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049F6" w:rsidRDefault="004E30A5">
      <w:pPr>
        <w:pStyle w:val="BodyText"/>
        <w:rPr>
          <w:rFonts w:ascii="Palatino"/>
        </w:rPr>
      </w:pPr>
      <w:r>
        <w:rPr>
          <w:rFonts w:ascii="Palatino"/>
          <w:sz w:val="28"/>
        </w:rPr>
        <w:t xml:space="preserve"> </w:t>
      </w:r>
      <w:bookmarkStart w:id="0" w:name="AREAS_OF_SUB-SYSTEM_INTEGRATION"/>
      <w:bookmarkStart w:id="1" w:name="_bookmark4"/>
      <w:bookmarkEnd w:id="0"/>
      <w:bookmarkEnd w:id="1"/>
      <w:r w:rsidR="00000000">
        <w:t>AREAS</w:t>
      </w:r>
      <w:r w:rsidR="00000000">
        <w:rPr>
          <w:spacing w:val="-5"/>
        </w:rPr>
        <w:t xml:space="preserve"> </w:t>
      </w:r>
      <w:r w:rsidR="00000000">
        <w:t>OF</w:t>
      </w:r>
      <w:r w:rsidR="00000000">
        <w:rPr>
          <w:spacing w:val="-6"/>
        </w:rPr>
        <w:t xml:space="preserve"> </w:t>
      </w:r>
      <w:r w:rsidR="00000000">
        <w:t>SUB-SYSTEM</w:t>
      </w:r>
      <w:r w:rsidR="00000000">
        <w:rPr>
          <w:spacing w:val="-5"/>
        </w:rPr>
        <w:t xml:space="preserve"> </w:t>
      </w:r>
      <w:r w:rsidR="00000000">
        <w:rPr>
          <w:spacing w:val="-2"/>
        </w:rPr>
        <w:t>INTEGRATION</w:t>
      </w:r>
      <w:r>
        <w:t xml:space="preserve"> </w:t>
      </w:r>
      <w:r w:rsidR="00000000">
        <w:t xml:space="preserve">Sub-System Integration are those systems which are classified on one of the Groups discussed </w:t>
      </w:r>
      <w:r w:rsidR="00000000">
        <w:rPr>
          <w:spacing w:val="-2"/>
        </w:rPr>
        <w:t>earlier.</w:t>
      </w:r>
      <w:r>
        <w:t xml:space="preserve"> </w:t>
      </w:r>
      <w:r w:rsidR="00000000">
        <w:rPr>
          <w:spacing w:val="-2"/>
        </w:rPr>
        <w:t>Generally</w:t>
      </w:r>
      <w:r w:rsidR="00000000">
        <w:rPr>
          <w:spacing w:val="-7"/>
        </w:rPr>
        <w:t xml:space="preserve"> </w:t>
      </w:r>
      <w:r w:rsidR="00000000">
        <w:rPr>
          <w:spacing w:val="-2"/>
        </w:rPr>
        <w:t>speaking, all</w:t>
      </w:r>
      <w:r w:rsidR="00000000">
        <w:rPr>
          <w:spacing w:val="-4"/>
        </w:rPr>
        <w:t xml:space="preserve"> </w:t>
      </w:r>
      <w:r w:rsidR="00000000">
        <w:rPr>
          <w:spacing w:val="-2"/>
        </w:rPr>
        <w:t>systems</w:t>
      </w:r>
      <w:r w:rsidR="00000000">
        <w:rPr>
          <w:spacing w:val="-4"/>
        </w:rPr>
        <w:t xml:space="preserve"> </w:t>
      </w:r>
      <w:r w:rsidR="00000000">
        <w:rPr>
          <w:spacing w:val="-2"/>
        </w:rPr>
        <w:t>that</w:t>
      </w:r>
      <w:r w:rsidR="00000000">
        <w:rPr>
          <w:spacing w:val="-5"/>
        </w:rPr>
        <w:t xml:space="preserve"> </w:t>
      </w:r>
      <w:r w:rsidR="00000000">
        <w:rPr>
          <w:spacing w:val="-2"/>
        </w:rPr>
        <w:t>fall</w:t>
      </w:r>
      <w:r w:rsidR="00000000">
        <w:rPr>
          <w:spacing w:val="-4"/>
        </w:rPr>
        <w:t xml:space="preserve"> </w:t>
      </w:r>
      <w:r w:rsidR="00000000">
        <w:rPr>
          <w:spacing w:val="-2"/>
        </w:rPr>
        <w:t>under</w:t>
      </w:r>
      <w:r w:rsidR="00000000">
        <w:rPr>
          <w:spacing w:val="-6"/>
        </w:rPr>
        <w:t xml:space="preserve"> </w:t>
      </w:r>
      <w:r w:rsidR="00000000">
        <w:rPr>
          <w:spacing w:val="-2"/>
        </w:rPr>
        <w:t>the Security</w:t>
      </w:r>
      <w:r w:rsidR="00000000">
        <w:rPr>
          <w:spacing w:val="-13"/>
        </w:rPr>
        <w:t xml:space="preserve"> </w:t>
      </w:r>
      <w:r w:rsidR="00000000">
        <w:rPr>
          <w:spacing w:val="-2"/>
        </w:rPr>
        <w:t>Type</w:t>
      </w:r>
      <w:r w:rsidR="00000000">
        <w:rPr>
          <w:spacing w:val="-6"/>
        </w:rPr>
        <w:t xml:space="preserve"> </w:t>
      </w:r>
      <w:r w:rsidR="00000000">
        <w:rPr>
          <w:spacing w:val="-2"/>
        </w:rPr>
        <w:t>Classification</w:t>
      </w:r>
      <w:r w:rsidR="00000000">
        <w:rPr>
          <w:spacing w:val="-5"/>
        </w:rPr>
        <w:t xml:space="preserve"> </w:t>
      </w:r>
      <w:r w:rsidR="00000000">
        <w:rPr>
          <w:spacing w:val="-2"/>
        </w:rPr>
        <w:t>would be</w:t>
      </w:r>
      <w:r w:rsidR="00000000">
        <w:rPr>
          <w:spacing w:val="-6"/>
        </w:rPr>
        <w:t xml:space="preserve"> </w:t>
      </w:r>
      <w:r w:rsidR="00000000">
        <w:rPr>
          <w:spacing w:val="-2"/>
        </w:rPr>
        <w:t xml:space="preserve">integrated </w:t>
      </w:r>
      <w:r w:rsidR="00000000">
        <w:t>together. An example of the would be the Access Control System integrated with the Closed- Circuit</w:t>
      </w:r>
      <w:r w:rsidR="00000000">
        <w:rPr>
          <w:spacing w:val="-13"/>
        </w:rPr>
        <w:t xml:space="preserve"> </w:t>
      </w:r>
      <w:r w:rsidR="00000000">
        <w:t>Television</w:t>
      </w:r>
      <w:r w:rsidR="00000000">
        <w:rPr>
          <w:spacing w:val="-9"/>
        </w:rPr>
        <w:t xml:space="preserve"> </w:t>
      </w:r>
      <w:r w:rsidR="00000000">
        <w:t>System.</w:t>
      </w:r>
      <w:r w:rsidR="00000000">
        <w:rPr>
          <w:spacing w:val="-14"/>
        </w:rPr>
        <w:t xml:space="preserve"> </w:t>
      </w:r>
      <w:r w:rsidR="00000000">
        <w:t>This</w:t>
      </w:r>
      <w:r w:rsidR="00000000">
        <w:rPr>
          <w:spacing w:val="-9"/>
        </w:rPr>
        <w:t xml:space="preserve"> </w:t>
      </w:r>
      <w:r w:rsidR="00000000">
        <w:t>may</w:t>
      </w:r>
      <w:r w:rsidR="00000000">
        <w:rPr>
          <w:spacing w:val="-14"/>
        </w:rPr>
        <w:t xml:space="preserve"> </w:t>
      </w:r>
      <w:r w:rsidR="00000000">
        <w:t>be</w:t>
      </w:r>
      <w:r w:rsidR="00000000">
        <w:rPr>
          <w:spacing w:val="-10"/>
        </w:rPr>
        <w:t xml:space="preserve"> </w:t>
      </w:r>
      <w:r w:rsidR="00000000">
        <w:t>accomplished</w:t>
      </w:r>
      <w:r w:rsidR="00000000">
        <w:rPr>
          <w:spacing w:val="-10"/>
        </w:rPr>
        <w:t xml:space="preserve"> </w:t>
      </w:r>
      <w:r w:rsidR="00000000">
        <w:t>by</w:t>
      </w:r>
      <w:r w:rsidR="00000000">
        <w:rPr>
          <w:spacing w:val="-14"/>
        </w:rPr>
        <w:t xml:space="preserve"> </w:t>
      </w:r>
      <w:r w:rsidR="00000000">
        <w:t>selected</w:t>
      </w:r>
      <w:r w:rsidR="00000000">
        <w:rPr>
          <w:spacing w:val="-7"/>
        </w:rPr>
        <w:t xml:space="preserve"> </w:t>
      </w:r>
      <w:r w:rsidR="00000000">
        <w:t>a</w:t>
      </w:r>
      <w:r w:rsidR="00000000">
        <w:rPr>
          <w:spacing w:val="-13"/>
        </w:rPr>
        <w:t xml:space="preserve"> </w:t>
      </w:r>
      <w:r w:rsidR="00000000">
        <w:t>Vendor</w:t>
      </w:r>
      <w:r w:rsidR="00000000">
        <w:rPr>
          <w:spacing w:val="-10"/>
        </w:rPr>
        <w:t xml:space="preserve"> </w:t>
      </w:r>
      <w:r w:rsidR="00000000">
        <w:t>who</w:t>
      </w:r>
      <w:r w:rsidR="00000000">
        <w:rPr>
          <w:spacing w:val="-10"/>
        </w:rPr>
        <w:t xml:space="preserve"> </w:t>
      </w:r>
      <w:r w:rsidR="00000000">
        <w:t>provides</w:t>
      </w:r>
      <w:r w:rsidR="00000000">
        <w:rPr>
          <w:spacing w:val="-9"/>
        </w:rPr>
        <w:t xml:space="preserve"> </w:t>
      </w:r>
      <w:r w:rsidR="00000000">
        <w:t>both</w:t>
      </w:r>
      <w:r w:rsidR="00000000">
        <w:rPr>
          <w:spacing w:val="-9"/>
        </w:rPr>
        <w:t xml:space="preserve"> </w:t>
      </w:r>
      <w:r w:rsidR="00000000">
        <w:t>the Access Control System and Closed-Circuit</w:t>
      </w:r>
      <w:r w:rsidR="00000000">
        <w:rPr>
          <w:spacing w:val="-4"/>
        </w:rPr>
        <w:t xml:space="preserve"> </w:t>
      </w:r>
      <w:r w:rsidR="00000000">
        <w:t>Television System where the integration is built-in or may require some ‘middle ware’ or ‘application program interface’ to accomplish integration. When a middle ware of application program interface is used, it is important to specify the approved or required middle ware or application program interface in detail.</w:t>
      </w:r>
      <w:r>
        <w:t xml:space="preserve"> </w:t>
      </w:r>
      <w:r w:rsidR="00000000">
        <w:t>As</w:t>
      </w:r>
      <w:r w:rsidR="00000000">
        <w:rPr>
          <w:spacing w:val="-10"/>
        </w:rPr>
        <w:t xml:space="preserve"> </w:t>
      </w:r>
      <w:r w:rsidR="00000000">
        <w:t>a</w:t>
      </w:r>
      <w:r w:rsidR="00000000">
        <w:rPr>
          <w:spacing w:val="-11"/>
        </w:rPr>
        <w:t xml:space="preserve"> </w:t>
      </w:r>
      <w:r w:rsidR="00000000">
        <w:t>note,</w:t>
      </w:r>
      <w:r w:rsidR="00000000">
        <w:rPr>
          <w:spacing w:val="-8"/>
        </w:rPr>
        <w:t xml:space="preserve"> </w:t>
      </w:r>
      <w:r w:rsidR="00000000">
        <w:t>experience</w:t>
      </w:r>
      <w:r w:rsidR="00000000">
        <w:rPr>
          <w:spacing w:val="-11"/>
        </w:rPr>
        <w:t xml:space="preserve"> </w:t>
      </w:r>
      <w:r w:rsidR="00000000">
        <w:t>indicates</w:t>
      </w:r>
      <w:r w:rsidR="00000000">
        <w:rPr>
          <w:spacing w:val="-10"/>
        </w:rPr>
        <w:t xml:space="preserve"> </w:t>
      </w:r>
      <w:r w:rsidR="00000000">
        <w:t>that</w:t>
      </w:r>
      <w:r w:rsidR="00000000">
        <w:rPr>
          <w:spacing w:val="-10"/>
        </w:rPr>
        <w:t xml:space="preserve"> </w:t>
      </w:r>
      <w:r w:rsidR="00000000">
        <w:t>when</w:t>
      </w:r>
      <w:r w:rsidR="00000000">
        <w:rPr>
          <w:spacing w:val="-10"/>
        </w:rPr>
        <w:t xml:space="preserve"> </w:t>
      </w:r>
      <w:r w:rsidR="00000000">
        <w:t>middle</w:t>
      </w:r>
      <w:r w:rsidR="00000000">
        <w:rPr>
          <w:spacing w:val="-8"/>
        </w:rPr>
        <w:t xml:space="preserve"> </w:t>
      </w:r>
      <w:r w:rsidR="00000000">
        <w:t>ware</w:t>
      </w:r>
      <w:r w:rsidR="00000000">
        <w:rPr>
          <w:spacing w:val="-9"/>
        </w:rPr>
        <w:t xml:space="preserve"> </w:t>
      </w:r>
      <w:r w:rsidR="00000000">
        <w:t>or</w:t>
      </w:r>
      <w:r w:rsidR="00000000">
        <w:rPr>
          <w:spacing w:val="-8"/>
        </w:rPr>
        <w:t xml:space="preserve"> </w:t>
      </w:r>
      <w:r w:rsidR="00000000">
        <w:t>an</w:t>
      </w:r>
      <w:r w:rsidR="00000000">
        <w:rPr>
          <w:spacing w:val="-10"/>
        </w:rPr>
        <w:t xml:space="preserve"> </w:t>
      </w:r>
      <w:r w:rsidR="00000000">
        <w:t>application</w:t>
      </w:r>
      <w:r w:rsidR="00000000">
        <w:rPr>
          <w:spacing w:val="-10"/>
        </w:rPr>
        <w:t xml:space="preserve"> </w:t>
      </w:r>
      <w:r w:rsidR="00000000">
        <w:t>program</w:t>
      </w:r>
      <w:r w:rsidR="00000000">
        <w:rPr>
          <w:spacing w:val="-9"/>
        </w:rPr>
        <w:t xml:space="preserve"> </w:t>
      </w:r>
      <w:r w:rsidR="00000000">
        <w:t>interface</w:t>
      </w:r>
      <w:r w:rsidR="00000000">
        <w:rPr>
          <w:spacing w:val="-11"/>
        </w:rPr>
        <w:t xml:space="preserve"> </w:t>
      </w:r>
      <w:r w:rsidR="00000000">
        <w:t>is</w:t>
      </w:r>
      <w:r w:rsidR="00000000">
        <w:rPr>
          <w:spacing w:val="-9"/>
        </w:rPr>
        <w:t xml:space="preserve"> </w:t>
      </w:r>
      <w:r w:rsidR="00000000">
        <w:t>used, there</w:t>
      </w:r>
      <w:r w:rsidR="00000000">
        <w:rPr>
          <w:spacing w:val="-4"/>
        </w:rPr>
        <w:t xml:space="preserve"> </w:t>
      </w:r>
      <w:r w:rsidR="00000000">
        <w:t>is</w:t>
      </w:r>
      <w:r w:rsidR="00000000">
        <w:rPr>
          <w:spacing w:val="-1"/>
        </w:rPr>
        <w:t xml:space="preserve"> </w:t>
      </w:r>
      <w:r w:rsidR="00000000">
        <w:t>some</w:t>
      </w:r>
      <w:r w:rsidR="00000000">
        <w:rPr>
          <w:spacing w:val="1"/>
        </w:rPr>
        <w:t xml:space="preserve"> </w:t>
      </w:r>
      <w:r w:rsidR="00000000">
        <w:t>degradation on</w:t>
      </w:r>
      <w:r w:rsidR="00000000">
        <w:rPr>
          <w:spacing w:val="-1"/>
        </w:rPr>
        <w:t xml:space="preserve"> </w:t>
      </w:r>
      <w:r w:rsidR="00000000">
        <w:t xml:space="preserve">the </w:t>
      </w:r>
      <w:r w:rsidR="00BF068B">
        <w:t>number</w:t>
      </w:r>
      <w:r w:rsidR="00000000">
        <w:t xml:space="preserve"> of</w:t>
      </w:r>
      <w:r w:rsidR="00000000">
        <w:rPr>
          <w:spacing w:val="-1"/>
        </w:rPr>
        <w:t xml:space="preserve"> </w:t>
      </w:r>
      <w:r w:rsidR="00000000">
        <w:t>details</w:t>
      </w:r>
      <w:r w:rsidR="00000000">
        <w:rPr>
          <w:spacing w:val="-1"/>
        </w:rPr>
        <w:t xml:space="preserve"> </w:t>
      </w:r>
      <w:r w:rsidR="00000000">
        <w:t>that can</w:t>
      </w:r>
      <w:r w:rsidR="00000000">
        <w:rPr>
          <w:spacing w:val="2"/>
        </w:rPr>
        <w:t xml:space="preserve"> </w:t>
      </w:r>
      <w:r w:rsidR="00000000">
        <w:t>be</w:t>
      </w:r>
      <w:r w:rsidR="00000000">
        <w:rPr>
          <w:spacing w:val="-2"/>
        </w:rPr>
        <w:t xml:space="preserve"> </w:t>
      </w:r>
      <w:r w:rsidR="00000000">
        <w:t>displayed</w:t>
      </w:r>
      <w:r w:rsidR="00000000">
        <w:rPr>
          <w:spacing w:val="2"/>
        </w:rPr>
        <w:t xml:space="preserve"> </w:t>
      </w:r>
      <w:r w:rsidR="00000000">
        <w:t>on the Security</w:t>
      </w:r>
      <w:r w:rsidR="00000000">
        <w:rPr>
          <w:spacing w:val="-8"/>
        </w:rPr>
        <w:t xml:space="preserve"> </w:t>
      </w:r>
      <w:r w:rsidR="00000000">
        <w:rPr>
          <w:spacing w:val="-2"/>
        </w:rPr>
        <w:t>Terminal</w:t>
      </w:r>
      <w:r>
        <w:t xml:space="preserve"> </w:t>
      </w:r>
      <w:r w:rsidR="00000000">
        <w:t>/</w:t>
      </w:r>
      <w:r w:rsidR="00000000">
        <w:rPr>
          <w:spacing w:val="-1"/>
        </w:rPr>
        <w:t xml:space="preserve"> </w:t>
      </w:r>
      <w:r w:rsidR="00000000">
        <w:t>Man</w:t>
      </w:r>
      <w:r w:rsidR="00000000">
        <w:rPr>
          <w:spacing w:val="-1"/>
        </w:rPr>
        <w:t xml:space="preserve"> </w:t>
      </w:r>
      <w:r w:rsidR="00000000">
        <w:t>Machine</w:t>
      </w:r>
      <w:r w:rsidR="00000000">
        <w:rPr>
          <w:spacing w:val="1"/>
        </w:rPr>
        <w:t xml:space="preserve"> </w:t>
      </w:r>
      <w:r w:rsidR="00000000">
        <w:rPr>
          <w:spacing w:val="-2"/>
        </w:rPr>
        <w:t>Interface.</w:t>
      </w:r>
      <w:r>
        <w:t xml:space="preserve"> </w:t>
      </w:r>
      <w:r w:rsidR="00000000">
        <w:rPr>
          <w:spacing w:val="-2"/>
        </w:rPr>
        <w:t>Vendor</w:t>
      </w:r>
      <w:r w:rsidR="00000000">
        <w:rPr>
          <w:spacing w:val="-13"/>
        </w:rPr>
        <w:t xml:space="preserve"> </w:t>
      </w:r>
      <w:r w:rsidR="00000000">
        <w:rPr>
          <w:spacing w:val="-2"/>
        </w:rPr>
        <w:t>A</w:t>
      </w:r>
      <w:r w:rsidR="00000000">
        <w:rPr>
          <w:spacing w:val="-13"/>
        </w:rPr>
        <w:t xml:space="preserve"> </w:t>
      </w:r>
      <w:r w:rsidR="00000000">
        <w:rPr>
          <w:spacing w:val="-2"/>
        </w:rPr>
        <w:t>provides</w:t>
      </w:r>
      <w:r w:rsidR="00000000">
        <w:rPr>
          <w:spacing w:val="-13"/>
        </w:rPr>
        <w:t xml:space="preserve"> </w:t>
      </w:r>
      <w:r w:rsidR="00000000">
        <w:rPr>
          <w:spacing w:val="-2"/>
        </w:rPr>
        <w:t>the</w:t>
      </w:r>
      <w:r w:rsidR="00000000">
        <w:rPr>
          <w:spacing w:val="-13"/>
        </w:rPr>
        <w:t xml:space="preserve"> </w:t>
      </w:r>
      <w:r w:rsidR="00000000">
        <w:rPr>
          <w:spacing w:val="-2"/>
        </w:rPr>
        <w:t>Access</w:t>
      </w:r>
      <w:r w:rsidR="00000000">
        <w:rPr>
          <w:spacing w:val="-13"/>
        </w:rPr>
        <w:t xml:space="preserve"> </w:t>
      </w:r>
      <w:r w:rsidR="00000000">
        <w:rPr>
          <w:spacing w:val="-2"/>
        </w:rPr>
        <w:t>Control</w:t>
      </w:r>
      <w:r w:rsidR="00000000">
        <w:rPr>
          <w:spacing w:val="-7"/>
        </w:rPr>
        <w:t xml:space="preserve"> </w:t>
      </w:r>
      <w:r w:rsidR="00000000">
        <w:rPr>
          <w:spacing w:val="-2"/>
        </w:rPr>
        <w:t>System</w:t>
      </w:r>
      <w:r w:rsidR="00000000">
        <w:rPr>
          <w:spacing w:val="-4"/>
        </w:rPr>
        <w:t xml:space="preserve"> </w:t>
      </w:r>
      <w:r w:rsidR="00000000">
        <w:rPr>
          <w:spacing w:val="-2"/>
        </w:rPr>
        <w:t>and</w:t>
      </w:r>
      <w:r w:rsidR="00000000">
        <w:rPr>
          <w:spacing w:val="-4"/>
        </w:rPr>
        <w:t xml:space="preserve"> </w:t>
      </w:r>
      <w:r w:rsidR="00000000">
        <w:rPr>
          <w:spacing w:val="-2"/>
        </w:rPr>
        <w:t>within</w:t>
      </w:r>
      <w:r w:rsidR="00000000">
        <w:rPr>
          <w:spacing w:val="-6"/>
        </w:rPr>
        <w:t xml:space="preserve"> </w:t>
      </w:r>
      <w:r w:rsidR="00000000">
        <w:rPr>
          <w:spacing w:val="-2"/>
        </w:rPr>
        <w:t>that</w:t>
      </w:r>
      <w:r w:rsidR="00000000">
        <w:rPr>
          <w:spacing w:val="-6"/>
        </w:rPr>
        <w:t xml:space="preserve"> </w:t>
      </w:r>
      <w:r w:rsidR="00000000">
        <w:rPr>
          <w:spacing w:val="-2"/>
        </w:rPr>
        <w:t>system</w:t>
      </w:r>
      <w:r w:rsidR="00000000">
        <w:rPr>
          <w:spacing w:val="-6"/>
        </w:rPr>
        <w:t xml:space="preserve"> </w:t>
      </w:r>
      <w:r w:rsidR="00000000">
        <w:rPr>
          <w:spacing w:val="-2"/>
        </w:rPr>
        <w:t>there</w:t>
      </w:r>
      <w:r w:rsidR="00000000">
        <w:rPr>
          <w:spacing w:val="-7"/>
        </w:rPr>
        <w:t xml:space="preserve"> </w:t>
      </w:r>
      <w:r w:rsidR="00000000">
        <w:rPr>
          <w:spacing w:val="-2"/>
        </w:rPr>
        <w:t>is</w:t>
      </w:r>
      <w:r w:rsidR="00000000">
        <w:rPr>
          <w:spacing w:val="-6"/>
        </w:rPr>
        <w:t xml:space="preserve"> </w:t>
      </w:r>
      <w:r w:rsidR="00000000">
        <w:rPr>
          <w:spacing w:val="-2"/>
        </w:rPr>
        <w:t>a</w:t>
      </w:r>
      <w:r w:rsidR="00000000">
        <w:rPr>
          <w:spacing w:val="-7"/>
        </w:rPr>
        <w:t xml:space="preserve"> </w:t>
      </w:r>
      <w:r w:rsidR="00000000">
        <w:rPr>
          <w:spacing w:val="-2"/>
        </w:rPr>
        <w:t>Computer</w:t>
      </w:r>
      <w:r w:rsidR="00000000">
        <w:rPr>
          <w:spacing w:val="-11"/>
        </w:rPr>
        <w:t xml:space="preserve"> </w:t>
      </w:r>
      <w:r w:rsidR="00000000">
        <w:rPr>
          <w:spacing w:val="-2"/>
        </w:rPr>
        <w:t xml:space="preserve">Terminal </w:t>
      </w:r>
      <w:r w:rsidR="00000000">
        <w:t>which can display</w:t>
      </w:r>
      <w:r w:rsidR="00000000">
        <w:rPr>
          <w:spacing w:val="-2"/>
        </w:rPr>
        <w:t xml:space="preserve"> </w:t>
      </w:r>
      <w:r w:rsidR="00000000">
        <w:t>the status of the System (alarms and faults) and displays this on the Computer Terminal.</w:t>
      </w:r>
      <w:r w:rsidR="00000000">
        <w:rPr>
          <w:spacing w:val="-4"/>
        </w:rPr>
        <w:t xml:space="preserve"> </w:t>
      </w:r>
      <w:r w:rsidR="00000000">
        <w:t>The</w:t>
      </w:r>
      <w:r w:rsidR="00000000">
        <w:rPr>
          <w:spacing w:val="-15"/>
        </w:rPr>
        <w:t xml:space="preserve"> </w:t>
      </w:r>
      <w:r w:rsidR="00000000">
        <w:t>Access Control</w:t>
      </w:r>
      <w:r w:rsidR="00000000">
        <w:rPr>
          <w:spacing w:val="-1"/>
        </w:rPr>
        <w:t xml:space="preserve"> </w:t>
      </w:r>
      <w:r w:rsidR="00000000">
        <w:t>System also provides</w:t>
      </w:r>
      <w:r w:rsidR="00000000">
        <w:rPr>
          <w:spacing w:val="-1"/>
        </w:rPr>
        <w:t xml:space="preserve"> </w:t>
      </w:r>
      <w:r w:rsidR="00000000">
        <w:t>the</w:t>
      </w:r>
      <w:r w:rsidR="00000000">
        <w:rPr>
          <w:spacing w:val="-1"/>
        </w:rPr>
        <w:t xml:space="preserve"> </w:t>
      </w:r>
      <w:r w:rsidR="00000000">
        <w:t>data</w:t>
      </w:r>
      <w:r w:rsidR="00000000">
        <w:rPr>
          <w:spacing w:val="-1"/>
        </w:rPr>
        <w:t xml:space="preserve"> </w:t>
      </w:r>
      <w:r w:rsidR="00000000">
        <w:t>for</w:t>
      </w:r>
      <w:r w:rsidR="00000000">
        <w:rPr>
          <w:spacing w:val="-2"/>
        </w:rPr>
        <w:t xml:space="preserve"> </w:t>
      </w:r>
      <w:r w:rsidR="00000000">
        <w:t>encoding</w:t>
      </w:r>
      <w:r w:rsidR="00000000">
        <w:rPr>
          <w:spacing w:val="-1"/>
        </w:rPr>
        <w:t xml:space="preserve"> </w:t>
      </w:r>
      <w:r w:rsidR="00000000">
        <w:t>access to various</w:t>
      </w:r>
      <w:r w:rsidR="00000000">
        <w:rPr>
          <w:spacing w:val="-1"/>
        </w:rPr>
        <w:t xml:space="preserve"> </w:t>
      </w:r>
      <w:r w:rsidR="00000000">
        <w:t>areas on Cards and / or via some form of Biometrics.</w:t>
      </w:r>
      <w:r>
        <w:t xml:space="preserve"> </w:t>
      </w:r>
      <w:r w:rsidR="00000000">
        <w:t>When an alarm happens, like unauthorized access is attempted, it would be nice if the Closed- Circuit Television System could automatically pick and zoom to the access point so the operator could</w:t>
      </w:r>
      <w:r w:rsidR="00000000">
        <w:rPr>
          <w:spacing w:val="-1"/>
        </w:rPr>
        <w:t xml:space="preserve"> </w:t>
      </w:r>
      <w:r w:rsidR="00000000">
        <w:t>see</w:t>
      </w:r>
      <w:r w:rsidR="00000000">
        <w:rPr>
          <w:spacing w:val="-2"/>
        </w:rPr>
        <w:t xml:space="preserve"> </w:t>
      </w:r>
      <w:r w:rsidR="00000000">
        <w:t>what</w:t>
      </w:r>
      <w:r w:rsidR="00000000">
        <w:rPr>
          <w:spacing w:val="-1"/>
        </w:rPr>
        <w:t xml:space="preserve"> </w:t>
      </w:r>
      <w:r w:rsidR="00000000">
        <w:t>is</w:t>
      </w:r>
      <w:r w:rsidR="00000000">
        <w:rPr>
          <w:spacing w:val="-1"/>
        </w:rPr>
        <w:t xml:space="preserve"> </w:t>
      </w:r>
      <w:r w:rsidR="00000000">
        <w:t>happening.</w:t>
      </w:r>
      <w:r w:rsidR="00000000">
        <w:rPr>
          <w:spacing w:val="-6"/>
        </w:rPr>
        <w:t xml:space="preserve"> </w:t>
      </w:r>
      <w:r w:rsidR="00000000">
        <w:t>This</w:t>
      </w:r>
      <w:r w:rsidR="00000000">
        <w:rPr>
          <w:spacing w:val="-1"/>
        </w:rPr>
        <w:t xml:space="preserve"> </w:t>
      </w:r>
      <w:r w:rsidR="00000000">
        <w:t>is</w:t>
      </w:r>
      <w:r w:rsidR="00000000">
        <w:rPr>
          <w:spacing w:val="-1"/>
        </w:rPr>
        <w:t xml:space="preserve"> </w:t>
      </w:r>
      <w:r w:rsidR="00000000">
        <w:t>one</w:t>
      </w:r>
      <w:r w:rsidR="00000000">
        <w:rPr>
          <w:spacing w:val="-2"/>
        </w:rPr>
        <w:t xml:space="preserve"> </w:t>
      </w:r>
      <w:r w:rsidR="00000000">
        <w:t>of</w:t>
      </w:r>
      <w:r w:rsidR="00000000">
        <w:rPr>
          <w:spacing w:val="-2"/>
        </w:rPr>
        <w:t xml:space="preserve"> </w:t>
      </w:r>
      <w:r w:rsidR="00000000">
        <w:t>the</w:t>
      </w:r>
      <w:r w:rsidR="00000000">
        <w:rPr>
          <w:spacing w:val="-2"/>
        </w:rPr>
        <w:t xml:space="preserve"> </w:t>
      </w:r>
      <w:r w:rsidR="00000000">
        <w:t>functions</w:t>
      </w:r>
      <w:r w:rsidR="00000000">
        <w:rPr>
          <w:spacing w:val="-1"/>
        </w:rPr>
        <w:t xml:space="preserve"> </w:t>
      </w:r>
      <w:r w:rsidR="00000000">
        <w:t>of</w:t>
      </w:r>
      <w:r w:rsidR="00000000">
        <w:rPr>
          <w:spacing w:val="-2"/>
        </w:rPr>
        <w:t xml:space="preserve"> </w:t>
      </w:r>
      <w:r w:rsidR="00000000">
        <w:t>the Integration.</w:t>
      </w:r>
      <w:r w:rsidR="00000000">
        <w:rPr>
          <w:spacing w:val="-1"/>
        </w:rPr>
        <w:t xml:space="preserve"> </w:t>
      </w:r>
      <w:r w:rsidR="00000000">
        <w:t>So</w:t>
      </w:r>
      <w:r w:rsidR="00000000">
        <w:rPr>
          <w:spacing w:val="-1"/>
        </w:rPr>
        <w:t xml:space="preserve"> </w:t>
      </w:r>
      <w:r w:rsidR="00000000">
        <w:t>this</w:t>
      </w:r>
      <w:r w:rsidR="00000000">
        <w:rPr>
          <w:spacing w:val="-1"/>
        </w:rPr>
        <w:t xml:space="preserve"> </w:t>
      </w:r>
      <w:r w:rsidR="00000000">
        <w:t>function</w:t>
      </w:r>
      <w:r w:rsidR="00000000">
        <w:rPr>
          <w:spacing w:val="-1"/>
        </w:rPr>
        <w:t xml:space="preserve"> </w:t>
      </w:r>
      <w:r w:rsidR="00000000">
        <w:t>must be included in Vendor B (Closed Circuit Television System) middle ware and / or application program interface.</w:t>
      </w:r>
      <w:r>
        <w:t xml:space="preserve"> </w:t>
      </w:r>
      <w:r w:rsidR="00000000">
        <w:t>There</w:t>
      </w:r>
      <w:r w:rsidR="00000000">
        <w:rPr>
          <w:spacing w:val="-13"/>
        </w:rPr>
        <w:t xml:space="preserve"> </w:t>
      </w:r>
      <w:r w:rsidR="00000000">
        <w:t>are</w:t>
      </w:r>
      <w:r w:rsidR="00000000">
        <w:rPr>
          <w:spacing w:val="-9"/>
        </w:rPr>
        <w:t xml:space="preserve"> </w:t>
      </w:r>
      <w:r w:rsidR="00000000">
        <w:t>numerous</w:t>
      </w:r>
      <w:r w:rsidR="00000000">
        <w:rPr>
          <w:spacing w:val="-7"/>
        </w:rPr>
        <w:t xml:space="preserve"> </w:t>
      </w:r>
      <w:r w:rsidR="00000000">
        <w:t>examples</w:t>
      </w:r>
      <w:r w:rsidR="00000000">
        <w:rPr>
          <w:spacing w:val="-7"/>
        </w:rPr>
        <w:t xml:space="preserve"> </w:t>
      </w:r>
      <w:r w:rsidR="00000000">
        <w:t>on</w:t>
      </w:r>
      <w:r w:rsidR="00000000">
        <w:rPr>
          <w:spacing w:val="-7"/>
        </w:rPr>
        <w:t xml:space="preserve"> </w:t>
      </w:r>
      <w:r w:rsidR="00000000">
        <w:t>the</w:t>
      </w:r>
      <w:r w:rsidR="00000000">
        <w:rPr>
          <w:spacing w:val="-7"/>
        </w:rPr>
        <w:t xml:space="preserve"> </w:t>
      </w:r>
      <w:r w:rsidR="00000000">
        <w:t>use</w:t>
      </w:r>
      <w:r w:rsidR="00000000">
        <w:rPr>
          <w:spacing w:val="-8"/>
        </w:rPr>
        <w:t xml:space="preserve"> </w:t>
      </w:r>
      <w:r w:rsidR="00000000">
        <w:t>of</w:t>
      </w:r>
      <w:r w:rsidR="00000000">
        <w:rPr>
          <w:spacing w:val="-8"/>
        </w:rPr>
        <w:t xml:space="preserve"> </w:t>
      </w:r>
      <w:r w:rsidR="00000000">
        <w:t>Middle</w:t>
      </w:r>
      <w:r w:rsidR="00000000">
        <w:rPr>
          <w:spacing w:val="-12"/>
        </w:rPr>
        <w:t xml:space="preserve"> </w:t>
      </w:r>
      <w:r w:rsidR="00000000">
        <w:t>Ware</w:t>
      </w:r>
      <w:r w:rsidR="00000000">
        <w:rPr>
          <w:spacing w:val="-9"/>
        </w:rPr>
        <w:t xml:space="preserve"> </w:t>
      </w:r>
      <w:r w:rsidR="00000000">
        <w:t>or</w:t>
      </w:r>
      <w:r w:rsidR="00000000">
        <w:rPr>
          <w:spacing w:val="-15"/>
        </w:rPr>
        <w:t xml:space="preserve"> </w:t>
      </w:r>
      <w:r w:rsidR="00000000">
        <w:t>Application</w:t>
      </w:r>
      <w:r w:rsidR="00000000">
        <w:rPr>
          <w:spacing w:val="-7"/>
        </w:rPr>
        <w:t xml:space="preserve"> </w:t>
      </w:r>
      <w:r w:rsidR="00000000">
        <w:t>Program</w:t>
      </w:r>
      <w:r w:rsidR="00000000">
        <w:rPr>
          <w:spacing w:val="-4"/>
        </w:rPr>
        <w:t xml:space="preserve"> </w:t>
      </w:r>
      <w:r w:rsidR="00000000">
        <w:t>Interface</w:t>
      </w:r>
      <w:r w:rsidR="00000000">
        <w:rPr>
          <w:spacing w:val="-8"/>
        </w:rPr>
        <w:t xml:space="preserve"> </w:t>
      </w:r>
      <w:r w:rsidR="00000000">
        <w:t>within Airport Systems. This is described in more detail in the Systems Modules.</w:t>
      </w:r>
      <w:r>
        <w:t xml:space="preserve"> </w:t>
      </w:r>
      <w:r w:rsidR="00000000">
        <w:t>The</w:t>
      </w:r>
      <w:r w:rsidR="00000000">
        <w:rPr>
          <w:spacing w:val="-15"/>
        </w:rPr>
        <w:t xml:space="preserve"> </w:t>
      </w:r>
      <w:r w:rsidR="00000000">
        <w:t>use</w:t>
      </w:r>
      <w:r w:rsidR="00000000">
        <w:rPr>
          <w:spacing w:val="-15"/>
        </w:rPr>
        <w:t xml:space="preserve"> </w:t>
      </w:r>
      <w:r w:rsidR="00000000">
        <w:t>of</w:t>
      </w:r>
      <w:r w:rsidR="00000000">
        <w:rPr>
          <w:spacing w:val="-15"/>
        </w:rPr>
        <w:t xml:space="preserve"> </w:t>
      </w:r>
      <w:r w:rsidR="00000000">
        <w:t>Middle</w:t>
      </w:r>
      <w:r w:rsidR="00000000">
        <w:rPr>
          <w:spacing w:val="-15"/>
        </w:rPr>
        <w:t xml:space="preserve"> </w:t>
      </w:r>
      <w:r w:rsidR="00000000">
        <w:t>Ware</w:t>
      </w:r>
      <w:r w:rsidR="00000000">
        <w:rPr>
          <w:spacing w:val="-15"/>
        </w:rPr>
        <w:t xml:space="preserve"> </w:t>
      </w:r>
      <w:r w:rsidR="00000000">
        <w:t>or</w:t>
      </w:r>
      <w:r w:rsidR="00000000">
        <w:rPr>
          <w:spacing w:val="-15"/>
        </w:rPr>
        <w:t xml:space="preserve"> </w:t>
      </w:r>
      <w:r w:rsidR="00000000">
        <w:t>Application</w:t>
      </w:r>
      <w:r w:rsidR="00000000">
        <w:rPr>
          <w:spacing w:val="-15"/>
        </w:rPr>
        <w:t xml:space="preserve"> </w:t>
      </w:r>
      <w:r w:rsidR="00000000">
        <w:t>Program</w:t>
      </w:r>
      <w:r w:rsidR="00000000">
        <w:rPr>
          <w:spacing w:val="-15"/>
        </w:rPr>
        <w:t xml:space="preserve"> </w:t>
      </w:r>
      <w:r w:rsidR="00000000">
        <w:t>Interface,</w:t>
      </w:r>
      <w:r w:rsidR="00000000">
        <w:rPr>
          <w:spacing w:val="-15"/>
        </w:rPr>
        <w:t xml:space="preserve"> </w:t>
      </w:r>
      <w:r w:rsidR="00000000">
        <w:t>by</w:t>
      </w:r>
      <w:r w:rsidR="00000000">
        <w:rPr>
          <w:spacing w:val="-15"/>
        </w:rPr>
        <w:t xml:space="preserve"> </w:t>
      </w:r>
      <w:r w:rsidR="00000000">
        <w:t>its</w:t>
      </w:r>
      <w:r w:rsidR="00000000">
        <w:rPr>
          <w:spacing w:val="-15"/>
        </w:rPr>
        <w:t xml:space="preserve"> </w:t>
      </w:r>
      <w:r w:rsidR="00000000">
        <w:t>nature,</w:t>
      </w:r>
      <w:r w:rsidR="00000000">
        <w:rPr>
          <w:spacing w:val="-15"/>
        </w:rPr>
        <w:t xml:space="preserve"> </w:t>
      </w:r>
      <w:r w:rsidR="00000000">
        <w:t>is</w:t>
      </w:r>
      <w:r w:rsidR="00000000">
        <w:rPr>
          <w:spacing w:val="-15"/>
        </w:rPr>
        <w:t xml:space="preserve"> </w:t>
      </w:r>
      <w:r w:rsidR="00000000">
        <w:t>going</w:t>
      </w:r>
      <w:r w:rsidR="00000000">
        <w:rPr>
          <w:spacing w:val="-15"/>
        </w:rPr>
        <w:t xml:space="preserve"> </w:t>
      </w:r>
      <w:r w:rsidR="00000000">
        <w:t>to</w:t>
      </w:r>
      <w:r w:rsidR="00000000">
        <w:rPr>
          <w:spacing w:val="-15"/>
        </w:rPr>
        <w:t xml:space="preserve"> </w:t>
      </w:r>
      <w:r w:rsidR="00000000">
        <w:t>be</w:t>
      </w:r>
      <w:r w:rsidR="00000000">
        <w:rPr>
          <w:spacing w:val="-15"/>
        </w:rPr>
        <w:t xml:space="preserve"> </w:t>
      </w:r>
      <w:r w:rsidR="00000000">
        <w:t>problematic, and as such, selecting Vendors who have already integrated some sub-systems is generally the preferred method.</w:t>
      </w:r>
      <w:r>
        <w:t xml:space="preserve"> </w:t>
      </w:r>
      <w:r w:rsidR="00000000">
        <w:t>That</w:t>
      </w:r>
      <w:r w:rsidR="00000000">
        <w:rPr>
          <w:spacing w:val="-3"/>
        </w:rPr>
        <w:t xml:space="preserve"> </w:t>
      </w:r>
      <w:r w:rsidR="00000000">
        <w:t>being</w:t>
      </w:r>
      <w:r w:rsidR="00000000">
        <w:rPr>
          <w:spacing w:val="-5"/>
        </w:rPr>
        <w:t xml:space="preserve"> </w:t>
      </w:r>
      <w:r w:rsidR="00000000">
        <w:t>said,</w:t>
      </w:r>
      <w:r w:rsidR="00000000">
        <w:rPr>
          <w:spacing w:val="-3"/>
        </w:rPr>
        <w:t xml:space="preserve"> </w:t>
      </w:r>
      <w:r w:rsidR="00000000">
        <w:t>too</w:t>
      </w:r>
      <w:r w:rsidR="00000000">
        <w:rPr>
          <w:spacing w:val="-3"/>
        </w:rPr>
        <w:t xml:space="preserve"> </w:t>
      </w:r>
      <w:r w:rsidR="00000000">
        <w:t>many</w:t>
      </w:r>
      <w:r w:rsidR="00000000">
        <w:rPr>
          <w:spacing w:val="-6"/>
        </w:rPr>
        <w:t xml:space="preserve"> </w:t>
      </w:r>
      <w:r w:rsidR="00000000">
        <w:t>eggs</w:t>
      </w:r>
      <w:r w:rsidR="00000000">
        <w:rPr>
          <w:spacing w:val="-4"/>
        </w:rPr>
        <w:t xml:space="preserve"> </w:t>
      </w:r>
      <w:r w:rsidR="00000000">
        <w:t>in</w:t>
      </w:r>
      <w:r w:rsidR="00000000">
        <w:rPr>
          <w:spacing w:val="-3"/>
        </w:rPr>
        <w:t xml:space="preserve"> </w:t>
      </w:r>
      <w:r w:rsidR="00000000">
        <w:t>one</w:t>
      </w:r>
      <w:r w:rsidR="00000000">
        <w:rPr>
          <w:spacing w:val="-4"/>
        </w:rPr>
        <w:t xml:space="preserve"> </w:t>
      </w:r>
      <w:r w:rsidR="00000000">
        <w:t>basket</w:t>
      </w:r>
      <w:r w:rsidR="00000000">
        <w:rPr>
          <w:spacing w:val="-3"/>
        </w:rPr>
        <w:t xml:space="preserve"> </w:t>
      </w:r>
      <w:r w:rsidR="00000000">
        <w:t>may</w:t>
      </w:r>
      <w:r w:rsidR="00000000">
        <w:rPr>
          <w:spacing w:val="-5"/>
        </w:rPr>
        <w:t xml:space="preserve"> </w:t>
      </w:r>
      <w:r w:rsidR="00000000">
        <w:t>not</w:t>
      </w:r>
      <w:r w:rsidR="00000000">
        <w:rPr>
          <w:spacing w:val="-3"/>
        </w:rPr>
        <w:t xml:space="preserve"> </w:t>
      </w:r>
      <w:r w:rsidR="00000000">
        <w:t>be</w:t>
      </w:r>
      <w:r w:rsidR="00000000">
        <w:rPr>
          <w:spacing w:val="-3"/>
        </w:rPr>
        <w:t xml:space="preserve"> </w:t>
      </w:r>
      <w:r w:rsidR="00000000">
        <w:t>the</w:t>
      </w:r>
      <w:r w:rsidR="00000000">
        <w:rPr>
          <w:spacing w:val="-4"/>
        </w:rPr>
        <w:t xml:space="preserve"> </w:t>
      </w:r>
      <w:r w:rsidR="00000000">
        <w:t>desired</w:t>
      </w:r>
      <w:r w:rsidR="00000000">
        <w:rPr>
          <w:spacing w:val="-3"/>
        </w:rPr>
        <w:t xml:space="preserve"> </w:t>
      </w:r>
      <w:r w:rsidR="00000000">
        <w:t>approach.</w:t>
      </w:r>
      <w:r w:rsidR="00000000">
        <w:rPr>
          <w:spacing w:val="-7"/>
        </w:rPr>
        <w:t xml:space="preserve"> </w:t>
      </w:r>
      <w:r w:rsidR="00000000">
        <w:t>This</w:t>
      </w:r>
      <w:r w:rsidR="00000000">
        <w:rPr>
          <w:spacing w:val="-4"/>
        </w:rPr>
        <w:t xml:space="preserve"> </w:t>
      </w:r>
      <w:r w:rsidR="00000000">
        <w:t>needs</w:t>
      </w:r>
      <w:r w:rsidR="00000000">
        <w:rPr>
          <w:spacing w:val="-4"/>
        </w:rPr>
        <w:t xml:space="preserve"> </w:t>
      </w:r>
      <w:r w:rsidR="00000000">
        <w:t>careful thought before deciding on the method and systems to be included in the sub-system integration strategy, which in turn, affects the Tender Strategy.</w:t>
      </w:r>
      <w:r>
        <w:t xml:space="preserve"> </w:t>
      </w:r>
      <w:r w:rsidR="00000000">
        <w:t>As</w:t>
      </w:r>
      <w:r w:rsidR="00000000">
        <w:rPr>
          <w:spacing w:val="-5"/>
        </w:rPr>
        <w:t xml:space="preserve"> </w:t>
      </w:r>
      <w:r w:rsidR="00000000">
        <w:t>the</w:t>
      </w:r>
      <w:r w:rsidR="00000000">
        <w:rPr>
          <w:spacing w:val="80"/>
        </w:rPr>
        <w:t xml:space="preserve"> </w:t>
      </w:r>
      <w:r w:rsidR="00000000">
        <w:t>below</w:t>
      </w:r>
      <w:r w:rsidR="00000000">
        <w:rPr>
          <w:spacing w:val="-5"/>
        </w:rPr>
        <w:t xml:space="preserve"> </w:t>
      </w:r>
      <w:r w:rsidR="00000000">
        <w:t>indicates,</w:t>
      </w:r>
      <w:r w:rsidR="00000000">
        <w:rPr>
          <w:spacing w:val="-3"/>
        </w:rPr>
        <w:t xml:space="preserve"> </w:t>
      </w:r>
      <w:r w:rsidR="00000000">
        <w:t>11</w:t>
      </w:r>
      <w:r w:rsidR="00000000">
        <w:rPr>
          <w:spacing w:val="-4"/>
        </w:rPr>
        <w:t xml:space="preserve"> </w:t>
      </w:r>
      <w:r w:rsidR="00000000">
        <w:t>main</w:t>
      </w:r>
      <w:r w:rsidR="00000000">
        <w:rPr>
          <w:spacing w:val="-4"/>
        </w:rPr>
        <w:t xml:space="preserve"> </w:t>
      </w:r>
      <w:r w:rsidR="00000000">
        <w:t>groupings</w:t>
      </w:r>
      <w:r w:rsidR="00000000">
        <w:rPr>
          <w:spacing w:val="-2"/>
        </w:rPr>
        <w:t xml:space="preserve"> </w:t>
      </w:r>
      <w:r w:rsidR="00000000">
        <w:t>were</w:t>
      </w:r>
      <w:r w:rsidR="00000000">
        <w:rPr>
          <w:spacing w:val="-5"/>
        </w:rPr>
        <w:t xml:space="preserve"> </w:t>
      </w:r>
      <w:r w:rsidR="00000000">
        <w:t>identified.</w:t>
      </w:r>
      <w:r w:rsidR="00000000">
        <w:rPr>
          <w:spacing w:val="-4"/>
        </w:rPr>
        <w:t xml:space="preserve"> </w:t>
      </w:r>
      <w:r w:rsidR="00000000">
        <w:t>Each</w:t>
      </w:r>
      <w:r w:rsidR="00000000">
        <w:rPr>
          <w:spacing w:val="-4"/>
        </w:rPr>
        <w:t xml:space="preserve"> </w:t>
      </w:r>
      <w:r w:rsidR="00000000">
        <w:t>of</w:t>
      </w:r>
      <w:r w:rsidR="00000000">
        <w:rPr>
          <w:spacing w:val="-4"/>
        </w:rPr>
        <w:t xml:space="preserve"> </w:t>
      </w:r>
      <w:r w:rsidR="00000000">
        <w:t>the</w:t>
      </w:r>
      <w:r w:rsidR="00000000">
        <w:rPr>
          <w:spacing w:val="-6"/>
        </w:rPr>
        <w:t xml:space="preserve"> </w:t>
      </w:r>
      <w:r w:rsidR="00000000">
        <w:t>11</w:t>
      </w:r>
      <w:r w:rsidR="00000000">
        <w:rPr>
          <w:spacing w:val="-2"/>
        </w:rPr>
        <w:t xml:space="preserve"> </w:t>
      </w:r>
      <w:r w:rsidR="00000000">
        <w:t>groupings</w:t>
      </w:r>
      <w:r w:rsidR="00000000">
        <w:rPr>
          <w:spacing w:val="-5"/>
        </w:rPr>
        <w:t xml:space="preserve"> </w:t>
      </w:r>
      <w:r w:rsidR="00000000">
        <w:t>has</w:t>
      </w:r>
      <w:r w:rsidR="00000000">
        <w:rPr>
          <w:spacing w:val="-5"/>
        </w:rPr>
        <w:t xml:space="preserve"> </w:t>
      </w:r>
      <w:r w:rsidR="00000000">
        <w:t>several subsystems connected where sub-system integration is done.</w:t>
      </w:r>
      <w:r>
        <w:t xml:space="preserve"> </w:t>
      </w:r>
      <w:r w:rsidR="00000000">
        <w:t>In order to understand how systems can be integrated, the first step is understanding the ISO 7 Layer Model.</w:t>
      </w:r>
      <w:r>
        <w:t xml:space="preserve"> </w:t>
      </w:r>
      <w:r w:rsidR="00000000">
        <w:t>ISO stands for international organization of Standardization. This is called a model for Open System</w:t>
      </w:r>
      <w:r w:rsidR="00000000">
        <w:rPr>
          <w:spacing w:val="31"/>
        </w:rPr>
        <w:t xml:space="preserve"> </w:t>
      </w:r>
      <w:r w:rsidR="00000000">
        <w:t>Interconnection</w:t>
      </w:r>
      <w:r w:rsidR="00000000">
        <w:rPr>
          <w:spacing w:val="28"/>
        </w:rPr>
        <w:t xml:space="preserve"> </w:t>
      </w:r>
      <w:r w:rsidR="00000000">
        <w:t>(OSI)</w:t>
      </w:r>
      <w:r w:rsidR="00000000">
        <w:rPr>
          <w:spacing w:val="28"/>
        </w:rPr>
        <w:t xml:space="preserve"> </w:t>
      </w:r>
      <w:r w:rsidR="00000000">
        <w:t>and</w:t>
      </w:r>
      <w:r w:rsidR="00000000">
        <w:rPr>
          <w:spacing w:val="28"/>
        </w:rPr>
        <w:t xml:space="preserve"> </w:t>
      </w:r>
      <w:r w:rsidR="00000000">
        <w:t>is</w:t>
      </w:r>
      <w:r w:rsidR="00000000">
        <w:rPr>
          <w:spacing w:val="32"/>
        </w:rPr>
        <w:t xml:space="preserve"> </w:t>
      </w:r>
      <w:r w:rsidR="00000000">
        <w:t>commonly</w:t>
      </w:r>
      <w:r w:rsidR="00000000">
        <w:rPr>
          <w:spacing w:val="26"/>
        </w:rPr>
        <w:t xml:space="preserve"> </w:t>
      </w:r>
      <w:r w:rsidR="00000000">
        <w:t>known</w:t>
      </w:r>
      <w:r w:rsidR="00000000">
        <w:rPr>
          <w:spacing w:val="28"/>
        </w:rPr>
        <w:t xml:space="preserve"> </w:t>
      </w:r>
      <w:r w:rsidR="00000000">
        <w:t>as</w:t>
      </w:r>
      <w:r w:rsidR="00000000">
        <w:rPr>
          <w:spacing w:val="29"/>
        </w:rPr>
        <w:t xml:space="preserve"> </w:t>
      </w:r>
      <w:r w:rsidR="00000000">
        <w:t>OSI</w:t>
      </w:r>
      <w:r w:rsidR="00000000">
        <w:rPr>
          <w:spacing w:val="25"/>
        </w:rPr>
        <w:t xml:space="preserve"> </w:t>
      </w:r>
      <w:r w:rsidR="00000000">
        <w:t>model.</w:t>
      </w:r>
      <w:r w:rsidR="00000000">
        <w:rPr>
          <w:spacing w:val="21"/>
        </w:rPr>
        <w:t xml:space="preserve"> </w:t>
      </w:r>
      <w:r w:rsidR="00000000">
        <w:t>The</w:t>
      </w:r>
      <w:r w:rsidR="00000000">
        <w:rPr>
          <w:spacing w:val="30"/>
        </w:rPr>
        <w:t xml:space="preserve"> </w:t>
      </w:r>
      <w:r w:rsidR="00000000">
        <w:t>ISO-OSI</w:t>
      </w:r>
      <w:r w:rsidR="00000000">
        <w:rPr>
          <w:spacing w:val="25"/>
        </w:rPr>
        <w:t xml:space="preserve"> </w:t>
      </w:r>
      <w:r w:rsidR="00000000">
        <w:t>model</w:t>
      </w:r>
      <w:r w:rsidR="00000000">
        <w:rPr>
          <w:spacing w:val="29"/>
        </w:rPr>
        <w:t xml:space="preserve"> </w:t>
      </w:r>
      <w:r w:rsidR="00000000">
        <w:t>is a seven-layer architecture. It defines seven layers or levels in a complete communication system.</w:t>
      </w:r>
      <w:r>
        <w:t xml:space="preserve"> </w:t>
      </w:r>
      <w:r w:rsidR="00000000">
        <w:t>Depending on the System to be Integrated, one or more of these layers may be used.</w:t>
      </w:r>
      <w:r w:rsidR="00000000">
        <w:rPr>
          <w:spacing w:val="40"/>
        </w:rPr>
        <w:t xml:space="preserve"> </w:t>
      </w:r>
      <w:r w:rsidR="00000000">
        <w:t>This is described in detail in the Systems Sections.</w:t>
      </w:r>
      <w:r>
        <w:t xml:space="preserve"> </w:t>
      </w:r>
      <w:r w:rsidR="00000000">
        <w:t>HOW</w:t>
      </w:r>
      <w:r w:rsidR="00000000">
        <w:rPr>
          <w:spacing w:val="-14"/>
        </w:rPr>
        <w:t xml:space="preserve"> </w:t>
      </w:r>
      <w:r w:rsidR="00000000">
        <w:t>TO</w:t>
      </w:r>
      <w:r w:rsidR="00000000">
        <w:rPr>
          <w:spacing w:val="-5"/>
        </w:rPr>
        <w:t xml:space="preserve"> </w:t>
      </w:r>
      <w:r w:rsidR="00000000">
        <w:t>DETERMINE</w:t>
      </w:r>
      <w:r w:rsidR="00000000">
        <w:rPr>
          <w:spacing w:val="-4"/>
        </w:rPr>
        <w:t xml:space="preserve"> </w:t>
      </w:r>
      <w:r w:rsidR="00000000">
        <w:t>THE</w:t>
      </w:r>
      <w:r w:rsidR="00000000">
        <w:rPr>
          <w:spacing w:val="-4"/>
        </w:rPr>
        <w:t xml:space="preserve"> </w:t>
      </w:r>
      <w:r w:rsidR="00000000">
        <w:t>METHOD</w:t>
      </w:r>
      <w:r w:rsidR="00000000">
        <w:rPr>
          <w:spacing w:val="-4"/>
        </w:rPr>
        <w:t xml:space="preserve"> </w:t>
      </w:r>
      <w:r w:rsidR="00000000">
        <w:t>OF</w:t>
      </w:r>
      <w:r w:rsidR="00000000">
        <w:rPr>
          <w:spacing w:val="-3"/>
        </w:rPr>
        <w:t xml:space="preserve"> </w:t>
      </w:r>
      <w:r w:rsidR="00000000">
        <w:rPr>
          <w:spacing w:val="-2"/>
        </w:rPr>
        <w:t>INTEGRATION</w:t>
      </w:r>
      <w:r>
        <w:t xml:space="preserve"> </w:t>
      </w:r>
      <w:r w:rsidR="00000000">
        <w:t>An</w:t>
      </w:r>
      <w:r w:rsidR="00000000">
        <w:rPr>
          <w:spacing w:val="-9"/>
        </w:rPr>
        <w:t xml:space="preserve"> </w:t>
      </w:r>
      <w:r w:rsidR="00000000">
        <w:t>Airport Systems Integration project requires in-depth planning before any system design can be</w:t>
      </w:r>
      <w:r w:rsidR="00000000">
        <w:rPr>
          <w:spacing w:val="-11"/>
        </w:rPr>
        <w:t xml:space="preserve"> </w:t>
      </w:r>
      <w:r w:rsidR="00000000">
        <w:t>started,</w:t>
      </w:r>
      <w:r w:rsidR="00000000">
        <w:rPr>
          <w:spacing w:val="-8"/>
        </w:rPr>
        <w:t xml:space="preserve"> </w:t>
      </w:r>
      <w:r w:rsidR="00000000">
        <w:t>and</w:t>
      </w:r>
      <w:r w:rsidR="00000000">
        <w:rPr>
          <w:spacing w:val="-8"/>
        </w:rPr>
        <w:t xml:space="preserve"> </w:t>
      </w:r>
      <w:r w:rsidR="00000000">
        <w:t>surely</w:t>
      </w:r>
      <w:r w:rsidR="00000000">
        <w:rPr>
          <w:spacing w:val="-12"/>
        </w:rPr>
        <w:t xml:space="preserve"> </w:t>
      </w:r>
      <w:r w:rsidR="00000000">
        <w:t>before</w:t>
      </w:r>
      <w:r w:rsidR="00000000">
        <w:rPr>
          <w:spacing w:val="-9"/>
        </w:rPr>
        <w:t xml:space="preserve"> </w:t>
      </w:r>
      <w:r w:rsidR="00000000">
        <w:t>any</w:t>
      </w:r>
      <w:r w:rsidR="00000000">
        <w:rPr>
          <w:spacing w:val="-14"/>
        </w:rPr>
        <w:t xml:space="preserve"> </w:t>
      </w:r>
      <w:r w:rsidR="00000000">
        <w:t>software</w:t>
      </w:r>
      <w:r w:rsidR="00000000">
        <w:rPr>
          <w:spacing w:val="-9"/>
        </w:rPr>
        <w:t xml:space="preserve"> </w:t>
      </w:r>
      <w:r w:rsidR="00000000">
        <w:t>development</w:t>
      </w:r>
      <w:r w:rsidR="00000000">
        <w:rPr>
          <w:spacing w:val="-9"/>
        </w:rPr>
        <w:t xml:space="preserve"> </w:t>
      </w:r>
      <w:r w:rsidR="00000000">
        <w:t>is</w:t>
      </w:r>
      <w:r w:rsidR="00000000">
        <w:rPr>
          <w:spacing w:val="-9"/>
        </w:rPr>
        <w:t xml:space="preserve"> </w:t>
      </w:r>
      <w:r w:rsidR="00000000">
        <w:t>considered.</w:t>
      </w:r>
      <w:r w:rsidR="00000000">
        <w:rPr>
          <w:spacing w:val="-12"/>
        </w:rPr>
        <w:t xml:space="preserve"> </w:t>
      </w:r>
      <w:r w:rsidR="00000000">
        <w:t>The</w:t>
      </w:r>
      <w:r w:rsidR="00000000">
        <w:rPr>
          <w:spacing w:val="-9"/>
        </w:rPr>
        <w:t xml:space="preserve"> </w:t>
      </w:r>
      <w:r w:rsidR="00000000">
        <w:t>following</w:t>
      </w:r>
      <w:r w:rsidR="00000000">
        <w:rPr>
          <w:spacing w:val="-12"/>
        </w:rPr>
        <w:t xml:space="preserve"> </w:t>
      </w:r>
      <w:r w:rsidR="00000000">
        <w:t>activities</w:t>
      </w:r>
      <w:r w:rsidR="00000000">
        <w:rPr>
          <w:spacing w:val="-10"/>
        </w:rPr>
        <w:t xml:space="preserve"> </w:t>
      </w:r>
      <w:r w:rsidR="00000000">
        <w:t>and documents are the absolute requirements necessary to have a successful Airport Systems Integration Project. It is important to remember that you are the Systems Integrator, not the Information</w:t>
      </w:r>
      <w:r w:rsidR="00000000">
        <w:rPr>
          <w:spacing w:val="-11"/>
        </w:rPr>
        <w:t xml:space="preserve"> </w:t>
      </w:r>
      <w:r w:rsidR="00000000">
        <w:t>Technology</w:t>
      </w:r>
      <w:r w:rsidR="00000000">
        <w:rPr>
          <w:spacing w:val="-9"/>
        </w:rPr>
        <w:t xml:space="preserve"> </w:t>
      </w:r>
      <w:r w:rsidR="00000000">
        <w:t>Department</w:t>
      </w:r>
      <w:r w:rsidR="00000000">
        <w:rPr>
          <w:spacing w:val="-6"/>
        </w:rPr>
        <w:t xml:space="preserve"> </w:t>
      </w:r>
      <w:r w:rsidR="00000000">
        <w:t>or</w:t>
      </w:r>
      <w:r w:rsidR="00000000">
        <w:rPr>
          <w:spacing w:val="-5"/>
        </w:rPr>
        <w:t xml:space="preserve"> </w:t>
      </w:r>
      <w:r w:rsidR="00000000">
        <w:t>Sub-System</w:t>
      </w:r>
      <w:r w:rsidR="00000000">
        <w:rPr>
          <w:spacing w:val="-6"/>
        </w:rPr>
        <w:t xml:space="preserve"> </w:t>
      </w:r>
      <w:r w:rsidR="00000000">
        <w:t>specialist.</w:t>
      </w:r>
      <w:r w:rsidR="00000000">
        <w:rPr>
          <w:spacing w:val="-15"/>
        </w:rPr>
        <w:t xml:space="preserve"> </w:t>
      </w:r>
      <w:r w:rsidR="00000000">
        <w:t>You</w:t>
      </w:r>
      <w:r w:rsidR="00000000">
        <w:rPr>
          <w:spacing w:val="-6"/>
        </w:rPr>
        <w:t xml:space="preserve"> </w:t>
      </w:r>
      <w:r w:rsidR="00000000">
        <w:t>have</w:t>
      </w:r>
      <w:r w:rsidR="00000000">
        <w:rPr>
          <w:spacing w:val="-7"/>
        </w:rPr>
        <w:t xml:space="preserve"> </w:t>
      </w:r>
      <w:r w:rsidR="00000000">
        <w:t>to</w:t>
      </w:r>
      <w:r w:rsidR="00000000">
        <w:rPr>
          <w:spacing w:val="-6"/>
        </w:rPr>
        <w:t xml:space="preserve"> </w:t>
      </w:r>
      <w:r w:rsidR="00000000">
        <w:t>have</w:t>
      </w:r>
      <w:r w:rsidR="00000000">
        <w:rPr>
          <w:spacing w:val="-8"/>
        </w:rPr>
        <w:t xml:space="preserve"> </w:t>
      </w:r>
      <w:r w:rsidR="00000000">
        <w:t>the</w:t>
      </w:r>
      <w:r w:rsidR="00000000">
        <w:rPr>
          <w:spacing w:val="-5"/>
        </w:rPr>
        <w:t xml:space="preserve"> </w:t>
      </w:r>
      <w:r w:rsidR="00000000">
        <w:t>Big</w:t>
      </w:r>
      <w:r w:rsidR="00000000">
        <w:rPr>
          <w:spacing w:val="40"/>
        </w:rPr>
        <w:t xml:space="preserve"> </w:t>
      </w:r>
      <w:r w:rsidR="00000000">
        <w:t>.</w:t>
      </w:r>
      <w:r w:rsidR="00000000">
        <w:rPr>
          <w:spacing w:val="-11"/>
        </w:rPr>
        <w:t xml:space="preserve"> </w:t>
      </w:r>
      <w:r w:rsidR="00000000">
        <w:t>Take</w:t>
      </w:r>
      <w:r w:rsidR="00000000">
        <w:rPr>
          <w:spacing w:val="-5"/>
        </w:rPr>
        <w:t xml:space="preserve"> </w:t>
      </w:r>
      <w:r w:rsidR="00000000">
        <w:t>a Top-Down Approach, not bottom up!</w:t>
      </w:r>
      <w:r>
        <w:t xml:space="preserve"> </w:t>
      </w:r>
      <w:r w:rsidR="00000000">
        <w:rPr>
          <w:spacing w:val="-2"/>
        </w:rPr>
        <w:t>AVAILABLE</w:t>
      </w:r>
      <w:r w:rsidR="00000000">
        <w:rPr>
          <w:spacing w:val="-7"/>
        </w:rPr>
        <w:t xml:space="preserve"> </w:t>
      </w:r>
      <w:r w:rsidR="00000000">
        <w:rPr>
          <w:spacing w:val="-2"/>
        </w:rPr>
        <w:t>DOCUMENTS</w:t>
      </w:r>
      <w:r w:rsidR="00000000">
        <w:rPr>
          <w:spacing w:val="-6"/>
        </w:rPr>
        <w:t xml:space="preserve"> </w:t>
      </w:r>
      <w:r w:rsidR="00000000">
        <w:rPr>
          <w:spacing w:val="-2"/>
        </w:rPr>
        <w:t>/</w:t>
      </w:r>
      <w:r w:rsidR="00000000">
        <w:rPr>
          <w:spacing w:val="-5"/>
        </w:rPr>
        <w:t xml:space="preserve"> </w:t>
      </w:r>
      <w:r w:rsidR="00000000">
        <w:rPr>
          <w:spacing w:val="-2"/>
        </w:rPr>
        <w:t>DOCUMENTS</w:t>
      </w:r>
      <w:r w:rsidR="00000000">
        <w:rPr>
          <w:spacing w:val="-5"/>
        </w:rPr>
        <w:t xml:space="preserve"> </w:t>
      </w:r>
      <w:r w:rsidR="00000000">
        <w:rPr>
          <w:spacing w:val="-2"/>
        </w:rPr>
        <w:t>NECESSARY</w:t>
      </w:r>
      <w:r>
        <w:t xml:space="preserve"> </w:t>
      </w:r>
      <w:r w:rsidR="00000000">
        <w:t>You</w:t>
      </w:r>
      <w:r w:rsidR="00000000">
        <w:rPr>
          <w:spacing w:val="-10"/>
        </w:rPr>
        <w:t xml:space="preserve"> </w:t>
      </w:r>
      <w:r w:rsidR="00000000">
        <w:t>will</w:t>
      </w:r>
      <w:r w:rsidR="00000000">
        <w:rPr>
          <w:spacing w:val="-8"/>
        </w:rPr>
        <w:t xml:space="preserve"> </w:t>
      </w:r>
      <w:r w:rsidR="00000000">
        <w:t>need</w:t>
      </w:r>
      <w:r w:rsidR="00000000">
        <w:rPr>
          <w:spacing w:val="-8"/>
        </w:rPr>
        <w:t xml:space="preserve"> </w:t>
      </w:r>
      <w:r w:rsidR="00000000">
        <w:t>to</w:t>
      </w:r>
      <w:r w:rsidR="00000000">
        <w:rPr>
          <w:spacing w:val="-8"/>
        </w:rPr>
        <w:t xml:space="preserve"> </w:t>
      </w:r>
      <w:r w:rsidR="00000000">
        <w:t>determine</w:t>
      </w:r>
      <w:r w:rsidR="00000000">
        <w:rPr>
          <w:spacing w:val="-9"/>
        </w:rPr>
        <w:t xml:space="preserve"> </w:t>
      </w:r>
      <w:r w:rsidR="00000000">
        <w:t>what</w:t>
      </w:r>
      <w:r w:rsidR="00000000">
        <w:rPr>
          <w:spacing w:val="-8"/>
        </w:rPr>
        <w:t xml:space="preserve"> </w:t>
      </w:r>
      <w:r w:rsidR="00000000">
        <w:t>documents</w:t>
      </w:r>
      <w:r w:rsidR="00000000">
        <w:rPr>
          <w:spacing w:val="-8"/>
        </w:rPr>
        <w:t xml:space="preserve"> </w:t>
      </w:r>
      <w:r w:rsidR="00000000">
        <w:t>are</w:t>
      </w:r>
      <w:r w:rsidR="00000000">
        <w:rPr>
          <w:spacing w:val="-10"/>
        </w:rPr>
        <w:t xml:space="preserve"> </w:t>
      </w:r>
      <w:r w:rsidR="00000000">
        <w:t>available</w:t>
      </w:r>
      <w:r w:rsidR="00000000">
        <w:rPr>
          <w:spacing w:val="-8"/>
        </w:rPr>
        <w:t xml:space="preserve"> </w:t>
      </w:r>
      <w:r w:rsidR="00000000">
        <w:t>when</w:t>
      </w:r>
      <w:r w:rsidR="00000000">
        <w:rPr>
          <w:spacing w:val="-4"/>
        </w:rPr>
        <w:t xml:space="preserve"> </w:t>
      </w:r>
      <w:r w:rsidR="00000000">
        <w:t>you</w:t>
      </w:r>
      <w:r w:rsidR="00000000">
        <w:rPr>
          <w:spacing w:val="-8"/>
        </w:rPr>
        <w:t xml:space="preserve"> </w:t>
      </w:r>
      <w:r w:rsidR="00000000">
        <w:t>start</w:t>
      </w:r>
      <w:r w:rsidR="00000000">
        <w:rPr>
          <w:spacing w:val="-6"/>
        </w:rPr>
        <w:t xml:space="preserve"> </w:t>
      </w:r>
      <w:r w:rsidR="00000000">
        <w:t>–</w:t>
      </w:r>
      <w:r w:rsidR="00000000">
        <w:rPr>
          <w:spacing w:val="-8"/>
        </w:rPr>
        <w:t xml:space="preserve"> </w:t>
      </w:r>
      <w:r w:rsidR="00000000">
        <w:t>this</w:t>
      </w:r>
      <w:r w:rsidR="00000000">
        <w:rPr>
          <w:spacing w:val="-8"/>
        </w:rPr>
        <w:t xml:space="preserve"> </w:t>
      </w:r>
      <w:r w:rsidR="00000000">
        <w:t>is</w:t>
      </w:r>
      <w:r w:rsidR="00000000">
        <w:rPr>
          <w:spacing w:val="-10"/>
        </w:rPr>
        <w:t xml:space="preserve"> </w:t>
      </w:r>
      <w:r w:rsidR="00000000">
        <w:t>a</w:t>
      </w:r>
      <w:r w:rsidR="00000000">
        <w:rPr>
          <w:spacing w:val="-9"/>
        </w:rPr>
        <w:t xml:space="preserve"> </w:t>
      </w:r>
      <w:r w:rsidR="00000000">
        <w:t>must.</w:t>
      </w:r>
      <w:r w:rsidR="00000000">
        <w:rPr>
          <w:spacing w:val="-15"/>
        </w:rPr>
        <w:t xml:space="preserve"> </w:t>
      </w:r>
      <w:r w:rsidR="00000000">
        <w:t>You</w:t>
      </w:r>
      <w:r w:rsidR="00000000">
        <w:rPr>
          <w:spacing w:val="-8"/>
        </w:rPr>
        <w:t xml:space="preserve"> </w:t>
      </w:r>
      <w:r w:rsidR="00000000">
        <w:t>will see</w:t>
      </w:r>
      <w:r w:rsidR="00000000">
        <w:rPr>
          <w:spacing w:val="-14"/>
        </w:rPr>
        <w:t xml:space="preserve"> </w:t>
      </w:r>
      <w:r w:rsidR="00000000">
        <w:t>how</w:t>
      </w:r>
      <w:r w:rsidR="00000000">
        <w:rPr>
          <w:spacing w:val="-14"/>
        </w:rPr>
        <w:t xml:space="preserve"> </w:t>
      </w:r>
      <w:r w:rsidR="00000000">
        <w:t>these</w:t>
      </w:r>
      <w:r w:rsidR="00000000">
        <w:rPr>
          <w:spacing w:val="-14"/>
        </w:rPr>
        <w:t xml:space="preserve"> </w:t>
      </w:r>
      <w:r w:rsidR="00000000">
        <w:t>documents</w:t>
      </w:r>
      <w:r w:rsidR="00000000">
        <w:rPr>
          <w:spacing w:val="-11"/>
        </w:rPr>
        <w:t xml:space="preserve"> </w:t>
      </w:r>
      <w:r w:rsidR="00000000">
        <w:t>will</w:t>
      </w:r>
      <w:r w:rsidR="00000000">
        <w:rPr>
          <w:spacing w:val="-12"/>
        </w:rPr>
        <w:t xml:space="preserve"> </w:t>
      </w:r>
      <w:r w:rsidR="00000000">
        <w:t>guide</w:t>
      </w:r>
      <w:r w:rsidR="00000000">
        <w:rPr>
          <w:spacing w:val="-12"/>
        </w:rPr>
        <w:t xml:space="preserve"> </w:t>
      </w:r>
      <w:r w:rsidR="00000000">
        <w:t>you</w:t>
      </w:r>
      <w:r w:rsidR="00000000">
        <w:rPr>
          <w:spacing w:val="-13"/>
        </w:rPr>
        <w:t xml:space="preserve"> </w:t>
      </w:r>
      <w:r w:rsidR="00000000">
        <w:t>in</w:t>
      </w:r>
      <w:r w:rsidR="00000000">
        <w:rPr>
          <w:spacing w:val="-9"/>
        </w:rPr>
        <w:t xml:space="preserve"> </w:t>
      </w:r>
      <w:r w:rsidR="00000000">
        <w:t>your</w:t>
      </w:r>
      <w:r w:rsidR="00000000">
        <w:rPr>
          <w:spacing w:val="-14"/>
        </w:rPr>
        <w:t xml:space="preserve"> </w:t>
      </w:r>
      <w:r w:rsidR="00000000">
        <w:t>Systems</w:t>
      </w:r>
      <w:r w:rsidR="00000000">
        <w:rPr>
          <w:spacing w:val="-11"/>
        </w:rPr>
        <w:t xml:space="preserve"> </w:t>
      </w:r>
      <w:r w:rsidR="00000000">
        <w:t>Integration</w:t>
      </w:r>
      <w:r w:rsidR="00000000">
        <w:rPr>
          <w:spacing w:val="-13"/>
        </w:rPr>
        <w:t xml:space="preserve"> </w:t>
      </w:r>
      <w:r w:rsidR="00000000">
        <w:t>Planning</w:t>
      </w:r>
      <w:r w:rsidR="00000000">
        <w:rPr>
          <w:spacing w:val="-15"/>
        </w:rPr>
        <w:t xml:space="preserve"> </w:t>
      </w:r>
      <w:r w:rsidR="00000000">
        <w:t>coved</w:t>
      </w:r>
      <w:r w:rsidR="00000000">
        <w:rPr>
          <w:spacing w:val="-13"/>
        </w:rPr>
        <w:t xml:space="preserve"> </w:t>
      </w:r>
      <w:r w:rsidR="00000000">
        <w:t>in</w:t>
      </w:r>
      <w:r w:rsidR="00000000">
        <w:rPr>
          <w:spacing w:val="-13"/>
        </w:rPr>
        <w:t xml:space="preserve"> </w:t>
      </w:r>
      <w:r w:rsidR="00000000">
        <w:t>the</w:t>
      </w:r>
      <w:r w:rsidR="00000000">
        <w:rPr>
          <w:spacing w:val="-14"/>
        </w:rPr>
        <w:t xml:space="preserve"> </w:t>
      </w:r>
      <w:r w:rsidR="00000000">
        <w:t>various sub-system designs and specifications.</w:t>
      </w:r>
      <w:r>
        <w:t xml:space="preserve"> </w:t>
      </w:r>
      <w:r w:rsidR="00000000">
        <w:t>In</w:t>
      </w:r>
      <w:r w:rsidR="00000000">
        <w:rPr>
          <w:spacing w:val="-7"/>
        </w:rPr>
        <w:t xml:space="preserve"> </w:t>
      </w:r>
      <w:r w:rsidR="00000000">
        <w:t>many</w:t>
      </w:r>
      <w:r w:rsidR="00000000">
        <w:rPr>
          <w:spacing w:val="-12"/>
        </w:rPr>
        <w:t xml:space="preserve"> </w:t>
      </w:r>
      <w:r w:rsidR="00000000">
        <w:t>instances,</w:t>
      </w:r>
      <w:r w:rsidR="00000000">
        <w:rPr>
          <w:spacing w:val="-7"/>
        </w:rPr>
        <w:t xml:space="preserve"> </w:t>
      </w:r>
      <w:r w:rsidR="00000000">
        <w:t>the</w:t>
      </w:r>
      <w:r w:rsidR="00000000">
        <w:rPr>
          <w:spacing w:val="-8"/>
        </w:rPr>
        <w:t xml:space="preserve"> </w:t>
      </w:r>
      <w:r w:rsidR="00000000">
        <w:t>following</w:t>
      </w:r>
      <w:r w:rsidR="00000000">
        <w:rPr>
          <w:spacing w:val="-9"/>
        </w:rPr>
        <w:t xml:space="preserve"> </w:t>
      </w:r>
      <w:r w:rsidR="00000000">
        <w:t>documents</w:t>
      </w:r>
      <w:r w:rsidR="00000000">
        <w:rPr>
          <w:spacing w:val="-7"/>
        </w:rPr>
        <w:t xml:space="preserve"> </w:t>
      </w:r>
      <w:r w:rsidR="00000000">
        <w:t>are</w:t>
      </w:r>
      <w:r w:rsidR="00000000">
        <w:rPr>
          <w:spacing w:val="-8"/>
        </w:rPr>
        <w:t xml:space="preserve"> </w:t>
      </w:r>
      <w:r w:rsidR="00000000">
        <w:t>not</w:t>
      </w:r>
      <w:r w:rsidR="00000000">
        <w:rPr>
          <w:spacing w:val="-7"/>
        </w:rPr>
        <w:t xml:space="preserve"> </w:t>
      </w:r>
      <w:r w:rsidR="00000000">
        <w:t>readily</w:t>
      </w:r>
      <w:r w:rsidR="00000000">
        <w:rPr>
          <w:spacing w:val="-10"/>
        </w:rPr>
        <w:t xml:space="preserve"> </w:t>
      </w:r>
      <w:r w:rsidR="00000000">
        <w:t>available</w:t>
      </w:r>
      <w:r w:rsidR="00000000">
        <w:rPr>
          <w:spacing w:val="-8"/>
        </w:rPr>
        <w:t xml:space="preserve"> </w:t>
      </w:r>
      <w:r w:rsidR="00000000">
        <w:t>but</w:t>
      </w:r>
      <w:r w:rsidR="00000000">
        <w:rPr>
          <w:spacing w:val="-7"/>
        </w:rPr>
        <w:t xml:space="preserve"> </w:t>
      </w:r>
      <w:r w:rsidR="00000000">
        <w:t>may</w:t>
      </w:r>
      <w:r w:rsidR="00000000">
        <w:rPr>
          <w:spacing w:val="-10"/>
        </w:rPr>
        <w:t xml:space="preserve"> </w:t>
      </w:r>
      <w:r w:rsidR="00000000">
        <w:t>be</w:t>
      </w:r>
      <w:r w:rsidR="00000000">
        <w:rPr>
          <w:spacing w:val="-8"/>
        </w:rPr>
        <w:t xml:space="preserve"> </w:t>
      </w:r>
      <w:r w:rsidR="00000000">
        <w:t>included</w:t>
      </w:r>
      <w:r w:rsidR="00000000">
        <w:rPr>
          <w:spacing w:val="-7"/>
        </w:rPr>
        <w:t xml:space="preserve"> </w:t>
      </w:r>
      <w:r w:rsidR="00000000">
        <w:t>in</w:t>
      </w:r>
      <w:r w:rsidR="00000000">
        <w:rPr>
          <w:spacing w:val="-7"/>
        </w:rPr>
        <w:t xml:space="preserve"> </w:t>
      </w:r>
      <w:r w:rsidR="00000000">
        <w:t>some form of planning document in the various business units. You must search these documents out and try to assemble them for further review and sign-off. Further, you may not have access to or the documents may be restricted because they are outside of the actual airport scope of work.</w:t>
      </w:r>
      <w:r>
        <w:t xml:space="preserve"> </w:t>
      </w:r>
      <w:r w:rsidR="00000000">
        <w:t>Examples of</w:t>
      </w:r>
      <w:r w:rsidR="00000000">
        <w:rPr>
          <w:spacing w:val="-1"/>
        </w:rPr>
        <w:t xml:space="preserve"> </w:t>
      </w:r>
      <w:r w:rsidR="00000000">
        <w:t>this are</w:t>
      </w:r>
      <w:r w:rsidR="00000000">
        <w:rPr>
          <w:spacing w:val="-2"/>
        </w:rPr>
        <w:t xml:space="preserve"> </w:t>
      </w:r>
      <w:r w:rsidR="00000000">
        <w:t>the</w:t>
      </w:r>
      <w:r w:rsidR="00000000">
        <w:rPr>
          <w:spacing w:val="-1"/>
        </w:rPr>
        <w:t xml:space="preserve"> </w:t>
      </w:r>
      <w:r w:rsidR="00000000">
        <w:t>plans</w:t>
      </w:r>
      <w:r w:rsidR="00000000">
        <w:rPr>
          <w:spacing w:val="-1"/>
        </w:rPr>
        <w:t xml:space="preserve"> </w:t>
      </w:r>
      <w:r w:rsidR="00000000">
        <w:t>prepared by</w:t>
      </w:r>
      <w:r w:rsidR="00000000">
        <w:rPr>
          <w:spacing w:val="-5"/>
        </w:rPr>
        <w:t xml:space="preserve"> </w:t>
      </w:r>
      <w:r w:rsidR="00000000">
        <w:t>the</w:t>
      </w:r>
      <w:r w:rsidR="00000000">
        <w:rPr>
          <w:spacing w:val="-13"/>
        </w:rPr>
        <w:t xml:space="preserve"> </w:t>
      </w:r>
      <w:r w:rsidR="00000000">
        <w:t>Airlines, Customs, Immigration and Police; and in some</w:t>
      </w:r>
      <w:r w:rsidR="00000000">
        <w:rPr>
          <w:spacing w:val="-9"/>
        </w:rPr>
        <w:t xml:space="preserve"> </w:t>
      </w:r>
      <w:r w:rsidR="00000000">
        <w:t>countries</w:t>
      </w:r>
      <w:r w:rsidR="00000000">
        <w:rPr>
          <w:spacing w:val="-5"/>
        </w:rPr>
        <w:t xml:space="preserve"> </w:t>
      </w:r>
      <w:r w:rsidR="00000000">
        <w:t>the</w:t>
      </w:r>
      <w:r w:rsidR="00000000">
        <w:rPr>
          <w:spacing w:val="-7"/>
        </w:rPr>
        <w:t xml:space="preserve"> </w:t>
      </w:r>
      <w:r w:rsidR="00000000">
        <w:lastRenderedPageBreak/>
        <w:t>Transportation</w:t>
      </w:r>
      <w:r w:rsidR="00000000">
        <w:rPr>
          <w:spacing w:val="-4"/>
        </w:rPr>
        <w:t xml:space="preserve"> </w:t>
      </w:r>
      <w:r w:rsidR="00000000">
        <w:t>Security</w:t>
      </w:r>
      <w:r w:rsidR="00000000">
        <w:rPr>
          <w:spacing w:val="-15"/>
        </w:rPr>
        <w:t xml:space="preserve"> </w:t>
      </w:r>
      <w:r w:rsidR="00000000">
        <w:t>Agency</w:t>
      </w:r>
      <w:r w:rsidR="00000000">
        <w:rPr>
          <w:spacing w:val="-7"/>
        </w:rPr>
        <w:t xml:space="preserve"> </w:t>
      </w:r>
      <w:r w:rsidR="00000000">
        <w:t>(or</w:t>
      </w:r>
      <w:r w:rsidR="00000000">
        <w:rPr>
          <w:spacing w:val="-4"/>
        </w:rPr>
        <w:t xml:space="preserve"> </w:t>
      </w:r>
      <w:r w:rsidR="00000000">
        <w:t>similar)</w:t>
      </w:r>
      <w:r w:rsidR="00000000">
        <w:rPr>
          <w:spacing w:val="-4"/>
        </w:rPr>
        <w:t xml:space="preserve"> </w:t>
      </w:r>
      <w:r w:rsidR="00000000">
        <w:t>who</w:t>
      </w:r>
      <w:r w:rsidR="00000000">
        <w:rPr>
          <w:spacing w:val="-2"/>
        </w:rPr>
        <w:t xml:space="preserve"> </w:t>
      </w:r>
      <w:r w:rsidR="00000000">
        <w:t>are</w:t>
      </w:r>
      <w:r w:rsidR="00000000">
        <w:rPr>
          <w:spacing w:val="-4"/>
        </w:rPr>
        <w:t xml:space="preserve"> </w:t>
      </w:r>
      <w:r w:rsidR="00000000">
        <w:t>responsible</w:t>
      </w:r>
      <w:r w:rsidR="00000000">
        <w:rPr>
          <w:spacing w:val="-4"/>
        </w:rPr>
        <w:t xml:space="preserve"> </w:t>
      </w:r>
      <w:r w:rsidR="00000000">
        <w:t>for</w:t>
      </w:r>
      <w:r w:rsidR="00000000">
        <w:rPr>
          <w:spacing w:val="-4"/>
        </w:rPr>
        <w:t xml:space="preserve"> </w:t>
      </w:r>
      <w:r w:rsidR="00000000">
        <w:t>screening passengers and baggage.</w:t>
      </w:r>
      <w:r w:rsidR="00000000">
        <w:rPr>
          <w:spacing w:val="-1"/>
        </w:rPr>
        <w:t xml:space="preserve"> </w:t>
      </w:r>
      <w:r w:rsidR="00000000">
        <w:t>These organization will have their own Systems but may</w:t>
      </w:r>
      <w:r w:rsidR="00000000">
        <w:rPr>
          <w:spacing w:val="-4"/>
        </w:rPr>
        <w:t xml:space="preserve"> </w:t>
      </w:r>
      <w:r w:rsidR="00000000">
        <w:t>wish to utilize some sub-systems provided by the</w:t>
      </w:r>
      <w:r w:rsidR="00000000">
        <w:rPr>
          <w:spacing w:val="-1"/>
        </w:rPr>
        <w:t xml:space="preserve"> </w:t>
      </w:r>
      <w:r w:rsidR="00000000">
        <w:t>Airport Design Team.</w:t>
      </w:r>
      <w:r>
        <w:t xml:space="preserve"> </w:t>
      </w:r>
      <w:r w:rsidR="00000000">
        <w:t>An example of this would be the backbone data network / gigabit data network. Generally speaking, government agencies may only want the cabling done for them, and they will install their</w:t>
      </w:r>
      <w:r w:rsidR="00000000">
        <w:rPr>
          <w:spacing w:val="-13"/>
        </w:rPr>
        <w:t xml:space="preserve"> </w:t>
      </w:r>
      <w:r w:rsidR="00000000">
        <w:t>own</w:t>
      </w:r>
      <w:r w:rsidR="00000000">
        <w:rPr>
          <w:spacing w:val="-13"/>
        </w:rPr>
        <w:t xml:space="preserve"> </w:t>
      </w:r>
      <w:r w:rsidR="00000000">
        <w:t>network</w:t>
      </w:r>
      <w:r w:rsidR="00000000">
        <w:rPr>
          <w:spacing w:val="-11"/>
        </w:rPr>
        <w:t xml:space="preserve"> </w:t>
      </w:r>
      <w:r w:rsidR="00000000">
        <w:t>equipment,</w:t>
      </w:r>
      <w:r w:rsidR="00000000">
        <w:rPr>
          <w:spacing w:val="-12"/>
        </w:rPr>
        <w:t xml:space="preserve"> </w:t>
      </w:r>
      <w:r w:rsidR="00000000">
        <w:t>servers,</w:t>
      </w:r>
      <w:r w:rsidR="00000000">
        <w:rPr>
          <w:spacing w:val="-13"/>
        </w:rPr>
        <w:t xml:space="preserve"> </w:t>
      </w:r>
      <w:r w:rsidR="00000000">
        <w:t>user</w:t>
      </w:r>
      <w:r w:rsidR="00000000">
        <w:rPr>
          <w:spacing w:val="-13"/>
        </w:rPr>
        <w:t xml:space="preserve"> </w:t>
      </w:r>
      <w:r w:rsidR="00000000">
        <w:t>devices</w:t>
      </w:r>
      <w:r w:rsidR="00000000">
        <w:rPr>
          <w:spacing w:val="-12"/>
        </w:rPr>
        <w:t xml:space="preserve"> </w:t>
      </w:r>
      <w:r w:rsidR="00000000">
        <w:t>and</w:t>
      </w:r>
      <w:r w:rsidR="00000000">
        <w:rPr>
          <w:spacing w:val="-10"/>
        </w:rPr>
        <w:t xml:space="preserve"> </w:t>
      </w:r>
      <w:r w:rsidR="00000000">
        <w:t>their</w:t>
      </w:r>
      <w:r w:rsidR="00000000">
        <w:rPr>
          <w:spacing w:val="-13"/>
        </w:rPr>
        <w:t xml:space="preserve"> </w:t>
      </w:r>
      <w:r w:rsidR="00000000">
        <w:t>own</w:t>
      </w:r>
      <w:r w:rsidR="00000000">
        <w:rPr>
          <w:spacing w:val="-13"/>
        </w:rPr>
        <w:t xml:space="preserve"> </w:t>
      </w:r>
      <w:r w:rsidR="00000000">
        <w:t>data</w:t>
      </w:r>
      <w:r w:rsidR="00000000">
        <w:rPr>
          <w:spacing w:val="-13"/>
        </w:rPr>
        <w:t xml:space="preserve"> </w:t>
      </w:r>
      <w:r w:rsidR="00000000">
        <w:t>center</w:t>
      </w:r>
      <w:r w:rsidR="00000000">
        <w:rPr>
          <w:spacing w:val="-13"/>
        </w:rPr>
        <w:t xml:space="preserve"> </w:t>
      </w:r>
      <w:r w:rsidR="00000000">
        <w:t>and</w:t>
      </w:r>
      <w:r w:rsidR="00000000">
        <w:rPr>
          <w:spacing w:val="-10"/>
        </w:rPr>
        <w:t xml:space="preserve"> </w:t>
      </w:r>
      <w:r w:rsidR="00000000">
        <w:t xml:space="preserve">communications </w:t>
      </w:r>
      <w:r w:rsidR="00000000">
        <w:rPr>
          <w:spacing w:val="-2"/>
        </w:rPr>
        <w:t>rooms.</w:t>
      </w:r>
      <w:r>
        <w:t xml:space="preserve"> </w:t>
      </w:r>
      <w:r w:rsidR="00000000">
        <w:t xml:space="preserve">All of the above design considerations is included in the various sub-systems design and </w:t>
      </w:r>
      <w:r w:rsidR="00000000">
        <w:rPr>
          <w:spacing w:val="-2"/>
        </w:rPr>
        <w:t>descriptions.</w:t>
      </w:r>
      <w:r>
        <w:t xml:space="preserve"> </w:t>
      </w:r>
      <w:bookmarkStart w:id="2" w:name="AIRPORT_STRATEGIC_PLAN_FOR_ITS_DEVELOPME"/>
      <w:bookmarkStart w:id="3" w:name="_bookmark5"/>
      <w:bookmarkEnd w:id="2"/>
      <w:bookmarkEnd w:id="3"/>
      <w:r w:rsidR="00000000">
        <w:t>AIRPORT</w:t>
      </w:r>
      <w:r w:rsidR="00000000">
        <w:rPr>
          <w:spacing w:val="-8"/>
        </w:rPr>
        <w:t xml:space="preserve"> </w:t>
      </w:r>
      <w:r w:rsidR="00000000">
        <w:t>STRATEGIC</w:t>
      </w:r>
      <w:r w:rsidR="00000000">
        <w:rPr>
          <w:spacing w:val="-6"/>
        </w:rPr>
        <w:t xml:space="preserve"> </w:t>
      </w:r>
      <w:r w:rsidR="00000000">
        <w:t>PLAN</w:t>
      </w:r>
      <w:r w:rsidR="00000000">
        <w:rPr>
          <w:spacing w:val="-7"/>
        </w:rPr>
        <w:t xml:space="preserve"> </w:t>
      </w:r>
      <w:r w:rsidR="00000000">
        <w:t>FOR</w:t>
      </w:r>
      <w:r w:rsidR="00000000">
        <w:rPr>
          <w:spacing w:val="-6"/>
        </w:rPr>
        <w:t xml:space="preserve"> </w:t>
      </w:r>
      <w:r w:rsidR="00000000">
        <w:t>ITS</w:t>
      </w:r>
      <w:r w:rsidR="00000000">
        <w:rPr>
          <w:spacing w:val="-5"/>
        </w:rPr>
        <w:t xml:space="preserve"> </w:t>
      </w:r>
      <w:r w:rsidR="00000000">
        <w:rPr>
          <w:spacing w:val="-2"/>
        </w:rPr>
        <w:t>DEVELOPMENT</w:t>
      </w:r>
      <w:r>
        <w:t xml:space="preserve"> </w:t>
      </w:r>
      <w:r w:rsidR="00000000">
        <w:rPr>
          <w:spacing w:val="-2"/>
        </w:rPr>
        <w:t>INTRODUCTION</w:t>
      </w:r>
      <w:r>
        <w:t xml:space="preserve"> </w:t>
      </w:r>
      <w:r w:rsidR="00000000">
        <w:t>An</w:t>
      </w:r>
      <w:r w:rsidR="00000000">
        <w:rPr>
          <w:spacing w:val="-3"/>
        </w:rPr>
        <w:t xml:space="preserve"> </w:t>
      </w:r>
      <w:r w:rsidR="00000000">
        <w:t>airport</w:t>
      </w:r>
      <w:r w:rsidR="00000000">
        <w:rPr>
          <w:spacing w:val="-3"/>
        </w:rPr>
        <w:t xml:space="preserve"> </w:t>
      </w:r>
      <w:r w:rsidR="00000000">
        <w:t>master</w:t>
      </w:r>
      <w:r w:rsidR="00000000">
        <w:rPr>
          <w:spacing w:val="-4"/>
        </w:rPr>
        <w:t xml:space="preserve"> </w:t>
      </w:r>
      <w:r w:rsidR="00000000">
        <w:t>plan</w:t>
      </w:r>
      <w:r w:rsidR="00000000">
        <w:rPr>
          <w:spacing w:val="-2"/>
        </w:rPr>
        <w:t xml:space="preserve"> </w:t>
      </w:r>
      <w:r w:rsidR="00000000">
        <w:t>is</w:t>
      </w:r>
      <w:r w:rsidR="00000000">
        <w:rPr>
          <w:spacing w:val="-1"/>
        </w:rPr>
        <w:t xml:space="preserve"> </w:t>
      </w:r>
      <w:r w:rsidR="00000000">
        <w:t>a</w:t>
      </w:r>
      <w:r w:rsidR="00000000">
        <w:rPr>
          <w:spacing w:val="-4"/>
        </w:rPr>
        <w:t xml:space="preserve"> </w:t>
      </w:r>
      <w:r w:rsidR="00000000">
        <w:t>comprehensive</w:t>
      </w:r>
      <w:r w:rsidR="00000000">
        <w:rPr>
          <w:spacing w:val="-2"/>
        </w:rPr>
        <w:t xml:space="preserve"> </w:t>
      </w:r>
      <w:r w:rsidR="00000000">
        <w:t>and</w:t>
      </w:r>
      <w:r w:rsidR="00000000">
        <w:rPr>
          <w:spacing w:val="-3"/>
        </w:rPr>
        <w:t xml:space="preserve"> </w:t>
      </w:r>
      <w:r w:rsidR="00000000">
        <w:t>long-term</w:t>
      </w:r>
      <w:r w:rsidR="00000000">
        <w:rPr>
          <w:spacing w:val="-3"/>
        </w:rPr>
        <w:t xml:space="preserve"> </w:t>
      </w:r>
      <w:r w:rsidR="00000000">
        <w:t>plan</w:t>
      </w:r>
      <w:r w:rsidR="00000000">
        <w:rPr>
          <w:spacing w:val="-2"/>
        </w:rPr>
        <w:t xml:space="preserve"> </w:t>
      </w:r>
      <w:r w:rsidR="00000000">
        <w:t>for</w:t>
      </w:r>
      <w:r w:rsidR="00000000">
        <w:rPr>
          <w:spacing w:val="-5"/>
        </w:rPr>
        <w:t xml:space="preserve"> </w:t>
      </w:r>
      <w:r w:rsidR="00000000">
        <w:t>the</w:t>
      </w:r>
      <w:r w:rsidR="00000000">
        <w:rPr>
          <w:spacing w:val="-2"/>
        </w:rPr>
        <w:t xml:space="preserve"> </w:t>
      </w:r>
      <w:r w:rsidR="00000000">
        <w:t>development</w:t>
      </w:r>
      <w:r w:rsidR="00000000">
        <w:rPr>
          <w:spacing w:val="-3"/>
        </w:rPr>
        <w:t xml:space="preserve"> </w:t>
      </w:r>
      <w:r w:rsidR="00000000">
        <w:t>and</w:t>
      </w:r>
      <w:r w:rsidR="00000000">
        <w:rPr>
          <w:spacing w:val="-1"/>
        </w:rPr>
        <w:t xml:space="preserve"> </w:t>
      </w:r>
      <w:r w:rsidR="00000000">
        <w:t>growth</w:t>
      </w:r>
      <w:r w:rsidR="00000000">
        <w:rPr>
          <w:spacing w:val="-1"/>
        </w:rPr>
        <w:t xml:space="preserve"> </w:t>
      </w:r>
      <w:r w:rsidR="00000000">
        <w:t>of an airport. The plan is typically developed by airport management in consultation with relevant stakeholders, such as airlines, regulatory bodies, and local communities.</w:t>
      </w:r>
      <w:r>
        <w:t xml:space="preserve"> </w:t>
      </w:r>
      <w:r w:rsidR="00000000">
        <w:t>The</w:t>
      </w:r>
      <w:r w:rsidR="00000000">
        <w:rPr>
          <w:spacing w:val="-15"/>
        </w:rPr>
        <w:t xml:space="preserve"> </w:t>
      </w:r>
      <w:r w:rsidR="00000000">
        <w:t>airport</w:t>
      </w:r>
      <w:r w:rsidR="00000000">
        <w:rPr>
          <w:spacing w:val="-15"/>
        </w:rPr>
        <w:t xml:space="preserve"> </w:t>
      </w:r>
      <w:r w:rsidR="00000000">
        <w:t>master</w:t>
      </w:r>
      <w:r w:rsidR="00000000">
        <w:rPr>
          <w:spacing w:val="-15"/>
        </w:rPr>
        <w:t xml:space="preserve"> </w:t>
      </w:r>
      <w:r w:rsidR="00000000">
        <w:t>plan</w:t>
      </w:r>
      <w:r w:rsidR="00000000">
        <w:rPr>
          <w:spacing w:val="-15"/>
        </w:rPr>
        <w:t xml:space="preserve"> </w:t>
      </w:r>
      <w:r w:rsidR="00000000">
        <w:t>provides</w:t>
      </w:r>
      <w:r w:rsidR="00000000">
        <w:rPr>
          <w:spacing w:val="-15"/>
        </w:rPr>
        <w:t xml:space="preserve"> </w:t>
      </w:r>
      <w:r w:rsidR="00000000">
        <w:t>a</w:t>
      </w:r>
      <w:r w:rsidR="00000000">
        <w:rPr>
          <w:spacing w:val="-15"/>
        </w:rPr>
        <w:t xml:space="preserve"> </w:t>
      </w:r>
      <w:r w:rsidR="00000000">
        <w:t>roadmap</w:t>
      </w:r>
      <w:r w:rsidR="00000000">
        <w:rPr>
          <w:spacing w:val="-15"/>
        </w:rPr>
        <w:t xml:space="preserve"> </w:t>
      </w:r>
      <w:r w:rsidR="00000000">
        <w:t>for</w:t>
      </w:r>
      <w:r w:rsidR="00000000">
        <w:rPr>
          <w:spacing w:val="-15"/>
        </w:rPr>
        <w:t xml:space="preserve"> </w:t>
      </w:r>
      <w:r w:rsidR="00000000">
        <w:t>the</w:t>
      </w:r>
      <w:r w:rsidR="00000000">
        <w:rPr>
          <w:spacing w:val="-13"/>
        </w:rPr>
        <w:t xml:space="preserve"> </w:t>
      </w:r>
      <w:r w:rsidR="00000000">
        <w:t>development</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airport</w:t>
      </w:r>
      <w:r w:rsidR="00000000">
        <w:rPr>
          <w:spacing w:val="-15"/>
        </w:rPr>
        <w:t xml:space="preserve"> </w:t>
      </w:r>
      <w:r w:rsidR="00000000">
        <w:t>over</w:t>
      </w:r>
      <w:r w:rsidR="00000000">
        <w:rPr>
          <w:spacing w:val="-13"/>
        </w:rPr>
        <w:t xml:space="preserve"> </w:t>
      </w:r>
      <w:r w:rsidR="00000000">
        <w:t>the</w:t>
      </w:r>
      <w:r w:rsidR="00000000">
        <w:rPr>
          <w:spacing w:val="-15"/>
        </w:rPr>
        <w:t xml:space="preserve"> </w:t>
      </w:r>
      <w:r w:rsidR="00000000">
        <w:t>next</w:t>
      </w:r>
      <w:r w:rsidR="00000000">
        <w:rPr>
          <w:spacing w:val="-15"/>
        </w:rPr>
        <w:t xml:space="preserve"> </w:t>
      </w:r>
      <w:r w:rsidR="00000000">
        <w:t>several years, typically 20 to 30 years. The plan typically includes a range of components, such as a strategic</w:t>
      </w:r>
      <w:r w:rsidR="00000000">
        <w:rPr>
          <w:spacing w:val="-10"/>
        </w:rPr>
        <w:t xml:space="preserve"> </w:t>
      </w:r>
      <w:r w:rsidR="00000000">
        <w:t>vision,</w:t>
      </w:r>
      <w:r w:rsidR="00000000">
        <w:rPr>
          <w:spacing w:val="-9"/>
        </w:rPr>
        <w:t xml:space="preserve"> </w:t>
      </w:r>
      <w:r w:rsidR="00000000">
        <w:t>a</w:t>
      </w:r>
      <w:r w:rsidR="00000000">
        <w:rPr>
          <w:spacing w:val="-10"/>
        </w:rPr>
        <w:t xml:space="preserve"> </w:t>
      </w:r>
      <w:r w:rsidR="00000000">
        <w:t>forecast</w:t>
      </w:r>
      <w:r w:rsidR="00000000">
        <w:rPr>
          <w:spacing w:val="-9"/>
        </w:rPr>
        <w:t xml:space="preserve"> </w:t>
      </w:r>
      <w:r w:rsidR="00000000">
        <w:t>of</w:t>
      </w:r>
      <w:r w:rsidR="00000000">
        <w:rPr>
          <w:spacing w:val="-10"/>
        </w:rPr>
        <w:t xml:space="preserve"> </w:t>
      </w:r>
      <w:r w:rsidR="00000000">
        <w:t>passenger</w:t>
      </w:r>
      <w:r w:rsidR="00000000">
        <w:rPr>
          <w:spacing w:val="-10"/>
        </w:rPr>
        <w:t xml:space="preserve"> </w:t>
      </w:r>
      <w:r w:rsidR="00000000">
        <w:t>and</w:t>
      </w:r>
      <w:r w:rsidR="00000000">
        <w:rPr>
          <w:spacing w:val="-9"/>
        </w:rPr>
        <w:t xml:space="preserve"> </w:t>
      </w:r>
      <w:r w:rsidR="00000000">
        <w:t>aircraft</w:t>
      </w:r>
      <w:r w:rsidR="00000000">
        <w:rPr>
          <w:spacing w:val="-9"/>
        </w:rPr>
        <w:t xml:space="preserve"> </w:t>
      </w:r>
      <w:r w:rsidR="00000000">
        <w:t>demand,</w:t>
      </w:r>
      <w:r w:rsidR="00000000">
        <w:rPr>
          <w:spacing w:val="-10"/>
        </w:rPr>
        <w:t xml:space="preserve"> </w:t>
      </w:r>
      <w:r w:rsidR="00000000">
        <w:t>plans</w:t>
      </w:r>
      <w:r w:rsidR="00000000">
        <w:rPr>
          <w:spacing w:val="-10"/>
        </w:rPr>
        <w:t xml:space="preserve"> </w:t>
      </w:r>
      <w:r w:rsidR="00000000">
        <w:t>for</w:t>
      </w:r>
      <w:r w:rsidR="00000000">
        <w:rPr>
          <w:spacing w:val="-11"/>
        </w:rPr>
        <w:t xml:space="preserve"> </w:t>
      </w:r>
      <w:r w:rsidR="00000000">
        <w:t>infrastructure</w:t>
      </w:r>
      <w:r w:rsidR="00000000">
        <w:rPr>
          <w:spacing w:val="-10"/>
        </w:rPr>
        <w:t xml:space="preserve"> </w:t>
      </w:r>
      <w:r w:rsidR="00000000">
        <w:t>development, and environmental impact assessments.</w:t>
      </w:r>
      <w:r>
        <w:t xml:space="preserve"> </w:t>
      </w:r>
      <w:r w:rsidR="00000000">
        <w:t>The</w:t>
      </w:r>
      <w:r w:rsidR="00000000">
        <w:rPr>
          <w:spacing w:val="-5"/>
        </w:rPr>
        <w:t xml:space="preserve"> </w:t>
      </w:r>
      <w:r w:rsidR="00000000">
        <w:t>strategic</w:t>
      </w:r>
      <w:r w:rsidR="00000000">
        <w:rPr>
          <w:spacing w:val="-3"/>
        </w:rPr>
        <w:t xml:space="preserve"> </w:t>
      </w:r>
      <w:r w:rsidR="00000000">
        <w:t>vision</w:t>
      </w:r>
      <w:r w:rsidR="00000000">
        <w:rPr>
          <w:spacing w:val="-3"/>
        </w:rPr>
        <w:t xml:space="preserve"> </w:t>
      </w:r>
      <w:r w:rsidR="00000000">
        <w:t>of</w:t>
      </w:r>
      <w:r w:rsidR="00000000">
        <w:rPr>
          <w:spacing w:val="-4"/>
        </w:rPr>
        <w:t xml:space="preserve"> </w:t>
      </w:r>
      <w:r w:rsidR="00000000">
        <w:t>an</w:t>
      </w:r>
      <w:r w:rsidR="00000000">
        <w:rPr>
          <w:spacing w:val="-1"/>
        </w:rPr>
        <w:t xml:space="preserve"> </w:t>
      </w:r>
      <w:r w:rsidR="00000000">
        <w:t>airport</w:t>
      </w:r>
      <w:r w:rsidR="00000000">
        <w:rPr>
          <w:spacing w:val="-3"/>
        </w:rPr>
        <w:t xml:space="preserve"> </w:t>
      </w:r>
      <w:r w:rsidR="00000000">
        <w:t>master</w:t>
      </w:r>
      <w:r w:rsidR="00000000">
        <w:rPr>
          <w:spacing w:val="-4"/>
        </w:rPr>
        <w:t xml:space="preserve"> </w:t>
      </w:r>
      <w:r w:rsidR="00000000">
        <w:t>plan</w:t>
      </w:r>
      <w:r w:rsidR="00000000">
        <w:rPr>
          <w:spacing w:val="-3"/>
        </w:rPr>
        <w:t xml:space="preserve"> </w:t>
      </w:r>
      <w:r w:rsidR="00000000">
        <w:t>sets</w:t>
      </w:r>
      <w:r w:rsidR="00000000">
        <w:rPr>
          <w:spacing w:val="-4"/>
        </w:rPr>
        <w:t xml:space="preserve"> </w:t>
      </w:r>
      <w:r w:rsidR="00000000">
        <w:t>out</w:t>
      </w:r>
      <w:r w:rsidR="00000000">
        <w:rPr>
          <w:spacing w:val="-2"/>
        </w:rPr>
        <w:t xml:space="preserve"> </w:t>
      </w:r>
      <w:r w:rsidR="00000000">
        <w:t>the</w:t>
      </w:r>
      <w:r w:rsidR="00000000">
        <w:rPr>
          <w:spacing w:val="-3"/>
        </w:rPr>
        <w:t xml:space="preserve"> </w:t>
      </w:r>
      <w:r w:rsidR="00000000">
        <w:t>airport's</w:t>
      </w:r>
      <w:r w:rsidR="00000000">
        <w:rPr>
          <w:spacing w:val="-4"/>
        </w:rPr>
        <w:t xml:space="preserve"> </w:t>
      </w:r>
      <w:r w:rsidR="00000000">
        <w:t>long-term</w:t>
      </w:r>
      <w:r w:rsidR="00000000">
        <w:rPr>
          <w:spacing w:val="-3"/>
        </w:rPr>
        <w:t xml:space="preserve"> </w:t>
      </w:r>
      <w:r w:rsidR="00000000">
        <w:t>goals</w:t>
      </w:r>
      <w:r w:rsidR="00000000">
        <w:rPr>
          <w:spacing w:val="-4"/>
        </w:rPr>
        <w:t xml:space="preserve"> </w:t>
      </w:r>
      <w:r w:rsidR="00000000">
        <w:t>and</w:t>
      </w:r>
      <w:r w:rsidR="00000000">
        <w:rPr>
          <w:spacing w:val="-3"/>
        </w:rPr>
        <w:t xml:space="preserve"> </w:t>
      </w:r>
      <w:r w:rsidR="00000000">
        <w:t>objectives, including</w:t>
      </w:r>
      <w:r w:rsidR="00000000">
        <w:rPr>
          <w:spacing w:val="-15"/>
        </w:rPr>
        <w:t xml:space="preserve"> </w:t>
      </w:r>
      <w:r w:rsidR="00000000">
        <w:t>its</w:t>
      </w:r>
      <w:r w:rsidR="00000000">
        <w:rPr>
          <w:spacing w:val="-13"/>
        </w:rPr>
        <w:t xml:space="preserve"> </w:t>
      </w:r>
      <w:r w:rsidR="00000000">
        <w:t>role</w:t>
      </w:r>
      <w:r w:rsidR="00000000">
        <w:rPr>
          <w:spacing w:val="-14"/>
        </w:rPr>
        <w:t xml:space="preserve"> </w:t>
      </w:r>
      <w:r w:rsidR="00000000">
        <w:t>in</w:t>
      </w:r>
      <w:r w:rsidR="00000000">
        <w:rPr>
          <w:spacing w:val="-13"/>
        </w:rPr>
        <w:t xml:space="preserve"> </w:t>
      </w:r>
      <w:r w:rsidR="00000000">
        <w:t>the</w:t>
      </w:r>
      <w:r w:rsidR="00000000">
        <w:rPr>
          <w:spacing w:val="-14"/>
        </w:rPr>
        <w:t xml:space="preserve"> </w:t>
      </w:r>
      <w:r w:rsidR="00000000">
        <w:t>region</w:t>
      </w:r>
      <w:r w:rsidR="00000000">
        <w:rPr>
          <w:spacing w:val="-13"/>
        </w:rPr>
        <w:t xml:space="preserve"> </w:t>
      </w:r>
      <w:r w:rsidR="00000000">
        <w:t>and</w:t>
      </w:r>
      <w:r w:rsidR="00000000">
        <w:rPr>
          <w:spacing w:val="-13"/>
        </w:rPr>
        <w:t xml:space="preserve"> </w:t>
      </w:r>
      <w:r w:rsidR="00000000">
        <w:t>the</w:t>
      </w:r>
      <w:r w:rsidR="00000000">
        <w:rPr>
          <w:spacing w:val="-14"/>
        </w:rPr>
        <w:t xml:space="preserve"> </w:t>
      </w:r>
      <w:r w:rsidR="00000000">
        <w:t>services</w:t>
      </w:r>
      <w:r w:rsidR="00000000">
        <w:rPr>
          <w:spacing w:val="-13"/>
        </w:rPr>
        <w:t xml:space="preserve"> </w:t>
      </w:r>
      <w:r w:rsidR="00000000">
        <w:t>it</w:t>
      </w:r>
      <w:r w:rsidR="00000000">
        <w:rPr>
          <w:spacing w:val="-12"/>
        </w:rPr>
        <w:t xml:space="preserve"> </w:t>
      </w:r>
      <w:r w:rsidR="00000000">
        <w:t>will</w:t>
      </w:r>
      <w:r w:rsidR="00000000">
        <w:rPr>
          <w:spacing w:val="-12"/>
        </w:rPr>
        <w:t xml:space="preserve"> </w:t>
      </w:r>
      <w:r w:rsidR="00000000">
        <w:t>provide.</w:t>
      </w:r>
      <w:r w:rsidR="00000000">
        <w:rPr>
          <w:spacing w:val="-15"/>
        </w:rPr>
        <w:t xml:space="preserve"> </w:t>
      </w:r>
      <w:r w:rsidR="00000000">
        <w:t>The</w:t>
      </w:r>
      <w:r w:rsidR="00000000">
        <w:rPr>
          <w:spacing w:val="-14"/>
        </w:rPr>
        <w:t xml:space="preserve"> </w:t>
      </w:r>
      <w:r w:rsidR="00000000">
        <w:t>demand</w:t>
      </w:r>
      <w:r w:rsidR="00000000">
        <w:rPr>
          <w:spacing w:val="-14"/>
        </w:rPr>
        <w:t xml:space="preserve"> </w:t>
      </w:r>
      <w:r w:rsidR="00000000">
        <w:t>forecast</w:t>
      </w:r>
      <w:r w:rsidR="00000000">
        <w:rPr>
          <w:spacing w:val="-12"/>
        </w:rPr>
        <w:t xml:space="preserve"> </w:t>
      </w:r>
      <w:r w:rsidR="00000000">
        <w:t>assesses</w:t>
      </w:r>
      <w:r w:rsidR="00000000">
        <w:rPr>
          <w:spacing w:val="-13"/>
        </w:rPr>
        <w:t xml:space="preserve"> </w:t>
      </w:r>
      <w:r w:rsidR="00000000">
        <w:t>future passenger</w:t>
      </w:r>
      <w:r w:rsidR="00000000">
        <w:rPr>
          <w:spacing w:val="-15"/>
        </w:rPr>
        <w:t xml:space="preserve"> </w:t>
      </w:r>
      <w:r w:rsidR="00000000">
        <w:t>and</w:t>
      </w:r>
      <w:r w:rsidR="00000000">
        <w:rPr>
          <w:spacing w:val="-15"/>
        </w:rPr>
        <w:t xml:space="preserve"> </w:t>
      </w:r>
      <w:r w:rsidR="00000000">
        <w:t>aircraft</w:t>
      </w:r>
      <w:r w:rsidR="00000000">
        <w:rPr>
          <w:spacing w:val="-15"/>
        </w:rPr>
        <w:t xml:space="preserve"> </w:t>
      </w:r>
      <w:r w:rsidR="00000000">
        <w:t>traffic</w:t>
      </w:r>
      <w:r w:rsidR="00000000">
        <w:rPr>
          <w:spacing w:val="-15"/>
        </w:rPr>
        <w:t xml:space="preserve"> </w:t>
      </w:r>
      <w:r w:rsidR="00000000">
        <w:t>to</w:t>
      </w:r>
      <w:r w:rsidR="00000000">
        <w:rPr>
          <w:spacing w:val="-15"/>
        </w:rPr>
        <w:t xml:space="preserve"> </w:t>
      </w:r>
      <w:r w:rsidR="00000000">
        <w:t>determine</w:t>
      </w:r>
      <w:r w:rsidR="00000000">
        <w:rPr>
          <w:spacing w:val="-15"/>
        </w:rPr>
        <w:t xml:space="preserve"> </w:t>
      </w:r>
      <w:r w:rsidR="00000000">
        <w:t>the</w:t>
      </w:r>
      <w:r w:rsidR="00000000">
        <w:rPr>
          <w:spacing w:val="-15"/>
        </w:rPr>
        <w:t xml:space="preserve"> </w:t>
      </w:r>
      <w:r w:rsidR="00000000">
        <w:t>need</w:t>
      </w:r>
      <w:r w:rsidR="00000000">
        <w:rPr>
          <w:spacing w:val="-15"/>
        </w:rPr>
        <w:t xml:space="preserve"> </w:t>
      </w:r>
      <w:r w:rsidR="00000000">
        <w:t>for</w:t>
      </w:r>
      <w:r w:rsidR="00000000">
        <w:rPr>
          <w:spacing w:val="-15"/>
        </w:rPr>
        <w:t xml:space="preserve"> </w:t>
      </w:r>
      <w:r w:rsidR="00000000">
        <w:t>infrastructure</w:t>
      </w:r>
      <w:r w:rsidR="00000000">
        <w:rPr>
          <w:spacing w:val="-15"/>
        </w:rPr>
        <w:t xml:space="preserve"> </w:t>
      </w:r>
      <w:r w:rsidR="00000000">
        <w:t>improvements</w:t>
      </w:r>
      <w:r w:rsidR="00000000">
        <w:rPr>
          <w:spacing w:val="-15"/>
        </w:rPr>
        <w:t xml:space="preserve"> </w:t>
      </w:r>
      <w:r w:rsidR="00000000">
        <w:t>and</w:t>
      </w:r>
      <w:r w:rsidR="00000000">
        <w:rPr>
          <w:spacing w:val="-15"/>
        </w:rPr>
        <w:t xml:space="preserve"> </w:t>
      </w:r>
      <w:r w:rsidR="00000000">
        <w:t>expansion. This forecast is typically based on historical data, economic projections, and industry trends.</w:t>
      </w:r>
      <w:r>
        <w:t xml:space="preserve"> </w:t>
      </w:r>
      <w:r w:rsidR="00000000">
        <w:t>Based on the demand forecast, the airport master plan identifies infrastructure projects needed to meet future demand, such as terminal expansions, runway</w:t>
      </w:r>
      <w:r w:rsidR="00000000">
        <w:rPr>
          <w:spacing w:val="-1"/>
        </w:rPr>
        <w:t xml:space="preserve"> </w:t>
      </w:r>
      <w:r w:rsidR="00000000">
        <w:t>improvements, and additional parking facilities. The plan will typically prioritize these projects and identify funding sources and timelines for their completion.</w:t>
      </w:r>
      <w:r>
        <w:t xml:space="preserve"> </w:t>
      </w:r>
      <w:r w:rsidR="00000000">
        <w:t>Environmental impact assessments are an important component of an airport master plan. These assessments</w:t>
      </w:r>
      <w:r w:rsidR="00000000">
        <w:rPr>
          <w:spacing w:val="-15"/>
        </w:rPr>
        <w:t xml:space="preserve"> </w:t>
      </w:r>
      <w:r w:rsidR="00000000">
        <w:t>evaluate</w:t>
      </w:r>
      <w:r w:rsidR="00000000">
        <w:rPr>
          <w:spacing w:val="-15"/>
        </w:rPr>
        <w:t xml:space="preserve"> </w:t>
      </w:r>
      <w:r w:rsidR="00000000">
        <w:t>the</w:t>
      </w:r>
      <w:r w:rsidR="00000000">
        <w:rPr>
          <w:spacing w:val="-14"/>
        </w:rPr>
        <w:t xml:space="preserve"> </w:t>
      </w:r>
      <w:r w:rsidR="00000000">
        <w:t>potential</w:t>
      </w:r>
      <w:r w:rsidR="00000000">
        <w:rPr>
          <w:spacing w:val="-15"/>
        </w:rPr>
        <w:t xml:space="preserve"> </w:t>
      </w:r>
      <w:r w:rsidR="00000000">
        <w:t>environmental</w:t>
      </w:r>
      <w:r w:rsidR="00000000">
        <w:rPr>
          <w:spacing w:val="-15"/>
        </w:rPr>
        <w:t xml:space="preserve"> </w:t>
      </w:r>
      <w:r w:rsidR="00000000">
        <w:t>impacts</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airport's</w:t>
      </w:r>
      <w:r w:rsidR="00000000">
        <w:rPr>
          <w:spacing w:val="-13"/>
        </w:rPr>
        <w:t xml:space="preserve"> </w:t>
      </w:r>
      <w:r w:rsidR="00000000">
        <w:t>growth</w:t>
      </w:r>
      <w:r w:rsidR="00000000">
        <w:rPr>
          <w:spacing w:val="-15"/>
        </w:rPr>
        <w:t xml:space="preserve"> </w:t>
      </w:r>
      <w:r w:rsidR="00000000">
        <w:t>and</w:t>
      </w:r>
      <w:r w:rsidR="00000000">
        <w:rPr>
          <w:spacing w:val="-15"/>
        </w:rPr>
        <w:t xml:space="preserve"> </w:t>
      </w:r>
      <w:r w:rsidR="00000000">
        <w:t>development, such</w:t>
      </w:r>
      <w:r w:rsidR="00000000">
        <w:rPr>
          <w:spacing w:val="-5"/>
        </w:rPr>
        <w:t xml:space="preserve"> </w:t>
      </w:r>
      <w:r w:rsidR="00000000">
        <w:t>as</w:t>
      </w:r>
      <w:r w:rsidR="00000000">
        <w:rPr>
          <w:spacing w:val="-5"/>
        </w:rPr>
        <w:t xml:space="preserve"> </w:t>
      </w:r>
      <w:r w:rsidR="00000000">
        <w:t>noise,</w:t>
      </w:r>
      <w:r w:rsidR="00000000">
        <w:rPr>
          <w:spacing w:val="-3"/>
        </w:rPr>
        <w:t xml:space="preserve"> </w:t>
      </w:r>
      <w:r w:rsidR="00000000">
        <w:t>air</w:t>
      </w:r>
      <w:r w:rsidR="00000000">
        <w:rPr>
          <w:spacing w:val="-3"/>
        </w:rPr>
        <w:t xml:space="preserve"> </w:t>
      </w:r>
      <w:r w:rsidR="00000000">
        <w:t>quality,</w:t>
      </w:r>
      <w:r w:rsidR="00000000">
        <w:rPr>
          <w:spacing w:val="-3"/>
        </w:rPr>
        <w:t xml:space="preserve"> </w:t>
      </w:r>
      <w:r w:rsidR="00000000">
        <w:t>and</w:t>
      </w:r>
      <w:r w:rsidR="00000000">
        <w:rPr>
          <w:spacing w:val="-5"/>
        </w:rPr>
        <w:t xml:space="preserve"> </w:t>
      </w:r>
      <w:r w:rsidR="00000000">
        <w:t>land</w:t>
      </w:r>
      <w:r w:rsidR="00000000">
        <w:rPr>
          <w:spacing w:val="-3"/>
        </w:rPr>
        <w:t xml:space="preserve"> </w:t>
      </w:r>
      <w:r w:rsidR="00000000">
        <w:t>use.</w:t>
      </w:r>
      <w:r w:rsidR="00000000">
        <w:rPr>
          <w:spacing w:val="-8"/>
        </w:rPr>
        <w:t xml:space="preserve"> </w:t>
      </w:r>
      <w:r w:rsidR="00000000">
        <w:t>The</w:t>
      </w:r>
      <w:r w:rsidR="00000000">
        <w:rPr>
          <w:spacing w:val="-6"/>
        </w:rPr>
        <w:t xml:space="preserve"> </w:t>
      </w:r>
      <w:r w:rsidR="00000000">
        <w:t>plan</w:t>
      </w:r>
      <w:r w:rsidR="00000000">
        <w:rPr>
          <w:spacing w:val="-5"/>
        </w:rPr>
        <w:t xml:space="preserve"> </w:t>
      </w:r>
      <w:r w:rsidR="00000000">
        <w:t>will</w:t>
      </w:r>
      <w:r w:rsidR="00000000">
        <w:rPr>
          <w:spacing w:val="-4"/>
        </w:rPr>
        <w:t xml:space="preserve"> </w:t>
      </w:r>
      <w:r w:rsidR="00000000">
        <w:t>typically</w:t>
      </w:r>
      <w:r w:rsidR="00000000">
        <w:rPr>
          <w:spacing w:val="-10"/>
        </w:rPr>
        <w:t xml:space="preserve"> </w:t>
      </w:r>
      <w:r w:rsidR="00000000">
        <w:t>identify</w:t>
      </w:r>
      <w:r w:rsidR="00000000">
        <w:rPr>
          <w:spacing w:val="-10"/>
        </w:rPr>
        <w:t xml:space="preserve"> </w:t>
      </w:r>
      <w:r w:rsidR="00000000">
        <w:t>strategies</w:t>
      </w:r>
      <w:r w:rsidR="00000000">
        <w:rPr>
          <w:spacing w:val="-5"/>
        </w:rPr>
        <w:t xml:space="preserve"> </w:t>
      </w:r>
      <w:r w:rsidR="00000000">
        <w:t>to</w:t>
      </w:r>
      <w:r w:rsidR="00000000">
        <w:rPr>
          <w:spacing w:val="-4"/>
        </w:rPr>
        <w:t xml:space="preserve"> </w:t>
      </w:r>
      <w:r w:rsidR="00000000">
        <w:t>mitigate</w:t>
      </w:r>
      <w:r w:rsidR="00000000">
        <w:rPr>
          <w:spacing w:val="-5"/>
        </w:rPr>
        <w:t xml:space="preserve"> </w:t>
      </w:r>
      <w:r w:rsidR="00000000">
        <w:t>these impacts, such as noise abatement measures and sustainable development practices.</w:t>
      </w:r>
      <w:r>
        <w:t xml:space="preserve"> </w:t>
      </w:r>
      <w:r w:rsidR="00000000">
        <w:t>Overall, an airport</w:t>
      </w:r>
      <w:r w:rsidR="00000000">
        <w:rPr>
          <w:spacing w:val="-1"/>
        </w:rPr>
        <w:t xml:space="preserve"> </w:t>
      </w:r>
      <w:r w:rsidR="00000000">
        <w:t>master</w:t>
      </w:r>
      <w:r w:rsidR="00000000">
        <w:rPr>
          <w:spacing w:val="-1"/>
        </w:rPr>
        <w:t xml:space="preserve"> </w:t>
      </w:r>
      <w:r w:rsidR="00000000">
        <w:t>plan</w:t>
      </w:r>
      <w:r w:rsidR="00000000">
        <w:rPr>
          <w:spacing w:val="-1"/>
        </w:rPr>
        <w:t xml:space="preserve"> </w:t>
      </w:r>
      <w:r w:rsidR="00000000">
        <w:t>is a crucial tool for the</w:t>
      </w:r>
      <w:r w:rsidR="00000000">
        <w:rPr>
          <w:spacing w:val="-1"/>
        </w:rPr>
        <w:t xml:space="preserve"> </w:t>
      </w:r>
      <w:r w:rsidR="00000000">
        <w:t>long-term planning and management of an airport.</w:t>
      </w:r>
      <w:r w:rsidR="00000000">
        <w:rPr>
          <w:spacing w:val="-4"/>
        </w:rPr>
        <w:t xml:space="preserve"> </w:t>
      </w:r>
      <w:r w:rsidR="00000000">
        <w:t>It</w:t>
      </w:r>
      <w:r w:rsidR="00000000">
        <w:rPr>
          <w:spacing w:val="-6"/>
        </w:rPr>
        <w:t xml:space="preserve"> </w:t>
      </w:r>
      <w:r w:rsidR="00000000">
        <w:t>provides</w:t>
      </w:r>
      <w:r w:rsidR="00000000">
        <w:rPr>
          <w:spacing w:val="-7"/>
        </w:rPr>
        <w:t xml:space="preserve"> </w:t>
      </w:r>
      <w:r w:rsidR="00000000">
        <w:t>a</w:t>
      </w:r>
      <w:r w:rsidR="00000000">
        <w:rPr>
          <w:spacing w:val="-8"/>
        </w:rPr>
        <w:t xml:space="preserve"> </w:t>
      </w:r>
      <w:r w:rsidR="00000000">
        <w:t>framework</w:t>
      </w:r>
      <w:r w:rsidR="00000000">
        <w:rPr>
          <w:spacing w:val="-8"/>
        </w:rPr>
        <w:t xml:space="preserve"> </w:t>
      </w:r>
      <w:r w:rsidR="00000000">
        <w:t>for</w:t>
      </w:r>
      <w:r w:rsidR="00000000">
        <w:rPr>
          <w:spacing w:val="-8"/>
        </w:rPr>
        <w:t xml:space="preserve"> </w:t>
      </w:r>
      <w:r w:rsidR="00000000">
        <w:t>sustainable</w:t>
      </w:r>
      <w:r w:rsidR="00000000">
        <w:rPr>
          <w:spacing w:val="-8"/>
        </w:rPr>
        <w:t xml:space="preserve"> </w:t>
      </w:r>
      <w:r w:rsidR="00000000">
        <w:t>growth</w:t>
      </w:r>
      <w:r w:rsidR="00000000">
        <w:rPr>
          <w:spacing w:val="-6"/>
        </w:rPr>
        <w:t xml:space="preserve"> </w:t>
      </w:r>
      <w:r w:rsidR="00000000">
        <w:t>and</w:t>
      </w:r>
      <w:r w:rsidR="00000000">
        <w:rPr>
          <w:spacing w:val="-7"/>
        </w:rPr>
        <w:t xml:space="preserve"> </w:t>
      </w:r>
      <w:r w:rsidR="00000000">
        <w:t>development,</w:t>
      </w:r>
      <w:r w:rsidR="00000000">
        <w:rPr>
          <w:spacing w:val="-6"/>
        </w:rPr>
        <w:t xml:space="preserve"> </w:t>
      </w:r>
      <w:r w:rsidR="00000000">
        <w:t>ensuring</w:t>
      </w:r>
      <w:r w:rsidR="00000000">
        <w:rPr>
          <w:spacing w:val="-9"/>
        </w:rPr>
        <w:t xml:space="preserve"> </w:t>
      </w:r>
      <w:r w:rsidR="00000000">
        <w:t>that</w:t>
      </w:r>
      <w:r w:rsidR="00000000">
        <w:rPr>
          <w:spacing w:val="-7"/>
        </w:rPr>
        <w:t xml:space="preserve"> </w:t>
      </w:r>
      <w:r w:rsidR="00000000">
        <w:t>the</w:t>
      </w:r>
      <w:r w:rsidR="00000000">
        <w:rPr>
          <w:spacing w:val="-7"/>
        </w:rPr>
        <w:t xml:space="preserve"> </w:t>
      </w:r>
      <w:r w:rsidR="00000000">
        <w:t>airport can</w:t>
      </w:r>
      <w:r w:rsidR="00000000">
        <w:rPr>
          <w:spacing w:val="-1"/>
        </w:rPr>
        <w:t xml:space="preserve"> </w:t>
      </w:r>
      <w:r w:rsidR="00000000">
        <w:t>meet</w:t>
      </w:r>
      <w:r w:rsidR="00000000">
        <w:rPr>
          <w:spacing w:val="-1"/>
        </w:rPr>
        <w:t xml:space="preserve"> </w:t>
      </w:r>
      <w:r w:rsidR="00000000">
        <w:t>the</w:t>
      </w:r>
      <w:r w:rsidR="00000000">
        <w:rPr>
          <w:spacing w:val="-2"/>
        </w:rPr>
        <w:t xml:space="preserve"> </w:t>
      </w:r>
      <w:r w:rsidR="00000000">
        <w:t>needs</w:t>
      </w:r>
      <w:r w:rsidR="00000000">
        <w:rPr>
          <w:spacing w:val="-2"/>
        </w:rPr>
        <w:t xml:space="preserve"> </w:t>
      </w:r>
      <w:r w:rsidR="00000000">
        <w:t>of</w:t>
      </w:r>
      <w:r w:rsidR="00000000">
        <w:rPr>
          <w:spacing w:val="-1"/>
        </w:rPr>
        <w:t xml:space="preserve"> </w:t>
      </w:r>
      <w:r w:rsidR="00000000">
        <w:t>its users</w:t>
      </w:r>
      <w:r w:rsidR="00000000">
        <w:rPr>
          <w:spacing w:val="-2"/>
        </w:rPr>
        <w:t xml:space="preserve"> </w:t>
      </w:r>
      <w:r w:rsidR="00000000">
        <w:t>and</w:t>
      </w:r>
      <w:r w:rsidR="00000000">
        <w:rPr>
          <w:spacing w:val="-1"/>
        </w:rPr>
        <w:t xml:space="preserve"> </w:t>
      </w:r>
      <w:r w:rsidR="00000000">
        <w:t>stakeholders</w:t>
      </w:r>
      <w:r w:rsidR="00000000">
        <w:rPr>
          <w:spacing w:val="-2"/>
        </w:rPr>
        <w:t xml:space="preserve"> </w:t>
      </w:r>
      <w:r w:rsidR="00000000">
        <w:t>while</w:t>
      </w:r>
      <w:r w:rsidR="00000000">
        <w:rPr>
          <w:spacing w:val="-2"/>
        </w:rPr>
        <w:t xml:space="preserve"> </w:t>
      </w:r>
      <w:r w:rsidR="00000000">
        <w:t>minimizing</w:t>
      </w:r>
      <w:r w:rsidR="00000000">
        <w:rPr>
          <w:spacing w:val="-3"/>
        </w:rPr>
        <w:t xml:space="preserve"> </w:t>
      </w:r>
      <w:r w:rsidR="00000000">
        <w:t>its</w:t>
      </w:r>
      <w:r w:rsidR="00000000">
        <w:rPr>
          <w:spacing w:val="-2"/>
        </w:rPr>
        <w:t xml:space="preserve"> </w:t>
      </w:r>
      <w:r w:rsidR="00000000">
        <w:t>impact</w:t>
      </w:r>
      <w:r w:rsidR="00000000">
        <w:rPr>
          <w:spacing w:val="-1"/>
        </w:rPr>
        <w:t xml:space="preserve"> </w:t>
      </w:r>
      <w:r w:rsidR="00000000">
        <w:t>on</w:t>
      </w:r>
      <w:r w:rsidR="00000000">
        <w:rPr>
          <w:spacing w:val="-1"/>
        </w:rPr>
        <w:t xml:space="preserve"> </w:t>
      </w:r>
      <w:r w:rsidR="00000000">
        <w:t>the</w:t>
      </w:r>
      <w:r w:rsidR="00000000">
        <w:rPr>
          <w:spacing w:val="-2"/>
        </w:rPr>
        <w:t xml:space="preserve"> </w:t>
      </w:r>
      <w:r w:rsidR="00000000">
        <w:t>environment.</w:t>
      </w:r>
      <w:r>
        <w:t xml:space="preserve"> </w:t>
      </w:r>
      <w:r w:rsidR="00000000">
        <w:t>If the airport already has a Strategic Plan, you need to read it and study it carefully. If not, you absolutely have to find out who is preparing this document. This will guide you and eliminate items</w:t>
      </w:r>
      <w:r w:rsidR="00000000">
        <w:rPr>
          <w:spacing w:val="-5"/>
        </w:rPr>
        <w:t xml:space="preserve"> </w:t>
      </w:r>
      <w:r w:rsidR="00000000">
        <w:t>that</w:t>
      </w:r>
      <w:r w:rsidR="00000000">
        <w:rPr>
          <w:spacing w:val="-6"/>
        </w:rPr>
        <w:t xml:space="preserve"> </w:t>
      </w:r>
      <w:r w:rsidR="00000000">
        <w:t>may</w:t>
      </w:r>
      <w:r w:rsidR="00000000">
        <w:rPr>
          <w:spacing w:val="-10"/>
        </w:rPr>
        <w:t xml:space="preserve"> </w:t>
      </w:r>
      <w:r w:rsidR="00000000">
        <w:t>be</w:t>
      </w:r>
      <w:r w:rsidR="00000000">
        <w:rPr>
          <w:spacing w:val="-7"/>
        </w:rPr>
        <w:t xml:space="preserve"> </w:t>
      </w:r>
      <w:r w:rsidR="00000000">
        <w:t>missed</w:t>
      </w:r>
      <w:r w:rsidR="00000000">
        <w:rPr>
          <w:spacing w:val="-4"/>
        </w:rPr>
        <w:t xml:space="preserve"> </w:t>
      </w:r>
      <w:r w:rsidR="00000000">
        <w:t>in</w:t>
      </w:r>
      <w:r w:rsidR="00000000">
        <w:rPr>
          <w:spacing w:val="-5"/>
        </w:rPr>
        <w:t xml:space="preserve"> </w:t>
      </w:r>
      <w:r w:rsidR="00000000">
        <w:t>the</w:t>
      </w:r>
      <w:r w:rsidR="00000000">
        <w:rPr>
          <w:spacing w:val="-3"/>
        </w:rPr>
        <w:t xml:space="preserve"> </w:t>
      </w:r>
      <w:r w:rsidR="00000000">
        <w:t>Integration</w:t>
      </w:r>
      <w:r w:rsidR="00000000">
        <w:rPr>
          <w:spacing w:val="-6"/>
        </w:rPr>
        <w:t xml:space="preserve"> </w:t>
      </w:r>
      <w:r w:rsidR="00000000">
        <w:t>Master</w:t>
      </w:r>
      <w:r w:rsidR="00000000">
        <w:rPr>
          <w:spacing w:val="-4"/>
        </w:rPr>
        <w:t xml:space="preserve"> </w:t>
      </w:r>
      <w:r w:rsidR="00000000">
        <w:t>Plan</w:t>
      </w:r>
      <w:r w:rsidR="00000000">
        <w:rPr>
          <w:spacing w:val="-6"/>
        </w:rPr>
        <w:t xml:space="preserve"> </w:t>
      </w:r>
      <w:r w:rsidR="00000000">
        <w:t>(which</w:t>
      </w:r>
      <w:r w:rsidR="00000000">
        <w:rPr>
          <w:spacing w:val="-2"/>
        </w:rPr>
        <w:t xml:space="preserve"> </w:t>
      </w:r>
      <w:r w:rsidR="00000000">
        <w:t>you</w:t>
      </w:r>
      <w:r w:rsidR="00000000">
        <w:rPr>
          <w:spacing w:val="-6"/>
        </w:rPr>
        <w:t xml:space="preserve"> </w:t>
      </w:r>
      <w:r w:rsidR="00000000">
        <w:t>will</w:t>
      </w:r>
      <w:r w:rsidR="00000000">
        <w:rPr>
          <w:spacing w:val="-5"/>
        </w:rPr>
        <w:t xml:space="preserve"> </w:t>
      </w:r>
      <w:r w:rsidR="00000000">
        <w:t>create)</w:t>
      </w:r>
      <w:r w:rsidR="00000000">
        <w:rPr>
          <w:spacing w:val="-7"/>
        </w:rPr>
        <w:t xml:space="preserve"> </w:t>
      </w:r>
      <w:r w:rsidR="00000000">
        <w:t>when</w:t>
      </w:r>
      <w:r w:rsidR="00000000">
        <w:rPr>
          <w:spacing w:val="-6"/>
        </w:rPr>
        <w:t xml:space="preserve"> </w:t>
      </w:r>
      <w:r w:rsidR="00000000">
        <w:t>the</w:t>
      </w:r>
      <w:r w:rsidR="00000000">
        <w:rPr>
          <w:spacing w:val="-6"/>
        </w:rPr>
        <w:t xml:space="preserve"> </w:t>
      </w:r>
      <w:r w:rsidR="00000000">
        <w:t>systems are</w:t>
      </w:r>
      <w:r w:rsidR="00000000">
        <w:rPr>
          <w:spacing w:val="-15"/>
        </w:rPr>
        <w:t xml:space="preserve"> </w:t>
      </w:r>
      <w:r w:rsidR="00000000">
        <w:t>deployed.</w:t>
      </w:r>
      <w:r w:rsidR="00000000">
        <w:rPr>
          <w:spacing w:val="-15"/>
        </w:rPr>
        <w:t xml:space="preserve"> </w:t>
      </w:r>
      <w:r w:rsidR="00000000">
        <w:t>The</w:t>
      </w:r>
      <w:r w:rsidR="00000000">
        <w:rPr>
          <w:spacing w:val="-15"/>
        </w:rPr>
        <w:t xml:space="preserve"> </w:t>
      </w:r>
      <w:r w:rsidR="00000000">
        <w:t>use</w:t>
      </w:r>
      <w:r w:rsidR="00000000">
        <w:rPr>
          <w:spacing w:val="-15"/>
        </w:rPr>
        <w:t xml:space="preserve"> </w:t>
      </w:r>
      <w:r w:rsidR="00000000">
        <w:t>of</w:t>
      </w:r>
      <w:r w:rsidR="00000000">
        <w:rPr>
          <w:spacing w:val="-15"/>
        </w:rPr>
        <w:t xml:space="preserve"> </w:t>
      </w:r>
      <w:r w:rsidR="00000000">
        <w:t>this</w:t>
      </w:r>
      <w:r w:rsidR="00000000">
        <w:rPr>
          <w:spacing w:val="-15"/>
        </w:rPr>
        <w:t xml:space="preserve"> </w:t>
      </w:r>
      <w:r w:rsidR="00000000">
        <w:t>document</w:t>
      </w:r>
      <w:r w:rsidR="00000000">
        <w:rPr>
          <w:spacing w:val="-15"/>
        </w:rPr>
        <w:t xml:space="preserve"> </w:t>
      </w:r>
      <w:r w:rsidR="00000000">
        <w:t>will</w:t>
      </w:r>
      <w:r w:rsidR="00000000">
        <w:rPr>
          <w:spacing w:val="-15"/>
        </w:rPr>
        <w:t xml:space="preserve"> </w:t>
      </w:r>
      <w:r w:rsidR="00000000">
        <w:t>guide</w:t>
      </w:r>
      <w:r w:rsidR="00000000">
        <w:rPr>
          <w:spacing w:val="-15"/>
        </w:rPr>
        <w:t xml:space="preserve"> </w:t>
      </w:r>
      <w:r w:rsidR="00000000">
        <w:t>you</w:t>
      </w:r>
      <w:r w:rsidR="00000000">
        <w:rPr>
          <w:spacing w:val="-15"/>
        </w:rPr>
        <w:t xml:space="preserve"> </w:t>
      </w:r>
      <w:r w:rsidR="00000000">
        <w:t>on</w:t>
      </w:r>
      <w:r w:rsidR="00000000">
        <w:rPr>
          <w:spacing w:val="-15"/>
        </w:rPr>
        <w:t xml:space="preserve"> </w:t>
      </w:r>
      <w:r w:rsidR="00000000">
        <w:t>what</w:t>
      </w:r>
      <w:r w:rsidR="00000000">
        <w:rPr>
          <w:spacing w:val="-15"/>
        </w:rPr>
        <w:t xml:space="preserve"> </w:t>
      </w:r>
      <w:r w:rsidR="00000000">
        <w:t>type</w:t>
      </w:r>
      <w:r w:rsidR="00000000">
        <w:rPr>
          <w:spacing w:val="-15"/>
        </w:rPr>
        <w:t xml:space="preserve"> </w:t>
      </w:r>
      <w:r w:rsidR="00000000">
        <w:t>of</w:t>
      </w:r>
      <w:r w:rsidR="00000000">
        <w:rPr>
          <w:spacing w:val="-15"/>
        </w:rPr>
        <w:t xml:space="preserve"> </w:t>
      </w:r>
      <w:r w:rsidR="00000000">
        <w:t>systems</w:t>
      </w:r>
      <w:r w:rsidR="00000000">
        <w:rPr>
          <w:spacing w:val="-15"/>
        </w:rPr>
        <w:t xml:space="preserve"> </w:t>
      </w:r>
      <w:r w:rsidR="00000000">
        <w:t>need</w:t>
      </w:r>
      <w:r w:rsidR="00000000">
        <w:rPr>
          <w:spacing w:val="-15"/>
        </w:rPr>
        <w:t xml:space="preserve"> </w:t>
      </w:r>
      <w:r w:rsidR="00000000">
        <w:t>to</w:t>
      </w:r>
      <w:r w:rsidR="00000000">
        <w:rPr>
          <w:spacing w:val="-15"/>
        </w:rPr>
        <w:t xml:space="preserve"> </w:t>
      </w:r>
      <w:r w:rsidR="00000000">
        <w:t>be</w:t>
      </w:r>
      <w:r w:rsidR="00000000">
        <w:rPr>
          <w:spacing w:val="-15"/>
        </w:rPr>
        <w:t xml:space="preserve"> </w:t>
      </w:r>
      <w:r w:rsidR="00000000">
        <w:t>deployed at the Airport.</w:t>
      </w:r>
      <w:r>
        <w:t xml:space="preserve"> </w:t>
      </w:r>
      <w:r w:rsidR="00000000">
        <w:t>For Example, if the airport is relatively small and with expected annual passenger of less than 5 million</w:t>
      </w:r>
      <w:r w:rsidR="00000000">
        <w:rPr>
          <w:spacing w:val="-6"/>
        </w:rPr>
        <w:t xml:space="preserve"> </w:t>
      </w:r>
      <w:r w:rsidR="00000000">
        <w:t>then</w:t>
      </w:r>
      <w:r w:rsidR="00000000">
        <w:rPr>
          <w:spacing w:val="-5"/>
        </w:rPr>
        <w:t xml:space="preserve"> </w:t>
      </w:r>
      <w:r w:rsidR="00000000">
        <w:t>the</w:t>
      </w:r>
      <w:r w:rsidR="00000000">
        <w:rPr>
          <w:spacing w:val="-5"/>
        </w:rPr>
        <w:t xml:space="preserve"> </w:t>
      </w:r>
      <w:r w:rsidR="00000000">
        <w:t>use</w:t>
      </w:r>
      <w:r w:rsidR="00000000">
        <w:rPr>
          <w:spacing w:val="-6"/>
        </w:rPr>
        <w:t xml:space="preserve"> </w:t>
      </w:r>
      <w:r w:rsidR="00000000">
        <w:t>of</w:t>
      </w:r>
      <w:r w:rsidR="00000000">
        <w:rPr>
          <w:spacing w:val="-6"/>
        </w:rPr>
        <w:t xml:space="preserve"> </w:t>
      </w:r>
      <w:r w:rsidR="00000000">
        <w:t>a</w:t>
      </w:r>
      <w:r w:rsidR="00000000">
        <w:rPr>
          <w:spacing w:val="-7"/>
        </w:rPr>
        <w:t xml:space="preserve"> </w:t>
      </w:r>
      <w:r w:rsidR="00000000">
        <w:t>Passenger</w:t>
      </w:r>
      <w:r w:rsidR="00000000">
        <w:rPr>
          <w:spacing w:val="-6"/>
        </w:rPr>
        <w:t xml:space="preserve"> </w:t>
      </w:r>
      <w:r w:rsidR="00000000">
        <w:t>Counting</w:t>
      </w:r>
      <w:r w:rsidR="00000000">
        <w:rPr>
          <w:spacing w:val="-6"/>
        </w:rPr>
        <w:t xml:space="preserve"> </w:t>
      </w:r>
      <w:r w:rsidR="00000000">
        <w:t>System</w:t>
      </w:r>
      <w:r w:rsidR="00000000">
        <w:rPr>
          <w:spacing w:val="-4"/>
        </w:rPr>
        <w:t xml:space="preserve"> </w:t>
      </w:r>
      <w:r w:rsidR="00000000">
        <w:t>may</w:t>
      </w:r>
      <w:r w:rsidR="00000000">
        <w:rPr>
          <w:spacing w:val="-9"/>
        </w:rPr>
        <w:t xml:space="preserve"> </w:t>
      </w:r>
      <w:r w:rsidR="00000000">
        <w:t>not</w:t>
      </w:r>
      <w:r w:rsidR="00000000">
        <w:rPr>
          <w:spacing w:val="-4"/>
        </w:rPr>
        <w:t xml:space="preserve"> </w:t>
      </w:r>
      <w:r w:rsidR="00000000">
        <w:t>be</w:t>
      </w:r>
      <w:r w:rsidR="00000000">
        <w:rPr>
          <w:spacing w:val="-6"/>
        </w:rPr>
        <w:t xml:space="preserve"> </w:t>
      </w:r>
      <w:r w:rsidR="00000000">
        <w:t>necessary</w:t>
      </w:r>
      <w:r w:rsidR="00000000">
        <w:rPr>
          <w:spacing w:val="-9"/>
        </w:rPr>
        <w:t xml:space="preserve"> </w:t>
      </w:r>
      <w:r w:rsidR="00000000">
        <w:t>and</w:t>
      </w:r>
      <w:r w:rsidR="00000000">
        <w:rPr>
          <w:spacing w:val="-5"/>
        </w:rPr>
        <w:t xml:space="preserve"> </w:t>
      </w:r>
      <w:r w:rsidR="00000000">
        <w:t>they</w:t>
      </w:r>
      <w:r w:rsidR="00000000">
        <w:rPr>
          <w:spacing w:val="-9"/>
        </w:rPr>
        <w:t xml:space="preserve"> </w:t>
      </w:r>
      <w:r w:rsidR="00000000">
        <w:t>may</w:t>
      </w:r>
      <w:r w:rsidR="00000000">
        <w:rPr>
          <w:spacing w:val="-9"/>
        </w:rPr>
        <w:t xml:space="preserve"> </w:t>
      </w:r>
      <w:r w:rsidR="00000000">
        <w:t>not</w:t>
      </w:r>
      <w:r w:rsidR="00000000">
        <w:rPr>
          <w:spacing w:val="-4"/>
        </w:rPr>
        <w:t xml:space="preserve"> </w:t>
      </w:r>
      <w:r w:rsidR="00000000">
        <w:t>have any Passenger Loading Bridges and its optional accessories (like pre-Conditioned Air). On the other hand, if it is a large airport, then these systems would be necessary.</w:t>
      </w:r>
      <w:r>
        <w:t xml:space="preserve"> </w:t>
      </w:r>
      <w:r>
        <w:rPr>
          <w:rFonts w:ascii="Palatino"/>
        </w:rPr>
        <w:t xml:space="preserve"> </w:t>
      </w:r>
      <w:r w:rsidR="00000000">
        <w:t>Taking this a step further, the strategic plan will also let you know the various forms of public transportation features, like having a big Car Park, Platform for Train Access, bus and taxi queueing areas and the like.</w:t>
      </w:r>
      <w:r>
        <w:t xml:space="preserve"> </w:t>
      </w:r>
      <w:r w:rsidR="00000000">
        <w:t>As you can see from the</w:t>
      </w:r>
      <w:r w:rsidR="00000000">
        <w:rPr>
          <w:spacing w:val="80"/>
        </w:rPr>
        <w:t xml:space="preserve"> </w:t>
      </w:r>
      <w:r w:rsidR="00000000">
        <w:t>below, there are 10 key areas for the</w:t>
      </w:r>
      <w:r w:rsidR="00000000">
        <w:rPr>
          <w:spacing w:val="-1"/>
        </w:rPr>
        <w:t xml:space="preserve"> </w:t>
      </w:r>
      <w:r w:rsidR="00000000">
        <w:t>Airports Strategic plan that are identified.</w:t>
      </w:r>
      <w:r w:rsidR="00000000">
        <w:rPr>
          <w:spacing w:val="7"/>
        </w:rPr>
        <w:t xml:space="preserve"> </w:t>
      </w:r>
      <w:r w:rsidR="00000000">
        <w:t>All</w:t>
      </w:r>
      <w:r w:rsidR="00000000">
        <w:rPr>
          <w:spacing w:val="-15"/>
        </w:rPr>
        <w:t xml:space="preserve"> </w:t>
      </w:r>
      <w:r w:rsidR="00000000">
        <w:t>of</w:t>
      </w:r>
      <w:r w:rsidR="00000000">
        <w:rPr>
          <w:spacing w:val="-16"/>
        </w:rPr>
        <w:t xml:space="preserve"> </w:t>
      </w:r>
      <w:r w:rsidR="00000000">
        <w:t>these</w:t>
      </w:r>
      <w:r w:rsidR="00000000">
        <w:rPr>
          <w:spacing w:val="-15"/>
        </w:rPr>
        <w:t xml:space="preserve"> </w:t>
      </w:r>
      <w:r w:rsidR="00000000">
        <w:t>elements</w:t>
      </w:r>
      <w:r w:rsidR="00000000">
        <w:rPr>
          <w:spacing w:val="-15"/>
        </w:rPr>
        <w:t xml:space="preserve"> </w:t>
      </w:r>
      <w:r w:rsidR="00000000">
        <w:t>will</w:t>
      </w:r>
      <w:r w:rsidR="00000000">
        <w:rPr>
          <w:spacing w:val="-15"/>
        </w:rPr>
        <w:t xml:space="preserve"> </w:t>
      </w:r>
      <w:r w:rsidR="00000000">
        <w:t>guide</w:t>
      </w:r>
      <w:r w:rsidR="00000000">
        <w:rPr>
          <w:spacing w:val="-9"/>
        </w:rPr>
        <w:t xml:space="preserve"> </w:t>
      </w:r>
      <w:r w:rsidR="00000000">
        <w:t>you</w:t>
      </w:r>
      <w:r w:rsidR="00000000">
        <w:rPr>
          <w:spacing w:val="-15"/>
        </w:rPr>
        <w:t xml:space="preserve"> </w:t>
      </w:r>
      <w:r w:rsidR="00000000">
        <w:t>in</w:t>
      </w:r>
      <w:r w:rsidR="00000000">
        <w:rPr>
          <w:spacing w:val="-14"/>
        </w:rPr>
        <w:t xml:space="preserve"> </w:t>
      </w:r>
      <w:r w:rsidR="00000000">
        <w:t>determining</w:t>
      </w:r>
      <w:r w:rsidR="00000000">
        <w:rPr>
          <w:spacing w:val="-15"/>
        </w:rPr>
        <w:t xml:space="preserve"> </w:t>
      </w:r>
      <w:r w:rsidR="00000000">
        <w:t>what</w:t>
      </w:r>
      <w:r w:rsidR="00000000">
        <w:rPr>
          <w:spacing w:val="-24"/>
        </w:rPr>
        <w:t xml:space="preserve"> </w:t>
      </w:r>
      <w:r w:rsidR="00000000">
        <w:t>Airport</w:t>
      </w:r>
      <w:r w:rsidR="00000000">
        <w:rPr>
          <w:spacing w:val="-15"/>
        </w:rPr>
        <w:t xml:space="preserve"> </w:t>
      </w:r>
      <w:r w:rsidR="00000000">
        <w:t>Systems</w:t>
      </w:r>
      <w:r w:rsidR="00000000">
        <w:rPr>
          <w:spacing w:val="-13"/>
        </w:rPr>
        <w:t xml:space="preserve"> </w:t>
      </w:r>
      <w:r w:rsidR="00000000">
        <w:t>are</w:t>
      </w:r>
      <w:r w:rsidR="00000000">
        <w:rPr>
          <w:spacing w:val="-17"/>
        </w:rPr>
        <w:t xml:space="preserve"> </w:t>
      </w:r>
      <w:r w:rsidR="00000000">
        <w:rPr>
          <w:spacing w:val="-2"/>
        </w:rPr>
        <w:t>necessary.</w:t>
      </w:r>
      <w:r>
        <w:t xml:space="preserve"> </w:t>
      </w:r>
      <w:r w:rsidR="00000000">
        <w:t xml:space="preserve">The further benefit of this plan is that all 10 elements must have a contributor who are also </w:t>
      </w:r>
      <w:r w:rsidR="00000000">
        <w:rPr>
          <w:spacing w:val="-2"/>
        </w:rPr>
        <w:t>stakeholders.</w:t>
      </w:r>
      <w:r>
        <w:t xml:space="preserve"> </w:t>
      </w:r>
      <w:r w:rsidR="00000000">
        <w:t>For</w:t>
      </w:r>
      <w:r w:rsidR="00000000">
        <w:rPr>
          <w:spacing w:val="-7"/>
        </w:rPr>
        <w:t xml:space="preserve"> </w:t>
      </w:r>
      <w:r w:rsidR="00000000">
        <w:t>example,</w:t>
      </w:r>
      <w:r w:rsidR="00000000">
        <w:rPr>
          <w:spacing w:val="-6"/>
        </w:rPr>
        <w:t xml:space="preserve"> </w:t>
      </w:r>
      <w:r w:rsidR="00000000">
        <w:t>the</w:t>
      </w:r>
      <w:r w:rsidR="00000000">
        <w:rPr>
          <w:spacing w:val="-6"/>
        </w:rPr>
        <w:t xml:space="preserve"> </w:t>
      </w:r>
      <w:r w:rsidR="00000000">
        <w:t>Government</w:t>
      </w:r>
      <w:r w:rsidR="00000000">
        <w:rPr>
          <w:spacing w:val="-6"/>
        </w:rPr>
        <w:t xml:space="preserve"> </w:t>
      </w:r>
      <w:r w:rsidR="00000000">
        <w:t>Element</w:t>
      </w:r>
      <w:r w:rsidR="00000000">
        <w:rPr>
          <w:spacing w:val="-6"/>
        </w:rPr>
        <w:t xml:space="preserve"> </w:t>
      </w:r>
      <w:r w:rsidR="00000000">
        <w:t>should</w:t>
      </w:r>
      <w:r w:rsidR="00000000">
        <w:rPr>
          <w:spacing w:val="-6"/>
        </w:rPr>
        <w:t xml:space="preserve"> </w:t>
      </w:r>
      <w:r w:rsidR="00000000">
        <w:t>give</w:t>
      </w:r>
      <w:r w:rsidR="00000000">
        <w:rPr>
          <w:spacing w:val="-5"/>
        </w:rPr>
        <w:t xml:space="preserve"> </w:t>
      </w:r>
      <w:r w:rsidR="00000000">
        <w:t>you</w:t>
      </w:r>
      <w:r w:rsidR="00000000">
        <w:rPr>
          <w:spacing w:val="-6"/>
        </w:rPr>
        <w:t xml:space="preserve"> </w:t>
      </w:r>
      <w:r w:rsidR="00000000">
        <w:t>names</w:t>
      </w:r>
      <w:r w:rsidR="00000000">
        <w:rPr>
          <w:spacing w:val="-6"/>
        </w:rPr>
        <w:t xml:space="preserve"> </w:t>
      </w:r>
      <w:r w:rsidR="00000000">
        <w:t>and</w:t>
      </w:r>
      <w:r w:rsidR="00000000">
        <w:rPr>
          <w:spacing w:val="-6"/>
        </w:rPr>
        <w:t xml:space="preserve"> </w:t>
      </w:r>
      <w:r w:rsidR="00000000">
        <w:t>contact</w:t>
      </w:r>
      <w:r w:rsidR="00000000">
        <w:rPr>
          <w:spacing w:val="-5"/>
        </w:rPr>
        <w:t xml:space="preserve"> </w:t>
      </w:r>
      <w:r w:rsidR="00000000">
        <w:t>details</w:t>
      </w:r>
      <w:r w:rsidR="00000000">
        <w:rPr>
          <w:spacing w:val="-5"/>
        </w:rPr>
        <w:t xml:space="preserve"> </w:t>
      </w:r>
      <w:r w:rsidR="00000000">
        <w:t>on</w:t>
      </w:r>
      <w:r w:rsidR="00000000">
        <w:rPr>
          <w:spacing w:val="-6"/>
        </w:rPr>
        <w:t xml:space="preserve"> </w:t>
      </w:r>
      <w:r w:rsidR="00000000">
        <w:t>who</w:t>
      </w:r>
      <w:r w:rsidR="00000000">
        <w:rPr>
          <w:spacing w:val="-6"/>
        </w:rPr>
        <w:t xml:space="preserve"> </w:t>
      </w:r>
      <w:r w:rsidR="00000000">
        <w:t>was</w:t>
      </w:r>
      <w:r w:rsidR="00000000">
        <w:rPr>
          <w:spacing w:val="-6"/>
        </w:rPr>
        <w:t xml:space="preserve"> </w:t>
      </w:r>
      <w:r w:rsidR="00000000">
        <w:t>the approval department or person.</w:t>
      </w:r>
      <w:r w:rsidR="00000000">
        <w:rPr>
          <w:spacing w:val="-4"/>
        </w:rPr>
        <w:t xml:space="preserve"> </w:t>
      </w:r>
      <w:r w:rsidR="00000000">
        <w:t>And within Government you should also find the representative for</w:t>
      </w:r>
      <w:r w:rsidR="00000000">
        <w:rPr>
          <w:spacing w:val="-5"/>
        </w:rPr>
        <w:t xml:space="preserve"> </w:t>
      </w:r>
      <w:r w:rsidR="00000000">
        <w:t>Customs,</w:t>
      </w:r>
      <w:r w:rsidR="00000000">
        <w:rPr>
          <w:spacing w:val="-1"/>
        </w:rPr>
        <w:t xml:space="preserve"> </w:t>
      </w:r>
      <w:r w:rsidR="00000000">
        <w:t>Immigration</w:t>
      </w:r>
      <w:r w:rsidR="00000000">
        <w:rPr>
          <w:spacing w:val="-3"/>
        </w:rPr>
        <w:t xml:space="preserve"> </w:t>
      </w:r>
      <w:r w:rsidR="00000000">
        <w:t>and</w:t>
      </w:r>
      <w:r w:rsidR="00000000">
        <w:rPr>
          <w:spacing w:val="-3"/>
        </w:rPr>
        <w:t xml:space="preserve"> </w:t>
      </w:r>
      <w:r w:rsidR="00000000">
        <w:t>Police.</w:t>
      </w:r>
      <w:r w:rsidR="00000000">
        <w:rPr>
          <w:spacing w:val="-6"/>
        </w:rPr>
        <w:t xml:space="preserve"> </w:t>
      </w:r>
      <w:r w:rsidR="00000000">
        <w:t>This</w:t>
      </w:r>
      <w:r w:rsidR="00000000">
        <w:rPr>
          <w:spacing w:val="-4"/>
        </w:rPr>
        <w:t xml:space="preserve"> </w:t>
      </w:r>
      <w:r w:rsidR="00000000">
        <w:t>will</w:t>
      </w:r>
      <w:r w:rsidR="00000000">
        <w:rPr>
          <w:spacing w:val="-3"/>
        </w:rPr>
        <w:t xml:space="preserve"> </w:t>
      </w:r>
      <w:r w:rsidR="00000000">
        <w:t>be</w:t>
      </w:r>
      <w:r w:rsidR="00000000">
        <w:rPr>
          <w:spacing w:val="-2"/>
        </w:rPr>
        <w:t xml:space="preserve"> </w:t>
      </w:r>
      <w:r w:rsidR="00000000">
        <w:t>of</w:t>
      </w:r>
      <w:r w:rsidR="00000000">
        <w:rPr>
          <w:spacing w:val="-2"/>
        </w:rPr>
        <w:t xml:space="preserve"> </w:t>
      </w:r>
      <w:r w:rsidR="00000000">
        <w:t>great</w:t>
      </w:r>
      <w:r w:rsidR="00000000">
        <w:rPr>
          <w:spacing w:val="-3"/>
        </w:rPr>
        <w:t xml:space="preserve"> </w:t>
      </w:r>
      <w:r w:rsidR="00000000">
        <w:t>value</w:t>
      </w:r>
      <w:r w:rsidR="00000000">
        <w:rPr>
          <w:spacing w:val="-3"/>
        </w:rPr>
        <w:t xml:space="preserve"> </w:t>
      </w:r>
      <w:r w:rsidR="00000000">
        <w:t>when you prepare your</w:t>
      </w:r>
      <w:r w:rsidR="00000000">
        <w:rPr>
          <w:spacing w:val="-2"/>
        </w:rPr>
        <w:t xml:space="preserve"> </w:t>
      </w:r>
      <w:r w:rsidR="00000000">
        <w:t>Systems Integration</w:t>
      </w:r>
      <w:r w:rsidR="00000000">
        <w:rPr>
          <w:spacing w:val="-13"/>
        </w:rPr>
        <w:t xml:space="preserve"> </w:t>
      </w:r>
      <w:r w:rsidR="00000000">
        <w:t>Master</w:t>
      </w:r>
      <w:r w:rsidR="00000000">
        <w:rPr>
          <w:spacing w:val="-14"/>
        </w:rPr>
        <w:t xml:space="preserve"> </w:t>
      </w:r>
      <w:r w:rsidR="00000000">
        <w:t>Plan</w:t>
      </w:r>
      <w:r w:rsidR="00000000">
        <w:rPr>
          <w:spacing w:val="-14"/>
        </w:rPr>
        <w:t xml:space="preserve"> </w:t>
      </w:r>
      <w:r w:rsidR="00000000">
        <w:t>as</w:t>
      </w:r>
      <w:r w:rsidR="00000000">
        <w:rPr>
          <w:spacing w:val="-10"/>
        </w:rPr>
        <w:t xml:space="preserve"> </w:t>
      </w:r>
      <w:r w:rsidR="00000000">
        <w:t>you</w:t>
      </w:r>
      <w:r w:rsidR="00000000">
        <w:rPr>
          <w:spacing w:val="-13"/>
        </w:rPr>
        <w:t xml:space="preserve"> </w:t>
      </w:r>
      <w:r w:rsidR="00000000">
        <w:t>will</w:t>
      </w:r>
      <w:r w:rsidR="00000000">
        <w:rPr>
          <w:spacing w:val="-12"/>
        </w:rPr>
        <w:t xml:space="preserve"> </w:t>
      </w:r>
      <w:r w:rsidR="00000000">
        <w:t>have</w:t>
      </w:r>
      <w:r w:rsidR="00000000">
        <w:rPr>
          <w:spacing w:val="-14"/>
        </w:rPr>
        <w:t xml:space="preserve"> </w:t>
      </w:r>
      <w:r w:rsidR="00000000">
        <w:t>names</w:t>
      </w:r>
      <w:r w:rsidR="00000000">
        <w:rPr>
          <w:spacing w:val="-13"/>
        </w:rPr>
        <w:t xml:space="preserve"> </w:t>
      </w:r>
      <w:r w:rsidR="00000000">
        <w:t>and</w:t>
      </w:r>
      <w:r w:rsidR="00000000">
        <w:rPr>
          <w:spacing w:val="-13"/>
        </w:rPr>
        <w:t xml:space="preserve"> </w:t>
      </w:r>
      <w:r w:rsidR="00000000">
        <w:t>contacts</w:t>
      </w:r>
      <w:r w:rsidR="00000000">
        <w:rPr>
          <w:spacing w:val="-12"/>
        </w:rPr>
        <w:t xml:space="preserve"> </w:t>
      </w:r>
      <w:r w:rsidR="00000000">
        <w:t>of</w:t>
      </w:r>
      <w:r w:rsidR="00000000">
        <w:rPr>
          <w:spacing w:val="-14"/>
        </w:rPr>
        <w:t xml:space="preserve"> </w:t>
      </w:r>
      <w:r w:rsidR="00000000">
        <w:t>individuals</w:t>
      </w:r>
      <w:r w:rsidR="00000000">
        <w:rPr>
          <w:spacing w:val="-10"/>
        </w:rPr>
        <w:t xml:space="preserve"> </w:t>
      </w:r>
      <w:r w:rsidR="00000000">
        <w:t>who</w:t>
      </w:r>
      <w:r w:rsidR="00000000">
        <w:rPr>
          <w:spacing w:val="-11"/>
        </w:rPr>
        <w:t xml:space="preserve"> </w:t>
      </w:r>
      <w:r w:rsidR="00000000">
        <w:t>you</w:t>
      </w:r>
      <w:r w:rsidR="00000000">
        <w:rPr>
          <w:spacing w:val="-11"/>
        </w:rPr>
        <w:t xml:space="preserve"> </w:t>
      </w:r>
      <w:r w:rsidR="00000000">
        <w:t>will</w:t>
      </w:r>
      <w:r w:rsidR="00000000">
        <w:rPr>
          <w:spacing w:val="-12"/>
        </w:rPr>
        <w:t xml:space="preserve"> </w:t>
      </w:r>
      <w:r w:rsidR="00000000">
        <w:t>interview when gathering Stake Holder information.</w:t>
      </w:r>
      <w:r>
        <w:t xml:space="preserve"> </w:t>
      </w:r>
      <w:bookmarkStart w:id="4" w:name="AIRPORT_ARCHITECTURAL_PLAN"/>
      <w:bookmarkStart w:id="5" w:name="_bookmark6"/>
      <w:bookmarkEnd w:id="4"/>
      <w:bookmarkEnd w:id="5"/>
      <w:r w:rsidR="00000000">
        <w:t>AIRPORT</w:t>
      </w:r>
      <w:r w:rsidR="00000000">
        <w:rPr>
          <w:spacing w:val="-14"/>
        </w:rPr>
        <w:t xml:space="preserve"> </w:t>
      </w:r>
      <w:r w:rsidR="00000000">
        <w:t>ARCHITECTURAL</w:t>
      </w:r>
      <w:r w:rsidR="00000000">
        <w:rPr>
          <w:spacing w:val="-14"/>
        </w:rPr>
        <w:t xml:space="preserve"> </w:t>
      </w:r>
      <w:r w:rsidR="00000000">
        <w:rPr>
          <w:spacing w:val="-4"/>
        </w:rPr>
        <w:t>PLAN</w:t>
      </w:r>
      <w:r>
        <w:t xml:space="preserve"> </w:t>
      </w:r>
      <w:r w:rsidR="00000000">
        <w:rPr>
          <w:spacing w:val="-2"/>
        </w:rPr>
        <w:t>INTRODUCTION</w:t>
      </w:r>
      <w:r>
        <w:t xml:space="preserve"> </w:t>
      </w:r>
      <w:r w:rsidR="00000000">
        <w:t xml:space="preserve">An airport architectural plan is a detailed blueprint of an airport's design </w:t>
      </w:r>
      <w:r w:rsidR="00000000">
        <w:lastRenderedPageBreak/>
        <w:t>and layout. The plan includes</w:t>
      </w:r>
      <w:r w:rsidR="00000000">
        <w:rPr>
          <w:spacing w:val="-6"/>
        </w:rPr>
        <w:t xml:space="preserve"> </w:t>
      </w:r>
      <w:r w:rsidR="00000000">
        <w:t>a</w:t>
      </w:r>
      <w:r w:rsidR="00000000">
        <w:rPr>
          <w:spacing w:val="-4"/>
        </w:rPr>
        <w:t xml:space="preserve"> </w:t>
      </w:r>
      <w:r w:rsidR="00000000">
        <w:t>range</w:t>
      </w:r>
      <w:r w:rsidR="00000000">
        <w:rPr>
          <w:spacing w:val="-7"/>
        </w:rPr>
        <w:t xml:space="preserve"> </w:t>
      </w:r>
      <w:r w:rsidR="00000000">
        <w:t>of</w:t>
      </w:r>
      <w:r w:rsidR="00000000">
        <w:rPr>
          <w:spacing w:val="-4"/>
        </w:rPr>
        <w:t xml:space="preserve"> </w:t>
      </w:r>
      <w:r w:rsidR="00000000">
        <w:t>components,</w:t>
      </w:r>
      <w:r w:rsidR="00000000">
        <w:rPr>
          <w:spacing w:val="-5"/>
        </w:rPr>
        <w:t xml:space="preserve"> </w:t>
      </w:r>
      <w:r w:rsidR="00000000">
        <w:t>such</w:t>
      </w:r>
      <w:r w:rsidR="00000000">
        <w:rPr>
          <w:spacing w:val="-3"/>
        </w:rPr>
        <w:t xml:space="preserve"> </w:t>
      </w:r>
      <w:r w:rsidR="00000000">
        <w:t>as</w:t>
      </w:r>
      <w:r w:rsidR="00000000">
        <w:rPr>
          <w:spacing w:val="-6"/>
        </w:rPr>
        <w:t xml:space="preserve"> </w:t>
      </w:r>
      <w:r w:rsidR="00000000">
        <w:t>terminal</w:t>
      </w:r>
      <w:r w:rsidR="00000000">
        <w:rPr>
          <w:spacing w:val="-1"/>
        </w:rPr>
        <w:t xml:space="preserve"> </w:t>
      </w:r>
      <w:r w:rsidR="00000000">
        <w:t>buildings,</w:t>
      </w:r>
      <w:r w:rsidR="00000000">
        <w:rPr>
          <w:spacing w:val="-6"/>
        </w:rPr>
        <w:t xml:space="preserve"> </w:t>
      </w:r>
      <w:r w:rsidR="00000000">
        <w:t>runways,</w:t>
      </w:r>
      <w:r w:rsidR="00000000">
        <w:rPr>
          <w:spacing w:val="-6"/>
        </w:rPr>
        <w:t xml:space="preserve"> </w:t>
      </w:r>
      <w:r w:rsidR="00000000">
        <w:t>taxiways,</w:t>
      </w:r>
      <w:r w:rsidR="00000000">
        <w:rPr>
          <w:spacing w:val="-2"/>
        </w:rPr>
        <w:t xml:space="preserve"> </w:t>
      </w:r>
      <w:r w:rsidR="00000000">
        <w:t>parking</w:t>
      </w:r>
      <w:r w:rsidR="00000000">
        <w:rPr>
          <w:spacing w:val="-6"/>
        </w:rPr>
        <w:t xml:space="preserve"> </w:t>
      </w:r>
      <w:r w:rsidR="00000000">
        <w:t>facilities, and other essential infrastructure. It is typically developed by architects and engineers in close collaboration with airport management and stakeholders.</w:t>
      </w:r>
      <w:r>
        <w:t xml:space="preserve"> </w:t>
      </w:r>
      <w:r w:rsidR="00000000">
        <w:t>The airport architectural plan will usually</w:t>
      </w:r>
      <w:r w:rsidR="00000000">
        <w:rPr>
          <w:spacing w:val="-4"/>
        </w:rPr>
        <w:t xml:space="preserve"> </w:t>
      </w:r>
      <w:r w:rsidR="00000000">
        <w:t>begin with an analysis of the site's existing conditions, such as topography, soil type, and nearby</w:t>
      </w:r>
      <w:r w:rsidR="00000000">
        <w:rPr>
          <w:spacing w:val="-4"/>
        </w:rPr>
        <w:t xml:space="preserve"> </w:t>
      </w:r>
      <w:r w:rsidR="00000000">
        <w:t>infrastructure.</w:t>
      </w:r>
      <w:r w:rsidR="00000000">
        <w:rPr>
          <w:spacing w:val="-3"/>
        </w:rPr>
        <w:t xml:space="preserve"> </w:t>
      </w:r>
      <w:r w:rsidR="00000000">
        <w:t>This analysis will inform the design and layout of the airport's infrastructure, including terminal buildings, runways, taxiways, and other essential elements.</w:t>
      </w:r>
      <w:r>
        <w:t xml:space="preserve"> </w:t>
      </w:r>
      <w:r w:rsidR="00000000">
        <w:t>The plan will also consider the airport's projected passenger and aircraft traffic to ensure that the airport can accommodate the</w:t>
      </w:r>
      <w:r w:rsidR="00000000">
        <w:rPr>
          <w:spacing w:val="-1"/>
        </w:rPr>
        <w:t xml:space="preserve"> </w:t>
      </w:r>
      <w:r w:rsidR="00000000">
        <w:t>expected volume</w:t>
      </w:r>
      <w:r w:rsidR="00000000">
        <w:rPr>
          <w:spacing w:val="-1"/>
        </w:rPr>
        <w:t xml:space="preserve"> </w:t>
      </w:r>
      <w:r w:rsidR="00000000">
        <w:t>of traffic.</w:t>
      </w:r>
      <w:r w:rsidR="00000000">
        <w:rPr>
          <w:spacing w:val="-5"/>
        </w:rPr>
        <w:t xml:space="preserve"> </w:t>
      </w:r>
      <w:r w:rsidR="00000000">
        <w:t>This may</w:t>
      </w:r>
      <w:r w:rsidR="00000000">
        <w:rPr>
          <w:spacing w:val="-3"/>
        </w:rPr>
        <w:t xml:space="preserve"> </w:t>
      </w:r>
      <w:r w:rsidR="00000000">
        <w:t>include the</w:t>
      </w:r>
      <w:r w:rsidR="00000000">
        <w:rPr>
          <w:spacing w:val="-1"/>
        </w:rPr>
        <w:t xml:space="preserve"> </w:t>
      </w:r>
      <w:r w:rsidR="00000000">
        <w:t>design of</w:t>
      </w:r>
      <w:r w:rsidR="00000000">
        <w:rPr>
          <w:spacing w:val="-1"/>
        </w:rPr>
        <w:t xml:space="preserve"> </w:t>
      </w:r>
      <w:r w:rsidR="00000000">
        <w:t>multiple terminals or expansion plans to ensure that the airport can accommodate future growth.</w:t>
      </w:r>
      <w:r>
        <w:t xml:space="preserve"> </w:t>
      </w:r>
      <w:r w:rsidR="00000000">
        <w:t xml:space="preserve">The architectural plan will also consider the needs of various airport users, such as passengers, airport staff, and airline personnel. For example, the plan may include a range of amenities for passengers, such as retail shops, restaurants, and lounges. It may also include essential infrastructure for airport staff and airline personnel, such as maintenance facilities and cargo </w:t>
      </w:r>
      <w:r w:rsidR="00000000">
        <w:rPr>
          <w:spacing w:val="-2"/>
        </w:rPr>
        <w:t>terminals.</w:t>
      </w:r>
      <w:r>
        <w:t xml:space="preserve"> </w:t>
      </w:r>
      <w:r w:rsidR="00000000">
        <w:t>The</w:t>
      </w:r>
      <w:r w:rsidR="00000000">
        <w:rPr>
          <w:spacing w:val="-2"/>
        </w:rPr>
        <w:t xml:space="preserve"> </w:t>
      </w:r>
      <w:r w:rsidR="00000000">
        <w:t>plan</w:t>
      </w:r>
      <w:r w:rsidR="00000000">
        <w:rPr>
          <w:spacing w:val="-2"/>
        </w:rPr>
        <w:t xml:space="preserve"> </w:t>
      </w:r>
      <w:r w:rsidR="00000000">
        <w:t>will</w:t>
      </w:r>
      <w:r w:rsidR="00000000">
        <w:rPr>
          <w:spacing w:val="-1"/>
        </w:rPr>
        <w:t xml:space="preserve"> </w:t>
      </w:r>
      <w:r w:rsidR="00000000">
        <w:t>also</w:t>
      </w:r>
      <w:r w:rsidR="00000000">
        <w:rPr>
          <w:spacing w:val="-1"/>
        </w:rPr>
        <w:t xml:space="preserve"> </w:t>
      </w:r>
      <w:r w:rsidR="00000000">
        <w:t>consider</w:t>
      </w:r>
      <w:r w:rsidR="00000000">
        <w:rPr>
          <w:spacing w:val="-2"/>
        </w:rPr>
        <w:t xml:space="preserve"> </w:t>
      </w:r>
      <w:r w:rsidR="00000000">
        <w:t>the</w:t>
      </w:r>
      <w:r w:rsidR="00000000">
        <w:rPr>
          <w:spacing w:val="-2"/>
        </w:rPr>
        <w:t xml:space="preserve"> </w:t>
      </w:r>
      <w:r w:rsidR="00000000">
        <w:t>environmental</w:t>
      </w:r>
      <w:r w:rsidR="00000000">
        <w:rPr>
          <w:spacing w:val="-1"/>
        </w:rPr>
        <w:t xml:space="preserve"> </w:t>
      </w:r>
      <w:r w:rsidR="00000000">
        <w:t>impact</w:t>
      </w:r>
      <w:r w:rsidR="00000000">
        <w:rPr>
          <w:spacing w:val="-1"/>
        </w:rPr>
        <w:t xml:space="preserve"> </w:t>
      </w:r>
      <w:r w:rsidR="00000000">
        <w:t>of</w:t>
      </w:r>
      <w:r w:rsidR="00000000">
        <w:rPr>
          <w:spacing w:val="-2"/>
        </w:rPr>
        <w:t xml:space="preserve"> </w:t>
      </w:r>
      <w:r w:rsidR="00000000">
        <w:t>the</w:t>
      </w:r>
      <w:r w:rsidR="00000000">
        <w:rPr>
          <w:spacing w:val="-2"/>
        </w:rPr>
        <w:t xml:space="preserve"> </w:t>
      </w:r>
      <w:r w:rsidR="00000000">
        <w:t>airport's</w:t>
      </w:r>
      <w:r w:rsidR="00000000">
        <w:rPr>
          <w:spacing w:val="-1"/>
        </w:rPr>
        <w:t xml:space="preserve"> </w:t>
      </w:r>
      <w:r w:rsidR="00000000">
        <w:t>design and</w:t>
      </w:r>
      <w:r w:rsidR="00000000">
        <w:rPr>
          <w:spacing w:val="-1"/>
        </w:rPr>
        <w:t xml:space="preserve"> </w:t>
      </w:r>
      <w:r w:rsidR="00000000">
        <w:t>layout.</w:t>
      </w:r>
      <w:r w:rsidR="00000000">
        <w:rPr>
          <w:spacing w:val="-5"/>
        </w:rPr>
        <w:t xml:space="preserve"> </w:t>
      </w:r>
      <w:r w:rsidR="00000000">
        <w:t>This</w:t>
      </w:r>
      <w:r w:rsidR="00000000">
        <w:rPr>
          <w:spacing w:val="-1"/>
        </w:rPr>
        <w:t xml:space="preserve"> </w:t>
      </w:r>
      <w:r w:rsidR="00000000">
        <w:t>may include strategies to reduce noise and air pollution, promote sustainability, and minimize the impact of the airport on nearby communities.</w:t>
      </w:r>
      <w:r>
        <w:t xml:space="preserve"> </w:t>
      </w:r>
      <w:r w:rsidR="00000000">
        <w:t>Overall,</w:t>
      </w:r>
      <w:r w:rsidR="00000000">
        <w:rPr>
          <w:spacing w:val="-2"/>
        </w:rPr>
        <w:t xml:space="preserve"> </w:t>
      </w:r>
      <w:r w:rsidR="00000000">
        <w:t>an</w:t>
      </w:r>
      <w:r w:rsidR="00000000">
        <w:rPr>
          <w:spacing w:val="-2"/>
        </w:rPr>
        <w:t xml:space="preserve"> </w:t>
      </w:r>
      <w:r w:rsidR="00000000">
        <w:t>airport</w:t>
      </w:r>
      <w:r w:rsidR="00000000">
        <w:rPr>
          <w:spacing w:val="-2"/>
        </w:rPr>
        <w:t xml:space="preserve"> </w:t>
      </w:r>
      <w:r w:rsidR="00000000">
        <w:t>architectural</w:t>
      </w:r>
      <w:r w:rsidR="00000000">
        <w:rPr>
          <w:spacing w:val="-2"/>
        </w:rPr>
        <w:t xml:space="preserve"> </w:t>
      </w:r>
      <w:r w:rsidR="00000000">
        <w:t>plan</w:t>
      </w:r>
      <w:r w:rsidR="00000000">
        <w:rPr>
          <w:spacing w:val="-3"/>
        </w:rPr>
        <w:t xml:space="preserve"> </w:t>
      </w:r>
      <w:r w:rsidR="00000000">
        <w:t>is</w:t>
      </w:r>
      <w:r w:rsidR="00000000">
        <w:rPr>
          <w:spacing w:val="-2"/>
        </w:rPr>
        <w:t xml:space="preserve"> </w:t>
      </w:r>
      <w:r w:rsidR="00000000">
        <w:t>a</w:t>
      </w:r>
      <w:r w:rsidR="00000000">
        <w:rPr>
          <w:spacing w:val="-3"/>
        </w:rPr>
        <w:t xml:space="preserve"> </w:t>
      </w:r>
      <w:r w:rsidR="00000000">
        <w:t>crucial</w:t>
      </w:r>
      <w:r w:rsidR="00000000">
        <w:rPr>
          <w:spacing w:val="-2"/>
        </w:rPr>
        <w:t xml:space="preserve"> </w:t>
      </w:r>
      <w:r w:rsidR="00000000">
        <w:t>component</w:t>
      </w:r>
      <w:r w:rsidR="00000000">
        <w:rPr>
          <w:spacing w:val="-2"/>
        </w:rPr>
        <w:t xml:space="preserve"> </w:t>
      </w:r>
      <w:r w:rsidR="00000000">
        <w:t>of</w:t>
      </w:r>
      <w:r w:rsidR="00000000">
        <w:rPr>
          <w:spacing w:val="-3"/>
        </w:rPr>
        <w:t xml:space="preserve"> </w:t>
      </w:r>
      <w:r w:rsidR="00000000">
        <w:t>airport</w:t>
      </w:r>
      <w:r w:rsidR="00000000">
        <w:rPr>
          <w:spacing w:val="-2"/>
        </w:rPr>
        <w:t xml:space="preserve"> </w:t>
      </w:r>
      <w:r w:rsidR="00000000">
        <w:t>design</w:t>
      </w:r>
      <w:r w:rsidR="00000000">
        <w:rPr>
          <w:spacing w:val="-2"/>
        </w:rPr>
        <w:t xml:space="preserve"> </w:t>
      </w:r>
      <w:r w:rsidR="00000000">
        <w:t>and</w:t>
      </w:r>
      <w:r w:rsidR="00000000">
        <w:rPr>
          <w:spacing w:val="-2"/>
        </w:rPr>
        <w:t xml:space="preserve"> </w:t>
      </w:r>
      <w:r w:rsidR="00000000">
        <w:t>development. It provides</w:t>
      </w:r>
      <w:r w:rsidR="00000000">
        <w:rPr>
          <w:spacing w:val="-4"/>
        </w:rPr>
        <w:t xml:space="preserve"> </w:t>
      </w:r>
      <w:r w:rsidR="00000000">
        <w:t>a</w:t>
      </w:r>
      <w:r w:rsidR="00000000">
        <w:rPr>
          <w:spacing w:val="-4"/>
        </w:rPr>
        <w:t xml:space="preserve"> </w:t>
      </w:r>
      <w:r w:rsidR="00000000">
        <w:t>blueprint</w:t>
      </w:r>
      <w:r w:rsidR="00000000">
        <w:rPr>
          <w:spacing w:val="-3"/>
        </w:rPr>
        <w:t xml:space="preserve"> </w:t>
      </w:r>
      <w:r w:rsidR="00000000">
        <w:t>for</w:t>
      </w:r>
      <w:r w:rsidR="00000000">
        <w:rPr>
          <w:spacing w:val="-5"/>
        </w:rPr>
        <w:t xml:space="preserve"> </w:t>
      </w:r>
      <w:r w:rsidR="00000000">
        <w:t>the</w:t>
      </w:r>
      <w:r w:rsidR="00000000">
        <w:rPr>
          <w:spacing w:val="-4"/>
        </w:rPr>
        <w:t xml:space="preserve"> </w:t>
      </w:r>
      <w:r w:rsidR="00000000">
        <w:t>airport's</w:t>
      </w:r>
      <w:r w:rsidR="00000000">
        <w:rPr>
          <w:spacing w:val="-4"/>
        </w:rPr>
        <w:t xml:space="preserve"> </w:t>
      </w:r>
      <w:r w:rsidR="00000000">
        <w:t>infrastructure,</w:t>
      </w:r>
      <w:r w:rsidR="00000000">
        <w:rPr>
          <w:spacing w:val="-3"/>
        </w:rPr>
        <w:t xml:space="preserve"> </w:t>
      </w:r>
      <w:r w:rsidR="00000000">
        <w:t>ensuring</w:t>
      </w:r>
      <w:r w:rsidR="00000000">
        <w:rPr>
          <w:spacing w:val="-5"/>
        </w:rPr>
        <w:t xml:space="preserve"> </w:t>
      </w:r>
      <w:r w:rsidR="00000000">
        <w:t>that</w:t>
      </w:r>
      <w:r w:rsidR="00000000">
        <w:rPr>
          <w:spacing w:val="-3"/>
        </w:rPr>
        <w:t xml:space="preserve"> </w:t>
      </w:r>
      <w:r w:rsidR="00000000">
        <w:t>the</w:t>
      </w:r>
      <w:r w:rsidR="00000000">
        <w:rPr>
          <w:spacing w:val="-4"/>
        </w:rPr>
        <w:t xml:space="preserve"> </w:t>
      </w:r>
      <w:r w:rsidR="00000000">
        <w:t>airport</w:t>
      </w:r>
      <w:r w:rsidR="00000000">
        <w:rPr>
          <w:spacing w:val="-1"/>
        </w:rPr>
        <w:t xml:space="preserve"> </w:t>
      </w:r>
      <w:r w:rsidR="00000000">
        <w:t>can</w:t>
      </w:r>
      <w:r w:rsidR="00000000">
        <w:rPr>
          <w:spacing w:val="-3"/>
        </w:rPr>
        <w:t xml:space="preserve"> </w:t>
      </w:r>
      <w:r w:rsidR="00000000">
        <w:t>meet</w:t>
      </w:r>
      <w:r w:rsidR="00000000">
        <w:rPr>
          <w:spacing w:val="-3"/>
        </w:rPr>
        <w:t xml:space="preserve"> </w:t>
      </w:r>
      <w:r w:rsidR="00000000">
        <w:t>the</w:t>
      </w:r>
      <w:r w:rsidR="00000000">
        <w:rPr>
          <w:spacing w:val="-4"/>
        </w:rPr>
        <w:t xml:space="preserve"> </w:t>
      </w:r>
      <w:r w:rsidR="00000000">
        <w:t>needs</w:t>
      </w:r>
      <w:r w:rsidR="00000000">
        <w:rPr>
          <w:spacing w:val="-4"/>
        </w:rPr>
        <w:t xml:space="preserve"> </w:t>
      </w:r>
      <w:r w:rsidR="00000000">
        <w:t>of its users and stakeholders while maximizing efficiency and sustainability.</w:t>
      </w:r>
      <w:r>
        <w:t xml:space="preserve"> </w:t>
      </w:r>
      <w:r w:rsidR="00000000">
        <w:t>Looking at the</w:t>
      </w:r>
      <w:r w:rsidR="00000000">
        <w:rPr>
          <w:spacing w:val="80"/>
        </w:rPr>
        <w:t xml:space="preserve"> </w:t>
      </w:r>
      <w:r w:rsidR="00000000">
        <w:t>below gives you a great amount of information about the size of the airport, the number of Passenger Loading Bridges, Immigration desks and the like.</w:t>
      </w:r>
      <w:r>
        <w:t xml:space="preserve"> </w:t>
      </w:r>
      <w:r w:rsidR="00000000">
        <w:t>The</w:t>
      </w:r>
      <w:r w:rsidR="00000000">
        <w:rPr>
          <w:spacing w:val="-15"/>
        </w:rPr>
        <w:t xml:space="preserve"> </w:t>
      </w:r>
      <w:r w:rsidR="00000000">
        <w:t>Architectural</w:t>
      </w:r>
      <w:r w:rsidR="00000000">
        <w:rPr>
          <w:spacing w:val="-2"/>
        </w:rPr>
        <w:t xml:space="preserve"> </w:t>
      </w:r>
      <w:r w:rsidR="00000000">
        <w:t>Plan</w:t>
      </w:r>
      <w:r w:rsidR="00000000">
        <w:rPr>
          <w:spacing w:val="-2"/>
        </w:rPr>
        <w:t xml:space="preserve"> </w:t>
      </w:r>
      <w:r w:rsidR="00000000">
        <w:t>will</w:t>
      </w:r>
      <w:r w:rsidR="00000000">
        <w:rPr>
          <w:spacing w:val="-1"/>
        </w:rPr>
        <w:t xml:space="preserve"> </w:t>
      </w:r>
      <w:r w:rsidR="00000000">
        <w:t>also</w:t>
      </w:r>
      <w:r w:rsidR="00000000">
        <w:rPr>
          <w:spacing w:val="-3"/>
        </w:rPr>
        <w:t xml:space="preserve"> </w:t>
      </w:r>
      <w:r w:rsidR="00000000">
        <w:t>identify</w:t>
      </w:r>
      <w:r w:rsidR="00000000">
        <w:rPr>
          <w:spacing w:val="-9"/>
        </w:rPr>
        <w:t xml:space="preserve"> </w:t>
      </w:r>
      <w:r w:rsidR="00000000">
        <w:t>zones</w:t>
      </w:r>
      <w:r w:rsidR="00000000">
        <w:rPr>
          <w:spacing w:val="-1"/>
        </w:rPr>
        <w:t xml:space="preserve"> </w:t>
      </w:r>
      <w:r w:rsidR="00000000">
        <w:t>used</w:t>
      </w:r>
      <w:r w:rsidR="00000000">
        <w:rPr>
          <w:spacing w:val="-1"/>
        </w:rPr>
        <w:t xml:space="preserve"> </w:t>
      </w:r>
      <w:r w:rsidR="00000000">
        <w:t>for</w:t>
      </w:r>
      <w:r w:rsidR="00000000">
        <w:rPr>
          <w:spacing w:val="-3"/>
        </w:rPr>
        <w:t xml:space="preserve"> </w:t>
      </w:r>
      <w:r w:rsidR="00000000">
        <w:t>evacuation</w:t>
      </w:r>
      <w:r w:rsidR="00000000">
        <w:rPr>
          <w:spacing w:val="-1"/>
        </w:rPr>
        <w:t xml:space="preserve"> </w:t>
      </w:r>
      <w:r w:rsidR="00000000">
        <w:t>planning</w:t>
      </w:r>
      <w:r w:rsidR="00000000">
        <w:rPr>
          <w:spacing w:val="-4"/>
        </w:rPr>
        <w:t xml:space="preserve"> </w:t>
      </w:r>
      <w:r w:rsidR="00000000">
        <w:t>which</w:t>
      </w:r>
      <w:r w:rsidR="00000000">
        <w:rPr>
          <w:spacing w:val="-1"/>
        </w:rPr>
        <w:t xml:space="preserve"> </w:t>
      </w:r>
      <w:r w:rsidR="00000000">
        <w:t>will</w:t>
      </w:r>
      <w:r w:rsidR="00000000">
        <w:rPr>
          <w:spacing w:val="-1"/>
        </w:rPr>
        <w:t xml:space="preserve"> </w:t>
      </w:r>
      <w:r w:rsidR="00000000">
        <w:t>affect</w:t>
      </w:r>
      <w:r w:rsidR="00000000">
        <w:rPr>
          <w:spacing w:val="-1"/>
        </w:rPr>
        <w:t xml:space="preserve"> </w:t>
      </w:r>
      <w:r w:rsidR="00000000">
        <w:t>the Fire</w:t>
      </w:r>
      <w:r w:rsidR="00000000">
        <w:rPr>
          <w:spacing w:val="-4"/>
        </w:rPr>
        <w:t xml:space="preserve"> </w:t>
      </w:r>
      <w:r w:rsidR="00000000">
        <w:t>Alarm System, Security System and the Public</w:t>
      </w:r>
      <w:r w:rsidR="00000000">
        <w:rPr>
          <w:spacing w:val="-7"/>
        </w:rPr>
        <w:t xml:space="preserve"> </w:t>
      </w:r>
      <w:r w:rsidR="00000000">
        <w:t>Address System at a minimum.</w:t>
      </w:r>
      <w:r>
        <w:t xml:space="preserve"> </w:t>
      </w:r>
      <w:r w:rsidR="00000000">
        <w:t>Each</w:t>
      </w:r>
      <w:r w:rsidR="00000000">
        <w:rPr>
          <w:spacing w:val="-4"/>
        </w:rPr>
        <w:t xml:space="preserve"> </w:t>
      </w:r>
      <w:r w:rsidR="00000000">
        <w:t>of</w:t>
      </w:r>
      <w:r w:rsidR="00000000">
        <w:rPr>
          <w:spacing w:val="-1"/>
        </w:rPr>
        <w:t xml:space="preserve"> </w:t>
      </w:r>
      <w:r w:rsidR="00000000">
        <w:t>the</w:t>
      </w:r>
      <w:r w:rsidR="00000000">
        <w:rPr>
          <w:spacing w:val="-3"/>
        </w:rPr>
        <w:t xml:space="preserve"> </w:t>
      </w:r>
      <w:r w:rsidR="00000000">
        <w:t>samples</w:t>
      </w:r>
      <w:r w:rsidR="00000000">
        <w:rPr>
          <w:spacing w:val="-2"/>
        </w:rPr>
        <w:t xml:space="preserve"> </w:t>
      </w:r>
      <w:r w:rsidR="00000000">
        <w:t>below</w:t>
      </w:r>
      <w:r w:rsidR="00000000">
        <w:rPr>
          <w:spacing w:val="-2"/>
        </w:rPr>
        <w:t xml:space="preserve"> </w:t>
      </w:r>
      <w:r w:rsidR="00000000">
        <w:t>provide</w:t>
      </w:r>
      <w:r w:rsidR="00000000">
        <w:rPr>
          <w:spacing w:val="-2"/>
        </w:rPr>
        <w:t xml:space="preserve"> </w:t>
      </w:r>
      <w:r w:rsidR="00000000">
        <w:t>the</w:t>
      </w:r>
      <w:r w:rsidR="00000000">
        <w:rPr>
          <w:spacing w:val="-2"/>
        </w:rPr>
        <w:t xml:space="preserve"> </w:t>
      </w:r>
      <w:r w:rsidR="00000000">
        <w:t>systems</w:t>
      </w:r>
      <w:r w:rsidR="00000000">
        <w:rPr>
          <w:spacing w:val="-2"/>
        </w:rPr>
        <w:t xml:space="preserve"> </w:t>
      </w:r>
      <w:r w:rsidR="00000000">
        <w:t>integrator</w:t>
      </w:r>
      <w:r w:rsidR="00000000">
        <w:rPr>
          <w:spacing w:val="-1"/>
        </w:rPr>
        <w:t xml:space="preserve"> </w:t>
      </w:r>
      <w:r w:rsidR="00000000">
        <w:t>with</w:t>
      </w:r>
      <w:r w:rsidR="00000000">
        <w:rPr>
          <w:spacing w:val="-1"/>
        </w:rPr>
        <w:t xml:space="preserve"> </w:t>
      </w:r>
      <w:r w:rsidR="00000000">
        <w:t>valuable</w:t>
      </w:r>
      <w:r w:rsidR="00000000">
        <w:rPr>
          <w:spacing w:val="-1"/>
        </w:rPr>
        <w:t xml:space="preserve"> </w:t>
      </w:r>
      <w:r w:rsidR="00000000">
        <w:rPr>
          <w:spacing w:val="-2"/>
        </w:rPr>
        <w:t>informatio</w:t>
      </w:r>
      <w:r>
        <w:t xml:space="preserve"> </w:t>
      </w:r>
      <w:r>
        <w:rPr>
          <w:rFonts w:ascii="Palatino"/>
          <w:sz w:val="20"/>
        </w:rPr>
        <w:t xml:space="preserve"> </w:t>
      </w:r>
      <w:r w:rsidR="00000000">
        <w:t>The</w:t>
      </w:r>
      <w:r w:rsidR="00000000">
        <w:rPr>
          <w:spacing w:val="-7"/>
        </w:rPr>
        <w:t xml:space="preserve"> </w:t>
      </w:r>
      <w:r w:rsidR="00000000">
        <w:t>above</w:t>
      </w:r>
      <w:r w:rsidR="00000000">
        <w:rPr>
          <w:spacing w:val="-3"/>
        </w:rPr>
        <w:t xml:space="preserve"> </w:t>
      </w:r>
      <w:r w:rsidR="00000000">
        <w:t>images</w:t>
      </w:r>
      <w:r w:rsidR="00000000">
        <w:rPr>
          <w:spacing w:val="-3"/>
        </w:rPr>
        <w:t xml:space="preserve"> </w:t>
      </w:r>
      <w:r w:rsidR="00000000">
        <w:t>show</w:t>
      </w:r>
      <w:r w:rsidR="00000000">
        <w:rPr>
          <w:spacing w:val="-1"/>
        </w:rPr>
        <w:t xml:space="preserve"> </w:t>
      </w:r>
      <w:r w:rsidR="00000000">
        <w:t>you</w:t>
      </w:r>
      <w:r w:rsidR="00000000">
        <w:rPr>
          <w:spacing w:val="-3"/>
        </w:rPr>
        <w:t xml:space="preserve"> </w:t>
      </w:r>
      <w:r w:rsidR="00000000">
        <w:t>even</w:t>
      </w:r>
      <w:r w:rsidR="00000000">
        <w:rPr>
          <w:spacing w:val="-3"/>
        </w:rPr>
        <w:t xml:space="preserve"> </w:t>
      </w:r>
      <w:r w:rsidR="00000000">
        <w:t>more</w:t>
      </w:r>
      <w:r w:rsidR="00000000">
        <w:rPr>
          <w:spacing w:val="-4"/>
        </w:rPr>
        <w:t xml:space="preserve"> </w:t>
      </w:r>
      <w:r w:rsidR="00000000">
        <w:t>information</w:t>
      </w:r>
      <w:r w:rsidR="00000000">
        <w:rPr>
          <w:spacing w:val="-3"/>
        </w:rPr>
        <w:t xml:space="preserve"> </w:t>
      </w:r>
      <w:r w:rsidR="00000000">
        <w:t>about</w:t>
      </w:r>
      <w:r w:rsidR="00000000">
        <w:rPr>
          <w:spacing w:val="-3"/>
        </w:rPr>
        <w:t xml:space="preserve"> </w:t>
      </w:r>
      <w:r w:rsidR="00000000">
        <w:t>the</w:t>
      </w:r>
      <w:r w:rsidR="00000000">
        <w:rPr>
          <w:spacing w:val="-15"/>
        </w:rPr>
        <w:t xml:space="preserve"> </w:t>
      </w:r>
      <w:r w:rsidR="00000000">
        <w:t>Airport</w:t>
      </w:r>
      <w:r w:rsidR="00000000">
        <w:rPr>
          <w:spacing w:val="-3"/>
        </w:rPr>
        <w:t xml:space="preserve"> </w:t>
      </w:r>
      <w:r w:rsidR="00000000">
        <w:t>which</w:t>
      </w:r>
      <w:r w:rsidR="00000000">
        <w:rPr>
          <w:spacing w:val="-3"/>
        </w:rPr>
        <w:t xml:space="preserve"> </w:t>
      </w:r>
      <w:r w:rsidR="00000000">
        <w:t>is</w:t>
      </w:r>
      <w:r w:rsidR="00000000">
        <w:rPr>
          <w:spacing w:val="-3"/>
        </w:rPr>
        <w:t xml:space="preserve"> </w:t>
      </w:r>
      <w:r w:rsidR="00000000">
        <w:t>also</w:t>
      </w:r>
      <w:r w:rsidR="00000000">
        <w:rPr>
          <w:spacing w:val="-3"/>
        </w:rPr>
        <w:t xml:space="preserve"> </w:t>
      </w:r>
      <w:r w:rsidR="00000000">
        <w:t>very</w:t>
      </w:r>
      <w:r w:rsidR="00000000">
        <w:rPr>
          <w:spacing w:val="-10"/>
        </w:rPr>
        <w:t xml:space="preserve"> </w:t>
      </w:r>
      <w:r w:rsidR="00000000">
        <w:t>valuable in determining what systems and special equipment is going to be installed.</w:t>
      </w:r>
      <w:r>
        <w:t xml:space="preserve"> </w:t>
      </w:r>
      <w:r w:rsidR="00000000">
        <w:t>The</w:t>
      </w:r>
      <w:r w:rsidR="00000000">
        <w:rPr>
          <w:spacing w:val="-5"/>
        </w:rPr>
        <w:t xml:space="preserve"> </w:t>
      </w:r>
      <w:r w:rsidR="00000000">
        <w:t>above</w:t>
      </w:r>
      <w:r w:rsidR="00000000">
        <w:rPr>
          <w:spacing w:val="-5"/>
        </w:rPr>
        <w:t xml:space="preserve"> </w:t>
      </w:r>
      <w:r w:rsidR="00000000">
        <w:t>image</w:t>
      </w:r>
      <w:r w:rsidR="00000000">
        <w:rPr>
          <w:spacing w:val="-4"/>
        </w:rPr>
        <w:t xml:space="preserve"> </w:t>
      </w:r>
      <w:r w:rsidR="00000000">
        <w:t>provides</w:t>
      </w:r>
      <w:r w:rsidR="00000000">
        <w:rPr>
          <w:spacing w:val="-4"/>
        </w:rPr>
        <w:t xml:space="preserve"> </w:t>
      </w:r>
      <w:r w:rsidR="00000000">
        <w:t>the</w:t>
      </w:r>
      <w:r w:rsidR="00000000">
        <w:rPr>
          <w:spacing w:val="-3"/>
        </w:rPr>
        <w:t xml:space="preserve"> </w:t>
      </w:r>
      <w:r w:rsidR="00000000">
        <w:t>systems</w:t>
      </w:r>
      <w:r w:rsidR="00000000">
        <w:rPr>
          <w:spacing w:val="-4"/>
        </w:rPr>
        <w:t xml:space="preserve"> </w:t>
      </w:r>
      <w:r w:rsidR="00000000">
        <w:t>integrator</w:t>
      </w:r>
      <w:r w:rsidR="00000000">
        <w:rPr>
          <w:spacing w:val="-2"/>
        </w:rPr>
        <w:t xml:space="preserve"> </w:t>
      </w:r>
      <w:r w:rsidR="00000000">
        <w:t>with</w:t>
      </w:r>
      <w:r w:rsidR="00000000">
        <w:rPr>
          <w:spacing w:val="-3"/>
        </w:rPr>
        <w:t xml:space="preserve"> </w:t>
      </w:r>
      <w:r w:rsidR="00000000">
        <w:t>the</w:t>
      </w:r>
      <w:r w:rsidR="00000000">
        <w:rPr>
          <w:spacing w:val="-4"/>
        </w:rPr>
        <w:t xml:space="preserve"> </w:t>
      </w:r>
      <w:r w:rsidR="00000000">
        <w:t>various</w:t>
      </w:r>
      <w:r w:rsidR="00000000">
        <w:rPr>
          <w:spacing w:val="-4"/>
        </w:rPr>
        <w:t xml:space="preserve"> </w:t>
      </w:r>
      <w:r w:rsidR="00000000">
        <w:t>paths</w:t>
      </w:r>
      <w:r w:rsidR="00000000">
        <w:rPr>
          <w:spacing w:val="-4"/>
        </w:rPr>
        <w:t xml:space="preserve"> </w:t>
      </w:r>
      <w:r w:rsidR="00000000">
        <w:t>to</w:t>
      </w:r>
      <w:r w:rsidR="00000000">
        <w:rPr>
          <w:spacing w:val="-3"/>
        </w:rPr>
        <w:t xml:space="preserve"> </w:t>
      </w:r>
      <w:r w:rsidR="00000000">
        <w:t>and</w:t>
      </w:r>
      <w:r w:rsidR="00000000">
        <w:rPr>
          <w:spacing w:val="-3"/>
        </w:rPr>
        <w:t xml:space="preserve"> </w:t>
      </w:r>
      <w:r w:rsidR="00000000">
        <w:t>from</w:t>
      </w:r>
      <w:r w:rsidR="00000000">
        <w:rPr>
          <w:spacing w:val="-3"/>
        </w:rPr>
        <w:t xml:space="preserve"> </w:t>
      </w:r>
      <w:r w:rsidR="00000000">
        <w:t>the</w:t>
      </w:r>
      <w:r w:rsidR="00000000">
        <w:rPr>
          <w:spacing w:val="-4"/>
        </w:rPr>
        <w:t xml:space="preserve"> </w:t>
      </w:r>
      <w:r w:rsidR="00000000">
        <w:t>Boarding gates.</w:t>
      </w:r>
      <w:r w:rsidR="00000000">
        <w:rPr>
          <w:spacing w:val="-7"/>
        </w:rPr>
        <w:t xml:space="preserve"> </w:t>
      </w:r>
      <w:r w:rsidR="00000000">
        <w:t>This</w:t>
      </w:r>
      <w:r w:rsidR="00000000">
        <w:rPr>
          <w:spacing w:val="-3"/>
        </w:rPr>
        <w:t xml:space="preserve"> </w:t>
      </w:r>
      <w:r w:rsidR="00000000">
        <w:t>type</w:t>
      </w:r>
      <w:r w:rsidR="00000000">
        <w:rPr>
          <w:spacing w:val="-3"/>
        </w:rPr>
        <w:t xml:space="preserve"> </w:t>
      </w:r>
      <w:r w:rsidR="00000000">
        <w:t>of</w:t>
      </w:r>
      <w:r w:rsidR="00000000">
        <w:rPr>
          <w:spacing w:val="-1"/>
        </w:rPr>
        <w:t xml:space="preserve"> </w:t>
      </w:r>
      <w:r w:rsidR="00000000">
        <w:t>information</w:t>
      </w:r>
      <w:r w:rsidR="00000000">
        <w:rPr>
          <w:spacing w:val="-2"/>
        </w:rPr>
        <w:t xml:space="preserve"> </w:t>
      </w:r>
      <w:r w:rsidR="00000000">
        <w:t>is</w:t>
      </w:r>
      <w:r w:rsidR="00000000">
        <w:rPr>
          <w:spacing w:val="-3"/>
        </w:rPr>
        <w:t xml:space="preserve"> </w:t>
      </w:r>
      <w:r w:rsidR="00000000">
        <w:t>very</w:t>
      </w:r>
      <w:r w:rsidR="00000000">
        <w:rPr>
          <w:spacing w:val="-7"/>
        </w:rPr>
        <w:t xml:space="preserve"> </w:t>
      </w:r>
      <w:r w:rsidR="00000000">
        <w:t>useful</w:t>
      </w:r>
      <w:r w:rsidR="00000000">
        <w:rPr>
          <w:spacing w:val="-2"/>
        </w:rPr>
        <w:t xml:space="preserve"> </w:t>
      </w:r>
      <w:r w:rsidR="00000000">
        <w:t>in</w:t>
      </w:r>
      <w:r w:rsidR="00000000">
        <w:rPr>
          <w:spacing w:val="-2"/>
        </w:rPr>
        <w:t xml:space="preserve"> </w:t>
      </w:r>
      <w:r w:rsidR="00000000">
        <w:t>determining</w:t>
      </w:r>
      <w:r w:rsidR="00000000">
        <w:rPr>
          <w:spacing w:val="-4"/>
        </w:rPr>
        <w:t xml:space="preserve"> </w:t>
      </w:r>
      <w:r w:rsidR="00000000">
        <w:t>the</w:t>
      </w:r>
      <w:r w:rsidR="00000000">
        <w:rPr>
          <w:spacing w:val="-3"/>
        </w:rPr>
        <w:t xml:space="preserve"> </w:t>
      </w:r>
      <w:r w:rsidR="00000000">
        <w:t>various egress</w:t>
      </w:r>
      <w:r w:rsidR="00000000">
        <w:rPr>
          <w:spacing w:val="-3"/>
        </w:rPr>
        <w:t xml:space="preserve"> </w:t>
      </w:r>
      <w:r w:rsidR="00000000">
        <w:t>and</w:t>
      </w:r>
      <w:r w:rsidR="00000000">
        <w:rPr>
          <w:spacing w:val="-2"/>
        </w:rPr>
        <w:t xml:space="preserve"> </w:t>
      </w:r>
      <w:r w:rsidR="00000000">
        <w:t>ingress</w:t>
      </w:r>
      <w:r w:rsidR="00000000">
        <w:rPr>
          <w:spacing w:val="-3"/>
        </w:rPr>
        <w:t xml:space="preserve"> </w:t>
      </w:r>
      <w:r w:rsidR="00000000">
        <w:t>routes that would be used for an evacuation strategy, security strategy and public address strategy. In other words, this provides the Zone Map of the</w:t>
      </w:r>
      <w:r w:rsidR="00000000">
        <w:rPr>
          <w:spacing w:val="-11"/>
        </w:rPr>
        <w:t xml:space="preserve"> </w:t>
      </w:r>
      <w:r w:rsidR="00000000">
        <w:t>Airport. This and the above type of</w:t>
      </w:r>
      <w:r w:rsidR="00000000">
        <w:rPr>
          <w:spacing w:val="-10"/>
        </w:rPr>
        <w:t xml:space="preserve"> </w:t>
      </w:r>
      <w:r w:rsidR="00000000">
        <w:t>Architectural Plans are all necessary.</w:t>
      </w:r>
      <w:r>
        <w:t xml:space="preserve"> </w:t>
      </w:r>
      <w:r w:rsidR="00000000">
        <w:t>But the key, and perhaps most important point is it is necessary to identify key rooms; Electrical Rooms, Telecommunications Rooms, Data Center Rooms, Mechanical Rooms and a number of Control Stations / Rooms and other specialty rooms necessary to properly manage the airport. These</w:t>
      </w:r>
      <w:r w:rsidR="00000000">
        <w:rPr>
          <w:spacing w:val="-1"/>
        </w:rPr>
        <w:t xml:space="preserve"> </w:t>
      </w:r>
      <w:r w:rsidR="00000000">
        <w:t>are</w:t>
      </w:r>
      <w:r w:rsidR="00000000">
        <w:rPr>
          <w:spacing w:val="-2"/>
        </w:rPr>
        <w:t xml:space="preserve"> </w:t>
      </w:r>
      <w:r w:rsidR="00000000">
        <w:t>often overlooked, too small and not enough to provide adequate facility</w:t>
      </w:r>
      <w:r w:rsidR="00000000">
        <w:rPr>
          <w:spacing w:val="-2"/>
        </w:rPr>
        <w:t xml:space="preserve"> </w:t>
      </w:r>
      <w:r w:rsidR="00000000">
        <w:t>coverage.</w:t>
      </w:r>
      <w:r w:rsidR="00000000">
        <w:rPr>
          <w:spacing w:val="-6"/>
        </w:rPr>
        <w:t xml:space="preserve"> </w:t>
      </w:r>
      <w:r w:rsidR="00000000">
        <w:t>You need to know where the equipment and operators will be located.</w:t>
      </w:r>
      <w:r>
        <w:t xml:space="preserve"> </w:t>
      </w:r>
      <w:bookmarkStart w:id="6" w:name="AIRPORT_SECURITY_MASTER_PLAN"/>
      <w:bookmarkStart w:id="7" w:name="_bookmark7"/>
      <w:bookmarkEnd w:id="6"/>
      <w:bookmarkEnd w:id="7"/>
      <w:r w:rsidR="00000000">
        <w:t>AIRPORT</w:t>
      </w:r>
      <w:r w:rsidR="00000000">
        <w:rPr>
          <w:spacing w:val="-9"/>
        </w:rPr>
        <w:t xml:space="preserve"> </w:t>
      </w:r>
      <w:r w:rsidR="00000000">
        <w:t>SECURITY</w:t>
      </w:r>
      <w:r w:rsidR="00000000">
        <w:rPr>
          <w:spacing w:val="-9"/>
        </w:rPr>
        <w:t xml:space="preserve"> </w:t>
      </w:r>
      <w:r w:rsidR="00000000">
        <w:t>MASTER</w:t>
      </w:r>
      <w:r w:rsidR="00000000">
        <w:rPr>
          <w:spacing w:val="-9"/>
        </w:rPr>
        <w:t xml:space="preserve"> </w:t>
      </w:r>
      <w:r w:rsidR="00000000">
        <w:rPr>
          <w:spacing w:val="-4"/>
        </w:rPr>
        <w:t>PLAN</w:t>
      </w:r>
      <w:r>
        <w:t xml:space="preserve"> </w:t>
      </w:r>
      <w:r w:rsidR="00000000">
        <w:rPr>
          <w:spacing w:val="-2"/>
        </w:rPr>
        <w:t>INTRODUCTION</w:t>
      </w:r>
      <w:r>
        <w:t xml:space="preserve"> </w:t>
      </w:r>
      <w:r w:rsidR="00000000">
        <w:t>An airport security master plan is a comprehensive and strategic document that outlines the policies,</w:t>
      </w:r>
      <w:r w:rsidR="00000000">
        <w:rPr>
          <w:spacing w:val="-3"/>
        </w:rPr>
        <w:t xml:space="preserve"> </w:t>
      </w:r>
      <w:r w:rsidR="00000000">
        <w:t>procedures,</w:t>
      </w:r>
      <w:r w:rsidR="00000000">
        <w:rPr>
          <w:spacing w:val="-1"/>
        </w:rPr>
        <w:t xml:space="preserve"> </w:t>
      </w:r>
      <w:r w:rsidR="00000000">
        <w:t>and</w:t>
      </w:r>
      <w:r w:rsidR="00000000">
        <w:rPr>
          <w:spacing w:val="-1"/>
        </w:rPr>
        <w:t xml:space="preserve"> </w:t>
      </w:r>
      <w:r w:rsidR="00000000">
        <w:t>infrastructure</w:t>
      </w:r>
      <w:r w:rsidR="00000000">
        <w:rPr>
          <w:spacing w:val="-4"/>
        </w:rPr>
        <w:t xml:space="preserve"> </w:t>
      </w:r>
      <w:r w:rsidR="00000000">
        <w:t>needed</w:t>
      </w:r>
      <w:r w:rsidR="00000000">
        <w:rPr>
          <w:spacing w:val="-3"/>
        </w:rPr>
        <w:t xml:space="preserve"> </w:t>
      </w:r>
      <w:r w:rsidR="00000000">
        <w:t>to maintain</w:t>
      </w:r>
      <w:r w:rsidR="00000000">
        <w:rPr>
          <w:spacing w:val="-3"/>
        </w:rPr>
        <w:t xml:space="preserve"> </w:t>
      </w:r>
      <w:r w:rsidR="00000000">
        <w:t>the</w:t>
      </w:r>
      <w:r w:rsidR="00000000">
        <w:rPr>
          <w:spacing w:val="-3"/>
        </w:rPr>
        <w:t xml:space="preserve"> </w:t>
      </w:r>
      <w:r w:rsidR="00000000">
        <w:t>safety</w:t>
      </w:r>
      <w:r w:rsidR="00000000">
        <w:rPr>
          <w:spacing w:val="-8"/>
        </w:rPr>
        <w:t xml:space="preserve"> </w:t>
      </w:r>
      <w:r w:rsidR="00000000">
        <w:t>and</w:t>
      </w:r>
      <w:r w:rsidR="00000000">
        <w:rPr>
          <w:spacing w:val="-1"/>
        </w:rPr>
        <w:t xml:space="preserve"> </w:t>
      </w:r>
      <w:r w:rsidR="00000000">
        <w:t>security</w:t>
      </w:r>
      <w:r w:rsidR="00000000">
        <w:rPr>
          <w:spacing w:val="-8"/>
        </w:rPr>
        <w:t xml:space="preserve"> </w:t>
      </w:r>
      <w:r w:rsidR="00000000">
        <w:t>of</w:t>
      </w:r>
      <w:r w:rsidR="00000000">
        <w:rPr>
          <w:spacing w:val="-2"/>
        </w:rPr>
        <w:t xml:space="preserve"> </w:t>
      </w:r>
      <w:r w:rsidR="00000000">
        <w:t>an</w:t>
      </w:r>
      <w:r w:rsidR="00000000">
        <w:rPr>
          <w:spacing w:val="-1"/>
        </w:rPr>
        <w:t xml:space="preserve"> </w:t>
      </w:r>
      <w:r w:rsidR="00000000">
        <w:t>airport.</w:t>
      </w:r>
      <w:r w:rsidR="00000000">
        <w:rPr>
          <w:spacing w:val="-1"/>
        </w:rPr>
        <w:t xml:space="preserve"> </w:t>
      </w:r>
      <w:r w:rsidR="00000000">
        <w:t>It includes measures to protect against potential threats, such as terrorism, hijacking, and other criminal activities.</w:t>
      </w:r>
      <w:r>
        <w:t xml:space="preserve"> </w:t>
      </w:r>
      <w:r w:rsidR="00000000">
        <w:t>The</w:t>
      </w:r>
      <w:r w:rsidR="00000000">
        <w:rPr>
          <w:spacing w:val="-4"/>
        </w:rPr>
        <w:t xml:space="preserve"> </w:t>
      </w:r>
      <w:r w:rsidR="00000000">
        <w:t>plan</w:t>
      </w:r>
      <w:r w:rsidR="00000000">
        <w:rPr>
          <w:spacing w:val="1"/>
        </w:rPr>
        <w:t xml:space="preserve"> </w:t>
      </w:r>
      <w:r w:rsidR="00000000">
        <w:t>typically</w:t>
      </w:r>
      <w:r w:rsidR="00000000">
        <w:rPr>
          <w:spacing w:val="-4"/>
        </w:rPr>
        <w:t xml:space="preserve"> </w:t>
      </w:r>
      <w:r w:rsidR="00000000">
        <w:t>includes</w:t>
      </w:r>
      <w:r w:rsidR="00000000">
        <w:rPr>
          <w:spacing w:val="-1"/>
        </w:rPr>
        <w:t xml:space="preserve"> </w:t>
      </w:r>
      <w:r w:rsidR="00000000">
        <w:t>several</w:t>
      </w:r>
      <w:r w:rsidR="00000000">
        <w:rPr>
          <w:spacing w:val="1"/>
        </w:rPr>
        <w:t xml:space="preserve"> </w:t>
      </w:r>
      <w:r w:rsidR="00000000">
        <w:t>key</w:t>
      </w:r>
      <w:r w:rsidR="00000000">
        <w:rPr>
          <w:spacing w:val="-4"/>
        </w:rPr>
        <w:t xml:space="preserve"> </w:t>
      </w:r>
      <w:r w:rsidR="00000000">
        <w:t>components,</w:t>
      </w:r>
      <w:r w:rsidR="00000000">
        <w:rPr>
          <w:spacing w:val="1"/>
        </w:rPr>
        <w:t xml:space="preserve"> </w:t>
      </w:r>
      <w:r w:rsidR="00000000">
        <w:rPr>
          <w:spacing w:val="-2"/>
        </w:rPr>
        <w:t>including:</w:t>
      </w:r>
      <w:r>
        <w:t xml:space="preserve"> </w:t>
      </w:r>
      <w:r w:rsidR="00000000">
        <w:t>Risk assessment: The master plan should begin with a comprehensive risk assessment of the airport's vulnerabilities and potential security threats. This includes an analysis of the airport's physical security infrastructure, such as access control systems, CCTV, perimeter security, and screening checkpoints.</w:t>
      </w:r>
      <w:r>
        <w:t xml:space="preserve"> </w:t>
      </w:r>
      <w:r w:rsidR="00000000">
        <w:t>Security procedures: Based on the risk assessment, the airport should develop a set of security procedures</w:t>
      </w:r>
      <w:r w:rsidR="00000000">
        <w:rPr>
          <w:spacing w:val="-10"/>
        </w:rPr>
        <w:t xml:space="preserve"> </w:t>
      </w:r>
      <w:r w:rsidR="00000000">
        <w:t>to</w:t>
      </w:r>
      <w:r w:rsidR="00000000">
        <w:rPr>
          <w:spacing w:val="-10"/>
        </w:rPr>
        <w:t xml:space="preserve"> </w:t>
      </w:r>
      <w:r w:rsidR="00000000">
        <w:t>address</w:t>
      </w:r>
      <w:r w:rsidR="00000000">
        <w:rPr>
          <w:spacing w:val="-8"/>
        </w:rPr>
        <w:t xml:space="preserve"> </w:t>
      </w:r>
      <w:r w:rsidR="00000000">
        <w:t>each</w:t>
      </w:r>
      <w:r w:rsidR="00000000">
        <w:rPr>
          <w:spacing w:val="-11"/>
        </w:rPr>
        <w:t xml:space="preserve"> </w:t>
      </w:r>
      <w:r w:rsidR="00000000">
        <w:t>identified</w:t>
      </w:r>
      <w:r w:rsidR="00000000">
        <w:rPr>
          <w:spacing w:val="-11"/>
        </w:rPr>
        <w:t xml:space="preserve"> </w:t>
      </w:r>
      <w:r w:rsidR="00000000">
        <w:t>threat.</w:t>
      </w:r>
      <w:r w:rsidR="00000000">
        <w:rPr>
          <w:spacing w:val="-15"/>
        </w:rPr>
        <w:t xml:space="preserve"> </w:t>
      </w:r>
      <w:r w:rsidR="00000000">
        <w:t>These</w:t>
      </w:r>
      <w:r w:rsidR="00000000">
        <w:rPr>
          <w:spacing w:val="-9"/>
        </w:rPr>
        <w:t xml:space="preserve"> </w:t>
      </w:r>
      <w:r w:rsidR="00000000">
        <w:t>procedures</w:t>
      </w:r>
      <w:r w:rsidR="00000000">
        <w:rPr>
          <w:spacing w:val="-10"/>
        </w:rPr>
        <w:t xml:space="preserve"> </w:t>
      </w:r>
      <w:r w:rsidR="00000000">
        <w:t>should</w:t>
      </w:r>
      <w:r w:rsidR="00000000">
        <w:rPr>
          <w:spacing w:val="-11"/>
        </w:rPr>
        <w:t xml:space="preserve"> </w:t>
      </w:r>
      <w:r w:rsidR="00000000">
        <w:t>include</w:t>
      </w:r>
      <w:r w:rsidR="00000000">
        <w:rPr>
          <w:spacing w:val="-12"/>
        </w:rPr>
        <w:t xml:space="preserve"> </w:t>
      </w:r>
      <w:r w:rsidR="00000000">
        <w:t>detailed</w:t>
      </w:r>
      <w:r w:rsidR="00000000">
        <w:rPr>
          <w:spacing w:val="-11"/>
        </w:rPr>
        <w:t xml:space="preserve"> </w:t>
      </w:r>
      <w:r w:rsidR="00000000">
        <w:t>instructions on how to respond to various security incidents, including emergency response protocols, evacuation plans, and other critical procedures.</w:t>
      </w:r>
      <w:r>
        <w:t xml:space="preserve"> </w:t>
      </w:r>
      <w:r w:rsidR="00000000">
        <w:t xml:space="preserve">Staff training: The airport must ensure that all staff are adequately trained in security procedures and protocols, including security screening, emergency response, and other safety </w:t>
      </w:r>
      <w:r w:rsidR="00000000">
        <w:lastRenderedPageBreak/>
        <w:t>measures.</w:t>
      </w:r>
      <w:r>
        <w:t xml:space="preserve"> </w:t>
      </w:r>
      <w:r w:rsidR="00000000">
        <w:t>Technology:</w:t>
      </w:r>
      <w:r w:rsidR="00000000">
        <w:rPr>
          <w:spacing w:val="-13"/>
        </w:rPr>
        <w:t xml:space="preserve"> </w:t>
      </w:r>
      <w:r w:rsidR="00000000">
        <w:t>The</w:t>
      </w:r>
      <w:r w:rsidR="00000000">
        <w:rPr>
          <w:spacing w:val="-11"/>
        </w:rPr>
        <w:t xml:space="preserve"> </w:t>
      </w:r>
      <w:r w:rsidR="00000000">
        <w:t>airport</w:t>
      </w:r>
      <w:r w:rsidR="00000000">
        <w:rPr>
          <w:spacing w:val="-10"/>
        </w:rPr>
        <w:t xml:space="preserve"> </w:t>
      </w:r>
      <w:r w:rsidR="00000000">
        <w:t>should</w:t>
      </w:r>
      <w:r w:rsidR="00000000">
        <w:rPr>
          <w:spacing w:val="-10"/>
        </w:rPr>
        <w:t xml:space="preserve"> </w:t>
      </w:r>
      <w:r w:rsidR="00000000">
        <w:t>also</w:t>
      </w:r>
      <w:r w:rsidR="00000000">
        <w:rPr>
          <w:spacing w:val="-10"/>
        </w:rPr>
        <w:t xml:space="preserve"> </w:t>
      </w:r>
      <w:r w:rsidR="00000000">
        <w:t>implement</w:t>
      </w:r>
      <w:r w:rsidR="00000000">
        <w:rPr>
          <w:spacing w:val="-10"/>
        </w:rPr>
        <w:t xml:space="preserve"> </w:t>
      </w:r>
      <w:r w:rsidR="00000000">
        <w:t>advanced</w:t>
      </w:r>
      <w:r w:rsidR="00000000">
        <w:rPr>
          <w:spacing w:val="-10"/>
        </w:rPr>
        <w:t xml:space="preserve"> </w:t>
      </w:r>
      <w:r w:rsidR="00000000">
        <w:t>security</w:t>
      </w:r>
      <w:r w:rsidR="00000000">
        <w:rPr>
          <w:spacing w:val="-15"/>
        </w:rPr>
        <w:t xml:space="preserve"> </w:t>
      </w:r>
      <w:r w:rsidR="00000000">
        <w:t>technologies,</w:t>
      </w:r>
      <w:r w:rsidR="00000000">
        <w:rPr>
          <w:spacing w:val="-11"/>
        </w:rPr>
        <w:t xml:space="preserve"> </w:t>
      </w:r>
      <w:r w:rsidR="00000000">
        <w:t>such</w:t>
      </w:r>
      <w:r w:rsidR="00000000">
        <w:rPr>
          <w:spacing w:val="-8"/>
        </w:rPr>
        <w:t xml:space="preserve"> </w:t>
      </w:r>
      <w:r w:rsidR="00000000">
        <w:t>as</w:t>
      </w:r>
      <w:r w:rsidR="00000000">
        <w:rPr>
          <w:spacing w:val="-10"/>
        </w:rPr>
        <w:t xml:space="preserve"> </w:t>
      </w:r>
      <w:r w:rsidR="00000000">
        <w:t>biometric authentication</w:t>
      </w:r>
      <w:r w:rsidR="00000000">
        <w:rPr>
          <w:spacing w:val="-7"/>
        </w:rPr>
        <w:t xml:space="preserve"> </w:t>
      </w:r>
      <w:r w:rsidR="00000000">
        <w:t>systems,</w:t>
      </w:r>
      <w:r w:rsidR="00000000">
        <w:rPr>
          <w:spacing w:val="-6"/>
        </w:rPr>
        <w:t xml:space="preserve"> </w:t>
      </w:r>
      <w:r w:rsidR="00000000">
        <w:t>advanced</w:t>
      </w:r>
      <w:r w:rsidR="00000000">
        <w:rPr>
          <w:spacing w:val="-7"/>
        </w:rPr>
        <w:t xml:space="preserve"> </w:t>
      </w:r>
      <w:r w:rsidR="00000000">
        <w:t>screening</w:t>
      </w:r>
      <w:r w:rsidR="00000000">
        <w:rPr>
          <w:spacing w:val="-8"/>
        </w:rPr>
        <w:t xml:space="preserve"> </w:t>
      </w:r>
      <w:r w:rsidR="00000000">
        <w:t>technologies,</w:t>
      </w:r>
      <w:r w:rsidR="00000000">
        <w:rPr>
          <w:spacing w:val="-7"/>
        </w:rPr>
        <w:t xml:space="preserve"> </w:t>
      </w:r>
      <w:r w:rsidR="00000000">
        <w:t>and</w:t>
      </w:r>
      <w:r w:rsidR="00000000">
        <w:rPr>
          <w:spacing w:val="-7"/>
        </w:rPr>
        <w:t xml:space="preserve"> </w:t>
      </w:r>
      <w:r w:rsidR="00000000">
        <w:t>other</w:t>
      </w:r>
      <w:r w:rsidR="00000000">
        <w:rPr>
          <w:spacing w:val="-7"/>
        </w:rPr>
        <w:t xml:space="preserve"> </w:t>
      </w:r>
      <w:r w:rsidR="00000000">
        <w:t>cutting-edge</w:t>
      </w:r>
      <w:r w:rsidR="00000000">
        <w:rPr>
          <w:spacing w:val="-7"/>
        </w:rPr>
        <w:t xml:space="preserve"> </w:t>
      </w:r>
      <w:r w:rsidR="00000000">
        <w:t>security</w:t>
      </w:r>
      <w:r w:rsidR="00000000">
        <w:rPr>
          <w:spacing w:val="-11"/>
        </w:rPr>
        <w:t xml:space="preserve"> </w:t>
      </w:r>
      <w:r w:rsidR="00000000">
        <w:t>tools,</w:t>
      </w:r>
      <w:r w:rsidR="00000000">
        <w:rPr>
          <w:spacing w:val="-7"/>
        </w:rPr>
        <w:t xml:space="preserve"> </w:t>
      </w:r>
      <w:r w:rsidR="00000000">
        <w:t>to help detect and deter potential security threats.</w:t>
      </w:r>
      <w:r>
        <w:t xml:space="preserve"> </w:t>
      </w:r>
      <w:r w:rsidR="00000000">
        <w:t>Collaboration: The airport should establish partnerships and collaborations with local law enforcement agencies, intelligence services, and other relevant stakeholders to help identify and respond to potential security threats.</w:t>
      </w:r>
      <w:r>
        <w:t xml:space="preserve"> </w:t>
      </w:r>
      <w:r w:rsidR="00000000">
        <w:t xml:space="preserve">Regular review and update: The airport security master plan should be regularly reviewed and updated to ensure that it remains relevant and effective in addressing the ever-evolving security </w:t>
      </w:r>
      <w:r w:rsidR="00000000">
        <w:rPr>
          <w:spacing w:val="-2"/>
        </w:rPr>
        <w:t>landscape.</w:t>
      </w:r>
      <w:r>
        <w:t xml:space="preserve"> </w:t>
      </w:r>
      <w:r w:rsidR="00000000">
        <w:t>Overall,</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security</w:t>
      </w:r>
      <w:r w:rsidR="00000000">
        <w:rPr>
          <w:spacing w:val="-15"/>
        </w:rPr>
        <w:t xml:space="preserve"> </w:t>
      </w:r>
      <w:r w:rsidR="00000000">
        <w:t>master</w:t>
      </w:r>
      <w:r w:rsidR="00000000">
        <w:rPr>
          <w:spacing w:val="-15"/>
        </w:rPr>
        <w:t xml:space="preserve"> </w:t>
      </w:r>
      <w:r w:rsidR="00000000">
        <w:t>plan</w:t>
      </w:r>
      <w:r w:rsidR="00000000">
        <w:rPr>
          <w:spacing w:val="-15"/>
        </w:rPr>
        <w:t xml:space="preserve"> </w:t>
      </w:r>
      <w:r w:rsidR="00000000">
        <w:t>is</w:t>
      </w:r>
      <w:r w:rsidR="00000000">
        <w:rPr>
          <w:spacing w:val="-15"/>
        </w:rPr>
        <w:t xml:space="preserve"> </w:t>
      </w:r>
      <w:r w:rsidR="00000000">
        <w:t>critical</w:t>
      </w:r>
      <w:r w:rsidR="00000000">
        <w:rPr>
          <w:spacing w:val="-15"/>
        </w:rPr>
        <w:t xml:space="preserve"> </w:t>
      </w:r>
      <w:r w:rsidR="00000000">
        <w:t>for</w:t>
      </w:r>
      <w:r w:rsidR="00000000">
        <w:rPr>
          <w:spacing w:val="-15"/>
        </w:rPr>
        <w:t xml:space="preserve"> </w:t>
      </w:r>
      <w:r w:rsidR="00000000">
        <w:t>ensuring</w:t>
      </w:r>
      <w:r w:rsidR="00000000">
        <w:rPr>
          <w:spacing w:val="-15"/>
        </w:rPr>
        <w:t xml:space="preserve"> </w:t>
      </w:r>
      <w:r w:rsidR="00000000">
        <w:t>the</w:t>
      </w:r>
      <w:r w:rsidR="00000000">
        <w:rPr>
          <w:spacing w:val="-15"/>
        </w:rPr>
        <w:t xml:space="preserve"> </w:t>
      </w:r>
      <w:r w:rsidR="00000000">
        <w:t>safety</w:t>
      </w:r>
      <w:r w:rsidR="00000000">
        <w:rPr>
          <w:spacing w:val="-15"/>
        </w:rPr>
        <w:t xml:space="preserve"> </w:t>
      </w:r>
      <w:r w:rsidR="00000000">
        <w:t>and</w:t>
      </w:r>
      <w:r w:rsidR="00000000">
        <w:rPr>
          <w:spacing w:val="-15"/>
        </w:rPr>
        <w:t xml:space="preserve"> </w:t>
      </w:r>
      <w:r w:rsidR="00000000">
        <w:t>security</w:t>
      </w:r>
      <w:r w:rsidR="00000000">
        <w:rPr>
          <w:spacing w:val="-15"/>
        </w:rPr>
        <w:t xml:space="preserve"> </w:t>
      </w:r>
      <w:r w:rsidR="00000000">
        <w:t>of</w:t>
      </w:r>
      <w:r w:rsidR="00000000">
        <w:rPr>
          <w:spacing w:val="-15"/>
        </w:rPr>
        <w:t xml:space="preserve"> </w:t>
      </w:r>
      <w:r w:rsidR="00000000">
        <w:t>passengers, staff,</w:t>
      </w:r>
      <w:r w:rsidR="00000000">
        <w:rPr>
          <w:spacing w:val="-2"/>
        </w:rPr>
        <w:t xml:space="preserve"> </w:t>
      </w:r>
      <w:r w:rsidR="00000000">
        <w:t>and</w:t>
      </w:r>
      <w:r w:rsidR="00000000">
        <w:rPr>
          <w:spacing w:val="-1"/>
        </w:rPr>
        <w:t xml:space="preserve"> </w:t>
      </w:r>
      <w:r w:rsidR="00000000">
        <w:t>assets</w:t>
      </w:r>
      <w:r w:rsidR="00000000">
        <w:rPr>
          <w:spacing w:val="-1"/>
        </w:rPr>
        <w:t xml:space="preserve"> </w:t>
      </w:r>
      <w:r w:rsidR="00000000">
        <w:t>at</w:t>
      </w:r>
      <w:r w:rsidR="00000000">
        <w:rPr>
          <w:spacing w:val="-1"/>
        </w:rPr>
        <w:t xml:space="preserve"> </w:t>
      </w:r>
      <w:r w:rsidR="00000000">
        <w:t>the</w:t>
      </w:r>
      <w:r w:rsidR="00000000">
        <w:rPr>
          <w:spacing w:val="-2"/>
        </w:rPr>
        <w:t xml:space="preserve"> </w:t>
      </w:r>
      <w:r w:rsidR="00000000">
        <w:t>airport.</w:t>
      </w:r>
      <w:r w:rsidR="00000000">
        <w:rPr>
          <w:spacing w:val="-2"/>
        </w:rPr>
        <w:t xml:space="preserve"> </w:t>
      </w:r>
      <w:r w:rsidR="00000000">
        <w:t>By</w:t>
      </w:r>
      <w:r w:rsidR="00000000">
        <w:rPr>
          <w:spacing w:val="-6"/>
        </w:rPr>
        <w:t xml:space="preserve"> </w:t>
      </w:r>
      <w:r w:rsidR="00000000">
        <w:t>following</w:t>
      </w:r>
      <w:r w:rsidR="00000000">
        <w:rPr>
          <w:spacing w:val="-1"/>
        </w:rPr>
        <w:t xml:space="preserve"> </w:t>
      </w:r>
      <w:r w:rsidR="00000000">
        <w:t>a</w:t>
      </w:r>
      <w:r w:rsidR="00000000">
        <w:rPr>
          <w:spacing w:val="-2"/>
        </w:rPr>
        <w:t xml:space="preserve"> </w:t>
      </w:r>
      <w:r w:rsidR="00000000">
        <w:t>comprehensive</w:t>
      </w:r>
      <w:r w:rsidR="00000000">
        <w:rPr>
          <w:spacing w:val="-2"/>
        </w:rPr>
        <w:t xml:space="preserve"> </w:t>
      </w:r>
      <w:r w:rsidR="00000000">
        <w:t>and</w:t>
      </w:r>
      <w:r w:rsidR="00000000">
        <w:rPr>
          <w:spacing w:val="-1"/>
        </w:rPr>
        <w:t xml:space="preserve"> </w:t>
      </w:r>
      <w:r w:rsidR="00000000">
        <w:t>strategic approach, airports</w:t>
      </w:r>
      <w:r w:rsidR="00000000">
        <w:rPr>
          <w:spacing w:val="-1"/>
        </w:rPr>
        <w:t xml:space="preserve"> </w:t>
      </w:r>
      <w:r w:rsidR="00000000">
        <w:t>can effectively</w:t>
      </w:r>
      <w:r w:rsidR="00000000">
        <w:rPr>
          <w:spacing w:val="-3"/>
        </w:rPr>
        <w:t xml:space="preserve"> </w:t>
      </w:r>
      <w:r w:rsidR="00000000">
        <w:t>mitigate potential security</w:t>
      </w:r>
      <w:r w:rsidR="00000000">
        <w:rPr>
          <w:spacing w:val="-1"/>
        </w:rPr>
        <w:t xml:space="preserve"> </w:t>
      </w:r>
      <w:r w:rsidR="00000000">
        <w:t>risks and ensure a safe and secure travel experience for all.</w:t>
      </w:r>
      <w:r>
        <w:t xml:space="preserve"> </w:t>
      </w:r>
      <w:r w:rsidR="00000000">
        <w:t>There</w:t>
      </w:r>
      <w:r w:rsidR="00000000">
        <w:rPr>
          <w:spacing w:val="-15"/>
        </w:rPr>
        <w:t xml:space="preserve"> </w:t>
      </w:r>
      <w:r w:rsidR="00000000">
        <w:t>are</w:t>
      </w:r>
      <w:r w:rsidR="00000000">
        <w:rPr>
          <w:spacing w:val="-15"/>
        </w:rPr>
        <w:t xml:space="preserve"> </w:t>
      </w:r>
      <w:r w:rsidR="00000000">
        <w:t>many</w:t>
      </w:r>
      <w:r w:rsidR="00000000">
        <w:rPr>
          <w:spacing w:val="-15"/>
        </w:rPr>
        <w:t xml:space="preserve"> </w:t>
      </w:r>
      <w:r w:rsidR="00000000">
        <w:t>elements</w:t>
      </w:r>
      <w:r w:rsidR="00000000">
        <w:rPr>
          <w:spacing w:val="-9"/>
        </w:rPr>
        <w:t xml:space="preserve"> </w:t>
      </w:r>
      <w:r w:rsidR="00000000">
        <w:t>to</w:t>
      </w:r>
      <w:r w:rsidR="00000000">
        <w:rPr>
          <w:spacing w:val="-12"/>
        </w:rPr>
        <w:t xml:space="preserve"> </w:t>
      </w:r>
      <w:r w:rsidR="00000000">
        <w:t>be</w:t>
      </w:r>
      <w:r w:rsidR="00000000">
        <w:rPr>
          <w:spacing w:val="-13"/>
        </w:rPr>
        <w:t xml:space="preserve"> </w:t>
      </w:r>
      <w:r w:rsidR="00000000">
        <w:t>considered</w:t>
      </w:r>
      <w:r w:rsidR="00000000">
        <w:rPr>
          <w:spacing w:val="-12"/>
        </w:rPr>
        <w:t xml:space="preserve"> </w:t>
      </w:r>
      <w:r w:rsidR="00000000">
        <w:t>in</w:t>
      </w:r>
      <w:r w:rsidR="00000000">
        <w:rPr>
          <w:spacing w:val="-12"/>
        </w:rPr>
        <w:t xml:space="preserve"> </w:t>
      </w:r>
      <w:r w:rsidR="00000000">
        <w:t>the</w:t>
      </w:r>
      <w:r w:rsidR="00000000">
        <w:rPr>
          <w:spacing w:val="-15"/>
        </w:rPr>
        <w:t xml:space="preserve"> </w:t>
      </w:r>
      <w:r w:rsidR="00000000">
        <w:t>Airport</w:t>
      </w:r>
      <w:r w:rsidR="00000000">
        <w:rPr>
          <w:spacing w:val="-12"/>
        </w:rPr>
        <w:t xml:space="preserve"> </w:t>
      </w:r>
      <w:r w:rsidR="00000000">
        <w:t>Security</w:t>
      </w:r>
      <w:r w:rsidR="00000000">
        <w:rPr>
          <w:spacing w:val="-15"/>
        </w:rPr>
        <w:t xml:space="preserve"> </w:t>
      </w:r>
      <w:r w:rsidR="00000000">
        <w:t>Plan</w:t>
      </w:r>
      <w:r w:rsidR="00000000">
        <w:rPr>
          <w:spacing w:val="-13"/>
        </w:rPr>
        <w:t xml:space="preserve"> </w:t>
      </w:r>
      <w:r w:rsidR="00000000">
        <w:t>and</w:t>
      </w:r>
      <w:r w:rsidR="00000000">
        <w:rPr>
          <w:spacing w:val="-10"/>
        </w:rPr>
        <w:t xml:space="preserve"> </w:t>
      </w:r>
      <w:r w:rsidR="00000000">
        <w:t>will</w:t>
      </w:r>
      <w:r w:rsidR="00000000">
        <w:rPr>
          <w:spacing w:val="-12"/>
        </w:rPr>
        <w:t xml:space="preserve"> </w:t>
      </w:r>
      <w:r w:rsidR="00000000">
        <w:t>require</w:t>
      </w:r>
      <w:r w:rsidR="00000000">
        <w:rPr>
          <w:spacing w:val="-13"/>
        </w:rPr>
        <w:t xml:space="preserve"> </w:t>
      </w:r>
      <w:r w:rsidR="00000000">
        <w:t>inputs</w:t>
      </w:r>
      <w:r w:rsidR="00000000">
        <w:rPr>
          <w:spacing w:val="-12"/>
        </w:rPr>
        <w:t xml:space="preserve"> </w:t>
      </w:r>
      <w:r w:rsidR="00000000">
        <w:t>from several functional areas. Many of the Stake Holders will also provide inputs, especially Fire, Police, Customs and Immigration.</w:t>
      </w:r>
      <w:r>
        <w:t xml:space="preserve"> </w:t>
      </w:r>
      <w:r>
        <w:rPr>
          <w:rFonts w:ascii="Palatino"/>
        </w:rPr>
        <w:t xml:space="preserve"> </w:t>
      </w:r>
      <w:r w:rsidR="00000000">
        <w:t>That being said, the systems integrator should play a key role in the plan as well. Of the 80 or so systems used in an airport, there could be 10 or more</w:t>
      </w:r>
      <w:r w:rsidR="00000000">
        <w:rPr>
          <w:spacing w:val="-2"/>
        </w:rPr>
        <w:t xml:space="preserve"> </w:t>
      </w:r>
      <w:r w:rsidR="00000000">
        <w:t>of these systems that the</w:t>
      </w:r>
      <w:r w:rsidR="00000000">
        <w:rPr>
          <w:spacing w:val="-1"/>
        </w:rPr>
        <w:t xml:space="preserve"> </w:t>
      </w:r>
      <w:r w:rsidR="00000000">
        <w:t>security</w:t>
      </w:r>
      <w:r w:rsidR="00000000">
        <w:rPr>
          <w:spacing w:val="-5"/>
        </w:rPr>
        <w:t xml:space="preserve"> </w:t>
      </w:r>
      <w:r w:rsidR="00000000">
        <w:t>personnel would be interested in.</w:t>
      </w:r>
      <w:r>
        <w:t xml:space="preserve"> </w:t>
      </w:r>
      <w:bookmarkStart w:id="8" w:name="AIRPORT_SAFETY_MASTER_PLAN"/>
      <w:bookmarkStart w:id="9" w:name="_bookmark8"/>
      <w:bookmarkEnd w:id="8"/>
      <w:bookmarkEnd w:id="9"/>
      <w:r w:rsidR="00000000">
        <w:t>AIRPORT</w:t>
      </w:r>
      <w:r w:rsidR="00000000">
        <w:rPr>
          <w:spacing w:val="-9"/>
        </w:rPr>
        <w:t xml:space="preserve"> </w:t>
      </w:r>
      <w:r w:rsidR="00000000">
        <w:t>SAFETY</w:t>
      </w:r>
      <w:r w:rsidR="00000000">
        <w:rPr>
          <w:spacing w:val="-10"/>
        </w:rPr>
        <w:t xml:space="preserve"> </w:t>
      </w:r>
      <w:r w:rsidR="00000000">
        <w:t>MASTER</w:t>
      </w:r>
      <w:r w:rsidR="00000000">
        <w:rPr>
          <w:spacing w:val="-9"/>
        </w:rPr>
        <w:t xml:space="preserve"> </w:t>
      </w:r>
      <w:r w:rsidR="00000000">
        <w:rPr>
          <w:spacing w:val="-4"/>
        </w:rPr>
        <w:t>PLAN</w:t>
      </w:r>
      <w:r>
        <w:t xml:space="preserve"> </w:t>
      </w:r>
      <w:r w:rsidR="00000000">
        <w:rPr>
          <w:spacing w:val="-2"/>
        </w:rPr>
        <w:t>INTRODUCTION</w:t>
      </w:r>
      <w:r>
        <w:t xml:space="preserve"> </w:t>
      </w:r>
      <w:r w:rsidR="00000000">
        <w:t>An airport Safety plan is very crucial for the systems integrator in providing a real value added integration piece, especially in case of an emergency. There could be many different types of emergencies</w:t>
      </w:r>
      <w:r w:rsidR="00000000">
        <w:rPr>
          <w:spacing w:val="-11"/>
        </w:rPr>
        <w:t xml:space="preserve"> </w:t>
      </w:r>
      <w:r w:rsidR="00000000">
        <w:t>at</w:t>
      </w:r>
      <w:r w:rsidR="00000000">
        <w:rPr>
          <w:spacing w:val="-10"/>
        </w:rPr>
        <w:t xml:space="preserve"> </w:t>
      </w:r>
      <w:r w:rsidR="00000000">
        <w:t>an</w:t>
      </w:r>
      <w:r w:rsidR="00000000">
        <w:rPr>
          <w:spacing w:val="-8"/>
        </w:rPr>
        <w:t xml:space="preserve"> </w:t>
      </w:r>
      <w:r w:rsidR="00000000">
        <w:t>airport,</w:t>
      </w:r>
      <w:r w:rsidR="00000000">
        <w:rPr>
          <w:spacing w:val="-8"/>
        </w:rPr>
        <w:t xml:space="preserve"> </w:t>
      </w:r>
      <w:r w:rsidR="00000000">
        <w:t>like</w:t>
      </w:r>
      <w:r w:rsidR="00000000">
        <w:rPr>
          <w:spacing w:val="-12"/>
        </w:rPr>
        <w:t xml:space="preserve"> </w:t>
      </w:r>
      <w:r w:rsidR="00000000">
        <w:t>a</w:t>
      </w:r>
      <w:r w:rsidR="00000000">
        <w:rPr>
          <w:spacing w:val="-12"/>
        </w:rPr>
        <w:t xml:space="preserve"> </w:t>
      </w:r>
      <w:r w:rsidR="00000000">
        <w:t>crashed</w:t>
      </w:r>
      <w:r w:rsidR="00000000">
        <w:rPr>
          <w:spacing w:val="-11"/>
        </w:rPr>
        <w:t xml:space="preserve"> </w:t>
      </w:r>
      <w:r w:rsidR="00000000">
        <w:t>plane,</w:t>
      </w:r>
      <w:r w:rsidR="00000000">
        <w:rPr>
          <w:spacing w:val="-11"/>
        </w:rPr>
        <w:t xml:space="preserve"> </w:t>
      </w:r>
      <w:r w:rsidR="00000000">
        <w:t>some</w:t>
      </w:r>
      <w:r w:rsidR="00000000">
        <w:rPr>
          <w:spacing w:val="-12"/>
        </w:rPr>
        <w:t xml:space="preserve"> </w:t>
      </w:r>
      <w:r w:rsidR="00000000">
        <w:t>form</w:t>
      </w:r>
      <w:r w:rsidR="00000000">
        <w:rPr>
          <w:spacing w:val="-10"/>
        </w:rPr>
        <w:t xml:space="preserve"> </w:t>
      </w:r>
      <w:r w:rsidR="00000000">
        <w:t>of</w:t>
      </w:r>
      <w:r w:rsidR="00000000">
        <w:rPr>
          <w:spacing w:val="-11"/>
        </w:rPr>
        <w:t xml:space="preserve"> </w:t>
      </w:r>
      <w:r w:rsidR="00000000">
        <w:t>accident</w:t>
      </w:r>
      <w:r w:rsidR="00000000">
        <w:rPr>
          <w:spacing w:val="-11"/>
        </w:rPr>
        <w:t xml:space="preserve"> </w:t>
      </w:r>
      <w:r w:rsidR="00000000">
        <w:t>inside</w:t>
      </w:r>
      <w:r w:rsidR="00000000">
        <w:rPr>
          <w:spacing w:val="-9"/>
        </w:rPr>
        <w:t xml:space="preserve"> </w:t>
      </w:r>
      <w:r w:rsidR="00000000">
        <w:t>the</w:t>
      </w:r>
      <w:r w:rsidR="00000000">
        <w:rPr>
          <w:spacing w:val="-11"/>
        </w:rPr>
        <w:t xml:space="preserve"> </w:t>
      </w:r>
      <w:r w:rsidR="00000000">
        <w:t>terminal</w:t>
      </w:r>
      <w:r w:rsidR="00000000">
        <w:rPr>
          <w:spacing w:val="-10"/>
        </w:rPr>
        <w:t xml:space="preserve"> </w:t>
      </w:r>
      <w:r w:rsidR="00000000">
        <w:t>building, and a fire, to name a few.</w:t>
      </w:r>
      <w:r>
        <w:t xml:space="preserve"> </w:t>
      </w:r>
      <w:r w:rsidR="00000000">
        <w:t>A</w:t>
      </w:r>
      <w:r w:rsidR="00000000">
        <w:rPr>
          <w:spacing w:val="-10"/>
        </w:rPr>
        <w:t xml:space="preserve"> </w:t>
      </w:r>
      <w:r w:rsidR="00000000">
        <w:t>key</w:t>
      </w:r>
      <w:r w:rsidR="00000000">
        <w:rPr>
          <w:spacing w:val="-1"/>
        </w:rPr>
        <w:t xml:space="preserve"> </w:t>
      </w:r>
      <w:r w:rsidR="00000000">
        <w:t>element of the</w:t>
      </w:r>
      <w:r w:rsidR="00000000">
        <w:rPr>
          <w:spacing w:val="-13"/>
        </w:rPr>
        <w:t xml:space="preserve"> </w:t>
      </w:r>
      <w:r w:rsidR="00000000">
        <w:t>Airport is the Emergency</w:t>
      </w:r>
      <w:r w:rsidR="00000000">
        <w:rPr>
          <w:spacing w:val="-1"/>
        </w:rPr>
        <w:t xml:space="preserve"> </w:t>
      </w:r>
      <w:r w:rsidR="00000000">
        <w:t>Command and Control Center.</w:t>
      </w:r>
      <w:r w:rsidR="00000000">
        <w:rPr>
          <w:spacing w:val="-1"/>
        </w:rPr>
        <w:t xml:space="preserve"> </w:t>
      </w:r>
      <w:r w:rsidR="00000000">
        <w:t>This is an area set aside</w:t>
      </w:r>
      <w:r w:rsidR="00000000">
        <w:rPr>
          <w:spacing w:val="-10"/>
        </w:rPr>
        <w:t xml:space="preserve"> </w:t>
      </w:r>
      <w:r w:rsidR="00000000">
        <w:t>for</w:t>
      </w:r>
      <w:r w:rsidR="00000000">
        <w:rPr>
          <w:spacing w:val="-10"/>
        </w:rPr>
        <w:t xml:space="preserve"> </w:t>
      </w:r>
      <w:r w:rsidR="00000000">
        <w:t>emergency</w:t>
      </w:r>
      <w:r w:rsidR="00000000">
        <w:rPr>
          <w:spacing w:val="-14"/>
        </w:rPr>
        <w:t xml:space="preserve"> </w:t>
      </w:r>
      <w:r w:rsidR="00000000">
        <w:t>situations.</w:t>
      </w:r>
      <w:r w:rsidR="00000000">
        <w:rPr>
          <w:spacing w:val="-12"/>
        </w:rPr>
        <w:t xml:space="preserve"> </w:t>
      </w:r>
      <w:r w:rsidR="00000000">
        <w:t>There</w:t>
      </w:r>
      <w:r w:rsidR="00000000">
        <w:rPr>
          <w:spacing w:val="-11"/>
        </w:rPr>
        <w:t xml:space="preserve"> </w:t>
      </w:r>
      <w:r w:rsidR="00000000">
        <w:t>will</w:t>
      </w:r>
      <w:r w:rsidR="00000000">
        <w:rPr>
          <w:spacing w:val="-10"/>
        </w:rPr>
        <w:t xml:space="preserve"> </w:t>
      </w:r>
      <w:r w:rsidR="00000000">
        <w:t>be</w:t>
      </w:r>
      <w:r w:rsidR="00000000">
        <w:rPr>
          <w:spacing w:val="-9"/>
        </w:rPr>
        <w:t xml:space="preserve"> </w:t>
      </w:r>
      <w:r w:rsidR="00000000">
        <w:t>computer</w:t>
      </w:r>
      <w:r w:rsidR="00000000">
        <w:rPr>
          <w:spacing w:val="-11"/>
        </w:rPr>
        <w:t xml:space="preserve"> </w:t>
      </w:r>
      <w:r w:rsidR="00000000">
        <w:t>terminals</w:t>
      </w:r>
      <w:r w:rsidR="00000000">
        <w:rPr>
          <w:spacing w:val="-10"/>
        </w:rPr>
        <w:t xml:space="preserve"> </w:t>
      </w:r>
      <w:r w:rsidR="00000000">
        <w:t>providing</w:t>
      </w:r>
      <w:r w:rsidR="00000000">
        <w:rPr>
          <w:spacing w:val="-8"/>
        </w:rPr>
        <w:t xml:space="preserve"> </w:t>
      </w:r>
      <w:r w:rsidR="00000000">
        <w:t>a</w:t>
      </w:r>
      <w:r w:rsidR="00000000">
        <w:rPr>
          <w:spacing w:val="-11"/>
        </w:rPr>
        <w:t xml:space="preserve"> </w:t>
      </w:r>
      <w:r w:rsidR="00000000">
        <w:t>comprehensive</w:t>
      </w:r>
      <w:r w:rsidR="00000000">
        <w:rPr>
          <w:spacing w:val="-9"/>
        </w:rPr>
        <w:t xml:space="preserve"> </w:t>
      </w:r>
      <w:r w:rsidR="00000000">
        <w:t>view of</w:t>
      </w:r>
      <w:r w:rsidR="00000000">
        <w:rPr>
          <w:spacing w:val="-11"/>
        </w:rPr>
        <w:t xml:space="preserve"> </w:t>
      </w:r>
      <w:r w:rsidR="00000000">
        <w:t>the</w:t>
      </w:r>
      <w:r w:rsidR="00000000">
        <w:rPr>
          <w:spacing w:val="-11"/>
        </w:rPr>
        <w:t xml:space="preserve"> </w:t>
      </w:r>
      <w:r w:rsidR="00000000">
        <w:t>emergency</w:t>
      </w:r>
      <w:r w:rsidR="00000000">
        <w:rPr>
          <w:spacing w:val="-15"/>
        </w:rPr>
        <w:t xml:space="preserve"> </w:t>
      </w:r>
      <w:r w:rsidR="00000000">
        <w:t>area,</w:t>
      </w:r>
      <w:r w:rsidR="00000000">
        <w:rPr>
          <w:spacing w:val="-11"/>
        </w:rPr>
        <w:t xml:space="preserve"> </w:t>
      </w:r>
      <w:r w:rsidR="00000000">
        <w:t>public</w:t>
      </w:r>
      <w:r w:rsidR="00000000">
        <w:rPr>
          <w:spacing w:val="-12"/>
        </w:rPr>
        <w:t xml:space="preserve"> </w:t>
      </w:r>
      <w:r w:rsidR="00000000">
        <w:t>address</w:t>
      </w:r>
      <w:r w:rsidR="00000000">
        <w:rPr>
          <w:spacing w:val="-10"/>
        </w:rPr>
        <w:t xml:space="preserve"> </w:t>
      </w:r>
      <w:r w:rsidR="00000000">
        <w:t>to</w:t>
      </w:r>
      <w:r w:rsidR="00000000">
        <w:rPr>
          <w:spacing w:val="-10"/>
        </w:rPr>
        <w:t xml:space="preserve"> </w:t>
      </w:r>
      <w:r w:rsidR="00000000">
        <w:t>communicate</w:t>
      </w:r>
      <w:r w:rsidR="00000000">
        <w:rPr>
          <w:spacing w:val="-11"/>
        </w:rPr>
        <w:t xml:space="preserve"> </w:t>
      </w:r>
      <w:r w:rsidR="00000000">
        <w:t>with</w:t>
      </w:r>
      <w:r w:rsidR="00000000">
        <w:rPr>
          <w:spacing w:val="-10"/>
        </w:rPr>
        <w:t xml:space="preserve"> </w:t>
      </w:r>
      <w:r w:rsidR="00000000">
        <w:t>the</w:t>
      </w:r>
      <w:r w:rsidR="00000000">
        <w:rPr>
          <w:spacing w:val="-11"/>
        </w:rPr>
        <w:t xml:space="preserve"> </w:t>
      </w:r>
      <w:r w:rsidR="00000000">
        <w:t>people</w:t>
      </w:r>
      <w:r w:rsidR="00000000">
        <w:rPr>
          <w:spacing w:val="-11"/>
        </w:rPr>
        <w:t xml:space="preserve"> </w:t>
      </w:r>
      <w:r w:rsidR="00000000">
        <w:t>in</w:t>
      </w:r>
      <w:r w:rsidR="00000000">
        <w:rPr>
          <w:spacing w:val="-10"/>
        </w:rPr>
        <w:t xml:space="preserve"> </w:t>
      </w:r>
      <w:r w:rsidR="00000000">
        <w:t>the</w:t>
      </w:r>
      <w:r w:rsidR="00000000">
        <w:rPr>
          <w:spacing w:val="-14"/>
        </w:rPr>
        <w:t xml:space="preserve"> </w:t>
      </w:r>
      <w:r w:rsidR="00000000">
        <w:t>airport,</w:t>
      </w:r>
      <w:r w:rsidR="00000000">
        <w:rPr>
          <w:spacing w:val="-10"/>
        </w:rPr>
        <w:t xml:space="preserve"> </w:t>
      </w:r>
      <w:r w:rsidR="00000000">
        <w:t>video</w:t>
      </w:r>
      <w:r w:rsidR="00000000">
        <w:rPr>
          <w:spacing w:val="-11"/>
        </w:rPr>
        <w:t xml:space="preserve"> </w:t>
      </w:r>
      <w:r w:rsidR="00000000">
        <w:t>screens for</w:t>
      </w:r>
      <w:r w:rsidR="00000000">
        <w:rPr>
          <w:spacing w:val="-6"/>
        </w:rPr>
        <w:t xml:space="preserve"> </w:t>
      </w:r>
      <w:r w:rsidR="00000000">
        <w:t>viewing</w:t>
      </w:r>
      <w:r w:rsidR="00000000">
        <w:rPr>
          <w:spacing w:val="-7"/>
        </w:rPr>
        <w:t xml:space="preserve"> </w:t>
      </w:r>
      <w:r w:rsidR="00000000">
        <w:t>CCTV</w:t>
      </w:r>
      <w:r w:rsidR="00000000">
        <w:rPr>
          <w:spacing w:val="-8"/>
        </w:rPr>
        <w:t xml:space="preserve"> </w:t>
      </w:r>
      <w:r w:rsidR="00000000">
        <w:t>images,</w:t>
      </w:r>
      <w:r w:rsidR="00000000">
        <w:rPr>
          <w:spacing w:val="-5"/>
        </w:rPr>
        <w:t xml:space="preserve"> </w:t>
      </w:r>
      <w:r w:rsidR="00000000">
        <w:t>access</w:t>
      </w:r>
      <w:r w:rsidR="00000000">
        <w:rPr>
          <w:spacing w:val="-4"/>
        </w:rPr>
        <w:t xml:space="preserve"> </w:t>
      </w:r>
      <w:r w:rsidR="00000000">
        <w:t>control</w:t>
      </w:r>
      <w:r w:rsidR="00000000">
        <w:rPr>
          <w:spacing w:val="-5"/>
        </w:rPr>
        <w:t xml:space="preserve"> </w:t>
      </w:r>
      <w:r w:rsidR="00000000">
        <w:t>management</w:t>
      </w:r>
      <w:r w:rsidR="00000000">
        <w:rPr>
          <w:spacing w:val="-5"/>
        </w:rPr>
        <w:t xml:space="preserve"> </w:t>
      </w:r>
      <w:r w:rsidR="00000000">
        <w:t>to</w:t>
      </w:r>
      <w:r w:rsidR="00000000">
        <w:rPr>
          <w:spacing w:val="-4"/>
        </w:rPr>
        <w:t xml:space="preserve"> </w:t>
      </w:r>
      <w:r w:rsidR="00000000">
        <w:t>release</w:t>
      </w:r>
      <w:r w:rsidR="00000000">
        <w:rPr>
          <w:spacing w:val="-6"/>
        </w:rPr>
        <w:t xml:space="preserve"> </w:t>
      </w:r>
      <w:r w:rsidR="00000000">
        <w:t>doors</w:t>
      </w:r>
      <w:r w:rsidR="00000000">
        <w:rPr>
          <w:spacing w:val="-3"/>
        </w:rPr>
        <w:t xml:space="preserve"> </w:t>
      </w:r>
      <w:r w:rsidR="00000000">
        <w:t>or</w:t>
      </w:r>
      <w:r w:rsidR="00000000">
        <w:rPr>
          <w:spacing w:val="-6"/>
        </w:rPr>
        <w:t xml:space="preserve"> </w:t>
      </w:r>
      <w:r w:rsidR="00000000">
        <w:t>lock</w:t>
      </w:r>
      <w:r w:rsidR="00000000">
        <w:rPr>
          <w:spacing w:val="-5"/>
        </w:rPr>
        <w:t xml:space="preserve"> </w:t>
      </w:r>
      <w:r w:rsidR="00000000">
        <w:t>doors,</w:t>
      </w:r>
      <w:r w:rsidR="00000000">
        <w:rPr>
          <w:spacing w:val="-5"/>
        </w:rPr>
        <w:t xml:space="preserve"> </w:t>
      </w:r>
      <w:r w:rsidR="00000000">
        <w:t>links</w:t>
      </w:r>
      <w:r w:rsidR="00000000">
        <w:rPr>
          <w:spacing w:val="-5"/>
        </w:rPr>
        <w:t xml:space="preserve"> </w:t>
      </w:r>
      <w:r w:rsidR="00000000">
        <w:t>to</w:t>
      </w:r>
      <w:r w:rsidR="00000000">
        <w:rPr>
          <w:spacing w:val="-4"/>
        </w:rPr>
        <w:t xml:space="preserve"> </w:t>
      </w:r>
      <w:r w:rsidR="00000000">
        <w:t>the Fire</w:t>
      </w:r>
      <w:r w:rsidR="00000000">
        <w:rPr>
          <w:spacing w:val="-3"/>
        </w:rPr>
        <w:t xml:space="preserve"> </w:t>
      </w:r>
      <w:r w:rsidR="00000000">
        <w:t>Alarm System, interfaces to Elevators, Escalators and Moving Walkways, a hotline system with preprogrammed communications lines to various response teams (like the Fire Department) and others.</w:t>
      </w:r>
      <w:r>
        <w:t xml:space="preserve"> </w:t>
      </w:r>
      <w:r w:rsidR="00000000">
        <w:t xml:space="preserve">These workstations / applications are typically called Safety Management System, Flight Management Safety System, and could also be part of the Security Information Management </w:t>
      </w:r>
      <w:r w:rsidR="00000000">
        <w:rPr>
          <w:spacing w:val="-2"/>
        </w:rPr>
        <w:t>System.</w:t>
      </w:r>
      <w:r>
        <w:t xml:space="preserve"> </w:t>
      </w:r>
      <w:r w:rsidR="00000000">
        <w:t>The Systems Integrator should provide guidance to the various Safety Groups on the tools and computer</w:t>
      </w:r>
      <w:r w:rsidR="00000000">
        <w:rPr>
          <w:spacing w:val="-15"/>
        </w:rPr>
        <w:t xml:space="preserve"> </w:t>
      </w:r>
      <w:r w:rsidR="00000000">
        <w:t>applications</w:t>
      </w:r>
      <w:r w:rsidR="00000000">
        <w:rPr>
          <w:spacing w:val="-15"/>
        </w:rPr>
        <w:t xml:space="preserve"> </w:t>
      </w:r>
      <w:r w:rsidR="00000000">
        <w:t>that</w:t>
      </w:r>
      <w:r w:rsidR="00000000">
        <w:rPr>
          <w:spacing w:val="-13"/>
        </w:rPr>
        <w:t xml:space="preserve"> </w:t>
      </w:r>
      <w:r w:rsidR="00000000">
        <w:t>could</w:t>
      </w:r>
      <w:r w:rsidR="00000000">
        <w:rPr>
          <w:spacing w:val="-13"/>
        </w:rPr>
        <w:t xml:space="preserve"> </w:t>
      </w:r>
      <w:r w:rsidR="00000000">
        <w:t>be</w:t>
      </w:r>
      <w:r w:rsidR="00000000">
        <w:rPr>
          <w:spacing w:val="-14"/>
        </w:rPr>
        <w:t xml:space="preserve"> </w:t>
      </w:r>
      <w:r w:rsidR="00000000">
        <w:t>made</w:t>
      </w:r>
      <w:r w:rsidR="00000000">
        <w:rPr>
          <w:spacing w:val="-14"/>
        </w:rPr>
        <w:t xml:space="preserve"> </w:t>
      </w:r>
      <w:r w:rsidR="00000000">
        <w:t>available</w:t>
      </w:r>
      <w:r w:rsidR="00000000">
        <w:rPr>
          <w:spacing w:val="-14"/>
        </w:rPr>
        <w:t xml:space="preserve"> </w:t>
      </w:r>
      <w:r w:rsidR="00000000">
        <w:t>withing</w:t>
      </w:r>
      <w:r w:rsidR="00000000">
        <w:rPr>
          <w:spacing w:val="-15"/>
        </w:rPr>
        <w:t xml:space="preserve"> </w:t>
      </w:r>
      <w:r w:rsidR="00000000">
        <w:t>the</w:t>
      </w:r>
      <w:r w:rsidR="00000000">
        <w:rPr>
          <w:spacing w:val="-14"/>
        </w:rPr>
        <w:t xml:space="preserve"> </w:t>
      </w:r>
      <w:r w:rsidR="00000000">
        <w:t>Emergency</w:t>
      </w:r>
      <w:r w:rsidR="00000000">
        <w:rPr>
          <w:spacing w:val="-15"/>
        </w:rPr>
        <w:t xml:space="preserve"> </w:t>
      </w:r>
      <w:r w:rsidR="00000000">
        <w:t>Command</w:t>
      </w:r>
      <w:r w:rsidR="00000000">
        <w:rPr>
          <w:spacing w:val="-13"/>
        </w:rPr>
        <w:t xml:space="preserve"> </w:t>
      </w:r>
      <w:r w:rsidR="00000000">
        <w:t>and</w:t>
      </w:r>
      <w:r w:rsidR="00000000">
        <w:rPr>
          <w:spacing w:val="-11"/>
        </w:rPr>
        <w:t xml:space="preserve"> </w:t>
      </w:r>
      <w:r w:rsidR="00000000">
        <w:t xml:space="preserve">Control </w:t>
      </w:r>
      <w:r w:rsidR="00000000">
        <w:rPr>
          <w:spacing w:val="-2"/>
        </w:rPr>
        <w:t>Center.</w:t>
      </w:r>
      <w:r>
        <w:t xml:space="preserve"> </w:t>
      </w:r>
      <w:r w:rsidR="00000000">
        <w:t xml:space="preserve">The Airport Safety Program addresses general aviation airport safety, runway safety, airports certificated under 14 Code of Federal Regulations Part 139, and safety management systems </w:t>
      </w:r>
      <w:r w:rsidR="00000000">
        <w:rPr>
          <w:spacing w:val="-2"/>
        </w:rPr>
        <w:t>(SMS).</w:t>
      </w:r>
      <w:r>
        <w:t xml:space="preserve"> </w:t>
      </w:r>
      <w:r w:rsidR="00000000">
        <w:t>General</w:t>
      </w:r>
      <w:r w:rsidR="00000000">
        <w:rPr>
          <w:spacing w:val="-4"/>
        </w:rPr>
        <w:t xml:space="preserve"> </w:t>
      </w:r>
      <w:r w:rsidR="00000000">
        <w:t>Floor</w:t>
      </w:r>
      <w:r w:rsidR="00000000">
        <w:rPr>
          <w:spacing w:val="-3"/>
        </w:rPr>
        <w:t xml:space="preserve"> </w:t>
      </w:r>
      <w:r w:rsidR="00000000">
        <w:t>Plan</w:t>
      </w:r>
      <w:r w:rsidR="00000000">
        <w:rPr>
          <w:spacing w:val="-5"/>
        </w:rPr>
        <w:t xml:space="preserve"> </w:t>
      </w:r>
      <w:r w:rsidR="00000000">
        <w:t>to</w:t>
      </w:r>
      <w:r w:rsidR="00000000">
        <w:rPr>
          <w:spacing w:val="-4"/>
        </w:rPr>
        <w:t xml:space="preserve"> </w:t>
      </w:r>
      <w:r w:rsidR="00000000">
        <w:t>identify</w:t>
      </w:r>
      <w:r w:rsidR="00000000">
        <w:rPr>
          <w:spacing w:val="-10"/>
        </w:rPr>
        <w:t xml:space="preserve"> </w:t>
      </w:r>
      <w:r w:rsidR="00000000">
        <w:t>road</w:t>
      </w:r>
      <w:r w:rsidR="00000000">
        <w:rPr>
          <w:spacing w:val="-5"/>
        </w:rPr>
        <w:t xml:space="preserve"> </w:t>
      </w:r>
      <w:r w:rsidR="00000000">
        <w:t>/</w:t>
      </w:r>
      <w:r w:rsidR="00000000">
        <w:rPr>
          <w:spacing w:val="-4"/>
        </w:rPr>
        <w:t xml:space="preserve"> </w:t>
      </w:r>
      <w:r w:rsidR="00000000">
        <w:t>train</w:t>
      </w:r>
      <w:r w:rsidR="00000000">
        <w:rPr>
          <w:spacing w:val="-4"/>
        </w:rPr>
        <w:t xml:space="preserve"> </w:t>
      </w:r>
      <w:r w:rsidR="00000000">
        <w:t>to</w:t>
      </w:r>
      <w:r w:rsidR="00000000">
        <w:rPr>
          <w:spacing w:val="-2"/>
        </w:rPr>
        <w:t xml:space="preserve"> </w:t>
      </w:r>
      <w:r w:rsidR="00000000">
        <w:t>aircraft</w:t>
      </w:r>
      <w:r w:rsidR="00000000">
        <w:rPr>
          <w:spacing w:val="-5"/>
        </w:rPr>
        <w:t xml:space="preserve"> </w:t>
      </w:r>
      <w:r w:rsidR="00000000">
        <w:t>paths.</w:t>
      </w:r>
      <w:r w:rsidR="00000000">
        <w:rPr>
          <w:spacing w:val="-9"/>
        </w:rPr>
        <w:t xml:space="preserve"> </w:t>
      </w:r>
      <w:r w:rsidR="00000000">
        <w:t>These</w:t>
      </w:r>
      <w:r w:rsidR="00000000">
        <w:rPr>
          <w:spacing w:val="-6"/>
        </w:rPr>
        <w:t xml:space="preserve"> </w:t>
      </w:r>
      <w:r w:rsidR="00000000">
        <w:t>areas</w:t>
      </w:r>
      <w:r w:rsidR="00000000">
        <w:rPr>
          <w:spacing w:val="-3"/>
        </w:rPr>
        <w:t xml:space="preserve"> </w:t>
      </w:r>
      <w:r w:rsidR="00000000">
        <w:t>are</w:t>
      </w:r>
      <w:r w:rsidR="00000000">
        <w:rPr>
          <w:spacing w:val="-4"/>
        </w:rPr>
        <w:t xml:space="preserve"> </w:t>
      </w:r>
      <w:r w:rsidR="00000000">
        <w:t>typically</w:t>
      </w:r>
      <w:r w:rsidR="00000000">
        <w:rPr>
          <w:spacing w:val="-7"/>
        </w:rPr>
        <w:t xml:space="preserve"> </w:t>
      </w:r>
      <w:r w:rsidR="00000000">
        <w:t>called</w:t>
      </w:r>
      <w:r w:rsidR="00000000">
        <w:rPr>
          <w:spacing w:val="-2"/>
        </w:rPr>
        <w:t xml:space="preserve"> </w:t>
      </w:r>
      <w:r w:rsidR="00000000">
        <w:t>Zones. Notice that this example shows 5 Zones. A large airport (from the Architectural Plan) should identify</w:t>
      </w:r>
      <w:r w:rsidR="00000000">
        <w:rPr>
          <w:spacing w:val="-6"/>
        </w:rPr>
        <w:t xml:space="preserve"> </w:t>
      </w:r>
      <w:r w:rsidR="00000000">
        <w:t>zones and</w:t>
      </w:r>
      <w:r w:rsidR="00000000">
        <w:rPr>
          <w:spacing w:val="-1"/>
        </w:rPr>
        <w:t xml:space="preserve"> </w:t>
      </w:r>
      <w:r w:rsidR="00000000">
        <w:t>there could</w:t>
      </w:r>
      <w:r w:rsidR="00000000">
        <w:rPr>
          <w:spacing w:val="-1"/>
        </w:rPr>
        <w:t xml:space="preserve"> </w:t>
      </w:r>
      <w:r w:rsidR="00000000">
        <w:t>well</w:t>
      </w:r>
      <w:r w:rsidR="00000000">
        <w:rPr>
          <w:spacing w:val="-1"/>
        </w:rPr>
        <w:t xml:space="preserve"> </w:t>
      </w:r>
      <w:r w:rsidR="00000000">
        <w:t>be</w:t>
      </w:r>
      <w:r w:rsidR="00000000">
        <w:rPr>
          <w:spacing w:val="-2"/>
        </w:rPr>
        <w:t xml:space="preserve"> </w:t>
      </w:r>
      <w:r w:rsidR="00000000">
        <w:t>over</w:t>
      </w:r>
      <w:r w:rsidR="00000000">
        <w:rPr>
          <w:spacing w:val="-1"/>
        </w:rPr>
        <w:t xml:space="preserve"> </w:t>
      </w:r>
      <w:r w:rsidR="00000000">
        <w:t>130</w:t>
      </w:r>
      <w:r w:rsidR="00000000">
        <w:rPr>
          <w:spacing w:val="-2"/>
        </w:rPr>
        <w:t xml:space="preserve"> </w:t>
      </w:r>
      <w:r w:rsidR="00000000">
        <w:t>zones</w:t>
      </w:r>
      <w:r w:rsidR="00000000">
        <w:rPr>
          <w:spacing w:val="-2"/>
        </w:rPr>
        <w:t xml:space="preserve"> </w:t>
      </w:r>
      <w:r w:rsidR="00000000">
        <w:t>identified.</w:t>
      </w:r>
      <w:r w:rsidR="00000000">
        <w:rPr>
          <w:spacing w:val="-6"/>
        </w:rPr>
        <w:t xml:space="preserve"> </w:t>
      </w:r>
      <w:r w:rsidR="00000000">
        <w:t>These</w:t>
      </w:r>
      <w:r w:rsidR="00000000">
        <w:rPr>
          <w:spacing w:val="-2"/>
        </w:rPr>
        <w:t xml:space="preserve"> </w:t>
      </w:r>
      <w:r w:rsidR="00000000">
        <w:t>zones</w:t>
      </w:r>
      <w:r w:rsidR="00000000">
        <w:rPr>
          <w:spacing w:val="-2"/>
        </w:rPr>
        <w:t xml:space="preserve"> </w:t>
      </w:r>
      <w:r w:rsidR="00000000">
        <w:t>will play</w:t>
      </w:r>
      <w:r w:rsidR="00000000">
        <w:rPr>
          <w:spacing w:val="-4"/>
        </w:rPr>
        <w:t xml:space="preserve"> </w:t>
      </w:r>
      <w:r w:rsidR="00000000">
        <w:t>a</w:t>
      </w:r>
      <w:r w:rsidR="00000000">
        <w:rPr>
          <w:spacing w:val="-1"/>
        </w:rPr>
        <w:t xml:space="preserve"> </w:t>
      </w:r>
      <w:r w:rsidR="00000000">
        <w:t>key</w:t>
      </w:r>
      <w:r w:rsidR="00000000">
        <w:rPr>
          <w:spacing w:val="-6"/>
        </w:rPr>
        <w:t xml:space="preserve"> </w:t>
      </w:r>
      <w:r w:rsidR="00000000">
        <w:t>role in setting up the Fire Zones and Security Zones and to a lesser extent the Public</w:t>
      </w:r>
      <w:r w:rsidR="00000000">
        <w:rPr>
          <w:spacing w:val="-9"/>
        </w:rPr>
        <w:t xml:space="preserve"> </w:t>
      </w:r>
      <w:r w:rsidR="00000000">
        <w:t>Address Zones.</w:t>
      </w:r>
      <w:r>
        <w:t xml:space="preserve"> </w:t>
      </w:r>
      <w:bookmarkStart w:id="10" w:name="AIRPORT_POWER_SUPPLY_AND_DISTRIBUTION_MA"/>
      <w:bookmarkStart w:id="11" w:name="_bookmark9"/>
      <w:bookmarkEnd w:id="10"/>
      <w:bookmarkEnd w:id="11"/>
      <w:r w:rsidR="00000000">
        <w:t>AIRPORT</w:t>
      </w:r>
      <w:r w:rsidR="00000000">
        <w:rPr>
          <w:spacing w:val="-8"/>
        </w:rPr>
        <w:t xml:space="preserve"> </w:t>
      </w:r>
      <w:r w:rsidR="00000000">
        <w:t>POWER</w:t>
      </w:r>
      <w:r w:rsidR="00000000">
        <w:rPr>
          <w:spacing w:val="-9"/>
        </w:rPr>
        <w:t xml:space="preserve"> </w:t>
      </w:r>
      <w:r w:rsidR="00000000">
        <w:t>SUPPLY</w:t>
      </w:r>
      <w:r w:rsidR="00000000">
        <w:rPr>
          <w:spacing w:val="-8"/>
        </w:rPr>
        <w:t xml:space="preserve"> </w:t>
      </w:r>
      <w:r w:rsidR="00000000">
        <w:t>AND</w:t>
      </w:r>
      <w:r w:rsidR="00000000">
        <w:rPr>
          <w:spacing w:val="-9"/>
        </w:rPr>
        <w:t xml:space="preserve"> </w:t>
      </w:r>
      <w:r w:rsidR="00000000">
        <w:t>DISTRIBUTION</w:t>
      </w:r>
      <w:r w:rsidR="00000000">
        <w:rPr>
          <w:spacing w:val="-8"/>
        </w:rPr>
        <w:t xml:space="preserve"> </w:t>
      </w:r>
      <w:r w:rsidR="00000000">
        <w:t>MASTER</w:t>
      </w:r>
      <w:r w:rsidR="00000000">
        <w:rPr>
          <w:spacing w:val="-9"/>
        </w:rPr>
        <w:t xml:space="preserve"> </w:t>
      </w:r>
      <w:r w:rsidR="00000000">
        <w:rPr>
          <w:spacing w:val="-4"/>
        </w:rPr>
        <w:t>PLAN</w:t>
      </w:r>
      <w:r>
        <w:t xml:space="preserve"> </w:t>
      </w:r>
      <w:r w:rsidR="00000000">
        <w:rPr>
          <w:spacing w:val="-2"/>
        </w:rPr>
        <w:t>INTRODUCTION</w:t>
      </w:r>
      <w:r>
        <w:t xml:space="preserve"> </w:t>
      </w:r>
      <w:r w:rsidR="00000000">
        <w:t>Each airport is unique, an its electrical installation should be designed to provide economical power and control, which is safe, reliable, and easily maintained.</w:t>
      </w:r>
      <w:r>
        <w:t xml:space="preserve"> </w:t>
      </w:r>
      <w:r w:rsidR="00000000">
        <w:t>Electrification inside and airport is strictly defined by ICAO Standards, along with generally applicable IEC and NFPA standards. Here are some of the most prominent ICAO and NFPA standards that guide the design and implementation of electrification in airports.</w:t>
      </w:r>
      <w:r>
        <w:t xml:space="preserve"> </w:t>
      </w:r>
      <w:r w:rsidR="00000000">
        <w:t>ICAO</w:t>
      </w:r>
      <w:r w:rsidR="00000000">
        <w:rPr>
          <w:spacing w:val="-2"/>
        </w:rPr>
        <w:t xml:space="preserve"> </w:t>
      </w:r>
      <w:r w:rsidR="00000000">
        <w:t>Annex 14:</w:t>
      </w:r>
      <w:r w:rsidR="00000000">
        <w:rPr>
          <w:spacing w:val="-2"/>
        </w:rPr>
        <w:t xml:space="preserve"> </w:t>
      </w:r>
      <w:r w:rsidR="00000000">
        <w:t>Electric</w:t>
      </w:r>
      <w:r w:rsidR="00000000">
        <w:rPr>
          <w:spacing w:val="-3"/>
        </w:rPr>
        <w:t xml:space="preserve"> </w:t>
      </w:r>
      <w:r w:rsidR="00000000">
        <w:rPr>
          <w:spacing w:val="-2"/>
        </w:rPr>
        <w:t>Systems</w:t>
      </w:r>
      <w:r>
        <w:t xml:space="preserve"> </w:t>
      </w:r>
      <w:r w:rsidR="00000000">
        <w:t>ICAO</w:t>
      </w:r>
      <w:r w:rsidR="00000000">
        <w:rPr>
          <w:spacing w:val="-2"/>
        </w:rPr>
        <w:t xml:space="preserve"> </w:t>
      </w:r>
      <w:r w:rsidR="00000000">
        <w:t>Annex 14:</w:t>
      </w:r>
      <w:r w:rsidR="00000000">
        <w:rPr>
          <w:spacing w:val="-2"/>
        </w:rPr>
        <w:t xml:space="preserve"> </w:t>
      </w:r>
      <w:r w:rsidR="00000000">
        <w:t>Visual</w:t>
      </w:r>
      <w:r w:rsidR="00000000">
        <w:rPr>
          <w:spacing w:val="-2"/>
        </w:rPr>
        <w:t xml:space="preserve"> </w:t>
      </w:r>
      <w:r w:rsidR="00000000">
        <w:t>Aids</w:t>
      </w:r>
      <w:r w:rsidR="00000000">
        <w:rPr>
          <w:spacing w:val="-2"/>
        </w:rPr>
        <w:t xml:space="preserve"> </w:t>
      </w:r>
      <w:r w:rsidR="00000000">
        <w:t>for</w:t>
      </w:r>
      <w:r w:rsidR="00000000">
        <w:rPr>
          <w:spacing w:val="-4"/>
        </w:rPr>
        <w:t xml:space="preserve"> </w:t>
      </w:r>
      <w:r w:rsidR="00000000">
        <w:rPr>
          <w:spacing w:val="-2"/>
        </w:rPr>
        <w:t>Navigation</w:t>
      </w:r>
      <w:r>
        <w:t xml:space="preserve"> </w:t>
      </w:r>
      <w:r w:rsidR="00000000">
        <w:t>Aerodrome</w:t>
      </w:r>
      <w:r w:rsidR="00000000">
        <w:rPr>
          <w:spacing w:val="-2"/>
        </w:rPr>
        <w:t xml:space="preserve"> </w:t>
      </w:r>
      <w:r w:rsidR="00000000">
        <w:t>Design</w:t>
      </w:r>
      <w:r w:rsidR="00000000">
        <w:rPr>
          <w:spacing w:val="-2"/>
        </w:rPr>
        <w:t xml:space="preserve"> </w:t>
      </w:r>
      <w:r w:rsidR="00000000">
        <w:t>Manual</w:t>
      </w:r>
      <w:r w:rsidR="00000000">
        <w:rPr>
          <w:spacing w:val="-1"/>
        </w:rPr>
        <w:t xml:space="preserve"> </w:t>
      </w:r>
      <w:r w:rsidR="00000000">
        <w:t>–</w:t>
      </w:r>
      <w:r w:rsidR="00000000">
        <w:rPr>
          <w:spacing w:val="-2"/>
        </w:rPr>
        <w:t xml:space="preserve"> </w:t>
      </w:r>
      <w:r w:rsidR="00000000">
        <w:t>Electrical</w:t>
      </w:r>
      <w:r w:rsidR="00000000">
        <w:rPr>
          <w:spacing w:val="-2"/>
        </w:rPr>
        <w:t xml:space="preserve"> Systems</w:t>
      </w:r>
      <w:r>
        <w:t xml:space="preserve"> </w:t>
      </w:r>
      <w:r w:rsidR="00000000">
        <w:t>NFPA</w:t>
      </w:r>
      <w:r w:rsidR="00000000">
        <w:rPr>
          <w:spacing w:val="-2"/>
        </w:rPr>
        <w:t xml:space="preserve"> </w:t>
      </w:r>
      <w:r w:rsidR="00000000">
        <w:t>101</w:t>
      </w:r>
      <w:r w:rsidR="00000000">
        <w:rPr>
          <w:spacing w:val="-2"/>
        </w:rPr>
        <w:t xml:space="preserve"> </w:t>
      </w:r>
      <w:r w:rsidR="00000000">
        <w:t>–</w:t>
      </w:r>
      <w:r w:rsidR="00000000">
        <w:rPr>
          <w:spacing w:val="2"/>
        </w:rPr>
        <w:t xml:space="preserve"> </w:t>
      </w:r>
      <w:r w:rsidR="00000000">
        <w:t>Life</w:t>
      </w:r>
      <w:r w:rsidR="00000000">
        <w:rPr>
          <w:spacing w:val="-3"/>
        </w:rPr>
        <w:t xml:space="preserve"> </w:t>
      </w:r>
      <w:r w:rsidR="00000000">
        <w:t>Safety</w:t>
      </w:r>
      <w:r w:rsidR="00000000">
        <w:rPr>
          <w:spacing w:val="-3"/>
        </w:rPr>
        <w:t xml:space="preserve"> </w:t>
      </w:r>
      <w:r w:rsidR="00000000">
        <w:t>and</w:t>
      </w:r>
      <w:r w:rsidR="00000000">
        <w:rPr>
          <w:spacing w:val="-1"/>
        </w:rPr>
        <w:t xml:space="preserve"> </w:t>
      </w:r>
      <w:r w:rsidR="00000000">
        <w:t>850</w:t>
      </w:r>
      <w:r w:rsidR="00000000">
        <w:rPr>
          <w:spacing w:val="1"/>
        </w:rPr>
        <w:t xml:space="preserve"> </w:t>
      </w:r>
      <w:r w:rsidR="00000000">
        <w:t>-</w:t>
      </w:r>
      <w:r w:rsidR="00000000">
        <w:rPr>
          <w:spacing w:val="-2"/>
        </w:rPr>
        <w:t xml:space="preserve"> </w:t>
      </w:r>
      <w:r w:rsidR="00000000">
        <w:t>Fire</w:t>
      </w:r>
      <w:r w:rsidR="00000000">
        <w:rPr>
          <w:spacing w:val="-1"/>
        </w:rPr>
        <w:t xml:space="preserve"> </w:t>
      </w:r>
      <w:r w:rsidR="00000000">
        <w:t>protection</w:t>
      </w:r>
      <w:r w:rsidR="00000000">
        <w:rPr>
          <w:spacing w:val="-1"/>
        </w:rPr>
        <w:t xml:space="preserve"> </w:t>
      </w:r>
      <w:r w:rsidR="00000000">
        <w:t>for Electric</w:t>
      </w:r>
      <w:r w:rsidR="00000000">
        <w:rPr>
          <w:spacing w:val="-2"/>
        </w:rPr>
        <w:t xml:space="preserve"> </w:t>
      </w:r>
      <w:r w:rsidR="00000000">
        <w:t>Generating</w:t>
      </w:r>
      <w:r w:rsidR="00000000">
        <w:rPr>
          <w:spacing w:val="-3"/>
        </w:rPr>
        <w:t xml:space="preserve"> </w:t>
      </w:r>
      <w:r w:rsidR="00000000">
        <w:rPr>
          <w:spacing w:val="-2"/>
        </w:rPr>
        <w:t>Plants.</w:t>
      </w:r>
      <w:r>
        <w:t xml:space="preserve"> </w:t>
      </w:r>
      <w:r w:rsidR="00000000">
        <w:t>There are several systems that monitor and control the Power Distribution System. The common systems</w:t>
      </w:r>
      <w:r w:rsidR="00000000">
        <w:rPr>
          <w:spacing w:val="-8"/>
        </w:rPr>
        <w:t xml:space="preserve"> </w:t>
      </w:r>
      <w:r w:rsidR="00000000">
        <w:t>are</w:t>
      </w:r>
      <w:r w:rsidR="00000000">
        <w:rPr>
          <w:spacing w:val="-5"/>
        </w:rPr>
        <w:t xml:space="preserve"> </w:t>
      </w:r>
      <w:r w:rsidR="00000000">
        <w:t>Supervisory</w:t>
      </w:r>
      <w:r w:rsidR="00000000">
        <w:rPr>
          <w:spacing w:val="-7"/>
        </w:rPr>
        <w:t xml:space="preserve"> </w:t>
      </w:r>
      <w:r w:rsidR="00000000">
        <w:t>Control</w:t>
      </w:r>
      <w:r w:rsidR="00000000">
        <w:rPr>
          <w:spacing w:val="-4"/>
        </w:rPr>
        <w:t xml:space="preserve"> </w:t>
      </w:r>
      <w:r w:rsidR="00000000">
        <w:t>and</w:t>
      </w:r>
      <w:r w:rsidR="00000000">
        <w:rPr>
          <w:spacing w:val="-5"/>
        </w:rPr>
        <w:t xml:space="preserve"> </w:t>
      </w:r>
      <w:r w:rsidR="00000000">
        <w:t>Data</w:t>
      </w:r>
      <w:r w:rsidR="00000000">
        <w:rPr>
          <w:spacing w:val="-15"/>
        </w:rPr>
        <w:t xml:space="preserve"> </w:t>
      </w:r>
      <w:r w:rsidR="00000000">
        <w:t>Acquisition</w:t>
      </w:r>
      <w:r w:rsidR="00000000">
        <w:rPr>
          <w:spacing w:val="-4"/>
        </w:rPr>
        <w:t xml:space="preserve"> </w:t>
      </w:r>
      <w:r w:rsidR="00000000">
        <w:t>System</w:t>
      </w:r>
      <w:r w:rsidR="00000000">
        <w:rPr>
          <w:spacing w:val="-4"/>
        </w:rPr>
        <w:t xml:space="preserve"> </w:t>
      </w:r>
      <w:r w:rsidR="00000000">
        <w:t>(SCADA),</w:t>
      </w:r>
      <w:r w:rsidR="00000000">
        <w:rPr>
          <w:spacing w:val="-4"/>
        </w:rPr>
        <w:t xml:space="preserve"> </w:t>
      </w:r>
      <w:r w:rsidR="00000000">
        <w:t>Power</w:t>
      </w:r>
      <w:r w:rsidR="00000000">
        <w:rPr>
          <w:spacing w:val="-4"/>
        </w:rPr>
        <w:t xml:space="preserve"> </w:t>
      </w:r>
      <w:r w:rsidR="00000000">
        <w:t>Distribution</w:t>
      </w:r>
      <w:r w:rsidR="00000000">
        <w:rPr>
          <w:spacing w:val="-4"/>
        </w:rPr>
        <w:t xml:space="preserve"> </w:t>
      </w:r>
      <w:r w:rsidR="00000000">
        <w:t>and Control System (PDAC), Load Shedding System, and others.</w:t>
      </w:r>
      <w:r>
        <w:t xml:space="preserve"> </w:t>
      </w:r>
      <w:r w:rsidR="00000000">
        <w:t xml:space="preserve">These systems use a variety of sensors connected to localized controllers (PLC or equivalent) which in turn are </w:t>
      </w:r>
      <w:r w:rsidR="00000000">
        <w:lastRenderedPageBreak/>
        <w:t>connected together over a network which feed information to central computer servers and finally the system status is displayed in the Power Distribution and Control Center.</w:t>
      </w:r>
      <w:r>
        <w:t xml:space="preserve"> </w:t>
      </w:r>
      <w:r>
        <w:rPr>
          <w:rFonts w:ascii="Palatino"/>
          <w:sz w:val="28"/>
        </w:rPr>
        <w:t xml:space="preserve"> </w:t>
      </w:r>
      <w:bookmarkStart w:id="12" w:name="AIRPORT_TRANSPORTATION_MASTER_PLAN"/>
      <w:bookmarkStart w:id="13" w:name="_bookmark10"/>
      <w:bookmarkEnd w:id="12"/>
      <w:bookmarkEnd w:id="13"/>
      <w:r w:rsidR="00000000">
        <w:t>AIRPORT</w:t>
      </w:r>
      <w:r w:rsidR="00000000">
        <w:rPr>
          <w:spacing w:val="-12"/>
        </w:rPr>
        <w:t xml:space="preserve"> </w:t>
      </w:r>
      <w:r w:rsidR="00000000">
        <w:t>TRANSPORTATION</w:t>
      </w:r>
      <w:r w:rsidR="00000000">
        <w:rPr>
          <w:spacing w:val="-12"/>
        </w:rPr>
        <w:t xml:space="preserve"> </w:t>
      </w:r>
      <w:r w:rsidR="00000000">
        <w:t>MASTER</w:t>
      </w:r>
      <w:r w:rsidR="00000000">
        <w:rPr>
          <w:spacing w:val="-12"/>
        </w:rPr>
        <w:t xml:space="preserve"> </w:t>
      </w:r>
      <w:r w:rsidR="00000000">
        <w:rPr>
          <w:spacing w:val="-4"/>
        </w:rPr>
        <w:t>PLAN</w:t>
      </w:r>
      <w:r>
        <w:t xml:space="preserve"> </w:t>
      </w:r>
      <w:r w:rsidR="00000000">
        <w:rPr>
          <w:spacing w:val="-2"/>
        </w:rPr>
        <w:t>INTRODUCTION</w:t>
      </w:r>
      <w:r>
        <w:t xml:space="preserve"> </w:t>
      </w:r>
      <w:r w:rsidR="00000000">
        <w:t>An</w:t>
      </w:r>
      <w:r w:rsidR="00000000">
        <w:rPr>
          <w:spacing w:val="-11"/>
        </w:rPr>
        <w:t xml:space="preserve"> </w:t>
      </w:r>
      <w:r w:rsidR="00000000">
        <w:t>airport</w:t>
      </w:r>
      <w:r w:rsidR="00000000">
        <w:rPr>
          <w:spacing w:val="-10"/>
        </w:rPr>
        <w:t xml:space="preserve"> </w:t>
      </w:r>
      <w:r w:rsidR="00000000">
        <w:t>transportation</w:t>
      </w:r>
      <w:r w:rsidR="00000000">
        <w:rPr>
          <w:spacing w:val="-9"/>
        </w:rPr>
        <w:t xml:space="preserve"> </w:t>
      </w:r>
      <w:r w:rsidR="00000000">
        <w:t>master</w:t>
      </w:r>
      <w:r w:rsidR="00000000">
        <w:rPr>
          <w:spacing w:val="-11"/>
        </w:rPr>
        <w:t xml:space="preserve"> </w:t>
      </w:r>
      <w:r w:rsidR="00000000">
        <w:t>plan</w:t>
      </w:r>
      <w:r w:rsidR="00000000">
        <w:rPr>
          <w:spacing w:val="-11"/>
        </w:rPr>
        <w:t xml:space="preserve"> </w:t>
      </w:r>
      <w:r w:rsidR="00000000">
        <w:t>is</w:t>
      </w:r>
      <w:r w:rsidR="00000000">
        <w:rPr>
          <w:spacing w:val="-10"/>
        </w:rPr>
        <w:t xml:space="preserve"> </w:t>
      </w:r>
      <w:r w:rsidR="00000000">
        <w:t>a</w:t>
      </w:r>
      <w:r w:rsidR="00000000">
        <w:rPr>
          <w:spacing w:val="-12"/>
        </w:rPr>
        <w:t xml:space="preserve"> </w:t>
      </w:r>
      <w:r w:rsidR="00000000">
        <w:t>strategic</w:t>
      </w:r>
      <w:r w:rsidR="00000000">
        <w:rPr>
          <w:spacing w:val="-10"/>
        </w:rPr>
        <w:t xml:space="preserve"> </w:t>
      </w:r>
      <w:r w:rsidR="00000000">
        <w:t>document</w:t>
      </w:r>
      <w:r w:rsidR="00000000">
        <w:rPr>
          <w:spacing w:val="-11"/>
        </w:rPr>
        <w:t xml:space="preserve"> </w:t>
      </w:r>
      <w:r w:rsidR="00000000">
        <w:t>that</w:t>
      </w:r>
      <w:r w:rsidR="00000000">
        <w:rPr>
          <w:spacing w:val="-11"/>
        </w:rPr>
        <w:t xml:space="preserve"> </w:t>
      </w:r>
      <w:r w:rsidR="00000000">
        <w:t>outlines</w:t>
      </w:r>
      <w:r w:rsidR="00000000">
        <w:rPr>
          <w:spacing w:val="-11"/>
        </w:rPr>
        <w:t xml:space="preserve"> </w:t>
      </w:r>
      <w:r w:rsidR="00000000">
        <w:t>the</w:t>
      </w:r>
      <w:r w:rsidR="00000000">
        <w:rPr>
          <w:spacing w:val="-12"/>
        </w:rPr>
        <w:t xml:space="preserve"> </w:t>
      </w:r>
      <w:r w:rsidR="00000000">
        <w:t>policies,</w:t>
      </w:r>
      <w:r w:rsidR="00000000">
        <w:rPr>
          <w:spacing w:val="-11"/>
        </w:rPr>
        <w:t xml:space="preserve"> </w:t>
      </w:r>
      <w:r w:rsidR="00000000">
        <w:t>procedures, and</w:t>
      </w:r>
      <w:r w:rsidR="00000000">
        <w:rPr>
          <w:spacing w:val="-11"/>
        </w:rPr>
        <w:t xml:space="preserve"> </w:t>
      </w:r>
      <w:r w:rsidR="00000000">
        <w:t>infrastructure</w:t>
      </w:r>
      <w:r w:rsidR="00000000">
        <w:rPr>
          <w:spacing w:val="-12"/>
        </w:rPr>
        <w:t xml:space="preserve"> </w:t>
      </w:r>
      <w:r w:rsidR="00000000">
        <w:t>needed</w:t>
      </w:r>
      <w:r w:rsidR="00000000">
        <w:rPr>
          <w:spacing w:val="-9"/>
        </w:rPr>
        <w:t xml:space="preserve"> </w:t>
      </w:r>
      <w:r w:rsidR="00000000">
        <w:t>to</w:t>
      </w:r>
      <w:r w:rsidR="00000000">
        <w:rPr>
          <w:spacing w:val="-10"/>
        </w:rPr>
        <w:t xml:space="preserve"> </w:t>
      </w:r>
      <w:r w:rsidR="00000000">
        <w:t>efficiently</w:t>
      </w:r>
      <w:r w:rsidR="00000000">
        <w:rPr>
          <w:spacing w:val="-13"/>
        </w:rPr>
        <w:t xml:space="preserve"> </w:t>
      </w:r>
      <w:r w:rsidR="00000000">
        <w:t>and</w:t>
      </w:r>
      <w:r w:rsidR="00000000">
        <w:rPr>
          <w:spacing w:val="-11"/>
        </w:rPr>
        <w:t xml:space="preserve"> </w:t>
      </w:r>
      <w:r w:rsidR="00000000">
        <w:t>effectively</w:t>
      </w:r>
      <w:r w:rsidR="00000000">
        <w:rPr>
          <w:spacing w:val="-15"/>
        </w:rPr>
        <w:t xml:space="preserve"> </w:t>
      </w:r>
      <w:r w:rsidR="00000000">
        <w:t>manage</w:t>
      </w:r>
      <w:r w:rsidR="00000000">
        <w:rPr>
          <w:spacing w:val="-9"/>
        </w:rPr>
        <w:t xml:space="preserve"> </w:t>
      </w:r>
      <w:r w:rsidR="00000000">
        <w:t>the</w:t>
      </w:r>
      <w:r w:rsidR="00000000">
        <w:rPr>
          <w:spacing w:val="-11"/>
        </w:rPr>
        <w:t xml:space="preserve"> </w:t>
      </w:r>
      <w:r w:rsidR="00000000">
        <w:t>movement</w:t>
      </w:r>
      <w:r w:rsidR="00000000">
        <w:rPr>
          <w:spacing w:val="-10"/>
        </w:rPr>
        <w:t xml:space="preserve"> </w:t>
      </w:r>
      <w:r w:rsidR="00000000">
        <w:t>of</w:t>
      </w:r>
      <w:r w:rsidR="00000000">
        <w:rPr>
          <w:spacing w:val="-11"/>
        </w:rPr>
        <w:t xml:space="preserve"> </w:t>
      </w:r>
      <w:r w:rsidR="00000000">
        <w:t>people</w:t>
      </w:r>
      <w:r w:rsidR="00000000">
        <w:rPr>
          <w:spacing w:val="-9"/>
        </w:rPr>
        <w:t xml:space="preserve"> </w:t>
      </w:r>
      <w:r w:rsidR="00000000">
        <w:t>and</w:t>
      </w:r>
      <w:r w:rsidR="00000000">
        <w:rPr>
          <w:spacing w:val="-8"/>
        </w:rPr>
        <w:t xml:space="preserve"> </w:t>
      </w:r>
      <w:r w:rsidR="00000000">
        <w:t>goods to and from an airport. The plan typically includes several key components, including:</w:t>
      </w:r>
      <w:r>
        <w:t xml:space="preserve"> </w:t>
      </w:r>
      <w:r w:rsidR="00000000">
        <w:t>Current</w:t>
      </w:r>
      <w:r w:rsidR="00000000">
        <w:rPr>
          <w:spacing w:val="-6"/>
        </w:rPr>
        <w:t xml:space="preserve"> </w:t>
      </w:r>
      <w:r w:rsidR="00000000">
        <w:t>and</w:t>
      </w:r>
      <w:r w:rsidR="00000000">
        <w:rPr>
          <w:spacing w:val="-7"/>
        </w:rPr>
        <w:t xml:space="preserve"> </w:t>
      </w:r>
      <w:r w:rsidR="00000000">
        <w:t>future</w:t>
      </w:r>
      <w:r w:rsidR="00000000">
        <w:rPr>
          <w:spacing w:val="-8"/>
        </w:rPr>
        <w:t xml:space="preserve"> </w:t>
      </w:r>
      <w:r w:rsidR="00000000">
        <w:t>demand</w:t>
      </w:r>
      <w:r w:rsidR="00000000">
        <w:rPr>
          <w:spacing w:val="-7"/>
        </w:rPr>
        <w:t xml:space="preserve"> </w:t>
      </w:r>
      <w:r w:rsidR="00000000">
        <w:t>analysis:</w:t>
      </w:r>
      <w:r w:rsidR="00000000">
        <w:rPr>
          <w:spacing w:val="-10"/>
        </w:rPr>
        <w:t xml:space="preserve"> </w:t>
      </w:r>
      <w:r w:rsidR="00000000">
        <w:t>The</w:t>
      </w:r>
      <w:r w:rsidR="00000000">
        <w:rPr>
          <w:spacing w:val="-8"/>
        </w:rPr>
        <w:t xml:space="preserve"> </w:t>
      </w:r>
      <w:r w:rsidR="00000000">
        <w:t>master</w:t>
      </w:r>
      <w:r w:rsidR="00000000">
        <w:rPr>
          <w:spacing w:val="-8"/>
        </w:rPr>
        <w:t xml:space="preserve"> </w:t>
      </w:r>
      <w:r w:rsidR="00000000">
        <w:t>plan</w:t>
      </w:r>
      <w:r w:rsidR="00000000">
        <w:rPr>
          <w:spacing w:val="-7"/>
        </w:rPr>
        <w:t xml:space="preserve"> </w:t>
      </w:r>
      <w:r w:rsidR="00000000">
        <w:t>should</w:t>
      </w:r>
      <w:r w:rsidR="00000000">
        <w:rPr>
          <w:spacing w:val="-7"/>
        </w:rPr>
        <w:t xml:space="preserve"> </w:t>
      </w:r>
      <w:r w:rsidR="00000000">
        <w:t>begin</w:t>
      </w:r>
      <w:r w:rsidR="00000000">
        <w:rPr>
          <w:spacing w:val="-6"/>
        </w:rPr>
        <w:t xml:space="preserve"> </w:t>
      </w:r>
      <w:r w:rsidR="00000000">
        <w:t>with</w:t>
      </w:r>
      <w:r w:rsidR="00000000">
        <w:rPr>
          <w:spacing w:val="-6"/>
        </w:rPr>
        <w:t xml:space="preserve"> </w:t>
      </w:r>
      <w:r w:rsidR="00000000">
        <w:t>a</w:t>
      </w:r>
      <w:r w:rsidR="00000000">
        <w:rPr>
          <w:spacing w:val="-8"/>
        </w:rPr>
        <w:t xml:space="preserve"> </w:t>
      </w:r>
      <w:r w:rsidR="00000000">
        <w:t>thorough</w:t>
      </w:r>
      <w:r w:rsidR="00000000">
        <w:rPr>
          <w:spacing w:val="-7"/>
        </w:rPr>
        <w:t xml:space="preserve"> </w:t>
      </w:r>
      <w:r w:rsidR="00000000">
        <w:t>analysis</w:t>
      </w:r>
      <w:r w:rsidR="00000000">
        <w:rPr>
          <w:spacing w:val="-6"/>
        </w:rPr>
        <w:t xml:space="preserve"> </w:t>
      </w:r>
      <w:r w:rsidR="00000000">
        <w:t>of</w:t>
      </w:r>
      <w:r w:rsidR="00000000">
        <w:rPr>
          <w:spacing w:val="-8"/>
        </w:rPr>
        <w:t xml:space="preserve"> </w:t>
      </w:r>
      <w:r w:rsidR="00000000">
        <w:t>the current and projected demand for airport transportation services. This includes an assessment of the number of passengers, the types of transportation services required, and the expected growth in demand over time.</w:t>
      </w:r>
      <w:r>
        <w:t xml:space="preserve"> </w:t>
      </w:r>
      <w:r w:rsidR="00000000">
        <w:t>Access modes and options: Based on the demand analysis, the plan should identify the access modes and options that will be required to meet the needs of passengers and other airport users. This</w:t>
      </w:r>
      <w:r w:rsidR="00000000">
        <w:rPr>
          <w:spacing w:val="-15"/>
        </w:rPr>
        <w:t xml:space="preserve"> </w:t>
      </w:r>
      <w:r w:rsidR="00000000">
        <w:t>includes</w:t>
      </w:r>
      <w:r w:rsidR="00000000">
        <w:rPr>
          <w:spacing w:val="-15"/>
        </w:rPr>
        <w:t xml:space="preserve"> </w:t>
      </w:r>
      <w:r w:rsidR="00000000">
        <w:t>an</w:t>
      </w:r>
      <w:r w:rsidR="00000000">
        <w:rPr>
          <w:spacing w:val="-13"/>
        </w:rPr>
        <w:t xml:space="preserve"> </w:t>
      </w:r>
      <w:r w:rsidR="00000000">
        <w:t>assessment</w:t>
      </w:r>
      <w:r w:rsidR="00000000">
        <w:rPr>
          <w:spacing w:val="-15"/>
        </w:rPr>
        <w:t xml:space="preserve"> </w:t>
      </w:r>
      <w:r w:rsidR="00000000">
        <w:t>of</w:t>
      </w:r>
      <w:r w:rsidR="00000000">
        <w:rPr>
          <w:spacing w:val="-15"/>
        </w:rPr>
        <w:t xml:space="preserve"> </w:t>
      </w:r>
      <w:r w:rsidR="00000000">
        <w:t>the</w:t>
      </w:r>
      <w:r w:rsidR="00000000">
        <w:rPr>
          <w:spacing w:val="-14"/>
        </w:rPr>
        <w:t xml:space="preserve"> </w:t>
      </w:r>
      <w:r w:rsidR="00000000">
        <w:t>potential</w:t>
      </w:r>
      <w:r w:rsidR="00000000">
        <w:rPr>
          <w:spacing w:val="-15"/>
        </w:rPr>
        <w:t xml:space="preserve"> </w:t>
      </w:r>
      <w:r w:rsidR="00000000">
        <w:t>for</w:t>
      </w:r>
      <w:r w:rsidR="00000000">
        <w:rPr>
          <w:spacing w:val="-15"/>
        </w:rPr>
        <w:t xml:space="preserve"> </w:t>
      </w:r>
      <w:r w:rsidR="00000000">
        <w:t>various</w:t>
      </w:r>
      <w:r w:rsidR="00000000">
        <w:rPr>
          <w:spacing w:val="-15"/>
        </w:rPr>
        <w:t xml:space="preserve"> </w:t>
      </w:r>
      <w:r w:rsidR="00000000">
        <w:t>modes</w:t>
      </w:r>
      <w:r w:rsidR="00000000">
        <w:rPr>
          <w:spacing w:val="-15"/>
        </w:rPr>
        <w:t xml:space="preserve"> </w:t>
      </w:r>
      <w:r w:rsidR="00000000">
        <w:t>of</w:t>
      </w:r>
      <w:r w:rsidR="00000000">
        <w:rPr>
          <w:spacing w:val="-15"/>
        </w:rPr>
        <w:t xml:space="preserve"> </w:t>
      </w:r>
      <w:r w:rsidR="00000000">
        <w:t>transportation,</w:t>
      </w:r>
      <w:r w:rsidR="00000000">
        <w:rPr>
          <w:spacing w:val="-15"/>
        </w:rPr>
        <w:t xml:space="preserve"> </w:t>
      </w:r>
      <w:r w:rsidR="00000000">
        <w:t>such</w:t>
      </w:r>
      <w:r w:rsidR="00000000">
        <w:rPr>
          <w:spacing w:val="-15"/>
        </w:rPr>
        <w:t xml:space="preserve"> </w:t>
      </w:r>
      <w:r w:rsidR="00000000">
        <w:t>as</w:t>
      </w:r>
      <w:r w:rsidR="00000000">
        <w:rPr>
          <w:spacing w:val="-13"/>
        </w:rPr>
        <w:t xml:space="preserve"> </w:t>
      </w:r>
      <w:r w:rsidR="00000000">
        <w:t xml:space="preserve">roadways, railways, public transportation, and non-motorized options like bike paths and pedestrian </w:t>
      </w:r>
      <w:r w:rsidR="00000000">
        <w:rPr>
          <w:spacing w:val="-2"/>
        </w:rPr>
        <w:t>walkways.</w:t>
      </w:r>
      <w:r>
        <w:t xml:space="preserve"> </w:t>
      </w:r>
      <w:r w:rsidR="00000000">
        <w:t>Infrastructure and facilities: The plan should identify the infrastructure and facilities required to support the transportation options identified in the demand analysis.</w:t>
      </w:r>
      <w:r w:rsidR="00000000">
        <w:rPr>
          <w:spacing w:val="-1"/>
        </w:rPr>
        <w:t xml:space="preserve"> </w:t>
      </w:r>
      <w:r w:rsidR="00000000">
        <w:t>This includes an assessment of the roadways, parking facilities, transit stations, bike paths, and other physical infrastructure required to support the movement of people and goods to and from the airport.</w:t>
      </w:r>
      <w:r>
        <w:t xml:space="preserve"> </w:t>
      </w:r>
      <w:r w:rsidR="00000000">
        <w:t>Operational</w:t>
      </w:r>
      <w:r w:rsidR="00000000">
        <w:rPr>
          <w:spacing w:val="-15"/>
        </w:rPr>
        <w:t xml:space="preserve"> </w:t>
      </w:r>
      <w:r w:rsidR="00000000">
        <w:t>policies</w:t>
      </w:r>
      <w:r w:rsidR="00000000">
        <w:rPr>
          <w:spacing w:val="-15"/>
        </w:rPr>
        <w:t xml:space="preserve"> </w:t>
      </w:r>
      <w:r w:rsidR="00000000">
        <w:t>and</w:t>
      </w:r>
      <w:r w:rsidR="00000000">
        <w:rPr>
          <w:spacing w:val="-15"/>
        </w:rPr>
        <w:t xml:space="preserve"> </w:t>
      </w:r>
      <w:r w:rsidR="00000000">
        <w:t>procedures:</w:t>
      </w:r>
      <w:r w:rsidR="00000000">
        <w:rPr>
          <w:spacing w:val="-15"/>
        </w:rPr>
        <w:t xml:space="preserve"> </w:t>
      </w:r>
      <w:r w:rsidR="00000000">
        <w:t>The</w:t>
      </w:r>
      <w:r w:rsidR="00000000">
        <w:rPr>
          <w:spacing w:val="-15"/>
        </w:rPr>
        <w:t xml:space="preserve"> </w:t>
      </w:r>
      <w:r w:rsidR="00000000">
        <w:t>plan</w:t>
      </w:r>
      <w:r w:rsidR="00000000">
        <w:rPr>
          <w:spacing w:val="-15"/>
        </w:rPr>
        <w:t xml:space="preserve"> </w:t>
      </w:r>
      <w:r w:rsidR="00000000">
        <w:t>should</w:t>
      </w:r>
      <w:r w:rsidR="00000000">
        <w:rPr>
          <w:spacing w:val="-15"/>
        </w:rPr>
        <w:t xml:space="preserve"> </w:t>
      </w:r>
      <w:r w:rsidR="00000000">
        <w:t>establish</w:t>
      </w:r>
      <w:r w:rsidR="00000000">
        <w:rPr>
          <w:spacing w:val="-15"/>
        </w:rPr>
        <w:t xml:space="preserve"> </w:t>
      </w:r>
      <w:r w:rsidR="00000000">
        <w:t>operational</w:t>
      </w:r>
      <w:r w:rsidR="00000000">
        <w:rPr>
          <w:spacing w:val="-15"/>
        </w:rPr>
        <w:t xml:space="preserve"> </w:t>
      </w:r>
      <w:r w:rsidR="00000000">
        <w:t>policies</w:t>
      </w:r>
      <w:r w:rsidR="00000000">
        <w:rPr>
          <w:spacing w:val="-15"/>
        </w:rPr>
        <w:t xml:space="preserve"> </w:t>
      </w:r>
      <w:r w:rsidR="00000000">
        <w:t>and</w:t>
      </w:r>
      <w:r w:rsidR="00000000">
        <w:rPr>
          <w:spacing w:val="-15"/>
        </w:rPr>
        <w:t xml:space="preserve"> </w:t>
      </w:r>
      <w:r w:rsidR="00000000">
        <w:t>procedures to support the efficient movement of people and goods to and from the airport. This includes an assessment of the operational requirements for each access mode, including scheduling, routing, and fare collection.</w:t>
      </w:r>
      <w:r>
        <w:t xml:space="preserve"> </w:t>
      </w:r>
      <w:r w:rsidR="00000000">
        <w:t>Collaborations and partnerships: The airport transportation master plan should establish partnerships and collaborations with local transportation agencies, municipalities, and other stakeholders to ensure the effective coordination of transportation services and infrastructure.</w:t>
      </w:r>
      <w:r>
        <w:t xml:space="preserve"> </w:t>
      </w:r>
      <w:r w:rsidR="00000000">
        <w:t>Regular review and update: The airport transportation master plan should be regularly reviewed and updated to ensure that it remains relevant and effective in addressing the evolving transportation needs of the airport and surrounding communities.</w:t>
      </w:r>
      <w:r>
        <w:t xml:space="preserve"> </w:t>
      </w:r>
      <w:r w:rsidR="00000000">
        <w:t>Overall, an airport transportation master plan is critical for ensuring the efficient and effective movement of people and goods to and from the airport. By</w:t>
      </w:r>
      <w:r w:rsidR="00000000">
        <w:rPr>
          <w:spacing w:val="-3"/>
        </w:rPr>
        <w:t xml:space="preserve"> </w:t>
      </w:r>
      <w:r w:rsidR="00000000">
        <w:t>taking a comprehensive and strategic approach, airports can ensure that transportation services are designed and managed to meet the needs</w:t>
      </w:r>
      <w:r w:rsidR="00000000">
        <w:rPr>
          <w:spacing w:val="-10"/>
        </w:rPr>
        <w:t xml:space="preserve"> </w:t>
      </w:r>
      <w:r w:rsidR="00000000">
        <w:t>of</w:t>
      </w:r>
      <w:r w:rsidR="00000000">
        <w:rPr>
          <w:spacing w:val="-11"/>
        </w:rPr>
        <w:t xml:space="preserve"> </w:t>
      </w:r>
      <w:r w:rsidR="00000000">
        <w:t>passengers</w:t>
      </w:r>
      <w:r w:rsidR="00000000">
        <w:rPr>
          <w:spacing w:val="-11"/>
        </w:rPr>
        <w:t xml:space="preserve"> </w:t>
      </w:r>
      <w:r w:rsidR="00000000">
        <w:t>and</w:t>
      </w:r>
      <w:r w:rsidR="00000000">
        <w:rPr>
          <w:spacing w:val="-8"/>
        </w:rPr>
        <w:t xml:space="preserve"> </w:t>
      </w:r>
      <w:r w:rsidR="00000000">
        <w:t>other</w:t>
      </w:r>
      <w:r w:rsidR="00000000">
        <w:rPr>
          <w:spacing w:val="-12"/>
        </w:rPr>
        <w:t xml:space="preserve"> </w:t>
      </w:r>
      <w:r w:rsidR="00000000">
        <w:t>airport</w:t>
      </w:r>
      <w:r w:rsidR="00000000">
        <w:rPr>
          <w:spacing w:val="-10"/>
        </w:rPr>
        <w:t xml:space="preserve"> </w:t>
      </w:r>
      <w:r w:rsidR="00000000">
        <w:t>users,</w:t>
      </w:r>
      <w:r w:rsidR="00000000">
        <w:rPr>
          <w:spacing w:val="-11"/>
        </w:rPr>
        <w:t xml:space="preserve"> </w:t>
      </w:r>
      <w:r w:rsidR="00000000">
        <w:t>while</w:t>
      </w:r>
      <w:r w:rsidR="00000000">
        <w:rPr>
          <w:spacing w:val="-9"/>
        </w:rPr>
        <w:t xml:space="preserve"> </w:t>
      </w:r>
      <w:r w:rsidR="00000000">
        <w:t>also</w:t>
      </w:r>
      <w:r w:rsidR="00000000">
        <w:rPr>
          <w:spacing w:val="-10"/>
        </w:rPr>
        <w:t xml:space="preserve"> </w:t>
      </w:r>
      <w:r w:rsidR="00000000">
        <w:t>addressing</w:t>
      </w:r>
      <w:r w:rsidR="00000000">
        <w:rPr>
          <w:spacing w:val="-13"/>
        </w:rPr>
        <w:t xml:space="preserve"> </w:t>
      </w:r>
      <w:r w:rsidR="00000000">
        <w:t>the</w:t>
      </w:r>
      <w:r w:rsidR="00000000">
        <w:rPr>
          <w:spacing w:val="-11"/>
        </w:rPr>
        <w:t xml:space="preserve"> </w:t>
      </w:r>
      <w:r w:rsidR="00000000">
        <w:t>broader</w:t>
      </w:r>
      <w:r w:rsidR="00000000">
        <w:rPr>
          <w:spacing w:val="-11"/>
        </w:rPr>
        <w:t xml:space="preserve"> </w:t>
      </w:r>
      <w:r w:rsidR="00000000">
        <w:t>transportation</w:t>
      </w:r>
      <w:r w:rsidR="00000000">
        <w:rPr>
          <w:spacing w:val="-11"/>
        </w:rPr>
        <w:t xml:space="preserve"> </w:t>
      </w:r>
      <w:r w:rsidR="00000000">
        <w:t>needs of the surrounding communit</w:t>
      </w:r>
      <w:r w:rsidR="002F33BD">
        <w:t>.</w:t>
      </w:r>
      <w:r>
        <w:t xml:space="preserve"> </w:t>
      </w:r>
      <w:r w:rsidR="00000000">
        <w:t>Transportation</w:t>
      </w:r>
      <w:r w:rsidR="00000000">
        <w:rPr>
          <w:spacing w:val="-7"/>
        </w:rPr>
        <w:t xml:space="preserve"> </w:t>
      </w:r>
      <w:r w:rsidR="00000000">
        <w:t>refers</w:t>
      </w:r>
      <w:r w:rsidR="00000000">
        <w:rPr>
          <w:spacing w:val="-7"/>
        </w:rPr>
        <w:t xml:space="preserve"> </w:t>
      </w:r>
      <w:r w:rsidR="00000000">
        <w:t>to</w:t>
      </w:r>
      <w:r w:rsidR="00000000">
        <w:rPr>
          <w:spacing w:val="-6"/>
        </w:rPr>
        <w:t xml:space="preserve"> </w:t>
      </w:r>
      <w:r w:rsidR="00000000">
        <w:t>both</w:t>
      </w:r>
      <w:r w:rsidR="00000000">
        <w:rPr>
          <w:spacing w:val="-6"/>
        </w:rPr>
        <w:t xml:space="preserve"> </w:t>
      </w:r>
      <w:r w:rsidR="00000000">
        <w:t>public</w:t>
      </w:r>
      <w:r w:rsidR="00000000">
        <w:rPr>
          <w:spacing w:val="-8"/>
        </w:rPr>
        <w:t xml:space="preserve"> </w:t>
      </w:r>
      <w:r w:rsidR="00000000">
        <w:t>and</w:t>
      </w:r>
      <w:r w:rsidR="00000000">
        <w:rPr>
          <w:spacing w:val="-7"/>
        </w:rPr>
        <w:t xml:space="preserve"> </w:t>
      </w:r>
      <w:r w:rsidR="00000000">
        <w:t>private</w:t>
      </w:r>
      <w:r w:rsidR="00000000">
        <w:rPr>
          <w:spacing w:val="-7"/>
        </w:rPr>
        <w:t xml:space="preserve"> </w:t>
      </w:r>
      <w:r w:rsidR="00000000">
        <w:t>movement</w:t>
      </w:r>
      <w:r w:rsidR="00000000">
        <w:rPr>
          <w:spacing w:val="-7"/>
        </w:rPr>
        <w:t xml:space="preserve"> </w:t>
      </w:r>
      <w:r w:rsidR="00000000">
        <w:t>of</w:t>
      </w:r>
      <w:r w:rsidR="00000000">
        <w:rPr>
          <w:spacing w:val="-8"/>
        </w:rPr>
        <w:t xml:space="preserve"> </w:t>
      </w:r>
      <w:r w:rsidR="00000000">
        <w:t>people</w:t>
      </w:r>
      <w:r w:rsidR="00000000">
        <w:rPr>
          <w:spacing w:val="-7"/>
        </w:rPr>
        <w:t xml:space="preserve"> </w:t>
      </w:r>
      <w:r w:rsidR="00000000">
        <w:t>and</w:t>
      </w:r>
      <w:r w:rsidR="00000000">
        <w:rPr>
          <w:spacing w:val="-7"/>
        </w:rPr>
        <w:t xml:space="preserve"> </w:t>
      </w:r>
      <w:r w:rsidR="00000000">
        <w:t>freight</w:t>
      </w:r>
      <w:r w:rsidR="00000000">
        <w:rPr>
          <w:spacing w:val="-6"/>
        </w:rPr>
        <w:t xml:space="preserve"> </w:t>
      </w:r>
      <w:r w:rsidR="00000000">
        <w:t>via</w:t>
      </w:r>
      <w:r w:rsidR="00000000">
        <w:rPr>
          <w:spacing w:val="-7"/>
        </w:rPr>
        <w:t xml:space="preserve"> </w:t>
      </w:r>
      <w:r w:rsidR="00000000">
        <w:t>land</w:t>
      </w:r>
      <w:r w:rsidR="00000000">
        <w:rPr>
          <w:spacing w:val="-7"/>
        </w:rPr>
        <w:t xml:space="preserve"> </w:t>
      </w:r>
      <w:r w:rsidR="00000000">
        <w:t>vehicles. Normally ground transportation is the movement of people and is also known as passenger transport. Another aspect of ground transportation that does not involve passengers is freight transport. Freight transport has become focused on containerization, while bulk transport is used for large volumes or durable items.</w:t>
      </w:r>
      <w:r>
        <w:t xml:space="preserve"> </w:t>
      </w:r>
      <w:r w:rsidR="00000000">
        <w:t>Ground transportation can also include references to vehicles or infrastructure, such as roads and railways and plays a key part with airports and airline travel. Due to the passenger transport services required for airlines and airports, ground transportation is often used to shuttle people to nearby hotels or motels when overnight stay is required for connecting flights. Many companies provide rental car, private bus and taxi services as well as private limousines for passengers who want to travel privately.</w:t>
      </w:r>
      <w:r>
        <w:t xml:space="preserve"> </w:t>
      </w:r>
      <w:r w:rsidR="00000000">
        <w:t>Alternatively mass transport is also usually available at airports and is often provided by a municipality or other source of public funding.</w:t>
      </w:r>
      <w:r>
        <w:t xml:space="preserve"> </w:t>
      </w:r>
      <w:r w:rsidR="00000000">
        <w:t>Around the world, major airports provide many</w:t>
      </w:r>
      <w:r w:rsidR="00000000">
        <w:rPr>
          <w:spacing w:val="-3"/>
        </w:rPr>
        <w:t xml:space="preserve"> </w:t>
      </w:r>
      <w:r w:rsidR="00000000">
        <w:t>types of ground transportation, often by</w:t>
      </w:r>
      <w:r w:rsidR="00000000">
        <w:rPr>
          <w:spacing w:val="-3"/>
        </w:rPr>
        <w:t xml:space="preserve"> </w:t>
      </w:r>
      <w:r w:rsidR="00000000">
        <w:t>working in conjunction with livery companies and other transportation providers. On the other hand, smaller</w:t>
      </w:r>
      <w:r w:rsidR="00000000">
        <w:rPr>
          <w:spacing w:val="-6"/>
        </w:rPr>
        <w:t xml:space="preserve"> </w:t>
      </w:r>
      <w:r w:rsidR="00000000">
        <w:t>airports</w:t>
      </w:r>
      <w:r w:rsidR="00000000">
        <w:rPr>
          <w:spacing w:val="-4"/>
        </w:rPr>
        <w:t xml:space="preserve"> </w:t>
      </w:r>
      <w:r w:rsidR="00000000">
        <w:t>might</w:t>
      </w:r>
      <w:r w:rsidR="00000000">
        <w:rPr>
          <w:spacing w:val="-4"/>
        </w:rPr>
        <w:t xml:space="preserve"> </w:t>
      </w:r>
      <w:r w:rsidR="00000000">
        <w:t>only</w:t>
      </w:r>
      <w:r w:rsidR="00000000">
        <w:rPr>
          <w:spacing w:val="-10"/>
        </w:rPr>
        <w:t xml:space="preserve"> </w:t>
      </w:r>
      <w:r w:rsidR="00000000">
        <w:t>have</w:t>
      </w:r>
      <w:r w:rsidR="00000000">
        <w:rPr>
          <w:spacing w:val="-6"/>
        </w:rPr>
        <w:t xml:space="preserve"> </w:t>
      </w:r>
      <w:r w:rsidR="00000000">
        <w:t>a</w:t>
      </w:r>
      <w:r w:rsidR="00000000">
        <w:rPr>
          <w:spacing w:val="-6"/>
        </w:rPr>
        <w:t xml:space="preserve"> </w:t>
      </w:r>
      <w:r w:rsidR="00000000">
        <w:t>few</w:t>
      </w:r>
      <w:r w:rsidR="00000000">
        <w:rPr>
          <w:spacing w:val="-5"/>
        </w:rPr>
        <w:t xml:space="preserve"> </w:t>
      </w:r>
      <w:r w:rsidR="00000000">
        <w:t>private</w:t>
      </w:r>
      <w:r w:rsidR="00000000">
        <w:rPr>
          <w:spacing w:val="-6"/>
        </w:rPr>
        <w:t xml:space="preserve"> </w:t>
      </w:r>
      <w:r w:rsidR="00000000">
        <w:t>rental</w:t>
      </w:r>
      <w:r w:rsidR="00000000">
        <w:rPr>
          <w:spacing w:val="-4"/>
        </w:rPr>
        <w:t xml:space="preserve"> </w:t>
      </w:r>
      <w:r w:rsidR="00000000">
        <w:t>companies</w:t>
      </w:r>
      <w:r w:rsidR="00000000">
        <w:rPr>
          <w:spacing w:val="-5"/>
        </w:rPr>
        <w:t xml:space="preserve"> </w:t>
      </w:r>
      <w:r w:rsidR="00000000">
        <w:t>and</w:t>
      </w:r>
      <w:r w:rsidR="00000000">
        <w:rPr>
          <w:spacing w:val="-5"/>
        </w:rPr>
        <w:t xml:space="preserve"> </w:t>
      </w:r>
      <w:r w:rsidR="00000000">
        <w:t>limited</w:t>
      </w:r>
      <w:r w:rsidR="00000000">
        <w:rPr>
          <w:spacing w:val="-3"/>
        </w:rPr>
        <w:t xml:space="preserve"> </w:t>
      </w:r>
      <w:r w:rsidR="00000000">
        <w:t>public/mass</w:t>
      </w:r>
      <w:r w:rsidR="00000000">
        <w:rPr>
          <w:spacing w:val="-4"/>
        </w:rPr>
        <w:t xml:space="preserve"> </w:t>
      </w:r>
      <w:r w:rsidR="00000000">
        <w:t>transport services.</w:t>
      </w:r>
      <w:r w:rsidR="00000000">
        <w:rPr>
          <w:spacing w:val="-3"/>
        </w:rPr>
        <w:t xml:space="preserve"> </w:t>
      </w:r>
      <w:r w:rsidR="00000000">
        <w:t>In</w:t>
      </w:r>
      <w:r w:rsidR="00000000">
        <w:rPr>
          <w:spacing w:val="-3"/>
        </w:rPr>
        <w:t xml:space="preserve"> </w:t>
      </w:r>
      <w:r w:rsidR="00000000">
        <w:t>contrast,</w:t>
      </w:r>
      <w:r w:rsidR="00000000">
        <w:rPr>
          <w:spacing w:val="-5"/>
        </w:rPr>
        <w:t xml:space="preserve"> </w:t>
      </w:r>
      <w:r w:rsidR="00000000">
        <w:t>larger</w:t>
      </w:r>
      <w:r w:rsidR="00000000">
        <w:rPr>
          <w:spacing w:val="-5"/>
        </w:rPr>
        <w:t xml:space="preserve"> </w:t>
      </w:r>
      <w:r w:rsidR="00000000">
        <w:t>airports</w:t>
      </w:r>
      <w:r w:rsidR="00000000">
        <w:rPr>
          <w:spacing w:val="-6"/>
        </w:rPr>
        <w:t xml:space="preserve"> </w:t>
      </w:r>
      <w:r w:rsidR="00000000">
        <w:t>tend</w:t>
      </w:r>
      <w:r w:rsidR="00000000">
        <w:rPr>
          <w:spacing w:val="-5"/>
        </w:rPr>
        <w:t xml:space="preserve"> </w:t>
      </w:r>
      <w:r w:rsidR="00000000">
        <w:t>to</w:t>
      </w:r>
      <w:r w:rsidR="00000000">
        <w:rPr>
          <w:spacing w:val="-5"/>
        </w:rPr>
        <w:t xml:space="preserve"> </w:t>
      </w:r>
      <w:r w:rsidR="00000000">
        <w:t>offer</w:t>
      </w:r>
      <w:r w:rsidR="00000000">
        <w:rPr>
          <w:spacing w:val="-5"/>
        </w:rPr>
        <w:t xml:space="preserve"> </w:t>
      </w:r>
      <w:r w:rsidR="00000000">
        <w:t>several</w:t>
      </w:r>
      <w:r w:rsidR="00000000">
        <w:rPr>
          <w:spacing w:val="-5"/>
        </w:rPr>
        <w:t xml:space="preserve"> </w:t>
      </w:r>
      <w:r w:rsidR="00000000">
        <w:t>different</w:t>
      </w:r>
      <w:r w:rsidR="00000000">
        <w:rPr>
          <w:spacing w:val="-5"/>
        </w:rPr>
        <w:t xml:space="preserve"> </w:t>
      </w:r>
      <w:r w:rsidR="00000000">
        <w:t>transportation</w:t>
      </w:r>
      <w:r w:rsidR="00000000">
        <w:rPr>
          <w:spacing w:val="-5"/>
        </w:rPr>
        <w:t xml:space="preserve"> </w:t>
      </w:r>
      <w:r w:rsidR="00000000">
        <w:t>options</w:t>
      </w:r>
      <w:r w:rsidR="00000000">
        <w:rPr>
          <w:spacing w:val="-6"/>
        </w:rPr>
        <w:t xml:space="preserve"> </w:t>
      </w:r>
      <w:r w:rsidR="00000000">
        <w:t>and</w:t>
      </w:r>
      <w:r w:rsidR="00000000">
        <w:rPr>
          <w:spacing w:val="-5"/>
        </w:rPr>
        <w:t xml:space="preserve"> </w:t>
      </w:r>
      <w:r w:rsidR="00000000">
        <w:t xml:space="preserve">often have light rail and/or roads that provide access to multiple sections of the airport including automated Trains that connect two or more airport terminals (often called Automated </w:t>
      </w:r>
      <w:r w:rsidR="00000000">
        <w:lastRenderedPageBreak/>
        <w:t>People Mover (APM).</w:t>
      </w:r>
      <w:r>
        <w:t xml:space="preserve"> </w:t>
      </w:r>
      <w:r w:rsidR="00000000">
        <w:t>There are several systems the integrator needs to be aware of in the management of the transportation activities.</w:t>
      </w:r>
      <w:r>
        <w:t xml:space="preserve"> </w:t>
      </w:r>
      <w:r w:rsidR="00000000">
        <w:t>The</w:t>
      </w:r>
      <w:r w:rsidR="00000000">
        <w:rPr>
          <w:spacing w:val="-15"/>
        </w:rPr>
        <w:t xml:space="preserve"> </w:t>
      </w:r>
      <w:r w:rsidR="00000000">
        <w:t>most</w:t>
      </w:r>
      <w:r w:rsidR="00000000">
        <w:rPr>
          <w:spacing w:val="-15"/>
        </w:rPr>
        <w:t xml:space="preserve"> </w:t>
      </w:r>
      <w:r w:rsidR="00000000">
        <w:t>common</w:t>
      </w:r>
      <w:r w:rsidR="00000000">
        <w:rPr>
          <w:spacing w:val="-15"/>
        </w:rPr>
        <w:t xml:space="preserve"> </w:t>
      </w:r>
      <w:r w:rsidR="00000000">
        <w:t>systm</w:t>
      </w:r>
      <w:r w:rsidR="00000000">
        <w:rPr>
          <w:spacing w:val="-12"/>
        </w:rPr>
        <w:t xml:space="preserve"> </w:t>
      </w:r>
      <w:r w:rsidR="00000000">
        <w:t>would</w:t>
      </w:r>
      <w:r w:rsidR="00000000">
        <w:rPr>
          <w:spacing w:val="-15"/>
        </w:rPr>
        <w:t xml:space="preserve"> </w:t>
      </w:r>
      <w:r w:rsidR="00000000">
        <w:t>be</w:t>
      </w:r>
      <w:r w:rsidR="00000000">
        <w:rPr>
          <w:spacing w:val="-15"/>
        </w:rPr>
        <w:t xml:space="preserve"> </w:t>
      </w:r>
      <w:r w:rsidR="00000000">
        <w:t>the</w:t>
      </w:r>
      <w:r w:rsidR="00000000">
        <w:rPr>
          <w:spacing w:val="-14"/>
        </w:rPr>
        <w:t xml:space="preserve"> </w:t>
      </w:r>
      <w:r w:rsidR="00000000">
        <w:t>Car</w:t>
      </w:r>
      <w:r w:rsidR="00000000">
        <w:rPr>
          <w:spacing w:val="-14"/>
        </w:rPr>
        <w:t xml:space="preserve"> </w:t>
      </w:r>
      <w:r w:rsidR="00000000">
        <w:t>Park</w:t>
      </w:r>
      <w:r w:rsidR="00000000">
        <w:rPr>
          <w:spacing w:val="-15"/>
        </w:rPr>
        <w:t xml:space="preserve"> </w:t>
      </w:r>
      <w:r w:rsidR="00000000">
        <w:t>Management</w:t>
      </w:r>
      <w:r w:rsidR="00000000">
        <w:rPr>
          <w:spacing w:val="-13"/>
        </w:rPr>
        <w:t xml:space="preserve"> </w:t>
      </w:r>
      <w:r w:rsidR="00000000">
        <w:t>System</w:t>
      </w:r>
      <w:r w:rsidR="00000000">
        <w:rPr>
          <w:spacing w:val="-13"/>
        </w:rPr>
        <w:t xml:space="preserve"> </w:t>
      </w:r>
      <w:r w:rsidR="00000000">
        <w:t>that</w:t>
      </w:r>
      <w:r w:rsidR="00000000">
        <w:rPr>
          <w:spacing w:val="-15"/>
        </w:rPr>
        <w:t xml:space="preserve"> </w:t>
      </w:r>
      <w:r w:rsidR="00000000">
        <w:t>most</w:t>
      </w:r>
      <w:r w:rsidR="00000000">
        <w:rPr>
          <w:spacing w:val="-15"/>
        </w:rPr>
        <w:t xml:space="preserve"> </w:t>
      </w:r>
      <w:r w:rsidR="00000000">
        <w:t>people</w:t>
      </w:r>
      <w:r w:rsidR="00000000">
        <w:rPr>
          <w:spacing w:val="-14"/>
        </w:rPr>
        <w:t xml:space="preserve"> </w:t>
      </w:r>
      <w:r w:rsidR="00000000">
        <w:t>are</w:t>
      </w:r>
      <w:r w:rsidR="00000000">
        <w:rPr>
          <w:spacing w:val="-15"/>
        </w:rPr>
        <w:t xml:space="preserve"> </w:t>
      </w:r>
      <w:r w:rsidR="00000000">
        <w:t>familiar with. You see these types of systems in Shopping Malls where you get t a ticket and enter the facility, and when leaving it is either free or you pay.</w:t>
      </w:r>
      <w:r>
        <w:t xml:space="preserve"> </w:t>
      </w:r>
      <w:r w:rsidR="00000000">
        <w:t>However,</w:t>
      </w:r>
      <w:r w:rsidR="00000000">
        <w:rPr>
          <w:spacing w:val="-15"/>
        </w:rPr>
        <w:t xml:space="preserve"> </w:t>
      </w:r>
      <w:r w:rsidR="00000000">
        <w:t>in</w:t>
      </w:r>
      <w:r w:rsidR="00000000">
        <w:rPr>
          <w:spacing w:val="-15"/>
        </w:rPr>
        <w:t xml:space="preserve"> </w:t>
      </w:r>
      <w:r w:rsidR="00000000">
        <w:t>an</w:t>
      </w:r>
      <w:r w:rsidR="00000000">
        <w:rPr>
          <w:spacing w:val="-12"/>
        </w:rPr>
        <w:t xml:space="preserve"> </w:t>
      </w:r>
      <w:r w:rsidR="00000000">
        <w:t>airport,</w:t>
      </w:r>
      <w:r w:rsidR="00000000">
        <w:rPr>
          <w:spacing w:val="-11"/>
        </w:rPr>
        <w:t xml:space="preserve"> </w:t>
      </w:r>
      <w:r w:rsidR="00000000">
        <w:t>and</w:t>
      </w:r>
      <w:r w:rsidR="00000000">
        <w:rPr>
          <w:spacing w:val="-14"/>
        </w:rPr>
        <w:t xml:space="preserve"> </w:t>
      </w:r>
      <w:r w:rsidR="00000000">
        <w:t>to</w:t>
      </w:r>
      <w:r w:rsidR="00000000">
        <w:rPr>
          <w:spacing w:val="-14"/>
        </w:rPr>
        <w:t xml:space="preserve"> </w:t>
      </w:r>
      <w:r w:rsidR="00000000">
        <w:t>relieve</w:t>
      </w:r>
      <w:r w:rsidR="00000000">
        <w:rPr>
          <w:spacing w:val="-13"/>
        </w:rPr>
        <w:t xml:space="preserve"> </w:t>
      </w:r>
      <w:r w:rsidR="00000000">
        <w:t>conjestion,</w:t>
      </w:r>
      <w:r w:rsidR="00000000">
        <w:rPr>
          <w:spacing w:val="-14"/>
        </w:rPr>
        <w:t xml:space="preserve"> </w:t>
      </w:r>
      <w:r w:rsidR="00000000">
        <w:t>there</w:t>
      </w:r>
      <w:r w:rsidR="00000000">
        <w:rPr>
          <w:spacing w:val="-13"/>
        </w:rPr>
        <w:t xml:space="preserve"> </w:t>
      </w:r>
      <w:r w:rsidR="00000000">
        <w:t>are</w:t>
      </w:r>
      <w:r w:rsidR="00000000">
        <w:rPr>
          <w:spacing w:val="-14"/>
        </w:rPr>
        <w:t xml:space="preserve"> </w:t>
      </w:r>
      <w:r w:rsidR="00000000">
        <w:t>staging</w:t>
      </w:r>
      <w:r w:rsidR="00000000">
        <w:rPr>
          <w:spacing w:val="-15"/>
        </w:rPr>
        <w:t xml:space="preserve"> </w:t>
      </w:r>
      <w:r w:rsidR="00000000">
        <w:t>areas</w:t>
      </w:r>
      <w:r w:rsidR="00000000">
        <w:rPr>
          <w:spacing w:val="-12"/>
        </w:rPr>
        <w:t xml:space="preserve"> </w:t>
      </w:r>
      <w:r w:rsidR="00000000">
        <w:t>provided</w:t>
      </w:r>
      <w:r w:rsidR="00000000">
        <w:rPr>
          <w:spacing w:val="-15"/>
        </w:rPr>
        <w:t xml:space="preserve"> </w:t>
      </w:r>
      <w:r w:rsidR="00000000">
        <w:t>for</w:t>
      </w:r>
      <w:r w:rsidR="00000000">
        <w:rPr>
          <w:spacing w:val="-15"/>
        </w:rPr>
        <w:t xml:space="preserve"> </w:t>
      </w:r>
      <w:r w:rsidR="00000000">
        <w:t>Taxi’s,</w:t>
      </w:r>
      <w:r w:rsidR="00000000">
        <w:rPr>
          <w:spacing w:val="-14"/>
        </w:rPr>
        <w:t xml:space="preserve"> </w:t>
      </w:r>
      <w:r w:rsidR="00000000">
        <w:t>Buses and Shuttle Service Vehicles. These staging areas are often remote to the airport for obvious reasons, so there needs to be a way to let vehicles in the staging area know when they can go to the queueing area at the airport itself. This managemet is done via computer systems and screen boards and sometimes augmented with a Public</w:t>
      </w:r>
      <w:r w:rsidR="00000000">
        <w:rPr>
          <w:spacing w:val="-2"/>
        </w:rPr>
        <w:t xml:space="preserve"> </w:t>
      </w:r>
      <w:r w:rsidR="00000000">
        <w:t>Address System.</w:t>
      </w:r>
      <w:r>
        <w:t xml:space="preserve"> </w:t>
      </w:r>
      <w:r>
        <w:rPr>
          <w:rFonts w:ascii="Palatino"/>
          <w:sz w:val="20"/>
        </w:rPr>
        <w:t xml:space="preserve">  </w:t>
      </w:r>
      <w:r w:rsidR="00000000">
        <w:rPr>
          <w:spacing w:val="-4"/>
        </w:rPr>
        <w:t>TYPICAL</w:t>
      </w:r>
      <w:r w:rsidR="00000000">
        <w:rPr>
          <w:spacing w:val="-27"/>
        </w:rPr>
        <w:t xml:space="preserve"> </w:t>
      </w:r>
      <w:r w:rsidR="00000000">
        <w:rPr>
          <w:spacing w:val="-4"/>
        </w:rPr>
        <w:t>AIRPORT</w:t>
      </w:r>
      <w:r w:rsidR="00000000">
        <w:rPr>
          <w:spacing w:val="-6"/>
        </w:rPr>
        <w:t xml:space="preserve"> </w:t>
      </w:r>
      <w:r w:rsidR="00000000">
        <w:rPr>
          <w:spacing w:val="-4"/>
        </w:rPr>
        <w:t>ROAD,</w:t>
      </w:r>
      <w:r w:rsidR="00000000">
        <w:rPr>
          <w:spacing w:val="-5"/>
        </w:rPr>
        <w:t xml:space="preserve"> </w:t>
      </w:r>
      <w:r w:rsidR="00000000">
        <w:rPr>
          <w:spacing w:val="-4"/>
        </w:rPr>
        <w:t>TAXIWAY</w:t>
      </w:r>
      <w:r w:rsidR="00000000">
        <w:rPr>
          <w:spacing w:val="-23"/>
        </w:rPr>
        <w:t xml:space="preserve"> </w:t>
      </w:r>
      <w:r w:rsidR="00000000">
        <w:rPr>
          <w:spacing w:val="-4"/>
        </w:rPr>
        <w:t>AND</w:t>
      </w:r>
      <w:r w:rsidR="00000000">
        <w:rPr>
          <w:spacing w:val="-1"/>
        </w:rPr>
        <w:t xml:space="preserve"> </w:t>
      </w:r>
      <w:r w:rsidR="00000000">
        <w:rPr>
          <w:spacing w:val="-4"/>
        </w:rPr>
        <w:t>RUNWAY</w:t>
      </w:r>
      <w:r w:rsidR="00000000">
        <w:rPr>
          <w:spacing w:val="-8"/>
        </w:rPr>
        <w:t xml:space="preserve"> </w:t>
      </w:r>
      <w:r w:rsidR="00000000">
        <w:rPr>
          <w:spacing w:val="-4"/>
        </w:rPr>
        <w:t>LAYOUT</w:t>
      </w:r>
      <w:r>
        <w:t xml:space="preserve"> </w:t>
      </w:r>
      <w:r w:rsidR="00000000">
        <w:t>The Apron, Taxiway and Runway also have transportation mangement control systems to tell aircraft where to park (at the Gate), when they can Push Back, when they can enter the Taxiway and when they can enter the Runway for take off.</w:t>
      </w:r>
      <w:r>
        <w:t xml:space="preserve"> </w:t>
      </w:r>
      <w:r w:rsidR="00000000">
        <w:t>All</w:t>
      </w:r>
      <w:r w:rsidR="00000000">
        <w:rPr>
          <w:spacing w:val="-1"/>
        </w:rPr>
        <w:t xml:space="preserve"> </w:t>
      </w:r>
      <w:r w:rsidR="00000000">
        <w:t>of</w:t>
      </w:r>
      <w:r w:rsidR="00000000">
        <w:rPr>
          <w:spacing w:val="-2"/>
        </w:rPr>
        <w:t xml:space="preserve"> </w:t>
      </w:r>
      <w:r w:rsidR="00000000">
        <w:t>these</w:t>
      </w:r>
      <w:r w:rsidR="00000000">
        <w:rPr>
          <w:spacing w:val="-1"/>
        </w:rPr>
        <w:t xml:space="preserve"> </w:t>
      </w:r>
      <w:r w:rsidR="00000000">
        <w:t>systems</w:t>
      </w:r>
      <w:r w:rsidR="00000000">
        <w:rPr>
          <w:spacing w:val="-2"/>
        </w:rPr>
        <w:t xml:space="preserve"> </w:t>
      </w:r>
      <w:r w:rsidR="00000000">
        <w:t>are</w:t>
      </w:r>
      <w:r w:rsidR="00000000">
        <w:rPr>
          <w:spacing w:val="-1"/>
        </w:rPr>
        <w:t xml:space="preserve"> </w:t>
      </w:r>
      <w:r w:rsidR="00000000">
        <w:t>going</w:t>
      </w:r>
      <w:r w:rsidR="00000000">
        <w:rPr>
          <w:spacing w:val="-3"/>
        </w:rPr>
        <w:t xml:space="preserve"> </w:t>
      </w:r>
      <w:r w:rsidR="00000000">
        <w:t>to</w:t>
      </w:r>
      <w:r w:rsidR="00000000">
        <w:rPr>
          <w:spacing w:val="-1"/>
        </w:rPr>
        <w:t xml:space="preserve"> </w:t>
      </w:r>
      <w:r w:rsidR="00000000">
        <w:t>be</w:t>
      </w:r>
      <w:r w:rsidR="00000000">
        <w:rPr>
          <w:spacing w:val="-1"/>
        </w:rPr>
        <w:t xml:space="preserve"> </w:t>
      </w:r>
      <w:r w:rsidR="00000000">
        <w:t>detailed</w:t>
      </w:r>
      <w:r w:rsidR="00000000">
        <w:rPr>
          <w:spacing w:val="-1"/>
        </w:rPr>
        <w:t xml:space="preserve"> </w:t>
      </w:r>
      <w:r w:rsidR="00000000">
        <w:t>in</w:t>
      </w:r>
      <w:r w:rsidR="00000000">
        <w:rPr>
          <w:spacing w:val="-1"/>
        </w:rPr>
        <w:t xml:space="preserve"> </w:t>
      </w:r>
      <w:r w:rsidR="00000000">
        <w:t>the</w:t>
      </w:r>
      <w:r w:rsidR="00000000">
        <w:rPr>
          <w:spacing w:val="-2"/>
        </w:rPr>
        <w:t xml:space="preserve"> </w:t>
      </w:r>
      <w:r w:rsidR="00000000">
        <w:t>subsequent</w:t>
      </w:r>
      <w:r w:rsidR="00000000">
        <w:rPr>
          <w:spacing w:val="-1"/>
        </w:rPr>
        <w:t xml:space="preserve"> </w:t>
      </w:r>
      <w:r w:rsidR="00000000">
        <w:t>modules</w:t>
      </w:r>
      <w:r w:rsidR="00000000">
        <w:rPr>
          <w:spacing w:val="-2"/>
        </w:rPr>
        <w:t xml:space="preserve"> </w:t>
      </w:r>
      <w:r w:rsidR="00000000">
        <w:t>of</w:t>
      </w:r>
      <w:r w:rsidR="00000000">
        <w:rPr>
          <w:spacing w:val="-1"/>
        </w:rPr>
        <w:t xml:space="preserve"> </w:t>
      </w:r>
      <w:r w:rsidR="00000000">
        <w:t>this</w:t>
      </w:r>
      <w:r w:rsidR="00000000">
        <w:rPr>
          <w:spacing w:val="-1"/>
        </w:rPr>
        <w:t xml:space="preserve"> </w:t>
      </w:r>
      <w:r w:rsidR="00000000">
        <w:t>e-</w:t>
      </w:r>
      <w:r w:rsidR="00000000">
        <w:rPr>
          <w:spacing w:val="-2"/>
        </w:rPr>
        <w:t>Book.</w:t>
      </w:r>
      <w:r>
        <w:t xml:space="preserve"> </w:t>
      </w:r>
      <w:bookmarkStart w:id="14" w:name="AIRPORT_INFORMATION_TECHNOLOGY_MASTER_PL"/>
      <w:bookmarkStart w:id="15" w:name="_bookmark11"/>
      <w:bookmarkEnd w:id="14"/>
      <w:bookmarkEnd w:id="15"/>
      <w:r w:rsidR="00000000">
        <w:t>AIRPORT</w:t>
      </w:r>
      <w:r w:rsidR="00000000">
        <w:rPr>
          <w:spacing w:val="-10"/>
        </w:rPr>
        <w:t xml:space="preserve"> </w:t>
      </w:r>
      <w:r w:rsidR="00000000">
        <w:t>INFORMATION</w:t>
      </w:r>
      <w:r w:rsidR="00000000">
        <w:rPr>
          <w:spacing w:val="-11"/>
        </w:rPr>
        <w:t xml:space="preserve"> </w:t>
      </w:r>
      <w:r w:rsidR="00000000">
        <w:t>TECHNOLOGY</w:t>
      </w:r>
      <w:r w:rsidR="00000000">
        <w:rPr>
          <w:spacing w:val="-12"/>
        </w:rPr>
        <w:t xml:space="preserve"> </w:t>
      </w:r>
      <w:r w:rsidR="00000000">
        <w:t>MASTER</w:t>
      </w:r>
      <w:r w:rsidR="00000000">
        <w:rPr>
          <w:spacing w:val="-11"/>
        </w:rPr>
        <w:t xml:space="preserve"> </w:t>
      </w:r>
      <w:r w:rsidR="00000000">
        <w:rPr>
          <w:spacing w:val="-4"/>
        </w:rPr>
        <w:t>PLAN</w:t>
      </w:r>
      <w:r>
        <w:t xml:space="preserve"> </w:t>
      </w:r>
      <w:r w:rsidR="00000000">
        <w:rPr>
          <w:spacing w:val="-2"/>
        </w:rPr>
        <w:t>INTRODUCTION</w:t>
      </w:r>
      <w:r>
        <w:t xml:space="preserve"> </w:t>
      </w:r>
      <w:r w:rsidR="00000000">
        <w:t>An Information Technology (IT) master plan is a strategic roadmap that outlines how an organization will use</w:t>
      </w:r>
      <w:r w:rsidR="00000000">
        <w:rPr>
          <w:spacing w:val="-1"/>
        </w:rPr>
        <w:t xml:space="preserve"> </w:t>
      </w:r>
      <w:r w:rsidR="00000000">
        <w:t>technology</w:t>
      </w:r>
      <w:r w:rsidR="00000000">
        <w:rPr>
          <w:spacing w:val="-5"/>
        </w:rPr>
        <w:t xml:space="preserve"> </w:t>
      </w:r>
      <w:r w:rsidR="00000000">
        <w:t>to achieve</w:t>
      </w:r>
      <w:r w:rsidR="00000000">
        <w:rPr>
          <w:spacing w:val="-1"/>
        </w:rPr>
        <w:t xml:space="preserve"> </w:t>
      </w:r>
      <w:r w:rsidR="00000000">
        <w:t>its goals and objectives.</w:t>
      </w:r>
      <w:r w:rsidR="00000000">
        <w:rPr>
          <w:spacing w:val="-2"/>
        </w:rPr>
        <w:t xml:space="preserve"> </w:t>
      </w:r>
      <w:r w:rsidR="00000000">
        <w:t>The IT</w:t>
      </w:r>
      <w:r w:rsidR="00000000">
        <w:rPr>
          <w:spacing w:val="-6"/>
        </w:rPr>
        <w:t xml:space="preserve"> </w:t>
      </w:r>
      <w:r w:rsidR="00000000">
        <w:t>master plan</w:t>
      </w:r>
      <w:r w:rsidR="00000000">
        <w:rPr>
          <w:spacing w:val="-1"/>
        </w:rPr>
        <w:t xml:space="preserve"> </w:t>
      </w:r>
      <w:r w:rsidR="00000000">
        <w:t>typically covers a multi-year period and is developed by IT leadership in consultation with other organizational stakeholders.</w:t>
      </w:r>
      <w:r>
        <w:t xml:space="preserve"> </w:t>
      </w:r>
      <w:r w:rsidR="00000000">
        <w:t>The</w:t>
      </w:r>
      <w:r w:rsidR="00000000">
        <w:rPr>
          <w:spacing w:val="-2"/>
        </w:rPr>
        <w:t xml:space="preserve"> </w:t>
      </w:r>
      <w:r w:rsidR="00000000">
        <w:t>IT</w:t>
      </w:r>
      <w:r w:rsidR="00000000">
        <w:rPr>
          <w:spacing w:val="-7"/>
        </w:rPr>
        <w:t xml:space="preserve"> </w:t>
      </w:r>
      <w:r w:rsidR="00000000">
        <w:t>master</w:t>
      </w:r>
      <w:r w:rsidR="00000000">
        <w:rPr>
          <w:spacing w:val="-3"/>
        </w:rPr>
        <w:t xml:space="preserve"> </w:t>
      </w:r>
      <w:r w:rsidR="00000000">
        <w:t>plan</w:t>
      </w:r>
      <w:r w:rsidR="00000000">
        <w:rPr>
          <w:spacing w:val="-3"/>
        </w:rPr>
        <w:t xml:space="preserve"> </w:t>
      </w:r>
      <w:r w:rsidR="00000000">
        <w:t>usually</w:t>
      </w:r>
      <w:r w:rsidR="00000000">
        <w:rPr>
          <w:spacing w:val="-7"/>
        </w:rPr>
        <w:t xml:space="preserve"> </w:t>
      </w:r>
      <w:r w:rsidR="00000000">
        <w:t>begins</w:t>
      </w:r>
      <w:r w:rsidR="00000000">
        <w:rPr>
          <w:spacing w:val="-4"/>
        </w:rPr>
        <w:t xml:space="preserve"> </w:t>
      </w:r>
      <w:r w:rsidR="00000000">
        <w:t>by</w:t>
      </w:r>
      <w:r w:rsidR="00000000">
        <w:rPr>
          <w:spacing w:val="-10"/>
        </w:rPr>
        <w:t xml:space="preserve"> </w:t>
      </w:r>
      <w:r w:rsidR="00000000">
        <w:t>identifying</w:t>
      </w:r>
      <w:r w:rsidR="00000000">
        <w:rPr>
          <w:spacing w:val="-5"/>
        </w:rPr>
        <w:t xml:space="preserve"> </w:t>
      </w:r>
      <w:r w:rsidR="00000000">
        <w:t>the</w:t>
      </w:r>
      <w:r w:rsidR="00000000">
        <w:rPr>
          <w:spacing w:val="-4"/>
        </w:rPr>
        <w:t xml:space="preserve"> </w:t>
      </w:r>
      <w:r w:rsidR="00000000">
        <w:t>organization's</w:t>
      </w:r>
      <w:r w:rsidR="00000000">
        <w:rPr>
          <w:spacing w:val="-4"/>
        </w:rPr>
        <w:t xml:space="preserve"> </w:t>
      </w:r>
      <w:r w:rsidR="00000000">
        <w:t>business</w:t>
      </w:r>
      <w:r w:rsidR="00000000">
        <w:rPr>
          <w:spacing w:val="-4"/>
        </w:rPr>
        <w:t xml:space="preserve"> </w:t>
      </w:r>
      <w:r w:rsidR="00000000">
        <w:t>objectives</w:t>
      </w:r>
      <w:r w:rsidR="00000000">
        <w:rPr>
          <w:spacing w:val="-4"/>
        </w:rPr>
        <w:t xml:space="preserve"> </w:t>
      </w:r>
      <w:r w:rsidR="00000000">
        <w:t>and</w:t>
      </w:r>
      <w:r w:rsidR="00000000">
        <w:rPr>
          <w:spacing w:val="-3"/>
        </w:rPr>
        <w:t xml:space="preserve"> </w:t>
      </w:r>
      <w:r w:rsidR="00000000">
        <w:t>goals. This includes an assessment of the organization's current technology infrastructure and how it supports business operations. Based on this analysis, the IT master plan outlines the goals and objectives that technology should help the organization achieve.</w:t>
      </w:r>
      <w:r>
        <w:t xml:space="preserve"> </w:t>
      </w:r>
      <w:r w:rsidR="00000000">
        <w:t xml:space="preserve">The IT master plan will then identify the specific technology initiatives and projects that will be required to meet these objectives. This may include projects such as upgrading or replacing existing systems, implementing new applications or software, and developing new tools or </w:t>
      </w:r>
      <w:r w:rsidR="00000000">
        <w:rPr>
          <w:spacing w:val="-2"/>
        </w:rPr>
        <w:t>services.</w:t>
      </w:r>
      <w:r>
        <w:t xml:space="preserve"> </w:t>
      </w:r>
      <w:r w:rsidR="00000000">
        <w:t>The plan will also typically include a detailed timeline for implementing these initiatives, along with budgets and resource requirements. This will ensure that the organization has the necessary resources to complete the projects on time and within budget.</w:t>
      </w:r>
      <w:r>
        <w:t xml:space="preserve"> </w:t>
      </w:r>
      <w:r w:rsidR="00000000">
        <w:t>Security</w:t>
      </w:r>
      <w:r w:rsidR="00000000">
        <w:rPr>
          <w:spacing w:val="-1"/>
        </w:rPr>
        <w:t xml:space="preserve"> </w:t>
      </w:r>
      <w:r w:rsidR="00000000">
        <w:t>is an important consideration in an IT</w:t>
      </w:r>
      <w:r w:rsidR="00000000">
        <w:rPr>
          <w:spacing w:val="-2"/>
        </w:rPr>
        <w:t xml:space="preserve"> </w:t>
      </w:r>
      <w:r w:rsidR="00000000">
        <w:t>master plan.</w:t>
      </w:r>
      <w:r w:rsidR="00000000">
        <w:rPr>
          <w:spacing w:val="-3"/>
        </w:rPr>
        <w:t xml:space="preserve"> </w:t>
      </w:r>
      <w:r w:rsidR="00000000">
        <w:t>The plan should include measures to protect the organization's data and systems from cyber threats, such as malware, hacking, and phishing. It should also address compliance requirements related to data privacy and security, as well as regulations such as the General Data Protection Regulation (GDPR) or the Health Insurance Portability and Accountability Act (HIPAA).</w:t>
      </w:r>
      <w:r>
        <w:t xml:space="preserve"> </w:t>
      </w:r>
      <w:r w:rsidR="00000000">
        <w:t>Overall, an IT master plan is a critical tool for ensuring that an organization's technology infrastructure</w:t>
      </w:r>
      <w:r w:rsidR="00000000">
        <w:rPr>
          <w:spacing w:val="-4"/>
        </w:rPr>
        <w:t xml:space="preserve"> </w:t>
      </w:r>
      <w:r w:rsidR="00000000">
        <w:t>aligns</w:t>
      </w:r>
      <w:r w:rsidR="00000000">
        <w:rPr>
          <w:spacing w:val="-4"/>
        </w:rPr>
        <w:t xml:space="preserve"> </w:t>
      </w:r>
      <w:r w:rsidR="00000000">
        <w:t>with</w:t>
      </w:r>
      <w:r w:rsidR="00000000">
        <w:rPr>
          <w:spacing w:val="-1"/>
        </w:rPr>
        <w:t xml:space="preserve"> </w:t>
      </w:r>
      <w:r w:rsidR="00000000">
        <w:t>its</w:t>
      </w:r>
      <w:r w:rsidR="00000000">
        <w:rPr>
          <w:spacing w:val="-4"/>
        </w:rPr>
        <w:t xml:space="preserve"> </w:t>
      </w:r>
      <w:r w:rsidR="00000000">
        <w:t>business</w:t>
      </w:r>
      <w:r w:rsidR="00000000">
        <w:rPr>
          <w:spacing w:val="-4"/>
        </w:rPr>
        <w:t xml:space="preserve"> </w:t>
      </w:r>
      <w:r w:rsidR="00000000">
        <w:t>goals</w:t>
      </w:r>
      <w:r w:rsidR="00000000">
        <w:rPr>
          <w:spacing w:val="-4"/>
        </w:rPr>
        <w:t xml:space="preserve"> </w:t>
      </w:r>
      <w:r w:rsidR="00000000">
        <w:t>and</w:t>
      </w:r>
      <w:r w:rsidR="00000000">
        <w:rPr>
          <w:spacing w:val="-3"/>
        </w:rPr>
        <w:t xml:space="preserve"> </w:t>
      </w:r>
      <w:r w:rsidR="00000000">
        <w:t>objectives.</w:t>
      </w:r>
      <w:r w:rsidR="00000000">
        <w:rPr>
          <w:spacing w:val="-1"/>
        </w:rPr>
        <w:t xml:space="preserve"> </w:t>
      </w:r>
      <w:r w:rsidR="00000000">
        <w:t>It</w:t>
      </w:r>
      <w:r w:rsidR="00000000">
        <w:rPr>
          <w:spacing w:val="-3"/>
        </w:rPr>
        <w:t xml:space="preserve"> </w:t>
      </w:r>
      <w:r w:rsidR="00000000">
        <w:t>helps</w:t>
      </w:r>
      <w:r w:rsidR="00000000">
        <w:rPr>
          <w:spacing w:val="-4"/>
        </w:rPr>
        <w:t xml:space="preserve"> </w:t>
      </w:r>
      <w:r w:rsidR="00000000">
        <w:t>ensure</w:t>
      </w:r>
      <w:r w:rsidR="00000000">
        <w:rPr>
          <w:spacing w:val="-4"/>
        </w:rPr>
        <w:t xml:space="preserve"> </w:t>
      </w:r>
      <w:r w:rsidR="00000000">
        <w:t>that</w:t>
      </w:r>
      <w:r w:rsidR="00000000">
        <w:rPr>
          <w:spacing w:val="-3"/>
        </w:rPr>
        <w:t xml:space="preserve"> </w:t>
      </w:r>
      <w:r w:rsidR="00000000">
        <w:t>technology</w:t>
      </w:r>
      <w:r w:rsidR="00000000">
        <w:rPr>
          <w:spacing w:val="-8"/>
        </w:rPr>
        <w:t xml:space="preserve"> </w:t>
      </w:r>
      <w:r w:rsidR="00000000">
        <w:t>is</w:t>
      </w:r>
      <w:r w:rsidR="00000000">
        <w:rPr>
          <w:spacing w:val="-4"/>
        </w:rPr>
        <w:t xml:space="preserve"> </w:t>
      </w:r>
      <w:r w:rsidR="00000000">
        <w:t>used effectively</w:t>
      </w:r>
      <w:r w:rsidR="00000000">
        <w:rPr>
          <w:spacing w:val="-5"/>
        </w:rPr>
        <w:t xml:space="preserve"> </w:t>
      </w:r>
      <w:r w:rsidR="00000000">
        <w:t>and efficiently, and that the organization can leverage</w:t>
      </w:r>
      <w:r w:rsidR="00000000">
        <w:rPr>
          <w:spacing w:val="-1"/>
        </w:rPr>
        <w:t xml:space="preserve"> </w:t>
      </w:r>
      <w:r w:rsidR="00000000">
        <w:t>technology</w:t>
      </w:r>
      <w:r w:rsidR="00000000">
        <w:rPr>
          <w:spacing w:val="-5"/>
        </w:rPr>
        <w:t xml:space="preserve"> </w:t>
      </w:r>
      <w:r w:rsidR="00000000">
        <w:t xml:space="preserve">to drive growth and </w:t>
      </w:r>
      <w:r w:rsidR="00000000">
        <w:rPr>
          <w:spacing w:val="-2"/>
        </w:rPr>
        <w:t>success.</w:t>
      </w:r>
      <w:r>
        <w:t xml:space="preserve"> </w:t>
      </w:r>
      <w:r w:rsidR="00000000">
        <w:t>Unless</w:t>
      </w:r>
      <w:r w:rsidR="00000000">
        <w:rPr>
          <w:spacing w:val="-13"/>
        </w:rPr>
        <w:t xml:space="preserve"> </w:t>
      </w:r>
      <w:r w:rsidR="00000000">
        <w:t>the</w:t>
      </w:r>
      <w:r w:rsidR="00000000">
        <w:rPr>
          <w:spacing w:val="-10"/>
        </w:rPr>
        <w:t xml:space="preserve"> </w:t>
      </w:r>
      <w:r w:rsidR="00000000">
        <w:t>airport</w:t>
      </w:r>
      <w:r w:rsidR="00000000">
        <w:rPr>
          <w:spacing w:val="-10"/>
        </w:rPr>
        <w:t xml:space="preserve"> </w:t>
      </w:r>
      <w:r w:rsidR="00000000">
        <w:t>is</w:t>
      </w:r>
      <w:r w:rsidR="00000000">
        <w:rPr>
          <w:spacing w:val="-9"/>
        </w:rPr>
        <w:t xml:space="preserve"> </w:t>
      </w:r>
      <w:r w:rsidR="00000000">
        <w:t>totally</w:t>
      </w:r>
      <w:r w:rsidR="00000000">
        <w:rPr>
          <w:spacing w:val="-12"/>
        </w:rPr>
        <w:t xml:space="preserve"> </w:t>
      </w:r>
      <w:r w:rsidR="00000000">
        <w:t>new</w:t>
      </w:r>
      <w:r w:rsidR="00000000">
        <w:rPr>
          <w:spacing w:val="-10"/>
        </w:rPr>
        <w:t xml:space="preserve"> </w:t>
      </w:r>
      <w:r w:rsidR="00000000">
        <w:t>and</w:t>
      </w:r>
      <w:r w:rsidR="00000000">
        <w:rPr>
          <w:spacing w:val="-8"/>
        </w:rPr>
        <w:t xml:space="preserve"> </w:t>
      </w:r>
      <w:r w:rsidR="00000000">
        <w:t>there</w:t>
      </w:r>
      <w:r w:rsidR="00000000">
        <w:rPr>
          <w:spacing w:val="-8"/>
        </w:rPr>
        <w:t xml:space="preserve"> </w:t>
      </w:r>
      <w:r w:rsidR="00000000">
        <w:t>is</w:t>
      </w:r>
      <w:r w:rsidR="00000000">
        <w:rPr>
          <w:spacing w:val="-9"/>
        </w:rPr>
        <w:t xml:space="preserve"> </w:t>
      </w:r>
      <w:r w:rsidR="00000000">
        <w:t>not</w:t>
      </w:r>
      <w:r w:rsidR="00000000">
        <w:rPr>
          <w:spacing w:val="-9"/>
        </w:rPr>
        <w:t xml:space="preserve"> </w:t>
      </w:r>
      <w:r w:rsidR="00000000">
        <w:t>an</w:t>
      </w:r>
      <w:r w:rsidR="00000000">
        <w:rPr>
          <w:spacing w:val="-15"/>
        </w:rPr>
        <w:t xml:space="preserve"> </w:t>
      </w:r>
      <w:r w:rsidR="00000000">
        <w:t>Airport</w:t>
      </w:r>
      <w:r w:rsidR="00000000">
        <w:rPr>
          <w:spacing w:val="-8"/>
        </w:rPr>
        <w:t xml:space="preserve"> </w:t>
      </w:r>
      <w:r w:rsidR="00000000">
        <w:t>Organization,</w:t>
      </w:r>
      <w:r w:rsidR="00000000">
        <w:rPr>
          <w:spacing w:val="-9"/>
        </w:rPr>
        <w:t xml:space="preserve"> </w:t>
      </w:r>
      <w:r w:rsidR="00000000">
        <w:t>there</w:t>
      </w:r>
      <w:r w:rsidR="00000000">
        <w:rPr>
          <w:spacing w:val="-11"/>
        </w:rPr>
        <w:t xml:space="preserve"> </w:t>
      </w:r>
      <w:r w:rsidR="00000000">
        <w:t>must</w:t>
      </w:r>
      <w:r w:rsidR="00000000">
        <w:rPr>
          <w:spacing w:val="-9"/>
        </w:rPr>
        <w:t xml:space="preserve"> </w:t>
      </w:r>
      <w:r w:rsidR="00000000">
        <w:t>(or</w:t>
      </w:r>
      <w:r w:rsidR="00000000">
        <w:rPr>
          <w:spacing w:val="-11"/>
        </w:rPr>
        <w:t xml:space="preserve"> </w:t>
      </w:r>
      <w:r w:rsidR="00000000">
        <w:t>should</w:t>
      </w:r>
      <w:r w:rsidR="00000000">
        <w:rPr>
          <w:spacing w:val="-10"/>
        </w:rPr>
        <w:t xml:space="preserve"> </w:t>
      </w:r>
      <w:r w:rsidR="00000000">
        <w:t>be) an Information Technology Master Plan. Without this document, you will not be able to specify the Information</w:t>
      </w:r>
      <w:r w:rsidR="00000000">
        <w:rPr>
          <w:spacing w:val="-4"/>
        </w:rPr>
        <w:t xml:space="preserve"> </w:t>
      </w:r>
      <w:r w:rsidR="00000000">
        <w:t>Technology</w:t>
      </w:r>
      <w:r w:rsidR="00000000">
        <w:rPr>
          <w:spacing w:val="-5"/>
        </w:rPr>
        <w:t xml:space="preserve"> </w:t>
      </w:r>
      <w:r w:rsidR="00000000">
        <w:t>components that will be</w:t>
      </w:r>
      <w:r w:rsidR="00000000">
        <w:rPr>
          <w:spacing w:val="-1"/>
        </w:rPr>
        <w:t xml:space="preserve"> </w:t>
      </w:r>
      <w:r w:rsidR="00000000">
        <w:t>used in the various sub-system designs, and will not be able to define the Interfaces Properly.</w:t>
      </w:r>
      <w:r>
        <w:t xml:space="preserve"> </w:t>
      </w:r>
      <w:r w:rsidR="00000000">
        <w:t>Information Technology uses many devices, displays, routers, servers and many application programs.</w:t>
      </w:r>
      <w:r w:rsidR="00000000">
        <w:rPr>
          <w:spacing w:val="-1"/>
        </w:rPr>
        <w:t xml:space="preserve"> </w:t>
      </w:r>
      <w:r w:rsidR="00000000">
        <w:t>In</w:t>
      </w:r>
      <w:r w:rsidR="00000000">
        <w:rPr>
          <w:spacing w:val="-3"/>
        </w:rPr>
        <w:t xml:space="preserve"> </w:t>
      </w:r>
      <w:r w:rsidR="00000000">
        <w:t>the</w:t>
      </w:r>
      <w:r w:rsidR="00000000">
        <w:rPr>
          <w:spacing w:val="-3"/>
        </w:rPr>
        <w:t xml:space="preserve"> </w:t>
      </w:r>
      <w:r w:rsidR="00000000">
        <w:t>case</w:t>
      </w:r>
      <w:r w:rsidR="00000000">
        <w:rPr>
          <w:spacing w:val="-4"/>
        </w:rPr>
        <w:t xml:space="preserve"> </w:t>
      </w:r>
      <w:r w:rsidR="00000000">
        <w:t>of</w:t>
      </w:r>
      <w:r w:rsidR="00000000">
        <w:rPr>
          <w:spacing w:val="-15"/>
        </w:rPr>
        <w:t xml:space="preserve"> </w:t>
      </w:r>
      <w:r w:rsidR="00000000">
        <w:t>Airports,</w:t>
      </w:r>
      <w:r w:rsidR="00000000">
        <w:rPr>
          <w:spacing w:val="-3"/>
        </w:rPr>
        <w:t xml:space="preserve"> </w:t>
      </w:r>
      <w:r w:rsidR="00000000">
        <w:t>there</w:t>
      </w:r>
      <w:r w:rsidR="00000000">
        <w:rPr>
          <w:spacing w:val="-4"/>
        </w:rPr>
        <w:t xml:space="preserve"> </w:t>
      </w:r>
      <w:r w:rsidR="00000000">
        <w:t>could</w:t>
      </w:r>
      <w:r w:rsidR="00000000">
        <w:rPr>
          <w:spacing w:val="-3"/>
        </w:rPr>
        <w:t xml:space="preserve"> </w:t>
      </w:r>
      <w:r w:rsidR="00000000">
        <w:t>be</w:t>
      </w:r>
      <w:r w:rsidR="00000000">
        <w:rPr>
          <w:spacing w:val="-3"/>
        </w:rPr>
        <w:t xml:space="preserve"> </w:t>
      </w:r>
      <w:r w:rsidR="00000000">
        <w:t>as</w:t>
      </w:r>
      <w:r w:rsidR="00000000">
        <w:rPr>
          <w:spacing w:val="-4"/>
        </w:rPr>
        <w:t xml:space="preserve"> </w:t>
      </w:r>
      <w:r w:rsidR="00000000">
        <w:t>many</w:t>
      </w:r>
      <w:r w:rsidR="00000000">
        <w:rPr>
          <w:spacing w:val="-8"/>
        </w:rPr>
        <w:t xml:space="preserve"> </w:t>
      </w:r>
      <w:r w:rsidR="00000000">
        <w:t>as</w:t>
      </w:r>
      <w:r w:rsidR="00000000">
        <w:rPr>
          <w:spacing w:val="-4"/>
        </w:rPr>
        <w:t xml:space="preserve"> </w:t>
      </w:r>
      <w:r w:rsidR="00000000">
        <w:t>80</w:t>
      </w:r>
      <w:r w:rsidR="00000000">
        <w:rPr>
          <w:spacing w:val="-3"/>
        </w:rPr>
        <w:t xml:space="preserve"> </w:t>
      </w:r>
      <w:r w:rsidR="00000000">
        <w:t>or</w:t>
      </w:r>
      <w:r w:rsidR="00000000">
        <w:rPr>
          <w:spacing w:val="-3"/>
        </w:rPr>
        <w:t xml:space="preserve"> </w:t>
      </w:r>
      <w:r w:rsidR="00000000">
        <w:t>more</w:t>
      </w:r>
      <w:r w:rsidR="00000000">
        <w:rPr>
          <w:spacing w:val="-4"/>
        </w:rPr>
        <w:t xml:space="preserve"> </w:t>
      </w:r>
      <w:r w:rsidR="00000000">
        <w:t>sub-system</w:t>
      </w:r>
      <w:r w:rsidR="00000000">
        <w:rPr>
          <w:spacing w:val="-3"/>
        </w:rPr>
        <w:t xml:space="preserve"> </w:t>
      </w:r>
      <w:r w:rsidR="00000000">
        <w:t>that</w:t>
      </w:r>
      <w:r w:rsidR="00000000">
        <w:rPr>
          <w:spacing w:val="-3"/>
        </w:rPr>
        <w:t xml:space="preserve"> </w:t>
      </w:r>
      <w:r w:rsidR="00000000">
        <w:t>use</w:t>
      </w:r>
      <w:r w:rsidR="00000000">
        <w:rPr>
          <w:spacing w:val="-3"/>
        </w:rPr>
        <w:t xml:space="preserve"> </w:t>
      </w:r>
      <w:r w:rsidR="00000000">
        <w:t>some form</w:t>
      </w:r>
      <w:r w:rsidR="00000000">
        <w:rPr>
          <w:spacing w:val="-9"/>
        </w:rPr>
        <w:t xml:space="preserve"> </w:t>
      </w:r>
      <w:r w:rsidR="00000000">
        <w:t>of</w:t>
      </w:r>
      <w:r w:rsidR="00000000">
        <w:rPr>
          <w:spacing w:val="-10"/>
        </w:rPr>
        <w:t xml:space="preserve"> </w:t>
      </w:r>
      <w:r w:rsidR="00000000">
        <w:t>information</w:t>
      </w:r>
      <w:r w:rsidR="00000000">
        <w:rPr>
          <w:spacing w:val="-9"/>
        </w:rPr>
        <w:t xml:space="preserve"> </w:t>
      </w:r>
      <w:r w:rsidR="00000000">
        <w:t>technology</w:t>
      </w:r>
      <w:r w:rsidR="00000000">
        <w:rPr>
          <w:spacing w:val="-14"/>
        </w:rPr>
        <w:t xml:space="preserve"> </w:t>
      </w:r>
      <w:r w:rsidR="00000000">
        <w:t>elements.</w:t>
      </w:r>
      <w:r w:rsidR="00000000">
        <w:rPr>
          <w:spacing w:val="-13"/>
        </w:rPr>
        <w:t xml:space="preserve"> </w:t>
      </w:r>
      <w:r w:rsidR="00000000">
        <w:t>Without</w:t>
      </w:r>
      <w:r w:rsidR="00000000">
        <w:rPr>
          <w:spacing w:val="-9"/>
        </w:rPr>
        <w:t xml:space="preserve"> </w:t>
      </w:r>
      <w:r w:rsidR="00000000">
        <w:t>some</w:t>
      </w:r>
      <w:r w:rsidR="00000000">
        <w:rPr>
          <w:spacing w:val="-9"/>
        </w:rPr>
        <w:t xml:space="preserve"> </w:t>
      </w:r>
      <w:r w:rsidR="00000000">
        <w:t>form</w:t>
      </w:r>
      <w:r w:rsidR="00000000">
        <w:rPr>
          <w:spacing w:val="-9"/>
        </w:rPr>
        <w:t xml:space="preserve"> </w:t>
      </w:r>
      <w:r w:rsidR="00000000">
        <w:t>of</w:t>
      </w:r>
      <w:r w:rsidR="00000000">
        <w:rPr>
          <w:spacing w:val="-10"/>
        </w:rPr>
        <w:t xml:space="preserve"> </w:t>
      </w:r>
      <w:r w:rsidR="00000000">
        <w:t>guidance,</w:t>
      </w:r>
      <w:r w:rsidR="00000000">
        <w:rPr>
          <w:spacing w:val="-9"/>
        </w:rPr>
        <w:t xml:space="preserve"> </w:t>
      </w:r>
      <w:r w:rsidR="00000000">
        <w:t>each</w:t>
      </w:r>
      <w:r w:rsidR="00000000">
        <w:rPr>
          <w:spacing w:val="-9"/>
        </w:rPr>
        <w:t xml:space="preserve"> </w:t>
      </w:r>
      <w:r w:rsidR="00000000">
        <w:t>sub-system</w:t>
      </w:r>
      <w:r w:rsidR="00000000">
        <w:rPr>
          <w:spacing w:val="-9"/>
        </w:rPr>
        <w:t xml:space="preserve"> </w:t>
      </w:r>
      <w:r w:rsidR="00000000">
        <w:t xml:space="preserve">could </w:t>
      </w:r>
      <w:r w:rsidR="00000000">
        <w:rPr>
          <w:spacing w:val="-2"/>
        </w:rPr>
        <w:t>use</w:t>
      </w:r>
      <w:r w:rsidR="00000000">
        <w:rPr>
          <w:spacing w:val="-6"/>
        </w:rPr>
        <w:t xml:space="preserve"> </w:t>
      </w:r>
      <w:r w:rsidR="00000000">
        <w:rPr>
          <w:spacing w:val="-2"/>
        </w:rPr>
        <w:t>different</w:t>
      </w:r>
      <w:r w:rsidR="00000000">
        <w:rPr>
          <w:spacing w:val="2"/>
        </w:rPr>
        <w:t xml:space="preserve"> </w:t>
      </w:r>
      <w:r w:rsidR="00000000">
        <w:rPr>
          <w:spacing w:val="-2"/>
        </w:rPr>
        <w:t>computer</w:t>
      </w:r>
      <w:r w:rsidR="00000000">
        <w:rPr>
          <w:spacing w:val="1"/>
        </w:rPr>
        <w:t xml:space="preserve"> </w:t>
      </w:r>
      <w:r w:rsidR="00000000">
        <w:rPr>
          <w:spacing w:val="-2"/>
        </w:rPr>
        <w:t>terminals,</w:t>
      </w:r>
      <w:r w:rsidR="00000000">
        <w:rPr>
          <w:spacing w:val="-1"/>
        </w:rPr>
        <w:t xml:space="preserve"> </w:t>
      </w:r>
      <w:r w:rsidR="00000000">
        <w:rPr>
          <w:spacing w:val="-2"/>
        </w:rPr>
        <w:t>different</w:t>
      </w:r>
      <w:r w:rsidR="00000000">
        <w:rPr>
          <w:spacing w:val="-1"/>
        </w:rPr>
        <w:t xml:space="preserve"> </w:t>
      </w:r>
      <w:r w:rsidR="00000000">
        <w:rPr>
          <w:spacing w:val="-2"/>
        </w:rPr>
        <w:t>databases, special network</w:t>
      </w:r>
      <w:r w:rsidR="00000000">
        <w:rPr>
          <w:spacing w:val="1"/>
        </w:rPr>
        <w:t xml:space="preserve"> </w:t>
      </w:r>
      <w:r w:rsidR="00000000">
        <w:rPr>
          <w:spacing w:val="-2"/>
        </w:rPr>
        <w:t>requirement and many</w:t>
      </w:r>
      <w:r w:rsidR="00000000">
        <w:rPr>
          <w:spacing w:val="-4"/>
        </w:rPr>
        <w:t xml:space="preserve"> </w:t>
      </w:r>
      <w:r w:rsidR="00000000">
        <w:rPr>
          <w:spacing w:val="-2"/>
        </w:rPr>
        <w:t>mor</w:t>
      </w:r>
      <w:r w:rsidR="002F33BD">
        <w:rPr>
          <w:spacing w:val="-2"/>
        </w:rPr>
        <w:t>e.</w:t>
      </w:r>
      <w:r>
        <w:t xml:space="preserve"> </w:t>
      </w:r>
      <w:r w:rsidR="00000000">
        <w:t>This</w:t>
      </w:r>
      <w:r w:rsidR="00000000">
        <w:rPr>
          <w:spacing w:val="-7"/>
        </w:rPr>
        <w:t xml:space="preserve"> </w:t>
      </w:r>
      <w:r w:rsidR="00000000">
        <w:t>creates</w:t>
      </w:r>
      <w:r w:rsidR="00000000">
        <w:rPr>
          <w:spacing w:val="-8"/>
        </w:rPr>
        <w:t xml:space="preserve"> </w:t>
      </w:r>
      <w:r w:rsidR="00000000">
        <w:t>problems</w:t>
      </w:r>
      <w:r w:rsidR="00000000">
        <w:rPr>
          <w:spacing w:val="-7"/>
        </w:rPr>
        <w:t xml:space="preserve"> </w:t>
      </w:r>
      <w:r w:rsidR="00000000">
        <w:t>not</w:t>
      </w:r>
      <w:r w:rsidR="00000000">
        <w:rPr>
          <w:spacing w:val="-7"/>
        </w:rPr>
        <w:t xml:space="preserve"> </w:t>
      </w:r>
      <w:r w:rsidR="00000000">
        <w:t>only</w:t>
      </w:r>
      <w:r w:rsidR="00000000">
        <w:rPr>
          <w:spacing w:val="-12"/>
        </w:rPr>
        <w:t xml:space="preserve"> </w:t>
      </w:r>
      <w:r w:rsidR="00000000">
        <w:t>for</w:t>
      </w:r>
      <w:r w:rsidR="00000000">
        <w:rPr>
          <w:spacing w:val="-8"/>
        </w:rPr>
        <w:t xml:space="preserve"> </w:t>
      </w:r>
      <w:r w:rsidR="00000000">
        <w:t>systems</w:t>
      </w:r>
      <w:r w:rsidR="00000000">
        <w:rPr>
          <w:spacing w:val="-7"/>
        </w:rPr>
        <w:t xml:space="preserve"> </w:t>
      </w:r>
      <w:r w:rsidR="00000000">
        <w:t>integration,</w:t>
      </w:r>
      <w:r w:rsidR="00000000">
        <w:rPr>
          <w:spacing w:val="-7"/>
        </w:rPr>
        <w:t xml:space="preserve"> </w:t>
      </w:r>
      <w:r w:rsidR="00000000">
        <w:t>but</w:t>
      </w:r>
      <w:r w:rsidR="00000000">
        <w:rPr>
          <w:spacing w:val="-7"/>
        </w:rPr>
        <w:t xml:space="preserve"> </w:t>
      </w:r>
      <w:r w:rsidR="00000000">
        <w:t>also</w:t>
      </w:r>
      <w:r w:rsidR="00000000">
        <w:rPr>
          <w:spacing w:val="-7"/>
        </w:rPr>
        <w:t xml:space="preserve"> </w:t>
      </w:r>
      <w:r w:rsidR="00000000">
        <w:t>in</w:t>
      </w:r>
      <w:r w:rsidR="00000000">
        <w:rPr>
          <w:spacing w:val="-7"/>
        </w:rPr>
        <w:t xml:space="preserve"> </w:t>
      </w:r>
      <w:r w:rsidR="00000000">
        <w:t>staff</w:t>
      </w:r>
      <w:r w:rsidR="00000000">
        <w:rPr>
          <w:spacing w:val="-8"/>
        </w:rPr>
        <w:t xml:space="preserve"> </w:t>
      </w:r>
      <w:r w:rsidR="00000000">
        <w:t>skill</w:t>
      </w:r>
      <w:r w:rsidR="00000000">
        <w:rPr>
          <w:spacing w:val="-9"/>
        </w:rPr>
        <w:t xml:space="preserve"> </w:t>
      </w:r>
      <w:r w:rsidR="00000000">
        <w:t>sets</w:t>
      </w:r>
      <w:r w:rsidR="00000000">
        <w:rPr>
          <w:spacing w:val="-7"/>
        </w:rPr>
        <w:t xml:space="preserve"> </w:t>
      </w:r>
      <w:r w:rsidR="00000000">
        <w:t>who</w:t>
      </w:r>
      <w:r w:rsidR="00000000">
        <w:rPr>
          <w:spacing w:val="-8"/>
        </w:rPr>
        <w:t xml:space="preserve"> </w:t>
      </w:r>
      <w:r w:rsidR="00000000">
        <w:t>maintain</w:t>
      </w:r>
      <w:r w:rsidR="00000000">
        <w:rPr>
          <w:spacing w:val="-7"/>
        </w:rPr>
        <w:t xml:space="preserve"> </w:t>
      </w:r>
      <w:r w:rsidR="00000000">
        <w:t>the sub-systems, associate spare parts, and product life cycle costs. The systems integration works could be exponentially problematic for a number of reasons.</w:t>
      </w:r>
      <w:r>
        <w:t xml:space="preserve"> </w:t>
      </w:r>
      <w:r w:rsidR="00000000">
        <w:t xml:space="preserve">Furthermore, airports typically require a useful life of at least 10 years! Imagine the changes in information technology that will take place 10 years from now. Also, building an airport takes anywhere from 3 to 5 years </w:t>
      </w:r>
      <w:r w:rsidR="00000000">
        <w:lastRenderedPageBreak/>
        <w:t xml:space="preserve">(notwithstanding delays) and most specifications require “the most current version computer hardware and software” on installation. The last requirement can and does have an impact on any software development, integration testing, and equipment </w:t>
      </w:r>
      <w:r w:rsidR="00000000">
        <w:rPr>
          <w:spacing w:val="-2"/>
        </w:rPr>
        <w:t>procurement.</w:t>
      </w:r>
      <w:r>
        <w:t xml:space="preserve"> </w:t>
      </w:r>
      <w:r w:rsidR="00000000">
        <w:t>And finally, most airport specifications require a</w:t>
      </w:r>
      <w:r w:rsidR="00000000">
        <w:rPr>
          <w:spacing w:val="-1"/>
        </w:rPr>
        <w:t xml:space="preserve"> </w:t>
      </w:r>
      <w:r w:rsidR="00000000">
        <w:t>tried and proven system and installed in at least 3 airports of similar size and complexity.</w:t>
      </w:r>
      <w:r>
        <w:t xml:space="preserve"> </w:t>
      </w:r>
      <w:r w:rsidR="00000000">
        <w:t>Hopefully</w:t>
      </w:r>
      <w:r w:rsidR="00000000">
        <w:rPr>
          <w:spacing w:val="-3"/>
        </w:rPr>
        <w:t xml:space="preserve"> </w:t>
      </w:r>
      <w:r w:rsidR="00000000">
        <w:t>the Information</w:t>
      </w:r>
      <w:r w:rsidR="00000000">
        <w:rPr>
          <w:spacing w:val="-2"/>
        </w:rPr>
        <w:t xml:space="preserve"> </w:t>
      </w:r>
      <w:r w:rsidR="00000000">
        <w:t>Technology</w:t>
      </w:r>
      <w:r w:rsidR="00000000">
        <w:rPr>
          <w:spacing w:val="-3"/>
        </w:rPr>
        <w:t xml:space="preserve"> </w:t>
      </w:r>
      <w:r w:rsidR="00000000">
        <w:t>Master Plan is written in such a way that allows for some flexibility</w:t>
      </w:r>
      <w:r w:rsidR="00000000">
        <w:rPr>
          <w:spacing w:val="-12"/>
        </w:rPr>
        <w:t xml:space="preserve"> </w:t>
      </w:r>
      <w:r w:rsidR="00000000">
        <w:t>in</w:t>
      </w:r>
      <w:r w:rsidR="00000000">
        <w:rPr>
          <w:spacing w:val="-7"/>
        </w:rPr>
        <w:t xml:space="preserve"> </w:t>
      </w:r>
      <w:r w:rsidR="00000000">
        <w:t>the</w:t>
      </w:r>
      <w:r w:rsidR="00000000">
        <w:rPr>
          <w:spacing w:val="-8"/>
        </w:rPr>
        <w:t xml:space="preserve"> </w:t>
      </w:r>
      <w:r w:rsidR="00000000">
        <w:t>technical</w:t>
      </w:r>
      <w:r w:rsidR="00000000">
        <w:rPr>
          <w:spacing w:val="-7"/>
        </w:rPr>
        <w:t xml:space="preserve"> </w:t>
      </w:r>
      <w:r w:rsidR="00000000">
        <w:t>specifications,</w:t>
      </w:r>
      <w:r w:rsidR="00000000">
        <w:rPr>
          <w:spacing w:val="-7"/>
        </w:rPr>
        <w:t xml:space="preserve"> </w:t>
      </w:r>
      <w:r w:rsidR="00000000">
        <w:t>otherwise</w:t>
      </w:r>
      <w:r w:rsidR="00000000">
        <w:rPr>
          <w:spacing w:val="-6"/>
        </w:rPr>
        <w:t xml:space="preserve"> </w:t>
      </w:r>
      <w:r w:rsidR="00000000">
        <w:t>you</w:t>
      </w:r>
      <w:r w:rsidR="00000000">
        <w:rPr>
          <w:spacing w:val="-7"/>
        </w:rPr>
        <w:t xml:space="preserve"> </w:t>
      </w:r>
      <w:r w:rsidR="00000000">
        <w:t>will</w:t>
      </w:r>
      <w:r w:rsidR="00000000">
        <w:rPr>
          <w:spacing w:val="-7"/>
        </w:rPr>
        <w:t xml:space="preserve"> </w:t>
      </w:r>
      <w:r w:rsidR="00000000">
        <w:t>be</w:t>
      </w:r>
      <w:r w:rsidR="00000000">
        <w:rPr>
          <w:spacing w:val="-8"/>
        </w:rPr>
        <w:t xml:space="preserve"> </w:t>
      </w:r>
      <w:r w:rsidR="00000000">
        <w:t>in</w:t>
      </w:r>
      <w:r w:rsidR="00000000">
        <w:rPr>
          <w:spacing w:val="-7"/>
        </w:rPr>
        <w:t xml:space="preserve"> </w:t>
      </w:r>
      <w:r w:rsidR="00000000">
        <w:t>for</w:t>
      </w:r>
      <w:r w:rsidR="00000000">
        <w:rPr>
          <w:spacing w:val="-6"/>
        </w:rPr>
        <w:t xml:space="preserve"> </w:t>
      </w:r>
      <w:r w:rsidR="00000000">
        <w:t>a</w:t>
      </w:r>
      <w:r w:rsidR="00000000">
        <w:rPr>
          <w:spacing w:val="-8"/>
        </w:rPr>
        <w:t xml:space="preserve"> </w:t>
      </w:r>
      <w:r w:rsidR="00000000">
        <w:t>rough</w:t>
      </w:r>
      <w:r w:rsidR="00000000">
        <w:rPr>
          <w:spacing w:val="-7"/>
        </w:rPr>
        <w:t xml:space="preserve"> </w:t>
      </w:r>
      <w:r w:rsidR="00000000">
        <w:t>ride</w:t>
      </w:r>
      <w:r w:rsidR="00000000">
        <w:rPr>
          <w:spacing w:val="-8"/>
        </w:rPr>
        <w:t xml:space="preserve"> </w:t>
      </w:r>
      <w:r w:rsidR="00000000">
        <w:t>trying</w:t>
      </w:r>
      <w:r w:rsidR="00000000">
        <w:rPr>
          <w:spacing w:val="-10"/>
        </w:rPr>
        <w:t xml:space="preserve"> </w:t>
      </w:r>
      <w:r w:rsidR="00000000">
        <w:t>to</w:t>
      </w:r>
      <w:r w:rsidR="00000000">
        <w:rPr>
          <w:spacing w:val="-4"/>
        </w:rPr>
        <w:t xml:space="preserve"> </w:t>
      </w:r>
      <w:r w:rsidR="00000000">
        <w:t>get</w:t>
      </w:r>
      <w:r w:rsidR="00000000">
        <w:rPr>
          <w:spacing w:val="-7"/>
        </w:rPr>
        <w:t xml:space="preserve"> </w:t>
      </w:r>
      <w:r w:rsidR="00000000">
        <w:t>the systems</w:t>
      </w:r>
      <w:r w:rsidR="00000000">
        <w:rPr>
          <w:spacing w:val="-9"/>
        </w:rPr>
        <w:t xml:space="preserve"> </w:t>
      </w:r>
      <w:r w:rsidR="00000000">
        <w:t>working</w:t>
      </w:r>
      <w:r w:rsidR="00000000">
        <w:rPr>
          <w:spacing w:val="-10"/>
        </w:rPr>
        <w:t xml:space="preserve"> </w:t>
      </w:r>
      <w:r w:rsidR="00000000">
        <w:t>with</w:t>
      </w:r>
      <w:r w:rsidR="00000000">
        <w:rPr>
          <w:spacing w:val="-9"/>
        </w:rPr>
        <w:t xml:space="preserve"> </w:t>
      </w:r>
      <w:r w:rsidR="00000000">
        <w:t>each</w:t>
      </w:r>
      <w:r w:rsidR="00000000">
        <w:rPr>
          <w:spacing w:val="-10"/>
        </w:rPr>
        <w:t xml:space="preserve"> </w:t>
      </w:r>
      <w:r w:rsidR="00000000">
        <w:t>other</w:t>
      </w:r>
      <w:r w:rsidR="00000000">
        <w:rPr>
          <w:spacing w:val="-8"/>
        </w:rPr>
        <w:t xml:space="preserve"> </w:t>
      </w:r>
      <w:r w:rsidR="00000000">
        <w:t>and</w:t>
      </w:r>
      <w:r w:rsidR="00000000">
        <w:rPr>
          <w:spacing w:val="-10"/>
        </w:rPr>
        <w:t xml:space="preserve"> </w:t>
      </w:r>
      <w:r w:rsidR="00000000">
        <w:t>trying</w:t>
      </w:r>
      <w:r w:rsidR="00000000">
        <w:rPr>
          <w:spacing w:val="-12"/>
        </w:rPr>
        <w:t xml:space="preserve"> </w:t>
      </w:r>
      <w:r w:rsidR="00000000">
        <w:t>to</w:t>
      </w:r>
      <w:r w:rsidR="00000000">
        <w:rPr>
          <w:spacing w:val="-9"/>
        </w:rPr>
        <w:t xml:space="preserve"> </w:t>
      </w:r>
      <w:r w:rsidR="00000000">
        <w:t>keep</w:t>
      </w:r>
      <w:r w:rsidR="00000000">
        <w:rPr>
          <w:spacing w:val="-10"/>
        </w:rPr>
        <w:t xml:space="preserve"> </w:t>
      </w:r>
      <w:r w:rsidR="00000000">
        <w:t>the</w:t>
      </w:r>
      <w:r w:rsidR="00000000">
        <w:rPr>
          <w:spacing w:val="-10"/>
        </w:rPr>
        <w:t xml:space="preserve"> </w:t>
      </w:r>
      <w:r w:rsidR="00000000">
        <w:t>hardware</w:t>
      </w:r>
      <w:r w:rsidR="00000000">
        <w:rPr>
          <w:spacing w:val="-11"/>
        </w:rPr>
        <w:t xml:space="preserve"> </w:t>
      </w:r>
      <w:r w:rsidR="00000000">
        <w:t>and</w:t>
      </w:r>
      <w:r w:rsidR="00000000">
        <w:rPr>
          <w:spacing w:val="-8"/>
        </w:rPr>
        <w:t xml:space="preserve"> </w:t>
      </w:r>
      <w:r w:rsidR="00000000">
        <w:t>software</w:t>
      </w:r>
      <w:r w:rsidR="00000000">
        <w:rPr>
          <w:spacing w:val="-9"/>
        </w:rPr>
        <w:t xml:space="preserve"> </w:t>
      </w:r>
      <w:r w:rsidR="00000000">
        <w:t>current</w:t>
      </w:r>
      <w:r w:rsidR="00000000">
        <w:rPr>
          <w:spacing w:val="-4"/>
        </w:rPr>
        <w:t xml:space="preserve"> </w:t>
      </w:r>
      <w:r w:rsidR="00000000">
        <w:t>–</w:t>
      </w:r>
      <w:r w:rsidR="00000000">
        <w:rPr>
          <w:spacing w:val="-7"/>
        </w:rPr>
        <w:t xml:space="preserve"> </w:t>
      </w:r>
      <w:r w:rsidR="00000000">
        <w:t>an</w:t>
      </w:r>
      <w:r w:rsidR="00000000">
        <w:rPr>
          <w:spacing w:val="-10"/>
        </w:rPr>
        <w:t xml:space="preserve"> </w:t>
      </w:r>
      <w:r w:rsidR="00000000">
        <w:t>almost impossible task.</w:t>
      </w:r>
      <w:r>
        <w:t xml:space="preserve"> </w:t>
      </w:r>
      <w:r w:rsidR="00000000">
        <w:t>The</w:t>
      </w:r>
      <w:r w:rsidR="00000000">
        <w:rPr>
          <w:spacing w:val="-6"/>
        </w:rPr>
        <w:t xml:space="preserve"> </w:t>
      </w:r>
      <w:r w:rsidR="00000000">
        <w:t>following</w:t>
      </w:r>
      <w:r w:rsidR="00000000">
        <w:rPr>
          <w:spacing w:val="-5"/>
        </w:rPr>
        <w:t xml:space="preserve"> </w:t>
      </w:r>
      <w:r w:rsidR="00000000">
        <w:t>provides</w:t>
      </w:r>
      <w:r w:rsidR="00000000">
        <w:rPr>
          <w:spacing w:val="-1"/>
        </w:rPr>
        <w:t xml:space="preserve"> </w:t>
      </w:r>
      <w:r w:rsidR="00000000">
        <w:t>a</w:t>
      </w:r>
      <w:r w:rsidR="00000000">
        <w:rPr>
          <w:spacing w:val="-1"/>
        </w:rPr>
        <w:t xml:space="preserve"> </w:t>
      </w:r>
      <w:r w:rsidR="00000000">
        <w:t>bit</w:t>
      </w:r>
      <w:r w:rsidR="00000000">
        <w:rPr>
          <w:spacing w:val="-2"/>
        </w:rPr>
        <w:t xml:space="preserve"> </w:t>
      </w:r>
      <w:r w:rsidR="00000000">
        <w:t>more</w:t>
      </w:r>
      <w:r w:rsidR="00000000">
        <w:rPr>
          <w:spacing w:val="-3"/>
        </w:rPr>
        <w:t xml:space="preserve"> </w:t>
      </w:r>
      <w:r w:rsidR="00000000">
        <w:t>information</w:t>
      </w:r>
      <w:r w:rsidR="00000000">
        <w:rPr>
          <w:spacing w:val="-2"/>
        </w:rPr>
        <w:t xml:space="preserve"> </w:t>
      </w:r>
      <w:r w:rsidR="00000000">
        <w:t>on</w:t>
      </w:r>
      <w:r w:rsidR="00000000">
        <w:rPr>
          <w:spacing w:val="-2"/>
        </w:rPr>
        <w:t xml:space="preserve"> </w:t>
      </w:r>
      <w:r w:rsidR="00000000">
        <w:t>what</w:t>
      </w:r>
      <w:r w:rsidR="00000000">
        <w:rPr>
          <w:spacing w:val="-1"/>
        </w:rPr>
        <w:t xml:space="preserve"> </w:t>
      </w:r>
      <w:r w:rsidR="00000000">
        <w:t>is</w:t>
      </w:r>
      <w:r w:rsidR="00000000">
        <w:rPr>
          <w:spacing w:val="-3"/>
        </w:rPr>
        <w:t xml:space="preserve"> </w:t>
      </w:r>
      <w:r w:rsidR="00000000">
        <w:t>in</w:t>
      </w:r>
      <w:r w:rsidR="00000000">
        <w:rPr>
          <w:spacing w:val="-2"/>
        </w:rPr>
        <w:t xml:space="preserve"> </w:t>
      </w:r>
      <w:r w:rsidR="00000000">
        <w:t>an Information</w:t>
      </w:r>
      <w:r w:rsidR="00000000">
        <w:rPr>
          <w:spacing w:val="-5"/>
        </w:rPr>
        <w:t xml:space="preserve"> </w:t>
      </w:r>
      <w:r w:rsidR="00000000">
        <w:t>Technology</w:t>
      </w:r>
      <w:r w:rsidR="00000000">
        <w:rPr>
          <w:spacing w:val="-6"/>
        </w:rPr>
        <w:t xml:space="preserve"> </w:t>
      </w:r>
      <w:r w:rsidR="00000000">
        <w:rPr>
          <w:spacing w:val="-2"/>
        </w:rPr>
        <w:t>Plan.</w:t>
      </w:r>
      <w:r>
        <w:t xml:space="preserve">   </w:t>
      </w:r>
      <w:r w:rsidR="00000000">
        <w:rPr>
          <w:spacing w:val="-2"/>
        </w:rPr>
        <w:t>ENGINEERING</w:t>
      </w:r>
      <w:r>
        <w:t xml:space="preserve"> </w:t>
      </w:r>
      <w:r w:rsidR="00000000">
        <w:t>An</w:t>
      </w:r>
      <w:r w:rsidR="00000000">
        <w:rPr>
          <w:spacing w:val="-15"/>
        </w:rPr>
        <w:t xml:space="preserve"> </w:t>
      </w:r>
      <w:r w:rsidR="00000000">
        <w:t>Airport</w:t>
      </w:r>
      <w:r w:rsidR="00000000">
        <w:rPr>
          <w:spacing w:val="-15"/>
        </w:rPr>
        <w:t xml:space="preserve"> </w:t>
      </w:r>
      <w:r w:rsidR="00000000">
        <w:t>Information</w:t>
      </w:r>
      <w:r w:rsidR="00000000">
        <w:rPr>
          <w:spacing w:val="-15"/>
        </w:rPr>
        <w:t xml:space="preserve"> </w:t>
      </w:r>
      <w:r w:rsidR="00000000">
        <w:t>Technology</w:t>
      </w:r>
      <w:r w:rsidR="00000000">
        <w:rPr>
          <w:spacing w:val="-15"/>
        </w:rPr>
        <w:t xml:space="preserve"> </w:t>
      </w:r>
      <w:r w:rsidR="00000000">
        <w:t>Master</w:t>
      </w:r>
      <w:r w:rsidR="00000000">
        <w:rPr>
          <w:spacing w:val="-15"/>
        </w:rPr>
        <w:t xml:space="preserve"> </w:t>
      </w:r>
      <w:r w:rsidR="00000000">
        <w:t>Plan</w:t>
      </w:r>
      <w:r w:rsidR="00000000">
        <w:rPr>
          <w:spacing w:val="-15"/>
        </w:rPr>
        <w:t xml:space="preserve"> </w:t>
      </w:r>
      <w:r w:rsidR="00000000">
        <w:t>(AITMP)</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strategic</w:t>
      </w:r>
      <w:r w:rsidR="00000000">
        <w:rPr>
          <w:spacing w:val="-15"/>
        </w:rPr>
        <w:t xml:space="preserve"> </w:t>
      </w:r>
      <w:r w:rsidR="00000000">
        <w:t>document</w:t>
      </w:r>
      <w:r w:rsidR="00000000">
        <w:rPr>
          <w:spacing w:val="-15"/>
        </w:rPr>
        <w:t xml:space="preserve"> </w:t>
      </w:r>
      <w:r w:rsidR="00000000">
        <w:t>that</w:t>
      </w:r>
      <w:r w:rsidR="00000000">
        <w:rPr>
          <w:spacing w:val="-13"/>
        </w:rPr>
        <w:t xml:space="preserve"> </w:t>
      </w:r>
      <w:r w:rsidR="00000000">
        <w:t>outlines</w:t>
      </w:r>
      <w:r w:rsidR="00000000">
        <w:rPr>
          <w:spacing w:val="-14"/>
        </w:rPr>
        <w:t xml:space="preserve"> </w:t>
      </w:r>
      <w:r w:rsidR="00000000">
        <w:t>the technological infrastructure and systems required to support the current and future needs of an airport. The engineering parameters of an AITMP typically include:</w:t>
      </w:r>
      <w:r>
        <w:t xml:space="preserve"> </w:t>
      </w:r>
      <w:r>
        <w:rPr>
          <w:rFonts w:ascii="Palatino"/>
        </w:rPr>
        <w:t xml:space="preserve"> </w:t>
      </w:r>
      <w:r w:rsidR="00000000">
        <w:t>Network</w:t>
      </w:r>
      <w:r w:rsidR="00000000">
        <w:rPr>
          <w:spacing w:val="-3"/>
        </w:rPr>
        <w:t xml:space="preserve"> </w:t>
      </w:r>
      <w:r w:rsidR="00000000">
        <w:rPr>
          <w:spacing w:val="-2"/>
        </w:rPr>
        <w:t>Architecture:</w:t>
      </w:r>
      <w:r>
        <w:t xml:space="preserve"> </w:t>
      </w:r>
      <w:r w:rsidR="00000000">
        <w:t>The</w:t>
      </w:r>
      <w:r w:rsidR="00000000">
        <w:rPr>
          <w:spacing w:val="-15"/>
        </w:rPr>
        <w:t xml:space="preserve"> </w:t>
      </w:r>
      <w:r w:rsidR="00000000">
        <w:t>AITMP</w:t>
      </w:r>
      <w:r w:rsidR="00000000">
        <w:rPr>
          <w:spacing w:val="-15"/>
        </w:rPr>
        <w:t xml:space="preserve"> </w:t>
      </w:r>
      <w:r w:rsidR="00000000">
        <w:t>should</w:t>
      </w:r>
      <w:r w:rsidR="00000000">
        <w:rPr>
          <w:spacing w:val="-15"/>
        </w:rPr>
        <w:t xml:space="preserve"> </w:t>
      </w:r>
      <w:r w:rsidR="00000000">
        <w:t>define</w:t>
      </w:r>
      <w:r w:rsidR="00000000">
        <w:rPr>
          <w:spacing w:val="-15"/>
        </w:rPr>
        <w:t xml:space="preserve"> </w:t>
      </w:r>
      <w:r w:rsidR="00000000">
        <w:t>the</w:t>
      </w:r>
      <w:r w:rsidR="00000000">
        <w:rPr>
          <w:spacing w:val="-15"/>
        </w:rPr>
        <w:t xml:space="preserve"> </w:t>
      </w:r>
      <w:r w:rsidR="00000000">
        <w:t>network</w:t>
      </w:r>
      <w:r w:rsidR="00000000">
        <w:rPr>
          <w:spacing w:val="-15"/>
        </w:rPr>
        <w:t xml:space="preserve"> </w:t>
      </w:r>
      <w:r w:rsidR="00000000">
        <w:t>architecture,</w:t>
      </w:r>
      <w:r w:rsidR="00000000">
        <w:rPr>
          <w:spacing w:val="-15"/>
        </w:rPr>
        <w:t xml:space="preserve"> </w:t>
      </w:r>
      <w:r w:rsidR="00000000">
        <w:t>which</w:t>
      </w:r>
      <w:r w:rsidR="00000000">
        <w:rPr>
          <w:spacing w:val="-15"/>
        </w:rPr>
        <w:t xml:space="preserve"> </w:t>
      </w:r>
      <w:r w:rsidR="00000000">
        <w:t>includes</w:t>
      </w:r>
      <w:r w:rsidR="00000000">
        <w:rPr>
          <w:spacing w:val="-15"/>
        </w:rPr>
        <w:t xml:space="preserve"> </w:t>
      </w:r>
      <w:r w:rsidR="00000000">
        <w:t>the</w:t>
      </w:r>
      <w:r w:rsidR="00000000">
        <w:rPr>
          <w:spacing w:val="-15"/>
        </w:rPr>
        <w:t xml:space="preserve"> </w:t>
      </w:r>
      <w:r w:rsidR="00000000">
        <w:t>physical</w:t>
      </w:r>
      <w:r w:rsidR="00000000">
        <w:rPr>
          <w:spacing w:val="-15"/>
        </w:rPr>
        <w:t xml:space="preserve"> </w:t>
      </w:r>
      <w:r w:rsidR="00000000">
        <w:t>and</w:t>
      </w:r>
      <w:r w:rsidR="00000000">
        <w:rPr>
          <w:spacing w:val="-15"/>
        </w:rPr>
        <w:t xml:space="preserve"> </w:t>
      </w:r>
      <w:r w:rsidR="00000000">
        <w:t>logical</w:t>
      </w:r>
      <w:r w:rsidR="00000000">
        <w:rPr>
          <w:spacing w:val="-15"/>
        </w:rPr>
        <w:t xml:space="preserve"> </w:t>
      </w:r>
      <w:r w:rsidR="00000000">
        <w:t>design of</w:t>
      </w:r>
      <w:r w:rsidR="00000000">
        <w:rPr>
          <w:spacing w:val="-15"/>
        </w:rPr>
        <w:t xml:space="preserve"> </w:t>
      </w:r>
      <w:r w:rsidR="00000000">
        <w:t>the</w:t>
      </w:r>
      <w:r w:rsidR="00000000">
        <w:rPr>
          <w:spacing w:val="-15"/>
        </w:rPr>
        <w:t xml:space="preserve"> </w:t>
      </w:r>
      <w:r w:rsidR="00000000">
        <w:t>network,</w:t>
      </w:r>
      <w:r w:rsidR="00000000">
        <w:rPr>
          <w:spacing w:val="-15"/>
        </w:rPr>
        <w:t xml:space="preserve"> </w:t>
      </w:r>
      <w:r w:rsidR="00000000">
        <w:t>the</w:t>
      </w:r>
      <w:r w:rsidR="00000000">
        <w:rPr>
          <w:spacing w:val="-15"/>
        </w:rPr>
        <w:t xml:space="preserve"> </w:t>
      </w:r>
      <w:r w:rsidR="00000000">
        <w:t>network</w:t>
      </w:r>
      <w:r w:rsidR="00000000">
        <w:rPr>
          <w:spacing w:val="-15"/>
        </w:rPr>
        <w:t xml:space="preserve"> </w:t>
      </w:r>
      <w:r w:rsidR="00000000">
        <w:t>topology,</w:t>
      </w:r>
      <w:r w:rsidR="00000000">
        <w:rPr>
          <w:spacing w:val="-15"/>
        </w:rPr>
        <w:t xml:space="preserve"> </w:t>
      </w:r>
      <w:r w:rsidR="00000000">
        <w:t>and</w:t>
      </w:r>
      <w:r w:rsidR="00000000">
        <w:rPr>
          <w:spacing w:val="-15"/>
        </w:rPr>
        <w:t xml:space="preserve"> </w:t>
      </w:r>
      <w:r w:rsidR="00000000">
        <w:t>the</w:t>
      </w:r>
      <w:r w:rsidR="00000000">
        <w:rPr>
          <w:spacing w:val="-15"/>
        </w:rPr>
        <w:t xml:space="preserve"> </w:t>
      </w:r>
      <w:r w:rsidR="00000000">
        <w:t>protocols</w:t>
      </w:r>
      <w:r w:rsidR="00000000">
        <w:rPr>
          <w:spacing w:val="-15"/>
        </w:rPr>
        <w:t xml:space="preserve"> </w:t>
      </w:r>
      <w:r w:rsidR="00000000">
        <w:t>used.</w:t>
      </w:r>
      <w:r w:rsidR="00000000">
        <w:rPr>
          <w:spacing w:val="-15"/>
        </w:rPr>
        <w:t xml:space="preserve"> </w:t>
      </w:r>
      <w:r w:rsidR="00000000">
        <w:t>The</w:t>
      </w:r>
      <w:r w:rsidR="00000000">
        <w:rPr>
          <w:spacing w:val="-15"/>
        </w:rPr>
        <w:t xml:space="preserve"> </w:t>
      </w:r>
      <w:r w:rsidR="00000000">
        <w:t>network</w:t>
      </w:r>
      <w:r w:rsidR="00000000">
        <w:rPr>
          <w:spacing w:val="-15"/>
        </w:rPr>
        <w:t xml:space="preserve"> </w:t>
      </w:r>
      <w:r w:rsidR="00000000">
        <w:t>architecture</w:t>
      </w:r>
      <w:r w:rsidR="00000000">
        <w:rPr>
          <w:spacing w:val="-15"/>
        </w:rPr>
        <w:t xml:space="preserve"> </w:t>
      </w:r>
      <w:r w:rsidR="00000000">
        <w:t>should</w:t>
      </w:r>
      <w:r w:rsidR="00000000">
        <w:rPr>
          <w:spacing w:val="-15"/>
        </w:rPr>
        <w:t xml:space="preserve"> </w:t>
      </w:r>
      <w:r w:rsidR="00000000">
        <w:t>take into account the size and</w:t>
      </w:r>
      <w:r w:rsidR="00000000">
        <w:rPr>
          <w:spacing w:val="-1"/>
        </w:rPr>
        <w:t xml:space="preserve"> </w:t>
      </w:r>
      <w:r w:rsidR="00000000">
        <w:t>complexity</w:t>
      </w:r>
      <w:r w:rsidR="00000000">
        <w:rPr>
          <w:spacing w:val="-3"/>
        </w:rPr>
        <w:t xml:space="preserve"> </w:t>
      </w:r>
      <w:r w:rsidR="00000000">
        <w:t>of the airport and ensure that it can handle the required data traffic and provide adequate bandwidth.</w:t>
      </w:r>
      <w:r>
        <w:t xml:space="preserve"> </w:t>
      </w:r>
      <w:r w:rsidR="00000000">
        <w:t>Hardware</w:t>
      </w:r>
      <w:r w:rsidR="00000000">
        <w:rPr>
          <w:spacing w:val="-4"/>
        </w:rPr>
        <w:t xml:space="preserve"> </w:t>
      </w:r>
      <w:r w:rsidR="00000000">
        <w:t>and</w:t>
      </w:r>
      <w:r w:rsidR="00000000">
        <w:rPr>
          <w:spacing w:val="-3"/>
        </w:rPr>
        <w:t xml:space="preserve"> </w:t>
      </w:r>
      <w:r w:rsidR="00000000">
        <w:t>Software</w:t>
      </w:r>
      <w:r w:rsidR="00000000">
        <w:rPr>
          <w:spacing w:val="-2"/>
        </w:rPr>
        <w:t xml:space="preserve"> Requirements:</w:t>
      </w:r>
      <w:r>
        <w:t xml:space="preserve"> </w:t>
      </w:r>
      <w:r w:rsidR="00000000">
        <w:rPr>
          <w:spacing w:val="-2"/>
        </w:rPr>
        <w:t>The</w:t>
      </w:r>
      <w:r w:rsidR="00000000">
        <w:rPr>
          <w:spacing w:val="-13"/>
        </w:rPr>
        <w:t xml:space="preserve"> </w:t>
      </w:r>
      <w:r w:rsidR="00000000">
        <w:rPr>
          <w:spacing w:val="-2"/>
        </w:rPr>
        <w:t>AITMP</w:t>
      </w:r>
      <w:r w:rsidR="00000000">
        <w:rPr>
          <w:spacing w:val="-13"/>
        </w:rPr>
        <w:t xml:space="preserve"> </w:t>
      </w:r>
      <w:r w:rsidR="00000000">
        <w:rPr>
          <w:spacing w:val="-2"/>
        </w:rPr>
        <w:t>should</w:t>
      </w:r>
      <w:r w:rsidR="00000000">
        <w:rPr>
          <w:spacing w:val="-8"/>
        </w:rPr>
        <w:t xml:space="preserve"> </w:t>
      </w:r>
      <w:r w:rsidR="00000000">
        <w:rPr>
          <w:spacing w:val="-2"/>
        </w:rPr>
        <w:t>identify</w:t>
      </w:r>
      <w:r w:rsidR="00000000">
        <w:rPr>
          <w:spacing w:val="-10"/>
        </w:rPr>
        <w:t xml:space="preserve"> </w:t>
      </w:r>
      <w:r w:rsidR="00000000">
        <w:rPr>
          <w:spacing w:val="-2"/>
        </w:rPr>
        <w:t>the</w:t>
      </w:r>
      <w:r w:rsidR="00000000">
        <w:rPr>
          <w:spacing w:val="-5"/>
        </w:rPr>
        <w:t xml:space="preserve"> </w:t>
      </w:r>
      <w:r w:rsidR="00000000">
        <w:rPr>
          <w:spacing w:val="-2"/>
        </w:rPr>
        <w:t>hardware</w:t>
      </w:r>
      <w:r w:rsidR="00000000">
        <w:rPr>
          <w:spacing w:val="-3"/>
        </w:rPr>
        <w:t xml:space="preserve"> </w:t>
      </w:r>
      <w:r w:rsidR="00000000">
        <w:rPr>
          <w:spacing w:val="-2"/>
        </w:rPr>
        <w:t>and</w:t>
      </w:r>
      <w:r w:rsidR="00000000">
        <w:rPr>
          <w:spacing w:val="-4"/>
        </w:rPr>
        <w:t xml:space="preserve"> </w:t>
      </w:r>
      <w:r w:rsidR="00000000">
        <w:rPr>
          <w:spacing w:val="-2"/>
        </w:rPr>
        <w:t>software</w:t>
      </w:r>
      <w:r w:rsidR="00000000">
        <w:rPr>
          <w:spacing w:val="-3"/>
        </w:rPr>
        <w:t xml:space="preserve"> </w:t>
      </w:r>
      <w:r w:rsidR="00000000">
        <w:rPr>
          <w:spacing w:val="-2"/>
        </w:rPr>
        <w:t>requirements</w:t>
      </w:r>
      <w:r w:rsidR="00000000">
        <w:rPr>
          <w:spacing w:val="-4"/>
        </w:rPr>
        <w:t xml:space="preserve"> </w:t>
      </w:r>
      <w:r w:rsidR="00000000">
        <w:rPr>
          <w:spacing w:val="-2"/>
        </w:rPr>
        <w:t>needed to</w:t>
      </w:r>
      <w:r w:rsidR="00000000">
        <w:rPr>
          <w:spacing w:val="-3"/>
        </w:rPr>
        <w:t xml:space="preserve"> </w:t>
      </w:r>
      <w:r w:rsidR="00000000">
        <w:rPr>
          <w:spacing w:val="-2"/>
        </w:rPr>
        <w:t>support</w:t>
      </w:r>
      <w:r w:rsidR="00000000">
        <w:rPr>
          <w:spacing w:val="-4"/>
        </w:rPr>
        <w:t xml:space="preserve"> </w:t>
      </w:r>
      <w:r w:rsidR="00000000">
        <w:rPr>
          <w:spacing w:val="-2"/>
        </w:rPr>
        <w:t xml:space="preserve">the airport's </w:t>
      </w:r>
      <w:r w:rsidR="00000000">
        <w:t>IT</w:t>
      </w:r>
      <w:r w:rsidR="00000000">
        <w:rPr>
          <w:spacing w:val="-13"/>
        </w:rPr>
        <w:t xml:space="preserve"> </w:t>
      </w:r>
      <w:r w:rsidR="00000000">
        <w:t>systems.</w:t>
      </w:r>
      <w:r w:rsidR="00000000">
        <w:rPr>
          <w:spacing w:val="-15"/>
        </w:rPr>
        <w:t xml:space="preserve"> </w:t>
      </w:r>
      <w:r w:rsidR="00000000">
        <w:t>This</w:t>
      </w:r>
      <w:r w:rsidR="00000000">
        <w:rPr>
          <w:spacing w:val="-11"/>
        </w:rPr>
        <w:t xml:space="preserve"> </w:t>
      </w:r>
      <w:r w:rsidR="00000000">
        <w:t>includes</w:t>
      </w:r>
      <w:r w:rsidR="00000000">
        <w:rPr>
          <w:spacing w:val="-10"/>
        </w:rPr>
        <w:t xml:space="preserve"> </w:t>
      </w:r>
      <w:r w:rsidR="00000000">
        <w:t>servers,</w:t>
      </w:r>
      <w:r w:rsidR="00000000">
        <w:rPr>
          <w:spacing w:val="-10"/>
        </w:rPr>
        <w:t xml:space="preserve"> </w:t>
      </w:r>
      <w:r w:rsidR="00000000">
        <w:t>routers,</w:t>
      </w:r>
      <w:r w:rsidR="00000000">
        <w:rPr>
          <w:spacing w:val="-12"/>
        </w:rPr>
        <w:t xml:space="preserve"> </w:t>
      </w:r>
      <w:r w:rsidR="00000000">
        <w:t>switches,</w:t>
      </w:r>
      <w:r w:rsidR="00000000">
        <w:rPr>
          <w:spacing w:val="-12"/>
        </w:rPr>
        <w:t xml:space="preserve"> </w:t>
      </w:r>
      <w:r w:rsidR="00000000">
        <w:t>firewalls,</w:t>
      </w:r>
      <w:r w:rsidR="00000000">
        <w:rPr>
          <w:spacing w:val="-11"/>
        </w:rPr>
        <w:t xml:space="preserve"> </w:t>
      </w:r>
      <w:r w:rsidR="00000000">
        <w:t>and</w:t>
      </w:r>
      <w:r w:rsidR="00000000">
        <w:rPr>
          <w:spacing w:val="-12"/>
        </w:rPr>
        <w:t xml:space="preserve"> </w:t>
      </w:r>
      <w:r w:rsidR="00000000">
        <w:t>other</w:t>
      </w:r>
      <w:r w:rsidR="00000000">
        <w:rPr>
          <w:spacing w:val="-13"/>
        </w:rPr>
        <w:t xml:space="preserve"> </w:t>
      </w:r>
      <w:r w:rsidR="00000000">
        <w:t>networking</w:t>
      </w:r>
      <w:r w:rsidR="00000000">
        <w:rPr>
          <w:spacing w:val="-11"/>
        </w:rPr>
        <w:t xml:space="preserve"> </w:t>
      </w:r>
      <w:r w:rsidR="00000000">
        <w:t>equipment,</w:t>
      </w:r>
      <w:r w:rsidR="00000000">
        <w:rPr>
          <w:spacing w:val="-11"/>
        </w:rPr>
        <w:t xml:space="preserve"> </w:t>
      </w:r>
      <w:r w:rsidR="00000000">
        <w:t>as well as software applications, such as passenger processing systems, baggage handling systems, and security systems.</w:t>
      </w:r>
      <w:r>
        <w:t xml:space="preserve"> </w:t>
      </w:r>
      <w:r w:rsidR="00000000">
        <w:t>Security</w:t>
      </w:r>
      <w:r w:rsidR="00000000">
        <w:rPr>
          <w:spacing w:val="-4"/>
        </w:rPr>
        <w:t xml:space="preserve"> </w:t>
      </w:r>
      <w:r w:rsidR="00000000">
        <w:t>and Data Protection:</w:t>
      </w:r>
      <w:r w:rsidR="00000000">
        <w:rPr>
          <w:spacing w:val="-4"/>
        </w:rPr>
        <w:t xml:space="preserve"> </w:t>
      </w:r>
      <w:r w:rsidR="00000000">
        <w:t>The</w:t>
      </w:r>
      <w:r w:rsidR="00000000">
        <w:rPr>
          <w:spacing w:val="-15"/>
        </w:rPr>
        <w:t xml:space="preserve"> </w:t>
      </w:r>
      <w:r w:rsidR="00000000">
        <w:t>AITMP</w:t>
      </w:r>
      <w:r w:rsidR="00000000">
        <w:rPr>
          <w:spacing w:val="-7"/>
        </w:rPr>
        <w:t xml:space="preserve"> </w:t>
      </w:r>
      <w:r w:rsidR="00000000">
        <w:t>should define the security</w:t>
      </w:r>
      <w:r w:rsidR="00000000">
        <w:rPr>
          <w:spacing w:val="-5"/>
        </w:rPr>
        <w:t xml:space="preserve"> </w:t>
      </w:r>
      <w:r w:rsidR="00000000">
        <w:t xml:space="preserve">protocols and measures that are required to protect the airport's IT infrastructure from cyber-attacks and ensure data privacy. This includes firewalls, intrusion detection systems, access control systems, and encryption </w:t>
      </w:r>
      <w:r w:rsidR="00000000">
        <w:rPr>
          <w:spacing w:val="-2"/>
        </w:rPr>
        <w:t>technologies.</w:t>
      </w:r>
      <w:r>
        <w:t xml:space="preserve"> </w:t>
      </w:r>
      <w:r w:rsidR="00000000">
        <w:rPr>
          <w:spacing w:val="-2"/>
        </w:rPr>
        <w:t>Scalability:</w:t>
      </w:r>
      <w:r>
        <w:t xml:space="preserve"> </w:t>
      </w:r>
      <w:r w:rsidR="00000000">
        <w:t>The</w:t>
      </w:r>
      <w:r w:rsidR="00000000">
        <w:rPr>
          <w:spacing w:val="-15"/>
        </w:rPr>
        <w:t xml:space="preserve"> </w:t>
      </w:r>
      <w:r w:rsidR="00000000">
        <w:t>AITMP</w:t>
      </w:r>
      <w:r w:rsidR="00000000">
        <w:rPr>
          <w:spacing w:val="-8"/>
        </w:rPr>
        <w:t xml:space="preserve"> </w:t>
      </w:r>
      <w:r w:rsidR="00000000">
        <w:t>should ensure that the airport's IT</w:t>
      </w:r>
      <w:r w:rsidR="00000000">
        <w:rPr>
          <w:spacing w:val="-4"/>
        </w:rPr>
        <w:t xml:space="preserve"> </w:t>
      </w:r>
      <w:r w:rsidR="00000000">
        <w:t>infrastructure can scale to meet future demands as the airport grows and evolves. This includes designing systems that can be easily upgraded or expanded without requiring significant downtime or disruption to operations.</w:t>
      </w:r>
      <w:r>
        <w:t xml:space="preserve"> </w:t>
      </w:r>
      <w:r w:rsidR="00000000">
        <w:rPr>
          <w:spacing w:val="-2"/>
        </w:rPr>
        <w:t>Interoperability:</w:t>
      </w:r>
      <w:r>
        <w:t xml:space="preserve"> </w:t>
      </w:r>
      <w:r w:rsidR="00000000">
        <w:t>The</w:t>
      </w:r>
      <w:r w:rsidR="00000000">
        <w:rPr>
          <w:spacing w:val="-13"/>
        </w:rPr>
        <w:t xml:space="preserve"> </w:t>
      </w:r>
      <w:r w:rsidR="00000000">
        <w:t>AITMP</w:t>
      </w:r>
      <w:r w:rsidR="00000000">
        <w:rPr>
          <w:spacing w:val="-7"/>
        </w:rPr>
        <w:t xml:space="preserve"> </w:t>
      </w:r>
      <w:r w:rsidR="00000000">
        <w:t>should ensure that the airport's IT</w:t>
      </w:r>
      <w:r w:rsidR="00000000">
        <w:rPr>
          <w:spacing w:val="-3"/>
        </w:rPr>
        <w:t xml:space="preserve"> </w:t>
      </w:r>
      <w:r w:rsidR="00000000">
        <w:t>systems can interoperate with each other and with external systems, such as those used by airlines, government agencies, and other partners. This includes ensuring that data formats and protocols are standardized and compatible.</w:t>
      </w:r>
      <w:r>
        <w:t xml:space="preserve"> </w:t>
      </w:r>
      <w:r w:rsidR="00000000">
        <w:t>Redundancy</w:t>
      </w:r>
      <w:r w:rsidR="00000000">
        <w:rPr>
          <w:spacing w:val="-14"/>
        </w:rPr>
        <w:t xml:space="preserve"> </w:t>
      </w:r>
      <w:r w:rsidR="00000000">
        <w:t>and</w:t>
      </w:r>
      <w:r w:rsidR="00000000">
        <w:rPr>
          <w:spacing w:val="-6"/>
        </w:rPr>
        <w:t xml:space="preserve"> </w:t>
      </w:r>
      <w:r w:rsidR="00000000">
        <w:t>Disaster</w:t>
      </w:r>
      <w:r w:rsidR="00000000">
        <w:rPr>
          <w:spacing w:val="-5"/>
        </w:rPr>
        <w:t xml:space="preserve"> </w:t>
      </w:r>
      <w:r w:rsidR="00000000">
        <w:t>Recovery:</w:t>
      </w:r>
      <w:r w:rsidR="00000000">
        <w:rPr>
          <w:spacing w:val="-10"/>
        </w:rPr>
        <w:t xml:space="preserve"> </w:t>
      </w:r>
      <w:r w:rsidR="00000000">
        <w:t>The</w:t>
      </w:r>
      <w:r w:rsidR="00000000">
        <w:rPr>
          <w:spacing w:val="-15"/>
        </w:rPr>
        <w:t xml:space="preserve"> </w:t>
      </w:r>
      <w:r w:rsidR="00000000">
        <w:t>AITMP</w:t>
      </w:r>
      <w:r w:rsidR="00000000">
        <w:rPr>
          <w:spacing w:val="-15"/>
        </w:rPr>
        <w:t xml:space="preserve"> </w:t>
      </w:r>
      <w:r w:rsidR="00000000">
        <w:t>should</w:t>
      </w:r>
      <w:r w:rsidR="00000000">
        <w:rPr>
          <w:spacing w:val="-5"/>
        </w:rPr>
        <w:t xml:space="preserve"> </w:t>
      </w:r>
      <w:r w:rsidR="00000000">
        <w:t>define</w:t>
      </w:r>
      <w:r w:rsidR="00000000">
        <w:rPr>
          <w:spacing w:val="-7"/>
        </w:rPr>
        <w:t xml:space="preserve"> </w:t>
      </w:r>
      <w:r w:rsidR="00000000">
        <w:t>the</w:t>
      </w:r>
      <w:r w:rsidR="00000000">
        <w:rPr>
          <w:spacing w:val="-6"/>
        </w:rPr>
        <w:t xml:space="preserve"> </w:t>
      </w:r>
      <w:r w:rsidR="00000000">
        <w:t>disaster</w:t>
      </w:r>
      <w:r w:rsidR="00000000">
        <w:rPr>
          <w:spacing w:val="-7"/>
        </w:rPr>
        <w:t xml:space="preserve"> </w:t>
      </w:r>
      <w:r w:rsidR="00000000">
        <w:t>recovery</w:t>
      </w:r>
      <w:r w:rsidR="00000000">
        <w:rPr>
          <w:spacing w:val="-11"/>
        </w:rPr>
        <w:t xml:space="preserve"> </w:t>
      </w:r>
      <w:r w:rsidR="00000000">
        <w:t>and</w:t>
      </w:r>
      <w:r w:rsidR="00000000">
        <w:rPr>
          <w:spacing w:val="-6"/>
        </w:rPr>
        <w:t xml:space="preserve"> </w:t>
      </w:r>
      <w:r w:rsidR="00000000">
        <w:t>business continuity plans for the airport's IT systems, including backup and recovery procedures, redundancy measures, and alternative communications channels.</w:t>
      </w:r>
      <w:r>
        <w:t xml:space="preserve"> </w:t>
      </w:r>
      <w:r w:rsidR="00000000">
        <w:t>Overall,</w:t>
      </w:r>
      <w:r w:rsidR="00000000">
        <w:rPr>
          <w:spacing w:val="-4"/>
        </w:rPr>
        <w:t xml:space="preserve"> </w:t>
      </w:r>
      <w:r w:rsidR="00000000">
        <w:t>an</w:t>
      </w:r>
      <w:r w:rsidR="00000000">
        <w:rPr>
          <w:spacing w:val="-15"/>
        </w:rPr>
        <w:t xml:space="preserve"> </w:t>
      </w:r>
      <w:r w:rsidR="00000000">
        <w:t>AITMP</w:t>
      </w:r>
      <w:r w:rsidR="00000000">
        <w:rPr>
          <w:spacing w:val="-12"/>
        </w:rPr>
        <w:t xml:space="preserve"> </w:t>
      </w:r>
      <w:r w:rsidR="00000000">
        <w:t>should</w:t>
      </w:r>
      <w:r w:rsidR="00000000">
        <w:rPr>
          <w:spacing w:val="-3"/>
        </w:rPr>
        <w:t xml:space="preserve"> </w:t>
      </w:r>
      <w:r w:rsidR="00000000">
        <w:t>provide</w:t>
      </w:r>
      <w:r w:rsidR="00000000">
        <w:rPr>
          <w:spacing w:val="-3"/>
        </w:rPr>
        <w:t xml:space="preserve"> </w:t>
      </w:r>
      <w:r w:rsidR="00000000">
        <w:t>a</w:t>
      </w:r>
      <w:r w:rsidR="00000000">
        <w:rPr>
          <w:spacing w:val="-5"/>
        </w:rPr>
        <w:t xml:space="preserve"> </w:t>
      </w:r>
      <w:r w:rsidR="00000000">
        <w:t>comprehensive</w:t>
      </w:r>
      <w:r w:rsidR="00000000">
        <w:rPr>
          <w:spacing w:val="-4"/>
        </w:rPr>
        <w:t xml:space="preserve"> </w:t>
      </w:r>
      <w:r w:rsidR="00000000">
        <w:t>engineering</w:t>
      </w:r>
      <w:r w:rsidR="00000000">
        <w:rPr>
          <w:spacing w:val="-6"/>
        </w:rPr>
        <w:t xml:space="preserve"> </w:t>
      </w:r>
      <w:r w:rsidR="00000000">
        <w:t>plan</w:t>
      </w:r>
      <w:r w:rsidR="00000000">
        <w:rPr>
          <w:spacing w:val="-3"/>
        </w:rPr>
        <w:t xml:space="preserve"> </w:t>
      </w:r>
      <w:r w:rsidR="00000000">
        <w:t>that</w:t>
      </w:r>
      <w:r w:rsidR="00000000">
        <w:rPr>
          <w:spacing w:val="-1"/>
        </w:rPr>
        <w:t xml:space="preserve"> </w:t>
      </w:r>
      <w:r w:rsidR="00000000">
        <w:t>ensures</w:t>
      </w:r>
      <w:r w:rsidR="00000000">
        <w:rPr>
          <w:spacing w:val="-4"/>
        </w:rPr>
        <w:t xml:space="preserve"> </w:t>
      </w:r>
      <w:r w:rsidR="00000000">
        <w:t>the</w:t>
      </w:r>
      <w:r w:rsidR="00000000">
        <w:rPr>
          <w:spacing w:val="-3"/>
        </w:rPr>
        <w:t xml:space="preserve"> </w:t>
      </w:r>
      <w:r w:rsidR="00000000">
        <w:t>airport's</w:t>
      </w:r>
      <w:r w:rsidR="00000000">
        <w:rPr>
          <w:spacing w:val="-1"/>
        </w:rPr>
        <w:t xml:space="preserve"> </w:t>
      </w:r>
      <w:r w:rsidR="00000000">
        <w:t>IT infrastructure is secure, scalable, interoperable, and resilient to disruptions.</w:t>
      </w:r>
      <w:r>
        <w:t xml:space="preserve"> </w:t>
      </w:r>
      <w:r w:rsidR="00000000">
        <w:t>COST</w:t>
      </w:r>
      <w:r w:rsidR="00000000">
        <w:rPr>
          <w:spacing w:val="-5"/>
        </w:rPr>
        <w:t xml:space="preserve"> </w:t>
      </w:r>
      <w:r w:rsidR="00000000">
        <w:rPr>
          <w:spacing w:val="-2"/>
        </w:rPr>
        <w:t>BENEFITS</w:t>
      </w:r>
      <w:r>
        <w:t xml:space="preserve"> </w:t>
      </w:r>
      <w:r w:rsidR="00000000">
        <w:t>An</w:t>
      </w:r>
      <w:r w:rsidR="00000000">
        <w:rPr>
          <w:spacing w:val="-15"/>
        </w:rPr>
        <w:t xml:space="preserve"> </w:t>
      </w:r>
      <w:r w:rsidR="00000000">
        <w:t>Airport Information</w:t>
      </w:r>
      <w:r w:rsidR="00000000">
        <w:rPr>
          <w:spacing w:val="-7"/>
        </w:rPr>
        <w:t xml:space="preserve"> </w:t>
      </w:r>
      <w:r w:rsidR="00000000">
        <w:t>Technology</w:t>
      </w:r>
      <w:r w:rsidR="00000000">
        <w:rPr>
          <w:spacing w:val="-7"/>
        </w:rPr>
        <w:t xml:space="preserve"> </w:t>
      </w:r>
      <w:r w:rsidR="00000000">
        <w:t>Master</w:t>
      </w:r>
      <w:r w:rsidR="00000000">
        <w:rPr>
          <w:spacing w:val="-3"/>
        </w:rPr>
        <w:t xml:space="preserve"> </w:t>
      </w:r>
      <w:r w:rsidR="00000000">
        <w:t>Plan</w:t>
      </w:r>
      <w:r w:rsidR="00000000">
        <w:rPr>
          <w:spacing w:val="-3"/>
        </w:rPr>
        <w:t xml:space="preserve"> </w:t>
      </w:r>
      <w:r w:rsidR="00000000">
        <w:t>(AITMP)</w:t>
      </w:r>
      <w:r w:rsidR="00000000">
        <w:rPr>
          <w:spacing w:val="-3"/>
        </w:rPr>
        <w:t xml:space="preserve"> </w:t>
      </w:r>
      <w:r w:rsidR="00000000">
        <w:t>can</w:t>
      </w:r>
      <w:r w:rsidR="00000000">
        <w:rPr>
          <w:spacing w:val="-2"/>
        </w:rPr>
        <w:t xml:space="preserve"> </w:t>
      </w:r>
      <w:r w:rsidR="00000000">
        <w:t>provide</w:t>
      </w:r>
      <w:r w:rsidR="00000000">
        <w:rPr>
          <w:spacing w:val="-1"/>
        </w:rPr>
        <w:t xml:space="preserve"> </w:t>
      </w:r>
      <w:r w:rsidR="00000000">
        <w:t>numerous</w:t>
      </w:r>
      <w:r w:rsidR="00000000">
        <w:rPr>
          <w:spacing w:val="-2"/>
        </w:rPr>
        <w:t xml:space="preserve"> </w:t>
      </w:r>
      <w:r w:rsidR="00000000">
        <w:t>cost</w:t>
      </w:r>
      <w:r w:rsidR="00000000">
        <w:rPr>
          <w:spacing w:val="-2"/>
        </w:rPr>
        <w:t xml:space="preserve"> </w:t>
      </w:r>
      <w:r w:rsidR="00000000">
        <w:t>benefits</w:t>
      </w:r>
      <w:r w:rsidR="00000000">
        <w:rPr>
          <w:spacing w:val="-2"/>
        </w:rPr>
        <w:t xml:space="preserve"> </w:t>
      </w:r>
      <w:r w:rsidR="00000000">
        <w:t>to an airport. Here are some potential cost benefits of an</w:t>
      </w:r>
      <w:r w:rsidR="00000000">
        <w:rPr>
          <w:spacing w:val="-4"/>
        </w:rPr>
        <w:t xml:space="preserve"> </w:t>
      </w:r>
      <w:r w:rsidR="00000000">
        <w:t>AITMP:</w:t>
      </w:r>
      <w:r>
        <w:t xml:space="preserve"> </w:t>
      </w:r>
      <w:r w:rsidR="00000000">
        <w:t>Improved</w:t>
      </w:r>
      <w:r w:rsidR="00000000">
        <w:rPr>
          <w:spacing w:val="-4"/>
        </w:rPr>
        <w:t xml:space="preserve"> </w:t>
      </w:r>
      <w:r w:rsidR="00000000">
        <w:rPr>
          <w:spacing w:val="-2"/>
        </w:rPr>
        <w:t>Efficiency:</w:t>
      </w:r>
      <w:r>
        <w:t xml:space="preserve"> </w:t>
      </w:r>
      <w:r w:rsidR="00000000">
        <w:t>A</w:t>
      </w:r>
      <w:r w:rsidR="00000000">
        <w:rPr>
          <w:spacing w:val="-13"/>
        </w:rPr>
        <w:t xml:space="preserve"> </w:t>
      </w:r>
      <w:r w:rsidR="00000000">
        <w:t>well-designed</w:t>
      </w:r>
      <w:r w:rsidR="00000000">
        <w:rPr>
          <w:spacing w:val="-10"/>
        </w:rPr>
        <w:t xml:space="preserve"> </w:t>
      </w:r>
      <w:r w:rsidR="00000000">
        <w:t>AITMP</w:t>
      </w:r>
      <w:r w:rsidR="00000000">
        <w:rPr>
          <w:spacing w:val="-3"/>
        </w:rPr>
        <w:t xml:space="preserve"> </w:t>
      </w:r>
      <w:r w:rsidR="00000000">
        <w:t>can help an airport identify</w:t>
      </w:r>
      <w:r w:rsidR="00000000">
        <w:rPr>
          <w:spacing w:val="-1"/>
        </w:rPr>
        <w:t xml:space="preserve"> </w:t>
      </w:r>
      <w:r w:rsidR="00000000">
        <w:t>and eliminate inefficiencies in their existing IT systems. By doing so, airports can reduce operational costs associated with managing and maintaining outdated or redundant systems.</w:t>
      </w:r>
      <w:r>
        <w:t xml:space="preserve"> </w:t>
      </w:r>
      <w:r w:rsidR="00000000">
        <w:t>Improved</w:t>
      </w:r>
      <w:r w:rsidR="00000000">
        <w:rPr>
          <w:spacing w:val="-4"/>
        </w:rPr>
        <w:t xml:space="preserve"> </w:t>
      </w:r>
      <w:r w:rsidR="00000000">
        <w:rPr>
          <w:spacing w:val="-2"/>
        </w:rPr>
        <w:t>Security:</w:t>
      </w:r>
      <w:r>
        <w:t xml:space="preserve"> </w:t>
      </w:r>
      <w:r>
        <w:rPr>
          <w:rFonts w:ascii="Palatino"/>
        </w:rPr>
        <w:t xml:space="preserve"> </w:t>
      </w:r>
      <w:r w:rsidR="00000000">
        <w:t>With the increasing threat of</w:t>
      </w:r>
      <w:r w:rsidR="00000000">
        <w:rPr>
          <w:spacing w:val="-1"/>
        </w:rPr>
        <w:t xml:space="preserve"> </w:t>
      </w:r>
      <w:r w:rsidR="00000000">
        <w:t>cyber-attacks, an</w:t>
      </w:r>
      <w:r w:rsidR="00000000">
        <w:rPr>
          <w:spacing w:val="-13"/>
        </w:rPr>
        <w:t xml:space="preserve"> </w:t>
      </w:r>
      <w:r w:rsidR="00000000">
        <w:t>AITMP</w:t>
      </w:r>
      <w:r w:rsidR="00000000">
        <w:rPr>
          <w:spacing w:val="-7"/>
        </w:rPr>
        <w:t xml:space="preserve"> </w:t>
      </w:r>
      <w:r w:rsidR="00000000">
        <w:t>can help an airport identify</w:t>
      </w:r>
      <w:r w:rsidR="00000000">
        <w:rPr>
          <w:spacing w:val="-4"/>
        </w:rPr>
        <w:t xml:space="preserve"> </w:t>
      </w:r>
      <w:r w:rsidR="00000000">
        <w:t>vulnerabilities in their IT infrastructure and develop strategies to mitigate those risks. By doing so, airports can avoid potential security breaches, which can be extremely costly to remediate.</w:t>
      </w:r>
      <w:r>
        <w:t xml:space="preserve"> </w:t>
      </w:r>
      <w:r w:rsidR="00000000">
        <w:t xml:space="preserve">Cost </w:t>
      </w:r>
      <w:r w:rsidR="00000000">
        <w:rPr>
          <w:spacing w:val="-2"/>
        </w:rPr>
        <w:t>Savings:</w:t>
      </w:r>
      <w:r>
        <w:t xml:space="preserve"> </w:t>
      </w:r>
      <w:r w:rsidR="00000000">
        <w:t>An</w:t>
      </w:r>
      <w:r w:rsidR="00000000">
        <w:rPr>
          <w:spacing w:val="-13"/>
        </w:rPr>
        <w:t xml:space="preserve"> </w:t>
      </w:r>
      <w:r w:rsidR="00000000">
        <w:t>AITMP</w:t>
      </w:r>
      <w:r w:rsidR="00000000">
        <w:rPr>
          <w:spacing w:val="-5"/>
        </w:rPr>
        <w:t xml:space="preserve"> </w:t>
      </w:r>
      <w:r w:rsidR="00000000">
        <w:t>can help airports identify</w:t>
      </w:r>
      <w:r w:rsidR="00000000">
        <w:rPr>
          <w:spacing w:val="-1"/>
        </w:rPr>
        <w:t xml:space="preserve"> </w:t>
      </w:r>
      <w:r w:rsidR="00000000">
        <w:t>opportunities to streamline processes, reduce manual tasks, and automate tasks where possible. These improvements can lead to significant cost savings in terms of labor, time, and resources.</w:t>
      </w:r>
      <w:r>
        <w:t xml:space="preserve"> </w:t>
      </w:r>
      <w:r w:rsidR="00000000">
        <w:t>Improved</w:t>
      </w:r>
      <w:r w:rsidR="00000000">
        <w:rPr>
          <w:spacing w:val="-2"/>
        </w:rPr>
        <w:t xml:space="preserve"> </w:t>
      </w:r>
      <w:r w:rsidR="00000000">
        <w:t>Customer</w:t>
      </w:r>
      <w:r w:rsidR="00000000">
        <w:rPr>
          <w:spacing w:val="-2"/>
        </w:rPr>
        <w:t xml:space="preserve"> Experience:</w:t>
      </w:r>
      <w:r>
        <w:t xml:space="preserve"> </w:t>
      </w:r>
      <w:r w:rsidR="00000000">
        <w:t>An AITMP can help airports identify ways to improve the customer experience, such as by implementing self-service kiosks or mobile check-in options. By doing so, airports can increase customer satisfaction, which can lead to increased revenue.</w:t>
      </w:r>
      <w:r>
        <w:t xml:space="preserve"> </w:t>
      </w:r>
      <w:r w:rsidR="00000000">
        <w:rPr>
          <w:spacing w:val="-2"/>
        </w:rPr>
        <w:t>Future-Proofing:</w:t>
      </w:r>
      <w:r>
        <w:t xml:space="preserve"> </w:t>
      </w:r>
      <w:r w:rsidR="00000000">
        <w:t>An AITMP can help airports develop a long-term strategy for their IT systems that takes into account</w:t>
      </w:r>
      <w:r w:rsidR="00000000">
        <w:rPr>
          <w:spacing w:val="-15"/>
        </w:rPr>
        <w:t xml:space="preserve"> </w:t>
      </w:r>
      <w:r w:rsidR="00000000">
        <w:t>technological</w:t>
      </w:r>
      <w:r w:rsidR="00000000">
        <w:rPr>
          <w:spacing w:val="-15"/>
        </w:rPr>
        <w:t xml:space="preserve"> </w:t>
      </w:r>
      <w:r w:rsidR="00000000">
        <w:lastRenderedPageBreak/>
        <w:t>advancements</w:t>
      </w:r>
      <w:r w:rsidR="00000000">
        <w:rPr>
          <w:spacing w:val="-15"/>
        </w:rPr>
        <w:t xml:space="preserve"> </w:t>
      </w:r>
      <w:r w:rsidR="00000000">
        <w:t>and</w:t>
      </w:r>
      <w:r w:rsidR="00000000">
        <w:rPr>
          <w:spacing w:val="-15"/>
        </w:rPr>
        <w:t xml:space="preserve"> </w:t>
      </w:r>
      <w:r w:rsidR="00000000">
        <w:t>emerging</w:t>
      </w:r>
      <w:r w:rsidR="00000000">
        <w:rPr>
          <w:spacing w:val="-15"/>
        </w:rPr>
        <w:t xml:space="preserve"> </w:t>
      </w:r>
      <w:r w:rsidR="00000000">
        <w:t>trends.</w:t>
      </w:r>
      <w:r w:rsidR="00000000">
        <w:rPr>
          <w:spacing w:val="-15"/>
        </w:rPr>
        <w:t xml:space="preserve"> </w:t>
      </w:r>
      <w:r w:rsidR="00000000">
        <w:t>By</w:t>
      </w:r>
      <w:r w:rsidR="00000000">
        <w:rPr>
          <w:spacing w:val="-15"/>
        </w:rPr>
        <w:t xml:space="preserve"> </w:t>
      </w:r>
      <w:r w:rsidR="00000000">
        <w:t>doing</w:t>
      </w:r>
      <w:r w:rsidR="00000000">
        <w:rPr>
          <w:spacing w:val="-15"/>
        </w:rPr>
        <w:t xml:space="preserve"> </w:t>
      </w:r>
      <w:r w:rsidR="00000000">
        <w:t>so,</w:t>
      </w:r>
      <w:r w:rsidR="00000000">
        <w:rPr>
          <w:spacing w:val="-15"/>
        </w:rPr>
        <w:t xml:space="preserve"> </w:t>
      </w:r>
      <w:r w:rsidR="00000000">
        <w:t>airports</w:t>
      </w:r>
      <w:r w:rsidR="00000000">
        <w:rPr>
          <w:spacing w:val="-15"/>
        </w:rPr>
        <w:t xml:space="preserve"> </w:t>
      </w:r>
      <w:r w:rsidR="00000000">
        <w:t>can</w:t>
      </w:r>
      <w:r w:rsidR="00000000">
        <w:rPr>
          <w:spacing w:val="-15"/>
        </w:rPr>
        <w:t xml:space="preserve"> </w:t>
      </w:r>
      <w:r w:rsidR="00000000">
        <w:t>avoid</w:t>
      </w:r>
      <w:r w:rsidR="00000000">
        <w:rPr>
          <w:spacing w:val="-15"/>
        </w:rPr>
        <w:t xml:space="preserve"> </w:t>
      </w:r>
      <w:r w:rsidR="00000000">
        <w:t>the</w:t>
      </w:r>
      <w:r w:rsidR="00000000">
        <w:rPr>
          <w:spacing w:val="-15"/>
        </w:rPr>
        <w:t xml:space="preserve"> </w:t>
      </w:r>
      <w:r w:rsidR="00000000">
        <w:t>need for costly upgrades or replacements in the future.</w:t>
      </w:r>
      <w:r>
        <w:t xml:space="preserve"> </w:t>
      </w:r>
      <w:r w:rsidR="00000000">
        <w:t>In</w:t>
      </w:r>
      <w:r w:rsidR="00000000">
        <w:rPr>
          <w:spacing w:val="-11"/>
        </w:rPr>
        <w:t xml:space="preserve"> </w:t>
      </w:r>
      <w:r w:rsidR="00000000">
        <w:t>summary,</w:t>
      </w:r>
      <w:r w:rsidR="00000000">
        <w:rPr>
          <w:spacing w:val="-6"/>
        </w:rPr>
        <w:t xml:space="preserve"> </w:t>
      </w:r>
      <w:r w:rsidR="00000000">
        <w:t>an</w:t>
      </w:r>
      <w:r w:rsidR="00000000">
        <w:rPr>
          <w:spacing w:val="-15"/>
        </w:rPr>
        <w:t xml:space="preserve"> </w:t>
      </w:r>
      <w:r w:rsidR="00000000">
        <w:t>AITMP</w:t>
      </w:r>
      <w:r w:rsidR="00000000">
        <w:rPr>
          <w:spacing w:val="-15"/>
        </w:rPr>
        <w:t xml:space="preserve"> </w:t>
      </w:r>
      <w:r w:rsidR="00000000">
        <w:t>can</w:t>
      </w:r>
      <w:r w:rsidR="00000000">
        <w:rPr>
          <w:spacing w:val="-8"/>
        </w:rPr>
        <w:t xml:space="preserve"> </w:t>
      </w:r>
      <w:r w:rsidR="00000000">
        <w:t>provide</w:t>
      </w:r>
      <w:r w:rsidR="00000000">
        <w:rPr>
          <w:spacing w:val="-7"/>
        </w:rPr>
        <w:t xml:space="preserve"> </w:t>
      </w:r>
      <w:r w:rsidR="00000000">
        <w:t>numerous</w:t>
      </w:r>
      <w:r w:rsidR="00000000">
        <w:rPr>
          <w:spacing w:val="-6"/>
        </w:rPr>
        <w:t xml:space="preserve"> </w:t>
      </w:r>
      <w:r w:rsidR="00000000">
        <w:t>cost</w:t>
      </w:r>
      <w:r w:rsidR="00000000">
        <w:rPr>
          <w:spacing w:val="-7"/>
        </w:rPr>
        <w:t xml:space="preserve"> </w:t>
      </w:r>
      <w:r w:rsidR="00000000">
        <w:t>benefits</w:t>
      </w:r>
      <w:r w:rsidR="00000000">
        <w:rPr>
          <w:spacing w:val="-7"/>
        </w:rPr>
        <w:t xml:space="preserve"> </w:t>
      </w:r>
      <w:r w:rsidR="00000000">
        <w:t>to</w:t>
      </w:r>
      <w:r w:rsidR="00000000">
        <w:rPr>
          <w:spacing w:val="-6"/>
        </w:rPr>
        <w:t xml:space="preserve"> </w:t>
      </w:r>
      <w:r w:rsidR="00000000">
        <w:t>an</w:t>
      </w:r>
      <w:r w:rsidR="00000000">
        <w:rPr>
          <w:spacing w:val="-6"/>
        </w:rPr>
        <w:t xml:space="preserve"> </w:t>
      </w:r>
      <w:r w:rsidR="00000000">
        <w:t>airport</w:t>
      </w:r>
      <w:r w:rsidR="00000000">
        <w:rPr>
          <w:spacing w:val="-7"/>
        </w:rPr>
        <w:t xml:space="preserve"> </w:t>
      </w:r>
      <w:r w:rsidR="00000000">
        <w:t>by</w:t>
      </w:r>
      <w:r w:rsidR="00000000">
        <w:rPr>
          <w:spacing w:val="-10"/>
        </w:rPr>
        <w:t xml:space="preserve"> </w:t>
      </w:r>
      <w:r w:rsidR="00000000">
        <w:t>improving</w:t>
      </w:r>
      <w:r w:rsidR="00000000">
        <w:rPr>
          <w:spacing w:val="-8"/>
        </w:rPr>
        <w:t xml:space="preserve"> </w:t>
      </w:r>
      <w:r w:rsidR="00000000">
        <w:t>efficiency, security, customer experience, and future-proofing their IT systems.</w:t>
      </w:r>
      <w:r>
        <w:t xml:space="preserve"> </w:t>
      </w:r>
      <w:r w:rsidR="00000000">
        <w:rPr>
          <w:spacing w:val="-2"/>
        </w:rPr>
        <w:t>SUPPLIERS</w:t>
      </w:r>
      <w:r>
        <w:t xml:space="preserve"> </w:t>
      </w:r>
      <w:r w:rsidR="00000000">
        <w:t>An</w:t>
      </w:r>
      <w:r w:rsidR="00000000">
        <w:rPr>
          <w:spacing w:val="-15"/>
        </w:rPr>
        <w:t xml:space="preserve"> </w:t>
      </w:r>
      <w:r w:rsidR="00000000">
        <w:t>Airport</w:t>
      </w:r>
      <w:r w:rsidR="00000000">
        <w:rPr>
          <w:spacing w:val="-15"/>
        </w:rPr>
        <w:t xml:space="preserve"> </w:t>
      </w:r>
      <w:r w:rsidR="00000000">
        <w:t>Information</w:t>
      </w:r>
      <w:r w:rsidR="00000000">
        <w:rPr>
          <w:spacing w:val="-15"/>
        </w:rPr>
        <w:t xml:space="preserve"> </w:t>
      </w:r>
      <w:r w:rsidR="00000000">
        <w:t>Technology</w:t>
      </w:r>
      <w:r w:rsidR="00000000">
        <w:rPr>
          <w:spacing w:val="-15"/>
        </w:rPr>
        <w:t xml:space="preserve"> </w:t>
      </w:r>
      <w:r w:rsidR="00000000">
        <w:t>Master</w:t>
      </w:r>
      <w:r w:rsidR="00000000">
        <w:rPr>
          <w:spacing w:val="-15"/>
        </w:rPr>
        <w:t xml:space="preserve"> </w:t>
      </w:r>
      <w:r w:rsidR="00000000">
        <w:t>Plan</w:t>
      </w:r>
      <w:r w:rsidR="00000000">
        <w:rPr>
          <w:spacing w:val="-15"/>
        </w:rPr>
        <w:t xml:space="preserve"> </w:t>
      </w:r>
      <w:r w:rsidR="00000000">
        <w:t>(AITMP)</w:t>
      </w:r>
      <w:r w:rsidR="00000000">
        <w:rPr>
          <w:spacing w:val="-15"/>
        </w:rPr>
        <w:t xml:space="preserve"> </w:t>
      </w:r>
      <w:r w:rsidR="00000000">
        <w:t>typically</w:t>
      </w:r>
      <w:r w:rsidR="00000000">
        <w:rPr>
          <w:spacing w:val="-15"/>
        </w:rPr>
        <w:t xml:space="preserve"> </w:t>
      </w:r>
      <w:r w:rsidR="00000000">
        <w:t>involves</w:t>
      </w:r>
      <w:r w:rsidR="00000000">
        <w:rPr>
          <w:spacing w:val="-15"/>
        </w:rPr>
        <w:t xml:space="preserve"> </w:t>
      </w:r>
      <w:r w:rsidR="00000000">
        <w:t>a</w:t>
      </w:r>
      <w:r w:rsidR="00000000">
        <w:rPr>
          <w:spacing w:val="-15"/>
        </w:rPr>
        <w:t xml:space="preserve"> </w:t>
      </w:r>
      <w:r w:rsidR="00000000">
        <w:t>variety</w:t>
      </w:r>
      <w:r w:rsidR="00000000">
        <w:rPr>
          <w:spacing w:val="-15"/>
        </w:rPr>
        <w:t xml:space="preserve"> </w:t>
      </w:r>
      <w:r w:rsidR="00000000">
        <w:t>of</w:t>
      </w:r>
      <w:r w:rsidR="00000000">
        <w:rPr>
          <w:spacing w:val="-15"/>
        </w:rPr>
        <w:t xml:space="preserve"> </w:t>
      </w:r>
      <w:r w:rsidR="00000000">
        <w:t>suppliers who</w:t>
      </w:r>
      <w:r w:rsidR="00000000">
        <w:rPr>
          <w:spacing w:val="-6"/>
        </w:rPr>
        <w:t xml:space="preserve"> </w:t>
      </w:r>
      <w:r w:rsidR="00000000">
        <w:t>provide</w:t>
      </w:r>
      <w:r w:rsidR="00000000">
        <w:rPr>
          <w:spacing w:val="-7"/>
        </w:rPr>
        <w:t xml:space="preserve"> </w:t>
      </w:r>
      <w:r w:rsidR="00000000">
        <w:t>products</w:t>
      </w:r>
      <w:r w:rsidR="00000000">
        <w:rPr>
          <w:spacing w:val="-5"/>
        </w:rPr>
        <w:t xml:space="preserve"> </w:t>
      </w:r>
      <w:r w:rsidR="00000000">
        <w:t>and</w:t>
      </w:r>
      <w:r w:rsidR="00000000">
        <w:rPr>
          <w:spacing w:val="-6"/>
        </w:rPr>
        <w:t xml:space="preserve"> </w:t>
      </w:r>
      <w:r w:rsidR="00000000">
        <w:t>services</w:t>
      </w:r>
      <w:r w:rsidR="00000000">
        <w:rPr>
          <w:spacing w:val="-4"/>
        </w:rPr>
        <w:t xml:space="preserve"> </w:t>
      </w:r>
      <w:r w:rsidR="00000000">
        <w:t>required</w:t>
      </w:r>
      <w:r w:rsidR="00000000">
        <w:rPr>
          <w:spacing w:val="-6"/>
        </w:rPr>
        <w:t xml:space="preserve"> </w:t>
      </w:r>
      <w:r w:rsidR="00000000">
        <w:t>to</w:t>
      </w:r>
      <w:r w:rsidR="00000000">
        <w:rPr>
          <w:spacing w:val="-5"/>
        </w:rPr>
        <w:t xml:space="preserve"> </w:t>
      </w:r>
      <w:r w:rsidR="00000000">
        <w:t>develop</w:t>
      </w:r>
      <w:r w:rsidR="00000000">
        <w:rPr>
          <w:spacing w:val="-5"/>
        </w:rPr>
        <w:t xml:space="preserve"> </w:t>
      </w:r>
      <w:r w:rsidR="00000000">
        <w:t>and</w:t>
      </w:r>
      <w:r w:rsidR="00000000">
        <w:rPr>
          <w:spacing w:val="-4"/>
        </w:rPr>
        <w:t xml:space="preserve"> </w:t>
      </w:r>
      <w:r w:rsidR="00000000">
        <w:t>implement</w:t>
      </w:r>
      <w:r w:rsidR="00000000">
        <w:rPr>
          <w:spacing w:val="-5"/>
        </w:rPr>
        <w:t xml:space="preserve"> </w:t>
      </w:r>
      <w:r w:rsidR="00000000">
        <w:t>the</w:t>
      </w:r>
      <w:r w:rsidR="00000000">
        <w:rPr>
          <w:spacing w:val="-3"/>
        </w:rPr>
        <w:t xml:space="preserve"> </w:t>
      </w:r>
      <w:r w:rsidR="00000000">
        <w:t>plan.</w:t>
      </w:r>
      <w:r w:rsidR="00000000">
        <w:rPr>
          <w:spacing w:val="-11"/>
        </w:rPr>
        <w:t xml:space="preserve"> </w:t>
      </w:r>
      <w:r w:rsidR="00000000">
        <w:t>The</w:t>
      </w:r>
      <w:r w:rsidR="00000000">
        <w:rPr>
          <w:spacing w:val="-7"/>
        </w:rPr>
        <w:t xml:space="preserve"> </w:t>
      </w:r>
      <w:r w:rsidR="00000000">
        <w:t>suppliers</w:t>
      </w:r>
      <w:r w:rsidR="00000000">
        <w:rPr>
          <w:spacing w:val="-6"/>
        </w:rPr>
        <w:t xml:space="preserve"> </w:t>
      </w:r>
      <w:r w:rsidR="00000000">
        <w:t xml:space="preserve">can </w:t>
      </w:r>
      <w:r w:rsidR="00000000">
        <w:rPr>
          <w:spacing w:val="-2"/>
        </w:rPr>
        <w:t>include:</w:t>
      </w:r>
      <w:r>
        <w:t xml:space="preserve"> </w:t>
      </w:r>
      <w:r w:rsidR="00000000">
        <w:rPr>
          <w:spacing w:val="-2"/>
        </w:rPr>
        <w:t>Consultants:</w:t>
      </w:r>
      <w:r>
        <w:t xml:space="preserve"> </w:t>
      </w:r>
      <w:r w:rsidR="00000000">
        <w:t>Consultants</w:t>
      </w:r>
      <w:r w:rsidR="00000000">
        <w:rPr>
          <w:spacing w:val="-5"/>
        </w:rPr>
        <w:t xml:space="preserve"> </w:t>
      </w:r>
      <w:r w:rsidR="00000000">
        <w:t>are</w:t>
      </w:r>
      <w:r w:rsidR="00000000">
        <w:rPr>
          <w:spacing w:val="-5"/>
        </w:rPr>
        <w:t xml:space="preserve"> </w:t>
      </w:r>
      <w:r w:rsidR="00000000">
        <w:t>often</w:t>
      </w:r>
      <w:r w:rsidR="00000000">
        <w:rPr>
          <w:spacing w:val="-3"/>
        </w:rPr>
        <w:t xml:space="preserve"> </w:t>
      </w:r>
      <w:r w:rsidR="00000000">
        <w:t>engaged</w:t>
      </w:r>
      <w:r w:rsidR="00000000">
        <w:rPr>
          <w:spacing w:val="-3"/>
        </w:rPr>
        <w:t xml:space="preserve"> </w:t>
      </w:r>
      <w:r w:rsidR="00000000">
        <w:t>to</w:t>
      </w:r>
      <w:r w:rsidR="00000000">
        <w:rPr>
          <w:spacing w:val="-3"/>
        </w:rPr>
        <w:t xml:space="preserve"> </w:t>
      </w:r>
      <w:r w:rsidR="00000000">
        <w:t>develop</w:t>
      </w:r>
      <w:r w:rsidR="00000000">
        <w:rPr>
          <w:spacing w:val="-3"/>
        </w:rPr>
        <w:t xml:space="preserve"> </w:t>
      </w:r>
      <w:r w:rsidR="00000000">
        <w:t>an</w:t>
      </w:r>
      <w:r w:rsidR="00000000">
        <w:rPr>
          <w:spacing w:val="-15"/>
        </w:rPr>
        <w:t xml:space="preserve"> </w:t>
      </w:r>
      <w:r w:rsidR="00000000">
        <w:t>AITMP</w:t>
      </w:r>
      <w:r w:rsidR="00000000">
        <w:rPr>
          <w:spacing w:val="-11"/>
        </w:rPr>
        <w:t xml:space="preserve"> </w:t>
      </w:r>
      <w:r w:rsidR="00000000">
        <w:t>as</w:t>
      </w:r>
      <w:r w:rsidR="00000000">
        <w:rPr>
          <w:spacing w:val="-4"/>
        </w:rPr>
        <w:t xml:space="preserve"> </w:t>
      </w:r>
      <w:r w:rsidR="00000000">
        <w:t>they</w:t>
      </w:r>
      <w:r w:rsidR="00000000">
        <w:rPr>
          <w:spacing w:val="-10"/>
        </w:rPr>
        <w:t xml:space="preserve"> </w:t>
      </w:r>
      <w:r w:rsidR="00000000">
        <w:t>bring</w:t>
      </w:r>
      <w:r w:rsidR="00000000">
        <w:rPr>
          <w:spacing w:val="-4"/>
        </w:rPr>
        <w:t xml:space="preserve"> </w:t>
      </w:r>
      <w:r w:rsidR="00000000">
        <w:t>expertise</w:t>
      </w:r>
      <w:r w:rsidR="00000000">
        <w:rPr>
          <w:spacing w:val="-3"/>
        </w:rPr>
        <w:t xml:space="preserve"> </w:t>
      </w:r>
      <w:r w:rsidR="00000000">
        <w:t>in</w:t>
      </w:r>
      <w:r w:rsidR="00000000">
        <w:rPr>
          <w:spacing w:val="-3"/>
        </w:rPr>
        <w:t xml:space="preserve"> </w:t>
      </w:r>
      <w:r w:rsidR="00000000">
        <w:t>airport</w:t>
      </w:r>
      <w:r w:rsidR="00000000">
        <w:rPr>
          <w:spacing w:val="-1"/>
        </w:rPr>
        <w:t xml:space="preserve"> </w:t>
      </w:r>
      <w:r w:rsidR="00000000">
        <w:t>IT</w:t>
      </w:r>
      <w:r w:rsidR="00000000">
        <w:rPr>
          <w:spacing w:val="-8"/>
        </w:rPr>
        <w:t xml:space="preserve"> </w:t>
      </w:r>
      <w:r w:rsidR="00000000">
        <w:t>systems, network architecture, security, and other areas required to develop a comprehensive plan. They work closely with airport management and other stakeholders to understand the airport's current and future needs, conduct a detailed analysis of the existing IT infrastructure, and develop a roadmap for implementing new systems and technologies. Consultants can also assist in vendor selection, procurement, and project management.</w:t>
      </w:r>
      <w:r>
        <w:t xml:space="preserve"> </w:t>
      </w:r>
      <w:r w:rsidR="00000000">
        <w:t>Hardware</w:t>
      </w:r>
      <w:r w:rsidR="00000000">
        <w:rPr>
          <w:spacing w:val="-4"/>
        </w:rPr>
        <w:t xml:space="preserve"> </w:t>
      </w:r>
      <w:r w:rsidR="00000000">
        <w:t>and</w:t>
      </w:r>
      <w:r w:rsidR="00000000">
        <w:rPr>
          <w:spacing w:val="-3"/>
        </w:rPr>
        <w:t xml:space="preserve"> </w:t>
      </w:r>
      <w:r w:rsidR="00000000">
        <w:t>Software</w:t>
      </w:r>
      <w:r w:rsidR="00000000">
        <w:rPr>
          <w:spacing w:val="-2"/>
        </w:rPr>
        <w:t xml:space="preserve"> Vendors:</w:t>
      </w:r>
      <w:r>
        <w:t xml:space="preserve"> </w:t>
      </w:r>
      <w:r w:rsidR="00000000">
        <w:t>Hardware and software vendors provide the IT equipment and software applications required to implement</w:t>
      </w:r>
      <w:r w:rsidR="00000000">
        <w:rPr>
          <w:spacing w:val="-15"/>
        </w:rPr>
        <w:t xml:space="preserve"> </w:t>
      </w:r>
      <w:r w:rsidR="00000000">
        <w:t>the</w:t>
      </w:r>
      <w:r w:rsidR="00000000">
        <w:rPr>
          <w:spacing w:val="-15"/>
        </w:rPr>
        <w:t xml:space="preserve"> </w:t>
      </w:r>
      <w:r w:rsidR="00000000">
        <w:t>AITMP.</w:t>
      </w:r>
      <w:r w:rsidR="00000000">
        <w:rPr>
          <w:spacing w:val="-15"/>
        </w:rPr>
        <w:t xml:space="preserve"> </w:t>
      </w:r>
      <w:r w:rsidR="00000000">
        <w:t>This</w:t>
      </w:r>
      <w:r w:rsidR="00000000">
        <w:rPr>
          <w:spacing w:val="-15"/>
        </w:rPr>
        <w:t xml:space="preserve"> </w:t>
      </w:r>
      <w:r w:rsidR="00000000">
        <w:t>can</w:t>
      </w:r>
      <w:r w:rsidR="00000000">
        <w:rPr>
          <w:spacing w:val="-15"/>
        </w:rPr>
        <w:t xml:space="preserve"> </w:t>
      </w:r>
      <w:r w:rsidR="00000000">
        <w:t>include</w:t>
      </w:r>
      <w:r w:rsidR="00000000">
        <w:rPr>
          <w:spacing w:val="-15"/>
        </w:rPr>
        <w:t xml:space="preserve"> </w:t>
      </w:r>
      <w:r w:rsidR="00000000">
        <w:t>servers,</w:t>
      </w:r>
      <w:r w:rsidR="00000000">
        <w:rPr>
          <w:spacing w:val="-15"/>
        </w:rPr>
        <w:t xml:space="preserve"> </w:t>
      </w:r>
      <w:r w:rsidR="00000000">
        <w:t>routers,</w:t>
      </w:r>
      <w:r w:rsidR="00000000">
        <w:rPr>
          <w:spacing w:val="-15"/>
        </w:rPr>
        <w:t xml:space="preserve"> </w:t>
      </w:r>
      <w:r w:rsidR="00000000">
        <w:t>switches,</w:t>
      </w:r>
      <w:r w:rsidR="00000000">
        <w:rPr>
          <w:spacing w:val="-15"/>
        </w:rPr>
        <w:t xml:space="preserve"> </w:t>
      </w:r>
      <w:r w:rsidR="00000000">
        <w:t>firewalls,</w:t>
      </w:r>
      <w:r w:rsidR="00000000">
        <w:rPr>
          <w:spacing w:val="-13"/>
        </w:rPr>
        <w:t xml:space="preserve"> </w:t>
      </w:r>
      <w:r w:rsidR="00000000">
        <w:t>and</w:t>
      </w:r>
      <w:r w:rsidR="00000000">
        <w:rPr>
          <w:spacing w:val="-13"/>
        </w:rPr>
        <w:t xml:space="preserve"> </w:t>
      </w:r>
      <w:r w:rsidR="00000000">
        <w:t>other</w:t>
      </w:r>
      <w:r w:rsidR="00000000">
        <w:rPr>
          <w:spacing w:val="-15"/>
        </w:rPr>
        <w:t xml:space="preserve"> </w:t>
      </w:r>
      <w:r w:rsidR="00000000">
        <w:t>networking equipment, as well as software applications such as passenger processing systems, baggage handling</w:t>
      </w:r>
      <w:r w:rsidR="00000000">
        <w:rPr>
          <w:spacing w:val="-2"/>
        </w:rPr>
        <w:t xml:space="preserve"> </w:t>
      </w:r>
      <w:r w:rsidR="00000000">
        <w:t>systems, and security</w:t>
      </w:r>
      <w:r w:rsidR="00000000">
        <w:rPr>
          <w:spacing w:val="-5"/>
        </w:rPr>
        <w:t xml:space="preserve"> </w:t>
      </w:r>
      <w:r w:rsidR="00000000">
        <w:t>systems.</w:t>
      </w:r>
      <w:r w:rsidR="00000000">
        <w:rPr>
          <w:spacing w:val="-4"/>
        </w:rPr>
        <w:t xml:space="preserve"> </w:t>
      </w:r>
      <w:r w:rsidR="00000000">
        <w:t>Vendors typically</w:t>
      </w:r>
      <w:r w:rsidR="00000000">
        <w:rPr>
          <w:spacing w:val="-5"/>
        </w:rPr>
        <w:t xml:space="preserve"> </w:t>
      </w:r>
      <w:r w:rsidR="00000000">
        <w:t>work</w:t>
      </w:r>
      <w:r w:rsidR="00000000">
        <w:rPr>
          <w:spacing w:val="-1"/>
        </w:rPr>
        <w:t xml:space="preserve"> </w:t>
      </w:r>
      <w:r w:rsidR="00000000">
        <w:t>closely</w:t>
      </w:r>
      <w:r w:rsidR="00000000">
        <w:rPr>
          <w:spacing w:val="-5"/>
        </w:rPr>
        <w:t xml:space="preserve"> </w:t>
      </w:r>
      <w:r w:rsidR="00000000">
        <w:t>with the airport's IT</w:t>
      </w:r>
      <w:r w:rsidR="00000000">
        <w:rPr>
          <w:spacing w:val="-5"/>
        </w:rPr>
        <w:t xml:space="preserve"> </w:t>
      </w:r>
      <w:r w:rsidR="00000000">
        <w:t>staff and consultants to ensure that their products are tailored to the airport's specific needs and can integrate seamlessly with existing systems.</w:t>
      </w:r>
      <w:r>
        <w:t xml:space="preserve"> </w:t>
      </w:r>
      <w:r>
        <w:rPr>
          <w:rFonts w:ascii="Palatino"/>
        </w:rPr>
        <w:t xml:space="preserve"> </w:t>
      </w:r>
      <w:r w:rsidR="00000000">
        <w:t>Systems</w:t>
      </w:r>
      <w:r w:rsidR="00000000">
        <w:rPr>
          <w:spacing w:val="-4"/>
        </w:rPr>
        <w:t xml:space="preserve"> </w:t>
      </w:r>
      <w:r w:rsidR="00000000">
        <w:rPr>
          <w:spacing w:val="-2"/>
        </w:rPr>
        <w:t>Integrators:</w:t>
      </w:r>
      <w:r>
        <w:t xml:space="preserve"> </w:t>
      </w:r>
      <w:r w:rsidR="00000000">
        <w:t>Systems integrators are responsible for integrating various IT systems and applications, ensuring that they work seamlessly together. They may also provide customization services to tailor the systems</w:t>
      </w:r>
      <w:r w:rsidR="00000000">
        <w:rPr>
          <w:spacing w:val="-6"/>
        </w:rPr>
        <w:t xml:space="preserve"> </w:t>
      </w:r>
      <w:r w:rsidR="00000000">
        <w:t>to</w:t>
      </w:r>
      <w:r w:rsidR="00000000">
        <w:rPr>
          <w:spacing w:val="-6"/>
        </w:rPr>
        <w:t xml:space="preserve"> </w:t>
      </w:r>
      <w:r w:rsidR="00000000">
        <w:t>the</w:t>
      </w:r>
      <w:r w:rsidR="00000000">
        <w:rPr>
          <w:spacing w:val="-7"/>
        </w:rPr>
        <w:t xml:space="preserve"> </w:t>
      </w:r>
      <w:r w:rsidR="00000000">
        <w:t>airport's</w:t>
      </w:r>
      <w:r w:rsidR="00000000">
        <w:rPr>
          <w:spacing w:val="-7"/>
        </w:rPr>
        <w:t xml:space="preserve"> </w:t>
      </w:r>
      <w:r w:rsidR="00000000">
        <w:t>specific</w:t>
      </w:r>
      <w:r w:rsidR="00000000">
        <w:rPr>
          <w:spacing w:val="-8"/>
        </w:rPr>
        <w:t xml:space="preserve"> </w:t>
      </w:r>
      <w:r w:rsidR="00000000">
        <w:t>needs.</w:t>
      </w:r>
      <w:r w:rsidR="00000000">
        <w:rPr>
          <w:spacing w:val="-7"/>
        </w:rPr>
        <w:t xml:space="preserve"> </w:t>
      </w:r>
      <w:r w:rsidR="00000000">
        <w:t>Systems</w:t>
      </w:r>
      <w:r w:rsidR="00000000">
        <w:rPr>
          <w:spacing w:val="-6"/>
        </w:rPr>
        <w:t xml:space="preserve"> </w:t>
      </w:r>
      <w:r w:rsidR="00000000">
        <w:t>integrators</w:t>
      </w:r>
      <w:r w:rsidR="00000000">
        <w:rPr>
          <w:spacing w:val="-7"/>
        </w:rPr>
        <w:t xml:space="preserve"> </w:t>
      </w:r>
      <w:r w:rsidR="00000000">
        <w:t>work</w:t>
      </w:r>
      <w:r w:rsidR="00000000">
        <w:rPr>
          <w:spacing w:val="-7"/>
        </w:rPr>
        <w:t xml:space="preserve"> </w:t>
      </w:r>
      <w:r w:rsidR="00000000">
        <w:t>closely</w:t>
      </w:r>
      <w:r w:rsidR="00000000">
        <w:rPr>
          <w:spacing w:val="-12"/>
        </w:rPr>
        <w:t xml:space="preserve"> </w:t>
      </w:r>
      <w:r w:rsidR="00000000">
        <w:t>with</w:t>
      </w:r>
      <w:r w:rsidR="00000000">
        <w:rPr>
          <w:spacing w:val="-6"/>
        </w:rPr>
        <w:t xml:space="preserve"> </w:t>
      </w:r>
      <w:r w:rsidR="00000000">
        <w:t>the</w:t>
      </w:r>
      <w:r w:rsidR="00000000">
        <w:rPr>
          <w:spacing w:val="-7"/>
        </w:rPr>
        <w:t xml:space="preserve"> </w:t>
      </w:r>
      <w:r w:rsidR="00000000">
        <w:t>airport's</w:t>
      </w:r>
      <w:r w:rsidR="00000000">
        <w:rPr>
          <w:spacing w:val="-5"/>
        </w:rPr>
        <w:t xml:space="preserve"> </w:t>
      </w:r>
      <w:r w:rsidR="00000000">
        <w:t>IT</w:t>
      </w:r>
      <w:r w:rsidR="00000000">
        <w:rPr>
          <w:spacing w:val="-12"/>
        </w:rPr>
        <w:t xml:space="preserve"> </w:t>
      </w:r>
      <w:r w:rsidR="00000000">
        <w:t>staff, consultants,</w:t>
      </w:r>
      <w:r w:rsidR="00000000">
        <w:rPr>
          <w:spacing w:val="-13"/>
        </w:rPr>
        <w:t xml:space="preserve"> </w:t>
      </w:r>
      <w:r w:rsidR="00000000">
        <w:t>and</w:t>
      </w:r>
      <w:r w:rsidR="00000000">
        <w:rPr>
          <w:spacing w:val="-13"/>
        </w:rPr>
        <w:t xml:space="preserve"> </w:t>
      </w:r>
      <w:r w:rsidR="00000000">
        <w:t>hardware</w:t>
      </w:r>
      <w:r w:rsidR="00000000">
        <w:rPr>
          <w:spacing w:val="-14"/>
        </w:rPr>
        <w:t xml:space="preserve"> </w:t>
      </w:r>
      <w:r w:rsidR="00000000">
        <w:t>and</w:t>
      </w:r>
      <w:r w:rsidR="00000000">
        <w:rPr>
          <w:spacing w:val="-13"/>
        </w:rPr>
        <w:t xml:space="preserve"> </w:t>
      </w:r>
      <w:r w:rsidR="00000000">
        <w:t>software</w:t>
      </w:r>
      <w:r w:rsidR="00000000">
        <w:rPr>
          <w:spacing w:val="-14"/>
        </w:rPr>
        <w:t xml:space="preserve"> </w:t>
      </w:r>
      <w:r w:rsidR="00000000">
        <w:t>vendors</w:t>
      </w:r>
      <w:r w:rsidR="00000000">
        <w:rPr>
          <w:spacing w:val="-14"/>
        </w:rPr>
        <w:t xml:space="preserve"> </w:t>
      </w:r>
      <w:r w:rsidR="00000000">
        <w:t>to</w:t>
      </w:r>
      <w:r w:rsidR="00000000">
        <w:rPr>
          <w:spacing w:val="-10"/>
        </w:rPr>
        <w:t xml:space="preserve"> </w:t>
      </w:r>
      <w:r w:rsidR="00000000">
        <w:t>ensure</w:t>
      </w:r>
      <w:r w:rsidR="00000000">
        <w:rPr>
          <w:spacing w:val="-12"/>
        </w:rPr>
        <w:t xml:space="preserve"> </w:t>
      </w:r>
      <w:r w:rsidR="00000000">
        <w:t>that</w:t>
      </w:r>
      <w:r w:rsidR="00000000">
        <w:rPr>
          <w:spacing w:val="-13"/>
        </w:rPr>
        <w:t xml:space="preserve"> </w:t>
      </w:r>
      <w:r w:rsidR="00000000">
        <w:t>all</w:t>
      </w:r>
      <w:r w:rsidR="00000000">
        <w:rPr>
          <w:spacing w:val="-12"/>
        </w:rPr>
        <w:t xml:space="preserve"> </w:t>
      </w:r>
      <w:r w:rsidR="00000000">
        <w:t>systems</w:t>
      </w:r>
      <w:r w:rsidR="00000000">
        <w:rPr>
          <w:spacing w:val="-10"/>
        </w:rPr>
        <w:t xml:space="preserve"> </w:t>
      </w:r>
      <w:r w:rsidR="00000000">
        <w:t>are</w:t>
      </w:r>
      <w:r w:rsidR="00000000">
        <w:rPr>
          <w:spacing w:val="-10"/>
        </w:rPr>
        <w:t xml:space="preserve"> </w:t>
      </w:r>
      <w:r w:rsidR="00000000">
        <w:t>integrated</w:t>
      </w:r>
      <w:r w:rsidR="00000000">
        <w:rPr>
          <w:spacing w:val="-13"/>
        </w:rPr>
        <w:t xml:space="preserve"> </w:t>
      </w:r>
      <w:r w:rsidR="00000000">
        <w:t>and</w:t>
      </w:r>
      <w:r w:rsidR="00000000">
        <w:rPr>
          <w:spacing w:val="-11"/>
        </w:rPr>
        <w:t xml:space="preserve"> </w:t>
      </w:r>
      <w:r w:rsidR="00000000">
        <w:t>tested thoroughly prior to deployment.</w:t>
      </w:r>
      <w:r>
        <w:t xml:space="preserve"> </w:t>
      </w:r>
      <w:r w:rsidR="00000000">
        <w:t>Telecommunications</w:t>
      </w:r>
      <w:r w:rsidR="00000000">
        <w:rPr>
          <w:spacing w:val="-9"/>
        </w:rPr>
        <w:t xml:space="preserve"> </w:t>
      </w:r>
      <w:r w:rsidR="00000000">
        <w:rPr>
          <w:spacing w:val="-2"/>
        </w:rPr>
        <w:t>Providers:</w:t>
      </w:r>
      <w:r>
        <w:t xml:space="preserve"> </w:t>
      </w:r>
      <w:r w:rsidR="00000000">
        <w:t>Telecommunications providers provide the network connectivity and communications services required</w:t>
      </w:r>
      <w:r w:rsidR="00000000">
        <w:rPr>
          <w:spacing w:val="-15"/>
        </w:rPr>
        <w:t xml:space="preserve"> </w:t>
      </w:r>
      <w:r w:rsidR="00000000">
        <w:t>to</w:t>
      </w:r>
      <w:r w:rsidR="00000000">
        <w:rPr>
          <w:spacing w:val="-14"/>
        </w:rPr>
        <w:t xml:space="preserve"> </w:t>
      </w:r>
      <w:r w:rsidR="00000000">
        <w:t>support</w:t>
      </w:r>
      <w:r w:rsidR="00000000">
        <w:rPr>
          <w:spacing w:val="-11"/>
        </w:rPr>
        <w:t xml:space="preserve"> </w:t>
      </w:r>
      <w:r w:rsidR="00000000">
        <w:t>the</w:t>
      </w:r>
      <w:r w:rsidR="00000000">
        <w:rPr>
          <w:spacing w:val="-15"/>
        </w:rPr>
        <w:t xml:space="preserve"> </w:t>
      </w:r>
      <w:r w:rsidR="00000000">
        <w:t>AITMP.</w:t>
      </w:r>
      <w:r w:rsidR="00000000">
        <w:rPr>
          <w:spacing w:val="-15"/>
        </w:rPr>
        <w:t xml:space="preserve"> </w:t>
      </w:r>
      <w:r w:rsidR="00000000">
        <w:t>This</w:t>
      </w:r>
      <w:r w:rsidR="00000000">
        <w:rPr>
          <w:spacing w:val="-11"/>
        </w:rPr>
        <w:t xml:space="preserve"> </w:t>
      </w:r>
      <w:r w:rsidR="00000000">
        <w:t>includes</w:t>
      </w:r>
      <w:r w:rsidR="00000000">
        <w:rPr>
          <w:spacing w:val="-11"/>
        </w:rPr>
        <w:t xml:space="preserve"> </w:t>
      </w:r>
      <w:r w:rsidR="00000000">
        <w:t>internet</w:t>
      </w:r>
      <w:r w:rsidR="00000000">
        <w:rPr>
          <w:spacing w:val="-11"/>
        </w:rPr>
        <w:t xml:space="preserve"> </w:t>
      </w:r>
      <w:r w:rsidR="00000000">
        <w:t>access,</w:t>
      </w:r>
      <w:r w:rsidR="00000000">
        <w:rPr>
          <w:spacing w:val="-11"/>
        </w:rPr>
        <w:t xml:space="preserve"> </w:t>
      </w:r>
      <w:r w:rsidR="00000000">
        <w:t>voice</w:t>
      </w:r>
      <w:r w:rsidR="00000000">
        <w:rPr>
          <w:spacing w:val="-12"/>
        </w:rPr>
        <w:t xml:space="preserve"> </w:t>
      </w:r>
      <w:r w:rsidR="00000000">
        <w:t>and</w:t>
      </w:r>
      <w:r w:rsidR="00000000">
        <w:rPr>
          <w:spacing w:val="-11"/>
        </w:rPr>
        <w:t xml:space="preserve"> </w:t>
      </w:r>
      <w:r w:rsidR="00000000">
        <w:t>data</w:t>
      </w:r>
      <w:r w:rsidR="00000000">
        <w:rPr>
          <w:spacing w:val="-10"/>
        </w:rPr>
        <w:t xml:space="preserve"> </w:t>
      </w:r>
      <w:r w:rsidR="00000000">
        <w:t>communications,</w:t>
      </w:r>
      <w:r w:rsidR="00000000">
        <w:rPr>
          <w:spacing w:val="-11"/>
        </w:rPr>
        <w:t xml:space="preserve"> </w:t>
      </w:r>
      <w:r w:rsidR="00000000">
        <w:t>and other</w:t>
      </w:r>
      <w:r w:rsidR="00000000">
        <w:rPr>
          <w:spacing w:val="-6"/>
        </w:rPr>
        <w:t xml:space="preserve"> </w:t>
      </w:r>
      <w:r w:rsidR="00000000">
        <w:t>networking</w:t>
      </w:r>
      <w:r w:rsidR="00000000">
        <w:rPr>
          <w:spacing w:val="-4"/>
        </w:rPr>
        <w:t xml:space="preserve"> </w:t>
      </w:r>
      <w:r w:rsidR="00000000">
        <w:t>services.</w:t>
      </w:r>
      <w:r w:rsidR="00000000">
        <w:rPr>
          <w:spacing w:val="-9"/>
        </w:rPr>
        <w:t xml:space="preserve"> </w:t>
      </w:r>
      <w:r w:rsidR="00000000">
        <w:t>Telecommunications</w:t>
      </w:r>
      <w:r w:rsidR="00000000">
        <w:rPr>
          <w:spacing w:val="-5"/>
        </w:rPr>
        <w:t xml:space="preserve"> </w:t>
      </w:r>
      <w:r w:rsidR="00000000">
        <w:t>providers</w:t>
      </w:r>
      <w:r w:rsidR="00000000">
        <w:rPr>
          <w:spacing w:val="-5"/>
        </w:rPr>
        <w:t xml:space="preserve"> </w:t>
      </w:r>
      <w:r w:rsidR="00000000">
        <w:t>work</w:t>
      </w:r>
      <w:r w:rsidR="00000000">
        <w:rPr>
          <w:spacing w:val="-4"/>
        </w:rPr>
        <w:t xml:space="preserve"> </w:t>
      </w:r>
      <w:r w:rsidR="00000000">
        <w:t>closely</w:t>
      </w:r>
      <w:r w:rsidR="00000000">
        <w:rPr>
          <w:spacing w:val="-7"/>
        </w:rPr>
        <w:t xml:space="preserve"> </w:t>
      </w:r>
      <w:r w:rsidR="00000000">
        <w:t>with</w:t>
      </w:r>
      <w:r w:rsidR="00000000">
        <w:rPr>
          <w:spacing w:val="-4"/>
        </w:rPr>
        <w:t xml:space="preserve"> </w:t>
      </w:r>
      <w:r w:rsidR="00000000">
        <w:t>the</w:t>
      </w:r>
      <w:r w:rsidR="00000000">
        <w:rPr>
          <w:spacing w:val="-5"/>
        </w:rPr>
        <w:t xml:space="preserve"> </w:t>
      </w:r>
      <w:r w:rsidR="00000000">
        <w:t>airport's</w:t>
      </w:r>
      <w:r w:rsidR="00000000">
        <w:rPr>
          <w:spacing w:val="-1"/>
        </w:rPr>
        <w:t xml:space="preserve"> </w:t>
      </w:r>
      <w:r w:rsidR="00000000">
        <w:t>IT</w:t>
      </w:r>
      <w:r w:rsidR="00000000">
        <w:rPr>
          <w:spacing w:val="-7"/>
        </w:rPr>
        <w:t xml:space="preserve"> </w:t>
      </w:r>
      <w:r w:rsidR="00000000">
        <w:t>staff, consultants,</w:t>
      </w:r>
      <w:r w:rsidR="00000000">
        <w:rPr>
          <w:spacing w:val="-13"/>
        </w:rPr>
        <w:t xml:space="preserve"> </w:t>
      </w:r>
      <w:r w:rsidR="00000000">
        <w:t>and</w:t>
      </w:r>
      <w:r w:rsidR="00000000">
        <w:rPr>
          <w:spacing w:val="-13"/>
        </w:rPr>
        <w:t xml:space="preserve"> </w:t>
      </w:r>
      <w:r w:rsidR="00000000">
        <w:t>hardware</w:t>
      </w:r>
      <w:r w:rsidR="00000000">
        <w:rPr>
          <w:spacing w:val="-14"/>
        </w:rPr>
        <w:t xml:space="preserve"> </w:t>
      </w:r>
      <w:r w:rsidR="00000000">
        <w:t>and</w:t>
      </w:r>
      <w:r w:rsidR="00000000">
        <w:rPr>
          <w:spacing w:val="-13"/>
        </w:rPr>
        <w:t xml:space="preserve"> </w:t>
      </w:r>
      <w:r w:rsidR="00000000">
        <w:t>software</w:t>
      </w:r>
      <w:r w:rsidR="00000000">
        <w:rPr>
          <w:spacing w:val="-14"/>
        </w:rPr>
        <w:t xml:space="preserve"> </w:t>
      </w:r>
      <w:r w:rsidR="00000000">
        <w:t>vendors</w:t>
      </w:r>
      <w:r w:rsidR="00000000">
        <w:rPr>
          <w:spacing w:val="-14"/>
        </w:rPr>
        <w:t xml:space="preserve"> </w:t>
      </w:r>
      <w:r w:rsidR="00000000">
        <w:t>to</w:t>
      </w:r>
      <w:r w:rsidR="00000000">
        <w:rPr>
          <w:spacing w:val="-10"/>
        </w:rPr>
        <w:t xml:space="preserve"> </w:t>
      </w:r>
      <w:r w:rsidR="00000000">
        <w:t>ensure</w:t>
      </w:r>
      <w:r w:rsidR="00000000">
        <w:rPr>
          <w:spacing w:val="-14"/>
        </w:rPr>
        <w:t xml:space="preserve"> </w:t>
      </w:r>
      <w:r w:rsidR="00000000">
        <w:t>that</w:t>
      </w:r>
      <w:r w:rsidR="00000000">
        <w:rPr>
          <w:spacing w:val="-13"/>
        </w:rPr>
        <w:t xml:space="preserve"> </w:t>
      </w:r>
      <w:r w:rsidR="00000000">
        <w:t>the</w:t>
      </w:r>
      <w:r w:rsidR="00000000">
        <w:rPr>
          <w:spacing w:val="-14"/>
        </w:rPr>
        <w:t xml:space="preserve"> </w:t>
      </w:r>
      <w:r w:rsidR="00000000">
        <w:t>network</w:t>
      </w:r>
      <w:r w:rsidR="00000000">
        <w:rPr>
          <w:spacing w:val="-14"/>
        </w:rPr>
        <w:t xml:space="preserve"> </w:t>
      </w:r>
      <w:r w:rsidR="00000000">
        <w:t>architecture</w:t>
      </w:r>
      <w:r w:rsidR="00000000">
        <w:rPr>
          <w:spacing w:val="-14"/>
        </w:rPr>
        <w:t xml:space="preserve"> </w:t>
      </w:r>
      <w:r w:rsidR="00000000">
        <w:t>is</w:t>
      </w:r>
      <w:r w:rsidR="00000000">
        <w:rPr>
          <w:spacing w:val="-12"/>
        </w:rPr>
        <w:t xml:space="preserve"> </w:t>
      </w:r>
      <w:r w:rsidR="00000000">
        <w:t>designed to</w:t>
      </w:r>
      <w:r w:rsidR="00000000">
        <w:rPr>
          <w:spacing w:val="-10"/>
        </w:rPr>
        <w:t xml:space="preserve"> </w:t>
      </w:r>
      <w:r w:rsidR="00000000">
        <w:t>meet</w:t>
      </w:r>
      <w:r w:rsidR="00000000">
        <w:rPr>
          <w:spacing w:val="-8"/>
        </w:rPr>
        <w:t xml:space="preserve"> </w:t>
      </w:r>
      <w:r w:rsidR="00000000">
        <w:t>the</w:t>
      </w:r>
      <w:r w:rsidR="00000000">
        <w:rPr>
          <w:spacing w:val="-9"/>
        </w:rPr>
        <w:t xml:space="preserve"> </w:t>
      </w:r>
      <w:r w:rsidR="00000000">
        <w:t>airport's</w:t>
      </w:r>
      <w:r w:rsidR="00000000">
        <w:rPr>
          <w:spacing w:val="-8"/>
        </w:rPr>
        <w:t xml:space="preserve"> </w:t>
      </w:r>
      <w:r w:rsidR="00000000">
        <w:t>current</w:t>
      </w:r>
      <w:r w:rsidR="00000000">
        <w:rPr>
          <w:spacing w:val="-8"/>
        </w:rPr>
        <w:t xml:space="preserve"> </w:t>
      </w:r>
      <w:r w:rsidR="00000000">
        <w:t>and</w:t>
      </w:r>
      <w:r w:rsidR="00000000">
        <w:rPr>
          <w:spacing w:val="-8"/>
        </w:rPr>
        <w:t xml:space="preserve"> </w:t>
      </w:r>
      <w:r w:rsidR="00000000">
        <w:t>future</w:t>
      </w:r>
      <w:r w:rsidR="00000000">
        <w:rPr>
          <w:spacing w:val="-7"/>
        </w:rPr>
        <w:t xml:space="preserve"> </w:t>
      </w:r>
      <w:r w:rsidR="00000000">
        <w:t>needs,</w:t>
      </w:r>
      <w:r w:rsidR="00000000">
        <w:rPr>
          <w:spacing w:val="-6"/>
        </w:rPr>
        <w:t xml:space="preserve"> </w:t>
      </w:r>
      <w:r w:rsidR="00000000">
        <w:t>and</w:t>
      </w:r>
      <w:r w:rsidR="00000000">
        <w:rPr>
          <w:spacing w:val="-9"/>
        </w:rPr>
        <w:t xml:space="preserve"> </w:t>
      </w:r>
      <w:r w:rsidR="00000000">
        <w:t>that</w:t>
      </w:r>
      <w:r w:rsidR="00000000">
        <w:rPr>
          <w:spacing w:val="-8"/>
        </w:rPr>
        <w:t xml:space="preserve"> </w:t>
      </w:r>
      <w:r w:rsidR="00000000">
        <w:t>the</w:t>
      </w:r>
      <w:r w:rsidR="00000000">
        <w:rPr>
          <w:spacing w:val="-8"/>
        </w:rPr>
        <w:t xml:space="preserve"> </w:t>
      </w:r>
      <w:r w:rsidR="00000000">
        <w:t>network</w:t>
      </w:r>
      <w:r w:rsidR="00000000">
        <w:rPr>
          <w:spacing w:val="-9"/>
        </w:rPr>
        <w:t xml:space="preserve"> </w:t>
      </w:r>
      <w:r w:rsidR="00000000">
        <w:t>is</w:t>
      </w:r>
      <w:r w:rsidR="00000000">
        <w:rPr>
          <w:spacing w:val="-8"/>
        </w:rPr>
        <w:t xml:space="preserve"> </w:t>
      </w:r>
      <w:r w:rsidR="00000000">
        <w:t>secure,</w:t>
      </w:r>
      <w:r w:rsidR="00000000">
        <w:rPr>
          <w:spacing w:val="-7"/>
        </w:rPr>
        <w:t xml:space="preserve"> </w:t>
      </w:r>
      <w:r w:rsidR="00000000">
        <w:t>reliable,</w:t>
      </w:r>
      <w:r w:rsidR="00000000">
        <w:rPr>
          <w:spacing w:val="-7"/>
        </w:rPr>
        <w:t xml:space="preserve"> </w:t>
      </w:r>
      <w:r w:rsidR="00000000">
        <w:t>and</w:t>
      </w:r>
      <w:r w:rsidR="00000000">
        <w:rPr>
          <w:spacing w:val="-8"/>
        </w:rPr>
        <w:t xml:space="preserve"> </w:t>
      </w:r>
      <w:r w:rsidR="00000000">
        <w:rPr>
          <w:spacing w:val="-2"/>
        </w:rPr>
        <w:t>scalable.</w:t>
      </w:r>
      <w:r>
        <w:t xml:space="preserve"> </w:t>
      </w:r>
      <w:r w:rsidR="00000000">
        <w:t>Security</w:t>
      </w:r>
      <w:r w:rsidR="00000000">
        <w:rPr>
          <w:spacing w:val="-5"/>
        </w:rPr>
        <w:t xml:space="preserve"> </w:t>
      </w:r>
      <w:r w:rsidR="00000000">
        <w:rPr>
          <w:spacing w:val="-2"/>
        </w:rPr>
        <w:t>Providers:</w:t>
      </w:r>
      <w:r>
        <w:t xml:space="preserve"> </w:t>
      </w:r>
      <w:r w:rsidR="00000000">
        <w:t>Security providers provide the security products and services required to protect the airport's IT infrastructure from cyber threats and ensure data privacy. This can include firewalls, intrusion detection systems, access control systems, and encryption technologies. Security providers work closely with the airport's IT staff, consultants, and hardware and software vendors to ensure that the</w:t>
      </w:r>
      <w:r w:rsidR="00000000">
        <w:rPr>
          <w:spacing w:val="-6"/>
        </w:rPr>
        <w:t xml:space="preserve"> </w:t>
      </w:r>
      <w:r w:rsidR="00000000">
        <w:t>airport's</w:t>
      </w:r>
      <w:r w:rsidR="00000000">
        <w:rPr>
          <w:spacing w:val="-4"/>
        </w:rPr>
        <w:t xml:space="preserve"> </w:t>
      </w:r>
      <w:r w:rsidR="00000000">
        <w:t>IT</w:t>
      </w:r>
      <w:r w:rsidR="00000000">
        <w:rPr>
          <w:spacing w:val="-11"/>
        </w:rPr>
        <w:t xml:space="preserve"> </w:t>
      </w:r>
      <w:r w:rsidR="00000000">
        <w:t>systems</w:t>
      </w:r>
      <w:r w:rsidR="00000000">
        <w:rPr>
          <w:spacing w:val="-5"/>
        </w:rPr>
        <w:t xml:space="preserve"> </w:t>
      </w:r>
      <w:r w:rsidR="00000000">
        <w:t>are</w:t>
      </w:r>
      <w:r w:rsidR="00000000">
        <w:rPr>
          <w:spacing w:val="-8"/>
        </w:rPr>
        <w:t xml:space="preserve"> </w:t>
      </w:r>
      <w:r w:rsidR="00000000">
        <w:t>secure,</w:t>
      </w:r>
      <w:r w:rsidR="00000000">
        <w:rPr>
          <w:spacing w:val="-6"/>
        </w:rPr>
        <w:t xml:space="preserve"> </w:t>
      </w:r>
      <w:r w:rsidR="00000000">
        <w:t>and</w:t>
      </w:r>
      <w:r w:rsidR="00000000">
        <w:rPr>
          <w:spacing w:val="-6"/>
        </w:rPr>
        <w:t xml:space="preserve"> </w:t>
      </w:r>
      <w:r w:rsidR="00000000">
        <w:t>that</w:t>
      </w:r>
      <w:r w:rsidR="00000000">
        <w:rPr>
          <w:spacing w:val="-6"/>
        </w:rPr>
        <w:t xml:space="preserve"> </w:t>
      </w:r>
      <w:r w:rsidR="00000000">
        <w:t>security</w:t>
      </w:r>
      <w:r w:rsidR="00000000">
        <w:rPr>
          <w:spacing w:val="-8"/>
        </w:rPr>
        <w:t xml:space="preserve"> </w:t>
      </w:r>
      <w:r w:rsidR="00000000">
        <w:t>protocols</w:t>
      </w:r>
      <w:r w:rsidR="00000000">
        <w:rPr>
          <w:spacing w:val="-5"/>
        </w:rPr>
        <w:t xml:space="preserve"> </w:t>
      </w:r>
      <w:r w:rsidR="00000000">
        <w:t>and</w:t>
      </w:r>
      <w:r w:rsidR="00000000">
        <w:rPr>
          <w:spacing w:val="-6"/>
        </w:rPr>
        <w:t xml:space="preserve"> </w:t>
      </w:r>
      <w:r w:rsidR="00000000">
        <w:t>measures</w:t>
      </w:r>
      <w:r w:rsidR="00000000">
        <w:rPr>
          <w:spacing w:val="-4"/>
        </w:rPr>
        <w:t xml:space="preserve"> </w:t>
      </w:r>
      <w:r w:rsidR="00000000">
        <w:t>are</w:t>
      </w:r>
      <w:r w:rsidR="00000000">
        <w:rPr>
          <w:spacing w:val="-8"/>
        </w:rPr>
        <w:t xml:space="preserve"> </w:t>
      </w:r>
      <w:r w:rsidR="00000000">
        <w:t>in</w:t>
      </w:r>
      <w:r w:rsidR="00000000">
        <w:rPr>
          <w:spacing w:val="-5"/>
        </w:rPr>
        <w:t xml:space="preserve"> </w:t>
      </w:r>
      <w:r w:rsidR="00000000">
        <w:t>place</w:t>
      </w:r>
      <w:r w:rsidR="00000000">
        <w:rPr>
          <w:spacing w:val="-7"/>
        </w:rPr>
        <w:t xml:space="preserve"> </w:t>
      </w:r>
      <w:r w:rsidR="00000000">
        <w:t>to</w:t>
      </w:r>
      <w:r w:rsidR="00000000">
        <w:rPr>
          <w:spacing w:val="-5"/>
        </w:rPr>
        <w:t xml:space="preserve"> </w:t>
      </w:r>
      <w:r w:rsidR="00000000">
        <w:t>protect against cyber-attacks.</w:t>
      </w:r>
      <w:r>
        <w:t xml:space="preserve"> </w:t>
      </w:r>
      <w:r w:rsidR="00000000">
        <w:t>Maintenance</w:t>
      </w:r>
      <w:r w:rsidR="00000000">
        <w:rPr>
          <w:spacing w:val="-1"/>
        </w:rPr>
        <w:t xml:space="preserve"> </w:t>
      </w:r>
      <w:r w:rsidR="00000000">
        <w:t>and</w:t>
      </w:r>
      <w:r w:rsidR="00000000">
        <w:rPr>
          <w:spacing w:val="-1"/>
        </w:rPr>
        <w:t xml:space="preserve"> </w:t>
      </w:r>
      <w:r w:rsidR="00000000">
        <w:t>Support</w:t>
      </w:r>
      <w:r w:rsidR="00000000">
        <w:rPr>
          <w:spacing w:val="-1"/>
        </w:rPr>
        <w:t xml:space="preserve"> </w:t>
      </w:r>
      <w:r w:rsidR="00000000">
        <w:rPr>
          <w:spacing w:val="-2"/>
        </w:rPr>
        <w:t>Providers:</w:t>
      </w:r>
      <w:r>
        <w:t xml:space="preserve"> </w:t>
      </w:r>
      <w:r w:rsidR="00000000">
        <w:t>Maintenance and support providers provide ongoing maintenance and support services to ensure the airport's IT infrastructure remains operational and up-to-date. This can include hardware and software</w:t>
      </w:r>
      <w:r w:rsidR="00000000">
        <w:rPr>
          <w:spacing w:val="-10"/>
        </w:rPr>
        <w:t xml:space="preserve"> </w:t>
      </w:r>
      <w:r w:rsidR="00000000">
        <w:t>maintenance,</w:t>
      </w:r>
      <w:r w:rsidR="00000000">
        <w:rPr>
          <w:spacing w:val="-8"/>
        </w:rPr>
        <w:t xml:space="preserve"> </w:t>
      </w:r>
      <w:r w:rsidR="00000000">
        <w:t>security</w:t>
      </w:r>
      <w:r w:rsidR="00000000">
        <w:rPr>
          <w:spacing w:val="-13"/>
        </w:rPr>
        <w:t xml:space="preserve"> </w:t>
      </w:r>
      <w:r w:rsidR="00000000">
        <w:t>updates,</w:t>
      </w:r>
      <w:r w:rsidR="00000000">
        <w:rPr>
          <w:spacing w:val="-6"/>
        </w:rPr>
        <w:t xml:space="preserve"> </w:t>
      </w:r>
      <w:r w:rsidR="00000000">
        <w:t>and</w:t>
      </w:r>
      <w:r w:rsidR="00000000">
        <w:rPr>
          <w:spacing w:val="-8"/>
        </w:rPr>
        <w:t xml:space="preserve"> </w:t>
      </w:r>
      <w:r w:rsidR="00000000">
        <w:t>system</w:t>
      </w:r>
      <w:r w:rsidR="00000000">
        <w:rPr>
          <w:spacing w:val="-8"/>
        </w:rPr>
        <w:t xml:space="preserve"> </w:t>
      </w:r>
      <w:r w:rsidR="00000000">
        <w:t>upgrades.</w:t>
      </w:r>
      <w:r w:rsidR="00000000">
        <w:rPr>
          <w:spacing w:val="-8"/>
        </w:rPr>
        <w:t xml:space="preserve"> </w:t>
      </w:r>
      <w:r w:rsidR="00000000">
        <w:t>Maintenance</w:t>
      </w:r>
      <w:r w:rsidR="00000000">
        <w:rPr>
          <w:spacing w:val="-9"/>
        </w:rPr>
        <w:t xml:space="preserve"> </w:t>
      </w:r>
      <w:r w:rsidR="00000000">
        <w:t>and</w:t>
      </w:r>
      <w:r w:rsidR="00000000">
        <w:rPr>
          <w:spacing w:val="-8"/>
        </w:rPr>
        <w:t xml:space="preserve"> </w:t>
      </w:r>
      <w:r w:rsidR="00000000">
        <w:t>support</w:t>
      </w:r>
      <w:r w:rsidR="00000000">
        <w:rPr>
          <w:spacing w:val="-8"/>
        </w:rPr>
        <w:t xml:space="preserve"> </w:t>
      </w:r>
      <w:r w:rsidR="00000000">
        <w:t>providers work closely</w:t>
      </w:r>
      <w:r w:rsidR="00000000">
        <w:rPr>
          <w:spacing w:val="-1"/>
        </w:rPr>
        <w:t xml:space="preserve"> </w:t>
      </w:r>
      <w:r w:rsidR="00000000">
        <w:t>with the airport's IT</w:t>
      </w:r>
      <w:r w:rsidR="00000000">
        <w:rPr>
          <w:spacing w:val="-2"/>
        </w:rPr>
        <w:t xml:space="preserve"> </w:t>
      </w:r>
      <w:r w:rsidR="00000000">
        <w:t>staff to ensure that any</w:t>
      </w:r>
      <w:r w:rsidR="00000000">
        <w:rPr>
          <w:spacing w:val="-1"/>
        </w:rPr>
        <w:t xml:space="preserve"> </w:t>
      </w:r>
      <w:r w:rsidR="00000000">
        <w:t>issues are addressed promptly, and that systems are kept up-to-date with the latest software releases and security patches.</w:t>
      </w:r>
      <w:r>
        <w:t xml:space="preserve"> </w:t>
      </w:r>
      <w:r w:rsidR="00000000">
        <w:t>In summary, the suppliers of an</w:t>
      </w:r>
      <w:r w:rsidR="00000000">
        <w:rPr>
          <w:spacing w:val="-10"/>
        </w:rPr>
        <w:t xml:space="preserve"> </w:t>
      </w:r>
      <w:r w:rsidR="00000000">
        <w:t>AITMP</w:t>
      </w:r>
      <w:r w:rsidR="00000000">
        <w:rPr>
          <w:spacing w:val="-5"/>
        </w:rPr>
        <w:t xml:space="preserve"> </w:t>
      </w:r>
      <w:r w:rsidR="00000000">
        <w:t>are an essential part of the planning and implementation process, and include consultants, hardware and software vendors, systems integrators, telecommunications providers, security providers, and maintenance and support providers. They work closely with the airport's IT staff and other stakeholders to ensure that the AITMP is implemented effectively, and that the airport's IT infrastructure is secure, reliable, and scalable.</w:t>
      </w:r>
      <w:r>
        <w:t xml:space="preserve"> </w:t>
      </w:r>
      <w:bookmarkStart w:id="16" w:name="AIRPORT_SYSTEMS_INTEGRATION_MASTER_PLAN"/>
      <w:bookmarkStart w:id="17" w:name="_bookmark12"/>
      <w:bookmarkEnd w:id="16"/>
      <w:bookmarkEnd w:id="17"/>
      <w:r w:rsidR="00000000">
        <w:t>AIRPORT</w:t>
      </w:r>
      <w:r w:rsidR="00000000">
        <w:rPr>
          <w:spacing w:val="-9"/>
        </w:rPr>
        <w:t xml:space="preserve"> </w:t>
      </w:r>
      <w:r w:rsidR="00000000">
        <w:t>SYSTEMS</w:t>
      </w:r>
      <w:r w:rsidR="00000000">
        <w:rPr>
          <w:spacing w:val="-8"/>
        </w:rPr>
        <w:t xml:space="preserve"> </w:t>
      </w:r>
      <w:r w:rsidR="00000000">
        <w:t>INTEGRATION</w:t>
      </w:r>
      <w:r w:rsidR="00000000">
        <w:rPr>
          <w:spacing w:val="-9"/>
        </w:rPr>
        <w:t xml:space="preserve"> </w:t>
      </w:r>
      <w:r w:rsidR="00000000">
        <w:t>MASTER</w:t>
      </w:r>
      <w:r w:rsidR="00000000">
        <w:rPr>
          <w:spacing w:val="-9"/>
        </w:rPr>
        <w:t xml:space="preserve"> </w:t>
      </w:r>
      <w:r w:rsidR="00000000">
        <w:rPr>
          <w:spacing w:val="-4"/>
        </w:rPr>
        <w:t>PLAN</w:t>
      </w:r>
      <w:r>
        <w:t xml:space="preserve"> </w:t>
      </w:r>
      <w:r w:rsidR="00000000">
        <w:rPr>
          <w:spacing w:val="-2"/>
        </w:rPr>
        <w:t>INTRODUCTION</w:t>
      </w:r>
      <w:r>
        <w:t xml:space="preserve"> </w:t>
      </w:r>
      <w:r w:rsidR="00000000">
        <w:t>An</w:t>
      </w:r>
      <w:r w:rsidR="00000000">
        <w:rPr>
          <w:spacing w:val="-15"/>
        </w:rPr>
        <w:t xml:space="preserve"> </w:t>
      </w:r>
      <w:r w:rsidR="00000000">
        <w:t>airport</w:t>
      </w:r>
      <w:r w:rsidR="00000000">
        <w:rPr>
          <w:spacing w:val="-15"/>
        </w:rPr>
        <w:t xml:space="preserve"> </w:t>
      </w:r>
      <w:r w:rsidR="00000000">
        <w:t>systems</w:t>
      </w:r>
      <w:r w:rsidR="00000000">
        <w:rPr>
          <w:spacing w:val="-15"/>
        </w:rPr>
        <w:t xml:space="preserve"> </w:t>
      </w:r>
      <w:r w:rsidR="00000000">
        <w:t>integration</w:t>
      </w:r>
      <w:r w:rsidR="00000000">
        <w:rPr>
          <w:spacing w:val="-15"/>
        </w:rPr>
        <w:t xml:space="preserve"> </w:t>
      </w:r>
      <w:r w:rsidR="00000000">
        <w:t>master</w:t>
      </w:r>
      <w:r w:rsidR="00000000">
        <w:rPr>
          <w:spacing w:val="-15"/>
        </w:rPr>
        <w:t xml:space="preserve"> </w:t>
      </w:r>
      <w:r w:rsidR="00000000">
        <w:t>plan</w:t>
      </w:r>
      <w:r w:rsidR="00000000">
        <w:rPr>
          <w:spacing w:val="-15"/>
        </w:rPr>
        <w:t xml:space="preserve"> </w:t>
      </w:r>
      <w:r w:rsidR="00000000">
        <w:t>is</w:t>
      </w:r>
      <w:r w:rsidR="00000000">
        <w:rPr>
          <w:spacing w:val="-15"/>
        </w:rPr>
        <w:t xml:space="preserve"> </w:t>
      </w:r>
      <w:r w:rsidR="00000000">
        <w:t>a</w:t>
      </w:r>
      <w:r w:rsidR="00000000">
        <w:rPr>
          <w:spacing w:val="-14"/>
        </w:rPr>
        <w:t xml:space="preserve"> </w:t>
      </w:r>
      <w:r w:rsidR="00000000">
        <w:t>comprehensive</w:t>
      </w:r>
      <w:r w:rsidR="00000000">
        <w:rPr>
          <w:spacing w:val="-13"/>
        </w:rPr>
        <w:t xml:space="preserve"> </w:t>
      </w:r>
      <w:r w:rsidR="00000000">
        <w:t>and</w:t>
      </w:r>
      <w:r w:rsidR="00000000">
        <w:rPr>
          <w:spacing w:val="-15"/>
        </w:rPr>
        <w:t xml:space="preserve"> </w:t>
      </w:r>
      <w:r w:rsidR="00000000">
        <w:t>strategic</w:t>
      </w:r>
      <w:r w:rsidR="00000000">
        <w:rPr>
          <w:spacing w:val="-14"/>
        </w:rPr>
        <w:t xml:space="preserve"> </w:t>
      </w:r>
      <w:r w:rsidR="00000000">
        <w:t>document</w:t>
      </w:r>
      <w:r w:rsidR="00000000">
        <w:rPr>
          <w:spacing w:val="-15"/>
        </w:rPr>
        <w:t xml:space="preserve"> </w:t>
      </w:r>
      <w:r w:rsidR="00000000">
        <w:t>that</w:t>
      </w:r>
      <w:r w:rsidR="00000000">
        <w:rPr>
          <w:spacing w:val="-15"/>
        </w:rPr>
        <w:t xml:space="preserve"> </w:t>
      </w:r>
      <w:r w:rsidR="00000000">
        <w:t>outlines the policies, procedures, and infrastructure needed to integrate various airport systems and technologies in a seamless and efficient manner. The plan typically includes several key components, including:</w:t>
      </w:r>
      <w:r>
        <w:t xml:space="preserve"> </w:t>
      </w:r>
      <w:r w:rsidR="00000000">
        <w:t xml:space="preserve">Integration analysis: The master </w:t>
      </w:r>
      <w:r w:rsidR="00000000">
        <w:lastRenderedPageBreak/>
        <w:t xml:space="preserve">plan should begin with a comprehensive analysis of the various airport systems and technologies that need to be integrated. This includes an assessment of the existing systems, their capabilities and limitations, and the potential for integration with other </w:t>
      </w:r>
      <w:r w:rsidR="00000000">
        <w:rPr>
          <w:spacing w:val="-2"/>
        </w:rPr>
        <w:t>systems.</w:t>
      </w:r>
      <w:r>
        <w:t xml:space="preserve"> </w:t>
      </w:r>
      <w:r w:rsidR="00000000">
        <w:t>System requirements: Based on the integration analysis, the plan should identify the system requirements</w:t>
      </w:r>
      <w:r w:rsidR="00000000">
        <w:rPr>
          <w:spacing w:val="-2"/>
        </w:rPr>
        <w:t xml:space="preserve"> </w:t>
      </w:r>
      <w:r w:rsidR="00000000">
        <w:t>needed</w:t>
      </w:r>
      <w:r w:rsidR="00000000">
        <w:rPr>
          <w:spacing w:val="-2"/>
        </w:rPr>
        <w:t xml:space="preserve"> </w:t>
      </w:r>
      <w:r w:rsidR="00000000">
        <w:t>to</w:t>
      </w:r>
      <w:r w:rsidR="00000000">
        <w:rPr>
          <w:spacing w:val="-2"/>
        </w:rPr>
        <w:t xml:space="preserve"> </w:t>
      </w:r>
      <w:r w:rsidR="00000000">
        <w:t>achieve</w:t>
      </w:r>
      <w:r w:rsidR="00000000">
        <w:rPr>
          <w:spacing w:val="-3"/>
        </w:rPr>
        <w:t xml:space="preserve"> </w:t>
      </w:r>
      <w:r w:rsidR="00000000">
        <w:t>seamless</w:t>
      </w:r>
      <w:r w:rsidR="00000000">
        <w:rPr>
          <w:spacing w:val="-2"/>
        </w:rPr>
        <w:t xml:space="preserve"> </w:t>
      </w:r>
      <w:r w:rsidR="00000000">
        <w:t>integration.</w:t>
      </w:r>
      <w:r w:rsidR="00000000">
        <w:rPr>
          <w:spacing w:val="-6"/>
        </w:rPr>
        <w:t xml:space="preserve"> </w:t>
      </w:r>
      <w:r w:rsidR="00000000">
        <w:t>This</w:t>
      </w:r>
      <w:r w:rsidR="00000000">
        <w:rPr>
          <w:spacing w:val="-2"/>
        </w:rPr>
        <w:t xml:space="preserve"> </w:t>
      </w:r>
      <w:r w:rsidR="00000000">
        <w:t>includes</w:t>
      </w:r>
      <w:r w:rsidR="00000000">
        <w:rPr>
          <w:spacing w:val="-2"/>
        </w:rPr>
        <w:t xml:space="preserve"> </w:t>
      </w:r>
      <w:r w:rsidR="00000000">
        <w:t>an</w:t>
      </w:r>
      <w:r w:rsidR="00000000">
        <w:rPr>
          <w:spacing w:val="-2"/>
        </w:rPr>
        <w:t xml:space="preserve"> </w:t>
      </w:r>
      <w:r w:rsidR="00000000">
        <w:t>assessment</w:t>
      </w:r>
      <w:r w:rsidR="00000000">
        <w:rPr>
          <w:spacing w:val="-2"/>
        </w:rPr>
        <w:t xml:space="preserve"> </w:t>
      </w:r>
      <w:r w:rsidR="00000000">
        <w:t>of</w:t>
      </w:r>
      <w:r w:rsidR="00000000">
        <w:rPr>
          <w:spacing w:val="-3"/>
        </w:rPr>
        <w:t xml:space="preserve"> </w:t>
      </w:r>
      <w:r w:rsidR="00000000">
        <w:t>the</w:t>
      </w:r>
      <w:r w:rsidR="00000000">
        <w:rPr>
          <w:spacing w:val="-3"/>
        </w:rPr>
        <w:t xml:space="preserve"> </w:t>
      </w:r>
      <w:r w:rsidR="00000000">
        <w:t>data</w:t>
      </w:r>
      <w:r w:rsidR="00000000">
        <w:rPr>
          <w:spacing w:val="-3"/>
        </w:rPr>
        <w:t xml:space="preserve"> </w:t>
      </w:r>
      <w:r w:rsidR="00000000">
        <w:t>and communication requirements, hardware and software needs, and the interfaces required to integrate the various systems.</w:t>
      </w:r>
      <w:r>
        <w:t xml:space="preserve"> </w:t>
      </w:r>
      <w:r w:rsidR="00000000">
        <w:t>Integration policies and procedures:</w:t>
      </w:r>
      <w:r w:rsidR="00000000">
        <w:rPr>
          <w:spacing w:val="-3"/>
        </w:rPr>
        <w:t xml:space="preserve"> </w:t>
      </w:r>
      <w:r w:rsidR="00000000">
        <w:t>The plan should establish policies and procedures to support the integration of airport systems and technologies. This includes an assessment of the roles and responsibilities of various stakeholders involved in the integration process, as well as the procedures for testing, implementation, and maintenance of the integrated systems.</w:t>
      </w:r>
      <w:r>
        <w:t xml:space="preserve"> </w:t>
      </w:r>
      <w:r w:rsidR="00000000">
        <w:t>Staff training: The airport must ensure that all staff involved in the integration process are adequately</w:t>
      </w:r>
      <w:r w:rsidR="00000000">
        <w:rPr>
          <w:spacing w:val="-19"/>
        </w:rPr>
        <w:t xml:space="preserve"> </w:t>
      </w:r>
      <w:r w:rsidR="00000000">
        <w:t>trained</w:t>
      </w:r>
      <w:r w:rsidR="00000000">
        <w:rPr>
          <w:spacing w:val="-15"/>
        </w:rPr>
        <w:t xml:space="preserve"> </w:t>
      </w:r>
      <w:r w:rsidR="00000000">
        <w:t>in</w:t>
      </w:r>
      <w:r w:rsidR="00000000">
        <w:rPr>
          <w:spacing w:val="-14"/>
        </w:rPr>
        <w:t xml:space="preserve"> </w:t>
      </w:r>
      <w:r w:rsidR="00000000">
        <w:t>the</w:t>
      </w:r>
      <w:r w:rsidR="00000000">
        <w:rPr>
          <w:spacing w:val="-12"/>
        </w:rPr>
        <w:t xml:space="preserve"> </w:t>
      </w:r>
      <w:r w:rsidR="00000000">
        <w:t>policies,</w:t>
      </w:r>
      <w:r w:rsidR="00000000">
        <w:rPr>
          <w:spacing w:val="-14"/>
        </w:rPr>
        <w:t xml:space="preserve"> </w:t>
      </w:r>
      <w:r w:rsidR="00000000">
        <w:t>procedures,</w:t>
      </w:r>
      <w:r w:rsidR="00000000">
        <w:rPr>
          <w:spacing w:val="-13"/>
        </w:rPr>
        <w:t xml:space="preserve"> </w:t>
      </w:r>
      <w:r w:rsidR="00000000">
        <w:t>and</w:t>
      </w:r>
      <w:r w:rsidR="00000000">
        <w:rPr>
          <w:spacing w:val="-11"/>
        </w:rPr>
        <w:t xml:space="preserve"> </w:t>
      </w:r>
      <w:r w:rsidR="00000000">
        <w:t>technologies</w:t>
      </w:r>
      <w:r w:rsidR="00000000">
        <w:rPr>
          <w:spacing w:val="-11"/>
        </w:rPr>
        <w:t xml:space="preserve"> </w:t>
      </w:r>
      <w:r w:rsidR="00000000">
        <w:t>required</w:t>
      </w:r>
      <w:r w:rsidR="00000000">
        <w:rPr>
          <w:spacing w:val="-13"/>
        </w:rPr>
        <w:t xml:space="preserve"> </w:t>
      </w:r>
      <w:r w:rsidR="00000000">
        <w:t>for</w:t>
      </w:r>
      <w:r w:rsidR="00000000">
        <w:rPr>
          <w:spacing w:val="-13"/>
        </w:rPr>
        <w:t xml:space="preserve"> </w:t>
      </w:r>
      <w:r w:rsidR="00000000">
        <w:t>successful</w:t>
      </w:r>
      <w:r w:rsidR="00000000">
        <w:rPr>
          <w:spacing w:val="-13"/>
        </w:rPr>
        <w:t xml:space="preserve"> </w:t>
      </w:r>
      <w:r w:rsidR="00000000">
        <w:rPr>
          <w:spacing w:val="-2"/>
        </w:rPr>
        <w:t>integration.</w:t>
      </w:r>
      <w:r>
        <w:t xml:space="preserve"> </w:t>
      </w:r>
      <w:r w:rsidR="00000000">
        <w:t>Collaboration and partnerships:</w:t>
      </w:r>
      <w:r w:rsidR="00000000">
        <w:rPr>
          <w:spacing w:val="-4"/>
        </w:rPr>
        <w:t xml:space="preserve"> </w:t>
      </w:r>
      <w:r w:rsidR="00000000">
        <w:t>The airport should establish partnerships and collaborations with vendors,</w:t>
      </w:r>
      <w:r w:rsidR="00000000">
        <w:rPr>
          <w:spacing w:val="-4"/>
        </w:rPr>
        <w:t xml:space="preserve"> </w:t>
      </w:r>
      <w:r w:rsidR="00000000">
        <w:t>system</w:t>
      </w:r>
      <w:r w:rsidR="00000000">
        <w:rPr>
          <w:spacing w:val="-4"/>
        </w:rPr>
        <w:t xml:space="preserve"> </w:t>
      </w:r>
      <w:r w:rsidR="00000000">
        <w:t>integrators,</w:t>
      </w:r>
      <w:r w:rsidR="00000000">
        <w:rPr>
          <w:spacing w:val="-4"/>
        </w:rPr>
        <w:t xml:space="preserve"> </w:t>
      </w:r>
      <w:r w:rsidR="00000000">
        <w:t>and</w:t>
      </w:r>
      <w:r w:rsidR="00000000">
        <w:rPr>
          <w:spacing w:val="-4"/>
        </w:rPr>
        <w:t xml:space="preserve"> </w:t>
      </w:r>
      <w:r w:rsidR="00000000">
        <w:t>other</w:t>
      </w:r>
      <w:r w:rsidR="00000000">
        <w:rPr>
          <w:spacing w:val="-6"/>
        </w:rPr>
        <w:t xml:space="preserve"> </w:t>
      </w:r>
      <w:r w:rsidR="00000000">
        <w:t>stakeholders</w:t>
      </w:r>
      <w:r w:rsidR="00000000">
        <w:rPr>
          <w:spacing w:val="-5"/>
        </w:rPr>
        <w:t xml:space="preserve"> </w:t>
      </w:r>
      <w:r w:rsidR="00000000">
        <w:t>to</w:t>
      </w:r>
      <w:r w:rsidR="00000000">
        <w:rPr>
          <w:spacing w:val="-4"/>
        </w:rPr>
        <w:t xml:space="preserve"> </w:t>
      </w:r>
      <w:r w:rsidR="00000000">
        <w:t>ensure</w:t>
      </w:r>
      <w:r w:rsidR="00000000">
        <w:rPr>
          <w:spacing w:val="-6"/>
        </w:rPr>
        <w:t xml:space="preserve"> </w:t>
      </w:r>
      <w:r w:rsidR="00000000">
        <w:t>effective</w:t>
      </w:r>
      <w:r w:rsidR="00000000">
        <w:rPr>
          <w:spacing w:val="-5"/>
        </w:rPr>
        <w:t xml:space="preserve"> </w:t>
      </w:r>
      <w:r w:rsidR="00000000">
        <w:t>and</w:t>
      </w:r>
      <w:r w:rsidR="00000000">
        <w:rPr>
          <w:spacing w:val="-2"/>
        </w:rPr>
        <w:t xml:space="preserve"> </w:t>
      </w:r>
      <w:r w:rsidR="00000000">
        <w:t>efficient</w:t>
      </w:r>
      <w:r w:rsidR="00000000">
        <w:rPr>
          <w:spacing w:val="-4"/>
        </w:rPr>
        <w:t xml:space="preserve"> </w:t>
      </w:r>
      <w:r w:rsidR="00000000">
        <w:t>integration</w:t>
      </w:r>
      <w:r w:rsidR="00000000">
        <w:rPr>
          <w:spacing w:val="-4"/>
        </w:rPr>
        <w:t xml:space="preserve"> </w:t>
      </w:r>
      <w:r w:rsidR="00000000">
        <w:t>of airport systems.</w:t>
      </w:r>
      <w:r>
        <w:t xml:space="preserve"> </w:t>
      </w:r>
      <w:r w:rsidR="00000000">
        <w:t>Regular review and update: The airport systems integration master plan should be regularly reviewed and updated to ensure that it remains relevant and effective in addressing the evolving needs of the airport and the changing technological landscape.</w:t>
      </w:r>
      <w:r>
        <w:t xml:space="preserve"> </w:t>
      </w:r>
      <w:r w:rsidR="00000000">
        <w:rPr>
          <w:spacing w:val="-2"/>
        </w:rPr>
        <w:t>Overall,</w:t>
      </w:r>
      <w:r w:rsidR="00000000">
        <w:rPr>
          <w:spacing w:val="-5"/>
        </w:rPr>
        <w:t xml:space="preserve"> </w:t>
      </w:r>
      <w:r w:rsidR="00000000">
        <w:rPr>
          <w:spacing w:val="-2"/>
        </w:rPr>
        <w:t>an airport</w:t>
      </w:r>
      <w:r w:rsidR="00000000">
        <w:rPr>
          <w:spacing w:val="-4"/>
        </w:rPr>
        <w:t xml:space="preserve"> </w:t>
      </w:r>
      <w:r w:rsidR="00000000">
        <w:rPr>
          <w:spacing w:val="-2"/>
        </w:rPr>
        <w:t>systems</w:t>
      </w:r>
      <w:r w:rsidR="00000000">
        <w:rPr>
          <w:spacing w:val="-5"/>
        </w:rPr>
        <w:t xml:space="preserve"> </w:t>
      </w:r>
      <w:r w:rsidR="00000000">
        <w:rPr>
          <w:spacing w:val="-2"/>
        </w:rPr>
        <w:t>integration</w:t>
      </w:r>
      <w:r w:rsidR="00000000">
        <w:rPr>
          <w:spacing w:val="-6"/>
        </w:rPr>
        <w:t xml:space="preserve"> </w:t>
      </w:r>
      <w:r w:rsidR="00000000">
        <w:rPr>
          <w:spacing w:val="-2"/>
        </w:rPr>
        <w:t>master</w:t>
      </w:r>
      <w:r w:rsidR="00000000">
        <w:rPr>
          <w:spacing w:val="-7"/>
        </w:rPr>
        <w:t xml:space="preserve"> </w:t>
      </w:r>
      <w:r w:rsidR="00000000">
        <w:rPr>
          <w:spacing w:val="-2"/>
        </w:rPr>
        <w:t>plan</w:t>
      </w:r>
      <w:r w:rsidR="00000000">
        <w:rPr>
          <w:spacing w:val="-5"/>
        </w:rPr>
        <w:t xml:space="preserve"> </w:t>
      </w:r>
      <w:r w:rsidR="00000000">
        <w:rPr>
          <w:spacing w:val="-2"/>
        </w:rPr>
        <w:t>is</w:t>
      </w:r>
      <w:r w:rsidR="00000000">
        <w:rPr>
          <w:spacing w:val="-6"/>
        </w:rPr>
        <w:t xml:space="preserve"> </w:t>
      </w:r>
      <w:r w:rsidR="00000000">
        <w:rPr>
          <w:spacing w:val="-2"/>
        </w:rPr>
        <w:t>critical</w:t>
      </w:r>
      <w:r w:rsidR="00000000">
        <w:rPr>
          <w:spacing w:val="-4"/>
        </w:rPr>
        <w:t xml:space="preserve"> </w:t>
      </w:r>
      <w:r w:rsidR="00000000">
        <w:rPr>
          <w:spacing w:val="-2"/>
        </w:rPr>
        <w:t>for</w:t>
      </w:r>
      <w:r w:rsidR="00000000">
        <w:rPr>
          <w:spacing w:val="-4"/>
        </w:rPr>
        <w:t xml:space="preserve"> </w:t>
      </w:r>
      <w:r w:rsidR="00000000">
        <w:rPr>
          <w:spacing w:val="-2"/>
        </w:rPr>
        <w:t>ensuring</w:t>
      </w:r>
      <w:r w:rsidR="00000000">
        <w:rPr>
          <w:spacing w:val="-8"/>
        </w:rPr>
        <w:t xml:space="preserve"> </w:t>
      </w:r>
      <w:r w:rsidR="00000000">
        <w:rPr>
          <w:spacing w:val="-2"/>
        </w:rPr>
        <w:t>the</w:t>
      </w:r>
      <w:r w:rsidR="00000000">
        <w:rPr>
          <w:spacing w:val="-3"/>
        </w:rPr>
        <w:t xml:space="preserve"> </w:t>
      </w:r>
      <w:r w:rsidR="00000000">
        <w:rPr>
          <w:spacing w:val="-2"/>
        </w:rPr>
        <w:t>seamless</w:t>
      </w:r>
      <w:r w:rsidR="00000000">
        <w:rPr>
          <w:spacing w:val="-4"/>
        </w:rPr>
        <w:t xml:space="preserve"> </w:t>
      </w:r>
      <w:r w:rsidR="00000000">
        <w:rPr>
          <w:spacing w:val="-2"/>
        </w:rPr>
        <w:t>and</w:t>
      </w:r>
      <w:r w:rsidR="00000000">
        <w:rPr>
          <w:spacing w:val="-5"/>
        </w:rPr>
        <w:t xml:space="preserve"> </w:t>
      </w:r>
      <w:r w:rsidR="00000000">
        <w:rPr>
          <w:spacing w:val="-2"/>
        </w:rPr>
        <w:t xml:space="preserve">efficient </w:t>
      </w:r>
      <w:r w:rsidR="00000000">
        <w:t>integration of various airport systems and technologies. By</w:t>
      </w:r>
      <w:r w:rsidR="00000000">
        <w:rPr>
          <w:spacing w:val="-1"/>
        </w:rPr>
        <w:t xml:space="preserve"> </w:t>
      </w:r>
      <w:r w:rsidR="00000000">
        <w:t xml:space="preserve">taking a comprehensive and strategic approach, airports can ensure that systems are designed and managed to meet the needs of passengers and other airport users, while also addressing the broader operational needs of the </w:t>
      </w:r>
      <w:r w:rsidR="00000000">
        <w:rPr>
          <w:spacing w:val="-2"/>
        </w:rPr>
        <w:t>airport.</w:t>
      </w:r>
      <w:r>
        <w:t xml:space="preserve"> </w:t>
      </w:r>
      <w:r w:rsidR="00000000">
        <w:t>Now that you have assembled all of the Planning Documents you are ready to begin the Development</w:t>
      </w:r>
      <w:r w:rsidR="00000000">
        <w:rPr>
          <w:spacing w:val="14"/>
        </w:rPr>
        <w:t xml:space="preserve"> </w:t>
      </w:r>
      <w:r w:rsidR="00000000">
        <w:t>of</w:t>
      </w:r>
      <w:r w:rsidR="00000000">
        <w:rPr>
          <w:spacing w:val="16"/>
        </w:rPr>
        <w:t xml:space="preserve"> </w:t>
      </w:r>
      <w:r w:rsidR="00000000">
        <w:t>the</w:t>
      </w:r>
      <w:r w:rsidR="00000000">
        <w:rPr>
          <w:spacing w:val="16"/>
        </w:rPr>
        <w:t xml:space="preserve"> </w:t>
      </w:r>
      <w:r w:rsidR="00000000">
        <w:t>Systems</w:t>
      </w:r>
      <w:r w:rsidR="00000000">
        <w:rPr>
          <w:spacing w:val="19"/>
        </w:rPr>
        <w:t xml:space="preserve"> </w:t>
      </w:r>
      <w:r w:rsidR="00000000">
        <w:t>Integration</w:t>
      </w:r>
      <w:r w:rsidR="00000000">
        <w:rPr>
          <w:spacing w:val="16"/>
        </w:rPr>
        <w:t xml:space="preserve"> </w:t>
      </w:r>
      <w:r w:rsidR="00000000">
        <w:t>Master</w:t>
      </w:r>
      <w:r w:rsidR="00000000">
        <w:rPr>
          <w:spacing w:val="16"/>
        </w:rPr>
        <w:t xml:space="preserve"> </w:t>
      </w:r>
      <w:r w:rsidR="00000000">
        <w:t>Plan.</w:t>
      </w:r>
      <w:r w:rsidR="00000000">
        <w:rPr>
          <w:spacing w:val="16"/>
        </w:rPr>
        <w:t xml:space="preserve"> </w:t>
      </w:r>
      <w:r w:rsidR="00000000">
        <w:t>But,</w:t>
      </w:r>
      <w:r w:rsidR="00000000">
        <w:rPr>
          <w:spacing w:val="16"/>
        </w:rPr>
        <w:t xml:space="preserve"> </w:t>
      </w:r>
      <w:r w:rsidR="00000000">
        <w:t>do</w:t>
      </w:r>
      <w:r w:rsidR="00000000">
        <w:rPr>
          <w:spacing w:val="16"/>
        </w:rPr>
        <w:t xml:space="preserve"> </w:t>
      </w:r>
      <w:r w:rsidR="00000000">
        <w:t>not</w:t>
      </w:r>
      <w:r w:rsidR="00000000">
        <w:rPr>
          <w:spacing w:val="17"/>
        </w:rPr>
        <w:t xml:space="preserve"> </w:t>
      </w:r>
      <w:r w:rsidR="00000000">
        <w:t>be</w:t>
      </w:r>
      <w:r w:rsidR="00000000">
        <w:rPr>
          <w:spacing w:val="16"/>
        </w:rPr>
        <w:t xml:space="preserve"> </w:t>
      </w:r>
      <w:r w:rsidR="00000000">
        <w:t>discouraged</w:t>
      </w:r>
      <w:r w:rsidR="00000000">
        <w:rPr>
          <w:spacing w:val="16"/>
        </w:rPr>
        <w:t xml:space="preserve"> </w:t>
      </w:r>
      <w:r w:rsidR="00000000">
        <w:t>if</w:t>
      </w:r>
      <w:r w:rsidR="00000000">
        <w:rPr>
          <w:spacing w:val="19"/>
        </w:rPr>
        <w:t xml:space="preserve"> </w:t>
      </w:r>
      <w:r w:rsidR="00000000">
        <w:t>you</w:t>
      </w:r>
      <w:r w:rsidR="00000000">
        <w:rPr>
          <w:spacing w:val="16"/>
        </w:rPr>
        <w:t xml:space="preserve"> </w:t>
      </w:r>
      <w:r w:rsidR="00000000">
        <w:t>do</w:t>
      </w:r>
      <w:r w:rsidR="00000000">
        <w:rPr>
          <w:spacing w:val="16"/>
        </w:rPr>
        <w:t xml:space="preserve"> </w:t>
      </w:r>
      <w:r w:rsidR="00000000">
        <w:rPr>
          <w:spacing w:val="-5"/>
        </w:rPr>
        <w:t>not</w:t>
      </w:r>
      <w:r>
        <w:t xml:space="preserve"> </w:t>
      </w:r>
      <w:r>
        <w:rPr>
          <w:rFonts w:ascii="Palatino"/>
        </w:rPr>
        <w:t xml:space="preserve"> </w:t>
      </w:r>
      <w:r w:rsidR="00000000">
        <w:t>have</w:t>
      </w:r>
      <w:r w:rsidR="00000000">
        <w:rPr>
          <w:spacing w:val="-2"/>
        </w:rPr>
        <w:t xml:space="preserve"> </w:t>
      </w:r>
      <w:r w:rsidR="00000000">
        <w:t>all</w:t>
      </w:r>
      <w:r w:rsidR="00000000">
        <w:rPr>
          <w:spacing w:val="-3"/>
        </w:rPr>
        <w:t xml:space="preserve"> </w:t>
      </w:r>
      <w:r w:rsidR="00000000">
        <w:t>the</w:t>
      </w:r>
      <w:r w:rsidR="00000000">
        <w:rPr>
          <w:spacing w:val="-2"/>
        </w:rPr>
        <w:t xml:space="preserve"> </w:t>
      </w:r>
      <w:r w:rsidR="00000000">
        <w:t>requirements</w:t>
      </w:r>
      <w:r w:rsidR="00000000">
        <w:rPr>
          <w:spacing w:val="-4"/>
        </w:rPr>
        <w:t xml:space="preserve"> </w:t>
      </w:r>
      <w:r w:rsidR="00000000">
        <w:t>defined yet,</w:t>
      </w:r>
      <w:r w:rsidR="00000000">
        <w:rPr>
          <w:spacing w:val="-3"/>
        </w:rPr>
        <w:t xml:space="preserve"> </w:t>
      </w:r>
      <w:r w:rsidR="00000000">
        <w:t>or you</w:t>
      </w:r>
      <w:r w:rsidR="00000000">
        <w:rPr>
          <w:spacing w:val="-1"/>
        </w:rPr>
        <w:t xml:space="preserve"> </w:t>
      </w:r>
      <w:r w:rsidR="00000000">
        <w:t>find</w:t>
      </w:r>
      <w:r w:rsidR="00000000">
        <w:rPr>
          <w:spacing w:val="-3"/>
        </w:rPr>
        <w:t xml:space="preserve"> </w:t>
      </w:r>
      <w:r w:rsidR="00000000">
        <w:t>that</w:t>
      </w:r>
      <w:r w:rsidR="00000000">
        <w:rPr>
          <w:spacing w:val="-3"/>
        </w:rPr>
        <w:t xml:space="preserve"> </w:t>
      </w:r>
      <w:r w:rsidR="00000000">
        <w:t>some</w:t>
      </w:r>
      <w:r w:rsidR="00000000">
        <w:rPr>
          <w:spacing w:val="-4"/>
        </w:rPr>
        <w:t xml:space="preserve"> </w:t>
      </w:r>
      <w:r w:rsidR="00000000">
        <w:t>documents</w:t>
      </w:r>
      <w:r w:rsidR="00000000">
        <w:rPr>
          <w:spacing w:val="-4"/>
        </w:rPr>
        <w:t xml:space="preserve"> </w:t>
      </w:r>
      <w:r w:rsidR="00000000">
        <w:t>are</w:t>
      </w:r>
      <w:r w:rsidR="00000000">
        <w:rPr>
          <w:spacing w:val="-3"/>
        </w:rPr>
        <w:t xml:space="preserve"> </w:t>
      </w:r>
      <w:r w:rsidR="00000000">
        <w:t>not available, you</w:t>
      </w:r>
      <w:r w:rsidR="00000000">
        <w:rPr>
          <w:spacing w:val="-3"/>
        </w:rPr>
        <w:t xml:space="preserve"> </w:t>
      </w:r>
      <w:r w:rsidR="00000000">
        <w:t>can work around this.</w:t>
      </w:r>
      <w:r>
        <w:t xml:space="preserve"> </w:t>
      </w:r>
      <w:r w:rsidR="00000000">
        <w:t>That being</w:t>
      </w:r>
      <w:r w:rsidR="00000000">
        <w:rPr>
          <w:spacing w:val="-1"/>
        </w:rPr>
        <w:t xml:space="preserve"> </w:t>
      </w:r>
      <w:r w:rsidR="00000000">
        <w:t>said, you must make sure that there is an Information</w:t>
      </w:r>
      <w:r w:rsidR="00000000">
        <w:rPr>
          <w:spacing w:val="-3"/>
        </w:rPr>
        <w:t xml:space="preserve"> </w:t>
      </w:r>
      <w:r w:rsidR="00000000">
        <w:t>Technology</w:t>
      </w:r>
      <w:r w:rsidR="00000000">
        <w:rPr>
          <w:spacing w:val="-4"/>
        </w:rPr>
        <w:t xml:space="preserve"> </w:t>
      </w:r>
      <w:r w:rsidR="00000000">
        <w:t>Master Plan. If one is</w:t>
      </w:r>
      <w:r w:rsidR="00000000">
        <w:rPr>
          <w:spacing w:val="-1"/>
        </w:rPr>
        <w:t xml:space="preserve"> </w:t>
      </w:r>
      <w:r w:rsidR="00000000">
        <w:t>not</w:t>
      </w:r>
      <w:r w:rsidR="00000000">
        <w:rPr>
          <w:spacing w:val="-1"/>
        </w:rPr>
        <w:t xml:space="preserve"> </w:t>
      </w:r>
      <w:r w:rsidR="00000000">
        <w:t>available, you</w:t>
      </w:r>
      <w:r w:rsidR="00000000">
        <w:rPr>
          <w:spacing w:val="-1"/>
        </w:rPr>
        <w:t xml:space="preserve"> </w:t>
      </w:r>
      <w:r w:rsidR="00000000">
        <w:t>must</w:t>
      </w:r>
      <w:r w:rsidR="00000000">
        <w:rPr>
          <w:spacing w:val="-1"/>
        </w:rPr>
        <w:t xml:space="preserve"> </w:t>
      </w:r>
      <w:r w:rsidR="00000000">
        <w:t>work with</w:t>
      </w:r>
      <w:r w:rsidR="00000000">
        <w:rPr>
          <w:spacing w:val="-1"/>
        </w:rPr>
        <w:t xml:space="preserve"> </w:t>
      </w:r>
      <w:r w:rsidR="00000000">
        <w:t>the Information</w:t>
      </w:r>
      <w:r w:rsidR="00000000">
        <w:rPr>
          <w:spacing w:val="-6"/>
        </w:rPr>
        <w:t xml:space="preserve"> </w:t>
      </w:r>
      <w:r w:rsidR="00000000">
        <w:t>Technology</w:t>
      </w:r>
      <w:r w:rsidR="00000000">
        <w:rPr>
          <w:spacing w:val="-4"/>
        </w:rPr>
        <w:t xml:space="preserve"> </w:t>
      </w:r>
      <w:r w:rsidR="00000000">
        <w:t>Manager (if</w:t>
      </w:r>
      <w:r w:rsidR="00000000">
        <w:rPr>
          <w:spacing w:val="-2"/>
        </w:rPr>
        <w:t xml:space="preserve"> </w:t>
      </w:r>
      <w:r w:rsidR="00000000">
        <w:t>there</w:t>
      </w:r>
      <w:r w:rsidR="00000000">
        <w:rPr>
          <w:spacing w:val="-2"/>
        </w:rPr>
        <w:t xml:space="preserve"> </w:t>
      </w:r>
      <w:r w:rsidR="00000000">
        <w:t>is</w:t>
      </w:r>
      <w:r w:rsidR="00000000">
        <w:rPr>
          <w:spacing w:val="-1"/>
        </w:rPr>
        <w:t xml:space="preserve"> </w:t>
      </w:r>
      <w:r w:rsidR="00000000">
        <w:t>one) and if not, well, it will be up to you to start building one. I</w:t>
      </w:r>
      <w:r w:rsidR="00000000">
        <w:rPr>
          <w:spacing w:val="-3"/>
        </w:rPr>
        <w:t xml:space="preserve"> </w:t>
      </w:r>
      <w:r w:rsidR="00000000">
        <w:t>have provided a template you can download to start this process. To get started, please refresh your memory by reviewing the Information Technology Master Plan Section of this e-Book.</w:t>
      </w:r>
      <w:r>
        <w:t xml:space="preserve"> </w:t>
      </w:r>
      <w:r w:rsidR="00000000">
        <w:rPr>
          <w:spacing w:val="-2"/>
        </w:rPr>
        <w:t>SYSTEMS</w:t>
      </w:r>
      <w:r w:rsidR="00000000">
        <w:rPr>
          <w:spacing w:val="-3"/>
        </w:rPr>
        <w:t xml:space="preserve"> </w:t>
      </w:r>
      <w:r w:rsidR="00000000">
        <w:rPr>
          <w:spacing w:val="-2"/>
        </w:rPr>
        <w:t>INTEGRATION</w:t>
      </w:r>
      <w:r w:rsidR="00000000">
        <w:rPr>
          <w:spacing w:val="-8"/>
        </w:rPr>
        <w:t xml:space="preserve"> </w:t>
      </w:r>
      <w:r w:rsidR="00000000">
        <w:rPr>
          <w:spacing w:val="-4"/>
        </w:rPr>
        <w:t>TOOLS</w:t>
      </w:r>
      <w:r>
        <w:t xml:space="preserve"> </w:t>
      </w:r>
      <w:r w:rsidR="00000000">
        <w:t>A</w:t>
      </w:r>
      <w:r w:rsidR="00000000">
        <w:rPr>
          <w:spacing w:val="-3"/>
        </w:rPr>
        <w:t xml:space="preserve"> </w:t>
      </w:r>
      <w:r w:rsidR="00000000">
        <w:t>systems integrator is a professional who designs, develops, and implements complex systems by</w:t>
      </w:r>
      <w:r w:rsidR="00000000">
        <w:rPr>
          <w:spacing w:val="-15"/>
        </w:rPr>
        <w:t xml:space="preserve"> </w:t>
      </w:r>
      <w:r w:rsidR="00000000">
        <w:t>integrating</w:t>
      </w:r>
      <w:r w:rsidR="00000000">
        <w:rPr>
          <w:spacing w:val="-15"/>
        </w:rPr>
        <w:t xml:space="preserve"> </w:t>
      </w:r>
      <w:r w:rsidR="00000000">
        <w:t>hardware,</w:t>
      </w:r>
      <w:r w:rsidR="00000000">
        <w:rPr>
          <w:spacing w:val="-14"/>
        </w:rPr>
        <w:t xml:space="preserve"> </w:t>
      </w:r>
      <w:r w:rsidR="00000000">
        <w:t>software,</w:t>
      </w:r>
      <w:r w:rsidR="00000000">
        <w:rPr>
          <w:spacing w:val="-14"/>
        </w:rPr>
        <w:t xml:space="preserve"> </w:t>
      </w:r>
      <w:r w:rsidR="00000000">
        <w:t>and</w:t>
      </w:r>
      <w:r w:rsidR="00000000">
        <w:rPr>
          <w:spacing w:val="-14"/>
        </w:rPr>
        <w:t xml:space="preserve"> </w:t>
      </w:r>
      <w:r w:rsidR="00000000">
        <w:t>network</w:t>
      </w:r>
      <w:r w:rsidR="00000000">
        <w:rPr>
          <w:spacing w:val="-15"/>
        </w:rPr>
        <w:t xml:space="preserve"> </w:t>
      </w:r>
      <w:r w:rsidR="00000000">
        <w:t>solutions</w:t>
      </w:r>
      <w:r w:rsidR="00000000">
        <w:rPr>
          <w:spacing w:val="-13"/>
        </w:rPr>
        <w:t xml:space="preserve"> </w:t>
      </w:r>
      <w:r w:rsidR="00000000">
        <w:t>from</w:t>
      </w:r>
      <w:r w:rsidR="00000000">
        <w:rPr>
          <w:spacing w:val="-14"/>
        </w:rPr>
        <w:t xml:space="preserve"> </w:t>
      </w:r>
      <w:r w:rsidR="00000000">
        <w:t>various</w:t>
      </w:r>
      <w:r w:rsidR="00000000">
        <w:rPr>
          <w:spacing w:val="-14"/>
        </w:rPr>
        <w:t xml:space="preserve"> </w:t>
      </w:r>
      <w:r w:rsidR="00000000">
        <w:t>vendors</w:t>
      </w:r>
      <w:r w:rsidR="00000000">
        <w:rPr>
          <w:spacing w:val="-15"/>
        </w:rPr>
        <w:t xml:space="preserve"> </w:t>
      </w:r>
      <w:r w:rsidR="00000000">
        <w:t>into</w:t>
      </w:r>
      <w:r w:rsidR="00000000">
        <w:rPr>
          <w:spacing w:val="-14"/>
        </w:rPr>
        <w:t xml:space="preserve"> </w:t>
      </w:r>
      <w:r w:rsidR="00000000">
        <w:t>a</w:t>
      </w:r>
      <w:r w:rsidR="00000000">
        <w:rPr>
          <w:spacing w:val="-15"/>
        </w:rPr>
        <w:t xml:space="preserve"> </w:t>
      </w:r>
      <w:r w:rsidR="00000000">
        <w:t>cohesive</w:t>
      </w:r>
      <w:r w:rsidR="00000000">
        <w:rPr>
          <w:spacing w:val="-14"/>
        </w:rPr>
        <w:t xml:space="preserve"> </w:t>
      </w:r>
      <w:r w:rsidR="00000000">
        <w:t>and functional</w:t>
      </w:r>
      <w:r w:rsidR="00000000">
        <w:rPr>
          <w:spacing w:val="-9"/>
        </w:rPr>
        <w:t xml:space="preserve"> </w:t>
      </w:r>
      <w:r w:rsidR="00000000">
        <w:t>system.</w:t>
      </w:r>
      <w:r w:rsidR="00000000">
        <w:rPr>
          <w:spacing w:val="-13"/>
        </w:rPr>
        <w:t xml:space="preserve"> </w:t>
      </w:r>
      <w:r w:rsidR="00000000">
        <w:t>To</w:t>
      </w:r>
      <w:r w:rsidR="00000000">
        <w:rPr>
          <w:spacing w:val="-9"/>
        </w:rPr>
        <w:t xml:space="preserve"> </w:t>
      </w:r>
      <w:r w:rsidR="00000000">
        <w:t>accomplish</w:t>
      </w:r>
      <w:r w:rsidR="00000000">
        <w:rPr>
          <w:spacing w:val="-9"/>
        </w:rPr>
        <w:t xml:space="preserve"> </w:t>
      </w:r>
      <w:r w:rsidR="00000000">
        <w:t>this,</w:t>
      </w:r>
      <w:r w:rsidR="00000000">
        <w:rPr>
          <w:spacing w:val="-9"/>
        </w:rPr>
        <w:t xml:space="preserve"> </w:t>
      </w:r>
      <w:r w:rsidR="00000000">
        <w:t>a</w:t>
      </w:r>
      <w:r w:rsidR="00000000">
        <w:rPr>
          <w:spacing w:val="-10"/>
        </w:rPr>
        <w:t xml:space="preserve"> </w:t>
      </w:r>
      <w:r w:rsidR="00000000">
        <w:t>systems</w:t>
      </w:r>
      <w:r w:rsidR="00000000">
        <w:rPr>
          <w:spacing w:val="-9"/>
        </w:rPr>
        <w:t xml:space="preserve"> </w:t>
      </w:r>
      <w:r w:rsidR="00000000">
        <w:t>integrator</w:t>
      </w:r>
      <w:r w:rsidR="00000000">
        <w:rPr>
          <w:spacing w:val="-10"/>
        </w:rPr>
        <w:t xml:space="preserve"> </w:t>
      </w:r>
      <w:r w:rsidR="00000000">
        <w:t>uses</w:t>
      </w:r>
      <w:r w:rsidR="00000000">
        <w:rPr>
          <w:spacing w:val="-7"/>
        </w:rPr>
        <w:t xml:space="preserve"> </w:t>
      </w:r>
      <w:r w:rsidR="00000000">
        <w:t>a</w:t>
      </w:r>
      <w:r w:rsidR="00000000">
        <w:rPr>
          <w:spacing w:val="-10"/>
        </w:rPr>
        <w:t xml:space="preserve"> </w:t>
      </w:r>
      <w:r w:rsidR="00000000">
        <w:t>range</w:t>
      </w:r>
      <w:r w:rsidR="00000000">
        <w:rPr>
          <w:spacing w:val="-10"/>
        </w:rPr>
        <w:t xml:space="preserve"> </w:t>
      </w:r>
      <w:r w:rsidR="00000000">
        <w:t>of</w:t>
      </w:r>
      <w:r w:rsidR="00000000">
        <w:rPr>
          <w:spacing w:val="-10"/>
        </w:rPr>
        <w:t xml:space="preserve"> </w:t>
      </w:r>
      <w:r w:rsidR="00000000">
        <w:t>tools</w:t>
      </w:r>
      <w:r w:rsidR="00000000">
        <w:rPr>
          <w:spacing w:val="-9"/>
        </w:rPr>
        <w:t xml:space="preserve"> </w:t>
      </w:r>
      <w:r w:rsidR="00000000">
        <w:t>and</w:t>
      </w:r>
      <w:r w:rsidR="00000000">
        <w:rPr>
          <w:spacing w:val="-9"/>
        </w:rPr>
        <w:t xml:space="preserve"> </w:t>
      </w:r>
      <w:r w:rsidR="00000000">
        <w:t>technologies, which may include:</w:t>
      </w:r>
      <w:r>
        <w:t xml:space="preserve"> </w:t>
      </w:r>
      <w:r w:rsidR="00000000">
        <w:t>Project management software: Systems integrators use project management software to plan, schedule, and track tasks and milestones throughout the project lifecycle.</w:t>
      </w:r>
      <w:r>
        <w:t xml:space="preserve"> </w:t>
      </w:r>
      <w:r w:rsidR="00000000">
        <w:t>System design and modeling tools: These tools allow systems integrators to create system architecture, models, and blueprints to help visualize and plan system integration.</w:t>
      </w:r>
      <w:r>
        <w:t xml:space="preserve"> </w:t>
      </w:r>
      <w:r w:rsidR="00000000">
        <w:t>Virtualization</w:t>
      </w:r>
      <w:r w:rsidR="00000000">
        <w:rPr>
          <w:spacing w:val="-5"/>
        </w:rPr>
        <w:t xml:space="preserve"> </w:t>
      </w:r>
      <w:r w:rsidR="00000000">
        <w:t>software:</w:t>
      </w:r>
      <w:r w:rsidR="00000000">
        <w:rPr>
          <w:spacing w:val="-4"/>
        </w:rPr>
        <w:t xml:space="preserve"> </w:t>
      </w:r>
      <w:r w:rsidR="00000000">
        <w:t>Systems</w:t>
      </w:r>
      <w:r w:rsidR="00000000">
        <w:rPr>
          <w:spacing w:val="-6"/>
        </w:rPr>
        <w:t xml:space="preserve"> </w:t>
      </w:r>
      <w:r w:rsidR="00000000">
        <w:t>integrators</w:t>
      </w:r>
      <w:r w:rsidR="00000000">
        <w:rPr>
          <w:spacing w:val="-6"/>
        </w:rPr>
        <w:t xml:space="preserve"> </w:t>
      </w:r>
      <w:r w:rsidR="00000000">
        <w:t>use</w:t>
      </w:r>
      <w:r w:rsidR="00000000">
        <w:rPr>
          <w:spacing w:val="-6"/>
        </w:rPr>
        <w:t xml:space="preserve"> </w:t>
      </w:r>
      <w:r w:rsidR="00000000">
        <w:t>virtualization</w:t>
      </w:r>
      <w:r w:rsidR="00000000">
        <w:rPr>
          <w:spacing w:val="-5"/>
        </w:rPr>
        <w:t xml:space="preserve"> </w:t>
      </w:r>
      <w:r w:rsidR="00000000">
        <w:t>software</w:t>
      </w:r>
      <w:r w:rsidR="00000000">
        <w:rPr>
          <w:spacing w:val="-7"/>
        </w:rPr>
        <w:t xml:space="preserve"> </w:t>
      </w:r>
      <w:r w:rsidR="00000000">
        <w:t>to</w:t>
      </w:r>
      <w:r w:rsidR="00000000">
        <w:rPr>
          <w:spacing w:val="-4"/>
        </w:rPr>
        <w:t xml:space="preserve"> </w:t>
      </w:r>
      <w:r w:rsidR="00000000">
        <w:t>create</w:t>
      </w:r>
      <w:r w:rsidR="00000000">
        <w:rPr>
          <w:spacing w:val="-6"/>
        </w:rPr>
        <w:t xml:space="preserve"> </w:t>
      </w:r>
      <w:r w:rsidR="00000000">
        <w:t>virtual</w:t>
      </w:r>
      <w:r w:rsidR="00000000">
        <w:rPr>
          <w:spacing w:val="-5"/>
        </w:rPr>
        <w:t xml:space="preserve"> </w:t>
      </w:r>
      <w:r w:rsidR="00000000">
        <w:t>machines and environments to test and deploy systems without affecting the production environment.</w:t>
      </w:r>
      <w:r>
        <w:t xml:space="preserve"> </w:t>
      </w:r>
      <w:r w:rsidR="00000000">
        <w:t>Network</w:t>
      </w:r>
      <w:r w:rsidR="00000000">
        <w:rPr>
          <w:spacing w:val="-2"/>
        </w:rPr>
        <w:t xml:space="preserve"> </w:t>
      </w:r>
      <w:r w:rsidR="00000000">
        <w:t>and</w:t>
      </w:r>
      <w:r w:rsidR="00000000">
        <w:rPr>
          <w:spacing w:val="-3"/>
        </w:rPr>
        <w:t xml:space="preserve"> </w:t>
      </w:r>
      <w:r w:rsidR="00000000">
        <w:t>security</w:t>
      </w:r>
      <w:r w:rsidR="00000000">
        <w:rPr>
          <w:spacing w:val="-8"/>
        </w:rPr>
        <w:t xml:space="preserve"> </w:t>
      </w:r>
      <w:r w:rsidR="00000000">
        <w:t>monitoring</w:t>
      </w:r>
      <w:r w:rsidR="00000000">
        <w:rPr>
          <w:spacing w:val="-6"/>
        </w:rPr>
        <w:t xml:space="preserve"> </w:t>
      </w:r>
      <w:r w:rsidR="00000000">
        <w:t>tools:</w:t>
      </w:r>
      <w:r w:rsidR="00000000">
        <w:rPr>
          <w:spacing w:val="-8"/>
        </w:rPr>
        <w:t xml:space="preserve"> </w:t>
      </w:r>
      <w:r w:rsidR="00000000">
        <w:t>These</w:t>
      </w:r>
      <w:r w:rsidR="00000000">
        <w:rPr>
          <w:spacing w:val="-2"/>
        </w:rPr>
        <w:t xml:space="preserve"> </w:t>
      </w:r>
      <w:r w:rsidR="00000000">
        <w:t>tools</w:t>
      </w:r>
      <w:r w:rsidR="00000000">
        <w:rPr>
          <w:spacing w:val="-4"/>
        </w:rPr>
        <w:t xml:space="preserve"> </w:t>
      </w:r>
      <w:r w:rsidR="00000000">
        <w:t>help</w:t>
      </w:r>
      <w:r w:rsidR="00000000">
        <w:rPr>
          <w:spacing w:val="-3"/>
        </w:rPr>
        <w:t xml:space="preserve"> </w:t>
      </w:r>
      <w:r w:rsidR="00000000">
        <w:t>systems</w:t>
      </w:r>
      <w:r w:rsidR="00000000">
        <w:rPr>
          <w:spacing w:val="-4"/>
        </w:rPr>
        <w:t xml:space="preserve"> </w:t>
      </w:r>
      <w:r w:rsidR="00000000">
        <w:t>integrators</w:t>
      </w:r>
      <w:r w:rsidR="00000000">
        <w:rPr>
          <w:spacing w:val="-4"/>
        </w:rPr>
        <w:t xml:space="preserve"> </w:t>
      </w:r>
      <w:r w:rsidR="00000000">
        <w:t>monitor</w:t>
      </w:r>
      <w:r w:rsidR="00000000">
        <w:rPr>
          <w:spacing w:val="-3"/>
        </w:rPr>
        <w:t xml:space="preserve"> </w:t>
      </w:r>
      <w:r w:rsidR="00000000">
        <w:t>and</w:t>
      </w:r>
      <w:r w:rsidR="00000000">
        <w:rPr>
          <w:spacing w:val="-3"/>
        </w:rPr>
        <w:t xml:space="preserve"> </w:t>
      </w:r>
      <w:r w:rsidR="00000000">
        <w:t>manage system performance, network traffic, and security threats.</w:t>
      </w:r>
      <w:r>
        <w:t xml:space="preserve"> </w:t>
      </w:r>
      <w:r w:rsidR="00000000">
        <w:t>Programming</w:t>
      </w:r>
      <w:r w:rsidR="00000000">
        <w:rPr>
          <w:spacing w:val="-6"/>
        </w:rPr>
        <w:t xml:space="preserve"> </w:t>
      </w:r>
      <w:r w:rsidR="00000000">
        <w:t>languages and</w:t>
      </w:r>
      <w:r w:rsidR="00000000">
        <w:rPr>
          <w:spacing w:val="-4"/>
        </w:rPr>
        <w:t xml:space="preserve"> </w:t>
      </w:r>
      <w:r w:rsidR="00000000">
        <w:t>development</w:t>
      </w:r>
      <w:r w:rsidR="00000000">
        <w:rPr>
          <w:spacing w:val="-4"/>
        </w:rPr>
        <w:t xml:space="preserve"> </w:t>
      </w:r>
      <w:r w:rsidR="00000000">
        <w:t>tools: Systems</w:t>
      </w:r>
      <w:r w:rsidR="00000000">
        <w:rPr>
          <w:spacing w:val="-5"/>
        </w:rPr>
        <w:t xml:space="preserve"> </w:t>
      </w:r>
      <w:r w:rsidR="00000000">
        <w:t>integrators</w:t>
      </w:r>
      <w:r w:rsidR="00000000">
        <w:rPr>
          <w:spacing w:val="-5"/>
        </w:rPr>
        <w:t xml:space="preserve"> </w:t>
      </w:r>
      <w:r w:rsidR="00000000">
        <w:t>use</w:t>
      </w:r>
      <w:r w:rsidR="00000000">
        <w:rPr>
          <w:spacing w:val="-5"/>
        </w:rPr>
        <w:t xml:space="preserve"> </w:t>
      </w:r>
      <w:r w:rsidR="00000000">
        <w:t>programming</w:t>
      </w:r>
      <w:r w:rsidR="00000000">
        <w:rPr>
          <w:spacing w:val="-6"/>
        </w:rPr>
        <w:t xml:space="preserve"> </w:t>
      </w:r>
      <w:r w:rsidR="00000000">
        <w:t>languages and development tools to write code, scripts, and applications that interface with the various systems and components being integrated.</w:t>
      </w:r>
      <w:r>
        <w:t xml:space="preserve"> </w:t>
      </w:r>
      <w:r w:rsidR="00000000">
        <w:t>Hardware and software diagnostic tools: These tools help systems integrators troubleshoot and resolve issues with hardware and software components.</w:t>
      </w:r>
      <w:r>
        <w:t xml:space="preserve"> </w:t>
      </w:r>
      <w:r w:rsidR="00000000">
        <w:t>Testing</w:t>
      </w:r>
      <w:r w:rsidR="00000000">
        <w:rPr>
          <w:spacing w:val="-4"/>
        </w:rPr>
        <w:t xml:space="preserve"> </w:t>
      </w:r>
      <w:r w:rsidR="00000000">
        <w:t>and</w:t>
      </w:r>
      <w:r w:rsidR="00000000">
        <w:rPr>
          <w:spacing w:val="-4"/>
        </w:rPr>
        <w:t xml:space="preserve"> </w:t>
      </w:r>
      <w:r w:rsidR="00000000">
        <w:t>quality</w:t>
      </w:r>
      <w:r w:rsidR="00000000">
        <w:rPr>
          <w:spacing w:val="-6"/>
        </w:rPr>
        <w:t xml:space="preserve"> </w:t>
      </w:r>
      <w:r w:rsidR="00000000">
        <w:t>assurance</w:t>
      </w:r>
      <w:r w:rsidR="00000000">
        <w:rPr>
          <w:spacing w:val="-3"/>
        </w:rPr>
        <w:t xml:space="preserve"> </w:t>
      </w:r>
      <w:r w:rsidR="00000000">
        <w:t>tools:</w:t>
      </w:r>
      <w:r w:rsidR="00000000">
        <w:rPr>
          <w:spacing w:val="-4"/>
        </w:rPr>
        <w:t xml:space="preserve"> </w:t>
      </w:r>
      <w:r w:rsidR="00000000">
        <w:t>Systems</w:t>
      </w:r>
      <w:r w:rsidR="00000000">
        <w:rPr>
          <w:spacing w:val="-4"/>
        </w:rPr>
        <w:t xml:space="preserve"> </w:t>
      </w:r>
      <w:r w:rsidR="00000000">
        <w:t>integrators</w:t>
      </w:r>
      <w:r w:rsidR="00000000">
        <w:rPr>
          <w:spacing w:val="-4"/>
        </w:rPr>
        <w:t xml:space="preserve"> </w:t>
      </w:r>
      <w:r w:rsidR="00000000">
        <w:t>use</w:t>
      </w:r>
      <w:r w:rsidR="00000000">
        <w:rPr>
          <w:spacing w:val="-3"/>
        </w:rPr>
        <w:t xml:space="preserve"> </w:t>
      </w:r>
      <w:r w:rsidR="00000000">
        <w:t>testing</w:t>
      </w:r>
      <w:r w:rsidR="00000000">
        <w:rPr>
          <w:spacing w:val="-4"/>
        </w:rPr>
        <w:t xml:space="preserve"> </w:t>
      </w:r>
      <w:r w:rsidR="00000000">
        <w:t>and</w:t>
      </w:r>
      <w:r w:rsidR="00000000">
        <w:rPr>
          <w:spacing w:val="-3"/>
        </w:rPr>
        <w:t xml:space="preserve"> </w:t>
      </w:r>
      <w:r w:rsidR="00000000">
        <w:t>quality</w:t>
      </w:r>
      <w:r w:rsidR="00000000">
        <w:rPr>
          <w:spacing w:val="-8"/>
        </w:rPr>
        <w:t xml:space="preserve"> </w:t>
      </w:r>
      <w:r w:rsidR="00000000">
        <w:t>assurance</w:t>
      </w:r>
      <w:r w:rsidR="00000000">
        <w:rPr>
          <w:spacing w:val="-3"/>
        </w:rPr>
        <w:t xml:space="preserve"> </w:t>
      </w:r>
      <w:r w:rsidR="00000000">
        <w:t>tools</w:t>
      </w:r>
      <w:r w:rsidR="00000000">
        <w:rPr>
          <w:spacing w:val="-4"/>
        </w:rPr>
        <w:t xml:space="preserve"> </w:t>
      </w:r>
      <w:r w:rsidR="00000000">
        <w:t>to ensure that the integrated system meets performance, reliability, and security requirements.</w:t>
      </w:r>
      <w:r>
        <w:t xml:space="preserve"> </w:t>
      </w:r>
      <w:r w:rsidR="00000000">
        <w:t>Documentation</w:t>
      </w:r>
      <w:r w:rsidR="00000000">
        <w:rPr>
          <w:spacing w:val="-4"/>
        </w:rPr>
        <w:t xml:space="preserve"> </w:t>
      </w:r>
      <w:r w:rsidR="00000000">
        <w:t>and</w:t>
      </w:r>
      <w:r w:rsidR="00000000">
        <w:rPr>
          <w:spacing w:val="-2"/>
        </w:rPr>
        <w:t xml:space="preserve"> </w:t>
      </w:r>
      <w:r w:rsidR="00000000">
        <w:t>collaboration</w:t>
      </w:r>
      <w:r w:rsidR="00000000">
        <w:rPr>
          <w:spacing w:val="-4"/>
        </w:rPr>
        <w:t xml:space="preserve"> </w:t>
      </w:r>
      <w:r w:rsidR="00000000">
        <w:t>tools:</w:t>
      </w:r>
      <w:r w:rsidR="00000000">
        <w:rPr>
          <w:spacing w:val="-4"/>
        </w:rPr>
        <w:t xml:space="preserve"> </w:t>
      </w:r>
      <w:r w:rsidR="00000000">
        <w:t>Systems</w:t>
      </w:r>
      <w:r w:rsidR="00000000">
        <w:rPr>
          <w:spacing w:val="-5"/>
        </w:rPr>
        <w:t xml:space="preserve"> </w:t>
      </w:r>
      <w:r w:rsidR="00000000">
        <w:t>integrators</w:t>
      </w:r>
      <w:r w:rsidR="00000000">
        <w:rPr>
          <w:spacing w:val="-5"/>
        </w:rPr>
        <w:t xml:space="preserve"> </w:t>
      </w:r>
      <w:r w:rsidR="00000000">
        <w:t>use</w:t>
      </w:r>
      <w:r w:rsidR="00000000">
        <w:rPr>
          <w:spacing w:val="-5"/>
        </w:rPr>
        <w:t xml:space="preserve"> </w:t>
      </w:r>
      <w:r w:rsidR="00000000">
        <w:t>documentation</w:t>
      </w:r>
      <w:r w:rsidR="00000000">
        <w:rPr>
          <w:spacing w:val="-4"/>
        </w:rPr>
        <w:t xml:space="preserve"> </w:t>
      </w:r>
      <w:r w:rsidR="00000000">
        <w:t>and</w:t>
      </w:r>
      <w:r w:rsidR="00000000">
        <w:rPr>
          <w:spacing w:val="-4"/>
        </w:rPr>
        <w:t xml:space="preserve"> </w:t>
      </w:r>
      <w:r w:rsidR="00000000">
        <w:t xml:space="preserve">collaboration tools to create and share technical documentation, user </w:t>
      </w:r>
      <w:r w:rsidR="00000000">
        <w:lastRenderedPageBreak/>
        <w:t>manuals, and project documentation with clients and stakeholders.</w:t>
      </w:r>
      <w:r>
        <w:t xml:space="preserve"> </w:t>
      </w:r>
      <w:r w:rsidR="00000000">
        <w:t>Overall, a systems integrator uses a wide range of tools and technologies to design, develop, and implement complex systems that meet the unique needs and requirements of their clients.</w:t>
      </w:r>
      <w:r>
        <w:t xml:space="preserve">  </w:t>
      </w:r>
      <w:bookmarkStart w:id="18" w:name="REQUIREMENTS_TO_BE_A_MASTER_SYSTEMS_INTE"/>
      <w:bookmarkStart w:id="19" w:name="_bookmark13"/>
      <w:bookmarkEnd w:id="18"/>
      <w:bookmarkEnd w:id="19"/>
      <w:r w:rsidR="00000000">
        <w:t>REQUIREMENTS</w:t>
      </w:r>
      <w:r w:rsidR="00000000">
        <w:rPr>
          <w:spacing w:val="-7"/>
        </w:rPr>
        <w:t xml:space="preserve"> </w:t>
      </w:r>
      <w:r w:rsidR="00000000">
        <w:t>TO</w:t>
      </w:r>
      <w:r w:rsidR="00000000">
        <w:rPr>
          <w:spacing w:val="-5"/>
        </w:rPr>
        <w:t xml:space="preserve"> </w:t>
      </w:r>
      <w:r w:rsidR="00000000">
        <w:t>BE</w:t>
      </w:r>
      <w:r w:rsidR="00000000">
        <w:rPr>
          <w:spacing w:val="-6"/>
        </w:rPr>
        <w:t xml:space="preserve"> </w:t>
      </w:r>
      <w:r w:rsidR="00000000">
        <w:t>A</w:t>
      </w:r>
      <w:r w:rsidR="00000000">
        <w:rPr>
          <w:spacing w:val="-6"/>
        </w:rPr>
        <w:t xml:space="preserve"> </w:t>
      </w:r>
      <w:r w:rsidR="00000000">
        <w:t>MASTER</w:t>
      </w:r>
      <w:r w:rsidR="00000000">
        <w:rPr>
          <w:spacing w:val="-7"/>
        </w:rPr>
        <w:t xml:space="preserve"> </w:t>
      </w:r>
      <w:r w:rsidR="00000000">
        <w:t>SYSTEMS</w:t>
      </w:r>
      <w:r w:rsidR="00000000">
        <w:rPr>
          <w:spacing w:val="-4"/>
        </w:rPr>
        <w:t xml:space="preserve"> </w:t>
      </w:r>
      <w:r w:rsidR="00000000">
        <w:rPr>
          <w:spacing w:val="-2"/>
        </w:rPr>
        <w:t>INTEGRATOR</w:t>
      </w:r>
      <w:r>
        <w:t xml:space="preserve"> </w:t>
      </w:r>
      <w:r w:rsidR="00000000">
        <w:t>To become a systems integrator, it's important to have a strong background in computer science, electrical</w:t>
      </w:r>
      <w:r w:rsidR="00000000">
        <w:rPr>
          <w:spacing w:val="-7"/>
        </w:rPr>
        <w:t xml:space="preserve"> </w:t>
      </w:r>
      <w:r w:rsidR="00000000">
        <w:t>engineering,</w:t>
      </w:r>
      <w:r w:rsidR="00000000">
        <w:rPr>
          <w:spacing w:val="-7"/>
        </w:rPr>
        <w:t xml:space="preserve"> </w:t>
      </w:r>
      <w:r w:rsidR="00000000">
        <w:t>or</w:t>
      </w:r>
      <w:r w:rsidR="00000000">
        <w:rPr>
          <w:spacing w:val="-6"/>
        </w:rPr>
        <w:t xml:space="preserve"> </w:t>
      </w:r>
      <w:r w:rsidR="00000000">
        <w:t>a</w:t>
      </w:r>
      <w:r w:rsidR="00000000">
        <w:rPr>
          <w:spacing w:val="-8"/>
        </w:rPr>
        <w:t xml:space="preserve"> </w:t>
      </w:r>
      <w:r w:rsidR="00000000">
        <w:t>related</w:t>
      </w:r>
      <w:r w:rsidR="00000000">
        <w:rPr>
          <w:spacing w:val="-5"/>
        </w:rPr>
        <w:t xml:space="preserve"> </w:t>
      </w:r>
      <w:r w:rsidR="00000000">
        <w:t>field.</w:t>
      </w:r>
      <w:r w:rsidR="00000000">
        <w:rPr>
          <w:spacing w:val="-7"/>
        </w:rPr>
        <w:t xml:space="preserve"> </w:t>
      </w:r>
      <w:r w:rsidR="00000000">
        <w:t>Here</w:t>
      </w:r>
      <w:r w:rsidR="00000000">
        <w:rPr>
          <w:spacing w:val="-9"/>
        </w:rPr>
        <w:t xml:space="preserve"> </w:t>
      </w:r>
      <w:r w:rsidR="00000000">
        <w:t>are</w:t>
      </w:r>
      <w:r w:rsidR="00000000">
        <w:rPr>
          <w:spacing w:val="-9"/>
        </w:rPr>
        <w:t xml:space="preserve"> </w:t>
      </w:r>
      <w:r w:rsidR="00000000">
        <w:t>some</w:t>
      </w:r>
      <w:r w:rsidR="00000000">
        <w:rPr>
          <w:spacing w:val="-8"/>
        </w:rPr>
        <w:t xml:space="preserve"> </w:t>
      </w:r>
      <w:r w:rsidR="00000000">
        <w:t>steps</w:t>
      </w:r>
      <w:r w:rsidR="00000000">
        <w:rPr>
          <w:spacing w:val="-5"/>
        </w:rPr>
        <w:t xml:space="preserve"> </w:t>
      </w:r>
      <w:r w:rsidR="00000000">
        <w:t>you</w:t>
      </w:r>
      <w:r w:rsidR="00000000">
        <w:rPr>
          <w:spacing w:val="-5"/>
        </w:rPr>
        <w:t xml:space="preserve"> </w:t>
      </w:r>
      <w:r w:rsidR="00000000">
        <w:t>can</w:t>
      </w:r>
      <w:r w:rsidR="00000000">
        <w:rPr>
          <w:spacing w:val="-7"/>
        </w:rPr>
        <w:t xml:space="preserve"> </w:t>
      </w:r>
      <w:r w:rsidR="00000000">
        <w:t>take</w:t>
      </w:r>
      <w:r w:rsidR="00000000">
        <w:rPr>
          <w:spacing w:val="-9"/>
        </w:rPr>
        <w:t xml:space="preserve"> </w:t>
      </w:r>
      <w:r w:rsidR="00000000">
        <w:t>to</w:t>
      </w:r>
      <w:r w:rsidR="00000000">
        <w:rPr>
          <w:spacing w:val="-5"/>
        </w:rPr>
        <w:t xml:space="preserve"> </w:t>
      </w:r>
      <w:r w:rsidR="00000000">
        <w:t>study</w:t>
      </w:r>
      <w:r w:rsidR="00000000">
        <w:rPr>
          <w:spacing w:val="-12"/>
        </w:rPr>
        <w:t xml:space="preserve"> </w:t>
      </w:r>
      <w:r w:rsidR="00000000">
        <w:t>and</w:t>
      </w:r>
      <w:r w:rsidR="00000000">
        <w:rPr>
          <w:spacing w:val="-7"/>
        </w:rPr>
        <w:t xml:space="preserve"> </w:t>
      </w:r>
      <w:r w:rsidR="00000000">
        <w:t>prepare</w:t>
      </w:r>
      <w:r w:rsidR="00000000">
        <w:rPr>
          <w:spacing w:val="-8"/>
        </w:rPr>
        <w:t xml:space="preserve"> </w:t>
      </w:r>
      <w:r w:rsidR="00000000">
        <w:t>for a career in systems integration:</w:t>
      </w:r>
      <w:r>
        <w:t xml:space="preserve"> </w:t>
      </w:r>
      <w:r w:rsidR="00000000">
        <w:t>Education: Pursue a bachelor's degree in computer science, electrical engineering, or a related field. A strong foundation in mathematics, programming, and electronics will be essential for success in this field.</w:t>
      </w:r>
      <w:r>
        <w:t xml:space="preserve"> </w:t>
      </w:r>
      <w:r w:rsidR="00000000">
        <w:t>Certifications: Gain certifications in relevant technologies such as Cisco, Microsoft, AWS, etc. These certifications will help you to demonstrate your expertise in specific technologies and will be an added advantage for your job search.</w:t>
      </w:r>
      <w:r>
        <w:t xml:space="preserve"> </w:t>
      </w:r>
      <w:r w:rsidR="00000000">
        <w:t>Internships or work experience: Gain experience through internships or entry-level jobs in the industry.</w:t>
      </w:r>
      <w:r w:rsidR="00000000">
        <w:rPr>
          <w:spacing w:val="-14"/>
        </w:rPr>
        <w:t xml:space="preserve"> </w:t>
      </w:r>
      <w:r w:rsidR="00000000">
        <w:t>This</w:t>
      </w:r>
      <w:r w:rsidR="00000000">
        <w:rPr>
          <w:spacing w:val="-11"/>
        </w:rPr>
        <w:t xml:space="preserve"> </w:t>
      </w:r>
      <w:r w:rsidR="00000000">
        <w:t>will</w:t>
      </w:r>
      <w:r w:rsidR="00000000">
        <w:rPr>
          <w:spacing w:val="-11"/>
        </w:rPr>
        <w:t xml:space="preserve"> </w:t>
      </w:r>
      <w:r w:rsidR="00000000">
        <w:t>help</w:t>
      </w:r>
      <w:r w:rsidR="00000000">
        <w:rPr>
          <w:spacing w:val="-7"/>
        </w:rPr>
        <w:t xml:space="preserve"> </w:t>
      </w:r>
      <w:r w:rsidR="00000000">
        <w:t>you</w:t>
      </w:r>
      <w:r w:rsidR="00000000">
        <w:rPr>
          <w:spacing w:val="-12"/>
        </w:rPr>
        <w:t xml:space="preserve"> </w:t>
      </w:r>
      <w:r w:rsidR="00000000">
        <w:t>to</w:t>
      </w:r>
      <w:r w:rsidR="00000000">
        <w:rPr>
          <w:spacing w:val="-11"/>
        </w:rPr>
        <w:t xml:space="preserve"> </w:t>
      </w:r>
      <w:r w:rsidR="00000000">
        <w:t>develop</w:t>
      </w:r>
      <w:r w:rsidR="00000000">
        <w:rPr>
          <w:spacing w:val="-12"/>
        </w:rPr>
        <w:t xml:space="preserve"> </w:t>
      </w:r>
      <w:r w:rsidR="00000000">
        <w:t>practical</w:t>
      </w:r>
      <w:r w:rsidR="00000000">
        <w:rPr>
          <w:spacing w:val="-11"/>
        </w:rPr>
        <w:t xml:space="preserve"> </w:t>
      </w:r>
      <w:r w:rsidR="00000000">
        <w:t>skills</w:t>
      </w:r>
      <w:r w:rsidR="00000000">
        <w:rPr>
          <w:spacing w:val="-11"/>
        </w:rPr>
        <w:t xml:space="preserve"> </w:t>
      </w:r>
      <w:r w:rsidR="00000000">
        <w:t>in</w:t>
      </w:r>
      <w:r w:rsidR="00000000">
        <w:rPr>
          <w:spacing w:val="-11"/>
        </w:rPr>
        <w:t xml:space="preserve"> </w:t>
      </w:r>
      <w:r w:rsidR="00000000">
        <w:t>system</w:t>
      </w:r>
      <w:r w:rsidR="00000000">
        <w:rPr>
          <w:spacing w:val="-11"/>
        </w:rPr>
        <w:t xml:space="preserve"> </w:t>
      </w:r>
      <w:r w:rsidR="00000000">
        <w:t>integration</w:t>
      </w:r>
      <w:r w:rsidR="00000000">
        <w:rPr>
          <w:spacing w:val="-10"/>
        </w:rPr>
        <w:t xml:space="preserve"> </w:t>
      </w:r>
      <w:r w:rsidR="00000000">
        <w:t>and</w:t>
      </w:r>
      <w:r w:rsidR="00000000">
        <w:rPr>
          <w:spacing w:val="-10"/>
        </w:rPr>
        <w:t xml:space="preserve"> </w:t>
      </w:r>
      <w:r w:rsidR="00000000">
        <w:t>give</w:t>
      </w:r>
      <w:r w:rsidR="00000000">
        <w:rPr>
          <w:spacing w:val="-8"/>
        </w:rPr>
        <w:t xml:space="preserve"> </w:t>
      </w:r>
      <w:r w:rsidR="00000000">
        <w:t>you</w:t>
      </w:r>
      <w:r w:rsidR="00000000">
        <w:rPr>
          <w:spacing w:val="-10"/>
        </w:rPr>
        <w:t xml:space="preserve"> </w:t>
      </w:r>
      <w:r w:rsidR="00000000">
        <w:t>exposure to real-world scenarios.</w:t>
      </w:r>
      <w:r>
        <w:t xml:space="preserve"> </w:t>
      </w:r>
      <w:r w:rsidR="00000000">
        <w:t>Specialization:</w:t>
      </w:r>
      <w:r w:rsidR="00000000">
        <w:rPr>
          <w:spacing w:val="-12"/>
        </w:rPr>
        <w:t xml:space="preserve"> </w:t>
      </w:r>
      <w:r w:rsidR="00000000">
        <w:t>Choose</w:t>
      </w:r>
      <w:r w:rsidR="00000000">
        <w:rPr>
          <w:spacing w:val="-13"/>
        </w:rPr>
        <w:t xml:space="preserve"> </w:t>
      </w:r>
      <w:r w:rsidR="00000000">
        <w:t>a</w:t>
      </w:r>
      <w:r w:rsidR="00000000">
        <w:rPr>
          <w:spacing w:val="-11"/>
        </w:rPr>
        <w:t xml:space="preserve"> </w:t>
      </w:r>
      <w:r w:rsidR="00000000">
        <w:t>specialization,</w:t>
      </w:r>
      <w:r w:rsidR="00000000">
        <w:rPr>
          <w:spacing w:val="-13"/>
        </w:rPr>
        <w:t xml:space="preserve"> </w:t>
      </w:r>
      <w:r w:rsidR="00000000">
        <w:t>such</w:t>
      </w:r>
      <w:r w:rsidR="00000000">
        <w:rPr>
          <w:spacing w:val="-13"/>
        </w:rPr>
        <w:t xml:space="preserve"> </w:t>
      </w:r>
      <w:r w:rsidR="00000000">
        <w:t>as</w:t>
      </w:r>
      <w:r w:rsidR="00000000">
        <w:rPr>
          <w:spacing w:val="-10"/>
        </w:rPr>
        <w:t xml:space="preserve"> </w:t>
      </w:r>
      <w:r w:rsidR="00000000">
        <w:t>network</w:t>
      </w:r>
      <w:r w:rsidR="00000000">
        <w:rPr>
          <w:spacing w:val="-13"/>
        </w:rPr>
        <w:t xml:space="preserve"> </w:t>
      </w:r>
      <w:r w:rsidR="00000000">
        <w:t>systems,</w:t>
      </w:r>
      <w:r w:rsidR="00000000">
        <w:rPr>
          <w:spacing w:val="-12"/>
        </w:rPr>
        <w:t xml:space="preserve"> </w:t>
      </w:r>
      <w:r w:rsidR="00000000">
        <w:t>cloud</w:t>
      </w:r>
      <w:r w:rsidR="00000000">
        <w:rPr>
          <w:spacing w:val="-12"/>
        </w:rPr>
        <w:t xml:space="preserve"> </w:t>
      </w:r>
      <w:r w:rsidR="00000000">
        <w:t>systems,</w:t>
      </w:r>
      <w:r w:rsidR="00000000">
        <w:rPr>
          <w:spacing w:val="-12"/>
        </w:rPr>
        <w:t xml:space="preserve"> </w:t>
      </w:r>
      <w:r w:rsidR="00000000">
        <w:t>or</w:t>
      </w:r>
      <w:r w:rsidR="00000000">
        <w:rPr>
          <w:spacing w:val="-11"/>
        </w:rPr>
        <w:t xml:space="preserve"> </w:t>
      </w:r>
      <w:r w:rsidR="00000000">
        <w:t>cybersecurity, to focus your skills and knowledge.</w:t>
      </w:r>
      <w:r>
        <w:t xml:space="preserve"> </w:t>
      </w:r>
      <w:r w:rsidR="00000000">
        <w:t>Continuous learning: Systems integration is a constantly evolving field, so it's important to stay up-to-date with new technologies, tools, and techniques. Attend industry conferences, read industry publications, and stay informed about emerging trends and technologies.</w:t>
      </w:r>
      <w:r>
        <w:t xml:space="preserve"> </w:t>
      </w:r>
      <w:r w:rsidR="00000000">
        <w:t>Soft skills: Systems integrators often work in teams and with different stakeholders, so it's important to develop strong communication, problem-solving, and project management skills.</w:t>
      </w:r>
      <w:r>
        <w:t xml:space="preserve"> </w:t>
      </w:r>
      <w:r w:rsidR="00000000">
        <w:t>Advanced</w:t>
      </w:r>
      <w:r w:rsidR="00000000">
        <w:rPr>
          <w:spacing w:val="-6"/>
        </w:rPr>
        <w:t xml:space="preserve"> </w:t>
      </w:r>
      <w:r w:rsidR="00000000">
        <w:t>degree:</w:t>
      </w:r>
      <w:r w:rsidR="00000000">
        <w:rPr>
          <w:spacing w:val="-5"/>
        </w:rPr>
        <w:t xml:space="preserve"> </w:t>
      </w:r>
      <w:r w:rsidR="00000000">
        <w:t>Pursue</w:t>
      </w:r>
      <w:r w:rsidR="00000000">
        <w:rPr>
          <w:spacing w:val="-5"/>
        </w:rPr>
        <w:t xml:space="preserve"> </w:t>
      </w:r>
      <w:r w:rsidR="00000000">
        <w:t>an</w:t>
      </w:r>
      <w:r w:rsidR="00000000">
        <w:rPr>
          <w:spacing w:val="-6"/>
        </w:rPr>
        <w:t xml:space="preserve"> </w:t>
      </w:r>
      <w:r w:rsidR="00000000">
        <w:t>advanced</w:t>
      </w:r>
      <w:r w:rsidR="00000000">
        <w:rPr>
          <w:spacing w:val="-6"/>
        </w:rPr>
        <w:t xml:space="preserve"> </w:t>
      </w:r>
      <w:r w:rsidR="00000000">
        <w:t>degree</w:t>
      </w:r>
      <w:r w:rsidR="00000000">
        <w:rPr>
          <w:spacing w:val="-7"/>
        </w:rPr>
        <w:t xml:space="preserve"> </w:t>
      </w:r>
      <w:r w:rsidR="00000000">
        <w:t>in</w:t>
      </w:r>
      <w:r w:rsidR="00000000">
        <w:rPr>
          <w:spacing w:val="-5"/>
        </w:rPr>
        <w:t xml:space="preserve"> </w:t>
      </w:r>
      <w:r w:rsidR="00000000">
        <w:t>a</w:t>
      </w:r>
      <w:r w:rsidR="00000000">
        <w:rPr>
          <w:spacing w:val="-7"/>
        </w:rPr>
        <w:t xml:space="preserve"> </w:t>
      </w:r>
      <w:r w:rsidR="00000000">
        <w:t>relevant</w:t>
      </w:r>
      <w:r w:rsidR="00000000">
        <w:rPr>
          <w:spacing w:val="-5"/>
        </w:rPr>
        <w:t xml:space="preserve"> </w:t>
      </w:r>
      <w:r w:rsidR="00000000">
        <w:t>field</w:t>
      </w:r>
      <w:r w:rsidR="00000000">
        <w:rPr>
          <w:spacing w:val="-5"/>
        </w:rPr>
        <w:t xml:space="preserve"> </w:t>
      </w:r>
      <w:r w:rsidR="00000000">
        <w:t>to</w:t>
      </w:r>
      <w:r w:rsidR="00000000">
        <w:rPr>
          <w:spacing w:val="-5"/>
        </w:rPr>
        <w:t xml:space="preserve"> </w:t>
      </w:r>
      <w:r w:rsidR="00000000">
        <w:t>further</w:t>
      </w:r>
      <w:r w:rsidR="00000000">
        <w:rPr>
          <w:spacing w:val="-7"/>
        </w:rPr>
        <w:t xml:space="preserve"> </w:t>
      </w:r>
      <w:r w:rsidR="00000000">
        <w:t>develop</w:t>
      </w:r>
      <w:r w:rsidR="00000000">
        <w:rPr>
          <w:spacing w:val="-3"/>
        </w:rPr>
        <w:t xml:space="preserve"> </w:t>
      </w:r>
      <w:r w:rsidR="00000000">
        <w:t>your</w:t>
      </w:r>
      <w:r w:rsidR="00000000">
        <w:rPr>
          <w:spacing w:val="-7"/>
        </w:rPr>
        <w:t xml:space="preserve"> </w:t>
      </w:r>
      <w:r w:rsidR="00000000">
        <w:t>skills</w:t>
      </w:r>
      <w:r w:rsidR="00000000">
        <w:rPr>
          <w:spacing w:val="-5"/>
        </w:rPr>
        <w:t xml:space="preserve"> </w:t>
      </w:r>
      <w:r w:rsidR="00000000">
        <w:t>and knowledge.</w:t>
      </w:r>
      <w:r w:rsidR="00000000">
        <w:rPr>
          <w:spacing w:val="-15"/>
        </w:rPr>
        <w:t xml:space="preserve"> </w:t>
      </w:r>
      <w:r w:rsidR="00000000">
        <w:t>A</w:t>
      </w:r>
      <w:r w:rsidR="00000000">
        <w:rPr>
          <w:spacing w:val="-15"/>
        </w:rPr>
        <w:t xml:space="preserve"> </w:t>
      </w:r>
      <w:r w:rsidR="00000000">
        <w:t>master's</w:t>
      </w:r>
      <w:r w:rsidR="00000000">
        <w:rPr>
          <w:spacing w:val="-15"/>
        </w:rPr>
        <w:t xml:space="preserve"> </w:t>
      </w:r>
      <w:r w:rsidR="00000000">
        <w:t>degree</w:t>
      </w:r>
      <w:r w:rsidR="00000000">
        <w:rPr>
          <w:spacing w:val="-7"/>
        </w:rPr>
        <w:t xml:space="preserve"> </w:t>
      </w:r>
      <w:r w:rsidR="00000000">
        <w:t>in</w:t>
      </w:r>
      <w:r w:rsidR="00000000">
        <w:rPr>
          <w:spacing w:val="-6"/>
        </w:rPr>
        <w:t xml:space="preserve"> </w:t>
      </w:r>
      <w:r w:rsidR="00000000">
        <w:t>computer</w:t>
      </w:r>
      <w:r w:rsidR="00000000">
        <w:rPr>
          <w:spacing w:val="-8"/>
        </w:rPr>
        <w:t xml:space="preserve"> </w:t>
      </w:r>
      <w:r w:rsidR="00000000">
        <w:t>science,</w:t>
      </w:r>
      <w:r w:rsidR="00000000">
        <w:rPr>
          <w:spacing w:val="-5"/>
        </w:rPr>
        <w:t xml:space="preserve"> </w:t>
      </w:r>
      <w:r w:rsidR="00000000">
        <w:t>electrical</w:t>
      </w:r>
      <w:r w:rsidR="00000000">
        <w:rPr>
          <w:spacing w:val="-6"/>
        </w:rPr>
        <w:t xml:space="preserve"> </w:t>
      </w:r>
      <w:r w:rsidR="00000000">
        <w:t>engineering,</w:t>
      </w:r>
      <w:r w:rsidR="00000000">
        <w:rPr>
          <w:spacing w:val="-7"/>
        </w:rPr>
        <w:t xml:space="preserve"> </w:t>
      </w:r>
      <w:r w:rsidR="00000000">
        <w:t>or</w:t>
      </w:r>
      <w:r w:rsidR="00000000">
        <w:rPr>
          <w:spacing w:val="-5"/>
        </w:rPr>
        <w:t xml:space="preserve"> </w:t>
      </w:r>
      <w:r w:rsidR="00000000">
        <w:t>a</w:t>
      </w:r>
      <w:r w:rsidR="00000000">
        <w:rPr>
          <w:spacing w:val="-8"/>
        </w:rPr>
        <w:t xml:space="preserve"> </w:t>
      </w:r>
      <w:r w:rsidR="00000000">
        <w:t>related</w:t>
      </w:r>
      <w:r w:rsidR="00000000">
        <w:rPr>
          <w:spacing w:val="-7"/>
        </w:rPr>
        <w:t xml:space="preserve"> </w:t>
      </w:r>
      <w:r w:rsidR="00000000">
        <w:t>field</w:t>
      </w:r>
      <w:r w:rsidR="00000000">
        <w:rPr>
          <w:spacing w:val="-6"/>
        </w:rPr>
        <w:t xml:space="preserve"> </w:t>
      </w:r>
      <w:r w:rsidR="00000000">
        <w:t>can</w:t>
      </w:r>
      <w:r w:rsidR="00000000">
        <w:rPr>
          <w:spacing w:val="-7"/>
        </w:rPr>
        <w:t xml:space="preserve"> </w:t>
      </w:r>
      <w:r w:rsidR="00000000">
        <w:t>be a valuable asset in the field of systems integration.</w:t>
      </w:r>
      <w:r>
        <w:t xml:space="preserve"> </w:t>
      </w:r>
      <w:r w:rsidR="00000000">
        <w:t>Becoming a systems integrator requires a strong technical background, the ability to work with different systems and</w:t>
      </w:r>
      <w:r w:rsidR="00000000">
        <w:rPr>
          <w:spacing w:val="-1"/>
        </w:rPr>
        <w:t xml:space="preserve"> </w:t>
      </w:r>
      <w:r w:rsidR="00000000">
        <w:t>technologies,</w:t>
      </w:r>
      <w:r w:rsidR="00000000">
        <w:rPr>
          <w:spacing w:val="-1"/>
        </w:rPr>
        <w:t xml:space="preserve"> </w:t>
      </w:r>
      <w:r w:rsidR="00000000">
        <w:t>and</w:t>
      </w:r>
      <w:r w:rsidR="00000000">
        <w:rPr>
          <w:spacing w:val="-1"/>
        </w:rPr>
        <w:t xml:space="preserve"> </w:t>
      </w:r>
      <w:r w:rsidR="00000000">
        <w:t>the</w:t>
      </w:r>
      <w:r w:rsidR="00000000">
        <w:rPr>
          <w:spacing w:val="-1"/>
        </w:rPr>
        <w:t xml:space="preserve"> </w:t>
      </w:r>
      <w:r w:rsidR="00000000">
        <w:t>ability</w:t>
      </w:r>
      <w:r w:rsidR="00000000">
        <w:rPr>
          <w:spacing w:val="-3"/>
        </w:rPr>
        <w:t xml:space="preserve"> </w:t>
      </w:r>
      <w:r w:rsidR="00000000">
        <w:t>to communicate</w:t>
      </w:r>
      <w:r w:rsidR="00000000">
        <w:rPr>
          <w:spacing w:val="-1"/>
        </w:rPr>
        <w:t xml:space="preserve"> </w:t>
      </w:r>
      <w:r w:rsidR="00000000">
        <w:t>and</w:t>
      </w:r>
      <w:r w:rsidR="00000000">
        <w:rPr>
          <w:spacing w:val="-1"/>
        </w:rPr>
        <w:t xml:space="preserve"> </w:t>
      </w:r>
      <w:r w:rsidR="00000000">
        <w:t>collaborate</w:t>
      </w:r>
      <w:r w:rsidR="00000000">
        <w:rPr>
          <w:spacing w:val="-1"/>
        </w:rPr>
        <w:t xml:space="preserve"> </w:t>
      </w:r>
      <w:r w:rsidR="00000000">
        <w:t>with different stakeholders. By following the steps above, you can develop the necessary skills and knowledge to excel in this field.</w:t>
      </w:r>
      <w:r>
        <w:t xml:space="preserve"> </w:t>
      </w:r>
      <w:r w:rsidR="00000000">
        <w:rPr>
          <w:spacing w:val="-2"/>
        </w:rPr>
        <w:t>SYSTEMS</w:t>
      </w:r>
      <w:r w:rsidR="00000000">
        <w:rPr>
          <w:spacing w:val="-5"/>
        </w:rPr>
        <w:t xml:space="preserve"> </w:t>
      </w:r>
      <w:r w:rsidR="00000000">
        <w:rPr>
          <w:spacing w:val="-2"/>
        </w:rPr>
        <w:t>INTEGRATION</w:t>
      </w:r>
      <w:r w:rsidR="00000000">
        <w:rPr>
          <w:spacing w:val="-15"/>
        </w:rPr>
        <w:t xml:space="preserve"> </w:t>
      </w:r>
      <w:r w:rsidR="00000000">
        <w:rPr>
          <w:spacing w:val="-2"/>
        </w:rPr>
        <w:t>APPROACH</w:t>
      </w:r>
      <w:r>
        <w:t xml:space="preserve"> </w:t>
      </w:r>
      <w:r w:rsidR="00000000">
        <w:t>It</w:t>
      </w:r>
      <w:r w:rsidR="00000000">
        <w:rPr>
          <w:spacing w:val="-1"/>
        </w:rPr>
        <w:t xml:space="preserve"> </w:t>
      </w:r>
      <w:r w:rsidR="00000000">
        <w:t>is</w:t>
      </w:r>
      <w:r w:rsidR="00000000">
        <w:rPr>
          <w:spacing w:val="-1"/>
        </w:rPr>
        <w:t xml:space="preserve"> </w:t>
      </w:r>
      <w:r w:rsidR="00000000">
        <w:t>important</w:t>
      </w:r>
      <w:r w:rsidR="00000000">
        <w:rPr>
          <w:spacing w:val="-1"/>
        </w:rPr>
        <w:t xml:space="preserve"> </w:t>
      </w:r>
      <w:r w:rsidR="00000000">
        <w:t>that you remain</w:t>
      </w:r>
      <w:r w:rsidR="00000000">
        <w:rPr>
          <w:spacing w:val="-1"/>
        </w:rPr>
        <w:t xml:space="preserve"> </w:t>
      </w:r>
      <w:r w:rsidR="00000000">
        <w:t>focused</w:t>
      </w:r>
      <w:r w:rsidR="00000000">
        <w:rPr>
          <w:spacing w:val="-1"/>
        </w:rPr>
        <w:t xml:space="preserve"> </w:t>
      </w:r>
      <w:r w:rsidR="00000000">
        <w:t>on your</w:t>
      </w:r>
      <w:r w:rsidR="00000000">
        <w:rPr>
          <w:spacing w:val="-2"/>
        </w:rPr>
        <w:t xml:space="preserve"> </w:t>
      </w:r>
      <w:r w:rsidR="00000000">
        <w:t>role</w:t>
      </w:r>
      <w:r w:rsidR="00000000">
        <w:rPr>
          <w:spacing w:val="-2"/>
        </w:rPr>
        <w:t xml:space="preserve"> </w:t>
      </w:r>
      <w:r w:rsidR="00000000">
        <w:t>as</w:t>
      </w:r>
      <w:r w:rsidR="00000000">
        <w:rPr>
          <w:spacing w:val="-1"/>
        </w:rPr>
        <w:t xml:space="preserve"> </w:t>
      </w:r>
      <w:r w:rsidR="00000000">
        <w:t>the</w:t>
      </w:r>
      <w:r w:rsidR="00000000">
        <w:rPr>
          <w:spacing w:val="-2"/>
        </w:rPr>
        <w:t xml:space="preserve"> </w:t>
      </w:r>
      <w:r w:rsidR="00000000">
        <w:t>Master</w:t>
      </w:r>
      <w:r w:rsidR="00000000">
        <w:rPr>
          <w:spacing w:val="-2"/>
        </w:rPr>
        <w:t xml:space="preserve"> </w:t>
      </w:r>
      <w:r w:rsidR="00000000">
        <w:t>Systems Integrator,</w:t>
      </w:r>
      <w:r w:rsidR="00000000">
        <w:rPr>
          <w:spacing w:val="-1"/>
        </w:rPr>
        <w:t xml:space="preserve"> </w:t>
      </w:r>
      <w:r w:rsidR="00000000">
        <w:t>and</w:t>
      </w:r>
      <w:r w:rsidR="00000000">
        <w:rPr>
          <w:spacing w:val="-1"/>
        </w:rPr>
        <w:t xml:space="preserve"> </w:t>
      </w:r>
      <w:r w:rsidR="00000000">
        <w:t>try</w:t>
      </w:r>
      <w:r w:rsidR="00000000">
        <w:rPr>
          <w:spacing w:val="-9"/>
        </w:rPr>
        <w:t xml:space="preserve"> </w:t>
      </w:r>
      <w:r w:rsidR="00000000">
        <w:t>not to</w:t>
      </w:r>
      <w:r w:rsidR="00000000">
        <w:rPr>
          <w:spacing w:val="-2"/>
        </w:rPr>
        <w:t xml:space="preserve"> </w:t>
      </w:r>
      <w:r w:rsidR="00000000">
        <w:t>get</w:t>
      </w:r>
      <w:r w:rsidR="00000000">
        <w:rPr>
          <w:spacing w:val="-2"/>
        </w:rPr>
        <w:t xml:space="preserve"> </w:t>
      </w:r>
      <w:r w:rsidR="00000000">
        <w:t>involved</w:t>
      </w:r>
      <w:r w:rsidR="00000000">
        <w:rPr>
          <w:spacing w:val="-2"/>
        </w:rPr>
        <w:t xml:space="preserve"> </w:t>
      </w:r>
      <w:r w:rsidR="00000000">
        <w:t>in</w:t>
      </w:r>
      <w:r w:rsidR="00000000">
        <w:rPr>
          <w:spacing w:val="-2"/>
        </w:rPr>
        <w:t xml:space="preserve"> </w:t>
      </w:r>
      <w:r w:rsidR="00000000">
        <w:t>to</w:t>
      </w:r>
      <w:r w:rsidR="00000000">
        <w:rPr>
          <w:spacing w:val="-2"/>
        </w:rPr>
        <w:t xml:space="preserve"> </w:t>
      </w:r>
      <w:r w:rsidR="00000000">
        <w:t>much</w:t>
      </w:r>
      <w:r w:rsidR="00000000">
        <w:rPr>
          <w:spacing w:val="-2"/>
        </w:rPr>
        <w:t xml:space="preserve"> </w:t>
      </w:r>
      <w:r w:rsidR="00000000">
        <w:t>micro-detail</w:t>
      </w:r>
      <w:r w:rsidR="00000000">
        <w:rPr>
          <w:spacing w:val="-2"/>
        </w:rPr>
        <w:t xml:space="preserve"> </w:t>
      </w:r>
      <w:r w:rsidR="00000000">
        <w:t>on the</w:t>
      </w:r>
      <w:r w:rsidR="00000000">
        <w:rPr>
          <w:spacing w:val="-2"/>
        </w:rPr>
        <w:t xml:space="preserve"> </w:t>
      </w:r>
      <w:r w:rsidR="00000000">
        <w:t>various</w:t>
      </w:r>
      <w:r w:rsidR="00000000">
        <w:rPr>
          <w:spacing w:val="-3"/>
        </w:rPr>
        <w:t xml:space="preserve"> </w:t>
      </w:r>
      <w:r w:rsidR="00000000">
        <w:t>sub-systems.</w:t>
      </w:r>
      <w:r w:rsidR="00000000">
        <w:rPr>
          <w:spacing w:val="-5"/>
        </w:rPr>
        <w:t xml:space="preserve"> </w:t>
      </w:r>
      <w:r w:rsidR="00000000">
        <w:t>This</w:t>
      </w:r>
      <w:r w:rsidR="00000000">
        <w:rPr>
          <w:spacing w:val="-3"/>
        </w:rPr>
        <w:t xml:space="preserve"> </w:t>
      </w:r>
      <w:r w:rsidR="00000000">
        <w:t>is going</w:t>
      </w:r>
      <w:r w:rsidR="00000000">
        <w:rPr>
          <w:spacing w:val="-5"/>
        </w:rPr>
        <w:t xml:space="preserve"> </w:t>
      </w:r>
      <w:r w:rsidR="00000000">
        <w:t>to</w:t>
      </w:r>
      <w:r w:rsidR="00000000">
        <w:rPr>
          <w:spacing w:val="-2"/>
        </w:rPr>
        <w:t xml:space="preserve"> </w:t>
      </w:r>
      <w:r w:rsidR="00000000">
        <w:t>be</w:t>
      </w:r>
      <w:r w:rsidR="00000000">
        <w:rPr>
          <w:spacing w:val="-3"/>
        </w:rPr>
        <w:t xml:space="preserve"> </w:t>
      </w:r>
      <w:r w:rsidR="00000000">
        <w:t>somewhat difficult</w:t>
      </w:r>
      <w:r w:rsidR="00000000">
        <w:rPr>
          <w:spacing w:val="-4"/>
        </w:rPr>
        <w:t xml:space="preserve"> </w:t>
      </w:r>
      <w:r w:rsidR="00000000">
        <w:t>if</w:t>
      </w:r>
      <w:r w:rsidR="00000000">
        <w:rPr>
          <w:spacing w:val="-3"/>
        </w:rPr>
        <w:t xml:space="preserve"> </w:t>
      </w:r>
      <w:r w:rsidR="00000000">
        <w:t>you</w:t>
      </w:r>
      <w:r w:rsidR="00000000">
        <w:rPr>
          <w:spacing w:val="-5"/>
        </w:rPr>
        <w:t xml:space="preserve"> </w:t>
      </w:r>
      <w:r w:rsidR="00000000">
        <w:t>are</w:t>
      </w:r>
      <w:r w:rsidR="00000000">
        <w:rPr>
          <w:spacing w:val="-6"/>
        </w:rPr>
        <w:t xml:space="preserve"> </w:t>
      </w:r>
      <w:r w:rsidR="00000000">
        <w:t>already</w:t>
      </w:r>
      <w:r w:rsidR="00000000">
        <w:rPr>
          <w:spacing w:val="-7"/>
        </w:rPr>
        <w:t xml:space="preserve"> </w:t>
      </w:r>
      <w:r w:rsidR="00000000">
        <w:t>an</w:t>
      </w:r>
      <w:r w:rsidR="00000000">
        <w:rPr>
          <w:spacing w:val="-5"/>
        </w:rPr>
        <w:t xml:space="preserve"> </w:t>
      </w:r>
      <w:r w:rsidR="00000000">
        <w:t>expert</w:t>
      </w:r>
      <w:r w:rsidR="00000000">
        <w:rPr>
          <w:spacing w:val="-5"/>
        </w:rPr>
        <w:t xml:space="preserve"> </w:t>
      </w:r>
      <w:r w:rsidR="00000000">
        <w:t>in</w:t>
      </w:r>
      <w:r w:rsidR="00000000">
        <w:rPr>
          <w:spacing w:val="-4"/>
        </w:rPr>
        <w:t xml:space="preserve"> </w:t>
      </w:r>
      <w:r w:rsidR="00000000">
        <w:t>one</w:t>
      </w:r>
      <w:r w:rsidR="00000000">
        <w:rPr>
          <w:spacing w:val="-6"/>
        </w:rPr>
        <w:t xml:space="preserve"> </w:t>
      </w:r>
      <w:r w:rsidR="00000000">
        <w:t>or</w:t>
      </w:r>
      <w:r w:rsidR="00000000">
        <w:rPr>
          <w:spacing w:val="-6"/>
        </w:rPr>
        <w:t xml:space="preserve"> </w:t>
      </w:r>
      <w:r w:rsidR="00000000">
        <w:t>more</w:t>
      </w:r>
      <w:r w:rsidR="00000000">
        <w:rPr>
          <w:spacing w:val="-6"/>
        </w:rPr>
        <w:t xml:space="preserve"> </w:t>
      </w:r>
      <w:r w:rsidR="00000000">
        <w:t>of</w:t>
      </w:r>
      <w:r w:rsidR="00000000">
        <w:rPr>
          <w:spacing w:val="-6"/>
        </w:rPr>
        <w:t xml:space="preserve"> </w:t>
      </w:r>
      <w:r w:rsidR="00000000">
        <w:t>the</w:t>
      </w:r>
      <w:r w:rsidR="00000000">
        <w:rPr>
          <w:spacing w:val="-5"/>
        </w:rPr>
        <w:t xml:space="preserve"> </w:t>
      </w:r>
      <w:r w:rsidR="00000000">
        <w:t>Sub-</w:t>
      </w:r>
      <w:r w:rsidR="00000000">
        <w:rPr>
          <w:spacing w:val="-6"/>
        </w:rPr>
        <w:t xml:space="preserve"> </w:t>
      </w:r>
      <w:r w:rsidR="00000000">
        <w:t>systems,</w:t>
      </w:r>
      <w:r w:rsidR="00000000">
        <w:rPr>
          <w:spacing w:val="-4"/>
        </w:rPr>
        <w:t xml:space="preserve"> </w:t>
      </w:r>
      <w:r w:rsidR="00000000">
        <w:t>and</w:t>
      </w:r>
      <w:r w:rsidR="00000000">
        <w:rPr>
          <w:spacing w:val="-5"/>
        </w:rPr>
        <w:t xml:space="preserve"> </w:t>
      </w:r>
      <w:r w:rsidR="00000000">
        <w:t>especially</w:t>
      </w:r>
      <w:r w:rsidR="00000000">
        <w:rPr>
          <w:spacing w:val="-12"/>
        </w:rPr>
        <w:t xml:space="preserve"> </w:t>
      </w:r>
      <w:r w:rsidR="00000000">
        <w:t>true</w:t>
      </w:r>
      <w:r w:rsidR="00000000">
        <w:rPr>
          <w:spacing w:val="-6"/>
        </w:rPr>
        <w:t xml:space="preserve"> </w:t>
      </w:r>
      <w:r w:rsidR="00000000">
        <w:t>if</w:t>
      </w:r>
      <w:r w:rsidR="00000000">
        <w:rPr>
          <w:spacing w:val="-3"/>
        </w:rPr>
        <w:t xml:space="preserve"> </w:t>
      </w:r>
      <w:r w:rsidR="00000000">
        <w:t>you are</w:t>
      </w:r>
      <w:r w:rsidR="00000000">
        <w:rPr>
          <w:spacing w:val="-11"/>
        </w:rPr>
        <w:t xml:space="preserve"> </w:t>
      </w:r>
      <w:r w:rsidR="00000000">
        <w:t>a</w:t>
      </w:r>
      <w:r w:rsidR="00000000">
        <w:rPr>
          <w:spacing w:val="-10"/>
        </w:rPr>
        <w:t xml:space="preserve"> </w:t>
      </w:r>
      <w:r w:rsidR="00000000">
        <w:t>network</w:t>
      </w:r>
      <w:r w:rsidR="00000000">
        <w:rPr>
          <w:spacing w:val="-10"/>
        </w:rPr>
        <w:t xml:space="preserve"> </w:t>
      </w:r>
      <w:r w:rsidR="00000000">
        <w:t>Expert.</w:t>
      </w:r>
      <w:r w:rsidR="00000000">
        <w:rPr>
          <w:spacing w:val="-13"/>
        </w:rPr>
        <w:t xml:space="preserve"> </w:t>
      </w:r>
      <w:r w:rsidR="00000000">
        <w:t>The</w:t>
      </w:r>
      <w:r w:rsidR="00000000">
        <w:rPr>
          <w:spacing w:val="-10"/>
        </w:rPr>
        <w:t xml:space="preserve"> </w:t>
      </w:r>
      <w:r w:rsidR="00000000">
        <w:t>reason</w:t>
      </w:r>
      <w:r w:rsidR="00000000">
        <w:rPr>
          <w:spacing w:val="-9"/>
        </w:rPr>
        <w:t xml:space="preserve"> </w:t>
      </w:r>
      <w:r w:rsidR="00000000">
        <w:t>for</w:t>
      </w:r>
      <w:r w:rsidR="00000000">
        <w:rPr>
          <w:spacing w:val="-10"/>
        </w:rPr>
        <w:t xml:space="preserve"> </w:t>
      </w:r>
      <w:r w:rsidR="00000000">
        <w:t>this</w:t>
      </w:r>
      <w:r w:rsidR="00000000">
        <w:rPr>
          <w:spacing w:val="-9"/>
        </w:rPr>
        <w:t xml:space="preserve"> </w:t>
      </w:r>
      <w:r w:rsidR="00000000">
        <w:t>is</w:t>
      </w:r>
      <w:r w:rsidR="00000000">
        <w:rPr>
          <w:spacing w:val="-9"/>
        </w:rPr>
        <w:t xml:space="preserve"> </w:t>
      </w:r>
      <w:r w:rsidR="00000000">
        <w:t>because</w:t>
      </w:r>
      <w:r w:rsidR="00000000">
        <w:rPr>
          <w:spacing w:val="-10"/>
        </w:rPr>
        <w:t xml:space="preserve"> </w:t>
      </w:r>
      <w:r w:rsidR="00000000">
        <w:t>all</w:t>
      </w:r>
      <w:r w:rsidR="00000000">
        <w:rPr>
          <w:spacing w:val="-9"/>
        </w:rPr>
        <w:t xml:space="preserve"> </w:t>
      </w:r>
      <w:r w:rsidR="00000000">
        <w:t>of</w:t>
      </w:r>
      <w:r w:rsidR="00000000">
        <w:rPr>
          <w:spacing w:val="-10"/>
        </w:rPr>
        <w:t xml:space="preserve"> </w:t>
      </w:r>
      <w:r w:rsidR="00000000">
        <w:t>the</w:t>
      </w:r>
      <w:r w:rsidR="00000000">
        <w:rPr>
          <w:spacing w:val="-10"/>
        </w:rPr>
        <w:t xml:space="preserve"> </w:t>
      </w:r>
      <w:r w:rsidR="00000000">
        <w:t>systems</w:t>
      </w:r>
      <w:r w:rsidR="00000000">
        <w:rPr>
          <w:spacing w:val="-9"/>
        </w:rPr>
        <w:t xml:space="preserve"> </w:t>
      </w:r>
      <w:r w:rsidR="00000000">
        <w:t>are</w:t>
      </w:r>
      <w:r w:rsidR="00000000">
        <w:rPr>
          <w:spacing w:val="-8"/>
        </w:rPr>
        <w:t xml:space="preserve"> </w:t>
      </w:r>
      <w:r w:rsidR="00000000">
        <w:t>Information</w:t>
      </w:r>
      <w:r w:rsidR="00000000">
        <w:rPr>
          <w:spacing w:val="-13"/>
        </w:rPr>
        <w:t xml:space="preserve"> </w:t>
      </w:r>
      <w:r w:rsidR="00000000">
        <w:t>Technology Based, and in fact all sub-systems could be under the</w:t>
      </w:r>
      <w:r w:rsidR="00000000">
        <w:rPr>
          <w:spacing w:val="-7"/>
        </w:rPr>
        <w:t xml:space="preserve"> </w:t>
      </w:r>
      <w:r w:rsidR="00000000">
        <w:t>Airport Network Group.</w:t>
      </w:r>
      <w:r>
        <w:t xml:space="preserve"> </w:t>
      </w:r>
      <w:r>
        <w:rPr>
          <w:rFonts w:ascii="Palatino"/>
        </w:rPr>
        <w:t xml:space="preserve"> </w:t>
      </w:r>
      <w:r w:rsidR="00000000">
        <w:t>Remember the comments on the Organizational Structure. Different disciplines want to control their</w:t>
      </w:r>
      <w:r w:rsidR="00000000">
        <w:rPr>
          <w:spacing w:val="-8"/>
        </w:rPr>
        <w:t xml:space="preserve"> </w:t>
      </w:r>
      <w:r w:rsidR="00000000">
        <w:t>own</w:t>
      </w:r>
      <w:r w:rsidR="00000000">
        <w:rPr>
          <w:spacing w:val="-6"/>
        </w:rPr>
        <w:t xml:space="preserve"> </w:t>
      </w:r>
      <w:r w:rsidR="00000000">
        <w:t>‘universe’,</w:t>
      </w:r>
      <w:r w:rsidR="00000000">
        <w:rPr>
          <w:spacing w:val="-6"/>
        </w:rPr>
        <w:t xml:space="preserve"> </w:t>
      </w:r>
      <w:r w:rsidR="00000000">
        <w:t>and</w:t>
      </w:r>
      <w:r w:rsidR="00000000">
        <w:rPr>
          <w:spacing w:val="-2"/>
        </w:rPr>
        <w:t xml:space="preserve"> </w:t>
      </w:r>
      <w:r w:rsidR="00000000">
        <w:t>do</w:t>
      </w:r>
      <w:r w:rsidR="00000000">
        <w:rPr>
          <w:spacing w:val="-5"/>
        </w:rPr>
        <w:t xml:space="preserve"> </w:t>
      </w:r>
      <w:r w:rsidR="00000000">
        <w:t>not</w:t>
      </w:r>
      <w:r w:rsidR="00000000">
        <w:rPr>
          <w:spacing w:val="-5"/>
        </w:rPr>
        <w:t xml:space="preserve"> </w:t>
      </w:r>
      <w:r w:rsidR="00000000">
        <w:t>necessarily</w:t>
      </w:r>
      <w:r w:rsidR="00000000">
        <w:rPr>
          <w:spacing w:val="-8"/>
        </w:rPr>
        <w:t xml:space="preserve"> </w:t>
      </w:r>
      <w:r w:rsidR="00000000">
        <w:t>want</w:t>
      </w:r>
      <w:r w:rsidR="00000000">
        <w:rPr>
          <w:spacing w:val="-4"/>
        </w:rPr>
        <w:t xml:space="preserve"> </w:t>
      </w:r>
      <w:r w:rsidR="00000000">
        <w:t>to</w:t>
      </w:r>
      <w:r w:rsidR="00000000">
        <w:rPr>
          <w:spacing w:val="-5"/>
        </w:rPr>
        <w:t xml:space="preserve"> </w:t>
      </w:r>
      <w:r w:rsidR="00000000">
        <w:t>give</w:t>
      </w:r>
      <w:r w:rsidR="00000000">
        <w:rPr>
          <w:spacing w:val="-6"/>
        </w:rPr>
        <w:t xml:space="preserve"> </w:t>
      </w:r>
      <w:r w:rsidR="00000000">
        <w:t>up</w:t>
      </w:r>
      <w:r w:rsidR="00000000">
        <w:rPr>
          <w:spacing w:val="-3"/>
        </w:rPr>
        <w:t xml:space="preserve"> </w:t>
      </w:r>
      <w:r w:rsidR="00000000">
        <w:t>any</w:t>
      </w:r>
      <w:r w:rsidR="00000000">
        <w:rPr>
          <w:spacing w:val="-9"/>
        </w:rPr>
        <w:t xml:space="preserve"> </w:t>
      </w:r>
      <w:r w:rsidR="00000000">
        <w:t>control</w:t>
      </w:r>
      <w:r w:rsidR="00000000">
        <w:rPr>
          <w:spacing w:val="-3"/>
        </w:rPr>
        <w:t xml:space="preserve"> </w:t>
      </w:r>
      <w:r w:rsidR="00000000">
        <w:t>of</w:t>
      </w:r>
      <w:r w:rsidR="00000000">
        <w:rPr>
          <w:spacing w:val="-6"/>
        </w:rPr>
        <w:t xml:space="preserve"> </w:t>
      </w:r>
      <w:r w:rsidR="00000000">
        <w:t>their</w:t>
      </w:r>
      <w:r w:rsidR="00000000">
        <w:rPr>
          <w:spacing w:val="-6"/>
        </w:rPr>
        <w:t xml:space="preserve"> </w:t>
      </w:r>
      <w:r w:rsidR="00000000">
        <w:t>particular</w:t>
      </w:r>
      <w:r w:rsidR="00000000">
        <w:rPr>
          <w:spacing w:val="-5"/>
        </w:rPr>
        <w:t xml:space="preserve"> </w:t>
      </w:r>
      <w:r w:rsidR="00000000">
        <w:rPr>
          <w:spacing w:val="-2"/>
        </w:rPr>
        <w:t>system.</w:t>
      </w:r>
      <w:r>
        <w:t xml:space="preserve"> </w:t>
      </w:r>
      <w:r w:rsidR="00000000">
        <w:t>As</w:t>
      </w:r>
      <w:r w:rsidR="00000000">
        <w:rPr>
          <w:spacing w:val="-2"/>
        </w:rPr>
        <w:t xml:space="preserve"> </w:t>
      </w:r>
      <w:r w:rsidR="00000000">
        <w:t>an</w:t>
      </w:r>
      <w:r w:rsidR="00000000">
        <w:rPr>
          <w:spacing w:val="-1"/>
        </w:rPr>
        <w:t xml:space="preserve"> </w:t>
      </w:r>
      <w:r w:rsidR="00000000">
        <w:t>example,</w:t>
      </w:r>
      <w:r w:rsidR="00000000">
        <w:rPr>
          <w:spacing w:val="-1"/>
        </w:rPr>
        <w:t xml:space="preserve"> </w:t>
      </w:r>
      <w:r w:rsidR="00000000">
        <w:t>The</w:t>
      </w:r>
      <w:r w:rsidR="00000000">
        <w:rPr>
          <w:spacing w:val="-3"/>
        </w:rPr>
        <w:t xml:space="preserve"> </w:t>
      </w:r>
      <w:r w:rsidR="00000000">
        <w:t>Baggage</w:t>
      </w:r>
      <w:r w:rsidR="00000000">
        <w:rPr>
          <w:spacing w:val="-2"/>
        </w:rPr>
        <w:t xml:space="preserve"> </w:t>
      </w:r>
      <w:r w:rsidR="00000000">
        <w:t>Handling</w:t>
      </w:r>
      <w:r w:rsidR="00000000">
        <w:rPr>
          <w:spacing w:val="-3"/>
        </w:rPr>
        <w:t xml:space="preserve"> </w:t>
      </w:r>
      <w:r w:rsidR="00000000">
        <w:rPr>
          <w:spacing w:val="-2"/>
        </w:rPr>
        <w:t>System.</w:t>
      </w:r>
      <w:r>
        <w:t xml:space="preserve"> </w:t>
      </w:r>
      <w:r w:rsidR="00000000">
        <w:t>The Baggage Handling System is heavily reliant on Information Technology to Sort and Route Bags in their system by getting information about the Flight Schedules. They also use this information to allocate make-up carousels, reclaim carousels, baggage reconciliation and their internal</w:t>
      </w:r>
      <w:r w:rsidR="00000000">
        <w:rPr>
          <w:spacing w:val="-12"/>
        </w:rPr>
        <w:t xml:space="preserve"> </w:t>
      </w:r>
      <w:r w:rsidR="00000000">
        <w:t>signage.</w:t>
      </w:r>
      <w:r w:rsidR="00000000">
        <w:rPr>
          <w:spacing w:val="-15"/>
        </w:rPr>
        <w:t xml:space="preserve"> </w:t>
      </w:r>
      <w:r w:rsidR="00000000">
        <w:t>The</w:t>
      </w:r>
      <w:r w:rsidR="00000000">
        <w:rPr>
          <w:spacing w:val="-12"/>
        </w:rPr>
        <w:t xml:space="preserve"> </w:t>
      </w:r>
      <w:r w:rsidR="00000000">
        <w:t>owner,</w:t>
      </w:r>
      <w:r w:rsidR="00000000">
        <w:rPr>
          <w:spacing w:val="-11"/>
        </w:rPr>
        <w:t xml:space="preserve"> </w:t>
      </w:r>
      <w:r w:rsidR="00000000">
        <w:t>who</w:t>
      </w:r>
      <w:r w:rsidR="00000000">
        <w:rPr>
          <w:spacing w:val="-11"/>
        </w:rPr>
        <w:t xml:space="preserve"> </w:t>
      </w:r>
      <w:r w:rsidR="00000000">
        <w:t>knows</w:t>
      </w:r>
      <w:r w:rsidR="00000000">
        <w:rPr>
          <w:spacing w:val="-11"/>
        </w:rPr>
        <w:t xml:space="preserve"> </w:t>
      </w:r>
      <w:r w:rsidR="00000000">
        <w:t>the</w:t>
      </w:r>
      <w:r w:rsidR="00000000">
        <w:rPr>
          <w:spacing w:val="-11"/>
        </w:rPr>
        <w:t xml:space="preserve"> </w:t>
      </w:r>
      <w:r w:rsidR="00000000">
        <w:t>cost</w:t>
      </w:r>
      <w:r w:rsidR="00000000">
        <w:rPr>
          <w:spacing w:val="-10"/>
        </w:rPr>
        <w:t xml:space="preserve"> </w:t>
      </w:r>
      <w:r w:rsidR="00000000">
        <w:t>and</w:t>
      </w:r>
      <w:r w:rsidR="00000000">
        <w:rPr>
          <w:spacing w:val="-11"/>
        </w:rPr>
        <w:t xml:space="preserve"> </w:t>
      </w:r>
      <w:r w:rsidR="00000000">
        <w:t>complexity</w:t>
      </w:r>
      <w:r w:rsidR="00000000">
        <w:rPr>
          <w:spacing w:val="-15"/>
        </w:rPr>
        <w:t xml:space="preserve"> </w:t>
      </w:r>
      <w:r w:rsidR="00000000">
        <w:t>of</w:t>
      </w:r>
      <w:r w:rsidR="00000000">
        <w:rPr>
          <w:spacing w:val="-11"/>
        </w:rPr>
        <w:t xml:space="preserve"> </w:t>
      </w:r>
      <w:r w:rsidR="00000000">
        <w:t>the</w:t>
      </w:r>
      <w:r w:rsidR="00000000">
        <w:rPr>
          <w:spacing w:val="-9"/>
        </w:rPr>
        <w:t xml:space="preserve"> </w:t>
      </w:r>
      <w:r w:rsidR="00000000">
        <w:t>Baggage</w:t>
      </w:r>
      <w:r w:rsidR="00000000">
        <w:rPr>
          <w:spacing w:val="-12"/>
        </w:rPr>
        <w:t xml:space="preserve"> </w:t>
      </w:r>
      <w:r w:rsidR="00000000">
        <w:t>Handling</w:t>
      </w:r>
      <w:r w:rsidR="00000000">
        <w:rPr>
          <w:spacing w:val="-13"/>
        </w:rPr>
        <w:t xml:space="preserve"> </w:t>
      </w:r>
      <w:r w:rsidR="00000000">
        <w:t>System may elect to keep all Baggage Handling elements all within the Baggage Handling Contract to avoid conflicts between several contractors.</w:t>
      </w:r>
      <w:r>
        <w:t xml:space="preserve"> </w:t>
      </w:r>
      <w:r w:rsidR="00000000">
        <w:t>As you develop your System Integration Master Plan, you will be able to assemble the various Sub-Systems into groups, as described earlier.</w:t>
      </w:r>
      <w:r>
        <w:t xml:space="preserve"> </w:t>
      </w:r>
      <w:r w:rsidR="00000000">
        <w:rPr>
          <w:spacing w:val="-2"/>
        </w:rPr>
        <w:t>UMBRELLA</w:t>
      </w:r>
      <w:r>
        <w:t xml:space="preserve"> </w:t>
      </w:r>
      <w:r w:rsidR="00000000">
        <w:t>Remember</w:t>
      </w:r>
      <w:r w:rsidR="00000000">
        <w:rPr>
          <w:spacing w:val="-11"/>
        </w:rPr>
        <w:t xml:space="preserve"> </w:t>
      </w:r>
      <w:r w:rsidR="00000000">
        <w:t>the</w:t>
      </w:r>
      <w:r w:rsidR="00000000">
        <w:rPr>
          <w:spacing w:val="-11"/>
        </w:rPr>
        <w:t xml:space="preserve"> </w:t>
      </w:r>
      <w:r w:rsidR="00000000">
        <w:t>Umbrella</w:t>
      </w:r>
      <w:r w:rsidR="00000000">
        <w:rPr>
          <w:spacing w:val="-9"/>
        </w:rPr>
        <w:t xml:space="preserve"> </w:t>
      </w:r>
      <w:r w:rsidR="00000000">
        <w:t>when</w:t>
      </w:r>
      <w:r w:rsidR="00000000">
        <w:rPr>
          <w:spacing w:val="-8"/>
        </w:rPr>
        <w:t xml:space="preserve"> </w:t>
      </w:r>
      <w:r w:rsidR="00000000">
        <w:t>you</w:t>
      </w:r>
      <w:r w:rsidR="00000000">
        <w:rPr>
          <w:spacing w:val="-8"/>
        </w:rPr>
        <w:t xml:space="preserve"> </w:t>
      </w:r>
      <w:r w:rsidR="00000000">
        <w:t>are</w:t>
      </w:r>
      <w:r w:rsidR="00000000">
        <w:rPr>
          <w:spacing w:val="-12"/>
        </w:rPr>
        <w:t xml:space="preserve"> </w:t>
      </w:r>
      <w:r w:rsidR="00000000">
        <w:t>developing</w:t>
      </w:r>
      <w:r w:rsidR="00000000">
        <w:rPr>
          <w:spacing w:val="-8"/>
        </w:rPr>
        <w:t xml:space="preserve"> </w:t>
      </w:r>
      <w:r w:rsidR="00000000">
        <w:t>you</w:t>
      </w:r>
      <w:r w:rsidR="00000000">
        <w:rPr>
          <w:spacing w:val="-8"/>
        </w:rPr>
        <w:t xml:space="preserve"> </w:t>
      </w:r>
      <w:r w:rsidR="00000000">
        <w:t>Integration</w:t>
      </w:r>
      <w:r w:rsidR="00000000">
        <w:rPr>
          <w:spacing w:val="-10"/>
        </w:rPr>
        <w:t xml:space="preserve"> </w:t>
      </w:r>
      <w:r w:rsidR="00000000">
        <w:t>Master</w:t>
      </w:r>
      <w:r w:rsidR="00000000">
        <w:rPr>
          <w:spacing w:val="-11"/>
        </w:rPr>
        <w:t xml:space="preserve"> </w:t>
      </w:r>
      <w:r w:rsidR="00000000">
        <w:t>Plan.</w:t>
      </w:r>
      <w:r w:rsidR="00000000">
        <w:rPr>
          <w:spacing w:val="32"/>
        </w:rPr>
        <w:t xml:space="preserve"> </w:t>
      </w:r>
      <w:r w:rsidR="00000000">
        <w:t>You</w:t>
      </w:r>
      <w:r w:rsidR="00000000">
        <w:rPr>
          <w:spacing w:val="-10"/>
        </w:rPr>
        <w:t xml:space="preserve"> </w:t>
      </w:r>
      <w:r w:rsidR="00000000">
        <w:t>are</w:t>
      </w:r>
      <w:r w:rsidR="00000000">
        <w:rPr>
          <w:spacing w:val="-11"/>
        </w:rPr>
        <w:t xml:space="preserve"> </w:t>
      </w:r>
      <w:r w:rsidR="00000000">
        <w:t>the</w:t>
      </w:r>
      <w:r w:rsidR="00000000">
        <w:rPr>
          <w:spacing w:val="-11"/>
        </w:rPr>
        <w:t xml:space="preserve"> </w:t>
      </w:r>
      <w:r w:rsidR="00000000">
        <w:t>stem, handle and top of</w:t>
      </w:r>
      <w:r w:rsidR="00000000">
        <w:rPr>
          <w:spacing w:val="-1"/>
        </w:rPr>
        <w:t xml:space="preserve"> </w:t>
      </w:r>
      <w:r w:rsidR="00000000">
        <w:t>the Umbrella, not the arms.</w:t>
      </w:r>
      <w:r w:rsidR="00000000">
        <w:rPr>
          <w:spacing w:val="-8"/>
        </w:rPr>
        <w:t xml:space="preserve"> </w:t>
      </w:r>
      <w:r w:rsidR="00000000">
        <w:t>You must take</w:t>
      </w:r>
      <w:r w:rsidR="00000000">
        <w:rPr>
          <w:spacing w:val="-1"/>
        </w:rPr>
        <w:t xml:space="preserve"> </w:t>
      </w:r>
      <w:r w:rsidR="00000000">
        <w:t>a</w:t>
      </w:r>
      <w:r w:rsidR="00000000">
        <w:rPr>
          <w:spacing w:val="-1"/>
        </w:rPr>
        <w:t xml:space="preserve"> </w:t>
      </w:r>
      <w:r w:rsidR="00000000">
        <w:t>top-down approach, not a</w:t>
      </w:r>
      <w:r w:rsidR="00000000">
        <w:rPr>
          <w:spacing w:val="-1"/>
        </w:rPr>
        <w:t xml:space="preserve"> </w:t>
      </w:r>
      <w:r w:rsidR="00000000">
        <w:t>bottom- up approach.</w:t>
      </w:r>
      <w:r>
        <w:t xml:space="preserve"> </w:t>
      </w:r>
      <w:r w:rsidR="00000000">
        <w:t>DETAILED</w:t>
      </w:r>
      <w:r w:rsidR="00000000">
        <w:rPr>
          <w:spacing w:val="-13"/>
        </w:rPr>
        <w:t xml:space="preserve"> </w:t>
      </w:r>
      <w:r w:rsidR="00000000">
        <w:t>KNOWLEDGE</w:t>
      </w:r>
      <w:r w:rsidR="00000000">
        <w:rPr>
          <w:spacing w:val="-14"/>
        </w:rPr>
        <w:t xml:space="preserve"> </w:t>
      </w:r>
      <w:r w:rsidR="00000000">
        <w:t>VERSUS</w:t>
      </w:r>
      <w:r w:rsidR="00000000">
        <w:rPr>
          <w:spacing w:val="-9"/>
        </w:rPr>
        <w:t xml:space="preserve"> </w:t>
      </w:r>
      <w:r w:rsidR="00000000">
        <w:t>GENERAL</w:t>
      </w:r>
      <w:r w:rsidR="00000000">
        <w:rPr>
          <w:spacing w:val="-15"/>
        </w:rPr>
        <w:t xml:space="preserve"> </w:t>
      </w:r>
      <w:r w:rsidR="00000000">
        <w:rPr>
          <w:spacing w:val="-2"/>
        </w:rPr>
        <w:t>KNOWLEDGE</w:t>
      </w:r>
      <w:r>
        <w:t xml:space="preserve"> </w:t>
      </w:r>
      <w:r w:rsidR="00000000">
        <w:t>As the Master Systems Integrator, you are the head, not the cogs within the head.</w:t>
      </w:r>
      <w:r w:rsidR="00000000">
        <w:rPr>
          <w:spacing w:val="-3"/>
        </w:rPr>
        <w:t xml:space="preserve"> </w:t>
      </w:r>
      <w:r w:rsidR="00000000">
        <w:t>These cogs are the various sub-systems, and they are experts in their field. Let them be the particular expert and they will do their best to educate you on the big</w:t>
      </w:r>
      <w:r w:rsidR="00000000">
        <w:rPr>
          <w:spacing w:val="80"/>
          <w:w w:val="150"/>
        </w:rPr>
        <w:t xml:space="preserve"> </w:t>
      </w:r>
      <w:r w:rsidR="00000000">
        <w:t>about their respective system.</w:t>
      </w:r>
      <w:r>
        <w:t xml:space="preserve"> </w:t>
      </w:r>
      <w:r w:rsidR="00000000">
        <w:t>By</w:t>
      </w:r>
      <w:r w:rsidR="00000000">
        <w:rPr>
          <w:spacing w:val="-15"/>
        </w:rPr>
        <w:t xml:space="preserve"> </w:t>
      </w:r>
      <w:r w:rsidR="00000000">
        <w:t>doing</w:t>
      </w:r>
      <w:r w:rsidR="00000000">
        <w:rPr>
          <w:spacing w:val="-15"/>
        </w:rPr>
        <w:t xml:space="preserve"> </w:t>
      </w:r>
      <w:r w:rsidR="00000000">
        <w:t>so,</w:t>
      </w:r>
      <w:r w:rsidR="00000000">
        <w:rPr>
          <w:spacing w:val="-15"/>
        </w:rPr>
        <w:t xml:space="preserve"> </w:t>
      </w:r>
      <w:r w:rsidR="00000000">
        <w:t>you</w:t>
      </w:r>
      <w:r w:rsidR="00000000">
        <w:rPr>
          <w:spacing w:val="-15"/>
        </w:rPr>
        <w:t xml:space="preserve"> </w:t>
      </w:r>
      <w:r w:rsidR="00000000">
        <w:t>will</w:t>
      </w:r>
      <w:r w:rsidR="00000000">
        <w:rPr>
          <w:spacing w:val="-15"/>
        </w:rPr>
        <w:t xml:space="preserve"> </w:t>
      </w:r>
      <w:r w:rsidR="00000000">
        <w:t>be</w:t>
      </w:r>
      <w:r w:rsidR="00000000">
        <w:rPr>
          <w:spacing w:val="-15"/>
        </w:rPr>
        <w:t xml:space="preserve"> </w:t>
      </w:r>
      <w:r w:rsidR="00000000">
        <w:t>able</w:t>
      </w:r>
      <w:r w:rsidR="00000000">
        <w:rPr>
          <w:spacing w:val="-15"/>
        </w:rPr>
        <w:t xml:space="preserve"> </w:t>
      </w:r>
      <w:r w:rsidR="00000000">
        <w:t>to</w:t>
      </w:r>
      <w:r w:rsidR="00000000">
        <w:rPr>
          <w:spacing w:val="-15"/>
        </w:rPr>
        <w:t xml:space="preserve"> </w:t>
      </w:r>
      <w:r w:rsidR="00000000">
        <w:t>place</w:t>
      </w:r>
      <w:r w:rsidR="00000000">
        <w:rPr>
          <w:spacing w:val="-15"/>
        </w:rPr>
        <w:t xml:space="preserve"> </w:t>
      </w:r>
      <w:r w:rsidR="00000000">
        <w:t>all</w:t>
      </w:r>
      <w:r w:rsidR="00000000">
        <w:rPr>
          <w:spacing w:val="-15"/>
        </w:rPr>
        <w:t xml:space="preserve"> </w:t>
      </w:r>
      <w:r w:rsidR="00000000">
        <w:t>the</w:t>
      </w:r>
      <w:r w:rsidR="00000000">
        <w:rPr>
          <w:spacing w:val="-15"/>
        </w:rPr>
        <w:t xml:space="preserve"> </w:t>
      </w:r>
      <w:r w:rsidR="00000000">
        <w:t>cogs</w:t>
      </w:r>
      <w:r w:rsidR="00000000">
        <w:rPr>
          <w:spacing w:val="-15"/>
        </w:rPr>
        <w:t xml:space="preserve"> </w:t>
      </w:r>
      <w:r w:rsidR="00000000">
        <w:t>in</w:t>
      </w:r>
      <w:r w:rsidR="00000000">
        <w:rPr>
          <w:spacing w:val="-15"/>
        </w:rPr>
        <w:t xml:space="preserve"> </w:t>
      </w:r>
      <w:r w:rsidR="00000000">
        <w:t>such</w:t>
      </w:r>
      <w:r w:rsidR="00000000">
        <w:rPr>
          <w:spacing w:val="-15"/>
        </w:rPr>
        <w:t xml:space="preserve"> </w:t>
      </w:r>
      <w:r w:rsidR="00000000">
        <w:t>a</w:t>
      </w:r>
      <w:r w:rsidR="00000000">
        <w:rPr>
          <w:spacing w:val="-15"/>
        </w:rPr>
        <w:t xml:space="preserve"> </w:t>
      </w:r>
      <w:r w:rsidR="00000000">
        <w:t>way</w:t>
      </w:r>
      <w:r w:rsidR="00000000">
        <w:rPr>
          <w:spacing w:val="-15"/>
        </w:rPr>
        <w:t xml:space="preserve"> </w:t>
      </w:r>
      <w:r w:rsidR="00000000">
        <w:t>as</w:t>
      </w:r>
      <w:r w:rsidR="00000000">
        <w:rPr>
          <w:spacing w:val="-15"/>
        </w:rPr>
        <w:t xml:space="preserve"> </w:t>
      </w:r>
      <w:r w:rsidR="00000000">
        <w:t>to</w:t>
      </w:r>
      <w:r w:rsidR="00000000">
        <w:rPr>
          <w:spacing w:val="-15"/>
        </w:rPr>
        <w:t xml:space="preserve"> </w:t>
      </w:r>
      <w:r w:rsidR="00000000">
        <w:t>have</w:t>
      </w:r>
      <w:r w:rsidR="00000000">
        <w:rPr>
          <w:spacing w:val="-15"/>
        </w:rPr>
        <w:t xml:space="preserve"> </w:t>
      </w:r>
      <w:r w:rsidR="00000000">
        <w:t>them</w:t>
      </w:r>
      <w:r w:rsidR="00000000">
        <w:rPr>
          <w:spacing w:val="-15"/>
        </w:rPr>
        <w:t xml:space="preserve"> </w:t>
      </w:r>
      <w:r w:rsidR="00000000">
        <w:t>all</w:t>
      </w:r>
      <w:r w:rsidR="00000000">
        <w:rPr>
          <w:spacing w:val="-15"/>
        </w:rPr>
        <w:t xml:space="preserve"> </w:t>
      </w:r>
      <w:r w:rsidR="00000000">
        <w:t>work</w:t>
      </w:r>
      <w:r w:rsidR="00000000">
        <w:rPr>
          <w:spacing w:val="-15"/>
        </w:rPr>
        <w:t xml:space="preserve"> </w:t>
      </w:r>
      <w:r w:rsidR="00000000">
        <w:t>seamlessly without ‘breaking any teeth’.</w:t>
      </w:r>
      <w:r>
        <w:t xml:space="preserve"> </w:t>
      </w:r>
      <w:r w:rsidR="00000000">
        <w:t>A</w:t>
      </w:r>
      <w:r w:rsidR="00000000">
        <w:rPr>
          <w:spacing w:val="-9"/>
        </w:rPr>
        <w:t xml:space="preserve"> </w:t>
      </w:r>
      <w:r w:rsidR="00000000">
        <w:t xml:space="preserve">note </w:t>
      </w:r>
      <w:r w:rsidR="00000000">
        <w:lastRenderedPageBreak/>
        <w:t>of caution, you may be an expert in one or more of the ‘cogs’, avoid at all costs trying to ‘show them up’ because you are an expert too. Let them shine, you will need them later when doing the interfacing works, like the creation of the Interface Control Document (ICD) and/or Interface</w:t>
      </w:r>
      <w:r w:rsidR="00000000">
        <w:rPr>
          <w:spacing w:val="-13"/>
        </w:rPr>
        <w:t xml:space="preserve"> </w:t>
      </w:r>
      <w:r w:rsidR="00000000">
        <w:t>Design</w:t>
      </w:r>
      <w:r w:rsidR="00000000">
        <w:rPr>
          <w:spacing w:val="-12"/>
        </w:rPr>
        <w:t xml:space="preserve"> </w:t>
      </w:r>
      <w:r w:rsidR="00000000">
        <w:t>Document</w:t>
      </w:r>
      <w:r w:rsidR="00000000">
        <w:rPr>
          <w:spacing w:val="-11"/>
        </w:rPr>
        <w:t xml:space="preserve"> </w:t>
      </w:r>
      <w:r w:rsidR="00000000">
        <w:t>(IDD).</w:t>
      </w:r>
      <w:r w:rsidR="00000000">
        <w:rPr>
          <w:spacing w:val="-12"/>
        </w:rPr>
        <w:t xml:space="preserve"> </w:t>
      </w:r>
      <w:r w:rsidR="00000000">
        <w:t>Remember,</w:t>
      </w:r>
      <w:r w:rsidR="00000000">
        <w:rPr>
          <w:spacing w:val="-8"/>
        </w:rPr>
        <w:t xml:space="preserve"> </w:t>
      </w:r>
      <w:r w:rsidR="00000000">
        <w:t>you</w:t>
      </w:r>
      <w:r w:rsidR="00000000">
        <w:rPr>
          <w:spacing w:val="-10"/>
        </w:rPr>
        <w:t xml:space="preserve"> </w:t>
      </w:r>
      <w:r w:rsidR="00000000">
        <w:t>can’t</w:t>
      </w:r>
      <w:r w:rsidR="00000000">
        <w:rPr>
          <w:spacing w:val="-11"/>
        </w:rPr>
        <w:t xml:space="preserve"> </w:t>
      </w:r>
      <w:r w:rsidR="00000000">
        <w:t>do</w:t>
      </w:r>
      <w:r w:rsidR="00000000">
        <w:rPr>
          <w:spacing w:val="-9"/>
        </w:rPr>
        <w:t xml:space="preserve"> </w:t>
      </w:r>
      <w:r w:rsidR="00000000">
        <w:t>your</w:t>
      </w:r>
      <w:r w:rsidR="00000000">
        <w:rPr>
          <w:spacing w:val="-12"/>
        </w:rPr>
        <w:t xml:space="preserve"> </w:t>
      </w:r>
      <w:r w:rsidR="00000000">
        <w:t>work</w:t>
      </w:r>
      <w:r w:rsidR="00000000">
        <w:rPr>
          <w:spacing w:val="-12"/>
        </w:rPr>
        <w:t xml:space="preserve"> </w:t>
      </w:r>
      <w:r w:rsidR="00000000">
        <w:t>if</w:t>
      </w:r>
      <w:r w:rsidR="00000000">
        <w:rPr>
          <w:spacing w:val="-8"/>
        </w:rPr>
        <w:t xml:space="preserve"> </w:t>
      </w:r>
      <w:r w:rsidR="00000000">
        <w:t>you</w:t>
      </w:r>
      <w:r w:rsidR="00000000">
        <w:rPr>
          <w:spacing w:val="-12"/>
        </w:rPr>
        <w:t xml:space="preserve"> </w:t>
      </w:r>
      <w:r w:rsidR="00000000">
        <w:t>are</w:t>
      </w:r>
      <w:r w:rsidR="00000000">
        <w:rPr>
          <w:spacing w:val="-13"/>
        </w:rPr>
        <w:t xml:space="preserve"> </w:t>
      </w:r>
      <w:r w:rsidR="00000000">
        <w:t>doing</w:t>
      </w:r>
      <w:r w:rsidR="00000000">
        <w:rPr>
          <w:spacing w:val="-14"/>
        </w:rPr>
        <w:t xml:space="preserve"> </w:t>
      </w:r>
      <w:r w:rsidR="00000000">
        <w:t>somebody else’s work.</w:t>
      </w:r>
      <w:r>
        <w:t xml:space="preserve"> </w:t>
      </w:r>
      <w:r w:rsidR="00000000">
        <w:rPr>
          <w:spacing w:val="-4"/>
        </w:rPr>
        <w:t>WHAT</w:t>
      </w:r>
      <w:r w:rsidR="00000000">
        <w:rPr>
          <w:spacing w:val="-11"/>
        </w:rPr>
        <w:t xml:space="preserve"> </w:t>
      </w:r>
      <w:r w:rsidR="00000000">
        <w:rPr>
          <w:spacing w:val="-4"/>
        </w:rPr>
        <w:t>TO</w:t>
      </w:r>
      <w:r w:rsidR="00000000">
        <w:rPr>
          <w:spacing w:val="-9"/>
        </w:rPr>
        <w:t xml:space="preserve"> </w:t>
      </w:r>
      <w:r w:rsidR="00000000">
        <w:rPr>
          <w:spacing w:val="-4"/>
        </w:rPr>
        <w:t>STUDY</w:t>
      </w:r>
      <w:r>
        <w:t xml:space="preserve"> </w:t>
      </w:r>
      <w:r w:rsidR="00000000">
        <w:t>You will find when becoming</w:t>
      </w:r>
      <w:r w:rsidR="00000000">
        <w:rPr>
          <w:spacing w:val="-2"/>
        </w:rPr>
        <w:t xml:space="preserve"> </w:t>
      </w:r>
      <w:r w:rsidR="00000000">
        <w:t>a master</w:t>
      </w:r>
      <w:r w:rsidR="00000000">
        <w:rPr>
          <w:spacing w:val="-1"/>
        </w:rPr>
        <w:t xml:space="preserve"> </w:t>
      </w:r>
      <w:r w:rsidR="00000000">
        <w:t>systems integrator that it is difficult to organize</w:t>
      </w:r>
      <w:r w:rsidR="00000000">
        <w:rPr>
          <w:spacing w:val="-1"/>
        </w:rPr>
        <w:t xml:space="preserve"> </w:t>
      </w:r>
      <w:r w:rsidR="00000000">
        <w:t>what you will study and what you will just read for information.</w:t>
      </w:r>
      <w:r w:rsidR="00000000">
        <w:rPr>
          <w:spacing w:val="40"/>
        </w:rPr>
        <w:t xml:space="preserve"> </w:t>
      </w:r>
      <w:r w:rsidR="00000000">
        <w:t>If you’re already on a contractor and bidding or tendering as a subcontractor you may find a multitude of Technical Specifications, General Requirements, Particular Requirements, other specific requirements, and various reports which may include some of the plans described earlier.</w:t>
      </w:r>
      <w:r>
        <w:t xml:space="preserve"> </w:t>
      </w:r>
      <w:r w:rsidR="00000000">
        <w:t>Other documents may also be prepared by the engineering consultant that often cross reference each</w:t>
      </w:r>
      <w:r w:rsidR="00000000">
        <w:rPr>
          <w:spacing w:val="-8"/>
        </w:rPr>
        <w:t xml:space="preserve"> </w:t>
      </w:r>
      <w:r w:rsidR="00000000">
        <w:t>other.</w:t>
      </w:r>
      <w:r w:rsidR="00000000">
        <w:rPr>
          <w:spacing w:val="42"/>
        </w:rPr>
        <w:t xml:space="preserve"> </w:t>
      </w:r>
      <w:r w:rsidR="00000000">
        <w:t>You</w:t>
      </w:r>
      <w:r w:rsidR="00000000">
        <w:rPr>
          <w:spacing w:val="-4"/>
        </w:rPr>
        <w:t xml:space="preserve"> </w:t>
      </w:r>
      <w:r w:rsidR="00000000">
        <w:t>must</w:t>
      </w:r>
      <w:r w:rsidR="00000000">
        <w:rPr>
          <w:spacing w:val="-4"/>
        </w:rPr>
        <w:t xml:space="preserve"> </w:t>
      </w:r>
      <w:r w:rsidR="00000000">
        <w:t>also</w:t>
      </w:r>
      <w:r w:rsidR="00000000">
        <w:rPr>
          <w:spacing w:val="-6"/>
        </w:rPr>
        <w:t xml:space="preserve"> </w:t>
      </w:r>
      <w:r w:rsidR="00000000">
        <w:t>pay</w:t>
      </w:r>
      <w:r w:rsidR="00000000">
        <w:rPr>
          <w:spacing w:val="-10"/>
        </w:rPr>
        <w:t xml:space="preserve"> </w:t>
      </w:r>
      <w:r w:rsidR="00000000">
        <w:t>particular</w:t>
      </w:r>
      <w:r w:rsidR="00000000">
        <w:rPr>
          <w:spacing w:val="-5"/>
        </w:rPr>
        <w:t xml:space="preserve"> </w:t>
      </w:r>
      <w:r w:rsidR="00000000">
        <w:t>attention</w:t>
      </w:r>
      <w:r w:rsidR="00000000">
        <w:rPr>
          <w:spacing w:val="-5"/>
        </w:rPr>
        <w:t xml:space="preserve"> </w:t>
      </w:r>
      <w:r w:rsidR="00000000">
        <w:t>to</w:t>
      </w:r>
      <w:r w:rsidR="00000000">
        <w:rPr>
          <w:spacing w:val="-4"/>
        </w:rPr>
        <w:t xml:space="preserve"> </w:t>
      </w:r>
      <w:r w:rsidR="00000000">
        <w:t>the</w:t>
      </w:r>
      <w:r w:rsidR="00000000">
        <w:rPr>
          <w:spacing w:val="-6"/>
        </w:rPr>
        <w:t xml:space="preserve"> </w:t>
      </w:r>
      <w:r w:rsidR="00000000">
        <w:t>drawings</w:t>
      </w:r>
      <w:r w:rsidR="00000000">
        <w:rPr>
          <w:spacing w:val="-4"/>
        </w:rPr>
        <w:t xml:space="preserve"> </w:t>
      </w:r>
      <w:r w:rsidR="00000000">
        <w:t>there</w:t>
      </w:r>
      <w:r w:rsidR="00000000">
        <w:rPr>
          <w:spacing w:val="-4"/>
        </w:rPr>
        <w:t xml:space="preserve"> </w:t>
      </w:r>
      <w:r w:rsidR="00000000">
        <w:t>are</w:t>
      </w:r>
      <w:r w:rsidR="00000000">
        <w:rPr>
          <w:spacing w:val="-5"/>
        </w:rPr>
        <w:t xml:space="preserve"> </w:t>
      </w:r>
      <w:r w:rsidR="00000000">
        <w:t>being</w:t>
      </w:r>
      <w:r w:rsidR="00000000">
        <w:rPr>
          <w:spacing w:val="-5"/>
        </w:rPr>
        <w:t xml:space="preserve"> </w:t>
      </w:r>
      <w:r w:rsidR="00000000">
        <w:t>provided</w:t>
      </w:r>
      <w:r w:rsidR="00000000">
        <w:rPr>
          <w:spacing w:val="-5"/>
        </w:rPr>
        <w:t xml:space="preserve"> </w:t>
      </w:r>
      <w:r w:rsidR="00000000">
        <w:t>by</w:t>
      </w:r>
      <w:r w:rsidR="00000000">
        <w:rPr>
          <w:spacing w:val="-10"/>
        </w:rPr>
        <w:t xml:space="preserve"> </w:t>
      </w:r>
      <w:r w:rsidR="00000000">
        <w:rPr>
          <w:spacing w:val="-5"/>
        </w:rPr>
        <w:t>the</w:t>
      </w:r>
      <w:r>
        <w:t xml:space="preserve"> </w:t>
      </w:r>
      <w:r>
        <w:rPr>
          <w:rFonts w:ascii="Palatino"/>
        </w:rPr>
        <w:t xml:space="preserve"> </w:t>
      </w:r>
      <w:r w:rsidR="00000000">
        <w:t>architects,</w:t>
      </w:r>
      <w:r w:rsidR="00000000">
        <w:rPr>
          <w:spacing w:val="-1"/>
        </w:rPr>
        <w:t xml:space="preserve"> </w:t>
      </w:r>
      <w:r w:rsidR="00000000">
        <w:t>and</w:t>
      </w:r>
      <w:r w:rsidR="00000000">
        <w:rPr>
          <w:spacing w:val="-1"/>
        </w:rPr>
        <w:t xml:space="preserve"> </w:t>
      </w:r>
      <w:r w:rsidR="00000000">
        <w:t>other</w:t>
      </w:r>
      <w:r w:rsidR="00000000">
        <w:rPr>
          <w:spacing w:val="-3"/>
        </w:rPr>
        <w:t xml:space="preserve"> </w:t>
      </w:r>
      <w:r w:rsidR="00000000">
        <w:t>engineering</w:t>
      </w:r>
      <w:r w:rsidR="00000000">
        <w:rPr>
          <w:spacing w:val="-4"/>
        </w:rPr>
        <w:t xml:space="preserve"> </w:t>
      </w:r>
      <w:r w:rsidR="00000000">
        <w:t>disciplines</w:t>
      </w:r>
      <w:r w:rsidR="00000000">
        <w:rPr>
          <w:spacing w:val="-2"/>
        </w:rPr>
        <w:t xml:space="preserve"> </w:t>
      </w:r>
      <w:r w:rsidR="00000000">
        <w:t>to</w:t>
      </w:r>
      <w:r w:rsidR="00000000">
        <w:rPr>
          <w:spacing w:val="-1"/>
        </w:rPr>
        <w:t xml:space="preserve"> </w:t>
      </w:r>
      <w:r w:rsidR="00000000">
        <w:t>ensure</w:t>
      </w:r>
      <w:r w:rsidR="00000000">
        <w:rPr>
          <w:spacing w:val="-3"/>
        </w:rPr>
        <w:t xml:space="preserve"> </w:t>
      </w:r>
      <w:r w:rsidR="00000000">
        <w:t>the</w:t>
      </w:r>
      <w:r w:rsidR="00000000">
        <w:rPr>
          <w:spacing w:val="-2"/>
        </w:rPr>
        <w:t xml:space="preserve"> </w:t>
      </w:r>
      <w:r w:rsidR="00000000">
        <w:t>drawings</w:t>
      </w:r>
      <w:r w:rsidR="00000000">
        <w:rPr>
          <w:spacing w:val="-1"/>
        </w:rPr>
        <w:t xml:space="preserve"> </w:t>
      </w:r>
      <w:r w:rsidR="00000000">
        <w:t>are</w:t>
      </w:r>
      <w:r w:rsidR="00000000">
        <w:rPr>
          <w:spacing w:val="-3"/>
        </w:rPr>
        <w:t xml:space="preserve"> </w:t>
      </w:r>
      <w:r w:rsidR="00000000">
        <w:t>fully</w:t>
      </w:r>
      <w:r w:rsidR="00000000">
        <w:rPr>
          <w:spacing w:val="-4"/>
        </w:rPr>
        <w:t xml:space="preserve"> </w:t>
      </w:r>
      <w:r w:rsidR="00000000">
        <w:t>coordinated</w:t>
      </w:r>
      <w:r w:rsidR="00000000">
        <w:rPr>
          <w:spacing w:val="-1"/>
        </w:rPr>
        <w:t xml:space="preserve"> </w:t>
      </w:r>
      <w:r w:rsidR="00000000">
        <w:t>with</w:t>
      </w:r>
      <w:r w:rsidR="00000000">
        <w:rPr>
          <w:spacing w:val="-1"/>
        </w:rPr>
        <w:t xml:space="preserve"> </w:t>
      </w:r>
      <w:r w:rsidR="00000000">
        <w:t>the technical specifications being provided.</w:t>
      </w:r>
      <w:r>
        <w:t xml:space="preserve"> </w:t>
      </w:r>
      <w:r w:rsidR="00000000">
        <w:t>So, as a potential tender or subcontractor you must read all of those documents listed above and look</w:t>
      </w:r>
      <w:r w:rsidR="00000000">
        <w:rPr>
          <w:spacing w:val="-15"/>
        </w:rPr>
        <w:t xml:space="preserve"> </w:t>
      </w:r>
      <w:r w:rsidR="00000000">
        <w:t>for</w:t>
      </w:r>
      <w:r w:rsidR="00000000">
        <w:rPr>
          <w:spacing w:val="-15"/>
        </w:rPr>
        <w:t xml:space="preserve"> </w:t>
      </w:r>
      <w:r w:rsidR="00000000">
        <w:t>any</w:t>
      </w:r>
      <w:r w:rsidR="00000000">
        <w:rPr>
          <w:spacing w:val="-15"/>
        </w:rPr>
        <w:t xml:space="preserve"> </w:t>
      </w:r>
      <w:r w:rsidR="00000000">
        <w:t>items</w:t>
      </w:r>
      <w:r w:rsidR="00000000">
        <w:rPr>
          <w:spacing w:val="-13"/>
        </w:rPr>
        <w:t xml:space="preserve"> </w:t>
      </w:r>
      <w:r w:rsidR="00000000">
        <w:t>that</w:t>
      </w:r>
      <w:r w:rsidR="00000000">
        <w:rPr>
          <w:spacing w:val="-14"/>
        </w:rPr>
        <w:t xml:space="preserve"> </w:t>
      </w:r>
      <w:r w:rsidR="00000000">
        <w:t>may</w:t>
      </w:r>
      <w:r w:rsidR="00000000">
        <w:rPr>
          <w:spacing w:val="-15"/>
        </w:rPr>
        <w:t xml:space="preserve"> </w:t>
      </w:r>
      <w:r w:rsidR="00000000">
        <w:t>affect</w:t>
      </w:r>
      <w:r w:rsidR="00000000">
        <w:rPr>
          <w:spacing w:val="-9"/>
        </w:rPr>
        <w:t xml:space="preserve"> </w:t>
      </w:r>
      <w:r w:rsidR="00000000">
        <w:t>your</w:t>
      </w:r>
      <w:r w:rsidR="00000000">
        <w:rPr>
          <w:spacing w:val="-12"/>
        </w:rPr>
        <w:t xml:space="preserve"> </w:t>
      </w:r>
      <w:r w:rsidR="00000000">
        <w:t>role</w:t>
      </w:r>
      <w:r w:rsidR="00000000">
        <w:rPr>
          <w:spacing w:val="-15"/>
        </w:rPr>
        <w:t xml:space="preserve"> </w:t>
      </w:r>
      <w:r w:rsidR="00000000">
        <w:t>as</w:t>
      </w:r>
      <w:r w:rsidR="00000000">
        <w:rPr>
          <w:spacing w:val="-11"/>
        </w:rPr>
        <w:t xml:space="preserve"> </w:t>
      </w:r>
      <w:r w:rsidR="00000000">
        <w:t>a</w:t>
      </w:r>
      <w:r w:rsidR="00000000">
        <w:rPr>
          <w:spacing w:val="-15"/>
        </w:rPr>
        <w:t xml:space="preserve"> </w:t>
      </w:r>
      <w:r w:rsidR="00000000">
        <w:t>master</w:t>
      </w:r>
      <w:r w:rsidR="00000000">
        <w:rPr>
          <w:spacing w:val="-15"/>
        </w:rPr>
        <w:t xml:space="preserve"> </w:t>
      </w:r>
      <w:r w:rsidR="00000000">
        <w:t>systems</w:t>
      </w:r>
      <w:r w:rsidR="00000000">
        <w:rPr>
          <w:spacing w:val="-14"/>
        </w:rPr>
        <w:t xml:space="preserve"> </w:t>
      </w:r>
      <w:r w:rsidR="00000000">
        <w:t>integrator.</w:t>
      </w:r>
      <w:r w:rsidR="00000000">
        <w:rPr>
          <w:spacing w:val="-15"/>
        </w:rPr>
        <w:t xml:space="preserve"> </w:t>
      </w:r>
      <w:r w:rsidR="00000000">
        <w:t>When</w:t>
      </w:r>
      <w:r w:rsidR="00000000">
        <w:rPr>
          <w:spacing w:val="-14"/>
        </w:rPr>
        <w:t xml:space="preserve"> </w:t>
      </w:r>
      <w:r w:rsidR="00000000">
        <w:t>doing</w:t>
      </w:r>
      <w:r w:rsidR="00000000">
        <w:rPr>
          <w:spacing w:val="-11"/>
        </w:rPr>
        <w:t xml:space="preserve"> </w:t>
      </w:r>
      <w:r w:rsidR="00000000">
        <w:t>your</w:t>
      </w:r>
      <w:r w:rsidR="00000000">
        <w:rPr>
          <w:spacing w:val="-15"/>
        </w:rPr>
        <w:t xml:space="preserve"> </w:t>
      </w:r>
      <w:r w:rsidR="00000000">
        <w:t>initial technical</w:t>
      </w:r>
      <w:r w:rsidR="00000000">
        <w:rPr>
          <w:spacing w:val="-2"/>
        </w:rPr>
        <w:t xml:space="preserve"> </w:t>
      </w:r>
      <w:r w:rsidR="00000000">
        <w:t>documentation</w:t>
      </w:r>
      <w:r w:rsidR="00000000">
        <w:rPr>
          <w:spacing w:val="-2"/>
        </w:rPr>
        <w:t xml:space="preserve"> </w:t>
      </w:r>
      <w:r w:rsidR="00000000">
        <w:t>review,</w:t>
      </w:r>
      <w:r w:rsidR="00000000">
        <w:rPr>
          <w:spacing w:val="-2"/>
        </w:rPr>
        <w:t xml:space="preserve"> </w:t>
      </w:r>
      <w:r w:rsidR="00000000">
        <w:t>look</w:t>
      </w:r>
      <w:r w:rsidR="00000000">
        <w:rPr>
          <w:spacing w:val="-2"/>
        </w:rPr>
        <w:t xml:space="preserve"> </w:t>
      </w:r>
      <w:r w:rsidR="00000000">
        <w:t>for</w:t>
      </w:r>
      <w:r w:rsidR="00000000">
        <w:rPr>
          <w:spacing w:val="-1"/>
        </w:rPr>
        <w:t xml:space="preserve"> </w:t>
      </w:r>
      <w:r w:rsidR="00000000">
        <w:t>all</w:t>
      </w:r>
      <w:r w:rsidR="00000000">
        <w:rPr>
          <w:spacing w:val="-2"/>
        </w:rPr>
        <w:t xml:space="preserve"> </w:t>
      </w:r>
      <w:r w:rsidR="00000000">
        <w:t>wordings</w:t>
      </w:r>
      <w:r w:rsidR="00000000">
        <w:rPr>
          <w:spacing w:val="-2"/>
        </w:rPr>
        <w:t xml:space="preserve"> </w:t>
      </w:r>
      <w:r w:rsidR="00000000">
        <w:t>talking</w:t>
      </w:r>
      <w:r w:rsidR="00000000">
        <w:rPr>
          <w:spacing w:val="-5"/>
        </w:rPr>
        <w:t xml:space="preserve"> </w:t>
      </w:r>
      <w:r w:rsidR="00000000">
        <w:t>about</w:t>
      </w:r>
      <w:r w:rsidR="00000000">
        <w:rPr>
          <w:spacing w:val="-2"/>
        </w:rPr>
        <w:t xml:space="preserve"> </w:t>
      </w:r>
      <w:r w:rsidR="00000000">
        <w:t>interfaces</w:t>
      </w:r>
      <w:r w:rsidR="00000000">
        <w:rPr>
          <w:spacing w:val="-2"/>
        </w:rPr>
        <w:t xml:space="preserve"> </w:t>
      </w:r>
      <w:r w:rsidR="00000000">
        <w:t>and</w:t>
      </w:r>
      <w:r w:rsidR="00000000">
        <w:rPr>
          <w:spacing w:val="-2"/>
        </w:rPr>
        <w:t xml:space="preserve"> </w:t>
      </w:r>
      <w:r w:rsidR="00000000">
        <w:t>related</w:t>
      </w:r>
      <w:r w:rsidR="00000000">
        <w:rPr>
          <w:spacing w:val="-2"/>
        </w:rPr>
        <w:t xml:space="preserve"> </w:t>
      </w:r>
      <w:r w:rsidR="00000000">
        <w:t>works. This initial study will give you a better understanding on how well the engineering consultant prepared his tender documents.</w:t>
      </w:r>
      <w:r>
        <w:t xml:space="preserve"> </w:t>
      </w:r>
      <w:r w:rsidR="00000000">
        <w:t xml:space="preserve">From this initial study you will prepare a high level Systems integration like the one provided </w:t>
      </w:r>
      <w:r w:rsidR="00000000">
        <w:rPr>
          <w:spacing w:val="-2"/>
        </w:rPr>
        <w:t>below.</w:t>
      </w:r>
      <w:r>
        <w:t xml:space="preserve">  </w:t>
      </w:r>
      <w:r w:rsidR="00000000">
        <w:t>If you are the engineering consultant you too will have many documents that are going to be created</w:t>
      </w:r>
      <w:r w:rsidR="00000000">
        <w:rPr>
          <w:spacing w:val="-8"/>
        </w:rPr>
        <w:t xml:space="preserve"> </w:t>
      </w:r>
      <w:r w:rsidR="00000000">
        <w:t>by</w:t>
      </w:r>
      <w:r w:rsidR="00000000">
        <w:rPr>
          <w:spacing w:val="-13"/>
        </w:rPr>
        <w:t xml:space="preserve"> </w:t>
      </w:r>
      <w:r w:rsidR="00000000">
        <w:t>many</w:t>
      </w:r>
      <w:r w:rsidR="00000000">
        <w:rPr>
          <w:spacing w:val="-13"/>
        </w:rPr>
        <w:t xml:space="preserve"> </w:t>
      </w:r>
      <w:r w:rsidR="00000000">
        <w:t>people</w:t>
      </w:r>
      <w:r w:rsidR="00000000">
        <w:rPr>
          <w:spacing w:val="-9"/>
        </w:rPr>
        <w:t xml:space="preserve"> </w:t>
      </w:r>
      <w:r w:rsidR="00000000">
        <w:t>in</w:t>
      </w:r>
      <w:r w:rsidR="00000000">
        <w:rPr>
          <w:spacing w:val="-5"/>
        </w:rPr>
        <w:t xml:space="preserve"> </w:t>
      </w:r>
      <w:r w:rsidR="00000000">
        <w:t>your</w:t>
      </w:r>
      <w:r w:rsidR="00000000">
        <w:rPr>
          <w:spacing w:val="-9"/>
        </w:rPr>
        <w:t xml:space="preserve"> </w:t>
      </w:r>
      <w:r w:rsidR="00000000">
        <w:t>organization.</w:t>
      </w:r>
      <w:r w:rsidR="00000000">
        <w:rPr>
          <w:spacing w:val="-8"/>
        </w:rPr>
        <w:t xml:space="preserve"> </w:t>
      </w:r>
      <w:r w:rsidR="00000000">
        <w:t>Many</w:t>
      </w:r>
      <w:r w:rsidR="00000000">
        <w:rPr>
          <w:spacing w:val="-11"/>
        </w:rPr>
        <w:t xml:space="preserve"> </w:t>
      </w:r>
      <w:r w:rsidR="00000000">
        <w:t>large</w:t>
      </w:r>
      <w:r w:rsidR="00000000">
        <w:rPr>
          <w:spacing w:val="-9"/>
        </w:rPr>
        <w:t xml:space="preserve"> </w:t>
      </w:r>
      <w:r w:rsidR="00000000">
        <w:t>engineering</w:t>
      </w:r>
      <w:r w:rsidR="00000000">
        <w:rPr>
          <w:spacing w:val="-11"/>
        </w:rPr>
        <w:t xml:space="preserve"> </w:t>
      </w:r>
      <w:r w:rsidR="00000000">
        <w:t>consultant</w:t>
      </w:r>
      <w:r w:rsidR="00000000">
        <w:rPr>
          <w:spacing w:val="-8"/>
        </w:rPr>
        <w:t xml:space="preserve"> </w:t>
      </w:r>
      <w:r w:rsidR="00000000">
        <w:t>firms</w:t>
      </w:r>
      <w:r w:rsidR="00000000">
        <w:rPr>
          <w:spacing w:val="-8"/>
        </w:rPr>
        <w:t xml:space="preserve"> </w:t>
      </w:r>
      <w:r w:rsidR="00000000">
        <w:t>develop</w:t>
      </w:r>
      <w:r w:rsidR="00000000">
        <w:rPr>
          <w:spacing w:val="-8"/>
        </w:rPr>
        <w:t xml:space="preserve"> </w:t>
      </w:r>
      <w:r w:rsidR="00000000">
        <w:t>all tender documentation that will be interpreted by tenderers and/or bidders. In order to minimize questions or requests for clarifications during the tendering process, clarity of scope is a must.</w:t>
      </w:r>
      <w:r>
        <w:t xml:space="preserve"> </w:t>
      </w:r>
      <w:r w:rsidR="00000000">
        <w:t>If you are the master systems integrator team manager, you will have to do the proper study and document it clearly. The output of the study will be a master systems integration plan that will include</w:t>
      </w:r>
      <w:r w:rsidR="00000000">
        <w:rPr>
          <w:spacing w:val="21"/>
        </w:rPr>
        <w:t xml:space="preserve"> </w:t>
      </w:r>
      <w:r w:rsidR="00000000">
        <w:t>all</w:t>
      </w:r>
      <w:r w:rsidR="00000000">
        <w:rPr>
          <w:spacing w:val="23"/>
        </w:rPr>
        <w:t xml:space="preserve"> </w:t>
      </w:r>
      <w:r w:rsidR="00000000">
        <w:t>necessary</w:t>
      </w:r>
      <w:r w:rsidR="00000000">
        <w:rPr>
          <w:spacing w:val="18"/>
        </w:rPr>
        <w:t xml:space="preserve"> </w:t>
      </w:r>
      <w:r w:rsidR="00000000">
        <w:t>details,</w:t>
      </w:r>
      <w:r w:rsidR="00000000">
        <w:rPr>
          <w:spacing w:val="23"/>
        </w:rPr>
        <w:t xml:space="preserve"> </w:t>
      </w:r>
      <w:r w:rsidR="00000000">
        <w:t>including</w:t>
      </w:r>
      <w:r w:rsidR="00000000">
        <w:rPr>
          <w:spacing w:val="20"/>
        </w:rPr>
        <w:t xml:space="preserve"> </w:t>
      </w:r>
      <w:r w:rsidR="00000000">
        <w:t>drawings,</w:t>
      </w:r>
      <w:r w:rsidR="00000000">
        <w:rPr>
          <w:spacing w:val="26"/>
        </w:rPr>
        <w:t xml:space="preserve"> </w:t>
      </w:r>
      <w:r w:rsidR="00000000">
        <w:t>for</w:t>
      </w:r>
      <w:r w:rsidR="00000000">
        <w:rPr>
          <w:spacing w:val="21"/>
        </w:rPr>
        <w:t xml:space="preserve"> </w:t>
      </w:r>
      <w:r w:rsidR="00000000">
        <w:t>all</w:t>
      </w:r>
      <w:r w:rsidR="00000000">
        <w:rPr>
          <w:spacing w:val="23"/>
        </w:rPr>
        <w:t xml:space="preserve"> </w:t>
      </w:r>
      <w:r w:rsidR="00000000">
        <w:t>engineering</w:t>
      </w:r>
      <w:r w:rsidR="00000000">
        <w:rPr>
          <w:spacing w:val="21"/>
        </w:rPr>
        <w:t xml:space="preserve"> </w:t>
      </w:r>
      <w:r w:rsidR="00000000">
        <w:t>disciplines</w:t>
      </w:r>
      <w:r w:rsidR="00000000">
        <w:rPr>
          <w:spacing w:val="22"/>
        </w:rPr>
        <w:t xml:space="preserve"> </w:t>
      </w:r>
      <w:r w:rsidR="00000000">
        <w:t>and</w:t>
      </w:r>
      <w:r w:rsidR="00000000">
        <w:rPr>
          <w:spacing w:val="23"/>
        </w:rPr>
        <w:t xml:space="preserve"> </w:t>
      </w:r>
      <w:r w:rsidR="00000000">
        <w:rPr>
          <w:spacing w:val="-2"/>
        </w:rPr>
        <w:t>subsystem</w:t>
      </w:r>
      <w:r>
        <w:t xml:space="preserve"> </w:t>
      </w:r>
      <w:r>
        <w:rPr>
          <w:rFonts w:ascii="Palatino"/>
        </w:rPr>
        <w:t xml:space="preserve"> </w:t>
      </w:r>
      <w:r w:rsidR="00000000">
        <w:t>technical documentation. You will then distribute these documents to other engineers in your organization with the specific requirements you will be define.</w:t>
      </w:r>
      <w:r>
        <w:t xml:space="preserve"> </w:t>
      </w:r>
      <w:r w:rsidR="00000000">
        <w:t>As the master systems integrator within the engineering consultants’ team, you must study the outputs of the various engineering disciplines to ensure that They have properly included the guidance you have provided each of them. That guidance should include at a minimum, a high- level Systems integration drawing like the ones shown above and a detailed list of systems and their respective interfaces.</w:t>
      </w:r>
      <w:r>
        <w:t xml:space="preserve"> </w:t>
      </w:r>
      <w:r w:rsidR="00000000">
        <w:t>For example, the Flight Information Display System (FIDS) will interface to the Airport Operational</w:t>
      </w:r>
      <w:r w:rsidR="00000000">
        <w:rPr>
          <w:spacing w:val="-10"/>
        </w:rPr>
        <w:t xml:space="preserve"> </w:t>
      </w:r>
      <w:r w:rsidR="00000000">
        <w:t>Database</w:t>
      </w:r>
      <w:r w:rsidR="00000000">
        <w:rPr>
          <w:spacing w:val="-10"/>
        </w:rPr>
        <w:t xml:space="preserve"> </w:t>
      </w:r>
      <w:r w:rsidR="00000000">
        <w:t>(AODB)</w:t>
      </w:r>
      <w:r w:rsidR="00000000">
        <w:rPr>
          <w:spacing w:val="-10"/>
        </w:rPr>
        <w:t xml:space="preserve"> </w:t>
      </w:r>
      <w:r w:rsidR="00000000">
        <w:t>by</w:t>
      </w:r>
      <w:r w:rsidR="00000000">
        <w:rPr>
          <w:spacing w:val="-12"/>
        </w:rPr>
        <w:t xml:space="preserve"> </w:t>
      </w:r>
      <w:r w:rsidR="00000000">
        <w:t>way</w:t>
      </w:r>
      <w:r w:rsidR="00000000">
        <w:rPr>
          <w:spacing w:val="-14"/>
        </w:rPr>
        <w:t xml:space="preserve"> </w:t>
      </w:r>
      <w:r w:rsidR="00000000">
        <w:t>of</w:t>
      </w:r>
      <w:r w:rsidR="00000000">
        <w:rPr>
          <w:spacing w:val="-8"/>
        </w:rPr>
        <w:t xml:space="preserve"> </w:t>
      </w:r>
      <w:r w:rsidR="00000000">
        <w:t>an</w:t>
      </w:r>
      <w:r w:rsidR="00000000">
        <w:rPr>
          <w:spacing w:val="-7"/>
        </w:rPr>
        <w:t xml:space="preserve"> </w:t>
      </w:r>
      <w:r w:rsidR="00000000">
        <w:t>Information</w:t>
      </w:r>
      <w:r w:rsidR="00000000">
        <w:rPr>
          <w:spacing w:val="-9"/>
        </w:rPr>
        <w:t xml:space="preserve"> </w:t>
      </w:r>
      <w:r w:rsidR="00000000">
        <w:t>Broker</w:t>
      </w:r>
      <w:r w:rsidR="00000000">
        <w:rPr>
          <w:spacing w:val="-8"/>
        </w:rPr>
        <w:t xml:space="preserve"> </w:t>
      </w:r>
      <w:r w:rsidR="00000000">
        <w:t>(IB).</w:t>
      </w:r>
      <w:r w:rsidR="00000000">
        <w:rPr>
          <w:spacing w:val="-15"/>
        </w:rPr>
        <w:t xml:space="preserve"> </w:t>
      </w:r>
      <w:r w:rsidR="00000000">
        <w:t>You</w:t>
      </w:r>
      <w:r w:rsidR="00000000">
        <w:rPr>
          <w:spacing w:val="-7"/>
        </w:rPr>
        <w:t xml:space="preserve"> </w:t>
      </w:r>
      <w:r w:rsidR="00000000">
        <w:t>will</w:t>
      </w:r>
      <w:r w:rsidR="00000000">
        <w:rPr>
          <w:spacing w:val="-9"/>
        </w:rPr>
        <w:t xml:space="preserve"> </w:t>
      </w:r>
      <w:r w:rsidR="00000000">
        <w:t>need</w:t>
      </w:r>
      <w:r w:rsidR="00000000">
        <w:rPr>
          <w:spacing w:val="-9"/>
        </w:rPr>
        <w:t xml:space="preserve"> </w:t>
      </w:r>
      <w:r w:rsidR="00000000">
        <w:t>to</w:t>
      </w:r>
      <w:r w:rsidR="00000000">
        <w:rPr>
          <w:spacing w:val="-9"/>
        </w:rPr>
        <w:t xml:space="preserve"> </w:t>
      </w:r>
      <w:r w:rsidR="00000000">
        <w:t>prepare</w:t>
      </w:r>
      <w:r w:rsidR="00000000">
        <w:rPr>
          <w:spacing w:val="-11"/>
        </w:rPr>
        <w:t xml:space="preserve"> </w:t>
      </w:r>
      <w:r w:rsidR="00000000">
        <w:t>an Interface</w:t>
      </w:r>
      <w:r w:rsidR="00000000">
        <w:rPr>
          <w:spacing w:val="-7"/>
        </w:rPr>
        <w:t xml:space="preserve"> </w:t>
      </w:r>
      <w:r w:rsidR="00000000">
        <w:t>Control</w:t>
      </w:r>
      <w:r w:rsidR="00000000">
        <w:rPr>
          <w:spacing w:val="-6"/>
        </w:rPr>
        <w:t xml:space="preserve"> </w:t>
      </w:r>
      <w:r w:rsidR="00000000">
        <w:t>Document</w:t>
      </w:r>
      <w:r w:rsidR="00000000">
        <w:rPr>
          <w:spacing w:val="-6"/>
        </w:rPr>
        <w:t xml:space="preserve"> </w:t>
      </w:r>
      <w:r w:rsidR="00000000">
        <w:t>(ICD)</w:t>
      </w:r>
      <w:r w:rsidR="00000000">
        <w:rPr>
          <w:spacing w:val="-7"/>
        </w:rPr>
        <w:t xml:space="preserve"> </w:t>
      </w:r>
      <w:r w:rsidR="00000000">
        <w:t>or</w:t>
      </w:r>
      <w:r w:rsidR="00000000">
        <w:rPr>
          <w:spacing w:val="-4"/>
        </w:rPr>
        <w:t xml:space="preserve"> </w:t>
      </w:r>
      <w:r w:rsidR="00000000">
        <w:t>an</w:t>
      </w:r>
      <w:r w:rsidR="00000000">
        <w:rPr>
          <w:spacing w:val="-4"/>
        </w:rPr>
        <w:t xml:space="preserve"> </w:t>
      </w:r>
      <w:r w:rsidR="00000000">
        <w:t>Interface</w:t>
      </w:r>
      <w:r w:rsidR="00000000">
        <w:rPr>
          <w:spacing w:val="-5"/>
        </w:rPr>
        <w:t xml:space="preserve"> </w:t>
      </w:r>
      <w:r w:rsidR="00000000">
        <w:t>Design</w:t>
      </w:r>
      <w:r w:rsidR="00000000">
        <w:rPr>
          <w:spacing w:val="-4"/>
        </w:rPr>
        <w:t xml:space="preserve"> </w:t>
      </w:r>
      <w:r w:rsidR="00000000">
        <w:t>Document</w:t>
      </w:r>
      <w:r w:rsidR="00000000">
        <w:rPr>
          <w:spacing w:val="-6"/>
        </w:rPr>
        <w:t xml:space="preserve"> </w:t>
      </w:r>
      <w:r w:rsidR="00000000">
        <w:t>(IDD)</w:t>
      </w:r>
      <w:r w:rsidR="00000000">
        <w:rPr>
          <w:spacing w:val="-4"/>
        </w:rPr>
        <w:t xml:space="preserve"> </w:t>
      </w:r>
      <w:r w:rsidR="00000000">
        <w:t>that</w:t>
      </w:r>
      <w:r w:rsidR="00000000">
        <w:rPr>
          <w:spacing w:val="-6"/>
        </w:rPr>
        <w:t xml:space="preserve"> </w:t>
      </w:r>
      <w:r w:rsidR="00000000">
        <w:t>identifies</w:t>
      </w:r>
      <w:r w:rsidR="00000000">
        <w:rPr>
          <w:spacing w:val="-6"/>
        </w:rPr>
        <w:t xml:space="preserve"> </w:t>
      </w:r>
      <w:r w:rsidR="00000000">
        <w:t>how</w:t>
      </w:r>
      <w:r w:rsidR="00000000">
        <w:rPr>
          <w:spacing w:val="-6"/>
        </w:rPr>
        <w:t xml:space="preserve"> </w:t>
      </w:r>
      <w:r w:rsidR="00000000">
        <w:t>all three</w:t>
      </w:r>
      <w:r w:rsidR="00000000">
        <w:rPr>
          <w:spacing w:val="-2"/>
        </w:rPr>
        <w:t xml:space="preserve"> </w:t>
      </w:r>
      <w:r w:rsidR="00000000">
        <w:t>systems</w:t>
      </w:r>
      <w:r w:rsidR="00000000">
        <w:rPr>
          <w:spacing w:val="-1"/>
        </w:rPr>
        <w:t xml:space="preserve"> </w:t>
      </w:r>
      <w:r w:rsidR="00000000">
        <w:t>will</w:t>
      </w:r>
      <w:r w:rsidR="00000000">
        <w:rPr>
          <w:spacing w:val="-1"/>
        </w:rPr>
        <w:t xml:space="preserve"> </w:t>
      </w:r>
      <w:r w:rsidR="00000000">
        <w:t>interface</w:t>
      </w:r>
      <w:r w:rsidR="00000000">
        <w:rPr>
          <w:spacing w:val="-2"/>
        </w:rPr>
        <w:t xml:space="preserve"> </w:t>
      </w:r>
      <w:r w:rsidR="00000000">
        <w:t>to</w:t>
      </w:r>
      <w:r w:rsidR="00000000">
        <w:rPr>
          <w:spacing w:val="-1"/>
        </w:rPr>
        <w:t xml:space="preserve"> </w:t>
      </w:r>
      <w:r w:rsidR="00000000">
        <w:t>the</w:t>
      </w:r>
      <w:r w:rsidR="00000000">
        <w:rPr>
          <w:spacing w:val="-2"/>
        </w:rPr>
        <w:t xml:space="preserve"> </w:t>
      </w:r>
      <w:r w:rsidR="00000000">
        <w:t>backbone data</w:t>
      </w:r>
      <w:r w:rsidR="00000000">
        <w:rPr>
          <w:spacing w:val="-2"/>
        </w:rPr>
        <w:t xml:space="preserve"> </w:t>
      </w:r>
      <w:r w:rsidR="00000000">
        <w:t>network</w:t>
      </w:r>
      <w:r w:rsidR="00000000">
        <w:rPr>
          <w:spacing w:val="-1"/>
        </w:rPr>
        <w:t xml:space="preserve"> </w:t>
      </w:r>
      <w:r w:rsidR="00000000">
        <w:t>and</w:t>
      </w:r>
      <w:r w:rsidR="00000000">
        <w:rPr>
          <w:spacing w:val="-1"/>
        </w:rPr>
        <w:t xml:space="preserve"> </w:t>
      </w:r>
      <w:r w:rsidR="00000000">
        <w:t>what information</w:t>
      </w:r>
      <w:r w:rsidR="00000000">
        <w:rPr>
          <w:spacing w:val="-1"/>
        </w:rPr>
        <w:t xml:space="preserve"> </w:t>
      </w:r>
      <w:r w:rsidR="00000000">
        <w:t>will</w:t>
      </w:r>
      <w:r w:rsidR="00000000">
        <w:rPr>
          <w:spacing w:val="-3"/>
        </w:rPr>
        <w:t xml:space="preserve"> </w:t>
      </w:r>
      <w:r w:rsidR="00000000">
        <w:t>be</w:t>
      </w:r>
      <w:r w:rsidR="00000000">
        <w:rPr>
          <w:spacing w:val="-2"/>
        </w:rPr>
        <w:t xml:space="preserve"> </w:t>
      </w:r>
      <w:r w:rsidR="00000000">
        <w:t>sent</w:t>
      </w:r>
      <w:r w:rsidR="00000000">
        <w:rPr>
          <w:spacing w:val="-1"/>
        </w:rPr>
        <w:t xml:space="preserve"> </w:t>
      </w:r>
      <w:r w:rsidR="00000000">
        <w:t>from the Flight Information Display System (FIDS) to the</w:t>
      </w:r>
      <w:r w:rsidR="00000000">
        <w:rPr>
          <w:spacing w:val="-7"/>
        </w:rPr>
        <w:t xml:space="preserve"> </w:t>
      </w:r>
      <w:r w:rsidR="00000000">
        <w:t>Airport Operational Database (AODB).</w:t>
      </w:r>
      <w:r>
        <w:t xml:space="preserve"> </w:t>
      </w:r>
      <w:r w:rsidR="00000000">
        <w:t>If you review key documents required by the tenderer (above) you will see the information and documentation that they require to properly responding to your requests for a tender price and avoid confusion that most probably will result in non-competitive prices, noncompliance’s, and extensive claims during the construction period.</w:t>
      </w:r>
      <w:r>
        <w:t xml:space="preserve"> </w:t>
      </w:r>
      <w:r w:rsidR="00000000">
        <w:rPr>
          <w:spacing w:val="-2"/>
        </w:rPr>
        <w:t>SPECIFICATIONS</w:t>
      </w:r>
      <w:r>
        <w:t xml:space="preserve"> </w:t>
      </w:r>
      <w:r w:rsidR="00000000">
        <w:t>Most large projects are at least in part based on the FIDIC standards and guidelines. Since most Engineers are not trained as a Contract Manager, getting a working understanding of the FIDIC Contract Structure will provide the Engineer with valuable insights into the writing, reading and interpretation of Contracts.</w:t>
      </w:r>
      <w:r>
        <w:t xml:space="preserve"> </w:t>
      </w:r>
      <w:r w:rsidR="00000000">
        <w:t>The international federation of consulting engineers is known as Fédération Internationale Des Ingénieurs-Conseils in French. In 1913, the three countries of France, Belgium, and Switzerland launched it. In 1949, the United Kingdom became a member of the Federation. With its Swiss headquarters, FIDIC has grown to include members from more than 60 nations.</w:t>
      </w:r>
      <w:r>
        <w:t xml:space="preserve"> </w:t>
      </w:r>
      <w:r w:rsidR="00000000">
        <w:t>FIDIC's</w:t>
      </w:r>
      <w:r w:rsidR="00000000">
        <w:rPr>
          <w:spacing w:val="-15"/>
        </w:rPr>
        <w:t xml:space="preserve"> </w:t>
      </w:r>
      <w:r w:rsidR="00000000">
        <w:t>secondary</w:t>
      </w:r>
      <w:r w:rsidR="00000000">
        <w:rPr>
          <w:spacing w:val="-15"/>
        </w:rPr>
        <w:t xml:space="preserve"> </w:t>
      </w:r>
      <w:r w:rsidR="00000000">
        <w:t>function</w:t>
      </w:r>
      <w:r w:rsidR="00000000">
        <w:rPr>
          <w:spacing w:val="-15"/>
        </w:rPr>
        <w:t xml:space="preserve"> </w:t>
      </w:r>
      <w:r w:rsidR="00000000">
        <w:t>of</w:t>
      </w:r>
      <w:r w:rsidR="00000000">
        <w:rPr>
          <w:spacing w:val="-15"/>
        </w:rPr>
        <w:t xml:space="preserve"> </w:t>
      </w:r>
      <w:r w:rsidR="00000000">
        <w:t>developing</w:t>
      </w:r>
      <w:r w:rsidR="00000000">
        <w:rPr>
          <w:spacing w:val="-15"/>
        </w:rPr>
        <w:t xml:space="preserve"> </w:t>
      </w:r>
      <w:r w:rsidR="00000000">
        <w:lastRenderedPageBreak/>
        <w:t>standard</w:t>
      </w:r>
      <w:r w:rsidR="00000000">
        <w:rPr>
          <w:spacing w:val="-15"/>
        </w:rPr>
        <w:t xml:space="preserve"> </w:t>
      </w:r>
      <w:r w:rsidR="00000000">
        <w:t>form</w:t>
      </w:r>
      <w:r w:rsidR="00000000">
        <w:rPr>
          <w:spacing w:val="-15"/>
        </w:rPr>
        <w:t xml:space="preserve"> </w:t>
      </w:r>
      <w:r w:rsidR="00000000">
        <w:t>contracts</w:t>
      </w:r>
      <w:r w:rsidR="00000000">
        <w:rPr>
          <w:spacing w:val="-15"/>
        </w:rPr>
        <w:t xml:space="preserve"> </w:t>
      </w:r>
      <w:r w:rsidR="00000000">
        <w:t>for</w:t>
      </w:r>
      <w:r w:rsidR="00000000">
        <w:rPr>
          <w:spacing w:val="-15"/>
        </w:rPr>
        <w:t xml:space="preserve"> </w:t>
      </w:r>
      <w:r w:rsidR="00000000">
        <w:t>the</w:t>
      </w:r>
      <w:r w:rsidR="00000000">
        <w:rPr>
          <w:spacing w:val="-15"/>
        </w:rPr>
        <w:t xml:space="preserve"> </w:t>
      </w:r>
      <w:r w:rsidR="00000000">
        <w:t>building</w:t>
      </w:r>
      <w:r w:rsidR="00000000">
        <w:rPr>
          <w:spacing w:val="-15"/>
        </w:rPr>
        <w:t xml:space="preserve"> </w:t>
      </w:r>
      <w:r w:rsidR="00000000">
        <w:t>and</w:t>
      </w:r>
      <w:r w:rsidR="00000000">
        <w:rPr>
          <w:spacing w:val="-15"/>
        </w:rPr>
        <w:t xml:space="preserve"> </w:t>
      </w:r>
      <w:r w:rsidR="00000000">
        <w:t>engineering industries has made it a household name throughout the years.</w:t>
      </w:r>
      <w:r>
        <w:t xml:space="preserve"> </w:t>
      </w:r>
      <w:r w:rsidR="00000000">
        <w:t>Since</w:t>
      </w:r>
      <w:r w:rsidR="00000000">
        <w:rPr>
          <w:spacing w:val="-15"/>
        </w:rPr>
        <w:t xml:space="preserve"> </w:t>
      </w:r>
      <w:r w:rsidR="00000000">
        <w:t>its</w:t>
      </w:r>
      <w:r w:rsidR="00000000">
        <w:rPr>
          <w:spacing w:val="-15"/>
        </w:rPr>
        <w:t xml:space="preserve"> </w:t>
      </w:r>
      <w:r w:rsidR="00000000">
        <w:t>inception</w:t>
      </w:r>
      <w:r w:rsidR="00000000">
        <w:rPr>
          <w:spacing w:val="-15"/>
        </w:rPr>
        <w:t xml:space="preserve"> </w:t>
      </w:r>
      <w:r w:rsidR="00000000">
        <w:t>in</w:t>
      </w:r>
      <w:r w:rsidR="00000000">
        <w:rPr>
          <w:spacing w:val="-15"/>
        </w:rPr>
        <w:t xml:space="preserve"> </w:t>
      </w:r>
      <w:r w:rsidR="00000000">
        <w:t>1957,</w:t>
      </w:r>
      <w:r w:rsidR="00000000">
        <w:rPr>
          <w:spacing w:val="-15"/>
        </w:rPr>
        <w:t xml:space="preserve"> </w:t>
      </w:r>
      <w:r w:rsidR="00000000">
        <w:t>the</w:t>
      </w:r>
      <w:r w:rsidR="00000000">
        <w:rPr>
          <w:spacing w:val="-15"/>
        </w:rPr>
        <w:t xml:space="preserve"> </w:t>
      </w:r>
      <w:r w:rsidR="00000000">
        <w:t>International</w:t>
      </w:r>
      <w:r w:rsidR="00000000">
        <w:rPr>
          <w:spacing w:val="-15"/>
        </w:rPr>
        <w:t xml:space="preserve"> </w:t>
      </w:r>
      <w:r w:rsidR="00000000">
        <w:t>Federation</w:t>
      </w:r>
      <w:r w:rsidR="00000000">
        <w:rPr>
          <w:spacing w:val="-15"/>
        </w:rPr>
        <w:t xml:space="preserve"> </w:t>
      </w:r>
      <w:r w:rsidR="00000000">
        <w:t>for</w:t>
      </w:r>
      <w:r w:rsidR="00000000">
        <w:rPr>
          <w:spacing w:val="-15"/>
        </w:rPr>
        <w:t xml:space="preserve"> </w:t>
      </w:r>
      <w:r w:rsidR="00000000">
        <w:t>Contracts</w:t>
      </w:r>
      <w:r w:rsidR="00000000">
        <w:rPr>
          <w:spacing w:val="-15"/>
        </w:rPr>
        <w:t xml:space="preserve"> </w:t>
      </w:r>
      <w:r w:rsidR="00000000">
        <w:t>in</w:t>
      </w:r>
      <w:r w:rsidR="00000000">
        <w:rPr>
          <w:spacing w:val="-15"/>
        </w:rPr>
        <w:t xml:space="preserve"> </w:t>
      </w:r>
      <w:r w:rsidR="00000000">
        <w:t>Civil</w:t>
      </w:r>
      <w:r w:rsidR="00000000">
        <w:rPr>
          <w:spacing w:val="-15"/>
        </w:rPr>
        <w:t xml:space="preserve"> </w:t>
      </w:r>
      <w:r w:rsidR="00000000">
        <w:t>Engineering</w:t>
      </w:r>
      <w:r w:rsidR="00000000">
        <w:rPr>
          <w:spacing w:val="-15"/>
        </w:rPr>
        <w:t xml:space="preserve"> </w:t>
      </w:r>
      <w:r w:rsidR="00000000">
        <w:t>(FIDIC) has developed a number of standard contracts. Due to its red cover, the original contract was quickly dubbed "The Red Book" because it was intended for the civil engineering industry.</w:t>
      </w:r>
      <w:r>
        <w:t xml:space="preserve"> </w:t>
      </w:r>
      <w:r w:rsidR="00000000">
        <w:t>The</w:t>
      </w:r>
      <w:r w:rsidR="00000000">
        <w:rPr>
          <w:spacing w:val="-5"/>
        </w:rPr>
        <w:t xml:space="preserve"> </w:t>
      </w:r>
      <w:r w:rsidR="00000000">
        <w:t>color</w:t>
      </w:r>
      <w:r w:rsidR="00000000">
        <w:rPr>
          <w:spacing w:val="-1"/>
        </w:rPr>
        <w:t xml:space="preserve"> </w:t>
      </w:r>
      <w:r w:rsidR="00000000">
        <w:t>of a</w:t>
      </w:r>
      <w:r w:rsidR="00000000">
        <w:rPr>
          <w:spacing w:val="-2"/>
        </w:rPr>
        <w:t xml:space="preserve"> </w:t>
      </w:r>
      <w:r w:rsidR="00000000">
        <w:t>FIDIC contract's</w:t>
      </w:r>
      <w:r w:rsidR="00000000">
        <w:rPr>
          <w:spacing w:val="-2"/>
        </w:rPr>
        <w:t xml:space="preserve"> </w:t>
      </w:r>
      <w:r w:rsidR="00000000">
        <w:t>cover</w:t>
      </w:r>
      <w:r w:rsidR="00000000">
        <w:rPr>
          <w:spacing w:val="-1"/>
        </w:rPr>
        <w:t xml:space="preserve"> </w:t>
      </w:r>
      <w:r w:rsidR="00000000">
        <w:t>has</w:t>
      </w:r>
      <w:r w:rsidR="00000000">
        <w:rPr>
          <w:spacing w:val="-2"/>
        </w:rPr>
        <w:t xml:space="preserve"> </w:t>
      </w:r>
      <w:r w:rsidR="00000000">
        <w:t>become a</w:t>
      </w:r>
      <w:r w:rsidR="00000000">
        <w:rPr>
          <w:spacing w:val="-1"/>
        </w:rPr>
        <w:t xml:space="preserve"> </w:t>
      </w:r>
      <w:r w:rsidR="00000000">
        <w:t>defining</w:t>
      </w:r>
      <w:r w:rsidR="00000000">
        <w:rPr>
          <w:spacing w:val="-4"/>
        </w:rPr>
        <w:t xml:space="preserve"> </w:t>
      </w:r>
      <w:r w:rsidR="00000000">
        <w:t>characteristic of</w:t>
      </w:r>
      <w:r w:rsidR="00000000">
        <w:rPr>
          <w:spacing w:val="-1"/>
        </w:rPr>
        <w:t xml:space="preserve"> </w:t>
      </w:r>
      <w:r w:rsidR="00000000">
        <w:t>the</w:t>
      </w:r>
      <w:r w:rsidR="00000000">
        <w:rPr>
          <w:spacing w:val="-2"/>
        </w:rPr>
        <w:t xml:space="preserve"> document.</w:t>
      </w:r>
      <w:r>
        <w:t xml:space="preserve"> </w:t>
      </w:r>
      <w:r w:rsidR="00000000">
        <w:t>The International Federation of Building and Public Works and FIDIC worked together on this inaugural</w:t>
      </w:r>
      <w:r w:rsidR="00000000">
        <w:rPr>
          <w:spacing w:val="-15"/>
        </w:rPr>
        <w:t xml:space="preserve"> </w:t>
      </w:r>
      <w:r w:rsidR="00000000">
        <w:t>contract.</w:t>
      </w:r>
      <w:r w:rsidR="00000000">
        <w:rPr>
          <w:spacing w:val="-15"/>
        </w:rPr>
        <w:t xml:space="preserve"> </w:t>
      </w:r>
      <w:r w:rsidR="00000000">
        <w:t>Because</w:t>
      </w:r>
      <w:r w:rsidR="00000000">
        <w:rPr>
          <w:spacing w:val="-15"/>
        </w:rPr>
        <w:t xml:space="preserve"> </w:t>
      </w:r>
      <w:r w:rsidR="00000000">
        <w:t>of</w:t>
      </w:r>
      <w:r w:rsidR="00000000">
        <w:rPr>
          <w:spacing w:val="-15"/>
        </w:rPr>
        <w:t xml:space="preserve"> </w:t>
      </w:r>
      <w:r w:rsidR="00000000">
        <w:t>FIDIC's</w:t>
      </w:r>
      <w:r w:rsidR="00000000">
        <w:rPr>
          <w:spacing w:val="-15"/>
        </w:rPr>
        <w:t xml:space="preserve"> </w:t>
      </w:r>
      <w:r w:rsidR="00000000">
        <w:t>consistent</w:t>
      </w:r>
      <w:r w:rsidR="00000000">
        <w:rPr>
          <w:spacing w:val="-15"/>
        </w:rPr>
        <w:t xml:space="preserve"> </w:t>
      </w:r>
      <w:r w:rsidR="00000000">
        <w:t>efforts</w:t>
      </w:r>
      <w:r w:rsidR="00000000">
        <w:rPr>
          <w:spacing w:val="-15"/>
        </w:rPr>
        <w:t xml:space="preserve"> </w:t>
      </w:r>
      <w:r w:rsidR="00000000">
        <w:t>to</w:t>
      </w:r>
      <w:r w:rsidR="00000000">
        <w:rPr>
          <w:spacing w:val="-15"/>
        </w:rPr>
        <w:t xml:space="preserve"> </w:t>
      </w:r>
      <w:r w:rsidR="00000000">
        <w:t>gain</w:t>
      </w:r>
      <w:r w:rsidR="00000000">
        <w:rPr>
          <w:spacing w:val="-15"/>
        </w:rPr>
        <w:t xml:space="preserve"> </w:t>
      </w:r>
      <w:r w:rsidR="00000000">
        <w:t>broad</w:t>
      </w:r>
      <w:r w:rsidR="00000000">
        <w:rPr>
          <w:spacing w:val="-15"/>
        </w:rPr>
        <w:t xml:space="preserve"> </w:t>
      </w:r>
      <w:r w:rsidR="00000000">
        <w:t>consultation</w:t>
      </w:r>
      <w:r w:rsidR="00000000">
        <w:rPr>
          <w:spacing w:val="-15"/>
        </w:rPr>
        <w:t xml:space="preserve"> </w:t>
      </w:r>
      <w:r w:rsidR="00000000">
        <w:t>and</w:t>
      </w:r>
      <w:r w:rsidR="00000000">
        <w:rPr>
          <w:spacing w:val="-15"/>
        </w:rPr>
        <w:t xml:space="preserve"> </w:t>
      </w:r>
      <w:r w:rsidR="00000000">
        <w:t>acceptance of</w:t>
      </w:r>
      <w:r w:rsidR="00000000">
        <w:rPr>
          <w:spacing w:val="-2"/>
        </w:rPr>
        <w:t xml:space="preserve"> </w:t>
      </w:r>
      <w:r w:rsidR="00000000">
        <w:t>its</w:t>
      </w:r>
      <w:r w:rsidR="00000000">
        <w:rPr>
          <w:spacing w:val="-3"/>
        </w:rPr>
        <w:t xml:space="preserve"> </w:t>
      </w:r>
      <w:r w:rsidR="00000000">
        <w:t>contract</w:t>
      </w:r>
      <w:r w:rsidR="00000000">
        <w:rPr>
          <w:spacing w:val="-2"/>
        </w:rPr>
        <w:t xml:space="preserve"> </w:t>
      </w:r>
      <w:r w:rsidR="00000000">
        <w:t>forms,</w:t>
      </w:r>
      <w:r w:rsidR="00000000">
        <w:rPr>
          <w:spacing w:val="-2"/>
        </w:rPr>
        <w:t xml:space="preserve"> </w:t>
      </w:r>
      <w:r w:rsidR="00000000">
        <w:t>subsequent</w:t>
      </w:r>
      <w:r w:rsidR="00000000">
        <w:rPr>
          <w:spacing w:val="-2"/>
        </w:rPr>
        <w:t xml:space="preserve"> </w:t>
      </w:r>
      <w:r w:rsidR="00000000">
        <w:t>editions</w:t>
      </w:r>
      <w:r w:rsidR="00000000">
        <w:rPr>
          <w:spacing w:val="-3"/>
        </w:rPr>
        <w:t xml:space="preserve"> </w:t>
      </w:r>
      <w:r w:rsidR="00000000">
        <w:t>of</w:t>
      </w:r>
      <w:r w:rsidR="00000000">
        <w:rPr>
          <w:spacing w:val="-1"/>
        </w:rPr>
        <w:t xml:space="preserve"> </w:t>
      </w:r>
      <w:r w:rsidR="00000000">
        <w:t>its</w:t>
      </w:r>
      <w:r w:rsidR="00000000">
        <w:rPr>
          <w:spacing w:val="-3"/>
        </w:rPr>
        <w:t xml:space="preserve"> </w:t>
      </w:r>
      <w:r w:rsidR="00000000">
        <w:t>contracts</w:t>
      </w:r>
      <w:r w:rsidR="00000000">
        <w:rPr>
          <w:spacing w:val="-3"/>
        </w:rPr>
        <w:t xml:space="preserve"> </w:t>
      </w:r>
      <w:r w:rsidR="00000000">
        <w:t>have been ratified by</w:t>
      </w:r>
      <w:r w:rsidR="00000000">
        <w:rPr>
          <w:spacing w:val="-5"/>
        </w:rPr>
        <w:t xml:space="preserve"> </w:t>
      </w:r>
      <w:r w:rsidR="00000000">
        <w:t>organizations</w:t>
      </w:r>
      <w:r w:rsidR="00000000">
        <w:rPr>
          <w:spacing w:val="-3"/>
        </w:rPr>
        <w:t xml:space="preserve"> </w:t>
      </w:r>
      <w:r w:rsidR="00000000">
        <w:t>such as</w:t>
      </w:r>
      <w:r w:rsidR="00000000">
        <w:rPr>
          <w:spacing w:val="60"/>
        </w:rPr>
        <w:t xml:space="preserve"> </w:t>
      </w:r>
      <w:r w:rsidR="00000000">
        <w:t>the</w:t>
      </w:r>
      <w:r w:rsidR="00000000">
        <w:rPr>
          <w:spacing w:val="64"/>
        </w:rPr>
        <w:t xml:space="preserve"> </w:t>
      </w:r>
      <w:r w:rsidR="00000000">
        <w:t>International</w:t>
      </w:r>
      <w:r w:rsidR="00000000">
        <w:rPr>
          <w:spacing w:val="65"/>
        </w:rPr>
        <w:t xml:space="preserve"> </w:t>
      </w:r>
      <w:r w:rsidR="00000000">
        <w:t>Federation</w:t>
      </w:r>
      <w:r w:rsidR="00000000">
        <w:rPr>
          <w:spacing w:val="62"/>
        </w:rPr>
        <w:t xml:space="preserve"> </w:t>
      </w:r>
      <w:r w:rsidR="00000000">
        <w:t>of</w:t>
      </w:r>
      <w:r w:rsidR="00000000">
        <w:rPr>
          <w:spacing w:val="45"/>
        </w:rPr>
        <w:t xml:space="preserve"> </w:t>
      </w:r>
      <w:r w:rsidR="00000000">
        <w:t>Asian</w:t>
      </w:r>
      <w:r w:rsidR="00000000">
        <w:rPr>
          <w:spacing w:val="62"/>
        </w:rPr>
        <w:t xml:space="preserve"> </w:t>
      </w:r>
      <w:r w:rsidR="00000000">
        <w:t>and</w:t>
      </w:r>
      <w:r w:rsidR="00000000">
        <w:rPr>
          <w:spacing w:val="60"/>
        </w:rPr>
        <w:t xml:space="preserve"> </w:t>
      </w:r>
      <w:r w:rsidR="00000000">
        <w:t>Western</w:t>
      </w:r>
      <w:r w:rsidR="00000000">
        <w:rPr>
          <w:spacing w:val="61"/>
        </w:rPr>
        <w:t xml:space="preserve"> </w:t>
      </w:r>
      <w:r w:rsidR="00000000">
        <w:t>Pacific</w:t>
      </w:r>
      <w:r w:rsidR="00000000">
        <w:rPr>
          <w:spacing w:val="64"/>
        </w:rPr>
        <w:t xml:space="preserve"> </w:t>
      </w:r>
      <w:r w:rsidR="00000000">
        <w:t>Contractors</w:t>
      </w:r>
      <w:r w:rsidR="00000000">
        <w:rPr>
          <w:spacing w:val="44"/>
        </w:rPr>
        <w:t xml:space="preserve"> </w:t>
      </w:r>
      <w:r w:rsidR="00000000">
        <w:t>Associations,</w:t>
      </w:r>
      <w:r w:rsidR="00000000">
        <w:rPr>
          <w:spacing w:val="62"/>
        </w:rPr>
        <w:t xml:space="preserve"> </w:t>
      </w:r>
      <w:r w:rsidR="00000000">
        <w:rPr>
          <w:spacing w:val="-5"/>
        </w:rPr>
        <w:t>the</w:t>
      </w:r>
      <w:r>
        <w:t xml:space="preserve"> </w:t>
      </w:r>
      <w:r>
        <w:rPr>
          <w:rFonts w:ascii="Palatino"/>
        </w:rPr>
        <w:t xml:space="preserve"> </w:t>
      </w:r>
      <w:r w:rsidR="00000000">
        <w:t>American Association of General Contractors, and the Inter-American Federation of the Construction Industry, among others. FIDIC contracts are the most often used in international construction because of their widespread acceptance.</w:t>
      </w:r>
      <w:r>
        <w:t xml:space="preserve"> </w:t>
      </w:r>
      <w:r w:rsidR="00000000">
        <w:t>There</w:t>
      </w:r>
      <w:r w:rsidR="00000000">
        <w:rPr>
          <w:spacing w:val="-4"/>
        </w:rPr>
        <w:t xml:space="preserve"> </w:t>
      </w:r>
      <w:r w:rsidR="00000000">
        <w:t>are</w:t>
      </w:r>
      <w:r w:rsidR="00000000">
        <w:rPr>
          <w:spacing w:val="-3"/>
        </w:rPr>
        <w:t xml:space="preserve"> </w:t>
      </w:r>
      <w:r w:rsidR="00000000">
        <w:t>several</w:t>
      </w:r>
      <w:r w:rsidR="00000000">
        <w:rPr>
          <w:spacing w:val="-1"/>
        </w:rPr>
        <w:t xml:space="preserve"> </w:t>
      </w:r>
      <w:r w:rsidR="00000000">
        <w:t>forms</w:t>
      </w:r>
      <w:r w:rsidR="00000000">
        <w:rPr>
          <w:spacing w:val="-3"/>
        </w:rPr>
        <w:t xml:space="preserve"> </w:t>
      </w:r>
      <w:r w:rsidR="00000000">
        <w:t>of</w:t>
      </w:r>
      <w:r w:rsidR="00000000">
        <w:rPr>
          <w:spacing w:val="-1"/>
        </w:rPr>
        <w:t xml:space="preserve"> </w:t>
      </w:r>
      <w:r w:rsidR="00000000">
        <w:t>FIDIC</w:t>
      </w:r>
      <w:r w:rsidR="00000000">
        <w:rPr>
          <w:spacing w:val="1"/>
        </w:rPr>
        <w:t xml:space="preserve"> </w:t>
      </w:r>
      <w:r w:rsidR="00000000">
        <w:rPr>
          <w:spacing w:val="-2"/>
        </w:rPr>
        <w:t>contracts.</w:t>
      </w:r>
      <w:r>
        <w:t xml:space="preserve"> </w:t>
      </w:r>
      <w:r w:rsidR="00000000">
        <w:t>FIDIC's contracts have been steadily improving throughout the years. New contract types have been added, old ones have been replaced, and critical phrases have been revised.</w:t>
      </w:r>
      <w:r w:rsidR="00000000">
        <w:rPr>
          <w:spacing w:val="-12"/>
        </w:rPr>
        <w:t xml:space="preserve"> </w:t>
      </w:r>
      <w:r w:rsidR="00000000">
        <w:t>An overview of FIDIC contracts can be seen in the table below:</w:t>
      </w:r>
      <w:r>
        <w:t xml:space="preserve">  </w:t>
      </w:r>
      <w:r w:rsidR="00000000">
        <w:t>FIDIC contracts have the following general characteristics and a few characteristics of contracts covered by the FIDIC family are shared by all of them:</w:t>
      </w:r>
      <w:r>
        <w:t xml:space="preserve"> </w:t>
      </w:r>
      <w:r w:rsidR="00000000">
        <w:t>Parts</w:t>
      </w:r>
      <w:r w:rsidR="00000000">
        <w:rPr>
          <w:spacing w:val="-5"/>
        </w:rPr>
        <w:t xml:space="preserve"> </w:t>
      </w:r>
      <w:r w:rsidR="00000000">
        <w:t>I</w:t>
      </w:r>
      <w:r w:rsidR="00000000">
        <w:rPr>
          <w:spacing w:val="-10"/>
        </w:rPr>
        <w:t xml:space="preserve"> </w:t>
      </w:r>
      <w:r w:rsidR="00000000">
        <w:t>and</w:t>
      </w:r>
      <w:r w:rsidR="00000000">
        <w:rPr>
          <w:spacing w:val="-5"/>
        </w:rPr>
        <w:t xml:space="preserve"> </w:t>
      </w:r>
      <w:r w:rsidR="00000000">
        <w:t>II</w:t>
      </w:r>
      <w:r w:rsidR="00000000">
        <w:rPr>
          <w:spacing w:val="-9"/>
        </w:rPr>
        <w:t xml:space="preserve"> </w:t>
      </w:r>
      <w:r w:rsidR="00000000">
        <w:t>of</w:t>
      </w:r>
      <w:r w:rsidR="00000000">
        <w:rPr>
          <w:spacing w:val="-8"/>
        </w:rPr>
        <w:t xml:space="preserve"> </w:t>
      </w:r>
      <w:r w:rsidR="00000000">
        <w:t>the</w:t>
      </w:r>
      <w:r w:rsidR="00000000">
        <w:rPr>
          <w:spacing w:val="-5"/>
        </w:rPr>
        <w:t xml:space="preserve"> </w:t>
      </w:r>
      <w:r w:rsidR="00000000">
        <w:t>FIDIC</w:t>
      </w:r>
      <w:r w:rsidR="00000000">
        <w:rPr>
          <w:spacing w:val="-7"/>
        </w:rPr>
        <w:t xml:space="preserve"> </w:t>
      </w:r>
      <w:r w:rsidR="00000000">
        <w:t>are</w:t>
      </w:r>
      <w:r w:rsidR="00000000">
        <w:rPr>
          <w:spacing w:val="-9"/>
        </w:rPr>
        <w:t xml:space="preserve"> </w:t>
      </w:r>
      <w:r w:rsidR="00000000">
        <w:t>the</w:t>
      </w:r>
      <w:r w:rsidR="00000000">
        <w:rPr>
          <w:spacing w:val="-8"/>
        </w:rPr>
        <w:t xml:space="preserve"> </w:t>
      </w:r>
      <w:r w:rsidR="00000000">
        <w:t>standard</w:t>
      </w:r>
      <w:r w:rsidR="00000000">
        <w:rPr>
          <w:spacing w:val="-8"/>
        </w:rPr>
        <w:t xml:space="preserve"> </w:t>
      </w:r>
      <w:r w:rsidR="00000000">
        <w:t>divisions:</w:t>
      </w:r>
      <w:r w:rsidR="00000000">
        <w:rPr>
          <w:spacing w:val="-7"/>
        </w:rPr>
        <w:t xml:space="preserve"> </w:t>
      </w:r>
      <w:r w:rsidR="00000000">
        <w:t>Part</w:t>
      </w:r>
      <w:r w:rsidR="00000000">
        <w:rPr>
          <w:spacing w:val="-5"/>
        </w:rPr>
        <w:t xml:space="preserve"> </w:t>
      </w:r>
      <w:r w:rsidR="00000000">
        <w:t>I</w:t>
      </w:r>
      <w:r w:rsidR="00000000">
        <w:rPr>
          <w:spacing w:val="-10"/>
        </w:rPr>
        <w:t xml:space="preserve"> </w:t>
      </w:r>
      <w:r w:rsidR="00000000">
        <w:t>covers</w:t>
      </w:r>
      <w:r w:rsidR="00000000">
        <w:rPr>
          <w:spacing w:val="-8"/>
        </w:rPr>
        <w:t xml:space="preserve"> </w:t>
      </w:r>
      <w:r w:rsidR="00000000">
        <w:t>the</w:t>
      </w:r>
      <w:r w:rsidR="00000000">
        <w:rPr>
          <w:spacing w:val="-8"/>
        </w:rPr>
        <w:t xml:space="preserve"> </w:t>
      </w:r>
      <w:r w:rsidR="00000000">
        <w:t>overall</w:t>
      </w:r>
      <w:r w:rsidR="00000000">
        <w:rPr>
          <w:spacing w:val="-7"/>
        </w:rPr>
        <w:t xml:space="preserve"> </w:t>
      </w:r>
      <w:r w:rsidR="00000000">
        <w:t>conditions,</w:t>
      </w:r>
      <w:r w:rsidR="00000000">
        <w:rPr>
          <w:spacing w:val="-7"/>
        </w:rPr>
        <w:t xml:space="preserve"> </w:t>
      </w:r>
      <w:r w:rsidR="00000000">
        <w:t>whereas Part</w:t>
      </w:r>
      <w:r w:rsidR="00000000">
        <w:rPr>
          <w:spacing w:val="-2"/>
        </w:rPr>
        <w:t xml:space="preserve"> </w:t>
      </w:r>
      <w:r w:rsidR="00000000">
        <w:t>II</w:t>
      </w:r>
      <w:r w:rsidR="00000000">
        <w:rPr>
          <w:spacing w:val="-7"/>
        </w:rPr>
        <w:t xml:space="preserve"> </w:t>
      </w:r>
      <w:r w:rsidR="00000000">
        <w:t>focuses</w:t>
      </w:r>
      <w:r w:rsidR="00000000">
        <w:rPr>
          <w:spacing w:val="-4"/>
        </w:rPr>
        <w:t xml:space="preserve"> </w:t>
      </w:r>
      <w:r w:rsidR="00000000">
        <w:t>on</w:t>
      </w:r>
      <w:r w:rsidR="00000000">
        <w:rPr>
          <w:spacing w:val="-3"/>
        </w:rPr>
        <w:t xml:space="preserve"> </w:t>
      </w:r>
      <w:r w:rsidR="00000000">
        <w:t>the</w:t>
      </w:r>
      <w:r w:rsidR="00000000">
        <w:rPr>
          <w:spacing w:val="-4"/>
        </w:rPr>
        <w:t xml:space="preserve"> </w:t>
      </w:r>
      <w:r w:rsidR="00000000">
        <w:t>specific</w:t>
      </w:r>
      <w:r w:rsidR="00000000">
        <w:rPr>
          <w:spacing w:val="-4"/>
        </w:rPr>
        <w:t xml:space="preserve"> </w:t>
      </w:r>
      <w:r w:rsidR="00000000">
        <w:t>application's</w:t>
      </w:r>
      <w:r w:rsidR="00000000">
        <w:rPr>
          <w:spacing w:val="-4"/>
        </w:rPr>
        <w:t xml:space="preserve"> </w:t>
      </w:r>
      <w:r w:rsidR="00000000">
        <w:t>requirements</w:t>
      </w:r>
      <w:r w:rsidR="00000000">
        <w:rPr>
          <w:spacing w:val="-4"/>
        </w:rPr>
        <w:t xml:space="preserve"> </w:t>
      </w:r>
      <w:r w:rsidR="00000000">
        <w:t>(including</w:t>
      </w:r>
      <w:r w:rsidR="00000000">
        <w:rPr>
          <w:spacing w:val="-4"/>
        </w:rPr>
        <w:t xml:space="preserve"> </w:t>
      </w:r>
      <w:r w:rsidR="00000000">
        <w:t>guidelines</w:t>
      </w:r>
      <w:r w:rsidR="00000000">
        <w:rPr>
          <w:spacing w:val="-4"/>
        </w:rPr>
        <w:t xml:space="preserve"> </w:t>
      </w:r>
      <w:r w:rsidR="00000000">
        <w:t>for</w:t>
      </w:r>
      <w:r w:rsidR="00000000">
        <w:rPr>
          <w:spacing w:val="-5"/>
        </w:rPr>
        <w:t xml:space="preserve"> </w:t>
      </w:r>
      <w:r w:rsidR="00000000">
        <w:t>the</w:t>
      </w:r>
      <w:r w:rsidR="00000000">
        <w:rPr>
          <w:spacing w:val="-3"/>
        </w:rPr>
        <w:t xml:space="preserve"> </w:t>
      </w:r>
      <w:r w:rsidR="00000000">
        <w:t>preparation of Part II clauses). General terms such as parties' rights and obligations, payment procedures, variations, certification, and dispute resolution are all included in Part I.</w:t>
      </w:r>
      <w:r>
        <w:t xml:space="preserve"> </w:t>
      </w:r>
      <w:r w:rsidR="00000000">
        <w:t>To introduce project-specific clauses, such as the language of the contract and choice legislation, as</w:t>
      </w:r>
      <w:r w:rsidR="00000000">
        <w:rPr>
          <w:spacing w:val="-8"/>
        </w:rPr>
        <w:t xml:space="preserve"> </w:t>
      </w:r>
      <w:r w:rsidR="00000000">
        <w:t>well</w:t>
      </w:r>
      <w:r w:rsidR="00000000">
        <w:rPr>
          <w:spacing w:val="-8"/>
        </w:rPr>
        <w:t xml:space="preserve"> </w:t>
      </w:r>
      <w:r w:rsidR="00000000">
        <w:t>as</w:t>
      </w:r>
      <w:r w:rsidR="00000000">
        <w:rPr>
          <w:spacing w:val="-8"/>
        </w:rPr>
        <w:t xml:space="preserve"> </w:t>
      </w:r>
      <w:r w:rsidR="00000000">
        <w:t>a</w:t>
      </w:r>
      <w:r w:rsidR="00000000">
        <w:rPr>
          <w:spacing w:val="-8"/>
        </w:rPr>
        <w:t xml:space="preserve"> </w:t>
      </w:r>
      <w:r w:rsidR="00000000">
        <w:t>person</w:t>
      </w:r>
      <w:r w:rsidR="00000000">
        <w:rPr>
          <w:spacing w:val="-9"/>
        </w:rPr>
        <w:t xml:space="preserve"> </w:t>
      </w:r>
      <w:r w:rsidR="00000000">
        <w:t>or</w:t>
      </w:r>
      <w:r w:rsidR="00000000">
        <w:rPr>
          <w:spacing w:val="-8"/>
        </w:rPr>
        <w:t xml:space="preserve"> </w:t>
      </w:r>
      <w:r w:rsidR="00000000">
        <w:t>company</w:t>
      </w:r>
      <w:r w:rsidR="00000000">
        <w:rPr>
          <w:spacing w:val="-12"/>
        </w:rPr>
        <w:t xml:space="preserve"> </w:t>
      </w:r>
      <w:r w:rsidR="00000000">
        <w:t>appointed</w:t>
      </w:r>
      <w:r w:rsidR="00000000">
        <w:rPr>
          <w:spacing w:val="-6"/>
        </w:rPr>
        <w:t xml:space="preserve"> </w:t>
      </w:r>
      <w:r w:rsidR="00000000">
        <w:t>as</w:t>
      </w:r>
      <w:r w:rsidR="00000000">
        <w:rPr>
          <w:spacing w:val="-8"/>
        </w:rPr>
        <w:t xml:space="preserve"> </w:t>
      </w:r>
      <w:r w:rsidR="00000000">
        <w:t>Engineer</w:t>
      </w:r>
      <w:r w:rsidR="00000000">
        <w:rPr>
          <w:spacing w:val="-8"/>
        </w:rPr>
        <w:t xml:space="preserve"> </w:t>
      </w:r>
      <w:r w:rsidR="00000000">
        <w:t>or</w:t>
      </w:r>
      <w:r w:rsidR="00000000">
        <w:rPr>
          <w:spacing w:val="-9"/>
        </w:rPr>
        <w:t xml:space="preserve"> </w:t>
      </w:r>
      <w:r w:rsidR="00000000">
        <w:t>Employer</w:t>
      </w:r>
      <w:r w:rsidR="00000000">
        <w:rPr>
          <w:spacing w:val="-8"/>
        </w:rPr>
        <w:t xml:space="preserve"> </w:t>
      </w:r>
      <w:r w:rsidR="00000000">
        <w:t>representative,</w:t>
      </w:r>
      <w:r w:rsidR="00000000">
        <w:rPr>
          <w:spacing w:val="-9"/>
        </w:rPr>
        <w:t xml:space="preserve"> </w:t>
      </w:r>
      <w:r w:rsidR="00000000">
        <w:t>in</w:t>
      </w:r>
      <w:r w:rsidR="00000000">
        <w:rPr>
          <w:spacing w:val="-8"/>
        </w:rPr>
        <w:t xml:space="preserve"> </w:t>
      </w:r>
      <w:r w:rsidR="00000000">
        <w:t>Part</w:t>
      </w:r>
      <w:r w:rsidR="00000000">
        <w:rPr>
          <w:spacing w:val="-6"/>
        </w:rPr>
        <w:t xml:space="preserve"> </w:t>
      </w:r>
      <w:r w:rsidR="00000000">
        <w:t>II</w:t>
      </w:r>
      <w:r w:rsidR="00000000">
        <w:rPr>
          <w:spacing w:val="-10"/>
        </w:rPr>
        <w:t xml:space="preserve"> </w:t>
      </w:r>
      <w:r w:rsidR="00000000">
        <w:t>of</w:t>
      </w:r>
      <w:r w:rsidR="00000000">
        <w:rPr>
          <w:spacing w:val="-8"/>
        </w:rPr>
        <w:t xml:space="preserve"> </w:t>
      </w:r>
      <w:r w:rsidR="00000000">
        <w:t>the contract, is the purpose of this section. It is common for the Appendix to include a sample of procurement documentation.</w:t>
      </w:r>
      <w:r>
        <w:t xml:space="preserve"> </w:t>
      </w:r>
      <w:r>
        <w:rPr>
          <w:rFonts w:ascii="Palatino"/>
        </w:rPr>
        <w:t xml:space="preserve"> </w:t>
      </w:r>
      <w:r w:rsidR="00000000">
        <w:t>The</w:t>
      </w:r>
      <w:r w:rsidR="00000000">
        <w:rPr>
          <w:spacing w:val="-4"/>
        </w:rPr>
        <w:t xml:space="preserve"> </w:t>
      </w:r>
      <w:r w:rsidR="00000000">
        <w:t>documents</w:t>
      </w:r>
      <w:r w:rsidR="00000000">
        <w:rPr>
          <w:spacing w:val="-2"/>
        </w:rPr>
        <w:t xml:space="preserve"> </w:t>
      </w:r>
      <w:r w:rsidR="00000000">
        <w:t>that</w:t>
      </w:r>
      <w:r w:rsidR="00000000">
        <w:rPr>
          <w:spacing w:val="-2"/>
        </w:rPr>
        <w:t xml:space="preserve"> </w:t>
      </w:r>
      <w:r w:rsidR="00000000">
        <w:t>make</w:t>
      </w:r>
      <w:r w:rsidR="00000000">
        <w:rPr>
          <w:spacing w:val="-2"/>
        </w:rPr>
        <w:t xml:space="preserve"> </w:t>
      </w:r>
      <w:r w:rsidR="00000000">
        <w:t>up</w:t>
      </w:r>
      <w:r w:rsidR="00000000">
        <w:rPr>
          <w:spacing w:val="-1"/>
        </w:rPr>
        <w:t xml:space="preserve"> </w:t>
      </w:r>
      <w:r w:rsidR="00000000">
        <w:t>a</w:t>
      </w:r>
      <w:r w:rsidR="00000000">
        <w:rPr>
          <w:spacing w:val="-3"/>
        </w:rPr>
        <w:t xml:space="preserve"> </w:t>
      </w:r>
      <w:r w:rsidR="00000000">
        <w:t>contract</w:t>
      </w:r>
      <w:r w:rsidR="00000000">
        <w:rPr>
          <w:spacing w:val="-1"/>
        </w:rPr>
        <w:t xml:space="preserve"> </w:t>
      </w:r>
      <w:r w:rsidR="00000000">
        <w:t>in most</w:t>
      </w:r>
      <w:r w:rsidR="00000000">
        <w:rPr>
          <w:spacing w:val="-1"/>
        </w:rPr>
        <w:t xml:space="preserve"> </w:t>
      </w:r>
      <w:r w:rsidR="00000000">
        <w:t>FIDIC</w:t>
      </w:r>
      <w:r w:rsidR="00000000">
        <w:rPr>
          <w:spacing w:val="1"/>
        </w:rPr>
        <w:t xml:space="preserve"> </w:t>
      </w:r>
      <w:r w:rsidR="00000000">
        <w:t>forms</w:t>
      </w:r>
      <w:r w:rsidR="00000000">
        <w:rPr>
          <w:spacing w:val="-2"/>
        </w:rPr>
        <w:t xml:space="preserve"> </w:t>
      </w:r>
      <w:r w:rsidR="00000000">
        <w:t>have</w:t>
      </w:r>
      <w:r w:rsidR="00000000">
        <w:rPr>
          <w:spacing w:val="-1"/>
        </w:rPr>
        <w:t xml:space="preserve"> </w:t>
      </w:r>
      <w:r w:rsidR="00000000">
        <w:t>a</w:t>
      </w:r>
      <w:r w:rsidR="00000000">
        <w:rPr>
          <w:spacing w:val="-2"/>
        </w:rPr>
        <w:t xml:space="preserve"> </w:t>
      </w:r>
      <w:r w:rsidR="00000000">
        <w:t>predefined</w:t>
      </w:r>
      <w:r w:rsidR="00000000">
        <w:rPr>
          <w:spacing w:val="-1"/>
        </w:rPr>
        <w:t xml:space="preserve"> </w:t>
      </w:r>
      <w:r w:rsidR="00000000">
        <w:rPr>
          <w:spacing w:val="-2"/>
        </w:rPr>
        <w:t>structure.</w:t>
      </w:r>
      <w:r>
        <w:t xml:space="preserve">  </w:t>
      </w:r>
      <w:r w:rsidR="00000000">
        <w:rPr>
          <w:spacing w:val="-4"/>
        </w:rPr>
        <w:t>SPECIFICATION</w:t>
      </w:r>
      <w:r w:rsidR="00000000">
        <w:rPr>
          <w:spacing w:val="10"/>
        </w:rPr>
        <w:t xml:space="preserve"> </w:t>
      </w:r>
      <w:r w:rsidR="00000000">
        <w:rPr>
          <w:spacing w:val="-2"/>
        </w:rPr>
        <w:t>WRITING</w:t>
      </w:r>
      <w:r>
        <w:t xml:space="preserve"> </w:t>
      </w:r>
      <w:r w:rsidR="00000000">
        <w:t>Writing a technical specification for airport systems requires a detailed understanding of the system's</w:t>
      </w:r>
      <w:r w:rsidR="00000000">
        <w:rPr>
          <w:spacing w:val="-1"/>
        </w:rPr>
        <w:t xml:space="preserve"> </w:t>
      </w:r>
      <w:r w:rsidR="00000000">
        <w:t>functionality, technical requirements,</w:t>
      </w:r>
      <w:r w:rsidR="00000000">
        <w:rPr>
          <w:spacing w:val="-1"/>
        </w:rPr>
        <w:t xml:space="preserve"> </w:t>
      </w:r>
      <w:r w:rsidR="00000000">
        <w:t>and</w:t>
      </w:r>
      <w:r w:rsidR="00000000">
        <w:rPr>
          <w:spacing w:val="-1"/>
        </w:rPr>
        <w:t xml:space="preserve"> </w:t>
      </w:r>
      <w:r w:rsidR="00000000">
        <w:t>industry</w:t>
      </w:r>
      <w:r w:rsidR="00000000">
        <w:rPr>
          <w:spacing w:val="-5"/>
        </w:rPr>
        <w:t xml:space="preserve"> </w:t>
      </w:r>
      <w:r w:rsidR="00000000">
        <w:t>standards.</w:t>
      </w:r>
      <w:r w:rsidR="00000000">
        <w:rPr>
          <w:spacing w:val="-1"/>
        </w:rPr>
        <w:t xml:space="preserve"> </w:t>
      </w:r>
      <w:r w:rsidR="00000000">
        <w:t>Here</w:t>
      </w:r>
      <w:r w:rsidR="00000000">
        <w:rPr>
          <w:spacing w:val="-2"/>
        </w:rPr>
        <w:t xml:space="preserve"> </w:t>
      </w:r>
      <w:r w:rsidR="00000000">
        <w:t>are</w:t>
      </w:r>
      <w:r w:rsidR="00000000">
        <w:rPr>
          <w:spacing w:val="-2"/>
        </w:rPr>
        <w:t xml:space="preserve"> </w:t>
      </w:r>
      <w:r w:rsidR="00000000">
        <w:t>the</w:t>
      </w:r>
      <w:r w:rsidR="00000000">
        <w:rPr>
          <w:spacing w:val="-1"/>
        </w:rPr>
        <w:t xml:space="preserve"> </w:t>
      </w:r>
      <w:r w:rsidR="00000000">
        <w:t>steps you can take to write an effective technical specification for airport systems:</w:t>
      </w:r>
      <w:r>
        <w:t xml:space="preserve"> </w:t>
      </w:r>
      <w:r w:rsidR="00000000">
        <w:t>Define the scope of the specification: Define the specific system or systems to be covered by</w:t>
      </w:r>
      <w:r w:rsidR="00000000">
        <w:rPr>
          <w:spacing w:val="-3"/>
        </w:rPr>
        <w:t xml:space="preserve"> </w:t>
      </w:r>
      <w:r w:rsidR="00000000">
        <w:t>the technical specification. Specify the purpose of the system, the intended use, and the specific functions it is expected to perform.</w:t>
      </w:r>
      <w:r>
        <w:t xml:space="preserve"> </w:t>
      </w:r>
      <w:r w:rsidR="00000000">
        <w:t>Identify</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requirements:</w:t>
      </w:r>
      <w:r w:rsidR="00000000">
        <w:rPr>
          <w:spacing w:val="-15"/>
        </w:rPr>
        <w:t xml:space="preserve"> </w:t>
      </w:r>
      <w:r w:rsidR="00000000">
        <w:t>Identify</w:t>
      </w:r>
      <w:r w:rsidR="00000000">
        <w:rPr>
          <w:spacing w:val="-15"/>
        </w:rPr>
        <w:t xml:space="preserve"> </w:t>
      </w:r>
      <w:r w:rsidR="00000000">
        <w:t>and</w:t>
      </w:r>
      <w:r w:rsidR="00000000">
        <w:rPr>
          <w:spacing w:val="-15"/>
        </w:rPr>
        <w:t xml:space="preserve"> </w:t>
      </w:r>
      <w:r w:rsidR="00000000">
        <w:t>document</w:t>
      </w:r>
      <w:r w:rsidR="00000000">
        <w:rPr>
          <w:spacing w:val="-15"/>
        </w:rPr>
        <w:t xml:space="preserve"> </w:t>
      </w:r>
      <w:r w:rsidR="00000000">
        <w:t>the</w:t>
      </w:r>
      <w:r w:rsidR="00000000">
        <w:rPr>
          <w:spacing w:val="-15"/>
        </w:rPr>
        <w:t xml:space="preserve"> </w:t>
      </w:r>
      <w:r w:rsidR="00000000">
        <w:t>technical</w:t>
      </w:r>
      <w:r w:rsidR="00000000">
        <w:rPr>
          <w:spacing w:val="-15"/>
        </w:rPr>
        <w:t xml:space="preserve"> </w:t>
      </w:r>
      <w:r w:rsidR="00000000">
        <w:t>requirements</w:t>
      </w:r>
      <w:r w:rsidR="00000000">
        <w:rPr>
          <w:spacing w:val="-15"/>
        </w:rPr>
        <w:t xml:space="preserve"> </w:t>
      </w:r>
      <w:r w:rsidR="00000000">
        <w:t>for</w:t>
      </w:r>
      <w:r w:rsidR="00000000">
        <w:rPr>
          <w:spacing w:val="-15"/>
        </w:rPr>
        <w:t xml:space="preserve"> </w:t>
      </w:r>
      <w:r w:rsidR="00000000">
        <w:t>the</w:t>
      </w:r>
      <w:r w:rsidR="00000000">
        <w:rPr>
          <w:spacing w:val="-15"/>
        </w:rPr>
        <w:t xml:space="preserve"> </w:t>
      </w:r>
      <w:r w:rsidR="00000000">
        <w:t>system, including</w:t>
      </w:r>
      <w:r w:rsidR="00000000">
        <w:rPr>
          <w:spacing w:val="-14"/>
        </w:rPr>
        <w:t xml:space="preserve"> </w:t>
      </w:r>
      <w:r w:rsidR="00000000">
        <w:t>hardware,</w:t>
      </w:r>
      <w:r w:rsidR="00000000">
        <w:rPr>
          <w:spacing w:val="-12"/>
        </w:rPr>
        <w:t xml:space="preserve"> </w:t>
      </w:r>
      <w:r w:rsidR="00000000">
        <w:t>software,</w:t>
      </w:r>
      <w:r w:rsidR="00000000">
        <w:rPr>
          <w:spacing w:val="-12"/>
        </w:rPr>
        <w:t xml:space="preserve"> </w:t>
      </w:r>
      <w:r w:rsidR="00000000">
        <w:t>and</w:t>
      </w:r>
      <w:r w:rsidR="00000000">
        <w:rPr>
          <w:spacing w:val="-12"/>
        </w:rPr>
        <w:t xml:space="preserve"> </w:t>
      </w:r>
      <w:r w:rsidR="00000000">
        <w:t>network</w:t>
      </w:r>
      <w:r w:rsidR="00000000">
        <w:rPr>
          <w:spacing w:val="-12"/>
        </w:rPr>
        <w:t xml:space="preserve"> </w:t>
      </w:r>
      <w:r w:rsidR="00000000">
        <w:t>requirements.</w:t>
      </w:r>
      <w:r w:rsidR="00000000">
        <w:rPr>
          <w:spacing w:val="-15"/>
        </w:rPr>
        <w:t xml:space="preserve"> </w:t>
      </w:r>
      <w:r w:rsidR="00000000">
        <w:t>This</w:t>
      </w:r>
      <w:r w:rsidR="00000000">
        <w:rPr>
          <w:spacing w:val="-11"/>
        </w:rPr>
        <w:t xml:space="preserve"> </w:t>
      </w:r>
      <w:r w:rsidR="00000000">
        <w:t>should</w:t>
      </w:r>
      <w:r w:rsidR="00000000">
        <w:rPr>
          <w:spacing w:val="-12"/>
        </w:rPr>
        <w:t xml:space="preserve"> </w:t>
      </w:r>
      <w:r w:rsidR="00000000">
        <w:t>include</w:t>
      </w:r>
      <w:r w:rsidR="00000000">
        <w:rPr>
          <w:spacing w:val="-13"/>
        </w:rPr>
        <w:t xml:space="preserve"> </w:t>
      </w:r>
      <w:r w:rsidR="00000000">
        <w:t>requirements</w:t>
      </w:r>
      <w:r w:rsidR="00000000">
        <w:rPr>
          <w:spacing w:val="-11"/>
        </w:rPr>
        <w:t xml:space="preserve"> </w:t>
      </w:r>
      <w:r w:rsidR="00000000">
        <w:t>for</w:t>
      </w:r>
      <w:r w:rsidR="00000000">
        <w:rPr>
          <w:spacing w:val="-12"/>
        </w:rPr>
        <w:t xml:space="preserve"> </w:t>
      </w:r>
      <w:r w:rsidR="00000000">
        <w:t>the system's architecture, data storage, processing speed, interfaces, and security.</w:t>
      </w:r>
      <w:r>
        <w:t xml:space="preserve"> </w:t>
      </w:r>
      <w:r w:rsidR="00000000">
        <w:t>Specify standards and regulations: Specify the industry</w:t>
      </w:r>
      <w:r w:rsidR="00000000">
        <w:rPr>
          <w:spacing w:val="-2"/>
        </w:rPr>
        <w:t xml:space="preserve"> </w:t>
      </w:r>
      <w:r w:rsidR="00000000">
        <w:t>standards and regulations that the system must meet, including</w:t>
      </w:r>
      <w:r w:rsidR="00000000">
        <w:rPr>
          <w:spacing w:val="-2"/>
        </w:rPr>
        <w:t xml:space="preserve"> </w:t>
      </w:r>
      <w:r w:rsidR="00000000">
        <w:t>safety</w:t>
      </w:r>
      <w:r w:rsidR="00000000">
        <w:rPr>
          <w:spacing w:val="-3"/>
        </w:rPr>
        <w:t xml:space="preserve"> </w:t>
      </w:r>
      <w:r w:rsidR="00000000">
        <w:t>and security</w:t>
      </w:r>
      <w:r w:rsidR="00000000">
        <w:rPr>
          <w:spacing w:val="-3"/>
        </w:rPr>
        <w:t xml:space="preserve"> </w:t>
      </w:r>
      <w:r w:rsidR="00000000">
        <w:t>regulations, data</w:t>
      </w:r>
      <w:r w:rsidR="00000000">
        <w:rPr>
          <w:spacing w:val="-1"/>
        </w:rPr>
        <w:t xml:space="preserve"> </w:t>
      </w:r>
      <w:r w:rsidR="00000000">
        <w:t>privacy</w:t>
      </w:r>
      <w:r w:rsidR="00000000">
        <w:rPr>
          <w:spacing w:val="-4"/>
        </w:rPr>
        <w:t xml:space="preserve"> </w:t>
      </w:r>
      <w:r w:rsidR="00000000">
        <w:t xml:space="preserve">requirements, and accessibility </w:t>
      </w:r>
      <w:r w:rsidR="00000000">
        <w:rPr>
          <w:spacing w:val="-2"/>
        </w:rPr>
        <w:t>standards.</w:t>
      </w:r>
      <w:r>
        <w:t xml:space="preserve"> </w:t>
      </w:r>
      <w:r w:rsidR="00000000">
        <w:t>Define system performance criteria: Define performance criteria for the system, including response times, uptime, and reliability. The specification should also include specific testing requirements to ensure that the system meets these criteria.</w:t>
      </w:r>
      <w:r>
        <w:t xml:space="preserve"> </w:t>
      </w:r>
      <w:r w:rsidR="00000000">
        <w:t>Document maintenance and support requirements: Document the maintenance and support requirements for the system, including warranties, service agreements, and training requirements for maintenance staff.</w:t>
      </w:r>
      <w:r>
        <w:t xml:space="preserve"> </w:t>
      </w:r>
      <w:r w:rsidR="00000000">
        <w:t>Define the procurement process: Define the procurement process for the system, including the submission</w:t>
      </w:r>
      <w:r w:rsidR="00000000">
        <w:rPr>
          <w:spacing w:val="-2"/>
        </w:rPr>
        <w:t xml:space="preserve"> </w:t>
      </w:r>
      <w:r w:rsidR="00000000">
        <w:t>of</w:t>
      </w:r>
      <w:r w:rsidR="00000000">
        <w:rPr>
          <w:spacing w:val="-2"/>
        </w:rPr>
        <w:t xml:space="preserve"> </w:t>
      </w:r>
      <w:r w:rsidR="00000000">
        <w:t>bids,</w:t>
      </w:r>
      <w:r w:rsidR="00000000">
        <w:rPr>
          <w:spacing w:val="-2"/>
        </w:rPr>
        <w:t xml:space="preserve"> </w:t>
      </w:r>
      <w:r w:rsidR="00000000">
        <w:t>evaluation</w:t>
      </w:r>
      <w:r w:rsidR="00000000">
        <w:rPr>
          <w:spacing w:val="-2"/>
        </w:rPr>
        <w:t xml:space="preserve"> </w:t>
      </w:r>
      <w:r w:rsidR="00000000">
        <w:t>criteria,</w:t>
      </w:r>
      <w:r w:rsidR="00000000">
        <w:rPr>
          <w:spacing w:val="-2"/>
        </w:rPr>
        <w:t xml:space="preserve"> </w:t>
      </w:r>
      <w:r w:rsidR="00000000">
        <w:t>and selection</w:t>
      </w:r>
      <w:r w:rsidR="00000000">
        <w:rPr>
          <w:spacing w:val="-2"/>
        </w:rPr>
        <w:t xml:space="preserve"> </w:t>
      </w:r>
      <w:r w:rsidR="00000000">
        <w:t>process.</w:t>
      </w:r>
      <w:r w:rsidR="00000000">
        <w:rPr>
          <w:spacing w:val="-2"/>
        </w:rPr>
        <w:t xml:space="preserve"> </w:t>
      </w:r>
      <w:r w:rsidR="00000000">
        <w:t>Specify</w:t>
      </w:r>
      <w:r w:rsidR="00000000">
        <w:rPr>
          <w:spacing w:val="-5"/>
        </w:rPr>
        <w:t xml:space="preserve"> </w:t>
      </w:r>
      <w:r w:rsidR="00000000">
        <w:t>the</w:t>
      </w:r>
      <w:r w:rsidR="00000000">
        <w:rPr>
          <w:spacing w:val="-1"/>
        </w:rPr>
        <w:t xml:space="preserve"> </w:t>
      </w:r>
      <w:r w:rsidR="00000000">
        <w:t>terms</w:t>
      </w:r>
      <w:r w:rsidR="00000000">
        <w:rPr>
          <w:spacing w:val="-3"/>
        </w:rPr>
        <w:t xml:space="preserve"> </w:t>
      </w:r>
      <w:r w:rsidR="00000000">
        <w:t>and</w:t>
      </w:r>
      <w:r w:rsidR="00000000">
        <w:rPr>
          <w:spacing w:val="-1"/>
        </w:rPr>
        <w:t xml:space="preserve"> </w:t>
      </w:r>
      <w:r w:rsidR="00000000">
        <w:t>conditions</w:t>
      </w:r>
      <w:r w:rsidR="00000000">
        <w:rPr>
          <w:spacing w:val="-3"/>
        </w:rPr>
        <w:t xml:space="preserve"> </w:t>
      </w:r>
      <w:r w:rsidR="00000000">
        <w:t>of the contract, including payment terms, delivery schedules, and acceptance criteria.</w:t>
      </w:r>
      <w:r>
        <w:t xml:space="preserve"> </w:t>
      </w:r>
      <w:r w:rsidR="00000000">
        <w:t>Review and validation: Before finalizing the technical specification, review and validate the document with relevant stakeholders, including system designers, engineers, and end-users, to ensure that it accurately reflects the system requirements.</w:t>
      </w:r>
      <w:r>
        <w:t xml:space="preserve"> </w:t>
      </w:r>
      <w:r w:rsidR="00000000">
        <w:t xml:space="preserve">Writing a technical specification for airport systems requires attention to detail and a thorough understanding of the system's functionality and technical </w:t>
      </w:r>
      <w:r w:rsidR="00000000">
        <w:lastRenderedPageBreak/>
        <w:t>requirements. By following the steps above, you can create an effective technical specification that accurately</w:t>
      </w:r>
      <w:r w:rsidR="00000000">
        <w:rPr>
          <w:spacing w:val="-1"/>
        </w:rPr>
        <w:t xml:space="preserve"> </w:t>
      </w:r>
      <w:r w:rsidR="00000000">
        <w:t>reflects the needs of the airport and helps ensure that the system performs effectively and efficiently.</w:t>
      </w:r>
      <w:r>
        <w:t xml:space="preserve">  </w:t>
      </w:r>
      <w:r w:rsidR="00000000">
        <w:rPr>
          <w:spacing w:val="-2"/>
        </w:rPr>
        <w:t>TENDERING</w:t>
      </w:r>
      <w:r>
        <w:t xml:space="preserve"> </w:t>
      </w:r>
      <w:r>
        <w:rPr>
          <w:rFonts w:ascii="Palatino"/>
        </w:rPr>
        <w:t xml:space="preserve"> </w:t>
      </w:r>
      <w:r w:rsidR="00000000">
        <w:t>Tendering for airport special systems involves a process of inviting potential suppliers to submit their</w:t>
      </w:r>
      <w:r w:rsidR="00000000">
        <w:rPr>
          <w:spacing w:val="-6"/>
        </w:rPr>
        <w:t xml:space="preserve"> </w:t>
      </w:r>
      <w:r w:rsidR="00000000">
        <w:t>proposals</w:t>
      </w:r>
      <w:r w:rsidR="00000000">
        <w:rPr>
          <w:spacing w:val="-3"/>
        </w:rPr>
        <w:t xml:space="preserve"> </w:t>
      </w:r>
      <w:r w:rsidR="00000000">
        <w:t>for</w:t>
      </w:r>
      <w:r w:rsidR="00000000">
        <w:rPr>
          <w:spacing w:val="-3"/>
        </w:rPr>
        <w:t xml:space="preserve"> </w:t>
      </w:r>
      <w:r w:rsidR="00000000">
        <w:t>the</w:t>
      </w:r>
      <w:r w:rsidR="00000000">
        <w:rPr>
          <w:spacing w:val="-5"/>
        </w:rPr>
        <w:t xml:space="preserve"> </w:t>
      </w:r>
      <w:r w:rsidR="00000000">
        <w:t>provision</w:t>
      </w:r>
      <w:r w:rsidR="00000000">
        <w:rPr>
          <w:spacing w:val="-5"/>
        </w:rPr>
        <w:t xml:space="preserve"> </w:t>
      </w:r>
      <w:r w:rsidR="00000000">
        <w:t>of</w:t>
      </w:r>
      <w:r w:rsidR="00000000">
        <w:rPr>
          <w:spacing w:val="-6"/>
        </w:rPr>
        <w:t xml:space="preserve"> </w:t>
      </w:r>
      <w:r w:rsidR="00000000">
        <w:t>a</w:t>
      </w:r>
      <w:r w:rsidR="00000000">
        <w:rPr>
          <w:spacing w:val="-4"/>
        </w:rPr>
        <w:t xml:space="preserve"> </w:t>
      </w:r>
      <w:r w:rsidR="00000000">
        <w:t>particular</w:t>
      </w:r>
      <w:r w:rsidR="00000000">
        <w:rPr>
          <w:spacing w:val="-4"/>
        </w:rPr>
        <w:t xml:space="preserve"> </w:t>
      </w:r>
      <w:r w:rsidR="00000000">
        <w:t>product</w:t>
      </w:r>
      <w:r w:rsidR="00000000">
        <w:rPr>
          <w:spacing w:val="-4"/>
        </w:rPr>
        <w:t xml:space="preserve"> </w:t>
      </w:r>
      <w:r w:rsidR="00000000">
        <w:t>or</w:t>
      </w:r>
      <w:r w:rsidR="00000000">
        <w:rPr>
          <w:spacing w:val="-6"/>
        </w:rPr>
        <w:t xml:space="preserve"> </w:t>
      </w:r>
      <w:r w:rsidR="00000000">
        <w:t>service.</w:t>
      </w:r>
      <w:r w:rsidR="00000000">
        <w:rPr>
          <w:spacing w:val="-5"/>
        </w:rPr>
        <w:t xml:space="preserve"> </w:t>
      </w:r>
      <w:r w:rsidR="00000000">
        <w:t>Here</w:t>
      </w:r>
      <w:r w:rsidR="00000000">
        <w:rPr>
          <w:spacing w:val="-4"/>
        </w:rPr>
        <w:t xml:space="preserve"> </w:t>
      </w:r>
      <w:r w:rsidR="00000000">
        <w:t>are</w:t>
      </w:r>
      <w:r w:rsidR="00000000">
        <w:rPr>
          <w:spacing w:val="-6"/>
        </w:rPr>
        <w:t xml:space="preserve"> </w:t>
      </w:r>
      <w:r w:rsidR="00000000">
        <w:t>the</w:t>
      </w:r>
      <w:r w:rsidR="00000000">
        <w:rPr>
          <w:spacing w:val="-5"/>
        </w:rPr>
        <w:t xml:space="preserve"> </w:t>
      </w:r>
      <w:r w:rsidR="00000000">
        <w:t>steps you</w:t>
      </w:r>
      <w:r w:rsidR="00000000">
        <w:rPr>
          <w:spacing w:val="-2"/>
        </w:rPr>
        <w:t xml:space="preserve"> </w:t>
      </w:r>
      <w:r w:rsidR="00000000">
        <w:t>can</w:t>
      </w:r>
      <w:r w:rsidR="00000000">
        <w:rPr>
          <w:spacing w:val="-3"/>
        </w:rPr>
        <w:t xml:space="preserve"> </w:t>
      </w:r>
      <w:r w:rsidR="00000000">
        <w:t>take to tender for airport special systems:</w:t>
      </w:r>
      <w:r>
        <w:t xml:space="preserve"> </w:t>
      </w:r>
      <w:r w:rsidR="00000000">
        <w:t>Identify</w:t>
      </w:r>
      <w:r w:rsidR="00000000">
        <w:rPr>
          <w:spacing w:val="-9"/>
        </w:rPr>
        <w:t xml:space="preserve"> </w:t>
      </w:r>
      <w:r w:rsidR="00000000">
        <w:t>the</w:t>
      </w:r>
      <w:r w:rsidR="00000000">
        <w:rPr>
          <w:spacing w:val="-2"/>
        </w:rPr>
        <w:t xml:space="preserve"> </w:t>
      </w:r>
      <w:r w:rsidR="00000000">
        <w:t>need: Identify</w:t>
      </w:r>
      <w:r w:rsidR="00000000">
        <w:rPr>
          <w:spacing w:val="-6"/>
        </w:rPr>
        <w:t xml:space="preserve"> </w:t>
      </w:r>
      <w:r w:rsidR="00000000">
        <w:t>the</w:t>
      </w:r>
      <w:r w:rsidR="00000000">
        <w:rPr>
          <w:spacing w:val="-2"/>
        </w:rPr>
        <w:t xml:space="preserve"> </w:t>
      </w:r>
      <w:r w:rsidR="00000000">
        <w:t>specific</w:t>
      </w:r>
      <w:r w:rsidR="00000000">
        <w:rPr>
          <w:spacing w:val="-2"/>
        </w:rPr>
        <w:t xml:space="preserve"> </w:t>
      </w:r>
      <w:r w:rsidR="00000000">
        <w:t>special</w:t>
      </w:r>
      <w:r w:rsidR="00000000">
        <w:rPr>
          <w:spacing w:val="-1"/>
        </w:rPr>
        <w:t xml:space="preserve"> </w:t>
      </w:r>
      <w:r w:rsidR="00000000">
        <w:t>system</w:t>
      </w:r>
      <w:r w:rsidR="00000000">
        <w:rPr>
          <w:spacing w:val="-1"/>
        </w:rPr>
        <w:t xml:space="preserve"> </w:t>
      </w:r>
      <w:r w:rsidR="00000000">
        <w:t>required</w:t>
      </w:r>
      <w:r w:rsidR="00000000">
        <w:rPr>
          <w:spacing w:val="-1"/>
        </w:rPr>
        <w:t xml:space="preserve"> </w:t>
      </w:r>
      <w:r w:rsidR="00000000">
        <w:t>for</w:t>
      </w:r>
      <w:r w:rsidR="00000000">
        <w:rPr>
          <w:spacing w:val="-3"/>
        </w:rPr>
        <w:t xml:space="preserve"> </w:t>
      </w:r>
      <w:r w:rsidR="00000000">
        <w:t>the</w:t>
      </w:r>
      <w:r w:rsidR="00000000">
        <w:rPr>
          <w:spacing w:val="-2"/>
        </w:rPr>
        <w:t xml:space="preserve"> </w:t>
      </w:r>
      <w:r w:rsidR="00000000">
        <w:t>airport,</w:t>
      </w:r>
      <w:r w:rsidR="00000000">
        <w:rPr>
          <w:spacing w:val="-2"/>
        </w:rPr>
        <w:t xml:space="preserve"> </w:t>
      </w:r>
      <w:r w:rsidR="00000000">
        <w:t>taking</w:t>
      </w:r>
      <w:r w:rsidR="00000000">
        <w:rPr>
          <w:spacing w:val="-4"/>
        </w:rPr>
        <w:t xml:space="preserve"> </w:t>
      </w:r>
      <w:r w:rsidR="00000000">
        <w:t>into</w:t>
      </w:r>
      <w:r w:rsidR="00000000">
        <w:rPr>
          <w:spacing w:val="-1"/>
        </w:rPr>
        <w:t xml:space="preserve"> </w:t>
      </w:r>
      <w:r w:rsidR="00000000">
        <w:t>account the requirements of airport operations, passenger safety, security, and regulatory compliance.</w:t>
      </w:r>
      <w:r>
        <w:t xml:space="preserve"> </w:t>
      </w:r>
      <w:r w:rsidR="00000000">
        <w:t xml:space="preserve">Develop a request for proposal (RFP): Develop an RFP document that clearly outlines the </w:t>
      </w:r>
      <w:r w:rsidR="00000000">
        <w:rPr>
          <w:spacing w:val="-2"/>
        </w:rPr>
        <w:t>requirements for the special system, including</w:t>
      </w:r>
      <w:r w:rsidR="00000000">
        <w:rPr>
          <w:spacing w:val="-4"/>
        </w:rPr>
        <w:t xml:space="preserve"> </w:t>
      </w:r>
      <w:r w:rsidR="00000000">
        <w:rPr>
          <w:spacing w:val="-2"/>
        </w:rPr>
        <w:t xml:space="preserve">functional and technical specifications, performance </w:t>
      </w:r>
      <w:r w:rsidR="00000000">
        <w:t>requirements, and any other relevant information. This document should be clear and concise to ensure that potential suppliers understand the requirements.</w:t>
      </w:r>
      <w:r>
        <w:t xml:space="preserve"> </w:t>
      </w:r>
      <w:r w:rsidR="00000000">
        <w:t>Advertise the tender: Advertise the tender in relevant industry publications or on procurement portals to attract potential suppliers. The RFP</w:t>
      </w:r>
      <w:r w:rsidR="00000000">
        <w:rPr>
          <w:spacing w:val="-2"/>
        </w:rPr>
        <w:t xml:space="preserve"> </w:t>
      </w:r>
      <w:r w:rsidR="00000000">
        <w:t>should clearly state the deadline for submission of proposals and provide contact details for any queries.</w:t>
      </w:r>
      <w:r>
        <w:t xml:space="preserve"> </w:t>
      </w:r>
      <w:r w:rsidR="00000000">
        <w:t>Evaluate proposals: Evaluate the proposals submitted by potential suppliers, taking into account their compliance with the RFP requirements, technical capabilities, experience, and cost. The evaluation should be conducted in a fair and transparent manner.</w:t>
      </w:r>
      <w:r>
        <w:t xml:space="preserve"> </w:t>
      </w:r>
      <w:r w:rsidR="00000000">
        <w:t>Shortlist</w:t>
      </w:r>
      <w:r w:rsidR="00000000">
        <w:rPr>
          <w:spacing w:val="-11"/>
        </w:rPr>
        <w:t xml:space="preserve"> </w:t>
      </w:r>
      <w:r w:rsidR="00000000">
        <w:t>suppliers:</w:t>
      </w:r>
      <w:r w:rsidR="00000000">
        <w:rPr>
          <w:spacing w:val="-9"/>
        </w:rPr>
        <w:t xml:space="preserve"> </w:t>
      </w:r>
      <w:r w:rsidR="00000000">
        <w:t>Based</w:t>
      </w:r>
      <w:r w:rsidR="00000000">
        <w:rPr>
          <w:spacing w:val="-7"/>
        </w:rPr>
        <w:t xml:space="preserve"> </w:t>
      </w:r>
      <w:r w:rsidR="00000000">
        <w:t>on</w:t>
      </w:r>
      <w:r w:rsidR="00000000">
        <w:rPr>
          <w:spacing w:val="-9"/>
        </w:rPr>
        <w:t xml:space="preserve"> </w:t>
      </w:r>
      <w:r w:rsidR="00000000">
        <w:t>the</w:t>
      </w:r>
      <w:r w:rsidR="00000000">
        <w:rPr>
          <w:spacing w:val="-10"/>
        </w:rPr>
        <w:t xml:space="preserve"> </w:t>
      </w:r>
      <w:r w:rsidR="00000000">
        <w:t>evaluation,</w:t>
      </w:r>
      <w:r w:rsidR="00000000">
        <w:rPr>
          <w:spacing w:val="-9"/>
        </w:rPr>
        <w:t xml:space="preserve"> </w:t>
      </w:r>
      <w:r w:rsidR="00000000">
        <w:t>shortlist</w:t>
      </w:r>
      <w:r w:rsidR="00000000">
        <w:rPr>
          <w:spacing w:val="-9"/>
        </w:rPr>
        <w:t xml:space="preserve"> </w:t>
      </w:r>
      <w:r w:rsidR="00000000">
        <w:t>the</w:t>
      </w:r>
      <w:r w:rsidR="00000000">
        <w:rPr>
          <w:spacing w:val="-10"/>
        </w:rPr>
        <w:t xml:space="preserve"> </w:t>
      </w:r>
      <w:r w:rsidR="00000000">
        <w:t>suppliers</w:t>
      </w:r>
      <w:r w:rsidR="00000000">
        <w:rPr>
          <w:spacing w:val="-9"/>
        </w:rPr>
        <w:t xml:space="preserve"> </w:t>
      </w:r>
      <w:r w:rsidR="00000000">
        <w:t>that</w:t>
      </w:r>
      <w:r w:rsidR="00000000">
        <w:rPr>
          <w:spacing w:val="-9"/>
        </w:rPr>
        <w:t xml:space="preserve"> </w:t>
      </w:r>
      <w:r w:rsidR="00000000">
        <w:t>meet</w:t>
      </w:r>
      <w:r w:rsidR="00000000">
        <w:rPr>
          <w:spacing w:val="-11"/>
        </w:rPr>
        <w:t xml:space="preserve"> </w:t>
      </w:r>
      <w:r w:rsidR="00000000">
        <w:t>the</w:t>
      </w:r>
      <w:r w:rsidR="00000000">
        <w:rPr>
          <w:spacing w:val="-10"/>
        </w:rPr>
        <w:t xml:space="preserve"> </w:t>
      </w:r>
      <w:r w:rsidR="00000000">
        <w:t>RFP</w:t>
      </w:r>
      <w:r w:rsidR="00000000">
        <w:rPr>
          <w:spacing w:val="-15"/>
        </w:rPr>
        <w:t xml:space="preserve"> </w:t>
      </w:r>
      <w:r w:rsidR="00000000">
        <w:t>requirements and are capable of delivering the required special system.</w:t>
      </w:r>
      <w:r>
        <w:t xml:space="preserve"> </w:t>
      </w:r>
      <w:r w:rsidR="00000000">
        <w:t>Conduct negotiations: Conduct negotiations with the shortlisted suppliers to refine the proposed solution, negotiate the terms and conditions of the contract, and finalize pricing.</w:t>
      </w:r>
      <w:r>
        <w:t xml:space="preserve"> </w:t>
      </w:r>
      <w:r w:rsidR="00000000">
        <w:t>Award</w:t>
      </w:r>
      <w:r w:rsidR="00000000">
        <w:rPr>
          <w:spacing w:val="-15"/>
        </w:rPr>
        <w:t xml:space="preserve"> </w:t>
      </w:r>
      <w:r w:rsidR="00000000">
        <w:t>the</w:t>
      </w:r>
      <w:r w:rsidR="00000000">
        <w:rPr>
          <w:spacing w:val="-10"/>
        </w:rPr>
        <w:t xml:space="preserve"> </w:t>
      </w:r>
      <w:r w:rsidR="00000000">
        <w:t>contract:</w:t>
      </w:r>
      <w:r w:rsidR="00000000">
        <w:rPr>
          <w:spacing w:val="-15"/>
        </w:rPr>
        <w:t xml:space="preserve"> </w:t>
      </w:r>
      <w:r w:rsidR="00000000">
        <w:t>Award</w:t>
      </w:r>
      <w:r w:rsidR="00000000">
        <w:rPr>
          <w:spacing w:val="-10"/>
        </w:rPr>
        <w:t xml:space="preserve"> </w:t>
      </w:r>
      <w:r w:rsidR="00000000">
        <w:t>the</w:t>
      </w:r>
      <w:r w:rsidR="00000000">
        <w:rPr>
          <w:spacing w:val="-11"/>
        </w:rPr>
        <w:t xml:space="preserve"> </w:t>
      </w:r>
      <w:r w:rsidR="00000000">
        <w:t>contract</w:t>
      </w:r>
      <w:r w:rsidR="00000000">
        <w:rPr>
          <w:spacing w:val="-10"/>
        </w:rPr>
        <w:t xml:space="preserve"> </w:t>
      </w:r>
      <w:r w:rsidR="00000000">
        <w:t>to</w:t>
      </w:r>
      <w:r w:rsidR="00000000">
        <w:rPr>
          <w:spacing w:val="-10"/>
        </w:rPr>
        <w:t xml:space="preserve"> </w:t>
      </w:r>
      <w:r w:rsidR="00000000">
        <w:t>the</w:t>
      </w:r>
      <w:r w:rsidR="00000000">
        <w:rPr>
          <w:spacing w:val="-9"/>
        </w:rPr>
        <w:t xml:space="preserve"> </w:t>
      </w:r>
      <w:r w:rsidR="00000000">
        <w:t>supplier</w:t>
      </w:r>
      <w:r w:rsidR="00000000">
        <w:rPr>
          <w:spacing w:val="-8"/>
        </w:rPr>
        <w:t xml:space="preserve"> </w:t>
      </w:r>
      <w:r w:rsidR="00000000">
        <w:t>that</w:t>
      </w:r>
      <w:r w:rsidR="00000000">
        <w:rPr>
          <w:spacing w:val="-10"/>
        </w:rPr>
        <w:t xml:space="preserve"> </w:t>
      </w:r>
      <w:r w:rsidR="00000000">
        <w:t>best</w:t>
      </w:r>
      <w:r w:rsidR="00000000">
        <w:rPr>
          <w:spacing w:val="-10"/>
        </w:rPr>
        <w:t xml:space="preserve"> </w:t>
      </w:r>
      <w:r w:rsidR="00000000">
        <w:t>meets</w:t>
      </w:r>
      <w:r w:rsidR="00000000">
        <w:rPr>
          <w:spacing w:val="-10"/>
        </w:rPr>
        <w:t xml:space="preserve"> </w:t>
      </w:r>
      <w:r w:rsidR="00000000">
        <w:t>the</w:t>
      </w:r>
      <w:r w:rsidR="00000000">
        <w:rPr>
          <w:spacing w:val="-8"/>
        </w:rPr>
        <w:t xml:space="preserve"> </w:t>
      </w:r>
      <w:r w:rsidR="00000000">
        <w:t>requirements</w:t>
      </w:r>
      <w:r w:rsidR="00000000">
        <w:rPr>
          <w:spacing w:val="-10"/>
        </w:rPr>
        <w:t xml:space="preserve"> </w:t>
      </w:r>
      <w:r w:rsidR="00000000">
        <w:t>of</w:t>
      </w:r>
      <w:r w:rsidR="00000000">
        <w:rPr>
          <w:spacing w:val="-11"/>
        </w:rPr>
        <w:t xml:space="preserve"> </w:t>
      </w:r>
      <w:r w:rsidR="00000000">
        <w:t>the</w:t>
      </w:r>
      <w:r w:rsidR="00000000">
        <w:rPr>
          <w:spacing w:val="-9"/>
        </w:rPr>
        <w:t xml:space="preserve"> </w:t>
      </w:r>
      <w:r w:rsidR="00000000">
        <w:t>RFP and offers the best value for money.</w:t>
      </w:r>
      <w:r>
        <w:t xml:space="preserve"> </w:t>
      </w:r>
      <w:r w:rsidR="00000000">
        <w:t>Monitor</w:t>
      </w:r>
      <w:r w:rsidR="00000000">
        <w:rPr>
          <w:spacing w:val="-8"/>
        </w:rPr>
        <w:t xml:space="preserve"> </w:t>
      </w:r>
      <w:r w:rsidR="00000000">
        <w:t>performance:</w:t>
      </w:r>
      <w:r w:rsidR="00000000">
        <w:rPr>
          <w:spacing w:val="-7"/>
        </w:rPr>
        <w:t xml:space="preserve"> </w:t>
      </w:r>
      <w:r w:rsidR="00000000">
        <w:t>Monitor</w:t>
      </w:r>
      <w:r w:rsidR="00000000">
        <w:rPr>
          <w:spacing w:val="-8"/>
        </w:rPr>
        <w:t xml:space="preserve"> </w:t>
      </w:r>
      <w:r w:rsidR="00000000">
        <w:t>the</w:t>
      </w:r>
      <w:r w:rsidR="00000000">
        <w:rPr>
          <w:spacing w:val="-8"/>
        </w:rPr>
        <w:t xml:space="preserve"> </w:t>
      </w:r>
      <w:r w:rsidR="00000000">
        <w:t>performance</w:t>
      </w:r>
      <w:r w:rsidR="00000000">
        <w:rPr>
          <w:spacing w:val="-8"/>
        </w:rPr>
        <w:t xml:space="preserve"> </w:t>
      </w:r>
      <w:r w:rsidR="00000000">
        <w:t>of</w:t>
      </w:r>
      <w:r w:rsidR="00000000">
        <w:rPr>
          <w:spacing w:val="-6"/>
        </w:rPr>
        <w:t xml:space="preserve"> </w:t>
      </w:r>
      <w:r w:rsidR="00000000">
        <w:t>the</w:t>
      </w:r>
      <w:r w:rsidR="00000000">
        <w:rPr>
          <w:spacing w:val="-8"/>
        </w:rPr>
        <w:t xml:space="preserve"> </w:t>
      </w:r>
      <w:r w:rsidR="00000000">
        <w:t>supplier</w:t>
      </w:r>
      <w:r w:rsidR="00000000">
        <w:rPr>
          <w:spacing w:val="-8"/>
        </w:rPr>
        <w:t xml:space="preserve"> </w:t>
      </w:r>
      <w:r w:rsidR="00000000">
        <w:t>to</w:t>
      </w:r>
      <w:r w:rsidR="00000000">
        <w:rPr>
          <w:spacing w:val="-7"/>
        </w:rPr>
        <w:t xml:space="preserve"> </w:t>
      </w:r>
      <w:r w:rsidR="00000000">
        <w:t>ensure</w:t>
      </w:r>
      <w:r w:rsidR="00000000">
        <w:rPr>
          <w:spacing w:val="-8"/>
        </w:rPr>
        <w:t xml:space="preserve"> </w:t>
      </w:r>
      <w:r w:rsidR="00000000">
        <w:t>that</w:t>
      </w:r>
      <w:r w:rsidR="00000000">
        <w:rPr>
          <w:spacing w:val="-7"/>
        </w:rPr>
        <w:t xml:space="preserve"> </w:t>
      </w:r>
      <w:r w:rsidR="00000000">
        <w:t>the</w:t>
      </w:r>
      <w:r w:rsidR="00000000">
        <w:rPr>
          <w:spacing w:val="-8"/>
        </w:rPr>
        <w:t xml:space="preserve"> </w:t>
      </w:r>
      <w:r w:rsidR="00000000">
        <w:t>special</w:t>
      </w:r>
      <w:r w:rsidR="00000000">
        <w:rPr>
          <w:spacing w:val="-7"/>
        </w:rPr>
        <w:t xml:space="preserve"> </w:t>
      </w:r>
      <w:r w:rsidR="00000000">
        <w:t>system</w:t>
      </w:r>
      <w:r w:rsidR="00000000">
        <w:rPr>
          <w:spacing w:val="-7"/>
        </w:rPr>
        <w:t xml:space="preserve"> </w:t>
      </w:r>
      <w:r w:rsidR="00000000">
        <w:t>is delivered on time and meets the specified requirements.</w:t>
      </w:r>
      <w:r>
        <w:t xml:space="preserve"> </w:t>
      </w:r>
      <w:r w:rsidR="00000000">
        <w:t>Tendering for airport special systems requires careful planning and attention to detail to ensure that the selected supplier is capable of providing a solution that meets the airport's requirements. By</w:t>
      </w:r>
      <w:r w:rsidR="00000000">
        <w:rPr>
          <w:spacing w:val="-1"/>
        </w:rPr>
        <w:t xml:space="preserve"> </w:t>
      </w:r>
      <w:r w:rsidR="00000000">
        <w:t>following the steps above, you can successfully</w:t>
      </w:r>
      <w:r w:rsidR="00000000">
        <w:rPr>
          <w:spacing w:val="-1"/>
        </w:rPr>
        <w:t xml:space="preserve"> </w:t>
      </w:r>
      <w:r w:rsidR="00000000">
        <w:t>tender for airport special systems and ensure the safety and security of airport operations.</w:t>
      </w:r>
      <w:r>
        <w:t xml:space="preserve">  </w:t>
      </w:r>
      <w:r w:rsidR="00000000">
        <w:rPr>
          <w:spacing w:val="-2"/>
        </w:rPr>
        <w:t>STAKEHOLDERS</w:t>
      </w:r>
      <w:r>
        <w:t xml:space="preserve"> </w:t>
      </w:r>
      <w:r w:rsidR="00000000">
        <w:t>Engaging with airport stakeholders is critical to ensuring the success of airport operations, as it allows for the exchange of information and ideas, building of relationships, and management of concerns and issues. Here are some steps to engage with airport stakeholders effectively:</w:t>
      </w:r>
      <w:r>
        <w:t xml:space="preserve">  </w:t>
      </w:r>
      <w:r>
        <w:rPr>
          <w:rFonts w:ascii="Palatino"/>
        </w:rPr>
        <w:t xml:space="preserve"> </w:t>
      </w:r>
      <w:r w:rsidR="00000000">
        <w:t>Identify</w:t>
      </w:r>
      <w:r w:rsidR="00000000">
        <w:rPr>
          <w:spacing w:val="-14"/>
        </w:rPr>
        <w:t xml:space="preserve"> </w:t>
      </w:r>
      <w:r w:rsidR="00000000">
        <w:t>stakeholders:</w:t>
      </w:r>
      <w:r w:rsidR="00000000">
        <w:rPr>
          <w:spacing w:val="-7"/>
        </w:rPr>
        <w:t xml:space="preserve"> </w:t>
      </w:r>
      <w:r w:rsidR="00000000">
        <w:t>Identify</w:t>
      </w:r>
      <w:r w:rsidR="00000000">
        <w:rPr>
          <w:spacing w:val="-14"/>
        </w:rPr>
        <w:t xml:space="preserve"> </w:t>
      </w:r>
      <w:r w:rsidR="00000000">
        <w:t>the</w:t>
      </w:r>
      <w:r w:rsidR="00000000">
        <w:rPr>
          <w:spacing w:val="-8"/>
        </w:rPr>
        <w:t xml:space="preserve"> </w:t>
      </w:r>
      <w:r w:rsidR="00000000">
        <w:t>stakeholders</w:t>
      </w:r>
      <w:r w:rsidR="00000000">
        <w:rPr>
          <w:spacing w:val="-10"/>
        </w:rPr>
        <w:t xml:space="preserve"> </w:t>
      </w:r>
      <w:r w:rsidR="00000000">
        <w:t>that</w:t>
      </w:r>
      <w:r w:rsidR="00000000">
        <w:rPr>
          <w:spacing w:val="-9"/>
        </w:rPr>
        <w:t xml:space="preserve"> </w:t>
      </w:r>
      <w:r w:rsidR="00000000">
        <w:t>are</w:t>
      </w:r>
      <w:r w:rsidR="00000000">
        <w:rPr>
          <w:spacing w:val="-9"/>
        </w:rPr>
        <w:t xml:space="preserve"> </w:t>
      </w:r>
      <w:r w:rsidR="00000000">
        <w:t>relevant</w:t>
      </w:r>
      <w:r w:rsidR="00000000">
        <w:rPr>
          <w:spacing w:val="-9"/>
        </w:rPr>
        <w:t xml:space="preserve"> </w:t>
      </w:r>
      <w:r w:rsidR="00000000">
        <w:t>to</w:t>
      </w:r>
      <w:r w:rsidR="00000000">
        <w:rPr>
          <w:spacing w:val="-9"/>
        </w:rPr>
        <w:t xml:space="preserve"> </w:t>
      </w:r>
      <w:r w:rsidR="00000000">
        <w:t>the</w:t>
      </w:r>
      <w:r w:rsidR="00000000">
        <w:rPr>
          <w:spacing w:val="-11"/>
        </w:rPr>
        <w:t xml:space="preserve"> </w:t>
      </w:r>
      <w:r w:rsidR="00000000">
        <w:t>airport's</w:t>
      </w:r>
      <w:r w:rsidR="00000000">
        <w:rPr>
          <w:spacing w:val="-9"/>
        </w:rPr>
        <w:t xml:space="preserve"> </w:t>
      </w:r>
      <w:r w:rsidR="00000000">
        <w:t>operations,</w:t>
      </w:r>
      <w:r w:rsidR="00000000">
        <w:rPr>
          <w:spacing w:val="-9"/>
        </w:rPr>
        <w:t xml:space="preserve"> </w:t>
      </w:r>
      <w:r w:rsidR="00000000">
        <w:t>such</w:t>
      </w:r>
      <w:r w:rsidR="00000000">
        <w:rPr>
          <w:spacing w:val="-8"/>
        </w:rPr>
        <w:t xml:space="preserve"> </w:t>
      </w:r>
      <w:r w:rsidR="00000000">
        <w:t>as airlines, passengers, airport staff, government agencies, local communities, and interest groups.</w:t>
      </w:r>
      <w:r>
        <w:t xml:space="preserve"> </w:t>
      </w:r>
      <w:r w:rsidR="00000000">
        <w:t>Establish communication channels: Establish communication channels that are suitable for each stakeholder group, such as email, social media, telephone, and face-to-face meetings. This helps to ensure that stakeholders can communicate their concerns and feedback in a way that is convenient and accessible for them.</w:t>
      </w:r>
      <w:r>
        <w:t xml:space="preserve"> </w:t>
      </w:r>
      <w:r w:rsidR="00000000">
        <w:t>Develop</w:t>
      </w:r>
      <w:r w:rsidR="00000000">
        <w:rPr>
          <w:spacing w:val="-6"/>
        </w:rPr>
        <w:t xml:space="preserve"> </w:t>
      </w:r>
      <w:r w:rsidR="00000000">
        <w:t>a</w:t>
      </w:r>
      <w:r w:rsidR="00000000">
        <w:rPr>
          <w:spacing w:val="-8"/>
        </w:rPr>
        <w:t xml:space="preserve"> </w:t>
      </w:r>
      <w:r w:rsidR="00000000">
        <w:t>stakeholder</w:t>
      </w:r>
      <w:r w:rsidR="00000000">
        <w:rPr>
          <w:spacing w:val="-8"/>
        </w:rPr>
        <w:t xml:space="preserve"> </w:t>
      </w:r>
      <w:r w:rsidR="00000000">
        <w:t>engagement</w:t>
      </w:r>
      <w:r w:rsidR="00000000">
        <w:rPr>
          <w:spacing w:val="-7"/>
        </w:rPr>
        <w:t xml:space="preserve"> </w:t>
      </w:r>
      <w:r w:rsidR="00000000">
        <w:t>plan:</w:t>
      </w:r>
      <w:r w:rsidR="00000000">
        <w:rPr>
          <w:spacing w:val="-7"/>
        </w:rPr>
        <w:t xml:space="preserve"> </w:t>
      </w:r>
      <w:r w:rsidR="00000000">
        <w:t>Develop</w:t>
      </w:r>
      <w:r w:rsidR="00000000">
        <w:rPr>
          <w:spacing w:val="-4"/>
        </w:rPr>
        <w:t xml:space="preserve"> </w:t>
      </w:r>
      <w:r w:rsidR="00000000">
        <w:t>a</w:t>
      </w:r>
      <w:r w:rsidR="00000000">
        <w:rPr>
          <w:spacing w:val="-7"/>
        </w:rPr>
        <w:t xml:space="preserve"> </w:t>
      </w:r>
      <w:r w:rsidR="00000000">
        <w:t>stakeholder</w:t>
      </w:r>
      <w:r w:rsidR="00000000">
        <w:rPr>
          <w:spacing w:val="-8"/>
        </w:rPr>
        <w:t xml:space="preserve"> </w:t>
      </w:r>
      <w:r w:rsidR="00000000">
        <w:t>engagement</w:t>
      </w:r>
      <w:r w:rsidR="00000000">
        <w:rPr>
          <w:spacing w:val="-6"/>
        </w:rPr>
        <w:t xml:space="preserve"> </w:t>
      </w:r>
      <w:r w:rsidR="00000000">
        <w:t>plan</w:t>
      </w:r>
      <w:r w:rsidR="00000000">
        <w:rPr>
          <w:spacing w:val="-7"/>
        </w:rPr>
        <w:t xml:space="preserve"> </w:t>
      </w:r>
      <w:r w:rsidR="00000000">
        <w:t>that</w:t>
      </w:r>
      <w:r w:rsidR="00000000">
        <w:rPr>
          <w:spacing w:val="-7"/>
        </w:rPr>
        <w:t xml:space="preserve"> </w:t>
      </w:r>
      <w:r w:rsidR="00000000">
        <w:t>outlines</w:t>
      </w:r>
      <w:r w:rsidR="00000000">
        <w:rPr>
          <w:spacing w:val="-7"/>
        </w:rPr>
        <w:t xml:space="preserve"> </w:t>
      </w:r>
      <w:r w:rsidR="00000000">
        <w:t>the objectives, strategies, and activities that will be used to engage with the identified stakeholders. This plan should take into account the needs and expectations of each stakeholder group.</w:t>
      </w:r>
      <w:r>
        <w:t xml:space="preserve"> </w:t>
      </w:r>
      <w:r w:rsidR="00000000">
        <w:t>Communicate regularly: Regularly communicate with stakeholders to keep them informed about airport operations, initiatives, and developments. This can be done through regular newsletters, press releases, social media updates, and meetings.</w:t>
      </w:r>
      <w:r>
        <w:t xml:space="preserve"> </w:t>
      </w:r>
      <w:r w:rsidR="00000000">
        <w:t>Listen</w:t>
      </w:r>
      <w:r w:rsidR="00000000">
        <w:rPr>
          <w:spacing w:val="-6"/>
        </w:rPr>
        <w:t xml:space="preserve"> </w:t>
      </w:r>
      <w:r w:rsidR="00000000">
        <w:t>actively:</w:t>
      </w:r>
      <w:r w:rsidR="00000000">
        <w:rPr>
          <w:spacing w:val="-3"/>
        </w:rPr>
        <w:t xml:space="preserve"> </w:t>
      </w:r>
      <w:r w:rsidR="00000000">
        <w:t>Listen</w:t>
      </w:r>
      <w:r w:rsidR="00000000">
        <w:rPr>
          <w:spacing w:val="-6"/>
        </w:rPr>
        <w:t xml:space="preserve"> </w:t>
      </w:r>
      <w:r w:rsidR="00000000">
        <w:t>actively</w:t>
      </w:r>
      <w:r w:rsidR="00000000">
        <w:rPr>
          <w:spacing w:val="-13"/>
        </w:rPr>
        <w:t xml:space="preserve"> </w:t>
      </w:r>
      <w:r w:rsidR="00000000">
        <w:t>to</w:t>
      </w:r>
      <w:r w:rsidR="00000000">
        <w:rPr>
          <w:spacing w:val="-5"/>
        </w:rPr>
        <w:t xml:space="preserve"> </w:t>
      </w:r>
      <w:r w:rsidR="00000000">
        <w:t>stakeholder</w:t>
      </w:r>
      <w:r w:rsidR="00000000">
        <w:rPr>
          <w:spacing w:val="-7"/>
        </w:rPr>
        <w:t xml:space="preserve"> </w:t>
      </w:r>
      <w:r w:rsidR="00000000">
        <w:t>concerns</w:t>
      </w:r>
      <w:r w:rsidR="00000000">
        <w:rPr>
          <w:spacing w:val="-6"/>
        </w:rPr>
        <w:t xml:space="preserve"> </w:t>
      </w:r>
      <w:r w:rsidR="00000000">
        <w:t>and</w:t>
      </w:r>
      <w:r w:rsidR="00000000">
        <w:rPr>
          <w:spacing w:val="-6"/>
        </w:rPr>
        <w:t xml:space="preserve"> </w:t>
      </w:r>
      <w:r w:rsidR="00000000">
        <w:t>feedback,</w:t>
      </w:r>
      <w:r w:rsidR="00000000">
        <w:rPr>
          <w:spacing w:val="-6"/>
        </w:rPr>
        <w:t xml:space="preserve"> </w:t>
      </w:r>
      <w:r w:rsidR="00000000">
        <w:t>and</w:t>
      </w:r>
      <w:r w:rsidR="00000000">
        <w:rPr>
          <w:spacing w:val="-6"/>
        </w:rPr>
        <w:t xml:space="preserve"> </w:t>
      </w:r>
      <w:r w:rsidR="00000000">
        <w:t>respond</w:t>
      </w:r>
      <w:r w:rsidR="00000000">
        <w:rPr>
          <w:spacing w:val="-6"/>
        </w:rPr>
        <w:t xml:space="preserve"> </w:t>
      </w:r>
      <w:r w:rsidR="00000000">
        <w:t>in</w:t>
      </w:r>
      <w:r w:rsidR="00000000">
        <w:rPr>
          <w:spacing w:val="-5"/>
        </w:rPr>
        <w:t xml:space="preserve"> </w:t>
      </w:r>
      <w:r w:rsidR="00000000">
        <w:t>a</w:t>
      </w:r>
      <w:r w:rsidR="00000000">
        <w:rPr>
          <w:spacing w:val="-7"/>
        </w:rPr>
        <w:t xml:space="preserve"> </w:t>
      </w:r>
      <w:r w:rsidR="00000000">
        <w:t>timely</w:t>
      </w:r>
      <w:r w:rsidR="00000000">
        <w:rPr>
          <w:spacing w:val="-13"/>
        </w:rPr>
        <w:t xml:space="preserve"> </w:t>
      </w:r>
      <w:r w:rsidR="00000000">
        <w:t>and constructive</w:t>
      </w:r>
      <w:r w:rsidR="00000000">
        <w:rPr>
          <w:spacing w:val="-1"/>
        </w:rPr>
        <w:t xml:space="preserve"> </w:t>
      </w:r>
      <w:r w:rsidR="00000000">
        <w:t>manner.</w:t>
      </w:r>
      <w:r w:rsidR="00000000">
        <w:rPr>
          <w:spacing w:val="-4"/>
        </w:rPr>
        <w:t xml:space="preserve"> </w:t>
      </w:r>
      <w:r w:rsidR="00000000">
        <w:t>This helps to build trust and</w:t>
      </w:r>
      <w:r w:rsidR="00000000">
        <w:rPr>
          <w:spacing w:val="-2"/>
        </w:rPr>
        <w:t xml:space="preserve"> </w:t>
      </w:r>
      <w:r w:rsidR="00000000">
        <w:t>relationships with stakeholders and can help to address issues before they escalate.</w:t>
      </w:r>
      <w:r>
        <w:t xml:space="preserve"> </w:t>
      </w:r>
      <w:r w:rsidR="00000000">
        <w:t>Involve</w:t>
      </w:r>
      <w:r w:rsidR="00000000">
        <w:rPr>
          <w:spacing w:val="-1"/>
        </w:rPr>
        <w:t xml:space="preserve"> </w:t>
      </w:r>
      <w:r w:rsidR="00000000">
        <w:t>stakeholders</w:t>
      </w:r>
      <w:r w:rsidR="00000000">
        <w:rPr>
          <w:spacing w:val="-1"/>
        </w:rPr>
        <w:t xml:space="preserve"> </w:t>
      </w:r>
      <w:r w:rsidR="00000000">
        <w:t>in decision-making: Involve stakeholders</w:t>
      </w:r>
      <w:r w:rsidR="00000000">
        <w:rPr>
          <w:spacing w:val="-1"/>
        </w:rPr>
        <w:t xml:space="preserve"> </w:t>
      </w:r>
      <w:r w:rsidR="00000000">
        <w:t>in decision-making</w:t>
      </w:r>
      <w:r w:rsidR="00000000">
        <w:rPr>
          <w:spacing w:val="-3"/>
        </w:rPr>
        <w:t xml:space="preserve"> </w:t>
      </w:r>
      <w:r w:rsidR="00000000">
        <w:t>processes</w:t>
      </w:r>
      <w:r w:rsidR="00000000">
        <w:rPr>
          <w:spacing w:val="-1"/>
        </w:rPr>
        <w:t xml:space="preserve"> </w:t>
      </w:r>
      <w:r w:rsidR="00000000">
        <w:t>that affect</w:t>
      </w:r>
      <w:r w:rsidR="00000000">
        <w:rPr>
          <w:spacing w:val="-5"/>
        </w:rPr>
        <w:t xml:space="preserve"> </w:t>
      </w:r>
      <w:r w:rsidR="00000000">
        <w:t>them,</w:t>
      </w:r>
      <w:r w:rsidR="00000000">
        <w:rPr>
          <w:spacing w:val="-6"/>
        </w:rPr>
        <w:t xml:space="preserve"> </w:t>
      </w:r>
      <w:r w:rsidR="00000000">
        <w:t>such</w:t>
      </w:r>
      <w:r w:rsidR="00000000">
        <w:rPr>
          <w:spacing w:val="-3"/>
        </w:rPr>
        <w:t xml:space="preserve"> </w:t>
      </w:r>
      <w:r w:rsidR="00000000">
        <w:t>as</w:t>
      </w:r>
      <w:r w:rsidR="00000000">
        <w:rPr>
          <w:spacing w:val="-6"/>
        </w:rPr>
        <w:t xml:space="preserve"> </w:t>
      </w:r>
      <w:r w:rsidR="00000000">
        <w:t>airport</w:t>
      </w:r>
      <w:r w:rsidR="00000000">
        <w:rPr>
          <w:spacing w:val="-6"/>
        </w:rPr>
        <w:t xml:space="preserve"> </w:t>
      </w:r>
      <w:r w:rsidR="00000000">
        <w:t>expansion</w:t>
      </w:r>
      <w:r w:rsidR="00000000">
        <w:rPr>
          <w:spacing w:val="-5"/>
        </w:rPr>
        <w:t xml:space="preserve"> </w:t>
      </w:r>
      <w:r w:rsidR="00000000">
        <w:t>plans</w:t>
      </w:r>
      <w:r w:rsidR="00000000">
        <w:rPr>
          <w:spacing w:val="-6"/>
        </w:rPr>
        <w:t xml:space="preserve"> </w:t>
      </w:r>
      <w:r w:rsidR="00000000">
        <w:t>or</w:t>
      </w:r>
      <w:r w:rsidR="00000000">
        <w:rPr>
          <w:spacing w:val="-4"/>
        </w:rPr>
        <w:t xml:space="preserve"> </w:t>
      </w:r>
      <w:r w:rsidR="00000000">
        <w:t>noise</w:t>
      </w:r>
      <w:r w:rsidR="00000000">
        <w:rPr>
          <w:spacing w:val="-4"/>
        </w:rPr>
        <w:t xml:space="preserve"> </w:t>
      </w:r>
      <w:r w:rsidR="00000000">
        <w:t>mitigation</w:t>
      </w:r>
      <w:r w:rsidR="00000000">
        <w:rPr>
          <w:spacing w:val="-6"/>
        </w:rPr>
        <w:t xml:space="preserve"> </w:t>
      </w:r>
      <w:r w:rsidR="00000000">
        <w:t>strategies.</w:t>
      </w:r>
      <w:r w:rsidR="00000000">
        <w:rPr>
          <w:spacing w:val="-8"/>
        </w:rPr>
        <w:t xml:space="preserve"> </w:t>
      </w:r>
      <w:r w:rsidR="00000000">
        <w:t>This</w:t>
      </w:r>
      <w:r w:rsidR="00000000">
        <w:rPr>
          <w:spacing w:val="-5"/>
        </w:rPr>
        <w:t xml:space="preserve"> </w:t>
      </w:r>
      <w:r w:rsidR="00000000">
        <w:t>can</w:t>
      </w:r>
      <w:r w:rsidR="00000000">
        <w:rPr>
          <w:spacing w:val="-6"/>
        </w:rPr>
        <w:t xml:space="preserve"> </w:t>
      </w:r>
      <w:r w:rsidR="00000000">
        <w:t>help</w:t>
      </w:r>
      <w:r w:rsidR="00000000">
        <w:rPr>
          <w:spacing w:val="-5"/>
        </w:rPr>
        <w:t xml:space="preserve"> </w:t>
      </w:r>
      <w:r w:rsidR="00000000">
        <w:t>to</w:t>
      </w:r>
      <w:r w:rsidR="00000000">
        <w:rPr>
          <w:spacing w:val="-5"/>
        </w:rPr>
        <w:t xml:space="preserve"> </w:t>
      </w:r>
      <w:r w:rsidR="00000000">
        <w:t>ensure that decisions are made with a full understanding of stakeholder concerns and priorities.</w:t>
      </w:r>
      <w:r>
        <w:t xml:space="preserve"> </w:t>
      </w:r>
      <w:r w:rsidR="00000000">
        <w:t>Evaluate</w:t>
      </w:r>
      <w:r w:rsidR="00000000">
        <w:rPr>
          <w:spacing w:val="-14"/>
        </w:rPr>
        <w:t xml:space="preserve"> </w:t>
      </w:r>
      <w:r w:rsidR="00000000">
        <w:t>stakeholder</w:t>
      </w:r>
      <w:r w:rsidR="00000000">
        <w:rPr>
          <w:spacing w:val="-13"/>
        </w:rPr>
        <w:t xml:space="preserve"> </w:t>
      </w:r>
      <w:r w:rsidR="00000000">
        <w:t>engagement:</w:t>
      </w:r>
      <w:r w:rsidR="00000000">
        <w:rPr>
          <w:spacing w:val="-12"/>
        </w:rPr>
        <w:t xml:space="preserve"> </w:t>
      </w:r>
      <w:r w:rsidR="00000000">
        <w:t>Evaluate</w:t>
      </w:r>
      <w:r w:rsidR="00000000">
        <w:rPr>
          <w:spacing w:val="-14"/>
        </w:rPr>
        <w:t xml:space="preserve"> </w:t>
      </w:r>
      <w:r w:rsidR="00000000">
        <w:t>the</w:t>
      </w:r>
      <w:r w:rsidR="00000000">
        <w:rPr>
          <w:spacing w:val="-14"/>
        </w:rPr>
        <w:t xml:space="preserve"> </w:t>
      </w:r>
      <w:r w:rsidR="00000000">
        <w:t>effectiveness</w:t>
      </w:r>
      <w:r w:rsidR="00000000">
        <w:rPr>
          <w:spacing w:val="-12"/>
        </w:rPr>
        <w:t xml:space="preserve"> </w:t>
      </w:r>
      <w:r w:rsidR="00000000">
        <w:t>of</w:t>
      </w:r>
      <w:r w:rsidR="00000000">
        <w:rPr>
          <w:spacing w:val="-13"/>
        </w:rPr>
        <w:t xml:space="preserve"> </w:t>
      </w:r>
      <w:r w:rsidR="00000000">
        <w:t>stakeholder</w:t>
      </w:r>
      <w:r w:rsidR="00000000">
        <w:rPr>
          <w:spacing w:val="-11"/>
        </w:rPr>
        <w:t xml:space="preserve"> </w:t>
      </w:r>
      <w:r w:rsidR="00000000">
        <w:t>engagement</w:t>
      </w:r>
      <w:r w:rsidR="00000000">
        <w:rPr>
          <w:spacing w:val="-10"/>
        </w:rPr>
        <w:t xml:space="preserve"> </w:t>
      </w:r>
      <w:r w:rsidR="00000000">
        <w:t xml:space="preserve">activities regularly, using feedback and metrics to measure success and identify areas for </w:t>
      </w:r>
      <w:r w:rsidR="00000000">
        <w:lastRenderedPageBreak/>
        <w:t>improvement.</w:t>
      </w:r>
      <w:r>
        <w:t xml:space="preserve"> </w:t>
      </w:r>
      <w:r w:rsidR="00000000">
        <w:t>Engaging</w:t>
      </w:r>
      <w:r w:rsidR="00000000">
        <w:rPr>
          <w:spacing w:val="-2"/>
        </w:rPr>
        <w:t xml:space="preserve"> </w:t>
      </w:r>
      <w:r w:rsidR="00000000">
        <w:t>with airport stakeholders requires a</w:t>
      </w:r>
      <w:r w:rsidR="00000000">
        <w:rPr>
          <w:spacing w:val="-1"/>
        </w:rPr>
        <w:t xml:space="preserve"> </w:t>
      </w:r>
      <w:r w:rsidR="00000000">
        <w:t>proactive</w:t>
      </w:r>
      <w:r w:rsidR="00000000">
        <w:rPr>
          <w:spacing w:val="-1"/>
        </w:rPr>
        <w:t xml:space="preserve"> </w:t>
      </w:r>
      <w:r w:rsidR="00000000">
        <w:t>approach that prioritizes communication, listening, and relationship-building. By following the steps above, you can establish effective communication channels, build relationships with stakeholders, and manage concerns and issues to ensure the success of airport operations.</w:t>
      </w:r>
      <w:r>
        <w:t xml:space="preserve">  </w:t>
      </w:r>
      <w:r w:rsidR="00000000">
        <w:t>MAIN</w:t>
      </w:r>
      <w:r w:rsidR="00000000">
        <w:rPr>
          <w:spacing w:val="-5"/>
        </w:rPr>
        <w:t xml:space="preserve"> </w:t>
      </w:r>
      <w:r w:rsidR="00000000">
        <w:rPr>
          <w:spacing w:val="-2"/>
        </w:rPr>
        <w:t>CONTRACTOR</w:t>
      </w:r>
      <w:r>
        <w:t xml:space="preserve"> </w:t>
      </w:r>
      <w:r w:rsidR="00000000">
        <w:t>The</w:t>
      </w:r>
      <w:r w:rsidR="00000000">
        <w:rPr>
          <w:spacing w:val="-15"/>
        </w:rPr>
        <w:t xml:space="preserve"> </w:t>
      </w:r>
      <w:r w:rsidR="00000000">
        <w:t>main</w:t>
      </w:r>
      <w:r w:rsidR="00000000">
        <w:rPr>
          <w:spacing w:val="-15"/>
        </w:rPr>
        <w:t xml:space="preserve"> </w:t>
      </w:r>
      <w:r w:rsidR="00000000">
        <w:t>contractor</w:t>
      </w:r>
      <w:r w:rsidR="00000000">
        <w:rPr>
          <w:spacing w:val="-15"/>
        </w:rPr>
        <w:t xml:space="preserve"> </w:t>
      </w:r>
      <w:r w:rsidR="00000000">
        <w:t>for</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construction</w:t>
      </w:r>
      <w:r w:rsidR="00000000">
        <w:rPr>
          <w:spacing w:val="-15"/>
        </w:rPr>
        <w:t xml:space="preserve"> </w:t>
      </w:r>
      <w:r w:rsidR="00000000">
        <w:t>project</w:t>
      </w:r>
      <w:r w:rsidR="00000000">
        <w:rPr>
          <w:spacing w:val="-15"/>
        </w:rPr>
        <w:t xml:space="preserve"> </w:t>
      </w:r>
      <w:r w:rsidR="00000000">
        <w:t>has</w:t>
      </w:r>
      <w:r w:rsidR="00000000">
        <w:rPr>
          <w:spacing w:val="-15"/>
        </w:rPr>
        <w:t xml:space="preserve"> </w:t>
      </w:r>
      <w:r w:rsidR="00000000">
        <w:t>a</w:t>
      </w:r>
      <w:r w:rsidR="00000000">
        <w:rPr>
          <w:spacing w:val="-15"/>
        </w:rPr>
        <w:t xml:space="preserve"> </w:t>
      </w:r>
      <w:r w:rsidR="00000000">
        <w:t>crucial</w:t>
      </w:r>
      <w:r w:rsidR="00000000">
        <w:rPr>
          <w:spacing w:val="-15"/>
        </w:rPr>
        <w:t xml:space="preserve"> </w:t>
      </w:r>
      <w:r w:rsidR="00000000">
        <w:t>role</w:t>
      </w:r>
      <w:r w:rsidR="00000000">
        <w:rPr>
          <w:spacing w:val="-15"/>
        </w:rPr>
        <w:t xml:space="preserve"> </w:t>
      </w:r>
      <w:r w:rsidR="00000000">
        <w:t>in</w:t>
      </w:r>
      <w:r w:rsidR="00000000">
        <w:rPr>
          <w:spacing w:val="-15"/>
        </w:rPr>
        <w:t xml:space="preserve"> </w:t>
      </w:r>
      <w:r w:rsidR="00000000">
        <w:t>ensuring</w:t>
      </w:r>
      <w:r w:rsidR="00000000">
        <w:rPr>
          <w:spacing w:val="-15"/>
        </w:rPr>
        <w:t xml:space="preserve"> </w:t>
      </w:r>
      <w:r w:rsidR="00000000">
        <w:t>that</w:t>
      </w:r>
      <w:r w:rsidR="00000000">
        <w:rPr>
          <w:spacing w:val="-15"/>
        </w:rPr>
        <w:t xml:space="preserve"> </w:t>
      </w:r>
      <w:r w:rsidR="00000000">
        <w:t>the</w:t>
      </w:r>
      <w:r w:rsidR="00000000">
        <w:rPr>
          <w:spacing w:val="-15"/>
        </w:rPr>
        <w:t xml:space="preserve"> </w:t>
      </w:r>
      <w:r w:rsidR="00000000">
        <w:t>project is completed successfully, within budget and on time. Here are some of the key roles and responsibilities of the airport construction main contractor:</w:t>
      </w:r>
      <w:r>
        <w:t xml:space="preserve"> </w:t>
      </w:r>
      <w:r w:rsidR="00000000">
        <w:t>Project management: The main contractor is responsible for managing the construction project from</w:t>
      </w:r>
      <w:r w:rsidR="00000000">
        <w:rPr>
          <w:spacing w:val="-13"/>
        </w:rPr>
        <w:t xml:space="preserve"> </w:t>
      </w:r>
      <w:r w:rsidR="00000000">
        <w:t>start</w:t>
      </w:r>
      <w:r w:rsidR="00000000">
        <w:rPr>
          <w:spacing w:val="-11"/>
        </w:rPr>
        <w:t xml:space="preserve"> </w:t>
      </w:r>
      <w:r w:rsidR="00000000">
        <w:t>to</w:t>
      </w:r>
      <w:r w:rsidR="00000000">
        <w:rPr>
          <w:spacing w:val="-11"/>
        </w:rPr>
        <w:t xml:space="preserve"> </w:t>
      </w:r>
      <w:r w:rsidR="00000000">
        <w:t>finish,</w:t>
      </w:r>
      <w:r w:rsidR="00000000">
        <w:rPr>
          <w:spacing w:val="-11"/>
        </w:rPr>
        <w:t xml:space="preserve"> </w:t>
      </w:r>
      <w:r w:rsidR="00000000">
        <w:t>ensuring</w:t>
      </w:r>
      <w:r w:rsidR="00000000">
        <w:rPr>
          <w:spacing w:val="-13"/>
        </w:rPr>
        <w:t xml:space="preserve"> </w:t>
      </w:r>
      <w:r w:rsidR="00000000">
        <w:t>that</w:t>
      </w:r>
      <w:r w:rsidR="00000000">
        <w:rPr>
          <w:spacing w:val="-11"/>
        </w:rPr>
        <w:t xml:space="preserve"> </w:t>
      </w:r>
      <w:r w:rsidR="00000000">
        <w:t>it</w:t>
      </w:r>
      <w:r w:rsidR="00000000">
        <w:rPr>
          <w:spacing w:val="-10"/>
        </w:rPr>
        <w:t xml:space="preserve"> </w:t>
      </w:r>
      <w:r w:rsidR="00000000">
        <w:t>is</w:t>
      </w:r>
      <w:r w:rsidR="00000000">
        <w:rPr>
          <w:spacing w:val="-10"/>
        </w:rPr>
        <w:t xml:space="preserve"> </w:t>
      </w:r>
      <w:r w:rsidR="00000000">
        <w:t>completed</w:t>
      </w:r>
      <w:r w:rsidR="00000000">
        <w:rPr>
          <w:spacing w:val="-11"/>
        </w:rPr>
        <w:t xml:space="preserve"> </w:t>
      </w:r>
      <w:r w:rsidR="00000000">
        <w:t>on</w:t>
      </w:r>
      <w:r w:rsidR="00000000">
        <w:rPr>
          <w:spacing w:val="-9"/>
        </w:rPr>
        <w:t xml:space="preserve"> </w:t>
      </w:r>
      <w:r w:rsidR="00000000">
        <w:t>time,</w:t>
      </w:r>
      <w:r w:rsidR="00000000">
        <w:rPr>
          <w:spacing w:val="-12"/>
        </w:rPr>
        <w:t xml:space="preserve"> </w:t>
      </w:r>
      <w:r w:rsidR="00000000">
        <w:t>within</w:t>
      </w:r>
      <w:r w:rsidR="00000000">
        <w:rPr>
          <w:spacing w:val="-11"/>
        </w:rPr>
        <w:t xml:space="preserve"> </w:t>
      </w:r>
      <w:r w:rsidR="00000000">
        <w:t>budget,</w:t>
      </w:r>
      <w:r w:rsidR="00000000">
        <w:rPr>
          <w:spacing w:val="-11"/>
        </w:rPr>
        <w:t xml:space="preserve"> </w:t>
      </w:r>
      <w:r w:rsidR="00000000">
        <w:t>and</w:t>
      </w:r>
      <w:r w:rsidR="00000000">
        <w:rPr>
          <w:spacing w:val="-7"/>
        </w:rPr>
        <w:t xml:space="preserve"> </w:t>
      </w:r>
      <w:r w:rsidR="00000000">
        <w:t>to</w:t>
      </w:r>
      <w:r w:rsidR="00000000">
        <w:rPr>
          <w:spacing w:val="-11"/>
        </w:rPr>
        <w:t xml:space="preserve"> </w:t>
      </w:r>
      <w:r w:rsidR="00000000">
        <w:t>the</w:t>
      </w:r>
      <w:r w:rsidR="00000000">
        <w:rPr>
          <w:spacing w:val="-12"/>
        </w:rPr>
        <w:t xml:space="preserve"> </w:t>
      </w:r>
      <w:r w:rsidR="00000000">
        <w:t>required</w:t>
      </w:r>
      <w:r w:rsidR="00000000">
        <w:rPr>
          <w:spacing w:val="-8"/>
        </w:rPr>
        <w:t xml:space="preserve"> </w:t>
      </w:r>
      <w:r w:rsidR="00000000">
        <w:rPr>
          <w:spacing w:val="-2"/>
        </w:rPr>
        <w:t>quality</w:t>
      </w:r>
      <w:r>
        <w:t xml:space="preserve"> </w:t>
      </w:r>
      <w:r>
        <w:rPr>
          <w:rFonts w:ascii="Palatino"/>
        </w:rPr>
        <w:t xml:space="preserve"> </w:t>
      </w:r>
      <w:r w:rsidR="00000000">
        <w:t>standards. This includes overseeing the work of subcontractors, ensuring that the project is progressing as planned, and managing risks and issues.</w:t>
      </w:r>
      <w:r>
        <w:t xml:space="preserve"> </w:t>
      </w:r>
      <w:r w:rsidR="00000000">
        <w:t>Planning</w:t>
      </w:r>
      <w:r w:rsidR="00000000">
        <w:rPr>
          <w:spacing w:val="-13"/>
        </w:rPr>
        <w:t xml:space="preserve"> </w:t>
      </w:r>
      <w:r w:rsidR="00000000">
        <w:t>and</w:t>
      </w:r>
      <w:r w:rsidR="00000000">
        <w:rPr>
          <w:spacing w:val="-11"/>
        </w:rPr>
        <w:t xml:space="preserve"> </w:t>
      </w:r>
      <w:r w:rsidR="00000000">
        <w:t>scheduling:</w:t>
      </w:r>
      <w:r w:rsidR="00000000">
        <w:rPr>
          <w:spacing w:val="-13"/>
        </w:rPr>
        <w:t xml:space="preserve"> </w:t>
      </w:r>
      <w:r w:rsidR="00000000">
        <w:t>The</w:t>
      </w:r>
      <w:r w:rsidR="00000000">
        <w:rPr>
          <w:spacing w:val="-12"/>
        </w:rPr>
        <w:t xml:space="preserve"> </w:t>
      </w:r>
      <w:r w:rsidR="00000000">
        <w:t>main</w:t>
      </w:r>
      <w:r w:rsidR="00000000">
        <w:rPr>
          <w:spacing w:val="-11"/>
        </w:rPr>
        <w:t xml:space="preserve"> </w:t>
      </w:r>
      <w:r w:rsidR="00000000">
        <w:t>contractor</w:t>
      </w:r>
      <w:r w:rsidR="00000000">
        <w:rPr>
          <w:spacing w:val="-11"/>
        </w:rPr>
        <w:t xml:space="preserve"> </w:t>
      </w:r>
      <w:r w:rsidR="00000000">
        <w:t>is</w:t>
      </w:r>
      <w:r w:rsidR="00000000">
        <w:rPr>
          <w:spacing w:val="-10"/>
        </w:rPr>
        <w:t xml:space="preserve"> </w:t>
      </w:r>
      <w:r w:rsidR="00000000">
        <w:t>responsible</w:t>
      </w:r>
      <w:r w:rsidR="00000000">
        <w:rPr>
          <w:spacing w:val="-11"/>
        </w:rPr>
        <w:t xml:space="preserve"> </w:t>
      </w:r>
      <w:r w:rsidR="00000000">
        <w:t>for</w:t>
      </w:r>
      <w:r w:rsidR="00000000">
        <w:rPr>
          <w:spacing w:val="-12"/>
        </w:rPr>
        <w:t xml:space="preserve"> </w:t>
      </w:r>
      <w:r w:rsidR="00000000">
        <w:t>developing</w:t>
      </w:r>
      <w:r w:rsidR="00000000">
        <w:rPr>
          <w:spacing w:val="-11"/>
        </w:rPr>
        <w:t xml:space="preserve"> </w:t>
      </w:r>
      <w:r w:rsidR="00000000">
        <w:t>a</w:t>
      </w:r>
      <w:r w:rsidR="00000000">
        <w:rPr>
          <w:spacing w:val="-12"/>
        </w:rPr>
        <w:t xml:space="preserve"> </w:t>
      </w:r>
      <w:r w:rsidR="00000000">
        <w:t>detailed</w:t>
      </w:r>
      <w:r w:rsidR="00000000">
        <w:rPr>
          <w:spacing w:val="-11"/>
        </w:rPr>
        <w:t xml:space="preserve"> </w:t>
      </w:r>
      <w:r w:rsidR="00000000">
        <w:t>project</w:t>
      </w:r>
      <w:r w:rsidR="00000000">
        <w:rPr>
          <w:spacing w:val="-10"/>
        </w:rPr>
        <w:t xml:space="preserve"> </w:t>
      </w:r>
      <w:r w:rsidR="00000000">
        <w:t>plan and schedule, which takes into account all of the activities required for the project, as well as the resources</w:t>
      </w:r>
      <w:r w:rsidR="00000000">
        <w:rPr>
          <w:spacing w:val="-5"/>
        </w:rPr>
        <w:t xml:space="preserve"> </w:t>
      </w:r>
      <w:r w:rsidR="00000000">
        <w:t>and</w:t>
      </w:r>
      <w:r w:rsidR="00000000">
        <w:rPr>
          <w:spacing w:val="-4"/>
        </w:rPr>
        <w:t xml:space="preserve"> </w:t>
      </w:r>
      <w:r w:rsidR="00000000">
        <w:t>time</w:t>
      </w:r>
      <w:r w:rsidR="00000000">
        <w:rPr>
          <w:spacing w:val="-4"/>
        </w:rPr>
        <w:t xml:space="preserve"> </w:t>
      </w:r>
      <w:r w:rsidR="00000000">
        <w:t>required</w:t>
      </w:r>
      <w:r w:rsidR="00000000">
        <w:rPr>
          <w:spacing w:val="-4"/>
        </w:rPr>
        <w:t xml:space="preserve"> </w:t>
      </w:r>
      <w:r w:rsidR="00000000">
        <w:t>for</w:t>
      </w:r>
      <w:r w:rsidR="00000000">
        <w:rPr>
          <w:spacing w:val="-6"/>
        </w:rPr>
        <w:t xml:space="preserve"> </w:t>
      </w:r>
      <w:r w:rsidR="00000000">
        <w:t>each</w:t>
      </w:r>
      <w:r w:rsidR="00000000">
        <w:rPr>
          <w:spacing w:val="-4"/>
        </w:rPr>
        <w:t xml:space="preserve"> </w:t>
      </w:r>
      <w:r w:rsidR="00000000">
        <w:t>activity.</w:t>
      </w:r>
      <w:r w:rsidR="00000000">
        <w:rPr>
          <w:spacing w:val="-7"/>
        </w:rPr>
        <w:t xml:space="preserve"> </w:t>
      </w:r>
      <w:r w:rsidR="00000000">
        <w:t>This</w:t>
      </w:r>
      <w:r w:rsidR="00000000">
        <w:rPr>
          <w:spacing w:val="-5"/>
        </w:rPr>
        <w:t xml:space="preserve"> </w:t>
      </w:r>
      <w:r w:rsidR="00000000">
        <w:t>plan</w:t>
      </w:r>
      <w:r w:rsidR="00000000">
        <w:rPr>
          <w:spacing w:val="-2"/>
        </w:rPr>
        <w:t xml:space="preserve"> </w:t>
      </w:r>
      <w:r w:rsidR="00000000">
        <w:t>should</w:t>
      </w:r>
      <w:r w:rsidR="00000000">
        <w:rPr>
          <w:spacing w:val="-4"/>
        </w:rPr>
        <w:t xml:space="preserve"> </w:t>
      </w:r>
      <w:r w:rsidR="00000000">
        <w:t>be</w:t>
      </w:r>
      <w:r w:rsidR="00000000">
        <w:rPr>
          <w:spacing w:val="-5"/>
        </w:rPr>
        <w:t xml:space="preserve"> </w:t>
      </w:r>
      <w:r w:rsidR="00000000">
        <w:t>updated</w:t>
      </w:r>
      <w:r w:rsidR="00000000">
        <w:rPr>
          <w:spacing w:val="-4"/>
        </w:rPr>
        <w:t xml:space="preserve"> </w:t>
      </w:r>
      <w:r w:rsidR="00000000">
        <w:t>regularly</w:t>
      </w:r>
      <w:r w:rsidR="00000000">
        <w:rPr>
          <w:spacing w:val="-9"/>
        </w:rPr>
        <w:t xml:space="preserve"> </w:t>
      </w:r>
      <w:r w:rsidR="00000000">
        <w:t>to</w:t>
      </w:r>
      <w:r w:rsidR="00000000">
        <w:rPr>
          <w:spacing w:val="-4"/>
        </w:rPr>
        <w:t xml:space="preserve"> </w:t>
      </w:r>
      <w:r w:rsidR="00000000">
        <w:t>ensure</w:t>
      </w:r>
      <w:r w:rsidR="00000000">
        <w:rPr>
          <w:spacing w:val="-5"/>
        </w:rPr>
        <w:t xml:space="preserve"> </w:t>
      </w:r>
      <w:r w:rsidR="00000000">
        <w:t>that the project stays on track.</w:t>
      </w:r>
      <w:r>
        <w:t xml:space="preserve"> </w:t>
      </w:r>
      <w:r w:rsidR="00000000">
        <w:t>Resource management: The main contractor is responsible for managing the resources required for</w:t>
      </w:r>
      <w:r w:rsidR="00000000">
        <w:rPr>
          <w:spacing w:val="-11"/>
        </w:rPr>
        <w:t xml:space="preserve"> </w:t>
      </w:r>
      <w:r w:rsidR="00000000">
        <w:t>the</w:t>
      </w:r>
      <w:r w:rsidR="00000000">
        <w:rPr>
          <w:spacing w:val="-10"/>
        </w:rPr>
        <w:t xml:space="preserve"> </w:t>
      </w:r>
      <w:r w:rsidR="00000000">
        <w:t>construction</w:t>
      </w:r>
      <w:r w:rsidR="00000000">
        <w:rPr>
          <w:spacing w:val="-9"/>
        </w:rPr>
        <w:t xml:space="preserve"> </w:t>
      </w:r>
      <w:r w:rsidR="00000000">
        <w:t>project,</w:t>
      </w:r>
      <w:r w:rsidR="00000000">
        <w:rPr>
          <w:spacing w:val="-9"/>
        </w:rPr>
        <w:t xml:space="preserve"> </w:t>
      </w:r>
      <w:r w:rsidR="00000000">
        <w:t>including</w:t>
      </w:r>
      <w:r w:rsidR="00000000">
        <w:rPr>
          <w:spacing w:val="-11"/>
        </w:rPr>
        <w:t xml:space="preserve"> </w:t>
      </w:r>
      <w:r w:rsidR="00000000">
        <w:t>labor,</w:t>
      </w:r>
      <w:r w:rsidR="00000000">
        <w:rPr>
          <w:spacing w:val="-9"/>
        </w:rPr>
        <w:t xml:space="preserve"> </w:t>
      </w:r>
      <w:r w:rsidR="00000000">
        <w:t>equipment,</w:t>
      </w:r>
      <w:r w:rsidR="00000000">
        <w:rPr>
          <w:spacing w:val="-9"/>
        </w:rPr>
        <w:t xml:space="preserve"> </w:t>
      </w:r>
      <w:r w:rsidR="00000000">
        <w:t>and</w:t>
      </w:r>
      <w:r w:rsidR="00000000">
        <w:rPr>
          <w:spacing w:val="-9"/>
        </w:rPr>
        <w:t xml:space="preserve"> </w:t>
      </w:r>
      <w:r w:rsidR="00000000">
        <w:t>materials.</w:t>
      </w:r>
      <w:r w:rsidR="00000000">
        <w:rPr>
          <w:spacing w:val="-13"/>
        </w:rPr>
        <w:t xml:space="preserve"> </w:t>
      </w:r>
      <w:r w:rsidR="00000000">
        <w:t>This</w:t>
      </w:r>
      <w:r w:rsidR="00000000">
        <w:rPr>
          <w:spacing w:val="-9"/>
        </w:rPr>
        <w:t xml:space="preserve"> </w:t>
      </w:r>
      <w:r w:rsidR="00000000">
        <w:t>includes</w:t>
      </w:r>
      <w:r w:rsidR="00000000">
        <w:rPr>
          <w:spacing w:val="-9"/>
        </w:rPr>
        <w:t xml:space="preserve"> </w:t>
      </w:r>
      <w:r w:rsidR="00000000">
        <w:t>ensuring</w:t>
      </w:r>
      <w:r w:rsidR="00000000">
        <w:rPr>
          <w:spacing w:val="-12"/>
        </w:rPr>
        <w:t xml:space="preserve"> </w:t>
      </w:r>
      <w:r w:rsidR="00000000">
        <w:t>that resources are allocated efficiently and effectively to achieve the project goals.</w:t>
      </w:r>
      <w:r>
        <w:t xml:space="preserve"> </w:t>
      </w:r>
      <w:r w:rsidR="00000000">
        <w:t>Quality</w:t>
      </w:r>
      <w:r w:rsidR="00000000">
        <w:rPr>
          <w:spacing w:val="-5"/>
        </w:rPr>
        <w:t xml:space="preserve"> </w:t>
      </w:r>
      <w:r w:rsidR="00000000">
        <w:t>control:</w:t>
      </w:r>
      <w:r w:rsidR="00000000">
        <w:rPr>
          <w:spacing w:val="-4"/>
        </w:rPr>
        <w:t xml:space="preserve"> </w:t>
      </w:r>
      <w:r w:rsidR="00000000">
        <w:t>The</w:t>
      </w:r>
      <w:r w:rsidR="00000000">
        <w:rPr>
          <w:spacing w:val="-1"/>
        </w:rPr>
        <w:t xml:space="preserve"> </w:t>
      </w:r>
      <w:r w:rsidR="00000000">
        <w:t>main contractor</w:t>
      </w:r>
      <w:r w:rsidR="00000000">
        <w:rPr>
          <w:spacing w:val="-1"/>
        </w:rPr>
        <w:t xml:space="preserve"> </w:t>
      </w:r>
      <w:r w:rsidR="00000000">
        <w:t>is responsible</w:t>
      </w:r>
      <w:r w:rsidR="00000000">
        <w:rPr>
          <w:spacing w:val="-1"/>
        </w:rPr>
        <w:t xml:space="preserve"> </w:t>
      </w:r>
      <w:r w:rsidR="00000000">
        <w:t>for</w:t>
      </w:r>
      <w:r w:rsidR="00000000">
        <w:rPr>
          <w:spacing w:val="-2"/>
        </w:rPr>
        <w:t xml:space="preserve"> </w:t>
      </w:r>
      <w:r w:rsidR="00000000">
        <w:t>ensuring</w:t>
      </w:r>
      <w:r w:rsidR="00000000">
        <w:rPr>
          <w:spacing w:val="-3"/>
        </w:rPr>
        <w:t xml:space="preserve"> </w:t>
      </w:r>
      <w:r w:rsidR="00000000">
        <w:t>that the</w:t>
      </w:r>
      <w:r w:rsidR="00000000">
        <w:rPr>
          <w:spacing w:val="-1"/>
        </w:rPr>
        <w:t xml:space="preserve"> </w:t>
      </w:r>
      <w:r w:rsidR="00000000">
        <w:t>work</w:t>
      </w:r>
      <w:r w:rsidR="00000000">
        <w:rPr>
          <w:spacing w:val="-1"/>
        </w:rPr>
        <w:t xml:space="preserve"> </w:t>
      </w:r>
      <w:r w:rsidR="00000000">
        <w:t>is completed</w:t>
      </w:r>
      <w:r w:rsidR="00000000">
        <w:rPr>
          <w:spacing w:val="-1"/>
        </w:rPr>
        <w:t xml:space="preserve"> </w:t>
      </w:r>
      <w:r w:rsidR="00000000">
        <w:t>to the required</w:t>
      </w:r>
      <w:r w:rsidR="00000000">
        <w:rPr>
          <w:spacing w:val="-5"/>
        </w:rPr>
        <w:t xml:space="preserve"> </w:t>
      </w:r>
      <w:r w:rsidR="00000000">
        <w:t>quality</w:t>
      </w:r>
      <w:r w:rsidR="00000000">
        <w:rPr>
          <w:spacing w:val="-10"/>
        </w:rPr>
        <w:t xml:space="preserve"> </w:t>
      </w:r>
      <w:r w:rsidR="00000000">
        <w:t>standards,</w:t>
      </w:r>
      <w:r w:rsidR="00000000">
        <w:rPr>
          <w:spacing w:val="-5"/>
        </w:rPr>
        <w:t xml:space="preserve"> </w:t>
      </w:r>
      <w:r w:rsidR="00000000">
        <w:t>and</w:t>
      </w:r>
      <w:r w:rsidR="00000000">
        <w:rPr>
          <w:spacing w:val="-5"/>
        </w:rPr>
        <w:t xml:space="preserve"> </w:t>
      </w:r>
      <w:r w:rsidR="00000000">
        <w:t>that</w:t>
      </w:r>
      <w:r w:rsidR="00000000">
        <w:rPr>
          <w:spacing w:val="-5"/>
        </w:rPr>
        <w:t xml:space="preserve"> </w:t>
      </w:r>
      <w:r w:rsidR="00000000">
        <w:t>all</w:t>
      </w:r>
      <w:r w:rsidR="00000000">
        <w:rPr>
          <w:spacing w:val="-5"/>
        </w:rPr>
        <w:t xml:space="preserve"> </w:t>
      </w:r>
      <w:r w:rsidR="00000000">
        <w:t>work</w:t>
      </w:r>
      <w:r w:rsidR="00000000">
        <w:rPr>
          <w:spacing w:val="-5"/>
        </w:rPr>
        <w:t xml:space="preserve"> </w:t>
      </w:r>
      <w:r w:rsidR="00000000">
        <w:t>is</w:t>
      </w:r>
      <w:r w:rsidR="00000000">
        <w:rPr>
          <w:spacing w:val="-5"/>
        </w:rPr>
        <w:t xml:space="preserve"> </w:t>
      </w:r>
      <w:r w:rsidR="00000000">
        <w:t>inspected</w:t>
      </w:r>
      <w:r w:rsidR="00000000">
        <w:rPr>
          <w:spacing w:val="-5"/>
        </w:rPr>
        <w:t xml:space="preserve"> </w:t>
      </w:r>
      <w:r w:rsidR="00000000">
        <w:t>and</w:t>
      </w:r>
      <w:r w:rsidR="00000000">
        <w:rPr>
          <w:spacing w:val="-5"/>
        </w:rPr>
        <w:t xml:space="preserve"> </w:t>
      </w:r>
      <w:r w:rsidR="00000000">
        <w:t>tested</w:t>
      </w:r>
      <w:r w:rsidR="00000000">
        <w:rPr>
          <w:spacing w:val="-5"/>
        </w:rPr>
        <w:t xml:space="preserve"> </w:t>
      </w:r>
      <w:r w:rsidR="00000000">
        <w:t>in</w:t>
      </w:r>
      <w:r w:rsidR="00000000">
        <w:rPr>
          <w:spacing w:val="-5"/>
        </w:rPr>
        <w:t xml:space="preserve"> </w:t>
      </w:r>
      <w:r w:rsidR="00000000">
        <w:t>accordance</w:t>
      </w:r>
      <w:r w:rsidR="00000000">
        <w:rPr>
          <w:spacing w:val="-4"/>
        </w:rPr>
        <w:t xml:space="preserve"> </w:t>
      </w:r>
      <w:r w:rsidR="00000000">
        <w:t>with</w:t>
      </w:r>
      <w:r w:rsidR="00000000">
        <w:rPr>
          <w:spacing w:val="-5"/>
        </w:rPr>
        <w:t xml:space="preserve"> </w:t>
      </w:r>
      <w:r w:rsidR="00000000">
        <w:t>the</w:t>
      </w:r>
      <w:r w:rsidR="00000000">
        <w:rPr>
          <w:spacing w:val="-5"/>
        </w:rPr>
        <w:t xml:space="preserve"> </w:t>
      </w:r>
      <w:r w:rsidR="00000000">
        <w:t xml:space="preserve">project </w:t>
      </w:r>
      <w:r w:rsidR="00000000">
        <w:rPr>
          <w:spacing w:val="-2"/>
        </w:rPr>
        <w:t>specifications.</w:t>
      </w:r>
      <w:r>
        <w:t xml:space="preserve"> </w:t>
      </w:r>
      <w:r w:rsidR="00000000">
        <w:t>Health</w:t>
      </w:r>
      <w:r w:rsidR="00000000">
        <w:rPr>
          <w:spacing w:val="-3"/>
        </w:rPr>
        <w:t xml:space="preserve"> </w:t>
      </w:r>
      <w:r w:rsidR="00000000">
        <w:t>and</w:t>
      </w:r>
      <w:r w:rsidR="00000000">
        <w:rPr>
          <w:spacing w:val="-1"/>
        </w:rPr>
        <w:t xml:space="preserve"> </w:t>
      </w:r>
      <w:r w:rsidR="00000000">
        <w:t>safety:</w:t>
      </w:r>
      <w:r w:rsidR="00000000">
        <w:rPr>
          <w:spacing w:val="-6"/>
        </w:rPr>
        <w:t xml:space="preserve"> </w:t>
      </w:r>
      <w:r w:rsidR="00000000">
        <w:t>The</w:t>
      </w:r>
      <w:r w:rsidR="00000000">
        <w:rPr>
          <w:spacing w:val="-2"/>
        </w:rPr>
        <w:t xml:space="preserve"> </w:t>
      </w:r>
      <w:r w:rsidR="00000000">
        <w:t>main</w:t>
      </w:r>
      <w:r w:rsidR="00000000">
        <w:rPr>
          <w:spacing w:val="-3"/>
        </w:rPr>
        <w:t xml:space="preserve"> </w:t>
      </w:r>
      <w:r w:rsidR="00000000">
        <w:t>contractor</w:t>
      </w:r>
      <w:r w:rsidR="00000000">
        <w:rPr>
          <w:spacing w:val="-3"/>
        </w:rPr>
        <w:t xml:space="preserve"> </w:t>
      </w:r>
      <w:r w:rsidR="00000000">
        <w:t>is</w:t>
      </w:r>
      <w:r w:rsidR="00000000">
        <w:rPr>
          <w:spacing w:val="-1"/>
        </w:rPr>
        <w:t xml:space="preserve"> </w:t>
      </w:r>
      <w:r w:rsidR="00000000">
        <w:t>responsible</w:t>
      </w:r>
      <w:r w:rsidR="00000000">
        <w:rPr>
          <w:spacing w:val="-3"/>
        </w:rPr>
        <w:t xml:space="preserve"> </w:t>
      </w:r>
      <w:r w:rsidR="00000000">
        <w:t>for</w:t>
      </w:r>
      <w:r w:rsidR="00000000">
        <w:rPr>
          <w:spacing w:val="-2"/>
        </w:rPr>
        <w:t xml:space="preserve"> </w:t>
      </w:r>
      <w:r w:rsidR="00000000">
        <w:t>ensuring</w:t>
      </w:r>
      <w:r w:rsidR="00000000">
        <w:rPr>
          <w:spacing w:val="-6"/>
        </w:rPr>
        <w:t xml:space="preserve"> </w:t>
      </w:r>
      <w:r w:rsidR="00000000">
        <w:t>that</w:t>
      </w:r>
      <w:r w:rsidR="00000000">
        <w:rPr>
          <w:spacing w:val="-1"/>
        </w:rPr>
        <w:t xml:space="preserve"> </w:t>
      </w:r>
      <w:r w:rsidR="00000000">
        <w:t>all</w:t>
      </w:r>
      <w:r w:rsidR="00000000">
        <w:rPr>
          <w:spacing w:val="-1"/>
        </w:rPr>
        <w:t xml:space="preserve"> </w:t>
      </w:r>
      <w:r w:rsidR="00000000">
        <w:t>work</w:t>
      </w:r>
      <w:r w:rsidR="00000000">
        <w:rPr>
          <w:spacing w:val="-3"/>
        </w:rPr>
        <w:t xml:space="preserve"> </w:t>
      </w:r>
      <w:r w:rsidR="00000000">
        <w:t>is</w:t>
      </w:r>
      <w:r w:rsidR="00000000">
        <w:rPr>
          <w:spacing w:val="-4"/>
        </w:rPr>
        <w:t xml:space="preserve"> </w:t>
      </w:r>
      <w:r w:rsidR="00000000">
        <w:t>carried</w:t>
      </w:r>
      <w:r w:rsidR="00000000">
        <w:rPr>
          <w:spacing w:val="-2"/>
        </w:rPr>
        <w:t xml:space="preserve"> </w:t>
      </w:r>
      <w:r w:rsidR="00000000">
        <w:t>out</w:t>
      </w:r>
      <w:r w:rsidR="00000000">
        <w:rPr>
          <w:spacing w:val="-3"/>
        </w:rPr>
        <w:t xml:space="preserve"> </w:t>
      </w:r>
      <w:r w:rsidR="00000000">
        <w:t>in</w:t>
      </w:r>
      <w:r w:rsidR="00000000">
        <w:rPr>
          <w:spacing w:val="-3"/>
        </w:rPr>
        <w:t xml:space="preserve"> </w:t>
      </w:r>
      <w:r w:rsidR="00000000">
        <w:t xml:space="preserve">a safe and healthy manner, in compliance with all relevant health and safety regulations and </w:t>
      </w:r>
      <w:r w:rsidR="00000000">
        <w:rPr>
          <w:spacing w:val="-2"/>
        </w:rPr>
        <w:t>requirements.</w:t>
      </w:r>
      <w:r>
        <w:t xml:space="preserve"> </w:t>
      </w:r>
      <w:r w:rsidR="00000000">
        <w:t>Contract management: The main contractor is responsible for managing the contractual relationships with subcontractors, suppliers, and other stakeholders involved in the project.</w:t>
      </w:r>
      <w:r>
        <w:t xml:space="preserve"> </w:t>
      </w:r>
      <w:r w:rsidR="00000000">
        <w:t>Communication and reporting: The main contractor is responsible for communicating with all stakeholders</w:t>
      </w:r>
      <w:r w:rsidR="00000000">
        <w:rPr>
          <w:spacing w:val="-9"/>
        </w:rPr>
        <w:t xml:space="preserve"> </w:t>
      </w:r>
      <w:r w:rsidR="00000000">
        <w:t>involved</w:t>
      </w:r>
      <w:r w:rsidR="00000000">
        <w:rPr>
          <w:spacing w:val="-9"/>
        </w:rPr>
        <w:t xml:space="preserve"> </w:t>
      </w:r>
      <w:r w:rsidR="00000000">
        <w:t>in</w:t>
      </w:r>
      <w:r w:rsidR="00000000">
        <w:rPr>
          <w:spacing w:val="-9"/>
        </w:rPr>
        <w:t xml:space="preserve"> </w:t>
      </w:r>
      <w:r w:rsidR="00000000">
        <w:t>the</w:t>
      </w:r>
      <w:r w:rsidR="00000000">
        <w:rPr>
          <w:spacing w:val="-10"/>
        </w:rPr>
        <w:t xml:space="preserve"> </w:t>
      </w:r>
      <w:r w:rsidR="00000000">
        <w:t>project,</w:t>
      </w:r>
      <w:r w:rsidR="00000000">
        <w:rPr>
          <w:spacing w:val="-9"/>
        </w:rPr>
        <w:t xml:space="preserve"> </w:t>
      </w:r>
      <w:r w:rsidR="00000000">
        <w:t>including</w:t>
      </w:r>
      <w:r w:rsidR="00000000">
        <w:rPr>
          <w:spacing w:val="-11"/>
        </w:rPr>
        <w:t xml:space="preserve"> </w:t>
      </w:r>
      <w:r w:rsidR="00000000">
        <w:t>the</w:t>
      </w:r>
      <w:r w:rsidR="00000000">
        <w:rPr>
          <w:spacing w:val="-7"/>
        </w:rPr>
        <w:t xml:space="preserve"> </w:t>
      </w:r>
      <w:r w:rsidR="00000000">
        <w:t>client,</w:t>
      </w:r>
      <w:r w:rsidR="00000000">
        <w:rPr>
          <w:spacing w:val="-9"/>
        </w:rPr>
        <w:t xml:space="preserve"> </w:t>
      </w:r>
      <w:r w:rsidR="00000000">
        <w:t>subcontractors,</w:t>
      </w:r>
      <w:r w:rsidR="00000000">
        <w:rPr>
          <w:spacing w:val="-9"/>
        </w:rPr>
        <w:t xml:space="preserve"> </w:t>
      </w:r>
      <w:r w:rsidR="00000000">
        <w:t>suppliers,</w:t>
      </w:r>
      <w:r w:rsidR="00000000">
        <w:rPr>
          <w:spacing w:val="-10"/>
        </w:rPr>
        <w:t xml:space="preserve"> </w:t>
      </w:r>
      <w:r w:rsidR="00000000">
        <w:t>and</w:t>
      </w:r>
      <w:r w:rsidR="00000000">
        <w:rPr>
          <w:spacing w:val="-9"/>
        </w:rPr>
        <w:t xml:space="preserve"> </w:t>
      </w:r>
      <w:r w:rsidR="00000000">
        <w:t>regulatory authorities.</w:t>
      </w:r>
      <w:r w:rsidR="00000000">
        <w:rPr>
          <w:spacing w:val="-1"/>
        </w:rPr>
        <w:t xml:space="preserve"> </w:t>
      </w:r>
      <w:r w:rsidR="00000000">
        <w:t>They are also responsible for providing regular progress reports to the client, and for keeping them informed of any issues or concerns.</w:t>
      </w:r>
      <w:r>
        <w:t xml:space="preserve"> </w:t>
      </w:r>
      <w:r w:rsidR="00000000">
        <w:t>In</w:t>
      </w:r>
      <w:r w:rsidR="00000000">
        <w:rPr>
          <w:spacing w:val="-9"/>
        </w:rPr>
        <w:t xml:space="preserve"> </w:t>
      </w:r>
      <w:r w:rsidR="00000000">
        <w:t>summary,</w:t>
      </w:r>
      <w:r w:rsidR="00000000">
        <w:rPr>
          <w:spacing w:val="-9"/>
        </w:rPr>
        <w:t xml:space="preserve"> </w:t>
      </w:r>
      <w:r w:rsidR="00000000">
        <w:t>the</w:t>
      </w:r>
      <w:r w:rsidR="00000000">
        <w:rPr>
          <w:spacing w:val="-10"/>
        </w:rPr>
        <w:t xml:space="preserve"> </w:t>
      </w:r>
      <w:r w:rsidR="00000000">
        <w:t>main</w:t>
      </w:r>
      <w:r w:rsidR="00000000">
        <w:rPr>
          <w:spacing w:val="-9"/>
        </w:rPr>
        <w:t xml:space="preserve"> </w:t>
      </w:r>
      <w:r w:rsidR="00000000">
        <w:t>contractor</w:t>
      </w:r>
      <w:r w:rsidR="00000000">
        <w:rPr>
          <w:spacing w:val="-10"/>
        </w:rPr>
        <w:t xml:space="preserve"> </w:t>
      </w:r>
      <w:r w:rsidR="00000000">
        <w:t>for</w:t>
      </w:r>
      <w:r w:rsidR="00000000">
        <w:rPr>
          <w:spacing w:val="-11"/>
        </w:rPr>
        <w:t xml:space="preserve"> </w:t>
      </w:r>
      <w:r w:rsidR="00000000">
        <w:t>an</w:t>
      </w:r>
      <w:r w:rsidR="00000000">
        <w:rPr>
          <w:spacing w:val="-9"/>
        </w:rPr>
        <w:t xml:space="preserve"> </w:t>
      </w:r>
      <w:r w:rsidR="00000000">
        <w:t>airport</w:t>
      </w:r>
      <w:r w:rsidR="00000000">
        <w:rPr>
          <w:spacing w:val="-9"/>
        </w:rPr>
        <w:t xml:space="preserve"> </w:t>
      </w:r>
      <w:r w:rsidR="00000000">
        <w:t>construction</w:t>
      </w:r>
      <w:r w:rsidR="00000000">
        <w:rPr>
          <w:spacing w:val="-9"/>
        </w:rPr>
        <w:t xml:space="preserve"> </w:t>
      </w:r>
      <w:r w:rsidR="00000000">
        <w:t>project</w:t>
      </w:r>
      <w:r w:rsidR="00000000">
        <w:rPr>
          <w:spacing w:val="-9"/>
        </w:rPr>
        <w:t xml:space="preserve"> </w:t>
      </w:r>
      <w:r w:rsidR="00000000">
        <w:t>plays</w:t>
      </w:r>
      <w:r w:rsidR="00000000">
        <w:rPr>
          <w:spacing w:val="-9"/>
        </w:rPr>
        <w:t xml:space="preserve"> </w:t>
      </w:r>
      <w:r w:rsidR="00000000">
        <w:t>a</w:t>
      </w:r>
      <w:r w:rsidR="00000000">
        <w:rPr>
          <w:spacing w:val="-10"/>
        </w:rPr>
        <w:t xml:space="preserve"> </w:t>
      </w:r>
      <w:r w:rsidR="00000000">
        <w:t>critical</w:t>
      </w:r>
      <w:r w:rsidR="00000000">
        <w:rPr>
          <w:spacing w:val="-9"/>
        </w:rPr>
        <w:t xml:space="preserve"> </w:t>
      </w:r>
      <w:r w:rsidR="00000000">
        <w:t>role</w:t>
      </w:r>
      <w:r w:rsidR="00000000">
        <w:rPr>
          <w:spacing w:val="-10"/>
        </w:rPr>
        <w:t xml:space="preserve"> </w:t>
      </w:r>
      <w:r w:rsidR="00000000">
        <w:t>in</w:t>
      </w:r>
      <w:r w:rsidR="00000000">
        <w:rPr>
          <w:spacing w:val="-9"/>
        </w:rPr>
        <w:t xml:space="preserve"> </w:t>
      </w:r>
      <w:r w:rsidR="00000000">
        <w:t>ensuring the success of the project. By effectively managing the project, resources, and stakeholders, and by ensuring that the work is completed to the required quality and safety standards, the main contractor can help to deliver a successful airport construction project.</w:t>
      </w:r>
      <w:r>
        <w:t xml:space="preserve"> </w:t>
      </w:r>
      <w:r>
        <w:rPr>
          <w:rFonts w:ascii="Palatino"/>
        </w:rPr>
        <w:t xml:space="preserve"> </w:t>
      </w:r>
      <w:r w:rsidR="00000000">
        <w:t>SUPPLIERS</w:t>
      </w:r>
      <w:r w:rsidR="00000000">
        <w:rPr>
          <w:spacing w:val="-5"/>
        </w:rPr>
        <w:t xml:space="preserve"> </w:t>
      </w:r>
      <w:r w:rsidR="00000000">
        <w:t>/</w:t>
      </w:r>
      <w:r w:rsidR="00000000">
        <w:rPr>
          <w:spacing w:val="-4"/>
        </w:rPr>
        <w:t xml:space="preserve"> </w:t>
      </w:r>
      <w:r w:rsidR="00000000">
        <w:rPr>
          <w:spacing w:val="-2"/>
        </w:rPr>
        <w:t>MANUFACTURERS</w:t>
      </w:r>
      <w:r>
        <w:t xml:space="preserve"> </w:t>
      </w:r>
      <w:r w:rsidR="00000000">
        <w:t>There are many different types of special systems used in airports, including security, communications,</w:t>
      </w:r>
      <w:r w:rsidR="00000000">
        <w:rPr>
          <w:spacing w:val="-1"/>
        </w:rPr>
        <w:t xml:space="preserve"> </w:t>
      </w:r>
      <w:r w:rsidR="00000000">
        <w:t>baggage</w:t>
      </w:r>
      <w:r w:rsidR="00000000">
        <w:rPr>
          <w:spacing w:val="-2"/>
        </w:rPr>
        <w:t xml:space="preserve"> </w:t>
      </w:r>
      <w:r w:rsidR="00000000">
        <w:t>handling, and</w:t>
      </w:r>
      <w:r w:rsidR="00000000">
        <w:rPr>
          <w:spacing w:val="-1"/>
        </w:rPr>
        <w:t xml:space="preserve"> </w:t>
      </w:r>
      <w:r w:rsidR="00000000">
        <w:t>other systems.</w:t>
      </w:r>
      <w:r w:rsidR="00000000">
        <w:rPr>
          <w:spacing w:val="-5"/>
        </w:rPr>
        <w:t xml:space="preserve"> </w:t>
      </w:r>
      <w:r w:rsidR="00000000">
        <w:t>The</w:t>
      </w:r>
      <w:r w:rsidR="00000000">
        <w:rPr>
          <w:spacing w:val="-2"/>
        </w:rPr>
        <w:t xml:space="preserve"> </w:t>
      </w:r>
      <w:r w:rsidR="00000000">
        <w:t>main suppliers of</w:t>
      </w:r>
      <w:r w:rsidR="00000000">
        <w:rPr>
          <w:spacing w:val="-2"/>
        </w:rPr>
        <w:t xml:space="preserve"> </w:t>
      </w:r>
      <w:r w:rsidR="00000000">
        <w:t>these</w:t>
      </w:r>
      <w:r w:rsidR="00000000">
        <w:rPr>
          <w:spacing w:val="-2"/>
        </w:rPr>
        <w:t xml:space="preserve"> </w:t>
      </w:r>
      <w:r w:rsidR="00000000">
        <w:t>systems</w:t>
      </w:r>
      <w:r w:rsidR="00000000">
        <w:rPr>
          <w:spacing w:val="-1"/>
        </w:rPr>
        <w:t xml:space="preserve"> </w:t>
      </w:r>
      <w:r w:rsidR="00000000">
        <w:t>vary depending on the type of system, but here are some of the major players in the airport special systems market:</w:t>
      </w:r>
      <w:r>
        <w:t xml:space="preserve"> </w:t>
      </w:r>
      <w:r w:rsidR="00000000">
        <w:t>Honeywell: Honeywell is a major supplier of airport security systems, including access control systems, video surveillance systems, and screening systems.</w:t>
      </w:r>
      <w:r>
        <w:t xml:space="preserve"> </w:t>
      </w:r>
      <w:r w:rsidR="00000000">
        <w:t>Siemens: Siemens is a leading provider of airport communication and information systems, including</w:t>
      </w:r>
      <w:r w:rsidR="00000000">
        <w:rPr>
          <w:spacing w:val="-9"/>
        </w:rPr>
        <w:t xml:space="preserve"> </w:t>
      </w:r>
      <w:r w:rsidR="00000000">
        <w:t>air</w:t>
      </w:r>
      <w:r w:rsidR="00000000">
        <w:rPr>
          <w:spacing w:val="-5"/>
        </w:rPr>
        <w:t xml:space="preserve"> </w:t>
      </w:r>
      <w:r w:rsidR="00000000">
        <w:t>traffic</w:t>
      </w:r>
      <w:r w:rsidR="00000000">
        <w:rPr>
          <w:spacing w:val="-6"/>
        </w:rPr>
        <w:t xml:space="preserve"> </w:t>
      </w:r>
      <w:r w:rsidR="00000000">
        <w:t>control</w:t>
      </w:r>
      <w:r w:rsidR="00000000">
        <w:rPr>
          <w:spacing w:val="-4"/>
        </w:rPr>
        <w:t xml:space="preserve"> </w:t>
      </w:r>
      <w:r w:rsidR="00000000">
        <w:t>systems,</w:t>
      </w:r>
      <w:r w:rsidR="00000000">
        <w:rPr>
          <w:spacing w:val="-4"/>
        </w:rPr>
        <w:t xml:space="preserve"> </w:t>
      </w:r>
      <w:r w:rsidR="00000000">
        <w:t>airport</w:t>
      </w:r>
      <w:r w:rsidR="00000000">
        <w:rPr>
          <w:spacing w:val="-4"/>
        </w:rPr>
        <w:t xml:space="preserve"> </w:t>
      </w:r>
      <w:r w:rsidR="00000000">
        <w:t>management</w:t>
      </w:r>
      <w:r w:rsidR="00000000">
        <w:rPr>
          <w:spacing w:val="-4"/>
        </w:rPr>
        <w:t xml:space="preserve"> </w:t>
      </w:r>
      <w:r w:rsidR="00000000">
        <w:t>systems,</w:t>
      </w:r>
      <w:r w:rsidR="00000000">
        <w:rPr>
          <w:spacing w:val="-4"/>
        </w:rPr>
        <w:t xml:space="preserve"> </w:t>
      </w:r>
      <w:r w:rsidR="00000000">
        <w:t>and</w:t>
      </w:r>
      <w:r w:rsidR="00000000">
        <w:rPr>
          <w:spacing w:val="-5"/>
        </w:rPr>
        <w:t xml:space="preserve"> </w:t>
      </w:r>
      <w:r w:rsidR="00000000">
        <w:t>baggage</w:t>
      </w:r>
      <w:r w:rsidR="00000000">
        <w:rPr>
          <w:spacing w:val="-3"/>
        </w:rPr>
        <w:t xml:space="preserve"> </w:t>
      </w:r>
      <w:r w:rsidR="00000000">
        <w:t>handling</w:t>
      </w:r>
      <w:r w:rsidR="00000000">
        <w:rPr>
          <w:spacing w:val="-6"/>
        </w:rPr>
        <w:t xml:space="preserve"> </w:t>
      </w:r>
      <w:r w:rsidR="00000000">
        <w:rPr>
          <w:spacing w:val="-2"/>
        </w:rPr>
        <w:t>systems.</w:t>
      </w:r>
      <w:r>
        <w:t xml:space="preserve"> </w:t>
      </w:r>
      <w:r w:rsidR="00000000">
        <w:t xml:space="preserve">Thales: Thales is a global supplier of airport security, navigation, and surveillance systems, including airport security screening systems, air traffic control systems, and baggage handling </w:t>
      </w:r>
      <w:r w:rsidR="00000000">
        <w:rPr>
          <w:spacing w:val="-2"/>
        </w:rPr>
        <w:t>systems.</w:t>
      </w:r>
      <w:r>
        <w:t xml:space="preserve"> </w:t>
      </w:r>
      <w:r w:rsidR="00000000">
        <w:t>Collins Aerospace: Collins Aerospace, a subsidiary of Raytheon Technologies, is a leading provider of airport communication, navigation, and surveillance systems, including airport management systems, air traffic control systems, and security systems.</w:t>
      </w:r>
      <w:r>
        <w:t xml:space="preserve"> </w:t>
      </w:r>
      <w:r w:rsidR="00000000">
        <w:t>SITA: SITA</w:t>
      </w:r>
      <w:r w:rsidR="00000000">
        <w:rPr>
          <w:spacing w:val="-8"/>
        </w:rPr>
        <w:t xml:space="preserve"> </w:t>
      </w:r>
      <w:r w:rsidR="00000000">
        <w:t>is a global provider of communication and information technology</w:t>
      </w:r>
      <w:r w:rsidR="00000000">
        <w:rPr>
          <w:spacing w:val="-1"/>
        </w:rPr>
        <w:t xml:space="preserve"> </w:t>
      </w:r>
      <w:r w:rsidR="00000000">
        <w:t>solutions for the aviation industry, including airport management systems, baggage handling systems, and passenger processing systems.</w:t>
      </w:r>
      <w:r>
        <w:t xml:space="preserve"> </w:t>
      </w:r>
      <w:r w:rsidR="00000000">
        <w:t>Vanderlande: Vanderlande is a leading provider of baggage handling systems and automated material handling solutions for airports.</w:t>
      </w:r>
      <w:r>
        <w:t xml:space="preserve"> </w:t>
      </w:r>
      <w:r w:rsidR="00000000">
        <w:t xml:space="preserve">Daifuku: Daifuku is a major supplier of airport baggage handling systems, including automated baggage handling systems and baggage screening </w:t>
      </w:r>
      <w:r w:rsidR="00000000">
        <w:lastRenderedPageBreak/>
        <w:t>systems.</w:t>
      </w:r>
      <w:r>
        <w:t xml:space="preserve"> </w:t>
      </w:r>
      <w:r w:rsidR="00000000">
        <w:t>Smiths Detection: Smiths Detection is a leading provider of airport security screening systems, including X-ray screening systems, trace detection systems, and millimeter-wave body scanners.</w:t>
      </w:r>
      <w:r>
        <w:t xml:space="preserve"> </w:t>
      </w:r>
      <w:r w:rsidR="00000000">
        <w:t>There</w:t>
      </w:r>
      <w:r w:rsidR="00000000">
        <w:rPr>
          <w:spacing w:val="-5"/>
        </w:rPr>
        <w:t xml:space="preserve"> </w:t>
      </w:r>
      <w:r w:rsidR="00000000">
        <w:t>are</w:t>
      </w:r>
      <w:r w:rsidR="00000000">
        <w:rPr>
          <w:spacing w:val="-7"/>
        </w:rPr>
        <w:t xml:space="preserve"> </w:t>
      </w:r>
      <w:r w:rsidR="00000000">
        <w:t>many</w:t>
      </w:r>
      <w:r w:rsidR="00000000">
        <w:rPr>
          <w:spacing w:val="-8"/>
        </w:rPr>
        <w:t xml:space="preserve"> </w:t>
      </w:r>
      <w:r w:rsidR="00000000">
        <w:t>other</w:t>
      </w:r>
      <w:r w:rsidR="00000000">
        <w:rPr>
          <w:spacing w:val="-5"/>
        </w:rPr>
        <w:t xml:space="preserve"> </w:t>
      </w:r>
      <w:r w:rsidR="00000000">
        <w:t>suppliers</w:t>
      </w:r>
      <w:r w:rsidR="00000000">
        <w:rPr>
          <w:spacing w:val="-6"/>
        </w:rPr>
        <w:t xml:space="preserve"> </w:t>
      </w:r>
      <w:r w:rsidR="00000000">
        <w:t>of</w:t>
      </w:r>
      <w:r w:rsidR="00000000">
        <w:rPr>
          <w:spacing w:val="-3"/>
        </w:rPr>
        <w:t xml:space="preserve"> </w:t>
      </w:r>
      <w:r w:rsidR="00000000">
        <w:t>airport</w:t>
      </w:r>
      <w:r w:rsidR="00000000">
        <w:rPr>
          <w:spacing w:val="-5"/>
        </w:rPr>
        <w:t xml:space="preserve"> </w:t>
      </w:r>
      <w:r w:rsidR="00000000">
        <w:t>special</w:t>
      </w:r>
      <w:r w:rsidR="00000000">
        <w:rPr>
          <w:spacing w:val="-4"/>
        </w:rPr>
        <w:t xml:space="preserve"> </w:t>
      </w:r>
      <w:r w:rsidR="00000000">
        <w:t>systems,</w:t>
      </w:r>
      <w:r w:rsidR="00000000">
        <w:rPr>
          <w:spacing w:val="-6"/>
        </w:rPr>
        <w:t xml:space="preserve"> </w:t>
      </w:r>
      <w:r w:rsidR="00000000">
        <w:t>including</w:t>
      </w:r>
      <w:r w:rsidR="00000000">
        <w:rPr>
          <w:spacing w:val="-6"/>
        </w:rPr>
        <w:t xml:space="preserve"> </w:t>
      </w:r>
      <w:r w:rsidR="00000000">
        <w:t>regional</w:t>
      </w:r>
      <w:r w:rsidR="00000000">
        <w:rPr>
          <w:spacing w:val="-5"/>
        </w:rPr>
        <w:t xml:space="preserve"> </w:t>
      </w:r>
      <w:r w:rsidR="00000000">
        <w:t>and</w:t>
      </w:r>
      <w:r w:rsidR="00000000">
        <w:rPr>
          <w:spacing w:val="-6"/>
        </w:rPr>
        <w:t xml:space="preserve"> </w:t>
      </w:r>
      <w:r w:rsidR="00000000">
        <w:t>niche</w:t>
      </w:r>
      <w:r w:rsidR="00000000">
        <w:rPr>
          <w:spacing w:val="-4"/>
        </w:rPr>
        <w:t xml:space="preserve"> </w:t>
      </w:r>
      <w:r w:rsidR="00000000">
        <w:t>providers. The selection of a supplier for airport special systems will depend on the specific needs of the airport and the requirements of the project.</w:t>
      </w:r>
      <w:r>
        <w:t xml:space="preserve">  </w:t>
      </w:r>
      <w:r w:rsidR="00000000">
        <w:t>BUSINESS</w:t>
      </w:r>
      <w:r w:rsidR="00000000">
        <w:rPr>
          <w:spacing w:val="-6"/>
        </w:rPr>
        <w:t xml:space="preserve"> </w:t>
      </w:r>
      <w:r w:rsidR="00000000">
        <w:t>CASE</w:t>
      </w:r>
      <w:r w:rsidR="00000000">
        <w:rPr>
          <w:spacing w:val="-15"/>
        </w:rPr>
        <w:t xml:space="preserve"> </w:t>
      </w:r>
      <w:r w:rsidR="00000000">
        <w:rPr>
          <w:spacing w:val="-2"/>
        </w:rPr>
        <w:t>ANALYSIS</w:t>
      </w:r>
      <w:r>
        <w:t xml:space="preserve"> </w:t>
      </w:r>
      <w:r w:rsidR="00000000">
        <w:t>Gathering information from airport stakeholders is an important part of any airport project, as it can help to ensure that the project meets the needs of all stakeholders and that their concerns are addressed. Here are some steps you can take to gather information from airport stakeholders:</w:t>
      </w:r>
      <w:r>
        <w:t xml:space="preserve"> </w:t>
      </w:r>
      <w:r>
        <w:rPr>
          <w:rFonts w:ascii="Palatino"/>
        </w:rPr>
        <w:t xml:space="preserve"> </w:t>
      </w:r>
      <w:r w:rsidR="00000000">
        <w:t>Identify stakeholders: Make a list of all the stakeholders who will be affected by the project, including airport authorities, airlines, passengers, government agencies, and local communities.</w:t>
      </w:r>
      <w:r>
        <w:t xml:space="preserve"> </w:t>
      </w:r>
      <w:r w:rsidR="00000000">
        <w:t>Determine the information needs: Identify</w:t>
      </w:r>
      <w:r w:rsidR="00000000">
        <w:rPr>
          <w:spacing w:val="-6"/>
        </w:rPr>
        <w:t xml:space="preserve"> </w:t>
      </w:r>
      <w:r w:rsidR="00000000">
        <w:t>the information needs of each stakeholder group, such as their priorities, concerns, and requirements for the project. This information can be gathered through surveys, focus groups, interviews, and other methods.</w:t>
      </w:r>
      <w:r>
        <w:t xml:space="preserve"> </w:t>
      </w:r>
      <w:r w:rsidR="00000000">
        <w:t>Develop</w:t>
      </w:r>
      <w:r w:rsidR="00000000">
        <w:rPr>
          <w:spacing w:val="-15"/>
        </w:rPr>
        <w:t xml:space="preserve"> </w:t>
      </w:r>
      <w:r w:rsidR="00000000">
        <w:t>a</w:t>
      </w:r>
      <w:r w:rsidR="00000000">
        <w:rPr>
          <w:spacing w:val="-15"/>
        </w:rPr>
        <w:t xml:space="preserve"> </w:t>
      </w:r>
      <w:r w:rsidR="00000000">
        <w:t>stakeholder</w:t>
      </w:r>
      <w:r w:rsidR="00000000">
        <w:rPr>
          <w:spacing w:val="-15"/>
        </w:rPr>
        <w:t xml:space="preserve"> </w:t>
      </w:r>
      <w:r w:rsidR="00000000">
        <w:t>engagement</w:t>
      </w:r>
      <w:r w:rsidR="00000000">
        <w:rPr>
          <w:spacing w:val="-15"/>
        </w:rPr>
        <w:t xml:space="preserve"> </w:t>
      </w:r>
      <w:r w:rsidR="00000000">
        <w:t>plan:</w:t>
      </w:r>
      <w:r w:rsidR="00000000">
        <w:rPr>
          <w:spacing w:val="-15"/>
        </w:rPr>
        <w:t xml:space="preserve"> </w:t>
      </w:r>
      <w:r w:rsidR="00000000">
        <w:t>Develop</w:t>
      </w:r>
      <w:r w:rsidR="00000000">
        <w:rPr>
          <w:spacing w:val="-15"/>
        </w:rPr>
        <w:t xml:space="preserve"> </w:t>
      </w:r>
      <w:r w:rsidR="00000000">
        <w:t>a</w:t>
      </w:r>
      <w:r w:rsidR="00000000">
        <w:rPr>
          <w:spacing w:val="-15"/>
        </w:rPr>
        <w:t xml:space="preserve"> </w:t>
      </w:r>
      <w:r w:rsidR="00000000">
        <w:t>plan</w:t>
      </w:r>
      <w:r w:rsidR="00000000">
        <w:rPr>
          <w:spacing w:val="-15"/>
        </w:rPr>
        <w:t xml:space="preserve"> </w:t>
      </w:r>
      <w:r w:rsidR="00000000">
        <w:t>for</w:t>
      </w:r>
      <w:r w:rsidR="00000000">
        <w:rPr>
          <w:spacing w:val="-15"/>
        </w:rPr>
        <w:t xml:space="preserve"> </w:t>
      </w:r>
      <w:r w:rsidR="00000000">
        <w:t>engaging</w:t>
      </w:r>
      <w:r w:rsidR="00000000">
        <w:rPr>
          <w:spacing w:val="-15"/>
        </w:rPr>
        <w:t xml:space="preserve"> </w:t>
      </w:r>
      <w:r w:rsidR="00000000">
        <w:t>with</w:t>
      </w:r>
      <w:r w:rsidR="00000000">
        <w:rPr>
          <w:spacing w:val="-15"/>
        </w:rPr>
        <w:t xml:space="preserve"> </w:t>
      </w:r>
      <w:r w:rsidR="00000000">
        <w:t>each</w:t>
      </w:r>
      <w:r w:rsidR="00000000">
        <w:rPr>
          <w:spacing w:val="-15"/>
        </w:rPr>
        <w:t xml:space="preserve"> </w:t>
      </w:r>
      <w:r w:rsidR="00000000">
        <w:t>stakeholder</w:t>
      </w:r>
      <w:r w:rsidR="00000000">
        <w:rPr>
          <w:spacing w:val="-15"/>
        </w:rPr>
        <w:t xml:space="preserve"> </w:t>
      </w:r>
      <w:r w:rsidR="00000000">
        <w:t>group, taking into account their communication preferences, schedules, and other considerations. This plan</w:t>
      </w:r>
      <w:r w:rsidR="00000000">
        <w:rPr>
          <w:spacing w:val="-16"/>
        </w:rPr>
        <w:t xml:space="preserve"> </w:t>
      </w:r>
      <w:r w:rsidR="00000000">
        <w:t>should</w:t>
      </w:r>
      <w:r w:rsidR="00000000">
        <w:rPr>
          <w:spacing w:val="-13"/>
        </w:rPr>
        <w:t xml:space="preserve"> </w:t>
      </w:r>
      <w:r w:rsidR="00000000">
        <w:t>also</w:t>
      </w:r>
      <w:r w:rsidR="00000000">
        <w:rPr>
          <w:spacing w:val="-13"/>
        </w:rPr>
        <w:t xml:space="preserve"> </w:t>
      </w:r>
      <w:r w:rsidR="00000000">
        <w:t>include</w:t>
      </w:r>
      <w:r w:rsidR="00000000">
        <w:rPr>
          <w:spacing w:val="-14"/>
        </w:rPr>
        <w:t xml:space="preserve"> </w:t>
      </w:r>
      <w:r w:rsidR="00000000">
        <w:t>a</w:t>
      </w:r>
      <w:r w:rsidR="00000000">
        <w:rPr>
          <w:spacing w:val="-11"/>
        </w:rPr>
        <w:t xml:space="preserve"> </w:t>
      </w:r>
      <w:r w:rsidR="00000000">
        <w:t>timeline</w:t>
      </w:r>
      <w:r w:rsidR="00000000">
        <w:rPr>
          <w:spacing w:val="-14"/>
        </w:rPr>
        <w:t xml:space="preserve"> </w:t>
      </w:r>
      <w:r w:rsidR="00000000">
        <w:t>for</w:t>
      </w:r>
      <w:r w:rsidR="00000000">
        <w:rPr>
          <w:spacing w:val="-13"/>
        </w:rPr>
        <w:t xml:space="preserve"> </w:t>
      </w:r>
      <w:r w:rsidR="00000000">
        <w:t>engaging</w:t>
      </w:r>
      <w:r w:rsidR="00000000">
        <w:rPr>
          <w:spacing w:val="-13"/>
        </w:rPr>
        <w:t xml:space="preserve"> </w:t>
      </w:r>
      <w:r w:rsidR="00000000">
        <w:t>with</w:t>
      </w:r>
      <w:r w:rsidR="00000000">
        <w:rPr>
          <w:spacing w:val="-13"/>
        </w:rPr>
        <w:t xml:space="preserve"> </w:t>
      </w:r>
      <w:r w:rsidR="00000000">
        <w:t>stakeholders</w:t>
      </w:r>
      <w:r w:rsidR="00000000">
        <w:rPr>
          <w:spacing w:val="-10"/>
        </w:rPr>
        <w:t xml:space="preserve"> </w:t>
      </w:r>
      <w:r w:rsidR="00000000">
        <w:t>at</w:t>
      </w:r>
      <w:r w:rsidR="00000000">
        <w:rPr>
          <w:spacing w:val="-13"/>
        </w:rPr>
        <w:t xml:space="preserve"> </w:t>
      </w:r>
      <w:r w:rsidR="00000000">
        <w:t>different</w:t>
      </w:r>
      <w:r w:rsidR="00000000">
        <w:rPr>
          <w:spacing w:val="-13"/>
        </w:rPr>
        <w:t xml:space="preserve"> </w:t>
      </w:r>
      <w:r w:rsidR="00000000">
        <w:t>stages</w:t>
      </w:r>
      <w:r w:rsidR="00000000">
        <w:rPr>
          <w:spacing w:val="-13"/>
        </w:rPr>
        <w:t xml:space="preserve"> </w:t>
      </w:r>
      <w:r w:rsidR="00000000">
        <w:t>of</w:t>
      </w:r>
      <w:r w:rsidR="00000000">
        <w:rPr>
          <w:spacing w:val="-12"/>
        </w:rPr>
        <w:t xml:space="preserve"> </w:t>
      </w:r>
      <w:r w:rsidR="00000000">
        <w:t>the</w:t>
      </w:r>
      <w:r w:rsidR="00000000">
        <w:rPr>
          <w:spacing w:val="-13"/>
        </w:rPr>
        <w:t xml:space="preserve"> </w:t>
      </w:r>
      <w:r w:rsidR="00000000">
        <w:rPr>
          <w:spacing w:val="-2"/>
        </w:rPr>
        <w:t>project.</w:t>
      </w:r>
      <w:r>
        <w:t xml:space="preserve"> </w:t>
      </w:r>
      <w:r w:rsidR="00000000">
        <w:t>Conduct stakeholder engagement activities: Conduct the engagement activities identified in the stakeholder</w:t>
      </w:r>
      <w:r w:rsidR="00000000">
        <w:rPr>
          <w:spacing w:val="-7"/>
        </w:rPr>
        <w:t xml:space="preserve"> </w:t>
      </w:r>
      <w:r w:rsidR="00000000">
        <w:t>engagement</w:t>
      </w:r>
      <w:r w:rsidR="00000000">
        <w:rPr>
          <w:spacing w:val="-6"/>
        </w:rPr>
        <w:t xml:space="preserve"> </w:t>
      </w:r>
      <w:r w:rsidR="00000000">
        <w:t>plan,</w:t>
      </w:r>
      <w:r w:rsidR="00000000">
        <w:rPr>
          <w:spacing w:val="-9"/>
        </w:rPr>
        <w:t xml:space="preserve"> </w:t>
      </w:r>
      <w:r w:rsidR="00000000">
        <w:t>such</w:t>
      </w:r>
      <w:r w:rsidR="00000000">
        <w:rPr>
          <w:spacing w:val="-6"/>
        </w:rPr>
        <w:t xml:space="preserve"> </w:t>
      </w:r>
      <w:r w:rsidR="00000000">
        <w:t>as</w:t>
      </w:r>
      <w:r w:rsidR="00000000">
        <w:rPr>
          <w:spacing w:val="-8"/>
        </w:rPr>
        <w:t xml:space="preserve"> </w:t>
      </w:r>
      <w:r w:rsidR="00000000">
        <w:t>meetings,</w:t>
      </w:r>
      <w:r w:rsidR="00000000">
        <w:rPr>
          <w:spacing w:val="-6"/>
        </w:rPr>
        <w:t xml:space="preserve"> </w:t>
      </w:r>
      <w:r w:rsidR="00000000">
        <w:t>workshops,</w:t>
      </w:r>
      <w:r w:rsidR="00000000">
        <w:rPr>
          <w:spacing w:val="-9"/>
        </w:rPr>
        <w:t xml:space="preserve"> </w:t>
      </w:r>
      <w:r w:rsidR="00000000">
        <w:t>surveys,</w:t>
      </w:r>
      <w:r w:rsidR="00000000">
        <w:rPr>
          <w:spacing w:val="-6"/>
        </w:rPr>
        <w:t xml:space="preserve"> </w:t>
      </w:r>
      <w:r w:rsidR="00000000">
        <w:t>and</w:t>
      </w:r>
      <w:r w:rsidR="00000000">
        <w:rPr>
          <w:spacing w:val="-8"/>
        </w:rPr>
        <w:t xml:space="preserve"> </w:t>
      </w:r>
      <w:r w:rsidR="00000000">
        <w:t>focus</w:t>
      </w:r>
      <w:r w:rsidR="00000000">
        <w:rPr>
          <w:spacing w:val="-6"/>
        </w:rPr>
        <w:t xml:space="preserve"> </w:t>
      </w:r>
      <w:r w:rsidR="00000000">
        <w:t>groups.</w:t>
      </w:r>
      <w:r w:rsidR="00000000">
        <w:rPr>
          <w:spacing w:val="-6"/>
        </w:rPr>
        <w:t xml:space="preserve"> </w:t>
      </w:r>
      <w:r w:rsidR="00000000">
        <w:t>Be</w:t>
      </w:r>
      <w:r w:rsidR="00000000">
        <w:rPr>
          <w:spacing w:val="-7"/>
        </w:rPr>
        <w:t xml:space="preserve"> </w:t>
      </w:r>
      <w:r w:rsidR="00000000">
        <w:t>sure</w:t>
      </w:r>
      <w:r w:rsidR="00000000">
        <w:rPr>
          <w:spacing w:val="-8"/>
        </w:rPr>
        <w:t xml:space="preserve"> </w:t>
      </w:r>
      <w:r w:rsidR="00000000">
        <w:t>to actively listen to the concerns and feedback of each stakeholder group, and to provide clear and concise information about the project.</w:t>
      </w:r>
      <w:r>
        <w:t xml:space="preserve"> </w:t>
      </w:r>
      <w:r w:rsidR="00000000">
        <w:t>Analyze</w:t>
      </w:r>
      <w:r w:rsidR="00000000">
        <w:rPr>
          <w:spacing w:val="-1"/>
        </w:rPr>
        <w:t xml:space="preserve"> </w:t>
      </w:r>
      <w:r w:rsidR="00000000">
        <w:t>and use</w:t>
      </w:r>
      <w:r w:rsidR="00000000">
        <w:rPr>
          <w:spacing w:val="-1"/>
        </w:rPr>
        <w:t xml:space="preserve"> </w:t>
      </w:r>
      <w:r w:rsidR="00000000">
        <w:t>the information:</w:t>
      </w:r>
      <w:r w:rsidR="00000000">
        <w:rPr>
          <w:spacing w:val="-15"/>
        </w:rPr>
        <w:t xml:space="preserve"> </w:t>
      </w:r>
      <w:r w:rsidR="00000000">
        <w:t>Analyze</w:t>
      </w:r>
      <w:r w:rsidR="00000000">
        <w:rPr>
          <w:spacing w:val="-1"/>
        </w:rPr>
        <w:t xml:space="preserve"> </w:t>
      </w:r>
      <w:r w:rsidR="00000000">
        <w:t>the information gathered from stakeholders to identify common themes, areas of agreement, and areas of concern. Use this information to inform the project design, make decisions, and develop strategies for addressing stakeholder concerns.</w:t>
      </w:r>
      <w:r>
        <w:t xml:space="preserve"> </w:t>
      </w:r>
      <w:r w:rsidR="00000000">
        <w:t>Provide</w:t>
      </w:r>
      <w:r w:rsidR="00000000">
        <w:rPr>
          <w:spacing w:val="-7"/>
        </w:rPr>
        <w:t xml:space="preserve"> </w:t>
      </w:r>
      <w:r w:rsidR="00000000">
        <w:t>feedback:</w:t>
      </w:r>
      <w:r w:rsidR="00000000">
        <w:rPr>
          <w:spacing w:val="-6"/>
        </w:rPr>
        <w:t xml:space="preserve"> </w:t>
      </w:r>
      <w:r w:rsidR="00000000">
        <w:t>Provide</w:t>
      </w:r>
      <w:r w:rsidR="00000000">
        <w:rPr>
          <w:spacing w:val="-7"/>
        </w:rPr>
        <w:t xml:space="preserve"> </w:t>
      </w:r>
      <w:r w:rsidR="00000000">
        <w:t>feedback</w:t>
      </w:r>
      <w:r w:rsidR="00000000">
        <w:rPr>
          <w:spacing w:val="-7"/>
        </w:rPr>
        <w:t xml:space="preserve"> </w:t>
      </w:r>
      <w:r w:rsidR="00000000">
        <w:t>to</w:t>
      </w:r>
      <w:r w:rsidR="00000000">
        <w:rPr>
          <w:spacing w:val="-6"/>
        </w:rPr>
        <w:t xml:space="preserve"> </w:t>
      </w:r>
      <w:r w:rsidR="00000000">
        <w:t>stakeholders</w:t>
      </w:r>
      <w:r w:rsidR="00000000">
        <w:rPr>
          <w:spacing w:val="-7"/>
        </w:rPr>
        <w:t xml:space="preserve"> </w:t>
      </w:r>
      <w:r w:rsidR="00000000">
        <w:t>on</w:t>
      </w:r>
      <w:r w:rsidR="00000000">
        <w:rPr>
          <w:spacing w:val="-7"/>
        </w:rPr>
        <w:t xml:space="preserve"> </w:t>
      </w:r>
      <w:r w:rsidR="00000000">
        <w:t>how</w:t>
      </w:r>
      <w:r w:rsidR="00000000">
        <w:rPr>
          <w:spacing w:val="-7"/>
        </w:rPr>
        <w:t xml:space="preserve"> </w:t>
      </w:r>
      <w:r w:rsidR="00000000">
        <w:t>their</w:t>
      </w:r>
      <w:r w:rsidR="00000000">
        <w:rPr>
          <w:spacing w:val="-7"/>
        </w:rPr>
        <w:t xml:space="preserve"> </w:t>
      </w:r>
      <w:r w:rsidR="00000000">
        <w:t>input</w:t>
      </w:r>
      <w:r w:rsidR="00000000">
        <w:rPr>
          <w:spacing w:val="-6"/>
        </w:rPr>
        <w:t xml:space="preserve"> </w:t>
      </w:r>
      <w:r w:rsidR="00000000">
        <w:t>has</w:t>
      </w:r>
      <w:r w:rsidR="00000000">
        <w:rPr>
          <w:spacing w:val="-8"/>
        </w:rPr>
        <w:t xml:space="preserve"> </w:t>
      </w:r>
      <w:r w:rsidR="00000000">
        <w:t>been</w:t>
      </w:r>
      <w:r w:rsidR="00000000">
        <w:rPr>
          <w:spacing w:val="-7"/>
        </w:rPr>
        <w:t xml:space="preserve"> </w:t>
      </w:r>
      <w:r w:rsidR="00000000">
        <w:t>incorporated</w:t>
      </w:r>
      <w:r w:rsidR="00000000">
        <w:rPr>
          <w:spacing w:val="-7"/>
        </w:rPr>
        <w:t xml:space="preserve"> </w:t>
      </w:r>
      <w:r w:rsidR="00000000">
        <w:t>into the project, and how their concerns have been addressed. This can help to build trust and ensure ongoing support for the project.</w:t>
      </w:r>
      <w:r>
        <w:t xml:space="preserve"> </w:t>
      </w:r>
      <w:r w:rsidR="00000000">
        <w:t>Overall, gathering information from airport stakeholders requires careful planning, communication,</w:t>
      </w:r>
      <w:r w:rsidR="00000000">
        <w:rPr>
          <w:spacing w:val="-15"/>
        </w:rPr>
        <w:t xml:space="preserve"> </w:t>
      </w:r>
      <w:r w:rsidR="00000000">
        <w:t>and</w:t>
      </w:r>
      <w:r w:rsidR="00000000">
        <w:rPr>
          <w:spacing w:val="-15"/>
        </w:rPr>
        <w:t xml:space="preserve"> </w:t>
      </w:r>
      <w:r w:rsidR="00000000">
        <w:t>engagement.</w:t>
      </w:r>
      <w:r w:rsidR="00000000">
        <w:rPr>
          <w:spacing w:val="-15"/>
        </w:rPr>
        <w:t xml:space="preserve"> </w:t>
      </w:r>
      <w:r w:rsidR="00000000">
        <w:t>By</w:t>
      </w:r>
      <w:r w:rsidR="00000000">
        <w:rPr>
          <w:spacing w:val="-15"/>
        </w:rPr>
        <w:t xml:space="preserve"> </w:t>
      </w:r>
      <w:r w:rsidR="00000000">
        <w:t>actively</w:t>
      </w:r>
      <w:r w:rsidR="00000000">
        <w:rPr>
          <w:spacing w:val="-15"/>
        </w:rPr>
        <w:t xml:space="preserve"> </w:t>
      </w:r>
      <w:r w:rsidR="00000000">
        <w:t>involving</w:t>
      </w:r>
      <w:r w:rsidR="00000000">
        <w:rPr>
          <w:spacing w:val="-15"/>
        </w:rPr>
        <w:t xml:space="preserve"> </w:t>
      </w:r>
      <w:r w:rsidR="00000000">
        <w:t>stakeholders</w:t>
      </w:r>
      <w:r w:rsidR="00000000">
        <w:rPr>
          <w:spacing w:val="-15"/>
        </w:rPr>
        <w:t xml:space="preserve"> </w:t>
      </w:r>
      <w:r w:rsidR="00000000">
        <w:t>in</w:t>
      </w:r>
      <w:r w:rsidR="00000000">
        <w:rPr>
          <w:spacing w:val="-15"/>
        </w:rPr>
        <w:t xml:space="preserve"> </w:t>
      </w:r>
      <w:r w:rsidR="00000000">
        <w:t>the</w:t>
      </w:r>
      <w:r w:rsidR="00000000">
        <w:rPr>
          <w:spacing w:val="-15"/>
        </w:rPr>
        <w:t xml:space="preserve"> </w:t>
      </w:r>
      <w:r w:rsidR="00000000">
        <w:t>project</w:t>
      </w:r>
      <w:r w:rsidR="00000000">
        <w:rPr>
          <w:spacing w:val="-15"/>
        </w:rPr>
        <w:t xml:space="preserve"> </w:t>
      </w:r>
      <w:r w:rsidR="00000000">
        <w:t>and</w:t>
      </w:r>
      <w:r w:rsidR="00000000">
        <w:rPr>
          <w:spacing w:val="-15"/>
        </w:rPr>
        <w:t xml:space="preserve"> </w:t>
      </w:r>
      <w:r w:rsidR="00000000">
        <w:t>responding to their concerns and feedback, you can help to ensure that the project meets the needs of all stakeholders and is successful in achieving its objectives.</w:t>
      </w:r>
      <w:r>
        <w:t xml:space="preserve"> </w:t>
      </w:r>
      <w:r w:rsidR="00000000">
        <w:t>An</w:t>
      </w:r>
      <w:r w:rsidR="00000000">
        <w:rPr>
          <w:spacing w:val="-11"/>
        </w:rPr>
        <w:t xml:space="preserve"> </w:t>
      </w:r>
      <w:r w:rsidR="00000000">
        <w:t>airport</w:t>
      </w:r>
      <w:r w:rsidR="00000000">
        <w:rPr>
          <w:spacing w:val="-10"/>
        </w:rPr>
        <w:t xml:space="preserve"> </w:t>
      </w:r>
      <w:r w:rsidR="00000000">
        <w:t>stakeholder</w:t>
      </w:r>
      <w:r w:rsidR="00000000">
        <w:rPr>
          <w:spacing w:val="-11"/>
        </w:rPr>
        <w:t xml:space="preserve"> </w:t>
      </w:r>
      <w:r w:rsidR="00000000">
        <w:t>master</w:t>
      </w:r>
      <w:r w:rsidR="00000000">
        <w:rPr>
          <w:spacing w:val="-11"/>
        </w:rPr>
        <w:t xml:space="preserve"> </w:t>
      </w:r>
      <w:r w:rsidR="00000000">
        <w:t>plan</w:t>
      </w:r>
      <w:r w:rsidR="00000000">
        <w:rPr>
          <w:spacing w:val="-11"/>
        </w:rPr>
        <w:t xml:space="preserve"> </w:t>
      </w:r>
      <w:r w:rsidR="00000000">
        <w:t>is</w:t>
      </w:r>
      <w:r w:rsidR="00000000">
        <w:rPr>
          <w:spacing w:val="-10"/>
        </w:rPr>
        <w:t xml:space="preserve"> </w:t>
      </w:r>
      <w:r w:rsidR="00000000">
        <w:t>a</w:t>
      </w:r>
      <w:r w:rsidR="00000000">
        <w:rPr>
          <w:spacing w:val="-12"/>
        </w:rPr>
        <w:t xml:space="preserve"> </w:t>
      </w:r>
      <w:r w:rsidR="00000000">
        <w:t>strategic</w:t>
      </w:r>
      <w:r w:rsidR="00000000">
        <w:rPr>
          <w:spacing w:val="-12"/>
        </w:rPr>
        <w:t xml:space="preserve"> </w:t>
      </w:r>
      <w:r w:rsidR="00000000">
        <w:t>document</w:t>
      </w:r>
      <w:r w:rsidR="00000000">
        <w:rPr>
          <w:spacing w:val="-11"/>
        </w:rPr>
        <w:t xml:space="preserve"> </w:t>
      </w:r>
      <w:r w:rsidR="00000000">
        <w:t>that</w:t>
      </w:r>
      <w:r w:rsidR="00000000">
        <w:rPr>
          <w:spacing w:val="-11"/>
        </w:rPr>
        <w:t xml:space="preserve"> </w:t>
      </w:r>
      <w:r w:rsidR="00000000">
        <w:t>outlines</w:t>
      </w:r>
      <w:r w:rsidR="00000000">
        <w:rPr>
          <w:spacing w:val="-11"/>
        </w:rPr>
        <w:t xml:space="preserve"> </w:t>
      </w:r>
      <w:r w:rsidR="00000000">
        <w:t>how</w:t>
      </w:r>
      <w:r w:rsidR="00000000">
        <w:rPr>
          <w:spacing w:val="-11"/>
        </w:rPr>
        <w:t xml:space="preserve"> </w:t>
      </w:r>
      <w:r w:rsidR="00000000">
        <w:t>an</w:t>
      </w:r>
      <w:r w:rsidR="00000000">
        <w:rPr>
          <w:spacing w:val="-11"/>
        </w:rPr>
        <w:t xml:space="preserve"> </w:t>
      </w:r>
      <w:r w:rsidR="00000000">
        <w:t>airport</w:t>
      </w:r>
      <w:r w:rsidR="00000000">
        <w:rPr>
          <w:spacing w:val="-10"/>
        </w:rPr>
        <w:t xml:space="preserve"> </w:t>
      </w:r>
      <w:r w:rsidR="00000000">
        <w:t>will</w:t>
      </w:r>
      <w:r w:rsidR="00000000">
        <w:rPr>
          <w:spacing w:val="-10"/>
        </w:rPr>
        <w:t xml:space="preserve"> </w:t>
      </w:r>
      <w:r w:rsidR="00000000">
        <w:t>engage and</w:t>
      </w:r>
      <w:r w:rsidR="00000000">
        <w:rPr>
          <w:spacing w:val="-12"/>
        </w:rPr>
        <w:t xml:space="preserve"> </w:t>
      </w:r>
      <w:r w:rsidR="00000000">
        <w:t>collaborate</w:t>
      </w:r>
      <w:r w:rsidR="00000000">
        <w:rPr>
          <w:spacing w:val="-10"/>
        </w:rPr>
        <w:t xml:space="preserve"> </w:t>
      </w:r>
      <w:r w:rsidR="00000000">
        <w:t>with</w:t>
      </w:r>
      <w:r w:rsidR="00000000">
        <w:rPr>
          <w:spacing w:val="-12"/>
        </w:rPr>
        <w:t xml:space="preserve"> </w:t>
      </w:r>
      <w:r w:rsidR="00000000">
        <w:t>its</w:t>
      </w:r>
      <w:r w:rsidR="00000000">
        <w:rPr>
          <w:spacing w:val="-12"/>
        </w:rPr>
        <w:t xml:space="preserve"> </w:t>
      </w:r>
      <w:r w:rsidR="00000000">
        <w:t>various</w:t>
      </w:r>
      <w:r w:rsidR="00000000">
        <w:rPr>
          <w:spacing w:val="-12"/>
        </w:rPr>
        <w:t xml:space="preserve"> </w:t>
      </w:r>
      <w:r w:rsidR="00000000">
        <w:t>stakeholders</w:t>
      </w:r>
      <w:r w:rsidR="00000000">
        <w:rPr>
          <w:spacing w:val="-13"/>
        </w:rPr>
        <w:t xml:space="preserve"> </w:t>
      </w:r>
      <w:r w:rsidR="00000000">
        <w:t>over</w:t>
      </w:r>
      <w:r w:rsidR="00000000">
        <w:rPr>
          <w:spacing w:val="-10"/>
        </w:rPr>
        <w:t xml:space="preserve"> </w:t>
      </w:r>
      <w:r w:rsidR="00000000">
        <w:t>a</w:t>
      </w:r>
      <w:r w:rsidR="00000000">
        <w:rPr>
          <w:spacing w:val="-13"/>
        </w:rPr>
        <w:t xml:space="preserve"> </w:t>
      </w:r>
      <w:r w:rsidR="00000000">
        <w:t>set</w:t>
      </w:r>
      <w:r w:rsidR="00000000">
        <w:rPr>
          <w:spacing w:val="-12"/>
        </w:rPr>
        <w:t xml:space="preserve"> </w:t>
      </w:r>
      <w:r w:rsidR="00000000">
        <w:t>period</w:t>
      </w:r>
      <w:r w:rsidR="00000000">
        <w:rPr>
          <w:spacing w:val="-12"/>
        </w:rPr>
        <w:t xml:space="preserve"> </w:t>
      </w:r>
      <w:r w:rsidR="00000000">
        <w:t>of</w:t>
      </w:r>
      <w:r w:rsidR="00000000">
        <w:rPr>
          <w:spacing w:val="-13"/>
        </w:rPr>
        <w:t xml:space="preserve"> </w:t>
      </w:r>
      <w:r w:rsidR="00000000">
        <w:t>time.</w:t>
      </w:r>
      <w:r w:rsidR="00000000">
        <w:rPr>
          <w:spacing w:val="-14"/>
        </w:rPr>
        <w:t xml:space="preserve"> </w:t>
      </w:r>
      <w:r w:rsidR="00000000">
        <w:t>The</w:t>
      </w:r>
      <w:r w:rsidR="00000000">
        <w:rPr>
          <w:spacing w:val="-9"/>
        </w:rPr>
        <w:t xml:space="preserve"> </w:t>
      </w:r>
      <w:r w:rsidR="00000000">
        <w:t>plan</w:t>
      </w:r>
      <w:r w:rsidR="00000000">
        <w:rPr>
          <w:spacing w:val="-13"/>
        </w:rPr>
        <w:t xml:space="preserve"> </w:t>
      </w:r>
      <w:r w:rsidR="00000000">
        <w:t>typically</w:t>
      </w:r>
      <w:r w:rsidR="00000000">
        <w:rPr>
          <w:spacing w:val="-15"/>
        </w:rPr>
        <w:t xml:space="preserve"> </w:t>
      </w:r>
      <w:r w:rsidR="00000000">
        <w:t>identifies the key stakeholders for the airport, such as airlines, passengers, airport employees, government agencies,</w:t>
      </w:r>
      <w:r w:rsidR="00000000">
        <w:rPr>
          <w:spacing w:val="-4"/>
        </w:rPr>
        <w:t xml:space="preserve"> </w:t>
      </w:r>
      <w:r w:rsidR="00000000">
        <w:t>local</w:t>
      </w:r>
      <w:r w:rsidR="00000000">
        <w:rPr>
          <w:spacing w:val="-3"/>
        </w:rPr>
        <w:t xml:space="preserve"> </w:t>
      </w:r>
      <w:r w:rsidR="00000000">
        <w:t>communities,</w:t>
      </w:r>
      <w:r w:rsidR="00000000">
        <w:rPr>
          <w:spacing w:val="-6"/>
        </w:rPr>
        <w:t xml:space="preserve"> </w:t>
      </w:r>
      <w:r w:rsidR="00000000">
        <w:t>and</w:t>
      </w:r>
      <w:r w:rsidR="00000000">
        <w:rPr>
          <w:spacing w:val="-6"/>
        </w:rPr>
        <w:t xml:space="preserve"> </w:t>
      </w:r>
      <w:r w:rsidR="00000000">
        <w:t>suppliers.</w:t>
      </w:r>
      <w:r w:rsidR="00000000">
        <w:rPr>
          <w:spacing w:val="-3"/>
        </w:rPr>
        <w:t xml:space="preserve"> </w:t>
      </w:r>
      <w:r w:rsidR="00000000">
        <w:t>It</w:t>
      </w:r>
      <w:r w:rsidR="00000000">
        <w:rPr>
          <w:spacing w:val="-3"/>
        </w:rPr>
        <w:t xml:space="preserve"> </w:t>
      </w:r>
      <w:r w:rsidR="00000000">
        <w:t>also</w:t>
      </w:r>
      <w:r w:rsidR="00000000">
        <w:rPr>
          <w:spacing w:val="-3"/>
        </w:rPr>
        <w:t xml:space="preserve"> </w:t>
      </w:r>
      <w:r w:rsidR="00000000">
        <w:t>outlines</w:t>
      </w:r>
      <w:r w:rsidR="00000000">
        <w:rPr>
          <w:spacing w:val="-6"/>
        </w:rPr>
        <w:t xml:space="preserve"> </w:t>
      </w:r>
      <w:r w:rsidR="00000000">
        <w:t>how</w:t>
      </w:r>
      <w:r w:rsidR="00000000">
        <w:rPr>
          <w:spacing w:val="-6"/>
        </w:rPr>
        <w:t xml:space="preserve"> </w:t>
      </w:r>
      <w:r w:rsidR="00000000">
        <w:t>the</w:t>
      </w:r>
      <w:r w:rsidR="00000000">
        <w:rPr>
          <w:spacing w:val="-4"/>
        </w:rPr>
        <w:t xml:space="preserve"> </w:t>
      </w:r>
      <w:r w:rsidR="00000000">
        <w:t>airport</w:t>
      </w:r>
      <w:r w:rsidR="00000000">
        <w:rPr>
          <w:spacing w:val="-1"/>
        </w:rPr>
        <w:t xml:space="preserve"> </w:t>
      </w:r>
      <w:r w:rsidR="00000000">
        <w:t>will</w:t>
      </w:r>
      <w:r w:rsidR="00000000">
        <w:rPr>
          <w:spacing w:val="-5"/>
        </w:rPr>
        <w:t xml:space="preserve"> </w:t>
      </w:r>
      <w:r w:rsidR="00000000">
        <w:t>engage</w:t>
      </w:r>
      <w:r w:rsidR="00000000">
        <w:rPr>
          <w:spacing w:val="-5"/>
        </w:rPr>
        <w:t xml:space="preserve"> </w:t>
      </w:r>
      <w:r w:rsidR="00000000">
        <w:t>with</w:t>
      </w:r>
      <w:r w:rsidR="00000000">
        <w:rPr>
          <w:spacing w:val="-5"/>
        </w:rPr>
        <w:t xml:space="preserve"> </w:t>
      </w:r>
      <w:r w:rsidR="00000000">
        <w:t>these stakeholders to gather feedback, address concerns, and ensure that the airport meets their needs.</w:t>
      </w:r>
      <w:r>
        <w:t xml:space="preserve"> </w:t>
      </w:r>
      <w:r w:rsidR="00000000">
        <w:t>The</w:t>
      </w:r>
      <w:r w:rsidR="00000000">
        <w:rPr>
          <w:spacing w:val="-2"/>
        </w:rPr>
        <w:t xml:space="preserve"> </w:t>
      </w:r>
      <w:r w:rsidR="00000000">
        <w:t>stakeholder</w:t>
      </w:r>
      <w:r w:rsidR="00000000">
        <w:rPr>
          <w:spacing w:val="-1"/>
        </w:rPr>
        <w:t xml:space="preserve"> </w:t>
      </w:r>
      <w:r w:rsidR="00000000">
        <w:t>master</w:t>
      </w:r>
      <w:r w:rsidR="00000000">
        <w:rPr>
          <w:spacing w:val="-1"/>
        </w:rPr>
        <w:t xml:space="preserve"> </w:t>
      </w:r>
      <w:r w:rsidR="00000000">
        <w:t>plan</w:t>
      </w:r>
      <w:r w:rsidR="00000000">
        <w:rPr>
          <w:spacing w:val="1"/>
        </w:rPr>
        <w:t xml:space="preserve"> </w:t>
      </w:r>
      <w:r w:rsidR="00000000">
        <w:t>may</w:t>
      </w:r>
      <w:r w:rsidR="00000000">
        <w:rPr>
          <w:spacing w:val="-4"/>
        </w:rPr>
        <w:t xml:space="preserve"> </w:t>
      </w:r>
      <w:r w:rsidR="00000000">
        <w:t>include the following</w:t>
      </w:r>
      <w:r w:rsidR="00000000">
        <w:rPr>
          <w:spacing w:val="-2"/>
        </w:rPr>
        <w:t xml:space="preserve"> components:</w:t>
      </w:r>
      <w:r>
        <w:t xml:space="preserve"> </w:t>
      </w:r>
      <w:r w:rsidR="00000000">
        <w:t>Stakeholder analysis:</w:t>
      </w:r>
      <w:r w:rsidR="00000000">
        <w:rPr>
          <w:spacing w:val="-7"/>
        </w:rPr>
        <w:t xml:space="preserve"> </w:t>
      </w:r>
      <w:r w:rsidR="00000000">
        <w:t>A</w:t>
      </w:r>
      <w:r w:rsidR="00000000">
        <w:rPr>
          <w:spacing w:val="-8"/>
        </w:rPr>
        <w:t xml:space="preserve"> </w:t>
      </w:r>
      <w:r w:rsidR="00000000">
        <w:t>review of the airport's current and potential stakeholders, including their needs,</w:t>
      </w:r>
      <w:r w:rsidR="00000000">
        <w:rPr>
          <w:spacing w:val="-5"/>
        </w:rPr>
        <w:t xml:space="preserve"> </w:t>
      </w:r>
      <w:r w:rsidR="00000000">
        <w:t>concerns,</w:t>
      </w:r>
      <w:r w:rsidR="00000000">
        <w:rPr>
          <w:spacing w:val="-5"/>
        </w:rPr>
        <w:t xml:space="preserve"> </w:t>
      </w:r>
      <w:r w:rsidR="00000000">
        <w:t>and</w:t>
      </w:r>
      <w:r w:rsidR="00000000">
        <w:rPr>
          <w:spacing w:val="-3"/>
        </w:rPr>
        <w:t xml:space="preserve"> </w:t>
      </w:r>
      <w:r w:rsidR="00000000">
        <w:t>interests.</w:t>
      </w:r>
      <w:r w:rsidR="00000000">
        <w:rPr>
          <w:spacing w:val="-10"/>
        </w:rPr>
        <w:t xml:space="preserve"> </w:t>
      </w:r>
      <w:r w:rsidR="00000000">
        <w:t>This</w:t>
      </w:r>
      <w:r w:rsidR="00000000">
        <w:rPr>
          <w:spacing w:val="-4"/>
        </w:rPr>
        <w:t xml:space="preserve"> </w:t>
      </w:r>
      <w:r w:rsidR="00000000">
        <w:t>analysis</w:t>
      </w:r>
      <w:r w:rsidR="00000000">
        <w:rPr>
          <w:spacing w:val="-4"/>
        </w:rPr>
        <w:t xml:space="preserve"> </w:t>
      </w:r>
      <w:r w:rsidR="00000000">
        <w:t>helps</w:t>
      </w:r>
      <w:r w:rsidR="00000000">
        <w:rPr>
          <w:spacing w:val="-3"/>
        </w:rPr>
        <w:t xml:space="preserve"> </w:t>
      </w:r>
      <w:r w:rsidR="00000000">
        <w:t>to</w:t>
      </w:r>
      <w:r w:rsidR="00000000">
        <w:rPr>
          <w:spacing w:val="-5"/>
        </w:rPr>
        <w:t xml:space="preserve"> </w:t>
      </w:r>
      <w:r w:rsidR="00000000">
        <w:t>identify</w:t>
      </w:r>
      <w:r w:rsidR="00000000">
        <w:rPr>
          <w:spacing w:val="-10"/>
        </w:rPr>
        <w:t xml:space="preserve"> </w:t>
      </w:r>
      <w:r w:rsidR="00000000">
        <w:t>the</w:t>
      </w:r>
      <w:r w:rsidR="00000000">
        <w:rPr>
          <w:spacing w:val="-6"/>
        </w:rPr>
        <w:t xml:space="preserve"> </w:t>
      </w:r>
      <w:r w:rsidR="00000000">
        <w:t>most</w:t>
      </w:r>
      <w:r w:rsidR="00000000">
        <w:rPr>
          <w:spacing w:val="-4"/>
        </w:rPr>
        <w:t xml:space="preserve"> </w:t>
      </w:r>
      <w:r w:rsidR="00000000">
        <w:t>important</w:t>
      </w:r>
      <w:r w:rsidR="00000000">
        <w:rPr>
          <w:spacing w:val="-4"/>
        </w:rPr>
        <w:t xml:space="preserve"> </w:t>
      </w:r>
      <w:r w:rsidR="00000000">
        <w:t>stakeholders</w:t>
      </w:r>
      <w:r w:rsidR="00000000">
        <w:rPr>
          <w:spacing w:val="-5"/>
        </w:rPr>
        <w:t xml:space="preserve"> </w:t>
      </w:r>
      <w:r w:rsidR="00000000">
        <w:t>and the issues that are most relevant to them.</w:t>
      </w:r>
      <w:r>
        <w:t xml:space="preserve"> </w:t>
      </w:r>
      <w:r w:rsidR="00000000">
        <w:t>Engagement</w:t>
      </w:r>
      <w:r w:rsidR="00000000">
        <w:rPr>
          <w:spacing w:val="-8"/>
        </w:rPr>
        <w:t xml:space="preserve"> </w:t>
      </w:r>
      <w:r w:rsidR="00000000">
        <w:t>strategies:</w:t>
      </w:r>
      <w:r w:rsidR="00000000">
        <w:rPr>
          <w:spacing w:val="-13"/>
        </w:rPr>
        <w:t xml:space="preserve"> </w:t>
      </w:r>
      <w:r w:rsidR="00000000">
        <w:t>The</w:t>
      </w:r>
      <w:r w:rsidR="00000000">
        <w:rPr>
          <w:spacing w:val="-9"/>
        </w:rPr>
        <w:t xml:space="preserve"> </w:t>
      </w:r>
      <w:r w:rsidR="00000000">
        <w:t>stakeholder</w:t>
      </w:r>
      <w:r w:rsidR="00000000">
        <w:rPr>
          <w:spacing w:val="-9"/>
        </w:rPr>
        <w:t xml:space="preserve"> </w:t>
      </w:r>
      <w:r w:rsidR="00000000">
        <w:t>master</w:t>
      </w:r>
      <w:r w:rsidR="00000000">
        <w:rPr>
          <w:spacing w:val="-9"/>
        </w:rPr>
        <w:t xml:space="preserve"> </w:t>
      </w:r>
      <w:r w:rsidR="00000000">
        <w:t>plan</w:t>
      </w:r>
      <w:r w:rsidR="00000000">
        <w:rPr>
          <w:spacing w:val="-8"/>
        </w:rPr>
        <w:t xml:space="preserve"> </w:t>
      </w:r>
      <w:r w:rsidR="00000000">
        <w:t>outlines</w:t>
      </w:r>
      <w:r w:rsidR="00000000">
        <w:rPr>
          <w:spacing w:val="-9"/>
        </w:rPr>
        <w:t xml:space="preserve"> </w:t>
      </w:r>
      <w:r w:rsidR="00000000">
        <w:t>the</w:t>
      </w:r>
      <w:r w:rsidR="00000000">
        <w:rPr>
          <w:spacing w:val="-9"/>
        </w:rPr>
        <w:t xml:space="preserve"> </w:t>
      </w:r>
      <w:r w:rsidR="00000000">
        <w:t>strategies</w:t>
      </w:r>
      <w:r w:rsidR="00000000">
        <w:rPr>
          <w:spacing w:val="-9"/>
        </w:rPr>
        <w:t xml:space="preserve"> </w:t>
      </w:r>
      <w:r w:rsidR="00000000">
        <w:t>that</w:t>
      </w:r>
      <w:r w:rsidR="00000000">
        <w:rPr>
          <w:spacing w:val="-8"/>
        </w:rPr>
        <w:t xml:space="preserve"> </w:t>
      </w:r>
      <w:r w:rsidR="00000000">
        <w:t>the</w:t>
      </w:r>
      <w:r w:rsidR="00000000">
        <w:rPr>
          <w:spacing w:val="-9"/>
        </w:rPr>
        <w:t xml:space="preserve"> </w:t>
      </w:r>
      <w:r w:rsidR="00000000">
        <w:t>airport</w:t>
      </w:r>
      <w:r w:rsidR="00000000">
        <w:rPr>
          <w:spacing w:val="-8"/>
        </w:rPr>
        <w:t xml:space="preserve"> </w:t>
      </w:r>
      <w:r w:rsidR="00000000">
        <w:t>will</w:t>
      </w:r>
      <w:r w:rsidR="00000000">
        <w:rPr>
          <w:spacing w:val="-8"/>
        </w:rPr>
        <w:t xml:space="preserve"> </w:t>
      </w:r>
      <w:r w:rsidR="00000000">
        <w:t>use to engage with stakeholders, such as regular meetings, focus groups, surveys, and social media. The plan may also include an outreach strategy for reaching out to new stakeholders.</w:t>
      </w:r>
      <w:r>
        <w:t xml:space="preserve"> </w:t>
      </w:r>
      <w:r>
        <w:rPr>
          <w:rFonts w:ascii="Palatino"/>
        </w:rPr>
        <w:t xml:space="preserve"> </w:t>
      </w:r>
      <w:r w:rsidR="00000000">
        <w:t>Communication</w:t>
      </w:r>
      <w:r w:rsidR="00000000">
        <w:rPr>
          <w:spacing w:val="-1"/>
        </w:rPr>
        <w:t xml:space="preserve"> </w:t>
      </w:r>
      <w:r w:rsidR="00000000">
        <w:t>channels:</w:t>
      </w:r>
      <w:r w:rsidR="00000000">
        <w:rPr>
          <w:spacing w:val="-5"/>
        </w:rPr>
        <w:t xml:space="preserve"> </w:t>
      </w:r>
      <w:r w:rsidR="00000000">
        <w:t>The</w:t>
      </w:r>
      <w:r w:rsidR="00000000">
        <w:rPr>
          <w:spacing w:val="-2"/>
        </w:rPr>
        <w:t xml:space="preserve"> </w:t>
      </w:r>
      <w:r w:rsidR="00000000">
        <w:t>plan</w:t>
      </w:r>
      <w:r w:rsidR="00000000">
        <w:rPr>
          <w:spacing w:val="-2"/>
        </w:rPr>
        <w:t xml:space="preserve"> </w:t>
      </w:r>
      <w:r w:rsidR="00000000">
        <w:t>outlines</w:t>
      </w:r>
      <w:r w:rsidR="00000000">
        <w:rPr>
          <w:spacing w:val="-2"/>
        </w:rPr>
        <w:t xml:space="preserve"> </w:t>
      </w:r>
      <w:r w:rsidR="00000000">
        <w:t>the communication</w:t>
      </w:r>
      <w:r w:rsidR="00000000">
        <w:rPr>
          <w:spacing w:val="-1"/>
        </w:rPr>
        <w:t xml:space="preserve"> </w:t>
      </w:r>
      <w:r w:rsidR="00000000">
        <w:t>channels</w:t>
      </w:r>
      <w:r w:rsidR="00000000">
        <w:rPr>
          <w:spacing w:val="-1"/>
        </w:rPr>
        <w:t xml:space="preserve"> </w:t>
      </w:r>
      <w:r w:rsidR="00000000">
        <w:t>that</w:t>
      </w:r>
      <w:r w:rsidR="00000000">
        <w:rPr>
          <w:spacing w:val="-1"/>
        </w:rPr>
        <w:t xml:space="preserve"> </w:t>
      </w:r>
      <w:r w:rsidR="00000000">
        <w:t>the</w:t>
      </w:r>
      <w:r w:rsidR="00000000">
        <w:rPr>
          <w:spacing w:val="-2"/>
        </w:rPr>
        <w:t xml:space="preserve"> </w:t>
      </w:r>
      <w:r w:rsidR="00000000">
        <w:t>airport will</w:t>
      </w:r>
      <w:r w:rsidR="00000000">
        <w:rPr>
          <w:spacing w:val="-1"/>
        </w:rPr>
        <w:t xml:space="preserve"> </w:t>
      </w:r>
      <w:r w:rsidR="00000000">
        <w:t>use to communicate with stakeholders, such as newsletters, social media, and email updates.</w:t>
      </w:r>
      <w:r>
        <w:t xml:space="preserve"> </w:t>
      </w:r>
      <w:r w:rsidR="00000000">
        <w:t>Performance metrics: The plan includes performance metrics to measure the effectiveness of stakeholder engagement, such as the number of stakeholders engaged, the frequency of engagement, and the level of satisfaction with the engagement process.</w:t>
      </w:r>
      <w:r>
        <w:t xml:space="preserve"> </w:t>
      </w:r>
      <w:r w:rsidR="00000000">
        <w:t>Timelines: The plan includes timelines for the engagement activities, such as the timing and frequency of stakeholder meetings and the timing of communication updates.</w:t>
      </w:r>
      <w:r>
        <w:t xml:space="preserve"> </w:t>
      </w:r>
      <w:r w:rsidR="00000000">
        <w:t>The stakeholder master plan is an important document for airports, as it helps to ensure that the airport meets the</w:t>
      </w:r>
      <w:r w:rsidR="00000000">
        <w:rPr>
          <w:spacing w:val="-1"/>
        </w:rPr>
        <w:t xml:space="preserve"> </w:t>
      </w:r>
      <w:r w:rsidR="00000000">
        <w:t>needs of</w:t>
      </w:r>
      <w:r w:rsidR="00000000">
        <w:rPr>
          <w:spacing w:val="-1"/>
        </w:rPr>
        <w:t xml:space="preserve"> </w:t>
      </w:r>
      <w:r w:rsidR="00000000">
        <w:t xml:space="preserve">its </w:t>
      </w:r>
      <w:r w:rsidR="00000000">
        <w:lastRenderedPageBreak/>
        <w:t>stakeholders and is seen as a</w:t>
      </w:r>
      <w:r w:rsidR="00000000">
        <w:rPr>
          <w:spacing w:val="-1"/>
        </w:rPr>
        <w:t xml:space="preserve"> </w:t>
      </w:r>
      <w:r w:rsidR="00000000">
        <w:t>responsible</w:t>
      </w:r>
      <w:r w:rsidR="00000000">
        <w:rPr>
          <w:spacing w:val="-1"/>
        </w:rPr>
        <w:t xml:space="preserve"> </w:t>
      </w:r>
      <w:r w:rsidR="00000000">
        <w:t>and responsive</w:t>
      </w:r>
      <w:r w:rsidR="00000000">
        <w:rPr>
          <w:spacing w:val="-1"/>
        </w:rPr>
        <w:t xml:space="preserve"> </w:t>
      </w:r>
      <w:r w:rsidR="00000000">
        <w:t>member of the</w:t>
      </w:r>
      <w:r w:rsidR="00000000">
        <w:rPr>
          <w:spacing w:val="-8"/>
        </w:rPr>
        <w:t xml:space="preserve"> </w:t>
      </w:r>
      <w:r w:rsidR="00000000">
        <w:t>community.</w:t>
      </w:r>
      <w:r w:rsidR="00000000">
        <w:rPr>
          <w:spacing w:val="-8"/>
        </w:rPr>
        <w:t xml:space="preserve"> </w:t>
      </w:r>
      <w:r w:rsidR="00000000">
        <w:t>By</w:t>
      </w:r>
      <w:r w:rsidR="00000000">
        <w:rPr>
          <w:spacing w:val="-13"/>
        </w:rPr>
        <w:t xml:space="preserve"> </w:t>
      </w:r>
      <w:r w:rsidR="00000000">
        <w:t>engaging</w:t>
      </w:r>
      <w:r w:rsidR="00000000">
        <w:rPr>
          <w:spacing w:val="-10"/>
        </w:rPr>
        <w:t xml:space="preserve"> </w:t>
      </w:r>
      <w:r w:rsidR="00000000">
        <w:t>with</w:t>
      </w:r>
      <w:r w:rsidR="00000000">
        <w:rPr>
          <w:spacing w:val="-8"/>
        </w:rPr>
        <w:t xml:space="preserve"> </w:t>
      </w:r>
      <w:r w:rsidR="00000000">
        <w:t>stakeholders</w:t>
      </w:r>
      <w:r w:rsidR="00000000">
        <w:rPr>
          <w:spacing w:val="-8"/>
        </w:rPr>
        <w:t xml:space="preserve"> </w:t>
      </w:r>
      <w:r w:rsidR="00000000">
        <w:t>in</w:t>
      </w:r>
      <w:r w:rsidR="00000000">
        <w:rPr>
          <w:spacing w:val="-8"/>
        </w:rPr>
        <w:t xml:space="preserve"> </w:t>
      </w:r>
      <w:r w:rsidR="00000000">
        <w:t>a</w:t>
      </w:r>
      <w:r w:rsidR="00000000">
        <w:rPr>
          <w:spacing w:val="-9"/>
        </w:rPr>
        <w:t xml:space="preserve"> </w:t>
      </w:r>
      <w:r w:rsidR="00000000">
        <w:t>transparent</w:t>
      </w:r>
      <w:r w:rsidR="00000000">
        <w:rPr>
          <w:spacing w:val="-8"/>
        </w:rPr>
        <w:t xml:space="preserve"> </w:t>
      </w:r>
      <w:r w:rsidR="00000000">
        <w:t>and</w:t>
      </w:r>
      <w:r w:rsidR="00000000">
        <w:rPr>
          <w:spacing w:val="-8"/>
        </w:rPr>
        <w:t xml:space="preserve"> </w:t>
      </w:r>
      <w:r w:rsidR="00000000">
        <w:t>collaborative</w:t>
      </w:r>
      <w:r w:rsidR="00000000">
        <w:rPr>
          <w:spacing w:val="-9"/>
        </w:rPr>
        <w:t xml:space="preserve"> </w:t>
      </w:r>
      <w:r w:rsidR="00000000">
        <w:t>manner,</w:t>
      </w:r>
      <w:r w:rsidR="00000000">
        <w:rPr>
          <w:spacing w:val="-8"/>
        </w:rPr>
        <w:t xml:space="preserve"> </w:t>
      </w:r>
      <w:r w:rsidR="00000000">
        <w:t>airports can build trust and support, which can be critical to the success of the airport and its future development plans.</w:t>
      </w:r>
      <w:r>
        <w:t xml:space="preserve"> </w:t>
      </w:r>
      <w:r w:rsidR="00000000">
        <w:rPr>
          <w:spacing w:val="-2"/>
        </w:rPr>
        <w:t>INTERFACES</w:t>
      </w:r>
      <w:r>
        <w:t xml:space="preserve"> </w:t>
      </w:r>
      <w:r w:rsidR="00000000">
        <w:t>An</w:t>
      </w:r>
      <w:r w:rsidR="00000000">
        <w:rPr>
          <w:spacing w:val="-10"/>
        </w:rPr>
        <w:t xml:space="preserve"> </w:t>
      </w:r>
      <w:r w:rsidR="00000000">
        <w:t>Airport Interface Control Document (ICD) is a technical document that outlines the interface requirements between different systems at an airport. It serves as a communication tool between stakeholders, such as airlines, airport operators, vendors, and government agencies, by</w:t>
      </w:r>
      <w:r w:rsidR="00000000">
        <w:rPr>
          <w:spacing w:val="-2"/>
        </w:rPr>
        <w:t xml:space="preserve"> </w:t>
      </w:r>
      <w:r w:rsidR="00000000">
        <w:t>providing a</w:t>
      </w:r>
      <w:r w:rsidR="00000000">
        <w:rPr>
          <w:spacing w:val="-13"/>
        </w:rPr>
        <w:t xml:space="preserve"> </w:t>
      </w:r>
      <w:r w:rsidR="00000000">
        <w:t>common</w:t>
      </w:r>
      <w:r w:rsidR="00000000">
        <w:rPr>
          <w:spacing w:val="-9"/>
        </w:rPr>
        <w:t xml:space="preserve"> </w:t>
      </w:r>
      <w:r w:rsidR="00000000">
        <w:t>understanding</w:t>
      </w:r>
      <w:r w:rsidR="00000000">
        <w:rPr>
          <w:spacing w:val="-10"/>
        </w:rPr>
        <w:t xml:space="preserve"> </w:t>
      </w:r>
      <w:r w:rsidR="00000000">
        <w:t>of</w:t>
      </w:r>
      <w:r w:rsidR="00000000">
        <w:rPr>
          <w:spacing w:val="-9"/>
        </w:rPr>
        <w:t xml:space="preserve"> </w:t>
      </w:r>
      <w:r w:rsidR="00000000">
        <w:t>the</w:t>
      </w:r>
      <w:r w:rsidR="00000000">
        <w:rPr>
          <w:spacing w:val="-10"/>
        </w:rPr>
        <w:t xml:space="preserve"> </w:t>
      </w:r>
      <w:r w:rsidR="00000000">
        <w:t>requirements</w:t>
      </w:r>
      <w:r w:rsidR="00000000">
        <w:rPr>
          <w:spacing w:val="-8"/>
        </w:rPr>
        <w:t xml:space="preserve"> </w:t>
      </w:r>
      <w:r w:rsidR="00000000">
        <w:t>and</w:t>
      </w:r>
      <w:r w:rsidR="00000000">
        <w:rPr>
          <w:spacing w:val="-7"/>
        </w:rPr>
        <w:t xml:space="preserve"> </w:t>
      </w:r>
      <w:r w:rsidR="00000000">
        <w:t>expectations</w:t>
      </w:r>
      <w:r w:rsidR="00000000">
        <w:rPr>
          <w:spacing w:val="-9"/>
        </w:rPr>
        <w:t xml:space="preserve"> </w:t>
      </w:r>
      <w:r w:rsidR="00000000">
        <w:t>for</w:t>
      </w:r>
      <w:r w:rsidR="00000000">
        <w:rPr>
          <w:spacing w:val="-10"/>
        </w:rPr>
        <w:t xml:space="preserve"> </w:t>
      </w:r>
      <w:r w:rsidR="00000000">
        <w:t>the</w:t>
      </w:r>
      <w:r w:rsidR="00000000">
        <w:rPr>
          <w:spacing w:val="-9"/>
        </w:rPr>
        <w:t xml:space="preserve"> </w:t>
      </w:r>
      <w:r w:rsidR="00000000">
        <w:t>interfaces</w:t>
      </w:r>
      <w:r w:rsidR="00000000">
        <w:rPr>
          <w:spacing w:val="-9"/>
        </w:rPr>
        <w:t xml:space="preserve"> </w:t>
      </w:r>
      <w:r w:rsidR="00000000">
        <w:t>between</w:t>
      </w:r>
      <w:r w:rsidR="00000000">
        <w:rPr>
          <w:spacing w:val="-9"/>
        </w:rPr>
        <w:t xml:space="preserve"> </w:t>
      </w:r>
      <w:r w:rsidR="00000000">
        <w:rPr>
          <w:spacing w:val="-2"/>
        </w:rPr>
        <w:t>systems.</w:t>
      </w:r>
      <w:r>
        <w:t xml:space="preserve"> </w:t>
      </w:r>
      <w:r w:rsidR="00000000">
        <w:t>The</w:t>
      </w:r>
      <w:r w:rsidR="00000000">
        <w:rPr>
          <w:spacing w:val="1"/>
        </w:rPr>
        <w:t xml:space="preserve"> </w:t>
      </w:r>
      <w:r w:rsidR="00000000">
        <w:t>ICD</w:t>
      </w:r>
      <w:r w:rsidR="00000000">
        <w:rPr>
          <w:spacing w:val="-1"/>
        </w:rPr>
        <w:t xml:space="preserve"> </w:t>
      </w:r>
      <w:r w:rsidR="00000000">
        <w:t>typically</w:t>
      </w:r>
      <w:r w:rsidR="00000000">
        <w:rPr>
          <w:spacing w:val="-5"/>
        </w:rPr>
        <w:t xml:space="preserve"> </w:t>
      </w:r>
      <w:r w:rsidR="00000000">
        <w:t>includes</w:t>
      </w:r>
      <w:r w:rsidR="00000000">
        <w:rPr>
          <w:spacing w:val="-1"/>
        </w:rPr>
        <w:t xml:space="preserve"> </w:t>
      </w:r>
      <w:r w:rsidR="00000000">
        <w:t>the</w:t>
      </w:r>
      <w:r w:rsidR="00000000">
        <w:rPr>
          <w:spacing w:val="-1"/>
        </w:rPr>
        <w:t xml:space="preserve"> </w:t>
      </w:r>
      <w:r w:rsidR="00000000">
        <w:t>following</w:t>
      </w:r>
      <w:r w:rsidR="00000000">
        <w:rPr>
          <w:spacing w:val="1"/>
        </w:rPr>
        <w:t xml:space="preserve"> </w:t>
      </w:r>
      <w:r w:rsidR="00000000">
        <w:rPr>
          <w:spacing w:val="-2"/>
        </w:rPr>
        <w:t>elements:</w:t>
      </w:r>
      <w:r>
        <w:t xml:space="preserve"> </w:t>
      </w:r>
      <w:r w:rsidR="00000000">
        <w:t>Scope: The document outlines the systems that are included in the interface control plan and defines the boundaries of the system or subsystem being considered.</w:t>
      </w:r>
      <w:r>
        <w:t xml:space="preserve"> </w:t>
      </w:r>
      <w:r w:rsidR="00000000">
        <w:t>Requirements: The ICD describes the functional and technical requirements for the interface. It defines the data exchange protocols, data formats, message types, and other technical specifications required for the integration of different systems.</w:t>
      </w:r>
      <w:r>
        <w:t xml:space="preserve"> </w:t>
      </w:r>
      <w:r w:rsidR="00000000">
        <w:t>Interfaces: The document outlines the interfaces between the systems, including physical and logical</w:t>
      </w:r>
      <w:r w:rsidR="00000000">
        <w:rPr>
          <w:spacing w:val="-9"/>
        </w:rPr>
        <w:t xml:space="preserve"> </w:t>
      </w:r>
      <w:r w:rsidR="00000000">
        <w:t>connections,</w:t>
      </w:r>
      <w:r w:rsidR="00000000">
        <w:rPr>
          <w:spacing w:val="-7"/>
        </w:rPr>
        <w:t xml:space="preserve"> </w:t>
      </w:r>
      <w:r w:rsidR="00000000">
        <w:t>interfaces</w:t>
      </w:r>
      <w:r w:rsidR="00000000">
        <w:rPr>
          <w:spacing w:val="-7"/>
        </w:rPr>
        <w:t xml:space="preserve"> </w:t>
      </w:r>
      <w:r w:rsidR="00000000">
        <w:t>for</w:t>
      </w:r>
      <w:r w:rsidR="00000000">
        <w:rPr>
          <w:spacing w:val="-8"/>
        </w:rPr>
        <w:t xml:space="preserve"> </w:t>
      </w:r>
      <w:r w:rsidR="00000000">
        <w:t>information</w:t>
      </w:r>
      <w:r w:rsidR="00000000">
        <w:rPr>
          <w:spacing w:val="-7"/>
        </w:rPr>
        <w:t xml:space="preserve"> </w:t>
      </w:r>
      <w:r w:rsidR="00000000">
        <w:t>exchange,</w:t>
      </w:r>
      <w:r w:rsidR="00000000">
        <w:rPr>
          <w:spacing w:val="-7"/>
        </w:rPr>
        <w:t xml:space="preserve"> </w:t>
      </w:r>
      <w:r w:rsidR="00000000">
        <w:t>and</w:t>
      </w:r>
      <w:r w:rsidR="00000000">
        <w:rPr>
          <w:spacing w:val="-7"/>
        </w:rPr>
        <w:t xml:space="preserve"> </w:t>
      </w:r>
      <w:r w:rsidR="00000000">
        <w:t>interfaces</w:t>
      </w:r>
      <w:r w:rsidR="00000000">
        <w:rPr>
          <w:spacing w:val="-7"/>
        </w:rPr>
        <w:t xml:space="preserve"> </w:t>
      </w:r>
      <w:r w:rsidR="00000000">
        <w:t>for</w:t>
      </w:r>
      <w:r w:rsidR="00000000">
        <w:rPr>
          <w:spacing w:val="-6"/>
        </w:rPr>
        <w:t xml:space="preserve"> </w:t>
      </w:r>
      <w:r w:rsidR="00000000">
        <w:t>command</w:t>
      </w:r>
      <w:r w:rsidR="00000000">
        <w:rPr>
          <w:spacing w:val="-7"/>
        </w:rPr>
        <w:t xml:space="preserve"> </w:t>
      </w:r>
      <w:r w:rsidR="00000000">
        <w:t>and</w:t>
      </w:r>
      <w:r w:rsidR="00000000">
        <w:rPr>
          <w:spacing w:val="-6"/>
        </w:rPr>
        <w:t xml:space="preserve"> </w:t>
      </w:r>
      <w:r w:rsidR="00000000">
        <w:rPr>
          <w:spacing w:val="-2"/>
        </w:rPr>
        <w:t>control.</w:t>
      </w:r>
      <w:r>
        <w:t xml:space="preserve"> </w:t>
      </w:r>
      <w:r w:rsidR="00000000">
        <w:t>System</w:t>
      </w:r>
      <w:r w:rsidR="00000000">
        <w:rPr>
          <w:spacing w:val="-7"/>
        </w:rPr>
        <w:t xml:space="preserve"> </w:t>
      </w:r>
      <w:r w:rsidR="00000000">
        <w:t>Architecture: The ICD includes information on the architecture of the systems involved, including the physical layout and topology, the logical organization of the systems, and the roles and responsibilities of each system.</w:t>
      </w:r>
      <w:r>
        <w:t xml:space="preserve"> </w:t>
      </w:r>
      <w:r w:rsidR="00000000">
        <w:t>Testing and Acceptance: The document includes a description of the testing and acceptance procedures for the interfaces, including the criteria for acceptance, the testing methodology, and the schedule for testing.</w:t>
      </w:r>
      <w:r>
        <w:t xml:space="preserve"> </w:t>
      </w:r>
      <w:r>
        <w:rPr>
          <w:rFonts w:ascii="Palatino"/>
        </w:rPr>
        <w:t xml:space="preserve"> </w:t>
      </w:r>
      <w:r w:rsidR="00000000">
        <w:t>Maintenance: The ICD outlines the maintenance requirements for the interfaces, including the frequency of maintenance, the procedures for maintaining the interfaces, and the responsibilities for maintenance.</w:t>
      </w:r>
      <w:r>
        <w:t xml:space="preserve"> </w:t>
      </w:r>
      <w:r w:rsidR="00000000">
        <w:t>Overall,</w:t>
      </w:r>
      <w:r w:rsidR="00000000">
        <w:rPr>
          <w:spacing w:val="-2"/>
        </w:rPr>
        <w:t xml:space="preserve"> </w:t>
      </w:r>
      <w:r w:rsidR="00000000">
        <w:t>an</w:t>
      </w:r>
      <w:r w:rsidR="00000000">
        <w:rPr>
          <w:spacing w:val="-15"/>
        </w:rPr>
        <w:t xml:space="preserve"> </w:t>
      </w:r>
      <w:r w:rsidR="00000000">
        <w:t>Airport Interface</w:t>
      </w:r>
      <w:r w:rsidR="00000000">
        <w:rPr>
          <w:spacing w:val="-2"/>
        </w:rPr>
        <w:t xml:space="preserve"> </w:t>
      </w:r>
      <w:r w:rsidR="00000000">
        <w:t>Control</w:t>
      </w:r>
      <w:r w:rsidR="00000000">
        <w:rPr>
          <w:spacing w:val="-2"/>
        </w:rPr>
        <w:t xml:space="preserve"> </w:t>
      </w:r>
      <w:r w:rsidR="00000000">
        <w:t>Document</w:t>
      </w:r>
      <w:r w:rsidR="00000000">
        <w:rPr>
          <w:spacing w:val="-2"/>
        </w:rPr>
        <w:t xml:space="preserve"> </w:t>
      </w:r>
      <w:r w:rsidR="00000000">
        <w:t>provides</w:t>
      </w:r>
      <w:r w:rsidR="00000000">
        <w:rPr>
          <w:spacing w:val="-2"/>
        </w:rPr>
        <w:t xml:space="preserve"> </w:t>
      </w:r>
      <w:r w:rsidR="00000000">
        <w:t>a</w:t>
      </w:r>
      <w:r w:rsidR="00000000">
        <w:rPr>
          <w:spacing w:val="-2"/>
        </w:rPr>
        <w:t xml:space="preserve"> </w:t>
      </w:r>
      <w:r w:rsidR="00000000">
        <w:t>standardized</w:t>
      </w:r>
      <w:r w:rsidR="00000000">
        <w:rPr>
          <w:spacing w:val="-2"/>
        </w:rPr>
        <w:t xml:space="preserve"> </w:t>
      </w:r>
      <w:r w:rsidR="00000000">
        <w:t>method</w:t>
      </w:r>
      <w:r w:rsidR="00000000">
        <w:rPr>
          <w:spacing w:val="-2"/>
        </w:rPr>
        <w:t xml:space="preserve"> </w:t>
      </w:r>
      <w:r w:rsidR="00000000">
        <w:t>for</w:t>
      </w:r>
      <w:r w:rsidR="00000000">
        <w:rPr>
          <w:spacing w:val="-3"/>
        </w:rPr>
        <w:t xml:space="preserve"> </w:t>
      </w:r>
      <w:r w:rsidR="00000000">
        <w:t>ensuring</w:t>
      </w:r>
      <w:r w:rsidR="00000000">
        <w:rPr>
          <w:spacing w:val="-4"/>
        </w:rPr>
        <w:t xml:space="preserve"> </w:t>
      </w:r>
      <w:r w:rsidR="00000000">
        <w:t>that different systems at an airport can communicate and operate effectively</w:t>
      </w:r>
      <w:r w:rsidR="00000000">
        <w:rPr>
          <w:spacing w:val="-1"/>
        </w:rPr>
        <w:t xml:space="preserve"> </w:t>
      </w:r>
      <w:r w:rsidR="00000000">
        <w:t>together. By providing a clear</w:t>
      </w:r>
      <w:r w:rsidR="00000000">
        <w:rPr>
          <w:spacing w:val="-9"/>
        </w:rPr>
        <w:t xml:space="preserve"> </w:t>
      </w:r>
      <w:r w:rsidR="00000000">
        <w:t>understanding</w:t>
      </w:r>
      <w:r w:rsidR="00000000">
        <w:rPr>
          <w:spacing w:val="-10"/>
        </w:rPr>
        <w:t xml:space="preserve"> </w:t>
      </w:r>
      <w:r w:rsidR="00000000">
        <w:t>of</w:t>
      </w:r>
      <w:r w:rsidR="00000000">
        <w:rPr>
          <w:spacing w:val="-9"/>
        </w:rPr>
        <w:t xml:space="preserve"> </w:t>
      </w:r>
      <w:r w:rsidR="00000000">
        <w:t>the</w:t>
      </w:r>
      <w:r w:rsidR="00000000">
        <w:rPr>
          <w:spacing w:val="-11"/>
        </w:rPr>
        <w:t xml:space="preserve"> </w:t>
      </w:r>
      <w:r w:rsidR="00000000">
        <w:t>requirements</w:t>
      </w:r>
      <w:r w:rsidR="00000000">
        <w:rPr>
          <w:spacing w:val="-8"/>
        </w:rPr>
        <w:t xml:space="preserve"> </w:t>
      </w:r>
      <w:r w:rsidR="00000000">
        <w:t>for</w:t>
      </w:r>
      <w:r w:rsidR="00000000">
        <w:rPr>
          <w:spacing w:val="-10"/>
        </w:rPr>
        <w:t xml:space="preserve"> </w:t>
      </w:r>
      <w:r w:rsidR="00000000">
        <w:t>system</w:t>
      </w:r>
      <w:r w:rsidR="00000000">
        <w:rPr>
          <w:spacing w:val="-10"/>
        </w:rPr>
        <w:t xml:space="preserve"> </w:t>
      </w:r>
      <w:r w:rsidR="00000000">
        <w:t>integration,</w:t>
      </w:r>
      <w:r w:rsidR="00000000">
        <w:rPr>
          <w:spacing w:val="-11"/>
        </w:rPr>
        <w:t xml:space="preserve"> </w:t>
      </w:r>
      <w:r w:rsidR="00000000">
        <w:t>the</w:t>
      </w:r>
      <w:r w:rsidR="00000000">
        <w:rPr>
          <w:spacing w:val="-3"/>
        </w:rPr>
        <w:t xml:space="preserve"> </w:t>
      </w:r>
      <w:r w:rsidR="00000000">
        <w:t>ICD</w:t>
      </w:r>
      <w:r w:rsidR="00000000">
        <w:rPr>
          <w:spacing w:val="-9"/>
        </w:rPr>
        <w:t xml:space="preserve"> </w:t>
      </w:r>
      <w:r w:rsidR="00000000">
        <w:t>can</w:t>
      </w:r>
      <w:r w:rsidR="00000000">
        <w:rPr>
          <w:spacing w:val="-11"/>
        </w:rPr>
        <w:t xml:space="preserve"> </w:t>
      </w:r>
      <w:r w:rsidR="00000000">
        <w:t>help</w:t>
      </w:r>
      <w:r w:rsidR="00000000">
        <w:rPr>
          <w:spacing w:val="-10"/>
        </w:rPr>
        <w:t xml:space="preserve"> </w:t>
      </w:r>
      <w:r w:rsidR="00000000">
        <w:t>to</w:t>
      </w:r>
      <w:r w:rsidR="00000000">
        <w:rPr>
          <w:spacing w:val="-8"/>
        </w:rPr>
        <w:t xml:space="preserve"> </w:t>
      </w:r>
      <w:r w:rsidR="00000000">
        <w:t>reduce</w:t>
      </w:r>
      <w:r w:rsidR="00000000">
        <w:rPr>
          <w:spacing w:val="-12"/>
        </w:rPr>
        <w:t xml:space="preserve"> </w:t>
      </w:r>
      <w:r w:rsidR="00000000">
        <w:t>the</w:t>
      </w:r>
      <w:r w:rsidR="00000000">
        <w:rPr>
          <w:spacing w:val="-12"/>
        </w:rPr>
        <w:t xml:space="preserve"> </w:t>
      </w:r>
      <w:r w:rsidR="00000000">
        <w:t>risk of project delays and ensure that airport operations are safe, efficient, and reliable.</w:t>
      </w:r>
      <w:r>
        <w:t xml:space="preserve"> </w:t>
      </w:r>
      <w:r w:rsidR="00000000">
        <w:t>An</w:t>
      </w:r>
      <w:r w:rsidR="00000000">
        <w:rPr>
          <w:spacing w:val="-15"/>
        </w:rPr>
        <w:t xml:space="preserve"> </w:t>
      </w:r>
      <w:r w:rsidR="00000000">
        <w:t>Airport</w:t>
      </w:r>
      <w:r w:rsidR="00000000">
        <w:rPr>
          <w:spacing w:val="-14"/>
        </w:rPr>
        <w:t xml:space="preserve"> </w:t>
      </w:r>
      <w:r w:rsidR="00000000">
        <w:t>Interface</w:t>
      </w:r>
      <w:r w:rsidR="00000000">
        <w:rPr>
          <w:spacing w:val="-9"/>
        </w:rPr>
        <w:t xml:space="preserve"> </w:t>
      </w:r>
      <w:r w:rsidR="00000000">
        <w:t>Design</w:t>
      </w:r>
      <w:r w:rsidR="00000000">
        <w:rPr>
          <w:spacing w:val="-8"/>
        </w:rPr>
        <w:t xml:space="preserve"> </w:t>
      </w:r>
      <w:r w:rsidR="00000000">
        <w:t>Document</w:t>
      </w:r>
      <w:r w:rsidR="00000000">
        <w:rPr>
          <w:spacing w:val="-8"/>
        </w:rPr>
        <w:t xml:space="preserve"> </w:t>
      </w:r>
      <w:r w:rsidR="00000000">
        <w:t>is</w:t>
      </w:r>
      <w:r w:rsidR="00000000">
        <w:rPr>
          <w:spacing w:val="-8"/>
        </w:rPr>
        <w:t xml:space="preserve"> </w:t>
      </w:r>
      <w:r w:rsidR="00000000">
        <w:t>a</w:t>
      </w:r>
      <w:r w:rsidR="00000000">
        <w:rPr>
          <w:spacing w:val="-9"/>
        </w:rPr>
        <w:t xml:space="preserve"> </w:t>
      </w:r>
      <w:r w:rsidR="00000000">
        <w:t>technical</w:t>
      </w:r>
      <w:r w:rsidR="00000000">
        <w:rPr>
          <w:spacing w:val="-8"/>
        </w:rPr>
        <w:t xml:space="preserve"> </w:t>
      </w:r>
      <w:r w:rsidR="00000000">
        <w:t>document</w:t>
      </w:r>
      <w:r w:rsidR="00000000">
        <w:rPr>
          <w:spacing w:val="-8"/>
        </w:rPr>
        <w:t xml:space="preserve"> </w:t>
      </w:r>
      <w:r w:rsidR="00000000">
        <w:t>that</w:t>
      </w:r>
      <w:r w:rsidR="00000000">
        <w:rPr>
          <w:spacing w:val="-8"/>
        </w:rPr>
        <w:t xml:space="preserve"> </w:t>
      </w:r>
      <w:r w:rsidR="00000000">
        <w:t>outlines</w:t>
      </w:r>
      <w:r w:rsidR="00000000">
        <w:rPr>
          <w:spacing w:val="-11"/>
        </w:rPr>
        <w:t xml:space="preserve"> </w:t>
      </w:r>
      <w:r w:rsidR="00000000">
        <w:t>the</w:t>
      </w:r>
      <w:r w:rsidR="00000000">
        <w:rPr>
          <w:spacing w:val="-9"/>
        </w:rPr>
        <w:t xml:space="preserve"> </w:t>
      </w:r>
      <w:r w:rsidR="00000000">
        <w:t>detailed</w:t>
      </w:r>
      <w:r w:rsidR="00000000">
        <w:rPr>
          <w:spacing w:val="-9"/>
        </w:rPr>
        <w:t xml:space="preserve"> </w:t>
      </w:r>
      <w:r w:rsidR="00000000">
        <w:t>design</w:t>
      </w:r>
      <w:r w:rsidR="00000000">
        <w:rPr>
          <w:spacing w:val="-8"/>
        </w:rPr>
        <w:t xml:space="preserve"> </w:t>
      </w:r>
      <w:r w:rsidR="00000000">
        <w:t>of the interfaces between different systems at an airport. It is an essential component of the system integration process and provides a common understanding of the requirements and expectations for the integration of different systems.</w:t>
      </w:r>
      <w:r>
        <w:t xml:space="preserve"> </w:t>
      </w:r>
      <w:r w:rsidR="00000000">
        <w:t>The</w:t>
      </w:r>
      <w:r w:rsidR="00000000">
        <w:rPr>
          <w:spacing w:val="-5"/>
        </w:rPr>
        <w:t xml:space="preserve"> </w:t>
      </w:r>
      <w:r w:rsidR="00000000">
        <w:t>interface</w:t>
      </w:r>
      <w:r w:rsidR="00000000">
        <w:rPr>
          <w:spacing w:val="-1"/>
        </w:rPr>
        <w:t xml:space="preserve"> </w:t>
      </w:r>
      <w:r w:rsidR="00000000">
        <w:t>design</w:t>
      </w:r>
      <w:r w:rsidR="00000000">
        <w:rPr>
          <w:spacing w:val="-1"/>
        </w:rPr>
        <w:t xml:space="preserve"> </w:t>
      </w:r>
      <w:r w:rsidR="00000000">
        <w:t>document typically</w:t>
      </w:r>
      <w:r w:rsidR="00000000">
        <w:rPr>
          <w:spacing w:val="-5"/>
        </w:rPr>
        <w:t xml:space="preserve"> </w:t>
      </w:r>
      <w:r w:rsidR="00000000">
        <w:t>includes</w:t>
      </w:r>
      <w:r w:rsidR="00000000">
        <w:rPr>
          <w:spacing w:val="1"/>
        </w:rPr>
        <w:t xml:space="preserve"> </w:t>
      </w:r>
      <w:r w:rsidR="00000000">
        <w:t>the following</w:t>
      </w:r>
      <w:r w:rsidR="00000000">
        <w:rPr>
          <w:spacing w:val="-2"/>
        </w:rPr>
        <w:t xml:space="preserve"> elements:</w:t>
      </w:r>
      <w:r>
        <w:t xml:space="preserve"> </w:t>
      </w:r>
      <w:r w:rsidR="00000000">
        <w:t>Interface</w:t>
      </w:r>
      <w:r w:rsidR="00000000">
        <w:rPr>
          <w:spacing w:val="-1"/>
        </w:rPr>
        <w:t xml:space="preserve"> </w:t>
      </w:r>
      <w:r w:rsidR="00000000">
        <w:t>Overview:</w:t>
      </w:r>
      <w:r w:rsidR="00000000">
        <w:rPr>
          <w:spacing w:val="-13"/>
        </w:rPr>
        <w:t xml:space="preserve"> </w:t>
      </w:r>
      <w:r w:rsidR="00000000">
        <w:t>A</w:t>
      </w:r>
      <w:r w:rsidR="00000000">
        <w:rPr>
          <w:spacing w:val="-14"/>
        </w:rPr>
        <w:t xml:space="preserve"> </w:t>
      </w:r>
      <w:r w:rsidR="00000000">
        <w:t>description of</w:t>
      </w:r>
      <w:r w:rsidR="00000000">
        <w:rPr>
          <w:spacing w:val="-1"/>
        </w:rPr>
        <w:t xml:space="preserve"> </w:t>
      </w:r>
      <w:r w:rsidR="00000000">
        <w:t>the interface, including</w:t>
      </w:r>
      <w:r w:rsidR="00000000">
        <w:rPr>
          <w:spacing w:val="-1"/>
        </w:rPr>
        <w:t xml:space="preserve"> </w:t>
      </w:r>
      <w:r w:rsidR="00000000">
        <w:t>a</w:t>
      </w:r>
      <w:r w:rsidR="00000000">
        <w:rPr>
          <w:spacing w:val="-1"/>
        </w:rPr>
        <w:t xml:space="preserve"> </w:t>
      </w:r>
      <w:r w:rsidR="00000000">
        <w:t>summary</w:t>
      </w:r>
      <w:r w:rsidR="00000000">
        <w:rPr>
          <w:spacing w:val="-4"/>
        </w:rPr>
        <w:t xml:space="preserve"> </w:t>
      </w:r>
      <w:r w:rsidR="00000000">
        <w:t>of the systems involved, the nature of the data exchanged, and the objectives of the integration.</w:t>
      </w:r>
      <w:r>
        <w:t xml:space="preserve"> </w:t>
      </w:r>
      <w:r w:rsidR="00000000">
        <w:t>Data</w:t>
      </w:r>
      <w:r w:rsidR="00000000">
        <w:rPr>
          <w:spacing w:val="-15"/>
        </w:rPr>
        <w:t xml:space="preserve"> </w:t>
      </w:r>
      <w:r w:rsidR="00000000">
        <w:t>Exchange</w:t>
      </w:r>
      <w:r w:rsidR="00000000">
        <w:rPr>
          <w:spacing w:val="-15"/>
        </w:rPr>
        <w:t xml:space="preserve"> </w:t>
      </w:r>
      <w:r w:rsidR="00000000">
        <w:t>Requirements:</w:t>
      </w:r>
      <w:r w:rsidR="00000000">
        <w:rPr>
          <w:spacing w:val="-15"/>
        </w:rPr>
        <w:t xml:space="preserve"> </w:t>
      </w:r>
      <w:r w:rsidR="00000000">
        <w:t>A</w:t>
      </w:r>
      <w:r w:rsidR="00000000">
        <w:rPr>
          <w:spacing w:val="-15"/>
        </w:rPr>
        <w:t xml:space="preserve"> </w:t>
      </w:r>
      <w:r w:rsidR="00000000">
        <w:t>detailed</w:t>
      </w:r>
      <w:r w:rsidR="00000000">
        <w:rPr>
          <w:spacing w:val="-15"/>
        </w:rPr>
        <w:t xml:space="preserve"> </w:t>
      </w:r>
      <w:r w:rsidR="00000000">
        <w:t>description</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data</w:t>
      </w:r>
      <w:r w:rsidR="00000000">
        <w:rPr>
          <w:spacing w:val="-14"/>
        </w:rPr>
        <w:t xml:space="preserve"> </w:t>
      </w:r>
      <w:r w:rsidR="00000000">
        <w:t>exchange</w:t>
      </w:r>
      <w:r w:rsidR="00000000">
        <w:rPr>
          <w:spacing w:val="-10"/>
        </w:rPr>
        <w:t xml:space="preserve"> </w:t>
      </w:r>
      <w:r w:rsidR="00000000">
        <w:t>requirements,</w:t>
      </w:r>
      <w:r w:rsidR="00000000">
        <w:rPr>
          <w:spacing w:val="-11"/>
        </w:rPr>
        <w:t xml:space="preserve"> </w:t>
      </w:r>
      <w:r w:rsidR="00000000">
        <w:t>including the types</w:t>
      </w:r>
      <w:r w:rsidR="00000000">
        <w:rPr>
          <w:spacing w:val="-1"/>
        </w:rPr>
        <w:t xml:space="preserve"> </w:t>
      </w:r>
      <w:r w:rsidR="00000000">
        <w:t>of data to be exchanged, the format of</w:t>
      </w:r>
      <w:r w:rsidR="00000000">
        <w:rPr>
          <w:spacing w:val="-1"/>
        </w:rPr>
        <w:t xml:space="preserve"> </w:t>
      </w:r>
      <w:r w:rsidR="00000000">
        <w:t>the</w:t>
      </w:r>
      <w:r w:rsidR="00000000">
        <w:rPr>
          <w:spacing w:val="-1"/>
        </w:rPr>
        <w:t xml:space="preserve"> </w:t>
      </w:r>
      <w:r w:rsidR="00000000">
        <w:t>data, and the</w:t>
      </w:r>
      <w:r w:rsidR="00000000">
        <w:rPr>
          <w:spacing w:val="-1"/>
        </w:rPr>
        <w:t xml:space="preserve"> </w:t>
      </w:r>
      <w:r w:rsidR="00000000">
        <w:t>frequency</w:t>
      </w:r>
      <w:r w:rsidR="00000000">
        <w:rPr>
          <w:spacing w:val="-3"/>
        </w:rPr>
        <w:t xml:space="preserve"> </w:t>
      </w:r>
      <w:r w:rsidR="00000000">
        <w:t>of the</w:t>
      </w:r>
      <w:r w:rsidR="00000000">
        <w:rPr>
          <w:spacing w:val="-2"/>
        </w:rPr>
        <w:t xml:space="preserve"> </w:t>
      </w:r>
      <w:r w:rsidR="00000000">
        <w:t>data exchange.</w:t>
      </w:r>
      <w:r>
        <w:t xml:space="preserve"> </w:t>
      </w:r>
      <w:r w:rsidR="00000000">
        <w:t>Interface</w:t>
      </w:r>
      <w:r w:rsidR="00000000">
        <w:rPr>
          <w:spacing w:val="-15"/>
        </w:rPr>
        <w:t xml:space="preserve"> </w:t>
      </w:r>
      <w:r w:rsidR="00000000">
        <w:t>Requirements:</w:t>
      </w:r>
      <w:r w:rsidR="00000000">
        <w:rPr>
          <w:spacing w:val="-15"/>
        </w:rPr>
        <w:t xml:space="preserve"> </w:t>
      </w:r>
      <w:r w:rsidR="00000000">
        <w:t>A</w:t>
      </w:r>
      <w:r w:rsidR="00000000">
        <w:rPr>
          <w:spacing w:val="-15"/>
        </w:rPr>
        <w:t xml:space="preserve"> </w:t>
      </w:r>
      <w:r w:rsidR="00000000">
        <w:t>description</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technical</w:t>
      </w:r>
      <w:r w:rsidR="00000000">
        <w:rPr>
          <w:spacing w:val="-15"/>
        </w:rPr>
        <w:t xml:space="preserve"> </w:t>
      </w:r>
      <w:r w:rsidR="00000000">
        <w:t>requirements</w:t>
      </w:r>
      <w:r w:rsidR="00000000">
        <w:rPr>
          <w:spacing w:val="-15"/>
        </w:rPr>
        <w:t xml:space="preserve"> </w:t>
      </w:r>
      <w:r w:rsidR="00000000">
        <w:t>for</w:t>
      </w:r>
      <w:r w:rsidR="00000000">
        <w:rPr>
          <w:spacing w:val="-15"/>
        </w:rPr>
        <w:t xml:space="preserve"> </w:t>
      </w:r>
      <w:r w:rsidR="00000000">
        <w:t>the</w:t>
      </w:r>
      <w:r w:rsidR="00000000">
        <w:rPr>
          <w:spacing w:val="-15"/>
        </w:rPr>
        <w:t xml:space="preserve"> </w:t>
      </w:r>
      <w:r w:rsidR="00000000">
        <w:t>interface,</w:t>
      </w:r>
      <w:r w:rsidR="00000000">
        <w:rPr>
          <w:spacing w:val="-15"/>
        </w:rPr>
        <w:t xml:space="preserve"> </w:t>
      </w:r>
      <w:r w:rsidR="00000000">
        <w:t>including</w:t>
      </w:r>
      <w:r w:rsidR="00000000">
        <w:rPr>
          <w:spacing w:val="-14"/>
        </w:rPr>
        <w:t xml:space="preserve"> </w:t>
      </w:r>
      <w:r w:rsidR="00000000">
        <w:t>the communication protocols, data transmission rates, error handling, and security measures.</w:t>
      </w:r>
      <w:r>
        <w:t xml:space="preserve"> </w:t>
      </w:r>
      <w:r w:rsidR="00000000">
        <w:t>Physical Interface Design: A detailed description of the physical interface design, including the type</w:t>
      </w:r>
      <w:r w:rsidR="00000000">
        <w:rPr>
          <w:spacing w:val="-12"/>
        </w:rPr>
        <w:t xml:space="preserve"> </w:t>
      </w:r>
      <w:r w:rsidR="00000000">
        <w:t>of</w:t>
      </w:r>
      <w:r w:rsidR="00000000">
        <w:rPr>
          <w:spacing w:val="-11"/>
        </w:rPr>
        <w:t xml:space="preserve"> </w:t>
      </w:r>
      <w:r w:rsidR="00000000">
        <w:t>interface</w:t>
      </w:r>
      <w:r w:rsidR="00000000">
        <w:rPr>
          <w:spacing w:val="-12"/>
        </w:rPr>
        <w:t xml:space="preserve"> </w:t>
      </w:r>
      <w:r w:rsidR="00000000">
        <w:t>(e.g.,</w:t>
      </w:r>
      <w:r w:rsidR="00000000">
        <w:rPr>
          <w:spacing w:val="-11"/>
        </w:rPr>
        <w:t xml:space="preserve"> </w:t>
      </w:r>
      <w:r w:rsidR="00000000">
        <w:t>network</w:t>
      </w:r>
      <w:r w:rsidR="00000000">
        <w:rPr>
          <w:spacing w:val="-11"/>
        </w:rPr>
        <w:t xml:space="preserve"> </w:t>
      </w:r>
      <w:r w:rsidR="00000000">
        <w:t>interface,</w:t>
      </w:r>
      <w:r w:rsidR="00000000">
        <w:rPr>
          <w:spacing w:val="-11"/>
        </w:rPr>
        <w:t xml:space="preserve"> </w:t>
      </w:r>
      <w:r w:rsidR="00000000">
        <w:t>serial</w:t>
      </w:r>
      <w:r w:rsidR="00000000">
        <w:rPr>
          <w:spacing w:val="-10"/>
        </w:rPr>
        <w:t xml:space="preserve"> </w:t>
      </w:r>
      <w:r w:rsidR="00000000">
        <w:t>interface),</w:t>
      </w:r>
      <w:r w:rsidR="00000000">
        <w:rPr>
          <w:spacing w:val="-11"/>
        </w:rPr>
        <w:t xml:space="preserve"> </w:t>
      </w:r>
      <w:r w:rsidR="00000000">
        <w:t>the</w:t>
      </w:r>
      <w:r w:rsidR="00000000">
        <w:rPr>
          <w:spacing w:val="-9"/>
        </w:rPr>
        <w:t xml:space="preserve"> </w:t>
      </w:r>
      <w:r w:rsidR="00000000">
        <w:t>cable</w:t>
      </w:r>
      <w:r w:rsidR="00000000">
        <w:rPr>
          <w:spacing w:val="-11"/>
        </w:rPr>
        <w:t xml:space="preserve"> </w:t>
      </w:r>
      <w:r w:rsidR="00000000">
        <w:t>requirements,</w:t>
      </w:r>
      <w:r w:rsidR="00000000">
        <w:rPr>
          <w:spacing w:val="-10"/>
        </w:rPr>
        <w:t xml:space="preserve"> </w:t>
      </w:r>
      <w:r w:rsidR="00000000">
        <w:t>and</w:t>
      </w:r>
      <w:r w:rsidR="00000000">
        <w:rPr>
          <w:spacing w:val="-11"/>
        </w:rPr>
        <w:t xml:space="preserve"> </w:t>
      </w:r>
      <w:r w:rsidR="00000000">
        <w:t>the</w:t>
      </w:r>
      <w:r w:rsidR="00000000">
        <w:rPr>
          <w:spacing w:val="-11"/>
        </w:rPr>
        <w:t xml:space="preserve"> </w:t>
      </w:r>
      <w:r w:rsidR="00000000">
        <w:t>physical location of the interface.</w:t>
      </w:r>
      <w:r>
        <w:t xml:space="preserve"> </w:t>
      </w:r>
      <w:r w:rsidR="00000000">
        <w:t>Logical</w:t>
      </w:r>
      <w:r w:rsidR="00000000">
        <w:rPr>
          <w:spacing w:val="-4"/>
        </w:rPr>
        <w:t xml:space="preserve"> </w:t>
      </w:r>
      <w:r w:rsidR="00000000">
        <w:t>Interface</w:t>
      </w:r>
      <w:r w:rsidR="00000000">
        <w:rPr>
          <w:spacing w:val="-4"/>
        </w:rPr>
        <w:t xml:space="preserve"> </w:t>
      </w:r>
      <w:r w:rsidR="00000000">
        <w:t>Design:</w:t>
      </w:r>
      <w:r w:rsidR="00000000">
        <w:rPr>
          <w:spacing w:val="-15"/>
        </w:rPr>
        <w:t xml:space="preserve"> </w:t>
      </w:r>
      <w:r w:rsidR="00000000">
        <w:t>A</w:t>
      </w:r>
      <w:r w:rsidR="00000000">
        <w:rPr>
          <w:spacing w:val="-15"/>
        </w:rPr>
        <w:t xml:space="preserve"> </w:t>
      </w:r>
      <w:r w:rsidR="00000000">
        <w:t>detailed</w:t>
      </w:r>
      <w:r w:rsidR="00000000">
        <w:rPr>
          <w:spacing w:val="-3"/>
        </w:rPr>
        <w:t xml:space="preserve"> </w:t>
      </w:r>
      <w:r w:rsidR="00000000">
        <w:t>description</w:t>
      </w:r>
      <w:r w:rsidR="00000000">
        <w:rPr>
          <w:spacing w:val="-3"/>
        </w:rPr>
        <w:t xml:space="preserve"> </w:t>
      </w:r>
      <w:r w:rsidR="00000000">
        <w:t>of</w:t>
      </w:r>
      <w:r w:rsidR="00000000">
        <w:rPr>
          <w:spacing w:val="-3"/>
        </w:rPr>
        <w:t xml:space="preserve"> </w:t>
      </w:r>
      <w:r w:rsidR="00000000">
        <w:t>the</w:t>
      </w:r>
      <w:r w:rsidR="00000000">
        <w:rPr>
          <w:spacing w:val="-3"/>
        </w:rPr>
        <w:t xml:space="preserve"> </w:t>
      </w:r>
      <w:r w:rsidR="00000000">
        <w:t>logical</w:t>
      </w:r>
      <w:r w:rsidR="00000000">
        <w:rPr>
          <w:spacing w:val="-3"/>
        </w:rPr>
        <w:t xml:space="preserve"> </w:t>
      </w:r>
      <w:r w:rsidR="00000000">
        <w:t>interface</w:t>
      </w:r>
      <w:r w:rsidR="00000000">
        <w:rPr>
          <w:spacing w:val="-3"/>
        </w:rPr>
        <w:t xml:space="preserve"> </w:t>
      </w:r>
      <w:r w:rsidR="00000000">
        <w:t>design,</w:t>
      </w:r>
      <w:r w:rsidR="00000000">
        <w:rPr>
          <w:spacing w:val="-3"/>
        </w:rPr>
        <w:t xml:space="preserve"> </w:t>
      </w:r>
      <w:r w:rsidR="00000000">
        <w:t>including</w:t>
      </w:r>
      <w:r w:rsidR="00000000">
        <w:rPr>
          <w:spacing w:val="-6"/>
        </w:rPr>
        <w:t xml:space="preserve"> </w:t>
      </w:r>
      <w:r w:rsidR="00000000">
        <w:t>the</w:t>
      </w:r>
      <w:r w:rsidR="00000000">
        <w:rPr>
          <w:spacing w:val="-3"/>
        </w:rPr>
        <w:t xml:space="preserve"> </w:t>
      </w:r>
      <w:r w:rsidR="00000000">
        <w:t>data flow, the message types, and the message sequence.</w:t>
      </w:r>
      <w:r>
        <w:t xml:space="preserve"> </w:t>
      </w:r>
      <w:r w:rsidR="00000000">
        <w:t>Testing and Validation: A detailed description of the testing and validation procedures for the interface, including the test plan, test cases, and acceptance criteria.</w:t>
      </w:r>
      <w:r>
        <w:t xml:space="preserve"> </w:t>
      </w:r>
      <w:r w:rsidR="00000000">
        <w:t>Maintenance and Support:</w:t>
      </w:r>
      <w:r w:rsidR="00000000">
        <w:rPr>
          <w:spacing w:val="-7"/>
        </w:rPr>
        <w:t xml:space="preserve"> </w:t>
      </w:r>
      <w:r w:rsidR="00000000">
        <w:t>A</w:t>
      </w:r>
      <w:r w:rsidR="00000000">
        <w:rPr>
          <w:spacing w:val="-6"/>
        </w:rPr>
        <w:t xml:space="preserve"> </w:t>
      </w:r>
      <w:r w:rsidR="00000000">
        <w:t>detailed description of the maintenance and support procedures for the interface, including the support organization, the escalation procedures, and the change management process.</w:t>
      </w:r>
      <w:r>
        <w:t xml:space="preserve"> </w:t>
      </w:r>
      <w:r w:rsidR="00000000">
        <w:t>The interface design document is an essential component of the system integration process, as it provides</w:t>
      </w:r>
      <w:r w:rsidR="00000000">
        <w:rPr>
          <w:spacing w:val="-1"/>
        </w:rPr>
        <w:t xml:space="preserve"> </w:t>
      </w:r>
      <w:r w:rsidR="00000000">
        <w:t>a</w:t>
      </w:r>
      <w:r w:rsidR="00000000">
        <w:rPr>
          <w:spacing w:val="-2"/>
        </w:rPr>
        <w:t xml:space="preserve"> </w:t>
      </w:r>
      <w:r w:rsidR="00000000">
        <w:t>detailed</w:t>
      </w:r>
      <w:r w:rsidR="00000000">
        <w:rPr>
          <w:spacing w:val="-2"/>
        </w:rPr>
        <w:t xml:space="preserve"> </w:t>
      </w:r>
      <w:r w:rsidR="00000000">
        <w:t>description</w:t>
      </w:r>
      <w:r w:rsidR="00000000">
        <w:rPr>
          <w:spacing w:val="-1"/>
        </w:rPr>
        <w:t xml:space="preserve"> </w:t>
      </w:r>
      <w:r w:rsidR="00000000">
        <w:t>of</w:t>
      </w:r>
      <w:r w:rsidR="00000000">
        <w:rPr>
          <w:spacing w:val="-2"/>
        </w:rPr>
        <w:t xml:space="preserve"> </w:t>
      </w:r>
      <w:r w:rsidR="00000000">
        <w:t>the</w:t>
      </w:r>
      <w:r w:rsidR="00000000">
        <w:rPr>
          <w:spacing w:val="-2"/>
        </w:rPr>
        <w:t xml:space="preserve"> </w:t>
      </w:r>
      <w:r w:rsidR="00000000">
        <w:t>technical</w:t>
      </w:r>
      <w:r w:rsidR="00000000">
        <w:rPr>
          <w:spacing w:val="-1"/>
        </w:rPr>
        <w:t xml:space="preserve"> </w:t>
      </w:r>
      <w:r w:rsidR="00000000">
        <w:t>requirements</w:t>
      </w:r>
      <w:r w:rsidR="00000000">
        <w:rPr>
          <w:spacing w:val="-1"/>
        </w:rPr>
        <w:t xml:space="preserve"> </w:t>
      </w:r>
      <w:r w:rsidR="00000000">
        <w:t>and</w:t>
      </w:r>
      <w:r w:rsidR="00000000">
        <w:rPr>
          <w:spacing w:val="-1"/>
        </w:rPr>
        <w:t xml:space="preserve"> </w:t>
      </w:r>
      <w:r w:rsidR="00000000">
        <w:t>design</w:t>
      </w:r>
      <w:r w:rsidR="00000000">
        <w:rPr>
          <w:spacing w:val="-1"/>
        </w:rPr>
        <w:t xml:space="preserve"> </w:t>
      </w:r>
      <w:r w:rsidR="00000000">
        <w:t>for the</w:t>
      </w:r>
      <w:r w:rsidR="00000000">
        <w:rPr>
          <w:spacing w:val="-2"/>
        </w:rPr>
        <w:t xml:space="preserve"> </w:t>
      </w:r>
      <w:r w:rsidR="00000000">
        <w:t>interface</w:t>
      </w:r>
      <w:r w:rsidR="00000000">
        <w:rPr>
          <w:spacing w:val="-2"/>
        </w:rPr>
        <w:t xml:space="preserve"> </w:t>
      </w:r>
      <w:r w:rsidR="00000000">
        <w:t xml:space="preserve">between different systems at an airport. By providing a clear understanding of the design and testing requirements for system integration, the interface design document can help to reduce the risk of project delays, ensure that airport </w:t>
      </w:r>
      <w:r w:rsidR="00000000">
        <w:lastRenderedPageBreak/>
        <w:t>operations are safe, efficient, and reliable, and enhance the overall passenger experience.</w:t>
      </w:r>
      <w:r>
        <w:t xml:space="preserve"> </w:t>
      </w:r>
      <w:bookmarkStart w:id="20" w:name="AIRPORT_ORGANIZATIONAL_STRUCTURE"/>
      <w:bookmarkStart w:id="21" w:name="_bookmark14"/>
      <w:bookmarkEnd w:id="20"/>
      <w:bookmarkEnd w:id="21"/>
      <w:r w:rsidR="00000000">
        <w:t>AIRPORT</w:t>
      </w:r>
      <w:r w:rsidR="00000000">
        <w:rPr>
          <w:spacing w:val="-16"/>
        </w:rPr>
        <w:t xml:space="preserve"> </w:t>
      </w:r>
      <w:r w:rsidR="00000000">
        <w:t>ORGANIZATIONAL</w:t>
      </w:r>
      <w:r w:rsidR="00000000">
        <w:rPr>
          <w:spacing w:val="-15"/>
        </w:rPr>
        <w:t xml:space="preserve"> </w:t>
      </w:r>
      <w:r w:rsidR="00000000">
        <w:rPr>
          <w:spacing w:val="-2"/>
        </w:rPr>
        <w:t>STRUCTURE</w:t>
      </w:r>
      <w:r>
        <w:t xml:space="preserve"> </w:t>
      </w:r>
      <w:r w:rsidR="00000000">
        <w:rPr>
          <w:spacing w:val="-2"/>
        </w:rPr>
        <w:t>INTRODUCTION</w:t>
      </w:r>
      <w:r>
        <w:t xml:space="preserve"> </w:t>
      </w:r>
      <w:r w:rsidR="00000000">
        <w:t>Airport</w:t>
      </w:r>
      <w:r w:rsidR="00000000">
        <w:rPr>
          <w:spacing w:val="-2"/>
        </w:rPr>
        <w:t xml:space="preserve"> </w:t>
      </w:r>
      <w:r w:rsidR="00000000">
        <w:t>management</w:t>
      </w:r>
      <w:r w:rsidR="00000000">
        <w:rPr>
          <w:spacing w:val="-1"/>
        </w:rPr>
        <w:t xml:space="preserve"> </w:t>
      </w:r>
      <w:r w:rsidR="00000000">
        <w:t>structure</w:t>
      </w:r>
      <w:r w:rsidR="00000000">
        <w:rPr>
          <w:spacing w:val="-2"/>
        </w:rPr>
        <w:t xml:space="preserve"> </w:t>
      </w:r>
      <w:r w:rsidR="00000000">
        <w:t>refers</w:t>
      </w:r>
      <w:r w:rsidR="00000000">
        <w:rPr>
          <w:spacing w:val="-2"/>
        </w:rPr>
        <w:t xml:space="preserve"> </w:t>
      </w:r>
      <w:r w:rsidR="00000000">
        <w:t>to</w:t>
      </w:r>
      <w:r w:rsidR="00000000">
        <w:rPr>
          <w:spacing w:val="-1"/>
        </w:rPr>
        <w:t xml:space="preserve"> </w:t>
      </w:r>
      <w:r w:rsidR="00000000">
        <w:t>the</w:t>
      </w:r>
      <w:r w:rsidR="00000000">
        <w:rPr>
          <w:spacing w:val="-2"/>
        </w:rPr>
        <w:t xml:space="preserve"> </w:t>
      </w:r>
      <w:r w:rsidR="00000000">
        <w:t>organizational</w:t>
      </w:r>
      <w:r w:rsidR="00000000">
        <w:rPr>
          <w:spacing w:val="-1"/>
        </w:rPr>
        <w:t xml:space="preserve"> </w:t>
      </w:r>
      <w:r w:rsidR="00000000">
        <w:t>hierarchy</w:t>
      </w:r>
      <w:r w:rsidR="00000000">
        <w:rPr>
          <w:spacing w:val="-6"/>
        </w:rPr>
        <w:t xml:space="preserve"> </w:t>
      </w:r>
      <w:r w:rsidR="00000000">
        <w:t>and</w:t>
      </w:r>
      <w:r w:rsidR="00000000">
        <w:rPr>
          <w:spacing w:val="-1"/>
        </w:rPr>
        <w:t xml:space="preserve"> </w:t>
      </w:r>
      <w:r w:rsidR="00000000">
        <w:t>decision-making</w:t>
      </w:r>
      <w:r w:rsidR="00000000">
        <w:rPr>
          <w:spacing w:val="-4"/>
        </w:rPr>
        <w:t xml:space="preserve"> </w:t>
      </w:r>
      <w:r w:rsidR="00000000">
        <w:t>process of an airport. The structure typically includes a range of departments and positions, each with specific roles and responsibilities.</w:t>
      </w:r>
      <w:r>
        <w:t xml:space="preserve"> </w:t>
      </w:r>
      <w:r w:rsidR="00000000">
        <w:rPr>
          <w:spacing w:val="-2"/>
        </w:rPr>
        <w:t>At</w:t>
      </w:r>
      <w:r w:rsidR="00000000">
        <w:rPr>
          <w:spacing w:val="-8"/>
        </w:rPr>
        <w:t xml:space="preserve"> </w:t>
      </w:r>
      <w:r w:rsidR="00000000">
        <w:rPr>
          <w:spacing w:val="-2"/>
        </w:rPr>
        <w:t>the</w:t>
      </w:r>
      <w:r w:rsidR="00000000">
        <w:rPr>
          <w:spacing w:val="-8"/>
        </w:rPr>
        <w:t xml:space="preserve"> </w:t>
      </w:r>
      <w:r w:rsidR="00000000">
        <w:rPr>
          <w:spacing w:val="-2"/>
        </w:rPr>
        <w:t>top</w:t>
      </w:r>
      <w:r w:rsidR="00000000">
        <w:rPr>
          <w:spacing w:val="-6"/>
        </w:rPr>
        <w:t xml:space="preserve"> </w:t>
      </w:r>
      <w:r w:rsidR="00000000">
        <w:rPr>
          <w:spacing w:val="-2"/>
        </w:rPr>
        <w:t>of</w:t>
      </w:r>
      <w:r w:rsidR="00000000">
        <w:rPr>
          <w:spacing w:val="-9"/>
        </w:rPr>
        <w:t xml:space="preserve"> </w:t>
      </w:r>
      <w:r w:rsidR="00000000">
        <w:rPr>
          <w:spacing w:val="-2"/>
        </w:rPr>
        <w:t>the</w:t>
      </w:r>
      <w:r w:rsidR="00000000">
        <w:rPr>
          <w:spacing w:val="-8"/>
        </w:rPr>
        <w:t xml:space="preserve"> </w:t>
      </w:r>
      <w:r w:rsidR="00000000">
        <w:rPr>
          <w:spacing w:val="-2"/>
        </w:rPr>
        <w:t>management</w:t>
      </w:r>
      <w:r w:rsidR="00000000">
        <w:rPr>
          <w:spacing w:val="-8"/>
        </w:rPr>
        <w:t xml:space="preserve"> </w:t>
      </w:r>
      <w:r w:rsidR="00000000">
        <w:rPr>
          <w:spacing w:val="-2"/>
        </w:rPr>
        <w:t>structure</w:t>
      </w:r>
      <w:r w:rsidR="00000000">
        <w:rPr>
          <w:spacing w:val="-9"/>
        </w:rPr>
        <w:t xml:space="preserve"> </w:t>
      </w:r>
      <w:r w:rsidR="00000000">
        <w:rPr>
          <w:spacing w:val="-2"/>
        </w:rPr>
        <w:t>is</w:t>
      </w:r>
      <w:r w:rsidR="00000000">
        <w:rPr>
          <w:spacing w:val="-6"/>
        </w:rPr>
        <w:t xml:space="preserve"> </w:t>
      </w:r>
      <w:r w:rsidR="00000000">
        <w:rPr>
          <w:spacing w:val="-2"/>
        </w:rPr>
        <w:t>the</w:t>
      </w:r>
      <w:r w:rsidR="00000000">
        <w:rPr>
          <w:spacing w:val="-8"/>
        </w:rPr>
        <w:t xml:space="preserve"> </w:t>
      </w:r>
      <w:r w:rsidR="00000000">
        <w:rPr>
          <w:spacing w:val="-2"/>
        </w:rPr>
        <w:t>airport</w:t>
      </w:r>
      <w:r w:rsidR="00000000">
        <w:rPr>
          <w:spacing w:val="-8"/>
        </w:rPr>
        <w:t xml:space="preserve"> </w:t>
      </w:r>
      <w:r w:rsidR="00000000">
        <w:rPr>
          <w:spacing w:val="-2"/>
        </w:rPr>
        <w:t>director</w:t>
      </w:r>
      <w:r w:rsidR="00000000">
        <w:rPr>
          <w:spacing w:val="-8"/>
        </w:rPr>
        <w:t xml:space="preserve"> </w:t>
      </w:r>
      <w:r w:rsidR="00000000">
        <w:rPr>
          <w:spacing w:val="-2"/>
        </w:rPr>
        <w:t>or</w:t>
      </w:r>
      <w:r w:rsidR="00000000">
        <w:rPr>
          <w:spacing w:val="-9"/>
        </w:rPr>
        <w:t xml:space="preserve"> </w:t>
      </w:r>
      <w:r w:rsidR="00000000">
        <w:rPr>
          <w:spacing w:val="-2"/>
        </w:rPr>
        <w:t>CEO,</w:t>
      </w:r>
      <w:r w:rsidR="00000000">
        <w:rPr>
          <w:spacing w:val="-8"/>
        </w:rPr>
        <w:t xml:space="preserve"> </w:t>
      </w:r>
      <w:r w:rsidR="00000000">
        <w:rPr>
          <w:spacing w:val="-2"/>
        </w:rPr>
        <w:t>who</w:t>
      </w:r>
      <w:r w:rsidR="00000000">
        <w:rPr>
          <w:spacing w:val="-8"/>
        </w:rPr>
        <w:t xml:space="preserve"> </w:t>
      </w:r>
      <w:r w:rsidR="00000000">
        <w:rPr>
          <w:spacing w:val="-2"/>
        </w:rPr>
        <w:t>is</w:t>
      </w:r>
      <w:r w:rsidR="00000000">
        <w:rPr>
          <w:spacing w:val="-4"/>
        </w:rPr>
        <w:t xml:space="preserve"> </w:t>
      </w:r>
      <w:r w:rsidR="00000000">
        <w:rPr>
          <w:spacing w:val="-2"/>
        </w:rPr>
        <w:t>responsible</w:t>
      </w:r>
      <w:r w:rsidR="00000000">
        <w:rPr>
          <w:spacing w:val="-8"/>
        </w:rPr>
        <w:t xml:space="preserve"> </w:t>
      </w:r>
      <w:r w:rsidR="00000000">
        <w:rPr>
          <w:spacing w:val="-2"/>
        </w:rPr>
        <w:t>for</w:t>
      </w:r>
      <w:r w:rsidR="00000000">
        <w:rPr>
          <w:spacing w:val="-9"/>
        </w:rPr>
        <w:t xml:space="preserve"> </w:t>
      </w:r>
      <w:r w:rsidR="00000000">
        <w:rPr>
          <w:spacing w:val="-2"/>
        </w:rPr>
        <w:t xml:space="preserve">overall </w:t>
      </w:r>
      <w:r w:rsidR="00000000">
        <w:t>management and strategic planning. The airport director reports to a board of directors or governing body that provides oversight and guidance on major decisions.</w:t>
      </w:r>
      <w:r>
        <w:t xml:space="preserve"> </w:t>
      </w:r>
      <w:r w:rsidR="00000000">
        <w:t>Below the airport director, the management structure typically includes a range of departments, such as finance, operations, marketing, and maintenance. These departments are led by senior managers who are responsible for the day-to-day operations of their respective areas.</w:t>
      </w:r>
      <w:r>
        <w:t xml:space="preserve"> </w:t>
      </w:r>
      <w:r w:rsidR="00000000">
        <w:t>The finance department is responsible for managing the airport's financial resources, including budgeting,</w:t>
      </w:r>
      <w:r w:rsidR="00000000">
        <w:rPr>
          <w:spacing w:val="-15"/>
        </w:rPr>
        <w:t xml:space="preserve"> </w:t>
      </w:r>
      <w:r w:rsidR="00000000">
        <w:t>financial</w:t>
      </w:r>
      <w:r w:rsidR="00000000">
        <w:rPr>
          <w:spacing w:val="-15"/>
        </w:rPr>
        <w:t xml:space="preserve"> </w:t>
      </w:r>
      <w:r w:rsidR="00000000">
        <w:t>reporting,</w:t>
      </w:r>
      <w:r w:rsidR="00000000">
        <w:rPr>
          <w:spacing w:val="-15"/>
        </w:rPr>
        <w:t xml:space="preserve"> </w:t>
      </w:r>
      <w:r w:rsidR="00000000">
        <w:t>and</w:t>
      </w:r>
      <w:r w:rsidR="00000000">
        <w:rPr>
          <w:spacing w:val="-15"/>
        </w:rPr>
        <w:t xml:space="preserve"> </w:t>
      </w:r>
      <w:r w:rsidR="00000000">
        <w:t>revenue</w:t>
      </w:r>
      <w:r w:rsidR="00000000">
        <w:rPr>
          <w:spacing w:val="-15"/>
        </w:rPr>
        <w:t xml:space="preserve"> </w:t>
      </w:r>
      <w:r w:rsidR="00000000">
        <w:t>management.</w:t>
      </w:r>
      <w:r w:rsidR="00000000">
        <w:rPr>
          <w:spacing w:val="-15"/>
        </w:rPr>
        <w:t xml:space="preserve"> </w:t>
      </w:r>
      <w:r w:rsidR="00000000">
        <w:t>The</w:t>
      </w:r>
      <w:r w:rsidR="00000000">
        <w:rPr>
          <w:spacing w:val="-15"/>
        </w:rPr>
        <w:t xml:space="preserve"> </w:t>
      </w:r>
      <w:r w:rsidR="00000000">
        <w:t>operations</w:t>
      </w:r>
      <w:r w:rsidR="00000000">
        <w:rPr>
          <w:spacing w:val="-15"/>
        </w:rPr>
        <w:t xml:space="preserve"> </w:t>
      </w:r>
      <w:r w:rsidR="00000000">
        <w:t>department</w:t>
      </w:r>
      <w:r w:rsidR="00000000">
        <w:rPr>
          <w:spacing w:val="-15"/>
        </w:rPr>
        <w:t xml:space="preserve"> </w:t>
      </w:r>
      <w:r w:rsidR="00000000">
        <w:t>is</w:t>
      </w:r>
      <w:r w:rsidR="00000000">
        <w:rPr>
          <w:spacing w:val="-15"/>
        </w:rPr>
        <w:t xml:space="preserve"> </w:t>
      </w:r>
      <w:r w:rsidR="00000000">
        <w:t>responsible for</w:t>
      </w:r>
      <w:r w:rsidR="00000000">
        <w:rPr>
          <w:spacing w:val="-7"/>
        </w:rPr>
        <w:t xml:space="preserve"> </w:t>
      </w:r>
      <w:r w:rsidR="00000000">
        <w:t>the</w:t>
      </w:r>
      <w:r w:rsidR="00000000">
        <w:rPr>
          <w:spacing w:val="-6"/>
        </w:rPr>
        <w:t xml:space="preserve"> </w:t>
      </w:r>
      <w:r w:rsidR="00000000">
        <w:t>overall</w:t>
      </w:r>
      <w:r w:rsidR="00000000">
        <w:rPr>
          <w:spacing w:val="-5"/>
        </w:rPr>
        <w:t xml:space="preserve"> </w:t>
      </w:r>
      <w:r w:rsidR="00000000">
        <w:t>management</w:t>
      </w:r>
      <w:r w:rsidR="00000000">
        <w:rPr>
          <w:spacing w:val="-5"/>
        </w:rPr>
        <w:t xml:space="preserve"> </w:t>
      </w:r>
      <w:r w:rsidR="00000000">
        <w:t>of</w:t>
      </w:r>
      <w:r w:rsidR="00000000">
        <w:rPr>
          <w:spacing w:val="-7"/>
        </w:rPr>
        <w:t xml:space="preserve"> </w:t>
      </w:r>
      <w:r w:rsidR="00000000">
        <w:t>airport</w:t>
      </w:r>
      <w:r w:rsidR="00000000">
        <w:rPr>
          <w:spacing w:val="-5"/>
        </w:rPr>
        <w:t xml:space="preserve"> </w:t>
      </w:r>
      <w:r w:rsidR="00000000">
        <w:t>operations,</w:t>
      </w:r>
      <w:r w:rsidR="00000000">
        <w:rPr>
          <w:spacing w:val="-6"/>
        </w:rPr>
        <w:t xml:space="preserve"> </w:t>
      </w:r>
      <w:r w:rsidR="00000000">
        <w:t>including</w:t>
      </w:r>
      <w:r w:rsidR="00000000">
        <w:rPr>
          <w:spacing w:val="-6"/>
        </w:rPr>
        <w:t xml:space="preserve"> </w:t>
      </w:r>
      <w:r w:rsidR="00000000">
        <w:t>airside</w:t>
      </w:r>
      <w:r w:rsidR="00000000">
        <w:rPr>
          <w:spacing w:val="-6"/>
        </w:rPr>
        <w:t xml:space="preserve"> </w:t>
      </w:r>
      <w:r w:rsidR="00000000">
        <w:t>and</w:t>
      </w:r>
      <w:r w:rsidR="00000000">
        <w:rPr>
          <w:spacing w:val="-6"/>
        </w:rPr>
        <w:t xml:space="preserve"> </w:t>
      </w:r>
      <w:r w:rsidR="00000000">
        <w:t>landside</w:t>
      </w:r>
      <w:r w:rsidR="00000000">
        <w:rPr>
          <w:spacing w:val="-6"/>
        </w:rPr>
        <w:t xml:space="preserve"> </w:t>
      </w:r>
      <w:r w:rsidR="00000000">
        <w:t>activities,</w:t>
      </w:r>
      <w:r w:rsidR="00000000">
        <w:rPr>
          <w:spacing w:val="-6"/>
        </w:rPr>
        <w:t xml:space="preserve"> </w:t>
      </w:r>
      <w:r w:rsidR="00000000">
        <w:t>ground handling, and airport security.</w:t>
      </w:r>
      <w:r>
        <w:t xml:space="preserve"> </w:t>
      </w:r>
      <w:r w:rsidR="00000000">
        <w:t>The</w:t>
      </w:r>
      <w:r w:rsidR="00000000">
        <w:rPr>
          <w:spacing w:val="-6"/>
        </w:rPr>
        <w:t xml:space="preserve"> </w:t>
      </w:r>
      <w:r w:rsidR="00000000">
        <w:t>marketing</w:t>
      </w:r>
      <w:r w:rsidR="00000000">
        <w:rPr>
          <w:spacing w:val="-5"/>
        </w:rPr>
        <w:t xml:space="preserve"> </w:t>
      </w:r>
      <w:r w:rsidR="00000000">
        <w:t>department</w:t>
      </w:r>
      <w:r w:rsidR="00000000">
        <w:rPr>
          <w:spacing w:val="-5"/>
        </w:rPr>
        <w:t xml:space="preserve"> </w:t>
      </w:r>
      <w:r w:rsidR="00000000">
        <w:t>is</w:t>
      </w:r>
      <w:r w:rsidR="00000000">
        <w:rPr>
          <w:spacing w:val="-5"/>
        </w:rPr>
        <w:t xml:space="preserve"> </w:t>
      </w:r>
      <w:r w:rsidR="00000000">
        <w:t>responsible</w:t>
      </w:r>
      <w:r w:rsidR="00000000">
        <w:rPr>
          <w:spacing w:val="-3"/>
        </w:rPr>
        <w:t xml:space="preserve"> </w:t>
      </w:r>
      <w:r w:rsidR="00000000">
        <w:t>for</w:t>
      </w:r>
      <w:r w:rsidR="00000000">
        <w:rPr>
          <w:spacing w:val="-6"/>
        </w:rPr>
        <w:t xml:space="preserve"> </w:t>
      </w:r>
      <w:r w:rsidR="00000000">
        <w:t>promoting</w:t>
      </w:r>
      <w:r w:rsidR="00000000">
        <w:rPr>
          <w:spacing w:val="-7"/>
        </w:rPr>
        <w:t xml:space="preserve"> </w:t>
      </w:r>
      <w:r w:rsidR="00000000">
        <w:t>the</w:t>
      </w:r>
      <w:r w:rsidR="00000000">
        <w:rPr>
          <w:spacing w:val="-3"/>
        </w:rPr>
        <w:t xml:space="preserve"> </w:t>
      </w:r>
      <w:r w:rsidR="00000000">
        <w:t>airport</w:t>
      </w:r>
      <w:r w:rsidR="00000000">
        <w:rPr>
          <w:spacing w:val="-3"/>
        </w:rPr>
        <w:t xml:space="preserve"> </w:t>
      </w:r>
      <w:r w:rsidR="00000000">
        <w:t>and</w:t>
      </w:r>
      <w:r w:rsidR="00000000">
        <w:rPr>
          <w:spacing w:val="-3"/>
        </w:rPr>
        <w:t xml:space="preserve"> </w:t>
      </w:r>
      <w:r w:rsidR="00000000">
        <w:t>attracting</w:t>
      </w:r>
      <w:r w:rsidR="00000000">
        <w:rPr>
          <w:spacing w:val="-7"/>
        </w:rPr>
        <w:t xml:space="preserve"> </w:t>
      </w:r>
      <w:r w:rsidR="00000000">
        <w:t>new</w:t>
      </w:r>
      <w:r w:rsidR="00000000">
        <w:rPr>
          <w:spacing w:val="-4"/>
        </w:rPr>
        <w:t xml:space="preserve"> </w:t>
      </w:r>
      <w:r w:rsidR="00000000">
        <w:t>airlines</w:t>
      </w:r>
      <w:r w:rsidR="00000000">
        <w:rPr>
          <w:spacing w:val="-5"/>
        </w:rPr>
        <w:t xml:space="preserve"> </w:t>
      </w:r>
      <w:r w:rsidR="00000000">
        <w:t>and passengers, while the maintenance department is responsible for the upkeep and maintenance of airport infrastructure, including runways, taxiways, and terminal buildings.</w:t>
      </w:r>
      <w:r>
        <w:t xml:space="preserve"> </w:t>
      </w:r>
      <w:r w:rsidR="00000000">
        <w:t>In addition to these departments, the airport management structure may also include specialized positions, such as an environmental manager, who is responsible for ensuring the airport's compliance with environmental regulations and promoting sustainable practices.</w:t>
      </w:r>
      <w:r>
        <w:t xml:space="preserve"> </w:t>
      </w:r>
      <w:r w:rsidR="00000000">
        <w:t>Overall, the airport management structure is designed to provide effective and efficient management</w:t>
      </w:r>
      <w:r w:rsidR="00000000">
        <w:rPr>
          <w:spacing w:val="-4"/>
        </w:rPr>
        <w:t xml:space="preserve"> </w:t>
      </w:r>
      <w:r w:rsidR="00000000">
        <w:t>of</w:t>
      </w:r>
      <w:r w:rsidR="00000000">
        <w:rPr>
          <w:spacing w:val="-5"/>
        </w:rPr>
        <w:t xml:space="preserve"> </w:t>
      </w:r>
      <w:r w:rsidR="00000000">
        <w:t>the</w:t>
      </w:r>
      <w:r w:rsidR="00000000">
        <w:rPr>
          <w:spacing w:val="-4"/>
        </w:rPr>
        <w:t xml:space="preserve"> </w:t>
      </w:r>
      <w:r w:rsidR="00000000">
        <w:t>airport's</w:t>
      </w:r>
      <w:r w:rsidR="00000000">
        <w:rPr>
          <w:spacing w:val="-5"/>
        </w:rPr>
        <w:t xml:space="preserve"> </w:t>
      </w:r>
      <w:r w:rsidR="00000000">
        <w:t>operations,</w:t>
      </w:r>
      <w:r w:rsidR="00000000">
        <w:rPr>
          <w:spacing w:val="-4"/>
        </w:rPr>
        <w:t xml:space="preserve"> </w:t>
      </w:r>
      <w:r w:rsidR="00000000">
        <w:t>infrastructure,</w:t>
      </w:r>
      <w:r w:rsidR="00000000">
        <w:rPr>
          <w:spacing w:val="-4"/>
        </w:rPr>
        <w:t xml:space="preserve"> </w:t>
      </w:r>
      <w:r w:rsidR="00000000">
        <w:t>and</w:t>
      </w:r>
      <w:r w:rsidR="00000000">
        <w:rPr>
          <w:spacing w:val="-4"/>
        </w:rPr>
        <w:t xml:space="preserve"> </w:t>
      </w:r>
      <w:r w:rsidR="00000000">
        <w:t>resources.</w:t>
      </w:r>
      <w:r w:rsidR="00000000">
        <w:rPr>
          <w:spacing w:val="-2"/>
        </w:rPr>
        <w:t xml:space="preserve"> </w:t>
      </w:r>
      <w:r w:rsidR="00000000">
        <w:t>It</w:t>
      </w:r>
      <w:r w:rsidR="00000000">
        <w:rPr>
          <w:spacing w:val="-4"/>
        </w:rPr>
        <w:t xml:space="preserve"> </w:t>
      </w:r>
      <w:r w:rsidR="00000000">
        <w:t>is</w:t>
      </w:r>
      <w:r w:rsidR="00000000">
        <w:rPr>
          <w:spacing w:val="-5"/>
        </w:rPr>
        <w:t xml:space="preserve"> </w:t>
      </w:r>
      <w:r w:rsidR="00000000">
        <w:t>critical</w:t>
      </w:r>
      <w:r w:rsidR="00000000">
        <w:rPr>
          <w:spacing w:val="-4"/>
        </w:rPr>
        <w:t xml:space="preserve"> </w:t>
      </w:r>
      <w:r w:rsidR="00000000">
        <w:t>for</w:t>
      </w:r>
      <w:r w:rsidR="00000000">
        <w:rPr>
          <w:spacing w:val="-5"/>
        </w:rPr>
        <w:t xml:space="preserve"> </w:t>
      </w:r>
      <w:r w:rsidR="00000000">
        <w:t>ensuring</w:t>
      </w:r>
      <w:r w:rsidR="00000000">
        <w:rPr>
          <w:spacing w:val="-7"/>
        </w:rPr>
        <w:t xml:space="preserve"> </w:t>
      </w:r>
      <w:r w:rsidR="00000000">
        <w:t xml:space="preserve">the safe, secure, and efficient operation of the airport, while also promoting the airport's growth and </w:t>
      </w:r>
      <w:r w:rsidR="00000000">
        <w:rPr>
          <w:spacing w:val="-2"/>
        </w:rPr>
        <w:t>success.</w:t>
      </w:r>
      <w:r>
        <w:t xml:space="preserve"> </w:t>
      </w:r>
      <w:r w:rsidR="00000000">
        <w:t>All</w:t>
      </w:r>
      <w:r w:rsidR="00000000">
        <w:rPr>
          <w:spacing w:val="-6"/>
        </w:rPr>
        <w:t xml:space="preserve"> </w:t>
      </w:r>
      <w:r w:rsidR="00000000">
        <w:t>airports</w:t>
      </w:r>
      <w:r w:rsidR="00000000">
        <w:rPr>
          <w:spacing w:val="-6"/>
        </w:rPr>
        <w:t xml:space="preserve"> </w:t>
      </w:r>
      <w:r w:rsidR="00000000">
        <w:t>have</w:t>
      </w:r>
      <w:r w:rsidR="00000000">
        <w:rPr>
          <w:spacing w:val="-8"/>
        </w:rPr>
        <w:t xml:space="preserve"> </w:t>
      </w:r>
      <w:r w:rsidR="00000000">
        <w:t>similar</w:t>
      </w:r>
      <w:r w:rsidR="00000000">
        <w:rPr>
          <w:spacing w:val="-6"/>
        </w:rPr>
        <w:t xml:space="preserve"> </w:t>
      </w:r>
      <w:r w:rsidR="00000000">
        <w:t>but</w:t>
      </w:r>
      <w:r w:rsidR="00000000">
        <w:rPr>
          <w:spacing w:val="-6"/>
        </w:rPr>
        <w:t xml:space="preserve"> </w:t>
      </w:r>
      <w:r w:rsidR="00000000">
        <w:t>different</w:t>
      </w:r>
      <w:r w:rsidR="00000000">
        <w:rPr>
          <w:spacing w:val="-6"/>
        </w:rPr>
        <w:t xml:space="preserve"> </w:t>
      </w:r>
      <w:r w:rsidR="00000000">
        <w:t>organizational</w:t>
      </w:r>
      <w:r w:rsidR="00000000">
        <w:rPr>
          <w:spacing w:val="-6"/>
        </w:rPr>
        <w:t xml:space="preserve"> </w:t>
      </w:r>
      <w:r w:rsidR="00000000">
        <w:t>structures,</w:t>
      </w:r>
      <w:r w:rsidR="00000000">
        <w:rPr>
          <w:spacing w:val="-7"/>
        </w:rPr>
        <w:t xml:space="preserve"> </w:t>
      </w:r>
      <w:r w:rsidR="00000000">
        <w:t>so</w:t>
      </w:r>
      <w:r w:rsidR="00000000">
        <w:rPr>
          <w:spacing w:val="-7"/>
        </w:rPr>
        <w:t xml:space="preserve"> </w:t>
      </w:r>
      <w:r w:rsidR="00000000">
        <w:t>don’t</w:t>
      </w:r>
      <w:r w:rsidR="00000000">
        <w:rPr>
          <w:spacing w:val="-6"/>
        </w:rPr>
        <w:t xml:space="preserve"> </w:t>
      </w:r>
      <w:r w:rsidR="00000000">
        <w:t>make</w:t>
      </w:r>
      <w:r w:rsidR="00000000">
        <w:rPr>
          <w:spacing w:val="-8"/>
        </w:rPr>
        <w:t xml:space="preserve"> </w:t>
      </w:r>
      <w:r w:rsidR="00000000">
        <w:t>assumptions</w:t>
      </w:r>
      <w:r w:rsidR="00000000">
        <w:rPr>
          <w:spacing w:val="-7"/>
        </w:rPr>
        <w:t xml:space="preserve"> </w:t>
      </w:r>
      <w:r w:rsidR="00000000">
        <w:t>in</w:t>
      </w:r>
      <w:r w:rsidR="00000000">
        <w:rPr>
          <w:spacing w:val="-6"/>
        </w:rPr>
        <w:t xml:space="preserve"> </w:t>
      </w:r>
      <w:r w:rsidR="00000000">
        <w:t xml:space="preserve">this </w:t>
      </w:r>
      <w:r w:rsidR="00000000">
        <w:rPr>
          <w:spacing w:val="-2"/>
        </w:rPr>
        <w:t>area.</w:t>
      </w:r>
      <w:r>
        <w:t xml:space="preserve"> </w:t>
      </w:r>
      <w:r w:rsidR="00000000">
        <w:t>Like the other strategic plans, this Organizational Plan is very critical for the Systems Integrator. These</w:t>
      </w:r>
      <w:r w:rsidR="00000000">
        <w:rPr>
          <w:spacing w:val="-1"/>
        </w:rPr>
        <w:t xml:space="preserve"> </w:t>
      </w:r>
      <w:r w:rsidR="00000000">
        <w:t>people</w:t>
      </w:r>
      <w:r w:rsidR="00000000">
        <w:rPr>
          <w:spacing w:val="-1"/>
        </w:rPr>
        <w:t xml:space="preserve"> </w:t>
      </w:r>
      <w:r w:rsidR="00000000">
        <w:t>are</w:t>
      </w:r>
      <w:r w:rsidR="00000000">
        <w:rPr>
          <w:spacing w:val="-11"/>
        </w:rPr>
        <w:t xml:space="preserve"> </w:t>
      </w:r>
      <w:r w:rsidR="00000000">
        <w:t>YOUR CLIENTS.</w:t>
      </w:r>
      <w:r w:rsidR="00000000">
        <w:rPr>
          <w:spacing w:val="-12"/>
        </w:rPr>
        <w:t xml:space="preserve"> </w:t>
      </w:r>
      <w:r w:rsidR="00000000">
        <w:t>After</w:t>
      </w:r>
      <w:r w:rsidR="00000000">
        <w:rPr>
          <w:spacing w:val="-1"/>
        </w:rPr>
        <w:t xml:space="preserve"> </w:t>
      </w:r>
      <w:r w:rsidR="00000000">
        <w:t>all, the entire</w:t>
      </w:r>
      <w:r w:rsidR="00000000">
        <w:rPr>
          <w:spacing w:val="-2"/>
        </w:rPr>
        <w:t xml:space="preserve"> </w:t>
      </w:r>
      <w:r w:rsidR="00000000">
        <w:t>purpose integrating</w:t>
      </w:r>
      <w:r w:rsidR="00000000">
        <w:rPr>
          <w:spacing w:val="-3"/>
        </w:rPr>
        <w:t xml:space="preserve"> </w:t>
      </w:r>
      <w:r w:rsidR="00000000">
        <w:t>systems is to support the airports business and operational structure.</w:t>
      </w:r>
      <w:r>
        <w:t xml:space="preserve"> </w:t>
      </w:r>
      <w:r w:rsidR="00000000">
        <w:t>Without this information you could be building systems and integrating them and then find out that it is not what your clients wanted.</w:t>
      </w:r>
      <w:r>
        <w:t xml:space="preserve"> </w:t>
      </w:r>
      <w:r>
        <w:rPr>
          <w:rFonts w:ascii="Palatino"/>
        </w:rPr>
        <w:t xml:space="preserve"> </w:t>
      </w:r>
      <w:r w:rsidR="00000000">
        <w:t>Having the Organizational Structure gives you a roadmap when you are gathering and analyzing the Stake Holder requirements, which will be added to your Systems Integration Master Plan.</w:t>
      </w:r>
      <w:r>
        <w:t xml:space="preserve"> </w:t>
      </w:r>
      <w:r w:rsidR="00000000">
        <w:t>Further,</w:t>
      </w:r>
      <w:r w:rsidR="00000000">
        <w:rPr>
          <w:spacing w:val="-5"/>
        </w:rPr>
        <w:t xml:space="preserve"> </w:t>
      </w:r>
      <w:r w:rsidR="00000000">
        <w:t>this</w:t>
      </w:r>
      <w:r w:rsidR="00000000">
        <w:rPr>
          <w:spacing w:val="-6"/>
        </w:rPr>
        <w:t xml:space="preserve"> </w:t>
      </w:r>
      <w:r w:rsidR="00000000">
        <w:t>will</w:t>
      </w:r>
      <w:r w:rsidR="00000000">
        <w:rPr>
          <w:spacing w:val="-4"/>
        </w:rPr>
        <w:t xml:space="preserve"> </w:t>
      </w:r>
      <w:r w:rsidR="00000000">
        <w:t>guide</w:t>
      </w:r>
      <w:r w:rsidR="00000000">
        <w:rPr>
          <w:spacing w:val="-2"/>
        </w:rPr>
        <w:t xml:space="preserve"> </w:t>
      </w:r>
      <w:r w:rsidR="00000000">
        <w:t>you</w:t>
      </w:r>
      <w:r w:rsidR="00000000">
        <w:rPr>
          <w:spacing w:val="-5"/>
        </w:rPr>
        <w:t xml:space="preserve"> </w:t>
      </w:r>
      <w:r w:rsidR="00000000">
        <w:t>when</w:t>
      </w:r>
      <w:r w:rsidR="00000000">
        <w:rPr>
          <w:spacing w:val="-1"/>
        </w:rPr>
        <w:t xml:space="preserve"> </w:t>
      </w:r>
      <w:r w:rsidR="00000000">
        <w:t>you</w:t>
      </w:r>
      <w:r w:rsidR="00000000">
        <w:rPr>
          <w:spacing w:val="-5"/>
        </w:rPr>
        <w:t xml:space="preserve"> </w:t>
      </w:r>
      <w:r w:rsidR="00000000">
        <w:t>are</w:t>
      </w:r>
      <w:r w:rsidR="00000000">
        <w:rPr>
          <w:spacing w:val="-6"/>
        </w:rPr>
        <w:t xml:space="preserve"> </w:t>
      </w:r>
      <w:r w:rsidR="00000000">
        <w:t>defining</w:t>
      </w:r>
      <w:r w:rsidR="00000000">
        <w:rPr>
          <w:spacing w:val="-3"/>
        </w:rPr>
        <w:t xml:space="preserve"> </w:t>
      </w:r>
      <w:r w:rsidR="00000000">
        <w:t>your</w:t>
      </w:r>
      <w:r w:rsidR="00000000">
        <w:rPr>
          <w:spacing w:val="-5"/>
        </w:rPr>
        <w:t xml:space="preserve"> </w:t>
      </w:r>
      <w:r w:rsidR="00000000">
        <w:t>integration</w:t>
      </w:r>
      <w:r w:rsidR="00000000">
        <w:rPr>
          <w:spacing w:val="-5"/>
        </w:rPr>
        <w:t xml:space="preserve"> </w:t>
      </w:r>
      <w:r w:rsidR="00000000">
        <w:t>messages</w:t>
      </w:r>
      <w:r w:rsidR="00000000">
        <w:rPr>
          <w:spacing w:val="-6"/>
        </w:rPr>
        <w:t xml:space="preserve"> </w:t>
      </w:r>
      <w:r w:rsidR="00000000">
        <w:t>and</w:t>
      </w:r>
      <w:r w:rsidR="00000000">
        <w:rPr>
          <w:spacing w:val="-5"/>
        </w:rPr>
        <w:t xml:space="preserve"> </w:t>
      </w:r>
      <w:r w:rsidR="00000000">
        <w:t>interfaces. See the different Organizational Plans in the below.</w:t>
      </w:r>
      <w:r>
        <w:t xml:space="preserve">          </w:t>
      </w:r>
      <w:bookmarkStart w:id="22" w:name="AIRPORT_SYSTEMS"/>
      <w:bookmarkStart w:id="23" w:name="_bookmark15"/>
      <w:bookmarkEnd w:id="22"/>
      <w:bookmarkEnd w:id="23"/>
      <w:r w:rsidR="00000000" w:rsidRPr="002F33BD">
        <w:t>AIRPORT</w:t>
      </w:r>
      <w:r w:rsidR="00000000" w:rsidRPr="002F33BD">
        <w:rPr>
          <w:spacing w:val="-1"/>
        </w:rPr>
        <w:t xml:space="preserve"> </w:t>
      </w:r>
      <w:r w:rsidR="00000000" w:rsidRPr="002F33BD">
        <w:rPr>
          <w:spacing w:val="-2"/>
        </w:rPr>
        <w:t>SYSTEMS</w:t>
      </w:r>
      <w:r>
        <w:t xml:space="preserve"> </w:t>
      </w:r>
      <w:bookmarkStart w:id="24" w:name="ACCESS_CONTROL_SYSTEM"/>
      <w:bookmarkStart w:id="25" w:name="_bookmark16"/>
      <w:bookmarkEnd w:id="24"/>
      <w:bookmarkEnd w:id="25"/>
      <w:r w:rsidR="00000000">
        <w:t>ACCESS</w:t>
      </w:r>
      <w:r w:rsidR="00000000">
        <w:rPr>
          <w:spacing w:val="-8"/>
        </w:rPr>
        <w:t xml:space="preserve"> </w:t>
      </w:r>
      <w:r w:rsidR="00000000">
        <w:t>CONTROL</w:t>
      </w:r>
      <w:r w:rsidR="00000000">
        <w:rPr>
          <w:spacing w:val="-7"/>
        </w:rPr>
        <w:t xml:space="preserve"> </w:t>
      </w:r>
      <w:r w:rsidR="00000000">
        <w:rPr>
          <w:spacing w:val="-2"/>
        </w:rPr>
        <w:t>SYSTEM</w:t>
      </w:r>
      <w:r>
        <w:t xml:space="preserve"> </w:t>
      </w:r>
      <w:r w:rsidR="00000000">
        <w:rPr>
          <w:spacing w:val="-2"/>
        </w:rPr>
        <w:t>INTRODUCTION</w:t>
      </w:r>
      <w:r>
        <w:t xml:space="preserve"> </w:t>
      </w:r>
      <w:r w:rsidR="00000000">
        <w:t>An airport access control system is a security system used to manage access to different areas within</w:t>
      </w:r>
      <w:r w:rsidR="00000000">
        <w:rPr>
          <w:spacing w:val="-9"/>
        </w:rPr>
        <w:t xml:space="preserve"> </w:t>
      </w:r>
      <w:r w:rsidR="00000000">
        <w:t>an</w:t>
      </w:r>
      <w:r w:rsidR="00000000">
        <w:rPr>
          <w:spacing w:val="-9"/>
        </w:rPr>
        <w:t xml:space="preserve"> </w:t>
      </w:r>
      <w:r w:rsidR="00000000">
        <w:t>airport</w:t>
      </w:r>
      <w:r w:rsidR="00000000">
        <w:rPr>
          <w:spacing w:val="-9"/>
        </w:rPr>
        <w:t xml:space="preserve"> </w:t>
      </w:r>
      <w:r w:rsidR="00000000">
        <w:t>facility.</w:t>
      </w:r>
      <w:r w:rsidR="00000000">
        <w:rPr>
          <w:spacing w:val="-6"/>
        </w:rPr>
        <w:t xml:space="preserve"> </w:t>
      </w:r>
      <w:r w:rsidR="00000000">
        <w:t>It</w:t>
      </w:r>
      <w:r w:rsidR="00000000">
        <w:rPr>
          <w:spacing w:val="-7"/>
        </w:rPr>
        <w:t xml:space="preserve"> </w:t>
      </w:r>
      <w:r w:rsidR="00000000">
        <w:t>ensures</w:t>
      </w:r>
      <w:r w:rsidR="00000000">
        <w:rPr>
          <w:spacing w:val="-7"/>
        </w:rPr>
        <w:t xml:space="preserve"> </w:t>
      </w:r>
      <w:r w:rsidR="00000000">
        <w:t>that</w:t>
      </w:r>
      <w:r w:rsidR="00000000">
        <w:rPr>
          <w:spacing w:val="-9"/>
        </w:rPr>
        <w:t xml:space="preserve"> </w:t>
      </w:r>
      <w:r w:rsidR="00000000">
        <w:t>only</w:t>
      </w:r>
      <w:r w:rsidR="00000000">
        <w:rPr>
          <w:spacing w:val="-12"/>
        </w:rPr>
        <w:t xml:space="preserve"> </w:t>
      </w:r>
      <w:r w:rsidR="00000000">
        <w:t>authorized</w:t>
      </w:r>
      <w:r w:rsidR="00000000">
        <w:rPr>
          <w:spacing w:val="-7"/>
        </w:rPr>
        <w:t xml:space="preserve"> </w:t>
      </w:r>
      <w:r w:rsidR="00000000">
        <w:t>personnel</w:t>
      </w:r>
      <w:r w:rsidR="00000000">
        <w:rPr>
          <w:spacing w:val="-7"/>
        </w:rPr>
        <w:t xml:space="preserve"> </w:t>
      </w:r>
      <w:r w:rsidR="00000000">
        <w:t>can</w:t>
      </w:r>
      <w:r w:rsidR="00000000">
        <w:rPr>
          <w:spacing w:val="-7"/>
        </w:rPr>
        <w:t xml:space="preserve"> </w:t>
      </w:r>
      <w:r w:rsidR="00000000">
        <w:t>access</w:t>
      </w:r>
      <w:r w:rsidR="00000000">
        <w:rPr>
          <w:spacing w:val="-9"/>
        </w:rPr>
        <w:t xml:space="preserve"> </w:t>
      </w:r>
      <w:r w:rsidR="00000000">
        <w:t>restricted</w:t>
      </w:r>
      <w:r w:rsidR="00000000">
        <w:rPr>
          <w:spacing w:val="-7"/>
        </w:rPr>
        <w:t xml:space="preserve"> </w:t>
      </w:r>
      <w:r w:rsidR="00000000">
        <w:t>areas</w:t>
      </w:r>
      <w:r w:rsidR="00000000">
        <w:rPr>
          <w:spacing w:val="-7"/>
        </w:rPr>
        <w:t xml:space="preserve"> </w:t>
      </w:r>
      <w:r w:rsidR="00000000">
        <w:t>such as</w:t>
      </w:r>
      <w:r w:rsidR="00000000">
        <w:rPr>
          <w:spacing w:val="-12"/>
        </w:rPr>
        <w:t xml:space="preserve"> </w:t>
      </w:r>
      <w:r w:rsidR="00000000">
        <w:t>the</w:t>
      </w:r>
      <w:r w:rsidR="00000000">
        <w:rPr>
          <w:spacing w:val="-10"/>
        </w:rPr>
        <w:t xml:space="preserve"> </w:t>
      </w:r>
      <w:r w:rsidR="00000000">
        <w:t>airside,</w:t>
      </w:r>
      <w:r w:rsidR="00000000">
        <w:rPr>
          <w:spacing w:val="-13"/>
        </w:rPr>
        <w:t xml:space="preserve"> </w:t>
      </w:r>
      <w:r w:rsidR="00000000">
        <w:t>where</w:t>
      </w:r>
      <w:r w:rsidR="00000000">
        <w:rPr>
          <w:spacing w:val="-12"/>
        </w:rPr>
        <w:t xml:space="preserve"> </w:t>
      </w:r>
      <w:r w:rsidR="00000000">
        <w:t>aircraft</w:t>
      </w:r>
      <w:r w:rsidR="00000000">
        <w:rPr>
          <w:spacing w:val="-12"/>
        </w:rPr>
        <w:t xml:space="preserve"> </w:t>
      </w:r>
      <w:r w:rsidR="00000000">
        <w:t>are</w:t>
      </w:r>
      <w:r w:rsidR="00000000">
        <w:rPr>
          <w:spacing w:val="-14"/>
        </w:rPr>
        <w:t xml:space="preserve"> </w:t>
      </w:r>
      <w:r w:rsidR="00000000">
        <w:t>parked</w:t>
      </w:r>
      <w:r w:rsidR="00000000">
        <w:rPr>
          <w:spacing w:val="-10"/>
        </w:rPr>
        <w:t xml:space="preserve"> </w:t>
      </w:r>
      <w:r w:rsidR="00000000">
        <w:t>and</w:t>
      </w:r>
      <w:r w:rsidR="00000000">
        <w:rPr>
          <w:spacing w:val="-12"/>
        </w:rPr>
        <w:t xml:space="preserve"> </w:t>
      </w:r>
      <w:r w:rsidR="00000000">
        <w:t>serviced,</w:t>
      </w:r>
      <w:r w:rsidR="00000000">
        <w:rPr>
          <w:spacing w:val="-12"/>
        </w:rPr>
        <w:t xml:space="preserve"> </w:t>
      </w:r>
      <w:r w:rsidR="00000000">
        <w:t>and</w:t>
      </w:r>
      <w:r w:rsidR="00000000">
        <w:rPr>
          <w:spacing w:val="-12"/>
        </w:rPr>
        <w:t xml:space="preserve"> </w:t>
      </w:r>
      <w:r w:rsidR="00000000">
        <w:t>the</w:t>
      </w:r>
      <w:r w:rsidR="00000000">
        <w:rPr>
          <w:spacing w:val="-10"/>
        </w:rPr>
        <w:t xml:space="preserve"> </w:t>
      </w:r>
      <w:r w:rsidR="00000000">
        <w:t>terminal</w:t>
      </w:r>
      <w:r w:rsidR="00000000">
        <w:rPr>
          <w:spacing w:val="-12"/>
        </w:rPr>
        <w:t xml:space="preserve"> </w:t>
      </w:r>
      <w:r w:rsidR="00000000">
        <w:t>buildings,</w:t>
      </w:r>
      <w:r w:rsidR="00000000">
        <w:rPr>
          <w:spacing w:val="-9"/>
        </w:rPr>
        <w:t xml:space="preserve"> </w:t>
      </w:r>
      <w:r w:rsidR="00000000">
        <w:t>where</w:t>
      </w:r>
      <w:r w:rsidR="00000000">
        <w:rPr>
          <w:spacing w:val="-13"/>
        </w:rPr>
        <w:t xml:space="preserve"> </w:t>
      </w:r>
      <w:r w:rsidR="00000000">
        <w:t>passengers are processed and checked-in.</w:t>
      </w:r>
      <w:r>
        <w:t xml:space="preserve"> </w:t>
      </w:r>
      <w:r w:rsidR="00000000">
        <w:t xml:space="preserve">The system typically involves the use of identification technologies such as biometric scanners, </w:t>
      </w:r>
      <w:r w:rsidR="00000000">
        <w:rPr>
          <w:spacing w:val="-2"/>
        </w:rPr>
        <w:t>smart</w:t>
      </w:r>
      <w:r w:rsidR="00000000">
        <w:rPr>
          <w:spacing w:val="-5"/>
        </w:rPr>
        <w:t xml:space="preserve"> </w:t>
      </w:r>
      <w:r w:rsidR="00000000">
        <w:rPr>
          <w:spacing w:val="-2"/>
        </w:rPr>
        <w:t>cards,</w:t>
      </w:r>
      <w:r w:rsidR="00000000">
        <w:rPr>
          <w:spacing w:val="-6"/>
        </w:rPr>
        <w:t xml:space="preserve"> </w:t>
      </w:r>
      <w:r w:rsidR="00000000">
        <w:rPr>
          <w:spacing w:val="-2"/>
        </w:rPr>
        <w:t>or</w:t>
      </w:r>
      <w:r w:rsidR="00000000">
        <w:rPr>
          <w:spacing w:val="-7"/>
        </w:rPr>
        <w:t xml:space="preserve"> </w:t>
      </w:r>
      <w:r w:rsidR="00000000">
        <w:rPr>
          <w:spacing w:val="-2"/>
        </w:rPr>
        <w:t>PINs,</w:t>
      </w:r>
      <w:r w:rsidR="00000000">
        <w:rPr>
          <w:spacing w:val="-6"/>
        </w:rPr>
        <w:t xml:space="preserve"> </w:t>
      </w:r>
      <w:r w:rsidR="00000000">
        <w:rPr>
          <w:spacing w:val="-2"/>
        </w:rPr>
        <w:t>which</w:t>
      </w:r>
      <w:r w:rsidR="00000000">
        <w:rPr>
          <w:spacing w:val="-6"/>
        </w:rPr>
        <w:t xml:space="preserve"> </w:t>
      </w:r>
      <w:r w:rsidR="00000000">
        <w:rPr>
          <w:spacing w:val="-2"/>
        </w:rPr>
        <w:t>are</w:t>
      </w:r>
      <w:r w:rsidR="00000000">
        <w:rPr>
          <w:spacing w:val="-8"/>
        </w:rPr>
        <w:t xml:space="preserve"> </w:t>
      </w:r>
      <w:r w:rsidR="00000000">
        <w:rPr>
          <w:spacing w:val="-2"/>
        </w:rPr>
        <w:t>used</w:t>
      </w:r>
      <w:r w:rsidR="00000000">
        <w:rPr>
          <w:spacing w:val="-6"/>
        </w:rPr>
        <w:t xml:space="preserve"> </w:t>
      </w:r>
      <w:r w:rsidR="00000000">
        <w:rPr>
          <w:spacing w:val="-2"/>
        </w:rPr>
        <w:t>to</w:t>
      </w:r>
      <w:r w:rsidR="00000000">
        <w:rPr>
          <w:spacing w:val="-4"/>
        </w:rPr>
        <w:t xml:space="preserve"> </w:t>
      </w:r>
      <w:r w:rsidR="00000000">
        <w:rPr>
          <w:spacing w:val="-2"/>
        </w:rPr>
        <w:t>verify</w:t>
      </w:r>
      <w:r w:rsidR="00000000">
        <w:rPr>
          <w:spacing w:val="-13"/>
        </w:rPr>
        <w:t xml:space="preserve"> </w:t>
      </w:r>
      <w:r w:rsidR="00000000">
        <w:rPr>
          <w:spacing w:val="-2"/>
        </w:rPr>
        <w:t>the</w:t>
      </w:r>
      <w:r w:rsidR="00000000">
        <w:rPr>
          <w:spacing w:val="-7"/>
        </w:rPr>
        <w:t xml:space="preserve"> </w:t>
      </w:r>
      <w:r w:rsidR="00000000">
        <w:rPr>
          <w:spacing w:val="-2"/>
        </w:rPr>
        <w:t>identity</w:t>
      </w:r>
      <w:r w:rsidR="00000000">
        <w:rPr>
          <w:spacing w:val="-12"/>
        </w:rPr>
        <w:t xml:space="preserve"> </w:t>
      </w:r>
      <w:r w:rsidR="00000000">
        <w:rPr>
          <w:spacing w:val="-2"/>
        </w:rPr>
        <w:t>of</w:t>
      </w:r>
      <w:r w:rsidR="00000000">
        <w:rPr>
          <w:spacing w:val="-7"/>
        </w:rPr>
        <w:t xml:space="preserve"> </w:t>
      </w:r>
      <w:r w:rsidR="00000000">
        <w:rPr>
          <w:spacing w:val="-2"/>
        </w:rPr>
        <w:t>individuals</w:t>
      </w:r>
      <w:r w:rsidR="00000000">
        <w:rPr>
          <w:spacing w:val="-6"/>
        </w:rPr>
        <w:t xml:space="preserve"> </w:t>
      </w:r>
      <w:r w:rsidR="00000000">
        <w:rPr>
          <w:spacing w:val="-2"/>
        </w:rPr>
        <w:t>seeking</w:t>
      </w:r>
      <w:r w:rsidR="00000000">
        <w:rPr>
          <w:spacing w:val="-8"/>
        </w:rPr>
        <w:t xml:space="preserve"> </w:t>
      </w:r>
      <w:r w:rsidR="00000000">
        <w:rPr>
          <w:spacing w:val="-2"/>
        </w:rPr>
        <w:t>access</w:t>
      </w:r>
      <w:r w:rsidR="00000000">
        <w:rPr>
          <w:spacing w:val="-4"/>
        </w:rPr>
        <w:t xml:space="preserve"> </w:t>
      </w:r>
      <w:r w:rsidR="00000000">
        <w:rPr>
          <w:spacing w:val="-2"/>
        </w:rPr>
        <w:t>to</w:t>
      </w:r>
      <w:r w:rsidR="00000000">
        <w:rPr>
          <w:spacing w:val="-4"/>
        </w:rPr>
        <w:t xml:space="preserve"> </w:t>
      </w:r>
      <w:r w:rsidR="00000000">
        <w:rPr>
          <w:spacing w:val="-2"/>
        </w:rPr>
        <w:t xml:space="preserve">restricted </w:t>
      </w:r>
      <w:r w:rsidR="00000000">
        <w:t>areas. The access control system then grants or denies access based on the individual's authorization level, as defined by the airport's security policies.</w:t>
      </w:r>
      <w:r>
        <w:t xml:space="preserve"> </w:t>
      </w:r>
      <w:r w:rsidR="00000000">
        <w:t>The system is usually integrated with other security technologies, such as CCTV cameras and intrusion detection systems, to provide a comprehensive security</w:t>
      </w:r>
      <w:r w:rsidR="00000000">
        <w:rPr>
          <w:spacing w:val="-3"/>
        </w:rPr>
        <w:t xml:space="preserve"> </w:t>
      </w:r>
      <w:r w:rsidR="00000000">
        <w:t>solution.</w:t>
      </w:r>
      <w:r w:rsidR="00000000">
        <w:rPr>
          <w:spacing w:val="-3"/>
        </w:rPr>
        <w:t xml:space="preserve"> </w:t>
      </w:r>
      <w:r w:rsidR="00000000">
        <w:t>The goal of the access control system is to ensure the safety of passengers, airport employees, and aircraft, as well as to prevent unauthorized access, theft, or sabotage.</w:t>
      </w:r>
      <w:r>
        <w:t xml:space="preserve"> </w:t>
      </w:r>
      <w:r w:rsidR="00000000">
        <w:t>The Access Control System (ACS) in an airport environment provides access control and identification for all personnel in an airport site. The</w:t>
      </w:r>
      <w:r w:rsidR="00000000">
        <w:rPr>
          <w:spacing w:val="-8"/>
        </w:rPr>
        <w:t xml:space="preserve"> </w:t>
      </w:r>
      <w:r w:rsidR="00000000">
        <w:t>ACS system normally forms part of and in many</w:t>
      </w:r>
      <w:r w:rsidR="00000000">
        <w:rPr>
          <w:spacing w:val="-15"/>
        </w:rPr>
        <w:t xml:space="preserve"> </w:t>
      </w:r>
      <w:r w:rsidR="00000000">
        <w:t>cases</w:t>
      </w:r>
      <w:r w:rsidR="00000000">
        <w:rPr>
          <w:spacing w:val="-15"/>
        </w:rPr>
        <w:t xml:space="preserve"> </w:t>
      </w:r>
      <w:r w:rsidR="00000000">
        <w:t>is</w:t>
      </w:r>
      <w:r w:rsidR="00000000">
        <w:rPr>
          <w:spacing w:val="-15"/>
        </w:rPr>
        <w:t xml:space="preserve"> </w:t>
      </w:r>
      <w:r w:rsidR="00000000">
        <w:t>the</w:t>
      </w:r>
      <w:r w:rsidR="00000000">
        <w:rPr>
          <w:spacing w:val="-15"/>
        </w:rPr>
        <w:t xml:space="preserve"> </w:t>
      </w:r>
      <w:r w:rsidR="00000000">
        <w:t>integration</w:t>
      </w:r>
      <w:r w:rsidR="00000000">
        <w:rPr>
          <w:spacing w:val="-15"/>
        </w:rPr>
        <w:t xml:space="preserve"> </w:t>
      </w:r>
      <w:r w:rsidR="00000000">
        <w:t>platform</w:t>
      </w:r>
      <w:r w:rsidR="00000000">
        <w:rPr>
          <w:spacing w:val="-15"/>
        </w:rPr>
        <w:t xml:space="preserve"> </w:t>
      </w:r>
      <w:r w:rsidR="00000000">
        <w:t>of</w:t>
      </w:r>
      <w:r w:rsidR="00000000">
        <w:rPr>
          <w:spacing w:val="-12"/>
        </w:rPr>
        <w:t xml:space="preserve"> </w:t>
      </w:r>
      <w:r w:rsidR="00000000">
        <w:t>the</w:t>
      </w:r>
      <w:r w:rsidR="00000000">
        <w:rPr>
          <w:spacing w:val="-13"/>
        </w:rPr>
        <w:t xml:space="preserve"> </w:t>
      </w:r>
      <w:r w:rsidR="00000000">
        <w:t>airport</w:t>
      </w:r>
      <w:r w:rsidR="00000000">
        <w:rPr>
          <w:spacing w:val="-12"/>
        </w:rPr>
        <w:t xml:space="preserve"> </w:t>
      </w:r>
      <w:r w:rsidR="00000000">
        <w:t>Security</w:t>
      </w:r>
      <w:r w:rsidR="00000000">
        <w:rPr>
          <w:spacing w:val="-15"/>
        </w:rPr>
        <w:t xml:space="preserve"> </w:t>
      </w:r>
      <w:r w:rsidR="00000000">
        <w:t>System.</w:t>
      </w:r>
      <w:r w:rsidR="00000000">
        <w:rPr>
          <w:spacing w:val="-15"/>
        </w:rPr>
        <w:t xml:space="preserve"> </w:t>
      </w:r>
      <w:r w:rsidR="00000000">
        <w:t>The</w:t>
      </w:r>
      <w:r w:rsidR="00000000">
        <w:rPr>
          <w:spacing w:val="-15"/>
        </w:rPr>
        <w:t xml:space="preserve"> </w:t>
      </w:r>
      <w:r w:rsidR="00000000">
        <w:t>ACS</w:t>
      </w:r>
      <w:r w:rsidR="00000000">
        <w:rPr>
          <w:spacing w:val="-11"/>
        </w:rPr>
        <w:t xml:space="preserve"> </w:t>
      </w:r>
      <w:r w:rsidR="00000000">
        <w:t>provides</w:t>
      </w:r>
      <w:r w:rsidR="00000000">
        <w:rPr>
          <w:spacing w:val="-12"/>
        </w:rPr>
        <w:t xml:space="preserve"> </w:t>
      </w:r>
      <w:r w:rsidR="00000000">
        <w:t>the</w:t>
      </w:r>
      <w:r w:rsidR="00000000">
        <w:rPr>
          <w:spacing w:val="-13"/>
        </w:rPr>
        <w:t xml:space="preserve"> </w:t>
      </w:r>
      <w:r w:rsidR="00000000">
        <w:t>access controllers</w:t>
      </w:r>
      <w:r w:rsidR="00000000">
        <w:rPr>
          <w:spacing w:val="-15"/>
        </w:rPr>
        <w:t xml:space="preserve"> </w:t>
      </w:r>
      <w:r w:rsidR="00000000">
        <w:t>for</w:t>
      </w:r>
      <w:r w:rsidR="00000000">
        <w:rPr>
          <w:spacing w:val="-14"/>
        </w:rPr>
        <w:t xml:space="preserve"> </w:t>
      </w:r>
      <w:r w:rsidR="00000000">
        <w:t>all</w:t>
      </w:r>
      <w:r w:rsidR="00000000">
        <w:rPr>
          <w:spacing w:val="-13"/>
        </w:rPr>
        <w:t xml:space="preserve"> </w:t>
      </w:r>
      <w:r w:rsidR="00000000">
        <w:t>landside</w:t>
      </w:r>
      <w:r w:rsidR="00000000">
        <w:rPr>
          <w:spacing w:val="-14"/>
        </w:rPr>
        <w:t xml:space="preserve"> </w:t>
      </w:r>
      <w:r w:rsidR="00000000">
        <w:t>to</w:t>
      </w:r>
      <w:r w:rsidR="00000000">
        <w:rPr>
          <w:spacing w:val="-13"/>
        </w:rPr>
        <w:t xml:space="preserve"> </w:t>
      </w:r>
      <w:r w:rsidR="00000000">
        <w:t>airside</w:t>
      </w:r>
      <w:r w:rsidR="00000000">
        <w:rPr>
          <w:spacing w:val="-14"/>
        </w:rPr>
        <w:t xml:space="preserve"> </w:t>
      </w:r>
      <w:r w:rsidR="00000000">
        <w:t>entry</w:t>
      </w:r>
      <w:r w:rsidR="00000000">
        <w:rPr>
          <w:spacing w:val="-15"/>
        </w:rPr>
        <w:t xml:space="preserve"> </w:t>
      </w:r>
      <w:r w:rsidR="00000000">
        <w:t>points</w:t>
      </w:r>
      <w:r w:rsidR="00000000">
        <w:rPr>
          <w:spacing w:val="-13"/>
        </w:rPr>
        <w:t xml:space="preserve"> </w:t>
      </w:r>
      <w:r w:rsidR="00000000">
        <w:t>within</w:t>
      </w:r>
      <w:r w:rsidR="00000000">
        <w:rPr>
          <w:spacing w:val="-13"/>
        </w:rPr>
        <w:t xml:space="preserve"> </w:t>
      </w:r>
      <w:r w:rsidR="00000000">
        <w:t>the</w:t>
      </w:r>
      <w:r w:rsidR="00000000">
        <w:rPr>
          <w:spacing w:val="-14"/>
        </w:rPr>
        <w:t xml:space="preserve"> </w:t>
      </w:r>
      <w:r w:rsidR="00000000">
        <w:t>terminal</w:t>
      </w:r>
      <w:r w:rsidR="00000000">
        <w:rPr>
          <w:spacing w:val="-13"/>
        </w:rPr>
        <w:t xml:space="preserve"> </w:t>
      </w:r>
      <w:r w:rsidR="00000000">
        <w:t>building</w:t>
      </w:r>
      <w:r w:rsidR="00000000">
        <w:rPr>
          <w:spacing w:val="-13"/>
        </w:rPr>
        <w:t xml:space="preserve"> </w:t>
      </w:r>
      <w:r w:rsidR="00000000">
        <w:t>and</w:t>
      </w:r>
      <w:r w:rsidR="00000000">
        <w:rPr>
          <w:spacing w:val="-12"/>
        </w:rPr>
        <w:t xml:space="preserve"> </w:t>
      </w:r>
      <w:r w:rsidR="00000000">
        <w:t>at</w:t>
      </w:r>
      <w:r w:rsidR="00000000">
        <w:rPr>
          <w:spacing w:val="-13"/>
        </w:rPr>
        <w:t xml:space="preserve"> </w:t>
      </w:r>
      <w:r w:rsidR="00000000">
        <w:t>the</w:t>
      </w:r>
      <w:r w:rsidR="00000000">
        <w:rPr>
          <w:spacing w:val="-12"/>
        </w:rPr>
        <w:t xml:space="preserve"> </w:t>
      </w:r>
      <w:r w:rsidR="00000000">
        <w:t>gatehouses along</w:t>
      </w:r>
      <w:r w:rsidR="00000000">
        <w:rPr>
          <w:spacing w:val="-6"/>
        </w:rPr>
        <w:t xml:space="preserve"> </w:t>
      </w:r>
      <w:r w:rsidR="00000000">
        <w:t>the</w:t>
      </w:r>
      <w:r w:rsidR="00000000">
        <w:rPr>
          <w:spacing w:val="-5"/>
        </w:rPr>
        <w:t xml:space="preserve"> </w:t>
      </w:r>
      <w:r w:rsidR="00000000">
        <w:t>perimeter</w:t>
      </w:r>
      <w:r w:rsidR="00000000">
        <w:rPr>
          <w:spacing w:val="-5"/>
        </w:rPr>
        <w:t xml:space="preserve"> </w:t>
      </w:r>
      <w:r w:rsidR="00000000">
        <w:t>fence,</w:t>
      </w:r>
      <w:r w:rsidR="00000000">
        <w:rPr>
          <w:spacing w:val="-4"/>
        </w:rPr>
        <w:t xml:space="preserve"> </w:t>
      </w:r>
      <w:r w:rsidR="00000000">
        <w:t>as</w:t>
      </w:r>
      <w:r w:rsidR="00000000">
        <w:rPr>
          <w:spacing w:val="-4"/>
        </w:rPr>
        <w:t xml:space="preserve"> </w:t>
      </w:r>
      <w:r w:rsidR="00000000">
        <w:t>well</w:t>
      </w:r>
      <w:r w:rsidR="00000000">
        <w:rPr>
          <w:spacing w:val="-1"/>
        </w:rPr>
        <w:t xml:space="preserve"> </w:t>
      </w:r>
      <w:r w:rsidR="00000000">
        <w:t>as</w:t>
      </w:r>
      <w:r w:rsidR="00000000">
        <w:rPr>
          <w:spacing w:val="-4"/>
        </w:rPr>
        <w:t xml:space="preserve"> </w:t>
      </w:r>
      <w:r w:rsidR="00000000">
        <w:t>controlled</w:t>
      </w:r>
      <w:r w:rsidR="00000000">
        <w:rPr>
          <w:spacing w:val="-1"/>
        </w:rPr>
        <w:t xml:space="preserve"> </w:t>
      </w:r>
      <w:r w:rsidR="00000000">
        <w:t>entry</w:t>
      </w:r>
      <w:r w:rsidR="00000000">
        <w:rPr>
          <w:spacing w:val="-9"/>
        </w:rPr>
        <w:t xml:space="preserve"> </w:t>
      </w:r>
      <w:r w:rsidR="00000000">
        <w:t>into</w:t>
      </w:r>
      <w:r w:rsidR="00000000">
        <w:rPr>
          <w:spacing w:val="-4"/>
        </w:rPr>
        <w:t xml:space="preserve"> </w:t>
      </w:r>
      <w:r w:rsidR="00000000">
        <w:t>other</w:t>
      </w:r>
      <w:r w:rsidR="00000000">
        <w:rPr>
          <w:spacing w:val="-5"/>
        </w:rPr>
        <w:t xml:space="preserve"> </w:t>
      </w:r>
      <w:r w:rsidR="00000000">
        <w:t>secure</w:t>
      </w:r>
      <w:r w:rsidR="00000000">
        <w:rPr>
          <w:spacing w:val="-3"/>
        </w:rPr>
        <w:t xml:space="preserve"> </w:t>
      </w:r>
      <w:r w:rsidR="00000000">
        <w:t>rooms</w:t>
      </w:r>
      <w:r w:rsidR="00000000">
        <w:rPr>
          <w:spacing w:val="-4"/>
        </w:rPr>
        <w:t xml:space="preserve"> </w:t>
      </w:r>
      <w:r w:rsidR="00000000">
        <w:t>such</w:t>
      </w:r>
      <w:r w:rsidR="00000000">
        <w:rPr>
          <w:spacing w:val="-4"/>
        </w:rPr>
        <w:t xml:space="preserve"> </w:t>
      </w:r>
      <w:r w:rsidR="00000000">
        <w:t>as</w:t>
      </w:r>
      <w:r w:rsidR="00000000">
        <w:rPr>
          <w:spacing w:val="-4"/>
        </w:rPr>
        <w:t xml:space="preserve"> </w:t>
      </w:r>
      <w:r w:rsidR="00000000">
        <w:t>telecom</w:t>
      </w:r>
      <w:r w:rsidR="00000000">
        <w:rPr>
          <w:spacing w:val="-3"/>
        </w:rPr>
        <w:t xml:space="preserve"> </w:t>
      </w:r>
      <w:r w:rsidR="00000000">
        <w:t xml:space="preserve">and operation rooms. The ACS system </w:t>
      </w:r>
      <w:r w:rsidR="00000000">
        <w:lastRenderedPageBreak/>
        <w:t>contains a complete database of all cardholders and also provides</w:t>
      </w:r>
      <w:r w:rsidR="00000000">
        <w:rPr>
          <w:spacing w:val="-4"/>
        </w:rPr>
        <w:t xml:space="preserve"> </w:t>
      </w:r>
      <w:r w:rsidR="00000000">
        <w:t>the</w:t>
      </w:r>
      <w:r w:rsidR="00000000">
        <w:rPr>
          <w:spacing w:val="-3"/>
        </w:rPr>
        <w:t xml:space="preserve"> </w:t>
      </w:r>
      <w:r w:rsidR="00000000">
        <w:t>badging</w:t>
      </w:r>
      <w:r w:rsidR="00000000">
        <w:rPr>
          <w:spacing w:val="-6"/>
        </w:rPr>
        <w:t xml:space="preserve"> </w:t>
      </w:r>
      <w:r w:rsidR="00000000">
        <w:t>system</w:t>
      </w:r>
      <w:r w:rsidR="00000000">
        <w:rPr>
          <w:spacing w:val="-3"/>
        </w:rPr>
        <w:t xml:space="preserve"> </w:t>
      </w:r>
      <w:r w:rsidR="00000000">
        <w:t>for</w:t>
      </w:r>
      <w:r w:rsidR="00000000">
        <w:rPr>
          <w:spacing w:val="-4"/>
        </w:rPr>
        <w:t xml:space="preserve"> </w:t>
      </w:r>
      <w:r w:rsidR="00000000">
        <w:t>the</w:t>
      </w:r>
      <w:r w:rsidR="00000000">
        <w:rPr>
          <w:spacing w:val="-3"/>
        </w:rPr>
        <w:t xml:space="preserve"> </w:t>
      </w:r>
      <w:r w:rsidR="00000000">
        <w:t>management</w:t>
      </w:r>
      <w:r w:rsidR="00000000">
        <w:rPr>
          <w:spacing w:val="-3"/>
        </w:rPr>
        <w:t xml:space="preserve"> </w:t>
      </w:r>
      <w:r w:rsidR="00000000">
        <w:t>and</w:t>
      </w:r>
      <w:r w:rsidR="00000000">
        <w:rPr>
          <w:spacing w:val="-3"/>
        </w:rPr>
        <w:t xml:space="preserve"> </w:t>
      </w:r>
      <w:r w:rsidR="00000000">
        <w:t>issuing</w:t>
      </w:r>
      <w:r w:rsidR="00000000">
        <w:rPr>
          <w:spacing w:val="-5"/>
        </w:rPr>
        <w:t xml:space="preserve"> </w:t>
      </w:r>
      <w:r w:rsidR="00000000">
        <w:t>of</w:t>
      </w:r>
      <w:r w:rsidR="00000000">
        <w:rPr>
          <w:spacing w:val="-3"/>
        </w:rPr>
        <w:t xml:space="preserve"> </w:t>
      </w:r>
      <w:r w:rsidR="00000000">
        <w:t>cards</w:t>
      </w:r>
      <w:r w:rsidR="00000000">
        <w:rPr>
          <w:spacing w:val="-4"/>
        </w:rPr>
        <w:t xml:space="preserve"> </w:t>
      </w:r>
      <w:r w:rsidR="00000000">
        <w:t>which</w:t>
      </w:r>
      <w:r w:rsidR="00000000">
        <w:rPr>
          <w:spacing w:val="-1"/>
        </w:rPr>
        <w:t xml:space="preserve"> </w:t>
      </w:r>
      <w:r w:rsidR="00000000">
        <w:t>is</w:t>
      </w:r>
      <w:r w:rsidR="00000000">
        <w:rPr>
          <w:spacing w:val="-4"/>
        </w:rPr>
        <w:t xml:space="preserve"> </w:t>
      </w:r>
      <w:r w:rsidR="00000000">
        <w:t>integrated</w:t>
      </w:r>
      <w:r w:rsidR="00000000">
        <w:rPr>
          <w:spacing w:val="-3"/>
        </w:rPr>
        <w:t xml:space="preserve"> </w:t>
      </w:r>
      <w:r w:rsidR="00000000">
        <w:t>into</w:t>
      </w:r>
      <w:r w:rsidR="00000000">
        <w:rPr>
          <w:spacing w:val="-3"/>
        </w:rPr>
        <w:t xml:space="preserve"> </w:t>
      </w:r>
      <w:r w:rsidR="00000000">
        <w:t>the ACS database.</w:t>
      </w:r>
      <w:r>
        <w:t xml:space="preserve"> </w:t>
      </w:r>
      <w:r w:rsidR="00000000">
        <w:t>The</w:t>
      </w:r>
      <w:r w:rsidR="00000000">
        <w:rPr>
          <w:spacing w:val="-15"/>
        </w:rPr>
        <w:t xml:space="preserve"> </w:t>
      </w:r>
      <w:r w:rsidR="00000000">
        <w:t>ACS</w:t>
      </w:r>
      <w:r w:rsidR="00000000">
        <w:rPr>
          <w:spacing w:val="-15"/>
        </w:rPr>
        <w:t xml:space="preserve"> </w:t>
      </w:r>
      <w:r w:rsidR="00000000">
        <w:t>system</w:t>
      </w:r>
      <w:r w:rsidR="00000000">
        <w:rPr>
          <w:spacing w:val="-15"/>
        </w:rPr>
        <w:t xml:space="preserve"> </w:t>
      </w:r>
      <w:r w:rsidR="00000000">
        <w:t>will</w:t>
      </w:r>
      <w:r w:rsidR="00000000">
        <w:rPr>
          <w:spacing w:val="-15"/>
        </w:rPr>
        <w:t xml:space="preserve"> </w:t>
      </w:r>
      <w:r w:rsidR="00000000">
        <w:t>be</w:t>
      </w:r>
      <w:r w:rsidR="00000000">
        <w:rPr>
          <w:spacing w:val="-15"/>
        </w:rPr>
        <w:t xml:space="preserve"> </w:t>
      </w:r>
      <w:r w:rsidR="00000000">
        <w:t>integrated</w:t>
      </w:r>
      <w:r w:rsidR="00000000">
        <w:rPr>
          <w:spacing w:val="-15"/>
        </w:rPr>
        <w:t xml:space="preserve"> </w:t>
      </w:r>
      <w:r w:rsidR="00000000">
        <w:t>with</w:t>
      </w:r>
      <w:r w:rsidR="00000000">
        <w:rPr>
          <w:spacing w:val="-15"/>
        </w:rPr>
        <w:t xml:space="preserve"> </w:t>
      </w:r>
      <w:r w:rsidR="00000000">
        <w:t>the</w:t>
      </w:r>
      <w:r w:rsidR="00000000">
        <w:rPr>
          <w:spacing w:val="-15"/>
        </w:rPr>
        <w:t xml:space="preserve"> </w:t>
      </w:r>
      <w:r w:rsidR="00000000">
        <w:t>Fire</w:t>
      </w:r>
      <w:r w:rsidR="00000000">
        <w:rPr>
          <w:spacing w:val="-15"/>
        </w:rPr>
        <w:t xml:space="preserve"> </w:t>
      </w:r>
      <w:r w:rsidR="00000000">
        <w:t>Alarm</w:t>
      </w:r>
      <w:r w:rsidR="00000000">
        <w:rPr>
          <w:spacing w:val="-15"/>
        </w:rPr>
        <w:t xml:space="preserve"> </w:t>
      </w:r>
      <w:r w:rsidR="00000000">
        <w:t>System</w:t>
      </w:r>
      <w:r w:rsidR="00000000">
        <w:rPr>
          <w:spacing w:val="-15"/>
        </w:rPr>
        <w:t xml:space="preserve"> </w:t>
      </w:r>
      <w:r w:rsidR="00000000">
        <w:t>(FAS)</w:t>
      </w:r>
      <w:r w:rsidR="00000000">
        <w:rPr>
          <w:spacing w:val="-15"/>
        </w:rPr>
        <w:t xml:space="preserve"> </w:t>
      </w:r>
      <w:r w:rsidR="00000000">
        <w:t>to</w:t>
      </w:r>
      <w:r w:rsidR="00000000">
        <w:rPr>
          <w:spacing w:val="-15"/>
        </w:rPr>
        <w:t xml:space="preserve"> </w:t>
      </w:r>
      <w:r w:rsidR="00000000">
        <w:t>provide</w:t>
      </w:r>
      <w:r w:rsidR="00000000">
        <w:rPr>
          <w:spacing w:val="-15"/>
        </w:rPr>
        <w:t xml:space="preserve"> </w:t>
      </w:r>
      <w:r w:rsidR="00000000">
        <w:t>emergency</w:t>
      </w:r>
      <w:r w:rsidR="00000000">
        <w:rPr>
          <w:spacing w:val="-15"/>
        </w:rPr>
        <w:t xml:space="preserve"> </w:t>
      </w:r>
      <w:r w:rsidR="00000000">
        <w:t>egress for staff and passengers, and lifts to provide controlled access to airside floors. The</w:t>
      </w:r>
      <w:r w:rsidR="00000000">
        <w:rPr>
          <w:spacing w:val="-9"/>
        </w:rPr>
        <w:t xml:space="preserve"> </w:t>
      </w:r>
      <w:r w:rsidR="00000000">
        <w:t xml:space="preserve">ACS system may also be integrated into the airport Facility Management System (FMS), and more as listed </w:t>
      </w:r>
      <w:r w:rsidR="00000000">
        <w:rPr>
          <w:spacing w:val="-2"/>
        </w:rPr>
        <w:t>below.</w:t>
      </w:r>
      <w:r>
        <w:t xml:space="preserve"> </w:t>
      </w:r>
      <w:r w:rsidR="00000000">
        <w:rPr>
          <w:spacing w:val="-2"/>
        </w:rPr>
        <w:t>COMPONENTS</w:t>
      </w:r>
      <w:r>
        <w:t xml:space="preserve"> </w:t>
      </w:r>
      <w:r w:rsidR="00000000">
        <w:t>Access</w:t>
      </w:r>
      <w:r w:rsidR="00000000">
        <w:rPr>
          <w:spacing w:val="-2"/>
        </w:rPr>
        <w:t xml:space="preserve"> </w:t>
      </w:r>
      <w:r w:rsidR="00000000">
        <w:t>control</w:t>
      </w:r>
      <w:r w:rsidR="00000000">
        <w:rPr>
          <w:spacing w:val="-1"/>
        </w:rPr>
        <w:t xml:space="preserve"> </w:t>
      </w:r>
      <w:r w:rsidR="00000000">
        <w:t>systems</w:t>
      </w:r>
      <w:r w:rsidR="00000000">
        <w:rPr>
          <w:spacing w:val="-2"/>
        </w:rPr>
        <w:t xml:space="preserve"> </w:t>
      </w:r>
      <w:r w:rsidR="00000000">
        <w:t>typically</w:t>
      </w:r>
      <w:r w:rsidR="00000000">
        <w:rPr>
          <w:spacing w:val="-4"/>
        </w:rPr>
        <w:t xml:space="preserve"> </w:t>
      </w:r>
      <w:r w:rsidR="00000000">
        <w:t>consist</w:t>
      </w:r>
      <w:r w:rsidR="00000000">
        <w:rPr>
          <w:spacing w:val="-2"/>
        </w:rPr>
        <w:t xml:space="preserve"> </w:t>
      </w:r>
      <w:r w:rsidR="00000000">
        <w:t>of</w:t>
      </w:r>
      <w:r w:rsidR="00000000">
        <w:rPr>
          <w:spacing w:val="-1"/>
        </w:rPr>
        <w:t xml:space="preserve"> </w:t>
      </w:r>
      <w:r w:rsidR="00000000">
        <w:t>several</w:t>
      </w:r>
      <w:r w:rsidR="00000000">
        <w:rPr>
          <w:spacing w:val="-1"/>
        </w:rPr>
        <w:t xml:space="preserve"> </w:t>
      </w:r>
      <w:r w:rsidR="00000000">
        <w:t>components,</w:t>
      </w:r>
      <w:r w:rsidR="00000000">
        <w:rPr>
          <w:spacing w:val="-1"/>
        </w:rPr>
        <w:t xml:space="preserve"> </w:t>
      </w:r>
      <w:r w:rsidR="00000000">
        <w:rPr>
          <w:spacing w:val="-2"/>
        </w:rPr>
        <w:t>including:</w:t>
      </w:r>
      <w:r>
        <w:t xml:space="preserve"> </w:t>
      </w:r>
      <w:r w:rsidR="00000000">
        <w:t>Access</w:t>
      </w:r>
      <w:r w:rsidR="00000000">
        <w:rPr>
          <w:spacing w:val="-3"/>
        </w:rPr>
        <w:t xml:space="preserve"> </w:t>
      </w:r>
      <w:r w:rsidR="00000000">
        <w:t>Control</w:t>
      </w:r>
      <w:r w:rsidR="00000000">
        <w:rPr>
          <w:spacing w:val="-6"/>
        </w:rPr>
        <w:t xml:space="preserve"> </w:t>
      </w:r>
      <w:r w:rsidR="00000000">
        <w:t>Panel:</w:t>
      </w:r>
      <w:r w:rsidR="00000000">
        <w:rPr>
          <w:spacing w:val="-9"/>
        </w:rPr>
        <w:t xml:space="preserve"> </w:t>
      </w:r>
      <w:r w:rsidR="00000000">
        <w:t>The</w:t>
      </w:r>
      <w:r w:rsidR="00000000">
        <w:rPr>
          <w:spacing w:val="-7"/>
        </w:rPr>
        <w:t xml:space="preserve"> </w:t>
      </w:r>
      <w:r w:rsidR="00000000">
        <w:t>access</w:t>
      </w:r>
      <w:r w:rsidR="00000000">
        <w:rPr>
          <w:spacing w:val="-4"/>
        </w:rPr>
        <w:t xml:space="preserve"> </w:t>
      </w:r>
      <w:r w:rsidR="00000000">
        <w:t>control</w:t>
      </w:r>
      <w:r w:rsidR="00000000">
        <w:rPr>
          <w:spacing w:val="-5"/>
        </w:rPr>
        <w:t xml:space="preserve"> </w:t>
      </w:r>
      <w:r w:rsidR="00000000">
        <w:t>panel</w:t>
      </w:r>
      <w:r w:rsidR="00000000">
        <w:rPr>
          <w:spacing w:val="-5"/>
        </w:rPr>
        <w:t xml:space="preserve"> </w:t>
      </w:r>
      <w:r w:rsidR="00000000">
        <w:t>is</w:t>
      </w:r>
      <w:r w:rsidR="00000000">
        <w:rPr>
          <w:spacing w:val="-5"/>
        </w:rPr>
        <w:t xml:space="preserve"> </w:t>
      </w:r>
      <w:r w:rsidR="00000000">
        <w:t>the</w:t>
      </w:r>
      <w:r w:rsidR="00000000">
        <w:rPr>
          <w:spacing w:val="-7"/>
        </w:rPr>
        <w:t xml:space="preserve"> </w:t>
      </w:r>
      <w:r w:rsidR="00000000">
        <w:t>central</w:t>
      </w:r>
      <w:r w:rsidR="00000000">
        <w:rPr>
          <w:spacing w:val="-5"/>
        </w:rPr>
        <w:t xml:space="preserve"> </w:t>
      </w:r>
      <w:r w:rsidR="00000000">
        <w:t>processing</w:t>
      </w:r>
      <w:r w:rsidR="00000000">
        <w:rPr>
          <w:spacing w:val="-8"/>
        </w:rPr>
        <w:t xml:space="preserve"> </w:t>
      </w:r>
      <w:r w:rsidR="00000000">
        <w:t>unit</w:t>
      </w:r>
      <w:r w:rsidR="00000000">
        <w:rPr>
          <w:spacing w:val="-3"/>
        </w:rPr>
        <w:t xml:space="preserve"> </w:t>
      </w:r>
      <w:r w:rsidR="00000000">
        <w:t>of</w:t>
      </w:r>
      <w:r w:rsidR="00000000">
        <w:rPr>
          <w:spacing w:val="-7"/>
        </w:rPr>
        <w:t xml:space="preserve"> </w:t>
      </w:r>
      <w:r w:rsidR="00000000">
        <w:t>the</w:t>
      </w:r>
      <w:r w:rsidR="00000000">
        <w:rPr>
          <w:spacing w:val="-3"/>
        </w:rPr>
        <w:t xml:space="preserve"> </w:t>
      </w:r>
      <w:r w:rsidR="00000000">
        <w:t>access</w:t>
      </w:r>
      <w:r w:rsidR="00000000">
        <w:rPr>
          <w:spacing w:val="-5"/>
        </w:rPr>
        <w:t xml:space="preserve"> </w:t>
      </w:r>
      <w:r w:rsidR="00000000">
        <w:t>control system. It receives and processes inputs from the various access control devices, such as card readers, biometric scanners, or keypads, and sends output signals to the locking mechanism to either grant or deny access.</w:t>
      </w:r>
      <w:r>
        <w:t xml:space="preserve">  </w:t>
      </w:r>
      <w:r>
        <w:rPr>
          <w:rFonts w:ascii="Palatino"/>
        </w:rPr>
        <w:t xml:space="preserve"> </w:t>
      </w:r>
      <w:r w:rsidR="00000000">
        <w:t>Access Control Reader: The access control reader is the device that captures the credential presented</w:t>
      </w:r>
      <w:r w:rsidR="00000000">
        <w:rPr>
          <w:spacing w:val="-3"/>
        </w:rPr>
        <w:t xml:space="preserve"> </w:t>
      </w:r>
      <w:r w:rsidR="00000000">
        <w:t>by</w:t>
      </w:r>
      <w:r w:rsidR="00000000">
        <w:rPr>
          <w:spacing w:val="-7"/>
        </w:rPr>
        <w:t xml:space="preserve"> </w:t>
      </w:r>
      <w:r w:rsidR="00000000">
        <w:t>the</w:t>
      </w:r>
      <w:r w:rsidR="00000000">
        <w:rPr>
          <w:spacing w:val="-4"/>
        </w:rPr>
        <w:t xml:space="preserve"> </w:t>
      </w:r>
      <w:r w:rsidR="00000000">
        <w:t>user</w:t>
      </w:r>
      <w:r w:rsidR="00000000">
        <w:rPr>
          <w:spacing w:val="-2"/>
        </w:rPr>
        <w:t xml:space="preserve"> </w:t>
      </w:r>
      <w:r w:rsidR="00000000">
        <w:t>to</w:t>
      </w:r>
      <w:r w:rsidR="00000000">
        <w:rPr>
          <w:spacing w:val="-1"/>
        </w:rPr>
        <w:t xml:space="preserve"> </w:t>
      </w:r>
      <w:r w:rsidR="00000000">
        <w:t>gain</w:t>
      </w:r>
      <w:r w:rsidR="00000000">
        <w:rPr>
          <w:spacing w:val="-1"/>
        </w:rPr>
        <w:t xml:space="preserve"> </w:t>
      </w:r>
      <w:r w:rsidR="00000000">
        <w:t>access.</w:t>
      </w:r>
      <w:r w:rsidR="00000000">
        <w:rPr>
          <w:spacing w:val="-7"/>
        </w:rPr>
        <w:t xml:space="preserve"> </w:t>
      </w:r>
      <w:r w:rsidR="00000000">
        <w:t>There</w:t>
      </w:r>
      <w:r w:rsidR="00000000">
        <w:rPr>
          <w:spacing w:val="-3"/>
        </w:rPr>
        <w:t xml:space="preserve"> </w:t>
      </w:r>
      <w:r w:rsidR="00000000">
        <w:t>are</w:t>
      </w:r>
      <w:r w:rsidR="00000000">
        <w:rPr>
          <w:spacing w:val="-4"/>
        </w:rPr>
        <w:t xml:space="preserve"> </w:t>
      </w:r>
      <w:r w:rsidR="00000000">
        <w:t>different</w:t>
      </w:r>
      <w:r w:rsidR="00000000">
        <w:rPr>
          <w:spacing w:val="-3"/>
        </w:rPr>
        <w:t xml:space="preserve"> </w:t>
      </w:r>
      <w:r w:rsidR="00000000">
        <w:t>types</w:t>
      </w:r>
      <w:r w:rsidR="00000000">
        <w:rPr>
          <w:spacing w:val="-4"/>
        </w:rPr>
        <w:t xml:space="preserve"> </w:t>
      </w:r>
      <w:r w:rsidR="00000000">
        <w:t>of</w:t>
      </w:r>
      <w:r w:rsidR="00000000">
        <w:rPr>
          <w:spacing w:val="-3"/>
        </w:rPr>
        <w:t xml:space="preserve"> </w:t>
      </w:r>
      <w:r w:rsidR="00000000">
        <w:t>access</w:t>
      </w:r>
      <w:r w:rsidR="00000000">
        <w:rPr>
          <w:spacing w:val="-4"/>
        </w:rPr>
        <w:t xml:space="preserve"> </w:t>
      </w:r>
      <w:r w:rsidR="00000000">
        <w:t>control</w:t>
      </w:r>
      <w:r w:rsidR="00000000">
        <w:rPr>
          <w:spacing w:val="-3"/>
        </w:rPr>
        <w:t xml:space="preserve"> </w:t>
      </w:r>
      <w:r w:rsidR="00000000">
        <w:t>readers,</w:t>
      </w:r>
      <w:r w:rsidR="00000000">
        <w:rPr>
          <w:spacing w:val="-3"/>
        </w:rPr>
        <w:t xml:space="preserve"> </w:t>
      </w:r>
      <w:r w:rsidR="00000000">
        <w:t>including card readers, biometric readers (such as fingerprint or facial recognition), and keypads.</w:t>
      </w:r>
      <w:r>
        <w:t xml:space="preserve"> </w:t>
      </w:r>
      <w:r w:rsidR="00000000">
        <w:t>Access Control Credentials: Access control credentials are the physical or digital tokens that identify the user and grant access to the system. Examples of access control credentials include key fobs, smart cards, and PINs.</w:t>
      </w:r>
      <w:r>
        <w:t xml:space="preserve"> </w:t>
      </w:r>
      <w:r w:rsidR="00000000">
        <w:t>Locking</w:t>
      </w:r>
      <w:r w:rsidR="00000000">
        <w:rPr>
          <w:spacing w:val="-5"/>
        </w:rPr>
        <w:t xml:space="preserve"> </w:t>
      </w:r>
      <w:r w:rsidR="00000000">
        <w:t>Mechanism:</w:t>
      </w:r>
      <w:r w:rsidR="00000000">
        <w:rPr>
          <w:spacing w:val="-9"/>
        </w:rPr>
        <w:t xml:space="preserve"> </w:t>
      </w:r>
      <w:r w:rsidR="00000000">
        <w:t>The</w:t>
      </w:r>
      <w:r w:rsidR="00000000">
        <w:rPr>
          <w:spacing w:val="-6"/>
        </w:rPr>
        <w:t xml:space="preserve"> </w:t>
      </w:r>
      <w:r w:rsidR="00000000">
        <w:t>locking</w:t>
      </w:r>
      <w:r w:rsidR="00000000">
        <w:rPr>
          <w:spacing w:val="-7"/>
        </w:rPr>
        <w:t xml:space="preserve"> </w:t>
      </w:r>
      <w:r w:rsidR="00000000">
        <w:t>mechanism</w:t>
      </w:r>
      <w:r w:rsidR="00000000">
        <w:rPr>
          <w:spacing w:val="-4"/>
        </w:rPr>
        <w:t xml:space="preserve"> </w:t>
      </w:r>
      <w:r w:rsidR="00000000">
        <w:t>is</w:t>
      </w:r>
      <w:r w:rsidR="00000000">
        <w:rPr>
          <w:spacing w:val="-4"/>
        </w:rPr>
        <w:t xml:space="preserve"> </w:t>
      </w:r>
      <w:r w:rsidR="00000000">
        <w:t>the</w:t>
      </w:r>
      <w:r w:rsidR="00000000">
        <w:rPr>
          <w:spacing w:val="-6"/>
        </w:rPr>
        <w:t xml:space="preserve"> </w:t>
      </w:r>
      <w:r w:rsidR="00000000">
        <w:t>physical</w:t>
      </w:r>
      <w:r w:rsidR="00000000">
        <w:rPr>
          <w:spacing w:val="-2"/>
        </w:rPr>
        <w:t xml:space="preserve"> </w:t>
      </w:r>
      <w:r w:rsidR="00000000">
        <w:t>device</w:t>
      </w:r>
      <w:r w:rsidR="00000000">
        <w:rPr>
          <w:spacing w:val="-4"/>
        </w:rPr>
        <w:t xml:space="preserve"> </w:t>
      </w:r>
      <w:r w:rsidR="00000000">
        <w:t>that</w:t>
      </w:r>
      <w:r w:rsidR="00000000">
        <w:rPr>
          <w:spacing w:val="-5"/>
        </w:rPr>
        <w:t xml:space="preserve"> </w:t>
      </w:r>
      <w:r w:rsidR="00000000">
        <w:t>secures</w:t>
      </w:r>
      <w:r w:rsidR="00000000">
        <w:rPr>
          <w:spacing w:val="-5"/>
        </w:rPr>
        <w:t xml:space="preserve"> </w:t>
      </w:r>
      <w:r w:rsidR="00000000">
        <w:t>the</w:t>
      </w:r>
      <w:r w:rsidR="00000000">
        <w:rPr>
          <w:spacing w:val="-6"/>
        </w:rPr>
        <w:t xml:space="preserve"> </w:t>
      </w:r>
      <w:r w:rsidR="00000000">
        <w:t>door</w:t>
      </w:r>
      <w:r w:rsidR="00000000">
        <w:rPr>
          <w:spacing w:val="-3"/>
        </w:rPr>
        <w:t xml:space="preserve"> </w:t>
      </w:r>
      <w:r w:rsidR="00000000">
        <w:t>or</w:t>
      </w:r>
      <w:r w:rsidR="00000000">
        <w:rPr>
          <w:spacing w:val="-2"/>
        </w:rPr>
        <w:t xml:space="preserve"> </w:t>
      </w:r>
      <w:r w:rsidR="00000000">
        <w:t>entry point</w:t>
      </w:r>
      <w:r w:rsidR="00000000">
        <w:rPr>
          <w:spacing w:val="-7"/>
        </w:rPr>
        <w:t xml:space="preserve"> </w:t>
      </w:r>
      <w:r w:rsidR="00000000">
        <w:t>to</w:t>
      </w:r>
      <w:r w:rsidR="00000000">
        <w:rPr>
          <w:spacing w:val="-7"/>
        </w:rPr>
        <w:t xml:space="preserve"> </w:t>
      </w:r>
      <w:r w:rsidR="00000000">
        <w:t>be</w:t>
      </w:r>
      <w:r w:rsidR="00000000">
        <w:rPr>
          <w:spacing w:val="-8"/>
        </w:rPr>
        <w:t xml:space="preserve"> </w:t>
      </w:r>
      <w:r w:rsidR="00000000">
        <w:t>controlled.</w:t>
      </w:r>
      <w:r w:rsidR="00000000">
        <w:rPr>
          <w:spacing w:val="-5"/>
        </w:rPr>
        <w:t xml:space="preserve"> </w:t>
      </w:r>
      <w:r w:rsidR="00000000">
        <w:t>It</w:t>
      </w:r>
      <w:r w:rsidR="00000000">
        <w:rPr>
          <w:spacing w:val="-5"/>
        </w:rPr>
        <w:t xml:space="preserve"> </w:t>
      </w:r>
      <w:r w:rsidR="00000000">
        <w:t>receives</w:t>
      </w:r>
      <w:r w:rsidR="00000000">
        <w:rPr>
          <w:spacing w:val="-5"/>
        </w:rPr>
        <w:t xml:space="preserve"> </w:t>
      </w:r>
      <w:r w:rsidR="00000000">
        <w:t>signals</w:t>
      </w:r>
      <w:r w:rsidR="00000000">
        <w:rPr>
          <w:spacing w:val="-7"/>
        </w:rPr>
        <w:t xml:space="preserve"> </w:t>
      </w:r>
      <w:r w:rsidR="00000000">
        <w:t>from</w:t>
      </w:r>
      <w:r w:rsidR="00000000">
        <w:rPr>
          <w:spacing w:val="-7"/>
        </w:rPr>
        <w:t xml:space="preserve"> </w:t>
      </w:r>
      <w:r w:rsidR="00000000">
        <w:t>the</w:t>
      </w:r>
      <w:r w:rsidR="00000000">
        <w:rPr>
          <w:spacing w:val="-5"/>
        </w:rPr>
        <w:t xml:space="preserve"> </w:t>
      </w:r>
      <w:r w:rsidR="00000000">
        <w:t>access</w:t>
      </w:r>
      <w:r w:rsidR="00000000">
        <w:rPr>
          <w:spacing w:val="-7"/>
        </w:rPr>
        <w:t xml:space="preserve"> </w:t>
      </w:r>
      <w:r w:rsidR="00000000">
        <w:t>control</w:t>
      </w:r>
      <w:r w:rsidR="00000000">
        <w:rPr>
          <w:spacing w:val="-5"/>
        </w:rPr>
        <w:t xml:space="preserve"> </w:t>
      </w:r>
      <w:r w:rsidR="00000000">
        <w:t>panel</w:t>
      </w:r>
      <w:r w:rsidR="00000000">
        <w:rPr>
          <w:spacing w:val="-5"/>
        </w:rPr>
        <w:t xml:space="preserve"> </w:t>
      </w:r>
      <w:r w:rsidR="00000000">
        <w:t>to</w:t>
      </w:r>
      <w:r w:rsidR="00000000">
        <w:rPr>
          <w:spacing w:val="-7"/>
        </w:rPr>
        <w:t xml:space="preserve"> </w:t>
      </w:r>
      <w:r w:rsidR="00000000">
        <w:t>either</w:t>
      </w:r>
      <w:r w:rsidR="00000000">
        <w:rPr>
          <w:spacing w:val="-8"/>
        </w:rPr>
        <w:t xml:space="preserve"> </w:t>
      </w:r>
      <w:r w:rsidR="00000000">
        <w:t>unlock</w:t>
      </w:r>
      <w:r w:rsidR="00000000">
        <w:rPr>
          <w:spacing w:val="-6"/>
        </w:rPr>
        <w:t xml:space="preserve"> </w:t>
      </w:r>
      <w:r w:rsidR="00000000">
        <w:t>or</w:t>
      </w:r>
      <w:r w:rsidR="00000000">
        <w:rPr>
          <w:spacing w:val="-8"/>
        </w:rPr>
        <w:t xml:space="preserve"> </w:t>
      </w:r>
      <w:r w:rsidR="00000000">
        <w:t>lock</w:t>
      </w:r>
      <w:r w:rsidR="00000000">
        <w:rPr>
          <w:spacing w:val="-6"/>
        </w:rPr>
        <w:t xml:space="preserve"> </w:t>
      </w:r>
      <w:r w:rsidR="00000000">
        <w:t xml:space="preserve">the </w:t>
      </w:r>
      <w:r w:rsidR="00000000">
        <w:rPr>
          <w:spacing w:val="-2"/>
        </w:rPr>
        <w:t>door.</w:t>
      </w:r>
      <w:r>
        <w:t xml:space="preserve"> </w:t>
      </w:r>
      <w:r w:rsidR="00000000">
        <w:t>Access Control Software: The access control software is the program that manages the entire access</w:t>
      </w:r>
      <w:r w:rsidR="00000000">
        <w:rPr>
          <w:spacing w:val="-7"/>
        </w:rPr>
        <w:t xml:space="preserve"> </w:t>
      </w:r>
      <w:r w:rsidR="00000000">
        <w:t>control</w:t>
      </w:r>
      <w:r w:rsidR="00000000">
        <w:rPr>
          <w:spacing w:val="-6"/>
        </w:rPr>
        <w:t xml:space="preserve"> </w:t>
      </w:r>
      <w:r w:rsidR="00000000">
        <w:t>system.</w:t>
      </w:r>
      <w:r w:rsidR="00000000">
        <w:rPr>
          <w:spacing w:val="-6"/>
        </w:rPr>
        <w:t xml:space="preserve"> </w:t>
      </w:r>
      <w:r w:rsidR="00000000">
        <w:t>It</w:t>
      </w:r>
      <w:r w:rsidR="00000000">
        <w:rPr>
          <w:spacing w:val="-3"/>
        </w:rPr>
        <w:t xml:space="preserve"> </w:t>
      </w:r>
      <w:r w:rsidR="00000000">
        <w:t>can</w:t>
      </w:r>
      <w:r w:rsidR="00000000">
        <w:rPr>
          <w:spacing w:val="-7"/>
        </w:rPr>
        <w:t xml:space="preserve"> </w:t>
      </w:r>
      <w:r w:rsidR="00000000">
        <w:t>perform</w:t>
      </w:r>
      <w:r w:rsidR="00000000">
        <w:rPr>
          <w:spacing w:val="-7"/>
        </w:rPr>
        <w:t xml:space="preserve"> </w:t>
      </w:r>
      <w:r w:rsidR="00000000">
        <w:t>functions</w:t>
      </w:r>
      <w:r w:rsidR="00000000">
        <w:rPr>
          <w:spacing w:val="-7"/>
        </w:rPr>
        <w:t xml:space="preserve"> </w:t>
      </w:r>
      <w:r w:rsidR="00000000">
        <w:t>such</w:t>
      </w:r>
      <w:r w:rsidR="00000000">
        <w:rPr>
          <w:spacing w:val="-7"/>
        </w:rPr>
        <w:t xml:space="preserve"> </w:t>
      </w:r>
      <w:r w:rsidR="00000000">
        <w:t>as</w:t>
      </w:r>
      <w:r w:rsidR="00000000">
        <w:rPr>
          <w:spacing w:val="-6"/>
        </w:rPr>
        <w:t xml:space="preserve"> </w:t>
      </w:r>
      <w:r w:rsidR="00000000">
        <w:t>adding</w:t>
      </w:r>
      <w:r w:rsidR="00000000">
        <w:rPr>
          <w:spacing w:val="-10"/>
        </w:rPr>
        <w:t xml:space="preserve"> </w:t>
      </w:r>
      <w:r w:rsidR="00000000">
        <w:t>or</w:t>
      </w:r>
      <w:r w:rsidR="00000000">
        <w:rPr>
          <w:spacing w:val="-8"/>
        </w:rPr>
        <w:t xml:space="preserve"> </w:t>
      </w:r>
      <w:r w:rsidR="00000000">
        <w:t>deleting</w:t>
      </w:r>
      <w:r w:rsidR="00000000">
        <w:rPr>
          <w:spacing w:val="-7"/>
        </w:rPr>
        <w:t xml:space="preserve"> </w:t>
      </w:r>
      <w:r w:rsidR="00000000">
        <w:t>user</w:t>
      </w:r>
      <w:r w:rsidR="00000000">
        <w:rPr>
          <w:spacing w:val="-8"/>
        </w:rPr>
        <w:t xml:space="preserve"> </w:t>
      </w:r>
      <w:r w:rsidR="00000000">
        <w:t>credentials,</w:t>
      </w:r>
      <w:r w:rsidR="00000000">
        <w:rPr>
          <w:spacing w:val="-7"/>
        </w:rPr>
        <w:t xml:space="preserve"> </w:t>
      </w:r>
      <w:r w:rsidR="00000000">
        <w:t>setting access levels, and monitoring system activity.</w:t>
      </w:r>
      <w:r>
        <w:t xml:space="preserve"> </w:t>
      </w:r>
      <w:r w:rsidR="00000000">
        <w:t>Alarm</w:t>
      </w:r>
      <w:r w:rsidR="00000000">
        <w:rPr>
          <w:spacing w:val="-15"/>
        </w:rPr>
        <w:t xml:space="preserve"> </w:t>
      </w:r>
      <w:r w:rsidR="00000000">
        <w:t>System:</w:t>
      </w:r>
      <w:r w:rsidR="00000000">
        <w:rPr>
          <w:spacing w:val="-12"/>
        </w:rPr>
        <w:t xml:space="preserve"> </w:t>
      </w:r>
      <w:r w:rsidR="00000000">
        <w:t>Some</w:t>
      </w:r>
      <w:r w:rsidR="00000000">
        <w:rPr>
          <w:spacing w:val="-14"/>
        </w:rPr>
        <w:t xml:space="preserve"> </w:t>
      </w:r>
      <w:r w:rsidR="00000000">
        <w:t>access</w:t>
      </w:r>
      <w:r w:rsidR="00000000">
        <w:rPr>
          <w:spacing w:val="-13"/>
        </w:rPr>
        <w:t xml:space="preserve"> </w:t>
      </w:r>
      <w:r w:rsidR="00000000">
        <w:t>control</w:t>
      </w:r>
      <w:r w:rsidR="00000000">
        <w:rPr>
          <w:spacing w:val="-13"/>
        </w:rPr>
        <w:t xml:space="preserve"> </w:t>
      </w:r>
      <w:r w:rsidR="00000000">
        <w:t>systems</w:t>
      </w:r>
      <w:r w:rsidR="00000000">
        <w:rPr>
          <w:spacing w:val="-12"/>
        </w:rPr>
        <w:t xml:space="preserve"> </w:t>
      </w:r>
      <w:r w:rsidR="00000000">
        <w:t>include</w:t>
      </w:r>
      <w:r w:rsidR="00000000">
        <w:rPr>
          <w:spacing w:val="-14"/>
        </w:rPr>
        <w:t xml:space="preserve"> </w:t>
      </w:r>
      <w:r w:rsidR="00000000">
        <w:t>an</w:t>
      </w:r>
      <w:r w:rsidR="00000000">
        <w:rPr>
          <w:spacing w:val="-13"/>
        </w:rPr>
        <w:t xml:space="preserve"> </w:t>
      </w:r>
      <w:r w:rsidR="00000000">
        <w:t>alarm</w:t>
      </w:r>
      <w:r w:rsidR="00000000">
        <w:rPr>
          <w:spacing w:val="-13"/>
        </w:rPr>
        <w:t xml:space="preserve"> </w:t>
      </w:r>
      <w:r w:rsidR="00000000">
        <w:t>system</w:t>
      </w:r>
      <w:r w:rsidR="00000000">
        <w:rPr>
          <w:spacing w:val="-13"/>
        </w:rPr>
        <w:t xml:space="preserve"> </w:t>
      </w:r>
      <w:r w:rsidR="00000000">
        <w:t>that</w:t>
      </w:r>
      <w:r w:rsidR="00000000">
        <w:rPr>
          <w:spacing w:val="-13"/>
        </w:rPr>
        <w:t xml:space="preserve"> </w:t>
      </w:r>
      <w:r w:rsidR="00000000">
        <w:t>alerts</w:t>
      </w:r>
      <w:r w:rsidR="00000000">
        <w:rPr>
          <w:spacing w:val="-12"/>
        </w:rPr>
        <w:t xml:space="preserve"> </w:t>
      </w:r>
      <w:r w:rsidR="00000000">
        <w:t>security</w:t>
      </w:r>
      <w:r w:rsidR="00000000">
        <w:rPr>
          <w:spacing w:val="-15"/>
        </w:rPr>
        <w:t xml:space="preserve"> </w:t>
      </w:r>
      <w:r w:rsidR="00000000">
        <w:t>personnel if unauthorized access is attempted or if a door is left open for an extended period.</w:t>
      </w:r>
      <w:r>
        <w:t xml:space="preserve"> </w:t>
      </w:r>
      <w:r w:rsidR="00000000">
        <w:t>Monitoring System: The monitoring system allows administrators to monitor the access control system and track system activity, such as when users enter and exit the building.</w:t>
      </w:r>
      <w:r>
        <w:t xml:space="preserve"> </w:t>
      </w:r>
      <w:r w:rsidR="00000000">
        <w:rPr>
          <w:spacing w:val="-2"/>
        </w:rPr>
        <w:t>ENGINEERING</w:t>
      </w:r>
      <w:r>
        <w:t xml:space="preserve"> </w:t>
      </w:r>
      <w:r w:rsidR="00000000">
        <w:t>An airport access control system (ACS) is a critical component of airport security</w:t>
      </w:r>
      <w:r w:rsidR="00000000">
        <w:rPr>
          <w:spacing w:val="-1"/>
        </w:rPr>
        <w:t xml:space="preserve"> </w:t>
      </w:r>
      <w:r w:rsidR="00000000">
        <w:t>infrastructure. The</w:t>
      </w:r>
      <w:r w:rsidR="00000000">
        <w:rPr>
          <w:spacing w:val="-15"/>
        </w:rPr>
        <w:t xml:space="preserve"> </w:t>
      </w:r>
      <w:r w:rsidR="00000000">
        <w:t>engineering</w:t>
      </w:r>
      <w:r w:rsidR="00000000">
        <w:rPr>
          <w:spacing w:val="-15"/>
        </w:rPr>
        <w:t xml:space="preserve"> </w:t>
      </w:r>
      <w:r w:rsidR="00000000">
        <w:t>parameters</w:t>
      </w:r>
      <w:r w:rsidR="00000000">
        <w:rPr>
          <w:spacing w:val="-15"/>
        </w:rPr>
        <w:t xml:space="preserve"> </w:t>
      </w:r>
      <w:r w:rsidR="00000000">
        <w:t>of</w:t>
      </w:r>
      <w:r w:rsidR="00000000">
        <w:rPr>
          <w:spacing w:val="-13"/>
        </w:rPr>
        <w:t xml:space="preserve"> </w:t>
      </w:r>
      <w:r w:rsidR="00000000">
        <w:t>an</w:t>
      </w:r>
      <w:r w:rsidR="00000000">
        <w:rPr>
          <w:spacing w:val="-15"/>
        </w:rPr>
        <w:t xml:space="preserve"> </w:t>
      </w:r>
      <w:r w:rsidR="00000000">
        <w:t>ACS</w:t>
      </w:r>
      <w:r w:rsidR="00000000">
        <w:rPr>
          <w:spacing w:val="-11"/>
        </w:rPr>
        <w:t xml:space="preserve"> </w:t>
      </w:r>
      <w:r w:rsidR="00000000">
        <w:t>are</w:t>
      </w:r>
      <w:r w:rsidR="00000000">
        <w:rPr>
          <w:spacing w:val="-13"/>
        </w:rPr>
        <w:t xml:space="preserve"> </w:t>
      </w:r>
      <w:r w:rsidR="00000000">
        <w:t>important</w:t>
      </w:r>
      <w:r w:rsidR="00000000">
        <w:rPr>
          <w:spacing w:val="-11"/>
        </w:rPr>
        <w:t xml:space="preserve"> </w:t>
      </w:r>
      <w:r w:rsidR="00000000">
        <w:t>considerations</w:t>
      </w:r>
      <w:r w:rsidR="00000000">
        <w:rPr>
          <w:spacing w:val="-11"/>
        </w:rPr>
        <w:t xml:space="preserve"> </w:t>
      </w:r>
      <w:r w:rsidR="00000000">
        <w:t>to</w:t>
      </w:r>
      <w:r w:rsidR="00000000">
        <w:rPr>
          <w:spacing w:val="-11"/>
        </w:rPr>
        <w:t xml:space="preserve"> </w:t>
      </w:r>
      <w:r w:rsidR="00000000">
        <w:t>ensure</w:t>
      </w:r>
      <w:r w:rsidR="00000000">
        <w:rPr>
          <w:spacing w:val="-13"/>
        </w:rPr>
        <w:t xml:space="preserve"> </w:t>
      </w:r>
      <w:r w:rsidR="00000000">
        <w:t>its</w:t>
      </w:r>
      <w:r w:rsidR="00000000">
        <w:rPr>
          <w:spacing w:val="-11"/>
        </w:rPr>
        <w:t xml:space="preserve"> </w:t>
      </w:r>
      <w:r w:rsidR="00000000">
        <w:t>effectiveness</w:t>
      </w:r>
      <w:r w:rsidR="00000000">
        <w:rPr>
          <w:spacing w:val="-11"/>
        </w:rPr>
        <w:t xml:space="preserve"> </w:t>
      </w:r>
      <w:r w:rsidR="00000000">
        <w:t>and efficiency. Here are some of the key engineering parameters for an</w:t>
      </w:r>
      <w:r w:rsidR="00000000">
        <w:rPr>
          <w:spacing w:val="-6"/>
        </w:rPr>
        <w:t xml:space="preserve"> </w:t>
      </w:r>
      <w:r w:rsidR="00000000">
        <w:t>ACS:</w:t>
      </w:r>
      <w:r>
        <w:t xml:space="preserve"> </w:t>
      </w:r>
      <w:r w:rsidR="00000000">
        <w:t>Access points: Determine the number and location of access points where users can enter or exit the airport facility.</w:t>
      </w:r>
      <w:r>
        <w:t xml:space="preserve"> </w:t>
      </w:r>
      <w:r w:rsidR="00000000">
        <w:t>Identification and authentication: Choose the most suitable technologies for identifying and authenticating individuals, such as biometric scanners, smart cards, or PIN codes.</w:t>
      </w:r>
      <w:r>
        <w:t xml:space="preserve"> </w:t>
      </w:r>
      <w:r w:rsidR="00000000">
        <w:t>Access control policies: Develop access control policies that define who is authorized to enter or exit certain areas of the airport facility and under what circumstances.</w:t>
      </w:r>
      <w:r>
        <w:t xml:space="preserve"> </w:t>
      </w:r>
      <w:r w:rsidR="00000000">
        <w:t>Monitoring and logging: Ensure that the</w:t>
      </w:r>
      <w:r w:rsidR="00000000">
        <w:rPr>
          <w:spacing w:val="-2"/>
        </w:rPr>
        <w:t xml:space="preserve"> </w:t>
      </w:r>
      <w:r w:rsidR="00000000">
        <w:t>ACS logs all access attempts and system activities for audit and forensic purposes.</w:t>
      </w:r>
      <w:r>
        <w:t xml:space="preserve"> </w:t>
      </w:r>
      <w:r w:rsidR="00000000">
        <w:t>Integration</w:t>
      </w:r>
      <w:r w:rsidR="00000000">
        <w:rPr>
          <w:spacing w:val="-12"/>
        </w:rPr>
        <w:t xml:space="preserve"> </w:t>
      </w:r>
      <w:r w:rsidR="00000000">
        <w:t>with</w:t>
      </w:r>
      <w:r w:rsidR="00000000">
        <w:rPr>
          <w:spacing w:val="-7"/>
        </w:rPr>
        <w:t xml:space="preserve"> </w:t>
      </w:r>
      <w:r w:rsidR="00000000">
        <w:t>other</w:t>
      </w:r>
      <w:r w:rsidR="00000000">
        <w:rPr>
          <w:spacing w:val="-8"/>
        </w:rPr>
        <w:t xml:space="preserve"> </w:t>
      </w:r>
      <w:r w:rsidR="00000000">
        <w:t>systems:</w:t>
      </w:r>
      <w:r w:rsidR="00000000">
        <w:rPr>
          <w:spacing w:val="-7"/>
        </w:rPr>
        <w:t xml:space="preserve"> </w:t>
      </w:r>
      <w:r w:rsidR="00000000">
        <w:t>Ensure</w:t>
      </w:r>
      <w:r w:rsidR="00000000">
        <w:rPr>
          <w:spacing w:val="-8"/>
        </w:rPr>
        <w:t xml:space="preserve"> </w:t>
      </w:r>
      <w:r w:rsidR="00000000">
        <w:t>that</w:t>
      </w:r>
      <w:r w:rsidR="00000000">
        <w:rPr>
          <w:spacing w:val="-7"/>
        </w:rPr>
        <w:t xml:space="preserve"> </w:t>
      </w:r>
      <w:r w:rsidR="00000000">
        <w:t>the</w:t>
      </w:r>
      <w:r w:rsidR="00000000">
        <w:rPr>
          <w:spacing w:val="-15"/>
        </w:rPr>
        <w:t xml:space="preserve"> </w:t>
      </w:r>
      <w:r w:rsidR="00000000">
        <w:t>ACS</w:t>
      </w:r>
      <w:r w:rsidR="00000000">
        <w:rPr>
          <w:spacing w:val="-7"/>
        </w:rPr>
        <w:t xml:space="preserve"> </w:t>
      </w:r>
      <w:r w:rsidR="00000000">
        <w:t>integrates</w:t>
      </w:r>
      <w:r w:rsidR="00000000">
        <w:rPr>
          <w:spacing w:val="-6"/>
        </w:rPr>
        <w:t xml:space="preserve"> </w:t>
      </w:r>
      <w:r w:rsidR="00000000">
        <w:t>with</w:t>
      </w:r>
      <w:r w:rsidR="00000000">
        <w:rPr>
          <w:spacing w:val="-7"/>
        </w:rPr>
        <w:t xml:space="preserve"> </w:t>
      </w:r>
      <w:r w:rsidR="00000000">
        <w:t>other</w:t>
      </w:r>
      <w:r w:rsidR="00000000">
        <w:rPr>
          <w:spacing w:val="-8"/>
        </w:rPr>
        <w:t xml:space="preserve"> </w:t>
      </w:r>
      <w:r w:rsidR="00000000">
        <w:t>security</w:t>
      </w:r>
      <w:r w:rsidR="00000000">
        <w:rPr>
          <w:spacing w:val="-12"/>
        </w:rPr>
        <w:t xml:space="preserve"> </w:t>
      </w:r>
      <w:r w:rsidR="00000000">
        <w:t>systems</w:t>
      </w:r>
      <w:r w:rsidR="00000000">
        <w:rPr>
          <w:spacing w:val="-7"/>
        </w:rPr>
        <w:t xml:space="preserve"> </w:t>
      </w:r>
      <w:r w:rsidR="00000000">
        <w:t>such</w:t>
      </w:r>
      <w:r w:rsidR="00000000">
        <w:rPr>
          <w:spacing w:val="-6"/>
        </w:rPr>
        <w:t xml:space="preserve"> </w:t>
      </w:r>
      <w:r w:rsidR="00000000">
        <w:t>as video</w:t>
      </w:r>
      <w:r w:rsidR="00000000">
        <w:rPr>
          <w:spacing w:val="-2"/>
        </w:rPr>
        <w:t xml:space="preserve"> </w:t>
      </w:r>
      <w:r w:rsidR="00000000">
        <w:t>surveillance,</w:t>
      </w:r>
      <w:r w:rsidR="00000000">
        <w:rPr>
          <w:spacing w:val="-1"/>
        </w:rPr>
        <w:t xml:space="preserve"> </w:t>
      </w:r>
      <w:r w:rsidR="00000000">
        <w:t>intrusion</w:t>
      </w:r>
      <w:r w:rsidR="00000000">
        <w:rPr>
          <w:spacing w:val="-1"/>
        </w:rPr>
        <w:t xml:space="preserve"> </w:t>
      </w:r>
      <w:r w:rsidR="00000000">
        <w:t>detection,</w:t>
      </w:r>
      <w:r w:rsidR="00000000">
        <w:rPr>
          <w:spacing w:val="-1"/>
        </w:rPr>
        <w:t xml:space="preserve"> </w:t>
      </w:r>
      <w:r w:rsidR="00000000">
        <w:t>and</w:t>
      </w:r>
      <w:r w:rsidR="00000000">
        <w:rPr>
          <w:spacing w:val="-1"/>
        </w:rPr>
        <w:t xml:space="preserve"> </w:t>
      </w:r>
      <w:r w:rsidR="00000000">
        <w:t>fire</w:t>
      </w:r>
      <w:r w:rsidR="00000000">
        <w:rPr>
          <w:spacing w:val="-2"/>
        </w:rPr>
        <w:t xml:space="preserve"> </w:t>
      </w:r>
      <w:r w:rsidR="00000000">
        <w:t>alarm</w:t>
      </w:r>
      <w:r w:rsidR="00000000">
        <w:rPr>
          <w:spacing w:val="-2"/>
        </w:rPr>
        <w:t xml:space="preserve"> </w:t>
      </w:r>
      <w:r w:rsidR="00000000">
        <w:t>systems</w:t>
      </w:r>
      <w:r w:rsidR="00000000">
        <w:rPr>
          <w:spacing w:val="-1"/>
        </w:rPr>
        <w:t xml:space="preserve"> </w:t>
      </w:r>
      <w:r w:rsidR="00000000">
        <w:t>to create a</w:t>
      </w:r>
      <w:r w:rsidR="00000000">
        <w:rPr>
          <w:spacing w:val="-2"/>
        </w:rPr>
        <w:t xml:space="preserve"> </w:t>
      </w:r>
      <w:r w:rsidR="00000000">
        <w:t>comprehensive</w:t>
      </w:r>
      <w:r w:rsidR="00000000">
        <w:rPr>
          <w:spacing w:val="-2"/>
        </w:rPr>
        <w:t xml:space="preserve"> </w:t>
      </w:r>
      <w:r w:rsidR="00000000">
        <w:t xml:space="preserve">security </w:t>
      </w:r>
      <w:r w:rsidR="00000000">
        <w:rPr>
          <w:spacing w:val="-2"/>
        </w:rPr>
        <w:t>solution.</w:t>
      </w:r>
      <w:r>
        <w:t xml:space="preserve"> </w:t>
      </w:r>
      <w:r w:rsidR="00000000">
        <w:t>Redundancy</w:t>
      </w:r>
      <w:r w:rsidR="00000000">
        <w:rPr>
          <w:spacing w:val="-15"/>
        </w:rPr>
        <w:t xml:space="preserve"> </w:t>
      </w:r>
      <w:r w:rsidR="00000000">
        <w:t>and</w:t>
      </w:r>
      <w:r w:rsidR="00000000">
        <w:rPr>
          <w:spacing w:val="-8"/>
        </w:rPr>
        <w:t xml:space="preserve"> </w:t>
      </w:r>
      <w:r w:rsidR="00000000">
        <w:t>failover:</w:t>
      </w:r>
      <w:r w:rsidR="00000000">
        <w:rPr>
          <w:spacing w:val="-8"/>
        </w:rPr>
        <w:t xml:space="preserve"> </w:t>
      </w:r>
      <w:r w:rsidR="00000000">
        <w:t>Design</w:t>
      </w:r>
      <w:r w:rsidR="00000000">
        <w:rPr>
          <w:spacing w:val="-8"/>
        </w:rPr>
        <w:t xml:space="preserve"> </w:t>
      </w:r>
      <w:r w:rsidR="00000000">
        <w:t>the</w:t>
      </w:r>
      <w:r w:rsidR="00000000">
        <w:rPr>
          <w:spacing w:val="-15"/>
        </w:rPr>
        <w:t xml:space="preserve"> </w:t>
      </w:r>
      <w:r w:rsidR="00000000">
        <w:t>ACS</w:t>
      </w:r>
      <w:r w:rsidR="00000000">
        <w:rPr>
          <w:spacing w:val="-7"/>
        </w:rPr>
        <w:t xml:space="preserve"> </w:t>
      </w:r>
      <w:r w:rsidR="00000000">
        <w:t>to</w:t>
      </w:r>
      <w:r w:rsidR="00000000">
        <w:rPr>
          <w:spacing w:val="-8"/>
        </w:rPr>
        <w:t xml:space="preserve"> </w:t>
      </w:r>
      <w:r w:rsidR="00000000">
        <w:t>have</w:t>
      </w:r>
      <w:r w:rsidR="00000000">
        <w:rPr>
          <w:spacing w:val="-7"/>
        </w:rPr>
        <w:t xml:space="preserve"> </w:t>
      </w:r>
      <w:r w:rsidR="00000000">
        <w:t>redundancy</w:t>
      </w:r>
      <w:r w:rsidR="00000000">
        <w:rPr>
          <w:spacing w:val="-13"/>
        </w:rPr>
        <w:t xml:space="preserve"> </w:t>
      </w:r>
      <w:r w:rsidR="00000000">
        <w:t>and</w:t>
      </w:r>
      <w:r w:rsidR="00000000">
        <w:rPr>
          <w:spacing w:val="-6"/>
        </w:rPr>
        <w:t xml:space="preserve"> </w:t>
      </w:r>
      <w:r w:rsidR="00000000">
        <w:t>failover</w:t>
      </w:r>
      <w:r w:rsidR="00000000">
        <w:rPr>
          <w:spacing w:val="-7"/>
        </w:rPr>
        <w:t xml:space="preserve"> </w:t>
      </w:r>
      <w:r w:rsidR="00000000">
        <w:t>mechanisms</w:t>
      </w:r>
      <w:r w:rsidR="00000000">
        <w:rPr>
          <w:spacing w:val="-8"/>
        </w:rPr>
        <w:t xml:space="preserve"> </w:t>
      </w:r>
      <w:r w:rsidR="00000000">
        <w:t>to</w:t>
      </w:r>
      <w:r w:rsidR="00000000">
        <w:rPr>
          <w:spacing w:val="-8"/>
        </w:rPr>
        <w:t xml:space="preserve"> </w:t>
      </w:r>
      <w:r w:rsidR="00000000">
        <w:t>ensure system availability in case of hardware or software failures.</w:t>
      </w:r>
      <w:r>
        <w:t xml:space="preserve"> </w:t>
      </w:r>
      <w:r>
        <w:rPr>
          <w:rFonts w:ascii="Palatino"/>
        </w:rPr>
        <w:t xml:space="preserve"> </w:t>
      </w:r>
      <w:r w:rsidR="00000000">
        <w:t>Scalability: Design the ACS to be scalable to accommodate future growth and changes to the airport facility.</w:t>
      </w:r>
      <w:r>
        <w:t xml:space="preserve"> </w:t>
      </w:r>
      <w:r w:rsidR="00000000">
        <w:rPr>
          <w:spacing w:val="-2"/>
        </w:rPr>
        <w:t>Compliance:</w:t>
      </w:r>
      <w:r w:rsidR="00000000">
        <w:rPr>
          <w:spacing w:val="-6"/>
        </w:rPr>
        <w:t xml:space="preserve"> </w:t>
      </w:r>
      <w:r w:rsidR="00000000">
        <w:rPr>
          <w:spacing w:val="-2"/>
        </w:rPr>
        <w:t>Ensure</w:t>
      </w:r>
      <w:r w:rsidR="00000000">
        <w:rPr>
          <w:spacing w:val="-4"/>
        </w:rPr>
        <w:t xml:space="preserve"> </w:t>
      </w:r>
      <w:r w:rsidR="00000000">
        <w:rPr>
          <w:spacing w:val="-2"/>
        </w:rPr>
        <w:t>that the</w:t>
      </w:r>
      <w:r w:rsidR="00000000">
        <w:rPr>
          <w:spacing w:val="-13"/>
        </w:rPr>
        <w:t xml:space="preserve"> </w:t>
      </w:r>
      <w:r w:rsidR="00000000">
        <w:rPr>
          <w:spacing w:val="-2"/>
        </w:rPr>
        <w:t>ACS complies</w:t>
      </w:r>
      <w:r w:rsidR="00000000">
        <w:rPr>
          <w:spacing w:val="-3"/>
        </w:rPr>
        <w:t xml:space="preserve"> </w:t>
      </w:r>
      <w:r w:rsidR="00000000">
        <w:rPr>
          <w:spacing w:val="-2"/>
        </w:rPr>
        <w:t>with applicable</w:t>
      </w:r>
      <w:r w:rsidR="00000000">
        <w:rPr>
          <w:spacing w:val="-3"/>
        </w:rPr>
        <w:t xml:space="preserve"> </w:t>
      </w:r>
      <w:r w:rsidR="00000000">
        <w:rPr>
          <w:spacing w:val="-2"/>
        </w:rPr>
        <w:t>regulatory</w:t>
      </w:r>
      <w:r w:rsidR="00000000">
        <w:rPr>
          <w:spacing w:val="-9"/>
        </w:rPr>
        <w:t xml:space="preserve"> </w:t>
      </w:r>
      <w:r w:rsidR="00000000">
        <w:rPr>
          <w:spacing w:val="-2"/>
        </w:rPr>
        <w:t>and</w:t>
      </w:r>
      <w:r w:rsidR="00000000">
        <w:rPr>
          <w:spacing w:val="-3"/>
        </w:rPr>
        <w:t xml:space="preserve"> </w:t>
      </w:r>
      <w:r w:rsidR="00000000">
        <w:rPr>
          <w:spacing w:val="-2"/>
        </w:rPr>
        <w:t>industry</w:t>
      </w:r>
      <w:r w:rsidR="00000000">
        <w:rPr>
          <w:spacing w:val="-9"/>
        </w:rPr>
        <w:t xml:space="preserve"> </w:t>
      </w:r>
      <w:r w:rsidR="00000000">
        <w:rPr>
          <w:spacing w:val="-2"/>
        </w:rPr>
        <w:t>standards,</w:t>
      </w:r>
      <w:r w:rsidR="00000000">
        <w:rPr>
          <w:spacing w:val="-3"/>
        </w:rPr>
        <w:t xml:space="preserve"> </w:t>
      </w:r>
      <w:r w:rsidR="00000000">
        <w:rPr>
          <w:spacing w:val="-2"/>
        </w:rPr>
        <w:t xml:space="preserve">such </w:t>
      </w:r>
      <w:r w:rsidR="00000000">
        <w:t>as</w:t>
      </w:r>
      <w:r w:rsidR="00000000">
        <w:rPr>
          <w:spacing w:val="-15"/>
        </w:rPr>
        <w:t xml:space="preserve"> </w:t>
      </w:r>
      <w:r w:rsidR="00000000">
        <w:t>the</w:t>
      </w:r>
      <w:r w:rsidR="00000000">
        <w:rPr>
          <w:spacing w:val="-15"/>
        </w:rPr>
        <w:t xml:space="preserve"> </w:t>
      </w:r>
      <w:r w:rsidR="00000000">
        <w:t>Transportation</w:t>
      </w:r>
      <w:r w:rsidR="00000000">
        <w:rPr>
          <w:spacing w:val="-15"/>
        </w:rPr>
        <w:t xml:space="preserve"> </w:t>
      </w:r>
      <w:r w:rsidR="00000000">
        <w:t>Security</w:t>
      </w:r>
      <w:r w:rsidR="00000000">
        <w:rPr>
          <w:spacing w:val="-15"/>
        </w:rPr>
        <w:t xml:space="preserve"> </w:t>
      </w:r>
      <w:r w:rsidR="00000000">
        <w:t>Administration</w:t>
      </w:r>
      <w:r w:rsidR="00000000">
        <w:rPr>
          <w:spacing w:val="-15"/>
        </w:rPr>
        <w:t xml:space="preserve"> </w:t>
      </w:r>
      <w:r w:rsidR="00000000">
        <w:t>(TSA)</w:t>
      </w:r>
      <w:r w:rsidR="00000000">
        <w:rPr>
          <w:spacing w:val="-9"/>
        </w:rPr>
        <w:t xml:space="preserve"> </w:t>
      </w:r>
      <w:r w:rsidR="00000000">
        <w:t>guidelines</w:t>
      </w:r>
      <w:r w:rsidR="00000000">
        <w:rPr>
          <w:spacing w:val="-11"/>
        </w:rPr>
        <w:t xml:space="preserve"> </w:t>
      </w:r>
      <w:r w:rsidR="00000000">
        <w:t>or</w:t>
      </w:r>
      <w:r w:rsidR="00000000">
        <w:rPr>
          <w:spacing w:val="-11"/>
        </w:rPr>
        <w:t xml:space="preserve"> </w:t>
      </w:r>
      <w:r w:rsidR="00000000">
        <w:t>the</w:t>
      </w:r>
      <w:r w:rsidR="00000000">
        <w:rPr>
          <w:spacing w:val="-7"/>
        </w:rPr>
        <w:t xml:space="preserve"> </w:t>
      </w:r>
      <w:r w:rsidR="00000000">
        <w:t>International</w:t>
      </w:r>
      <w:r w:rsidR="00000000">
        <w:rPr>
          <w:spacing w:val="-11"/>
        </w:rPr>
        <w:t xml:space="preserve"> </w:t>
      </w:r>
      <w:r w:rsidR="00000000">
        <w:t>Civil</w:t>
      </w:r>
      <w:r w:rsidR="00000000">
        <w:rPr>
          <w:spacing w:val="-15"/>
        </w:rPr>
        <w:t xml:space="preserve"> </w:t>
      </w:r>
      <w:r w:rsidR="00000000">
        <w:t>Aviation Organization (ICAO) standards.</w:t>
      </w:r>
      <w:r>
        <w:t xml:space="preserve"> </w:t>
      </w:r>
      <w:r w:rsidR="00000000">
        <w:t>Maintenance and support: Plan for ongoing maintenance and support of the ACS to ensure its continued effectiveness and reliability.</w:t>
      </w:r>
      <w:r>
        <w:t xml:space="preserve"> </w:t>
      </w:r>
      <w:r w:rsidR="00000000">
        <w:t>Overall,</w:t>
      </w:r>
      <w:r w:rsidR="00000000">
        <w:rPr>
          <w:spacing w:val="-11"/>
        </w:rPr>
        <w:t xml:space="preserve"> </w:t>
      </w:r>
      <w:r w:rsidR="00000000">
        <w:t>the</w:t>
      </w:r>
      <w:r w:rsidR="00000000">
        <w:rPr>
          <w:spacing w:val="-9"/>
        </w:rPr>
        <w:t xml:space="preserve"> </w:t>
      </w:r>
      <w:r w:rsidR="00000000">
        <w:t>engineering</w:t>
      </w:r>
      <w:r w:rsidR="00000000">
        <w:rPr>
          <w:spacing w:val="-9"/>
        </w:rPr>
        <w:t xml:space="preserve"> </w:t>
      </w:r>
      <w:r w:rsidR="00000000">
        <w:t>parameters</w:t>
      </w:r>
      <w:r w:rsidR="00000000">
        <w:rPr>
          <w:spacing w:val="-11"/>
        </w:rPr>
        <w:t xml:space="preserve"> </w:t>
      </w:r>
      <w:r w:rsidR="00000000">
        <w:t>for</w:t>
      </w:r>
      <w:r w:rsidR="00000000">
        <w:rPr>
          <w:spacing w:val="-10"/>
        </w:rPr>
        <w:t xml:space="preserve"> </w:t>
      </w:r>
      <w:r w:rsidR="00000000">
        <w:t>an</w:t>
      </w:r>
      <w:r w:rsidR="00000000">
        <w:rPr>
          <w:spacing w:val="-11"/>
        </w:rPr>
        <w:t xml:space="preserve"> </w:t>
      </w:r>
      <w:r w:rsidR="00000000">
        <w:t>airport</w:t>
      </w:r>
      <w:r w:rsidR="00000000">
        <w:rPr>
          <w:spacing w:val="-8"/>
        </w:rPr>
        <w:t xml:space="preserve"> </w:t>
      </w:r>
      <w:r w:rsidR="00000000">
        <w:t>access</w:t>
      </w:r>
      <w:r w:rsidR="00000000">
        <w:rPr>
          <w:spacing w:val="-10"/>
        </w:rPr>
        <w:t xml:space="preserve"> </w:t>
      </w:r>
      <w:r w:rsidR="00000000">
        <w:t>control</w:t>
      </w:r>
      <w:r w:rsidR="00000000">
        <w:rPr>
          <w:spacing w:val="-10"/>
        </w:rPr>
        <w:t xml:space="preserve"> </w:t>
      </w:r>
      <w:r w:rsidR="00000000">
        <w:t>system</w:t>
      </w:r>
      <w:r w:rsidR="00000000">
        <w:rPr>
          <w:spacing w:val="-10"/>
        </w:rPr>
        <w:t xml:space="preserve"> </w:t>
      </w:r>
      <w:r w:rsidR="00000000">
        <w:t>must</w:t>
      </w:r>
      <w:r w:rsidR="00000000">
        <w:rPr>
          <w:spacing w:val="-10"/>
        </w:rPr>
        <w:t xml:space="preserve"> </w:t>
      </w:r>
      <w:r w:rsidR="00000000">
        <w:t>be</w:t>
      </w:r>
      <w:r w:rsidR="00000000">
        <w:rPr>
          <w:spacing w:val="-12"/>
        </w:rPr>
        <w:t xml:space="preserve"> </w:t>
      </w:r>
      <w:r w:rsidR="00000000">
        <w:t>carefully</w:t>
      </w:r>
      <w:r w:rsidR="00000000">
        <w:rPr>
          <w:spacing w:val="-15"/>
        </w:rPr>
        <w:t xml:space="preserve"> </w:t>
      </w:r>
      <w:r w:rsidR="00000000">
        <w:t>planned and</w:t>
      </w:r>
      <w:r w:rsidR="00000000">
        <w:rPr>
          <w:spacing w:val="-10"/>
        </w:rPr>
        <w:t xml:space="preserve"> </w:t>
      </w:r>
      <w:r w:rsidR="00000000">
        <w:t>implemented</w:t>
      </w:r>
      <w:r w:rsidR="00000000">
        <w:rPr>
          <w:spacing w:val="-10"/>
        </w:rPr>
        <w:t xml:space="preserve"> </w:t>
      </w:r>
      <w:r w:rsidR="00000000">
        <w:t>to</w:t>
      </w:r>
      <w:r w:rsidR="00000000">
        <w:rPr>
          <w:spacing w:val="-7"/>
        </w:rPr>
        <w:t xml:space="preserve"> </w:t>
      </w:r>
      <w:r w:rsidR="00000000">
        <w:t>ensure</w:t>
      </w:r>
      <w:r w:rsidR="00000000">
        <w:rPr>
          <w:spacing w:val="-11"/>
        </w:rPr>
        <w:t xml:space="preserve"> </w:t>
      </w:r>
      <w:r w:rsidR="00000000">
        <w:t>the</w:t>
      </w:r>
      <w:r w:rsidR="00000000">
        <w:rPr>
          <w:spacing w:val="-8"/>
        </w:rPr>
        <w:t xml:space="preserve"> </w:t>
      </w:r>
      <w:r w:rsidR="00000000">
        <w:t>security</w:t>
      </w:r>
      <w:r w:rsidR="00000000">
        <w:rPr>
          <w:spacing w:val="-11"/>
        </w:rPr>
        <w:t xml:space="preserve"> </w:t>
      </w:r>
      <w:r w:rsidR="00000000">
        <w:t>of</w:t>
      </w:r>
      <w:r w:rsidR="00000000">
        <w:rPr>
          <w:spacing w:val="-10"/>
        </w:rPr>
        <w:t xml:space="preserve"> </w:t>
      </w:r>
      <w:r w:rsidR="00000000">
        <w:t>the</w:t>
      </w:r>
      <w:r w:rsidR="00000000">
        <w:rPr>
          <w:spacing w:val="-11"/>
        </w:rPr>
        <w:t xml:space="preserve"> </w:t>
      </w:r>
      <w:r w:rsidR="00000000">
        <w:t>airport</w:t>
      </w:r>
      <w:r w:rsidR="00000000">
        <w:rPr>
          <w:spacing w:val="-10"/>
        </w:rPr>
        <w:t xml:space="preserve"> </w:t>
      </w:r>
      <w:r w:rsidR="00000000">
        <w:t>facility</w:t>
      </w:r>
      <w:r w:rsidR="00000000">
        <w:rPr>
          <w:spacing w:val="-11"/>
        </w:rPr>
        <w:t xml:space="preserve"> </w:t>
      </w:r>
      <w:r w:rsidR="00000000">
        <w:t>and</w:t>
      </w:r>
      <w:r w:rsidR="00000000">
        <w:rPr>
          <w:spacing w:val="-10"/>
        </w:rPr>
        <w:t xml:space="preserve"> </w:t>
      </w:r>
      <w:r w:rsidR="00000000">
        <w:t>the</w:t>
      </w:r>
      <w:r w:rsidR="00000000">
        <w:rPr>
          <w:spacing w:val="-8"/>
        </w:rPr>
        <w:t xml:space="preserve"> </w:t>
      </w:r>
      <w:r w:rsidR="00000000">
        <w:t>safety</w:t>
      </w:r>
      <w:r w:rsidR="00000000">
        <w:rPr>
          <w:spacing w:val="-10"/>
        </w:rPr>
        <w:t xml:space="preserve"> </w:t>
      </w:r>
      <w:r w:rsidR="00000000">
        <w:t>of</w:t>
      </w:r>
      <w:r w:rsidR="00000000">
        <w:rPr>
          <w:spacing w:val="-10"/>
        </w:rPr>
        <w:t xml:space="preserve"> </w:t>
      </w:r>
      <w:r w:rsidR="00000000">
        <w:t>its</w:t>
      </w:r>
      <w:r w:rsidR="00000000">
        <w:rPr>
          <w:spacing w:val="-9"/>
        </w:rPr>
        <w:t xml:space="preserve"> </w:t>
      </w:r>
      <w:r w:rsidR="00000000">
        <w:t>passengers,</w:t>
      </w:r>
      <w:r w:rsidR="00000000">
        <w:rPr>
          <w:spacing w:val="-10"/>
        </w:rPr>
        <w:t xml:space="preserve"> </w:t>
      </w:r>
      <w:r w:rsidR="00000000">
        <w:t>staff, and visitors.</w:t>
      </w:r>
      <w:r>
        <w:t xml:space="preserve"> </w:t>
      </w:r>
      <w:r w:rsidR="00000000">
        <w:t>COST</w:t>
      </w:r>
      <w:r w:rsidR="00000000">
        <w:rPr>
          <w:spacing w:val="-5"/>
        </w:rPr>
        <w:t xml:space="preserve"> </w:t>
      </w:r>
      <w:r w:rsidR="00000000">
        <w:rPr>
          <w:spacing w:val="-2"/>
        </w:rPr>
        <w:t>BENEFITS</w:t>
      </w:r>
      <w:r>
        <w:t xml:space="preserve"> </w:t>
      </w:r>
      <w:r w:rsidR="00000000">
        <w:t>An</w:t>
      </w:r>
      <w:r w:rsidR="00000000">
        <w:rPr>
          <w:spacing w:val="-2"/>
        </w:rPr>
        <w:t xml:space="preserve"> </w:t>
      </w:r>
      <w:r w:rsidR="00000000">
        <w:t>Airport</w:t>
      </w:r>
      <w:r w:rsidR="00000000">
        <w:rPr>
          <w:spacing w:val="-1"/>
        </w:rPr>
        <w:t xml:space="preserve"> </w:t>
      </w:r>
      <w:r w:rsidR="00000000">
        <w:t>Access Control System (AACS) is a security solution that restricts access to airport facilities,</w:t>
      </w:r>
      <w:r w:rsidR="00000000">
        <w:rPr>
          <w:spacing w:val="-5"/>
        </w:rPr>
        <w:t xml:space="preserve"> </w:t>
      </w:r>
      <w:r w:rsidR="00000000">
        <w:t>gates,</w:t>
      </w:r>
      <w:r w:rsidR="00000000">
        <w:rPr>
          <w:spacing w:val="-3"/>
        </w:rPr>
        <w:t xml:space="preserve"> </w:t>
      </w:r>
      <w:r w:rsidR="00000000">
        <w:t>and</w:t>
      </w:r>
      <w:r w:rsidR="00000000">
        <w:rPr>
          <w:spacing w:val="-3"/>
        </w:rPr>
        <w:t xml:space="preserve"> </w:t>
      </w:r>
      <w:r w:rsidR="00000000">
        <w:t>other</w:t>
      </w:r>
      <w:r w:rsidR="00000000">
        <w:rPr>
          <w:spacing w:val="-3"/>
        </w:rPr>
        <w:t xml:space="preserve"> </w:t>
      </w:r>
      <w:r w:rsidR="00000000">
        <w:t>areas</w:t>
      </w:r>
      <w:r w:rsidR="00000000">
        <w:rPr>
          <w:spacing w:val="-4"/>
        </w:rPr>
        <w:t xml:space="preserve"> </w:t>
      </w:r>
      <w:r w:rsidR="00000000">
        <w:t>to</w:t>
      </w:r>
      <w:r w:rsidR="00000000">
        <w:rPr>
          <w:spacing w:val="-3"/>
        </w:rPr>
        <w:t xml:space="preserve"> </w:t>
      </w:r>
      <w:r w:rsidR="00000000">
        <w:t>authorized</w:t>
      </w:r>
      <w:r w:rsidR="00000000">
        <w:rPr>
          <w:spacing w:val="-3"/>
        </w:rPr>
        <w:t xml:space="preserve"> </w:t>
      </w:r>
      <w:r w:rsidR="00000000">
        <w:t>personnel.</w:t>
      </w:r>
      <w:r w:rsidR="00000000">
        <w:rPr>
          <w:spacing w:val="-8"/>
        </w:rPr>
        <w:t xml:space="preserve"> </w:t>
      </w:r>
      <w:r w:rsidR="00000000">
        <w:t>The</w:t>
      </w:r>
      <w:r w:rsidR="00000000">
        <w:rPr>
          <w:spacing w:val="-5"/>
        </w:rPr>
        <w:t xml:space="preserve"> </w:t>
      </w:r>
      <w:r w:rsidR="00000000">
        <w:t>installation</w:t>
      </w:r>
      <w:r w:rsidR="00000000">
        <w:rPr>
          <w:spacing w:val="-3"/>
        </w:rPr>
        <w:t xml:space="preserve"> </w:t>
      </w:r>
      <w:r w:rsidR="00000000">
        <w:t>of</w:t>
      </w:r>
      <w:r w:rsidR="00000000">
        <w:rPr>
          <w:spacing w:val="-2"/>
        </w:rPr>
        <w:t xml:space="preserve"> </w:t>
      </w:r>
      <w:r w:rsidR="00000000">
        <w:t>an</w:t>
      </w:r>
      <w:r w:rsidR="00000000">
        <w:rPr>
          <w:spacing w:val="-15"/>
        </w:rPr>
        <w:t xml:space="preserve"> </w:t>
      </w:r>
      <w:r w:rsidR="00000000">
        <w:t>AACS</w:t>
      </w:r>
      <w:r w:rsidR="00000000">
        <w:rPr>
          <w:spacing w:val="-3"/>
        </w:rPr>
        <w:t xml:space="preserve"> </w:t>
      </w:r>
      <w:r w:rsidR="00000000">
        <w:t>can</w:t>
      </w:r>
      <w:r w:rsidR="00000000">
        <w:rPr>
          <w:spacing w:val="-1"/>
        </w:rPr>
        <w:t xml:space="preserve"> </w:t>
      </w:r>
      <w:r w:rsidR="00000000">
        <w:t>provide several cost benefits to an airport. Some of the significant cost benefits of an</w:t>
      </w:r>
      <w:r w:rsidR="00000000">
        <w:rPr>
          <w:spacing w:val="-8"/>
        </w:rPr>
        <w:t xml:space="preserve"> </w:t>
      </w:r>
      <w:r w:rsidR="00000000">
        <w:t>AACS include:</w:t>
      </w:r>
      <w:r>
        <w:t xml:space="preserve"> </w:t>
      </w:r>
      <w:r w:rsidR="00000000">
        <w:t>Improved Security:</w:t>
      </w:r>
      <w:r w:rsidR="00000000">
        <w:rPr>
          <w:spacing w:val="-3"/>
        </w:rPr>
        <w:t xml:space="preserve"> </w:t>
      </w:r>
      <w:r w:rsidR="00000000">
        <w:t xml:space="preserve">An AACS can provide a higher level of security, reducing the </w:t>
      </w:r>
      <w:r w:rsidR="00000000">
        <w:lastRenderedPageBreak/>
        <w:t>likelihood of security breaches, theft, and other criminal activities. This can result in cost savings by avoiding security incidents that could lead to expensive lawsuits or damage to the airport's reputation.</w:t>
      </w:r>
      <w:r>
        <w:t xml:space="preserve"> </w:t>
      </w:r>
      <w:r w:rsidR="00000000">
        <w:t>Reduced Operational Costs:</w:t>
      </w:r>
      <w:r w:rsidR="00000000">
        <w:rPr>
          <w:spacing w:val="-3"/>
        </w:rPr>
        <w:t xml:space="preserve"> </w:t>
      </w:r>
      <w:r w:rsidR="00000000">
        <w:t>An</w:t>
      </w:r>
      <w:r w:rsidR="00000000">
        <w:rPr>
          <w:spacing w:val="-3"/>
        </w:rPr>
        <w:t xml:space="preserve"> </w:t>
      </w:r>
      <w:r w:rsidR="00000000">
        <w:t>AACS can help automate security processes, reducing the need for security</w:t>
      </w:r>
      <w:r w:rsidR="00000000">
        <w:rPr>
          <w:spacing w:val="-3"/>
        </w:rPr>
        <w:t xml:space="preserve"> </w:t>
      </w:r>
      <w:r w:rsidR="00000000">
        <w:t>personnel and streamlining access control procedures.</w:t>
      </w:r>
      <w:r w:rsidR="00000000">
        <w:rPr>
          <w:spacing w:val="-2"/>
        </w:rPr>
        <w:t xml:space="preserve"> </w:t>
      </w:r>
      <w:r w:rsidR="00000000">
        <w:t>This can result in cost savings through reduced staffing requirements and increased efficiency.</w:t>
      </w:r>
      <w:r>
        <w:t xml:space="preserve"> </w:t>
      </w:r>
      <w:r w:rsidR="00000000">
        <w:t>Better Resource Management: An AACS can help manage resources by controlling access to restricted areas and optimizing staffing levels. This can result in cost savings through reduced waste and improved utilization.</w:t>
      </w:r>
      <w:r>
        <w:t xml:space="preserve"> </w:t>
      </w:r>
      <w:r w:rsidR="00000000">
        <w:t>Improved Compliance: An AACS can help ensure compliance with regulations, such as TSA regulations or airport security standards. This can result in cost savings by avoiding fines and penalties that may result from non-compliance.</w:t>
      </w:r>
      <w:r>
        <w:t xml:space="preserve"> </w:t>
      </w:r>
      <w:r w:rsidR="00000000">
        <w:t>Improved</w:t>
      </w:r>
      <w:r w:rsidR="00000000">
        <w:rPr>
          <w:spacing w:val="-15"/>
        </w:rPr>
        <w:t xml:space="preserve"> </w:t>
      </w:r>
      <w:r w:rsidR="00000000">
        <w:t>Customer</w:t>
      </w:r>
      <w:r w:rsidR="00000000">
        <w:rPr>
          <w:spacing w:val="-15"/>
        </w:rPr>
        <w:t xml:space="preserve"> </w:t>
      </w:r>
      <w:r w:rsidR="00000000">
        <w:t>Experience:</w:t>
      </w:r>
      <w:r w:rsidR="00000000">
        <w:rPr>
          <w:spacing w:val="-15"/>
        </w:rPr>
        <w:t xml:space="preserve"> </w:t>
      </w:r>
      <w:r w:rsidR="00000000">
        <w:t>An</w:t>
      </w:r>
      <w:r w:rsidR="00000000">
        <w:rPr>
          <w:spacing w:val="-15"/>
        </w:rPr>
        <w:t xml:space="preserve"> </w:t>
      </w:r>
      <w:r w:rsidR="00000000">
        <w:t>AACS</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improve</w:t>
      </w:r>
      <w:r w:rsidR="00000000">
        <w:rPr>
          <w:spacing w:val="-15"/>
        </w:rPr>
        <w:t xml:space="preserve"> </w:t>
      </w:r>
      <w:r w:rsidR="00000000">
        <w:t>the</w:t>
      </w:r>
      <w:r w:rsidR="00000000">
        <w:rPr>
          <w:spacing w:val="-15"/>
        </w:rPr>
        <w:t xml:space="preserve"> </w:t>
      </w:r>
      <w:r w:rsidR="00000000">
        <w:t>customer</w:t>
      </w:r>
      <w:r w:rsidR="00000000">
        <w:rPr>
          <w:spacing w:val="-15"/>
        </w:rPr>
        <w:t xml:space="preserve"> </w:t>
      </w:r>
      <w:r w:rsidR="00000000">
        <w:t>experience</w:t>
      </w:r>
      <w:r w:rsidR="00000000">
        <w:rPr>
          <w:spacing w:val="-15"/>
        </w:rPr>
        <w:t xml:space="preserve"> </w:t>
      </w:r>
      <w:r w:rsidR="00000000">
        <w:t>by</w:t>
      </w:r>
      <w:r w:rsidR="00000000">
        <w:rPr>
          <w:spacing w:val="-15"/>
        </w:rPr>
        <w:t xml:space="preserve"> </w:t>
      </w:r>
      <w:r w:rsidR="00000000">
        <w:t>reducing wait times and improving</w:t>
      </w:r>
      <w:r w:rsidR="00000000">
        <w:rPr>
          <w:spacing w:val="-1"/>
        </w:rPr>
        <w:t xml:space="preserve"> </w:t>
      </w:r>
      <w:r w:rsidR="00000000">
        <w:t>the flow of passengers through the airport.</w:t>
      </w:r>
      <w:r w:rsidR="00000000">
        <w:rPr>
          <w:spacing w:val="-2"/>
        </w:rPr>
        <w:t xml:space="preserve"> </w:t>
      </w:r>
      <w:r w:rsidR="00000000">
        <w:t>This can result in increased passenger satisfaction and repeat business, leading to increased revenue over time.</w:t>
      </w:r>
      <w:r>
        <w:t xml:space="preserve"> </w:t>
      </w:r>
      <w:r w:rsidR="00000000">
        <w:t>Reduced Maintenance Costs: An AACS can help identify potential maintenance issues early, reducing the cost of repairs and preventing system downtime. This can result in cost savings through reduced maintenance expenses and increased system reliability.</w:t>
      </w:r>
      <w:r>
        <w:t xml:space="preserve">  </w:t>
      </w:r>
      <w:r>
        <w:rPr>
          <w:rFonts w:ascii="Palatino"/>
        </w:rPr>
        <w:t xml:space="preserve"> </w:t>
      </w:r>
      <w:r w:rsidR="00000000">
        <w:t>Overall, an AACS can provide significant cost benefits to an airport by improving security, reducing operational costs, optimizing resource management, improving compliance, and enhancing the customer experience. These benefits can lead to significant cost savings and increased profitability over the long term.</w:t>
      </w:r>
      <w:r>
        <w:t xml:space="preserve"> </w:t>
      </w:r>
      <w:r w:rsidR="00000000">
        <w:t>SYSTEM</w:t>
      </w:r>
      <w:r w:rsidR="00000000">
        <w:rPr>
          <w:spacing w:val="-2"/>
        </w:rPr>
        <w:t xml:space="preserve"> INTEGRATION</w:t>
      </w:r>
      <w:r>
        <w:t xml:space="preserve"> </w:t>
      </w:r>
      <w:r w:rsidR="00000000">
        <w:t>An airport access control system is designed to restrict access to certain areas of the airport to authorized personnel only. To ensure effective access control, the system can be integrated with various other systems, such as:</w:t>
      </w:r>
      <w:r>
        <w:t xml:space="preserve"> </w:t>
      </w:r>
      <w:r w:rsidR="00000000">
        <w:t>Security</w:t>
      </w:r>
      <w:r w:rsidR="00000000">
        <w:rPr>
          <w:spacing w:val="-6"/>
        </w:rPr>
        <w:t xml:space="preserve"> </w:t>
      </w:r>
      <w:r w:rsidR="00000000">
        <w:t>Systems: CCTV</w:t>
      </w:r>
      <w:r w:rsidR="00000000">
        <w:rPr>
          <w:spacing w:val="-7"/>
        </w:rPr>
        <w:t xml:space="preserve"> </w:t>
      </w:r>
      <w:r w:rsidR="00000000">
        <w:t>cameras,</w:t>
      </w:r>
      <w:r w:rsidR="00000000">
        <w:rPr>
          <w:spacing w:val="-1"/>
        </w:rPr>
        <w:t xml:space="preserve"> </w:t>
      </w:r>
      <w:r w:rsidR="00000000">
        <w:t>intrusion</w:t>
      </w:r>
      <w:r w:rsidR="00000000">
        <w:rPr>
          <w:spacing w:val="-1"/>
        </w:rPr>
        <w:t xml:space="preserve"> </w:t>
      </w:r>
      <w:r w:rsidR="00000000">
        <w:t>detection</w:t>
      </w:r>
      <w:r w:rsidR="00000000">
        <w:rPr>
          <w:spacing w:val="-1"/>
        </w:rPr>
        <w:t xml:space="preserve"> </w:t>
      </w:r>
      <w:r w:rsidR="00000000">
        <w:t>systems,</w:t>
      </w:r>
      <w:r w:rsidR="00000000">
        <w:rPr>
          <w:spacing w:val="-1"/>
        </w:rPr>
        <w:t xml:space="preserve"> </w:t>
      </w:r>
      <w:r w:rsidR="00000000">
        <w:t>and other</w:t>
      </w:r>
      <w:r w:rsidR="00000000">
        <w:rPr>
          <w:spacing w:val="-3"/>
        </w:rPr>
        <w:t xml:space="preserve"> </w:t>
      </w:r>
      <w:r w:rsidR="00000000">
        <w:t>security</w:t>
      </w:r>
      <w:r w:rsidR="00000000">
        <w:rPr>
          <w:spacing w:val="-9"/>
        </w:rPr>
        <w:t xml:space="preserve"> </w:t>
      </w:r>
      <w:r w:rsidR="00000000">
        <w:t>systems</w:t>
      </w:r>
      <w:r w:rsidR="00000000">
        <w:rPr>
          <w:spacing w:val="-1"/>
        </w:rPr>
        <w:t xml:space="preserve"> </w:t>
      </w:r>
      <w:r w:rsidR="00000000">
        <w:t>can</w:t>
      </w:r>
      <w:r w:rsidR="00000000">
        <w:rPr>
          <w:spacing w:val="-1"/>
        </w:rPr>
        <w:t xml:space="preserve"> </w:t>
      </w:r>
      <w:r w:rsidR="00000000">
        <w:t>be integrated</w:t>
      </w:r>
      <w:r w:rsidR="00000000">
        <w:rPr>
          <w:spacing w:val="-9"/>
        </w:rPr>
        <w:t xml:space="preserve"> </w:t>
      </w:r>
      <w:r w:rsidR="00000000">
        <w:t>with</w:t>
      </w:r>
      <w:r w:rsidR="00000000">
        <w:rPr>
          <w:spacing w:val="-8"/>
        </w:rPr>
        <w:t xml:space="preserve"> </w:t>
      </w:r>
      <w:r w:rsidR="00000000">
        <w:t>an</w:t>
      </w:r>
      <w:r w:rsidR="00000000">
        <w:rPr>
          <w:spacing w:val="-8"/>
        </w:rPr>
        <w:t xml:space="preserve"> </w:t>
      </w:r>
      <w:r w:rsidR="00000000">
        <w:t>airport</w:t>
      </w:r>
      <w:r w:rsidR="00000000">
        <w:rPr>
          <w:spacing w:val="-7"/>
        </w:rPr>
        <w:t xml:space="preserve"> </w:t>
      </w:r>
      <w:r w:rsidR="00000000">
        <w:t>access</w:t>
      </w:r>
      <w:r w:rsidR="00000000">
        <w:rPr>
          <w:spacing w:val="-8"/>
        </w:rPr>
        <w:t xml:space="preserve"> </w:t>
      </w:r>
      <w:r w:rsidR="00000000">
        <w:t>control</w:t>
      </w:r>
      <w:r w:rsidR="00000000">
        <w:rPr>
          <w:spacing w:val="-8"/>
        </w:rPr>
        <w:t xml:space="preserve"> </w:t>
      </w:r>
      <w:r w:rsidR="00000000">
        <w:t>system</w:t>
      </w:r>
      <w:r w:rsidR="00000000">
        <w:rPr>
          <w:spacing w:val="-8"/>
        </w:rPr>
        <w:t xml:space="preserve"> </w:t>
      </w:r>
      <w:r w:rsidR="00000000">
        <w:t>to</w:t>
      </w:r>
      <w:r w:rsidR="00000000">
        <w:rPr>
          <w:spacing w:val="-8"/>
        </w:rPr>
        <w:t xml:space="preserve"> </w:t>
      </w:r>
      <w:r w:rsidR="00000000">
        <w:t>enhance</w:t>
      </w:r>
      <w:r w:rsidR="00000000">
        <w:rPr>
          <w:spacing w:val="-9"/>
        </w:rPr>
        <w:t xml:space="preserve"> </w:t>
      </w:r>
      <w:r w:rsidR="00000000">
        <w:t>security</w:t>
      </w:r>
      <w:r w:rsidR="00000000">
        <w:rPr>
          <w:spacing w:val="-13"/>
        </w:rPr>
        <w:t xml:space="preserve"> </w:t>
      </w:r>
      <w:r w:rsidR="00000000">
        <w:t>measures.</w:t>
      </w:r>
      <w:r w:rsidR="00000000">
        <w:rPr>
          <w:spacing w:val="-8"/>
        </w:rPr>
        <w:t xml:space="preserve"> </w:t>
      </w:r>
      <w:r w:rsidR="00000000">
        <w:t>CCTV</w:t>
      </w:r>
      <w:r w:rsidR="00000000">
        <w:rPr>
          <w:spacing w:val="-14"/>
        </w:rPr>
        <w:t xml:space="preserve"> </w:t>
      </w:r>
      <w:r w:rsidR="00000000">
        <w:t>cameras</w:t>
      </w:r>
      <w:r w:rsidR="00000000">
        <w:rPr>
          <w:spacing w:val="-8"/>
        </w:rPr>
        <w:t xml:space="preserve"> </w:t>
      </w:r>
      <w:r w:rsidR="00000000">
        <w:t>can monitor entry and exit points, while intrusion detection systems can alert security personnel if someone tries to breach the access control system. These systems can help prevent unauthorized access and provide evidence if an incident occurs.</w:t>
      </w:r>
      <w:r>
        <w:t xml:space="preserve"> </w:t>
      </w:r>
      <w:r w:rsidR="00000000">
        <w:t>Biometric Identification Systems: Biometric identification systems use unique physical characteristics such as fingerprints or facial recognition to identify authorized personnel. Integrating these systems with an airport access control system enhances security by providing a higher level of authentication. It reduces the risk of fraudulent access by someone using another person's ID or keycard.</w:t>
      </w:r>
      <w:r>
        <w:t xml:space="preserve"> </w:t>
      </w:r>
      <w:r w:rsidR="00000000">
        <w:t xml:space="preserve">Intercom Systems: Intercom systems can be integrated with an airport access control system to allow communication between security personnel and visitors at entry and exit points. This integration ensures that only authorized personnel are allowed access to restricted areas of the airport. It also allows for real-time communication in the event of an emergency or security </w:t>
      </w:r>
      <w:r w:rsidR="00000000">
        <w:rPr>
          <w:spacing w:val="-2"/>
        </w:rPr>
        <w:t>incident.</w:t>
      </w:r>
      <w:r>
        <w:t xml:space="preserve"> </w:t>
      </w:r>
      <w:r w:rsidR="00000000">
        <w:t>Building</w:t>
      </w:r>
      <w:r w:rsidR="00000000">
        <w:rPr>
          <w:spacing w:val="-15"/>
        </w:rPr>
        <w:t xml:space="preserve"> </w:t>
      </w:r>
      <w:r w:rsidR="00000000">
        <w:t>Automation</w:t>
      </w:r>
      <w:r w:rsidR="00000000">
        <w:rPr>
          <w:spacing w:val="-15"/>
        </w:rPr>
        <w:t xml:space="preserve"> </w:t>
      </w:r>
      <w:r w:rsidR="00000000">
        <w:t>Systems:</w:t>
      </w:r>
      <w:r w:rsidR="00000000">
        <w:rPr>
          <w:spacing w:val="-15"/>
        </w:rPr>
        <w:t xml:space="preserve"> </w:t>
      </w:r>
      <w:r w:rsidR="00000000">
        <w:t>Building</w:t>
      </w:r>
      <w:r w:rsidR="00000000">
        <w:rPr>
          <w:spacing w:val="-15"/>
        </w:rPr>
        <w:t xml:space="preserve"> </w:t>
      </w:r>
      <w:r w:rsidR="00000000">
        <w:t>automation</w:t>
      </w:r>
      <w:r w:rsidR="00000000">
        <w:rPr>
          <w:spacing w:val="-15"/>
        </w:rPr>
        <w:t xml:space="preserve"> </w:t>
      </w:r>
      <w:r w:rsidR="00000000">
        <w:t>systems,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lighting</w:t>
      </w:r>
      <w:r w:rsidR="00000000">
        <w:rPr>
          <w:spacing w:val="-15"/>
        </w:rPr>
        <w:t xml:space="preserve"> </w:t>
      </w:r>
      <w:r w:rsidR="00000000">
        <w:t>and</w:t>
      </w:r>
      <w:r w:rsidR="00000000">
        <w:rPr>
          <w:spacing w:val="-14"/>
        </w:rPr>
        <w:t xml:space="preserve"> </w:t>
      </w:r>
      <w:r w:rsidR="00000000">
        <w:t>HVAC</w:t>
      </w:r>
      <w:r w:rsidR="00000000">
        <w:rPr>
          <w:spacing w:val="-13"/>
        </w:rPr>
        <w:t xml:space="preserve"> </w:t>
      </w:r>
      <w:r w:rsidR="00000000">
        <w:t>systems, can</w:t>
      </w:r>
      <w:r w:rsidR="00000000">
        <w:rPr>
          <w:spacing w:val="-6"/>
        </w:rPr>
        <w:t xml:space="preserve"> </w:t>
      </w:r>
      <w:r w:rsidR="00000000">
        <w:t>be</w:t>
      </w:r>
      <w:r w:rsidR="00000000">
        <w:rPr>
          <w:spacing w:val="-7"/>
        </w:rPr>
        <w:t xml:space="preserve"> </w:t>
      </w:r>
      <w:r w:rsidR="00000000">
        <w:t>integrated</w:t>
      </w:r>
      <w:r w:rsidR="00000000">
        <w:rPr>
          <w:spacing w:val="-6"/>
        </w:rPr>
        <w:t xml:space="preserve"> </w:t>
      </w:r>
      <w:r w:rsidR="00000000">
        <w:t>with</w:t>
      </w:r>
      <w:r w:rsidR="00000000">
        <w:rPr>
          <w:spacing w:val="-5"/>
        </w:rPr>
        <w:t xml:space="preserve"> </w:t>
      </w:r>
      <w:r w:rsidR="00000000">
        <w:t>an</w:t>
      </w:r>
      <w:r w:rsidR="00000000">
        <w:rPr>
          <w:spacing w:val="-6"/>
        </w:rPr>
        <w:t xml:space="preserve"> </w:t>
      </w:r>
      <w:r w:rsidR="00000000">
        <w:t>airport</w:t>
      </w:r>
      <w:r w:rsidR="00000000">
        <w:rPr>
          <w:spacing w:val="-4"/>
        </w:rPr>
        <w:t xml:space="preserve"> </w:t>
      </w:r>
      <w:r w:rsidR="00000000">
        <w:t>access</w:t>
      </w:r>
      <w:r w:rsidR="00000000">
        <w:rPr>
          <w:spacing w:val="-5"/>
        </w:rPr>
        <w:t xml:space="preserve"> </w:t>
      </w:r>
      <w:r w:rsidR="00000000">
        <w:t>control</w:t>
      </w:r>
      <w:r w:rsidR="00000000">
        <w:rPr>
          <w:spacing w:val="-6"/>
        </w:rPr>
        <w:t xml:space="preserve"> </w:t>
      </w:r>
      <w:r w:rsidR="00000000">
        <w:t>system</w:t>
      </w:r>
      <w:r w:rsidR="00000000">
        <w:rPr>
          <w:spacing w:val="-6"/>
        </w:rPr>
        <w:t xml:space="preserve"> </w:t>
      </w:r>
      <w:r w:rsidR="00000000">
        <w:t>to</w:t>
      </w:r>
      <w:r w:rsidR="00000000">
        <w:rPr>
          <w:spacing w:val="-5"/>
        </w:rPr>
        <w:t xml:space="preserve"> </w:t>
      </w:r>
      <w:r w:rsidR="00000000">
        <w:t>ensure</w:t>
      </w:r>
      <w:r w:rsidR="00000000">
        <w:rPr>
          <w:spacing w:val="-7"/>
        </w:rPr>
        <w:t xml:space="preserve"> </w:t>
      </w:r>
      <w:r w:rsidR="00000000">
        <w:t>that</w:t>
      </w:r>
      <w:r w:rsidR="00000000">
        <w:rPr>
          <w:spacing w:val="-6"/>
        </w:rPr>
        <w:t xml:space="preserve"> </w:t>
      </w:r>
      <w:r w:rsidR="00000000">
        <w:t>energy</w:t>
      </w:r>
      <w:r w:rsidR="00000000">
        <w:rPr>
          <w:spacing w:val="-8"/>
        </w:rPr>
        <w:t xml:space="preserve"> </w:t>
      </w:r>
      <w:r w:rsidR="00000000">
        <w:t>usage</w:t>
      </w:r>
      <w:r w:rsidR="00000000">
        <w:rPr>
          <w:spacing w:val="-7"/>
        </w:rPr>
        <w:t xml:space="preserve"> </w:t>
      </w:r>
      <w:r w:rsidR="00000000">
        <w:t>is</w:t>
      </w:r>
      <w:r w:rsidR="00000000">
        <w:rPr>
          <w:spacing w:val="-5"/>
        </w:rPr>
        <w:t xml:space="preserve"> </w:t>
      </w:r>
      <w:r w:rsidR="00000000">
        <w:t>optimized</w:t>
      </w:r>
      <w:r w:rsidR="00000000">
        <w:rPr>
          <w:spacing w:val="-6"/>
        </w:rPr>
        <w:t xml:space="preserve"> </w:t>
      </w:r>
      <w:r w:rsidR="00000000">
        <w:t>in areas where</w:t>
      </w:r>
      <w:r w:rsidR="00000000">
        <w:rPr>
          <w:spacing w:val="-1"/>
        </w:rPr>
        <w:t xml:space="preserve"> </w:t>
      </w:r>
      <w:r w:rsidR="00000000">
        <w:t>access is restricted.</w:t>
      </w:r>
      <w:r w:rsidR="00000000">
        <w:rPr>
          <w:spacing w:val="-4"/>
        </w:rPr>
        <w:t xml:space="preserve"> </w:t>
      </w:r>
      <w:r w:rsidR="00000000">
        <w:t>This integration can help to reduce</w:t>
      </w:r>
      <w:r w:rsidR="00000000">
        <w:rPr>
          <w:spacing w:val="-1"/>
        </w:rPr>
        <w:t xml:space="preserve"> </w:t>
      </w:r>
      <w:r w:rsidR="00000000">
        <w:t>costs and increase</w:t>
      </w:r>
      <w:r w:rsidR="00000000">
        <w:rPr>
          <w:spacing w:val="-1"/>
        </w:rPr>
        <w:t xml:space="preserve"> </w:t>
      </w:r>
      <w:r w:rsidR="00000000">
        <w:t>efficiency. For example, lighting and HVAC systems can be automatically turned off when an area is not in use, saving energy and reducing operational costs.</w:t>
      </w:r>
      <w:r>
        <w:t xml:space="preserve"> </w:t>
      </w:r>
      <w:r w:rsidR="00000000">
        <w:t>Emergency Notification Systems: Emergency notification systems, such as fire alarms and emergency</w:t>
      </w:r>
      <w:r w:rsidR="00000000">
        <w:rPr>
          <w:spacing w:val="-8"/>
        </w:rPr>
        <w:t xml:space="preserve"> </w:t>
      </w:r>
      <w:r w:rsidR="00000000">
        <w:t>evacuation</w:t>
      </w:r>
      <w:r w:rsidR="00000000">
        <w:rPr>
          <w:spacing w:val="-6"/>
        </w:rPr>
        <w:t xml:space="preserve"> </w:t>
      </w:r>
      <w:r w:rsidR="00000000">
        <w:t>systems,</w:t>
      </w:r>
      <w:r w:rsidR="00000000">
        <w:rPr>
          <w:spacing w:val="-5"/>
        </w:rPr>
        <w:t xml:space="preserve"> </w:t>
      </w:r>
      <w:r w:rsidR="00000000">
        <w:t>can</w:t>
      </w:r>
      <w:r w:rsidR="00000000">
        <w:rPr>
          <w:spacing w:val="-6"/>
        </w:rPr>
        <w:t xml:space="preserve"> </w:t>
      </w:r>
      <w:r w:rsidR="00000000">
        <w:t>be</w:t>
      </w:r>
      <w:r w:rsidR="00000000">
        <w:rPr>
          <w:spacing w:val="-7"/>
        </w:rPr>
        <w:t xml:space="preserve"> </w:t>
      </w:r>
      <w:r w:rsidR="00000000">
        <w:t>integrated</w:t>
      </w:r>
      <w:r w:rsidR="00000000">
        <w:rPr>
          <w:spacing w:val="-3"/>
        </w:rPr>
        <w:t xml:space="preserve"> </w:t>
      </w:r>
      <w:r w:rsidR="00000000">
        <w:t>with</w:t>
      </w:r>
      <w:r w:rsidR="00000000">
        <w:rPr>
          <w:spacing w:val="-6"/>
        </w:rPr>
        <w:t xml:space="preserve"> </w:t>
      </w:r>
      <w:r w:rsidR="00000000">
        <w:t>an</w:t>
      </w:r>
      <w:r w:rsidR="00000000">
        <w:rPr>
          <w:spacing w:val="-6"/>
        </w:rPr>
        <w:t xml:space="preserve"> </w:t>
      </w:r>
      <w:r w:rsidR="00000000">
        <w:t>airport</w:t>
      </w:r>
      <w:r w:rsidR="00000000">
        <w:rPr>
          <w:spacing w:val="-6"/>
        </w:rPr>
        <w:t xml:space="preserve"> </w:t>
      </w:r>
      <w:r w:rsidR="00000000">
        <w:t>access</w:t>
      </w:r>
      <w:r w:rsidR="00000000">
        <w:rPr>
          <w:spacing w:val="-3"/>
        </w:rPr>
        <w:t xml:space="preserve"> </w:t>
      </w:r>
      <w:r w:rsidR="00000000">
        <w:t>control</w:t>
      </w:r>
      <w:r w:rsidR="00000000">
        <w:rPr>
          <w:spacing w:val="-6"/>
        </w:rPr>
        <w:t xml:space="preserve"> </w:t>
      </w:r>
      <w:r w:rsidR="00000000">
        <w:t>system</w:t>
      </w:r>
      <w:r w:rsidR="00000000">
        <w:rPr>
          <w:spacing w:val="-6"/>
        </w:rPr>
        <w:t xml:space="preserve"> </w:t>
      </w:r>
      <w:r w:rsidR="00000000">
        <w:t>to</w:t>
      </w:r>
      <w:r w:rsidR="00000000">
        <w:rPr>
          <w:spacing w:val="-3"/>
        </w:rPr>
        <w:t xml:space="preserve"> </w:t>
      </w:r>
      <w:r w:rsidR="00000000">
        <w:t>provide a comprehensive safety solution for the airport. In the event of an emergency, security</w:t>
      </w:r>
      <w:r w:rsidR="00000000">
        <w:rPr>
          <w:spacing w:val="-1"/>
        </w:rPr>
        <w:t xml:space="preserve"> </w:t>
      </w:r>
      <w:r w:rsidR="00000000">
        <w:t xml:space="preserve">personnel can quickly and easily access restricted areas to assist with evacuation and other emergency </w:t>
      </w:r>
      <w:r w:rsidR="00000000">
        <w:rPr>
          <w:spacing w:val="-2"/>
        </w:rPr>
        <w:t>procedures.</w:t>
      </w:r>
      <w:r>
        <w:t xml:space="preserve"> </w:t>
      </w:r>
      <w:r w:rsidR="00000000">
        <w:t>Time and Attendance Systems: Time and attendance systems can be integrated with an airport access control system to ensure that employees are arriving and leaving at the appropriate times. This</w:t>
      </w:r>
      <w:r w:rsidR="00000000">
        <w:rPr>
          <w:spacing w:val="29"/>
        </w:rPr>
        <w:t xml:space="preserve"> </w:t>
      </w:r>
      <w:r w:rsidR="00000000">
        <w:t>integration</w:t>
      </w:r>
      <w:r w:rsidR="00000000">
        <w:rPr>
          <w:spacing w:val="32"/>
        </w:rPr>
        <w:t xml:space="preserve"> </w:t>
      </w:r>
      <w:r w:rsidR="00000000">
        <w:t>can</w:t>
      </w:r>
      <w:r w:rsidR="00000000">
        <w:rPr>
          <w:spacing w:val="31"/>
        </w:rPr>
        <w:t xml:space="preserve"> </w:t>
      </w:r>
      <w:r w:rsidR="00000000">
        <w:t>help</w:t>
      </w:r>
      <w:r w:rsidR="00000000">
        <w:rPr>
          <w:spacing w:val="32"/>
        </w:rPr>
        <w:t xml:space="preserve"> </w:t>
      </w:r>
      <w:r w:rsidR="00000000">
        <w:t>to</w:t>
      </w:r>
      <w:r w:rsidR="00000000">
        <w:rPr>
          <w:spacing w:val="31"/>
        </w:rPr>
        <w:t xml:space="preserve"> </w:t>
      </w:r>
      <w:r w:rsidR="00000000">
        <w:t>improve</w:t>
      </w:r>
      <w:r w:rsidR="00000000">
        <w:rPr>
          <w:spacing w:val="31"/>
        </w:rPr>
        <w:t xml:space="preserve"> </w:t>
      </w:r>
      <w:r w:rsidR="00000000">
        <w:t>productivity</w:t>
      </w:r>
      <w:r w:rsidR="00000000">
        <w:rPr>
          <w:spacing w:val="28"/>
        </w:rPr>
        <w:t xml:space="preserve"> </w:t>
      </w:r>
      <w:r w:rsidR="00000000">
        <w:t>and</w:t>
      </w:r>
      <w:r w:rsidR="00000000">
        <w:rPr>
          <w:spacing w:val="32"/>
        </w:rPr>
        <w:t xml:space="preserve"> </w:t>
      </w:r>
      <w:r w:rsidR="00000000">
        <w:t>ensure</w:t>
      </w:r>
      <w:r w:rsidR="00000000">
        <w:rPr>
          <w:spacing w:val="30"/>
        </w:rPr>
        <w:t xml:space="preserve"> </w:t>
      </w:r>
      <w:r w:rsidR="00000000">
        <w:t>that</w:t>
      </w:r>
      <w:r w:rsidR="00000000">
        <w:rPr>
          <w:spacing w:val="32"/>
        </w:rPr>
        <w:t xml:space="preserve"> </w:t>
      </w:r>
      <w:r w:rsidR="00000000">
        <w:t>personnel</w:t>
      </w:r>
      <w:r w:rsidR="00000000">
        <w:rPr>
          <w:spacing w:val="31"/>
        </w:rPr>
        <w:t xml:space="preserve"> </w:t>
      </w:r>
      <w:r w:rsidR="00000000">
        <w:t>are</w:t>
      </w:r>
      <w:r w:rsidR="00000000">
        <w:rPr>
          <w:spacing w:val="30"/>
        </w:rPr>
        <w:t xml:space="preserve"> </w:t>
      </w:r>
      <w:r w:rsidR="00000000">
        <w:t>not</w:t>
      </w:r>
      <w:r w:rsidR="00000000">
        <w:rPr>
          <w:spacing w:val="32"/>
        </w:rPr>
        <w:t xml:space="preserve"> </w:t>
      </w:r>
      <w:r w:rsidR="00000000">
        <w:rPr>
          <w:spacing w:val="-2"/>
        </w:rPr>
        <w:t>accessing</w:t>
      </w:r>
      <w:r>
        <w:t xml:space="preserve"> </w:t>
      </w:r>
      <w:r w:rsidR="00000000">
        <w:rPr>
          <w:rFonts w:ascii="Palatino"/>
          <w:spacing w:val="-5"/>
        </w:rPr>
        <w:t>64</w:t>
      </w:r>
      <w:r>
        <w:rPr>
          <w:rFonts w:ascii="Palatino"/>
        </w:rPr>
        <w:t xml:space="preserve">   </w:t>
      </w:r>
      <w:r w:rsidR="00000000">
        <w:t xml:space="preserve">restricted areas outside of their designated working hours. It also helps management track employee time and attendance </w:t>
      </w:r>
      <w:r w:rsidR="00000000">
        <w:lastRenderedPageBreak/>
        <w:t>accurately, improving scheduling and reducing overtime costs.</w:t>
      </w:r>
      <w:r>
        <w:t xml:space="preserve"> </w:t>
      </w:r>
      <w:r w:rsidR="00000000">
        <w:t>In summary, integrating an airport access control system with other systems such as security, biometric identification, intercom, building automation, emergency notification, and time and attendance systems can improve overall security, efficiency, and productivity of an airport.</w:t>
      </w:r>
      <w:r>
        <w:t xml:space="preserve"> </w:t>
      </w:r>
      <w:r w:rsidR="00000000">
        <w:rPr>
          <w:spacing w:val="-2"/>
        </w:rPr>
        <w:t>SUPPLIERS</w:t>
      </w:r>
      <w:r>
        <w:t xml:space="preserve"> </w:t>
      </w:r>
      <w:r w:rsidR="00000000">
        <w:t>There are many suppliers of access control systems, ranging from large multinational companies to small local businesses. Here are some of the major suppliers in the industry:</w:t>
      </w:r>
      <w:r>
        <w:t xml:space="preserve"> </w:t>
      </w:r>
      <w:r w:rsidR="00000000">
        <w:t>HID</w:t>
      </w:r>
      <w:r w:rsidR="00000000">
        <w:rPr>
          <w:spacing w:val="-3"/>
        </w:rPr>
        <w:t xml:space="preserve"> </w:t>
      </w:r>
      <w:r w:rsidR="00000000">
        <w:t>Global:</w:t>
      </w:r>
      <w:r w:rsidR="00000000">
        <w:rPr>
          <w:spacing w:val="-2"/>
        </w:rPr>
        <w:t xml:space="preserve"> </w:t>
      </w:r>
      <w:r w:rsidR="00000000">
        <w:t>HID</w:t>
      </w:r>
      <w:r w:rsidR="00000000">
        <w:rPr>
          <w:spacing w:val="-3"/>
        </w:rPr>
        <w:t xml:space="preserve"> </w:t>
      </w:r>
      <w:r w:rsidR="00000000">
        <w:t>Global</w:t>
      </w:r>
      <w:r w:rsidR="00000000">
        <w:rPr>
          <w:spacing w:val="-2"/>
        </w:rPr>
        <w:t xml:space="preserve"> </w:t>
      </w:r>
      <w:r w:rsidR="00000000">
        <w:t>is</w:t>
      </w:r>
      <w:r w:rsidR="00000000">
        <w:rPr>
          <w:spacing w:val="-3"/>
        </w:rPr>
        <w:t xml:space="preserve"> </w:t>
      </w:r>
      <w:r w:rsidR="00000000">
        <w:t>a</w:t>
      </w:r>
      <w:r w:rsidR="00000000">
        <w:rPr>
          <w:spacing w:val="-1"/>
        </w:rPr>
        <w:t xml:space="preserve"> </w:t>
      </w:r>
      <w:r w:rsidR="00000000">
        <w:t>global</w:t>
      </w:r>
      <w:r w:rsidR="00000000">
        <w:rPr>
          <w:spacing w:val="-2"/>
        </w:rPr>
        <w:t xml:space="preserve"> </w:t>
      </w:r>
      <w:r w:rsidR="00000000">
        <w:t>supplier</w:t>
      </w:r>
      <w:r w:rsidR="00000000">
        <w:rPr>
          <w:spacing w:val="-2"/>
        </w:rPr>
        <w:t xml:space="preserve"> </w:t>
      </w:r>
      <w:r w:rsidR="00000000">
        <w:t>of</w:t>
      </w:r>
      <w:r w:rsidR="00000000">
        <w:rPr>
          <w:spacing w:val="-1"/>
        </w:rPr>
        <w:t xml:space="preserve"> </w:t>
      </w:r>
      <w:r w:rsidR="00000000">
        <w:t>access</w:t>
      </w:r>
      <w:r w:rsidR="00000000">
        <w:rPr>
          <w:spacing w:val="-3"/>
        </w:rPr>
        <w:t xml:space="preserve"> </w:t>
      </w:r>
      <w:r w:rsidR="00000000">
        <w:t>control</w:t>
      </w:r>
      <w:r w:rsidR="00000000">
        <w:rPr>
          <w:spacing w:val="-2"/>
        </w:rPr>
        <w:t xml:space="preserve"> </w:t>
      </w:r>
      <w:r w:rsidR="00000000">
        <w:t>solutions,</w:t>
      </w:r>
      <w:r w:rsidR="00000000">
        <w:rPr>
          <w:spacing w:val="-2"/>
        </w:rPr>
        <w:t xml:space="preserve"> </w:t>
      </w:r>
      <w:r w:rsidR="00000000">
        <w:t>including</w:t>
      </w:r>
      <w:r w:rsidR="00000000">
        <w:rPr>
          <w:spacing w:val="-3"/>
        </w:rPr>
        <w:t xml:space="preserve"> </w:t>
      </w:r>
      <w:r w:rsidR="00000000">
        <w:t>readers,</w:t>
      </w:r>
      <w:r w:rsidR="00000000">
        <w:rPr>
          <w:spacing w:val="-1"/>
        </w:rPr>
        <w:t xml:space="preserve"> </w:t>
      </w:r>
      <w:r w:rsidR="00000000">
        <w:t>cards, and software. They offer a range of products, from simple standalone readers to complex networked systems.</w:t>
      </w:r>
      <w:r>
        <w:t xml:space="preserve"> </w:t>
      </w:r>
      <w:r w:rsidR="00000000">
        <w:t>Assa Abloy: Assa Abloy is a Swedish company that provides a range of security solutions, including access control systems, door locks, and security doors. They offer a variety of access control products, including card readers, biometric readers, and mobile access solutions.</w:t>
      </w:r>
      <w:r>
        <w:t xml:space="preserve"> </w:t>
      </w:r>
      <w:r w:rsidR="00000000">
        <w:t>Johnson Controls:</w:t>
      </w:r>
      <w:r w:rsidR="00000000">
        <w:rPr>
          <w:spacing w:val="-2"/>
        </w:rPr>
        <w:t xml:space="preserve"> </w:t>
      </w:r>
      <w:r w:rsidR="00000000">
        <w:t>Johnson Controls is a</w:t>
      </w:r>
      <w:r w:rsidR="00000000">
        <w:rPr>
          <w:spacing w:val="-1"/>
        </w:rPr>
        <w:t xml:space="preserve"> </w:t>
      </w:r>
      <w:r w:rsidR="00000000">
        <w:t>multinational company</w:t>
      </w:r>
      <w:r w:rsidR="00000000">
        <w:rPr>
          <w:spacing w:val="-5"/>
        </w:rPr>
        <w:t xml:space="preserve"> </w:t>
      </w:r>
      <w:r w:rsidR="00000000">
        <w:t>that provides a</w:t>
      </w:r>
      <w:r w:rsidR="00000000">
        <w:rPr>
          <w:spacing w:val="-1"/>
        </w:rPr>
        <w:t xml:space="preserve"> </w:t>
      </w:r>
      <w:r w:rsidR="00000000">
        <w:t>range</w:t>
      </w:r>
      <w:r w:rsidR="00000000">
        <w:rPr>
          <w:spacing w:val="-1"/>
        </w:rPr>
        <w:t xml:space="preserve"> </w:t>
      </w:r>
      <w:r w:rsidR="00000000">
        <w:t>of</w:t>
      </w:r>
      <w:r w:rsidR="00000000">
        <w:rPr>
          <w:spacing w:val="-1"/>
        </w:rPr>
        <w:t xml:space="preserve"> </w:t>
      </w:r>
      <w:r w:rsidR="00000000">
        <w:t>building automation and security</w:t>
      </w:r>
      <w:r w:rsidR="00000000">
        <w:rPr>
          <w:spacing w:val="-3"/>
        </w:rPr>
        <w:t xml:space="preserve"> </w:t>
      </w:r>
      <w:r w:rsidR="00000000">
        <w:t>solutions.</w:t>
      </w:r>
      <w:r w:rsidR="00000000">
        <w:rPr>
          <w:spacing w:val="-4"/>
        </w:rPr>
        <w:t xml:space="preserve"> </w:t>
      </w:r>
      <w:r w:rsidR="00000000">
        <w:t>They</w:t>
      </w:r>
      <w:r w:rsidR="00000000">
        <w:rPr>
          <w:spacing w:val="-3"/>
        </w:rPr>
        <w:t xml:space="preserve"> </w:t>
      </w:r>
      <w:r w:rsidR="00000000">
        <w:t>offer a</w:t>
      </w:r>
      <w:r w:rsidR="00000000">
        <w:rPr>
          <w:spacing w:val="-1"/>
        </w:rPr>
        <w:t xml:space="preserve"> </w:t>
      </w:r>
      <w:r w:rsidR="00000000">
        <w:t>variety</w:t>
      </w:r>
      <w:r w:rsidR="00000000">
        <w:rPr>
          <w:spacing w:val="-5"/>
        </w:rPr>
        <w:t xml:space="preserve"> </w:t>
      </w:r>
      <w:r w:rsidR="00000000">
        <w:t>of access control products, including card readers, biometric readers, and access control software.</w:t>
      </w:r>
      <w:r>
        <w:t xml:space="preserve"> </w:t>
      </w:r>
      <w:r w:rsidR="00000000">
        <w:t>Bosch Security Systems: Bosch Security Systems is a global supplier of security solutions, including access control systems, video surveillance, and intrusion detection. They offer a range of</w:t>
      </w:r>
      <w:r w:rsidR="00000000">
        <w:rPr>
          <w:spacing w:val="-2"/>
        </w:rPr>
        <w:t xml:space="preserve"> </w:t>
      </w:r>
      <w:r w:rsidR="00000000">
        <w:t>access</w:t>
      </w:r>
      <w:r w:rsidR="00000000">
        <w:rPr>
          <w:spacing w:val="-3"/>
        </w:rPr>
        <w:t xml:space="preserve"> </w:t>
      </w:r>
      <w:r w:rsidR="00000000">
        <w:t>control</w:t>
      </w:r>
      <w:r w:rsidR="00000000">
        <w:rPr>
          <w:spacing w:val="-2"/>
        </w:rPr>
        <w:t xml:space="preserve"> </w:t>
      </w:r>
      <w:r w:rsidR="00000000">
        <w:t>products,</w:t>
      </w:r>
      <w:r w:rsidR="00000000">
        <w:rPr>
          <w:spacing w:val="-2"/>
        </w:rPr>
        <w:t xml:space="preserve"> </w:t>
      </w:r>
      <w:r w:rsidR="00000000">
        <w:t>including</w:t>
      </w:r>
      <w:r w:rsidR="00000000">
        <w:rPr>
          <w:spacing w:val="-5"/>
        </w:rPr>
        <w:t xml:space="preserve"> </w:t>
      </w:r>
      <w:r w:rsidR="00000000">
        <w:t>card</w:t>
      </w:r>
      <w:r w:rsidR="00000000">
        <w:rPr>
          <w:spacing w:val="-1"/>
        </w:rPr>
        <w:t xml:space="preserve"> </w:t>
      </w:r>
      <w:r w:rsidR="00000000">
        <w:t>readers,</w:t>
      </w:r>
      <w:r w:rsidR="00000000">
        <w:rPr>
          <w:spacing w:val="-2"/>
        </w:rPr>
        <w:t xml:space="preserve"> </w:t>
      </w:r>
      <w:r w:rsidR="00000000">
        <w:t>biometric</w:t>
      </w:r>
      <w:r w:rsidR="00000000">
        <w:rPr>
          <w:spacing w:val="-2"/>
        </w:rPr>
        <w:t xml:space="preserve"> </w:t>
      </w:r>
      <w:r w:rsidR="00000000">
        <w:t>readers,</w:t>
      </w:r>
      <w:r w:rsidR="00000000">
        <w:rPr>
          <w:spacing w:val="-2"/>
        </w:rPr>
        <w:t xml:space="preserve"> </w:t>
      </w:r>
      <w:r w:rsidR="00000000">
        <w:t>and</w:t>
      </w:r>
      <w:r w:rsidR="00000000">
        <w:rPr>
          <w:spacing w:val="-2"/>
        </w:rPr>
        <w:t xml:space="preserve"> </w:t>
      </w:r>
      <w:r w:rsidR="00000000">
        <w:t>access</w:t>
      </w:r>
      <w:r w:rsidR="00000000">
        <w:rPr>
          <w:spacing w:val="-3"/>
        </w:rPr>
        <w:t xml:space="preserve"> </w:t>
      </w:r>
      <w:r w:rsidR="00000000">
        <w:t>control</w:t>
      </w:r>
      <w:r w:rsidR="00000000">
        <w:rPr>
          <w:spacing w:val="-1"/>
        </w:rPr>
        <w:t xml:space="preserve"> </w:t>
      </w:r>
      <w:r w:rsidR="00000000">
        <w:rPr>
          <w:spacing w:val="-2"/>
        </w:rPr>
        <w:t>software.</w:t>
      </w:r>
      <w:r>
        <w:t xml:space="preserve"> </w:t>
      </w:r>
      <w:r w:rsidR="00000000">
        <w:t>Tyco Security</w:t>
      </w:r>
      <w:r w:rsidR="00000000">
        <w:rPr>
          <w:spacing w:val="-4"/>
        </w:rPr>
        <w:t xml:space="preserve"> </w:t>
      </w:r>
      <w:r w:rsidR="00000000">
        <w:t>Products:</w:t>
      </w:r>
      <w:r w:rsidR="00000000">
        <w:rPr>
          <w:spacing w:val="-1"/>
        </w:rPr>
        <w:t xml:space="preserve"> </w:t>
      </w:r>
      <w:r w:rsidR="00000000">
        <w:t>Tyco Security</w:t>
      </w:r>
      <w:r w:rsidR="00000000">
        <w:rPr>
          <w:spacing w:val="-4"/>
        </w:rPr>
        <w:t xml:space="preserve"> </w:t>
      </w:r>
      <w:r w:rsidR="00000000">
        <w:t>Products is a</w:t>
      </w:r>
      <w:r w:rsidR="00000000">
        <w:rPr>
          <w:spacing w:val="-1"/>
        </w:rPr>
        <w:t xml:space="preserve"> </w:t>
      </w:r>
      <w:r w:rsidR="00000000">
        <w:t>division of</w:t>
      </w:r>
      <w:r w:rsidR="00000000">
        <w:rPr>
          <w:spacing w:val="-1"/>
        </w:rPr>
        <w:t xml:space="preserve"> </w:t>
      </w:r>
      <w:r w:rsidR="00000000">
        <w:t>Johnson Controls that provides a range of security solutions, including access control systems, video surveillance, and intrusion detection. They offer a variety of access control products, including card readers, biometric readers, and access control software.</w:t>
      </w:r>
      <w:r>
        <w:t xml:space="preserve"> </w:t>
      </w:r>
      <w:r w:rsidR="00000000">
        <w:t xml:space="preserve">Genetec: Genetec is a Canadian company that provides a range of security solutions, including access control systems, video surveillance, and automatic license plate recognition. They offer a variety of access control products, including card readers, biometric readers, and access control </w:t>
      </w:r>
      <w:r w:rsidR="00000000">
        <w:rPr>
          <w:spacing w:val="-2"/>
        </w:rPr>
        <w:t>software.</w:t>
      </w:r>
      <w:r>
        <w:t xml:space="preserve"> </w:t>
      </w:r>
      <w:r w:rsidR="00000000">
        <w:t>Kantech: Kantech is a subsidiary of Tyco Security Products that specializes in access control solutions. They offer a range of products, including card readers, biometric readers, and access control software.</w:t>
      </w:r>
      <w:r>
        <w:t xml:space="preserve"> </w:t>
      </w:r>
      <w:r w:rsidR="00000000">
        <w:t>These are just a few examples of the many</w:t>
      </w:r>
      <w:r w:rsidR="00000000">
        <w:rPr>
          <w:spacing w:val="-3"/>
        </w:rPr>
        <w:t xml:space="preserve"> </w:t>
      </w:r>
      <w:r w:rsidR="00000000">
        <w:t>suppliers of access control systems.</w:t>
      </w:r>
      <w:r w:rsidR="00000000">
        <w:rPr>
          <w:spacing w:val="-2"/>
        </w:rPr>
        <w:t xml:space="preserve"> </w:t>
      </w:r>
      <w:r w:rsidR="00000000">
        <w:t>When choosing a supplier,</w:t>
      </w:r>
      <w:r w:rsidR="00000000">
        <w:rPr>
          <w:spacing w:val="-8"/>
        </w:rPr>
        <w:t xml:space="preserve"> </w:t>
      </w:r>
      <w:r w:rsidR="00000000">
        <w:t>it's</w:t>
      </w:r>
      <w:r w:rsidR="00000000">
        <w:rPr>
          <w:spacing w:val="-8"/>
        </w:rPr>
        <w:t xml:space="preserve"> </w:t>
      </w:r>
      <w:r w:rsidR="00000000">
        <w:t>important</w:t>
      </w:r>
      <w:r w:rsidR="00000000">
        <w:rPr>
          <w:spacing w:val="-7"/>
        </w:rPr>
        <w:t xml:space="preserve"> </w:t>
      </w:r>
      <w:r w:rsidR="00000000">
        <w:t>to</w:t>
      </w:r>
      <w:r w:rsidR="00000000">
        <w:rPr>
          <w:spacing w:val="-7"/>
        </w:rPr>
        <w:t xml:space="preserve"> </w:t>
      </w:r>
      <w:r w:rsidR="00000000">
        <w:t>consider</w:t>
      </w:r>
      <w:r w:rsidR="00000000">
        <w:rPr>
          <w:spacing w:val="-9"/>
        </w:rPr>
        <w:t xml:space="preserve"> </w:t>
      </w:r>
      <w:r w:rsidR="00000000">
        <w:t>factors</w:t>
      </w:r>
      <w:r w:rsidR="00000000">
        <w:rPr>
          <w:spacing w:val="-8"/>
        </w:rPr>
        <w:t xml:space="preserve"> </w:t>
      </w:r>
      <w:r w:rsidR="00000000">
        <w:t>such</w:t>
      </w:r>
      <w:r w:rsidR="00000000">
        <w:rPr>
          <w:spacing w:val="-8"/>
        </w:rPr>
        <w:t xml:space="preserve"> </w:t>
      </w:r>
      <w:r w:rsidR="00000000">
        <w:t>as</w:t>
      </w:r>
      <w:r w:rsidR="00000000">
        <w:rPr>
          <w:spacing w:val="-8"/>
        </w:rPr>
        <w:t xml:space="preserve"> </w:t>
      </w:r>
      <w:r w:rsidR="00000000">
        <w:t>product</w:t>
      </w:r>
      <w:r w:rsidR="00000000">
        <w:rPr>
          <w:spacing w:val="-7"/>
        </w:rPr>
        <w:t xml:space="preserve"> </w:t>
      </w:r>
      <w:r w:rsidR="00000000">
        <w:t>features,</w:t>
      </w:r>
      <w:r w:rsidR="00000000">
        <w:rPr>
          <w:spacing w:val="-8"/>
        </w:rPr>
        <w:t xml:space="preserve"> </w:t>
      </w:r>
      <w:r w:rsidR="00000000">
        <w:t>price,</w:t>
      </w:r>
      <w:r w:rsidR="00000000">
        <w:rPr>
          <w:spacing w:val="-8"/>
        </w:rPr>
        <w:t xml:space="preserve"> </w:t>
      </w:r>
      <w:r w:rsidR="00000000">
        <w:t>reliability,</w:t>
      </w:r>
      <w:r w:rsidR="00000000">
        <w:rPr>
          <w:spacing w:val="-8"/>
        </w:rPr>
        <w:t xml:space="preserve"> </w:t>
      </w:r>
      <w:r w:rsidR="00000000">
        <w:t>and</w:t>
      </w:r>
      <w:r w:rsidR="00000000">
        <w:rPr>
          <w:spacing w:val="-8"/>
        </w:rPr>
        <w:t xml:space="preserve"> </w:t>
      </w:r>
      <w:r w:rsidR="00000000">
        <w:t xml:space="preserve">customer </w:t>
      </w:r>
      <w:r w:rsidR="00000000">
        <w:rPr>
          <w:spacing w:val="-2"/>
        </w:rPr>
        <w:t>support.</w:t>
      </w:r>
      <w:r>
        <w:t xml:space="preserve"> </w:t>
      </w:r>
      <w:r w:rsidR="00000000">
        <w:rPr>
          <w:rFonts w:ascii="Palatino"/>
          <w:spacing w:val="-5"/>
        </w:rPr>
        <w:t>65</w:t>
      </w:r>
      <w:r>
        <w:rPr>
          <w:rFonts w:ascii="Palatino"/>
        </w:rPr>
        <w:t xml:space="preserve">                          </w:t>
      </w:r>
      <w:r w:rsidR="00000000">
        <w:rPr>
          <w:rFonts w:ascii="Palatino"/>
          <w:spacing w:val="-5"/>
        </w:rPr>
        <w:t>66</w:t>
      </w:r>
      <w:r>
        <w:rPr>
          <w:rFonts w:ascii="Palatino"/>
        </w:rPr>
        <w:t xml:space="preserve">  </w:t>
      </w:r>
      <w:r>
        <w:rPr>
          <w:rFonts w:ascii="Palatino"/>
          <w:sz w:val="28"/>
        </w:rPr>
        <w:t xml:space="preserve"> </w:t>
      </w:r>
      <w:bookmarkStart w:id="26" w:name="AIRPORT_OPERATIONAL_DATABASE"/>
      <w:bookmarkStart w:id="27" w:name="_bookmark17"/>
      <w:bookmarkEnd w:id="26"/>
      <w:bookmarkEnd w:id="27"/>
      <w:r w:rsidR="00000000">
        <w:t>AIRPORT</w:t>
      </w:r>
      <w:r w:rsidR="00000000">
        <w:rPr>
          <w:spacing w:val="-10"/>
        </w:rPr>
        <w:t xml:space="preserve"> </w:t>
      </w:r>
      <w:r w:rsidR="00000000">
        <w:t>OPERATIONAL</w:t>
      </w:r>
      <w:r w:rsidR="00000000">
        <w:rPr>
          <w:spacing w:val="-10"/>
        </w:rPr>
        <w:t xml:space="preserve"> </w:t>
      </w:r>
      <w:r w:rsidR="00000000">
        <w:rPr>
          <w:spacing w:val="-2"/>
        </w:rPr>
        <w:t>DATABASE</w:t>
      </w:r>
      <w:r>
        <w:t xml:space="preserve"> </w:t>
      </w:r>
      <w:r w:rsidR="00000000">
        <w:rPr>
          <w:spacing w:val="-2"/>
        </w:rPr>
        <w:t>INTRODUCTION</w:t>
      </w:r>
      <w:r>
        <w:t xml:space="preserve"> </w:t>
      </w:r>
      <w:r w:rsidR="00000000">
        <w:t>The</w:t>
      </w:r>
      <w:r w:rsidR="00000000">
        <w:rPr>
          <w:spacing w:val="-5"/>
        </w:rPr>
        <w:t xml:space="preserve"> </w:t>
      </w:r>
      <w:r w:rsidR="00000000">
        <w:t>main</w:t>
      </w:r>
      <w:r w:rsidR="00000000">
        <w:rPr>
          <w:spacing w:val="-3"/>
        </w:rPr>
        <w:t xml:space="preserve"> </w:t>
      </w:r>
      <w:r w:rsidR="00000000">
        <w:t>objective</w:t>
      </w:r>
      <w:r w:rsidR="00000000">
        <w:rPr>
          <w:spacing w:val="-4"/>
        </w:rPr>
        <w:t xml:space="preserve"> </w:t>
      </w:r>
      <w:r w:rsidR="00000000">
        <w:t>of</w:t>
      </w:r>
      <w:r w:rsidR="00000000">
        <w:rPr>
          <w:spacing w:val="-3"/>
        </w:rPr>
        <w:t xml:space="preserve"> </w:t>
      </w:r>
      <w:r w:rsidR="00000000">
        <w:t>an</w:t>
      </w:r>
      <w:r w:rsidR="00000000">
        <w:rPr>
          <w:spacing w:val="-13"/>
        </w:rPr>
        <w:t xml:space="preserve"> </w:t>
      </w:r>
      <w:r w:rsidR="00000000">
        <w:t>Airport</w:t>
      </w:r>
      <w:r w:rsidR="00000000">
        <w:rPr>
          <w:spacing w:val="-3"/>
        </w:rPr>
        <w:t xml:space="preserve"> </w:t>
      </w:r>
      <w:r w:rsidR="00000000">
        <w:t>Operational</w:t>
      </w:r>
      <w:r w:rsidR="00000000">
        <w:rPr>
          <w:spacing w:val="-3"/>
        </w:rPr>
        <w:t xml:space="preserve"> </w:t>
      </w:r>
      <w:r w:rsidR="00000000">
        <w:t>Database</w:t>
      </w:r>
      <w:r w:rsidR="00000000">
        <w:rPr>
          <w:spacing w:val="-4"/>
        </w:rPr>
        <w:t xml:space="preserve"> </w:t>
      </w:r>
      <w:r w:rsidR="00000000">
        <w:t>(AODB)</w:t>
      </w:r>
      <w:r w:rsidR="00000000">
        <w:rPr>
          <w:spacing w:val="-3"/>
        </w:rPr>
        <w:t xml:space="preserve"> </w:t>
      </w:r>
      <w:r w:rsidR="00000000">
        <w:t>is</w:t>
      </w:r>
      <w:r w:rsidR="00000000">
        <w:rPr>
          <w:spacing w:val="-4"/>
        </w:rPr>
        <w:t xml:space="preserve"> </w:t>
      </w:r>
      <w:r w:rsidR="00000000">
        <w:t>to</w:t>
      </w:r>
      <w:r w:rsidR="00000000">
        <w:rPr>
          <w:spacing w:val="-3"/>
        </w:rPr>
        <w:t xml:space="preserve"> </w:t>
      </w:r>
      <w:r w:rsidR="00000000">
        <w:t>provide</w:t>
      </w:r>
      <w:r w:rsidR="00000000">
        <w:rPr>
          <w:spacing w:val="-4"/>
        </w:rPr>
        <w:t xml:space="preserve"> </w:t>
      </w:r>
      <w:r w:rsidR="00000000">
        <w:t>a</w:t>
      </w:r>
      <w:r w:rsidR="00000000">
        <w:rPr>
          <w:spacing w:val="-4"/>
        </w:rPr>
        <w:t xml:space="preserve"> </w:t>
      </w:r>
      <w:r w:rsidR="00000000">
        <w:t>single</w:t>
      </w:r>
      <w:r w:rsidR="00000000">
        <w:rPr>
          <w:spacing w:val="-3"/>
        </w:rPr>
        <w:t xml:space="preserve"> </w:t>
      </w:r>
      <w:r w:rsidR="00000000">
        <w:t>centralized store of airport operation data for use by internal and external business partners to the airport operator.</w:t>
      </w:r>
      <w:r w:rsidR="00000000">
        <w:rPr>
          <w:spacing w:val="40"/>
        </w:rPr>
        <w:t xml:space="preserve"> </w:t>
      </w:r>
      <w:r w:rsidR="00000000">
        <w:t>The AODB provides standard connections for all users to send and receive data and represents a primary integration platform in the airport environment.</w:t>
      </w:r>
      <w:r>
        <w:t xml:space="preserve"> </w:t>
      </w:r>
      <w:r w:rsidR="00000000">
        <w:t>Other features of an</w:t>
      </w:r>
      <w:r w:rsidR="00000000">
        <w:rPr>
          <w:spacing w:val="-9"/>
        </w:rPr>
        <w:t xml:space="preserve"> </w:t>
      </w:r>
      <w:r w:rsidR="00000000">
        <w:t>AODB typically include operational data replication, global data dictionary, data distribution, store &amp; forward capabilities, data security and archiving.</w:t>
      </w:r>
      <w:r>
        <w:t xml:space="preserve"> </w:t>
      </w:r>
      <w:r w:rsidR="00000000">
        <w:rPr>
          <w:spacing w:val="-2"/>
        </w:rPr>
        <w:t>The</w:t>
      </w:r>
      <w:r w:rsidR="00000000">
        <w:rPr>
          <w:spacing w:val="-8"/>
        </w:rPr>
        <w:t xml:space="preserve"> </w:t>
      </w:r>
      <w:r w:rsidR="00000000">
        <w:rPr>
          <w:spacing w:val="-2"/>
        </w:rPr>
        <w:t>operational systems integrated</w:t>
      </w:r>
      <w:r w:rsidR="00000000">
        <w:rPr>
          <w:spacing w:val="-4"/>
        </w:rPr>
        <w:t xml:space="preserve"> </w:t>
      </w:r>
      <w:r w:rsidR="00000000">
        <w:rPr>
          <w:spacing w:val="-2"/>
        </w:rPr>
        <w:t>into</w:t>
      </w:r>
      <w:r w:rsidR="00000000">
        <w:rPr>
          <w:spacing w:val="-4"/>
        </w:rPr>
        <w:t xml:space="preserve"> </w:t>
      </w:r>
      <w:r w:rsidR="00000000">
        <w:rPr>
          <w:spacing w:val="-2"/>
        </w:rPr>
        <w:t>the</w:t>
      </w:r>
      <w:r w:rsidR="00000000">
        <w:rPr>
          <w:spacing w:val="-13"/>
        </w:rPr>
        <w:t xml:space="preserve"> </w:t>
      </w:r>
      <w:r w:rsidR="00000000">
        <w:rPr>
          <w:spacing w:val="-2"/>
        </w:rPr>
        <w:t>AODB typically</w:t>
      </w:r>
      <w:r w:rsidR="00000000">
        <w:rPr>
          <w:spacing w:val="-10"/>
        </w:rPr>
        <w:t xml:space="preserve"> </w:t>
      </w:r>
      <w:r w:rsidR="00000000">
        <w:rPr>
          <w:spacing w:val="-2"/>
        </w:rPr>
        <w:t>include</w:t>
      </w:r>
      <w:r w:rsidR="00000000">
        <w:rPr>
          <w:spacing w:val="-5"/>
        </w:rPr>
        <w:t xml:space="preserve"> </w:t>
      </w:r>
      <w:r w:rsidR="00000000">
        <w:rPr>
          <w:spacing w:val="-2"/>
        </w:rPr>
        <w:t>the Flight Information</w:t>
      </w:r>
      <w:r w:rsidR="00000000">
        <w:rPr>
          <w:spacing w:val="-4"/>
        </w:rPr>
        <w:t xml:space="preserve"> </w:t>
      </w:r>
      <w:r w:rsidR="00000000">
        <w:rPr>
          <w:spacing w:val="-2"/>
        </w:rPr>
        <w:t xml:space="preserve">Display </w:t>
      </w:r>
      <w:r w:rsidR="00000000">
        <w:t>System (FIDS), Baggage Handling System (BHS), Building Management System (BMS), Telephone</w:t>
      </w:r>
      <w:r w:rsidR="00000000">
        <w:rPr>
          <w:spacing w:val="-15"/>
        </w:rPr>
        <w:t xml:space="preserve"> </w:t>
      </w:r>
      <w:r w:rsidR="00000000">
        <w:t>Systems,</w:t>
      </w:r>
      <w:r w:rsidR="00000000">
        <w:rPr>
          <w:spacing w:val="-8"/>
        </w:rPr>
        <w:t xml:space="preserve"> </w:t>
      </w:r>
      <w:r w:rsidR="00000000">
        <w:t>and</w:t>
      </w:r>
      <w:r w:rsidR="00000000">
        <w:rPr>
          <w:spacing w:val="-8"/>
        </w:rPr>
        <w:t xml:space="preserve"> </w:t>
      </w:r>
      <w:r w:rsidR="00000000">
        <w:t>the</w:t>
      </w:r>
      <w:r w:rsidR="00000000">
        <w:rPr>
          <w:spacing w:val="-9"/>
        </w:rPr>
        <w:t xml:space="preserve"> </w:t>
      </w:r>
      <w:r w:rsidR="00000000">
        <w:t>Security</w:t>
      </w:r>
      <w:r w:rsidR="00000000">
        <w:rPr>
          <w:spacing w:val="-12"/>
        </w:rPr>
        <w:t xml:space="preserve"> </w:t>
      </w:r>
      <w:r w:rsidR="00000000">
        <w:t>System.</w:t>
      </w:r>
      <w:r w:rsidR="00000000">
        <w:rPr>
          <w:spacing w:val="-12"/>
        </w:rPr>
        <w:t xml:space="preserve"> </w:t>
      </w:r>
      <w:r w:rsidR="00000000">
        <w:t>The</w:t>
      </w:r>
      <w:r w:rsidR="00000000">
        <w:rPr>
          <w:spacing w:val="-9"/>
        </w:rPr>
        <w:t xml:space="preserve"> </w:t>
      </w:r>
      <w:r w:rsidR="00000000">
        <w:t>internal</w:t>
      </w:r>
      <w:r w:rsidR="00000000">
        <w:rPr>
          <w:spacing w:val="-8"/>
        </w:rPr>
        <w:t xml:space="preserve"> </w:t>
      </w:r>
      <w:r w:rsidR="00000000">
        <w:t>airport</w:t>
      </w:r>
      <w:r w:rsidR="00000000">
        <w:rPr>
          <w:spacing w:val="-8"/>
        </w:rPr>
        <w:t xml:space="preserve"> </w:t>
      </w:r>
      <w:r w:rsidR="00000000">
        <w:t>users</w:t>
      </w:r>
      <w:r w:rsidR="00000000">
        <w:rPr>
          <w:spacing w:val="-9"/>
        </w:rPr>
        <w:t xml:space="preserve"> </w:t>
      </w:r>
      <w:r w:rsidR="00000000">
        <w:t>of</w:t>
      </w:r>
      <w:r w:rsidR="00000000">
        <w:rPr>
          <w:spacing w:val="-9"/>
        </w:rPr>
        <w:t xml:space="preserve"> </w:t>
      </w:r>
      <w:r w:rsidR="00000000">
        <w:t>the</w:t>
      </w:r>
      <w:r w:rsidR="00000000">
        <w:rPr>
          <w:spacing w:val="-15"/>
        </w:rPr>
        <w:t xml:space="preserve"> </w:t>
      </w:r>
      <w:r w:rsidR="00000000">
        <w:t>AODB</w:t>
      </w:r>
      <w:r w:rsidR="00000000">
        <w:rPr>
          <w:spacing w:val="-9"/>
        </w:rPr>
        <w:t xml:space="preserve"> </w:t>
      </w:r>
      <w:r w:rsidR="00000000">
        <w:t>may</w:t>
      </w:r>
      <w:r w:rsidR="00000000">
        <w:rPr>
          <w:spacing w:val="-14"/>
        </w:rPr>
        <w:t xml:space="preserve"> </w:t>
      </w:r>
      <w:r w:rsidR="00000000">
        <w:t>be</w:t>
      </w:r>
      <w:r w:rsidR="00000000">
        <w:rPr>
          <w:spacing w:val="-9"/>
        </w:rPr>
        <w:t xml:space="preserve"> </w:t>
      </w:r>
      <w:r w:rsidR="00000000">
        <w:t>non- operationally</w:t>
      </w:r>
      <w:r w:rsidR="00000000">
        <w:rPr>
          <w:spacing w:val="-4"/>
        </w:rPr>
        <w:t xml:space="preserve"> </w:t>
      </w:r>
      <w:r w:rsidR="00000000">
        <w:t>critical airport systems such as the financial systems and maintenance management systems.</w:t>
      </w:r>
      <w:r w:rsidR="00000000">
        <w:rPr>
          <w:spacing w:val="-4"/>
        </w:rPr>
        <w:t xml:space="preserve"> </w:t>
      </w:r>
      <w:r w:rsidR="00000000">
        <w:t>Examples</w:t>
      </w:r>
      <w:r w:rsidR="00000000">
        <w:rPr>
          <w:spacing w:val="-5"/>
        </w:rPr>
        <w:t xml:space="preserve"> </w:t>
      </w:r>
      <w:r w:rsidR="00000000">
        <w:t>of</w:t>
      </w:r>
      <w:r w:rsidR="00000000">
        <w:rPr>
          <w:spacing w:val="-4"/>
        </w:rPr>
        <w:t xml:space="preserve"> </w:t>
      </w:r>
      <w:r w:rsidR="00000000">
        <w:t>external</w:t>
      </w:r>
      <w:r w:rsidR="00000000">
        <w:rPr>
          <w:spacing w:val="-4"/>
        </w:rPr>
        <w:t xml:space="preserve"> </w:t>
      </w:r>
      <w:r w:rsidR="00000000">
        <w:t>users</w:t>
      </w:r>
      <w:r w:rsidR="00000000">
        <w:rPr>
          <w:spacing w:val="-5"/>
        </w:rPr>
        <w:t xml:space="preserve"> </w:t>
      </w:r>
      <w:r w:rsidR="00000000">
        <w:t>are</w:t>
      </w:r>
      <w:r w:rsidR="00000000">
        <w:rPr>
          <w:spacing w:val="-5"/>
        </w:rPr>
        <w:t xml:space="preserve"> </w:t>
      </w:r>
      <w:r w:rsidR="00000000">
        <w:t>airlines,</w:t>
      </w:r>
      <w:r w:rsidR="00000000">
        <w:rPr>
          <w:spacing w:val="-4"/>
        </w:rPr>
        <w:t xml:space="preserve"> </w:t>
      </w:r>
      <w:r w:rsidR="00000000">
        <w:t>cargo</w:t>
      </w:r>
      <w:r w:rsidR="00000000">
        <w:rPr>
          <w:spacing w:val="-4"/>
        </w:rPr>
        <w:t xml:space="preserve"> </w:t>
      </w:r>
      <w:r w:rsidR="00000000">
        <w:t>handlers</w:t>
      </w:r>
      <w:r w:rsidR="00000000">
        <w:rPr>
          <w:spacing w:val="-5"/>
        </w:rPr>
        <w:t xml:space="preserve"> </w:t>
      </w:r>
      <w:r w:rsidR="00000000">
        <w:t>and</w:t>
      </w:r>
      <w:r w:rsidR="00000000">
        <w:rPr>
          <w:spacing w:val="-2"/>
        </w:rPr>
        <w:t xml:space="preserve"> </w:t>
      </w:r>
      <w:r w:rsidR="00000000">
        <w:t>government</w:t>
      </w:r>
      <w:r w:rsidR="00000000">
        <w:rPr>
          <w:spacing w:val="-4"/>
        </w:rPr>
        <w:t xml:space="preserve"> </w:t>
      </w:r>
      <w:r w:rsidR="00000000">
        <w:t>agencies</w:t>
      </w:r>
      <w:r w:rsidR="00000000">
        <w:rPr>
          <w:spacing w:val="-5"/>
        </w:rPr>
        <w:t xml:space="preserve"> </w:t>
      </w:r>
      <w:r w:rsidR="00000000">
        <w:t>such</w:t>
      </w:r>
      <w:r w:rsidR="00000000">
        <w:rPr>
          <w:spacing w:val="-4"/>
        </w:rPr>
        <w:t xml:space="preserve"> </w:t>
      </w:r>
      <w:r w:rsidR="00000000">
        <w:t>as customs and immigration.</w:t>
      </w:r>
      <w:r>
        <w:t xml:space="preserve"> </w:t>
      </w:r>
      <w:r w:rsidR="00000000">
        <w:rPr>
          <w:spacing w:val="-2"/>
        </w:rPr>
        <w:t>COMPONENTS</w:t>
      </w:r>
      <w:r>
        <w:t xml:space="preserve"> </w:t>
      </w:r>
      <w:r w:rsidR="00000000">
        <w:t>An Airport Operational Database (AODB) is a key component of airport operations, providing real-time</w:t>
      </w:r>
      <w:r w:rsidR="00000000">
        <w:rPr>
          <w:spacing w:val="-10"/>
        </w:rPr>
        <w:t xml:space="preserve"> </w:t>
      </w:r>
      <w:r w:rsidR="00000000">
        <w:t>access</w:t>
      </w:r>
      <w:r w:rsidR="00000000">
        <w:rPr>
          <w:spacing w:val="-8"/>
        </w:rPr>
        <w:t xml:space="preserve"> </w:t>
      </w:r>
      <w:r w:rsidR="00000000">
        <w:t>to</w:t>
      </w:r>
      <w:r w:rsidR="00000000">
        <w:rPr>
          <w:spacing w:val="-6"/>
        </w:rPr>
        <w:t xml:space="preserve"> </w:t>
      </w:r>
      <w:r w:rsidR="00000000">
        <w:t>critical</w:t>
      </w:r>
      <w:r w:rsidR="00000000">
        <w:rPr>
          <w:spacing w:val="-8"/>
        </w:rPr>
        <w:t xml:space="preserve"> </w:t>
      </w:r>
      <w:r w:rsidR="00000000">
        <w:t>information</w:t>
      </w:r>
      <w:r w:rsidR="00000000">
        <w:rPr>
          <w:spacing w:val="-8"/>
        </w:rPr>
        <w:t xml:space="preserve"> </w:t>
      </w:r>
      <w:r w:rsidR="00000000">
        <w:t>related</w:t>
      </w:r>
      <w:r w:rsidR="00000000">
        <w:rPr>
          <w:spacing w:val="-8"/>
        </w:rPr>
        <w:t xml:space="preserve"> </w:t>
      </w:r>
      <w:r w:rsidR="00000000">
        <w:t>to</w:t>
      </w:r>
      <w:r w:rsidR="00000000">
        <w:rPr>
          <w:spacing w:val="-6"/>
        </w:rPr>
        <w:t xml:space="preserve"> </w:t>
      </w:r>
      <w:r w:rsidR="00000000">
        <w:t>airport</w:t>
      </w:r>
      <w:r w:rsidR="00000000">
        <w:rPr>
          <w:spacing w:val="-8"/>
        </w:rPr>
        <w:t xml:space="preserve"> </w:t>
      </w:r>
      <w:r w:rsidR="00000000">
        <w:t>operations.</w:t>
      </w:r>
      <w:r w:rsidR="00000000">
        <w:rPr>
          <w:spacing w:val="-10"/>
        </w:rPr>
        <w:t xml:space="preserve"> </w:t>
      </w:r>
      <w:r w:rsidR="00000000">
        <w:t>The</w:t>
      </w:r>
      <w:r w:rsidR="00000000">
        <w:rPr>
          <w:spacing w:val="-7"/>
        </w:rPr>
        <w:t xml:space="preserve"> </w:t>
      </w:r>
      <w:r w:rsidR="00000000">
        <w:t>components</w:t>
      </w:r>
      <w:r w:rsidR="00000000">
        <w:rPr>
          <w:spacing w:val="-8"/>
        </w:rPr>
        <w:t xml:space="preserve"> </w:t>
      </w:r>
      <w:r w:rsidR="00000000">
        <w:t>of</w:t>
      </w:r>
      <w:r w:rsidR="00000000">
        <w:rPr>
          <w:spacing w:val="-7"/>
        </w:rPr>
        <w:t xml:space="preserve"> </w:t>
      </w:r>
      <w:r w:rsidR="00000000">
        <w:t>an</w:t>
      </w:r>
      <w:r w:rsidR="00000000">
        <w:rPr>
          <w:spacing w:val="-15"/>
        </w:rPr>
        <w:t xml:space="preserve"> </w:t>
      </w:r>
      <w:r w:rsidR="00000000">
        <w:t>AODB typically include:</w:t>
      </w:r>
      <w:r>
        <w:t xml:space="preserve"> </w:t>
      </w:r>
      <w:r w:rsidR="00000000">
        <w:t>Airport Data:</w:t>
      </w:r>
      <w:r w:rsidR="00000000">
        <w:rPr>
          <w:spacing w:val="-3"/>
        </w:rPr>
        <w:t xml:space="preserve"> </w:t>
      </w:r>
      <w:r w:rsidR="00000000">
        <w:t>This component of an</w:t>
      </w:r>
      <w:r w:rsidR="00000000">
        <w:rPr>
          <w:spacing w:val="-13"/>
        </w:rPr>
        <w:t xml:space="preserve"> </w:t>
      </w:r>
      <w:r w:rsidR="00000000">
        <w:t>AODB includes data related to the physical infrastructure of the airport, such as runways, taxiways, parking areas, and terminals. This data also includes information related to the location and status of airport equipment and vehicles.</w:t>
      </w:r>
      <w:r>
        <w:t xml:space="preserve"> </w:t>
      </w:r>
      <w:r w:rsidR="00000000">
        <w:t>Flight Data: The flight data component of an</w:t>
      </w:r>
      <w:r w:rsidR="00000000">
        <w:rPr>
          <w:spacing w:val="-1"/>
        </w:rPr>
        <w:t xml:space="preserve"> </w:t>
      </w:r>
      <w:r w:rsidR="00000000">
        <w:t>AODB includes information about scheduled and actual flights, such as departure</w:t>
      </w:r>
      <w:r w:rsidR="00000000">
        <w:rPr>
          <w:spacing w:val="-1"/>
        </w:rPr>
        <w:t xml:space="preserve"> </w:t>
      </w:r>
      <w:r w:rsidR="00000000">
        <w:t xml:space="preserve">and arrival times, gate assignments, aircraft types, and passenger </w:t>
      </w:r>
      <w:r w:rsidR="00000000">
        <w:rPr>
          <w:spacing w:val="-2"/>
        </w:rPr>
        <w:t>information.</w:t>
      </w:r>
      <w:r>
        <w:t xml:space="preserve"> </w:t>
      </w:r>
      <w:r w:rsidR="00000000">
        <w:lastRenderedPageBreak/>
        <w:t>Resource Management: This component of an AODB includes information related to airport resources, such as staff scheduling, equipment allocation, and service availability.</w:t>
      </w:r>
      <w:r>
        <w:t xml:space="preserve"> </w:t>
      </w:r>
      <w:r w:rsidR="00000000">
        <w:t>Airline</w:t>
      </w:r>
      <w:r w:rsidR="00000000">
        <w:rPr>
          <w:spacing w:val="-3"/>
        </w:rPr>
        <w:t xml:space="preserve"> </w:t>
      </w:r>
      <w:r w:rsidR="00000000">
        <w:t>Communication:</w:t>
      </w:r>
      <w:r w:rsidR="00000000">
        <w:rPr>
          <w:spacing w:val="-8"/>
        </w:rPr>
        <w:t xml:space="preserve"> </w:t>
      </w:r>
      <w:r w:rsidR="00000000">
        <w:t>The</w:t>
      </w:r>
      <w:r w:rsidR="00000000">
        <w:rPr>
          <w:spacing w:val="-3"/>
        </w:rPr>
        <w:t xml:space="preserve"> </w:t>
      </w:r>
      <w:r w:rsidR="00000000">
        <w:t>airline</w:t>
      </w:r>
      <w:r w:rsidR="00000000">
        <w:rPr>
          <w:spacing w:val="-3"/>
        </w:rPr>
        <w:t xml:space="preserve"> </w:t>
      </w:r>
      <w:r w:rsidR="00000000">
        <w:t>communication</w:t>
      </w:r>
      <w:r w:rsidR="00000000">
        <w:rPr>
          <w:spacing w:val="-2"/>
        </w:rPr>
        <w:t xml:space="preserve"> </w:t>
      </w:r>
      <w:r w:rsidR="00000000">
        <w:t>component</w:t>
      </w:r>
      <w:r w:rsidR="00000000">
        <w:rPr>
          <w:spacing w:val="-2"/>
        </w:rPr>
        <w:t xml:space="preserve"> </w:t>
      </w:r>
      <w:r w:rsidR="00000000">
        <w:t>of</w:t>
      </w:r>
      <w:r w:rsidR="00000000">
        <w:rPr>
          <w:spacing w:val="-3"/>
        </w:rPr>
        <w:t xml:space="preserve"> </w:t>
      </w:r>
      <w:r w:rsidR="00000000">
        <w:t>an</w:t>
      </w:r>
      <w:r w:rsidR="00000000">
        <w:rPr>
          <w:spacing w:val="-15"/>
        </w:rPr>
        <w:t xml:space="preserve"> </w:t>
      </w:r>
      <w:r w:rsidR="00000000">
        <w:t>AODB</w:t>
      </w:r>
      <w:r w:rsidR="00000000">
        <w:rPr>
          <w:spacing w:val="-4"/>
        </w:rPr>
        <w:t xml:space="preserve"> </w:t>
      </w:r>
      <w:r w:rsidR="00000000">
        <w:t>includes</w:t>
      </w:r>
      <w:r w:rsidR="00000000">
        <w:rPr>
          <w:spacing w:val="-2"/>
        </w:rPr>
        <w:t xml:space="preserve"> </w:t>
      </w:r>
      <w:r w:rsidR="00000000">
        <w:t>messaging and communication between the airport and airlines, such as flight updates, gate changes, and baggage handling information.</w:t>
      </w:r>
      <w:r>
        <w:t xml:space="preserve"> </w:t>
      </w:r>
      <w:r w:rsidR="00000000">
        <w:rPr>
          <w:spacing w:val="-2"/>
        </w:rPr>
        <w:t>Operational</w:t>
      </w:r>
      <w:r w:rsidR="00000000">
        <w:rPr>
          <w:spacing w:val="-13"/>
        </w:rPr>
        <w:t xml:space="preserve"> </w:t>
      </w:r>
      <w:r w:rsidR="00000000">
        <w:rPr>
          <w:spacing w:val="-2"/>
        </w:rPr>
        <w:t>Analytics:</w:t>
      </w:r>
      <w:r w:rsidR="00000000">
        <w:rPr>
          <w:spacing w:val="-9"/>
        </w:rPr>
        <w:t xml:space="preserve"> </w:t>
      </w:r>
      <w:r w:rsidR="00000000">
        <w:rPr>
          <w:spacing w:val="-2"/>
        </w:rPr>
        <w:t>This component of</w:t>
      </w:r>
      <w:r w:rsidR="00000000">
        <w:rPr>
          <w:spacing w:val="-5"/>
        </w:rPr>
        <w:t xml:space="preserve"> </w:t>
      </w:r>
      <w:r w:rsidR="00000000">
        <w:rPr>
          <w:spacing w:val="-2"/>
        </w:rPr>
        <w:t>an</w:t>
      </w:r>
      <w:r w:rsidR="00000000">
        <w:rPr>
          <w:spacing w:val="-13"/>
        </w:rPr>
        <w:t xml:space="preserve"> </w:t>
      </w:r>
      <w:r w:rsidR="00000000">
        <w:rPr>
          <w:spacing w:val="-2"/>
        </w:rPr>
        <w:t>AODB</w:t>
      </w:r>
      <w:r w:rsidR="00000000">
        <w:rPr>
          <w:spacing w:val="-6"/>
        </w:rPr>
        <w:t xml:space="preserve"> </w:t>
      </w:r>
      <w:r w:rsidR="00000000">
        <w:rPr>
          <w:spacing w:val="-2"/>
        </w:rPr>
        <w:t>includes</w:t>
      </w:r>
      <w:r w:rsidR="00000000">
        <w:rPr>
          <w:spacing w:val="-4"/>
        </w:rPr>
        <w:t xml:space="preserve"> </w:t>
      </w:r>
      <w:r w:rsidR="00000000">
        <w:rPr>
          <w:spacing w:val="-2"/>
        </w:rPr>
        <w:t>tools</w:t>
      </w:r>
      <w:r w:rsidR="00000000">
        <w:rPr>
          <w:spacing w:val="-4"/>
        </w:rPr>
        <w:t xml:space="preserve"> </w:t>
      </w:r>
      <w:r w:rsidR="00000000">
        <w:rPr>
          <w:spacing w:val="-2"/>
        </w:rPr>
        <w:t>for</w:t>
      </w:r>
      <w:r w:rsidR="00000000">
        <w:rPr>
          <w:spacing w:val="-5"/>
        </w:rPr>
        <w:t xml:space="preserve"> </w:t>
      </w:r>
      <w:r w:rsidR="00000000">
        <w:rPr>
          <w:spacing w:val="-2"/>
        </w:rPr>
        <w:t>analyzing</w:t>
      </w:r>
      <w:r w:rsidR="00000000">
        <w:rPr>
          <w:spacing w:val="-6"/>
        </w:rPr>
        <w:t xml:space="preserve"> </w:t>
      </w:r>
      <w:r w:rsidR="00000000">
        <w:rPr>
          <w:spacing w:val="-2"/>
        </w:rPr>
        <w:t>airport</w:t>
      </w:r>
      <w:r w:rsidR="00000000">
        <w:rPr>
          <w:spacing w:val="-4"/>
        </w:rPr>
        <w:t xml:space="preserve"> </w:t>
      </w:r>
      <w:r w:rsidR="00000000">
        <w:rPr>
          <w:spacing w:val="-2"/>
        </w:rPr>
        <w:t xml:space="preserve">operations </w:t>
      </w:r>
      <w:r w:rsidR="00000000">
        <w:t>data to identify trends, monitor key performance indicators, and support decision-making.</w:t>
      </w:r>
      <w:r>
        <w:t xml:space="preserve">  </w:t>
      </w:r>
      <w:r w:rsidR="00000000">
        <w:rPr>
          <w:rFonts w:ascii="Palatino"/>
          <w:spacing w:val="-5"/>
        </w:rPr>
        <w:t>67</w:t>
      </w:r>
      <w:r>
        <w:rPr>
          <w:rFonts w:ascii="Palatino"/>
        </w:rPr>
        <w:t xml:space="preserve">   </w:t>
      </w:r>
      <w:r w:rsidR="00000000">
        <w:t>Security</w:t>
      </w:r>
      <w:r w:rsidR="00000000">
        <w:rPr>
          <w:spacing w:val="-14"/>
        </w:rPr>
        <w:t xml:space="preserve"> </w:t>
      </w:r>
      <w:r w:rsidR="00000000">
        <w:t>and</w:t>
      </w:r>
      <w:r w:rsidR="00000000">
        <w:rPr>
          <w:spacing w:val="-6"/>
        </w:rPr>
        <w:t xml:space="preserve"> </w:t>
      </w:r>
      <w:r w:rsidR="00000000">
        <w:t>Safety:</w:t>
      </w:r>
      <w:r w:rsidR="00000000">
        <w:rPr>
          <w:spacing w:val="-9"/>
        </w:rPr>
        <w:t xml:space="preserve"> </w:t>
      </w:r>
      <w:r w:rsidR="00000000">
        <w:t>The</w:t>
      </w:r>
      <w:r w:rsidR="00000000">
        <w:rPr>
          <w:spacing w:val="-4"/>
        </w:rPr>
        <w:t xml:space="preserve"> </w:t>
      </w:r>
      <w:r w:rsidR="00000000">
        <w:t>security</w:t>
      </w:r>
      <w:r w:rsidR="00000000">
        <w:rPr>
          <w:spacing w:val="-10"/>
        </w:rPr>
        <w:t xml:space="preserve"> </w:t>
      </w:r>
      <w:r w:rsidR="00000000">
        <w:t>and</w:t>
      </w:r>
      <w:r w:rsidR="00000000">
        <w:rPr>
          <w:spacing w:val="-6"/>
        </w:rPr>
        <w:t xml:space="preserve"> </w:t>
      </w:r>
      <w:r w:rsidR="00000000">
        <w:t>safety</w:t>
      </w:r>
      <w:r w:rsidR="00000000">
        <w:rPr>
          <w:spacing w:val="-10"/>
        </w:rPr>
        <w:t xml:space="preserve"> </w:t>
      </w:r>
      <w:r w:rsidR="00000000">
        <w:t>component</w:t>
      </w:r>
      <w:r w:rsidR="00000000">
        <w:rPr>
          <w:spacing w:val="-5"/>
        </w:rPr>
        <w:t xml:space="preserve"> </w:t>
      </w:r>
      <w:r w:rsidR="00000000">
        <w:t>of</w:t>
      </w:r>
      <w:r w:rsidR="00000000">
        <w:rPr>
          <w:spacing w:val="-7"/>
        </w:rPr>
        <w:t xml:space="preserve"> </w:t>
      </w:r>
      <w:r w:rsidR="00000000">
        <w:t>an</w:t>
      </w:r>
      <w:r w:rsidR="00000000">
        <w:rPr>
          <w:spacing w:val="-15"/>
        </w:rPr>
        <w:t xml:space="preserve"> </w:t>
      </w:r>
      <w:r w:rsidR="00000000">
        <w:t>AODB</w:t>
      </w:r>
      <w:r w:rsidR="00000000">
        <w:rPr>
          <w:spacing w:val="-8"/>
        </w:rPr>
        <w:t xml:space="preserve"> </w:t>
      </w:r>
      <w:r w:rsidR="00000000">
        <w:t>includes</w:t>
      </w:r>
      <w:r w:rsidR="00000000">
        <w:rPr>
          <w:spacing w:val="-6"/>
        </w:rPr>
        <w:t xml:space="preserve"> </w:t>
      </w:r>
      <w:r w:rsidR="00000000">
        <w:t>information</w:t>
      </w:r>
      <w:r w:rsidR="00000000">
        <w:rPr>
          <w:spacing w:val="-5"/>
        </w:rPr>
        <w:t xml:space="preserve"> </w:t>
      </w:r>
      <w:r w:rsidR="00000000">
        <w:t>related to</w:t>
      </w:r>
      <w:r w:rsidR="00000000">
        <w:rPr>
          <w:spacing w:val="-15"/>
        </w:rPr>
        <w:t xml:space="preserve"> </w:t>
      </w:r>
      <w:r w:rsidR="00000000">
        <w:t>airport</w:t>
      </w:r>
      <w:r w:rsidR="00000000">
        <w:rPr>
          <w:spacing w:val="-15"/>
        </w:rPr>
        <w:t xml:space="preserve"> </w:t>
      </w:r>
      <w:r w:rsidR="00000000">
        <w:t>security</w:t>
      </w:r>
      <w:r w:rsidR="00000000">
        <w:rPr>
          <w:spacing w:val="-15"/>
        </w:rPr>
        <w:t xml:space="preserve"> </w:t>
      </w:r>
      <w:r w:rsidR="00000000">
        <w:t>and</w:t>
      </w:r>
      <w:r w:rsidR="00000000">
        <w:rPr>
          <w:spacing w:val="-15"/>
        </w:rPr>
        <w:t xml:space="preserve"> </w:t>
      </w:r>
      <w:r w:rsidR="00000000">
        <w:t>safety,</w:t>
      </w:r>
      <w:r w:rsidR="00000000">
        <w:rPr>
          <w:spacing w:val="-15"/>
        </w:rPr>
        <w:t xml:space="preserve"> </w:t>
      </w:r>
      <w:r w:rsidR="00000000">
        <w:t>such</w:t>
      </w:r>
      <w:r w:rsidR="00000000">
        <w:rPr>
          <w:spacing w:val="-13"/>
        </w:rPr>
        <w:t xml:space="preserve"> </w:t>
      </w:r>
      <w:r w:rsidR="00000000">
        <w:t>as</w:t>
      </w:r>
      <w:r w:rsidR="00000000">
        <w:rPr>
          <w:spacing w:val="-14"/>
        </w:rPr>
        <w:t xml:space="preserve"> </w:t>
      </w:r>
      <w:r w:rsidR="00000000">
        <w:t>passenger</w:t>
      </w:r>
      <w:r w:rsidR="00000000">
        <w:rPr>
          <w:spacing w:val="-15"/>
        </w:rPr>
        <w:t xml:space="preserve"> </w:t>
      </w:r>
      <w:r w:rsidR="00000000">
        <w:t>screening,</w:t>
      </w:r>
      <w:r w:rsidR="00000000">
        <w:rPr>
          <w:spacing w:val="-14"/>
        </w:rPr>
        <w:t xml:space="preserve"> </w:t>
      </w:r>
      <w:r w:rsidR="00000000">
        <w:t>access</w:t>
      </w:r>
      <w:r w:rsidR="00000000">
        <w:rPr>
          <w:spacing w:val="-14"/>
        </w:rPr>
        <w:t xml:space="preserve"> </w:t>
      </w:r>
      <w:r w:rsidR="00000000">
        <w:t>control,</w:t>
      </w:r>
      <w:r w:rsidR="00000000">
        <w:rPr>
          <w:spacing w:val="-14"/>
        </w:rPr>
        <w:t xml:space="preserve"> </w:t>
      </w:r>
      <w:r w:rsidR="00000000">
        <w:t>and</w:t>
      </w:r>
      <w:r w:rsidR="00000000">
        <w:rPr>
          <w:spacing w:val="-14"/>
        </w:rPr>
        <w:t xml:space="preserve"> </w:t>
      </w:r>
      <w:r w:rsidR="00000000">
        <w:t>emergency</w:t>
      </w:r>
      <w:r w:rsidR="00000000">
        <w:rPr>
          <w:spacing w:val="-15"/>
        </w:rPr>
        <w:t xml:space="preserve"> </w:t>
      </w:r>
      <w:r w:rsidR="00000000">
        <w:t xml:space="preserve">response </w:t>
      </w:r>
      <w:r w:rsidR="00000000">
        <w:rPr>
          <w:spacing w:val="-2"/>
        </w:rPr>
        <w:t>planning.</w:t>
      </w:r>
      <w:r>
        <w:t xml:space="preserve"> </w:t>
      </w:r>
      <w:r w:rsidR="00000000">
        <w:t>Integration with other systems: The</w:t>
      </w:r>
      <w:r w:rsidR="00000000">
        <w:rPr>
          <w:spacing w:val="-9"/>
        </w:rPr>
        <w:t xml:space="preserve"> </w:t>
      </w:r>
      <w:r w:rsidR="00000000">
        <w:t>AODB needs to integrate with other airport systems such as flight information displays, baggage handling systems, and other operational systems to provide real-time updates.</w:t>
      </w:r>
      <w:r>
        <w:t xml:space="preserve"> </w:t>
      </w:r>
      <w:r w:rsidR="00000000">
        <w:t>These</w:t>
      </w:r>
      <w:r w:rsidR="00000000">
        <w:rPr>
          <w:spacing w:val="-1"/>
        </w:rPr>
        <w:t xml:space="preserve"> </w:t>
      </w:r>
      <w:r w:rsidR="00000000">
        <w:t>are</w:t>
      </w:r>
      <w:r w:rsidR="00000000">
        <w:rPr>
          <w:spacing w:val="-2"/>
        </w:rPr>
        <w:t xml:space="preserve"> </w:t>
      </w:r>
      <w:r w:rsidR="00000000">
        <w:t>some</w:t>
      </w:r>
      <w:r w:rsidR="00000000">
        <w:rPr>
          <w:spacing w:val="-3"/>
        </w:rPr>
        <w:t xml:space="preserve"> </w:t>
      </w:r>
      <w:r w:rsidR="00000000">
        <w:t>of</w:t>
      </w:r>
      <w:r w:rsidR="00000000">
        <w:rPr>
          <w:spacing w:val="-2"/>
        </w:rPr>
        <w:t xml:space="preserve"> </w:t>
      </w:r>
      <w:r w:rsidR="00000000">
        <w:t>the</w:t>
      </w:r>
      <w:r w:rsidR="00000000">
        <w:rPr>
          <w:spacing w:val="-1"/>
        </w:rPr>
        <w:t xml:space="preserve"> </w:t>
      </w:r>
      <w:r w:rsidR="00000000">
        <w:t>key</w:t>
      </w:r>
      <w:r w:rsidR="00000000">
        <w:rPr>
          <w:spacing w:val="-5"/>
        </w:rPr>
        <w:t xml:space="preserve"> </w:t>
      </w:r>
      <w:r w:rsidR="00000000">
        <w:t>components</w:t>
      </w:r>
      <w:r w:rsidR="00000000">
        <w:rPr>
          <w:spacing w:val="-3"/>
        </w:rPr>
        <w:t xml:space="preserve"> </w:t>
      </w:r>
      <w:r w:rsidR="00000000">
        <w:t>of</w:t>
      </w:r>
      <w:r w:rsidR="00000000">
        <w:rPr>
          <w:spacing w:val="-1"/>
        </w:rPr>
        <w:t xml:space="preserve"> </w:t>
      </w:r>
      <w:r w:rsidR="00000000">
        <w:t>an</w:t>
      </w:r>
      <w:r w:rsidR="00000000">
        <w:rPr>
          <w:spacing w:val="-15"/>
        </w:rPr>
        <w:t xml:space="preserve"> </w:t>
      </w:r>
      <w:r w:rsidR="00000000">
        <w:t>Airport</w:t>
      </w:r>
      <w:r w:rsidR="00000000">
        <w:rPr>
          <w:spacing w:val="-2"/>
        </w:rPr>
        <w:t xml:space="preserve"> </w:t>
      </w:r>
      <w:r w:rsidR="00000000">
        <w:t>Operational</w:t>
      </w:r>
      <w:r w:rsidR="00000000">
        <w:rPr>
          <w:spacing w:val="-2"/>
        </w:rPr>
        <w:t xml:space="preserve"> </w:t>
      </w:r>
      <w:r w:rsidR="00000000">
        <w:t>Database.</w:t>
      </w:r>
      <w:r w:rsidR="00000000">
        <w:rPr>
          <w:spacing w:val="-7"/>
        </w:rPr>
        <w:t xml:space="preserve"> </w:t>
      </w:r>
      <w:r w:rsidR="00000000">
        <w:t>The</w:t>
      </w:r>
      <w:r w:rsidR="00000000">
        <w:rPr>
          <w:spacing w:val="-1"/>
        </w:rPr>
        <w:t xml:space="preserve"> </w:t>
      </w:r>
      <w:r w:rsidR="00000000">
        <w:t>components</w:t>
      </w:r>
      <w:r w:rsidR="00000000">
        <w:rPr>
          <w:spacing w:val="-3"/>
        </w:rPr>
        <w:t xml:space="preserve"> </w:t>
      </w:r>
      <w:r w:rsidR="00000000">
        <w:t>may vary depending on the specific needs and requirements of the airport.</w:t>
      </w:r>
      <w:r>
        <w:t xml:space="preserve"> </w:t>
      </w:r>
      <w:r w:rsidR="00000000">
        <w:rPr>
          <w:spacing w:val="-2"/>
        </w:rPr>
        <w:t>ENGINEERING</w:t>
      </w:r>
      <w:r>
        <w:t xml:space="preserve"> </w:t>
      </w:r>
      <w:r w:rsidR="00000000">
        <w:t>An Airport Operational Database (AODB) is a crucial component in the airport's overall IT infrastructure,</w:t>
      </w:r>
      <w:r w:rsidR="00000000">
        <w:rPr>
          <w:spacing w:val="-13"/>
        </w:rPr>
        <w:t xml:space="preserve"> </w:t>
      </w:r>
      <w:r w:rsidR="00000000">
        <w:t>providing</w:t>
      </w:r>
      <w:r w:rsidR="00000000">
        <w:rPr>
          <w:spacing w:val="-13"/>
        </w:rPr>
        <w:t xml:space="preserve"> </w:t>
      </w:r>
      <w:r w:rsidR="00000000">
        <w:t>a</w:t>
      </w:r>
      <w:r w:rsidR="00000000">
        <w:rPr>
          <w:spacing w:val="-14"/>
        </w:rPr>
        <w:t xml:space="preserve"> </w:t>
      </w:r>
      <w:r w:rsidR="00000000">
        <w:t>centralized</w:t>
      </w:r>
      <w:r w:rsidR="00000000">
        <w:rPr>
          <w:spacing w:val="-13"/>
        </w:rPr>
        <w:t xml:space="preserve"> </w:t>
      </w:r>
      <w:r w:rsidR="00000000">
        <w:t>system</w:t>
      </w:r>
      <w:r w:rsidR="00000000">
        <w:rPr>
          <w:spacing w:val="-13"/>
        </w:rPr>
        <w:t xml:space="preserve"> </w:t>
      </w:r>
      <w:r w:rsidR="00000000">
        <w:t>to</w:t>
      </w:r>
      <w:r w:rsidR="00000000">
        <w:rPr>
          <w:spacing w:val="-13"/>
        </w:rPr>
        <w:t xml:space="preserve"> </w:t>
      </w:r>
      <w:r w:rsidR="00000000">
        <w:t>manage</w:t>
      </w:r>
      <w:r w:rsidR="00000000">
        <w:rPr>
          <w:spacing w:val="-12"/>
        </w:rPr>
        <w:t xml:space="preserve"> </w:t>
      </w:r>
      <w:r w:rsidR="00000000">
        <w:t>critical</w:t>
      </w:r>
      <w:r w:rsidR="00000000">
        <w:rPr>
          <w:spacing w:val="-13"/>
        </w:rPr>
        <w:t xml:space="preserve"> </w:t>
      </w:r>
      <w:r w:rsidR="00000000">
        <w:t>information</w:t>
      </w:r>
      <w:r w:rsidR="00000000">
        <w:rPr>
          <w:spacing w:val="-13"/>
        </w:rPr>
        <w:t xml:space="preserve"> </w:t>
      </w:r>
      <w:r w:rsidR="00000000">
        <w:t>related</w:t>
      </w:r>
      <w:r w:rsidR="00000000">
        <w:rPr>
          <w:spacing w:val="-13"/>
        </w:rPr>
        <w:t xml:space="preserve"> </w:t>
      </w:r>
      <w:r w:rsidR="00000000">
        <w:t>to</w:t>
      </w:r>
      <w:r w:rsidR="00000000">
        <w:rPr>
          <w:spacing w:val="-13"/>
        </w:rPr>
        <w:t xml:space="preserve"> </w:t>
      </w:r>
      <w:r w:rsidR="00000000">
        <w:t>the</w:t>
      </w:r>
      <w:r w:rsidR="00000000">
        <w:rPr>
          <w:spacing w:val="-11"/>
        </w:rPr>
        <w:t xml:space="preserve"> </w:t>
      </w:r>
      <w:r w:rsidR="00000000">
        <w:t>airport's operations. Some of the essential engineering parameters for an</w:t>
      </w:r>
      <w:r w:rsidR="00000000">
        <w:rPr>
          <w:spacing w:val="-4"/>
        </w:rPr>
        <w:t xml:space="preserve"> </w:t>
      </w:r>
      <w:r w:rsidR="00000000">
        <w:t>AODB include:</w:t>
      </w:r>
      <w:r>
        <w:t xml:space="preserve"> </w:t>
      </w:r>
      <w:r w:rsidR="00000000">
        <w:t>Scalability: The AODB should be scalable to accommodate growth in airport traffic, airline operations, and other system integrations.</w:t>
      </w:r>
      <w:r>
        <w:t xml:space="preserve"> </w:t>
      </w:r>
      <w:r w:rsidR="00000000">
        <w:t>Availability:</w:t>
      </w:r>
      <w:r w:rsidR="00000000">
        <w:rPr>
          <w:spacing w:val="-15"/>
        </w:rPr>
        <w:t xml:space="preserve"> </w:t>
      </w:r>
      <w:r w:rsidR="00000000">
        <w:t>The</w:t>
      </w:r>
      <w:r w:rsidR="00000000">
        <w:rPr>
          <w:spacing w:val="-15"/>
        </w:rPr>
        <w:t xml:space="preserve"> </w:t>
      </w:r>
      <w:r w:rsidR="00000000">
        <w:t>AODB</w:t>
      </w:r>
      <w:r w:rsidR="00000000">
        <w:rPr>
          <w:spacing w:val="-15"/>
        </w:rPr>
        <w:t xml:space="preserve"> </w:t>
      </w:r>
      <w:r w:rsidR="00000000">
        <w:t>must</w:t>
      </w:r>
      <w:r w:rsidR="00000000">
        <w:rPr>
          <w:spacing w:val="-11"/>
        </w:rPr>
        <w:t xml:space="preserve"> </w:t>
      </w:r>
      <w:r w:rsidR="00000000">
        <w:t>be</w:t>
      </w:r>
      <w:r w:rsidR="00000000">
        <w:rPr>
          <w:spacing w:val="-13"/>
        </w:rPr>
        <w:t xml:space="preserve"> </w:t>
      </w:r>
      <w:r w:rsidR="00000000">
        <w:t>available</w:t>
      </w:r>
      <w:r w:rsidR="00000000">
        <w:rPr>
          <w:spacing w:val="-12"/>
        </w:rPr>
        <w:t xml:space="preserve"> </w:t>
      </w:r>
      <w:r w:rsidR="00000000">
        <w:t>24/7</w:t>
      </w:r>
      <w:r w:rsidR="00000000">
        <w:rPr>
          <w:spacing w:val="-9"/>
        </w:rPr>
        <w:t xml:space="preserve"> </w:t>
      </w:r>
      <w:r w:rsidR="00000000">
        <w:t>to</w:t>
      </w:r>
      <w:r w:rsidR="00000000">
        <w:rPr>
          <w:spacing w:val="-9"/>
        </w:rPr>
        <w:t xml:space="preserve"> </w:t>
      </w:r>
      <w:r w:rsidR="00000000">
        <w:t>support</w:t>
      </w:r>
      <w:r w:rsidR="00000000">
        <w:rPr>
          <w:spacing w:val="-12"/>
        </w:rPr>
        <w:t xml:space="preserve"> </w:t>
      </w:r>
      <w:r w:rsidR="00000000">
        <w:t>airport</w:t>
      </w:r>
      <w:r w:rsidR="00000000">
        <w:rPr>
          <w:spacing w:val="-9"/>
        </w:rPr>
        <w:t xml:space="preserve"> </w:t>
      </w:r>
      <w:r w:rsidR="00000000">
        <w:t>operations</w:t>
      </w:r>
      <w:r w:rsidR="00000000">
        <w:rPr>
          <w:spacing w:val="-11"/>
        </w:rPr>
        <w:t xml:space="preserve"> </w:t>
      </w:r>
      <w:r w:rsidR="00000000">
        <w:t>without</w:t>
      </w:r>
      <w:r w:rsidR="00000000">
        <w:rPr>
          <w:spacing w:val="-11"/>
        </w:rPr>
        <w:t xml:space="preserve"> </w:t>
      </w:r>
      <w:r w:rsidR="00000000">
        <w:t>downtime</w:t>
      </w:r>
      <w:r w:rsidR="00000000">
        <w:rPr>
          <w:spacing w:val="-13"/>
        </w:rPr>
        <w:t xml:space="preserve"> </w:t>
      </w:r>
      <w:r w:rsidR="00000000">
        <w:t xml:space="preserve">or </w:t>
      </w:r>
      <w:r w:rsidR="00000000">
        <w:rPr>
          <w:spacing w:val="-2"/>
        </w:rPr>
        <w:t>disruption</w:t>
      </w:r>
      <w:r>
        <w:t xml:space="preserve"> </w:t>
      </w:r>
      <w:r w:rsidR="00000000">
        <w:t>Reliability: The AODB should be reliable, ensuring that airport staff can rely on the data and information presented by the system.</w:t>
      </w:r>
      <w:r>
        <w:t xml:space="preserve"> </w:t>
      </w:r>
      <w:r w:rsidR="00000000">
        <w:t>Security:</w:t>
      </w:r>
      <w:r w:rsidR="00000000">
        <w:rPr>
          <w:spacing w:val="-14"/>
        </w:rPr>
        <w:t xml:space="preserve"> </w:t>
      </w:r>
      <w:r w:rsidR="00000000">
        <w:t>The</w:t>
      </w:r>
      <w:r w:rsidR="00000000">
        <w:rPr>
          <w:spacing w:val="-15"/>
        </w:rPr>
        <w:t xml:space="preserve"> </w:t>
      </w:r>
      <w:r w:rsidR="00000000">
        <w:t>AODB</w:t>
      </w:r>
      <w:r w:rsidR="00000000">
        <w:rPr>
          <w:spacing w:val="-9"/>
        </w:rPr>
        <w:t xml:space="preserve"> </w:t>
      </w:r>
      <w:r w:rsidR="00000000">
        <w:t>must</w:t>
      </w:r>
      <w:r w:rsidR="00000000">
        <w:rPr>
          <w:spacing w:val="-6"/>
        </w:rPr>
        <w:t xml:space="preserve"> </w:t>
      </w:r>
      <w:r w:rsidR="00000000">
        <w:t>have</w:t>
      </w:r>
      <w:r w:rsidR="00000000">
        <w:rPr>
          <w:spacing w:val="-8"/>
        </w:rPr>
        <w:t xml:space="preserve"> </w:t>
      </w:r>
      <w:r w:rsidR="00000000">
        <w:t>robust</w:t>
      </w:r>
      <w:r w:rsidR="00000000">
        <w:rPr>
          <w:spacing w:val="-7"/>
        </w:rPr>
        <w:t xml:space="preserve"> </w:t>
      </w:r>
      <w:r w:rsidR="00000000">
        <w:t>security</w:t>
      </w:r>
      <w:r w:rsidR="00000000">
        <w:rPr>
          <w:spacing w:val="-13"/>
        </w:rPr>
        <w:t xml:space="preserve"> </w:t>
      </w:r>
      <w:r w:rsidR="00000000">
        <w:t>measures</w:t>
      </w:r>
      <w:r w:rsidR="00000000">
        <w:rPr>
          <w:spacing w:val="-7"/>
        </w:rPr>
        <w:t xml:space="preserve"> </w:t>
      </w:r>
      <w:r w:rsidR="00000000">
        <w:t>to</w:t>
      </w:r>
      <w:r w:rsidR="00000000">
        <w:rPr>
          <w:spacing w:val="-6"/>
        </w:rPr>
        <w:t xml:space="preserve"> </w:t>
      </w:r>
      <w:r w:rsidR="00000000">
        <w:t>protect</w:t>
      </w:r>
      <w:r w:rsidR="00000000">
        <w:rPr>
          <w:spacing w:val="-6"/>
        </w:rPr>
        <w:t xml:space="preserve"> </w:t>
      </w:r>
      <w:r w:rsidR="00000000">
        <w:t>sensitive</w:t>
      </w:r>
      <w:r w:rsidR="00000000">
        <w:rPr>
          <w:spacing w:val="-7"/>
        </w:rPr>
        <w:t xml:space="preserve"> </w:t>
      </w:r>
      <w:r w:rsidR="00000000">
        <w:t>information,</w:t>
      </w:r>
      <w:r w:rsidR="00000000">
        <w:rPr>
          <w:spacing w:val="-6"/>
        </w:rPr>
        <w:t xml:space="preserve"> </w:t>
      </w:r>
      <w:r w:rsidR="00000000">
        <w:t>prevent unauthorized access, and mitigate the risk of cyber-attacks.</w:t>
      </w:r>
      <w:r>
        <w:t xml:space="preserve"> </w:t>
      </w:r>
      <w:r w:rsidR="00000000">
        <w:t>Integration: The AODB should integrate with other airport systems, such as Flight Information Displays, Baggage Handling Systems, and</w:t>
      </w:r>
      <w:r w:rsidR="00000000">
        <w:rPr>
          <w:spacing w:val="-2"/>
        </w:rPr>
        <w:t xml:space="preserve"> </w:t>
      </w:r>
      <w:r w:rsidR="00000000">
        <w:t>Air Traffic Control systems.</w:t>
      </w:r>
      <w:r>
        <w:t xml:space="preserve"> </w:t>
      </w:r>
      <w:r w:rsidR="00000000">
        <w:t xml:space="preserve">Data Accuracy: The AODB should ensure that data is accurate, timely, and relevant to airport </w:t>
      </w:r>
      <w:r w:rsidR="00000000">
        <w:rPr>
          <w:spacing w:val="-2"/>
        </w:rPr>
        <w:t>operations.</w:t>
      </w:r>
      <w:r>
        <w:t xml:space="preserve"> </w:t>
      </w:r>
      <w:r w:rsidR="00000000">
        <w:t>Usability:</w:t>
      </w:r>
      <w:r w:rsidR="00000000">
        <w:rPr>
          <w:spacing w:val="-15"/>
        </w:rPr>
        <w:t xml:space="preserve"> </w:t>
      </w:r>
      <w:r w:rsidR="00000000">
        <w:t>The</w:t>
      </w:r>
      <w:r w:rsidR="00000000">
        <w:rPr>
          <w:spacing w:val="-15"/>
        </w:rPr>
        <w:t xml:space="preserve"> </w:t>
      </w:r>
      <w:r w:rsidR="00000000">
        <w:t>AODB</w:t>
      </w:r>
      <w:r w:rsidR="00000000">
        <w:rPr>
          <w:spacing w:val="-15"/>
        </w:rPr>
        <w:t xml:space="preserve"> </w:t>
      </w:r>
      <w:r w:rsidR="00000000">
        <w:t>should</w:t>
      </w:r>
      <w:r w:rsidR="00000000">
        <w:rPr>
          <w:spacing w:val="-12"/>
        </w:rPr>
        <w:t xml:space="preserve"> </w:t>
      </w:r>
      <w:r w:rsidR="00000000">
        <w:t>have</w:t>
      </w:r>
      <w:r w:rsidR="00000000">
        <w:rPr>
          <w:spacing w:val="-12"/>
        </w:rPr>
        <w:t xml:space="preserve"> </w:t>
      </w:r>
      <w:r w:rsidR="00000000">
        <w:t>an</w:t>
      </w:r>
      <w:r w:rsidR="00000000">
        <w:rPr>
          <w:spacing w:val="-11"/>
        </w:rPr>
        <w:t xml:space="preserve"> </w:t>
      </w:r>
      <w:r w:rsidR="00000000">
        <w:t>intuitive</w:t>
      </w:r>
      <w:r w:rsidR="00000000">
        <w:rPr>
          <w:spacing w:val="-11"/>
        </w:rPr>
        <w:t xml:space="preserve"> </w:t>
      </w:r>
      <w:r w:rsidR="00000000">
        <w:t>user</w:t>
      </w:r>
      <w:r w:rsidR="00000000">
        <w:rPr>
          <w:spacing w:val="-11"/>
        </w:rPr>
        <w:t xml:space="preserve"> </w:t>
      </w:r>
      <w:r w:rsidR="00000000">
        <w:t>interface,</w:t>
      </w:r>
      <w:r w:rsidR="00000000">
        <w:rPr>
          <w:spacing w:val="-11"/>
        </w:rPr>
        <w:t xml:space="preserve"> </w:t>
      </w:r>
      <w:r w:rsidR="00000000">
        <w:t>making</w:t>
      </w:r>
      <w:r w:rsidR="00000000">
        <w:rPr>
          <w:spacing w:val="-13"/>
        </w:rPr>
        <w:t xml:space="preserve"> </w:t>
      </w:r>
      <w:r w:rsidR="00000000">
        <w:t>it</w:t>
      </w:r>
      <w:r w:rsidR="00000000">
        <w:rPr>
          <w:spacing w:val="-10"/>
        </w:rPr>
        <w:t xml:space="preserve"> </w:t>
      </w:r>
      <w:r w:rsidR="00000000">
        <w:t>easy</w:t>
      </w:r>
      <w:r w:rsidR="00000000">
        <w:rPr>
          <w:spacing w:val="-13"/>
        </w:rPr>
        <w:t xml:space="preserve"> </w:t>
      </w:r>
      <w:r w:rsidR="00000000">
        <w:t>for</w:t>
      </w:r>
      <w:r w:rsidR="00000000">
        <w:rPr>
          <w:spacing w:val="-12"/>
        </w:rPr>
        <w:t xml:space="preserve"> </w:t>
      </w:r>
      <w:r w:rsidR="00000000">
        <w:t>airport</w:t>
      </w:r>
      <w:r w:rsidR="00000000">
        <w:rPr>
          <w:spacing w:val="-11"/>
        </w:rPr>
        <w:t xml:space="preserve"> </w:t>
      </w:r>
      <w:r w:rsidR="00000000">
        <w:t>staff</w:t>
      </w:r>
      <w:r w:rsidR="00000000">
        <w:rPr>
          <w:spacing w:val="-11"/>
        </w:rPr>
        <w:t xml:space="preserve"> </w:t>
      </w:r>
      <w:r w:rsidR="00000000">
        <w:t>to</w:t>
      </w:r>
      <w:r w:rsidR="00000000">
        <w:rPr>
          <w:spacing w:val="-10"/>
        </w:rPr>
        <w:t xml:space="preserve"> </w:t>
      </w:r>
      <w:r w:rsidR="00000000">
        <w:t>use and access the information they need quickly.</w:t>
      </w:r>
      <w:r>
        <w:t xml:space="preserve"> </w:t>
      </w:r>
      <w:r w:rsidR="00000000">
        <w:t>Flexibility:</w:t>
      </w:r>
      <w:r w:rsidR="00000000">
        <w:rPr>
          <w:spacing w:val="-4"/>
        </w:rPr>
        <w:t xml:space="preserve"> </w:t>
      </w:r>
      <w:r w:rsidR="00000000">
        <w:t>The</w:t>
      </w:r>
      <w:r w:rsidR="00000000">
        <w:rPr>
          <w:spacing w:val="-14"/>
        </w:rPr>
        <w:t xml:space="preserve"> </w:t>
      </w:r>
      <w:r w:rsidR="00000000">
        <w:t>AODB</w:t>
      </w:r>
      <w:r w:rsidR="00000000">
        <w:rPr>
          <w:spacing w:val="-2"/>
        </w:rPr>
        <w:t xml:space="preserve"> </w:t>
      </w:r>
      <w:r w:rsidR="00000000">
        <w:t>should be</w:t>
      </w:r>
      <w:r w:rsidR="00000000">
        <w:rPr>
          <w:spacing w:val="-1"/>
        </w:rPr>
        <w:t xml:space="preserve"> </w:t>
      </w:r>
      <w:r w:rsidR="00000000">
        <w:t>flexible</w:t>
      </w:r>
      <w:r w:rsidR="00000000">
        <w:rPr>
          <w:spacing w:val="-1"/>
        </w:rPr>
        <w:t xml:space="preserve"> </w:t>
      </w:r>
      <w:r w:rsidR="00000000">
        <w:t>enough to accommodate changes in airport operations, airline schedules, and other factors that may impact airport operations.</w:t>
      </w:r>
      <w:r>
        <w:t xml:space="preserve"> </w:t>
      </w:r>
      <w:r w:rsidR="00000000">
        <w:t>Performance:</w:t>
      </w:r>
      <w:r w:rsidR="00000000">
        <w:rPr>
          <w:spacing w:val="-2"/>
        </w:rPr>
        <w:t xml:space="preserve"> </w:t>
      </w:r>
      <w:r w:rsidR="00000000">
        <w:t>The</w:t>
      </w:r>
      <w:r w:rsidR="00000000">
        <w:rPr>
          <w:spacing w:val="-13"/>
        </w:rPr>
        <w:t xml:space="preserve"> </w:t>
      </w:r>
      <w:r w:rsidR="00000000">
        <w:t>AODB must perform well, with fast response times and low latency, to ensure that airport staff can access the information they need in real-time.</w:t>
      </w:r>
      <w:r>
        <w:t xml:space="preserve"> </w:t>
      </w:r>
      <w:r w:rsidR="00000000">
        <w:t>Maintenance: The</w:t>
      </w:r>
      <w:r w:rsidR="00000000">
        <w:rPr>
          <w:spacing w:val="-10"/>
        </w:rPr>
        <w:t xml:space="preserve"> </w:t>
      </w:r>
      <w:r w:rsidR="00000000">
        <w:t>AODB must be easy to maintain, with robust monitoring tools to identify and resolve any issues that may arise.</w:t>
      </w:r>
      <w:r>
        <w:t xml:space="preserve"> </w:t>
      </w:r>
      <w:r w:rsidR="00000000">
        <w:rPr>
          <w:rFonts w:ascii="Palatino"/>
          <w:spacing w:val="-5"/>
        </w:rPr>
        <w:t>68</w:t>
      </w:r>
      <w:r>
        <w:rPr>
          <w:rFonts w:ascii="Palatino"/>
        </w:rPr>
        <w:t xml:space="preserve">   </w:t>
      </w:r>
      <w:r w:rsidR="00000000">
        <w:t>COST</w:t>
      </w:r>
      <w:r w:rsidR="00000000">
        <w:rPr>
          <w:spacing w:val="-5"/>
        </w:rPr>
        <w:t xml:space="preserve"> </w:t>
      </w:r>
      <w:r w:rsidR="00000000">
        <w:rPr>
          <w:spacing w:val="-2"/>
        </w:rPr>
        <w:t>BENEFITS</w:t>
      </w:r>
      <w:r>
        <w:t xml:space="preserve"> </w:t>
      </w:r>
      <w:r w:rsidR="00000000">
        <w:t>Implementing an</w:t>
      </w:r>
      <w:r w:rsidR="00000000">
        <w:rPr>
          <w:spacing w:val="-1"/>
        </w:rPr>
        <w:t xml:space="preserve"> </w:t>
      </w:r>
      <w:r w:rsidR="00000000">
        <w:t>Airport Operational Database (AODB) can provide several cost benefits to an airport. Some of the significant cost benefits of an AODB include:</w:t>
      </w:r>
      <w:r>
        <w:t xml:space="preserve"> </w:t>
      </w:r>
      <w:r w:rsidR="00000000">
        <w:t xml:space="preserve">Increased Efficiency: An AODB can help streamline airport operations, reducing the time and </w:t>
      </w:r>
      <w:r w:rsidR="00000000">
        <w:rPr>
          <w:spacing w:val="-2"/>
        </w:rPr>
        <w:t>resources</w:t>
      </w:r>
      <w:r w:rsidR="00000000">
        <w:rPr>
          <w:spacing w:val="-5"/>
        </w:rPr>
        <w:t xml:space="preserve"> </w:t>
      </w:r>
      <w:r w:rsidR="00000000">
        <w:rPr>
          <w:spacing w:val="-2"/>
        </w:rPr>
        <w:t>required</w:t>
      </w:r>
      <w:r w:rsidR="00000000">
        <w:rPr>
          <w:spacing w:val="-5"/>
        </w:rPr>
        <w:t xml:space="preserve"> </w:t>
      </w:r>
      <w:r w:rsidR="00000000">
        <w:rPr>
          <w:spacing w:val="-2"/>
        </w:rPr>
        <w:t>to</w:t>
      </w:r>
      <w:r w:rsidR="00000000">
        <w:rPr>
          <w:spacing w:val="-4"/>
        </w:rPr>
        <w:t xml:space="preserve"> </w:t>
      </w:r>
      <w:r w:rsidR="00000000">
        <w:rPr>
          <w:spacing w:val="-2"/>
        </w:rPr>
        <w:t>manage</w:t>
      </w:r>
      <w:r w:rsidR="00000000">
        <w:rPr>
          <w:spacing w:val="-6"/>
        </w:rPr>
        <w:t xml:space="preserve"> </w:t>
      </w:r>
      <w:r w:rsidR="00000000">
        <w:rPr>
          <w:spacing w:val="-2"/>
        </w:rPr>
        <w:t>various</w:t>
      </w:r>
      <w:r w:rsidR="00000000">
        <w:rPr>
          <w:spacing w:val="-5"/>
        </w:rPr>
        <w:t xml:space="preserve"> </w:t>
      </w:r>
      <w:r w:rsidR="00000000">
        <w:rPr>
          <w:spacing w:val="-2"/>
        </w:rPr>
        <w:t>processes.</w:t>
      </w:r>
      <w:r w:rsidR="00000000">
        <w:rPr>
          <w:spacing w:val="-9"/>
        </w:rPr>
        <w:t xml:space="preserve"> </w:t>
      </w:r>
      <w:r w:rsidR="00000000">
        <w:rPr>
          <w:spacing w:val="-2"/>
        </w:rPr>
        <w:t>This</w:t>
      </w:r>
      <w:r w:rsidR="00000000">
        <w:rPr>
          <w:spacing w:val="-4"/>
        </w:rPr>
        <w:t xml:space="preserve"> </w:t>
      </w:r>
      <w:r w:rsidR="00000000">
        <w:rPr>
          <w:spacing w:val="-2"/>
        </w:rPr>
        <w:t>increased efficiency</w:t>
      </w:r>
      <w:r w:rsidR="00000000">
        <w:rPr>
          <w:spacing w:val="-11"/>
        </w:rPr>
        <w:t xml:space="preserve"> </w:t>
      </w:r>
      <w:r w:rsidR="00000000">
        <w:rPr>
          <w:spacing w:val="-2"/>
        </w:rPr>
        <w:t>can</w:t>
      </w:r>
      <w:r w:rsidR="00000000">
        <w:rPr>
          <w:spacing w:val="-5"/>
        </w:rPr>
        <w:t xml:space="preserve"> </w:t>
      </w:r>
      <w:r w:rsidR="00000000">
        <w:rPr>
          <w:spacing w:val="-2"/>
        </w:rPr>
        <w:t>result</w:t>
      </w:r>
      <w:r w:rsidR="00000000">
        <w:rPr>
          <w:spacing w:val="-4"/>
        </w:rPr>
        <w:t xml:space="preserve"> </w:t>
      </w:r>
      <w:r w:rsidR="00000000">
        <w:rPr>
          <w:spacing w:val="-2"/>
        </w:rPr>
        <w:t>in</w:t>
      </w:r>
      <w:r w:rsidR="00000000">
        <w:rPr>
          <w:spacing w:val="-4"/>
        </w:rPr>
        <w:t xml:space="preserve"> </w:t>
      </w:r>
      <w:r w:rsidR="00000000">
        <w:rPr>
          <w:spacing w:val="-2"/>
        </w:rPr>
        <w:t>cost</w:t>
      </w:r>
      <w:r w:rsidR="00000000">
        <w:rPr>
          <w:spacing w:val="-4"/>
        </w:rPr>
        <w:t xml:space="preserve"> </w:t>
      </w:r>
      <w:r w:rsidR="00000000">
        <w:rPr>
          <w:spacing w:val="-2"/>
        </w:rPr>
        <w:t xml:space="preserve">savings </w:t>
      </w:r>
      <w:r w:rsidR="00000000">
        <w:t>through reduced staffing requirements and improved resource utilization.</w:t>
      </w:r>
      <w:r>
        <w:t xml:space="preserve"> </w:t>
      </w:r>
      <w:r w:rsidR="00000000">
        <w:t>Reduced</w:t>
      </w:r>
      <w:r w:rsidR="00000000">
        <w:rPr>
          <w:spacing w:val="-12"/>
        </w:rPr>
        <w:t xml:space="preserve"> </w:t>
      </w:r>
      <w:r w:rsidR="00000000">
        <w:t>Downtime:</w:t>
      </w:r>
      <w:r w:rsidR="00000000">
        <w:rPr>
          <w:spacing w:val="-15"/>
        </w:rPr>
        <w:t xml:space="preserve"> </w:t>
      </w:r>
      <w:r w:rsidR="00000000">
        <w:t>An</w:t>
      </w:r>
      <w:r w:rsidR="00000000">
        <w:rPr>
          <w:spacing w:val="-15"/>
        </w:rPr>
        <w:t xml:space="preserve"> </w:t>
      </w:r>
      <w:r w:rsidR="00000000">
        <w:t>AODB</w:t>
      </w:r>
      <w:r w:rsidR="00000000">
        <w:rPr>
          <w:spacing w:val="-7"/>
        </w:rPr>
        <w:t xml:space="preserve"> </w:t>
      </w:r>
      <w:r w:rsidR="00000000">
        <w:t>can</w:t>
      </w:r>
      <w:r w:rsidR="00000000">
        <w:rPr>
          <w:spacing w:val="-5"/>
        </w:rPr>
        <w:t xml:space="preserve"> </w:t>
      </w:r>
      <w:r w:rsidR="00000000">
        <w:t>help</w:t>
      </w:r>
      <w:r w:rsidR="00000000">
        <w:rPr>
          <w:spacing w:val="-6"/>
        </w:rPr>
        <w:t xml:space="preserve"> </w:t>
      </w:r>
      <w:r w:rsidR="00000000">
        <w:t>identify</w:t>
      </w:r>
      <w:r w:rsidR="00000000">
        <w:rPr>
          <w:spacing w:val="-9"/>
        </w:rPr>
        <w:t xml:space="preserve"> </w:t>
      </w:r>
      <w:r w:rsidR="00000000">
        <w:t>potential</w:t>
      </w:r>
      <w:r w:rsidR="00000000">
        <w:rPr>
          <w:spacing w:val="-7"/>
        </w:rPr>
        <w:t xml:space="preserve"> </w:t>
      </w:r>
      <w:r w:rsidR="00000000">
        <w:t>issues</w:t>
      </w:r>
      <w:r w:rsidR="00000000">
        <w:rPr>
          <w:spacing w:val="-7"/>
        </w:rPr>
        <w:t xml:space="preserve"> </w:t>
      </w:r>
      <w:r w:rsidR="00000000">
        <w:t>early,</w:t>
      </w:r>
      <w:r w:rsidR="00000000">
        <w:rPr>
          <w:spacing w:val="-7"/>
        </w:rPr>
        <w:t xml:space="preserve"> </w:t>
      </w:r>
      <w:r w:rsidR="00000000">
        <w:t>reducing</w:t>
      </w:r>
      <w:r w:rsidR="00000000">
        <w:rPr>
          <w:spacing w:val="-9"/>
        </w:rPr>
        <w:t xml:space="preserve"> </w:t>
      </w:r>
      <w:r w:rsidR="00000000">
        <w:t>the</w:t>
      </w:r>
      <w:r w:rsidR="00000000">
        <w:rPr>
          <w:spacing w:val="-8"/>
        </w:rPr>
        <w:t xml:space="preserve"> </w:t>
      </w:r>
      <w:r w:rsidR="00000000">
        <w:t>likelihood</w:t>
      </w:r>
      <w:r w:rsidR="00000000">
        <w:rPr>
          <w:spacing w:val="-7"/>
        </w:rPr>
        <w:t xml:space="preserve"> </w:t>
      </w:r>
      <w:r w:rsidR="00000000">
        <w:t>of downtime</w:t>
      </w:r>
      <w:r w:rsidR="00000000">
        <w:rPr>
          <w:spacing w:val="-2"/>
        </w:rPr>
        <w:t xml:space="preserve"> </w:t>
      </w:r>
      <w:r w:rsidR="00000000">
        <w:t>due</w:t>
      </w:r>
      <w:r w:rsidR="00000000">
        <w:rPr>
          <w:spacing w:val="-2"/>
        </w:rPr>
        <w:t xml:space="preserve"> </w:t>
      </w:r>
      <w:r w:rsidR="00000000">
        <w:t>to</w:t>
      </w:r>
      <w:r w:rsidR="00000000">
        <w:rPr>
          <w:spacing w:val="-2"/>
        </w:rPr>
        <w:t xml:space="preserve"> </w:t>
      </w:r>
      <w:r w:rsidR="00000000">
        <w:t>system</w:t>
      </w:r>
      <w:r w:rsidR="00000000">
        <w:rPr>
          <w:spacing w:val="-2"/>
        </w:rPr>
        <w:t xml:space="preserve"> </w:t>
      </w:r>
      <w:r w:rsidR="00000000">
        <w:t>failures</w:t>
      </w:r>
      <w:r w:rsidR="00000000">
        <w:rPr>
          <w:spacing w:val="-2"/>
        </w:rPr>
        <w:t xml:space="preserve"> </w:t>
      </w:r>
      <w:r w:rsidR="00000000">
        <w:t>or</w:t>
      </w:r>
      <w:r w:rsidR="00000000">
        <w:rPr>
          <w:spacing w:val="-2"/>
        </w:rPr>
        <w:t xml:space="preserve"> </w:t>
      </w:r>
      <w:r w:rsidR="00000000">
        <w:t>operational</w:t>
      </w:r>
      <w:r w:rsidR="00000000">
        <w:rPr>
          <w:spacing w:val="-2"/>
        </w:rPr>
        <w:t xml:space="preserve"> </w:t>
      </w:r>
      <w:r w:rsidR="00000000">
        <w:t>errors.</w:t>
      </w:r>
      <w:r w:rsidR="00000000">
        <w:rPr>
          <w:spacing w:val="-6"/>
        </w:rPr>
        <w:t xml:space="preserve"> </w:t>
      </w:r>
      <w:r w:rsidR="00000000">
        <w:t>This</w:t>
      </w:r>
      <w:r w:rsidR="00000000">
        <w:rPr>
          <w:spacing w:val="-2"/>
        </w:rPr>
        <w:t xml:space="preserve"> </w:t>
      </w:r>
      <w:r w:rsidR="00000000">
        <w:t>can</w:t>
      </w:r>
      <w:r w:rsidR="00000000">
        <w:rPr>
          <w:spacing w:val="-2"/>
        </w:rPr>
        <w:t xml:space="preserve"> </w:t>
      </w:r>
      <w:r w:rsidR="00000000">
        <w:t>result</w:t>
      </w:r>
      <w:r w:rsidR="00000000">
        <w:rPr>
          <w:spacing w:val="-1"/>
        </w:rPr>
        <w:t xml:space="preserve"> </w:t>
      </w:r>
      <w:r w:rsidR="00000000">
        <w:t>in</w:t>
      </w:r>
      <w:r w:rsidR="00000000">
        <w:rPr>
          <w:spacing w:val="-2"/>
        </w:rPr>
        <w:t xml:space="preserve"> </w:t>
      </w:r>
      <w:r w:rsidR="00000000">
        <w:t>cost</w:t>
      </w:r>
      <w:r w:rsidR="00000000">
        <w:rPr>
          <w:spacing w:val="-2"/>
        </w:rPr>
        <w:t xml:space="preserve"> </w:t>
      </w:r>
      <w:r w:rsidR="00000000">
        <w:t>savings</w:t>
      </w:r>
      <w:r w:rsidR="00000000">
        <w:rPr>
          <w:spacing w:val="-2"/>
        </w:rPr>
        <w:t xml:space="preserve"> </w:t>
      </w:r>
      <w:r w:rsidR="00000000">
        <w:t>by</w:t>
      </w:r>
      <w:r w:rsidR="00000000">
        <w:rPr>
          <w:spacing w:val="-6"/>
        </w:rPr>
        <w:t xml:space="preserve"> </w:t>
      </w:r>
      <w:r w:rsidR="00000000">
        <w:t>avoiding costly delays, missed connections, and other disruptions.</w:t>
      </w:r>
      <w:r>
        <w:t xml:space="preserve"> </w:t>
      </w:r>
      <w:r w:rsidR="00000000">
        <w:t>Improved Decision Making: An AODB can provide real-time data and insights into airport operations,</w:t>
      </w:r>
      <w:r w:rsidR="00000000">
        <w:rPr>
          <w:spacing w:val="-13"/>
        </w:rPr>
        <w:t xml:space="preserve"> </w:t>
      </w:r>
      <w:r w:rsidR="00000000">
        <w:t>enabling</w:t>
      </w:r>
      <w:r w:rsidR="00000000">
        <w:rPr>
          <w:spacing w:val="-13"/>
        </w:rPr>
        <w:t xml:space="preserve"> </w:t>
      </w:r>
      <w:r w:rsidR="00000000">
        <w:t>airport</w:t>
      </w:r>
      <w:r w:rsidR="00000000">
        <w:rPr>
          <w:spacing w:val="-13"/>
        </w:rPr>
        <w:t xml:space="preserve"> </w:t>
      </w:r>
      <w:r w:rsidR="00000000">
        <w:t>staff</w:t>
      </w:r>
      <w:r w:rsidR="00000000">
        <w:rPr>
          <w:spacing w:val="-12"/>
        </w:rPr>
        <w:t xml:space="preserve"> </w:t>
      </w:r>
      <w:r w:rsidR="00000000">
        <w:t>to</w:t>
      </w:r>
      <w:r w:rsidR="00000000">
        <w:rPr>
          <w:spacing w:val="-13"/>
        </w:rPr>
        <w:t xml:space="preserve"> </w:t>
      </w:r>
      <w:r w:rsidR="00000000">
        <w:t>make</w:t>
      </w:r>
      <w:r w:rsidR="00000000">
        <w:rPr>
          <w:spacing w:val="-14"/>
        </w:rPr>
        <w:t xml:space="preserve"> </w:t>
      </w:r>
      <w:r w:rsidR="00000000">
        <w:t>better-informed</w:t>
      </w:r>
      <w:r w:rsidR="00000000">
        <w:rPr>
          <w:spacing w:val="-14"/>
        </w:rPr>
        <w:t xml:space="preserve"> </w:t>
      </w:r>
      <w:r w:rsidR="00000000">
        <w:t>decisions.</w:t>
      </w:r>
      <w:r w:rsidR="00000000">
        <w:rPr>
          <w:spacing w:val="-15"/>
        </w:rPr>
        <w:t xml:space="preserve"> </w:t>
      </w:r>
      <w:r w:rsidR="00000000">
        <w:t>This</w:t>
      </w:r>
      <w:r w:rsidR="00000000">
        <w:rPr>
          <w:spacing w:val="-13"/>
        </w:rPr>
        <w:t xml:space="preserve"> </w:t>
      </w:r>
      <w:r w:rsidR="00000000">
        <w:t>can</w:t>
      </w:r>
      <w:r w:rsidR="00000000">
        <w:rPr>
          <w:spacing w:val="-13"/>
        </w:rPr>
        <w:t xml:space="preserve"> </w:t>
      </w:r>
      <w:r w:rsidR="00000000">
        <w:t>result</w:t>
      </w:r>
      <w:r w:rsidR="00000000">
        <w:rPr>
          <w:spacing w:val="-12"/>
        </w:rPr>
        <w:t xml:space="preserve"> </w:t>
      </w:r>
      <w:r w:rsidR="00000000">
        <w:t>in</w:t>
      </w:r>
      <w:r w:rsidR="00000000">
        <w:rPr>
          <w:spacing w:val="-10"/>
        </w:rPr>
        <w:t xml:space="preserve"> </w:t>
      </w:r>
      <w:r w:rsidR="00000000">
        <w:t>cost</w:t>
      </w:r>
      <w:r w:rsidR="00000000">
        <w:rPr>
          <w:spacing w:val="-12"/>
        </w:rPr>
        <w:t xml:space="preserve"> </w:t>
      </w:r>
      <w:r w:rsidR="00000000">
        <w:t>savings by reducing the likelihood of operational errors and minimizing the impact of disruptions.</w:t>
      </w:r>
      <w:r>
        <w:t xml:space="preserve"> </w:t>
      </w:r>
      <w:r w:rsidR="00000000">
        <w:t>Better Resource Management: An AODB can provide visibility into airport resources, such as gates,</w:t>
      </w:r>
      <w:r w:rsidR="00000000">
        <w:rPr>
          <w:spacing w:val="-11"/>
        </w:rPr>
        <w:t xml:space="preserve"> </w:t>
      </w:r>
      <w:r w:rsidR="00000000">
        <w:t>runways,</w:t>
      </w:r>
      <w:r w:rsidR="00000000">
        <w:rPr>
          <w:spacing w:val="-11"/>
        </w:rPr>
        <w:t xml:space="preserve"> </w:t>
      </w:r>
      <w:r w:rsidR="00000000">
        <w:t>and</w:t>
      </w:r>
      <w:r w:rsidR="00000000">
        <w:rPr>
          <w:spacing w:val="-12"/>
        </w:rPr>
        <w:t xml:space="preserve"> </w:t>
      </w:r>
      <w:r w:rsidR="00000000">
        <w:t>staffing</w:t>
      </w:r>
      <w:r w:rsidR="00000000">
        <w:rPr>
          <w:spacing w:val="-14"/>
        </w:rPr>
        <w:t xml:space="preserve"> </w:t>
      </w:r>
      <w:r w:rsidR="00000000">
        <w:t>levels.</w:t>
      </w:r>
      <w:r w:rsidR="00000000">
        <w:rPr>
          <w:spacing w:val="-15"/>
        </w:rPr>
        <w:t xml:space="preserve"> </w:t>
      </w:r>
      <w:r w:rsidR="00000000">
        <w:t>This</w:t>
      </w:r>
      <w:r w:rsidR="00000000">
        <w:rPr>
          <w:spacing w:val="-11"/>
        </w:rPr>
        <w:t xml:space="preserve"> </w:t>
      </w:r>
      <w:r w:rsidR="00000000">
        <w:t>can</w:t>
      </w:r>
      <w:r w:rsidR="00000000">
        <w:rPr>
          <w:spacing w:val="-12"/>
        </w:rPr>
        <w:t xml:space="preserve"> </w:t>
      </w:r>
      <w:r w:rsidR="00000000">
        <w:t>help</w:t>
      </w:r>
      <w:r w:rsidR="00000000">
        <w:rPr>
          <w:spacing w:val="-11"/>
        </w:rPr>
        <w:t xml:space="preserve"> </w:t>
      </w:r>
      <w:r w:rsidR="00000000">
        <w:t>optimize</w:t>
      </w:r>
      <w:r w:rsidR="00000000">
        <w:rPr>
          <w:spacing w:val="-13"/>
        </w:rPr>
        <w:t xml:space="preserve"> </w:t>
      </w:r>
      <w:r w:rsidR="00000000">
        <w:t>resource</w:t>
      </w:r>
      <w:r w:rsidR="00000000">
        <w:rPr>
          <w:spacing w:val="-13"/>
        </w:rPr>
        <w:t xml:space="preserve"> </w:t>
      </w:r>
      <w:r w:rsidR="00000000">
        <w:t>allocation,</w:t>
      </w:r>
      <w:r w:rsidR="00000000">
        <w:rPr>
          <w:spacing w:val="-12"/>
        </w:rPr>
        <w:t xml:space="preserve"> </w:t>
      </w:r>
      <w:r w:rsidR="00000000">
        <w:t>reducing</w:t>
      </w:r>
      <w:r w:rsidR="00000000">
        <w:rPr>
          <w:spacing w:val="-14"/>
        </w:rPr>
        <w:t xml:space="preserve"> </w:t>
      </w:r>
      <w:r w:rsidR="00000000">
        <w:t>waste</w:t>
      </w:r>
      <w:r w:rsidR="00000000">
        <w:rPr>
          <w:spacing w:val="-12"/>
        </w:rPr>
        <w:t xml:space="preserve"> </w:t>
      </w:r>
      <w:r w:rsidR="00000000">
        <w:t>and improving</w:t>
      </w:r>
      <w:r w:rsidR="00000000">
        <w:rPr>
          <w:spacing w:val="-8"/>
        </w:rPr>
        <w:t xml:space="preserve"> </w:t>
      </w:r>
      <w:r w:rsidR="00000000">
        <w:t>utilization.</w:t>
      </w:r>
      <w:r w:rsidR="00000000">
        <w:rPr>
          <w:spacing w:val="-10"/>
        </w:rPr>
        <w:t xml:space="preserve"> </w:t>
      </w:r>
      <w:r w:rsidR="00000000">
        <w:t>These</w:t>
      </w:r>
      <w:r w:rsidR="00000000">
        <w:rPr>
          <w:spacing w:val="-7"/>
        </w:rPr>
        <w:t xml:space="preserve"> </w:t>
      </w:r>
      <w:r w:rsidR="00000000">
        <w:t>savings</w:t>
      </w:r>
      <w:r w:rsidR="00000000">
        <w:rPr>
          <w:spacing w:val="-6"/>
        </w:rPr>
        <w:t xml:space="preserve"> </w:t>
      </w:r>
      <w:r w:rsidR="00000000">
        <w:t>can</w:t>
      </w:r>
      <w:r w:rsidR="00000000">
        <w:rPr>
          <w:spacing w:val="-6"/>
        </w:rPr>
        <w:t xml:space="preserve"> </w:t>
      </w:r>
      <w:r w:rsidR="00000000">
        <w:t>be</w:t>
      </w:r>
      <w:r w:rsidR="00000000">
        <w:rPr>
          <w:spacing w:val="-5"/>
        </w:rPr>
        <w:t xml:space="preserve"> </w:t>
      </w:r>
      <w:r w:rsidR="00000000">
        <w:t>significant,</w:t>
      </w:r>
      <w:r w:rsidR="00000000">
        <w:rPr>
          <w:spacing w:val="-5"/>
        </w:rPr>
        <w:t xml:space="preserve"> </w:t>
      </w:r>
      <w:r w:rsidR="00000000">
        <w:t>as</w:t>
      </w:r>
      <w:r w:rsidR="00000000">
        <w:rPr>
          <w:spacing w:val="-4"/>
        </w:rPr>
        <w:t xml:space="preserve"> </w:t>
      </w:r>
      <w:r w:rsidR="00000000">
        <w:t>airport</w:t>
      </w:r>
      <w:r w:rsidR="00000000">
        <w:rPr>
          <w:spacing w:val="-5"/>
        </w:rPr>
        <w:t xml:space="preserve"> </w:t>
      </w:r>
      <w:r w:rsidR="00000000">
        <w:t>resources</w:t>
      </w:r>
      <w:r w:rsidR="00000000">
        <w:rPr>
          <w:spacing w:val="-4"/>
        </w:rPr>
        <w:t xml:space="preserve"> </w:t>
      </w:r>
      <w:r w:rsidR="00000000">
        <w:t>are</w:t>
      </w:r>
      <w:r w:rsidR="00000000">
        <w:rPr>
          <w:spacing w:val="-8"/>
        </w:rPr>
        <w:t xml:space="preserve"> </w:t>
      </w:r>
      <w:r w:rsidR="00000000">
        <w:t>often</w:t>
      </w:r>
      <w:r w:rsidR="00000000">
        <w:rPr>
          <w:spacing w:val="-6"/>
        </w:rPr>
        <w:t xml:space="preserve"> </w:t>
      </w:r>
      <w:r w:rsidR="00000000">
        <w:t>a</w:t>
      </w:r>
      <w:r w:rsidR="00000000">
        <w:rPr>
          <w:spacing w:val="-7"/>
        </w:rPr>
        <w:t xml:space="preserve"> </w:t>
      </w:r>
      <w:r w:rsidR="00000000">
        <w:t xml:space="preserve">significant </w:t>
      </w:r>
      <w:r w:rsidR="00000000">
        <w:rPr>
          <w:spacing w:val="-2"/>
        </w:rPr>
        <w:t>expense.</w:t>
      </w:r>
      <w:r>
        <w:t xml:space="preserve"> </w:t>
      </w:r>
      <w:r w:rsidR="00000000">
        <w:t>Improved</w:t>
      </w:r>
      <w:r w:rsidR="00000000">
        <w:rPr>
          <w:spacing w:val="-4"/>
        </w:rPr>
        <w:t xml:space="preserve"> </w:t>
      </w:r>
      <w:r w:rsidR="00000000">
        <w:t>Revenue</w:t>
      </w:r>
      <w:r w:rsidR="00000000">
        <w:rPr>
          <w:spacing w:val="-2"/>
        </w:rPr>
        <w:t xml:space="preserve"> </w:t>
      </w:r>
      <w:r w:rsidR="00000000">
        <w:t>Generation:</w:t>
      </w:r>
      <w:r w:rsidR="00000000">
        <w:rPr>
          <w:spacing w:val="-15"/>
        </w:rPr>
        <w:t xml:space="preserve"> </w:t>
      </w:r>
      <w:r w:rsidR="00000000">
        <w:t>An</w:t>
      </w:r>
      <w:r w:rsidR="00000000">
        <w:rPr>
          <w:spacing w:val="-15"/>
        </w:rPr>
        <w:t xml:space="preserve"> </w:t>
      </w:r>
      <w:r w:rsidR="00000000">
        <w:t>AODB</w:t>
      </w:r>
      <w:r w:rsidR="00000000">
        <w:rPr>
          <w:spacing w:val="-3"/>
        </w:rPr>
        <w:t xml:space="preserve"> </w:t>
      </w:r>
      <w:r w:rsidR="00000000">
        <w:t>can</w:t>
      </w:r>
      <w:r w:rsidR="00000000">
        <w:rPr>
          <w:spacing w:val="-1"/>
        </w:rPr>
        <w:t xml:space="preserve"> </w:t>
      </w:r>
      <w:r w:rsidR="00000000">
        <w:t>help</w:t>
      </w:r>
      <w:r w:rsidR="00000000">
        <w:rPr>
          <w:spacing w:val="-3"/>
        </w:rPr>
        <w:t xml:space="preserve"> </w:t>
      </w:r>
      <w:r w:rsidR="00000000">
        <w:t>improve</w:t>
      </w:r>
      <w:r w:rsidR="00000000">
        <w:rPr>
          <w:spacing w:val="-5"/>
        </w:rPr>
        <w:t xml:space="preserve"> </w:t>
      </w:r>
      <w:r w:rsidR="00000000">
        <w:t>the</w:t>
      </w:r>
      <w:r w:rsidR="00000000">
        <w:rPr>
          <w:spacing w:val="-2"/>
        </w:rPr>
        <w:t xml:space="preserve"> </w:t>
      </w:r>
      <w:r w:rsidR="00000000">
        <w:t>passenger</w:t>
      </w:r>
      <w:r w:rsidR="00000000">
        <w:rPr>
          <w:spacing w:val="-2"/>
        </w:rPr>
        <w:t xml:space="preserve"> </w:t>
      </w:r>
      <w:r w:rsidR="00000000">
        <w:t>experience,</w:t>
      </w:r>
      <w:r w:rsidR="00000000">
        <w:rPr>
          <w:spacing w:val="-3"/>
        </w:rPr>
        <w:t xml:space="preserve"> </w:t>
      </w:r>
      <w:r w:rsidR="00000000">
        <w:t>leading</w:t>
      </w:r>
      <w:r w:rsidR="00000000">
        <w:rPr>
          <w:spacing w:val="-6"/>
        </w:rPr>
        <w:t xml:space="preserve"> </w:t>
      </w:r>
      <w:r w:rsidR="00000000">
        <w:t xml:space="preserve">to increased passenger satisfaction and repeat business. Additionally, better resource </w:t>
      </w:r>
      <w:r w:rsidR="00000000">
        <w:lastRenderedPageBreak/>
        <w:t>management can</w:t>
      </w:r>
      <w:r w:rsidR="00000000">
        <w:rPr>
          <w:spacing w:val="-16"/>
        </w:rPr>
        <w:t xml:space="preserve"> </w:t>
      </w:r>
      <w:r w:rsidR="00000000">
        <w:t>lead</w:t>
      </w:r>
      <w:r w:rsidR="00000000">
        <w:rPr>
          <w:spacing w:val="-13"/>
        </w:rPr>
        <w:t xml:space="preserve"> </w:t>
      </w:r>
      <w:r w:rsidR="00000000">
        <w:t>to</w:t>
      </w:r>
      <w:r w:rsidR="00000000">
        <w:rPr>
          <w:spacing w:val="-10"/>
        </w:rPr>
        <w:t xml:space="preserve"> </w:t>
      </w:r>
      <w:r w:rsidR="00000000">
        <w:t>increased</w:t>
      </w:r>
      <w:r w:rsidR="00000000">
        <w:rPr>
          <w:spacing w:val="-11"/>
        </w:rPr>
        <w:t xml:space="preserve"> </w:t>
      </w:r>
      <w:r w:rsidR="00000000">
        <w:t>capacity</w:t>
      </w:r>
      <w:r w:rsidR="00000000">
        <w:rPr>
          <w:spacing w:val="-15"/>
        </w:rPr>
        <w:t xml:space="preserve"> </w:t>
      </w:r>
      <w:r w:rsidR="00000000">
        <w:t>and</w:t>
      </w:r>
      <w:r w:rsidR="00000000">
        <w:rPr>
          <w:spacing w:val="-10"/>
        </w:rPr>
        <w:t xml:space="preserve"> </w:t>
      </w:r>
      <w:r w:rsidR="00000000">
        <w:t>the</w:t>
      </w:r>
      <w:r w:rsidR="00000000">
        <w:rPr>
          <w:spacing w:val="-12"/>
        </w:rPr>
        <w:t xml:space="preserve"> </w:t>
      </w:r>
      <w:r w:rsidR="00000000">
        <w:t>ability</w:t>
      </w:r>
      <w:r w:rsidR="00000000">
        <w:rPr>
          <w:spacing w:val="-17"/>
        </w:rPr>
        <w:t xml:space="preserve"> </w:t>
      </w:r>
      <w:r w:rsidR="00000000">
        <w:t>to</w:t>
      </w:r>
      <w:r w:rsidR="00000000">
        <w:rPr>
          <w:spacing w:val="-10"/>
        </w:rPr>
        <w:t xml:space="preserve"> </w:t>
      </w:r>
      <w:r w:rsidR="00000000">
        <w:t>handle</w:t>
      </w:r>
      <w:r w:rsidR="00000000">
        <w:rPr>
          <w:spacing w:val="-14"/>
        </w:rPr>
        <w:t xml:space="preserve"> </w:t>
      </w:r>
      <w:r w:rsidR="00000000">
        <w:t>more</w:t>
      </w:r>
      <w:r w:rsidR="00000000">
        <w:rPr>
          <w:spacing w:val="-11"/>
        </w:rPr>
        <w:t xml:space="preserve"> </w:t>
      </w:r>
      <w:r w:rsidR="00000000">
        <w:t>flights,</w:t>
      </w:r>
      <w:r w:rsidR="00000000">
        <w:rPr>
          <w:spacing w:val="-11"/>
        </w:rPr>
        <w:t xml:space="preserve"> </w:t>
      </w:r>
      <w:r w:rsidR="00000000">
        <w:t>resulting</w:t>
      </w:r>
      <w:r w:rsidR="00000000">
        <w:rPr>
          <w:spacing w:val="-15"/>
        </w:rPr>
        <w:t xml:space="preserve"> </w:t>
      </w:r>
      <w:r w:rsidR="00000000">
        <w:t>in</w:t>
      </w:r>
      <w:r w:rsidR="00000000">
        <w:rPr>
          <w:spacing w:val="-10"/>
        </w:rPr>
        <w:t xml:space="preserve"> </w:t>
      </w:r>
      <w:r w:rsidR="00000000">
        <w:t>increased</w:t>
      </w:r>
      <w:r w:rsidR="00000000">
        <w:rPr>
          <w:spacing w:val="-10"/>
        </w:rPr>
        <w:t xml:space="preserve"> </w:t>
      </w:r>
      <w:r w:rsidR="00000000">
        <w:rPr>
          <w:spacing w:val="-2"/>
        </w:rPr>
        <w:t>revenue.</w:t>
      </w:r>
      <w:r>
        <w:t xml:space="preserve"> </w:t>
      </w:r>
      <w:r w:rsidR="00000000">
        <w:t>Reduced Maintenance Costs: An AODB can help identify potential maintenance issues early, reducing the cost of repairs and preventing system downtime. This can result in cost savings through reduced maintenance expenses and increased system reliability.</w:t>
      </w:r>
      <w:r>
        <w:t xml:space="preserve"> </w:t>
      </w:r>
      <w:r w:rsidR="00000000">
        <w:t>Overall,</w:t>
      </w:r>
      <w:r w:rsidR="00000000">
        <w:rPr>
          <w:spacing w:val="-15"/>
        </w:rPr>
        <w:t xml:space="preserve"> </w:t>
      </w:r>
      <w:r w:rsidR="00000000">
        <w:t>an</w:t>
      </w:r>
      <w:r w:rsidR="00000000">
        <w:rPr>
          <w:spacing w:val="-15"/>
        </w:rPr>
        <w:t xml:space="preserve"> </w:t>
      </w:r>
      <w:r w:rsidR="00000000">
        <w:t>AODB</w:t>
      </w:r>
      <w:r w:rsidR="00000000">
        <w:rPr>
          <w:spacing w:val="-12"/>
        </w:rPr>
        <w:t xml:space="preserve"> </w:t>
      </w:r>
      <w:r w:rsidR="00000000">
        <w:t>can</w:t>
      </w:r>
      <w:r w:rsidR="00000000">
        <w:rPr>
          <w:spacing w:val="-11"/>
        </w:rPr>
        <w:t xml:space="preserve"> </w:t>
      </w:r>
      <w:r w:rsidR="00000000">
        <w:t>help</w:t>
      </w:r>
      <w:r w:rsidR="00000000">
        <w:rPr>
          <w:spacing w:val="-10"/>
        </w:rPr>
        <w:t xml:space="preserve"> </w:t>
      </w:r>
      <w:r w:rsidR="00000000">
        <w:t>reduce</w:t>
      </w:r>
      <w:r w:rsidR="00000000">
        <w:rPr>
          <w:spacing w:val="-9"/>
        </w:rPr>
        <w:t xml:space="preserve"> </w:t>
      </w:r>
      <w:r w:rsidR="00000000">
        <w:t>costs,</w:t>
      </w:r>
      <w:r w:rsidR="00000000">
        <w:rPr>
          <w:spacing w:val="-11"/>
        </w:rPr>
        <w:t xml:space="preserve"> </w:t>
      </w:r>
      <w:r w:rsidR="00000000">
        <w:t>increase</w:t>
      </w:r>
      <w:r w:rsidR="00000000">
        <w:rPr>
          <w:spacing w:val="-12"/>
        </w:rPr>
        <w:t xml:space="preserve"> </w:t>
      </w:r>
      <w:r w:rsidR="00000000">
        <w:t>revenue,</w:t>
      </w:r>
      <w:r w:rsidR="00000000">
        <w:rPr>
          <w:spacing w:val="-8"/>
        </w:rPr>
        <w:t xml:space="preserve"> </w:t>
      </w:r>
      <w:r w:rsidR="00000000">
        <w:t>and</w:t>
      </w:r>
      <w:r w:rsidR="00000000">
        <w:rPr>
          <w:spacing w:val="-11"/>
        </w:rPr>
        <w:t xml:space="preserve"> </w:t>
      </w:r>
      <w:r w:rsidR="00000000">
        <w:t>improve</w:t>
      </w:r>
      <w:r w:rsidR="00000000">
        <w:rPr>
          <w:spacing w:val="-10"/>
        </w:rPr>
        <w:t xml:space="preserve"> </w:t>
      </w:r>
      <w:r w:rsidR="00000000">
        <w:t>the</w:t>
      </w:r>
      <w:r w:rsidR="00000000">
        <w:rPr>
          <w:spacing w:val="-9"/>
        </w:rPr>
        <w:t xml:space="preserve"> </w:t>
      </w:r>
      <w:r w:rsidR="00000000">
        <w:t>overall</w:t>
      </w:r>
      <w:r w:rsidR="00000000">
        <w:rPr>
          <w:spacing w:val="-10"/>
        </w:rPr>
        <w:t xml:space="preserve"> </w:t>
      </w:r>
      <w:r w:rsidR="00000000">
        <w:t>efficiency</w:t>
      </w:r>
      <w:r w:rsidR="00000000">
        <w:rPr>
          <w:spacing w:val="-15"/>
        </w:rPr>
        <w:t xml:space="preserve"> </w:t>
      </w:r>
      <w:r w:rsidR="00000000">
        <w:t xml:space="preserve">and </w:t>
      </w:r>
      <w:r w:rsidR="00000000">
        <w:rPr>
          <w:spacing w:val="-2"/>
        </w:rPr>
        <w:t>effectiveness</w:t>
      </w:r>
      <w:r w:rsidR="00000000">
        <w:rPr>
          <w:spacing w:val="-4"/>
        </w:rPr>
        <w:t xml:space="preserve"> </w:t>
      </w:r>
      <w:r w:rsidR="00000000">
        <w:rPr>
          <w:spacing w:val="-2"/>
        </w:rPr>
        <w:t>of</w:t>
      </w:r>
      <w:r w:rsidR="00000000">
        <w:rPr>
          <w:spacing w:val="-3"/>
        </w:rPr>
        <w:t xml:space="preserve"> </w:t>
      </w:r>
      <w:r w:rsidR="00000000">
        <w:rPr>
          <w:spacing w:val="-2"/>
        </w:rPr>
        <w:t>airport</w:t>
      </w:r>
      <w:r w:rsidR="00000000">
        <w:rPr>
          <w:spacing w:val="-4"/>
        </w:rPr>
        <w:t xml:space="preserve"> </w:t>
      </w:r>
      <w:r w:rsidR="00000000">
        <w:rPr>
          <w:spacing w:val="-2"/>
        </w:rPr>
        <w:t>operations.</w:t>
      </w:r>
      <w:r w:rsidR="00000000">
        <w:rPr>
          <w:spacing w:val="-10"/>
        </w:rPr>
        <w:t xml:space="preserve"> </w:t>
      </w:r>
      <w:r w:rsidR="00000000">
        <w:rPr>
          <w:spacing w:val="-2"/>
        </w:rPr>
        <w:t>These</w:t>
      </w:r>
      <w:r w:rsidR="00000000">
        <w:rPr>
          <w:spacing w:val="-7"/>
        </w:rPr>
        <w:t xml:space="preserve"> </w:t>
      </w:r>
      <w:r w:rsidR="00000000">
        <w:rPr>
          <w:spacing w:val="-2"/>
        </w:rPr>
        <w:t>benefits</w:t>
      </w:r>
      <w:r w:rsidR="00000000">
        <w:rPr>
          <w:spacing w:val="-4"/>
        </w:rPr>
        <w:t xml:space="preserve"> </w:t>
      </w:r>
      <w:r w:rsidR="00000000">
        <w:rPr>
          <w:spacing w:val="-2"/>
        </w:rPr>
        <w:t>can</w:t>
      </w:r>
      <w:r w:rsidR="00000000">
        <w:rPr>
          <w:spacing w:val="-5"/>
        </w:rPr>
        <w:t xml:space="preserve"> </w:t>
      </w:r>
      <w:r w:rsidR="00000000">
        <w:rPr>
          <w:spacing w:val="-2"/>
        </w:rPr>
        <w:t>lead</w:t>
      </w:r>
      <w:r w:rsidR="00000000">
        <w:rPr>
          <w:spacing w:val="-5"/>
        </w:rPr>
        <w:t xml:space="preserve"> </w:t>
      </w:r>
      <w:r w:rsidR="00000000">
        <w:rPr>
          <w:spacing w:val="-2"/>
        </w:rPr>
        <w:t>to</w:t>
      </w:r>
      <w:r w:rsidR="00000000">
        <w:rPr>
          <w:spacing w:val="-4"/>
        </w:rPr>
        <w:t xml:space="preserve"> </w:t>
      </w:r>
      <w:r w:rsidR="00000000">
        <w:rPr>
          <w:spacing w:val="-2"/>
        </w:rPr>
        <w:t>significant</w:t>
      </w:r>
      <w:r w:rsidR="00000000">
        <w:rPr>
          <w:spacing w:val="-4"/>
        </w:rPr>
        <w:t xml:space="preserve"> </w:t>
      </w:r>
      <w:r w:rsidR="00000000">
        <w:rPr>
          <w:spacing w:val="-2"/>
        </w:rPr>
        <w:t>cost</w:t>
      </w:r>
      <w:r w:rsidR="00000000">
        <w:rPr>
          <w:spacing w:val="-4"/>
        </w:rPr>
        <w:t xml:space="preserve"> </w:t>
      </w:r>
      <w:r w:rsidR="00000000">
        <w:rPr>
          <w:spacing w:val="-2"/>
        </w:rPr>
        <w:t>savings</w:t>
      </w:r>
      <w:r w:rsidR="00000000">
        <w:rPr>
          <w:spacing w:val="-5"/>
        </w:rPr>
        <w:t xml:space="preserve"> </w:t>
      </w:r>
      <w:r w:rsidR="00000000">
        <w:rPr>
          <w:spacing w:val="-2"/>
        </w:rPr>
        <w:t>and</w:t>
      </w:r>
      <w:r w:rsidR="00000000">
        <w:rPr>
          <w:spacing w:val="-5"/>
        </w:rPr>
        <w:t xml:space="preserve"> </w:t>
      </w:r>
      <w:r w:rsidR="00000000">
        <w:rPr>
          <w:spacing w:val="-2"/>
        </w:rPr>
        <w:t xml:space="preserve">increased </w:t>
      </w:r>
      <w:r w:rsidR="00000000">
        <w:t>profitability over the long term.</w:t>
      </w:r>
      <w:r>
        <w:t xml:space="preserve">  </w:t>
      </w:r>
      <w:r w:rsidR="00000000">
        <w:t>SYSTEM</w:t>
      </w:r>
      <w:r w:rsidR="00000000">
        <w:rPr>
          <w:spacing w:val="-2"/>
        </w:rPr>
        <w:t xml:space="preserve"> INTEGRATION</w:t>
      </w:r>
      <w:r>
        <w:t xml:space="preserve"> </w:t>
      </w:r>
      <w:r w:rsidR="00000000">
        <w:t>The</w:t>
      </w:r>
      <w:r w:rsidR="00000000">
        <w:rPr>
          <w:spacing w:val="-1"/>
        </w:rPr>
        <w:t xml:space="preserve"> </w:t>
      </w:r>
      <w:r w:rsidR="00000000">
        <w:t>integration of</w:t>
      </w:r>
      <w:r w:rsidR="00000000">
        <w:rPr>
          <w:spacing w:val="-1"/>
        </w:rPr>
        <w:t xml:space="preserve"> </w:t>
      </w:r>
      <w:r w:rsidR="00000000">
        <w:t>an</w:t>
      </w:r>
      <w:r w:rsidR="00000000">
        <w:rPr>
          <w:spacing w:val="-15"/>
        </w:rPr>
        <w:t xml:space="preserve"> </w:t>
      </w:r>
      <w:r w:rsidR="00000000">
        <w:t>Airport Operational Database</w:t>
      </w:r>
      <w:r w:rsidR="00000000">
        <w:rPr>
          <w:spacing w:val="-1"/>
        </w:rPr>
        <w:t xml:space="preserve"> </w:t>
      </w:r>
      <w:r w:rsidR="00000000">
        <w:t>(AODB)</w:t>
      </w:r>
      <w:r w:rsidR="00000000">
        <w:rPr>
          <w:spacing w:val="-1"/>
        </w:rPr>
        <w:t xml:space="preserve"> </w:t>
      </w:r>
      <w:r w:rsidR="00000000">
        <w:t>with other</w:t>
      </w:r>
      <w:r w:rsidR="00000000">
        <w:rPr>
          <w:spacing w:val="-1"/>
        </w:rPr>
        <w:t xml:space="preserve"> </w:t>
      </w:r>
      <w:r w:rsidR="00000000">
        <w:t>airport systems is critical for effective airport operations. The AODB needs to be able to integrate with various airport systems to provide real-time information and updates. Some of the key systems that an AODB needs to integrate with include:</w:t>
      </w:r>
      <w:r>
        <w:t xml:space="preserve">  </w:t>
      </w:r>
      <w:r w:rsidR="00000000">
        <w:rPr>
          <w:rFonts w:ascii="Palatino"/>
          <w:spacing w:val="-5"/>
        </w:rPr>
        <w:t>69</w:t>
      </w:r>
      <w:r>
        <w:rPr>
          <w:rFonts w:ascii="Palatino"/>
        </w:rPr>
        <w:t xml:space="preserve">   </w:t>
      </w:r>
      <w:r w:rsidR="00000000">
        <w:t>Flight Information Display System (FIDS): The FIDS displays flight information to passengers and airport staff. The</w:t>
      </w:r>
      <w:r w:rsidR="00000000">
        <w:rPr>
          <w:spacing w:val="-6"/>
        </w:rPr>
        <w:t xml:space="preserve"> </w:t>
      </w:r>
      <w:r w:rsidR="00000000">
        <w:t>AODB needs to integrate with the FIDS to provide accurate and real-time flight information.</w:t>
      </w:r>
      <w:r>
        <w:t xml:space="preserve"> </w:t>
      </w:r>
      <w:r w:rsidR="00000000">
        <w:t>Baggage Handling System: The Baggage Handling System (BHS) tracks passenger baggage throughout</w:t>
      </w:r>
      <w:r w:rsidR="00000000">
        <w:rPr>
          <w:spacing w:val="-15"/>
        </w:rPr>
        <w:t xml:space="preserve"> </w:t>
      </w:r>
      <w:r w:rsidR="00000000">
        <w:t>the</w:t>
      </w:r>
      <w:r w:rsidR="00000000">
        <w:rPr>
          <w:spacing w:val="-15"/>
        </w:rPr>
        <w:t xml:space="preserve"> </w:t>
      </w:r>
      <w:r w:rsidR="00000000">
        <w:t>airport.</w:t>
      </w:r>
      <w:r w:rsidR="00000000">
        <w:rPr>
          <w:spacing w:val="-15"/>
        </w:rPr>
        <w:t xml:space="preserve"> </w:t>
      </w:r>
      <w:r w:rsidR="00000000">
        <w:t>The</w:t>
      </w:r>
      <w:r w:rsidR="00000000">
        <w:rPr>
          <w:spacing w:val="-15"/>
        </w:rPr>
        <w:t xml:space="preserve"> </w:t>
      </w:r>
      <w:r w:rsidR="00000000">
        <w:t>AODB</w:t>
      </w:r>
      <w:r w:rsidR="00000000">
        <w:rPr>
          <w:spacing w:val="-15"/>
        </w:rPr>
        <w:t xml:space="preserve"> </w:t>
      </w:r>
      <w:r w:rsidR="00000000">
        <w:t>needs</w:t>
      </w:r>
      <w:r w:rsidR="00000000">
        <w:rPr>
          <w:spacing w:val="-15"/>
        </w:rPr>
        <w:t xml:space="preserve"> </w:t>
      </w:r>
      <w:r w:rsidR="00000000">
        <w:t>to</w:t>
      </w:r>
      <w:r w:rsidR="00000000">
        <w:rPr>
          <w:spacing w:val="-15"/>
        </w:rPr>
        <w:t xml:space="preserve"> </w:t>
      </w:r>
      <w:r w:rsidR="00000000">
        <w:t>integrate</w:t>
      </w:r>
      <w:r w:rsidR="00000000">
        <w:rPr>
          <w:spacing w:val="-15"/>
        </w:rPr>
        <w:t xml:space="preserve"> </w:t>
      </w:r>
      <w:r w:rsidR="00000000">
        <w:t>with</w:t>
      </w:r>
      <w:r w:rsidR="00000000">
        <w:rPr>
          <w:spacing w:val="-15"/>
        </w:rPr>
        <w:t xml:space="preserve"> </w:t>
      </w:r>
      <w:r w:rsidR="00000000">
        <w:t>the</w:t>
      </w:r>
      <w:r w:rsidR="00000000">
        <w:rPr>
          <w:spacing w:val="-15"/>
        </w:rPr>
        <w:t xml:space="preserve"> </w:t>
      </w:r>
      <w:r w:rsidR="00000000">
        <w:t>BHS</w:t>
      </w:r>
      <w:r w:rsidR="00000000">
        <w:rPr>
          <w:spacing w:val="-15"/>
        </w:rPr>
        <w:t xml:space="preserve"> </w:t>
      </w:r>
      <w:r w:rsidR="00000000">
        <w:t>to</w:t>
      </w:r>
      <w:r w:rsidR="00000000">
        <w:rPr>
          <w:spacing w:val="-15"/>
        </w:rPr>
        <w:t xml:space="preserve"> </w:t>
      </w:r>
      <w:r w:rsidR="00000000">
        <w:t>ensure</w:t>
      </w:r>
      <w:r w:rsidR="00000000">
        <w:rPr>
          <w:spacing w:val="-15"/>
        </w:rPr>
        <w:t xml:space="preserve"> </w:t>
      </w:r>
      <w:r w:rsidR="00000000">
        <w:t>that</w:t>
      </w:r>
      <w:r w:rsidR="00000000">
        <w:rPr>
          <w:spacing w:val="-15"/>
        </w:rPr>
        <w:t xml:space="preserve"> </w:t>
      </w:r>
      <w:r w:rsidR="00000000">
        <w:t>baggage</w:t>
      </w:r>
      <w:r w:rsidR="00000000">
        <w:rPr>
          <w:spacing w:val="-15"/>
        </w:rPr>
        <w:t xml:space="preserve"> </w:t>
      </w:r>
      <w:r w:rsidR="00000000">
        <w:t>is</w:t>
      </w:r>
      <w:r w:rsidR="00000000">
        <w:rPr>
          <w:spacing w:val="-15"/>
        </w:rPr>
        <w:t xml:space="preserve"> </w:t>
      </w:r>
      <w:r w:rsidR="00000000">
        <w:t>routed to the correct destination.</w:t>
      </w:r>
      <w:r>
        <w:t xml:space="preserve"> </w:t>
      </w:r>
      <w:r w:rsidR="00000000">
        <w:t>Resource</w:t>
      </w:r>
      <w:r w:rsidR="00000000">
        <w:rPr>
          <w:spacing w:val="-12"/>
        </w:rPr>
        <w:t xml:space="preserve"> </w:t>
      </w:r>
      <w:r w:rsidR="00000000">
        <w:t>Management</w:t>
      </w:r>
      <w:r w:rsidR="00000000">
        <w:rPr>
          <w:spacing w:val="-10"/>
        </w:rPr>
        <w:t xml:space="preserve"> </w:t>
      </w:r>
      <w:r w:rsidR="00000000">
        <w:t>Systems:</w:t>
      </w:r>
      <w:r w:rsidR="00000000">
        <w:rPr>
          <w:spacing w:val="-10"/>
        </w:rPr>
        <w:t xml:space="preserve"> </w:t>
      </w:r>
      <w:r w:rsidR="00000000">
        <w:t>Resource</w:t>
      </w:r>
      <w:r w:rsidR="00000000">
        <w:rPr>
          <w:spacing w:val="-12"/>
        </w:rPr>
        <w:t xml:space="preserve"> </w:t>
      </w:r>
      <w:r w:rsidR="00000000">
        <w:t>management</w:t>
      </w:r>
      <w:r w:rsidR="00000000">
        <w:rPr>
          <w:spacing w:val="-11"/>
        </w:rPr>
        <w:t xml:space="preserve"> </w:t>
      </w:r>
      <w:r w:rsidR="00000000">
        <w:t>systems</w:t>
      </w:r>
      <w:r w:rsidR="00000000">
        <w:rPr>
          <w:spacing w:val="-10"/>
        </w:rPr>
        <w:t xml:space="preserve"> </w:t>
      </w:r>
      <w:r w:rsidR="00000000">
        <w:t>are</w:t>
      </w:r>
      <w:r w:rsidR="00000000">
        <w:rPr>
          <w:spacing w:val="-12"/>
        </w:rPr>
        <w:t xml:space="preserve"> </w:t>
      </w:r>
      <w:r w:rsidR="00000000">
        <w:t>used</w:t>
      </w:r>
      <w:r w:rsidR="00000000">
        <w:rPr>
          <w:spacing w:val="-11"/>
        </w:rPr>
        <w:t xml:space="preserve"> </w:t>
      </w:r>
      <w:r w:rsidR="00000000">
        <w:t>to</w:t>
      </w:r>
      <w:r w:rsidR="00000000">
        <w:rPr>
          <w:spacing w:val="-11"/>
        </w:rPr>
        <w:t xml:space="preserve"> </w:t>
      </w:r>
      <w:r w:rsidR="00000000">
        <w:t>schedule</w:t>
      </w:r>
      <w:r w:rsidR="00000000">
        <w:rPr>
          <w:spacing w:val="-10"/>
        </w:rPr>
        <w:t xml:space="preserve"> </w:t>
      </w:r>
      <w:r w:rsidR="00000000">
        <w:t>airport</w:t>
      </w:r>
      <w:r w:rsidR="00000000">
        <w:rPr>
          <w:spacing w:val="-10"/>
        </w:rPr>
        <w:t xml:space="preserve"> </w:t>
      </w:r>
      <w:r w:rsidR="00000000">
        <w:t>staff, equipment,</w:t>
      </w:r>
      <w:r w:rsidR="00000000">
        <w:rPr>
          <w:spacing w:val="-15"/>
        </w:rPr>
        <w:t xml:space="preserve"> </w:t>
      </w:r>
      <w:r w:rsidR="00000000">
        <w:t>and</w:t>
      </w:r>
      <w:r w:rsidR="00000000">
        <w:rPr>
          <w:spacing w:val="-12"/>
        </w:rPr>
        <w:t xml:space="preserve"> </w:t>
      </w:r>
      <w:r w:rsidR="00000000">
        <w:t>other</w:t>
      </w:r>
      <w:r w:rsidR="00000000">
        <w:rPr>
          <w:spacing w:val="-9"/>
        </w:rPr>
        <w:t xml:space="preserve"> </w:t>
      </w:r>
      <w:r w:rsidR="00000000">
        <w:t>resources.</w:t>
      </w:r>
      <w:r w:rsidR="00000000">
        <w:rPr>
          <w:spacing w:val="-13"/>
        </w:rPr>
        <w:t xml:space="preserve"> </w:t>
      </w:r>
      <w:r w:rsidR="00000000">
        <w:t>The</w:t>
      </w:r>
      <w:r w:rsidR="00000000">
        <w:rPr>
          <w:spacing w:val="-15"/>
        </w:rPr>
        <w:t xml:space="preserve"> </w:t>
      </w:r>
      <w:r w:rsidR="00000000">
        <w:t>AODB</w:t>
      </w:r>
      <w:r w:rsidR="00000000">
        <w:rPr>
          <w:spacing w:val="-10"/>
        </w:rPr>
        <w:t xml:space="preserve"> </w:t>
      </w:r>
      <w:r w:rsidR="00000000">
        <w:t>needs</w:t>
      </w:r>
      <w:r w:rsidR="00000000">
        <w:rPr>
          <w:spacing w:val="-8"/>
        </w:rPr>
        <w:t xml:space="preserve"> </w:t>
      </w:r>
      <w:r w:rsidR="00000000">
        <w:t>to</w:t>
      </w:r>
      <w:r w:rsidR="00000000">
        <w:rPr>
          <w:spacing w:val="-10"/>
        </w:rPr>
        <w:t xml:space="preserve"> </w:t>
      </w:r>
      <w:r w:rsidR="00000000">
        <w:t>integrate</w:t>
      </w:r>
      <w:r w:rsidR="00000000">
        <w:rPr>
          <w:spacing w:val="-9"/>
        </w:rPr>
        <w:t xml:space="preserve"> </w:t>
      </w:r>
      <w:r w:rsidR="00000000">
        <w:t>with</w:t>
      </w:r>
      <w:r w:rsidR="00000000">
        <w:rPr>
          <w:spacing w:val="-10"/>
        </w:rPr>
        <w:t xml:space="preserve"> </w:t>
      </w:r>
      <w:r w:rsidR="00000000">
        <w:t>resource</w:t>
      </w:r>
      <w:r w:rsidR="00000000">
        <w:rPr>
          <w:spacing w:val="-12"/>
        </w:rPr>
        <w:t xml:space="preserve"> </w:t>
      </w:r>
      <w:r w:rsidR="00000000">
        <w:t>management</w:t>
      </w:r>
      <w:r w:rsidR="00000000">
        <w:rPr>
          <w:spacing w:val="-11"/>
        </w:rPr>
        <w:t xml:space="preserve"> </w:t>
      </w:r>
      <w:r w:rsidR="00000000">
        <w:t>systems to ensure that the correct resources are available for each flight.</w:t>
      </w:r>
      <w:r>
        <w:t xml:space="preserve"> </w:t>
      </w:r>
      <w:r w:rsidR="00000000">
        <w:t>Gate Management Systems: Gate management systems are used to manage gate assignments for flights. The AODB needs to integrate with gate management systems to ensure that flights are assigned to the correct gates.</w:t>
      </w:r>
      <w:r>
        <w:t xml:space="preserve"> </w:t>
      </w:r>
      <w:r w:rsidR="00000000">
        <w:t>Security</w:t>
      </w:r>
      <w:r w:rsidR="00000000">
        <w:rPr>
          <w:spacing w:val="-4"/>
        </w:rPr>
        <w:t xml:space="preserve"> </w:t>
      </w:r>
      <w:r w:rsidR="00000000">
        <w:t>Systems: Security</w:t>
      </w:r>
      <w:r w:rsidR="00000000">
        <w:rPr>
          <w:spacing w:val="-4"/>
        </w:rPr>
        <w:t xml:space="preserve"> </w:t>
      </w:r>
      <w:r w:rsidR="00000000">
        <w:t>systems, such as access control systems and surveillance systems, are critical</w:t>
      </w:r>
      <w:r w:rsidR="00000000">
        <w:rPr>
          <w:spacing w:val="-15"/>
        </w:rPr>
        <w:t xml:space="preserve"> </w:t>
      </w:r>
      <w:r w:rsidR="00000000">
        <w:t>for</w:t>
      </w:r>
      <w:r w:rsidR="00000000">
        <w:rPr>
          <w:spacing w:val="-9"/>
        </w:rPr>
        <w:t xml:space="preserve"> </w:t>
      </w:r>
      <w:r w:rsidR="00000000">
        <w:t>airport</w:t>
      </w:r>
      <w:r w:rsidR="00000000">
        <w:rPr>
          <w:spacing w:val="-8"/>
        </w:rPr>
        <w:t xml:space="preserve"> </w:t>
      </w:r>
      <w:r w:rsidR="00000000">
        <w:t>security.</w:t>
      </w:r>
      <w:r w:rsidR="00000000">
        <w:rPr>
          <w:spacing w:val="-11"/>
        </w:rPr>
        <w:t xml:space="preserve"> </w:t>
      </w:r>
      <w:r w:rsidR="00000000">
        <w:t>The</w:t>
      </w:r>
      <w:r w:rsidR="00000000">
        <w:rPr>
          <w:spacing w:val="-15"/>
        </w:rPr>
        <w:t xml:space="preserve"> </w:t>
      </w:r>
      <w:r w:rsidR="00000000">
        <w:t>AODB</w:t>
      </w:r>
      <w:r w:rsidR="00000000">
        <w:rPr>
          <w:spacing w:val="-10"/>
        </w:rPr>
        <w:t xml:space="preserve"> </w:t>
      </w:r>
      <w:r w:rsidR="00000000">
        <w:t>needs</w:t>
      </w:r>
      <w:r w:rsidR="00000000">
        <w:rPr>
          <w:spacing w:val="-8"/>
        </w:rPr>
        <w:t xml:space="preserve"> </w:t>
      </w:r>
      <w:r w:rsidR="00000000">
        <w:t>to</w:t>
      </w:r>
      <w:r w:rsidR="00000000">
        <w:rPr>
          <w:spacing w:val="-8"/>
        </w:rPr>
        <w:t xml:space="preserve"> </w:t>
      </w:r>
      <w:r w:rsidR="00000000">
        <w:t>integrate</w:t>
      </w:r>
      <w:r w:rsidR="00000000">
        <w:rPr>
          <w:spacing w:val="-9"/>
        </w:rPr>
        <w:t xml:space="preserve"> </w:t>
      </w:r>
      <w:r w:rsidR="00000000">
        <w:t>with</w:t>
      </w:r>
      <w:r w:rsidR="00000000">
        <w:rPr>
          <w:spacing w:val="-8"/>
        </w:rPr>
        <w:t xml:space="preserve"> </w:t>
      </w:r>
      <w:r w:rsidR="00000000">
        <w:t>security</w:t>
      </w:r>
      <w:r w:rsidR="00000000">
        <w:rPr>
          <w:spacing w:val="-15"/>
        </w:rPr>
        <w:t xml:space="preserve"> </w:t>
      </w:r>
      <w:r w:rsidR="00000000">
        <w:t>systems</w:t>
      </w:r>
      <w:r w:rsidR="00000000">
        <w:rPr>
          <w:spacing w:val="-8"/>
        </w:rPr>
        <w:t xml:space="preserve"> </w:t>
      </w:r>
      <w:r w:rsidR="00000000">
        <w:t>to</w:t>
      </w:r>
      <w:r w:rsidR="00000000">
        <w:rPr>
          <w:spacing w:val="-8"/>
        </w:rPr>
        <w:t xml:space="preserve"> </w:t>
      </w:r>
      <w:r w:rsidR="00000000">
        <w:t>ensure</w:t>
      </w:r>
      <w:r w:rsidR="00000000">
        <w:rPr>
          <w:spacing w:val="-10"/>
        </w:rPr>
        <w:t xml:space="preserve"> </w:t>
      </w:r>
      <w:r w:rsidR="00000000">
        <w:t>that</w:t>
      </w:r>
      <w:r w:rsidR="00000000">
        <w:rPr>
          <w:spacing w:val="-8"/>
        </w:rPr>
        <w:t xml:space="preserve"> </w:t>
      </w:r>
      <w:r w:rsidR="00000000">
        <w:t>only authorized personnel have access to restricted areas.</w:t>
      </w:r>
      <w:r>
        <w:t xml:space="preserve"> </w:t>
      </w:r>
      <w:r w:rsidR="00000000">
        <w:t>Passenger</w:t>
      </w:r>
      <w:r w:rsidR="00000000">
        <w:rPr>
          <w:spacing w:val="-2"/>
        </w:rPr>
        <w:t xml:space="preserve"> </w:t>
      </w:r>
      <w:r w:rsidR="00000000">
        <w:t>Check-In System:</w:t>
      </w:r>
      <w:r w:rsidR="00000000">
        <w:rPr>
          <w:spacing w:val="-4"/>
        </w:rPr>
        <w:t xml:space="preserve"> </w:t>
      </w:r>
      <w:r w:rsidR="00000000">
        <w:t>The</w:t>
      </w:r>
      <w:r w:rsidR="00000000">
        <w:rPr>
          <w:spacing w:val="-15"/>
        </w:rPr>
        <w:t xml:space="preserve"> </w:t>
      </w:r>
      <w:r w:rsidR="00000000">
        <w:t>AODB system integrates</w:t>
      </w:r>
      <w:r w:rsidR="00000000">
        <w:rPr>
          <w:spacing w:val="-1"/>
        </w:rPr>
        <w:t xml:space="preserve"> </w:t>
      </w:r>
      <w:r w:rsidR="00000000">
        <w:t>with the</w:t>
      </w:r>
      <w:r w:rsidR="00000000">
        <w:rPr>
          <w:spacing w:val="-1"/>
        </w:rPr>
        <w:t xml:space="preserve"> </w:t>
      </w:r>
      <w:r w:rsidR="00000000">
        <w:t>passenger</w:t>
      </w:r>
      <w:r w:rsidR="00000000">
        <w:rPr>
          <w:spacing w:val="-1"/>
        </w:rPr>
        <w:t xml:space="preserve"> </w:t>
      </w:r>
      <w:r w:rsidR="00000000">
        <w:t>check-in system to manage</w:t>
      </w:r>
      <w:r w:rsidR="00000000">
        <w:rPr>
          <w:spacing w:val="-8"/>
        </w:rPr>
        <w:t xml:space="preserve"> </w:t>
      </w:r>
      <w:r w:rsidR="00000000">
        <w:t>the</w:t>
      </w:r>
      <w:r w:rsidR="00000000">
        <w:rPr>
          <w:spacing w:val="-7"/>
        </w:rPr>
        <w:t xml:space="preserve"> </w:t>
      </w:r>
      <w:r w:rsidR="00000000">
        <w:t>passenger</w:t>
      </w:r>
      <w:r w:rsidR="00000000">
        <w:rPr>
          <w:spacing w:val="-8"/>
        </w:rPr>
        <w:t xml:space="preserve"> </w:t>
      </w:r>
      <w:r w:rsidR="00000000">
        <w:t>check-in</w:t>
      </w:r>
      <w:r w:rsidR="00000000">
        <w:rPr>
          <w:spacing w:val="-6"/>
        </w:rPr>
        <w:t xml:space="preserve"> </w:t>
      </w:r>
      <w:r w:rsidR="00000000">
        <w:t>process.</w:t>
      </w:r>
      <w:r w:rsidR="00000000">
        <w:rPr>
          <w:spacing w:val="-11"/>
        </w:rPr>
        <w:t xml:space="preserve"> </w:t>
      </w:r>
      <w:r w:rsidR="00000000">
        <w:t>This</w:t>
      </w:r>
      <w:r w:rsidR="00000000">
        <w:rPr>
          <w:spacing w:val="-6"/>
        </w:rPr>
        <w:t xml:space="preserve"> </w:t>
      </w:r>
      <w:r w:rsidR="00000000">
        <w:t>helps</w:t>
      </w:r>
      <w:r w:rsidR="00000000">
        <w:rPr>
          <w:spacing w:val="-6"/>
        </w:rPr>
        <w:t xml:space="preserve"> </w:t>
      </w:r>
      <w:r w:rsidR="00000000">
        <w:t>airport</w:t>
      </w:r>
      <w:r w:rsidR="00000000">
        <w:rPr>
          <w:spacing w:val="-6"/>
        </w:rPr>
        <w:t xml:space="preserve"> </w:t>
      </w:r>
      <w:r w:rsidR="00000000">
        <w:t>staff</w:t>
      </w:r>
      <w:r w:rsidR="00000000">
        <w:rPr>
          <w:spacing w:val="-8"/>
        </w:rPr>
        <w:t xml:space="preserve"> </w:t>
      </w:r>
      <w:r w:rsidR="00000000">
        <w:t>manage</w:t>
      </w:r>
      <w:r w:rsidR="00000000">
        <w:rPr>
          <w:spacing w:val="-8"/>
        </w:rPr>
        <w:t xml:space="preserve"> </w:t>
      </w:r>
      <w:r w:rsidR="00000000">
        <w:t>passenger</w:t>
      </w:r>
      <w:r w:rsidR="00000000">
        <w:rPr>
          <w:spacing w:val="-8"/>
        </w:rPr>
        <w:t xml:space="preserve"> </w:t>
      </w:r>
      <w:r w:rsidR="00000000">
        <w:t>flow,</w:t>
      </w:r>
      <w:r w:rsidR="00000000">
        <w:rPr>
          <w:spacing w:val="-7"/>
        </w:rPr>
        <w:t xml:space="preserve"> </w:t>
      </w:r>
      <w:r w:rsidR="00000000">
        <w:t>minimize wait times, and ensure that flights depart on time</w:t>
      </w:r>
      <w:r>
        <w:t xml:space="preserve"> </w:t>
      </w:r>
      <w:r w:rsidR="00000000">
        <w:t>Air Traffic Control Systems: Air Traffic Control (ATC) systems are used to manage air traffic within the airport airspace. The</w:t>
      </w:r>
      <w:r w:rsidR="00000000">
        <w:rPr>
          <w:spacing w:val="-10"/>
        </w:rPr>
        <w:t xml:space="preserve"> </w:t>
      </w:r>
      <w:r w:rsidR="00000000">
        <w:t>AODB needs to integrate with</w:t>
      </w:r>
      <w:r w:rsidR="00000000">
        <w:rPr>
          <w:spacing w:val="-9"/>
        </w:rPr>
        <w:t xml:space="preserve"> </w:t>
      </w:r>
      <w:r w:rsidR="00000000">
        <w:t>ATC systems to ensure that flight schedules are aligned with ATC regulations.</w:t>
      </w:r>
      <w:r>
        <w:t xml:space="preserve"> </w:t>
      </w:r>
      <w:r w:rsidR="00000000">
        <w:t>Ground Handling Systems: Ground handling systems are used to manage ground operations for aircraft, such as fueling and maintenance. The AODB needs to integrate with ground handling systems to ensure that ground operations are coordinated with flight schedules.</w:t>
      </w:r>
      <w:r>
        <w:t xml:space="preserve"> </w:t>
      </w:r>
      <w:r w:rsidR="00000000">
        <w:t>These are just a few examples of the systems that an</w:t>
      </w:r>
      <w:r w:rsidR="00000000">
        <w:rPr>
          <w:spacing w:val="-14"/>
        </w:rPr>
        <w:t xml:space="preserve"> </w:t>
      </w:r>
      <w:r w:rsidR="00000000">
        <w:t>AODB needs to integrate with.</w:t>
      </w:r>
      <w:r w:rsidR="00000000">
        <w:rPr>
          <w:spacing w:val="-2"/>
        </w:rPr>
        <w:t xml:space="preserve"> </w:t>
      </w:r>
      <w:r w:rsidR="00000000">
        <w:t>The specific systems that need to be integrated may</w:t>
      </w:r>
      <w:r w:rsidR="00000000">
        <w:rPr>
          <w:spacing w:val="-4"/>
        </w:rPr>
        <w:t xml:space="preserve"> </w:t>
      </w:r>
      <w:r w:rsidR="00000000">
        <w:t>vary</w:t>
      </w:r>
      <w:r w:rsidR="00000000">
        <w:rPr>
          <w:spacing w:val="-4"/>
        </w:rPr>
        <w:t xml:space="preserve"> </w:t>
      </w:r>
      <w:r w:rsidR="00000000">
        <w:t>depending</w:t>
      </w:r>
      <w:r w:rsidR="00000000">
        <w:rPr>
          <w:spacing w:val="-1"/>
        </w:rPr>
        <w:t xml:space="preserve"> </w:t>
      </w:r>
      <w:r w:rsidR="00000000">
        <w:t>on the specific needs and requirements of the airport.</w:t>
      </w:r>
      <w:r>
        <w:t xml:space="preserve"> </w:t>
      </w:r>
      <w:r w:rsidR="00000000">
        <w:rPr>
          <w:spacing w:val="-2"/>
        </w:rPr>
        <w:t>SUPPLIERS</w:t>
      </w:r>
      <w:r>
        <w:t xml:space="preserve"> </w:t>
      </w:r>
      <w:r w:rsidR="00000000">
        <w:t>There are several suppliers of</w:t>
      </w:r>
      <w:r w:rsidR="00000000">
        <w:rPr>
          <w:spacing w:val="-2"/>
        </w:rPr>
        <w:t xml:space="preserve"> </w:t>
      </w:r>
      <w:r w:rsidR="00000000">
        <w:t>Airport Operational Database (AODB) systems that offer various features and capabilities to airports. Some of the major</w:t>
      </w:r>
      <w:r w:rsidR="00000000">
        <w:rPr>
          <w:spacing w:val="-5"/>
        </w:rPr>
        <w:t xml:space="preserve"> </w:t>
      </w:r>
      <w:r w:rsidR="00000000">
        <w:t>AODB suppliers include:</w:t>
      </w:r>
      <w:r>
        <w:t xml:space="preserve"> </w:t>
      </w:r>
      <w:r w:rsidR="00000000">
        <w:t>SITA:</w:t>
      </w:r>
      <w:r w:rsidR="00000000">
        <w:rPr>
          <w:spacing w:val="-15"/>
        </w:rPr>
        <w:t xml:space="preserve"> </w:t>
      </w:r>
      <w:r w:rsidR="00000000">
        <w:t>SITA</w:t>
      </w:r>
      <w:r w:rsidR="00000000">
        <w:rPr>
          <w:spacing w:val="-15"/>
        </w:rPr>
        <w:t xml:space="preserve"> </w:t>
      </w:r>
      <w:r w:rsidR="00000000">
        <w:t>is</w:t>
      </w:r>
      <w:r w:rsidR="00000000">
        <w:rPr>
          <w:spacing w:val="-14"/>
        </w:rPr>
        <w:t xml:space="preserve"> </w:t>
      </w:r>
      <w:r w:rsidR="00000000">
        <w:t>a</w:t>
      </w:r>
      <w:r w:rsidR="00000000">
        <w:rPr>
          <w:spacing w:val="-12"/>
        </w:rPr>
        <w:t xml:space="preserve"> </w:t>
      </w:r>
      <w:r w:rsidR="00000000">
        <w:t>leading</w:t>
      </w:r>
      <w:r w:rsidR="00000000">
        <w:rPr>
          <w:spacing w:val="-12"/>
        </w:rPr>
        <w:t xml:space="preserve"> </w:t>
      </w:r>
      <w:r w:rsidR="00000000">
        <w:t>provider</w:t>
      </w:r>
      <w:r w:rsidR="00000000">
        <w:rPr>
          <w:spacing w:val="-12"/>
        </w:rPr>
        <w:t xml:space="preserve"> </w:t>
      </w:r>
      <w:r w:rsidR="00000000">
        <w:t>of</w:t>
      </w:r>
      <w:r w:rsidR="00000000">
        <w:rPr>
          <w:spacing w:val="-8"/>
        </w:rPr>
        <w:t xml:space="preserve"> </w:t>
      </w:r>
      <w:r w:rsidR="00000000">
        <w:t>IT</w:t>
      </w:r>
      <w:r w:rsidR="00000000">
        <w:rPr>
          <w:spacing w:val="-14"/>
        </w:rPr>
        <w:t xml:space="preserve"> </w:t>
      </w:r>
      <w:r w:rsidR="00000000">
        <w:t>and</w:t>
      </w:r>
      <w:r w:rsidR="00000000">
        <w:rPr>
          <w:spacing w:val="-10"/>
        </w:rPr>
        <w:t xml:space="preserve"> </w:t>
      </w:r>
      <w:r w:rsidR="00000000">
        <w:t>communications</w:t>
      </w:r>
      <w:r w:rsidR="00000000">
        <w:rPr>
          <w:spacing w:val="-12"/>
        </w:rPr>
        <w:t xml:space="preserve"> </w:t>
      </w:r>
      <w:r w:rsidR="00000000">
        <w:t>solutions</w:t>
      </w:r>
      <w:r w:rsidR="00000000">
        <w:rPr>
          <w:spacing w:val="-12"/>
        </w:rPr>
        <w:t xml:space="preserve"> </w:t>
      </w:r>
      <w:r w:rsidR="00000000">
        <w:t>to</w:t>
      </w:r>
      <w:r w:rsidR="00000000">
        <w:rPr>
          <w:spacing w:val="-12"/>
        </w:rPr>
        <w:t xml:space="preserve"> </w:t>
      </w:r>
      <w:r w:rsidR="00000000">
        <w:t>the</w:t>
      </w:r>
      <w:r w:rsidR="00000000">
        <w:rPr>
          <w:spacing w:val="-10"/>
        </w:rPr>
        <w:t xml:space="preserve"> </w:t>
      </w:r>
      <w:r w:rsidR="00000000">
        <w:t>aviation</w:t>
      </w:r>
      <w:r w:rsidR="00000000">
        <w:rPr>
          <w:spacing w:val="-12"/>
        </w:rPr>
        <w:t xml:space="preserve"> </w:t>
      </w:r>
      <w:r w:rsidR="00000000">
        <w:t>industry,</w:t>
      </w:r>
      <w:r w:rsidR="00000000">
        <w:rPr>
          <w:spacing w:val="-6"/>
        </w:rPr>
        <w:t xml:space="preserve"> </w:t>
      </w:r>
      <w:r w:rsidR="00000000">
        <w:t>and offers an</w:t>
      </w:r>
      <w:r w:rsidR="00000000">
        <w:rPr>
          <w:spacing w:val="-12"/>
        </w:rPr>
        <w:t xml:space="preserve"> </w:t>
      </w:r>
      <w:r w:rsidR="00000000">
        <w:t>AODB</w:t>
      </w:r>
      <w:r w:rsidR="00000000">
        <w:rPr>
          <w:spacing w:val="-1"/>
        </w:rPr>
        <w:t xml:space="preserve"> </w:t>
      </w:r>
      <w:r w:rsidR="00000000">
        <w:t>system</w:t>
      </w:r>
      <w:r w:rsidR="00000000">
        <w:rPr>
          <w:spacing w:val="-1"/>
        </w:rPr>
        <w:t xml:space="preserve"> </w:t>
      </w:r>
      <w:r w:rsidR="00000000">
        <w:t>that</w:t>
      </w:r>
      <w:r w:rsidR="00000000">
        <w:rPr>
          <w:spacing w:val="-1"/>
        </w:rPr>
        <w:t xml:space="preserve"> </w:t>
      </w:r>
      <w:r w:rsidR="00000000">
        <w:t>integrates with</w:t>
      </w:r>
      <w:r w:rsidR="00000000">
        <w:rPr>
          <w:spacing w:val="-1"/>
        </w:rPr>
        <w:t xml:space="preserve"> </w:t>
      </w:r>
      <w:r w:rsidR="00000000">
        <w:t>various</w:t>
      </w:r>
      <w:r w:rsidR="00000000">
        <w:rPr>
          <w:spacing w:val="-1"/>
        </w:rPr>
        <w:t xml:space="preserve"> </w:t>
      </w:r>
      <w:r w:rsidR="00000000">
        <w:t>airport</w:t>
      </w:r>
      <w:r w:rsidR="00000000">
        <w:rPr>
          <w:spacing w:val="-1"/>
        </w:rPr>
        <w:t xml:space="preserve"> </w:t>
      </w:r>
      <w:r w:rsidR="00000000">
        <w:t>systems</w:t>
      </w:r>
      <w:r w:rsidR="00000000">
        <w:rPr>
          <w:spacing w:val="-1"/>
        </w:rPr>
        <w:t xml:space="preserve"> </w:t>
      </w:r>
      <w:r w:rsidR="00000000">
        <w:t>to provide</w:t>
      </w:r>
      <w:r w:rsidR="00000000">
        <w:rPr>
          <w:spacing w:val="-2"/>
        </w:rPr>
        <w:t xml:space="preserve"> </w:t>
      </w:r>
      <w:r w:rsidR="00000000">
        <w:t>real-time</w:t>
      </w:r>
      <w:r w:rsidR="00000000">
        <w:rPr>
          <w:spacing w:val="-2"/>
        </w:rPr>
        <w:t xml:space="preserve"> </w:t>
      </w:r>
      <w:r w:rsidR="00000000">
        <w:t xml:space="preserve">data and </w:t>
      </w:r>
      <w:r w:rsidR="00000000">
        <w:rPr>
          <w:spacing w:val="-2"/>
        </w:rPr>
        <w:t>updates.</w:t>
      </w:r>
      <w:r>
        <w:t xml:space="preserve"> </w:t>
      </w:r>
      <w:r w:rsidR="00000000">
        <w:rPr>
          <w:rFonts w:ascii="Palatino"/>
          <w:spacing w:val="-5"/>
        </w:rPr>
        <w:t>70</w:t>
      </w:r>
      <w:r>
        <w:rPr>
          <w:rFonts w:ascii="Palatino"/>
        </w:rPr>
        <w:t xml:space="preserve">   </w:t>
      </w:r>
      <w:r w:rsidR="00000000">
        <w:t>Amadeus: Amadeus provides travel technology solutions to the travel industry, including an AODB system that offers real-time flight and passenger information, as well as integration with other airport systems.</w:t>
      </w:r>
      <w:r>
        <w:t xml:space="preserve"> </w:t>
      </w:r>
      <w:r w:rsidR="00000000">
        <w:t>Rockwell Collins: Rockwell Collins offers an</w:t>
      </w:r>
      <w:r w:rsidR="00000000">
        <w:rPr>
          <w:spacing w:val="-6"/>
        </w:rPr>
        <w:t xml:space="preserve"> </w:t>
      </w:r>
      <w:r w:rsidR="00000000">
        <w:t>AODB system that integrates with various airport systems to provide real-time data and analytics to airport operators.</w:t>
      </w:r>
      <w:r>
        <w:t xml:space="preserve"> </w:t>
      </w:r>
      <w:r w:rsidR="00000000">
        <w:t xml:space="preserve">Siemens: Siemens provides a range of solutions for airports, including an AODB system that provides real-time flight and passenger information, as well as integration with other airport </w:t>
      </w:r>
      <w:r w:rsidR="00000000">
        <w:rPr>
          <w:spacing w:val="-2"/>
        </w:rPr>
        <w:t>systems.</w:t>
      </w:r>
      <w:r>
        <w:t xml:space="preserve"> </w:t>
      </w:r>
      <w:r w:rsidR="00000000">
        <w:t>IBM:</w:t>
      </w:r>
      <w:r w:rsidR="00000000">
        <w:rPr>
          <w:spacing w:val="-2"/>
        </w:rPr>
        <w:t xml:space="preserve"> </w:t>
      </w:r>
      <w:r w:rsidR="00000000">
        <w:t>IBM</w:t>
      </w:r>
      <w:r w:rsidR="00000000">
        <w:rPr>
          <w:spacing w:val="-4"/>
        </w:rPr>
        <w:t xml:space="preserve"> </w:t>
      </w:r>
      <w:r w:rsidR="00000000">
        <w:t>offers</w:t>
      </w:r>
      <w:r w:rsidR="00000000">
        <w:rPr>
          <w:spacing w:val="-4"/>
        </w:rPr>
        <w:t xml:space="preserve"> </w:t>
      </w:r>
      <w:r w:rsidR="00000000">
        <w:t>an</w:t>
      </w:r>
      <w:r w:rsidR="00000000">
        <w:rPr>
          <w:spacing w:val="-15"/>
        </w:rPr>
        <w:t xml:space="preserve"> </w:t>
      </w:r>
      <w:r w:rsidR="00000000">
        <w:t>AODB</w:t>
      </w:r>
      <w:r w:rsidR="00000000">
        <w:rPr>
          <w:spacing w:val="-6"/>
        </w:rPr>
        <w:t xml:space="preserve"> </w:t>
      </w:r>
      <w:r w:rsidR="00000000">
        <w:t>system</w:t>
      </w:r>
      <w:r w:rsidR="00000000">
        <w:rPr>
          <w:spacing w:val="-3"/>
        </w:rPr>
        <w:t xml:space="preserve"> </w:t>
      </w:r>
      <w:r w:rsidR="00000000">
        <w:t>that</w:t>
      </w:r>
      <w:r w:rsidR="00000000">
        <w:rPr>
          <w:spacing w:val="-3"/>
        </w:rPr>
        <w:t xml:space="preserve"> </w:t>
      </w:r>
      <w:r w:rsidR="00000000">
        <w:t>provides</w:t>
      </w:r>
      <w:r w:rsidR="00000000">
        <w:rPr>
          <w:spacing w:val="-3"/>
        </w:rPr>
        <w:t xml:space="preserve"> </w:t>
      </w:r>
      <w:r w:rsidR="00000000">
        <w:t>real-time</w:t>
      </w:r>
      <w:r w:rsidR="00000000">
        <w:rPr>
          <w:spacing w:val="-3"/>
        </w:rPr>
        <w:t xml:space="preserve"> </w:t>
      </w:r>
      <w:r w:rsidR="00000000">
        <w:t>data</w:t>
      </w:r>
      <w:r w:rsidR="00000000">
        <w:rPr>
          <w:spacing w:val="-3"/>
        </w:rPr>
        <w:t xml:space="preserve"> </w:t>
      </w:r>
      <w:r w:rsidR="00000000">
        <w:t>and</w:t>
      </w:r>
      <w:r w:rsidR="00000000">
        <w:rPr>
          <w:spacing w:val="-3"/>
        </w:rPr>
        <w:t xml:space="preserve"> </w:t>
      </w:r>
      <w:r w:rsidR="00000000">
        <w:t>analytics</w:t>
      </w:r>
      <w:r w:rsidR="00000000">
        <w:rPr>
          <w:spacing w:val="-4"/>
        </w:rPr>
        <w:t xml:space="preserve"> </w:t>
      </w:r>
      <w:r w:rsidR="00000000">
        <w:t>to</w:t>
      </w:r>
      <w:r w:rsidR="00000000">
        <w:rPr>
          <w:spacing w:val="-3"/>
        </w:rPr>
        <w:t xml:space="preserve"> </w:t>
      </w:r>
      <w:r w:rsidR="00000000">
        <w:t>airport</w:t>
      </w:r>
      <w:r w:rsidR="00000000">
        <w:rPr>
          <w:spacing w:val="-3"/>
        </w:rPr>
        <w:t xml:space="preserve"> </w:t>
      </w:r>
      <w:r w:rsidR="00000000">
        <w:t>operators, as well as integration with various airport systems to support efficient airport operations.</w:t>
      </w:r>
      <w:r>
        <w:t xml:space="preserve"> </w:t>
      </w:r>
      <w:r w:rsidR="00000000">
        <w:t>Inform</w:t>
      </w:r>
      <w:r w:rsidR="00000000">
        <w:rPr>
          <w:spacing w:val="-6"/>
        </w:rPr>
        <w:t xml:space="preserve"> </w:t>
      </w:r>
      <w:r w:rsidR="00000000">
        <w:t>GmbH:</w:t>
      </w:r>
      <w:r w:rsidR="00000000">
        <w:rPr>
          <w:spacing w:val="-3"/>
        </w:rPr>
        <w:t xml:space="preserve"> </w:t>
      </w:r>
      <w:r w:rsidR="00000000">
        <w:t>Inform</w:t>
      </w:r>
      <w:r w:rsidR="00000000">
        <w:rPr>
          <w:spacing w:val="-6"/>
        </w:rPr>
        <w:t xml:space="preserve"> </w:t>
      </w:r>
      <w:r w:rsidR="00000000">
        <w:t>GmbH</w:t>
      </w:r>
      <w:r w:rsidR="00000000">
        <w:rPr>
          <w:spacing w:val="-6"/>
        </w:rPr>
        <w:t xml:space="preserve"> </w:t>
      </w:r>
      <w:r w:rsidR="00000000">
        <w:t>is</w:t>
      </w:r>
      <w:r w:rsidR="00000000">
        <w:rPr>
          <w:spacing w:val="-5"/>
        </w:rPr>
        <w:t xml:space="preserve"> </w:t>
      </w:r>
      <w:r w:rsidR="00000000">
        <w:t>a</w:t>
      </w:r>
      <w:r w:rsidR="00000000">
        <w:rPr>
          <w:spacing w:val="-7"/>
        </w:rPr>
        <w:t xml:space="preserve"> </w:t>
      </w:r>
      <w:r w:rsidR="00000000">
        <w:t>provider</w:t>
      </w:r>
      <w:r w:rsidR="00000000">
        <w:rPr>
          <w:spacing w:val="-7"/>
        </w:rPr>
        <w:t xml:space="preserve"> </w:t>
      </w:r>
      <w:r w:rsidR="00000000">
        <w:t>of</w:t>
      </w:r>
      <w:r w:rsidR="00000000">
        <w:rPr>
          <w:spacing w:val="-7"/>
        </w:rPr>
        <w:t xml:space="preserve"> </w:t>
      </w:r>
      <w:r w:rsidR="00000000">
        <w:t>software</w:t>
      </w:r>
      <w:r w:rsidR="00000000">
        <w:rPr>
          <w:spacing w:val="-8"/>
        </w:rPr>
        <w:t xml:space="preserve"> </w:t>
      </w:r>
      <w:r w:rsidR="00000000">
        <w:t>solutions</w:t>
      </w:r>
      <w:r w:rsidR="00000000">
        <w:rPr>
          <w:spacing w:val="-5"/>
        </w:rPr>
        <w:t xml:space="preserve"> </w:t>
      </w:r>
      <w:r w:rsidR="00000000">
        <w:t>for</w:t>
      </w:r>
      <w:r w:rsidR="00000000">
        <w:rPr>
          <w:spacing w:val="-5"/>
        </w:rPr>
        <w:t xml:space="preserve"> </w:t>
      </w:r>
      <w:r w:rsidR="00000000">
        <w:t>airports,</w:t>
      </w:r>
      <w:r w:rsidR="00000000">
        <w:rPr>
          <w:spacing w:val="-6"/>
        </w:rPr>
        <w:t xml:space="preserve"> </w:t>
      </w:r>
      <w:r w:rsidR="00000000">
        <w:t>including</w:t>
      </w:r>
      <w:r w:rsidR="00000000">
        <w:rPr>
          <w:spacing w:val="-8"/>
        </w:rPr>
        <w:t xml:space="preserve"> </w:t>
      </w:r>
      <w:r w:rsidR="00000000">
        <w:t>an</w:t>
      </w:r>
      <w:r w:rsidR="00000000">
        <w:rPr>
          <w:spacing w:val="-15"/>
        </w:rPr>
        <w:t xml:space="preserve"> </w:t>
      </w:r>
      <w:r w:rsidR="00000000">
        <w:t xml:space="preserve">AODB system that offers real-time flight and passenger </w:t>
      </w:r>
      <w:r w:rsidR="00000000">
        <w:lastRenderedPageBreak/>
        <w:t>information, as well as integration with other airport systems.</w:t>
      </w:r>
      <w:r>
        <w:t xml:space="preserve"> </w:t>
      </w:r>
      <w:r w:rsidR="00000000">
        <w:t>These are just a few examples of</w:t>
      </w:r>
      <w:r w:rsidR="00000000">
        <w:rPr>
          <w:spacing w:val="-1"/>
        </w:rPr>
        <w:t xml:space="preserve"> </w:t>
      </w:r>
      <w:r w:rsidR="00000000">
        <w:t>the major</w:t>
      </w:r>
      <w:r w:rsidR="00000000">
        <w:rPr>
          <w:spacing w:val="-13"/>
        </w:rPr>
        <w:t xml:space="preserve"> </w:t>
      </w:r>
      <w:r w:rsidR="00000000">
        <w:t>AODB</w:t>
      </w:r>
      <w:r w:rsidR="00000000">
        <w:rPr>
          <w:spacing w:val="-2"/>
        </w:rPr>
        <w:t xml:space="preserve"> </w:t>
      </w:r>
      <w:r w:rsidR="00000000">
        <w:t>suppliers.</w:t>
      </w:r>
      <w:r w:rsidR="00000000">
        <w:rPr>
          <w:spacing w:val="-2"/>
        </w:rPr>
        <w:t xml:space="preserve"> </w:t>
      </w:r>
      <w:r w:rsidR="00000000">
        <w:t>The specific supplier</w:t>
      </w:r>
      <w:r w:rsidR="00000000">
        <w:rPr>
          <w:spacing w:val="-2"/>
        </w:rPr>
        <w:t xml:space="preserve"> </w:t>
      </w:r>
      <w:r w:rsidR="00000000">
        <w:t xml:space="preserve">that an airport </w:t>
      </w:r>
      <w:r w:rsidR="00000000">
        <w:rPr>
          <w:spacing w:val="-2"/>
        </w:rPr>
        <w:t>chooses</w:t>
      </w:r>
      <w:r w:rsidR="00000000">
        <w:rPr>
          <w:spacing w:val="-4"/>
        </w:rPr>
        <w:t xml:space="preserve"> </w:t>
      </w:r>
      <w:r w:rsidR="00000000">
        <w:rPr>
          <w:spacing w:val="-2"/>
        </w:rPr>
        <w:t>may</w:t>
      </w:r>
      <w:r w:rsidR="00000000">
        <w:rPr>
          <w:spacing w:val="-11"/>
        </w:rPr>
        <w:t xml:space="preserve"> </w:t>
      </w:r>
      <w:r w:rsidR="00000000">
        <w:rPr>
          <w:spacing w:val="-2"/>
        </w:rPr>
        <w:t>depend</w:t>
      </w:r>
      <w:r w:rsidR="00000000">
        <w:rPr>
          <w:spacing w:val="-4"/>
        </w:rPr>
        <w:t xml:space="preserve"> </w:t>
      </w:r>
      <w:r w:rsidR="00000000">
        <w:rPr>
          <w:spacing w:val="-2"/>
        </w:rPr>
        <w:t>on</w:t>
      </w:r>
      <w:r w:rsidR="00000000">
        <w:rPr>
          <w:spacing w:val="-4"/>
        </w:rPr>
        <w:t xml:space="preserve"> </w:t>
      </w:r>
      <w:r w:rsidR="00000000">
        <w:rPr>
          <w:spacing w:val="-2"/>
        </w:rPr>
        <w:t>a variety</w:t>
      </w:r>
      <w:r w:rsidR="00000000">
        <w:rPr>
          <w:spacing w:val="-11"/>
        </w:rPr>
        <w:t xml:space="preserve"> </w:t>
      </w:r>
      <w:r w:rsidR="00000000">
        <w:rPr>
          <w:spacing w:val="-2"/>
        </w:rPr>
        <w:t>of</w:t>
      </w:r>
      <w:r w:rsidR="00000000">
        <w:rPr>
          <w:spacing w:val="-6"/>
        </w:rPr>
        <w:t xml:space="preserve"> </w:t>
      </w:r>
      <w:r w:rsidR="00000000">
        <w:rPr>
          <w:spacing w:val="-2"/>
        </w:rPr>
        <w:t>factors,</w:t>
      </w:r>
      <w:r w:rsidR="00000000">
        <w:rPr>
          <w:spacing w:val="-4"/>
        </w:rPr>
        <w:t xml:space="preserve"> </w:t>
      </w:r>
      <w:r w:rsidR="00000000">
        <w:rPr>
          <w:spacing w:val="-2"/>
        </w:rPr>
        <w:t>including</w:t>
      </w:r>
      <w:r w:rsidR="00000000">
        <w:rPr>
          <w:spacing w:val="-7"/>
        </w:rPr>
        <w:t xml:space="preserve"> </w:t>
      </w:r>
      <w:r w:rsidR="00000000">
        <w:rPr>
          <w:spacing w:val="-2"/>
        </w:rPr>
        <w:t>the airport's</w:t>
      </w:r>
      <w:r w:rsidR="00000000">
        <w:rPr>
          <w:spacing w:val="-4"/>
        </w:rPr>
        <w:t xml:space="preserve"> </w:t>
      </w:r>
      <w:r w:rsidR="00000000">
        <w:rPr>
          <w:spacing w:val="-2"/>
        </w:rPr>
        <w:t>specific</w:t>
      </w:r>
      <w:r w:rsidR="00000000">
        <w:rPr>
          <w:spacing w:val="-6"/>
        </w:rPr>
        <w:t xml:space="preserve"> </w:t>
      </w:r>
      <w:r w:rsidR="00000000">
        <w:rPr>
          <w:spacing w:val="-2"/>
        </w:rPr>
        <w:t>needs</w:t>
      </w:r>
      <w:r w:rsidR="00000000">
        <w:rPr>
          <w:spacing w:val="-4"/>
        </w:rPr>
        <w:t xml:space="preserve"> </w:t>
      </w:r>
      <w:r w:rsidR="00000000">
        <w:rPr>
          <w:spacing w:val="-2"/>
        </w:rPr>
        <w:t>and</w:t>
      </w:r>
      <w:r w:rsidR="00000000">
        <w:rPr>
          <w:spacing w:val="-4"/>
        </w:rPr>
        <w:t xml:space="preserve"> </w:t>
      </w:r>
      <w:r w:rsidR="00000000">
        <w:rPr>
          <w:spacing w:val="-2"/>
        </w:rPr>
        <w:t xml:space="preserve">requirements, </w:t>
      </w:r>
      <w:r w:rsidR="00000000">
        <w:t>as well as the supplier's reputation and track record in the industry.</w:t>
      </w:r>
      <w:r>
        <w:t xml:space="preserve">            </w:t>
      </w:r>
      <w:r w:rsidR="00000000">
        <w:rPr>
          <w:rFonts w:ascii="Palatino"/>
          <w:spacing w:val="-5"/>
        </w:rPr>
        <w:t>71</w:t>
      </w:r>
      <w:r>
        <w:rPr>
          <w:rFonts w:ascii="Palatino"/>
        </w:rPr>
        <w:t xml:space="preserve">  </w:t>
      </w:r>
      <w:r>
        <w:rPr>
          <w:rFonts w:ascii="Palatino"/>
          <w:sz w:val="28"/>
        </w:rPr>
        <w:t xml:space="preserve"> </w:t>
      </w:r>
      <w:bookmarkStart w:id="28" w:name="AIRPORT_RETAIL,_COMMERCIAL_AND_DUTY_FREE"/>
      <w:bookmarkStart w:id="29" w:name="_bookmark18"/>
      <w:bookmarkEnd w:id="28"/>
      <w:bookmarkEnd w:id="29"/>
      <w:r w:rsidR="00000000">
        <w:t>AIRPORT</w:t>
      </w:r>
      <w:r w:rsidR="00000000">
        <w:rPr>
          <w:spacing w:val="-8"/>
        </w:rPr>
        <w:t xml:space="preserve"> </w:t>
      </w:r>
      <w:r w:rsidR="00000000">
        <w:t>RETAIL,</w:t>
      </w:r>
      <w:r w:rsidR="00000000">
        <w:rPr>
          <w:spacing w:val="-9"/>
        </w:rPr>
        <w:t xml:space="preserve"> </w:t>
      </w:r>
      <w:r w:rsidR="00000000">
        <w:t>COMMERCIAL</w:t>
      </w:r>
      <w:r w:rsidR="00000000">
        <w:rPr>
          <w:spacing w:val="-7"/>
        </w:rPr>
        <w:t xml:space="preserve"> </w:t>
      </w:r>
      <w:r w:rsidR="00000000">
        <w:t>AND</w:t>
      </w:r>
      <w:r w:rsidR="00000000">
        <w:rPr>
          <w:spacing w:val="-9"/>
        </w:rPr>
        <w:t xml:space="preserve"> </w:t>
      </w:r>
      <w:r w:rsidR="00000000">
        <w:t>DUTY</w:t>
      </w:r>
      <w:r w:rsidR="00000000">
        <w:rPr>
          <w:spacing w:val="-7"/>
        </w:rPr>
        <w:t xml:space="preserve"> </w:t>
      </w:r>
      <w:r w:rsidR="00000000">
        <w:rPr>
          <w:spacing w:val="-4"/>
        </w:rPr>
        <w:t>FREE</w:t>
      </w:r>
      <w:r>
        <w:t xml:space="preserve"> </w:t>
      </w:r>
      <w:r w:rsidR="00000000">
        <w:rPr>
          <w:spacing w:val="-2"/>
        </w:rPr>
        <w:t>TENANTS</w:t>
      </w:r>
      <w:r>
        <w:t xml:space="preserve"> </w:t>
      </w:r>
      <w:r w:rsidR="00000000">
        <w:rPr>
          <w:spacing w:val="-2"/>
        </w:rPr>
        <w:t>Airport</w:t>
      </w:r>
      <w:r w:rsidR="00000000">
        <w:rPr>
          <w:spacing w:val="-6"/>
        </w:rPr>
        <w:t xml:space="preserve"> </w:t>
      </w:r>
      <w:r w:rsidR="00000000">
        <w:rPr>
          <w:spacing w:val="-2"/>
        </w:rPr>
        <w:t>tenants</w:t>
      </w:r>
      <w:r w:rsidR="00000000">
        <w:rPr>
          <w:spacing w:val="-4"/>
        </w:rPr>
        <w:t xml:space="preserve"> </w:t>
      </w:r>
      <w:r w:rsidR="00000000">
        <w:rPr>
          <w:spacing w:val="-2"/>
        </w:rPr>
        <w:t>are</w:t>
      </w:r>
      <w:r w:rsidR="00000000">
        <w:rPr>
          <w:spacing w:val="-7"/>
        </w:rPr>
        <w:t xml:space="preserve"> </w:t>
      </w:r>
      <w:r w:rsidR="00000000">
        <w:rPr>
          <w:spacing w:val="-2"/>
        </w:rPr>
        <w:t>companies</w:t>
      </w:r>
      <w:r w:rsidR="00000000">
        <w:rPr>
          <w:spacing w:val="-6"/>
        </w:rPr>
        <w:t xml:space="preserve"> </w:t>
      </w:r>
      <w:r w:rsidR="00000000">
        <w:rPr>
          <w:spacing w:val="-2"/>
        </w:rPr>
        <w:t>or</w:t>
      </w:r>
      <w:r w:rsidR="00000000">
        <w:rPr>
          <w:spacing w:val="-7"/>
        </w:rPr>
        <w:t xml:space="preserve"> </w:t>
      </w:r>
      <w:r w:rsidR="00000000">
        <w:rPr>
          <w:spacing w:val="-2"/>
        </w:rPr>
        <w:t>organizations</w:t>
      </w:r>
      <w:r w:rsidR="00000000">
        <w:rPr>
          <w:spacing w:val="-6"/>
        </w:rPr>
        <w:t xml:space="preserve"> </w:t>
      </w:r>
      <w:r w:rsidR="00000000">
        <w:rPr>
          <w:spacing w:val="-2"/>
        </w:rPr>
        <w:t>that</w:t>
      </w:r>
      <w:r w:rsidR="00000000">
        <w:rPr>
          <w:spacing w:val="-6"/>
        </w:rPr>
        <w:t xml:space="preserve"> </w:t>
      </w:r>
      <w:r w:rsidR="00000000">
        <w:rPr>
          <w:spacing w:val="-2"/>
        </w:rPr>
        <w:t>lease</w:t>
      </w:r>
      <w:r w:rsidR="00000000">
        <w:rPr>
          <w:spacing w:val="-7"/>
        </w:rPr>
        <w:t xml:space="preserve"> </w:t>
      </w:r>
      <w:r w:rsidR="00000000">
        <w:rPr>
          <w:spacing w:val="-2"/>
        </w:rPr>
        <w:t>space</w:t>
      </w:r>
      <w:r w:rsidR="00000000">
        <w:rPr>
          <w:spacing w:val="-7"/>
        </w:rPr>
        <w:t xml:space="preserve"> </w:t>
      </w:r>
      <w:r w:rsidR="00000000">
        <w:rPr>
          <w:spacing w:val="-2"/>
        </w:rPr>
        <w:t>or</w:t>
      </w:r>
      <w:r w:rsidR="00000000">
        <w:rPr>
          <w:spacing w:val="-7"/>
        </w:rPr>
        <w:t xml:space="preserve"> </w:t>
      </w:r>
      <w:r w:rsidR="00000000">
        <w:rPr>
          <w:spacing w:val="-2"/>
        </w:rPr>
        <w:t>facilities</w:t>
      </w:r>
      <w:r w:rsidR="00000000">
        <w:rPr>
          <w:spacing w:val="-6"/>
        </w:rPr>
        <w:t xml:space="preserve"> </w:t>
      </w:r>
      <w:r w:rsidR="00000000">
        <w:rPr>
          <w:spacing w:val="-2"/>
        </w:rPr>
        <w:t>from</w:t>
      </w:r>
      <w:r w:rsidR="00000000">
        <w:rPr>
          <w:spacing w:val="-4"/>
        </w:rPr>
        <w:t xml:space="preserve"> </w:t>
      </w:r>
      <w:r w:rsidR="00000000">
        <w:rPr>
          <w:spacing w:val="-2"/>
        </w:rPr>
        <w:t>an</w:t>
      </w:r>
      <w:r w:rsidR="00000000">
        <w:rPr>
          <w:spacing w:val="-6"/>
        </w:rPr>
        <w:t xml:space="preserve"> </w:t>
      </w:r>
      <w:r w:rsidR="00000000">
        <w:rPr>
          <w:spacing w:val="-2"/>
        </w:rPr>
        <w:t>airport</w:t>
      </w:r>
      <w:r w:rsidR="00000000">
        <w:rPr>
          <w:spacing w:val="-4"/>
        </w:rPr>
        <w:t xml:space="preserve"> </w:t>
      </w:r>
      <w:r w:rsidR="00000000">
        <w:rPr>
          <w:spacing w:val="-2"/>
        </w:rPr>
        <w:t xml:space="preserve">operator </w:t>
      </w:r>
      <w:r w:rsidR="00000000">
        <w:t>to conduct business operations within the airport. These tenants can provide a wide range of services,</w:t>
      </w:r>
      <w:r w:rsidR="00000000">
        <w:rPr>
          <w:spacing w:val="-7"/>
        </w:rPr>
        <w:t xml:space="preserve"> </w:t>
      </w:r>
      <w:r w:rsidR="00000000">
        <w:t>such</w:t>
      </w:r>
      <w:r w:rsidR="00000000">
        <w:rPr>
          <w:spacing w:val="-4"/>
        </w:rPr>
        <w:t xml:space="preserve"> </w:t>
      </w:r>
      <w:r w:rsidR="00000000">
        <w:t>as</w:t>
      </w:r>
      <w:r w:rsidR="00000000">
        <w:rPr>
          <w:spacing w:val="-7"/>
        </w:rPr>
        <w:t xml:space="preserve"> </w:t>
      </w:r>
      <w:r w:rsidR="00000000">
        <w:t>airline</w:t>
      </w:r>
      <w:r w:rsidR="00000000">
        <w:rPr>
          <w:spacing w:val="-7"/>
        </w:rPr>
        <w:t xml:space="preserve"> </w:t>
      </w:r>
      <w:r w:rsidR="00000000">
        <w:t>companies,</w:t>
      </w:r>
      <w:r w:rsidR="00000000">
        <w:rPr>
          <w:spacing w:val="-7"/>
        </w:rPr>
        <w:t xml:space="preserve"> </w:t>
      </w:r>
      <w:r w:rsidR="00000000">
        <w:t>retail</w:t>
      </w:r>
      <w:r w:rsidR="00000000">
        <w:rPr>
          <w:spacing w:val="-6"/>
        </w:rPr>
        <w:t xml:space="preserve"> </w:t>
      </w:r>
      <w:r w:rsidR="00000000">
        <w:t>stores,</w:t>
      </w:r>
      <w:r w:rsidR="00000000">
        <w:rPr>
          <w:spacing w:val="-7"/>
        </w:rPr>
        <w:t xml:space="preserve"> </w:t>
      </w:r>
      <w:r w:rsidR="00000000">
        <w:t>restaurants,</w:t>
      </w:r>
      <w:r w:rsidR="00000000">
        <w:rPr>
          <w:spacing w:val="-6"/>
        </w:rPr>
        <w:t xml:space="preserve"> </w:t>
      </w:r>
      <w:r w:rsidR="00000000">
        <w:t>car</w:t>
      </w:r>
      <w:r w:rsidR="00000000">
        <w:rPr>
          <w:spacing w:val="-8"/>
        </w:rPr>
        <w:t xml:space="preserve"> </w:t>
      </w:r>
      <w:r w:rsidR="00000000">
        <w:t>rental</w:t>
      </w:r>
      <w:r w:rsidR="00000000">
        <w:rPr>
          <w:spacing w:val="-4"/>
        </w:rPr>
        <w:t xml:space="preserve"> </w:t>
      </w:r>
      <w:r w:rsidR="00000000">
        <w:t>agencies,</w:t>
      </w:r>
      <w:r w:rsidR="00000000">
        <w:rPr>
          <w:spacing w:val="-7"/>
        </w:rPr>
        <w:t xml:space="preserve"> </w:t>
      </w:r>
      <w:r w:rsidR="00000000">
        <w:t>maintenance</w:t>
      </w:r>
      <w:r w:rsidR="00000000">
        <w:rPr>
          <w:spacing w:val="-8"/>
        </w:rPr>
        <w:t xml:space="preserve"> </w:t>
      </w:r>
      <w:r w:rsidR="00000000">
        <w:t>and repair facilities, cargo handlers, and more.</w:t>
      </w:r>
      <w:r>
        <w:t xml:space="preserve"> </w:t>
      </w:r>
      <w:r w:rsidR="00000000">
        <w:t>Some</w:t>
      </w:r>
      <w:r w:rsidR="00000000">
        <w:rPr>
          <w:spacing w:val="-4"/>
        </w:rPr>
        <w:t xml:space="preserve"> </w:t>
      </w:r>
      <w:r w:rsidR="00000000">
        <w:t>examples</w:t>
      </w:r>
      <w:r w:rsidR="00000000">
        <w:rPr>
          <w:spacing w:val="-2"/>
        </w:rPr>
        <w:t xml:space="preserve"> </w:t>
      </w:r>
      <w:r w:rsidR="00000000">
        <w:t>of</w:t>
      </w:r>
      <w:r w:rsidR="00000000">
        <w:rPr>
          <w:spacing w:val="-2"/>
        </w:rPr>
        <w:t xml:space="preserve"> </w:t>
      </w:r>
      <w:r w:rsidR="00000000">
        <w:t>airport</w:t>
      </w:r>
      <w:r w:rsidR="00000000">
        <w:rPr>
          <w:spacing w:val="-1"/>
        </w:rPr>
        <w:t xml:space="preserve"> </w:t>
      </w:r>
      <w:r w:rsidR="00000000">
        <w:t>tenants</w:t>
      </w:r>
      <w:r w:rsidR="00000000">
        <w:rPr>
          <w:spacing w:val="-2"/>
        </w:rPr>
        <w:t xml:space="preserve"> include:</w:t>
      </w:r>
      <w:r>
        <w:t xml:space="preserve"> </w:t>
      </w:r>
      <w:r w:rsidR="00000000">
        <w:t>Airlines</w:t>
      </w:r>
      <w:r w:rsidR="00000000">
        <w:rPr>
          <w:spacing w:val="-3"/>
        </w:rPr>
        <w:t xml:space="preserve"> </w:t>
      </w:r>
      <w:r w:rsidR="00000000">
        <w:t>such</w:t>
      </w:r>
      <w:r w:rsidR="00000000">
        <w:rPr>
          <w:spacing w:val="-2"/>
        </w:rPr>
        <w:t xml:space="preserve"> </w:t>
      </w:r>
      <w:r w:rsidR="00000000">
        <w:t>as</w:t>
      </w:r>
      <w:r w:rsidR="00000000">
        <w:rPr>
          <w:spacing w:val="-2"/>
        </w:rPr>
        <w:t xml:space="preserve"> </w:t>
      </w:r>
      <w:r w:rsidR="00000000">
        <w:t>Delta,</w:t>
      </w:r>
      <w:r w:rsidR="00000000">
        <w:rPr>
          <w:spacing w:val="-14"/>
        </w:rPr>
        <w:t xml:space="preserve"> </w:t>
      </w:r>
      <w:r w:rsidR="00000000">
        <w:t>American</w:t>
      </w:r>
      <w:r w:rsidR="00000000">
        <w:rPr>
          <w:spacing w:val="-15"/>
        </w:rPr>
        <w:t xml:space="preserve"> </w:t>
      </w:r>
      <w:r w:rsidR="00000000">
        <w:t>Airlines,</w:t>
      </w:r>
      <w:r w:rsidR="00000000">
        <w:rPr>
          <w:spacing w:val="-1"/>
        </w:rPr>
        <w:t xml:space="preserve"> </w:t>
      </w:r>
      <w:r w:rsidR="00000000">
        <w:t>United</w:t>
      </w:r>
      <w:r w:rsidR="00000000">
        <w:rPr>
          <w:spacing w:val="-13"/>
        </w:rPr>
        <w:t xml:space="preserve"> </w:t>
      </w:r>
      <w:r w:rsidR="00000000">
        <w:t>Airlines,</w:t>
      </w:r>
      <w:r w:rsidR="00000000">
        <w:rPr>
          <w:spacing w:val="-2"/>
        </w:rPr>
        <w:t xml:space="preserve"> </w:t>
      </w:r>
      <w:r w:rsidR="00000000">
        <w:t>and</w:t>
      </w:r>
      <w:r w:rsidR="00000000">
        <w:rPr>
          <w:spacing w:val="-1"/>
        </w:rPr>
        <w:t xml:space="preserve"> </w:t>
      </w:r>
      <w:r w:rsidR="00000000">
        <w:rPr>
          <w:spacing w:val="-2"/>
        </w:rPr>
        <w:t>others</w:t>
      </w:r>
      <w:r>
        <w:t xml:space="preserve"> </w:t>
      </w:r>
      <w:r w:rsidR="00000000">
        <w:t>Retail</w:t>
      </w:r>
      <w:r w:rsidR="00000000">
        <w:rPr>
          <w:spacing w:val="-2"/>
        </w:rPr>
        <w:t xml:space="preserve"> </w:t>
      </w:r>
      <w:r w:rsidR="00000000">
        <w:t>stores</w:t>
      </w:r>
      <w:r w:rsidR="00000000">
        <w:rPr>
          <w:spacing w:val="-2"/>
        </w:rPr>
        <w:t xml:space="preserve"> </w:t>
      </w:r>
      <w:r w:rsidR="00000000">
        <w:t>such</w:t>
      </w:r>
      <w:r w:rsidR="00000000">
        <w:rPr>
          <w:spacing w:val="-2"/>
        </w:rPr>
        <w:t xml:space="preserve"> </w:t>
      </w:r>
      <w:r w:rsidR="00000000">
        <w:t>as</w:t>
      </w:r>
      <w:r w:rsidR="00000000">
        <w:rPr>
          <w:spacing w:val="-2"/>
        </w:rPr>
        <w:t xml:space="preserve"> </w:t>
      </w:r>
      <w:r w:rsidR="00000000">
        <w:t>Duty-Free</w:t>
      </w:r>
      <w:r w:rsidR="00000000">
        <w:rPr>
          <w:spacing w:val="-2"/>
        </w:rPr>
        <w:t xml:space="preserve"> </w:t>
      </w:r>
      <w:r w:rsidR="00000000">
        <w:t>shops,</w:t>
      </w:r>
      <w:r w:rsidR="00000000">
        <w:rPr>
          <w:spacing w:val="-2"/>
        </w:rPr>
        <w:t xml:space="preserve"> </w:t>
      </w:r>
      <w:r w:rsidR="00000000">
        <w:t>bookstores,</w:t>
      </w:r>
      <w:r w:rsidR="00000000">
        <w:rPr>
          <w:spacing w:val="1"/>
        </w:rPr>
        <w:t xml:space="preserve"> </w:t>
      </w:r>
      <w:r w:rsidR="00000000">
        <w:t>gift</w:t>
      </w:r>
      <w:r w:rsidR="00000000">
        <w:rPr>
          <w:spacing w:val="-1"/>
        </w:rPr>
        <w:t xml:space="preserve"> </w:t>
      </w:r>
      <w:r w:rsidR="00000000">
        <w:t>shops,</w:t>
      </w:r>
      <w:r w:rsidR="00000000">
        <w:rPr>
          <w:spacing w:val="-2"/>
        </w:rPr>
        <w:t xml:space="preserve"> </w:t>
      </w:r>
      <w:r w:rsidR="00000000">
        <w:t>and</w:t>
      </w:r>
      <w:r w:rsidR="00000000">
        <w:rPr>
          <w:spacing w:val="1"/>
        </w:rPr>
        <w:t xml:space="preserve"> </w:t>
      </w:r>
      <w:r w:rsidR="00000000">
        <w:t>clothing</w:t>
      </w:r>
      <w:r w:rsidR="00000000">
        <w:rPr>
          <w:spacing w:val="-1"/>
        </w:rPr>
        <w:t xml:space="preserve"> </w:t>
      </w:r>
      <w:r w:rsidR="00000000">
        <w:rPr>
          <w:spacing w:val="-2"/>
        </w:rPr>
        <w:t>stores</w:t>
      </w:r>
      <w:r>
        <w:t xml:space="preserve"> </w:t>
      </w:r>
      <w:r w:rsidR="00000000">
        <w:t>Food</w:t>
      </w:r>
      <w:r w:rsidR="00000000">
        <w:rPr>
          <w:spacing w:val="-4"/>
        </w:rPr>
        <w:t xml:space="preserve"> </w:t>
      </w:r>
      <w:r w:rsidR="00000000">
        <w:t>and</w:t>
      </w:r>
      <w:r w:rsidR="00000000">
        <w:rPr>
          <w:spacing w:val="-4"/>
        </w:rPr>
        <w:t xml:space="preserve"> </w:t>
      </w:r>
      <w:r w:rsidR="00000000">
        <w:t>beverage</w:t>
      </w:r>
      <w:r w:rsidR="00000000">
        <w:rPr>
          <w:spacing w:val="-5"/>
        </w:rPr>
        <w:t xml:space="preserve"> </w:t>
      </w:r>
      <w:r w:rsidR="00000000">
        <w:t>establishments</w:t>
      </w:r>
      <w:r w:rsidR="00000000">
        <w:rPr>
          <w:spacing w:val="-5"/>
        </w:rPr>
        <w:t xml:space="preserve"> </w:t>
      </w:r>
      <w:r w:rsidR="00000000">
        <w:t>such</w:t>
      </w:r>
      <w:r w:rsidR="00000000">
        <w:rPr>
          <w:spacing w:val="-4"/>
        </w:rPr>
        <w:t xml:space="preserve"> </w:t>
      </w:r>
      <w:r w:rsidR="00000000">
        <w:t>as</w:t>
      </w:r>
      <w:r w:rsidR="00000000">
        <w:rPr>
          <w:spacing w:val="-5"/>
        </w:rPr>
        <w:t xml:space="preserve"> </w:t>
      </w:r>
      <w:r w:rsidR="00000000">
        <w:t>fast-food</w:t>
      </w:r>
      <w:r w:rsidR="00000000">
        <w:rPr>
          <w:spacing w:val="-4"/>
        </w:rPr>
        <w:t xml:space="preserve"> </w:t>
      </w:r>
      <w:r w:rsidR="00000000">
        <w:t>restaurants,</w:t>
      </w:r>
      <w:r w:rsidR="00000000">
        <w:rPr>
          <w:spacing w:val="-2"/>
        </w:rPr>
        <w:t xml:space="preserve"> </w:t>
      </w:r>
      <w:r w:rsidR="00000000">
        <w:t>cafes,</w:t>
      </w:r>
      <w:r w:rsidR="00000000">
        <w:rPr>
          <w:spacing w:val="-4"/>
        </w:rPr>
        <w:t xml:space="preserve"> </w:t>
      </w:r>
      <w:r w:rsidR="00000000">
        <w:t>bars,</w:t>
      </w:r>
      <w:r w:rsidR="00000000">
        <w:rPr>
          <w:spacing w:val="-3"/>
        </w:rPr>
        <w:t xml:space="preserve"> </w:t>
      </w:r>
      <w:r w:rsidR="00000000">
        <w:t>and</w:t>
      </w:r>
      <w:r w:rsidR="00000000">
        <w:rPr>
          <w:spacing w:val="-4"/>
        </w:rPr>
        <w:t xml:space="preserve"> </w:t>
      </w:r>
      <w:r w:rsidR="00000000">
        <w:t>food</w:t>
      </w:r>
      <w:r w:rsidR="00000000">
        <w:rPr>
          <w:spacing w:val="-4"/>
        </w:rPr>
        <w:t xml:space="preserve"> </w:t>
      </w:r>
      <w:r w:rsidR="00000000">
        <w:t>courts Car rental companies such as Hertz,</w:t>
      </w:r>
      <w:r w:rsidR="00000000">
        <w:rPr>
          <w:spacing w:val="-4"/>
        </w:rPr>
        <w:t xml:space="preserve"> </w:t>
      </w:r>
      <w:r w:rsidR="00000000">
        <w:t>Avis, Enterprise, and others</w:t>
      </w:r>
      <w:r>
        <w:t xml:space="preserve"> </w:t>
      </w:r>
      <w:r w:rsidR="00000000">
        <w:t>Ground</w:t>
      </w:r>
      <w:r w:rsidR="00000000">
        <w:rPr>
          <w:spacing w:val="-9"/>
        </w:rPr>
        <w:t xml:space="preserve"> </w:t>
      </w:r>
      <w:r w:rsidR="00000000">
        <w:t>handling</w:t>
      </w:r>
      <w:r w:rsidR="00000000">
        <w:rPr>
          <w:spacing w:val="-8"/>
        </w:rPr>
        <w:t xml:space="preserve"> </w:t>
      </w:r>
      <w:r w:rsidR="00000000">
        <w:t>and</w:t>
      </w:r>
      <w:r w:rsidR="00000000">
        <w:rPr>
          <w:spacing w:val="-5"/>
        </w:rPr>
        <w:t xml:space="preserve"> </w:t>
      </w:r>
      <w:r w:rsidR="00000000">
        <w:t>cargo</w:t>
      </w:r>
      <w:r w:rsidR="00000000">
        <w:rPr>
          <w:spacing w:val="-5"/>
        </w:rPr>
        <w:t xml:space="preserve"> </w:t>
      </w:r>
      <w:r w:rsidR="00000000">
        <w:t>companies</w:t>
      </w:r>
      <w:r w:rsidR="00000000">
        <w:rPr>
          <w:spacing w:val="-6"/>
        </w:rPr>
        <w:t xml:space="preserve"> </w:t>
      </w:r>
      <w:r w:rsidR="00000000">
        <w:t>such</w:t>
      </w:r>
      <w:r w:rsidR="00000000">
        <w:rPr>
          <w:spacing w:val="-5"/>
        </w:rPr>
        <w:t xml:space="preserve"> </w:t>
      </w:r>
      <w:r w:rsidR="00000000">
        <w:t>as</w:t>
      </w:r>
      <w:r w:rsidR="00000000">
        <w:rPr>
          <w:spacing w:val="-6"/>
        </w:rPr>
        <w:t xml:space="preserve"> </w:t>
      </w:r>
      <w:r w:rsidR="00000000">
        <w:t>Swissport,</w:t>
      </w:r>
      <w:r w:rsidR="00000000">
        <w:rPr>
          <w:spacing w:val="-5"/>
        </w:rPr>
        <w:t xml:space="preserve"> </w:t>
      </w:r>
      <w:r w:rsidR="00000000">
        <w:t>Menzies</w:t>
      </w:r>
      <w:r w:rsidR="00000000">
        <w:rPr>
          <w:spacing w:val="-15"/>
        </w:rPr>
        <w:t xml:space="preserve"> </w:t>
      </w:r>
      <w:r w:rsidR="00000000">
        <w:t>Aviation,</w:t>
      </w:r>
      <w:r w:rsidR="00000000">
        <w:rPr>
          <w:spacing w:val="-5"/>
        </w:rPr>
        <w:t xml:space="preserve"> </w:t>
      </w:r>
      <w:r w:rsidR="00000000">
        <w:t>DHL,</w:t>
      </w:r>
      <w:r w:rsidR="00000000">
        <w:rPr>
          <w:spacing w:val="-5"/>
        </w:rPr>
        <w:t xml:space="preserve"> </w:t>
      </w:r>
      <w:r w:rsidR="00000000">
        <w:t>and</w:t>
      </w:r>
      <w:r w:rsidR="00000000">
        <w:rPr>
          <w:spacing w:val="-5"/>
        </w:rPr>
        <w:t xml:space="preserve"> </w:t>
      </w:r>
      <w:r w:rsidR="00000000">
        <w:t>others Maintenance, repair, and overhaul (MRO) facilities for aircraft and other equipment.</w:t>
      </w:r>
      <w:r>
        <w:t xml:space="preserve"> </w:t>
      </w:r>
      <w:r w:rsidR="00000000">
        <w:t>These</w:t>
      </w:r>
      <w:r w:rsidR="00000000">
        <w:rPr>
          <w:spacing w:val="27"/>
        </w:rPr>
        <w:t xml:space="preserve"> </w:t>
      </w:r>
      <w:r w:rsidR="00000000">
        <w:t>tenants</w:t>
      </w:r>
      <w:r w:rsidR="00000000">
        <w:rPr>
          <w:spacing w:val="28"/>
        </w:rPr>
        <w:t xml:space="preserve"> </w:t>
      </w:r>
      <w:r w:rsidR="00000000">
        <w:t>play</w:t>
      </w:r>
      <w:r w:rsidR="00000000">
        <w:rPr>
          <w:spacing w:val="23"/>
        </w:rPr>
        <w:t xml:space="preserve"> </w:t>
      </w:r>
      <w:r w:rsidR="00000000">
        <w:t>a</w:t>
      </w:r>
      <w:r w:rsidR="00000000">
        <w:rPr>
          <w:spacing w:val="27"/>
        </w:rPr>
        <w:t xml:space="preserve"> </w:t>
      </w:r>
      <w:r w:rsidR="00000000">
        <w:t>crucial</w:t>
      </w:r>
      <w:r w:rsidR="00000000">
        <w:rPr>
          <w:spacing w:val="28"/>
        </w:rPr>
        <w:t xml:space="preserve"> </w:t>
      </w:r>
      <w:r w:rsidR="00000000">
        <w:t>role</w:t>
      </w:r>
      <w:r w:rsidR="00000000">
        <w:rPr>
          <w:spacing w:val="29"/>
        </w:rPr>
        <w:t xml:space="preserve"> </w:t>
      </w:r>
      <w:r w:rsidR="00000000">
        <w:t>in</w:t>
      </w:r>
      <w:r w:rsidR="00000000">
        <w:rPr>
          <w:spacing w:val="28"/>
        </w:rPr>
        <w:t xml:space="preserve"> </w:t>
      </w:r>
      <w:r w:rsidR="00000000">
        <w:t>the</w:t>
      </w:r>
      <w:r w:rsidR="00000000">
        <w:rPr>
          <w:spacing w:val="27"/>
        </w:rPr>
        <w:t xml:space="preserve"> </w:t>
      </w:r>
      <w:r w:rsidR="00000000">
        <w:t>functioning</w:t>
      </w:r>
      <w:r w:rsidR="00000000">
        <w:rPr>
          <w:spacing w:val="25"/>
        </w:rPr>
        <w:t xml:space="preserve"> </w:t>
      </w:r>
      <w:r w:rsidR="00000000">
        <w:t>of</w:t>
      </w:r>
      <w:r w:rsidR="00000000">
        <w:rPr>
          <w:spacing w:val="27"/>
        </w:rPr>
        <w:t xml:space="preserve"> </w:t>
      </w:r>
      <w:r w:rsidR="00000000">
        <w:t>an</w:t>
      </w:r>
      <w:r w:rsidR="00000000">
        <w:rPr>
          <w:spacing w:val="27"/>
        </w:rPr>
        <w:t xml:space="preserve"> </w:t>
      </w:r>
      <w:r w:rsidR="00000000">
        <w:t>airport</w:t>
      </w:r>
      <w:r w:rsidR="00000000">
        <w:rPr>
          <w:spacing w:val="28"/>
        </w:rPr>
        <w:t xml:space="preserve"> </w:t>
      </w:r>
      <w:r w:rsidR="00000000">
        <w:t>and</w:t>
      </w:r>
      <w:r w:rsidR="00000000">
        <w:rPr>
          <w:spacing w:val="27"/>
        </w:rPr>
        <w:t xml:space="preserve"> </w:t>
      </w:r>
      <w:r w:rsidR="00000000">
        <w:t>contribute</w:t>
      </w:r>
      <w:r w:rsidR="00000000">
        <w:rPr>
          <w:spacing w:val="27"/>
        </w:rPr>
        <w:t xml:space="preserve"> </w:t>
      </w:r>
      <w:r w:rsidR="00000000">
        <w:t>to</w:t>
      </w:r>
      <w:r w:rsidR="00000000">
        <w:rPr>
          <w:spacing w:val="28"/>
        </w:rPr>
        <w:t xml:space="preserve"> </w:t>
      </w:r>
      <w:r w:rsidR="00000000">
        <w:t>the</w:t>
      </w:r>
      <w:r w:rsidR="00000000">
        <w:rPr>
          <w:spacing w:val="27"/>
        </w:rPr>
        <w:t xml:space="preserve"> </w:t>
      </w:r>
      <w:r w:rsidR="00000000">
        <w:t>overall passenger experience.</w:t>
      </w:r>
      <w:r>
        <w:t xml:space="preserve"> </w:t>
      </w:r>
      <w:r w:rsidR="00000000">
        <w:rPr>
          <w:spacing w:val="-2"/>
        </w:rPr>
        <w:t>SHOPS</w:t>
      </w:r>
      <w:r>
        <w:t xml:space="preserve"> </w:t>
      </w:r>
      <w:r w:rsidR="00000000">
        <w:t>There are typically a variety</w:t>
      </w:r>
      <w:r w:rsidR="00000000">
        <w:rPr>
          <w:spacing w:val="-1"/>
        </w:rPr>
        <w:t xml:space="preserve"> </w:t>
      </w:r>
      <w:r w:rsidR="00000000">
        <w:t>of shops in an airport to meet the needs and preferences of different travelers. Some common types of shops you might find in an airport include:</w:t>
      </w:r>
      <w:r>
        <w:t xml:space="preserve"> </w:t>
      </w:r>
      <w:r w:rsidR="00000000">
        <w:t>Duty-free shops: These shops sell tax-free items such as liquor, cigarettes, and luxury goods to</w:t>
      </w:r>
      <w:r w:rsidR="00000000">
        <w:rPr>
          <w:spacing w:val="40"/>
        </w:rPr>
        <w:t xml:space="preserve"> </w:t>
      </w:r>
      <w:r w:rsidR="00000000">
        <w:t>travelers leaving the country.</w:t>
      </w:r>
      <w:r>
        <w:t xml:space="preserve"> </w:t>
      </w:r>
      <w:r w:rsidR="00000000">
        <w:t>Bookstores and newsstands:</w:t>
      </w:r>
      <w:r w:rsidR="00000000">
        <w:rPr>
          <w:spacing w:val="-1"/>
        </w:rPr>
        <w:t xml:space="preserve"> </w:t>
      </w:r>
      <w:r w:rsidR="00000000">
        <w:t xml:space="preserve">These shops offer newspapers, magazines, books, and other reading </w:t>
      </w:r>
      <w:r w:rsidR="00000000">
        <w:rPr>
          <w:spacing w:val="-2"/>
        </w:rPr>
        <w:t>materials.</w:t>
      </w:r>
      <w:r>
        <w:t xml:space="preserve"> </w:t>
      </w:r>
      <w:r w:rsidR="00000000">
        <w:t>Convenience</w:t>
      </w:r>
      <w:r w:rsidR="00000000">
        <w:rPr>
          <w:spacing w:val="40"/>
        </w:rPr>
        <w:t xml:space="preserve"> </w:t>
      </w:r>
      <w:r w:rsidR="00000000">
        <w:t>stores:</w:t>
      </w:r>
      <w:r w:rsidR="00000000">
        <w:rPr>
          <w:spacing w:val="35"/>
        </w:rPr>
        <w:t xml:space="preserve"> </w:t>
      </w:r>
      <w:r w:rsidR="00000000">
        <w:t>These</w:t>
      </w:r>
      <w:r w:rsidR="00000000">
        <w:rPr>
          <w:spacing w:val="40"/>
        </w:rPr>
        <w:t xml:space="preserve"> </w:t>
      </w:r>
      <w:r w:rsidR="00000000">
        <w:t>shops</w:t>
      </w:r>
      <w:r w:rsidR="00000000">
        <w:rPr>
          <w:spacing w:val="40"/>
        </w:rPr>
        <w:t xml:space="preserve"> </w:t>
      </w:r>
      <w:r w:rsidR="00000000">
        <w:t>sell</w:t>
      </w:r>
      <w:r w:rsidR="00000000">
        <w:rPr>
          <w:spacing w:val="40"/>
        </w:rPr>
        <w:t xml:space="preserve"> </w:t>
      </w:r>
      <w:r w:rsidR="00000000">
        <w:t>a</w:t>
      </w:r>
      <w:r w:rsidR="00000000">
        <w:rPr>
          <w:spacing w:val="40"/>
        </w:rPr>
        <w:t xml:space="preserve"> </w:t>
      </w:r>
      <w:r w:rsidR="00000000">
        <w:t>range</w:t>
      </w:r>
      <w:r w:rsidR="00000000">
        <w:rPr>
          <w:spacing w:val="40"/>
        </w:rPr>
        <w:t xml:space="preserve"> </w:t>
      </w:r>
      <w:r w:rsidR="00000000">
        <w:t>of</w:t>
      </w:r>
      <w:r w:rsidR="00000000">
        <w:rPr>
          <w:spacing w:val="40"/>
        </w:rPr>
        <w:t xml:space="preserve"> </w:t>
      </w:r>
      <w:r w:rsidR="00000000">
        <w:t>items</w:t>
      </w:r>
      <w:r w:rsidR="00000000">
        <w:rPr>
          <w:spacing w:val="40"/>
        </w:rPr>
        <w:t xml:space="preserve"> </w:t>
      </w:r>
      <w:r w:rsidR="00000000">
        <w:t>such</w:t>
      </w:r>
      <w:r w:rsidR="00000000">
        <w:rPr>
          <w:spacing w:val="40"/>
        </w:rPr>
        <w:t xml:space="preserve"> </w:t>
      </w:r>
      <w:r w:rsidR="00000000">
        <w:t>as</w:t>
      </w:r>
      <w:r w:rsidR="00000000">
        <w:rPr>
          <w:spacing w:val="39"/>
        </w:rPr>
        <w:t xml:space="preserve"> </w:t>
      </w:r>
      <w:r w:rsidR="00000000">
        <w:t>snacks,</w:t>
      </w:r>
      <w:r w:rsidR="00000000">
        <w:rPr>
          <w:spacing w:val="40"/>
        </w:rPr>
        <w:t xml:space="preserve"> </w:t>
      </w:r>
      <w:r w:rsidR="00000000">
        <w:t>drinks,</w:t>
      </w:r>
      <w:r w:rsidR="00000000">
        <w:rPr>
          <w:spacing w:val="40"/>
        </w:rPr>
        <w:t xml:space="preserve"> </w:t>
      </w:r>
      <w:r w:rsidR="00000000">
        <w:t>personal</w:t>
      </w:r>
      <w:r w:rsidR="00000000">
        <w:rPr>
          <w:spacing w:val="40"/>
        </w:rPr>
        <w:t xml:space="preserve"> </w:t>
      </w:r>
      <w:r w:rsidR="00000000">
        <w:t>care products, and travel accessories</w:t>
      </w:r>
      <w:r>
        <w:t xml:space="preserve"> </w:t>
      </w:r>
      <w:r w:rsidR="00000000">
        <w:t>Clothing</w:t>
      </w:r>
      <w:r w:rsidR="00000000">
        <w:rPr>
          <w:spacing w:val="-13"/>
        </w:rPr>
        <w:t xml:space="preserve"> </w:t>
      </w:r>
      <w:r w:rsidR="00000000">
        <w:t>and</w:t>
      </w:r>
      <w:r w:rsidR="00000000">
        <w:rPr>
          <w:spacing w:val="-11"/>
        </w:rPr>
        <w:t xml:space="preserve"> </w:t>
      </w:r>
      <w:r w:rsidR="00000000">
        <w:t>fashion</w:t>
      </w:r>
      <w:r w:rsidR="00000000">
        <w:rPr>
          <w:spacing w:val="-10"/>
        </w:rPr>
        <w:t xml:space="preserve"> </w:t>
      </w:r>
      <w:r w:rsidR="00000000">
        <w:t>stores:</w:t>
      </w:r>
      <w:r w:rsidR="00000000">
        <w:rPr>
          <w:spacing w:val="-15"/>
        </w:rPr>
        <w:t xml:space="preserve"> </w:t>
      </w:r>
      <w:r w:rsidR="00000000">
        <w:t>These</w:t>
      </w:r>
      <w:r w:rsidR="00000000">
        <w:rPr>
          <w:spacing w:val="-11"/>
        </w:rPr>
        <w:t xml:space="preserve"> </w:t>
      </w:r>
      <w:r w:rsidR="00000000">
        <w:t>shops</w:t>
      </w:r>
      <w:r w:rsidR="00000000">
        <w:rPr>
          <w:spacing w:val="-10"/>
        </w:rPr>
        <w:t xml:space="preserve"> </w:t>
      </w:r>
      <w:r w:rsidR="00000000">
        <w:t>offer</w:t>
      </w:r>
      <w:r w:rsidR="00000000">
        <w:rPr>
          <w:spacing w:val="-11"/>
        </w:rPr>
        <w:t xml:space="preserve"> </w:t>
      </w:r>
      <w:r w:rsidR="00000000">
        <w:t>a</w:t>
      </w:r>
      <w:r w:rsidR="00000000">
        <w:rPr>
          <w:spacing w:val="-12"/>
        </w:rPr>
        <w:t xml:space="preserve"> </w:t>
      </w:r>
      <w:r w:rsidR="00000000">
        <w:t>range</w:t>
      </w:r>
      <w:r w:rsidR="00000000">
        <w:rPr>
          <w:spacing w:val="-12"/>
        </w:rPr>
        <w:t xml:space="preserve"> </w:t>
      </w:r>
      <w:r w:rsidR="00000000">
        <w:t>of</w:t>
      </w:r>
      <w:r w:rsidR="00000000">
        <w:rPr>
          <w:spacing w:val="-11"/>
        </w:rPr>
        <w:t xml:space="preserve"> </w:t>
      </w:r>
      <w:r w:rsidR="00000000">
        <w:t>clothing</w:t>
      </w:r>
      <w:r w:rsidR="00000000">
        <w:rPr>
          <w:spacing w:val="-13"/>
        </w:rPr>
        <w:t xml:space="preserve"> </w:t>
      </w:r>
      <w:r w:rsidR="00000000">
        <w:t>items,</w:t>
      </w:r>
      <w:r w:rsidR="00000000">
        <w:rPr>
          <w:spacing w:val="-10"/>
        </w:rPr>
        <w:t xml:space="preserve"> </w:t>
      </w:r>
      <w:r w:rsidR="00000000">
        <w:t>from</w:t>
      </w:r>
      <w:r w:rsidR="00000000">
        <w:rPr>
          <w:spacing w:val="-10"/>
        </w:rPr>
        <w:t xml:space="preserve"> </w:t>
      </w:r>
      <w:r w:rsidR="00000000">
        <w:t>casual</w:t>
      </w:r>
      <w:r w:rsidR="00000000">
        <w:rPr>
          <w:spacing w:val="-10"/>
        </w:rPr>
        <w:t xml:space="preserve"> </w:t>
      </w:r>
      <w:r w:rsidR="00000000">
        <w:t>wear</w:t>
      </w:r>
      <w:r w:rsidR="00000000">
        <w:rPr>
          <w:spacing w:val="-11"/>
        </w:rPr>
        <w:t xml:space="preserve"> </w:t>
      </w:r>
      <w:r w:rsidR="00000000">
        <w:t>to</w:t>
      </w:r>
      <w:r w:rsidR="00000000">
        <w:rPr>
          <w:spacing w:val="-10"/>
        </w:rPr>
        <w:t xml:space="preserve"> </w:t>
      </w:r>
      <w:r w:rsidR="00000000">
        <w:t>high- end fashion, as well as accessories such as bags and jewelry.</w:t>
      </w:r>
      <w:r>
        <w:t xml:space="preserve"> </w:t>
      </w:r>
      <w:r w:rsidR="00000000">
        <w:t>Souvenir</w:t>
      </w:r>
      <w:r w:rsidR="00000000">
        <w:rPr>
          <w:spacing w:val="-3"/>
        </w:rPr>
        <w:t xml:space="preserve"> </w:t>
      </w:r>
      <w:r w:rsidR="00000000">
        <w:t>and</w:t>
      </w:r>
      <w:r w:rsidR="00000000">
        <w:rPr>
          <w:spacing w:val="-3"/>
        </w:rPr>
        <w:t xml:space="preserve"> </w:t>
      </w:r>
      <w:r w:rsidR="00000000">
        <w:t>gift</w:t>
      </w:r>
      <w:r w:rsidR="00000000">
        <w:rPr>
          <w:spacing w:val="-3"/>
        </w:rPr>
        <w:t xml:space="preserve"> </w:t>
      </w:r>
      <w:r w:rsidR="00000000">
        <w:t>shops:</w:t>
      </w:r>
      <w:r w:rsidR="00000000">
        <w:rPr>
          <w:spacing w:val="-8"/>
        </w:rPr>
        <w:t xml:space="preserve"> </w:t>
      </w:r>
      <w:r w:rsidR="00000000">
        <w:t>These</w:t>
      </w:r>
      <w:r w:rsidR="00000000">
        <w:rPr>
          <w:spacing w:val="-4"/>
        </w:rPr>
        <w:t xml:space="preserve"> </w:t>
      </w:r>
      <w:r w:rsidR="00000000">
        <w:t>shops</w:t>
      </w:r>
      <w:r w:rsidR="00000000">
        <w:rPr>
          <w:spacing w:val="-4"/>
        </w:rPr>
        <w:t xml:space="preserve"> </w:t>
      </w:r>
      <w:r w:rsidR="00000000">
        <w:t>sell</w:t>
      </w:r>
      <w:r w:rsidR="00000000">
        <w:rPr>
          <w:spacing w:val="-3"/>
        </w:rPr>
        <w:t xml:space="preserve"> </w:t>
      </w:r>
      <w:r w:rsidR="00000000">
        <w:t>a</w:t>
      </w:r>
      <w:r w:rsidR="00000000">
        <w:rPr>
          <w:spacing w:val="-3"/>
        </w:rPr>
        <w:t xml:space="preserve"> </w:t>
      </w:r>
      <w:r w:rsidR="00000000">
        <w:t>variety</w:t>
      </w:r>
      <w:r w:rsidR="00000000">
        <w:rPr>
          <w:spacing w:val="-6"/>
        </w:rPr>
        <w:t xml:space="preserve"> </w:t>
      </w:r>
      <w:r w:rsidR="00000000">
        <w:t>of</w:t>
      </w:r>
      <w:r w:rsidR="00000000">
        <w:rPr>
          <w:spacing w:val="-3"/>
        </w:rPr>
        <w:t xml:space="preserve"> </w:t>
      </w:r>
      <w:r w:rsidR="00000000">
        <w:t>items</w:t>
      </w:r>
      <w:r w:rsidR="00000000">
        <w:rPr>
          <w:spacing w:val="-4"/>
        </w:rPr>
        <w:t xml:space="preserve"> </w:t>
      </w:r>
      <w:r w:rsidR="00000000">
        <w:t>such</w:t>
      </w:r>
      <w:r w:rsidR="00000000">
        <w:rPr>
          <w:spacing w:val="-3"/>
        </w:rPr>
        <w:t xml:space="preserve"> </w:t>
      </w:r>
      <w:r w:rsidR="00000000">
        <w:t>as</w:t>
      </w:r>
      <w:r w:rsidR="00000000">
        <w:rPr>
          <w:spacing w:val="-4"/>
        </w:rPr>
        <w:t xml:space="preserve"> </w:t>
      </w:r>
      <w:r w:rsidR="00000000">
        <w:t>postcards,</w:t>
      </w:r>
      <w:r w:rsidR="00000000">
        <w:rPr>
          <w:spacing w:val="-3"/>
        </w:rPr>
        <w:t xml:space="preserve"> </w:t>
      </w:r>
      <w:r w:rsidR="00000000">
        <w:t>magnets,</w:t>
      </w:r>
      <w:r w:rsidR="00000000">
        <w:rPr>
          <w:spacing w:val="-3"/>
        </w:rPr>
        <w:t xml:space="preserve"> </w:t>
      </w:r>
      <w:r w:rsidR="00000000">
        <w:t>and</w:t>
      </w:r>
      <w:r w:rsidR="00000000">
        <w:rPr>
          <w:spacing w:val="-3"/>
        </w:rPr>
        <w:t xml:space="preserve"> </w:t>
      </w:r>
      <w:r w:rsidR="00000000">
        <w:t xml:space="preserve">other </w:t>
      </w:r>
      <w:r w:rsidR="00000000">
        <w:rPr>
          <w:spacing w:val="-2"/>
        </w:rPr>
        <w:t>memorabilia.</w:t>
      </w:r>
      <w:r>
        <w:t xml:space="preserve">  </w:t>
      </w:r>
      <w:r w:rsidR="00000000">
        <w:rPr>
          <w:rFonts w:ascii="Palatino"/>
          <w:spacing w:val="-5"/>
        </w:rPr>
        <w:t>72</w:t>
      </w:r>
      <w:r>
        <w:rPr>
          <w:rFonts w:ascii="Palatino"/>
        </w:rPr>
        <w:t xml:space="preserve">   </w:t>
      </w:r>
      <w:r w:rsidR="00000000">
        <w:t>Technology and electronics stores: These shops offer electronic gadgets such as headphones, chargers, and portable power banks.</w:t>
      </w:r>
      <w:r>
        <w:t xml:space="preserve"> </w:t>
      </w:r>
      <w:r w:rsidR="00000000">
        <w:t>Food and beverage establishments:</w:t>
      </w:r>
      <w:r w:rsidR="00000000">
        <w:rPr>
          <w:spacing w:val="-1"/>
        </w:rPr>
        <w:t xml:space="preserve"> </w:t>
      </w:r>
      <w:r w:rsidR="00000000">
        <w:t>These can include fast-food restaurants, cafes, bars, and food courts offering a variety of cuisines.</w:t>
      </w:r>
      <w:r>
        <w:t xml:space="preserve"> </w:t>
      </w:r>
      <w:r w:rsidR="00000000">
        <w:t>The</w:t>
      </w:r>
      <w:r w:rsidR="00000000">
        <w:rPr>
          <w:spacing w:val="-15"/>
        </w:rPr>
        <w:t xml:space="preserve"> </w:t>
      </w:r>
      <w:r w:rsidR="00000000">
        <w:t>specific</w:t>
      </w:r>
      <w:r w:rsidR="00000000">
        <w:rPr>
          <w:spacing w:val="-15"/>
        </w:rPr>
        <w:t xml:space="preserve"> </w:t>
      </w:r>
      <w:r w:rsidR="00000000">
        <w:t>shops</w:t>
      </w:r>
      <w:r w:rsidR="00000000">
        <w:rPr>
          <w:spacing w:val="-15"/>
        </w:rPr>
        <w:t xml:space="preserve"> </w:t>
      </w:r>
      <w:r w:rsidR="00000000">
        <w:t>available</w:t>
      </w:r>
      <w:r w:rsidR="00000000">
        <w:rPr>
          <w:spacing w:val="-15"/>
        </w:rPr>
        <w:t xml:space="preserve"> </w:t>
      </w:r>
      <w:r w:rsidR="00000000">
        <w:t>in</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can</w:t>
      </w:r>
      <w:r w:rsidR="00000000">
        <w:rPr>
          <w:spacing w:val="-15"/>
        </w:rPr>
        <w:t xml:space="preserve"> </w:t>
      </w:r>
      <w:r w:rsidR="00000000">
        <w:t>vary</w:t>
      </w:r>
      <w:r w:rsidR="00000000">
        <w:rPr>
          <w:spacing w:val="-15"/>
        </w:rPr>
        <w:t xml:space="preserve"> </w:t>
      </w:r>
      <w:r w:rsidR="00000000">
        <w:t>depending</w:t>
      </w:r>
      <w:r w:rsidR="00000000">
        <w:rPr>
          <w:spacing w:val="-15"/>
        </w:rPr>
        <w:t xml:space="preserve"> </w:t>
      </w:r>
      <w:r w:rsidR="00000000">
        <w:t>on</w:t>
      </w:r>
      <w:r w:rsidR="00000000">
        <w:rPr>
          <w:spacing w:val="-15"/>
        </w:rPr>
        <w:t xml:space="preserve"> </w:t>
      </w:r>
      <w:r w:rsidR="00000000">
        <w:t>the</w:t>
      </w:r>
      <w:r w:rsidR="00000000">
        <w:rPr>
          <w:spacing w:val="-15"/>
        </w:rPr>
        <w:t xml:space="preserve"> </w:t>
      </w:r>
      <w:r w:rsidR="00000000">
        <w:t>size</w:t>
      </w:r>
      <w:r w:rsidR="00000000">
        <w:rPr>
          <w:spacing w:val="-15"/>
        </w:rPr>
        <w:t xml:space="preserve"> </w:t>
      </w:r>
      <w:r w:rsidR="00000000">
        <w:t>and</w:t>
      </w:r>
      <w:r w:rsidR="00000000">
        <w:rPr>
          <w:spacing w:val="-15"/>
        </w:rPr>
        <w:t xml:space="preserve"> </w:t>
      </w:r>
      <w:r w:rsidR="00000000">
        <w:t>location</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airport. However,</w:t>
      </w:r>
      <w:r w:rsidR="00000000">
        <w:rPr>
          <w:spacing w:val="-3"/>
        </w:rPr>
        <w:t xml:space="preserve"> </w:t>
      </w:r>
      <w:r w:rsidR="00000000">
        <w:t>most</w:t>
      </w:r>
      <w:r w:rsidR="00000000">
        <w:rPr>
          <w:spacing w:val="-3"/>
        </w:rPr>
        <w:t xml:space="preserve"> </w:t>
      </w:r>
      <w:r w:rsidR="00000000">
        <w:t>airports</w:t>
      </w:r>
      <w:r w:rsidR="00000000">
        <w:rPr>
          <w:spacing w:val="-4"/>
        </w:rPr>
        <w:t xml:space="preserve"> </w:t>
      </w:r>
      <w:r w:rsidR="00000000">
        <w:t>try</w:t>
      </w:r>
      <w:r w:rsidR="00000000">
        <w:rPr>
          <w:spacing w:val="-9"/>
        </w:rPr>
        <w:t xml:space="preserve"> </w:t>
      </w:r>
      <w:r w:rsidR="00000000">
        <w:t>to</w:t>
      </w:r>
      <w:r w:rsidR="00000000">
        <w:rPr>
          <w:spacing w:val="-3"/>
        </w:rPr>
        <w:t xml:space="preserve"> </w:t>
      </w:r>
      <w:r w:rsidR="00000000">
        <w:t>provide</w:t>
      </w:r>
      <w:r w:rsidR="00000000">
        <w:rPr>
          <w:spacing w:val="-4"/>
        </w:rPr>
        <w:t xml:space="preserve"> </w:t>
      </w:r>
      <w:r w:rsidR="00000000">
        <w:t>a</w:t>
      </w:r>
      <w:r w:rsidR="00000000">
        <w:rPr>
          <w:spacing w:val="-4"/>
        </w:rPr>
        <w:t xml:space="preserve"> </w:t>
      </w:r>
      <w:r w:rsidR="00000000">
        <w:t>diverse</w:t>
      </w:r>
      <w:r w:rsidR="00000000">
        <w:rPr>
          <w:spacing w:val="-4"/>
        </w:rPr>
        <w:t xml:space="preserve"> </w:t>
      </w:r>
      <w:r w:rsidR="00000000">
        <w:t>range</w:t>
      </w:r>
      <w:r w:rsidR="00000000">
        <w:rPr>
          <w:spacing w:val="-4"/>
        </w:rPr>
        <w:t xml:space="preserve"> </w:t>
      </w:r>
      <w:r w:rsidR="00000000">
        <w:t>of</w:t>
      </w:r>
      <w:r w:rsidR="00000000">
        <w:rPr>
          <w:spacing w:val="-3"/>
        </w:rPr>
        <w:t xml:space="preserve"> </w:t>
      </w:r>
      <w:r w:rsidR="00000000">
        <w:t>shops</w:t>
      </w:r>
      <w:r w:rsidR="00000000">
        <w:rPr>
          <w:spacing w:val="-4"/>
        </w:rPr>
        <w:t xml:space="preserve"> </w:t>
      </w:r>
      <w:r w:rsidR="00000000">
        <w:t>and</w:t>
      </w:r>
      <w:r w:rsidR="00000000">
        <w:rPr>
          <w:spacing w:val="-3"/>
        </w:rPr>
        <w:t xml:space="preserve"> </w:t>
      </w:r>
      <w:r w:rsidR="00000000">
        <w:t>services</w:t>
      </w:r>
      <w:r w:rsidR="00000000">
        <w:rPr>
          <w:spacing w:val="-4"/>
        </w:rPr>
        <w:t xml:space="preserve"> </w:t>
      </w:r>
      <w:r w:rsidR="00000000">
        <w:t>to</w:t>
      </w:r>
      <w:r w:rsidR="00000000">
        <w:rPr>
          <w:spacing w:val="-3"/>
        </w:rPr>
        <w:t xml:space="preserve"> </w:t>
      </w:r>
      <w:r w:rsidR="00000000">
        <w:t>meet</w:t>
      </w:r>
      <w:r w:rsidR="00000000">
        <w:rPr>
          <w:spacing w:val="-3"/>
        </w:rPr>
        <w:t xml:space="preserve"> </w:t>
      </w:r>
      <w:r w:rsidR="00000000">
        <w:t>the</w:t>
      </w:r>
      <w:r w:rsidR="00000000">
        <w:rPr>
          <w:spacing w:val="-4"/>
        </w:rPr>
        <w:t xml:space="preserve"> </w:t>
      </w:r>
      <w:r w:rsidR="00000000">
        <w:t>needs</w:t>
      </w:r>
      <w:r w:rsidR="00000000">
        <w:rPr>
          <w:spacing w:val="-4"/>
        </w:rPr>
        <w:t xml:space="preserve"> </w:t>
      </w:r>
      <w:r w:rsidR="00000000">
        <w:t>and interests of different travelers.</w:t>
      </w:r>
      <w:r>
        <w:t xml:space="preserve"> </w:t>
      </w:r>
      <w:r w:rsidR="00000000">
        <w:t>HOTEL</w:t>
      </w:r>
      <w:r w:rsidR="00000000">
        <w:rPr>
          <w:spacing w:val="-14"/>
        </w:rPr>
        <w:t xml:space="preserve"> </w:t>
      </w:r>
      <w:r w:rsidR="00000000">
        <w:rPr>
          <w:spacing w:val="-2"/>
        </w:rPr>
        <w:t>SYSTEMS</w:t>
      </w:r>
      <w:r>
        <w:t xml:space="preserve"> </w:t>
      </w:r>
      <w:r w:rsidR="00000000">
        <w:t>An airport hotel is a type of accommodation located near an airport that caters to travelers who need to be</w:t>
      </w:r>
      <w:r w:rsidR="00000000">
        <w:rPr>
          <w:spacing w:val="-1"/>
        </w:rPr>
        <w:t xml:space="preserve"> </w:t>
      </w:r>
      <w:r w:rsidR="00000000">
        <w:t>in close</w:t>
      </w:r>
      <w:r w:rsidR="00000000">
        <w:rPr>
          <w:spacing w:val="-1"/>
        </w:rPr>
        <w:t xml:space="preserve"> </w:t>
      </w:r>
      <w:r w:rsidR="00000000">
        <w:t>proximity</w:t>
      </w:r>
      <w:r w:rsidR="00000000">
        <w:rPr>
          <w:spacing w:val="-8"/>
        </w:rPr>
        <w:t xml:space="preserve"> </w:t>
      </w:r>
      <w:r w:rsidR="00000000">
        <w:t>to the</w:t>
      </w:r>
      <w:r w:rsidR="00000000">
        <w:rPr>
          <w:spacing w:val="-1"/>
        </w:rPr>
        <w:t xml:space="preserve"> </w:t>
      </w:r>
      <w:r w:rsidR="00000000">
        <w:t>airport for</w:t>
      </w:r>
      <w:r w:rsidR="00000000">
        <w:rPr>
          <w:spacing w:val="-2"/>
        </w:rPr>
        <w:t xml:space="preserve"> </w:t>
      </w:r>
      <w:r w:rsidR="00000000">
        <w:t>various reasons, such as an</w:t>
      </w:r>
      <w:r w:rsidR="00000000">
        <w:rPr>
          <w:spacing w:val="-2"/>
        </w:rPr>
        <w:t xml:space="preserve"> </w:t>
      </w:r>
      <w:r w:rsidR="00000000">
        <w:t>early</w:t>
      </w:r>
      <w:r w:rsidR="00000000">
        <w:rPr>
          <w:spacing w:val="-8"/>
        </w:rPr>
        <w:t xml:space="preserve"> </w:t>
      </w:r>
      <w:r w:rsidR="00000000">
        <w:t>morning</w:t>
      </w:r>
      <w:r w:rsidR="00000000">
        <w:rPr>
          <w:spacing w:val="-3"/>
        </w:rPr>
        <w:t xml:space="preserve"> </w:t>
      </w:r>
      <w:r w:rsidR="00000000">
        <w:t xml:space="preserve">flight or </w:t>
      </w:r>
      <w:r w:rsidR="00000000">
        <w:rPr>
          <w:spacing w:val="-2"/>
        </w:rPr>
        <w:t>a</w:t>
      </w:r>
      <w:r w:rsidR="00000000">
        <w:rPr>
          <w:spacing w:val="-10"/>
        </w:rPr>
        <w:t xml:space="preserve"> </w:t>
      </w:r>
      <w:r w:rsidR="00000000">
        <w:rPr>
          <w:spacing w:val="-2"/>
        </w:rPr>
        <w:t>long</w:t>
      </w:r>
      <w:r w:rsidR="00000000">
        <w:rPr>
          <w:spacing w:val="-11"/>
        </w:rPr>
        <w:t xml:space="preserve"> </w:t>
      </w:r>
      <w:r w:rsidR="00000000">
        <w:rPr>
          <w:spacing w:val="-2"/>
        </w:rPr>
        <w:t>layover.</w:t>
      </w:r>
      <w:r w:rsidR="00000000">
        <w:rPr>
          <w:spacing w:val="-11"/>
        </w:rPr>
        <w:t xml:space="preserve"> </w:t>
      </w:r>
      <w:r w:rsidR="00000000">
        <w:rPr>
          <w:spacing w:val="-2"/>
        </w:rPr>
        <w:t>The</w:t>
      </w:r>
      <w:r w:rsidR="00000000">
        <w:rPr>
          <w:spacing w:val="-9"/>
        </w:rPr>
        <w:t xml:space="preserve"> </w:t>
      </w:r>
      <w:r w:rsidR="00000000">
        <w:rPr>
          <w:spacing w:val="-2"/>
        </w:rPr>
        <w:t>amenities</w:t>
      </w:r>
      <w:r w:rsidR="00000000">
        <w:rPr>
          <w:spacing w:val="-9"/>
        </w:rPr>
        <w:t xml:space="preserve"> </w:t>
      </w:r>
      <w:r w:rsidR="00000000">
        <w:rPr>
          <w:spacing w:val="-2"/>
        </w:rPr>
        <w:t>and</w:t>
      </w:r>
      <w:r w:rsidR="00000000">
        <w:rPr>
          <w:spacing w:val="-8"/>
        </w:rPr>
        <w:t xml:space="preserve"> </w:t>
      </w:r>
      <w:r w:rsidR="00000000">
        <w:rPr>
          <w:spacing w:val="-2"/>
        </w:rPr>
        <w:t>services</w:t>
      </w:r>
      <w:r w:rsidR="00000000">
        <w:rPr>
          <w:spacing w:val="-8"/>
        </w:rPr>
        <w:t xml:space="preserve"> </w:t>
      </w:r>
      <w:r w:rsidR="00000000">
        <w:rPr>
          <w:spacing w:val="-2"/>
        </w:rPr>
        <w:t>offered</w:t>
      </w:r>
      <w:r w:rsidR="00000000">
        <w:rPr>
          <w:spacing w:val="-9"/>
        </w:rPr>
        <w:t xml:space="preserve"> </w:t>
      </w:r>
      <w:r w:rsidR="00000000">
        <w:rPr>
          <w:spacing w:val="-2"/>
        </w:rPr>
        <w:t>at</w:t>
      </w:r>
      <w:r w:rsidR="00000000">
        <w:rPr>
          <w:spacing w:val="-7"/>
        </w:rPr>
        <w:t xml:space="preserve"> </w:t>
      </w:r>
      <w:r w:rsidR="00000000">
        <w:rPr>
          <w:spacing w:val="-2"/>
        </w:rPr>
        <w:t>an</w:t>
      </w:r>
      <w:r w:rsidR="00000000">
        <w:rPr>
          <w:spacing w:val="-9"/>
        </w:rPr>
        <w:t xml:space="preserve"> </w:t>
      </w:r>
      <w:r w:rsidR="00000000">
        <w:rPr>
          <w:spacing w:val="-2"/>
        </w:rPr>
        <w:t>airport</w:t>
      </w:r>
      <w:r w:rsidR="00000000">
        <w:rPr>
          <w:spacing w:val="-7"/>
        </w:rPr>
        <w:t xml:space="preserve"> </w:t>
      </w:r>
      <w:r w:rsidR="00000000">
        <w:rPr>
          <w:spacing w:val="-2"/>
        </w:rPr>
        <w:t>hotel</w:t>
      </w:r>
      <w:r w:rsidR="00000000">
        <w:rPr>
          <w:spacing w:val="-8"/>
        </w:rPr>
        <w:t xml:space="preserve"> </w:t>
      </w:r>
      <w:r w:rsidR="00000000">
        <w:rPr>
          <w:spacing w:val="-2"/>
        </w:rPr>
        <w:t>can</w:t>
      </w:r>
      <w:r w:rsidR="00000000">
        <w:rPr>
          <w:spacing w:val="-9"/>
        </w:rPr>
        <w:t xml:space="preserve"> </w:t>
      </w:r>
      <w:r w:rsidR="00000000">
        <w:rPr>
          <w:spacing w:val="-2"/>
        </w:rPr>
        <w:t>vary,</w:t>
      </w:r>
      <w:r w:rsidR="00000000">
        <w:rPr>
          <w:spacing w:val="-6"/>
        </w:rPr>
        <w:t xml:space="preserve"> </w:t>
      </w:r>
      <w:r w:rsidR="00000000">
        <w:rPr>
          <w:spacing w:val="-2"/>
        </w:rPr>
        <w:t>but</w:t>
      </w:r>
      <w:r w:rsidR="00000000">
        <w:rPr>
          <w:spacing w:val="-7"/>
        </w:rPr>
        <w:t xml:space="preserve"> </w:t>
      </w:r>
      <w:r w:rsidR="00000000">
        <w:rPr>
          <w:spacing w:val="-2"/>
        </w:rPr>
        <w:t>typically</w:t>
      </w:r>
      <w:r w:rsidR="00000000">
        <w:rPr>
          <w:spacing w:val="-14"/>
        </w:rPr>
        <w:t xml:space="preserve"> </w:t>
      </w:r>
      <w:r w:rsidR="00000000">
        <w:rPr>
          <w:spacing w:val="-2"/>
        </w:rPr>
        <w:t>include:</w:t>
      </w:r>
      <w:r>
        <w:t xml:space="preserve"> </w:t>
      </w:r>
      <w:r w:rsidR="00000000">
        <w:t>Guest</w:t>
      </w:r>
      <w:r w:rsidR="00000000">
        <w:rPr>
          <w:spacing w:val="-15"/>
        </w:rPr>
        <w:t xml:space="preserve"> </w:t>
      </w:r>
      <w:r w:rsidR="00000000">
        <w:t>rooms:</w:t>
      </w:r>
      <w:r w:rsidR="00000000">
        <w:rPr>
          <w:spacing w:val="-15"/>
        </w:rPr>
        <w:t xml:space="preserve"> </w:t>
      </w:r>
      <w:r w:rsidR="00000000">
        <w:t>Airport</w:t>
      </w:r>
      <w:r w:rsidR="00000000">
        <w:rPr>
          <w:spacing w:val="-15"/>
        </w:rPr>
        <w:t xml:space="preserve"> </w:t>
      </w:r>
      <w:r w:rsidR="00000000">
        <w:t>hotels</w:t>
      </w:r>
      <w:r w:rsidR="00000000">
        <w:rPr>
          <w:spacing w:val="-14"/>
        </w:rPr>
        <w:t xml:space="preserve"> </w:t>
      </w:r>
      <w:r w:rsidR="00000000">
        <w:t>offer</w:t>
      </w:r>
      <w:r w:rsidR="00000000">
        <w:rPr>
          <w:spacing w:val="-12"/>
        </w:rPr>
        <w:t xml:space="preserve"> </w:t>
      </w:r>
      <w:r w:rsidR="00000000">
        <w:t>standard</w:t>
      </w:r>
      <w:r w:rsidR="00000000">
        <w:rPr>
          <w:spacing w:val="-10"/>
        </w:rPr>
        <w:t xml:space="preserve"> </w:t>
      </w:r>
      <w:r w:rsidR="00000000">
        <w:t>guest</w:t>
      </w:r>
      <w:r w:rsidR="00000000">
        <w:rPr>
          <w:spacing w:val="-11"/>
        </w:rPr>
        <w:t xml:space="preserve"> </w:t>
      </w:r>
      <w:r w:rsidR="00000000">
        <w:t>rooms,</w:t>
      </w:r>
      <w:r w:rsidR="00000000">
        <w:rPr>
          <w:spacing w:val="-12"/>
        </w:rPr>
        <w:t xml:space="preserve"> </w:t>
      </w:r>
      <w:r w:rsidR="00000000">
        <w:t>which</w:t>
      </w:r>
      <w:r w:rsidR="00000000">
        <w:rPr>
          <w:spacing w:val="-12"/>
        </w:rPr>
        <w:t xml:space="preserve"> </w:t>
      </w:r>
      <w:r w:rsidR="00000000">
        <w:t>can</w:t>
      </w:r>
      <w:r w:rsidR="00000000">
        <w:rPr>
          <w:spacing w:val="-12"/>
        </w:rPr>
        <w:t xml:space="preserve"> </w:t>
      </w:r>
      <w:r w:rsidR="00000000">
        <w:t>range</w:t>
      </w:r>
      <w:r w:rsidR="00000000">
        <w:rPr>
          <w:spacing w:val="-13"/>
        </w:rPr>
        <w:t xml:space="preserve"> </w:t>
      </w:r>
      <w:r w:rsidR="00000000">
        <w:t>from</w:t>
      </w:r>
      <w:r w:rsidR="00000000">
        <w:rPr>
          <w:spacing w:val="-11"/>
        </w:rPr>
        <w:t xml:space="preserve"> </w:t>
      </w:r>
      <w:r w:rsidR="00000000">
        <w:t>basic</w:t>
      </w:r>
      <w:r w:rsidR="00000000">
        <w:rPr>
          <w:spacing w:val="-12"/>
        </w:rPr>
        <w:t xml:space="preserve"> </w:t>
      </w:r>
      <w:r w:rsidR="00000000">
        <w:t>to</w:t>
      </w:r>
      <w:r w:rsidR="00000000">
        <w:rPr>
          <w:spacing w:val="-11"/>
        </w:rPr>
        <w:t xml:space="preserve"> </w:t>
      </w:r>
      <w:r w:rsidR="00000000">
        <w:t>luxury.</w:t>
      </w:r>
      <w:r w:rsidR="00000000">
        <w:rPr>
          <w:spacing w:val="-15"/>
        </w:rPr>
        <w:t xml:space="preserve"> </w:t>
      </w:r>
      <w:r w:rsidR="00000000">
        <w:t>The rooms</w:t>
      </w:r>
      <w:r w:rsidR="00000000">
        <w:rPr>
          <w:spacing w:val="-1"/>
        </w:rPr>
        <w:t xml:space="preserve"> </w:t>
      </w:r>
      <w:r w:rsidR="00000000">
        <w:t>usually</w:t>
      </w:r>
      <w:r w:rsidR="00000000">
        <w:rPr>
          <w:spacing w:val="-5"/>
        </w:rPr>
        <w:t xml:space="preserve"> </w:t>
      </w:r>
      <w:r w:rsidR="00000000">
        <w:t>include a bed,</w:t>
      </w:r>
      <w:r w:rsidR="00000000">
        <w:rPr>
          <w:spacing w:val="-1"/>
        </w:rPr>
        <w:t xml:space="preserve"> </w:t>
      </w:r>
      <w:r w:rsidR="00000000">
        <w:t>a</w:t>
      </w:r>
      <w:r w:rsidR="00000000">
        <w:rPr>
          <w:spacing w:val="-2"/>
        </w:rPr>
        <w:t xml:space="preserve"> </w:t>
      </w:r>
      <w:r w:rsidR="00000000">
        <w:t>private</w:t>
      </w:r>
      <w:r w:rsidR="00000000">
        <w:rPr>
          <w:spacing w:val="-2"/>
        </w:rPr>
        <w:t xml:space="preserve"> </w:t>
      </w:r>
      <w:r w:rsidR="00000000">
        <w:t>bathroom, and</w:t>
      </w:r>
      <w:r w:rsidR="00000000">
        <w:rPr>
          <w:spacing w:val="-1"/>
        </w:rPr>
        <w:t xml:space="preserve"> </w:t>
      </w:r>
      <w:r w:rsidR="00000000">
        <w:t>amenities</w:t>
      </w:r>
      <w:r w:rsidR="00000000">
        <w:rPr>
          <w:spacing w:val="-1"/>
        </w:rPr>
        <w:t xml:space="preserve"> </w:t>
      </w:r>
      <w:r w:rsidR="00000000">
        <w:t>such as</w:t>
      </w:r>
      <w:r w:rsidR="00000000">
        <w:rPr>
          <w:spacing w:val="-1"/>
        </w:rPr>
        <w:t xml:space="preserve"> </w:t>
      </w:r>
      <w:r w:rsidR="00000000">
        <w:t>a</w:t>
      </w:r>
      <w:r w:rsidR="00000000">
        <w:rPr>
          <w:spacing w:val="-3"/>
        </w:rPr>
        <w:t xml:space="preserve"> </w:t>
      </w:r>
      <w:r w:rsidR="00000000">
        <w:t>TV,</w:t>
      </w:r>
      <w:r w:rsidR="00000000">
        <w:rPr>
          <w:spacing w:val="-1"/>
        </w:rPr>
        <w:t xml:space="preserve"> </w:t>
      </w:r>
      <w:r w:rsidR="00000000">
        <w:t>telephone, and</w:t>
      </w:r>
      <w:r w:rsidR="00000000">
        <w:rPr>
          <w:spacing w:val="-4"/>
        </w:rPr>
        <w:t xml:space="preserve"> </w:t>
      </w:r>
      <w:r w:rsidR="00000000">
        <w:t xml:space="preserve">Wi- </w:t>
      </w:r>
      <w:r w:rsidR="00000000">
        <w:rPr>
          <w:spacing w:val="-4"/>
        </w:rPr>
        <w:t>Fi.</w:t>
      </w:r>
      <w:r>
        <w:t xml:space="preserve"> </w:t>
      </w:r>
      <w:r w:rsidR="00000000">
        <w:t>Shuttle service: Most airport hotels offer shuttle service to and from the airport, which can save travelers time and hassle.</w:t>
      </w:r>
      <w:r>
        <w:t xml:space="preserve"> </w:t>
      </w:r>
      <w:r w:rsidR="00000000">
        <w:t>Dining</w:t>
      </w:r>
      <w:r w:rsidR="00000000">
        <w:rPr>
          <w:spacing w:val="-2"/>
        </w:rPr>
        <w:t xml:space="preserve"> </w:t>
      </w:r>
      <w:r w:rsidR="00000000">
        <w:t>options: Many</w:t>
      </w:r>
      <w:r w:rsidR="00000000">
        <w:rPr>
          <w:spacing w:val="-3"/>
        </w:rPr>
        <w:t xml:space="preserve"> </w:t>
      </w:r>
      <w:r w:rsidR="00000000">
        <w:t>airport</w:t>
      </w:r>
      <w:r w:rsidR="00000000">
        <w:rPr>
          <w:spacing w:val="-1"/>
        </w:rPr>
        <w:t xml:space="preserve"> </w:t>
      </w:r>
      <w:r w:rsidR="00000000">
        <w:t>hotels have</w:t>
      </w:r>
      <w:r w:rsidR="00000000">
        <w:rPr>
          <w:spacing w:val="-1"/>
        </w:rPr>
        <w:t xml:space="preserve"> </w:t>
      </w:r>
      <w:r w:rsidR="00000000">
        <w:t>on-site restaurants, cafes, or bars that serve a</w:t>
      </w:r>
      <w:r w:rsidR="00000000">
        <w:rPr>
          <w:spacing w:val="-1"/>
        </w:rPr>
        <w:t xml:space="preserve"> </w:t>
      </w:r>
      <w:r w:rsidR="00000000">
        <w:t>variety</w:t>
      </w:r>
      <w:r w:rsidR="00000000">
        <w:rPr>
          <w:spacing w:val="-3"/>
        </w:rPr>
        <w:t xml:space="preserve"> </w:t>
      </w:r>
      <w:r w:rsidR="00000000">
        <w:t>of food and beverage options</w:t>
      </w:r>
      <w:r>
        <w:t xml:space="preserve"> </w:t>
      </w:r>
      <w:r w:rsidR="00000000">
        <w:t>Meeting and event space: Some airport hotels have meeting rooms or event spaces that can be rented out for business or social events.</w:t>
      </w:r>
      <w:r>
        <w:t xml:space="preserve"> </w:t>
      </w:r>
      <w:r w:rsidR="00000000">
        <w:t>Fitness facilities: Some airport hotels have fitness centers or gyms that offer workout equipment and facilities such as a swimming pool, sauna, or steam room.</w:t>
      </w:r>
      <w:r>
        <w:t xml:space="preserve"> </w:t>
      </w:r>
      <w:r w:rsidR="00000000">
        <w:t>Business amenities: Many airport hotels offer business amenities such as a business center with printing and copying services, high-speed internet access, and meeting rooms.</w:t>
      </w:r>
      <w:r>
        <w:t xml:space="preserve"> </w:t>
      </w:r>
      <w:r w:rsidR="00000000">
        <w:t>Concierge</w:t>
      </w:r>
      <w:r w:rsidR="00000000">
        <w:rPr>
          <w:spacing w:val="-15"/>
        </w:rPr>
        <w:t xml:space="preserve"> </w:t>
      </w:r>
      <w:r w:rsidR="00000000">
        <w:t>services:</w:t>
      </w:r>
      <w:r w:rsidR="00000000">
        <w:rPr>
          <w:spacing w:val="-15"/>
        </w:rPr>
        <w:t xml:space="preserve"> </w:t>
      </w:r>
      <w:r w:rsidR="00000000">
        <w:t>Airport</w:t>
      </w:r>
      <w:r w:rsidR="00000000">
        <w:rPr>
          <w:spacing w:val="-15"/>
        </w:rPr>
        <w:t xml:space="preserve"> </w:t>
      </w:r>
      <w:r w:rsidR="00000000">
        <w:t>hotels</w:t>
      </w:r>
      <w:r w:rsidR="00000000">
        <w:rPr>
          <w:spacing w:val="-15"/>
        </w:rPr>
        <w:t xml:space="preserve"> </w:t>
      </w:r>
      <w:r w:rsidR="00000000">
        <w:t>often</w:t>
      </w:r>
      <w:r w:rsidR="00000000">
        <w:rPr>
          <w:spacing w:val="-15"/>
        </w:rPr>
        <w:t xml:space="preserve"> </w:t>
      </w:r>
      <w:r w:rsidR="00000000">
        <w:t>provide</w:t>
      </w:r>
      <w:r w:rsidR="00000000">
        <w:rPr>
          <w:spacing w:val="-15"/>
        </w:rPr>
        <w:t xml:space="preserve"> </w:t>
      </w:r>
      <w:r w:rsidR="00000000">
        <w:t>concierge</w:t>
      </w:r>
      <w:r w:rsidR="00000000">
        <w:rPr>
          <w:spacing w:val="-15"/>
        </w:rPr>
        <w:t xml:space="preserve"> </w:t>
      </w:r>
      <w:r w:rsidR="00000000">
        <w:t>services</w:t>
      </w:r>
      <w:r w:rsidR="00000000">
        <w:rPr>
          <w:spacing w:val="-14"/>
        </w:rPr>
        <w:t xml:space="preserve"> </w:t>
      </w:r>
      <w:r w:rsidR="00000000">
        <w:t>that</w:t>
      </w:r>
      <w:r w:rsidR="00000000">
        <w:rPr>
          <w:spacing w:val="-12"/>
        </w:rPr>
        <w:t xml:space="preserve"> </w:t>
      </w:r>
      <w:r w:rsidR="00000000">
        <w:t>can</w:t>
      </w:r>
      <w:r w:rsidR="00000000">
        <w:rPr>
          <w:spacing w:val="-12"/>
        </w:rPr>
        <w:t xml:space="preserve"> </w:t>
      </w:r>
      <w:r w:rsidR="00000000">
        <w:t>help</w:t>
      </w:r>
      <w:r w:rsidR="00000000">
        <w:rPr>
          <w:spacing w:val="-11"/>
        </w:rPr>
        <w:t xml:space="preserve"> </w:t>
      </w:r>
      <w:r w:rsidR="00000000">
        <w:t>guests</w:t>
      </w:r>
      <w:r w:rsidR="00000000">
        <w:rPr>
          <w:spacing w:val="-13"/>
        </w:rPr>
        <w:t xml:space="preserve"> </w:t>
      </w:r>
      <w:r w:rsidR="00000000">
        <w:t>with</w:t>
      </w:r>
      <w:r w:rsidR="00000000">
        <w:rPr>
          <w:spacing w:val="-14"/>
        </w:rPr>
        <w:t xml:space="preserve"> </w:t>
      </w:r>
      <w:r w:rsidR="00000000">
        <w:t>travel arrangements, such as booking transportation or arranging tours.</w:t>
      </w:r>
      <w:r>
        <w:t xml:space="preserve"> </w:t>
      </w:r>
      <w:r w:rsidR="00000000">
        <w:t>Overall, an airport hotel is designed to provide travelers with convenient and comfortable accommodations close to the airport, along with amenities and services to make their stay more enjoyable and stress-free.</w:t>
      </w:r>
      <w:r>
        <w:t xml:space="preserve"> </w:t>
      </w:r>
      <w:r w:rsidR="00000000">
        <w:t>DUTY</w:t>
      </w:r>
      <w:r w:rsidR="00000000">
        <w:rPr>
          <w:spacing w:val="-14"/>
        </w:rPr>
        <w:t xml:space="preserve"> </w:t>
      </w:r>
      <w:r w:rsidR="00000000">
        <w:rPr>
          <w:spacing w:val="-4"/>
        </w:rPr>
        <w:t>FREE</w:t>
      </w:r>
      <w:r>
        <w:t xml:space="preserve"> </w:t>
      </w:r>
      <w:r w:rsidR="00000000">
        <w:t>Airport</w:t>
      </w:r>
      <w:r w:rsidR="00000000">
        <w:rPr>
          <w:spacing w:val="-8"/>
        </w:rPr>
        <w:t xml:space="preserve"> </w:t>
      </w:r>
      <w:r w:rsidR="00000000">
        <w:t>duty-free</w:t>
      </w:r>
      <w:r w:rsidR="00000000">
        <w:rPr>
          <w:spacing w:val="-9"/>
        </w:rPr>
        <w:t xml:space="preserve"> </w:t>
      </w:r>
      <w:r w:rsidR="00000000">
        <w:t>shops</w:t>
      </w:r>
      <w:r w:rsidR="00000000">
        <w:rPr>
          <w:spacing w:val="-8"/>
        </w:rPr>
        <w:t xml:space="preserve"> </w:t>
      </w:r>
      <w:r w:rsidR="00000000">
        <w:t>are</w:t>
      </w:r>
      <w:r w:rsidR="00000000">
        <w:rPr>
          <w:spacing w:val="-10"/>
        </w:rPr>
        <w:t xml:space="preserve"> </w:t>
      </w:r>
      <w:r w:rsidR="00000000">
        <w:t>retail</w:t>
      </w:r>
      <w:r w:rsidR="00000000">
        <w:rPr>
          <w:spacing w:val="-8"/>
        </w:rPr>
        <w:t xml:space="preserve"> </w:t>
      </w:r>
      <w:r w:rsidR="00000000">
        <w:t>stores</w:t>
      </w:r>
      <w:r w:rsidR="00000000">
        <w:rPr>
          <w:spacing w:val="-8"/>
        </w:rPr>
        <w:t xml:space="preserve"> </w:t>
      </w:r>
      <w:r w:rsidR="00000000">
        <w:t>located</w:t>
      </w:r>
      <w:r w:rsidR="00000000">
        <w:rPr>
          <w:spacing w:val="-8"/>
        </w:rPr>
        <w:t xml:space="preserve"> </w:t>
      </w:r>
      <w:r w:rsidR="00000000">
        <w:t>in</w:t>
      </w:r>
      <w:r w:rsidR="00000000">
        <w:rPr>
          <w:spacing w:val="-8"/>
        </w:rPr>
        <w:t xml:space="preserve"> </w:t>
      </w:r>
      <w:r w:rsidR="00000000">
        <w:t>international</w:t>
      </w:r>
      <w:r w:rsidR="00000000">
        <w:rPr>
          <w:spacing w:val="-8"/>
        </w:rPr>
        <w:t xml:space="preserve"> </w:t>
      </w:r>
      <w:r w:rsidR="00000000">
        <w:t>airports</w:t>
      </w:r>
      <w:r w:rsidR="00000000">
        <w:rPr>
          <w:spacing w:val="-8"/>
        </w:rPr>
        <w:t xml:space="preserve"> </w:t>
      </w:r>
      <w:r w:rsidR="00000000">
        <w:t>that</w:t>
      </w:r>
      <w:r w:rsidR="00000000">
        <w:rPr>
          <w:spacing w:val="-8"/>
        </w:rPr>
        <w:t xml:space="preserve"> </w:t>
      </w:r>
      <w:r w:rsidR="00000000">
        <w:t>sell</w:t>
      </w:r>
      <w:r w:rsidR="00000000">
        <w:rPr>
          <w:spacing w:val="-8"/>
        </w:rPr>
        <w:t xml:space="preserve"> </w:t>
      </w:r>
      <w:r w:rsidR="00000000">
        <w:t>a</w:t>
      </w:r>
      <w:r w:rsidR="00000000">
        <w:rPr>
          <w:spacing w:val="-9"/>
        </w:rPr>
        <w:t xml:space="preserve"> </w:t>
      </w:r>
      <w:r w:rsidR="00000000">
        <w:lastRenderedPageBreak/>
        <w:t>variety</w:t>
      </w:r>
      <w:r w:rsidR="00000000">
        <w:rPr>
          <w:spacing w:val="-13"/>
        </w:rPr>
        <w:t xml:space="preserve"> </w:t>
      </w:r>
      <w:r w:rsidR="00000000">
        <w:t>of</w:t>
      </w:r>
      <w:r w:rsidR="00000000">
        <w:rPr>
          <w:spacing w:val="-7"/>
        </w:rPr>
        <w:t xml:space="preserve"> </w:t>
      </w:r>
      <w:r w:rsidR="00000000">
        <w:t>goods such</w:t>
      </w:r>
      <w:r w:rsidR="00000000">
        <w:rPr>
          <w:spacing w:val="-1"/>
        </w:rPr>
        <w:t xml:space="preserve"> </w:t>
      </w:r>
      <w:r w:rsidR="00000000">
        <w:t>as</w:t>
      </w:r>
      <w:r w:rsidR="00000000">
        <w:rPr>
          <w:spacing w:val="1"/>
        </w:rPr>
        <w:t xml:space="preserve"> </w:t>
      </w:r>
      <w:r w:rsidR="00000000">
        <w:t>cosmetics,</w:t>
      </w:r>
      <w:r w:rsidR="00000000">
        <w:rPr>
          <w:spacing w:val="1"/>
        </w:rPr>
        <w:t xml:space="preserve"> </w:t>
      </w:r>
      <w:r w:rsidR="00000000">
        <w:t>fragrances,</w:t>
      </w:r>
      <w:r w:rsidR="00000000">
        <w:rPr>
          <w:spacing w:val="2"/>
        </w:rPr>
        <w:t xml:space="preserve"> </w:t>
      </w:r>
      <w:r w:rsidR="00000000">
        <w:t>liquor,</w:t>
      </w:r>
      <w:r w:rsidR="00000000">
        <w:rPr>
          <w:spacing w:val="1"/>
        </w:rPr>
        <w:t xml:space="preserve"> </w:t>
      </w:r>
      <w:r w:rsidR="00000000">
        <w:t>tobacco,</w:t>
      </w:r>
      <w:r w:rsidR="00000000">
        <w:rPr>
          <w:spacing w:val="1"/>
        </w:rPr>
        <w:t xml:space="preserve"> </w:t>
      </w:r>
      <w:r w:rsidR="00000000">
        <w:t>electronics,</w:t>
      </w:r>
      <w:r w:rsidR="00000000">
        <w:rPr>
          <w:spacing w:val="2"/>
        </w:rPr>
        <w:t xml:space="preserve"> </w:t>
      </w:r>
      <w:r w:rsidR="00000000">
        <w:t>and</w:t>
      </w:r>
      <w:r w:rsidR="00000000">
        <w:rPr>
          <w:spacing w:val="1"/>
        </w:rPr>
        <w:t xml:space="preserve"> </w:t>
      </w:r>
      <w:r w:rsidR="00000000">
        <w:t>luxury</w:t>
      </w:r>
      <w:r w:rsidR="00000000">
        <w:rPr>
          <w:spacing w:val="-4"/>
        </w:rPr>
        <w:t xml:space="preserve"> </w:t>
      </w:r>
      <w:r w:rsidR="00000000">
        <w:t>goods.</w:t>
      </w:r>
      <w:r w:rsidR="00000000">
        <w:rPr>
          <w:spacing w:val="-2"/>
        </w:rPr>
        <w:t xml:space="preserve"> </w:t>
      </w:r>
      <w:r w:rsidR="00000000">
        <w:t>These shops</w:t>
      </w:r>
      <w:r w:rsidR="00000000">
        <w:rPr>
          <w:spacing w:val="2"/>
        </w:rPr>
        <w:t xml:space="preserve"> </w:t>
      </w:r>
      <w:r w:rsidR="00000000">
        <w:t>offer</w:t>
      </w:r>
      <w:r w:rsidR="00000000">
        <w:rPr>
          <w:spacing w:val="4"/>
        </w:rPr>
        <w:t xml:space="preserve"> </w:t>
      </w:r>
      <w:r w:rsidR="00000000">
        <w:rPr>
          <w:spacing w:val="-10"/>
        </w:rPr>
        <w:t>a</w:t>
      </w:r>
      <w:r>
        <w:t xml:space="preserve"> </w:t>
      </w:r>
      <w:r w:rsidR="00000000">
        <w:rPr>
          <w:rFonts w:ascii="Palatino"/>
          <w:spacing w:val="-5"/>
        </w:rPr>
        <w:t>73</w:t>
      </w:r>
      <w:r>
        <w:rPr>
          <w:rFonts w:ascii="Palatino"/>
        </w:rPr>
        <w:t xml:space="preserve">   </w:t>
      </w:r>
      <w:r w:rsidR="00000000">
        <w:t>tax-free shopping experience to passengers traveling internationally, which means that the prices of the goods are generally lower than what you would find at regular retail stores</w:t>
      </w:r>
      <w:r>
        <w:t xml:space="preserve"> </w:t>
      </w:r>
      <w:r w:rsidR="00000000">
        <w:t>Some</w:t>
      </w:r>
      <w:r w:rsidR="00000000">
        <w:rPr>
          <w:spacing w:val="-2"/>
        </w:rPr>
        <w:t xml:space="preserve"> </w:t>
      </w:r>
      <w:r w:rsidR="00000000">
        <w:t>of</w:t>
      </w:r>
      <w:r w:rsidR="00000000">
        <w:rPr>
          <w:spacing w:val="-4"/>
        </w:rPr>
        <w:t xml:space="preserve"> </w:t>
      </w:r>
      <w:r w:rsidR="00000000">
        <w:t>the</w:t>
      </w:r>
      <w:r w:rsidR="00000000">
        <w:rPr>
          <w:spacing w:val="-2"/>
        </w:rPr>
        <w:t xml:space="preserve"> </w:t>
      </w:r>
      <w:r w:rsidR="00000000">
        <w:t>features</w:t>
      </w:r>
      <w:r w:rsidR="00000000">
        <w:rPr>
          <w:spacing w:val="-2"/>
        </w:rPr>
        <w:t xml:space="preserve"> </w:t>
      </w:r>
      <w:r w:rsidR="00000000">
        <w:t>and benefits</w:t>
      </w:r>
      <w:r w:rsidR="00000000">
        <w:rPr>
          <w:spacing w:val="-3"/>
        </w:rPr>
        <w:t xml:space="preserve"> </w:t>
      </w:r>
      <w:r w:rsidR="00000000">
        <w:t>of</w:t>
      </w:r>
      <w:r w:rsidR="00000000">
        <w:rPr>
          <w:spacing w:val="-1"/>
        </w:rPr>
        <w:t xml:space="preserve"> </w:t>
      </w:r>
      <w:r w:rsidR="00000000">
        <w:t>airport</w:t>
      </w:r>
      <w:r w:rsidR="00000000">
        <w:rPr>
          <w:spacing w:val="-2"/>
        </w:rPr>
        <w:t xml:space="preserve"> </w:t>
      </w:r>
      <w:r w:rsidR="00000000">
        <w:t>duty-free</w:t>
      </w:r>
      <w:r w:rsidR="00000000">
        <w:rPr>
          <w:spacing w:val="-3"/>
        </w:rPr>
        <w:t xml:space="preserve"> </w:t>
      </w:r>
      <w:r w:rsidR="00000000">
        <w:t>shops</w:t>
      </w:r>
      <w:r w:rsidR="00000000">
        <w:rPr>
          <w:spacing w:val="-2"/>
        </w:rPr>
        <w:t xml:space="preserve"> include:</w:t>
      </w:r>
      <w:r>
        <w:t xml:space="preserve"> </w:t>
      </w:r>
      <w:r w:rsidR="00000000">
        <w:t>Wide</w:t>
      </w:r>
      <w:r w:rsidR="00000000">
        <w:rPr>
          <w:spacing w:val="-12"/>
        </w:rPr>
        <w:t xml:space="preserve"> </w:t>
      </w:r>
      <w:r w:rsidR="00000000">
        <w:t>selection</w:t>
      </w:r>
      <w:r w:rsidR="00000000">
        <w:rPr>
          <w:spacing w:val="-11"/>
        </w:rPr>
        <w:t xml:space="preserve"> </w:t>
      </w:r>
      <w:r w:rsidR="00000000">
        <w:t>of</w:t>
      </w:r>
      <w:r w:rsidR="00000000">
        <w:rPr>
          <w:spacing w:val="-9"/>
        </w:rPr>
        <w:t xml:space="preserve"> </w:t>
      </w:r>
      <w:r w:rsidR="00000000">
        <w:t>products:</w:t>
      </w:r>
      <w:r w:rsidR="00000000">
        <w:rPr>
          <w:spacing w:val="-19"/>
        </w:rPr>
        <w:t xml:space="preserve"> </w:t>
      </w:r>
      <w:r w:rsidR="00000000">
        <w:t>Airport</w:t>
      </w:r>
      <w:r w:rsidR="00000000">
        <w:rPr>
          <w:spacing w:val="-11"/>
        </w:rPr>
        <w:t xml:space="preserve"> </w:t>
      </w:r>
      <w:r w:rsidR="00000000">
        <w:t>duty-free</w:t>
      </w:r>
      <w:r w:rsidR="00000000">
        <w:rPr>
          <w:spacing w:val="-9"/>
        </w:rPr>
        <w:t xml:space="preserve"> </w:t>
      </w:r>
      <w:r w:rsidR="00000000">
        <w:t>shops</w:t>
      </w:r>
      <w:r w:rsidR="00000000">
        <w:rPr>
          <w:spacing w:val="-10"/>
        </w:rPr>
        <w:t xml:space="preserve"> </w:t>
      </w:r>
      <w:r w:rsidR="00000000">
        <w:t>offer</w:t>
      </w:r>
      <w:r w:rsidR="00000000">
        <w:rPr>
          <w:spacing w:val="-9"/>
        </w:rPr>
        <w:t xml:space="preserve"> </w:t>
      </w:r>
      <w:r w:rsidR="00000000">
        <w:t>a</w:t>
      </w:r>
      <w:r w:rsidR="00000000">
        <w:rPr>
          <w:spacing w:val="-12"/>
        </w:rPr>
        <w:t xml:space="preserve"> </w:t>
      </w:r>
      <w:r w:rsidR="00000000">
        <w:t>wide</w:t>
      </w:r>
      <w:r w:rsidR="00000000">
        <w:rPr>
          <w:spacing w:val="-12"/>
        </w:rPr>
        <w:t xml:space="preserve"> </w:t>
      </w:r>
      <w:r w:rsidR="00000000">
        <w:t>range</w:t>
      </w:r>
      <w:r w:rsidR="00000000">
        <w:rPr>
          <w:spacing w:val="-9"/>
        </w:rPr>
        <w:t xml:space="preserve"> </w:t>
      </w:r>
      <w:r w:rsidR="00000000">
        <w:t>of</w:t>
      </w:r>
      <w:r w:rsidR="00000000">
        <w:rPr>
          <w:spacing w:val="-11"/>
        </w:rPr>
        <w:t xml:space="preserve"> </w:t>
      </w:r>
      <w:r w:rsidR="00000000">
        <w:t>products</w:t>
      </w:r>
      <w:r w:rsidR="00000000">
        <w:rPr>
          <w:spacing w:val="-10"/>
        </w:rPr>
        <w:t xml:space="preserve"> </w:t>
      </w:r>
      <w:r w:rsidR="00000000">
        <w:t>to</w:t>
      </w:r>
      <w:r w:rsidR="00000000">
        <w:rPr>
          <w:spacing w:val="-10"/>
        </w:rPr>
        <w:t xml:space="preserve"> </w:t>
      </w:r>
      <w:r w:rsidR="00000000">
        <w:t>choose</w:t>
      </w:r>
      <w:r w:rsidR="00000000">
        <w:rPr>
          <w:spacing w:val="-12"/>
        </w:rPr>
        <w:t xml:space="preserve"> </w:t>
      </w:r>
      <w:r w:rsidR="00000000">
        <w:t>from, including popular brands and luxury items.</w:t>
      </w:r>
      <w:r>
        <w:t xml:space="preserve"> </w:t>
      </w:r>
      <w:r w:rsidR="00000000">
        <w:t>Tax-free</w:t>
      </w:r>
      <w:r w:rsidR="00000000">
        <w:rPr>
          <w:spacing w:val="-15"/>
        </w:rPr>
        <w:t xml:space="preserve"> </w:t>
      </w:r>
      <w:r w:rsidR="00000000">
        <w:t>prices:</w:t>
      </w:r>
      <w:r w:rsidR="00000000">
        <w:rPr>
          <w:spacing w:val="-24"/>
        </w:rPr>
        <w:t xml:space="preserve"> </w:t>
      </w:r>
      <w:r w:rsidR="00000000">
        <w:t>As</w:t>
      </w:r>
      <w:r w:rsidR="00000000">
        <w:rPr>
          <w:spacing w:val="-15"/>
        </w:rPr>
        <w:t xml:space="preserve"> </w:t>
      </w:r>
      <w:r w:rsidR="00000000">
        <w:t>mentioned,</w:t>
      </w:r>
      <w:r w:rsidR="00000000">
        <w:rPr>
          <w:spacing w:val="-15"/>
        </w:rPr>
        <w:t xml:space="preserve"> </w:t>
      </w:r>
      <w:r w:rsidR="00000000">
        <w:t>the</w:t>
      </w:r>
      <w:r w:rsidR="00000000">
        <w:rPr>
          <w:spacing w:val="-15"/>
        </w:rPr>
        <w:t xml:space="preserve"> </w:t>
      </w:r>
      <w:r w:rsidR="00000000">
        <w:t>prices</w:t>
      </w:r>
      <w:r w:rsidR="00000000">
        <w:rPr>
          <w:spacing w:val="-15"/>
        </w:rPr>
        <w:t xml:space="preserve"> </w:t>
      </w:r>
      <w:r w:rsidR="00000000">
        <w:t>at</w:t>
      </w:r>
      <w:r w:rsidR="00000000">
        <w:rPr>
          <w:spacing w:val="-15"/>
        </w:rPr>
        <w:t xml:space="preserve"> </w:t>
      </w:r>
      <w:r w:rsidR="00000000">
        <w:t>airport</w:t>
      </w:r>
      <w:r w:rsidR="00000000">
        <w:rPr>
          <w:spacing w:val="-15"/>
        </w:rPr>
        <w:t xml:space="preserve"> </w:t>
      </w:r>
      <w:r w:rsidR="00000000">
        <w:t>duty-free</w:t>
      </w:r>
      <w:r w:rsidR="00000000">
        <w:rPr>
          <w:spacing w:val="-15"/>
        </w:rPr>
        <w:t xml:space="preserve"> </w:t>
      </w:r>
      <w:r w:rsidR="00000000">
        <w:t>shops</w:t>
      </w:r>
      <w:r w:rsidR="00000000">
        <w:rPr>
          <w:spacing w:val="-15"/>
        </w:rPr>
        <w:t xml:space="preserve"> </w:t>
      </w:r>
      <w:r w:rsidR="00000000">
        <w:t>are</w:t>
      </w:r>
      <w:r w:rsidR="00000000">
        <w:rPr>
          <w:spacing w:val="-15"/>
        </w:rPr>
        <w:t xml:space="preserve"> </w:t>
      </w:r>
      <w:r w:rsidR="00000000">
        <w:t>generally</w:t>
      </w:r>
      <w:r w:rsidR="00000000">
        <w:rPr>
          <w:spacing w:val="-20"/>
        </w:rPr>
        <w:t xml:space="preserve"> </w:t>
      </w:r>
      <w:r w:rsidR="00000000">
        <w:t>lower</w:t>
      </w:r>
      <w:r w:rsidR="00000000">
        <w:rPr>
          <w:spacing w:val="-16"/>
        </w:rPr>
        <w:t xml:space="preserve"> </w:t>
      </w:r>
      <w:r w:rsidR="00000000">
        <w:t>than</w:t>
      </w:r>
      <w:r w:rsidR="00000000">
        <w:rPr>
          <w:spacing w:val="-15"/>
        </w:rPr>
        <w:t xml:space="preserve"> </w:t>
      </w:r>
      <w:r w:rsidR="00000000">
        <w:t>regular retail prices because they are tax-free.</w:t>
      </w:r>
      <w:r>
        <w:t xml:space="preserve"> </w:t>
      </w:r>
      <w:r w:rsidR="00000000">
        <w:t>Convenience: Duty-free shops are often located in the departure or arrival terminals, making it</w:t>
      </w:r>
      <w:r w:rsidR="00000000">
        <w:rPr>
          <w:spacing w:val="80"/>
        </w:rPr>
        <w:t xml:space="preserve"> </w:t>
      </w:r>
      <w:r w:rsidR="00000000">
        <w:t>easy for passengers to shop before or after their flight.</w:t>
      </w:r>
      <w:r>
        <w:t xml:space="preserve"> </w:t>
      </w:r>
      <w:r w:rsidR="00000000">
        <w:t>Special</w:t>
      </w:r>
      <w:r w:rsidR="00000000">
        <w:rPr>
          <w:spacing w:val="-14"/>
        </w:rPr>
        <w:t xml:space="preserve"> </w:t>
      </w:r>
      <w:r w:rsidR="00000000">
        <w:t>promotions</w:t>
      </w:r>
      <w:r w:rsidR="00000000">
        <w:rPr>
          <w:spacing w:val="-14"/>
        </w:rPr>
        <w:t xml:space="preserve"> </w:t>
      </w:r>
      <w:r w:rsidR="00000000">
        <w:t>and</w:t>
      </w:r>
      <w:r w:rsidR="00000000">
        <w:rPr>
          <w:spacing w:val="-14"/>
        </w:rPr>
        <w:t xml:space="preserve"> </w:t>
      </w:r>
      <w:r w:rsidR="00000000">
        <w:t>deals:</w:t>
      </w:r>
      <w:r w:rsidR="00000000">
        <w:rPr>
          <w:spacing w:val="-13"/>
        </w:rPr>
        <w:t xml:space="preserve"> </w:t>
      </w:r>
      <w:r w:rsidR="00000000">
        <w:t>Duty-free</w:t>
      </w:r>
      <w:r w:rsidR="00000000">
        <w:rPr>
          <w:spacing w:val="-15"/>
        </w:rPr>
        <w:t xml:space="preserve"> </w:t>
      </w:r>
      <w:r w:rsidR="00000000">
        <w:t>shops</w:t>
      </w:r>
      <w:r w:rsidR="00000000">
        <w:rPr>
          <w:spacing w:val="-14"/>
        </w:rPr>
        <w:t xml:space="preserve"> </w:t>
      </w:r>
      <w:r w:rsidR="00000000">
        <w:t>often</w:t>
      </w:r>
      <w:r w:rsidR="00000000">
        <w:rPr>
          <w:spacing w:val="-14"/>
        </w:rPr>
        <w:t xml:space="preserve"> </w:t>
      </w:r>
      <w:r w:rsidR="00000000">
        <w:t>offer</w:t>
      </w:r>
      <w:r w:rsidR="00000000">
        <w:rPr>
          <w:spacing w:val="-15"/>
        </w:rPr>
        <w:t xml:space="preserve"> </w:t>
      </w:r>
      <w:r w:rsidR="00000000">
        <w:t>special</w:t>
      </w:r>
      <w:r w:rsidR="00000000">
        <w:rPr>
          <w:spacing w:val="-14"/>
        </w:rPr>
        <w:t xml:space="preserve"> </w:t>
      </w:r>
      <w:r w:rsidR="00000000">
        <w:t>promotions</w:t>
      </w:r>
      <w:r w:rsidR="00000000">
        <w:rPr>
          <w:spacing w:val="-14"/>
        </w:rPr>
        <w:t xml:space="preserve"> </w:t>
      </w:r>
      <w:r w:rsidR="00000000">
        <w:t>and</w:t>
      </w:r>
      <w:r w:rsidR="00000000">
        <w:rPr>
          <w:spacing w:val="-14"/>
        </w:rPr>
        <w:t xml:space="preserve"> </w:t>
      </w:r>
      <w:r w:rsidR="00000000">
        <w:t>deals</w:t>
      </w:r>
      <w:r w:rsidR="00000000">
        <w:rPr>
          <w:spacing w:val="-13"/>
        </w:rPr>
        <w:t xml:space="preserve"> </w:t>
      </w:r>
      <w:r w:rsidR="00000000">
        <w:t>on</w:t>
      </w:r>
      <w:r w:rsidR="00000000">
        <w:rPr>
          <w:spacing w:val="-14"/>
        </w:rPr>
        <w:t xml:space="preserve"> </w:t>
      </w:r>
      <w:r w:rsidR="00000000">
        <w:t>popular items to attract customers.</w:t>
      </w:r>
      <w:r>
        <w:t xml:space="preserve"> </w:t>
      </w:r>
      <w:r w:rsidR="00000000">
        <w:t>Exclusive items: Some duty-free shops offer exclusive products that can only be found in duty- free stores, which can be a unique and exciting shopping experience.</w:t>
      </w:r>
      <w:r>
        <w:t xml:space="preserve"> </w:t>
      </w:r>
      <w:r w:rsidR="00000000">
        <w:rPr>
          <w:spacing w:val="-2"/>
        </w:rPr>
        <w:t>Pre-order</w:t>
      </w:r>
      <w:r w:rsidR="00000000">
        <w:rPr>
          <w:spacing w:val="-6"/>
        </w:rPr>
        <w:t xml:space="preserve"> </w:t>
      </w:r>
      <w:r w:rsidR="00000000">
        <w:rPr>
          <w:spacing w:val="-2"/>
        </w:rPr>
        <w:t>service:</w:t>
      </w:r>
      <w:r w:rsidR="00000000">
        <w:rPr>
          <w:spacing w:val="-4"/>
        </w:rPr>
        <w:t xml:space="preserve"> </w:t>
      </w:r>
      <w:r w:rsidR="00000000">
        <w:rPr>
          <w:spacing w:val="-2"/>
        </w:rPr>
        <w:t>Some</w:t>
      </w:r>
      <w:r w:rsidR="00000000">
        <w:rPr>
          <w:spacing w:val="-5"/>
        </w:rPr>
        <w:t xml:space="preserve"> </w:t>
      </w:r>
      <w:r w:rsidR="00000000">
        <w:rPr>
          <w:spacing w:val="-2"/>
        </w:rPr>
        <w:t>duty-free</w:t>
      </w:r>
      <w:r w:rsidR="00000000">
        <w:rPr>
          <w:spacing w:val="-6"/>
        </w:rPr>
        <w:t xml:space="preserve"> </w:t>
      </w:r>
      <w:r w:rsidR="00000000">
        <w:rPr>
          <w:spacing w:val="-2"/>
        </w:rPr>
        <w:t>shops</w:t>
      </w:r>
      <w:r w:rsidR="00000000">
        <w:rPr>
          <w:spacing w:val="-4"/>
        </w:rPr>
        <w:t xml:space="preserve"> </w:t>
      </w:r>
      <w:r w:rsidR="00000000">
        <w:rPr>
          <w:spacing w:val="-2"/>
        </w:rPr>
        <w:t>offer</w:t>
      </w:r>
      <w:r w:rsidR="00000000">
        <w:rPr>
          <w:spacing w:val="-6"/>
        </w:rPr>
        <w:t xml:space="preserve"> </w:t>
      </w:r>
      <w:r w:rsidR="00000000">
        <w:rPr>
          <w:spacing w:val="-2"/>
        </w:rPr>
        <w:t>a</w:t>
      </w:r>
      <w:r w:rsidR="00000000">
        <w:rPr>
          <w:spacing w:val="-6"/>
        </w:rPr>
        <w:t xml:space="preserve"> </w:t>
      </w:r>
      <w:r w:rsidR="00000000">
        <w:rPr>
          <w:spacing w:val="-2"/>
        </w:rPr>
        <w:t>pre-order</w:t>
      </w:r>
      <w:r w:rsidR="00000000">
        <w:rPr>
          <w:spacing w:val="-6"/>
        </w:rPr>
        <w:t xml:space="preserve"> </w:t>
      </w:r>
      <w:r w:rsidR="00000000">
        <w:rPr>
          <w:spacing w:val="-2"/>
        </w:rPr>
        <w:t>service,</w:t>
      </w:r>
      <w:r w:rsidR="00000000">
        <w:rPr>
          <w:spacing w:val="-5"/>
        </w:rPr>
        <w:t xml:space="preserve"> </w:t>
      </w:r>
      <w:r w:rsidR="00000000">
        <w:rPr>
          <w:spacing w:val="-2"/>
        </w:rPr>
        <w:t>which allows</w:t>
      </w:r>
      <w:r w:rsidR="00000000">
        <w:rPr>
          <w:spacing w:val="-5"/>
        </w:rPr>
        <w:t xml:space="preserve"> </w:t>
      </w:r>
      <w:r w:rsidR="00000000">
        <w:rPr>
          <w:spacing w:val="-2"/>
        </w:rPr>
        <w:t>passengers</w:t>
      </w:r>
      <w:r w:rsidR="00000000">
        <w:rPr>
          <w:spacing w:val="-5"/>
        </w:rPr>
        <w:t xml:space="preserve"> </w:t>
      </w:r>
      <w:r w:rsidR="00000000">
        <w:rPr>
          <w:spacing w:val="-2"/>
        </w:rPr>
        <w:t>to</w:t>
      </w:r>
      <w:r w:rsidR="00000000">
        <w:rPr>
          <w:spacing w:val="-4"/>
        </w:rPr>
        <w:t xml:space="preserve"> </w:t>
      </w:r>
      <w:r w:rsidR="00000000">
        <w:rPr>
          <w:spacing w:val="-2"/>
        </w:rPr>
        <w:t xml:space="preserve">place </w:t>
      </w:r>
      <w:r w:rsidR="00000000">
        <w:t>orders online before their flight and pick up their purchases at the airport.</w:t>
      </w:r>
      <w:r>
        <w:t xml:space="preserve"> </w:t>
      </w:r>
      <w:r w:rsidR="00000000">
        <w:t>Overall, airport duty-free shops provide a</w:t>
      </w:r>
      <w:r w:rsidR="00000000">
        <w:rPr>
          <w:spacing w:val="-1"/>
        </w:rPr>
        <w:t xml:space="preserve"> </w:t>
      </w:r>
      <w:r w:rsidR="00000000">
        <w:t>unique shopping experience for international travelers, offering a wide range of tax-free products at competitive prices.</w:t>
      </w:r>
      <w:r>
        <w:t xml:space="preserve">           </w:t>
      </w:r>
      <w:r w:rsidR="00000000">
        <w:rPr>
          <w:rFonts w:ascii="Palatino"/>
          <w:spacing w:val="-5"/>
        </w:rPr>
        <w:t>74</w:t>
      </w:r>
      <w:r>
        <w:rPr>
          <w:rFonts w:ascii="Palatino"/>
        </w:rPr>
        <w:t xml:space="preserve">  </w:t>
      </w:r>
      <w:r>
        <w:rPr>
          <w:rFonts w:ascii="Palatino"/>
          <w:sz w:val="28"/>
        </w:rPr>
        <w:t xml:space="preserve"> </w:t>
      </w:r>
      <w:bookmarkStart w:id="30" w:name="APRON_FLOODLIGHTING_SYSTEM"/>
      <w:bookmarkStart w:id="31" w:name="_bookmark19"/>
      <w:bookmarkEnd w:id="30"/>
      <w:bookmarkEnd w:id="31"/>
      <w:r w:rsidR="00000000">
        <w:t>APRON</w:t>
      </w:r>
      <w:r w:rsidR="00000000">
        <w:rPr>
          <w:spacing w:val="-11"/>
        </w:rPr>
        <w:t xml:space="preserve"> </w:t>
      </w:r>
      <w:r w:rsidR="00000000">
        <w:t>FLOODLIGHTING</w:t>
      </w:r>
      <w:r w:rsidR="00000000">
        <w:rPr>
          <w:spacing w:val="-10"/>
        </w:rPr>
        <w:t xml:space="preserve"> </w:t>
      </w:r>
      <w:r w:rsidR="00000000">
        <w:rPr>
          <w:spacing w:val="-2"/>
        </w:rPr>
        <w:t>SYSTEM</w:t>
      </w:r>
      <w:r>
        <w:t xml:space="preserve"> </w:t>
      </w:r>
      <w:r w:rsidR="00000000">
        <w:rPr>
          <w:spacing w:val="-2"/>
        </w:rPr>
        <w:t>INTRODUCTION</w:t>
      </w:r>
      <w:r>
        <w:t xml:space="preserve"> </w:t>
      </w:r>
      <w:r w:rsidR="00000000">
        <w:t>An</w:t>
      </w:r>
      <w:r w:rsidR="00000000">
        <w:rPr>
          <w:spacing w:val="-15"/>
        </w:rPr>
        <w:t xml:space="preserve"> </w:t>
      </w:r>
      <w:r w:rsidR="00000000">
        <w:t>airport</w:t>
      </w:r>
      <w:r w:rsidR="00000000">
        <w:rPr>
          <w:spacing w:val="-14"/>
        </w:rPr>
        <w:t xml:space="preserve"> </w:t>
      </w:r>
      <w:r w:rsidR="00000000">
        <w:t>apron</w:t>
      </w:r>
      <w:r w:rsidR="00000000">
        <w:rPr>
          <w:spacing w:val="-13"/>
        </w:rPr>
        <w:t xml:space="preserve"> </w:t>
      </w:r>
      <w:r w:rsidR="00000000">
        <w:t>flood</w:t>
      </w:r>
      <w:r w:rsidR="00000000">
        <w:rPr>
          <w:spacing w:val="-15"/>
        </w:rPr>
        <w:t xml:space="preserve"> </w:t>
      </w:r>
      <w:r w:rsidR="00000000">
        <w:t>lighting</w:t>
      </w:r>
      <w:r w:rsidR="00000000">
        <w:rPr>
          <w:spacing w:val="-15"/>
        </w:rPr>
        <w:t xml:space="preserve"> </w:t>
      </w:r>
      <w:r w:rsidR="00000000">
        <w:t>system</w:t>
      </w:r>
      <w:r w:rsidR="00000000">
        <w:rPr>
          <w:spacing w:val="-14"/>
        </w:rPr>
        <w:t xml:space="preserve"> </w:t>
      </w:r>
      <w:r w:rsidR="00000000">
        <w:t>is</w:t>
      </w:r>
      <w:r w:rsidR="00000000">
        <w:rPr>
          <w:spacing w:val="-14"/>
        </w:rPr>
        <w:t xml:space="preserve"> </w:t>
      </w:r>
      <w:r w:rsidR="00000000">
        <w:t>an</w:t>
      </w:r>
      <w:r w:rsidR="00000000">
        <w:rPr>
          <w:spacing w:val="-13"/>
        </w:rPr>
        <w:t xml:space="preserve"> </w:t>
      </w:r>
      <w:r w:rsidR="00000000">
        <w:t>essential</w:t>
      </w:r>
      <w:r w:rsidR="00000000">
        <w:rPr>
          <w:spacing w:val="-14"/>
        </w:rPr>
        <w:t xml:space="preserve"> </w:t>
      </w:r>
      <w:r w:rsidR="00000000">
        <w:t>component</w:t>
      </w:r>
      <w:r w:rsidR="00000000">
        <w:rPr>
          <w:spacing w:val="-14"/>
        </w:rPr>
        <w:t xml:space="preserve"> </w:t>
      </w:r>
      <w:r w:rsidR="00000000">
        <w:t>of</w:t>
      </w:r>
      <w:r w:rsidR="00000000">
        <w:rPr>
          <w:spacing w:val="-14"/>
        </w:rPr>
        <w:t xml:space="preserve"> </w:t>
      </w:r>
      <w:r w:rsidR="00000000">
        <w:t>airport</w:t>
      </w:r>
      <w:r w:rsidR="00000000">
        <w:rPr>
          <w:spacing w:val="-15"/>
        </w:rPr>
        <w:t xml:space="preserve"> </w:t>
      </w:r>
      <w:r w:rsidR="00000000">
        <w:t>infrastructure</w:t>
      </w:r>
      <w:r w:rsidR="00000000">
        <w:rPr>
          <w:spacing w:val="-15"/>
        </w:rPr>
        <w:t xml:space="preserve"> </w:t>
      </w:r>
      <w:r w:rsidR="00000000">
        <w:t>that</w:t>
      </w:r>
      <w:r w:rsidR="00000000">
        <w:rPr>
          <w:spacing w:val="-14"/>
        </w:rPr>
        <w:t xml:space="preserve"> </w:t>
      </w:r>
      <w:r w:rsidR="00000000">
        <w:t>helps ensure</w:t>
      </w:r>
      <w:r w:rsidR="00000000">
        <w:rPr>
          <w:spacing w:val="-2"/>
        </w:rPr>
        <w:t xml:space="preserve"> </w:t>
      </w:r>
      <w:r w:rsidR="00000000">
        <w:t>the safe</w:t>
      </w:r>
      <w:r w:rsidR="00000000">
        <w:rPr>
          <w:spacing w:val="-1"/>
        </w:rPr>
        <w:t xml:space="preserve"> </w:t>
      </w:r>
      <w:r w:rsidR="00000000">
        <w:t>and efficient operation of</w:t>
      </w:r>
      <w:r w:rsidR="00000000">
        <w:rPr>
          <w:spacing w:val="-1"/>
        </w:rPr>
        <w:t xml:space="preserve"> </w:t>
      </w:r>
      <w:r w:rsidR="00000000">
        <w:t>aircraft on the</w:t>
      </w:r>
      <w:r w:rsidR="00000000">
        <w:rPr>
          <w:spacing w:val="-1"/>
        </w:rPr>
        <w:t xml:space="preserve"> </w:t>
      </w:r>
      <w:r w:rsidR="00000000">
        <w:t>apron.</w:t>
      </w:r>
      <w:r w:rsidR="00000000">
        <w:rPr>
          <w:spacing w:val="-5"/>
        </w:rPr>
        <w:t xml:space="preserve"> </w:t>
      </w:r>
      <w:r w:rsidR="00000000">
        <w:t>The apron is an area where</w:t>
      </w:r>
      <w:r w:rsidR="00000000">
        <w:rPr>
          <w:spacing w:val="-2"/>
        </w:rPr>
        <w:t xml:space="preserve"> </w:t>
      </w:r>
      <w:r w:rsidR="00000000">
        <w:t>planes park,</w:t>
      </w:r>
      <w:r w:rsidR="00000000">
        <w:rPr>
          <w:spacing w:val="-15"/>
        </w:rPr>
        <w:t xml:space="preserve"> </w:t>
      </w:r>
      <w:r w:rsidR="00000000">
        <w:t>load</w:t>
      </w:r>
      <w:r w:rsidR="00000000">
        <w:rPr>
          <w:spacing w:val="-15"/>
        </w:rPr>
        <w:t xml:space="preserve"> </w:t>
      </w:r>
      <w:r w:rsidR="00000000">
        <w:t>and</w:t>
      </w:r>
      <w:r w:rsidR="00000000">
        <w:rPr>
          <w:spacing w:val="-15"/>
        </w:rPr>
        <w:t xml:space="preserve"> </w:t>
      </w:r>
      <w:r w:rsidR="00000000">
        <w:t>unload</w:t>
      </w:r>
      <w:r w:rsidR="00000000">
        <w:rPr>
          <w:spacing w:val="-15"/>
        </w:rPr>
        <w:t xml:space="preserve"> </w:t>
      </w:r>
      <w:r w:rsidR="00000000">
        <w:t>cargo,</w:t>
      </w:r>
      <w:r w:rsidR="00000000">
        <w:rPr>
          <w:spacing w:val="-15"/>
        </w:rPr>
        <w:t xml:space="preserve"> </w:t>
      </w:r>
      <w:r w:rsidR="00000000">
        <w:t>and</w:t>
      </w:r>
      <w:r w:rsidR="00000000">
        <w:rPr>
          <w:spacing w:val="-15"/>
        </w:rPr>
        <w:t xml:space="preserve"> </w:t>
      </w:r>
      <w:r w:rsidR="00000000">
        <w:t>passengers,</w:t>
      </w:r>
      <w:r w:rsidR="00000000">
        <w:rPr>
          <w:spacing w:val="-15"/>
        </w:rPr>
        <w:t xml:space="preserve"> </w:t>
      </w:r>
      <w:r w:rsidR="00000000">
        <w:t>and</w:t>
      </w:r>
      <w:r w:rsidR="00000000">
        <w:rPr>
          <w:spacing w:val="-15"/>
        </w:rPr>
        <w:t xml:space="preserve"> </w:t>
      </w:r>
      <w:r w:rsidR="00000000">
        <w:t>where</w:t>
      </w:r>
      <w:r w:rsidR="00000000">
        <w:rPr>
          <w:spacing w:val="-15"/>
        </w:rPr>
        <w:t xml:space="preserve"> </w:t>
      </w:r>
      <w:r w:rsidR="00000000">
        <w:t>maintenance</w:t>
      </w:r>
      <w:r w:rsidR="00000000">
        <w:rPr>
          <w:spacing w:val="-15"/>
        </w:rPr>
        <w:t xml:space="preserve"> </w:t>
      </w:r>
      <w:r w:rsidR="00000000">
        <w:t>and</w:t>
      </w:r>
      <w:r w:rsidR="00000000">
        <w:rPr>
          <w:spacing w:val="-15"/>
        </w:rPr>
        <w:t xml:space="preserve"> </w:t>
      </w:r>
      <w:r w:rsidR="00000000">
        <w:t>repair</w:t>
      </w:r>
      <w:r w:rsidR="00000000">
        <w:rPr>
          <w:spacing w:val="-15"/>
        </w:rPr>
        <w:t xml:space="preserve"> </w:t>
      </w:r>
      <w:r w:rsidR="00000000">
        <w:t>work</w:t>
      </w:r>
      <w:r w:rsidR="00000000">
        <w:rPr>
          <w:spacing w:val="-15"/>
        </w:rPr>
        <w:t xml:space="preserve"> </w:t>
      </w:r>
      <w:r w:rsidR="00000000">
        <w:t>is</w:t>
      </w:r>
      <w:r w:rsidR="00000000">
        <w:rPr>
          <w:spacing w:val="-15"/>
        </w:rPr>
        <w:t xml:space="preserve"> </w:t>
      </w:r>
      <w:r w:rsidR="00000000">
        <w:t>performed. Apron flood lighting systems provide bright and even illumination over a large area, enabling ground crews to see and perform their tasks effectively.</w:t>
      </w:r>
      <w:r>
        <w:t xml:space="preserve"> </w:t>
      </w:r>
      <w:r w:rsidR="00000000">
        <w:t>Apron flood lighting systems typically consist of high-intensity floodlights that are installed on poles or towers around the perimeter of the apron. These lights are designed to provide bright, focused</w:t>
      </w:r>
      <w:r w:rsidR="00000000">
        <w:rPr>
          <w:spacing w:val="-15"/>
        </w:rPr>
        <w:t xml:space="preserve"> </w:t>
      </w:r>
      <w:r w:rsidR="00000000">
        <w:t>light</w:t>
      </w:r>
      <w:r w:rsidR="00000000">
        <w:rPr>
          <w:spacing w:val="-15"/>
        </w:rPr>
        <w:t xml:space="preserve"> </w:t>
      </w:r>
      <w:r w:rsidR="00000000">
        <w:t>over</w:t>
      </w:r>
      <w:r w:rsidR="00000000">
        <w:rPr>
          <w:spacing w:val="-15"/>
        </w:rPr>
        <w:t xml:space="preserve"> </w:t>
      </w:r>
      <w:r w:rsidR="00000000">
        <w:t>a</w:t>
      </w:r>
      <w:r w:rsidR="00000000">
        <w:rPr>
          <w:spacing w:val="-15"/>
        </w:rPr>
        <w:t xml:space="preserve"> </w:t>
      </w:r>
      <w:r w:rsidR="00000000">
        <w:t>large</w:t>
      </w:r>
      <w:r w:rsidR="00000000">
        <w:rPr>
          <w:spacing w:val="-15"/>
        </w:rPr>
        <w:t xml:space="preserve"> </w:t>
      </w:r>
      <w:r w:rsidR="00000000">
        <w:t>area,</w:t>
      </w:r>
      <w:r w:rsidR="00000000">
        <w:rPr>
          <w:spacing w:val="-15"/>
        </w:rPr>
        <w:t xml:space="preserve"> </w:t>
      </w:r>
      <w:r w:rsidR="00000000">
        <w:t>illuminating</w:t>
      </w:r>
      <w:r w:rsidR="00000000">
        <w:rPr>
          <w:spacing w:val="-15"/>
        </w:rPr>
        <w:t xml:space="preserve"> </w:t>
      </w:r>
      <w:r w:rsidR="00000000">
        <w:t>the</w:t>
      </w:r>
      <w:r w:rsidR="00000000">
        <w:rPr>
          <w:spacing w:val="-15"/>
        </w:rPr>
        <w:t xml:space="preserve"> </w:t>
      </w:r>
      <w:r w:rsidR="00000000">
        <w:t>apron,</w:t>
      </w:r>
      <w:r w:rsidR="00000000">
        <w:rPr>
          <w:spacing w:val="-15"/>
        </w:rPr>
        <w:t xml:space="preserve"> </w:t>
      </w:r>
      <w:r w:rsidR="00000000">
        <w:t>taxiways,</w:t>
      </w:r>
      <w:r w:rsidR="00000000">
        <w:rPr>
          <w:spacing w:val="-15"/>
        </w:rPr>
        <w:t xml:space="preserve"> </w:t>
      </w:r>
      <w:r w:rsidR="00000000">
        <w:t>and</w:t>
      </w:r>
      <w:r w:rsidR="00000000">
        <w:rPr>
          <w:spacing w:val="-15"/>
        </w:rPr>
        <w:t xml:space="preserve"> </w:t>
      </w:r>
      <w:r w:rsidR="00000000">
        <w:t>nearby</w:t>
      </w:r>
      <w:r w:rsidR="00000000">
        <w:rPr>
          <w:spacing w:val="-15"/>
        </w:rPr>
        <w:t xml:space="preserve"> </w:t>
      </w:r>
      <w:r w:rsidR="00000000">
        <w:t>areas.</w:t>
      </w:r>
      <w:r w:rsidR="00000000">
        <w:rPr>
          <w:spacing w:val="-15"/>
        </w:rPr>
        <w:t xml:space="preserve"> </w:t>
      </w:r>
      <w:r w:rsidR="00000000">
        <w:t>LED</w:t>
      </w:r>
      <w:r w:rsidR="00000000">
        <w:rPr>
          <w:spacing w:val="-15"/>
        </w:rPr>
        <w:t xml:space="preserve"> </w:t>
      </w:r>
      <w:r w:rsidR="00000000">
        <w:t>floodlights are becoming increasingly popular due to their energy efficiency, long lifespan, and lower maintenance requirements compared to traditional metal halide lamps.</w:t>
      </w:r>
      <w:r>
        <w:t xml:space="preserve"> </w:t>
      </w:r>
      <w:r w:rsidR="00000000">
        <w:t>The lighting system is typically controlled by a central control tower or a computerized lighting management system. The control tower monitors the apron flood lighting system and can adjust the brightness and timing of the lights based on the needs of the airport and the time of day. For example, during the day, the lights may be dimmed to save energy, while at night, they may be brightened to ensure visibility.</w:t>
      </w:r>
      <w:r>
        <w:t xml:space="preserve"> </w:t>
      </w:r>
      <w:r w:rsidR="00000000">
        <w:t>In</w:t>
      </w:r>
      <w:r w:rsidR="00000000">
        <w:rPr>
          <w:spacing w:val="-5"/>
        </w:rPr>
        <w:t xml:space="preserve"> </w:t>
      </w:r>
      <w:r w:rsidR="00000000">
        <w:t>addition</w:t>
      </w:r>
      <w:r w:rsidR="00000000">
        <w:rPr>
          <w:spacing w:val="-7"/>
        </w:rPr>
        <w:t xml:space="preserve"> </w:t>
      </w:r>
      <w:r w:rsidR="00000000">
        <w:t>to</w:t>
      </w:r>
      <w:r w:rsidR="00000000">
        <w:rPr>
          <w:spacing w:val="-7"/>
        </w:rPr>
        <w:t xml:space="preserve"> </w:t>
      </w:r>
      <w:r w:rsidR="00000000">
        <w:t>providing</w:t>
      </w:r>
      <w:r w:rsidR="00000000">
        <w:rPr>
          <w:spacing w:val="-9"/>
        </w:rPr>
        <w:t xml:space="preserve"> </w:t>
      </w:r>
      <w:r w:rsidR="00000000">
        <w:t>safety</w:t>
      </w:r>
      <w:r w:rsidR="00000000">
        <w:rPr>
          <w:spacing w:val="-12"/>
        </w:rPr>
        <w:t xml:space="preserve"> </w:t>
      </w:r>
      <w:r w:rsidR="00000000">
        <w:t>and</w:t>
      </w:r>
      <w:r w:rsidR="00000000">
        <w:rPr>
          <w:spacing w:val="-7"/>
        </w:rPr>
        <w:t xml:space="preserve"> </w:t>
      </w:r>
      <w:r w:rsidR="00000000">
        <w:t>security</w:t>
      </w:r>
      <w:r w:rsidR="00000000">
        <w:rPr>
          <w:spacing w:val="-12"/>
        </w:rPr>
        <w:t xml:space="preserve"> </w:t>
      </w:r>
      <w:r w:rsidR="00000000">
        <w:t>for</w:t>
      </w:r>
      <w:r w:rsidR="00000000">
        <w:rPr>
          <w:spacing w:val="-9"/>
        </w:rPr>
        <w:t xml:space="preserve"> </w:t>
      </w:r>
      <w:r w:rsidR="00000000">
        <w:t>airport</w:t>
      </w:r>
      <w:r w:rsidR="00000000">
        <w:rPr>
          <w:spacing w:val="-7"/>
        </w:rPr>
        <w:t xml:space="preserve"> </w:t>
      </w:r>
      <w:r w:rsidR="00000000">
        <w:t>personnel,</w:t>
      </w:r>
      <w:r w:rsidR="00000000">
        <w:rPr>
          <w:spacing w:val="-7"/>
        </w:rPr>
        <w:t xml:space="preserve"> </w:t>
      </w:r>
      <w:r w:rsidR="00000000">
        <w:t>apron</w:t>
      </w:r>
      <w:r w:rsidR="00000000">
        <w:rPr>
          <w:spacing w:val="-6"/>
        </w:rPr>
        <w:t xml:space="preserve"> </w:t>
      </w:r>
      <w:r w:rsidR="00000000">
        <w:t>flood</w:t>
      </w:r>
      <w:r w:rsidR="00000000">
        <w:rPr>
          <w:spacing w:val="-8"/>
        </w:rPr>
        <w:t xml:space="preserve"> </w:t>
      </w:r>
      <w:r w:rsidR="00000000">
        <w:t>lighting</w:t>
      </w:r>
      <w:r w:rsidR="00000000">
        <w:rPr>
          <w:spacing w:val="-10"/>
        </w:rPr>
        <w:t xml:space="preserve"> </w:t>
      </w:r>
      <w:r w:rsidR="00000000">
        <w:t>systems</w:t>
      </w:r>
      <w:r w:rsidR="00000000">
        <w:rPr>
          <w:spacing w:val="-7"/>
        </w:rPr>
        <w:t xml:space="preserve"> </w:t>
      </w:r>
      <w:r w:rsidR="00000000">
        <w:t xml:space="preserve">can </w:t>
      </w:r>
      <w:r w:rsidR="00000000">
        <w:rPr>
          <w:spacing w:val="-2"/>
        </w:rPr>
        <w:t>also</w:t>
      </w:r>
      <w:r w:rsidR="00000000">
        <w:rPr>
          <w:spacing w:val="-5"/>
        </w:rPr>
        <w:t xml:space="preserve"> </w:t>
      </w:r>
      <w:r w:rsidR="00000000">
        <w:rPr>
          <w:spacing w:val="-2"/>
        </w:rPr>
        <w:t>enhance</w:t>
      </w:r>
      <w:r w:rsidR="00000000">
        <w:rPr>
          <w:spacing w:val="-7"/>
        </w:rPr>
        <w:t xml:space="preserve"> </w:t>
      </w:r>
      <w:r w:rsidR="00000000">
        <w:rPr>
          <w:spacing w:val="-2"/>
        </w:rPr>
        <w:t>the</w:t>
      </w:r>
      <w:r w:rsidR="00000000">
        <w:rPr>
          <w:spacing w:val="-6"/>
        </w:rPr>
        <w:t xml:space="preserve"> </w:t>
      </w:r>
      <w:r w:rsidR="00000000">
        <w:rPr>
          <w:spacing w:val="-2"/>
        </w:rPr>
        <w:t>aesthetics</w:t>
      </w:r>
      <w:r w:rsidR="00000000">
        <w:rPr>
          <w:spacing w:val="-6"/>
        </w:rPr>
        <w:t xml:space="preserve"> </w:t>
      </w:r>
      <w:r w:rsidR="00000000">
        <w:rPr>
          <w:spacing w:val="-2"/>
        </w:rPr>
        <w:t>of</w:t>
      </w:r>
      <w:r w:rsidR="00000000">
        <w:rPr>
          <w:spacing w:val="-7"/>
        </w:rPr>
        <w:t xml:space="preserve"> </w:t>
      </w:r>
      <w:r w:rsidR="00000000">
        <w:rPr>
          <w:spacing w:val="-2"/>
        </w:rPr>
        <w:t>an</w:t>
      </w:r>
      <w:r w:rsidR="00000000">
        <w:rPr>
          <w:spacing w:val="-6"/>
        </w:rPr>
        <w:t xml:space="preserve"> </w:t>
      </w:r>
      <w:r w:rsidR="00000000">
        <w:rPr>
          <w:spacing w:val="-2"/>
        </w:rPr>
        <w:t>airport.</w:t>
      </w:r>
      <w:r w:rsidR="00000000">
        <w:rPr>
          <w:spacing w:val="-9"/>
        </w:rPr>
        <w:t xml:space="preserve"> </w:t>
      </w:r>
      <w:r w:rsidR="00000000">
        <w:rPr>
          <w:spacing w:val="-2"/>
        </w:rPr>
        <w:t>The</w:t>
      </w:r>
      <w:r w:rsidR="00000000">
        <w:rPr>
          <w:spacing w:val="-7"/>
        </w:rPr>
        <w:t xml:space="preserve"> </w:t>
      </w:r>
      <w:r w:rsidR="00000000">
        <w:rPr>
          <w:spacing w:val="-2"/>
        </w:rPr>
        <w:t>lighting</w:t>
      </w:r>
      <w:r w:rsidR="00000000">
        <w:rPr>
          <w:spacing w:val="-9"/>
        </w:rPr>
        <w:t xml:space="preserve"> </w:t>
      </w:r>
      <w:r w:rsidR="00000000">
        <w:rPr>
          <w:spacing w:val="-2"/>
        </w:rPr>
        <w:t>system</w:t>
      </w:r>
      <w:r w:rsidR="00000000">
        <w:rPr>
          <w:spacing w:val="-6"/>
        </w:rPr>
        <w:t xml:space="preserve"> </w:t>
      </w:r>
      <w:r w:rsidR="00000000">
        <w:rPr>
          <w:spacing w:val="-2"/>
        </w:rPr>
        <w:t>can</w:t>
      </w:r>
      <w:r w:rsidR="00000000">
        <w:rPr>
          <w:spacing w:val="-6"/>
        </w:rPr>
        <w:t xml:space="preserve"> </w:t>
      </w:r>
      <w:r w:rsidR="00000000">
        <w:rPr>
          <w:spacing w:val="-2"/>
        </w:rPr>
        <w:t>be</w:t>
      </w:r>
      <w:r w:rsidR="00000000">
        <w:rPr>
          <w:spacing w:val="-7"/>
        </w:rPr>
        <w:t xml:space="preserve"> </w:t>
      </w:r>
      <w:r w:rsidR="00000000">
        <w:rPr>
          <w:spacing w:val="-2"/>
        </w:rPr>
        <w:t>programmed</w:t>
      </w:r>
      <w:r w:rsidR="00000000">
        <w:rPr>
          <w:spacing w:val="-6"/>
        </w:rPr>
        <w:t xml:space="preserve"> </w:t>
      </w:r>
      <w:r w:rsidR="00000000">
        <w:rPr>
          <w:spacing w:val="-2"/>
        </w:rPr>
        <w:t>to</w:t>
      </w:r>
      <w:r w:rsidR="00000000">
        <w:rPr>
          <w:spacing w:val="-5"/>
        </w:rPr>
        <w:t xml:space="preserve"> </w:t>
      </w:r>
      <w:r w:rsidR="00000000">
        <w:rPr>
          <w:spacing w:val="-2"/>
        </w:rPr>
        <w:t>create</w:t>
      </w:r>
      <w:r w:rsidR="00000000">
        <w:rPr>
          <w:spacing w:val="-7"/>
        </w:rPr>
        <w:t xml:space="preserve"> </w:t>
      </w:r>
      <w:r w:rsidR="00000000">
        <w:rPr>
          <w:spacing w:val="-2"/>
        </w:rPr>
        <w:t xml:space="preserve">different </w:t>
      </w:r>
      <w:r w:rsidR="00000000">
        <w:t>lighting effects, such as colored lights, changing patterns, or synchronized lighting shows.</w:t>
      </w:r>
      <w:r w:rsidR="00000000">
        <w:rPr>
          <w:spacing w:val="-2"/>
        </w:rPr>
        <w:t xml:space="preserve"> </w:t>
      </w:r>
      <w:r w:rsidR="00000000">
        <w:t>These lighting displays can create a visually stunning backdrop for passengers and visitors, making the airport a more attractive destination</w:t>
      </w:r>
      <w:r>
        <w:t xml:space="preserve"> </w:t>
      </w:r>
      <w:r w:rsidR="00000000">
        <w:t>In</w:t>
      </w:r>
      <w:r w:rsidR="00000000">
        <w:rPr>
          <w:spacing w:val="-14"/>
        </w:rPr>
        <w:t xml:space="preserve"> </w:t>
      </w:r>
      <w:r w:rsidR="00000000">
        <w:t>summary,</w:t>
      </w:r>
      <w:r w:rsidR="00000000">
        <w:rPr>
          <w:spacing w:val="-12"/>
        </w:rPr>
        <w:t xml:space="preserve"> </w:t>
      </w:r>
      <w:r w:rsidR="00000000">
        <w:t>an</w:t>
      </w:r>
      <w:r w:rsidR="00000000">
        <w:rPr>
          <w:spacing w:val="-14"/>
        </w:rPr>
        <w:t xml:space="preserve"> </w:t>
      </w:r>
      <w:r w:rsidR="00000000">
        <w:t>airport</w:t>
      </w:r>
      <w:r w:rsidR="00000000">
        <w:rPr>
          <w:spacing w:val="-14"/>
        </w:rPr>
        <w:t xml:space="preserve"> </w:t>
      </w:r>
      <w:r w:rsidR="00000000">
        <w:t>apron</w:t>
      </w:r>
      <w:r w:rsidR="00000000">
        <w:rPr>
          <w:spacing w:val="-15"/>
        </w:rPr>
        <w:t xml:space="preserve"> </w:t>
      </w:r>
      <w:r w:rsidR="00000000">
        <w:t>flood</w:t>
      </w:r>
      <w:r w:rsidR="00000000">
        <w:rPr>
          <w:spacing w:val="-14"/>
        </w:rPr>
        <w:t xml:space="preserve"> </w:t>
      </w:r>
      <w:r w:rsidR="00000000">
        <w:t>lighting</w:t>
      </w:r>
      <w:r w:rsidR="00000000">
        <w:rPr>
          <w:spacing w:val="-15"/>
        </w:rPr>
        <w:t xml:space="preserve"> </w:t>
      </w:r>
      <w:r w:rsidR="00000000">
        <w:t>system</w:t>
      </w:r>
      <w:r w:rsidR="00000000">
        <w:rPr>
          <w:spacing w:val="-11"/>
        </w:rPr>
        <w:t xml:space="preserve"> </w:t>
      </w:r>
      <w:r w:rsidR="00000000">
        <w:t>is</w:t>
      </w:r>
      <w:r w:rsidR="00000000">
        <w:rPr>
          <w:spacing w:val="-13"/>
        </w:rPr>
        <w:t xml:space="preserve"> </w:t>
      </w:r>
      <w:r w:rsidR="00000000">
        <w:t>a</w:t>
      </w:r>
      <w:r w:rsidR="00000000">
        <w:rPr>
          <w:spacing w:val="-15"/>
        </w:rPr>
        <w:t xml:space="preserve"> </w:t>
      </w:r>
      <w:r w:rsidR="00000000">
        <w:t>crucial</w:t>
      </w:r>
      <w:r w:rsidR="00000000">
        <w:rPr>
          <w:spacing w:val="-14"/>
        </w:rPr>
        <w:t xml:space="preserve"> </w:t>
      </w:r>
      <w:r w:rsidR="00000000">
        <w:t>component</w:t>
      </w:r>
      <w:r w:rsidR="00000000">
        <w:rPr>
          <w:spacing w:val="-14"/>
        </w:rPr>
        <w:t xml:space="preserve"> </w:t>
      </w:r>
      <w:r w:rsidR="00000000">
        <w:t>of</w:t>
      </w:r>
      <w:r w:rsidR="00000000">
        <w:rPr>
          <w:spacing w:val="-12"/>
        </w:rPr>
        <w:t xml:space="preserve"> </w:t>
      </w:r>
      <w:r w:rsidR="00000000">
        <w:t>airport</w:t>
      </w:r>
      <w:r w:rsidR="00000000">
        <w:rPr>
          <w:spacing w:val="-14"/>
        </w:rPr>
        <w:t xml:space="preserve"> </w:t>
      </w:r>
      <w:r w:rsidR="00000000">
        <w:t>infrastructure, providing</w:t>
      </w:r>
      <w:r w:rsidR="00000000">
        <w:rPr>
          <w:spacing w:val="-14"/>
        </w:rPr>
        <w:t xml:space="preserve"> </w:t>
      </w:r>
      <w:r w:rsidR="00000000">
        <w:t>essential</w:t>
      </w:r>
      <w:r w:rsidR="00000000">
        <w:rPr>
          <w:spacing w:val="-12"/>
        </w:rPr>
        <w:t xml:space="preserve"> </w:t>
      </w:r>
      <w:r w:rsidR="00000000">
        <w:t>safety</w:t>
      </w:r>
      <w:r w:rsidR="00000000">
        <w:rPr>
          <w:spacing w:val="-14"/>
        </w:rPr>
        <w:t xml:space="preserve"> </w:t>
      </w:r>
      <w:r w:rsidR="00000000">
        <w:t>and</w:t>
      </w:r>
      <w:r w:rsidR="00000000">
        <w:rPr>
          <w:spacing w:val="-12"/>
        </w:rPr>
        <w:t xml:space="preserve"> </w:t>
      </w:r>
      <w:r w:rsidR="00000000">
        <w:t>security</w:t>
      </w:r>
      <w:r w:rsidR="00000000">
        <w:rPr>
          <w:spacing w:val="-15"/>
        </w:rPr>
        <w:t xml:space="preserve"> </w:t>
      </w:r>
      <w:r w:rsidR="00000000">
        <w:t>for</w:t>
      </w:r>
      <w:r w:rsidR="00000000">
        <w:rPr>
          <w:spacing w:val="-10"/>
        </w:rPr>
        <w:t xml:space="preserve"> </w:t>
      </w:r>
      <w:r w:rsidR="00000000">
        <w:t>ground</w:t>
      </w:r>
      <w:r w:rsidR="00000000">
        <w:rPr>
          <w:spacing w:val="-11"/>
        </w:rPr>
        <w:t xml:space="preserve"> </w:t>
      </w:r>
      <w:r w:rsidR="00000000">
        <w:t>crews</w:t>
      </w:r>
      <w:r w:rsidR="00000000">
        <w:rPr>
          <w:spacing w:val="-10"/>
        </w:rPr>
        <w:t xml:space="preserve"> </w:t>
      </w:r>
      <w:r w:rsidR="00000000">
        <w:t>and</w:t>
      </w:r>
      <w:r w:rsidR="00000000">
        <w:rPr>
          <w:spacing w:val="-12"/>
        </w:rPr>
        <w:t xml:space="preserve"> </w:t>
      </w:r>
      <w:r w:rsidR="00000000">
        <w:t>enhancing</w:t>
      </w:r>
      <w:r w:rsidR="00000000">
        <w:rPr>
          <w:spacing w:val="-14"/>
        </w:rPr>
        <w:t xml:space="preserve"> </w:t>
      </w:r>
      <w:r w:rsidR="00000000">
        <w:t>the</w:t>
      </w:r>
      <w:r w:rsidR="00000000">
        <w:rPr>
          <w:spacing w:val="-10"/>
        </w:rPr>
        <w:t xml:space="preserve"> </w:t>
      </w:r>
      <w:r w:rsidR="00000000">
        <w:t>aesthetics</w:t>
      </w:r>
      <w:r w:rsidR="00000000">
        <w:rPr>
          <w:spacing w:val="-12"/>
        </w:rPr>
        <w:t xml:space="preserve"> </w:t>
      </w:r>
      <w:r w:rsidR="00000000">
        <w:t>of</w:t>
      </w:r>
      <w:r w:rsidR="00000000">
        <w:rPr>
          <w:spacing w:val="-10"/>
        </w:rPr>
        <w:t xml:space="preserve"> </w:t>
      </w:r>
      <w:r w:rsidR="00000000">
        <w:t>an</w:t>
      </w:r>
      <w:r w:rsidR="00000000">
        <w:rPr>
          <w:spacing w:val="-12"/>
        </w:rPr>
        <w:t xml:space="preserve"> </w:t>
      </w:r>
      <w:r w:rsidR="00000000">
        <w:t>airport. It consists of high-intensity floodlights that are controlled by a central system, and it can be programmed to create different lighting effects.</w:t>
      </w:r>
      <w:r>
        <w:t xml:space="preserve"> </w:t>
      </w:r>
      <w:r w:rsidR="00000000">
        <w:rPr>
          <w:spacing w:val="-2"/>
        </w:rPr>
        <w:t>COMPONENTS</w:t>
      </w:r>
      <w:r>
        <w:t xml:space="preserve"> </w:t>
      </w:r>
      <w:r w:rsidR="00000000">
        <w:t>An</w:t>
      </w:r>
      <w:r w:rsidR="00000000">
        <w:rPr>
          <w:spacing w:val="-1"/>
        </w:rPr>
        <w:t xml:space="preserve"> </w:t>
      </w:r>
      <w:r w:rsidR="00000000">
        <w:t>apron</w:t>
      </w:r>
      <w:r w:rsidR="00000000">
        <w:rPr>
          <w:spacing w:val="-1"/>
        </w:rPr>
        <w:t xml:space="preserve"> </w:t>
      </w:r>
      <w:r w:rsidR="00000000">
        <w:t>floodlighting</w:t>
      </w:r>
      <w:r w:rsidR="00000000">
        <w:rPr>
          <w:spacing w:val="-4"/>
        </w:rPr>
        <w:t xml:space="preserve"> </w:t>
      </w:r>
      <w:r w:rsidR="00000000">
        <w:t>system typically</w:t>
      </w:r>
      <w:r w:rsidR="00000000">
        <w:rPr>
          <w:spacing w:val="-6"/>
        </w:rPr>
        <w:t xml:space="preserve"> </w:t>
      </w:r>
      <w:r w:rsidR="00000000">
        <w:t>consists</w:t>
      </w:r>
      <w:r w:rsidR="00000000">
        <w:rPr>
          <w:spacing w:val="2"/>
        </w:rPr>
        <w:t xml:space="preserve"> </w:t>
      </w:r>
      <w:r w:rsidR="00000000">
        <w:t>of</w:t>
      </w:r>
      <w:r w:rsidR="00000000">
        <w:rPr>
          <w:spacing w:val="-1"/>
        </w:rPr>
        <w:t xml:space="preserve"> </w:t>
      </w:r>
      <w:r w:rsidR="00000000">
        <w:t>the</w:t>
      </w:r>
      <w:r w:rsidR="00000000">
        <w:rPr>
          <w:spacing w:val="-2"/>
        </w:rPr>
        <w:t xml:space="preserve"> </w:t>
      </w:r>
      <w:r w:rsidR="00000000">
        <w:t xml:space="preserve">following </w:t>
      </w:r>
      <w:r w:rsidR="00000000">
        <w:rPr>
          <w:spacing w:val="-2"/>
        </w:rPr>
        <w:t>components:</w:t>
      </w:r>
      <w:r>
        <w:t xml:space="preserve"> </w:t>
      </w:r>
      <w:r w:rsidR="00000000">
        <w:t>Floodlights: The floodlights are the primary component of an apron floodlighting system. They are typically high-intensity discharge (HID) lamps or Light Emitting Diode (LED) lights that provide illumination for the apron area.</w:t>
      </w:r>
      <w:r>
        <w:t xml:space="preserve">  </w:t>
      </w:r>
      <w:r w:rsidR="00000000">
        <w:rPr>
          <w:rFonts w:ascii="Palatino"/>
          <w:spacing w:val="-5"/>
        </w:rPr>
        <w:t>75</w:t>
      </w:r>
      <w:r>
        <w:rPr>
          <w:rFonts w:ascii="Palatino"/>
        </w:rPr>
        <w:t xml:space="preserve">   </w:t>
      </w:r>
      <w:r w:rsidR="00000000">
        <w:t>Poles and Mounting Hardware: The floodlights are mounted on poles, which are typically made of</w:t>
      </w:r>
      <w:r w:rsidR="00000000">
        <w:rPr>
          <w:spacing w:val="-15"/>
        </w:rPr>
        <w:t xml:space="preserve"> </w:t>
      </w:r>
      <w:r w:rsidR="00000000">
        <w:t>steel</w:t>
      </w:r>
      <w:r w:rsidR="00000000">
        <w:rPr>
          <w:spacing w:val="-15"/>
        </w:rPr>
        <w:t xml:space="preserve"> </w:t>
      </w:r>
      <w:r w:rsidR="00000000">
        <w:t>or</w:t>
      </w:r>
      <w:r w:rsidR="00000000">
        <w:rPr>
          <w:spacing w:val="-15"/>
        </w:rPr>
        <w:t xml:space="preserve"> </w:t>
      </w:r>
      <w:r w:rsidR="00000000">
        <w:t>aluminum.</w:t>
      </w:r>
      <w:r w:rsidR="00000000">
        <w:rPr>
          <w:spacing w:val="-15"/>
        </w:rPr>
        <w:t xml:space="preserve"> </w:t>
      </w:r>
      <w:r w:rsidR="00000000">
        <w:t>The</w:t>
      </w:r>
      <w:r w:rsidR="00000000">
        <w:rPr>
          <w:spacing w:val="-15"/>
        </w:rPr>
        <w:t xml:space="preserve"> </w:t>
      </w:r>
      <w:r w:rsidR="00000000">
        <w:t>poles</w:t>
      </w:r>
      <w:r w:rsidR="00000000">
        <w:rPr>
          <w:spacing w:val="-15"/>
        </w:rPr>
        <w:t xml:space="preserve"> </w:t>
      </w:r>
      <w:r w:rsidR="00000000">
        <w:t>are</w:t>
      </w:r>
      <w:r w:rsidR="00000000">
        <w:rPr>
          <w:spacing w:val="-15"/>
        </w:rPr>
        <w:t xml:space="preserve"> </w:t>
      </w:r>
      <w:r w:rsidR="00000000">
        <w:t>installed</w:t>
      </w:r>
      <w:r w:rsidR="00000000">
        <w:rPr>
          <w:spacing w:val="-15"/>
        </w:rPr>
        <w:t xml:space="preserve"> </w:t>
      </w:r>
      <w:r w:rsidR="00000000">
        <w:t>on</w:t>
      </w:r>
      <w:r w:rsidR="00000000">
        <w:rPr>
          <w:spacing w:val="-15"/>
        </w:rPr>
        <w:t xml:space="preserve"> </w:t>
      </w:r>
      <w:r w:rsidR="00000000">
        <w:t>concrete</w:t>
      </w:r>
      <w:r w:rsidR="00000000">
        <w:rPr>
          <w:spacing w:val="-15"/>
        </w:rPr>
        <w:t xml:space="preserve"> </w:t>
      </w:r>
      <w:r w:rsidR="00000000">
        <w:t>foundations</w:t>
      </w:r>
      <w:r w:rsidR="00000000">
        <w:rPr>
          <w:spacing w:val="-15"/>
        </w:rPr>
        <w:t xml:space="preserve"> </w:t>
      </w:r>
      <w:r w:rsidR="00000000">
        <w:t>and</w:t>
      </w:r>
      <w:r w:rsidR="00000000">
        <w:rPr>
          <w:spacing w:val="-15"/>
        </w:rPr>
        <w:t xml:space="preserve"> </w:t>
      </w:r>
      <w:r w:rsidR="00000000">
        <w:t>are</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withstand extreme weather conditions.</w:t>
      </w:r>
      <w:r>
        <w:t xml:space="preserve"> </w:t>
      </w:r>
      <w:r w:rsidR="00000000">
        <w:t>Electrical</w:t>
      </w:r>
      <w:r w:rsidR="00000000">
        <w:rPr>
          <w:spacing w:val="-10"/>
        </w:rPr>
        <w:t xml:space="preserve"> </w:t>
      </w:r>
      <w:r w:rsidR="00000000">
        <w:t>Wiring</w:t>
      </w:r>
      <w:r w:rsidR="00000000">
        <w:rPr>
          <w:spacing w:val="-8"/>
        </w:rPr>
        <w:t xml:space="preserve"> </w:t>
      </w:r>
      <w:r w:rsidR="00000000">
        <w:t>and</w:t>
      </w:r>
      <w:r w:rsidR="00000000">
        <w:rPr>
          <w:spacing w:val="-6"/>
        </w:rPr>
        <w:t xml:space="preserve"> </w:t>
      </w:r>
      <w:r w:rsidR="00000000">
        <w:t>Control</w:t>
      </w:r>
      <w:r w:rsidR="00000000">
        <w:rPr>
          <w:spacing w:val="-6"/>
        </w:rPr>
        <w:t xml:space="preserve"> </w:t>
      </w:r>
      <w:r w:rsidR="00000000">
        <w:t>Systems:</w:t>
      </w:r>
      <w:r w:rsidR="00000000">
        <w:rPr>
          <w:spacing w:val="-10"/>
        </w:rPr>
        <w:t xml:space="preserve"> </w:t>
      </w:r>
      <w:r w:rsidR="00000000">
        <w:t>The</w:t>
      </w:r>
      <w:r w:rsidR="00000000">
        <w:rPr>
          <w:spacing w:val="-7"/>
        </w:rPr>
        <w:t xml:space="preserve"> </w:t>
      </w:r>
      <w:r w:rsidR="00000000">
        <w:t>floodlights</w:t>
      </w:r>
      <w:r w:rsidR="00000000">
        <w:rPr>
          <w:spacing w:val="-5"/>
        </w:rPr>
        <w:t xml:space="preserve"> </w:t>
      </w:r>
      <w:r w:rsidR="00000000">
        <w:t>are</w:t>
      </w:r>
      <w:r w:rsidR="00000000">
        <w:rPr>
          <w:spacing w:val="-7"/>
        </w:rPr>
        <w:t xml:space="preserve"> </w:t>
      </w:r>
      <w:r w:rsidR="00000000">
        <w:t>powered</w:t>
      </w:r>
      <w:r w:rsidR="00000000">
        <w:rPr>
          <w:spacing w:val="-6"/>
        </w:rPr>
        <w:t xml:space="preserve"> </w:t>
      </w:r>
      <w:r w:rsidR="00000000">
        <w:t>by</w:t>
      </w:r>
      <w:r w:rsidR="00000000">
        <w:rPr>
          <w:spacing w:val="-11"/>
        </w:rPr>
        <w:t xml:space="preserve"> </w:t>
      </w:r>
      <w:r w:rsidR="00000000">
        <w:t>electrical</w:t>
      </w:r>
      <w:r w:rsidR="00000000">
        <w:rPr>
          <w:spacing w:val="-5"/>
        </w:rPr>
        <w:t xml:space="preserve"> </w:t>
      </w:r>
      <w:r w:rsidR="00000000">
        <w:t>wiring,</w:t>
      </w:r>
      <w:r w:rsidR="00000000">
        <w:rPr>
          <w:spacing w:val="-3"/>
        </w:rPr>
        <w:t xml:space="preserve"> </w:t>
      </w:r>
      <w:r w:rsidR="00000000">
        <w:t>which</w:t>
      </w:r>
      <w:r w:rsidR="00000000">
        <w:rPr>
          <w:spacing w:val="-6"/>
        </w:rPr>
        <w:t xml:space="preserve"> </w:t>
      </w:r>
      <w:r w:rsidR="00000000">
        <w:t>is typically</w:t>
      </w:r>
      <w:r w:rsidR="00000000">
        <w:rPr>
          <w:spacing w:val="-13"/>
        </w:rPr>
        <w:t xml:space="preserve"> </w:t>
      </w:r>
      <w:r w:rsidR="00000000">
        <w:t>buried</w:t>
      </w:r>
      <w:r w:rsidR="00000000">
        <w:rPr>
          <w:spacing w:val="-9"/>
        </w:rPr>
        <w:t xml:space="preserve"> </w:t>
      </w:r>
      <w:r w:rsidR="00000000">
        <w:t>underground.</w:t>
      </w:r>
      <w:r w:rsidR="00000000">
        <w:rPr>
          <w:spacing w:val="-13"/>
        </w:rPr>
        <w:t xml:space="preserve"> </w:t>
      </w:r>
      <w:r w:rsidR="00000000">
        <w:t>The</w:t>
      </w:r>
      <w:r w:rsidR="00000000">
        <w:rPr>
          <w:spacing w:val="-10"/>
        </w:rPr>
        <w:t xml:space="preserve"> </w:t>
      </w:r>
      <w:r w:rsidR="00000000">
        <w:t>electrical</w:t>
      </w:r>
      <w:r w:rsidR="00000000">
        <w:rPr>
          <w:spacing w:val="-9"/>
        </w:rPr>
        <w:t xml:space="preserve"> </w:t>
      </w:r>
      <w:r w:rsidR="00000000">
        <w:t>wiring</w:t>
      </w:r>
      <w:r w:rsidR="00000000">
        <w:rPr>
          <w:spacing w:val="-11"/>
        </w:rPr>
        <w:t xml:space="preserve"> </w:t>
      </w:r>
      <w:r w:rsidR="00000000">
        <w:t>is</w:t>
      </w:r>
      <w:r w:rsidR="00000000">
        <w:rPr>
          <w:spacing w:val="-9"/>
        </w:rPr>
        <w:t xml:space="preserve"> </w:t>
      </w:r>
      <w:r w:rsidR="00000000">
        <w:t>connected</w:t>
      </w:r>
      <w:r w:rsidR="00000000">
        <w:rPr>
          <w:spacing w:val="-10"/>
        </w:rPr>
        <w:t xml:space="preserve"> </w:t>
      </w:r>
      <w:r w:rsidR="00000000">
        <w:t>to</w:t>
      </w:r>
      <w:r w:rsidR="00000000">
        <w:rPr>
          <w:spacing w:val="-9"/>
        </w:rPr>
        <w:t xml:space="preserve"> </w:t>
      </w:r>
      <w:r w:rsidR="00000000">
        <w:t>a</w:t>
      </w:r>
      <w:r w:rsidR="00000000">
        <w:rPr>
          <w:spacing w:val="-10"/>
        </w:rPr>
        <w:t xml:space="preserve"> </w:t>
      </w:r>
      <w:r w:rsidR="00000000">
        <w:t>control</w:t>
      </w:r>
      <w:r w:rsidR="00000000">
        <w:rPr>
          <w:spacing w:val="-9"/>
        </w:rPr>
        <w:t xml:space="preserve"> </w:t>
      </w:r>
      <w:r w:rsidR="00000000">
        <w:t>system,</w:t>
      </w:r>
      <w:r w:rsidR="00000000">
        <w:rPr>
          <w:spacing w:val="-9"/>
        </w:rPr>
        <w:t xml:space="preserve"> </w:t>
      </w:r>
      <w:r w:rsidR="00000000">
        <w:t>which</w:t>
      </w:r>
      <w:r w:rsidR="00000000">
        <w:rPr>
          <w:spacing w:val="-9"/>
        </w:rPr>
        <w:t xml:space="preserve"> </w:t>
      </w:r>
      <w:r w:rsidR="00000000">
        <w:t>allows the lights to be turned on and off and adjusted as needed.</w:t>
      </w:r>
      <w:r>
        <w:t xml:space="preserve"> </w:t>
      </w:r>
      <w:r w:rsidR="00000000">
        <w:t>Backup</w:t>
      </w:r>
      <w:r w:rsidR="00000000">
        <w:rPr>
          <w:spacing w:val="-11"/>
        </w:rPr>
        <w:t xml:space="preserve"> </w:t>
      </w:r>
      <w:r w:rsidR="00000000">
        <w:t>Power</w:t>
      </w:r>
      <w:r w:rsidR="00000000">
        <w:rPr>
          <w:spacing w:val="-11"/>
        </w:rPr>
        <w:t xml:space="preserve"> </w:t>
      </w:r>
      <w:r w:rsidR="00000000">
        <w:lastRenderedPageBreak/>
        <w:t>Systems:</w:t>
      </w:r>
      <w:r w:rsidR="00000000">
        <w:rPr>
          <w:spacing w:val="-8"/>
        </w:rPr>
        <w:t xml:space="preserve"> </w:t>
      </w:r>
      <w:r w:rsidR="00000000">
        <w:t>Backup</w:t>
      </w:r>
      <w:r w:rsidR="00000000">
        <w:rPr>
          <w:spacing w:val="-11"/>
        </w:rPr>
        <w:t xml:space="preserve"> </w:t>
      </w:r>
      <w:r w:rsidR="00000000">
        <w:t>power</w:t>
      </w:r>
      <w:r w:rsidR="00000000">
        <w:rPr>
          <w:spacing w:val="-11"/>
        </w:rPr>
        <w:t xml:space="preserve"> </w:t>
      </w:r>
      <w:r w:rsidR="00000000">
        <w:t>systems,</w:t>
      </w:r>
      <w:r w:rsidR="00000000">
        <w:rPr>
          <w:spacing w:val="-10"/>
        </w:rPr>
        <w:t xml:space="preserve"> </w:t>
      </w:r>
      <w:r w:rsidR="00000000">
        <w:t>such</w:t>
      </w:r>
      <w:r w:rsidR="00000000">
        <w:rPr>
          <w:spacing w:val="-11"/>
        </w:rPr>
        <w:t xml:space="preserve"> </w:t>
      </w:r>
      <w:r w:rsidR="00000000">
        <w:t>as</w:t>
      </w:r>
      <w:r w:rsidR="00000000">
        <w:rPr>
          <w:spacing w:val="-10"/>
        </w:rPr>
        <w:t xml:space="preserve"> </w:t>
      </w:r>
      <w:r w:rsidR="00000000">
        <w:t>generators</w:t>
      </w:r>
      <w:r w:rsidR="00000000">
        <w:rPr>
          <w:spacing w:val="-11"/>
        </w:rPr>
        <w:t xml:space="preserve"> </w:t>
      </w:r>
      <w:r w:rsidR="00000000">
        <w:t>or</w:t>
      </w:r>
      <w:r w:rsidR="00000000">
        <w:rPr>
          <w:spacing w:val="-11"/>
        </w:rPr>
        <w:t xml:space="preserve"> </w:t>
      </w:r>
      <w:r w:rsidR="00000000">
        <w:t>battery</w:t>
      </w:r>
      <w:r w:rsidR="00000000">
        <w:rPr>
          <w:spacing w:val="-15"/>
        </w:rPr>
        <w:t xml:space="preserve"> </w:t>
      </w:r>
      <w:r w:rsidR="00000000">
        <w:t>backup</w:t>
      </w:r>
      <w:r w:rsidR="00000000">
        <w:rPr>
          <w:spacing w:val="-11"/>
        </w:rPr>
        <w:t xml:space="preserve"> </w:t>
      </w:r>
      <w:r w:rsidR="00000000">
        <w:t>systems,</w:t>
      </w:r>
      <w:r w:rsidR="00000000">
        <w:rPr>
          <w:spacing w:val="-10"/>
        </w:rPr>
        <w:t xml:space="preserve"> </w:t>
      </w:r>
      <w:r w:rsidR="00000000">
        <w:t>are typically</w:t>
      </w:r>
      <w:r w:rsidR="00000000">
        <w:rPr>
          <w:spacing w:val="-12"/>
        </w:rPr>
        <w:t xml:space="preserve"> </w:t>
      </w:r>
      <w:r w:rsidR="00000000">
        <w:t>installed</w:t>
      </w:r>
      <w:r w:rsidR="00000000">
        <w:rPr>
          <w:spacing w:val="-4"/>
        </w:rPr>
        <w:t xml:space="preserve"> </w:t>
      </w:r>
      <w:r w:rsidR="00000000">
        <w:t>to</w:t>
      </w:r>
      <w:r w:rsidR="00000000">
        <w:rPr>
          <w:spacing w:val="-3"/>
        </w:rPr>
        <w:t xml:space="preserve"> </w:t>
      </w:r>
      <w:r w:rsidR="00000000">
        <w:t>ensure</w:t>
      </w:r>
      <w:r w:rsidR="00000000">
        <w:rPr>
          <w:spacing w:val="-5"/>
        </w:rPr>
        <w:t xml:space="preserve"> </w:t>
      </w:r>
      <w:r w:rsidR="00000000">
        <w:t>that</w:t>
      </w:r>
      <w:r w:rsidR="00000000">
        <w:rPr>
          <w:spacing w:val="-4"/>
        </w:rPr>
        <w:t xml:space="preserve"> </w:t>
      </w:r>
      <w:r w:rsidR="00000000">
        <w:t>the</w:t>
      </w:r>
      <w:r w:rsidR="00000000">
        <w:rPr>
          <w:spacing w:val="-4"/>
        </w:rPr>
        <w:t xml:space="preserve"> </w:t>
      </w:r>
      <w:r w:rsidR="00000000">
        <w:t>floodlights</w:t>
      </w:r>
      <w:r w:rsidR="00000000">
        <w:rPr>
          <w:spacing w:val="-3"/>
        </w:rPr>
        <w:t xml:space="preserve"> </w:t>
      </w:r>
      <w:r w:rsidR="00000000">
        <w:t>remain</w:t>
      </w:r>
      <w:r w:rsidR="00000000">
        <w:rPr>
          <w:spacing w:val="-4"/>
        </w:rPr>
        <w:t xml:space="preserve"> </w:t>
      </w:r>
      <w:r w:rsidR="00000000">
        <w:t>operational</w:t>
      </w:r>
      <w:r w:rsidR="00000000">
        <w:rPr>
          <w:spacing w:val="-4"/>
        </w:rPr>
        <w:t xml:space="preserve"> </w:t>
      </w:r>
      <w:r w:rsidR="00000000">
        <w:t>in</w:t>
      </w:r>
      <w:r w:rsidR="00000000">
        <w:rPr>
          <w:spacing w:val="-3"/>
        </w:rPr>
        <w:t xml:space="preserve"> </w:t>
      </w:r>
      <w:r w:rsidR="00000000">
        <w:t>the</w:t>
      </w:r>
      <w:r w:rsidR="00000000">
        <w:rPr>
          <w:spacing w:val="-4"/>
        </w:rPr>
        <w:t xml:space="preserve"> </w:t>
      </w:r>
      <w:r w:rsidR="00000000">
        <w:t>event</w:t>
      </w:r>
      <w:r w:rsidR="00000000">
        <w:rPr>
          <w:spacing w:val="-3"/>
        </w:rPr>
        <w:t xml:space="preserve"> </w:t>
      </w:r>
      <w:r w:rsidR="00000000">
        <w:t>of</w:t>
      </w:r>
      <w:r w:rsidR="00000000">
        <w:rPr>
          <w:spacing w:val="-5"/>
        </w:rPr>
        <w:t xml:space="preserve"> </w:t>
      </w:r>
      <w:r w:rsidR="00000000">
        <w:t>a</w:t>
      </w:r>
      <w:r w:rsidR="00000000">
        <w:rPr>
          <w:spacing w:val="-5"/>
        </w:rPr>
        <w:t xml:space="preserve"> </w:t>
      </w:r>
      <w:r w:rsidR="00000000">
        <w:t>power</w:t>
      </w:r>
      <w:r w:rsidR="00000000">
        <w:rPr>
          <w:spacing w:val="-2"/>
        </w:rPr>
        <w:t xml:space="preserve"> outage.</w:t>
      </w:r>
      <w:r>
        <w:t xml:space="preserve"> </w:t>
      </w:r>
      <w:r w:rsidR="00000000">
        <w:t>Light</w:t>
      </w:r>
      <w:r w:rsidR="00000000">
        <w:rPr>
          <w:spacing w:val="-1"/>
        </w:rPr>
        <w:t xml:space="preserve"> </w:t>
      </w:r>
      <w:r w:rsidR="00000000">
        <w:t>Monitoring</w:t>
      </w:r>
      <w:r w:rsidR="00000000">
        <w:rPr>
          <w:spacing w:val="-1"/>
        </w:rPr>
        <w:t xml:space="preserve"> </w:t>
      </w:r>
      <w:r w:rsidR="00000000">
        <w:t>and</w:t>
      </w:r>
      <w:r w:rsidR="00000000">
        <w:rPr>
          <w:spacing w:val="-1"/>
        </w:rPr>
        <w:t xml:space="preserve"> </w:t>
      </w:r>
      <w:r w:rsidR="00000000">
        <w:t>Control</w:t>
      </w:r>
      <w:r w:rsidR="00000000">
        <w:rPr>
          <w:spacing w:val="-1"/>
        </w:rPr>
        <w:t xml:space="preserve"> </w:t>
      </w:r>
      <w:r w:rsidR="00000000">
        <w:t>Systems: Some</w:t>
      </w:r>
      <w:r w:rsidR="00000000">
        <w:rPr>
          <w:spacing w:val="-2"/>
        </w:rPr>
        <w:t xml:space="preserve"> </w:t>
      </w:r>
      <w:r w:rsidR="00000000">
        <w:t>apron</w:t>
      </w:r>
      <w:r w:rsidR="00000000">
        <w:rPr>
          <w:spacing w:val="-2"/>
        </w:rPr>
        <w:t xml:space="preserve"> </w:t>
      </w:r>
      <w:r w:rsidR="00000000">
        <w:t>floodlighting</w:t>
      </w:r>
      <w:r w:rsidR="00000000">
        <w:rPr>
          <w:spacing w:val="-4"/>
        </w:rPr>
        <w:t xml:space="preserve"> </w:t>
      </w:r>
      <w:r w:rsidR="00000000">
        <w:t>systems may</w:t>
      </w:r>
      <w:r w:rsidR="00000000">
        <w:rPr>
          <w:spacing w:val="-4"/>
        </w:rPr>
        <w:t xml:space="preserve"> </w:t>
      </w:r>
      <w:r w:rsidR="00000000">
        <w:t>also</w:t>
      </w:r>
      <w:r w:rsidR="00000000">
        <w:rPr>
          <w:spacing w:val="-1"/>
        </w:rPr>
        <w:t xml:space="preserve"> </w:t>
      </w:r>
      <w:r w:rsidR="00000000">
        <w:t>include</w:t>
      </w:r>
      <w:r w:rsidR="00000000">
        <w:rPr>
          <w:spacing w:val="-2"/>
        </w:rPr>
        <w:t xml:space="preserve"> </w:t>
      </w:r>
      <w:r w:rsidR="00000000">
        <w:t>light monitoring</w:t>
      </w:r>
      <w:r w:rsidR="00000000">
        <w:rPr>
          <w:spacing w:val="-13"/>
        </w:rPr>
        <w:t xml:space="preserve"> </w:t>
      </w:r>
      <w:r w:rsidR="00000000">
        <w:t>and</w:t>
      </w:r>
      <w:r w:rsidR="00000000">
        <w:rPr>
          <w:spacing w:val="-11"/>
        </w:rPr>
        <w:t xml:space="preserve"> </w:t>
      </w:r>
      <w:r w:rsidR="00000000">
        <w:t>control</w:t>
      </w:r>
      <w:r w:rsidR="00000000">
        <w:rPr>
          <w:spacing w:val="-10"/>
        </w:rPr>
        <w:t xml:space="preserve"> </w:t>
      </w:r>
      <w:r w:rsidR="00000000">
        <w:t>systems,</w:t>
      </w:r>
      <w:r w:rsidR="00000000">
        <w:rPr>
          <w:spacing w:val="-10"/>
        </w:rPr>
        <w:t xml:space="preserve"> </w:t>
      </w:r>
      <w:r w:rsidR="00000000">
        <w:t>which</w:t>
      </w:r>
      <w:r w:rsidR="00000000">
        <w:rPr>
          <w:spacing w:val="-11"/>
        </w:rPr>
        <w:t xml:space="preserve"> </w:t>
      </w:r>
      <w:r w:rsidR="00000000">
        <w:t>allow</w:t>
      </w:r>
      <w:r w:rsidR="00000000">
        <w:rPr>
          <w:spacing w:val="-11"/>
        </w:rPr>
        <w:t xml:space="preserve"> </w:t>
      </w:r>
      <w:r w:rsidR="00000000">
        <w:t>operators</w:t>
      </w:r>
      <w:r w:rsidR="00000000">
        <w:rPr>
          <w:spacing w:val="-11"/>
        </w:rPr>
        <w:t xml:space="preserve"> </w:t>
      </w:r>
      <w:r w:rsidR="00000000">
        <w:t>to</w:t>
      </w:r>
      <w:r w:rsidR="00000000">
        <w:rPr>
          <w:spacing w:val="-10"/>
        </w:rPr>
        <w:t xml:space="preserve"> </w:t>
      </w:r>
      <w:r w:rsidR="00000000">
        <w:t>remotely</w:t>
      </w:r>
      <w:r w:rsidR="00000000">
        <w:rPr>
          <w:spacing w:val="-15"/>
        </w:rPr>
        <w:t xml:space="preserve"> </w:t>
      </w:r>
      <w:r w:rsidR="00000000">
        <w:t>monitor</w:t>
      </w:r>
      <w:r w:rsidR="00000000">
        <w:rPr>
          <w:spacing w:val="-11"/>
        </w:rPr>
        <w:t xml:space="preserve"> </w:t>
      </w:r>
      <w:r w:rsidR="00000000">
        <w:t>and</w:t>
      </w:r>
      <w:r w:rsidR="00000000">
        <w:rPr>
          <w:spacing w:val="-11"/>
        </w:rPr>
        <w:t xml:space="preserve"> </w:t>
      </w:r>
      <w:r w:rsidR="00000000">
        <w:t>adjust</w:t>
      </w:r>
      <w:r w:rsidR="00000000">
        <w:rPr>
          <w:spacing w:val="-10"/>
        </w:rPr>
        <w:t xml:space="preserve"> </w:t>
      </w:r>
      <w:r w:rsidR="00000000">
        <w:t>the</w:t>
      </w:r>
      <w:r w:rsidR="00000000">
        <w:rPr>
          <w:spacing w:val="-11"/>
        </w:rPr>
        <w:t xml:space="preserve"> </w:t>
      </w:r>
      <w:r w:rsidR="00000000">
        <w:t>lighting levels and patterns to optimize energy efficiency.</w:t>
      </w:r>
      <w:r>
        <w:t xml:space="preserve"> </w:t>
      </w:r>
      <w:r w:rsidR="00000000">
        <w:t>Aviation Obstruction Lighting: Aviation obstruction lighting may also be included in apron floodlighting</w:t>
      </w:r>
      <w:r w:rsidR="00000000">
        <w:rPr>
          <w:spacing w:val="-5"/>
        </w:rPr>
        <w:t xml:space="preserve"> </w:t>
      </w:r>
      <w:r w:rsidR="00000000">
        <w:t>systems</w:t>
      </w:r>
      <w:r w:rsidR="00000000">
        <w:rPr>
          <w:spacing w:val="-4"/>
        </w:rPr>
        <w:t xml:space="preserve"> </w:t>
      </w:r>
      <w:r w:rsidR="00000000">
        <w:t>to</w:t>
      </w:r>
      <w:r w:rsidR="00000000">
        <w:rPr>
          <w:spacing w:val="-3"/>
        </w:rPr>
        <w:t xml:space="preserve"> </w:t>
      </w:r>
      <w:r w:rsidR="00000000">
        <w:t>ensure</w:t>
      </w:r>
      <w:r w:rsidR="00000000">
        <w:rPr>
          <w:spacing w:val="-4"/>
        </w:rPr>
        <w:t xml:space="preserve"> </w:t>
      </w:r>
      <w:r w:rsidR="00000000">
        <w:t>that</w:t>
      </w:r>
      <w:r w:rsidR="00000000">
        <w:rPr>
          <w:spacing w:val="-3"/>
        </w:rPr>
        <w:t xml:space="preserve"> </w:t>
      </w:r>
      <w:r w:rsidR="00000000">
        <w:t>tall</w:t>
      </w:r>
      <w:r w:rsidR="00000000">
        <w:rPr>
          <w:spacing w:val="-3"/>
        </w:rPr>
        <w:t xml:space="preserve"> </w:t>
      </w:r>
      <w:r w:rsidR="00000000">
        <w:t>structures,</w:t>
      </w:r>
      <w:r w:rsidR="00000000">
        <w:rPr>
          <w:spacing w:val="-3"/>
        </w:rPr>
        <w:t xml:space="preserve"> </w:t>
      </w:r>
      <w:r w:rsidR="00000000">
        <w:t>such</w:t>
      </w:r>
      <w:r w:rsidR="00000000">
        <w:rPr>
          <w:spacing w:val="-3"/>
        </w:rPr>
        <w:t xml:space="preserve"> </w:t>
      </w:r>
      <w:r w:rsidR="00000000">
        <w:t>as</w:t>
      </w:r>
      <w:r w:rsidR="00000000">
        <w:rPr>
          <w:spacing w:val="-4"/>
        </w:rPr>
        <w:t xml:space="preserve"> </w:t>
      </w:r>
      <w:r w:rsidR="00000000">
        <w:t>poles</w:t>
      </w:r>
      <w:r w:rsidR="00000000">
        <w:rPr>
          <w:spacing w:val="-4"/>
        </w:rPr>
        <w:t xml:space="preserve"> </w:t>
      </w:r>
      <w:r w:rsidR="00000000">
        <w:t>or</w:t>
      </w:r>
      <w:r w:rsidR="00000000">
        <w:rPr>
          <w:spacing w:val="-3"/>
        </w:rPr>
        <w:t xml:space="preserve"> </w:t>
      </w:r>
      <w:r w:rsidR="00000000">
        <w:t>buildings,</w:t>
      </w:r>
      <w:r w:rsidR="00000000">
        <w:rPr>
          <w:spacing w:val="-3"/>
        </w:rPr>
        <w:t xml:space="preserve"> </w:t>
      </w:r>
      <w:r w:rsidR="00000000">
        <w:t>are</w:t>
      </w:r>
      <w:r w:rsidR="00000000">
        <w:rPr>
          <w:spacing w:val="-4"/>
        </w:rPr>
        <w:t xml:space="preserve"> </w:t>
      </w:r>
      <w:r w:rsidR="00000000">
        <w:t>easily</w:t>
      </w:r>
      <w:r w:rsidR="00000000">
        <w:rPr>
          <w:spacing w:val="-7"/>
        </w:rPr>
        <w:t xml:space="preserve"> </w:t>
      </w:r>
      <w:r w:rsidR="00000000">
        <w:t>visible</w:t>
      </w:r>
      <w:r w:rsidR="00000000">
        <w:rPr>
          <w:spacing w:val="-3"/>
        </w:rPr>
        <w:t xml:space="preserve"> </w:t>
      </w:r>
      <w:r w:rsidR="00000000">
        <w:t>to pilots during takeoff and landing.</w:t>
      </w:r>
      <w:r>
        <w:t xml:space="preserve"> </w:t>
      </w:r>
      <w:r w:rsidR="00000000">
        <w:t>These</w:t>
      </w:r>
      <w:r w:rsidR="00000000">
        <w:rPr>
          <w:spacing w:val="-9"/>
        </w:rPr>
        <w:t xml:space="preserve"> </w:t>
      </w:r>
      <w:r w:rsidR="00000000">
        <w:t>are</w:t>
      </w:r>
      <w:r w:rsidR="00000000">
        <w:rPr>
          <w:spacing w:val="-10"/>
        </w:rPr>
        <w:t xml:space="preserve"> </w:t>
      </w:r>
      <w:r w:rsidR="00000000">
        <w:t>some</w:t>
      </w:r>
      <w:r w:rsidR="00000000">
        <w:rPr>
          <w:spacing w:val="-8"/>
        </w:rPr>
        <w:t xml:space="preserve"> </w:t>
      </w:r>
      <w:r w:rsidR="00000000">
        <w:t>of</w:t>
      </w:r>
      <w:r w:rsidR="00000000">
        <w:rPr>
          <w:spacing w:val="-9"/>
        </w:rPr>
        <w:t xml:space="preserve"> </w:t>
      </w:r>
      <w:r w:rsidR="00000000">
        <w:t>the</w:t>
      </w:r>
      <w:r w:rsidR="00000000">
        <w:rPr>
          <w:spacing w:val="-9"/>
        </w:rPr>
        <w:t xml:space="preserve"> </w:t>
      </w:r>
      <w:r w:rsidR="00000000">
        <w:t>key</w:t>
      </w:r>
      <w:r w:rsidR="00000000">
        <w:rPr>
          <w:spacing w:val="-11"/>
        </w:rPr>
        <w:t xml:space="preserve"> </w:t>
      </w:r>
      <w:r w:rsidR="00000000">
        <w:t>components</w:t>
      </w:r>
      <w:r w:rsidR="00000000">
        <w:rPr>
          <w:spacing w:val="-8"/>
        </w:rPr>
        <w:t xml:space="preserve"> </w:t>
      </w:r>
      <w:r w:rsidR="00000000">
        <w:t>of</w:t>
      </w:r>
      <w:r w:rsidR="00000000">
        <w:rPr>
          <w:spacing w:val="-9"/>
        </w:rPr>
        <w:t xml:space="preserve"> </w:t>
      </w:r>
      <w:r w:rsidR="00000000">
        <w:t>an</w:t>
      </w:r>
      <w:r w:rsidR="00000000">
        <w:rPr>
          <w:spacing w:val="-8"/>
        </w:rPr>
        <w:t xml:space="preserve"> </w:t>
      </w:r>
      <w:r w:rsidR="00000000">
        <w:t>apron</w:t>
      </w:r>
      <w:r w:rsidR="00000000">
        <w:rPr>
          <w:spacing w:val="-8"/>
        </w:rPr>
        <w:t xml:space="preserve"> </w:t>
      </w:r>
      <w:r w:rsidR="00000000">
        <w:t>floodlighting</w:t>
      </w:r>
      <w:r w:rsidR="00000000">
        <w:rPr>
          <w:spacing w:val="-11"/>
        </w:rPr>
        <w:t xml:space="preserve"> </w:t>
      </w:r>
      <w:r w:rsidR="00000000">
        <w:t>system.</w:t>
      </w:r>
      <w:r w:rsidR="00000000">
        <w:rPr>
          <w:spacing w:val="-13"/>
        </w:rPr>
        <w:t xml:space="preserve"> </w:t>
      </w:r>
      <w:r w:rsidR="00000000">
        <w:t>The</w:t>
      </w:r>
      <w:r w:rsidR="00000000">
        <w:rPr>
          <w:spacing w:val="-9"/>
        </w:rPr>
        <w:t xml:space="preserve"> </w:t>
      </w:r>
      <w:r w:rsidR="00000000">
        <w:t>specific</w:t>
      </w:r>
      <w:r w:rsidR="00000000">
        <w:rPr>
          <w:spacing w:val="-9"/>
        </w:rPr>
        <w:t xml:space="preserve"> </w:t>
      </w:r>
      <w:r w:rsidR="00000000">
        <w:t>components and design of a system may vary depending on the airport's specific needs and requirements.</w:t>
      </w:r>
      <w:r>
        <w:t xml:space="preserve"> </w:t>
      </w:r>
      <w:r w:rsidR="00000000">
        <w:rPr>
          <w:spacing w:val="-2"/>
        </w:rPr>
        <w:t>ENGINEERING</w:t>
      </w:r>
      <w:r>
        <w:t xml:space="preserve"> </w:t>
      </w:r>
      <w:r w:rsidR="00000000">
        <w:t>Designing an airport apron flood lighting system requires careful consideration of several engineering parameters to ensure that the lighting system is safe, effective, and efficient. The following are some of the most important engineering parameters that need to be considered:</w:t>
      </w:r>
      <w:r>
        <w:t xml:space="preserve"> </w:t>
      </w:r>
      <w:r w:rsidR="00000000">
        <w:rPr>
          <w:spacing w:val="-2"/>
        </w:rPr>
        <w:t>Illuminance:</w:t>
      </w:r>
      <w:r>
        <w:t xml:space="preserve"> </w:t>
      </w:r>
      <w:r w:rsidR="00000000">
        <w:t>Illuminance is one of the most critical parameters for an airport apron flood lighting system. It refers to the amount of light that falls on a surface and is measured in lux. The recommended minimum illuminance for an airport apron is typically between 20 and 50 lux, depending on the size of the apron, the aircraft types that use it, and the tasks performed on it. For example, larger aprons and aircraft that require more complex maintenance tasks may</w:t>
      </w:r>
      <w:r w:rsidR="00000000">
        <w:rPr>
          <w:spacing w:val="-1"/>
        </w:rPr>
        <w:t xml:space="preserve"> </w:t>
      </w:r>
      <w:r w:rsidR="00000000">
        <w:t xml:space="preserve">require higher illuminance </w:t>
      </w:r>
      <w:r w:rsidR="00000000">
        <w:rPr>
          <w:spacing w:val="-2"/>
        </w:rPr>
        <w:t>levels.</w:t>
      </w:r>
      <w:r>
        <w:t xml:space="preserve"> </w:t>
      </w:r>
      <w:r w:rsidR="00000000">
        <w:rPr>
          <w:spacing w:val="-2"/>
        </w:rPr>
        <w:t>Uniformity:</w:t>
      </w:r>
      <w:r>
        <w:t xml:space="preserve"> </w:t>
      </w:r>
      <w:r w:rsidR="00000000">
        <w:t>Achieving good uniformity of lighting is essential for an airport apron flood lighting system. Uniformity</w:t>
      </w:r>
      <w:r w:rsidR="00000000">
        <w:rPr>
          <w:spacing w:val="-10"/>
        </w:rPr>
        <w:t xml:space="preserve"> </w:t>
      </w:r>
      <w:r w:rsidR="00000000">
        <w:t>refers</w:t>
      </w:r>
      <w:r w:rsidR="00000000">
        <w:rPr>
          <w:spacing w:val="-6"/>
        </w:rPr>
        <w:t xml:space="preserve"> </w:t>
      </w:r>
      <w:r w:rsidR="00000000">
        <w:t>to</w:t>
      </w:r>
      <w:r w:rsidR="00000000">
        <w:rPr>
          <w:spacing w:val="-7"/>
        </w:rPr>
        <w:t xml:space="preserve"> </w:t>
      </w:r>
      <w:r w:rsidR="00000000">
        <w:t>how</w:t>
      </w:r>
      <w:r w:rsidR="00000000">
        <w:rPr>
          <w:spacing w:val="-3"/>
        </w:rPr>
        <w:t xml:space="preserve"> </w:t>
      </w:r>
      <w:r w:rsidR="00000000">
        <w:t>evenly</w:t>
      </w:r>
      <w:r w:rsidR="00000000">
        <w:rPr>
          <w:spacing w:val="-12"/>
        </w:rPr>
        <w:t xml:space="preserve"> </w:t>
      </w:r>
      <w:r w:rsidR="00000000">
        <w:t>the</w:t>
      </w:r>
      <w:r w:rsidR="00000000">
        <w:rPr>
          <w:spacing w:val="-6"/>
        </w:rPr>
        <w:t xml:space="preserve"> </w:t>
      </w:r>
      <w:r w:rsidR="00000000">
        <w:t>light</w:t>
      </w:r>
      <w:r w:rsidR="00000000">
        <w:rPr>
          <w:spacing w:val="-5"/>
        </w:rPr>
        <w:t xml:space="preserve"> </w:t>
      </w:r>
      <w:r w:rsidR="00000000">
        <w:t>is</w:t>
      </w:r>
      <w:r w:rsidR="00000000">
        <w:rPr>
          <w:spacing w:val="-7"/>
        </w:rPr>
        <w:t xml:space="preserve"> </w:t>
      </w:r>
      <w:r w:rsidR="00000000">
        <w:t>distributed</w:t>
      </w:r>
      <w:r w:rsidR="00000000">
        <w:rPr>
          <w:spacing w:val="-7"/>
        </w:rPr>
        <w:t xml:space="preserve"> </w:t>
      </w:r>
      <w:r w:rsidR="00000000">
        <w:t>across</w:t>
      </w:r>
      <w:r w:rsidR="00000000">
        <w:rPr>
          <w:spacing w:val="-8"/>
        </w:rPr>
        <w:t xml:space="preserve"> </w:t>
      </w:r>
      <w:r w:rsidR="00000000">
        <w:t>the</w:t>
      </w:r>
      <w:r w:rsidR="00000000">
        <w:rPr>
          <w:spacing w:val="-6"/>
        </w:rPr>
        <w:t xml:space="preserve"> </w:t>
      </w:r>
      <w:r w:rsidR="00000000">
        <w:t>apron</w:t>
      </w:r>
      <w:r w:rsidR="00000000">
        <w:rPr>
          <w:spacing w:val="-6"/>
        </w:rPr>
        <w:t xml:space="preserve"> </w:t>
      </w:r>
      <w:r w:rsidR="00000000">
        <w:t>surface,</w:t>
      </w:r>
      <w:r w:rsidR="00000000">
        <w:rPr>
          <w:spacing w:val="-5"/>
        </w:rPr>
        <w:t xml:space="preserve"> </w:t>
      </w:r>
      <w:r w:rsidR="00000000">
        <w:t>and</w:t>
      </w:r>
      <w:r w:rsidR="00000000">
        <w:rPr>
          <w:spacing w:val="-5"/>
        </w:rPr>
        <w:t xml:space="preserve"> </w:t>
      </w:r>
      <w:r w:rsidR="00000000">
        <w:t>it</w:t>
      </w:r>
      <w:r w:rsidR="00000000">
        <w:rPr>
          <w:spacing w:val="-7"/>
        </w:rPr>
        <w:t xml:space="preserve"> </w:t>
      </w:r>
      <w:r w:rsidR="00000000">
        <w:t>is</w:t>
      </w:r>
      <w:r w:rsidR="00000000">
        <w:rPr>
          <w:spacing w:val="-7"/>
        </w:rPr>
        <w:t xml:space="preserve"> </w:t>
      </w:r>
      <w:r w:rsidR="00000000">
        <w:t>typically measured by the ratio of the minimum to the average illuminance. The recommended uniformity for</w:t>
      </w:r>
      <w:r w:rsidR="00000000">
        <w:rPr>
          <w:spacing w:val="-11"/>
        </w:rPr>
        <w:t xml:space="preserve"> </w:t>
      </w:r>
      <w:r w:rsidR="00000000">
        <w:t>an</w:t>
      </w:r>
      <w:r w:rsidR="00000000">
        <w:rPr>
          <w:spacing w:val="-10"/>
        </w:rPr>
        <w:t xml:space="preserve"> </w:t>
      </w:r>
      <w:r w:rsidR="00000000">
        <w:t>apron</w:t>
      </w:r>
      <w:r w:rsidR="00000000">
        <w:rPr>
          <w:spacing w:val="-10"/>
        </w:rPr>
        <w:t xml:space="preserve"> </w:t>
      </w:r>
      <w:r w:rsidR="00000000">
        <w:t>is</w:t>
      </w:r>
      <w:r w:rsidR="00000000">
        <w:rPr>
          <w:spacing w:val="-9"/>
        </w:rPr>
        <w:t xml:space="preserve"> </w:t>
      </w:r>
      <w:r w:rsidR="00000000">
        <w:t>typically</w:t>
      </w:r>
      <w:r w:rsidR="00000000">
        <w:rPr>
          <w:spacing w:val="-14"/>
        </w:rPr>
        <w:t xml:space="preserve"> </w:t>
      </w:r>
      <w:r w:rsidR="00000000">
        <w:t>between</w:t>
      </w:r>
      <w:r w:rsidR="00000000">
        <w:rPr>
          <w:spacing w:val="-10"/>
        </w:rPr>
        <w:t xml:space="preserve"> </w:t>
      </w:r>
      <w:r w:rsidR="00000000">
        <w:t>0.5</w:t>
      </w:r>
      <w:r w:rsidR="00000000">
        <w:rPr>
          <w:spacing w:val="-7"/>
        </w:rPr>
        <w:t xml:space="preserve"> </w:t>
      </w:r>
      <w:r w:rsidR="00000000">
        <w:t>and</w:t>
      </w:r>
      <w:r w:rsidR="00000000">
        <w:rPr>
          <w:spacing w:val="-10"/>
        </w:rPr>
        <w:t xml:space="preserve"> </w:t>
      </w:r>
      <w:r w:rsidR="00000000">
        <w:t>0.7.</w:t>
      </w:r>
      <w:r w:rsidR="00000000">
        <w:rPr>
          <w:spacing w:val="-10"/>
        </w:rPr>
        <w:t xml:space="preserve"> </w:t>
      </w:r>
      <w:r w:rsidR="00000000">
        <w:t>Poor</w:t>
      </w:r>
      <w:r w:rsidR="00000000">
        <w:rPr>
          <w:spacing w:val="-10"/>
        </w:rPr>
        <w:t xml:space="preserve"> </w:t>
      </w:r>
      <w:r w:rsidR="00000000">
        <w:t>uniformity</w:t>
      </w:r>
      <w:r w:rsidR="00000000">
        <w:rPr>
          <w:spacing w:val="-14"/>
        </w:rPr>
        <w:t xml:space="preserve"> </w:t>
      </w:r>
      <w:r w:rsidR="00000000">
        <w:t>can</w:t>
      </w:r>
      <w:r w:rsidR="00000000">
        <w:rPr>
          <w:spacing w:val="-10"/>
        </w:rPr>
        <w:t xml:space="preserve"> </w:t>
      </w:r>
      <w:r w:rsidR="00000000">
        <w:t>lead</w:t>
      </w:r>
      <w:r w:rsidR="00000000">
        <w:rPr>
          <w:spacing w:val="-10"/>
        </w:rPr>
        <w:t xml:space="preserve"> </w:t>
      </w:r>
      <w:r w:rsidR="00000000">
        <w:t>to</w:t>
      </w:r>
      <w:r w:rsidR="00000000">
        <w:rPr>
          <w:spacing w:val="-9"/>
        </w:rPr>
        <w:t xml:space="preserve"> </w:t>
      </w:r>
      <w:r w:rsidR="00000000">
        <w:t>dark</w:t>
      </w:r>
      <w:r w:rsidR="00000000">
        <w:rPr>
          <w:spacing w:val="-10"/>
        </w:rPr>
        <w:t xml:space="preserve"> </w:t>
      </w:r>
      <w:r w:rsidR="00000000">
        <w:t>spots</w:t>
      </w:r>
      <w:r w:rsidR="00000000">
        <w:rPr>
          <w:spacing w:val="-9"/>
        </w:rPr>
        <w:t xml:space="preserve"> </w:t>
      </w:r>
      <w:r w:rsidR="00000000">
        <w:t>or</w:t>
      </w:r>
      <w:r w:rsidR="00000000">
        <w:rPr>
          <w:spacing w:val="-10"/>
        </w:rPr>
        <w:t xml:space="preserve"> </w:t>
      </w:r>
      <w:r w:rsidR="00000000">
        <w:t>glare</w:t>
      </w:r>
      <w:r w:rsidR="00000000">
        <w:rPr>
          <w:spacing w:val="-11"/>
        </w:rPr>
        <w:t xml:space="preserve"> </w:t>
      </w:r>
      <w:r w:rsidR="00000000">
        <w:t>areas, which could affect the safety of ground crews.</w:t>
      </w:r>
      <w:r>
        <w:t xml:space="preserve"> </w:t>
      </w:r>
      <w:r w:rsidR="00000000">
        <w:rPr>
          <w:rFonts w:ascii="Palatino"/>
          <w:spacing w:val="-5"/>
        </w:rPr>
        <w:t>76</w:t>
      </w:r>
      <w:r>
        <w:rPr>
          <w:rFonts w:ascii="Palatino"/>
        </w:rPr>
        <w:t xml:space="preserve">   </w:t>
      </w:r>
      <w:r w:rsidR="00000000">
        <w:t xml:space="preserve">Color </w:t>
      </w:r>
      <w:r w:rsidR="00000000">
        <w:rPr>
          <w:spacing w:val="-2"/>
        </w:rPr>
        <w:t>temperature:</w:t>
      </w:r>
      <w:r>
        <w:t xml:space="preserve"> </w:t>
      </w:r>
      <w:r w:rsidR="00000000">
        <w:t>The</w:t>
      </w:r>
      <w:r w:rsidR="00000000">
        <w:rPr>
          <w:spacing w:val="-15"/>
        </w:rPr>
        <w:t xml:space="preserve"> </w:t>
      </w:r>
      <w:r w:rsidR="00000000">
        <w:t>color</w:t>
      </w:r>
      <w:r w:rsidR="00000000">
        <w:rPr>
          <w:spacing w:val="-15"/>
        </w:rPr>
        <w:t xml:space="preserve"> </w:t>
      </w:r>
      <w:r w:rsidR="00000000">
        <w:t>temperature</w:t>
      </w:r>
      <w:r w:rsidR="00000000">
        <w:rPr>
          <w:spacing w:val="-13"/>
        </w:rPr>
        <w:t xml:space="preserve"> </w:t>
      </w:r>
      <w:r w:rsidR="00000000">
        <w:t>of</w:t>
      </w:r>
      <w:r w:rsidR="00000000">
        <w:rPr>
          <w:spacing w:val="-14"/>
        </w:rPr>
        <w:t xml:space="preserve"> </w:t>
      </w:r>
      <w:r w:rsidR="00000000">
        <w:t>the</w:t>
      </w:r>
      <w:r w:rsidR="00000000">
        <w:rPr>
          <w:spacing w:val="-15"/>
        </w:rPr>
        <w:t xml:space="preserve"> </w:t>
      </w:r>
      <w:r w:rsidR="00000000">
        <w:t>floodlights</w:t>
      </w:r>
      <w:r w:rsidR="00000000">
        <w:rPr>
          <w:spacing w:val="-15"/>
        </w:rPr>
        <w:t xml:space="preserve"> </w:t>
      </w:r>
      <w:r w:rsidR="00000000">
        <w:t>is</w:t>
      </w:r>
      <w:r w:rsidR="00000000">
        <w:rPr>
          <w:spacing w:val="-12"/>
        </w:rPr>
        <w:t xml:space="preserve"> </w:t>
      </w:r>
      <w:r w:rsidR="00000000">
        <w:t>another</w:t>
      </w:r>
      <w:r w:rsidR="00000000">
        <w:rPr>
          <w:spacing w:val="-14"/>
        </w:rPr>
        <w:t xml:space="preserve"> </w:t>
      </w:r>
      <w:r w:rsidR="00000000">
        <w:t>important</w:t>
      </w:r>
      <w:r w:rsidR="00000000">
        <w:rPr>
          <w:spacing w:val="-15"/>
        </w:rPr>
        <w:t xml:space="preserve"> </w:t>
      </w:r>
      <w:r w:rsidR="00000000">
        <w:t>parameter</w:t>
      </w:r>
      <w:r w:rsidR="00000000">
        <w:rPr>
          <w:spacing w:val="-15"/>
        </w:rPr>
        <w:t xml:space="preserve"> </w:t>
      </w:r>
      <w:r w:rsidR="00000000">
        <w:t>that</w:t>
      </w:r>
      <w:r w:rsidR="00000000">
        <w:rPr>
          <w:spacing w:val="-11"/>
        </w:rPr>
        <w:t xml:space="preserve"> </w:t>
      </w:r>
      <w:r w:rsidR="00000000">
        <w:t>needs</w:t>
      </w:r>
      <w:r w:rsidR="00000000">
        <w:rPr>
          <w:spacing w:val="-15"/>
        </w:rPr>
        <w:t xml:space="preserve"> </w:t>
      </w:r>
      <w:r w:rsidR="00000000">
        <w:t>to</w:t>
      </w:r>
      <w:r w:rsidR="00000000">
        <w:rPr>
          <w:spacing w:val="-15"/>
        </w:rPr>
        <w:t xml:space="preserve"> </w:t>
      </w:r>
      <w:r w:rsidR="00000000">
        <w:t>be</w:t>
      </w:r>
      <w:r w:rsidR="00000000">
        <w:rPr>
          <w:spacing w:val="-15"/>
        </w:rPr>
        <w:t xml:space="preserve"> </w:t>
      </w:r>
      <w:r w:rsidR="00000000">
        <w:t>considered when designing an airport apron flood lighting system. Color temperature refers to the color of light</w:t>
      </w:r>
      <w:r w:rsidR="00000000">
        <w:rPr>
          <w:spacing w:val="-10"/>
        </w:rPr>
        <w:t xml:space="preserve"> </w:t>
      </w:r>
      <w:r w:rsidR="00000000">
        <w:t>emitted</w:t>
      </w:r>
      <w:r w:rsidR="00000000">
        <w:rPr>
          <w:spacing w:val="-11"/>
        </w:rPr>
        <w:t xml:space="preserve"> </w:t>
      </w:r>
      <w:r w:rsidR="00000000">
        <w:t>by</w:t>
      </w:r>
      <w:r w:rsidR="00000000">
        <w:rPr>
          <w:spacing w:val="-15"/>
        </w:rPr>
        <w:t xml:space="preserve"> </w:t>
      </w:r>
      <w:r w:rsidR="00000000">
        <w:t>the</w:t>
      </w:r>
      <w:r w:rsidR="00000000">
        <w:rPr>
          <w:spacing w:val="-11"/>
        </w:rPr>
        <w:t xml:space="preserve"> </w:t>
      </w:r>
      <w:r w:rsidR="00000000">
        <w:t>floodlights</w:t>
      </w:r>
      <w:r w:rsidR="00000000">
        <w:rPr>
          <w:spacing w:val="-10"/>
        </w:rPr>
        <w:t xml:space="preserve"> </w:t>
      </w:r>
      <w:r w:rsidR="00000000">
        <w:t>and</w:t>
      </w:r>
      <w:r w:rsidR="00000000">
        <w:rPr>
          <w:spacing w:val="-11"/>
        </w:rPr>
        <w:t xml:space="preserve"> </w:t>
      </w:r>
      <w:r w:rsidR="00000000">
        <w:t>is</w:t>
      </w:r>
      <w:r w:rsidR="00000000">
        <w:rPr>
          <w:spacing w:val="-10"/>
        </w:rPr>
        <w:t xml:space="preserve"> </w:t>
      </w:r>
      <w:r w:rsidR="00000000">
        <w:t>measured</w:t>
      </w:r>
      <w:r w:rsidR="00000000">
        <w:rPr>
          <w:spacing w:val="-11"/>
        </w:rPr>
        <w:t xml:space="preserve"> </w:t>
      </w:r>
      <w:r w:rsidR="00000000">
        <w:t>in</w:t>
      </w:r>
      <w:r w:rsidR="00000000">
        <w:rPr>
          <w:spacing w:val="-8"/>
        </w:rPr>
        <w:t xml:space="preserve"> </w:t>
      </w:r>
      <w:r w:rsidR="00000000">
        <w:t>Kelvins</w:t>
      </w:r>
      <w:r w:rsidR="00000000">
        <w:rPr>
          <w:spacing w:val="-10"/>
        </w:rPr>
        <w:t xml:space="preserve"> </w:t>
      </w:r>
      <w:r w:rsidR="00000000">
        <w:t>(K).</w:t>
      </w:r>
      <w:r w:rsidR="00000000">
        <w:rPr>
          <w:spacing w:val="-15"/>
        </w:rPr>
        <w:t xml:space="preserve"> </w:t>
      </w:r>
      <w:r w:rsidR="00000000">
        <w:t>The</w:t>
      </w:r>
      <w:r w:rsidR="00000000">
        <w:rPr>
          <w:spacing w:val="-12"/>
        </w:rPr>
        <w:t xml:space="preserve"> </w:t>
      </w:r>
      <w:r w:rsidR="00000000">
        <w:t>color</w:t>
      </w:r>
      <w:r w:rsidR="00000000">
        <w:rPr>
          <w:spacing w:val="-11"/>
        </w:rPr>
        <w:t xml:space="preserve"> </w:t>
      </w:r>
      <w:r w:rsidR="00000000">
        <w:t>temperature</w:t>
      </w:r>
      <w:r w:rsidR="00000000">
        <w:rPr>
          <w:spacing w:val="-9"/>
        </w:rPr>
        <w:t xml:space="preserve"> </w:t>
      </w:r>
      <w:r w:rsidR="00000000">
        <w:t>required</w:t>
      </w:r>
      <w:r w:rsidR="00000000">
        <w:rPr>
          <w:spacing w:val="-8"/>
        </w:rPr>
        <w:t xml:space="preserve"> </w:t>
      </w:r>
      <w:r w:rsidR="00000000">
        <w:t>for an airport apron flood lighting system depends on the airport's location and the surrounding environment. For example, an airport in a desert environment may require a different color temperature than an airport located in a coastal area. Generally, a color temperature of 5000K is recommended for airport flood lighting systems.</w:t>
      </w:r>
      <w:r>
        <w:t xml:space="preserve"> </w:t>
      </w:r>
      <w:r w:rsidR="00000000">
        <w:rPr>
          <w:spacing w:val="-4"/>
        </w:rPr>
        <w:t>CRI:</w:t>
      </w:r>
      <w:r>
        <w:t xml:space="preserve"> </w:t>
      </w:r>
      <w:r w:rsidR="00000000">
        <w:t>The color rendering index (CRI) is a measure of how accurately the light source displays colors compared to natural light. A high CRI is essential for an airport apron flood lighting system to ensure that ground crews can identify and differentiate colors correctly. The recommended CRI for an apron is at least 80, which ensures that colors are displayed accurately and clearly.</w:t>
      </w:r>
      <w:r>
        <w:t xml:space="preserve"> </w:t>
      </w:r>
      <w:r w:rsidR="00000000">
        <w:t>Energy</w:t>
      </w:r>
      <w:r w:rsidR="00000000">
        <w:rPr>
          <w:spacing w:val="-9"/>
        </w:rPr>
        <w:t xml:space="preserve"> </w:t>
      </w:r>
      <w:r w:rsidR="00000000">
        <w:rPr>
          <w:spacing w:val="-2"/>
        </w:rPr>
        <w:t>efficiency:</w:t>
      </w:r>
      <w:r>
        <w:t xml:space="preserve"> </w:t>
      </w:r>
      <w:r w:rsidR="00000000">
        <w:t>Energy efficiency is an important consideration for an airport apron flood lighting system. The system should be designed to minimize energy consumption without compromising safety or performance. LED floodlights are typically more energy-efficient than traditional metal halide lamps, and they also have a longer lifespan, which reduces maintenance costs.</w:t>
      </w:r>
      <w:r>
        <w:t xml:space="preserve"> </w:t>
      </w:r>
      <w:r w:rsidR="00000000">
        <w:rPr>
          <w:spacing w:val="-2"/>
        </w:rPr>
        <w:t>Maintenance:</w:t>
      </w:r>
      <w:r>
        <w:t xml:space="preserve"> </w:t>
      </w:r>
      <w:r w:rsidR="00000000">
        <w:t>Maintenance</w:t>
      </w:r>
      <w:r w:rsidR="00000000">
        <w:rPr>
          <w:spacing w:val="-2"/>
        </w:rPr>
        <w:t xml:space="preserve"> </w:t>
      </w:r>
      <w:r w:rsidR="00000000">
        <w:t>requirements</w:t>
      </w:r>
      <w:r w:rsidR="00000000">
        <w:rPr>
          <w:spacing w:val="-4"/>
        </w:rPr>
        <w:t xml:space="preserve"> </w:t>
      </w:r>
      <w:r w:rsidR="00000000">
        <w:t>for</w:t>
      </w:r>
      <w:r w:rsidR="00000000">
        <w:rPr>
          <w:spacing w:val="-4"/>
        </w:rPr>
        <w:t xml:space="preserve"> </w:t>
      </w:r>
      <w:r w:rsidR="00000000">
        <w:t>an</w:t>
      </w:r>
      <w:r w:rsidR="00000000">
        <w:rPr>
          <w:spacing w:val="-3"/>
        </w:rPr>
        <w:t xml:space="preserve"> </w:t>
      </w:r>
      <w:r w:rsidR="00000000">
        <w:t>airport</w:t>
      </w:r>
      <w:r w:rsidR="00000000">
        <w:rPr>
          <w:spacing w:val="-3"/>
        </w:rPr>
        <w:t xml:space="preserve"> </w:t>
      </w:r>
      <w:r w:rsidR="00000000">
        <w:t>apron</w:t>
      </w:r>
      <w:r w:rsidR="00000000">
        <w:rPr>
          <w:spacing w:val="-2"/>
        </w:rPr>
        <w:t xml:space="preserve"> </w:t>
      </w:r>
      <w:r w:rsidR="00000000">
        <w:t>flood</w:t>
      </w:r>
      <w:r w:rsidR="00000000">
        <w:rPr>
          <w:spacing w:val="-3"/>
        </w:rPr>
        <w:t xml:space="preserve"> </w:t>
      </w:r>
      <w:r w:rsidR="00000000">
        <w:t>lighting</w:t>
      </w:r>
      <w:r w:rsidR="00000000">
        <w:rPr>
          <w:spacing w:val="-6"/>
        </w:rPr>
        <w:t xml:space="preserve"> </w:t>
      </w:r>
      <w:r w:rsidR="00000000">
        <w:t>system</w:t>
      </w:r>
      <w:r w:rsidR="00000000">
        <w:rPr>
          <w:spacing w:val="-3"/>
        </w:rPr>
        <w:t xml:space="preserve"> </w:t>
      </w:r>
      <w:r w:rsidR="00000000">
        <w:t>should</w:t>
      </w:r>
      <w:r w:rsidR="00000000">
        <w:rPr>
          <w:spacing w:val="-3"/>
        </w:rPr>
        <w:t xml:space="preserve"> </w:t>
      </w:r>
      <w:r w:rsidR="00000000">
        <w:t>be</w:t>
      </w:r>
      <w:r w:rsidR="00000000">
        <w:rPr>
          <w:spacing w:val="-4"/>
        </w:rPr>
        <w:t xml:space="preserve"> </w:t>
      </w:r>
      <w:r w:rsidR="00000000">
        <w:t>considered</w:t>
      </w:r>
      <w:r w:rsidR="00000000">
        <w:rPr>
          <w:spacing w:val="-3"/>
        </w:rPr>
        <w:t xml:space="preserve"> </w:t>
      </w:r>
      <w:r w:rsidR="00000000">
        <w:t>during the design phase.</w:t>
      </w:r>
      <w:r w:rsidR="00000000">
        <w:rPr>
          <w:spacing w:val="-4"/>
        </w:rPr>
        <w:t xml:space="preserve"> </w:t>
      </w:r>
      <w:r w:rsidR="00000000">
        <w:t>The system should be designed to minimize maintenance needs and ensure that maintenance can be performed safely and efficiently when required. For example, floodlights should</w:t>
      </w:r>
      <w:r w:rsidR="00000000">
        <w:rPr>
          <w:spacing w:val="-2"/>
        </w:rPr>
        <w:t xml:space="preserve"> </w:t>
      </w:r>
      <w:r w:rsidR="00000000">
        <w:t>be</w:t>
      </w:r>
      <w:r w:rsidR="00000000">
        <w:rPr>
          <w:spacing w:val="-3"/>
        </w:rPr>
        <w:t xml:space="preserve"> </w:t>
      </w:r>
      <w:r w:rsidR="00000000">
        <w:t>mounted at</w:t>
      </w:r>
      <w:r w:rsidR="00000000">
        <w:rPr>
          <w:spacing w:val="-2"/>
        </w:rPr>
        <w:t xml:space="preserve"> </w:t>
      </w:r>
      <w:r w:rsidR="00000000">
        <w:t>a</w:t>
      </w:r>
      <w:r w:rsidR="00000000">
        <w:rPr>
          <w:spacing w:val="-1"/>
        </w:rPr>
        <w:t xml:space="preserve"> </w:t>
      </w:r>
      <w:r w:rsidR="00000000">
        <w:t>height</w:t>
      </w:r>
      <w:r w:rsidR="00000000">
        <w:rPr>
          <w:spacing w:val="-2"/>
        </w:rPr>
        <w:t xml:space="preserve"> </w:t>
      </w:r>
      <w:r w:rsidR="00000000">
        <w:t>that</w:t>
      </w:r>
      <w:r w:rsidR="00000000">
        <w:rPr>
          <w:spacing w:val="-2"/>
        </w:rPr>
        <w:t xml:space="preserve"> </w:t>
      </w:r>
      <w:r w:rsidR="00000000">
        <w:t>allows</w:t>
      </w:r>
      <w:r w:rsidR="00000000">
        <w:rPr>
          <w:spacing w:val="-3"/>
        </w:rPr>
        <w:t xml:space="preserve"> </w:t>
      </w:r>
      <w:r w:rsidR="00000000">
        <w:t>them to be</w:t>
      </w:r>
      <w:r w:rsidR="00000000">
        <w:rPr>
          <w:spacing w:val="-3"/>
        </w:rPr>
        <w:t xml:space="preserve"> </w:t>
      </w:r>
      <w:r w:rsidR="00000000">
        <w:t>easily</w:t>
      </w:r>
      <w:r w:rsidR="00000000">
        <w:rPr>
          <w:spacing w:val="-5"/>
        </w:rPr>
        <w:t xml:space="preserve"> </w:t>
      </w:r>
      <w:r w:rsidR="00000000">
        <w:t>accessed</w:t>
      </w:r>
      <w:r w:rsidR="00000000">
        <w:rPr>
          <w:spacing w:val="-1"/>
        </w:rPr>
        <w:t xml:space="preserve"> </w:t>
      </w:r>
      <w:r w:rsidR="00000000">
        <w:t>for</w:t>
      </w:r>
      <w:r w:rsidR="00000000">
        <w:rPr>
          <w:spacing w:val="-2"/>
        </w:rPr>
        <w:t xml:space="preserve"> </w:t>
      </w:r>
      <w:r w:rsidR="00000000">
        <w:t>maintenance</w:t>
      </w:r>
      <w:r w:rsidR="00000000">
        <w:rPr>
          <w:spacing w:val="-1"/>
        </w:rPr>
        <w:t xml:space="preserve"> </w:t>
      </w:r>
      <w:r w:rsidR="00000000">
        <w:t>without</w:t>
      </w:r>
      <w:r w:rsidR="00000000">
        <w:rPr>
          <w:spacing w:val="-2"/>
        </w:rPr>
        <w:t xml:space="preserve"> </w:t>
      </w:r>
      <w:r w:rsidR="00000000">
        <w:t>the need for specialized equipment.</w:t>
      </w:r>
      <w:r>
        <w:t xml:space="preserve"> </w:t>
      </w:r>
      <w:r w:rsidR="00000000">
        <w:t>In summary, designing an airport apron flood lighting system requires careful consideration of several</w:t>
      </w:r>
      <w:r w:rsidR="00000000">
        <w:rPr>
          <w:spacing w:val="-15"/>
        </w:rPr>
        <w:t xml:space="preserve"> </w:t>
      </w:r>
      <w:r w:rsidR="00000000">
        <w:t>engineering</w:t>
      </w:r>
      <w:r w:rsidR="00000000">
        <w:rPr>
          <w:spacing w:val="-15"/>
        </w:rPr>
        <w:t xml:space="preserve"> </w:t>
      </w:r>
      <w:r w:rsidR="00000000">
        <w:t>parameters,</w:t>
      </w:r>
      <w:r w:rsidR="00000000">
        <w:rPr>
          <w:spacing w:val="-15"/>
        </w:rPr>
        <w:t xml:space="preserve"> </w:t>
      </w:r>
      <w:r w:rsidR="00000000">
        <w:t>including</w:t>
      </w:r>
      <w:r w:rsidR="00000000">
        <w:rPr>
          <w:spacing w:val="-15"/>
        </w:rPr>
        <w:t xml:space="preserve"> </w:t>
      </w:r>
      <w:r w:rsidR="00000000">
        <w:t>illuminance,</w:t>
      </w:r>
      <w:r w:rsidR="00000000">
        <w:rPr>
          <w:spacing w:val="-15"/>
        </w:rPr>
        <w:t xml:space="preserve"> </w:t>
      </w:r>
      <w:r w:rsidR="00000000">
        <w:t>uniformity,</w:t>
      </w:r>
      <w:r w:rsidR="00000000">
        <w:rPr>
          <w:spacing w:val="-15"/>
        </w:rPr>
        <w:t xml:space="preserve"> </w:t>
      </w:r>
      <w:r w:rsidR="00000000">
        <w:t>color</w:t>
      </w:r>
      <w:r w:rsidR="00000000">
        <w:rPr>
          <w:spacing w:val="-15"/>
        </w:rPr>
        <w:t xml:space="preserve"> </w:t>
      </w:r>
      <w:r w:rsidR="00000000">
        <w:t>temperature,</w:t>
      </w:r>
      <w:r w:rsidR="00000000">
        <w:rPr>
          <w:spacing w:val="-15"/>
        </w:rPr>
        <w:t xml:space="preserve"> </w:t>
      </w:r>
      <w:r w:rsidR="00000000">
        <w:t>CRI,</w:t>
      </w:r>
      <w:r w:rsidR="00000000">
        <w:rPr>
          <w:spacing w:val="-15"/>
        </w:rPr>
        <w:t xml:space="preserve"> </w:t>
      </w:r>
      <w:r w:rsidR="00000000">
        <w:t>energy efficiency,</w:t>
      </w:r>
      <w:r w:rsidR="00000000">
        <w:rPr>
          <w:spacing w:val="-3"/>
        </w:rPr>
        <w:t xml:space="preserve"> </w:t>
      </w:r>
      <w:r w:rsidR="00000000">
        <w:t>and</w:t>
      </w:r>
      <w:r w:rsidR="00000000">
        <w:rPr>
          <w:spacing w:val="-5"/>
        </w:rPr>
        <w:t xml:space="preserve"> </w:t>
      </w:r>
      <w:r w:rsidR="00000000">
        <w:t>maintenance</w:t>
      </w:r>
      <w:r w:rsidR="00000000">
        <w:rPr>
          <w:spacing w:val="-6"/>
        </w:rPr>
        <w:t xml:space="preserve"> </w:t>
      </w:r>
      <w:r w:rsidR="00000000">
        <w:t>requirements.</w:t>
      </w:r>
      <w:r w:rsidR="00000000">
        <w:rPr>
          <w:spacing w:val="-10"/>
        </w:rPr>
        <w:t xml:space="preserve"> </w:t>
      </w:r>
      <w:r w:rsidR="00000000">
        <w:t>These</w:t>
      </w:r>
      <w:r w:rsidR="00000000">
        <w:rPr>
          <w:spacing w:val="-4"/>
        </w:rPr>
        <w:t xml:space="preserve"> </w:t>
      </w:r>
      <w:r w:rsidR="00000000">
        <w:t>parameters</w:t>
      </w:r>
      <w:r w:rsidR="00000000">
        <w:rPr>
          <w:spacing w:val="-6"/>
        </w:rPr>
        <w:t xml:space="preserve"> </w:t>
      </w:r>
      <w:r w:rsidR="00000000">
        <w:t>must</w:t>
      </w:r>
      <w:r w:rsidR="00000000">
        <w:rPr>
          <w:spacing w:val="-5"/>
        </w:rPr>
        <w:t xml:space="preserve"> </w:t>
      </w:r>
      <w:r w:rsidR="00000000">
        <w:t>be</w:t>
      </w:r>
      <w:r w:rsidR="00000000">
        <w:rPr>
          <w:spacing w:val="-6"/>
        </w:rPr>
        <w:t xml:space="preserve"> </w:t>
      </w:r>
      <w:r w:rsidR="00000000">
        <w:t>carefully</w:t>
      </w:r>
      <w:r w:rsidR="00000000">
        <w:rPr>
          <w:spacing w:val="-12"/>
        </w:rPr>
        <w:t xml:space="preserve"> </w:t>
      </w:r>
      <w:r w:rsidR="00000000">
        <w:t>balanced</w:t>
      </w:r>
      <w:r w:rsidR="00000000">
        <w:rPr>
          <w:spacing w:val="-5"/>
        </w:rPr>
        <w:t xml:space="preserve"> </w:t>
      </w:r>
      <w:r w:rsidR="00000000">
        <w:t>to</w:t>
      </w:r>
      <w:r w:rsidR="00000000">
        <w:rPr>
          <w:spacing w:val="-5"/>
        </w:rPr>
        <w:t xml:space="preserve"> </w:t>
      </w:r>
      <w:r w:rsidR="00000000">
        <w:t>ensure that the lighting system is safe, effective, and efficient.</w:t>
      </w:r>
      <w:r>
        <w:t xml:space="preserve"> </w:t>
      </w:r>
      <w:r w:rsidR="00000000">
        <w:t>COST</w:t>
      </w:r>
      <w:r w:rsidR="00000000">
        <w:rPr>
          <w:spacing w:val="-5"/>
        </w:rPr>
        <w:t xml:space="preserve"> </w:t>
      </w:r>
      <w:r w:rsidR="00000000">
        <w:rPr>
          <w:spacing w:val="-2"/>
        </w:rPr>
        <w:t>BENEFITS</w:t>
      </w:r>
      <w:r>
        <w:t xml:space="preserve"> </w:t>
      </w:r>
      <w:r w:rsidR="00000000">
        <w:t>Implementing</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apron</w:t>
      </w:r>
      <w:r w:rsidR="00000000">
        <w:rPr>
          <w:spacing w:val="-15"/>
        </w:rPr>
        <w:t xml:space="preserve"> </w:t>
      </w:r>
      <w:r w:rsidR="00000000">
        <w:t>flood</w:t>
      </w:r>
      <w:r w:rsidR="00000000">
        <w:rPr>
          <w:spacing w:val="-15"/>
        </w:rPr>
        <w:t xml:space="preserve"> </w:t>
      </w:r>
      <w:r w:rsidR="00000000">
        <w:t>lighting</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provide</w:t>
      </w:r>
      <w:r w:rsidR="00000000">
        <w:rPr>
          <w:spacing w:val="-15"/>
        </w:rPr>
        <w:t xml:space="preserve"> </w:t>
      </w:r>
      <w:r w:rsidR="00000000">
        <w:t>several</w:t>
      </w:r>
      <w:r w:rsidR="00000000">
        <w:rPr>
          <w:spacing w:val="-15"/>
        </w:rPr>
        <w:t xml:space="preserve"> </w:t>
      </w:r>
      <w:r w:rsidR="00000000">
        <w:t>cost</w:t>
      </w:r>
      <w:r w:rsidR="00000000">
        <w:rPr>
          <w:spacing w:val="-15"/>
        </w:rPr>
        <w:t xml:space="preserve"> </w:t>
      </w:r>
      <w:r w:rsidR="00000000">
        <w:t>benefits</w:t>
      </w:r>
      <w:r w:rsidR="00000000">
        <w:rPr>
          <w:spacing w:val="-15"/>
        </w:rPr>
        <w:t xml:space="preserve"> </w:t>
      </w:r>
      <w:r w:rsidR="00000000">
        <w:t>to</w:t>
      </w:r>
      <w:r w:rsidR="00000000">
        <w:rPr>
          <w:spacing w:val="-15"/>
        </w:rPr>
        <w:t xml:space="preserve"> </w:t>
      </w:r>
      <w:r w:rsidR="00000000">
        <w:t>the</w:t>
      </w:r>
      <w:r w:rsidR="00000000">
        <w:rPr>
          <w:spacing w:val="-15"/>
        </w:rPr>
        <w:t xml:space="preserve"> </w:t>
      </w:r>
      <w:r w:rsidR="00000000">
        <w:t>airport and its stakeholders. Some of these benefits include:</w:t>
      </w:r>
      <w:r>
        <w:t xml:space="preserve"> </w:t>
      </w:r>
      <w:r w:rsidR="00000000">
        <w:t>Improved</w:t>
      </w:r>
      <w:r w:rsidR="00000000">
        <w:rPr>
          <w:spacing w:val="-4"/>
        </w:rPr>
        <w:t xml:space="preserve"> </w:t>
      </w:r>
      <w:r w:rsidR="00000000">
        <w:rPr>
          <w:spacing w:val="-2"/>
        </w:rPr>
        <w:lastRenderedPageBreak/>
        <w:t>safety:</w:t>
      </w:r>
      <w:r>
        <w:t xml:space="preserve">  </w:t>
      </w:r>
      <w:r w:rsidR="00000000">
        <w:rPr>
          <w:rFonts w:ascii="Palatino"/>
          <w:spacing w:val="-5"/>
        </w:rPr>
        <w:t>77</w:t>
      </w:r>
      <w:r>
        <w:rPr>
          <w:rFonts w:ascii="Palatino"/>
        </w:rPr>
        <w:t xml:space="preserve">   </w:t>
      </w:r>
      <w:r w:rsidR="00000000">
        <w:t>An</w:t>
      </w:r>
      <w:r w:rsidR="00000000">
        <w:rPr>
          <w:spacing w:val="-5"/>
        </w:rPr>
        <w:t xml:space="preserve"> </w:t>
      </w:r>
      <w:r w:rsidR="00000000">
        <w:t>airport</w:t>
      </w:r>
      <w:r w:rsidR="00000000">
        <w:rPr>
          <w:spacing w:val="-4"/>
        </w:rPr>
        <w:t xml:space="preserve"> </w:t>
      </w:r>
      <w:r w:rsidR="00000000">
        <w:t>apron</w:t>
      </w:r>
      <w:r w:rsidR="00000000">
        <w:rPr>
          <w:spacing w:val="-6"/>
        </w:rPr>
        <w:t xml:space="preserve"> </w:t>
      </w:r>
      <w:r w:rsidR="00000000">
        <w:t>flood</w:t>
      </w:r>
      <w:r w:rsidR="00000000">
        <w:rPr>
          <w:spacing w:val="-5"/>
        </w:rPr>
        <w:t xml:space="preserve"> </w:t>
      </w:r>
      <w:r w:rsidR="00000000">
        <w:t>lighting</w:t>
      </w:r>
      <w:r w:rsidR="00000000">
        <w:rPr>
          <w:spacing w:val="-7"/>
        </w:rPr>
        <w:t xml:space="preserve"> </w:t>
      </w:r>
      <w:r w:rsidR="00000000">
        <w:t>system</w:t>
      </w:r>
      <w:r w:rsidR="00000000">
        <w:rPr>
          <w:spacing w:val="-5"/>
        </w:rPr>
        <w:t xml:space="preserve"> </w:t>
      </w:r>
      <w:r w:rsidR="00000000">
        <w:t>enhances</w:t>
      </w:r>
      <w:r w:rsidR="00000000">
        <w:rPr>
          <w:spacing w:val="-5"/>
        </w:rPr>
        <w:t xml:space="preserve"> </w:t>
      </w:r>
      <w:r w:rsidR="00000000">
        <w:t>safety</w:t>
      </w:r>
      <w:r w:rsidR="00000000">
        <w:rPr>
          <w:spacing w:val="-10"/>
        </w:rPr>
        <w:t xml:space="preserve"> </w:t>
      </w:r>
      <w:r w:rsidR="00000000">
        <w:t>for ground</w:t>
      </w:r>
      <w:r w:rsidR="00000000">
        <w:rPr>
          <w:spacing w:val="-3"/>
        </w:rPr>
        <w:t xml:space="preserve"> </w:t>
      </w:r>
      <w:r w:rsidR="00000000">
        <w:t>crews</w:t>
      </w:r>
      <w:r w:rsidR="00000000">
        <w:rPr>
          <w:spacing w:val="-5"/>
        </w:rPr>
        <w:t xml:space="preserve"> </w:t>
      </w:r>
      <w:r w:rsidR="00000000">
        <w:t>working</w:t>
      </w:r>
      <w:r w:rsidR="00000000">
        <w:rPr>
          <w:spacing w:val="-8"/>
        </w:rPr>
        <w:t xml:space="preserve"> </w:t>
      </w:r>
      <w:r w:rsidR="00000000">
        <w:t>on</w:t>
      </w:r>
      <w:r w:rsidR="00000000">
        <w:rPr>
          <w:spacing w:val="-5"/>
        </w:rPr>
        <w:t xml:space="preserve"> </w:t>
      </w:r>
      <w:r w:rsidR="00000000">
        <w:t>the</w:t>
      </w:r>
      <w:r w:rsidR="00000000">
        <w:rPr>
          <w:spacing w:val="-6"/>
        </w:rPr>
        <w:t xml:space="preserve"> </w:t>
      </w:r>
      <w:r w:rsidR="00000000">
        <w:t>apron</w:t>
      </w:r>
      <w:r w:rsidR="00000000">
        <w:rPr>
          <w:spacing w:val="-3"/>
        </w:rPr>
        <w:t xml:space="preserve"> </w:t>
      </w:r>
      <w:r w:rsidR="00000000">
        <w:t>by providing better visibility, especially during night operations or low-light conditions. This can reduce the risk of accidents and injuries, which can result in lower insurance and compensation costs for the airport.</w:t>
      </w:r>
      <w:r>
        <w:t xml:space="preserve"> </w:t>
      </w:r>
      <w:r w:rsidR="00000000">
        <w:t>Increased</w:t>
      </w:r>
      <w:r w:rsidR="00000000">
        <w:rPr>
          <w:spacing w:val="-5"/>
        </w:rPr>
        <w:t xml:space="preserve"> </w:t>
      </w:r>
      <w:r w:rsidR="00000000">
        <w:rPr>
          <w:spacing w:val="-2"/>
        </w:rPr>
        <w:t>efficiency:</w:t>
      </w:r>
      <w:r>
        <w:t xml:space="preserve"> </w:t>
      </w:r>
      <w:r w:rsidR="00000000">
        <w:t>An airport apron flood lighting system allows ground crews to work more efficiently and effectively,</w:t>
      </w:r>
      <w:r w:rsidR="00000000">
        <w:rPr>
          <w:spacing w:val="-14"/>
        </w:rPr>
        <w:t xml:space="preserve"> </w:t>
      </w:r>
      <w:r w:rsidR="00000000">
        <w:t>as</w:t>
      </w:r>
      <w:r w:rsidR="00000000">
        <w:rPr>
          <w:spacing w:val="-13"/>
        </w:rPr>
        <w:t xml:space="preserve"> </w:t>
      </w:r>
      <w:r w:rsidR="00000000">
        <w:t>they</w:t>
      </w:r>
      <w:r w:rsidR="00000000">
        <w:rPr>
          <w:spacing w:val="-15"/>
        </w:rPr>
        <w:t xml:space="preserve"> </w:t>
      </w:r>
      <w:r w:rsidR="00000000">
        <w:t>can</w:t>
      </w:r>
      <w:r w:rsidR="00000000">
        <w:rPr>
          <w:spacing w:val="-13"/>
        </w:rPr>
        <w:t xml:space="preserve"> </w:t>
      </w:r>
      <w:r w:rsidR="00000000">
        <w:t>see</w:t>
      </w:r>
      <w:r w:rsidR="00000000">
        <w:rPr>
          <w:spacing w:val="-14"/>
        </w:rPr>
        <w:t xml:space="preserve"> </w:t>
      </w:r>
      <w:r w:rsidR="00000000">
        <w:t>and</w:t>
      </w:r>
      <w:r w:rsidR="00000000">
        <w:rPr>
          <w:spacing w:val="-13"/>
        </w:rPr>
        <w:t xml:space="preserve"> </w:t>
      </w:r>
      <w:r w:rsidR="00000000">
        <w:t>access</w:t>
      </w:r>
      <w:r w:rsidR="00000000">
        <w:rPr>
          <w:spacing w:val="-13"/>
        </w:rPr>
        <w:t xml:space="preserve"> </w:t>
      </w:r>
      <w:r w:rsidR="00000000">
        <w:t>areas</w:t>
      </w:r>
      <w:r w:rsidR="00000000">
        <w:rPr>
          <w:spacing w:val="-13"/>
        </w:rPr>
        <w:t xml:space="preserve"> </w:t>
      </w:r>
      <w:r w:rsidR="00000000">
        <w:t>of</w:t>
      </w:r>
      <w:r w:rsidR="00000000">
        <w:rPr>
          <w:spacing w:val="-14"/>
        </w:rPr>
        <w:t xml:space="preserve"> </w:t>
      </w:r>
      <w:r w:rsidR="00000000">
        <w:t>the</w:t>
      </w:r>
      <w:r w:rsidR="00000000">
        <w:rPr>
          <w:spacing w:val="-12"/>
        </w:rPr>
        <w:t xml:space="preserve"> </w:t>
      </w:r>
      <w:r w:rsidR="00000000">
        <w:t>apron</w:t>
      </w:r>
      <w:r w:rsidR="00000000">
        <w:rPr>
          <w:spacing w:val="-14"/>
        </w:rPr>
        <w:t xml:space="preserve"> </w:t>
      </w:r>
      <w:r w:rsidR="00000000">
        <w:t>that</w:t>
      </w:r>
      <w:r w:rsidR="00000000">
        <w:rPr>
          <w:spacing w:val="-13"/>
        </w:rPr>
        <w:t xml:space="preserve"> </w:t>
      </w:r>
      <w:r w:rsidR="00000000">
        <w:t>would</w:t>
      </w:r>
      <w:r w:rsidR="00000000">
        <w:rPr>
          <w:spacing w:val="-13"/>
        </w:rPr>
        <w:t xml:space="preserve"> </w:t>
      </w:r>
      <w:r w:rsidR="00000000">
        <w:t>otherwise</w:t>
      </w:r>
      <w:r w:rsidR="00000000">
        <w:rPr>
          <w:spacing w:val="-14"/>
        </w:rPr>
        <w:t xml:space="preserve"> </w:t>
      </w:r>
      <w:r w:rsidR="00000000">
        <w:t>be</w:t>
      </w:r>
      <w:r w:rsidR="00000000">
        <w:rPr>
          <w:spacing w:val="-14"/>
        </w:rPr>
        <w:t xml:space="preserve"> </w:t>
      </w:r>
      <w:r w:rsidR="00000000">
        <w:t>difficult</w:t>
      </w:r>
      <w:r w:rsidR="00000000">
        <w:rPr>
          <w:spacing w:val="-12"/>
        </w:rPr>
        <w:t xml:space="preserve"> </w:t>
      </w:r>
      <w:r w:rsidR="00000000">
        <w:t>to</w:t>
      </w:r>
      <w:r w:rsidR="00000000">
        <w:rPr>
          <w:spacing w:val="-13"/>
        </w:rPr>
        <w:t xml:space="preserve"> </w:t>
      </w:r>
      <w:r w:rsidR="00000000">
        <w:t>access or</w:t>
      </w:r>
      <w:r w:rsidR="00000000">
        <w:rPr>
          <w:spacing w:val="-9"/>
        </w:rPr>
        <w:t xml:space="preserve"> </w:t>
      </w:r>
      <w:r w:rsidR="00000000">
        <w:t>work</w:t>
      </w:r>
      <w:r w:rsidR="00000000">
        <w:rPr>
          <w:spacing w:val="-8"/>
        </w:rPr>
        <w:t xml:space="preserve"> </w:t>
      </w:r>
      <w:r w:rsidR="00000000">
        <w:t>on.</w:t>
      </w:r>
      <w:r w:rsidR="00000000">
        <w:rPr>
          <w:spacing w:val="-13"/>
        </w:rPr>
        <w:t xml:space="preserve"> </w:t>
      </w:r>
      <w:r w:rsidR="00000000">
        <w:t>This</w:t>
      </w:r>
      <w:r w:rsidR="00000000">
        <w:rPr>
          <w:spacing w:val="-8"/>
        </w:rPr>
        <w:t xml:space="preserve"> </w:t>
      </w:r>
      <w:r w:rsidR="00000000">
        <w:t>can</w:t>
      </w:r>
      <w:r w:rsidR="00000000">
        <w:rPr>
          <w:spacing w:val="-8"/>
        </w:rPr>
        <w:t xml:space="preserve"> </w:t>
      </w:r>
      <w:r w:rsidR="00000000">
        <w:t>lead</w:t>
      </w:r>
      <w:r w:rsidR="00000000">
        <w:rPr>
          <w:spacing w:val="-6"/>
        </w:rPr>
        <w:t xml:space="preserve"> </w:t>
      </w:r>
      <w:r w:rsidR="00000000">
        <w:t>to</w:t>
      </w:r>
      <w:r w:rsidR="00000000">
        <w:rPr>
          <w:spacing w:val="-8"/>
        </w:rPr>
        <w:t xml:space="preserve"> </w:t>
      </w:r>
      <w:r w:rsidR="00000000">
        <w:t>faster</w:t>
      </w:r>
      <w:r w:rsidR="00000000">
        <w:rPr>
          <w:spacing w:val="-9"/>
        </w:rPr>
        <w:t xml:space="preserve"> </w:t>
      </w:r>
      <w:r w:rsidR="00000000">
        <w:t>turnaround</w:t>
      </w:r>
      <w:r w:rsidR="00000000">
        <w:rPr>
          <w:spacing w:val="-8"/>
        </w:rPr>
        <w:t xml:space="preserve"> </w:t>
      </w:r>
      <w:r w:rsidR="00000000">
        <w:t>times</w:t>
      </w:r>
      <w:r w:rsidR="00000000">
        <w:rPr>
          <w:spacing w:val="-9"/>
        </w:rPr>
        <w:t xml:space="preserve"> </w:t>
      </w:r>
      <w:r w:rsidR="00000000">
        <w:t>for</w:t>
      </w:r>
      <w:r w:rsidR="00000000">
        <w:rPr>
          <w:spacing w:val="-10"/>
        </w:rPr>
        <w:t xml:space="preserve"> </w:t>
      </w:r>
      <w:r w:rsidR="00000000">
        <w:t>aircraft,</w:t>
      </w:r>
      <w:r w:rsidR="00000000">
        <w:rPr>
          <w:spacing w:val="-9"/>
        </w:rPr>
        <w:t xml:space="preserve"> </w:t>
      </w:r>
      <w:r w:rsidR="00000000">
        <w:t>which</w:t>
      </w:r>
      <w:r w:rsidR="00000000">
        <w:rPr>
          <w:spacing w:val="-8"/>
        </w:rPr>
        <w:t xml:space="preserve"> </w:t>
      </w:r>
      <w:r w:rsidR="00000000">
        <w:t>can</w:t>
      </w:r>
      <w:r w:rsidR="00000000">
        <w:rPr>
          <w:spacing w:val="-8"/>
        </w:rPr>
        <w:t xml:space="preserve"> </w:t>
      </w:r>
      <w:r w:rsidR="00000000">
        <w:t>translate</w:t>
      </w:r>
      <w:r w:rsidR="00000000">
        <w:rPr>
          <w:spacing w:val="-9"/>
        </w:rPr>
        <w:t xml:space="preserve"> </w:t>
      </w:r>
      <w:r w:rsidR="00000000">
        <w:t>into</w:t>
      </w:r>
      <w:r w:rsidR="00000000">
        <w:rPr>
          <w:spacing w:val="-8"/>
        </w:rPr>
        <w:t xml:space="preserve"> </w:t>
      </w:r>
      <w:r w:rsidR="00000000">
        <w:t>increased revenue for the airport and airlines.</w:t>
      </w:r>
      <w:r>
        <w:t xml:space="preserve"> </w:t>
      </w:r>
      <w:r w:rsidR="00000000">
        <w:t>Energy</w:t>
      </w:r>
      <w:r w:rsidR="00000000">
        <w:rPr>
          <w:spacing w:val="-8"/>
        </w:rPr>
        <w:t xml:space="preserve"> </w:t>
      </w:r>
      <w:r w:rsidR="00000000">
        <w:t>efficiency: LED</w:t>
      </w:r>
      <w:r w:rsidR="00000000">
        <w:rPr>
          <w:spacing w:val="-4"/>
        </w:rPr>
        <w:t xml:space="preserve"> </w:t>
      </w:r>
      <w:r w:rsidR="00000000">
        <w:t>floodlights</w:t>
      </w:r>
      <w:r w:rsidR="00000000">
        <w:rPr>
          <w:spacing w:val="-3"/>
        </w:rPr>
        <w:t xml:space="preserve"> </w:t>
      </w:r>
      <w:r w:rsidR="00000000">
        <w:t>are</w:t>
      </w:r>
      <w:r w:rsidR="00000000">
        <w:rPr>
          <w:spacing w:val="-5"/>
        </w:rPr>
        <w:t xml:space="preserve"> </w:t>
      </w:r>
      <w:r w:rsidR="00000000">
        <w:t>more</w:t>
      </w:r>
      <w:r w:rsidR="00000000">
        <w:rPr>
          <w:spacing w:val="-4"/>
        </w:rPr>
        <w:t xml:space="preserve"> </w:t>
      </w:r>
      <w:r w:rsidR="00000000">
        <w:t>energy-efficient</w:t>
      </w:r>
      <w:r w:rsidR="00000000">
        <w:rPr>
          <w:spacing w:val="-3"/>
        </w:rPr>
        <w:t xml:space="preserve"> </w:t>
      </w:r>
      <w:r w:rsidR="00000000">
        <w:t>than</w:t>
      </w:r>
      <w:r w:rsidR="00000000">
        <w:rPr>
          <w:spacing w:val="-4"/>
        </w:rPr>
        <w:t xml:space="preserve"> </w:t>
      </w:r>
      <w:r w:rsidR="00000000">
        <w:t>traditional</w:t>
      </w:r>
      <w:r w:rsidR="00000000">
        <w:rPr>
          <w:spacing w:val="-3"/>
        </w:rPr>
        <w:t xml:space="preserve"> </w:t>
      </w:r>
      <w:r w:rsidR="00000000">
        <w:t>metal</w:t>
      </w:r>
      <w:r w:rsidR="00000000">
        <w:rPr>
          <w:spacing w:val="-3"/>
        </w:rPr>
        <w:t xml:space="preserve"> </w:t>
      </w:r>
      <w:r w:rsidR="00000000">
        <w:t>halide</w:t>
      </w:r>
      <w:r w:rsidR="00000000">
        <w:rPr>
          <w:spacing w:val="-4"/>
        </w:rPr>
        <w:t xml:space="preserve"> </w:t>
      </w:r>
      <w:r w:rsidR="00000000">
        <w:t>lamps, which</w:t>
      </w:r>
      <w:r w:rsidR="00000000">
        <w:rPr>
          <w:spacing w:val="-13"/>
        </w:rPr>
        <w:t xml:space="preserve"> </w:t>
      </w:r>
      <w:r w:rsidR="00000000">
        <w:t>can</w:t>
      </w:r>
      <w:r w:rsidR="00000000">
        <w:rPr>
          <w:spacing w:val="-8"/>
        </w:rPr>
        <w:t xml:space="preserve"> </w:t>
      </w:r>
      <w:r w:rsidR="00000000">
        <w:t>result</w:t>
      </w:r>
      <w:r w:rsidR="00000000">
        <w:rPr>
          <w:spacing w:val="-7"/>
        </w:rPr>
        <w:t xml:space="preserve"> </w:t>
      </w:r>
      <w:r w:rsidR="00000000">
        <w:t>in</w:t>
      </w:r>
      <w:r w:rsidR="00000000">
        <w:rPr>
          <w:spacing w:val="-7"/>
        </w:rPr>
        <w:t xml:space="preserve"> </w:t>
      </w:r>
      <w:r w:rsidR="00000000">
        <w:t>lower</w:t>
      </w:r>
      <w:r w:rsidR="00000000">
        <w:rPr>
          <w:spacing w:val="-9"/>
        </w:rPr>
        <w:t xml:space="preserve"> </w:t>
      </w:r>
      <w:r w:rsidR="00000000">
        <w:t>energy</w:t>
      </w:r>
      <w:r w:rsidR="00000000">
        <w:rPr>
          <w:spacing w:val="-12"/>
        </w:rPr>
        <w:t xml:space="preserve"> </w:t>
      </w:r>
      <w:r w:rsidR="00000000">
        <w:t>costs</w:t>
      </w:r>
      <w:r w:rsidR="00000000">
        <w:rPr>
          <w:spacing w:val="-7"/>
        </w:rPr>
        <w:t xml:space="preserve"> </w:t>
      </w:r>
      <w:r w:rsidR="00000000">
        <w:t>for</w:t>
      </w:r>
      <w:r w:rsidR="00000000">
        <w:rPr>
          <w:spacing w:val="-9"/>
        </w:rPr>
        <w:t xml:space="preserve"> </w:t>
      </w:r>
      <w:r w:rsidR="00000000">
        <w:t>the</w:t>
      </w:r>
      <w:r w:rsidR="00000000">
        <w:rPr>
          <w:spacing w:val="-8"/>
        </w:rPr>
        <w:t xml:space="preserve"> </w:t>
      </w:r>
      <w:r w:rsidR="00000000">
        <w:t>airport.</w:t>
      </w:r>
      <w:r w:rsidR="00000000">
        <w:rPr>
          <w:spacing w:val="-15"/>
        </w:rPr>
        <w:t xml:space="preserve"> </w:t>
      </w:r>
      <w:r w:rsidR="00000000">
        <w:t>Additionally,</w:t>
      </w:r>
      <w:r w:rsidR="00000000">
        <w:rPr>
          <w:spacing w:val="-5"/>
        </w:rPr>
        <w:t xml:space="preserve"> </w:t>
      </w:r>
      <w:r w:rsidR="00000000">
        <w:t>LED</w:t>
      </w:r>
      <w:r w:rsidR="00000000">
        <w:rPr>
          <w:spacing w:val="-9"/>
        </w:rPr>
        <w:t xml:space="preserve"> </w:t>
      </w:r>
      <w:r w:rsidR="00000000">
        <w:t>floodlights</w:t>
      </w:r>
      <w:r w:rsidR="00000000">
        <w:rPr>
          <w:spacing w:val="-7"/>
        </w:rPr>
        <w:t xml:space="preserve"> </w:t>
      </w:r>
      <w:r w:rsidR="00000000">
        <w:t>have</w:t>
      </w:r>
      <w:r w:rsidR="00000000">
        <w:rPr>
          <w:spacing w:val="-9"/>
        </w:rPr>
        <w:t xml:space="preserve"> </w:t>
      </w:r>
      <w:r w:rsidR="00000000">
        <w:t>a</w:t>
      </w:r>
      <w:r w:rsidR="00000000">
        <w:rPr>
          <w:spacing w:val="-9"/>
        </w:rPr>
        <w:t xml:space="preserve"> </w:t>
      </w:r>
      <w:r w:rsidR="00000000">
        <w:t>longer lifespan and require less maintenance, which can further reduce maintenance costs.</w:t>
      </w:r>
      <w:r>
        <w:t xml:space="preserve"> </w:t>
      </w:r>
      <w:r w:rsidR="00000000">
        <w:t>Improved</w:t>
      </w:r>
      <w:r w:rsidR="00000000">
        <w:rPr>
          <w:spacing w:val="-4"/>
        </w:rPr>
        <w:t xml:space="preserve"> </w:t>
      </w:r>
      <w:r w:rsidR="00000000">
        <w:rPr>
          <w:spacing w:val="-2"/>
        </w:rPr>
        <w:t>sustainability:</w:t>
      </w:r>
      <w:r>
        <w:t xml:space="preserve"> </w:t>
      </w:r>
      <w:r w:rsidR="00000000">
        <w:t>Implementing</w:t>
      </w:r>
      <w:r w:rsidR="00000000">
        <w:rPr>
          <w:spacing w:val="-5"/>
        </w:rPr>
        <w:t xml:space="preserve"> </w:t>
      </w:r>
      <w:r w:rsidR="00000000">
        <w:t>an energy-efficient</w:t>
      </w:r>
      <w:r w:rsidR="00000000">
        <w:rPr>
          <w:spacing w:val="-2"/>
        </w:rPr>
        <w:t xml:space="preserve"> </w:t>
      </w:r>
      <w:r w:rsidR="00000000">
        <w:t>airport</w:t>
      </w:r>
      <w:r w:rsidR="00000000">
        <w:rPr>
          <w:spacing w:val="-2"/>
        </w:rPr>
        <w:t xml:space="preserve"> </w:t>
      </w:r>
      <w:r w:rsidR="00000000">
        <w:t>apron</w:t>
      </w:r>
      <w:r w:rsidR="00000000">
        <w:rPr>
          <w:spacing w:val="-1"/>
        </w:rPr>
        <w:t xml:space="preserve"> </w:t>
      </w:r>
      <w:r w:rsidR="00000000">
        <w:t>flood</w:t>
      </w:r>
      <w:r w:rsidR="00000000">
        <w:rPr>
          <w:spacing w:val="-3"/>
        </w:rPr>
        <w:t xml:space="preserve"> </w:t>
      </w:r>
      <w:r w:rsidR="00000000">
        <w:t>lighting</w:t>
      </w:r>
      <w:r w:rsidR="00000000">
        <w:rPr>
          <w:spacing w:val="-5"/>
        </w:rPr>
        <w:t xml:space="preserve"> </w:t>
      </w:r>
      <w:r w:rsidR="00000000">
        <w:t>system</w:t>
      </w:r>
      <w:r w:rsidR="00000000">
        <w:rPr>
          <w:spacing w:val="-2"/>
        </w:rPr>
        <w:t xml:space="preserve"> </w:t>
      </w:r>
      <w:r w:rsidR="00000000">
        <w:t>can</w:t>
      </w:r>
      <w:r w:rsidR="00000000">
        <w:rPr>
          <w:spacing w:val="-2"/>
        </w:rPr>
        <w:t xml:space="preserve"> </w:t>
      </w:r>
      <w:r w:rsidR="00000000">
        <w:t>help</w:t>
      </w:r>
      <w:r w:rsidR="00000000">
        <w:rPr>
          <w:spacing w:val="-2"/>
        </w:rPr>
        <w:t xml:space="preserve"> </w:t>
      </w:r>
      <w:r w:rsidR="00000000">
        <w:t>the</w:t>
      </w:r>
      <w:r w:rsidR="00000000">
        <w:rPr>
          <w:spacing w:val="-3"/>
        </w:rPr>
        <w:t xml:space="preserve"> </w:t>
      </w:r>
      <w:r w:rsidR="00000000">
        <w:t>airport</w:t>
      </w:r>
      <w:r w:rsidR="00000000">
        <w:rPr>
          <w:spacing w:val="-2"/>
        </w:rPr>
        <w:t xml:space="preserve"> </w:t>
      </w:r>
      <w:r w:rsidR="00000000">
        <w:t>achieve its sustainability goals by reducing its carbon footprint and energy consumption.</w:t>
      </w:r>
      <w:r>
        <w:t xml:space="preserve"> </w:t>
      </w:r>
      <w:r w:rsidR="00000000">
        <w:t>Increased</w:t>
      </w:r>
      <w:r w:rsidR="00000000">
        <w:rPr>
          <w:spacing w:val="-5"/>
        </w:rPr>
        <w:t xml:space="preserve"> </w:t>
      </w:r>
      <w:r w:rsidR="00000000">
        <w:rPr>
          <w:spacing w:val="-2"/>
        </w:rPr>
        <w:t>revenue:</w:t>
      </w:r>
      <w:r>
        <w:t xml:space="preserve"> </w:t>
      </w:r>
      <w:r w:rsidR="00000000">
        <w:t>By</w:t>
      </w:r>
      <w:r w:rsidR="00000000">
        <w:rPr>
          <w:spacing w:val="-15"/>
        </w:rPr>
        <w:t xml:space="preserve"> </w:t>
      </w:r>
      <w:r w:rsidR="00000000">
        <w:t>improving</w:t>
      </w:r>
      <w:r w:rsidR="00000000">
        <w:rPr>
          <w:spacing w:val="-15"/>
        </w:rPr>
        <w:t xml:space="preserve"> </w:t>
      </w:r>
      <w:r w:rsidR="00000000">
        <w:t>safety</w:t>
      </w:r>
      <w:r w:rsidR="00000000">
        <w:rPr>
          <w:spacing w:val="-14"/>
        </w:rPr>
        <w:t xml:space="preserve"> </w:t>
      </w:r>
      <w:r w:rsidR="00000000">
        <w:t>and</w:t>
      </w:r>
      <w:r w:rsidR="00000000">
        <w:rPr>
          <w:spacing w:val="-10"/>
        </w:rPr>
        <w:t xml:space="preserve"> </w:t>
      </w:r>
      <w:r w:rsidR="00000000">
        <w:t>efficiency</w:t>
      </w:r>
      <w:r w:rsidR="00000000">
        <w:rPr>
          <w:spacing w:val="-14"/>
        </w:rPr>
        <w:t xml:space="preserve"> </w:t>
      </w:r>
      <w:r w:rsidR="00000000">
        <w:t>and</w:t>
      </w:r>
      <w:r w:rsidR="00000000">
        <w:rPr>
          <w:spacing w:val="-12"/>
        </w:rPr>
        <w:t xml:space="preserve"> </w:t>
      </w:r>
      <w:r w:rsidR="00000000">
        <w:t>reducing</w:t>
      </w:r>
      <w:r w:rsidR="00000000">
        <w:rPr>
          <w:spacing w:val="-14"/>
        </w:rPr>
        <w:t xml:space="preserve"> </w:t>
      </w:r>
      <w:r w:rsidR="00000000">
        <w:t>downtime,</w:t>
      </w:r>
      <w:r w:rsidR="00000000">
        <w:rPr>
          <w:spacing w:val="-12"/>
        </w:rPr>
        <w:t xml:space="preserve"> </w:t>
      </w:r>
      <w:r w:rsidR="00000000">
        <w:t>an</w:t>
      </w:r>
      <w:r w:rsidR="00000000">
        <w:rPr>
          <w:spacing w:val="-12"/>
        </w:rPr>
        <w:t xml:space="preserve"> </w:t>
      </w:r>
      <w:r w:rsidR="00000000">
        <w:t>airport</w:t>
      </w:r>
      <w:r w:rsidR="00000000">
        <w:rPr>
          <w:spacing w:val="-12"/>
        </w:rPr>
        <w:t xml:space="preserve"> </w:t>
      </w:r>
      <w:r w:rsidR="00000000">
        <w:t>apron</w:t>
      </w:r>
      <w:r w:rsidR="00000000">
        <w:rPr>
          <w:spacing w:val="-12"/>
        </w:rPr>
        <w:t xml:space="preserve"> </w:t>
      </w:r>
      <w:r w:rsidR="00000000">
        <w:t>flood</w:t>
      </w:r>
      <w:r w:rsidR="00000000">
        <w:rPr>
          <w:spacing w:val="-12"/>
        </w:rPr>
        <w:t xml:space="preserve"> </w:t>
      </w:r>
      <w:r w:rsidR="00000000">
        <w:t>lighting</w:t>
      </w:r>
      <w:r w:rsidR="00000000">
        <w:rPr>
          <w:spacing w:val="-14"/>
        </w:rPr>
        <w:t xml:space="preserve"> </w:t>
      </w:r>
      <w:r w:rsidR="00000000">
        <w:t>system can help attract more airlines and increase revenue for the airport.</w:t>
      </w:r>
      <w:r>
        <w:t xml:space="preserve"> </w:t>
      </w:r>
      <w:r w:rsidR="00000000">
        <w:t>Reduced</w:t>
      </w:r>
      <w:r w:rsidR="00000000">
        <w:rPr>
          <w:spacing w:val="-4"/>
        </w:rPr>
        <w:t xml:space="preserve"> </w:t>
      </w:r>
      <w:r w:rsidR="00000000">
        <w:t>operating</w:t>
      </w:r>
      <w:r w:rsidR="00000000">
        <w:rPr>
          <w:spacing w:val="-3"/>
        </w:rPr>
        <w:t xml:space="preserve"> </w:t>
      </w:r>
      <w:r w:rsidR="00000000">
        <w:rPr>
          <w:spacing w:val="-2"/>
        </w:rPr>
        <w:t>costs:</w:t>
      </w:r>
      <w:r>
        <w:t xml:space="preserve"> </w:t>
      </w:r>
      <w:r w:rsidR="00000000">
        <w:t>An airport apron flood lighting system can reduce operating costs associated with ground crew labor,</w:t>
      </w:r>
      <w:r w:rsidR="00000000">
        <w:rPr>
          <w:spacing w:val="-5"/>
        </w:rPr>
        <w:t xml:space="preserve"> </w:t>
      </w:r>
      <w:r w:rsidR="00000000">
        <w:t>maintenance,</w:t>
      </w:r>
      <w:r w:rsidR="00000000">
        <w:rPr>
          <w:spacing w:val="-5"/>
        </w:rPr>
        <w:t xml:space="preserve"> </w:t>
      </w:r>
      <w:r w:rsidR="00000000">
        <w:t>and</w:t>
      </w:r>
      <w:r w:rsidR="00000000">
        <w:rPr>
          <w:spacing w:val="-5"/>
        </w:rPr>
        <w:t xml:space="preserve"> </w:t>
      </w:r>
      <w:r w:rsidR="00000000">
        <w:t>energy</w:t>
      </w:r>
      <w:r w:rsidR="00000000">
        <w:rPr>
          <w:spacing w:val="-11"/>
        </w:rPr>
        <w:t xml:space="preserve"> </w:t>
      </w:r>
      <w:r w:rsidR="00000000">
        <w:t>consumption.</w:t>
      </w:r>
      <w:r w:rsidR="00000000">
        <w:rPr>
          <w:spacing w:val="-10"/>
        </w:rPr>
        <w:t xml:space="preserve"> </w:t>
      </w:r>
      <w:r w:rsidR="00000000">
        <w:t>This</w:t>
      </w:r>
      <w:r w:rsidR="00000000">
        <w:rPr>
          <w:spacing w:val="-7"/>
        </w:rPr>
        <w:t xml:space="preserve"> </w:t>
      </w:r>
      <w:r w:rsidR="00000000">
        <w:t>can</w:t>
      </w:r>
      <w:r w:rsidR="00000000">
        <w:rPr>
          <w:spacing w:val="-5"/>
        </w:rPr>
        <w:t xml:space="preserve"> </w:t>
      </w:r>
      <w:r w:rsidR="00000000">
        <w:t>result</w:t>
      </w:r>
      <w:r w:rsidR="00000000">
        <w:rPr>
          <w:spacing w:val="-4"/>
        </w:rPr>
        <w:t xml:space="preserve"> </w:t>
      </w:r>
      <w:r w:rsidR="00000000">
        <w:t>in</w:t>
      </w:r>
      <w:r w:rsidR="00000000">
        <w:rPr>
          <w:spacing w:val="-5"/>
        </w:rPr>
        <w:t xml:space="preserve"> </w:t>
      </w:r>
      <w:r w:rsidR="00000000">
        <w:t>significant</w:t>
      </w:r>
      <w:r w:rsidR="00000000">
        <w:rPr>
          <w:spacing w:val="-5"/>
        </w:rPr>
        <w:t xml:space="preserve"> </w:t>
      </w:r>
      <w:r w:rsidR="00000000">
        <w:t>long-term</w:t>
      </w:r>
      <w:r w:rsidR="00000000">
        <w:rPr>
          <w:spacing w:val="-5"/>
        </w:rPr>
        <w:t xml:space="preserve"> </w:t>
      </w:r>
      <w:r w:rsidR="00000000">
        <w:t>cost</w:t>
      </w:r>
      <w:r w:rsidR="00000000">
        <w:rPr>
          <w:spacing w:val="-5"/>
        </w:rPr>
        <w:t xml:space="preserve"> </w:t>
      </w:r>
      <w:r w:rsidR="00000000">
        <w:t>savings for the airport.</w:t>
      </w:r>
      <w:r>
        <w:t xml:space="preserve"> </w:t>
      </w:r>
      <w:r w:rsidR="00000000">
        <w:rPr>
          <w:spacing w:val="-2"/>
        </w:rPr>
        <w:t>In</w:t>
      </w:r>
      <w:r w:rsidR="00000000">
        <w:rPr>
          <w:spacing w:val="-4"/>
        </w:rPr>
        <w:t xml:space="preserve"> </w:t>
      </w:r>
      <w:r w:rsidR="00000000">
        <w:rPr>
          <w:spacing w:val="-2"/>
        </w:rPr>
        <w:t>summary,</w:t>
      </w:r>
      <w:r w:rsidR="00000000">
        <w:rPr>
          <w:spacing w:val="-4"/>
        </w:rPr>
        <w:t xml:space="preserve"> </w:t>
      </w:r>
      <w:r w:rsidR="00000000">
        <w:rPr>
          <w:spacing w:val="-2"/>
        </w:rPr>
        <w:t>implementing</w:t>
      </w:r>
      <w:r w:rsidR="00000000">
        <w:rPr>
          <w:spacing w:val="-6"/>
        </w:rPr>
        <w:t xml:space="preserve"> </w:t>
      </w:r>
      <w:r w:rsidR="00000000">
        <w:rPr>
          <w:spacing w:val="-2"/>
        </w:rPr>
        <w:t>an</w:t>
      </w:r>
      <w:r w:rsidR="00000000">
        <w:rPr>
          <w:spacing w:val="-3"/>
        </w:rPr>
        <w:t xml:space="preserve"> </w:t>
      </w:r>
      <w:r w:rsidR="00000000">
        <w:rPr>
          <w:spacing w:val="-2"/>
        </w:rPr>
        <w:t>airport</w:t>
      </w:r>
      <w:r w:rsidR="00000000">
        <w:rPr>
          <w:spacing w:val="-5"/>
        </w:rPr>
        <w:t xml:space="preserve"> </w:t>
      </w:r>
      <w:r w:rsidR="00000000">
        <w:rPr>
          <w:spacing w:val="-2"/>
        </w:rPr>
        <w:t>apron</w:t>
      </w:r>
      <w:r w:rsidR="00000000">
        <w:rPr>
          <w:spacing w:val="-7"/>
        </w:rPr>
        <w:t xml:space="preserve"> </w:t>
      </w:r>
      <w:r w:rsidR="00000000">
        <w:rPr>
          <w:spacing w:val="-2"/>
        </w:rPr>
        <w:t>flood</w:t>
      </w:r>
      <w:r w:rsidR="00000000">
        <w:rPr>
          <w:spacing w:val="-4"/>
        </w:rPr>
        <w:t xml:space="preserve"> </w:t>
      </w:r>
      <w:r w:rsidR="00000000">
        <w:rPr>
          <w:spacing w:val="-2"/>
        </w:rPr>
        <w:t>lighting</w:t>
      </w:r>
      <w:r w:rsidR="00000000">
        <w:rPr>
          <w:spacing w:val="-9"/>
        </w:rPr>
        <w:t xml:space="preserve"> </w:t>
      </w:r>
      <w:r w:rsidR="00000000">
        <w:rPr>
          <w:spacing w:val="-2"/>
        </w:rPr>
        <w:t>system</w:t>
      </w:r>
      <w:r w:rsidR="00000000">
        <w:rPr>
          <w:spacing w:val="-3"/>
        </w:rPr>
        <w:t xml:space="preserve"> </w:t>
      </w:r>
      <w:r w:rsidR="00000000">
        <w:rPr>
          <w:spacing w:val="-2"/>
        </w:rPr>
        <w:t>can</w:t>
      </w:r>
      <w:r w:rsidR="00000000">
        <w:rPr>
          <w:spacing w:val="-6"/>
        </w:rPr>
        <w:t xml:space="preserve"> </w:t>
      </w:r>
      <w:r w:rsidR="00000000">
        <w:rPr>
          <w:spacing w:val="-2"/>
        </w:rPr>
        <w:t>provide</w:t>
      </w:r>
      <w:r w:rsidR="00000000">
        <w:rPr>
          <w:spacing w:val="-7"/>
        </w:rPr>
        <w:t xml:space="preserve"> </w:t>
      </w:r>
      <w:r w:rsidR="00000000">
        <w:rPr>
          <w:spacing w:val="-2"/>
        </w:rPr>
        <w:t>several</w:t>
      </w:r>
      <w:r w:rsidR="00000000">
        <w:rPr>
          <w:spacing w:val="-3"/>
        </w:rPr>
        <w:t xml:space="preserve"> </w:t>
      </w:r>
      <w:r w:rsidR="00000000">
        <w:rPr>
          <w:spacing w:val="-2"/>
        </w:rPr>
        <w:t>cost</w:t>
      </w:r>
      <w:r w:rsidR="00000000">
        <w:rPr>
          <w:spacing w:val="-5"/>
        </w:rPr>
        <w:t xml:space="preserve"> </w:t>
      </w:r>
      <w:r w:rsidR="00000000">
        <w:rPr>
          <w:spacing w:val="-2"/>
        </w:rPr>
        <w:t xml:space="preserve">benefits, </w:t>
      </w:r>
      <w:r w:rsidR="00000000">
        <w:t>including improved safety, increased efficiency, energy efficiency, improved sustainability, increased revenue, and reduced operating costs. These benefits should be carefully considered when evaluating the cost-effectiveness of implementing a flood lighting system.</w:t>
      </w:r>
      <w:r>
        <w:t xml:space="preserve"> </w:t>
      </w:r>
      <w:r w:rsidR="00000000">
        <w:t>SYSTEM</w:t>
      </w:r>
      <w:r w:rsidR="00000000">
        <w:rPr>
          <w:spacing w:val="-2"/>
        </w:rPr>
        <w:t xml:space="preserve"> INTEGRATION</w:t>
      </w:r>
      <w:r>
        <w:t xml:space="preserve"> </w:t>
      </w:r>
      <w:r w:rsidR="00000000">
        <w:t>The integration of an apron floodlighting system typically involves connecting the various components of the system to create a unified and functional whole. Here are some examples of how an apron floodlighting system can be integrated:</w:t>
      </w:r>
      <w:r>
        <w:t xml:space="preserve"> </w:t>
      </w:r>
      <w:r w:rsidR="00000000">
        <w:t>Control</w:t>
      </w:r>
      <w:r w:rsidR="00000000">
        <w:rPr>
          <w:spacing w:val="-6"/>
        </w:rPr>
        <w:t xml:space="preserve"> </w:t>
      </w:r>
      <w:r w:rsidR="00000000">
        <w:t>Systems</w:t>
      </w:r>
      <w:r w:rsidR="00000000">
        <w:rPr>
          <w:spacing w:val="-4"/>
        </w:rPr>
        <w:t xml:space="preserve"> </w:t>
      </w:r>
      <w:r w:rsidR="00000000">
        <w:t>Integration:</w:t>
      </w:r>
      <w:r w:rsidR="00000000">
        <w:rPr>
          <w:spacing w:val="-10"/>
        </w:rPr>
        <w:t xml:space="preserve"> </w:t>
      </w:r>
      <w:r w:rsidR="00000000">
        <w:t>The</w:t>
      </w:r>
      <w:r w:rsidR="00000000">
        <w:rPr>
          <w:spacing w:val="-7"/>
        </w:rPr>
        <w:t xml:space="preserve"> </w:t>
      </w:r>
      <w:r w:rsidR="00000000">
        <w:t>control</w:t>
      </w:r>
      <w:r w:rsidR="00000000">
        <w:rPr>
          <w:spacing w:val="-6"/>
        </w:rPr>
        <w:t xml:space="preserve"> </w:t>
      </w:r>
      <w:r w:rsidR="00000000">
        <w:t>system</w:t>
      </w:r>
      <w:r w:rsidR="00000000">
        <w:rPr>
          <w:spacing w:val="-3"/>
        </w:rPr>
        <w:t xml:space="preserve"> </w:t>
      </w:r>
      <w:r w:rsidR="00000000">
        <w:t>that</w:t>
      </w:r>
      <w:r w:rsidR="00000000">
        <w:rPr>
          <w:spacing w:val="-6"/>
        </w:rPr>
        <w:t xml:space="preserve"> </w:t>
      </w:r>
      <w:r w:rsidR="00000000">
        <w:t>manages</w:t>
      </w:r>
      <w:r w:rsidR="00000000">
        <w:rPr>
          <w:spacing w:val="-4"/>
        </w:rPr>
        <w:t xml:space="preserve"> </w:t>
      </w:r>
      <w:r w:rsidR="00000000">
        <w:t>the</w:t>
      </w:r>
      <w:r w:rsidR="00000000">
        <w:rPr>
          <w:spacing w:val="-6"/>
        </w:rPr>
        <w:t xml:space="preserve"> </w:t>
      </w:r>
      <w:r w:rsidR="00000000">
        <w:t>apron</w:t>
      </w:r>
      <w:r w:rsidR="00000000">
        <w:rPr>
          <w:spacing w:val="-7"/>
        </w:rPr>
        <w:t xml:space="preserve"> </w:t>
      </w:r>
      <w:r w:rsidR="00000000">
        <w:t>floodlighting</w:t>
      </w:r>
      <w:r w:rsidR="00000000">
        <w:rPr>
          <w:spacing w:val="-8"/>
        </w:rPr>
        <w:t xml:space="preserve"> </w:t>
      </w:r>
      <w:r w:rsidR="00000000">
        <w:t>system</w:t>
      </w:r>
      <w:r w:rsidR="00000000">
        <w:rPr>
          <w:spacing w:val="-3"/>
        </w:rPr>
        <w:t xml:space="preserve"> </w:t>
      </w:r>
      <w:r w:rsidR="00000000">
        <w:t>can be</w:t>
      </w:r>
      <w:r w:rsidR="00000000">
        <w:rPr>
          <w:spacing w:val="39"/>
        </w:rPr>
        <w:t xml:space="preserve"> </w:t>
      </w:r>
      <w:r w:rsidR="00000000">
        <w:t>integrated</w:t>
      </w:r>
      <w:r w:rsidR="00000000">
        <w:rPr>
          <w:spacing w:val="41"/>
        </w:rPr>
        <w:t xml:space="preserve"> </w:t>
      </w:r>
      <w:r w:rsidR="00000000">
        <w:t>with</w:t>
      </w:r>
      <w:r w:rsidR="00000000">
        <w:rPr>
          <w:spacing w:val="42"/>
        </w:rPr>
        <w:t xml:space="preserve"> </w:t>
      </w:r>
      <w:r w:rsidR="00000000">
        <w:t>other</w:t>
      </w:r>
      <w:r w:rsidR="00000000">
        <w:rPr>
          <w:spacing w:val="42"/>
        </w:rPr>
        <w:t xml:space="preserve"> </w:t>
      </w:r>
      <w:r w:rsidR="00000000">
        <w:t>airport</w:t>
      </w:r>
      <w:r w:rsidR="00000000">
        <w:rPr>
          <w:spacing w:val="42"/>
        </w:rPr>
        <w:t xml:space="preserve"> </w:t>
      </w:r>
      <w:r w:rsidR="00000000">
        <w:t>systems,</w:t>
      </w:r>
      <w:r w:rsidR="00000000">
        <w:rPr>
          <w:spacing w:val="42"/>
        </w:rPr>
        <w:t xml:space="preserve"> </w:t>
      </w:r>
      <w:r w:rsidR="00000000">
        <w:t>such</w:t>
      </w:r>
      <w:r w:rsidR="00000000">
        <w:rPr>
          <w:spacing w:val="41"/>
        </w:rPr>
        <w:t xml:space="preserve"> </w:t>
      </w:r>
      <w:r w:rsidR="00000000">
        <w:t>as</w:t>
      </w:r>
      <w:r w:rsidR="00000000">
        <w:rPr>
          <w:spacing w:val="42"/>
        </w:rPr>
        <w:t xml:space="preserve"> </w:t>
      </w:r>
      <w:r w:rsidR="00000000">
        <w:t>the</w:t>
      </w:r>
      <w:r w:rsidR="00000000">
        <w:rPr>
          <w:spacing w:val="41"/>
        </w:rPr>
        <w:t xml:space="preserve"> </w:t>
      </w:r>
      <w:r w:rsidR="00000000">
        <w:t>air</w:t>
      </w:r>
      <w:r w:rsidR="00000000">
        <w:rPr>
          <w:spacing w:val="41"/>
        </w:rPr>
        <w:t xml:space="preserve"> </w:t>
      </w:r>
      <w:r w:rsidR="00000000">
        <w:t>traffic</w:t>
      </w:r>
      <w:r w:rsidR="00000000">
        <w:rPr>
          <w:spacing w:val="40"/>
        </w:rPr>
        <w:t xml:space="preserve"> </w:t>
      </w:r>
      <w:r w:rsidR="00000000">
        <w:t>control</w:t>
      </w:r>
      <w:r w:rsidR="00000000">
        <w:rPr>
          <w:spacing w:val="44"/>
        </w:rPr>
        <w:t xml:space="preserve"> </w:t>
      </w:r>
      <w:r w:rsidR="00000000">
        <w:t>system</w:t>
      </w:r>
      <w:r w:rsidR="00000000">
        <w:rPr>
          <w:spacing w:val="42"/>
        </w:rPr>
        <w:t xml:space="preserve"> </w:t>
      </w:r>
      <w:r w:rsidR="00000000">
        <w:t>or</w:t>
      </w:r>
      <w:r w:rsidR="00000000">
        <w:rPr>
          <w:spacing w:val="41"/>
        </w:rPr>
        <w:t xml:space="preserve"> </w:t>
      </w:r>
      <w:r w:rsidR="00000000">
        <w:t>the</w:t>
      </w:r>
      <w:r w:rsidR="00000000">
        <w:rPr>
          <w:spacing w:val="44"/>
        </w:rPr>
        <w:t xml:space="preserve"> </w:t>
      </w:r>
      <w:r w:rsidR="00000000">
        <w:rPr>
          <w:spacing w:val="-2"/>
        </w:rPr>
        <w:t>airport</w:t>
      </w:r>
      <w:r>
        <w:t xml:space="preserve"> </w:t>
      </w:r>
      <w:r w:rsidR="00000000">
        <w:rPr>
          <w:rFonts w:ascii="Palatino"/>
          <w:spacing w:val="-5"/>
        </w:rPr>
        <w:t>78</w:t>
      </w:r>
      <w:r>
        <w:rPr>
          <w:rFonts w:ascii="Palatino"/>
        </w:rPr>
        <w:t xml:space="preserve">   </w:t>
      </w:r>
      <w:r w:rsidR="00000000">
        <w:t>management system. This integration can allow for improved coordination and communication between various airport departments.</w:t>
      </w:r>
      <w:r>
        <w:t xml:space="preserve"> </w:t>
      </w:r>
      <w:r w:rsidR="00000000">
        <w:t>Automation and Remote Control: The apron floodlighting system can be integrated with automation and remote-control systems to allow for centralized control and monitoring. This integration</w:t>
      </w:r>
      <w:r w:rsidR="00000000">
        <w:rPr>
          <w:spacing w:val="-9"/>
        </w:rPr>
        <w:t xml:space="preserve"> </w:t>
      </w:r>
      <w:r w:rsidR="00000000">
        <w:t>can</w:t>
      </w:r>
      <w:r w:rsidR="00000000">
        <w:rPr>
          <w:spacing w:val="-9"/>
        </w:rPr>
        <w:t xml:space="preserve"> </w:t>
      </w:r>
      <w:r w:rsidR="00000000">
        <w:t>enable</w:t>
      </w:r>
      <w:r w:rsidR="00000000">
        <w:rPr>
          <w:spacing w:val="-10"/>
        </w:rPr>
        <w:t xml:space="preserve"> </w:t>
      </w:r>
      <w:r w:rsidR="00000000">
        <w:t>airport</w:t>
      </w:r>
      <w:r w:rsidR="00000000">
        <w:rPr>
          <w:spacing w:val="-9"/>
        </w:rPr>
        <w:t xml:space="preserve"> </w:t>
      </w:r>
      <w:r w:rsidR="00000000">
        <w:t>operators</w:t>
      </w:r>
      <w:r w:rsidR="00000000">
        <w:rPr>
          <w:spacing w:val="-9"/>
        </w:rPr>
        <w:t xml:space="preserve"> </w:t>
      </w:r>
      <w:r w:rsidR="00000000">
        <w:t>to</w:t>
      </w:r>
      <w:r w:rsidR="00000000">
        <w:rPr>
          <w:spacing w:val="-9"/>
        </w:rPr>
        <w:t xml:space="preserve"> </w:t>
      </w:r>
      <w:r w:rsidR="00000000">
        <w:t>manage</w:t>
      </w:r>
      <w:r w:rsidR="00000000">
        <w:rPr>
          <w:spacing w:val="-10"/>
        </w:rPr>
        <w:t xml:space="preserve"> </w:t>
      </w:r>
      <w:r w:rsidR="00000000">
        <w:t>the</w:t>
      </w:r>
      <w:r w:rsidR="00000000">
        <w:rPr>
          <w:spacing w:val="-10"/>
        </w:rPr>
        <w:t xml:space="preserve"> </w:t>
      </w:r>
      <w:r w:rsidR="00000000">
        <w:t>floodlighting</w:t>
      </w:r>
      <w:r w:rsidR="00000000">
        <w:rPr>
          <w:spacing w:val="-12"/>
        </w:rPr>
        <w:t xml:space="preserve"> </w:t>
      </w:r>
      <w:r w:rsidR="00000000">
        <w:t>system</w:t>
      </w:r>
      <w:r w:rsidR="00000000">
        <w:rPr>
          <w:spacing w:val="-9"/>
        </w:rPr>
        <w:t xml:space="preserve"> </w:t>
      </w:r>
      <w:r w:rsidR="00000000">
        <w:t>from</w:t>
      </w:r>
      <w:r w:rsidR="00000000">
        <w:rPr>
          <w:spacing w:val="-9"/>
        </w:rPr>
        <w:t xml:space="preserve"> </w:t>
      </w:r>
      <w:r w:rsidR="00000000">
        <w:t>a</w:t>
      </w:r>
      <w:r w:rsidR="00000000">
        <w:rPr>
          <w:spacing w:val="-10"/>
        </w:rPr>
        <w:t xml:space="preserve"> </w:t>
      </w:r>
      <w:r w:rsidR="00000000">
        <w:t>single</w:t>
      </w:r>
      <w:r w:rsidR="00000000">
        <w:rPr>
          <w:spacing w:val="-10"/>
        </w:rPr>
        <w:t xml:space="preserve"> </w:t>
      </w:r>
      <w:r w:rsidR="00000000">
        <w:t>location, improving efficiency and reducing the need for on-site personnel.</w:t>
      </w:r>
      <w:r>
        <w:t xml:space="preserve"> </w:t>
      </w:r>
      <w:r w:rsidR="00000000">
        <w:t>Energy Management:</w:t>
      </w:r>
      <w:r w:rsidR="00000000">
        <w:rPr>
          <w:spacing w:val="-8"/>
        </w:rPr>
        <w:t xml:space="preserve"> </w:t>
      </w:r>
      <w:r w:rsidR="00000000">
        <w:t>An apron floodlighting system can be integrated with energy management systems to optimize energy consumption and reduce costs. This integration can allow the floodlighting</w:t>
      </w:r>
      <w:r w:rsidR="00000000">
        <w:rPr>
          <w:spacing w:val="-5"/>
        </w:rPr>
        <w:t xml:space="preserve"> </w:t>
      </w:r>
      <w:r w:rsidR="00000000">
        <w:t>system</w:t>
      </w:r>
      <w:r w:rsidR="00000000">
        <w:rPr>
          <w:spacing w:val="-4"/>
        </w:rPr>
        <w:t xml:space="preserve"> </w:t>
      </w:r>
      <w:r w:rsidR="00000000">
        <w:t>to</w:t>
      </w:r>
      <w:r w:rsidR="00000000">
        <w:rPr>
          <w:spacing w:val="-4"/>
        </w:rPr>
        <w:t xml:space="preserve"> </w:t>
      </w:r>
      <w:r w:rsidR="00000000">
        <w:t>be</w:t>
      </w:r>
      <w:r w:rsidR="00000000">
        <w:rPr>
          <w:spacing w:val="-6"/>
        </w:rPr>
        <w:t xml:space="preserve"> </w:t>
      </w:r>
      <w:r w:rsidR="00000000">
        <w:t>automatically</w:t>
      </w:r>
      <w:r w:rsidR="00000000">
        <w:rPr>
          <w:spacing w:val="-7"/>
        </w:rPr>
        <w:t xml:space="preserve"> </w:t>
      </w:r>
      <w:r w:rsidR="00000000">
        <w:t>adjusted</w:t>
      </w:r>
      <w:r w:rsidR="00000000">
        <w:rPr>
          <w:spacing w:val="-2"/>
        </w:rPr>
        <w:t xml:space="preserve"> </w:t>
      </w:r>
      <w:r w:rsidR="00000000">
        <w:t>based</w:t>
      </w:r>
      <w:r w:rsidR="00000000">
        <w:rPr>
          <w:spacing w:val="-5"/>
        </w:rPr>
        <w:t xml:space="preserve"> </w:t>
      </w:r>
      <w:r w:rsidR="00000000">
        <w:t>on</w:t>
      </w:r>
      <w:r w:rsidR="00000000">
        <w:rPr>
          <w:spacing w:val="-3"/>
        </w:rPr>
        <w:t xml:space="preserve"> </w:t>
      </w:r>
      <w:r w:rsidR="00000000">
        <w:t>occupancy</w:t>
      </w:r>
      <w:r w:rsidR="00000000">
        <w:rPr>
          <w:spacing w:val="-10"/>
        </w:rPr>
        <w:t xml:space="preserve"> </w:t>
      </w:r>
      <w:r w:rsidR="00000000">
        <w:t>or</w:t>
      </w:r>
      <w:r w:rsidR="00000000">
        <w:rPr>
          <w:spacing w:val="-6"/>
        </w:rPr>
        <w:t xml:space="preserve"> </w:t>
      </w:r>
      <w:r w:rsidR="00000000">
        <w:t>usage</w:t>
      </w:r>
      <w:r w:rsidR="00000000">
        <w:rPr>
          <w:spacing w:val="-6"/>
        </w:rPr>
        <w:t xml:space="preserve"> </w:t>
      </w:r>
      <w:r w:rsidR="00000000">
        <w:t>patterns,</w:t>
      </w:r>
      <w:r w:rsidR="00000000">
        <w:rPr>
          <w:spacing w:val="-5"/>
        </w:rPr>
        <w:t xml:space="preserve"> </w:t>
      </w:r>
      <w:r w:rsidR="00000000">
        <w:t>reducing unnecessary energy consumption.</w:t>
      </w:r>
      <w:r>
        <w:t xml:space="preserve"> </w:t>
      </w:r>
      <w:r w:rsidR="00000000">
        <w:t>Safety</w:t>
      </w:r>
      <w:r w:rsidR="00000000">
        <w:rPr>
          <w:spacing w:val="-5"/>
        </w:rPr>
        <w:t xml:space="preserve"> </w:t>
      </w:r>
      <w:r w:rsidR="00000000">
        <w:t>and</w:t>
      </w:r>
      <w:r w:rsidR="00000000">
        <w:rPr>
          <w:spacing w:val="-3"/>
        </w:rPr>
        <w:t xml:space="preserve"> </w:t>
      </w:r>
      <w:r w:rsidR="00000000">
        <w:t>Security</w:t>
      </w:r>
      <w:r w:rsidR="00000000">
        <w:rPr>
          <w:spacing w:val="-4"/>
        </w:rPr>
        <w:t xml:space="preserve"> </w:t>
      </w:r>
      <w:r w:rsidR="00000000">
        <w:t>Integration:</w:t>
      </w:r>
      <w:r w:rsidR="00000000">
        <w:rPr>
          <w:spacing w:val="-7"/>
        </w:rPr>
        <w:t xml:space="preserve"> </w:t>
      </w:r>
      <w:r w:rsidR="00000000">
        <w:t>The</w:t>
      </w:r>
      <w:r w:rsidR="00000000">
        <w:rPr>
          <w:spacing w:val="-4"/>
        </w:rPr>
        <w:t xml:space="preserve"> </w:t>
      </w:r>
      <w:r w:rsidR="00000000">
        <w:t>apron</w:t>
      </w:r>
      <w:r w:rsidR="00000000">
        <w:rPr>
          <w:spacing w:val="-2"/>
        </w:rPr>
        <w:t xml:space="preserve"> </w:t>
      </w:r>
      <w:r w:rsidR="00000000">
        <w:t>floodlighting</w:t>
      </w:r>
      <w:r w:rsidR="00000000">
        <w:rPr>
          <w:spacing w:val="-5"/>
        </w:rPr>
        <w:t xml:space="preserve"> </w:t>
      </w:r>
      <w:r w:rsidR="00000000">
        <w:t>system</w:t>
      </w:r>
      <w:r w:rsidR="00000000">
        <w:rPr>
          <w:spacing w:val="-3"/>
        </w:rPr>
        <w:t xml:space="preserve"> </w:t>
      </w:r>
      <w:r w:rsidR="00000000">
        <w:t>can</w:t>
      </w:r>
      <w:r w:rsidR="00000000">
        <w:rPr>
          <w:spacing w:val="-3"/>
        </w:rPr>
        <w:t xml:space="preserve"> </w:t>
      </w:r>
      <w:r w:rsidR="00000000">
        <w:t>be</w:t>
      </w:r>
      <w:r w:rsidR="00000000">
        <w:rPr>
          <w:spacing w:val="-4"/>
        </w:rPr>
        <w:t xml:space="preserve"> </w:t>
      </w:r>
      <w:r w:rsidR="00000000">
        <w:t>integrated</w:t>
      </w:r>
      <w:r w:rsidR="00000000">
        <w:rPr>
          <w:spacing w:val="-3"/>
        </w:rPr>
        <w:t xml:space="preserve"> </w:t>
      </w:r>
      <w:r w:rsidR="00000000">
        <w:t>with</w:t>
      </w:r>
      <w:r w:rsidR="00000000">
        <w:rPr>
          <w:spacing w:val="-3"/>
        </w:rPr>
        <w:t xml:space="preserve"> </w:t>
      </w:r>
      <w:r w:rsidR="00000000">
        <w:t>safety</w:t>
      </w:r>
      <w:r w:rsidR="00000000">
        <w:rPr>
          <w:spacing w:val="-5"/>
        </w:rPr>
        <w:t xml:space="preserve"> </w:t>
      </w:r>
      <w:r w:rsidR="00000000">
        <w:t>and security systems to enhance overall airport safety. This integration can enable floodlights to be triggered</w:t>
      </w:r>
      <w:r w:rsidR="00000000">
        <w:rPr>
          <w:spacing w:val="-5"/>
        </w:rPr>
        <w:t xml:space="preserve"> </w:t>
      </w:r>
      <w:r w:rsidR="00000000">
        <w:t>automatically</w:t>
      </w:r>
      <w:r w:rsidR="00000000">
        <w:rPr>
          <w:spacing w:val="-9"/>
        </w:rPr>
        <w:t xml:space="preserve"> </w:t>
      </w:r>
      <w:r w:rsidR="00000000">
        <w:t>in</w:t>
      </w:r>
      <w:r w:rsidR="00000000">
        <w:rPr>
          <w:spacing w:val="-5"/>
        </w:rPr>
        <w:t xml:space="preserve"> </w:t>
      </w:r>
      <w:r w:rsidR="00000000">
        <w:t>response</w:t>
      </w:r>
      <w:r w:rsidR="00000000">
        <w:rPr>
          <w:spacing w:val="-5"/>
        </w:rPr>
        <w:t xml:space="preserve"> </w:t>
      </w:r>
      <w:r w:rsidR="00000000">
        <w:t>to</w:t>
      </w:r>
      <w:r w:rsidR="00000000">
        <w:rPr>
          <w:spacing w:val="-4"/>
        </w:rPr>
        <w:t xml:space="preserve"> </w:t>
      </w:r>
      <w:r w:rsidR="00000000">
        <w:t>security</w:t>
      </w:r>
      <w:r w:rsidR="00000000">
        <w:rPr>
          <w:spacing w:val="-10"/>
        </w:rPr>
        <w:t xml:space="preserve"> </w:t>
      </w:r>
      <w:r w:rsidR="00000000">
        <w:t>threats</w:t>
      </w:r>
      <w:r w:rsidR="00000000">
        <w:rPr>
          <w:spacing w:val="-4"/>
        </w:rPr>
        <w:t xml:space="preserve"> </w:t>
      </w:r>
      <w:r w:rsidR="00000000">
        <w:t>or</w:t>
      </w:r>
      <w:r w:rsidR="00000000">
        <w:rPr>
          <w:spacing w:val="-6"/>
        </w:rPr>
        <w:t xml:space="preserve"> </w:t>
      </w:r>
      <w:r w:rsidR="00000000">
        <w:t>safety</w:t>
      </w:r>
      <w:r w:rsidR="00000000">
        <w:rPr>
          <w:spacing w:val="-10"/>
        </w:rPr>
        <w:t xml:space="preserve"> </w:t>
      </w:r>
      <w:r w:rsidR="00000000">
        <w:t>hazards,</w:t>
      </w:r>
      <w:r w:rsidR="00000000">
        <w:rPr>
          <w:spacing w:val="-5"/>
        </w:rPr>
        <w:t xml:space="preserve"> </w:t>
      </w:r>
      <w:r w:rsidR="00000000">
        <w:t>or</w:t>
      </w:r>
      <w:r w:rsidR="00000000">
        <w:rPr>
          <w:spacing w:val="-2"/>
        </w:rPr>
        <w:t xml:space="preserve"> </w:t>
      </w:r>
      <w:r w:rsidR="00000000">
        <w:t>to</w:t>
      </w:r>
      <w:r w:rsidR="00000000">
        <w:rPr>
          <w:spacing w:val="-5"/>
        </w:rPr>
        <w:t xml:space="preserve"> </w:t>
      </w:r>
      <w:r w:rsidR="00000000">
        <w:t>work</w:t>
      </w:r>
      <w:r w:rsidR="00000000">
        <w:rPr>
          <w:spacing w:val="-5"/>
        </w:rPr>
        <w:t xml:space="preserve"> </w:t>
      </w:r>
      <w:r w:rsidR="00000000">
        <w:t>in</w:t>
      </w:r>
      <w:r w:rsidR="00000000">
        <w:rPr>
          <w:spacing w:val="-4"/>
        </w:rPr>
        <w:t xml:space="preserve"> </w:t>
      </w:r>
      <w:r w:rsidR="00000000">
        <w:t>conjunction with other safety and security systems to provide a comprehensive safety solution.</w:t>
      </w:r>
      <w:r>
        <w:t xml:space="preserve"> </w:t>
      </w:r>
      <w:r w:rsidR="00000000">
        <w:t>These</w:t>
      </w:r>
      <w:r w:rsidR="00000000">
        <w:rPr>
          <w:spacing w:val="-15"/>
        </w:rPr>
        <w:t xml:space="preserve"> </w:t>
      </w:r>
      <w:r w:rsidR="00000000">
        <w:t>are</w:t>
      </w:r>
      <w:r w:rsidR="00000000">
        <w:rPr>
          <w:spacing w:val="-15"/>
        </w:rPr>
        <w:t xml:space="preserve"> </w:t>
      </w:r>
      <w:r w:rsidR="00000000">
        <w:t>some</w:t>
      </w:r>
      <w:r w:rsidR="00000000">
        <w:rPr>
          <w:spacing w:val="-15"/>
        </w:rPr>
        <w:t xml:space="preserve"> </w:t>
      </w:r>
      <w:r w:rsidR="00000000">
        <w:t>examples</w:t>
      </w:r>
      <w:r w:rsidR="00000000">
        <w:rPr>
          <w:spacing w:val="-15"/>
        </w:rPr>
        <w:t xml:space="preserve"> </w:t>
      </w:r>
      <w:r w:rsidR="00000000">
        <w:t>of</w:t>
      </w:r>
      <w:r w:rsidR="00000000">
        <w:rPr>
          <w:spacing w:val="-15"/>
        </w:rPr>
        <w:t xml:space="preserve"> </w:t>
      </w:r>
      <w:r w:rsidR="00000000">
        <w:t>how</w:t>
      </w:r>
      <w:r w:rsidR="00000000">
        <w:rPr>
          <w:spacing w:val="-15"/>
        </w:rPr>
        <w:t xml:space="preserve"> </w:t>
      </w:r>
      <w:r w:rsidR="00000000">
        <w:t>an</w:t>
      </w:r>
      <w:r w:rsidR="00000000">
        <w:rPr>
          <w:spacing w:val="-15"/>
        </w:rPr>
        <w:t xml:space="preserve"> </w:t>
      </w:r>
      <w:r w:rsidR="00000000">
        <w:t>apron</w:t>
      </w:r>
      <w:r w:rsidR="00000000">
        <w:rPr>
          <w:spacing w:val="-15"/>
        </w:rPr>
        <w:t xml:space="preserve"> </w:t>
      </w:r>
      <w:r w:rsidR="00000000">
        <w:t>floodlighting</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integrated</w:t>
      </w:r>
      <w:r w:rsidR="00000000">
        <w:rPr>
          <w:spacing w:val="-15"/>
        </w:rPr>
        <w:t xml:space="preserve"> </w:t>
      </w:r>
      <w:r w:rsidR="00000000">
        <w:t>with</w:t>
      </w:r>
      <w:r w:rsidR="00000000">
        <w:rPr>
          <w:spacing w:val="-15"/>
        </w:rPr>
        <w:t xml:space="preserve"> </w:t>
      </w:r>
      <w:r w:rsidR="00000000">
        <w:t>other</w:t>
      </w:r>
      <w:r w:rsidR="00000000">
        <w:rPr>
          <w:spacing w:val="-15"/>
        </w:rPr>
        <w:t xml:space="preserve"> </w:t>
      </w:r>
      <w:r w:rsidR="00000000">
        <w:t xml:space="preserve">airport systems. The specific integration approach may depend on the airport's specific needs and </w:t>
      </w:r>
      <w:r w:rsidR="00000000">
        <w:rPr>
          <w:spacing w:val="-2"/>
        </w:rPr>
        <w:t>requirements.</w:t>
      </w:r>
      <w:r>
        <w:t xml:space="preserve"> </w:t>
      </w:r>
      <w:r w:rsidR="00000000">
        <w:rPr>
          <w:spacing w:val="-2"/>
        </w:rPr>
        <w:t>SUPPLIER</w:t>
      </w:r>
      <w:r>
        <w:t xml:space="preserve"> </w:t>
      </w:r>
      <w:r w:rsidR="00000000">
        <w:t>There are many suppliers of apron floodlighting systems, ranging from large multinational companies to smaller local firms. Here are a few examples of companies that provide apron floodlighting solutions</w:t>
      </w:r>
      <w:r>
        <w:t xml:space="preserve"> </w:t>
      </w:r>
      <w:r w:rsidR="00000000">
        <w:t>Hella: Hella is a global manufacturer of lighting systems and electronics for the automotive and industrial</w:t>
      </w:r>
      <w:r w:rsidR="00000000">
        <w:rPr>
          <w:spacing w:val="-1"/>
        </w:rPr>
        <w:t xml:space="preserve"> </w:t>
      </w:r>
      <w:r w:rsidR="00000000">
        <w:t>sectors.</w:t>
      </w:r>
      <w:r w:rsidR="00000000">
        <w:rPr>
          <w:spacing w:val="-6"/>
        </w:rPr>
        <w:t xml:space="preserve"> </w:t>
      </w:r>
      <w:r w:rsidR="00000000">
        <w:t>They</w:t>
      </w:r>
      <w:r w:rsidR="00000000">
        <w:rPr>
          <w:spacing w:val="-6"/>
        </w:rPr>
        <w:t xml:space="preserve"> </w:t>
      </w:r>
      <w:r w:rsidR="00000000">
        <w:t>offer</w:t>
      </w:r>
      <w:r w:rsidR="00000000">
        <w:rPr>
          <w:spacing w:val="-2"/>
        </w:rPr>
        <w:t xml:space="preserve"> </w:t>
      </w:r>
      <w:r w:rsidR="00000000">
        <w:t>a</w:t>
      </w:r>
      <w:r w:rsidR="00000000">
        <w:rPr>
          <w:spacing w:val="-2"/>
        </w:rPr>
        <w:t xml:space="preserve"> </w:t>
      </w:r>
      <w:r w:rsidR="00000000">
        <w:t>range</w:t>
      </w:r>
      <w:r w:rsidR="00000000">
        <w:rPr>
          <w:spacing w:val="-2"/>
        </w:rPr>
        <w:t xml:space="preserve"> </w:t>
      </w:r>
      <w:r w:rsidR="00000000">
        <w:t>of</w:t>
      </w:r>
      <w:r w:rsidR="00000000">
        <w:rPr>
          <w:spacing w:val="-2"/>
        </w:rPr>
        <w:t xml:space="preserve"> </w:t>
      </w:r>
      <w:r w:rsidR="00000000">
        <w:t>apron</w:t>
      </w:r>
      <w:r w:rsidR="00000000">
        <w:rPr>
          <w:spacing w:val="-2"/>
        </w:rPr>
        <w:t xml:space="preserve"> </w:t>
      </w:r>
      <w:r w:rsidR="00000000">
        <w:t>floodlighting</w:t>
      </w:r>
      <w:r w:rsidR="00000000">
        <w:rPr>
          <w:spacing w:val="-4"/>
        </w:rPr>
        <w:t xml:space="preserve"> </w:t>
      </w:r>
      <w:r w:rsidR="00000000">
        <w:t>solutions,</w:t>
      </w:r>
      <w:r w:rsidR="00000000">
        <w:rPr>
          <w:spacing w:val="-1"/>
        </w:rPr>
        <w:t xml:space="preserve"> </w:t>
      </w:r>
      <w:r w:rsidR="00000000">
        <w:t>including</w:t>
      </w:r>
      <w:r w:rsidR="00000000">
        <w:rPr>
          <w:spacing w:val="-1"/>
        </w:rPr>
        <w:t xml:space="preserve"> </w:t>
      </w:r>
      <w:r w:rsidR="00000000">
        <w:t>LED</w:t>
      </w:r>
      <w:r w:rsidR="00000000">
        <w:rPr>
          <w:spacing w:val="-2"/>
        </w:rPr>
        <w:t xml:space="preserve"> </w:t>
      </w:r>
      <w:r w:rsidR="00000000">
        <w:t>floodlights, high-mast floodlights, and mobile floodlighting systems.</w:t>
      </w:r>
      <w:r>
        <w:t xml:space="preserve"> </w:t>
      </w:r>
      <w:r w:rsidR="00000000">
        <w:t xml:space="preserve">Philips Lighting: Philips Lighting is a leading provider of lighting solutions for homes, offices, and public spaces. They also offer a range of apron </w:t>
      </w:r>
      <w:r w:rsidR="00000000">
        <w:lastRenderedPageBreak/>
        <w:t>floodlighting solutions, including LED floodlights, high-mast floodlights, and smart lighting systems</w:t>
      </w:r>
      <w:r>
        <w:t xml:space="preserve"> </w:t>
      </w:r>
      <w:r w:rsidR="00000000">
        <w:t>Carmanah Technologies: Carmanah Technologies is a provider of solar-powered and energy- efficient</w:t>
      </w:r>
      <w:r w:rsidR="00000000">
        <w:rPr>
          <w:spacing w:val="-8"/>
        </w:rPr>
        <w:t xml:space="preserve"> </w:t>
      </w:r>
      <w:r w:rsidR="00000000">
        <w:t>lighting</w:t>
      </w:r>
      <w:r w:rsidR="00000000">
        <w:rPr>
          <w:spacing w:val="-11"/>
        </w:rPr>
        <w:t xml:space="preserve"> </w:t>
      </w:r>
      <w:r w:rsidR="00000000">
        <w:t>solutions</w:t>
      </w:r>
      <w:r w:rsidR="00000000">
        <w:rPr>
          <w:spacing w:val="-8"/>
        </w:rPr>
        <w:t xml:space="preserve"> </w:t>
      </w:r>
      <w:r w:rsidR="00000000">
        <w:t>for</w:t>
      </w:r>
      <w:r w:rsidR="00000000">
        <w:rPr>
          <w:spacing w:val="-10"/>
        </w:rPr>
        <w:t xml:space="preserve"> </w:t>
      </w:r>
      <w:r w:rsidR="00000000">
        <w:t>the</w:t>
      </w:r>
      <w:r w:rsidR="00000000">
        <w:rPr>
          <w:spacing w:val="-9"/>
        </w:rPr>
        <w:t xml:space="preserve"> </w:t>
      </w:r>
      <w:r w:rsidR="00000000">
        <w:t>aviation,</w:t>
      </w:r>
      <w:r w:rsidR="00000000">
        <w:rPr>
          <w:spacing w:val="-8"/>
        </w:rPr>
        <w:t xml:space="preserve"> </w:t>
      </w:r>
      <w:r w:rsidR="00000000">
        <w:t>marine,</w:t>
      </w:r>
      <w:r w:rsidR="00000000">
        <w:rPr>
          <w:spacing w:val="-7"/>
        </w:rPr>
        <w:t xml:space="preserve"> </w:t>
      </w:r>
      <w:r w:rsidR="00000000">
        <w:t>and</w:t>
      </w:r>
      <w:r w:rsidR="00000000">
        <w:rPr>
          <w:spacing w:val="-8"/>
        </w:rPr>
        <w:t xml:space="preserve"> </w:t>
      </w:r>
      <w:r w:rsidR="00000000">
        <w:t>traffic</w:t>
      </w:r>
      <w:r w:rsidR="00000000">
        <w:rPr>
          <w:spacing w:val="-9"/>
        </w:rPr>
        <w:t xml:space="preserve"> </w:t>
      </w:r>
      <w:r w:rsidR="00000000">
        <w:t>sectors.</w:t>
      </w:r>
      <w:r w:rsidR="00000000">
        <w:rPr>
          <w:spacing w:val="-14"/>
        </w:rPr>
        <w:t xml:space="preserve"> </w:t>
      </w:r>
      <w:r w:rsidR="00000000">
        <w:t>They</w:t>
      </w:r>
      <w:r w:rsidR="00000000">
        <w:rPr>
          <w:spacing w:val="-11"/>
        </w:rPr>
        <w:t xml:space="preserve"> </w:t>
      </w:r>
      <w:r w:rsidR="00000000">
        <w:t>offer</w:t>
      </w:r>
      <w:r w:rsidR="00000000">
        <w:rPr>
          <w:spacing w:val="-7"/>
        </w:rPr>
        <w:t xml:space="preserve"> </w:t>
      </w:r>
      <w:r w:rsidR="00000000">
        <w:t>a</w:t>
      </w:r>
      <w:r w:rsidR="00000000">
        <w:rPr>
          <w:spacing w:val="-9"/>
        </w:rPr>
        <w:t xml:space="preserve"> </w:t>
      </w:r>
      <w:r w:rsidR="00000000">
        <w:t>range</w:t>
      </w:r>
      <w:r w:rsidR="00000000">
        <w:rPr>
          <w:spacing w:val="-9"/>
        </w:rPr>
        <w:t xml:space="preserve"> </w:t>
      </w:r>
      <w:r w:rsidR="00000000">
        <w:t>of</w:t>
      </w:r>
      <w:r w:rsidR="00000000">
        <w:rPr>
          <w:spacing w:val="-7"/>
        </w:rPr>
        <w:t xml:space="preserve"> </w:t>
      </w:r>
      <w:r w:rsidR="00000000">
        <w:t>apron floodlighting solutions that are designed to be highly efficient and easy to install.</w:t>
      </w:r>
      <w:r>
        <w:t xml:space="preserve"> </w:t>
      </w:r>
      <w:r w:rsidR="00000000">
        <w:t>ADB Safegate: ADB Safegate is a provider of integrated airport solutions, including apron floodlighting</w:t>
      </w:r>
      <w:r w:rsidR="00000000">
        <w:rPr>
          <w:spacing w:val="-1"/>
        </w:rPr>
        <w:t xml:space="preserve"> </w:t>
      </w:r>
      <w:r w:rsidR="00000000">
        <w:t>systems.</w:t>
      </w:r>
      <w:r w:rsidR="00000000">
        <w:rPr>
          <w:spacing w:val="-3"/>
        </w:rPr>
        <w:t xml:space="preserve"> </w:t>
      </w:r>
      <w:r w:rsidR="00000000">
        <w:t>They</w:t>
      </w:r>
      <w:r w:rsidR="00000000">
        <w:rPr>
          <w:spacing w:val="-4"/>
        </w:rPr>
        <w:t xml:space="preserve"> </w:t>
      </w:r>
      <w:r w:rsidR="00000000">
        <w:t>offer a range of LED floodlights, high-mast floodlights, and remote- controlled lighting systems that are designed to enhance airport safety and efficiency.</w:t>
      </w:r>
      <w:r>
        <w:t xml:space="preserve">  </w:t>
      </w:r>
      <w:r w:rsidR="00000000">
        <w:rPr>
          <w:rFonts w:ascii="Palatino"/>
          <w:spacing w:val="-5"/>
        </w:rPr>
        <w:t>79</w:t>
      </w:r>
      <w:r>
        <w:rPr>
          <w:rFonts w:ascii="Palatino"/>
        </w:rPr>
        <w:t xml:space="preserve">   </w:t>
      </w:r>
      <w:r w:rsidR="00000000">
        <w:t>TKH Airport Solutions: TKH Airport Solutions is a provider of integrated airport solutions, including apron floodlighting systems. They offer a range of LED floodlights, high-mast floodlights,</w:t>
      </w:r>
      <w:r w:rsidR="00000000">
        <w:rPr>
          <w:spacing w:val="-11"/>
        </w:rPr>
        <w:t xml:space="preserve"> </w:t>
      </w:r>
      <w:r w:rsidR="00000000">
        <w:t>and</w:t>
      </w:r>
      <w:r w:rsidR="00000000">
        <w:rPr>
          <w:spacing w:val="-9"/>
        </w:rPr>
        <w:t xml:space="preserve"> </w:t>
      </w:r>
      <w:r w:rsidR="00000000">
        <w:t>smart</w:t>
      </w:r>
      <w:r w:rsidR="00000000">
        <w:rPr>
          <w:spacing w:val="-8"/>
        </w:rPr>
        <w:t xml:space="preserve"> </w:t>
      </w:r>
      <w:r w:rsidR="00000000">
        <w:t>lighting</w:t>
      </w:r>
      <w:r w:rsidR="00000000">
        <w:rPr>
          <w:spacing w:val="-12"/>
        </w:rPr>
        <w:t xml:space="preserve"> </w:t>
      </w:r>
      <w:r w:rsidR="00000000">
        <w:t>systems</w:t>
      </w:r>
      <w:r w:rsidR="00000000">
        <w:rPr>
          <w:spacing w:val="-8"/>
        </w:rPr>
        <w:t xml:space="preserve"> </w:t>
      </w:r>
      <w:r w:rsidR="00000000">
        <w:t>that</w:t>
      </w:r>
      <w:r w:rsidR="00000000">
        <w:rPr>
          <w:spacing w:val="-9"/>
        </w:rPr>
        <w:t xml:space="preserve"> </w:t>
      </w:r>
      <w:r w:rsidR="00000000">
        <w:t>are</w:t>
      </w:r>
      <w:r w:rsidR="00000000">
        <w:rPr>
          <w:spacing w:val="-10"/>
        </w:rPr>
        <w:t xml:space="preserve"> </w:t>
      </w:r>
      <w:r w:rsidR="00000000">
        <w:t>designed</w:t>
      </w:r>
      <w:r w:rsidR="00000000">
        <w:rPr>
          <w:spacing w:val="-10"/>
        </w:rPr>
        <w:t xml:space="preserve"> </w:t>
      </w:r>
      <w:r w:rsidR="00000000">
        <w:t>to</w:t>
      </w:r>
      <w:r w:rsidR="00000000">
        <w:rPr>
          <w:spacing w:val="-8"/>
        </w:rPr>
        <w:t xml:space="preserve"> </w:t>
      </w:r>
      <w:r w:rsidR="00000000">
        <w:t>be</w:t>
      </w:r>
      <w:r w:rsidR="00000000">
        <w:rPr>
          <w:spacing w:val="-10"/>
        </w:rPr>
        <w:t xml:space="preserve"> </w:t>
      </w:r>
      <w:r w:rsidR="00000000">
        <w:t>highly</w:t>
      </w:r>
      <w:r w:rsidR="00000000">
        <w:rPr>
          <w:spacing w:val="-13"/>
        </w:rPr>
        <w:t xml:space="preserve"> </w:t>
      </w:r>
      <w:r w:rsidR="00000000">
        <w:t>efficient</w:t>
      </w:r>
      <w:r w:rsidR="00000000">
        <w:rPr>
          <w:spacing w:val="-9"/>
        </w:rPr>
        <w:t xml:space="preserve"> </w:t>
      </w:r>
      <w:r w:rsidR="00000000">
        <w:t>and</w:t>
      </w:r>
      <w:r w:rsidR="00000000">
        <w:rPr>
          <w:spacing w:val="-9"/>
        </w:rPr>
        <w:t xml:space="preserve"> </w:t>
      </w:r>
      <w:r w:rsidR="00000000">
        <w:t>easy</w:t>
      </w:r>
      <w:r w:rsidR="00000000">
        <w:rPr>
          <w:spacing w:val="-13"/>
        </w:rPr>
        <w:t xml:space="preserve"> </w:t>
      </w:r>
      <w:r w:rsidR="00000000">
        <w:t>to</w:t>
      </w:r>
      <w:r w:rsidR="00000000">
        <w:rPr>
          <w:spacing w:val="-8"/>
        </w:rPr>
        <w:t xml:space="preserve"> </w:t>
      </w:r>
      <w:r w:rsidR="00000000">
        <w:rPr>
          <w:spacing w:val="-2"/>
        </w:rPr>
        <w:t>manage.</w:t>
      </w:r>
      <w:r>
        <w:t xml:space="preserve"> </w:t>
      </w:r>
      <w:r w:rsidR="00000000">
        <w:t>These are</w:t>
      </w:r>
      <w:r w:rsidR="00000000">
        <w:rPr>
          <w:spacing w:val="-1"/>
        </w:rPr>
        <w:t xml:space="preserve"> </w:t>
      </w:r>
      <w:r w:rsidR="00000000">
        <w:t>just a</w:t>
      </w:r>
      <w:r w:rsidR="00000000">
        <w:rPr>
          <w:spacing w:val="-2"/>
        </w:rPr>
        <w:t xml:space="preserve"> </w:t>
      </w:r>
      <w:r w:rsidR="00000000">
        <w:t>few examples</w:t>
      </w:r>
      <w:r w:rsidR="00000000">
        <w:rPr>
          <w:spacing w:val="-1"/>
        </w:rPr>
        <w:t xml:space="preserve"> </w:t>
      </w:r>
      <w:r w:rsidR="00000000">
        <w:t>of</w:t>
      </w:r>
      <w:r w:rsidR="00000000">
        <w:rPr>
          <w:spacing w:val="-2"/>
        </w:rPr>
        <w:t xml:space="preserve"> </w:t>
      </w:r>
      <w:r w:rsidR="00000000">
        <w:t>companies</w:t>
      </w:r>
      <w:r w:rsidR="00000000">
        <w:rPr>
          <w:spacing w:val="-1"/>
        </w:rPr>
        <w:t xml:space="preserve"> </w:t>
      </w:r>
      <w:r w:rsidR="00000000">
        <w:t>that offer apron</w:t>
      </w:r>
      <w:r w:rsidR="00000000">
        <w:rPr>
          <w:spacing w:val="-2"/>
        </w:rPr>
        <w:t xml:space="preserve"> </w:t>
      </w:r>
      <w:r w:rsidR="00000000">
        <w:t>floodlighting</w:t>
      </w:r>
      <w:r w:rsidR="00000000">
        <w:rPr>
          <w:spacing w:val="-1"/>
        </w:rPr>
        <w:t xml:space="preserve"> </w:t>
      </w:r>
      <w:r w:rsidR="00000000">
        <w:t>solutions.</w:t>
      </w:r>
      <w:r w:rsidR="00000000">
        <w:rPr>
          <w:spacing w:val="-4"/>
        </w:rPr>
        <w:t xml:space="preserve"> </w:t>
      </w:r>
      <w:r w:rsidR="00000000">
        <w:t>The</w:t>
      </w:r>
      <w:r w:rsidR="00000000">
        <w:rPr>
          <w:spacing w:val="-2"/>
        </w:rPr>
        <w:t xml:space="preserve"> </w:t>
      </w:r>
      <w:r w:rsidR="00000000">
        <w:t>specific supplier chosen will depend on the airport's specific needs and requirements, as well as factors such as budget, energy efficiency, and ease of maintenance.</w:t>
      </w:r>
      <w:r>
        <w:t xml:space="preserve">                   </w:t>
      </w:r>
      <w:r w:rsidR="00000000">
        <w:rPr>
          <w:rFonts w:ascii="Palatino"/>
          <w:spacing w:val="-5"/>
        </w:rPr>
        <w:t>80</w:t>
      </w:r>
      <w:r>
        <w:rPr>
          <w:rFonts w:ascii="Palatino"/>
        </w:rPr>
        <w:t xml:space="preserve">  </w:t>
      </w:r>
      <w:r>
        <w:rPr>
          <w:rFonts w:ascii="Palatino"/>
          <w:sz w:val="28"/>
        </w:rPr>
        <w:t xml:space="preserve"> </w:t>
      </w:r>
      <w:bookmarkStart w:id="32" w:name="ASYNCHRONOUS_TRANSFER_MODE_NETWORK"/>
      <w:bookmarkStart w:id="33" w:name="_bookmark20"/>
      <w:bookmarkEnd w:id="32"/>
      <w:bookmarkEnd w:id="33"/>
      <w:r w:rsidR="00000000">
        <w:t>ASYNCHRONOUS</w:t>
      </w:r>
      <w:r w:rsidR="00000000">
        <w:rPr>
          <w:spacing w:val="-13"/>
        </w:rPr>
        <w:t xml:space="preserve"> </w:t>
      </w:r>
      <w:r w:rsidR="00000000">
        <w:t>TRANSFER</w:t>
      </w:r>
      <w:r w:rsidR="00000000">
        <w:rPr>
          <w:spacing w:val="-11"/>
        </w:rPr>
        <w:t xml:space="preserve"> </w:t>
      </w:r>
      <w:r w:rsidR="00000000">
        <w:t>MODE</w:t>
      </w:r>
      <w:r w:rsidR="00000000">
        <w:rPr>
          <w:spacing w:val="-9"/>
        </w:rPr>
        <w:t xml:space="preserve"> </w:t>
      </w:r>
      <w:r w:rsidR="00000000">
        <w:rPr>
          <w:spacing w:val="-2"/>
        </w:rPr>
        <w:t>NETWORK</w:t>
      </w:r>
      <w:r>
        <w:t xml:space="preserve"> </w:t>
      </w:r>
      <w:r w:rsidR="00000000">
        <w:rPr>
          <w:spacing w:val="-2"/>
        </w:rPr>
        <w:t>INTRODUCTION</w:t>
      </w:r>
      <w:r>
        <w:t xml:space="preserve"> </w:t>
      </w:r>
      <w:r w:rsidR="00000000">
        <w:t>Asynchronous Transfer Mode Network (ATM) is a high bandwidth network topology which divides data up into small packets and is suitable for the transfer of video, voice and data applications.</w:t>
      </w:r>
      <w:r w:rsidR="00000000">
        <w:rPr>
          <w:spacing w:val="-8"/>
        </w:rPr>
        <w:t xml:space="preserve"> </w:t>
      </w:r>
      <w:r w:rsidR="00000000">
        <w:t>The</w:t>
      </w:r>
      <w:r w:rsidR="00000000">
        <w:rPr>
          <w:spacing w:val="-15"/>
        </w:rPr>
        <w:t xml:space="preserve"> </w:t>
      </w:r>
      <w:r w:rsidR="00000000">
        <w:t>ATM</w:t>
      </w:r>
      <w:r w:rsidR="00000000">
        <w:rPr>
          <w:spacing w:val="-2"/>
        </w:rPr>
        <w:t xml:space="preserve"> </w:t>
      </w:r>
      <w:r w:rsidR="00000000">
        <w:t>network</w:t>
      </w:r>
      <w:r w:rsidR="00000000">
        <w:rPr>
          <w:spacing w:val="-3"/>
        </w:rPr>
        <w:t xml:space="preserve"> </w:t>
      </w:r>
      <w:r w:rsidR="00000000">
        <w:t>may</w:t>
      </w:r>
      <w:r w:rsidR="00000000">
        <w:rPr>
          <w:spacing w:val="-7"/>
        </w:rPr>
        <w:t xml:space="preserve"> </w:t>
      </w:r>
      <w:r w:rsidR="00000000">
        <w:t>form</w:t>
      </w:r>
      <w:r w:rsidR="00000000">
        <w:rPr>
          <w:spacing w:val="-3"/>
        </w:rPr>
        <w:t xml:space="preserve"> </w:t>
      </w:r>
      <w:r w:rsidR="00000000">
        <w:t>the</w:t>
      </w:r>
      <w:r w:rsidR="00000000">
        <w:rPr>
          <w:spacing w:val="-3"/>
        </w:rPr>
        <w:t xml:space="preserve"> </w:t>
      </w:r>
      <w:r w:rsidR="00000000">
        <w:t>backbone</w:t>
      </w:r>
      <w:r w:rsidR="00000000">
        <w:rPr>
          <w:spacing w:val="-3"/>
        </w:rPr>
        <w:t xml:space="preserve"> </w:t>
      </w:r>
      <w:r w:rsidR="00000000">
        <w:t>of</w:t>
      </w:r>
      <w:r w:rsidR="00000000">
        <w:rPr>
          <w:spacing w:val="-3"/>
        </w:rPr>
        <w:t xml:space="preserve"> </w:t>
      </w:r>
      <w:r w:rsidR="00000000">
        <w:t>an airports</w:t>
      </w:r>
      <w:r w:rsidR="00000000">
        <w:rPr>
          <w:spacing w:val="-2"/>
        </w:rPr>
        <w:t xml:space="preserve"> </w:t>
      </w:r>
      <w:r w:rsidR="00000000">
        <w:t>network</w:t>
      </w:r>
      <w:r w:rsidR="00000000">
        <w:rPr>
          <w:spacing w:val="-2"/>
        </w:rPr>
        <w:t xml:space="preserve"> </w:t>
      </w:r>
      <w:r w:rsidR="00000000">
        <w:t>infrastructure</w:t>
      </w:r>
      <w:r w:rsidR="00000000">
        <w:rPr>
          <w:spacing w:val="-1"/>
        </w:rPr>
        <w:t xml:space="preserve"> </w:t>
      </w:r>
      <w:r w:rsidR="00000000">
        <w:t>and as such requires a high degree of redundancy. The topology normally consists of a number of primary</w:t>
      </w:r>
      <w:r w:rsidR="00000000">
        <w:rPr>
          <w:spacing w:val="-13"/>
        </w:rPr>
        <w:t xml:space="preserve"> </w:t>
      </w:r>
      <w:r w:rsidR="00000000">
        <w:t>and</w:t>
      </w:r>
      <w:r w:rsidR="00000000">
        <w:rPr>
          <w:spacing w:val="-7"/>
        </w:rPr>
        <w:t xml:space="preserve"> </w:t>
      </w:r>
      <w:r w:rsidR="00000000">
        <w:t>secondary</w:t>
      </w:r>
      <w:r w:rsidR="00000000">
        <w:rPr>
          <w:spacing w:val="-11"/>
        </w:rPr>
        <w:t xml:space="preserve"> </w:t>
      </w:r>
      <w:r w:rsidR="00000000">
        <w:t>nodes.</w:t>
      </w:r>
      <w:r w:rsidR="00000000">
        <w:rPr>
          <w:spacing w:val="-8"/>
        </w:rPr>
        <w:t xml:space="preserve"> </w:t>
      </w:r>
      <w:r w:rsidR="00000000">
        <w:t>Each</w:t>
      </w:r>
      <w:r w:rsidR="00000000">
        <w:rPr>
          <w:spacing w:val="-9"/>
        </w:rPr>
        <w:t xml:space="preserve"> </w:t>
      </w:r>
      <w:r w:rsidR="00000000">
        <w:t>primary</w:t>
      </w:r>
      <w:r w:rsidR="00000000">
        <w:rPr>
          <w:spacing w:val="-13"/>
        </w:rPr>
        <w:t xml:space="preserve"> </w:t>
      </w:r>
      <w:r w:rsidR="00000000">
        <w:t>node</w:t>
      </w:r>
      <w:r w:rsidR="00000000">
        <w:rPr>
          <w:spacing w:val="-7"/>
        </w:rPr>
        <w:t xml:space="preserve"> </w:t>
      </w:r>
      <w:r w:rsidR="00000000">
        <w:t>will</w:t>
      </w:r>
      <w:r w:rsidR="00000000">
        <w:rPr>
          <w:spacing w:val="-8"/>
        </w:rPr>
        <w:t xml:space="preserve"> </w:t>
      </w:r>
      <w:r w:rsidR="00000000">
        <w:t>connect</w:t>
      </w:r>
      <w:r w:rsidR="00000000">
        <w:rPr>
          <w:spacing w:val="-6"/>
        </w:rPr>
        <w:t xml:space="preserve"> </w:t>
      </w:r>
      <w:r w:rsidR="00000000">
        <w:t>to</w:t>
      </w:r>
      <w:r w:rsidR="00000000">
        <w:rPr>
          <w:spacing w:val="-8"/>
        </w:rPr>
        <w:t xml:space="preserve"> </w:t>
      </w:r>
      <w:r w:rsidR="00000000">
        <w:t>all</w:t>
      </w:r>
      <w:r w:rsidR="00000000">
        <w:rPr>
          <w:spacing w:val="-6"/>
        </w:rPr>
        <w:t xml:space="preserve"> </w:t>
      </w:r>
      <w:r w:rsidR="00000000">
        <w:t>other</w:t>
      </w:r>
      <w:r w:rsidR="00000000">
        <w:rPr>
          <w:spacing w:val="-10"/>
        </w:rPr>
        <w:t xml:space="preserve"> </w:t>
      </w:r>
      <w:r w:rsidR="00000000">
        <w:t>primary</w:t>
      </w:r>
      <w:r w:rsidR="00000000">
        <w:rPr>
          <w:spacing w:val="-13"/>
        </w:rPr>
        <w:t xml:space="preserve"> </w:t>
      </w:r>
      <w:r w:rsidR="00000000">
        <w:t>nodes</w:t>
      </w:r>
      <w:r w:rsidR="00000000">
        <w:rPr>
          <w:spacing w:val="-6"/>
        </w:rPr>
        <w:t xml:space="preserve"> </w:t>
      </w:r>
      <w:r w:rsidR="00000000">
        <w:t>and</w:t>
      </w:r>
      <w:r w:rsidR="00000000">
        <w:rPr>
          <w:spacing w:val="-7"/>
        </w:rPr>
        <w:t xml:space="preserve"> </w:t>
      </w:r>
      <w:r w:rsidR="00000000">
        <w:t>each secondary</w:t>
      </w:r>
      <w:r w:rsidR="00000000">
        <w:rPr>
          <w:spacing w:val="-14"/>
        </w:rPr>
        <w:t xml:space="preserve"> </w:t>
      </w:r>
      <w:r w:rsidR="00000000">
        <w:t>node</w:t>
      </w:r>
      <w:r w:rsidR="00000000">
        <w:rPr>
          <w:spacing w:val="-11"/>
        </w:rPr>
        <w:t xml:space="preserve"> </w:t>
      </w:r>
      <w:r w:rsidR="00000000">
        <w:t>will</w:t>
      </w:r>
      <w:r w:rsidR="00000000">
        <w:rPr>
          <w:spacing w:val="-9"/>
        </w:rPr>
        <w:t xml:space="preserve"> </w:t>
      </w:r>
      <w:r w:rsidR="00000000">
        <w:t>connect</w:t>
      </w:r>
      <w:r w:rsidR="00000000">
        <w:rPr>
          <w:spacing w:val="-9"/>
        </w:rPr>
        <w:t xml:space="preserve"> </w:t>
      </w:r>
      <w:r w:rsidR="00000000">
        <w:t>to</w:t>
      </w:r>
      <w:r w:rsidR="00000000">
        <w:rPr>
          <w:spacing w:val="-9"/>
        </w:rPr>
        <w:t xml:space="preserve"> </w:t>
      </w:r>
      <w:r w:rsidR="00000000">
        <w:t>two</w:t>
      </w:r>
      <w:r w:rsidR="00000000">
        <w:rPr>
          <w:spacing w:val="-10"/>
        </w:rPr>
        <w:t xml:space="preserve"> </w:t>
      </w:r>
      <w:r w:rsidR="00000000">
        <w:t>primary</w:t>
      </w:r>
      <w:r w:rsidR="00000000">
        <w:rPr>
          <w:spacing w:val="-14"/>
        </w:rPr>
        <w:t xml:space="preserve"> </w:t>
      </w:r>
      <w:r w:rsidR="00000000">
        <w:t>nodes.</w:t>
      </w:r>
      <w:r w:rsidR="00000000">
        <w:rPr>
          <w:spacing w:val="-12"/>
        </w:rPr>
        <w:t xml:space="preserve"> </w:t>
      </w:r>
      <w:r w:rsidR="00000000">
        <w:t>The</w:t>
      </w:r>
      <w:r w:rsidR="00000000">
        <w:rPr>
          <w:spacing w:val="-11"/>
        </w:rPr>
        <w:t xml:space="preserve"> </w:t>
      </w:r>
      <w:r w:rsidR="00000000">
        <w:t>edge</w:t>
      </w:r>
      <w:r w:rsidR="00000000">
        <w:rPr>
          <w:spacing w:val="-11"/>
        </w:rPr>
        <w:t xml:space="preserve"> </w:t>
      </w:r>
      <w:r w:rsidR="00000000">
        <w:t>devices</w:t>
      </w:r>
      <w:r w:rsidR="00000000">
        <w:rPr>
          <w:spacing w:val="-9"/>
        </w:rPr>
        <w:t xml:space="preserve"> </w:t>
      </w:r>
      <w:r w:rsidR="00000000">
        <w:t>which</w:t>
      </w:r>
      <w:r w:rsidR="00000000">
        <w:rPr>
          <w:spacing w:val="-7"/>
        </w:rPr>
        <w:t xml:space="preserve"> </w:t>
      </w:r>
      <w:r w:rsidR="00000000">
        <w:t>may</w:t>
      </w:r>
      <w:r w:rsidR="00000000">
        <w:rPr>
          <w:spacing w:val="-14"/>
        </w:rPr>
        <w:t xml:space="preserve"> </w:t>
      </w:r>
      <w:r w:rsidR="00000000">
        <w:t>include</w:t>
      </w:r>
      <w:r w:rsidR="00000000">
        <w:rPr>
          <w:spacing w:val="-11"/>
        </w:rPr>
        <w:t xml:space="preserve"> </w:t>
      </w:r>
      <w:r w:rsidR="00000000">
        <w:t>switches, routers, PABX etc. will connect to the secondary nodes.</w:t>
      </w:r>
      <w:r>
        <w:t xml:space="preserve"> </w:t>
      </w:r>
      <w:r w:rsidR="00000000">
        <w:t>The</w:t>
      </w:r>
      <w:r w:rsidR="00000000">
        <w:rPr>
          <w:spacing w:val="-12"/>
        </w:rPr>
        <w:t xml:space="preserve"> </w:t>
      </w:r>
      <w:r w:rsidR="00000000">
        <w:t>ATM network may extend to all areas of the airport site and provides the means to integrate systems located in the terminal building,</w:t>
      </w:r>
      <w:r w:rsidR="00000000">
        <w:rPr>
          <w:spacing w:val="-12"/>
        </w:rPr>
        <w:t xml:space="preserve"> </w:t>
      </w:r>
      <w:r w:rsidR="00000000">
        <w:t>ATC tower, and all other buildings or vaults containing equipment which needs network connectivity.</w:t>
      </w:r>
      <w:r>
        <w:t xml:space="preserve"> </w:t>
      </w:r>
      <w:r w:rsidR="00000000">
        <w:rPr>
          <w:spacing w:val="-2"/>
        </w:rPr>
        <w:t>COMPONENTS</w:t>
      </w:r>
      <w:r>
        <w:t xml:space="preserve"> </w:t>
      </w:r>
      <w:r w:rsidR="00000000">
        <w:rPr>
          <w:spacing w:val="-2"/>
        </w:rPr>
        <w:t>Asynchronous</w:t>
      </w:r>
      <w:r w:rsidR="00000000">
        <w:rPr>
          <w:spacing w:val="-13"/>
        </w:rPr>
        <w:t xml:space="preserve"> </w:t>
      </w:r>
      <w:r w:rsidR="00000000">
        <w:rPr>
          <w:spacing w:val="-2"/>
        </w:rPr>
        <w:t>Transfer</w:t>
      </w:r>
      <w:r w:rsidR="00000000">
        <w:rPr>
          <w:spacing w:val="-9"/>
        </w:rPr>
        <w:t xml:space="preserve"> </w:t>
      </w:r>
      <w:r w:rsidR="00000000">
        <w:rPr>
          <w:spacing w:val="-2"/>
        </w:rPr>
        <w:t>Mode</w:t>
      </w:r>
      <w:r w:rsidR="00000000">
        <w:rPr>
          <w:spacing w:val="-8"/>
        </w:rPr>
        <w:t xml:space="preserve"> </w:t>
      </w:r>
      <w:r w:rsidR="00000000">
        <w:rPr>
          <w:spacing w:val="-2"/>
        </w:rPr>
        <w:t>(ATM)</w:t>
      </w:r>
      <w:r w:rsidR="00000000">
        <w:rPr>
          <w:spacing w:val="-6"/>
        </w:rPr>
        <w:t xml:space="preserve"> </w:t>
      </w:r>
      <w:r w:rsidR="00000000">
        <w:rPr>
          <w:spacing w:val="-2"/>
        </w:rPr>
        <w:t>is</w:t>
      </w:r>
      <w:r w:rsidR="00000000">
        <w:rPr>
          <w:spacing w:val="-7"/>
        </w:rPr>
        <w:t xml:space="preserve"> </w:t>
      </w:r>
      <w:r w:rsidR="00000000">
        <w:rPr>
          <w:spacing w:val="-2"/>
        </w:rPr>
        <w:t>a</w:t>
      </w:r>
      <w:r w:rsidR="00000000">
        <w:rPr>
          <w:spacing w:val="-6"/>
        </w:rPr>
        <w:t xml:space="preserve"> </w:t>
      </w:r>
      <w:r w:rsidR="00000000">
        <w:rPr>
          <w:spacing w:val="-2"/>
        </w:rPr>
        <w:t>network</w:t>
      </w:r>
      <w:r w:rsidR="00000000">
        <w:rPr>
          <w:spacing w:val="-7"/>
        </w:rPr>
        <w:t xml:space="preserve"> </w:t>
      </w:r>
      <w:r w:rsidR="00000000">
        <w:rPr>
          <w:spacing w:val="-2"/>
        </w:rPr>
        <w:t>technology</w:t>
      </w:r>
      <w:r w:rsidR="00000000">
        <w:rPr>
          <w:spacing w:val="-13"/>
        </w:rPr>
        <w:t xml:space="preserve"> </w:t>
      </w:r>
      <w:r w:rsidR="00000000">
        <w:rPr>
          <w:spacing w:val="-2"/>
        </w:rPr>
        <w:t>that</w:t>
      </w:r>
      <w:r w:rsidR="00000000">
        <w:rPr>
          <w:spacing w:val="-7"/>
        </w:rPr>
        <w:t xml:space="preserve"> </w:t>
      </w:r>
      <w:r w:rsidR="00000000">
        <w:rPr>
          <w:spacing w:val="-2"/>
        </w:rPr>
        <w:t>uses</w:t>
      </w:r>
      <w:r w:rsidR="00000000">
        <w:rPr>
          <w:spacing w:val="-7"/>
        </w:rPr>
        <w:t xml:space="preserve"> </w:t>
      </w:r>
      <w:r w:rsidR="00000000">
        <w:rPr>
          <w:spacing w:val="-2"/>
        </w:rPr>
        <w:t>cells</w:t>
      </w:r>
      <w:r w:rsidR="00000000">
        <w:rPr>
          <w:spacing w:val="-7"/>
        </w:rPr>
        <w:t xml:space="preserve"> </w:t>
      </w:r>
      <w:r w:rsidR="00000000">
        <w:rPr>
          <w:spacing w:val="-2"/>
        </w:rPr>
        <w:t>to</w:t>
      </w:r>
      <w:r w:rsidR="00000000">
        <w:rPr>
          <w:spacing w:val="-7"/>
        </w:rPr>
        <w:t xml:space="preserve"> </w:t>
      </w:r>
      <w:r w:rsidR="00000000">
        <w:rPr>
          <w:spacing w:val="-2"/>
        </w:rPr>
        <w:t>transmit</w:t>
      </w:r>
      <w:r w:rsidR="00000000">
        <w:rPr>
          <w:spacing w:val="-7"/>
        </w:rPr>
        <w:t xml:space="preserve"> </w:t>
      </w:r>
      <w:r w:rsidR="00000000">
        <w:rPr>
          <w:spacing w:val="-2"/>
        </w:rPr>
        <w:t>data.</w:t>
      </w:r>
      <w:r w:rsidR="00000000">
        <w:rPr>
          <w:spacing w:val="-13"/>
        </w:rPr>
        <w:t xml:space="preserve"> </w:t>
      </w:r>
      <w:r w:rsidR="00000000">
        <w:rPr>
          <w:spacing w:val="-2"/>
        </w:rPr>
        <w:t xml:space="preserve">ATM </w:t>
      </w:r>
      <w:r w:rsidR="00000000">
        <w:t>networks consist of several components, including:</w:t>
      </w:r>
      <w:r>
        <w:t xml:space="preserve"> </w:t>
      </w:r>
      <w:r w:rsidR="00000000">
        <w:t>ATM Switches: These are devices that connect</w:t>
      </w:r>
      <w:r w:rsidR="00000000">
        <w:rPr>
          <w:spacing w:val="-6"/>
        </w:rPr>
        <w:t xml:space="preserve"> </w:t>
      </w:r>
      <w:r w:rsidR="00000000">
        <w:t>ATM network segments and route cells between them.</w:t>
      </w:r>
      <w:r w:rsidR="00000000">
        <w:rPr>
          <w:spacing w:val="-4"/>
        </w:rPr>
        <w:t xml:space="preserve"> </w:t>
      </w:r>
      <w:r w:rsidR="00000000">
        <w:t>ATM switches can be either hardware-based or software-based.</w:t>
      </w:r>
      <w:r>
        <w:t xml:space="preserve"> </w:t>
      </w:r>
      <w:r w:rsidR="00000000">
        <w:rPr>
          <w:spacing w:val="-2"/>
        </w:rPr>
        <w:t>ATM</w:t>
      </w:r>
      <w:r w:rsidR="00000000">
        <w:rPr>
          <w:spacing w:val="-13"/>
        </w:rPr>
        <w:t xml:space="preserve"> </w:t>
      </w:r>
      <w:r w:rsidR="00000000">
        <w:rPr>
          <w:spacing w:val="-2"/>
        </w:rPr>
        <w:t>End</w:t>
      </w:r>
      <w:r w:rsidR="00000000">
        <w:rPr>
          <w:spacing w:val="-9"/>
        </w:rPr>
        <w:t xml:space="preserve"> </w:t>
      </w:r>
      <w:r w:rsidR="00000000">
        <w:rPr>
          <w:spacing w:val="-2"/>
        </w:rPr>
        <w:t>Systems:</w:t>
      </w:r>
      <w:r w:rsidR="00000000">
        <w:rPr>
          <w:spacing w:val="-10"/>
        </w:rPr>
        <w:t xml:space="preserve"> </w:t>
      </w:r>
      <w:r w:rsidR="00000000">
        <w:rPr>
          <w:spacing w:val="-2"/>
        </w:rPr>
        <w:t>These</w:t>
      </w:r>
      <w:r w:rsidR="00000000">
        <w:rPr>
          <w:spacing w:val="-9"/>
        </w:rPr>
        <w:t xml:space="preserve"> </w:t>
      </w:r>
      <w:r w:rsidR="00000000">
        <w:rPr>
          <w:spacing w:val="-2"/>
        </w:rPr>
        <w:t>are</w:t>
      </w:r>
      <w:r w:rsidR="00000000">
        <w:rPr>
          <w:spacing w:val="-9"/>
        </w:rPr>
        <w:t xml:space="preserve"> </w:t>
      </w:r>
      <w:r w:rsidR="00000000">
        <w:rPr>
          <w:spacing w:val="-2"/>
        </w:rPr>
        <w:t>devices</w:t>
      </w:r>
      <w:r w:rsidR="00000000">
        <w:rPr>
          <w:spacing w:val="-7"/>
        </w:rPr>
        <w:t xml:space="preserve"> </w:t>
      </w:r>
      <w:r w:rsidR="00000000">
        <w:rPr>
          <w:spacing w:val="-2"/>
        </w:rPr>
        <w:t>that</w:t>
      </w:r>
      <w:r w:rsidR="00000000">
        <w:rPr>
          <w:spacing w:val="-5"/>
        </w:rPr>
        <w:t xml:space="preserve"> </w:t>
      </w:r>
      <w:r w:rsidR="00000000">
        <w:rPr>
          <w:spacing w:val="-2"/>
        </w:rPr>
        <w:t>connect</w:t>
      </w:r>
      <w:r w:rsidR="00000000">
        <w:rPr>
          <w:spacing w:val="-7"/>
        </w:rPr>
        <w:t xml:space="preserve"> </w:t>
      </w:r>
      <w:r w:rsidR="00000000">
        <w:rPr>
          <w:spacing w:val="-2"/>
        </w:rPr>
        <w:t>to</w:t>
      </w:r>
      <w:r w:rsidR="00000000">
        <w:rPr>
          <w:spacing w:val="-7"/>
        </w:rPr>
        <w:t xml:space="preserve"> </w:t>
      </w:r>
      <w:r w:rsidR="00000000">
        <w:rPr>
          <w:spacing w:val="-2"/>
        </w:rPr>
        <w:t>an</w:t>
      </w:r>
      <w:r w:rsidR="00000000">
        <w:rPr>
          <w:spacing w:val="-13"/>
        </w:rPr>
        <w:t xml:space="preserve"> </w:t>
      </w:r>
      <w:r w:rsidR="00000000">
        <w:rPr>
          <w:spacing w:val="-2"/>
        </w:rPr>
        <w:t>ATM</w:t>
      </w:r>
      <w:r w:rsidR="00000000">
        <w:rPr>
          <w:spacing w:val="-9"/>
        </w:rPr>
        <w:t xml:space="preserve"> </w:t>
      </w:r>
      <w:r w:rsidR="00000000">
        <w:rPr>
          <w:spacing w:val="-2"/>
        </w:rPr>
        <w:t>network,</w:t>
      </w:r>
      <w:r w:rsidR="00000000">
        <w:rPr>
          <w:spacing w:val="-9"/>
        </w:rPr>
        <w:t xml:space="preserve"> </w:t>
      </w:r>
      <w:r w:rsidR="00000000">
        <w:rPr>
          <w:spacing w:val="-2"/>
        </w:rPr>
        <w:t>such</w:t>
      </w:r>
      <w:r w:rsidR="00000000">
        <w:rPr>
          <w:spacing w:val="-5"/>
        </w:rPr>
        <w:t xml:space="preserve"> </w:t>
      </w:r>
      <w:r w:rsidR="00000000">
        <w:rPr>
          <w:spacing w:val="-2"/>
        </w:rPr>
        <w:t>as</w:t>
      </w:r>
      <w:r w:rsidR="00000000">
        <w:rPr>
          <w:spacing w:val="-7"/>
        </w:rPr>
        <w:t xml:space="preserve"> </w:t>
      </w:r>
      <w:r w:rsidR="00000000">
        <w:rPr>
          <w:spacing w:val="-2"/>
        </w:rPr>
        <w:t>computers,</w:t>
      </w:r>
      <w:r w:rsidR="00000000">
        <w:rPr>
          <w:spacing w:val="-9"/>
        </w:rPr>
        <w:t xml:space="preserve"> </w:t>
      </w:r>
      <w:r w:rsidR="00000000">
        <w:rPr>
          <w:spacing w:val="-2"/>
        </w:rPr>
        <w:t xml:space="preserve">routers, </w:t>
      </w:r>
      <w:r w:rsidR="00000000">
        <w:t>and other network devices.</w:t>
      </w:r>
      <w:r>
        <w:t xml:space="preserve"> </w:t>
      </w:r>
      <w:r w:rsidR="00000000">
        <w:t>ATM Network Interfaces: These are the interfaces between ATM end systems and the ATM network. There are several types of ATM network interfaces, including UNI (User-to-Network Interface) and NNI (Network-to-Network Interface).</w:t>
      </w:r>
      <w:r>
        <w:t xml:space="preserve"> </w:t>
      </w:r>
      <w:r w:rsidR="00000000">
        <w:t>ATM Cell Format: ATM cells are 53-byte packets used to transmit data over the network. The format of the cell includes a 5-byte header and a 48-byte payload.</w:t>
      </w:r>
      <w:r>
        <w:t xml:space="preserve"> </w:t>
      </w:r>
      <w:r w:rsidR="00000000">
        <w:t>ATM</w:t>
      </w:r>
      <w:r w:rsidR="00000000">
        <w:rPr>
          <w:spacing w:val="-12"/>
        </w:rPr>
        <w:t xml:space="preserve"> </w:t>
      </w:r>
      <w:r w:rsidR="00000000">
        <w:t>Adaptation Layer (AAL):</w:t>
      </w:r>
      <w:r w:rsidR="00000000">
        <w:rPr>
          <w:spacing w:val="-2"/>
        </w:rPr>
        <w:t xml:space="preserve"> </w:t>
      </w:r>
      <w:r w:rsidR="00000000">
        <w:t>The</w:t>
      </w:r>
      <w:r w:rsidR="00000000">
        <w:rPr>
          <w:spacing w:val="-11"/>
        </w:rPr>
        <w:t xml:space="preserve"> </w:t>
      </w:r>
      <w:r w:rsidR="00000000">
        <w:t>ATM</w:t>
      </w:r>
      <w:r w:rsidR="00000000">
        <w:rPr>
          <w:spacing w:val="-10"/>
        </w:rPr>
        <w:t xml:space="preserve"> </w:t>
      </w:r>
      <w:r w:rsidR="00000000">
        <w:t>Adaptation Layer is responsible for adapting different types of data, such as voice and video, to the</w:t>
      </w:r>
      <w:r w:rsidR="00000000">
        <w:rPr>
          <w:spacing w:val="-6"/>
        </w:rPr>
        <w:t xml:space="preserve"> </w:t>
      </w:r>
      <w:r w:rsidR="00000000">
        <w:t>ATM cell format.</w:t>
      </w:r>
      <w:r>
        <w:t xml:space="preserve"> </w:t>
      </w:r>
      <w:r w:rsidR="00000000">
        <w:rPr>
          <w:spacing w:val="-2"/>
        </w:rPr>
        <w:t>ATM</w:t>
      </w:r>
      <w:r w:rsidR="00000000">
        <w:rPr>
          <w:spacing w:val="-13"/>
        </w:rPr>
        <w:t xml:space="preserve"> </w:t>
      </w:r>
      <w:r w:rsidR="00000000">
        <w:rPr>
          <w:spacing w:val="-2"/>
        </w:rPr>
        <w:t>Signaling:</w:t>
      </w:r>
      <w:r w:rsidR="00000000">
        <w:rPr>
          <w:spacing w:val="-13"/>
        </w:rPr>
        <w:t xml:space="preserve"> </w:t>
      </w:r>
      <w:r w:rsidR="00000000">
        <w:rPr>
          <w:spacing w:val="-2"/>
        </w:rPr>
        <w:t>ATM</w:t>
      </w:r>
      <w:r w:rsidR="00000000">
        <w:rPr>
          <w:spacing w:val="-9"/>
        </w:rPr>
        <w:t xml:space="preserve"> </w:t>
      </w:r>
      <w:r w:rsidR="00000000">
        <w:rPr>
          <w:spacing w:val="-2"/>
        </w:rPr>
        <w:t>signaling</w:t>
      </w:r>
      <w:r w:rsidR="00000000">
        <w:rPr>
          <w:spacing w:val="-10"/>
        </w:rPr>
        <w:t xml:space="preserve"> </w:t>
      </w:r>
      <w:r w:rsidR="00000000">
        <w:rPr>
          <w:spacing w:val="-2"/>
        </w:rPr>
        <w:t>is</w:t>
      </w:r>
      <w:r w:rsidR="00000000">
        <w:rPr>
          <w:spacing w:val="-7"/>
        </w:rPr>
        <w:t xml:space="preserve"> </w:t>
      </w:r>
      <w:r w:rsidR="00000000">
        <w:rPr>
          <w:spacing w:val="-2"/>
        </w:rPr>
        <w:t>used</w:t>
      </w:r>
      <w:r w:rsidR="00000000">
        <w:rPr>
          <w:spacing w:val="-7"/>
        </w:rPr>
        <w:t xml:space="preserve"> </w:t>
      </w:r>
      <w:r w:rsidR="00000000">
        <w:rPr>
          <w:spacing w:val="-2"/>
        </w:rPr>
        <w:t>to</w:t>
      </w:r>
      <w:r w:rsidR="00000000">
        <w:rPr>
          <w:spacing w:val="-7"/>
        </w:rPr>
        <w:t xml:space="preserve"> </w:t>
      </w:r>
      <w:r w:rsidR="00000000">
        <w:rPr>
          <w:spacing w:val="-2"/>
        </w:rPr>
        <w:t>establish</w:t>
      </w:r>
      <w:r w:rsidR="00000000">
        <w:rPr>
          <w:spacing w:val="-5"/>
        </w:rPr>
        <w:t xml:space="preserve"> </w:t>
      </w:r>
      <w:r w:rsidR="00000000">
        <w:rPr>
          <w:spacing w:val="-2"/>
        </w:rPr>
        <w:t>and</w:t>
      </w:r>
      <w:r w:rsidR="00000000">
        <w:rPr>
          <w:spacing w:val="-7"/>
        </w:rPr>
        <w:t xml:space="preserve"> </w:t>
      </w:r>
      <w:r w:rsidR="00000000">
        <w:rPr>
          <w:spacing w:val="-2"/>
        </w:rPr>
        <w:t>maintain</w:t>
      </w:r>
      <w:r w:rsidR="00000000">
        <w:rPr>
          <w:spacing w:val="-7"/>
        </w:rPr>
        <w:t xml:space="preserve"> </w:t>
      </w:r>
      <w:r w:rsidR="00000000">
        <w:rPr>
          <w:spacing w:val="-2"/>
        </w:rPr>
        <w:t>connections</w:t>
      </w:r>
      <w:r w:rsidR="00000000">
        <w:rPr>
          <w:spacing w:val="-7"/>
        </w:rPr>
        <w:t xml:space="preserve"> </w:t>
      </w:r>
      <w:r w:rsidR="00000000">
        <w:rPr>
          <w:spacing w:val="-2"/>
        </w:rPr>
        <w:t>between</w:t>
      </w:r>
      <w:r w:rsidR="00000000">
        <w:rPr>
          <w:spacing w:val="-5"/>
        </w:rPr>
        <w:t xml:space="preserve"> </w:t>
      </w:r>
      <w:r w:rsidR="00000000">
        <w:rPr>
          <w:spacing w:val="-2"/>
        </w:rPr>
        <w:t>end</w:t>
      </w:r>
      <w:r w:rsidR="00000000">
        <w:rPr>
          <w:spacing w:val="-7"/>
        </w:rPr>
        <w:t xml:space="preserve"> </w:t>
      </w:r>
      <w:r w:rsidR="00000000">
        <w:rPr>
          <w:spacing w:val="-2"/>
        </w:rPr>
        <w:t xml:space="preserve">systems </w:t>
      </w:r>
      <w:r w:rsidR="00000000">
        <w:t>in the network.</w:t>
      </w:r>
      <w:r>
        <w:t xml:space="preserve"> </w:t>
      </w:r>
      <w:r w:rsidR="00000000">
        <w:t>ATM</w:t>
      </w:r>
      <w:r w:rsidR="00000000">
        <w:rPr>
          <w:spacing w:val="-11"/>
        </w:rPr>
        <w:t xml:space="preserve"> </w:t>
      </w:r>
      <w:r w:rsidR="00000000">
        <w:t>Quality</w:t>
      </w:r>
      <w:r w:rsidR="00000000">
        <w:rPr>
          <w:spacing w:val="-11"/>
        </w:rPr>
        <w:t xml:space="preserve"> </w:t>
      </w:r>
      <w:r w:rsidR="00000000">
        <w:t>of</w:t>
      </w:r>
      <w:r w:rsidR="00000000">
        <w:rPr>
          <w:spacing w:val="-6"/>
        </w:rPr>
        <w:t xml:space="preserve"> </w:t>
      </w:r>
      <w:r w:rsidR="00000000">
        <w:t>Service</w:t>
      </w:r>
      <w:r w:rsidR="00000000">
        <w:rPr>
          <w:spacing w:val="-5"/>
        </w:rPr>
        <w:t xml:space="preserve"> </w:t>
      </w:r>
      <w:r w:rsidR="00000000">
        <w:t>(QoS):</w:t>
      </w:r>
      <w:r w:rsidR="00000000">
        <w:rPr>
          <w:spacing w:val="-15"/>
        </w:rPr>
        <w:t xml:space="preserve"> </w:t>
      </w:r>
      <w:r w:rsidR="00000000">
        <w:t>ATM</w:t>
      </w:r>
      <w:r w:rsidR="00000000">
        <w:rPr>
          <w:spacing w:val="-7"/>
        </w:rPr>
        <w:t xml:space="preserve"> </w:t>
      </w:r>
      <w:r w:rsidR="00000000">
        <w:t>QoS</w:t>
      </w:r>
      <w:r w:rsidR="00000000">
        <w:rPr>
          <w:spacing w:val="-7"/>
        </w:rPr>
        <w:t xml:space="preserve"> </w:t>
      </w:r>
      <w:r w:rsidR="00000000">
        <w:t>is</w:t>
      </w:r>
      <w:r w:rsidR="00000000">
        <w:rPr>
          <w:spacing w:val="-7"/>
        </w:rPr>
        <w:t xml:space="preserve"> </w:t>
      </w:r>
      <w:r w:rsidR="00000000">
        <w:t>used</w:t>
      </w:r>
      <w:r w:rsidR="00000000">
        <w:rPr>
          <w:spacing w:val="-5"/>
        </w:rPr>
        <w:t xml:space="preserve"> </w:t>
      </w:r>
      <w:r w:rsidR="00000000">
        <w:t>to</w:t>
      </w:r>
      <w:r w:rsidR="00000000">
        <w:rPr>
          <w:spacing w:val="-6"/>
        </w:rPr>
        <w:t xml:space="preserve"> </w:t>
      </w:r>
      <w:r w:rsidR="00000000">
        <w:t>prioritize</w:t>
      </w:r>
      <w:r w:rsidR="00000000">
        <w:rPr>
          <w:spacing w:val="-7"/>
        </w:rPr>
        <w:t xml:space="preserve"> </w:t>
      </w:r>
      <w:r w:rsidR="00000000">
        <w:t>certain</w:t>
      </w:r>
      <w:r w:rsidR="00000000">
        <w:rPr>
          <w:spacing w:val="-6"/>
        </w:rPr>
        <w:t xml:space="preserve"> </w:t>
      </w:r>
      <w:r w:rsidR="00000000">
        <w:t>types</w:t>
      </w:r>
      <w:r w:rsidR="00000000">
        <w:rPr>
          <w:spacing w:val="-7"/>
        </w:rPr>
        <w:t xml:space="preserve"> </w:t>
      </w:r>
      <w:r w:rsidR="00000000">
        <w:t>of</w:t>
      </w:r>
      <w:r w:rsidR="00000000">
        <w:rPr>
          <w:spacing w:val="-6"/>
        </w:rPr>
        <w:t xml:space="preserve"> </w:t>
      </w:r>
      <w:r w:rsidR="00000000">
        <w:t>traffic</w:t>
      </w:r>
      <w:r w:rsidR="00000000">
        <w:rPr>
          <w:spacing w:val="-7"/>
        </w:rPr>
        <w:t xml:space="preserve"> </w:t>
      </w:r>
      <w:r w:rsidR="00000000">
        <w:t>over</w:t>
      </w:r>
      <w:r w:rsidR="00000000">
        <w:rPr>
          <w:spacing w:val="-6"/>
        </w:rPr>
        <w:t xml:space="preserve"> </w:t>
      </w:r>
      <w:r w:rsidR="00000000">
        <w:t>others, ensuring that important data is transmitted with low latency and low loss rates.</w:t>
      </w:r>
      <w:r>
        <w:t xml:space="preserve"> </w:t>
      </w:r>
      <w:r w:rsidR="00000000">
        <w:t>These are some of the main components of an</w:t>
      </w:r>
      <w:r w:rsidR="00000000">
        <w:rPr>
          <w:spacing w:val="-12"/>
        </w:rPr>
        <w:t xml:space="preserve"> </w:t>
      </w:r>
      <w:r w:rsidR="00000000">
        <w:t>ATM network.</w:t>
      </w:r>
      <w:r w:rsidR="00000000">
        <w:rPr>
          <w:spacing w:val="-2"/>
        </w:rPr>
        <w:t xml:space="preserve"> </w:t>
      </w:r>
      <w:r w:rsidR="00000000">
        <w:t>The specific components and their configurations may vary depending on the specific application and network requirements.</w:t>
      </w:r>
      <w:r>
        <w:t xml:space="preserve"> </w:t>
      </w:r>
      <w:r w:rsidR="00000000">
        <w:rPr>
          <w:rFonts w:ascii="Palatino"/>
          <w:spacing w:val="-5"/>
        </w:rPr>
        <w:t>81</w:t>
      </w:r>
      <w:r>
        <w:rPr>
          <w:rFonts w:ascii="Palatino"/>
        </w:rPr>
        <w:t xml:space="preserve">   </w:t>
      </w:r>
      <w:r w:rsidR="00000000">
        <w:rPr>
          <w:spacing w:val="-2"/>
        </w:rPr>
        <w:t>ENGINEERING</w:t>
      </w:r>
      <w:r>
        <w:t xml:space="preserve"> </w:t>
      </w:r>
      <w:r w:rsidR="00000000">
        <w:t>There are several engineering parameters that need to be considered when designing an airport asynchronous transfer mode (ATM) network. These parameters include:</w:t>
      </w:r>
      <w:r>
        <w:t xml:space="preserve"> </w:t>
      </w:r>
      <w:r w:rsidR="00000000">
        <w:t>Bandwidth: The bandwidth of an ATM network determines the amount of data that can be transmitted</w:t>
      </w:r>
      <w:r w:rsidR="00000000">
        <w:rPr>
          <w:spacing w:val="-3"/>
        </w:rPr>
        <w:t xml:space="preserve"> </w:t>
      </w:r>
      <w:r w:rsidR="00000000">
        <w:t>over</w:t>
      </w:r>
      <w:r w:rsidR="00000000">
        <w:rPr>
          <w:spacing w:val="-3"/>
        </w:rPr>
        <w:t xml:space="preserve"> </w:t>
      </w:r>
      <w:r w:rsidR="00000000">
        <w:t>the</w:t>
      </w:r>
      <w:r w:rsidR="00000000">
        <w:rPr>
          <w:spacing w:val="-5"/>
        </w:rPr>
        <w:t xml:space="preserve"> </w:t>
      </w:r>
      <w:r w:rsidR="00000000">
        <w:t>network</w:t>
      </w:r>
      <w:r w:rsidR="00000000">
        <w:rPr>
          <w:spacing w:val="-3"/>
        </w:rPr>
        <w:t xml:space="preserve"> </w:t>
      </w:r>
      <w:r w:rsidR="00000000">
        <w:t>at</w:t>
      </w:r>
      <w:r w:rsidR="00000000">
        <w:rPr>
          <w:spacing w:val="-3"/>
        </w:rPr>
        <w:t xml:space="preserve"> </w:t>
      </w:r>
      <w:r w:rsidR="00000000">
        <w:t>a</w:t>
      </w:r>
      <w:r w:rsidR="00000000">
        <w:rPr>
          <w:spacing w:val="-2"/>
        </w:rPr>
        <w:t xml:space="preserve"> </w:t>
      </w:r>
      <w:r w:rsidR="00000000">
        <w:t>given</w:t>
      </w:r>
      <w:r w:rsidR="00000000">
        <w:rPr>
          <w:spacing w:val="-3"/>
        </w:rPr>
        <w:t xml:space="preserve"> </w:t>
      </w:r>
      <w:r w:rsidR="00000000">
        <w:t>time.</w:t>
      </w:r>
      <w:r w:rsidR="00000000">
        <w:rPr>
          <w:spacing w:val="-3"/>
        </w:rPr>
        <w:t xml:space="preserve"> </w:t>
      </w:r>
      <w:r w:rsidR="00000000">
        <w:t>For</w:t>
      </w:r>
      <w:r w:rsidR="00000000">
        <w:rPr>
          <w:spacing w:val="-2"/>
        </w:rPr>
        <w:t xml:space="preserve"> </w:t>
      </w:r>
      <w:r w:rsidR="00000000">
        <w:t>an</w:t>
      </w:r>
      <w:r w:rsidR="00000000">
        <w:rPr>
          <w:spacing w:val="-3"/>
        </w:rPr>
        <w:t xml:space="preserve"> </w:t>
      </w:r>
      <w:r w:rsidR="00000000">
        <w:t>airport,</w:t>
      </w:r>
      <w:r w:rsidR="00000000">
        <w:rPr>
          <w:spacing w:val="-3"/>
        </w:rPr>
        <w:t xml:space="preserve"> </w:t>
      </w:r>
      <w:r w:rsidR="00000000">
        <w:t>this</w:t>
      </w:r>
      <w:r w:rsidR="00000000">
        <w:rPr>
          <w:spacing w:val="-4"/>
        </w:rPr>
        <w:t xml:space="preserve"> </w:t>
      </w:r>
      <w:r w:rsidR="00000000">
        <w:t>is</w:t>
      </w:r>
      <w:r w:rsidR="00000000">
        <w:rPr>
          <w:spacing w:val="-4"/>
        </w:rPr>
        <w:t xml:space="preserve"> </w:t>
      </w:r>
      <w:r w:rsidR="00000000">
        <w:t>a</w:t>
      </w:r>
      <w:r w:rsidR="00000000">
        <w:rPr>
          <w:spacing w:val="-4"/>
        </w:rPr>
        <w:t xml:space="preserve"> </w:t>
      </w:r>
      <w:r w:rsidR="00000000">
        <w:t>critical</w:t>
      </w:r>
      <w:r w:rsidR="00000000">
        <w:rPr>
          <w:spacing w:val="-3"/>
        </w:rPr>
        <w:t xml:space="preserve"> </w:t>
      </w:r>
      <w:r w:rsidR="00000000">
        <w:t>parameter</w:t>
      </w:r>
      <w:r w:rsidR="00000000">
        <w:rPr>
          <w:spacing w:val="-3"/>
        </w:rPr>
        <w:t xml:space="preserve"> </w:t>
      </w:r>
      <w:r w:rsidR="00000000">
        <w:t>because</w:t>
      </w:r>
      <w:r w:rsidR="00000000">
        <w:rPr>
          <w:spacing w:val="-4"/>
        </w:rPr>
        <w:t xml:space="preserve"> </w:t>
      </w:r>
      <w:r w:rsidR="00000000">
        <w:t>of the</w:t>
      </w:r>
      <w:r w:rsidR="00000000">
        <w:rPr>
          <w:spacing w:val="-1"/>
        </w:rPr>
        <w:t xml:space="preserve"> </w:t>
      </w:r>
      <w:r w:rsidR="00000000">
        <w:t>large</w:t>
      </w:r>
      <w:r w:rsidR="00000000">
        <w:rPr>
          <w:spacing w:val="-2"/>
        </w:rPr>
        <w:t xml:space="preserve"> </w:t>
      </w:r>
      <w:r w:rsidR="00000000">
        <w:t>amount of</w:t>
      </w:r>
      <w:r w:rsidR="00000000">
        <w:rPr>
          <w:spacing w:val="-2"/>
        </w:rPr>
        <w:t xml:space="preserve"> </w:t>
      </w:r>
      <w:r w:rsidR="00000000">
        <w:t>data</w:t>
      </w:r>
      <w:r w:rsidR="00000000">
        <w:rPr>
          <w:spacing w:val="-1"/>
        </w:rPr>
        <w:t xml:space="preserve"> </w:t>
      </w:r>
      <w:r w:rsidR="00000000">
        <w:t>that</w:t>
      </w:r>
      <w:r w:rsidR="00000000">
        <w:rPr>
          <w:spacing w:val="-1"/>
        </w:rPr>
        <w:t xml:space="preserve"> </w:t>
      </w:r>
      <w:r w:rsidR="00000000">
        <w:t>is generated</w:t>
      </w:r>
      <w:r w:rsidR="00000000">
        <w:rPr>
          <w:spacing w:val="-1"/>
        </w:rPr>
        <w:t xml:space="preserve"> </w:t>
      </w:r>
      <w:r w:rsidR="00000000">
        <w:t>and</w:t>
      </w:r>
      <w:r w:rsidR="00000000">
        <w:rPr>
          <w:spacing w:val="-1"/>
        </w:rPr>
        <w:t xml:space="preserve"> </w:t>
      </w:r>
      <w:r w:rsidR="00000000">
        <w:t>transmitted</w:t>
      </w:r>
      <w:r w:rsidR="00000000">
        <w:rPr>
          <w:spacing w:val="-1"/>
        </w:rPr>
        <w:t xml:space="preserve"> </w:t>
      </w:r>
      <w:r w:rsidR="00000000">
        <w:t>daily.</w:t>
      </w:r>
      <w:r w:rsidR="00000000">
        <w:rPr>
          <w:spacing w:val="-1"/>
        </w:rPr>
        <w:t xml:space="preserve"> </w:t>
      </w:r>
      <w:r w:rsidR="00000000">
        <w:t>Flight schedules,</w:t>
      </w:r>
      <w:r w:rsidR="00000000">
        <w:rPr>
          <w:spacing w:val="-1"/>
        </w:rPr>
        <w:t xml:space="preserve"> </w:t>
      </w:r>
      <w:r w:rsidR="00000000">
        <w:t>passenger</w:t>
      </w:r>
      <w:r w:rsidR="00000000">
        <w:rPr>
          <w:spacing w:val="-2"/>
        </w:rPr>
        <w:t xml:space="preserve"> </w:t>
      </w:r>
      <w:r w:rsidR="00000000">
        <w:t>data, security screening results, and other types of data need to be transmitted quickly and efficiently. The</w:t>
      </w:r>
      <w:r w:rsidR="00000000">
        <w:rPr>
          <w:spacing w:val="-10"/>
        </w:rPr>
        <w:t xml:space="preserve"> </w:t>
      </w:r>
      <w:r w:rsidR="00000000">
        <w:t>required</w:t>
      </w:r>
      <w:r w:rsidR="00000000">
        <w:rPr>
          <w:spacing w:val="-7"/>
        </w:rPr>
        <w:t xml:space="preserve"> </w:t>
      </w:r>
      <w:r w:rsidR="00000000">
        <w:t>bandwidth</w:t>
      </w:r>
      <w:r w:rsidR="00000000">
        <w:rPr>
          <w:spacing w:val="-6"/>
        </w:rPr>
        <w:t xml:space="preserve"> </w:t>
      </w:r>
      <w:r w:rsidR="00000000">
        <w:t>for</w:t>
      </w:r>
      <w:r w:rsidR="00000000">
        <w:rPr>
          <w:spacing w:val="-7"/>
        </w:rPr>
        <w:t xml:space="preserve"> </w:t>
      </w:r>
      <w:r w:rsidR="00000000">
        <w:t>an</w:t>
      </w:r>
      <w:r w:rsidR="00000000">
        <w:rPr>
          <w:spacing w:val="-4"/>
        </w:rPr>
        <w:t xml:space="preserve"> </w:t>
      </w:r>
      <w:r w:rsidR="00000000">
        <w:t>airport</w:t>
      </w:r>
      <w:r w:rsidR="00000000">
        <w:rPr>
          <w:spacing w:val="-15"/>
        </w:rPr>
        <w:t xml:space="preserve"> </w:t>
      </w:r>
      <w:r w:rsidR="00000000">
        <w:t>ATM</w:t>
      </w:r>
      <w:r w:rsidR="00000000">
        <w:rPr>
          <w:spacing w:val="-7"/>
        </w:rPr>
        <w:t xml:space="preserve"> </w:t>
      </w:r>
      <w:r w:rsidR="00000000">
        <w:t>network</w:t>
      </w:r>
      <w:r w:rsidR="00000000">
        <w:rPr>
          <w:spacing w:val="-7"/>
        </w:rPr>
        <w:t xml:space="preserve"> </w:t>
      </w:r>
      <w:r w:rsidR="00000000">
        <w:t>will</w:t>
      </w:r>
      <w:r w:rsidR="00000000">
        <w:rPr>
          <w:spacing w:val="-6"/>
        </w:rPr>
        <w:t xml:space="preserve"> </w:t>
      </w:r>
      <w:r w:rsidR="00000000">
        <w:t>depend</w:t>
      </w:r>
      <w:r w:rsidR="00000000">
        <w:rPr>
          <w:spacing w:val="-7"/>
        </w:rPr>
        <w:t xml:space="preserve"> </w:t>
      </w:r>
      <w:r w:rsidR="00000000">
        <w:t>on</w:t>
      </w:r>
      <w:r w:rsidR="00000000">
        <w:rPr>
          <w:spacing w:val="-5"/>
        </w:rPr>
        <w:t xml:space="preserve"> </w:t>
      </w:r>
      <w:r w:rsidR="00000000">
        <w:t>factors</w:t>
      </w:r>
      <w:r w:rsidR="00000000">
        <w:rPr>
          <w:spacing w:val="-5"/>
        </w:rPr>
        <w:t xml:space="preserve"> </w:t>
      </w:r>
      <w:r w:rsidR="00000000">
        <w:t>such</w:t>
      </w:r>
      <w:r w:rsidR="00000000">
        <w:rPr>
          <w:spacing w:val="-7"/>
        </w:rPr>
        <w:t xml:space="preserve"> </w:t>
      </w:r>
      <w:r w:rsidR="00000000">
        <w:t>as</w:t>
      </w:r>
      <w:r w:rsidR="00000000">
        <w:rPr>
          <w:spacing w:val="-7"/>
        </w:rPr>
        <w:t xml:space="preserve"> </w:t>
      </w:r>
      <w:r w:rsidR="00000000">
        <w:t>the</w:t>
      </w:r>
      <w:r w:rsidR="00000000">
        <w:rPr>
          <w:spacing w:val="-5"/>
        </w:rPr>
        <w:t xml:space="preserve"> </w:t>
      </w:r>
      <w:r w:rsidR="00000000">
        <w:t>size</w:t>
      </w:r>
      <w:r w:rsidR="00000000">
        <w:rPr>
          <w:spacing w:val="-7"/>
        </w:rPr>
        <w:t xml:space="preserve"> </w:t>
      </w:r>
      <w:r w:rsidR="00000000">
        <w:t>of</w:t>
      </w:r>
      <w:r w:rsidR="00000000">
        <w:rPr>
          <w:spacing w:val="-7"/>
        </w:rPr>
        <w:t xml:space="preserve"> </w:t>
      </w:r>
      <w:r w:rsidR="00000000">
        <w:t xml:space="preserve">the airport, the number of users, and the types of applications </w:t>
      </w:r>
      <w:r w:rsidR="00000000">
        <w:lastRenderedPageBreak/>
        <w:t>being used.</w:t>
      </w:r>
      <w:r w:rsidR="00000000">
        <w:rPr>
          <w:spacing w:val="-2"/>
        </w:rPr>
        <w:t xml:space="preserve"> </w:t>
      </w:r>
      <w:r w:rsidR="00000000">
        <w:t>Typically, an airport</w:t>
      </w:r>
      <w:r w:rsidR="00000000">
        <w:rPr>
          <w:spacing w:val="-12"/>
        </w:rPr>
        <w:t xml:space="preserve"> </w:t>
      </w:r>
      <w:r w:rsidR="00000000">
        <w:t>ATM network needs to have high bandwidth to support the high volume of data traffic.</w:t>
      </w:r>
      <w:r>
        <w:t xml:space="preserve"> </w:t>
      </w:r>
      <w:r w:rsidR="00000000">
        <w:t>Quality</w:t>
      </w:r>
      <w:r w:rsidR="00000000">
        <w:rPr>
          <w:spacing w:val="-7"/>
        </w:rPr>
        <w:t xml:space="preserve"> </w:t>
      </w:r>
      <w:r w:rsidR="00000000">
        <w:t>of</w:t>
      </w:r>
      <w:r w:rsidR="00000000">
        <w:rPr>
          <w:spacing w:val="-2"/>
        </w:rPr>
        <w:t xml:space="preserve"> </w:t>
      </w:r>
      <w:r w:rsidR="00000000">
        <w:t>Service (QoS):</w:t>
      </w:r>
      <w:r w:rsidR="00000000">
        <w:rPr>
          <w:spacing w:val="-2"/>
        </w:rPr>
        <w:t xml:space="preserve"> </w:t>
      </w:r>
      <w:r w:rsidR="00000000">
        <w:t>QoS</w:t>
      </w:r>
      <w:r w:rsidR="00000000">
        <w:rPr>
          <w:spacing w:val="-2"/>
        </w:rPr>
        <w:t xml:space="preserve"> </w:t>
      </w:r>
      <w:r w:rsidR="00000000">
        <w:t>refers</w:t>
      </w:r>
      <w:r w:rsidR="00000000">
        <w:rPr>
          <w:spacing w:val="-3"/>
        </w:rPr>
        <w:t xml:space="preserve"> </w:t>
      </w:r>
      <w:r w:rsidR="00000000">
        <w:t>to the</w:t>
      </w:r>
      <w:r w:rsidR="00000000">
        <w:rPr>
          <w:spacing w:val="-1"/>
        </w:rPr>
        <w:t xml:space="preserve"> </w:t>
      </w:r>
      <w:r w:rsidR="00000000">
        <w:t>ability</w:t>
      </w:r>
      <w:r w:rsidR="00000000">
        <w:rPr>
          <w:spacing w:val="-5"/>
        </w:rPr>
        <w:t xml:space="preserve"> </w:t>
      </w:r>
      <w:r w:rsidR="00000000">
        <w:t>of</w:t>
      </w:r>
      <w:r w:rsidR="00000000">
        <w:rPr>
          <w:spacing w:val="-2"/>
        </w:rPr>
        <w:t xml:space="preserve"> </w:t>
      </w:r>
      <w:r w:rsidR="00000000">
        <w:t>the</w:t>
      </w:r>
      <w:r w:rsidR="00000000">
        <w:rPr>
          <w:spacing w:val="-1"/>
        </w:rPr>
        <w:t xml:space="preserve"> </w:t>
      </w:r>
      <w:r w:rsidR="00000000">
        <w:t>network</w:t>
      </w:r>
      <w:r w:rsidR="00000000">
        <w:rPr>
          <w:spacing w:val="-1"/>
        </w:rPr>
        <w:t xml:space="preserve"> </w:t>
      </w:r>
      <w:r w:rsidR="00000000">
        <w:t>to</w:t>
      </w:r>
      <w:r w:rsidR="00000000">
        <w:rPr>
          <w:spacing w:val="-2"/>
        </w:rPr>
        <w:t xml:space="preserve"> </w:t>
      </w:r>
      <w:r w:rsidR="00000000">
        <w:t>deliver</w:t>
      </w:r>
      <w:r w:rsidR="00000000">
        <w:rPr>
          <w:spacing w:val="-1"/>
        </w:rPr>
        <w:t xml:space="preserve"> </w:t>
      </w:r>
      <w:r w:rsidR="00000000">
        <w:t>data</w:t>
      </w:r>
      <w:r w:rsidR="00000000">
        <w:rPr>
          <w:spacing w:val="-1"/>
        </w:rPr>
        <w:t xml:space="preserve"> </w:t>
      </w:r>
      <w:r w:rsidR="00000000">
        <w:t>with</w:t>
      </w:r>
      <w:r w:rsidR="00000000">
        <w:rPr>
          <w:spacing w:val="-2"/>
        </w:rPr>
        <w:t xml:space="preserve"> </w:t>
      </w:r>
      <w:r w:rsidR="00000000">
        <w:t>predictable and</w:t>
      </w:r>
      <w:r w:rsidR="00000000">
        <w:rPr>
          <w:spacing w:val="-15"/>
        </w:rPr>
        <w:t xml:space="preserve"> </w:t>
      </w:r>
      <w:r w:rsidR="00000000">
        <w:t>consistent</w:t>
      </w:r>
      <w:r w:rsidR="00000000">
        <w:rPr>
          <w:spacing w:val="-13"/>
        </w:rPr>
        <w:t xml:space="preserve"> </w:t>
      </w:r>
      <w:r w:rsidR="00000000">
        <w:t>performance.</w:t>
      </w:r>
      <w:r w:rsidR="00000000">
        <w:rPr>
          <w:spacing w:val="-8"/>
        </w:rPr>
        <w:t xml:space="preserve"> </w:t>
      </w:r>
      <w:r w:rsidR="00000000">
        <w:t>In</w:t>
      </w:r>
      <w:r w:rsidR="00000000">
        <w:rPr>
          <w:spacing w:val="-10"/>
        </w:rPr>
        <w:t xml:space="preserve"> </w:t>
      </w:r>
      <w:r w:rsidR="00000000">
        <w:t>an</w:t>
      </w:r>
      <w:r w:rsidR="00000000">
        <w:rPr>
          <w:spacing w:val="-10"/>
        </w:rPr>
        <w:t xml:space="preserve"> </w:t>
      </w:r>
      <w:r w:rsidR="00000000">
        <w:t>airport</w:t>
      </w:r>
      <w:r w:rsidR="00000000">
        <w:rPr>
          <w:spacing w:val="-15"/>
        </w:rPr>
        <w:t xml:space="preserve"> </w:t>
      </w:r>
      <w:r w:rsidR="00000000">
        <w:t>ATM</w:t>
      </w:r>
      <w:r w:rsidR="00000000">
        <w:rPr>
          <w:spacing w:val="-10"/>
        </w:rPr>
        <w:t xml:space="preserve"> </w:t>
      </w:r>
      <w:r w:rsidR="00000000">
        <w:t>network,</w:t>
      </w:r>
      <w:r w:rsidR="00000000">
        <w:rPr>
          <w:spacing w:val="-10"/>
        </w:rPr>
        <w:t xml:space="preserve"> </w:t>
      </w:r>
      <w:r w:rsidR="00000000">
        <w:t>QoS</w:t>
      </w:r>
      <w:r w:rsidR="00000000">
        <w:rPr>
          <w:spacing w:val="-10"/>
        </w:rPr>
        <w:t xml:space="preserve"> </w:t>
      </w:r>
      <w:r w:rsidR="00000000">
        <w:t>is</w:t>
      </w:r>
      <w:r w:rsidR="00000000">
        <w:rPr>
          <w:spacing w:val="-10"/>
        </w:rPr>
        <w:t xml:space="preserve"> </w:t>
      </w:r>
      <w:r w:rsidR="00000000">
        <w:t>critical</w:t>
      </w:r>
      <w:r w:rsidR="00000000">
        <w:rPr>
          <w:spacing w:val="-10"/>
        </w:rPr>
        <w:t xml:space="preserve"> </w:t>
      </w:r>
      <w:r w:rsidR="00000000">
        <w:t>to</w:t>
      </w:r>
      <w:r w:rsidR="00000000">
        <w:rPr>
          <w:spacing w:val="-10"/>
        </w:rPr>
        <w:t xml:space="preserve"> </w:t>
      </w:r>
      <w:r w:rsidR="00000000">
        <w:t>ensure</w:t>
      </w:r>
      <w:r w:rsidR="00000000">
        <w:rPr>
          <w:spacing w:val="-12"/>
        </w:rPr>
        <w:t xml:space="preserve"> </w:t>
      </w:r>
      <w:r w:rsidR="00000000">
        <w:t>that</w:t>
      </w:r>
      <w:r w:rsidR="00000000">
        <w:rPr>
          <w:spacing w:val="-10"/>
        </w:rPr>
        <w:t xml:space="preserve"> </w:t>
      </w:r>
      <w:r w:rsidR="00000000">
        <w:t>critical</w:t>
      </w:r>
      <w:r w:rsidR="00000000">
        <w:rPr>
          <w:spacing w:val="-10"/>
        </w:rPr>
        <w:t xml:space="preserve"> </w:t>
      </w:r>
      <w:r w:rsidR="00000000">
        <w:t>data, such</w:t>
      </w:r>
      <w:r w:rsidR="00000000">
        <w:rPr>
          <w:spacing w:val="-15"/>
        </w:rPr>
        <w:t xml:space="preserve"> </w:t>
      </w:r>
      <w:r w:rsidR="00000000">
        <w:t>as</w:t>
      </w:r>
      <w:r w:rsidR="00000000">
        <w:rPr>
          <w:spacing w:val="-15"/>
        </w:rPr>
        <w:t xml:space="preserve"> </w:t>
      </w:r>
      <w:r w:rsidR="00000000">
        <w:t>flight</w:t>
      </w:r>
      <w:r w:rsidR="00000000">
        <w:rPr>
          <w:spacing w:val="-15"/>
        </w:rPr>
        <w:t xml:space="preserve"> </w:t>
      </w:r>
      <w:r w:rsidR="00000000">
        <w:t>schedules</w:t>
      </w:r>
      <w:r w:rsidR="00000000">
        <w:rPr>
          <w:spacing w:val="-15"/>
        </w:rPr>
        <w:t xml:space="preserve"> </w:t>
      </w:r>
      <w:r w:rsidR="00000000">
        <w:t>and</w:t>
      </w:r>
      <w:r w:rsidR="00000000">
        <w:rPr>
          <w:spacing w:val="-15"/>
        </w:rPr>
        <w:t xml:space="preserve"> </w:t>
      </w:r>
      <w:r w:rsidR="00000000">
        <w:t>security</w:t>
      </w:r>
      <w:r w:rsidR="00000000">
        <w:rPr>
          <w:spacing w:val="-15"/>
        </w:rPr>
        <w:t xml:space="preserve"> </w:t>
      </w:r>
      <w:r w:rsidR="00000000">
        <w:t>screening</w:t>
      </w:r>
      <w:r w:rsidR="00000000">
        <w:rPr>
          <w:spacing w:val="-15"/>
        </w:rPr>
        <w:t xml:space="preserve"> </w:t>
      </w:r>
      <w:r w:rsidR="00000000">
        <w:t>results,</w:t>
      </w:r>
      <w:r w:rsidR="00000000">
        <w:rPr>
          <w:spacing w:val="-15"/>
        </w:rPr>
        <w:t xml:space="preserve"> </w:t>
      </w:r>
      <w:r w:rsidR="00000000">
        <w:t>are</w:t>
      </w:r>
      <w:r w:rsidR="00000000">
        <w:rPr>
          <w:spacing w:val="-15"/>
        </w:rPr>
        <w:t xml:space="preserve"> </w:t>
      </w:r>
      <w:r w:rsidR="00000000">
        <w:t>delivered</w:t>
      </w:r>
      <w:r w:rsidR="00000000">
        <w:rPr>
          <w:spacing w:val="-15"/>
        </w:rPr>
        <w:t xml:space="preserve"> </w:t>
      </w:r>
      <w:r w:rsidR="00000000">
        <w:t>with</w:t>
      </w:r>
      <w:r w:rsidR="00000000">
        <w:rPr>
          <w:spacing w:val="-15"/>
        </w:rPr>
        <w:t xml:space="preserve"> </w:t>
      </w:r>
      <w:r w:rsidR="00000000">
        <w:t>high</w:t>
      </w:r>
      <w:r w:rsidR="00000000">
        <w:rPr>
          <w:spacing w:val="-15"/>
        </w:rPr>
        <w:t xml:space="preserve"> </w:t>
      </w:r>
      <w:r w:rsidR="00000000">
        <w:t>priority</w:t>
      </w:r>
      <w:r w:rsidR="00000000">
        <w:rPr>
          <w:spacing w:val="-15"/>
        </w:rPr>
        <w:t xml:space="preserve"> </w:t>
      </w:r>
      <w:r w:rsidR="00000000">
        <w:t>and</w:t>
      </w:r>
      <w:r w:rsidR="00000000">
        <w:rPr>
          <w:spacing w:val="-15"/>
        </w:rPr>
        <w:t xml:space="preserve"> </w:t>
      </w:r>
      <w:r w:rsidR="00000000">
        <w:t>minimal delay. Different applications may require different levels of QoS, such as voice communication, video streaming, and data transmission. The QoS parameter can be achieved through the use of traffic shaping, prioritization, and other techniques.</w:t>
      </w:r>
      <w:r>
        <w:t xml:space="preserve"> </w:t>
      </w:r>
      <w:r w:rsidR="00000000">
        <w:t>Redundancy: Redundancy refers to the use of backup systems or components to ensure that the network remains operational in the event of a failure. In an airport</w:t>
      </w:r>
      <w:r w:rsidR="00000000">
        <w:rPr>
          <w:spacing w:val="-8"/>
        </w:rPr>
        <w:t xml:space="preserve"> </w:t>
      </w:r>
      <w:r w:rsidR="00000000">
        <w:t>ATM network, redundancy is crucial</w:t>
      </w:r>
      <w:r w:rsidR="00000000">
        <w:rPr>
          <w:spacing w:val="-12"/>
        </w:rPr>
        <w:t xml:space="preserve"> </w:t>
      </w:r>
      <w:r w:rsidR="00000000">
        <w:t>to</w:t>
      </w:r>
      <w:r w:rsidR="00000000">
        <w:rPr>
          <w:spacing w:val="-9"/>
        </w:rPr>
        <w:t xml:space="preserve"> </w:t>
      </w:r>
      <w:r w:rsidR="00000000">
        <w:t>ensure</w:t>
      </w:r>
      <w:r w:rsidR="00000000">
        <w:rPr>
          <w:spacing w:val="-11"/>
        </w:rPr>
        <w:t xml:space="preserve"> </w:t>
      </w:r>
      <w:r w:rsidR="00000000">
        <w:t>that</w:t>
      </w:r>
      <w:r w:rsidR="00000000">
        <w:rPr>
          <w:spacing w:val="-12"/>
        </w:rPr>
        <w:t xml:space="preserve"> </w:t>
      </w:r>
      <w:r w:rsidR="00000000">
        <w:t>even</w:t>
      </w:r>
      <w:r w:rsidR="00000000">
        <w:rPr>
          <w:spacing w:val="-12"/>
        </w:rPr>
        <w:t xml:space="preserve"> </w:t>
      </w:r>
      <w:r w:rsidR="00000000">
        <w:t>a</w:t>
      </w:r>
      <w:r w:rsidR="00000000">
        <w:rPr>
          <w:spacing w:val="-13"/>
        </w:rPr>
        <w:t xml:space="preserve"> </w:t>
      </w:r>
      <w:r w:rsidR="00000000">
        <w:t>small</w:t>
      </w:r>
      <w:r w:rsidR="00000000">
        <w:rPr>
          <w:spacing w:val="-11"/>
        </w:rPr>
        <w:t xml:space="preserve"> </w:t>
      </w:r>
      <w:r w:rsidR="00000000">
        <w:t>network</w:t>
      </w:r>
      <w:r w:rsidR="00000000">
        <w:rPr>
          <w:spacing w:val="-13"/>
        </w:rPr>
        <w:t xml:space="preserve"> </w:t>
      </w:r>
      <w:r w:rsidR="00000000">
        <w:t>outage</w:t>
      </w:r>
      <w:r w:rsidR="00000000">
        <w:rPr>
          <w:spacing w:val="-11"/>
        </w:rPr>
        <w:t xml:space="preserve"> </w:t>
      </w:r>
      <w:r w:rsidR="00000000">
        <w:t>does</w:t>
      </w:r>
      <w:r w:rsidR="00000000">
        <w:rPr>
          <w:spacing w:val="-12"/>
        </w:rPr>
        <w:t xml:space="preserve"> </w:t>
      </w:r>
      <w:r w:rsidR="00000000">
        <w:t>not</w:t>
      </w:r>
      <w:r w:rsidR="00000000">
        <w:rPr>
          <w:spacing w:val="-12"/>
        </w:rPr>
        <w:t xml:space="preserve"> </w:t>
      </w:r>
      <w:r w:rsidR="00000000">
        <w:t>disrupt</w:t>
      </w:r>
      <w:r w:rsidR="00000000">
        <w:rPr>
          <w:spacing w:val="-12"/>
        </w:rPr>
        <w:t xml:space="preserve"> </w:t>
      </w:r>
      <w:r w:rsidR="00000000">
        <w:t>airport</w:t>
      </w:r>
      <w:r w:rsidR="00000000">
        <w:rPr>
          <w:spacing w:val="-12"/>
        </w:rPr>
        <w:t xml:space="preserve"> </w:t>
      </w:r>
      <w:r w:rsidR="00000000">
        <w:t>operations.</w:t>
      </w:r>
      <w:r w:rsidR="00000000">
        <w:rPr>
          <w:spacing w:val="-12"/>
        </w:rPr>
        <w:t xml:space="preserve"> </w:t>
      </w:r>
      <w:r w:rsidR="00000000">
        <w:t>Redundancy can be achieved through the use of backup links, routers, and switches. In addition, network devices and components need to be regularly maintained and replaced to ensure that they are functioning optimally.</w:t>
      </w:r>
      <w:r>
        <w:t xml:space="preserve"> </w:t>
      </w:r>
      <w:r w:rsidR="00000000">
        <w:t>Security: Security is a critical parameter for an airport</w:t>
      </w:r>
      <w:r w:rsidR="00000000">
        <w:rPr>
          <w:spacing w:val="-8"/>
        </w:rPr>
        <w:t xml:space="preserve"> </w:t>
      </w:r>
      <w:r w:rsidR="00000000">
        <w:t>ATM network because it needs to protect sensitive data, such as passenger information and flight schedules, from unauthorized access or interception.</w:t>
      </w:r>
      <w:r w:rsidR="00000000">
        <w:rPr>
          <w:spacing w:val="-15"/>
        </w:rPr>
        <w:t xml:space="preserve"> </w:t>
      </w:r>
      <w:r w:rsidR="00000000">
        <w:t>Airport</w:t>
      </w:r>
      <w:r w:rsidR="00000000">
        <w:rPr>
          <w:spacing w:val="-15"/>
        </w:rPr>
        <w:t xml:space="preserve"> </w:t>
      </w:r>
      <w:r w:rsidR="00000000">
        <w:t>ATM</w:t>
      </w:r>
      <w:r w:rsidR="00000000">
        <w:rPr>
          <w:spacing w:val="-15"/>
        </w:rPr>
        <w:t xml:space="preserve"> </w:t>
      </w:r>
      <w:r w:rsidR="00000000">
        <w:t>networks</w:t>
      </w:r>
      <w:r w:rsidR="00000000">
        <w:rPr>
          <w:spacing w:val="-9"/>
        </w:rPr>
        <w:t xml:space="preserve"> </w:t>
      </w:r>
      <w:r w:rsidR="00000000">
        <w:t>need</w:t>
      </w:r>
      <w:r w:rsidR="00000000">
        <w:rPr>
          <w:spacing w:val="-7"/>
        </w:rPr>
        <w:t xml:space="preserve"> </w:t>
      </w:r>
      <w:r w:rsidR="00000000">
        <w:t>to</w:t>
      </w:r>
      <w:r w:rsidR="00000000">
        <w:rPr>
          <w:spacing w:val="-7"/>
        </w:rPr>
        <w:t xml:space="preserve"> </w:t>
      </w:r>
      <w:r w:rsidR="00000000">
        <w:t>be</w:t>
      </w:r>
      <w:r w:rsidR="00000000">
        <w:rPr>
          <w:spacing w:val="-7"/>
        </w:rPr>
        <w:t xml:space="preserve"> </w:t>
      </w:r>
      <w:r w:rsidR="00000000">
        <w:t>designed</w:t>
      </w:r>
      <w:r w:rsidR="00000000">
        <w:rPr>
          <w:spacing w:val="-5"/>
        </w:rPr>
        <w:t xml:space="preserve"> </w:t>
      </w:r>
      <w:r w:rsidR="00000000">
        <w:t>with</w:t>
      </w:r>
      <w:r w:rsidR="00000000">
        <w:rPr>
          <w:spacing w:val="-7"/>
        </w:rPr>
        <w:t xml:space="preserve"> </w:t>
      </w:r>
      <w:r w:rsidR="00000000">
        <w:t>several</w:t>
      </w:r>
      <w:r w:rsidR="00000000">
        <w:rPr>
          <w:spacing w:val="-7"/>
        </w:rPr>
        <w:t xml:space="preserve"> </w:t>
      </w:r>
      <w:r w:rsidR="00000000">
        <w:t>layers</w:t>
      </w:r>
      <w:r w:rsidR="00000000">
        <w:rPr>
          <w:spacing w:val="-7"/>
        </w:rPr>
        <w:t xml:space="preserve"> </w:t>
      </w:r>
      <w:r w:rsidR="00000000">
        <w:t>of</w:t>
      </w:r>
      <w:r w:rsidR="00000000">
        <w:rPr>
          <w:spacing w:val="-8"/>
        </w:rPr>
        <w:t xml:space="preserve"> </w:t>
      </w:r>
      <w:r w:rsidR="00000000">
        <w:t>security,</w:t>
      </w:r>
      <w:r w:rsidR="00000000">
        <w:rPr>
          <w:spacing w:val="-7"/>
        </w:rPr>
        <w:t xml:space="preserve"> </w:t>
      </w:r>
      <w:r w:rsidR="00000000">
        <w:t>including access control, authentication, and encryption. Security policies need to be implemented and enforced to prevent unauthorized access and data breaches. Regular security audits and testing should be conducted to ensure that the network is secure.</w:t>
      </w:r>
      <w:r>
        <w:t xml:space="preserve"> </w:t>
      </w:r>
      <w:r w:rsidR="00000000">
        <w:t>Scalability: Scalability refers to the ability</w:t>
      </w:r>
      <w:r w:rsidR="00000000">
        <w:rPr>
          <w:spacing w:val="-3"/>
        </w:rPr>
        <w:t xml:space="preserve"> </w:t>
      </w:r>
      <w:r w:rsidR="00000000">
        <w:t>of the network to handle increasing amounts of traffic as the airport grows or as new applications are</w:t>
      </w:r>
      <w:r w:rsidR="00000000">
        <w:rPr>
          <w:spacing w:val="-1"/>
        </w:rPr>
        <w:t xml:space="preserve"> </w:t>
      </w:r>
      <w:r w:rsidR="00000000">
        <w:t>introduced. For an airport, scalability</w:t>
      </w:r>
      <w:r w:rsidR="00000000">
        <w:rPr>
          <w:spacing w:val="-4"/>
        </w:rPr>
        <w:t xml:space="preserve"> </w:t>
      </w:r>
      <w:r w:rsidR="00000000">
        <w:t>is important because the airport may need to add new users, new applications, or new devices to the network over time.</w:t>
      </w:r>
      <w:r w:rsidR="00000000">
        <w:rPr>
          <w:spacing w:val="-1"/>
        </w:rPr>
        <w:t xml:space="preserve"> </w:t>
      </w:r>
      <w:r w:rsidR="00000000">
        <w:t>The network architecture needs to be designed with a modular approach, allowing for easy expansion or upgrade as needed.</w:t>
      </w:r>
      <w:r>
        <w:t xml:space="preserve"> </w:t>
      </w:r>
      <w:r w:rsidR="00000000">
        <w:t>Overall,</w:t>
      </w:r>
      <w:r w:rsidR="00000000">
        <w:rPr>
          <w:spacing w:val="-5"/>
        </w:rPr>
        <w:t xml:space="preserve"> </w:t>
      </w:r>
      <w:r w:rsidR="00000000">
        <w:t>an</w:t>
      </w:r>
      <w:r w:rsidR="00000000">
        <w:rPr>
          <w:spacing w:val="-3"/>
        </w:rPr>
        <w:t xml:space="preserve"> </w:t>
      </w:r>
      <w:r w:rsidR="00000000">
        <w:t>airport</w:t>
      </w:r>
      <w:r w:rsidR="00000000">
        <w:rPr>
          <w:spacing w:val="-15"/>
        </w:rPr>
        <w:t xml:space="preserve"> </w:t>
      </w:r>
      <w:r w:rsidR="00000000">
        <w:t>ATM</w:t>
      </w:r>
      <w:r w:rsidR="00000000">
        <w:rPr>
          <w:spacing w:val="-3"/>
        </w:rPr>
        <w:t xml:space="preserve"> </w:t>
      </w:r>
      <w:r w:rsidR="00000000">
        <w:t>network</w:t>
      </w:r>
      <w:r w:rsidR="00000000">
        <w:rPr>
          <w:spacing w:val="-5"/>
        </w:rPr>
        <w:t xml:space="preserve"> </w:t>
      </w:r>
      <w:r w:rsidR="00000000">
        <w:t>needs</w:t>
      </w:r>
      <w:r w:rsidR="00000000">
        <w:rPr>
          <w:spacing w:val="-5"/>
        </w:rPr>
        <w:t xml:space="preserve"> </w:t>
      </w:r>
      <w:r w:rsidR="00000000">
        <w:t>to</w:t>
      </w:r>
      <w:r w:rsidR="00000000">
        <w:rPr>
          <w:spacing w:val="-4"/>
        </w:rPr>
        <w:t xml:space="preserve"> </w:t>
      </w:r>
      <w:r w:rsidR="00000000">
        <w:t>be</w:t>
      </w:r>
      <w:r w:rsidR="00000000">
        <w:rPr>
          <w:spacing w:val="-5"/>
        </w:rPr>
        <w:t xml:space="preserve"> </w:t>
      </w:r>
      <w:r w:rsidR="00000000">
        <w:t>designed</w:t>
      </w:r>
      <w:r w:rsidR="00000000">
        <w:rPr>
          <w:spacing w:val="-3"/>
        </w:rPr>
        <w:t xml:space="preserve"> </w:t>
      </w:r>
      <w:r w:rsidR="00000000">
        <w:t>with</w:t>
      </w:r>
      <w:r w:rsidR="00000000">
        <w:rPr>
          <w:spacing w:val="-3"/>
        </w:rPr>
        <w:t xml:space="preserve"> </w:t>
      </w:r>
      <w:r w:rsidR="00000000">
        <w:t>a</w:t>
      </w:r>
      <w:r w:rsidR="00000000">
        <w:rPr>
          <w:spacing w:val="-5"/>
        </w:rPr>
        <w:t xml:space="preserve"> </w:t>
      </w:r>
      <w:r w:rsidR="00000000">
        <w:t>focus</w:t>
      </w:r>
      <w:r w:rsidR="00000000">
        <w:rPr>
          <w:spacing w:val="-5"/>
        </w:rPr>
        <w:t xml:space="preserve"> </w:t>
      </w:r>
      <w:r w:rsidR="00000000">
        <w:t>on</w:t>
      </w:r>
      <w:r w:rsidR="00000000">
        <w:rPr>
          <w:spacing w:val="-4"/>
        </w:rPr>
        <w:t xml:space="preserve"> </w:t>
      </w:r>
      <w:r w:rsidR="00000000">
        <w:t>high</w:t>
      </w:r>
      <w:r w:rsidR="00000000">
        <w:rPr>
          <w:spacing w:val="-4"/>
        </w:rPr>
        <w:t xml:space="preserve"> </w:t>
      </w:r>
      <w:r w:rsidR="00000000">
        <w:t>bandwidth,</w:t>
      </w:r>
      <w:r w:rsidR="00000000">
        <w:rPr>
          <w:spacing w:val="-4"/>
        </w:rPr>
        <w:t xml:space="preserve"> </w:t>
      </w:r>
      <w:r w:rsidR="00000000">
        <w:t>quality</w:t>
      </w:r>
      <w:r w:rsidR="00000000">
        <w:rPr>
          <w:spacing w:val="-9"/>
        </w:rPr>
        <w:t xml:space="preserve"> </w:t>
      </w:r>
      <w:r w:rsidR="00000000">
        <w:t>of service, redundancy,</w:t>
      </w:r>
      <w:r w:rsidR="00000000">
        <w:rPr>
          <w:spacing w:val="-1"/>
        </w:rPr>
        <w:t xml:space="preserve"> </w:t>
      </w:r>
      <w:r w:rsidR="00000000">
        <w:t>security, and scalability.</w:t>
      </w:r>
      <w:r w:rsidR="00000000">
        <w:rPr>
          <w:spacing w:val="-5"/>
        </w:rPr>
        <w:t xml:space="preserve"> </w:t>
      </w:r>
      <w:r w:rsidR="00000000">
        <w:t>These</w:t>
      </w:r>
      <w:r w:rsidR="00000000">
        <w:rPr>
          <w:spacing w:val="-1"/>
        </w:rPr>
        <w:t xml:space="preserve"> </w:t>
      </w:r>
      <w:r w:rsidR="00000000">
        <w:t>engineering</w:t>
      </w:r>
      <w:r w:rsidR="00000000">
        <w:rPr>
          <w:spacing w:val="-3"/>
        </w:rPr>
        <w:t xml:space="preserve"> </w:t>
      </w:r>
      <w:r w:rsidR="00000000">
        <w:t>parameters are critical to ensure that the network can support the high-volume, mission-critical operations of an airport.</w:t>
      </w:r>
      <w:r>
        <w:t xml:space="preserve"> </w:t>
      </w:r>
      <w:r w:rsidR="00000000">
        <w:rPr>
          <w:rFonts w:ascii="Palatino"/>
          <w:spacing w:val="-5"/>
        </w:rPr>
        <w:t>82</w:t>
      </w:r>
      <w:r>
        <w:rPr>
          <w:rFonts w:ascii="Palatino"/>
        </w:rPr>
        <w:t xml:space="preserve">   </w:t>
      </w:r>
      <w:r w:rsidR="00000000">
        <w:t>COST</w:t>
      </w:r>
      <w:r w:rsidR="00000000">
        <w:rPr>
          <w:spacing w:val="-5"/>
        </w:rPr>
        <w:t xml:space="preserve"> </w:t>
      </w:r>
      <w:r w:rsidR="00000000">
        <w:rPr>
          <w:spacing w:val="-2"/>
        </w:rPr>
        <w:t>BENEFITS</w:t>
      </w:r>
      <w:r>
        <w:t xml:space="preserve"> </w:t>
      </w:r>
      <w:r w:rsidR="00000000">
        <w:t>An</w:t>
      </w:r>
      <w:r w:rsidR="00000000">
        <w:rPr>
          <w:spacing w:val="-6"/>
        </w:rPr>
        <w:t xml:space="preserve"> </w:t>
      </w:r>
      <w:r w:rsidR="00000000">
        <w:t>airport</w:t>
      </w:r>
      <w:r w:rsidR="00000000">
        <w:rPr>
          <w:spacing w:val="-4"/>
        </w:rPr>
        <w:t xml:space="preserve"> </w:t>
      </w:r>
      <w:r w:rsidR="00000000">
        <w:t>asynchronous</w:t>
      </w:r>
      <w:r w:rsidR="00000000">
        <w:rPr>
          <w:spacing w:val="-2"/>
        </w:rPr>
        <w:t xml:space="preserve"> </w:t>
      </w:r>
      <w:r w:rsidR="00000000">
        <w:t>transfer</w:t>
      </w:r>
      <w:r w:rsidR="00000000">
        <w:rPr>
          <w:spacing w:val="-4"/>
        </w:rPr>
        <w:t xml:space="preserve"> </w:t>
      </w:r>
      <w:r w:rsidR="00000000">
        <w:t>mode</w:t>
      </w:r>
      <w:r w:rsidR="00000000">
        <w:rPr>
          <w:spacing w:val="-5"/>
        </w:rPr>
        <w:t xml:space="preserve"> </w:t>
      </w:r>
      <w:r w:rsidR="00000000">
        <w:t>(ATM)</w:t>
      </w:r>
      <w:r w:rsidR="00000000">
        <w:rPr>
          <w:spacing w:val="-5"/>
        </w:rPr>
        <w:t xml:space="preserve"> </w:t>
      </w:r>
      <w:r w:rsidR="00000000">
        <w:t>network</w:t>
      </w:r>
      <w:r w:rsidR="00000000">
        <w:rPr>
          <w:spacing w:val="-4"/>
        </w:rPr>
        <w:t xml:space="preserve"> </w:t>
      </w:r>
      <w:r w:rsidR="00000000">
        <w:t>can</w:t>
      </w:r>
      <w:r w:rsidR="00000000">
        <w:rPr>
          <w:spacing w:val="-4"/>
        </w:rPr>
        <w:t xml:space="preserve"> </w:t>
      </w:r>
      <w:r w:rsidR="00000000">
        <w:t>offer</w:t>
      </w:r>
      <w:r w:rsidR="00000000">
        <w:rPr>
          <w:spacing w:val="-4"/>
        </w:rPr>
        <w:t xml:space="preserve"> </w:t>
      </w:r>
      <w:r w:rsidR="00000000">
        <w:t>several</w:t>
      </w:r>
      <w:r w:rsidR="00000000">
        <w:rPr>
          <w:spacing w:val="-4"/>
        </w:rPr>
        <w:t xml:space="preserve"> </w:t>
      </w:r>
      <w:r w:rsidR="00000000">
        <w:t>cost</w:t>
      </w:r>
      <w:r w:rsidR="00000000">
        <w:rPr>
          <w:spacing w:val="-4"/>
        </w:rPr>
        <w:t xml:space="preserve"> </w:t>
      </w:r>
      <w:r w:rsidR="00000000">
        <w:t>benefits,</w:t>
      </w:r>
      <w:r w:rsidR="00000000">
        <w:rPr>
          <w:spacing w:val="-3"/>
        </w:rPr>
        <w:t xml:space="preserve"> </w:t>
      </w:r>
      <w:r w:rsidR="00000000">
        <w:rPr>
          <w:spacing w:val="-2"/>
        </w:rPr>
        <w:t>including:</w:t>
      </w:r>
      <w:r>
        <w:t xml:space="preserve"> </w:t>
      </w:r>
      <w:r w:rsidR="00000000">
        <w:t>High-speed data transfer:</w:t>
      </w:r>
      <w:r w:rsidR="00000000">
        <w:rPr>
          <w:spacing w:val="-6"/>
        </w:rPr>
        <w:t xml:space="preserve"> </w:t>
      </w:r>
      <w:r w:rsidR="00000000">
        <w:t>An</w:t>
      </w:r>
      <w:r w:rsidR="00000000">
        <w:rPr>
          <w:spacing w:val="-9"/>
        </w:rPr>
        <w:t xml:space="preserve"> </w:t>
      </w:r>
      <w:r w:rsidR="00000000">
        <w:t>ATM network is designed to support high-speed data transfer rates of</w:t>
      </w:r>
      <w:r w:rsidR="00000000">
        <w:rPr>
          <w:spacing w:val="-2"/>
        </w:rPr>
        <w:t xml:space="preserve"> </w:t>
      </w:r>
      <w:r w:rsidR="00000000">
        <w:t>up</w:t>
      </w:r>
      <w:r w:rsidR="00000000">
        <w:rPr>
          <w:spacing w:val="-1"/>
        </w:rPr>
        <w:t xml:space="preserve"> </w:t>
      </w:r>
      <w:r w:rsidR="00000000">
        <w:t>to</w:t>
      </w:r>
      <w:r w:rsidR="00000000">
        <w:rPr>
          <w:spacing w:val="-1"/>
        </w:rPr>
        <w:t xml:space="preserve"> </w:t>
      </w:r>
      <w:r w:rsidR="00000000">
        <w:t>622</w:t>
      </w:r>
      <w:r w:rsidR="00000000">
        <w:rPr>
          <w:spacing w:val="-1"/>
        </w:rPr>
        <w:t xml:space="preserve"> </w:t>
      </w:r>
      <w:r w:rsidR="00000000">
        <w:t>Mbps</w:t>
      </w:r>
      <w:r w:rsidR="00000000">
        <w:rPr>
          <w:spacing w:val="-3"/>
        </w:rPr>
        <w:t xml:space="preserve"> </w:t>
      </w:r>
      <w:r w:rsidR="00000000">
        <w:t>(megabits</w:t>
      </w:r>
      <w:r w:rsidR="00000000">
        <w:rPr>
          <w:spacing w:val="-1"/>
        </w:rPr>
        <w:t xml:space="preserve"> </w:t>
      </w:r>
      <w:r w:rsidR="00000000">
        <w:t>per</w:t>
      </w:r>
      <w:r w:rsidR="00000000">
        <w:rPr>
          <w:spacing w:val="-2"/>
        </w:rPr>
        <w:t xml:space="preserve"> </w:t>
      </w:r>
      <w:r w:rsidR="00000000">
        <w:t>second)</w:t>
      </w:r>
      <w:r w:rsidR="00000000">
        <w:rPr>
          <w:spacing w:val="-2"/>
        </w:rPr>
        <w:t xml:space="preserve"> </w:t>
      </w:r>
      <w:r w:rsidR="00000000">
        <w:t>or</w:t>
      </w:r>
      <w:r w:rsidR="00000000">
        <w:rPr>
          <w:spacing w:val="-2"/>
        </w:rPr>
        <w:t xml:space="preserve"> </w:t>
      </w:r>
      <w:r w:rsidR="00000000">
        <w:t>even higher.</w:t>
      </w:r>
      <w:r w:rsidR="00000000">
        <w:rPr>
          <w:spacing w:val="-6"/>
        </w:rPr>
        <w:t xml:space="preserve"> </w:t>
      </w:r>
      <w:r w:rsidR="00000000">
        <w:t>This</w:t>
      </w:r>
      <w:r w:rsidR="00000000">
        <w:rPr>
          <w:spacing w:val="-1"/>
        </w:rPr>
        <w:t xml:space="preserve"> </w:t>
      </w:r>
      <w:r w:rsidR="00000000">
        <w:t>allows</w:t>
      </w:r>
      <w:r w:rsidR="00000000">
        <w:rPr>
          <w:spacing w:val="-2"/>
        </w:rPr>
        <w:t xml:space="preserve"> </w:t>
      </w:r>
      <w:r w:rsidR="00000000">
        <w:t>airport</w:t>
      </w:r>
      <w:r w:rsidR="00000000">
        <w:rPr>
          <w:spacing w:val="-2"/>
        </w:rPr>
        <w:t xml:space="preserve"> </w:t>
      </w:r>
      <w:r w:rsidR="00000000">
        <w:t>personnel</w:t>
      </w:r>
      <w:r w:rsidR="00000000">
        <w:rPr>
          <w:spacing w:val="-1"/>
        </w:rPr>
        <w:t xml:space="preserve"> </w:t>
      </w:r>
      <w:r w:rsidR="00000000">
        <w:t>to</w:t>
      </w:r>
      <w:r w:rsidR="00000000">
        <w:rPr>
          <w:spacing w:val="-1"/>
        </w:rPr>
        <w:t xml:space="preserve"> </w:t>
      </w:r>
      <w:r w:rsidR="00000000">
        <w:t>quickly transmit and receive large amounts of data, such as flight information, baggage handling instructions,</w:t>
      </w:r>
      <w:r w:rsidR="00000000">
        <w:rPr>
          <w:spacing w:val="-15"/>
        </w:rPr>
        <w:t xml:space="preserve"> </w:t>
      </w:r>
      <w:r w:rsidR="00000000">
        <w:t>passenger</w:t>
      </w:r>
      <w:r w:rsidR="00000000">
        <w:rPr>
          <w:spacing w:val="-15"/>
        </w:rPr>
        <w:t xml:space="preserve"> </w:t>
      </w:r>
      <w:r w:rsidR="00000000">
        <w:t>data,</w:t>
      </w:r>
      <w:r w:rsidR="00000000">
        <w:rPr>
          <w:spacing w:val="-15"/>
        </w:rPr>
        <w:t xml:space="preserve"> </w:t>
      </w:r>
      <w:r w:rsidR="00000000">
        <w:t>and</w:t>
      </w:r>
      <w:r w:rsidR="00000000">
        <w:rPr>
          <w:spacing w:val="-15"/>
        </w:rPr>
        <w:t xml:space="preserve"> </w:t>
      </w:r>
      <w:r w:rsidR="00000000">
        <w:t>security</w:t>
      </w:r>
      <w:r w:rsidR="00000000">
        <w:rPr>
          <w:spacing w:val="-15"/>
        </w:rPr>
        <w:t xml:space="preserve"> </w:t>
      </w:r>
      <w:r w:rsidR="00000000">
        <w:t>screening</w:t>
      </w:r>
      <w:r w:rsidR="00000000">
        <w:rPr>
          <w:spacing w:val="-12"/>
        </w:rPr>
        <w:t xml:space="preserve"> </w:t>
      </w:r>
      <w:r w:rsidR="00000000">
        <w:t>results.</w:t>
      </w:r>
      <w:r w:rsidR="00000000">
        <w:rPr>
          <w:spacing w:val="-15"/>
        </w:rPr>
        <w:t xml:space="preserve"> </w:t>
      </w:r>
      <w:r w:rsidR="00000000">
        <w:t>This</w:t>
      </w:r>
      <w:r w:rsidR="00000000">
        <w:rPr>
          <w:spacing w:val="-14"/>
        </w:rPr>
        <w:t xml:space="preserve"> </w:t>
      </w:r>
      <w:r w:rsidR="00000000">
        <w:t>can</w:t>
      </w:r>
      <w:r w:rsidR="00000000">
        <w:rPr>
          <w:spacing w:val="-14"/>
        </w:rPr>
        <w:t xml:space="preserve"> </w:t>
      </w:r>
      <w:r w:rsidR="00000000">
        <w:t>lead</w:t>
      </w:r>
      <w:r w:rsidR="00000000">
        <w:rPr>
          <w:spacing w:val="-14"/>
        </w:rPr>
        <w:t xml:space="preserve"> </w:t>
      </w:r>
      <w:r w:rsidR="00000000">
        <w:t>to</w:t>
      </w:r>
      <w:r w:rsidR="00000000">
        <w:rPr>
          <w:spacing w:val="-12"/>
        </w:rPr>
        <w:t xml:space="preserve"> </w:t>
      </w:r>
      <w:r w:rsidR="00000000">
        <w:t>faster</w:t>
      </w:r>
      <w:r w:rsidR="00000000">
        <w:rPr>
          <w:spacing w:val="-15"/>
        </w:rPr>
        <w:t xml:space="preserve"> </w:t>
      </w:r>
      <w:r w:rsidR="00000000">
        <w:t>decision-making and</w:t>
      </w:r>
      <w:r w:rsidR="00000000">
        <w:rPr>
          <w:spacing w:val="-10"/>
        </w:rPr>
        <w:t xml:space="preserve"> </w:t>
      </w:r>
      <w:r w:rsidR="00000000">
        <w:t>improved</w:t>
      </w:r>
      <w:r w:rsidR="00000000">
        <w:rPr>
          <w:spacing w:val="-7"/>
        </w:rPr>
        <w:t xml:space="preserve"> </w:t>
      </w:r>
      <w:r w:rsidR="00000000">
        <w:t>efficiency</w:t>
      </w:r>
      <w:r w:rsidR="00000000">
        <w:rPr>
          <w:spacing w:val="-14"/>
        </w:rPr>
        <w:t xml:space="preserve"> </w:t>
      </w:r>
      <w:r w:rsidR="00000000">
        <w:t>in</w:t>
      </w:r>
      <w:r w:rsidR="00000000">
        <w:rPr>
          <w:spacing w:val="-10"/>
        </w:rPr>
        <w:t xml:space="preserve"> </w:t>
      </w:r>
      <w:r w:rsidR="00000000">
        <w:t>airport</w:t>
      </w:r>
      <w:r w:rsidR="00000000">
        <w:rPr>
          <w:spacing w:val="-9"/>
        </w:rPr>
        <w:t xml:space="preserve"> </w:t>
      </w:r>
      <w:r w:rsidR="00000000">
        <w:t>operations,</w:t>
      </w:r>
      <w:r w:rsidR="00000000">
        <w:rPr>
          <w:spacing w:val="-8"/>
        </w:rPr>
        <w:t xml:space="preserve"> </w:t>
      </w:r>
      <w:r w:rsidR="00000000">
        <w:t>reducing</w:t>
      </w:r>
      <w:r w:rsidR="00000000">
        <w:rPr>
          <w:spacing w:val="-12"/>
        </w:rPr>
        <w:t xml:space="preserve"> </w:t>
      </w:r>
      <w:r w:rsidR="00000000">
        <w:t>the</w:t>
      </w:r>
      <w:r w:rsidR="00000000">
        <w:rPr>
          <w:spacing w:val="-11"/>
        </w:rPr>
        <w:t xml:space="preserve"> </w:t>
      </w:r>
      <w:r w:rsidR="00000000">
        <w:t>likelihood</w:t>
      </w:r>
      <w:r w:rsidR="00000000">
        <w:rPr>
          <w:spacing w:val="-10"/>
        </w:rPr>
        <w:t xml:space="preserve"> </w:t>
      </w:r>
      <w:r w:rsidR="00000000">
        <w:t>of</w:t>
      </w:r>
      <w:r w:rsidR="00000000">
        <w:rPr>
          <w:spacing w:val="-10"/>
        </w:rPr>
        <w:t xml:space="preserve"> </w:t>
      </w:r>
      <w:r w:rsidR="00000000">
        <w:t>delays</w:t>
      </w:r>
      <w:r w:rsidR="00000000">
        <w:rPr>
          <w:spacing w:val="-7"/>
        </w:rPr>
        <w:t xml:space="preserve"> </w:t>
      </w:r>
      <w:r w:rsidR="00000000">
        <w:t>and</w:t>
      </w:r>
      <w:r w:rsidR="00000000">
        <w:rPr>
          <w:spacing w:val="-10"/>
        </w:rPr>
        <w:t xml:space="preserve"> </w:t>
      </w:r>
      <w:r w:rsidR="00000000">
        <w:t>improving</w:t>
      </w:r>
      <w:r w:rsidR="00000000">
        <w:rPr>
          <w:spacing w:val="-12"/>
        </w:rPr>
        <w:t xml:space="preserve"> </w:t>
      </w:r>
      <w:r w:rsidR="00000000">
        <w:t>the overall passenger experience.</w:t>
      </w:r>
      <w:r>
        <w:t xml:space="preserve"> </w:t>
      </w:r>
      <w:r w:rsidR="00000000">
        <w:t>Cost-effective:</w:t>
      </w:r>
      <w:r w:rsidR="00000000">
        <w:rPr>
          <w:spacing w:val="-1"/>
        </w:rPr>
        <w:t xml:space="preserve"> </w:t>
      </w:r>
      <w:r w:rsidR="00000000">
        <w:t>Compared</w:t>
      </w:r>
      <w:r w:rsidR="00000000">
        <w:rPr>
          <w:spacing w:val="-2"/>
        </w:rPr>
        <w:t xml:space="preserve"> </w:t>
      </w:r>
      <w:r w:rsidR="00000000">
        <w:t>to</w:t>
      </w:r>
      <w:r w:rsidR="00000000">
        <w:rPr>
          <w:spacing w:val="-1"/>
        </w:rPr>
        <w:t xml:space="preserve"> </w:t>
      </w:r>
      <w:r w:rsidR="00000000">
        <w:t>traditional</w:t>
      </w:r>
      <w:r w:rsidR="00000000">
        <w:rPr>
          <w:spacing w:val="-2"/>
        </w:rPr>
        <w:t xml:space="preserve"> </w:t>
      </w:r>
      <w:r w:rsidR="00000000">
        <w:t>networks,</w:t>
      </w:r>
      <w:r w:rsidR="00000000">
        <w:rPr>
          <w:spacing w:val="-2"/>
        </w:rPr>
        <w:t xml:space="preserve"> </w:t>
      </w:r>
      <w:r w:rsidR="00000000">
        <w:t>an</w:t>
      </w:r>
      <w:r w:rsidR="00000000">
        <w:rPr>
          <w:spacing w:val="-15"/>
        </w:rPr>
        <w:t xml:space="preserve"> </w:t>
      </w:r>
      <w:r w:rsidR="00000000">
        <w:t>ATM</w:t>
      </w:r>
      <w:r w:rsidR="00000000">
        <w:rPr>
          <w:spacing w:val="-2"/>
        </w:rPr>
        <w:t xml:space="preserve"> </w:t>
      </w:r>
      <w:r w:rsidR="00000000">
        <w:t>network</w:t>
      </w:r>
      <w:r w:rsidR="00000000">
        <w:rPr>
          <w:spacing w:val="-3"/>
        </w:rPr>
        <w:t xml:space="preserve"> </w:t>
      </w:r>
      <w:r w:rsidR="00000000">
        <w:t>can</w:t>
      </w:r>
      <w:r w:rsidR="00000000">
        <w:rPr>
          <w:spacing w:val="-2"/>
        </w:rPr>
        <w:t xml:space="preserve"> </w:t>
      </w:r>
      <w:r w:rsidR="00000000">
        <w:t>be</w:t>
      </w:r>
      <w:r w:rsidR="00000000">
        <w:rPr>
          <w:spacing w:val="-3"/>
        </w:rPr>
        <w:t xml:space="preserve"> </w:t>
      </w:r>
      <w:r w:rsidR="00000000">
        <w:t>relatively</w:t>
      </w:r>
      <w:r w:rsidR="00000000">
        <w:rPr>
          <w:spacing w:val="-8"/>
        </w:rPr>
        <w:t xml:space="preserve"> </w:t>
      </w:r>
      <w:r w:rsidR="00000000">
        <w:t>inexpensive to</w:t>
      </w:r>
      <w:r w:rsidR="00000000">
        <w:rPr>
          <w:spacing w:val="-1"/>
        </w:rPr>
        <w:t xml:space="preserve"> </w:t>
      </w:r>
      <w:r w:rsidR="00000000">
        <w:t>install</w:t>
      </w:r>
      <w:r w:rsidR="00000000">
        <w:rPr>
          <w:spacing w:val="-1"/>
        </w:rPr>
        <w:t xml:space="preserve"> </w:t>
      </w:r>
      <w:r w:rsidR="00000000">
        <w:t>and</w:t>
      </w:r>
      <w:r w:rsidR="00000000">
        <w:rPr>
          <w:spacing w:val="-1"/>
        </w:rPr>
        <w:t xml:space="preserve"> </w:t>
      </w:r>
      <w:r w:rsidR="00000000">
        <w:t>maintain.</w:t>
      </w:r>
      <w:r w:rsidR="00000000">
        <w:rPr>
          <w:spacing w:val="-1"/>
        </w:rPr>
        <w:t xml:space="preserve"> </w:t>
      </w:r>
      <w:r w:rsidR="00000000">
        <w:t>One</w:t>
      </w:r>
      <w:r w:rsidR="00000000">
        <w:rPr>
          <w:spacing w:val="-2"/>
        </w:rPr>
        <w:t xml:space="preserve"> </w:t>
      </w:r>
      <w:r w:rsidR="00000000">
        <w:t>reason</w:t>
      </w:r>
      <w:r w:rsidR="00000000">
        <w:rPr>
          <w:spacing w:val="-1"/>
        </w:rPr>
        <w:t xml:space="preserve"> </w:t>
      </w:r>
      <w:r w:rsidR="00000000">
        <w:t>for</w:t>
      </w:r>
      <w:r w:rsidR="00000000">
        <w:rPr>
          <w:spacing w:val="-2"/>
        </w:rPr>
        <w:t xml:space="preserve"> </w:t>
      </w:r>
      <w:r w:rsidR="00000000">
        <w:t>this</w:t>
      </w:r>
      <w:r w:rsidR="00000000">
        <w:rPr>
          <w:spacing w:val="-1"/>
        </w:rPr>
        <w:t xml:space="preserve"> </w:t>
      </w:r>
      <w:r w:rsidR="00000000">
        <w:t>is</w:t>
      </w:r>
      <w:r w:rsidR="00000000">
        <w:rPr>
          <w:spacing w:val="-1"/>
        </w:rPr>
        <w:t xml:space="preserve"> </w:t>
      </w:r>
      <w:r w:rsidR="00000000">
        <w:t>that</w:t>
      </w:r>
      <w:r w:rsidR="00000000">
        <w:rPr>
          <w:spacing w:val="-11"/>
        </w:rPr>
        <w:t xml:space="preserve"> </w:t>
      </w:r>
      <w:r w:rsidR="00000000">
        <w:t>ATM</w:t>
      </w:r>
      <w:r w:rsidR="00000000">
        <w:rPr>
          <w:spacing w:val="-1"/>
        </w:rPr>
        <w:t xml:space="preserve"> </w:t>
      </w:r>
      <w:r w:rsidR="00000000">
        <w:t>networks can use existing</w:t>
      </w:r>
      <w:r w:rsidR="00000000">
        <w:rPr>
          <w:spacing w:val="-3"/>
        </w:rPr>
        <w:t xml:space="preserve"> </w:t>
      </w:r>
      <w:r w:rsidR="00000000">
        <w:t>copper</w:t>
      </w:r>
      <w:r w:rsidR="00000000">
        <w:rPr>
          <w:spacing w:val="-2"/>
        </w:rPr>
        <w:t xml:space="preserve"> </w:t>
      </w:r>
      <w:r w:rsidR="00000000">
        <w:t xml:space="preserve">or fiber </w:t>
      </w:r>
      <w:r w:rsidR="00000000">
        <w:rPr>
          <w:spacing w:val="-2"/>
        </w:rPr>
        <w:t>optic</w:t>
      </w:r>
      <w:r w:rsidR="00000000">
        <w:rPr>
          <w:spacing w:val="-9"/>
        </w:rPr>
        <w:t xml:space="preserve"> </w:t>
      </w:r>
      <w:r w:rsidR="00000000">
        <w:rPr>
          <w:spacing w:val="-2"/>
        </w:rPr>
        <w:t>cabling</w:t>
      </w:r>
      <w:r w:rsidR="00000000">
        <w:rPr>
          <w:spacing w:val="-5"/>
        </w:rPr>
        <w:t xml:space="preserve"> </w:t>
      </w:r>
      <w:r w:rsidR="00000000">
        <w:rPr>
          <w:spacing w:val="-2"/>
        </w:rPr>
        <w:t>infrastructure</w:t>
      </w:r>
      <w:r w:rsidR="00000000">
        <w:rPr>
          <w:spacing w:val="-5"/>
        </w:rPr>
        <w:t xml:space="preserve"> </w:t>
      </w:r>
      <w:r w:rsidR="00000000">
        <w:rPr>
          <w:spacing w:val="-2"/>
        </w:rPr>
        <w:t>that may</w:t>
      </w:r>
      <w:r w:rsidR="00000000">
        <w:rPr>
          <w:spacing w:val="-8"/>
        </w:rPr>
        <w:t xml:space="preserve"> </w:t>
      </w:r>
      <w:r w:rsidR="00000000">
        <w:rPr>
          <w:spacing w:val="-2"/>
        </w:rPr>
        <w:t>already</w:t>
      </w:r>
      <w:r w:rsidR="00000000">
        <w:rPr>
          <w:spacing w:val="-8"/>
        </w:rPr>
        <w:t xml:space="preserve"> </w:t>
      </w:r>
      <w:r w:rsidR="00000000">
        <w:rPr>
          <w:spacing w:val="-2"/>
        </w:rPr>
        <w:t>be</w:t>
      </w:r>
      <w:r w:rsidR="00000000">
        <w:rPr>
          <w:spacing w:val="-3"/>
        </w:rPr>
        <w:t xml:space="preserve"> </w:t>
      </w:r>
      <w:r w:rsidR="00000000">
        <w:rPr>
          <w:spacing w:val="-2"/>
        </w:rPr>
        <w:t>in place</w:t>
      </w:r>
      <w:r w:rsidR="00000000">
        <w:rPr>
          <w:spacing w:val="-3"/>
        </w:rPr>
        <w:t xml:space="preserve"> </w:t>
      </w:r>
      <w:r w:rsidR="00000000">
        <w:rPr>
          <w:spacing w:val="-2"/>
        </w:rPr>
        <w:t>at the</w:t>
      </w:r>
      <w:r w:rsidR="00000000">
        <w:rPr>
          <w:spacing w:val="-3"/>
        </w:rPr>
        <w:t xml:space="preserve"> </w:t>
      </w:r>
      <w:r w:rsidR="00000000">
        <w:rPr>
          <w:spacing w:val="-2"/>
        </w:rPr>
        <w:t>airport.</w:t>
      </w:r>
      <w:r w:rsidR="00000000">
        <w:rPr>
          <w:spacing w:val="-13"/>
        </w:rPr>
        <w:t xml:space="preserve"> </w:t>
      </w:r>
      <w:r w:rsidR="00000000">
        <w:rPr>
          <w:spacing w:val="-2"/>
        </w:rPr>
        <w:t>Additionally,</w:t>
      </w:r>
      <w:r w:rsidR="00000000">
        <w:rPr>
          <w:spacing w:val="-13"/>
        </w:rPr>
        <w:t xml:space="preserve"> </w:t>
      </w:r>
      <w:r w:rsidR="00000000">
        <w:rPr>
          <w:spacing w:val="-2"/>
        </w:rPr>
        <w:t xml:space="preserve">ATM networks </w:t>
      </w:r>
      <w:r w:rsidR="00000000">
        <w:t>require</w:t>
      </w:r>
      <w:r w:rsidR="00000000">
        <w:rPr>
          <w:spacing w:val="-12"/>
        </w:rPr>
        <w:t xml:space="preserve"> </w:t>
      </w:r>
      <w:r w:rsidR="00000000">
        <w:t>less</w:t>
      </w:r>
      <w:r w:rsidR="00000000">
        <w:rPr>
          <w:spacing w:val="-11"/>
        </w:rPr>
        <w:t xml:space="preserve"> </w:t>
      </w:r>
      <w:r w:rsidR="00000000">
        <w:t>hardware</w:t>
      </w:r>
      <w:r w:rsidR="00000000">
        <w:rPr>
          <w:spacing w:val="-12"/>
        </w:rPr>
        <w:t xml:space="preserve"> </w:t>
      </w:r>
      <w:r w:rsidR="00000000">
        <w:t>and</w:t>
      </w:r>
      <w:r w:rsidR="00000000">
        <w:rPr>
          <w:spacing w:val="-9"/>
        </w:rPr>
        <w:t xml:space="preserve"> </w:t>
      </w:r>
      <w:r w:rsidR="00000000">
        <w:t>software</w:t>
      </w:r>
      <w:r w:rsidR="00000000">
        <w:rPr>
          <w:spacing w:val="-12"/>
        </w:rPr>
        <w:t xml:space="preserve"> </w:t>
      </w:r>
      <w:r w:rsidR="00000000">
        <w:t>compared</w:t>
      </w:r>
      <w:r w:rsidR="00000000">
        <w:rPr>
          <w:spacing w:val="-11"/>
        </w:rPr>
        <w:t xml:space="preserve"> </w:t>
      </w:r>
      <w:r w:rsidR="00000000">
        <w:t>to</w:t>
      </w:r>
      <w:r w:rsidR="00000000">
        <w:rPr>
          <w:spacing w:val="-10"/>
        </w:rPr>
        <w:t xml:space="preserve"> </w:t>
      </w:r>
      <w:r w:rsidR="00000000">
        <w:t>traditional</w:t>
      </w:r>
      <w:r w:rsidR="00000000">
        <w:rPr>
          <w:spacing w:val="-11"/>
        </w:rPr>
        <w:t xml:space="preserve"> </w:t>
      </w:r>
      <w:r w:rsidR="00000000">
        <w:t>networks,</w:t>
      </w:r>
      <w:r w:rsidR="00000000">
        <w:rPr>
          <w:spacing w:val="-10"/>
        </w:rPr>
        <w:t xml:space="preserve"> </w:t>
      </w:r>
      <w:r w:rsidR="00000000">
        <w:t>which</w:t>
      </w:r>
      <w:r w:rsidR="00000000">
        <w:rPr>
          <w:spacing w:val="-11"/>
        </w:rPr>
        <w:t xml:space="preserve"> </w:t>
      </w:r>
      <w:r w:rsidR="00000000">
        <w:t>can</w:t>
      </w:r>
      <w:r w:rsidR="00000000">
        <w:rPr>
          <w:spacing w:val="-11"/>
        </w:rPr>
        <w:t xml:space="preserve"> </w:t>
      </w:r>
      <w:r w:rsidR="00000000">
        <w:t>reduce</w:t>
      </w:r>
      <w:r w:rsidR="00000000">
        <w:rPr>
          <w:spacing w:val="-12"/>
        </w:rPr>
        <w:t xml:space="preserve"> </w:t>
      </w:r>
      <w:r w:rsidR="00000000">
        <w:t>the</w:t>
      </w:r>
      <w:r w:rsidR="00000000">
        <w:rPr>
          <w:spacing w:val="-11"/>
        </w:rPr>
        <w:t xml:space="preserve"> </w:t>
      </w:r>
      <w:r w:rsidR="00000000">
        <w:t>overall cost of the network.</w:t>
      </w:r>
      <w:r w:rsidR="00000000">
        <w:rPr>
          <w:spacing w:val="-5"/>
        </w:rPr>
        <w:t xml:space="preserve"> </w:t>
      </w:r>
      <w:r w:rsidR="00000000">
        <w:t>This can be especially</w:t>
      </w:r>
      <w:r w:rsidR="00000000">
        <w:rPr>
          <w:spacing w:val="-4"/>
        </w:rPr>
        <w:t xml:space="preserve"> </w:t>
      </w:r>
      <w:r w:rsidR="00000000">
        <w:t>important for airports that have limited budgets or are trying to minimize costs.</w:t>
      </w:r>
      <w:r>
        <w:t xml:space="preserve"> </w:t>
      </w:r>
      <w:r w:rsidR="00000000">
        <w:t>Improved</w:t>
      </w:r>
      <w:r w:rsidR="00000000">
        <w:rPr>
          <w:spacing w:val="-15"/>
        </w:rPr>
        <w:t xml:space="preserve"> </w:t>
      </w:r>
      <w:r w:rsidR="00000000">
        <w:t>reliability:</w:t>
      </w:r>
      <w:r w:rsidR="00000000">
        <w:rPr>
          <w:spacing w:val="-15"/>
        </w:rPr>
        <w:t xml:space="preserve"> </w:t>
      </w:r>
      <w:r w:rsidR="00000000">
        <w:t>ATM</w:t>
      </w:r>
      <w:r w:rsidR="00000000">
        <w:rPr>
          <w:spacing w:val="-15"/>
        </w:rPr>
        <w:t xml:space="preserve"> </w:t>
      </w:r>
      <w:r w:rsidR="00000000">
        <w:t>networks</w:t>
      </w:r>
      <w:r w:rsidR="00000000">
        <w:rPr>
          <w:spacing w:val="-15"/>
        </w:rPr>
        <w:t xml:space="preserve"> </w:t>
      </w:r>
      <w:r w:rsidR="00000000">
        <w:t>are</w:t>
      </w:r>
      <w:r w:rsidR="00000000">
        <w:rPr>
          <w:spacing w:val="-15"/>
        </w:rPr>
        <w:t xml:space="preserve"> </w:t>
      </w:r>
      <w:r w:rsidR="00000000">
        <w:t>highly</w:t>
      </w:r>
      <w:r w:rsidR="00000000">
        <w:rPr>
          <w:spacing w:val="-15"/>
        </w:rPr>
        <w:t xml:space="preserve"> </w:t>
      </w:r>
      <w:r w:rsidR="00000000">
        <w:t>reliable</w:t>
      </w:r>
      <w:r w:rsidR="00000000">
        <w:rPr>
          <w:spacing w:val="-14"/>
        </w:rPr>
        <w:t xml:space="preserve"> </w:t>
      </w:r>
      <w:r w:rsidR="00000000">
        <w:t>due</w:t>
      </w:r>
      <w:r w:rsidR="00000000">
        <w:rPr>
          <w:spacing w:val="-14"/>
        </w:rPr>
        <w:t xml:space="preserve"> </w:t>
      </w:r>
      <w:r w:rsidR="00000000">
        <w:t>to</w:t>
      </w:r>
      <w:r w:rsidR="00000000">
        <w:rPr>
          <w:spacing w:val="-12"/>
        </w:rPr>
        <w:t xml:space="preserve"> </w:t>
      </w:r>
      <w:r w:rsidR="00000000">
        <w:t>their</w:t>
      </w:r>
      <w:r w:rsidR="00000000">
        <w:rPr>
          <w:spacing w:val="-13"/>
        </w:rPr>
        <w:t xml:space="preserve"> </w:t>
      </w:r>
      <w:r w:rsidR="00000000">
        <w:t>ability</w:t>
      </w:r>
      <w:r w:rsidR="00000000">
        <w:rPr>
          <w:spacing w:val="-15"/>
        </w:rPr>
        <w:t xml:space="preserve"> </w:t>
      </w:r>
      <w:r w:rsidR="00000000">
        <w:t>to</w:t>
      </w:r>
      <w:r w:rsidR="00000000">
        <w:rPr>
          <w:spacing w:val="-13"/>
        </w:rPr>
        <w:t xml:space="preserve"> </w:t>
      </w:r>
      <w:r w:rsidR="00000000">
        <w:t>switch</w:t>
      </w:r>
      <w:r w:rsidR="00000000">
        <w:rPr>
          <w:spacing w:val="-13"/>
        </w:rPr>
        <w:t xml:space="preserve"> </w:t>
      </w:r>
      <w:r w:rsidR="00000000">
        <w:t>traffic</w:t>
      </w:r>
      <w:r w:rsidR="00000000">
        <w:rPr>
          <w:spacing w:val="-14"/>
        </w:rPr>
        <w:t xml:space="preserve"> </w:t>
      </w:r>
      <w:r w:rsidR="00000000">
        <w:t>quickly and efficiently between multiple channels. This means that if one channel fails or becomes congested, the network can automatically reroute traffic to another channel, ensuring that data is always</w:t>
      </w:r>
      <w:r w:rsidR="00000000">
        <w:rPr>
          <w:spacing w:val="-15"/>
        </w:rPr>
        <w:t xml:space="preserve"> </w:t>
      </w:r>
      <w:r w:rsidR="00000000">
        <w:t>delivered</w:t>
      </w:r>
      <w:r w:rsidR="00000000">
        <w:rPr>
          <w:spacing w:val="-15"/>
        </w:rPr>
        <w:t xml:space="preserve"> </w:t>
      </w:r>
      <w:r w:rsidR="00000000">
        <w:t>reliably.</w:t>
      </w:r>
      <w:r w:rsidR="00000000">
        <w:rPr>
          <w:spacing w:val="-15"/>
        </w:rPr>
        <w:t xml:space="preserve"> </w:t>
      </w:r>
      <w:r w:rsidR="00000000">
        <w:t>In</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environment</w:t>
      </w:r>
      <w:r w:rsidR="00000000">
        <w:rPr>
          <w:spacing w:val="-15"/>
        </w:rPr>
        <w:t xml:space="preserve"> </w:t>
      </w:r>
      <w:r w:rsidR="00000000">
        <w:t>where</w:t>
      </w:r>
      <w:r w:rsidR="00000000">
        <w:rPr>
          <w:spacing w:val="-15"/>
        </w:rPr>
        <w:t xml:space="preserve"> </w:t>
      </w:r>
      <w:r w:rsidR="00000000">
        <w:t>even</w:t>
      </w:r>
      <w:r w:rsidR="00000000">
        <w:rPr>
          <w:spacing w:val="-15"/>
        </w:rPr>
        <w:t xml:space="preserve"> </w:t>
      </w:r>
      <w:r w:rsidR="00000000">
        <w:t>small</w:t>
      </w:r>
      <w:r w:rsidR="00000000">
        <w:rPr>
          <w:spacing w:val="-15"/>
        </w:rPr>
        <w:t xml:space="preserve"> </w:t>
      </w:r>
      <w:r w:rsidR="00000000">
        <w:t>delays</w:t>
      </w:r>
      <w:r w:rsidR="00000000">
        <w:rPr>
          <w:spacing w:val="-15"/>
        </w:rPr>
        <w:t xml:space="preserve"> </w:t>
      </w:r>
      <w:r w:rsidR="00000000">
        <w:t>can</w:t>
      </w:r>
      <w:r w:rsidR="00000000">
        <w:rPr>
          <w:spacing w:val="-15"/>
        </w:rPr>
        <w:t xml:space="preserve"> </w:t>
      </w:r>
      <w:r w:rsidR="00000000">
        <w:t>have</w:t>
      </w:r>
      <w:r w:rsidR="00000000">
        <w:rPr>
          <w:spacing w:val="-15"/>
        </w:rPr>
        <w:t xml:space="preserve"> </w:t>
      </w:r>
      <w:r w:rsidR="00000000">
        <w:t>a</w:t>
      </w:r>
      <w:r w:rsidR="00000000">
        <w:rPr>
          <w:spacing w:val="-15"/>
        </w:rPr>
        <w:t xml:space="preserve"> </w:t>
      </w:r>
      <w:r w:rsidR="00000000">
        <w:t>significant impact on operations, a highly reliable network can be essential for ensuring smooth operations.</w:t>
      </w:r>
      <w:r>
        <w:t xml:space="preserve"> </w:t>
      </w:r>
      <w:r w:rsidR="00000000">
        <w:t>Increased</w:t>
      </w:r>
      <w:r w:rsidR="00000000">
        <w:rPr>
          <w:spacing w:val="-15"/>
        </w:rPr>
        <w:t xml:space="preserve"> </w:t>
      </w:r>
      <w:r w:rsidR="00000000">
        <w:t>capacity:</w:t>
      </w:r>
      <w:r w:rsidR="00000000">
        <w:rPr>
          <w:spacing w:val="-15"/>
        </w:rPr>
        <w:t xml:space="preserve"> </w:t>
      </w:r>
      <w:r w:rsidR="00000000">
        <w:t>An</w:t>
      </w:r>
      <w:r w:rsidR="00000000">
        <w:rPr>
          <w:spacing w:val="-15"/>
        </w:rPr>
        <w:t xml:space="preserve"> </w:t>
      </w:r>
      <w:r w:rsidR="00000000">
        <w:t>ATM</w:t>
      </w:r>
      <w:r w:rsidR="00000000">
        <w:rPr>
          <w:spacing w:val="-15"/>
        </w:rPr>
        <w:t xml:space="preserve"> </w:t>
      </w:r>
      <w:r w:rsidR="00000000">
        <w:t>network</w:t>
      </w:r>
      <w:r w:rsidR="00000000">
        <w:rPr>
          <w:spacing w:val="-10"/>
        </w:rPr>
        <w:t xml:space="preserve"> </w:t>
      </w:r>
      <w:r w:rsidR="00000000">
        <w:t>can</w:t>
      </w:r>
      <w:r w:rsidR="00000000">
        <w:rPr>
          <w:spacing w:val="-10"/>
        </w:rPr>
        <w:t xml:space="preserve"> </w:t>
      </w:r>
      <w:r w:rsidR="00000000">
        <w:t>support</w:t>
      </w:r>
      <w:r w:rsidR="00000000">
        <w:rPr>
          <w:spacing w:val="-8"/>
        </w:rPr>
        <w:t xml:space="preserve"> </w:t>
      </w:r>
      <w:r w:rsidR="00000000">
        <w:t>large</w:t>
      </w:r>
      <w:r w:rsidR="00000000">
        <w:rPr>
          <w:spacing w:val="-9"/>
        </w:rPr>
        <w:t xml:space="preserve"> </w:t>
      </w:r>
      <w:r w:rsidR="00000000">
        <w:t>amounts</w:t>
      </w:r>
      <w:r w:rsidR="00000000">
        <w:rPr>
          <w:spacing w:val="-10"/>
        </w:rPr>
        <w:t xml:space="preserve"> </w:t>
      </w:r>
      <w:r w:rsidR="00000000">
        <w:t>of</w:t>
      </w:r>
      <w:r w:rsidR="00000000">
        <w:rPr>
          <w:spacing w:val="-11"/>
        </w:rPr>
        <w:t xml:space="preserve"> </w:t>
      </w:r>
      <w:r w:rsidR="00000000">
        <w:t>data</w:t>
      </w:r>
      <w:r w:rsidR="00000000">
        <w:rPr>
          <w:spacing w:val="-11"/>
        </w:rPr>
        <w:t xml:space="preserve"> </w:t>
      </w:r>
      <w:r w:rsidR="00000000">
        <w:t>traffic,</w:t>
      </w:r>
      <w:r w:rsidR="00000000">
        <w:rPr>
          <w:spacing w:val="-10"/>
        </w:rPr>
        <w:t xml:space="preserve"> </w:t>
      </w:r>
      <w:r w:rsidR="00000000">
        <w:t>making</w:t>
      </w:r>
      <w:r w:rsidR="00000000">
        <w:rPr>
          <w:spacing w:val="-13"/>
        </w:rPr>
        <w:t xml:space="preserve"> </w:t>
      </w:r>
      <w:r w:rsidR="00000000">
        <w:t>it</w:t>
      </w:r>
      <w:r w:rsidR="00000000">
        <w:rPr>
          <w:spacing w:val="-10"/>
        </w:rPr>
        <w:t xml:space="preserve"> </w:t>
      </w:r>
      <w:r w:rsidR="00000000">
        <w:t>ideal</w:t>
      </w:r>
      <w:r w:rsidR="00000000">
        <w:rPr>
          <w:spacing w:val="-10"/>
        </w:rPr>
        <w:t xml:space="preserve"> </w:t>
      </w:r>
      <w:r w:rsidR="00000000">
        <w:t>for high-volume airport operations. For example, an</w:t>
      </w:r>
      <w:r w:rsidR="00000000">
        <w:rPr>
          <w:spacing w:val="-4"/>
        </w:rPr>
        <w:t xml:space="preserve"> </w:t>
      </w:r>
      <w:r w:rsidR="00000000">
        <w:t>ATM network can handle the large amounts of data</w:t>
      </w:r>
      <w:r w:rsidR="00000000">
        <w:rPr>
          <w:spacing w:val="-2"/>
        </w:rPr>
        <w:t xml:space="preserve"> </w:t>
      </w:r>
      <w:r w:rsidR="00000000">
        <w:t>associated with</w:t>
      </w:r>
      <w:r w:rsidR="00000000">
        <w:rPr>
          <w:spacing w:val="-1"/>
        </w:rPr>
        <w:t xml:space="preserve"> </w:t>
      </w:r>
      <w:r w:rsidR="00000000">
        <w:t>baggage</w:t>
      </w:r>
      <w:r w:rsidR="00000000">
        <w:rPr>
          <w:spacing w:val="-2"/>
        </w:rPr>
        <w:t xml:space="preserve"> </w:t>
      </w:r>
      <w:r w:rsidR="00000000">
        <w:t>handling, security</w:t>
      </w:r>
      <w:r w:rsidR="00000000">
        <w:rPr>
          <w:spacing w:val="-4"/>
        </w:rPr>
        <w:t xml:space="preserve"> </w:t>
      </w:r>
      <w:r w:rsidR="00000000">
        <w:t>screening, and passenger check-in.</w:t>
      </w:r>
      <w:r w:rsidR="00000000">
        <w:rPr>
          <w:spacing w:val="-3"/>
        </w:rPr>
        <w:t xml:space="preserve"> </w:t>
      </w:r>
      <w:r w:rsidR="00000000">
        <w:t>This</w:t>
      </w:r>
      <w:r w:rsidR="00000000">
        <w:rPr>
          <w:spacing w:val="-1"/>
        </w:rPr>
        <w:t xml:space="preserve"> </w:t>
      </w:r>
      <w:r w:rsidR="00000000">
        <w:t>can</w:t>
      </w:r>
      <w:r w:rsidR="00000000">
        <w:rPr>
          <w:spacing w:val="-1"/>
        </w:rPr>
        <w:t xml:space="preserve"> </w:t>
      </w:r>
      <w:r w:rsidR="00000000">
        <w:t xml:space="preserve">help to prevent network congestion and ensure that operations run smoothly, even during peak travel </w:t>
      </w:r>
      <w:r w:rsidR="00000000">
        <w:rPr>
          <w:spacing w:val="-2"/>
        </w:rPr>
        <w:t>periods.</w:t>
      </w:r>
      <w:r>
        <w:t xml:space="preserve"> </w:t>
      </w:r>
      <w:r w:rsidR="00000000">
        <w:t>Better</w:t>
      </w:r>
      <w:r w:rsidR="00000000">
        <w:rPr>
          <w:spacing w:val="-15"/>
        </w:rPr>
        <w:t xml:space="preserve"> </w:t>
      </w:r>
      <w:r w:rsidR="00000000">
        <w:t>security:</w:t>
      </w:r>
      <w:r w:rsidR="00000000">
        <w:rPr>
          <w:spacing w:val="-15"/>
        </w:rPr>
        <w:t xml:space="preserve"> </w:t>
      </w:r>
      <w:r w:rsidR="00000000">
        <w:t>ATM</w:t>
      </w:r>
      <w:r w:rsidR="00000000">
        <w:rPr>
          <w:spacing w:val="-12"/>
        </w:rPr>
        <w:t xml:space="preserve"> </w:t>
      </w:r>
      <w:r w:rsidR="00000000">
        <w:t>networks</w:t>
      </w:r>
      <w:r w:rsidR="00000000">
        <w:rPr>
          <w:spacing w:val="-10"/>
        </w:rPr>
        <w:t xml:space="preserve"> </w:t>
      </w:r>
      <w:r w:rsidR="00000000">
        <w:t>can</w:t>
      </w:r>
      <w:r w:rsidR="00000000">
        <w:rPr>
          <w:spacing w:val="-10"/>
        </w:rPr>
        <w:t xml:space="preserve"> </w:t>
      </w:r>
      <w:r w:rsidR="00000000">
        <w:t>provide</w:t>
      </w:r>
      <w:r w:rsidR="00000000">
        <w:rPr>
          <w:spacing w:val="-11"/>
        </w:rPr>
        <w:t xml:space="preserve"> </w:t>
      </w:r>
      <w:r w:rsidR="00000000">
        <w:t>better</w:t>
      </w:r>
      <w:r w:rsidR="00000000">
        <w:rPr>
          <w:spacing w:val="-9"/>
        </w:rPr>
        <w:t xml:space="preserve"> </w:t>
      </w:r>
      <w:r w:rsidR="00000000">
        <w:t>security</w:t>
      </w:r>
      <w:r w:rsidR="00000000">
        <w:rPr>
          <w:spacing w:val="-15"/>
        </w:rPr>
        <w:t xml:space="preserve"> </w:t>
      </w:r>
      <w:r w:rsidR="00000000">
        <w:t>features</w:t>
      </w:r>
      <w:r w:rsidR="00000000">
        <w:rPr>
          <w:spacing w:val="-10"/>
        </w:rPr>
        <w:t xml:space="preserve"> </w:t>
      </w:r>
      <w:r w:rsidR="00000000">
        <w:t>than</w:t>
      </w:r>
      <w:r w:rsidR="00000000">
        <w:rPr>
          <w:spacing w:val="-11"/>
        </w:rPr>
        <w:t xml:space="preserve"> </w:t>
      </w:r>
      <w:r w:rsidR="00000000">
        <w:t>traditional</w:t>
      </w:r>
      <w:r w:rsidR="00000000">
        <w:rPr>
          <w:spacing w:val="-10"/>
        </w:rPr>
        <w:t xml:space="preserve"> </w:t>
      </w:r>
      <w:r w:rsidR="00000000">
        <w:lastRenderedPageBreak/>
        <w:t>networks,</w:t>
      </w:r>
      <w:r w:rsidR="00000000">
        <w:rPr>
          <w:spacing w:val="-10"/>
        </w:rPr>
        <w:t xml:space="preserve"> </w:t>
      </w:r>
      <w:r w:rsidR="00000000">
        <w:t>such as encryption, authentication, and access control. These security features can help to protect sensitive airport data, such as passenger information and flight schedules, from unauthorized access or interception. This can help to prevent data breaches, identity theft, and other security threats that could disrupt airport operations or compromise passenger safety.</w:t>
      </w:r>
      <w:r>
        <w:t xml:space="preserve"> </w:t>
      </w:r>
      <w:r w:rsidR="00000000">
        <w:t>In summary, an airport</w:t>
      </w:r>
      <w:r w:rsidR="00000000">
        <w:rPr>
          <w:spacing w:val="-3"/>
        </w:rPr>
        <w:t xml:space="preserve"> </w:t>
      </w:r>
      <w:r w:rsidR="00000000">
        <w:t>ATM network can offer several cost benefits, including high-speed data transfer, cost-effectiveness, improved reliability, increased capacity, and better security. By providing a fast, reliable, and secure network, an ATM network can help to improve airport operations, reduce delays, and enhance the passenger experience.</w:t>
      </w:r>
      <w:r>
        <w:t xml:space="preserve"> </w:t>
      </w:r>
      <w:r w:rsidR="00000000">
        <w:t>SYSTEM</w:t>
      </w:r>
      <w:r w:rsidR="00000000">
        <w:rPr>
          <w:spacing w:val="-2"/>
        </w:rPr>
        <w:t xml:space="preserve"> INTEGRATION</w:t>
      </w:r>
      <w:r>
        <w:t xml:space="preserve">  </w:t>
      </w:r>
      <w:r w:rsidR="00000000">
        <w:rPr>
          <w:rFonts w:ascii="Palatino"/>
          <w:spacing w:val="-5"/>
        </w:rPr>
        <w:t>83</w:t>
      </w:r>
      <w:r>
        <w:rPr>
          <w:rFonts w:ascii="Palatino"/>
        </w:rPr>
        <w:t xml:space="preserve">   </w:t>
      </w:r>
      <w:r w:rsidR="00000000">
        <w:t>ATM</w:t>
      </w:r>
      <w:r w:rsidR="00000000">
        <w:rPr>
          <w:spacing w:val="-1"/>
        </w:rPr>
        <w:t xml:space="preserve"> </w:t>
      </w:r>
      <w:r w:rsidR="00000000">
        <w:t>networks</w:t>
      </w:r>
      <w:r w:rsidR="00000000">
        <w:rPr>
          <w:spacing w:val="-1"/>
        </w:rPr>
        <w:t xml:space="preserve"> </w:t>
      </w:r>
      <w:r w:rsidR="00000000">
        <w:t>can</w:t>
      </w:r>
      <w:r w:rsidR="00000000">
        <w:rPr>
          <w:spacing w:val="-1"/>
        </w:rPr>
        <w:t xml:space="preserve"> </w:t>
      </w:r>
      <w:r w:rsidR="00000000">
        <w:t>be</w:t>
      </w:r>
      <w:r w:rsidR="00000000">
        <w:rPr>
          <w:spacing w:val="-2"/>
        </w:rPr>
        <w:t xml:space="preserve"> </w:t>
      </w:r>
      <w:r w:rsidR="00000000">
        <w:t>integrated</w:t>
      </w:r>
      <w:r w:rsidR="00000000">
        <w:rPr>
          <w:spacing w:val="-1"/>
        </w:rPr>
        <w:t xml:space="preserve"> </w:t>
      </w:r>
      <w:r w:rsidR="00000000">
        <w:t>with other</w:t>
      </w:r>
      <w:r w:rsidR="00000000">
        <w:rPr>
          <w:spacing w:val="-2"/>
        </w:rPr>
        <w:t xml:space="preserve"> </w:t>
      </w:r>
      <w:r w:rsidR="00000000">
        <w:t>network</w:t>
      </w:r>
      <w:r w:rsidR="00000000">
        <w:rPr>
          <w:spacing w:val="-2"/>
        </w:rPr>
        <w:t xml:space="preserve"> </w:t>
      </w:r>
      <w:r w:rsidR="00000000">
        <w:t>technologies</w:t>
      </w:r>
      <w:r w:rsidR="00000000">
        <w:rPr>
          <w:spacing w:val="-1"/>
        </w:rPr>
        <w:t xml:space="preserve"> </w:t>
      </w:r>
      <w:r w:rsidR="00000000">
        <w:t>to create a</w:t>
      </w:r>
      <w:r w:rsidR="00000000">
        <w:rPr>
          <w:spacing w:val="-2"/>
        </w:rPr>
        <w:t xml:space="preserve"> </w:t>
      </w:r>
      <w:r w:rsidR="00000000">
        <w:t>hybrid</w:t>
      </w:r>
      <w:r w:rsidR="00000000">
        <w:rPr>
          <w:spacing w:val="-1"/>
        </w:rPr>
        <w:t xml:space="preserve"> </w:t>
      </w:r>
      <w:r w:rsidR="00000000">
        <w:t>network</w:t>
      </w:r>
      <w:r w:rsidR="00000000">
        <w:rPr>
          <w:spacing w:val="-2"/>
        </w:rPr>
        <w:t xml:space="preserve"> </w:t>
      </w:r>
      <w:r w:rsidR="00000000">
        <w:t>that leverages</w:t>
      </w:r>
      <w:r w:rsidR="00000000">
        <w:rPr>
          <w:spacing w:val="-15"/>
        </w:rPr>
        <w:t xml:space="preserve"> </w:t>
      </w:r>
      <w:r w:rsidR="00000000">
        <w:t>the</w:t>
      </w:r>
      <w:r w:rsidR="00000000">
        <w:rPr>
          <w:spacing w:val="-15"/>
        </w:rPr>
        <w:t xml:space="preserve"> </w:t>
      </w:r>
      <w:r w:rsidR="00000000">
        <w:t>strengths</w:t>
      </w:r>
      <w:r w:rsidR="00000000">
        <w:rPr>
          <w:spacing w:val="-15"/>
        </w:rPr>
        <w:t xml:space="preserve"> </w:t>
      </w:r>
      <w:r w:rsidR="00000000">
        <w:t>of</w:t>
      </w:r>
      <w:r w:rsidR="00000000">
        <w:rPr>
          <w:spacing w:val="-15"/>
        </w:rPr>
        <w:t xml:space="preserve"> </w:t>
      </w:r>
      <w:r w:rsidR="00000000">
        <w:t>each</w:t>
      </w:r>
      <w:r w:rsidR="00000000">
        <w:rPr>
          <w:spacing w:val="-15"/>
        </w:rPr>
        <w:t xml:space="preserve"> </w:t>
      </w:r>
      <w:r w:rsidR="00000000">
        <w:t>technology.</w:t>
      </w:r>
      <w:r w:rsidR="00000000">
        <w:rPr>
          <w:spacing w:val="-15"/>
        </w:rPr>
        <w:t xml:space="preserve"> </w:t>
      </w:r>
      <w:r w:rsidR="00000000">
        <w:t>Some</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ways</w:t>
      </w:r>
      <w:r w:rsidR="00000000">
        <w:rPr>
          <w:spacing w:val="-15"/>
        </w:rPr>
        <w:t xml:space="preserve"> </w:t>
      </w:r>
      <w:r w:rsidR="00000000">
        <w:t>that</w:t>
      </w:r>
      <w:r w:rsidR="00000000">
        <w:rPr>
          <w:spacing w:val="-15"/>
        </w:rPr>
        <w:t xml:space="preserve"> </w:t>
      </w:r>
      <w:r w:rsidR="00000000">
        <w:t>ATM</w:t>
      </w:r>
      <w:r w:rsidR="00000000">
        <w:rPr>
          <w:spacing w:val="-15"/>
        </w:rPr>
        <w:t xml:space="preserve"> </w:t>
      </w:r>
      <w:r w:rsidR="00000000">
        <w:t>networks</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integrated with other networks include:</w:t>
      </w:r>
      <w:r>
        <w:t xml:space="preserve"> </w:t>
      </w:r>
      <w:r w:rsidR="00000000">
        <w:t>ATM</w:t>
      </w:r>
      <w:r w:rsidR="00000000">
        <w:rPr>
          <w:spacing w:val="-5"/>
        </w:rPr>
        <w:t xml:space="preserve"> </w:t>
      </w:r>
      <w:r w:rsidR="00000000">
        <w:t>over IP:</w:t>
      </w:r>
      <w:r w:rsidR="00000000">
        <w:rPr>
          <w:spacing w:val="-15"/>
        </w:rPr>
        <w:t xml:space="preserve"> </w:t>
      </w:r>
      <w:r w:rsidR="00000000">
        <w:t>ATM</w:t>
      </w:r>
      <w:r w:rsidR="00000000">
        <w:rPr>
          <w:spacing w:val="-4"/>
        </w:rPr>
        <w:t xml:space="preserve"> </w:t>
      </w:r>
      <w:r w:rsidR="00000000">
        <w:t>cells</w:t>
      </w:r>
      <w:r w:rsidR="00000000">
        <w:rPr>
          <w:spacing w:val="-2"/>
        </w:rPr>
        <w:t xml:space="preserve"> </w:t>
      </w:r>
      <w:r w:rsidR="00000000">
        <w:t>can</w:t>
      </w:r>
      <w:r w:rsidR="00000000">
        <w:rPr>
          <w:spacing w:val="-4"/>
        </w:rPr>
        <w:t xml:space="preserve"> </w:t>
      </w:r>
      <w:r w:rsidR="00000000">
        <w:t>be</w:t>
      </w:r>
      <w:r w:rsidR="00000000">
        <w:rPr>
          <w:spacing w:val="-5"/>
        </w:rPr>
        <w:t xml:space="preserve"> </w:t>
      </w:r>
      <w:r w:rsidR="00000000">
        <w:t>encapsulated</w:t>
      </w:r>
      <w:r w:rsidR="00000000">
        <w:rPr>
          <w:spacing w:val="-5"/>
        </w:rPr>
        <w:t xml:space="preserve"> </w:t>
      </w:r>
      <w:r w:rsidR="00000000">
        <w:t>in IP</w:t>
      </w:r>
      <w:r w:rsidR="00000000">
        <w:rPr>
          <w:spacing w:val="-13"/>
        </w:rPr>
        <w:t xml:space="preserve"> </w:t>
      </w:r>
      <w:r w:rsidR="00000000">
        <w:t>packets,</w:t>
      </w:r>
      <w:r w:rsidR="00000000">
        <w:rPr>
          <w:spacing w:val="-1"/>
        </w:rPr>
        <w:t xml:space="preserve"> </w:t>
      </w:r>
      <w:r w:rsidR="00000000">
        <w:t>allowing</w:t>
      </w:r>
      <w:r w:rsidR="00000000">
        <w:rPr>
          <w:spacing w:val="-7"/>
        </w:rPr>
        <w:t xml:space="preserve"> </w:t>
      </w:r>
      <w:r w:rsidR="00000000">
        <w:t>them</w:t>
      </w:r>
      <w:r w:rsidR="00000000">
        <w:rPr>
          <w:spacing w:val="-2"/>
        </w:rPr>
        <w:t xml:space="preserve"> </w:t>
      </w:r>
      <w:r w:rsidR="00000000">
        <w:t>to</w:t>
      </w:r>
      <w:r w:rsidR="00000000">
        <w:rPr>
          <w:spacing w:val="-4"/>
        </w:rPr>
        <w:t xml:space="preserve"> </w:t>
      </w:r>
      <w:r w:rsidR="00000000">
        <w:t>be</w:t>
      </w:r>
      <w:r w:rsidR="00000000">
        <w:rPr>
          <w:spacing w:val="-5"/>
        </w:rPr>
        <w:t xml:space="preserve"> </w:t>
      </w:r>
      <w:r w:rsidR="00000000">
        <w:t>transmitted</w:t>
      </w:r>
      <w:r w:rsidR="00000000">
        <w:rPr>
          <w:spacing w:val="-4"/>
        </w:rPr>
        <w:t xml:space="preserve"> </w:t>
      </w:r>
      <w:r w:rsidR="00000000">
        <w:t xml:space="preserve">over an IP network. This enables ATM networks to be connected to the internet or other IP-based </w:t>
      </w:r>
      <w:r w:rsidR="00000000">
        <w:rPr>
          <w:spacing w:val="-2"/>
        </w:rPr>
        <w:t>networks.</w:t>
      </w:r>
      <w:r>
        <w:t xml:space="preserve"> </w:t>
      </w:r>
      <w:r w:rsidR="00000000">
        <w:t>ATM over Ethernet: ATM cells can be encapsulated in Ethernet frames, allowing them to be transmitted over an Ethernet network. This enables</w:t>
      </w:r>
      <w:r w:rsidR="00000000">
        <w:rPr>
          <w:spacing w:val="-7"/>
        </w:rPr>
        <w:t xml:space="preserve"> </w:t>
      </w:r>
      <w:r w:rsidR="00000000">
        <w:t>ATM networks to be connected to Ethernet- based networks, such as local area networks (LANs).</w:t>
      </w:r>
      <w:r>
        <w:t xml:space="preserve"> </w:t>
      </w:r>
      <w:r w:rsidR="00000000">
        <w:t>ATM</w:t>
      </w:r>
      <w:r w:rsidR="00000000">
        <w:rPr>
          <w:spacing w:val="-5"/>
        </w:rPr>
        <w:t xml:space="preserve"> </w:t>
      </w:r>
      <w:r w:rsidR="00000000">
        <w:t>over</w:t>
      </w:r>
      <w:r w:rsidR="00000000">
        <w:rPr>
          <w:spacing w:val="-6"/>
        </w:rPr>
        <w:t xml:space="preserve"> </w:t>
      </w:r>
      <w:r w:rsidR="00000000">
        <w:t>SONET/SDH:</w:t>
      </w:r>
      <w:r w:rsidR="00000000">
        <w:rPr>
          <w:spacing w:val="-15"/>
        </w:rPr>
        <w:t xml:space="preserve"> </w:t>
      </w:r>
      <w:r w:rsidR="00000000">
        <w:t>ATM</w:t>
      </w:r>
      <w:r w:rsidR="00000000">
        <w:rPr>
          <w:spacing w:val="-5"/>
        </w:rPr>
        <w:t xml:space="preserve"> </w:t>
      </w:r>
      <w:r w:rsidR="00000000">
        <w:t>cells</w:t>
      </w:r>
      <w:r w:rsidR="00000000">
        <w:rPr>
          <w:spacing w:val="-5"/>
        </w:rPr>
        <w:t xml:space="preserve"> </w:t>
      </w:r>
      <w:r w:rsidR="00000000">
        <w:t>can</w:t>
      </w:r>
      <w:r w:rsidR="00000000">
        <w:rPr>
          <w:spacing w:val="-5"/>
        </w:rPr>
        <w:t xml:space="preserve"> </w:t>
      </w:r>
      <w:r w:rsidR="00000000">
        <w:t>be</w:t>
      </w:r>
      <w:r w:rsidR="00000000">
        <w:rPr>
          <w:spacing w:val="-6"/>
        </w:rPr>
        <w:t xml:space="preserve"> </w:t>
      </w:r>
      <w:r w:rsidR="00000000">
        <w:t>carried</w:t>
      </w:r>
      <w:r w:rsidR="00000000">
        <w:rPr>
          <w:spacing w:val="-5"/>
        </w:rPr>
        <w:t xml:space="preserve"> </w:t>
      </w:r>
      <w:r w:rsidR="00000000">
        <w:t>over</w:t>
      </w:r>
      <w:r w:rsidR="00000000">
        <w:rPr>
          <w:spacing w:val="-6"/>
        </w:rPr>
        <w:t xml:space="preserve"> </w:t>
      </w:r>
      <w:r w:rsidR="00000000">
        <w:t>SONET/SDH</w:t>
      </w:r>
      <w:r w:rsidR="00000000">
        <w:rPr>
          <w:spacing w:val="-6"/>
        </w:rPr>
        <w:t xml:space="preserve"> </w:t>
      </w:r>
      <w:r w:rsidR="00000000">
        <w:t>networks,</w:t>
      </w:r>
      <w:r w:rsidR="00000000">
        <w:rPr>
          <w:spacing w:val="-5"/>
        </w:rPr>
        <w:t xml:space="preserve"> </w:t>
      </w:r>
      <w:r w:rsidR="00000000">
        <w:t>which</w:t>
      </w:r>
      <w:r w:rsidR="00000000">
        <w:rPr>
          <w:spacing w:val="-5"/>
        </w:rPr>
        <w:t xml:space="preserve"> </w:t>
      </w:r>
      <w:r w:rsidR="00000000">
        <w:t>are</w:t>
      </w:r>
      <w:r w:rsidR="00000000">
        <w:rPr>
          <w:spacing w:val="-6"/>
        </w:rPr>
        <w:t xml:space="preserve"> </w:t>
      </w:r>
      <w:r w:rsidR="00000000">
        <w:t>high- speed optical networks used in long-haul telecommunications.</w:t>
      </w:r>
      <w:r w:rsidR="00000000">
        <w:rPr>
          <w:spacing w:val="-2"/>
        </w:rPr>
        <w:t xml:space="preserve"> </w:t>
      </w:r>
      <w:r w:rsidR="00000000">
        <w:t>This enables</w:t>
      </w:r>
      <w:r w:rsidR="00000000">
        <w:rPr>
          <w:spacing w:val="-11"/>
        </w:rPr>
        <w:t xml:space="preserve"> </w:t>
      </w:r>
      <w:r w:rsidR="00000000">
        <w:t>ATM networks to be integrated with other telecommunications networks.</w:t>
      </w:r>
      <w:r>
        <w:t xml:space="preserve"> </w:t>
      </w:r>
      <w:r w:rsidR="00000000">
        <w:t>MPLS-based</w:t>
      </w:r>
      <w:r w:rsidR="00000000">
        <w:rPr>
          <w:spacing w:val="-11"/>
        </w:rPr>
        <w:t xml:space="preserve"> </w:t>
      </w:r>
      <w:r w:rsidR="00000000">
        <w:t xml:space="preserve">ATM integration: Multi-protocol Label Switching (MPLS) can be used to integrate </w:t>
      </w:r>
      <w:r w:rsidR="00000000">
        <w:rPr>
          <w:spacing w:val="-2"/>
        </w:rPr>
        <w:t>ATM</w:t>
      </w:r>
      <w:r w:rsidR="00000000">
        <w:rPr>
          <w:spacing w:val="-13"/>
        </w:rPr>
        <w:t xml:space="preserve"> </w:t>
      </w:r>
      <w:r w:rsidR="00000000">
        <w:rPr>
          <w:spacing w:val="-2"/>
        </w:rPr>
        <w:t>networks</w:t>
      </w:r>
      <w:r w:rsidR="00000000">
        <w:rPr>
          <w:spacing w:val="-13"/>
        </w:rPr>
        <w:t xml:space="preserve"> </w:t>
      </w:r>
      <w:r w:rsidR="00000000">
        <w:rPr>
          <w:spacing w:val="-2"/>
        </w:rPr>
        <w:t>with</w:t>
      </w:r>
      <w:r w:rsidR="00000000">
        <w:rPr>
          <w:spacing w:val="-12"/>
        </w:rPr>
        <w:t xml:space="preserve"> </w:t>
      </w:r>
      <w:r w:rsidR="00000000">
        <w:rPr>
          <w:spacing w:val="-2"/>
        </w:rPr>
        <w:t>other</w:t>
      </w:r>
      <w:r w:rsidR="00000000">
        <w:rPr>
          <w:spacing w:val="-8"/>
        </w:rPr>
        <w:t xml:space="preserve"> </w:t>
      </w:r>
      <w:r w:rsidR="00000000">
        <w:rPr>
          <w:spacing w:val="-2"/>
        </w:rPr>
        <w:t>networks.</w:t>
      </w:r>
      <w:r w:rsidR="00000000">
        <w:rPr>
          <w:spacing w:val="-10"/>
        </w:rPr>
        <w:t xml:space="preserve"> </w:t>
      </w:r>
      <w:r w:rsidR="00000000">
        <w:rPr>
          <w:spacing w:val="-2"/>
        </w:rPr>
        <w:t>MPLS</w:t>
      </w:r>
      <w:r w:rsidR="00000000">
        <w:rPr>
          <w:spacing w:val="-7"/>
        </w:rPr>
        <w:t xml:space="preserve"> </w:t>
      </w:r>
      <w:r w:rsidR="00000000">
        <w:rPr>
          <w:spacing w:val="-2"/>
        </w:rPr>
        <w:t>labels</w:t>
      </w:r>
      <w:r w:rsidR="00000000">
        <w:rPr>
          <w:spacing w:val="-9"/>
        </w:rPr>
        <w:t xml:space="preserve"> </w:t>
      </w:r>
      <w:r w:rsidR="00000000">
        <w:rPr>
          <w:spacing w:val="-2"/>
        </w:rPr>
        <w:t>are</w:t>
      </w:r>
      <w:r w:rsidR="00000000">
        <w:rPr>
          <w:spacing w:val="-13"/>
        </w:rPr>
        <w:t xml:space="preserve"> </w:t>
      </w:r>
      <w:r w:rsidR="00000000">
        <w:rPr>
          <w:spacing w:val="-2"/>
        </w:rPr>
        <w:t>used</w:t>
      </w:r>
      <w:r w:rsidR="00000000">
        <w:rPr>
          <w:spacing w:val="-10"/>
        </w:rPr>
        <w:t xml:space="preserve"> </w:t>
      </w:r>
      <w:r w:rsidR="00000000">
        <w:rPr>
          <w:spacing w:val="-2"/>
        </w:rPr>
        <w:t>to</w:t>
      </w:r>
      <w:r w:rsidR="00000000">
        <w:rPr>
          <w:spacing w:val="-7"/>
        </w:rPr>
        <w:t xml:space="preserve"> </w:t>
      </w:r>
      <w:r w:rsidR="00000000">
        <w:rPr>
          <w:spacing w:val="-2"/>
        </w:rPr>
        <w:t>route</w:t>
      </w:r>
      <w:r w:rsidR="00000000">
        <w:rPr>
          <w:spacing w:val="-13"/>
        </w:rPr>
        <w:t xml:space="preserve"> </w:t>
      </w:r>
      <w:r w:rsidR="00000000">
        <w:rPr>
          <w:spacing w:val="-2"/>
        </w:rPr>
        <w:t>ATM</w:t>
      </w:r>
      <w:r w:rsidR="00000000">
        <w:rPr>
          <w:spacing w:val="-8"/>
        </w:rPr>
        <w:t xml:space="preserve"> </w:t>
      </w:r>
      <w:r w:rsidR="00000000">
        <w:rPr>
          <w:spacing w:val="-2"/>
        </w:rPr>
        <w:t>cells</w:t>
      </w:r>
      <w:r w:rsidR="00000000">
        <w:rPr>
          <w:spacing w:val="-10"/>
        </w:rPr>
        <w:t xml:space="preserve"> </w:t>
      </w:r>
      <w:r w:rsidR="00000000">
        <w:rPr>
          <w:spacing w:val="-2"/>
        </w:rPr>
        <w:t>through</w:t>
      </w:r>
      <w:r w:rsidR="00000000">
        <w:rPr>
          <w:spacing w:val="-10"/>
        </w:rPr>
        <w:t xml:space="preserve"> </w:t>
      </w:r>
      <w:r w:rsidR="00000000">
        <w:rPr>
          <w:spacing w:val="-2"/>
        </w:rPr>
        <w:t>the</w:t>
      </w:r>
      <w:r w:rsidR="00000000">
        <w:rPr>
          <w:spacing w:val="-12"/>
        </w:rPr>
        <w:t xml:space="preserve"> </w:t>
      </w:r>
      <w:r w:rsidR="00000000">
        <w:rPr>
          <w:spacing w:val="-2"/>
        </w:rPr>
        <w:t xml:space="preserve">network, </w:t>
      </w:r>
      <w:r w:rsidR="00000000">
        <w:t>enabling efficient traffic engineering and QoS management.</w:t>
      </w:r>
      <w:r>
        <w:t xml:space="preserve"> </w:t>
      </w:r>
      <w:r w:rsidR="00000000">
        <w:rPr>
          <w:spacing w:val="-2"/>
        </w:rPr>
        <w:t>ATM</w:t>
      </w:r>
      <w:r w:rsidR="00000000">
        <w:rPr>
          <w:spacing w:val="-13"/>
        </w:rPr>
        <w:t xml:space="preserve"> </w:t>
      </w:r>
      <w:r w:rsidR="00000000">
        <w:rPr>
          <w:spacing w:val="-2"/>
        </w:rPr>
        <w:t>over</w:t>
      </w:r>
      <w:r w:rsidR="00000000">
        <w:rPr>
          <w:spacing w:val="-13"/>
        </w:rPr>
        <w:t xml:space="preserve"> </w:t>
      </w:r>
      <w:r w:rsidR="00000000">
        <w:rPr>
          <w:spacing w:val="-2"/>
        </w:rPr>
        <w:t>DSL:</w:t>
      </w:r>
      <w:r w:rsidR="00000000">
        <w:rPr>
          <w:spacing w:val="-13"/>
        </w:rPr>
        <w:t xml:space="preserve"> </w:t>
      </w:r>
      <w:r w:rsidR="00000000">
        <w:rPr>
          <w:spacing w:val="-2"/>
        </w:rPr>
        <w:t>ATM</w:t>
      </w:r>
      <w:r w:rsidR="00000000">
        <w:rPr>
          <w:spacing w:val="-13"/>
        </w:rPr>
        <w:t xml:space="preserve"> </w:t>
      </w:r>
      <w:r w:rsidR="00000000">
        <w:rPr>
          <w:spacing w:val="-2"/>
        </w:rPr>
        <w:t>cells</w:t>
      </w:r>
      <w:r w:rsidR="00000000">
        <w:rPr>
          <w:spacing w:val="-11"/>
        </w:rPr>
        <w:t xml:space="preserve"> </w:t>
      </w:r>
      <w:r w:rsidR="00000000">
        <w:rPr>
          <w:spacing w:val="-2"/>
        </w:rPr>
        <w:t>can</w:t>
      </w:r>
      <w:r w:rsidR="00000000">
        <w:rPr>
          <w:spacing w:val="-11"/>
        </w:rPr>
        <w:t xml:space="preserve"> </w:t>
      </w:r>
      <w:r w:rsidR="00000000">
        <w:rPr>
          <w:spacing w:val="-2"/>
        </w:rPr>
        <w:t>be</w:t>
      </w:r>
      <w:r w:rsidR="00000000">
        <w:rPr>
          <w:spacing w:val="-12"/>
        </w:rPr>
        <w:t xml:space="preserve"> </w:t>
      </w:r>
      <w:r w:rsidR="00000000">
        <w:rPr>
          <w:spacing w:val="-2"/>
        </w:rPr>
        <w:t>transmitted</w:t>
      </w:r>
      <w:r w:rsidR="00000000">
        <w:rPr>
          <w:spacing w:val="-11"/>
        </w:rPr>
        <w:t xml:space="preserve"> </w:t>
      </w:r>
      <w:r w:rsidR="00000000">
        <w:rPr>
          <w:spacing w:val="-2"/>
        </w:rPr>
        <w:t>over</w:t>
      </w:r>
      <w:r w:rsidR="00000000">
        <w:rPr>
          <w:spacing w:val="-9"/>
        </w:rPr>
        <w:t xml:space="preserve"> </w:t>
      </w:r>
      <w:r w:rsidR="00000000">
        <w:rPr>
          <w:spacing w:val="-2"/>
        </w:rPr>
        <w:t>Digital</w:t>
      </w:r>
      <w:r w:rsidR="00000000">
        <w:rPr>
          <w:spacing w:val="-10"/>
        </w:rPr>
        <w:t xml:space="preserve"> </w:t>
      </w:r>
      <w:r w:rsidR="00000000">
        <w:rPr>
          <w:spacing w:val="-2"/>
        </w:rPr>
        <w:t>Subscriber</w:t>
      </w:r>
      <w:r w:rsidR="00000000">
        <w:rPr>
          <w:spacing w:val="-9"/>
        </w:rPr>
        <w:t xml:space="preserve"> </w:t>
      </w:r>
      <w:r w:rsidR="00000000">
        <w:rPr>
          <w:spacing w:val="-2"/>
        </w:rPr>
        <w:t>Line</w:t>
      </w:r>
      <w:r w:rsidR="00000000">
        <w:rPr>
          <w:spacing w:val="-11"/>
        </w:rPr>
        <w:t xml:space="preserve"> </w:t>
      </w:r>
      <w:r w:rsidR="00000000">
        <w:rPr>
          <w:spacing w:val="-2"/>
        </w:rPr>
        <w:t>(DSL)</w:t>
      </w:r>
      <w:r w:rsidR="00000000">
        <w:rPr>
          <w:spacing w:val="-12"/>
        </w:rPr>
        <w:t xml:space="preserve"> </w:t>
      </w:r>
      <w:r w:rsidR="00000000">
        <w:rPr>
          <w:spacing w:val="-2"/>
        </w:rPr>
        <w:t>networks,</w:t>
      </w:r>
      <w:r w:rsidR="00000000">
        <w:rPr>
          <w:spacing w:val="-11"/>
        </w:rPr>
        <w:t xml:space="preserve"> </w:t>
      </w:r>
      <w:r w:rsidR="00000000">
        <w:rPr>
          <w:spacing w:val="-2"/>
        </w:rPr>
        <w:t xml:space="preserve">which </w:t>
      </w:r>
      <w:r w:rsidR="00000000">
        <w:t>are commonly used to provide high-speed internet access to homes and businesses. This enables ATM networks to be connected to DSL-based networks.</w:t>
      </w:r>
      <w:r>
        <w:t xml:space="preserve"> </w:t>
      </w:r>
      <w:r w:rsidR="00000000">
        <w:t>Integration</w:t>
      </w:r>
      <w:r w:rsidR="00000000">
        <w:rPr>
          <w:spacing w:val="-15"/>
        </w:rPr>
        <w:t xml:space="preserve"> </w:t>
      </w:r>
      <w:r w:rsidR="00000000">
        <w:t>of</w:t>
      </w:r>
      <w:r w:rsidR="00000000">
        <w:rPr>
          <w:spacing w:val="-15"/>
        </w:rPr>
        <w:t xml:space="preserve"> </w:t>
      </w:r>
      <w:r w:rsidR="00000000">
        <w:t>ATM</w:t>
      </w:r>
      <w:r w:rsidR="00000000">
        <w:rPr>
          <w:spacing w:val="-14"/>
        </w:rPr>
        <w:t xml:space="preserve"> </w:t>
      </w:r>
      <w:r w:rsidR="00000000">
        <w:t>networks</w:t>
      </w:r>
      <w:r w:rsidR="00000000">
        <w:rPr>
          <w:spacing w:val="-12"/>
        </w:rPr>
        <w:t xml:space="preserve"> </w:t>
      </w:r>
      <w:r w:rsidR="00000000">
        <w:t>with</w:t>
      </w:r>
      <w:r w:rsidR="00000000">
        <w:rPr>
          <w:spacing w:val="-11"/>
        </w:rPr>
        <w:t xml:space="preserve"> </w:t>
      </w:r>
      <w:r w:rsidR="00000000">
        <w:t>other</w:t>
      </w:r>
      <w:r w:rsidR="00000000">
        <w:rPr>
          <w:spacing w:val="-12"/>
        </w:rPr>
        <w:t xml:space="preserve"> </w:t>
      </w:r>
      <w:r w:rsidR="00000000">
        <w:t>networks</w:t>
      </w:r>
      <w:r w:rsidR="00000000">
        <w:rPr>
          <w:spacing w:val="-11"/>
        </w:rPr>
        <w:t xml:space="preserve"> </w:t>
      </w:r>
      <w:r w:rsidR="00000000">
        <w:t>requires</w:t>
      </w:r>
      <w:r w:rsidR="00000000">
        <w:rPr>
          <w:spacing w:val="-11"/>
        </w:rPr>
        <w:t xml:space="preserve"> </w:t>
      </w:r>
      <w:r w:rsidR="00000000">
        <w:t>specialized</w:t>
      </w:r>
      <w:r w:rsidR="00000000">
        <w:rPr>
          <w:spacing w:val="-11"/>
        </w:rPr>
        <w:t xml:space="preserve"> </w:t>
      </w:r>
      <w:r w:rsidR="00000000">
        <w:t>equipment</w:t>
      </w:r>
      <w:r w:rsidR="00000000">
        <w:rPr>
          <w:spacing w:val="-11"/>
        </w:rPr>
        <w:t xml:space="preserve"> </w:t>
      </w:r>
      <w:r w:rsidR="00000000">
        <w:t>and</w:t>
      </w:r>
      <w:r w:rsidR="00000000">
        <w:rPr>
          <w:spacing w:val="-11"/>
        </w:rPr>
        <w:t xml:space="preserve"> </w:t>
      </w:r>
      <w:r w:rsidR="00000000">
        <w:t>protocols</w:t>
      </w:r>
      <w:r w:rsidR="00000000">
        <w:rPr>
          <w:spacing w:val="-11"/>
        </w:rPr>
        <w:t xml:space="preserve"> </w:t>
      </w:r>
      <w:r w:rsidR="00000000">
        <w:t>to enable</w:t>
      </w:r>
      <w:r w:rsidR="00000000">
        <w:rPr>
          <w:spacing w:val="-11"/>
        </w:rPr>
        <w:t xml:space="preserve"> </w:t>
      </w:r>
      <w:r w:rsidR="00000000">
        <w:t>the</w:t>
      </w:r>
      <w:r w:rsidR="00000000">
        <w:rPr>
          <w:spacing w:val="-11"/>
        </w:rPr>
        <w:t xml:space="preserve"> </w:t>
      </w:r>
      <w:r w:rsidR="00000000">
        <w:t>seamless</w:t>
      </w:r>
      <w:r w:rsidR="00000000">
        <w:rPr>
          <w:spacing w:val="-10"/>
        </w:rPr>
        <w:t xml:space="preserve"> </w:t>
      </w:r>
      <w:r w:rsidR="00000000">
        <w:t>transfer</w:t>
      </w:r>
      <w:r w:rsidR="00000000">
        <w:rPr>
          <w:spacing w:val="-11"/>
        </w:rPr>
        <w:t xml:space="preserve"> </w:t>
      </w:r>
      <w:r w:rsidR="00000000">
        <w:t>of</w:t>
      </w:r>
      <w:r w:rsidR="00000000">
        <w:rPr>
          <w:spacing w:val="-11"/>
        </w:rPr>
        <w:t xml:space="preserve"> </w:t>
      </w:r>
      <w:r w:rsidR="00000000">
        <w:t>data</w:t>
      </w:r>
      <w:r w:rsidR="00000000">
        <w:rPr>
          <w:spacing w:val="-12"/>
        </w:rPr>
        <w:t xml:space="preserve"> </w:t>
      </w:r>
      <w:r w:rsidR="00000000">
        <w:t>between</w:t>
      </w:r>
      <w:r w:rsidR="00000000">
        <w:rPr>
          <w:spacing w:val="-11"/>
        </w:rPr>
        <w:t xml:space="preserve"> </w:t>
      </w:r>
      <w:r w:rsidR="00000000">
        <w:t>the</w:t>
      </w:r>
      <w:r w:rsidR="00000000">
        <w:rPr>
          <w:spacing w:val="-11"/>
        </w:rPr>
        <w:t xml:space="preserve"> </w:t>
      </w:r>
      <w:r w:rsidR="00000000">
        <w:t>networks.</w:t>
      </w:r>
      <w:r w:rsidR="00000000">
        <w:rPr>
          <w:spacing w:val="-15"/>
        </w:rPr>
        <w:t xml:space="preserve"> </w:t>
      </w:r>
      <w:r w:rsidR="00000000">
        <w:t>The</w:t>
      </w:r>
      <w:r w:rsidR="00000000">
        <w:rPr>
          <w:spacing w:val="-12"/>
        </w:rPr>
        <w:t xml:space="preserve"> </w:t>
      </w:r>
      <w:r w:rsidR="00000000">
        <w:t>specific</w:t>
      </w:r>
      <w:r w:rsidR="00000000">
        <w:rPr>
          <w:spacing w:val="-11"/>
        </w:rPr>
        <w:t xml:space="preserve"> </w:t>
      </w:r>
      <w:r w:rsidR="00000000">
        <w:t>integration</w:t>
      </w:r>
      <w:r w:rsidR="00000000">
        <w:rPr>
          <w:spacing w:val="-11"/>
        </w:rPr>
        <w:t xml:space="preserve"> </w:t>
      </w:r>
      <w:r w:rsidR="00000000">
        <w:t>method</w:t>
      </w:r>
      <w:r w:rsidR="00000000">
        <w:rPr>
          <w:spacing w:val="-11"/>
        </w:rPr>
        <w:t xml:space="preserve"> </w:t>
      </w:r>
      <w:r w:rsidR="00000000">
        <w:t>chosen will depend on the specific requirements and characteristics of the networks being integrated.</w:t>
      </w:r>
      <w:r>
        <w:t xml:space="preserve"> </w:t>
      </w:r>
      <w:r w:rsidR="00000000">
        <w:rPr>
          <w:spacing w:val="-2"/>
        </w:rPr>
        <w:t>SUPPLIERS</w:t>
      </w:r>
      <w:r>
        <w:t xml:space="preserve"> </w:t>
      </w:r>
      <w:r w:rsidR="00000000">
        <w:t>There</w:t>
      </w:r>
      <w:r w:rsidR="00000000">
        <w:rPr>
          <w:spacing w:val="-10"/>
        </w:rPr>
        <w:t xml:space="preserve"> </w:t>
      </w:r>
      <w:r w:rsidR="00000000">
        <w:t>are</w:t>
      </w:r>
      <w:r w:rsidR="00000000">
        <w:rPr>
          <w:spacing w:val="-5"/>
        </w:rPr>
        <w:t xml:space="preserve"> </w:t>
      </w:r>
      <w:r w:rsidR="00000000">
        <w:t>several</w:t>
      </w:r>
      <w:r w:rsidR="00000000">
        <w:rPr>
          <w:spacing w:val="-4"/>
        </w:rPr>
        <w:t xml:space="preserve"> </w:t>
      </w:r>
      <w:r w:rsidR="00000000">
        <w:t>suppliers</w:t>
      </w:r>
      <w:r w:rsidR="00000000">
        <w:rPr>
          <w:spacing w:val="-5"/>
        </w:rPr>
        <w:t xml:space="preserve"> </w:t>
      </w:r>
      <w:r w:rsidR="00000000">
        <w:t>of</w:t>
      </w:r>
      <w:r w:rsidR="00000000">
        <w:rPr>
          <w:spacing w:val="-16"/>
        </w:rPr>
        <w:t xml:space="preserve"> </w:t>
      </w:r>
      <w:r w:rsidR="00000000">
        <w:t>ATM</w:t>
      </w:r>
      <w:r w:rsidR="00000000">
        <w:rPr>
          <w:spacing w:val="-5"/>
        </w:rPr>
        <w:t xml:space="preserve"> </w:t>
      </w:r>
      <w:r w:rsidR="00000000">
        <w:t>network</w:t>
      </w:r>
      <w:r w:rsidR="00000000">
        <w:rPr>
          <w:spacing w:val="-5"/>
        </w:rPr>
        <w:t xml:space="preserve"> </w:t>
      </w:r>
      <w:r w:rsidR="00000000">
        <w:t>equipment,</w:t>
      </w:r>
      <w:r w:rsidR="00000000">
        <w:rPr>
          <w:spacing w:val="-4"/>
        </w:rPr>
        <w:t xml:space="preserve"> </w:t>
      </w:r>
      <w:r w:rsidR="00000000">
        <w:rPr>
          <w:spacing w:val="-2"/>
        </w:rPr>
        <w:t>including:</w:t>
      </w:r>
      <w:r>
        <w:t xml:space="preserve"> </w:t>
      </w:r>
      <w:r w:rsidR="00000000">
        <w:t>Cisco Systems: Cisco offers a range of ATM switches and routers, as well as ATM network interface cards (NICs) for connecting end systems to the network.</w:t>
      </w:r>
      <w:r>
        <w:t xml:space="preserve"> </w:t>
      </w:r>
      <w:r w:rsidR="00000000">
        <w:t>Juniper Networks: Juniper Networks offers ATM switches and routers, as well as software solutions for</w:t>
      </w:r>
      <w:r w:rsidR="00000000">
        <w:rPr>
          <w:spacing w:val="-1"/>
        </w:rPr>
        <w:t xml:space="preserve"> </w:t>
      </w:r>
      <w:r w:rsidR="00000000">
        <w:t>ATM network management and QoS.</w:t>
      </w:r>
      <w:r>
        <w:t xml:space="preserve"> </w:t>
      </w:r>
      <w:r w:rsidR="00000000">
        <w:t>Alcatel-Lucent:</w:t>
      </w:r>
      <w:r w:rsidR="00000000">
        <w:rPr>
          <w:spacing w:val="-4"/>
        </w:rPr>
        <w:t xml:space="preserve"> </w:t>
      </w:r>
      <w:r w:rsidR="00000000">
        <w:t>Alcatel-Lucent offers a range of</w:t>
      </w:r>
      <w:r w:rsidR="00000000">
        <w:rPr>
          <w:spacing w:val="-4"/>
        </w:rPr>
        <w:t xml:space="preserve"> </w:t>
      </w:r>
      <w:r w:rsidR="00000000">
        <w:t>ATM switches and routers, as well as software solutions for</w:t>
      </w:r>
      <w:r w:rsidR="00000000">
        <w:rPr>
          <w:spacing w:val="-1"/>
        </w:rPr>
        <w:t xml:space="preserve"> </w:t>
      </w:r>
      <w:r w:rsidR="00000000">
        <w:t>ATM network management and QoS.</w:t>
      </w:r>
      <w:r>
        <w:t xml:space="preserve"> </w:t>
      </w:r>
      <w:r w:rsidR="00000000">
        <w:t>Nokia</w:t>
      </w:r>
      <w:r w:rsidR="00000000">
        <w:rPr>
          <w:spacing w:val="-7"/>
        </w:rPr>
        <w:t xml:space="preserve"> </w:t>
      </w:r>
      <w:r w:rsidR="00000000">
        <w:t>Networks:</w:t>
      </w:r>
      <w:r w:rsidR="00000000">
        <w:rPr>
          <w:spacing w:val="-4"/>
        </w:rPr>
        <w:t xml:space="preserve"> </w:t>
      </w:r>
      <w:r w:rsidR="00000000">
        <w:t>Nokia</w:t>
      </w:r>
      <w:r w:rsidR="00000000">
        <w:rPr>
          <w:spacing w:val="-5"/>
        </w:rPr>
        <w:t xml:space="preserve"> </w:t>
      </w:r>
      <w:r w:rsidR="00000000">
        <w:t>Networks</w:t>
      </w:r>
      <w:r w:rsidR="00000000">
        <w:rPr>
          <w:spacing w:val="-4"/>
        </w:rPr>
        <w:t xml:space="preserve"> </w:t>
      </w:r>
      <w:r w:rsidR="00000000">
        <w:t>offers</w:t>
      </w:r>
      <w:r w:rsidR="00000000">
        <w:rPr>
          <w:spacing w:val="-15"/>
        </w:rPr>
        <w:t xml:space="preserve"> </w:t>
      </w:r>
      <w:r w:rsidR="00000000">
        <w:t>ATM</w:t>
      </w:r>
      <w:r w:rsidR="00000000">
        <w:rPr>
          <w:spacing w:val="-4"/>
        </w:rPr>
        <w:t xml:space="preserve"> </w:t>
      </w:r>
      <w:r w:rsidR="00000000">
        <w:t>switches</w:t>
      </w:r>
      <w:r w:rsidR="00000000">
        <w:rPr>
          <w:spacing w:val="-4"/>
        </w:rPr>
        <w:t xml:space="preserve"> </w:t>
      </w:r>
      <w:r w:rsidR="00000000">
        <w:t>and</w:t>
      </w:r>
      <w:r w:rsidR="00000000">
        <w:rPr>
          <w:spacing w:val="-4"/>
        </w:rPr>
        <w:t xml:space="preserve"> </w:t>
      </w:r>
      <w:r w:rsidR="00000000">
        <w:t>routers,</w:t>
      </w:r>
      <w:r w:rsidR="00000000">
        <w:rPr>
          <w:spacing w:val="-5"/>
        </w:rPr>
        <w:t xml:space="preserve"> </w:t>
      </w:r>
      <w:r w:rsidR="00000000">
        <w:t>as</w:t>
      </w:r>
      <w:r w:rsidR="00000000">
        <w:rPr>
          <w:spacing w:val="-4"/>
        </w:rPr>
        <w:t xml:space="preserve"> </w:t>
      </w:r>
      <w:r w:rsidR="00000000">
        <w:t>well</w:t>
      </w:r>
      <w:r w:rsidR="00000000">
        <w:rPr>
          <w:spacing w:val="-4"/>
        </w:rPr>
        <w:t xml:space="preserve"> </w:t>
      </w:r>
      <w:r w:rsidR="00000000">
        <w:t>as</w:t>
      </w:r>
      <w:r w:rsidR="00000000">
        <w:rPr>
          <w:spacing w:val="-4"/>
        </w:rPr>
        <w:t xml:space="preserve"> </w:t>
      </w:r>
      <w:r w:rsidR="00000000">
        <w:t>software</w:t>
      </w:r>
      <w:r w:rsidR="00000000">
        <w:rPr>
          <w:spacing w:val="-6"/>
        </w:rPr>
        <w:t xml:space="preserve"> </w:t>
      </w:r>
      <w:r w:rsidR="00000000">
        <w:t>solutions for ATM network management and QoS.</w:t>
      </w:r>
      <w:r>
        <w:t xml:space="preserve"> </w:t>
      </w:r>
      <w:r w:rsidR="00000000">
        <w:t>Ericsson: Ericsson offers ATM switches and routers, as well as software solutions for ATM network management and QoS.</w:t>
      </w:r>
      <w:r>
        <w:t xml:space="preserve"> </w:t>
      </w:r>
      <w:r w:rsidR="00000000">
        <w:rPr>
          <w:rFonts w:ascii="Palatino"/>
          <w:spacing w:val="-5"/>
        </w:rPr>
        <w:t>84</w:t>
      </w:r>
      <w:r>
        <w:rPr>
          <w:rFonts w:ascii="Palatino"/>
        </w:rPr>
        <w:t xml:space="preserve">   </w:t>
      </w:r>
      <w:r w:rsidR="00000000">
        <w:t>Huawei</w:t>
      </w:r>
      <w:r w:rsidR="00000000">
        <w:rPr>
          <w:spacing w:val="-15"/>
        </w:rPr>
        <w:t xml:space="preserve"> </w:t>
      </w:r>
      <w:r w:rsidR="00000000">
        <w:t>Technologies:</w:t>
      </w:r>
      <w:r w:rsidR="00000000">
        <w:rPr>
          <w:spacing w:val="-15"/>
        </w:rPr>
        <w:t xml:space="preserve"> </w:t>
      </w:r>
      <w:r w:rsidR="00000000">
        <w:t>Huawei</w:t>
      </w:r>
      <w:r w:rsidR="00000000">
        <w:rPr>
          <w:spacing w:val="-15"/>
        </w:rPr>
        <w:t xml:space="preserve"> </w:t>
      </w:r>
      <w:r w:rsidR="00000000">
        <w:t>Technologies</w:t>
      </w:r>
      <w:r w:rsidR="00000000">
        <w:rPr>
          <w:spacing w:val="-15"/>
        </w:rPr>
        <w:t xml:space="preserve"> </w:t>
      </w:r>
      <w:r w:rsidR="00000000">
        <w:t>offers</w:t>
      </w:r>
      <w:r w:rsidR="00000000">
        <w:rPr>
          <w:spacing w:val="-17"/>
        </w:rPr>
        <w:t xml:space="preserve"> </w:t>
      </w:r>
      <w:r w:rsidR="00000000">
        <w:t>ATM</w:t>
      </w:r>
      <w:r w:rsidR="00000000">
        <w:rPr>
          <w:spacing w:val="-15"/>
        </w:rPr>
        <w:t xml:space="preserve"> </w:t>
      </w:r>
      <w:r w:rsidR="00000000">
        <w:t>switches</w:t>
      </w:r>
      <w:r w:rsidR="00000000">
        <w:rPr>
          <w:spacing w:val="-15"/>
        </w:rPr>
        <w:t xml:space="preserve"> </w:t>
      </w:r>
      <w:r w:rsidR="00000000">
        <w:t>and</w:t>
      </w:r>
      <w:r w:rsidR="00000000">
        <w:rPr>
          <w:spacing w:val="-15"/>
        </w:rPr>
        <w:t xml:space="preserve"> </w:t>
      </w:r>
      <w:r w:rsidR="00000000">
        <w:t>routers,</w:t>
      </w:r>
      <w:r w:rsidR="00000000">
        <w:rPr>
          <w:spacing w:val="-15"/>
        </w:rPr>
        <w:t xml:space="preserve"> </w:t>
      </w:r>
      <w:r w:rsidR="00000000">
        <w:t>as</w:t>
      </w:r>
      <w:r w:rsidR="00000000">
        <w:rPr>
          <w:spacing w:val="-14"/>
        </w:rPr>
        <w:t xml:space="preserve"> </w:t>
      </w:r>
      <w:r w:rsidR="00000000">
        <w:t>well</w:t>
      </w:r>
      <w:r w:rsidR="00000000">
        <w:rPr>
          <w:spacing w:val="-13"/>
        </w:rPr>
        <w:t xml:space="preserve"> </w:t>
      </w:r>
      <w:r w:rsidR="00000000">
        <w:t>as</w:t>
      </w:r>
      <w:r w:rsidR="00000000">
        <w:rPr>
          <w:spacing w:val="-14"/>
        </w:rPr>
        <w:t xml:space="preserve"> </w:t>
      </w:r>
      <w:r w:rsidR="00000000">
        <w:t>software solutions for</w:t>
      </w:r>
      <w:r w:rsidR="00000000">
        <w:rPr>
          <w:spacing w:val="-1"/>
        </w:rPr>
        <w:t xml:space="preserve"> </w:t>
      </w:r>
      <w:r w:rsidR="00000000">
        <w:t>ATM network management and QoS.</w:t>
      </w:r>
      <w:r>
        <w:t xml:space="preserve"> </w:t>
      </w:r>
      <w:r w:rsidR="00000000">
        <w:t>ZTE</w:t>
      </w:r>
      <w:r w:rsidR="00000000">
        <w:rPr>
          <w:spacing w:val="-15"/>
        </w:rPr>
        <w:t xml:space="preserve"> </w:t>
      </w:r>
      <w:r w:rsidR="00000000">
        <w:t>Corporation:</w:t>
      </w:r>
      <w:r w:rsidR="00000000">
        <w:rPr>
          <w:spacing w:val="-15"/>
        </w:rPr>
        <w:t xml:space="preserve"> </w:t>
      </w:r>
      <w:r w:rsidR="00000000">
        <w:t>ZTE</w:t>
      </w:r>
      <w:r w:rsidR="00000000">
        <w:rPr>
          <w:spacing w:val="-15"/>
        </w:rPr>
        <w:t xml:space="preserve"> </w:t>
      </w:r>
      <w:r w:rsidR="00000000">
        <w:t>Corporation</w:t>
      </w:r>
      <w:r w:rsidR="00000000">
        <w:rPr>
          <w:spacing w:val="-15"/>
        </w:rPr>
        <w:t xml:space="preserve"> </w:t>
      </w:r>
      <w:r w:rsidR="00000000">
        <w:t>offers</w:t>
      </w:r>
      <w:r w:rsidR="00000000">
        <w:rPr>
          <w:spacing w:val="-25"/>
        </w:rPr>
        <w:t xml:space="preserve"> </w:t>
      </w:r>
      <w:r w:rsidR="00000000">
        <w:t>ATM</w:t>
      </w:r>
      <w:r w:rsidR="00000000">
        <w:rPr>
          <w:spacing w:val="-15"/>
        </w:rPr>
        <w:t xml:space="preserve"> </w:t>
      </w:r>
      <w:r w:rsidR="00000000">
        <w:t>switches</w:t>
      </w:r>
      <w:r w:rsidR="00000000">
        <w:rPr>
          <w:spacing w:val="-15"/>
        </w:rPr>
        <w:t xml:space="preserve"> </w:t>
      </w:r>
      <w:r w:rsidR="00000000">
        <w:t>and</w:t>
      </w:r>
      <w:r w:rsidR="00000000">
        <w:rPr>
          <w:spacing w:val="-15"/>
        </w:rPr>
        <w:t xml:space="preserve"> </w:t>
      </w:r>
      <w:r w:rsidR="00000000">
        <w:t>routers,</w:t>
      </w:r>
      <w:r w:rsidR="00000000">
        <w:rPr>
          <w:spacing w:val="-15"/>
        </w:rPr>
        <w:t xml:space="preserve"> </w:t>
      </w:r>
      <w:r w:rsidR="00000000">
        <w:t>as</w:t>
      </w:r>
      <w:r w:rsidR="00000000">
        <w:rPr>
          <w:spacing w:val="-15"/>
        </w:rPr>
        <w:t xml:space="preserve"> </w:t>
      </w:r>
      <w:r w:rsidR="00000000">
        <w:t>well</w:t>
      </w:r>
      <w:r w:rsidR="00000000">
        <w:rPr>
          <w:spacing w:val="-15"/>
        </w:rPr>
        <w:t xml:space="preserve"> </w:t>
      </w:r>
      <w:r w:rsidR="00000000">
        <w:t>as</w:t>
      </w:r>
      <w:r w:rsidR="00000000">
        <w:rPr>
          <w:spacing w:val="-15"/>
        </w:rPr>
        <w:t xml:space="preserve"> </w:t>
      </w:r>
      <w:r w:rsidR="00000000">
        <w:t>software</w:t>
      </w:r>
      <w:r w:rsidR="00000000">
        <w:rPr>
          <w:spacing w:val="-15"/>
        </w:rPr>
        <w:t xml:space="preserve"> </w:t>
      </w:r>
      <w:r w:rsidR="00000000">
        <w:t>solutions for ATM network management and QoS.</w:t>
      </w:r>
      <w:r>
        <w:t xml:space="preserve"> </w:t>
      </w:r>
      <w:r w:rsidR="00000000">
        <w:t>These are some of the major suppliers of</w:t>
      </w:r>
      <w:r w:rsidR="00000000">
        <w:rPr>
          <w:spacing w:val="-12"/>
        </w:rPr>
        <w:t xml:space="preserve"> </w:t>
      </w:r>
      <w:r w:rsidR="00000000">
        <w:t>ATM network equipment.</w:t>
      </w:r>
      <w:r w:rsidR="00000000">
        <w:rPr>
          <w:spacing w:val="-2"/>
        </w:rPr>
        <w:t xml:space="preserve"> </w:t>
      </w:r>
      <w:r w:rsidR="00000000">
        <w:t>The specific supplier chosen will depend on the specific requirements and budget of the organization deploying the network.</w:t>
      </w:r>
      <w:r>
        <w:t xml:space="preserve">                   </w:t>
      </w:r>
      <w:r w:rsidR="00000000">
        <w:rPr>
          <w:rFonts w:ascii="Palatino"/>
          <w:spacing w:val="-5"/>
        </w:rPr>
        <w:t>85</w:t>
      </w:r>
      <w:r>
        <w:rPr>
          <w:rFonts w:ascii="Palatino"/>
        </w:rPr>
        <w:t xml:space="preserve">  </w:t>
      </w:r>
      <w:r>
        <w:rPr>
          <w:rFonts w:ascii="Palatino"/>
          <w:sz w:val="28"/>
        </w:rPr>
        <w:t xml:space="preserve"> </w:t>
      </w:r>
      <w:bookmarkStart w:id="34" w:name="AUTOMATED_PEOPLE_MOVER_SYSTEM"/>
      <w:bookmarkStart w:id="35" w:name="_bookmark21"/>
      <w:bookmarkEnd w:id="34"/>
      <w:bookmarkEnd w:id="35"/>
      <w:r w:rsidR="00000000">
        <w:t>AUTOMATED</w:t>
      </w:r>
      <w:r w:rsidR="00000000">
        <w:rPr>
          <w:spacing w:val="-9"/>
        </w:rPr>
        <w:t xml:space="preserve"> </w:t>
      </w:r>
      <w:r w:rsidR="00000000">
        <w:t>PEOPLE</w:t>
      </w:r>
      <w:r w:rsidR="00000000">
        <w:rPr>
          <w:spacing w:val="-6"/>
        </w:rPr>
        <w:t xml:space="preserve"> </w:t>
      </w:r>
      <w:r w:rsidR="00000000">
        <w:t>MOVER</w:t>
      </w:r>
      <w:r w:rsidR="00000000">
        <w:rPr>
          <w:spacing w:val="-7"/>
        </w:rPr>
        <w:t xml:space="preserve"> </w:t>
      </w:r>
      <w:r w:rsidR="00000000">
        <w:rPr>
          <w:spacing w:val="-2"/>
        </w:rPr>
        <w:t>SYSTEM</w:t>
      </w:r>
      <w:r>
        <w:t xml:space="preserve"> </w:t>
      </w:r>
      <w:r w:rsidR="00000000">
        <w:rPr>
          <w:spacing w:val="-2"/>
        </w:rPr>
        <w:t>INTRODUCTION</w:t>
      </w:r>
      <w:r>
        <w:t xml:space="preserve"> </w:t>
      </w:r>
      <w:r w:rsidR="00000000">
        <w:t>An</w:t>
      </w:r>
      <w:r w:rsidR="00000000">
        <w:rPr>
          <w:spacing w:val="-15"/>
        </w:rPr>
        <w:t xml:space="preserve"> </w:t>
      </w:r>
      <w:r w:rsidR="00000000">
        <w:t>Automated</w:t>
      </w:r>
      <w:r w:rsidR="00000000">
        <w:rPr>
          <w:spacing w:val="-4"/>
        </w:rPr>
        <w:t xml:space="preserve"> </w:t>
      </w:r>
      <w:r w:rsidR="00000000">
        <w:t>People</w:t>
      </w:r>
      <w:r w:rsidR="00000000">
        <w:rPr>
          <w:spacing w:val="-2"/>
        </w:rPr>
        <w:t xml:space="preserve"> </w:t>
      </w:r>
      <w:r w:rsidR="00000000">
        <w:t>Mover</w:t>
      </w:r>
      <w:r w:rsidR="00000000">
        <w:rPr>
          <w:spacing w:val="-2"/>
        </w:rPr>
        <w:t xml:space="preserve"> </w:t>
      </w:r>
      <w:r w:rsidR="00000000">
        <w:t>(APM)</w:t>
      </w:r>
      <w:r w:rsidR="00000000">
        <w:rPr>
          <w:spacing w:val="-2"/>
        </w:rPr>
        <w:t xml:space="preserve"> </w:t>
      </w:r>
      <w:r w:rsidR="00000000">
        <w:t>system</w:t>
      </w:r>
      <w:r w:rsidR="00000000">
        <w:rPr>
          <w:spacing w:val="-2"/>
        </w:rPr>
        <w:t xml:space="preserve"> </w:t>
      </w:r>
      <w:r w:rsidR="00000000">
        <w:t>is</w:t>
      </w:r>
      <w:r w:rsidR="00000000">
        <w:rPr>
          <w:spacing w:val="-3"/>
        </w:rPr>
        <w:t xml:space="preserve"> </w:t>
      </w:r>
      <w:r w:rsidR="00000000">
        <w:t>a</w:t>
      </w:r>
      <w:r w:rsidR="00000000">
        <w:rPr>
          <w:spacing w:val="-3"/>
        </w:rPr>
        <w:t xml:space="preserve"> </w:t>
      </w:r>
      <w:r w:rsidR="00000000">
        <w:t>type</w:t>
      </w:r>
      <w:r w:rsidR="00000000">
        <w:rPr>
          <w:spacing w:val="-3"/>
        </w:rPr>
        <w:t xml:space="preserve"> </w:t>
      </w:r>
      <w:r w:rsidR="00000000">
        <w:t>of</w:t>
      </w:r>
      <w:r w:rsidR="00000000">
        <w:rPr>
          <w:spacing w:val="-2"/>
        </w:rPr>
        <w:t xml:space="preserve"> </w:t>
      </w:r>
      <w:r w:rsidR="00000000">
        <w:t>transportation</w:t>
      </w:r>
      <w:r w:rsidR="00000000">
        <w:rPr>
          <w:spacing w:val="-2"/>
        </w:rPr>
        <w:t xml:space="preserve"> </w:t>
      </w:r>
      <w:r w:rsidR="00000000">
        <w:t>system</w:t>
      </w:r>
      <w:r w:rsidR="00000000">
        <w:rPr>
          <w:spacing w:val="-2"/>
        </w:rPr>
        <w:t xml:space="preserve"> </w:t>
      </w:r>
      <w:r w:rsidR="00000000">
        <w:t>commonly</w:t>
      </w:r>
      <w:r w:rsidR="00000000">
        <w:rPr>
          <w:spacing w:val="-7"/>
        </w:rPr>
        <w:t xml:space="preserve"> </w:t>
      </w:r>
      <w:r w:rsidR="00000000">
        <w:t>used</w:t>
      </w:r>
      <w:r w:rsidR="00000000">
        <w:rPr>
          <w:spacing w:val="-2"/>
        </w:rPr>
        <w:t xml:space="preserve"> </w:t>
      </w:r>
      <w:r w:rsidR="00000000">
        <w:t>in airports to transport passengers quickly and efficiently between different locations, such as terminals, parking lots, and remote gates.</w:t>
      </w:r>
      <w:r w:rsidR="00000000">
        <w:rPr>
          <w:spacing w:val="-5"/>
        </w:rPr>
        <w:t xml:space="preserve"> </w:t>
      </w:r>
      <w:r w:rsidR="00000000">
        <w:t>An</w:t>
      </w:r>
      <w:r w:rsidR="00000000">
        <w:rPr>
          <w:spacing w:val="-8"/>
        </w:rPr>
        <w:t xml:space="preserve"> </w:t>
      </w:r>
      <w:r w:rsidR="00000000">
        <w:t>APM system typically consists of a series of small electrically powered vehicles that run on dedicated guideways or tracks, allowing them to move quickly and without interference from other types of traffic.</w:t>
      </w:r>
      <w:r>
        <w:t xml:space="preserve"> </w:t>
      </w:r>
      <w:r w:rsidR="00000000">
        <w:t>APM systems in airports are</w:t>
      </w:r>
      <w:r w:rsidR="00000000">
        <w:rPr>
          <w:spacing w:val="-1"/>
        </w:rPr>
        <w:t xml:space="preserve"> </w:t>
      </w:r>
      <w:r w:rsidR="00000000">
        <w:t xml:space="preserve">designed to be fast, reliable, and efficient, with short wait </w:t>
      </w:r>
      <w:r w:rsidR="00000000">
        <w:lastRenderedPageBreak/>
        <w:t>times and frequent service. They can be used to transport passengers over long distances within the airport complex, and some</w:t>
      </w:r>
      <w:r w:rsidR="00000000">
        <w:rPr>
          <w:spacing w:val="-10"/>
        </w:rPr>
        <w:t xml:space="preserve"> </w:t>
      </w:r>
      <w:r w:rsidR="00000000">
        <w:t>APM systems can travel at speeds of up to 50 miles per hour.</w:t>
      </w:r>
      <w:r>
        <w:t xml:space="preserve"> </w:t>
      </w:r>
      <w:r w:rsidR="00000000">
        <w:t>APM systems are often used in large airports, where walking or traditional shuttle bus transportation</w:t>
      </w:r>
      <w:r w:rsidR="00000000">
        <w:rPr>
          <w:spacing w:val="-5"/>
        </w:rPr>
        <w:t xml:space="preserve"> </w:t>
      </w:r>
      <w:r w:rsidR="00000000">
        <w:t>may</w:t>
      </w:r>
      <w:r w:rsidR="00000000">
        <w:rPr>
          <w:spacing w:val="-8"/>
        </w:rPr>
        <w:t xml:space="preserve"> </w:t>
      </w:r>
      <w:r w:rsidR="00000000">
        <w:t>be</w:t>
      </w:r>
      <w:r w:rsidR="00000000">
        <w:rPr>
          <w:spacing w:val="-4"/>
        </w:rPr>
        <w:t xml:space="preserve"> </w:t>
      </w:r>
      <w:r w:rsidR="00000000">
        <w:t>inconvenient</w:t>
      </w:r>
      <w:r w:rsidR="00000000">
        <w:rPr>
          <w:spacing w:val="-3"/>
        </w:rPr>
        <w:t xml:space="preserve"> </w:t>
      </w:r>
      <w:r w:rsidR="00000000">
        <w:t>or</w:t>
      </w:r>
      <w:r w:rsidR="00000000">
        <w:rPr>
          <w:spacing w:val="-4"/>
        </w:rPr>
        <w:t xml:space="preserve"> </w:t>
      </w:r>
      <w:r w:rsidR="00000000">
        <w:t>time-consuming</w:t>
      </w:r>
      <w:r w:rsidR="00000000">
        <w:rPr>
          <w:spacing w:val="-6"/>
        </w:rPr>
        <w:t xml:space="preserve"> </w:t>
      </w:r>
      <w:r w:rsidR="00000000">
        <w:t>for</w:t>
      </w:r>
      <w:r w:rsidR="00000000">
        <w:rPr>
          <w:spacing w:val="-5"/>
        </w:rPr>
        <w:t xml:space="preserve"> </w:t>
      </w:r>
      <w:r w:rsidR="00000000">
        <w:t>passengers.</w:t>
      </w:r>
      <w:r w:rsidR="00000000">
        <w:rPr>
          <w:spacing w:val="-9"/>
        </w:rPr>
        <w:t xml:space="preserve"> </w:t>
      </w:r>
      <w:r w:rsidR="00000000">
        <w:t>The</w:t>
      </w:r>
      <w:r w:rsidR="00000000">
        <w:rPr>
          <w:spacing w:val="-2"/>
        </w:rPr>
        <w:t xml:space="preserve"> </w:t>
      </w:r>
      <w:r w:rsidR="00000000">
        <w:t>use</w:t>
      </w:r>
      <w:r w:rsidR="00000000">
        <w:rPr>
          <w:spacing w:val="-4"/>
        </w:rPr>
        <w:t xml:space="preserve"> </w:t>
      </w:r>
      <w:r w:rsidR="00000000">
        <w:t>of</w:t>
      </w:r>
      <w:r w:rsidR="00000000">
        <w:rPr>
          <w:spacing w:val="-15"/>
        </w:rPr>
        <w:t xml:space="preserve"> </w:t>
      </w:r>
      <w:r w:rsidR="00000000">
        <w:t>APMs</w:t>
      </w:r>
      <w:r w:rsidR="00000000">
        <w:rPr>
          <w:spacing w:val="-3"/>
        </w:rPr>
        <w:t xml:space="preserve"> </w:t>
      </w:r>
      <w:r w:rsidR="00000000">
        <w:t>can</w:t>
      </w:r>
      <w:r w:rsidR="00000000">
        <w:rPr>
          <w:spacing w:val="-3"/>
        </w:rPr>
        <w:t xml:space="preserve"> </w:t>
      </w:r>
      <w:r w:rsidR="00000000">
        <w:t>help reduce</w:t>
      </w:r>
      <w:r w:rsidR="00000000">
        <w:rPr>
          <w:spacing w:val="-1"/>
        </w:rPr>
        <w:t xml:space="preserve"> </w:t>
      </w:r>
      <w:r w:rsidR="00000000">
        <w:t>congestion</w:t>
      </w:r>
      <w:r w:rsidR="00000000">
        <w:rPr>
          <w:spacing w:val="-2"/>
        </w:rPr>
        <w:t xml:space="preserve"> </w:t>
      </w:r>
      <w:r w:rsidR="00000000">
        <w:t>and</w:t>
      </w:r>
      <w:r w:rsidR="00000000">
        <w:rPr>
          <w:spacing w:val="-2"/>
        </w:rPr>
        <w:t xml:space="preserve"> </w:t>
      </w:r>
      <w:r w:rsidR="00000000">
        <w:t>traffic</w:t>
      </w:r>
      <w:r w:rsidR="00000000">
        <w:rPr>
          <w:spacing w:val="-3"/>
        </w:rPr>
        <w:t xml:space="preserve"> </w:t>
      </w:r>
      <w:r w:rsidR="00000000">
        <w:t>within</w:t>
      </w:r>
      <w:r w:rsidR="00000000">
        <w:rPr>
          <w:spacing w:val="-2"/>
        </w:rPr>
        <w:t xml:space="preserve"> </w:t>
      </w:r>
      <w:r w:rsidR="00000000">
        <w:t>the</w:t>
      </w:r>
      <w:r w:rsidR="00000000">
        <w:rPr>
          <w:spacing w:val="-3"/>
        </w:rPr>
        <w:t xml:space="preserve"> </w:t>
      </w:r>
      <w:r w:rsidR="00000000">
        <w:t>airport,</w:t>
      </w:r>
      <w:r w:rsidR="00000000">
        <w:rPr>
          <w:spacing w:val="-2"/>
        </w:rPr>
        <w:t xml:space="preserve"> </w:t>
      </w:r>
      <w:r w:rsidR="00000000">
        <w:t>while</w:t>
      </w:r>
      <w:r w:rsidR="00000000">
        <w:rPr>
          <w:spacing w:val="-3"/>
        </w:rPr>
        <w:t xml:space="preserve"> </w:t>
      </w:r>
      <w:r w:rsidR="00000000">
        <w:t>also</w:t>
      </w:r>
      <w:r w:rsidR="00000000">
        <w:rPr>
          <w:spacing w:val="-2"/>
        </w:rPr>
        <w:t xml:space="preserve"> </w:t>
      </w:r>
      <w:r w:rsidR="00000000">
        <w:t>reducing</w:t>
      </w:r>
      <w:r w:rsidR="00000000">
        <w:rPr>
          <w:spacing w:val="-4"/>
        </w:rPr>
        <w:t xml:space="preserve"> </w:t>
      </w:r>
      <w:r w:rsidR="00000000">
        <w:t>emissions</w:t>
      </w:r>
      <w:r w:rsidR="00000000">
        <w:rPr>
          <w:spacing w:val="-2"/>
        </w:rPr>
        <w:t xml:space="preserve"> </w:t>
      </w:r>
      <w:r w:rsidR="00000000">
        <w:t>and</w:t>
      </w:r>
      <w:r w:rsidR="00000000">
        <w:rPr>
          <w:spacing w:val="-2"/>
        </w:rPr>
        <w:t xml:space="preserve"> </w:t>
      </w:r>
      <w:r w:rsidR="00000000">
        <w:t>improving</w:t>
      </w:r>
      <w:r w:rsidR="00000000">
        <w:rPr>
          <w:spacing w:val="-5"/>
        </w:rPr>
        <w:t xml:space="preserve"> </w:t>
      </w:r>
      <w:r w:rsidR="00000000">
        <w:t>the overall passenger experience.</w:t>
      </w:r>
      <w:r>
        <w:t xml:space="preserve"> </w:t>
      </w:r>
      <w:r w:rsidR="00000000">
        <w:t>The</w:t>
      </w:r>
      <w:r w:rsidR="00000000">
        <w:rPr>
          <w:spacing w:val="-15"/>
        </w:rPr>
        <w:t xml:space="preserve"> </w:t>
      </w:r>
      <w:r w:rsidR="00000000">
        <w:t>APM</w:t>
      </w:r>
      <w:r w:rsidR="00000000">
        <w:rPr>
          <w:spacing w:val="-6"/>
        </w:rPr>
        <w:t xml:space="preserve"> </w:t>
      </w:r>
      <w:r w:rsidR="00000000">
        <w:t>system</w:t>
      </w:r>
      <w:r w:rsidR="00000000">
        <w:rPr>
          <w:spacing w:val="-5"/>
        </w:rPr>
        <w:t xml:space="preserve"> </w:t>
      </w:r>
      <w:r w:rsidR="00000000">
        <w:t>is</w:t>
      </w:r>
      <w:r w:rsidR="00000000">
        <w:rPr>
          <w:spacing w:val="-4"/>
        </w:rPr>
        <w:t xml:space="preserve"> </w:t>
      </w:r>
      <w:r w:rsidR="00000000">
        <w:t>typically</w:t>
      </w:r>
      <w:r w:rsidR="00000000">
        <w:rPr>
          <w:spacing w:val="-7"/>
        </w:rPr>
        <w:t xml:space="preserve"> </w:t>
      </w:r>
      <w:r w:rsidR="00000000">
        <w:t>fully</w:t>
      </w:r>
      <w:r w:rsidR="00000000">
        <w:rPr>
          <w:spacing w:val="-7"/>
        </w:rPr>
        <w:t xml:space="preserve"> </w:t>
      </w:r>
      <w:r w:rsidR="00000000">
        <w:t>automated,</w:t>
      </w:r>
      <w:r w:rsidR="00000000">
        <w:rPr>
          <w:spacing w:val="-5"/>
        </w:rPr>
        <w:t xml:space="preserve"> </w:t>
      </w:r>
      <w:r w:rsidR="00000000">
        <w:t>with</w:t>
      </w:r>
      <w:r w:rsidR="00000000">
        <w:rPr>
          <w:spacing w:val="-5"/>
        </w:rPr>
        <w:t xml:space="preserve"> </w:t>
      </w:r>
      <w:r w:rsidR="00000000">
        <w:t>no</w:t>
      </w:r>
      <w:r w:rsidR="00000000">
        <w:rPr>
          <w:spacing w:val="-5"/>
        </w:rPr>
        <w:t xml:space="preserve"> </w:t>
      </w:r>
      <w:r w:rsidR="00000000">
        <w:t>driver</w:t>
      </w:r>
      <w:r w:rsidR="00000000">
        <w:rPr>
          <w:spacing w:val="-3"/>
        </w:rPr>
        <w:t xml:space="preserve"> </w:t>
      </w:r>
      <w:r w:rsidR="00000000">
        <w:t>or</w:t>
      </w:r>
      <w:r w:rsidR="00000000">
        <w:rPr>
          <w:spacing w:val="-6"/>
        </w:rPr>
        <w:t xml:space="preserve"> </w:t>
      </w:r>
      <w:r w:rsidR="00000000">
        <w:t>operator</w:t>
      </w:r>
      <w:r w:rsidR="00000000">
        <w:rPr>
          <w:spacing w:val="-3"/>
        </w:rPr>
        <w:t xml:space="preserve"> </w:t>
      </w:r>
      <w:r w:rsidR="00000000">
        <w:t>required.</w:t>
      </w:r>
      <w:r w:rsidR="00000000">
        <w:rPr>
          <w:spacing w:val="-5"/>
        </w:rPr>
        <w:t xml:space="preserve"> </w:t>
      </w:r>
      <w:r w:rsidR="00000000">
        <w:t>Passengers</w:t>
      </w:r>
      <w:r w:rsidR="00000000">
        <w:rPr>
          <w:spacing w:val="-5"/>
        </w:rPr>
        <w:t xml:space="preserve"> </w:t>
      </w:r>
      <w:r w:rsidR="00000000">
        <w:t>can board the</w:t>
      </w:r>
      <w:r w:rsidR="00000000">
        <w:rPr>
          <w:spacing w:val="-2"/>
        </w:rPr>
        <w:t xml:space="preserve"> </w:t>
      </w:r>
      <w:r w:rsidR="00000000">
        <w:t>APM vehicle at designated stations, which are usually located at convenient locations within the</w:t>
      </w:r>
      <w:r w:rsidR="00000000">
        <w:rPr>
          <w:spacing w:val="-1"/>
        </w:rPr>
        <w:t xml:space="preserve"> </w:t>
      </w:r>
      <w:r w:rsidR="00000000">
        <w:t>airport, and travel directly</w:t>
      </w:r>
      <w:r w:rsidR="00000000">
        <w:rPr>
          <w:spacing w:val="-3"/>
        </w:rPr>
        <w:t xml:space="preserve"> </w:t>
      </w:r>
      <w:r w:rsidR="00000000">
        <w:t>to their desired destination.</w:t>
      </w:r>
      <w:r w:rsidR="00000000">
        <w:rPr>
          <w:spacing w:val="-5"/>
        </w:rPr>
        <w:t xml:space="preserve"> </w:t>
      </w:r>
      <w:r w:rsidR="00000000">
        <w:t>The</w:t>
      </w:r>
      <w:r w:rsidR="00000000">
        <w:rPr>
          <w:spacing w:val="-13"/>
        </w:rPr>
        <w:t xml:space="preserve"> </w:t>
      </w:r>
      <w:r w:rsidR="00000000">
        <w:t>APM vehicles are</w:t>
      </w:r>
      <w:r w:rsidR="00000000">
        <w:rPr>
          <w:spacing w:val="-1"/>
        </w:rPr>
        <w:t xml:space="preserve"> </w:t>
      </w:r>
      <w:r w:rsidR="00000000">
        <w:t>designed to be comfortable and spacious, with plenty of room for passengers and their luggage.</w:t>
      </w:r>
      <w:r>
        <w:t xml:space="preserve"> </w:t>
      </w:r>
      <w:r w:rsidR="00000000">
        <w:t>Overall,</w:t>
      </w:r>
      <w:r w:rsidR="00000000">
        <w:rPr>
          <w:spacing w:val="-15"/>
        </w:rPr>
        <w:t xml:space="preserve"> </w:t>
      </w:r>
      <w:r w:rsidR="00000000">
        <w:t>the</w:t>
      </w:r>
      <w:r w:rsidR="00000000">
        <w:rPr>
          <w:spacing w:val="-15"/>
        </w:rPr>
        <w:t xml:space="preserve"> </w:t>
      </w:r>
      <w:r w:rsidR="00000000">
        <w:t>APM</w:t>
      </w:r>
      <w:r w:rsidR="00000000">
        <w:rPr>
          <w:spacing w:val="-15"/>
        </w:rPr>
        <w:t xml:space="preserve"> </w:t>
      </w:r>
      <w:r w:rsidR="00000000">
        <w:t>system</w:t>
      </w:r>
      <w:r w:rsidR="00000000">
        <w:rPr>
          <w:spacing w:val="-13"/>
        </w:rPr>
        <w:t xml:space="preserve"> </w:t>
      </w:r>
      <w:r w:rsidR="00000000">
        <w:t>is</w:t>
      </w:r>
      <w:r w:rsidR="00000000">
        <w:rPr>
          <w:spacing w:val="-11"/>
        </w:rPr>
        <w:t xml:space="preserve"> </w:t>
      </w:r>
      <w:r w:rsidR="00000000">
        <w:t>an</w:t>
      </w:r>
      <w:r w:rsidR="00000000">
        <w:rPr>
          <w:spacing w:val="-13"/>
        </w:rPr>
        <w:t xml:space="preserve"> </w:t>
      </w:r>
      <w:r w:rsidR="00000000">
        <w:t>essential</w:t>
      </w:r>
      <w:r w:rsidR="00000000">
        <w:rPr>
          <w:spacing w:val="-13"/>
        </w:rPr>
        <w:t xml:space="preserve"> </w:t>
      </w:r>
      <w:r w:rsidR="00000000">
        <w:t>component</w:t>
      </w:r>
      <w:r w:rsidR="00000000">
        <w:rPr>
          <w:spacing w:val="-13"/>
        </w:rPr>
        <w:t xml:space="preserve"> </w:t>
      </w:r>
      <w:r w:rsidR="00000000">
        <w:t>of</w:t>
      </w:r>
      <w:r w:rsidR="00000000">
        <w:rPr>
          <w:spacing w:val="-14"/>
        </w:rPr>
        <w:t xml:space="preserve"> </w:t>
      </w:r>
      <w:r w:rsidR="00000000">
        <w:t>the</w:t>
      </w:r>
      <w:r w:rsidR="00000000">
        <w:rPr>
          <w:spacing w:val="-14"/>
        </w:rPr>
        <w:t xml:space="preserve"> </w:t>
      </w:r>
      <w:r w:rsidR="00000000">
        <w:t>modern</w:t>
      </w:r>
      <w:r w:rsidR="00000000">
        <w:rPr>
          <w:spacing w:val="-11"/>
        </w:rPr>
        <w:t xml:space="preserve"> </w:t>
      </w:r>
      <w:r w:rsidR="00000000">
        <w:t>airport,</w:t>
      </w:r>
      <w:r w:rsidR="00000000">
        <w:rPr>
          <w:spacing w:val="-13"/>
        </w:rPr>
        <w:t xml:space="preserve"> </w:t>
      </w:r>
      <w:r w:rsidR="00000000">
        <w:t>providing</w:t>
      </w:r>
      <w:r w:rsidR="00000000">
        <w:rPr>
          <w:spacing w:val="-15"/>
        </w:rPr>
        <w:t xml:space="preserve"> </w:t>
      </w:r>
      <w:r w:rsidR="00000000">
        <w:t>fast,</w:t>
      </w:r>
      <w:r w:rsidR="00000000">
        <w:rPr>
          <w:spacing w:val="-11"/>
        </w:rPr>
        <w:t xml:space="preserve"> </w:t>
      </w:r>
      <w:r w:rsidR="00000000">
        <w:t>efficient, and reliable transportation for passengers, while also helping to reduce congestion and improve the overall airport experience</w:t>
      </w:r>
      <w:r>
        <w:t xml:space="preserve"> </w:t>
      </w:r>
      <w:r w:rsidR="00000000">
        <w:t>In</w:t>
      </w:r>
      <w:r w:rsidR="00000000">
        <w:rPr>
          <w:spacing w:val="-10"/>
        </w:rPr>
        <w:t xml:space="preserve"> </w:t>
      </w:r>
      <w:r w:rsidR="00000000">
        <w:t>an</w:t>
      </w:r>
      <w:r w:rsidR="00000000">
        <w:rPr>
          <w:spacing w:val="-12"/>
        </w:rPr>
        <w:t xml:space="preserve"> </w:t>
      </w:r>
      <w:r w:rsidR="00000000">
        <w:t>airport</w:t>
      </w:r>
      <w:r w:rsidR="00000000">
        <w:rPr>
          <w:spacing w:val="-12"/>
        </w:rPr>
        <w:t xml:space="preserve"> </w:t>
      </w:r>
      <w:r w:rsidR="00000000">
        <w:t>environment</w:t>
      </w:r>
      <w:r w:rsidR="00000000">
        <w:rPr>
          <w:spacing w:val="-9"/>
        </w:rPr>
        <w:t xml:space="preserve"> </w:t>
      </w:r>
      <w:r w:rsidR="00000000">
        <w:t>where</w:t>
      </w:r>
      <w:r w:rsidR="00000000">
        <w:rPr>
          <w:spacing w:val="-12"/>
        </w:rPr>
        <w:t xml:space="preserve"> </w:t>
      </w:r>
      <w:r w:rsidR="00000000">
        <w:t>there</w:t>
      </w:r>
      <w:r w:rsidR="00000000">
        <w:rPr>
          <w:spacing w:val="-11"/>
        </w:rPr>
        <w:t xml:space="preserve"> </w:t>
      </w:r>
      <w:r w:rsidR="00000000">
        <w:t>is</w:t>
      </w:r>
      <w:r w:rsidR="00000000">
        <w:rPr>
          <w:spacing w:val="-11"/>
        </w:rPr>
        <w:t xml:space="preserve"> </w:t>
      </w:r>
      <w:r w:rsidR="00000000">
        <w:t>a</w:t>
      </w:r>
      <w:r w:rsidR="00000000">
        <w:rPr>
          <w:spacing w:val="-13"/>
        </w:rPr>
        <w:t xml:space="preserve"> </w:t>
      </w:r>
      <w:r w:rsidR="00000000">
        <w:t>relatively</w:t>
      </w:r>
      <w:r w:rsidR="00000000">
        <w:rPr>
          <w:spacing w:val="-14"/>
        </w:rPr>
        <w:t xml:space="preserve"> </w:t>
      </w:r>
      <w:r w:rsidR="00000000">
        <w:t>long</w:t>
      </w:r>
      <w:r w:rsidR="00000000">
        <w:rPr>
          <w:spacing w:val="-14"/>
        </w:rPr>
        <w:t xml:space="preserve"> </w:t>
      </w:r>
      <w:r w:rsidR="00000000">
        <w:t>distance</w:t>
      </w:r>
      <w:r w:rsidR="00000000">
        <w:rPr>
          <w:spacing w:val="-13"/>
        </w:rPr>
        <w:t xml:space="preserve"> </w:t>
      </w:r>
      <w:r w:rsidR="00000000">
        <w:t>between</w:t>
      </w:r>
      <w:r w:rsidR="00000000">
        <w:rPr>
          <w:spacing w:val="-12"/>
        </w:rPr>
        <w:t xml:space="preserve"> </w:t>
      </w:r>
      <w:r w:rsidR="00000000">
        <w:t>the</w:t>
      </w:r>
      <w:r w:rsidR="00000000">
        <w:rPr>
          <w:spacing w:val="-13"/>
        </w:rPr>
        <w:t xml:space="preserve"> </w:t>
      </w:r>
      <w:r w:rsidR="00000000">
        <w:t>terminal</w:t>
      </w:r>
      <w:r w:rsidR="00000000">
        <w:rPr>
          <w:spacing w:val="-12"/>
        </w:rPr>
        <w:t xml:space="preserve"> </w:t>
      </w:r>
      <w:r w:rsidR="00000000">
        <w:t>processing area and the departure gates then an</w:t>
      </w:r>
      <w:r w:rsidR="00000000">
        <w:rPr>
          <w:spacing w:val="-7"/>
        </w:rPr>
        <w:t xml:space="preserve"> </w:t>
      </w:r>
      <w:r w:rsidR="00000000">
        <w:t>Automated People Mover System (APM) is used to quickly and automatically transport the passengers from the processing terminal to the remote concourse or gates.</w:t>
      </w:r>
      <w:r w:rsidR="00000000">
        <w:rPr>
          <w:spacing w:val="-5"/>
        </w:rPr>
        <w:t xml:space="preserve"> </w:t>
      </w:r>
      <w:r w:rsidR="00000000">
        <w:t>These</w:t>
      </w:r>
      <w:r w:rsidR="00000000">
        <w:rPr>
          <w:spacing w:val="-1"/>
        </w:rPr>
        <w:t xml:space="preserve"> </w:t>
      </w:r>
      <w:r w:rsidR="00000000">
        <w:t>systems are</w:t>
      </w:r>
      <w:r w:rsidR="00000000">
        <w:rPr>
          <w:spacing w:val="-2"/>
        </w:rPr>
        <w:t xml:space="preserve"> </w:t>
      </w:r>
      <w:r w:rsidR="00000000">
        <w:t>normally</w:t>
      </w:r>
      <w:r w:rsidR="00000000">
        <w:rPr>
          <w:spacing w:val="-3"/>
        </w:rPr>
        <w:t xml:space="preserve"> </w:t>
      </w:r>
      <w:r w:rsidR="00000000">
        <w:t>electric driverless carriages which travel on a</w:t>
      </w:r>
      <w:r w:rsidR="00000000">
        <w:rPr>
          <w:spacing w:val="-1"/>
        </w:rPr>
        <w:t xml:space="preserve"> </w:t>
      </w:r>
      <w:r w:rsidR="00000000">
        <w:t>small circular route</w:t>
      </w:r>
      <w:r w:rsidR="00000000">
        <w:rPr>
          <w:spacing w:val="-5"/>
        </w:rPr>
        <w:t xml:space="preserve"> </w:t>
      </w:r>
      <w:r w:rsidR="00000000">
        <w:t>or</w:t>
      </w:r>
      <w:r w:rsidR="00000000">
        <w:rPr>
          <w:spacing w:val="-3"/>
        </w:rPr>
        <w:t xml:space="preserve"> </w:t>
      </w:r>
      <w:r w:rsidR="00000000">
        <w:t>shuttle</w:t>
      </w:r>
      <w:r w:rsidR="00000000">
        <w:rPr>
          <w:spacing w:val="-4"/>
        </w:rPr>
        <w:t xml:space="preserve"> </w:t>
      </w:r>
      <w:r w:rsidR="00000000">
        <w:t>between</w:t>
      </w:r>
      <w:r w:rsidR="00000000">
        <w:rPr>
          <w:spacing w:val="-3"/>
        </w:rPr>
        <w:t xml:space="preserve"> </w:t>
      </w:r>
      <w:r w:rsidR="00000000">
        <w:t>two</w:t>
      </w:r>
      <w:r w:rsidR="00000000">
        <w:rPr>
          <w:spacing w:val="-3"/>
        </w:rPr>
        <w:t xml:space="preserve"> </w:t>
      </w:r>
      <w:r w:rsidR="00000000">
        <w:t>destinations</w:t>
      </w:r>
      <w:r w:rsidR="00000000">
        <w:rPr>
          <w:spacing w:val="-4"/>
        </w:rPr>
        <w:t xml:space="preserve"> </w:t>
      </w:r>
      <w:r w:rsidR="00000000">
        <w:t>and</w:t>
      </w:r>
      <w:r w:rsidR="00000000">
        <w:rPr>
          <w:spacing w:val="-3"/>
        </w:rPr>
        <w:t xml:space="preserve"> </w:t>
      </w:r>
      <w:r w:rsidR="00000000">
        <w:t>can</w:t>
      </w:r>
      <w:r w:rsidR="00000000">
        <w:rPr>
          <w:spacing w:val="-3"/>
        </w:rPr>
        <w:t xml:space="preserve"> </w:t>
      </w:r>
      <w:r w:rsidR="00000000">
        <w:t>be</w:t>
      </w:r>
      <w:r w:rsidR="00000000">
        <w:rPr>
          <w:spacing w:val="-4"/>
        </w:rPr>
        <w:t xml:space="preserve"> </w:t>
      </w:r>
      <w:r w:rsidR="00000000">
        <w:t>contained</w:t>
      </w:r>
      <w:r w:rsidR="00000000">
        <w:rPr>
          <w:spacing w:val="-3"/>
        </w:rPr>
        <w:t xml:space="preserve"> </w:t>
      </w:r>
      <w:r w:rsidR="00000000">
        <w:t>entirely</w:t>
      </w:r>
      <w:r w:rsidR="00000000">
        <w:rPr>
          <w:spacing w:val="-8"/>
        </w:rPr>
        <w:t xml:space="preserve"> </w:t>
      </w:r>
      <w:r w:rsidR="00000000">
        <w:t>within</w:t>
      </w:r>
      <w:r w:rsidR="00000000">
        <w:rPr>
          <w:spacing w:val="-3"/>
        </w:rPr>
        <w:t xml:space="preserve"> </w:t>
      </w:r>
      <w:r w:rsidR="00000000">
        <w:t>a</w:t>
      </w:r>
      <w:r w:rsidR="00000000">
        <w:rPr>
          <w:spacing w:val="-4"/>
        </w:rPr>
        <w:t xml:space="preserve"> </w:t>
      </w:r>
      <w:r w:rsidR="00000000">
        <w:t>terminal</w:t>
      </w:r>
      <w:r w:rsidR="00000000">
        <w:rPr>
          <w:spacing w:val="-3"/>
        </w:rPr>
        <w:t xml:space="preserve"> </w:t>
      </w:r>
      <w:r w:rsidR="00000000">
        <w:t>building or run between the terminal and physically remote concourse buildings.</w:t>
      </w:r>
      <w:r>
        <w:t xml:space="preserve"> </w:t>
      </w:r>
      <w:r w:rsidR="00000000">
        <w:t>The</w:t>
      </w:r>
      <w:r w:rsidR="00000000">
        <w:rPr>
          <w:spacing w:val="-15"/>
        </w:rPr>
        <w:t xml:space="preserve"> </w:t>
      </w:r>
      <w:r w:rsidR="00000000">
        <w:t>APM</w:t>
      </w:r>
      <w:r w:rsidR="00000000">
        <w:rPr>
          <w:spacing w:val="-6"/>
        </w:rPr>
        <w:t xml:space="preserve"> </w:t>
      </w:r>
      <w:r w:rsidR="00000000">
        <w:t>system</w:t>
      </w:r>
      <w:r w:rsidR="00000000">
        <w:rPr>
          <w:spacing w:val="-5"/>
        </w:rPr>
        <w:t xml:space="preserve"> </w:t>
      </w:r>
      <w:r w:rsidR="00000000">
        <w:t>is</w:t>
      </w:r>
      <w:r w:rsidR="00000000">
        <w:rPr>
          <w:spacing w:val="-4"/>
        </w:rPr>
        <w:t xml:space="preserve"> </w:t>
      </w:r>
      <w:r w:rsidR="00000000">
        <w:t>substantially</w:t>
      </w:r>
      <w:r w:rsidR="00000000">
        <w:rPr>
          <w:spacing w:val="-10"/>
        </w:rPr>
        <w:t xml:space="preserve"> </w:t>
      </w:r>
      <w:r w:rsidR="00000000">
        <w:t>standalone</w:t>
      </w:r>
      <w:r w:rsidR="00000000">
        <w:rPr>
          <w:spacing w:val="-3"/>
        </w:rPr>
        <w:t xml:space="preserve"> </w:t>
      </w:r>
      <w:r w:rsidR="00000000">
        <w:t>but</w:t>
      </w:r>
      <w:r w:rsidR="00000000">
        <w:rPr>
          <w:spacing w:val="-4"/>
        </w:rPr>
        <w:t xml:space="preserve"> </w:t>
      </w:r>
      <w:r w:rsidR="00000000">
        <w:t>may</w:t>
      </w:r>
      <w:r w:rsidR="00000000">
        <w:rPr>
          <w:spacing w:val="-7"/>
        </w:rPr>
        <w:t xml:space="preserve"> </w:t>
      </w:r>
      <w:r w:rsidR="00000000">
        <w:t>integrate</w:t>
      </w:r>
      <w:r w:rsidR="00000000">
        <w:rPr>
          <w:spacing w:val="-2"/>
        </w:rPr>
        <w:t xml:space="preserve"> </w:t>
      </w:r>
      <w:r w:rsidR="00000000">
        <w:t>at</w:t>
      </w:r>
      <w:r w:rsidR="00000000">
        <w:rPr>
          <w:spacing w:val="-4"/>
        </w:rPr>
        <w:t xml:space="preserve"> </w:t>
      </w:r>
      <w:r w:rsidR="00000000">
        <w:t>a</w:t>
      </w:r>
      <w:r w:rsidR="00000000">
        <w:rPr>
          <w:spacing w:val="-4"/>
        </w:rPr>
        <w:t xml:space="preserve"> </w:t>
      </w:r>
      <w:r w:rsidR="00000000">
        <w:t>low</w:t>
      </w:r>
      <w:r w:rsidR="00000000">
        <w:rPr>
          <w:spacing w:val="-5"/>
        </w:rPr>
        <w:t xml:space="preserve"> </w:t>
      </w:r>
      <w:r w:rsidR="00000000">
        <w:t>level</w:t>
      </w:r>
      <w:r w:rsidR="00000000">
        <w:rPr>
          <w:spacing w:val="-4"/>
        </w:rPr>
        <w:t xml:space="preserve"> </w:t>
      </w:r>
      <w:r w:rsidR="00000000">
        <w:t>with</w:t>
      </w:r>
      <w:r w:rsidR="00000000">
        <w:rPr>
          <w:spacing w:val="-4"/>
        </w:rPr>
        <w:t xml:space="preserve"> </w:t>
      </w:r>
      <w:r w:rsidR="00000000">
        <w:t>platform</w:t>
      </w:r>
      <w:r w:rsidR="00000000">
        <w:rPr>
          <w:spacing w:val="-5"/>
        </w:rPr>
        <w:t xml:space="preserve"> </w:t>
      </w:r>
      <w:r w:rsidR="00000000">
        <w:t>screen doors and platform signage which will inform the status of the current and next train.</w:t>
      </w:r>
      <w:r>
        <w:t xml:space="preserve"> </w:t>
      </w:r>
      <w:r w:rsidR="00000000">
        <w:rPr>
          <w:spacing w:val="-2"/>
        </w:rPr>
        <w:t>COMPONENTS</w:t>
      </w:r>
      <w:r>
        <w:t xml:space="preserve"> </w:t>
      </w:r>
      <w:r w:rsidR="00000000">
        <w:t>Automated</w:t>
      </w:r>
      <w:r w:rsidR="00000000">
        <w:rPr>
          <w:spacing w:val="-2"/>
        </w:rPr>
        <w:t xml:space="preserve"> </w:t>
      </w:r>
      <w:r w:rsidR="00000000">
        <w:t>People</w:t>
      </w:r>
      <w:r w:rsidR="00000000">
        <w:rPr>
          <w:spacing w:val="-1"/>
        </w:rPr>
        <w:t xml:space="preserve"> </w:t>
      </w:r>
      <w:r w:rsidR="00000000">
        <w:t>Mover</w:t>
      </w:r>
      <w:r w:rsidR="00000000">
        <w:rPr>
          <w:spacing w:val="-1"/>
        </w:rPr>
        <w:t xml:space="preserve"> </w:t>
      </w:r>
      <w:r w:rsidR="00000000">
        <w:t>(APM)</w:t>
      </w:r>
      <w:r w:rsidR="00000000">
        <w:rPr>
          <w:spacing w:val="-1"/>
        </w:rPr>
        <w:t xml:space="preserve"> </w:t>
      </w:r>
      <w:r w:rsidR="00000000">
        <w:t>systems</w:t>
      </w:r>
      <w:r w:rsidR="00000000">
        <w:rPr>
          <w:spacing w:val="-2"/>
        </w:rPr>
        <w:t xml:space="preserve"> </w:t>
      </w:r>
      <w:r w:rsidR="00000000">
        <w:t>typically</w:t>
      </w:r>
      <w:r w:rsidR="00000000">
        <w:rPr>
          <w:spacing w:val="-4"/>
        </w:rPr>
        <w:t xml:space="preserve"> </w:t>
      </w:r>
      <w:r w:rsidR="00000000">
        <w:t>consist</w:t>
      </w:r>
      <w:r w:rsidR="00000000">
        <w:rPr>
          <w:spacing w:val="-1"/>
        </w:rPr>
        <w:t xml:space="preserve"> </w:t>
      </w:r>
      <w:r w:rsidR="00000000">
        <w:t>of</w:t>
      </w:r>
      <w:r w:rsidR="00000000">
        <w:rPr>
          <w:spacing w:val="-1"/>
        </w:rPr>
        <w:t xml:space="preserve"> </w:t>
      </w:r>
      <w:r w:rsidR="00000000">
        <w:t>the</w:t>
      </w:r>
      <w:r w:rsidR="00000000">
        <w:rPr>
          <w:spacing w:val="3"/>
        </w:rPr>
        <w:t xml:space="preserve"> </w:t>
      </w:r>
      <w:r w:rsidR="00000000">
        <w:t>following</w:t>
      </w:r>
      <w:r w:rsidR="00000000">
        <w:rPr>
          <w:spacing w:val="-1"/>
        </w:rPr>
        <w:t xml:space="preserve"> </w:t>
      </w:r>
      <w:r w:rsidR="00000000">
        <w:rPr>
          <w:spacing w:val="-2"/>
        </w:rPr>
        <w:t>components:</w:t>
      </w:r>
      <w:r>
        <w:t xml:space="preserve"> </w:t>
      </w:r>
      <w:r w:rsidR="00000000">
        <w:t>Vehicles: APM systems use small, driverless vehicles that can transport passengers between terminals, parking lots, and other airport locations.</w:t>
      </w:r>
      <w:r>
        <w:t xml:space="preserve"> </w:t>
      </w:r>
      <w:r w:rsidR="00000000">
        <w:rPr>
          <w:rFonts w:ascii="Palatino"/>
          <w:spacing w:val="-5"/>
        </w:rPr>
        <w:t>86</w:t>
      </w:r>
      <w:r>
        <w:rPr>
          <w:rFonts w:ascii="Palatino"/>
        </w:rPr>
        <w:t xml:space="preserve">   </w:t>
      </w:r>
      <w:r w:rsidR="00000000">
        <w:t>Guideway: The guideway is the physical structure that supports and guides the</w:t>
      </w:r>
      <w:r w:rsidR="00000000">
        <w:rPr>
          <w:spacing w:val="-10"/>
        </w:rPr>
        <w:t xml:space="preserve"> </w:t>
      </w:r>
      <w:r w:rsidR="00000000">
        <w:t>APM vehicles. It may be elevated, at-grade, or underground, and may use various technologies such as magnetic levitation or conventional wheels on rails.</w:t>
      </w:r>
      <w:r>
        <w:t xml:space="preserve"> </w:t>
      </w:r>
      <w:r w:rsidR="00000000">
        <w:rPr>
          <w:spacing w:val="-2"/>
        </w:rPr>
        <w:t>Power</w:t>
      </w:r>
      <w:r w:rsidR="00000000">
        <w:rPr>
          <w:spacing w:val="-7"/>
        </w:rPr>
        <w:t xml:space="preserve"> </w:t>
      </w:r>
      <w:r w:rsidR="00000000">
        <w:rPr>
          <w:spacing w:val="-2"/>
        </w:rPr>
        <w:t>supply:</w:t>
      </w:r>
      <w:r w:rsidR="00000000">
        <w:rPr>
          <w:spacing w:val="-13"/>
        </w:rPr>
        <w:t xml:space="preserve"> </w:t>
      </w:r>
      <w:r w:rsidR="00000000">
        <w:rPr>
          <w:spacing w:val="-2"/>
        </w:rPr>
        <w:t>APM</w:t>
      </w:r>
      <w:r w:rsidR="00000000">
        <w:rPr>
          <w:spacing w:val="-4"/>
        </w:rPr>
        <w:t xml:space="preserve"> </w:t>
      </w:r>
      <w:r w:rsidR="00000000">
        <w:rPr>
          <w:spacing w:val="-2"/>
        </w:rPr>
        <w:t>systems</w:t>
      </w:r>
      <w:r w:rsidR="00000000">
        <w:rPr>
          <w:spacing w:val="-4"/>
        </w:rPr>
        <w:t xml:space="preserve"> </w:t>
      </w:r>
      <w:r w:rsidR="00000000">
        <w:rPr>
          <w:spacing w:val="-2"/>
        </w:rPr>
        <w:t>require</w:t>
      </w:r>
      <w:r w:rsidR="00000000">
        <w:rPr>
          <w:spacing w:val="-4"/>
        </w:rPr>
        <w:t xml:space="preserve"> </w:t>
      </w:r>
      <w:r w:rsidR="00000000">
        <w:rPr>
          <w:spacing w:val="-2"/>
        </w:rPr>
        <w:t>a</w:t>
      </w:r>
      <w:r w:rsidR="00000000">
        <w:rPr>
          <w:spacing w:val="-3"/>
        </w:rPr>
        <w:t xml:space="preserve"> </w:t>
      </w:r>
      <w:r w:rsidR="00000000">
        <w:rPr>
          <w:spacing w:val="-2"/>
        </w:rPr>
        <w:t>reliable</w:t>
      </w:r>
      <w:r w:rsidR="00000000">
        <w:rPr>
          <w:spacing w:val="-5"/>
        </w:rPr>
        <w:t xml:space="preserve"> </w:t>
      </w:r>
      <w:r w:rsidR="00000000">
        <w:rPr>
          <w:spacing w:val="-2"/>
        </w:rPr>
        <w:t>power</w:t>
      </w:r>
      <w:r w:rsidR="00000000">
        <w:rPr>
          <w:spacing w:val="-6"/>
        </w:rPr>
        <w:t xml:space="preserve"> </w:t>
      </w:r>
      <w:r w:rsidR="00000000">
        <w:rPr>
          <w:spacing w:val="-2"/>
        </w:rPr>
        <w:t>supply</w:t>
      </w:r>
      <w:r w:rsidR="00000000">
        <w:rPr>
          <w:spacing w:val="-11"/>
        </w:rPr>
        <w:t xml:space="preserve"> </w:t>
      </w:r>
      <w:r w:rsidR="00000000">
        <w:rPr>
          <w:spacing w:val="-2"/>
        </w:rPr>
        <w:t>to</w:t>
      </w:r>
      <w:r w:rsidR="00000000">
        <w:rPr>
          <w:spacing w:val="-4"/>
        </w:rPr>
        <w:t xml:space="preserve"> </w:t>
      </w:r>
      <w:r w:rsidR="00000000">
        <w:rPr>
          <w:spacing w:val="-2"/>
        </w:rPr>
        <w:t>operate.</w:t>
      </w:r>
      <w:r w:rsidR="00000000">
        <w:rPr>
          <w:spacing w:val="-9"/>
        </w:rPr>
        <w:t xml:space="preserve"> </w:t>
      </w:r>
      <w:r w:rsidR="00000000">
        <w:rPr>
          <w:spacing w:val="-2"/>
        </w:rPr>
        <w:t>This may</w:t>
      </w:r>
      <w:r w:rsidR="00000000">
        <w:rPr>
          <w:spacing w:val="-11"/>
        </w:rPr>
        <w:t xml:space="preserve"> </w:t>
      </w:r>
      <w:r w:rsidR="00000000">
        <w:rPr>
          <w:spacing w:val="-2"/>
        </w:rPr>
        <w:t>include</w:t>
      </w:r>
      <w:r w:rsidR="00000000">
        <w:rPr>
          <w:spacing w:val="-5"/>
        </w:rPr>
        <w:t xml:space="preserve"> </w:t>
      </w:r>
      <w:r w:rsidR="00000000">
        <w:rPr>
          <w:spacing w:val="-2"/>
        </w:rPr>
        <w:t xml:space="preserve">overhead </w:t>
      </w:r>
      <w:r w:rsidR="00000000">
        <w:t>power lines, third rails, or onboard batteries.</w:t>
      </w:r>
      <w:r>
        <w:t xml:space="preserve"> </w:t>
      </w:r>
      <w:r w:rsidR="00000000">
        <w:t>Control system: The APM control system includes software and hardware components that manage the movement of vehicles, monitor system performance, and ensure passenger safety.</w:t>
      </w:r>
      <w:r>
        <w:t xml:space="preserve"> </w:t>
      </w:r>
      <w:r w:rsidR="00000000">
        <w:t>Stations:</w:t>
      </w:r>
      <w:r w:rsidR="00000000">
        <w:rPr>
          <w:spacing w:val="-15"/>
        </w:rPr>
        <w:t xml:space="preserve"> </w:t>
      </w:r>
      <w:r w:rsidR="00000000">
        <w:t>APM</w:t>
      </w:r>
      <w:r w:rsidR="00000000">
        <w:rPr>
          <w:spacing w:val="-15"/>
        </w:rPr>
        <w:t xml:space="preserve"> </w:t>
      </w:r>
      <w:r w:rsidR="00000000">
        <w:t>stations</w:t>
      </w:r>
      <w:r w:rsidR="00000000">
        <w:rPr>
          <w:spacing w:val="-9"/>
        </w:rPr>
        <w:t xml:space="preserve"> </w:t>
      </w:r>
      <w:r w:rsidR="00000000">
        <w:t>are</w:t>
      </w:r>
      <w:r w:rsidR="00000000">
        <w:rPr>
          <w:spacing w:val="-11"/>
        </w:rPr>
        <w:t xml:space="preserve"> </w:t>
      </w:r>
      <w:r w:rsidR="00000000">
        <w:t>the</w:t>
      </w:r>
      <w:r w:rsidR="00000000">
        <w:rPr>
          <w:spacing w:val="-10"/>
        </w:rPr>
        <w:t xml:space="preserve"> </w:t>
      </w:r>
      <w:r w:rsidR="00000000">
        <w:t>locations</w:t>
      </w:r>
      <w:r w:rsidR="00000000">
        <w:rPr>
          <w:spacing w:val="-9"/>
        </w:rPr>
        <w:t xml:space="preserve"> </w:t>
      </w:r>
      <w:r w:rsidR="00000000">
        <w:t>where</w:t>
      </w:r>
      <w:r w:rsidR="00000000">
        <w:rPr>
          <w:spacing w:val="-9"/>
        </w:rPr>
        <w:t xml:space="preserve"> </w:t>
      </w:r>
      <w:r w:rsidR="00000000">
        <w:t>passengers</w:t>
      </w:r>
      <w:r w:rsidR="00000000">
        <w:rPr>
          <w:spacing w:val="-10"/>
        </w:rPr>
        <w:t xml:space="preserve"> </w:t>
      </w:r>
      <w:r w:rsidR="00000000">
        <w:t>board</w:t>
      </w:r>
      <w:r w:rsidR="00000000">
        <w:rPr>
          <w:spacing w:val="-8"/>
        </w:rPr>
        <w:t xml:space="preserve"> </w:t>
      </w:r>
      <w:r w:rsidR="00000000">
        <w:t>and</w:t>
      </w:r>
      <w:r w:rsidR="00000000">
        <w:rPr>
          <w:spacing w:val="-10"/>
        </w:rPr>
        <w:t xml:space="preserve"> </w:t>
      </w:r>
      <w:r w:rsidR="00000000">
        <w:t>disembark</w:t>
      </w:r>
      <w:r w:rsidR="00000000">
        <w:rPr>
          <w:spacing w:val="-10"/>
        </w:rPr>
        <w:t xml:space="preserve"> </w:t>
      </w:r>
      <w:r w:rsidR="00000000">
        <w:t>from</w:t>
      </w:r>
      <w:r w:rsidR="00000000">
        <w:rPr>
          <w:spacing w:val="-10"/>
        </w:rPr>
        <w:t xml:space="preserve"> </w:t>
      </w:r>
      <w:r w:rsidR="00000000">
        <w:t>the</w:t>
      </w:r>
      <w:r w:rsidR="00000000">
        <w:rPr>
          <w:spacing w:val="-8"/>
        </w:rPr>
        <w:t xml:space="preserve"> </w:t>
      </w:r>
      <w:r w:rsidR="00000000">
        <w:t>vehicles. Stations</w:t>
      </w:r>
      <w:r w:rsidR="00000000">
        <w:rPr>
          <w:spacing w:val="-11"/>
        </w:rPr>
        <w:t xml:space="preserve"> </w:t>
      </w:r>
      <w:r w:rsidR="00000000">
        <w:t>typically</w:t>
      </w:r>
      <w:r w:rsidR="00000000">
        <w:rPr>
          <w:spacing w:val="-15"/>
        </w:rPr>
        <w:t xml:space="preserve"> </w:t>
      </w:r>
      <w:r w:rsidR="00000000">
        <w:t>include</w:t>
      </w:r>
      <w:r w:rsidR="00000000">
        <w:rPr>
          <w:spacing w:val="-10"/>
        </w:rPr>
        <w:t xml:space="preserve"> </w:t>
      </w:r>
      <w:r w:rsidR="00000000">
        <w:t>platform</w:t>
      </w:r>
      <w:r w:rsidR="00000000">
        <w:rPr>
          <w:spacing w:val="-12"/>
        </w:rPr>
        <w:t xml:space="preserve"> </w:t>
      </w:r>
      <w:r w:rsidR="00000000">
        <w:t>areas,</w:t>
      </w:r>
      <w:r w:rsidR="00000000">
        <w:rPr>
          <w:spacing w:val="-11"/>
        </w:rPr>
        <w:t xml:space="preserve"> </w:t>
      </w:r>
      <w:r w:rsidR="00000000">
        <w:t>ticketing</w:t>
      </w:r>
      <w:r w:rsidR="00000000">
        <w:rPr>
          <w:spacing w:val="-12"/>
        </w:rPr>
        <w:t xml:space="preserve"> </w:t>
      </w:r>
      <w:r w:rsidR="00000000">
        <w:t>and</w:t>
      </w:r>
      <w:r w:rsidR="00000000">
        <w:rPr>
          <w:spacing w:val="-12"/>
        </w:rPr>
        <w:t xml:space="preserve"> </w:t>
      </w:r>
      <w:r w:rsidR="00000000">
        <w:t>payment</w:t>
      </w:r>
      <w:r w:rsidR="00000000">
        <w:rPr>
          <w:spacing w:val="-11"/>
        </w:rPr>
        <w:t xml:space="preserve"> </w:t>
      </w:r>
      <w:r w:rsidR="00000000">
        <w:t>systems,</w:t>
      </w:r>
      <w:r w:rsidR="00000000">
        <w:rPr>
          <w:spacing w:val="-11"/>
        </w:rPr>
        <w:t xml:space="preserve"> </w:t>
      </w:r>
      <w:r w:rsidR="00000000">
        <w:t>and</w:t>
      </w:r>
      <w:r w:rsidR="00000000">
        <w:rPr>
          <w:spacing w:val="-12"/>
        </w:rPr>
        <w:t xml:space="preserve"> </w:t>
      </w:r>
      <w:r w:rsidR="00000000">
        <w:t>other</w:t>
      </w:r>
      <w:r w:rsidR="00000000">
        <w:rPr>
          <w:spacing w:val="-13"/>
        </w:rPr>
        <w:t xml:space="preserve"> </w:t>
      </w:r>
      <w:r w:rsidR="00000000">
        <w:t>amenities</w:t>
      </w:r>
      <w:r w:rsidR="00000000">
        <w:rPr>
          <w:spacing w:val="-11"/>
        </w:rPr>
        <w:t xml:space="preserve"> </w:t>
      </w:r>
      <w:r w:rsidR="00000000">
        <w:t>such as seating and restrooms.</w:t>
      </w:r>
      <w:r>
        <w:t xml:space="preserve"> </w:t>
      </w:r>
      <w:r w:rsidR="00000000">
        <w:t>Maintenance facilities: APM systems require regular maintenance to ensure safe and reliable operation. Maintenance facilities may include repair bays, storage areas, and equipment for performing inspections and repairs.</w:t>
      </w:r>
      <w:r>
        <w:t xml:space="preserve"> </w:t>
      </w:r>
      <w:r w:rsidR="00000000">
        <w:t>Signage and communications systems:</w:t>
      </w:r>
      <w:r w:rsidR="00000000">
        <w:rPr>
          <w:spacing w:val="-5"/>
        </w:rPr>
        <w:t xml:space="preserve"> </w:t>
      </w:r>
      <w:r w:rsidR="00000000">
        <w:t xml:space="preserve">APM systems require clear signage and communications systems to inform passengers of arrival and departure times, route information, and safety </w:t>
      </w:r>
      <w:r w:rsidR="00000000">
        <w:rPr>
          <w:spacing w:val="-2"/>
        </w:rPr>
        <w:t>instructions.</w:t>
      </w:r>
      <w:r>
        <w:t xml:space="preserve"> </w:t>
      </w:r>
      <w:r w:rsidR="00000000">
        <w:t>The</w:t>
      </w:r>
      <w:r w:rsidR="00000000">
        <w:rPr>
          <w:spacing w:val="-10"/>
        </w:rPr>
        <w:t xml:space="preserve"> </w:t>
      </w:r>
      <w:r w:rsidR="00000000">
        <w:t>specific</w:t>
      </w:r>
      <w:r w:rsidR="00000000">
        <w:rPr>
          <w:spacing w:val="-6"/>
        </w:rPr>
        <w:t xml:space="preserve"> </w:t>
      </w:r>
      <w:r w:rsidR="00000000">
        <w:t>components</w:t>
      </w:r>
      <w:r w:rsidR="00000000">
        <w:rPr>
          <w:spacing w:val="-5"/>
        </w:rPr>
        <w:t xml:space="preserve"> </w:t>
      </w:r>
      <w:r w:rsidR="00000000">
        <w:t>and</w:t>
      </w:r>
      <w:r w:rsidR="00000000">
        <w:rPr>
          <w:spacing w:val="-7"/>
        </w:rPr>
        <w:t xml:space="preserve"> </w:t>
      </w:r>
      <w:r w:rsidR="00000000">
        <w:t>configurations</w:t>
      </w:r>
      <w:r w:rsidR="00000000">
        <w:rPr>
          <w:spacing w:val="-7"/>
        </w:rPr>
        <w:t xml:space="preserve"> </w:t>
      </w:r>
      <w:r w:rsidR="00000000">
        <w:t>of</w:t>
      </w:r>
      <w:r w:rsidR="00000000">
        <w:rPr>
          <w:spacing w:val="-15"/>
        </w:rPr>
        <w:t xml:space="preserve"> </w:t>
      </w:r>
      <w:r w:rsidR="00000000">
        <w:t>APM</w:t>
      </w:r>
      <w:r w:rsidR="00000000">
        <w:rPr>
          <w:spacing w:val="-7"/>
        </w:rPr>
        <w:t xml:space="preserve"> </w:t>
      </w:r>
      <w:r w:rsidR="00000000">
        <w:t>systems</w:t>
      </w:r>
      <w:r w:rsidR="00000000">
        <w:rPr>
          <w:spacing w:val="-5"/>
        </w:rPr>
        <w:t xml:space="preserve"> </w:t>
      </w:r>
      <w:r w:rsidR="00000000">
        <w:t>may</w:t>
      </w:r>
      <w:r w:rsidR="00000000">
        <w:rPr>
          <w:spacing w:val="-12"/>
        </w:rPr>
        <w:t xml:space="preserve"> </w:t>
      </w:r>
      <w:r w:rsidR="00000000">
        <w:t>vary</w:t>
      </w:r>
      <w:r w:rsidR="00000000">
        <w:rPr>
          <w:spacing w:val="-12"/>
        </w:rPr>
        <w:t xml:space="preserve"> </w:t>
      </w:r>
      <w:r w:rsidR="00000000">
        <w:t>depending</w:t>
      </w:r>
      <w:r w:rsidR="00000000">
        <w:rPr>
          <w:spacing w:val="-7"/>
        </w:rPr>
        <w:t xml:space="preserve"> </w:t>
      </w:r>
      <w:r w:rsidR="00000000">
        <w:t>on</w:t>
      </w:r>
      <w:r w:rsidR="00000000">
        <w:rPr>
          <w:spacing w:val="-7"/>
        </w:rPr>
        <w:t xml:space="preserve"> </w:t>
      </w:r>
      <w:r w:rsidR="00000000">
        <w:t>the</w:t>
      </w:r>
      <w:r w:rsidR="00000000">
        <w:rPr>
          <w:spacing w:val="-6"/>
        </w:rPr>
        <w:t xml:space="preserve"> </w:t>
      </w:r>
      <w:r w:rsidR="00000000">
        <w:t>size</w:t>
      </w:r>
      <w:r w:rsidR="00000000">
        <w:rPr>
          <w:spacing w:val="-8"/>
        </w:rPr>
        <w:t xml:space="preserve"> </w:t>
      </w:r>
      <w:r w:rsidR="00000000">
        <w:t>and complexity of the airport, the expected passenger volume, and other factors.</w:t>
      </w:r>
      <w:r>
        <w:t xml:space="preserve"> </w:t>
      </w:r>
      <w:r w:rsidR="00000000">
        <w:rPr>
          <w:spacing w:val="-2"/>
        </w:rPr>
        <w:t>ENGINEERING</w:t>
      </w:r>
      <w:r>
        <w:t xml:space="preserve"> </w:t>
      </w:r>
      <w:r w:rsidR="00000000">
        <w:t>An airport Automated People Mover (APM) system is a transportation system that connects different</w:t>
      </w:r>
      <w:r w:rsidR="00000000">
        <w:rPr>
          <w:spacing w:val="-5"/>
        </w:rPr>
        <w:t xml:space="preserve"> </w:t>
      </w:r>
      <w:r w:rsidR="00000000">
        <w:t>areas</w:t>
      </w:r>
      <w:r w:rsidR="00000000">
        <w:rPr>
          <w:spacing w:val="-5"/>
        </w:rPr>
        <w:t xml:space="preserve"> </w:t>
      </w:r>
      <w:r w:rsidR="00000000">
        <w:t>of</w:t>
      </w:r>
      <w:r w:rsidR="00000000">
        <w:rPr>
          <w:spacing w:val="-4"/>
        </w:rPr>
        <w:t xml:space="preserve"> </w:t>
      </w:r>
      <w:r w:rsidR="00000000">
        <w:t>an</w:t>
      </w:r>
      <w:r w:rsidR="00000000">
        <w:rPr>
          <w:spacing w:val="-4"/>
        </w:rPr>
        <w:t xml:space="preserve"> </w:t>
      </w:r>
      <w:r w:rsidR="00000000">
        <w:t>airport,</w:t>
      </w:r>
      <w:r w:rsidR="00000000">
        <w:rPr>
          <w:spacing w:val="-6"/>
        </w:rPr>
        <w:t xml:space="preserve"> </w:t>
      </w:r>
      <w:r w:rsidR="00000000">
        <w:t>such</w:t>
      </w:r>
      <w:r w:rsidR="00000000">
        <w:rPr>
          <w:spacing w:val="-4"/>
        </w:rPr>
        <w:t xml:space="preserve"> </w:t>
      </w:r>
      <w:r w:rsidR="00000000">
        <w:t>as</w:t>
      </w:r>
      <w:r w:rsidR="00000000">
        <w:rPr>
          <w:spacing w:val="-6"/>
        </w:rPr>
        <w:t xml:space="preserve"> </w:t>
      </w:r>
      <w:r w:rsidR="00000000">
        <w:t>terminals,</w:t>
      </w:r>
      <w:r w:rsidR="00000000">
        <w:rPr>
          <w:spacing w:val="-5"/>
        </w:rPr>
        <w:t xml:space="preserve"> </w:t>
      </w:r>
      <w:r w:rsidR="00000000">
        <w:t>parking</w:t>
      </w:r>
      <w:r w:rsidR="00000000">
        <w:rPr>
          <w:spacing w:val="-4"/>
        </w:rPr>
        <w:t xml:space="preserve"> </w:t>
      </w:r>
      <w:r w:rsidR="00000000">
        <w:t>garages,</w:t>
      </w:r>
      <w:r w:rsidR="00000000">
        <w:rPr>
          <w:spacing w:val="-4"/>
        </w:rPr>
        <w:t xml:space="preserve"> </w:t>
      </w:r>
      <w:r w:rsidR="00000000">
        <w:t>and</w:t>
      </w:r>
      <w:r w:rsidR="00000000">
        <w:rPr>
          <w:spacing w:val="-4"/>
        </w:rPr>
        <w:t xml:space="preserve"> </w:t>
      </w:r>
      <w:r w:rsidR="00000000">
        <w:t>rental</w:t>
      </w:r>
      <w:r w:rsidR="00000000">
        <w:rPr>
          <w:spacing w:val="-4"/>
        </w:rPr>
        <w:t xml:space="preserve"> </w:t>
      </w:r>
      <w:r w:rsidR="00000000">
        <w:t>car</w:t>
      </w:r>
      <w:r w:rsidR="00000000">
        <w:rPr>
          <w:spacing w:val="-5"/>
        </w:rPr>
        <w:t xml:space="preserve"> </w:t>
      </w:r>
      <w:r w:rsidR="00000000">
        <w:t>facilities.</w:t>
      </w:r>
      <w:r w:rsidR="00000000">
        <w:rPr>
          <w:spacing w:val="-11"/>
        </w:rPr>
        <w:t xml:space="preserve"> </w:t>
      </w:r>
      <w:r w:rsidR="00000000">
        <w:t>There</w:t>
      </w:r>
      <w:r w:rsidR="00000000">
        <w:rPr>
          <w:spacing w:val="-5"/>
        </w:rPr>
        <w:t xml:space="preserve"> </w:t>
      </w:r>
      <w:r w:rsidR="00000000">
        <w:t>are several</w:t>
      </w:r>
      <w:r w:rsidR="00000000">
        <w:rPr>
          <w:spacing w:val="-15"/>
        </w:rPr>
        <w:t xml:space="preserve"> </w:t>
      </w:r>
      <w:r w:rsidR="00000000">
        <w:t>engineering</w:t>
      </w:r>
      <w:r w:rsidR="00000000">
        <w:rPr>
          <w:spacing w:val="-15"/>
        </w:rPr>
        <w:t xml:space="preserve"> </w:t>
      </w:r>
      <w:r w:rsidR="00000000">
        <w:t>parameters</w:t>
      </w:r>
      <w:r w:rsidR="00000000">
        <w:rPr>
          <w:spacing w:val="-12"/>
        </w:rPr>
        <w:t xml:space="preserve"> </w:t>
      </w:r>
      <w:r w:rsidR="00000000">
        <w:t>that</w:t>
      </w:r>
      <w:r w:rsidR="00000000">
        <w:rPr>
          <w:spacing w:val="-12"/>
        </w:rPr>
        <w:t xml:space="preserve"> </w:t>
      </w:r>
      <w:r w:rsidR="00000000">
        <w:t>need</w:t>
      </w:r>
      <w:r w:rsidR="00000000">
        <w:rPr>
          <w:spacing w:val="-12"/>
        </w:rPr>
        <w:t xml:space="preserve"> </w:t>
      </w:r>
      <w:r w:rsidR="00000000">
        <w:t>to</w:t>
      </w:r>
      <w:r w:rsidR="00000000">
        <w:rPr>
          <w:spacing w:val="-11"/>
        </w:rPr>
        <w:t xml:space="preserve"> </w:t>
      </w:r>
      <w:r w:rsidR="00000000">
        <w:t>be</w:t>
      </w:r>
      <w:r w:rsidR="00000000">
        <w:rPr>
          <w:spacing w:val="-13"/>
        </w:rPr>
        <w:t xml:space="preserve"> </w:t>
      </w:r>
      <w:r w:rsidR="00000000">
        <w:t>considered</w:t>
      </w:r>
      <w:r w:rsidR="00000000">
        <w:rPr>
          <w:spacing w:val="-12"/>
        </w:rPr>
        <w:t xml:space="preserve"> </w:t>
      </w:r>
      <w:r w:rsidR="00000000">
        <w:t>when</w:t>
      </w:r>
      <w:r w:rsidR="00000000">
        <w:rPr>
          <w:spacing w:val="-10"/>
        </w:rPr>
        <w:t xml:space="preserve"> </w:t>
      </w:r>
      <w:r w:rsidR="00000000">
        <w:t>designing</w:t>
      </w:r>
      <w:r w:rsidR="00000000">
        <w:rPr>
          <w:spacing w:val="-13"/>
        </w:rPr>
        <w:t xml:space="preserve"> </w:t>
      </w:r>
      <w:r w:rsidR="00000000">
        <w:t>an</w:t>
      </w:r>
      <w:r w:rsidR="00000000">
        <w:rPr>
          <w:spacing w:val="-12"/>
        </w:rPr>
        <w:t xml:space="preserve"> </w:t>
      </w:r>
      <w:r w:rsidR="00000000">
        <w:t>airport</w:t>
      </w:r>
      <w:r w:rsidR="00000000">
        <w:rPr>
          <w:spacing w:val="-15"/>
        </w:rPr>
        <w:t xml:space="preserve"> </w:t>
      </w:r>
      <w:r w:rsidR="00000000">
        <w:t>APM</w:t>
      </w:r>
      <w:r w:rsidR="00000000">
        <w:rPr>
          <w:spacing w:val="-11"/>
        </w:rPr>
        <w:t xml:space="preserve"> </w:t>
      </w:r>
      <w:r w:rsidR="00000000">
        <w:t xml:space="preserve">system, </w:t>
      </w:r>
      <w:r w:rsidR="00000000">
        <w:rPr>
          <w:spacing w:val="-2"/>
        </w:rPr>
        <w:t>including:</w:t>
      </w:r>
      <w:r>
        <w:t xml:space="preserve"> </w:t>
      </w:r>
      <w:r w:rsidR="00000000">
        <w:t>Capacity:</w:t>
      </w:r>
      <w:r w:rsidR="00000000">
        <w:rPr>
          <w:spacing w:val="-5"/>
        </w:rPr>
        <w:t xml:space="preserve"> </w:t>
      </w:r>
      <w:r w:rsidR="00000000">
        <w:t>The</w:t>
      </w:r>
      <w:r w:rsidR="00000000">
        <w:rPr>
          <w:spacing w:val="-4"/>
        </w:rPr>
        <w:t xml:space="preserve"> </w:t>
      </w:r>
      <w:r w:rsidR="00000000">
        <w:t>capacity</w:t>
      </w:r>
      <w:r w:rsidR="00000000">
        <w:rPr>
          <w:spacing w:val="-7"/>
        </w:rPr>
        <w:t xml:space="preserve"> </w:t>
      </w:r>
      <w:r w:rsidR="00000000">
        <w:t>of</w:t>
      </w:r>
      <w:r w:rsidR="00000000">
        <w:rPr>
          <w:spacing w:val="-2"/>
        </w:rPr>
        <w:t xml:space="preserve"> </w:t>
      </w:r>
      <w:r w:rsidR="00000000">
        <w:t>an</w:t>
      </w:r>
      <w:r w:rsidR="00000000">
        <w:rPr>
          <w:spacing w:val="-15"/>
        </w:rPr>
        <w:t xml:space="preserve"> </w:t>
      </w:r>
      <w:r w:rsidR="00000000">
        <w:t>APM</w:t>
      </w:r>
      <w:r w:rsidR="00000000">
        <w:rPr>
          <w:spacing w:val="-3"/>
        </w:rPr>
        <w:t xml:space="preserve"> </w:t>
      </w:r>
      <w:r w:rsidR="00000000">
        <w:t>system</w:t>
      </w:r>
      <w:r w:rsidR="00000000">
        <w:rPr>
          <w:spacing w:val="-2"/>
        </w:rPr>
        <w:t xml:space="preserve"> </w:t>
      </w:r>
      <w:r w:rsidR="00000000">
        <w:t>is</w:t>
      </w:r>
      <w:r w:rsidR="00000000">
        <w:rPr>
          <w:spacing w:val="-3"/>
        </w:rPr>
        <w:t xml:space="preserve"> </w:t>
      </w:r>
      <w:r w:rsidR="00000000">
        <w:t>one</w:t>
      </w:r>
      <w:r w:rsidR="00000000">
        <w:rPr>
          <w:spacing w:val="-1"/>
        </w:rPr>
        <w:t xml:space="preserve"> </w:t>
      </w:r>
      <w:r w:rsidR="00000000">
        <w:t>of</w:t>
      </w:r>
      <w:r w:rsidR="00000000">
        <w:rPr>
          <w:spacing w:val="-2"/>
        </w:rPr>
        <w:t xml:space="preserve"> </w:t>
      </w:r>
      <w:r w:rsidR="00000000">
        <w:t>the</w:t>
      </w:r>
      <w:r w:rsidR="00000000">
        <w:rPr>
          <w:spacing w:val="-4"/>
        </w:rPr>
        <w:t xml:space="preserve"> </w:t>
      </w:r>
      <w:r w:rsidR="00000000">
        <w:t>most</w:t>
      </w:r>
      <w:r w:rsidR="00000000">
        <w:rPr>
          <w:spacing w:val="-1"/>
        </w:rPr>
        <w:t xml:space="preserve"> </w:t>
      </w:r>
      <w:r w:rsidR="00000000">
        <w:t>important</w:t>
      </w:r>
      <w:r w:rsidR="00000000">
        <w:rPr>
          <w:spacing w:val="-2"/>
        </w:rPr>
        <w:t xml:space="preserve"> </w:t>
      </w:r>
      <w:r w:rsidR="00000000">
        <w:t>engineering</w:t>
      </w:r>
      <w:r w:rsidR="00000000">
        <w:rPr>
          <w:spacing w:val="-5"/>
        </w:rPr>
        <w:t xml:space="preserve"> </w:t>
      </w:r>
      <w:r w:rsidR="00000000">
        <w:t>parameters</w:t>
      </w:r>
      <w:r w:rsidR="00000000">
        <w:rPr>
          <w:spacing w:val="-3"/>
        </w:rPr>
        <w:t xml:space="preserve"> </w:t>
      </w:r>
      <w:r w:rsidR="00000000">
        <w:t>to consider. The system needs to be able to transport a large number of passengers quickly and efficiently</w:t>
      </w:r>
      <w:r w:rsidR="00000000">
        <w:rPr>
          <w:spacing w:val="-15"/>
        </w:rPr>
        <w:t xml:space="preserve"> </w:t>
      </w:r>
      <w:r w:rsidR="00000000">
        <w:t>to</w:t>
      </w:r>
      <w:r w:rsidR="00000000">
        <w:rPr>
          <w:spacing w:val="-15"/>
        </w:rPr>
        <w:t xml:space="preserve"> </w:t>
      </w:r>
      <w:r w:rsidR="00000000">
        <w:t>keep</w:t>
      </w:r>
      <w:r w:rsidR="00000000">
        <w:rPr>
          <w:spacing w:val="-15"/>
        </w:rPr>
        <w:t xml:space="preserve"> </w:t>
      </w:r>
      <w:r w:rsidR="00000000">
        <w:t>up</w:t>
      </w:r>
      <w:r w:rsidR="00000000">
        <w:rPr>
          <w:spacing w:val="-15"/>
        </w:rPr>
        <w:t xml:space="preserve"> </w:t>
      </w:r>
      <w:r w:rsidR="00000000">
        <w:t>with</w:t>
      </w:r>
      <w:r w:rsidR="00000000">
        <w:rPr>
          <w:spacing w:val="-15"/>
        </w:rPr>
        <w:t xml:space="preserve"> </w:t>
      </w:r>
      <w:r w:rsidR="00000000">
        <w:t>the</w:t>
      </w:r>
      <w:r w:rsidR="00000000">
        <w:rPr>
          <w:spacing w:val="-15"/>
        </w:rPr>
        <w:t xml:space="preserve"> </w:t>
      </w:r>
      <w:r w:rsidR="00000000">
        <w:t>airport's</w:t>
      </w:r>
      <w:r w:rsidR="00000000">
        <w:rPr>
          <w:spacing w:val="-15"/>
        </w:rPr>
        <w:t xml:space="preserve"> </w:t>
      </w:r>
      <w:r w:rsidR="00000000">
        <w:t>high</w:t>
      </w:r>
      <w:r w:rsidR="00000000">
        <w:rPr>
          <w:spacing w:val="-15"/>
        </w:rPr>
        <w:t xml:space="preserve"> </w:t>
      </w:r>
      <w:r w:rsidR="00000000">
        <w:t>passenger</w:t>
      </w:r>
      <w:r w:rsidR="00000000">
        <w:rPr>
          <w:spacing w:val="-15"/>
        </w:rPr>
        <w:t xml:space="preserve"> </w:t>
      </w:r>
      <w:r w:rsidR="00000000">
        <w:t>volumes.</w:t>
      </w:r>
      <w:r w:rsidR="00000000">
        <w:rPr>
          <w:spacing w:val="-15"/>
        </w:rPr>
        <w:t xml:space="preserve"> </w:t>
      </w:r>
      <w:r w:rsidR="00000000">
        <w:t>The</w:t>
      </w:r>
      <w:r w:rsidR="00000000">
        <w:rPr>
          <w:spacing w:val="-15"/>
        </w:rPr>
        <w:t xml:space="preserve"> </w:t>
      </w:r>
      <w:r w:rsidR="00000000">
        <w:t>capacity</w:t>
      </w:r>
      <w:r w:rsidR="00000000">
        <w:rPr>
          <w:spacing w:val="-15"/>
        </w:rPr>
        <w:t xml:space="preserve"> </w:t>
      </w:r>
      <w:r w:rsidR="00000000">
        <w:t>is</w:t>
      </w:r>
      <w:r w:rsidR="00000000">
        <w:rPr>
          <w:spacing w:val="-15"/>
        </w:rPr>
        <w:t xml:space="preserve"> </w:t>
      </w:r>
      <w:r w:rsidR="00000000">
        <w:t>typically</w:t>
      </w:r>
      <w:r w:rsidR="00000000">
        <w:rPr>
          <w:spacing w:val="-15"/>
        </w:rPr>
        <w:t xml:space="preserve"> </w:t>
      </w:r>
      <w:r w:rsidR="00000000">
        <w:t>measured in passengers per hour, and it needs to be carefully planned based on the expected number of passengers and the peak hour demand. The APM system's capacity can be increased by adding more trains, increasing the number of cars per train, or increasing the frequency of service.</w:t>
      </w:r>
      <w:r>
        <w:t xml:space="preserve"> </w:t>
      </w:r>
      <w:r w:rsidR="00000000">
        <w:t xml:space="preserve">Speed: The speed of an APM system is another crucial parameter. The system needs to move passengers quickly from one area </w:t>
      </w:r>
      <w:r w:rsidR="00000000">
        <w:lastRenderedPageBreak/>
        <w:t>of the airport to another to minimize the time it takes to get to their destination. However, the speed also needs to be balanced with safety considerations. The system should not operate at such a high speed that it increases the risk of accidents or causes discomfort</w:t>
      </w:r>
      <w:r w:rsidR="00000000">
        <w:rPr>
          <w:spacing w:val="-7"/>
        </w:rPr>
        <w:t xml:space="preserve"> </w:t>
      </w:r>
      <w:r w:rsidR="00000000">
        <w:t>for</w:t>
      </w:r>
      <w:r w:rsidR="00000000">
        <w:rPr>
          <w:spacing w:val="-9"/>
        </w:rPr>
        <w:t xml:space="preserve"> </w:t>
      </w:r>
      <w:r w:rsidR="00000000">
        <w:t>passengers.</w:t>
      </w:r>
      <w:r w:rsidR="00000000">
        <w:rPr>
          <w:spacing w:val="-10"/>
        </w:rPr>
        <w:t xml:space="preserve"> </w:t>
      </w:r>
      <w:r w:rsidR="00000000">
        <w:t>The</w:t>
      </w:r>
      <w:r w:rsidR="00000000">
        <w:rPr>
          <w:spacing w:val="-8"/>
        </w:rPr>
        <w:t xml:space="preserve"> </w:t>
      </w:r>
      <w:r w:rsidR="00000000">
        <w:t>speed</w:t>
      </w:r>
      <w:r w:rsidR="00000000">
        <w:rPr>
          <w:spacing w:val="-7"/>
        </w:rPr>
        <w:t xml:space="preserve"> </w:t>
      </w:r>
      <w:r w:rsidR="00000000">
        <w:t>can</w:t>
      </w:r>
      <w:r w:rsidR="00000000">
        <w:rPr>
          <w:spacing w:val="-7"/>
        </w:rPr>
        <w:t xml:space="preserve"> </w:t>
      </w:r>
      <w:r w:rsidR="00000000">
        <w:t>be</w:t>
      </w:r>
      <w:r w:rsidR="00000000">
        <w:rPr>
          <w:spacing w:val="-6"/>
        </w:rPr>
        <w:t xml:space="preserve"> </w:t>
      </w:r>
      <w:r w:rsidR="00000000">
        <w:t>optimized</w:t>
      </w:r>
      <w:r w:rsidR="00000000">
        <w:rPr>
          <w:spacing w:val="-7"/>
        </w:rPr>
        <w:t xml:space="preserve"> </w:t>
      </w:r>
      <w:r w:rsidR="00000000">
        <w:t>by</w:t>
      </w:r>
      <w:r w:rsidR="00000000">
        <w:rPr>
          <w:spacing w:val="-11"/>
        </w:rPr>
        <w:t xml:space="preserve"> </w:t>
      </w:r>
      <w:r w:rsidR="00000000">
        <w:t>carefully</w:t>
      </w:r>
      <w:r w:rsidR="00000000">
        <w:rPr>
          <w:spacing w:val="-11"/>
        </w:rPr>
        <w:t xml:space="preserve"> </w:t>
      </w:r>
      <w:r w:rsidR="00000000">
        <w:t>designing</w:t>
      </w:r>
      <w:r w:rsidR="00000000">
        <w:rPr>
          <w:spacing w:val="-10"/>
        </w:rPr>
        <w:t xml:space="preserve"> </w:t>
      </w:r>
      <w:r w:rsidR="00000000">
        <w:t>the</w:t>
      </w:r>
      <w:r w:rsidR="00000000">
        <w:rPr>
          <w:spacing w:val="-8"/>
        </w:rPr>
        <w:t xml:space="preserve"> </w:t>
      </w:r>
      <w:r w:rsidR="00000000">
        <w:t>system's</w:t>
      </w:r>
      <w:r w:rsidR="00000000">
        <w:rPr>
          <w:spacing w:val="-7"/>
        </w:rPr>
        <w:t xml:space="preserve"> </w:t>
      </w:r>
      <w:r w:rsidR="00000000">
        <w:t>layout, minimizing curves, and using high-quality equipment.</w:t>
      </w:r>
      <w:r>
        <w:t xml:space="preserve"> </w:t>
      </w:r>
      <w:r w:rsidR="00000000">
        <w:rPr>
          <w:rFonts w:ascii="Palatino"/>
          <w:spacing w:val="-5"/>
        </w:rPr>
        <w:t>87</w:t>
      </w:r>
      <w:r>
        <w:rPr>
          <w:rFonts w:ascii="Palatino"/>
        </w:rPr>
        <w:t xml:space="preserve">   </w:t>
      </w:r>
      <w:r w:rsidR="00000000">
        <w:t>Reliability: The reliability of an APM system is a critical parameter that needs to be carefully considered. The system needs to operate without interruptions or breakdowns to ensure that passengers can get to their destinations on time. The APM system needs to be designed with redundancy and backup systems to minimize downtime. Regular inspections and maintenance should be performed to identify and address any potential issues before they become problems.</w:t>
      </w:r>
      <w:r>
        <w:t xml:space="preserve"> </w:t>
      </w:r>
      <w:r w:rsidR="00000000">
        <w:t>Safety: Safety is a paramount concern for any transportation system, and an</w:t>
      </w:r>
      <w:r w:rsidR="00000000">
        <w:rPr>
          <w:spacing w:val="-1"/>
        </w:rPr>
        <w:t xml:space="preserve"> </w:t>
      </w:r>
      <w:r w:rsidR="00000000">
        <w:t>APM system is no exception.</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needs</w:t>
      </w:r>
      <w:r w:rsidR="00000000">
        <w:rPr>
          <w:spacing w:val="-15"/>
        </w:rPr>
        <w:t xml:space="preserve"> </w:t>
      </w:r>
      <w:r w:rsidR="00000000">
        <w:t>to</w:t>
      </w:r>
      <w:r w:rsidR="00000000">
        <w:rPr>
          <w:spacing w:val="-15"/>
        </w:rPr>
        <w:t xml:space="preserve"> </w:t>
      </w:r>
      <w:r w:rsidR="00000000">
        <w:t>be</w:t>
      </w:r>
      <w:r w:rsidR="00000000">
        <w:rPr>
          <w:spacing w:val="-15"/>
        </w:rPr>
        <w:t xml:space="preserve"> </w:t>
      </w:r>
      <w:r w:rsidR="00000000">
        <w:t>designed</w:t>
      </w:r>
      <w:r w:rsidR="00000000">
        <w:rPr>
          <w:spacing w:val="-15"/>
        </w:rPr>
        <w:t xml:space="preserve"> </w:t>
      </w:r>
      <w:r w:rsidR="00000000">
        <w:t>with</w:t>
      </w:r>
      <w:r w:rsidR="00000000">
        <w:rPr>
          <w:spacing w:val="-15"/>
        </w:rPr>
        <w:t xml:space="preserve"> </w:t>
      </w:r>
      <w:r w:rsidR="00000000">
        <w:t>several</w:t>
      </w:r>
      <w:r w:rsidR="00000000">
        <w:rPr>
          <w:spacing w:val="-15"/>
        </w:rPr>
        <w:t xml:space="preserve"> </w:t>
      </w:r>
      <w:r w:rsidR="00000000">
        <w:t>safety</w:t>
      </w:r>
      <w:r w:rsidR="00000000">
        <w:rPr>
          <w:spacing w:val="-15"/>
        </w:rPr>
        <w:t xml:space="preserve"> </w:t>
      </w:r>
      <w:r w:rsidR="00000000">
        <w:t>features,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emergency</w:t>
      </w:r>
      <w:r w:rsidR="00000000">
        <w:rPr>
          <w:spacing w:val="-15"/>
        </w:rPr>
        <w:t xml:space="preserve"> </w:t>
      </w:r>
      <w:r w:rsidR="00000000">
        <w:t>brakes, backup power systems, and fire suppression systems. The system also needs to be designed with strict</w:t>
      </w:r>
      <w:r w:rsidR="00000000">
        <w:rPr>
          <w:spacing w:val="-15"/>
        </w:rPr>
        <w:t xml:space="preserve"> </w:t>
      </w:r>
      <w:r w:rsidR="00000000">
        <w:t>safety</w:t>
      </w:r>
      <w:r w:rsidR="00000000">
        <w:rPr>
          <w:spacing w:val="-15"/>
        </w:rPr>
        <w:t xml:space="preserve"> </w:t>
      </w:r>
      <w:r w:rsidR="00000000">
        <w:t>protocols</w:t>
      </w:r>
      <w:r w:rsidR="00000000">
        <w:rPr>
          <w:spacing w:val="-15"/>
        </w:rPr>
        <w:t xml:space="preserve"> </w:t>
      </w:r>
      <w:r w:rsidR="00000000">
        <w:t>and</w:t>
      </w:r>
      <w:r w:rsidR="00000000">
        <w:rPr>
          <w:spacing w:val="-15"/>
        </w:rPr>
        <w:t xml:space="preserve"> </w:t>
      </w:r>
      <w:r w:rsidR="00000000">
        <w:t>procedures</w:t>
      </w:r>
      <w:r w:rsidR="00000000">
        <w:rPr>
          <w:spacing w:val="-15"/>
        </w:rPr>
        <w:t xml:space="preserve"> </w:t>
      </w:r>
      <w:r w:rsidR="00000000">
        <w:t>for</w:t>
      </w:r>
      <w:r w:rsidR="00000000">
        <w:rPr>
          <w:spacing w:val="-15"/>
        </w:rPr>
        <w:t xml:space="preserve"> </w:t>
      </w:r>
      <w:r w:rsidR="00000000">
        <w:t>passenger</w:t>
      </w:r>
      <w:r w:rsidR="00000000">
        <w:rPr>
          <w:spacing w:val="-15"/>
        </w:rPr>
        <w:t xml:space="preserve"> </w:t>
      </w:r>
      <w:r w:rsidR="00000000">
        <w:t>evacuation</w:t>
      </w:r>
      <w:r w:rsidR="00000000">
        <w:rPr>
          <w:spacing w:val="-15"/>
        </w:rPr>
        <w:t xml:space="preserve"> </w:t>
      </w:r>
      <w:r w:rsidR="00000000">
        <w:t>and</w:t>
      </w:r>
      <w:r w:rsidR="00000000">
        <w:rPr>
          <w:spacing w:val="-15"/>
        </w:rPr>
        <w:t xml:space="preserve"> </w:t>
      </w:r>
      <w:r w:rsidR="00000000">
        <w:t>emergency</w:t>
      </w:r>
      <w:r w:rsidR="00000000">
        <w:rPr>
          <w:spacing w:val="-15"/>
        </w:rPr>
        <w:t xml:space="preserve"> </w:t>
      </w:r>
      <w:r w:rsidR="00000000">
        <w:t>response.</w:t>
      </w:r>
      <w:r w:rsidR="00000000">
        <w:rPr>
          <w:spacing w:val="-15"/>
        </w:rPr>
        <w:t xml:space="preserve"> </w:t>
      </w:r>
      <w:r w:rsidR="00000000">
        <w:t>All</w:t>
      </w:r>
      <w:r w:rsidR="00000000">
        <w:rPr>
          <w:spacing w:val="-15"/>
        </w:rPr>
        <w:t xml:space="preserve"> </w:t>
      </w:r>
      <w:r w:rsidR="00000000">
        <w:t>safety systems</w:t>
      </w:r>
      <w:r w:rsidR="00000000">
        <w:rPr>
          <w:spacing w:val="-4"/>
        </w:rPr>
        <w:t xml:space="preserve"> </w:t>
      </w:r>
      <w:r w:rsidR="00000000">
        <w:t>and</w:t>
      </w:r>
      <w:r w:rsidR="00000000">
        <w:rPr>
          <w:spacing w:val="-1"/>
        </w:rPr>
        <w:t xml:space="preserve"> </w:t>
      </w:r>
      <w:r w:rsidR="00000000">
        <w:t>procedures</w:t>
      </w:r>
      <w:r w:rsidR="00000000">
        <w:rPr>
          <w:spacing w:val="-1"/>
        </w:rPr>
        <w:t xml:space="preserve"> </w:t>
      </w:r>
      <w:r w:rsidR="00000000">
        <w:t>should</w:t>
      </w:r>
      <w:r w:rsidR="00000000">
        <w:rPr>
          <w:spacing w:val="-1"/>
        </w:rPr>
        <w:t xml:space="preserve"> </w:t>
      </w:r>
      <w:r w:rsidR="00000000">
        <w:t>be</w:t>
      </w:r>
      <w:r w:rsidR="00000000">
        <w:rPr>
          <w:spacing w:val="-1"/>
        </w:rPr>
        <w:t xml:space="preserve"> </w:t>
      </w:r>
      <w:r w:rsidR="00000000">
        <w:t>regularly</w:t>
      </w:r>
      <w:r w:rsidR="00000000">
        <w:rPr>
          <w:spacing w:val="-6"/>
        </w:rPr>
        <w:t xml:space="preserve"> </w:t>
      </w:r>
      <w:r w:rsidR="00000000">
        <w:t>tested</w:t>
      </w:r>
      <w:r w:rsidR="00000000">
        <w:rPr>
          <w:spacing w:val="1"/>
        </w:rPr>
        <w:t xml:space="preserve"> </w:t>
      </w:r>
      <w:r w:rsidR="00000000">
        <w:t>to</w:t>
      </w:r>
      <w:r w:rsidR="00000000">
        <w:rPr>
          <w:spacing w:val="3"/>
        </w:rPr>
        <w:t xml:space="preserve"> </w:t>
      </w:r>
      <w:r w:rsidR="00000000">
        <w:t>ensure</w:t>
      </w:r>
      <w:r w:rsidR="00000000">
        <w:rPr>
          <w:spacing w:val="-3"/>
        </w:rPr>
        <w:t xml:space="preserve"> </w:t>
      </w:r>
      <w:r w:rsidR="00000000">
        <w:t>that they</w:t>
      </w:r>
      <w:r w:rsidR="00000000">
        <w:rPr>
          <w:spacing w:val="-7"/>
        </w:rPr>
        <w:t xml:space="preserve"> </w:t>
      </w:r>
      <w:r w:rsidR="00000000">
        <w:t>are</w:t>
      </w:r>
      <w:r w:rsidR="00000000">
        <w:rPr>
          <w:spacing w:val="-1"/>
        </w:rPr>
        <w:t xml:space="preserve"> </w:t>
      </w:r>
      <w:r w:rsidR="00000000">
        <w:t>functioning</w:t>
      </w:r>
      <w:r w:rsidR="00000000">
        <w:rPr>
          <w:spacing w:val="-3"/>
        </w:rPr>
        <w:t xml:space="preserve"> </w:t>
      </w:r>
      <w:r w:rsidR="00000000">
        <w:t>as</w:t>
      </w:r>
      <w:r w:rsidR="00000000">
        <w:rPr>
          <w:spacing w:val="-1"/>
        </w:rPr>
        <w:t xml:space="preserve"> </w:t>
      </w:r>
      <w:r w:rsidR="00000000">
        <w:rPr>
          <w:spacing w:val="-2"/>
        </w:rPr>
        <w:t>intended.</w:t>
      </w:r>
      <w:r>
        <w:t xml:space="preserve"> </w:t>
      </w:r>
      <w:r w:rsidR="00000000">
        <w:t>Integration with the Airport: An APM system needs to be integrated with the airport's other transportation systems to provide a seamless experience for passengers. For example, the</w:t>
      </w:r>
      <w:r w:rsidR="00000000">
        <w:rPr>
          <w:spacing w:val="-2"/>
        </w:rPr>
        <w:t xml:space="preserve"> </w:t>
      </w:r>
      <w:r w:rsidR="00000000">
        <w:t>APM system</w:t>
      </w:r>
      <w:r w:rsidR="00000000">
        <w:rPr>
          <w:spacing w:val="-8"/>
        </w:rPr>
        <w:t xml:space="preserve"> </w:t>
      </w:r>
      <w:r w:rsidR="00000000">
        <w:t>should</w:t>
      </w:r>
      <w:r w:rsidR="00000000">
        <w:rPr>
          <w:spacing w:val="-6"/>
        </w:rPr>
        <w:t xml:space="preserve"> </w:t>
      </w:r>
      <w:r w:rsidR="00000000">
        <w:t>connect</w:t>
      </w:r>
      <w:r w:rsidR="00000000">
        <w:rPr>
          <w:spacing w:val="-8"/>
        </w:rPr>
        <w:t xml:space="preserve"> </w:t>
      </w:r>
      <w:r w:rsidR="00000000">
        <w:t>to</w:t>
      </w:r>
      <w:r w:rsidR="00000000">
        <w:rPr>
          <w:spacing w:val="-5"/>
        </w:rPr>
        <w:t xml:space="preserve"> </w:t>
      </w:r>
      <w:r w:rsidR="00000000">
        <w:t>parking</w:t>
      </w:r>
      <w:r w:rsidR="00000000">
        <w:rPr>
          <w:spacing w:val="-8"/>
        </w:rPr>
        <w:t xml:space="preserve"> </w:t>
      </w:r>
      <w:r w:rsidR="00000000">
        <w:t>facilities,</w:t>
      </w:r>
      <w:r w:rsidR="00000000">
        <w:rPr>
          <w:spacing w:val="-9"/>
        </w:rPr>
        <w:t xml:space="preserve"> </w:t>
      </w:r>
      <w:r w:rsidR="00000000">
        <w:t>rental</w:t>
      </w:r>
      <w:r w:rsidR="00000000">
        <w:rPr>
          <w:spacing w:val="-6"/>
        </w:rPr>
        <w:t xml:space="preserve"> </w:t>
      </w:r>
      <w:r w:rsidR="00000000">
        <w:t>car</w:t>
      </w:r>
      <w:r w:rsidR="00000000">
        <w:rPr>
          <w:spacing w:val="-7"/>
        </w:rPr>
        <w:t xml:space="preserve"> </w:t>
      </w:r>
      <w:r w:rsidR="00000000">
        <w:t>facilities,</w:t>
      </w:r>
      <w:r w:rsidR="00000000">
        <w:rPr>
          <w:spacing w:val="-9"/>
        </w:rPr>
        <w:t xml:space="preserve"> </w:t>
      </w:r>
      <w:r w:rsidR="00000000">
        <w:t>and</w:t>
      </w:r>
      <w:r w:rsidR="00000000">
        <w:rPr>
          <w:spacing w:val="-8"/>
        </w:rPr>
        <w:t xml:space="preserve"> </w:t>
      </w:r>
      <w:r w:rsidR="00000000">
        <w:t>public</w:t>
      </w:r>
      <w:r w:rsidR="00000000">
        <w:rPr>
          <w:spacing w:val="-7"/>
        </w:rPr>
        <w:t xml:space="preserve"> </w:t>
      </w:r>
      <w:r w:rsidR="00000000">
        <w:t>transportation</w:t>
      </w:r>
      <w:r w:rsidR="00000000">
        <w:rPr>
          <w:spacing w:val="-8"/>
        </w:rPr>
        <w:t xml:space="preserve"> </w:t>
      </w:r>
      <w:r w:rsidR="00000000">
        <w:t>systems. Integration</w:t>
      </w:r>
      <w:r w:rsidR="00000000">
        <w:rPr>
          <w:spacing w:val="-2"/>
        </w:rPr>
        <w:t xml:space="preserve"> </w:t>
      </w:r>
      <w:r w:rsidR="00000000">
        <w:t>should</w:t>
      </w:r>
      <w:r w:rsidR="00000000">
        <w:rPr>
          <w:spacing w:val="-1"/>
        </w:rPr>
        <w:t xml:space="preserve"> </w:t>
      </w:r>
      <w:r w:rsidR="00000000">
        <w:t>be</w:t>
      </w:r>
      <w:r w:rsidR="00000000">
        <w:rPr>
          <w:spacing w:val="-2"/>
        </w:rPr>
        <w:t xml:space="preserve"> </w:t>
      </w:r>
      <w:r w:rsidR="00000000">
        <w:t>easy</w:t>
      </w:r>
      <w:r w:rsidR="00000000">
        <w:rPr>
          <w:spacing w:val="-6"/>
        </w:rPr>
        <w:t xml:space="preserve"> </w:t>
      </w:r>
      <w:r w:rsidR="00000000">
        <w:t>to</w:t>
      </w:r>
      <w:r w:rsidR="00000000">
        <w:rPr>
          <w:spacing w:val="-2"/>
        </w:rPr>
        <w:t xml:space="preserve"> </w:t>
      </w:r>
      <w:r w:rsidR="00000000">
        <w:t>use and</w:t>
      </w:r>
      <w:r w:rsidR="00000000">
        <w:rPr>
          <w:spacing w:val="-1"/>
        </w:rPr>
        <w:t xml:space="preserve"> </w:t>
      </w:r>
      <w:r w:rsidR="00000000">
        <w:t>intuitive</w:t>
      </w:r>
      <w:r w:rsidR="00000000">
        <w:rPr>
          <w:spacing w:val="-1"/>
        </w:rPr>
        <w:t xml:space="preserve"> </w:t>
      </w:r>
      <w:r w:rsidR="00000000">
        <w:t>for</w:t>
      </w:r>
      <w:r w:rsidR="00000000">
        <w:rPr>
          <w:spacing w:val="-5"/>
        </w:rPr>
        <w:t xml:space="preserve"> </w:t>
      </w:r>
      <w:r w:rsidR="00000000">
        <w:t>passengers,</w:t>
      </w:r>
      <w:r w:rsidR="00000000">
        <w:rPr>
          <w:spacing w:val="-2"/>
        </w:rPr>
        <w:t xml:space="preserve"> </w:t>
      </w:r>
      <w:r w:rsidR="00000000">
        <w:t>with</w:t>
      </w:r>
      <w:r w:rsidR="00000000">
        <w:rPr>
          <w:spacing w:val="-1"/>
        </w:rPr>
        <w:t xml:space="preserve"> </w:t>
      </w:r>
      <w:r w:rsidR="00000000">
        <w:t>clear</w:t>
      </w:r>
      <w:r w:rsidR="00000000">
        <w:rPr>
          <w:spacing w:val="-1"/>
        </w:rPr>
        <w:t xml:space="preserve"> </w:t>
      </w:r>
      <w:r w:rsidR="00000000">
        <w:t>signage</w:t>
      </w:r>
      <w:r w:rsidR="00000000">
        <w:rPr>
          <w:spacing w:val="-2"/>
        </w:rPr>
        <w:t xml:space="preserve"> </w:t>
      </w:r>
      <w:r w:rsidR="00000000">
        <w:t>and</w:t>
      </w:r>
      <w:r w:rsidR="00000000">
        <w:rPr>
          <w:spacing w:val="-1"/>
        </w:rPr>
        <w:t xml:space="preserve"> </w:t>
      </w:r>
      <w:r w:rsidR="00000000">
        <w:rPr>
          <w:spacing w:val="-2"/>
        </w:rPr>
        <w:t>instructions.</w:t>
      </w:r>
      <w:r>
        <w:t xml:space="preserve"> </w:t>
      </w:r>
      <w:r w:rsidR="00000000">
        <w:t>Maintenance:</w:t>
      </w:r>
      <w:r w:rsidR="00000000">
        <w:rPr>
          <w:spacing w:val="-5"/>
        </w:rPr>
        <w:t xml:space="preserve"> </w:t>
      </w:r>
      <w:r w:rsidR="00000000">
        <w:t>Regular</w:t>
      </w:r>
      <w:r w:rsidR="00000000">
        <w:rPr>
          <w:spacing w:val="-7"/>
        </w:rPr>
        <w:t xml:space="preserve"> </w:t>
      </w:r>
      <w:r w:rsidR="00000000">
        <w:t>maintenance</w:t>
      </w:r>
      <w:r w:rsidR="00000000">
        <w:rPr>
          <w:spacing w:val="-7"/>
        </w:rPr>
        <w:t xml:space="preserve"> </w:t>
      </w:r>
      <w:r w:rsidR="00000000">
        <w:t>is</w:t>
      </w:r>
      <w:r w:rsidR="00000000">
        <w:rPr>
          <w:spacing w:val="-5"/>
        </w:rPr>
        <w:t xml:space="preserve"> </w:t>
      </w:r>
      <w:r w:rsidR="00000000">
        <w:t>critical</w:t>
      </w:r>
      <w:r w:rsidR="00000000">
        <w:rPr>
          <w:spacing w:val="-5"/>
        </w:rPr>
        <w:t xml:space="preserve"> </w:t>
      </w:r>
      <w:r w:rsidR="00000000">
        <w:t>to</w:t>
      </w:r>
      <w:r w:rsidR="00000000">
        <w:rPr>
          <w:spacing w:val="-5"/>
        </w:rPr>
        <w:t xml:space="preserve"> </w:t>
      </w:r>
      <w:r w:rsidR="00000000">
        <w:t>ensuring</w:t>
      </w:r>
      <w:r w:rsidR="00000000">
        <w:rPr>
          <w:spacing w:val="-8"/>
        </w:rPr>
        <w:t xml:space="preserve"> </w:t>
      </w:r>
      <w:r w:rsidR="00000000">
        <w:t>that</w:t>
      </w:r>
      <w:r w:rsidR="00000000">
        <w:rPr>
          <w:spacing w:val="-5"/>
        </w:rPr>
        <w:t xml:space="preserve"> </w:t>
      </w:r>
      <w:r w:rsidR="00000000">
        <w:t>an</w:t>
      </w:r>
      <w:r w:rsidR="00000000">
        <w:rPr>
          <w:spacing w:val="-15"/>
        </w:rPr>
        <w:t xml:space="preserve"> </w:t>
      </w:r>
      <w:r w:rsidR="00000000">
        <w:t>APM</w:t>
      </w:r>
      <w:r w:rsidR="00000000">
        <w:rPr>
          <w:spacing w:val="-5"/>
        </w:rPr>
        <w:t xml:space="preserve"> </w:t>
      </w:r>
      <w:r w:rsidR="00000000">
        <w:t>system</w:t>
      </w:r>
      <w:r w:rsidR="00000000">
        <w:rPr>
          <w:spacing w:val="-5"/>
        </w:rPr>
        <w:t xml:space="preserve"> </w:t>
      </w:r>
      <w:r w:rsidR="00000000">
        <w:t>operates</w:t>
      </w:r>
      <w:r w:rsidR="00000000">
        <w:rPr>
          <w:spacing w:val="-6"/>
        </w:rPr>
        <w:t xml:space="preserve"> </w:t>
      </w:r>
      <w:r w:rsidR="00000000">
        <w:t>efficiently and</w:t>
      </w:r>
      <w:r w:rsidR="00000000">
        <w:rPr>
          <w:spacing w:val="-8"/>
        </w:rPr>
        <w:t xml:space="preserve"> </w:t>
      </w:r>
      <w:r w:rsidR="00000000">
        <w:t>reliably.</w:t>
      </w:r>
      <w:r w:rsidR="00000000">
        <w:rPr>
          <w:spacing w:val="-13"/>
        </w:rPr>
        <w:t xml:space="preserve"> </w:t>
      </w:r>
      <w:r w:rsidR="00000000">
        <w:t>The</w:t>
      </w:r>
      <w:r w:rsidR="00000000">
        <w:rPr>
          <w:spacing w:val="-9"/>
        </w:rPr>
        <w:t xml:space="preserve"> </w:t>
      </w:r>
      <w:r w:rsidR="00000000">
        <w:t>system</w:t>
      </w:r>
      <w:r w:rsidR="00000000">
        <w:rPr>
          <w:spacing w:val="-6"/>
        </w:rPr>
        <w:t xml:space="preserve"> </w:t>
      </w:r>
      <w:r w:rsidR="00000000">
        <w:t>should</w:t>
      </w:r>
      <w:r w:rsidR="00000000">
        <w:rPr>
          <w:spacing w:val="-8"/>
        </w:rPr>
        <w:t xml:space="preserve"> </w:t>
      </w:r>
      <w:r w:rsidR="00000000">
        <w:t>be</w:t>
      </w:r>
      <w:r w:rsidR="00000000">
        <w:rPr>
          <w:spacing w:val="-9"/>
        </w:rPr>
        <w:t xml:space="preserve"> </w:t>
      </w:r>
      <w:r w:rsidR="00000000">
        <w:t>designed</w:t>
      </w:r>
      <w:r w:rsidR="00000000">
        <w:rPr>
          <w:spacing w:val="-6"/>
        </w:rPr>
        <w:t xml:space="preserve"> </w:t>
      </w:r>
      <w:r w:rsidR="00000000">
        <w:t>with</w:t>
      </w:r>
      <w:r w:rsidR="00000000">
        <w:rPr>
          <w:spacing w:val="-5"/>
        </w:rPr>
        <w:t xml:space="preserve"> </w:t>
      </w:r>
      <w:r w:rsidR="00000000">
        <w:t>easy</w:t>
      </w:r>
      <w:r w:rsidR="00000000">
        <w:rPr>
          <w:spacing w:val="-13"/>
        </w:rPr>
        <w:t xml:space="preserve"> </w:t>
      </w:r>
      <w:r w:rsidR="00000000">
        <w:t>access</w:t>
      </w:r>
      <w:r w:rsidR="00000000">
        <w:rPr>
          <w:spacing w:val="-8"/>
        </w:rPr>
        <w:t xml:space="preserve"> </w:t>
      </w:r>
      <w:r w:rsidR="00000000">
        <w:t>for</w:t>
      </w:r>
      <w:r w:rsidR="00000000">
        <w:rPr>
          <w:spacing w:val="-8"/>
        </w:rPr>
        <w:t xml:space="preserve"> </w:t>
      </w:r>
      <w:r w:rsidR="00000000">
        <w:t>maintenance</w:t>
      </w:r>
      <w:r w:rsidR="00000000">
        <w:rPr>
          <w:spacing w:val="-9"/>
        </w:rPr>
        <w:t xml:space="preserve"> </w:t>
      </w:r>
      <w:r w:rsidR="00000000">
        <w:t>and</w:t>
      </w:r>
      <w:r w:rsidR="00000000">
        <w:rPr>
          <w:spacing w:val="-6"/>
        </w:rPr>
        <w:t xml:space="preserve"> </w:t>
      </w:r>
      <w:r w:rsidR="00000000">
        <w:t>inspection,</w:t>
      </w:r>
      <w:r w:rsidR="00000000">
        <w:rPr>
          <w:spacing w:val="-6"/>
        </w:rPr>
        <w:t xml:space="preserve"> </w:t>
      </w:r>
      <w:r w:rsidR="00000000">
        <w:t>and maintenance should be scheduled to minimize disruptions to the airport's operations. Regular maintenance</w:t>
      </w:r>
      <w:r w:rsidR="00000000">
        <w:rPr>
          <w:spacing w:val="-12"/>
        </w:rPr>
        <w:t xml:space="preserve"> </w:t>
      </w:r>
      <w:r w:rsidR="00000000">
        <w:t>can</w:t>
      </w:r>
      <w:r w:rsidR="00000000">
        <w:rPr>
          <w:spacing w:val="-11"/>
        </w:rPr>
        <w:t xml:space="preserve"> </w:t>
      </w:r>
      <w:r w:rsidR="00000000">
        <w:t>help</w:t>
      </w:r>
      <w:r w:rsidR="00000000">
        <w:rPr>
          <w:spacing w:val="-10"/>
        </w:rPr>
        <w:t xml:space="preserve"> </w:t>
      </w:r>
      <w:r w:rsidR="00000000">
        <w:t>identify</w:t>
      </w:r>
      <w:r w:rsidR="00000000">
        <w:rPr>
          <w:spacing w:val="-15"/>
        </w:rPr>
        <w:t xml:space="preserve"> </w:t>
      </w:r>
      <w:r w:rsidR="00000000">
        <w:t>and</w:t>
      </w:r>
      <w:r w:rsidR="00000000">
        <w:rPr>
          <w:spacing w:val="-11"/>
        </w:rPr>
        <w:t xml:space="preserve"> </w:t>
      </w:r>
      <w:r w:rsidR="00000000">
        <w:t>address</w:t>
      </w:r>
      <w:r w:rsidR="00000000">
        <w:rPr>
          <w:spacing w:val="-10"/>
        </w:rPr>
        <w:t xml:space="preserve"> </w:t>
      </w:r>
      <w:r w:rsidR="00000000">
        <w:t>potential</w:t>
      </w:r>
      <w:r w:rsidR="00000000">
        <w:rPr>
          <w:spacing w:val="-10"/>
        </w:rPr>
        <w:t xml:space="preserve"> </w:t>
      </w:r>
      <w:r w:rsidR="00000000">
        <w:t>issues</w:t>
      </w:r>
      <w:r w:rsidR="00000000">
        <w:rPr>
          <w:spacing w:val="-10"/>
        </w:rPr>
        <w:t xml:space="preserve"> </w:t>
      </w:r>
      <w:r w:rsidR="00000000">
        <w:t>before</w:t>
      </w:r>
      <w:r w:rsidR="00000000">
        <w:rPr>
          <w:spacing w:val="-12"/>
        </w:rPr>
        <w:t xml:space="preserve"> </w:t>
      </w:r>
      <w:r w:rsidR="00000000">
        <w:t>they</w:t>
      </w:r>
      <w:r w:rsidR="00000000">
        <w:rPr>
          <w:spacing w:val="-15"/>
        </w:rPr>
        <w:t xml:space="preserve"> </w:t>
      </w:r>
      <w:r w:rsidR="00000000">
        <w:t>become</w:t>
      </w:r>
      <w:r w:rsidR="00000000">
        <w:rPr>
          <w:spacing w:val="-11"/>
        </w:rPr>
        <w:t xml:space="preserve"> </w:t>
      </w:r>
      <w:r w:rsidR="00000000">
        <w:t>problems,</w:t>
      </w:r>
      <w:r w:rsidR="00000000">
        <w:rPr>
          <w:spacing w:val="-10"/>
        </w:rPr>
        <w:t xml:space="preserve"> </w:t>
      </w:r>
      <w:r w:rsidR="00000000">
        <w:t>ensuring that the APM system remains operational and reliable.</w:t>
      </w:r>
      <w:r>
        <w:t xml:space="preserve"> </w:t>
      </w:r>
      <w:r w:rsidR="00000000">
        <w:t>Overall, an airport</w:t>
      </w:r>
      <w:r w:rsidR="00000000">
        <w:rPr>
          <w:spacing w:val="-11"/>
        </w:rPr>
        <w:t xml:space="preserve"> </w:t>
      </w:r>
      <w:r w:rsidR="00000000">
        <w:t>APM system needs to be designed with a focus on capacity, speed, reliability, safety,</w:t>
      </w:r>
      <w:r w:rsidR="00000000">
        <w:rPr>
          <w:spacing w:val="-1"/>
        </w:rPr>
        <w:t xml:space="preserve"> </w:t>
      </w:r>
      <w:r w:rsidR="00000000">
        <w:t>integration</w:t>
      </w:r>
      <w:r w:rsidR="00000000">
        <w:rPr>
          <w:spacing w:val="-1"/>
        </w:rPr>
        <w:t xml:space="preserve"> </w:t>
      </w:r>
      <w:r w:rsidR="00000000">
        <w:t>with the</w:t>
      </w:r>
      <w:r w:rsidR="00000000">
        <w:rPr>
          <w:spacing w:val="-1"/>
        </w:rPr>
        <w:t xml:space="preserve"> </w:t>
      </w:r>
      <w:r w:rsidR="00000000">
        <w:t>airport, and</w:t>
      </w:r>
      <w:r w:rsidR="00000000">
        <w:rPr>
          <w:spacing w:val="-1"/>
        </w:rPr>
        <w:t xml:space="preserve"> </w:t>
      </w:r>
      <w:r w:rsidR="00000000">
        <w:t>maintenance.</w:t>
      </w:r>
      <w:r w:rsidR="00000000">
        <w:rPr>
          <w:spacing w:val="-7"/>
        </w:rPr>
        <w:t xml:space="preserve"> </w:t>
      </w:r>
      <w:r w:rsidR="00000000">
        <w:t>These</w:t>
      </w:r>
      <w:r w:rsidR="00000000">
        <w:rPr>
          <w:spacing w:val="-2"/>
        </w:rPr>
        <w:t xml:space="preserve"> </w:t>
      </w:r>
      <w:r w:rsidR="00000000">
        <w:t>engineering</w:t>
      </w:r>
      <w:r w:rsidR="00000000">
        <w:rPr>
          <w:spacing w:val="-3"/>
        </w:rPr>
        <w:t xml:space="preserve"> </w:t>
      </w:r>
      <w:r w:rsidR="00000000">
        <w:t>parameters</w:t>
      </w:r>
      <w:r w:rsidR="00000000">
        <w:rPr>
          <w:spacing w:val="-1"/>
        </w:rPr>
        <w:t xml:space="preserve"> </w:t>
      </w:r>
      <w:r w:rsidR="00000000">
        <w:t>are</w:t>
      </w:r>
      <w:r w:rsidR="00000000">
        <w:rPr>
          <w:spacing w:val="-3"/>
        </w:rPr>
        <w:t xml:space="preserve"> </w:t>
      </w:r>
      <w:r w:rsidR="00000000">
        <w:t>critical to ensuring that the</w:t>
      </w:r>
      <w:r w:rsidR="00000000">
        <w:rPr>
          <w:spacing w:val="-10"/>
        </w:rPr>
        <w:t xml:space="preserve"> </w:t>
      </w:r>
      <w:r w:rsidR="00000000">
        <w:t>APM system can provide a safe, efficient, and reliable transportation option for passengers traveling through the airport.</w:t>
      </w:r>
      <w:r>
        <w:t xml:space="preserve"> </w:t>
      </w:r>
      <w:r w:rsidR="00000000">
        <w:t>COST</w:t>
      </w:r>
      <w:r w:rsidR="00000000">
        <w:rPr>
          <w:spacing w:val="-5"/>
        </w:rPr>
        <w:t xml:space="preserve"> </w:t>
      </w:r>
      <w:r w:rsidR="00000000">
        <w:rPr>
          <w:spacing w:val="-2"/>
        </w:rPr>
        <w:t>BENEFITS</w:t>
      </w:r>
      <w:r>
        <w:t xml:space="preserve"> </w:t>
      </w:r>
      <w:r w:rsidR="00000000">
        <w:t>An</w:t>
      </w:r>
      <w:r w:rsidR="00000000">
        <w:rPr>
          <w:spacing w:val="-3"/>
        </w:rPr>
        <w:t xml:space="preserve"> </w:t>
      </w:r>
      <w:r w:rsidR="00000000">
        <w:t>airport</w:t>
      </w:r>
      <w:r w:rsidR="00000000">
        <w:rPr>
          <w:spacing w:val="-1"/>
        </w:rPr>
        <w:t xml:space="preserve"> </w:t>
      </w:r>
      <w:r w:rsidR="00000000">
        <w:t>automated</w:t>
      </w:r>
      <w:r w:rsidR="00000000">
        <w:rPr>
          <w:spacing w:val="-1"/>
        </w:rPr>
        <w:t xml:space="preserve"> </w:t>
      </w:r>
      <w:r w:rsidR="00000000">
        <w:t>people</w:t>
      </w:r>
      <w:r w:rsidR="00000000">
        <w:rPr>
          <w:spacing w:val="-1"/>
        </w:rPr>
        <w:t xml:space="preserve"> </w:t>
      </w:r>
      <w:r w:rsidR="00000000">
        <w:t>mover</w:t>
      </w:r>
      <w:r w:rsidR="00000000">
        <w:rPr>
          <w:spacing w:val="-1"/>
        </w:rPr>
        <w:t xml:space="preserve"> </w:t>
      </w:r>
      <w:r w:rsidR="00000000">
        <w:t>(APM) system</w:t>
      </w:r>
      <w:r w:rsidR="00000000">
        <w:rPr>
          <w:spacing w:val="-1"/>
        </w:rPr>
        <w:t xml:space="preserve"> </w:t>
      </w:r>
      <w:r w:rsidR="00000000">
        <w:t>can</w:t>
      </w:r>
      <w:r w:rsidR="00000000">
        <w:rPr>
          <w:spacing w:val="-1"/>
        </w:rPr>
        <w:t xml:space="preserve"> </w:t>
      </w:r>
      <w:r w:rsidR="00000000">
        <w:t>provide</w:t>
      </w:r>
      <w:r w:rsidR="00000000">
        <w:rPr>
          <w:spacing w:val="-1"/>
        </w:rPr>
        <w:t xml:space="preserve"> </w:t>
      </w:r>
      <w:r w:rsidR="00000000">
        <w:t>several</w:t>
      </w:r>
      <w:r w:rsidR="00000000">
        <w:rPr>
          <w:spacing w:val="1"/>
        </w:rPr>
        <w:t xml:space="preserve"> </w:t>
      </w:r>
      <w:r w:rsidR="00000000">
        <w:t>cost</w:t>
      </w:r>
      <w:r w:rsidR="00000000">
        <w:rPr>
          <w:spacing w:val="-1"/>
        </w:rPr>
        <w:t xml:space="preserve"> </w:t>
      </w:r>
      <w:r w:rsidR="00000000">
        <w:t xml:space="preserve">benefits, </w:t>
      </w:r>
      <w:r w:rsidR="00000000">
        <w:rPr>
          <w:spacing w:val="-2"/>
        </w:rPr>
        <w:t>including:</w:t>
      </w:r>
      <w:r>
        <w:t xml:space="preserve"> </w:t>
      </w:r>
      <w:r w:rsidR="00000000">
        <w:t>Reduced labor costs: APM systems are highly automated and require minimal staffing and supervision. Unlike traditional transportation systems such as buses or shuttles, APM systems typically operate without drivers or conductors, resulting in significant labor cost savings for the airport.</w:t>
      </w:r>
      <w:r w:rsidR="00000000">
        <w:rPr>
          <w:spacing w:val="-15"/>
        </w:rPr>
        <w:t xml:space="preserve"> </w:t>
      </w:r>
      <w:r w:rsidR="00000000">
        <w:t>Additionally,</w:t>
      </w:r>
      <w:r w:rsidR="00000000">
        <w:rPr>
          <w:spacing w:val="-15"/>
        </w:rPr>
        <w:t xml:space="preserve"> </w:t>
      </w:r>
      <w:r w:rsidR="00000000">
        <w:t>because</w:t>
      </w:r>
      <w:r w:rsidR="00000000">
        <w:rPr>
          <w:spacing w:val="-15"/>
        </w:rPr>
        <w:t xml:space="preserve"> </w:t>
      </w:r>
      <w:r w:rsidR="00000000">
        <w:t>APM</w:t>
      </w:r>
      <w:r w:rsidR="00000000">
        <w:rPr>
          <w:spacing w:val="-15"/>
        </w:rPr>
        <w:t xml:space="preserve"> </w:t>
      </w:r>
      <w:r w:rsidR="00000000">
        <w:t>systems</w:t>
      </w:r>
      <w:r w:rsidR="00000000">
        <w:rPr>
          <w:spacing w:val="-15"/>
        </w:rPr>
        <w:t xml:space="preserve"> </w:t>
      </w:r>
      <w:r w:rsidR="00000000">
        <w:t>are</w:t>
      </w:r>
      <w:r w:rsidR="00000000">
        <w:rPr>
          <w:spacing w:val="-15"/>
        </w:rPr>
        <w:t xml:space="preserve"> </w:t>
      </w:r>
      <w:r w:rsidR="00000000">
        <w:t>automated,</w:t>
      </w:r>
      <w:r w:rsidR="00000000">
        <w:rPr>
          <w:spacing w:val="-15"/>
        </w:rPr>
        <w:t xml:space="preserve"> </w:t>
      </w:r>
      <w:r w:rsidR="00000000">
        <w:t>they</w:t>
      </w:r>
      <w:r w:rsidR="00000000">
        <w:rPr>
          <w:spacing w:val="-15"/>
        </w:rPr>
        <w:t xml:space="preserve"> </w:t>
      </w:r>
      <w:r w:rsidR="00000000">
        <w:t>can</w:t>
      </w:r>
      <w:r w:rsidR="00000000">
        <w:rPr>
          <w:spacing w:val="-15"/>
        </w:rPr>
        <w:t xml:space="preserve"> </w:t>
      </w:r>
      <w:r w:rsidR="00000000">
        <w:t>operate</w:t>
      </w:r>
      <w:r w:rsidR="00000000">
        <w:rPr>
          <w:spacing w:val="-12"/>
        </w:rPr>
        <w:t xml:space="preserve"> </w:t>
      </w:r>
      <w:r w:rsidR="00000000">
        <w:t>around</w:t>
      </w:r>
      <w:r w:rsidR="00000000">
        <w:rPr>
          <w:spacing w:val="-13"/>
        </w:rPr>
        <w:t xml:space="preserve"> </w:t>
      </w:r>
      <w:r w:rsidR="00000000">
        <w:t>the</w:t>
      </w:r>
      <w:r w:rsidR="00000000">
        <w:rPr>
          <w:spacing w:val="-13"/>
        </w:rPr>
        <w:t xml:space="preserve"> </w:t>
      </w:r>
      <w:r w:rsidR="00000000">
        <w:t>clock</w:t>
      </w:r>
      <w:r w:rsidR="00000000">
        <w:rPr>
          <w:spacing w:val="-13"/>
        </w:rPr>
        <w:t xml:space="preserve"> </w:t>
      </w:r>
      <w:r w:rsidR="00000000">
        <w:t>with minimal staffing, further reducing labor costs.</w:t>
      </w:r>
      <w:r>
        <w:t xml:space="preserve"> </w:t>
      </w:r>
      <w:r w:rsidR="00000000">
        <w:t>Increased</w:t>
      </w:r>
      <w:r w:rsidR="00000000">
        <w:rPr>
          <w:spacing w:val="-15"/>
        </w:rPr>
        <w:t xml:space="preserve"> </w:t>
      </w:r>
      <w:r w:rsidR="00000000">
        <w:t>passenger</w:t>
      </w:r>
      <w:r w:rsidR="00000000">
        <w:rPr>
          <w:spacing w:val="-14"/>
        </w:rPr>
        <w:t xml:space="preserve"> </w:t>
      </w:r>
      <w:r w:rsidR="00000000">
        <w:t>capacity:</w:t>
      </w:r>
      <w:r w:rsidR="00000000">
        <w:rPr>
          <w:spacing w:val="-15"/>
        </w:rPr>
        <w:t xml:space="preserve"> </w:t>
      </w:r>
      <w:r w:rsidR="00000000">
        <w:t>APM</w:t>
      </w:r>
      <w:r w:rsidR="00000000">
        <w:rPr>
          <w:spacing w:val="-11"/>
        </w:rPr>
        <w:t xml:space="preserve"> </w:t>
      </w:r>
      <w:r w:rsidR="00000000">
        <w:t>systems</w:t>
      </w:r>
      <w:r w:rsidR="00000000">
        <w:rPr>
          <w:spacing w:val="-11"/>
        </w:rPr>
        <w:t xml:space="preserve"> </w:t>
      </w:r>
      <w:r w:rsidR="00000000">
        <w:t>are</w:t>
      </w:r>
      <w:r w:rsidR="00000000">
        <w:rPr>
          <w:spacing w:val="-11"/>
        </w:rPr>
        <w:t xml:space="preserve"> </w:t>
      </w:r>
      <w:r w:rsidR="00000000">
        <w:t>designed</w:t>
      </w:r>
      <w:r w:rsidR="00000000">
        <w:rPr>
          <w:spacing w:val="-12"/>
        </w:rPr>
        <w:t xml:space="preserve"> </w:t>
      </w:r>
      <w:r w:rsidR="00000000">
        <w:t>to</w:t>
      </w:r>
      <w:r w:rsidR="00000000">
        <w:rPr>
          <w:spacing w:val="-11"/>
        </w:rPr>
        <w:t xml:space="preserve"> </w:t>
      </w:r>
      <w:r w:rsidR="00000000">
        <w:t>transport</w:t>
      </w:r>
      <w:r w:rsidR="00000000">
        <w:rPr>
          <w:spacing w:val="-12"/>
        </w:rPr>
        <w:t xml:space="preserve"> </w:t>
      </w:r>
      <w:r w:rsidR="00000000">
        <w:t>large</w:t>
      </w:r>
      <w:r w:rsidR="00000000">
        <w:rPr>
          <w:spacing w:val="-10"/>
        </w:rPr>
        <w:t xml:space="preserve"> </w:t>
      </w:r>
      <w:r w:rsidR="00000000">
        <w:t>numbers</w:t>
      </w:r>
      <w:r w:rsidR="00000000">
        <w:rPr>
          <w:spacing w:val="-11"/>
        </w:rPr>
        <w:t xml:space="preserve"> </w:t>
      </w:r>
      <w:r w:rsidR="00000000">
        <w:t>of</w:t>
      </w:r>
      <w:r w:rsidR="00000000">
        <w:rPr>
          <w:spacing w:val="-12"/>
        </w:rPr>
        <w:t xml:space="preserve"> </w:t>
      </w:r>
      <w:r w:rsidR="00000000">
        <w:t>passengers quickly</w:t>
      </w:r>
      <w:r w:rsidR="00000000">
        <w:rPr>
          <w:spacing w:val="-15"/>
        </w:rPr>
        <w:t xml:space="preserve"> </w:t>
      </w:r>
      <w:r w:rsidR="00000000">
        <w:t>and</w:t>
      </w:r>
      <w:r w:rsidR="00000000">
        <w:rPr>
          <w:spacing w:val="-15"/>
        </w:rPr>
        <w:t xml:space="preserve"> </w:t>
      </w:r>
      <w:r w:rsidR="00000000">
        <w:t>efficiently,</w:t>
      </w:r>
      <w:r w:rsidR="00000000">
        <w:rPr>
          <w:spacing w:val="-15"/>
        </w:rPr>
        <w:t xml:space="preserve"> </w:t>
      </w:r>
      <w:r w:rsidR="00000000">
        <w:t>making</w:t>
      </w:r>
      <w:r w:rsidR="00000000">
        <w:rPr>
          <w:spacing w:val="-15"/>
        </w:rPr>
        <w:t xml:space="preserve"> </w:t>
      </w:r>
      <w:r w:rsidR="00000000">
        <w:t>them</w:t>
      </w:r>
      <w:r w:rsidR="00000000">
        <w:rPr>
          <w:spacing w:val="-15"/>
        </w:rPr>
        <w:t xml:space="preserve"> </w:t>
      </w:r>
      <w:r w:rsidR="00000000">
        <w:t>ideal</w:t>
      </w:r>
      <w:r w:rsidR="00000000">
        <w:rPr>
          <w:spacing w:val="-14"/>
        </w:rPr>
        <w:t xml:space="preserve"> </w:t>
      </w:r>
      <w:r w:rsidR="00000000">
        <w:t>for</w:t>
      </w:r>
      <w:r w:rsidR="00000000">
        <w:rPr>
          <w:spacing w:val="-15"/>
        </w:rPr>
        <w:t xml:space="preserve"> </w:t>
      </w:r>
      <w:r w:rsidR="00000000">
        <w:t>use</w:t>
      </w:r>
      <w:r w:rsidR="00000000">
        <w:rPr>
          <w:spacing w:val="-14"/>
        </w:rPr>
        <w:t xml:space="preserve"> </w:t>
      </w:r>
      <w:r w:rsidR="00000000">
        <w:t>in</w:t>
      </w:r>
      <w:r w:rsidR="00000000">
        <w:rPr>
          <w:spacing w:val="-14"/>
        </w:rPr>
        <w:t xml:space="preserve"> </w:t>
      </w:r>
      <w:r w:rsidR="00000000">
        <w:t>airports.</w:t>
      </w:r>
      <w:r w:rsidR="00000000">
        <w:rPr>
          <w:spacing w:val="-12"/>
        </w:rPr>
        <w:t xml:space="preserve"> </w:t>
      </w:r>
      <w:r w:rsidR="00000000">
        <w:t>By</w:t>
      </w:r>
      <w:r w:rsidR="00000000">
        <w:rPr>
          <w:spacing w:val="-15"/>
        </w:rPr>
        <w:t xml:space="preserve"> </w:t>
      </w:r>
      <w:r w:rsidR="00000000">
        <w:t>reducing</w:t>
      </w:r>
      <w:r w:rsidR="00000000">
        <w:rPr>
          <w:spacing w:val="-15"/>
        </w:rPr>
        <w:t xml:space="preserve"> </w:t>
      </w:r>
      <w:r w:rsidR="00000000">
        <w:t>the</w:t>
      </w:r>
      <w:r w:rsidR="00000000">
        <w:rPr>
          <w:spacing w:val="-15"/>
        </w:rPr>
        <w:t xml:space="preserve"> </w:t>
      </w:r>
      <w:r w:rsidR="00000000">
        <w:t>time</w:t>
      </w:r>
      <w:r w:rsidR="00000000">
        <w:rPr>
          <w:spacing w:val="-15"/>
        </w:rPr>
        <w:t xml:space="preserve"> </w:t>
      </w:r>
      <w:r w:rsidR="00000000">
        <w:t>it</w:t>
      </w:r>
      <w:r w:rsidR="00000000">
        <w:rPr>
          <w:spacing w:val="-14"/>
        </w:rPr>
        <w:t xml:space="preserve"> </w:t>
      </w:r>
      <w:r w:rsidR="00000000">
        <w:t>takes</w:t>
      </w:r>
      <w:r w:rsidR="00000000">
        <w:rPr>
          <w:spacing w:val="-14"/>
        </w:rPr>
        <w:t xml:space="preserve"> </w:t>
      </w:r>
      <w:r w:rsidR="00000000">
        <w:t>to</w:t>
      </w:r>
      <w:r w:rsidR="00000000">
        <w:rPr>
          <w:spacing w:val="-14"/>
        </w:rPr>
        <w:t xml:space="preserve"> </w:t>
      </w:r>
      <w:r w:rsidR="00000000">
        <w:t>move passengers</w:t>
      </w:r>
      <w:r w:rsidR="00000000">
        <w:rPr>
          <w:spacing w:val="-15"/>
        </w:rPr>
        <w:t xml:space="preserve"> </w:t>
      </w:r>
      <w:r w:rsidR="00000000">
        <w:t>between</w:t>
      </w:r>
      <w:r w:rsidR="00000000">
        <w:rPr>
          <w:spacing w:val="-9"/>
        </w:rPr>
        <w:t xml:space="preserve"> </w:t>
      </w:r>
      <w:r w:rsidR="00000000">
        <w:t>terminals,</w:t>
      </w:r>
      <w:r w:rsidR="00000000">
        <w:rPr>
          <w:spacing w:val="-10"/>
        </w:rPr>
        <w:t xml:space="preserve"> </w:t>
      </w:r>
      <w:r w:rsidR="00000000">
        <w:t>gates,</w:t>
      </w:r>
      <w:r w:rsidR="00000000">
        <w:rPr>
          <w:spacing w:val="-11"/>
        </w:rPr>
        <w:t xml:space="preserve"> </w:t>
      </w:r>
      <w:r w:rsidR="00000000">
        <w:t>or</w:t>
      </w:r>
      <w:r w:rsidR="00000000">
        <w:rPr>
          <w:spacing w:val="-11"/>
        </w:rPr>
        <w:t xml:space="preserve"> </w:t>
      </w:r>
      <w:r w:rsidR="00000000">
        <w:t>other</w:t>
      </w:r>
      <w:r w:rsidR="00000000">
        <w:rPr>
          <w:spacing w:val="-11"/>
        </w:rPr>
        <w:t xml:space="preserve"> </w:t>
      </w:r>
      <w:r w:rsidR="00000000">
        <w:t>areas</w:t>
      </w:r>
      <w:r w:rsidR="00000000">
        <w:rPr>
          <w:spacing w:val="-8"/>
        </w:rPr>
        <w:t xml:space="preserve"> </w:t>
      </w:r>
      <w:r w:rsidR="00000000">
        <w:t>of</w:t>
      </w:r>
      <w:r w:rsidR="00000000">
        <w:rPr>
          <w:spacing w:val="-11"/>
        </w:rPr>
        <w:t xml:space="preserve"> </w:t>
      </w:r>
      <w:r w:rsidR="00000000">
        <w:t>the</w:t>
      </w:r>
      <w:r w:rsidR="00000000">
        <w:rPr>
          <w:spacing w:val="-11"/>
        </w:rPr>
        <w:t xml:space="preserve"> </w:t>
      </w:r>
      <w:r w:rsidR="00000000">
        <w:t>airport,</w:t>
      </w:r>
      <w:r w:rsidR="00000000">
        <w:rPr>
          <w:spacing w:val="-15"/>
        </w:rPr>
        <w:t xml:space="preserve"> </w:t>
      </w:r>
      <w:r w:rsidR="00000000">
        <w:t>APM</w:t>
      </w:r>
      <w:r w:rsidR="00000000">
        <w:rPr>
          <w:spacing w:val="-10"/>
        </w:rPr>
        <w:t xml:space="preserve"> </w:t>
      </w:r>
      <w:r w:rsidR="00000000">
        <w:t>systems</w:t>
      </w:r>
      <w:r w:rsidR="00000000">
        <w:rPr>
          <w:spacing w:val="-10"/>
        </w:rPr>
        <w:t xml:space="preserve"> </w:t>
      </w:r>
      <w:r w:rsidR="00000000">
        <w:t>can</w:t>
      </w:r>
      <w:r w:rsidR="00000000">
        <w:rPr>
          <w:spacing w:val="-11"/>
        </w:rPr>
        <w:t xml:space="preserve"> </w:t>
      </w:r>
      <w:r w:rsidR="00000000">
        <w:t>help</w:t>
      </w:r>
      <w:r w:rsidR="00000000">
        <w:rPr>
          <w:spacing w:val="-10"/>
        </w:rPr>
        <w:t xml:space="preserve"> </w:t>
      </w:r>
      <w:r w:rsidR="00000000">
        <w:t>to</w:t>
      </w:r>
      <w:r w:rsidR="00000000">
        <w:rPr>
          <w:spacing w:val="-10"/>
        </w:rPr>
        <w:t xml:space="preserve"> </w:t>
      </w:r>
      <w:r w:rsidR="00000000">
        <w:t>reduce congestion</w:t>
      </w:r>
      <w:r w:rsidR="00000000">
        <w:rPr>
          <w:spacing w:val="-7"/>
        </w:rPr>
        <w:t xml:space="preserve"> </w:t>
      </w:r>
      <w:r w:rsidR="00000000">
        <w:t>and</w:t>
      </w:r>
      <w:r w:rsidR="00000000">
        <w:rPr>
          <w:spacing w:val="-7"/>
        </w:rPr>
        <w:t xml:space="preserve"> </w:t>
      </w:r>
      <w:r w:rsidR="00000000">
        <w:t>increase</w:t>
      </w:r>
      <w:r w:rsidR="00000000">
        <w:rPr>
          <w:spacing w:val="-8"/>
        </w:rPr>
        <w:t xml:space="preserve"> </w:t>
      </w:r>
      <w:r w:rsidR="00000000">
        <w:t>the</w:t>
      </w:r>
      <w:r w:rsidR="00000000">
        <w:rPr>
          <w:spacing w:val="-8"/>
        </w:rPr>
        <w:t xml:space="preserve"> </w:t>
      </w:r>
      <w:r w:rsidR="00000000">
        <w:t>overall</w:t>
      </w:r>
      <w:r w:rsidR="00000000">
        <w:rPr>
          <w:spacing w:val="-7"/>
        </w:rPr>
        <w:t xml:space="preserve"> </w:t>
      </w:r>
      <w:r w:rsidR="00000000">
        <w:t>capacity</w:t>
      </w:r>
      <w:r w:rsidR="00000000">
        <w:rPr>
          <w:spacing w:val="-12"/>
        </w:rPr>
        <w:t xml:space="preserve"> </w:t>
      </w:r>
      <w:r w:rsidR="00000000">
        <w:t>of</w:t>
      </w:r>
      <w:r w:rsidR="00000000">
        <w:rPr>
          <w:spacing w:val="-8"/>
        </w:rPr>
        <w:t xml:space="preserve"> </w:t>
      </w:r>
      <w:r w:rsidR="00000000">
        <w:t>the</w:t>
      </w:r>
      <w:r w:rsidR="00000000">
        <w:rPr>
          <w:spacing w:val="-6"/>
        </w:rPr>
        <w:t xml:space="preserve"> </w:t>
      </w:r>
      <w:r w:rsidR="00000000">
        <w:t>airport.</w:t>
      </w:r>
      <w:r w:rsidR="00000000">
        <w:rPr>
          <w:spacing w:val="-9"/>
        </w:rPr>
        <w:t xml:space="preserve"> </w:t>
      </w:r>
      <w:r w:rsidR="00000000">
        <w:t>This</w:t>
      </w:r>
      <w:r w:rsidR="00000000">
        <w:rPr>
          <w:spacing w:val="-7"/>
        </w:rPr>
        <w:t xml:space="preserve"> </w:t>
      </w:r>
      <w:r w:rsidR="00000000">
        <w:t>can</w:t>
      </w:r>
      <w:r w:rsidR="00000000">
        <w:rPr>
          <w:spacing w:val="-7"/>
        </w:rPr>
        <w:t xml:space="preserve"> </w:t>
      </w:r>
      <w:r w:rsidR="00000000">
        <w:t>help</w:t>
      </w:r>
      <w:r w:rsidR="00000000">
        <w:rPr>
          <w:spacing w:val="-7"/>
        </w:rPr>
        <w:t xml:space="preserve"> </w:t>
      </w:r>
      <w:r w:rsidR="00000000">
        <w:t>to</w:t>
      </w:r>
      <w:r w:rsidR="00000000">
        <w:rPr>
          <w:spacing w:val="-2"/>
        </w:rPr>
        <w:t xml:space="preserve"> </w:t>
      </w:r>
      <w:r w:rsidR="00000000">
        <w:t>improve</w:t>
      </w:r>
      <w:r w:rsidR="00000000">
        <w:rPr>
          <w:spacing w:val="-9"/>
        </w:rPr>
        <w:t xml:space="preserve"> </w:t>
      </w:r>
      <w:r w:rsidR="00000000">
        <w:t>the</w:t>
      </w:r>
      <w:r w:rsidR="00000000">
        <w:rPr>
          <w:spacing w:val="-8"/>
        </w:rPr>
        <w:t xml:space="preserve"> </w:t>
      </w:r>
      <w:r w:rsidR="00000000">
        <w:t>passenger experience and reduce wait times, ultimately resulting in increased revenue for the airport.</w:t>
      </w:r>
      <w:r>
        <w:t xml:space="preserve"> </w:t>
      </w:r>
      <w:r w:rsidR="00000000">
        <w:rPr>
          <w:rFonts w:ascii="Palatino"/>
          <w:spacing w:val="-5"/>
        </w:rPr>
        <w:t>88</w:t>
      </w:r>
      <w:r>
        <w:rPr>
          <w:rFonts w:ascii="Palatino"/>
        </w:rPr>
        <w:t xml:space="preserve">   </w:t>
      </w:r>
      <w:r w:rsidR="00000000">
        <w:t>Improved reliability and efficiency:</w:t>
      </w:r>
      <w:r w:rsidR="00000000">
        <w:rPr>
          <w:spacing w:val="-1"/>
        </w:rPr>
        <w:t xml:space="preserve"> </w:t>
      </w:r>
      <w:r w:rsidR="00000000">
        <w:t>APM systems are typically automated and operate on fixed schedules, which means they can operate more reliably and efficiently than traditional transportation systems. This can help to reduce delays and improve the overall efficiency of the transportation</w:t>
      </w:r>
      <w:r w:rsidR="00000000">
        <w:rPr>
          <w:spacing w:val="-11"/>
        </w:rPr>
        <w:t xml:space="preserve"> </w:t>
      </w:r>
      <w:r w:rsidR="00000000">
        <w:t>system.</w:t>
      </w:r>
      <w:r w:rsidR="00000000">
        <w:rPr>
          <w:spacing w:val="-2"/>
        </w:rPr>
        <w:t xml:space="preserve"> </w:t>
      </w:r>
      <w:r w:rsidR="00000000">
        <w:t>In</w:t>
      </w:r>
      <w:r w:rsidR="00000000">
        <w:rPr>
          <w:spacing w:val="-4"/>
        </w:rPr>
        <w:t xml:space="preserve"> </w:t>
      </w:r>
      <w:r w:rsidR="00000000">
        <w:t>addition,</w:t>
      </w:r>
      <w:r w:rsidR="00000000">
        <w:rPr>
          <w:spacing w:val="-15"/>
        </w:rPr>
        <w:t xml:space="preserve"> </w:t>
      </w:r>
      <w:r w:rsidR="00000000">
        <w:t>APM</w:t>
      </w:r>
      <w:r w:rsidR="00000000">
        <w:rPr>
          <w:spacing w:val="-6"/>
        </w:rPr>
        <w:t xml:space="preserve"> </w:t>
      </w:r>
      <w:r w:rsidR="00000000">
        <w:t>systems</w:t>
      </w:r>
      <w:r w:rsidR="00000000">
        <w:rPr>
          <w:spacing w:val="-7"/>
        </w:rPr>
        <w:t xml:space="preserve"> </w:t>
      </w:r>
      <w:r w:rsidR="00000000">
        <w:t>can</w:t>
      </w:r>
      <w:r w:rsidR="00000000">
        <w:rPr>
          <w:spacing w:val="-7"/>
        </w:rPr>
        <w:t xml:space="preserve"> </w:t>
      </w:r>
      <w:r w:rsidR="00000000">
        <w:t>be</w:t>
      </w:r>
      <w:r w:rsidR="00000000">
        <w:rPr>
          <w:spacing w:val="-8"/>
        </w:rPr>
        <w:t xml:space="preserve"> </w:t>
      </w:r>
      <w:r w:rsidR="00000000">
        <w:t>designed</w:t>
      </w:r>
      <w:r w:rsidR="00000000">
        <w:rPr>
          <w:spacing w:val="-7"/>
        </w:rPr>
        <w:t xml:space="preserve"> </w:t>
      </w:r>
      <w:r w:rsidR="00000000">
        <w:t>with</w:t>
      </w:r>
      <w:r w:rsidR="00000000">
        <w:rPr>
          <w:spacing w:val="-6"/>
        </w:rPr>
        <w:t xml:space="preserve"> </w:t>
      </w:r>
      <w:r w:rsidR="00000000">
        <w:t>features</w:t>
      </w:r>
      <w:r w:rsidR="00000000">
        <w:rPr>
          <w:spacing w:val="-7"/>
        </w:rPr>
        <w:t xml:space="preserve"> </w:t>
      </w:r>
      <w:r w:rsidR="00000000">
        <w:t>such</w:t>
      </w:r>
      <w:r w:rsidR="00000000">
        <w:rPr>
          <w:spacing w:val="-7"/>
        </w:rPr>
        <w:t xml:space="preserve"> </w:t>
      </w:r>
      <w:r w:rsidR="00000000">
        <w:t>as</w:t>
      </w:r>
      <w:r w:rsidR="00000000">
        <w:rPr>
          <w:spacing w:val="-5"/>
        </w:rPr>
        <w:t xml:space="preserve"> </w:t>
      </w:r>
      <w:r w:rsidR="00000000">
        <w:t xml:space="preserve">automated controls, sensors, and emergency brakes, which can help to improve safety and further increase </w:t>
      </w:r>
      <w:r w:rsidR="00000000">
        <w:rPr>
          <w:spacing w:val="-2"/>
        </w:rPr>
        <w:t>reliability.</w:t>
      </w:r>
      <w:r>
        <w:t xml:space="preserve"> </w:t>
      </w:r>
      <w:r w:rsidR="00000000">
        <w:t>Reduced</w:t>
      </w:r>
      <w:r w:rsidR="00000000">
        <w:rPr>
          <w:spacing w:val="-15"/>
        </w:rPr>
        <w:t xml:space="preserve"> </w:t>
      </w:r>
      <w:r w:rsidR="00000000">
        <w:t>maintenance</w:t>
      </w:r>
      <w:r w:rsidR="00000000">
        <w:rPr>
          <w:spacing w:val="-11"/>
        </w:rPr>
        <w:t xml:space="preserve"> </w:t>
      </w:r>
      <w:r w:rsidR="00000000">
        <w:t>costs:</w:t>
      </w:r>
      <w:r w:rsidR="00000000">
        <w:rPr>
          <w:spacing w:val="-15"/>
        </w:rPr>
        <w:t xml:space="preserve"> </w:t>
      </w:r>
      <w:r w:rsidR="00000000">
        <w:t>APM</w:t>
      </w:r>
      <w:r w:rsidR="00000000">
        <w:rPr>
          <w:spacing w:val="-10"/>
        </w:rPr>
        <w:t xml:space="preserve"> </w:t>
      </w:r>
      <w:r w:rsidR="00000000">
        <w:t>systems</w:t>
      </w:r>
      <w:r w:rsidR="00000000">
        <w:rPr>
          <w:spacing w:val="-10"/>
        </w:rPr>
        <w:t xml:space="preserve"> </w:t>
      </w:r>
      <w:r w:rsidR="00000000">
        <w:t>are</w:t>
      </w:r>
      <w:r w:rsidR="00000000">
        <w:rPr>
          <w:spacing w:val="-12"/>
        </w:rPr>
        <w:t xml:space="preserve"> </w:t>
      </w:r>
      <w:r w:rsidR="00000000">
        <w:t>designed</w:t>
      </w:r>
      <w:r w:rsidR="00000000">
        <w:rPr>
          <w:spacing w:val="-8"/>
        </w:rPr>
        <w:t xml:space="preserve"> </w:t>
      </w:r>
      <w:r w:rsidR="00000000">
        <w:t>with</w:t>
      </w:r>
      <w:r w:rsidR="00000000">
        <w:rPr>
          <w:spacing w:val="-10"/>
        </w:rPr>
        <w:t xml:space="preserve"> </w:t>
      </w:r>
      <w:r w:rsidR="00000000">
        <w:t>durable</w:t>
      </w:r>
      <w:r w:rsidR="00000000">
        <w:rPr>
          <w:spacing w:val="-9"/>
        </w:rPr>
        <w:t xml:space="preserve"> </w:t>
      </w:r>
      <w:r w:rsidR="00000000">
        <w:t>components</w:t>
      </w:r>
      <w:r w:rsidR="00000000">
        <w:rPr>
          <w:spacing w:val="-10"/>
        </w:rPr>
        <w:t xml:space="preserve"> </w:t>
      </w:r>
      <w:r w:rsidR="00000000">
        <w:t>that</w:t>
      </w:r>
      <w:r w:rsidR="00000000">
        <w:rPr>
          <w:spacing w:val="-11"/>
        </w:rPr>
        <w:t xml:space="preserve"> </w:t>
      </w:r>
      <w:r w:rsidR="00000000">
        <w:t>require</w:t>
      </w:r>
      <w:r w:rsidR="00000000">
        <w:rPr>
          <w:spacing w:val="-12"/>
        </w:rPr>
        <w:t xml:space="preserve"> </w:t>
      </w:r>
      <w:r w:rsidR="00000000">
        <w:t>less maintenance than traditional transportation systems. For example,</w:t>
      </w:r>
      <w:r w:rsidR="00000000">
        <w:rPr>
          <w:spacing w:val="-3"/>
        </w:rPr>
        <w:t xml:space="preserve"> </w:t>
      </w:r>
      <w:r w:rsidR="00000000">
        <w:t>APM systems often use steel rails,</w:t>
      </w:r>
      <w:r w:rsidR="00000000">
        <w:rPr>
          <w:spacing w:val="-15"/>
        </w:rPr>
        <w:t xml:space="preserve"> </w:t>
      </w:r>
      <w:r w:rsidR="00000000">
        <w:t>which</w:t>
      </w:r>
      <w:r w:rsidR="00000000">
        <w:rPr>
          <w:spacing w:val="-15"/>
        </w:rPr>
        <w:t xml:space="preserve"> </w:t>
      </w:r>
      <w:r w:rsidR="00000000">
        <w:t>are</w:t>
      </w:r>
      <w:r w:rsidR="00000000">
        <w:rPr>
          <w:spacing w:val="-15"/>
        </w:rPr>
        <w:t xml:space="preserve"> </w:t>
      </w:r>
      <w:r w:rsidR="00000000">
        <w:t>more</w:t>
      </w:r>
      <w:r w:rsidR="00000000">
        <w:rPr>
          <w:spacing w:val="-15"/>
        </w:rPr>
        <w:t xml:space="preserve"> </w:t>
      </w:r>
      <w:r w:rsidR="00000000">
        <w:t>durable</w:t>
      </w:r>
      <w:r w:rsidR="00000000">
        <w:rPr>
          <w:spacing w:val="-15"/>
        </w:rPr>
        <w:t xml:space="preserve"> </w:t>
      </w:r>
      <w:r w:rsidR="00000000">
        <w:t>than</w:t>
      </w:r>
      <w:r w:rsidR="00000000">
        <w:rPr>
          <w:spacing w:val="-15"/>
        </w:rPr>
        <w:t xml:space="preserve"> </w:t>
      </w:r>
      <w:r w:rsidR="00000000">
        <w:t>asphalt</w:t>
      </w:r>
      <w:r w:rsidR="00000000">
        <w:rPr>
          <w:spacing w:val="-15"/>
        </w:rPr>
        <w:t xml:space="preserve"> </w:t>
      </w:r>
      <w:r w:rsidR="00000000">
        <w:t>or</w:t>
      </w:r>
      <w:r w:rsidR="00000000">
        <w:rPr>
          <w:spacing w:val="-15"/>
        </w:rPr>
        <w:t xml:space="preserve"> </w:t>
      </w:r>
      <w:r w:rsidR="00000000">
        <w:t>concrete</w:t>
      </w:r>
      <w:r w:rsidR="00000000">
        <w:rPr>
          <w:spacing w:val="-15"/>
        </w:rPr>
        <w:t xml:space="preserve"> </w:t>
      </w:r>
      <w:r w:rsidR="00000000">
        <w:t>roads</w:t>
      </w:r>
      <w:r w:rsidR="00000000">
        <w:rPr>
          <w:spacing w:val="-15"/>
        </w:rPr>
        <w:t xml:space="preserve"> </w:t>
      </w:r>
      <w:r w:rsidR="00000000">
        <w:t>used</w:t>
      </w:r>
      <w:r w:rsidR="00000000">
        <w:rPr>
          <w:spacing w:val="-15"/>
        </w:rPr>
        <w:t xml:space="preserve"> </w:t>
      </w:r>
      <w:r w:rsidR="00000000">
        <w:t>by</w:t>
      </w:r>
      <w:r w:rsidR="00000000">
        <w:rPr>
          <w:spacing w:val="-15"/>
        </w:rPr>
        <w:t xml:space="preserve"> </w:t>
      </w:r>
      <w:r w:rsidR="00000000">
        <w:t>buses</w:t>
      </w:r>
      <w:r w:rsidR="00000000">
        <w:rPr>
          <w:spacing w:val="-15"/>
        </w:rPr>
        <w:t xml:space="preserve"> </w:t>
      </w:r>
      <w:r w:rsidR="00000000">
        <w:t>or</w:t>
      </w:r>
      <w:r w:rsidR="00000000">
        <w:rPr>
          <w:spacing w:val="-15"/>
        </w:rPr>
        <w:t xml:space="preserve"> </w:t>
      </w:r>
      <w:r w:rsidR="00000000">
        <w:t>shuttles.</w:t>
      </w:r>
      <w:r w:rsidR="00000000">
        <w:rPr>
          <w:spacing w:val="-15"/>
        </w:rPr>
        <w:t xml:space="preserve"> </w:t>
      </w:r>
      <w:r w:rsidR="00000000">
        <w:t>Additionally, because</w:t>
      </w:r>
      <w:r w:rsidR="00000000">
        <w:rPr>
          <w:spacing w:val="-8"/>
        </w:rPr>
        <w:t xml:space="preserve"> </w:t>
      </w:r>
      <w:r w:rsidR="00000000">
        <w:t xml:space="preserve">APM systems are </w:t>
      </w:r>
      <w:r w:rsidR="00000000">
        <w:lastRenderedPageBreak/>
        <w:t>highly automated, they require fewer moving parts, resulting in lower maintenance costs over time.</w:t>
      </w:r>
      <w:r>
        <w:t xml:space="preserve"> </w:t>
      </w:r>
      <w:r w:rsidR="00000000">
        <w:t>Improved</w:t>
      </w:r>
      <w:r w:rsidR="00000000">
        <w:rPr>
          <w:spacing w:val="-8"/>
        </w:rPr>
        <w:t xml:space="preserve"> </w:t>
      </w:r>
      <w:r w:rsidR="00000000">
        <w:t>safety:</w:t>
      </w:r>
      <w:r w:rsidR="00000000">
        <w:rPr>
          <w:spacing w:val="-15"/>
        </w:rPr>
        <w:t xml:space="preserve"> </w:t>
      </w:r>
      <w:r w:rsidR="00000000">
        <w:t>APM</w:t>
      </w:r>
      <w:r w:rsidR="00000000">
        <w:rPr>
          <w:spacing w:val="-5"/>
        </w:rPr>
        <w:t xml:space="preserve"> </w:t>
      </w:r>
      <w:r w:rsidR="00000000">
        <w:t>systems</w:t>
      </w:r>
      <w:r w:rsidR="00000000">
        <w:rPr>
          <w:spacing w:val="-6"/>
        </w:rPr>
        <w:t xml:space="preserve"> </w:t>
      </w:r>
      <w:r w:rsidR="00000000">
        <w:t>are</w:t>
      </w:r>
      <w:r w:rsidR="00000000">
        <w:rPr>
          <w:spacing w:val="-8"/>
        </w:rPr>
        <w:t xml:space="preserve"> </w:t>
      </w:r>
      <w:r w:rsidR="00000000">
        <w:t>designed</w:t>
      </w:r>
      <w:r w:rsidR="00000000">
        <w:rPr>
          <w:spacing w:val="-4"/>
        </w:rPr>
        <w:t xml:space="preserve"> </w:t>
      </w:r>
      <w:r w:rsidR="00000000">
        <w:t>with</w:t>
      </w:r>
      <w:r w:rsidR="00000000">
        <w:rPr>
          <w:spacing w:val="-5"/>
        </w:rPr>
        <w:t xml:space="preserve"> </w:t>
      </w:r>
      <w:r w:rsidR="00000000">
        <w:t>safety</w:t>
      </w:r>
      <w:r w:rsidR="00000000">
        <w:rPr>
          <w:spacing w:val="-11"/>
        </w:rPr>
        <w:t xml:space="preserve"> </w:t>
      </w:r>
      <w:r w:rsidR="00000000">
        <w:t>in</w:t>
      </w:r>
      <w:r w:rsidR="00000000">
        <w:rPr>
          <w:spacing w:val="-5"/>
        </w:rPr>
        <w:t xml:space="preserve"> </w:t>
      </w:r>
      <w:r w:rsidR="00000000">
        <w:t>mind,</w:t>
      </w:r>
      <w:r w:rsidR="00000000">
        <w:rPr>
          <w:spacing w:val="-6"/>
        </w:rPr>
        <w:t xml:space="preserve"> </w:t>
      </w:r>
      <w:r w:rsidR="00000000">
        <w:t>with</w:t>
      </w:r>
      <w:r w:rsidR="00000000">
        <w:rPr>
          <w:spacing w:val="-5"/>
        </w:rPr>
        <w:t xml:space="preserve"> </w:t>
      </w:r>
      <w:r w:rsidR="00000000">
        <w:t>features</w:t>
      </w:r>
      <w:r w:rsidR="00000000">
        <w:rPr>
          <w:spacing w:val="-6"/>
        </w:rPr>
        <w:t xml:space="preserve"> </w:t>
      </w:r>
      <w:r w:rsidR="00000000">
        <w:t>such</w:t>
      </w:r>
      <w:r w:rsidR="00000000">
        <w:rPr>
          <w:spacing w:val="-6"/>
        </w:rPr>
        <w:t xml:space="preserve"> </w:t>
      </w:r>
      <w:r w:rsidR="00000000">
        <w:t>as</w:t>
      </w:r>
      <w:r w:rsidR="00000000">
        <w:rPr>
          <w:spacing w:val="-4"/>
        </w:rPr>
        <w:t xml:space="preserve"> </w:t>
      </w:r>
      <w:r w:rsidR="00000000">
        <w:t>automated controls, sensors, and emergency brakes. These safety features can help to reduce the risk of accidents or incidents, making APM systems a safer mode of transportation than traditional systems such as buses or shuttles.</w:t>
      </w:r>
      <w:r>
        <w:t xml:space="preserve"> </w:t>
      </w:r>
      <w:r w:rsidR="00000000">
        <w:t>Overall,</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APM</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provide</w:t>
      </w:r>
      <w:r w:rsidR="00000000">
        <w:rPr>
          <w:spacing w:val="-15"/>
        </w:rPr>
        <w:t xml:space="preserve"> </w:t>
      </w:r>
      <w:r w:rsidR="00000000">
        <w:t>significant</w:t>
      </w:r>
      <w:r w:rsidR="00000000">
        <w:rPr>
          <w:spacing w:val="-15"/>
        </w:rPr>
        <w:t xml:space="preserve"> </w:t>
      </w:r>
      <w:r w:rsidR="00000000">
        <w:t>cost</w:t>
      </w:r>
      <w:r w:rsidR="00000000">
        <w:rPr>
          <w:spacing w:val="-15"/>
        </w:rPr>
        <w:t xml:space="preserve"> </w:t>
      </w:r>
      <w:r w:rsidR="00000000">
        <w:t>benefits</w:t>
      </w:r>
      <w:r w:rsidR="00000000">
        <w:rPr>
          <w:spacing w:val="-15"/>
        </w:rPr>
        <w:t xml:space="preserve"> </w:t>
      </w:r>
      <w:r w:rsidR="00000000">
        <w:t>over</w:t>
      </w:r>
      <w:r w:rsidR="00000000">
        <w:rPr>
          <w:spacing w:val="-15"/>
        </w:rPr>
        <w:t xml:space="preserve"> </w:t>
      </w:r>
      <w:r w:rsidR="00000000">
        <w:t>traditional</w:t>
      </w:r>
      <w:r w:rsidR="00000000">
        <w:rPr>
          <w:spacing w:val="-15"/>
        </w:rPr>
        <w:t xml:space="preserve"> </w:t>
      </w:r>
      <w:r w:rsidR="00000000">
        <w:t>transportation systems, including reduced labor costs, increased passenger capacity, improved reliability and efficiency, reduced maintenance costs, and improved safety. These benefits can help to improve the overall passenger experience and increase revenue for the airport</w:t>
      </w:r>
      <w:r>
        <w:t xml:space="preserve"> </w:t>
      </w:r>
      <w:r w:rsidR="00000000">
        <w:t>SYSTEM</w:t>
      </w:r>
      <w:r w:rsidR="00000000">
        <w:rPr>
          <w:spacing w:val="-2"/>
        </w:rPr>
        <w:t xml:space="preserve"> INTEGRATION</w:t>
      </w:r>
      <w:r>
        <w:t xml:space="preserve"> </w:t>
      </w:r>
      <w:r w:rsidR="00000000">
        <w:t>Automated People Mover (APM) System integration refers to the process of integrating various subsystems of an</w:t>
      </w:r>
      <w:r w:rsidR="00000000">
        <w:rPr>
          <w:spacing w:val="-10"/>
        </w:rPr>
        <w:t xml:space="preserve"> </w:t>
      </w:r>
      <w:r w:rsidR="00000000">
        <w:t>APM system to create a seamless and efficient transportation system.</w:t>
      </w:r>
      <w:r w:rsidR="00000000">
        <w:rPr>
          <w:spacing w:val="-10"/>
        </w:rPr>
        <w:t xml:space="preserve"> </w:t>
      </w:r>
      <w:r w:rsidR="00000000">
        <w:t>An</w:t>
      </w:r>
      <w:r w:rsidR="00000000">
        <w:rPr>
          <w:spacing w:val="-9"/>
        </w:rPr>
        <w:t xml:space="preserve"> </w:t>
      </w:r>
      <w:r w:rsidR="00000000">
        <w:t>APM system typically consists of several subsystems, such as the train control system, power supply and distribution system, communications system, and passenger information system.</w:t>
      </w:r>
      <w:r>
        <w:t xml:space="preserve"> </w:t>
      </w:r>
      <w:r w:rsidR="00000000">
        <w:t>The</w:t>
      </w:r>
      <w:r w:rsidR="00000000">
        <w:rPr>
          <w:spacing w:val="-12"/>
        </w:rPr>
        <w:t xml:space="preserve"> </w:t>
      </w:r>
      <w:r w:rsidR="00000000">
        <w:t>integration</w:t>
      </w:r>
      <w:r w:rsidR="00000000">
        <w:rPr>
          <w:spacing w:val="-11"/>
        </w:rPr>
        <w:t xml:space="preserve"> </w:t>
      </w:r>
      <w:r w:rsidR="00000000">
        <w:t>process</w:t>
      </w:r>
      <w:r w:rsidR="00000000">
        <w:rPr>
          <w:spacing w:val="-8"/>
        </w:rPr>
        <w:t xml:space="preserve"> </w:t>
      </w:r>
      <w:r w:rsidR="00000000">
        <w:t>involves</w:t>
      </w:r>
      <w:r w:rsidR="00000000">
        <w:rPr>
          <w:spacing w:val="-10"/>
        </w:rPr>
        <w:t xml:space="preserve"> </w:t>
      </w:r>
      <w:r w:rsidR="00000000">
        <w:t>several</w:t>
      </w:r>
      <w:r w:rsidR="00000000">
        <w:rPr>
          <w:spacing w:val="-10"/>
        </w:rPr>
        <w:t xml:space="preserve"> </w:t>
      </w:r>
      <w:r w:rsidR="00000000">
        <w:t>steps,</w:t>
      </w:r>
      <w:r w:rsidR="00000000">
        <w:rPr>
          <w:spacing w:val="-11"/>
        </w:rPr>
        <w:t xml:space="preserve"> </w:t>
      </w:r>
      <w:r w:rsidR="00000000">
        <w:t>including</w:t>
      </w:r>
      <w:r w:rsidR="00000000">
        <w:rPr>
          <w:spacing w:val="-13"/>
        </w:rPr>
        <w:t xml:space="preserve"> </w:t>
      </w:r>
      <w:r w:rsidR="00000000">
        <w:t>system</w:t>
      </w:r>
      <w:r w:rsidR="00000000">
        <w:rPr>
          <w:spacing w:val="-10"/>
        </w:rPr>
        <w:t xml:space="preserve"> </w:t>
      </w:r>
      <w:r w:rsidR="00000000">
        <w:t>design,</w:t>
      </w:r>
      <w:r w:rsidR="00000000">
        <w:rPr>
          <w:spacing w:val="-11"/>
        </w:rPr>
        <w:t xml:space="preserve"> </w:t>
      </w:r>
      <w:r w:rsidR="00000000">
        <w:t>development,</w:t>
      </w:r>
      <w:r w:rsidR="00000000">
        <w:rPr>
          <w:spacing w:val="-10"/>
        </w:rPr>
        <w:t xml:space="preserve"> </w:t>
      </w:r>
      <w:r w:rsidR="00000000">
        <w:t>testing,</w:t>
      </w:r>
      <w:r w:rsidR="00000000">
        <w:rPr>
          <w:spacing w:val="-8"/>
        </w:rPr>
        <w:t xml:space="preserve"> </w:t>
      </w:r>
      <w:r w:rsidR="00000000">
        <w:t>and commissioning.</w:t>
      </w:r>
      <w:r w:rsidR="00000000">
        <w:rPr>
          <w:spacing w:val="-15"/>
        </w:rPr>
        <w:t xml:space="preserve"> </w:t>
      </w:r>
      <w:r w:rsidR="00000000">
        <w:t>During</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design</w:t>
      </w:r>
      <w:r w:rsidR="00000000">
        <w:rPr>
          <w:spacing w:val="-15"/>
        </w:rPr>
        <w:t xml:space="preserve"> </w:t>
      </w:r>
      <w:r w:rsidR="00000000">
        <w:t>phase,</w:t>
      </w:r>
      <w:r w:rsidR="00000000">
        <w:rPr>
          <w:spacing w:val="-15"/>
        </w:rPr>
        <w:t xml:space="preserve"> </w:t>
      </w:r>
      <w:r w:rsidR="00000000">
        <w:t>engineers</w:t>
      </w:r>
      <w:r w:rsidR="00000000">
        <w:rPr>
          <w:spacing w:val="-15"/>
        </w:rPr>
        <w:t xml:space="preserve"> </w:t>
      </w:r>
      <w:r w:rsidR="00000000">
        <w:t>and</w:t>
      </w:r>
      <w:r w:rsidR="00000000">
        <w:rPr>
          <w:spacing w:val="-15"/>
        </w:rPr>
        <w:t xml:space="preserve"> </w:t>
      </w:r>
      <w:r w:rsidR="00000000">
        <w:t>designers</w:t>
      </w:r>
      <w:r w:rsidR="00000000">
        <w:rPr>
          <w:spacing w:val="-15"/>
        </w:rPr>
        <w:t xml:space="preserve"> </w:t>
      </w:r>
      <w:r w:rsidR="00000000">
        <w:t>work</w:t>
      </w:r>
      <w:r w:rsidR="00000000">
        <w:rPr>
          <w:spacing w:val="-15"/>
        </w:rPr>
        <w:t xml:space="preserve"> </w:t>
      </w:r>
      <w:r w:rsidR="00000000">
        <w:t>together</w:t>
      </w:r>
      <w:r w:rsidR="00000000">
        <w:rPr>
          <w:spacing w:val="-15"/>
        </w:rPr>
        <w:t xml:space="preserve"> </w:t>
      </w:r>
      <w:r w:rsidR="00000000">
        <w:t>to</w:t>
      </w:r>
      <w:r w:rsidR="00000000">
        <w:rPr>
          <w:spacing w:val="-15"/>
        </w:rPr>
        <w:t xml:space="preserve"> </w:t>
      </w:r>
      <w:r w:rsidR="00000000">
        <w:t>develop the architecture of the</w:t>
      </w:r>
      <w:r w:rsidR="00000000">
        <w:rPr>
          <w:spacing w:val="-1"/>
        </w:rPr>
        <w:t xml:space="preserve"> </w:t>
      </w:r>
      <w:r w:rsidR="00000000">
        <w:t>APM system and identify the various subsystems that will be integrated. They also determine the requirements for each subsystem and the interfaces between them.</w:t>
      </w:r>
      <w:r>
        <w:t xml:space="preserve"> </w:t>
      </w:r>
      <w:r w:rsidR="00000000">
        <w:t>In the development phase, subsystems are built and tested separately to ensure they meet their respective requirements. Then, the subsystems are integrated, and the entire system is tested to ensure that it works as a whole. This testing includes both functional and non-functional testing, such as reliability, availability, maintainability, and safety.</w:t>
      </w:r>
      <w:r>
        <w:t xml:space="preserve"> </w:t>
      </w:r>
      <w:r w:rsidR="00000000">
        <w:t>Once</w:t>
      </w:r>
      <w:r w:rsidR="00000000">
        <w:rPr>
          <w:spacing w:val="-12"/>
        </w:rPr>
        <w:t xml:space="preserve"> </w:t>
      </w:r>
      <w:r w:rsidR="00000000">
        <w:t>the</w:t>
      </w:r>
      <w:r w:rsidR="00000000">
        <w:rPr>
          <w:spacing w:val="-11"/>
        </w:rPr>
        <w:t xml:space="preserve"> </w:t>
      </w:r>
      <w:r w:rsidR="00000000">
        <w:t>integration</w:t>
      </w:r>
      <w:r w:rsidR="00000000">
        <w:rPr>
          <w:spacing w:val="-11"/>
        </w:rPr>
        <w:t xml:space="preserve"> </w:t>
      </w:r>
      <w:r w:rsidR="00000000">
        <w:t>is</w:t>
      </w:r>
      <w:r w:rsidR="00000000">
        <w:rPr>
          <w:spacing w:val="-10"/>
        </w:rPr>
        <w:t xml:space="preserve"> </w:t>
      </w:r>
      <w:r w:rsidR="00000000">
        <w:t>complete,</w:t>
      </w:r>
      <w:r w:rsidR="00000000">
        <w:rPr>
          <w:spacing w:val="-11"/>
        </w:rPr>
        <w:t xml:space="preserve"> </w:t>
      </w:r>
      <w:r w:rsidR="00000000">
        <w:t>the</w:t>
      </w:r>
      <w:r w:rsidR="00000000">
        <w:rPr>
          <w:spacing w:val="-11"/>
        </w:rPr>
        <w:t xml:space="preserve"> </w:t>
      </w:r>
      <w:r w:rsidR="00000000">
        <w:t>system</w:t>
      </w:r>
      <w:r w:rsidR="00000000">
        <w:rPr>
          <w:spacing w:val="-10"/>
        </w:rPr>
        <w:t xml:space="preserve"> </w:t>
      </w:r>
      <w:r w:rsidR="00000000">
        <w:t>is</w:t>
      </w:r>
      <w:r w:rsidR="00000000">
        <w:rPr>
          <w:spacing w:val="-10"/>
        </w:rPr>
        <w:t xml:space="preserve"> </w:t>
      </w:r>
      <w:r w:rsidR="00000000">
        <w:t>commissioned,</w:t>
      </w:r>
      <w:r w:rsidR="00000000">
        <w:rPr>
          <w:spacing w:val="-11"/>
        </w:rPr>
        <w:t xml:space="preserve"> </w:t>
      </w:r>
      <w:r w:rsidR="00000000">
        <w:t>which</w:t>
      </w:r>
      <w:r w:rsidR="00000000">
        <w:rPr>
          <w:spacing w:val="-11"/>
        </w:rPr>
        <w:t xml:space="preserve"> </w:t>
      </w:r>
      <w:r w:rsidR="00000000">
        <w:t>involves</w:t>
      </w:r>
      <w:r w:rsidR="00000000">
        <w:rPr>
          <w:spacing w:val="-10"/>
        </w:rPr>
        <w:t xml:space="preserve"> </w:t>
      </w:r>
      <w:r w:rsidR="00000000">
        <w:t>the</w:t>
      </w:r>
      <w:r w:rsidR="00000000">
        <w:rPr>
          <w:spacing w:val="-11"/>
        </w:rPr>
        <w:t xml:space="preserve"> </w:t>
      </w:r>
      <w:r w:rsidR="00000000">
        <w:t>final</w:t>
      </w:r>
      <w:r w:rsidR="00000000">
        <w:rPr>
          <w:spacing w:val="-10"/>
        </w:rPr>
        <w:t xml:space="preserve"> </w:t>
      </w:r>
      <w:r w:rsidR="00000000">
        <w:t>testing</w:t>
      </w:r>
      <w:r w:rsidR="00000000">
        <w:rPr>
          <w:spacing w:val="-12"/>
        </w:rPr>
        <w:t xml:space="preserve"> </w:t>
      </w:r>
      <w:r w:rsidR="00000000">
        <w:t>and validation</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system's</w:t>
      </w:r>
      <w:r w:rsidR="00000000">
        <w:rPr>
          <w:spacing w:val="-15"/>
        </w:rPr>
        <w:t xml:space="preserve"> </w:t>
      </w:r>
      <w:r w:rsidR="00000000">
        <w:t>performance.</w:t>
      </w:r>
      <w:r w:rsidR="00000000">
        <w:rPr>
          <w:spacing w:val="-15"/>
        </w:rPr>
        <w:t xml:space="preserve"> </w:t>
      </w:r>
      <w:r w:rsidR="00000000">
        <w:t>During</w:t>
      </w:r>
      <w:r w:rsidR="00000000">
        <w:rPr>
          <w:spacing w:val="-15"/>
        </w:rPr>
        <w:t xml:space="preserve"> </w:t>
      </w:r>
      <w:r w:rsidR="00000000">
        <w:t>commissioning,</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tested</w:t>
      </w:r>
      <w:r w:rsidR="00000000">
        <w:rPr>
          <w:spacing w:val="-15"/>
        </w:rPr>
        <w:t xml:space="preserve"> </w:t>
      </w:r>
      <w:r w:rsidR="00000000">
        <w:t>under</w:t>
      </w:r>
      <w:r w:rsidR="00000000">
        <w:rPr>
          <w:spacing w:val="-15"/>
        </w:rPr>
        <w:t xml:space="preserve"> </w:t>
      </w:r>
      <w:r w:rsidR="00000000">
        <w:t>different conditions to ensure that it meets the required performance standards and is safe for passengers.</w:t>
      </w:r>
      <w:r>
        <w:t xml:space="preserve"> </w:t>
      </w:r>
      <w:r w:rsidR="00000000">
        <w:rPr>
          <w:rFonts w:ascii="Palatino"/>
          <w:spacing w:val="-5"/>
        </w:rPr>
        <w:t>89</w:t>
      </w:r>
      <w:r>
        <w:rPr>
          <w:rFonts w:ascii="Palatino"/>
        </w:rPr>
        <w:t xml:space="preserve">   </w:t>
      </w:r>
      <w:r w:rsidR="00000000">
        <w:t>The integration of an</w:t>
      </w:r>
      <w:r w:rsidR="00000000">
        <w:rPr>
          <w:spacing w:val="-1"/>
        </w:rPr>
        <w:t xml:space="preserve"> </w:t>
      </w:r>
      <w:r w:rsidR="00000000">
        <w:t>APM system requires the collaboration of various stakeholders, including designers, engineers, contractors, and operators. Effective communication and coordination are critical to ensuring that the system is integrated successfully and functions as intended.</w:t>
      </w:r>
      <w:r>
        <w:t xml:space="preserve"> </w:t>
      </w:r>
      <w:r w:rsidR="00000000">
        <w:rPr>
          <w:spacing w:val="-2"/>
        </w:rPr>
        <w:t>SUPPLIERS</w:t>
      </w:r>
      <w:r>
        <w:t xml:space="preserve"> </w:t>
      </w:r>
      <w:r w:rsidR="00000000">
        <w:t>There</w:t>
      </w:r>
      <w:r w:rsidR="00000000">
        <w:rPr>
          <w:spacing w:val="-1"/>
        </w:rPr>
        <w:t xml:space="preserve"> </w:t>
      </w:r>
      <w:r w:rsidR="00000000">
        <w:t>are several suppliers of</w:t>
      </w:r>
      <w:r w:rsidR="00000000">
        <w:rPr>
          <w:spacing w:val="-15"/>
        </w:rPr>
        <w:t xml:space="preserve"> </w:t>
      </w:r>
      <w:r w:rsidR="00000000">
        <w:t>Automated People Mover (APM) systems around the world.</w:t>
      </w:r>
      <w:r w:rsidR="00000000">
        <w:rPr>
          <w:spacing w:val="-5"/>
        </w:rPr>
        <w:t xml:space="preserve"> </w:t>
      </w:r>
      <w:r w:rsidR="00000000">
        <w:t>These suppliers design, manufacture, and install APM systems for a variety of applications, including airports, universities, hospitals, and urban transportation.</w:t>
      </w:r>
      <w:r>
        <w:t xml:space="preserve"> </w:t>
      </w:r>
      <w:r w:rsidR="00000000">
        <w:t>Some</w:t>
      </w:r>
      <w:r w:rsidR="00000000">
        <w:rPr>
          <w:spacing w:val="-3"/>
        </w:rPr>
        <w:t xml:space="preserve"> </w:t>
      </w:r>
      <w:r w:rsidR="00000000">
        <w:t>of</w:t>
      </w:r>
      <w:r w:rsidR="00000000">
        <w:rPr>
          <w:spacing w:val="-3"/>
        </w:rPr>
        <w:t xml:space="preserve"> </w:t>
      </w:r>
      <w:r w:rsidR="00000000">
        <w:t>the</w:t>
      </w:r>
      <w:r w:rsidR="00000000">
        <w:rPr>
          <w:spacing w:val="-1"/>
        </w:rPr>
        <w:t xml:space="preserve"> </w:t>
      </w:r>
      <w:r w:rsidR="00000000">
        <w:t>major</w:t>
      </w:r>
      <w:r w:rsidR="00000000">
        <w:rPr>
          <w:spacing w:val="-15"/>
        </w:rPr>
        <w:t xml:space="preserve"> </w:t>
      </w:r>
      <w:r w:rsidR="00000000">
        <w:t>APM</w:t>
      </w:r>
      <w:r w:rsidR="00000000">
        <w:rPr>
          <w:spacing w:val="1"/>
        </w:rPr>
        <w:t xml:space="preserve"> </w:t>
      </w:r>
      <w:r w:rsidR="00000000">
        <w:t>system</w:t>
      </w:r>
      <w:r w:rsidR="00000000">
        <w:rPr>
          <w:spacing w:val="-1"/>
        </w:rPr>
        <w:t xml:space="preserve"> </w:t>
      </w:r>
      <w:r w:rsidR="00000000">
        <w:t>suppliers</w:t>
      </w:r>
      <w:r w:rsidR="00000000">
        <w:rPr>
          <w:spacing w:val="-2"/>
        </w:rPr>
        <w:t xml:space="preserve"> </w:t>
      </w:r>
      <w:r w:rsidR="00000000">
        <w:rPr>
          <w:spacing w:val="-4"/>
        </w:rPr>
        <w:t>are:</w:t>
      </w:r>
      <w:r>
        <w:t xml:space="preserve"> </w:t>
      </w:r>
      <w:r w:rsidR="00000000">
        <w:t>Bombardier Transportation - a global transportation company that provides a range of APM systems, including the INNOVIA</w:t>
      </w:r>
      <w:r w:rsidR="00000000">
        <w:rPr>
          <w:spacing w:val="-21"/>
        </w:rPr>
        <w:t xml:space="preserve"> </w:t>
      </w:r>
      <w:r w:rsidR="00000000">
        <w:t>APM, which is designed for airport and urban applications.</w:t>
      </w:r>
      <w:r>
        <w:t xml:space="preserve"> </w:t>
      </w:r>
      <w:r w:rsidR="00000000">
        <w:t>Mitsubishi Heavy Industries - a Japanese engineering and manufacturing company that provides APM</w:t>
      </w:r>
      <w:r w:rsidR="00000000">
        <w:rPr>
          <w:spacing w:val="-16"/>
        </w:rPr>
        <w:t xml:space="preserve"> </w:t>
      </w:r>
      <w:r w:rsidR="00000000">
        <w:t>systems,</w:t>
      </w:r>
      <w:r w:rsidR="00000000">
        <w:rPr>
          <w:spacing w:val="-13"/>
        </w:rPr>
        <w:t xml:space="preserve"> </w:t>
      </w:r>
      <w:r w:rsidR="00000000">
        <w:t>including</w:t>
      </w:r>
      <w:r w:rsidR="00000000">
        <w:rPr>
          <w:spacing w:val="-14"/>
        </w:rPr>
        <w:t xml:space="preserve"> </w:t>
      </w:r>
      <w:r w:rsidR="00000000">
        <w:t>the</w:t>
      </w:r>
      <w:r w:rsidR="00000000">
        <w:rPr>
          <w:spacing w:val="-14"/>
        </w:rPr>
        <w:t xml:space="preserve"> </w:t>
      </w:r>
      <w:r w:rsidR="00000000">
        <w:t>Crystal</w:t>
      </w:r>
      <w:r w:rsidR="00000000">
        <w:rPr>
          <w:spacing w:val="-14"/>
        </w:rPr>
        <w:t xml:space="preserve"> </w:t>
      </w:r>
      <w:r w:rsidR="00000000">
        <w:t>Mover,</w:t>
      </w:r>
      <w:r w:rsidR="00000000">
        <w:rPr>
          <w:spacing w:val="-11"/>
        </w:rPr>
        <w:t xml:space="preserve"> </w:t>
      </w:r>
      <w:r w:rsidR="00000000">
        <w:t>which</w:t>
      </w:r>
      <w:r w:rsidR="00000000">
        <w:rPr>
          <w:spacing w:val="-12"/>
        </w:rPr>
        <w:t xml:space="preserve"> </w:t>
      </w:r>
      <w:r w:rsidR="00000000">
        <w:t>is</w:t>
      </w:r>
      <w:r w:rsidR="00000000">
        <w:rPr>
          <w:spacing w:val="-13"/>
        </w:rPr>
        <w:t xml:space="preserve"> </w:t>
      </w:r>
      <w:r w:rsidR="00000000">
        <w:t>designed</w:t>
      </w:r>
      <w:r w:rsidR="00000000">
        <w:rPr>
          <w:spacing w:val="-14"/>
        </w:rPr>
        <w:t xml:space="preserve"> </w:t>
      </w:r>
      <w:r w:rsidR="00000000">
        <w:t>for</w:t>
      </w:r>
      <w:r w:rsidR="00000000">
        <w:rPr>
          <w:spacing w:val="-14"/>
        </w:rPr>
        <w:t xml:space="preserve"> </w:t>
      </w:r>
      <w:r w:rsidR="00000000">
        <w:t>airport</w:t>
      </w:r>
      <w:r w:rsidR="00000000">
        <w:rPr>
          <w:spacing w:val="-15"/>
        </w:rPr>
        <w:t xml:space="preserve"> </w:t>
      </w:r>
      <w:r w:rsidR="00000000">
        <w:t>and</w:t>
      </w:r>
      <w:r w:rsidR="00000000">
        <w:rPr>
          <w:spacing w:val="-13"/>
        </w:rPr>
        <w:t xml:space="preserve"> </w:t>
      </w:r>
      <w:r w:rsidR="00000000">
        <w:t>urban</w:t>
      </w:r>
      <w:r w:rsidR="00000000">
        <w:rPr>
          <w:spacing w:val="-13"/>
        </w:rPr>
        <w:t xml:space="preserve"> </w:t>
      </w:r>
      <w:r w:rsidR="00000000">
        <w:rPr>
          <w:spacing w:val="-2"/>
        </w:rPr>
        <w:t>transportation.</w:t>
      </w:r>
      <w:r>
        <w:t xml:space="preserve"> </w:t>
      </w:r>
      <w:r w:rsidR="00000000">
        <w:t>Siemens Mobility - a global transportation company that provides APM systems, including the SIPEM system, which is designed for airport and urban applications.</w:t>
      </w:r>
      <w:r>
        <w:t xml:space="preserve"> </w:t>
      </w:r>
      <w:r w:rsidR="00000000">
        <w:t>Doppelmayr Cable Car - an Austrian company that specializes in cable-driven transportation systems, including</w:t>
      </w:r>
      <w:r w:rsidR="00000000">
        <w:rPr>
          <w:spacing w:val="-2"/>
        </w:rPr>
        <w:t xml:space="preserve"> </w:t>
      </w:r>
      <w:r w:rsidR="00000000">
        <w:t>APM systems for airport and urban transportation.</w:t>
      </w:r>
      <w:r>
        <w:t xml:space="preserve"> </w:t>
      </w:r>
      <w:r w:rsidR="00000000">
        <w:t>Poma Group - a French company that provides APM systems, including the Vanoise Express, which is a dual-cable gondola</w:t>
      </w:r>
      <w:r w:rsidR="00000000">
        <w:rPr>
          <w:spacing w:val="-1"/>
        </w:rPr>
        <w:t xml:space="preserve"> </w:t>
      </w:r>
      <w:r w:rsidR="00000000">
        <w:t>system for ski resorts, and the SKIRAIL, which</w:t>
      </w:r>
      <w:r w:rsidR="00000000">
        <w:rPr>
          <w:spacing w:val="-1"/>
        </w:rPr>
        <w:t xml:space="preserve"> </w:t>
      </w:r>
      <w:r w:rsidR="00000000">
        <w:t>is an</w:t>
      </w:r>
      <w:r w:rsidR="00000000">
        <w:rPr>
          <w:spacing w:val="-12"/>
        </w:rPr>
        <w:t xml:space="preserve"> </w:t>
      </w:r>
      <w:r w:rsidR="00000000">
        <w:t>APM system for ski resorts and urban transportation.</w:t>
      </w:r>
      <w:r>
        <w:t xml:space="preserve"> </w:t>
      </w:r>
      <w:r w:rsidR="00000000">
        <w:t>Thales Group - a global technology company that provides</w:t>
      </w:r>
      <w:r w:rsidR="00000000">
        <w:rPr>
          <w:spacing w:val="-9"/>
        </w:rPr>
        <w:t xml:space="preserve"> </w:t>
      </w:r>
      <w:r w:rsidR="00000000">
        <w:t>APM systems, including the CIRIUS system, which is designed for airport and urban transportation.</w:t>
      </w:r>
      <w:r>
        <w:t xml:space="preserve"> </w:t>
      </w:r>
      <w:r w:rsidR="00000000">
        <w:t>These are just a few examples of</w:t>
      </w:r>
      <w:r w:rsidR="00000000">
        <w:rPr>
          <w:spacing w:val="-6"/>
        </w:rPr>
        <w:t xml:space="preserve"> </w:t>
      </w:r>
      <w:r w:rsidR="00000000">
        <w:t>APM system suppliers. The choice of supplier will depend on several factors,</w:t>
      </w:r>
      <w:r w:rsidR="00000000">
        <w:rPr>
          <w:spacing w:val="-1"/>
        </w:rPr>
        <w:t xml:space="preserve"> </w:t>
      </w:r>
      <w:r w:rsidR="00000000">
        <w:t>including</w:t>
      </w:r>
      <w:r w:rsidR="00000000">
        <w:rPr>
          <w:spacing w:val="-1"/>
        </w:rPr>
        <w:t xml:space="preserve"> </w:t>
      </w:r>
      <w:r w:rsidR="00000000">
        <w:t>the</w:t>
      </w:r>
      <w:r w:rsidR="00000000">
        <w:rPr>
          <w:spacing w:val="-2"/>
        </w:rPr>
        <w:t xml:space="preserve"> </w:t>
      </w:r>
      <w:r w:rsidR="00000000">
        <w:t>specific requirements</w:t>
      </w:r>
      <w:r w:rsidR="00000000">
        <w:rPr>
          <w:spacing w:val="-1"/>
        </w:rPr>
        <w:t xml:space="preserve"> </w:t>
      </w:r>
      <w:r w:rsidR="00000000">
        <w:t>of</w:t>
      </w:r>
      <w:r w:rsidR="00000000">
        <w:rPr>
          <w:spacing w:val="-2"/>
        </w:rPr>
        <w:t xml:space="preserve"> </w:t>
      </w:r>
      <w:r w:rsidR="00000000">
        <w:t>the project, the</w:t>
      </w:r>
      <w:r w:rsidR="00000000">
        <w:rPr>
          <w:spacing w:val="-2"/>
        </w:rPr>
        <w:t xml:space="preserve"> </w:t>
      </w:r>
      <w:r w:rsidR="00000000">
        <w:t>budget,</w:t>
      </w:r>
      <w:r w:rsidR="00000000">
        <w:rPr>
          <w:spacing w:val="-1"/>
        </w:rPr>
        <w:t xml:space="preserve"> </w:t>
      </w:r>
      <w:r w:rsidR="00000000">
        <w:t>and</w:t>
      </w:r>
      <w:r w:rsidR="00000000">
        <w:rPr>
          <w:spacing w:val="-1"/>
        </w:rPr>
        <w:t xml:space="preserve"> </w:t>
      </w:r>
      <w:r w:rsidR="00000000">
        <w:t>the</w:t>
      </w:r>
      <w:r w:rsidR="00000000">
        <w:rPr>
          <w:spacing w:val="-2"/>
        </w:rPr>
        <w:t xml:space="preserve"> </w:t>
      </w:r>
      <w:r w:rsidR="00000000">
        <w:t>availability of local suppliers.</w:t>
      </w:r>
      <w:r>
        <w:t xml:space="preserve">       </w:t>
      </w:r>
      <w:r w:rsidR="00000000">
        <w:rPr>
          <w:rFonts w:ascii="Palatino"/>
          <w:spacing w:val="-5"/>
        </w:rPr>
        <w:t>90</w:t>
      </w:r>
      <w:r>
        <w:rPr>
          <w:rFonts w:ascii="Palatino"/>
        </w:rPr>
        <w:t xml:space="preserve">  </w:t>
      </w:r>
      <w:r>
        <w:rPr>
          <w:rFonts w:ascii="Palatino"/>
          <w:sz w:val="28"/>
        </w:rPr>
        <w:t xml:space="preserve"> </w:t>
      </w:r>
      <w:bookmarkStart w:id="36" w:name="AUTOMATED_WAREHOUSE_SYSTEM"/>
      <w:bookmarkStart w:id="37" w:name="_bookmark22"/>
      <w:bookmarkEnd w:id="36"/>
      <w:bookmarkEnd w:id="37"/>
      <w:r w:rsidR="00000000">
        <w:t>AUTOMATED</w:t>
      </w:r>
      <w:r w:rsidR="00000000">
        <w:rPr>
          <w:spacing w:val="-12"/>
        </w:rPr>
        <w:t xml:space="preserve"> </w:t>
      </w:r>
      <w:r w:rsidR="00000000">
        <w:t>WAREHOUSE</w:t>
      </w:r>
      <w:r w:rsidR="00000000">
        <w:rPr>
          <w:spacing w:val="-10"/>
        </w:rPr>
        <w:t xml:space="preserve"> </w:t>
      </w:r>
      <w:r w:rsidR="00000000">
        <w:rPr>
          <w:spacing w:val="-2"/>
        </w:rPr>
        <w:t>SYSTEM</w:t>
      </w:r>
      <w:r>
        <w:t xml:space="preserve"> </w:t>
      </w:r>
      <w:r w:rsidR="00000000">
        <w:rPr>
          <w:spacing w:val="-2"/>
        </w:rPr>
        <w:t>INTRODUCTION</w:t>
      </w:r>
      <w:r>
        <w:t xml:space="preserve"> </w:t>
      </w:r>
      <w:r w:rsidR="00000000">
        <w:t>An automated warehouse system is a type of warehouse management system that uses advanced technologies, such as robotics, automation, and software, to perform warehouse operations with minimal</w:t>
      </w:r>
      <w:r w:rsidR="00000000">
        <w:rPr>
          <w:spacing w:val="-15"/>
        </w:rPr>
        <w:t xml:space="preserve"> </w:t>
      </w:r>
      <w:r w:rsidR="00000000">
        <w:t>human</w:t>
      </w:r>
      <w:r w:rsidR="00000000">
        <w:rPr>
          <w:spacing w:val="-15"/>
        </w:rPr>
        <w:t xml:space="preserve"> </w:t>
      </w:r>
      <w:r w:rsidR="00000000">
        <w:lastRenderedPageBreak/>
        <w:t>intervention.</w:t>
      </w:r>
      <w:r w:rsidR="00000000">
        <w:rPr>
          <w:spacing w:val="-15"/>
        </w:rPr>
        <w:t xml:space="preserve"> </w:t>
      </w:r>
      <w:r w:rsidR="00000000">
        <w:t>The</w:t>
      </w:r>
      <w:r w:rsidR="00000000">
        <w:rPr>
          <w:spacing w:val="-15"/>
        </w:rPr>
        <w:t xml:space="preserve"> </w:t>
      </w:r>
      <w:r w:rsidR="00000000">
        <w:t>goal</w:t>
      </w:r>
      <w:r w:rsidR="00000000">
        <w:rPr>
          <w:spacing w:val="-15"/>
        </w:rPr>
        <w:t xml:space="preserve"> </w:t>
      </w:r>
      <w:r w:rsidR="00000000">
        <w:t>of</w:t>
      </w:r>
      <w:r w:rsidR="00000000">
        <w:rPr>
          <w:spacing w:val="-15"/>
        </w:rPr>
        <w:t xml:space="preserve"> </w:t>
      </w:r>
      <w:r w:rsidR="00000000">
        <w:t>an</w:t>
      </w:r>
      <w:r w:rsidR="00000000">
        <w:rPr>
          <w:spacing w:val="-15"/>
        </w:rPr>
        <w:t xml:space="preserve"> </w:t>
      </w:r>
      <w:r w:rsidR="00000000">
        <w:t>automated</w:t>
      </w:r>
      <w:r w:rsidR="00000000">
        <w:rPr>
          <w:spacing w:val="-15"/>
        </w:rPr>
        <w:t xml:space="preserve"> </w:t>
      </w:r>
      <w:r w:rsidR="00000000">
        <w:t>warehouse</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to</w:t>
      </w:r>
      <w:r w:rsidR="00000000">
        <w:rPr>
          <w:spacing w:val="-14"/>
        </w:rPr>
        <w:t xml:space="preserve"> </w:t>
      </w:r>
      <w:r w:rsidR="00000000">
        <w:t>increase</w:t>
      </w:r>
      <w:r w:rsidR="00000000">
        <w:rPr>
          <w:spacing w:val="-13"/>
        </w:rPr>
        <w:t xml:space="preserve"> </w:t>
      </w:r>
      <w:r w:rsidR="00000000">
        <w:t>efficiency, speed, accuracy, and reduce operational costs.</w:t>
      </w:r>
      <w:r>
        <w:t xml:space="preserve"> </w:t>
      </w:r>
      <w:r w:rsidR="00000000">
        <w:t>An</w:t>
      </w:r>
      <w:r w:rsidR="00000000">
        <w:rPr>
          <w:spacing w:val="-12"/>
        </w:rPr>
        <w:t xml:space="preserve"> </w:t>
      </w:r>
      <w:r w:rsidR="00000000">
        <w:t>automated</w:t>
      </w:r>
      <w:r w:rsidR="00000000">
        <w:rPr>
          <w:spacing w:val="-12"/>
        </w:rPr>
        <w:t xml:space="preserve"> </w:t>
      </w:r>
      <w:r w:rsidR="00000000">
        <w:t>warehouse</w:t>
      </w:r>
      <w:r w:rsidR="00000000">
        <w:rPr>
          <w:spacing w:val="-10"/>
        </w:rPr>
        <w:t xml:space="preserve"> </w:t>
      </w:r>
      <w:r w:rsidR="00000000">
        <w:t>system</w:t>
      </w:r>
      <w:r w:rsidR="00000000">
        <w:rPr>
          <w:spacing w:val="-11"/>
        </w:rPr>
        <w:t xml:space="preserve"> </w:t>
      </w:r>
      <w:r w:rsidR="00000000">
        <w:t>typically</w:t>
      </w:r>
      <w:r w:rsidR="00000000">
        <w:rPr>
          <w:spacing w:val="-15"/>
        </w:rPr>
        <w:t xml:space="preserve"> </w:t>
      </w:r>
      <w:r w:rsidR="00000000">
        <w:t>consists</w:t>
      </w:r>
      <w:r w:rsidR="00000000">
        <w:rPr>
          <w:spacing w:val="-11"/>
        </w:rPr>
        <w:t xml:space="preserve"> </w:t>
      </w:r>
      <w:r w:rsidR="00000000">
        <w:t>of</w:t>
      </w:r>
      <w:r w:rsidR="00000000">
        <w:rPr>
          <w:spacing w:val="-12"/>
        </w:rPr>
        <w:t xml:space="preserve"> </w:t>
      </w:r>
      <w:r w:rsidR="00000000">
        <w:t>a</w:t>
      </w:r>
      <w:r w:rsidR="00000000">
        <w:rPr>
          <w:spacing w:val="-13"/>
        </w:rPr>
        <w:t xml:space="preserve"> </w:t>
      </w:r>
      <w:r w:rsidR="00000000">
        <w:t>variety</w:t>
      </w:r>
      <w:r w:rsidR="00000000">
        <w:rPr>
          <w:spacing w:val="-15"/>
        </w:rPr>
        <w:t xml:space="preserve"> </w:t>
      </w:r>
      <w:r w:rsidR="00000000">
        <w:t>of</w:t>
      </w:r>
      <w:r w:rsidR="00000000">
        <w:rPr>
          <w:spacing w:val="-12"/>
        </w:rPr>
        <w:t xml:space="preserve"> </w:t>
      </w:r>
      <w:r w:rsidR="00000000">
        <w:t>automated</w:t>
      </w:r>
      <w:r w:rsidR="00000000">
        <w:rPr>
          <w:spacing w:val="-10"/>
        </w:rPr>
        <w:t xml:space="preserve"> </w:t>
      </w:r>
      <w:r w:rsidR="00000000">
        <w:t>equipment,</w:t>
      </w:r>
      <w:r w:rsidR="00000000">
        <w:rPr>
          <w:spacing w:val="-11"/>
        </w:rPr>
        <w:t xml:space="preserve"> </w:t>
      </w:r>
      <w:r w:rsidR="00000000">
        <w:t>including automated storage and retrieval systems, conveyor systems, and robotic systems. These systems work</w:t>
      </w:r>
      <w:r w:rsidR="00000000">
        <w:rPr>
          <w:spacing w:val="-15"/>
        </w:rPr>
        <w:t xml:space="preserve"> </w:t>
      </w:r>
      <w:r w:rsidR="00000000">
        <w:t>together</w:t>
      </w:r>
      <w:r w:rsidR="00000000">
        <w:rPr>
          <w:spacing w:val="-15"/>
        </w:rPr>
        <w:t xml:space="preserve"> </w:t>
      </w:r>
      <w:r w:rsidR="00000000">
        <w:t>to</w:t>
      </w:r>
      <w:r w:rsidR="00000000">
        <w:rPr>
          <w:spacing w:val="-15"/>
        </w:rPr>
        <w:t xml:space="preserve"> </w:t>
      </w:r>
      <w:r w:rsidR="00000000">
        <w:t>perform</w:t>
      </w:r>
      <w:r w:rsidR="00000000">
        <w:rPr>
          <w:spacing w:val="-15"/>
        </w:rPr>
        <w:t xml:space="preserve"> </w:t>
      </w:r>
      <w:r w:rsidR="00000000">
        <w:t>various</w:t>
      </w:r>
      <w:r w:rsidR="00000000">
        <w:rPr>
          <w:spacing w:val="-15"/>
        </w:rPr>
        <w:t xml:space="preserve"> </w:t>
      </w:r>
      <w:r w:rsidR="00000000">
        <w:t>warehouse</w:t>
      </w:r>
      <w:r w:rsidR="00000000">
        <w:rPr>
          <w:spacing w:val="-15"/>
        </w:rPr>
        <w:t xml:space="preserve"> </w:t>
      </w:r>
      <w:r w:rsidR="00000000">
        <w:t>functions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receiving,</w:t>
      </w:r>
      <w:r w:rsidR="00000000">
        <w:rPr>
          <w:spacing w:val="-15"/>
        </w:rPr>
        <w:t xml:space="preserve"> </w:t>
      </w:r>
      <w:r w:rsidR="00000000">
        <w:t>storing,</w:t>
      </w:r>
      <w:r w:rsidR="00000000">
        <w:rPr>
          <w:spacing w:val="-15"/>
        </w:rPr>
        <w:t xml:space="preserve"> </w:t>
      </w:r>
      <w:r w:rsidR="00000000">
        <w:t>picking,</w:t>
      </w:r>
      <w:r w:rsidR="00000000">
        <w:rPr>
          <w:spacing w:val="-15"/>
        </w:rPr>
        <w:t xml:space="preserve"> </w:t>
      </w:r>
      <w:r w:rsidR="00000000">
        <w:t>packing, and shipping goods.</w:t>
      </w:r>
      <w:r>
        <w:t xml:space="preserve"> </w:t>
      </w:r>
      <w:r w:rsidR="00000000">
        <w:t>Automated storage and retrieval systems are</w:t>
      </w:r>
      <w:r w:rsidR="00000000">
        <w:rPr>
          <w:spacing w:val="-1"/>
        </w:rPr>
        <w:t xml:space="preserve"> </w:t>
      </w:r>
      <w:r w:rsidR="00000000">
        <w:t>commonly</w:t>
      </w:r>
      <w:r w:rsidR="00000000">
        <w:rPr>
          <w:spacing w:val="-6"/>
        </w:rPr>
        <w:t xml:space="preserve"> </w:t>
      </w:r>
      <w:r w:rsidR="00000000">
        <w:t>used in an automated warehouse system. They</w:t>
      </w:r>
      <w:r w:rsidR="00000000">
        <w:rPr>
          <w:spacing w:val="-6"/>
        </w:rPr>
        <w:t xml:space="preserve"> </w:t>
      </w:r>
      <w:r w:rsidR="00000000">
        <w:t>use</w:t>
      </w:r>
      <w:r w:rsidR="00000000">
        <w:rPr>
          <w:spacing w:val="-2"/>
        </w:rPr>
        <w:t xml:space="preserve"> </w:t>
      </w:r>
      <w:r w:rsidR="00000000">
        <w:t>computer-controlled</w:t>
      </w:r>
      <w:r w:rsidR="00000000">
        <w:rPr>
          <w:spacing w:val="-3"/>
        </w:rPr>
        <w:t xml:space="preserve"> </w:t>
      </w:r>
      <w:r w:rsidR="00000000">
        <w:t>cranes,</w:t>
      </w:r>
      <w:r w:rsidR="00000000">
        <w:rPr>
          <w:spacing w:val="-1"/>
        </w:rPr>
        <w:t xml:space="preserve"> </w:t>
      </w:r>
      <w:r w:rsidR="00000000">
        <w:t>conveyors, and</w:t>
      </w:r>
      <w:r w:rsidR="00000000">
        <w:rPr>
          <w:spacing w:val="-3"/>
        </w:rPr>
        <w:t xml:space="preserve"> </w:t>
      </w:r>
      <w:r w:rsidR="00000000">
        <w:t>robotic</w:t>
      </w:r>
      <w:r w:rsidR="00000000">
        <w:rPr>
          <w:spacing w:val="-2"/>
        </w:rPr>
        <w:t xml:space="preserve"> </w:t>
      </w:r>
      <w:r w:rsidR="00000000">
        <w:t>systems</w:t>
      </w:r>
      <w:r w:rsidR="00000000">
        <w:rPr>
          <w:spacing w:val="-4"/>
        </w:rPr>
        <w:t xml:space="preserve"> </w:t>
      </w:r>
      <w:r w:rsidR="00000000">
        <w:t>to</w:t>
      </w:r>
      <w:r w:rsidR="00000000">
        <w:rPr>
          <w:spacing w:val="-3"/>
        </w:rPr>
        <w:t xml:space="preserve"> </w:t>
      </w:r>
      <w:r w:rsidR="00000000">
        <w:t>move</w:t>
      </w:r>
      <w:r w:rsidR="00000000">
        <w:rPr>
          <w:spacing w:val="-2"/>
        </w:rPr>
        <w:t xml:space="preserve"> </w:t>
      </w:r>
      <w:r w:rsidR="00000000">
        <w:t>goods</w:t>
      </w:r>
      <w:r w:rsidR="00000000">
        <w:rPr>
          <w:spacing w:val="-4"/>
        </w:rPr>
        <w:t xml:space="preserve"> </w:t>
      </w:r>
      <w:r w:rsidR="00000000">
        <w:t>to</w:t>
      </w:r>
      <w:r w:rsidR="00000000">
        <w:rPr>
          <w:spacing w:val="-1"/>
        </w:rPr>
        <w:t xml:space="preserve"> </w:t>
      </w:r>
      <w:r w:rsidR="00000000">
        <w:t>and</w:t>
      </w:r>
      <w:r w:rsidR="00000000">
        <w:rPr>
          <w:spacing w:val="-1"/>
        </w:rPr>
        <w:t xml:space="preserve"> </w:t>
      </w:r>
      <w:r w:rsidR="00000000">
        <w:t>from storage locations.</w:t>
      </w:r>
      <w:r w:rsidR="00000000">
        <w:rPr>
          <w:spacing w:val="-3"/>
        </w:rPr>
        <w:t xml:space="preserve"> </w:t>
      </w:r>
      <w:r w:rsidR="00000000">
        <w:t>This technology</w:t>
      </w:r>
      <w:r w:rsidR="00000000">
        <w:rPr>
          <w:spacing w:val="-1"/>
        </w:rPr>
        <w:t xml:space="preserve"> </w:t>
      </w:r>
      <w:r w:rsidR="00000000">
        <w:t>can operate 24/7 with minimal supervision, allowing</w:t>
      </w:r>
      <w:r w:rsidR="00000000">
        <w:rPr>
          <w:spacing w:val="-1"/>
        </w:rPr>
        <w:t xml:space="preserve"> </w:t>
      </w:r>
      <w:r w:rsidR="00000000">
        <w:t>for more efficient use of time and resources.</w:t>
      </w:r>
      <w:r>
        <w:t xml:space="preserve"> </w:t>
      </w:r>
      <w:r w:rsidR="00000000">
        <w:t>Conveyor</w:t>
      </w:r>
      <w:r w:rsidR="00000000">
        <w:rPr>
          <w:spacing w:val="-14"/>
        </w:rPr>
        <w:t xml:space="preserve"> </w:t>
      </w:r>
      <w:r w:rsidR="00000000">
        <w:t>systems</w:t>
      </w:r>
      <w:r w:rsidR="00000000">
        <w:rPr>
          <w:spacing w:val="-13"/>
        </w:rPr>
        <w:t xml:space="preserve"> </w:t>
      </w:r>
      <w:r w:rsidR="00000000">
        <w:t>are</w:t>
      </w:r>
      <w:r w:rsidR="00000000">
        <w:rPr>
          <w:spacing w:val="-15"/>
        </w:rPr>
        <w:t xml:space="preserve"> </w:t>
      </w:r>
      <w:r w:rsidR="00000000">
        <w:t>also</w:t>
      </w:r>
      <w:r w:rsidR="00000000">
        <w:rPr>
          <w:spacing w:val="-13"/>
        </w:rPr>
        <w:t xml:space="preserve"> </w:t>
      </w:r>
      <w:r w:rsidR="00000000">
        <w:t>used</w:t>
      </w:r>
      <w:r w:rsidR="00000000">
        <w:rPr>
          <w:spacing w:val="-15"/>
        </w:rPr>
        <w:t xml:space="preserve"> </w:t>
      </w:r>
      <w:r w:rsidR="00000000">
        <w:t>to</w:t>
      </w:r>
      <w:r w:rsidR="00000000">
        <w:rPr>
          <w:spacing w:val="-13"/>
        </w:rPr>
        <w:t xml:space="preserve"> </w:t>
      </w:r>
      <w:r w:rsidR="00000000">
        <w:t>transport</w:t>
      </w:r>
      <w:r w:rsidR="00000000">
        <w:rPr>
          <w:spacing w:val="-13"/>
        </w:rPr>
        <w:t xml:space="preserve"> </w:t>
      </w:r>
      <w:r w:rsidR="00000000">
        <w:t>goods</w:t>
      </w:r>
      <w:r w:rsidR="00000000">
        <w:rPr>
          <w:spacing w:val="-13"/>
        </w:rPr>
        <w:t xml:space="preserve"> </w:t>
      </w:r>
      <w:r w:rsidR="00000000">
        <w:t>within</w:t>
      </w:r>
      <w:r w:rsidR="00000000">
        <w:rPr>
          <w:spacing w:val="-13"/>
        </w:rPr>
        <w:t xml:space="preserve"> </w:t>
      </w:r>
      <w:r w:rsidR="00000000">
        <w:t>the</w:t>
      </w:r>
      <w:r w:rsidR="00000000">
        <w:rPr>
          <w:spacing w:val="-15"/>
        </w:rPr>
        <w:t xml:space="preserve"> </w:t>
      </w:r>
      <w:r w:rsidR="00000000">
        <w:t>warehouse,</w:t>
      </w:r>
      <w:r w:rsidR="00000000">
        <w:rPr>
          <w:spacing w:val="-13"/>
        </w:rPr>
        <w:t xml:space="preserve"> </w:t>
      </w:r>
      <w:r w:rsidR="00000000">
        <w:t>from</w:t>
      </w:r>
      <w:r w:rsidR="00000000">
        <w:rPr>
          <w:spacing w:val="-15"/>
        </w:rPr>
        <w:t xml:space="preserve"> </w:t>
      </w:r>
      <w:r w:rsidR="00000000">
        <w:t>receiving</w:t>
      </w:r>
      <w:r w:rsidR="00000000">
        <w:rPr>
          <w:spacing w:val="-15"/>
        </w:rPr>
        <w:t xml:space="preserve"> </w:t>
      </w:r>
      <w:r w:rsidR="00000000">
        <w:t>to</w:t>
      </w:r>
      <w:r w:rsidR="00000000">
        <w:rPr>
          <w:spacing w:val="-15"/>
        </w:rPr>
        <w:t xml:space="preserve"> </w:t>
      </w:r>
      <w:r w:rsidR="00000000">
        <w:t>storage and from storage to shipping. Automated conveyor systems can sort, merge, and route items automatically to their desired destination.</w:t>
      </w:r>
      <w:r>
        <w:t xml:space="preserve"> </w:t>
      </w:r>
      <w:r w:rsidR="00000000">
        <w:t>Robotic systems are used to perform tasks such as picking and packing orders. These robots can navigate</w:t>
      </w:r>
      <w:r w:rsidR="00000000">
        <w:rPr>
          <w:spacing w:val="-12"/>
        </w:rPr>
        <w:t xml:space="preserve"> </w:t>
      </w:r>
      <w:r w:rsidR="00000000">
        <w:t>the</w:t>
      </w:r>
      <w:r w:rsidR="00000000">
        <w:rPr>
          <w:spacing w:val="-9"/>
        </w:rPr>
        <w:t xml:space="preserve"> </w:t>
      </w:r>
      <w:r w:rsidR="00000000">
        <w:t>warehouse,</w:t>
      </w:r>
      <w:r w:rsidR="00000000">
        <w:rPr>
          <w:spacing w:val="-9"/>
        </w:rPr>
        <w:t xml:space="preserve"> </w:t>
      </w:r>
      <w:r w:rsidR="00000000">
        <w:t>locate</w:t>
      </w:r>
      <w:r w:rsidR="00000000">
        <w:rPr>
          <w:spacing w:val="-10"/>
        </w:rPr>
        <w:t xml:space="preserve"> </w:t>
      </w:r>
      <w:r w:rsidR="00000000">
        <w:t>items,</w:t>
      </w:r>
      <w:r w:rsidR="00000000">
        <w:rPr>
          <w:spacing w:val="-8"/>
        </w:rPr>
        <w:t xml:space="preserve"> </w:t>
      </w:r>
      <w:r w:rsidR="00000000">
        <w:t>and</w:t>
      </w:r>
      <w:r w:rsidR="00000000">
        <w:rPr>
          <w:spacing w:val="-11"/>
        </w:rPr>
        <w:t xml:space="preserve"> </w:t>
      </w:r>
      <w:r w:rsidR="00000000">
        <w:t>perform</w:t>
      </w:r>
      <w:r w:rsidR="00000000">
        <w:rPr>
          <w:spacing w:val="-8"/>
        </w:rPr>
        <w:t xml:space="preserve"> </w:t>
      </w:r>
      <w:r w:rsidR="00000000">
        <w:t>various</w:t>
      </w:r>
      <w:r w:rsidR="00000000">
        <w:rPr>
          <w:spacing w:val="-11"/>
        </w:rPr>
        <w:t xml:space="preserve"> </w:t>
      </w:r>
      <w:r w:rsidR="00000000">
        <w:t>tasks</w:t>
      </w:r>
      <w:r w:rsidR="00000000">
        <w:rPr>
          <w:spacing w:val="-11"/>
        </w:rPr>
        <w:t xml:space="preserve"> </w:t>
      </w:r>
      <w:r w:rsidR="00000000">
        <w:t>using</w:t>
      </w:r>
      <w:r w:rsidR="00000000">
        <w:rPr>
          <w:spacing w:val="-13"/>
        </w:rPr>
        <w:t xml:space="preserve"> </w:t>
      </w:r>
      <w:r w:rsidR="00000000">
        <w:t>their</w:t>
      </w:r>
      <w:r w:rsidR="00000000">
        <w:rPr>
          <w:spacing w:val="-9"/>
        </w:rPr>
        <w:t xml:space="preserve"> </w:t>
      </w:r>
      <w:r w:rsidR="00000000">
        <w:t>robotic</w:t>
      </w:r>
      <w:r w:rsidR="00000000">
        <w:rPr>
          <w:spacing w:val="-12"/>
        </w:rPr>
        <w:t xml:space="preserve"> </w:t>
      </w:r>
      <w:r w:rsidR="00000000">
        <w:t>arms,</w:t>
      </w:r>
      <w:r w:rsidR="00000000">
        <w:rPr>
          <w:spacing w:val="-11"/>
        </w:rPr>
        <w:t xml:space="preserve"> </w:t>
      </w:r>
      <w:r w:rsidR="00000000">
        <w:t>cameras, and sensors. They can work alongside human workers, assisting them in tasks or independently.</w:t>
      </w:r>
      <w:r>
        <w:t xml:space="preserve"> </w:t>
      </w:r>
      <w:r w:rsidR="00000000">
        <w:t xml:space="preserve">An automated warehouse system is managed by a software system that controls and coordinates all warehouse operations. The software system can optimize inventory management, track inventory levels, generate reports, and provide real-time data on the status of warehouse </w:t>
      </w:r>
      <w:r w:rsidR="00000000">
        <w:rPr>
          <w:spacing w:val="-2"/>
        </w:rPr>
        <w:t>operations.</w:t>
      </w:r>
      <w:r>
        <w:t xml:space="preserve"> </w:t>
      </w:r>
      <w:r w:rsidR="00000000">
        <w:t>Overall, an automated warehouse system can provide numerous benefits, including increased efficiency,</w:t>
      </w:r>
      <w:r w:rsidR="00000000">
        <w:rPr>
          <w:spacing w:val="-5"/>
        </w:rPr>
        <w:t xml:space="preserve"> </w:t>
      </w:r>
      <w:r w:rsidR="00000000">
        <w:t>accuracy,</w:t>
      </w:r>
      <w:r w:rsidR="00000000">
        <w:rPr>
          <w:spacing w:val="-5"/>
        </w:rPr>
        <w:t xml:space="preserve"> </w:t>
      </w:r>
      <w:r w:rsidR="00000000">
        <w:t>and</w:t>
      </w:r>
      <w:r w:rsidR="00000000">
        <w:rPr>
          <w:spacing w:val="-5"/>
        </w:rPr>
        <w:t xml:space="preserve"> </w:t>
      </w:r>
      <w:r w:rsidR="00000000">
        <w:t>speed</w:t>
      </w:r>
      <w:r w:rsidR="00000000">
        <w:rPr>
          <w:spacing w:val="-7"/>
        </w:rPr>
        <w:t xml:space="preserve"> </w:t>
      </w:r>
      <w:r w:rsidR="00000000">
        <w:t>in</w:t>
      </w:r>
      <w:r w:rsidR="00000000">
        <w:rPr>
          <w:spacing w:val="-7"/>
        </w:rPr>
        <w:t xml:space="preserve"> </w:t>
      </w:r>
      <w:r w:rsidR="00000000">
        <w:t>warehouse</w:t>
      </w:r>
      <w:r w:rsidR="00000000">
        <w:rPr>
          <w:spacing w:val="-8"/>
        </w:rPr>
        <w:t xml:space="preserve"> </w:t>
      </w:r>
      <w:r w:rsidR="00000000">
        <w:t>operations,</w:t>
      </w:r>
      <w:r w:rsidR="00000000">
        <w:rPr>
          <w:spacing w:val="-7"/>
        </w:rPr>
        <w:t xml:space="preserve"> </w:t>
      </w:r>
      <w:r w:rsidR="00000000">
        <w:t>reduced</w:t>
      </w:r>
      <w:r w:rsidR="00000000">
        <w:rPr>
          <w:spacing w:val="-7"/>
        </w:rPr>
        <w:t xml:space="preserve"> </w:t>
      </w:r>
      <w:r w:rsidR="00000000">
        <w:t>operational</w:t>
      </w:r>
      <w:r w:rsidR="00000000">
        <w:rPr>
          <w:spacing w:val="-7"/>
        </w:rPr>
        <w:t xml:space="preserve"> </w:t>
      </w:r>
      <w:r w:rsidR="00000000">
        <w:t>costs,</w:t>
      </w:r>
      <w:r w:rsidR="00000000">
        <w:rPr>
          <w:spacing w:val="-7"/>
        </w:rPr>
        <w:t xml:space="preserve"> </w:t>
      </w:r>
      <w:r w:rsidR="00000000">
        <w:t>and</w:t>
      </w:r>
      <w:r w:rsidR="00000000">
        <w:rPr>
          <w:spacing w:val="-6"/>
        </w:rPr>
        <w:t xml:space="preserve"> </w:t>
      </w:r>
      <w:r w:rsidR="00000000">
        <w:t>enhanced inventory management.</w:t>
      </w:r>
      <w:r w:rsidR="00000000">
        <w:rPr>
          <w:spacing w:val="-8"/>
        </w:rPr>
        <w:t xml:space="preserve"> </w:t>
      </w:r>
      <w:r w:rsidR="00000000">
        <w:t>As a result, many businesses are adopting automated warehouse systems to remain competitive in today's fast-paced business environment.</w:t>
      </w:r>
      <w:r>
        <w:t xml:space="preserve"> </w:t>
      </w:r>
      <w:r w:rsidR="00000000">
        <w:rPr>
          <w:spacing w:val="-2"/>
        </w:rPr>
        <w:t>COMPONENTS</w:t>
      </w:r>
      <w:r>
        <w:t xml:space="preserve"> </w:t>
      </w:r>
      <w:r w:rsidR="00000000">
        <w:t>An automated warehouse system is a complex system that consists of several components that work together to manage and optimize warehouse operations. Some of the key</w:t>
      </w:r>
      <w:r w:rsidR="00000000">
        <w:rPr>
          <w:spacing w:val="-1"/>
        </w:rPr>
        <w:t xml:space="preserve"> </w:t>
      </w:r>
      <w:r w:rsidR="00000000">
        <w:t>components of an automated warehouse system include:</w:t>
      </w:r>
      <w:r>
        <w:t xml:space="preserve">  </w:t>
      </w:r>
      <w:r w:rsidR="00000000">
        <w:rPr>
          <w:rFonts w:ascii="Palatino"/>
          <w:spacing w:val="-5"/>
        </w:rPr>
        <w:t>91</w:t>
      </w:r>
      <w:r>
        <w:rPr>
          <w:rFonts w:ascii="Palatino"/>
        </w:rPr>
        <w:t xml:space="preserve">   </w:t>
      </w:r>
      <w:r w:rsidR="00000000">
        <w:t>Automated Storage and Retrieval System (ASRS) - An ASRS is a system that automates the process of storing and retrieving items from storage locations within the warehouse.</w:t>
      </w:r>
      <w:r w:rsidR="00000000">
        <w:rPr>
          <w:spacing w:val="-1"/>
        </w:rPr>
        <w:t xml:space="preserve"> </w:t>
      </w:r>
      <w:r w:rsidR="00000000">
        <w:t>This system typically includes high-density storage racks, stacker cranes, conveyors, and sensors that work together to move items in and out of storage.</w:t>
      </w:r>
      <w:r>
        <w:t xml:space="preserve"> </w:t>
      </w:r>
      <w:r w:rsidR="00000000">
        <w:t>Warehouse Management System (WMS) -</w:t>
      </w:r>
      <w:r w:rsidR="00000000">
        <w:rPr>
          <w:spacing w:val="-15"/>
        </w:rPr>
        <w:t xml:space="preserve"> </w:t>
      </w:r>
      <w:r w:rsidR="00000000">
        <w:t>A</w:t>
      </w:r>
      <w:r w:rsidR="00000000">
        <w:rPr>
          <w:spacing w:val="-15"/>
        </w:rPr>
        <w:t xml:space="preserve"> </w:t>
      </w:r>
      <w:r w:rsidR="00000000">
        <w:t>WMS is a software system that manages and tracks the movement of items within the warehouse. This system typically includes functions such as inventory management, order processing, and shipping management.</w:t>
      </w:r>
      <w:r>
        <w:t xml:space="preserve"> </w:t>
      </w:r>
      <w:r w:rsidR="00000000">
        <w:t>Automated</w:t>
      </w:r>
      <w:r w:rsidR="00000000">
        <w:rPr>
          <w:spacing w:val="-15"/>
        </w:rPr>
        <w:t xml:space="preserve"> </w:t>
      </w:r>
      <w:r w:rsidR="00000000">
        <w:t>Guided</w:t>
      </w:r>
      <w:r w:rsidR="00000000">
        <w:rPr>
          <w:spacing w:val="-15"/>
        </w:rPr>
        <w:t xml:space="preserve"> </w:t>
      </w:r>
      <w:r w:rsidR="00000000">
        <w:t>Vehicles</w:t>
      </w:r>
      <w:r w:rsidR="00000000">
        <w:rPr>
          <w:spacing w:val="-15"/>
        </w:rPr>
        <w:t xml:space="preserve"> </w:t>
      </w:r>
      <w:r w:rsidR="00000000">
        <w:t>(AGVs)</w:t>
      </w:r>
      <w:r w:rsidR="00000000">
        <w:rPr>
          <w:spacing w:val="-15"/>
        </w:rPr>
        <w:t xml:space="preserve"> </w:t>
      </w:r>
      <w:r w:rsidR="00000000">
        <w:t>-</w:t>
      </w:r>
      <w:r w:rsidR="00000000">
        <w:rPr>
          <w:spacing w:val="-15"/>
        </w:rPr>
        <w:t xml:space="preserve"> </w:t>
      </w:r>
      <w:r w:rsidR="00000000">
        <w:t>AGVs</w:t>
      </w:r>
      <w:r w:rsidR="00000000">
        <w:rPr>
          <w:spacing w:val="-15"/>
        </w:rPr>
        <w:t xml:space="preserve"> </w:t>
      </w:r>
      <w:r w:rsidR="00000000">
        <w:t>are</w:t>
      </w:r>
      <w:r w:rsidR="00000000">
        <w:rPr>
          <w:spacing w:val="-15"/>
        </w:rPr>
        <w:t xml:space="preserve"> </w:t>
      </w:r>
      <w:r w:rsidR="00000000">
        <w:t>mobile</w:t>
      </w:r>
      <w:r w:rsidR="00000000">
        <w:rPr>
          <w:spacing w:val="-15"/>
        </w:rPr>
        <w:t xml:space="preserve"> </w:t>
      </w:r>
      <w:r w:rsidR="00000000">
        <w:t>robots</w:t>
      </w:r>
      <w:r w:rsidR="00000000">
        <w:rPr>
          <w:spacing w:val="-15"/>
        </w:rPr>
        <w:t xml:space="preserve"> </w:t>
      </w:r>
      <w:r w:rsidR="00000000">
        <w:t>that</w:t>
      </w:r>
      <w:r w:rsidR="00000000">
        <w:rPr>
          <w:spacing w:val="-15"/>
        </w:rPr>
        <w:t xml:space="preserve"> </w:t>
      </w:r>
      <w:r w:rsidR="00000000">
        <w:t>are</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transport</w:t>
      </w:r>
      <w:r w:rsidR="00000000">
        <w:rPr>
          <w:spacing w:val="-15"/>
        </w:rPr>
        <w:t xml:space="preserve"> </w:t>
      </w:r>
      <w:r w:rsidR="00000000">
        <w:t>items within the</w:t>
      </w:r>
      <w:r w:rsidR="00000000">
        <w:rPr>
          <w:spacing w:val="-1"/>
        </w:rPr>
        <w:t xml:space="preserve"> </w:t>
      </w:r>
      <w:r w:rsidR="00000000">
        <w:t>warehouse.</w:t>
      </w:r>
      <w:r w:rsidR="00000000">
        <w:rPr>
          <w:spacing w:val="-5"/>
        </w:rPr>
        <w:t xml:space="preserve"> </w:t>
      </w:r>
      <w:r w:rsidR="00000000">
        <w:t>These</w:t>
      </w:r>
      <w:r w:rsidR="00000000">
        <w:rPr>
          <w:spacing w:val="-1"/>
        </w:rPr>
        <w:t xml:space="preserve"> </w:t>
      </w:r>
      <w:r w:rsidR="00000000">
        <w:t>vehicles are</w:t>
      </w:r>
      <w:r w:rsidR="00000000">
        <w:rPr>
          <w:spacing w:val="-1"/>
        </w:rPr>
        <w:t xml:space="preserve"> </w:t>
      </w:r>
      <w:r w:rsidR="00000000">
        <w:t>typically</w:t>
      </w:r>
      <w:r w:rsidR="00000000">
        <w:rPr>
          <w:spacing w:val="-3"/>
        </w:rPr>
        <w:t xml:space="preserve"> </w:t>
      </w:r>
      <w:r w:rsidR="00000000">
        <w:t>guided</w:t>
      </w:r>
      <w:r w:rsidR="00000000">
        <w:rPr>
          <w:spacing w:val="-1"/>
        </w:rPr>
        <w:t xml:space="preserve"> </w:t>
      </w:r>
      <w:r w:rsidR="00000000">
        <w:t>by</w:t>
      </w:r>
      <w:r w:rsidR="00000000">
        <w:rPr>
          <w:spacing w:val="-5"/>
        </w:rPr>
        <w:t xml:space="preserve"> </w:t>
      </w:r>
      <w:r w:rsidR="00000000">
        <w:t>sensors</w:t>
      </w:r>
      <w:r w:rsidR="00000000">
        <w:rPr>
          <w:spacing w:val="-1"/>
        </w:rPr>
        <w:t xml:space="preserve"> </w:t>
      </w:r>
      <w:r w:rsidR="00000000">
        <w:t>or</w:t>
      </w:r>
      <w:r w:rsidR="00000000">
        <w:rPr>
          <w:spacing w:val="-1"/>
        </w:rPr>
        <w:t xml:space="preserve"> </w:t>
      </w:r>
      <w:r w:rsidR="00000000">
        <w:t>other</w:t>
      </w:r>
      <w:r w:rsidR="00000000">
        <w:rPr>
          <w:spacing w:val="-1"/>
        </w:rPr>
        <w:t xml:space="preserve"> </w:t>
      </w:r>
      <w:r w:rsidR="00000000">
        <w:t>navigation systems to move items from one location to another.</w:t>
      </w:r>
      <w:r>
        <w:t xml:space="preserve"> </w:t>
      </w:r>
      <w:r w:rsidR="00000000">
        <w:t>Conveyor</w:t>
      </w:r>
      <w:r w:rsidR="00000000">
        <w:rPr>
          <w:spacing w:val="-2"/>
        </w:rPr>
        <w:t xml:space="preserve"> </w:t>
      </w:r>
      <w:r w:rsidR="00000000">
        <w:t>Systems -</w:t>
      </w:r>
      <w:r w:rsidR="00000000">
        <w:rPr>
          <w:spacing w:val="-2"/>
        </w:rPr>
        <w:t xml:space="preserve"> </w:t>
      </w:r>
      <w:r w:rsidR="00000000">
        <w:t>Conveyor</w:t>
      </w:r>
      <w:r w:rsidR="00000000">
        <w:rPr>
          <w:spacing w:val="-2"/>
        </w:rPr>
        <w:t xml:space="preserve"> </w:t>
      </w:r>
      <w:r w:rsidR="00000000">
        <w:t>systems</w:t>
      </w:r>
      <w:r w:rsidR="00000000">
        <w:rPr>
          <w:spacing w:val="-1"/>
        </w:rPr>
        <w:t xml:space="preserve"> </w:t>
      </w:r>
      <w:r w:rsidR="00000000">
        <w:t>are</w:t>
      </w:r>
      <w:r w:rsidR="00000000">
        <w:rPr>
          <w:spacing w:val="-3"/>
        </w:rPr>
        <w:t xml:space="preserve"> </w:t>
      </w:r>
      <w:r w:rsidR="00000000">
        <w:t>used</w:t>
      </w:r>
      <w:r w:rsidR="00000000">
        <w:rPr>
          <w:spacing w:val="-1"/>
        </w:rPr>
        <w:t xml:space="preserve"> </w:t>
      </w:r>
      <w:r w:rsidR="00000000">
        <w:t>to</w:t>
      </w:r>
      <w:r w:rsidR="00000000">
        <w:rPr>
          <w:spacing w:val="-1"/>
        </w:rPr>
        <w:t xml:space="preserve"> </w:t>
      </w:r>
      <w:r w:rsidR="00000000">
        <w:t>transport</w:t>
      </w:r>
      <w:r w:rsidR="00000000">
        <w:rPr>
          <w:spacing w:val="-1"/>
        </w:rPr>
        <w:t xml:space="preserve"> </w:t>
      </w:r>
      <w:r w:rsidR="00000000">
        <w:t>items</w:t>
      </w:r>
      <w:r w:rsidR="00000000">
        <w:rPr>
          <w:spacing w:val="-1"/>
        </w:rPr>
        <w:t xml:space="preserve"> </w:t>
      </w:r>
      <w:r w:rsidR="00000000">
        <w:t>between</w:t>
      </w:r>
      <w:r w:rsidR="00000000">
        <w:rPr>
          <w:spacing w:val="-1"/>
        </w:rPr>
        <w:t xml:space="preserve"> </w:t>
      </w:r>
      <w:r w:rsidR="00000000">
        <w:t>different</w:t>
      </w:r>
      <w:r w:rsidR="00000000">
        <w:rPr>
          <w:spacing w:val="-1"/>
        </w:rPr>
        <w:t xml:space="preserve"> </w:t>
      </w:r>
      <w:r w:rsidR="00000000">
        <w:t>areas</w:t>
      </w:r>
      <w:r w:rsidR="00000000">
        <w:rPr>
          <w:spacing w:val="-1"/>
        </w:rPr>
        <w:t xml:space="preserve"> </w:t>
      </w:r>
      <w:r w:rsidR="00000000">
        <w:t>within the</w:t>
      </w:r>
      <w:r w:rsidR="00000000">
        <w:rPr>
          <w:spacing w:val="-11"/>
        </w:rPr>
        <w:t xml:space="preserve"> </w:t>
      </w:r>
      <w:r w:rsidR="00000000">
        <w:t>warehouse.</w:t>
      </w:r>
      <w:r w:rsidR="00000000">
        <w:rPr>
          <w:spacing w:val="-14"/>
        </w:rPr>
        <w:t xml:space="preserve"> </w:t>
      </w:r>
      <w:r w:rsidR="00000000">
        <w:t>These</w:t>
      </w:r>
      <w:r w:rsidR="00000000">
        <w:rPr>
          <w:spacing w:val="-11"/>
        </w:rPr>
        <w:t xml:space="preserve"> </w:t>
      </w:r>
      <w:r w:rsidR="00000000">
        <w:t>systems</w:t>
      </w:r>
      <w:r w:rsidR="00000000">
        <w:rPr>
          <w:spacing w:val="-10"/>
        </w:rPr>
        <w:t xml:space="preserve"> </w:t>
      </w:r>
      <w:r w:rsidR="00000000">
        <w:t>can</w:t>
      </w:r>
      <w:r w:rsidR="00000000">
        <w:rPr>
          <w:spacing w:val="-11"/>
        </w:rPr>
        <w:t xml:space="preserve"> </w:t>
      </w:r>
      <w:r w:rsidR="00000000">
        <w:t>be</w:t>
      </w:r>
      <w:r w:rsidR="00000000">
        <w:rPr>
          <w:spacing w:val="-12"/>
        </w:rPr>
        <w:t xml:space="preserve"> </w:t>
      </w:r>
      <w:r w:rsidR="00000000">
        <w:t>powered</w:t>
      </w:r>
      <w:r w:rsidR="00000000">
        <w:rPr>
          <w:spacing w:val="-11"/>
        </w:rPr>
        <w:t xml:space="preserve"> </w:t>
      </w:r>
      <w:r w:rsidR="00000000">
        <w:t>or</w:t>
      </w:r>
      <w:r w:rsidR="00000000">
        <w:rPr>
          <w:spacing w:val="-9"/>
        </w:rPr>
        <w:t xml:space="preserve"> </w:t>
      </w:r>
      <w:r w:rsidR="00000000">
        <w:t>gravity-based,</w:t>
      </w:r>
      <w:r w:rsidR="00000000">
        <w:rPr>
          <w:spacing w:val="-8"/>
        </w:rPr>
        <w:t xml:space="preserve"> </w:t>
      </w:r>
      <w:r w:rsidR="00000000">
        <w:t>and</w:t>
      </w:r>
      <w:r w:rsidR="00000000">
        <w:rPr>
          <w:spacing w:val="-11"/>
        </w:rPr>
        <w:t xml:space="preserve"> </w:t>
      </w:r>
      <w:r w:rsidR="00000000">
        <w:t>can</w:t>
      </w:r>
      <w:r w:rsidR="00000000">
        <w:rPr>
          <w:spacing w:val="-11"/>
        </w:rPr>
        <w:t xml:space="preserve"> </w:t>
      </w:r>
      <w:r w:rsidR="00000000">
        <w:t>be</w:t>
      </w:r>
      <w:r w:rsidR="00000000">
        <w:rPr>
          <w:spacing w:val="-9"/>
        </w:rPr>
        <w:t xml:space="preserve"> </w:t>
      </w:r>
      <w:r w:rsidR="00000000">
        <w:t>used</w:t>
      </w:r>
      <w:r w:rsidR="00000000">
        <w:rPr>
          <w:spacing w:val="-11"/>
        </w:rPr>
        <w:t xml:space="preserve"> </w:t>
      </w:r>
      <w:r w:rsidR="00000000">
        <w:t>to</w:t>
      </w:r>
      <w:r w:rsidR="00000000">
        <w:rPr>
          <w:spacing w:val="-10"/>
        </w:rPr>
        <w:t xml:space="preserve"> </w:t>
      </w:r>
      <w:r w:rsidR="00000000">
        <w:t>transport</w:t>
      </w:r>
      <w:r w:rsidR="00000000">
        <w:rPr>
          <w:spacing w:val="-11"/>
        </w:rPr>
        <w:t xml:space="preserve"> </w:t>
      </w:r>
      <w:r w:rsidR="00000000">
        <w:t>items on pallets, in boxes, or in other containers.</w:t>
      </w:r>
      <w:r>
        <w:t xml:space="preserve"> </w:t>
      </w:r>
      <w:r w:rsidR="00000000">
        <w:t>Robotics</w:t>
      </w:r>
      <w:r w:rsidR="00000000">
        <w:rPr>
          <w:spacing w:val="-9"/>
        </w:rPr>
        <w:t xml:space="preserve"> </w:t>
      </w:r>
      <w:r w:rsidR="00000000">
        <w:t>-</w:t>
      </w:r>
      <w:r w:rsidR="00000000">
        <w:rPr>
          <w:spacing w:val="-10"/>
        </w:rPr>
        <w:t xml:space="preserve"> </w:t>
      </w:r>
      <w:r w:rsidR="00000000">
        <w:t>Robotics</w:t>
      </w:r>
      <w:r w:rsidR="00000000">
        <w:rPr>
          <w:spacing w:val="-9"/>
        </w:rPr>
        <w:t xml:space="preserve"> </w:t>
      </w:r>
      <w:r w:rsidR="00000000">
        <w:t>systems</w:t>
      </w:r>
      <w:r w:rsidR="00000000">
        <w:rPr>
          <w:spacing w:val="-9"/>
        </w:rPr>
        <w:t xml:space="preserve"> </w:t>
      </w:r>
      <w:r w:rsidR="00000000">
        <w:t>can</w:t>
      </w:r>
      <w:r w:rsidR="00000000">
        <w:rPr>
          <w:spacing w:val="-10"/>
        </w:rPr>
        <w:t xml:space="preserve"> </w:t>
      </w:r>
      <w:r w:rsidR="00000000">
        <w:t>be</w:t>
      </w:r>
      <w:r w:rsidR="00000000">
        <w:rPr>
          <w:spacing w:val="-11"/>
        </w:rPr>
        <w:t xml:space="preserve"> </w:t>
      </w:r>
      <w:r w:rsidR="00000000">
        <w:t>used</w:t>
      </w:r>
      <w:r w:rsidR="00000000">
        <w:rPr>
          <w:spacing w:val="-10"/>
        </w:rPr>
        <w:t xml:space="preserve"> </w:t>
      </w:r>
      <w:r w:rsidR="00000000">
        <w:t>to</w:t>
      </w:r>
      <w:r w:rsidR="00000000">
        <w:rPr>
          <w:spacing w:val="-9"/>
        </w:rPr>
        <w:t xml:space="preserve"> </w:t>
      </w:r>
      <w:r w:rsidR="00000000">
        <w:t>automate</w:t>
      </w:r>
      <w:r w:rsidR="00000000">
        <w:rPr>
          <w:spacing w:val="-10"/>
        </w:rPr>
        <w:t xml:space="preserve"> </w:t>
      </w:r>
      <w:r w:rsidR="00000000">
        <w:t>a</w:t>
      </w:r>
      <w:r w:rsidR="00000000">
        <w:rPr>
          <w:spacing w:val="-11"/>
        </w:rPr>
        <w:t xml:space="preserve"> </w:t>
      </w:r>
      <w:r w:rsidR="00000000">
        <w:t>variety</w:t>
      </w:r>
      <w:r w:rsidR="00000000">
        <w:rPr>
          <w:spacing w:val="-12"/>
        </w:rPr>
        <w:t xml:space="preserve"> </w:t>
      </w:r>
      <w:r w:rsidR="00000000">
        <w:t>of</w:t>
      </w:r>
      <w:r w:rsidR="00000000">
        <w:rPr>
          <w:spacing w:val="-10"/>
        </w:rPr>
        <w:t xml:space="preserve"> </w:t>
      </w:r>
      <w:r w:rsidR="00000000">
        <w:t>warehouse</w:t>
      </w:r>
      <w:r w:rsidR="00000000">
        <w:rPr>
          <w:spacing w:val="-8"/>
        </w:rPr>
        <w:t xml:space="preserve"> </w:t>
      </w:r>
      <w:r w:rsidR="00000000">
        <w:t>tasks,</w:t>
      </w:r>
      <w:r w:rsidR="00000000">
        <w:rPr>
          <w:spacing w:val="-10"/>
        </w:rPr>
        <w:t xml:space="preserve"> </w:t>
      </w:r>
      <w:r w:rsidR="00000000">
        <w:t>such</w:t>
      </w:r>
      <w:r w:rsidR="00000000">
        <w:rPr>
          <w:spacing w:val="-10"/>
        </w:rPr>
        <w:t xml:space="preserve"> </w:t>
      </w:r>
      <w:r w:rsidR="00000000">
        <w:t>as</w:t>
      </w:r>
      <w:r w:rsidR="00000000">
        <w:rPr>
          <w:spacing w:val="-9"/>
        </w:rPr>
        <w:t xml:space="preserve"> </w:t>
      </w:r>
      <w:r w:rsidR="00000000">
        <w:t>picking and packing items, sorting items, and transporting items within the warehouse.</w:t>
      </w:r>
      <w:r>
        <w:t xml:space="preserve"> </w:t>
      </w:r>
      <w:r w:rsidR="00000000">
        <w:t>Material Handling Equipment - Material handling equipment, such as forklifts, pallet jacks, and cranes, can be integrated into an automated warehouse system to transport items and materials within the warehouse.</w:t>
      </w:r>
      <w:r>
        <w:t xml:space="preserve"> </w:t>
      </w:r>
      <w:r w:rsidR="00000000">
        <w:t>Warehouse Control System (WCS) - A WCS is a software system that manages the flow of information between the various components of the automated warehouse system. This system ensures</w:t>
      </w:r>
      <w:r w:rsidR="00000000">
        <w:rPr>
          <w:spacing w:val="-3"/>
        </w:rPr>
        <w:t xml:space="preserve"> </w:t>
      </w:r>
      <w:r w:rsidR="00000000">
        <w:t>that</w:t>
      </w:r>
      <w:r w:rsidR="00000000">
        <w:rPr>
          <w:spacing w:val="-2"/>
        </w:rPr>
        <w:t xml:space="preserve"> </w:t>
      </w:r>
      <w:r w:rsidR="00000000">
        <w:t>all</w:t>
      </w:r>
      <w:r w:rsidR="00000000">
        <w:rPr>
          <w:spacing w:val="-2"/>
        </w:rPr>
        <w:t xml:space="preserve"> </w:t>
      </w:r>
      <w:r w:rsidR="00000000">
        <w:t>of</w:t>
      </w:r>
      <w:r w:rsidR="00000000">
        <w:rPr>
          <w:spacing w:val="-2"/>
        </w:rPr>
        <w:t xml:space="preserve"> </w:t>
      </w:r>
      <w:r w:rsidR="00000000">
        <w:t>the</w:t>
      </w:r>
      <w:r w:rsidR="00000000">
        <w:rPr>
          <w:spacing w:val="-1"/>
        </w:rPr>
        <w:t xml:space="preserve"> </w:t>
      </w:r>
      <w:r w:rsidR="00000000">
        <w:t>components</w:t>
      </w:r>
      <w:r w:rsidR="00000000">
        <w:rPr>
          <w:spacing w:val="-3"/>
        </w:rPr>
        <w:t xml:space="preserve"> </w:t>
      </w:r>
      <w:r w:rsidR="00000000">
        <w:t>of</w:t>
      </w:r>
      <w:r w:rsidR="00000000">
        <w:rPr>
          <w:spacing w:val="-2"/>
        </w:rPr>
        <w:t xml:space="preserve"> </w:t>
      </w:r>
      <w:r w:rsidR="00000000">
        <w:t>the</w:t>
      </w:r>
      <w:r w:rsidR="00000000">
        <w:rPr>
          <w:spacing w:val="-1"/>
        </w:rPr>
        <w:t xml:space="preserve"> </w:t>
      </w:r>
      <w:r w:rsidR="00000000">
        <w:t>system work</w:t>
      </w:r>
      <w:r w:rsidR="00000000">
        <w:rPr>
          <w:spacing w:val="-2"/>
        </w:rPr>
        <w:t xml:space="preserve"> </w:t>
      </w:r>
      <w:r w:rsidR="00000000">
        <w:t>together</w:t>
      </w:r>
      <w:r w:rsidR="00000000">
        <w:rPr>
          <w:spacing w:val="-2"/>
        </w:rPr>
        <w:t xml:space="preserve"> </w:t>
      </w:r>
      <w:r w:rsidR="00000000">
        <w:t>seamlessly</w:t>
      </w:r>
      <w:r w:rsidR="00000000">
        <w:rPr>
          <w:spacing w:val="-5"/>
        </w:rPr>
        <w:t xml:space="preserve"> </w:t>
      </w:r>
      <w:r w:rsidR="00000000">
        <w:t>to</w:t>
      </w:r>
      <w:r w:rsidR="00000000">
        <w:rPr>
          <w:spacing w:val="-2"/>
        </w:rPr>
        <w:t xml:space="preserve"> </w:t>
      </w:r>
      <w:r w:rsidR="00000000">
        <w:t>optimize</w:t>
      </w:r>
      <w:r w:rsidR="00000000">
        <w:rPr>
          <w:spacing w:val="-3"/>
        </w:rPr>
        <w:t xml:space="preserve"> </w:t>
      </w:r>
      <w:r w:rsidR="00000000">
        <w:t xml:space="preserve">warehouse </w:t>
      </w:r>
      <w:r w:rsidR="00000000">
        <w:rPr>
          <w:spacing w:val="-2"/>
        </w:rPr>
        <w:t>operations.</w:t>
      </w:r>
      <w:r>
        <w:t xml:space="preserve"> </w:t>
      </w:r>
      <w:r w:rsidR="00000000">
        <w:t>These</w:t>
      </w:r>
      <w:r w:rsidR="00000000">
        <w:rPr>
          <w:spacing w:val="-10"/>
        </w:rPr>
        <w:t xml:space="preserve"> </w:t>
      </w:r>
      <w:r w:rsidR="00000000">
        <w:t>are</w:t>
      </w:r>
      <w:r w:rsidR="00000000">
        <w:rPr>
          <w:spacing w:val="-11"/>
        </w:rPr>
        <w:t xml:space="preserve"> </w:t>
      </w:r>
      <w:r w:rsidR="00000000">
        <w:t>just</w:t>
      </w:r>
      <w:r w:rsidR="00000000">
        <w:rPr>
          <w:spacing w:val="-6"/>
        </w:rPr>
        <w:t xml:space="preserve"> </w:t>
      </w:r>
      <w:r w:rsidR="00000000">
        <w:t>a</w:t>
      </w:r>
      <w:r w:rsidR="00000000">
        <w:rPr>
          <w:spacing w:val="-11"/>
        </w:rPr>
        <w:t xml:space="preserve"> </w:t>
      </w:r>
      <w:r w:rsidR="00000000">
        <w:t>few</w:t>
      </w:r>
      <w:r w:rsidR="00000000">
        <w:rPr>
          <w:spacing w:val="-8"/>
        </w:rPr>
        <w:t xml:space="preserve"> </w:t>
      </w:r>
      <w:r w:rsidR="00000000">
        <w:t>examples</w:t>
      </w:r>
      <w:r w:rsidR="00000000">
        <w:rPr>
          <w:spacing w:val="-9"/>
        </w:rPr>
        <w:t xml:space="preserve"> </w:t>
      </w:r>
      <w:r w:rsidR="00000000">
        <w:t>of</w:t>
      </w:r>
      <w:r w:rsidR="00000000">
        <w:rPr>
          <w:spacing w:val="-10"/>
        </w:rPr>
        <w:t xml:space="preserve"> </w:t>
      </w:r>
      <w:r w:rsidR="00000000">
        <w:t>the</w:t>
      </w:r>
      <w:r w:rsidR="00000000">
        <w:rPr>
          <w:spacing w:val="-8"/>
        </w:rPr>
        <w:t xml:space="preserve"> </w:t>
      </w:r>
      <w:r w:rsidR="00000000">
        <w:t>components</w:t>
      </w:r>
      <w:r w:rsidR="00000000">
        <w:rPr>
          <w:spacing w:val="-7"/>
        </w:rPr>
        <w:t xml:space="preserve"> </w:t>
      </w:r>
      <w:r w:rsidR="00000000">
        <w:t>that</w:t>
      </w:r>
      <w:r w:rsidR="00000000">
        <w:rPr>
          <w:spacing w:val="-10"/>
        </w:rPr>
        <w:t xml:space="preserve"> </w:t>
      </w:r>
      <w:r w:rsidR="00000000">
        <w:t>may</w:t>
      </w:r>
      <w:r w:rsidR="00000000">
        <w:rPr>
          <w:spacing w:val="-12"/>
        </w:rPr>
        <w:t xml:space="preserve"> </w:t>
      </w:r>
      <w:r w:rsidR="00000000">
        <w:t>be</w:t>
      </w:r>
      <w:r w:rsidR="00000000">
        <w:rPr>
          <w:spacing w:val="-11"/>
        </w:rPr>
        <w:t xml:space="preserve"> </w:t>
      </w:r>
      <w:r w:rsidR="00000000">
        <w:t>included</w:t>
      </w:r>
      <w:r w:rsidR="00000000">
        <w:rPr>
          <w:spacing w:val="-10"/>
        </w:rPr>
        <w:t xml:space="preserve"> </w:t>
      </w:r>
      <w:r w:rsidR="00000000">
        <w:t>in</w:t>
      </w:r>
      <w:r w:rsidR="00000000">
        <w:rPr>
          <w:spacing w:val="-7"/>
        </w:rPr>
        <w:t xml:space="preserve"> </w:t>
      </w:r>
      <w:r w:rsidR="00000000">
        <w:t>an</w:t>
      </w:r>
      <w:r w:rsidR="00000000">
        <w:rPr>
          <w:spacing w:val="-10"/>
        </w:rPr>
        <w:t xml:space="preserve"> </w:t>
      </w:r>
      <w:r w:rsidR="00000000">
        <w:t>automated</w:t>
      </w:r>
      <w:r w:rsidR="00000000">
        <w:rPr>
          <w:spacing w:val="-10"/>
        </w:rPr>
        <w:t xml:space="preserve"> </w:t>
      </w:r>
      <w:r w:rsidR="00000000">
        <w:t>warehouse system.</w:t>
      </w:r>
      <w:r w:rsidR="00000000">
        <w:rPr>
          <w:spacing w:val="-2"/>
        </w:rPr>
        <w:t xml:space="preserve"> </w:t>
      </w:r>
      <w:r w:rsidR="00000000">
        <w:t>The specific components used will depend on the requirements of the warehouse and the operations that need to be automated.</w:t>
      </w:r>
      <w:r>
        <w:t xml:space="preserve"> </w:t>
      </w:r>
      <w:r w:rsidR="00000000">
        <w:rPr>
          <w:spacing w:val="-2"/>
        </w:rPr>
        <w:t>ENGINEERING</w:t>
      </w:r>
      <w:r>
        <w:t xml:space="preserve"> </w:t>
      </w:r>
      <w:r w:rsidR="00000000">
        <w:t>Capacity: The system's capacity</w:t>
      </w:r>
      <w:r w:rsidR="00000000">
        <w:rPr>
          <w:spacing w:val="-3"/>
        </w:rPr>
        <w:t xml:space="preserve"> </w:t>
      </w:r>
      <w:r w:rsidR="00000000">
        <w:t>should be designed to handle the expected volume of goods that need to be stored and retrieved. This involves considering factors such as the size and weight of the</w:t>
      </w:r>
      <w:r w:rsidR="00000000">
        <w:rPr>
          <w:spacing w:val="-6"/>
        </w:rPr>
        <w:t xml:space="preserve"> </w:t>
      </w:r>
      <w:r w:rsidR="00000000">
        <w:t>goods,</w:t>
      </w:r>
      <w:r w:rsidR="00000000">
        <w:rPr>
          <w:spacing w:val="-6"/>
        </w:rPr>
        <w:t xml:space="preserve"> </w:t>
      </w:r>
      <w:r w:rsidR="00000000">
        <w:t>as</w:t>
      </w:r>
      <w:r w:rsidR="00000000">
        <w:rPr>
          <w:spacing w:val="-6"/>
        </w:rPr>
        <w:t xml:space="preserve"> </w:t>
      </w:r>
      <w:r w:rsidR="00000000">
        <w:t>well</w:t>
      </w:r>
      <w:r w:rsidR="00000000">
        <w:rPr>
          <w:spacing w:val="-5"/>
        </w:rPr>
        <w:t xml:space="preserve"> </w:t>
      </w:r>
      <w:r w:rsidR="00000000">
        <w:t>as</w:t>
      </w:r>
      <w:r w:rsidR="00000000">
        <w:rPr>
          <w:spacing w:val="-6"/>
        </w:rPr>
        <w:t xml:space="preserve"> </w:t>
      </w:r>
      <w:r w:rsidR="00000000">
        <w:t>the</w:t>
      </w:r>
      <w:r w:rsidR="00000000">
        <w:rPr>
          <w:spacing w:val="-6"/>
        </w:rPr>
        <w:t xml:space="preserve"> </w:t>
      </w:r>
      <w:r w:rsidR="00000000">
        <w:t>rate</w:t>
      </w:r>
      <w:r w:rsidR="00000000">
        <w:rPr>
          <w:spacing w:val="-6"/>
        </w:rPr>
        <w:t xml:space="preserve"> </w:t>
      </w:r>
      <w:r w:rsidR="00000000">
        <w:t>at</w:t>
      </w:r>
      <w:r w:rsidR="00000000">
        <w:rPr>
          <w:spacing w:val="-5"/>
        </w:rPr>
        <w:t xml:space="preserve"> </w:t>
      </w:r>
      <w:r w:rsidR="00000000">
        <w:t>which</w:t>
      </w:r>
      <w:r w:rsidR="00000000">
        <w:rPr>
          <w:spacing w:val="-6"/>
        </w:rPr>
        <w:t xml:space="preserve"> </w:t>
      </w:r>
      <w:r w:rsidR="00000000">
        <w:t>they</w:t>
      </w:r>
      <w:r w:rsidR="00000000">
        <w:rPr>
          <w:spacing w:val="-12"/>
        </w:rPr>
        <w:t xml:space="preserve"> </w:t>
      </w:r>
      <w:r w:rsidR="00000000">
        <w:t>need</w:t>
      </w:r>
      <w:r w:rsidR="00000000">
        <w:rPr>
          <w:spacing w:val="-6"/>
        </w:rPr>
        <w:t xml:space="preserve"> </w:t>
      </w:r>
      <w:r w:rsidR="00000000">
        <w:t>to</w:t>
      </w:r>
      <w:r w:rsidR="00000000">
        <w:rPr>
          <w:spacing w:val="-5"/>
        </w:rPr>
        <w:t xml:space="preserve"> </w:t>
      </w:r>
      <w:r w:rsidR="00000000">
        <w:t>be</w:t>
      </w:r>
      <w:r w:rsidR="00000000">
        <w:rPr>
          <w:spacing w:val="-7"/>
        </w:rPr>
        <w:t xml:space="preserve"> </w:t>
      </w:r>
      <w:r w:rsidR="00000000">
        <w:t>moved.</w:t>
      </w:r>
      <w:r w:rsidR="00000000">
        <w:rPr>
          <w:spacing w:val="-10"/>
        </w:rPr>
        <w:t xml:space="preserve"> </w:t>
      </w:r>
      <w:r w:rsidR="00000000">
        <w:t>The</w:t>
      </w:r>
      <w:r w:rsidR="00000000">
        <w:rPr>
          <w:spacing w:val="-7"/>
        </w:rPr>
        <w:t xml:space="preserve"> </w:t>
      </w:r>
      <w:r w:rsidR="00000000">
        <w:t>system</w:t>
      </w:r>
      <w:r w:rsidR="00000000">
        <w:rPr>
          <w:spacing w:val="-6"/>
        </w:rPr>
        <w:t xml:space="preserve"> </w:t>
      </w:r>
      <w:r w:rsidR="00000000">
        <w:t>should</w:t>
      </w:r>
      <w:r w:rsidR="00000000">
        <w:rPr>
          <w:spacing w:val="-6"/>
        </w:rPr>
        <w:t xml:space="preserve"> </w:t>
      </w:r>
      <w:r w:rsidR="00000000">
        <w:t>also</w:t>
      </w:r>
      <w:r w:rsidR="00000000">
        <w:rPr>
          <w:spacing w:val="-5"/>
        </w:rPr>
        <w:t xml:space="preserve"> </w:t>
      </w:r>
      <w:r w:rsidR="00000000">
        <w:t>be</w:t>
      </w:r>
      <w:r w:rsidR="00000000">
        <w:rPr>
          <w:spacing w:val="-7"/>
        </w:rPr>
        <w:t xml:space="preserve"> </w:t>
      </w:r>
      <w:r w:rsidR="00000000">
        <w:t xml:space="preserve">designed to allow for </w:t>
      </w:r>
      <w:r w:rsidR="00000000">
        <w:lastRenderedPageBreak/>
        <w:t>future expansion if needed.</w:t>
      </w:r>
      <w:r>
        <w:t xml:space="preserve"> </w:t>
      </w:r>
      <w:r w:rsidR="00000000">
        <w:t>Layout:</w:t>
      </w:r>
      <w:r w:rsidR="00000000">
        <w:rPr>
          <w:spacing w:val="-15"/>
        </w:rPr>
        <w:t xml:space="preserve"> </w:t>
      </w:r>
      <w:r w:rsidR="00000000">
        <w:t>The</w:t>
      </w:r>
      <w:r w:rsidR="00000000">
        <w:rPr>
          <w:spacing w:val="-15"/>
        </w:rPr>
        <w:t xml:space="preserve"> </w:t>
      </w:r>
      <w:r w:rsidR="00000000">
        <w:t>layout</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warehouse</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optimize</w:t>
      </w:r>
      <w:r w:rsidR="00000000">
        <w:rPr>
          <w:spacing w:val="-15"/>
        </w:rPr>
        <w:t xml:space="preserve"> </w:t>
      </w:r>
      <w:r w:rsidR="00000000">
        <w:t>the</w:t>
      </w:r>
      <w:r w:rsidR="00000000">
        <w:rPr>
          <w:spacing w:val="-15"/>
        </w:rPr>
        <w:t xml:space="preserve"> </w:t>
      </w:r>
      <w:r w:rsidR="00000000">
        <w:t>flow</w:t>
      </w:r>
      <w:r w:rsidR="00000000">
        <w:rPr>
          <w:spacing w:val="-15"/>
        </w:rPr>
        <w:t xml:space="preserve"> </w:t>
      </w:r>
      <w:r w:rsidR="00000000">
        <w:t>of</w:t>
      </w:r>
      <w:r w:rsidR="00000000">
        <w:rPr>
          <w:spacing w:val="-15"/>
        </w:rPr>
        <w:t xml:space="preserve"> </w:t>
      </w:r>
      <w:r w:rsidR="00000000">
        <w:t>goods,</w:t>
      </w:r>
      <w:r w:rsidR="00000000">
        <w:rPr>
          <w:spacing w:val="-15"/>
        </w:rPr>
        <w:t xml:space="preserve"> </w:t>
      </w:r>
      <w:r w:rsidR="00000000">
        <w:t>minimizing the</w:t>
      </w:r>
      <w:r w:rsidR="00000000">
        <w:rPr>
          <w:spacing w:val="-14"/>
        </w:rPr>
        <w:t xml:space="preserve"> </w:t>
      </w:r>
      <w:r w:rsidR="00000000">
        <w:t>distance</w:t>
      </w:r>
      <w:r w:rsidR="00000000">
        <w:rPr>
          <w:spacing w:val="-13"/>
        </w:rPr>
        <w:t xml:space="preserve"> </w:t>
      </w:r>
      <w:r w:rsidR="00000000">
        <w:t>that</w:t>
      </w:r>
      <w:r w:rsidR="00000000">
        <w:rPr>
          <w:spacing w:val="-12"/>
        </w:rPr>
        <w:t xml:space="preserve"> </w:t>
      </w:r>
      <w:r w:rsidR="00000000">
        <w:t>robots</w:t>
      </w:r>
      <w:r w:rsidR="00000000">
        <w:rPr>
          <w:spacing w:val="-12"/>
        </w:rPr>
        <w:t xml:space="preserve"> </w:t>
      </w:r>
      <w:r w:rsidR="00000000">
        <w:t>have</w:t>
      </w:r>
      <w:r w:rsidR="00000000">
        <w:rPr>
          <w:spacing w:val="-13"/>
        </w:rPr>
        <w:t xml:space="preserve"> </w:t>
      </w:r>
      <w:r w:rsidR="00000000">
        <w:t>to</w:t>
      </w:r>
      <w:r w:rsidR="00000000">
        <w:rPr>
          <w:spacing w:val="-12"/>
        </w:rPr>
        <w:t xml:space="preserve"> </w:t>
      </w:r>
      <w:r w:rsidR="00000000">
        <w:t>travel</w:t>
      </w:r>
      <w:r w:rsidR="00000000">
        <w:rPr>
          <w:spacing w:val="-12"/>
        </w:rPr>
        <w:t xml:space="preserve"> </w:t>
      </w:r>
      <w:r w:rsidR="00000000">
        <w:t>to</w:t>
      </w:r>
      <w:r w:rsidR="00000000">
        <w:rPr>
          <w:spacing w:val="-12"/>
        </w:rPr>
        <w:t xml:space="preserve"> </w:t>
      </w:r>
      <w:r w:rsidR="00000000">
        <w:t>retrieve</w:t>
      </w:r>
      <w:r w:rsidR="00000000">
        <w:rPr>
          <w:spacing w:val="-11"/>
        </w:rPr>
        <w:t xml:space="preserve"> </w:t>
      </w:r>
      <w:r w:rsidR="00000000">
        <w:t>goods.</w:t>
      </w:r>
      <w:r w:rsidR="00000000">
        <w:rPr>
          <w:spacing w:val="-15"/>
        </w:rPr>
        <w:t xml:space="preserve"> </w:t>
      </w:r>
      <w:r w:rsidR="00000000">
        <w:t>This</w:t>
      </w:r>
      <w:r w:rsidR="00000000">
        <w:rPr>
          <w:spacing w:val="-12"/>
        </w:rPr>
        <w:t xml:space="preserve"> </w:t>
      </w:r>
      <w:r w:rsidR="00000000">
        <w:t>can</w:t>
      </w:r>
      <w:r w:rsidR="00000000">
        <w:rPr>
          <w:spacing w:val="-12"/>
        </w:rPr>
        <w:t xml:space="preserve"> </w:t>
      </w:r>
      <w:r w:rsidR="00000000">
        <w:t>involve</w:t>
      </w:r>
      <w:r w:rsidR="00000000">
        <w:rPr>
          <w:spacing w:val="-13"/>
        </w:rPr>
        <w:t xml:space="preserve"> </w:t>
      </w:r>
      <w:r w:rsidR="00000000">
        <w:t>using</w:t>
      </w:r>
      <w:r w:rsidR="00000000">
        <w:rPr>
          <w:spacing w:val="-14"/>
        </w:rPr>
        <w:t xml:space="preserve"> </w:t>
      </w:r>
      <w:r w:rsidR="00000000">
        <w:t>a</w:t>
      </w:r>
      <w:r w:rsidR="00000000">
        <w:rPr>
          <w:spacing w:val="-11"/>
        </w:rPr>
        <w:t xml:space="preserve"> </w:t>
      </w:r>
      <w:r w:rsidR="00000000">
        <w:t>grid-based</w:t>
      </w:r>
      <w:r w:rsidR="00000000">
        <w:rPr>
          <w:spacing w:val="-12"/>
        </w:rPr>
        <w:t xml:space="preserve"> </w:t>
      </w:r>
      <w:r w:rsidR="00000000">
        <w:t>layout, where items are stored in a grid formation, with each item assigned a specific location within the grid.</w:t>
      </w:r>
      <w:r w:rsidR="00000000">
        <w:rPr>
          <w:spacing w:val="-2"/>
        </w:rPr>
        <w:t xml:space="preserve"> </w:t>
      </w:r>
      <w:r w:rsidR="00000000">
        <w:t>The layout should also take into account the types of goods being stored, as well as the size and capabilities of the robots.</w:t>
      </w:r>
      <w:r>
        <w:t xml:space="preserve"> </w:t>
      </w:r>
      <w:r w:rsidR="00000000">
        <w:rPr>
          <w:rFonts w:ascii="Palatino"/>
          <w:spacing w:val="-5"/>
        </w:rPr>
        <w:t>92</w:t>
      </w:r>
      <w:r>
        <w:rPr>
          <w:rFonts w:ascii="Palatino"/>
        </w:rPr>
        <w:t xml:space="preserve">   </w:t>
      </w:r>
      <w:r w:rsidR="00000000">
        <w:t>Robotics:</w:t>
      </w:r>
      <w:r w:rsidR="00000000">
        <w:rPr>
          <w:spacing w:val="-15"/>
        </w:rPr>
        <w:t xml:space="preserve"> </w:t>
      </w:r>
      <w:r w:rsidR="00000000">
        <w:t>The</w:t>
      </w:r>
      <w:r w:rsidR="00000000">
        <w:rPr>
          <w:spacing w:val="-15"/>
        </w:rPr>
        <w:t xml:space="preserve"> </w:t>
      </w:r>
      <w:r w:rsidR="00000000">
        <w:t>type</w:t>
      </w:r>
      <w:r w:rsidR="00000000">
        <w:rPr>
          <w:spacing w:val="-15"/>
        </w:rPr>
        <w:t xml:space="preserve"> </w:t>
      </w:r>
      <w:r w:rsidR="00000000">
        <w:t>and</w:t>
      </w:r>
      <w:r w:rsidR="00000000">
        <w:rPr>
          <w:spacing w:val="-13"/>
        </w:rPr>
        <w:t xml:space="preserve"> </w:t>
      </w:r>
      <w:r w:rsidR="00000000">
        <w:t>number</w:t>
      </w:r>
      <w:r w:rsidR="00000000">
        <w:rPr>
          <w:spacing w:val="-14"/>
        </w:rPr>
        <w:t xml:space="preserve"> </w:t>
      </w:r>
      <w:r w:rsidR="00000000">
        <w:t>of</w:t>
      </w:r>
      <w:r w:rsidR="00000000">
        <w:rPr>
          <w:spacing w:val="-14"/>
        </w:rPr>
        <w:t xml:space="preserve"> </w:t>
      </w:r>
      <w:r w:rsidR="00000000">
        <w:t>robots</w:t>
      </w:r>
      <w:r w:rsidR="00000000">
        <w:rPr>
          <w:spacing w:val="-13"/>
        </w:rPr>
        <w:t xml:space="preserve"> </w:t>
      </w:r>
      <w:r w:rsidR="00000000">
        <w:t>used</w:t>
      </w:r>
      <w:r w:rsidR="00000000">
        <w:rPr>
          <w:spacing w:val="-13"/>
        </w:rPr>
        <w:t xml:space="preserve"> </w:t>
      </w:r>
      <w:r w:rsidR="00000000">
        <w:t>in</w:t>
      </w:r>
      <w:r w:rsidR="00000000">
        <w:rPr>
          <w:spacing w:val="-15"/>
        </w:rPr>
        <w:t xml:space="preserve"> </w:t>
      </w:r>
      <w:r w:rsidR="00000000">
        <w:t>the</w:t>
      </w:r>
      <w:r w:rsidR="00000000">
        <w:rPr>
          <w:spacing w:val="-14"/>
        </w:rPr>
        <w:t xml:space="preserve"> </w:t>
      </w:r>
      <w:r w:rsidR="00000000">
        <w:t>system,</w:t>
      </w:r>
      <w:r w:rsidR="00000000">
        <w:rPr>
          <w:spacing w:val="-13"/>
        </w:rPr>
        <w:t xml:space="preserve"> </w:t>
      </w:r>
      <w:r w:rsidR="00000000">
        <w:t>including</w:t>
      </w:r>
      <w:r w:rsidR="00000000">
        <w:rPr>
          <w:spacing w:val="-15"/>
        </w:rPr>
        <w:t xml:space="preserve"> </w:t>
      </w:r>
      <w:r w:rsidR="00000000">
        <w:t>their</w:t>
      </w:r>
      <w:r w:rsidR="00000000">
        <w:rPr>
          <w:spacing w:val="-12"/>
        </w:rPr>
        <w:t xml:space="preserve"> </w:t>
      </w:r>
      <w:r w:rsidR="00000000">
        <w:t>capabilities</w:t>
      </w:r>
      <w:r w:rsidR="00000000">
        <w:rPr>
          <w:spacing w:val="-13"/>
        </w:rPr>
        <w:t xml:space="preserve"> </w:t>
      </w:r>
      <w:r w:rsidR="00000000">
        <w:t>and</w:t>
      </w:r>
      <w:r w:rsidR="00000000">
        <w:rPr>
          <w:spacing w:val="-13"/>
        </w:rPr>
        <w:t xml:space="preserve"> </w:t>
      </w:r>
      <w:r w:rsidR="00000000">
        <w:t>speed, should be selected based on the system's requirements. For example, robots with high lifting capabilities</w:t>
      </w:r>
      <w:r w:rsidR="00000000">
        <w:rPr>
          <w:spacing w:val="-11"/>
        </w:rPr>
        <w:t xml:space="preserve"> </w:t>
      </w:r>
      <w:r w:rsidR="00000000">
        <w:t>may</w:t>
      </w:r>
      <w:r w:rsidR="00000000">
        <w:rPr>
          <w:spacing w:val="-14"/>
        </w:rPr>
        <w:t xml:space="preserve"> </w:t>
      </w:r>
      <w:r w:rsidR="00000000">
        <w:t>be</w:t>
      </w:r>
      <w:r w:rsidR="00000000">
        <w:rPr>
          <w:spacing w:val="-11"/>
        </w:rPr>
        <w:t xml:space="preserve"> </w:t>
      </w:r>
      <w:r w:rsidR="00000000">
        <w:t>needed</w:t>
      </w:r>
      <w:r w:rsidR="00000000">
        <w:rPr>
          <w:spacing w:val="-10"/>
        </w:rPr>
        <w:t xml:space="preserve"> </w:t>
      </w:r>
      <w:r w:rsidR="00000000">
        <w:t>for</w:t>
      </w:r>
      <w:r w:rsidR="00000000">
        <w:rPr>
          <w:spacing w:val="-11"/>
        </w:rPr>
        <w:t xml:space="preserve"> </w:t>
      </w:r>
      <w:r w:rsidR="00000000">
        <w:t>heavy</w:t>
      </w:r>
      <w:r w:rsidR="00000000">
        <w:rPr>
          <w:spacing w:val="-14"/>
        </w:rPr>
        <w:t xml:space="preserve"> </w:t>
      </w:r>
      <w:r w:rsidR="00000000">
        <w:t>items,</w:t>
      </w:r>
      <w:r w:rsidR="00000000">
        <w:rPr>
          <w:spacing w:val="-9"/>
        </w:rPr>
        <w:t xml:space="preserve"> </w:t>
      </w:r>
      <w:r w:rsidR="00000000">
        <w:t>while</w:t>
      </w:r>
      <w:r w:rsidR="00000000">
        <w:rPr>
          <w:spacing w:val="-10"/>
        </w:rPr>
        <w:t xml:space="preserve"> </w:t>
      </w:r>
      <w:r w:rsidR="00000000">
        <w:t>robots</w:t>
      </w:r>
      <w:r w:rsidR="00000000">
        <w:rPr>
          <w:spacing w:val="-10"/>
        </w:rPr>
        <w:t xml:space="preserve"> </w:t>
      </w:r>
      <w:r w:rsidR="00000000">
        <w:t>with</w:t>
      </w:r>
      <w:r w:rsidR="00000000">
        <w:rPr>
          <w:spacing w:val="-9"/>
        </w:rPr>
        <w:t xml:space="preserve"> </w:t>
      </w:r>
      <w:r w:rsidR="00000000">
        <w:t>small</w:t>
      </w:r>
      <w:r w:rsidR="00000000">
        <w:rPr>
          <w:spacing w:val="-11"/>
        </w:rPr>
        <w:t xml:space="preserve"> </w:t>
      </w:r>
      <w:r w:rsidR="00000000">
        <w:t>footprints</w:t>
      </w:r>
      <w:r w:rsidR="00000000">
        <w:rPr>
          <w:spacing w:val="-9"/>
        </w:rPr>
        <w:t xml:space="preserve"> </w:t>
      </w:r>
      <w:r w:rsidR="00000000">
        <w:t>may</w:t>
      </w:r>
      <w:r w:rsidR="00000000">
        <w:rPr>
          <w:spacing w:val="-15"/>
        </w:rPr>
        <w:t xml:space="preserve"> </w:t>
      </w:r>
      <w:r w:rsidR="00000000">
        <w:t>be</w:t>
      </w:r>
      <w:r w:rsidR="00000000">
        <w:rPr>
          <w:spacing w:val="-11"/>
        </w:rPr>
        <w:t xml:space="preserve"> </w:t>
      </w:r>
      <w:r w:rsidR="00000000">
        <w:t>required</w:t>
      </w:r>
      <w:r w:rsidR="00000000">
        <w:rPr>
          <w:spacing w:val="-10"/>
        </w:rPr>
        <w:t xml:space="preserve"> </w:t>
      </w:r>
      <w:r w:rsidR="00000000">
        <w:t>for tight spaces.</w:t>
      </w:r>
      <w:r>
        <w:t xml:space="preserve"> </w:t>
      </w:r>
      <w:r w:rsidR="00000000">
        <w:t>Conveyor systems: The conveyor systems should be designed to transport goods efficiently and reliably, minimizing the potential for jams or other issues. The type and size of conveyor system used will depend on the size and weight of the goods being transported, as well as the layout of the warehouse.</w:t>
      </w:r>
      <w:r>
        <w:t xml:space="preserve"> </w:t>
      </w:r>
      <w:r w:rsidR="00000000">
        <w:t>Safety:</w:t>
      </w:r>
      <w:r w:rsidR="00000000">
        <w:rPr>
          <w:spacing w:val="-8"/>
        </w:rPr>
        <w:t xml:space="preserve"> </w:t>
      </w:r>
      <w:r w:rsidR="00000000">
        <w:t>The</w:t>
      </w:r>
      <w:r w:rsidR="00000000">
        <w:rPr>
          <w:spacing w:val="-4"/>
        </w:rPr>
        <w:t xml:space="preserve"> </w:t>
      </w:r>
      <w:r w:rsidR="00000000">
        <w:t>system</w:t>
      </w:r>
      <w:r w:rsidR="00000000">
        <w:rPr>
          <w:spacing w:val="-3"/>
        </w:rPr>
        <w:t xml:space="preserve"> </w:t>
      </w:r>
      <w:r w:rsidR="00000000">
        <w:t>should</w:t>
      </w:r>
      <w:r w:rsidR="00000000">
        <w:rPr>
          <w:spacing w:val="-3"/>
        </w:rPr>
        <w:t xml:space="preserve"> </w:t>
      </w:r>
      <w:r w:rsidR="00000000">
        <w:t>be</w:t>
      </w:r>
      <w:r w:rsidR="00000000">
        <w:rPr>
          <w:spacing w:val="-3"/>
        </w:rPr>
        <w:t xml:space="preserve"> </w:t>
      </w:r>
      <w:r w:rsidR="00000000">
        <w:t>designed</w:t>
      </w:r>
      <w:r w:rsidR="00000000">
        <w:rPr>
          <w:spacing w:val="-3"/>
        </w:rPr>
        <w:t xml:space="preserve"> </w:t>
      </w:r>
      <w:r w:rsidR="00000000">
        <w:t>with</w:t>
      </w:r>
      <w:r w:rsidR="00000000">
        <w:rPr>
          <w:spacing w:val="-3"/>
        </w:rPr>
        <w:t xml:space="preserve"> </w:t>
      </w:r>
      <w:r w:rsidR="00000000">
        <w:t>safety</w:t>
      </w:r>
      <w:r w:rsidR="00000000">
        <w:rPr>
          <w:spacing w:val="-6"/>
        </w:rPr>
        <w:t xml:space="preserve"> </w:t>
      </w:r>
      <w:r w:rsidR="00000000">
        <w:t>in</w:t>
      </w:r>
      <w:r w:rsidR="00000000">
        <w:rPr>
          <w:spacing w:val="-3"/>
        </w:rPr>
        <w:t xml:space="preserve"> </w:t>
      </w:r>
      <w:r w:rsidR="00000000">
        <w:t>mind,</w:t>
      </w:r>
      <w:r w:rsidR="00000000">
        <w:rPr>
          <w:spacing w:val="-3"/>
        </w:rPr>
        <w:t xml:space="preserve"> </w:t>
      </w:r>
      <w:r w:rsidR="00000000">
        <w:t>with</w:t>
      </w:r>
      <w:r w:rsidR="00000000">
        <w:rPr>
          <w:spacing w:val="-6"/>
        </w:rPr>
        <w:t xml:space="preserve"> </w:t>
      </w:r>
      <w:r w:rsidR="00000000">
        <w:t>appropriate</w:t>
      </w:r>
      <w:r w:rsidR="00000000">
        <w:rPr>
          <w:spacing w:val="-3"/>
        </w:rPr>
        <w:t xml:space="preserve"> </w:t>
      </w:r>
      <w:r w:rsidR="00000000">
        <w:t>measures</w:t>
      </w:r>
      <w:r w:rsidR="00000000">
        <w:rPr>
          <w:spacing w:val="-4"/>
        </w:rPr>
        <w:t xml:space="preserve"> </w:t>
      </w:r>
      <w:r w:rsidR="00000000">
        <w:t>in</w:t>
      </w:r>
      <w:r w:rsidR="00000000">
        <w:rPr>
          <w:spacing w:val="-3"/>
        </w:rPr>
        <w:t xml:space="preserve"> </w:t>
      </w:r>
      <w:r w:rsidR="00000000">
        <w:t>place</w:t>
      </w:r>
      <w:r w:rsidR="00000000">
        <w:rPr>
          <w:spacing w:val="-4"/>
        </w:rPr>
        <w:t xml:space="preserve"> </w:t>
      </w:r>
      <w:r w:rsidR="00000000">
        <w:t>to prevent accidents and ensure the safety of workers and goods. This can involve implementing safety barriers or sensors, as well as training workers on safe operation of the system.</w:t>
      </w:r>
      <w:r>
        <w:t xml:space="preserve"> </w:t>
      </w:r>
      <w:r w:rsidR="00000000">
        <w:t>Control</w:t>
      </w:r>
      <w:r w:rsidR="00000000">
        <w:rPr>
          <w:spacing w:val="-10"/>
        </w:rPr>
        <w:t xml:space="preserve"> </w:t>
      </w:r>
      <w:r w:rsidR="00000000">
        <w:t>system:</w:t>
      </w:r>
      <w:r w:rsidR="00000000">
        <w:rPr>
          <w:spacing w:val="-14"/>
        </w:rPr>
        <w:t xml:space="preserve"> </w:t>
      </w:r>
      <w:r w:rsidR="00000000">
        <w:t>The</w:t>
      </w:r>
      <w:r w:rsidR="00000000">
        <w:rPr>
          <w:spacing w:val="-11"/>
        </w:rPr>
        <w:t xml:space="preserve"> </w:t>
      </w:r>
      <w:r w:rsidR="00000000">
        <w:t>control</w:t>
      </w:r>
      <w:r w:rsidR="00000000">
        <w:rPr>
          <w:spacing w:val="-10"/>
        </w:rPr>
        <w:t xml:space="preserve"> </w:t>
      </w:r>
      <w:r w:rsidR="00000000">
        <w:t>system</w:t>
      </w:r>
      <w:r w:rsidR="00000000">
        <w:rPr>
          <w:spacing w:val="-10"/>
        </w:rPr>
        <w:t xml:space="preserve"> </w:t>
      </w:r>
      <w:r w:rsidR="00000000">
        <w:t>should</w:t>
      </w:r>
      <w:r w:rsidR="00000000">
        <w:rPr>
          <w:spacing w:val="-10"/>
        </w:rPr>
        <w:t xml:space="preserve"> </w:t>
      </w:r>
      <w:r w:rsidR="00000000">
        <w:t>be</w:t>
      </w:r>
      <w:r w:rsidR="00000000">
        <w:rPr>
          <w:spacing w:val="-11"/>
        </w:rPr>
        <w:t xml:space="preserve"> </w:t>
      </w:r>
      <w:r w:rsidR="00000000">
        <w:t>designed</w:t>
      </w:r>
      <w:r w:rsidR="00000000">
        <w:rPr>
          <w:spacing w:val="-10"/>
        </w:rPr>
        <w:t xml:space="preserve"> </w:t>
      </w:r>
      <w:r w:rsidR="00000000">
        <w:t>to</w:t>
      </w:r>
      <w:r w:rsidR="00000000">
        <w:rPr>
          <w:spacing w:val="-10"/>
        </w:rPr>
        <w:t xml:space="preserve"> </w:t>
      </w:r>
      <w:r w:rsidR="00000000">
        <w:t>monitor</w:t>
      </w:r>
      <w:r w:rsidR="00000000">
        <w:rPr>
          <w:spacing w:val="-10"/>
        </w:rPr>
        <w:t xml:space="preserve"> </w:t>
      </w:r>
      <w:r w:rsidR="00000000">
        <w:t>and</w:t>
      </w:r>
      <w:r w:rsidR="00000000">
        <w:rPr>
          <w:spacing w:val="-8"/>
        </w:rPr>
        <w:t xml:space="preserve"> </w:t>
      </w:r>
      <w:r w:rsidR="00000000">
        <w:t>control</w:t>
      </w:r>
      <w:r w:rsidR="00000000">
        <w:rPr>
          <w:spacing w:val="-10"/>
        </w:rPr>
        <w:t xml:space="preserve"> </w:t>
      </w:r>
      <w:r w:rsidR="00000000">
        <w:t>the</w:t>
      </w:r>
      <w:r w:rsidR="00000000">
        <w:rPr>
          <w:spacing w:val="-10"/>
        </w:rPr>
        <w:t xml:space="preserve"> </w:t>
      </w:r>
      <w:r w:rsidR="00000000">
        <w:t>operation</w:t>
      </w:r>
      <w:r w:rsidR="00000000">
        <w:rPr>
          <w:spacing w:val="-10"/>
        </w:rPr>
        <w:t xml:space="preserve"> </w:t>
      </w:r>
      <w:r w:rsidR="00000000">
        <w:t>of</w:t>
      </w:r>
      <w:r w:rsidR="00000000">
        <w:rPr>
          <w:spacing w:val="-10"/>
        </w:rPr>
        <w:t xml:space="preserve"> </w:t>
      </w:r>
      <w:r w:rsidR="00000000">
        <w:t>the warehouse system, ensuring that it operates efficiently and effectively. This can involve using sensors and other technologies to track the movement of goods and robots, as well as providing real-time data on system performance.</w:t>
      </w:r>
      <w:r>
        <w:t xml:space="preserve"> </w:t>
      </w:r>
      <w:r w:rsidR="00000000">
        <w:t>Power and data connectivity: The system should be designed with reliable power and data connectivity to ensure uninterrupted operation. This can involve implementing redundant power sources and backup data connectivity, as well as monitoring systems to detect and resolve any power or connectivity issues.</w:t>
      </w:r>
      <w:r>
        <w:t xml:space="preserve"> </w:t>
      </w:r>
      <w:r w:rsidR="00000000">
        <w:t>Maintenance: The system should be designed to facilitate maintenance, with easy access to all components and minimal downtime required for maintenance and repairs. This can involve implementing remote monitoring and diagnostic tools, as well as designing components that can be easily replaced or repaired.</w:t>
      </w:r>
      <w:r>
        <w:t xml:space="preserve"> </w:t>
      </w:r>
      <w:r w:rsidR="00000000">
        <w:t xml:space="preserve">Security: The system should be designed with appropriate security measures in place, including access controls and monitoring systems, to prevent unauthorized access and theft of goods. This can involve using biometric identification systems or security cameras to monitor access to the </w:t>
      </w:r>
      <w:r w:rsidR="00000000">
        <w:rPr>
          <w:spacing w:val="-2"/>
        </w:rPr>
        <w:t>warehouse.</w:t>
      </w:r>
      <w:r>
        <w:t xml:space="preserve"> </w:t>
      </w:r>
      <w:r w:rsidR="00000000">
        <w:t>Integration with other systems:</w:t>
      </w:r>
      <w:r w:rsidR="00000000">
        <w:rPr>
          <w:spacing w:val="-3"/>
        </w:rPr>
        <w:t xml:space="preserve"> </w:t>
      </w:r>
      <w:r w:rsidR="00000000">
        <w:t>The warehouse system should be designed to integrate with other airport</w:t>
      </w:r>
      <w:r w:rsidR="00000000">
        <w:rPr>
          <w:spacing w:val="-15"/>
        </w:rPr>
        <w:t xml:space="preserve"> </w:t>
      </w:r>
      <w:r w:rsidR="00000000">
        <w:t>systems,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baggage</w:t>
      </w:r>
      <w:r w:rsidR="00000000">
        <w:rPr>
          <w:spacing w:val="-15"/>
        </w:rPr>
        <w:t xml:space="preserve"> </w:t>
      </w:r>
      <w:r w:rsidR="00000000">
        <w:t>handling</w:t>
      </w:r>
      <w:r w:rsidR="00000000">
        <w:rPr>
          <w:spacing w:val="-15"/>
        </w:rPr>
        <w:t xml:space="preserve"> </w:t>
      </w:r>
      <w:r w:rsidR="00000000">
        <w:t>and</w:t>
      </w:r>
      <w:r w:rsidR="00000000">
        <w:rPr>
          <w:spacing w:val="-15"/>
        </w:rPr>
        <w:t xml:space="preserve"> </w:t>
      </w:r>
      <w:r w:rsidR="00000000">
        <w:t>transportation</w:t>
      </w:r>
      <w:r w:rsidR="00000000">
        <w:rPr>
          <w:spacing w:val="-15"/>
        </w:rPr>
        <w:t xml:space="preserve"> </w:t>
      </w:r>
      <w:r w:rsidR="00000000">
        <w:t>systems,</w:t>
      </w:r>
      <w:r w:rsidR="00000000">
        <w:rPr>
          <w:spacing w:val="-15"/>
        </w:rPr>
        <w:t xml:space="preserve"> </w:t>
      </w:r>
      <w:r w:rsidR="00000000">
        <w:t>to</w:t>
      </w:r>
      <w:r w:rsidR="00000000">
        <w:rPr>
          <w:spacing w:val="-15"/>
        </w:rPr>
        <w:t xml:space="preserve"> </w:t>
      </w:r>
      <w:r w:rsidR="00000000">
        <w:t>ensure</w:t>
      </w:r>
      <w:r w:rsidR="00000000">
        <w:rPr>
          <w:spacing w:val="-15"/>
        </w:rPr>
        <w:t xml:space="preserve"> </w:t>
      </w:r>
      <w:r w:rsidR="00000000">
        <w:t>seamless</w:t>
      </w:r>
      <w:r w:rsidR="00000000">
        <w:rPr>
          <w:spacing w:val="-15"/>
        </w:rPr>
        <w:t xml:space="preserve"> </w:t>
      </w:r>
      <w:r w:rsidR="00000000">
        <w:t>operation of the airport. This can involve using standardized protocols and interfaces to allow for easy integration and communication between systems.</w:t>
      </w:r>
      <w:r>
        <w:t xml:space="preserve"> </w:t>
      </w:r>
      <w:r w:rsidR="00000000">
        <w:t>COST</w:t>
      </w:r>
      <w:r w:rsidR="00000000">
        <w:rPr>
          <w:spacing w:val="-5"/>
        </w:rPr>
        <w:t xml:space="preserve"> </w:t>
      </w:r>
      <w:r w:rsidR="00000000">
        <w:rPr>
          <w:spacing w:val="-2"/>
        </w:rPr>
        <w:t>BENEFITS</w:t>
      </w:r>
      <w:r>
        <w:t xml:space="preserve"> </w:t>
      </w:r>
      <w:r w:rsidR="00000000">
        <w:t>Implementing an airport automated warehouse system can offer several cost benefits over traditional manual warehousing systems. Some of these benefits include:</w:t>
      </w:r>
      <w:r>
        <w:t xml:space="preserve"> </w:t>
      </w:r>
      <w:r w:rsidR="00000000">
        <w:rPr>
          <w:rFonts w:ascii="Palatino"/>
          <w:spacing w:val="-5"/>
        </w:rPr>
        <w:t>93</w:t>
      </w:r>
      <w:r>
        <w:rPr>
          <w:rFonts w:ascii="Palatino"/>
        </w:rPr>
        <w:t xml:space="preserve">   </w:t>
      </w:r>
      <w:r w:rsidR="00000000">
        <w:t>Increased</w:t>
      </w:r>
      <w:r w:rsidR="00000000">
        <w:rPr>
          <w:spacing w:val="-11"/>
        </w:rPr>
        <w:t xml:space="preserve"> </w:t>
      </w:r>
      <w:r w:rsidR="00000000">
        <w:t>efficiency:</w:t>
      </w:r>
      <w:r w:rsidR="00000000">
        <w:rPr>
          <w:spacing w:val="-15"/>
        </w:rPr>
        <w:t xml:space="preserve"> </w:t>
      </w:r>
      <w:r w:rsidR="00000000">
        <w:t>Automated</w:t>
      </w:r>
      <w:r w:rsidR="00000000">
        <w:rPr>
          <w:spacing w:val="-9"/>
        </w:rPr>
        <w:t xml:space="preserve"> </w:t>
      </w:r>
      <w:r w:rsidR="00000000">
        <w:t>warehouse</w:t>
      </w:r>
      <w:r w:rsidR="00000000">
        <w:rPr>
          <w:spacing w:val="-10"/>
        </w:rPr>
        <w:t xml:space="preserve"> </w:t>
      </w:r>
      <w:r w:rsidR="00000000">
        <w:t>systems</w:t>
      </w:r>
      <w:r w:rsidR="00000000">
        <w:rPr>
          <w:spacing w:val="-9"/>
        </w:rPr>
        <w:t xml:space="preserve"> </w:t>
      </w:r>
      <w:r w:rsidR="00000000">
        <w:t>can</w:t>
      </w:r>
      <w:r w:rsidR="00000000">
        <w:rPr>
          <w:spacing w:val="-9"/>
        </w:rPr>
        <w:t xml:space="preserve"> </w:t>
      </w:r>
      <w:r w:rsidR="00000000">
        <w:t>handle</w:t>
      </w:r>
      <w:r w:rsidR="00000000">
        <w:rPr>
          <w:spacing w:val="-5"/>
        </w:rPr>
        <w:t xml:space="preserve"> </w:t>
      </w:r>
      <w:r w:rsidR="00000000">
        <w:t>goods</w:t>
      </w:r>
      <w:r w:rsidR="00000000">
        <w:rPr>
          <w:spacing w:val="-9"/>
        </w:rPr>
        <w:t xml:space="preserve"> </w:t>
      </w:r>
      <w:r w:rsidR="00000000">
        <w:t>much</w:t>
      </w:r>
      <w:r w:rsidR="00000000">
        <w:rPr>
          <w:spacing w:val="-10"/>
        </w:rPr>
        <w:t xml:space="preserve"> </w:t>
      </w:r>
      <w:r w:rsidR="00000000">
        <w:t>more</w:t>
      </w:r>
      <w:r w:rsidR="00000000">
        <w:rPr>
          <w:spacing w:val="-8"/>
        </w:rPr>
        <w:t xml:space="preserve"> </w:t>
      </w:r>
      <w:r w:rsidR="00000000">
        <w:t>efficiently</w:t>
      </w:r>
      <w:r w:rsidR="00000000">
        <w:rPr>
          <w:spacing w:val="-14"/>
        </w:rPr>
        <w:t xml:space="preserve"> </w:t>
      </w:r>
      <w:r w:rsidR="00000000">
        <w:t>than manual</w:t>
      </w:r>
      <w:r w:rsidR="00000000">
        <w:rPr>
          <w:spacing w:val="-15"/>
        </w:rPr>
        <w:t xml:space="preserve"> </w:t>
      </w:r>
      <w:r w:rsidR="00000000">
        <w:t>systems.</w:t>
      </w:r>
      <w:r w:rsidR="00000000">
        <w:rPr>
          <w:spacing w:val="-15"/>
        </w:rPr>
        <w:t xml:space="preserve"> </w:t>
      </w:r>
      <w:r w:rsidR="00000000">
        <w:t>Robots</w:t>
      </w:r>
      <w:r w:rsidR="00000000">
        <w:rPr>
          <w:spacing w:val="-15"/>
        </w:rPr>
        <w:t xml:space="preserve"> </w:t>
      </w:r>
      <w:r w:rsidR="00000000">
        <w:t>can</w:t>
      </w:r>
      <w:r w:rsidR="00000000">
        <w:rPr>
          <w:spacing w:val="-15"/>
        </w:rPr>
        <w:t xml:space="preserve"> </w:t>
      </w:r>
      <w:r w:rsidR="00000000">
        <w:t>move</w:t>
      </w:r>
      <w:r w:rsidR="00000000">
        <w:rPr>
          <w:spacing w:val="-15"/>
        </w:rPr>
        <w:t xml:space="preserve"> </w:t>
      </w:r>
      <w:r w:rsidR="00000000">
        <w:t>goods</w:t>
      </w:r>
      <w:r w:rsidR="00000000">
        <w:rPr>
          <w:spacing w:val="-15"/>
        </w:rPr>
        <w:t xml:space="preserve"> </w:t>
      </w:r>
      <w:r w:rsidR="00000000">
        <w:t>quickly</w:t>
      </w:r>
      <w:r w:rsidR="00000000">
        <w:rPr>
          <w:spacing w:val="-15"/>
        </w:rPr>
        <w:t xml:space="preserve"> </w:t>
      </w:r>
      <w:r w:rsidR="00000000">
        <w:t>and</w:t>
      </w:r>
      <w:r w:rsidR="00000000">
        <w:rPr>
          <w:spacing w:val="-15"/>
        </w:rPr>
        <w:t xml:space="preserve"> </w:t>
      </w:r>
      <w:r w:rsidR="00000000">
        <w:t>precisely,</w:t>
      </w:r>
      <w:r w:rsidR="00000000">
        <w:rPr>
          <w:spacing w:val="-15"/>
        </w:rPr>
        <w:t xml:space="preserve"> </w:t>
      </w:r>
      <w:r w:rsidR="00000000">
        <w:t>reducing</w:t>
      </w:r>
      <w:r w:rsidR="00000000">
        <w:rPr>
          <w:spacing w:val="-15"/>
        </w:rPr>
        <w:t xml:space="preserve"> </w:t>
      </w:r>
      <w:r w:rsidR="00000000">
        <w:t>the</w:t>
      </w:r>
      <w:r w:rsidR="00000000">
        <w:rPr>
          <w:spacing w:val="-15"/>
        </w:rPr>
        <w:t xml:space="preserve"> </w:t>
      </w:r>
      <w:r w:rsidR="00000000">
        <w:t>time</w:t>
      </w:r>
      <w:r w:rsidR="00000000">
        <w:rPr>
          <w:spacing w:val="-15"/>
        </w:rPr>
        <w:t xml:space="preserve"> </w:t>
      </w:r>
      <w:r w:rsidR="00000000">
        <w:t>required</w:t>
      </w:r>
      <w:r w:rsidR="00000000">
        <w:rPr>
          <w:spacing w:val="-15"/>
        </w:rPr>
        <w:t xml:space="preserve"> </w:t>
      </w:r>
      <w:r w:rsidR="00000000">
        <w:t>to</w:t>
      </w:r>
      <w:r w:rsidR="00000000">
        <w:rPr>
          <w:spacing w:val="-15"/>
        </w:rPr>
        <w:t xml:space="preserve"> </w:t>
      </w:r>
      <w:r w:rsidR="00000000">
        <w:t xml:space="preserve">move goods between storage and retrieval areas. This can lead to reduced labor costs and improved </w:t>
      </w:r>
      <w:r w:rsidR="00000000">
        <w:rPr>
          <w:spacing w:val="-2"/>
        </w:rPr>
        <w:t>throughput.</w:t>
      </w:r>
      <w:r>
        <w:t xml:space="preserve"> </w:t>
      </w:r>
      <w:r w:rsidR="00000000">
        <w:t>Improved</w:t>
      </w:r>
      <w:r w:rsidR="00000000">
        <w:rPr>
          <w:spacing w:val="-15"/>
        </w:rPr>
        <w:t xml:space="preserve"> </w:t>
      </w:r>
      <w:r w:rsidR="00000000">
        <w:t>accuracy:</w:t>
      </w:r>
      <w:r w:rsidR="00000000">
        <w:rPr>
          <w:spacing w:val="-15"/>
        </w:rPr>
        <w:t xml:space="preserve"> </w:t>
      </w:r>
      <w:r w:rsidR="00000000">
        <w:t>Automated</w:t>
      </w:r>
      <w:r w:rsidR="00000000">
        <w:rPr>
          <w:spacing w:val="-15"/>
        </w:rPr>
        <w:t xml:space="preserve"> </w:t>
      </w:r>
      <w:r w:rsidR="00000000">
        <w:t>warehouse</w:t>
      </w:r>
      <w:r w:rsidR="00000000">
        <w:rPr>
          <w:spacing w:val="-15"/>
        </w:rPr>
        <w:t xml:space="preserve"> </w:t>
      </w:r>
      <w:r w:rsidR="00000000">
        <w:t>systems</w:t>
      </w:r>
      <w:r w:rsidR="00000000">
        <w:rPr>
          <w:spacing w:val="-15"/>
        </w:rPr>
        <w:t xml:space="preserve"> </w:t>
      </w:r>
      <w:r w:rsidR="00000000">
        <w:t>can</w:t>
      </w:r>
      <w:r w:rsidR="00000000">
        <w:rPr>
          <w:spacing w:val="-15"/>
        </w:rPr>
        <w:t xml:space="preserve"> </w:t>
      </w:r>
      <w:r w:rsidR="00000000">
        <w:t>improve</w:t>
      </w:r>
      <w:r w:rsidR="00000000">
        <w:rPr>
          <w:spacing w:val="-15"/>
        </w:rPr>
        <w:t xml:space="preserve"> </w:t>
      </w:r>
      <w:r w:rsidR="00000000">
        <w:t>the</w:t>
      </w:r>
      <w:r w:rsidR="00000000">
        <w:rPr>
          <w:spacing w:val="-15"/>
        </w:rPr>
        <w:t xml:space="preserve"> </w:t>
      </w:r>
      <w:r w:rsidR="00000000">
        <w:t>accuracy</w:t>
      </w:r>
      <w:r w:rsidR="00000000">
        <w:rPr>
          <w:spacing w:val="-15"/>
        </w:rPr>
        <w:t xml:space="preserve"> </w:t>
      </w:r>
      <w:r w:rsidR="00000000">
        <w:t>of</w:t>
      </w:r>
      <w:r w:rsidR="00000000">
        <w:rPr>
          <w:spacing w:val="-15"/>
        </w:rPr>
        <w:t xml:space="preserve"> </w:t>
      </w:r>
      <w:r w:rsidR="00000000">
        <w:t>goods</w:t>
      </w:r>
      <w:r w:rsidR="00000000">
        <w:rPr>
          <w:spacing w:val="-15"/>
        </w:rPr>
        <w:t xml:space="preserve"> </w:t>
      </w:r>
      <w:r w:rsidR="00000000">
        <w:t>storage</w:t>
      </w:r>
      <w:r w:rsidR="00000000">
        <w:rPr>
          <w:spacing w:val="-15"/>
        </w:rPr>
        <w:t xml:space="preserve"> </w:t>
      </w:r>
      <w:r w:rsidR="00000000">
        <w:t>and retrieval. Robots can be programmed to handle specific items and can accurately</w:t>
      </w:r>
      <w:r w:rsidR="00000000">
        <w:rPr>
          <w:spacing w:val="-1"/>
        </w:rPr>
        <w:t xml:space="preserve"> </w:t>
      </w:r>
      <w:r w:rsidR="00000000">
        <w:t xml:space="preserve">locate and pick goods. This can lead to reduced errors in handling and reduced losses due to misplacement or </w:t>
      </w:r>
      <w:r w:rsidR="00000000">
        <w:rPr>
          <w:spacing w:val="-2"/>
        </w:rPr>
        <w:t>damage.</w:t>
      </w:r>
      <w:r>
        <w:t xml:space="preserve"> </w:t>
      </w:r>
      <w:r w:rsidR="00000000">
        <w:t>Reduced</w:t>
      </w:r>
      <w:r w:rsidR="00000000">
        <w:rPr>
          <w:spacing w:val="-6"/>
        </w:rPr>
        <w:t xml:space="preserve"> </w:t>
      </w:r>
      <w:r w:rsidR="00000000">
        <w:t>labor</w:t>
      </w:r>
      <w:r w:rsidR="00000000">
        <w:rPr>
          <w:spacing w:val="-7"/>
        </w:rPr>
        <w:t xml:space="preserve"> </w:t>
      </w:r>
      <w:r w:rsidR="00000000">
        <w:t>costs:</w:t>
      </w:r>
      <w:r w:rsidR="00000000">
        <w:rPr>
          <w:spacing w:val="-15"/>
        </w:rPr>
        <w:t xml:space="preserve"> </w:t>
      </w:r>
      <w:r w:rsidR="00000000">
        <w:t>Automated</w:t>
      </w:r>
      <w:r w:rsidR="00000000">
        <w:rPr>
          <w:spacing w:val="-6"/>
        </w:rPr>
        <w:t xml:space="preserve"> </w:t>
      </w:r>
      <w:r w:rsidR="00000000">
        <w:t>warehouse</w:t>
      </w:r>
      <w:r w:rsidR="00000000">
        <w:rPr>
          <w:spacing w:val="-7"/>
        </w:rPr>
        <w:t xml:space="preserve"> </w:t>
      </w:r>
      <w:r w:rsidR="00000000">
        <w:t>systems</w:t>
      </w:r>
      <w:r w:rsidR="00000000">
        <w:rPr>
          <w:spacing w:val="-5"/>
        </w:rPr>
        <w:t xml:space="preserve"> </w:t>
      </w:r>
      <w:r w:rsidR="00000000">
        <w:t>can</w:t>
      </w:r>
      <w:r w:rsidR="00000000">
        <w:rPr>
          <w:spacing w:val="-6"/>
        </w:rPr>
        <w:t xml:space="preserve"> </w:t>
      </w:r>
      <w:r w:rsidR="00000000">
        <w:t>significantly</w:t>
      </w:r>
      <w:r w:rsidR="00000000">
        <w:rPr>
          <w:spacing w:val="-10"/>
        </w:rPr>
        <w:t xml:space="preserve"> </w:t>
      </w:r>
      <w:r w:rsidR="00000000">
        <w:t>reduce</w:t>
      </w:r>
      <w:r w:rsidR="00000000">
        <w:rPr>
          <w:spacing w:val="-7"/>
        </w:rPr>
        <w:t xml:space="preserve"> </w:t>
      </w:r>
      <w:r w:rsidR="00000000">
        <w:t>the</w:t>
      </w:r>
      <w:r w:rsidR="00000000">
        <w:rPr>
          <w:spacing w:val="-6"/>
        </w:rPr>
        <w:t xml:space="preserve"> </w:t>
      </w:r>
      <w:r w:rsidR="00000000">
        <w:t>labor</w:t>
      </w:r>
      <w:r w:rsidR="00000000">
        <w:rPr>
          <w:spacing w:val="-7"/>
        </w:rPr>
        <w:t xml:space="preserve"> </w:t>
      </w:r>
      <w:r w:rsidR="00000000">
        <w:t>required</w:t>
      </w:r>
      <w:r w:rsidR="00000000">
        <w:rPr>
          <w:spacing w:val="-6"/>
        </w:rPr>
        <w:t xml:space="preserve"> </w:t>
      </w:r>
      <w:r w:rsidR="00000000">
        <w:t>to handle goods. This can lead to reduced labor costs and improved productivity, as fewer workers are required to move goods.</w:t>
      </w:r>
      <w:r>
        <w:t xml:space="preserve"> </w:t>
      </w:r>
      <w:r w:rsidR="00000000">
        <w:t xml:space="preserve">Increased capacity: Automated warehouse systems can handle a higher volume of goods than manual systems. This can lead to increased capacity and reduced need for additional warehouse </w:t>
      </w:r>
      <w:r w:rsidR="00000000">
        <w:rPr>
          <w:spacing w:val="-2"/>
        </w:rPr>
        <w:t>space.</w:t>
      </w:r>
      <w:r>
        <w:t xml:space="preserve"> </w:t>
      </w:r>
      <w:r w:rsidR="00000000">
        <w:t>Reduced operational costs: Automated warehouse systems can reduce operational costs by eliminating the need for manual handling and reducing the risk of damage to goods.</w:t>
      </w:r>
      <w:r>
        <w:t xml:space="preserve"> </w:t>
      </w:r>
      <w:r w:rsidR="00000000">
        <w:t xml:space="preserve">Improved safety: Automated warehouse systems can improve safety by reducing the risk of accidents and </w:t>
      </w:r>
      <w:r w:rsidR="00000000">
        <w:lastRenderedPageBreak/>
        <w:t>injuries. Robots can handle heavy and hazardous goods, reducing the need for workers to handle them manually.</w:t>
      </w:r>
      <w:r>
        <w:t xml:space="preserve"> </w:t>
      </w:r>
      <w:r w:rsidR="00000000">
        <w:t>Improved customer service: Automated warehouse systems can improve customer service by reducing the time required to locate and retrieve goods. This can lead to faster turnaround times and improved customer satisfaction.</w:t>
      </w:r>
      <w:r>
        <w:t xml:space="preserve"> </w:t>
      </w:r>
      <w:r w:rsidR="00000000">
        <w:t>Improved inventory management: Automated warehouse systems can improve inventory management by</w:t>
      </w:r>
      <w:r w:rsidR="00000000">
        <w:rPr>
          <w:spacing w:val="-6"/>
        </w:rPr>
        <w:t xml:space="preserve"> </w:t>
      </w:r>
      <w:r w:rsidR="00000000">
        <w:t>providing</w:t>
      </w:r>
      <w:r w:rsidR="00000000">
        <w:rPr>
          <w:spacing w:val="-1"/>
        </w:rPr>
        <w:t xml:space="preserve"> </w:t>
      </w:r>
      <w:r w:rsidR="00000000">
        <w:t>real-time data on goods location and status.</w:t>
      </w:r>
      <w:r w:rsidR="00000000">
        <w:rPr>
          <w:spacing w:val="-5"/>
        </w:rPr>
        <w:t xml:space="preserve"> </w:t>
      </w:r>
      <w:r w:rsidR="00000000">
        <w:t>This can lead to improved accuracy in inventory tracking and reduced losses due to misplacement or theft.</w:t>
      </w:r>
      <w:r>
        <w:t xml:space="preserve"> </w:t>
      </w:r>
      <w:r w:rsidR="00000000">
        <w:t>Overall,</w:t>
      </w:r>
      <w:r w:rsidR="00000000">
        <w:rPr>
          <w:spacing w:val="-9"/>
        </w:rPr>
        <w:t xml:space="preserve"> </w:t>
      </w:r>
      <w:r w:rsidR="00000000">
        <w:t>an</w:t>
      </w:r>
      <w:r w:rsidR="00000000">
        <w:rPr>
          <w:spacing w:val="-9"/>
        </w:rPr>
        <w:t xml:space="preserve"> </w:t>
      </w:r>
      <w:r w:rsidR="00000000">
        <w:t>airport</w:t>
      </w:r>
      <w:r w:rsidR="00000000">
        <w:rPr>
          <w:spacing w:val="-9"/>
        </w:rPr>
        <w:t xml:space="preserve"> </w:t>
      </w:r>
      <w:r w:rsidR="00000000">
        <w:t>automated</w:t>
      </w:r>
      <w:r w:rsidR="00000000">
        <w:rPr>
          <w:spacing w:val="-10"/>
        </w:rPr>
        <w:t xml:space="preserve"> </w:t>
      </w:r>
      <w:r w:rsidR="00000000">
        <w:t>warehouse</w:t>
      </w:r>
      <w:r w:rsidR="00000000">
        <w:rPr>
          <w:spacing w:val="-10"/>
        </w:rPr>
        <w:t xml:space="preserve"> </w:t>
      </w:r>
      <w:r w:rsidR="00000000">
        <w:t>system</w:t>
      </w:r>
      <w:r w:rsidR="00000000">
        <w:rPr>
          <w:spacing w:val="-9"/>
        </w:rPr>
        <w:t xml:space="preserve"> </w:t>
      </w:r>
      <w:r w:rsidR="00000000">
        <w:t>can</w:t>
      </w:r>
      <w:r w:rsidR="00000000">
        <w:rPr>
          <w:spacing w:val="-9"/>
        </w:rPr>
        <w:t xml:space="preserve"> </w:t>
      </w:r>
      <w:r w:rsidR="00000000">
        <w:t>offer</w:t>
      </w:r>
      <w:r w:rsidR="00000000">
        <w:rPr>
          <w:spacing w:val="-10"/>
        </w:rPr>
        <w:t xml:space="preserve"> </w:t>
      </w:r>
      <w:r w:rsidR="00000000">
        <w:t>significant</w:t>
      </w:r>
      <w:r w:rsidR="00000000">
        <w:rPr>
          <w:spacing w:val="-9"/>
        </w:rPr>
        <w:t xml:space="preserve"> </w:t>
      </w:r>
      <w:r w:rsidR="00000000">
        <w:t>cost</w:t>
      </w:r>
      <w:r w:rsidR="00000000">
        <w:rPr>
          <w:spacing w:val="-9"/>
        </w:rPr>
        <w:t xml:space="preserve"> </w:t>
      </w:r>
      <w:r w:rsidR="00000000">
        <w:t>benefits</w:t>
      </w:r>
      <w:r w:rsidR="00000000">
        <w:rPr>
          <w:spacing w:val="-9"/>
        </w:rPr>
        <w:t xml:space="preserve"> </w:t>
      </w:r>
      <w:r w:rsidR="00000000">
        <w:t>over</w:t>
      </w:r>
      <w:r w:rsidR="00000000">
        <w:rPr>
          <w:spacing w:val="-10"/>
        </w:rPr>
        <w:t xml:space="preserve"> </w:t>
      </w:r>
      <w:r w:rsidR="00000000">
        <w:t>traditional manual warehousing systems, including improved efficiency, reduced labor costs, increased capacity, and improved safety and customer service.</w:t>
      </w:r>
      <w:r>
        <w:t xml:space="preserve">  </w:t>
      </w:r>
      <w:r w:rsidR="00000000">
        <w:t>SYSTEM</w:t>
      </w:r>
      <w:r w:rsidR="00000000">
        <w:rPr>
          <w:spacing w:val="-2"/>
        </w:rPr>
        <w:t xml:space="preserve"> INTEGRATION</w:t>
      </w:r>
      <w:r>
        <w:t xml:space="preserve"> </w:t>
      </w:r>
      <w:r w:rsidR="00000000">
        <w:t>Automated warehouse system integration refers to the process of integrating the various components of an automated warehouse system into a cohesive and efficient system. This integration process involves several steps, including:</w:t>
      </w:r>
      <w:r>
        <w:t xml:space="preserve"> </w:t>
      </w:r>
      <w:r w:rsidR="00000000">
        <w:rPr>
          <w:rFonts w:ascii="Palatino"/>
          <w:spacing w:val="-5"/>
        </w:rPr>
        <w:t>94</w:t>
      </w:r>
      <w:r>
        <w:rPr>
          <w:rFonts w:ascii="Palatino"/>
        </w:rPr>
        <w:t xml:space="preserve">   </w:t>
      </w:r>
      <w:r w:rsidR="00000000">
        <w:t>Baggage Handling</w:t>
      </w:r>
      <w:r w:rsidR="00000000">
        <w:rPr>
          <w:spacing w:val="-1"/>
        </w:rPr>
        <w:t xml:space="preserve"> </w:t>
      </w:r>
      <w:r w:rsidR="00000000">
        <w:t>System:</w:t>
      </w:r>
      <w:r w:rsidR="00000000">
        <w:rPr>
          <w:spacing w:val="-3"/>
        </w:rPr>
        <w:t xml:space="preserve"> </w:t>
      </w:r>
      <w:r w:rsidR="00000000">
        <w:t xml:space="preserve">The automated warehouse system can be integrated with the airport's baggage handling system to ensure the smooth movement of baggage from the warehouse to the </w:t>
      </w:r>
      <w:r w:rsidR="00000000">
        <w:rPr>
          <w:spacing w:val="-2"/>
        </w:rPr>
        <w:t>aircraft.</w:t>
      </w:r>
      <w:r>
        <w:t xml:space="preserve"> </w:t>
      </w:r>
      <w:r w:rsidR="00000000">
        <w:t>Flight Information Display System: The automated warehouse system can be linked with the airport's</w:t>
      </w:r>
      <w:r w:rsidR="00000000">
        <w:rPr>
          <w:spacing w:val="-14"/>
        </w:rPr>
        <w:t xml:space="preserve"> </w:t>
      </w:r>
      <w:r w:rsidR="00000000">
        <w:t>flight</w:t>
      </w:r>
      <w:r w:rsidR="00000000">
        <w:rPr>
          <w:spacing w:val="-12"/>
        </w:rPr>
        <w:t xml:space="preserve"> </w:t>
      </w:r>
      <w:r w:rsidR="00000000">
        <w:t>information</w:t>
      </w:r>
      <w:r w:rsidR="00000000">
        <w:rPr>
          <w:spacing w:val="-12"/>
        </w:rPr>
        <w:t xml:space="preserve"> </w:t>
      </w:r>
      <w:r w:rsidR="00000000">
        <w:t>display</w:t>
      </w:r>
      <w:r w:rsidR="00000000">
        <w:rPr>
          <w:spacing w:val="-15"/>
        </w:rPr>
        <w:t xml:space="preserve"> </w:t>
      </w:r>
      <w:r w:rsidR="00000000">
        <w:t>system</w:t>
      </w:r>
      <w:r w:rsidR="00000000">
        <w:rPr>
          <w:spacing w:val="-12"/>
        </w:rPr>
        <w:t xml:space="preserve"> </w:t>
      </w:r>
      <w:r w:rsidR="00000000">
        <w:t>to</w:t>
      </w:r>
      <w:r w:rsidR="00000000">
        <w:rPr>
          <w:spacing w:val="-12"/>
        </w:rPr>
        <w:t xml:space="preserve"> </w:t>
      </w:r>
      <w:r w:rsidR="00000000">
        <w:t>provide</w:t>
      </w:r>
      <w:r w:rsidR="00000000">
        <w:rPr>
          <w:spacing w:val="-13"/>
        </w:rPr>
        <w:t xml:space="preserve"> </w:t>
      </w:r>
      <w:r w:rsidR="00000000">
        <w:t>real-time</w:t>
      </w:r>
      <w:r w:rsidR="00000000">
        <w:rPr>
          <w:spacing w:val="-13"/>
        </w:rPr>
        <w:t xml:space="preserve"> </w:t>
      </w:r>
      <w:r w:rsidR="00000000">
        <w:t>updates</w:t>
      </w:r>
      <w:r w:rsidR="00000000">
        <w:rPr>
          <w:spacing w:val="-12"/>
        </w:rPr>
        <w:t xml:space="preserve"> </w:t>
      </w:r>
      <w:r w:rsidR="00000000">
        <w:t>on</w:t>
      </w:r>
      <w:r w:rsidR="00000000">
        <w:rPr>
          <w:spacing w:val="-12"/>
        </w:rPr>
        <w:t xml:space="preserve"> </w:t>
      </w:r>
      <w:r w:rsidR="00000000">
        <w:t>the</w:t>
      </w:r>
      <w:r w:rsidR="00000000">
        <w:rPr>
          <w:spacing w:val="-13"/>
        </w:rPr>
        <w:t xml:space="preserve"> </w:t>
      </w:r>
      <w:r w:rsidR="00000000">
        <w:t>availability</w:t>
      </w:r>
      <w:r w:rsidR="00000000">
        <w:rPr>
          <w:spacing w:val="-15"/>
        </w:rPr>
        <w:t xml:space="preserve"> </w:t>
      </w:r>
      <w:r w:rsidR="00000000">
        <w:t>of</w:t>
      </w:r>
      <w:r w:rsidR="00000000">
        <w:rPr>
          <w:spacing w:val="-8"/>
        </w:rPr>
        <w:t xml:space="preserve"> </w:t>
      </w:r>
      <w:r w:rsidR="00000000">
        <w:t>goods and items.</w:t>
      </w:r>
      <w:r>
        <w:t xml:space="preserve"> </w:t>
      </w:r>
      <w:r w:rsidR="00000000">
        <w:t xml:space="preserve">Air Traffic Control System: Integration with the air traffic control system can help in managing the flow of goods and items in the warehouse and ensure that they are delivered to the correct </w:t>
      </w:r>
      <w:r w:rsidR="00000000">
        <w:rPr>
          <w:spacing w:val="-2"/>
        </w:rPr>
        <w:t>aircraft.</w:t>
      </w:r>
      <w:r>
        <w:t xml:space="preserve"> </w:t>
      </w:r>
      <w:r w:rsidR="00000000">
        <w:t>Inventory Management System: The automated warehouse system can be integrated with the airport's inventory management system to monitor the stock levels of goods and ensure that they are replenished in a timely manner.</w:t>
      </w:r>
      <w:r>
        <w:t xml:space="preserve"> </w:t>
      </w:r>
      <w:r w:rsidR="00000000">
        <w:t>Security</w:t>
      </w:r>
      <w:r w:rsidR="00000000">
        <w:rPr>
          <w:spacing w:val="-11"/>
        </w:rPr>
        <w:t xml:space="preserve"> </w:t>
      </w:r>
      <w:r w:rsidR="00000000">
        <w:t>System:</w:t>
      </w:r>
      <w:r w:rsidR="00000000">
        <w:rPr>
          <w:spacing w:val="-9"/>
        </w:rPr>
        <w:t xml:space="preserve"> </w:t>
      </w:r>
      <w:r w:rsidR="00000000">
        <w:t>The</w:t>
      </w:r>
      <w:r w:rsidR="00000000">
        <w:rPr>
          <w:spacing w:val="-6"/>
        </w:rPr>
        <w:t xml:space="preserve"> </w:t>
      </w:r>
      <w:r w:rsidR="00000000">
        <w:t>warehouse</w:t>
      </w:r>
      <w:r w:rsidR="00000000">
        <w:rPr>
          <w:spacing w:val="-6"/>
        </w:rPr>
        <w:t xml:space="preserve"> </w:t>
      </w:r>
      <w:r w:rsidR="00000000">
        <w:t>can</w:t>
      </w:r>
      <w:r w:rsidR="00000000">
        <w:rPr>
          <w:spacing w:val="-5"/>
        </w:rPr>
        <w:t xml:space="preserve"> </w:t>
      </w:r>
      <w:r w:rsidR="00000000">
        <w:t>be</w:t>
      </w:r>
      <w:r w:rsidR="00000000">
        <w:rPr>
          <w:spacing w:val="-8"/>
        </w:rPr>
        <w:t xml:space="preserve"> </w:t>
      </w:r>
      <w:r w:rsidR="00000000">
        <w:t>linked</w:t>
      </w:r>
      <w:r w:rsidR="00000000">
        <w:rPr>
          <w:spacing w:val="-5"/>
        </w:rPr>
        <w:t xml:space="preserve"> </w:t>
      </w:r>
      <w:r w:rsidR="00000000">
        <w:t>with</w:t>
      </w:r>
      <w:r w:rsidR="00000000">
        <w:rPr>
          <w:spacing w:val="-7"/>
        </w:rPr>
        <w:t xml:space="preserve"> </w:t>
      </w:r>
      <w:r w:rsidR="00000000">
        <w:t>the</w:t>
      </w:r>
      <w:r w:rsidR="00000000">
        <w:rPr>
          <w:spacing w:val="-8"/>
        </w:rPr>
        <w:t xml:space="preserve"> </w:t>
      </w:r>
      <w:r w:rsidR="00000000">
        <w:t>airport's</w:t>
      </w:r>
      <w:r w:rsidR="00000000">
        <w:rPr>
          <w:spacing w:val="-7"/>
        </w:rPr>
        <w:t xml:space="preserve"> </w:t>
      </w:r>
      <w:r w:rsidR="00000000">
        <w:t>security</w:t>
      </w:r>
      <w:r w:rsidR="00000000">
        <w:rPr>
          <w:spacing w:val="-11"/>
        </w:rPr>
        <w:t xml:space="preserve"> </w:t>
      </w:r>
      <w:r w:rsidR="00000000">
        <w:t>system</w:t>
      </w:r>
      <w:r w:rsidR="00000000">
        <w:rPr>
          <w:spacing w:val="-7"/>
        </w:rPr>
        <w:t xml:space="preserve"> </w:t>
      </w:r>
      <w:r w:rsidR="00000000">
        <w:t>to</w:t>
      </w:r>
      <w:r w:rsidR="00000000">
        <w:rPr>
          <w:spacing w:val="-7"/>
        </w:rPr>
        <w:t xml:space="preserve"> </w:t>
      </w:r>
      <w:r w:rsidR="00000000">
        <w:t>ensure</w:t>
      </w:r>
      <w:r w:rsidR="00000000">
        <w:rPr>
          <w:spacing w:val="-8"/>
        </w:rPr>
        <w:t xml:space="preserve"> </w:t>
      </w:r>
      <w:r w:rsidR="00000000">
        <w:t>that</w:t>
      </w:r>
      <w:r w:rsidR="00000000">
        <w:rPr>
          <w:spacing w:val="-7"/>
        </w:rPr>
        <w:t xml:space="preserve"> </w:t>
      </w:r>
      <w:r w:rsidR="00000000">
        <w:t>the movement of goods is monitored and tracked at all times.</w:t>
      </w:r>
      <w:r>
        <w:t xml:space="preserve"> </w:t>
      </w:r>
      <w:r w:rsidR="00000000">
        <w:t>Ground Support Equipment System: Integration with the ground support equipment system can help in coordinating the movement of goods between the warehouse and the aircraft.</w:t>
      </w:r>
      <w:r>
        <w:t xml:space="preserve"> </w:t>
      </w:r>
      <w:r w:rsidR="00000000">
        <w:t>System Design: The first step in integrating an automated warehouse system is to design the system. This involves determining the requirements of the warehouse and identifying the components that will be needed to automate warehouse operations.</w:t>
      </w:r>
      <w:r>
        <w:t xml:space="preserve"> </w:t>
      </w:r>
      <w:r w:rsidR="00000000">
        <w:t xml:space="preserve">Component Development: Once the system design has been established, the various components </w:t>
      </w:r>
      <w:r w:rsidR="00000000">
        <w:rPr>
          <w:spacing w:val="-2"/>
        </w:rPr>
        <w:t>of</w:t>
      </w:r>
      <w:r w:rsidR="00000000">
        <w:rPr>
          <w:spacing w:val="-6"/>
        </w:rPr>
        <w:t xml:space="preserve"> </w:t>
      </w:r>
      <w:r w:rsidR="00000000">
        <w:rPr>
          <w:spacing w:val="-2"/>
        </w:rPr>
        <w:t>the</w:t>
      </w:r>
      <w:r w:rsidR="00000000">
        <w:rPr>
          <w:spacing w:val="-5"/>
        </w:rPr>
        <w:t xml:space="preserve"> </w:t>
      </w:r>
      <w:r w:rsidR="00000000">
        <w:rPr>
          <w:spacing w:val="-2"/>
        </w:rPr>
        <w:t>automated</w:t>
      </w:r>
      <w:r w:rsidR="00000000">
        <w:rPr>
          <w:spacing w:val="-5"/>
        </w:rPr>
        <w:t xml:space="preserve"> </w:t>
      </w:r>
      <w:r w:rsidR="00000000">
        <w:rPr>
          <w:spacing w:val="-2"/>
        </w:rPr>
        <w:t>warehouse</w:t>
      </w:r>
      <w:r w:rsidR="00000000">
        <w:rPr>
          <w:spacing w:val="-6"/>
        </w:rPr>
        <w:t xml:space="preserve"> </w:t>
      </w:r>
      <w:r w:rsidR="00000000">
        <w:rPr>
          <w:spacing w:val="-2"/>
        </w:rPr>
        <w:t>system</w:t>
      </w:r>
      <w:r w:rsidR="00000000">
        <w:rPr>
          <w:spacing w:val="-5"/>
        </w:rPr>
        <w:t xml:space="preserve"> </w:t>
      </w:r>
      <w:r w:rsidR="00000000">
        <w:rPr>
          <w:spacing w:val="-2"/>
        </w:rPr>
        <w:t>must</w:t>
      </w:r>
      <w:r w:rsidR="00000000">
        <w:rPr>
          <w:spacing w:val="-4"/>
        </w:rPr>
        <w:t xml:space="preserve"> </w:t>
      </w:r>
      <w:r w:rsidR="00000000">
        <w:rPr>
          <w:spacing w:val="-2"/>
        </w:rPr>
        <w:t>be</w:t>
      </w:r>
      <w:r w:rsidR="00000000">
        <w:rPr>
          <w:spacing w:val="-6"/>
        </w:rPr>
        <w:t xml:space="preserve"> </w:t>
      </w:r>
      <w:r w:rsidR="00000000">
        <w:rPr>
          <w:spacing w:val="-2"/>
        </w:rPr>
        <w:t>developed.</w:t>
      </w:r>
      <w:r w:rsidR="00000000">
        <w:rPr>
          <w:spacing w:val="-11"/>
        </w:rPr>
        <w:t xml:space="preserve"> </w:t>
      </w:r>
      <w:r w:rsidR="00000000">
        <w:rPr>
          <w:spacing w:val="-2"/>
        </w:rPr>
        <w:t>This</w:t>
      </w:r>
      <w:r w:rsidR="00000000">
        <w:rPr>
          <w:spacing w:val="-4"/>
        </w:rPr>
        <w:t xml:space="preserve"> </w:t>
      </w:r>
      <w:r w:rsidR="00000000">
        <w:rPr>
          <w:spacing w:val="-2"/>
        </w:rPr>
        <w:t>includes</w:t>
      </w:r>
      <w:r w:rsidR="00000000">
        <w:rPr>
          <w:spacing w:val="-5"/>
        </w:rPr>
        <w:t xml:space="preserve"> </w:t>
      </w:r>
      <w:r w:rsidR="00000000">
        <w:rPr>
          <w:spacing w:val="-2"/>
        </w:rPr>
        <w:t>the</w:t>
      </w:r>
      <w:r w:rsidR="00000000">
        <w:rPr>
          <w:spacing w:val="-5"/>
        </w:rPr>
        <w:t xml:space="preserve"> </w:t>
      </w:r>
      <w:r w:rsidR="00000000">
        <w:rPr>
          <w:spacing w:val="-2"/>
        </w:rPr>
        <w:t>development</w:t>
      </w:r>
      <w:r w:rsidR="00000000">
        <w:rPr>
          <w:spacing w:val="-4"/>
        </w:rPr>
        <w:t xml:space="preserve"> </w:t>
      </w:r>
      <w:r w:rsidR="00000000">
        <w:rPr>
          <w:spacing w:val="-2"/>
        </w:rPr>
        <w:t>of</w:t>
      </w:r>
      <w:r w:rsidR="00000000">
        <w:rPr>
          <w:spacing w:val="-6"/>
        </w:rPr>
        <w:t xml:space="preserve"> </w:t>
      </w:r>
      <w:r w:rsidR="00000000">
        <w:rPr>
          <w:spacing w:val="-2"/>
        </w:rPr>
        <w:t xml:space="preserve">software, </w:t>
      </w:r>
      <w:r w:rsidR="00000000">
        <w:t>hardware, and equipment.</w:t>
      </w:r>
      <w:r>
        <w:t xml:space="preserve"> </w:t>
      </w:r>
      <w:r w:rsidR="00000000">
        <w:t>System Integration: The next step is to integrate the various components of the system into a cohesive</w:t>
      </w:r>
      <w:r w:rsidR="00000000">
        <w:rPr>
          <w:spacing w:val="-11"/>
        </w:rPr>
        <w:t xml:space="preserve"> </w:t>
      </w:r>
      <w:r w:rsidR="00000000">
        <w:t>and</w:t>
      </w:r>
      <w:r w:rsidR="00000000">
        <w:rPr>
          <w:spacing w:val="-13"/>
        </w:rPr>
        <w:t xml:space="preserve"> </w:t>
      </w:r>
      <w:r w:rsidR="00000000">
        <w:t>functional</w:t>
      </w:r>
      <w:r w:rsidR="00000000">
        <w:rPr>
          <w:spacing w:val="-13"/>
        </w:rPr>
        <w:t xml:space="preserve"> </w:t>
      </w:r>
      <w:r w:rsidR="00000000">
        <w:t>system.</w:t>
      </w:r>
      <w:r w:rsidR="00000000">
        <w:rPr>
          <w:spacing w:val="-15"/>
        </w:rPr>
        <w:t xml:space="preserve"> </w:t>
      </w:r>
      <w:r w:rsidR="00000000">
        <w:t>This</w:t>
      </w:r>
      <w:r w:rsidR="00000000">
        <w:rPr>
          <w:spacing w:val="-13"/>
        </w:rPr>
        <w:t xml:space="preserve"> </w:t>
      </w:r>
      <w:r w:rsidR="00000000">
        <w:t>involves</w:t>
      </w:r>
      <w:r w:rsidR="00000000">
        <w:rPr>
          <w:spacing w:val="-13"/>
        </w:rPr>
        <w:t xml:space="preserve"> </w:t>
      </w:r>
      <w:r w:rsidR="00000000">
        <w:t>configuring</w:t>
      </w:r>
      <w:r w:rsidR="00000000">
        <w:rPr>
          <w:spacing w:val="-15"/>
        </w:rPr>
        <w:t xml:space="preserve"> </w:t>
      </w:r>
      <w:r w:rsidR="00000000">
        <w:t>hardware</w:t>
      </w:r>
      <w:r w:rsidR="00000000">
        <w:rPr>
          <w:spacing w:val="-12"/>
        </w:rPr>
        <w:t xml:space="preserve"> </w:t>
      </w:r>
      <w:r w:rsidR="00000000">
        <w:t>and</w:t>
      </w:r>
      <w:r w:rsidR="00000000">
        <w:rPr>
          <w:spacing w:val="-13"/>
        </w:rPr>
        <w:t xml:space="preserve"> </w:t>
      </w:r>
      <w:r w:rsidR="00000000">
        <w:t>software</w:t>
      </w:r>
      <w:r w:rsidR="00000000">
        <w:rPr>
          <w:spacing w:val="-13"/>
        </w:rPr>
        <w:t xml:space="preserve"> </w:t>
      </w:r>
      <w:r w:rsidR="00000000">
        <w:t>systems</w:t>
      </w:r>
      <w:r w:rsidR="00000000">
        <w:rPr>
          <w:spacing w:val="-12"/>
        </w:rPr>
        <w:t xml:space="preserve"> </w:t>
      </w:r>
      <w:r w:rsidR="00000000">
        <w:t>to</w:t>
      </w:r>
      <w:r w:rsidR="00000000">
        <w:rPr>
          <w:spacing w:val="-13"/>
        </w:rPr>
        <w:t xml:space="preserve"> </w:t>
      </w:r>
      <w:r w:rsidR="00000000">
        <w:t>work together, testing the system, and ensuring that all components are communicating properly.</w:t>
      </w:r>
      <w:r>
        <w:t xml:space="preserve"> </w:t>
      </w:r>
      <w:r w:rsidR="00000000">
        <w:rPr>
          <w:spacing w:val="-2"/>
        </w:rPr>
        <w:t>Testing:</w:t>
      </w:r>
      <w:r w:rsidR="00000000">
        <w:rPr>
          <w:spacing w:val="-13"/>
        </w:rPr>
        <w:t xml:space="preserve"> </w:t>
      </w:r>
      <w:r w:rsidR="00000000">
        <w:rPr>
          <w:spacing w:val="-2"/>
        </w:rPr>
        <w:t>After</w:t>
      </w:r>
      <w:r w:rsidR="00000000">
        <w:rPr>
          <w:spacing w:val="-12"/>
        </w:rPr>
        <w:t xml:space="preserve"> </w:t>
      </w:r>
      <w:r w:rsidR="00000000">
        <w:rPr>
          <w:spacing w:val="-2"/>
        </w:rPr>
        <w:t>the</w:t>
      </w:r>
      <w:r w:rsidR="00000000">
        <w:rPr>
          <w:spacing w:val="-7"/>
        </w:rPr>
        <w:t xml:space="preserve"> </w:t>
      </w:r>
      <w:r w:rsidR="00000000">
        <w:rPr>
          <w:spacing w:val="-2"/>
        </w:rPr>
        <w:t>components</w:t>
      </w:r>
      <w:r w:rsidR="00000000">
        <w:rPr>
          <w:spacing w:val="-5"/>
        </w:rPr>
        <w:t xml:space="preserve"> </w:t>
      </w:r>
      <w:r w:rsidR="00000000">
        <w:rPr>
          <w:spacing w:val="-2"/>
        </w:rPr>
        <w:t>have</w:t>
      </w:r>
      <w:r w:rsidR="00000000">
        <w:rPr>
          <w:spacing w:val="-8"/>
        </w:rPr>
        <w:t xml:space="preserve"> </w:t>
      </w:r>
      <w:r w:rsidR="00000000">
        <w:rPr>
          <w:spacing w:val="-2"/>
        </w:rPr>
        <w:t>been</w:t>
      </w:r>
      <w:r w:rsidR="00000000">
        <w:rPr>
          <w:spacing w:val="-7"/>
        </w:rPr>
        <w:t xml:space="preserve"> </w:t>
      </w:r>
      <w:r w:rsidR="00000000">
        <w:rPr>
          <w:spacing w:val="-2"/>
        </w:rPr>
        <w:t>integrated,</w:t>
      </w:r>
      <w:r w:rsidR="00000000">
        <w:rPr>
          <w:spacing w:val="-7"/>
        </w:rPr>
        <w:t xml:space="preserve"> </w:t>
      </w:r>
      <w:r w:rsidR="00000000">
        <w:rPr>
          <w:spacing w:val="-2"/>
        </w:rPr>
        <w:t>the</w:t>
      </w:r>
      <w:r w:rsidR="00000000">
        <w:rPr>
          <w:spacing w:val="-7"/>
        </w:rPr>
        <w:t xml:space="preserve"> </w:t>
      </w:r>
      <w:r w:rsidR="00000000">
        <w:rPr>
          <w:spacing w:val="-2"/>
        </w:rPr>
        <w:t>system</w:t>
      </w:r>
      <w:r w:rsidR="00000000">
        <w:rPr>
          <w:spacing w:val="-7"/>
        </w:rPr>
        <w:t xml:space="preserve"> </w:t>
      </w:r>
      <w:r w:rsidR="00000000">
        <w:rPr>
          <w:spacing w:val="-2"/>
        </w:rPr>
        <w:t>must</w:t>
      </w:r>
      <w:r w:rsidR="00000000">
        <w:rPr>
          <w:spacing w:val="-5"/>
        </w:rPr>
        <w:t xml:space="preserve"> </w:t>
      </w:r>
      <w:r w:rsidR="00000000">
        <w:rPr>
          <w:spacing w:val="-2"/>
        </w:rPr>
        <w:t>be</w:t>
      </w:r>
      <w:r w:rsidR="00000000">
        <w:rPr>
          <w:spacing w:val="-8"/>
        </w:rPr>
        <w:t xml:space="preserve"> </w:t>
      </w:r>
      <w:r w:rsidR="00000000">
        <w:rPr>
          <w:spacing w:val="-2"/>
        </w:rPr>
        <w:t>thoroughly</w:t>
      </w:r>
      <w:r w:rsidR="00000000">
        <w:rPr>
          <w:spacing w:val="-13"/>
        </w:rPr>
        <w:t xml:space="preserve"> </w:t>
      </w:r>
      <w:r w:rsidR="00000000">
        <w:rPr>
          <w:spacing w:val="-2"/>
        </w:rPr>
        <w:t>tested</w:t>
      </w:r>
      <w:r w:rsidR="00000000">
        <w:rPr>
          <w:spacing w:val="-7"/>
        </w:rPr>
        <w:t xml:space="preserve"> </w:t>
      </w:r>
      <w:r w:rsidR="00000000">
        <w:rPr>
          <w:spacing w:val="-2"/>
        </w:rPr>
        <w:t>to</w:t>
      </w:r>
      <w:r w:rsidR="00000000">
        <w:rPr>
          <w:spacing w:val="-5"/>
        </w:rPr>
        <w:t xml:space="preserve"> </w:t>
      </w:r>
      <w:r w:rsidR="00000000">
        <w:rPr>
          <w:spacing w:val="-2"/>
        </w:rPr>
        <w:t xml:space="preserve">ensure </w:t>
      </w:r>
      <w:r w:rsidR="00000000">
        <w:t>that</w:t>
      </w:r>
      <w:r w:rsidR="00000000">
        <w:rPr>
          <w:spacing w:val="-2"/>
        </w:rPr>
        <w:t xml:space="preserve"> </w:t>
      </w:r>
      <w:r w:rsidR="00000000">
        <w:t>it</w:t>
      </w:r>
      <w:r w:rsidR="00000000">
        <w:rPr>
          <w:spacing w:val="-2"/>
        </w:rPr>
        <w:t xml:space="preserve"> </w:t>
      </w:r>
      <w:r w:rsidR="00000000">
        <w:t>meets</w:t>
      </w:r>
      <w:r w:rsidR="00000000">
        <w:rPr>
          <w:spacing w:val="-3"/>
        </w:rPr>
        <w:t xml:space="preserve"> </w:t>
      </w:r>
      <w:r w:rsidR="00000000">
        <w:t>the</w:t>
      </w:r>
      <w:r w:rsidR="00000000">
        <w:rPr>
          <w:spacing w:val="-3"/>
        </w:rPr>
        <w:t xml:space="preserve"> </w:t>
      </w:r>
      <w:r w:rsidR="00000000">
        <w:t>functional</w:t>
      </w:r>
      <w:r w:rsidR="00000000">
        <w:rPr>
          <w:spacing w:val="-2"/>
        </w:rPr>
        <w:t xml:space="preserve"> </w:t>
      </w:r>
      <w:r w:rsidR="00000000">
        <w:t>and</w:t>
      </w:r>
      <w:r w:rsidR="00000000">
        <w:rPr>
          <w:spacing w:val="-2"/>
        </w:rPr>
        <w:t xml:space="preserve"> </w:t>
      </w:r>
      <w:r w:rsidR="00000000">
        <w:t>performance</w:t>
      </w:r>
      <w:r w:rsidR="00000000">
        <w:rPr>
          <w:spacing w:val="-1"/>
        </w:rPr>
        <w:t xml:space="preserve"> </w:t>
      </w:r>
      <w:r w:rsidR="00000000">
        <w:t>requirements</w:t>
      </w:r>
      <w:r w:rsidR="00000000">
        <w:rPr>
          <w:spacing w:val="-3"/>
        </w:rPr>
        <w:t xml:space="preserve"> </w:t>
      </w:r>
      <w:r w:rsidR="00000000">
        <w:t>of</w:t>
      </w:r>
      <w:r w:rsidR="00000000">
        <w:rPr>
          <w:spacing w:val="-2"/>
        </w:rPr>
        <w:t xml:space="preserve"> </w:t>
      </w:r>
      <w:r w:rsidR="00000000">
        <w:t>the</w:t>
      </w:r>
      <w:r w:rsidR="00000000">
        <w:rPr>
          <w:spacing w:val="-3"/>
        </w:rPr>
        <w:t xml:space="preserve"> </w:t>
      </w:r>
      <w:r w:rsidR="00000000">
        <w:t>warehouse.</w:t>
      </w:r>
      <w:r w:rsidR="00000000">
        <w:rPr>
          <w:spacing w:val="-7"/>
        </w:rPr>
        <w:t xml:space="preserve"> </w:t>
      </w:r>
      <w:r w:rsidR="00000000">
        <w:t>This</w:t>
      </w:r>
      <w:r w:rsidR="00000000">
        <w:rPr>
          <w:spacing w:val="-3"/>
        </w:rPr>
        <w:t xml:space="preserve"> </w:t>
      </w:r>
      <w:r w:rsidR="00000000">
        <w:t>includes</w:t>
      </w:r>
      <w:r w:rsidR="00000000">
        <w:rPr>
          <w:spacing w:val="-3"/>
        </w:rPr>
        <w:t xml:space="preserve"> </w:t>
      </w:r>
      <w:r w:rsidR="00000000">
        <w:t>testing individual components, testing the system as a whole, and conducting user acceptance testing.</w:t>
      </w:r>
      <w:r>
        <w:t xml:space="preserve"> </w:t>
      </w:r>
      <w:r w:rsidR="00000000">
        <w:t>Implementation: Once the system has been tested and approved, it can be implemented in the warehouse.</w:t>
      </w:r>
      <w:r w:rsidR="00000000">
        <w:rPr>
          <w:spacing w:val="-15"/>
        </w:rPr>
        <w:t xml:space="preserve"> </w:t>
      </w:r>
      <w:r w:rsidR="00000000">
        <w:t>This</w:t>
      </w:r>
      <w:r w:rsidR="00000000">
        <w:rPr>
          <w:spacing w:val="-15"/>
        </w:rPr>
        <w:t xml:space="preserve"> </w:t>
      </w:r>
      <w:r w:rsidR="00000000">
        <w:t>involves</w:t>
      </w:r>
      <w:r w:rsidR="00000000">
        <w:rPr>
          <w:spacing w:val="-15"/>
        </w:rPr>
        <w:t xml:space="preserve"> </w:t>
      </w:r>
      <w:r w:rsidR="00000000">
        <w:t>installing</w:t>
      </w:r>
      <w:r w:rsidR="00000000">
        <w:rPr>
          <w:spacing w:val="-15"/>
        </w:rPr>
        <w:t xml:space="preserve"> </w:t>
      </w:r>
      <w:r w:rsidR="00000000">
        <w:t>hardware</w:t>
      </w:r>
      <w:r w:rsidR="00000000">
        <w:rPr>
          <w:spacing w:val="-15"/>
        </w:rPr>
        <w:t xml:space="preserve"> </w:t>
      </w:r>
      <w:r w:rsidR="00000000">
        <w:t>and</w:t>
      </w:r>
      <w:r w:rsidR="00000000">
        <w:rPr>
          <w:spacing w:val="-15"/>
        </w:rPr>
        <w:t xml:space="preserve"> </w:t>
      </w:r>
      <w:r w:rsidR="00000000">
        <w:t>software,</w:t>
      </w:r>
      <w:r w:rsidR="00000000">
        <w:rPr>
          <w:spacing w:val="-15"/>
        </w:rPr>
        <w:t xml:space="preserve"> </w:t>
      </w:r>
      <w:r w:rsidR="00000000">
        <w:t>training</w:t>
      </w:r>
      <w:r w:rsidR="00000000">
        <w:rPr>
          <w:spacing w:val="-15"/>
        </w:rPr>
        <w:t xml:space="preserve"> </w:t>
      </w:r>
      <w:r w:rsidR="00000000">
        <w:t>employees</w:t>
      </w:r>
      <w:r w:rsidR="00000000">
        <w:rPr>
          <w:spacing w:val="-15"/>
        </w:rPr>
        <w:t xml:space="preserve"> </w:t>
      </w:r>
      <w:r w:rsidR="00000000">
        <w:t>on</w:t>
      </w:r>
      <w:r w:rsidR="00000000">
        <w:rPr>
          <w:spacing w:val="-14"/>
        </w:rPr>
        <w:t xml:space="preserve"> </w:t>
      </w:r>
      <w:r w:rsidR="00000000">
        <w:t>the</w:t>
      </w:r>
      <w:r w:rsidR="00000000">
        <w:rPr>
          <w:spacing w:val="-15"/>
        </w:rPr>
        <w:t xml:space="preserve"> </w:t>
      </w:r>
      <w:r w:rsidR="00000000">
        <w:t>new</w:t>
      </w:r>
      <w:r w:rsidR="00000000">
        <w:rPr>
          <w:spacing w:val="-15"/>
        </w:rPr>
        <w:t xml:space="preserve"> </w:t>
      </w:r>
      <w:r w:rsidR="00000000">
        <w:t>system, and conducting any necessary modifications to the warehouse layout or infrastructure.</w:t>
      </w:r>
      <w:r>
        <w:t xml:space="preserve"> </w:t>
      </w:r>
      <w:r w:rsidR="00000000">
        <w:t>Maintenance: After implementation, the system must be regularly maintained to ensure that it continues to operate efficiently.</w:t>
      </w:r>
      <w:r w:rsidR="00000000">
        <w:rPr>
          <w:spacing w:val="-3"/>
        </w:rPr>
        <w:t xml:space="preserve"> </w:t>
      </w:r>
      <w:r w:rsidR="00000000">
        <w:t>This includes performing</w:t>
      </w:r>
      <w:r w:rsidR="00000000">
        <w:rPr>
          <w:spacing w:val="-1"/>
        </w:rPr>
        <w:t xml:space="preserve"> </w:t>
      </w:r>
      <w:r w:rsidR="00000000">
        <w:t>regular maintenance on equipment and software, upgrading components as needed, and troubleshooting any issues that arise.</w:t>
      </w:r>
      <w:r>
        <w:t xml:space="preserve"> </w:t>
      </w:r>
      <w:r w:rsidR="00000000">
        <w:rPr>
          <w:rFonts w:ascii="Palatino"/>
          <w:spacing w:val="-5"/>
        </w:rPr>
        <w:t>95</w:t>
      </w:r>
      <w:r>
        <w:rPr>
          <w:rFonts w:ascii="Palatino"/>
        </w:rPr>
        <w:t xml:space="preserve">   </w:t>
      </w:r>
      <w:r w:rsidR="00000000">
        <w:t>Overall,</w:t>
      </w:r>
      <w:r w:rsidR="00000000">
        <w:rPr>
          <w:spacing w:val="-15"/>
        </w:rPr>
        <w:t xml:space="preserve"> </w:t>
      </w:r>
      <w:r w:rsidR="00000000">
        <w:t>the</w:t>
      </w:r>
      <w:r w:rsidR="00000000">
        <w:rPr>
          <w:spacing w:val="-15"/>
        </w:rPr>
        <w:t xml:space="preserve"> </w:t>
      </w:r>
      <w:r w:rsidR="00000000">
        <w:t>integration</w:t>
      </w:r>
      <w:r w:rsidR="00000000">
        <w:rPr>
          <w:spacing w:val="-15"/>
        </w:rPr>
        <w:t xml:space="preserve"> </w:t>
      </w:r>
      <w:r w:rsidR="00000000">
        <w:t>of</w:t>
      </w:r>
      <w:r w:rsidR="00000000">
        <w:rPr>
          <w:spacing w:val="-15"/>
        </w:rPr>
        <w:t xml:space="preserve"> </w:t>
      </w:r>
      <w:r w:rsidR="00000000">
        <w:t>an</w:t>
      </w:r>
      <w:r w:rsidR="00000000">
        <w:rPr>
          <w:spacing w:val="-15"/>
        </w:rPr>
        <w:t xml:space="preserve"> </w:t>
      </w:r>
      <w:r w:rsidR="00000000">
        <w:t>automated</w:t>
      </w:r>
      <w:r w:rsidR="00000000">
        <w:rPr>
          <w:spacing w:val="-15"/>
        </w:rPr>
        <w:t xml:space="preserve"> </w:t>
      </w:r>
      <w:r w:rsidR="00000000">
        <w:t>warehouse</w:t>
      </w:r>
      <w:r w:rsidR="00000000">
        <w:rPr>
          <w:spacing w:val="-15"/>
        </w:rPr>
        <w:t xml:space="preserve"> </w:t>
      </w:r>
      <w:r w:rsidR="00000000">
        <w:t>system</w:t>
      </w:r>
      <w:r w:rsidR="00000000">
        <w:rPr>
          <w:spacing w:val="-15"/>
        </w:rPr>
        <w:t xml:space="preserve"> </w:t>
      </w:r>
      <w:r w:rsidR="00000000">
        <w:t>requires</w:t>
      </w:r>
      <w:r w:rsidR="00000000">
        <w:rPr>
          <w:spacing w:val="-15"/>
        </w:rPr>
        <w:t xml:space="preserve"> </w:t>
      </w:r>
      <w:r w:rsidR="00000000">
        <w:t>careful</w:t>
      </w:r>
      <w:r w:rsidR="00000000">
        <w:rPr>
          <w:spacing w:val="-15"/>
        </w:rPr>
        <w:t xml:space="preserve"> </w:t>
      </w:r>
      <w:r w:rsidR="00000000">
        <w:t>planning,</w:t>
      </w:r>
      <w:r w:rsidR="00000000">
        <w:rPr>
          <w:spacing w:val="-15"/>
        </w:rPr>
        <w:t xml:space="preserve"> </w:t>
      </w:r>
      <w:r w:rsidR="00000000">
        <w:t>coordination, and testing to ensure that all components work together seamlessly and efficiently. Effective communication and collaboration between system integrators, software developers, equipment manufacturers, and warehouse operators are critical to the success of the integration process.</w:t>
      </w:r>
      <w:r>
        <w:t xml:space="preserve"> </w:t>
      </w:r>
      <w:r w:rsidR="00000000">
        <w:rPr>
          <w:spacing w:val="-2"/>
        </w:rPr>
        <w:t>SUPPLIERS</w:t>
      </w:r>
      <w:r>
        <w:t xml:space="preserve"> </w:t>
      </w:r>
      <w:r w:rsidR="00000000">
        <w:t>There</w:t>
      </w:r>
      <w:r w:rsidR="00000000">
        <w:rPr>
          <w:spacing w:val="-15"/>
        </w:rPr>
        <w:t xml:space="preserve"> </w:t>
      </w:r>
      <w:r w:rsidR="00000000">
        <w:t>are</w:t>
      </w:r>
      <w:r w:rsidR="00000000">
        <w:rPr>
          <w:spacing w:val="-15"/>
        </w:rPr>
        <w:t xml:space="preserve"> </w:t>
      </w:r>
      <w:r w:rsidR="00000000">
        <w:t>many</w:t>
      </w:r>
      <w:r w:rsidR="00000000">
        <w:rPr>
          <w:spacing w:val="-15"/>
        </w:rPr>
        <w:t xml:space="preserve"> </w:t>
      </w:r>
      <w:r w:rsidR="00000000">
        <w:t>suppliers</w:t>
      </w:r>
      <w:r w:rsidR="00000000">
        <w:rPr>
          <w:spacing w:val="-15"/>
        </w:rPr>
        <w:t xml:space="preserve"> </w:t>
      </w:r>
      <w:r w:rsidR="00000000">
        <w:t>of</w:t>
      </w:r>
      <w:r w:rsidR="00000000">
        <w:rPr>
          <w:spacing w:val="-15"/>
        </w:rPr>
        <w:t xml:space="preserve"> </w:t>
      </w:r>
      <w:r w:rsidR="00000000">
        <w:t>automated</w:t>
      </w:r>
      <w:r w:rsidR="00000000">
        <w:rPr>
          <w:spacing w:val="-14"/>
        </w:rPr>
        <w:t xml:space="preserve"> </w:t>
      </w:r>
      <w:r w:rsidR="00000000">
        <w:t>warehouse</w:t>
      </w:r>
      <w:r w:rsidR="00000000">
        <w:rPr>
          <w:spacing w:val="-14"/>
        </w:rPr>
        <w:t xml:space="preserve"> </w:t>
      </w:r>
      <w:r w:rsidR="00000000">
        <w:t>systems</w:t>
      </w:r>
      <w:r w:rsidR="00000000">
        <w:rPr>
          <w:spacing w:val="-13"/>
        </w:rPr>
        <w:t xml:space="preserve"> </w:t>
      </w:r>
      <w:r w:rsidR="00000000">
        <w:t>around</w:t>
      </w:r>
      <w:r w:rsidR="00000000">
        <w:rPr>
          <w:spacing w:val="-14"/>
        </w:rPr>
        <w:t xml:space="preserve"> </w:t>
      </w:r>
      <w:r w:rsidR="00000000">
        <w:t>the</w:t>
      </w:r>
      <w:r w:rsidR="00000000">
        <w:rPr>
          <w:spacing w:val="-14"/>
        </w:rPr>
        <w:t xml:space="preserve"> </w:t>
      </w:r>
      <w:r w:rsidR="00000000">
        <w:t>world.</w:t>
      </w:r>
      <w:r w:rsidR="00000000">
        <w:rPr>
          <w:spacing w:val="-15"/>
        </w:rPr>
        <w:t xml:space="preserve"> </w:t>
      </w:r>
      <w:r w:rsidR="00000000">
        <w:t>These</w:t>
      </w:r>
      <w:r w:rsidR="00000000">
        <w:rPr>
          <w:spacing w:val="-14"/>
        </w:rPr>
        <w:t xml:space="preserve"> </w:t>
      </w:r>
      <w:r w:rsidR="00000000">
        <w:lastRenderedPageBreak/>
        <w:t>suppliers</w:t>
      </w:r>
      <w:r w:rsidR="00000000">
        <w:rPr>
          <w:spacing w:val="-13"/>
        </w:rPr>
        <w:t xml:space="preserve"> </w:t>
      </w:r>
      <w:r w:rsidR="00000000">
        <w:t>offer a wide range of products and services, including hardware, software, and consulting services. Some of the major automated warehouse system suppliers include:</w:t>
      </w:r>
      <w:r>
        <w:t xml:space="preserve"> </w:t>
      </w:r>
      <w:r w:rsidR="00000000">
        <w:t>Dematic</w:t>
      </w:r>
      <w:r w:rsidR="00000000">
        <w:rPr>
          <w:spacing w:val="-15"/>
        </w:rPr>
        <w:t xml:space="preserve"> </w:t>
      </w:r>
      <w:r w:rsidR="00000000">
        <w:t>-</w:t>
      </w:r>
      <w:r w:rsidR="00000000">
        <w:rPr>
          <w:spacing w:val="-7"/>
        </w:rPr>
        <w:t xml:space="preserve"> </w:t>
      </w:r>
      <w:r w:rsidR="00000000">
        <w:t>a</w:t>
      </w:r>
      <w:r w:rsidR="00000000">
        <w:rPr>
          <w:spacing w:val="-5"/>
        </w:rPr>
        <w:t xml:space="preserve"> </w:t>
      </w:r>
      <w:r w:rsidR="00000000">
        <w:t>global</w:t>
      </w:r>
      <w:r w:rsidR="00000000">
        <w:rPr>
          <w:spacing w:val="-8"/>
        </w:rPr>
        <w:t xml:space="preserve"> </w:t>
      </w:r>
      <w:r w:rsidR="00000000">
        <w:t>supplier</w:t>
      </w:r>
      <w:r w:rsidR="00000000">
        <w:rPr>
          <w:spacing w:val="-9"/>
        </w:rPr>
        <w:t xml:space="preserve"> </w:t>
      </w:r>
      <w:r w:rsidR="00000000">
        <w:t>of</w:t>
      </w:r>
      <w:r w:rsidR="00000000">
        <w:rPr>
          <w:spacing w:val="-7"/>
        </w:rPr>
        <w:t xml:space="preserve"> </w:t>
      </w:r>
      <w:r w:rsidR="00000000">
        <w:t>automated</w:t>
      </w:r>
      <w:r w:rsidR="00000000">
        <w:rPr>
          <w:spacing w:val="-7"/>
        </w:rPr>
        <w:t xml:space="preserve"> </w:t>
      </w:r>
      <w:r w:rsidR="00000000">
        <w:t>warehouse</w:t>
      </w:r>
      <w:r w:rsidR="00000000">
        <w:rPr>
          <w:spacing w:val="-9"/>
        </w:rPr>
        <w:t xml:space="preserve"> </w:t>
      </w:r>
      <w:r w:rsidR="00000000">
        <w:t>systems,</w:t>
      </w:r>
      <w:r w:rsidR="00000000">
        <w:rPr>
          <w:spacing w:val="-8"/>
        </w:rPr>
        <w:t xml:space="preserve"> </w:t>
      </w:r>
      <w:r w:rsidR="00000000">
        <w:t>including</w:t>
      </w:r>
      <w:r w:rsidR="00000000">
        <w:rPr>
          <w:spacing w:val="-15"/>
        </w:rPr>
        <w:t xml:space="preserve"> </w:t>
      </w:r>
      <w:r w:rsidR="00000000">
        <w:t>ASRS,</w:t>
      </w:r>
      <w:r w:rsidR="00000000">
        <w:rPr>
          <w:spacing w:val="-8"/>
        </w:rPr>
        <w:t xml:space="preserve"> </w:t>
      </w:r>
      <w:r w:rsidR="00000000">
        <w:t>conveyor</w:t>
      </w:r>
      <w:r w:rsidR="00000000">
        <w:rPr>
          <w:spacing w:val="-9"/>
        </w:rPr>
        <w:t xml:space="preserve"> </w:t>
      </w:r>
      <w:r w:rsidR="00000000">
        <w:t>systems, AGVs, and warehouse management software.</w:t>
      </w:r>
      <w:r>
        <w:t xml:space="preserve"> </w:t>
      </w:r>
      <w:r w:rsidR="00000000">
        <w:t>Honeywell</w:t>
      </w:r>
      <w:r w:rsidR="00000000">
        <w:rPr>
          <w:spacing w:val="-4"/>
        </w:rPr>
        <w:t xml:space="preserve"> </w:t>
      </w:r>
      <w:r w:rsidR="00000000">
        <w:t>Intelligrated</w:t>
      </w:r>
      <w:r w:rsidR="00000000">
        <w:rPr>
          <w:spacing w:val="-7"/>
        </w:rPr>
        <w:t xml:space="preserve"> </w:t>
      </w:r>
      <w:r w:rsidR="00000000">
        <w:t>-</w:t>
      </w:r>
      <w:r w:rsidR="00000000">
        <w:rPr>
          <w:spacing w:val="-5"/>
        </w:rPr>
        <w:t xml:space="preserve"> </w:t>
      </w:r>
      <w:r w:rsidR="00000000">
        <w:t>a</w:t>
      </w:r>
      <w:r w:rsidR="00000000">
        <w:rPr>
          <w:spacing w:val="-8"/>
        </w:rPr>
        <w:t xml:space="preserve"> </w:t>
      </w:r>
      <w:r w:rsidR="00000000">
        <w:t>supplier</w:t>
      </w:r>
      <w:r w:rsidR="00000000">
        <w:rPr>
          <w:spacing w:val="-8"/>
        </w:rPr>
        <w:t xml:space="preserve"> </w:t>
      </w:r>
      <w:r w:rsidR="00000000">
        <w:t>of</w:t>
      </w:r>
      <w:r w:rsidR="00000000">
        <w:rPr>
          <w:spacing w:val="-8"/>
        </w:rPr>
        <w:t xml:space="preserve"> </w:t>
      </w:r>
      <w:r w:rsidR="00000000">
        <w:t>automated</w:t>
      </w:r>
      <w:r w:rsidR="00000000">
        <w:rPr>
          <w:spacing w:val="-10"/>
        </w:rPr>
        <w:t xml:space="preserve"> </w:t>
      </w:r>
      <w:r w:rsidR="00000000">
        <w:t>material</w:t>
      </w:r>
      <w:r w:rsidR="00000000">
        <w:rPr>
          <w:spacing w:val="-7"/>
        </w:rPr>
        <w:t xml:space="preserve"> </w:t>
      </w:r>
      <w:r w:rsidR="00000000">
        <w:t>handling</w:t>
      </w:r>
      <w:r w:rsidR="00000000">
        <w:rPr>
          <w:spacing w:val="-9"/>
        </w:rPr>
        <w:t xml:space="preserve"> </w:t>
      </w:r>
      <w:r w:rsidR="00000000">
        <w:t>solutions,</w:t>
      </w:r>
      <w:r w:rsidR="00000000">
        <w:rPr>
          <w:spacing w:val="-6"/>
        </w:rPr>
        <w:t xml:space="preserve"> </w:t>
      </w:r>
      <w:r w:rsidR="00000000">
        <w:t>including</w:t>
      </w:r>
      <w:r w:rsidR="00000000">
        <w:rPr>
          <w:spacing w:val="-9"/>
        </w:rPr>
        <w:t xml:space="preserve"> </w:t>
      </w:r>
      <w:r w:rsidR="00000000">
        <w:t>conveyor systems, robotics, and warehouse execution software.</w:t>
      </w:r>
      <w:r>
        <w:t xml:space="preserve"> </w:t>
      </w:r>
      <w:r w:rsidR="00000000">
        <w:t>Swisslog - a supplier of automated warehouse solutions, including</w:t>
      </w:r>
      <w:r w:rsidR="00000000">
        <w:rPr>
          <w:spacing w:val="-12"/>
        </w:rPr>
        <w:t xml:space="preserve"> </w:t>
      </w:r>
      <w:r w:rsidR="00000000">
        <w:t>ASRS, robotics, and software for inventory management and order fulfillment.</w:t>
      </w:r>
      <w:r>
        <w:t xml:space="preserve"> </w:t>
      </w:r>
      <w:r w:rsidR="00000000">
        <w:t>Vanderlande - a supplier of automated material handling systems, including conveyor systems, robotics, and airport baggage handling systems.</w:t>
      </w:r>
      <w:r>
        <w:t xml:space="preserve"> </w:t>
      </w:r>
      <w:r w:rsidR="00000000">
        <w:t>KUKA - a supplier of industrial robots, including those used in warehouse automation, such as order picking and palletizing.</w:t>
      </w:r>
      <w:r>
        <w:t xml:space="preserve"> </w:t>
      </w:r>
      <w:r w:rsidR="00000000">
        <w:t>Daifuku</w:t>
      </w:r>
      <w:r w:rsidR="00000000">
        <w:rPr>
          <w:spacing w:val="-10"/>
        </w:rPr>
        <w:t xml:space="preserve"> </w:t>
      </w:r>
      <w:r w:rsidR="00000000">
        <w:t>-</w:t>
      </w:r>
      <w:r w:rsidR="00000000">
        <w:rPr>
          <w:spacing w:val="-4"/>
        </w:rPr>
        <w:t xml:space="preserve"> </w:t>
      </w:r>
      <w:r w:rsidR="00000000">
        <w:t>a</w:t>
      </w:r>
      <w:r w:rsidR="00000000">
        <w:rPr>
          <w:spacing w:val="-7"/>
        </w:rPr>
        <w:t xml:space="preserve"> </w:t>
      </w:r>
      <w:r w:rsidR="00000000">
        <w:t>supplier</w:t>
      </w:r>
      <w:r w:rsidR="00000000">
        <w:rPr>
          <w:spacing w:val="-7"/>
        </w:rPr>
        <w:t xml:space="preserve"> </w:t>
      </w:r>
      <w:r w:rsidR="00000000">
        <w:t>of</w:t>
      </w:r>
      <w:r w:rsidR="00000000">
        <w:rPr>
          <w:spacing w:val="-4"/>
        </w:rPr>
        <w:t xml:space="preserve"> </w:t>
      </w:r>
      <w:r w:rsidR="00000000">
        <w:t>automated</w:t>
      </w:r>
      <w:r w:rsidR="00000000">
        <w:rPr>
          <w:spacing w:val="-6"/>
        </w:rPr>
        <w:t xml:space="preserve"> </w:t>
      </w:r>
      <w:r w:rsidR="00000000">
        <w:t>material</w:t>
      </w:r>
      <w:r w:rsidR="00000000">
        <w:rPr>
          <w:spacing w:val="-5"/>
        </w:rPr>
        <w:t xml:space="preserve"> </w:t>
      </w:r>
      <w:r w:rsidR="00000000">
        <w:t>handling</w:t>
      </w:r>
      <w:r w:rsidR="00000000">
        <w:rPr>
          <w:spacing w:val="-8"/>
        </w:rPr>
        <w:t xml:space="preserve"> </w:t>
      </w:r>
      <w:r w:rsidR="00000000">
        <w:t>systems,</w:t>
      </w:r>
      <w:r w:rsidR="00000000">
        <w:rPr>
          <w:spacing w:val="-5"/>
        </w:rPr>
        <w:t xml:space="preserve"> </w:t>
      </w:r>
      <w:r w:rsidR="00000000">
        <w:t>including</w:t>
      </w:r>
      <w:r w:rsidR="00000000">
        <w:rPr>
          <w:spacing w:val="-15"/>
        </w:rPr>
        <w:t xml:space="preserve"> </w:t>
      </w:r>
      <w:r w:rsidR="00000000">
        <w:t>ASRS,</w:t>
      </w:r>
      <w:r w:rsidR="00000000">
        <w:rPr>
          <w:spacing w:val="-6"/>
        </w:rPr>
        <w:t xml:space="preserve"> </w:t>
      </w:r>
      <w:r w:rsidR="00000000">
        <w:t>conveyor</w:t>
      </w:r>
      <w:r w:rsidR="00000000">
        <w:rPr>
          <w:spacing w:val="-7"/>
        </w:rPr>
        <w:t xml:space="preserve"> </w:t>
      </w:r>
      <w:r w:rsidR="00000000">
        <w:t>systems, and warehouse management software.</w:t>
      </w:r>
      <w:r>
        <w:t xml:space="preserve"> </w:t>
      </w:r>
      <w:r w:rsidR="00000000">
        <w:t>Knapp - a supplier of automated warehouse systems, including ASRS, conveyor systems, and warehouse management software.</w:t>
      </w:r>
      <w:r>
        <w:t xml:space="preserve"> </w:t>
      </w:r>
      <w:r w:rsidR="00000000">
        <w:t>SSI SCHAEFER - a supplier of automated warehouse solutions, including ASRS, conveyor systems, and software for inventory management and order fulfillment.</w:t>
      </w:r>
      <w:r>
        <w:t xml:space="preserve"> </w:t>
      </w:r>
      <w:r w:rsidR="00000000">
        <w:t>These are just a few examples of automated warehouse system suppliers. The choice of supplier will depend on the specific requirements of the warehouse and the type of products and services needed.</w:t>
      </w:r>
      <w:r w:rsidR="00000000">
        <w:rPr>
          <w:spacing w:val="-13"/>
        </w:rPr>
        <w:t xml:space="preserve"> </w:t>
      </w:r>
      <w:r w:rsidR="00000000">
        <w:t>It</w:t>
      </w:r>
      <w:r w:rsidR="00000000">
        <w:rPr>
          <w:spacing w:val="-14"/>
        </w:rPr>
        <w:t xml:space="preserve"> </w:t>
      </w:r>
      <w:r w:rsidR="00000000">
        <w:t>is</w:t>
      </w:r>
      <w:r w:rsidR="00000000">
        <w:rPr>
          <w:spacing w:val="-15"/>
        </w:rPr>
        <w:t xml:space="preserve"> </w:t>
      </w:r>
      <w:r w:rsidR="00000000">
        <w:t>important</w:t>
      </w:r>
      <w:r w:rsidR="00000000">
        <w:rPr>
          <w:spacing w:val="-15"/>
        </w:rPr>
        <w:t xml:space="preserve"> </w:t>
      </w:r>
      <w:r w:rsidR="00000000">
        <w:t>to</w:t>
      </w:r>
      <w:r w:rsidR="00000000">
        <w:rPr>
          <w:spacing w:val="-10"/>
        </w:rPr>
        <w:t xml:space="preserve"> </w:t>
      </w:r>
      <w:r w:rsidR="00000000">
        <w:t>select</w:t>
      </w:r>
      <w:r w:rsidR="00000000">
        <w:rPr>
          <w:spacing w:val="-15"/>
        </w:rPr>
        <w:t xml:space="preserve"> </w:t>
      </w:r>
      <w:r w:rsidR="00000000">
        <w:t>a</w:t>
      </w:r>
      <w:r w:rsidR="00000000">
        <w:rPr>
          <w:spacing w:val="-14"/>
        </w:rPr>
        <w:t xml:space="preserve"> </w:t>
      </w:r>
      <w:r w:rsidR="00000000">
        <w:t>supplier</w:t>
      </w:r>
      <w:r w:rsidR="00000000">
        <w:rPr>
          <w:spacing w:val="-15"/>
        </w:rPr>
        <w:t xml:space="preserve"> </w:t>
      </w:r>
      <w:r w:rsidR="00000000">
        <w:t>that</w:t>
      </w:r>
      <w:r w:rsidR="00000000">
        <w:rPr>
          <w:spacing w:val="-15"/>
        </w:rPr>
        <w:t xml:space="preserve"> </w:t>
      </w:r>
      <w:r w:rsidR="00000000">
        <w:t>has</w:t>
      </w:r>
      <w:r w:rsidR="00000000">
        <w:rPr>
          <w:spacing w:val="-13"/>
        </w:rPr>
        <w:t xml:space="preserve"> </w:t>
      </w:r>
      <w:r w:rsidR="00000000">
        <w:t>experience</w:t>
      </w:r>
      <w:r w:rsidR="00000000">
        <w:rPr>
          <w:spacing w:val="-14"/>
        </w:rPr>
        <w:t xml:space="preserve"> </w:t>
      </w:r>
      <w:r w:rsidR="00000000">
        <w:t>with</w:t>
      </w:r>
      <w:r w:rsidR="00000000">
        <w:rPr>
          <w:spacing w:val="-15"/>
        </w:rPr>
        <w:t xml:space="preserve"> </w:t>
      </w:r>
      <w:r w:rsidR="00000000">
        <w:t>similar</w:t>
      </w:r>
      <w:r w:rsidR="00000000">
        <w:rPr>
          <w:spacing w:val="-15"/>
        </w:rPr>
        <w:t xml:space="preserve"> </w:t>
      </w:r>
      <w:r w:rsidR="00000000">
        <w:t>projects</w:t>
      </w:r>
      <w:r w:rsidR="00000000">
        <w:rPr>
          <w:spacing w:val="-15"/>
        </w:rPr>
        <w:t xml:space="preserve"> </w:t>
      </w:r>
      <w:r w:rsidR="00000000">
        <w:t>and</w:t>
      </w:r>
      <w:r w:rsidR="00000000">
        <w:rPr>
          <w:spacing w:val="-13"/>
        </w:rPr>
        <w:t xml:space="preserve"> </w:t>
      </w:r>
      <w:r w:rsidR="00000000">
        <w:t>can</w:t>
      </w:r>
      <w:r w:rsidR="00000000">
        <w:rPr>
          <w:spacing w:val="-15"/>
        </w:rPr>
        <w:t xml:space="preserve"> </w:t>
      </w:r>
      <w:r w:rsidR="00000000">
        <w:t>provide comprehensive support throughout the integration process.</w:t>
      </w:r>
      <w:r>
        <w:t xml:space="preserve">    </w:t>
      </w:r>
      <w:r w:rsidR="00000000">
        <w:rPr>
          <w:rFonts w:ascii="Palatino"/>
          <w:spacing w:val="-5"/>
        </w:rPr>
        <w:t>96</w:t>
      </w:r>
      <w:r>
        <w:rPr>
          <w:rFonts w:ascii="Palatino"/>
        </w:rPr>
        <w:t xml:space="preserve">  </w:t>
      </w:r>
      <w:r>
        <w:rPr>
          <w:rFonts w:ascii="Palatino"/>
          <w:sz w:val="28"/>
        </w:rPr>
        <w:t xml:space="preserve"> </w:t>
      </w:r>
      <w:bookmarkStart w:id="38" w:name="AVIATION_FUEL_SYSTEM_WITH_LEAK_DETECTION"/>
      <w:bookmarkStart w:id="39" w:name="_bookmark23"/>
      <w:bookmarkEnd w:id="38"/>
      <w:bookmarkEnd w:id="39"/>
      <w:r w:rsidR="00000000">
        <w:t>AVIATION</w:t>
      </w:r>
      <w:r w:rsidR="00000000">
        <w:rPr>
          <w:spacing w:val="-8"/>
        </w:rPr>
        <w:t xml:space="preserve"> </w:t>
      </w:r>
      <w:r w:rsidR="00000000">
        <w:t>FUEL</w:t>
      </w:r>
      <w:r w:rsidR="00000000">
        <w:rPr>
          <w:spacing w:val="-4"/>
        </w:rPr>
        <w:t xml:space="preserve"> </w:t>
      </w:r>
      <w:r w:rsidR="00000000">
        <w:t>SYSTEM</w:t>
      </w:r>
      <w:r w:rsidR="00000000">
        <w:rPr>
          <w:spacing w:val="-6"/>
        </w:rPr>
        <w:t xml:space="preserve"> </w:t>
      </w:r>
      <w:r w:rsidR="00000000">
        <w:t>WITH</w:t>
      </w:r>
      <w:r w:rsidR="00000000">
        <w:rPr>
          <w:spacing w:val="-4"/>
        </w:rPr>
        <w:t xml:space="preserve"> </w:t>
      </w:r>
      <w:r w:rsidR="00000000">
        <w:t>LEAK</w:t>
      </w:r>
      <w:r w:rsidR="00000000">
        <w:rPr>
          <w:spacing w:val="-4"/>
        </w:rPr>
        <w:t xml:space="preserve"> </w:t>
      </w:r>
      <w:r w:rsidR="00000000">
        <w:rPr>
          <w:spacing w:val="-2"/>
        </w:rPr>
        <w:t>DETECTION</w:t>
      </w:r>
      <w:r>
        <w:t xml:space="preserve"> </w:t>
      </w:r>
      <w:r w:rsidR="00000000">
        <w:rPr>
          <w:spacing w:val="-2"/>
        </w:rPr>
        <w:t>INTRODUCTION</w:t>
      </w:r>
      <w:r>
        <w:t xml:space="preserve"> </w:t>
      </w:r>
      <w:r w:rsidR="00000000">
        <w:t>The</w:t>
      </w:r>
      <w:r w:rsidR="00000000">
        <w:rPr>
          <w:spacing w:val="-7"/>
        </w:rPr>
        <w:t xml:space="preserve"> </w:t>
      </w:r>
      <w:r w:rsidR="00000000">
        <w:t>aviation</w:t>
      </w:r>
      <w:r w:rsidR="00000000">
        <w:rPr>
          <w:spacing w:val="-5"/>
        </w:rPr>
        <w:t xml:space="preserve"> </w:t>
      </w:r>
      <w:r w:rsidR="00000000">
        <w:t>fuel</w:t>
      </w:r>
      <w:r w:rsidR="00000000">
        <w:rPr>
          <w:spacing w:val="-5"/>
        </w:rPr>
        <w:t xml:space="preserve"> </w:t>
      </w:r>
      <w:r w:rsidR="00000000">
        <w:t>system</w:t>
      </w:r>
      <w:r w:rsidR="00000000">
        <w:rPr>
          <w:spacing w:val="-3"/>
        </w:rPr>
        <w:t xml:space="preserve"> </w:t>
      </w:r>
      <w:r w:rsidR="00000000">
        <w:t>is</w:t>
      </w:r>
      <w:r w:rsidR="00000000">
        <w:rPr>
          <w:spacing w:val="-6"/>
        </w:rPr>
        <w:t xml:space="preserve"> </w:t>
      </w:r>
      <w:r w:rsidR="00000000">
        <w:t>a</w:t>
      </w:r>
      <w:r w:rsidR="00000000">
        <w:rPr>
          <w:spacing w:val="-7"/>
        </w:rPr>
        <w:t xml:space="preserve"> </w:t>
      </w:r>
      <w:r w:rsidR="00000000">
        <w:t>critical</w:t>
      </w:r>
      <w:r w:rsidR="00000000">
        <w:rPr>
          <w:spacing w:val="-5"/>
        </w:rPr>
        <w:t xml:space="preserve"> </w:t>
      </w:r>
      <w:r w:rsidR="00000000">
        <w:t>component</w:t>
      </w:r>
      <w:r w:rsidR="00000000">
        <w:rPr>
          <w:spacing w:val="-6"/>
        </w:rPr>
        <w:t xml:space="preserve"> </w:t>
      </w:r>
      <w:r w:rsidR="00000000">
        <w:t>of</w:t>
      </w:r>
      <w:r w:rsidR="00000000">
        <w:rPr>
          <w:spacing w:val="-7"/>
        </w:rPr>
        <w:t xml:space="preserve"> </w:t>
      </w:r>
      <w:r w:rsidR="00000000">
        <w:t>any</w:t>
      </w:r>
      <w:r w:rsidR="00000000">
        <w:rPr>
          <w:spacing w:val="-11"/>
        </w:rPr>
        <w:t xml:space="preserve"> </w:t>
      </w:r>
      <w:r w:rsidR="00000000">
        <w:t>aircraft,</w:t>
      </w:r>
      <w:r w:rsidR="00000000">
        <w:rPr>
          <w:spacing w:val="-6"/>
        </w:rPr>
        <w:t xml:space="preserve"> </w:t>
      </w:r>
      <w:r w:rsidR="00000000">
        <w:t>as</w:t>
      </w:r>
      <w:r w:rsidR="00000000">
        <w:rPr>
          <w:spacing w:val="-6"/>
        </w:rPr>
        <w:t xml:space="preserve"> </w:t>
      </w:r>
      <w:r w:rsidR="00000000">
        <w:t>it</w:t>
      </w:r>
      <w:r w:rsidR="00000000">
        <w:rPr>
          <w:spacing w:val="-5"/>
        </w:rPr>
        <w:t xml:space="preserve"> </w:t>
      </w:r>
      <w:r w:rsidR="00000000">
        <w:t>provides</w:t>
      </w:r>
      <w:r w:rsidR="00000000">
        <w:rPr>
          <w:spacing w:val="-6"/>
        </w:rPr>
        <w:t xml:space="preserve"> </w:t>
      </w:r>
      <w:r w:rsidR="00000000">
        <w:t>the</w:t>
      </w:r>
      <w:r w:rsidR="00000000">
        <w:rPr>
          <w:spacing w:val="-6"/>
        </w:rPr>
        <w:t xml:space="preserve"> </w:t>
      </w:r>
      <w:r w:rsidR="00000000">
        <w:t>fuel</w:t>
      </w:r>
      <w:r w:rsidR="00000000">
        <w:rPr>
          <w:spacing w:val="-5"/>
        </w:rPr>
        <w:t xml:space="preserve"> </w:t>
      </w:r>
      <w:r w:rsidR="00000000">
        <w:t>required</w:t>
      </w:r>
      <w:r w:rsidR="00000000">
        <w:rPr>
          <w:spacing w:val="-6"/>
        </w:rPr>
        <w:t xml:space="preserve"> </w:t>
      </w:r>
      <w:r w:rsidR="00000000">
        <w:t>for the aircraft's engines to operate. The aviation fuel system includes all the components and equipment required for storing, handling, and delivering fuel to the aircraft.</w:t>
      </w:r>
      <w:r>
        <w:t xml:space="preserve"> </w:t>
      </w:r>
      <w:r w:rsidR="00000000">
        <w:t>The fuel system typically</w:t>
      </w:r>
      <w:r w:rsidR="00000000">
        <w:rPr>
          <w:spacing w:val="-1"/>
        </w:rPr>
        <w:t xml:space="preserve"> </w:t>
      </w:r>
      <w:r w:rsidR="00000000">
        <w:t>starts with</w:t>
      </w:r>
      <w:r w:rsidR="00000000">
        <w:rPr>
          <w:spacing w:val="-1"/>
        </w:rPr>
        <w:t xml:space="preserve"> </w:t>
      </w:r>
      <w:r w:rsidR="00000000">
        <w:t>the fuel tanks, which store the fuel required for the aircraft's operation.</w:t>
      </w:r>
      <w:r w:rsidR="00000000">
        <w:rPr>
          <w:spacing w:val="-5"/>
        </w:rPr>
        <w:t xml:space="preserve"> </w:t>
      </w:r>
      <w:r w:rsidR="00000000">
        <w:t>The number and size of</w:t>
      </w:r>
      <w:r w:rsidR="00000000">
        <w:rPr>
          <w:spacing w:val="-1"/>
        </w:rPr>
        <w:t xml:space="preserve"> </w:t>
      </w:r>
      <w:r w:rsidR="00000000">
        <w:t>fuel tanks depend on the size and type of the aircraft.</w:t>
      </w:r>
      <w:r w:rsidR="00000000">
        <w:rPr>
          <w:spacing w:val="-3"/>
        </w:rPr>
        <w:t xml:space="preserve"> </w:t>
      </w:r>
      <w:r w:rsidR="00000000">
        <w:t>The fuel tanks are typically located in the wings, fuselage, or the tail section of the aircraft.</w:t>
      </w:r>
      <w:r>
        <w:t xml:space="preserve"> </w:t>
      </w:r>
      <w:r w:rsidR="00000000">
        <w:t>Fuel is transferred from the tanks to the aircraft's engines through a series of pipes, valves, and pumps.</w:t>
      </w:r>
      <w:r w:rsidR="00000000">
        <w:rPr>
          <w:spacing w:val="-5"/>
        </w:rPr>
        <w:t xml:space="preserve"> </w:t>
      </w:r>
      <w:r w:rsidR="00000000">
        <w:t>The</w:t>
      </w:r>
      <w:r w:rsidR="00000000">
        <w:rPr>
          <w:spacing w:val="-1"/>
        </w:rPr>
        <w:t xml:space="preserve"> </w:t>
      </w:r>
      <w:r w:rsidR="00000000">
        <w:t>fuel system includes</w:t>
      </w:r>
      <w:r w:rsidR="00000000">
        <w:rPr>
          <w:spacing w:val="-1"/>
        </w:rPr>
        <w:t xml:space="preserve"> </w:t>
      </w:r>
      <w:r w:rsidR="00000000">
        <w:t>fuel lines, fuel filters,</w:t>
      </w:r>
      <w:r w:rsidR="00000000">
        <w:rPr>
          <w:spacing w:val="-1"/>
        </w:rPr>
        <w:t xml:space="preserve"> </w:t>
      </w:r>
      <w:r w:rsidR="00000000">
        <w:t>and fuel pumps to move</w:t>
      </w:r>
      <w:r w:rsidR="00000000">
        <w:rPr>
          <w:spacing w:val="-1"/>
        </w:rPr>
        <w:t xml:space="preserve"> </w:t>
      </w:r>
      <w:r w:rsidR="00000000">
        <w:t>the</w:t>
      </w:r>
      <w:r w:rsidR="00000000">
        <w:rPr>
          <w:spacing w:val="-1"/>
        </w:rPr>
        <w:t xml:space="preserve"> </w:t>
      </w:r>
      <w:r w:rsidR="00000000">
        <w:t>fuel from the tanks</w:t>
      </w:r>
      <w:r w:rsidR="00000000">
        <w:rPr>
          <w:spacing w:val="-1"/>
        </w:rPr>
        <w:t xml:space="preserve"> </w:t>
      </w:r>
      <w:r w:rsidR="00000000">
        <w:t>to the</w:t>
      </w:r>
      <w:r w:rsidR="00000000">
        <w:rPr>
          <w:spacing w:val="-1"/>
        </w:rPr>
        <w:t xml:space="preserve"> </w:t>
      </w:r>
      <w:r w:rsidR="00000000">
        <w:t>engines. Fuel lines are</w:t>
      </w:r>
      <w:r w:rsidR="00000000">
        <w:rPr>
          <w:spacing w:val="-2"/>
        </w:rPr>
        <w:t xml:space="preserve"> </w:t>
      </w:r>
      <w:r w:rsidR="00000000">
        <w:t>used to connect the</w:t>
      </w:r>
      <w:r w:rsidR="00000000">
        <w:rPr>
          <w:spacing w:val="-1"/>
        </w:rPr>
        <w:t xml:space="preserve"> </w:t>
      </w:r>
      <w:r w:rsidR="00000000">
        <w:t>fuel tanks</w:t>
      </w:r>
      <w:r w:rsidR="00000000">
        <w:rPr>
          <w:spacing w:val="-1"/>
        </w:rPr>
        <w:t xml:space="preserve"> </w:t>
      </w:r>
      <w:r w:rsidR="00000000">
        <w:t>to the</w:t>
      </w:r>
      <w:r w:rsidR="00000000">
        <w:rPr>
          <w:spacing w:val="-1"/>
        </w:rPr>
        <w:t xml:space="preserve"> </w:t>
      </w:r>
      <w:r w:rsidR="00000000">
        <w:t>engines, while</w:t>
      </w:r>
      <w:r w:rsidR="00000000">
        <w:rPr>
          <w:spacing w:val="-1"/>
        </w:rPr>
        <w:t xml:space="preserve"> </w:t>
      </w:r>
      <w:r w:rsidR="00000000">
        <w:t>fuel filters remove any impurities from the fuel before it reaches the engine.</w:t>
      </w:r>
      <w:r>
        <w:t xml:space="preserve"> </w:t>
      </w:r>
      <w:r w:rsidR="00000000">
        <w:t>The fuel system also includes various sensors and instruments to monitor the fuel levels, fuel pressure, and temperature. These sensors provide critical data to the pilot and the aircraft's computer system to ensure the safe and efficient operation of the aircraft.</w:t>
      </w:r>
      <w:r>
        <w:t xml:space="preserve"> </w:t>
      </w:r>
      <w:r w:rsidR="00000000">
        <w:t>The</w:t>
      </w:r>
      <w:r w:rsidR="00000000">
        <w:rPr>
          <w:spacing w:val="-7"/>
        </w:rPr>
        <w:t xml:space="preserve"> </w:t>
      </w:r>
      <w:r w:rsidR="00000000">
        <w:t>aviation</w:t>
      </w:r>
      <w:r w:rsidR="00000000">
        <w:rPr>
          <w:spacing w:val="-3"/>
        </w:rPr>
        <w:t xml:space="preserve"> </w:t>
      </w:r>
      <w:r w:rsidR="00000000">
        <w:t>fuel</w:t>
      </w:r>
      <w:r w:rsidR="00000000">
        <w:rPr>
          <w:spacing w:val="-5"/>
        </w:rPr>
        <w:t xml:space="preserve"> </w:t>
      </w:r>
      <w:r w:rsidR="00000000">
        <w:t>system</w:t>
      </w:r>
      <w:r w:rsidR="00000000">
        <w:rPr>
          <w:spacing w:val="-3"/>
        </w:rPr>
        <w:t xml:space="preserve"> </w:t>
      </w:r>
      <w:r w:rsidR="00000000">
        <w:t>is</w:t>
      </w:r>
      <w:r w:rsidR="00000000">
        <w:rPr>
          <w:spacing w:val="-6"/>
        </w:rPr>
        <w:t xml:space="preserve"> </w:t>
      </w:r>
      <w:r w:rsidR="00000000">
        <w:t>designed</w:t>
      </w:r>
      <w:r w:rsidR="00000000">
        <w:rPr>
          <w:spacing w:val="-4"/>
        </w:rPr>
        <w:t xml:space="preserve"> </w:t>
      </w:r>
      <w:r w:rsidR="00000000">
        <w:t>to</w:t>
      </w:r>
      <w:r w:rsidR="00000000">
        <w:rPr>
          <w:spacing w:val="-6"/>
        </w:rPr>
        <w:t xml:space="preserve"> </w:t>
      </w:r>
      <w:r w:rsidR="00000000">
        <w:t>meet</w:t>
      </w:r>
      <w:r w:rsidR="00000000">
        <w:rPr>
          <w:spacing w:val="-3"/>
        </w:rPr>
        <w:t xml:space="preserve"> </w:t>
      </w:r>
      <w:r w:rsidR="00000000">
        <w:t>stringent</w:t>
      </w:r>
      <w:r w:rsidR="00000000">
        <w:rPr>
          <w:spacing w:val="-6"/>
        </w:rPr>
        <w:t xml:space="preserve"> </w:t>
      </w:r>
      <w:r w:rsidR="00000000">
        <w:t>safety</w:t>
      </w:r>
      <w:r w:rsidR="00000000">
        <w:rPr>
          <w:spacing w:val="-8"/>
        </w:rPr>
        <w:t xml:space="preserve"> </w:t>
      </w:r>
      <w:r w:rsidR="00000000">
        <w:t>and</w:t>
      </w:r>
      <w:r w:rsidR="00000000">
        <w:rPr>
          <w:spacing w:val="-6"/>
        </w:rPr>
        <w:t xml:space="preserve"> </w:t>
      </w:r>
      <w:r w:rsidR="00000000">
        <w:t>performance</w:t>
      </w:r>
      <w:r w:rsidR="00000000">
        <w:rPr>
          <w:spacing w:val="-7"/>
        </w:rPr>
        <w:t xml:space="preserve"> </w:t>
      </w:r>
      <w:r w:rsidR="00000000">
        <w:t>standards</w:t>
      </w:r>
      <w:r w:rsidR="00000000">
        <w:rPr>
          <w:spacing w:val="-6"/>
        </w:rPr>
        <w:t xml:space="preserve"> </w:t>
      </w:r>
      <w:r w:rsidR="00000000">
        <w:t>to</w:t>
      </w:r>
      <w:r w:rsidR="00000000">
        <w:rPr>
          <w:spacing w:val="-3"/>
        </w:rPr>
        <w:t xml:space="preserve"> </w:t>
      </w:r>
      <w:r w:rsidR="00000000">
        <w:t>ensure the</w:t>
      </w:r>
      <w:r w:rsidR="00000000">
        <w:rPr>
          <w:spacing w:val="-15"/>
        </w:rPr>
        <w:t xml:space="preserve"> </w:t>
      </w:r>
      <w:r w:rsidR="00000000">
        <w:t>safe</w:t>
      </w:r>
      <w:r w:rsidR="00000000">
        <w:rPr>
          <w:spacing w:val="-12"/>
        </w:rPr>
        <w:t xml:space="preserve"> </w:t>
      </w:r>
      <w:r w:rsidR="00000000">
        <w:t>and</w:t>
      </w:r>
      <w:r w:rsidR="00000000">
        <w:rPr>
          <w:spacing w:val="-12"/>
        </w:rPr>
        <w:t xml:space="preserve"> </w:t>
      </w:r>
      <w:r w:rsidR="00000000">
        <w:t>efficient</w:t>
      </w:r>
      <w:r w:rsidR="00000000">
        <w:rPr>
          <w:spacing w:val="-12"/>
        </w:rPr>
        <w:t xml:space="preserve"> </w:t>
      </w:r>
      <w:r w:rsidR="00000000">
        <w:t>operation</w:t>
      </w:r>
      <w:r w:rsidR="00000000">
        <w:rPr>
          <w:spacing w:val="-12"/>
        </w:rPr>
        <w:t xml:space="preserve"> </w:t>
      </w:r>
      <w:r w:rsidR="00000000">
        <w:t>of</w:t>
      </w:r>
      <w:r w:rsidR="00000000">
        <w:rPr>
          <w:spacing w:val="-13"/>
        </w:rPr>
        <w:t xml:space="preserve"> </w:t>
      </w:r>
      <w:r w:rsidR="00000000">
        <w:t>the</w:t>
      </w:r>
      <w:r w:rsidR="00000000">
        <w:rPr>
          <w:spacing w:val="-13"/>
        </w:rPr>
        <w:t xml:space="preserve"> </w:t>
      </w:r>
      <w:r w:rsidR="00000000">
        <w:t>aircraft.</w:t>
      </w:r>
      <w:r w:rsidR="00000000">
        <w:rPr>
          <w:spacing w:val="-15"/>
        </w:rPr>
        <w:t xml:space="preserve"> </w:t>
      </w:r>
      <w:r w:rsidR="00000000">
        <w:t>The</w:t>
      </w:r>
      <w:r w:rsidR="00000000">
        <w:rPr>
          <w:spacing w:val="-13"/>
        </w:rPr>
        <w:t xml:space="preserve"> </w:t>
      </w:r>
      <w:r w:rsidR="00000000">
        <w:t>aviation</w:t>
      </w:r>
      <w:r w:rsidR="00000000">
        <w:rPr>
          <w:spacing w:val="-12"/>
        </w:rPr>
        <w:t xml:space="preserve"> </w:t>
      </w:r>
      <w:r w:rsidR="00000000">
        <w:t>industry</w:t>
      </w:r>
      <w:r w:rsidR="00000000">
        <w:rPr>
          <w:spacing w:val="-15"/>
        </w:rPr>
        <w:t xml:space="preserve"> </w:t>
      </w:r>
      <w:r w:rsidR="00000000">
        <w:t>has</w:t>
      </w:r>
      <w:r w:rsidR="00000000">
        <w:rPr>
          <w:spacing w:val="-12"/>
        </w:rPr>
        <w:t xml:space="preserve"> </w:t>
      </w:r>
      <w:r w:rsidR="00000000">
        <w:t>developed</w:t>
      </w:r>
      <w:r w:rsidR="00000000">
        <w:rPr>
          <w:spacing w:val="-12"/>
        </w:rPr>
        <w:t xml:space="preserve"> </w:t>
      </w:r>
      <w:r w:rsidR="00000000">
        <w:t>rigorous</w:t>
      </w:r>
      <w:r w:rsidR="00000000">
        <w:rPr>
          <w:spacing w:val="-13"/>
        </w:rPr>
        <w:t xml:space="preserve"> </w:t>
      </w:r>
      <w:r w:rsidR="00000000">
        <w:t>testing and certification processes to ensure the quality and reliability of aviation fuel systems.</w:t>
      </w:r>
      <w:r>
        <w:t xml:space="preserve"> </w:t>
      </w:r>
      <w:r w:rsidR="00000000">
        <w:t>In summary, the aviation fuel system is a critical component of any aircraft, providing the fuel required for</w:t>
      </w:r>
      <w:r w:rsidR="00000000">
        <w:rPr>
          <w:spacing w:val="-1"/>
        </w:rPr>
        <w:t xml:space="preserve"> </w:t>
      </w:r>
      <w:r w:rsidR="00000000">
        <w:t>the</w:t>
      </w:r>
      <w:r w:rsidR="00000000">
        <w:rPr>
          <w:spacing w:val="-1"/>
        </w:rPr>
        <w:t xml:space="preserve"> </w:t>
      </w:r>
      <w:r w:rsidR="00000000">
        <w:t>aircraft's engines to operate.</w:t>
      </w:r>
      <w:r w:rsidR="00000000">
        <w:rPr>
          <w:spacing w:val="-5"/>
        </w:rPr>
        <w:t xml:space="preserve"> </w:t>
      </w:r>
      <w:r w:rsidR="00000000">
        <w:t>The</w:t>
      </w:r>
      <w:r w:rsidR="00000000">
        <w:rPr>
          <w:spacing w:val="-1"/>
        </w:rPr>
        <w:t xml:space="preserve"> </w:t>
      </w:r>
      <w:r w:rsidR="00000000">
        <w:t>fuel system is designed to meet strict safety</w:t>
      </w:r>
      <w:r w:rsidR="00000000">
        <w:rPr>
          <w:spacing w:val="-5"/>
        </w:rPr>
        <w:t xml:space="preserve"> </w:t>
      </w:r>
      <w:r w:rsidR="00000000">
        <w:t>and performance standards and includes various components and equipment to store, handle, and deliver fuel to the aircraft's engines.</w:t>
      </w:r>
      <w:r>
        <w:t xml:space="preserve"> </w:t>
      </w:r>
      <w:r w:rsidR="00000000">
        <w:t>An</w:t>
      </w:r>
      <w:r w:rsidR="00000000">
        <w:rPr>
          <w:spacing w:val="-15"/>
        </w:rPr>
        <w:t xml:space="preserve"> </w:t>
      </w:r>
      <w:r w:rsidR="00000000">
        <w:t>Aviation</w:t>
      </w:r>
      <w:r w:rsidR="00000000">
        <w:rPr>
          <w:spacing w:val="-7"/>
        </w:rPr>
        <w:t xml:space="preserve"> </w:t>
      </w:r>
      <w:r w:rsidR="00000000">
        <w:t>Fuel</w:t>
      </w:r>
      <w:r w:rsidR="00000000">
        <w:rPr>
          <w:spacing w:val="-4"/>
        </w:rPr>
        <w:t xml:space="preserve"> </w:t>
      </w:r>
      <w:r w:rsidR="00000000">
        <w:t>System</w:t>
      </w:r>
      <w:r w:rsidR="00000000">
        <w:rPr>
          <w:spacing w:val="-2"/>
        </w:rPr>
        <w:t xml:space="preserve"> </w:t>
      </w:r>
      <w:r w:rsidR="00000000">
        <w:t>depending</w:t>
      </w:r>
      <w:r w:rsidR="00000000">
        <w:rPr>
          <w:spacing w:val="-6"/>
        </w:rPr>
        <w:t xml:space="preserve"> </w:t>
      </w:r>
      <w:r w:rsidR="00000000">
        <w:t>on</w:t>
      </w:r>
      <w:r w:rsidR="00000000">
        <w:rPr>
          <w:spacing w:val="-4"/>
        </w:rPr>
        <w:t xml:space="preserve"> </w:t>
      </w:r>
      <w:r w:rsidR="00000000">
        <w:t>the</w:t>
      </w:r>
      <w:r w:rsidR="00000000">
        <w:rPr>
          <w:spacing w:val="-4"/>
        </w:rPr>
        <w:t xml:space="preserve"> </w:t>
      </w:r>
      <w:r w:rsidR="00000000">
        <w:t>size</w:t>
      </w:r>
      <w:r w:rsidR="00000000">
        <w:rPr>
          <w:spacing w:val="-5"/>
        </w:rPr>
        <w:t xml:space="preserve"> </w:t>
      </w:r>
      <w:r w:rsidR="00000000">
        <w:t>and</w:t>
      </w:r>
      <w:r w:rsidR="00000000">
        <w:rPr>
          <w:spacing w:val="-4"/>
        </w:rPr>
        <w:t xml:space="preserve"> </w:t>
      </w:r>
      <w:r w:rsidR="00000000">
        <w:t>complexity</w:t>
      </w:r>
      <w:r w:rsidR="00000000">
        <w:rPr>
          <w:spacing w:val="-12"/>
        </w:rPr>
        <w:t xml:space="preserve"> </w:t>
      </w:r>
      <w:r w:rsidR="00000000">
        <w:t>of</w:t>
      </w:r>
      <w:r w:rsidR="00000000">
        <w:rPr>
          <w:spacing w:val="-4"/>
        </w:rPr>
        <w:t xml:space="preserve"> </w:t>
      </w:r>
      <w:r w:rsidR="00000000">
        <w:t>the</w:t>
      </w:r>
      <w:r w:rsidR="00000000">
        <w:rPr>
          <w:spacing w:val="-6"/>
        </w:rPr>
        <w:t xml:space="preserve"> </w:t>
      </w:r>
      <w:r w:rsidR="00000000">
        <w:t>airport</w:t>
      </w:r>
      <w:r w:rsidR="00000000">
        <w:rPr>
          <w:spacing w:val="-4"/>
        </w:rPr>
        <w:t xml:space="preserve"> </w:t>
      </w:r>
      <w:r w:rsidR="00000000">
        <w:t>operation</w:t>
      </w:r>
      <w:r w:rsidR="00000000">
        <w:rPr>
          <w:spacing w:val="-4"/>
        </w:rPr>
        <w:t xml:space="preserve"> </w:t>
      </w:r>
      <w:r w:rsidR="00000000">
        <w:t>can</w:t>
      </w:r>
      <w:r w:rsidR="00000000">
        <w:rPr>
          <w:spacing w:val="-4"/>
        </w:rPr>
        <w:t xml:space="preserve"> </w:t>
      </w:r>
      <w:r w:rsidR="00000000">
        <w:t>range from a simple refueling truck to the provision of a aviation fuel tank farm with input fuel pipes and</w:t>
      </w:r>
      <w:r w:rsidR="00000000">
        <w:rPr>
          <w:spacing w:val="-10"/>
        </w:rPr>
        <w:t xml:space="preserve"> </w:t>
      </w:r>
      <w:r w:rsidR="00000000">
        <w:t>a</w:t>
      </w:r>
      <w:r w:rsidR="00000000">
        <w:rPr>
          <w:spacing w:val="-11"/>
        </w:rPr>
        <w:t xml:space="preserve"> </w:t>
      </w:r>
      <w:r w:rsidR="00000000">
        <w:t>distribution</w:t>
      </w:r>
      <w:r w:rsidR="00000000">
        <w:rPr>
          <w:spacing w:val="-10"/>
        </w:rPr>
        <w:t xml:space="preserve"> </w:t>
      </w:r>
      <w:r w:rsidR="00000000">
        <w:t>system</w:t>
      </w:r>
      <w:r w:rsidR="00000000">
        <w:rPr>
          <w:spacing w:val="-7"/>
        </w:rPr>
        <w:t xml:space="preserve"> </w:t>
      </w:r>
      <w:r w:rsidR="00000000">
        <w:t>to</w:t>
      </w:r>
      <w:r w:rsidR="00000000">
        <w:rPr>
          <w:spacing w:val="-9"/>
        </w:rPr>
        <w:t xml:space="preserve"> </w:t>
      </w:r>
      <w:r w:rsidR="00000000">
        <w:t>all</w:t>
      </w:r>
      <w:r w:rsidR="00000000">
        <w:rPr>
          <w:spacing w:val="-9"/>
        </w:rPr>
        <w:t xml:space="preserve"> </w:t>
      </w:r>
      <w:r w:rsidR="00000000">
        <w:t>stands</w:t>
      </w:r>
      <w:r w:rsidR="00000000">
        <w:rPr>
          <w:spacing w:val="-10"/>
        </w:rPr>
        <w:t xml:space="preserve"> </w:t>
      </w:r>
      <w:r w:rsidR="00000000">
        <w:t>around</w:t>
      </w:r>
      <w:r w:rsidR="00000000">
        <w:rPr>
          <w:spacing w:val="-10"/>
        </w:rPr>
        <w:t xml:space="preserve"> </w:t>
      </w:r>
      <w:r w:rsidR="00000000">
        <w:t>the</w:t>
      </w:r>
      <w:r w:rsidR="00000000">
        <w:rPr>
          <w:spacing w:val="-8"/>
        </w:rPr>
        <w:t xml:space="preserve"> </w:t>
      </w:r>
      <w:r w:rsidR="00000000">
        <w:t>airport.</w:t>
      </w:r>
      <w:r w:rsidR="00000000">
        <w:rPr>
          <w:spacing w:val="-14"/>
        </w:rPr>
        <w:t xml:space="preserve"> </w:t>
      </w:r>
      <w:r w:rsidR="00000000">
        <w:t>With</w:t>
      </w:r>
      <w:r w:rsidR="00000000">
        <w:rPr>
          <w:spacing w:val="-10"/>
        </w:rPr>
        <w:t xml:space="preserve"> </w:t>
      </w:r>
      <w:r w:rsidR="00000000">
        <w:t>the</w:t>
      </w:r>
      <w:r w:rsidR="00000000">
        <w:rPr>
          <w:spacing w:val="-10"/>
        </w:rPr>
        <w:t xml:space="preserve"> </w:t>
      </w:r>
      <w:r w:rsidR="00000000">
        <w:t>latter</w:t>
      </w:r>
      <w:r w:rsidR="00000000">
        <w:rPr>
          <w:spacing w:val="-11"/>
        </w:rPr>
        <w:t xml:space="preserve"> </w:t>
      </w:r>
      <w:r w:rsidR="00000000">
        <w:t>there</w:t>
      </w:r>
      <w:r w:rsidR="00000000">
        <w:rPr>
          <w:spacing w:val="-11"/>
        </w:rPr>
        <w:t xml:space="preserve"> </w:t>
      </w:r>
      <w:r w:rsidR="00000000">
        <w:t>is</w:t>
      </w:r>
      <w:r w:rsidR="00000000">
        <w:rPr>
          <w:spacing w:val="-9"/>
        </w:rPr>
        <w:t xml:space="preserve"> </w:t>
      </w:r>
      <w:r w:rsidR="00000000">
        <w:t>normally</w:t>
      </w:r>
      <w:r w:rsidR="00000000">
        <w:rPr>
          <w:spacing w:val="-12"/>
        </w:rPr>
        <w:t xml:space="preserve"> </w:t>
      </w:r>
      <w:r w:rsidR="00000000">
        <w:t>also</w:t>
      </w:r>
      <w:r w:rsidR="00000000">
        <w:rPr>
          <w:spacing w:val="-9"/>
        </w:rPr>
        <w:t xml:space="preserve"> </w:t>
      </w:r>
      <w:r w:rsidR="00000000">
        <w:t>leak detection,</w:t>
      </w:r>
      <w:r w:rsidR="00000000">
        <w:rPr>
          <w:spacing w:val="-12"/>
        </w:rPr>
        <w:t xml:space="preserve"> </w:t>
      </w:r>
      <w:r w:rsidR="00000000">
        <w:t>surge</w:t>
      </w:r>
      <w:r w:rsidR="00000000">
        <w:rPr>
          <w:spacing w:val="-13"/>
        </w:rPr>
        <w:t xml:space="preserve"> </w:t>
      </w:r>
      <w:r w:rsidR="00000000">
        <w:t>protection,</w:t>
      </w:r>
      <w:r w:rsidR="00000000">
        <w:rPr>
          <w:spacing w:val="-12"/>
        </w:rPr>
        <w:t xml:space="preserve"> </w:t>
      </w:r>
      <w:r w:rsidR="00000000">
        <w:t>cathodic</w:t>
      </w:r>
      <w:r w:rsidR="00000000">
        <w:rPr>
          <w:spacing w:val="-13"/>
        </w:rPr>
        <w:t xml:space="preserve"> </w:t>
      </w:r>
      <w:r w:rsidR="00000000">
        <w:t>protection</w:t>
      </w:r>
      <w:r w:rsidR="00000000">
        <w:rPr>
          <w:spacing w:val="-12"/>
        </w:rPr>
        <w:t xml:space="preserve"> </w:t>
      </w:r>
      <w:r w:rsidR="00000000">
        <w:t>and</w:t>
      </w:r>
      <w:r w:rsidR="00000000">
        <w:rPr>
          <w:spacing w:val="-12"/>
        </w:rPr>
        <w:t xml:space="preserve"> </w:t>
      </w:r>
      <w:r w:rsidR="00000000">
        <w:t>emergency</w:t>
      </w:r>
      <w:r w:rsidR="00000000">
        <w:rPr>
          <w:spacing w:val="-15"/>
        </w:rPr>
        <w:t xml:space="preserve"> </w:t>
      </w:r>
      <w:r w:rsidR="00000000">
        <w:t>shut-off</w:t>
      </w:r>
      <w:r w:rsidR="00000000">
        <w:rPr>
          <w:spacing w:val="-12"/>
        </w:rPr>
        <w:t xml:space="preserve"> </w:t>
      </w:r>
      <w:r w:rsidR="00000000">
        <w:t>points</w:t>
      </w:r>
      <w:r w:rsidR="00000000">
        <w:rPr>
          <w:spacing w:val="-11"/>
        </w:rPr>
        <w:t xml:space="preserve"> </w:t>
      </w:r>
      <w:r w:rsidR="00000000">
        <w:t>at</w:t>
      </w:r>
      <w:r w:rsidR="00000000">
        <w:rPr>
          <w:spacing w:val="-11"/>
        </w:rPr>
        <w:t xml:space="preserve"> </w:t>
      </w:r>
      <w:r w:rsidR="00000000">
        <w:t>each</w:t>
      </w:r>
      <w:r w:rsidR="00000000">
        <w:rPr>
          <w:spacing w:val="-12"/>
        </w:rPr>
        <w:t xml:space="preserve"> </w:t>
      </w:r>
      <w:r w:rsidR="00000000">
        <w:t>fuel</w:t>
      </w:r>
      <w:r w:rsidR="00000000">
        <w:rPr>
          <w:spacing w:val="-11"/>
        </w:rPr>
        <w:t xml:space="preserve"> </w:t>
      </w:r>
      <w:r w:rsidR="00000000">
        <w:t xml:space="preserve">hydrant </w:t>
      </w:r>
      <w:r w:rsidR="00000000">
        <w:rPr>
          <w:spacing w:val="-4"/>
        </w:rPr>
        <w:t>pit.</w:t>
      </w:r>
      <w:r>
        <w:t xml:space="preserve"> </w:t>
      </w:r>
      <w:r w:rsidR="00000000">
        <w:t>Generally</w:t>
      </w:r>
      <w:r w:rsidR="00000000">
        <w:rPr>
          <w:spacing w:val="-15"/>
        </w:rPr>
        <w:t xml:space="preserve"> </w:t>
      </w:r>
      <w:r w:rsidR="00000000">
        <w:t>the</w:t>
      </w:r>
      <w:r w:rsidR="00000000">
        <w:rPr>
          <w:spacing w:val="-15"/>
        </w:rPr>
        <w:t xml:space="preserve"> </w:t>
      </w:r>
      <w:r w:rsidR="00000000">
        <w:t>Aviation</w:t>
      </w:r>
      <w:r w:rsidR="00000000">
        <w:rPr>
          <w:spacing w:val="-7"/>
        </w:rPr>
        <w:t xml:space="preserve"> </w:t>
      </w:r>
      <w:r w:rsidR="00000000">
        <w:t>Fuel</w:t>
      </w:r>
      <w:r w:rsidR="00000000">
        <w:rPr>
          <w:spacing w:val="-6"/>
        </w:rPr>
        <w:t xml:space="preserve"> </w:t>
      </w:r>
      <w:r w:rsidR="00000000">
        <w:t>System</w:t>
      </w:r>
      <w:r w:rsidR="00000000">
        <w:rPr>
          <w:spacing w:val="-7"/>
        </w:rPr>
        <w:t xml:space="preserve"> </w:t>
      </w:r>
      <w:r w:rsidR="00000000">
        <w:t>is</w:t>
      </w:r>
      <w:r w:rsidR="00000000">
        <w:rPr>
          <w:spacing w:val="-4"/>
        </w:rPr>
        <w:t xml:space="preserve"> </w:t>
      </w:r>
      <w:r w:rsidR="00000000">
        <w:t>essentially</w:t>
      </w:r>
      <w:r w:rsidR="00000000">
        <w:rPr>
          <w:spacing w:val="-9"/>
        </w:rPr>
        <w:t xml:space="preserve"> </w:t>
      </w:r>
      <w:r w:rsidR="00000000">
        <w:t>standalone,</w:t>
      </w:r>
      <w:r w:rsidR="00000000">
        <w:rPr>
          <w:spacing w:val="-7"/>
        </w:rPr>
        <w:t xml:space="preserve"> </w:t>
      </w:r>
      <w:r w:rsidR="00000000">
        <w:t>but</w:t>
      </w:r>
      <w:r w:rsidR="00000000">
        <w:rPr>
          <w:spacing w:val="-6"/>
        </w:rPr>
        <w:t xml:space="preserve"> </w:t>
      </w:r>
      <w:r w:rsidR="00000000">
        <w:t>requires</w:t>
      </w:r>
      <w:r w:rsidR="00000000">
        <w:rPr>
          <w:spacing w:val="-5"/>
        </w:rPr>
        <w:t xml:space="preserve"> </w:t>
      </w:r>
      <w:r w:rsidR="00000000">
        <w:t>extensive</w:t>
      </w:r>
      <w:r w:rsidR="00000000">
        <w:rPr>
          <w:spacing w:val="-8"/>
        </w:rPr>
        <w:t xml:space="preserve"> </w:t>
      </w:r>
      <w:r w:rsidR="00000000">
        <w:t>co-ordination with</w:t>
      </w:r>
      <w:r w:rsidR="00000000">
        <w:rPr>
          <w:spacing w:val="-4"/>
        </w:rPr>
        <w:t xml:space="preserve"> </w:t>
      </w:r>
      <w:r w:rsidR="00000000">
        <w:t>other</w:t>
      </w:r>
      <w:r w:rsidR="00000000">
        <w:rPr>
          <w:spacing w:val="-6"/>
        </w:rPr>
        <w:t xml:space="preserve"> </w:t>
      </w:r>
      <w:r w:rsidR="00000000">
        <w:t>services</w:t>
      </w:r>
      <w:r w:rsidR="00000000">
        <w:rPr>
          <w:spacing w:val="-5"/>
        </w:rPr>
        <w:t xml:space="preserve"> </w:t>
      </w:r>
      <w:r w:rsidR="00000000">
        <w:t>to</w:t>
      </w:r>
      <w:r w:rsidR="00000000">
        <w:rPr>
          <w:spacing w:val="-2"/>
        </w:rPr>
        <w:t xml:space="preserve"> </w:t>
      </w:r>
      <w:r w:rsidR="00000000">
        <w:t>ensure</w:t>
      </w:r>
      <w:r w:rsidR="00000000">
        <w:rPr>
          <w:spacing w:val="-7"/>
        </w:rPr>
        <w:t xml:space="preserve"> </w:t>
      </w:r>
      <w:r w:rsidR="00000000">
        <w:t>that</w:t>
      </w:r>
      <w:r w:rsidR="00000000">
        <w:rPr>
          <w:spacing w:val="-5"/>
        </w:rPr>
        <w:t xml:space="preserve"> </w:t>
      </w:r>
      <w:r w:rsidR="00000000">
        <w:t>the</w:t>
      </w:r>
      <w:r w:rsidR="00000000">
        <w:rPr>
          <w:spacing w:val="-3"/>
        </w:rPr>
        <w:t xml:space="preserve"> </w:t>
      </w:r>
      <w:r w:rsidR="00000000">
        <w:t>fueling</w:t>
      </w:r>
      <w:r w:rsidR="00000000">
        <w:rPr>
          <w:spacing w:val="-7"/>
        </w:rPr>
        <w:t xml:space="preserve"> </w:t>
      </w:r>
      <w:r w:rsidR="00000000">
        <w:t>points</w:t>
      </w:r>
      <w:r w:rsidR="00000000">
        <w:rPr>
          <w:spacing w:val="-5"/>
        </w:rPr>
        <w:t xml:space="preserve"> </w:t>
      </w:r>
      <w:r w:rsidR="00000000">
        <w:t>match</w:t>
      </w:r>
      <w:r w:rsidR="00000000">
        <w:rPr>
          <w:spacing w:val="-5"/>
        </w:rPr>
        <w:t xml:space="preserve"> </w:t>
      </w:r>
      <w:r w:rsidR="00000000">
        <w:t>up</w:t>
      </w:r>
      <w:r w:rsidR="00000000">
        <w:rPr>
          <w:spacing w:val="-5"/>
        </w:rPr>
        <w:t xml:space="preserve"> </w:t>
      </w:r>
      <w:r w:rsidR="00000000">
        <w:t>with</w:t>
      </w:r>
      <w:r w:rsidR="00000000">
        <w:rPr>
          <w:spacing w:val="-2"/>
        </w:rPr>
        <w:t xml:space="preserve"> </w:t>
      </w:r>
      <w:r w:rsidR="00000000">
        <w:t>all</w:t>
      </w:r>
      <w:r w:rsidR="00000000">
        <w:rPr>
          <w:spacing w:val="-4"/>
        </w:rPr>
        <w:t xml:space="preserve"> </w:t>
      </w:r>
      <w:r w:rsidR="00000000">
        <w:t>the</w:t>
      </w:r>
      <w:r w:rsidR="00000000">
        <w:rPr>
          <w:spacing w:val="-5"/>
        </w:rPr>
        <w:t xml:space="preserve"> </w:t>
      </w:r>
      <w:r w:rsidR="00000000">
        <w:t>aircraft</w:t>
      </w:r>
      <w:r w:rsidR="00000000">
        <w:rPr>
          <w:spacing w:val="-5"/>
        </w:rPr>
        <w:t xml:space="preserve"> </w:t>
      </w:r>
      <w:r w:rsidR="00000000">
        <w:t>type</w:t>
      </w:r>
      <w:r w:rsidR="00000000">
        <w:rPr>
          <w:spacing w:val="-3"/>
        </w:rPr>
        <w:t xml:space="preserve"> </w:t>
      </w:r>
      <w:r w:rsidR="00000000">
        <w:t>allocated</w:t>
      </w:r>
      <w:r w:rsidR="00000000">
        <w:rPr>
          <w:spacing w:val="-5"/>
        </w:rPr>
        <w:t xml:space="preserve"> </w:t>
      </w:r>
      <w:r w:rsidR="00000000">
        <w:t>to a</w:t>
      </w:r>
      <w:r w:rsidR="00000000">
        <w:rPr>
          <w:spacing w:val="-1"/>
        </w:rPr>
        <w:t xml:space="preserve"> </w:t>
      </w:r>
      <w:r w:rsidR="00000000">
        <w:t>particular</w:t>
      </w:r>
      <w:r w:rsidR="00000000">
        <w:rPr>
          <w:spacing w:val="-2"/>
        </w:rPr>
        <w:t xml:space="preserve"> </w:t>
      </w:r>
      <w:r w:rsidR="00000000">
        <w:t>stand which in turn</w:t>
      </w:r>
      <w:r w:rsidR="00000000">
        <w:rPr>
          <w:spacing w:val="-1"/>
        </w:rPr>
        <w:t xml:space="preserve"> </w:t>
      </w:r>
      <w:r w:rsidR="00000000">
        <w:t>much be</w:t>
      </w:r>
      <w:r w:rsidR="00000000">
        <w:rPr>
          <w:spacing w:val="-1"/>
        </w:rPr>
        <w:t xml:space="preserve"> </w:t>
      </w:r>
      <w:r w:rsidR="00000000">
        <w:t>matched to the</w:t>
      </w:r>
      <w:r w:rsidR="00000000">
        <w:rPr>
          <w:spacing w:val="-1"/>
        </w:rPr>
        <w:t xml:space="preserve"> </w:t>
      </w:r>
      <w:r w:rsidR="00000000">
        <w:t>Passenger Loading Bridges (PLB)</w:t>
      </w:r>
      <w:r w:rsidR="00000000">
        <w:rPr>
          <w:spacing w:val="-1"/>
        </w:rPr>
        <w:t xml:space="preserve"> </w:t>
      </w:r>
      <w:r w:rsidR="00000000">
        <w:t>of the terminal building and all other aircraft services at each stand.</w:t>
      </w:r>
      <w:r>
        <w:t xml:space="preserve"> </w:t>
      </w:r>
      <w:r w:rsidR="00000000">
        <w:rPr>
          <w:spacing w:val="-2"/>
        </w:rPr>
        <w:t>COMPONENTS</w:t>
      </w:r>
      <w:r>
        <w:t xml:space="preserve"> </w:t>
      </w:r>
      <w:r w:rsidR="00000000">
        <w:t>An</w:t>
      </w:r>
      <w:r w:rsidR="00000000">
        <w:rPr>
          <w:spacing w:val="-1"/>
        </w:rPr>
        <w:t xml:space="preserve"> </w:t>
      </w:r>
      <w:r w:rsidR="00000000">
        <w:t>aviation</w:t>
      </w:r>
      <w:r w:rsidR="00000000">
        <w:rPr>
          <w:spacing w:val="-1"/>
        </w:rPr>
        <w:t xml:space="preserve"> </w:t>
      </w:r>
      <w:r w:rsidR="00000000">
        <w:t>fuel system</w:t>
      </w:r>
      <w:r w:rsidR="00000000">
        <w:rPr>
          <w:spacing w:val="1"/>
        </w:rPr>
        <w:t xml:space="preserve"> </w:t>
      </w:r>
      <w:r w:rsidR="00000000">
        <w:t>with</w:t>
      </w:r>
      <w:r w:rsidR="00000000">
        <w:rPr>
          <w:spacing w:val="-1"/>
        </w:rPr>
        <w:t xml:space="preserve"> </w:t>
      </w:r>
      <w:r w:rsidR="00000000">
        <w:t>leak detection</w:t>
      </w:r>
      <w:r w:rsidR="00000000">
        <w:rPr>
          <w:spacing w:val="-1"/>
        </w:rPr>
        <w:t xml:space="preserve"> </w:t>
      </w:r>
      <w:r w:rsidR="00000000">
        <w:t>typically</w:t>
      </w:r>
      <w:r w:rsidR="00000000">
        <w:rPr>
          <w:spacing w:val="-6"/>
        </w:rPr>
        <w:t xml:space="preserve"> </w:t>
      </w:r>
      <w:r w:rsidR="00000000">
        <w:t>includes</w:t>
      </w:r>
      <w:r w:rsidR="00000000">
        <w:rPr>
          <w:spacing w:val="-1"/>
        </w:rPr>
        <w:t xml:space="preserve"> </w:t>
      </w:r>
      <w:r w:rsidR="00000000">
        <w:t>the following</w:t>
      </w:r>
      <w:r w:rsidR="00000000">
        <w:rPr>
          <w:spacing w:val="-3"/>
        </w:rPr>
        <w:t xml:space="preserve"> </w:t>
      </w:r>
      <w:r w:rsidR="00000000">
        <w:rPr>
          <w:spacing w:val="-2"/>
        </w:rPr>
        <w:t>components:</w:t>
      </w:r>
      <w:r>
        <w:t xml:space="preserve"> </w:t>
      </w:r>
      <w:r w:rsidR="00000000">
        <w:rPr>
          <w:rFonts w:ascii="Palatino"/>
          <w:spacing w:val="-5"/>
        </w:rPr>
        <w:t>97</w:t>
      </w:r>
      <w:r>
        <w:rPr>
          <w:rFonts w:ascii="Palatino"/>
        </w:rPr>
        <w:t xml:space="preserve">   </w:t>
      </w:r>
      <w:r w:rsidR="00000000">
        <w:t>Fuel</w:t>
      </w:r>
      <w:r w:rsidR="00000000">
        <w:rPr>
          <w:spacing w:val="-15"/>
        </w:rPr>
        <w:t xml:space="preserve"> </w:t>
      </w:r>
      <w:r w:rsidR="00000000">
        <w:lastRenderedPageBreak/>
        <w:t>Storage</w:t>
      </w:r>
      <w:r w:rsidR="00000000">
        <w:rPr>
          <w:spacing w:val="-15"/>
        </w:rPr>
        <w:t xml:space="preserve"> </w:t>
      </w:r>
      <w:r w:rsidR="00000000">
        <w:t>Tanks</w:t>
      </w:r>
      <w:r w:rsidR="00000000">
        <w:rPr>
          <w:spacing w:val="-15"/>
        </w:rPr>
        <w:t xml:space="preserve"> </w:t>
      </w:r>
      <w:r w:rsidR="00000000">
        <w:t>-</w:t>
      </w:r>
      <w:r w:rsidR="00000000">
        <w:rPr>
          <w:spacing w:val="-15"/>
        </w:rPr>
        <w:t xml:space="preserve"> </w:t>
      </w:r>
      <w:r w:rsidR="00000000">
        <w:t>These</w:t>
      </w:r>
      <w:r w:rsidR="00000000">
        <w:rPr>
          <w:spacing w:val="-15"/>
        </w:rPr>
        <w:t xml:space="preserve"> </w:t>
      </w:r>
      <w:r w:rsidR="00000000">
        <w:t>tanks</w:t>
      </w:r>
      <w:r w:rsidR="00000000">
        <w:rPr>
          <w:spacing w:val="-15"/>
        </w:rPr>
        <w:t xml:space="preserve"> </w:t>
      </w:r>
      <w:r w:rsidR="00000000">
        <w:t>are</w:t>
      </w:r>
      <w:r w:rsidR="00000000">
        <w:rPr>
          <w:spacing w:val="-14"/>
        </w:rPr>
        <w:t xml:space="preserve"> </w:t>
      </w:r>
      <w:r w:rsidR="00000000">
        <w:t>used</w:t>
      </w:r>
      <w:r w:rsidR="00000000">
        <w:rPr>
          <w:spacing w:val="-13"/>
        </w:rPr>
        <w:t xml:space="preserve"> </w:t>
      </w:r>
      <w:r w:rsidR="00000000">
        <w:t>to</w:t>
      </w:r>
      <w:r w:rsidR="00000000">
        <w:rPr>
          <w:spacing w:val="-13"/>
        </w:rPr>
        <w:t xml:space="preserve"> </w:t>
      </w:r>
      <w:r w:rsidR="00000000">
        <w:t>store</w:t>
      </w:r>
      <w:r w:rsidR="00000000">
        <w:rPr>
          <w:spacing w:val="-14"/>
        </w:rPr>
        <w:t xml:space="preserve"> </w:t>
      </w:r>
      <w:r w:rsidR="00000000">
        <w:t>aviation</w:t>
      </w:r>
      <w:r w:rsidR="00000000">
        <w:rPr>
          <w:spacing w:val="-13"/>
        </w:rPr>
        <w:t xml:space="preserve"> </w:t>
      </w:r>
      <w:r w:rsidR="00000000">
        <w:t>fuel</w:t>
      </w:r>
      <w:r w:rsidR="00000000">
        <w:rPr>
          <w:spacing w:val="-13"/>
        </w:rPr>
        <w:t xml:space="preserve"> </w:t>
      </w:r>
      <w:r w:rsidR="00000000">
        <w:t>until</w:t>
      </w:r>
      <w:r w:rsidR="00000000">
        <w:rPr>
          <w:spacing w:val="-13"/>
        </w:rPr>
        <w:t xml:space="preserve"> </w:t>
      </w:r>
      <w:r w:rsidR="00000000">
        <w:t>it</w:t>
      </w:r>
      <w:r w:rsidR="00000000">
        <w:rPr>
          <w:spacing w:val="-13"/>
        </w:rPr>
        <w:t xml:space="preserve"> </w:t>
      </w:r>
      <w:r w:rsidR="00000000">
        <w:t>is</w:t>
      </w:r>
      <w:r w:rsidR="00000000">
        <w:rPr>
          <w:spacing w:val="-15"/>
        </w:rPr>
        <w:t xml:space="preserve"> </w:t>
      </w:r>
      <w:r w:rsidR="00000000">
        <w:t>needed</w:t>
      </w:r>
      <w:r w:rsidR="00000000">
        <w:rPr>
          <w:spacing w:val="-13"/>
        </w:rPr>
        <w:t xml:space="preserve"> </w:t>
      </w:r>
      <w:r w:rsidR="00000000">
        <w:t>for</w:t>
      </w:r>
      <w:r w:rsidR="00000000">
        <w:rPr>
          <w:spacing w:val="-13"/>
        </w:rPr>
        <w:t xml:space="preserve"> </w:t>
      </w:r>
      <w:r w:rsidR="00000000">
        <w:t>use</w:t>
      </w:r>
      <w:r w:rsidR="00000000">
        <w:rPr>
          <w:spacing w:val="-14"/>
        </w:rPr>
        <w:t xml:space="preserve"> </w:t>
      </w:r>
      <w:r w:rsidR="00000000">
        <w:t>by</w:t>
      </w:r>
      <w:r w:rsidR="00000000">
        <w:rPr>
          <w:spacing w:val="-15"/>
        </w:rPr>
        <w:t xml:space="preserve"> </w:t>
      </w:r>
      <w:r w:rsidR="00000000">
        <w:t xml:space="preserve">aircraft. The tanks may be above-ground or underground and are typically made of steel or reinforced </w:t>
      </w:r>
      <w:r w:rsidR="00000000">
        <w:rPr>
          <w:spacing w:val="-2"/>
        </w:rPr>
        <w:t>concrete.</w:t>
      </w:r>
      <w:r>
        <w:t xml:space="preserve"> </w:t>
      </w:r>
      <w:r w:rsidR="00000000">
        <w:t>Fuel</w:t>
      </w:r>
      <w:r w:rsidR="00000000">
        <w:rPr>
          <w:spacing w:val="-6"/>
        </w:rPr>
        <w:t xml:space="preserve"> </w:t>
      </w:r>
      <w:r w:rsidR="00000000">
        <w:t>Pumps</w:t>
      </w:r>
      <w:r w:rsidR="00000000">
        <w:rPr>
          <w:spacing w:val="-5"/>
        </w:rPr>
        <w:t xml:space="preserve"> </w:t>
      </w:r>
      <w:r w:rsidR="00000000">
        <w:t>-</w:t>
      </w:r>
      <w:r w:rsidR="00000000">
        <w:rPr>
          <w:spacing w:val="-5"/>
        </w:rPr>
        <w:t xml:space="preserve"> </w:t>
      </w:r>
      <w:r w:rsidR="00000000">
        <w:t>Fuel</w:t>
      </w:r>
      <w:r w:rsidR="00000000">
        <w:rPr>
          <w:spacing w:val="-6"/>
        </w:rPr>
        <w:t xml:space="preserve"> </w:t>
      </w:r>
      <w:r w:rsidR="00000000">
        <w:t>pumps</w:t>
      </w:r>
      <w:r w:rsidR="00000000">
        <w:rPr>
          <w:spacing w:val="-3"/>
        </w:rPr>
        <w:t xml:space="preserve"> </w:t>
      </w:r>
      <w:r w:rsidR="00000000">
        <w:t>are</w:t>
      </w:r>
      <w:r w:rsidR="00000000">
        <w:rPr>
          <w:spacing w:val="-7"/>
        </w:rPr>
        <w:t xml:space="preserve"> </w:t>
      </w:r>
      <w:r w:rsidR="00000000">
        <w:t>used</w:t>
      </w:r>
      <w:r w:rsidR="00000000">
        <w:rPr>
          <w:spacing w:val="-4"/>
        </w:rPr>
        <w:t xml:space="preserve"> </w:t>
      </w:r>
      <w:r w:rsidR="00000000">
        <w:t>to</w:t>
      </w:r>
      <w:r w:rsidR="00000000">
        <w:rPr>
          <w:spacing w:val="-6"/>
        </w:rPr>
        <w:t xml:space="preserve"> </w:t>
      </w:r>
      <w:r w:rsidR="00000000">
        <w:t>transfer</w:t>
      </w:r>
      <w:r w:rsidR="00000000">
        <w:rPr>
          <w:spacing w:val="-5"/>
        </w:rPr>
        <w:t xml:space="preserve"> </w:t>
      </w:r>
      <w:r w:rsidR="00000000">
        <w:t>fuel</w:t>
      </w:r>
      <w:r w:rsidR="00000000">
        <w:rPr>
          <w:spacing w:val="-6"/>
        </w:rPr>
        <w:t xml:space="preserve"> </w:t>
      </w:r>
      <w:r w:rsidR="00000000">
        <w:t>from</w:t>
      </w:r>
      <w:r w:rsidR="00000000">
        <w:rPr>
          <w:spacing w:val="-6"/>
        </w:rPr>
        <w:t xml:space="preserve"> </w:t>
      </w:r>
      <w:r w:rsidR="00000000">
        <w:t>the</w:t>
      </w:r>
      <w:r w:rsidR="00000000">
        <w:rPr>
          <w:spacing w:val="-7"/>
        </w:rPr>
        <w:t xml:space="preserve"> </w:t>
      </w:r>
      <w:r w:rsidR="00000000">
        <w:t>storage</w:t>
      </w:r>
      <w:r w:rsidR="00000000">
        <w:rPr>
          <w:spacing w:val="-7"/>
        </w:rPr>
        <w:t xml:space="preserve"> </w:t>
      </w:r>
      <w:r w:rsidR="00000000">
        <w:t>tanks</w:t>
      </w:r>
      <w:r w:rsidR="00000000">
        <w:rPr>
          <w:spacing w:val="-6"/>
        </w:rPr>
        <w:t xml:space="preserve"> </w:t>
      </w:r>
      <w:r w:rsidR="00000000">
        <w:t>to</w:t>
      </w:r>
      <w:r w:rsidR="00000000">
        <w:rPr>
          <w:spacing w:val="-6"/>
        </w:rPr>
        <w:t xml:space="preserve"> </w:t>
      </w:r>
      <w:r w:rsidR="00000000">
        <w:t>the</w:t>
      </w:r>
      <w:r w:rsidR="00000000">
        <w:rPr>
          <w:spacing w:val="-7"/>
        </w:rPr>
        <w:t xml:space="preserve"> </w:t>
      </w:r>
      <w:r w:rsidR="00000000">
        <w:t>aircraft.</w:t>
      </w:r>
      <w:r w:rsidR="00000000">
        <w:rPr>
          <w:spacing w:val="-9"/>
        </w:rPr>
        <w:t xml:space="preserve"> </w:t>
      </w:r>
      <w:r w:rsidR="00000000">
        <w:t>They</w:t>
      </w:r>
      <w:r w:rsidR="00000000">
        <w:rPr>
          <w:spacing w:val="-11"/>
        </w:rPr>
        <w:t xml:space="preserve"> </w:t>
      </w:r>
      <w:r w:rsidR="00000000">
        <w:t>may be electric or hydraulic, and are typically located in a pump house or fuel farm.</w:t>
      </w:r>
      <w:r>
        <w:t xml:space="preserve"> </w:t>
      </w:r>
      <w:r w:rsidR="00000000">
        <w:t>Fuel Filter</w:t>
      </w:r>
      <w:r w:rsidR="00000000">
        <w:rPr>
          <w:spacing w:val="-3"/>
        </w:rPr>
        <w:t xml:space="preserve"> </w:t>
      </w:r>
      <w:r w:rsidR="00000000">
        <w:t>Separator -</w:t>
      </w:r>
      <w:r w:rsidR="00000000">
        <w:rPr>
          <w:spacing w:val="-13"/>
        </w:rPr>
        <w:t xml:space="preserve"> </w:t>
      </w:r>
      <w:r w:rsidR="00000000">
        <w:t>A</w:t>
      </w:r>
      <w:r w:rsidR="00000000">
        <w:rPr>
          <w:spacing w:val="-10"/>
        </w:rPr>
        <w:t xml:space="preserve"> </w:t>
      </w:r>
      <w:r w:rsidR="00000000">
        <w:t>filter</w:t>
      </w:r>
      <w:r w:rsidR="00000000">
        <w:rPr>
          <w:spacing w:val="-2"/>
        </w:rPr>
        <w:t xml:space="preserve"> </w:t>
      </w:r>
      <w:r w:rsidR="00000000">
        <w:t>separator</w:t>
      </w:r>
      <w:r w:rsidR="00000000">
        <w:rPr>
          <w:spacing w:val="-2"/>
        </w:rPr>
        <w:t xml:space="preserve"> </w:t>
      </w:r>
      <w:r w:rsidR="00000000">
        <w:t>is</w:t>
      </w:r>
      <w:r w:rsidR="00000000">
        <w:rPr>
          <w:spacing w:val="-1"/>
        </w:rPr>
        <w:t xml:space="preserve"> </w:t>
      </w:r>
      <w:r w:rsidR="00000000">
        <w:t>used</w:t>
      </w:r>
      <w:r w:rsidR="00000000">
        <w:rPr>
          <w:spacing w:val="-1"/>
        </w:rPr>
        <w:t xml:space="preserve"> </w:t>
      </w:r>
      <w:r w:rsidR="00000000">
        <w:t>to remove</w:t>
      </w:r>
      <w:r w:rsidR="00000000">
        <w:rPr>
          <w:spacing w:val="-2"/>
        </w:rPr>
        <w:t xml:space="preserve"> </w:t>
      </w:r>
      <w:r w:rsidR="00000000">
        <w:t>water and</w:t>
      </w:r>
      <w:r w:rsidR="00000000">
        <w:rPr>
          <w:spacing w:val="-1"/>
        </w:rPr>
        <w:t xml:space="preserve"> </w:t>
      </w:r>
      <w:r w:rsidR="00000000">
        <w:t>other contaminants</w:t>
      </w:r>
      <w:r w:rsidR="00000000">
        <w:rPr>
          <w:spacing w:val="-1"/>
        </w:rPr>
        <w:t xml:space="preserve"> </w:t>
      </w:r>
      <w:r w:rsidR="00000000">
        <w:t>from</w:t>
      </w:r>
      <w:r w:rsidR="00000000">
        <w:rPr>
          <w:spacing w:val="-1"/>
        </w:rPr>
        <w:t xml:space="preserve"> </w:t>
      </w:r>
      <w:r w:rsidR="00000000">
        <w:t>the fuel</w:t>
      </w:r>
      <w:r w:rsidR="00000000">
        <w:rPr>
          <w:spacing w:val="-5"/>
        </w:rPr>
        <w:t xml:space="preserve"> </w:t>
      </w:r>
      <w:r w:rsidR="00000000">
        <w:t>before</w:t>
      </w:r>
      <w:r w:rsidR="00000000">
        <w:rPr>
          <w:spacing w:val="-7"/>
        </w:rPr>
        <w:t xml:space="preserve"> </w:t>
      </w:r>
      <w:r w:rsidR="00000000">
        <w:t>it</w:t>
      </w:r>
      <w:r w:rsidR="00000000">
        <w:rPr>
          <w:spacing w:val="-5"/>
        </w:rPr>
        <w:t xml:space="preserve"> </w:t>
      </w:r>
      <w:r w:rsidR="00000000">
        <w:t>is</w:t>
      </w:r>
      <w:r w:rsidR="00000000">
        <w:rPr>
          <w:spacing w:val="-5"/>
        </w:rPr>
        <w:t xml:space="preserve"> </w:t>
      </w:r>
      <w:r w:rsidR="00000000">
        <w:t>transferred</w:t>
      </w:r>
      <w:r w:rsidR="00000000">
        <w:rPr>
          <w:spacing w:val="-6"/>
        </w:rPr>
        <w:t xml:space="preserve"> </w:t>
      </w:r>
      <w:r w:rsidR="00000000">
        <w:t>to</w:t>
      </w:r>
      <w:r w:rsidR="00000000">
        <w:rPr>
          <w:spacing w:val="-5"/>
        </w:rPr>
        <w:t xml:space="preserve"> </w:t>
      </w:r>
      <w:r w:rsidR="00000000">
        <w:t>the</w:t>
      </w:r>
      <w:r w:rsidR="00000000">
        <w:rPr>
          <w:spacing w:val="-6"/>
        </w:rPr>
        <w:t xml:space="preserve"> </w:t>
      </w:r>
      <w:r w:rsidR="00000000">
        <w:t>aircraft.</w:t>
      </w:r>
      <w:r w:rsidR="00000000">
        <w:rPr>
          <w:spacing w:val="-11"/>
        </w:rPr>
        <w:t xml:space="preserve"> </w:t>
      </w:r>
      <w:r w:rsidR="00000000">
        <w:t>This</w:t>
      </w:r>
      <w:r w:rsidR="00000000">
        <w:rPr>
          <w:spacing w:val="-5"/>
        </w:rPr>
        <w:t xml:space="preserve"> </w:t>
      </w:r>
      <w:r w:rsidR="00000000">
        <w:t>helps</w:t>
      </w:r>
      <w:r w:rsidR="00000000">
        <w:rPr>
          <w:spacing w:val="-5"/>
        </w:rPr>
        <w:t xml:space="preserve"> </w:t>
      </w:r>
      <w:r w:rsidR="00000000">
        <w:t>to</w:t>
      </w:r>
      <w:r w:rsidR="00000000">
        <w:rPr>
          <w:spacing w:val="-5"/>
        </w:rPr>
        <w:t xml:space="preserve"> </w:t>
      </w:r>
      <w:r w:rsidR="00000000">
        <w:t>prevent</w:t>
      </w:r>
      <w:r w:rsidR="00000000">
        <w:rPr>
          <w:spacing w:val="-5"/>
        </w:rPr>
        <w:t xml:space="preserve"> </w:t>
      </w:r>
      <w:r w:rsidR="00000000">
        <w:t>damage</w:t>
      </w:r>
      <w:r w:rsidR="00000000">
        <w:rPr>
          <w:spacing w:val="-7"/>
        </w:rPr>
        <w:t xml:space="preserve"> </w:t>
      </w:r>
      <w:r w:rsidR="00000000">
        <w:t>to</w:t>
      </w:r>
      <w:r w:rsidR="00000000">
        <w:rPr>
          <w:spacing w:val="-5"/>
        </w:rPr>
        <w:t xml:space="preserve"> </w:t>
      </w:r>
      <w:r w:rsidR="00000000">
        <w:t>the</w:t>
      </w:r>
      <w:r w:rsidR="00000000">
        <w:rPr>
          <w:spacing w:val="-7"/>
        </w:rPr>
        <w:t xml:space="preserve"> </w:t>
      </w:r>
      <w:r w:rsidR="00000000">
        <w:t>aircraft</w:t>
      </w:r>
      <w:r w:rsidR="00000000">
        <w:rPr>
          <w:spacing w:val="-6"/>
        </w:rPr>
        <w:t xml:space="preserve"> </w:t>
      </w:r>
      <w:r w:rsidR="00000000">
        <w:t>engines</w:t>
      </w:r>
      <w:r w:rsidR="00000000">
        <w:rPr>
          <w:spacing w:val="-4"/>
        </w:rPr>
        <w:t xml:space="preserve"> </w:t>
      </w:r>
      <w:r w:rsidR="00000000">
        <w:t>and ensures the quality of the fuel.</w:t>
      </w:r>
      <w:r>
        <w:t xml:space="preserve"> </w:t>
      </w:r>
      <w:r w:rsidR="00000000">
        <w:t>Fuel Control</w:t>
      </w:r>
      <w:r w:rsidR="00000000">
        <w:rPr>
          <w:spacing w:val="-4"/>
        </w:rPr>
        <w:t xml:space="preserve"> </w:t>
      </w:r>
      <w:r w:rsidR="00000000">
        <w:t>Valves -</w:t>
      </w:r>
      <w:r w:rsidR="00000000">
        <w:rPr>
          <w:spacing w:val="-3"/>
        </w:rPr>
        <w:t xml:space="preserve"> </w:t>
      </w:r>
      <w:r w:rsidR="00000000">
        <w:t>These valves control the flow of fuel from the storage tanks to the aircraft. They are typically operated by an automated fuel control system that regulates the flow of fuel based on the needs of the aircraft.</w:t>
      </w:r>
      <w:r>
        <w:t xml:space="preserve"> </w:t>
      </w:r>
      <w:r w:rsidR="00000000">
        <w:t>Fuel Lines - Fuel lines are used to transport fuel from the storage tanks to the aircraft.</w:t>
      </w:r>
      <w:r w:rsidR="00000000">
        <w:rPr>
          <w:spacing w:val="-1"/>
        </w:rPr>
        <w:t xml:space="preserve"> </w:t>
      </w:r>
      <w:r w:rsidR="00000000">
        <w:t>They may be</w:t>
      </w:r>
      <w:r w:rsidR="00000000">
        <w:rPr>
          <w:spacing w:val="-4"/>
        </w:rPr>
        <w:t xml:space="preserve"> </w:t>
      </w:r>
      <w:r w:rsidR="00000000">
        <w:t>made</w:t>
      </w:r>
      <w:r w:rsidR="00000000">
        <w:rPr>
          <w:spacing w:val="-5"/>
        </w:rPr>
        <w:t xml:space="preserve"> </w:t>
      </w:r>
      <w:r w:rsidR="00000000">
        <w:t>of</w:t>
      </w:r>
      <w:r w:rsidR="00000000">
        <w:rPr>
          <w:spacing w:val="-3"/>
        </w:rPr>
        <w:t xml:space="preserve"> </w:t>
      </w:r>
      <w:r w:rsidR="00000000">
        <w:t>steel,</w:t>
      </w:r>
      <w:r w:rsidR="00000000">
        <w:rPr>
          <w:spacing w:val="-3"/>
        </w:rPr>
        <w:t xml:space="preserve"> </w:t>
      </w:r>
      <w:r w:rsidR="00000000">
        <w:t>aluminum,</w:t>
      </w:r>
      <w:r w:rsidR="00000000">
        <w:rPr>
          <w:spacing w:val="-3"/>
        </w:rPr>
        <w:t xml:space="preserve"> </w:t>
      </w:r>
      <w:r w:rsidR="00000000">
        <w:t>or</w:t>
      </w:r>
      <w:r w:rsidR="00000000">
        <w:rPr>
          <w:spacing w:val="-3"/>
        </w:rPr>
        <w:t xml:space="preserve"> </w:t>
      </w:r>
      <w:r w:rsidR="00000000">
        <w:t>flexible</w:t>
      </w:r>
      <w:r w:rsidR="00000000">
        <w:rPr>
          <w:spacing w:val="-4"/>
        </w:rPr>
        <w:t xml:space="preserve"> </w:t>
      </w:r>
      <w:r w:rsidR="00000000">
        <w:t>material</w:t>
      </w:r>
      <w:r w:rsidR="00000000">
        <w:rPr>
          <w:spacing w:val="-3"/>
        </w:rPr>
        <w:t xml:space="preserve"> </w:t>
      </w:r>
      <w:r w:rsidR="00000000">
        <w:t>and</w:t>
      </w:r>
      <w:r w:rsidR="00000000">
        <w:rPr>
          <w:spacing w:val="-3"/>
        </w:rPr>
        <w:t xml:space="preserve"> </w:t>
      </w:r>
      <w:r w:rsidR="00000000">
        <w:t>are</w:t>
      </w:r>
      <w:r w:rsidR="00000000">
        <w:rPr>
          <w:spacing w:val="-5"/>
        </w:rPr>
        <w:t xml:space="preserve"> </w:t>
      </w:r>
      <w:r w:rsidR="00000000">
        <w:t>typically</w:t>
      </w:r>
      <w:r w:rsidR="00000000">
        <w:rPr>
          <w:spacing w:val="-8"/>
        </w:rPr>
        <w:t xml:space="preserve"> </w:t>
      </w:r>
      <w:r w:rsidR="00000000">
        <w:t>buried</w:t>
      </w:r>
      <w:r w:rsidR="00000000">
        <w:rPr>
          <w:spacing w:val="-3"/>
        </w:rPr>
        <w:t xml:space="preserve"> </w:t>
      </w:r>
      <w:r w:rsidR="00000000">
        <w:t>underground</w:t>
      </w:r>
      <w:r w:rsidR="00000000">
        <w:rPr>
          <w:spacing w:val="-4"/>
        </w:rPr>
        <w:t xml:space="preserve"> </w:t>
      </w:r>
      <w:r w:rsidR="00000000">
        <w:t>or</w:t>
      </w:r>
      <w:r w:rsidR="00000000">
        <w:rPr>
          <w:spacing w:val="-3"/>
        </w:rPr>
        <w:t xml:space="preserve"> </w:t>
      </w:r>
      <w:r w:rsidR="00000000">
        <w:t>installed in trenches to prevent damage.</w:t>
      </w:r>
      <w:r>
        <w:t xml:space="preserve"> </w:t>
      </w:r>
      <w:r w:rsidR="00000000">
        <w:t>Leak Detection Sensors - Leak detection sensors are used to detect any leaks in the fuel system. These</w:t>
      </w:r>
      <w:r w:rsidR="00000000">
        <w:rPr>
          <w:spacing w:val="-1"/>
        </w:rPr>
        <w:t xml:space="preserve"> </w:t>
      </w:r>
      <w:r w:rsidR="00000000">
        <w:t>sensors</w:t>
      </w:r>
      <w:r w:rsidR="00000000">
        <w:rPr>
          <w:spacing w:val="-1"/>
        </w:rPr>
        <w:t xml:space="preserve"> </w:t>
      </w:r>
      <w:r w:rsidR="00000000">
        <w:t>may</w:t>
      </w:r>
      <w:r w:rsidR="00000000">
        <w:rPr>
          <w:spacing w:val="-3"/>
        </w:rPr>
        <w:t xml:space="preserve"> </w:t>
      </w:r>
      <w:r w:rsidR="00000000">
        <w:t>be located</w:t>
      </w:r>
      <w:r w:rsidR="00000000">
        <w:rPr>
          <w:spacing w:val="-1"/>
        </w:rPr>
        <w:t xml:space="preserve"> </w:t>
      </w:r>
      <w:r w:rsidR="00000000">
        <w:t>in the fuel lines or at strategic points in the system, and can trigger alarms or shut down the system if a leak is detected.</w:t>
      </w:r>
      <w:r>
        <w:t xml:space="preserve"> </w:t>
      </w:r>
      <w:r w:rsidR="00000000">
        <w:t>Control System - The control system is used to monitor and control the operation of the fuel system, including the flow of fuel, pump operation, and leak detection. It may be a standalone system or integrated into a larger airport control system.</w:t>
      </w:r>
      <w:r>
        <w:t xml:space="preserve"> </w:t>
      </w:r>
      <w:r w:rsidR="00000000">
        <w:t>These</w:t>
      </w:r>
      <w:r w:rsidR="00000000">
        <w:rPr>
          <w:spacing w:val="-15"/>
        </w:rPr>
        <w:t xml:space="preserve"> </w:t>
      </w:r>
      <w:r w:rsidR="00000000">
        <w:t>components</w:t>
      </w:r>
      <w:r w:rsidR="00000000">
        <w:rPr>
          <w:spacing w:val="-15"/>
        </w:rPr>
        <w:t xml:space="preserve"> </w:t>
      </w:r>
      <w:r w:rsidR="00000000">
        <w:t>work</w:t>
      </w:r>
      <w:r w:rsidR="00000000">
        <w:rPr>
          <w:spacing w:val="-15"/>
        </w:rPr>
        <w:t xml:space="preserve"> </w:t>
      </w:r>
      <w:r w:rsidR="00000000">
        <w:t>together</w:t>
      </w:r>
      <w:r w:rsidR="00000000">
        <w:rPr>
          <w:spacing w:val="-15"/>
        </w:rPr>
        <w:t xml:space="preserve"> </w:t>
      </w:r>
      <w:r w:rsidR="00000000">
        <w:t>to</w:t>
      </w:r>
      <w:r w:rsidR="00000000">
        <w:rPr>
          <w:spacing w:val="-15"/>
        </w:rPr>
        <w:t xml:space="preserve"> </w:t>
      </w:r>
      <w:r w:rsidR="00000000">
        <w:t>ensure</w:t>
      </w:r>
      <w:r w:rsidR="00000000">
        <w:rPr>
          <w:spacing w:val="-15"/>
        </w:rPr>
        <w:t xml:space="preserve"> </w:t>
      </w:r>
      <w:r w:rsidR="00000000">
        <w:t>the</w:t>
      </w:r>
      <w:r w:rsidR="00000000">
        <w:rPr>
          <w:spacing w:val="-15"/>
        </w:rPr>
        <w:t xml:space="preserve"> </w:t>
      </w:r>
      <w:r w:rsidR="00000000">
        <w:t>safe</w:t>
      </w:r>
      <w:r w:rsidR="00000000">
        <w:rPr>
          <w:spacing w:val="-15"/>
        </w:rPr>
        <w:t xml:space="preserve"> </w:t>
      </w:r>
      <w:r w:rsidR="00000000">
        <w:t>and</w:t>
      </w:r>
      <w:r w:rsidR="00000000">
        <w:rPr>
          <w:spacing w:val="-15"/>
        </w:rPr>
        <w:t xml:space="preserve"> </w:t>
      </w:r>
      <w:r w:rsidR="00000000">
        <w:t>efficient</w:t>
      </w:r>
      <w:r w:rsidR="00000000">
        <w:rPr>
          <w:spacing w:val="-15"/>
        </w:rPr>
        <w:t xml:space="preserve"> </w:t>
      </w:r>
      <w:r w:rsidR="00000000">
        <w:t>transfer</w:t>
      </w:r>
      <w:r w:rsidR="00000000">
        <w:rPr>
          <w:spacing w:val="-15"/>
        </w:rPr>
        <w:t xml:space="preserve"> </w:t>
      </w:r>
      <w:r w:rsidR="00000000">
        <w:t>of</w:t>
      </w:r>
      <w:r w:rsidR="00000000">
        <w:rPr>
          <w:spacing w:val="-15"/>
        </w:rPr>
        <w:t xml:space="preserve"> </w:t>
      </w:r>
      <w:r w:rsidR="00000000">
        <w:t>aviation</w:t>
      </w:r>
      <w:r w:rsidR="00000000">
        <w:rPr>
          <w:spacing w:val="-15"/>
        </w:rPr>
        <w:t xml:space="preserve"> </w:t>
      </w:r>
      <w:r w:rsidR="00000000">
        <w:t>fuel</w:t>
      </w:r>
      <w:r w:rsidR="00000000">
        <w:rPr>
          <w:spacing w:val="-15"/>
        </w:rPr>
        <w:t xml:space="preserve"> </w:t>
      </w:r>
      <w:r w:rsidR="00000000">
        <w:t>to</w:t>
      </w:r>
      <w:r w:rsidR="00000000">
        <w:rPr>
          <w:spacing w:val="-15"/>
        </w:rPr>
        <w:t xml:space="preserve"> </w:t>
      </w:r>
      <w:r w:rsidR="00000000">
        <w:t>aircraft. The addition of leak detection sensors helps to prevent environmental contamination and reduce the risk of fires and explosions caused by fuel leaks.</w:t>
      </w:r>
      <w:r>
        <w:t xml:space="preserve"> </w:t>
      </w:r>
      <w:r w:rsidR="00000000">
        <w:rPr>
          <w:spacing w:val="-2"/>
        </w:rPr>
        <w:t>ENGINEERING</w:t>
      </w:r>
      <w:r>
        <w:t xml:space="preserve"> </w:t>
      </w:r>
      <w:r w:rsidR="00000000">
        <w:t>An airport aviation fuel system with leak detection typically involves several engineering parameters</w:t>
      </w:r>
      <w:r w:rsidR="00000000">
        <w:rPr>
          <w:spacing w:val="-7"/>
        </w:rPr>
        <w:t xml:space="preserve"> </w:t>
      </w:r>
      <w:r w:rsidR="00000000">
        <w:t>that</w:t>
      </w:r>
      <w:r w:rsidR="00000000">
        <w:rPr>
          <w:spacing w:val="-7"/>
        </w:rPr>
        <w:t xml:space="preserve"> </w:t>
      </w:r>
      <w:r w:rsidR="00000000">
        <w:t>ensure</w:t>
      </w:r>
      <w:r w:rsidR="00000000">
        <w:rPr>
          <w:spacing w:val="-8"/>
        </w:rPr>
        <w:t xml:space="preserve"> </w:t>
      </w:r>
      <w:r w:rsidR="00000000">
        <w:t>safe</w:t>
      </w:r>
      <w:r w:rsidR="00000000">
        <w:rPr>
          <w:spacing w:val="-9"/>
        </w:rPr>
        <w:t xml:space="preserve"> </w:t>
      </w:r>
      <w:r w:rsidR="00000000">
        <w:t>and</w:t>
      </w:r>
      <w:r w:rsidR="00000000">
        <w:rPr>
          <w:spacing w:val="-5"/>
        </w:rPr>
        <w:t xml:space="preserve"> </w:t>
      </w:r>
      <w:r w:rsidR="00000000">
        <w:t>reliable</w:t>
      </w:r>
      <w:r w:rsidR="00000000">
        <w:rPr>
          <w:spacing w:val="-7"/>
        </w:rPr>
        <w:t xml:space="preserve"> </w:t>
      </w:r>
      <w:r w:rsidR="00000000">
        <w:t>fuel</w:t>
      </w:r>
      <w:r w:rsidR="00000000">
        <w:rPr>
          <w:spacing w:val="-6"/>
        </w:rPr>
        <w:t xml:space="preserve"> </w:t>
      </w:r>
      <w:r w:rsidR="00000000">
        <w:t>storage,</w:t>
      </w:r>
      <w:r w:rsidR="00000000">
        <w:rPr>
          <w:spacing w:val="-7"/>
        </w:rPr>
        <w:t xml:space="preserve"> </w:t>
      </w:r>
      <w:r w:rsidR="00000000">
        <w:t>transfer,</w:t>
      </w:r>
      <w:r w:rsidR="00000000">
        <w:rPr>
          <w:spacing w:val="-7"/>
        </w:rPr>
        <w:t xml:space="preserve"> </w:t>
      </w:r>
      <w:r w:rsidR="00000000">
        <w:t>and</w:t>
      </w:r>
      <w:r w:rsidR="00000000">
        <w:rPr>
          <w:spacing w:val="-7"/>
        </w:rPr>
        <w:t xml:space="preserve"> </w:t>
      </w:r>
      <w:r w:rsidR="00000000">
        <w:t>delivery.</w:t>
      </w:r>
      <w:r w:rsidR="00000000">
        <w:rPr>
          <w:spacing w:val="-5"/>
        </w:rPr>
        <w:t xml:space="preserve"> </w:t>
      </w:r>
      <w:r w:rsidR="00000000">
        <w:t>Some</w:t>
      </w:r>
      <w:r w:rsidR="00000000">
        <w:rPr>
          <w:spacing w:val="-7"/>
        </w:rPr>
        <w:t xml:space="preserve"> </w:t>
      </w:r>
      <w:r w:rsidR="00000000">
        <w:t>of</w:t>
      </w:r>
      <w:r w:rsidR="00000000">
        <w:rPr>
          <w:spacing w:val="-8"/>
        </w:rPr>
        <w:t xml:space="preserve"> </w:t>
      </w:r>
      <w:r w:rsidR="00000000">
        <w:t>the</w:t>
      </w:r>
      <w:r w:rsidR="00000000">
        <w:rPr>
          <w:spacing w:val="-7"/>
        </w:rPr>
        <w:t xml:space="preserve"> </w:t>
      </w:r>
      <w:r w:rsidR="00000000">
        <w:t>important parameters are:</w:t>
      </w:r>
      <w:r>
        <w:t xml:space="preserve"> </w:t>
      </w:r>
      <w:r w:rsidR="00000000">
        <w:t>Tank Design: The design of fuel storage tanks depends on the type and quantity of fuel they are intended to hold. For example, jet fuel storage tanks are typically cylindrical, with a capacity of 20,000 to 100,000 gallons. The tanks are made of steel or aluminum, which can withstand the weight</w:t>
      </w:r>
      <w:r w:rsidR="00000000">
        <w:rPr>
          <w:spacing w:val="-1"/>
        </w:rPr>
        <w:t xml:space="preserve"> </w:t>
      </w:r>
      <w:r w:rsidR="00000000">
        <w:t>of</w:t>
      </w:r>
      <w:r w:rsidR="00000000">
        <w:rPr>
          <w:spacing w:val="-2"/>
        </w:rPr>
        <w:t xml:space="preserve"> </w:t>
      </w:r>
      <w:r w:rsidR="00000000">
        <w:t>the</w:t>
      </w:r>
      <w:r w:rsidR="00000000">
        <w:rPr>
          <w:spacing w:val="-2"/>
        </w:rPr>
        <w:t xml:space="preserve"> </w:t>
      </w:r>
      <w:r w:rsidR="00000000">
        <w:t>fuel</w:t>
      </w:r>
      <w:r w:rsidR="00000000">
        <w:rPr>
          <w:spacing w:val="-1"/>
        </w:rPr>
        <w:t xml:space="preserve"> </w:t>
      </w:r>
      <w:r w:rsidR="00000000">
        <w:t>and</w:t>
      </w:r>
      <w:r w:rsidR="00000000">
        <w:rPr>
          <w:spacing w:val="-1"/>
        </w:rPr>
        <w:t xml:space="preserve"> </w:t>
      </w:r>
      <w:r w:rsidR="00000000">
        <w:t>resist corrosion.</w:t>
      </w:r>
      <w:r w:rsidR="00000000">
        <w:rPr>
          <w:spacing w:val="-7"/>
        </w:rPr>
        <w:t xml:space="preserve"> </w:t>
      </w:r>
      <w:r w:rsidR="00000000">
        <w:t>The</w:t>
      </w:r>
      <w:r w:rsidR="00000000">
        <w:rPr>
          <w:spacing w:val="-2"/>
        </w:rPr>
        <w:t xml:space="preserve"> </w:t>
      </w:r>
      <w:r w:rsidR="00000000">
        <w:t>tanks</w:t>
      </w:r>
      <w:r w:rsidR="00000000">
        <w:rPr>
          <w:spacing w:val="-1"/>
        </w:rPr>
        <w:t xml:space="preserve"> </w:t>
      </w:r>
      <w:r w:rsidR="00000000">
        <w:t>are</w:t>
      </w:r>
      <w:r w:rsidR="00000000">
        <w:rPr>
          <w:spacing w:val="-3"/>
        </w:rPr>
        <w:t xml:space="preserve"> </w:t>
      </w:r>
      <w:r w:rsidR="00000000">
        <w:t>also</w:t>
      </w:r>
      <w:r w:rsidR="00000000">
        <w:rPr>
          <w:spacing w:val="-1"/>
        </w:rPr>
        <w:t xml:space="preserve"> </w:t>
      </w:r>
      <w:r w:rsidR="00000000">
        <w:t>designed</w:t>
      </w:r>
      <w:r w:rsidR="00000000">
        <w:rPr>
          <w:spacing w:val="-1"/>
        </w:rPr>
        <w:t xml:space="preserve"> </w:t>
      </w:r>
      <w:r w:rsidR="00000000">
        <w:t>to</w:t>
      </w:r>
      <w:r w:rsidR="00000000">
        <w:rPr>
          <w:spacing w:val="-1"/>
        </w:rPr>
        <w:t xml:space="preserve"> </w:t>
      </w:r>
      <w:r w:rsidR="00000000">
        <w:t>be</w:t>
      </w:r>
      <w:r w:rsidR="00000000">
        <w:rPr>
          <w:spacing w:val="-2"/>
        </w:rPr>
        <w:t xml:space="preserve"> </w:t>
      </w:r>
      <w:r w:rsidR="00000000">
        <w:t>located</w:t>
      </w:r>
      <w:r w:rsidR="00000000">
        <w:rPr>
          <w:spacing w:val="-2"/>
        </w:rPr>
        <w:t xml:space="preserve"> </w:t>
      </w:r>
      <w:r w:rsidR="00000000">
        <w:t>away</w:t>
      </w:r>
      <w:r w:rsidR="00000000">
        <w:rPr>
          <w:spacing w:val="-6"/>
        </w:rPr>
        <w:t xml:space="preserve"> </w:t>
      </w:r>
      <w:r w:rsidR="00000000">
        <w:t>from</w:t>
      </w:r>
      <w:r w:rsidR="00000000">
        <w:rPr>
          <w:spacing w:val="-1"/>
        </w:rPr>
        <w:t xml:space="preserve"> </w:t>
      </w:r>
      <w:r w:rsidR="00000000">
        <w:t>other structures to prevent any accidental damage.</w:t>
      </w:r>
      <w:r>
        <w:t xml:space="preserve"> </w:t>
      </w:r>
      <w:r w:rsidR="00000000">
        <w:t>Fuel</w:t>
      </w:r>
      <w:r w:rsidR="00000000">
        <w:rPr>
          <w:spacing w:val="-14"/>
        </w:rPr>
        <w:t xml:space="preserve"> </w:t>
      </w:r>
      <w:r w:rsidR="00000000">
        <w:t>Pumps</w:t>
      </w:r>
      <w:r w:rsidR="00000000">
        <w:rPr>
          <w:spacing w:val="-13"/>
        </w:rPr>
        <w:t xml:space="preserve"> </w:t>
      </w:r>
      <w:r w:rsidR="00000000">
        <w:t>and</w:t>
      </w:r>
      <w:r w:rsidR="00000000">
        <w:rPr>
          <w:spacing w:val="-13"/>
        </w:rPr>
        <w:t xml:space="preserve"> </w:t>
      </w:r>
      <w:r w:rsidR="00000000">
        <w:t>Filtration:</w:t>
      </w:r>
      <w:r w:rsidR="00000000">
        <w:rPr>
          <w:spacing w:val="-15"/>
        </w:rPr>
        <w:t xml:space="preserve"> </w:t>
      </w:r>
      <w:r w:rsidR="00000000">
        <w:t>The</w:t>
      </w:r>
      <w:r w:rsidR="00000000">
        <w:rPr>
          <w:spacing w:val="-14"/>
        </w:rPr>
        <w:t xml:space="preserve"> </w:t>
      </w:r>
      <w:r w:rsidR="00000000">
        <w:t>fuel</w:t>
      </w:r>
      <w:r w:rsidR="00000000">
        <w:rPr>
          <w:spacing w:val="-13"/>
        </w:rPr>
        <w:t xml:space="preserve"> </w:t>
      </w:r>
      <w:r w:rsidR="00000000">
        <w:t>transfer</w:t>
      </w:r>
      <w:r w:rsidR="00000000">
        <w:rPr>
          <w:spacing w:val="-14"/>
        </w:rPr>
        <w:t xml:space="preserve"> </w:t>
      </w:r>
      <w:r w:rsidR="00000000">
        <w:t>system</w:t>
      </w:r>
      <w:r w:rsidR="00000000">
        <w:rPr>
          <w:spacing w:val="-13"/>
        </w:rPr>
        <w:t xml:space="preserve"> </w:t>
      </w:r>
      <w:r w:rsidR="00000000">
        <w:t>includes</w:t>
      </w:r>
      <w:r w:rsidR="00000000">
        <w:rPr>
          <w:spacing w:val="-13"/>
        </w:rPr>
        <w:t xml:space="preserve"> </w:t>
      </w:r>
      <w:r w:rsidR="00000000">
        <w:t>pumps</w:t>
      </w:r>
      <w:r w:rsidR="00000000">
        <w:rPr>
          <w:spacing w:val="-13"/>
        </w:rPr>
        <w:t xml:space="preserve"> </w:t>
      </w:r>
      <w:r w:rsidR="00000000">
        <w:t>and</w:t>
      </w:r>
      <w:r w:rsidR="00000000">
        <w:rPr>
          <w:spacing w:val="-13"/>
        </w:rPr>
        <w:t xml:space="preserve"> </w:t>
      </w:r>
      <w:r w:rsidR="00000000">
        <w:t>filters</w:t>
      </w:r>
      <w:r w:rsidR="00000000">
        <w:rPr>
          <w:spacing w:val="-14"/>
        </w:rPr>
        <w:t xml:space="preserve"> </w:t>
      </w:r>
      <w:r w:rsidR="00000000">
        <w:t>that</w:t>
      </w:r>
      <w:r w:rsidR="00000000">
        <w:rPr>
          <w:spacing w:val="-13"/>
        </w:rPr>
        <w:t xml:space="preserve"> </w:t>
      </w:r>
      <w:r w:rsidR="00000000">
        <w:t>move</w:t>
      </w:r>
      <w:r w:rsidR="00000000">
        <w:rPr>
          <w:spacing w:val="-14"/>
        </w:rPr>
        <w:t xml:space="preserve"> </w:t>
      </w:r>
      <w:r w:rsidR="00000000">
        <w:t>fuel</w:t>
      </w:r>
      <w:r w:rsidR="00000000">
        <w:rPr>
          <w:spacing w:val="-13"/>
        </w:rPr>
        <w:t xml:space="preserve"> </w:t>
      </w:r>
      <w:r w:rsidR="00000000">
        <w:t>from the</w:t>
      </w:r>
      <w:r w:rsidR="00000000">
        <w:rPr>
          <w:spacing w:val="-4"/>
        </w:rPr>
        <w:t xml:space="preserve"> </w:t>
      </w:r>
      <w:r w:rsidR="00000000">
        <w:t>storage</w:t>
      </w:r>
      <w:r w:rsidR="00000000">
        <w:rPr>
          <w:spacing w:val="-5"/>
        </w:rPr>
        <w:t xml:space="preserve"> </w:t>
      </w:r>
      <w:r w:rsidR="00000000">
        <w:t>tank</w:t>
      </w:r>
      <w:r w:rsidR="00000000">
        <w:rPr>
          <w:spacing w:val="-4"/>
        </w:rPr>
        <w:t xml:space="preserve"> </w:t>
      </w:r>
      <w:r w:rsidR="00000000">
        <w:t>to</w:t>
      </w:r>
      <w:r w:rsidR="00000000">
        <w:rPr>
          <w:spacing w:val="-3"/>
        </w:rPr>
        <w:t xml:space="preserve"> </w:t>
      </w:r>
      <w:r w:rsidR="00000000">
        <w:t>the</w:t>
      </w:r>
      <w:r w:rsidR="00000000">
        <w:rPr>
          <w:spacing w:val="-4"/>
        </w:rPr>
        <w:t xml:space="preserve"> </w:t>
      </w:r>
      <w:r w:rsidR="00000000">
        <w:t>aircraft.</w:t>
      </w:r>
      <w:r w:rsidR="00000000">
        <w:rPr>
          <w:spacing w:val="-9"/>
        </w:rPr>
        <w:t xml:space="preserve"> </w:t>
      </w:r>
      <w:r w:rsidR="00000000">
        <w:t>The</w:t>
      </w:r>
      <w:r w:rsidR="00000000">
        <w:rPr>
          <w:spacing w:val="-5"/>
        </w:rPr>
        <w:t xml:space="preserve"> </w:t>
      </w:r>
      <w:r w:rsidR="00000000">
        <w:t>pumps</w:t>
      </w:r>
      <w:r w:rsidR="00000000">
        <w:rPr>
          <w:spacing w:val="-3"/>
        </w:rPr>
        <w:t xml:space="preserve"> </w:t>
      </w:r>
      <w:r w:rsidR="00000000">
        <w:t>should</w:t>
      </w:r>
      <w:r w:rsidR="00000000">
        <w:rPr>
          <w:spacing w:val="-6"/>
        </w:rPr>
        <w:t xml:space="preserve"> </w:t>
      </w:r>
      <w:r w:rsidR="00000000">
        <w:t>be</w:t>
      </w:r>
      <w:r w:rsidR="00000000">
        <w:rPr>
          <w:spacing w:val="-5"/>
        </w:rPr>
        <w:t xml:space="preserve"> </w:t>
      </w:r>
      <w:r w:rsidR="00000000">
        <w:t>capable</w:t>
      </w:r>
      <w:r w:rsidR="00000000">
        <w:rPr>
          <w:spacing w:val="-4"/>
        </w:rPr>
        <w:t xml:space="preserve"> </w:t>
      </w:r>
      <w:r w:rsidR="00000000">
        <w:t>of</w:t>
      </w:r>
      <w:r w:rsidR="00000000">
        <w:rPr>
          <w:spacing w:val="-5"/>
        </w:rPr>
        <w:t xml:space="preserve"> </w:t>
      </w:r>
      <w:r w:rsidR="00000000">
        <w:t>delivering</w:t>
      </w:r>
      <w:r w:rsidR="00000000">
        <w:rPr>
          <w:spacing w:val="-4"/>
        </w:rPr>
        <w:t xml:space="preserve"> </w:t>
      </w:r>
      <w:r w:rsidR="00000000">
        <w:t>a</w:t>
      </w:r>
      <w:r w:rsidR="00000000">
        <w:rPr>
          <w:spacing w:val="-5"/>
        </w:rPr>
        <w:t xml:space="preserve"> </w:t>
      </w:r>
      <w:r w:rsidR="00000000">
        <w:t>specified</w:t>
      </w:r>
      <w:r w:rsidR="00000000">
        <w:rPr>
          <w:spacing w:val="-4"/>
        </w:rPr>
        <w:t xml:space="preserve"> </w:t>
      </w:r>
      <w:r w:rsidR="00000000">
        <w:t>volume</w:t>
      </w:r>
      <w:r w:rsidR="00000000">
        <w:rPr>
          <w:spacing w:val="-4"/>
        </w:rPr>
        <w:t xml:space="preserve"> </w:t>
      </w:r>
      <w:r w:rsidR="00000000">
        <w:rPr>
          <w:spacing w:val="-5"/>
        </w:rPr>
        <w:t>and</w:t>
      </w:r>
      <w:r>
        <w:t xml:space="preserve"> </w:t>
      </w:r>
      <w:r w:rsidR="00000000">
        <w:rPr>
          <w:rFonts w:ascii="Palatino"/>
          <w:spacing w:val="-5"/>
        </w:rPr>
        <w:t>98</w:t>
      </w:r>
      <w:r>
        <w:rPr>
          <w:rFonts w:ascii="Palatino"/>
        </w:rPr>
        <w:t xml:space="preserve">   </w:t>
      </w:r>
      <w:r w:rsidR="00000000">
        <w:t>flow</w:t>
      </w:r>
      <w:r w:rsidR="00000000">
        <w:rPr>
          <w:spacing w:val="-13"/>
        </w:rPr>
        <w:t xml:space="preserve"> </w:t>
      </w:r>
      <w:r w:rsidR="00000000">
        <w:t>rate</w:t>
      </w:r>
      <w:r w:rsidR="00000000">
        <w:rPr>
          <w:spacing w:val="-13"/>
        </w:rPr>
        <w:t xml:space="preserve"> </w:t>
      </w:r>
      <w:r w:rsidR="00000000">
        <w:t>of</w:t>
      </w:r>
      <w:r w:rsidR="00000000">
        <w:rPr>
          <w:spacing w:val="-11"/>
        </w:rPr>
        <w:t xml:space="preserve"> </w:t>
      </w:r>
      <w:r w:rsidR="00000000">
        <w:t>fuel.</w:t>
      </w:r>
      <w:r w:rsidR="00000000">
        <w:rPr>
          <w:spacing w:val="-10"/>
        </w:rPr>
        <w:t xml:space="preserve"> </w:t>
      </w:r>
      <w:r w:rsidR="00000000">
        <w:t>Filters</w:t>
      </w:r>
      <w:r w:rsidR="00000000">
        <w:rPr>
          <w:spacing w:val="-12"/>
        </w:rPr>
        <w:t xml:space="preserve"> </w:t>
      </w:r>
      <w:r w:rsidR="00000000">
        <w:t>are</w:t>
      </w:r>
      <w:r w:rsidR="00000000">
        <w:rPr>
          <w:spacing w:val="-14"/>
        </w:rPr>
        <w:t xml:space="preserve"> </w:t>
      </w:r>
      <w:r w:rsidR="00000000">
        <w:t>also</w:t>
      </w:r>
      <w:r w:rsidR="00000000">
        <w:rPr>
          <w:spacing w:val="-12"/>
        </w:rPr>
        <w:t xml:space="preserve"> </w:t>
      </w:r>
      <w:r w:rsidR="00000000">
        <w:t>an</w:t>
      </w:r>
      <w:r w:rsidR="00000000">
        <w:rPr>
          <w:spacing w:val="-11"/>
        </w:rPr>
        <w:t xml:space="preserve"> </w:t>
      </w:r>
      <w:r w:rsidR="00000000">
        <w:t>essential</w:t>
      </w:r>
      <w:r w:rsidR="00000000">
        <w:rPr>
          <w:spacing w:val="-12"/>
        </w:rPr>
        <w:t xml:space="preserve"> </w:t>
      </w:r>
      <w:r w:rsidR="00000000">
        <w:t>component</w:t>
      </w:r>
      <w:r w:rsidR="00000000">
        <w:rPr>
          <w:spacing w:val="-11"/>
        </w:rPr>
        <w:t xml:space="preserve"> </w:t>
      </w:r>
      <w:r w:rsidR="00000000">
        <w:t>of</w:t>
      </w:r>
      <w:r w:rsidR="00000000">
        <w:rPr>
          <w:spacing w:val="-13"/>
        </w:rPr>
        <w:t xml:space="preserve"> </w:t>
      </w:r>
      <w:r w:rsidR="00000000">
        <w:t>the</w:t>
      </w:r>
      <w:r w:rsidR="00000000">
        <w:rPr>
          <w:spacing w:val="-13"/>
        </w:rPr>
        <w:t xml:space="preserve"> </w:t>
      </w:r>
      <w:r w:rsidR="00000000">
        <w:t>fuel</w:t>
      </w:r>
      <w:r w:rsidR="00000000">
        <w:rPr>
          <w:spacing w:val="-12"/>
        </w:rPr>
        <w:t xml:space="preserve"> </w:t>
      </w:r>
      <w:r w:rsidR="00000000">
        <w:t>transfer</w:t>
      </w:r>
      <w:r w:rsidR="00000000">
        <w:rPr>
          <w:spacing w:val="-11"/>
        </w:rPr>
        <w:t xml:space="preserve"> </w:t>
      </w:r>
      <w:r w:rsidR="00000000">
        <w:t>system,</w:t>
      </w:r>
      <w:r w:rsidR="00000000">
        <w:rPr>
          <w:spacing w:val="-12"/>
        </w:rPr>
        <w:t xml:space="preserve"> </w:t>
      </w:r>
      <w:r w:rsidR="00000000">
        <w:t>as</w:t>
      </w:r>
      <w:r w:rsidR="00000000">
        <w:rPr>
          <w:spacing w:val="-12"/>
        </w:rPr>
        <w:t xml:space="preserve"> </w:t>
      </w:r>
      <w:r w:rsidR="00000000">
        <w:t>they</w:t>
      </w:r>
      <w:r w:rsidR="00000000">
        <w:rPr>
          <w:spacing w:val="-14"/>
        </w:rPr>
        <w:t xml:space="preserve"> </w:t>
      </w:r>
      <w:r w:rsidR="00000000">
        <w:t>remove impurities and contaminants that can damage the aircraft's engine. The filters should be changed regularly to ensure optimal performance.</w:t>
      </w:r>
      <w:r>
        <w:t xml:space="preserve"> </w:t>
      </w:r>
      <w:r w:rsidR="00000000">
        <w:t xml:space="preserve">Fuel Delivery System: The fuel delivery system is responsible for transporting the fuel to the </w:t>
      </w:r>
      <w:r w:rsidR="00000000">
        <w:rPr>
          <w:spacing w:val="-2"/>
        </w:rPr>
        <w:t>aircraft</w:t>
      </w:r>
      <w:r w:rsidR="00000000">
        <w:rPr>
          <w:spacing w:val="-7"/>
        </w:rPr>
        <w:t xml:space="preserve"> </w:t>
      </w:r>
      <w:r w:rsidR="00000000">
        <w:rPr>
          <w:spacing w:val="-2"/>
        </w:rPr>
        <w:t>safely. It</w:t>
      </w:r>
      <w:r w:rsidR="00000000">
        <w:rPr>
          <w:spacing w:val="-3"/>
        </w:rPr>
        <w:t xml:space="preserve"> </w:t>
      </w:r>
      <w:r w:rsidR="00000000">
        <w:rPr>
          <w:spacing w:val="-2"/>
        </w:rPr>
        <w:t>includes</w:t>
      </w:r>
      <w:r w:rsidR="00000000">
        <w:rPr>
          <w:spacing w:val="-3"/>
        </w:rPr>
        <w:t xml:space="preserve"> </w:t>
      </w:r>
      <w:r w:rsidR="00000000">
        <w:rPr>
          <w:spacing w:val="-2"/>
        </w:rPr>
        <w:t>hoses,</w:t>
      </w:r>
      <w:r w:rsidR="00000000">
        <w:rPr>
          <w:spacing w:val="-7"/>
        </w:rPr>
        <w:t xml:space="preserve"> </w:t>
      </w:r>
      <w:r w:rsidR="00000000">
        <w:rPr>
          <w:spacing w:val="-2"/>
        </w:rPr>
        <w:t>nozzles,</w:t>
      </w:r>
      <w:r w:rsidR="00000000">
        <w:rPr>
          <w:spacing w:val="-7"/>
        </w:rPr>
        <w:t xml:space="preserve"> </w:t>
      </w:r>
      <w:r w:rsidR="00000000">
        <w:rPr>
          <w:spacing w:val="-2"/>
        </w:rPr>
        <w:t>valves,</w:t>
      </w:r>
      <w:r w:rsidR="00000000">
        <w:rPr>
          <w:spacing w:val="-7"/>
        </w:rPr>
        <w:t xml:space="preserve"> </w:t>
      </w:r>
      <w:r w:rsidR="00000000">
        <w:rPr>
          <w:spacing w:val="-2"/>
        </w:rPr>
        <w:t>and</w:t>
      </w:r>
      <w:r w:rsidR="00000000">
        <w:rPr>
          <w:spacing w:val="-7"/>
        </w:rPr>
        <w:t xml:space="preserve"> </w:t>
      </w:r>
      <w:r w:rsidR="00000000">
        <w:rPr>
          <w:spacing w:val="-2"/>
        </w:rPr>
        <w:t>other</w:t>
      </w:r>
      <w:r w:rsidR="00000000">
        <w:rPr>
          <w:spacing w:val="-8"/>
        </w:rPr>
        <w:t xml:space="preserve"> </w:t>
      </w:r>
      <w:r w:rsidR="00000000">
        <w:rPr>
          <w:spacing w:val="-2"/>
        </w:rPr>
        <w:t>components</w:t>
      </w:r>
      <w:r w:rsidR="00000000">
        <w:rPr>
          <w:spacing w:val="-5"/>
        </w:rPr>
        <w:t xml:space="preserve"> </w:t>
      </w:r>
      <w:r w:rsidR="00000000">
        <w:rPr>
          <w:spacing w:val="-2"/>
        </w:rPr>
        <w:t>that</w:t>
      </w:r>
      <w:r w:rsidR="00000000">
        <w:rPr>
          <w:spacing w:val="-7"/>
        </w:rPr>
        <w:t xml:space="preserve"> </w:t>
      </w:r>
      <w:r w:rsidR="00000000">
        <w:rPr>
          <w:spacing w:val="-2"/>
        </w:rPr>
        <w:t>are</w:t>
      </w:r>
      <w:r w:rsidR="00000000">
        <w:rPr>
          <w:spacing w:val="-9"/>
        </w:rPr>
        <w:t xml:space="preserve"> </w:t>
      </w:r>
      <w:r w:rsidR="00000000">
        <w:rPr>
          <w:spacing w:val="-2"/>
        </w:rPr>
        <w:t>designed</w:t>
      </w:r>
      <w:r w:rsidR="00000000">
        <w:rPr>
          <w:spacing w:val="-4"/>
        </w:rPr>
        <w:t xml:space="preserve"> </w:t>
      </w:r>
      <w:r w:rsidR="00000000">
        <w:rPr>
          <w:spacing w:val="-2"/>
        </w:rPr>
        <w:t>to</w:t>
      </w:r>
      <w:r w:rsidR="00000000">
        <w:rPr>
          <w:spacing w:val="-5"/>
        </w:rPr>
        <w:t xml:space="preserve"> </w:t>
      </w:r>
      <w:r w:rsidR="00000000">
        <w:rPr>
          <w:spacing w:val="-2"/>
        </w:rPr>
        <w:t xml:space="preserve">prevent </w:t>
      </w:r>
      <w:r w:rsidR="00000000">
        <w:t>fuel</w:t>
      </w:r>
      <w:r w:rsidR="00000000">
        <w:rPr>
          <w:spacing w:val="-14"/>
        </w:rPr>
        <w:t xml:space="preserve"> </w:t>
      </w:r>
      <w:r w:rsidR="00000000">
        <w:t>leaks</w:t>
      </w:r>
      <w:r w:rsidR="00000000">
        <w:rPr>
          <w:spacing w:val="-13"/>
        </w:rPr>
        <w:t xml:space="preserve"> </w:t>
      </w:r>
      <w:r w:rsidR="00000000">
        <w:t>and</w:t>
      </w:r>
      <w:r w:rsidR="00000000">
        <w:rPr>
          <w:spacing w:val="-13"/>
        </w:rPr>
        <w:t xml:space="preserve"> </w:t>
      </w:r>
      <w:r w:rsidR="00000000">
        <w:t>spills.</w:t>
      </w:r>
      <w:r w:rsidR="00000000">
        <w:rPr>
          <w:spacing w:val="-15"/>
        </w:rPr>
        <w:t xml:space="preserve"> </w:t>
      </w:r>
      <w:r w:rsidR="00000000">
        <w:t>The</w:t>
      </w:r>
      <w:r w:rsidR="00000000">
        <w:rPr>
          <w:spacing w:val="-14"/>
        </w:rPr>
        <w:t xml:space="preserve"> </w:t>
      </w:r>
      <w:r w:rsidR="00000000">
        <w:t>system</w:t>
      </w:r>
      <w:r w:rsidR="00000000">
        <w:rPr>
          <w:spacing w:val="-13"/>
        </w:rPr>
        <w:t xml:space="preserve"> </w:t>
      </w:r>
      <w:r w:rsidR="00000000">
        <w:t>should</w:t>
      </w:r>
      <w:r w:rsidR="00000000">
        <w:rPr>
          <w:spacing w:val="-13"/>
        </w:rPr>
        <w:t xml:space="preserve"> </w:t>
      </w:r>
      <w:r w:rsidR="00000000">
        <w:t>also</w:t>
      </w:r>
      <w:r w:rsidR="00000000">
        <w:rPr>
          <w:spacing w:val="-12"/>
        </w:rPr>
        <w:t xml:space="preserve"> </w:t>
      </w:r>
      <w:r w:rsidR="00000000">
        <w:t>include</w:t>
      </w:r>
      <w:r w:rsidR="00000000">
        <w:rPr>
          <w:spacing w:val="-14"/>
        </w:rPr>
        <w:t xml:space="preserve"> </w:t>
      </w:r>
      <w:r w:rsidR="00000000">
        <w:t>grounding</w:t>
      </w:r>
      <w:r w:rsidR="00000000">
        <w:rPr>
          <w:spacing w:val="-13"/>
        </w:rPr>
        <w:t xml:space="preserve"> </w:t>
      </w:r>
      <w:r w:rsidR="00000000">
        <w:t>and</w:t>
      </w:r>
      <w:r w:rsidR="00000000">
        <w:rPr>
          <w:spacing w:val="-13"/>
        </w:rPr>
        <w:t xml:space="preserve"> </w:t>
      </w:r>
      <w:r w:rsidR="00000000">
        <w:t>bonding</w:t>
      </w:r>
      <w:r w:rsidR="00000000">
        <w:rPr>
          <w:spacing w:val="-13"/>
        </w:rPr>
        <w:t xml:space="preserve"> </w:t>
      </w:r>
      <w:r w:rsidR="00000000">
        <w:t>components</w:t>
      </w:r>
      <w:r w:rsidR="00000000">
        <w:rPr>
          <w:spacing w:val="-13"/>
        </w:rPr>
        <w:t xml:space="preserve"> </w:t>
      </w:r>
      <w:r w:rsidR="00000000">
        <w:t>to</w:t>
      </w:r>
      <w:r w:rsidR="00000000">
        <w:rPr>
          <w:spacing w:val="-13"/>
        </w:rPr>
        <w:t xml:space="preserve"> </w:t>
      </w:r>
      <w:r w:rsidR="00000000">
        <w:t>reduce the risk of static electricity discharge.</w:t>
      </w:r>
      <w:r>
        <w:t xml:space="preserve"> </w:t>
      </w:r>
      <w:r w:rsidR="00000000">
        <w:t>Leak</w:t>
      </w:r>
      <w:r w:rsidR="00000000">
        <w:rPr>
          <w:spacing w:val="-5"/>
        </w:rPr>
        <w:t xml:space="preserve"> </w:t>
      </w:r>
      <w:r w:rsidR="00000000">
        <w:t>Detection</w:t>
      </w:r>
      <w:r w:rsidR="00000000">
        <w:rPr>
          <w:spacing w:val="-3"/>
        </w:rPr>
        <w:t xml:space="preserve"> </w:t>
      </w:r>
      <w:r w:rsidR="00000000">
        <w:t>System:</w:t>
      </w:r>
      <w:r w:rsidR="00000000">
        <w:rPr>
          <w:spacing w:val="-15"/>
        </w:rPr>
        <w:t xml:space="preserve"> </w:t>
      </w:r>
      <w:r w:rsidR="00000000">
        <w:t>A</w:t>
      </w:r>
      <w:r w:rsidR="00000000">
        <w:rPr>
          <w:spacing w:val="-15"/>
        </w:rPr>
        <w:t xml:space="preserve"> </w:t>
      </w:r>
      <w:r w:rsidR="00000000">
        <w:t>leak</w:t>
      </w:r>
      <w:r w:rsidR="00000000">
        <w:rPr>
          <w:spacing w:val="-3"/>
        </w:rPr>
        <w:t xml:space="preserve"> </w:t>
      </w:r>
      <w:r w:rsidR="00000000">
        <w:t>detection</w:t>
      </w:r>
      <w:r w:rsidR="00000000">
        <w:rPr>
          <w:spacing w:val="-3"/>
        </w:rPr>
        <w:t xml:space="preserve"> </w:t>
      </w:r>
      <w:r w:rsidR="00000000">
        <w:t>system</w:t>
      </w:r>
      <w:r w:rsidR="00000000">
        <w:rPr>
          <w:spacing w:val="-3"/>
        </w:rPr>
        <w:t xml:space="preserve"> </w:t>
      </w:r>
      <w:r w:rsidR="00000000">
        <w:t>is</w:t>
      </w:r>
      <w:r w:rsidR="00000000">
        <w:rPr>
          <w:spacing w:val="-4"/>
        </w:rPr>
        <w:t xml:space="preserve"> </w:t>
      </w:r>
      <w:r w:rsidR="00000000">
        <w:t>critical</w:t>
      </w:r>
      <w:r w:rsidR="00000000">
        <w:rPr>
          <w:spacing w:val="-3"/>
        </w:rPr>
        <w:t xml:space="preserve"> </w:t>
      </w:r>
      <w:r w:rsidR="00000000">
        <w:t>to</w:t>
      </w:r>
      <w:r w:rsidR="00000000">
        <w:rPr>
          <w:spacing w:val="-3"/>
        </w:rPr>
        <w:t xml:space="preserve"> </w:t>
      </w:r>
      <w:r w:rsidR="00000000">
        <w:t>preventing</w:t>
      </w:r>
      <w:r w:rsidR="00000000">
        <w:rPr>
          <w:spacing w:val="-4"/>
        </w:rPr>
        <w:t xml:space="preserve"> </w:t>
      </w:r>
      <w:r w:rsidR="00000000">
        <w:t>fuel</w:t>
      </w:r>
      <w:r w:rsidR="00000000">
        <w:rPr>
          <w:spacing w:val="-3"/>
        </w:rPr>
        <w:t xml:space="preserve"> </w:t>
      </w:r>
      <w:r w:rsidR="00000000">
        <w:t>leaks</w:t>
      </w:r>
      <w:r w:rsidR="00000000">
        <w:rPr>
          <w:spacing w:val="-4"/>
        </w:rPr>
        <w:t xml:space="preserve"> </w:t>
      </w:r>
      <w:r w:rsidR="00000000">
        <w:t>and</w:t>
      </w:r>
      <w:r w:rsidR="00000000">
        <w:rPr>
          <w:spacing w:val="-3"/>
        </w:rPr>
        <w:t xml:space="preserve"> </w:t>
      </w:r>
      <w:r w:rsidR="00000000">
        <w:t>spills.</w:t>
      </w:r>
      <w:r w:rsidR="00000000">
        <w:rPr>
          <w:spacing w:val="-8"/>
        </w:rPr>
        <w:t xml:space="preserve"> </w:t>
      </w:r>
      <w:r w:rsidR="00000000">
        <w:t>The system should be designed to detect leaks quickly and accurately.</w:t>
      </w:r>
      <w:r w:rsidR="00000000">
        <w:rPr>
          <w:spacing w:val="-4"/>
        </w:rPr>
        <w:t xml:space="preserve"> </w:t>
      </w:r>
      <w:r w:rsidR="00000000">
        <w:t>There are several types of leak detection systems, including electronic sensors, pressure monitoring systems, and acoustic systems.</w:t>
      </w:r>
      <w:r w:rsidR="00000000">
        <w:rPr>
          <w:spacing w:val="-15"/>
        </w:rPr>
        <w:t xml:space="preserve"> </w:t>
      </w:r>
      <w:r w:rsidR="00000000">
        <w:t>When</w:t>
      </w:r>
      <w:r w:rsidR="00000000">
        <w:rPr>
          <w:spacing w:val="-15"/>
        </w:rPr>
        <w:t xml:space="preserve"> </w:t>
      </w:r>
      <w:r w:rsidR="00000000">
        <w:t>a</w:t>
      </w:r>
      <w:r w:rsidR="00000000">
        <w:rPr>
          <w:spacing w:val="-15"/>
        </w:rPr>
        <w:t xml:space="preserve"> </w:t>
      </w:r>
      <w:r w:rsidR="00000000">
        <w:t>leak</w:t>
      </w:r>
      <w:r w:rsidR="00000000">
        <w:rPr>
          <w:spacing w:val="-15"/>
        </w:rPr>
        <w:t xml:space="preserve"> </w:t>
      </w:r>
      <w:r w:rsidR="00000000">
        <w:t>is</w:t>
      </w:r>
      <w:r w:rsidR="00000000">
        <w:rPr>
          <w:spacing w:val="-15"/>
        </w:rPr>
        <w:t xml:space="preserve"> </w:t>
      </w:r>
      <w:r w:rsidR="00000000">
        <w:t>detected,</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trigger</w:t>
      </w:r>
      <w:r w:rsidR="00000000">
        <w:rPr>
          <w:spacing w:val="-15"/>
        </w:rPr>
        <w:t xml:space="preserve"> </w:t>
      </w:r>
      <w:r w:rsidR="00000000">
        <w:t>an</w:t>
      </w:r>
      <w:r w:rsidR="00000000">
        <w:rPr>
          <w:spacing w:val="-15"/>
        </w:rPr>
        <w:t xml:space="preserve"> </w:t>
      </w:r>
      <w:r w:rsidR="00000000">
        <w:t>alarm</w:t>
      </w:r>
      <w:r w:rsidR="00000000">
        <w:rPr>
          <w:spacing w:val="-15"/>
        </w:rPr>
        <w:t xml:space="preserve"> </w:t>
      </w:r>
      <w:r w:rsidR="00000000">
        <w:t>and</w:t>
      </w:r>
      <w:r w:rsidR="00000000">
        <w:rPr>
          <w:spacing w:val="-15"/>
        </w:rPr>
        <w:t xml:space="preserve"> </w:t>
      </w:r>
      <w:r w:rsidR="00000000">
        <w:t>activate</w:t>
      </w:r>
      <w:r w:rsidR="00000000">
        <w:rPr>
          <w:spacing w:val="-15"/>
        </w:rPr>
        <w:t xml:space="preserve"> </w:t>
      </w:r>
      <w:r w:rsidR="00000000">
        <w:t>automatic</w:t>
      </w:r>
      <w:r w:rsidR="00000000">
        <w:rPr>
          <w:spacing w:val="-15"/>
        </w:rPr>
        <w:t xml:space="preserve"> </w:t>
      </w:r>
      <w:r w:rsidR="00000000">
        <w:t>shutoff valves to prevent fuel from escaping.</w:t>
      </w:r>
      <w:r>
        <w:t xml:space="preserve"> </w:t>
      </w:r>
      <w:r w:rsidR="00000000">
        <w:t>Safety Standards: Safety standards for airport fuel systems are set by regulatory authorities, such as</w:t>
      </w:r>
      <w:r w:rsidR="00000000">
        <w:rPr>
          <w:spacing w:val="-15"/>
        </w:rPr>
        <w:t xml:space="preserve"> </w:t>
      </w:r>
      <w:r w:rsidR="00000000">
        <w:t>the</w:t>
      </w:r>
      <w:r w:rsidR="00000000">
        <w:rPr>
          <w:spacing w:val="-15"/>
        </w:rPr>
        <w:t xml:space="preserve"> </w:t>
      </w:r>
      <w:r w:rsidR="00000000">
        <w:t>Federal</w:t>
      </w:r>
      <w:r w:rsidR="00000000">
        <w:rPr>
          <w:spacing w:val="-15"/>
        </w:rPr>
        <w:t xml:space="preserve"> </w:t>
      </w:r>
      <w:r w:rsidR="00000000">
        <w:t>Aviation</w:t>
      </w:r>
      <w:r w:rsidR="00000000">
        <w:rPr>
          <w:spacing w:val="-15"/>
        </w:rPr>
        <w:t xml:space="preserve"> </w:t>
      </w:r>
      <w:r w:rsidR="00000000">
        <w:t>Administration</w:t>
      </w:r>
      <w:r w:rsidR="00000000">
        <w:rPr>
          <w:spacing w:val="-15"/>
        </w:rPr>
        <w:t xml:space="preserve"> </w:t>
      </w:r>
      <w:r w:rsidR="00000000">
        <w:t>(FAA)</w:t>
      </w:r>
      <w:r w:rsidR="00000000">
        <w:rPr>
          <w:spacing w:val="-11"/>
        </w:rPr>
        <w:t xml:space="preserve"> </w:t>
      </w:r>
      <w:r w:rsidR="00000000">
        <w:t>in</w:t>
      </w:r>
      <w:r w:rsidR="00000000">
        <w:rPr>
          <w:spacing w:val="-11"/>
        </w:rPr>
        <w:t xml:space="preserve"> </w:t>
      </w:r>
      <w:r w:rsidR="00000000">
        <w:t>the</w:t>
      </w:r>
      <w:r w:rsidR="00000000">
        <w:rPr>
          <w:spacing w:val="-11"/>
        </w:rPr>
        <w:t xml:space="preserve"> </w:t>
      </w:r>
      <w:r w:rsidR="00000000">
        <w:t>United</w:t>
      </w:r>
      <w:r w:rsidR="00000000">
        <w:rPr>
          <w:spacing w:val="-11"/>
        </w:rPr>
        <w:t xml:space="preserve"> </w:t>
      </w:r>
      <w:r w:rsidR="00000000">
        <w:t>States.</w:t>
      </w:r>
      <w:r w:rsidR="00000000">
        <w:rPr>
          <w:spacing w:val="-15"/>
        </w:rPr>
        <w:t xml:space="preserve"> </w:t>
      </w:r>
      <w:r w:rsidR="00000000">
        <w:t>The</w:t>
      </w:r>
      <w:r w:rsidR="00000000">
        <w:rPr>
          <w:spacing w:val="-11"/>
        </w:rPr>
        <w:t xml:space="preserve"> </w:t>
      </w:r>
      <w:r w:rsidR="00000000">
        <w:t>standards</w:t>
      </w:r>
      <w:r w:rsidR="00000000">
        <w:rPr>
          <w:spacing w:val="-11"/>
        </w:rPr>
        <w:t xml:space="preserve"> </w:t>
      </w:r>
      <w:r w:rsidR="00000000">
        <w:t>cover</w:t>
      </w:r>
      <w:r w:rsidR="00000000">
        <w:rPr>
          <w:spacing w:val="-11"/>
        </w:rPr>
        <w:t xml:space="preserve"> </w:t>
      </w:r>
      <w:r w:rsidR="00000000">
        <w:t>all</w:t>
      </w:r>
      <w:r w:rsidR="00000000">
        <w:rPr>
          <w:spacing w:val="-11"/>
        </w:rPr>
        <w:t xml:space="preserve"> </w:t>
      </w:r>
      <w:r w:rsidR="00000000">
        <w:t>aspects of the fuel system, including design, installation, operation, and maintenance. The standards are intended to prevent fires, explosions, and other hazards and ensure the safe handling of fuel.</w:t>
      </w:r>
      <w:r>
        <w:t xml:space="preserve"> </w:t>
      </w:r>
      <w:r w:rsidR="00000000">
        <w:t>Maintenance Plan: Regular inspection, testing, and maintenance of the fuel system components are essential to maintaining the system's reliability and safety. The maintenance plan should include scheduled inspections, tests, and repairs of the fuel system components.</w:t>
      </w:r>
      <w:r w:rsidR="00000000">
        <w:rPr>
          <w:spacing w:val="-1"/>
        </w:rPr>
        <w:t xml:space="preserve"> </w:t>
      </w:r>
      <w:r w:rsidR="00000000">
        <w:t>The plan should also outline procedures for addressing any issues that are discovered during inspections or tests.</w:t>
      </w:r>
      <w:r>
        <w:t xml:space="preserve"> </w:t>
      </w:r>
      <w:r w:rsidR="00000000">
        <w:t xml:space="preserve">Emergency Response Plan: Despite the best efforts to prevent fuel spills and leaks, emergencies can still </w:t>
      </w:r>
      <w:r w:rsidR="00000000">
        <w:lastRenderedPageBreak/>
        <w:t>happen.</w:t>
      </w:r>
      <w:r w:rsidR="00000000">
        <w:rPr>
          <w:spacing w:val="-5"/>
        </w:rPr>
        <w:t xml:space="preserve"> </w:t>
      </w:r>
      <w:r w:rsidR="00000000">
        <w:t>An emergency response plan should be in place to minimize the impact of any fuel</w:t>
      </w:r>
      <w:r w:rsidR="00000000">
        <w:rPr>
          <w:spacing w:val="-7"/>
        </w:rPr>
        <w:t xml:space="preserve"> </w:t>
      </w:r>
      <w:r w:rsidR="00000000">
        <w:t>spills</w:t>
      </w:r>
      <w:r w:rsidR="00000000">
        <w:rPr>
          <w:spacing w:val="-7"/>
        </w:rPr>
        <w:t xml:space="preserve"> </w:t>
      </w:r>
      <w:r w:rsidR="00000000">
        <w:t>or</w:t>
      </w:r>
      <w:r w:rsidR="00000000">
        <w:rPr>
          <w:spacing w:val="-8"/>
        </w:rPr>
        <w:t xml:space="preserve"> </w:t>
      </w:r>
      <w:r w:rsidR="00000000">
        <w:t>leaks.</w:t>
      </w:r>
      <w:r w:rsidR="00000000">
        <w:rPr>
          <w:spacing w:val="-9"/>
        </w:rPr>
        <w:t xml:space="preserve"> </w:t>
      </w:r>
      <w:r w:rsidR="00000000">
        <w:t>The</w:t>
      </w:r>
      <w:r w:rsidR="00000000">
        <w:rPr>
          <w:spacing w:val="-8"/>
        </w:rPr>
        <w:t xml:space="preserve"> </w:t>
      </w:r>
      <w:r w:rsidR="00000000">
        <w:t>plan</w:t>
      </w:r>
      <w:r w:rsidR="00000000">
        <w:rPr>
          <w:spacing w:val="-8"/>
        </w:rPr>
        <w:t xml:space="preserve"> </w:t>
      </w:r>
      <w:r w:rsidR="00000000">
        <w:t>should</w:t>
      </w:r>
      <w:r w:rsidR="00000000">
        <w:rPr>
          <w:spacing w:val="-7"/>
        </w:rPr>
        <w:t xml:space="preserve"> </w:t>
      </w:r>
      <w:r w:rsidR="00000000">
        <w:t>include</w:t>
      </w:r>
      <w:r w:rsidR="00000000">
        <w:rPr>
          <w:spacing w:val="-6"/>
        </w:rPr>
        <w:t xml:space="preserve"> </w:t>
      </w:r>
      <w:r w:rsidR="00000000">
        <w:t>procedures</w:t>
      </w:r>
      <w:r w:rsidR="00000000">
        <w:rPr>
          <w:spacing w:val="-7"/>
        </w:rPr>
        <w:t xml:space="preserve"> </w:t>
      </w:r>
      <w:r w:rsidR="00000000">
        <w:t>for</w:t>
      </w:r>
      <w:r w:rsidR="00000000">
        <w:rPr>
          <w:spacing w:val="-8"/>
        </w:rPr>
        <w:t xml:space="preserve"> </w:t>
      </w:r>
      <w:r w:rsidR="00000000">
        <w:t>containment,</w:t>
      </w:r>
      <w:r w:rsidR="00000000">
        <w:rPr>
          <w:spacing w:val="-7"/>
        </w:rPr>
        <w:t xml:space="preserve"> </w:t>
      </w:r>
      <w:r w:rsidR="00000000">
        <w:t>cleanup,</w:t>
      </w:r>
      <w:r w:rsidR="00000000">
        <w:rPr>
          <w:spacing w:val="-5"/>
        </w:rPr>
        <w:t xml:space="preserve"> </w:t>
      </w:r>
      <w:r w:rsidR="00000000">
        <w:t>and</w:t>
      </w:r>
      <w:r w:rsidR="00000000">
        <w:rPr>
          <w:spacing w:val="-7"/>
        </w:rPr>
        <w:t xml:space="preserve"> </w:t>
      </w:r>
      <w:r w:rsidR="00000000">
        <w:t>reporting</w:t>
      </w:r>
      <w:r w:rsidR="00000000">
        <w:rPr>
          <w:spacing w:val="-10"/>
        </w:rPr>
        <w:t xml:space="preserve"> </w:t>
      </w:r>
      <w:r w:rsidR="00000000">
        <w:t>of the</w:t>
      </w:r>
      <w:r w:rsidR="00000000">
        <w:rPr>
          <w:spacing w:val="-9"/>
        </w:rPr>
        <w:t xml:space="preserve"> </w:t>
      </w:r>
      <w:r w:rsidR="00000000">
        <w:t>incident.</w:t>
      </w:r>
      <w:r w:rsidR="00000000">
        <w:rPr>
          <w:spacing w:val="-12"/>
        </w:rPr>
        <w:t xml:space="preserve"> </w:t>
      </w:r>
      <w:r w:rsidR="00000000">
        <w:t>The</w:t>
      </w:r>
      <w:r w:rsidR="00000000">
        <w:rPr>
          <w:spacing w:val="-9"/>
        </w:rPr>
        <w:t xml:space="preserve"> </w:t>
      </w:r>
      <w:r w:rsidR="00000000">
        <w:t>plan</w:t>
      </w:r>
      <w:r w:rsidR="00000000">
        <w:rPr>
          <w:spacing w:val="-9"/>
        </w:rPr>
        <w:t xml:space="preserve"> </w:t>
      </w:r>
      <w:r w:rsidR="00000000">
        <w:t>should</w:t>
      </w:r>
      <w:r w:rsidR="00000000">
        <w:rPr>
          <w:spacing w:val="-8"/>
        </w:rPr>
        <w:t xml:space="preserve"> </w:t>
      </w:r>
      <w:r w:rsidR="00000000">
        <w:t>also</w:t>
      </w:r>
      <w:r w:rsidR="00000000">
        <w:rPr>
          <w:spacing w:val="-8"/>
        </w:rPr>
        <w:t xml:space="preserve"> </w:t>
      </w:r>
      <w:r w:rsidR="00000000">
        <w:t>identify</w:t>
      </w:r>
      <w:r w:rsidR="00000000">
        <w:rPr>
          <w:spacing w:val="-14"/>
        </w:rPr>
        <w:t xml:space="preserve"> </w:t>
      </w:r>
      <w:r w:rsidR="00000000">
        <w:t>the</w:t>
      </w:r>
      <w:r w:rsidR="00000000">
        <w:rPr>
          <w:spacing w:val="-9"/>
        </w:rPr>
        <w:t xml:space="preserve"> </w:t>
      </w:r>
      <w:r w:rsidR="00000000">
        <w:t>resources</w:t>
      </w:r>
      <w:r w:rsidR="00000000">
        <w:rPr>
          <w:spacing w:val="-8"/>
        </w:rPr>
        <w:t xml:space="preserve"> </w:t>
      </w:r>
      <w:r w:rsidR="00000000">
        <w:t>and</w:t>
      </w:r>
      <w:r w:rsidR="00000000">
        <w:rPr>
          <w:spacing w:val="-8"/>
        </w:rPr>
        <w:t xml:space="preserve"> </w:t>
      </w:r>
      <w:r w:rsidR="00000000">
        <w:t>personnel</w:t>
      </w:r>
      <w:r w:rsidR="00000000">
        <w:rPr>
          <w:spacing w:val="-8"/>
        </w:rPr>
        <w:t xml:space="preserve"> </w:t>
      </w:r>
      <w:r w:rsidR="00000000">
        <w:t>necessary</w:t>
      </w:r>
      <w:r w:rsidR="00000000">
        <w:rPr>
          <w:spacing w:val="-12"/>
        </w:rPr>
        <w:t xml:space="preserve"> </w:t>
      </w:r>
      <w:r w:rsidR="00000000">
        <w:t>to</w:t>
      </w:r>
      <w:r w:rsidR="00000000">
        <w:rPr>
          <w:spacing w:val="-8"/>
        </w:rPr>
        <w:t xml:space="preserve"> </w:t>
      </w:r>
      <w:r w:rsidR="00000000">
        <w:t>implement</w:t>
      </w:r>
      <w:r w:rsidR="00000000">
        <w:rPr>
          <w:spacing w:val="-8"/>
        </w:rPr>
        <w:t xml:space="preserve"> </w:t>
      </w:r>
      <w:r w:rsidR="00000000">
        <w:t xml:space="preserve">the </w:t>
      </w:r>
      <w:r w:rsidR="00000000">
        <w:rPr>
          <w:spacing w:val="-2"/>
        </w:rPr>
        <w:t>plan.</w:t>
      </w:r>
      <w:r>
        <w:t xml:space="preserve">  </w:t>
      </w:r>
      <w:r w:rsidR="00000000">
        <w:t>COST</w:t>
      </w:r>
      <w:r w:rsidR="00000000">
        <w:rPr>
          <w:spacing w:val="-5"/>
        </w:rPr>
        <w:t xml:space="preserve"> </w:t>
      </w:r>
      <w:r w:rsidR="00000000">
        <w:rPr>
          <w:spacing w:val="-2"/>
        </w:rPr>
        <w:t>BENEFITS</w:t>
      </w:r>
      <w:r>
        <w:t xml:space="preserve"> </w:t>
      </w:r>
      <w:r w:rsidR="00000000">
        <w:t>Implementing an airport aviation fuel system can bring</w:t>
      </w:r>
      <w:r w:rsidR="00000000">
        <w:rPr>
          <w:spacing w:val="-2"/>
        </w:rPr>
        <w:t xml:space="preserve"> </w:t>
      </w:r>
      <w:r w:rsidR="00000000">
        <w:t>several cost benefits to the airport and its stakeholders. Here are some of the cost benefits of an airport aviation fuel system:</w:t>
      </w:r>
      <w:r>
        <w:t xml:space="preserve"> </w:t>
      </w:r>
      <w:r w:rsidR="00000000">
        <w:t>Reduced fuel consumption: The aviation industry is one of the largest consumers of fossil fuels globally.</w:t>
      </w:r>
      <w:r w:rsidR="00000000">
        <w:rPr>
          <w:spacing w:val="-12"/>
        </w:rPr>
        <w:t xml:space="preserve"> </w:t>
      </w:r>
      <w:r w:rsidR="00000000">
        <w:t>Therefore,</w:t>
      </w:r>
      <w:r w:rsidR="00000000">
        <w:rPr>
          <w:spacing w:val="-9"/>
        </w:rPr>
        <w:t xml:space="preserve"> </w:t>
      </w:r>
      <w:r w:rsidR="00000000">
        <w:t>any</w:t>
      </w:r>
      <w:r w:rsidR="00000000">
        <w:rPr>
          <w:spacing w:val="-12"/>
        </w:rPr>
        <w:t xml:space="preserve"> </w:t>
      </w:r>
      <w:r w:rsidR="00000000">
        <w:t>opportunity</w:t>
      </w:r>
      <w:r w:rsidR="00000000">
        <w:rPr>
          <w:spacing w:val="-14"/>
        </w:rPr>
        <w:t xml:space="preserve"> </w:t>
      </w:r>
      <w:r w:rsidR="00000000">
        <w:t>to</w:t>
      </w:r>
      <w:r w:rsidR="00000000">
        <w:rPr>
          <w:spacing w:val="-9"/>
        </w:rPr>
        <w:t xml:space="preserve"> </w:t>
      </w:r>
      <w:r w:rsidR="00000000">
        <w:t>reduce</w:t>
      </w:r>
      <w:r w:rsidR="00000000">
        <w:rPr>
          <w:spacing w:val="-10"/>
        </w:rPr>
        <w:t xml:space="preserve"> </w:t>
      </w:r>
      <w:r w:rsidR="00000000">
        <w:t>fuel</w:t>
      </w:r>
      <w:r w:rsidR="00000000">
        <w:rPr>
          <w:spacing w:val="-9"/>
        </w:rPr>
        <w:t xml:space="preserve"> </w:t>
      </w:r>
      <w:r w:rsidR="00000000">
        <w:t>consumption</w:t>
      </w:r>
      <w:r w:rsidR="00000000">
        <w:rPr>
          <w:spacing w:val="-9"/>
        </w:rPr>
        <w:t xml:space="preserve"> </w:t>
      </w:r>
      <w:r w:rsidR="00000000">
        <w:t>can</w:t>
      </w:r>
      <w:r w:rsidR="00000000">
        <w:rPr>
          <w:spacing w:val="-9"/>
        </w:rPr>
        <w:t xml:space="preserve"> </w:t>
      </w:r>
      <w:r w:rsidR="00000000">
        <w:t>bring</w:t>
      </w:r>
      <w:r w:rsidR="00000000">
        <w:rPr>
          <w:spacing w:val="-10"/>
        </w:rPr>
        <w:t xml:space="preserve"> </w:t>
      </w:r>
      <w:r w:rsidR="00000000">
        <w:t>significant</w:t>
      </w:r>
      <w:r w:rsidR="00000000">
        <w:rPr>
          <w:spacing w:val="-7"/>
        </w:rPr>
        <w:t xml:space="preserve"> </w:t>
      </w:r>
      <w:r w:rsidR="00000000">
        <w:t>cost</w:t>
      </w:r>
      <w:r w:rsidR="00000000">
        <w:rPr>
          <w:spacing w:val="-9"/>
        </w:rPr>
        <w:t xml:space="preserve"> </w:t>
      </w:r>
      <w:r w:rsidR="00000000">
        <w:t>savings to</w:t>
      </w:r>
      <w:r w:rsidR="00000000">
        <w:rPr>
          <w:spacing w:val="-2"/>
        </w:rPr>
        <w:t xml:space="preserve"> </w:t>
      </w:r>
      <w:r w:rsidR="00000000">
        <w:t>the</w:t>
      </w:r>
      <w:r w:rsidR="00000000">
        <w:rPr>
          <w:spacing w:val="-2"/>
        </w:rPr>
        <w:t xml:space="preserve"> </w:t>
      </w:r>
      <w:r w:rsidR="00000000">
        <w:t>industry.</w:t>
      </w:r>
      <w:r w:rsidR="00000000">
        <w:rPr>
          <w:spacing w:val="-6"/>
        </w:rPr>
        <w:t xml:space="preserve"> </w:t>
      </w:r>
      <w:r w:rsidR="00000000">
        <w:t>The</w:t>
      </w:r>
      <w:r w:rsidR="00000000">
        <w:rPr>
          <w:spacing w:val="-2"/>
        </w:rPr>
        <w:t xml:space="preserve"> </w:t>
      </w:r>
      <w:r w:rsidR="00000000">
        <w:t>aviation</w:t>
      </w:r>
      <w:r w:rsidR="00000000">
        <w:rPr>
          <w:spacing w:val="-2"/>
        </w:rPr>
        <w:t xml:space="preserve"> </w:t>
      </w:r>
      <w:r w:rsidR="00000000">
        <w:t>fuel</w:t>
      </w:r>
      <w:r w:rsidR="00000000">
        <w:rPr>
          <w:spacing w:val="-2"/>
        </w:rPr>
        <w:t xml:space="preserve"> </w:t>
      </w:r>
      <w:r w:rsidR="00000000">
        <w:t>system</w:t>
      </w:r>
      <w:r w:rsidR="00000000">
        <w:rPr>
          <w:spacing w:val="-2"/>
        </w:rPr>
        <w:t xml:space="preserve"> </w:t>
      </w:r>
      <w:r w:rsidR="00000000">
        <w:t>can</w:t>
      </w:r>
      <w:r w:rsidR="00000000">
        <w:rPr>
          <w:spacing w:val="-2"/>
        </w:rPr>
        <w:t xml:space="preserve"> </w:t>
      </w:r>
      <w:r w:rsidR="00000000">
        <w:t>help airports</w:t>
      </w:r>
      <w:r w:rsidR="00000000">
        <w:rPr>
          <w:spacing w:val="-2"/>
        </w:rPr>
        <w:t xml:space="preserve"> </w:t>
      </w:r>
      <w:r w:rsidR="00000000">
        <w:t>to</w:t>
      </w:r>
      <w:r w:rsidR="00000000">
        <w:rPr>
          <w:spacing w:val="-2"/>
        </w:rPr>
        <w:t xml:space="preserve"> </w:t>
      </w:r>
      <w:r w:rsidR="00000000">
        <w:t>reduce</w:t>
      </w:r>
      <w:r w:rsidR="00000000">
        <w:rPr>
          <w:spacing w:val="-2"/>
        </w:rPr>
        <w:t xml:space="preserve"> </w:t>
      </w:r>
      <w:r w:rsidR="00000000">
        <w:t>fuel</w:t>
      </w:r>
      <w:r w:rsidR="00000000">
        <w:rPr>
          <w:spacing w:val="-2"/>
        </w:rPr>
        <w:t xml:space="preserve"> </w:t>
      </w:r>
      <w:r w:rsidR="00000000">
        <w:t>wastage</w:t>
      </w:r>
      <w:r w:rsidR="00000000">
        <w:rPr>
          <w:spacing w:val="-2"/>
        </w:rPr>
        <w:t xml:space="preserve"> </w:t>
      </w:r>
      <w:r w:rsidR="00000000">
        <w:t>by</w:t>
      </w:r>
      <w:r w:rsidR="00000000">
        <w:rPr>
          <w:spacing w:val="-6"/>
        </w:rPr>
        <w:t xml:space="preserve"> </w:t>
      </w:r>
      <w:r w:rsidR="00000000">
        <w:t>ensuring</w:t>
      </w:r>
      <w:r w:rsidR="00000000">
        <w:rPr>
          <w:spacing w:val="-4"/>
        </w:rPr>
        <w:t xml:space="preserve"> </w:t>
      </w:r>
      <w:r w:rsidR="00000000">
        <w:t>that the</w:t>
      </w:r>
      <w:r w:rsidR="00000000">
        <w:rPr>
          <w:spacing w:val="-2"/>
        </w:rPr>
        <w:t xml:space="preserve"> </w:t>
      </w:r>
      <w:r w:rsidR="00000000">
        <w:t>right</w:t>
      </w:r>
      <w:r w:rsidR="00000000">
        <w:rPr>
          <w:spacing w:val="-1"/>
        </w:rPr>
        <w:t xml:space="preserve"> </w:t>
      </w:r>
      <w:r w:rsidR="00000000">
        <w:t>amount</w:t>
      </w:r>
      <w:r w:rsidR="00000000">
        <w:rPr>
          <w:spacing w:val="-1"/>
        </w:rPr>
        <w:t xml:space="preserve"> </w:t>
      </w:r>
      <w:r w:rsidR="00000000">
        <w:t>of</w:t>
      </w:r>
      <w:r w:rsidR="00000000">
        <w:rPr>
          <w:spacing w:val="-2"/>
        </w:rPr>
        <w:t xml:space="preserve"> </w:t>
      </w:r>
      <w:r w:rsidR="00000000">
        <w:t>fuel</w:t>
      </w:r>
      <w:r w:rsidR="00000000">
        <w:rPr>
          <w:spacing w:val="-1"/>
        </w:rPr>
        <w:t xml:space="preserve"> </w:t>
      </w:r>
      <w:r w:rsidR="00000000">
        <w:t>is</w:t>
      </w:r>
      <w:r w:rsidR="00000000">
        <w:rPr>
          <w:spacing w:val="-1"/>
        </w:rPr>
        <w:t xml:space="preserve"> </w:t>
      </w:r>
      <w:r w:rsidR="00000000">
        <w:t>delivered</w:t>
      </w:r>
      <w:r w:rsidR="00000000">
        <w:rPr>
          <w:spacing w:val="-1"/>
        </w:rPr>
        <w:t xml:space="preserve"> </w:t>
      </w:r>
      <w:r w:rsidR="00000000">
        <w:t>to</w:t>
      </w:r>
      <w:r w:rsidR="00000000">
        <w:rPr>
          <w:spacing w:val="-1"/>
        </w:rPr>
        <w:t xml:space="preserve"> </w:t>
      </w:r>
      <w:r w:rsidR="00000000">
        <w:t>the</w:t>
      </w:r>
      <w:r w:rsidR="00000000">
        <w:rPr>
          <w:spacing w:val="-2"/>
        </w:rPr>
        <w:t xml:space="preserve"> </w:t>
      </w:r>
      <w:r w:rsidR="00000000">
        <w:t>aircraft.</w:t>
      </w:r>
      <w:r w:rsidR="00000000">
        <w:rPr>
          <w:spacing w:val="-8"/>
        </w:rPr>
        <w:t xml:space="preserve"> </w:t>
      </w:r>
      <w:r w:rsidR="00000000">
        <w:t>This</w:t>
      </w:r>
      <w:r w:rsidR="00000000">
        <w:rPr>
          <w:spacing w:val="-1"/>
        </w:rPr>
        <w:t xml:space="preserve"> </w:t>
      </w:r>
      <w:r w:rsidR="00000000">
        <w:t>is</w:t>
      </w:r>
      <w:r w:rsidR="00000000">
        <w:rPr>
          <w:spacing w:val="-1"/>
        </w:rPr>
        <w:t xml:space="preserve"> </w:t>
      </w:r>
      <w:r w:rsidR="00000000">
        <w:t>achieved</w:t>
      </w:r>
      <w:r w:rsidR="00000000">
        <w:rPr>
          <w:spacing w:val="-1"/>
        </w:rPr>
        <w:t xml:space="preserve"> </w:t>
      </w:r>
      <w:r w:rsidR="00000000">
        <w:t>through</w:t>
      </w:r>
      <w:r w:rsidR="00000000">
        <w:rPr>
          <w:spacing w:val="-2"/>
        </w:rPr>
        <w:t xml:space="preserve"> </w:t>
      </w:r>
      <w:r w:rsidR="00000000">
        <w:t>the</w:t>
      </w:r>
      <w:r w:rsidR="00000000">
        <w:rPr>
          <w:spacing w:val="-2"/>
        </w:rPr>
        <w:t xml:space="preserve"> </w:t>
      </w:r>
      <w:r w:rsidR="00000000">
        <w:t>use</w:t>
      </w:r>
      <w:r w:rsidR="00000000">
        <w:rPr>
          <w:spacing w:val="-2"/>
        </w:rPr>
        <w:t xml:space="preserve"> </w:t>
      </w:r>
      <w:r w:rsidR="00000000">
        <w:t>of</w:t>
      </w:r>
      <w:r w:rsidR="00000000">
        <w:rPr>
          <w:spacing w:val="-2"/>
        </w:rPr>
        <w:t xml:space="preserve"> </w:t>
      </w:r>
      <w:r w:rsidR="00000000">
        <w:t>automated fueling</w:t>
      </w:r>
      <w:r w:rsidR="00000000">
        <w:rPr>
          <w:spacing w:val="-6"/>
        </w:rPr>
        <w:t xml:space="preserve"> </w:t>
      </w:r>
      <w:r w:rsidR="00000000">
        <w:t>equipment</w:t>
      </w:r>
      <w:r w:rsidR="00000000">
        <w:rPr>
          <w:spacing w:val="-1"/>
        </w:rPr>
        <w:t xml:space="preserve"> </w:t>
      </w:r>
      <w:r w:rsidR="00000000">
        <w:t>that precisely</w:t>
      </w:r>
      <w:r w:rsidR="00000000">
        <w:rPr>
          <w:spacing w:val="-9"/>
        </w:rPr>
        <w:t xml:space="preserve"> </w:t>
      </w:r>
      <w:r w:rsidR="00000000">
        <w:t>meters</w:t>
      </w:r>
      <w:r w:rsidR="00000000">
        <w:rPr>
          <w:spacing w:val="-2"/>
        </w:rPr>
        <w:t xml:space="preserve"> </w:t>
      </w:r>
      <w:r w:rsidR="00000000">
        <w:t>the fuel</w:t>
      </w:r>
      <w:r w:rsidR="00000000">
        <w:rPr>
          <w:spacing w:val="-1"/>
        </w:rPr>
        <w:t xml:space="preserve"> </w:t>
      </w:r>
      <w:r w:rsidR="00000000">
        <w:t>flow</w:t>
      </w:r>
      <w:r w:rsidR="00000000">
        <w:rPr>
          <w:spacing w:val="-2"/>
        </w:rPr>
        <w:t xml:space="preserve"> </w:t>
      </w:r>
      <w:r w:rsidR="00000000">
        <w:t>and accurately</w:t>
      </w:r>
      <w:r w:rsidR="00000000">
        <w:rPr>
          <w:spacing w:val="-6"/>
        </w:rPr>
        <w:t xml:space="preserve"> </w:t>
      </w:r>
      <w:r w:rsidR="00000000">
        <w:t>calculates</w:t>
      </w:r>
      <w:r w:rsidR="00000000">
        <w:rPr>
          <w:spacing w:val="-2"/>
        </w:rPr>
        <w:t xml:space="preserve"> </w:t>
      </w:r>
      <w:r w:rsidR="00000000">
        <w:t>the amount</w:t>
      </w:r>
      <w:r w:rsidR="00000000">
        <w:rPr>
          <w:spacing w:val="-1"/>
        </w:rPr>
        <w:t xml:space="preserve"> </w:t>
      </w:r>
      <w:r w:rsidR="00000000">
        <w:t xml:space="preserve">of </w:t>
      </w:r>
      <w:r w:rsidR="00000000">
        <w:rPr>
          <w:spacing w:val="-4"/>
        </w:rPr>
        <w:t>fuel</w:t>
      </w:r>
      <w:r>
        <w:t xml:space="preserve"> </w:t>
      </w:r>
      <w:r w:rsidR="00000000">
        <w:rPr>
          <w:rFonts w:ascii="Palatino"/>
          <w:spacing w:val="-5"/>
        </w:rPr>
        <w:t>99</w:t>
      </w:r>
      <w:r>
        <w:rPr>
          <w:rFonts w:ascii="Palatino"/>
        </w:rPr>
        <w:t xml:space="preserve">   </w:t>
      </w:r>
      <w:r w:rsidR="00000000">
        <w:t>required to fill the aircraft's tanks. By minimizing fuel consumption, airlines can save money on fuel costs and reduce their carbon footprint.</w:t>
      </w:r>
      <w:r>
        <w:t xml:space="preserve"> </w:t>
      </w:r>
      <w:r w:rsidR="00000000">
        <w:t>Improved</w:t>
      </w:r>
      <w:r w:rsidR="00000000">
        <w:rPr>
          <w:spacing w:val="-15"/>
        </w:rPr>
        <w:t xml:space="preserve"> </w:t>
      </w:r>
      <w:r w:rsidR="00000000">
        <w:t>operational</w:t>
      </w:r>
      <w:r w:rsidR="00000000">
        <w:rPr>
          <w:spacing w:val="-15"/>
        </w:rPr>
        <w:t xml:space="preserve"> </w:t>
      </w:r>
      <w:r w:rsidR="00000000">
        <w:t>efficiency:</w:t>
      </w:r>
      <w:r w:rsidR="00000000">
        <w:rPr>
          <w:spacing w:val="-15"/>
        </w:rPr>
        <w:t xml:space="preserve"> </w:t>
      </w:r>
      <w:r w:rsidR="00000000">
        <w:t>The</w:t>
      </w:r>
      <w:r w:rsidR="00000000">
        <w:rPr>
          <w:spacing w:val="-15"/>
        </w:rPr>
        <w:t xml:space="preserve"> </w:t>
      </w:r>
      <w:r w:rsidR="00000000">
        <w:t>aviation</w:t>
      </w:r>
      <w:r w:rsidR="00000000">
        <w:rPr>
          <w:spacing w:val="-15"/>
        </w:rPr>
        <w:t xml:space="preserve"> </w:t>
      </w:r>
      <w:r w:rsidR="00000000">
        <w:t>fuel</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automate</w:t>
      </w:r>
      <w:r w:rsidR="00000000">
        <w:rPr>
          <w:spacing w:val="-15"/>
        </w:rPr>
        <w:t xml:space="preserve"> </w:t>
      </w:r>
      <w:r w:rsidR="00000000">
        <w:t>many</w:t>
      </w:r>
      <w:r w:rsidR="00000000">
        <w:rPr>
          <w:spacing w:val="-15"/>
        </w:rPr>
        <w:t xml:space="preserve"> </w:t>
      </w:r>
      <w:r w:rsidR="00000000">
        <w:t>processes,</w:t>
      </w:r>
      <w:r w:rsidR="00000000">
        <w:rPr>
          <w:spacing w:val="-15"/>
        </w:rPr>
        <w:t xml:space="preserve"> </w:t>
      </w:r>
      <w:r w:rsidR="00000000">
        <w:t>including fuel storage, handling, and delivery. This automation can increase operational efficiency by reducing</w:t>
      </w:r>
      <w:r w:rsidR="00000000">
        <w:rPr>
          <w:spacing w:val="-13"/>
        </w:rPr>
        <w:t xml:space="preserve"> </w:t>
      </w:r>
      <w:r w:rsidR="00000000">
        <w:t>the</w:t>
      </w:r>
      <w:r w:rsidR="00000000">
        <w:rPr>
          <w:spacing w:val="-11"/>
        </w:rPr>
        <w:t xml:space="preserve"> </w:t>
      </w:r>
      <w:r w:rsidR="00000000">
        <w:t>need</w:t>
      </w:r>
      <w:r w:rsidR="00000000">
        <w:rPr>
          <w:spacing w:val="-11"/>
        </w:rPr>
        <w:t xml:space="preserve"> </w:t>
      </w:r>
      <w:r w:rsidR="00000000">
        <w:t>for</w:t>
      </w:r>
      <w:r w:rsidR="00000000">
        <w:rPr>
          <w:spacing w:val="-12"/>
        </w:rPr>
        <w:t xml:space="preserve"> </w:t>
      </w:r>
      <w:r w:rsidR="00000000">
        <w:t>manual</w:t>
      </w:r>
      <w:r w:rsidR="00000000">
        <w:rPr>
          <w:spacing w:val="-10"/>
        </w:rPr>
        <w:t xml:space="preserve"> </w:t>
      </w:r>
      <w:r w:rsidR="00000000">
        <w:t>labor</w:t>
      </w:r>
      <w:r w:rsidR="00000000">
        <w:rPr>
          <w:spacing w:val="-12"/>
        </w:rPr>
        <w:t xml:space="preserve"> </w:t>
      </w:r>
      <w:r w:rsidR="00000000">
        <w:t>and</w:t>
      </w:r>
      <w:r w:rsidR="00000000">
        <w:rPr>
          <w:spacing w:val="-11"/>
        </w:rPr>
        <w:t xml:space="preserve"> </w:t>
      </w:r>
      <w:r w:rsidR="00000000">
        <w:t>minimizing</w:t>
      </w:r>
      <w:r w:rsidR="00000000">
        <w:rPr>
          <w:spacing w:val="-13"/>
        </w:rPr>
        <w:t xml:space="preserve"> </w:t>
      </w:r>
      <w:r w:rsidR="00000000">
        <w:t>the</w:t>
      </w:r>
      <w:r w:rsidR="00000000">
        <w:rPr>
          <w:spacing w:val="-11"/>
        </w:rPr>
        <w:t xml:space="preserve"> </w:t>
      </w:r>
      <w:r w:rsidR="00000000">
        <w:t>risk</w:t>
      </w:r>
      <w:r w:rsidR="00000000">
        <w:rPr>
          <w:spacing w:val="-11"/>
        </w:rPr>
        <w:t xml:space="preserve"> </w:t>
      </w:r>
      <w:r w:rsidR="00000000">
        <w:t>of</w:t>
      </w:r>
      <w:r w:rsidR="00000000">
        <w:rPr>
          <w:spacing w:val="-11"/>
        </w:rPr>
        <w:t xml:space="preserve"> </w:t>
      </w:r>
      <w:r w:rsidR="00000000">
        <w:t>errors.</w:t>
      </w:r>
      <w:r w:rsidR="00000000">
        <w:rPr>
          <w:spacing w:val="-11"/>
        </w:rPr>
        <w:t xml:space="preserve"> </w:t>
      </w:r>
      <w:r w:rsidR="00000000">
        <w:t>For</w:t>
      </w:r>
      <w:r w:rsidR="00000000">
        <w:rPr>
          <w:spacing w:val="-11"/>
        </w:rPr>
        <w:t xml:space="preserve"> </w:t>
      </w:r>
      <w:r w:rsidR="00000000">
        <w:t>example,</w:t>
      </w:r>
      <w:r w:rsidR="00000000">
        <w:rPr>
          <w:spacing w:val="-11"/>
        </w:rPr>
        <w:t xml:space="preserve"> </w:t>
      </w:r>
      <w:r w:rsidR="00000000">
        <w:t>the</w:t>
      </w:r>
      <w:r w:rsidR="00000000">
        <w:rPr>
          <w:spacing w:val="-11"/>
        </w:rPr>
        <w:t xml:space="preserve"> </w:t>
      </w:r>
      <w:r w:rsidR="00000000">
        <w:t>fuel</w:t>
      </w:r>
      <w:r w:rsidR="00000000">
        <w:rPr>
          <w:spacing w:val="-10"/>
        </w:rPr>
        <w:t xml:space="preserve"> </w:t>
      </w:r>
      <w:r w:rsidR="00000000">
        <w:t>system can</w:t>
      </w:r>
      <w:r w:rsidR="00000000">
        <w:rPr>
          <w:spacing w:val="-5"/>
        </w:rPr>
        <w:t xml:space="preserve"> </w:t>
      </w:r>
      <w:r w:rsidR="00000000">
        <w:t>automatically</w:t>
      </w:r>
      <w:r w:rsidR="00000000">
        <w:rPr>
          <w:spacing w:val="-10"/>
        </w:rPr>
        <w:t xml:space="preserve"> </w:t>
      </w:r>
      <w:r w:rsidR="00000000">
        <w:t>monitor</w:t>
      </w:r>
      <w:r w:rsidR="00000000">
        <w:rPr>
          <w:spacing w:val="-8"/>
        </w:rPr>
        <w:t xml:space="preserve"> </w:t>
      </w:r>
      <w:r w:rsidR="00000000">
        <w:t>fuel</w:t>
      </w:r>
      <w:r w:rsidR="00000000">
        <w:rPr>
          <w:spacing w:val="-5"/>
        </w:rPr>
        <w:t xml:space="preserve"> </w:t>
      </w:r>
      <w:r w:rsidR="00000000">
        <w:t>levels</w:t>
      </w:r>
      <w:r w:rsidR="00000000">
        <w:rPr>
          <w:spacing w:val="-7"/>
        </w:rPr>
        <w:t xml:space="preserve"> </w:t>
      </w:r>
      <w:r w:rsidR="00000000">
        <w:t>in</w:t>
      </w:r>
      <w:r w:rsidR="00000000">
        <w:rPr>
          <w:spacing w:val="-7"/>
        </w:rPr>
        <w:t xml:space="preserve"> </w:t>
      </w:r>
      <w:r w:rsidR="00000000">
        <w:t>the</w:t>
      </w:r>
      <w:r w:rsidR="00000000">
        <w:rPr>
          <w:spacing w:val="-6"/>
        </w:rPr>
        <w:t xml:space="preserve"> </w:t>
      </w:r>
      <w:r w:rsidR="00000000">
        <w:t>storage</w:t>
      </w:r>
      <w:r w:rsidR="00000000">
        <w:rPr>
          <w:spacing w:val="-8"/>
        </w:rPr>
        <w:t xml:space="preserve"> </w:t>
      </w:r>
      <w:r w:rsidR="00000000">
        <w:t>tanks</w:t>
      </w:r>
      <w:r w:rsidR="00000000">
        <w:rPr>
          <w:spacing w:val="-5"/>
        </w:rPr>
        <w:t xml:space="preserve"> </w:t>
      </w:r>
      <w:r w:rsidR="00000000">
        <w:t>and</w:t>
      </w:r>
      <w:r w:rsidR="00000000">
        <w:rPr>
          <w:spacing w:val="-7"/>
        </w:rPr>
        <w:t xml:space="preserve"> </w:t>
      </w:r>
      <w:r w:rsidR="00000000">
        <w:t>trigger</w:t>
      </w:r>
      <w:r w:rsidR="00000000">
        <w:rPr>
          <w:spacing w:val="-8"/>
        </w:rPr>
        <w:t xml:space="preserve"> </w:t>
      </w:r>
      <w:r w:rsidR="00000000">
        <w:t>alerts</w:t>
      </w:r>
      <w:r w:rsidR="00000000">
        <w:rPr>
          <w:spacing w:val="-5"/>
        </w:rPr>
        <w:t xml:space="preserve"> </w:t>
      </w:r>
      <w:r w:rsidR="00000000">
        <w:t>when</w:t>
      </w:r>
      <w:r w:rsidR="00000000">
        <w:rPr>
          <w:spacing w:val="-3"/>
        </w:rPr>
        <w:t xml:space="preserve"> </w:t>
      </w:r>
      <w:r w:rsidR="00000000">
        <w:t>they</w:t>
      </w:r>
      <w:r w:rsidR="00000000">
        <w:rPr>
          <w:spacing w:val="-10"/>
        </w:rPr>
        <w:t xml:space="preserve"> </w:t>
      </w:r>
      <w:r w:rsidR="00000000">
        <w:t>reach</w:t>
      </w:r>
      <w:r w:rsidR="00000000">
        <w:rPr>
          <w:spacing w:val="-5"/>
        </w:rPr>
        <w:t xml:space="preserve"> </w:t>
      </w:r>
      <w:r w:rsidR="00000000">
        <w:t>a</w:t>
      </w:r>
      <w:r w:rsidR="00000000">
        <w:rPr>
          <w:spacing w:val="-8"/>
        </w:rPr>
        <w:t xml:space="preserve"> </w:t>
      </w:r>
      <w:r w:rsidR="00000000">
        <w:t>pre- determined</w:t>
      </w:r>
      <w:r w:rsidR="00000000">
        <w:rPr>
          <w:spacing w:val="-11"/>
        </w:rPr>
        <w:t xml:space="preserve"> </w:t>
      </w:r>
      <w:r w:rsidR="00000000">
        <w:t>level.</w:t>
      </w:r>
      <w:r w:rsidR="00000000">
        <w:rPr>
          <w:spacing w:val="-13"/>
        </w:rPr>
        <w:t xml:space="preserve"> </w:t>
      </w:r>
      <w:r w:rsidR="00000000">
        <w:t>This</w:t>
      </w:r>
      <w:r w:rsidR="00000000">
        <w:rPr>
          <w:spacing w:val="-10"/>
        </w:rPr>
        <w:t xml:space="preserve"> </w:t>
      </w:r>
      <w:r w:rsidR="00000000">
        <w:t>ensures</w:t>
      </w:r>
      <w:r w:rsidR="00000000">
        <w:rPr>
          <w:spacing w:val="-10"/>
        </w:rPr>
        <w:t xml:space="preserve"> </w:t>
      </w:r>
      <w:r w:rsidR="00000000">
        <w:t>that</w:t>
      </w:r>
      <w:r w:rsidR="00000000">
        <w:rPr>
          <w:spacing w:val="-11"/>
        </w:rPr>
        <w:t xml:space="preserve"> </w:t>
      </w:r>
      <w:r w:rsidR="00000000">
        <w:t>the</w:t>
      </w:r>
      <w:r w:rsidR="00000000">
        <w:rPr>
          <w:spacing w:val="-11"/>
        </w:rPr>
        <w:t xml:space="preserve"> </w:t>
      </w:r>
      <w:r w:rsidR="00000000">
        <w:t>fueling</w:t>
      </w:r>
      <w:r w:rsidR="00000000">
        <w:rPr>
          <w:spacing w:val="-13"/>
        </w:rPr>
        <w:t xml:space="preserve"> </w:t>
      </w:r>
      <w:r w:rsidR="00000000">
        <w:t>process</w:t>
      </w:r>
      <w:r w:rsidR="00000000">
        <w:rPr>
          <w:spacing w:val="-10"/>
        </w:rPr>
        <w:t xml:space="preserve"> </w:t>
      </w:r>
      <w:r w:rsidR="00000000">
        <w:t>can</w:t>
      </w:r>
      <w:r w:rsidR="00000000">
        <w:rPr>
          <w:spacing w:val="-8"/>
        </w:rPr>
        <w:t xml:space="preserve"> </w:t>
      </w:r>
      <w:r w:rsidR="00000000">
        <w:t>continue</w:t>
      </w:r>
      <w:r w:rsidR="00000000">
        <w:rPr>
          <w:spacing w:val="-12"/>
        </w:rPr>
        <w:t xml:space="preserve"> </w:t>
      </w:r>
      <w:r w:rsidR="00000000">
        <w:t>without</w:t>
      </w:r>
      <w:r w:rsidR="00000000">
        <w:rPr>
          <w:spacing w:val="-10"/>
        </w:rPr>
        <w:t xml:space="preserve"> </w:t>
      </w:r>
      <w:r w:rsidR="00000000">
        <w:t>interruption,</w:t>
      </w:r>
      <w:r w:rsidR="00000000">
        <w:rPr>
          <w:spacing w:val="-11"/>
        </w:rPr>
        <w:t xml:space="preserve"> </w:t>
      </w:r>
      <w:r w:rsidR="00000000">
        <w:t>reducing the risk of delays and improving aircraft turnaround times.</w:t>
      </w:r>
      <w:r>
        <w:t xml:space="preserve"> </w:t>
      </w:r>
      <w:r w:rsidR="00000000">
        <w:t>Accurate billing and invoicing: The aviation fuel system can automate the billing and invoicing process,</w:t>
      </w:r>
      <w:r w:rsidR="00000000">
        <w:rPr>
          <w:spacing w:val="-9"/>
        </w:rPr>
        <w:t xml:space="preserve"> </w:t>
      </w:r>
      <w:r w:rsidR="00000000">
        <w:t>which</w:t>
      </w:r>
      <w:r w:rsidR="00000000">
        <w:rPr>
          <w:spacing w:val="-7"/>
        </w:rPr>
        <w:t xml:space="preserve"> </w:t>
      </w:r>
      <w:r w:rsidR="00000000">
        <w:t>can</w:t>
      </w:r>
      <w:r w:rsidR="00000000">
        <w:rPr>
          <w:spacing w:val="-7"/>
        </w:rPr>
        <w:t xml:space="preserve"> </w:t>
      </w:r>
      <w:r w:rsidR="00000000">
        <w:t>reduce</w:t>
      </w:r>
      <w:r w:rsidR="00000000">
        <w:rPr>
          <w:spacing w:val="-11"/>
        </w:rPr>
        <w:t xml:space="preserve"> </w:t>
      </w:r>
      <w:r w:rsidR="00000000">
        <w:t>errors</w:t>
      </w:r>
      <w:r w:rsidR="00000000">
        <w:rPr>
          <w:spacing w:val="-10"/>
        </w:rPr>
        <w:t xml:space="preserve"> </w:t>
      </w:r>
      <w:r w:rsidR="00000000">
        <w:t>and</w:t>
      </w:r>
      <w:r w:rsidR="00000000">
        <w:rPr>
          <w:spacing w:val="-10"/>
        </w:rPr>
        <w:t xml:space="preserve"> </w:t>
      </w:r>
      <w:r w:rsidR="00000000">
        <w:t>discrepancies.</w:t>
      </w:r>
      <w:r w:rsidR="00000000">
        <w:rPr>
          <w:spacing w:val="-14"/>
        </w:rPr>
        <w:t xml:space="preserve"> </w:t>
      </w:r>
      <w:r w:rsidR="00000000">
        <w:t>The</w:t>
      </w:r>
      <w:r w:rsidR="00000000">
        <w:rPr>
          <w:spacing w:val="-11"/>
        </w:rPr>
        <w:t xml:space="preserve"> </w:t>
      </w:r>
      <w:r w:rsidR="00000000">
        <w:t>system</w:t>
      </w:r>
      <w:r w:rsidR="00000000">
        <w:rPr>
          <w:spacing w:val="-9"/>
        </w:rPr>
        <w:t xml:space="preserve"> </w:t>
      </w:r>
      <w:r w:rsidR="00000000">
        <w:t>can</w:t>
      </w:r>
      <w:r w:rsidR="00000000">
        <w:rPr>
          <w:spacing w:val="-10"/>
        </w:rPr>
        <w:t xml:space="preserve"> </w:t>
      </w:r>
      <w:r w:rsidR="00000000">
        <w:t>capture</w:t>
      </w:r>
      <w:r w:rsidR="00000000">
        <w:rPr>
          <w:spacing w:val="-9"/>
        </w:rPr>
        <w:t xml:space="preserve"> </w:t>
      </w:r>
      <w:r w:rsidR="00000000">
        <w:t>and</w:t>
      </w:r>
      <w:r w:rsidR="00000000">
        <w:rPr>
          <w:spacing w:val="-10"/>
        </w:rPr>
        <w:t xml:space="preserve"> </w:t>
      </w:r>
      <w:r w:rsidR="00000000">
        <w:t>store</w:t>
      </w:r>
      <w:r w:rsidR="00000000">
        <w:rPr>
          <w:spacing w:val="-11"/>
        </w:rPr>
        <w:t xml:space="preserve"> </w:t>
      </w:r>
      <w:r w:rsidR="00000000">
        <w:t>data</w:t>
      </w:r>
      <w:r w:rsidR="00000000">
        <w:rPr>
          <w:spacing w:val="-11"/>
        </w:rPr>
        <w:t xml:space="preserve"> </w:t>
      </w:r>
      <w:r w:rsidR="00000000">
        <w:t>on</w:t>
      </w:r>
      <w:r w:rsidR="00000000">
        <w:rPr>
          <w:spacing w:val="-10"/>
        </w:rPr>
        <w:t xml:space="preserve"> </w:t>
      </w:r>
      <w:r w:rsidR="00000000">
        <w:t>each fuel</w:t>
      </w:r>
      <w:r w:rsidR="00000000">
        <w:rPr>
          <w:spacing w:val="-4"/>
        </w:rPr>
        <w:t xml:space="preserve"> </w:t>
      </w:r>
      <w:r w:rsidR="00000000">
        <w:t>transaction,</w:t>
      </w:r>
      <w:r w:rsidR="00000000">
        <w:rPr>
          <w:spacing w:val="-5"/>
        </w:rPr>
        <w:t xml:space="preserve"> </w:t>
      </w:r>
      <w:r w:rsidR="00000000">
        <w:t>including</w:t>
      </w:r>
      <w:r w:rsidR="00000000">
        <w:rPr>
          <w:spacing w:val="-7"/>
        </w:rPr>
        <w:t xml:space="preserve"> </w:t>
      </w:r>
      <w:r w:rsidR="00000000">
        <w:t>the</w:t>
      </w:r>
      <w:r w:rsidR="00000000">
        <w:rPr>
          <w:spacing w:val="-5"/>
        </w:rPr>
        <w:t xml:space="preserve"> </w:t>
      </w:r>
      <w:r w:rsidR="00000000">
        <w:t>quantity</w:t>
      </w:r>
      <w:r w:rsidR="00000000">
        <w:rPr>
          <w:spacing w:val="-10"/>
        </w:rPr>
        <w:t xml:space="preserve"> </w:t>
      </w:r>
      <w:r w:rsidR="00000000">
        <w:t>of</w:t>
      </w:r>
      <w:r w:rsidR="00000000">
        <w:rPr>
          <w:spacing w:val="-6"/>
        </w:rPr>
        <w:t xml:space="preserve"> </w:t>
      </w:r>
      <w:r w:rsidR="00000000">
        <w:t>fuel</w:t>
      </w:r>
      <w:r w:rsidR="00000000">
        <w:rPr>
          <w:spacing w:val="-4"/>
        </w:rPr>
        <w:t xml:space="preserve"> </w:t>
      </w:r>
      <w:r w:rsidR="00000000">
        <w:t>delivered,</w:t>
      </w:r>
      <w:r w:rsidR="00000000">
        <w:rPr>
          <w:spacing w:val="-5"/>
        </w:rPr>
        <w:t xml:space="preserve"> </w:t>
      </w:r>
      <w:r w:rsidR="00000000">
        <w:t>the</w:t>
      </w:r>
      <w:r w:rsidR="00000000">
        <w:rPr>
          <w:spacing w:val="-5"/>
        </w:rPr>
        <w:t xml:space="preserve"> </w:t>
      </w:r>
      <w:r w:rsidR="00000000">
        <w:t>time</w:t>
      </w:r>
      <w:r w:rsidR="00000000">
        <w:rPr>
          <w:spacing w:val="-5"/>
        </w:rPr>
        <w:t xml:space="preserve"> </w:t>
      </w:r>
      <w:r w:rsidR="00000000">
        <w:t>of</w:t>
      </w:r>
      <w:r w:rsidR="00000000">
        <w:rPr>
          <w:spacing w:val="-6"/>
        </w:rPr>
        <w:t xml:space="preserve"> </w:t>
      </w:r>
      <w:r w:rsidR="00000000">
        <w:t>delivery,</w:t>
      </w:r>
      <w:r w:rsidR="00000000">
        <w:rPr>
          <w:spacing w:val="-3"/>
        </w:rPr>
        <w:t xml:space="preserve"> </w:t>
      </w:r>
      <w:r w:rsidR="00000000">
        <w:t>and</w:t>
      </w:r>
      <w:r w:rsidR="00000000">
        <w:rPr>
          <w:spacing w:val="-5"/>
        </w:rPr>
        <w:t xml:space="preserve"> </w:t>
      </w:r>
      <w:r w:rsidR="00000000">
        <w:t>the</w:t>
      </w:r>
      <w:r w:rsidR="00000000">
        <w:rPr>
          <w:spacing w:val="-5"/>
        </w:rPr>
        <w:t xml:space="preserve"> </w:t>
      </w:r>
      <w:r w:rsidR="00000000">
        <w:t>type</w:t>
      </w:r>
      <w:r w:rsidR="00000000">
        <w:rPr>
          <w:spacing w:val="-6"/>
        </w:rPr>
        <w:t xml:space="preserve"> </w:t>
      </w:r>
      <w:r w:rsidR="00000000">
        <w:t>of</w:t>
      </w:r>
      <w:r w:rsidR="00000000">
        <w:rPr>
          <w:spacing w:val="-6"/>
        </w:rPr>
        <w:t xml:space="preserve"> </w:t>
      </w:r>
      <w:r w:rsidR="00000000">
        <w:t>fuel. This data can be used to generate accurate and timely invoices, ensuring that airlines are billed only</w:t>
      </w:r>
      <w:r w:rsidR="00000000">
        <w:rPr>
          <w:spacing w:val="-4"/>
        </w:rPr>
        <w:t xml:space="preserve"> </w:t>
      </w:r>
      <w:r w:rsidR="00000000">
        <w:t>for the fuel they</w:t>
      </w:r>
      <w:r w:rsidR="00000000">
        <w:rPr>
          <w:spacing w:val="-4"/>
        </w:rPr>
        <w:t xml:space="preserve"> </w:t>
      </w:r>
      <w:r w:rsidR="00000000">
        <w:t>have used. By</w:t>
      </w:r>
      <w:r w:rsidR="00000000">
        <w:rPr>
          <w:spacing w:val="-4"/>
        </w:rPr>
        <w:t xml:space="preserve"> </w:t>
      </w:r>
      <w:r w:rsidR="00000000">
        <w:t>reducing</w:t>
      </w:r>
      <w:r w:rsidR="00000000">
        <w:rPr>
          <w:spacing w:val="-2"/>
        </w:rPr>
        <w:t xml:space="preserve"> </w:t>
      </w:r>
      <w:r w:rsidR="00000000">
        <w:t>billing errors, airlines can better</w:t>
      </w:r>
      <w:r w:rsidR="00000000">
        <w:rPr>
          <w:spacing w:val="-1"/>
        </w:rPr>
        <w:t xml:space="preserve"> </w:t>
      </w:r>
      <w:r w:rsidR="00000000">
        <w:t>manage their costs and budgets.</w:t>
      </w:r>
      <w:r>
        <w:t xml:space="preserve"> </w:t>
      </w:r>
      <w:r w:rsidR="00000000">
        <w:t>Reduced maintenance costs: The aviation fuel system can help reduce maintenance costs by providing accurate and timely data on the fueling process. For example, the system can monitor the condition of the fueling equipment and alert maintenance staff when repairs are needed. This proactive approach to maintenance can help prevent equipment failures, reducing the need for costly repairs and downtime.</w:t>
      </w:r>
      <w:r>
        <w:t xml:space="preserve"> </w:t>
      </w:r>
      <w:r w:rsidR="00000000">
        <w:t>Reduced environmental impact: The aviation industry has come under increasing pressure to reduce its environmental impact, particularly with regards to greenhouse gas emissions. The aviation</w:t>
      </w:r>
      <w:r w:rsidR="00000000">
        <w:rPr>
          <w:spacing w:val="-3"/>
        </w:rPr>
        <w:t xml:space="preserve"> </w:t>
      </w:r>
      <w:r w:rsidR="00000000">
        <w:t>fuel</w:t>
      </w:r>
      <w:r w:rsidR="00000000">
        <w:rPr>
          <w:spacing w:val="-3"/>
        </w:rPr>
        <w:t xml:space="preserve"> </w:t>
      </w:r>
      <w:r w:rsidR="00000000">
        <w:t>system</w:t>
      </w:r>
      <w:r w:rsidR="00000000">
        <w:rPr>
          <w:spacing w:val="-3"/>
        </w:rPr>
        <w:t xml:space="preserve"> </w:t>
      </w:r>
      <w:r w:rsidR="00000000">
        <w:t>can</w:t>
      </w:r>
      <w:r w:rsidR="00000000">
        <w:rPr>
          <w:spacing w:val="-1"/>
        </w:rPr>
        <w:t xml:space="preserve"> </w:t>
      </w:r>
      <w:r w:rsidR="00000000">
        <w:t>help</w:t>
      </w:r>
      <w:r w:rsidR="00000000">
        <w:rPr>
          <w:spacing w:val="-3"/>
        </w:rPr>
        <w:t xml:space="preserve"> </w:t>
      </w:r>
      <w:r w:rsidR="00000000">
        <w:t>airports</w:t>
      </w:r>
      <w:r w:rsidR="00000000">
        <w:rPr>
          <w:spacing w:val="-4"/>
        </w:rPr>
        <w:t xml:space="preserve"> </w:t>
      </w:r>
      <w:r w:rsidR="00000000">
        <w:t>and</w:t>
      </w:r>
      <w:r w:rsidR="00000000">
        <w:rPr>
          <w:spacing w:val="-3"/>
        </w:rPr>
        <w:t xml:space="preserve"> </w:t>
      </w:r>
      <w:r w:rsidR="00000000">
        <w:t>airlines</w:t>
      </w:r>
      <w:r w:rsidR="00000000">
        <w:rPr>
          <w:spacing w:val="-4"/>
        </w:rPr>
        <w:t xml:space="preserve"> </w:t>
      </w:r>
      <w:r w:rsidR="00000000">
        <w:t>to</w:t>
      </w:r>
      <w:r w:rsidR="00000000">
        <w:rPr>
          <w:spacing w:val="-3"/>
        </w:rPr>
        <w:t xml:space="preserve"> </w:t>
      </w:r>
      <w:r w:rsidR="00000000">
        <w:t>achieve</w:t>
      </w:r>
      <w:r w:rsidR="00000000">
        <w:rPr>
          <w:spacing w:val="-5"/>
        </w:rPr>
        <w:t xml:space="preserve"> </w:t>
      </w:r>
      <w:r w:rsidR="00000000">
        <w:t>this</w:t>
      </w:r>
      <w:r w:rsidR="00000000">
        <w:rPr>
          <w:spacing w:val="-4"/>
        </w:rPr>
        <w:t xml:space="preserve"> </w:t>
      </w:r>
      <w:r w:rsidR="00000000">
        <w:t>goal</w:t>
      </w:r>
      <w:r w:rsidR="00000000">
        <w:rPr>
          <w:spacing w:val="-3"/>
        </w:rPr>
        <w:t xml:space="preserve"> </w:t>
      </w:r>
      <w:r w:rsidR="00000000">
        <w:t>by</w:t>
      </w:r>
      <w:r w:rsidR="00000000">
        <w:rPr>
          <w:spacing w:val="-9"/>
        </w:rPr>
        <w:t xml:space="preserve"> </w:t>
      </w:r>
      <w:r w:rsidR="00000000">
        <w:t>ensuring</w:t>
      </w:r>
      <w:r w:rsidR="00000000">
        <w:rPr>
          <w:spacing w:val="-6"/>
        </w:rPr>
        <w:t xml:space="preserve"> </w:t>
      </w:r>
      <w:r w:rsidR="00000000">
        <w:t>that</w:t>
      </w:r>
      <w:r w:rsidR="00000000">
        <w:rPr>
          <w:spacing w:val="-3"/>
        </w:rPr>
        <w:t xml:space="preserve"> </w:t>
      </w:r>
      <w:r w:rsidR="00000000">
        <w:t>the</w:t>
      </w:r>
      <w:r w:rsidR="00000000">
        <w:rPr>
          <w:spacing w:val="-3"/>
        </w:rPr>
        <w:t xml:space="preserve"> </w:t>
      </w:r>
      <w:r w:rsidR="00000000">
        <w:t>correct fuel is delivered to the aircraft in the right amount. By minimizing fuel wastage and optimizing fuel consumption, the system can reduce the emission of greenhouse gases and other pollutants, thereby reducing the industry's carbon footprint. This can lead to cost savings associated with compliance</w:t>
      </w:r>
      <w:r w:rsidR="00000000">
        <w:rPr>
          <w:spacing w:val="-8"/>
        </w:rPr>
        <w:t xml:space="preserve"> </w:t>
      </w:r>
      <w:r w:rsidR="00000000">
        <w:t>with</w:t>
      </w:r>
      <w:r w:rsidR="00000000">
        <w:rPr>
          <w:spacing w:val="-1"/>
        </w:rPr>
        <w:t xml:space="preserve"> </w:t>
      </w:r>
      <w:r w:rsidR="00000000">
        <w:t>environmental</w:t>
      </w:r>
      <w:r w:rsidR="00000000">
        <w:rPr>
          <w:spacing w:val="-3"/>
        </w:rPr>
        <w:t xml:space="preserve"> </w:t>
      </w:r>
      <w:r w:rsidR="00000000">
        <w:t>regulations,</w:t>
      </w:r>
      <w:r w:rsidR="00000000">
        <w:rPr>
          <w:spacing w:val="-4"/>
        </w:rPr>
        <w:t xml:space="preserve"> </w:t>
      </w:r>
      <w:r w:rsidR="00000000">
        <w:t>such</w:t>
      </w:r>
      <w:r w:rsidR="00000000">
        <w:rPr>
          <w:spacing w:val="1"/>
        </w:rPr>
        <w:t xml:space="preserve"> </w:t>
      </w:r>
      <w:r w:rsidR="00000000">
        <w:t>as</w:t>
      </w:r>
      <w:r w:rsidR="00000000">
        <w:rPr>
          <w:spacing w:val="-4"/>
        </w:rPr>
        <w:t xml:space="preserve"> </w:t>
      </w:r>
      <w:r w:rsidR="00000000">
        <w:t>carbon</w:t>
      </w:r>
      <w:r w:rsidR="00000000">
        <w:rPr>
          <w:spacing w:val="-5"/>
        </w:rPr>
        <w:t xml:space="preserve"> </w:t>
      </w:r>
      <w:r w:rsidR="00000000">
        <w:t>pricing</w:t>
      </w:r>
      <w:r w:rsidR="00000000">
        <w:rPr>
          <w:spacing w:val="-4"/>
        </w:rPr>
        <w:t xml:space="preserve"> </w:t>
      </w:r>
      <w:r w:rsidR="00000000">
        <w:t>or</w:t>
      </w:r>
      <w:r w:rsidR="00000000">
        <w:rPr>
          <w:spacing w:val="-1"/>
        </w:rPr>
        <w:t xml:space="preserve"> </w:t>
      </w:r>
      <w:r w:rsidR="00000000">
        <w:t>emissions</w:t>
      </w:r>
      <w:r w:rsidR="00000000">
        <w:rPr>
          <w:spacing w:val="-4"/>
        </w:rPr>
        <w:t xml:space="preserve"> </w:t>
      </w:r>
      <w:r w:rsidR="00000000">
        <w:t>trading</w:t>
      </w:r>
      <w:r w:rsidR="00000000">
        <w:rPr>
          <w:spacing w:val="-3"/>
        </w:rPr>
        <w:t xml:space="preserve"> </w:t>
      </w:r>
      <w:r w:rsidR="00000000">
        <w:rPr>
          <w:spacing w:val="-2"/>
        </w:rPr>
        <w:t>schemes.</w:t>
      </w:r>
      <w:r>
        <w:t xml:space="preserve"> </w:t>
      </w:r>
      <w:r w:rsidR="00000000">
        <w:t>In summary, the implementation of an airport aviation fuel system can bring significant cost benefits to airports and airlines, including reduced fuel consumption, improved operational efficiency,</w:t>
      </w:r>
      <w:r w:rsidR="00000000">
        <w:rPr>
          <w:spacing w:val="-3"/>
        </w:rPr>
        <w:t xml:space="preserve"> </w:t>
      </w:r>
      <w:r w:rsidR="00000000">
        <w:t>accurate</w:t>
      </w:r>
      <w:r w:rsidR="00000000">
        <w:rPr>
          <w:spacing w:val="-6"/>
        </w:rPr>
        <w:t xml:space="preserve"> </w:t>
      </w:r>
      <w:r w:rsidR="00000000">
        <w:t>billing</w:t>
      </w:r>
      <w:r w:rsidR="00000000">
        <w:rPr>
          <w:spacing w:val="-7"/>
        </w:rPr>
        <w:t xml:space="preserve"> </w:t>
      </w:r>
      <w:r w:rsidR="00000000">
        <w:t>and</w:t>
      </w:r>
      <w:r w:rsidR="00000000">
        <w:rPr>
          <w:spacing w:val="-5"/>
        </w:rPr>
        <w:t xml:space="preserve"> </w:t>
      </w:r>
      <w:r w:rsidR="00000000">
        <w:t>invoicing,</w:t>
      </w:r>
      <w:r w:rsidR="00000000">
        <w:rPr>
          <w:spacing w:val="-5"/>
        </w:rPr>
        <w:t xml:space="preserve"> </w:t>
      </w:r>
      <w:r w:rsidR="00000000">
        <w:t>reduced</w:t>
      </w:r>
      <w:r w:rsidR="00000000">
        <w:rPr>
          <w:spacing w:val="-3"/>
        </w:rPr>
        <w:t xml:space="preserve"> </w:t>
      </w:r>
      <w:r w:rsidR="00000000">
        <w:t>maintenance</w:t>
      </w:r>
      <w:r w:rsidR="00000000">
        <w:rPr>
          <w:spacing w:val="-6"/>
        </w:rPr>
        <w:t xml:space="preserve"> </w:t>
      </w:r>
      <w:r w:rsidR="00000000">
        <w:t>costs,</w:t>
      </w:r>
      <w:r w:rsidR="00000000">
        <w:rPr>
          <w:spacing w:val="-5"/>
        </w:rPr>
        <w:t xml:space="preserve"> </w:t>
      </w:r>
      <w:r w:rsidR="00000000">
        <w:t>and</w:t>
      </w:r>
      <w:r w:rsidR="00000000">
        <w:rPr>
          <w:spacing w:val="-5"/>
        </w:rPr>
        <w:t xml:space="preserve"> </w:t>
      </w:r>
      <w:r w:rsidR="00000000">
        <w:t>reduced</w:t>
      </w:r>
      <w:r w:rsidR="00000000">
        <w:rPr>
          <w:spacing w:val="-5"/>
        </w:rPr>
        <w:t xml:space="preserve"> </w:t>
      </w:r>
      <w:r w:rsidR="00000000">
        <w:t>environmental impact.</w:t>
      </w:r>
      <w:r w:rsidR="00000000">
        <w:rPr>
          <w:spacing w:val="-3"/>
        </w:rPr>
        <w:t xml:space="preserve"> </w:t>
      </w:r>
      <w:r w:rsidR="00000000">
        <w:t>These benefits can help the aviation industry</w:t>
      </w:r>
      <w:r w:rsidR="00000000">
        <w:rPr>
          <w:spacing w:val="-3"/>
        </w:rPr>
        <w:t xml:space="preserve"> </w:t>
      </w:r>
      <w:r w:rsidR="00000000">
        <w:t>to remain competitive and sustainable in an increasingly challenging environment.</w:t>
      </w:r>
      <w:r>
        <w:t xml:space="preserve"> </w:t>
      </w:r>
      <w:r w:rsidR="00000000">
        <w:t>SYSTEM</w:t>
      </w:r>
      <w:r w:rsidR="00000000">
        <w:rPr>
          <w:spacing w:val="-2"/>
        </w:rPr>
        <w:t xml:space="preserve"> INTEGRATION</w:t>
      </w:r>
      <w:r>
        <w:t xml:space="preserve"> </w:t>
      </w:r>
      <w:r w:rsidR="00000000">
        <w:t>An airport aviation fuel system is an essential part of an airport's infrastructure, and it can be integrated with various other airport systems to ensure safe and efficient operations. Some of the commonly integrated systems include:</w:t>
      </w:r>
      <w:r>
        <w:t xml:space="preserve"> </w:t>
      </w:r>
      <w:r w:rsidR="00000000">
        <w:rPr>
          <w:rFonts w:ascii="Palatino"/>
          <w:spacing w:val="-5"/>
        </w:rPr>
        <w:t>100</w:t>
      </w:r>
      <w:r>
        <w:rPr>
          <w:rFonts w:ascii="Palatino"/>
        </w:rPr>
        <w:t xml:space="preserve">   </w:t>
      </w:r>
      <w:r w:rsidR="00000000">
        <w:t>Fuel</w:t>
      </w:r>
      <w:r w:rsidR="00000000">
        <w:rPr>
          <w:spacing w:val="-2"/>
        </w:rPr>
        <w:t xml:space="preserve"> </w:t>
      </w:r>
      <w:r w:rsidR="00000000">
        <w:t>Inventory</w:t>
      </w:r>
      <w:r w:rsidR="00000000">
        <w:rPr>
          <w:spacing w:val="-8"/>
        </w:rPr>
        <w:t xml:space="preserve"> </w:t>
      </w:r>
      <w:r w:rsidR="00000000">
        <w:t>Management</w:t>
      </w:r>
      <w:r w:rsidR="00000000">
        <w:rPr>
          <w:spacing w:val="-3"/>
        </w:rPr>
        <w:t xml:space="preserve"> </w:t>
      </w:r>
      <w:r w:rsidR="00000000">
        <w:t>System:</w:t>
      </w:r>
      <w:r w:rsidR="00000000">
        <w:rPr>
          <w:spacing w:val="-8"/>
        </w:rPr>
        <w:t xml:space="preserve"> </w:t>
      </w:r>
      <w:r w:rsidR="00000000">
        <w:t>The</w:t>
      </w:r>
      <w:r w:rsidR="00000000">
        <w:rPr>
          <w:spacing w:val="-5"/>
        </w:rPr>
        <w:t xml:space="preserve"> </w:t>
      </w:r>
      <w:r w:rsidR="00000000">
        <w:t>aviation</w:t>
      </w:r>
      <w:r w:rsidR="00000000">
        <w:rPr>
          <w:spacing w:val="-2"/>
        </w:rPr>
        <w:t xml:space="preserve"> </w:t>
      </w:r>
      <w:r w:rsidR="00000000">
        <w:t>fuel</w:t>
      </w:r>
      <w:r w:rsidR="00000000">
        <w:rPr>
          <w:spacing w:val="-3"/>
        </w:rPr>
        <w:t xml:space="preserve"> </w:t>
      </w:r>
      <w:r w:rsidR="00000000">
        <w:t>system</w:t>
      </w:r>
      <w:r w:rsidR="00000000">
        <w:rPr>
          <w:spacing w:val="-3"/>
        </w:rPr>
        <w:t xml:space="preserve"> </w:t>
      </w:r>
      <w:r w:rsidR="00000000">
        <w:t>can</w:t>
      </w:r>
      <w:r w:rsidR="00000000">
        <w:rPr>
          <w:spacing w:val="-3"/>
        </w:rPr>
        <w:t xml:space="preserve"> </w:t>
      </w:r>
      <w:r w:rsidR="00000000">
        <w:t>be</w:t>
      </w:r>
      <w:r w:rsidR="00000000">
        <w:rPr>
          <w:spacing w:val="-4"/>
        </w:rPr>
        <w:t xml:space="preserve"> </w:t>
      </w:r>
      <w:r w:rsidR="00000000">
        <w:t>integrated</w:t>
      </w:r>
      <w:r w:rsidR="00000000">
        <w:rPr>
          <w:spacing w:val="-3"/>
        </w:rPr>
        <w:t xml:space="preserve"> </w:t>
      </w:r>
      <w:r w:rsidR="00000000">
        <w:t>with</w:t>
      </w:r>
      <w:r w:rsidR="00000000">
        <w:rPr>
          <w:spacing w:val="-3"/>
        </w:rPr>
        <w:t xml:space="preserve"> </w:t>
      </w:r>
      <w:r w:rsidR="00000000">
        <w:t>the</w:t>
      </w:r>
      <w:r w:rsidR="00000000">
        <w:rPr>
          <w:spacing w:val="-3"/>
        </w:rPr>
        <w:t xml:space="preserve"> </w:t>
      </w:r>
      <w:r w:rsidR="00000000">
        <w:t>airport's fuel inventory management system to monitor fuel levels and ensure that there is sufficient fuel available for aircraft.</w:t>
      </w:r>
      <w:r>
        <w:t xml:space="preserve"> </w:t>
      </w:r>
      <w:r w:rsidR="00000000">
        <w:t>Fuel Quality Control System: Integration with the fuel quality control system can help in monitoring the quality of the fuel and ensuring that it meets the required standards.</w:t>
      </w:r>
      <w:r>
        <w:t xml:space="preserve"> </w:t>
      </w:r>
      <w:r w:rsidR="00000000">
        <w:t xml:space="preserve">Fuel Delivery System: The aviation fuel system can be linked with the </w:t>
      </w:r>
      <w:r w:rsidR="00000000">
        <w:lastRenderedPageBreak/>
        <w:t>airport's fuel delivery system to ensure that fuel is delivered to the aircraft in a timely and efficient manner.</w:t>
      </w:r>
      <w:r>
        <w:t xml:space="preserve"> </w:t>
      </w:r>
      <w:r w:rsidR="00000000">
        <w:t>Aircraft</w:t>
      </w:r>
      <w:r w:rsidR="00000000">
        <w:rPr>
          <w:spacing w:val="-3"/>
        </w:rPr>
        <w:t xml:space="preserve"> </w:t>
      </w:r>
      <w:r w:rsidR="00000000">
        <w:t>Fueling</w:t>
      </w:r>
      <w:r w:rsidR="00000000">
        <w:rPr>
          <w:spacing w:val="-1"/>
        </w:rPr>
        <w:t xml:space="preserve"> </w:t>
      </w:r>
      <w:r w:rsidR="00000000">
        <w:t>Information</w:t>
      </w:r>
      <w:r w:rsidR="00000000">
        <w:rPr>
          <w:spacing w:val="-3"/>
        </w:rPr>
        <w:t xml:space="preserve"> </w:t>
      </w:r>
      <w:r w:rsidR="00000000">
        <w:t>System:</w:t>
      </w:r>
      <w:r w:rsidR="00000000">
        <w:rPr>
          <w:spacing w:val="-1"/>
        </w:rPr>
        <w:t xml:space="preserve"> </w:t>
      </w:r>
      <w:r w:rsidR="00000000">
        <w:t>Integration</w:t>
      </w:r>
      <w:r w:rsidR="00000000">
        <w:rPr>
          <w:spacing w:val="-1"/>
        </w:rPr>
        <w:t xml:space="preserve"> </w:t>
      </w:r>
      <w:r w:rsidR="00000000">
        <w:t>with</w:t>
      </w:r>
      <w:r w:rsidR="00000000">
        <w:rPr>
          <w:spacing w:val="-3"/>
        </w:rPr>
        <w:t xml:space="preserve"> </w:t>
      </w:r>
      <w:r w:rsidR="00000000">
        <w:t>the</w:t>
      </w:r>
      <w:r w:rsidR="00000000">
        <w:rPr>
          <w:spacing w:val="-4"/>
        </w:rPr>
        <w:t xml:space="preserve"> </w:t>
      </w:r>
      <w:r w:rsidR="00000000">
        <w:t>aircraft</w:t>
      </w:r>
      <w:r w:rsidR="00000000">
        <w:rPr>
          <w:spacing w:val="-3"/>
        </w:rPr>
        <w:t xml:space="preserve"> </w:t>
      </w:r>
      <w:r w:rsidR="00000000">
        <w:t>fueling</w:t>
      </w:r>
      <w:r w:rsidR="00000000">
        <w:rPr>
          <w:spacing w:val="-6"/>
        </w:rPr>
        <w:t xml:space="preserve"> </w:t>
      </w:r>
      <w:r w:rsidR="00000000">
        <w:t>information</w:t>
      </w:r>
      <w:r w:rsidR="00000000">
        <w:rPr>
          <w:spacing w:val="-3"/>
        </w:rPr>
        <w:t xml:space="preserve"> </w:t>
      </w:r>
      <w:r w:rsidR="00000000">
        <w:t>system</w:t>
      </w:r>
      <w:r w:rsidR="00000000">
        <w:rPr>
          <w:spacing w:val="-3"/>
        </w:rPr>
        <w:t xml:space="preserve"> </w:t>
      </w:r>
      <w:r w:rsidR="00000000">
        <w:t>can help in providing real-time information on the fueling status of aircraft, including fuel quantities and delivery times.</w:t>
      </w:r>
      <w:r>
        <w:t xml:space="preserve"> </w:t>
      </w:r>
      <w:r w:rsidR="00000000">
        <w:t>Airline</w:t>
      </w:r>
      <w:r w:rsidR="00000000">
        <w:rPr>
          <w:spacing w:val="-2"/>
        </w:rPr>
        <w:t xml:space="preserve"> </w:t>
      </w:r>
      <w:r w:rsidR="00000000">
        <w:t>Operations</w:t>
      </w:r>
      <w:r w:rsidR="00000000">
        <w:rPr>
          <w:spacing w:val="-1"/>
        </w:rPr>
        <w:t xml:space="preserve"> </w:t>
      </w:r>
      <w:r w:rsidR="00000000">
        <w:t>System:</w:t>
      </w:r>
      <w:r w:rsidR="00000000">
        <w:rPr>
          <w:spacing w:val="-5"/>
        </w:rPr>
        <w:t xml:space="preserve"> </w:t>
      </w:r>
      <w:r w:rsidR="00000000">
        <w:t>The</w:t>
      </w:r>
      <w:r w:rsidR="00000000">
        <w:rPr>
          <w:spacing w:val="-2"/>
        </w:rPr>
        <w:t xml:space="preserve"> </w:t>
      </w:r>
      <w:r w:rsidR="00000000">
        <w:t>aviation fuel</w:t>
      </w:r>
      <w:r w:rsidR="00000000">
        <w:rPr>
          <w:spacing w:val="-1"/>
        </w:rPr>
        <w:t xml:space="preserve"> </w:t>
      </w:r>
      <w:r w:rsidR="00000000">
        <w:t>system</w:t>
      </w:r>
      <w:r w:rsidR="00000000">
        <w:rPr>
          <w:spacing w:val="-1"/>
        </w:rPr>
        <w:t xml:space="preserve"> </w:t>
      </w:r>
      <w:r w:rsidR="00000000">
        <w:t>can be</w:t>
      </w:r>
      <w:r w:rsidR="00000000">
        <w:rPr>
          <w:spacing w:val="-2"/>
        </w:rPr>
        <w:t xml:space="preserve"> </w:t>
      </w:r>
      <w:r w:rsidR="00000000">
        <w:t>integrated with</w:t>
      </w:r>
      <w:r w:rsidR="00000000">
        <w:rPr>
          <w:spacing w:val="-1"/>
        </w:rPr>
        <w:t xml:space="preserve"> </w:t>
      </w:r>
      <w:r w:rsidR="00000000">
        <w:t>the</w:t>
      </w:r>
      <w:r w:rsidR="00000000">
        <w:rPr>
          <w:spacing w:val="-2"/>
        </w:rPr>
        <w:t xml:space="preserve"> </w:t>
      </w:r>
      <w:r w:rsidR="00000000">
        <w:t>airline operations system</w:t>
      </w:r>
      <w:r w:rsidR="00000000">
        <w:rPr>
          <w:spacing w:val="-17"/>
        </w:rPr>
        <w:t xml:space="preserve"> </w:t>
      </w:r>
      <w:r w:rsidR="00000000">
        <w:t>to</w:t>
      </w:r>
      <w:r w:rsidR="00000000">
        <w:rPr>
          <w:spacing w:val="-13"/>
        </w:rPr>
        <w:t xml:space="preserve"> </w:t>
      </w:r>
      <w:r w:rsidR="00000000">
        <w:t>coordinate</w:t>
      </w:r>
      <w:r w:rsidR="00000000">
        <w:rPr>
          <w:spacing w:val="-14"/>
        </w:rPr>
        <w:t xml:space="preserve"> </w:t>
      </w:r>
      <w:r w:rsidR="00000000">
        <w:t>fueling</w:t>
      </w:r>
      <w:r w:rsidR="00000000">
        <w:rPr>
          <w:spacing w:val="-15"/>
        </w:rPr>
        <w:t xml:space="preserve"> </w:t>
      </w:r>
      <w:r w:rsidR="00000000">
        <w:t>requirements</w:t>
      </w:r>
      <w:r w:rsidR="00000000">
        <w:rPr>
          <w:spacing w:val="-12"/>
        </w:rPr>
        <w:t xml:space="preserve"> </w:t>
      </w:r>
      <w:r w:rsidR="00000000">
        <w:t>and</w:t>
      </w:r>
      <w:r w:rsidR="00000000">
        <w:rPr>
          <w:spacing w:val="-13"/>
        </w:rPr>
        <w:t xml:space="preserve"> </w:t>
      </w:r>
      <w:r w:rsidR="00000000">
        <w:t>ensure</w:t>
      </w:r>
      <w:r w:rsidR="00000000">
        <w:rPr>
          <w:spacing w:val="-15"/>
        </w:rPr>
        <w:t xml:space="preserve"> </w:t>
      </w:r>
      <w:r w:rsidR="00000000">
        <w:t>that</w:t>
      </w:r>
      <w:r w:rsidR="00000000">
        <w:rPr>
          <w:spacing w:val="-13"/>
        </w:rPr>
        <w:t xml:space="preserve"> </w:t>
      </w:r>
      <w:r w:rsidR="00000000">
        <w:t>fuel</w:t>
      </w:r>
      <w:r w:rsidR="00000000">
        <w:rPr>
          <w:spacing w:val="-13"/>
        </w:rPr>
        <w:t xml:space="preserve"> </w:t>
      </w:r>
      <w:r w:rsidR="00000000">
        <w:t>is</w:t>
      </w:r>
      <w:r w:rsidR="00000000">
        <w:rPr>
          <w:spacing w:val="-14"/>
        </w:rPr>
        <w:t xml:space="preserve"> </w:t>
      </w:r>
      <w:r w:rsidR="00000000">
        <w:t>available</w:t>
      </w:r>
      <w:r w:rsidR="00000000">
        <w:rPr>
          <w:spacing w:val="-12"/>
        </w:rPr>
        <w:t xml:space="preserve"> </w:t>
      </w:r>
      <w:r w:rsidR="00000000">
        <w:t>for</w:t>
      </w:r>
      <w:r w:rsidR="00000000">
        <w:rPr>
          <w:spacing w:val="-14"/>
        </w:rPr>
        <w:t xml:space="preserve"> </w:t>
      </w:r>
      <w:r w:rsidR="00000000">
        <w:t>all</w:t>
      </w:r>
      <w:r w:rsidR="00000000">
        <w:rPr>
          <w:spacing w:val="-13"/>
        </w:rPr>
        <w:t xml:space="preserve"> </w:t>
      </w:r>
      <w:r w:rsidR="00000000">
        <w:t>scheduled</w:t>
      </w:r>
      <w:r w:rsidR="00000000">
        <w:rPr>
          <w:spacing w:val="-12"/>
        </w:rPr>
        <w:t xml:space="preserve"> </w:t>
      </w:r>
      <w:r w:rsidR="00000000">
        <w:rPr>
          <w:spacing w:val="-2"/>
        </w:rPr>
        <w:t>flights.</w:t>
      </w:r>
      <w:r>
        <w:t xml:space="preserve"> </w:t>
      </w:r>
      <w:r w:rsidR="00000000">
        <w:t>Environmental</w:t>
      </w:r>
      <w:r w:rsidR="00000000">
        <w:rPr>
          <w:spacing w:val="-8"/>
        </w:rPr>
        <w:t xml:space="preserve"> </w:t>
      </w:r>
      <w:r w:rsidR="00000000">
        <w:t>Management</w:t>
      </w:r>
      <w:r w:rsidR="00000000">
        <w:rPr>
          <w:spacing w:val="-8"/>
        </w:rPr>
        <w:t xml:space="preserve"> </w:t>
      </w:r>
      <w:r w:rsidR="00000000">
        <w:t>System:</w:t>
      </w:r>
      <w:r w:rsidR="00000000">
        <w:rPr>
          <w:spacing w:val="-5"/>
        </w:rPr>
        <w:t xml:space="preserve"> </w:t>
      </w:r>
      <w:r w:rsidR="00000000">
        <w:t>Integration</w:t>
      </w:r>
      <w:r w:rsidR="00000000">
        <w:rPr>
          <w:spacing w:val="-5"/>
        </w:rPr>
        <w:t xml:space="preserve"> </w:t>
      </w:r>
      <w:r w:rsidR="00000000">
        <w:t>with</w:t>
      </w:r>
      <w:r w:rsidR="00000000">
        <w:rPr>
          <w:spacing w:val="-7"/>
        </w:rPr>
        <w:t xml:space="preserve"> </w:t>
      </w:r>
      <w:r w:rsidR="00000000">
        <w:t>the</w:t>
      </w:r>
      <w:r w:rsidR="00000000">
        <w:rPr>
          <w:spacing w:val="-8"/>
        </w:rPr>
        <w:t xml:space="preserve"> </w:t>
      </w:r>
      <w:r w:rsidR="00000000">
        <w:t>environmental</w:t>
      </w:r>
      <w:r w:rsidR="00000000">
        <w:rPr>
          <w:spacing w:val="-5"/>
        </w:rPr>
        <w:t xml:space="preserve"> </w:t>
      </w:r>
      <w:r w:rsidR="00000000">
        <w:t>management</w:t>
      </w:r>
      <w:r w:rsidR="00000000">
        <w:rPr>
          <w:spacing w:val="-8"/>
        </w:rPr>
        <w:t xml:space="preserve"> </w:t>
      </w:r>
      <w:r w:rsidR="00000000">
        <w:t>system</w:t>
      </w:r>
      <w:r w:rsidR="00000000">
        <w:rPr>
          <w:spacing w:val="-5"/>
        </w:rPr>
        <w:t xml:space="preserve"> </w:t>
      </w:r>
      <w:r w:rsidR="00000000">
        <w:t>can help</w:t>
      </w:r>
      <w:r w:rsidR="00000000">
        <w:rPr>
          <w:spacing w:val="-3"/>
        </w:rPr>
        <w:t xml:space="preserve"> </w:t>
      </w:r>
      <w:r w:rsidR="00000000">
        <w:t>in</w:t>
      </w:r>
      <w:r w:rsidR="00000000">
        <w:rPr>
          <w:spacing w:val="-3"/>
        </w:rPr>
        <w:t xml:space="preserve"> </w:t>
      </w:r>
      <w:r w:rsidR="00000000">
        <w:t>monitoring</w:t>
      </w:r>
      <w:r w:rsidR="00000000">
        <w:rPr>
          <w:spacing w:val="-6"/>
        </w:rPr>
        <w:t xml:space="preserve"> </w:t>
      </w:r>
      <w:r w:rsidR="00000000">
        <w:t>the</w:t>
      </w:r>
      <w:r w:rsidR="00000000">
        <w:rPr>
          <w:spacing w:val="-3"/>
        </w:rPr>
        <w:t xml:space="preserve"> </w:t>
      </w:r>
      <w:r w:rsidR="00000000">
        <w:t>environmental</w:t>
      </w:r>
      <w:r w:rsidR="00000000">
        <w:rPr>
          <w:spacing w:val="-3"/>
        </w:rPr>
        <w:t xml:space="preserve"> </w:t>
      </w:r>
      <w:r w:rsidR="00000000">
        <w:t>impact</w:t>
      </w:r>
      <w:r w:rsidR="00000000">
        <w:rPr>
          <w:spacing w:val="-3"/>
        </w:rPr>
        <w:t xml:space="preserve"> </w:t>
      </w:r>
      <w:r w:rsidR="00000000">
        <w:t>of</w:t>
      </w:r>
      <w:r w:rsidR="00000000">
        <w:rPr>
          <w:spacing w:val="-3"/>
        </w:rPr>
        <w:t xml:space="preserve"> </w:t>
      </w:r>
      <w:r w:rsidR="00000000">
        <w:t>the</w:t>
      </w:r>
      <w:r w:rsidR="00000000">
        <w:rPr>
          <w:spacing w:val="-4"/>
        </w:rPr>
        <w:t xml:space="preserve"> </w:t>
      </w:r>
      <w:r w:rsidR="00000000">
        <w:t>aviation</w:t>
      </w:r>
      <w:r w:rsidR="00000000">
        <w:rPr>
          <w:spacing w:val="-3"/>
        </w:rPr>
        <w:t xml:space="preserve"> </w:t>
      </w:r>
      <w:r w:rsidR="00000000">
        <w:t>fuel</w:t>
      </w:r>
      <w:r w:rsidR="00000000">
        <w:rPr>
          <w:spacing w:val="-3"/>
        </w:rPr>
        <w:t xml:space="preserve"> </w:t>
      </w:r>
      <w:r w:rsidR="00000000">
        <w:t>system</w:t>
      </w:r>
      <w:r w:rsidR="00000000">
        <w:rPr>
          <w:spacing w:val="-3"/>
        </w:rPr>
        <w:t xml:space="preserve"> </w:t>
      </w:r>
      <w:r w:rsidR="00000000">
        <w:t>and</w:t>
      </w:r>
      <w:r w:rsidR="00000000">
        <w:rPr>
          <w:spacing w:val="-3"/>
        </w:rPr>
        <w:t xml:space="preserve"> </w:t>
      </w:r>
      <w:r w:rsidR="00000000">
        <w:t>ensuring</w:t>
      </w:r>
      <w:r w:rsidR="00000000">
        <w:rPr>
          <w:spacing w:val="-4"/>
        </w:rPr>
        <w:t xml:space="preserve"> </w:t>
      </w:r>
      <w:r w:rsidR="00000000">
        <w:t>compliance with environmental regulations.</w:t>
      </w:r>
      <w:r>
        <w:t xml:space="preserve"> </w:t>
      </w:r>
      <w:r w:rsidR="00000000">
        <w:t>The integration of an aviation fuel system with leak detection involves the process of integrating the various components of the system into a cohesive and efficient system that ensures the safe and</w:t>
      </w:r>
      <w:r w:rsidR="00000000">
        <w:rPr>
          <w:spacing w:val="-11"/>
        </w:rPr>
        <w:t xml:space="preserve"> </w:t>
      </w:r>
      <w:r w:rsidR="00000000">
        <w:t>efficient</w:t>
      </w:r>
      <w:r w:rsidR="00000000">
        <w:rPr>
          <w:spacing w:val="-11"/>
        </w:rPr>
        <w:t xml:space="preserve"> </w:t>
      </w:r>
      <w:r w:rsidR="00000000">
        <w:t>transfer</w:t>
      </w:r>
      <w:r w:rsidR="00000000">
        <w:rPr>
          <w:spacing w:val="-11"/>
        </w:rPr>
        <w:t xml:space="preserve"> </w:t>
      </w:r>
      <w:r w:rsidR="00000000">
        <w:t>of</w:t>
      </w:r>
      <w:r w:rsidR="00000000">
        <w:rPr>
          <w:spacing w:val="-9"/>
        </w:rPr>
        <w:t xml:space="preserve"> </w:t>
      </w:r>
      <w:r w:rsidR="00000000">
        <w:t>aviation</w:t>
      </w:r>
      <w:r w:rsidR="00000000">
        <w:rPr>
          <w:spacing w:val="-10"/>
        </w:rPr>
        <w:t xml:space="preserve"> </w:t>
      </w:r>
      <w:r w:rsidR="00000000">
        <w:t>fuel</w:t>
      </w:r>
      <w:r w:rsidR="00000000">
        <w:rPr>
          <w:spacing w:val="-10"/>
        </w:rPr>
        <w:t xml:space="preserve"> </w:t>
      </w:r>
      <w:r w:rsidR="00000000">
        <w:t>to</w:t>
      </w:r>
      <w:r w:rsidR="00000000">
        <w:rPr>
          <w:spacing w:val="-10"/>
        </w:rPr>
        <w:t xml:space="preserve"> </w:t>
      </w:r>
      <w:r w:rsidR="00000000">
        <w:t>aircraft</w:t>
      </w:r>
      <w:r w:rsidR="00000000">
        <w:rPr>
          <w:spacing w:val="-11"/>
        </w:rPr>
        <w:t xml:space="preserve"> </w:t>
      </w:r>
      <w:r w:rsidR="00000000">
        <w:t>while</w:t>
      </w:r>
      <w:r w:rsidR="00000000">
        <w:rPr>
          <w:spacing w:val="-12"/>
        </w:rPr>
        <w:t xml:space="preserve"> </w:t>
      </w:r>
      <w:r w:rsidR="00000000">
        <w:t>also</w:t>
      </w:r>
      <w:r w:rsidR="00000000">
        <w:rPr>
          <w:spacing w:val="-10"/>
        </w:rPr>
        <w:t xml:space="preserve"> </w:t>
      </w:r>
      <w:r w:rsidR="00000000">
        <w:t>detecting</w:t>
      </w:r>
      <w:r w:rsidR="00000000">
        <w:rPr>
          <w:spacing w:val="-13"/>
        </w:rPr>
        <w:t xml:space="preserve"> </w:t>
      </w:r>
      <w:r w:rsidR="00000000">
        <w:t>and</w:t>
      </w:r>
      <w:r w:rsidR="00000000">
        <w:rPr>
          <w:spacing w:val="-11"/>
        </w:rPr>
        <w:t xml:space="preserve"> </w:t>
      </w:r>
      <w:r w:rsidR="00000000">
        <w:t>preventing</w:t>
      </w:r>
      <w:r w:rsidR="00000000">
        <w:rPr>
          <w:spacing w:val="-13"/>
        </w:rPr>
        <w:t xml:space="preserve"> </w:t>
      </w:r>
      <w:r w:rsidR="00000000">
        <w:t>fuel</w:t>
      </w:r>
      <w:r w:rsidR="00000000">
        <w:rPr>
          <w:spacing w:val="-10"/>
        </w:rPr>
        <w:t xml:space="preserve"> </w:t>
      </w:r>
      <w:r w:rsidR="00000000">
        <w:t>leaks.</w:t>
      </w:r>
      <w:r w:rsidR="00000000">
        <w:rPr>
          <w:spacing w:val="-15"/>
        </w:rPr>
        <w:t xml:space="preserve"> </w:t>
      </w:r>
      <w:r w:rsidR="00000000">
        <w:t>The integration process includes the following steps:</w:t>
      </w:r>
      <w:r>
        <w:t xml:space="preserve"> </w:t>
      </w:r>
      <w:r w:rsidR="00000000">
        <w:t>System Design: The first step in the integration process is to design the fuel system with leak detection.</w:t>
      </w:r>
      <w:r w:rsidR="00000000">
        <w:rPr>
          <w:spacing w:val="-2"/>
        </w:rPr>
        <w:t xml:space="preserve"> </w:t>
      </w:r>
      <w:r w:rsidR="00000000">
        <w:t>This involves determining the requirements of the system, identifying the components that will be needed, and designing the system to ensure safe and efficient fuel transfer while also detecting fuel leaks.</w:t>
      </w:r>
      <w:r>
        <w:t xml:space="preserve"> </w:t>
      </w:r>
      <w:r w:rsidR="00000000">
        <w:t>Component Development: Once the system design has been established, the various components of the fuel system with leak detection must be developed. This includes developing hardware, software, and equipment.</w:t>
      </w:r>
      <w:r>
        <w:t xml:space="preserve"> </w:t>
      </w:r>
      <w:r w:rsidR="00000000">
        <w:t>System Integration: The next step is to integrate the various components of the system into a cohesive</w:t>
      </w:r>
      <w:r w:rsidR="00000000">
        <w:rPr>
          <w:spacing w:val="-11"/>
        </w:rPr>
        <w:t xml:space="preserve"> </w:t>
      </w:r>
      <w:r w:rsidR="00000000">
        <w:t>and</w:t>
      </w:r>
      <w:r w:rsidR="00000000">
        <w:rPr>
          <w:spacing w:val="-13"/>
        </w:rPr>
        <w:t xml:space="preserve"> </w:t>
      </w:r>
      <w:r w:rsidR="00000000">
        <w:t>functional</w:t>
      </w:r>
      <w:r w:rsidR="00000000">
        <w:rPr>
          <w:spacing w:val="-13"/>
        </w:rPr>
        <w:t xml:space="preserve"> </w:t>
      </w:r>
      <w:r w:rsidR="00000000">
        <w:t>system.</w:t>
      </w:r>
      <w:r w:rsidR="00000000">
        <w:rPr>
          <w:spacing w:val="-15"/>
        </w:rPr>
        <w:t xml:space="preserve"> </w:t>
      </w:r>
      <w:r w:rsidR="00000000">
        <w:t>This</w:t>
      </w:r>
      <w:r w:rsidR="00000000">
        <w:rPr>
          <w:spacing w:val="-13"/>
        </w:rPr>
        <w:t xml:space="preserve"> </w:t>
      </w:r>
      <w:r w:rsidR="00000000">
        <w:t>involves</w:t>
      </w:r>
      <w:r w:rsidR="00000000">
        <w:rPr>
          <w:spacing w:val="-13"/>
        </w:rPr>
        <w:t xml:space="preserve"> </w:t>
      </w:r>
      <w:r w:rsidR="00000000">
        <w:t>configuring</w:t>
      </w:r>
      <w:r w:rsidR="00000000">
        <w:rPr>
          <w:spacing w:val="-15"/>
        </w:rPr>
        <w:t xml:space="preserve"> </w:t>
      </w:r>
      <w:r w:rsidR="00000000">
        <w:t>hardware</w:t>
      </w:r>
      <w:r w:rsidR="00000000">
        <w:rPr>
          <w:spacing w:val="-12"/>
        </w:rPr>
        <w:t xml:space="preserve"> </w:t>
      </w:r>
      <w:r w:rsidR="00000000">
        <w:t>and</w:t>
      </w:r>
      <w:r w:rsidR="00000000">
        <w:rPr>
          <w:spacing w:val="-13"/>
        </w:rPr>
        <w:t xml:space="preserve"> </w:t>
      </w:r>
      <w:r w:rsidR="00000000">
        <w:t>software</w:t>
      </w:r>
      <w:r w:rsidR="00000000">
        <w:rPr>
          <w:spacing w:val="-13"/>
        </w:rPr>
        <w:t xml:space="preserve"> </w:t>
      </w:r>
      <w:r w:rsidR="00000000">
        <w:t>systems</w:t>
      </w:r>
      <w:r w:rsidR="00000000">
        <w:rPr>
          <w:spacing w:val="-12"/>
        </w:rPr>
        <w:t xml:space="preserve"> </w:t>
      </w:r>
      <w:r w:rsidR="00000000">
        <w:t>to</w:t>
      </w:r>
      <w:r w:rsidR="00000000">
        <w:rPr>
          <w:spacing w:val="-13"/>
        </w:rPr>
        <w:t xml:space="preserve"> </w:t>
      </w:r>
      <w:r w:rsidR="00000000">
        <w:t>work together, testing the system, and ensuring that all components are communicating properly.</w:t>
      </w:r>
      <w:r>
        <w:t xml:space="preserve"> </w:t>
      </w:r>
      <w:r w:rsidR="00000000">
        <w:rPr>
          <w:spacing w:val="-2"/>
        </w:rPr>
        <w:t>Testing:</w:t>
      </w:r>
      <w:r w:rsidR="00000000">
        <w:rPr>
          <w:spacing w:val="-13"/>
        </w:rPr>
        <w:t xml:space="preserve"> </w:t>
      </w:r>
      <w:r w:rsidR="00000000">
        <w:rPr>
          <w:spacing w:val="-2"/>
        </w:rPr>
        <w:t>After</w:t>
      </w:r>
      <w:r w:rsidR="00000000">
        <w:rPr>
          <w:spacing w:val="-11"/>
        </w:rPr>
        <w:t xml:space="preserve"> </w:t>
      </w:r>
      <w:r w:rsidR="00000000">
        <w:rPr>
          <w:spacing w:val="-2"/>
        </w:rPr>
        <w:t>the</w:t>
      </w:r>
      <w:r w:rsidR="00000000">
        <w:rPr>
          <w:spacing w:val="-6"/>
        </w:rPr>
        <w:t xml:space="preserve"> </w:t>
      </w:r>
      <w:r w:rsidR="00000000">
        <w:rPr>
          <w:spacing w:val="-2"/>
        </w:rPr>
        <w:t>components</w:t>
      </w:r>
      <w:r w:rsidR="00000000">
        <w:rPr>
          <w:spacing w:val="-5"/>
        </w:rPr>
        <w:t xml:space="preserve"> </w:t>
      </w:r>
      <w:r w:rsidR="00000000">
        <w:rPr>
          <w:spacing w:val="-2"/>
        </w:rPr>
        <w:t>have</w:t>
      </w:r>
      <w:r w:rsidR="00000000">
        <w:rPr>
          <w:spacing w:val="-8"/>
        </w:rPr>
        <w:t xml:space="preserve"> </w:t>
      </w:r>
      <w:r w:rsidR="00000000">
        <w:rPr>
          <w:spacing w:val="-2"/>
        </w:rPr>
        <w:t>been</w:t>
      </w:r>
      <w:r w:rsidR="00000000">
        <w:rPr>
          <w:spacing w:val="-6"/>
        </w:rPr>
        <w:t xml:space="preserve"> </w:t>
      </w:r>
      <w:r w:rsidR="00000000">
        <w:rPr>
          <w:spacing w:val="-2"/>
        </w:rPr>
        <w:t>integrated,</w:t>
      </w:r>
      <w:r w:rsidR="00000000">
        <w:rPr>
          <w:spacing w:val="-6"/>
        </w:rPr>
        <w:t xml:space="preserve"> </w:t>
      </w:r>
      <w:r w:rsidR="00000000">
        <w:rPr>
          <w:spacing w:val="-2"/>
        </w:rPr>
        <w:t>the</w:t>
      </w:r>
      <w:r w:rsidR="00000000">
        <w:rPr>
          <w:spacing w:val="-6"/>
        </w:rPr>
        <w:t xml:space="preserve"> </w:t>
      </w:r>
      <w:r w:rsidR="00000000">
        <w:rPr>
          <w:spacing w:val="-2"/>
        </w:rPr>
        <w:t>system</w:t>
      </w:r>
      <w:r w:rsidR="00000000">
        <w:rPr>
          <w:spacing w:val="-6"/>
        </w:rPr>
        <w:t xml:space="preserve"> </w:t>
      </w:r>
      <w:r w:rsidR="00000000">
        <w:rPr>
          <w:spacing w:val="-2"/>
        </w:rPr>
        <w:t>must</w:t>
      </w:r>
      <w:r w:rsidR="00000000">
        <w:rPr>
          <w:spacing w:val="-5"/>
        </w:rPr>
        <w:t xml:space="preserve"> </w:t>
      </w:r>
      <w:r w:rsidR="00000000">
        <w:rPr>
          <w:spacing w:val="-2"/>
        </w:rPr>
        <w:t>be</w:t>
      </w:r>
      <w:r w:rsidR="00000000">
        <w:rPr>
          <w:spacing w:val="-8"/>
        </w:rPr>
        <w:t xml:space="preserve"> </w:t>
      </w:r>
      <w:r w:rsidR="00000000">
        <w:rPr>
          <w:spacing w:val="-2"/>
        </w:rPr>
        <w:t>thoroughly</w:t>
      </w:r>
      <w:r w:rsidR="00000000">
        <w:rPr>
          <w:spacing w:val="-12"/>
        </w:rPr>
        <w:t xml:space="preserve"> </w:t>
      </w:r>
      <w:r w:rsidR="00000000">
        <w:rPr>
          <w:spacing w:val="-2"/>
        </w:rPr>
        <w:t>tested</w:t>
      </w:r>
      <w:r w:rsidR="00000000">
        <w:rPr>
          <w:spacing w:val="-6"/>
        </w:rPr>
        <w:t xml:space="preserve"> </w:t>
      </w:r>
      <w:r w:rsidR="00000000">
        <w:rPr>
          <w:spacing w:val="-2"/>
        </w:rPr>
        <w:t>to</w:t>
      </w:r>
      <w:r w:rsidR="00000000">
        <w:rPr>
          <w:spacing w:val="-5"/>
        </w:rPr>
        <w:t xml:space="preserve"> </w:t>
      </w:r>
      <w:r w:rsidR="00000000">
        <w:rPr>
          <w:spacing w:val="-2"/>
        </w:rPr>
        <w:t xml:space="preserve">ensure </w:t>
      </w:r>
      <w:r w:rsidR="00000000">
        <w:t>that it meets the functional and performance requirements of the fuel system with leak detection. This includes testing individual components, testing the system as a whole, and conducting user acceptance testing.</w:t>
      </w:r>
      <w:r>
        <w:t xml:space="preserve">  </w:t>
      </w:r>
      <w:r w:rsidR="00000000">
        <w:rPr>
          <w:rFonts w:ascii="Palatino"/>
          <w:spacing w:val="-5"/>
        </w:rPr>
        <w:t>101</w:t>
      </w:r>
      <w:r>
        <w:rPr>
          <w:rFonts w:ascii="Palatino"/>
        </w:rPr>
        <w:t xml:space="preserve">   </w:t>
      </w:r>
      <w:r w:rsidR="00000000">
        <w:t>Implementation: Once the system has been tested and approved, it can be implemented in the airport. This involves installing hardware and software, training employees on the new system, and conducting any necessary modifications to the infrastructure.</w:t>
      </w:r>
      <w:r>
        <w:t xml:space="preserve"> </w:t>
      </w:r>
      <w:r w:rsidR="00000000">
        <w:t>Maintenance: After implementation, the system must be regularly maintained to ensure that it continues to operate efficiently.</w:t>
      </w:r>
      <w:r w:rsidR="00000000">
        <w:rPr>
          <w:spacing w:val="-4"/>
        </w:rPr>
        <w:t xml:space="preserve"> </w:t>
      </w:r>
      <w:r w:rsidR="00000000">
        <w:t>This includes performing</w:t>
      </w:r>
      <w:r w:rsidR="00000000">
        <w:rPr>
          <w:spacing w:val="-2"/>
        </w:rPr>
        <w:t xml:space="preserve"> </w:t>
      </w:r>
      <w:r w:rsidR="00000000">
        <w:t>regular maintenance on equipment and software, upgrading components as needed, and troubleshooting any issues that arise.</w:t>
      </w:r>
      <w:r>
        <w:t xml:space="preserve"> </w:t>
      </w:r>
      <w:r w:rsidR="00000000">
        <w:t xml:space="preserve">Overall, the integration of an aviation fuel system with leak detection requires careful planning, coordination, and testing to ensure that all components work together seamlessly and efficiently. Effective communication and collaboration between system integrators, software developers, equipment manufacturers, and airport operators are critical to the success of the integration </w:t>
      </w:r>
      <w:r w:rsidR="00000000">
        <w:rPr>
          <w:spacing w:val="-2"/>
        </w:rPr>
        <w:t>process.</w:t>
      </w:r>
      <w:r>
        <w:t xml:space="preserve"> </w:t>
      </w:r>
      <w:r w:rsidR="00000000">
        <w:rPr>
          <w:spacing w:val="-2"/>
        </w:rPr>
        <w:t>SUPPLIERS</w:t>
      </w:r>
      <w:r>
        <w:t xml:space="preserve"> </w:t>
      </w:r>
      <w:r w:rsidR="00000000">
        <w:t>There</w:t>
      </w:r>
      <w:r w:rsidR="00000000">
        <w:rPr>
          <w:spacing w:val="-3"/>
        </w:rPr>
        <w:t xml:space="preserve"> </w:t>
      </w:r>
      <w:r w:rsidR="00000000">
        <w:t>are</w:t>
      </w:r>
      <w:r w:rsidR="00000000">
        <w:rPr>
          <w:spacing w:val="-3"/>
        </w:rPr>
        <w:t xml:space="preserve"> </w:t>
      </w:r>
      <w:r w:rsidR="00000000">
        <w:t>several</w:t>
      </w:r>
      <w:r w:rsidR="00000000">
        <w:rPr>
          <w:spacing w:val="-1"/>
        </w:rPr>
        <w:t xml:space="preserve"> </w:t>
      </w:r>
      <w:r w:rsidR="00000000">
        <w:t>suppliers</w:t>
      </w:r>
      <w:r w:rsidR="00000000">
        <w:rPr>
          <w:spacing w:val="-2"/>
        </w:rPr>
        <w:t xml:space="preserve"> </w:t>
      </w:r>
      <w:r w:rsidR="00000000">
        <w:t>of</w:t>
      </w:r>
      <w:r w:rsidR="00000000">
        <w:rPr>
          <w:spacing w:val="-3"/>
        </w:rPr>
        <w:t xml:space="preserve"> </w:t>
      </w:r>
      <w:r w:rsidR="00000000">
        <w:t>aviation</w:t>
      </w:r>
      <w:r w:rsidR="00000000">
        <w:rPr>
          <w:spacing w:val="-1"/>
        </w:rPr>
        <w:t xml:space="preserve"> </w:t>
      </w:r>
      <w:r w:rsidR="00000000">
        <w:t>fuel</w:t>
      </w:r>
      <w:r w:rsidR="00000000">
        <w:rPr>
          <w:spacing w:val="-1"/>
        </w:rPr>
        <w:t xml:space="preserve"> </w:t>
      </w:r>
      <w:r w:rsidR="00000000">
        <w:t>systems</w:t>
      </w:r>
      <w:r w:rsidR="00000000">
        <w:rPr>
          <w:spacing w:val="-2"/>
        </w:rPr>
        <w:t xml:space="preserve"> </w:t>
      </w:r>
      <w:r w:rsidR="00000000">
        <w:t>with</w:t>
      </w:r>
      <w:r w:rsidR="00000000">
        <w:rPr>
          <w:spacing w:val="-1"/>
        </w:rPr>
        <w:t xml:space="preserve"> </w:t>
      </w:r>
      <w:r w:rsidR="00000000">
        <w:t>leak</w:t>
      </w:r>
      <w:r w:rsidR="00000000">
        <w:rPr>
          <w:spacing w:val="-1"/>
        </w:rPr>
        <w:t xml:space="preserve"> </w:t>
      </w:r>
      <w:r w:rsidR="00000000">
        <w:t xml:space="preserve">detection, </w:t>
      </w:r>
      <w:r w:rsidR="00000000">
        <w:rPr>
          <w:spacing w:val="-2"/>
        </w:rPr>
        <w:t>including:</w:t>
      </w:r>
      <w:r>
        <w:t xml:space="preserve"> </w:t>
      </w:r>
      <w:r w:rsidR="00000000">
        <w:t>Honeywell:</w:t>
      </w:r>
      <w:r w:rsidR="00000000">
        <w:rPr>
          <w:spacing w:val="-4"/>
        </w:rPr>
        <w:t xml:space="preserve"> </w:t>
      </w:r>
      <w:r w:rsidR="00000000">
        <w:t>Honeywell</w:t>
      </w:r>
      <w:r w:rsidR="00000000">
        <w:rPr>
          <w:spacing w:val="-3"/>
        </w:rPr>
        <w:t xml:space="preserve"> </w:t>
      </w:r>
      <w:r w:rsidR="00000000">
        <w:t>offers</w:t>
      </w:r>
      <w:r w:rsidR="00000000">
        <w:rPr>
          <w:spacing w:val="-3"/>
        </w:rPr>
        <w:t xml:space="preserve"> </w:t>
      </w:r>
      <w:r w:rsidR="00000000">
        <w:t>a</w:t>
      </w:r>
      <w:r w:rsidR="00000000">
        <w:rPr>
          <w:spacing w:val="-5"/>
        </w:rPr>
        <w:t xml:space="preserve"> </w:t>
      </w:r>
      <w:r w:rsidR="00000000">
        <w:t>range</w:t>
      </w:r>
      <w:r w:rsidR="00000000">
        <w:rPr>
          <w:spacing w:val="-5"/>
        </w:rPr>
        <w:t xml:space="preserve"> </w:t>
      </w:r>
      <w:r w:rsidR="00000000">
        <w:t>of</w:t>
      </w:r>
      <w:r w:rsidR="00000000">
        <w:rPr>
          <w:spacing w:val="-4"/>
        </w:rPr>
        <w:t xml:space="preserve"> </w:t>
      </w:r>
      <w:r w:rsidR="00000000">
        <w:t>aviation</w:t>
      </w:r>
      <w:r w:rsidR="00000000">
        <w:rPr>
          <w:spacing w:val="-4"/>
        </w:rPr>
        <w:t xml:space="preserve"> </w:t>
      </w:r>
      <w:r w:rsidR="00000000">
        <w:t>fuel</w:t>
      </w:r>
      <w:r w:rsidR="00000000">
        <w:rPr>
          <w:spacing w:val="-4"/>
        </w:rPr>
        <w:t xml:space="preserve"> </w:t>
      </w:r>
      <w:r w:rsidR="00000000">
        <w:t>systems</w:t>
      </w:r>
      <w:r w:rsidR="00000000">
        <w:rPr>
          <w:spacing w:val="-5"/>
        </w:rPr>
        <w:t xml:space="preserve"> </w:t>
      </w:r>
      <w:r w:rsidR="00000000">
        <w:t>with</w:t>
      </w:r>
      <w:r w:rsidR="00000000">
        <w:rPr>
          <w:spacing w:val="-4"/>
        </w:rPr>
        <w:t xml:space="preserve"> </w:t>
      </w:r>
      <w:r w:rsidR="00000000">
        <w:t>leak</w:t>
      </w:r>
      <w:r w:rsidR="00000000">
        <w:rPr>
          <w:spacing w:val="-4"/>
        </w:rPr>
        <w:t xml:space="preserve"> </w:t>
      </w:r>
      <w:r w:rsidR="00000000">
        <w:t>detection,</w:t>
      </w:r>
      <w:r w:rsidR="00000000">
        <w:rPr>
          <w:spacing w:val="-4"/>
        </w:rPr>
        <w:t xml:space="preserve"> </w:t>
      </w:r>
      <w:r w:rsidR="00000000">
        <w:t>including</w:t>
      </w:r>
      <w:r w:rsidR="00000000">
        <w:rPr>
          <w:spacing w:val="-6"/>
        </w:rPr>
        <w:t xml:space="preserve"> </w:t>
      </w:r>
      <w:r w:rsidR="00000000">
        <w:t>their Enraf</w:t>
      </w:r>
      <w:r w:rsidR="00000000">
        <w:rPr>
          <w:spacing w:val="-4"/>
        </w:rPr>
        <w:t xml:space="preserve"> </w:t>
      </w:r>
      <w:r w:rsidR="00000000">
        <w:t>Servo</w:t>
      </w:r>
      <w:r w:rsidR="00000000">
        <w:rPr>
          <w:spacing w:val="-4"/>
        </w:rPr>
        <w:t xml:space="preserve"> </w:t>
      </w:r>
      <w:r w:rsidR="00000000">
        <w:t>Gauge</w:t>
      </w:r>
      <w:r w:rsidR="00000000">
        <w:rPr>
          <w:spacing w:val="-5"/>
        </w:rPr>
        <w:t xml:space="preserve"> </w:t>
      </w:r>
      <w:r w:rsidR="00000000">
        <w:t>854</w:t>
      </w:r>
      <w:r w:rsidR="00000000">
        <w:rPr>
          <w:spacing w:val="-4"/>
        </w:rPr>
        <w:t xml:space="preserve"> </w:t>
      </w:r>
      <w:r w:rsidR="00000000">
        <w:t>XT</w:t>
      </w:r>
      <w:r w:rsidR="00000000">
        <w:rPr>
          <w:spacing w:val="-9"/>
        </w:rPr>
        <w:t xml:space="preserve"> </w:t>
      </w:r>
      <w:r w:rsidR="00000000">
        <w:t>and</w:t>
      </w:r>
      <w:r w:rsidR="00000000">
        <w:rPr>
          <w:spacing w:val="-2"/>
        </w:rPr>
        <w:t xml:space="preserve"> </w:t>
      </w:r>
      <w:r w:rsidR="00000000">
        <w:t>Leaksuite</w:t>
      </w:r>
      <w:r w:rsidR="00000000">
        <w:rPr>
          <w:spacing w:val="-4"/>
        </w:rPr>
        <w:t xml:space="preserve"> </w:t>
      </w:r>
      <w:r w:rsidR="00000000">
        <w:t>fuel</w:t>
      </w:r>
      <w:r w:rsidR="00000000">
        <w:rPr>
          <w:spacing w:val="-4"/>
        </w:rPr>
        <w:t xml:space="preserve"> </w:t>
      </w:r>
      <w:r w:rsidR="00000000">
        <w:t>leak</w:t>
      </w:r>
      <w:r w:rsidR="00000000">
        <w:rPr>
          <w:spacing w:val="-4"/>
        </w:rPr>
        <w:t xml:space="preserve"> </w:t>
      </w:r>
      <w:r w:rsidR="00000000">
        <w:t>detection</w:t>
      </w:r>
      <w:r w:rsidR="00000000">
        <w:rPr>
          <w:spacing w:val="-4"/>
        </w:rPr>
        <w:t xml:space="preserve"> </w:t>
      </w:r>
      <w:r w:rsidR="00000000">
        <w:t>system.</w:t>
      </w:r>
      <w:r w:rsidR="00000000">
        <w:rPr>
          <w:spacing w:val="-8"/>
        </w:rPr>
        <w:t xml:space="preserve"> </w:t>
      </w:r>
      <w:r w:rsidR="00000000">
        <w:t>These</w:t>
      </w:r>
      <w:r w:rsidR="00000000">
        <w:rPr>
          <w:spacing w:val="-5"/>
        </w:rPr>
        <w:t xml:space="preserve"> </w:t>
      </w:r>
      <w:r w:rsidR="00000000">
        <w:t>systems</w:t>
      </w:r>
      <w:r w:rsidR="00000000">
        <w:rPr>
          <w:spacing w:val="-5"/>
        </w:rPr>
        <w:t xml:space="preserve"> </w:t>
      </w:r>
      <w:r w:rsidR="00000000">
        <w:t>are</w:t>
      </w:r>
      <w:r w:rsidR="00000000">
        <w:rPr>
          <w:spacing w:val="-5"/>
        </w:rPr>
        <w:t xml:space="preserve"> </w:t>
      </w:r>
      <w:r w:rsidR="00000000">
        <w:t>designed to be reliable, accurate, and efficient.</w:t>
      </w:r>
      <w:r>
        <w:t xml:space="preserve"> </w:t>
      </w:r>
      <w:r w:rsidR="00000000">
        <w:t>Veeder-Root: Veeder-Root offers a range of aviation fuel systems with leak detection, including their Red Jacket DEF Pump and their Red Jacket Submersible</w:t>
      </w:r>
      <w:r w:rsidR="00000000">
        <w:rPr>
          <w:spacing w:val="-2"/>
        </w:rPr>
        <w:t xml:space="preserve"> </w:t>
      </w:r>
      <w:r w:rsidR="00000000">
        <w:t>Turbine Pump.</w:t>
      </w:r>
      <w:r w:rsidR="00000000">
        <w:rPr>
          <w:spacing w:val="-1"/>
        </w:rPr>
        <w:t xml:space="preserve"> </w:t>
      </w:r>
      <w:r w:rsidR="00000000">
        <w:t xml:space="preserve">These systems are designed to provide high flow rates and accurate measurements, while also detecting any fuel </w:t>
      </w:r>
      <w:r w:rsidR="00000000">
        <w:rPr>
          <w:spacing w:val="-2"/>
        </w:rPr>
        <w:t>leaks.</w:t>
      </w:r>
      <w:r>
        <w:t xml:space="preserve"> </w:t>
      </w:r>
      <w:r w:rsidR="00000000">
        <w:t>Franklin Fueling Systems: Franklin Fueling Systems offers a range of aviation fuel systems with leak detection, including their EVO™ 200 and EVO™ 400 Series of fuel pumps, their TS-550 evo™ fuel management system, and their EVO™ Console. These systems are designed to be reliable, efficient, and easy to use.</w:t>
      </w:r>
      <w:r>
        <w:t xml:space="preserve"> </w:t>
      </w:r>
      <w:r w:rsidR="00000000">
        <w:t>Fuel Management Services: Fuel Management Services offers a range of aviation fuel systems with</w:t>
      </w:r>
      <w:r w:rsidR="00000000">
        <w:rPr>
          <w:spacing w:val="-15"/>
        </w:rPr>
        <w:t xml:space="preserve"> </w:t>
      </w:r>
      <w:r w:rsidR="00000000">
        <w:t>leak</w:t>
      </w:r>
      <w:r w:rsidR="00000000">
        <w:rPr>
          <w:spacing w:val="-15"/>
        </w:rPr>
        <w:t xml:space="preserve"> </w:t>
      </w:r>
      <w:r w:rsidR="00000000">
        <w:t>detection,</w:t>
      </w:r>
      <w:r w:rsidR="00000000">
        <w:rPr>
          <w:spacing w:val="-15"/>
        </w:rPr>
        <w:t xml:space="preserve"> </w:t>
      </w:r>
      <w:r w:rsidR="00000000">
        <w:t>including</w:t>
      </w:r>
      <w:r w:rsidR="00000000">
        <w:rPr>
          <w:spacing w:val="-15"/>
        </w:rPr>
        <w:t xml:space="preserve"> </w:t>
      </w:r>
      <w:r w:rsidR="00000000">
        <w:t>their</w:t>
      </w:r>
      <w:r w:rsidR="00000000">
        <w:rPr>
          <w:spacing w:val="-15"/>
        </w:rPr>
        <w:t xml:space="preserve"> </w:t>
      </w:r>
      <w:r w:rsidR="00000000">
        <w:t>FMS</w:t>
      </w:r>
      <w:r w:rsidR="00000000">
        <w:rPr>
          <w:spacing w:val="-15"/>
        </w:rPr>
        <w:t xml:space="preserve"> </w:t>
      </w:r>
      <w:r w:rsidR="00000000">
        <w:t>Aviation</w:t>
      </w:r>
      <w:r w:rsidR="00000000">
        <w:rPr>
          <w:spacing w:val="-15"/>
        </w:rPr>
        <w:t xml:space="preserve"> </w:t>
      </w:r>
      <w:r w:rsidR="00000000">
        <w:t>Fuel</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and</w:t>
      </w:r>
      <w:r w:rsidR="00000000">
        <w:rPr>
          <w:spacing w:val="-15"/>
        </w:rPr>
        <w:t xml:space="preserve"> </w:t>
      </w:r>
      <w:r w:rsidR="00000000">
        <w:t>their</w:t>
      </w:r>
      <w:r w:rsidR="00000000">
        <w:rPr>
          <w:spacing w:val="-15"/>
        </w:rPr>
        <w:t xml:space="preserve"> </w:t>
      </w:r>
      <w:r w:rsidR="00000000">
        <w:t>FMS-4</w:t>
      </w:r>
      <w:r w:rsidR="00000000">
        <w:rPr>
          <w:spacing w:val="-15"/>
        </w:rPr>
        <w:t xml:space="preserve"> </w:t>
      </w:r>
      <w:r w:rsidR="00000000">
        <w:t xml:space="preserve">Data </w:t>
      </w:r>
      <w:r w:rsidR="00000000">
        <w:rPr>
          <w:spacing w:val="-2"/>
        </w:rPr>
        <w:t>Capture</w:t>
      </w:r>
      <w:r w:rsidR="00000000">
        <w:rPr>
          <w:spacing w:val="-7"/>
        </w:rPr>
        <w:t xml:space="preserve"> </w:t>
      </w:r>
      <w:r w:rsidR="00000000">
        <w:rPr>
          <w:spacing w:val="-2"/>
        </w:rPr>
        <w:t>System.</w:t>
      </w:r>
      <w:r w:rsidR="00000000">
        <w:rPr>
          <w:spacing w:val="-8"/>
        </w:rPr>
        <w:t xml:space="preserve"> </w:t>
      </w:r>
      <w:r w:rsidR="00000000">
        <w:rPr>
          <w:spacing w:val="-2"/>
        </w:rPr>
        <w:t>These</w:t>
      </w:r>
      <w:r w:rsidR="00000000">
        <w:rPr>
          <w:spacing w:val="-7"/>
        </w:rPr>
        <w:t xml:space="preserve"> </w:t>
      </w:r>
      <w:r w:rsidR="00000000">
        <w:rPr>
          <w:spacing w:val="-2"/>
        </w:rPr>
        <w:t>systems</w:t>
      </w:r>
      <w:r w:rsidR="00000000">
        <w:rPr>
          <w:spacing w:val="-5"/>
        </w:rPr>
        <w:t xml:space="preserve"> </w:t>
      </w:r>
      <w:r w:rsidR="00000000">
        <w:rPr>
          <w:spacing w:val="-2"/>
        </w:rPr>
        <w:t>are</w:t>
      </w:r>
      <w:r w:rsidR="00000000">
        <w:rPr>
          <w:spacing w:val="-8"/>
        </w:rPr>
        <w:t xml:space="preserve"> </w:t>
      </w:r>
      <w:r w:rsidR="00000000">
        <w:rPr>
          <w:spacing w:val="-2"/>
        </w:rPr>
        <w:t>designed</w:t>
      </w:r>
      <w:r w:rsidR="00000000">
        <w:rPr>
          <w:spacing w:val="-6"/>
        </w:rPr>
        <w:t xml:space="preserve"> </w:t>
      </w:r>
      <w:r w:rsidR="00000000">
        <w:rPr>
          <w:spacing w:val="-2"/>
        </w:rPr>
        <w:t>to</w:t>
      </w:r>
      <w:r w:rsidR="00000000">
        <w:rPr>
          <w:spacing w:val="-5"/>
        </w:rPr>
        <w:t xml:space="preserve"> </w:t>
      </w:r>
      <w:r w:rsidR="00000000">
        <w:rPr>
          <w:spacing w:val="-2"/>
        </w:rPr>
        <w:t>be</w:t>
      </w:r>
      <w:r w:rsidR="00000000">
        <w:rPr>
          <w:spacing w:val="-7"/>
        </w:rPr>
        <w:t xml:space="preserve"> </w:t>
      </w:r>
      <w:r w:rsidR="00000000">
        <w:rPr>
          <w:spacing w:val="-2"/>
        </w:rPr>
        <w:t>scalable</w:t>
      </w:r>
      <w:r w:rsidR="00000000">
        <w:rPr>
          <w:spacing w:val="-7"/>
        </w:rPr>
        <w:t xml:space="preserve"> </w:t>
      </w:r>
      <w:r w:rsidR="00000000">
        <w:rPr>
          <w:spacing w:val="-2"/>
        </w:rPr>
        <w:t>and customizable,</w:t>
      </w:r>
      <w:r w:rsidR="00000000">
        <w:rPr>
          <w:spacing w:val="-6"/>
        </w:rPr>
        <w:t xml:space="preserve"> </w:t>
      </w:r>
      <w:r w:rsidR="00000000">
        <w:rPr>
          <w:spacing w:val="-2"/>
        </w:rPr>
        <w:t>and</w:t>
      </w:r>
      <w:r w:rsidR="00000000">
        <w:rPr>
          <w:spacing w:val="-6"/>
        </w:rPr>
        <w:t xml:space="preserve"> </w:t>
      </w:r>
      <w:r w:rsidR="00000000">
        <w:rPr>
          <w:spacing w:val="-2"/>
        </w:rPr>
        <w:t>can</w:t>
      </w:r>
      <w:r w:rsidR="00000000">
        <w:rPr>
          <w:spacing w:val="-6"/>
        </w:rPr>
        <w:t xml:space="preserve"> </w:t>
      </w:r>
      <w:r w:rsidR="00000000">
        <w:rPr>
          <w:spacing w:val="-2"/>
        </w:rPr>
        <w:t>be</w:t>
      </w:r>
      <w:r w:rsidR="00000000">
        <w:rPr>
          <w:spacing w:val="-7"/>
        </w:rPr>
        <w:t xml:space="preserve"> </w:t>
      </w:r>
      <w:r w:rsidR="00000000">
        <w:rPr>
          <w:spacing w:val="-2"/>
        </w:rPr>
        <w:t xml:space="preserve">integrated </w:t>
      </w:r>
      <w:r w:rsidR="00000000">
        <w:t>with existing airport control systems.</w:t>
      </w:r>
      <w:r>
        <w:t xml:space="preserve"> </w:t>
      </w:r>
      <w:r w:rsidR="00000000">
        <w:t>OPW</w:t>
      </w:r>
      <w:r w:rsidR="00000000">
        <w:rPr>
          <w:spacing w:val="-15"/>
        </w:rPr>
        <w:t xml:space="preserve"> </w:t>
      </w:r>
      <w:r w:rsidR="00000000">
        <w:t>Fueling</w:t>
      </w:r>
      <w:r w:rsidR="00000000">
        <w:rPr>
          <w:spacing w:val="-15"/>
        </w:rPr>
        <w:t xml:space="preserve"> </w:t>
      </w:r>
      <w:r w:rsidR="00000000">
        <w:t>Components:</w:t>
      </w:r>
      <w:r w:rsidR="00000000">
        <w:rPr>
          <w:spacing w:val="-15"/>
        </w:rPr>
        <w:t xml:space="preserve"> </w:t>
      </w:r>
      <w:r w:rsidR="00000000">
        <w:t>OPW</w:t>
      </w:r>
      <w:r w:rsidR="00000000">
        <w:rPr>
          <w:spacing w:val="-15"/>
        </w:rPr>
        <w:t xml:space="preserve"> </w:t>
      </w:r>
      <w:r w:rsidR="00000000">
        <w:t>Fueling</w:t>
      </w:r>
      <w:r w:rsidR="00000000">
        <w:rPr>
          <w:spacing w:val="-15"/>
        </w:rPr>
        <w:t xml:space="preserve"> </w:t>
      </w:r>
      <w:r w:rsidR="00000000">
        <w:t>Components</w:t>
      </w:r>
      <w:r w:rsidR="00000000">
        <w:rPr>
          <w:spacing w:val="-15"/>
        </w:rPr>
        <w:t xml:space="preserve"> </w:t>
      </w:r>
      <w:r w:rsidR="00000000">
        <w:lastRenderedPageBreak/>
        <w:t>offers</w:t>
      </w:r>
      <w:r w:rsidR="00000000">
        <w:rPr>
          <w:spacing w:val="-15"/>
        </w:rPr>
        <w:t xml:space="preserve"> </w:t>
      </w:r>
      <w:r w:rsidR="00000000">
        <w:t>a</w:t>
      </w:r>
      <w:r w:rsidR="00000000">
        <w:rPr>
          <w:spacing w:val="-15"/>
        </w:rPr>
        <w:t xml:space="preserve"> </w:t>
      </w:r>
      <w:r w:rsidR="00000000">
        <w:t>range</w:t>
      </w:r>
      <w:r w:rsidR="00000000">
        <w:rPr>
          <w:spacing w:val="-15"/>
        </w:rPr>
        <w:t xml:space="preserve"> </w:t>
      </w:r>
      <w:r w:rsidR="00000000">
        <w:t>of</w:t>
      </w:r>
      <w:r w:rsidR="00000000">
        <w:rPr>
          <w:spacing w:val="-15"/>
        </w:rPr>
        <w:t xml:space="preserve"> </w:t>
      </w:r>
      <w:r w:rsidR="00000000">
        <w:t>aviation</w:t>
      </w:r>
      <w:r w:rsidR="00000000">
        <w:rPr>
          <w:spacing w:val="-15"/>
        </w:rPr>
        <w:t xml:space="preserve"> </w:t>
      </w:r>
      <w:r w:rsidR="00000000">
        <w:t>fuel</w:t>
      </w:r>
      <w:r w:rsidR="00000000">
        <w:rPr>
          <w:spacing w:val="-15"/>
        </w:rPr>
        <w:t xml:space="preserve"> </w:t>
      </w:r>
      <w:r w:rsidR="00000000">
        <w:t>systems</w:t>
      </w:r>
      <w:r w:rsidR="00000000">
        <w:rPr>
          <w:spacing w:val="-15"/>
        </w:rPr>
        <w:t xml:space="preserve"> </w:t>
      </w:r>
      <w:r w:rsidR="00000000">
        <w:t>with leak detection, including their Fibrelite composite covers, their Petro Vend FSC3000 fuel site controller,</w:t>
      </w:r>
      <w:r w:rsidR="00000000">
        <w:rPr>
          <w:spacing w:val="-10"/>
        </w:rPr>
        <w:t xml:space="preserve"> </w:t>
      </w:r>
      <w:r w:rsidR="00000000">
        <w:t>and</w:t>
      </w:r>
      <w:r w:rsidR="00000000">
        <w:rPr>
          <w:spacing w:val="-10"/>
        </w:rPr>
        <w:t xml:space="preserve"> </w:t>
      </w:r>
      <w:r w:rsidR="00000000">
        <w:t>their</w:t>
      </w:r>
      <w:r w:rsidR="00000000">
        <w:rPr>
          <w:spacing w:val="-11"/>
        </w:rPr>
        <w:t xml:space="preserve"> </w:t>
      </w:r>
      <w:r w:rsidR="00000000">
        <w:t>SiteSentinel</w:t>
      </w:r>
      <w:r w:rsidR="00000000">
        <w:rPr>
          <w:spacing w:val="-10"/>
        </w:rPr>
        <w:t xml:space="preserve"> </w:t>
      </w:r>
      <w:r w:rsidR="00000000">
        <w:t>iTouch</w:t>
      </w:r>
      <w:r w:rsidR="00000000">
        <w:rPr>
          <w:spacing w:val="-10"/>
        </w:rPr>
        <w:t xml:space="preserve"> </w:t>
      </w:r>
      <w:r w:rsidR="00000000">
        <w:t>fuel</w:t>
      </w:r>
      <w:r w:rsidR="00000000">
        <w:rPr>
          <w:spacing w:val="-10"/>
        </w:rPr>
        <w:t xml:space="preserve"> </w:t>
      </w:r>
      <w:r w:rsidR="00000000">
        <w:t>monitoring</w:t>
      </w:r>
      <w:r w:rsidR="00000000">
        <w:rPr>
          <w:spacing w:val="-12"/>
        </w:rPr>
        <w:t xml:space="preserve"> </w:t>
      </w:r>
      <w:r w:rsidR="00000000">
        <w:t>system.</w:t>
      </w:r>
      <w:r w:rsidR="00000000">
        <w:rPr>
          <w:spacing w:val="-15"/>
        </w:rPr>
        <w:t xml:space="preserve"> </w:t>
      </w:r>
      <w:r w:rsidR="00000000">
        <w:t>These</w:t>
      </w:r>
      <w:r w:rsidR="00000000">
        <w:rPr>
          <w:spacing w:val="-11"/>
        </w:rPr>
        <w:t xml:space="preserve"> </w:t>
      </w:r>
      <w:r w:rsidR="00000000">
        <w:t>systems</w:t>
      </w:r>
      <w:r w:rsidR="00000000">
        <w:rPr>
          <w:spacing w:val="-10"/>
        </w:rPr>
        <w:t xml:space="preserve"> </w:t>
      </w:r>
      <w:r w:rsidR="00000000">
        <w:t>are</w:t>
      </w:r>
      <w:r w:rsidR="00000000">
        <w:rPr>
          <w:spacing w:val="-12"/>
        </w:rPr>
        <w:t xml:space="preserve"> </w:t>
      </w:r>
      <w:r w:rsidR="00000000">
        <w:t>designed</w:t>
      </w:r>
      <w:r w:rsidR="00000000">
        <w:rPr>
          <w:spacing w:val="-10"/>
        </w:rPr>
        <w:t xml:space="preserve"> </w:t>
      </w:r>
      <w:r w:rsidR="00000000">
        <w:t>to</w:t>
      </w:r>
      <w:r w:rsidR="00000000">
        <w:rPr>
          <w:spacing w:val="-10"/>
        </w:rPr>
        <w:t xml:space="preserve"> </w:t>
      </w:r>
      <w:r w:rsidR="00000000">
        <w:t>be durable, accurate, and easy to use.</w:t>
      </w:r>
      <w:r>
        <w:t xml:space="preserve"> </w:t>
      </w:r>
      <w:r w:rsidR="00000000">
        <w:t>When</w:t>
      </w:r>
      <w:r w:rsidR="00000000">
        <w:rPr>
          <w:spacing w:val="-11"/>
        </w:rPr>
        <w:t xml:space="preserve"> </w:t>
      </w:r>
      <w:r w:rsidR="00000000">
        <w:t>selecting</w:t>
      </w:r>
      <w:r w:rsidR="00000000">
        <w:rPr>
          <w:spacing w:val="-13"/>
        </w:rPr>
        <w:t xml:space="preserve"> </w:t>
      </w:r>
      <w:r w:rsidR="00000000">
        <w:t>a</w:t>
      </w:r>
      <w:r w:rsidR="00000000">
        <w:rPr>
          <w:spacing w:val="-10"/>
        </w:rPr>
        <w:t xml:space="preserve"> </w:t>
      </w:r>
      <w:r w:rsidR="00000000">
        <w:t>supplier</w:t>
      </w:r>
      <w:r w:rsidR="00000000">
        <w:rPr>
          <w:spacing w:val="-12"/>
        </w:rPr>
        <w:t xml:space="preserve"> </w:t>
      </w:r>
      <w:r w:rsidR="00000000">
        <w:t>of</w:t>
      </w:r>
      <w:r w:rsidR="00000000">
        <w:rPr>
          <w:spacing w:val="-10"/>
        </w:rPr>
        <w:t xml:space="preserve"> </w:t>
      </w:r>
      <w:r w:rsidR="00000000">
        <w:t>an</w:t>
      </w:r>
      <w:r w:rsidR="00000000">
        <w:rPr>
          <w:spacing w:val="-10"/>
        </w:rPr>
        <w:t xml:space="preserve"> </w:t>
      </w:r>
      <w:r w:rsidR="00000000">
        <w:t>aviation</w:t>
      </w:r>
      <w:r w:rsidR="00000000">
        <w:rPr>
          <w:spacing w:val="-11"/>
        </w:rPr>
        <w:t xml:space="preserve"> </w:t>
      </w:r>
      <w:r w:rsidR="00000000">
        <w:t>fuel</w:t>
      </w:r>
      <w:r w:rsidR="00000000">
        <w:rPr>
          <w:spacing w:val="-11"/>
        </w:rPr>
        <w:t xml:space="preserve"> </w:t>
      </w:r>
      <w:r w:rsidR="00000000">
        <w:t>system</w:t>
      </w:r>
      <w:r w:rsidR="00000000">
        <w:rPr>
          <w:spacing w:val="-11"/>
        </w:rPr>
        <w:t xml:space="preserve"> </w:t>
      </w:r>
      <w:r w:rsidR="00000000">
        <w:t>with</w:t>
      </w:r>
      <w:r w:rsidR="00000000">
        <w:rPr>
          <w:spacing w:val="-11"/>
        </w:rPr>
        <w:t xml:space="preserve"> </w:t>
      </w:r>
      <w:r w:rsidR="00000000">
        <w:t>leak</w:t>
      </w:r>
      <w:r w:rsidR="00000000">
        <w:rPr>
          <w:spacing w:val="-11"/>
        </w:rPr>
        <w:t xml:space="preserve"> </w:t>
      </w:r>
      <w:r w:rsidR="00000000">
        <w:t>detection,</w:t>
      </w:r>
      <w:r w:rsidR="00000000">
        <w:rPr>
          <w:spacing w:val="-11"/>
        </w:rPr>
        <w:t xml:space="preserve"> </w:t>
      </w:r>
      <w:r w:rsidR="00000000">
        <w:t>it</w:t>
      </w:r>
      <w:r w:rsidR="00000000">
        <w:rPr>
          <w:spacing w:val="-10"/>
        </w:rPr>
        <w:t xml:space="preserve"> </w:t>
      </w:r>
      <w:r w:rsidR="00000000">
        <w:t>is</w:t>
      </w:r>
      <w:r w:rsidR="00000000">
        <w:rPr>
          <w:spacing w:val="-11"/>
        </w:rPr>
        <w:t xml:space="preserve"> </w:t>
      </w:r>
      <w:r w:rsidR="00000000">
        <w:t>important</w:t>
      </w:r>
      <w:r w:rsidR="00000000">
        <w:rPr>
          <w:spacing w:val="-11"/>
        </w:rPr>
        <w:t xml:space="preserve"> </w:t>
      </w:r>
      <w:r w:rsidR="00000000">
        <w:t>to</w:t>
      </w:r>
      <w:r w:rsidR="00000000">
        <w:rPr>
          <w:spacing w:val="-11"/>
        </w:rPr>
        <w:t xml:space="preserve"> </w:t>
      </w:r>
      <w:r w:rsidR="00000000">
        <w:t>consider factors</w:t>
      </w:r>
      <w:r w:rsidR="00000000">
        <w:rPr>
          <w:spacing w:val="49"/>
          <w:w w:val="150"/>
        </w:rPr>
        <w:t xml:space="preserve"> </w:t>
      </w:r>
      <w:r w:rsidR="00000000">
        <w:t>such</w:t>
      </w:r>
      <w:r w:rsidR="00000000">
        <w:rPr>
          <w:spacing w:val="52"/>
          <w:w w:val="150"/>
        </w:rPr>
        <w:t xml:space="preserve"> </w:t>
      </w:r>
      <w:r w:rsidR="00000000">
        <w:t>as</w:t>
      </w:r>
      <w:r w:rsidR="00000000">
        <w:rPr>
          <w:spacing w:val="52"/>
          <w:w w:val="150"/>
        </w:rPr>
        <w:t xml:space="preserve"> </w:t>
      </w:r>
      <w:r w:rsidR="00000000">
        <w:t>reliability,</w:t>
      </w:r>
      <w:r w:rsidR="00000000">
        <w:rPr>
          <w:spacing w:val="52"/>
          <w:w w:val="150"/>
        </w:rPr>
        <w:t xml:space="preserve"> </w:t>
      </w:r>
      <w:r w:rsidR="00000000">
        <w:t>accuracy,</w:t>
      </w:r>
      <w:r w:rsidR="00000000">
        <w:rPr>
          <w:spacing w:val="52"/>
          <w:w w:val="150"/>
        </w:rPr>
        <w:t xml:space="preserve"> </w:t>
      </w:r>
      <w:r w:rsidR="00000000">
        <w:t>ease</w:t>
      </w:r>
      <w:r w:rsidR="00000000">
        <w:rPr>
          <w:spacing w:val="50"/>
          <w:w w:val="150"/>
        </w:rPr>
        <w:t xml:space="preserve"> </w:t>
      </w:r>
      <w:r w:rsidR="00000000">
        <w:t>of</w:t>
      </w:r>
      <w:r w:rsidR="00000000">
        <w:rPr>
          <w:spacing w:val="53"/>
          <w:w w:val="150"/>
        </w:rPr>
        <w:t xml:space="preserve"> </w:t>
      </w:r>
      <w:r w:rsidR="00000000">
        <w:t>use,</w:t>
      </w:r>
      <w:r w:rsidR="00000000">
        <w:rPr>
          <w:spacing w:val="52"/>
          <w:w w:val="150"/>
        </w:rPr>
        <w:t xml:space="preserve"> </w:t>
      </w:r>
      <w:r w:rsidR="00000000">
        <w:t>and</w:t>
      </w:r>
      <w:r w:rsidR="00000000">
        <w:rPr>
          <w:spacing w:val="52"/>
          <w:w w:val="150"/>
        </w:rPr>
        <w:t xml:space="preserve"> </w:t>
      </w:r>
      <w:r w:rsidR="00000000">
        <w:t>compatibility</w:t>
      </w:r>
      <w:r w:rsidR="00000000">
        <w:rPr>
          <w:spacing w:val="77"/>
        </w:rPr>
        <w:t xml:space="preserve"> </w:t>
      </w:r>
      <w:r w:rsidR="00000000">
        <w:t>with</w:t>
      </w:r>
      <w:r w:rsidR="00000000">
        <w:rPr>
          <w:spacing w:val="52"/>
          <w:w w:val="150"/>
        </w:rPr>
        <w:t xml:space="preserve"> </w:t>
      </w:r>
      <w:r w:rsidR="00000000">
        <w:t>existing</w:t>
      </w:r>
      <w:r w:rsidR="00000000">
        <w:rPr>
          <w:spacing w:val="79"/>
        </w:rPr>
        <w:t xml:space="preserve"> </w:t>
      </w:r>
      <w:r w:rsidR="00000000">
        <w:rPr>
          <w:spacing w:val="-2"/>
        </w:rPr>
        <w:t>airport</w:t>
      </w:r>
      <w:r>
        <w:t xml:space="preserve"> </w:t>
      </w:r>
      <w:r w:rsidR="00000000">
        <w:rPr>
          <w:rFonts w:ascii="Palatino"/>
          <w:spacing w:val="-5"/>
        </w:rPr>
        <w:t>102</w:t>
      </w:r>
      <w:r>
        <w:rPr>
          <w:rFonts w:ascii="Palatino"/>
        </w:rPr>
        <w:t xml:space="preserve">   </w:t>
      </w:r>
      <w:r w:rsidR="00000000">
        <w:t>infrastructure.</w:t>
      </w:r>
      <w:r w:rsidR="00000000">
        <w:rPr>
          <w:spacing w:val="40"/>
        </w:rPr>
        <w:t xml:space="preserve"> </w:t>
      </w:r>
      <w:r w:rsidR="00000000">
        <w:t>It</w:t>
      </w:r>
      <w:r w:rsidR="00000000">
        <w:rPr>
          <w:spacing w:val="40"/>
        </w:rPr>
        <w:t xml:space="preserve"> </w:t>
      </w:r>
      <w:r w:rsidR="00000000">
        <w:t>may</w:t>
      </w:r>
      <w:r w:rsidR="00000000">
        <w:rPr>
          <w:spacing w:val="40"/>
        </w:rPr>
        <w:t xml:space="preserve"> </w:t>
      </w:r>
      <w:r w:rsidR="00000000">
        <w:t>also</w:t>
      </w:r>
      <w:r w:rsidR="00000000">
        <w:rPr>
          <w:spacing w:val="40"/>
        </w:rPr>
        <w:t xml:space="preserve"> </w:t>
      </w:r>
      <w:r w:rsidR="00000000">
        <w:t>be</w:t>
      </w:r>
      <w:r w:rsidR="00000000">
        <w:rPr>
          <w:spacing w:val="40"/>
        </w:rPr>
        <w:t xml:space="preserve"> </w:t>
      </w:r>
      <w:r w:rsidR="00000000">
        <w:t>helpful</w:t>
      </w:r>
      <w:r w:rsidR="00000000">
        <w:rPr>
          <w:spacing w:val="40"/>
        </w:rPr>
        <w:t xml:space="preserve"> </w:t>
      </w:r>
      <w:r w:rsidR="00000000">
        <w:t>to</w:t>
      </w:r>
      <w:r w:rsidR="00000000">
        <w:rPr>
          <w:spacing w:val="40"/>
        </w:rPr>
        <w:t xml:space="preserve"> </w:t>
      </w:r>
      <w:r w:rsidR="00000000">
        <w:t>consult</w:t>
      </w:r>
      <w:r w:rsidR="00000000">
        <w:rPr>
          <w:spacing w:val="40"/>
        </w:rPr>
        <w:t xml:space="preserve"> </w:t>
      </w:r>
      <w:r w:rsidR="00000000">
        <w:t>with</w:t>
      </w:r>
      <w:r w:rsidR="00000000">
        <w:rPr>
          <w:spacing w:val="40"/>
        </w:rPr>
        <w:t xml:space="preserve"> </w:t>
      </w:r>
      <w:r w:rsidR="00000000">
        <w:t>industry</w:t>
      </w:r>
      <w:r w:rsidR="00000000">
        <w:rPr>
          <w:spacing w:val="37"/>
        </w:rPr>
        <w:t xml:space="preserve"> </w:t>
      </w:r>
      <w:r w:rsidR="00000000">
        <w:t>experts</w:t>
      </w:r>
      <w:r w:rsidR="00000000">
        <w:rPr>
          <w:spacing w:val="40"/>
        </w:rPr>
        <w:t xml:space="preserve"> </w:t>
      </w:r>
      <w:r w:rsidR="00000000">
        <w:t>and</w:t>
      </w:r>
      <w:r w:rsidR="00000000">
        <w:rPr>
          <w:spacing w:val="40"/>
        </w:rPr>
        <w:t xml:space="preserve"> </w:t>
      </w:r>
      <w:r w:rsidR="00000000">
        <w:t>conduct</w:t>
      </w:r>
      <w:r w:rsidR="00000000">
        <w:rPr>
          <w:spacing w:val="40"/>
        </w:rPr>
        <w:t xml:space="preserve"> </w:t>
      </w:r>
      <w:r w:rsidR="00000000">
        <w:t>thorough research before making a final decision.</w:t>
      </w:r>
      <w:r>
        <w:t xml:space="preserve">                     </w:t>
      </w:r>
      <w:r w:rsidR="00000000">
        <w:rPr>
          <w:rFonts w:ascii="Palatino"/>
          <w:spacing w:val="-5"/>
        </w:rPr>
        <w:t>103</w:t>
      </w:r>
      <w:r>
        <w:rPr>
          <w:rFonts w:ascii="Palatino"/>
        </w:rPr>
        <w:t xml:space="preserve">  </w:t>
      </w:r>
      <w:r>
        <w:rPr>
          <w:rFonts w:ascii="Palatino"/>
          <w:sz w:val="28"/>
        </w:rPr>
        <w:t xml:space="preserve"> </w:t>
      </w:r>
      <w:bookmarkStart w:id="40" w:name="BACKBONE_GIGABIT_NETWORK"/>
      <w:bookmarkStart w:id="41" w:name="_bookmark24"/>
      <w:bookmarkEnd w:id="40"/>
      <w:bookmarkEnd w:id="41"/>
      <w:r w:rsidR="00000000">
        <w:t>BACKBONE</w:t>
      </w:r>
      <w:r w:rsidR="00000000">
        <w:rPr>
          <w:spacing w:val="-10"/>
        </w:rPr>
        <w:t xml:space="preserve"> </w:t>
      </w:r>
      <w:r w:rsidR="00000000">
        <w:t>GIGABIT</w:t>
      </w:r>
      <w:r w:rsidR="00000000">
        <w:rPr>
          <w:spacing w:val="-8"/>
        </w:rPr>
        <w:t xml:space="preserve"> </w:t>
      </w:r>
      <w:r w:rsidR="00000000">
        <w:rPr>
          <w:spacing w:val="-2"/>
        </w:rPr>
        <w:t>NETWORK</w:t>
      </w:r>
      <w:r>
        <w:t xml:space="preserve"> </w:t>
      </w:r>
      <w:r w:rsidR="00000000">
        <w:rPr>
          <w:spacing w:val="-2"/>
        </w:rPr>
        <w:t>INTRODUCTION</w:t>
      </w:r>
      <w:r>
        <w:t xml:space="preserve"> </w:t>
      </w:r>
      <w:r w:rsidR="00000000">
        <w:t>An airport backbone gigabit data network is a high-speed, wired network infrastructure that provides data connectivity to various components of an airport, including check-in counters, baggage handling systems, security systems, flight information displays, and other devices.</w:t>
      </w:r>
      <w:r>
        <w:t xml:space="preserve"> </w:t>
      </w:r>
      <w:r w:rsidR="00000000">
        <w:t>A</w:t>
      </w:r>
      <w:r w:rsidR="00000000">
        <w:rPr>
          <w:spacing w:val="-15"/>
        </w:rPr>
        <w:t xml:space="preserve"> </w:t>
      </w:r>
      <w:r w:rsidR="00000000">
        <w:t>backbone</w:t>
      </w:r>
      <w:r w:rsidR="00000000">
        <w:rPr>
          <w:spacing w:val="-9"/>
        </w:rPr>
        <w:t xml:space="preserve"> </w:t>
      </w:r>
      <w:r w:rsidR="00000000">
        <w:t>network</w:t>
      </w:r>
      <w:r w:rsidR="00000000">
        <w:rPr>
          <w:spacing w:val="-4"/>
        </w:rPr>
        <w:t xml:space="preserve"> </w:t>
      </w:r>
      <w:r w:rsidR="00000000">
        <w:t>is</w:t>
      </w:r>
      <w:r w:rsidR="00000000">
        <w:rPr>
          <w:spacing w:val="-5"/>
        </w:rPr>
        <w:t xml:space="preserve"> </w:t>
      </w:r>
      <w:r w:rsidR="00000000">
        <w:t>the</w:t>
      </w:r>
      <w:r w:rsidR="00000000">
        <w:rPr>
          <w:spacing w:val="-5"/>
        </w:rPr>
        <w:t xml:space="preserve"> </w:t>
      </w:r>
      <w:r w:rsidR="00000000">
        <w:t>central</w:t>
      </w:r>
      <w:r w:rsidR="00000000">
        <w:rPr>
          <w:spacing w:val="-5"/>
        </w:rPr>
        <w:t xml:space="preserve"> </w:t>
      </w:r>
      <w:r w:rsidR="00000000">
        <w:t>infrastructure</w:t>
      </w:r>
      <w:r w:rsidR="00000000">
        <w:rPr>
          <w:spacing w:val="-6"/>
        </w:rPr>
        <w:t xml:space="preserve"> </w:t>
      </w:r>
      <w:r w:rsidR="00000000">
        <w:t>that</w:t>
      </w:r>
      <w:r w:rsidR="00000000">
        <w:rPr>
          <w:spacing w:val="-5"/>
        </w:rPr>
        <w:t xml:space="preserve"> </w:t>
      </w:r>
      <w:r w:rsidR="00000000">
        <w:t>connects</w:t>
      </w:r>
      <w:r w:rsidR="00000000">
        <w:rPr>
          <w:spacing w:val="-5"/>
        </w:rPr>
        <w:t xml:space="preserve"> </w:t>
      </w:r>
      <w:r w:rsidR="00000000">
        <w:t>all</w:t>
      </w:r>
      <w:r w:rsidR="00000000">
        <w:rPr>
          <w:spacing w:val="-5"/>
        </w:rPr>
        <w:t xml:space="preserve"> </w:t>
      </w:r>
      <w:r w:rsidR="00000000">
        <w:t>the</w:t>
      </w:r>
      <w:r w:rsidR="00000000">
        <w:rPr>
          <w:spacing w:val="-4"/>
        </w:rPr>
        <w:t xml:space="preserve"> </w:t>
      </w:r>
      <w:r w:rsidR="00000000">
        <w:t>other</w:t>
      </w:r>
      <w:r w:rsidR="00000000">
        <w:rPr>
          <w:spacing w:val="-6"/>
        </w:rPr>
        <w:t xml:space="preserve"> </w:t>
      </w:r>
      <w:r w:rsidR="00000000">
        <w:t>networks</w:t>
      </w:r>
      <w:r w:rsidR="00000000">
        <w:rPr>
          <w:spacing w:val="-5"/>
        </w:rPr>
        <w:t xml:space="preserve"> </w:t>
      </w:r>
      <w:r w:rsidR="00000000">
        <w:t>in</w:t>
      </w:r>
      <w:r w:rsidR="00000000">
        <w:rPr>
          <w:spacing w:val="-3"/>
        </w:rPr>
        <w:t xml:space="preserve"> </w:t>
      </w:r>
      <w:r w:rsidR="00000000">
        <w:t>an</w:t>
      </w:r>
      <w:r w:rsidR="00000000">
        <w:rPr>
          <w:spacing w:val="-5"/>
        </w:rPr>
        <w:t xml:space="preserve"> </w:t>
      </w:r>
      <w:r w:rsidR="00000000">
        <w:t>airport, such</w:t>
      </w:r>
      <w:r w:rsidR="00000000">
        <w:rPr>
          <w:spacing w:val="-1"/>
        </w:rPr>
        <w:t xml:space="preserve"> </w:t>
      </w:r>
      <w:r w:rsidR="00000000">
        <w:t>as</w:t>
      </w:r>
      <w:r w:rsidR="00000000">
        <w:rPr>
          <w:spacing w:val="-1"/>
        </w:rPr>
        <w:t xml:space="preserve"> </w:t>
      </w:r>
      <w:r w:rsidR="00000000">
        <w:t>local area</w:t>
      </w:r>
      <w:r w:rsidR="00000000">
        <w:rPr>
          <w:spacing w:val="-2"/>
        </w:rPr>
        <w:t xml:space="preserve"> </w:t>
      </w:r>
      <w:r w:rsidR="00000000">
        <w:t>networks</w:t>
      </w:r>
      <w:r w:rsidR="00000000">
        <w:rPr>
          <w:spacing w:val="-1"/>
        </w:rPr>
        <w:t xml:space="preserve"> </w:t>
      </w:r>
      <w:r w:rsidR="00000000">
        <w:t>(LANs)</w:t>
      </w:r>
      <w:r w:rsidR="00000000">
        <w:rPr>
          <w:spacing w:val="-2"/>
        </w:rPr>
        <w:t xml:space="preserve"> </w:t>
      </w:r>
      <w:r w:rsidR="00000000">
        <w:t>and</w:t>
      </w:r>
      <w:r w:rsidR="00000000">
        <w:rPr>
          <w:spacing w:val="-1"/>
        </w:rPr>
        <w:t xml:space="preserve"> </w:t>
      </w:r>
      <w:r w:rsidR="00000000">
        <w:t>wide</w:t>
      </w:r>
      <w:r w:rsidR="00000000">
        <w:rPr>
          <w:spacing w:val="-2"/>
        </w:rPr>
        <w:t xml:space="preserve"> </w:t>
      </w:r>
      <w:r w:rsidR="00000000">
        <w:t>area networks</w:t>
      </w:r>
      <w:r w:rsidR="00000000">
        <w:rPr>
          <w:spacing w:val="-1"/>
        </w:rPr>
        <w:t xml:space="preserve"> </w:t>
      </w:r>
      <w:r w:rsidR="00000000">
        <w:t>(WANs). It is typically</w:t>
      </w:r>
      <w:r w:rsidR="00000000">
        <w:rPr>
          <w:spacing w:val="-6"/>
        </w:rPr>
        <w:t xml:space="preserve"> </w:t>
      </w:r>
      <w:r w:rsidR="00000000">
        <w:t>composed</w:t>
      </w:r>
      <w:r w:rsidR="00000000">
        <w:rPr>
          <w:spacing w:val="-1"/>
        </w:rPr>
        <w:t xml:space="preserve"> </w:t>
      </w:r>
      <w:r w:rsidR="00000000">
        <w:t>of high-speed switches and routers that can handle large volumes of data traffic.</w:t>
      </w:r>
      <w:r>
        <w:t xml:space="preserve"> </w:t>
      </w:r>
      <w:r w:rsidR="00000000">
        <w:t>The</w:t>
      </w:r>
      <w:r w:rsidR="00000000">
        <w:rPr>
          <w:spacing w:val="-12"/>
        </w:rPr>
        <w:t xml:space="preserve"> </w:t>
      </w:r>
      <w:r w:rsidR="00000000">
        <w:t>use</w:t>
      </w:r>
      <w:r w:rsidR="00000000">
        <w:rPr>
          <w:spacing w:val="-11"/>
        </w:rPr>
        <w:t xml:space="preserve"> </w:t>
      </w:r>
      <w:r w:rsidR="00000000">
        <w:t>of</w:t>
      </w:r>
      <w:r w:rsidR="00000000">
        <w:rPr>
          <w:spacing w:val="-7"/>
        </w:rPr>
        <w:t xml:space="preserve"> </w:t>
      </w:r>
      <w:r w:rsidR="00000000">
        <w:t>gigabit</w:t>
      </w:r>
      <w:r w:rsidR="00000000">
        <w:rPr>
          <w:spacing w:val="-10"/>
        </w:rPr>
        <w:t xml:space="preserve"> </w:t>
      </w:r>
      <w:r w:rsidR="00000000">
        <w:t>data</w:t>
      </w:r>
      <w:r w:rsidR="00000000">
        <w:rPr>
          <w:spacing w:val="-11"/>
        </w:rPr>
        <w:t xml:space="preserve"> </w:t>
      </w:r>
      <w:r w:rsidR="00000000">
        <w:t>networks</w:t>
      </w:r>
      <w:r w:rsidR="00000000">
        <w:rPr>
          <w:spacing w:val="-10"/>
        </w:rPr>
        <w:t xml:space="preserve"> </w:t>
      </w:r>
      <w:r w:rsidR="00000000">
        <w:t>allows</w:t>
      </w:r>
      <w:r w:rsidR="00000000">
        <w:rPr>
          <w:spacing w:val="-11"/>
        </w:rPr>
        <w:t xml:space="preserve"> </w:t>
      </w:r>
      <w:r w:rsidR="00000000">
        <w:t>for</w:t>
      </w:r>
      <w:r w:rsidR="00000000">
        <w:rPr>
          <w:spacing w:val="-10"/>
        </w:rPr>
        <w:t xml:space="preserve"> </w:t>
      </w:r>
      <w:r w:rsidR="00000000">
        <w:t>faster</w:t>
      </w:r>
      <w:r w:rsidR="00000000">
        <w:rPr>
          <w:spacing w:val="-11"/>
        </w:rPr>
        <w:t xml:space="preserve"> </w:t>
      </w:r>
      <w:r w:rsidR="00000000">
        <w:t>and</w:t>
      </w:r>
      <w:r w:rsidR="00000000">
        <w:rPr>
          <w:spacing w:val="-11"/>
        </w:rPr>
        <w:t xml:space="preserve"> </w:t>
      </w:r>
      <w:r w:rsidR="00000000">
        <w:t>more</w:t>
      </w:r>
      <w:r w:rsidR="00000000">
        <w:rPr>
          <w:spacing w:val="-12"/>
        </w:rPr>
        <w:t xml:space="preserve"> </w:t>
      </w:r>
      <w:r w:rsidR="00000000">
        <w:t>efficient</w:t>
      </w:r>
      <w:r w:rsidR="00000000">
        <w:rPr>
          <w:spacing w:val="-11"/>
        </w:rPr>
        <w:t xml:space="preserve"> </w:t>
      </w:r>
      <w:r w:rsidR="00000000">
        <w:t>data</w:t>
      </w:r>
      <w:r w:rsidR="00000000">
        <w:rPr>
          <w:spacing w:val="-11"/>
        </w:rPr>
        <w:t xml:space="preserve"> </w:t>
      </w:r>
      <w:r w:rsidR="00000000">
        <w:t>transfer,</w:t>
      </w:r>
      <w:r w:rsidR="00000000">
        <w:rPr>
          <w:spacing w:val="-11"/>
        </w:rPr>
        <w:t xml:space="preserve"> </w:t>
      </w:r>
      <w:r w:rsidR="00000000">
        <w:t>which</w:t>
      </w:r>
      <w:r w:rsidR="00000000">
        <w:rPr>
          <w:spacing w:val="-9"/>
        </w:rPr>
        <w:t xml:space="preserve"> </w:t>
      </w:r>
      <w:r w:rsidR="00000000">
        <w:t>is</w:t>
      </w:r>
      <w:r w:rsidR="00000000">
        <w:rPr>
          <w:spacing w:val="-10"/>
        </w:rPr>
        <w:t xml:space="preserve"> </w:t>
      </w:r>
      <w:r w:rsidR="00000000">
        <w:t>critical in an airport environment where time is of the essence. This network enables real-time communication and collaboration between different systems and devices, making it easier to monitor and manage airport operations.</w:t>
      </w:r>
      <w:r>
        <w:t xml:space="preserve"> </w:t>
      </w:r>
      <w:r w:rsidR="00000000">
        <w:t>In addition, a backbone gigabit data network provides a more reliable and secure data transfer as it is less prone to data loss, latency, and other network-related issues. This means that airport personnel can rely on the network for critical tasks and that passengers can have a seamless experience at the airport.</w:t>
      </w:r>
      <w:r>
        <w:t xml:space="preserve"> </w:t>
      </w:r>
      <w:r w:rsidR="00000000">
        <w:rPr>
          <w:spacing w:val="-2"/>
        </w:rPr>
        <w:t>COMPONENTS</w:t>
      </w:r>
      <w:r>
        <w:t xml:space="preserve"> </w:t>
      </w:r>
      <w:r w:rsidR="00000000">
        <w:t>A</w:t>
      </w:r>
      <w:r w:rsidR="00000000">
        <w:rPr>
          <w:spacing w:val="-4"/>
        </w:rPr>
        <w:t xml:space="preserve"> </w:t>
      </w:r>
      <w:r w:rsidR="00000000">
        <w:t>backbone gigabit network is a high-speed network that connects different local area networks (LANs) or</w:t>
      </w:r>
      <w:r w:rsidR="00000000">
        <w:rPr>
          <w:spacing w:val="-1"/>
        </w:rPr>
        <w:t xml:space="preserve"> </w:t>
      </w:r>
      <w:r w:rsidR="00000000">
        <w:t>subnets within an organization. It typically</w:t>
      </w:r>
      <w:r w:rsidR="00000000">
        <w:rPr>
          <w:spacing w:val="-2"/>
        </w:rPr>
        <w:t xml:space="preserve"> </w:t>
      </w:r>
      <w:r w:rsidR="00000000">
        <w:t>consists of several components, including:</w:t>
      </w:r>
      <w:r>
        <w:t xml:space="preserve"> </w:t>
      </w:r>
      <w:r w:rsidR="00000000">
        <w:t>Switches:</w:t>
      </w:r>
      <w:r w:rsidR="00000000">
        <w:rPr>
          <w:spacing w:val="-15"/>
        </w:rPr>
        <w:t xml:space="preserve"> </w:t>
      </w:r>
      <w:r w:rsidR="00000000">
        <w:t>Switches</w:t>
      </w:r>
      <w:r w:rsidR="00000000">
        <w:rPr>
          <w:spacing w:val="-15"/>
        </w:rPr>
        <w:t xml:space="preserve"> </w:t>
      </w:r>
      <w:r w:rsidR="00000000">
        <w:t>are</w:t>
      </w:r>
      <w:r w:rsidR="00000000">
        <w:rPr>
          <w:spacing w:val="-15"/>
        </w:rPr>
        <w:t xml:space="preserve"> </w:t>
      </w:r>
      <w:r w:rsidR="00000000">
        <w:t>devices</w:t>
      </w:r>
      <w:r w:rsidR="00000000">
        <w:rPr>
          <w:spacing w:val="-15"/>
        </w:rPr>
        <w:t xml:space="preserve"> </w:t>
      </w:r>
      <w:r w:rsidR="00000000">
        <w:t>that</w:t>
      </w:r>
      <w:r w:rsidR="00000000">
        <w:rPr>
          <w:spacing w:val="-15"/>
        </w:rPr>
        <w:t xml:space="preserve"> </w:t>
      </w:r>
      <w:r w:rsidR="00000000">
        <w:t>connect</w:t>
      </w:r>
      <w:r w:rsidR="00000000">
        <w:rPr>
          <w:spacing w:val="-15"/>
        </w:rPr>
        <w:t xml:space="preserve"> </w:t>
      </w:r>
      <w:r w:rsidR="00000000">
        <w:t>multiple</w:t>
      </w:r>
      <w:r w:rsidR="00000000">
        <w:rPr>
          <w:spacing w:val="-15"/>
        </w:rPr>
        <w:t xml:space="preserve"> </w:t>
      </w:r>
      <w:r w:rsidR="00000000">
        <w:t>devices</w:t>
      </w:r>
      <w:r w:rsidR="00000000">
        <w:rPr>
          <w:spacing w:val="-15"/>
        </w:rPr>
        <w:t xml:space="preserve"> </w:t>
      </w:r>
      <w:r w:rsidR="00000000">
        <w:t>together</w:t>
      </w:r>
      <w:r w:rsidR="00000000">
        <w:rPr>
          <w:spacing w:val="-15"/>
        </w:rPr>
        <w:t xml:space="preserve"> </w:t>
      </w:r>
      <w:r w:rsidR="00000000">
        <w:t>on</w:t>
      </w:r>
      <w:r w:rsidR="00000000">
        <w:rPr>
          <w:spacing w:val="-15"/>
        </w:rPr>
        <w:t xml:space="preserve"> </w:t>
      </w:r>
      <w:r w:rsidR="00000000">
        <w:t>a</w:t>
      </w:r>
      <w:r w:rsidR="00000000">
        <w:rPr>
          <w:spacing w:val="-15"/>
        </w:rPr>
        <w:t xml:space="preserve"> </w:t>
      </w:r>
      <w:r w:rsidR="00000000">
        <w:t>network,</w:t>
      </w:r>
      <w:r w:rsidR="00000000">
        <w:rPr>
          <w:spacing w:val="-15"/>
        </w:rPr>
        <w:t xml:space="preserve"> </w:t>
      </w:r>
      <w:r w:rsidR="00000000">
        <w:t>allowing</w:t>
      </w:r>
      <w:r w:rsidR="00000000">
        <w:rPr>
          <w:spacing w:val="-15"/>
        </w:rPr>
        <w:t xml:space="preserve"> </w:t>
      </w:r>
      <w:r w:rsidR="00000000">
        <w:t>them to communicate with each other. In a backbone gigabit network, high-capacity</w:t>
      </w:r>
      <w:r w:rsidR="00000000">
        <w:rPr>
          <w:spacing w:val="-2"/>
        </w:rPr>
        <w:t xml:space="preserve"> </w:t>
      </w:r>
      <w:r w:rsidR="00000000">
        <w:t>switches are used to provide high-speed connections between different LANs or subnets.</w:t>
      </w:r>
      <w:r>
        <w:t xml:space="preserve"> </w:t>
      </w:r>
      <w:r w:rsidR="00000000">
        <w:t>Routers: Routers are devices that connect multiple networks together and allow communication between</w:t>
      </w:r>
      <w:r w:rsidR="00000000">
        <w:rPr>
          <w:spacing w:val="-3"/>
        </w:rPr>
        <w:t xml:space="preserve"> </w:t>
      </w:r>
      <w:r w:rsidR="00000000">
        <w:t>them. In</w:t>
      </w:r>
      <w:r w:rsidR="00000000">
        <w:rPr>
          <w:spacing w:val="-3"/>
        </w:rPr>
        <w:t xml:space="preserve"> </w:t>
      </w:r>
      <w:r w:rsidR="00000000">
        <w:t>a</w:t>
      </w:r>
      <w:r w:rsidR="00000000">
        <w:rPr>
          <w:spacing w:val="-4"/>
        </w:rPr>
        <w:t xml:space="preserve"> </w:t>
      </w:r>
      <w:r w:rsidR="00000000">
        <w:t>backbone</w:t>
      </w:r>
      <w:r w:rsidR="00000000">
        <w:rPr>
          <w:spacing w:val="-4"/>
        </w:rPr>
        <w:t xml:space="preserve"> </w:t>
      </w:r>
      <w:r w:rsidR="00000000">
        <w:t>gigabit</w:t>
      </w:r>
      <w:r w:rsidR="00000000">
        <w:rPr>
          <w:spacing w:val="-3"/>
        </w:rPr>
        <w:t xml:space="preserve"> </w:t>
      </w:r>
      <w:r w:rsidR="00000000">
        <w:t>network,</w:t>
      </w:r>
      <w:r w:rsidR="00000000">
        <w:rPr>
          <w:spacing w:val="-3"/>
        </w:rPr>
        <w:t xml:space="preserve"> </w:t>
      </w:r>
      <w:r w:rsidR="00000000">
        <w:t>routers</w:t>
      </w:r>
      <w:r w:rsidR="00000000">
        <w:rPr>
          <w:spacing w:val="-4"/>
        </w:rPr>
        <w:t xml:space="preserve"> </w:t>
      </w:r>
      <w:r w:rsidR="00000000">
        <w:t>are</w:t>
      </w:r>
      <w:r w:rsidR="00000000">
        <w:rPr>
          <w:spacing w:val="-4"/>
        </w:rPr>
        <w:t xml:space="preserve"> </w:t>
      </w:r>
      <w:r w:rsidR="00000000">
        <w:t>used</w:t>
      </w:r>
      <w:r w:rsidR="00000000">
        <w:rPr>
          <w:spacing w:val="-3"/>
        </w:rPr>
        <w:t xml:space="preserve"> </w:t>
      </w:r>
      <w:r w:rsidR="00000000">
        <w:t>to</w:t>
      </w:r>
      <w:r w:rsidR="00000000">
        <w:rPr>
          <w:spacing w:val="-3"/>
        </w:rPr>
        <w:t xml:space="preserve"> </w:t>
      </w:r>
      <w:r w:rsidR="00000000">
        <w:t>connect</w:t>
      </w:r>
      <w:r w:rsidR="00000000">
        <w:rPr>
          <w:spacing w:val="-1"/>
        </w:rPr>
        <w:t xml:space="preserve"> </w:t>
      </w:r>
      <w:r w:rsidR="00000000">
        <w:t>LANs</w:t>
      </w:r>
      <w:r w:rsidR="00000000">
        <w:rPr>
          <w:spacing w:val="-4"/>
        </w:rPr>
        <w:t xml:space="preserve"> </w:t>
      </w:r>
      <w:r w:rsidR="00000000">
        <w:t>or</w:t>
      </w:r>
      <w:r w:rsidR="00000000">
        <w:rPr>
          <w:spacing w:val="-4"/>
        </w:rPr>
        <w:t xml:space="preserve"> </w:t>
      </w:r>
      <w:r w:rsidR="00000000">
        <w:t>subnets</w:t>
      </w:r>
      <w:r w:rsidR="00000000">
        <w:rPr>
          <w:spacing w:val="-4"/>
        </w:rPr>
        <w:t xml:space="preserve"> </w:t>
      </w:r>
      <w:r w:rsidR="00000000">
        <w:t>to</w:t>
      </w:r>
      <w:r w:rsidR="00000000">
        <w:rPr>
          <w:spacing w:val="-3"/>
        </w:rPr>
        <w:t xml:space="preserve"> </w:t>
      </w:r>
      <w:r w:rsidR="00000000">
        <w:t>the wider network and to provide access to the Internet.</w:t>
      </w:r>
      <w:r>
        <w:t xml:space="preserve"> </w:t>
      </w:r>
      <w:r w:rsidR="00000000">
        <w:t>Fiber</w:t>
      </w:r>
      <w:r w:rsidR="00000000">
        <w:rPr>
          <w:spacing w:val="-9"/>
        </w:rPr>
        <w:t xml:space="preserve"> </w:t>
      </w:r>
      <w:r w:rsidR="00000000">
        <w:t>Optic</w:t>
      </w:r>
      <w:r w:rsidR="00000000">
        <w:rPr>
          <w:spacing w:val="-9"/>
        </w:rPr>
        <w:t xml:space="preserve"> </w:t>
      </w:r>
      <w:r w:rsidR="00000000">
        <w:t>Cables:</w:t>
      </w:r>
      <w:r w:rsidR="00000000">
        <w:rPr>
          <w:spacing w:val="-8"/>
        </w:rPr>
        <w:t xml:space="preserve"> </w:t>
      </w:r>
      <w:r w:rsidR="00000000">
        <w:t>Fiber</w:t>
      </w:r>
      <w:r w:rsidR="00000000">
        <w:rPr>
          <w:spacing w:val="-7"/>
        </w:rPr>
        <w:t xml:space="preserve"> </w:t>
      </w:r>
      <w:r w:rsidR="00000000">
        <w:t>optic</w:t>
      </w:r>
      <w:r w:rsidR="00000000">
        <w:rPr>
          <w:spacing w:val="-9"/>
        </w:rPr>
        <w:t xml:space="preserve"> </w:t>
      </w:r>
      <w:r w:rsidR="00000000">
        <w:t>cables</w:t>
      </w:r>
      <w:r w:rsidR="00000000">
        <w:rPr>
          <w:spacing w:val="-9"/>
        </w:rPr>
        <w:t xml:space="preserve"> </w:t>
      </w:r>
      <w:r w:rsidR="00000000">
        <w:t>are</w:t>
      </w:r>
      <w:r w:rsidR="00000000">
        <w:rPr>
          <w:spacing w:val="-10"/>
        </w:rPr>
        <w:t xml:space="preserve"> </w:t>
      </w:r>
      <w:r w:rsidR="00000000">
        <w:t>used</w:t>
      </w:r>
      <w:r w:rsidR="00000000">
        <w:rPr>
          <w:spacing w:val="-8"/>
        </w:rPr>
        <w:t xml:space="preserve"> </w:t>
      </w:r>
      <w:r w:rsidR="00000000">
        <w:t>to</w:t>
      </w:r>
      <w:r w:rsidR="00000000">
        <w:rPr>
          <w:spacing w:val="-8"/>
        </w:rPr>
        <w:t xml:space="preserve"> </w:t>
      </w:r>
      <w:r w:rsidR="00000000">
        <w:t>transmit</w:t>
      </w:r>
      <w:r w:rsidR="00000000">
        <w:rPr>
          <w:spacing w:val="-8"/>
        </w:rPr>
        <w:t xml:space="preserve"> </w:t>
      </w:r>
      <w:r w:rsidR="00000000">
        <w:t>data</w:t>
      </w:r>
      <w:r w:rsidR="00000000">
        <w:rPr>
          <w:spacing w:val="-9"/>
        </w:rPr>
        <w:t xml:space="preserve"> </w:t>
      </w:r>
      <w:r w:rsidR="00000000">
        <w:t>over</w:t>
      </w:r>
      <w:r w:rsidR="00000000">
        <w:rPr>
          <w:spacing w:val="-9"/>
        </w:rPr>
        <w:t xml:space="preserve"> </w:t>
      </w:r>
      <w:r w:rsidR="00000000">
        <w:t>long</w:t>
      </w:r>
      <w:r w:rsidR="00000000">
        <w:rPr>
          <w:spacing w:val="-10"/>
        </w:rPr>
        <w:t xml:space="preserve"> </w:t>
      </w:r>
      <w:r w:rsidR="00000000">
        <w:t>distances</w:t>
      </w:r>
      <w:r w:rsidR="00000000">
        <w:rPr>
          <w:spacing w:val="-8"/>
        </w:rPr>
        <w:t xml:space="preserve"> </w:t>
      </w:r>
      <w:r w:rsidR="00000000">
        <w:t>at</w:t>
      </w:r>
      <w:r w:rsidR="00000000">
        <w:rPr>
          <w:spacing w:val="-8"/>
        </w:rPr>
        <w:t xml:space="preserve"> </w:t>
      </w:r>
      <w:r w:rsidR="00000000">
        <w:t>high</w:t>
      </w:r>
      <w:r w:rsidR="00000000">
        <w:rPr>
          <w:spacing w:val="-8"/>
        </w:rPr>
        <w:t xml:space="preserve"> </w:t>
      </w:r>
      <w:r w:rsidR="00000000">
        <w:t>speeds. In</w:t>
      </w:r>
      <w:r w:rsidR="00000000">
        <w:rPr>
          <w:spacing w:val="-14"/>
        </w:rPr>
        <w:t xml:space="preserve"> </w:t>
      </w:r>
      <w:r w:rsidR="00000000">
        <w:t>a</w:t>
      </w:r>
      <w:r w:rsidR="00000000">
        <w:rPr>
          <w:spacing w:val="-15"/>
        </w:rPr>
        <w:t xml:space="preserve"> </w:t>
      </w:r>
      <w:r w:rsidR="00000000">
        <w:t>backbone</w:t>
      </w:r>
      <w:r w:rsidR="00000000">
        <w:rPr>
          <w:spacing w:val="-13"/>
        </w:rPr>
        <w:t xml:space="preserve"> </w:t>
      </w:r>
      <w:r w:rsidR="00000000">
        <w:t>gigabit</w:t>
      </w:r>
      <w:r w:rsidR="00000000">
        <w:rPr>
          <w:spacing w:val="-13"/>
        </w:rPr>
        <w:t xml:space="preserve"> </w:t>
      </w:r>
      <w:r w:rsidR="00000000">
        <w:t>network,</w:t>
      </w:r>
      <w:r w:rsidR="00000000">
        <w:rPr>
          <w:spacing w:val="-14"/>
        </w:rPr>
        <w:t xml:space="preserve"> </w:t>
      </w:r>
      <w:r w:rsidR="00000000">
        <w:t>fiber</w:t>
      </w:r>
      <w:r w:rsidR="00000000">
        <w:rPr>
          <w:spacing w:val="-15"/>
        </w:rPr>
        <w:t xml:space="preserve"> </w:t>
      </w:r>
      <w:r w:rsidR="00000000">
        <w:t>optic</w:t>
      </w:r>
      <w:r w:rsidR="00000000">
        <w:rPr>
          <w:spacing w:val="-15"/>
        </w:rPr>
        <w:t xml:space="preserve"> </w:t>
      </w:r>
      <w:r w:rsidR="00000000">
        <w:t>cables</w:t>
      </w:r>
      <w:r w:rsidR="00000000">
        <w:rPr>
          <w:spacing w:val="-14"/>
        </w:rPr>
        <w:t xml:space="preserve"> </w:t>
      </w:r>
      <w:r w:rsidR="00000000">
        <w:t>are</w:t>
      </w:r>
      <w:r w:rsidR="00000000">
        <w:rPr>
          <w:spacing w:val="-15"/>
        </w:rPr>
        <w:t xml:space="preserve"> </w:t>
      </w:r>
      <w:r w:rsidR="00000000">
        <w:t>used</w:t>
      </w:r>
      <w:r w:rsidR="00000000">
        <w:rPr>
          <w:spacing w:val="-14"/>
        </w:rPr>
        <w:t xml:space="preserve"> </w:t>
      </w:r>
      <w:r w:rsidR="00000000">
        <w:t>to</w:t>
      </w:r>
      <w:r w:rsidR="00000000">
        <w:rPr>
          <w:spacing w:val="-14"/>
        </w:rPr>
        <w:t xml:space="preserve"> </w:t>
      </w:r>
      <w:r w:rsidR="00000000">
        <w:t>connect</w:t>
      </w:r>
      <w:r w:rsidR="00000000">
        <w:rPr>
          <w:spacing w:val="-14"/>
        </w:rPr>
        <w:t xml:space="preserve"> </w:t>
      </w:r>
      <w:r w:rsidR="00000000">
        <w:t>switches</w:t>
      </w:r>
      <w:r w:rsidR="00000000">
        <w:rPr>
          <w:spacing w:val="-14"/>
        </w:rPr>
        <w:t xml:space="preserve"> </w:t>
      </w:r>
      <w:r w:rsidR="00000000">
        <w:t>and</w:t>
      </w:r>
      <w:r w:rsidR="00000000">
        <w:rPr>
          <w:spacing w:val="-14"/>
        </w:rPr>
        <w:t xml:space="preserve"> </w:t>
      </w:r>
      <w:r w:rsidR="00000000">
        <w:t>routers</w:t>
      </w:r>
      <w:r w:rsidR="00000000">
        <w:rPr>
          <w:spacing w:val="-15"/>
        </w:rPr>
        <w:t xml:space="preserve"> </w:t>
      </w:r>
      <w:r w:rsidR="00000000">
        <w:t>together, providing high-speed connectivity between LANs or subnets.</w:t>
      </w:r>
      <w:r>
        <w:t xml:space="preserve"> </w:t>
      </w:r>
      <w:r w:rsidR="00000000">
        <w:t>Network Interface Cards (NICs): NICs are used to connect devices to a network. In a backbone gigabit network, devices such as servers and storage devices are typically equipped with high- speed NICs to ensure fast data transfer rates.</w:t>
      </w:r>
      <w:r>
        <w:t xml:space="preserve">  </w:t>
      </w:r>
      <w:r w:rsidR="00000000">
        <w:rPr>
          <w:rFonts w:ascii="Palatino"/>
          <w:spacing w:val="-5"/>
        </w:rPr>
        <w:t>104</w:t>
      </w:r>
      <w:r>
        <w:rPr>
          <w:rFonts w:ascii="Palatino"/>
        </w:rPr>
        <w:t xml:space="preserve">   </w:t>
      </w:r>
      <w:r w:rsidR="00000000">
        <w:t>Network Management Software: Network management software is used to monitor and manage the network, including monitoring network performance, detecting network issues, and configuring network devices.</w:t>
      </w:r>
      <w:r>
        <w:t xml:space="preserve"> </w:t>
      </w:r>
      <w:r w:rsidR="00000000">
        <w:t>Power</w:t>
      </w:r>
      <w:r w:rsidR="00000000">
        <w:rPr>
          <w:spacing w:val="-12"/>
        </w:rPr>
        <w:t xml:space="preserve"> </w:t>
      </w:r>
      <w:r w:rsidR="00000000">
        <w:t>Backup</w:t>
      </w:r>
      <w:r w:rsidR="00000000">
        <w:rPr>
          <w:spacing w:val="-12"/>
        </w:rPr>
        <w:t xml:space="preserve"> </w:t>
      </w:r>
      <w:r w:rsidR="00000000">
        <w:t>Systems:</w:t>
      </w:r>
      <w:r w:rsidR="00000000">
        <w:rPr>
          <w:spacing w:val="-9"/>
        </w:rPr>
        <w:t xml:space="preserve"> </w:t>
      </w:r>
      <w:r w:rsidR="00000000">
        <w:t>Power</w:t>
      </w:r>
      <w:r w:rsidR="00000000">
        <w:rPr>
          <w:spacing w:val="-12"/>
        </w:rPr>
        <w:t xml:space="preserve"> </w:t>
      </w:r>
      <w:r w:rsidR="00000000">
        <w:t>backup</w:t>
      </w:r>
      <w:r w:rsidR="00000000">
        <w:rPr>
          <w:spacing w:val="-12"/>
        </w:rPr>
        <w:t xml:space="preserve"> </w:t>
      </w:r>
      <w:r w:rsidR="00000000">
        <w:t>systems</w:t>
      </w:r>
      <w:r w:rsidR="00000000">
        <w:rPr>
          <w:spacing w:val="-11"/>
        </w:rPr>
        <w:t xml:space="preserve"> </w:t>
      </w:r>
      <w:r w:rsidR="00000000">
        <w:t>such</w:t>
      </w:r>
      <w:r w:rsidR="00000000">
        <w:rPr>
          <w:spacing w:val="-12"/>
        </w:rPr>
        <w:t xml:space="preserve"> </w:t>
      </w:r>
      <w:r w:rsidR="00000000">
        <w:t>as</w:t>
      </w:r>
      <w:r w:rsidR="00000000">
        <w:rPr>
          <w:spacing w:val="-11"/>
        </w:rPr>
        <w:t xml:space="preserve"> </w:t>
      </w:r>
      <w:r w:rsidR="00000000">
        <w:t>Uninterruptible</w:t>
      </w:r>
      <w:r w:rsidR="00000000">
        <w:rPr>
          <w:spacing w:val="-13"/>
        </w:rPr>
        <w:t xml:space="preserve"> </w:t>
      </w:r>
      <w:r w:rsidR="00000000">
        <w:t>Power</w:t>
      </w:r>
      <w:r w:rsidR="00000000">
        <w:rPr>
          <w:spacing w:val="-12"/>
        </w:rPr>
        <w:t xml:space="preserve"> </w:t>
      </w:r>
      <w:r w:rsidR="00000000">
        <w:t>Supplies</w:t>
      </w:r>
      <w:r w:rsidR="00000000">
        <w:rPr>
          <w:spacing w:val="-11"/>
        </w:rPr>
        <w:t xml:space="preserve"> </w:t>
      </w:r>
      <w:r w:rsidR="00000000">
        <w:t>(UPS)</w:t>
      </w:r>
      <w:r w:rsidR="00000000">
        <w:rPr>
          <w:spacing w:val="-12"/>
        </w:rPr>
        <w:t xml:space="preserve"> </w:t>
      </w:r>
      <w:r w:rsidR="00000000">
        <w:t>are used to provide backup power in the event of a power outage, ensuring that the network remains operational and data is not lost.</w:t>
      </w:r>
      <w:r>
        <w:t xml:space="preserve"> </w:t>
      </w:r>
      <w:r w:rsidR="00000000">
        <w:t>Overall,</w:t>
      </w:r>
      <w:r w:rsidR="00000000">
        <w:rPr>
          <w:spacing w:val="-14"/>
        </w:rPr>
        <w:t xml:space="preserve"> </w:t>
      </w:r>
      <w:r w:rsidR="00000000">
        <w:t>a</w:t>
      </w:r>
      <w:r w:rsidR="00000000">
        <w:rPr>
          <w:spacing w:val="-15"/>
        </w:rPr>
        <w:t xml:space="preserve"> </w:t>
      </w:r>
      <w:r w:rsidR="00000000">
        <w:t>backbone</w:t>
      </w:r>
      <w:r w:rsidR="00000000">
        <w:rPr>
          <w:spacing w:val="-13"/>
        </w:rPr>
        <w:t xml:space="preserve"> </w:t>
      </w:r>
      <w:r w:rsidR="00000000">
        <w:t>gigabit</w:t>
      </w:r>
      <w:r w:rsidR="00000000">
        <w:rPr>
          <w:spacing w:val="-13"/>
        </w:rPr>
        <w:t xml:space="preserve"> </w:t>
      </w:r>
      <w:r w:rsidR="00000000">
        <w:t>network</w:t>
      </w:r>
      <w:r w:rsidR="00000000">
        <w:rPr>
          <w:spacing w:val="-15"/>
        </w:rPr>
        <w:t xml:space="preserve"> </w:t>
      </w:r>
      <w:r w:rsidR="00000000">
        <w:t>requires</w:t>
      </w:r>
      <w:r w:rsidR="00000000">
        <w:rPr>
          <w:spacing w:val="-14"/>
        </w:rPr>
        <w:t xml:space="preserve"> </w:t>
      </w:r>
      <w:r w:rsidR="00000000">
        <w:t>a</w:t>
      </w:r>
      <w:r w:rsidR="00000000">
        <w:rPr>
          <w:spacing w:val="-15"/>
        </w:rPr>
        <w:t xml:space="preserve"> </w:t>
      </w:r>
      <w:r w:rsidR="00000000">
        <w:t>combination</w:t>
      </w:r>
      <w:r w:rsidR="00000000">
        <w:rPr>
          <w:spacing w:val="-14"/>
        </w:rPr>
        <w:t xml:space="preserve"> </w:t>
      </w:r>
      <w:r w:rsidR="00000000">
        <w:t>of</w:t>
      </w:r>
      <w:r w:rsidR="00000000">
        <w:rPr>
          <w:spacing w:val="-15"/>
        </w:rPr>
        <w:t xml:space="preserve"> </w:t>
      </w:r>
      <w:r w:rsidR="00000000">
        <w:t>hardware</w:t>
      </w:r>
      <w:r w:rsidR="00000000">
        <w:rPr>
          <w:spacing w:val="-15"/>
        </w:rPr>
        <w:t xml:space="preserve"> </w:t>
      </w:r>
      <w:r w:rsidR="00000000">
        <w:t>and</w:t>
      </w:r>
      <w:r w:rsidR="00000000">
        <w:rPr>
          <w:spacing w:val="-14"/>
        </w:rPr>
        <w:t xml:space="preserve"> </w:t>
      </w:r>
      <w:r w:rsidR="00000000">
        <w:t>software</w:t>
      </w:r>
      <w:r w:rsidR="00000000">
        <w:rPr>
          <w:spacing w:val="-15"/>
        </w:rPr>
        <w:t xml:space="preserve"> </w:t>
      </w:r>
      <w:r w:rsidR="00000000">
        <w:t xml:space="preserve">components to ensure high-speed connectivity, reliability, and security. Choosing the right components and configuring them correctly is essential to the successful implementation of a backbone gigabit </w:t>
      </w:r>
      <w:r w:rsidR="00000000">
        <w:rPr>
          <w:spacing w:val="-2"/>
        </w:rPr>
        <w:t>network.</w:t>
      </w:r>
      <w:r>
        <w:t xml:space="preserve"> </w:t>
      </w:r>
      <w:r w:rsidR="00000000">
        <w:rPr>
          <w:spacing w:val="-2"/>
        </w:rPr>
        <w:t>ENGINEERING</w:t>
      </w:r>
      <w:r>
        <w:t xml:space="preserve"> </w:t>
      </w:r>
      <w:r w:rsidR="00000000">
        <w:t>An</w:t>
      </w:r>
      <w:r w:rsidR="00000000">
        <w:rPr>
          <w:spacing w:val="-2"/>
        </w:rPr>
        <w:t xml:space="preserve"> </w:t>
      </w:r>
      <w:r w:rsidR="00000000">
        <w:t>airport</w:t>
      </w:r>
      <w:r w:rsidR="00000000">
        <w:rPr>
          <w:spacing w:val="-1"/>
        </w:rPr>
        <w:t xml:space="preserve"> </w:t>
      </w:r>
      <w:r w:rsidR="00000000">
        <w:t>backbone gigabit</w:t>
      </w:r>
      <w:r w:rsidR="00000000">
        <w:rPr>
          <w:spacing w:val="-1"/>
        </w:rPr>
        <w:t xml:space="preserve"> </w:t>
      </w:r>
      <w:r w:rsidR="00000000">
        <w:t>network</w:t>
      </w:r>
      <w:r w:rsidR="00000000">
        <w:rPr>
          <w:spacing w:val="-2"/>
        </w:rPr>
        <w:t xml:space="preserve"> </w:t>
      </w:r>
      <w:r w:rsidR="00000000">
        <w:t>is</w:t>
      </w:r>
      <w:r w:rsidR="00000000">
        <w:rPr>
          <w:spacing w:val="-1"/>
        </w:rPr>
        <w:t xml:space="preserve"> </w:t>
      </w:r>
      <w:r w:rsidR="00000000">
        <w:t>a</w:t>
      </w:r>
      <w:r w:rsidR="00000000">
        <w:rPr>
          <w:spacing w:val="-2"/>
        </w:rPr>
        <w:t xml:space="preserve"> </w:t>
      </w:r>
      <w:r w:rsidR="00000000">
        <w:t>critical</w:t>
      </w:r>
      <w:r w:rsidR="00000000">
        <w:rPr>
          <w:spacing w:val="-1"/>
        </w:rPr>
        <w:t xml:space="preserve"> </w:t>
      </w:r>
      <w:r w:rsidR="00000000">
        <w:t>infrastructure</w:t>
      </w:r>
      <w:r w:rsidR="00000000">
        <w:rPr>
          <w:spacing w:val="-2"/>
        </w:rPr>
        <w:t xml:space="preserve"> </w:t>
      </w:r>
      <w:r w:rsidR="00000000">
        <w:t>that connects</w:t>
      </w:r>
      <w:r w:rsidR="00000000">
        <w:rPr>
          <w:spacing w:val="-1"/>
        </w:rPr>
        <w:t xml:space="preserve"> </w:t>
      </w:r>
      <w:r w:rsidR="00000000">
        <w:t>various</w:t>
      </w:r>
      <w:r w:rsidR="00000000">
        <w:rPr>
          <w:spacing w:val="-1"/>
        </w:rPr>
        <w:t xml:space="preserve"> </w:t>
      </w:r>
      <w:r w:rsidR="00000000">
        <w:t>systems and devices within an airport.</w:t>
      </w:r>
      <w:r w:rsidR="00000000">
        <w:rPr>
          <w:spacing w:val="-2"/>
        </w:rPr>
        <w:t xml:space="preserve"> </w:t>
      </w:r>
      <w:r w:rsidR="00000000">
        <w:t>To design such a network, several engineering design parameters must be considered:</w:t>
      </w:r>
      <w:r>
        <w:t xml:space="preserve"> </w:t>
      </w:r>
      <w:r w:rsidR="00000000">
        <w:t>Bandwidth requirements:</w:t>
      </w:r>
      <w:r w:rsidR="00000000">
        <w:rPr>
          <w:spacing w:val="-1"/>
        </w:rPr>
        <w:t xml:space="preserve"> </w:t>
      </w:r>
      <w:r w:rsidR="00000000">
        <w:t xml:space="preserve">An airport backbone network must be able to handle high volumes of data traffic without experiencing significant delays or bottlenecks. The amount of bandwidth required depends on the number of users, devices, and services that will be connected to the network. For example, an airport with a large </w:t>
      </w:r>
      <w:r w:rsidR="00000000">
        <w:lastRenderedPageBreak/>
        <w:t>number of passengers and multiple airlines may require a higher bandwidth than a smaller airport.</w:t>
      </w:r>
      <w:r>
        <w:t xml:space="preserve"> </w:t>
      </w:r>
      <w:r w:rsidR="00000000">
        <w:t xml:space="preserve">Redundancy: An airport backbone network must have multiple redundant paths to ensure </w:t>
      </w:r>
      <w:r w:rsidR="00000000">
        <w:rPr>
          <w:spacing w:val="-2"/>
        </w:rPr>
        <w:t>continuous</w:t>
      </w:r>
      <w:r w:rsidR="00000000">
        <w:rPr>
          <w:spacing w:val="-7"/>
        </w:rPr>
        <w:t xml:space="preserve"> </w:t>
      </w:r>
      <w:r w:rsidR="00000000">
        <w:rPr>
          <w:spacing w:val="-2"/>
        </w:rPr>
        <w:t>operation</w:t>
      </w:r>
      <w:r w:rsidR="00000000">
        <w:rPr>
          <w:spacing w:val="-7"/>
        </w:rPr>
        <w:t xml:space="preserve"> </w:t>
      </w:r>
      <w:r w:rsidR="00000000">
        <w:rPr>
          <w:spacing w:val="-2"/>
        </w:rPr>
        <w:t>in</w:t>
      </w:r>
      <w:r w:rsidR="00000000">
        <w:rPr>
          <w:spacing w:val="-6"/>
        </w:rPr>
        <w:t xml:space="preserve"> </w:t>
      </w:r>
      <w:r w:rsidR="00000000">
        <w:rPr>
          <w:spacing w:val="-2"/>
        </w:rPr>
        <w:t>case</w:t>
      </w:r>
      <w:r w:rsidR="00000000">
        <w:rPr>
          <w:spacing w:val="-8"/>
        </w:rPr>
        <w:t xml:space="preserve"> </w:t>
      </w:r>
      <w:r w:rsidR="00000000">
        <w:rPr>
          <w:spacing w:val="-2"/>
        </w:rPr>
        <w:t>of</w:t>
      </w:r>
      <w:r w:rsidR="00000000">
        <w:rPr>
          <w:spacing w:val="-8"/>
        </w:rPr>
        <w:t xml:space="preserve"> </w:t>
      </w:r>
      <w:r w:rsidR="00000000">
        <w:rPr>
          <w:spacing w:val="-2"/>
        </w:rPr>
        <w:t>a</w:t>
      </w:r>
      <w:r w:rsidR="00000000">
        <w:rPr>
          <w:spacing w:val="-5"/>
        </w:rPr>
        <w:t xml:space="preserve"> </w:t>
      </w:r>
      <w:r w:rsidR="00000000">
        <w:rPr>
          <w:spacing w:val="-2"/>
        </w:rPr>
        <w:t>failure</w:t>
      </w:r>
      <w:r w:rsidR="00000000">
        <w:rPr>
          <w:spacing w:val="-9"/>
        </w:rPr>
        <w:t xml:space="preserve"> </w:t>
      </w:r>
      <w:r w:rsidR="00000000">
        <w:rPr>
          <w:spacing w:val="-2"/>
        </w:rPr>
        <w:t>in</w:t>
      </w:r>
      <w:r w:rsidR="00000000">
        <w:rPr>
          <w:spacing w:val="-6"/>
        </w:rPr>
        <w:t xml:space="preserve"> </w:t>
      </w:r>
      <w:r w:rsidR="00000000">
        <w:rPr>
          <w:spacing w:val="-2"/>
        </w:rPr>
        <w:t>any</w:t>
      </w:r>
      <w:r w:rsidR="00000000">
        <w:rPr>
          <w:spacing w:val="-13"/>
        </w:rPr>
        <w:t xml:space="preserve"> </w:t>
      </w:r>
      <w:r w:rsidR="00000000">
        <w:rPr>
          <w:spacing w:val="-2"/>
        </w:rPr>
        <w:t>part</w:t>
      </w:r>
      <w:r w:rsidR="00000000">
        <w:rPr>
          <w:spacing w:val="-5"/>
        </w:rPr>
        <w:t xml:space="preserve"> </w:t>
      </w:r>
      <w:r w:rsidR="00000000">
        <w:rPr>
          <w:spacing w:val="-2"/>
        </w:rPr>
        <w:t>of</w:t>
      </w:r>
      <w:r w:rsidR="00000000">
        <w:rPr>
          <w:spacing w:val="-8"/>
        </w:rPr>
        <w:t xml:space="preserve"> </w:t>
      </w:r>
      <w:r w:rsidR="00000000">
        <w:rPr>
          <w:spacing w:val="-2"/>
        </w:rPr>
        <w:t>the</w:t>
      </w:r>
      <w:r w:rsidR="00000000">
        <w:rPr>
          <w:spacing w:val="-7"/>
        </w:rPr>
        <w:t xml:space="preserve"> </w:t>
      </w:r>
      <w:r w:rsidR="00000000">
        <w:rPr>
          <w:spacing w:val="-2"/>
        </w:rPr>
        <w:t>network.</w:t>
      </w:r>
      <w:r w:rsidR="00000000">
        <w:rPr>
          <w:spacing w:val="-11"/>
        </w:rPr>
        <w:t xml:space="preserve"> </w:t>
      </w:r>
      <w:r w:rsidR="00000000">
        <w:rPr>
          <w:spacing w:val="-2"/>
        </w:rPr>
        <w:t>This</w:t>
      </w:r>
      <w:r w:rsidR="00000000">
        <w:rPr>
          <w:spacing w:val="-6"/>
        </w:rPr>
        <w:t xml:space="preserve"> </w:t>
      </w:r>
      <w:r w:rsidR="00000000">
        <w:rPr>
          <w:spacing w:val="-2"/>
        </w:rPr>
        <w:t>means</w:t>
      </w:r>
      <w:r w:rsidR="00000000">
        <w:rPr>
          <w:spacing w:val="-7"/>
        </w:rPr>
        <w:t xml:space="preserve"> </w:t>
      </w:r>
      <w:r w:rsidR="00000000">
        <w:rPr>
          <w:spacing w:val="-2"/>
        </w:rPr>
        <w:t>that</w:t>
      </w:r>
      <w:r w:rsidR="00000000">
        <w:rPr>
          <w:spacing w:val="-7"/>
        </w:rPr>
        <w:t xml:space="preserve"> </w:t>
      </w:r>
      <w:r w:rsidR="00000000">
        <w:rPr>
          <w:spacing w:val="-2"/>
        </w:rPr>
        <w:t>critical</w:t>
      </w:r>
      <w:r w:rsidR="00000000">
        <w:rPr>
          <w:spacing w:val="-6"/>
        </w:rPr>
        <w:t xml:space="preserve"> </w:t>
      </w:r>
      <w:r w:rsidR="00000000">
        <w:rPr>
          <w:spacing w:val="-2"/>
        </w:rPr>
        <w:t xml:space="preserve">network </w:t>
      </w:r>
      <w:r w:rsidR="00000000">
        <w:t>components, such as switches and routers, must have redundant power supplies and network connections.</w:t>
      </w:r>
      <w:r w:rsidR="00000000">
        <w:rPr>
          <w:spacing w:val="-10"/>
        </w:rPr>
        <w:t xml:space="preserve"> </w:t>
      </w:r>
      <w:r w:rsidR="00000000">
        <w:t>The</w:t>
      </w:r>
      <w:r w:rsidR="00000000">
        <w:rPr>
          <w:spacing w:val="-8"/>
        </w:rPr>
        <w:t xml:space="preserve"> </w:t>
      </w:r>
      <w:r w:rsidR="00000000">
        <w:t>network</w:t>
      </w:r>
      <w:r w:rsidR="00000000">
        <w:rPr>
          <w:spacing w:val="-7"/>
        </w:rPr>
        <w:t xml:space="preserve"> </w:t>
      </w:r>
      <w:r w:rsidR="00000000">
        <w:t>must</w:t>
      </w:r>
      <w:r w:rsidR="00000000">
        <w:rPr>
          <w:spacing w:val="-6"/>
        </w:rPr>
        <w:t xml:space="preserve"> </w:t>
      </w:r>
      <w:r w:rsidR="00000000">
        <w:t>also</w:t>
      </w:r>
      <w:r w:rsidR="00000000">
        <w:rPr>
          <w:spacing w:val="-9"/>
        </w:rPr>
        <w:t xml:space="preserve"> </w:t>
      </w:r>
      <w:r w:rsidR="00000000">
        <w:t>be</w:t>
      </w:r>
      <w:r w:rsidR="00000000">
        <w:rPr>
          <w:spacing w:val="-8"/>
        </w:rPr>
        <w:t xml:space="preserve"> </w:t>
      </w:r>
      <w:r w:rsidR="00000000">
        <w:t>designed</w:t>
      </w:r>
      <w:r w:rsidR="00000000">
        <w:rPr>
          <w:spacing w:val="-7"/>
        </w:rPr>
        <w:t xml:space="preserve"> </w:t>
      </w:r>
      <w:r w:rsidR="00000000">
        <w:t>with</w:t>
      </w:r>
      <w:r w:rsidR="00000000">
        <w:rPr>
          <w:spacing w:val="-6"/>
        </w:rPr>
        <w:t xml:space="preserve"> </w:t>
      </w:r>
      <w:r w:rsidR="00000000">
        <w:t>failover</w:t>
      </w:r>
      <w:r w:rsidR="00000000">
        <w:rPr>
          <w:spacing w:val="-8"/>
        </w:rPr>
        <w:t xml:space="preserve"> </w:t>
      </w:r>
      <w:r w:rsidR="00000000">
        <w:t>mechanisms</w:t>
      </w:r>
      <w:r w:rsidR="00000000">
        <w:rPr>
          <w:spacing w:val="-7"/>
        </w:rPr>
        <w:t xml:space="preserve"> </w:t>
      </w:r>
      <w:r w:rsidR="00000000">
        <w:t>to</w:t>
      </w:r>
      <w:r w:rsidR="00000000">
        <w:rPr>
          <w:spacing w:val="-6"/>
        </w:rPr>
        <w:t xml:space="preserve"> </w:t>
      </w:r>
      <w:r w:rsidR="00000000">
        <w:t>ensure</w:t>
      </w:r>
      <w:r w:rsidR="00000000">
        <w:rPr>
          <w:spacing w:val="-8"/>
        </w:rPr>
        <w:t xml:space="preserve"> </w:t>
      </w:r>
      <w:r w:rsidR="00000000">
        <w:t>that</w:t>
      </w:r>
      <w:r w:rsidR="00000000">
        <w:rPr>
          <w:spacing w:val="-7"/>
        </w:rPr>
        <w:t xml:space="preserve"> </w:t>
      </w:r>
      <w:r w:rsidR="00000000">
        <w:t>traffic</w:t>
      </w:r>
      <w:r w:rsidR="00000000">
        <w:rPr>
          <w:spacing w:val="-8"/>
        </w:rPr>
        <w:t xml:space="preserve"> </w:t>
      </w:r>
      <w:r w:rsidR="00000000">
        <w:t>is automatically routed to backup paths in case of a failure.</w:t>
      </w:r>
      <w:r>
        <w:t xml:space="preserve"> </w:t>
      </w:r>
      <w:r w:rsidR="00000000">
        <w:t>Scalability:</w:t>
      </w:r>
      <w:r w:rsidR="00000000">
        <w:rPr>
          <w:spacing w:val="-15"/>
        </w:rPr>
        <w:t xml:space="preserve"> </w:t>
      </w:r>
      <w:r w:rsidR="00000000">
        <w:t>An</w:t>
      </w:r>
      <w:r w:rsidR="00000000">
        <w:rPr>
          <w:spacing w:val="-6"/>
        </w:rPr>
        <w:t xml:space="preserve"> </w:t>
      </w:r>
      <w:r w:rsidR="00000000">
        <w:t>airport</w:t>
      </w:r>
      <w:r w:rsidR="00000000">
        <w:rPr>
          <w:spacing w:val="-5"/>
        </w:rPr>
        <w:t xml:space="preserve"> </w:t>
      </w:r>
      <w:r w:rsidR="00000000">
        <w:t>backbone</w:t>
      </w:r>
      <w:r w:rsidR="00000000">
        <w:rPr>
          <w:spacing w:val="-7"/>
        </w:rPr>
        <w:t xml:space="preserve"> </w:t>
      </w:r>
      <w:r w:rsidR="00000000">
        <w:t>network</w:t>
      </w:r>
      <w:r w:rsidR="00000000">
        <w:rPr>
          <w:spacing w:val="-7"/>
        </w:rPr>
        <w:t xml:space="preserve"> </w:t>
      </w:r>
      <w:r w:rsidR="00000000">
        <w:t>should</w:t>
      </w:r>
      <w:r w:rsidR="00000000">
        <w:rPr>
          <w:spacing w:val="-6"/>
        </w:rPr>
        <w:t xml:space="preserve"> </w:t>
      </w:r>
      <w:r w:rsidR="00000000">
        <w:t>be</w:t>
      </w:r>
      <w:r w:rsidR="00000000">
        <w:rPr>
          <w:spacing w:val="-7"/>
        </w:rPr>
        <w:t xml:space="preserve"> </w:t>
      </w:r>
      <w:r w:rsidR="00000000">
        <w:t>able</w:t>
      </w:r>
      <w:r w:rsidR="00000000">
        <w:rPr>
          <w:spacing w:val="-6"/>
        </w:rPr>
        <w:t xml:space="preserve"> </w:t>
      </w:r>
      <w:r w:rsidR="00000000">
        <w:t>to</w:t>
      </w:r>
      <w:r w:rsidR="00000000">
        <w:rPr>
          <w:spacing w:val="-3"/>
        </w:rPr>
        <w:t xml:space="preserve"> </w:t>
      </w:r>
      <w:r w:rsidR="00000000">
        <w:t>expand</w:t>
      </w:r>
      <w:r w:rsidR="00000000">
        <w:rPr>
          <w:spacing w:val="-6"/>
        </w:rPr>
        <w:t xml:space="preserve"> </w:t>
      </w:r>
      <w:r w:rsidR="00000000">
        <w:t>easily</w:t>
      </w:r>
      <w:r w:rsidR="00000000">
        <w:rPr>
          <w:spacing w:val="-8"/>
        </w:rPr>
        <w:t xml:space="preserve"> </w:t>
      </w:r>
      <w:r w:rsidR="00000000">
        <w:t>as</w:t>
      </w:r>
      <w:r w:rsidR="00000000">
        <w:rPr>
          <w:spacing w:val="-4"/>
        </w:rPr>
        <w:t xml:space="preserve"> </w:t>
      </w:r>
      <w:r w:rsidR="00000000">
        <w:t>the</w:t>
      </w:r>
      <w:r w:rsidR="00000000">
        <w:rPr>
          <w:spacing w:val="-6"/>
        </w:rPr>
        <w:t xml:space="preserve"> </w:t>
      </w:r>
      <w:r w:rsidR="00000000">
        <w:t>airport</w:t>
      </w:r>
      <w:r w:rsidR="00000000">
        <w:rPr>
          <w:spacing w:val="-3"/>
        </w:rPr>
        <w:t xml:space="preserve"> </w:t>
      </w:r>
      <w:r w:rsidR="00000000">
        <w:t>grows</w:t>
      </w:r>
      <w:r w:rsidR="00000000">
        <w:rPr>
          <w:spacing w:val="-6"/>
        </w:rPr>
        <w:t xml:space="preserve"> </w:t>
      </w:r>
      <w:r w:rsidR="00000000">
        <w:t>and as</w:t>
      </w:r>
      <w:r w:rsidR="00000000">
        <w:rPr>
          <w:spacing w:val="-1"/>
        </w:rPr>
        <w:t xml:space="preserve"> </w:t>
      </w:r>
      <w:r w:rsidR="00000000">
        <w:t>new</w:t>
      </w:r>
      <w:r w:rsidR="00000000">
        <w:rPr>
          <w:spacing w:val="-2"/>
        </w:rPr>
        <w:t xml:space="preserve"> </w:t>
      </w:r>
      <w:r w:rsidR="00000000">
        <w:t>technologies</w:t>
      </w:r>
      <w:r w:rsidR="00000000">
        <w:rPr>
          <w:spacing w:val="-2"/>
        </w:rPr>
        <w:t xml:space="preserve"> </w:t>
      </w:r>
      <w:r w:rsidR="00000000">
        <w:t>and devices</w:t>
      </w:r>
      <w:r w:rsidR="00000000">
        <w:rPr>
          <w:spacing w:val="-1"/>
        </w:rPr>
        <w:t xml:space="preserve"> </w:t>
      </w:r>
      <w:r w:rsidR="00000000">
        <w:t>are</w:t>
      </w:r>
      <w:r w:rsidR="00000000">
        <w:rPr>
          <w:spacing w:val="-2"/>
        </w:rPr>
        <w:t xml:space="preserve"> </w:t>
      </w:r>
      <w:r w:rsidR="00000000">
        <w:t>added.</w:t>
      </w:r>
      <w:r w:rsidR="00000000">
        <w:rPr>
          <w:spacing w:val="-5"/>
        </w:rPr>
        <w:t xml:space="preserve"> </w:t>
      </w:r>
      <w:r w:rsidR="00000000">
        <w:t>The</w:t>
      </w:r>
      <w:r w:rsidR="00000000">
        <w:rPr>
          <w:spacing w:val="-2"/>
        </w:rPr>
        <w:t xml:space="preserve"> </w:t>
      </w:r>
      <w:r w:rsidR="00000000">
        <w:t>network</w:t>
      </w:r>
      <w:r w:rsidR="00000000">
        <w:rPr>
          <w:spacing w:val="-2"/>
        </w:rPr>
        <w:t xml:space="preserve"> </w:t>
      </w:r>
      <w:r w:rsidR="00000000">
        <w:t>must be</w:t>
      </w:r>
      <w:r w:rsidR="00000000">
        <w:rPr>
          <w:spacing w:val="-2"/>
        </w:rPr>
        <w:t xml:space="preserve"> </w:t>
      </w:r>
      <w:r w:rsidR="00000000">
        <w:t>designed with</w:t>
      </w:r>
      <w:r w:rsidR="00000000">
        <w:rPr>
          <w:spacing w:val="-1"/>
        </w:rPr>
        <w:t xml:space="preserve"> </w:t>
      </w:r>
      <w:r w:rsidR="00000000">
        <w:t>the</w:t>
      </w:r>
      <w:r w:rsidR="00000000">
        <w:rPr>
          <w:spacing w:val="-2"/>
        </w:rPr>
        <w:t xml:space="preserve"> </w:t>
      </w:r>
      <w:r w:rsidR="00000000">
        <w:t>ability</w:t>
      </w:r>
      <w:r w:rsidR="00000000">
        <w:rPr>
          <w:spacing w:val="-8"/>
        </w:rPr>
        <w:t xml:space="preserve"> </w:t>
      </w:r>
      <w:r w:rsidR="00000000">
        <w:t>to</w:t>
      </w:r>
      <w:r w:rsidR="00000000">
        <w:rPr>
          <w:spacing w:val="-1"/>
        </w:rPr>
        <w:t xml:space="preserve"> </w:t>
      </w:r>
      <w:r w:rsidR="00000000">
        <w:t>add new network components and services without disrupting existing services.</w:t>
      </w:r>
      <w:r>
        <w:t xml:space="preserve"> </w:t>
      </w:r>
      <w:r w:rsidR="00000000">
        <w:t>Security:</w:t>
      </w:r>
      <w:r w:rsidR="00000000">
        <w:rPr>
          <w:spacing w:val="-8"/>
        </w:rPr>
        <w:t xml:space="preserve"> </w:t>
      </w:r>
      <w:r w:rsidR="00000000">
        <w:t>An airport backbone network must be designed to prevent unauthorized access, protect against cyber-attacks, and ensure data confidentiality. This means that the network must have robust security mechanisms such as firewalls, intrusion detection and prevention systems, and encryption technologies. Access to the network should be controlled with strong authentication and authorization mechanisms.</w:t>
      </w:r>
      <w:r>
        <w:t xml:space="preserve"> </w:t>
      </w:r>
      <w:r w:rsidR="00000000">
        <w:t>Reliability: An airport backbone network must be designed to operate 24/7 and minimize downtime</w:t>
      </w:r>
      <w:r w:rsidR="00000000">
        <w:rPr>
          <w:spacing w:val="-12"/>
        </w:rPr>
        <w:t xml:space="preserve"> </w:t>
      </w:r>
      <w:r w:rsidR="00000000">
        <w:t>due</w:t>
      </w:r>
      <w:r w:rsidR="00000000">
        <w:rPr>
          <w:spacing w:val="-9"/>
        </w:rPr>
        <w:t xml:space="preserve"> </w:t>
      </w:r>
      <w:r w:rsidR="00000000">
        <w:t>to</w:t>
      </w:r>
      <w:r w:rsidR="00000000">
        <w:rPr>
          <w:spacing w:val="-8"/>
        </w:rPr>
        <w:t xml:space="preserve"> </w:t>
      </w:r>
      <w:r w:rsidR="00000000">
        <w:t>maintenance</w:t>
      </w:r>
      <w:r w:rsidR="00000000">
        <w:rPr>
          <w:spacing w:val="-9"/>
        </w:rPr>
        <w:t xml:space="preserve"> </w:t>
      </w:r>
      <w:r w:rsidR="00000000">
        <w:t>or</w:t>
      </w:r>
      <w:r w:rsidR="00000000">
        <w:rPr>
          <w:spacing w:val="-9"/>
        </w:rPr>
        <w:t xml:space="preserve"> </w:t>
      </w:r>
      <w:r w:rsidR="00000000">
        <w:t>failures.</w:t>
      </w:r>
      <w:r w:rsidR="00000000">
        <w:rPr>
          <w:spacing w:val="-12"/>
        </w:rPr>
        <w:t xml:space="preserve"> </w:t>
      </w:r>
      <w:r w:rsidR="00000000">
        <w:t>This</w:t>
      </w:r>
      <w:r w:rsidR="00000000">
        <w:rPr>
          <w:spacing w:val="-8"/>
        </w:rPr>
        <w:t xml:space="preserve"> </w:t>
      </w:r>
      <w:r w:rsidR="00000000">
        <w:t>means</w:t>
      </w:r>
      <w:r w:rsidR="00000000">
        <w:rPr>
          <w:spacing w:val="-7"/>
        </w:rPr>
        <w:t xml:space="preserve"> </w:t>
      </w:r>
      <w:r w:rsidR="00000000">
        <w:t>that</w:t>
      </w:r>
      <w:r w:rsidR="00000000">
        <w:rPr>
          <w:spacing w:val="-9"/>
        </w:rPr>
        <w:t xml:space="preserve"> </w:t>
      </w:r>
      <w:r w:rsidR="00000000">
        <w:t>network</w:t>
      </w:r>
      <w:r w:rsidR="00000000">
        <w:rPr>
          <w:spacing w:val="-6"/>
        </w:rPr>
        <w:t xml:space="preserve"> </w:t>
      </w:r>
      <w:r w:rsidR="00000000">
        <w:t>components</w:t>
      </w:r>
      <w:r w:rsidR="00000000">
        <w:rPr>
          <w:spacing w:val="-8"/>
        </w:rPr>
        <w:t xml:space="preserve"> </w:t>
      </w:r>
      <w:r w:rsidR="00000000">
        <w:t>should</w:t>
      </w:r>
      <w:r w:rsidR="00000000">
        <w:rPr>
          <w:spacing w:val="-8"/>
        </w:rPr>
        <w:t xml:space="preserve"> </w:t>
      </w:r>
      <w:r w:rsidR="00000000">
        <w:t>be</w:t>
      </w:r>
      <w:r w:rsidR="00000000">
        <w:rPr>
          <w:spacing w:val="-9"/>
        </w:rPr>
        <w:t xml:space="preserve"> </w:t>
      </w:r>
      <w:r w:rsidR="00000000">
        <w:rPr>
          <w:spacing w:val="-2"/>
        </w:rPr>
        <w:t>selected</w:t>
      </w:r>
      <w:r>
        <w:t xml:space="preserve"> </w:t>
      </w:r>
      <w:r w:rsidR="00000000">
        <w:rPr>
          <w:rFonts w:ascii="Palatino"/>
          <w:spacing w:val="-5"/>
        </w:rPr>
        <w:t>105</w:t>
      </w:r>
      <w:r>
        <w:rPr>
          <w:rFonts w:ascii="Palatino"/>
        </w:rPr>
        <w:t xml:space="preserve">   </w:t>
      </w:r>
      <w:r w:rsidR="00000000">
        <w:t>for their reliability and should be easily replaceable. The network must be designed with redundancy</w:t>
      </w:r>
      <w:r w:rsidR="00000000">
        <w:rPr>
          <w:spacing w:val="-3"/>
        </w:rPr>
        <w:t xml:space="preserve"> </w:t>
      </w:r>
      <w:r w:rsidR="00000000">
        <w:t>mechanisms to ensure that critical services remain available in the event of a failure.</w:t>
      </w:r>
      <w:r>
        <w:t xml:space="preserve"> </w:t>
      </w:r>
      <w:r w:rsidR="00000000">
        <w:t>Quality</w:t>
      </w:r>
      <w:r w:rsidR="00000000">
        <w:rPr>
          <w:spacing w:val="-9"/>
        </w:rPr>
        <w:t xml:space="preserve"> </w:t>
      </w:r>
      <w:r w:rsidR="00000000">
        <w:t>of</w:t>
      </w:r>
      <w:r w:rsidR="00000000">
        <w:rPr>
          <w:spacing w:val="-3"/>
        </w:rPr>
        <w:t xml:space="preserve"> </w:t>
      </w:r>
      <w:r w:rsidR="00000000">
        <w:t>Service</w:t>
      </w:r>
      <w:r w:rsidR="00000000">
        <w:rPr>
          <w:spacing w:val="-5"/>
        </w:rPr>
        <w:t xml:space="preserve"> </w:t>
      </w:r>
      <w:r w:rsidR="00000000">
        <w:t>(QoS):</w:t>
      </w:r>
      <w:r w:rsidR="00000000">
        <w:rPr>
          <w:spacing w:val="-15"/>
        </w:rPr>
        <w:t xml:space="preserve"> </w:t>
      </w:r>
      <w:r w:rsidR="00000000">
        <w:t>An</w:t>
      </w:r>
      <w:r w:rsidR="00000000">
        <w:rPr>
          <w:spacing w:val="-3"/>
        </w:rPr>
        <w:t xml:space="preserve"> </w:t>
      </w:r>
      <w:r w:rsidR="00000000">
        <w:t>airport</w:t>
      </w:r>
      <w:r w:rsidR="00000000">
        <w:rPr>
          <w:spacing w:val="-3"/>
        </w:rPr>
        <w:t xml:space="preserve"> </w:t>
      </w:r>
      <w:r w:rsidR="00000000">
        <w:t>backbone</w:t>
      </w:r>
      <w:r w:rsidR="00000000">
        <w:rPr>
          <w:spacing w:val="-4"/>
        </w:rPr>
        <w:t xml:space="preserve"> </w:t>
      </w:r>
      <w:r w:rsidR="00000000">
        <w:t>network</w:t>
      </w:r>
      <w:r w:rsidR="00000000">
        <w:rPr>
          <w:spacing w:val="-3"/>
        </w:rPr>
        <w:t xml:space="preserve"> </w:t>
      </w:r>
      <w:r w:rsidR="00000000">
        <w:t>must</w:t>
      </w:r>
      <w:r w:rsidR="00000000">
        <w:rPr>
          <w:spacing w:val="-3"/>
        </w:rPr>
        <w:t xml:space="preserve"> </w:t>
      </w:r>
      <w:r w:rsidR="00000000">
        <w:t>be</w:t>
      </w:r>
      <w:r w:rsidR="00000000">
        <w:rPr>
          <w:spacing w:val="-3"/>
        </w:rPr>
        <w:t xml:space="preserve"> </w:t>
      </w:r>
      <w:r w:rsidR="00000000">
        <w:t>able</w:t>
      </w:r>
      <w:r w:rsidR="00000000">
        <w:rPr>
          <w:spacing w:val="-3"/>
        </w:rPr>
        <w:t xml:space="preserve"> </w:t>
      </w:r>
      <w:r w:rsidR="00000000">
        <w:t>to</w:t>
      </w:r>
      <w:r w:rsidR="00000000">
        <w:rPr>
          <w:spacing w:val="-3"/>
        </w:rPr>
        <w:t xml:space="preserve"> </w:t>
      </w:r>
      <w:r w:rsidR="00000000">
        <w:t>prioritize</w:t>
      </w:r>
      <w:r w:rsidR="00000000">
        <w:rPr>
          <w:spacing w:val="-4"/>
        </w:rPr>
        <w:t xml:space="preserve"> </w:t>
      </w:r>
      <w:r w:rsidR="00000000">
        <w:t>traffic</w:t>
      </w:r>
      <w:r w:rsidR="00000000">
        <w:rPr>
          <w:spacing w:val="-5"/>
        </w:rPr>
        <w:t xml:space="preserve"> </w:t>
      </w:r>
      <w:r w:rsidR="00000000">
        <w:t>to</w:t>
      </w:r>
      <w:r w:rsidR="00000000">
        <w:rPr>
          <w:spacing w:val="-3"/>
        </w:rPr>
        <w:t xml:space="preserve"> </w:t>
      </w:r>
      <w:r w:rsidR="00000000">
        <w:t>ensure critical services like air traffic control, baggage handling, and security systems receive the necessary bandwidth and priority. This means that the network must be designed with QoS mechanisms that can prioritize traffic based on application, user, and service requirements.</w:t>
      </w:r>
      <w:r>
        <w:t xml:space="preserve"> </w:t>
      </w:r>
      <w:r w:rsidR="00000000">
        <w:rPr>
          <w:spacing w:val="-2"/>
        </w:rPr>
        <w:t>Compatibility:</w:t>
      </w:r>
      <w:r w:rsidR="00000000">
        <w:rPr>
          <w:spacing w:val="-13"/>
        </w:rPr>
        <w:t xml:space="preserve"> </w:t>
      </w:r>
      <w:r w:rsidR="00000000">
        <w:rPr>
          <w:spacing w:val="-2"/>
        </w:rPr>
        <w:t>An</w:t>
      </w:r>
      <w:r w:rsidR="00000000">
        <w:rPr>
          <w:spacing w:val="-6"/>
        </w:rPr>
        <w:t xml:space="preserve"> </w:t>
      </w:r>
      <w:r w:rsidR="00000000">
        <w:rPr>
          <w:spacing w:val="-2"/>
        </w:rPr>
        <w:t>airport</w:t>
      </w:r>
      <w:r w:rsidR="00000000">
        <w:rPr>
          <w:spacing w:val="-4"/>
        </w:rPr>
        <w:t xml:space="preserve"> </w:t>
      </w:r>
      <w:r w:rsidR="00000000">
        <w:rPr>
          <w:spacing w:val="-2"/>
        </w:rPr>
        <w:t>backbone</w:t>
      </w:r>
      <w:r w:rsidR="00000000">
        <w:rPr>
          <w:spacing w:val="-3"/>
        </w:rPr>
        <w:t xml:space="preserve"> </w:t>
      </w:r>
      <w:r w:rsidR="00000000">
        <w:rPr>
          <w:spacing w:val="-2"/>
        </w:rPr>
        <w:t>network</w:t>
      </w:r>
      <w:r w:rsidR="00000000">
        <w:rPr>
          <w:spacing w:val="-5"/>
        </w:rPr>
        <w:t xml:space="preserve"> </w:t>
      </w:r>
      <w:r w:rsidR="00000000">
        <w:rPr>
          <w:spacing w:val="-2"/>
        </w:rPr>
        <w:t>must be</w:t>
      </w:r>
      <w:r w:rsidR="00000000">
        <w:rPr>
          <w:spacing w:val="-5"/>
        </w:rPr>
        <w:t xml:space="preserve"> </w:t>
      </w:r>
      <w:r w:rsidR="00000000">
        <w:rPr>
          <w:spacing w:val="-2"/>
        </w:rPr>
        <w:t>compatible</w:t>
      </w:r>
      <w:r w:rsidR="00000000">
        <w:rPr>
          <w:spacing w:val="-5"/>
        </w:rPr>
        <w:t xml:space="preserve"> </w:t>
      </w:r>
      <w:r w:rsidR="00000000">
        <w:rPr>
          <w:spacing w:val="-2"/>
        </w:rPr>
        <w:t>with</w:t>
      </w:r>
      <w:r w:rsidR="00000000">
        <w:rPr>
          <w:spacing w:val="-3"/>
        </w:rPr>
        <w:t xml:space="preserve"> </w:t>
      </w:r>
      <w:r w:rsidR="00000000">
        <w:rPr>
          <w:spacing w:val="-2"/>
        </w:rPr>
        <w:t>various</w:t>
      </w:r>
      <w:r w:rsidR="00000000">
        <w:rPr>
          <w:spacing w:val="-4"/>
        </w:rPr>
        <w:t xml:space="preserve"> </w:t>
      </w:r>
      <w:r w:rsidR="00000000">
        <w:rPr>
          <w:spacing w:val="-2"/>
        </w:rPr>
        <w:t>devices and</w:t>
      </w:r>
      <w:r w:rsidR="00000000">
        <w:rPr>
          <w:spacing w:val="-4"/>
        </w:rPr>
        <w:t xml:space="preserve"> </w:t>
      </w:r>
      <w:r w:rsidR="00000000">
        <w:rPr>
          <w:spacing w:val="-2"/>
        </w:rPr>
        <w:t xml:space="preserve">systems, </w:t>
      </w:r>
      <w:r w:rsidR="00000000">
        <w:t>including wireless devices and security cameras. The network must be designed with interoperability</w:t>
      </w:r>
      <w:r w:rsidR="00000000">
        <w:rPr>
          <w:spacing w:val="-1"/>
        </w:rPr>
        <w:t xml:space="preserve"> </w:t>
      </w:r>
      <w:r w:rsidR="00000000">
        <w:t xml:space="preserve">in mind, ensuring that all devices and systems can communicate with each other </w:t>
      </w:r>
      <w:r w:rsidR="00000000">
        <w:rPr>
          <w:spacing w:val="-2"/>
        </w:rPr>
        <w:t>seamlessly.</w:t>
      </w:r>
      <w:r>
        <w:t xml:space="preserve"> </w:t>
      </w:r>
      <w:r w:rsidR="00000000">
        <w:t>Manageability:</w:t>
      </w:r>
      <w:r w:rsidR="00000000">
        <w:rPr>
          <w:spacing w:val="-13"/>
        </w:rPr>
        <w:t xml:space="preserve"> </w:t>
      </w:r>
      <w:r w:rsidR="00000000">
        <w:t>An airport</w:t>
      </w:r>
      <w:r w:rsidR="00000000">
        <w:rPr>
          <w:spacing w:val="-2"/>
        </w:rPr>
        <w:t xml:space="preserve"> </w:t>
      </w:r>
      <w:r w:rsidR="00000000">
        <w:t>backbone</w:t>
      </w:r>
      <w:r w:rsidR="00000000">
        <w:rPr>
          <w:spacing w:val="-3"/>
        </w:rPr>
        <w:t xml:space="preserve"> </w:t>
      </w:r>
      <w:r w:rsidR="00000000">
        <w:t>network</w:t>
      </w:r>
      <w:r w:rsidR="00000000">
        <w:rPr>
          <w:spacing w:val="-3"/>
        </w:rPr>
        <w:t xml:space="preserve"> </w:t>
      </w:r>
      <w:r w:rsidR="00000000">
        <w:t>must be</w:t>
      </w:r>
      <w:r w:rsidR="00000000">
        <w:rPr>
          <w:spacing w:val="-3"/>
        </w:rPr>
        <w:t xml:space="preserve"> </w:t>
      </w:r>
      <w:r w:rsidR="00000000">
        <w:t>easy</w:t>
      </w:r>
      <w:r w:rsidR="00000000">
        <w:rPr>
          <w:spacing w:val="-6"/>
        </w:rPr>
        <w:t xml:space="preserve"> </w:t>
      </w:r>
      <w:r w:rsidR="00000000">
        <w:t>to</w:t>
      </w:r>
      <w:r w:rsidR="00000000">
        <w:rPr>
          <w:spacing w:val="-2"/>
        </w:rPr>
        <w:t xml:space="preserve"> </w:t>
      </w:r>
      <w:r w:rsidR="00000000">
        <w:t>manage,</w:t>
      </w:r>
      <w:r w:rsidR="00000000">
        <w:rPr>
          <w:spacing w:val="-2"/>
        </w:rPr>
        <w:t xml:space="preserve"> </w:t>
      </w:r>
      <w:r w:rsidR="00000000">
        <w:t>monitor,</w:t>
      </w:r>
      <w:r w:rsidR="00000000">
        <w:rPr>
          <w:spacing w:val="-2"/>
        </w:rPr>
        <w:t xml:space="preserve"> </w:t>
      </w:r>
      <w:r w:rsidR="00000000">
        <w:t>and</w:t>
      </w:r>
      <w:r w:rsidR="00000000">
        <w:rPr>
          <w:spacing w:val="-2"/>
        </w:rPr>
        <w:t xml:space="preserve"> </w:t>
      </w:r>
      <w:r w:rsidR="00000000">
        <w:t>troubleshoot, with</w:t>
      </w:r>
      <w:r w:rsidR="00000000">
        <w:rPr>
          <w:spacing w:val="-4"/>
        </w:rPr>
        <w:t xml:space="preserve"> </w:t>
      </w:r>
      <w:r w:rsidR="00000000">
        <w:t>features</w:t>
      </w:r>
      <w:r w:rsidR="00000000">
        <w:rPr>
          <w:spacing w:val="-5"/>
        </w:rPr>
        <w:t xml:space="preserve"> </w:t>
      </w:r>
      <w:r w:rsidR="00000000">
        <w:t>such</w:t>
      </w:r>
      <w:r w:rsidR="00000000">
        <w:rPr>
          <w:spacing w:val="-4"/>
        </w:rPr>
        <w:t xml:space="preserve"> </w:t>
      </w:r>
      <w:r w:rsidR="00000000">
        <w:t>as</w:t>
      </w:r>
      <w:r w:rsidR="00000000">
        <w:rPr>
          <w:spacing w:val="-5"/>
        </w:rPr>
        <w:t xml:space="preserve"> </w:t>
      </w:r>
      <w:r w:rsidR="00000000">
        <w:t>remote</w:t>
      </w:r>
      <w:r w:rsidR="00000000">
        <w:rPr>
          <w:spacing w:val="-4"/>
        </w:rPr>
        <w:t xml:space="preserve"> </w:t>
      </w:r>
      <w:r w:rsidR="00000000">
        <w:t>management</w:t>
      </w:r>
      <w:r w:rsidR="00000000">
        <w:rPr>
          <w:spacing w:val="-4"/>
        </w:rPr>
        <w:t xml:space="preserve"> </w:t>
      </w:r>
      <w:r w:rsidR="00000000">
        <w:t>and</w:t>
      </w:r>
      <w:r w:rsidR="00000000">
        <w:rPr>
          <w:spacing w:val="-4"/>
        </w:rPr>
        <w:t xml:space="preserve"> </w:t>
      </w:r>
      <w:r w:rsidR="00000000">
        <w:t>automatic</w:t>
      </w:r>
      <w:r w:rsidR="00000000">
        <w:rPr>
          <w:spacing w:val="-4"/>
        </w:rPr>
        <w:t xml:space="preserve"> </w:t>
      </w:r>
      <w:r w:rsidR="00000000">
        <w:t>alerts.</w:t>
      </w:r>
      <w:r w:rsidR="00000000">
        <w:rPr>
          <w:spacing w:val="-8"/>
        </w:rPr>
        <w:t xml:space="preserve"> </w:t>
      </w:r>
      <w:r w:rsidR="00000000">
        <w:t>This</w:t>
      </w:r>
      <w:r w:rsidR="00000000">
        <w:rPr>
          <w:spacing w:val="-5"/>
        </w:rPr>
        <w:t xml:space="preserve"> </w:t>
      </w:r>
      <w:r w:rsidR="00000000">
        <w:t>means</w:t>
      </w:r>
      <w:r w:rsidR="00000000">
        <w:rPr>
          <w:spacing w:val="-5"/>
        </w:rPr>
        <w:t xml:space="preserve"> </w:t>
      </w:r>
      <w:r w:rsidR="00000000">
        <w:t>that</w:t>
      </w:r>
      <w:r w:rsidR="00000000">
        <w:rPr>
          <w:spacing w:val="-4"/>
        </w:rPr>
        <w:t xml:space="preserve"> </w:t>
      </w:r>
      <w:r w:rsidR="00000000">
        <w:t>the</w:t>
      </w:r>
      <w:r w:rsidR="00000000">
        <w:rPr>
          <w:spacing w:val="-5"/>
        </w:rPr>
        <w:t xml:space="preserve"> </w:t>
      </w:r>
      <w:r w:rsidR="00000000">
        <w:t>network</w:t>
      </w:r>
      <w:r w:rsidR="00000000">
        <w:rPr>
          <w:spacing w:val="-5"/>
        </w:rPr>
        <w:t xml:space="preserve"> </w:t>
      </w:r>
      <w:r w:rsidR="00000000">
        <w:t>must be designed with centralized management tools that can monitor the network, detect faults, and automatically alert administrators to potential issues.</w:t>
      </w:r>
      <w:r>
        <w:t xml:space="preserve"> </w:t>
      </w:r>
      <w:r w:rsidR="00000000">
        <w:t>Environmental considerations:</w:t>
      </w:r>
      <w:r w:rsidR="00000000">
        <w:rPr>
          <w:spacing w:val="-3"/>
        </w:rPr>
        <w:t xml:space="preserve"> </w:t>
      </w:r>
      <w:r w:rsidR="00000000">
        <w:t xml:space="preserve">An airport backbone network must be designed to operate in the airport's unique environment, including temperature, humidity, and vibration. This means that network components must be selected for their ability to operate in harsh environmental </w:t>
      </w:r>
      <w:r w:rsidR="00000000">
        <w:rPr>
          <w:spacing w:val="-2"/>
        </w:rPr>
        <w:t>conditions.</w:t>
      </w:r>
      <w:r>
        <w:t xml:space="preserve"> </w:t>
      </w:r>
      <w:r w:rsidR="00000000">
        <w:t>Cost-effectiveness: An airport backbone network must be designed to meet all of these requirements within a reasonable budget, including the cost of hardware, software, and maintenance. This means that the network must be designed with cost-effective components that provide the required performance and reliability.</w:t>
      </w:r>
      <w:r>
        <w:t xml:space="preserve"> </w:t>
      </w:r>
      <w:r w:rsidR="00000000">
        <w:t>COST</w:t>
      </w:r>
      <w:r w:rsidR="00000000">
        <w:rPr>
          <w:spacing w:val="-5"/>
        </w:rPr>
        <w:t xml:space="preserve"> </w:t>
      </w:r>
      <w:r w:rsidR="00000000">
        <w:rPr>
          <w:spacing w:val="-2"/>
        </w:rPr>
        <w:t>BENEFITS</w:t>
      </w:r>
      <w:r>
        <w:t xml:space="preserve"> </w:t>
      </w:r>
      <w:r w:rsidR="00000000">
        <w:t>Implementing</w:t>
      </w:r>
      <w:r w:rsidR="00000000">
        <w:rPr>
          <w:spacing w:val="-5"/>
        </w:rPr>
        <w:t xml:space="preserve"> </w:t>
      </w:r>
      <w:r w:rsidR="00000000">
        <w:t>an airport</w:t>
      </w:r>
      <w:r w:rsidR="00000000">
        <w:rPr>
          <w:spacing w:val="2"/>
        </w:rPr>
        <w:t xml:space="preserve"> </w:t>
      </w:r>
      <w:r w:rsidR="00000000">
        <w:t>backbone</w:t>
      </w:r>
      <w:r w:rsidR="00000000">
        <w:rPr>
          <w:spacing w:val="-1"/>
        </w:rPr>
        <w:t xml:space="preserve"> </w:t>
      </w:r>
      <w:r w:rsidR="00000000">
        <w:t>gigabit</w:t>
      </w:r>
      <w:r w:rsidR="00000000">
        <w:rPr>
          <w:spacing w:val="-2"/>
        </w:rPr>
        <w:t xml:space="preserve"> </w:t>
      </w:r>
      <w:r w:rsidR="00000000">
        <w:t>network</w:t>
      </w:r>
      <w:r w:rsidR="00000000">
        <w:rPr>
          <w:spacing w:val="-1"/>
        </w:rPr>
        <w:t xml:space="preserve"> </w:t>
      </w:r>
      <w:r w:rsidR="00000000">
        <w:t>can</w:t>
      </w:r>
      <w:r w:rsidR="00000000">
        <w:rPr>
          <w:spacing w:val="-2"/>
        </w:rPr>
        <w:t xml:space="preserve"> </w:t>
      </w:r>
      <w:r w:rsidR="00000000">
        <w:t>offer</w:t>
      </w:r>
      <w:r w:rsidR="00000000">
        <w:rPr>
          <w:spacing w:val="-2"/>
        </w:rPr>
        <w:t xml:space="preserve"> </w:t>
      </w:r>
      <w:r w:rsidR="00000000">
        <w:t>several</w:t>
      </w:r>
      <w:r w:rsidR="00000000">
        <w:rPr>
          <w:spacing w:val="-2"/>
        </w:rPr>
        <w:t xml:space="preserve"> </w:t>
      </w:r>
      <w:r w:rsidR="00000000">
        <w:t>cost</w:t>
      </w:r>
      <w:r w:rsidR="00000000">
        <w:rPr>
          <w:spacing w:val="-2"/>
        </w:rPr>
        <w:t xml:space="preserve"> </w:t>
      </w:r>
      <w:r w:rsidR="00000000">
        <w:t>benefits,</w:t>
      </w:r>
      <w:r w:rsidR="00000000">
        <w:rPr>
          <w:spacing w:val="-1"/>
        </w:rPr>
        <w:t xml:space="preserve"> </w:t>
      </w:r>
      <w:r w:rsidR="00000000">
        <w:rPr>
          <w:spacing w:val="-2"/>
        </w:rPr>
        <w:t>including:</w:t>
      </w:r>
      <w:r>
        <w:t xml:space="preserve"> </w:t>
      </w:r>
      <w:r w:rsidR="00000000">
        <w:t>Reduced maintenance costs:</w:t>
      </w:r>
      <w:r w:rsidR="00000000">
        <w:rPr>
          <w:spacing w:val="-2"/>
        </w:rPr>
        <w:t xml:space="preserve"> </w:t>
      </w:r>
      <w:r w:rsidR="00000000">
        <w:t>An airport backbone gigabit network can help reduce maintenance costs</w:t>
      </w:r>
      <w:r w:rsidR="00000000">
        <w:rPr>
          <w:spacing w:val="-5"/>
        </w:rPr>
        <w:t xml:space="preserve"> </w:t>
      </w:r>
      <w:r w:rsidR="00000000">
        <w:t>by</w:t>
      </w:r>
      <w:r w:rsidR="00000000">
        <w:rPr>
          <w:spacing w:val="-10"/>
        </w:rPr>
        <w:t xml:space="preserve"> </w:t>
      </w:r>
      <w:r w:rsidR="00000000">
        <w:t>enabling</w:t>
      </w:r>
      <w:r w:rsidR="00000000">
        <w:rPr>
          <w:spacing w:val="-7"/>
        </w:rPr>
        <w:t xml:space="preserve"> </w:t>
      </w:r>
      <w:r w:rsidR="00000000">
        <w:t>remote</w:t>
      </w:r>
      <w:r w:rsidR="00000000">
        <w:rPr>
          <w:spacing w:val="-4"/>
        </w:rPr>
        <w:t xml:space="preserve"> </w:t>
      </w:r>
      <w:r w:rsidR="00000000">
        <w:t>monitoring</w:t>
      </w:r>
      <w:r w:rsidR="00000000">
        <w:rPr>
          <w:spacing w:val="-7"/>
        </w:rPr>
        <w:t xml:space="preserve"> </w:t>
      </w:r>
      <w:r w:rsidR="00000000">
        <w:t>and</w:t>
      </w:r>
      <w:r w:rsidR="00000000">
        <w:rPr>
          <w:spacing w:val="-5"/>
        </w:rPr>
        <w:t xml:space="preserve"> </w:t>
      </w:r>
      <w:r w:rsidR="00000000">
        <w:t>management</w:t>
      </w:r>
      <w:r w:rsidR="00000000">
        <w:rPr>
          <w:spacing w:val="-5"/>
        </w:rPr>
        <w:t xml:space="preserve"> </w:t>
      </w:r>
      <w:r w:rsidR="00000000">
        <w:t>of</w:t>
      </w:r>
      <w:r w:rsidR="00000000">
        <w:rPr>
          <w:spacing w:val="-6"/>
        </w:rPr>
        <w:t xml:space="preserve"> </w:t>
      </w:r>
      <w:r w:rsidR="00000000">
        <w:t>network</w:t>
      </w:r>
      <w:r w:rsidR="00000000">
        <w:rPr>
          <w:spacing w:val="-6"/>
        </w:rPr>
        <w:t xml:space="preserve"> </w:t>
      </w:r>
      <w:r w:rsidR="00000000">
        <w:t>infrastructure.</w:t>
      </w:r>
      <w:r w:rsidR="00000000">
        <w:rPr>
          <w:spacing w:val="-9"/>
        </w:rPr>
        <w:t xml:space="preserve"> </w:t>
      </w:r>
      <w:r w:rsidR="00000000">
        <w:t>With</w:t>
      </w:r>
      <w:r w:rsidR="00000000">
        <w:rPr>
          <w:spacing w:val="-5"/>
        </w:rPr>
        <w:t xml:space="preserve"> </w:t>
      </w:r>
      <w:r w:rsidR="00000000">
        <w:t>centralized management</w:t>
      </w:r>
      <w:r w:rsidR="00000000">
        <w:rPr>
          <w:spacing w:val="-1"/>
        </w:rPr>
        <w:t xml:space="preserve"> </w:t>
      </w:r>
      <w:r w:rsidR="00000000">
        <w:t>tools,</w:t>
      </w:r>
      <w:r w:rsidR="00000000">
        <w:rPr>
          <w:spacing w:val="-1"/>
        </w:rPr>
        <w:t xml:space="preserve"> </w:t>
      </w:r>
      <w:r w:rsidR="00000000">
        <w:t>network</w:t>
      </w:r>
      <w:r w:rsidR="00000000">
        <w:rPr>
          <w:spacing w:val="-2"/>
        </w:rPr>
        <w:t xml:space="preserve"> </w:t>
      </w:r>
      <w:r w:rsidR="00000000">
        <w:t>administrators</w:t>
      </w:r>
      <w:r w:rsidR="00000000">
        <w:rPr>
          <w:spacing w:val="-1"/>
        </w:rPr>
        <w:t xml:space="preserve"> </w:t>
      </w:r>
      <w:r w:rsidR="00000000">
        <w:t>can</w:t>
      </w:r>
      <w:r w:rsidR="00000000">
        <w:rPr>
          <w:spacing w:val="-1"/>
        </w:rPr>
        <w:t xml:space="preserve"> </w:t>
      </w:r>
      <w:r w:rsidR="00000000">
        <w:t>monitor</w:t>
      </w:r>
      <w:r w:rsidR="00000000">
        <w:rPr>
          <w:spacing w:val="-2"/>
        </w:rPr>
        <w:t xml:space="preserve"> </w:t>
      </w:r>
      <w:r w:rsidR="00000000">
        <w:t>the</w:t>
      </w:r>
      <w:r w:rsidR="00000000">
        <w:rPr>
          <w:spacing w:val="-2"/>
        </w:rPr>
        <w:t xml:space="preserve"> </w:t>
      </w:r>
      <w:r w:rsidR="00000000">
        <w:t>entire</w:t>
      </w:r>
      <w:r w:rsidR="00000000">
        <w:rPr>
          <w:spacing w:val="-3"/>
        </w:rPr>
        <w:t xml:space="preserve"> </w:t>
      </w:r>
      <w:r w:rsidR="00000000">
        <w:t>network from</w:t>
      </w:r>
      <w:r w:rsidR="00000000">
        <w:rPr>
          <w:spacing w:val="-1"/>
        </w:rPr>
        <w:t xml:space="preserve"> </w:t>
      </w:r>
      <w:r w:rsidR="00000000">
        <w:t>a</w:t>
      </w:r>
      <w:r w:rsidR="00000000">
        <w:rPr>
          <w:spacing w:val="-2"/>
        </w:rPr>
        <w:t xml:space="preserve"> </w:t>
      </w:r>
      <w:r w:rsidR="00000000">
        <w:t>single</w:t>
      </w:r>
      <w:r w:rsidR="00000000">
        <w:rPr>
          <w:spacing w:val="-2"/>
        </w:rPr>
        <w:t xml:space="preserve"> </w:t>
      </w:r>
      <w:r w:rsidR="00000000">
        <w:t>location, detect faults, and take corrective actions. This can minimize the need for on-site technicians, reduce downtime, and lower maintenance costs.</w:t>
      </w:r>
      <w:r>
        <w:t xml:space="preserve"> </w:t>
      </w:r>
      <w:r w:rsidR="00000000">
        <w:t>Lower</w:t>
      </w:r>
      <w:r w:rsidR="00000000">
        <w:rPr>
          <w:spacing w:val="-4"/>
        </w:rPr>
        <w:t xml:space="preserve"> </w:t>
      </w:r>
      <w:r w:rsidR="00000000">
        <w:t>operating</w:t>
      </w:r>
      <w:r w:rsidR="00000000">
        <w:rPr>
          <w:spacing w:val="-5"/>
        </w:rPr>
        <w:t xml:space="preserve"> </w:t>
      </w:r>
      <w:r w:rsidR="00000000">
        <w:t>costs:</w:t>
      </w:r>
      <w:r w:rsidR="00000000">
        <w:rPr>
          <w:spacing w:val="-3"/>
        </w:rPr>
        <w:t xml:space="preserve"> </w:t>
      </w:r>
      <w:r w:rsidR="00000000">
        <w:t>Gigabit</w:t>
      </w:r>
      <w:r w:rsidR="00000000">
        <w:rPr>
          <w:spacing w:val="-4"/>
        </w:rPr>
        <w:t xml:space="preserve"> </w:t>
      </w:r>
      <w:r w:rsidR="00000000">
        <w:t>networks</w:t>
      </w:r>
      <w:r w:rsidR="00000000">
        <w:rPr>
          <w:spacing w:val="-5"/>
        </w:rPr>
        <w:t xml:space="preserve"> </w:t>
      </w:r>
      <w:r w:rsidR="00000000">
        <w:t>can</w:t>
      </w:r>
      <w:r w:rsidR="00000000">
        <w:rPr>
          <w:spacing w:val="-4"/>
        </w:rPr>
        <w:t xml:space="preserve"> </w:t>
      </w:r>
      <w:r w:rsidR="00000000">
        <w:t>help</w:t>
      </w:r>
      <w:r w:rsidR="00000000">
        <w:rPr>
          <w:spacing w:val="-2"/>
        </w:rPr>
        <w:t xml:space="preserve"> </w:t>
      </w:r>
      <w:r w:rsidR="00000000">
        <w:t>reduce</w:t>
      </w:r>
      <w:r w:rsidR="00000000">
        <w:rPr>
          <w:spacing w:val="-5"/>
        </w:rPr>
        <w:t xml:space="preserve"> </w:t>
      </w:r>
      <w:r w:rsidR="00000000">
        <w:t>operating</w:t>
      </w:r>
      <w:r w:rsidR="00000000">
        <w:rPr>
          <w:spacing w:val="-6"/>
        </w:rPr>
        <w:t xml:space="preserve"> </w:t>
      </w:r>
      <w:r w:rsidR="00000000">
        <w:t>costs</w:t>
      </w:r>
      <w:r w:rsidR="00000000">
        <w:rPr>
          <w:spacing w:val="-4"/>
        </w:rPr>
        <w:t xml:space="preserve"> </w:t>
      </w:r>
      <w:r w:rsidR="00000000">
        <w:t>by</w:t>
      </w:r>
      <w:r w:rsidR="00000000">
        <w:rPr>
          <w:spacing w:val="-6"/>
        </w:rPr>
        <w:t xml:space="preserve"> </w:t>
      </w:r>
      <w:r w:rsidR="00000000">
        <w:t>improving</w:t>
      </w:r>
      <w:r w:rsidR="00000000">
        <w:rPr>
          <w:spacing w:val="-6"/>
        </w:rPr>
        <w:t xml:space="preserve"> </w:t>
      </w:r>
      <w:r w:rsidR="00000000">
        <w:t>efficiency and productivity. For example, high-speed connectivity can streamline baggage handling, flight management,</w:t>
      </w:r>
      <w:r w:rsidR="00000000">
        <w:rPr>
          <w:spacing w:val="-8"/>
        </w:rPr>
        <w:t xml:space="preserve"> </w:t>
      </w:r>
      <w:r w:rsidR="00000000">
        <w:t>and</w:t>
      </w:r>
      <w:r w:rsidR="00000000">
        <w:rPr>
          <w:spacing w:val="-10"/>
        </w:rPr>
        <w:t xml:space="preserve"> </w:t>
      </w:r>
      <w:r w:rsidR="00000000">
        <w:t>passenger</w:t>
      </w:r>
      <w:r w:rsidR="00000000">
        <w:rPr>
          <w:spacing w:val="-11"/>
        </w:rPr>
        <w:t xml:space="preserve"> </w:t>
      </w:r>
      <w:r w:rsidR="00000000">
        <w:t>check-in,</w:t>
      </w:r>
      <w:r w:rsidR="00000000">
        <w:rPr>
          <w:spacing w:val="-8"/>
        </w:rPr>
        <w:t xml:space="preserve"> </w:t>
      </w:r>
      <w:r w:rsidR="00000000">
        <w:t>reducing</w:t>
      </w:r>
      <w:r w:rsidR="00000000">
        <w:rPr>
          <w:spacing w:val="-10"/>
        </w:rPr>
        <w:t xml:space="preserve"> </w:t>
      </w:r>
      <w:r w:rsidR="00000000">
        <w:t>operational</w:t>
      </w:r>
      <w:r w:rsidR="00000000">
        <w:rPr>
          <w:spacing w:val="-7"/>
        </w:rPr>
        <w:t xml:space="preserve"> </w:t>
      </w:r>
      <w:r w:rsidR="00000000">
        <w:t>costs.</w:t>
      </w:r>
      <w:r w:rsidR="00000000">
        <w:rPr>
          <w:spacing w:val="-10"/>
        </w:rPr>
        <w:t xml:space="preserve"> </w:t>
      </w:r>
      <w:r w:rsidR="00000000">
        <w:t>Moreover,</w:t>
      </w:r>
      <w:r w:rsidR="00000000">
        <w:rPr>
          <w:spacing w:val="-10"/>
        </w:rPr>
        <w:t xml:space="preserve"> </w:t>
      </w:r>
      <w:r w:rsidR="00000000">
        <w:t>gigabit</w:t>
      </w:r>
      <w:r w:rsidR="00000000">
        <w:rPr>
          <w:spacing w:val="-10"/>
        </w:rPr>
        <w:t xml:space="preserve"> </w:t>
      </w:r>
      <w:r w:rsidR="00000000">
        <w:t>networks</w:t>
      </w:r>
      <w:r w:rsidR="00000000">
        <w:rPr>
          <w:spacing w:val="-8"/>
        </w:rPr>
        <w:t xml:space="preserve"> </w:t>
      </w:r>
      <w:r w:rsidR="00000000">
        <w:t>can support</w:t>
      </w:r>
      <w:r w:rsidR="00000000">
        <w:rPr>
          <w:spacing w:val="-11"/>
        </w:rPr>
        <w:t xml:space="preserve"> </w:t>
      </w:r>
      <w:r w:rsidR="00000000">
        <w:t>remote</w:t>
      </w:r>
      <w:r w:rsidR="00000000">
        <w:rPr>
          <w:spacing w:val="-12"/>
        </w:rPr>
        <w:t xml:space="preserve"> </w:t>
      </w:r>
      <w:r w:rsidR="00000000">
        <w:t>access,</w:t>
      </w:r>
      <w:r w:rsidR="00000000">
        <w:rPr>
          <w:spacing w:val="-10"/>
        </w:rPr>
        <w:t xml:space="preserve"> </w:t>
      </w:r>
      <w:r w:rsidR="00000000">
        <w:t>allowing</w:t>
      </w:r>
      <w:r w:rsidR="00000000">
        <w:rPr>
          <w:spacing w:val="-13"/>
        </w:rPr>
        <w:t xml:space="preserve"> </w:t>
      </w:r>
      <w:r w:rsidR="00000000">
        <w:t>airport</w:t>
      </w:r>
      <w:r w:rsidR="00000000">
        <w:rPr>
          <w:spacing w:val="-10"/>
        </w:rPr>
        <w:t xml:space="preserve"> </w:t>
      </w:r>
      <w:r w:rsidR="00000000">
        <w:t>staff</w:t>
      </w:r>
      <w:r w:rsidR="00000000">
        <w:rPr>
          <w:spacing w:val="-11"/>
        </w:rPr>
        <w:t xml:space="preserve"> </w:t>
      </w:r>
      <w:r w:rsidR="00000000">
        <w:t>to</w:t>
      </w:r>
      <w:r w:rsidR="00000000">
        <w:rPr>
          <w:spacing w:val="-10"/>
        </w:rPr>
        <w:t xml:space="preserve"> </w:t>
      </w:r>
      <w:r w:rsidR="00000000">
        <w:t>work</w:t>
      </w:r>
      <w:r w:rsidR="00000000">
        <w:rPr>
          <w:spacing w:val="-11"/>
        </w:rPr>
        <w:t xml:space="preserve"> </w:t>
      </w:r>
      <w:r w:rsidR="00000000">
        <w:t>from</w:t>
      </w:r>
      <w:r w:rsidR="00000000">
        <w:rPr>
          <w:spacing w:val="-10"/>
        </w:rPr>
        <w:t xml:space="preserve"> </w:t>
      </w:r>
      <w:r w:rsidR="00000000">
        <w:t>anywhere</w:t>
      </w:r>
      <w:r w:rsidR="00000000">
        <w:rPr>
          <w:spacing w:val="-12"/>
        </w:rPr>
        <w:t xml:space="preserve"> </w:t>
      </w:r>
      <w:r w:rsidR="00000000">
        <w:t>and</w:t>
      </w:r>
      <w:r w:rsidR="00000000">
        <w:rPr>
          <w:spacing w:val="-8"/>
        </w:rPr>
        <w:t xml:space="preserve"> </w:t>
      </w:r>
      <w:r w:rsidR="00000000">
        <w:t>reducing</w:t>
      </w:r>
      <w:r w:rsidR="00000000">
        <w:rPr>
          <w:spacing w:val="-13"/>
        </w:rPr>
        <w:t xml:space="preserve"> </w:t>
      </w:r>
      <w:r w:rsidR="00000000">
        <w:t>the</w:t>
      </w:r>
      <w:r w:rsidR="00000000">
        <w:rPr>
          <w:spacing w:val="-11"/>
        </w:rPr>
        <w:t xml:space="preserve"> </w:t>
      </w:r>
      <w:r w:rsidR="00000000">
        <w:t>need</w:t>
      </w:r>
      <w:r w:rsidR="00000000">
        <w:rPr>
          <w:spacing w:val="-11"/>
        </w:rPr>
        <w:t xml:space="preserve"> </w:t>
      </w:r>
      <w:r w:rsidR="00000000">
        <w:t>for</w:t>
      </w:r>
      <w:r w:rsidR="00000000">
        <w:rPr>
          <w:spacing w:val="-12"/>
        </w:rPr>
        <w:t xml:space="preserve"> </w:t>
      </w:r>
      <w:r w:rsidR="00000000">
        <w:t>on- site personnel.</w:t>
      </w:r>
      <w:r>
        <w:t xml:space="preserve"> </w:t>
      </w:r>
      <w:r w:rsidR="00000000">
        <w:rPr>
          <w:rFonts w:ascii="Palatino"/>
          <w:spacing w:val="-5"/>
        </w:rPr>
        <w:t>106</w:t>
      </w:r>
      <w:r>
        <w:rPr>
          <w:rFonts w:ascii="Palatino"/>
        </w:rPr>
        <w:t xml:space="preserve">   </w:t>
      </w:r>
      <w:r w:rsidR="00000000">
        <w:t>Increased revenue:</w:t>
      </w:r>
      <w:r w:rsidR="00000000">
        <w:rPr>
          <w:spacing w:val="-13"/>
        </w:rPr>
        <w:t xml:space="preserve"> </w:t>
      </w:r>
      <w:r w:rsidR="00000000">
        <w:t>An airport backbone gigabit network</w:t>
      </w:r>
      <w:r w:rsidR="00000000">
        <w:rPr>
          <w:spacing w:val="-1"/>
        </w:rPr>
        <w:t xml:space="preserve"> </w:t>
      </w:r>
      <w:r w:rsidR="00000000">
        <w:t>can support revenue-generating</w:t>
      </w:r>
      <w:r w:rsidR="00000000">
        <w:rPr>
          <w:spacing w:val="-2"/>
        </w:rPr>
        <w:t xml:space="preserve"> </w:t>
      </w:r>
      <w:r w:rsidR="00000000">
        <w:t>services such</w:t>
      </w:r>
      <w:r w:rsidR="00000000">
        <w:rPr>
          <w:spacing w:val="-9"/>
        </w:rPr>
        <w:t xml:space="preserve"> </w:t>
      </w:r>
      <w:r w:rsidR="00000000">
        <w:t>as</w:t>
      </w:r>
      <w:r w:rsidR="00000000">
        <w:rPr>
          <w:spacing w:val="-9"/>
        </w:rPr>
        <w:t xml:space="preserve"> </w:t>
      </w:r>
      <w:r w:rsidR="00000000">
        <w:t>in-flight</w:t>
      </w:r>
      <w:r w:rsidR="00000000">
        <w:rPr>
          <w:spacing w:val="-11"/>
        </w:rPr>
        <w:t xml:space="preserve"> </w:t>
      </w:r>
      <w:r w:rsidR="00000000">
        <w:t>Wi-Fi,</w:t>
      </w:r>
      <w:r w:rsidR="00000000">
        <w:rPr>
          <w:spacing w:val="-9"/>
        </w:rPr>
        <w:t xml:space="preserve"> </w:t>
      </w:r>
      <w:r w:rsidR="00000000">
        <w:t>advertising,</w:t>
      </w:r>
      <w:r w:rsidR="00000000">
        <w:rPr>
          <w:spacing w:val="-6"/>
        </w:rPr>
        <w:t xml:space="preserve"> </w:t>
      </w:r>
      <w:r w:rsidR="00000000">
        <w:t>and</w:t>
      </w:r>
      <w:r w:rsidR="00000000">
        <w:rPr>
          <w:spacing w:val="-9"/>
        </w:rPr>
        <w:t xml:space="preserve"> </w:t>
      </w:r>
      <w:r w:rsidR="00000000">
        <w:t>retail</w:t>
      </w:r>
      <w:r w:rsidR="00000000">
        <w:rPr>
          <w:spacing w:val="-9"/>
        </w:rPr>
        <w:t xml:space="preserve"> </w:t>
      </w:r>
      <w:r w:rsidR="00000000">
        <w:t>services.</w:t>
      </w:r>
      <w:r w:rsidR="00000000">
        <w:rPr>
          <w:spacing w:val="-9"/>
        </w:rPr>
        <w:t xml:space="preserve"> </w:t>
      </w:r>
      <w:r w:rsidR="00000000">
        <w:t>For</w:t>
      </w:r>
      <w:r w:rsidR="00000000">
        <w:rPr>
          <w:spacing w:val="-10"/>
        </w:rPr>
        <w:t xml:space="preserve"> </w:t>
      </w:r>
      <w:r w:rsidR="00000000">
        <w:t>example,</w:t>
      </w:r>
      <w:r w:rsidR="00000000">
        <w:rPr>
          <w:spacing w:val="-7"/>
        </w:rPr>
        <w:t xml:space="preserve"> </w:t>
      </w:r>
      <w:r w:rsidR="00000000">
        <w:t>airports</w:t>
      </w:r>
      <w:r w:rsidR="00000000">
        <w:rPr>
          <w:spacing w:val="-9"/>
        </w:rPr>
        <w:t xml:space="preserve"> </w:t>
      </w:r>
      <w:r w:rsidR="00000000">
        <w:t>can</w:t>
      </w:r>
      <w:r w:rsidR="00000000">
        <w:rPr>
          <w:spacing w:val="-9"/>
        </w:rPr>
        <w:t xml:space="preserve"> </w:t>
      </w:r>
      <w:r w:rsidR="00000000">
        <w:t>offer</w:t>
      </w:r>
      <w:r w:rsidR="00000000">
        <w:rPr>
          <w:spacing w:val="-10"/>
        </w:rPr>
        <w:t xml:space="preserve"> </w:t>
      </w:r>
      <w:r w:rsidR="00000000">
        <w:lastRenderedPageBreak/>
        <w:t xml:space="preserve">high-speed internet access to passengers for a fee, generating additional revenue. Similarly, advertising on digital displays, and mobile apps can increase revenue while providing additional services to </w:t>
      </w:r>
      <w:r w:rsidR="00000000">
        <w:rPr>
          <w:spacing w:val="-2"/>
        </w:rPr>
        <w:t>passengers.</w:t>
      </w:r>
      <w:r>
        <w:t xml:space="preserve"> </w:t>
      </w:r>
      <w:r w:rsidR="00000000">
        <w:t>Improved security: A gigabit network can support advanced security measures such as video surveillance, biometric authentication, and intrusion detection systems. This can help reduce the risk of security breaches, which can be costly to airports. By providing enhanced security measures, airports can reduce the associated costs of security breaches, including lost revenue, legal fees, and reputational damage.</w:t>
      </w:r>
      <w:r>
        <w:t xml:space="preserve"> </w:t>
      </w:r>
      <w:r w:rsidR="00000000">
        <w:t>Enhanced operational efficiency: Gigabit networks can improve operational efficiency by providing real-time data analytics and monitoring capabilities. For example, network administrators</w:t>
      </w:r>
      <w:r w:rsidR="00000000">
        <w:rPr>
          <w:spacing w:val="-5"/>
        </w:rPr>
        <w:t xml:space="preserve"> </w:t>
      </w:r>
      <w:r w:rsidR="00000000">
        <w:t>can</w:t>
      </w:r>
      <w:r w:rsidR="00000000">
        <w:rPr>
          <w:spacing w:val="-3"/>
        </w:rPr>
        <w:t xml:space="preserve"> </w:t>
      </w:r>
      <w:r w:rsidR="00000000">
        <w:t>use</w:t>
      </w:r>
      <w:r w:rsidR="00000000">
        <w:rPr>
          <w:spacing w:val="-3"/>
        </w:rPr>
        <w:t xml:space="preserve"> </w:t>
      </w:r>
      <w:r w:rsidR="00000000">
        <w:t>data</w:t>
      </w:r>
      <w:r w:rsidR="00000000">
        <w:rPr>
          <w:spacing w:val="-5"/>
        </w:rPr>
        <w:t xml:space="preserve"> </w:t>
      </w:r>
      <w:r w:rsidR="00000000">
        <w:t>analytics</w:t>
      </w:r>
      <w:r w:rsidR="00000000">
        <w:rPr>
          <w:spacing w:val="-3"/>
        </w:rPr>
        <w:t xml:space="preserve"> </w:t>
      </w:r>
      <w:r w:rsidR="00000000">
        <w:t>to</w:t>
      </w:r>
      <w:r w:rsidR="00000000">
        <w:rPr>
          <w:spacing w:val="-4"/>
        </w:rPr>
        <w:t xml:space="preserve"> </w:t>
      </w:r>
      <w:r w:rsidR="00000000">
        <w:t>optimize</w:t>
      </w:r>
      <w:r w:rsidR="00000000">
        <w:rPr>
          <w:spacing w:val="-6"/>
        </w:rPr>
        <w:t xml:space="preserve"> </w:t>
      </w:r>
      <w:r w:rsidR="00000000">
        <w:t>flight</w:t>
      </w:r>
      <w:r w:rsidR="00000000">
        <w:rPr>
          <w:spacing w:val="-4"/>
        </w:rPr>
        <w:t xml:space="preserve"> </w:t>
      </w:r>
      <w:r w:rsidR="00000000">
        <w:t>schedules,</w:t>
      </w:r>
      <w:r w:rsidR="00000000">
        <w:rPr>
          <w:spacing w:val="-2"/>
        </w:rPr>
        <w:t xml:space="preserve"> </w:t>
      </w:r>
      <w:r w:rsidR="00000000">
        <w:t>reduce</w:t>
      </w:r>
      <w:r w:rsidR="00000000">
        <w:rPr>
          <w:spacing w:val="-6"/>
        </w:rPr>
        <w:t xml:space="preserve"> </w:t>
      </w:r>
      <w:r w:rsidR="00000000">
        <w:t>wait</w:t>
      </w:r>
      <w:r w:rsidR="00000000">
        <w:rPr>
          <w:spacing w:val="-4"/>
        </w:rPr>
        <w:t xml:space="preserve"> </w:t>
      </w:r>
      <w:r w:rsidR="00000000">
        <w:t>times,</w:t>
      </w:r>
      <w:r w:rsidR="00000000">
        <w:rPr>
          <w:spacing w:val="-5"/>
        </w:rPr>
        <w:t xml:space="preserve"> </w:t>
      </w:r>
      <w:r w:rsidR="00000000">
        <w:t>and</w:t>
      </w:r>
      <w:r w:rsidR="00000000">
        <w:rPr>
          <w:spacing w:val="-5"/>
        </w:rPr>
        <w:t xml:space="preserve"> </w:t>
      </w:r>
      <w:r w:rsidR="00000000">
        <w:t>improve airport flow. Similarly, real-time monitoring of equipment can detect faults before they result in costly downtime.</w:t>
      </w:r>
      <w:r>
        <w:t xml:space="preserve"> </w:t>
      </w:r>
      <w:r w:rsidR="00000000">
        <w:t>Improved</w:t>
      </w:r>
      <w:r w:rsidR="00000000">
        <w:rPr>
          <w:spacing w:val="-7"/>
        </w:rPr>
        <w:t xml:space="preserve"> </w:t>
      </w:r>
      <w:r w:rsidR="00000000">
        <w:t>customer</w:t>
      </w:r>
      <w:r w:rsidR="00000000">
        <w:rPr>
          <w:spacing w:val="-5"/>
        </w:rPr>
        <w:t xml:space="preserve"> </w:t>
      </w:r>
      <w:r w:rsidR="00000000">
        <w:t>experience:</w:t>
      </w:r>
      <w:r w:rsidR="00000000">
        <w:rPr>
          <w:spacing w:val="-6"/>
        </w:rPr>
        <w:t xml:space="preserve"> </w:t>
      </w:r>
      <w:r w:rsidR="00000000">
        <w:t>High-speed</w:t>
      </w:r>
      <w:r w:rsidR="00000000">
        <w:rPr>
          <w:spacing w:val="-4"/>
        </w:rPr>
        <w:t xml:space="preserve"> </w:t>
      </w:r>
      <w:r w:rsidR="00000000">
        <w:t>connectivity</w:t>
      </w:r>
      <w:r w:rsidR="00000000">
        <w:rPr>
          <w:spacing w:val="-11"/>
        </w:rPr>
        <w:t xml:space="preserve"> </w:t>
      </w:r>
      <w:r w:rsidR="00000000">
        <w:t>can</w:t>
      </w:r>
      <w:r w:rsidR="00000000">
        <w:rPr>
          <w:spacing w:val="-4"/>
        </w:rPr>
        <w:t xml:space="preserve"> </w:t>
      </w:r>
      <w:r w:rsidR="00000000">
        <w:t>enhance</w:t>
      </w:r>
      <w:r w:rsidR="00000000">
        <w:rPr>
          <w:spacing w:val="-8"/>
        </w:rPr>
        <w:t xml:space="preserve"> </w:t>
      </w:r>
      <w:r w:rsidR="00000000">
        <w:t>the</w:t>
      </w:r>
      <w:r w:rsidR="00000000">
        <w:rPr>
          <w:spacing w:val="-4"/>
        </w:rPr>
        <w:t xml:space="preserve"> </w:t>
      </w:r>
      <w:r w:rsidR="00000000">
        <w:t>customer</w:t>
      </w:r>
      <w:r w:rsidR="00000000">
        <w:rPr>
          <w:spacing w:val="-8"/>
        </w:rPr>
        <w:t xml:space="preserve"> </w:t>
      </w:r>
      <w:r w:rsidR="00000000">
        <w:t>experience</w:t>
      </w:r>
      <w:r w:rsidR="00000000">
        <w:rPr>
          <w:spacing w:val="-8"/>
        </w:rPr>
        <w:t xml:space="preserve"> </w:t>
      </w:r>
      <w:r w:rsidR="00000000">
        <w:t>by providing</w:t>
      </w:r>
      <w:r w:rsidR="00000000">
        <w:rPr>
          <w:spacing w:val="-15"/>
        </w:rPr>
        <w:t xml:space="preserve"> </w:t>
      </w:r>
      <w:r w:rsidR="00000000">
        <w:t>fast</w:t>
      </w:r>
      <w:r w:rsidR="00000000">
        <w:rPr>
          <w:spacing w:val="-12"/>
        </w:rPr>
        <w:t xml:space="preserve"> </w:t>
      </w:r>
      <w:r w:rsidR="00000000">
        <w:t>and</w:t>
      </w:r>
      <w:r w:rsidR="00000000">
        <w:rPr>
          <w:spacing w:val="-13"/>
        </w:rPr>
        <w:t xml:space="preserve"> </w:t>
      </w:r>
      <w:r w:rsidR="00000000">
        <w:t>reliable</w:t>
      </w:r>
      <w:r w:rsidR="00000000">
        <w:rPr>
          <w:spacing w:val="-14"/>
        </w:rPr>
        <w:t xml:space="preserve"> </w:t>
      </w:r>
      <w:r w:rsidR="00000000">
        <w:t>internet</w:t>
      </w:r>
      <w:r w:rsidR="00000000">
        <w:rPr>
          <w:spacing w:val="-13"/>
        </w:rPr>
        <w:t xml:space="preserve"> </w:t>
      </w:r>
      <w:r w:rsidR="00000000">
        <w:t>connectivity,</w:t>
      </w:r>
      <w:r w:rsidR="00000000">
        <w:rPr>
          <w:spacing w:val="-13"/>
        </w:rPr>
        <w:t xml:space="preserve"> </w:t>
      </w:r>
      <w:r w:rsidR="00000000">
        <w:t>which</w:t>
      </w:r>
      <w:r w:rsidR="00000000">
        <w:rPr>
          <w:spacing w:val="-14"/>
        </w:rPr>
        <w:t xml:space="preserve"> </w:t>
      </w:r>
      <w:r w:rsidR="00000000">
        <w:t>can</w:t>
      </w:r>
      <w:r w:rsidR="00000000">
        <w:rPr>
          <w:spacing w:val="-13"/>
        </w:rPr>
        <w:t xml:space="preserve"> </w:t>
      </w:r>
      <w:r w:rsidR="00000000">
        <w:t>be</w:t>
      </w:r>
      <w:r w:rsidR="00000000">
        <w:rPr>
          <w:spacing w:val="-14"/>
        </w:rPr>
        <w:t xml:space="preserve"> </w:t>
      </w:r>
      <w:r w:rsidR="00000000">
        <w:t>used</w:t>
      </w:r>
      <w:r w:rsidR="00000000">
        <w:rPr>
          <w:spacing w:val="-13"/>
        </w:rPr>
        <w:t xml:space="preserve"> </w:t>
      </w:r>
      <w:r w:rsidR="00000000">
        <w:t>for</w:t>
      </w:r>
      <w:r w:rsidR="00000000">
        <w:rPr>
          <w:spacing w:val="-15"/>
        </w:rPr>
        <w:t xml:space="preserve"> </w:t>
      </w:r>
      <w:r w:rsidR="00000000">
        <w:t>services</w:t>
      </w:r>
      <w:r w:rsidR="00000000">
        <w:rPr>
          <w:spacing w:val="-13"/>
        </w:rPr>
        <w:t xml:space="preserve"> </w:t>
      </w:r>
      <w:r w:rsidR="00000000">
        <w:t>such</w:t>
      </w:r>
      <w:r w:rsidR="00000000">
        <w:rPr>
          <w:spacing w:val="-13"/>
        </w:rPr>
        <w:t xml:space="preserve"> </w:t>
      </w:r>
      <w:r w:rsidR="00000000">
        <w:t>as</w:t>
      </w:r>
      <w:r w:rsidR="00000000">
        <w:rPr>
          <w:spacing w:val="-13"/>
        </w:rPr>
        <w:t xml:space="preserve"> </w:t>
      </w:r>
      <w:r w:rsidR="00000000">
        <w:t>self-check- in, flight updates, and entertainment. With high-speed internet access, passengers can remain connected throughout their journey, improving their experience and satisfaction.</w:t>
      </w:r>
      <w:r>
        <w:t xml:space="preserve"> </w:t>
      </w:r>
      <w:r w:rsidR="00000000">
        <w:t>Future-proofing: By investing in a gigabit network, airports can future-proof their infrastructure and</w:t>
      </w:r>
      <w:r w:rsidR="00000000">
        <w:rPr>
          <w:spacing w:val="-7"/>
        </w:rPr>
        <w:t xml:space="preserve"> </w:t>
      </w:r>
      <w:r w:rsidR="00000000">
        <w:t>ensure</w:t>
      </w:r>
      <w:r w:rsidR="00000000">
        <w:rPr>
          <w:spacing w:val="-9"/>
        </w:rPr>
        <w:t xml:space="preserve"> </w:t>
      </w:r>
      <w:r w:rsidR="00000000">
        <w:t>they</w:t>
      </w:r>
      <w:r w:rsidR="00000000">
        <w:rPr>
          <w:spacing w:val="-12"/>
        </w:rPr>
        <w:t xml:space="preserve"> </w:t>
      </w:r>
      <w:r w:rsidR="00000000">
        <w:t>can</w:t>
      </w:r>
      <w:r w:rsidR="00000000">
        <w:rPr>
          <w:spacing w:val="-7"/>
        </w:rPr>
        <w:t xml:space="preserve"> </w:t>
      </w:r>
      <w:r w:rsidR="00000000">
        <w:t>handle</w:t>
      </w:r>
      <w:r w:rsidR="00000000">
        <w:rPr>
          <w:spacing w:val="-8"/>
        </w:rPr>
        <w:t xml:space="preserve"> </w:t>
      </w:r>
      <w:r w:rsidR="00000000">
        <w:t>new</w:t>
      </w:r>
      <w:r w:rsidR="00000000">
        <w:rPr>
          <w:spacing w:val="-8"/>
        </w:rPr>
        <w:t xml:space="preserve"> </w:t>
      </w:r>
      <w:r w:rsidR="00000000">
        <w:t>technologies</w:t>
      </w:r>
      <w:r w:rsidR="00000000">
        <w:rPr>
          <w:spacing w:val="-7"/>
        </w:rPr>
        <w:t xml:space="preserve"> </w:t>
      </w:r>
      <w:r w:rsidR="00000000">
        <w:t>and</w:t>
      </w:r>
      <w:r w:rsidR="00000000">
        <w:rPr>
          <w:spacing w:val="-7"/>
        </w:rPr>
        <w:t xml:space="preserve"> </w:t>
      </w:r>
      <w:r w:rsidR="00000000">
        <w:t>services</w:t>
      </w:r>
      <w:r w:rsidR="00000000">
        <w:rPr>
          <w:spacing w:val="-7"/>
        </w:rPr>
        <w:t xml:space="preserve"> </w:t>
      </w:r>
      <w:r w:rsidR="00000000">
        <w:t>as</w:t>
      </w:r>
      <w:r w:rsidR="00000000">
        <w:rPr>
          <w:spacing w:val="-7"/>
        </w:rPr>
        <w:t xml:space="preserve"> </w:t>
      </w:r>
      <w:r w:rsidR="00000000">
        <w:t>they</w:t>
      </w:r>
      <w:r w:rsidR="00000000">
        <w:rPr>
          <w:spacing w:val="-12"/>
        </w:rPr>
        <w:t xml:space="preserve"> </w:t>
      </w:r>
      <w:r w:rsidR="00000000">
        <w:t>become</w:t>
      </w:r>
      <w:r w:rsidR="00000000">
        <w:rPr>
          <w:spacing w:val="-8"/>
        </w:rPr>
        <w:t xml:space="preserve"> </w:t>
      </w:r>
      <w:r w:rsidR="00000000">
        <w:t>available.</w:t>
      </w:r>
      <w:r w:rsidR="00000000">
        <w:rPr>
          <w:spacing w:val="-13"/>
        </w:rPr>
        <w:t xml:space="preserve"> </w:t>
      </w:r>
      <w:r w:rsidR="00000000">
        <w:t>This</w:t>
      </w:r>
      <w:r w:rsidR="00000000">
        <w:rPr>
          <w:spacing w:val="-7"/>
        </w:rPr>
        <w:t xml:space="preserve"> </w:t>
      </w:r>
      <w:r w:rsidR="00000000">
        <w:t>can</w:t>
      </w:r>
      <w:r w:rsidR="00000000">
        <w:rPr>
          <w:spacing w:val="-7"/>
        </w:rPr>
        <w:t xml:space="preserve"> </w:t>
      </w:r>
      <w:r w:rsidR="00000000">
        <w:t>help reduce future upgrade costs and ensure the airport remains competitive.</w:t>
      </w:r>
      <w:r w:rsidR="00000000">
        <w:rPr>
          <w:spacing w:val="-13"/>
        </w:rPr>
        <w:t xml:space="preserve"> </w:t>
      </w:r>
      <w:r w:rsidR="00000000">
        <w:t>As technology</w:t>
      </w:r>
      <w:r w:rsidR="00000000">
        <w:rPr>
          <w:spacing w:val="-1"/>
        </w:rPr>
        <w:t xml:space="preserve"> </w:t>
      </w:r>
      <w:r w:rsidR="00000000">
        <w:t>continues to</w:t>
      </w:r>
      <w:r w:rsidR="00000000">
        <w:rPr>
          <w:spacing w:val="-3"/>
        </w:rPr>
        <w:t xml:space="preserve"> </w:t>
      </w:r>
      <w:r w:rsidR="00000000">
        <w:t>evolve,</w:t>
      </w:r>
      <w:r w:rsidR="00000000">
        <w:rPr>
          <w:spacing w:val="-1"/>
        </w:rPr>
        <w:t xml:space="preserve"> </w:t>
      </w:r>
      <w:r w:rsidR="00000000">
        <w:t>airports</w:t>
      </w:r>
      <w:r w:rsidR="00000000">
        <w:rPr>
          <w:spacing w:val="-2"/>
        </w:rPr>
        <w:t xml:space="preserve"> </w:t>
      </w:r>
      <w:r w:rsidR="00000000">
        <w:t>must</w:t>
      </w:r>
      <w:r w:rsidR="00000000">
        <w:rPr>
          <w:spacing w:val="-1"/>
        </w:rPr>
        <w:t xml:space="preserve"> </w:t>
      </w:r>
      <w:r w:rsidR="00000000">
        <w:t>keep</w:t>
      </w:r>
      <w:r w:rsidR="00000000">
        <w:rPr>
          <w:spacing w:val="-1"/>
        </w:rPr>
        <w:t xml:space="preserve"> </w:t>
      </w:r>
      <w:r w:rsidR="00000000">
        <w:t>pace</w:t>
      </w:r>
      <w:r w:rsidR="00000000">
        <w:rPr>
          <w:spacing w:val="-2"/>
        </w:rPr>
        <w:t xml:space="preserve"> </w:t>
      </w:r>
      <w:r w:rsidR="00000000">
        <w:t>with</w:t>
      </w:r>
      <w:r w:rsidR="00000000">
        <w:rPr>
          <w:spacing w:val="-1"/>
        </w:rPr>
        <w:t xml:space="preserve"> </w:t>
      </w:r>
      <w:r w:rsidR="00000000">
        <w:t>the</w:t>
      </w:r>
      <w:r w:rsidR="00000000">
        <w:rPr>
          <w:spacing w:val="-2"/>
        </w:rPr>
        <w:t xml:space="preserve"> </w:t>
      </w:r>
      <w:r w:rsidR="00000000">
        <w:t>latest</w:t>
      </w:r>
      <w:r w:rsidR="00000000">
        <w:rPr>
          <w:spacing w:val="-1"/>
        </w:rPr>
        <w:t xml:space="preserve"> </w:t>
      </w:r>
      <w:r w:rsidR="00000000">
        <w:t>trends</w:t>
      </w:r>
      <w:r w:rsidR="00000000">
        <w:rPr>
          <w:spacing w:val="-2"/>
        </w:rPr>
        <w:t xml:space="preserve"> </w:t>
      </w:r>
      <w:r w:rsidR="00000000">
        <w:t>to</w:t>
      </w:r>
      <w:r w:rsidR="00000000">
        <w:rPr>
          <w:spacing w:val="1"/>
        </w:rPr>
        <w:t xml:space="preserve"> </w:t>
      </w:r>
      <w:r w:rsidR="00000000">
        <w:t>remain</w:t>
      </w:r>
      <w:r w:rsidR="00000000">
        <w:rPr>
          <w:spacing w:val="-1"/>
        </w:rPr>
        <w:t xml:space="preserve"> </w:t>
      </w:r>
      <w:r w:rsidR="00000000">
        <w:t>relevant</w:t>
      </w:r>
      <w:r w:rsidR="00000000">
        <w:rPr>
          <w:spacing w:val="-1"/>
        </w:rPr>
        <w:t xml:space="preserve"> </w:t>
      </w:r>
      <w:r w:rsidR="00000000">
        <w:t>and</w:t>
      </w:r>
      <w:r w:rsidR="00000000">
        <w:rPr>
          <w:spacing w:val="-1"/>
        </w:rPr>
        <w:t xml:space="preserve"> </w:t>
      </w:r>
      <w:r w:rsidR="00000000">
        <w:t xml:space="preserve">attract </w:t>
      </w:r>
      <w:r w:rsidR="00000000">
        <w:rPr>
          <w:spacing w:val="-2"/>
        </w:rPr>
        <w:t>passengers.</w:t>
      </w:r>
      <w:r>
        <w:t xml:space="preserve"> </w:t>
      </w:r>
      <w:r w:rsidR="00000000">
        <w:t>Overall, an airport backbone gigabit network can provide significant cost benefits while also improving</w:t>
      </w:r>
      <w:r w:rsidR="00000000">
        <w:rPr>
          <w:spacing w:val="-12"/>
        </w:rPr>
        <w:t xml:space="preserve"> </w:t>
      </w:r>
      <w:r w:rsidR="00000000">
        <w:t>operational</w:t>
      </w:r>
      <w:r w:rsidR="00000000">
        <w:rPr>
          <w:spacing w:val="-9"/>
        </w:rPr>
        <w:t xml:space="preserve"> </w:t>
      </w:r>
      <w:r w:rsidR="00000000">
        <w:t>efficiency,</w:t>
      </w:r>
      <w:r w:rsidR="00000000">
        <w:rPr>
          <w:spacing w:val="-10"/>
        </w:rPr>
        <w:t xml:space="preserve"> </w:t>
      </w:r>
      <w:r w:rsidR="00000000">
        <w:t>enhancing</w:t>
      </w:r>
      <w:r w:rsidR="00000000">
        <w:rPr>
          <w:spacing w:val="-11"/>
        </w:rPr>
        <w:t xml:space="preserve"> </w:t>
      </w:r>
      <w:r w:rsidR="00000000">
        <w:t>security,</w:t>
      </w:r>
      <w:r w:rsidR="00000000">
        <w:rPr>
          <w:spacing w:val="-7"/>
        </w:rPr>
        <w:t xml:space="preserve"> </w:t>
      </w:r>
      <w:r w:rsidR="00000000">
        <w:t>and</w:t>
      </w:r>
      <w:r w:rsidR="00000000">
        <w:rPr>
          <w:spacing w:val="-10"/>
        </w:rPr>
        <w:t xml:space="preserve"> </w:t>
      </w:r>
      <w:r w:rsidR="00000000">
        <w:t>providing</w:t>
      </w:r>
      <w:r w:rsidR="00000000">
        <w:rPr>
          <w:spacing w:val="-11"/>
        </w:rPr>
        <w:t xml:space="preserve"> </w:t>
      </w:r>
      <w:r w:rsidR="00000000">
        <w:t>a</w:t>
      </w:r>
      <w:r w:rsidR="00000000">
        <w:rPr>
          <w:spacing w:val="-10"/>
        </w:rPr>
        <w:t xml:space="preserve"> </w:t>
      </w:r>
      <w:r w:rsidR="00000000">
        <w:t>better</w:t>
      </w:r>
      <w:r w:rsidR="00000000">
        <w:rPr>
          <w:spacing w:val="-10"/>
        </w:rPr>
        <w:t xml:space="preserve"> </w:t>
      </w:r>
      <w:r w:rsidR="00000000">
        <w:t>customer</w:t>
      </w:r>
      <w:r w:rsidR="00000000">
        <w:rPr>
          <w:spacing w:val="-7"/>
        </w:rPr>
        <w:t xml:space="preserve"> </w:t>
      </w:r>
      <w:r w:rsidR="00000000">
        <w:t>experience. By</w:t>
      </w:r>
      <w:r w:rsidR="00000000">
        <w:rPr>
          <w:spacing w:val="-15"/>
        </w:rPr>
        <w:t xml:space="preserve"> </w:t>
      </w:r>
      <w:r w:rsidR="00000000">
        <w:t>investing</w:t>
      </w:r>
      <w:r w:rsidR="00000000">
        <w:rPr>
          <w:spacing w:val="-15"/>
        </w:rPr>
        <w:t xml:space="preserve"> </w:t>
      </w:r>
      <w:r w:rsidR="00000000">
        <w:t>in</w:t>
      </w:r>
      <w:r w:rsidR="00000000">
        <w:rPr>
          <w:spacing w:val="-15"/>
        </w:rPr>
        <w:t xml:space="preserve"> </w:t>
      </w:r>
      <w:r w:rsidR="00000000">
        <w:t>advanced</w:t>
      </w:r>
      <w:r w:rsidR="00000000">
        <w:rPr>
          <w:spacing w:val="-8"/>
        </w:rPr>
        <w:t xml:space="preserve"> </w:t>
      </w:r>
      <w:r w:rsidR="00000000">
        <w:t>technology,</w:t>
      </w:r>
      <w:r w:rsidR="00000000">
        <w:rPr>
          <w:spacing w:val="-13"/>
        </w:rPr>
        <w:t xml:space="preserve"> </w:t>
      </w:r>
      <w:r w:rsidR="00000000">
        <w:t>airports</w:t>
      </w:r>
      <w:r w:rsidR="00000000">
        <w:rPr>
          <w:spacing w:val="-12"/>
        </w:rPr>
        <w:t xml:space="preserve"> </w:t>
      </w:r>
      <w:r w:rsidR="00000000">
        <w:t>can</w:t>
      </w:r>
      <w:r w:rsidR="00000000">
        <w:rPr>
          <w:spacing w:val="-10"/>
        </w:rPr>
        <w:t xml:space="preserve"> </w:t>
      </w:r>
      <w:r w:rsidR="00000000">
        <w:t>reduce</w:t>
      </w:r>
      <w:r w:rsidR="00000000">
        <w:rPr>
          <w:spacing w:val="-11"/>
        </w:rPr>
        <w:t xml:space="preserve"> </w:t>
      </w:r>
      <w:r w:rsidR="00000000">
        <w:t>costs,</w:t>
      </w:r>
      <w:r w:rsidR="00000000">
        <w:rPr>
          <w:spacing w:val="-13"/>
        </w:rPr>
        <w:t xml:space="preserve"> </w:t>
      </w:r>
      <w:r w:rsidR="00000000">
        <w:t>increase</w:t>
      </w:r>
      <w:r w:rsidR="00000000">
        <w:rPr>
          <w:spacing w:val="-14"/>
        </w:rPr>
        <w:t xml:space="preserve"> </w:t>
      </w:r>
      <w:r w:rsidR="00000000">
        <w:t>revenue,</w:t>
      </w:r>
      <w:r w:rsidR="00000000">
        <w:rPr>
          <w:spacing w:val="-13"/>
        </w:rPr>
        <w:t xml:space="preserve"> </w:t>
      </w:r>
      <w:r w:rsidR="00000000">
        <w:t>and</w:t>
      </w:r>
      <w:r w:rsidR="00000000">
        <w:rPr>
          <w:spacing w:val="-13"/>
        </w:rPr>
        <w:t xml:space="preserve"> </w:t>
      </w:r>
      <w:r w:rsidR="00000000">
        <w:t>future-proof their infrastructure.</w:t>
      </w:r>
      <w:r>
        <w:t xml:space="preserve"> </w:t>
      </w:r>
      <w:r w:rsidR="00000000">
        <w:t>SYSTEM</w:t>
      </w:r>
      <w:r w:rsidR="00000000">
        <w:rPr>
          <w:spacing w:val="-2"/>
        </w:rPr>
        <w:t xml:space="preserve"> INTEGRATION</w:t>
      </w:r>
      <w:r>
        <w:t xml:space="preserve"> </w:t>
      </w:r>
      <w:r w:rsidR="00000000">
        <w:t>An</w:t>
      </w:r>
      <w:r w:rsidR="00000000">
        <w:rPr>
          <w:spacing w:val="-15"/>
        </w:rPr>
        <w:t xml:space="preserve"> </w:t>
      </w:r>
      <w:r w:rsidR="00000000">
        <w:t>airport</w:t>
      </w:r>
      <w:r w:rsidR="00000000">
        <w:rPr>
          <w:spacing w:val="-14"/>
        </w:rPr>
        <w:t xml:space="preserve"> </w:t>
      </w:r>
      <w:r w:rsidR="00000000">
        <w:t>backbone</w:t>
      </w:r>
      <w:r w:rsidR="00000000">
        <w:rPr>
          <w:spacing w:val="-14"/>
        </w:rPr>
        <w:t xml:space="preserve"> </w:t>
      </w:r>
      <w:r w:rsidR="00000000">
        <w:t>gigabit</w:t>
      </w:r>
      <w:r w:rsidR="00000000">
        <w:rPr>
          <w:spacing w:val="-15"/>
        </w:rPr>
        <w:t xml:space="preserve"> </w:t>
      </w:r>
      <w:r w:rsidR="00000000">
        <w:t>network</w:t>
      </w:r>
      <w:r w:rsidR="00000000">
        <w:rPr>
          <w:spacing w:val="-15"/>
        </w:rPr>
        <w:t xml:space="preserve"> </w:t>
      </w:r>
      <w:r w:rsidR="00000000">
        <w:t>system</w:t>
      </w:r>
      <w:r w:rsidR="00000000">
        <w:rPr>
          <w:spacing w:val="-15"/>
        </w:rPr>
        <w:t xml:space="preserve"> </w:t>
      </w:r>
      <w:r w:rsidR="00000000">
        <w:t>is</w:t>
      </w:r>
      <w:r w:rsidR="00000000">
        <w:rPr>
          <w:spacing w:val="-13"/>
        </w:rPr>
        <w:t xml:space="preserve"> </w:t>
      </w:r>
      <w:r w:rsidR="00000000">
        <w:t>a</w:t>
      </w:r>
      <w:r w:rsidR="00000000">
        <w:rPr>
          <w:spacing w:val="-15"/>
        </w:rPr>
        <w:t xml:space="preserve"> </w:t>
      </w:r>
      <w:r w:rsidR="00000000">
        <w:t>high-speed</w:t>
      </w:r>
      <w:r w:rsidR="00000000">
        <w:rPr>
          <w:spacing w:val="-13"/>
        </w:rPr>
        <w:t xml:space="preserve"> </w:t>
      </w:r>
      <w:r w:rsidR="00000000">
        <w:t>communication</w:t>
      </w:r>
      <w:r w:rsidR="00000000">
        <w:rPr>
          <w:spacing w:val="-13"/>
        </w:rPr>
        <w:t xml:space="preserve"> </w:t>
      </w:r>
      <w:r w:rsidR="00000000">
        <w:t>network</w:t>
      </w:r>
      <w:r w:rsidR="00000000">
        <w:rPr>
          <w:spacing w:val="-14"/>
        </w:rPr>
        <w:t xml:space="preserve"> </w:t>
      </w:r>
      <w:r w:rsidR="00000000">
        <w:t>that</w:t>
      </w:r>
      <w:r w:rsidR="00000000">
        <w:rPr>
          <w:spacing w:val="-15"/>
        </w:rPr>
        <w:t xml:space="preserve"> </w:t>
      </w:r>
      <w:r w:rsidR="00000000">
        <w:t>connects various</w:t>
      </w:r>
      <w:r w:rsidR="00000000">
        <w:rPr>
          <w:spacing w:val="-7"/>
        </w:rPr>
        <w:t xml:space="preserve"> </w:t>
      </w:r>
      <w:r w:rsidR="00000000">
        <w:t>airport</w:t>
      </w:r>
      <w:r w:rsidR="00000000">
        <w:rPr>
          <w:spacing w:val="-6"/>
        </w:rPr>
        <w:t xml:space="preserve"> </w:t>
      </w:r>
      <w:r w:rsidR="00000000">
        <w:t>systems</w:t>
      </w:r>
      <w:r w:rsidR="00000000">
        <w:rPr>
          <w:spacing w:val="-6"/>
        </w:rPr>
        <w:t xml:space="preserve"> </w:t>
      </w:r>
      <w:r w:rsidR="00000000">
        <w:t>and</w:t>
      </w:r>
      <w:r w:rsidR="00000000">
        <w:rPr>
          <w:spacing w:val="-7"/>
        </w:rPr>
        <w:t xml:space="preserve"> </w:t>
      </w:r>
      <w:r w:rsidR="00000000">
        <w:t>devices</w:t>
      </w:r>
      <w:r w:rsidR="00000000">
        <w:rPr>
          <w:spacing w:val="-7"/>
        </w:rPr>
        <w:t xml:space="preserve"> </w:t>
      </w:r>
      <w:r w:rsidR="00000000">
        <w:t>to</w:t>
      </w:r>
      <w:r w:rsidR="00000000">
        <w:rPr>
          <w:spacing w:val="-6"/>
        </w:rPr>
        <w:t xml:space="preserve"> </w:t>
      </w:r>
      <w:r w:rsidR="00000000">
        <w:t>enable</w:t>
      </w:r>
      <w:r w:rsidR="00000000">
        <w:rPr>
          <w:spacing w:val="-6"/>
        </w:rPr>
        <w:t xml:space="preserve"> </w:t>
      </w:r>
      <w:r w:rsidR="00000000">
        <w:t>seamless</w:t>
      </w:r>
      <w:r w:rsidR="00000000">
        <w:rPr>
          <w:spacing w:val="-6"/>
        </w:rPr>
        <w:t xml:space="preserve"> </w:t>
      </w:r>
      <w:r w:rsidR="00000000">
        <w:t>data</w:t>
      </w:r>
      <w:r w:rsidR="00000000">
        <w:rPr>
          <w:spacing w:val="-7"/>
        </w:rPr>
        <w:t xml:space="preserve"> </w:t>
      </w:r>
      <w:r w:rsidR="00000000">
        <w:t>transfer</w:t>
      </w:r>
      <w:r w:rsidR="00000000">
        <w:rPr>
          <w:spacing w:val="-4"/>
        </w:rPr>
        <w:t xml:space="preserve"> </w:t>
      </w:r>
      <w:r w:rsidR="00000000">
        <w:t>and</w:t>
      </w:r>
      <w:r w:rsidR="00000000">
        <w:rPr>
          <w:spacing w:val="-7"/>
        </w:rPr>
        <w:t xml:space="preserve"> </w:t>
      </w:r>
      <w:r w:rsidR="00000000">
        <w:t>communication.</w:t>
      </w:r>
      <w:r w:rsidR="00000000">
        <w:rPr>
          <w:spacing w:val="-7"/>
        </w:rPr>
        <w:t xml:space="preserve"> </w:t>
      </w:r>
      <w:r w:rsidR="00000000">
        <w:t>Some</w:t>
      </w:r>
      <w:r w:rsidR="00000000">
        <w:rPr>
          <w:spacing w:val="-7"/>
        </w:rPr>
        <w:t xml:space="preserve"> </w:t>
      </w:r>
      <w:r w:rsidR="00000000">
        <w:t>of the commonly integrated systems with the airport backbone gigabit network system include:</w:t>
      </w:r>
      <w:r>
        <w:t xml:space="preserve"> </w:t>
      </w:r>
      <w:r w:rsidR="00000000">
        <w:t>Airport Information Display System: The airport information display system can be integrated with the backbone network to enable real-time information updates on flight schedules, gate changes, and other important information.</w:t>
      </w:r>
      <w:r>
        <w:t xml:space="preserve">  </w:t>
      </w:r>
      <w:r w:rsidR="00000000">
        <w:rPr>
          <w:rFonts w:ascii="Palatino"/>
          <w:spacing w:val="-5"/>
        </w:rPr>
        <w:t>107</w:t>
      </w:r>
      <w:r>
        <w:rPr>
          <w:rFonts w:ascii="Palatino"/>
        </w:rPr>
        <w:t xml:space="preserve">   </w:t>
      </w:r>
      <w:r w:rsidR="00000000">
        <w:rPr>
          <w:spacing w:val="-2"/>
        </w:rPr>
        <w:t>Baggage</w:t>
      </w:r>
      <w:r w:rsidR="00000000">
        <w:rPr>
          <w:spacing w:val="-7"/>
        </w:rPr>
        <w:t xml:space="preserve"> </w:t>
      </w:r>
      <w:r w:rsidR="00000000">
        <w:rPr>
          <w:spacing w:val="-2"/>
        </w:rPr>
        <w:t>Handling</w:t>
      </w:r>
      <w:r w:rsidR="00000000">
        <w:rPr>
          <w:spacing w:val="-8"/>
        </w:rPr>
        <w:t xml:space="preserve"> </w:t>
      </w:r>
      <w:r w:rsidR="00000000">
        <w:rPr>
          <w:spacing w:val="-2"/>
        </w:rPr>
        <w:t>System:</w:t>
      </w:r>
      <w:r w:rsidR="00000000">
        <w:rPr>
          <w:spacing w:val="-10"/>
        </w:rPr>
        <w:t xml:space="preserve"> </w:t>
      </w:r>
      <w:r w:rsidR="00000000">
        <w:rPr>
          <w:spacing w:val="-2"/>
        </w:rPr>
        <w:t>The</w:t>
      </w:r>
      <w:r w:rsidR="00000000">
        <w:rPr>
          <w:spacing w:val="-7"/>
        </w:rPr>
        <w:t xml:space="preserve"> </w:t>
      </w:r>
      <w:r w:rsidR="00000000">
        <w:rPr>
          <w:spacing w:val="-2"/>
        </w:rPr>
        <w:t>baggage</w:t>
      </w:r>
      <w:r w:rsidR="00000000">
        <w:rPr>
          <w:spacing w:val="-7"/>
        </w:rPr>
        <w:t xml:space="preserve"> </w:t>
      </w:r>
      <w:r w:rsidR="00000000">
        <w:rPr>
          <w:spacing w:val="-2"/>
        </w:rPr>
        <w:t>handling</w:t>
      </w:r>
      <w:r w:rsidR="00000000">
        <w:rPr>
          <w:spacing w:val="-5"/>
        </w:rPr>
        <w:t xml:space="preserve"> </w:t>
      </w:r>
      <w:r w:rsidR="00000000">
        <w:rPr>
          <w:spacing w:val="-2"/>
        </w:rPr>
        <w:t>system</w:t>
      </w:r>
      <w:r w:rsidR="00000000">
        <w:rPr>
          <w:spacing w:val="-5"/>
        </w:rPr>
        <w:t xml:space="preserve"> </w:t>
      </w:r>
      <w:r w:rsidR="00000000">
        <w:rPr>
          <w:spacing w:val="-2"/>
        </w:rPr>
        <w:t>can</w:t>
      </w:r>
      <w:r w:rsidR="00000000">
        <w:rPr>
          <w:spacing w:val="-5"/>
        </w:rPr>
        <w:t xml:space="preserve"> </w:t>
      </w:r>
      <w:r w:rsidR="00000000">
        <w:rPr>
          <w:spacing w:val="-2"/>
        </w:rPr>
        <w:t>be</w:t>
      </w:r>
      <w:r w:rsidR="00000000">
        <w:rPr>
          <w:spacing w:val="-7"/>
        </w:rPr>
        <w:t xml:space="preserve"> </w:t>
      </w:r>
      <w:r w:rsidR="00000000">
        <w:rPr>
          <w:spacing w:val="-2"/>
        </w:rPr>
        <w:t>linked</w:t>
      </w:r>
      <w:r w:rsidR="00000000">
        <w:rPr>
          <w:spacing w:val="-5"/>
        </w:rPr>
        <w:t xml:space="preserve"> </w:t>
      </w:r>
      <w:r w:rsidR="00000000">
        <w:rPr>
          <w:spacing w:val="-2"/>
        </w:rPr>
        <w:t>with the</w:t>
      </w:r>
      <w:r w:rsidR="00000000">
        <w:rPr>
          <w:spacing w:val="-5"/>
        </w:rPr>
        <w:t xml:space="preserve"> </w:t>
      </w:r>
      <w:r w:rsidR="00000000">
        <w:rPr>
          <w:spacing w:val="-2"/>
        </w:rPr>
        <w:t>backbone</w:t>
      </w:r>
      <w:r w:rsidR="00000000">
        <w:rPr>
          <w:spacing w:val="-7"/>
        </w:rPr>
        <w:t xml:space="preserve"> </w:t>
      </w:r>
      <w:r w:rsidR="00000000">
        <w:rPr>
          <w:spacing w:val="-2"/>
        </w:rPr>
        <w:t xml:space="preserve">network </w:t>
      </w:r>
      <w:r w:rsidR="00000000">
        <w:t>to enable the real-time tracking of baggage and ensure that it is routed to the correct destination.</w:t>
      </w:r>
      <w:r>
        <w:t xml:space="preserve"> </w:t>
      </w:r>
      <w:r w:rsidR="00000000">
        <w:t>Security</w:t>
      </w:r>
      <w:r w:rsidR="00000000">
        <w:rPr>
          <w:spacing w:val="-5"/>
        </w:rPr>
        <w:t xml:space="preserve"> </w:t>
      </w:r>
      <w:r w:rsidR="00000000">
        <w:t>System: Integration with the</w:t>
      </w:r>
      <w:r w:rsidR="00000000">
        <w:rPr>
          <w:spacing w:val="-1"/>
        </w:rPr>
        <w:t xml:space="preserve"> </w:t>
      </w:r>
      <w:r w:rsidR="00000000">
        <w:t>security</w:t>
      </w:r>
      <w:r w:rsidR="00000000">
        <w:rPr>
          <w:spacing w:val="-5"/>
        </w:rPr>
        <w:t xml:space="preserve"> </w:t>
      </w:r>
      <w:r w:rsidR="00000000">
        <w:t>system can help in monitoring and tracking</w:t>
      </w:r>
      <w:r w:rsidR="00000000">
        <w:rPr>
          <w:spacing w:val="-2"/>
        </w:rPr>
        <w:t xml:space="preserve"> </w:t>
      </w:r>
      <w:r w:rsidR="00000000">
        <w:t>people and vehicles within the airport, ensuring that the airport is secure at all times.</w:t>
      </w:r>
      <w:r>
        <w:t xml:space="preserve"> </w:t>
      </w:r>
      <w:r w:rsidR="00000000">
        <w:t>Air</w:t>
      </w:r>
      <w:r w:rsidR="00000000">
        <w:rPr>
          <w:spacing w:val="-15"/>
        </w:rPr>
        <w:t xml:space="preserve"> </w:t>
      </w:r>
      <w:r w:rsidR="00000000">
        <w:t>Traffic</w:t>
      </w:r>
      <w:r w:rsidR="00000000">
        <w:rPr>
          <w:spacing w:val="-15"/>
        </w:rPr>
        <w:t xml:space="preserve"> </w:t>
      </w:r>
      <w:r w:rsidR="00000000">
        <w:t>Control</w:t>
      </w:r>
      <w:r w:rsidR="00000000">
        <w:rPr>
          <w:spacing w:val="-15"/>
        </w:rPr>
        <w:t xml:space="preserve"> </w:t>
      </w:r>
      <w:r w:rsidR="00000000">
        <w:t>System:</w:t>
      </w:r>
      <w:r w:rsidR="00000000">
        <w:rPr>
          <w:spacing w:val="-15"/>
        </w:rPr>
        <w:t xml:space="preserve"> </w:t>
      </w:r>
      <w:r w:rsidR="00000000">
        <w:t>The</w:t>
      </w:r>
      <w:r w:rsidR="00000000">
        <w:rPr>
          <w:spacing w:val="-15"/>
        </w:rPr>
        <w:t xml:space="preserve"> </w:t>
      </w:r>
      <w:r w:rsidR="00000000">
        <w:t>air</w:t>
      </w:r>
      <w:r w:rsidR="00000000">
        <w:rPr>
          <w:spacing w:val="-15"/>
        </w:rPr>
        <w:t xml:space="preserve"> </w:t>
      </w:r>
      <w:r w:rsidR="00000000">
        <w:t>traffic</w:t>
      </w:r>
      <w:r w:rsidR="00000000">
        <w:rPr>
          <w:spacing w:val="-15"/>
        </w:rPr>
        <w:t xml:space="preserve"> </w:t>
      </w:r>
      <w:r w:rsidR="00000000">
        <w:t>control</w:t>
      </w:r>
      <w:r w:rsidR="00000000">
        <w:rPr>
          <w:spacing w:val="-14"/>
        </w:rPr>
        <w:t xml:space="preserve"> </w:t>
      </w:r>
      <w:r w:rsidR="00000000">
        <w:t>system</w:t>
      </w:r>
      <w:r w:rsidR="00000000">
        <w:rPr>
          <w:spacing w:val="-14"/>
        </w:rPr>
        <w:t xml:space="preserve"> </w:t>
      </w:r>
      <w:r w:rsidR="00000000">
        <w:t>can</w:t>
      </w:r>
      <w:r w:rsidR="00000000">
        <w:rPr>
          <w:spacing w:val="-14"/>
        </w:rPr>
        <w:t xml:space="preserve"> </w:t>
      </w:r>
      <w:r w:rsidR="00000000">
        <w:t>be</w:t>
      </w:r>
      <w:r w:rsidR="00000000">
        <w:rPr>
          <w:spacing w:val="-15"/>
        </w:rPr>
        <w:t xml:space="preserve"> </w:t>
      </w:r>
      <w:r w:rsidR="00000000">
        <w:t>linked</w:t>
      </w:r>
      <w:r w:rsidR="00000000">
        <w:rPr>
          <w:spacing w:val="-14"/>
        </w:rPr>
        <w:t xml:space="preserve"> </w:t>
      </w:r>
      <w:r w:rsidR="00000000">
        <w:t>with</w:t>
      </w:r>
      <w:r w:rsidR="00000000">
        <w:rPr>
          <w:spacing w:val="-11"/>
        </w:rPr>
        <w:t xml:space="preserve"> </w:t>
      </w:r>
      <w:r w:rsidR="00000000">
        <w:t>the</w:t>
      </w:r>
      <w:r w:rsidR="00000000">
        <w:rPr>
          <w:spacing w:val="-15"/>
        </w:rPr>
        <w:t xml:space="preserve"> </w:t>
      </w:r>
      <w:r w:rsidR="00000000">
        <w:t>backbone</w:t>
      </w:r>
      <w:r w:rsidR="00000000">
        <w:rPr>
          <w:spacing w:val="-15"/>
        </w:rPr>
        <w:t xml:space="preserve"> </w:t>
      </w:r>
      <w:r w:rsidR="00000000">
        <w:t>network to enable the real-time tracking of aircraft, enabling efficient management of air traffic.</w:t>
      </w:r>
      <w:r>
        <w:t xml:space="preserve"> </w:t>
      </w:r>
      <w:r w:rsidR="00000000">
        <w:t>Building Management System: Integration with the building management system can help in controlling and monitoring the various building systems, including lighting, heating, and ventilation, ensuring that the airport operates efficiently.</w:t>
      </w:r>
      <w:r>
        <w:t xml:space="preserve"> </w:t>
      </w:r>
      <w:r w:rsidR="00000000">
        <w:t>Public</w:t>
      </w:r>
      <w:r w:rsidR="00000000">
        <w:rPr>
          <w:spacing w:val="-11"/>
        </w:rPr>
        <w:t xml:space="preserve"> </w:t>
      </w:r>
      <w:r w:rsidR="00000000">
        <w:t>Address System: The public address system can be integrated with the backbone network to enable the broadcast of announcements and other important information to passengers and airport staff.</w:t>
      </w:r>
      <w:r>
        <w:t xml:space="preserve"> </w:t>
      </w:r>
      <w:r w:rsidR="00000000">
        <w:t>The integration of a backbone gigabit network involves connecting multiple LANs or subnets together to create a high-speed network infrastructure.</w:t>
      </w:r>
      <w:r w:rsidR="00000000">
        <w:rPr>
          <w:spacing w:val="-1"/>
        </w:rPr>
        <w:t xml:space="preserve"> </w:t>
      </w:r>
      <w:r w:rsidR="00000000">
        <w:t>The integration process typically</w:t>
      </w:r>
      <w:r w:rsidR="00000000">
        <w:rPr>
          <w:spacing w:val="-1"/>
        </w:rPr>
        <w:t xml:space="preserve"> </w:t>
      </w:r>
      <w:r w:rsidR="00000000">
        <w:t>involves the following steps:</w:t>
      </w:r>
      <w:r>
        <w:t xml:space="preserve"> </w:t>
      </w:r>
      <w:r w:rsidR="00000000">
        <w:t>Planning</w:t>
      </w:r>
      <w:r w:rsidR="00000000">
        <w:rPr>
          <w:spacing w:val="-13"/>
        </w:rPr>
        <w:t xml:space="preserve"> </w:t>
      </w:r>
      <w:r w:rsidR="00000000">
        <w:t>and</w:t>
      </w:r>
      <w:r w:rsidR="00000000">
        <w:rPr>
          <w:spacing w:val="-11"/>
        </w:rPr>
        <w:t xml:space="preserve"> </w:t>
      </w:r>
      <w:r w:rsidR="00000000">
        <w:t>Design:</w:t>
      </w:r>
      <w:r w:rsidR="00000000">
        <w:rPr>
          <w:spacing w:val="-15"/>
        </w:rPr>
        <w:t xml:space="preserve"> </w:t>
      </w:r>
      <w:r w:rsidR="00000000">
        <w:t>The</w:t>
      </w:r>
      <w:r w:rsidR="00000000">
        <w:rPr>
          <w:spacing w:val="-12"/>
        </w:rPr>
        <w:t xml:space="preserve"> </w:t>
      </w:r>
      <w:r w:rsidR="00000000">
        <w:t>first</w:t>
      </w:r>
      <w:r w:rsidR="00000000">
        <w:rPr>
          <w:spacing w:val="-10"/>
        </w:rPr>
        <w:t xml:space="preserve"> </w:t>
      </w:r>
      <w:r w:rsidR="00000000">
        <w:t>step</w:t>
      </w:r>
      <w:r w:rsidR="00000000">
        <w:rPr>
          <w:spacing w:val="-11"/>
        </w:rPr>
        <w:t xml:space="preserve"> </w:t>
      </w:r>
      <w:r w:rsidR="00000000">
        <w:t>in</w:t>
      </w:r>
      <w:r w:rsidR="00000000">
        <w:rPr>
          <w:spacing w:val="-10"/>
        </w:rPr>
        <w:t xml:space="preserve"> </w:t>
      </w:r>
      <w:r w:rsidR="00000000">
        <w:t>integrating</w:t>
      </w:r>
      <w:r w:rsidR="00000000">
        <w:rPr>
          <w:spacing w:val="-11"/>
        </w:rPr>
        <w:t xml:space="preserve"> </w:t>
      </w:r>
      <w:r w:rsidR="00000000">
        <w:t>a</w:t>
      </w:r>
      <w:r w:rsidR="00000000">
        <w:rPr>
          <w:spacing w:val="-12"/>
        </w:rPr>
        <w:t xml:space="preserve"> </w:t>
      </w:r>
      <w:r w:rsidR="00000000">
        <w:t>backbone</w:t>
      </w:r>
      <w:r w:rsidR="00000000">
        <w:rPr>
          <w:spacing w:val="-9"/>
        </w:rPr>
        <w:t xml:space="preserve"> </w:t>
      </w:r>
      <w:r w:rsidR="00000000">
        <w:t>gigabit</w:t>
      </w:r>
      <w:r w:rsidR="00000000">
        <w:rPr>
          <w:spacing w:val="-10"/>
        </w:rPr>
        <w:t xml:space="preserve"> </w:t>
      </w:r>
      <w:r w:rsidR="00000000">
        <w:t>network</w:t>
      </w:r>
      <w:r w:rsidR="00000000">
        <w:rPr>
          <w:spacing w:val="-11"/>
        </w:rPr>
        <w:t xml:space="preserve"> </w:t>
      </w:r>
      <w:r w:rsidR="00000000">
        <w:t>is</w:t>
      </w:r>
      <w:r w:rsidR="00000000">
        <w:rPr>
          <w:spacing w:val="-10"/>
        </w:rPr>
        <w:t xml:space="preserve"> </w:t>
      </w:r>
      <w:r w:rsidR="00000000">
        <w:t>to</w:t>
      </w:r>
      <w:r w:rsidR="00000000">
        <w:rPr>
          <w:spacing w:val="-10"/>
        </w:rPr>
        <w:t xml:space="preserve"> </w:t>
      </w:r>
      <w:r w:rsidR="00000000">
        <w:t>plan</w:t>
      </w:r>
      <w:r w:rsidR="00000000">
        <w:rPr>
          <w:spacing w:val="-11"/>
        </w:rPr>
        <w:t xml:space="preserve"> </w:t>
      </w:r>
      <w:r w:rsidR="00000000">
        <w:t>and</w:t>
      </w:r>
      <w:r w:rsidR="00000000">
        <w:rPr>
          <w:spacing w:val="-11"/>
        </w:rPr>
        <w:t xml:space="preserve"> </w:t>
      </w:r>
      <w:r w:rsidR="00000000">
        <w:t>design the network architecture. This involves determining the number of LANs or subnets that need to be connected, identifying the best locations for switches and routers, selecting the appropriate cabling,</w:t>
      </w:r>
      <w:r w:rsidR="00000000">
        <w:rPr>
          <w:spacing w:val="-8"/>
        </w:rPr>
        <w:t xml:space="preserve"> </w:t>
      </w:r>
      <w:r w:rsidR="00000000">
        <w:t>and</w:t>
      </w:r>
      <w:r w:rsidR="00000000">
        <w:rPr>
          <w:spacing w:val="-8"/>
        </w:rPr>
        <w:t xml:space="preserve"> </w:t>
      </w:r>
      <w:r w:rsidR="00000000">
        <w:t>ensuring</w:t>
      </w:r>
      <w:r w:rsidR="00000000">
        <w:rPr>
          <w:spacing w:val="-11"/>
        </w:rPr>
        <w:t xml:space="preserve"> </w:t>
      </w:r>
      <w:r w:rsidR="00000000">
        <w:t>that</w:t>
      </w:r>
      <w:r w:rsidR="00000000">
        <w:rPr>
          <w:spacing w:val="-7"/>
        </w:rPr>
        <w:t xml:space="preserve"> </w:t>
      </w:r>
      <w:r w:rsidR="00000000">
        <w:t>the</w:t>
      </w:r>
      <w:r w:rsidR="00000000">
        <w:rPr>
          <w:spacing w:val="-8"/>
        </w:rPr>
        <w:t xml:space="preserve"> </w:t>
      </w:r>
      <w:r w:rsidR="00000000">
        <w:t>network</w:t>
      </w:r>
      <w:r w:rsidR="00000000">
        <w:rPr>
          <w:spacing w:val="-9"/>
        </w:rPr>
        <w:t xml:space="preserve"> </w:t>
      </w:r>
      <w:r w:rsidR="00000000">
        <w:t>meets</w:t>
      </w:r>
      <w:r w:rsidR="00000000">
        <w:rPr>
          <w:spacing w:val="-7"/>
        </w:rPr>
        <w:t xml:space="preserve"> </w:t>
      </w:r>
      <w:r w:rsidR="00000000">
        <w:t>the</w:t>
      </w:r>
      <w:r w:rsidR="00000000">
        <w:rPr>
          <w:spacing w:val="-8"/>
        </w:rPr>
        <w:t xml:space="preserve"> </w:t>
      </w:r>
      <w:r w:rsidR="00000000">
        <w:t>organization's</w:t>
      </w:r>
      <w:r w:rsidR="00000000">
        <w:rPr>
          <w:spacing w:val="-8"/>
        </w:rPr>
        <w:t xml:space="preserve"> </w:t>
      </w:r>
      <w:r w:rsidR="00000000">
        <w:t>requirements</w:t>
      </w:r>
      <w:r w:rsidR="00000000">
        <w:rPr>
          <w:spacing w:val="-8"/>
        </w:rPr>
        <w:t xml:space="preserve"> </w:t>
      </w:r>
      <w:r w:rsidR="00000000">
        <w:t>for</w:t>
      </w:r>
      <w:r w:rsidR="00000000">
        <w:rPr>
          <w:spacing w:val="-9"/>
        </w:rPr>
        <w:t xml:space="preserve"> </w:t>
      </w:r>
      <w:r w:rsidR="00000000">
        <w:t>speed,</w:t>
      </w:r>
      <w:r w:rsidR="00000000">
        <w:rPr>
          <w:spacing w:val="-8"/>
        </w:rPr>
        <w:t xml:space="preserve"> </w:t>
      </w:r>
      <w:r w:rsidR="00000000">
        <w:t>reliability, and security.</w:t>
      </w:r>
      <w:r>
        <w:t xml:space="preserve"> </w:t>
      </w:r>
      <w:r w:rsidR="00000000">
        <w:t xml:space="preserve">Installation of Hardware: Once the network architecture has been planned and designed, the hardware components can be installed. This includes installing switches, routers, and cabling, as well as network interface cards </w:t>
      </w:r>
      <w:r w:rsidR="00000000">
        <w:lastRenderedPageBreak/>
        <w:t>(NICs) in servers and other devices.</w:t>
      </w:r>
      <w:r>
        <w:t xml:space="preserve"> </w:t>
      </w:r>
      <w:r w:rsidR="00000000">
        <w:t>Configuration of Network Devices: Once the hardware components have been installed, the network devices must be configured to ensure that they can communicate with each other. This involves setting up VLANs (Virtual LANs), configuring routing protocols, and configuring Quality of Service (QoS) settings to ensure that traffic is prioritized appropriately.</w:t>
      </w:r>
      <w:r>
        <w:t xml:space="preserve"> </w:t>
      </w:r>
      <w:r w:rsidR="00000000">
        <w:t>Testing</w:t>
      </w:r>
      <w:r w:rsidR="00000000">
        <w:rPr>
          <w:spacing w:val="-3"/>
        </w:rPr>
        <w:t xml:space="preserve"> </w:t>
      </w:r>
      <w:r w:rsidR="00000000">
        <w:t>and</w:t>
      </w:r>
      <w:r w:rsidR="00000000">
        <w:rPr>
          <w:spacing w:val="-6"/>
        </w:rPr>
        <w:t xml:space="preserve"> </w:t>
      </w:r>
      <w:r w:rsidR="00000000">
        <w:t>Troubleshooting: Once</w:t>
      </w:r>
      <w:r w:rsidR="00000000">
        <w:rPr>
          <w:spacing w:val="-2"/>
        </w:rPr>
        <w:t xml:space="preserve"> </w:t>
      </w:r>
      <w:r w:rsidR="00000000">
        <w:t>the</w:t>
      </w:r>
      <w:r w:rsidR="00000000">
        <w:rPr>
          <w:spacing w:val="-1"/>
        </w:rPr>
        <w:t xml:space="preserve"> </w:t>
      </w:r>
      <w:r w:rsidR="00000000">
        <w:t>network</w:t>
      </w:r>
      <w:r w:rsidR="00000000">
        <w:rPr>
          <w:spacing w:val="-2"/>
        </w:rPr>
        <w:t xml:space="preserve"> </w:t>
      </w:r>
      <w:r w:rsidR="00000000">
        <w:t>is configured,</w:t>
      </w:r>
      <w:r w:rsidR="00000000">
        <w:rPr>
          <w:spacing w:val="-1"/>
        </w:rPr>
        <w:t xml:space="preserve"> </w:t>
      </w:r>
      <w:r w:rsidR="00000000">
        <w:t>it is important to</w:t>
      </w:r>
      <w:r w:rsidR="00000000">
        <w:rPr>
          <w:spacing w:val="-3"/>
        </w:rPr>
        <w:t xml:space="preserve"> </w:t>
      </w:r>
      <w:r w:rsidR="00000000">
        <w:t>test</w:t>
      </w:r>
      <w:r w:rsidR="00000000">
        <w:rPr>
          <w:spacing w:val="-1"/>
        </w:rPr>
        <w:t xml:space="preserve"> </w:t>
      </w:r>
      <w:r w:rsidR="00000000">
        <w:t>it</w:t>
      </w:r>
      <w:r w:rsidR="00000000">
        <w:rPr>
          <w:spacing w:val="-2"/>
        </w:rPr>
        <w:t xml:space="preserve"> </w:t>
      </w:r>
      <w:r w:rsidR="00000000">
        <w:t>thoroughly to ensure that it is functioning as intended. This involves testing network performance, ensuring that all devices can communicate with each other, and troubleshooting any issues that arise.</w:t>
      </w:r>
      <w:r>
        <w:t xml:space="preserve"> </w:t>
      </w:r>
      <w:r w:rsidR="00000000">
        <w:t>Network Management: After the backbone gigabit network is integrated and operational, it is important to manage the network to ensure that it continues to perform well and remains secure. This involves monitoring network performance, detecting and resolving network issues, and implementing security measures such as firewalls and intrusion detection systems.</w:t>
      </w:r>
      <w:r>
        <w:t xml:space="preserve"> </w:t>
      </w:r>
      <w:r w:rsidR="00000000">
        <w:rPr>
          <w:rFonts w:ascii="Palatino"/>
          <w:spacing w:val="-5"/>
        </w:rPr>
        <w:t>108</w:t>
      </w:r>
      <w:r>
        <w:rPr>
          <w:rFonts w:ascii="Palatino"/>
        </w:rPr>
        <w:t xml:space="preserve">   </w:t>
      </w:r>
      <w:r w:rsidR="00000000">
        <w:t>Overall, the integration of a backbone gigabit network requires careful planning, installation, configuration,</w:t>
      </w:r>
      <w:r w:rsidR="00000000">
        <w:rPr>
          <w:spacing w:val="-12"/>
        </w:rPr>
        <w:t xml:space="preserve"> </w:t>
      </w:r>
      <w:r w:rsidR="00000000">
        <w:t>and</w:t>
      </w:r>
      <w:r w:rsidR="00000000">
        <w:rPr>
          <w:spacing w:val="-12"/>
        </w:rPr>
        <w:t xml:space="preserve"> </w:t>
      </w:r>
      <w:r w:rsidR="00000000">
        <w:t>ongoing</w:t>
      </w:r>
      <w:r w:rsidR="00000000">
        <w:rPr>
          <w:spacing w:val="-14"/>
        </w:rPr>
        <w:t xml:space="preserve"> </w:t>
      </w:r>
      <w:r w:rsidR="00000000">
        <w:t>management</w:t>
      </w:r>
      <w:r w:rsidR="00000000">
        <w:rPr>
          <w:spacing w:val="-12"/>
        </w:rPr>
        <w:t xml:space="preserve"> </w:t>
      </w:r>
      <w:r w:rsidR="00000000">
        <w:t>to</w:t>
      </w:r>
      <w:r w:rsidR="00000000">
        <w:rPr>
          <w:spacing w:val="-11"/>
        </w:rPr>
        <w:t xml:space="preserve"> </w:t>
      </w:r>
      <w:r w:rsidR="00000000">
        <w:t>ensure</w:t>
      </w:r>
      <w:r w:rsidR="00000000">
        <w:rPr>
          <w:spacing w:val="-11"/>
        </w:rPr>
        <w:t xml:space="preserve"> </w:t>
      </w:r>
      <w:r w:rsidR="00000000">
        <w:t>that</w:t>
      </w:r>
      <w:r w:rsidR="00000000">
        <w:rPr>
          <w:spacing w:val="-12"/>
        </w:rPr>
        <w:t xml:space="preserve"> </w:t>
      </w:r>
      <w:r w:rsidR="00000000">
        <w:t>it</w:t>
      </w:r>
      <w:r w:rsidR="00000000">
        <w:rPr>
          <w:spacing w:val="-13"/>
        </w:rPr>
        <w:t xml:space="preserve"> </w:t>
      </w:r>
      <w:r w:rsidR="00000000">
        <w:t>meets</w:t>
      </w:r>
      <w:r w:rsidR="00000000">
        <w:rPr>
          <w:spacing w:val="-11"/>
        </w:rPr>
        <w:t xml:space="preserve"> </w:t>
      </w:r>
      <w:r w:rsidR="00000000">
        <w:t>the</w:t>
      </w:r>
      <w:r w:rsidR="00000000">
        <w:rPr>
          <w:spacing w:val="-12"/>
        </w:rPr>
        <w:t xml:space="preserve"> </w:t>
      </w:r>
      <w:r w:rsidR="00000000">
        <w:t>organization's</w:t>
      </w:r>
      <w:r w:rsidR="00000000">
        <w:rPr>
          <w:spacing w:val="-11"/>
        </w:rPr>
        <w:t xml:space="preserve"> </w:t>
      </w:r>
      <w:r w:rsidR="00000000">
        <w:t>requirements</w:t>
      </w:r>
      <w:r w:rsidR="00000000">
        <w:rPr>
          <w:spacing w:val="-11"/>
        </w:rPr>
        <w:t xml:space="preserve"> </w:t>
      </w:r>
      <w:r w:rsidR="00000000">
        <w:t>for high-speed connectivity, reliability, and security.</w:t>
      </w:r>
      <w:r>
        <w:t xml:space="preserve"> </w:t>
      </w:r>
      <w:r w:rsidR="00000000">
        <w:rPr>
          <w:spacing w:val="-2"/>
        </w:rPr>
        <w:t>SUPPLIERS</w:t>
      </w:r>
      <w:r>
        <w:t xml:space="preserve"> </w:t>
      </w:r>
      <w:r w:rsidR="00000000">
        <w:t>There</w:t>
      </w:r>
      <w:r w:rsidR="00000000">
        <w:rPr>
          <w:spacing w:val="-5"/>
        </w:rPr>
        <w:t xml:space="preserve"> </w:t>
      </w:r>
      <w:r w:rsidR="00000000">
        <w:t>are</w:t>
      </w:r>
      <w:r w:rsidR="00000000">
        <w:rPr>
          <w:spacing w:val="-8"/>
        </w:rPr>
        <w:t xml:space="preserve"> </w:t>
      </w:r>
      <w:r w:rsidR="00000000">
        <w:t>many</w:t>
      </w:r>
      <w:r w:rsidR="00000000">
        <w:rPr>
          <w:spacing w:val="-11"/>
        </w:rPr>
        <w:t xml:space="preserve"> </w:t>
      </w:r>
      <w:r w:rsidR="00000000">
        <w:t>suppliers</w:t>
      </w:r>
      <w:r w:rsidR="00000000">
        <w:rPr>
          <w:spacing w:val="-4"/>
        </w:rPr>
        <w:t xml:space="preserve"> </w:t>
      </w:r>
      <w:r w:rsidR="00000000">
        <w:t>that</w:t>
      </w:r>
      <w:r w:rsidR="00000000">
        <w:rPr>
          <w:spacing w:val="-6"/>
        </w:rPr>
        <w:t xml:space="preserve"> </w:t>
      </w:r>
      <w:r w:rsidR="00000000">
        <w:t>provide</w:t>
      </w:r>
      <w:r w:rsidR="00000000">
        <w:rPr>
          <w:spacing w:val="-7"/>
        </w:rPr>
        <w:t xml:space="preserve"> </w:t>
      </w:r>
      <w:r w:rsidR="00000000">
        <w:t>components</w:t>
      </w:r>
      <w:r w:rsidR="00000000">
        <w:rPr>
          <w:spacing w:val="-4"/>
        </w:rPr>
        <w:t xml:space="preserve"> </w:t>
      </w:r>
      <w:r w:rsidR="00000000">
        <w:t>and</w:t>
      </w:r>
      <w:r w:rsidR="00000000">
        <w:rPr>
          <w:spacing w:val="-6"/>
        </w:rPr>
        <w:t xml:space="preserve"> </w:t>
      </w:r>
      <w:r w:rsidR="00000000">
        <w:t>equipment</w:t>
      </w:r>
      <w:r w:rsidR="00000000">
        <w:rPr>
          <w:spacing w:val="-5"/>
        </w:rPr>
        <w:t xml:space="preserve"> </w:t>
      </w:r>
      <w:r w:rsidR="00000000">
        <w:t>for</w:t>
      </w:r>
      <w:r w:rsidR="00000000">
        <w:rPr>
          <w:spacing w:val="-7"/>
        </w:rPr>
        <w:t xml:space="preserve"> </w:t>
      </w:r>
      <w:r w:rsidR="00000000">
        <w:t>backbone</w:t>
      </w:r>
      <w:r w:rsidR="00000000">
        <w:rPr>
          <w:spacing w:val="-7"/>
        </w:rPr>
        <w:t xml:space="preserve"> </w:t>
      </w:r>
      <w:r w:rsidR="00000000">
        <w:t>gigabit</w:t>
      </w:r>
      <w:r w:rsidR="00000000">
        <w:rPr>
          <w:spacing w:val="-5"/>
        </w:rPr>
        <w:t xml:space="preserve"> </w:t>
      </w:r>
      <w:r w:rsidR="00000000">
        <w:t>networks. Some of the major suppliers in this space include:</w:t>
      </w:r>
      <w:r>
        <w:t xml:space="preserve"> </w:t>
      </w:r>
      <w:r w:rsidR="00000000">
        <w:t>Cisco: Cisco is one of the largest providers of networking equipment and solutions in the world, and offers a wide range of switches, routers, and other networking components for backbone gigabit networks.</w:t>
      </w:r>
      <w:r>
        <w:t xml:space="preserve"> </w:t>
      </w:r>
      <w:r w:rsidR="00000000">
        <w:t>Juniper Networks: Juniper Networks is a leading provider of high-performance networking equipment</w:t>
      </w:r>
      <w:r w:rsidR="00000000">
        <w:rPr>
          <w:spacing w:val="-1"/>
        </w:rPr>
        <w:t xml:space="preserve"> </w:t>
      </w:r>
      <w:r w:rsidR="00000000">
        <w:t>and</w:t>
      </w:r>
      <w:r w:rsidR="00000000">
        <w:rPr>
          <w:spacing w:val="-1"/>
        </w:rPr>
        <w:t xml:space="preserve"> </w:t>
      </w:r>
      <w:r w:rsidR="00000000">
        <w:t>solutions,</w:t>
      </w:r>
      <w:r w:rsidR="00000000">
        <w:rPr>
          <w:spacing w:val="-1"/>
        </w:rPr>
        <w:t xml:space="preserve"> </w:t>
      </w:r>
      <w:r w:rsidR="00000000">
        <w:t>including</w:t>
      </w:r>
      <w:r w:rsidR="00000000">
        <w:rPr>
          <w:spacing w:val="-3"/>
        </w:rPr>
        <w:t xml:space="preserve"> </w:t>
      </w:r>
      <w:r w:rsidR="00000000">
        <w:t>switches, routers,</w:t>
      </w:r>
      <w:r w:rsidR="00000000">
        <w:rPr>
          <w:spacing w:val="-2"/>
        </w:rPr>
        <w:t xml:space="preserve"> </w:t>
      </w:r>
      <w:r w:rsidR="00000000">
        <w:t>and</w:t>
      </w:r>
      <w:r w:rsidR="00000000">
        <w:rPr>
          <w:spacing w:val="-1"/>
        </w:rPr>
        <w:t xml:space="preserve"> </w:t>
      </w:r>
      <w:r w:rsidR="00000000">
        <w:t>other</w:t>
      </w:r>
      <w:r w:rsidR="00000000">
        <w:rPr>
          <w:spacing w:val="-2"/>
        </w:rPr>
        <w:t xml:space="preserve"> </w:t>
      </w:r>
      <w:r w:rsidR="00000000">
        <w:t>components</w:t>
      </w:r>
      <w:r w:rsidR="00000000">
        <w:rPr>
          <w:spacing w:val="-1"/>
        </w:rPr>
        <w:t xml:space="preserve"> </w:t>
      </w:r>
      <w:r w:rsidR="00000000">
        <w:t>for</w:t>
      </w:r>
      <w:r w:rsidR="00000000">
        <w:rPr>
          <w:spacing w:val="-3"/>
        </w:rPr>
        <w:t xml:space="preserve"> </w:t>
      </w:r>
      <w:r w:rsidR="00000000">
        <w:t xml:space="preserve">backbone gigabit </w:t>
      </w:r>
      <w:r w:rsidR="00000000">
        <w:rPr>
          <w:spacing w:val="-2"/>
        </w:rPr>
        <w:t>networks.</w:t>
      </w:r>
      <w:r>
        <w:t xml:space="preserve"> </w:t>
      </w:r>
      <w:r w:rsidR="00000000">
        <w:t>Hewlett Packard Enterprise (HPE): HPE is a leading provider of networking equipment and solutions, including switches, routers, and other components for backbone gigabit networks.</w:t>
      </w:r>
      <w:r>
        <w:t xml:space="preserve"> </w:t>
      </w:r>
      <w:r w:rsidR="00000000">
        <w:t>Arista Networks: Arista Networks is a provider of high-performance network switches, routers, and</w:t>
      </w:r>
      <w:r w:rsidR="00000000">
        <w:rPr>
          <w:spacing w:val="-14"/>
        </w:rPr>
        <w:t xml:space="preserve"> </w:t>
      </w:r>
      <w:r w:rsidR="00000000">
        <w:t>other</w:t>
      </w:r>
      <w:r w:rsidR="00000000">
        <w:rPr>
          <w:spacing w:val="-15"/>
        </w:rPr>
        <w:t xml:space="preserve"> </w:t>
      </w:r>
      <w:r w:rsidR="00000000">
        <w:t>components</w:t>
      </w:r>
      <w:r w:rsidR="00000000">
        <w:rPr>
          <w:spacing w:val="-13"/>
        </w:rPr>
        <w:t xml:space="preserve"> </w:t>
      </w:r>
      <w:r w:rsidR="00000000">
        <w:t>for</w:t>
      </w:r>
      <w:r w:rsidR="00000000">
        <w:rPr>
          <w:spacing w:val="-13"/>
        </w:rPr>
        <w:t xml:space="preserve"> </w:t>
      </w:r>
      <w:r w:rsidR="00000000">
        <w:t>backbone</w:t>
      </w:r>
      <w:r w:rsidR="00000000">
        <w:rPr>
          <w:spacing w:val="-13"/>
        </w:rPr>
        <w:t xml:space="preserve"> </w:t>
      </w:r>
      <w:r w:rsidR="00000000">
        <w:t>gigabit</w:t>
      </w:r>
      <w:r w:rsidR="00000000">
        <w:rPr>
          <w:spacing w:val="-13"/>
        </w:rPr>
        <w:t xml:space="preserve"> </w:t>
      </w:r>
      <w:r w:rsidR="00000000">
        <w:t>networks,</w:t>
      </w:r>
      <w:r w:rsidR="00000000">
        <w:rPr>
          <w:spacing w:val="-14"/>
        </w:rPr>
        <w:t xml:space="preserve"> </w:t>
      </w:r>
      <w:r w:rsidR="00000000">
        <w:t>and</w:t>
      </w:r>
      <w:r w:rsidR="00000000">
        <w:rPr>
          <w:spacing w:val="-14"/>
        </w:rPr>
        <w:t xml:space="preserve"> </w:t>
      </w:r>
      <w:r w:rsidR="00000000">
        <w:t>is</w:t>
      </w:r>
      <w:r w:rsidR="00000000">
        <w:rPr>
          <w:spacing w:val="-13"/>
        </w:rPr>
        <w:t xml:space="preserve"> </w:t>
      </w:r>
      <w:r w:rsidR="00000000">
        <w:t>known</w:t>
      </w:r>
      <w:r w:rsidR="00000000">
        <w:rPr>
          <w:spacing w:val="-15"/>
        </w:rPr>
        <w:t xml:space="preserve"> </w:t>
      </w:r>
      <w:r w:rsidR="00000000">
        <w:t>for</w:t>
      </w:r>
      <w:r w:rsidR="00000000">
        <w:rPr>
          <w:spacing w:val="-15"/>
        </w:rPr>
        <w:t xml:space="preserve"> </w:t>
      </w:r>
      <w:r w:rsidR="00000000">
        <w:t>its</w:t>
      </w:r>
      <w:r w:rsidR="00000000">
        <w:rPr>
          <w:spacing w:val="-14"/>
        </w:rPr>
        <w:t xml:space="preserve"> </w:t>
      </w:r>
      <w:r w:rsidR="00000000">
        <w:t>low-latency,</w:t>
      </w:r>
      <w:r w:rsidR="00000000">
        <w:rPr>
          <w:spacing w:val="-14"/>
        </w:rPr>
        <w:t xml:space="preserve"> </w:t>
      </w:r>
      <w:r w:rsidR="00000000">
        <w:t>high-speed networking solutions.</w:t>
      </w:r>
      <w:r>
        <w:t xml:space="preserve"> </w:t>
      </w:r>
      <w:r w:rsidR="00000000">
        <w:t>Dell</w:t>
      </w:r>
      <w:r w:rsidR="00000000">
        <w:rPr>
          <w:spacing w:val="-13"/>
        </w:rPr>
        <w:t xml:space="preserve"> </w:t>
      </w:r>
      <w:r w:rsidR="00000000">
        <w:t>Technologies:</w:t>
      </w:r>
      <w:r w:rsidR="00000000">
        <w:rPr>
          <w:spacing w:val="-10"/>
        </w:rPr>
        <w:t xml:space="preserve"> </w:t>
      </w:r>
      <w:r w:rsidR="00000000">
        <w:t>Dell</w:t>
      </w:r>
      <w:r w:rsidR="00000000">
        <w:rPr>
          <w:spacing w:val="-11"/>
        </w:rPr>
        <w:t xml:space="preserve"> </w:t>
      </w:r>
      <w:r w:rsidR="00000000">
        <w:t>Technologies</w:t>
      </w:r>
      <w:r w:rsidR="00000000">
        <w:rPr>
          <w:spacing w:val="-10"/>
        </w:rPr>
        <w:t xml:space="preserve"> </w:t>
      </w:r>
      <w:r w:rsidR="00000000">
        <w:t>offers</w:t>
      </w:r>
      <w:r w:rsidR="00000000">
        <w:rPr>
          <w:spacing w:val="-10"/>
        </w:rPr>
        <w:t xml:space="preserve"> </w:t>
      </w:r>
      <w:r w:rsidR="00000000">
        <w:t>a</w:t>
      </w:r>
      <w:r w:rsidR="00000000">
        <w:rPr>
          <w:spacing w:val="-11"/>
        </w:rPr>
        <w:t xml:space="preserve"> </w:t>
      </w:r>
      <w:r w:rsidR="00000000">
        <w:t>wide</w:t>
      </w:r>
      <w:r w:rsidR="00000000">
        <w:rPr>
          <w:spacing w:val="-11"/>
        </w:rPr>
        <w:t xml:space="preserve"> </w:t>
      </w:r>
      <w:r w:rsidR="00000000">
        <w:t>range</w:t>
      </w:r>
      <w:r w:rsidR="00000000">
        <w:rPr>
          <w:spacing w:val="-11"/>
        </w:rPr>
        <w:t xml:space="preserve"> </w:t>
      </w:r>
      <w:r w:rsidR="00000000">
        <w:t>of</w:t>
      </w:r>
      <w:r w:rsidR="00000000">
        <w:rPr>
          <w:spacing w:val="-11"/>
        </w:rPr>
        <w:t xml:space="preserve"> </w:t>
      </w:r>
      <w:r w:rsidR="00000000">
        <w:t>networking</w:t>
      </w:r>
      <w:r w:rsidR="00000000">
        <w:rPr>
          <w:spacing w:val="-12"/>
        </w:rPr>
        <w:t xml:space="preserve"> </w:t>
      </w:r>
      <w:r w:rsidR="00000000">
        <w:t>equipment</w:t>
      </w:r>
      <w:r w:rsidR="00000000">
        <w:rPr>
          <w:spacing w:val="-9"/>
        </w:rPr>
        <w:t xml:space="preserve"> </w:t>
      </w:r>
      <w:r w:rsidR="00000000">
        <w:t>and</w:t>
      </w:r>
      <w:r w:rsidR="00000000">
        <w:rPr>
          <w:spacing w:val="-10"/>
        </w:rPr>
        <w:t xml:space="preserve"> </w:t>
      </w:r>
      <w:r w:rsidR="00000000">
        <w:t>solutions, including switches, routers, and other components for backbone gigabit networks.</w:t>
      </w:r>
      <w:r>
        <w:t xml:space="preserve"> </w:t>
      </w:r>
      <w:r w:rsidR="00000000">
        <w:t>Extreme Networks: Extreme Networks is a provider of high-performance networking solutions, including switches, routers, and other components for backbone gigabit networks, and is known for its focus on simplicity and automation.</w:t>
      </w:r>
      <w:r>
        <w:t xml:space="preserve"> </w:t>
      </w:r>
      <w:r w:rsidR="00000000">
        <w:t>Huawei:</w:t>
      </w:r>
      <w:r w:rsidR="00000000">
        <w:rPr>
          <w:spacing w:val="-10"/>
        </w:rPr>
        <w:t xml:space="preserve"> </w:t>
      </w:r>
      <w:r w:rsidR="00000000">
        <w:t>Huawei</w:t>
      </w:r>
      <w:r w:rsidR="00000000">
        <w:rPr>
          <w:spacing w:val="-10"/>
        </w:rPr>
        <w:t xml:space="preserve"> </w:t>
      </w:r>
      <w:r w:rsidR="00000000">
        <w:t>is</w:t>
      </w:r>
      <w:r w:rsidR="00000000">
        <w:rPr>
          <w:spacing w:val="-10"/>
        </w:rPr>
        <w:t xml:space="preserve"> </w:t>
      </w:r>
      <w:r w:rsidR="00000000">
        <w:t>a</w:t>
      </w:r>
      <w:r w:rsidR="00000000">
        <w:rPr>
          <w:spacing w:val="-12"/>
        </w:rPr>
        <w:t xml:space="preserve"> </w:t>
      </w:r>
      <w:r w:rsidR="00000000">
        <w:t>Chinese</w:t>
      </w:r>
      <w:r w:rsidR="00000000">
        <w:rPr>
          <w:spacing w:val="-12"/>
        </w:rPr>
        <w:t xml:space="preserve"> </w:t>
      </w:r>
      <w:r w:rsidR="00000000">
        <w:t>multinational</w:t>
      </w:r>
      <w:r w:rsidR="00000000">
        <w:rPr>
          <w:spacing w:val="-10"/>
        </w:rPr>
        <w:t xml:space="preserve"> </w:t>
      </w:r>
      <w:r w:rsidR="00000000">
        <w:t>technology</w:t>
      </w:r>
      <w:r w:rsidR="00000000">
        <w:rPr>
          <w:spacing w:val="-15"/>
        </w:rPr>
        <w:t xml:space="preserve"> </w:t>
      </w:r>
      <w:r w:rsidR="00000000">
        <w:t>company</w:t>
      </w:r>
      <w:r w:rsidR="00000000">
        <w:rPr>
          <w:spacing w:val="-15"/>
        </w:rPr>
        <w:t xml:space="preserve"> </w:t>
      </w:r>
      <w:r w:rsidR="00000000">
        <w:t>that</w:t>
      </w:r>
      <w:r w:rsidR="00000000">
        <w:rPr>
          <w:spacing w:val="-10"/>
        </w:rPr>
        <w:t xml:space="preserve"> </w:t>
      </w:r>
      <w:r w:rsidR="00000000">
        <w:t>offers</w:t>
      </w:r>
      <w:r w:rsidR="00000000">
        <w:rPr>
          <w:spacing w:val="-9"/>
        </w:rPr>
        <w:t xml:space="preserve"> </w:t>
      </w:r>
      <w:r w:rsidR="00000000">
        <w:t>a</w:t>
      </w:r>
      <w:r w:rsidR="00000000">
        <w:rPr>
          <w:spacing w:val="-12"/>
        </w:rPr>
        <w:t xml:space="preserve"> </w:t>
      </w:r>
      <w:r w:rsidR="00000000">
        <w:t>range</w:t>
      </w:r>
      <w:r w:rsidR="00000000">
        <w:rPr>
          <w:spacing w:val="-9"/>
        </w:rPr>
        <w:t xml:space="preserve"> </w:t>
      </w:r>
      <w:r w:rsidR="00000000">
        <w:t>of</w:t>
      </w:r>
      <w:r w:rsidR="00000000">
        <w:rPr>
          <w:spacing w:val="-11"/>
        </w:rPr>
        <w:t xml:space="preserve"> </w:t>
      </w:r>
      <w:r w:rsidR="00000000">
        <w:t>networking solutions, including switches, routers, and other components for backbone gigabit networks.</w:t>
      </w:r>
      <w:r>
        <w:t xml:space="preserve"> </w:t>
      </w:r>
      <w:r w:rsidR="00000000">
        <w:t>Overall, there are many suppliers of backbone gigabit network components, and the choice of supplier will depend on factors such as performance, reliability, cost, and compatibility with existing network infrastructure.</w:t>
      </w:r>
      <w:r>
        <w:t xml:space="preserve">     </w:t>
      </w:r>
      <w:r w:rsidR="00000000">
        <w:rPr>
          <w:rFonts w:ascii="Palatino"/>
          <w:spacing w:val="-5"/>
        </w:rPr>
        <w:t>109</w:t>
      </w:r>
      <w:r>
        <w:rPr>
          <w:rFonts w:ascii="Palatino"/>
        </w:rPr>
        <w:t xml:space="preserve">  </w:t>
      </w:r>
      <w:r>
        <w:rPr>
          <w:rFonts w:ascii="Palatino"/>
          <w:sz w:val="28"/>
        </w:rPr>
        <w:t xml:space="preserve"> </w:t>
      </w:r>
      <w:bookmarkStart w:id="42" w:name="BAGGAGE_HANDLING_SYSTEM"/>
      <w:bookmarkStart w:id="43" w:name="_bookmark25"/>
      <w:bookmarkEnd w:id="42"/>
      <w:bookmarkEnd w:id="43"/>
      <w:r w:rsidR="00000000">
        <w:t>BAGGAGE</w:t>
      </w:r>
      <w:r w:rsidR="00000000">
        <w:rPr>
          <w:spacing w:val="-11"/>
        </w:rPr>
        <w:t xml:space="preserve"> </w:t>
      </w:r>
      <w:r w:rsidR="00000000">
        <w:t>HANDLING</w:t>
      </w:r>
      <w:r w:rsidR="00000000">
        <w:rPr>
          <w:spacing w:val="-9"/>
        </w:rPr>
        <w:t xml:space="preserve"> </w:t>
      </w:r>
      <w:r w:rsidR="00000000">
        <w:rPr>
          <w:spacing w:val="-2"/>
        </w:rPr>
        <w:t>SYSTEM</w:t>
      </w:r>
      <w:r>
        <w:t xml:space="preserve"> </w:t>
      </w:r>
      <w:r w:rsidR="00000000">
        <w:rPr>
          <w:spacing w:val="-2"/>
        </w:rPr>
        <w:t>INTRODUCTION</w:t>
      </w:r>
      <w:r>
        <w:t xml:space="preserve"> </w:t>
      </w:r>
      <w:r w:rsidR="00000000">
        <w:t>The</w:t>
      </w:r>
      <w:r w:rsidR="00000000">
        <w:rPr>
          <w:spacing w:val="-12"/>
        </w:rPr>
        <w:t xml:space="preserve"> </w:t>
      </w:r>
      <w:r w:rsidR="00000000">
        <w:t>Baggage</w:t>
      </w:r>
      <w:r w:rsidR="00000000">
        <w:rPr>
          <w:spacing w:val="-12"/>
        </w:rPr>
        <w:t xml:space="preserve"> </w:t>
      </w:r>
      <w:r w:rsidR="00000000">
        <w:t>Handling</w:t>
      </w:r>
      <w:r w:rsidR="00000000">
        <w:rPr>
          <w:spacing w:val="-13"/>
        </w:rPr>
        <w:t xml:space="preserve"> </w:t>
      </w:r>
      <w:r w:rsidR="00000000">
        <w:t>System</w:t>
      </w:r>
      <w:r w:rsidR="00000000">
        <w:rPr>
          <w:spacing w:val="-11"/>
        </w:rPr>
        <w:t xml:space="preserve"> </w:t>
      </w:r>
      <w:r w:rsidR="00000000">
        <w:t>(BHS)</w:t>
      </w:r>
      <w:r w:rsidR="00000000">
        <w:rPr>
          <w:spacing w:val="-11"/>
        </w:rPr>
        <w:t xml:space="preserve"> </w:t>
      </w:r>
      <w:r w:rsidR="00000000">
        <w:t>provides</w:t>
      </w:r>
      <w:r w:rsidR="00000000">
        <w:rPr>
          <w:spacing w:val="-10"/>
        </w:rPr>
        <w:t xml:space="preserve"> </w:t>
      </w:r>
      <w:r w:rsidR="00000000">
        <w:t>the</w:t>
      </w:r>
      <w:r w:rsidR="00000000">
        <w:rPr>
          <w:spacing w:val="-12"/>
        </w:rPr>
        <w:t xml:space="preserve"> </w:t>
      </w:r>
      <w:r w:rsidR="00000000">
        <w:t>automatic</w:t>
      </w:r>
      <w:r w:rsidR="00000000">
        <w:rPr>
          <w:spacing w:val="-12"/>
        </w:rPr>
        <w:t xml:space="preserve"> </w:t>
      </w:r>
      <w:r w:rsidR="00000000">
        <w:t>handling</w:t>
      </w:r>
      <w:r w:rsidR="00000000">
        <w:rPr>
          <w:spacing w:val="-10"/>
        </w:rPr>
        <w:t xml:space="preserve"> </w:t>
      </w:r>
      <w:r w:rsidR="00000000">
        <w:t>and</w:t>
      </w:r>
      <w:r w:rsidR="00000000">
        <w:rPr>
          <w:spacing w:val="-8"/>
        </w:rPr>
        <w:t xml:space="preserve"> </w:t>
      </w:r>
      <w:r w:rsidR="00000000">
        <w:t>sorting</w:t>
      </w:r>
      <w:r w:rsidR="00000000">
        <w:rPr>
          <w:spacing w:val="-13"/>
        </w:rPr>
        <w:t xml:space="preserve"> </w:t>
      </w:r>
      <w:r w:rsidR="00000000">
        <w:t>of</w:t>
      </w:r>
      <w:r w:rsidR="00000000">
        <w:rPr>
          <w:spacing w:val="39"/>
        </w:rPr>
        <w:t xml:space="preserve"> </w:t>
      </w:r>
      <w:r w:rsidR="00000000">
        <w:t>passenger’s checked-in baggage to the correct baggage make-up area for a particular flight. The mechanical components typically consist of check-in conveyors, collecting conveyors, transport conveyors, transfer conveyors, sorters, make-up conveyors or chutes, make-up carousels and reclaim conveyors and carousels.</w:t>
      </w:r>
      <w:r>
        <w:t xml:space="preserve"> </w:t>
      </w:r>
      <w:r w:rsidR="00000000">
        <w:t>The electrical components typically consist of the Sorting and Allocation Computer (SAC), the Management Information Control System computer (MICS), and the control system components including Programmable Logic Controllers (PLC), Automatic Tag Readers (ATR), and various other sensors and control components.</w:t>
      </w:r>
      <w:r>
        <w:t xml:space="preserve"> </w:t>
      </w:r>
      <w:r w:rsidR="00000000">
        <w:t>The major integration for the BHS system is to the Hold Baggage Screening system (HBS).</w:t>
      </w:r>
      <w:r w:rsidR="00000000">
        <w:rPr>
          <w:spacing w:val="-2"/>
        </w:rPr>
        <w:t xml:space="preserve"> </w:t>
      </w:r>
      <w:r w:rsidR="00000000">
        <w:t>This is the security screening components which may provide up to 4 levels of automatic inline screening of the baggage as it passes through the BHS conveyor system.</w:t>
      </w:r>
      <w:r w:rsidR="00000000">
        <w:rPr>
          <w:spacing w:val="-2"/>
        </w:rPr>
        <w:t xml:space="preserve"> </w:t>
      </w:r>
      <w:r w:rsidR="00000000">
        <w:t>As the HBS requires a high</w:t>
      </w:r>
      <w:r w:rsidR="00000000">
        <w:rPr>
          <w:spacing w:val="-5"/>
        </w:rPr>
        <w:t xml:space="preserve"> </w:t>
      </w:r>
      <w:r w:rsidR="00000000">
        <w:t>degree</w:t>
      </w:r>
      <w:r w:rsidR="00000000">
        <w:rPr>
          <w:spacing w:val="-6"/>
        </w:rPr>
        <w:t xml:space="preserve"> </w:t>
      </w:r>
      <w:r w:rsidR="00000000">
        <w:t>of</w:t>
      </w:r>
      <w:r w:rsidR="00000000">
        <w:rPr>
          <w:spacing w:val="-3"/>
        </w:rPr>
        <w:t xml:space="preserve"> </w:t>
      </w:r>
      <w:r w:rsidR="00000000">
        <w:t>integration</w:t>
      </w:r>
      <w:r w:rsidR="00000000">
        <w:rPr>
          <w:spacing w:val="-5"/>
        </w:rPr>
        <w:t xml:space="preserve"> </w:t>
      </w:r>
      <w:r w:rsidR="00000000">
        <w:t>and</w:t>
      </w:r>
      <w:r w:rsidR="00000000">
        <w:rPr>
          <w:spacing w:val="-5"/>
        </w:rPr>
        <w:t xml:space="preserve"> </w:t>
      </w:r>
      <w:r w:rsidR="00000000">
        <w:t>co-ordination</w:t>
      </w:r>
      <w:r w:rsidR="00000000">
        <w:rPr>
          <w:spacing w:val="-5"/>
        </w:rPr>
        <w:t xml:space="preserve"> </w:t>
      </w:r>
      <w:r w:rsidR="00000000">
        <w:t>with</w:t>
      </w:r>
      <w:r w:rsidR="00000000">
        <w:rPr>
          <w:spacing w:val="-2"/>
        </w:rPr>
        <w:t xml:space="preserve"> </w:t>
      </w:r>
      <w:r w:rsidR="00000000">
        <w:t>the</w:t>
      </w:r>
      <w:r w:rsidR="00000000">
        <w:rPr>
          <w:spacing w:val="-6"/>
        </w:rPr>
        <w:t xml:space="preserve"> </w:t>
      </w:r>
      <w:r w:rsidR="00000000">
        <w:t>BHS</w:t>
      </w:r>
      <w:r w:rsidR="00000000">
        <w:rPr>
          <w:spacing w:val="-4"/>
        </w:rPr>
        <w:t xml:space="preserve"> </w:t>
      </w:r>
      <w:r w:rsidR="00000000">
        <w:t>system</w:t>
      </w:r>
      <w:r w:rsidR="00000000">
        <w:rPr>
          <w:spacing w:val="-2"/>
        </w:rPr>
        <w:t xml:space="preserve"> </w:t>
      </w:r>
      <w:r w:rsidR="00000000">
        <w:t>it</w:t>
      </w:r>
      <w:r w:rsidR="00000000">
        <w:rPr>
          <w:spacing w:val="-4"/>
        </w:rPr>
        <w:t xml:space="preserve"> </w:t>
      </w:r>
      <w:r w:rsidR="00000000">
        <w:t>is</w:t>
      </w:r>
      <w:r w:rsidR="00000000">
        <w:rPr>
          <w:spacing w:val="-4"/>
        </w:rPr>
        <w:t xml:space="preserve"> </w:t>
      </w:r>
      <w:r w:rsidR="00000000">
        <w:t>common</w:t>
      </w:r>
      <w:r w:rsidR="00000000">
        <w:rPr>
          <w:spacing w:val="-4"/>
        </w:rPr>
        <w:t xml:space="preserve"> </w:t>
      </w:r>
      <w:r w:rsidR="00000000">
        <w:t>that</w:t>
      </w:r>
      <w:r w:rsidR="00000000">
        <w:rPr>
          <w:spacing w:val="-5"/>
        </w:rPr>
        <w:t xml:space="preserve"> </w:t>
      </w:r>
      <w:r w:rsidR="00000000">
        <w:t>the</w:t>
      </w:r>
      <w:r w:rsidR="00000000">
        <w:rPr>
          <w:spacing w:val="-5"/>
        </w:rPr>
        <w:t xml:space="preserve"> </w:t>
      </w:r>
      <w:r w:rsidR="00000000">
        <w:t>supply</w:t>
      </w:r>
      <w:r w:rsidR="00000000">
        <w:rPr>
          <w:spacing w:val="-10"/>
        </w:rPr>
        <w:t xml:space="preserve"> </w:t>
      </w:r>
      <w:r w:rsidR="00000000">
        <w:t>of the</w:t>
      </w:r>
      <w:r w:rsidR="00000000">
        <w:rPr>
          <w:spacing w:val="-5"/>
        </w:rPr>
        <w:t xml:space="preserve"> </w:t>
      </w:r>
      <w:r w:rsidR="00000000">
        <w:t>HBS</w:t>
      </w:r>
      <w:r w:rsidR="00000000">
        <w:rPr>
          <w:spacing w:val="-4"/>
        </w:rPr>
        <w:t xml:space="preserve"> </w:t>
      </w:r>
      <w:r w:rsidR="00000000">
        <w:t>package</w:t>
      </w:r>
      <w:r w:rsidR="00000000">
        <w:rPr>
          <w:spacing w:val="-6"/>
        </w:rPr>
        <w:t xml:space="preserve"> </w:t>
      </w:r>
      <w:r w:rsidR="00000000">
        <w:t>is</w:t>
      </w:r>
      <w:r w:rsidR="00000000">
        <w:rPr>
          <w:spacing w:val="-4"/>
        </w:rPr>
        <w:t xml:space="preserve"> </w:t>
      </w:r>
      <w:r w:rsidR="00000000">
        <w:t>part</w:t>
      </w:r>
      <w:r w:rsidR="00000000">
        <w:rPr>
          <w:spacing w:val="-2"/>
        </w:rPr>
        <w:t xml:space="preserve"> </w:t>
      </w:r>
      <w:r w:rsidR="00000000">
        <w:t>of</w:t>
      </w:r>
      <w:r w:rsidR="00000000">
        <w:rPr>
          <w:spacing w:val="-6"/>
        </w:rPr>
        <w:t xml:space="preserve"> </w:t>
      </w:r>
      <w:r w:rsidR="00000000">
        <w:t>the</w:t>
      </w:r>
      <w:r w:rsidR="00000000">
        <w:rPr>
          <w:spacing w:val="-2"/>
        </w:rPr>
        <w:t xml:space="preserve"> </w:t>
      </w:r>
      <w:r w:rsidR="00000000">
        <w:t>BHS</w:t>
      </w:r>
      <w:r w:rsidR="00000000">
        <w:rPr>
          <w:spacing w:val="-4"/>
        </w:rPr>
        <w:t xml:space="preserve"> </w:t>
      </w:r>
      <w:r w:rsidR="00000000">
        <w:t>contractors</w:t>
      </w:r>
      <w:r w:rsidR="00000000">
        <w:rPr>
          <w:spacing w:val="-5"/>
        </w:rPr>
        <w:t xml:space="preserve"> </w:t>
      </w:r>
      <w:r w:rsidR="00000000">
        <w:t>scope.</w:t>
      </w:r>
      <w:r w:rsidR="00000000">
        <w:rPr>
          <w:spacing w:val="-10"/>
        </w:rPr>
        <w:t xml:space="preserve"> </w:t>
      </w:r>
      <w:r w:rsidR="00000000">
        <w:t>The</w:t>
      </w:r>
      <w:r w:rsidR="00000000">
        <w:rPr>
          <w:spacing w:val="-6"/>
        </w:rPr>
        <w:t xml:space="preserve"> </w:t>
      </w:r>
      <w:r w:rsidR="00000000">
        <w:t>major</w:t>
      </w:r>
      <w:r w:rsidR="00000000">
        <w:rPr>
          <w:spacing w:val="-6"/>
        </w:rPr>
        <w:t xml:space="preserve"> </w:t>
      </w:r>
      <w:r w:rsidR="00000000">
        <w:lastRenderedPageBreak/>
        <w:t>issue</w:t>
      </w:r>
      <w:r w:rsidR="00000000">
        <w:rPr>
          <w:spacing w:val="-4"/>
        </w:rPr>
        <w:t xml:space="preserve"> </w:t>
      </w:r>
      <w:r w:rsidR="00000000">
        <w:t>with</w:t>
      </w:r>
      <w:r w:rsidR="00000000">
        <w:rPr>
          <w:spacing w:val="-4"/>
        </w:rPr>
        <w:t xml:space="preserve"> </w:t>
      </w:r>
      <w:r w:rsidR="00000000">
        <w:t>the</w:t>
      </w:r>
      <w:r w:rsidR="00000000">
        <w:rPr>
          <w:spacing w:val="-5"/>
        </w:rPr>
        <w:t xml:space="preserve"> </w:t>
      </w:r>
      <w:r w:rsidR="00000000">
        <w:t>integration</w:t>
      </w:r>
      <w:r w:rsidR="00000000">
        <w:rPr>
          <w:spacing w:val="-5"/>
        </w:rPr>
        <w:t xml:space="preserve"> </w:t>
      </w:r>
      <w:r w:rsidR="00000000">
        <w:t>of</w:t>
      </w:r>
      <w:r w:rsidR="00000000">
        <w:rPr>
          <w:spacing w:val="-6"/>
        </w:rPr>
        <w:t xml:space="preserve"> </w:t>
      </w:r>
      <w:r w:rsidR="00000000">
        <w:t>the HBS</w:t>
      </w:r>
      <w:r w:rsidR="00000000">
        <w:rPr>
          <w:spacing w:val="-2"/>
        </w:rPr>
        <w:t xml:space="preserve"> </w:t>
      </w:r>
      <w:r w:rsidR="00000000">
        <w:t>and BHS</w:t>
      </w:r>
      <w:r w:rsidR="00000000">
        <w:rPr>
          <w:spacing w:val="-3"/>
        </w:rPr>
        <w:t xml:space="preserve"> </w:t>
      </w:r>
      <w:r w:rsidR="00000000">
        <w:t>is</w:t>
      </w:r>
      <w:r w:rsidR="00000000">
        <w:rPr>
          <w:spacing w:val="-3"/>
        </w:rPr>
        <w:t xml:space="preserve"> </w:t>
      </w:r>
      <w:r w:rsidR="00000000">
        <w:t>to</w:t>
      </w:r>
      <w:r w:rsidR="00000000">
        <w:rPr>
          <w:spacing w:val="-2"/>
        </w:rPr>
        <w:t xml:space="preserve"> </w:t>
      </w:r>
      <w:r w:rsidR="00000000">
        <w:t>ensure</w:t>
      </w:r>
      <w:r w:rsidR="00000000">
        <w:rPr>
          <w:spacing w:val="-3"/>
        </w:rPr>
        <w:t xml:space="preserve"> </w:t>
      </w:r>
      <w:r w:rsidR="00000000">
        <w:t>that</w:t>
      </w:r>
      <w:r w:rsidR="00000000">
        <w:rPr>
          <w:spacing w:val="-2"/>
        </w:rPr>
        <w:t xml:space="preserve"> </w:t>
      </w:r>
      <w:r w:rsidR="00000000">
        <w:t>the</w:t>
      </w:r>
      <w:r w:rsidR="00000000">
        <w:rPr>
          <w:spacing w:val="-2"/>
        </w:rPr>
        <w:t xml:space="preserve"> </w:t>
      </w:r>
      <w:r w:rsidR="00000000">
        <w:t>design</w:t>
      </w:r>
      <w:r w:rsidR="00000000">
        <w:rPr>
          <w:spacing w:val="-2"/>
        </w:rPr>
        <w:t xml:space="preserve"> </w:t>
      </w:r>
      <w:r w:rsidR="00000000">
        <w:t>facilitates</w:t>
      </w:r>
      <w:r w:rsidR="00000000">
        <w:rPr>
          <w:spacing w:val="-3"/>
        </w:rPr>
        <w:t xml:space="preserve"> </w:t>
      </w:r>
      <w:r w:rsidR="00000000">
        <w:t>a</w:t>
      </w:r>
      <w:r w:rsidR="00000000">
        <w:rPr>
          <w:spacing w:val="-4"/>
        </w:rPr>
        <w:t xml:space="preserve"> </w:t>
      </w:r>
      <w:r w:rsidR="00000000">
        <w:t>security</w:t>
      </w:r>
      <w:r w:rsidR="00000000">
        <w:rPr>
          <w:spacing w:val="-7"/>
        </w:rPr>
        <w:t xml:space="preserve"> </w:t>
      </w:r>
      <w:r w:rsidR="00000000">
        <w:t>screening</w:t>
      </w:r>
      <w:r w:rsidR="00000000">
        <w:rPr>
          <w:spacing w:val="-5"/>
        </w:rPr>
        <w:t xml:space="preserve"> </w:t>
      </w:r>
      <w:r w:rsidR="00000000">
        <w:t>process</w:t>
      </w:r>
      <w:r w:rsidR="00000000">
        <w:rPr>
          <w:spacing w:val="-3"/>
        </w:rPr>
        <w:t xml:space="preserve"> </w:t>
      </w:r>
      <w:r w:rsidR="00000000">
        <w:t>which</w:t>
      </w:r>
      <w:r w:rsidR="00000000">
        <w:rPr>
          <w:spacing w:val="-2"/>
        </w:rPr>
        <w:t xml:space="preserve"> </w:t>
      </w:r>
      <w:r w:rsidR="00000000">
        <w:t>will</w:t>
      </w:r>
      <w:r w:rsidR="00000000">
        <w:rPr>
          <w:spacing w:val="-2"/>
        </w:rPr>
        <w:t xml:space="preserve"> </w:t>
      </w:r>
      <w:r w:rsidR="00000000">
        <w:t>meet the requirements of FAA for certified operation.</w:t>
      </w:r>
      <w:r>
        <w:t xml:space="preserve"> </w:t>
      </w:r>
      <w:r w:rsidR="00000000">
        <w:rPr>
          <w:spacing w:val="-2"/>
        </w:rPr>
        <w:t>The</w:t>
      </w:r>
      <w:r w:rsidR="00000000">
        <w:rPr>
          <w:spacing w:val="-11"/>
        </w:rPr>
        <w:t xml:space="preserve"> </w:t>
      </w:r>
      <w:r w:rsidR="00000000">
        <w:rPr>
          <w:spacing w:val="-2"/>
        </w:rPr>
        <w:t>BHS</w:t>
      </w:r>
      <w:r w:rsidR="00000000">
        <w:rPr>
          <w:spacing w:val="-7"/>
        </w:rPr>
        <w:t xml:space="preserve"> </w:t>
      </w:r>
      <w:r w:rsidR="00000000">
        <w:rPr>
          <w:spacing w:val="-2"/>
        </w:rPr>
        <w:t>also</w:t>
      </w:r>
      <w:r w:rsidR="00000000">
        <w:rPr>
          <w:spacing w:val="-7"/>
        </w:rPr>
        <w:t xml:space="preserve"> </w:t>
      </w:r>
      <w:r w:rsidR="00000000">
        <w:rPr>
          <w:spacing w:val="-2"/>
        </w:rPr>
        <w:t>integrates</w:t>
      </w:r>
      <w:r w:rsidR="00000000">
        <w:rPr>
          <w:spacing w:val="-6"/>
        </w:rPr>
        <w:t xml:space="preserve"> </w:t>
      </w:r>
      <w:r w:rsidR="00000000">
        <w:rPr>
          <w:spacing w:val="-2"/>
        </w:rPr>
        <w:t>with</w:t>
      </w:r>
      <w:r w:rsidR="00000000">
        <w:rPr>
          <w:spacing w:val="-7"/>
        </w:rPr>
        <w:t xml:space="preserve"> </w:t>
      </w:r>
      <w:r w:rsidR="00000000">
        <w:rPr>
          <w:spacing w:val="-2"/>
        </w:rPr>
        <w:t>the</w:t>
      </w:r>
      <w:r w:rsidR="00000000">
        <w:rPr>
          <w:spacing w:val="-8"/>
        </w:rPr>
        <w:t xml:space="preserve"> </w:t>
      </w:r>
      <w:r w:rsidR="00000000">
        <w:rPr>
          <w:spacing w:val="-2"/>
        </w:rPr>
        <w:t>Common</w:t>
      </w:r>
      <w:r w:rsidR="00000000">
        <w:rPr>
          <w:spacing w:val="-8"/>
        </w:rPr>
        <w:t xml:space="preserve"> </w:t>
      </w:r>
      <w:r w:rsidR="00000000">
        <w:rPr>
          <w:spacing w:val="-2"/>
        </w:rPr>
        <w:t>Use</w:t>
      </w:r>
      <w:r w:rsidR="00000000">
        <w:rPr>
          <w:spacing w:val="-13"/>
        </w:rPr>
        <w:t xml:space="preserve"> </w:t>
      </w:r>
      <w:r w:rsidR="00000000">
        <w:rPr>
          <w:spacing w:val="-2"/>
        </w:rPr>
        <w:t>Terminal</w:t>
      </w:r>
      <w:r w:rsidR="00000000">
        <w:rPr>
          <w:spacing w:val="-7"/>
        </w:rPr>
        <w:t xml:space="preserve"> </w:t>
      </w:r>
      <w:r w:rsidR="00000000">
        <w:rPr>
          <w:spacing w:val="-2"/>
        </w:rPr>
        <w:t>Equipment</w:t>
      </w:r>
      <w:r w:rsidR="00000000">
        <w:rPr>
          <w:spacing w:val="-7"/>
        </w:rPr>
        <w:t xml:space="preserve"> </w:t>
      </w:r>
      <w:r w:rsidR="00000000">
        <w:rPr>
          <w:spacing w:val="-2"/>
        </w:rPr>
        <w:t>(CUTE)</w:t>
      </w:r>
      <w:r w:rsidR="00000000">
        <w:rPr>
          <w:spacing w:val="-9"/>
        </w:rPr>
        <w:t xml:space="preserve"> </w:t>
      </w:r>
      <w:r w:rsidR="00000000">
        <w:rPr>
          <w:spacing w:val="-2"/>
        </w:rPr>
        <w:t>to</w:t>
      </w:r>
      <w:r w:rsidR="00000000">
        <w:rPr>
          <w:spacing w:val="-7"/>
        </w:rPr>
        <w:t xml:space="preserve"> </w:t>
      </w:r>
      <w:r w:rsidR="00000000">
        <w:rPr>
          <w:spacing w:val="-2"/>
        </w:rPr>
        <w:t>obtain</w:t>
      </w:r>
      <w:r w:rsidR="00000000">
        <w:rPr>
          <w:spacing w:val="-8"/>
        </w:rPr>
        <w:t xml:space="preserve"> </w:t>
      </w:r>
      <w:r w:rsidR="00000000">
        <w:rPr>
          <w:spacing w:val="-2"/>
        </w:rPr>
        <w:t>the</w:t>
      </w:r>
      <w:r w:rsidR="00000000">
        <w:rPr>
          <w:spacing w:val="-8"/>
        </w:rPr>
        <w:t xml:space="preserve"> </w:t>
      </w:r>
      <w:r w:rsidR="00000000">
        <w:rPr>
          <w:spacing w:val="-2"/>
        </w:rPr>
        <w:t xml:space="preserve">baggage </w:t>
      </w:r>
      <w:r w:rsidR="00000000">
        <w:t>services messages (BSM) from the airlines; the Flight Information Display System (FIDS) or Airport</w:t>
      </w:r>
      <w:r w:rsidR="00000000">
        <w:rPr>
          <w:spacing w:val="-15"/>
        </w:rPr>
        <w:t xml:space="preserve"> </w:t>
      </w:r>
      <w:r w:rsidR="00000000">
        <w:t>Operational</w:t>
      </w:r>
      <w:r w:rsidR="00000000">
        <w:rPr>
          <w:spacing w:val="-15"/>
        </w:rPr>
        <w:t xml:space="preserve"> </w:t>
      </w:r>
      <w:r w:rsidR="00000000">
        <w:t>Database</w:t>
      </w:r>
      <w:r w:rsidR="00000000">
        <w:rPr>
          <w:spacing w:val="-15"/>
        </w:rPr>
        <w:t xml:space="preserve"> </w:t>
      </w:r>
      <w:r w:rsidR="00000000">
        <w:t>(AODB)</w:t>
      </w:r>
      <w:r w:rsidR="00000000">
        <w:rPr>
          <w:spacing w:val="-15"/>
        </w:rPr>
        <w:t xml:space="preserve"> </w:t>
      </w:r>
      <w:r w:rsidR="00000000">
        <w:t>to</w:t>
      </w:r>
      <w:r w:rsidR="00000000">
        <w:rPr>
          <w:spacing w:val="-15"/>
        </w:rPr>
        <w:t xml:space="preserve"> </w:t>
      </w:r>
      <w:r w:rsidR="00000000">
        <w:t>obtain</w:t>
      </w:r>
      <w:r w:rsidR="00000000">
        <w:rPr>
          <w:spacing w:val="-15"/>
        </w:rPr>
        <w:t xml:space="preserve"> </w:t>
      </w:r>
      <w:r w:rsidR="00000000">
        <w:t>the</w:t>
      </w:r>
      <w:r w:rsidR="00000000">
        <w:rPr>
          <w:spacing w:val="-15"/>
        </w:rPr>
        <w:t xml:space="preserve"> </w:t>
      </w:r>
      <w:r w:rsidR="00000000">
        <w:t>flight</w:t>
      </w:r>
      <w:r w:rsidR="00000000">
        <w:rPr>
          <w:spacing w:val="-15"/>
        </w:rPr>
        <w:t xml:space="preserve"> </w:t>
      </w:r>
      <w:r w:rsidR="00000000">
        <w:t>information</w:t>
      </w:r>
      <w:r w:rsidR="00000000">
        <w:rPr>
          <w:spacing w:val="-15"/>
        </w:rPr>
        <w:t xml:space="preserve"> </w:t>
      </w:r>
      <w:r w:rsidR="00000000">
        <w:t>to</w:t>
      </w:r>
      <w:r w:rsidR="00000000">
        <w:rPr>
          <w:spacing w:val="-15"/>
        </w:rPr>
        <w:t xml:space="preserve"> </w:t>
      </w:r>
      <w:r w:rsidR="00000000">
        <w:t>enable</w:t>
      </w:r>
      <w:r w:rsidR="00000000">
        <w:rPr>
          <w:spacing w:val="-15"/>
        </w:rPr>
        <w:t xml:space="preserve"> </w:t>
      </w:r>
      <w:r w:rsidR="00000000">
        <w:t>the</w:t>
      </w:r>
      <w:r w:rsidR="00000000">
        <w:rPr>
          <w:spacing w:val="-15"/>
        </w:rPr>
        <w:t xml:space="preserve"> </w:t>
      </w:r>
      <w:r w:rsidR="00000000">
        <w:t>SAC</w:t>
      </w:r>
      <w:r w:rsidR="00000000">
        <w:rPr>
          <w:spacing w:val="-15"/>
        </w:rPr>
        <w:t xml:space="preserve"> </w:t>
      </w:r>
      <w:r w:rsidR="00000000">
        <w:t>computer to do the make-up carousel or lateral allocation; and may integrate with the Security System to provide information for bags which fail the automatic screening process.</w:t>
      </w:r>
      <w:r>
        <w:t xml:space="preserve"> </w:t>
      </w:r>
      <w:r w:rsidR="00000000">
        <w:rPr>
          <w:spacing w:val="-2"/>
        </w:rPr>
        <w:t>COMPONENTS</w:t>
      </w:r>
      <w:r>
        <w:t xml:space="preserve"> </w:t>
      </w:r>
      <w:r w:rsidR="00000000">
        <w:t>A</w:t>
      </w:r>
      <w:r w:rsidR="00000000">
        <w:rPr>
          <w:spacing w:val="-15"/>
        </w:rPr>
        <w:t xml:space="preserve"> </w:t>
      </w:r>
      <w:r w:rsidR="00000000">
        <w:t>typical</w:t>
      </w:r>
      <w:r w:rsidR="00000000">
        <w:rPr>
          <w:spacing w:val="-2"/>
        </w:rPr>
        <w:t xml:space="preserve"> </w:t>
      </w:r>
      <w:r w:rsidR="00000000">
        <w:t>baggage</w:t>
      </w:r>
      <w:r w:rsidR="00000000">
        <w:rPr>
          <w:spacing w:val="-1"/>
        </w:rPr>
        <w:t xml:space="preserve"> </w:t>
      </w:r>
      <w:r w:rsidR="00000000">
        <w:t>handling</w:t>
      </w:r>
      <w:r w:rsidR="00000000">
        <w:rPr>
          <w:spacing w:val="-4"/>
        </w:rPr>
        <w:t xml:space="preserve"> </w:t>
      </w:r>
      <w:r w:rsidR="00000000">
        <w:t>system</w:t>
      </w:r>
      <w:r w:rsidR="00000000">
        <w:rPr>
          <w:spacing w:val="-1"/>
        </w:rPr>
        <w:t xml:space="preserve"> </w:t>
      </w:r>
      <w:r w:rsidR="00000000">
        <w:t>consists of</w:t>
      </w:r>
      <w:r w:rsidR="00000000">
        <w:rPr>
          <w:spacing w:val="-1"/>
        </w:rPr>
        <w:t xml:space="preserve"> </w:t>
      </w:r>
      <w:r w:rsidR="00000000">
        <w:t>the following</w:t>
      </w:r>
      <w:r w:rsidR="00000000">
        <w:rPr>
          <w:spacing w:val="-3"/>
        </w:rPr>
        <w:t xml:space="preserve"> </w:t>
      </w:r>
      <w:r w:rsidR="00000000">
        <w:rPr>
          <w:spacing w:val="-2"/>
        </w:rPr>
        <w:t>components:</w:t>
      </w:r>
      <w:r>
        <w:t xml:space="preserve"> </w:t>
      </w:r>
      <w:r w:rsidR="00000000">
        <w:t>Baggage</w:t>
      </w:r>
      <w:r w:rsidR="00000000">
        <w:rPr>
          <w:spacing w:val="-5"/>
        </w:rPr>
        <w:t xml:space="preserve"> </w:t>
      </w:r>
      <w:r w:rsidR="00000000">
        <w:t>Check-In:</w:t>
      </w:r>
      <w:r w:rsidR="00000000">
        <w:rPr>
          <w:spacing w:val="-9"/>
        </w:rPr>
        <w:t xml:space="preserve"> </w:t>
      </w:r>
      <w:r w:rsidR="00000000">
        <w:t>This</w:t>
      </w:r>
      <w:r w:rsidR="00000000">
        <w:rPr>
          <w:spacing w:val="-5"/>
        </w:rPr>
        <w:t xml:space="preserve"> </w:t>
      </w:r>
      <w:r w:rsidR="00000000">
        <w:t>is</w:t>
      </w:r>
      <w:r w:rsidR="00000000">
        <w:rPr>
          <w:spacing w:val="-5"/>
        </w:rPr>
        <w:t xml:space="preserve"> </w:t>
      </w:r>
      <w:r w:rsidR="00000000">
        <w:t>where</w:t>
      </w:r>
      <w:r w:rsidR="00000000">
        <w:rPr>
          <w:spacing w:val="-6"/>
        </w:rPr>
        <w:t xml:space="preserve"> </w:t>
      </w:r>
      <w:r w:rsidR="00000000">
        <w:t>passengers</w:t>
      </w:r>
      <w:r w:rsidR="00000000">
        <w:rPr>
          <w:spacing w:val="-5"/>
        </w:rPr>
        <w:t xml:space="preserve"> </w:t>
      </w:r>
      <w:r w:rsidR="00000000">
        <w:t>drop</w:t>
      </w:r>
      <w:r w:rsidR="00000000">
        <w:rPr>
          <w:spacing w:val="-2"/>
        </w:rPr>
        <w:t xml:space="preserve"> </w:t>
      </w:r>
      <w:r w:rsidR="00000000">
        <w:t>off</w:t>
      </w:r>
      <w:r w:rsidR="00000000">
        <w:rPr>
          <w:spacing w:val="-4"/>
        </w:rPr>
        <w:t xml:space="preserve"> </w:t>
      </w:r>
      <w:r w:rsidR="00000000">
        <w:t>their</w:t>
      </w:r>
      <w:r w:rsidR="00000000">
        <w:rPr>
          <w:spacing w:val="-4"/>
        </w:rPr>
        <w:t xml:space="preserve"> </w:t>
      </w:r>
      <w:r w:rsidR="00000000">
        <w:t>luggage.</w:t>
      </w:r>
      <w:r w:rsidR="00000000">
        <w:rPr>
          <w:spacing w:val="-2"/>
        </w:rPr>
        <w:t xml:space="preserve"> </w:t>
      </w:r>
      <w:r w:rsidR="00000000">
        <w:t>It</w:t>
      </w:r>
      <w:r w:rsidR="00000000">
        <w:rPr>
          <w:spacing w:val="-4"/>
        </w:rPr>
        <w:t xml:space="preserve"> </w:t>
      </w:r>
      <w:r w:rsidR="00000000">
        <w:t>typically</w:t>
      </w:r>
      <w:r w:rsidR="00000000">
        <w:rPr>
          <w:spacing w:val="-12"/>
        </w:rPr>
        <w:t xml:space="preserve"> </w:t>
      </w:r>
      <w:r w:rsidR="00000000">
        <w:t>includes</w:t>
      </w:r>
      <w:r w:rsidR="00000000">
        <w:rPr>
          <w:spacing w:val="-5"/>
        </w:rPr>
        <w:t xml:space="preserve"> </w:t>
      </w:r>
      <w:r w:rsidR="00000000">
        <w:t>check-in counters, baggage scales, and baggage tags.</w:t>
      </w:r>
      <w:r>
        <w:t xml:space="preserve"> </w:t>
      </w:r>
      <w:r w:rsidR="00000000">
        <w:t>Baggage</w:t>
      </w:r>
      <w:r w:rsidR="00000000">
        <w:rPr>
          <w:spacing w:val="-12"/>
        </w:rPr>
        <w:t xml:space="preserve"> </w:t>
      </w:r>
      <w:r w:rsidR="00000000">
        <w:t>Conveyors:</w:t>
      </w:r>
      <w:r w:rsidR="00000000">
        <w:rPr>
          <w:spacing w:val="-11"/>
        </w:rPr>
        <w:t xml:space="preserve"> </w:t>
      </w:r>
      <w:r w:rsidR="00000000">
        <w:t>Once</w:t>
      </w:r>
      <w:r w:rsidR="00000000">
        <w:rPr>
          <w:spacing w:val="-12"/>
        </w:rPr>
        <w:t xml:space="preserve"> </w:t>
      </w:r>
      <w:r w:rsidR="00000000">
        <w:t>checked</w:t>
      </w:r>
      <w:r w:rsidR="00000000">
        <w:rPr>
          <w:spacing w:val="-9"/>
        </w:rPr>
        <w:t xml:space="preserve"> </w:t>
      </w:r>
      <w:r w:rsidR="00000000">
        <w:t>in,</w:t>
      </w:r>
      <w:r w:rsidR="00000000">
        <w:rPr>
          <w:spacing w:val="-10"/>
        </w:rPr>
        <w:t xml:space="preserve"> </w:t>
      </w:r>
      <w:r w:rsidR="00000000">
        <w:t>the</w:t>
      </w:r>
      <w:r w:rsidR="00000000">
        <w:rPr>
          <w:spacing w:val="-11"/>
        </w:rPr>
        <w:t xml:space="preserve"> </w:t>
      </w:r>
      <w:r w:rsidR="00000000">
        <w:t>baggage</w:t>
      </w:r>
      <w:r w:rsidR="00000000">
        <w:rPr>
          <w:spacing w:val="-9"/>
        </w:rPr>
        <w:t xml:space="preserve"> </w:t>
      </w:r>
      <w:r w:rsidR="00000000">
        <w:t>is</w:t>
      </w:r>
      <w:r w:rsidR="00000000">
        <w:rPr>
          <w:spacing w:val="-10"/>
        </w:rPr>
        <w:t xml:space="preserve"> </w:t>
      </w:r>
      <w:r w:rsidR="00000000">
        <w:t>moved</w:t>
      </w:r>
      <w:r w:rsidR="00000000">
        <w:rPr>
          <w:spacing w:val="-11"/>
        </w:rPr>
        <w:t xml:space="preserve"> </w:t>
      </w:r>
      <w:r w:rsidR="00000000">
        <w:t>onto</w:t>
      </w:r>
      <w:r w:rsidR="00000000">
        <w:rPr>
          <w:spacing w:val="-10"/>
        </w:rPr>
        <w:t xml:space="preserve"> </w:t>
      </w:r>
      <w:r w:rsidR="00000000">
        <w:t>conveyor</w:t>
      </w:r>
      <w:r w:rsidR="00000000">
        <w:rPr>
          <w:spacing w:val="-9"/>
        </w:rPr>
        <w:t xml:space="preserve"> </w:t>
      </w:r>
      <w:r w:rsidR="00000000">
        <w:t>belts,</w:t>
      </w:r>
      <w:r w:rsidR="00000000">
        <w:rPr>
          <w:spacing w:val="-10"/>
        </w:rPr>
        <w:t xml:space="preserve"> </w:t>
      </w:r>
      <w:r w:rsidR="00000000">
        <w:t>which</w:t>
      </w:r>
      <w:r w:rsidR="00000000">
        <w:rPr>
          <w:spacing w:val="-11"/>
        </w:rPr>
        <w:t xml:space="preserve"> </w:t>
      </w:r>
      <w:r w:rsidR="00000000">
        <w:t>transport it to the sorting area.</w:t>
      </w:r>
      <w:r>
        <w:t xml:space="preserve"> </w:t>
      </w:r>
      <w:r w:rsidR="00000000">
        <w:t>Baggage</w:t>
      </w:r>
      <w:r w:rsidR="00000000">
        <w:rPr>
          <w:spacing w:val="-7"/>
        </w:rPr>
        <w:t xml:space="preserve"> </w:t>
      </w:r>
      <w:r w:rsidR="00000000">
        <w:t>Sortation:</w:t>
      </w:r>
      <w:r w:rsidR="00000000">
        <w:rPr>
          <w:spacing w:val="-9"/>
        </w:rPr>
        <w:t xml:space="preserve"> </w:t>
      </w:r>
      <w:r w:rsidR="00000000">
        <w:t>This</w:t>
      </w:r>
      <w:r w:rsidR="00000000">
        <w:rPr>
          <w:spacing w:val="-5"/>
        </w:rPr>
        <w:t xml:space="preserve"> </w:t>
      </w:r>
      <w:r w:rsidR="00000000">
        <w:t>is</w:t>
      </w:r>
      <w:r w:rsidR="00000000">
        <w:rPr>
          <w:spacing w:val="-6"/>
        </w:rPr>
        <w:t xml:space="preserve"> </w:t>
      </w:r>
      <w:r w:rsidR="00000000">
        <w:t>where</w:t>
      </w:r>
      <w:r w:rsidR="00000000">
        <w:rPr>
          <w:spacing w:val="-5"/>
        </w:rPr>
        <w:t xml:space="preserve"> </w:t>
      </w:r>
      <w:r w:rsidR="00000000">
        <w:t>the</w:t>
      </w:r>
      <w:r w:rsidR="00000000">
        <w:rPr>
          <w:spacing w:val="-6"/>
        </w:rPr>
        <w:t xml:space="preserve"> </w:t>
      </w:r>
      <w:r w:rsidR="00000000">
        <w:t>baggage</w:t>
      </w:r>
      <w:r w:rsidR="00000000">
        <w:rPr>
          <w:spacing w:val="-7"/>
        </w:rPr>
        <w:t xml:space="preserve"> </w:t>
      </w:r>
      <w:r w:rsidR="00000000">
        <w:t>is</w:t>
      </w:r>
      <w:r w:rsidR="00000000">
        <w:rPr>
          <w:spacing w:val="-5"/>
        </w:rPr>
        <w:t xml:space="preserve"> </w:t>
      </w:r>
      <w:r w:rsidR="00000000">
        <w:t>sorted</w:t>
      </w:r>
      <w:r w:rsidR="00000000">
        <w:rPr>
          <w:spacing w:val="-6"/>
        </w:rPr>
        <w:t xml:space="preserve"> </w:t>
      </w:r>
      <w:r w:rsidR="00000000">
        <w:t>and</w:t>
      </w:r>
      <w:r w:rsidR="00000000">
        <w:rPr>
          <w:spacing w:val="-6"/>
        </w:rPr>
        <w:t xml:space="preserve"> </w:t>
      </w:r>
      <w:r w:rsidR="00000000">
        <w:t>directed</w:t>
      </w:r>
      <w:r w:rsidR="00000000">
        <w:rPr>
          <w:spacing w:val="-4"/>
        </w:rPr>
        <w:t xml:space="preserve"> </w:t>
      </w:r>
      <w:r w:rsidR="00000000">
        <w:t>to</w:t>
      </w:r>
      <w:r w:rsidR="00000000">
        <w:rPr>
          <w:spacing w:val="-5"/>
        </w:rPr>
        <w:t xml:space="preserve"> </w:t>
      </w:r>
      <w:r w:rsidR="00000000">
        <w:t>the</w:t>
      </w:r>
      <w:r w:rsidR="00000000">
        <w:rPr>
          <w:spacing w:val="-6"/>
        </w:rPr>
        <w:t xml:space="preserve"> </w:t>
      </w:r>
      <w:r w:rsidR="00000000">
        <w:t>appropriate</w:t>
      </w:r>
      <w:r w:rsidR="00000000">
        <w:rPr>
          <w:spacing w:val="-6"/>
        </w:rPr>
        <w:t xml:space="preserve"> </w:t>
      </w:r>
      <w:r w:rsidR="00000000">
        <w:t>flight.</w:t>
      </w:r>
      <w:r w:rsidR="00000000">
        <w:rPr>
          <w:spacing w:val="-9"/>
        </w:rPr>
        <w:t xml:space="preserve"> </w:t>
      </w:r>
      <w:r w:rsidR="00000000">
        <w:t>This process typically involves barcode scanning and automated sorting systems.</w:t>
      </w:r>
      <w:r>
        <w:t xml:space="preserve"> </w:t>
      </w:r>
      <w:r w:rsidR="00000000">
        <w:t>Baggage Screening: Baggage is screened for security</w:t>
      </w:r>
      <w:r w:rsidR="00000000">
        <w:rPr>
          <w:spacing w:val="-3"/>
        </w:rPr>
        <w:t xml:space="preserve"> </w:t>
      </w:r>
      <w:r w:rsidR="00000000">
        <w:t>purposes to ensure that no prohibited items are present. This is typically done using X-ray machines or other screening technologies.</w:t>
      </w:r>
      <w:r>
        <w:t xml:space="preserve"> </w:t>
      </w:r>
      <w:r w:rsidR="00000000">
        <w:rPr>
          <w:rFonts w:ascii="Palatino"/>
          <w:spacing w:val="-5"/>
        </w:rPr>
        <w:t>110</w:t>
      </w:r>
      <w:r>
        <w:rPr>
          <w:rFonts w:ascii="Palatino"/>
        </w:rPr>
        <w:t xml:space="preserve">   </w:t>
      </w:r>
      <w:r w:rsidR="00000000">
        <w:t>Baggage Transfer: Baggage is transferred between flights and between terminals or buildings as necessary. This process typically involves conveyor belts, elevators, and other equipment.</w:t>
      </w:r>
      <w:r>
        <w:t xml:space="preserve"> </w:t>
      </w:r>
      <w:r w:rsidR="00000000">
        <w:t>Baggage</w:t>
      </w:r>
      <w:r w:rsidR="00000000">
        <w:rPr>
          <w:spacing w:val="-3"/>
        </w:rPr>
        <w:t xml:space="preserve"> </w:t>
      </w:r>
      <w:r w:rsidR="00000000">
        <w:t>Claim:</w:t>
      </w:r>
      <w:r w:rsidR="00000000">
        <w:rPr>
          <w:spacing w:val="-7"/>
        </w:rPr>
        <w:t xml:space="preserve"> </w:t>
      </w:r>
      <w:r w:rsidR="00000000">
        <w:t>This</w:t>
      </w:r>
      <w:r w:rsidR="00000000">
        <w:rPr>
          <w:spacing w:val="-3"/>
        </w:rPr>
        <w:t xml:space="preserve"> </w:t>
      </w:r>
      <w:r w:rsidR="00000000">
        <w:t>is where</w:t>
      </w:r>
      <w:r w:rsidR="00000000">
        <w:rPr>
          <w:spacing w:val="-2"/>
        </w:rPr>
        <w:t xml:space="preserve"> </w:t>
      </w:r>
      <w:r w:rsidR="00000000">
        <w:t>passengers</w:t>
      </w:r>
      <w:r w:rsidR="00000000">
        <w:rPr>
          <w:spacing w:val="-3"/>
        </w:rPr>
        <w:t xml:space="preserve"> </w:t>
      </w:r>
      <w:r w:rsidR="00000000">
        <w:t>pick</w:t>
      </w:r>
      <w:r w:rsidR="00000000">
        <w:rPr>
          <w:spacing w:val="-2"/>
        </w:rPr>
        <w:t xml:space="preserve"> </w:t>
      </w:r>
      <w:r w:rsidR="00000000">
        <w:t>up</w:t>
      </w:r>
      <w:r w:rsidR="00000000">
        <w:rPr>
          <w:spacing w:val="-2"/>
        </w:rPr>
        <w:t xml:space="preserve"> </w:t>
      </w:r>
      <w:r w:rsidR="00000000">
        <w:t>their</w:t>
      </w:r>
      <w:r w:rsidR="00000000">
        <w:rPr>
          <w:spacing w:val="-3"/>
        </w:rPr>
        <w:t xml:space="preserve"> </w:t>
      </w:r>
      <w:r w:rsidR="00000000">
        <w:t>luggage</w:t>
      </w:r>
      <w:r w:rsidR="00000000">
        <w:rPr>
          <w:spacing w:val="-3"/>
        </w:rPr>
        <w:t xml:space="preserve"> </w:t>
      </w:r>
      <w:r w:rsidR="00000000">
        <w:t>upon arrival. It</w:t>
      </w:r>
      <w:r w:rsidR="00000000">
        <w:rPr>
          <w:spacing w:val="-2"/>
        </w:rPr>
        <w:t xml:space="preserve"> </w:t>
      </w:r>
      <w:r w:rsidR="00000000">
        <w:t>typically</w:t>
      </w:r>
      <w:r w:rsidR="00000000">
        <w:rPr>
          <w:spacing w:val="-7"/>
        </w:rPr>
        <w:t xml:space="preserve"> </w:t>
      </w:r>
      <w:r w:rsidR="00000000">
        <w:t>includes baggage carousels, baggage storage areas, and baggage handling equipment.</w:t>
      </w:r>
      <w:r>
        <w:t xml:space="preserve"> </w:t>
      </w:r>
      <w:r w:rsidR="00000000">
        <w:t>Baggage Tracking:</w:t>
      </w:r>
      <w:r w:rsidR="00000000">
        <w:rPr>
          <w:spacing w:val="-5"/>
        </w:rPr>
        <w:t xml:space="preserve"> </w:t>
      </w:r>
      <w:r w:rsidR="00000000">
        <w:t>A</w:t>
      </w:r>
      <w:r w:rsidR="00000000">
        <w:rPr>
          <w:spacing w:val="-8"/>
        </w:rPr>
        <w:t xml:space="preserve"> </w:t>
      </w:r>
      <w:r w:rsidR="00000000">
        <w:t xml:space="preserve">key component of modern baggage handling systems is the ability to track luggage throughout the entire journey. This is typically done using RFID or other tracking </w:t>
      </w:r>
      <w:r w:rsidR="00000000">
        <w:rPr>
          <w:spacing w:val="-2"/>
        </w:rPr>
        <w:t>technologies.</w:t>
      </w:r>
      <w:r>
        <w:t xml:space="preserve"> </w:t>
      </w:r>
      <w:r w:rsidR="00000000">
        <w:t>Baggage Control: Baggage control systems are used to manage the flow of luggage through the system and ensure that it arrives at the correct destination on time. This includes software for managing the various components of the system, as well as monitoring and reporting tools for tracking performance and identifying potential issues.</w:t>
      </w:r>
      <w:r>
        <w:t xml:space="preserve"> </w:t>
      </w:r>
      <w:r w:rsidR="00000000">
        <w:t xml:space="preserve">Overall, the components of a baggage handling system are designed to work together seamlessly to ensure that passengers' luggage is transported safely and efficiently from check-in to baggage </w:t>
      </w:r>
      <w:r w:rsidR="00000000">
        <w:rPr>
          <w:spacing w:val="-2"/>
        </w:rPr>
        <w:t>claim.</w:t>
      </w:r>
      <w:r>
        <w:t xml:space="preserve"> </w:t>
      </w:r>
      <w:r w:rsidR="00000000">
        <w:rPr>
          <w:spacing w:val="-2"/>
        </w:rPr>
        <w:t>ENGINEERING</w:t>
      </w:r>
      <w:r>
        <w:t xml:space="preserve"> </w:t>
      </w:r>
      <w:r w:rsidR="00000000">
        <w:t>The</w:t>
      </w:r>
      <w:r w:rsidR="00000000">
        <w:rPr>
          <w:spacing w:val="-3"/>
        </w:rPr>
        <w:t xml:space="preserve"> </w:t>
      </w:r>
      <w:r w:rsidR="00000000">
        <w:t>engineering</w:t>
      </w:r>
      <w:r w:rsidR="00000000">
        <w:rPr>
          <w:spacing w:val="-4"/>
        </w:rPr>
        <w:t xml:space="preserve"> </w:t>
      </w:r>
      <w:r w:rsidR="00000000">
        <w:t>design</w:t>
      </w:r>
      <w:r w:rsidR="00000000">
        <w:rPr>
          <w:spacing w:val="-1"/>
        </w:rPr>
        <w:t xml:space="preserve"> </w:t>
      </w:r>
      <w:r w:rsidR="00000000">
        <w:t>parameters</w:t>
      </w:r>
      <w:r w:rsidR="00000000">
        <w:rPr>
          <w:spacing w:val="-1"/>
        </w:rPr>
        <w:t xml:space="preserve"> </w:t>
      </w:r>
      <w:r w:rsidR="00000000">
        <w:t>for an</w:t>
      </w:r>
      <w:r w:rsidR="00000000">
        <w:rPr>
          <w:spacing w:val="-1"/>
        </w:rPr>
        <w:t xml:space="preserve"> </w:t>
      </w:r>
      <w:r w:rsidR="00000000">
        <w:t>airport</w:t>
      </w:r>
      <w:r w:rsidR="00000000">
        <w:rPr>
          <w:spacing w:val="-1"/>
        </w:rPr>
        <w:t xml:space="preserve"> </w:t>
      </w:r>
      <w:r w:rsidR="00000000">
        <w:t>baggage</w:t>
      </w:r>
      <w:r w:rsidR="00000000">
        <w:rPr>
          <w:spacing w:val="-1"/>
        </w:rPr>
        <w:t xml:space="preserve"> </w:t>
      </w:r>
      <w:r w:rsidR="00000000">
        <w:t>handling</w:t>
      </w:r>
      <w:r w:rsidR="00000000">
        <w:rPr>
          <w:spacing w:val="-1"/>
        </w:rPr>
        <w:t xml:space="preserve"> </w:t>
      </w:r>
      <w:r w:rsidR="00000000">
        <w:t>system</w:t>
      </w:r>
      <w:r w:rsidR="00000000">
        <w:rPr>
          <w:spacing w:val="-1"/>
        </w:rPr>
        <w:t xml:space="preserve"> </w:t>
      </w:r>
      <w:r w:rsidR="00000000">
        <w:t>typically</w:t>
      </w:r>
      <w:r w:rsidR="00000000">
        <w:rPr>
          <w:spacing w:val="-5"/>
        </w:rPr>
        <w:t xml:space="preserve"> </w:t>
      </w:r>
      <w:r w:rsidR="00000000">
        <w:rPr>
          <w:spacing w:val="-2"/>
        </w:rPr>
        <w:t>include:</w:t>
      </w:r>
      <w:r>
        <w:t xml:space="preserve"> </w:t>
      </w:r>
      <w:r w:rsidR="00000000">
        <w:t>Capacity: The baggage handling system must be designed to handle the expected volume of baggage at the airport.</w:t>
      </w:r>
      <w:r w:rsidR="00000000">
        <w:rPr>
          <w:spacing w:val="-5"/>
        </w:rPr>
        <w:t xml:space="preserve"> </w:t>
      </w:r>
      <w:r w:rsidR="00000000">
        <w:t>This includes considering the</w:t>
      </w:r>
      <w:r w:rsidR="00000000">
        <w:rPr>
          <w:spacing w:val="-1"/>
        </w:rPr>
        <w:t xml:space="preserve"> </w:t>
      </w:r>
      <w:r w:rsidR="00000000">
        <w:t>number</w:t>
      </w:r>
      <w:r w:rsidR="00000000">
        <w:rPr>
          <w:spacing w:val="-2"/>
        </w:rPr>
        <w:t xml:space="preserve"> </w:t>
      </w:r>
      <w:r w:rsidR="00000000">
        <w:t>of</w:t>
      </w:r>
      <w:r w:rsidR="00000000">
        <w:rPr>
          <w:spacing w:val="-1"/>
        </w:rPr>
        <w:t xml:space="preserve"> </w:t>
      </w:r>
      <w:r w:rsidR="00000000">
        <w:t>flights, the number</w:t>
      </w:r>
      <w:r w:rsidR="00000000">
        <w:rPr>
          <w:spacing w:val="-2"/>
        </w:rPr>
        <w:t xml:space="preserve"> </w:t>
      </w:r>
      <w:r w:rsidR="00000000">
        <w:t>of</w:t>
      </w:r>
      <w:r w:rsidR="00000000">
        <w:rPr>
          <w:spacing w:val="-1"/>
        </w:rPr>
        <w:t xml:space="preserve"> </w:t>
      </w:r>
      <w:r w:rsidR="00000000">
        <w:t>passengers per flight, and the amount of baggage per passenger.</w:t>
      </w:r>
      <w:r>
        <w:t xml:space="preserve"> </w:t>
      </w:r>
      <w:r w:rsidR="00000000">
        <w:t>Efficiency:</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must</w:t>
      </w:r>
      <w:r w:rsidR="00000000">
        <w:rPr>
          <w:spacing w:val="-15"/>
        </w:rPr>
        <w:t xml:space="preserve"> </w:t>
      </w:r>
      <w:r w:rsidR="00000000">
        <w:t>be</w:t>
      </w:r>
      <w:r w:rsidR="00000000">
        <w:rPr>
          <w:spacing w:val="-15"/>
        </w:rPr>
        <w:t xml:space="preserve"> </w:t>
      </w:r>
      <w:r w:rsidR="00000000">
        <w:t>designed</w:t>
      </w:r>
      <w:r w:rsidR="00000000">
        <w:rPr>
          <w:spacing w:val="-14"/>
        </w:rPr>
        <w:t xml:space="preserve"> </w:t>
      </w:r>
      <w:r w:rsidR="00000000">
        <w:t>to</w:t>
      </w:r>
      <w:r w:rsidR="00000000">
        <w:rPr>
          <w:spacing w:val="-14"/>
        </w:rPr>
        <w:t xml:space="preserve"> </w:t>
      </w:r>
      <w:r w:rsidR="00000000">
        <w:t>efficiently</w:t>
      </w:r>
      <w:r w:rsidR="00000000">
        <w:rPr>
          <w:spacing w:val="-15"/>
        </w:rPr>
        <w:t xml:space="preserve"> </w:t>
      </w:r>
      <w:r w:rsidR="00000000">
        <w:t>move</w:t>
      </w:r>
      <w:r w:rsidR="00000000">
        <w:rPr>
          <w:spacing w:val="-15"/>
        </w:rPr>
        <w:t xml:space="preserve"> </w:t>
      </w:r>
      <w:r w:rsidR="00000000">
        <w:t>baggage</w:t>
      </w:r>
      <w:r w:rsidR="00000000">
        <w:rPr>
          <w:spacing w:val="-15"/>
        </w:rPr>
        <w:t xml:space="preserve"> </w:t>
      </w:r>
      <w:r w:rsidR="00000000">
        <w:t>from</w:t>
      </w:r>
      <w:r w:rsidR="00000000">
        <w:rPr>
          <w:spacing w:val="-14"/>
        </w:rPr>
        <w:t xml:space="preserve"> </w:t>
      </w:r>
      <w:r w:rsidR="00000000">
        <w:t>check-in</w:t>
      </w:r>
      <w:r w:rsidR="00000000">
        <w:rPr>
          <w:spacing w:val="-14"/>
        </w:rPr>
        <w:t xml:space="preserve"> </w:t>
      </w:r>
      <w:r w:rsidR="00000000">
        <w:t>to</w:t>
      </w:r>
      <w:r w:rsidR="00000000">
        <w:rPr>
          <w:spacing w:val="-14"/>
        </w:rPr>
        <w:t xml:space="preserve"> </w:t>
      </w:r>
      <w:r w:rsidR="00000000">
        <w:t>the</w:t>
      </w:r>
      <w:r w:rsidR="00000000">
        <w:rPr>
          <w:spacing w:val="-15"/>
        </w:rPr>
        <w:t xml:space="preserve"> </w:t>
      </w:r>
      <w:r w:rsidR="00000000">
        <w:t>aircraft, and vice versa. This includes minimizing the time required to move baggage through the system, as well as minimizing the number of errors or delays.</w:t>
      </w:r>
      <w:r>
        <w:t xml:space="preserve"> </w:t>
      </w:r>
      <w:r w:rsidR="00000000">
        <w:t>Reliability: The system must be designed to operate reliably over long periods of time, with minimal downtime or maintenance requirements.</w:t>
      </w:r>
      <w:r>
        <w:t xml:space="preserve"> </w:t>
      </w:r>
      <w:r w:rsidR="00000000">
        <w:t>Security:</w:t>
      </w:r>
      <w:r w:rsidR="00000000">
        <w:rPr>
          <w:spacing w:val="-3"/>
        </w:rPr>
        <w:t xml:space="preserve"> </w:t>
      </w:r>
      <w:r w:rsidR="00000000">
        <w:t>The</w:t>
      </w:r>
      <w:r w:rsidR="00000000">
        <w:rPr>
          <w:spacing w:val="-1"/>
        </w:rPr>
        <w:t xml:space="preserve"> </w:t>
      </w:r>
      <w:r w:rsidR="00000000">
        <w:t>system must be</w:t>
      </w:r>
      <w:r w:rsidR="00000000">
        <w:rPr>
          <w:spacing w:val="-1"/>
        </w:rPr>
        <w:t xml:space="preserve"> </w:t>
      </w:r>
      <w:r w:rsidR="00000000">
        <w:t>designed to prevent unauthorized access to baggage</w:t>
      </w:r>
      <w:r w:rsidR="00000000">
        <w:rPr>
          <w:spacing w:val="-1"/>
        </w:rPr>
        <w:t xml:space="preserve"> </w:t>
      </w:r>
      <w:r w:rsidR="00000000">
        <w:t>and to prevent the introduction of contraband or dangerous materials.</w:t>
      </w:r>
      <w:r>
        <w:t xml:space="preserve"> </w:t>
      </w:r>
      <w:r w:rsidR="00000000">
        <w:t>Flexibility: The system must be designed to accommodate different types of baggage, including oversized</w:t>
      </w:r>
      <w:r w:rsidR="00000000">
        <w:rPr>
          <w:spacing w:val="-3"/>
        </w:rPr>
        <w:t xml:space="preserve"> </w:t>
      </w:r>
      <w:r w:rsidR="00000000">
        <w:t>or</w:t>
      </w:r>
      <w:r w:rsidR="00000000">
        <w:rPr>
          <w:spacing w:val="-3"/>
        </w:rPr>
        <w:t xml:space="preserve"> </w:t>
      </w:r>
      <w:r w:rsidR="00000000">
        <w:t>irregularly</w:t>
      </w:r>
      <w:r w:rsidR="00000000">
        <w:rPr>
          <w:spacing w:val="-8"/>
        </w:rPr>
        <w:t xml:space="preserve"> </w:t>
      </w:r>
      <w:r w:rsidR="00000000">
        <w:t>shaped</w:t>
      </w:r>
      <w:r w:rsidR="00000000">
        <w:rPr>
          <w:spacing w:val="-3"/>
        </w:rPr>
        <w:t xml:space="preserve"> </w:t>
      </w:r>
      <w:r w:rsidR="00000000">
        <w:t>items,</w:t>
      </w:r>
      <w:r w:rsidR="00000000">
        <w:rPr>
          <w:spacing w:val="-3"/>
        </w:rPr>
        <w:t xml:space="preserve"> </w:t>
      </w:r>
      <w:r w:rsidR="00000000">
        <w:t>as</w:t>
      </w:r>
      <w:r w:rsidR="00000000">
        <w:rPr>
          <w:spacing w:val="-4"/>
        </w:rPr>
        <w:t xml:space="preserve"> </w:t>
      </w:r>
      <w:r w:rsidR="00000000">
        <w:t>well</w:t>
      </w:r>
      <w:r w:rsidR="00000000">
        <w:rPr>
          <w:spacing w:val="-3"/>
        </w:rPr>
        <w:t xml:space="preserve"> </w:t>
      </w:r>
      <w:r w:rsidR="00000000">
        <w:t>as</w:t>
      </w:r>
      <w:r w:rsidR="00000000">
        <w:rPr>
          <w:spacing w:val="-4"/>
        </w:rPr>
        <w:t xml:space="preserve"> </w:t>
      </w:r>
      <w:r w:rsidR="00000000">
        <w:t>special</w:t>
      </w:r>
      <w:r w:rsidR="00000000">
        <w:rPr>
          <w:spacing w:val="-3"/>
        </w:rPr>
        <w:t xml:space="preserve"> </w:t>
      </w:r>
      <w:r w:rsidR="00000000">
        <w:t>handling</w:t>
      </w:r>
      <w:r w:rsidR="00000000">
        <w:rPr>
          <w:spacing w:val="-6"/>
        </w:rPr>
        <w:t xml:space="preserve"> </w:t>
      </w:r>
      <w:r w:rsidR="00000000">
        <w:t>requirements</w:t>
      </w:r>
      <w:r w:rsidR="00000000">
        <w:rPr>
          <w:spacing w:val="-4"/>
        </w:rPr>
        <w:t xml:space="preserve"> </w:t>
      </w:r>
      <w:r w:rsidR="00000000">
        <w:t>(e.g.</w:t>
      </w:r>
      <w:r w:rsidR="00000000">
        <w:rPr>
          <w:spacing w:val="-3"/>
        </w:rPr>
        <w:t xml:space="preserve"> </w:t>
      </w:r>
      <w:r w:rsidR="00000000">
        <w:t>fragile</w:t>
      </w:r>
      <w:r w:rsidR="00000000">
        <w:rPr>
          <w:spacing w:val="-4"/>
        </w:rPr>
        <w:t xml:space="preserve"> </w:t>
      </w:r>
      <w:r w:rsidR="00000000">
        <w:t>items, perishables, etc.).</w:t>
      </w:r>
      <w:r>
        <w:t xml:space="preserve"> </w:t>
      </w:r>
      <w:r w:rsidR="00000000">
        <w:t>Integration:</w:t>
      </w:r>
      <w:r w:rsidR="00000000">
        <w:rPr>
          <w:spacing w:val="-1"/>
        </w:rPr>
        <w:t xml:space="preserve"> </w:t>
      </w:r>
      <w:r w:rsidR="00000000">
        <w:t>The baggage handling system must be integrated with other airport systems, such as check-in and boarding systems, in order to ensure smooth and efficient operation.</w:t>
      </w:r>
      <w:r>
        <w:t xml:space="preserve"> </w:t>
      </w:r>
      <w:r w:rsidR="00000000">
        <w:t>Safety: The system must be designed to operate safely, with appropriate safeguards to prevent accidents or injuries to passengers, baggage handlers, or other airport personnel.</w:t>
      </w:r>
      <w:r>
        <w:t xml:space="preserve"> </w:t>
      </w:r>
      <w:r w:rsidR="00000000">
        <w:rPr>
          <w:rFonts w:ascii="Palatino"/>
          <w:spacing w:val="-5"/>
        </w:rPr>
        <w:t>111</w:t>
      </w:r>
      <w:r>
        <w:rPr>
          <w:rFonts w:ascii="Palatino"/>
        </w:rPr>
        <w:t xml:space="preserve">   </w:t>
      </w:r>
      <w:r w:rsidR="00000000">
        <w:t>Cost-effectiveness: The system must be designed to provide the necessary functionality at a reasonable cost, taking into account factors such as equipment costs, installation costs, and ongoing maintenance and operating costs.</w:t>
      </w:r>
      <w:r>
        <w:t xml:space="preserve"> </w:t>
      </w:r>
      <w:r w:rsidR="00000000">
        <w:t>In addition to the engineering design parameters mentioned above, an airport baggage handling system</w:t>
      </w:r>
      <w:r w:rsidR="00000000">
        <w:rPr>
          <w:spacing w:val="-8"/>
        </w:rPr>
        <w:t xml:space="preserve"> </w:t>
      </w:r>
      <w:r w:rsidR="00000000">
        <w:t>also</w:t>
      </w:r>
      <w:r w:rsidR="00000000">
        <w:rPr>
          <w:spacing w:val="-8"/>
        </w:rPr>
        <w:t xml:space="preserve"> </w:t>
      </w:r>
      <w:r w:rsidR="00000000">
        <w:t>requires</w:t>
      </w:r>
      <w:r w:rsidR="00000000">
        <w:rPr>
          <w:spacing w:val="-6"/>
        </w:rPr>
        <w:t xml:space="preserve"> </w:t>
      </w:r>
      <w:r w:rsidR="00000000">
        <w:t>an</w:t>
      </w:r>
      <w:r w:rsidR="00000000">
        <w:rPr>
          <w:spacing w:val="-8"/>
        </w:rPr>
        <w:t xml:space="preserve"> </w:t>
      </w:r>
      <w:r w:rsidR="00000000">
        <w:t>effective</w:t>
      </w:r>
      <w:r w:rsidR="00000000">
        <w:rPr>
          <w:spacing w:val="-9"/>
        </w:rPr>
        <w:t xml:space="preserve"> </w:t>
      </w:r>
      <w:r w:rsidR="00000000">
        <w:t>control</w:t>
      </w:r>
      <w:r w:rsidR="00000000">
        <w:rPr>
          <w:spacing w:val="-8"/>
        </w:rPr>
        <w:t xml:space="preserve"> </w:t>
      </w:r>
      <w:r w:rsidR="00000000">
        <w:t>system</w:t>
      </w:r>
      <w:r w:rsidR="00000000">
        <w:rPr>
          <w:spacing w:val="-8"/>
        </w:rPr>
        <w:t xml:space="preserve"> </w:t>
      </w:r>
      <w:r w:rsidR="00000000">
        <w:t>to</w:t>
      </w:r>
      <w:r w:rsidR="00000000">
        <w:rPr>
          <w:spacing w:val="-6"/>
        </w:rPr>
        <w:t xml:space="preserve"> </w:t>
      </w:r>
      <w:r w:rsidR="00000000">
        <w:t>ensure</w:t>
      </w:r>
      <w:r w:rsidR="00000000">
        <w:rPr>
          <w:spacing w:val="-10"/>
        </w:rPr>
        <w:t xml:space="preserve"> </w:t>
      </w:r>
      <w:r w:rsidR="00000000">
        <w:t>its</w:t>
      </w:r>
      <w:r w:rsidR="00000000">
        <w:rPr>
          <w:spacing w:val="-8"/>
        </w:rPr>
        <w:t xml:space="preserve"> </w:t>
      </w:r>
      <w:r w:rsidR="00000000">
        <w:t>proper</w:t>
      </w:r>
      <w:r w:rsidR="00000000">
        <w:rPr>
          <w:spacing w:val="-9"/>
        </w:rPr>
        <w:t xml:space="preserve"> </w:t>
      </w:r>
      <w:r w:rsidR="00000000">
        <w:t>operation.</w:t>
      </w:r>
      <w:r w:rsidR="00000000">
        <w:rPr>
          <w:spacing w:val="-13"/>
        </w:rPr>
        <w:t xml:space="preserve"> </w:t>
      </w:r>
      <w:r w:rsidR="00000000">
        <w:t>The</w:t>
      </w:r>
      <w:r w:rsidR="00000000">
        <w:rPr>
          <w:spacing w:val="-7"/>
        </w:rPr>
        <w:t xml:space="preserve"> </w:t>
      </w:r>
      <w:r w:rsidR="00000000">
        <w:t>control</w:t>
      </w:r>
      <w:r w:rsidR="00000000">
        <w:rPr>
          <w:spacing w:val="-8"/>
        </w:rPr>
        <w:t xml:space="preserve"> </w:t>
      </w:r>
      <w:r w:rsidR="00000000">
        <w:t>system is responsible</w:t>
      </w:r>
      <w:r w:rsidR="00000000">
        <w:rPr>
          <w:spacing w:val="-1"/>
        </w:rPr>
        <w:t xml:space="preserve"> </w:t>
      </w:r>
      <w:r w:rsidR="00000000">
        <w:t>for</w:t>
      </w:r>
      <w:r w:rsidR="00000000">
        <w:rPr>
          <w:spacing w:val="-2"/>
        </w:rPr>
        <w:t xml:space="preserve"> </w:t>
      </w:r>
      <w:r w:rsidR="00000000">
        <w:t>managing</w:t>
      </w:r>
      <w:r w:rsidR="00000000">
        <w:rPr>
          <w:spacing w:val="-3"/>
        </w:rPr>
        <w:t xml:space="preserve"> </w:t>
      </w:r>
      <w:r w:rsidR="00000000">
        <w:t>the</w:t>
      </w:r>
      <w:r w:rsidR="00000000">
        <w:rPr>
          <w:spacing w:val="-1"/>
        </w:rPr>
        <w:t xml:space="preserve"> </w:t>
      </w:r>
      <w:r w:rsidR="00000000">
        <w:t>flow</w:t>
      </w:r>
      <w:r w:rsidR="00000000">
        <w:rPr>
          <w:spacing w:val="-1"/>
        </w:rPr>
        <w:t xml:space="preserve"> </w:t>
      </w:r>
      <w:r w:rsidR="00000000">
        <w:t>of</w:t>
      </w:r>
      <w:r w:rsidR="00000000">
        <w:rPr>
          <w:spacing w:val="-1"/>
        </w:rPr>
        <w:t xml:space="preserve"> </w:t>
      </w:r>
      <w:r w:rsidR="00000000">
        <w:lastRenderedPageBreak/>
        <w:t>baggage</w:t>
      </w:r>
      <w:r w:rsidR="00000000">
        <w:rPr>
          <w:spacing w:val="-1"/>
        </w:rPr>
        <w:t xml:space="preserve"> </w:t>
      </w:r>
      <w:r w:rsidR="00000000">
        <w:t>through the</w:t>
      </w:r>
      <w:r w:rsidR="00000000">
        <w:rPr>
          <w:spacing w:val="-1"/>
        </w:rPr>
        <w:t xml:space="preserve"> </w:t>
      </w:r>
      <w:r w:rsidR="00000000">
        <w:t>system, monitoring</w:t>
      </w:r>
      <w:r w:rsidR="00000000">
        <w:rPr>
          <w:spacing w:val="-2"/>
        </w:rPr>
        <w:t xml:space="preserve"> </w:t>
      </w:r>
      <w:r w:rsidR="00000000">
        <w:t>its progress, and making adjustments as necessary to ensure that it reaches its intended destination.</w:t>
      </w:r>
      <w:r>
        <w:t xml:space="preserve"> </w:t>
      </w:r>
      <w:r w:rsidR="00000000">
        <w:t>The</w:t>
      </w:r>
      <w:r w:rsidR="00000000">
        <w:rPr>
          <w:spacing w:val="-4"/>
        </w:rPr>
        <w:t xml:space="preserve"> </w:t>
      </w:r>
      <w:r w:rsidR="00000000">
        <w:t>following</w:t>
      </w:r>
      <w:r w:rsidR="00000000">
        <w:rPr>
          <w:spacing w:val="-5"/>
        </w:rPr>
        <w:t xml:space="preserve"> </w:t>
      </w:r>
      <w:r w:rsidR="00000000">
        <w:t>are</w:t>
      </w:r>
      <w:r w:rsidR="00000000">
        <w:rPr>
          <w:spacing w:val="-4"/>
        </w:rPr>
        <w:t xml:space="preserve"> </w:t>
      </w:r>
      <w:r w:rsidR="00000000">
        <w:t>some</w:t>
      </w:r>
      <w:r w:rsidR="00000000">
        <w:rPr>
          <w:spacing w:val="-2"/>
        </w:rPr>
        <w:t xml:space="preserve"> </w:t>
      </w:r>
      <w:r w:rsidR="00000000">
        <w:t>of</w:t>
      </w:r>
      <w:r w:rsidR="00000000">
        <w:rPr>
          <w:spacing w:val="-2"/>
        </w:rPr>
        <w:t xml:space="preserve"> </w:t>
      </w:r>
      <w:r w:rsidR="00000000">
        <w:t>the</w:t>
      </w:r>
      <w:r w:rsidR="00000000">
        <w:rPr>
          <w:spacing w:val="-4"/>
        </w:rPr>
        <w:t xml:space="preserve"> </w:t>
      </w:r>
      <w:r w:rsidR="00000000">
        <w:t>key</w:t>
      </w:r>
      <w:r w:rsidR="00000000">
        <w:rPr>
          <w:spacing w:val="-7"/>
        </w:rPr>
        <w:t xml:space="preserve"> </w:t>
      </w:r>
      <w:r w:rsidR="00000000">
        <w:t>design</w:t>
      </w:r>
      <w:r w:rsidR="00000000">
        <w:rPr>
          <w:spacing w:val="-2"/>
        </w:rPr>
        <w:t xml:space="preserve"> </w:t>
      </w:r>
      <w:r w:rsidR="00000000">
        <w:t>parameters</w:t>
      </w:r>
      <w:r w:rsidR="00000000">
        <w:rPr>
          <w:spacing w:val="-3"/>
        </w:rPr>
        <w:t xml:space="preserve"> </w:t>
      </w:r>
      <w:r w:rsidR="00000000">
        <w:t>for</w:t>
      </w:r>
      <w:r w:rsidR="00000000">
        <w:rPr>
          <w:spacing w:val="-4"/>
        </w:rPr>
        <w:t xml:space="preserve"> </w:t>
      </w:r>
      <w:r w:rsidR="00000000">
        <w:t>the</w:t>
      </w:r>
      <w:r w:rsidR="00000000">
        <w:rPr>
          <w:spacing w:val="-3"/>
        </w:rPr>
        <w:t xml:space="preserve"> </w:t>
      </w:r>
      <w:r w:rsidR="00000000">
        <w:t>control</w:t>
      </w:r>
      <w:r w:rsidR="00000000">
        <w:rPr>
          <w:spacing w:val="-2"/>
        </w:rPr>
        <w:t xml:space="preserve"> </w:t>
      </w:r>
      <w:r w:rsidR="00000000">
        <w:t>system</w:t>
      </w:r>
      <w:r w:rsidR="00000000">
        <w:rPr>
          <w:spacing w:val="-2"/>
        </w:rPr>
        <w:t xml:space="preserve"> </w:t>
      </w:r>
      <w:r w:rsidR="00000000">
        <w:t>of</w:t>
      </w:r>
      <w:r w:rsidR="00000000">
        <w:rPr>
          <w:spacing w:val="-2"/>
        </w:rPr>
        <w:t xml:space="preserve"> </w:t>
      </w:r>
      <w:r w:rsidR="00000000">
        <w:t>an</w:t>
      </w:r>
      <w:r w:rsidR="00000000">
        <w:rPr>
          <w:spacing w:val="-2"/>
        </w:rPr>
        <w:t xml:space="preserve"> </w:t>
      </w:r>
      <w:r w:rsidR="00000000">
        <w:t>airport</w:t>
      </w:r>
      <w:r w:rsidR="00000000">
        <w:rPr>
          <w:spacing w:val="-2"/>
        </w:rPr>
        <w:t xml:space="preserve"> </w:t>
      </w:r>
      <w:r w:rsidR="00000000">
        <w:t>baggage handling system:</w:t>
      </w:r>
      <w:r>
        <w:t xml:space="preserve"> </w:t>
      </w:r>
      <w:r w:rsidR="00000000">
        <w:t>Automation: The control system should be highly automated to reduce the need for manual intervention and to improve the speed and accuracy of baggage handling. This includes using sensors,</w:t>
      </w:r>
      <w:r w:rsidR="00000000">
        <w:rPr>
          <w:spacing w:val="-4"/>
        </w:rPr>
        <w:t xml:space="preserve"> </w:t>
      </w:r>
      <w:r w:rsidR="00000000">
        <w:t>scanners,</w:t>
      </w:r>
      <w:r w:rsidR="00000000">
        <w:rPr>
          <w:spacing w:val="-5"/>
        </w:rPr>
        <w:t xml:space="preserve"> </w:t>
      </w:r>
      <w:r w:rsidR="00000000">
        <w:t>and</w:t>
      </w:r>
      <w:r w:rsidR="00000000">
        <w:rPr>
          <w:spacing w:val="-4"/>
        </w:rPr>
        <w:t xml:space="preserve"> </w:t>
      </w:r>
      <w:r w:rsidR="00000000">
        <w:t>other</w:t>
      </w:r>
      <w:r w:rsidR="00000000">
        <w:rPr>
          <w:spacing w:val="-4"/>
        </w:rPr>
        <w:t xml:space="preserve"> </w:t>
      </w:r>
      <w:r w:rsidR="00000000">
        <w:t>automated</w:t>
      </w:r>
      <w:r w:rsidR="00000000">
        <w:rPr>
          <w:spacing w:val="-4"/>
        </w:rPr>
        <w:t xml:space="preserve"> </w:t>
      </w:r>
      <w:r w:rsidR="00000000">
        <w:t>equipment</w:t>
      </w:r>
      <w:r w:rsidR="00000000">
        <w:rPr>
          <w:spacing w:val="-4"/>
        </w:rPr>
        <w:t xml:space="preserve"> </w:t>
      </w:r>
      <w:r w:rsidR="00000000">
        <w:t>to</w:t>
      </w:r>
      <w:r w:rsidR="00000000">
        <w:rPr>
          <w:spacing w:val="-4"/>
        </w:rPr>
        <w:t xml:space="preserve"> </w:t>
      </w:r>
      <w:r w:rsidR="00000000">
        <w:t>track</w:t>
      </w:r>
      <w:r w:rsidR="00000000">
        <w:rPr>
          <w:spacing w:val="-4"/>
        </w:rPr>
        <w:t xml:space="preserve"> </w:t>
      </w:r>
      <w:r w:rsidR="00000000">
        <w:t>the</w:t>
      </w:r>
      <w:r w:rsidR="00000000">
        <w:rPr>
          <w:spacing w:val="-4"/>
        </w:rPr>
        <w:t xml:space="preserve"> </w:t>
      </w:r>
      <w:r w:rsidR="00000000">
        <w:t>location</w:t>
      </w:r>
      <w:r w:rsidR="00000000">
        <w:rPr>
          <w:spacing w:val="-4"/>
        </w:rPr>
        <w:t xml:space="preserve"> </w:t>
      </w:r>
      <w:r w:rsidR="00000000">
        <w:t>and</w:t>
      </w:r>
      <w:r w:rsidR="00000000">
        <w:rPr>
          <w:spacing w:val="-7"/>
        </w:rPr>
        <w:t xml:space="preserve"> </w:t>
      </w:r>
      <w:r w:rsidR="00000000">
        <w:t>status</w:t>
      </w:r>
      <w:r w:rsidR="00000000">
        <w:rPr>
          <w:spacing w:val="-5"/>
        </w:rPr>
        <w:t xml:space="preserve"> </w:t>
      </w:r>
      <w:r w:rsidR="00000000">
        <w:t>of</w:t>
      </w:r>
      <w:r w:rsidR="00000000">
        <w:rPr>
          <w:spacing w:val="-4"/>
        </w:rPr>
        <w:t xml:space="preserve"> </w:t>
      </w:r>
      <w:r w:rsidR="00000000">
        <w:t>each</w:t>
      </w:r>
      <w:r w:rsidR="00000000">
        <w:rPr>
          <w:spacing w:val="-4"/>
        </w:rPr>
        <w:t xml:space="preserve"> </w:t>
      </w:r>
      <w:r w:rsidR="00000000">
        <w:t>piece</w:t>
      </w:r>
      <w:r w:rsidR="00000000">
        <w:rPr>
          <w:spacing w:val="-5"/>
        </w:rPr>
        <w:t xml:space="preserve"> </w:t>
      </w:r>
      <w:r w:rsidR="00000000">
        <w:t>of baggage as it moves through the system.</w:t>
      </w:r>
      <w:r>
        <w:t xml:space="preserve"> </w:t>
      </w:r>
      <w:r w:rsidR="00000000">
        <w:t>Real-time monitoring: The control system should provide real-time monitoring of the baggage handling</w:t>
      </w:r>
      <w:r w:rsidR="00000000">
        <w:rPr>
          <w:spacing w:val="-7"/>
        </w:rPr>
        <w:t xml:space="preserve"> </w:t>
      </w:r>
      <w:r w:rsidR="00000000">
        <w:t>system,</w:t>
      </w:r>
      <w:r w:rsidR="00000000">
        <w:rPr>
          <w:spacing w:val="-4"/>
        </w:rPr>
        <w:t xml:space="preserve"> </w:t>
      </w:r>
      <w:r w:rsidR="00000000">
        <w:t>including</w:t>
      </w:r>
      <w:r w:rsidR="00000000">
        <w:rPr>
          <w:spacing w:val="-7"/>
        </w:rPr>
        <w:t xml:space="preserve"> </w:t>
      </w:r>
      <w:r w:rsidR="00000000">
        <w:t>the</w:t>
      </w:r>
      <w:r w:rsidR="00000000">
        <w:rPr>
          <w:spacing w:val="-4"/>
        </w:rPr>
        <w:t xml:space="preserve"> </w:t>
      </w:r>
      <w:r w:rsidR="00000000">
        <w:t>status</w:t>
      </w:r>
      <w:r w:rsidR="00000000">
        <w:rPr>
          <w:spacing w:val="-5"/>
        </w:rPr>
        <w:t xml:space="preserve"> </w:t>
      </w:r>
      <w:r w:rsidR="00000000">
        <w:t>of</w:t>
      </w:r>
      <w:r w:rsidR="00000000">
        <w:rPr>
          <w:spacing w:val="-4"/>
        </w:rPr>
        <w:t xml:space="preserve"> </w:t>
      </w:r>
      <w:r w:rsidR="00000000">
        <w:t>each</w:t>
      </w:r>
      <w:r w:rsidR="00000000">
        <w:rPr>
          <w:spacing w:val="-4"/>
        </w:rPr>
        <w:t xml:space="preserve"> </w:t>
      </w:r>
      <w:r w:rsidR="00000000">
        <w:t>conveyor,</w:t>
      </w:r>
      <w:r w:rsidR="00000000">
        <w:rPr>
          <w:spacing w:val="-4"/>
        </w:rPr>
        <w:t xml:space="preserve"> </w:t>
      </w:r>
      <w:r w:rsidR="00000000">
        <w:t>chute,</w:t>
      </w:r>
      <w:r w:rsidR="00000000">
        <w:rPr>
          <w:spacing w:val="-4"/>
        </w:rPr>
        <w:t xml:space="preserve"> </w:t>
      </w:r>
      <w:r w:rsidR="00000000">
        <w:t>and</w:t>
      </w:r>
      <w:r w:rsidR="00000000">
        <w:rPr>
          <w:spacing w:val="-4"/>
        </w:rPr>
        <w:t xml:space="preserve"> </w:t>
      </w:r>
      <w:r w:rsidR="00000000">
        <w:t>other</w:t>
      </w:r>
      <w:r w:rsidR="00000000">
        <w:rPr>
          <w:spacing w:val="-4"/>
        </w:rPr>
        <w:t xml:space="preserve"> </w:t>
      </w:r>
      <w:r w:rsidR="00000000">
        <w:t>components.</w:t>
      </w:r>
      <w:r w:rsidR="00000000">
        <w:rPr>
          <w:spacing w:val="-9"/>
        </w:rPr>
        <w:t xml:space="preserve"> </w:t>
      </w:r>
      <w:r w:rsidR="00000000">
        <w:t>This</w:t>
      </w:r>
      <w:r w:rsidR="00000000">
        <w:rPr>
          <w:spacing w:val="-5"/>
        </w:rPr>
        <w:t xml:space="preserve"> </w:t>
      </w:r>
      <w:r w:rsidR="00000000">
        <w:t>allows operators to quickly identify and resolve any issues that may arise, such as equipment failures, jams, or congestion.</w:t>
      </w:r>
      <w:r>
        <w:t xml:space="preserve"> </w:t>
      </w:r>
      <w:r w:rsidR="00000000">
        <w:t>Redundancy: The control system should include redundancy features, such as backup power supplies, duplicate controls, and redundant sensors, to ensure that the system can continue to operate in the event of a failure or outage.</w:t>
      </w:r>
      <w:r>
        <w:t xml:space="preserve"> </w:t>
      </w:r>
      <w:r w:rsidR="00000000">
        <w:t>Communication: The control system should facilitate communication between different components</w:t>
      </w:r>
      <w:r w:rsidR="00000000">
        <w:rPr>
          <w:spacing w:val="-7"/>
        </w:rPr>
        <w:t xml:space="preserve"> </w:t>
      </w:r>
      <w:r w:rsidR="00000000">
        <w:t>of</w:t>
      </w:r>
      <w:r w:rsidR="00000000">
        <w:rPr>
          <w:spacing w:val="-8"/>
        </w:rPr>
        <w:t xml:space="preserve"> </w:t>
      </w:r>
      <w:r w:rsidR="00000000">
        <w:t>the</w:t>
      </w:r>
      <w:r w:rsidR="00000000">
        <w:rPr>
          <w:spacing w:val="-6"/>
        </w:rPr>
        <w:t xml:space="preserve"> </w:t>
      </w:r>
      <w:r w:rsidR="00000000">
        <w:t>baggage</w:t>
      </w:r>
      <w:r w:rsidR="00000000">
        <w:rPr>
          <w:spacing w:val="-6"/>
        </w:rPr>
        <w:t xml:space="preserve"> </w:t>
      </w:r>
      <w:r w:rsidR="00000000">
        <w:t>handling</w:t>
      </w:r>
      <w:r w:rsidR="00000000">
        <w:rPr>
          <w:spacing w:val="-10"/>
        </w:rPr>
        <w:t xml:space="preserve"> </w:t>
      </w:r>
      <w:r w:rsidR="00000000">
        <w:t>system,</w:t>
      </w:r>
      <w:r w:rsidR="00000000">
        <w:rPr>
          <w:spacing w:val="-7"/>
        </w:rPr>
        <w:t xml:space="preserve"> </w:t>
      </w:r>
      <w:r w:rsidR="00000000">
        <w:t>as</w:t>
      </w:r>
      <w:r w:rsidR="00000000">
        <w:rPr>
          <w:spacing w:val="-5"/>
        </w:rPr>
        <w:t xml:space="preserve"> </w:t>
      </w:r>
      <w:r w:rsidR="00000000">
        <w:t>well</w:t>
      </w:r>
      <w:r w:rsidR="00000000">
        <w:rPr>
          <w:spacing w:val="-7"/>
        </w:rPr>
        <w:t xml:space="preserve"> </w:t>
      </w:r>
      <w:r w:rsidR="00000000">
        <w:t>as</w:t>
      </w:r>
      <w:r w:rsidR="00000000">
        <w:rPr>
          <w:spacing w:val="-7"/>
        </w:rPr>
        <w:t xml:space="preserve"> </w:t>
      </w:r>
      <w:r w:rsidR="00000000">
        <w:t>between</w:t>
      </w:r>
      <w:r w:rsidR="00000000">
        <w:rPr>
          <w:spacing w:val="-7"/>
        </w:rPr>
        <w:t xml:space="preserve"> </w:t>
      </w:r>
      <w:r w:rsidR="00000000">
        <w:t>the</w:t>
      </w:r>
      <w:r w:rsidR="00000000">
        <w:rPr>
          <w:spacing w:val="-6"/>
        </w:rPr>
        <w:t xml:space="preserve"> </w:t>
      </w:r>
      <w:r w:rsidR="00000000">
        <w:t>baggage</w:t>
      </w:r>
      <w:r w:rsidR="00000000">
        <w:rPr>
          <w:spacing w:val="-8"/>
        </w:rPr>
        <w:t xml:space="preserve"> </w:t>
      </w:r>
      <w:r w:rsidR="00000000">
        <w:t>handling</w:t>
      </w:r>
      <w:r w:rsidR="00000000">
        <w:rPr>
          <w:spacing w:val="-10"/>
        </w:rPr>
        <w:t xml:space="preserve"> </w:t>
      </w:r>
      <w:r w:rsidR="00000000">
        <w:t>system</w:t>
      </w:r>
      <w:r w:rsidR="00000000">
        <w:rPr>
          <w:spacing w:val="-7"/>
        </w:rPr>
        <w:t xml:space="preserve"> </w:t>
      </w:r>
      <w:r w:rsidR="00000000">
        <w:t>and other</w:t>
      </w:r>
      <w:r w:rsidR="00000000">
        <w:rPr>
          <w:spacing w:val="-12"/>
        </w:rPr>
        <w:t xml:space="preserve"> </w:t>
      </w:r>
      <w:r w:rsidR="00000000">
        <w:t>airport</w:t>
      </w:r>
      <w:r w:rsidR="00000000">
        <w:rPr>
          <w:spacing w:val="-11"/>
        </w:rPr>
        <w:t xml:space="preserve"> </w:t>
      </w:r>
      <w:r w:rsidR="00000000">
        <w:t>systems,</w:t>
      </w:r>
      <w:r w:rsidR="00000000">
        <w:rPr>
          <w:spacing w:val="-11"/>
        </w:rPr>
        <w:t xml:space="preserve"> </w:t>
      </w:r>
      <w:r w:rsidR="00000000">
        <w:t>such</w:t>
      </w:r>
      <w:r w:rsidR="00000000">
        <w:rPr>
          <w:spacing w:val="-12"/>
        </w:rPr>
        <w:t xml:space="preserve"> </w:t>
      </w:r>
      <w:r w:rsidR="00000000">
        <w:t>as</w:t>
      </w:r>
      <w:r w:rsidR="00000000">
        <w:rPr>
          <w:spacing w:val="-11"/>
        </w:rPr>
        <w:t xml:space="preserve"> </w:t>
      </w:r>
      <w:r w:rsidR="00000000">
        <w:t>check-in</w:t>
      </w:r>
      <w:r w:rsidR="00000000">
        <w:rPr>
          <w:spacing w:val="-11"/>
        </w:rPr>
        <w:t xml:space="preserve"> </w:t>
      </w:r>
      <w:r w:rsidR="00000000">
        <w:t>and</w:t>
      </w:r>
      <w:r w:rsidR="00000000">
        <w:rPr>
          <w:spacing w:val="-12"/>
        </w:rPr>
        <w:t xml:space="preserve"> </w:t>
      </w:r>
      <w:r w:rsidR="00000000">
        <w:t>boarding</w:t>
      </w:r>
      <w:r w:rsidR="00000000">
        <w:rPr>
          <w:spacing w:val="-13"/>
        </w:rPr>
        <w:t xml:space="preserve"> </w:t>
      </w:r>
      <w:r w:rsidR="00000000">
        <w:t>systems.</w:t>
      </w:r>
      <w:r w:rsidR="00000000">
        <w:rPr>
          <w:spacing w:val="-15"/>
        </w:rPr>
        <w:t xml:space="preserve"> </w:t>
      </w:r>
      <w:r w:rsidR="00000000">
        <w:t>This</w:t>
      </w:r>
      <w:r w:rsidR="00000000">
        <w:rPr>
          <w:spacing w:val="-11"/>
        </w:rPr>
        <w:t xml:space="preserve"> </w:t>
      </w:r>
      <w:r w:rsidR="00000000">
        <w:t>ensures</w:t>
      </w:r>
      <w:r w:rsidR="00000000">
        <w:rPr>
          <w:spacing w:val="-11"/>
        </w:rPr>
        <w:t xml:space="preserve"> </w:t>
      </w:r>
      <w:r w:rsidR="00000000">
        <w:t>that</w:t>
      </w:r>
      <w:r w:rsidR="00000000">
        <w:rPr>
          <w:spacing w:val="-12"/>
        </w:rPr>
        <w:t xml:space="preserve"> </w:t>
      </w:r>
      <w:r w:rsidR="00000000">
        <w:t>all</w:t>
      </w:r>
      <w:r w:rsidR="00000000">
        <w:rPr>
          <w:spacing w:val="-11"/>
        </w:rPr>
        <w:t xml:space="preserve"> </w:t>
      </w:r>
      <w:r w:rsidR="00000000">
        <w:t>components</w:t>
      </w:r>
      <w:r w:rsidR="00000000">
        <w:rPr>
          <w:spacing w:val="-11"/>
        </w:rPr>
        <w:t xml:space="preserve"> </w:t>
      </w:r>
      <w:r w:rsidR="00000000">
        <w:t>are working together effectively and that any issues can be quickly identified and resolved.</w:t>
      </w:r>
      <w:r>
        <w:t xml:space="preserve"> </w:t>
      </w:r>
      <w:r w:rsidR="00000000">
        <w:t>Scalability: The control system should be designed to accommodate future expansion of the baggage handling system, including additional capacity and new equipment. This requires a flexible and modular design that can be easily modified and extended as needed.</w:t>
      </w:r>
      <w:r>
        <w:t xml:space="preserve"> </w:t>
      </w:r>
      <w:r w:rsidR="00000000">
        <w:t>Security: The control system must be designed to prevent unauthorized access to the system and to ensure the integrity and confidentiality of the data generated by the system.</w:t>
      </w:r>
      <w:r>
        <w:t xml:space="preserve"> </w:t>
      </w:r>
      <w:r w:rsidR="00000000">
        <w:t>Overall,</w:t>
      </w:r>
      <w:r w:rsidR="00000000">
        <w:rPr>
          <w:spacing w:val="-3"/>
        </w:rPr>
        <w:t xml:space="preserve"> </w:t>
      </w:r>
      <w:r w:rsidR="00000000">
        <w:t>the</w:t>
      </w:r>
      <w:r w:rsidR="00000000">
        <w:rPr>
          <w:spacing w:val="-2"/>
        </w:rPr>
        <w:t xml:space="preserve"> </w:t>
      </w:r>
      <w:r w:rsidR="00000000">
        <w:t>control</w:t>
      </w:r>
      <w:r w:rsidR="00000000">
        <w:rPr>
          <w:spacing w:val="-3"/>
        </w:rPr>
        <w:t xml:space="preserve"> </w:t>
      </w:r>
      <w:r w:rsidR="00000000">
        <w:t>system</w:t>
      </w:r>
      <w:r w:rsidR="00000000">
        <w:rPr>
          <w:spacing w:val="-3"/>
        </w:rPr>
        <w:t xml:space="preserve"> </w:t>
      </w:r>
      <w:r w:rsidR="00000000">
        <w:t>of</w:t>
      </w:r>
      <w:r w:rsidR="00000000">
        <w:rPr>
          <w:spacing w:val="-3"/>
        </w:rPr>
        <w:t xml:space="preserve"> </w:t>
      </w:r>
      <w:r w:rsidR="00000000">
        <w:t>an</w:t>
      </w:r>
      <w:r w:rsidR="00000000">
        <w:rPr>
          <w:spacing w:val="-3"/>
        </w:rPr>
        <w:t xml:space="preserve"> </w:t>
      </w:r>
      <w:r w:rsidR="00000000">
        <w:t>airport</w:t>
      </w:r>
      <w:r w:rsidR="00000000">
        <w:rPr>
          <w:spacing w:val="-3"/>
        </w:rPr>
        <w:t xml:space="preserve"> </w:t>
      </w:r>
      <w:r w:rsidR="00000000">
        <w:t>baggage</w:t>
      </w:r>
      <w:r w:rsidR="00000000">
        <w:rPr>
          <w:spacing w:val="-2"/>
        </w:rPr>
        <w:t xml:space="preserve"> </w:t>
      </w:r>
      <w:r w:rsidR="00000000">
        <w:t>handling</w:t>
      </w:r>
      <w:r w:rsidR="00000000">
        <w:rPr>
          <w:spacing w:val="-5"/>
        </w:rPr>
        <w:t xml:space="preserve"> </w:t>
      </w:r>
      <w:r w:rsidR="00000000">
        <w:t>system</w:t>
      </w:r>
      <w:r w:rsidR="00000000">
        <w:rPr>
          <w:spacing w:val="-3"/>
        </w:rPr>
        <w:t xml:space="preserve"> </w:t>
      </w:r>
      <w:r w:rsidR="00000000">
        <w:t>plays</w:t>
      </w:r>
      <w:r w:rsidR="00000000">
        <w:rPr>
          <w:spacing w:val="-1"/>
        </w:rPr>
        <w:t xml:space="preserve"> </w:t>
      </w:r>
      <w:r w:rsidR="00000000">
        <w:t>a</w:t>
      </w:r>
      <w:r w:rsidR="00000000">
        <w:rPr>
          <w:spacing w:val="-2"/>
        </w:rPr>
        <w:t xml:space="preserve"> </w:t>
      </w:r>
      <w:r w:rsidR="00000000">
        <w:t>critical</w:t>
      </w:r>
      <w:r w:rsidR="00000000">
        <w:rPr>
          <w:spacing w:val="-3"/>
        </w:rPr>
        <w:t xml:space="preserve"> </w:t>
      </w:r>
      <w:r w:rsidR="00000000">
        <w:t>role</w:t>
      </w:r>
      <w:r w:rsidR="00000000">
        <w:rPr>
          <w:spacing w:val="-3"/>
        </w:rPr>
        <w:t xml:space="preserve"> </w:t>
      </w:r>
      <w:r w:rsidR="00000000">
        <w:t>in</w:t>
      </w:r>
      <w:r w:rsidR="00000000">
        <w:rPr>
          <w:spacing w:val="-3"/>
        </w:rPr>
        <w:t xml:space="preserve"> </w:t>
      </w:r>
      <w:r w:rsidR="00000000">
        <w:t>ensuring its</w:t>
      </w:r>
      <w:r w:rsidR="00000000">
        <w:rPr>
          <w:spacing w:val="-8"/>
        </w:rPr>
        <w:t xml:space="preserve"> </w:t>
      </w:r>
      <w:r w:rsidR="00000000">
        <w:t>safe,</w:t>
      </w:r>
      <w:r w:rsidR="00000000">
        <w:rPr>
          <w:spacing w:val="-8"/>
        </w:rPr>
        <w:t xml:space="preserve"> </w:t>
      </w:r>
      <w:r w:rsidR="00000000">
        <w:t>efficient,</w:t>
      </w:r>
      <w:r w:rsidR="00000000">
        <w:rPr>
          <w:spacing w:val="-8"/>
        </w:rPr>
        <w:t xml:space="preserve"> </w:t>
      </w:r>
      <w:r w:rsidR="00000000">
        <w:t>and</w:t>
      </w:r>
      <w:r w:rsidR="00000000">
        <w:rPr>
          <w:spacing w:val="-8"/>
        </w:rPr>
        <w:t xml:space="preserve"> </w:t>
      </w:r>
      <w:r w:rsidR="00000000">
        <w:t>reliable</w:t>
      </w:r>
      <w:r w:rsidR="00000000">
        <w:rPr>
          <w:spacing w:val="-9"/>
        </w:rPr>
        <w:t xml:space="preserve"> </w:t>
      </w:r>
      <w:r w:rsidR="00000000">
        <w:t>operation.</w:t>
      </w:r>
      <w:r w:rsidR="00000000">
        <w:rPr>
          <w:spacing w:val="-8"/>
        </w:rPr>
        <w:t xml:space="preserve"> </w:t>
      </w:r>
      <w:r w:rsidR="00000000">
        <w:t>By</w:t>
      </w:r>
      <w:r w:rsidR="00000000">
        <w:rPr>
          <w:spacing w:val="-13"/>
        </w:rPr>
        <w:t xml:space="preserve"> </w:t>
      </w:r>
      <w:r w:rsidR="00000000">
        <w:t>incorporating</w:t>
      </w:r>
      <w:r w:rsidR="00000000">
        <w:rPr>
          <w:spacing w:val="-11"/>
        </w:rPr>
        <w:t xml:space="preserve"> </w:t>
      </w:r>
      <w:r w:rsidR="00000000">
        <w:t>these</w:t>
      </w:r>
      <w:r w:rsidR="00000000">
        <w:rPr>
          <w:spacing w:val="-9"/>
        </w:rPr>
        <w:t xml:space="preserve"> </w:t>
      </w:r>
      <w:r w:rsidR="00000000">
        <w:t>design</w:t>
      </w:r>
      <w:r w:rsidR="00000000">
        <w:rPr>
          <w:spacing w:val="-8"/>
        </w:rPr>
        <w:t xml:space="preserve"> </w:t>
      </w:r>
      <w:r w:rsidR="00000000">
        <w:t>parameters</w:t>
      </w:r>
      <w:r w:rsidR="00000000">
        <w:rPr>
          <w:spacing w:val="-9"/>
        </w:rPr>
        <w:t xml:space="preserve"> </w:t>
      </w:r>
      <w:r w:rsidR="00000000">
        <w:t>into</w:t>
      </w:r>
      <w:r w:rsidR="00000000">
        <w:rPr>
          <w:spacing w:val="-8"/>
        </w:rPr>
        <w:t xml:space="preserve"> </w:t>
      </w:r>
      <w:r w:rsidR="00000000">
        <w:t>the</w:t>
      </w:r>
      <w:r w:rsidR="00000000">
        <w:rPr>
          <w:spacing w:val="-9"/>
        </w:rPr>
        <w:t xml:space="preserve"> </w:t>
      </w:r>
      <w:r w:rsidR="00000000">
        <w:t xml:space="preserve">control system, airport operators can ensure that baggage handling is streamlined, secure, and cost- </w:t>
      </w:r>
      <w:r w:rsidR="00000000">
        <w:rPr>
          <w:spacing w:val="-2"/>
        </w:rPr>
        <w:t>effective.</w:t>
      </w:r>
      <w:r>
        <w:t xml:space="preserve"> </w:t>
      </w:r>
      <w:r w:rsidR="00000000">
        <w:t>COST</w:t>
      </w:r>
      <w:r w:rsidR="00000000">
        <w:rPr>
          <w:spacing w:val="-5"/>
        </w:rPr>
        <w:t xml:space="preserve"> </w:t>
      </w:r>
      <w:r w:rsidR="00000000">
        <w:rPr>
          <w:spacing w:val="-2"/>
        </w:rPr>
        <w:t>BENEFITS</w:t>
      </w:r>
      <w:r>
        <w:t xml:space="preserve"> </w:t>
      </w:r>
      <w:r w:rsidR="00000000">
        <w:rPr>
          <w:rFonts w:ascii="Palatino"/>
          <w:spacing w:val="-5"/>
        </w:rPr>
        <w:t>112</w:t>
      </w:r>
      <w:r>
        <w:rPr>
          <w:rFonts w:ascii="Palatino"/>
        </w:rPr>
        <w:t xml:space="preserve">   </w:t>
      </w:r>
      <w:r w:rsidR="00000000">
        <w:t>An airport baggage handling system can provide significant cost benefits to airports and airlines, as well as improved convenience and satisfaction for passengers. Some of the main cost benefits of an airport baggage handling system include:</w:t>
      </w:r>
      <w:r>
        <w:t xml:space="preserve"> </w:t>
      </w:r>
      <w:r w:rsidR="00000000">
        <w:t>Increased</w:t>
      </w:r>
      <w:r w:rsidR="00000000">
        <w:rPr>
          <w:spacing w:val="-5"/>
        </w:rPr>
        <w:t xml:space="preserve"> </w:t>
      </w:r>
      <w:r w:rsidR="00000000">
        <w:rPr>
          <w:spacing w:val="-2"/>
        </w:rPr>
        <w:t>efficiency:</w:t>
      </w:r>
      <w:r>
        <w:t xml:space="preserve"> </w:t>
      </w:r>
      <w:r w:rsidR="00000000">
        <w:t>An</w:t>
      </w:r>
      <w:r w:rsidR="00000000">
        <w:rPr>
          <w:spacing w:val="-8"/>
        </w:rPr>
        <w:t xml:space="preserve"> </w:t>
      </w:r>
      <w:r w:rsidR="00000000">
        <w:t>airport</w:t>
      </w:r>
      <w:r w:rsidR="00000000">
        <w:rPr>
          <w:spacing w:val="-7"/>
        </w:rPr>
        <w:t xml:space="preserve"> </w:t>
      </w:r>
      <w:r w:rsidR="00000000">
        <w:t>baggage</w:t>
      </w:r>
      <w:r w:rsidR="00000000">
        <w:rPr>
          <w:spacing w:val="-6"/>
        </w:rPr>
        <w:t xml:space="preserve"> </w:t>
      </w:r>
      <w:r w:rsidR="00000000">
        <w:t>handling</w:t>
      </w:r>
      <w:r w:rsidR="00000000">
        <w:rPr>
          <w:spacing w:val="-9"/>
        </w:rPr>
        <w:t xml:space="preserve"> </w:t>
      </w:r>
      <w:r w:rsidR="00000000">
        <w:t>system</w:t>
      </w:r>
      <w:r w:rsidR="00000000">
        <w:rPr>
          <w:spacing w:val="-5"/>
        </w:rPr>
        <w:t xml:space="preserve"> </w:t>
      </w:r>
      <w:r w:rsidR="00000000">
        <w:t>can</w:t>
      </w:r>
      <w:r w:rsidR="00000000">
        <w:rPr>
          <w:spacing w:val="-5"/>
        </w:rPr>
        <w:t xml:space="preserve"> </w:t>
      </w:r>
      <w:r w:rsidR="00000000">
        <w:t>greatly</w:t>
      </w:r>
      <w:r w:rsidR="00000000">
        <w:rPr>
          <w:spacing w:val="-12"/>
        </w:rPr>
        <w:t xml:space="preserve"> </w:t>
      </w:r>
      <w:r w:rsidR="00000000">
        <w:t>increase</w:t>
      </w:r>
      <w:r w:rsidR="00000000">
        <w:rPr>
          <w:spacing w:val="-8"/>
        </w:rPr>
        <w:t xml:space="preserve"> </w:t>
      </w:r>
      <w:r w:rsidR="00000000">
        <w:t>the</w:t>
      </w:r>
      <w:r w:rsidR="00000000">
        <w:rPr>
          <w:spacing w:val="-5"/>
        </w:rPr>
        <w:t xml:space="preserve"> </w:t>
      </w:r>
      <w:r w:rsidR="00000000">
        <w:t>efficiency</w:t>
      </w:r>
      <w:r w:rsidR="00000000">
        <w:rPr>
          <w:spacing w:val="-10"/>
        </w:rPr>
        <w:t xml:space="preserve"> </w:t>
      </w:r>
      <w:r w:rsidR="00000000">
        <w:t>of</w:t>
      </w:r>
      <w:r w:rsidR="00000000">
        <w:rPr>
          <w:spacing w:val="-8"/>
        </w:rPr>
        <w:t xml:space="preserve"> </w:t>
      </w:r>
      <w:r w:rsidR="00000000">
        <w:t>baggage</w:t>
      </w:r>
      <w:r w:rsidR="00000000">
        <w:rPr>
          <w:spacing w:val="-8"/>
        </w:rPr>
        <w:t xml:space="preserve"> </w:t>
      </w:r>
      <w:r w:rsidR="00000000">
        <w:t>handling</w:t>
      </w:r>
      <w:r w:rsidR="00000000">
        <w:rPr>
          <w:spacing w:val="-7"/>
        </w:rPr>
        <w:t xml:space="preserve"> </w:t>
      </w:r>
      <w:r w:rsidR="00000000">
        <w:t>at</w:t>
      </w:r>
      <w:r w:rsidR="00000000">
        <w:rPr>
          <w:spacing w:val="-7"/>
        </w:rPr>
        <w:t xml:space="preserve"> </w:t>
      </w:r>
      <w:r w:rsidR="00000000">
        <w:t>the airport by automating many of the processes involved in baggage handling, such as check-in, screening,</w:t>
      </w:r>
      <w:r w:rsidR="00000000">
        <w:rPr>
          <w:spacing w:val="-1"/>
        </w:rPr>
        <w:t xml:space="preserve"> </w:t>
      </w:r>
      <w:r w:rsidR="00000000">
        <w:t>sorting,</w:t>
      </w:r>
      <w:r w:rsidR="00000000">
        <w:rPr>
          <w:spacing w:val="-1"/>
        </w:rPr>
        <w:t xml:space="preserve"> </w:t>
      </w:r>
      <w:r w:rsidR="00000000">
        <w:t>and</w:t>
      </w:r>
      <w:r w:rsidR="00000000">
        <w:rPr>
          <w:spacing w:val="-1"/>
        </w:rPr>
        <w:t xml:space="preserve"> </w:t>
      </w:r>
      <w:r w:rsidR="00000000">
        <w:t>transport.</w:t>
      </w:r>
      <w:r w:rsidR="00000000">
        <w:rPr>
          <w:spacing w:val="-8"/>
        </w:rPr>
        <w:t xml:space="preserve"> </w:t>
      </w:r>
      <w:r w:rsidR="00000000">
        <w:t>This</w:t>
      </w:r>
      <w:r w:rsidR="00000000">
        <w:rPr>
          <w:spacing w:val="-1"/>
        </w:rPr>
        <w:t xml:space="preserve"> </w:t>
      </w:r>
      <w:r w:rsidR="00000000">
        <w:t>can</w:t>
      </w:r>
      <w:r w:rsidR="00000000">
        <w:rPr>
          <w:spacing w:val="-1"/>
        </w:rPr>
        <w:t xml:space="preserve"> </w:t>
      </w:r>
      <w:r w:rsidR="00000000">
        <w:t>reduce</w:t>
      </w:r>
      <w:r w:rsidR="00000000">
        <w:rPr>
          <w:spacing w:val="-2"/>
        </w:rPr>
        <w:t xml:space="preserve"> </w:t>
      </w:r>
      <w:r w:rsidR="00000000">
        <w:t>the</w:t>
      </w:r>
      <w:r w:rsidR="00000000">
        <w:rPr>
          <w:spacing w:val="-3"/>
        </w:rPr>
        <w:t xml:space="preserve"> </w:t>
      </w:r>
      <w:r w:rsidR="00000000">
        <w:t>time</w:t>
      </w:r>
      <w:r w:rsidR="00000000">
        <w:rPr>
          <w:spacing w:val="-4"/>
        </w:rPr>
        <w:t xml:space="preserve"> </w:t>
      </w:r>
      <w:r w:rsidR="00000000">
        <w:t>required</w:t>
      </w:r>
      <w:r w:rsidR="00000000">
        <w:rPr>
          <w:spacing w:val="-3"/>
        </w:rPr>
        <w:t xml:space="preserve"> </w:t>
      </w:r>
      <w:r w:rsidR="00000000">
        <w:t>to</w:t>
      </w:r>
      <w:r w:rsidR="00000000">
        <w:rPr>
          <w:spacing w:val="-1"/>
        </w:rPr>
        <w:t xml:space="preserve"> </w:t>
      </w:r>
      <w:r w:rsidR="00000000">
        <w:t>move</w:t>
      </w:r>
      <w:r w:rsidR="00000000">
        <w:rPr>
          <w:spacing w:val="-4"/>
        </w:rPr>
        <w:t xml:space="preserve"> </w:t>
      </w:r>
      <w:r w:rsidR="00000000">
        <w:t>baggage</w:t>
      </w:r>
      <w:r w:rsidR="00000000">
        <w:rPr>
          <w:spacing w:val="-2"/>
        </w:rPr>
        <w:t xml:space="preserve"> </w:t>
      </w:r>
      <w:r w:rsidR="00000000">
        <w:t>from</w:t>
      </w:r>
      <w:r w:rsidR="00000000">
        <w:rPr>
          <w:spacing w:val="-1"/>
        </w:rPr>
        <w:t xml:space="preserve"> </w:t>
      </w:r>
      <w:r w:rsidR="00000000">
        <w:t>check- in to the aircraft, as well as minimize the number of errors or delays.</w:t>
      </w:r>
      <w:r>
        <w:t xml:space="preserve"> </w:t>
      </w:r>
      <w:r w:rsidR="00000000">
        <w:t>By</w:t>
      </w:r>
      <w:r w:rsidR="00000000">
        <w:rPr>
          <w:spacing w:val="-15"/>
        </w:rPr>
        <w:t xml:space="preserve"> </w:t>
      </w:r>
      <w:r w:rsidR="00000000">
        <w:t>improving</w:t>
      </w:r>
      <w:r w:rsidR="00000000">
        <w:rPr>
          <w:spacing w:val="-15"/>
        </w:rPr>
        <w:t xml:space="preserve"> </w:t>
      </w:r>
      <w:r w:rsidR="00000000">
        <w:t>the</w:t>
      </w:r>
      <w:r w:rsidR="00000000">
        <w:rPr>
          <w:spacing w:val="-15"/>
        </w:rPr>
        <w:t xml:space="preserve"> </w:t>
      </w:r>
      <w:r w:rsidR="00000000">
        <w:t>efficiency</w:t>
      </w:r>
      <w:r w:rsidR="00000000">
        <w:rPr>
          <w:spacing w:val="-15"/>
        </w:rPr>
        <w:t xml:space="preserve"> </w:t>
      </w:r>
      <w:r w:rsidR="00000000">
        <w:t>of</w:t>
      </w:r>
      <w:r w:rsidR="00000000">
        <w:rPr>
          <w:spacing w:val="-15"/>
        </w:rPr>
        <w:t xml:space="preserve"> </w:t>
      </w:r>
      <w:r w:rsidR="00000000">
        <w:t>baggage</w:t>
      </w:r>
      <w:r w:rsidR="00000000">
        <w:rPr>
          <w:spacing w:val="-15"/>
        </w:rPr>
        <w:t xml:space="preserve"> </w:t>
      </w:r>
      <w:r w:rsidR="00000000">
        <w:t>handling,</w:t>
      </w:r>
      <w:r w:rsidR="00000000">
        <w:rPr>
          <w:spacing w:val="-15"/>
        </w:rPr>
        <w:t xml:space="preserve"> </w:t>
      </w:r>
      <w:r w:rsidR="00000000">
        <w:t>airlines</w:t>
      </w:r>
      <w:r w:rsidR="00000000">
        <w:rPr>
          <w:spacing w:val="-15"/>
        </w:rPr>
        <w:t xml:space="preserve"> </w:t>
      </w:r>
      <w:r w:rsidR="00000000">
        <w:t>and</w:t>
      </w:r>
      <w:r w:rsidR="00000000">
        <w:rPr>
          <w:spacing w:val="-15"/>
        </w:rPr>
        <w:t xml:space="preserve"> </w:t>
      </w:r>
      <w:r w:rsidR="00000000">
        <w:t>airports</w:t>
      </w:r>
      <w:r w:rsidR="00000000">
        <w:rPr>
          <w:spacing w:val="-15"/>
        </w:rPr>
        <w:t xml:space="preserve"> </w:t>
      </w:r>
      <w:r w:rsidR="00000000">
        <w:t>can</w:t>
      </w:r>
      <w:r w:rsidR="00000000">
        <w:rPr>
          <w:spacing w:val="-15"/>
        </w:rPr>
        <w:t xml:space="preserve"> </w:t>
      </w:r>
      <w:r w:rsidR="00000000">
        <w:t>reduce</w:t>
      </w:r>
      <w:r w:rsidR="00000000">
        <w:rPr>
          <w:spacing w:val="-15"/>
        </w:rPr>
        <w:t xml:space="preserve"> </w:t>
      </w:r>
      <w:r w:rsidR="00000000">
        <w:t>the</w:t>
      </w:r>
      <w:r w:rsidR="00000000">
        <w:rPr>
          <w:spacing w:val="-15"/>
        </w:rPr>
        <w:t xml:space="preserve"> </w:t>
      </w:r>
      <w:r w:rsidR="00000000">
        <w:t>time</w:t>
      </w:r>
      <w:r w:rsidR="00000000">
        <w:rPr>
          <w:spacing w:val="-15"/>
        </w:rPr>
        <w:t xml:space="preserve"> </w:t>
      </w:r>
      <w:r w:rsidR="00000000">
        <w:t>required for each flight turnaround, which can increase the number of flights that can be accommodated each day. This can also improve customer satisfaction by reducing the time required to check in and collect baggage, as well as reduce the likelihood of missed connections due to delayed or mishandled baggage.</w:t>
      </w:r>
      <w:r>
        <w:t xml:space="preserve"> </w:t>
      </w:r>
      <w:r w:rsidR="00000000">
        <w:t>Reduced</w:t>
      </w:r>
      <w:r w:rsidR="00000000">
        <w:rPr>
          <w:spacing w:val="-1"/>
        </w:rPr>
        <w:t xml:space="preserve"> </w:t>
      </w:r>
      <w:r w:rsidR="00000000">
        <w:t>mishandling</w:t>
      </w:r>
      <w:r w:rsidR="00000000">
        <w:rPr>
          <w:spacing w:val="-2"/>
        </w:rPr>
        <w:t xml:space="preserve"> </w:t>
      </w:r>
      <w:r w:rsidR="00000000">
        <w:t>and</w:t>
      </w:r>
      <w:r w:rsidR="00000000">
        <w:rPr>
          <w:spacing w:val="-1"/>
        </w:rPr>
        <w:t xml:space="preserve"> </w:t>
      </w:r>
      <w:r w:rsidR="00000000">
        <w:rPr>
          <w:spacing w:val="-2"/>
        </w:rPr>
        <w:t>loss:</w:t>
      </w:r>
      <w:r>
        <w:t xml:space="preserve"> </w:t>
      </w:r>
      <w:r w:rsidR="00000000">
        <w:t>An automated baggage handling system can greatly reduce the incidence of mishandled or lost baggage by providing real-time tracking and monitoring of each piece of baggage as it moves through</w:t>
      </w:r>
      <w:r w:rsidR="00000000">
        <w:rPr>
          <w:spacing w:val="-8"/>
        </w:rPr>
        <w:t xml:space="preserve"> </w:t>
      </w:r>
      <w:r w:rsidR="00000000">
        <w:t>the</w:t>
      </w:r>
      <w:r w:rsidR="00000000">
        <w:rPr>
          <w:spacing w:val="-7"/>
        </w:rPr>
        <w:t xml:space="preserve"> </w:t>
      </w:r>
      <w:r w:rsidR="00000000">
        <w:t>system.</w:t>
      </w:r>
      <w:r w:rsidR="00000000">
        <w:rPr>
          <w:spacing w:val="-13"/>
        </w:rPr>
        <w:t xml:space="preserve"> </w:t>
      </w:r>
      <w:r w:rsidR="00000000">
        <w:t>This</w:t>
      </w:r>
      <w:r w:rsidR="00000000">
        <w:rPr>
          <w:spacing w:val="-5"/>
        </w:rPr>
        <w:t xml:space="preserve"> </w:t>
      </w:r>
      <w:r w:rsidR="00000000">
        <w:t>can</w:t>
      </w:r>
      <w:r w:rsidR="00000000">
        <w:rPr>
          <w:spacing w:val="-8"/>
        </w:rPr>
        <w:t xml:space="preserve"> </w:t>
      </w:r>
      <w:r w:rsidR="00000000">
        <w:t>help</w:t>
      </w:r>
      <w:r w:rsidR="00000000">
        <w:rPr>
          <w:spacing w:val="-8"/>
        </w:rPr>
        <w:t xml:space="preserve"> </w:t>
      </w:r>
      <w:r w:rsidR="00000000">
        <w:t>to</w:t>
      </w:r>
      <w:r w:rsidR="00000000">
        <w:rPr>
          <w:spacing w:val="-8"/>
        </w:rPr>
        <w:t xml:space="preserve"> </w:t>
      </w:r>
      <w:r w:rsidR="00000000">
        <w:t>identify</w:t>
      </w:r>
      <w:r w:rsidR="00000000">
        <w:rPr>
          <w:spacing w:val="-11"/>
        </w:rPr>
        <w:t xml:space="preserve"> </w:t>
      </w:r>
      <w:r w:rsidR="00000000">
        <w:t>and</w:t>
      </w:r>
      <w:r w:rsidR="00000000">
        <w:rPr>
          <w:spacing w:val="-8"/>
        </w:rPr>
        <w:t xml:space="preserve"> </w:t>
      </w:r>
      <w:r w:rsidR="00000000">
        <w:t>resolve</w:t>
      </w:r>
      <w:r w:rsidR="00000000">
        <w:rPr>
          <w:spacing w:val="-9"/>
        </w:rPr>
        <w:t xml:space="preserve"> </w:t>
      </w:r>
      <w:r w:rsidR="00000000">
        <w:t>any</w:t>
      </w:r>
      <w:r w:rsidR="00000000">
        <w:rPr>
          <w:spacing w:val="-13"/>
        </w:rPr>
        <w:t xml:space="preserve"> </w:t>
      </w:r>
      <w:r w:rsidR="00000000">
        <w:t>issues</w:t>
      </w:r>
      <w:r w:rsidR="00000000">
        <w:rPr>
          <w:spacing w:val="-8"/>
        </w:rPr>
        <w:t xml:space="preserve"> </w:t>
      </w:r>
      <w:r w:rsidR="00000000">
        <w:t>or</w:t>
      </w:r>
      <w:r w:rsidR="00000000">
        <w:rPr>
          <w:spacing w:val="-9"/>
        </w:rPr>
        <w:t xml:space="preserve"> </w:t>
      </w:r>
      <w:r w:rsidR="00000000">
        <w:t>delays</w:t>
      </w:r>
      <w:r w:rsidR="00000000">
        <w:rPr>
          <w:spacing w:val="-6"/>
        </w:rPr>
        <w:t xml:space="preserve"> </w:t>
      </w:r>
      <w:r w:rsidR="00000000">
        <w:t>quickly,</w:t>
      </w:r>
      <w:r w:rsidR="00000000">
        <w:rPr>
          <w:spacing w:val="-8"/>
        </w:rPr>
        <w:t xml:space="preserve"> </w:t>
      </w:r>
      <w:r w:rsidR="00000000">
        <w:t>and</w:t>
      </w:r>
      <w:r w:rsidR="00000000">
        <w:rPr>
          <w:spacing w:val="-8"/>
        </w:rPr>
        <w:t xml:space="preserve"> </w:t>
      </w:r>
      <w:r w:rsidR="00000000">
        <w:t>prevent baggage from being lost or misdirected.</w:t>
      </w:r>
      <w:r>
        <w:t xml:space="preserve"> </w:t>
      </w:r>
      <w:r w:rsidR="00000000">
        <w:t>Reducing the number of lost or mishandled bags can help airlines to avoid the costs associated with compensation and re-routing of passengers, as well as improve customer satisfaction and loyalty.</w:t>
      </w:r>
      <w:r w:rsidR="00000000">
        <w:rPr>
          <w:spacing w:val="-10"/>
        </w:rPr>
        <w:t xml:space="preserve"> </w:t>
      </w:r>
      <w:r w:rsidR="00000000">
        <w:t>A</w:t>
      </w:r>
      <w:r w:rsidR="00000000">
        <w:rPr>
          <w:spacing w:val="-10"/>
        </w:rPr>
        <w:t xml:space="preserve"> </w:t>
      </w:r>
      <w:r w:rsidR="00000000">
        <w:t>well-designed baggage handling system can also help to minimize damage to baggage during handling, further reducing the likelihood of mishandling and loss.</w:t>
      </w:r>
      <w:r>
        <w:t xml:space="preserve"> </w:t>
      </w:r>
      <w:r w:rsidR="00000000">
        <w:t>Improved</w:t>
      </w:r>
      <w:r w:rsidR="00000000">
        <w:rPr>
          <w:spacing w:val="-4"/>
        </w:rPr>
        <w:t xml:space="preserve"> </w:t>
      </w:r>
      <w:r w:rsidR="00000000">
        <w:rPr>
          <w:spacing w:val="-2"/>
        </w:rPr>
        <w:t>security:</w:t>
      </w:r>
      <w:r>
        <w:t xml:space="preserve"> </w:t>
      </w:r>
      <w:r w:rsidR="00000000">
        <w:t>An automated baggage handling system can also improve the security of baggage handling by automating the screening and tracking of baggage, reducing the risk of theft or tampering, and enhancing the ability of airport authorities to detect and prevent security breaches.</w:t>
      </w:r>
      <w:r>
        <w:t xml:space="preserve"> </w:t>
      </w:r>
      <w:r w:rsidR="00000000">
        <w:t>By</w:t>
      </w:r>
      <w:r w:rsidR="00000000">
        <w:rPr>
          <w:spacing w:val="-1"/>
        </w:rPr>
        <w:t xml:space="preserve"> </w:t>
      </w:r>
      <w:r w:rsidR="00000000">
        <w:t>screening each piece of baggage automatically, an airport can quickly and efficiently</w:t>
      </w:r>
      <w:r w:rsidR="00000000">
        <w:rPr>
          <w:spacing w:val="-1"/>
        </w:rPr>
        <w:t xml:space="preserve"> </w:t>
      </w:r>
      <w:r w:rsidR="00000000">
        <w:t>identify and respond to any security</w:t>
      </w:r>
      <w:r w:rsidR="00000000">
        <w:rPr>
          <w:spacing w:val="-3"/>
        </w:rPr>
        <w:t xml:space="preserve"> </w:t>
      </w:r>
      <w:r w:rsidR="00000000">
        <w:t>risks, without the need for manual inspections.</w:t>
      </w:r>
      <w:r w:rsidR="00000000">
        <w:rPr>
          <w:spacing w:val="-2"/>
        </w:rPr>
        <w:t xml:space="preserve"> </w:t>
      </w:r>
      <w:r w:rsidR="00000000">
        <w:t xml:space="preserve">This can </w:t>
      </w:r>
      <w:r w:rsidR="00000000">
        <w:lastRenderedPageBreak/>
        <w:t>improve the overall security of the airport and reduce the risk of security breaches or incidents.</w:t>
      </w:r>
      <w:r>
        <w:t xml:space="preserve"> </w:t>
      </w:r>
      <w:r w:rsidR="00000000">
        <w:t>Lower</w:t>
      </w:r>
      <w:r w:rsidR="00000000">
        <w:rPr>
          <w:spacing w:val="-5"/>
        </w:rPr>
        <w:t xml:space="preserve"> </w:t>
      </w:r>
      <w:r w:rsidR="00000000">
        <w:t>operating</w:t>
      </w:r>
      <w:r w:rsidR="00000000">
        <w:rPr>
          <w:spacing w:val="-4"/>
        </w:rPr>
        <w:t xml:space="preserve"> </w:t>
      </w:r>
      <w:r w:rsidR="00000000">
        <w:rPr>
          <w:spacing w:val="-2"/>
        </w:rPr>
        <w:t>costs:</w:t>
      </w:r>
      <w:r>
        <w:t xml:space="preserve"> </w:t>
      </w:r>
      <w:r w:rsidR="00000000">
        <w:t>An</w:t>
      </w:r>
      <w:r w:rsidR="00000000">
        <w:rPr>
          <w:spacing w:val="-15"/>
        </w:rPr>
        <w:t xml:space="preserve"> </w:t>
      </w:r>
      <w:r w:rsidR="00000000">
        <w:t>airport</w:t>
      </w:r>
      <w:r w:rsidR="00000000">
        <w:rPr>
          <w:spacing w:val="-15"/>
        </w:rPr>
        <w:t xml:space="preserve"> </w:t>
      </w:r>
      <w:r w:rsidR="00000000">
        <w:t>baggage</w:t>
      </w:r>
      <w:r w:rsidR="00000000">
        <w:rPr>
          <w:spacing w:val="-15"/>
        </w:rPr>
        <w:t xml:space="preserve"> </w:t>
      </w:r>
      <w:r w:rsidR="00000000">
        <w:t>handling</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also</w:t>
      </w:r>
      <w:r w:rsidR="00000000">
        <w:rPr>
          <w:spacing w:val="-15"/>
        </w:rPr>
        <w:t xml:space="preserve"> </w:t>
      </w:r>
      <w:r w:rsidR="00000000">
        <w:t>reduce</w:t>
      </w:r>
      <w:r w:rsidR="00000000">
        <w:rPr>
          <w:spacing w:val="-15"/>
        </w:rPr>
        <w:t xml:space="preserve"> </w:t>
      </w:r>
      <w:r w:rsidR="00000000">
        <w:t>operating</w:t>
      </w:r>
      <w:r w:rsidR="00000000">
        <w:rPr>
          <w:spacing w:val="-15"/>
        </w:rPr>
        <w:t xml:space="preserve"> </w:t>
      </w:r>
      <w:r w:rsidR="00000000">
        <w:t>costs</w:t>
      </w:r>
      <w:r w:rsidR="00000000">
        <w:rPr>
          <w:spacing w:val="-15"/>
        </w:rPr>
        <w:t xml:space="preserve"> </w:t>
      </w:r>
      <w:r w:rsidR="00000000">
        <w:t>over</w:t>
      </w:r>
      <w:r w:rsidR="00000000">
        <w:rPr>
          <w:spacing w:val="-15"/>
        </w:rPr>
        <w:t xml:space="preserve"> </w:t>
      </w:r>
      <w:r w:rsidR="00000000">
        <w:t>the</w:t>
      </w:r>
      <w:r w:rsidR="00000000">
        <w:rPr>
          <w:spacing w:val="-15"/>
        </w:rPr>
        <w:t xml:space="preserve"> </w:t>
      </w:r>
      <w:r w:rsidR="00000000">
        <w:t>long</w:t>
      </w:r>
      <w:r w:rsidR="00000000">
        <w:rPr>
          <w:spacing w:val="-15"/>
        </w:rPr>
        <w:t xml:space="preserve"> </w:t>
      </w:r>
      <w:r w:rsidR="00000000">
        <w:t>term</w:t>
      </w:r>
      <w:r w:rsidR="00000000">
        <w:rPr>
          <w:spacing w:val="-15"/>
        </w:rPr>
        <w:t xml:space="preserve"> </w:t>
      </w:r>
      <w:r w:rsidR="00000000">
        <w:t>by</w:t>
      </w:r>
      <w:r w:rsidR="00000000">
        <w:rPr>
          <w:spacing w:val="-15"/>
        </w:rPr>
        <w:t xml:space="preserve"> </w:t>
      </w:r>
      <w:r w:rsidR="00000000">
        <w:t>reducing the need for manual labor and maintenance, optimizing the use of space and equipment, and providing</w:t>
      </w:r>
      <w:r w:rsidR="00000000">
        <w:rPr>
          <w:spacing w:val="-9"/>
        </w:rPr>
        <w:t xml:space="preserve"> </w:t>
      </w:r>
      <w:r w:rsidR="00000000">
        <w:t>real-time</w:t>
      </w:r>
      <w:r w:rsidR="00000000">
        <w:rPr>
          <w:spacing w:val="-7"/>
        </w:rPr>
        <w:t xml:space="preserve"> </w:t>
      </w:r>
      <w:r w:rsidR="00000000">
        <w:t>monitoring</w:t>
      </w:r>
      <w:r w:rsidR="00000000">
        <w:rPr>
          <w:spacing w:val="-9"/>
        </w:rPr>
        <w:t xml:space="preserve"> </w:t>
      </w:r>
      <w:r w:rsidR="00000000">
        <w:t>and</w:t>
      </w:r>
      <w:r w:rsidR="00000000">
        <w:rPr>
          <w:spacing w:val="-6"/>
        </w:rPr>
        <w:t xml:space="preserve"> </w:t>
      </w:r>
      <w:r w:rsidR="00000000">
        <w:t>control</w:t>
      </w:r>
      <w:r w:rsidR="00000000">
        <w:rPr>
          <w:spacing w:val="-6"/>
        </w:rPr>
        <w:t xml:space="preserve"> </w:t>
      </w:r>
      <w:r w:rsidR="00000000">
        <w:t>to</w:t>
      </w:r>
      <w:r w:rsidR="00000000">
        <w:rPr>
          <w:spacing w:val="-7"/>
        </w:rPr>
        <w:t xml:space="preserve"> </w:t>
      </w:r>
      <w:r w:rsidR="00000000">
        <w:t>improve</w:t>
      </w:r>
      <w:r w:rsidR="00000000">
        <w:rPr>
          <w:spacing w:val="-8"/>
        </w:rPr>
        <w:t xml:space="preserve"> </w:t>
      </w:r>
      <w:r w:rsidR="00000000">
        <w:t>system</w:t>
      </w:r>
      <w:r w:rsidR="00000000">
        <w:rPr>
          <w:spacing w:val="-6"/>
        </w:rPr>
        <w:t xml:space="preserve"> </w:t>
      </w:r>
      <w:r w:rsidR="00000000">
        <w:t>performance</w:t>
      </w:r>
      <w:r w:rsidR="00000000">
        <w:rPr>
          <w:spacing w:val="-6"/>
        </w:rPr>
        <w:t xml:space="preserve"> </w:t>
      </w:r>
      <w:r w:rsidR="00000000">
        <w:t>and</w:t>
      </w:r>
      <w:r w:rsidR="00000000">
        <w:rPr>
          <w:spacing w:val="-6"/>
        </w:rPr>
        <w:t xml:space="preserve"> </w:t>
      </w:r>
      <w:r w:rsidR="00000000">
        <w:t>reduce</w:t>
      </w:r>
      <w:r w:rsidR="00000000">
        <w:rPr>
          <w:spacing w:val="-7"/>
        </w:rPr>
        <w:t xml:space="preserve"> </w:t>
      </w:r>
      <w:r w:rsidR="00000000">
        <w:rPr>
          <w:spacing w:val="-2"/>
        </w:rPr>
        <w:t>downtime.</w:t>
      </w:r>
      <w:r>
        <w:t xml:space="preserve"> </w:t>
      </w:r>
      <w:r w:rsidR="00000000">
        <w:rPr>
          <w:rFonts w:ascii="Palatino"/>
          <w:spacing w:val="-5"/>
        </w:rPr>
        <w:t>113</w:t>
      </w:r>
      <w:r>
        <w:rPr>
          <w:rFonts w:ascii="Palatino"/>
        </w:rPr>
        <w:t xml:space="preserve">   </w:t>
      </w:r>
      <w:r w:rsidR="00000000">
        <w:t>By automating many of the processes involved in baggage handling, airports and airlines can reduce</w:t>
      </w:r>
      <w:r w:rsidR="00000000">
        <w:rPr>
          <w:spacing w:val="-6"/>
        </w:rPr>
        <w:t xml:space="preserve"> </w:t>
      </w:r>
      <w:r w:rsidR="00000000">
        <w:t>the</w:t>
      </w:r>
      <w:r w:rsidR="00000000">
        <w:rPr>
          <w:spacing w:val="-8"/>
        </w:rPr>
        <w:t xml:space="preserve"> </w:t>
      </w:r>
      <w:r w:rsidR="00000000">
        <w:t>number</w:t>
      </w:r>
      <w:r w:rsidR="00000000">
        <w:rPr>
          <w:spacing w:val="-8"/>
        </w:rPr>
        <w:t xml:space="preserve"> </w:t>
      </w:r>
      <w:r w:rsidR="00000000">
        <w:t>of</w:t>
      </w:r>
      <w:r w:rsidR="00000000">
        <w:rPr>
          <w:spacing w:val="-8"/>
        </w:rPr>
        <w:t xml:space="preserve"> </w:t>
      </w:r>
      <w:r w:rsidR="00000000">
        <w:t>personnel</w:t>
      </w:r>
      <w:r w:rsidR="00000000">
        <w:rPr>
          <w:spacing w:val="-7"/>
        </w:rPr>
        <w:t xml:space="preserve"> </w:t>
      </w:r>
      <w:r w:rsidR="00000000">
        <w:t>required</w:t>
      </w:r>
      <w:r w:rsidR="00000000">
        <w:rPr>
          <w:spacing w:val="-6"/>
        </w:rPr>
        <w:t xml:space="preserve"> </w:t>
      </w:r>
      <w:r w:rsidR="00000000">
        <w:t>to</w:t>
      </w:r>
      <w:r w:rsidR="00000000">
        <w:rPr>
          <w:spacing w:val="-7"/>
        </w:rPr>
        <w:t xml:space="preserve"> </w:t>
      </w:r>
      <w:r w:rsidR="00000000">
        <w:t>handle</w:t>
      </w:r>
      <w:r w:rsidR="00000000">
        <w:rPr>
          <w:spacing w:val="-6"/>
        </w:rPr>
        <w:t xml:space="preserve"> </w:t>
      </w:r>
      <w:r w:rsidR="00000000">
        <w:t>baggage,</w:t>
      </w:r>
      <w:r w:rsidR="00000000">
        <w:rPr>
          <w:spacing w:val="-6"/>
        </w:rPr>
        <w:t xml:space="preserve"> </w:t>
      </w:r>
      <w:r w:rsidR="00000000">
        <w:t>as</w:t>
      </w:r>
      <w:r w:rsidR="00000000">
        <w:rPr>
          <w:spacing w:val="-7"/>
        </w:rPr>
        <w:t xml:space="preserve"> </w:t>
      </w:r>
      <w:r w:rsidR="00000000">
        <w:t>well</w:t>
      </w:r>
      <w:r w:rsidR="00000000">
        <w:rPr>
          <w:spacing w:val="-7"/>
        </w:rPr>
        <w:t xml:space="preserve"> </w:t>
      </w:r>
      <w:r w:rsidR="00000000">
        <w:t>as</w:t>
      </w:r>
      <w:r w:rsidR="00000000">
        <w:rPr>
          <w:spacing w:val="-7"/>
        </w:rPr>
        <w:t xml:space="preserve"> </w:t>
      </w:r>
      <w:r w:rsidR="00000000">
        <w:t>reduce</w:t>
      </w:r>
      <w:r w:rsidR="00000000">
        <w:rPr>
          <w:spacing w:val="-8"/>
        </w:rPr>
        <w:t xml:space="preserve"> </w:t>
      </w:r>
      <w:r w:rsidR="00000000">
        <w:t>the</w:t>
      </w:r>
      <w:r w:rsidR="00000000">
        <w:rPr>
          <w:spacing w:val="-8"/>
        </w:rPr>
        <w:t xml:space="preserve"> </w:t>
      </w:r>
      <w:r w:rsidR="00000000">
        <w:t>need</w:t>
      </w:r>
      <w:r w:rsidR="00000000">
        <w:rPr>
          <w:spacing w:val="-6"/>
        </w:rPr>
        <w:t xml:space="preserve"> </w:t>
      </w:r>
      <w:r w:rsidR="00000000">
        <w:t>for</w:t>
      </w:r>
      <w:r w:rsidR="00000000">
        <w:rPr>
          <w:spacing w:val="-9"/>
        </w:rPr>
        <w:t xml:space="preserve"> </w:t>
      </w:r>
      <w:r w:rsidR="00000000">
        <w:t xml:space="preserve">manual inspections and maintenance. This can help to reduce operating costs and improve overall </w:t>
      </w:r>
      <w:r w:rsidR="00000000">
        <w:rPr>
          <w:spacing w:val="-2"/>
        </w:rPr>
        <w:t>efficiency.</w:t>
      </w:r>
      <w:r>
        <w:t xml:space="preserve"> </w:t>
      </w:r>
      <w:r w:rsidR="00000000">
        <w:t>Increased</w:t>
      </w:r>
      <w:r w:rsidR="00000000">
        <w:rPr>
          <w:spacing w:val="-5"/>
        </w:rPr>
        <w:t xml:space="preserve"> </w:t>
      </w:r>
      <w:r w:rsidR="00000000">
        <w:rPr>
          <w:spacing w:val="-2"/>
        </w:rPr>
        <w:t>revenue:</w:t>
      </w:r>
      <w:r>
        <w:t xml:space="preserve"> </w:t>
      </w:r>
      <w:r w:rsidR="00000000">
        <w:t>An</w:t>
      </w:r>
      <w:r w:rsidR="00000000">
        <w:rPr>
          <w:spacing w:val="-15"/>
        </w:rPr>
        <w:t xml:space="preserve"> </w:t>
      </w:r>
      <w:r w:rsidR="00000000">
        <w:t>airport</w:t>
      </w:r>
      <w:r w:rsidR="00000000">
        <w:rPr>
          <w:spacing w:val="-12"/>
        </w:rPr>
        <w:t xml:space="preserve"> </w:t>
      </w:r>
      <w:r w:rsidR="00000000">
        <w:t>baggage</w:t>
      </w:r>
      <w:r w:rsidR="00000000">
        <w:rPr>
          <w:spacing w:val="-13"/>
        </w:rPr>
        <w:t xml:space="preserve"> </w:t>
      </w:r>
      <w:r w:rsidR="00000000">
        <w:t>handling</w:t>
      </w:r>
      <w:r w:rsidR="00000000">
        <w:rPr>
          <w:spacing w:val="-14"/>
        </w:rPr>
        <w:t xml:space="preserve"> </w:t>
      </w:r>
      <w:r w:rsidR="00000000">
        <w:t>system</w:t>
      </w:r>
      <w:r w:rsidR="00000000">
        <w:rPr>
          <w:spacing w:val="-12"/>
        </w:rPr>
        <w:t xml:space="preserve"> </w:t>
      </w:r>
      <w:r w:rsidR="00000000">
        <w:t>can</w:t>
      </w:r>
      <w:r w:rsidR="00000000">
        <w:rPr>
          <w:spacing w:val="-12"/>
        </w:rPr>
        <w:t xml:space="preserve"> </w:t>
      </w:r>
      <w:r w:rsidR="00000000">
        <w:t>also</w:t>
      </w:r>
      <w:r w:rsidR="00000000">
        <w:rPr>
          <w:spacing w:val="-11"/>
        </w:rPr>
        <w:t xml:space="preserve"> </w:t>
      </w:r>
      <w:r w:rsidR="00000000">
        <w:t>generate</w:t>
      </w:r>
      <w:r w:rsidR="00000000">
        <w:rPr>
          <w:spacing w:val="-13"/>
        </w:rPr>
        <w:t xml:space="preserve"> </w:t>
      </w:r>
      <w:r w:rsidR="00000000">
        <w:t>revenue</w:t>
      </w:r>
      <w:r w:rsidR="00000000">
        <w:rPr>
          <w:spacing w:val="-13"/>
        </w:rPr>
        <w:t xml:space="preserve"> </w:t>
      </w:r>
      <w:r w:rsidR="00000000">
        <w:t>for</w:t>
      </w:r>
      <w:r w:rsidR="00000000">
        <w:rPr>
          <w:spacing w:val="-14"/>
        </w:rPr>
        <w:t xml:space="preserve"> </w:t>
      </w:r>
      <w:r w:rsidR="00000000">
        <w:t>airports</w:t>
      </w:r>
      <w:r w:rsidR="00000000">
        <w:rPr>
          <w:spacing w:val="-12"/>
        </w:rPr>
        <w:t xml:space="preserve"> </w:t>
      </w:r>
      <w:r w:rsidR="00000000">
        <w:t>and</w:t>
      </w:r>
      <w:r w:rsidR="00000000">
        <w:rPr>
          <w:spacing w:val="-12"/>
        </w:rPr>
        <w:t xml:space="preserve"> </w:t>
      </w:r>
      <w:r w:rsidR="00000000">
        <w:t>airlines</w:t>
      </w:r>
      <w:r w:rsidR="00000000">
        <w:rPr>
          <w:spacing w:val="-12"/>
        </w:rPr>
        <w:t xml:space="preserve"> </w:t>
      </w:r>
      <w:r w:rsidR="00000000">
        <w:t>by</w:t>
      </w:r>
      <w:r w:rsidR="00000000">
        <w:rPr>
          <w:spacing w:val="-15"/>
        </w:rPr>
        <w:t xml:space="preserve"> </w:t>
      </w:r>
      <w:r w:rsidR="00000000">
        <w:t>enabling them to offer additional baggage handling services, such as baggage wrapping or storage, or by reducing</w:t>
      </w:r>
      <w:r w:rsidR="00000000">
        <w:rPr>
          <w:spacing w:val="-3"/>
        </w:rPr>
        <w:t xml:space="preserve"> </w:t>
      </w:r>
      <w:r w:rsidR="00000000">
        <w:t>the</w:t>
      </w:r>
      <w:r w:rsidR="00000000">
        <w:rPr>
          <w:spacing w:val="-1"/>
        </w:rPr>
        <w:t xml:space="preserve"> </w:t>
      </w:r>
      <w:r w:rsidR="00000000">
        <w:t>need for</w:t>
      </w:r>
      <w:r w:rsidR="00000000">
        <w:rPr>
          <w:spacing w:val="-2"/>
        </w:rPr>
        <w:t xml:space="preserve"> </w:t>
      </w:r>
      <w:r w:rsidR="00000000">
        <w:t>passengers</w:t>
      </w:r>
      <w:r w:rsidR="00000000">
        <w:rPr>
          <w:spacing w:val="-1"/>
        </w:rPr>
        <w:t xml:space="preserve"> </w:t>
      </w:r>
      <w:r w:rsidR="00000000">
        <w:t>to carry</w:t>
      </w:r>
      <w:r w:rsidR="00000000">
        <w:rPr>
          <w:spacing w:val="-5"/>
        </w:rPr>
        <w:t xml:space="preserve"> </w:t>
      </w:r>
      <w:r w:rsidR="00000000">
        <w:t>baggage onto the</w:t>
      </w:r>
      <w:r w:rsidR="00000000">
        <w:rPr>
          <w:spacing w:val="-1"/>
        </w:rPr>
        <w:t xml:space="preserve"> </w:t>
      </w:r>
      <w:r w:rsidR="00000000">
        <w:t>plane, which can increase</w:t>
      </w:r>
      <w:r w:rsidR="00000000">
        <w:rPr>
          <w:spacing w:val="-1"/>
        </w:rPr>
        <w:t xml:space="preserve"> </w:t>
      </w:r>
      <w:r w:rsidR="00000000">
        <w:t>demand</w:t>
      </w:r>
      <w:r w:rsidR="00000000">
        <w:rPr>
          <w:spacing w:val="-1"/>
        </w:rPr>
        <w:t xml:space="preserve"> </w:t>
      </w:r>
      <w:r w:rsidR="00000000">
        <w:t>for checked baggage.</w:t>
      </w:r>
      <w:r>
        <w:t xml:space="preserve"> </w:t>
      </w:r>
      <w:r w:rsidR="00000000">
        <w:t>By offering additional services, such as baggage wrapping or storage, airports and airlines can generate</w:t>
      </w:r>
      <w:r w:rsidR="00000000">
        <w:rPr>
          <w:spacing w:val="-15"/>
        </w:rPr>
        <w:t xml:space="preserve"> </w:t>
      </w:r>
      <w:r w:rsidR="00000000">
        <w:t>additional</w:t>
      </w:r>
      <w:r w:rsidR="00000000">
        <w:rPr>
          <w:spacing w:val="-15"/>
        </w:rPr>
        <w:t xml:space="preserve"> </w:t>
      </w:r>
      <w:r w:rsidR="00000000">
        <w:t>revenue</w:t>
      </w:r>
      <w:r w:rsidR="00000000">
        <w:rPr>
          <w:spacing w:val="-15"/>
        </w:rPr>
        <w:t xml:space="preserve"> </w:t>
      </w:r>
      <w:r w:rsidR="00000000">
        <w:t>and</w:t>
      </w:r>
      <w:r w:rsidR="00000000">
        <w:rPr>
          <w:spacing w:val="-15"/>
        </w:rPr>
        <w:t xml:space="preserve"> </w:t>
      </w:r>
      <w:r w:rsidR="00000000">
        <w:t>improve</w:t>
      </w:r>
      <w:r w:rsidR="00000000">
        <w:rPr>
          <w:spacing w:val="-13"/>
        </w:rPr>
        <w:t xml:space="preserve"> </w:t>
      </w:r>
      <w:r w:rsidR="00000000">
        <w:t>customer</w:t>
      </w:r>
      <w:r w:rsidR="00000000">
        <w:rPr>
          <w:spacing w:val="-11"/>
        </w:rPr>
        <w:t xml:space="preserve"> </w:t>
      </w:r>
      <w:r w:rsidR="00000000">
        <w:t>satisfaction.</w:t>
      </w:r>
      <w:r w:rsidR="00000000">
        <w:rPr>
          <w:spacing w:val="-15"/>
        </w:rPr>
        <w:t xml:space="preserve"> </w:t>
      </w:r>
      <w:r w:rsidR="00000000">
        <w:t>Additionally,</w:t>
      </w:r>
      <w:r w:rsidR="00000000">
        <w:rPr>
          <w:spacing w:val="-13"/>
        </w:rPr>
        <w:t xml:space="preserve"> </w:t>
      </w:r>
      <w:r w:rsidR="00000000">
        <w:t>by</w:t>
      </w:r>
      <w:r w:rsidR="00000000">
        <w:rPr>
          <w:spacing w:val="-15"/>
        </w:rPr>
        <w:t xml:space="preserve"> </w:t>
      </w:r>
      <w:r w:rsidR="00000000">
        <w:t>reducing</w:t>
      </w:r>
      <w:r w:rsidR="00000000">
        <w:rPr>
          <w:spacing w:val="-15"/>
        </w:rPr>
        <w:t xml:space="preserve"> </w:t>
      </w:r>
      <w:r w:rsidR="00000000">
        <w:t>the</w:t>
      </w:r>
      <w:r w:rsidR="00000000">
        <w:rPr>
          <w:spacing w:val="-13"/>
        </w:rPr>
        <w:t xml:space="preserve"> </w:t>
      </w:r>
      <w:r w:rsidR="00000000">
        <w:t>need for passengers to carry baggage onto the plane, airlines can improve the overall passenger experience and reduce the risk of delays or safety incidents due to overcrowded cabin space.</w:t>
      </w:r>
      <w:r>
        <w:t xml:space="preserve"> </w:t>
      </w:r>
      <w:r w:rsidR="00000000">
        <w:t>SYSTEM</w:t>
      </w:r>
      <w:r w:rsidR="00000000">
        <w:rPr>
          <w:spacing w:val="-2"/>
        </w:rPr>
        <w:t xml:space="preserve"> INTEGRATION</w:t>
      </w:r>
      <w:r>
        <w:t xml:space="preserve"> </w:t>
      </w:r>
      <w:r w:rsidR="00000000">
        <w:t>An</w:t>
      </w:r>
      <w:r w:rsidR="00000000">
        <w:rPr>
          <w:spacing w:val="-5"/>
        </w:rPr>
        <w:t xml:space="preserve"> </w:t>
      </w:r>
      <w:r w:rsidR="00000000">
        <w:t>airport</w:t>
      </w:r>
      <w:r w:rsidR="00000000">
        <w:rPr>
          <w:spacing w:val="-2"/>
        </w:rPr>
        <w:t xml:space="preserve"> </w:t>
      </w:r>
      <w:r w:rsidR="00000000">
        <w:t>baggage</w:t>
      </w:r>
      <w:r w:rsidR="00000000">
        <w:rPr>
          <w:spacing w:val="-6"/>
        </w:rPr>
        <w:t xml:space="preserve"> </w:t>
      </w:r>
      <w:r w:rsidR="00000000">
        <w:t>handling</w:t>
      </w:r>
      <w:r w:rsidR="00000000">
        <w:rPr>
          <w:spacing w:val="-7"/>
        </w:rPr>
        <w:t xml:space="preserve"> </w:t>
      </w:r>
      <w:r w:rsidR="00000000">
        <w:t>system</w:t>
      </w:r>
      <w:r w:rsidR="00000000">
        <w:rPr>
          <w:spacing w:val="-2"/>
        </w:rPr>
        <w:t xml:space="preserve"> </w:t>
      </w:r>
      <w:r w:rsidR="00000000">
        <w:t>is</w:t>
      </w:r>
      <w:r w:rsidR="00000000">
        <w:rPr>
          <w:spacing w:val="-4"/>
        </w:rPr>
        <w:t xml:space="preserve"> </w:t>
      </w:r>
      <w:r w:rsidR="00000000">
        <w:t>an</w:t>
      </w:r>
      <w:r w:rsidR="00000000">
        <w:rPr>
          <w:spacing w:val="-3"/>
        </w:rPr>
        <w:t xml:space="preserve"> </w:t>
      </w:r>
      <w:r w:rsidR="00000000">
        <w:t>essential</w:t>
      </w:r>
      <w:r w:rsidR="00000000">
        <w:rPr>
          <w:spacing w:val="-3"/>
        </w:rPr>
        <w:t xml:space="preserve"> </w:t>
      </w:r>
      <w:r w:rsidR="00000000">
        <w:t>part</w:t>
      </w:r>
      <w:r w:rsidR="00000000">
        <w:rPr>
          <w:spacing w:val="-5"/>
        </w:rPr>
        <w:t xml:space="preserve"> </w:t>
      </w:r>
      <w:r w:rsidR="00000000">
        <w:t>of</w:t>
      </w:r>
      <w:r w:rsidR="00000000">
        <w:rPr>
          <w:spacing w:val="-2"/>
        </w:rPr>
        <w:t xml:space="preserve"> </w:t>
      </w:r>
      <w:r w:rsidR="00000000">
        <w:t>an</w:t>
      </w:r>
      <w:r w:rsidR="00000000">
        <w:rPr>
          <w:spacing w:val="-5"/>
        </w:rPr>
        <w:t xml:space="preserve"> </w:t>
      </w:r>
      <w:r w:rsidR="00000000">
        <w:t>airport's</w:t>
      </w:r>
      <w:r w:rsidR="00000000">
        <w:rPr>
          <w:spacing w:val="-5"/>
        </w:rPr>
        <w:t xml:space="preserve"> </w:t>
      </w:r>
      <w:r w:rsidR="00000000">
        <w:t>infrastructure,</w:t>
      </w:r>
      <w:r w:rsidR="00000000">
        <w:rPr>
          <w:spacing w:val="-2"/>
        </w:rPr>
        <w:t xml:space="preserve"> </w:t>
      </w:r>
      <w:r w:rsidR="00000000">
        <w:t>and</w:t>
      </w:r>
      <w:r w:rsidR="00000000">
        <w:rPr>
          <w:spacing w:val="-5"/>
        </w:rPr>
        <w:t xml:space="preserve"> </w:t>
      </w:r>
      <w:r w:rsidR="00000000">
        <w:t>it</w:t>
      </w:r>
      <w:r w:rsidR="00000000">
        <w:rPr>
          <w:spacing w:val="-2"/>
        </w:rPr>
        <w:t xml:space="preserve"> </w:t>
      </w:r>
      <w:r w:rsidR="00000000">
        <w:t>can</w:t>
      </w:r>
      <w:r w:rsidR="00000000">
        <w:rPr>
          <w:spacing w:val="-3"/>
        </w:rPr>
        <w:t xml:space="preserve"> </w:t>
      </w:r>
      <w:r w:rsidR="00000000">
        <w:t>be integrated</w:t>
      </w:r>
      <w:r w:rsidR="00000000">
        <w:rPr>
          <w:spacing w:val="-3"/>
        </w:rPr>
        <w:t xml:space="preserve"> </w:t>
      </w:r>
      <w:r w:rsidR="00000000">
        <w:t>with</w:t>
      </w:r>
      <w:r w:rsidR="00000000">
        <w:rPr>
          <w:spacing w:val="-3"/>
        </w:rPr>
        <w:t xml:space="preserve"> </w:t>
      </w:r>
      <w:r w:rsidR="00000000">
        <w:t>various</w:t>
      </w:r>
      <w:r w:rsidR="00000000">
        <w:rPr>
          <w:spacing w:val="-4"/>
        </w:rPr>
        <w:t xml:space="preserve"> </w:t>
      </w:r>
      <w:r w:rsidR="00000000">
        <w:t>other</w:t>
      </w:r>
      <w:r w:rsidR="00000000">
        <w:rPr>
          <w:spacing w:val="-5"/>
        </w:rPr>
        <w:t xml:space="preserve"> </w:t>
      </w:r>
      <w:r w:rsidR="00000000">
        <w:t>airport</w:t>
      </w:r>
      <w:r w:rsidR="00000000">
        <w:rPr>
          <w:spacing w:val="-3"/>
        </w:rPr>
        <w:t xml:space="preserve"> </w:t>
      </w:r>
      <w:r w:rsidR="00000000">
        <w:t>systems</w:t>
      </w:r>
      <w:r w:rsidR="00000000">
        <w:rPr>
          <w:spacing w:val="-4"/>
        </w:rPr>
        <w:t xml:space="preserve"> </w:t>
      </w:r>
      <w:r w:rsidR="00000000">
        <w:t>to</w:t>
      </w:r>
      <w:r w:rsidR="00000000">
        <w:rPr>
          <w:spacing w:val="-3"/>
        </w:rPr>
        <w:t xml:space="preserve"> </w:t>
      </w:r>
      <w:r w:rsidR="00000000">
        <w:t>ensure</w:t>
      </w:r>
      <w:r w:rsidR="00000000">
        <w:rPr>
          <w:spacing w:val="-5"/>
        </w:rPr>
        <w:t xml:space="preserve"> </w:t>
      </w:r>
      <w:r w:rsidR="00000000">
        <w:t>safe</w:t>
      </w:r>
      <w:r w:rsidR="00000000">
        <w:rPr>
          <w:spacing w:val="-4"/>
        </w:rPr>
        <w:t xml:space="preserve"> </w:t>
      </w:r>
      <w:r w:rsidR="00000000">
        <w:t>and</w:t>
      </w:r>
      <w:r w:rsidR="00000000">
        <w:rPr>
          <w:spacing w:val="-1"/>
        </w:rPr>
        <w:t xml:space="preserve"> </w:t>
      </w:r>
      <w:r w:rsidR="00000000">
        <w:t>efficient</w:t>
      </w:r>
      <w:r w:rsidR="00000000">
        <w:rPr>
          <w:spacing w:val="-3"/>
        </w:rPr>
        <w:t xml:space="preserve"> </w:t>
      </w:r>
      <w:r w:rsidR="00000000">
        <w:t>baggage</w:t>
      </w:r>
      <w:r w:rsidR="00000000">
        <w:rPr>
          <w:spacing w:val="-4"/>
        </w:rPr>
        <w:t xml:space="preserve"> </w:t>
      </w:r>
      <w:r w:rsidR="00000000">
        <w:t>handling.</w:t>
      </w:r>
      <w:r w:rsidR="00000000">
        <w:rPr>
          <w:spacing w:val="-3"/>
        </w:rPr>
        <w:t xml:space="preserve"> </w:t>
      </w:r>
      <w:r w:rsidR="00000000">
        <w:t>Some of the commonly integrated systems include:</w:t>
      </w:r>
      <w:r>
        <w:t xml:space="preserve"> </w:t>
      </w:r>
      <w:r w:rsidR="00000000">
        <w:rPr>
          <w:spacing w:val="-2"/>
        </w:rPr>
        <w:t>Passenger</w:t>
      </w:r>
      <w:r w:rsidR="00000000">
        <w:rPr>
          <w:spacing w:val="-6"/>
        </w:rPr>
        <w:t xml:space="preserve"> </w:t>
      </w:r>
      <w:r w:rsidR="00000000">
        <w:rPr>
          <w:spacing w:val="-2"/>
        </w:rPr>
        <w:t>Check-In</w:t>
      </w:r>
      <w:r w:rsidR="00000000">
        <w:rPr>
          <w:spacing w:val="-5"/>
        </w:rPr>
        <w:t xml:space="preserve"> </w:t>
      </w:r>
      <w:r w:rsidR="00000000">
        <w:rPr>
          <w:spacing w:val="-2"/>
        </w:rPr>
        <w:t>System:</w:t>
      </w:r>
      <w:r w:rsidR="00000000">
        <w:rPr>
          <w:spacing w:val="-10"/>
        </w:rPr>
        <w:t xml:space="preserve"> </w:t>
      </w:r>
      <w:r w:rsidR="00000000">
        <w:rPr>
          <w:spacing w:val="-2"/>
        </w:rPr>
        <w:t>The</w:t>
      </w:r>
      <w:r w:rsidR="00000000">
        <w:rPr>
          <w:spacing w:val="-6"/>
        </w:rPr>
        <w:t xml:space="preserve"> </w:t>
      </w:r>
      <w:r w:rsidR="00000000">
        <w:rPr>
          <w:spacing w:val="-2"/>
        </w:rPr>
        <w:t>baggage</w:t>
      </w:r>
      <w:r w:rsidR="00000000">
        <w:rPr>
          <w:spacing w:val="-6"/>
        </w:rPr>
        <w:t xml:space="preserve"> </w:t>
      </w:r>
      <w:r w:rsidR="00000000">
        <w:rPr>
          <w:spacing w:val="-2"/>
        </w:rPr>
        <w:t>handling</w:t>
      </w:r>
      <w:r w:rsidR="00000000">
        <w:rPr>
          <w:spacing w:val="-7"/>
        </w:rPr>
        <w:t xml:space="preserve"> </w:t>
      </w:r>
      <w:r w:rsidR="00000000">
        <w:rPr>
          <w:spacing w:val="-2"/>
        </w:rPr>
        <w:t>system</w:t>
      </w:r>
      <w:r w:rsidR="00000000">
        <w:rPr>
          <w:spacing w:val="-5"/>
        </w:rPr>
        <w:t xml:space="preserve"> </w:t>
      </w:r>
      <w:r w:rsidR="00000000">
        <w:rPr>
          <w:spacing w:val="-2"/>
        </w:rPr>
        <w:t>can</w:t>
      </w:r>
      <w:r w:rsidR="00000000">
        <w:rPr>
          <w:spacing w:val="-5"/>
        </w:rPr>
        <w:t xml:space="preserve"> </w:t>
      </w:r>
      <w:r w:rsidR="00000000">
        <w:rPr>
          <w:spacing w:val="-2"/>
        </w:rPr>
        <w:t>be</w:t>
      </w:r>
      <w:r w:rsidR="00000000">
        <w:rPr>
          <w:spacing w:val="-6"/>
        </w:rPr>
        <w:t xml:space="preserve"> </w:t>
      </w:r>
      <w:r w:rsidR="00000000">
        <w:rPr>
          <w:spacing w:val="-2"/>
        </w:rPr>
        <w:t>linked</w:t>
      </w:r>
      <w:r w:rsidR="00000000">
        <w:rPr>
          <w:spacing w:val="-5"/>
        </w:rPr>
        <w:t xml:space="preserve"> </w:t>
      </w:r>
      <w:r w:rsidR="00000000">
        <w:rPr>
          <w:spacing w:val="-2"/>
        </w:rPr>
        <w:t>with</w:t>
      </w:r>
      <w:r w:rsidR="00000000">
        <w:rPr>
          <w:spacing w:val="-4"/>
        </w:rPr>
        <w:t xml:space="preserve"> </w:t>
      </w:r>
      <w:r w:rsidR="00000000">
        <w:rPr>
          <w:spacing w:val="-2"/>
        </w:rPr>
        <w:t>the</w:t>
      </w:r>
      <w:r w:rsidR="00000000">
        <w:rPr>
          <w:spacing w:val="-5"/>
        </w:rPr>
        <w:t xml:space="preserve"> </w:t>
      </w:r>
      <w:r w:rsidR="00000000">
        <w:rPr>
          <w:spacing w:val="-2"/>
        </w:rPr>
        <w:t xml:space="preserve">passenger check- </w:t>
      </w:r>
      <w:r w:rsidR="00000000">
        <w:t>in system to ensure that bags are properly tagged and routed to the correct aircraft.</w:t>
      </w:r>
      <w:r>
        <w:t xml:space="preserve"> </w:t>
      </w:r>
      <w:r w:rsidR="00000000">
        <w:t>Flight</w:t>
      </w:r>
      <w:r w:rsidR="00000000">
        <w:rPr>
          <w:spacing w:val="-15"/>
        </w:rPr>
        <w:t xml:space="preserve"> </w:t>
      </w:r>
      <w:r w:rsidR="00000000">
        <w:t>Information</w:t>
      </w:r>
      <w:r w:rsidR="00000000">
        <w:rPr>
          <w:spacing w:val="-15"/>
        </w:rPr>
        <w:t xml:space="preserve"> </w:t>
      </w:r>
      <w:r w:rsidR="00000000">
        <w:t>Display</w:t>
      </w:r>
      <w:r w:rsidR="00000000">
        <w:rPr>
          <w:spacing w:val="-15"/>
        </w:rPr>
        <w:t xml:space="preserve"> </w:t>
      </w:r>
      <w:r w:rsidR="00000000">
        <w:t>System:</w:t>
      </w:r>
      <w:r w:rsidR="00000000">
        <w:rPr>
          <w:spacing w:val="-12"/>
        </w:rPr>
        <w:t xml:space="preserve"> </w:t>
      </w:r>
      <w:r w:rsidR="00000000">
        <w:t>Integration</w:t>
      </w:r>
      <w:r w:rsidR="00000000">
        <w:rPr>
          <w:spacing w:val="-13"/>
        </w:rPr>
        <w:t xml:space="preserve"> </w:t>
      </w:r>
      <w:r w:rsidR="00000000">
        <w:t>with</w:t>
      </w:r>
      <w:r w:rsidR="00000000">
        <w:rPr>
          <w:spacing w:val="-15"/>
        </w:rPr>
        <w:t xml:space="preserve"> </w:t>
      </w:r>
      <w:r w:rsidR="00000000">
        <w:t>the</w:t>
      </w:r>
      <w:r w:rsidR="00000000">
        <w:rPr>
          <w:spacing w:val="-15"/>
        </w:rPr>
        <w:t xml:space="preserve"> </w:t>
      </w:r>
      <w:r w:rsidR="00000000">
        <w:t>flight</w:t>
      </w:r>
      <w:r w:rsidR="00000000">
        <w:rPr>
          <w:spacing w:val="-15"/>
        </w:rPr>
        <w:t xml:space="preserve"> </w:t>
      </w:r>
      <w:r w:rsidR="00000000">
        <w:t>information</w:t>
      </w:r>
      <w:r w:rsidR="00000000">
        <w:rPr>
          <w:spacing w:val="-15"/>
        </w:rPr>
        <w:t xml:space="preserve"> </w:t>
      </w:r>
      <w:r w:rsidR="00000000">
        <w:t>display</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help in providing real-time updates on the status of bags and enabling passengers to track their bags.</w:t>
      </w:r>
      <w:r>
        <w:t xml:space="preserve"> </w:t>
      </w:r>
      <w:r w:rsidR="00000000">
        <w:t>Security</w:t>
      </w:r>
      <w:r w:rsidR="00000000">
        <w:rPr>
          <w:spacing w:val="-15"/>
        </w:rPr>
        <w:t xml:space="preserve"> </w:t>
      </w:r>
      <w:r w:rsidR="00000000">
        <w:t>System:</w:t>
      </w:r>
      <w:r w:rsidR="00000000">
        <w:rPr>
          <w:spacing w:val="-15"/>
        </w:rPr>
        <w:t xml:space="preserve"> </w:t>
      </w:r>
      <w:r w:rsidR="00000000">
        <w:t>The</w:t>
      </w:r>
      <w:r w:rsidR="00000000">
        <w:rPr>
          <w:spacing w:val="-12"/>
        </w:rPr>
        <w:t xml:space="preserve"> </w:t>
      </w:r>
      <w:r w:rsidR="00000000">
        <w:t>baggage</w:t>
      </w:r>
      <w:r w:rsidR="00000000">
        <w:rPr>
          <w:spacing w:val="-13"/>
        </w:rPr>
        <w:t xml:space="preserve"> </w:t>
      </w:r>
      <w:r w:rsidR="00000000">
        <w:t>handling</w:t>
      </w:r>
      <w:r w:rsidR="00000000">
        <w:rPr>
          <w:spacing w:val="-12"/>
        </w:rPr>
        <w:t xml:space="preserve"> </w:t>
      </w:r>
      <w:r w:rsidR="00000000">
        <w:t>system</w:t>
      </w:r>
      <w:r w:rsidR="00000000">
        <w:rPr>
          <w:spacing w:val="-12"/>
        </w:rPr>
        <w:t xml:space="preserve"> </w:t>
      </w:r>
      <w:r w:rsidR="00000000">
        <w:t>can</w:t>
      </w:r>
      <w:r w:rsidR="00000000">
        <w:rPr>
          <w:spacing w:val="-10"/>
        </w:rPr>
        <w:t xml:space="preserve"> </w:t>
      </w:r>
      <w:r w:rsidR="00000000">
        <w:t>be</w:t>
      </w:r>
      <w:r w:rsidR="00000000">
        <w:rPr>
          <w:spacing w:val="-13"/>
        </w:rPr>
        <w:t xml:space="preserve"> </w:t>
      </w:r>
      <w:r w:rsidR="00000000">
        <w:t>integrated</w:t>
      </w:r>
      <w:r w:rsidR="00000000">
        <w:rPr>
          <w:spacing w:val="-10"/>
        </w:rPr>
        <w:t xml:space="preserve"> </w:t>
      </w:r>
      <w:r w:rsidR="00000000">
        <w:t>with</w:t>
      </w:r>
      <w:r w:rsidR="00000000">
        <w:rPr>
          <w:spacing w:val="-12"/>
        </w:rPr>
        <w:t xml:space="preserve"> </w:t>
      </w:r>
      <w:r w:rsidR="00000000">
        <w:t>the</w:t>
      </w:r>
      <w:r w:rsidR="00000000">
        <w:rPr>
          <w:spacing w:val="-10"/>
        </w:rPr>
        <w:t xml:space="preserve"> </w:t>
      </w:r>
      <w:r w:rsidR="00000000">
        <w:t>airport's</w:t>
      </w:r>
      <w:r w:rsidR="00000000">
        <w:rPr>
          <w:spacing w:val="-12"/>
        </w:rPr>
        <w:t xml:space="preserve"> </w:t>
      </w:r>
      <w:r w:rsidR="00000000">
        <w:t>security</w:t>
      </w:r>
      <w:r w:rsidR="00000000">
        <w:rPr>
          <w:spacing w:val="-15"/>
        </w:rPr>
        <w:t xml:space="preserve"> </w:t>
      </w:r>
      <w:r w:rsidR="00000000">
        <w:t>system to ensure that bags are screened and cleared for transport.</w:t>
      </w:r>
      <w:r>
        <w:t xml:space="preserve"> </w:t>
      </w:r>
      <w:r w:rsidR="00000000">
        <w:t>Airline</w:t>
      </w:r>
      <w:r w:rsidR="00000000">
        <w:rPr>
          <w:spacing w:val="-10"/>
        </w:rPr>
        <w:t xml:space="preserve"> </w:t>
      </w:r>
      <w:r w:rsidR="00000000">
        <w:t>Operations</w:t>
      </w:r>
      <w:r w:rsidR="00000000">
        <w:rPr>
          <w:spacing w:val="-9"/>
        </w:rPr>
        <w:t xml:space="preserve"> </w:t>
      </w:r>
      <w:r w:rsidR="00000000">
        <w:t>System:</w:t>
      </w:r>
      <w:r w:rsidR="00000000">
        <w:rPr>
          <w:spacing w:val="-6"/>
        </w:rPr>
        <w:t xml:space="preserve"> </w:t>
      </w:r>
      <w:r w:rsidR="00000000">
        <w:t>Integration</w:t>
      </w:r>
      <w:r w:rsidR="00000000">
        <w:rPr>
          <w:spacing w:val="-9"/>
        </w:rPr>
        <w:t xml:space="preserve"> </w:t>
      </w:r>
      <w:r w:rsidR="00000000">
        <w:t>with</w:t>
      </w:r>
      <w:r w:rsidR="00000000">
        <w:rPr>
          <w:spacing w:val="-9"/>
        </w:rPr>
        <w:t xml:space="preserve"> </w:t>
      </w:r>
      <w:r w:rsidR="00000000">
        <w:t>the</w:t>
      </w:r>
      <w:r w:rsidR="00000000">
        <w:rPr>
          <w:spacing w:val="-10"/>
        </w:rPr>
        <w:t xml:space="preserve"> </w:t>
      </w:r>
      <w:r w:rsidR="00000000">
        <w:t>airline</w:t>
      </w:r>
      <w:r w:rsidR="00000000">
        <w:rPr>
          <w:spacing w:val="-9"/>
        </w:rPr>
        <w:t xml:space="preserve"> </w:t>
      </w:r>
      <w:r w:rsidR="00000000">
        <w:t>operations</w:t>
      </w:r>
      <w:r w:rsidR="00000000">
        <w:rPr>
          <w:spacing w:val="-9"/>
        </w:rPr>
        <w:t xml:space="preserve"> </w:t>
      </w:r>
      <w:r w:rsidR="00000000">
        <w:t>system</w:t>
      </w:r>
      <w:r w:rsidR="00000000">
        <w:rPr>
          <w:spacing w:val="-9"/>
        </w:rPr>
        <w:t xml:space="preserve"> </w:t>
      </w:r>
      <w:r w:rsidR="00000000">
        <w:t>can</w:t>
      </w:r>
      <w:r w:rsidR="00000000">
        <w:rPr>
          <w:spacing w:val="-9"/>
        </w:rPr>
        <w:t xml:space="preserve"> </w:t>
      </w:r>
      <w:r w:rsidR="00000000">
        <w:t>help</w:t>
      </w:r>
      <w:r w:rsidR="00000000">
        <w:rPr>
          <w:spacing w:val="-9"/>
        </w:rPr>
        <w:t xml:space="preserve"> </w:t>
      </w:r>
      <w:r w:rsidR="00000000">
        <w:t>in</w:t>
      </w:r>
      <w:r w:rsidR="00000000">
        <w:rPr>
          <w:spacing w:val="-9"/>
        </w:rPr>
        <w:t xml:space="preserve"> </w:t>
      </w:r>
      <w:r w:rsidR="00000000">
        <w:t>coordinating baggage handling requirements and ensuring that bags are loaded onto the correct aircraft.</w:t>
      </w:r>
      <w:r>
        <w:t xml:space="preserve"> </w:t>
      </w:r>
      <w:r w:rsidR="00000000">
        <w:t>Baggage Reconciliation System: Integration with the baggage reconciliation system can help in ensuring that bags are correctly reconciled with passengers, reducing the likelihood of lost or misrouted bags.</w:t>
      </w:r>
      <w:r>
        <w:t xml:space="preserve"> </w:t>
      </w:r>
      <w:r w:rsidR="00000000">
        <w:t>Ground</w:t>
      </w:r>
      <w:r w:rsidR="00000000">
        <w:rPr>
          <w:spacing w:val="-8"/>
        </w:rPr>
        <w:t xml:space="preserve"> </w:t>
      </w:r>
      <w:r w:rsidR="00000000">
        <w:t>Support</w:t>
      </w:r>
      <w:r w:rsidR="00000000">
        <w:rPr>
          <w:spacing w:val="-8"/>
        </w:rPr>
        <w:t xml:space="preserve"> </w:t>
      </w:r>
      <w:r w:rsidR="00000000">
        <w:t>Equipment</w:t>
      </w:r>
      <w:r w:rsidR="00000000">
        <w:rPr>
          <w:spacing w:val="-8"/>
        </w:rPr>
        <w:t xml:space="preserve"> </w:t>
      </w:r>
      <w:r w:rsidR="00000000">
        <w:t>System:</w:t>
      </w:r>
      <w:r w:rsidR="00000000">
        <w:rPr>
          <w:spacing w:val="-12"/>
        </w:rPr>
        <w:t xml:space="preserve"> </w:t>
      </w:r>
      <w:r w:rsidR="00000000">
        <w:t>The</w:t>
      </w:r>
      <w:r w:rsidR="00000000">
        <w:rPr>
          <w:spacing w:val="-9"/>
        </w:rPr>
        <w:t xml:space="preserve"> </w:t>
      </w:r>
      <w:r w:rsidR="00000000">
        <w:t>baggage</w:t>
      </w:r>
      <w:r w:rsidR="00000000">
        <w:rPr>
          <w:spacing w:val="-9"/>
        </w:rPr>
        <w:t xml:space="preserve"> </w:t>
      </w:r>
      <w:r w:rsidR="00000000">
        <w:t>handling</w:t>
      </w:r>
      <w:r w:rsidR="00000000">
        <w:rPr>
          <w:spacing w:val="-11"/>
        </w:rPr>
        <w:t xml:space="preserve"> </w:t>
      </w:r>
      <w:r w:rsidR="00000000">
        <w:t>system</w:t>
      </w:r>
      <w:r w:rsidR="00000000">
        <w:rPr>
          <w:spacing w:val="-8"/>
        </w:rPr>
        <w:t xml:space="preserve"> </w:t>
      </w:r>
      <w:r w:rsidR="00000000">
        <w:t>can</w:t>
      </w:r>
      <w:r w:rsidR="00000000">
        <w:rPr>
          <w:spacing w:val="-8"/>
        </w:rPr>
        <w:t xml:space="preserve"> </w:t>
      </w:r>
      <w:r w:rsidR="00000000">
        <w:t>be</w:t>
      </w:r>
      <w:r w:rsidR="00000000">
        <w:rPr>
          <w:spacing w:val="-9"/>
        </w:rPr>
        <w:t xml:space="preserve"> </w:t>
      </w:r>
      <w:r w:rsidR="00000000">
        <w:t>linked</w:t>
      </w:r>
      <w:r w:rsidR="00000000">
        <w:rPr>
          <w:spacing w:val="-8"/>
        </w:rPr>
        <w:t xml:space="preserve"> </w:t>
      </w:r>
      <w:r w:rsidR="00000000">
        <w:t>with</w:t>
      </w:r>
      <w:r w:rsidR="00000000">
        <w:rPr>
          <w:spacing w:val="-8"/>
        </w:rPr>
        <w:t xml:space="preserve"> </w:t>
      </w:r>
      <w:r w:rsidR="00000000">
        <w:t>the</w:t>
      </w:r>
      <w:r w:rsidR="00000000">
        <w:rPr>
          <w:spacing w:val="-9"/>
        </w:rPr>
        <w:t xml:space="preserve"> </w:t>
      </w:r>
      <w:r w:rsidR="00000000">
        <w:t>airport's ground support equipment system to ensure that bags are transported between the baggage handling system and the aircraft efficiently.</w:t>
      </w:r>
      <w:r>
        <w:t xml:space="preserve"> </w:t>
      </w:r>
      <w:r w:rsidR="00000000">
        <w:t>Here</w:t>
      </w:r>
      <w:r w:rsidR="00000000">
        <w:rPr>
          <w:spacing w:val="-2"/>
        </w:rPr>
        <w:t xml:space="preserve"> </w:t>
      </w:r>
      <w:r w:rsidR="00000000">
        <w:t>are</w:t>
      </w:r>
      <w:r w:rsidR="00000000">
        <w:rPr>
          <w:spacing w:val="-2"/>
        </w:rPr>
        <w:t xml:space="preserve"> </w:t>
      </w:r>
      <w:r w:rsidR="00000000">
        <w:t>some</w:t>
      </w:r>
      <w:r w:rsidR="00000000">
        <w:rPr>
          <w:spacing w:val="-1"/>
        </w:rPr>
        <w:t xml:space="preserve"> </w:t>
      </w:r>
      <w:r w:rsidR="00000000">
        <w:t>key</w:t>
      </w:r>
      <w:r w:rsidR="00000000">
        <w:rPr>
          <w:spacing w:val="-5"/>
        </w:rPr>
        <w:t xml:space="preserve"> </w:t>
      </w:r>
      <w:r w:rsidR="00000000">
        <w:t>aspects</w:t>
      </w:r>
      <w:r w:rsidR="00000000">
        <w:rPr>
          <w:spacing w:val="-1"/>
        </w:rPr>
        <w:t xml:space="preserve"> </w:t>
      </w:r>
      <w:r w:rsidR="00000000">
        <w:t>of baggage</w:t>
      </w:r>
      <w:r w:rsidR="00000000">
        <w:rPr>
          <w:spacing w:val="-1"/>
        </w:rPr>
        <w:t xml:space="preserve"> </w:t>
      </w:r>
      <w:r w:rsidR="00000000">
        <w:t>handling</w:t>
      </w:r>
      <w:r w:rsidR="00000000">
        <w:rPr>
          <w:spacing w:val="-3"/>
        </w:rPr>
        <w:t xml:space="preserve"> </w:t>
      </w:r>
      <w:r w:rsidR="00000000">
        <w:t xml:space="preserve">system </w:t>
      </w:r>
      <w:r w:rsidR="00000000">
        <w:rPr>
          <w:spacing w:val="-2"/>
        </w:rPr>
        <w:t>integration:</w:t>
      </w:r>
      <w:r>
        <w:t xml:space="preserve">  </w:t>
      </w:r>
      <w:r w:rsidR="00000000">
        <w:rPr>
          <w:rFonts w:ascii="Palatino"/>
          <w:spacing w:val="-5"/>
        </w:rPr>
        <w:t>114</w:t>
      </w:r>
      <w:r>
        <w:rPr>
          <w:rFonts w:ascii="Palatino"/>
        </w:rPr>
        <w:t xml:space="preserve">   </w:t>
      </w:r>
      <w:r w:rsidR="00000000">
        <w:t>Planning: The first step in integrating a baggage handling system is to create a detailed plan that takes</w:t>
      </w:r>
      <w:r w:rsidR="00000000">
        <w:rPr>
          <w:spacing w:val="-15"/>
        </w:rPr>
        <w:t xml:space="preserve"> </w:t>
      </w:r>
      <w:r w:rsidR="00000000">
        <w:t>into</w:t>
      </w:r>
      <w:r w:rsidR="00000000">
        <w:rPr>
          <w:spacing w:val="-15"/>
        </w:rPr>
        <w:t xml:space="preserve"> </w:t>
      </w:r>
      <w:r w:rsidR="00000000">
        <w:t>account</w:t>
      </w:r>
      <w:r w:rsidR="00000000">
        <w:rPr>
          <w:spacing w:val="-14"/>
        </w:rPr>
        <w:t xml:space="preserve"> </w:t>
      </w:r>
      <w:r w:rsidR="00000000">
        <w:t>the</w:t>
      </w:r>
      <w:r w:rsidR="00000000">
        <w:rPr>
          <w:spacing w:val="-15"/>
        </w:rPr>
        <w:t xml:space="preserve"> </w:t>
      </w:r>
      <w:r w:rsidR="00000000">
        <w:t>airport</w:t>
      </w:r>
      <w:r w:rsidR="00000000">
        <w:rPr>
          <w:spacing w:val="-14"/>
        </w:rPr>
        <w:t xml:space="preserve"> </w:t>
      </w:r>
      <w:r w:rsidR="00000000">
        <w:t>layout,</w:t>
      </w:r>
      <w:r w:rsidR="00000000">
        <w:rPr>
          <w:spacing w:val="-14"/>
        </w:rPr>
        <w:t xml:space="preserve"> </w:t>
      </w:r>
      <w:r w:rsidR="00000000">
        <w:t>flight</w:t>
      </w:r>
      <w:r w:rsidR="00000000">
        <w:rPr>
          <w:spacing w:val="-14"/>
        </w:rPr>
        <w:t xml:space="preserve"> </w:t>
      </w:r>
      <w:r w:rsidR="00000000">
        <w:t>schedules,</w:t>
      </w:r>
      <w:r w:rsidR="00000000">
        <w:rPr>
          <w:spacing w:val="-14"/>
        </w:rPr>
        <w:t xml:space="preserve"> </w:t>
      </w:r>
      <w:r w:rsidR="00000000">
        <w:t>and</w:t>
      </w:r>
      <w:r w:rsidR="00000000">
        <w:rPr>
          <w:spacing w:val="-14"/>
        </w:rPr>
        <w:t xml:space="preserve"> </w:t>
      </w:r>
      <w:r w:rsidR="00000000">
        <w:t>passenger</w:t>
      </w:r>
      <w:r w:rsidR="00000000">
        <w:rPr>
          <w:spacing w:val="-15"/>
        </w:rPr>
        <w:t xml:space="preserve"> </w:t>
      </w:r>
      <w:r w:rsidR="00000000">
        <w:t>flow.</w:t>
      </w:r>
      <w:r w:rsidR="00000000">
        <w:rPr>
          <w:spacing w:val="-15"/>
        </w:rPr>
        <w:t xml:space="preserve"> </w:t>
      </w:r>
      <w:r w:rsidR="00000000">
        <w:t>The</w:t>
      </w:r>
      <w:r w:rsidR="00000000">
        <w:rPr>
          <w:spacing w:val="-15"/>
        </w:rPr>
        <w:t xml:space="preserve"> </w:t>
      </w:r>
      <w:r w:rsidR="00000000">
        <w:t>plan</w:t>
      </w:r>
      <w:r w:rsidR="00000000">
        <w:rPr>
          <w:spacing w:val="-15"/>
        </w:rPr>
        <w:t xml:space="preserve"> </w:t>
      </w:r>
      <w:r w:rsidR="00000000">
        <w:t>should</w:t>
      </w:r>
      <w:r w:rsidR="00000000">
        <w:rPr>
          <w:spacing w:val="-14"/>
        </w:rPr>
        <w:t xml:space="preserve"> </w:t>
      </w:r>
      <w:r w:rsidR="00000000">
        <w:t>identify the optimal locations for each component of the system and outline the requirements for communication and control.</w:t>
      </w:r>
      <w:r>
        <w:t xml:space="preserve"> </w:t>
      </w:r>
      <w:r w:rsidR="00000000">
        <w:t>Hardware Integration: The hardware components of the baggage handling system need to be integrated to ensure</w:t>
      </w:r>
      <w:r w:rsidR="00000000">
        <w:rPr>
          <w:spacing w:val="-1"/>
        </w:rPr>
        <w:t xml:space="preserve"> </w:t>
      </w:r>
      <w:r w:rsidR="00000000">
        <w:t>they</w:t>
      </w:r>
      <w:r w:rsidR="00000000">
        <w:rPr>
          <w:spacing w:val="-2"/>
        </w:rPr>
        <w:t xml:space="preserve"> </w:t>
      </w:r>
      <w:r w:rsidR="00000000">
        <w:t>work together</w:t>
      </w:r>
      <w:r w:rsidR="00000000">
        <w:rPr>
          <w:spacing w:val="-1"/>
        </w:rPr>
        <w:t xml:space="preserve"> </w:t>
      </w:r>
      <w:r w:rsidR="00000000">
        <w:t>properly.</w:t>
      </w:r>
      <w:r w:rsidR="00000000">
        <w:rPr>
          <w:spacing w:val="-2"/>
        </w:rPr>
        <w:t xml:space="preserve"> </w:t>
      </w:r>
      <w:r w:rsidR="00000000">
        <w:t>This involves the installation of</w:t>
      </w:r>
      <w:r w:rsidR="00000000">
        <w:rPr>
          <w:spacing w:val="-1"/>
        </w:rPr>
        <w:t xml:space="preserve"> </w:t>
      </w:r>
      <w:r w:rsidR="00000000">
        <w:t>conveyor</w:t>
      </w:r>
      <w:r w:rsidR="00000000">
        <w:rPr>
          <w:spacing w:val="-1"/>
        </w:rPr>
        <w:t xml:space="preserve"> </w:t>
      </w:r>
      <w:r w:rsidR="00000000">
        <w:t>belts, sortation</w:t>
      </w:r>
      <w:r w:rsidR="00000000">
        <w:rPr>
          <w:spacing w:val="-8"/>
        </w:rPr>
        <w:t xml:space="preserve"> </w:t>
      </w:r>
      <w:r w:rsidR="00000000">
        <w:t>systems,</w:t>
      </w:r>
      <w:r w:rsidR="00000000">
        <w:rPr>
          <w:spacing w:val="-6"/>
        </w:rPr>
        <w:t xml:space="preserve"> </w:t>
      </w:r>
      <w:r w:rsidR="00000000">
        <w:t>baggage</w:t>
      </w:r>
      <w:r w:rsidR="00000000">
        <w:rPr>
          <w:spacing w:val="-7"/>
        </w:rPr>
        <w:t xml:space="preserve"> </w:t>
      </w:r>
      <w:r w:rsidR="00000000">
        <w:t>scanners,</w:t>
      </w:r>
      <w:r w:rsidR="00000000">
        <w:rPr>
          <w:spacing w:val="-7"/>
        </w:rPr>
        <w:t xml:space="preserve"> </w:t>
      </w:r>
      <w:r w:rsidR="00000000">
        <w:t>and</w:t>
      </w:r>
      <w:r w:rsidR="00000000">
        <w:rPr>
          <w:spacing w:val="-6"/>
        </w:rPr>
        <w:t xml:space="preserve"> </w:t>
      </w:r>
      <w:r w:rsidR="00000000">
        <w:t>other</w:t>
      </w:r>
      <w:r w:rsidR="00000000">
        <w:rPr>
          <w:spacing w:val="-5"/>
        </w:rPr>
        <w:t xml:space="preserve"> </w:t>
      </w:r>
      <w:r w:rsidR="00000000">
        <w:t>equipment.</w:t>
      </w:r>
      <w:r w:rsidR="00000000">
        <w:rPr>
          <w:spacing w:val="-10"/>
        </w:rPr>
        <w:t xml:space="preserve"> </w:t>
      </w:r>
      <w:r w:rsidR="00000000">
        <w:t>The</w:t>
      </w:r>
      <w:r w:rsidR="00000000">
        <w:rPr>
          <w:spacing w:val="-9"/>
        </w:rPr>
        <w:t xml:space="preserve"> </w:t>
      </w:r>
      <w:r w:rsidR="00000000">
        <w:t>equipment</w:t>
      </w:r>
      <w:r w:rsidR="00000000">
        <w:rPr>
          <w:spacing w:val="-5"/>
        </w:rPr>
        <w:t xml:space="preserve"> </w:t>
      </w:r>
      <w:r w:rsidR="00000000">
        <w:t>must</w:t>
      </w:r>
      <w:r w:rsidR="00000000">
        <w:rPr>
          <w:spacing w:val="-7"/>
        </w:rPr>
        <w:t xml:space="preserve"> </w:t>
      </w:r>
      <w:r w:rsidR="00000000">
        <w:t>be</w:t>
      </w:r>
      <w:r w:rsidR="00000000">
        <w:rPr>
          <w:spacing w:val="-9"/>
        </w:rPr>
        <w:t xml:space="preserve"> </w:t>
      </w:r>
      <w:r w:rsidR="00000000">
        <w:t>installed</w:t>
      </w:r>
      <w:r w:rsidR="00000000">
        <w:rPr>
          <w:spacing w:val="-8"/>
        </w:rPr>
        <w:t xml:space="preserve"> </w:t>
      </w:r>
      <w:r w:rsidR="00000000">
        <w:t>in</w:t>
      </w:r>
      <w:r w:rsidR="00000000">
        <w:rPr>
          <w:spacing w:val="-6"/>
        </w:rPr>
        <w:t xml:space="preserve"> </w:t>
      </w:r>
      <w:r w:rsidR="00000000">
        <w:t>the correct locations and configured to work with each other.</w:t>
      </w:r>
      <w:r>
        <w:t xml:space="preserve"> </w:t>
      </w:r>
      <w:r w:rsidR="00000000">
        <w:t>Software</w:t>
      </w:r>
      <w:r w:rsidR="00000000">
        <w:rPr>
          <w:spacing w:val="-15"/>
        </w:rPr>
        <w:t xml:space="preserve"> </w:t>
      </w:r>
      <w:r w:rsidR="00000000">
        <w:t>Integration:</w:t>
      </w:r>
      <w:r w:rsidR="00000000">
        <w:rPr>
          <w:spacing w:val="-15"/>
        </w:rPr>
        <w:t xml:space="preserve"> </w:t>
      </w:r>
      <w:r w:rsidR="00000000">
        <w:t>The</w:t>
      </w:r>
      <w:r w:rsidR="00000000">
        <w:rPr>
          <w:spacing w:val="-15"/>
        </w:rPr>
        <w:t xml:space="preserve"> </w:t>
      </w:r>
      <w:r w:rsidR="00000000">
        <w:t>software</w:t>
      </w:r>
      <w:r w:rsidR="00000000">
        <w:rPr>
          <w:spacing w:val="-15"/>
        </w:rPr>
        <w:t xml:space="preserve"> </w:t>
      </w:r>
      <w:r w:rsidR="00000000">
        <w:t>components</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baggage</w:t>
      </w:r>
      <w:r w:rsidR="00000000">
        <w:rPr>
          <w:spacing w:val="-15"/>
        </w:rPr>
        <w:t xml:space="preserve"> </w:t>
      </w:r>
      <w:r w:rsidR="00000000">
        <w:t>handling</w:t>
      </w:r>
      <w:r w:rsidR="00000000">
        <w:rPr>
          <w:spacing w:val="-15"/>
        </w:rPr>
        <w:t xml:space="preserve"> </w:t>
      </w:r>
      <w:r w:rsidR="00000000">
        <w:t>system</w:t>
      </w:r>
      <w:r w:rsidR="00000000">
        <w:rPr>
          <w:spacing w:val="-15"/>
        </w:rPr>
        <w:t xml:space="preserve"> </w:t>
      </w:r>
      <w:r w:rsidR="00000000">
        <w:t>must</w:t>
      </w:r>
      <w:r w:rsidR="00000000">
        <w:rPr>
          <w:spacing w:val="-15"/>
        </w:rPr>
        <w:t xml:space="preserve"> </w:t>
      </w:r>
      <w:r w:rsidR="00000000">
        <w:t>be</w:t>
      </w:r>
      <w:r w:rsidR="00000000">
        <w:rPr>
          <w:spacing w:val="-15"/>
        </w:rPr>
        <w:t xml:space="preserve"> </w:t>
      </w:r>
      <w:r w:rsidR="00000000">
        <w:t>integrated to</w:t>
      </w:r>
      <w:r w:rsidR="00000000">
        <w:rPr>
          <w:spacing w:val="-15"/>
        </w:rPr>
        <w:t xml:space="preserve"> </w:t>
      </w:r>
      <w:r w:rsidR="00000000">
        <w:t>ensure</w:t>
      </w:r>
      <w:r w:rsidR="00000000">
        <w:rPr>
          <w:spacing w:val="-14"/>
        </w:rPr>
        <w:t xml:space="preserve"> </w:t>
      </w:r>
      <w:r w:rsidR="00000000">
        <w:t>that</w:t>
      </w:r>
      <w:r w:rsidR="00000000">
        <w:rPr>
          <w:spacing w:val="-13"/>
        </w:rPr>
        <w:t xml:space="preserve"> </w:t>
      </w:r>
      <w:r w:rsidR="00000000">
        <w:t>all</w:t>
      </w:r>
      <w:r w:rsidR="00000000">
        <w:rPr>
          <w:spacing w:val="-12"/>
        </w:rPr>
        <w:t xml:space="preserve"> </w:t>
      </w:r>
      <w:r w:rsidR="00000000">
        <w:t>the</w:t>
      </w:r>
      <w:r w:rsidR="00000000">
        <w:rPr>
          <w:spacing w:val="-14"/>
        </w:rPr>
        <w:t xml:space="preserve"> </w:t>
      </w:r>
      <w:r w:rsidR="00000000">
        <w:t>data</w:t>
      </w:r>
      <w:r w:rsidR="00000000">
        <w:rPr>
          <w:spacing w:val="-14"/>
        </w:rPr>
        <w:t xml:space="preserve"> </w:t>
      </w:r>
      <w:r w:rsidR="00000000">
        <w:t>is</w:t>
      </w:r>
      <w:r w:rsidR="00000000">
        <w:rPr>
          <w:spacing w:val="-12"/>
        </w:rPr>
        <w:t xml:space="preserve"> </w:t>
      </w:r>
      <w:r w:rsidR="00000000">
        <w:t>collected,</w:t>
      </w:r>
      <w:r w:rsidR="00000000">
        <w:rPr>
          <w:spacing w:val="-14"/>
        </w:rPr>
        <w:t xml:space="preserve"> </w:t>
      </w:r>
      <w:r w:rsidR="00000000">
        <w:t>processed,</w:t>
      </w:r>
      <w:r w:rsidR="00000000">
        <w:rPr>
          <w:spacing w:val="-10"/>
        </w:rPr>
        <w:t xml:space="preserve"> </w:t>
      </w:r>
      <w:r w:rsidR="00000000">
        <w:t>and</w:t>
      </w:r>
      <w:r w:rsidR="00000000">
        <w:rPr>
          <w:spacing w:val="-13"/>
        </w:rPr>
        <w:t xml:space="preserve"> </w:t>
      </w:r>
      <w:r w:rsidR="00000000">
        <w:t>shared</w:t>
      </w:r>
      <w:r w:rsidR="00000000">
        <w:rPr>
          <w:spacing w:val="-13"/>
        </w:rPr>
        <w:t xml:space="preserve"> </w:t>
      </w:r>
      <w:r w:rsidR="00000000">
        <w:t>between</w:t>
      </w:r>
      <w:r w:rsidR="00000000">
        <w:rPr>
          <w:spacing w:val="-13"/>
        </w:rPr>
        <w:t xml:space="preserve"> </w:t>
      </w:r>
      <w:r w:rsidR="00000000">
        <w:t>the</w:t>
      </w:r>
      <w:r w:rsidR="00000000">
        <w:rPr>
          <w:spacing w:val="-14"/>
        </w:rPr>
        <w:t xml:space="preserve"> </w:t>
      </w:r>
      <w:r w:rsidR="00000000">
        <w:t>various</w:t>
      </w:r>
      <w:r w:rsidR="00000000">
        <w:rPr>
          <w:spacing w:val="-13"/>
        </w:rPr>
        <w:t xml:space="preserve"> </w:t>
      </w:r>
      <w:r w:rsidR="00000000">
        <w:t>components.</w:t>
      </w:r>
      <w:r w:rsidR="00000000">
        <w:rPr>
          <w:spacing w:val="-15"/>
        </w:rPr>
        <w:t xml:space="preserve"> </w:t>
      </w:r>
      <w:r w:rsidR="00000000">
        <w:t xml:space="preserve">This involves the installation of software for baggage tracking, baggage control, and other related </w:t>
      </w:r>
      <w:r w:rsidR="00000000">
        <w:rPr>
          <w:spacing w:val="-2"/>
        </w:rPr>
        <w:t>functions.</w:t>
      </w:r>
      <w:r>
        <w:t xml:space="preserve"> </w:t>
      </w:r>
      <w:r w:rsidR="00000000">
        <w:t>Communication Systems: The communication systems must be integrated to ensure that all the components of</w:t>
      </w:r>
      <w:r w:rsidR="00000000">
        <w:rPr>
          <w:spacing w:val="-1"/>
        </w:rPr>
        <w:t xml:space="preserve"> </w:t>
      </w:r>
      <w:r w:rsidR="00000000">
        <w:t>the</w:t>
      </w:r>
      <w:r w:rsidR="00000000">
        <w:rPr>
          <w:spacing w:val="-1"/>
        </w:rPr>
        <w:t xml:space="preserve"> </w:t>
      </w:r>
      <w:r w:rsidR="00000000">
        <w:t>baggage handling</w:t>
      </w:r>
      <w:r w:rsidR="00000000">
        <w:rPr>
          <w:spacing w:val="-2"/>
        </w:rPr>
        <w:t xml:space="preserve"> </w:t>
      </w:r>
      <w:r w:rsidR="00000000">
        <w:t>system can communicate with each other.</w:t>
      </w:r>
      <w:r w:rsidR="00000000">
        <w:rPr>
          <w:spacing w:val="-2"/>
        </w:rPr>
        <w:t xml:space="preserve"> </w:t>
      </w:r>
      <w:r w:rsidR="00000000">
        <w:t>This includes the installation of communication equipment such as network switches, routers, and cabling.</w:t>
      </w:r>
      <w:r>
        <w:t xml:space="preserve"> </w:t>
      </w:r>
      <w:r w:rsidR="00000000">
        <w:t>Testing</w:t>
      </w:r>
      <w:r w:rsidR="00000000">
        <w:rPr>
          <w:spacing w:val="-15"/>
        </w:rPr>
        <w:t xml:space="preserve"> </w:t>
      </w:r>
      <w:r w:rsidR="00000000">
        <w:t>and</w:t>
      </w:r>
      <w:r w:rsidR="00000000">
        <w:rPr>
          <w:spacing w:val="-13"/>
        </w:rPr>
        <w:t xml:space="preserve"> </w:t>
      </w:r>
      <w:r w:rsidR="00000000">
        <w:t>Commissioning:</w:t>
      </w:r>
      <w:r w:rsidR="00000000">
        <w:rPr>
          <w:spacing w:val="-12"/>
        </w:rPr>
        <w:t xml:space="preserve"> </w:t>
      </w:r>
      <w:r w:rsidR="00000000">
        <w:t>Once</w:t>
      </w:r>
      <w:r w:rsidR="00000000">
        <w:rPr>
          <w:spacing w:val="-14"/>
        </w:rPr>
        <w:t xml:space="preserve"> </w:t>
      </w:r>
      <w:r w:rsidR="00000000">
        <w:t>the</w:t>
      </w:r>
      <w:r w:rsidR="00000000">
        <w:rPr>
          <w:spacing w:val="-13"/>
        </w:rPr>
        <w:t xml:space="preserve"> </w:t>
      </w:r>
      <w:r w:rsidR="00000000">
        <w:t>hardware,</w:t>
      </w:r>
      <w:r w:rsidR="00000000">
        <w:rPr>
          <w:spacing w:val="-13"/>
        </w:rPr>
        <w:t xml:space="preserve"> </w:t>
      </w:r>
      <w:r w:rsidR="00000000">
        <w:t>software,</w:t>
      </w:r>
      <w:r w:rsidR="00000000">
        <w:rPr>
          <w:spacing w:val="-10"/>
        </w:rPr>
        <w:t xml:space="preserve"> </w:t>
      </w:r>
      <w:r w:rsidR="00000000">
        <w:t>and</w:t>
      </w:r>
      <w:r w:rsidR="00000000">
        <w:rPr>
          <w:spacing w:val="-13"/>
        </w:rPr>
        <w:t xml:space="preserve"> </w:t>
      </w:r>
      <w:r w:rsidR="00000000">
        <w:t>communication</w:t>
      </w:r>
      <w:r w:rsidR="00000000">
        <w:rPr>
          <w:spacing w:val="-12"/>
        </w:rPr>
        <w:t xml:space="preserve"> </w:t>
      </w:r>
      <w:r w:rsidR="00000000">
        <w:t>systems</w:t>
      </w:r>
      <w:r w:rsidR="00000000">
        <w:rPr>
          <w:spacing w:val="-12"/>
        </w:rPr>
        <w:t xml:space="preserve"> </w:t>
      </w:r>
      <w:r w:rsidR="00000000">
        <w:t>have</w:t>
      </w:r>
      <w:r w:rsidR="00000000">
        <w:rPr>
          <w:spacing w:val="-14"/>
        </w:rPr>
        <w:t xml:space="preserve"> </w:t>
      </w:r>
      <w:r w:rsidR="00000000">
        <w:t>been installed,</w:t>
      </w:r>
      <w:r w:rsidR="00000000">
        <w:rPr>
          <w:spacing w:val="-1"/>
        </w:rPr>
        <w:t xml:space="preserve"> </w:t>
      </w:r>
      <w:r w:rsidR="00000000">
        <w:t>they</w:t>
      </w:r>
      <w:r w:rsidR="00000000">
        <w:rPr>
          <w:spacing w:val="-6"/>
        </w:rPr>
        <w:t xml:space="preserve"> </w:t>
      </w:r>
      <w:r w:rsidR="00000000">
        <w:t>must be</w:t>
      </w:r>
      <w:r w:rsidR="00000000">
        <w:rPr>
          <w:spacing w:val="-2"/>
        </w:rPr>
        <w:t xml:space="preserve"> </w:t>
      </w:r>
      <w:r w:rsidR="00000000">
        <w:t>thoroughly</w:t>
      </w:r>
      <w:r w:rsidR="00000000">
        <w:rPr>
          <w:spacing w:val="-6"/>
        </w:rPr>
        <w:t xml:space="preserve"> </w:t>
      </w:r>
      <w:r w:rsidR="00000000">
        <w:t>tested</w:t>
      </w:r>
      <w:r w:rsidR="00000000">
        <w:rPr>
          <w:spacing w:val="-1"/>
        </w:rPr>
        <w:t xml:space="preserve"> </w:t>
      </w:r>
      <w:r w:rsidR="00000000">
        <w:t>to ensure</w:t>
      </w:r>
      <w:r w:rsidR="00000000">
        <w:rPr>
          <w:spacing w:val="-1"/>
        </w:rPr>
        <w:t xml:space="preserve"> </w:t>
      </w:r>
      <w:r w:rsidR="00000000">
        <w:t>they</w:t>
      </w:r>
      <w:r w:rsidR="00000000">
        <w:rPr>
          <w:spacing w:val="-4"/>
        </w:rPr>
        <w:t xml:space="preserve"> </w:t>
      </w:r>
      <w:r w:rsidR="00000000">
        <w:t>work</w:t>
      </w:r>
      <w:r w:rsidR="00000000">
        <w:rPr>
          <w:spacing w:val="-1"/>
        </w:rPr>
        <w:t xml:space="preserve"> </w:t>
      </w:r>
      <w:r w:rsidR="00000000">
        <w:t>properly.</w:t>
      </w:r>
      <w:r w:rsidR="00000000">
        <w:rPr>
          <w:spacing w:val="-6"/>
        </w:rPr>
        <w:t xml:space="preserve"> </w:t>
      </w:r>
      <w:r w:rsidR="00000000">
        <w:t>This involves</w:t>
      </w:r>
      <w:r w:rsidR="00000000">
        <w:rPr>
          <w:spacing w:val="-1"/>
        </w:rPr>
        <w:t xml:space="preserve"> </w:t>
      </w:r>
      <w:r w:rsidR="00000000">
        <w:t>testing</w:t>
      </w:r>
      <w:r w:rsidR="00000000">
        <w:rPr>
          <w:spacing w:val="-3"/>
        </w:rPr>
        <w:t xml:space="preserve"> </w:t>
      </w:r>
      <w:r w:rsidR="00000000">
        <w:t xml:space="preserve">each </w:t>
      </w:r>
      <w:r w:rsidR="00000000">
        <w:lastRenderedPageBreak/>
        <w:t>component of the system individually</w:t>
      </w:r>
      <w:r w:rsidR="00000000">
        <w:rPr>
          <w:spacing w:val="-3"/>
        </w:rPr>
        <w:t xml:space="preserve"> </w:t>
      </w:r>
      <w:r w:rsidR="00000000">
        <w:t>and then testing the entire system as a whole. Once testing is complete, the system can be commissioned and put into operation.</w:t>
      </w:r>
      <w:r>
        <w:t xml:space="preserve"> </w:t>
      </w:r>
      <w:r w:rsidR="00000000">
        <w:t>Overall,</w:t>
      </w:r>
      <w:r w:rsidR="00000000">
        <w:rPr>
          <w:spacing w:val="-8"/>
        </w:rPr>
        <w:t xml:space="preserve"> </w:t>
      </w:r>
      <w:r w:rsidR="00000000">
        <w:t>the</w:t>
      </w:r>
      <w:r w:rsidR="00000000">
        <w:rPr>
          <w:spacing w:val="-9"/>
        </w:rPr>
        <w:t xml:space="preserve"> </w:t>
      </w:r>
      <w:r w:rsidR="00000000">
        <w:t>integration</w:t>
      </w:r>
      <w:r w:rsidR="00000000">
        <w:rPr>
          <w:spacing w:val="-8"/>
        </w:rPr>
        <w:t xml:space="preserve"> </w:t>
      </w:r>
      <w:r w:rsidR="00000000">
        <w:t>of</w:t>
      </w:r>
      <w:r w:rsidR="00000000">
        <w:rPr>
          <w:spacing w:val="-9"/>
        </w:rPr>
        <w:t xml:space="preserve"> </w:t>
      </w:r>
      <w:r w:rsidR="00000000">
        <w:t>a</w:t>
      </w:r>
      <w:r w:rsidR="00000000">
        <w:rPr>
          <w:spacing w:val="-7"/>
        </w:rPr>
        <w:t xml:space="preserve"> </w:t>
      </w:r>
      <w:r w:rsidR="00000000">
        <w:t>baggage</w:t>
      </w:r>
      <w:r w:rsidR="00000000">
        <w:rPr>
          <w:spacing w:val="-9"/>
        </w:rPr>
        <w:t xml:space="preserve"> </w:t>
      </w:r>
      <w:r w:rsidR="00000000">
        <w:t>handling</w:t>
      </w:r>
      <w:r w:rsidR="00000000">
        <w:rPr>
          <w:spacing w:val="-8"/>
        </w:rPr>
        <w:t xml:space="preserve"> </w:t>
      </w:r>
      <w:r w:rsidR="00000000">
        <w:t>system</w:t>
      </w:r>
      <w:r w:rsidR="00000000">
        <w:rPr>
          <w:spacing w:val="-8"/>
        </w:rPr>
        <w:t xml:space="preserve"> </w:t>
      </w:r>
      <w:r w:rsidR="00000000">
        <w:t>requires</w:t>
      </w:r>
      <w:r w:rsidR="00000000">
        <w:rPr>
          <w:spacing w:val="-6"/>
        </w:rPr>
        <w:t xml:space="preserve"> </w:t>
      </w:r>
      <w:r w:rsidR="00000000">
        <w:t>careful</w:t>
      </w:r>
      <w:r w:rsidR="00000000">
        <w:rPr>
          <w:spacing w:val="-8"/>
        </w:rPr>
        <w:t xml:space="preserve"> </w:t>
      </w:r>
      <w:r w:rsidR="00000000">
        <w:t>planning,</w:t>
      </w:r>
      <w:r w:rsidR="00000000">
        <w:rPr>
          <w:spacing w:val="-6"/>
        </w:rPr>
        <w:t xml:space="preserve"> </w:t>
      </w:r>
      <w:r w:rsidR="00000000">
        <w:t>coordination,</w:t>
      </w:r>
      <w:r w:rsidR="00000000">
        <w:rPr>
          <w:spacing w:val="-6"/>
        </w:rPr>
        <w:t xml:space="preserve"> </w:t>
      </w:r>
      <w:r w:rsidR="00000000">
        <w:t>and testing to ensure that all the components work together seamlessly to provide a reliable and efficient system for transporting passenger luggage.</w:t>
      </w:r>
      <w:r>
        <w:t xml:space="preserve"> </w:t>
      </w:r>
      <w:r w:rsidR="00000000">
        <w:rPr>
          <w:spacing w:val="-2"/>
        </w:rPr>
        <w:t>SUPPLIERS</w:t>
      </w:r>
      <w:r>
        <w:t xml:space="preserve"> </w:t>
      </w:r>
      <w:r w:rsidR="00000000">
        <w:t>There</w:t>
      </w:r>
      <w:r w:rsidR="00000000">
        <w:rPr>
          <w:spacing w:val="-8"/>
        </w:rPr>
        <w:t xml:space="preserve"> </w:t>
      </w:r>
      <w:r w:rsidR="00000000">
        <w:t>are</w:t>
      </w:r>
      <w:r w:rsidR="00000000">
        <w:rPr>
          <w:spacing w:val="-10"/>
        </w:rPr>
        <w:t xml:space="preserve"> </w:t>
      </w:r>
      <w:r w:rsidR="00000000">
        <w:t>several</w:t>
      </w:r>
      <w:r w:rsidR="00000000">
        <w:rPr>
          <w:spacing w:val="-8"/>
        </w:rPr>
        <w:t xml:space="preserve"> </w:t>
      </w:r>
      <w:r w:rsidR="00000000">
        <w:t>suppliers</w:t>
      </w:r>
      <w:r w:rsidR="00000000">
        <w:rPr>
          <w:spacing w:val="-8"/>
        </w:rPr>
        <w:t xml:space="preserve"> </w:t>
      </w:r>
      <w:r w:rsidR="00000000">
        <w:t>of</w:t>
      </w:r>
      <w:r w:rsidR="00000000">
        <w:rPr>
          <w:spacing w:val="-9"/>
        </w:rPr>
        <w:t xml:space="preserve"> </w:t>
      </w:r>
      <w:r w:rsidR="00000000">
        <w:t>baggage</w:t>
      </w:r>
      <w:r w:rsidR="00000000">
        <w:rPr>
          <w:spacing w:val="-9"/>
        </w:rPr>
        <w:t xml:space="preserve"> </w:t>
      </w:r>
      <w:r w:rsidR="00000000">
        <w:t>handling</w:t>
      </w:r>
      <w:r w:rsidR="00000000">
        <w:rPr>
          <w:spacing w:val="-11"/>
        </w:rPr>
        <w:t xml:space="preserve"> </w:t>
      </w:r>
      <w:r w:rsidR="00000000">
        <w:t>systems,</w:t>
      </w:r>
      <w:r w:rsidR="00000000">
        <w:rPr>
          <w:spacing w:val="-8"/>
        </w:rPr>
        <w:t xml:space="preserve"> </w:t>
      </w:r>
      <w:r w:rsidR="00000000">
        <w:t>each</w:t>
      </w:r>
      <w:r w:rsidR="00000000">
        <w:rPr>
          <w:spacing w:val="-8"/>
        </w:rPr>
        <w:t xml:space="preserve"> </w:t>
      </w:r>
      <w:r w:rsidR="00000000">
        <w:t>with</w:t>
      </w:r>
      <w:r w:rsidR="00000000">
        <w:rPr>
          <w:spacing w:val="-8"/>
        </w:rPr>
        <w:t xml:space="preserve"> </w:t>
      </w:r>
      <w:r w:rsidR="00000000">
        <w:t>their</w:t>
      </w:r>
      <w:r w:rsidR="00000000">
        <w:rPr>
          <w:spacing w:val="-9"/>
        </w:rPr>
        <w:t xml:space="preserve"> </w:t>
      </w:r>
      <w:r w:rsidR="00000000">
        <w:t>own</w:t>
      </w:r>
      <w:r w:rsidR="00000000">
        <w:rPr>
          <w:spacing w:val="-8"/>
        </w:rPr>
        <w:t xml:space="preserve"> </w:t>
      </w:r>
      <w:r w:rsidR="00000000">
        <w:t>unique</w:t>
      </w:r>
      <w:r w:rsidR="00000000">
        <w:rPr>
          <w:spacing w:val="-9"/>
        </w:rPr>
        <w:t xml:space="preserve"> </w:t>
      </w:r>
      <w:r w:rsidR="00000000">
        <w:t>technologies and solutions. Here are some of the leading baggage handling system suppliers:</w:t>
      </w:r>
      <w:r>
        <w:t xml:space="preserve"> </w:t>
      </w:r>
      <w:r w:rsidR="00000000">
        <w:t>Siemens</w:t>
      </w:r>
      <w:r w:rsidR="00000000">
        <w:rPr>
          <w:spacing w:val="-4"/>
        </w:rPr>
        <w:t xml:space="preserve"> </w:t>
      </w:r>
      <w:r w:rsidR="00000000">
        <w:t>Logistics:</w:t>
      </w:r>
      <w:r w:rsidR="00000000">
        <w:rPr>
          <w:spacing w:val="-6"/>
        </w:rPr>
        <w:t xml:space="preserve"> </w:t>
      </w:r>
      <w:r w:rsidR="00000000">
        <w:t>Siemens</w:t>
      </w:r>
      <w:r w:rsidR="00000000">
        <w:rPr>
          <w:spacing w:val="-6"/>
        </w:rPr>
        <w:t xml:space="preserve"> </w:t>
      </w:r>
      <w:r w:rsidR="00000000">
        <w:t>is</w:t>
      </w:r>
      <w:r w:rsidR="00000000">
        <w:rPr>
          <w:spacing w:val="-5"/>
        </w:rPr>
        <w:t xml:space="preserve"> </w:t>
      </w:r>
      <w:r w:rsidR="00000000">
        <w:t>a</w:t>
      </w:r>
      <w:r w:rsidR="00000000">
        <w:rPr>
          <w:spacing w:val="-4"/>
        </w:rPr>
        <w:t xml:space="preserve"> </w:t>
      </w:r>
      <w:r w:rsidR="00000000">
        <w:t>global</w:t>
      </w:r>
      <w:r w:rsidR="00000000">
        <w:rPr>
          <w:spacing w:val="-6"/>
        </w:rPr>
        <w:t xml:space="preserve"> </w:t>
      </w:r>
      <w:r w:rsidR="00000000">
        <w:t>leader</w:t>
      </w:r>
      <w:r w:rsidR="00000000">
        <w:rPr>
          <w:spacing w:val="-4"/>
        </w:rPr>
        <w:t xml:space="preserve"> </w:t>
      </w:r>
      <w:r w:rsidR="00000000">
        <w:t>in</w:t>
      </w:r>
      <w:r w:rsidR="00000000">
        <w:rPr>
          <w:spacing w:val="-5"/>
        </w:rPr>
        <w:t xml:space="preserve"> </w:t>
      </w:r>
      <w:r w:rsidR="00000000">
        <w:t>baggage</w:t>
      </w:r>
      <w:r w:rsidR="00000000">
        <w:rPr>
          <w:spacing w:val="-7"/>
        </w:rPr>
        <w:t xml:space="preserve"> </w:t>
      </w:r>
      <w:r w:rsidR="00000000">
        <w:t>handling</w:t>
      </w:r>
      <w:r w:rsidR="00000000">
        <w:rPr>
          <w:spacing w:val="-3"/>
        </w:rPr>
        <w:t xml:space="preserve"> </w:t>
      </w:r>
      <w:r w:rsidR="00000000">
        <w:t>systems,</w:t>
      </w:r>
      <w:r w:rsidR="00000000">
        <w:rPr>
          <w:spacing w:val="-5"/>
        </w:rPr>
        <w:t xml:space="preserve"> </w:t>
      </w:r>
      <w:r w:rsidR="00000000">
        <w:t>offering</w:t>
      </w:r>
      <w:r w:rsidR="00000000">
        <w:rPr>
          <w:spacing w:val="-6"/>
        </w:rPr>
        <w:t xml:space="preserve"> </w:t>
      </w:r>
      <w:r w:rsidR="00000000">
        <w:t>a</w:t>
      </w:r>
      <w:r w:rsidR="00000000">
        <w:rPr>
          <w:spacing w:val="-4"/>
        </w:rPr>
        <w:t xml:space="preserve"> </w:t>
      </w:r>
      <w:r w:rsidR="00000000">
        <w:t>wide</w:t>
      </w:r>
      <w:r w:rsidR="00000000">
        <w:rPr>
          <w:spacing w:val="-7"/>
        </w:rPr>
        <w:t xml:space="preserve"> </w:t>
      </w:r>
      <w:r w:rsidR="00000000">
        <w:t>range of</w:t>
      </w:r>
      <w:r w:rsidR="00000000">
        <w:rPr>
          <w:spacing w:val="-3"/>
        </w:rPr>
        <w:t xml:space="preserve"> </w:t>
      </w:r>
      <w:r w:rsidR="00000000">
        <w:t>solutions</w:t>
      </w:r>
      <w:r w:rsidR="00000000">
        <w:rPr>
          <w:spacing w:val="-2"/>
        </w:rPr>
        <w:t xml:space="preserve"> </w:t>
      </w:r>
      <w:r w:rsidR="00000000">
        <w:t>from</w:t>
      </w:r>
      <w:r w:rsidR="00000000">
        <w:rPr>
          <w:spacing w:val="-2"/>
        </w:rPr>
        <w:t xml:space="preserve"> </w:t>
      </w:r>
      <w:r w:rsidR="00000000">
        <w:t>check-in</w:t>
      </w:r>
      <w:r w:rsidR="00000000">
        <w:rPr>
          <w:spacing w:val="-2"/>
        </w:rPr>
        <w:t xml:space="preserve"> </w:t>
      </w:r>
      <w:r w:rsidR="00000000">
        <w:t>to</w:t>
      </w:r>
      <w:r w:rsidR="00000000">
        <w:rPr>
          <w:spacing w:val="-2"/>
        </w:rPr>
        <w:t xml:space="preserve"> </w:t>
      </w:r>
      <w:r w:rsidR="00000000">
        <w:t>baggage</w:t>
      </w:r>
      <w:r w:rsidR="00000000">
        <w:rPr>
          <w:spacing w:val="-3"/>
        </w:rPr>
        <w:t xml:space="preserve"> </w:t>
      </w:r>
      <w:r w:rsidR="00000000">
        <w:t>claim.</w:t>
      </w:r>
      <w:r w:rsidR="00000000">
        <w:rPr>
          <w:spacing w:val="-6"/>
        </w:rPr>
        <w:t xml:space="preserve"> </w:t>
      </w:r>
      <w:r w:rsidR="00000000">
        <w:t>Their</w:t>
      </w:r>
      <w:r w:rsidR="00000000">
        <w:rPr>
          <w:spacing w:val="-3"/>
        </w:rPr>
        <w:t xml:space="preserve"> </w:t>
      </w:r>
      <w:r w:rsidR="00000000">
        <w:t>systems</w:t>
      </w:r>
      <w:r w:rsidR="00000000">
        <w:rPr>
          <w:spacing w:val="-2"/>
        </w:rPr>
        <w:t xml:space="preserve"> </w:t>
      </w:r>
      <w:r w:rsidR="00000000">
        <w:t>include</w:t>
      </w:r>
      <w:r w:rsidR="00000000">
        <w:rPr>
          <w:spacing w:val="-3"/>
        </w:rPr>
        <w:t xml:space="preserve"> </w:t>
      </w:r>
      <w:r w:rsidR="00000000">
        <w:t>automated</w:t>
      </w:r>
      <w:r w:rsidR="00000000">
        <w:rPr>
          <w:spacing w:val="-3"/>
        </w:rPr>
        <w:t xml:space="preserve"> </w:t>
      </w:r>
      <w:r w:rsidR="00000000">
        <w:t>baggage</w:t>
      </w:r>
      <w:r w:rsidR="00000000">
        <w:rPr>
          <w:spacing w:val="-3"/>
        </w:rPr>
        <w:t xml:space="preserve"> </w:t>
      </w:r>
      <w:r w:rsidR="00000000">
        <w:t>handling, baggage screening, and baggage tracking technologies.</w:t>
      </w:r>
      <w:r>
        <w:t xml:space="preserve"> </w:t>
      </w:r>
      <w:r w:rsidR="00000000">
        <w:t>Vanderlande: Vanderlande is another major supplier of baggage handling systems, offering end- to-end solutions for airports, airlines, and logistics companies. Their systems include conveyor systems, sortation systems, and baggage tracking technologies.</w:t>
      </w:r>
      <w:r>
        <w:t xml:space="preserve"> </w:t>
      </w:r>
      <w:r w:rsidR="00000000">
        <w:t>Daifuku: Daifuku is a Japanese company that offers a range of automated material handling systems, including baggage handling systems for airports. Their systems include baggage conveyor systems, baggage screening systems, and baggage tracking technologies.</w:t>
      </w:r>
      <w:r>
        <w:t xml:space="preserve"> </w:t>
      </w:r>
      <w:r w:rsidR="00000000">
        <w:rPr>
          <w:rFonts w:ascii="Palatino"/>
          <w:spacing w:val="-5"/>
        </w:rPr>
        <w:t>115</w:t>
      </w:r>
      <w:r>
        <w:rPr>
          <w:rFonts w:ascii="Palatino"/>
        </w:rPr>
        <w:t xml:space="preserve">   </w:t>
      </w:r>
      <w:r w:rsidR="00000000">
        <w:t>BEUMER Group: BEUMER Group is a leading supplier of baggage handling systems, offering integrated solutions for airports of all sizes. Their systems include baggage conveyor systems, baggage sorting systems, and baggage tracking technologies.</w:t>
      </w:r>
      <w:r>
        <w:t xml:space="preserve"> </w:t>
      </w:r>
      <w:r w:rsidR="00000000">
        <w:t>Glidepath: Glidepath is a New Zealand-based company that specializes in baggage handling systems for airports. Their systems include conveyor systems, sortation systems, and baggage tracking technologies.</w:t>
      </w:r>
      <w:r>
        <w:t xml:space="preserve"> </w:t>
      </w:r>
      <w:r w:rsidR="00000000">
        <w:t>These</w:t>
      </w:r>
      <w:r w:rsidR="00000000">
        <w:rPr>
          <w:spacing w:val="-15"/>
        </w:rPr>
        <w:t xml:space="preserve"> </w:t>
      </w:r>
      <w:r w:rsidR="00000000">
        <w:t>are</w:t>
      </w:r>
      <w:r w:rsidR="00000000">
        <w:rPr>
          <w:spacing w:val="-15"/>
        </w:rPr>
        <w:t xml:space="preserve"> </w:t>
      </w:r>
      <w:r w:rsidR="00000000">
        <w:t>just</w:t>
      </w:r>
      <w:r w:rsidR="00000000">
        <w:rPr>
          <w:spacing w:val="-15"/>
        </w:rPr>
        <w:t xml:space="preserve"> </w:t>
      </w:r>
      <w:r w:rsidR="00000000">
        <w:t>a</w:t>
      </w:r>
      <w:r w:rsidR="00000000">
        <w:rPr>
          <w:spacing w:val="-15"/>
        </w:rPr>
        <w:t xml:space="preserve"> </w:t>
      </w:r>
      <w:r w:rsidR="00000000">
        <w:t>few</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many</w:t>
      </w:r>
      <w:r w:rsidR="00000000">
        <w:rPr>
          <w:spacing w:val="-15"/>
        </w:rPr>
        <w:t xml:space="preserve"> </w:t>
      </w:r>
      <w:r w:rsidR="00000000">
        <w:t>suppliers</w:t>
      </w:r>
      <w:r w:rsidR="00000000">
        <w:rPr>
          <w:spacing w:val="-15"/>
        </w:rPr>
        <w:t xml:space="preserve"> </w:t>
      </w:r>
      <w:r w:rsidR="00000000">
        <w:t>of</w:t>
      </w:r>
      <w:r w:rsidR="00000000">
        <w:rPr>
          <w:spacing w:val="-15"/>
        </w:rPr>
        <w:t xml:space="preserve"> </w:t>
      </w:r>
      <w:r w:rsidR="00000000">
        <w:t>baggage</w:t>
      </w:r>
      <w:r w:rsidR="00000000">
        <w:rPr>
          <w:spacing w:val="-15"/>
        </w:rPr>
        <w:t xml:space="preserve"> </w:t>
      </w:r>
      <w:r w:rsidR="00000000">
        <w:t>handling</w:t>
      </w:r>
      <w:r w:rsidR="00000000">
        <w:rPr>
          <w:spacing w:val="-15"/>
        </w:rPr>
        <w:t xml:space="preserve"> </w:t>
      </w:r>
      <w:r w:rsidR="00000000">
        <w:t>systems.</w:t>
      </w:r>
      <w:r w:rsidR="00000000">
        <w:rPr>
          <w:spacing w:val="-15"/>
        </w:rPr>
        <w:t xml:space="preserve"> </w:t>
      </w:r>
      <w:r w:rsidR="00000000">
        <w:t>When</w:t>
      </w:r>
      <w:r w:rsidR="00000000">
        <w:rPr>
          <w:spacing w:val="-15"/>
        </w:rPr>
        <w:t xml:space="preserve"> </w:t>
      </w:r>
      <w:r w:rsidR="00000000">
        <w:t>selecting</w:t>
      </w:r>
      <w:r w:rsidR="00000000">
        <w:rPr>
          <w:spacing w:val="-15"/>
        </w:rPr>
        <w:t xml:space="preserve"> </w:t>
      </w:r>
      <w:r w:rsidR="00000000">
        <w:t>a</w:t>
      </w:r>
      <w:r w:rsidR="00000000">
        <w:rPr>
          <w:spacing w:val="-15"/>
        </w:rPr>
        <w:t xml:space="preserve"> </w:t>
      </w:r>
      <w:r w:rsidR="00000000">
        <w:t>supplier, it's important to consider factors such as system performance, reliability, and support services, as well as the supplier's experience and reputation in the industry.</w:t>
      </w:r>
      <w:r>
        <w:t xml:space="preserve">                 </w:t>
      </w:r>
      <w:r w:rsidR="00000000">
        <w:rPr>
          <w:rFonts w:ascii="Palatino"/>
          <w:spacing w:val="-5"/>
        </w:rPr>
        <w:t>116</w:t>
      </w:r>
      <w:r>
        <w:rPr>
          <w:rFonts w:ascii="Palatino"/>
        </w:rPr>
        <w:t xml:space="preserve">  </w:t>
      </w:r>
      <w:r>
        <w:rPr>
          <w:rFonts w:ascii="Palatino"/>
          <w:sz w:val="28"/>
        </w:rPr>
        <w:t xml:space="preserve"> </w:t>
      </w:r>
      <w:bookmarkStart w:id="44" w:name="BAGGAGE_LABELING_AND_TRACKING_SYSTEM"/>
      <w:bookmarkStart w:id="45" w:name="_bookmark26"/>
      <w:bookmarkEnd w:id="44"/>
      <w:bookmarkEnd w:id="45"/>
      <w:r w:rsidR="00000000">
        <w:t>BAGGAGE</w:t>
      </w:r>
      <w:r w:rsidR="00000000">
        <w:rPr>
          <w:spacing w:val="-8"/>
        </w:rPr>
        <w:t xml:space="preserve"> </w:t>
      </w:r>
      <w:r w:rsidR="00000000">
        <w:t>LABELING</w:t>
      </w:r>
      <w:r w:rsidR="00000000">
        <w:rPr>
          <w:spacing w:val="-8"/>
        </w:rPr>
        <w:t xml:space="preserve"> </w:t>
      </w:r>
      <w:r w:rsidR="00000000">
        <w:t>AND</w:t>
      </w:r>
      <w:r w:rsidR="00000000">
        <w:rPr>
          <w:spacing w:val="-8"/>
        </w:rPr>
        <w:t xml:space="preserve"> </w:t>
      </w:r>
      <w:r w:rsidR="00000000">
        <w:t>TRACKING</w:t>
      </w:r>
      <w:r w:rsidR="00000000">
        <w:rPr>
          <w:spacing w:val="-7"/>
        </w:rPr>
        <w:t xml:space="preserve"> </w:t>
      </w:r>
      <w:r w:rsidR="00000000">
        <w:rPr>
          <w:spacing w:val="-2"/>
        </w:rPr>
        <w:t>SYSTEM</w:t>
      </w:r>
      <w:r>
        <w:t xml:space="preserve"> </w:t>
      </w:r>
      <w:r w:rsidR="00000000">
        <w:rPr>
          <w:spacing w:val="-2"/>
        </w:rPr>
        <w:t>INTRODUCTION</w:t>
      </w:r>
      <w:r>
        <w:t xml:space="preserve"> </w:t>
      </w:r>
      <w:r w:rsidR="00000000">
        <w:t>An airport baggage labeling and tracking system is a technology solution that allows airports to track</w:t>
      </w:r>
      <w:r w:rsidR="00000000">
        <w:rPr>
          <w:spacing w:val="-13"/>
        </w:rPr>
        <w:t xml:space="preserve"> </w:t>
      </w:r>
      <w:r w:rsidR="00000000">
        <w:t>and</w:t>
      </w:r>
      <w:r w:rsidR="00000000">
        <w:rPr>
          <w:spacing w:val="-13"/>
        </w:rPr>
        <w:t xml:space="preserve"> </w:t>
      </w:r>
      <w:r w:rsidR="00000000">
        <w:t>manage</w:t>
      </w:r>
      <w:r w:rsidR="00000000">
        <w:rPr>
          <w:spacing w:val="-14"/>
        </w:rPr>
        <w:t xml:space="preserve"> </w:t>
      </w:r>
      <w:r w:rsidR="00000000">
        <w:t>the</w:t>
      </w:r>
      <w:r w:rsidR="00000000">
        <w:rPr>
          <w:spacing w:val="-14"/>
        </w:rPr>
        <w:t xml:space="preserve"> </w:t>
      </w:r>
      <w:r w:rsidR="00000000">
        <w:t>movement</w:t>
      </w:r>
      <w:r w:rsidR="00000000">
        <w:rPr>
          <w:spacing w:val="-13"/>
        </w:rPr>
        <w:t xml:space="preserve"> </w:t>
      </w:r>
      <w:r w:rsidR="00000000">
        <w:t>of</w:t>
      </w:r>
      <w:r w:rsidR="00000000">
        <w:rPr>
          <w:spacing w:val="-14"/>
        </w:rPr>
        <w:t xml:space="preserve"> </w:t>
      </w:r>
      <w:r w:rsidR="00000000">
        <w:t>passenger</w:t>
      </w:r>
      <w:r w:rsidR="00000000">
        <w:rPr>
          <w:spacing w:val="-14"/>
        </w:rPr>
        <w:t xml:space="preserve"> </w:t>
      </w:r>
      <w:r w:rsidR="00000000">
        <w:t>luggage</w:t>
      </w:r>
      <w:r w:rsidR="00000000">
        <w:rPr>
          <w:spacing w:val="-14"/>
        </w:rPr>
        <w:t xml:space="preserve"> </w:t>
      </w:r>
      <w:r w:rsidR="00000000">
        <w:t>throughout</w:t>
      </w:r>
      <w:r w:rsidR="00000000">
        <w:rPr>
          <w:spacing w:val="-13"/>
        </w:rPr>
        <w:t xml:space="preserve"> </w:t>
      </w:r>
      <w:r w:rsidR="00000000">
        <w:t>the</w:t>
      </w:r>
      <w:r w:rsidR="00000000">
        <w:rPr>
          <w:spacing w:val="-14"/>
        </w:rPr>
        <w:t xml:space="preserve"> </w:t>
      </w:r>
      <w:r w:rsidR="00000000">
        <w:t>airport.</w:t>
      </w:r>
      <w:r w:rsidR="00000000">
        <w:rPr>
          <w:spacing w:val="-15"/>
        </w:rPr>
        <w:t xml:space="preserve"> </w:t>
      </w:r>
      <w:r w:rsidR="00000000">
        <w:t>The</w:t>
      </w:r>
      <w:r w:rsidR="00000000">
        <w:rPr>
          <w:spacing w:val="-14"/>
        </w:rPr>
        <w:t xml:space="preserve"> </w:t>
      </w:r>
      <w:r w:rsidR="00000000">
        <w:t>system</w:t>
      </w:r>
      <w:r w:rsidR="00000000">
        <w:rPr>
          <w:spacing w:val="-13"/>
        </w:rPr>
        <w:t xml:space="preserve"> </w:t>
      </w:r>
      <w:r w:rsidR="00000000">
        <w:t xml:space="preserve">typically includes several components, such as baggage tags, readers, conveyor systems, and computer </w:t>
      </w:r>
      <w:r w:rsidR="00000000">
        <w:rPr>
          <w:spacing w:val="-2"/>
        </w:rPr>
        <w:t>software.</w:t>
      </w:r>
      <w:r>
        <w:t xml:space="preserve"> </w:t>
      </w:r>
      <w:r w:rsidR="00000000">
        <w:t>When a passenger checks in their luggage, the baggage handling system generates a unique barcode</w:t>
      </w:r>
      <w:r w:rsidR="00000000">
        <w:rPr>
          <w:spacing w:val="-2"/>
        </w:rPr>
        <w:t xml:space="preserve"> </w:t>
      </w:r>
      <w:r w:rsidR="00000000">
        <w:t>or</w:t>
      </w:r>
      <w:r w:rsidR="00000000">
        <w:rPr>
          <w:spacing w:val="-2"/>
        </w:rPr>
        <w:t xml:space="preserve"> </w:t>
      </w:r>
      <w:r w:rsidR="00000000">
        <w:t>RFID</w:t>
      </w:r>
      <w:r w:rsidR="00000000">
        <w:rPr>
          <w:spacing w:val="-2"/>
        </w:rPr>
        <w:t xml:space="preserve"> </w:t>
      </w:r>
      <w:r w:rsidR="00000000">
        <w:t>tag</w:t>
      </w:r>
      <w:r w:rsidR="00000000">
        <w:rPr>
          <w:spacing w:val="-4"/>
        </w:rPr>
        <w:t xml:space="preserve"> </w:t>
      </w:r>
      <w:r w:rsidR="00000000">
        <w:t>that is</w:t>
      </w:r>
      <w:r w:rsidR="00000000">
        <w:rPr>
          <w:spacing w:val="-1"/>
        </w:rPr>
        <w:t xml:space="preserve"> </w:t>
      </w:r>
      <w:r w:rsidR="00000000">
        <w:t>attached</w:t>
      </w:r>
      <w:r w:rsidR="00000000">
        <w:rPr>
          <w:spacing w:val="-1"/>
        </w:rPr>
        <w:t xml:space="preserve"> </w:t>
      </w:r>
      <w:r w:rsidR="00000000">
        <w:t>to</w:t>
      </w:r>
      <w:r w:rsidR="00000000">
        <w:rPr>
          <w:spacing w:val="-1"/>
        </w:rPr>
        <w:t xml:space="preserve"> </w:t>
      </w:r>
      <w:r w:rsidR="00000000">
        <w:t>the</w:t>
      </w:r>
      <w:r w:rsidR="00000000">
        <w:rPr>
          <w:spacing w:val="-3"/>
        </w:rPr>
        <w:t xml:space="preserve"> </w:t>
      </w:r>
      <w:r w:rsidR="00000000">
        <w:t>luggage.</w:t>
      </w:r>
      <w:r w:rsidR="00000000">
        <w:rPr>
          <w:spacing w:val="-6"/>
        </w:rPr>
        <w:t xml:space="preserve"> </w:t>
      </w:r>
      <w:r w:rsidR="00000000">
        <w:t>This</w:t>
      </w:r>
      <w:r w:rsidR="00000000">
        <w:rPr>
          <w:spacing w:val="-1"/>
        </w:rPr>
        <w:t xml:space="preserve"> </w:t>
      </w:r>
      <w:r w:rsidR="00000000">
        <w:t>tag</w:t>
      </w:r>
      <w:r w:rsidR="00000000">
        <w:rPr>
          <w:spacing w:val="-4"/>
        </w:rPr>
        <w:t xml:space="preserve"> </w:t>
      </w:r>
      <w:r w:rsidR="00000000">
        <w:t>contains</w:t>
      </w:r>
      <w:r w:rsidR="00000000">
        <w:rPr>
          <w:spacing w:val="-1"/>
        </w:rPr>
        <w:t xml:space="preserve"> </w:t>
      </w:r>
      <w:r w:rsidR="00000000">
        <w:t>important</w:t>
      </w:r>
      <w:r w:rsidR="00000000">
        <w:rPr>
          <w:spacing w:val="-1"/>
        </w:rPr>
        <w:t xml:space="preserve"> </w:t>
      </w:r>
      <w:r w:rsidR="00000000">
        <w:t>information</w:t>
      </w:r>
      <w:r w:rsidR="00000000">
        <w:rPr>
          <w:spacing w:val="-1"/>
        </w:rPr>
        <w:t xml:space="preserve"> </w:t>
      </w:r>
      <w:r w:rsidR="00000000">
        <w:t>such as the passenger's name, flight details, and destination. The baggage handling system then uses scanners or readers to read the tags at various points along the journey of the luggage, such as during loading onto the airplane, transfer between flights, and unloading at the destination.</w:t>
      </w:r>
      <w:r>
        <w:t xml:space="preserve"> </w:t>
      </w:r>
      <w:r w:rsidR="00000000">
        <w:t>The baggage tracking system allows airlines and airport personnel to monitor the movement of each piece of luggage, ensuring that it is routed to the correct destination and delivered to the passenger</w:t>
      </w:r>
      <w:r w:rsidR="00000000">
        <w:rPr>
          <w:spacing w:val="-1"/>
        </w:rPr>
        <w:t xml:space="preserve"> </w:t>
      </w:r>
      <w:r w:rsidR="00000000">
        <w:t>at their</w:t>
      </w:r>
      <w:r w:rsidR="00000000">
        <w:rPr>
          <w:spacing w:val="-1"/>
        </w:rPr>
        <w:t xml:space="preserve"> </w:t>
      </w:r>
      <w:r w:rsidR="00000000">
        <w:t>final destination. If</w:t>
      </w:r>
      <w:r w:rsidR="00000000">
        <w:rPr>
          <w:spacing w:val="-1"/>
        </w:rPr>
        <w:t xml:space="preserve"> </w:t>
      </w:r>
      <w:r w:rsidR="00000000">
        <w:t>the</w:t>
      </w:r>
      <w:r w:rsidR="00000000">
        <w:rPr>
          <w:spacing w:val="-1"/>
        </w:rPr>
        <w:t xml:space="preserve"> </w:t>
      </w:r>
      <w:r w:rsidR="00000000">
        <w:t>baggage is misrouted or</w:t>
      </w:r>
      <w:r w:rsidR="00000000">
        <w:rPr>
          <w:spacing w:val="-1"/>
        </w:rPr>
        <w:t xml:space="preserve"> </w:t>
      </w:r>
      <w:r w:rsidR="00000000">
        <w:t>lost,</w:t>
      </w:r>
      <w:r w:rsidR="00000000">
        <w:rPr>
          <w:spacing w:val="-3"/>
        </w:rPr>
        <w:t xml:space="preserve"> </w:t>
      </w:r>
      <w:r w:rsidR="00000000">
        <w:t>the</w:t>
      </w:r>
      <w:r w:rsidR="00000000">
        <w:rPr>
          <w:spacing w:val="-2"/>
        </w:rPr>
        <w:t xml:space="preserve"> </w:t>
      </w:r>
      <w:r w:rsidR="00000000">
        <w:t>system can help locate it quickly, reducing the impact on passengers and airlines.</w:t>
      </w:r>
      <w:r>
        <w:t xml:space="preserve"> </w:t>
      </w:r>
      <w:r w:rsidR="00000000">
        <w:t>By</w:t>
      </w:r>
      <w:r w:rsidR="00000000">
        <w:rPr>
          <w:spacing w:val="-11"/>
        </w:rPr>
        <w:t xml:space="preserve"> </w:t>
      </w:r>
      <w:r w:rsidR="00000000">
        <w:t>using</w:t>
      </w:r>
      <w:r w:rsidR="00000000">
        <w:rPr>
          <w:spacing w:val="-5"/>
        </w:rPr>
        <w:t xml:space="preserve"> </w:t>
      </w:r>
      <w:r w:rsidR="00000000">
        <w:t>automated</w:t>
      </w:r>
      <w:r w:rsidR="00000000">
        <w:rPr>
          <w:spacing w:val="-6"/>
        </w:rPr>
        <w:t xml:space="preserve"> </w:t>
      </w:r>
      <w:r w:rsidR="00000000">
        <w:t>baggage</w:t>
      </w:r>
      <w:r w:rsidR="00000000">
        <w:rPr>
          <w:spacing w:val="-7"/>
        </w:rPr>
        <w:t xml:space="preserve"> </w:t>
      </w:r>
      <w:r w:rsidR="00000000">
        <w:t>tracking,</w:t>
      </w:r>
      <w:r w:rsidR="00000000">
        <w:rPr>
          <w:spacing w:val="-3"/>
        </w:rPr>
        <w:t xml:space="preserve"> </w:t>
      </w:r>
      <w:r w:rsidR="00000000">
        <w:t>airports</w:t>
      </w:r>
      <w:r w:rsidR="00000000">
        <w:rPr>
          <w:spacing w:val="-5"/>
        </w:rPr>
        <w:t xml:space="preserve"> </w:t>
      </w:r>
      <w:r w:rsidR="00000000">
        <w:t>and</w:t>
      </w:r>
      <w:r w:rsidR="00000000">
        <w:rPr>
          <w:spacing w:val="-4"/>
        </w:rPr>
        <w:t xml:space="preserve"> </w:t>
      </w:r>
      <w:r w:rsidR="00000000">
        <w:t>airlines</w:t>
      </w:r>
      <w:r w:rsidR="00000000">
        <w:rPr>
          <w:spacing w:val="-6"/>
        </w:rPr>
        <w:t xml:space="preserve"> </w:t>
      </w:r>
      <w:r w:rsidR="00000000">
        <w:t>can</w:t>
      </w:r>
      <w:r w:rsidR="00000000">
        <w:rPr>
          <w:spacing w:val="-6"/>
        </w:rPr>
        <w:t xml:space="preserve"> </w:t>
      </w:r>
      <w:r w:rsidR="00000000">
        <w:t>improve</w:t>
      </w:r>
      <w:r w:rsidR="00000000">
        <w:rPr>
          <w:spacing w:val="-8"/>
        </w:rPr>
        <w:t xml:space="preserve"> </w:t>
      </w:r>
      <w:r w:rsidR="00000000">
        <w:t>the</w:t>
      </w:r>
      <w:r w:rsidR="00000000">
        <w:rPr>
          <w:spacing w:val="-3"/>
        </w:rPr>
        <w:t xml:space="preserve"> </w:t>
      </w:r>
      <w:r w:rsidR="00000000">
        <w:t>efficiency</w:t>
      </w:r>
      <w:r w:rsidR="00000000">
        <w:rPr>
          <w:spacing w:val="-11"/>
        </w:rPr>
        <w:t xml:space="preserve"> </w:t>
      </w:r>
      <w:r w:rsidR="00000000">
        <w:t>of</w:t>
      </w:r>
      <w:r w:rsidR="00000000">
        <w:rPr>
          <w:spacing w:val="-7"/>
        </w:rPr>
        <w:t xml:space="preserve"> </w:t>
      </w:r>
      <w:r w:rsidR="00000000">
        <w:t xml:space="preserve">baggage handling and reduce the risk of baggage-related problems such as delayed or lost luggage. This can help improve the overall travel experience for passengers and reduce operational costs for </w:t>
      </w:r>
      <w:r w:rsidR="00000000">
        <w:rPr>
          <w:spacing w:val="-2"/>
        </w:rPr>
        <w:t>airlines.</w:t>
      </w:r>
      <w:r>
        <w:t xml:space="preserve"> </w:t>
      </w:r>
      <w:r w:rsidR="00000000">
        <w:rPr>
          <w:spacing w:val="-2"/>
        </w:rPr>
        <w:t>COMPONENTS</w:t>
      </w:r>
      <w:r>
        <w:t xml:space="preserve"> </w:t>
      </w:r>
      <w:r w:rsidR="00000000">
        <w:t>A baggage labeling and tracking system typically consists of several components that work together to accurately identify and track each piece of luggage as it moves through the airport. Here are some of the key components of a baggage labeling and tracking system:</w:t>
      </w:r>
      <w:r>
        <w:t xml:space="preserve"> </w:t>
      </w:r>
      <w:r w:rsidR="00000000">
        <w:t>Baggage</w:t>
      </w:r>
      <w:r w:rsidR="00000000">
        <w:rPr>
          <w:spacing w:val="-7"/>
        </w:rPr>
        <w:t xml:space="preserve"> </w:t>
      </w:r>
      <w:r w:rsidR="00000000">
        <w:t>Labels:</w:t>
      </w:r>
      <w:r w:rsidR="00000000">
        <w:rPr>
          <w:spacing w:val="-7"/>
        </w:rPr>
        <w:t xml:space="preserve"> </w:t>
      </w:r>
      <w:r w:rsidR="00000000">
        <w:t>Baggage</w:t>
      </w:r>
      <w:r w:rsidR="00000000">
        <w:rPr>
          <w:spacing w:val="-9"/>
        </w:rPr>
        <w:t xml:space="preserve"> </w:t>
      </w:r>
      <w:r w:rsidR="00000000">
        <w:t>labels</w:t>
      </w:r>
      <w:r w:rsidR="00000000">
        <w:rPr>
          <w:spacing w:val="-8"/>
        </w:rPr>
        <w:t xml:space="preserve"> </w:t>
      </w:r>
      <w:r w:rsidR="00000000">
        <w:t>are</w:t>
      </w:r>
      <w:r w:rsidR="00000000">
        <w:rPr>
          <w:spacing w:val="-10"/>
        </w:rPr>
        <w:t xml:space="preserve"> </w:t>
      </w:r>
      <w:r w:rsidR="00000000">
        <w:t>typically</w:t>
      </w:r>
      <w:r w:rsidR="00000000">
        <w:rPr>
          <w:spacing w:val="-13"/>
        </w:rPr>
        <w:t xml:space="preserve"> </w:t>
      </w:r>
      <w:r w:rsidR="00000000">
        <w:t>affixed</w:t>
      </w:r>
      <w:r w:rsidR="00000000">
        <w:rPr>
          <w:spacing w:val="-8"/>
        </w:rPr>
        <w:t xml:space="preserve"> </w:t>
      </w:r>
      <w:r w:rsidR="00000000">
        <w:t>to</w:t>
      </w:r>
      <w:r w:rsidR="00000000">
        <w:rPr>
          <w:spacing w:val="-8"/>
        </w:rPr>
        <w:t xml:space="preserve"> </w:t>
      </w:r>
      <w:r w:rsidR="00000000">
        <w:t>each</w:t>
      </w:r>
      <w:r w:rsidR="00000000">
        <w:rPr>
          <w:spacing w:val="-8"/>
        </w:rPr>
        <w:t xml:space="preserve"> </w:t>
      </w:r>
      <w:r w:rsidR="00000000">
        <w:t>piece</w:t>
      </w:r>
      <w:r w:rsidR="00000000">
        <w:rPr>
          <w:spacing w:val="-9"/>
        </w:rPr>
        <w:t xml:space="preserve"> </w:t>
      </w:r>
      <w:r w:rsidR="00000000">
        <w:t>of</w:t>
      </w:r>
      <w:r w:rsidR="00000000">
        <w:rPr>
          <w:spacing w:val="-9"/>
        </w:rPr>
        <w:t xml:space="preserve"> </w:t>
      </w:r>
      <w:r w:rsidR="00000000">
        <w:t>luggage</w:t>
      </w:r>
      <w:r w:rsidR="00000000">
        <w:rPr>
          <w:spacing w:val="-9"/>
        </w:rPr>
        <w:t xml:space="preserve"> </w:t>
      </w:r>
      <w:r w:rsidR="00000000">
        <w:t>before</w:t>
      </w:r>
      <w:r w:rsidR="00000000">
        <w:rPr>
          <w:spacing w:val="-10"/>
        </w:rPr>
        <w:t xml:space="preserve"> </w:t>
      </w:r>
      <w:r w:rsidR="00000000">
        <w:t>it</w:t>
      </w:r>
      <w:r w:rsidR="00000000">
        <w:rPr>
          <w:spacing w:val="-8"/>
        </w:rPr>
        <w:t xml:space="preserve"> </w:t>
      </w:r>
      <w:r w:rsidR="00000000">
        <w:t>is</w:t>
      </w:r>
      <w:r w:rsidR="00000000">
        <w:rPr>
          <w:spacing w:val="-8"/>
        </w:rPr>
        <w:t xml:space="preserve"> </w:t>
      </w:r>
      <w:r w:rsidR="00000000">
        <w:t>checked in.</w:t>
      </w:r>
      <w:r w:rsidR="00000000">
        <w:rPr>
          <w:spacing w:val="-8"/>
        </w:rPr>
        <w:t xml:space="preserve"> </w:t>
      </w:r>
      <w:r w:rsidR="00000000">
        <w:t>These</w:t>
      </w:r>
      <w:r w:rsidR="00000000">
        <w:rPr>
          <w:spacing w:val="-5"/>
        </w:rPr>
        <w:t xml:space="preserve"> </w:t>
      </w:r>
      <w:r w:rsidR="00000000">
        <w:t>labels</w:t>
      </w:r>
      <w:r w:rsidR="00000000">
        <w:rPr>
          <w:spacing w:val="-5"/>
        </w:rPr>
        <w:t xml:space="preserve"> </w:t>
      </w:r>
      <w:r w:rsidR="00000000">
        <w:t>contain</w:t>
      </w:r>
      <w:r w:rsidR="00000000">
        <w:rPr>
          <w:spacing w:val="-4"/>
        </w:rPr>
        <w:t xml:space="preserve"> </w:t>
      </w:r>
      <w:r w:rsidR="00000000">
        <w:t>information</w:t>
      </w:r>
      <w:r w:rsidR="00000000">
        <w:rPr>
          <w:spacing w:val="-4"/>
        </w:rPr>
        <w:t xml:space="preserve"> </w:t>
      </w:r>
      <w:r w:rsidR="00000000">
        <w:t>such</w:t>
      </w:r>
      <w:r w:rsidR="00000000">
        <w:rPr>
          <w:spacing w:val="-4"/>
        </w:rPr>
        <w:t xml:space="preserve"> </w:t>
      </w:r>
      <w:r w:rsidR="00000000">
        <w:t>as</w:t>
      </w:r>
      <w:r w:rsidR="00000000">
        <w:rPr>
          <w:spacing w:val="-2"/>
        </w:rPr>
        <w:t xml:space="preserve"> </w:t>
      </w:r>
      <w:r w:rsidR="00000000">
        <w:t>the</w:t>
      </w:r>
      <w:r w:rsidR="00000000">
        <w:rPr>
          <w:spacing w:val="-4"/>
        </w:rPr>
        <w:t xml:space="preserve"> </w:t>
      </w:r>
      <w:r w:rsidR="00000000">
        <w:t>passenger's</w:t>
      </w:r>
      <w:r w:rsidR="00000000">
        <w:rPr>
          <w:spacing w:val="-5"/>
        </w:rPr>
        <w:t xml:space="preserve"> </w:t>
      </w:r>
      <w:r w:rsidR="00000000">
        <w:t>name,</w:t>
      </w:r>
      <w:r w:rsidR="00000000">
        <w:rPr>
          <w:spacing w:val="-3"/>
        </w:rPr>
        <w:t xml:space="preserve"> </w:t>
      </w:r>
      <w:r w:rsidR="00000000">
        <w:t>flight</w:t>
      </w:r>
      <w:r w:rsidR="00000000">
        <w:rPr>
          <w:spacing w:val="-4"/>
        </w:rPr>
        <w:t xml:space="preserve"> </w:t>
      </w:r>
      <w:r w:rsidR="00000000">
        <w:t>number,</w:t>
      </w:r>
      <w:r w:rsidR="00000000">
        <w:rPr>
          <w:spacing w:val="-4"/>
        </w:rPr>
        <w:t xml:space="preserve"> </w:t>
      </w:r>
      <w:r w:rsidR="00000000">
        <w:t>destination,</w:t>
      </w:r>
      <w:r w:rsidR="00000000">
        <w:rPr>
          <w:spacing w:val="-4"/>
        </w:rPr>
        <w:t xml:space="preserve"> </w:t>
      </w:r>
      <w:r w:rsidR="00000000">
        <w:t>and baggage tag number.</w:t>
      </w:r>
      <w:r>
        <w:t xml:space="preserve"> </w:t>
      </w:r>
      <w:r w:rsidR="00000000">
        <w:t>Barcode</w:t>
      </w:r>
      <w:r w:rsidR="00000000">
        <w:rPr>
          <w:spacing w:val="-11"/>
        </w:rPr>
        <w:t xml:space="preserve"> </w:t>
      </w:r>
      <w:r w:rsidR="00000000">
        <w:t>Scanners:</w:t>
      </w:r>
      <w:r w:rsidR="00000000">
        <w:rPr>
          <w:spacing w:val="-10"/>
        </w:rPr>
        <w:t xml:space="preserve"> </w:t>
      </w:r>
      <w:r w:rsidR="00000000">
        <w:t>Barcode</w:t>
      </w:r>
      <w:r w:rsidR="00000000">
        <w:rPr>
          <w:spacing w:val="-13"/>
        </w:rPr>
        <w:t xml:space="preserve"> </w:t>
      </w:r>
      <w:r w:rsidR="00000000">
        <w:t>scanners</w:t>
      </w:r>
      <w:r w:rsidR="00000000">
        <w:rPr>
          <w:spacing w:val="-10"/>
        </w:rPr>
        <w:t xml:space="preserve"> </w:t>
      </w:r>
      <w:r w:rsidR="00000000">
        <w:t>are</w:t>
      </w:r>
      <w:r w:rsidR="00000000">
        <w:rPr>
          <w:spacing w:val="-13"/>
        </w:rPr>
        <w:t xml:space="preserve"> </w:t>
      </w:r>
      <w:r w:rsidR="00000000">
        <w:t>used</w:t>
      </w:r>
      <w:r w:rsidR="00000000">
        <w:rPr>
          <w:spacing w:val="-10"/>
        </w:rPr>
        <w:t xml:space="preserve"> </w:t>
      </w:r>
      <w:r w:rsidR="00000000">
        <w:t>to</w:t>
      </w:r>
      <w:r w:rsidR="00000000">
        <w:rPr>
          <w:spacing w:val="-12"/>
        </w:rPr>
        <w:t xml:space="preserve"> </w:t>
      </w:r>
      <w:r w:rsidR="00000000">
        <w:t>read</w:t>
      </w:r>
      <w:r w:rsidR="00000000">
        <w:rPr>
          <w:spacing w:val="-12"/>
        </w:rPr>
        <w:t xml:space="preserve"> </w:t>
      </w:r>
      <w:r w:rsidR="00000000">
        <w:t>the</w:t>
      </w:r>
      <w:r w:rsidR="00000000">
        <w:rPr>
          <w:spacing w:val="-13"/>
        </w:rPr>
        <w:t xml:space="preserve"> </w:t>
      </w:r>
      <w:r w:rsidR="00000000">
        <w:t>information</w:t>
      </w:r>
      <w:r w:rsidR="00000000">
        <w:rPr>
          <w:spacing w:val="-12"/>
        </w:rPr>
        <w:t xml:space="preserve"> </w:t>
      </w:r>
      <w:r w:rsidR="00000000">
        <w:t>on</w:t>
      </w:r>
      <w:r w:rsidR="00000000">
        <w:rPr>
          <w:spacing w:val="-10"/>
        </w:rPr>
        <w:t xml:space="preserve"> </w:t>
      </w:r>
      <w:r w:rsidR="00000000">
        <w:t>the</w:t>
      </w:r>
      <w:r w:rsidR="00000000">
        <w:rPr>
          <w:spacing w:val="-10"/>
        </w:rPr>
        <w:t xml:space="preserve"> </w:t>
      </w:r>
      <w:r w:rsidR="00000000">
        <w:t>baggage</w:t>
      </w:r>
      <w:r w:rsidR="00000000">
        <w:rPr>
          <w:spacing w:val="-11"/>
        </w:rPr>
        <w:t xml:space="preserve"> </w:t>
      </w:r>
      <w:r w:rsidR="00000000">
        <w:t>labels.</w:t>
      </w:r>
      <w:r w:rsidR="00000000">
        <w:rPr>
          <w:spacing w:val="-14"/>
        </w:rPr>
        <w:t xml:space="preserve"> </w:t>
      </w:r>
      <w:r w:rsidR="00000000">
        <w:t>These scanners</w:t>
      </w:r>
      <w:r w:rsidR="00000000">
        <w:rPr>
          <w:spacing w:val="-9"/>
        </w:rPr>
        <w:t xml:space="preserve"> </w:t>
      </w:r>
      <w:r w:rsidR="00000000">
        <w:t>can</w:t>
      </w:r>
      <w:r w:rsidR="00000000">
        <w:rPr>
          <w:spacing w:val="-8"/>
        </w:rPr>
        <w:t xml:space="preserve"> </w:t>
      </w:r>
      <w:r w:rsidR="00000000">
        <w:t>quickly</w:t>
      </w:r>
      <w:r w:rsidR="00000000">
        <w:rPr>
          <w:spacing w:val="-13"/>
        </w:rPr>
        <w:t xml:space="preserve"> </w:t>
      </w:r>
      <w:r w:rsidR="00000000">
        <w:t>and</w:t>
      </w:r>
      <w:r w:rsidR="00000000">
        <w:rPr>
          <w:spacing w:val="-6"/>
        </w:rPr>
        <w:t xml:space="preserve"> </w:t>
      </w:r>
      <w:r w:rsidR="00000000">
        <w:t>accurately</w:t>
      </w:r>
      <w:r w:rsidR="00000000">
        <w:rPr>
          <w:spacing w:val="-13"/>
        </w:rPr>
        <w:t xml:space="preserve"> </w:t>
      </w:r>
      <w:r w:rsidR="00000000">
        <w:t>read</w:t>
      </w:r>
      <w:r w:rsidR="00000000">
        <w:rPr>
          <w:spacing w:val="-8"/>
        </w:rPr>
        <w:t xml:space="preserve"> </w:t>
      </w:r>
      <w:r w:rsidR="00000000">
        <w:t>the</w:t>
      </w:r>
      <w:r w:rsidR="00000000">
        <w:rPr>
          <w:spacing w:val="-9"/>
        </w:rPr>
        <w:t xml:space="preserve"> </w:t>
      </w:r>
      <w:r w:rsidR="00000000">
        <w:t>barcode</w:t>
      </w:r>
      <w:r w:rsidR="00000000">
        <w:rPr>
          <w:spacing w:val="-9"/>
        </w:rPr>
        <w:t xml:space="preserve"> </w:t>
      </w:r>
      <w:r w:rsidR="00000000">
        <w:t>on</w:t>
      </w:r>
      <w:r w:rsidR="00000000">
        <w:rPr>
          <w:spacing w:val="-8"/>
        </w:rPr>
        <w:t xml:space="preserve"> </w:t>
      </w:r>
      <w:r w:rsidR="00000000">
        <w:t>each</w:t>
      </w:r>
      <w:r w:rsidR="00000000">
        <w:rPr>
          <w:spacing w:val="-8"/>
        </w:rPr>
        <w:t xml:space="preserve"> </w:t>
      </w:r>
      <w:r w:rsidR="00000000">
        <w:t>label,</w:t>
      </w:r>
      <w:r w:rsidR="00000000">
        <w:rPr>
          <w:spacing w:val="-8"/>
        </w:rPr>
        <w:t xml:space="preserve"> </w:t>
      </w:r>
      <w:r w:rsidR="00000000">
        <w:t>allowing</w:t>
      </w:r>
      <w:r w:rsidR="00000000">
        <w:rPr>
          <w:spacing w:val="-11"/>
        </w:rPr>
        <w:t xml:space="preserve"> </w:t>
      </w:r>
      <w:r w:rsidR="00000000">
        <w:t>the</w:t>
      </w:r>
      <w:r w:rsidR="00000000">
        <w:rPr>
          <w:spacing w:val="-9"/>
        </w:rPr>
        <w:t xml:space="preserve"> </w:t>
      </w:r>
      <w:r w:rsidR="00000000">
        <w:t>baggage</w:t>
      </w:r>
      <w:r w:rsidR="00000000">
        <w:rPr>
          <w:spacing w:val="-9"/>
        </w:rPr>
        <w:t xml:space="preserve"> </w:t>
      </w:r>
      <w:r w:rsidR="00000000">
        <w:t>tracking system to identify and track the location of each piece of luggage.</w:t>
      </w:r>
      <w:r>
        <w:t xml:space="preserve"> </w:t>
      </w:r>
      <w:r w:rsidR="00000000">
        <w:t>Baggage</w:t>
      </w:r>
      <w:r w:rsidR="00000000">
        <w:rPr>
          <w:spacing w:val="-15"/>
        </w:rPr>
        <w:t xml:space="preserve"> </w:t>
      </w:r>
      <w:r w:rsidR="00000000">
        <w:t>Sorting</w:t>
      </w:r>
      <w:r w:rsidR="00000000">
        <w:rPr>
          <w:spacing w:val="-15"/>
        </w:rPr>
        <w:t xml:space="preserve"> </w:t>
      </w:r>
      <w:r w:rsidR="00000000">
        <w:t>System:</w:t>
      </w:r>
      <w:r w:rsidR="00000000">
        <w:rPr>
          <w:spacing w:val="-15"/>
        </w:rPr>
        <w:t xml:space="preserve"> </w:t>
      </w:r>
      <w:r w:rsidR="00000000">
        <w:t>Baggage</w:t>
      </w:r>
      <w:r w:rsidR="00000000">
        <w:rPr>
          <w:spacing w:val="-15"/>
        </w:rPr>
        <w:t xml:space="preserve"> </w:t>
      </w:r>
      <w:r w:rsidR="00000000">
        <w:t>sorting</w:t>
      </w:r>
      <w:r w:rsidR="00000000">
        <w:rPr>
          <w:spacing w:val="-15"/>
        </w:rPr>
        <w:t xml:space="preserve"> </w:t>
      </w:r>
      <w:r w:rsidR="00000000">
        <w:lastRenderedPageBreak/>
        <w:t>systems</w:t>
      </w:r>
      <w:r w:rsidR="00000000">
        <w:rPr>
          <w:spacing w:val="-15"/>
        </w:rPr>
        <w:t xml:space="preserve"> </w:t>
      </w:r>
      <w:r w:rsidR="00000000">
        <w:t>use</w:t>
      </w:r>
      <w:r w:rsidR="00000000">
        <w:rPr>
          <w:spacing w:val="-15"/>
        </w:rPr>
        <w:t xml:space="preserve"> </w:t>
      </w:r>
      <w:r w:rsidR="00000000">
        <w:t>conveyors</w:t>
      </w:r>
      <w:r w:rsidR="00000000">
        <w:rPr>
          <w:spacing w:val="-15"/>
        </w:rPr>
        <w:t xml:space="preserve"> </w:t>
      </w:r>
      <w:r w:rsidR="00000000">
        <w:t>and</w:t>
      </w:r>
      <w:r w:rsidR="00000000">
        <w:rPr>
          <w:spacing w:val="-15"/>
        </w:rPr>
        <w:t xml:space="preserve"> </w:t>
      </w:r>
      <w:r w:rsidR="00000000">
        <w:t>other</w:t>
      </w:r>
      <w:r w:rsidR="00000000">
        <w:rPr>
          <w:spacing w:val="-14"/>
        </w:rPr>
        <w:t xml:space="preserve"> </w:t>
      </w:r>
      <w:r w:rsidR="00000000">
        <w:t>equipment</w:t>
      </w:r>
      <w:r w:rsidR="00000000">
        <w:rPr>
          <w:spacing w:val="-15"/>
        </w:rPr>
        <w:t xml:space="preserve"> </w:t>
      </w:r>
      <w:r w:rsidR="00000000">
        <w:t>to</w:t>
      </w:r>
      <w:r w:rsidR="00000000">
        <w:rPr>
          <w:spacing w:val="-14"/>
        </w:rPr>
        <w:t xml:space="preserve"> </w:t>
      </w:r>
      <w:r w:rsidR="00000000">
        <w:t>sort</w:t>
      </w:r>
      <w:r w:rsidR="00000000">
        <w:rPr>
          <w:spacing w:val="-15"/>
        </w:rPr>
        <w:t xml:space="preserve"> </w:t>
      </w:r>
      <w:r w:rsidR="00000000">
        <w:t>each piece of luggage to the correct destination. The sorting system receives information from the baggage tracking system to ensure that each bag is routed to the correct location.</w:t>
      </w:r>
      <w:r>
        <w:t xml:space="preserve">  </w:t>
      </w:r>
      <w:r w:rsidR="00000000">
        <w:rPr>
          <w:rFonts w:ascii="Palatino"/>
          <w:spacing w:val="-5"/>
        </w:rPr>
        <w:t>117</w:t>
      </w:r>
      <w:r>
        <w:rPr>
          <w:rFonts w:ascii="Palatino"/>
        </w:rPr>
        <w:t xml:space="preserve">   </w:t>
      </w:r>
      <w:r w:rsidR="00000000">
        <w:t>Baggage</w:t>
      </w:r>
      <w:r w:rsidR="00000000">
        <w:rPr>
          <w:spacing w:val="-13"/>
        </w:rPr>
        <w:t xml:space="preserve"> </w:t>
      </w:r>
      <w:r w:rsidR="00000000">
        <w:t>Tracking</w:t>
      </w:r>
      <w:r w:rsidR="00000000">
        <w:rPr>
          <w:spacing w:val="-11"/>
        </w:rPr>
        <w:t xml:space="preserve"> </w:t>
      </w:r>
      <w:r w:rsidR="00000000">
        <w:t>Software:</w:t>
      </w:r>
      <w:r w:rsidR="00000000">
        <w:rPr>
          <w:spacing w:val="-9"/>
        </w:rPr>
        <w:t xml:space="preserve"> </w:t>
      </w:r>
      <w:r w:rsidR="00000000">
        <w:t>Baggage</w:t>
      </w:r>
      <w:r w:rsidR="00000000">
        <w:rPr>
          <w:spacing w:val="-10"/>
        </w:rPr>
        <w:t xml:space="preserve"> </w:t>
      </w:r>
      <w:r w:rsidR="00000000">
        <w:t>tracking</w:t>
      </w:r>
      <w:r w:rsidR="00000000">
        <w:rPr>
          <w:spacing w:val="-12"/>
        </w:rPr>
        <w:t xml:space="preserve"> </w:t>
      </w:r>
      <w:r w:rsidR="00000000">
        <w:t>software</w:t>
      </w:r>
      <w:r w:rsidR="00000000">
        <w:rPr>
          <w:spacing w:val="-11"/>
        </w:rPr>
        <w:t xml:space="preserve"> </w:t>
      </w:r>
      <w:r w:rsidR="00000000">
        <w:t>is</w:t>
      </w:r>
      <w:r w:rsidR="00000000">
        <w:rPr>
          <w:spacing w:val="-9"/>
        </w:rPr>
        <w:t xml:space="preserve"> </w:t>
      </w:r>
      <w:r w:rsidR="00000000">
        <w:t>used</w:t>
      </w:r>
      <w:r w:rsidR="00000000">
        <w:rPr>
          <w:spacing w:val="-9"/>
        </w:rPr>
        <w:t xml:space="preserve"> </w:t>
      </w:r>
      <w:r w:rsidR="00000000">
        <w:t>to</w:t>
      </w:r>
      <w:r w:rsidR="00000000">
        <w:rPr>
          <w:spacing w:val="-9"/>
        </w:rPr>
        <w:t xml:space="preserve"> </w:t>
      </w:r>
      <w:r w:rsidR="00000000">
        <w:t>collect</w:t>
      </w:r>
      <w:r w:rsidR="00000000">
        <w:rPr>
          <w:spacing w:val="-9"/>
        </w:rPr>
        <w:t xml:space="preserve"> </w:t>
      </w:r>
      <w:r w:rsidR="00000000">
        <w:t>and</w:t>
      </w:r>
      <w:r w:rsidR="00000000">
        <w:rPr>
          <w:spacing w:val="-9"/>
        </w:rPr>
        <w:t xml:space="preserve"> </w:t>
      </w:r>
      <w:r w:rsidR="00000000">
        <w:t>process</w:t>
      </w:r>
      <w:r w:rsidR="00000000">
        <w:rPr>
          <w:spacing w:val="-9"/>
        </w:rPr>
        <w:t xml:space="preserve"> </w:t>
      </w:r>
      <w:r w:rsidR="00000000">
        <w:t>information from the baggage labels and barcode scanners. This software is responsible for tracking the location of each piece of luggage as it moves through the airport.</w:t>
      </w:r>
      <w:r>
        <w:t xml:space="preserve"> </w:t>
      </w:r>
      <w:r w:rsidR="00000000">
        <w:t>Baggage Tracking Database: The baggage tracking system also includes a database that stores information about each piece of luggage. This database is used to track the location of each bag, as well as to generate reports and other analytics related to baggage handling.</w:t>
      </w:r>
      <w:r>
        <w:t xml:space="preserve"> </w:t>
      </w:r>
      <w:r w:rsidR="00000000">
        <w:t>Airport Communication Network:</w:t>
      </w:r>
      <w:r w:rsidR="00000000">
        <w:rPr>
          <w:spacing w:val="-3"/>
        </w:rPr>
        <w:t xml:space="preserve"> </w:t>
      </w:r>
      <w:r w:rsidR="00000000">
        <w:t>An airport communication network is used to connect all the components of the baggage labeling and tracking system. This network allows data to be shared between different systems and ensures that all components work together seamlessly.</w:t>
      </w:r>
      <w:r>
        <w:t xml:space="preserve"> </w:t>
      </w:r>
      <w:r w:rsidR="00000000">
        <w:t>Overall, a baggage labeling and tracking system requires the integration of multiple components to accurately identify and track each piece of luggage as it moves through the airport. By using these components, airports can improve baggage handling efficiency, reduce the risk of lost luggage, and enhance the overall passenger experience.</w:t>
      </w:r>
      <w:r>
        <w:t xml:space="preserve"> </w:t>
      </w:r>
      <w:r w:rsidR="00000000">
        <w:rPr>
          <w:spacing w:val="-2"/>
        </w:rPr>
        <w:t>ENGINEERING</w:t>
      </w:r>
      <w:r>
        <w:t xml:space="preserve"> </w:t>
      </w:r>
      <w:r w:rsidR="00000000">
        <w:t>There are several engineering parameters that are critical to the design and implementation of an airport baggage labeling and tracking system. Here are some of the key parameters to consider:</w:t>
      </w:r>
      <w:r>
        <w:t xml:space="preserve"> </w:t>
      </w:r>
      <w:r w:rsidR="00000000">
        <w:t>Accuracy:</w:t>
      </w:r>
      <w:r w:rsidR="00000000">
        <w:rPr>
          <w:spacing w:val="-14"/>
        </w:rPr>
        <w:t xml:space="preserve"> </w:t>
      </w:r>
      <w:r w:rsidR="00000000">
        <w:t>Accuracy</w:t>
      </w:r>
      <w:r w:rsidR="00000000">
        <w:rPr>
          <w:spacing w:val="-5"/>
        </w:rPr>
        <w:t xml:space="preserve"> </w:t>
      </w:r>
      <w:r w:rsidR="00000000">
        <w:t>is critical for</w:t>
      </w:r>
      <w:r w:rsidR="00000000">
        <w:rPr>
          <w:spacing w:val="-2"/>
        </w:rPr>
        <w:t xml:space="preserve"> </w:t>
      </w:r>
      <w:r w:rsidR="00000000">
        <w:t>a</w:t>
      </w:r>
      <w:r w:rsidR="00000000">
        <w:rPr>
          <w:spacing w:val="-1"/>
        </w:rPr>
        <w:t xml:space="preserve"> </w:t>
      </w:r>
      <w:r w:rsidR="00000000">
        <w:t>baggage</w:t>
      </w:r>
      <w:r w:rsidR="00000000">
        <w:rPr>
          <w:spacing w:val="-1"/>
        </w:rPr>
        <w:t xml:space="preserve"> </w:t>
      </w:r>
      <w:r w:rsidR="00000000">
        <w:t>labeling</w:t>
      </w:r>
      <w:r w:rsidR="00000000">
        <w:rPr>
          <w:spacing w:val="-3"/>
        </w:rPr>
        <w:t xml:space="preserve"> </w:t>
      </w:r>
      <w:r w:rsidR="00000000">
        <w:t>and tracking</w:t>
      </w:r>
      <w:r w:rsidR="00000000">
        <w:rPr>
          <w:spacing w:val="-2"/>
        </w:rPr>
        <w:t xml:space="preserve"> </w:t>
      </w:r>
      <w:r w:rsidR="00000000">
        <w:t>system to ensure</w:t>
      </w:r>
      <w:r w:rsidR="00000000">
        <w:rPr>
          <w:spacing w:val="-2"/>
        </w:rPr>
        <w:t xml:space="preserve"> </w:t>
      </w:r>
      <w:r w:rsidR="00000000">
        <w:t>that each bag is properly identified and tracked throughout the airport. The system must be designed to accurately</w:t>
      </w:r>
      <w:r w:rsidR="00000000">
        <w:rPr>
          <w:spacing w:val="-6"/>
        </w:rPr>
        <w:t xml:space="preserve"> </w:t>
      </w:r>
      <w:r w:rsidR="00000000">
        <w:t>read</w:t>
      </w:r>
      <w:r w:rsidR="00000000">
        <w:rPr>
          <w:spacing w:val="-1"/>
        </w:rPr>
        <w:t xml:space="preserve"> </w:t>
      </w:r>
      <w:r w:rsidR="00000000">
        <w:t>and</w:t>
      </w:r>
      <w:r w:rsidR="00000000">
        <w:rPr>
          <w:spacing w:val="-1"/>
        </w:rPr>
        <w:t xml:space="preserve"> </w:t>
      </w:r>
      <w:r w:rsidR="00000000">
        <w:t>interpret</w:t>
      </w:r>
      <w:r w:rsidR="00000000">
        <w:rPr>
          <w:spacing w:val="-1"/>
        </w:rPr>
        <w:t xml:space="preserve"> </w:t>
      </w:r>
      <w:r w:rsidR="00000000">
        <w:t>the</w:t>
      </w:r>
      <w:r w:rsidR="00000000">
        <w:rPr>
          <w:spacing w:val="-2"/>
        </w:rPr>
        <w:t xml:space="preserve"> </w:t>
      </w:r>
      <w:r w:rsidR="00000000">
        <w:t>information</w:t>
      </w:r>
      <w:r w:rsidR="00000000">
        <w:rPr>
          <w:spacing w:val="-1"/>
        </w:rPr>
        <w:t xml:space="preserve"> </w:t>
      </w:r>
      <w:r w:rsidR="00000000">
        <w:t>on</w:t>
      </w:r>
      <w:r w:rsidR="00000000">
        <w:rPr>
          <w:spacing w:val="-1"/>
        </w:rPr>
        <w:t xml:space="preserve"> </w:t>
      </w:r>
      <w:r w:rsidR="00000000">
        <w:t>the</w:t>
      </w:r>
      <w:r w:rsidR="00000000">
        <w:rPr>
          <w:spacing w:val="-2"/>
        </w:rPr>
        <w:t xml:space="preserve"> </w:t>
      </w:r>
      <w:r w:rsidR="00000000">
        <w:t>baggage</w:t>
      </w:r>
      <w:r w:rsidR="00000000">
        <w:rPr>
          <w:spacing w:val="-2"/>
        </w:rPr>
        <w:t xml:space="preserve"> </w:t>
      </w:r>
      <w:r w:rsidR="00000000">
        <w:t>label,</w:t>
      </w:r>
      <w:r w:rsidR="00000000">
        <w:rPr>
          <w:spacing w:val="-1"/>
        </w:rPr>
        <w:t xml:space="preserve"> </w:t>
      </w:r>
      <w:r w:rsidR="00000000">
        <w:t>including</w:t>
      </w:r>
      <w:r w:rsidR="00000000">
        <w:rPr>
          <w:spacing w:val="-3"/>
        </w:rPr>
        <w:t xml:space="preserve"> </w:t>
      </w:r>
      <w:r w:rsidR="00000000">
        <w:t>passenger</w:t>
      </w:r>
      <w:r w:rsidR="00000000">
        <w:rPr>
          <w:spacing w:val="-2"/>
        </w:rPr>
        <w:t xml:space="preserve"> </w:t>
      </w:r>
      <w:r w:rsidR="00000000">
        <w:t>and</w:t>
      </w:r>
      <w:r w:rsidR="00000000">
        <w:rPr>
          <w:spacing w:val="-1"/>
        </w:rPr>
        <w:t xml:space="preserve"> </w:t>
      </w:r>
      <w:r w:rsidR="00000000">
        <w:t>flight information, as well as the bag's weight, size, and destination. This requires high-quality label printers and scanners, as well as advanced algorithms and software to ensure accurate identification and tracking of each bag.</w:t>
      </w:r>
      <w:r>
        <w:t xml:space="preserve"> </w:t>
      </w:r>
      <w:r w:rsidR="00000000">
        <w:t>Speed: Speed is also crucial for a baggage labeling and tracking system, as airports handle large volumes</w:t>
      </w:r>
      <w:r w:rsidR="00000000">
        <w:rPr>
          <w:spacing w:val="-6"/>
        </w:rPr>
        <w:t xml:space="preserve"> </w:t>
      </w:r>
      <w:r w:rsidR="00000000">
        <w:t>of</w:t>
      </w:r>
      <w:r w:rsidR="00000000">
        <w:rPr>
          <w:spacing w:val="-7"/>
        </w:rPr>
        <w:t xml:space="preserve"> </w:t>
      </w:r>
      <w:r w:rsidR="00000000">
        <w:t>bags</w:t>
      </w:r>
      <w:r w:rsidR="00000000">
        <w:rPr>
          <w:spacing w:val="-6"/>
        </w:rPr>
        <w:t xml:space="preserve"> </w:t>
      </w:r>
      <w:r w:rsidR="00000000">
        <w:t>each</w:t>
      </w:r>
      <w:r w:rsidR="00000000">
        <w:rPr>
          <w:spacing w:val="-6"/>
        </w:rPr>
        <w:t xml:space="preserve"> </w:t>
      </w:r>
      <w:r w:rsidR="00000000">
        <w:t>day.</w:t>
      </w:r>
      <w:r w:rsidR="00000000">
        <w:rPr>
          <w:spacing w:val="-10"/>
        </w:rPr>
        <w:t xml:space="preserve"> </w:t>
      </w:r>
      <w:r w:rsidR="00000000">
        <w:t>The</w:t>
      </w:r>
      <w:r w:rsidR="00000000">
        <w:rPr>
          <w:spacing w:val="-7"/>
        </w:rPr>
        <w:t xml:space="preserve"> </w:t>
      </w:r>
      <w:r w:rsidR="00000000">
        <w:t>system</w:t>
      </w:r>
      <w:r w:rsidR="00000000">
        <w:rPr>
          <w:spacing w:val="-6"/>
        </w:rPr>
        <w:t xml:space="preserve"> </w:t>
      </w:r>
      <w:r w:rsidR="00000000">
        <w:t>must</w:t>
      </w:r>
      <w:r w:rsidR="00000000">
        <w:rPr>
          <w:spacing w:val="-5"/>
        </w:rPr>
        <w:t xml:space="preserve"> </w:t>
      </w:r>
      <w:r w:rsidR="00000000">
        <w:t>be</w:t>
      </w:r>
      <w:r w:rsidR="00000000">
        <w:rPr>
          <w:spacing w:val="-7"/>
        </w:rPr>
        <w:t xml:space="preserve"> </w:t>
      </w:r>
      <w:r w:rsidR="00000000">
        <w:t>designed</w:t>
      </w:r>
      <w:r w:rsidR="00000000">
        <w:rPr>
          <w:spacing w:val="-6"/>
        </w:rPr>
        <w:t xml:space="preserve"> </w:t>
      </w:r>
      <w:r w:rsidR="00000000">
        <w:t>to</w:t>
      </w:r>
      <w:r w:rsidR="00000000">
        <w:rPr>
          <w:spacing w:val="-5"/>
        </w:rPr>
        <w:t xml:space="preserve"> </w:t>
      </w:r>
      <w:r w:rsidR="00000000">
        <w:t>quickly</w:t>
      </w:r>
      <w:r w:rsidR="00000000">
        <w:rPr>
          <w:spacing w:val="-8"/>
        </w:rPr>
        <w:t xml:space="preserve"> </w:t>
      </w:r>
      <w:r w:rsidR="00000000">
        <w:t>and</w:t>
      </w:r>
      <w:r w:rsidR="00000000">
        <w:rPr>
          <w:spacing w:val="-6"/>
        </w:rPr>
        <w:t xml:space="preserve"> </w:t>
      </w:r>
      <w:r w:rsidR="00000000">
        <w:t>efficiently</w:t>
      </w:r>
      <w:r w:rsidR="00000000">
        <w:rPr>
          <w:spacing w:val="-10"/>
        </w:rPr>
        <w:t xml:space="preserve"> </w:t>
      </w:r>
      <w:r w:rsidR="00000000">
        <w:t>print</w:t>
      </w:r>
      <w:r w:rsidR="00000000">
        <w:rPr>
          <w:spacing w:val="-6"/>
        </w:rPr>
        <w:t xml:space="preserve"> </w:t>
      </w:r>
      <w:r w:rsidR="00000000">
        <w:t>and</w:t>
      </w:r>
      <w:r w:rsidR="00000000">
        <w:rPr>
          <w:spacing w:val="-3"/>
        </w:rPr>
        <w:t xml:space="preserve"> </w:t>
      </w:r>
      <w:r w:rsidR="00000000">
        <w:t>apply labels, scan bags at various points in the airport, and process and transmit data between different systems and devices. This requires high-speed label printers and scanners, as well as fast data processing capabilities and efficient communication protocols.</w:t>
      </w:r>
      <w:r>
        <w:t xml:space="preserve"> </w:t>
      </w:r>
      <w:r w:rsidR="00000000">
        <w:t>Reliability: A baggage labeling and tracking system must be reliable and operate continuously, even</w:t>
      </w:r>
      <w:r w:rsidR="00000000">
        <w:rPr>
          <w:spacing w:val="-9"/>
        </w:rPr>
        <w:t xml:space="preserve"> </w:t>
      </w:r>
      <w:r w:rsidR="00000000">
        <w:t>in</w:t>
      </w:r>
      <w:r w:rsidR="00000000">
        <w:rPr>
          <w:spacing w:val="-9"/>
        </w:rPr>
        <w:t xml:space="preserve"> </w:t>
      </w:r>
      <w:r w:rsidR="00000000">
        <w:t>the</w:t>
      </w:r>
      <w:r w:rsidR="00000000">
        <w:rPr>
          <w:spacing w:val="-10"/>
        </w:rPr>
        <w:t xml:space="preserve"> </w:t>
      </w:r>
      <w:r w:rsidR="00000000">
        <w:t>event</w:t>
      </w:r>
      <w:r w:rsidR="00000000">
        <w:rPr>
          <w:spacing w:val="-9"/>
        </w:rPr>
        <w:t xml:space="preserve"> </w:t>
      </w:r>
      <w:r w:rsidR="00000000">
        <w:t>of</w:t>
      </w:r>
      <w:r w:rsidR="00000000">
        <w:rPr>
          <w:spacing w:val="-10"/>
        </w:rPr>
        <w:t xml:space="preserve"> </w:t>
      </w:r>
      <w:r w:rsidR="00000000">
        <w:t>equipment</w:t>
      </w:r>
      <w:r w:rsidR="00000000">
        <w:rPr>
          <w:spacing w:val="-9"/>
        </w:rPr>
        <w:t xml:space="preserve"> </w:t>
      </w:r>
      <w:r w:rsidR="00000000">
        <w:t>failures</w:t>
      </w:r>
      <w:r w:rsidR="00000000">
        <w:rPr>
          <w:spacing w:val="-9"/>
        </w:rPr>
        <w:t xml:space="preserve"> </w:t>
      </w:r>
      <w:r w:rsidR="00000000">
        <w:t>or</w:t>
      </w:r>
      <w:r w:rsidR="00000000">
        <w:rPr>
          <w:spacing w:val="-10"/>
        </w:rPr>
        <w:t xml:space="preserve"> </w:t>
      </w:r>
      <w:r w:rsidR="00000000">
        <w:t>other</w:t>
      </w:r>
      <w:r w:rsidR="00000000">
        <w:rPr>
          <w:spacing w:val="-10"/>
        </w:rPr>
        <w:t xml:space="preserve"> </w:t>
      </w:r>
      <w:r w:rsidR="00000000">
        <w:t>disruptions.</w:t>
      </w:r>
      <w:r w:rsidR="00000000">
        <w:rPr>
          <w:spacing w:val="-13"/>
        </w:rPr>
        <w:t xml:space="preserve"> </w:t>
      </w:r>
      <w:r w:rsidR="00000000">
        <w:t>This</w:t>
      </w:r>
      <w:r w:rsidR="00000000">
        <w:rPr>
          <w:spacing w:val="-9"/>
        </w:rPr>
        <w:t xml:space="preserve"> </w:t>
      </w:r>
      <w:r w:rsidR="00000000">
        <w:t>requires</w:t>
      </w:r>
      <w:r w:rsidR="00000000">
        <w:rPr>
          <w:spacing w:val="-9"/>
        </w:rPr>
        <w:t xml:space="preserve"> </w:t>
      </w:r>
      <w:r w:rsidR="00000000">
        <w:t>redundant</w:t>
      </w:r>
      <w:r w:rsidR="00000000">
        <w:rPr>
          <w:spacing w:val="-9"/>
        </w:rPr>
        <w:t xml:space="preserve"> </w:t>
      </w:r>
      <w:r w:rsidR="00000000">
        <w:t>hardware</w:t>
      </w:r>
      <w:r w:rsidR="00000000">
        <w:rPr>
          <w:spacing w:val="-9"/>
        </w:rPr>
        <w:t xml:space="preserve"> </w:t>
      </w:r>
      <w:r w:rsidR="00000000">
        <w:t>and backup power supplies, as well as failover mechanisms to ensure that the system remains operational</w:t>
      </w:r>
      <w:r w:rsidR="00000000">
        <w:rPr>
          <w:spacing w:val="-15"/>
        </w:rPr>
        <w:t xml:space="preserve"> </w:t>
      </w:r>
      <w:r w:rsidR="00000000">
        <w:t>at</w:t>
      </w:r>
      <w:r w:rsidR="00000000">
        <w:rPr>
          <w:spacing w:val="-15"/>
        </w:rPr>
        <w:t xml:space="preserve"> </w:t>
      </w:r>
      <w:r w:rsidR="00000000">
        <w:t>all</w:t>
      </w:r>
      <w:r w:rsidR="00000000">
        <w:rPr>
          <w:spacing w:val="-15"/>
        </w:rPr>
        <w:t xml:space="preserve"> </w:t>
      </w:r>
      <w:r w:rsidR="00000000">
        <w:t>times.</w:t>
      </w:r>
      <w:r w:rsidR="00000000">
        <w:rPr>
          <w:spacing w:val="-15"/>
        </w:rPr>
        <w:t xml:space="preserve"> </w:t>
      </w:r>
      <w:r w:rsidR="00000000">
        <w:t>Additionally,</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must</w:t>
      </w:r>
      <w:r w:rsidR="00000000">
        <w:rPr>
          <w:spacing w:val="-15"/>
        </w:rPr>
        <w:t xml:space="preserve"> </w:t>
      </w:r>
      <w:r w:rsidR="00000000">
        <w:t>have</w:t>
      </w:r>
      <w:r w:rsidR="00000000">
        <w:rPr>
          <w:spacing w:val="-15"/>
        </w:rPr>
        <w:t xml:space="preserve"> </w:t>
      </w:r>
      <w:r w:rsidR="00000000">
        <w:t>built-in</w:t>
      </w:r>
      <w:r w:rsidR="00000000">
        <w:rPr>
          <w:spacing w:val="-15"/>
        </w:rPr>
        <w:t xml:space="preserve"> </w:t>
      </w:r>
      <w:r w:rsidR="00000000">
        <w:t>mechanisms</w:t>
      </w:r>
      <w:r w:rsidR="00000000">
        <w:rPr>
          <w:spacing w:val="-15"/>
        </w:rPr>
        <w:t xml:space="preserve"> </w:t>
      </w:r>
      <w:r w:rsidR="00000000">
        <w:t>for</w:t>
      </w:r>
      <w:r w:rsidR="00000000">
        <w:rPr>
          <w:spacing w:val="-15"/>
        </w:rPr>
        <w:t xml:space="preserve"> </w:t>
      </w:r>
      <w:r w:rsidR="00000000">
        <w:t>error</w:t>
      </w:r>
      <w:r w:rsidR="00000000">
        <w:rPr>
          <w:spacing w:val="-15"/>
        </w:rPr>
        <w:t xml:space="preserve"> </w:t>
      </w:r>
      <w:r w:rsidR="00000000">
        <w:t>detection and correction to ensure that bag tracking data is accurate and reliable.</w:t>
      </w:r>
      <w:r>
        <w:t xml:space="preserve"> </w:t>
      </w:r>
      <w:r w:rsidR="00000000">
        <w:t>Integration: Integration is critical for a baggage labeling</w:t>
      </w:r>
      <w:r w:rsidR="00000000">
        <w:rPr>
          <w:spacing w:val="-1"/>
        </w:rPr>
        <w:t xml:space="preserve"> </w:t>
      </w:r>
      <w:r w:rsidR="00000000">
        <w:t>and tracking</w:t>
      </w:r>
      <w:r w:rsidR="00000000">
        <w:rPr>
          <w:spacing w:val="-1"/>
        </w:rPr>
        <w:t xml:space="preserve"> </w:t>
      </w:r>
      <w:r w:rsidR="00000000">
        <w:t>system to ensure that it can communicate and share data with other airport systems, such as baggage handling systems, security</w:t>
      </w:r>
      <w:r w:rsidR="00000000">
        <w:rPr>
          <w:spacing w:val="-19"/>
        </w:rPr>
        <w:t xml:space="preserve"> </w:t>
      </w:r>
      <w:r w:rsidR="00000000">
        <w:t>systems,</w:t>
      </w:r>
      <w:r w:rsidR="00000000">
        <w:rPr>
          <w:spacing w:val="-13"/>
        </w:rPr>
        <w:t xml:space="preserve"> </w:t>
      </w:r>
      <w:r w:rsidR="00000000">
        <w:t>and</w:t>
      </w:r>
      <w:r w:rsidR="00000000">
        <w:rPr>
          <w:spacing w:val="-13"/>
        </w:rPr>
        <w:t xml:space="preserve"> </w:t>
      </w:r>
      <w:r w:rsidR="00000000">
        <w:t>airline</w:t>
      </w:r>
      <w:r w:rsidR="00000000">
        <w:rPr>
          <w:spacing w:val="-14"/>
        </w:rPr>
        <w:t xml:space="preserve"> </w:t>
      </w:r>
      <w:r w:rsidR="00000000">
        <w:t>reservation</w:t>
      </w:r>
      <w:r w:rsidR="00000000">
        <w:rPr>
          <w:spacing w:val="-13"/>
        </w:rPr>
        <w:t xml:space="preserve"> </w:t>
      </w:r>
      <w:r w:rsidR="00000000">
        <w:t>systems.</w:t>
      </w:r>
      <w:r w:rsidR="00000000">
        <w:rPr>
          <w:spacing w:val="-13"/>
        </w:rPr>
        <w:t xml:space="preserve"> </w:t>
      </w:r>
      <w:r w:rsidR="00000000">
        <w:t>This</w:t>
      </w:r>
      <w:r w:rsidR="00000000">
        <w:rPr>
          <w:spacing w:val="-13"/>
        </w:rPr>
        <w:t xml:space="preserve"> </w:t>
      </w:r>
      <w:r w:rsidR="00000000">
        <w:t>requires</w:t>
      </w:r>
      <w:r w:rsidR="00000000">
        <w:rPr>
          <w:spacing w:val="-11"/>
        </w:rPr>
        <w:t xml:space="preserve"> </w:t>
      </w:r>
      <w:r w:rsidR="00000000">
        <w:t>open</w:t>
      </w:r>
      <w:r w:rsidR="00000000">
        <w:rPr>
          <w:spacing w:val="-11"/>
        </w:rPr>
        <w:t xml:space="preserve"> </w:t>
      </w:r>
      <w:r w:rsidR="00000000">
        <w:t>communication</w:t>
      </w:r>
      <w:r w:rsidR="00000000">
        <w:rPr>
          <w:spacing w:val="-13"/>
        </w:rPr>
        <w:t xml:space="preserve"> </w:t>
      </w:r>
      <w:r w:rsidR="00000000">
        <w:t>protocols</w:t>
      </w:r>
      <w:r w:rsidR="00000000">
        <w:rPr>
          <w:spacing w:val="-10"/>
        </w:rPr>
        <w:t xml:space="preserve"> </w:t>
      </w:r>
      <w:r w:rsidR="00000000">
        <w:rPr>
          <w:spacing w:val="-5"/>
        </w:rPr>
        <w:t>and</w:t>
      </w:r>
      <w:r>
        <w:t xml:space="preserve"> </w:t>
      </w:r>
      <w:r w:rsidR="00000000">
        <w:rPr>
          <w:rFonts w:ascii="Palatino"/>
          <w:spacing w:val="-5"/>
        </w:rPr>
        <w:t>118</w:t>
      </w:r>
      <w:r>
        <w:rPr>
          <w:rFonts w:ascii="Palatino"/>
        </w:rPr>
        <w:t xml:space="preserve">   </w:t>
      </w:r>
      <w:r w:rsidR="00000000">
        <w:t>standardized interfaces to enable seamless integration between different systems and devices. Additionally,</w:t>
      </w:r>
      <w:r w:rsidR="00000000">
        <w:rPr>
          <w:spacing w:val="-3"/>
        </w:rPr>
        <w:t xml:space="preserve"> </w:t>
      </w:r>
      <w:r w:rsidR="00000000">
        <w:t>the</w:t>
      </w:r>
      <w:r w:rsidR="00000000">
        <w:rPr>
          <w:spacing w:val="-4"/>
        </w:rPr>
        <w:t xml:space="preserve"> </w:t>
      </w:r>
      <w:r w:rsidR="00000000">
        <w:t>system</w:t>
      </w:r>
      <w:r w:rsidR="00000000">
        <w:rPr>
          <w:spacing w:val="-1"/>
        </w:rPr>
        <w:t xml:space="preserve"> </w:t>
      </w:r>
      <w:r w:rsidR="00000000">
        <w:t>must</w:t>
      </w:r>
      <w:r w:rsidR="00000000">
        <w:rPr>
          <w:spacing w:val="-2"/>
        </w:rPr>
        <w:t xml:space="preserve"> </w:t>
      </w:r>
      <w:r w:rsidR="00000000">
        <w:t>be</w:t>
      </w:r>
      <w:r w:rsidR="00000000">
        <w:rPr>
          <w:spacing w:val="-4"/>
        </w:rPr>
        <w:t xml:space="preserve"> </w:t>
      </w:r>
      <w:r w:rsidR="00000000">
        <w:t>able</w:t>
      </w:r>
      <w:r w:rsidR="00000000">
        <w:rPr>
          <w:spacing w:val="-3"/>
        </w:rPr>
        <w:t xml:space="preserve"> </w:t>
      </w:r>
      <w:r w:rsidR="00000000">
        <w:t>to</w:t>
      </w:r>
      <w:r w:rsidR="00000000">
        <w:rPr>
          <w:spacing w:val="-3"/>
        </w:rPr>
        <w:t xml:space="preserve"> </w:t>
      </w:r>
      <w:r w:rsidR="00000000">
        <w:t>support</w:t>
      </w:r>
      <w:r w:rsidR="00000000">
        <w:rPr>
          <w:spacing w:val="-3"/>
        </w:rPr>
        <w:t xml:space="preserve"> </w:t>
      </w:r>
      <w:r w:rsidR="00000000">
        <w:t>a</w:t>
      </w:r>
      <w:r w:rsidR="00000000">
        <w:rPr>
          <w:spacing w:val="-2"/>
        </w:rPr>
        <w:t xml:space="preserve"> </w:t>
      </w:r>
      <w:r w:rsidR="00000000">
        <w:t>variety</w:t>
      </w:r>
      <w:r w:rsidR="00000000">
        <w:rPr>
          <w:spacing w:val="-8"/>
        </w:rPr>
        <w:t xml:space="preserve"> </w:t>
      </w:r>
      <w:r w:rsidR="00000000">
        <w:t>of</w:t>
      </w:r>
      <w:r w:rsidR="00000000">
        <w:rPr>
          <w:spacing w:val="-3"/>
        </w:rPr>
        <w:t xml:space="preserve"> </w:t>
      </w:r>
      <w:r w:rsidR="00000000">
        <w:t>data</w:t>
      </w:r>
      <w:r w:rsidR="00000000">
        <w:rPr>
          <w:spacing w:val="-2"/>
        </w:rPr>
        <w:t xml:space="preserve"> </w:t>
      </w:r>
      <w:r w:rsidR="00000000">
        <w:t>formats</w:t>
      </w:r>
      <w:r w:rsidR="00000000">
        <w:rPr>
          <w:spacing w:val="-1"/>
        </w:rPr>
        <w:t xml:space="preserve"> </w:t>
      </w:r>
      <w:r w:rsidR="00000000">
        <w:t>and</w:t>
      </w:r>
      <w:r w:rsidR="00000000">
        <w:rPr>
          <w:spacing w:val="-3"/>
        </w:rPr>
        <w:t xml:space="preserve"> </w:t>
      </w:r>
      <w:r w:rsidR="00000000">
        <w:t>standards</w:t>
      </w:r>
      <w:r w:rsidR="00000000">
        <w:rPr>
          <w:spacing w:val="-4"/>
        </w:rPr>
        <w:t xml:space="preserve"> </w:t>
      </w:r>
      <w:r w:rsidR="00000000">
        <w:t>to</w:t>
      </w:r>
      <w:r w:rsidR="00000000">
        <w:rPr>
          <w:spacing w:val="-1"/>
        </w:rPr>
        <w:t xml:space="preserve"> </w:t>
      </w:r>
      <w:r w:rsidR="00000000">
        <w:t>ensure interoperability with different systems.</w:t>
      </w:r>
      <w:r>
        <w:t xml:space="preserve"> </w:t>
      </w:r>
      <w:r w:rsidR="00000000">
        <w:t>Security: Security is an important consideration for a baggage labeling and tracking system, particularly given the sensitive nature of the data it handles. The system must be designed with strong</w:t>
      </w:r>
      <w:r w:rsidR="00000000">
        <w:rPr>
          <w:spacing w:val="-11"/>
        </w:rPr>
        <w:t xml:space="preserve"> </w:t>
      </w:r>
      <w:r w:rsidR="00000000">
        <w:t>security</w:t>
      </w:r>
      <w:r w:rsidR="00000000">
        <w:rPr>
          <w:spacing w:val="-13"/>
        </w:rPr>
        <w:t xml:space="preserve"> </w:t>
      </w:r>
      <w:r w:rsidR="00000000">
        <w:t>measures</w:t>
      </w:r>
      <w:r w:rsidR="00000000">
        <w:rPr>
          <w:spacing w:val="-6"/>
        </w:rPr>
        <w:t xml:space="preserve"> </w:t>
      </w:r>
      <w:r w:rsidR="00000000">
        <w:t>in</w:t>
      </w:r>
      <w:r w:rsidR="00000000">
        <w:rPr>
          <w:spacing w:val="-8"/>
        </w:rPr>
        <w:t xml:space="preserve"> </w:t>
      </w:r>
      <w:r w:rsidR="00000000">
        <w:t>place</w:t>
      </w:r>
      <w:r w:rsidR="00000000">
        <w:rPr>
          <w:spacing w:val="-9"/>
        </w:rPr>
        <w:t xml:space="preserve"> </w:t>
      </w:r>
      <w:r w:rsidR="00000000">
        <w:t>to</w:t>
      </w:r>
      <w:r w:rsidR="00000000">
        <w:rPr>
          <w:spacing w:val="-8"/>
        </w:rPr>
        <w:t xml:space="preserve"> </w:t>
      </w:r>
      <w:r w:rsidR="00000000">
        <w:t>prevent</w:t>
      </w:r>
      <w:r w:rsidR="00000000">
        <w:rPr>
          <w:spacing w:val="-8"/>
        </w:rPr>
        <w:t xml:space="preserve"> </w:t>
      </w:r>
      <w:r w:rsidR="00000000">
        <w:t>unauthorized</w:t>
      </w:r>
      <w:r w:rsidR="00000000">
        <w:rPr>
          <w:spacing w:val="-8"/>
        </w:rPr>
        <w:t xml:space="preserve"> </w:t>
      </w:r>
      <w:r w:rsidR="00000000">
        <w:t>access</w:t>
      </w:r>
      <w:r w:rsidR="00000000">
        <w:rPr>
          <w:spacing w:val="-5"/>
        </w:rPr>
        <w:t xml:space="preserve"> </w:t>
      </w:r>
      <w:r w:rsidR="00000000">
        <w:t>and</w:t>
      </w:r>
      <w:r w:rsidR="00000000">
        <w:rPr>
          <w:spacing w:val="-8"/>
        </w:rPr>
        <w:t xml:space="preserve"> </w:t>
      </w:r>
      <w:r w:rsidR="00000000">
        <w:t>protect</w:t>
      </w:r>
      <w:r w:rsidR="00000000">
        <w:rPr>
          <w:spacing w:val="-8"/>
        </w:rPr>
        <w:t xml:space="preserve"> </w:t>
      </w:r>
      <w:r w:rsidR="00000000">
        <w:t>against</w:t>
      </w:r>
      <w:r w:rsidR="00000000">
        <w:rPr>
          <w:spacing w:val="-7"/>
        </w:rPr>
        <w:t xml:space="preserve"> </w:t>
      </w:r>
      <w:r w:rsidR="00000000">
        <w:t>cyber</w:t>
      </w:r>
      <w:r w:rsidR="00000000">
        <w:rPr>
          <w:spacing w:val="-9"/>
        </w:rPr>
        <w:t xml:space="preserve"> </w:t>
      </w:r>
      <w:r w:rsidR="00000000">
        <w:t>threats. This includes secure communication protocols, encryption, and user authentication mechanisms, as well as regular security audits and testing.</w:t>
      </w:r>
      <w:r>
        <w:t xml:space="preserve"> </w:t>
      </w:r>
      <w:r w:rsidR="00000000">
        <w:t>Scalability: A baggage labeling and tracking system must be designed to scale to handle the growing demands of an airport. This requires a modular architecture that can be easily expanded as needed, with the ability</w:t>
      </w:r>
      <w:r w:rsidR="00000000">
        <w:rPr>
          <w:spacing w:val="-1"/>
        </w:rPr>
        <w:t xml:space="preserve"> </w:t>
      </w:r>
      <w:r w:rsidR="00000000">
        <w:t>to add new devices, sensors, and other components without disrupting the existing system.</w:t>
      </w:r>
      <w:r w:rsidR="00000000">
        <w:rPr>
          <w:spacing w:val="-1"/>
        </w:rPr>
        <w:t xml:space="preserve"> </w:t>
      </w:r>
      <w:r w:rsidR="00000000">
        <w:t>Additionally, the system must be able to support high volumes of data and processing capabilities as the number of bags and flights increases.</w:t>
      </w:r>
      <w:r>
        <w:t xml:space="preserve"> </w:t>
      </w:r>
      <w:r w:rsidR="00000000">
        <w:t>User</w:t>
      </w:r>
      <w:r w:rsidR="00000000">
        <w:rPr>
          <w:spacing w:val="-2"/>
        </w:rPr>
        <w:t xml:space="preserve"> </w:t>
      </w:r>
      <w:r w:rsidR="00000000">
        <w:lastRenderedPageBreak/>
        <w:t>interface:</w:t>
      </w:r>
      <w:r w:rsidR="00000000">
        <w:rPr>
          <w:spacing w:val="-12"/>
        </w:rPr>
        <w:t xml:space="preserve"> </w:t>
      </w:r>
      <w:r w:rsidR="00000000">
        <w:t>A</w:t>
      </w:r>
      <w:r w:rsidR="00000000">
        <w:rPr>
          <w:spacing w:val="-15"/>
        </w:rPr>
        <w:t xml:space="preserve"> </w:t>
      </w:r>
      <w:r w:rsidR="00000000">
        <w:t>baggage</w:t>
      </w:r>
      <w:r w:rsidR="00000000">
        <w:rPr>
          <w:spacing w:val="-2"/>
        </w:rPr>
        <w:t xml:space="preserve"> </w:t>
      </w:r>
      <w:r w:rsidR="00000000">
        <w:t>labeling</w:t>
      </w:r>
      <w:r w:rsidR="00000000">
        <w:rPr>
          <w:spacing w:val="-4"/>
        </w:rPr>
        <w:t xml:space="preserve"> </w:t>
      </w:r>
      <w:r w:rsidR="00000000">
        <w:t>and</w:t>
      </w:r>
      <w:r w:rsidR="00000000">
        <w:rPr>
          <w:spacing w:val="-1"/>
        </w:rPr>
        <w:t xml:space="preserve"> </w:t>
      </w:r>
      <w:r w:rsidR="00000000">
        <w:t>tracking</w:t>
      </w:r>
      <w:r w:rsidR="00000000">
        <w:rPr>
          <w:spacing w:val="-4"/>
        </w:rPr>
        <w:t xml:space="preserve"> </w:t>
      </w:r>
      <w:r w:rsidR="00000000">
        <w:t>system</w:t>
      </w:r>
      <w:r w:rsidR="00000000">
        <w:rPr>
          <w:spacing w:val="-1"/>
        </w:rPr>
        <w:t xml:space="preserve"> </w:t>
      </w:r>
      <w:r w:rsidR="00000000">
        <w:t>must have</w:t>
      </w:r>
      <w:r w:rsidR="00000000">
        <w:rPr>
          <w:spacing w:val="-2"/>
        </w:rPr>
        <w:t xml:space="preserve"> </w:t>
      </w:r>
      <w:r w:rsidR="00000000">
        <w:t>a</w:t>
      </w:r>
      <w:r w:rsidR="00000000">
        <w:rPr>
          <w:spacing w:val="-2"/>
        </w:rPr>
        <w:t xml:space="preserve"> </w:t>
      </w:r>
      <w:r w:rsidR="00000000">
        <w:t>user-friendly</w:t>
      </w:r>
      <w:r w:rsidR="00000000">
        <w:rPr>
          <w:spacing w:val="-6"/>
        </w:rPr>
        <w:t xml:space="preserve"> </w:t>
      </w:r>
      <w:r w:rsidR="00000000">
        <w:t>interface</w:t>
      </w:r>
      <w:r w:rsidR="00000000">
        <w:rPr>
          <w:spacing w:val="-2"/>
        </w:rPr>
        <w:t xml:space="preserve"> </w:t>
      </w:r>
      <w:r w:rsidR="00000000">
        <w:t>that</w:t>
      </w:r>
      <w:r w:rsidR="00000000">
        <w:rPr>
          <w:spacing w:val="-1"/>
        </w:rPr>
        <w:t xml:space="preserve"> </w:t>
      </w:r>
      <w:r w:rsidR="00000000">
        <w:t>is easy to use and understand, even for non-technical users. This requires clear and intuitive visualizations of the baggage tracking data, as well as easy-to-use tools for managing exceptions and resolving issues.</w:t>
      </w:r>
      <w:r w:rsidR="00000000">
        <w:rPr>
          <w:spacing w:val="-2"/>
        </w:rPr>
        <w:t xml:space="preserve"> </w:t>
      </w:r>
      <w:r w:rsidR="00000000">
        <w:t>Additionally, the system must provide real-time alerts and notifications to keep airport staff informed of any issues or delays in the baggage handling process.</w:t>
      </w:r>
      <w:r>
        <w:t xml:space="preserve"> </w:t>
      </w:r>
      <w:r w:rsidR="00000000">
        <w:t>Overall, the engineering parameters for a baggage labeling and tracking system are critical to ensuring accurate, efficient, and reliable baggage handling at airports. By</w:t>
      </w:r>
      <w:r w:rsidR="00000000">
        <w:rPr>
          <w:spacing w:val="-3"/>
        </w:rPr>
        <w:t xml:space="preserve"> </w:t>
      </w:r>
      <w:r w:rsidR="00000000">
        <w:t>taking into account the unique requirements and challenges of the airport environment, including accuracy, speed, reliability, integration, security, scalability, and user interface, the system can help to improve airport operations, reduce delays, and enhance the overall passenger experience.</w:t>
      </w:r>
      <w:r>
        <w:t xml:space="preserve"> </w:t>
      </w:r>
      <w:r w:rsidR="00000000">
        <w:t>COST</w:t>
      </w:r>
      <w:r w:rsidR="00000000">
        <w:rPr>
          <w:spacing w:val="-5"/>
        </w:rPr>
        <w:t xml:space="preserve"> </w:t>
      </w:r>
      <w:r w:rsidR="00000000">
        <w:rPr>
          <w:spacing w:val="-2"/>
        </w:rPr>
        <w:t>BENEFITS</w:t>
      </w:r>
      <w:r>
        <w:t xml:space="preserve"> </w:t>
      </w:r>
      <w:r w:rsidR="00000000">
        <w:t xml:space="preserve">The cost benefits of an airport baggage labeling and tracking system can be significant, and can </w:t>
      </w:r>
      <w:r w:rsidR="00000000">
        <w:rPr>
          <w:spacing w:val="-2"/>
        </w:rPr>
        <w:t>include:</w:t>
      </w:r>
      <w:r>
        <w:t xml:space="preserve"> </w:t>
      </w:r>
      <w:r w:rsidR="00000000">
        <w:t>Reduced</w:t>
      </w:r>
      <w:r w:rsidR="00000000">
        <w:rPr>
          <w:spacing w:val="-3"/>
        </w:rPr>
        <w:t xml:space="preserve"> </w:t>
      </w:r>
      <w:r w:rsidR="00000000">
        <w:t>baggage</w:t>
      </w:r>
      <w:r w:rsidR="00000000">
        <w:rPr>
          <w:spacing w:val="-2"/>
        </w:rPr>
        <w:t xml:space="preserve"> mishandling:</w:t>
      </w:r>
      <w:r>
        <w:t xml:space="preserve"> </w:t>
      </w:r>
      <w:r w:rsidR="00000000">
        <w:t xml:space="preserve">One of the biggest cost benefits of a baggage labeling and tracking system is the reduction in baggage mishandling. Mishandled baggage can cost airlines millions of dollars each year in compensation to passengers, baggage transportation and storage costs, and lost revenue due to disgruntled customers. A baggage labeling and tracking system can significantly reduce the likelihood of baggage being lost, delayed, or misrouted, resulting in significant cost savings for </w:t>
      </w:r>
      <w:r w:rsidR="00000000">
        <w:rPr>
          <w:spacing w:val="-2"/>
        </w:rPr>
        <w:t>airlines.</w:t>
      </w:r>
      <w:r>
        <w:t xml:space="preserve"> </w:t>
      </w:r>
      <w:r w:rsidR="00000000">
        <w:t>Improved</w:t>
      </w:r>
      <w:r w:rsidR="00000000">
        <w:rPr>
          <w:spacing w:val="-3"/>
        </w:rPr>
        <w:t xml:space="preserve"> </w:t>
      </w:r>
      <w:r w:rsidR="00000000">
        <w:t>operational</w:t>
      </w:r>
      <w:r w:rsidR="00000000">
        <w:rPr>
          <w:spacing w:val="-3"/>
        </w:rPr>
        <w:t xml:space="preserve"> </w:t>
      </w:r>
      <w:r w:rsidR="00000000">
        <w:rPr>
          <w:spacing w:val="-2"/>
        </w:rPr>
        <w:t>efficiency:</w:t>
      </w:r>
      <w:r>
        <w:t xml:space="preserve"> </w:t>
      </w:r>
      <w:r w:rsidR="00000000">
        <w:rPr>
          <w:rFonts w:ascii="Palatino"/>
          <w:spacing w:val="-5"/>
        </w:rPr>
        <w:t>119</w:t>
      </w:r>
      <w:r>
        <w:rPr>
          <w:rFonts w:ascii="Palatino"/>
        </w:rPr>
        <w:t xml:space="preserve">   </w:t>
      </w:r>
      <w:r w:rsidR="00000000">
        <w:t>A</w:t>
      </w:r>
      <w:r w:rsidR="00000000">
        <w:rPr>
          <w:spacing w:val="-11"/>
        </w:rPr>
        <w:t xml:space="preserve"> </w:t>
      </w:r>
      <w:r w:rsidR="00000000">
        <w:t>baggage labeling and tracking system can help airports and airlines to operate more efficiently by</w:t>
      </w:r>
      <w:r w:rsidR="00000000">
        <w:rPr>
          <w:spacing w:val="-15"/>
        </w:rPr>
        <w:t xml:space="preserve"> </w:t>
      </w:r>
      <w:r w:rsidR="00000000">
        <w:t>streamlining</w:t>
      </w:r>
      <w:r w:rsidR="00000000">
        <w:rPr>
          <w:spacing w:val="-14"/>
        </w:rPr>
        <w:t xml:space="preserve"> </w:t>
      </w:r>
      <w:r w:rsidR="00000000">
        <w:t>baggage</w:t>
      </w:r>
      <w:r w:rsidR="00000000">
        <w:rPr>
          <w:spacing w:val="-11"/>
        </w:rPr>
        <w:t xml:space="preserve"> </w:t>
      </w:r>
      <w:r w:rsidR="00000000">
        <w:t>handling</w:t>
      </w:r>
      <w:r w:rsidR="00000000">
        <w:rPr>
          <w:spacing w:val="-14"/>
        </w:rPr>
        <w:t xml:space="preserve"> </w:t>
      </w:r>
      <w:r w:rsidR="00000000">
        <w:t>processes.</w:t>
      </w:r>
      <w:r w:rsidR="00000000">
        <w:rPr>
          <w:spacing w:val="-14"/>
        </w:rPr>
        <w:t xml:space="preserve"> </w:t>
      </w:r>
      <w:r w:rsidR="00000000">
        <w:t>The</w:t>
      </w:r>
      <w:r w:rsidR="00000000">
        <w:rPr>
          <w:spacing w:val="-13"/>
        </w:rPr>
        <w:t xml:space="preserve"> </w:t>
      </w:r>
      <w:r w:rsidR="00000000">
        <w:t>system</w:t>
      </w:r>
      <w:r w:rsidR="00000000">
        <w:rPr>
          <w:spacing w:val="-10"/>
        </w:rPr>
        <w:t xml:space="preserve"> </w:t>
      </w:r>
      <w:r w:rsidR="00000000">
        <w:t>can</w:t>
      </w:r>
      <w:r w:rsidR="00000000">
        <w:rPr>
          <w:spacing w:val="-10"/>
        </w:rPr>
        <w:t xml:space="preserve"> </w:t>
      </w:r>
      <w:r w:rsidR="00000000">
        <w:t>help</w:t>
      </w:r>
      <w:r w:rsidR="00000000">
        <w:rPr>
          <w:spacing w:val="-12"/>
        </w:rPr>
        <w:t xml:space="preserve"> </w:t>
      </w:r>
      <w:r w:rsidR="00000000">
        <w:t>to</w:t>
      </w:r>
      <w:r w:rsidR="00000000">
        <w:rPr>
          <w:spacing w:val="-9"/>
        </w:rPr>
        <w:t xml:space="preserve"> </w:t>
      </w:r>
      <w:r w:rsidR="00000000">
        <w:t>automate</w:t>
      </w:r>
      <w:r w:rsidR="00000000">
        <w:rPr>
          <w:spacing w:val="-13"/>
        </w:rPr>
        <w:t xml:space="preserve"> </w:t>
      </w:r>
      <w:r w:rsidR="00000000">
        <w:t>many</w:t>
      </w:r>
      <w:r w:rsidR="00000000">
        <w:rPr>
          <w:spacing w:val="-15"/>
        </w:rPr>
        <w:t xml:space="preserve"> </w:t>
      </w:r>
      <w:r w:rsidR="00000000">
        <w:t>of</w:t>
      </w:r>
      <w:r w:rsidR="00000000">
        <w:rPr>
          <w:spacing w:val="-13"/>
        </w:rPr>
        <w:t xml:space="preserve"> </w:t>
      </w:r>
      <w:r w:rsidR="00000000">
        <w:t>the</w:t>
      </w:r>
      <w:r w:rsidR="00000000">
        <w:rPr>
          <w:spacing w:val="-10"/>
        </w:rPr>
        <w:t xml:space="preserve"> </w:t>
      </w:r>
      <w:r w:rsidR="00000000">
        <w:t>manual tasks</w:t>
      </w:r>
      <w:r w:rsidR="00000000">
        <w:rPr>
          <w:spacing w:val="-15"/>
        </w:rPr>
        <w:t xml:space="preserve"> </w:t>
      </w:r>
      <w:r w:rsidR="00000000">
        <w:t>involved</w:t>
      </w:r>
      <w:r w:rsidR="00000000">
        <w:rPr>
          <w:spacing w:val="-15"/>
        </w:rPr>
        <w:t xml:space="preserve"> </w:t>
      </w:r>
      <w:r w:rsidR="00000000">
        <w:t>in</w:t>
      </w:r>
      <w:r w:rsidR="00000000">
        <w:rPr>
          <w:spacing w:val="-14"/>
        </w:rPr>
        <w:t xml:space="preserve"> </w:t>
      </w:r>
      <w:r w:rsidR="00000000">
        <w:t>baggage</w:t>
      </w:r>
      <w:r w:rsidR="00000000">
        <w:rPr>
          <w:spacing w:val="-13"/>
        </w:rPr>
        <w:t xml:space="preserve"> </w:t>
      </w:r>
      <w:r w:rsidR="00000000">
        <w:t>handling,</w:t>
      </w:r>
      <w:r w:rsidR="00000000">
        <w:rPr>
          <w:spacing w:val="-12"/>
        </w:rPr>
        <w:t xml:space="preserve"> </w:t>
      </w:r>
      <w:r w:rsidR="00000000">
        <w:t>such</w:t>
      </w:r>
      <w:r w:rsidR="00000000">
        <w:rPr>
          <w:spacing w:val="-12"/>
        </w:rPr>
        <w:t xml:space="preserve"> </w:t>
      </w:r>
      <w:r w:rsidR="00000000">
        <w:t>as</w:t>
      </w:r>
      <w:r w:rsidR="00000000">
        <w:rPr>
          <w:spacing w:val="-14"/>
        </w:rPr>
        <w:t xml:space="preserve"> </w:t>
      </w:r>
      <w:r w:rsidR="00000000">
        <w:t>sorting</w:t>
      </w:r>
      <w:r w:rsidR="00000000">
        <w:rPr>
          <w:spacing w:val="-12"/>
        </w:rPr>
        <w:t xml:space="preserve"> </w:t>
      </w:r>
      <w:r w:rsidR="00000000">
        <w:t>and</w:t>
      </w:r>
      <w:r w:rsidR="00000000">
        <w:rPr>
          <w:spacing w:val="-14"/>
        </w:rPr>
        <w:t xml:space="preserve"> </w:t>
      </w:r>
      <w:r w:rsidR="00000000">
        <w:t>routing</w:t>
      </w:r>
      <w:r w:rsidR="00000000">
        <w:rPr>
          <w:spacing w:val="-14"/>
        </w:rPr>
        <w:t xml:space="preserve"> </w:t>
      </w:r>
      <w:r w:rsidR="00000000">
        <w:t>bags,</w:t>
      </w:r>
      <w:r w:rsidR="00000000">
        <w:rPr>
          <w:spacing w:val="-14"/>
        </w:rPr>
        <w:t xml:space="preserve"> </w:t>
      </w:r>
      <w:r w:rsidR="00000000">
        <w:t>reducing</w:t>
      </w:r>
      <w:r w:rsidR="00000000">
        <w:rPr>
          <w:spacing w:val="-15"/>
        </w:rPr>
        <w:t xml:space="preserve"> </w:t>
      </w:r>
      <w:r w:rsidR="00000000">
        <w:t>the</w:t>
      </w:r>
      <w:r w:rsidR="00000000">
        <w:rPr>
          <w:spacing w:val="-15"/>
        </w:rPr>
        <w:t xml:space="preserve"> </w:t>
      </w:r>
      <w:r w:rsidR="00000000">
        <w:t>need</w:t>
      </w:r>
      <w:r w:rsidR="00000000">
        <w:rPr>
          <w:spacing w:val="-12"/>
        </w:rPr>
        <w:t xml:space="preserve"> </w:t>
      </w:r>
      <w:r w:rsidR="00000000">
        <w:t>for</w:t>
      </w:r>
      <w:r w:rsidR="00000000">
        <w:rPr>
          <w:spacing w:val="-15"/>
        </w:rPr>
        <w:t xml:space="preserve"> </w:t>
      </w:r>
      <w:r w:rsidR="00000000">
        <w:t>manual labor and increasing productivity. By reducing the amount of time it takes to handle bags, the system can help airlines to improve turnaround times for flights, reducing costs associated with aircraft delays and downtime.</w:t>
      </w:r>
      <w:r>
        <w:t xml:space="preserve"> </w:t>
      </w:r>
      <w:r w:rsidR="00000000">
        <w:t>Increased</w:t>
      </w:r>
      <w:r w:rsidR="00000000">
        <w:rPr>
          <w:spacing w:val="-5"/>
        </w:rPr>
        <w:t xml:space="preserve"> </w:t>
      </w:r>
      <w:r w:rsidR="00000000">
        <w:rPr>
          <w:spacing w:val="-2"/>
        </w:rPr>
        <w:t>revenue:</w:t>
      </w:r>
      <w:r>
        <w:t xml:space="preserve"> </w:t>
      </w:r>
      <w:r w:rsidR="00000000">
        <w:t>By improving the passenger experience and reducing the likelihood of baggage mishandling, a baggage labeling and tracking system can help airlines to increase revenue. Passengers are more likely to book flights with airlines that have a reputation for reliable baggage handling, and are more likely to become repeat customers if they have a positive experience. Additionally, by reducing</w:t>
      </w:r>
      <w:r w:rsidR="00000000">
        <w:rPr>
          <w:spacing w:val="-15"/>
        </w:rPr>
        <w:t xml:space="preserve"> </w:t>
      </w:r>
      <w:r w:rsidR="00000000">
        <w:t>the</w:t>
      </w:r>
      <w:r w:rsidR="00000000">
        <w:rPr>
          <w:spacing w:val="-15"/>
        </w:rPr>
        <w:t xml:space="preserve"> </w:t>
      </w:r>
      <w:r w:rsidR="00000000">
        <w:t>number</w:t>
      </w:r>
      <w:r w:rsidR="00000000">
        <w:rPr>
          <w:spacing w:val="-15"/>
        </w:rPr>
        <w:t xml:space="preserve"> </w:t>
      </w:r>
      <w:r w:rsidR="00000000">
        <w:t>of</w:t>
      </w:r>
      <w:r w:rsidR="00000000">
        <w:rPr>
          <w:spacing w:val="-15"/>
        </w:rPr>
        <w:t xml:space="preserve"> </w:t>
      </w:r>
      <w:r w:rsidR="00000000">
        <w:t>lost</w:t>
      </w:r>
      <w:r w:rsidR="00000000">
        <w:rPr>
          <w:spacing w:val="-15"/>
        </w:rPr>
        <w:t xml:space="preserve"> </w:t>
      </w:r>
      <w:r w:rsidR="00000000">
        <w:t>or</w:t>
      </w:r>
      <w:r w:rsidR="00000000">
        <w:rPr>
          <w:spacing w:val="-15"/>
        </w:rPr>
        <w:t xml:space="preserve"> </w:t>
      </w:r>
      <w:r w:rsidR="00000000">
        <w:t>delayed</w:t>
      </w:r>
      <w:r w:rsidR="00000000">
        <w:rPr>
          <w:spacing w:val="-15"/>
        </w:rPr>
        <w:t xml:space="preserve"> </w:t>
      </w:r>
      <w:r w:rsidR="00000000">
        <w:t>bags,</w:t>
      </w:r>
      <w:r w:rsidR="00000000">
        <w:rPr>
          <w:spacing w:val="-15"/>
        </w:rPr>
        <w:t xml:space="preserve"> </w:t>
      </w:r>
      <w:r w:rsidR="00000000">
        <w:t>airlines</w:t>
      </w:r>
      <w:r w:rsidR="00000000">
        <w:rPr>
          <w:spacing w:val="-15"/>
        </w:rPr>
        <w:t xml:space="preserve"> </w:t>
      </w:r>
      <w:r w:rsidR="00000000">
        <w:t>can</w:t>
      </w:r>
      <w:r w:rsidR="00000000">
        <w:rPr>
          <w:spacing w:val="-15"/>
        </w:rPr>
        <w:t xml:space="preserve"> </w:t>
      </w:r>
      <w:r w:rsidR="00000000">
        <w:t>reduce</w:t>
      </w:r>
      <w:r w:rsidR="00000000">
        <w:rPr>
          <w:spacing w:val="-15"/>
        </w:rPr>
        <w:t xml:space="preserve"> </w:t>
      </w:r>
      <w:r w:rsidR="00000000">
        <w:t>the</w:t>
      </w:r>
      <w:r w:rsidR="00000000">
        <w:rPr>
          <w:spacing w:val="-15"/>
        </w:rPr>
        <w:t xml:space="preserve"> </w:t>
      </w:r>
      <w:r w:rsidR="00000000">
        <w:t>cost</w:t>
      </w:r>
      <w:r w:rsidR="00000000">
        <w:rPr>
          <w:spacing w:val="-15"/>
        </w:rPr>
        <w:t xml:space="preserve"> </w:t>
      </w:r>
      <w:r w:rsidR="00000000">
        <w:t>of</w:t>
      </w:r>
      <w:r w:rsidR="00000000">
        <w:rPr>
          <w:spacing w:val="-15"/>
        </w:rPr>
        <w:t xml:space="preserve"> </w:t>
      </w:r>
      <w:r w:rsidR="00000000">
        <w:t>compensation</w:t>
      </w:r>
      <w:r w:rsidR="00000000">
        <w:rPr>
          <w:spacing w:val="-15"/>
        </w:rPr>
        <w:t xml:space="preserve"> </w:t>
      </w:r>
      <w:r w:rsidR="00000000">
        <w:t>payments and refunds to passengers, resulting in further cost savings.</w:t>
      </w:r>
      <w:r>
        <w:t xml:space="preserve"> </w:t>
      </w:r>
      <w:r w:rsidR="00000000">
        <w:t>Reduced</w:t>
      </w:r>
      <w:r w:rsidR="00000000">
        <w:rPr>
          <w:spacing w:val="-4"/>
        </w:rPr>
        <w:t xml:space="preserve"> </w:t>
      </w:r>
      <w:r w:rsidR="00000000">
        <w:t>labor</w:t>
      </w:r>
      <w:r w:rsidR="00000000">
        <w:rPr>
          <w:spacing w:val="-1"/>
        </w:rPr>
        <w:t xml:space="preserve"> </w:t>
      </w:r>
      <w:r w:rsidR="00000000">
        <w:rPr>
          <w:spacing w:val="-2"/>
        </w:rPr>
        <w:t>costs:</w:t>
      </w:r>
      <w:r>
        <w:t xml:space="preserve"> </w:t>
      </w:r>
      <w:r w:rsidR="00000000">
        <w:t>A</w:t>
      </w:r>
      <w:r w:rsidR="00000000">
        <w:rPr>
          <w:spacing w:val="-2"/>
        </w:rPr>
        <w:t xml:space="preserve"> </w:t>
      </w:r>
      <w:r w:rsidR="00000000">
        <w:t>baggage labeling and tracking system can help to reduce labor costs associated with baggage handling. The system can automate many of the manual tasks involved in baggage handling, reducing the need for manual labor and increasing productivity. This can help airlines to save money</w:t>
      </w:r>
      <w:r w:rsidR="00000000">
        <w:rPr>
          <w:spacing w:val="-6"/>
        </w:rPr>
        <w:t xml:space="preserve"> </w:t>
      </w:r>
      <w:r w:rsidR="00000000">
        <w:t>on wages and</w:t>
      </w:r>
      <w:r w:rsidR="00000000">
        <w:rPr>
          <w:spacing w:val="-1"/>
        </w:rPr>
        <w:t xml:space="preserve"> </w:t>
      </w:r>
      <w:r w:rsidR="00000000">
        <w:t>benefits,</w:t>
      </w:r>
      <w:r w:rsidR="00000000">
        <w:rPr>
          <w:spacing w:val="-1"/>
        </w:rPr>
        <w:t xml:space="preserve"> </w:t>
      </w:r>
      <w:r w:rsidR="00000000">
        <w:t>as</w:t>
      </w:r>
      <w:r w:rsidR="00000000">
        <w:rPr>
          <w:spacing w:val="-1"/>
        </w:rPr>
        <w:t xml:space="preserve"> </w:t>
      </w:r>
      <w:r w:rsidR="00000000">
        <w:t>well</w:t>
      </w:r>
      <w:r w:rsidR="00000000">
        <w:rPr>
          <w:spacing w:val="-1"/>
        </w:rPr>
        <w:t xml:space="preserve"> </w:t>
      </w:r>
      <w:r w:rsidR="00000000">
        <w:t>as reducing</w:t>
      </w:r>
      <w:r w:rsidR="00000000">
        <w:rPr>
          <w:spacing w:val="-1"/>
        </w:rPr>
        <w:t xml:space="preserve"> </w:t>
      </w:r>
      <w:r w:rsidR="00000000">
        <w:t>the</w:t>
      </w:r>
      <w:r w:rsidR="00000000">
        <w:rPr>
          <w:spacing w:val="-2"/>
        </w:rPr>
        <w:t xml:space="preserve"> </w:t>
      </w:r>
      <w:r w:rsidR="00000000">
        <w:t>likelihood</w:t>
      </w:r>
      <w:r w:rsidR="00000000">
        <w:rPr>
          <w:spacing w:val="-1"/>
        </w:rPr>
        <w:t xml:space="preserve"> </w:t>
      </w:r>
      <w:r w:rsidR="00000000">
        <w:t>of</w:t>
      </w:r>
      <w:r w:rsidR="00000000">
        <w:rPr>
          <w:spacing w:val="-2"/>
        </w:rPr>
        <w:t xml:space="preserve"> </w:t>
      </w:r>
      <w:r w:rsidR="00000000">
        <w:t>workplace</w:t>
      </w:r>
      <w:r w:rsidR="00000000">
        <w:rPr>
          <w:spacing w:val="-2"/>
        </w:rPr>
        <w:t xml:space="preserve"> </w:t>
      </w:r>
      <w:r w:rsidR="00000000">
        <w:t>injuries</w:t>
      </w:r>
      <w:r w:rsidR="00000000">
        <w:rPr>
          <w:spacing w:val="-1"/>
        </w:rPr>
        <w:t xml:space="preserve"> </w:t>
      </w:r>
      <w:r w:rsidR="00000000">
        <w:t>associated with manual labor.</w:t>
      </w:r>
      <w:r>
        <w:t xml:space="preserve"> </w:t>
      </w:r>
      <w:r w:rsidR="00000000">
        <w:t>Better</w:t>
      </w:r>
      <w:r w:rsidR="00000000">
        <w:rPr>
          <w:spacing w:val="-3"/>
        </w:rPr>
        <w:t xml:space="preserve"> </w:t>
      </w:r>
      <w:r w:rsidR="00000000">
        <w:t>resource</w:t>
      </w:r>
      <w:r w:rsidR="00000000">
        <w:rPr>
          <w:spacing w:val="-3"/>
        </w:rPr>
        <w:t xml:space="preserve"> </w:t>
      </w:r>
      <w:r w:rsidR="00000000">
        <w:rPr>
          <w:spacing w:val="-2"/>
        </w:rPr>
        <w:t>utilization:</w:t>
      </w:r>
      <w:r>
        <w:t xml:space="preserve"> </w:t>
      </w:r>
      <w:r w:rsidR="00000000">
        <w:t>A baggage labeling and tracking system can help airports and airlines to better manage their resources by providing real-time data on baggage handling operations. This can help to optimize the</w:t>
      </w:r>
      <w:r w:rsidR="00000000">
        <w:rPr>
          <w:spacing w:val="-16"/>
        </w:rPr>
        <w:t xml:space="preserve"> </w:t>
      </w:r>
      <w:r w:rsidR="00000000">
        <w:t>use</w:t>
      </w:r>
      <w:r w:rsidR="00000000">
        <w:rPr>
          <w:spacing w:val="-14"/>
        </w:rPr>
        <w:t xml:space="preserve"> </w:t>
      </w:r>
      <w:r w:rsidR="00000000">
        <w:t>of</w:t>
      </w:r>
      <w:r w:rsidR="00000000">
        <w:rPr>
          <w:spacing w:val="-11"/>
        </w:rPr>
        <w:t xml:space="preserve"> </w:t>
      </w:r>
      <w:r w:rsidR="00000000">
        <w:t>personnel,</w:t>
      </w:r>
      <w:r w:rsidR="00000000">
        <w:rPr>
          <w:spacing w:val="-13"/>
        </w:rPr>
        <w:t xml:space="preserve"> </w:t>
      </w:r>
      <w:r w:rsidR="00000000">
        <w:t>equipment,</w:t>
      </w:r>
      <w:r w:rsidR="00000000">
        <w:rPr>
          <w:spacing w:val="-12"/>
        </w:rPr>
        <w:t xml:space="preserve"> </w:t>
      </w:r>
      <w:r w:rsidR="00000000">
        <w:t>and</w:t>
      </w:r>
      <w:r w:rsidR="00000000">
        <w:rPr>
          <w:spacing w:val="-13"/>
        </w:rPr>
        <w:t xml:space="preserve"> </w:t>
      </w:r>
      <w:r w:rsidR="00000000">
        <w:t>facilities,</w:t>
      </w:r>
      <w:r w:rsidR="00000000">
        <w:rPr>
          <w:spacing w:val="-13"/>
        </w:rPr>
        <w:t xml:space="preserve"> </w:t>
      </w:r>
      <w:r w:rsidR="00000000">
        <w:t>reducing</w:t>
      </w:r>
      <w:r w:rsidR="00000000">
        <w:rPr>
          <w:spacing w:val="-13"/>
        </w:rPr>
        <w:t xml:space="preserve"> </w:t>
      </w:r>
      <w:r w:rsidR="00000000">
        <w:t>waste</w:t>
      </w:r>
      <w:r w:rsidR="00000000">
        <w:rPr>
          <w:spacing w:val="-11"/>
        </w:rPr>
        <w:t xml:space="preserve"> </w:t>
      </w:r>
      <w:r w:rsidR="00000000">
        <w:t>and</w:t>
      </w:r>
      <w:r w:rsidR="00000000">
        <w:rPr>
          <w:spacing w:val="-13"/>
        </w:rPr>
        <w:t xml:space="preserve"> </w:t>
      </w:r>
      <w:r w:rsidR="00000000">
        <w:t>inefficiency</w:t>
      </w:r>
      <w:r w:rsidR="00000000">
        <w:rPr>
          <w:spacing w:val="-15"/>
        </w:rPr>
        <w:t xml:space="preserve"> </w:t>
      </w:r>
      <w:r w:rsidR="00000000">
        <w:t>and</w:t>
      </w:r>
      <w:r w:rsidR="00000000">
        <w:rPr>
          <w:spacing w:val="-12"/>
        </w:rPr>
        <w:t xml:space="preserve"> </w:t>
      </w:r>
      <w:r w:rsidR="00000000">
        <w:t>lowering</w:t>
      </w:r>
      <w:r w:rsidR="00000000">
        <w:rPr>
          <w:spacing w:val="-12"/>
        </w:rPr>
        <w:t xml:space="preserve"> </w:t>
      </w:r>
      <w:r w:rsidR="00000000">
        <w:rPr>
          <w:spacing w:val="-2"/>
        </w:rPr>
        <w:t>costs.</w:t>
      </w:r>
      <w:r>
        <w:t xml:space="preserve"> </w:t>
      </w:r>
      <w:r w:rsidR="00000000">
        <w:t>Improved</w:t>
      </w:r>
      <w:r w:rsidR="00000000">
        <w:rPr>
          <w:spacing w:val="-4"/>
        </w:rPr>
        <w:t xml:space="preserve"> </w:t>
      </w:r>
      <w:r w:rsidR="00000000">
        <w:rPr>
          <w:spacing w:val="-2"/>
        </w:rPr>
        <w:t>security:</w:t>
      </w:r>
      <w:r>
        <w:t xml:space="preserve"> </w:t>
      </w:r>
      <w:r w:rsidR="00000000">
        <w:t>A</w:t>
      </w:r>
      <w:r w:rsidR="00000000">
        <w:rPr>
          <w:spacing w:val="-15"/>
        </w:rPr>
        <w:t xml:space="preserve"> </w:t>
      </w:r>
      <w:r w:rsidR="00000000">
        <w:t>baggage</w:t>
      </w:r>
      <w:r w:rsidR="00000000">
        <w:rPr>
          <w:spacing w:val="-15"/>
        </w:rPr>
        <w:t xml:space="preserve"> </w:t>
      </w:r>
      <w:r w:rsidR="00000000">
        <w:t>labeling</w:t>
      </w:r>
      <w:r w:rsidR="00000000">
        <w:rPr>
          <w:spacing w:val="-15"/>
        </w:rPr>
        <w:t xml:space="preserve"> </w:t>
      </w:r>
      <w:r w:rsidR="00000000">
        <w:t>and</w:t>
      </w:r>
      <w:r w:rsidR="00000000">
        <w:rPr>
          <w:spacing w:val="-15"/>
        </w:rPr>
        <w:t xml:space="preserve"> </w:t>
      </w:r>
      <w:r w:rsidR="00000000">
        <w:t>tracking</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improve</w:t>
      </w:r>
      <w:r w:rsidR="00000000">
        <w:rPr>
          <w:spacing w:val="-15"/>
        </w:rPr>
        <w:t xml:space="preserve"> </w:t>
      </w:r>
      <w:r w:rsidR="00000000">
        <w:t>security</w:t>
      </w:r>
      <w:r w:rsidR="00000000">
        <w:rPr>
          <w:spacing w:val="-15"/>
        </w:rPr>
        <w:t xml:space="preserve"> </w:t>
      </w:r>
      <w:r w:rsidR="00000000">
        <w:t>at</w:t>
      </w:r>
      <w:r w:rsidR="00000000">
        <w:rPr>
          <w:spacing w:val="-15"/>
        </w:rPr>
        <w:t xml:space="preserve"> </w:t>
      </w:r>
      <w:r w:rsidR="00000000">
        <w:t>airports</w:t>
      </w:r>
      <w:r w:rsidR="00000000">
        <w:rPr>
          <w:spacing w:val="-15"/>
        </w:rPr>
        <w:t xml:space="preserve"> </w:t>
      </w:r>
      <w:r w:rsidR="00000000">
        <w:t>by</w:t>
      </w:r>
      <w:r w:rsidR="00000000">
        <w:rPr>
          <w:spacing w:val="-15"/>
        </w:rPr>
        <w:t xml:space="preserve"> </w:t>
      </w:r>
      <w:r w:rsidR="00000000">
        <w:t>enabling</w:t>
      </w:r>
      <w:r w:rsidR="00000000">
        <w:rPr>
          <w:spacing w:val="-15"/>
        </w:rPr>
        <w:t xml:space="preserve"> </w:t>
      </w:r>
      <w:r w:rsidR="00000000">
        <w:t>more</w:t>
      </w:r>
      <w:r w:rsidR="00000000">
        <w:rPr>
          <w:spacing w:val="-15"/>
        </w:rPr>
        <w:t xml:space="preserve"> </w:t>
      </w:r>
      <w:r w:rsidR="00000000">
        <w:t>accurate tracking of bags and reducing the likelihood of bags being lost or stolen. This can help to reduce the</w:t>
      </w:r>
      <w:r w:rsidR="00000000">
        <w:rPr>
          <w:spacing w:val="-15"/>
        </w:rPr>
        <w:t xml:space="preserve"> </w:t>
      </w:r>
      <w:r w:rsidR="00000000">
        <w:t>costs</w:t>
      </w:r>
      <w:r w:rsidR="00000000">
        <w:rPr>
          <w:spacing w:val="-15"/>
        </w:rPr>
        <w:t xml:space="preserve"> </w:t>
      </w:r>
      <w:r w:rsidR="00000000">
        <w:t>associated</w:t>
      </w:r>
      <w:r w:rsidR="00000000">
        <w:rPr>
          <w:spacing w:val="-15"/>
        </w:rPr>
        <w:t xml:space="preserve"> </w:t>
      </w:r>
      <w:r w:rsidR="00000000">
        <w:t>with</w:t>
      </w:r>
      <w:r w:rsidR="00000000">
        <w:rPr>
          <w:spacing w:val="-15"/>
        </w:rPr>
        <w:t xml:space="preserve"> </w:t>
      </w:r>
      <w:r w:rsidR="00000000">
        <w:t>lost</w:t>
      </w:r>
      <w:r w:rsidR="00000000">
        <w:rPr>
          <w:spacing w:val="-15"/>
        </w:rPr>
        <w:t xml:space="preserve"> </w:t>
      </w:r>
      <w:r w:rsidR="00000000">
        <w:t>or</w:t>
      </w:r>
      <w:r w:rsidR="00000000">
        <w:rPr>
          <w:spacing w:val="-15"/>
        </w:rPr>
        <w:t xml:space="preserve"> </w:t>
      </w:r>
      <w:r w:rsidR="00000000">
        <w:t>stolen</w:t>
      </w:r>
      <w:r w:rsidR="00000000">
        <w:rPr>
          <w:spacing w:val="-15"/>
        </w:rPr>
        <w:t xml:space="preserve"> </w:t>
      </w:r>
      <w:r w:rsidR="00000000">
        <w:t>baggage,</w:t>
      </w:r>
      <w:r w:rsidR="00000000">
        <w:rPr>
          <w:spacing w:val="-15"/>
        </w:rPr>
        <w:t xml:space="preserve"> </w:t>
      </w:r>
      <w:r w:rsidR="00000000">
        <w:t>as</w:t>
      </w:r>
      <w:r w:rsidR="00000000">
        <w:rPr>
          <w:spacing w:val="-15"/>
        </w:rPr>
        <w:t xml:space="preserve"> </w:t>
      </w:r>
      <w:r w:rsidR="00000000">
        <w:t>well</w:t>
      </w:r>
      <w:r w:rsidR="00000000">
        <w:rPr>
          <w:spacing w:val="-15"/>
        </w:rPr>
        <w:t xml:space="preserve"> </w:t>
      </w:r>
      <w:r w:rsidR="00000000">
        <w:t>as</w:t>
      </w:r>
      <w:r w:rsidR="00000000">
        <w:rPr>
          <w:spacing w:val="-15"/>
        </w:rPr>
        <w:t xml:space="preserve"> </w:t>
      </w:r>
      <w:r w:rsidR="00000000">
        <w:t>improving</w:t>
      </w:r>
      <w:r w:rsidR="00000000">
        <w:rPr>
          <w:spacing w:val="-15"/>
        </w:rPr>
        <w:t xml:space="preserve"> </w:t>
      </w:r>
      <w:r w:rsidR="00000000">
        <w:t>the</w:t>
      </w:r>
      <w:r w:rsidR="00000000">
        <w:rPr>
          <w:spacing w:val="-15"/>
        </w:rPr>
        <w:t xml:space="preserve"> </w:t>
      </w:r>
      <w:r w:rsidR="00000000">
        <w:t>overall</w:t>
      </w:r>
      <w:r w:rsidR="00000000">
        <w:rPr>
          <w:spacing w:val="-15"/>
        </w:rPr>
        <w:t xml:space="preserve"> </w:t>
      </w:r>
      <w:r w:rsidR="00000000">
        <w:t>safety</w:t>
      </w:r>
      <w:r w:rsidR="00000000">
        <w:rPr>
          <w:spacing w:val="-15"/>
        </w:rPr>
        <w:t xml:space="preserve"> </w:t>
      </w:r>
      <w:r w:rsidR="00000000">
        <w:t>and</w:t>
      </w:r>
      <w:r w:rsidR="00000000">
        <w:rPr>
          <w:spacing w:val="-15"/>
        </w:rPr>
        <w:t xml:space="preserve"> </w:t>
      </w:r>
      <w:r w:rsidR="00000000">
        <w:t>security of the airport.</w:t>
      </w:r>
      <w:r>
        <w:t xml:space="preserve"> </w:t>
      </w:r>
      <w:r w:rsidR="00000000">
        <w:t>Overall, a baggage labeling and tracking system can provide significant cost benefits to airports and airlines, including cost savings from reduced baggage mishandling, improved operational efficiency, increased revenue, reduced labor costs, better resource utilization, and improved security.</w:t>
      </w:r>
      <w:r w:rsidR="00000000">
        <w:rPr>
          <w:spacing w:val="-12"/>
        </w:rPr>
        <w:t xml:space="preserve"> </w:t>
      </w:r>
      <w:r w:rsidR="00000000">
        <w:t>By</w:t>
      </w:r>
      <w:r w:rsidR="00000000">
        <w:rPr>
          <w:spacing w:val="-15"/>
        </w:rPr>
        <w:t xml:space="preserve"> </w:t>
      </w:r>
      <w:r w:rsidR="00000000">
        <w:t>investing</w:t>
      </w:r>
      <w:r w:rsidR="00000000">
        <w:rPr>
          <w:spacing w:val="-14"/>
        </w:rPr>
        <w:t xml:space="preserve"> </w:t>
      </w:r>
      <w:r w:rsidR="00000000">
        <w:t>in</w:t>
      </w:r>
      <w:r w:rsidR="00000000">
        <w:rPr>
          <w:spacing w:val="-11"/>
        </w:rPr>
        <w:t xml:space="preserve"> </w:t>
      </w:r>
      <w:r w:rsidR="00000000">
        <w:t>a</w:t>
      </w:r>
      <w:r w:rsidR="00000000">
        <w:rPr>
          <w:spacing w:val="-13"/>
        </w:rPr>
        <w:t xml:space="preserve"> </w:t>
      </w:r>
      <w:r w:rsidR="00000000">
        <w:t>reliable</w:t>
      </w:r>
      <w:r w:rsidR="00000000">
        <w:rPr>
          <w:spacing w:val="-12"/>
        </w:rPr>
        <w:t xml:space="preserve"> </w:t>
      </w:r>
      <w:r w:rsidR="00000000">
        <w:t>and</w:t>
      </w:r>
      <w:r w:rsidR="00000000">
        <w:rPr>
          <w:spacing w:val="-12"/>
        </w:rPr>
        <w:t xml:space="preserve"> </w:t>
      </w:r>
      <w:r w:rsidR="00000000">
        <w:t>efficient</w:t>
      </w:r>
      <w:r w:rsidR="00000000">
        <w:rPr>
          <w:spacing w:val="-12"/>
        </w:rPr>
        <w:t xml:space="preserve"> </w:t>
      </w:r>
      <w:r w:rsidR="00000000">
        <w:t>baggage</w:t>
      </w:r>
      <w:r w:rsidR="00000000">
        <w:rPr>
          <w:spacing w:val="-13"/>
        </w:rPr>
        <w:t xml:space="preserve"> </w:t>
      </w:r>
      <w:r w:rsidR="00000000">
        <w:t>labeling</w:t>
      </w:r>
      <w:r w:rsidR="00000000">
        <w:rPr>
          <w:spacing w:val="-14"/>
        </w:rPr>
        <w:t xml:space="preserve"> </w:t>
      </w:r>
      <w:r w:rsidR="00000000">
        <w:t>and</w:t>
      </w:r>
      <w:r w:rsidR="00000000">
        <w:rPr>
          <w:spacing w:val="-12"/>
        </w:rPr>
        <w:t xml:space="preserve"> </w:t>
      </w:r>
      <w:r w:rsidR="00000000">
        <w:t>tracking</w:t>
      </w:r>
      <w:r w:rsidR="00000000">
        <w:rPr>
          <w:spacing w:val="-14"/>
        </w:rPr>
        <w:t xml:space="preserve"> </w:t>
      </w:r>
      <w:r w:rsidR="00000000">
        <w:t>system,</w:t>
      </w:r>
      <w:r w:rsidR="00000000">
        <w:rPr>
          <w:spacing w:val="-11"/>
        </w:rPr>
        <w:t xml:space="preserve"> </w:t>
      </w:r>
      <w:r w:rsidR="00000000">
        <w:t>airports</w:t>
      </w:r>
      <w:r w:rsidR="00000000">
        <w:rPr>
          <w:spacing w:val="-11"/>
        </w:rPr>
        <w:t xml:space="preserve"> </w:t>
      </w:r>
      <w:r w:rsidR="00000000">
        <w:t>and airlines can improve the passenger experience, reduce costs, and enhance their competitive position in the market.</w:t>
      </w:r>
      <w:r>
        <w:t xml:space="preserve"> </w:t>
      </w:r>
      <w:r w:rsidR="00000000">
        <w:t>SYSTEM</w:t>
      </w:r>
      <w:r w:rsidR="00000000">
        <w:rPr>
          <w:spacing w:val="-2"/>
        </w:rPr>
        <w:t xml:space="preserve"> INTEGRATION</w:t>
      </w:r>
      <w:r>
        <w:t xml:space="preserve"> </w:t>
      </w:r>
      <w:r w:rsidR="00000000">
        <w:rPr>
          <w:rFonts w:ascii="Palatino"/>
          <w:spacing w:val="-5"/>
        </w:rPr>
        <w:t>120</w:t>
      </w:r>
      <w:r>
        <w:rPr>
          <w:rFonts w:ascii="Palatino"/>
        </w:rPr>
        <w:t xml:space="preserve">   </w:t>
      </w:r>
      <w:r w:rsidR="00000000">
        <w:rPr>
          <w:spacing w:val="-2"/>
        </w:rPr>
        <w:t>Integration</w:t>
      </w:r>
      <w:r w:rsidR="00000000">
        <w:rPr>
          <w:spacing w:val="-7"/>
        </w:rPr>
        <w:t xml:space="preserve"> </w:t>
      </w:r>
      <w:r w:rsidR="00000000">
        <w:rPr>
          <w:spacing w:val="-2"/>
        </w:rPr>
        <w:t>is</w:t>
      </w:r>
      <w:r w:rsidR="00000000">
        <w:rPr>
          <w:spacing w:val="-6"/>
        </w:rPr>
        <w:t xml:space="preserve"> </w:t>
      </w:r>
      <w:r w:rsidR="00000000">
        <w:rPr>
          <w:spacing w:val="-2"/>
        </w:rPr>
        <w:t>crucial</w:t>
      </w:r>
      <w:r w:rsidR="00000000">
        <w:rPr>
          <w:spacing w:val="-3"/>
        </w:rPr>
        <w:t xml:space="preserve"> </w:t>
      </w:r>
      <w:r w:rsidR="00000000">
        <w:rPr>
          <w:spacing w:val="-2"/>
        </w:rPr>
        <w:t>for</w:t>
      </w:r>
      <w:r w:rsidR="00000000">
        <w:rPr>
          <w:spacing w:val="-8"/>
        </w:rPr>
        <w:t xml:space="preserve"> </w:t>
      </w:r>
      <w:r w:rsidR="00000000">
        <w:rPr>
          <w:spacing w:val="-2"/>
        </w:rPr>
        <w:t>a</w:t>
      </w:r>
      <w:r w:rsidR="00000000">
        <w:rPr>
          <w:spacing w:val="-6"/>
        </w:rPr>
        <w:t xml:space="preserve"> </w:t>
      </w:r>
      <w:r w:rsidR="00000000">
        <w:rPr>
          <w:spacing w:val="-2"/>
        </w:rPr>
        <w:t>baggage</w:t>
      </w:r>
      <w:r w:rsidR="00000000">
        <w:rPr>
          <w:spacing w:val="-6"/>
        </w:rPr>
        <w:t xml:space="preserve"> </w:t>
      </w:r>
      <w:r w:rsidR="00000000">
        <w:rPr>
          <w:spacing w:val="-2"/>
        </w:rPr>
        <w:t>labeling</w:t>
      </w:r>
      <w:r w:rsidR="00000000">
        <w:rPr>
          <w:spacing w:val="-9"/>
        </w:rPr>
        <w:t xml:space="preserve"> </w:t>
      </w:r>
      <w:r w:rsidR="00000000">
        <w:rPr>
          <w:spacing w:val="-2"/>
        </w:rPr>
        <w:t>and</w:t>
      </w:r>
      <w:r w:rsidR="00000000">
        <w:rPr>
          <w:spacing w:val="-5"/>
        </w:rPr>
        <w:t xml:space="preserve"> </w:t>
      </w:r>
      <w:r w:rsidR="00000000">
        <w:rPr>
          <w:spacing w:val="-2"/>
        </w:rPr>
        <w:t>tracking</w:t>
      </w:r>
      <w:r w:rsidR="00000000">
        <w:rPr>
          <w:spacing w:val="-9"/>
        </w:rPr>
        <w:t xml:space="preserve"> </w:t>
      </w:r>
      <w:r w:rsidR="00000000">
        <w:rPr>
          <w:spacing w:val="-2"/>
        </w:rPr>
        <w:t>system</w:t>
      </w:r>
      <w:r w:rsidR="00000000">
        <w:rPr>
          <w:spacing w:val="-7"/>
        </w:rPr>
        <w:t xml:space="preserve"> </w:t>
      </w:r>
      <w:r w:rsidR="00000000">
        <w:rPr>
          <w:spacing w:val="-2"/>
        </w:rPr>
        <w:t>to</w:t>
      </w:r>
      <w:r w:rsidR="00000000">
        <w:rPr>
          <w:spacing w:val="-3"/>
        </w:rPr>
        <w:t xml:space="preserve"> </w:t>
      </w:r>
      <w:r w:rsidR="00000000">
        <w:rPr>
          <w:spacing w:val="-2"/>
        </w:rPr>
        <w:t>function</w:t>
      </w:r>
      <w:r w:rsidR="00000000">
        <w:rPr>
          <w:spacing w:val="-3"/>
        </w:rPr>
        <w:t xml:space="preserve"> </w:t>
      </w:r>
      <w:r w:rsidR="00000000">
        <w:rPr>
          <w:spacing w:val="-2"/>
        </w:rPr>
        <w:t>effectively.</w:t>
      </w:r>
      <w:r w:rsidR="00000000">
        <w:rPr>
          <w:spacing w:val="-9"/>
        </w:rPr>
        <w:t xml:space="preserve"> </w:t>
      </w:r>
      <w:r w:rsidR="00000000">
        <w:rPr>
          <w:spacing w:val="-2"/>
        </w:rPr>
        <w:t>The</w:t>
      </w:r>
      <w:r w:rsidR="00000000">
        <w:rPr>
          <w:spacing w:val="-8"/>
        </w:rPr>
        <w:t xml:space="preserve"> </w:t>
      </w:r>
      <w:r w:rsidR="00000000">
        <w:rPr>
          <w:spacing w:val="-2"/>
        </w:rPr>
        <w:t xml:space="preserve">system </w:t>
      </w:r>
      <w:r w:rsidR="00000000">
        <w:t>requires</w:t>
      </w:r>
      <w:r w:rsidR="00000000">
        <w:rPr>
          <w:spacing w:val="-15"/>
        </w:rPr>
        <w:t xml:space="preserve"> </w:t>
      </w:r>
      <w:r w:rsidR="00000000">
        <w:t>the</w:t>
      </w:r>
      <w:r w:rsidR="00000000">
        <w:rPr>
          <w:spacing w:val="-15"/>
        </w:rPr>
        <w:t xml:space="preserve"> </w:t>
      </w:r>
      <w:r w:rsidR="00000000">
        <w:t>integration</w:t>
      </w:r>
      <w:r w:rsidR="00000000">
        <w:rPr>
          <w:spacing w:val="-14"/>
        </w:rPr>
        <w:t xml:space="preserve"> </w:t>
      </w:r>
      <w:r w:rsidR="00000000">
        <w:t>of</w:t>
      </w:r>
      <w:r w:rsidR="00000000">
        <w:rPr>
          <w:spacing w:val="-14"/>
        </w:rPr>
        <w:t xml:space="preserve"> </w:t>
      </w:r>
      <w:r w:rsidR="00000000">
        <w:lastRenderedPageBreak/>
        <w:t>multiple</w:t>
      </w:r>
      <w:r w:rsidR="00000000">
        <w:rPr>
          <w:spacing w:val="-15"/>
        </w:rPr>
        <w:t xml:space="preserve"> </w:t>
      </w:r>
      <w:r w:rsidR="00000000">
        <w:t>components</w:t>
      </w:r>
      <w:r w:rsidR="00000000">
        <w:rPr>
          <w:spacing w:val="-15"/>
        </w:rPr>
        <w:t xml:space="preserve"> </w:t>
      </w:r>
      <w:r w:rsidR="00000000">
        <w:t>such</w:t>
      </w:r>
      <w:r w:rsidR="00000000">
        <w:rPr>
          <w:spacing w:val="-13"/>
        </w:rPr>
        <w:t xml:space="preserve"> </w:t>
      </w:r>
      <w:r w:rsidR="00000000">
        <w:t>as</w:t>
      </w:r>
      <w:r w:rsidR="00000000">
        <w:rPr>
          <w:spacing w:val="-15"/>
        </w:rPr>
        <w:t xml:space="preserve"> </w:t>
      </w:r>
      <w:r w:rsidR="00000000">
        <w:t>baggage</w:t>
      </w:r>
      <w:r w:rsidR="00000000">
        <w:rPr>
          <w:spacing w:val="-14"/>
        </w:rPr>
        <w:t xml:space="preserve"> </w:t>
      </w:r>
      <w:r w:rsidR="00000000">
        <w:t>labels,</w:t>
      </w:r>
      <w:r w:rsidR="00000000">
        <w:rPr>
          <w:spacing w:val="-15"/>
        </w:rPr>
        <w:t xml:space="preserve"> </w:t>
      </w:r>
      <w:r w:rsidR="00000000">
        <w:t>barcode</w:t>
      </w:r>
      <w:r w:rsidR="00000000">
        <w:rPr>
          <w:spacing w:val="-15"/>
        </w:rPr>
        <w:t xml:space="preserve"> </w:t>
      </w:r>
      <w:r w:rsidR="00000000">
        <w:t>scanners,</w:t>
      </w:r>
      <w:r w:rsidR="00000000">
        <w:rPr>
          <w:spacing w:val="-14"/>
        </w:rPr>
        <w:t xml:space="preserve"> </w:t>
      </w:r>
      <w:r w:rsidR="00000000">
        <w:t>baggage sorting</w:t>
      </w:r>
      <w:r w:rsidR="00000000">
        <w:rPr>
          <w:spacing w:val="-11"/>
        </w:rPr>
        <w:t xml:space="preserve"> </w:t>
      </w:r>
      <w:r w:rsidR="00000000">
        <w:t>system,</w:t>
      </w:r>
      <w:r w:rsidR="00000000">
        <w:rPr>
          <w:spacing w:val="-9"/>
        </w:rPr>
        <w:t xml:space="preserve"> </w:t>
      </w:r>
      <w:r w:rsidR="00000000">
        <w:t>baggage</w:t>
      </w:r>
      <w:r w:rsidR="00000000">
        <w:rPr>
          <w:spacing w:val="-10"/>
        </w:rPr>
        <w:t xml:space="preserve"> </w:t>
      </w:r>
      <w:r w:rsidR="00000000">
        <w:t>tracking</w:t>
      </w:r>
      <w:r w:rsidR="00000000">
        <w:rPr>
          <w:spacing w:val="-12"/>
        </w:rPr>
        <w:t xml:space="preserve"> </w:t>
      </w:r>
      <w:r w:rsidR="00000000">
        <w:t>software,</w:t>
      </w:r>
      <w:r w:rsidR="00000000">
        <w:rPr>
          <w:spacing w:val="-9"/>
        </w:rPr>
        <w:t xml:space="preserve"> </w:t>
      </w:r>
      <w:r w:rsidR="00000000">
        <w:t>baggage</w:t>
      </w:r>
      <w:r w:rsidR="00000000">
        <w:rPr>
          <w:spacing w:val="-10"/>
        </w:rPr>
        <w:t xml:space="preserve"> </w:t>
      </w:r>
      <w:r w:rsidR="00000000">
        <w:t>tracking</w:t>
      </w:r>
      <w:r w:rsidR="00000000">
        <w:rPr>
          <w:spacing w:val="-12"/>
        </w:rPr>
        <w:t xml:space="preserve"> </w:t>
      </w:r>
      <w:r w:rsidR="00000000">
        <w:t>database,</w:t>
      </w:r>
      <w:r w:rsidR="00000000">
        <w:rPr>
          <w:spacing w:val="-9"/>
        </w:rPr>
        <w:t xml:space="preserve"> </w:t>
      </w:r>
      <w:r w:rsidR="00000000">
        <w:t>and</w:t>
      </w:r>
      <w:r w:rsidR="00000000">
        <w:rPr>
          <w:spacing w:val="-9"/>
        </w:rPr>
        <w:t xml:space="preserve"> </w:t>
      </w:r>
      <w:r w:rsidR="00000000">
        <w:t>airport</w:t>
      </w:r>
      <w:r w:rsidR="00000000">
        <w:rPr>
          <w:spacing w:val="-9"/>
        </w:rPr>
        <w:t xml:space="preserve"> </w:t>
      </w:r>
      <w:r w:rsidR="00000000">
        <w:t>communication network to ensure a seamless flow of data and accurate tracking of luggage.</w:t>
      </w:r>
      <w:r>
        <w:t xml:space="preserve"> </w:t>
      </w:r>
      <w:r w:rsidR="00000000">
        <w:t>Here</w:t>
      </w:r>
      <w:r w:rsidR="00000000">
        <w:rPr>
          <w:spacing w:val="-1"/>
        </w:rPr>
        <w:t xml:space="preserve"> </w:t>
      </w:r>
      <w:r w:rsidR="00000000">
        <w:t>are</w:t>
      </w:r>
      <w:r w:rsidR="00000000">
        <w:rPr>
          <w:spacing w:val="-2"/>
        </w:rPr>
        <w:t xml:space="preserve"> </w:t>
      </w:r>
      <w:r w:rsidR="00000000">
        <w:t>some</w:t>
      </w:r>
      <w:r w:rsidR="00000000">
        <w:rPr>
          <w:spacing w:val="-1"/>
        </w:rPr>
        <w:t xml:space="preserve"> </w:t>
      </w:r>
      <w:r w:rsidR="00000000">
        <w:t>of the</w:t>
      </w:r>
      <w:r w:rsidR="00000000">
        <w:rPr>
          <w:spacing w:val="-3"/>
        </w:rPr>
        <w:t xml:space="preserve"> </w:t>
      </w:r>
      <w:r w:rsidR="00000000">
        <w:t>key</w:t>
      </w:r>
      <w:r w:rsidR="00000000">
        <w:rPr>
          <w:spacing w:val="-3"/>
        </w:rPr>
        <w:t xml:space="preserve"> </w:t>
      </w:r>
      <w:r w:rsidR="00000000">
        <w:t>integration points</w:t>
      </w:r>
      <w:r w:rsidR="00000000">
        <w:rPr>
          <w:spacing w:val="-1"/>
        </w:rPr>
        <w:t xml:space="preserve"> </w:t>
      </w:r>
      <w:r w:rsidR="00000000">
        <w:t>of a</w:t>
      </w:r>
      <w:r w:rsidR="00000000">
        <w:rPr>
          <w:spacing w:val="-3"/>
        </w:rPr>
        <w:t xml:space="preserve"> </w:t>
      </w:r>
      <w:r w:rsidR="00000000">
        <w:t>baggage</w:t>
      </w:r>
      <w:r w:rsidR="00000000">
        <w:rPr>
          <w:spacing w:val="-1"/>
        </w:rPr>
        <w:t xml:space="preserve"> </w:t>
      </w:r>
      <w:r w:rsidR="00000000">
        <w:t>labeling</w:t>
      </w:r>
      <w:r w:rsidR="00000000">
        <w:rPr>
          <w:spacing w:val="-1"/>
        </w:rPr>
        <w:t xml:space="preserve"> </w:t>
      </w:r>
      <w:r w:rsidR="00000000">
        <w:t>and tracking</w:t>
      </w:r>
      <w:r w:rsidR="00000000">
        <w:rPr>
          <w:spacing w:val="-2"/>
        </w:rPr>
        <w:t xml:space="preserve"> system:</w:t>
      </w:r>
      <w:r>
        <w:t xml:space="preserve"> </w:t>
      </w:r>
      <w:r w:rsidR="00000000">
        <w:t>Integration of Baggage Labeling and Barcode Scanning: Baggage labels contain a barcode that contains all the relevant information about the luggage. Barcode scanners are used to read this information and feed it into the baggage tracking software. The integration of baggage labeling and barcode scanning ensures accurate tracking of each piece of luggage.</w:t>
      </w:r>
      <w:r>
        <w:t xml:space="preserve"> </w:t>
      </w:r>
      <w:r w:rsidR="00000000">
        <w:t>Integration</w:t>
      </w:r>
      <w:r w:rsidR="00000000">
        <w:rPr>
          <w:spacing w:val="-14"/>
        </w:rPr>
        <w:t xml:space="preserve"> </w:t>
      </w:r>
      <w:r w:rsidR="00000000">
        <w:t>of</w:t>
      </w:r>
      <w:r w:rsidR="00000000">
        <w:rPr>
          <w:spacing w:val="-11"/>
        </w:rPr>
        <w:t xml:space="preserve"> </w:t>
      </w:r>
      <w:r w:rsidR="00000000">
        <w:t>Baggage</w:t>
      </w:r>
      <w:r w:rsidR="00000000">
        <w:rPr>
          <w:spacing w:val="-14"/>
        </w:rPr>
        <w:t xml:space="preserve"> </w:t>
      </w:r>
      <w:r w:rsidR="00000000">
        <w:t>Sorting</w:t>
      </w:r>
      <w:r w:rsidR="00000000">
        <w:rPr>
          <w:spacing w:val="-15"/>
        </w:rPr>
        <w:t xml:space="preserve"> </w:t>
      </w:r>
      <w:r w:rsidR="00000000">
        <w:t>System:</w:t>
      </w:r>
      <w:r w:rsidR="00000000">
        <w:rPr>
          <w:spacing w:val="-15"/>
        </w:rPr>
        <w:t xml:space="preserve"> </w:t>
      </w:r>
      <w:r w:rsidR="00000000">
        <w:t>The</w:t>
      </w:r>
      <w:r w:rsidR="00000000">
        <w:rPr>
          <w:spacing w:val="-14"/>
        </w:rPr>
        <w:t xml:space="preserve"> </w:t>
      </w:r>
      <w:r w:rsidR="00000000">
        <w:t>baggage</w:t>
      </w:r>
      <w:r w:rsidR="00000000">
        <w:rPr>
          <w:spacing w:val="-14"/>
        </w:rPr>
        <w:t xml:space="preserve"> </w:t>
      </w:r>
      <w:r w:rsidR="00000000">
        <w:t>sorting</w:t>
      </w:r>
      <w:r w:rsidR="00000000">
        <w:rPr>
          <w:spacing w:val="-15"/>
        </w:rPr>
        <w:t xml:space="preserve"> </w:t>
      </w:r>
      <w:r w:rsidR="00000000">
        <w:t>system</w:t>
      </w:r>
      <w:r w:rsidR="00000000">
        <w:rPr>
          <w:spacing w:val="-13"/>
        </w:rPr>
        <w:t xml:space="preserve"> </w:t>
      </w:r>
      <w:r w:rsidR="00000000">
        <w:t>receives</w:t>
      </w:r>
      <w:r w:rsidR="00000000">
        <w:rPr>
          <w:spacing w:val="-13"/>
        </w:rPr>
        <w:t xml:space="preserve"> </w:t>
      </w:r>
      <w:r w:rsidR="00000000">
        <w:t>information</w:t>
      </w:r>
      <w:r w:rsidR="00000000">
        <w:rPr>
          <w:spacing w:val="-13"/>
        </w:rPr>
        <w:t xml:space="preserve"> </w:t>
      </w:r>
      <w:r w:rsidR="00000000">
        <w:t>from</w:t>
      </w:r>
      <w:r w:rsidR="00000000">
        <w:rPr>
          <w:spacing w:val="-13"/>
        </w:rPr>
        <w:t xml:space="preserve"> </w:t>
      </w:r>
      <w:r w:rsidR="00000000">
        <w:t>the baggage tracking software to route each piece of luggage to its destination. Integration of the baggage sorting system ensures that each piece of luggage is directed to the correct destination.</w:t>
      </w:r>
      <w:r>
        <w:t xml:space="preserve"> </w:t>
      </w:r>
      <w:r w:rsidR="00000000">
        <w:t>Integration</w:t>
      </w:r>
      <w:r w:rsidR="00000000">
        <w:rPr>
          <w:spacing w:val="-9"/>
        </w:rPr>
        <w:t xml:space="preserve"> </w:t>
      </w:r>
      <w:r w:rsidR="00000000">
        <w:t>of</w:t>
      </w:r>
      <w:r w:rsidR="00000000">
        <w:rPr>
          <w:spacing w:val="-5"/>
        </w:rPr>
        <w:t xml:space="preserve"> </w:t>
      </w:r>
      <w:r w:rsidR="00000000">
        <w:t>Baggage</w:t>
      </w:r>
      <w:r w:rsidR="00000000">
        <w:rPr>
          <w:spacing w:val="-12"/>
        </w:rPr>
        <w:t xml:space="preserve"> </w:t>
      </w:r>
      <w:r w:rsidR="00000000">
        <w:t>Tracking</w:t>
      </w:r>
      <w:r w:rsidR="00000000">
        <w:rPr>
          <w:spacing w:val="-11"/>
        </w:rPr>
        <w:t xml:space="preserve"> </w:t>
      </w:r>
      <w:r w:rsidR="00000000">
        <w:t>Software</w:t>
      </w:r>
      <w:r w:rsidR="00000000">
        <w:rPr>
          <w:spacing w:val="-9"/>
        </w:rPr>
        <w:t xml:space="preserve"> </w:t>
      </w:r>
      <w:r w:rsidR="00000000">
        <w:t>and</w:t>
      </w:r>
      <w:r w:rsidR="00000000">
        <w:rPr>
          <w:spacing w:val="-7"/>
        </w:rPr>
        <w:t xml:space="preserve"> </w:t>
      </w:r>
      <w:r w:rsidR="00000000">
        <w:t>Database:</w:t>
      </w:r>
      <w:r w:rsidR="00000000">
        <w:rPr>
          <w:spacing w:val="-10"/>
        </w:rPr>
        <w:t xml:space="preserve"> </w:t>
      </w:r>
      <w:r w:rsidR="00000000">
        <w:t>The</w:t>
      </w:r>
      <w:r w:rsidR="00000000">
        <w:rPr>
          <w:spacing w:val="-9"/>
        </w:rPr>
        <w:t xml:space="preserve"> </w:t>
      </w:r>
      <w:r w:rsidR="00000000">
        <w:t>baggage</w:t>
      </w:r>
      <w:r w:rsidR="00000000">
        <w:rPr>
          <w:spacing w:val="-9"/>
        </w:rPr>
        <w:t xml:space="preserve"> </w:t>
      </w:r>
      <w:r w:rsidR="00000000">
        <w:t>tracking</w:t>
      </w:r>
      <w:r w:rsidR="00000000">
        <w:rPr>
          <w:spacing w:val="-10"/>
        </w:rPr>
        <w:t xml:space="preserve"> </w:t>
      </w:r>
      <w:r w:rsidR="00000000">
        <w:t>software</w:t>
      </w:r>
      <w:r w:rsidR="00000000">
        <w:rPr>
          <w:spacing w:val="-9"/>
        </w:rPr>
        <w:t xml:space="preserve"> </w:t>
      </w:r>
      <w:r w:rsidR="00000000">
        <w:t>stores</w:t>
      </w:r>
      <w:r w:rsidR="00000000">
        <w:rPr>
          <w:spacing w:val="-7"/>
        </w:rPr>
        <w:t xml:space="preserve"> </w:t>
      </w:r>
      <w:r w:rsidR="00000000">
        <w:t>all the relevant information about each piece of luggage in a database. This information is used to track the location of each piece of luggage, as well as to generate reports and analytics related to baggage handling.</w:t>
      </w:r>
      <w:r>
        <w:t xml:space="preserve"> </w:t>
      </w:r>
      <w:r w:rsidR="00000000">
        <w:t>Integration</w:t>
      </w:r>
      <w:r w:rsidR="00000000">
        <w:rPr>
          <w:spacing w:val="-8"/>
        </w:rPr>
        <w:t xml:space="preserve"> </w:t>
      </w:r>
      <w:r w:rsidR="00000000">
        <w:t>of</w:t>
      </w:r>
      <w:r w:rsidR="00000000">
        <w:rPr>
          <w:spacing w:val="-15"/>
        </w:rPr>
        <w:t xml:space="preserve"> </w:t>
      </w:r>
      <w:r w:rsidR="00000000">
        <w:t>Airport</w:t>
      </w:r>
      <w:r w:rsidR="00000000">
        <w:rPr>
          <w:spacing w:val="-4"/>
        </w:rPr>
        <w:t xml:space="preserve"> </w:t>
      </w:r>
      <w:r w:rsidR="00000000">
        <w:t>Communication</w:t>
      </w:r>
      <w:r w:rsidR="00000000">
        <w:rPr>
          <w:spacing w:val="-4"/>
        </w:rPr>
        <w:t xml:space="preserve"> </w:t>
      </w:r>
      <w:r w:rsidR="00000000">
        <w:t>Network:</w:t>
      </w:r>
      <w:r w:rsidR="00000000">
        <w:rPr>
          <w:spacing w:val="-9"/>
        </w:rPr>
        <w:t xml:space="preserve"> </w:t>
      </w:r>
      <w:r w:rsidR="00000000">
        <w:t>The</w:t>
      </w:r>
      <w:r w:rsidR="00000000">
        <w:rPr>
          <w:spacing w:val="-6"/>
        </w:rPr>
        <w:t xml:space="preserve"> </w:t>
      </w:r>
      <w:r w:rsidR="00000000">
        <w:t>airport</w:t>
      </w:r>
      <w:r w:rsidR="00000000">
        <w:rPr>
          <w:spacing w:val="-4"/>
        </w:rPr>
        <w:t xml:space="preserve"> </w:t>
      </w:r>
      <w:r w:rsidR="00000000">
        <w:t>communication</w:t>
      </w:r>
      <w:r w:rsidR="00000000">
        <w:rPr>
          <w:spacing w:val="-4"/>
        </w:rPr>
        <w:t xml:space="preserve"> </w:t>
      </w:r>
      <w:r w:rsidR="00000000">
        <w:t>network</w:t>
      </w:r>
      <w:r w:rsidR="00000000">
        <w:rPr>
          <w:spacing w:val="-5"/>
        </w:rPr>
        <w:t xml:space="preserve"> </w:t>
      </w:r>
      <w:r w:rsidR="00000000">
        <w:t>connects</w:t>
      </w:r>
      <w:r w:rsidR="00000000">
        <w:rPr>
          <w:spacing w:val="-5"/>
        </w:rPr>
        <w:t xml:space="preserve"> </w:t>
      </w:r>
      <w:r w:rsidR="00000000">
        <w:t>all the components of the baggage labeling and tracking system.</w:t>
      </w:r>
      <w:r w:rsidR="00000000">
        <w:rPr>
          <w:spacing w:val="-2"/>
        </w:rPr>
        <w:t xml:space="preserve"> </w:t>
      </w:r>
      <w:r w:rsidR="00000000">
        <w:t>This integration ensures a seamless flow</w:t>
      </w:r>
      <w:r w:rsidR="00000000">
        <w:rPr>
          <w:spacing w:val="-11"/>
        </w:rPr>
        <w:t xml:space="preserve"> </w:t>
      </w:r>
      <w:r w:rsidR="00000000">
        <w:t>of</w:t>
      </w:r>
      <w:r w:rsidR="00000000">
        <w:rPr>
          <w:spacing w:val="-8"/>
        </w:rPr>
        <w:t xml:space="preserve"> </w:t>
      </w:r>
      <w:r w:rsidR="00000000">
        <w:t>data</w:t>
      </w:r>
      <w:r w:rsidR="00000000">
        <w:rPr>
          <w:spacing w:val="-8"/>
        </w:rPr>
        <w:t xml:space="preserve"> </w:t>
      </w:r>
      <w:r w:rsidR="00000000">
        <w:t>between</w:t>
      </w:r>
      <w:r w:rsidR="00000000">
        <w:rPr>
          <w:spacing w:val="-7"/>
        </w:rPr>
        <w:t xml:space="preserve"> </w:t>
      </w:r>
      <w:r w:rsidR="00000000">
        <w:t>different</w:t>
      </w:r>
      <w:r w:rsidR="00000000">
        <w:rPr>
          <w:spacing w:val="-7"/>
        </w:rPr>
        <w:t xml:space="preserve"> </w:t>
      </w:r>
      <w:r w:rsidR="00000000">
        <w:t>components</w:t>
      </w:r>
      <w:r w:rsidR="00000000">
        <w:rPr>
          <w:spacing w:val="-7"/>
        </w:rPr>
        <w:t xml:space="preserve"> </w:t>
      </w:r>
      <w:r w:rsidR="00000000">
        <w:t>and</w:t>
      </w:r>
      <w:r w:rsidR="00000000">
        <w:rPr>
          <w:spacing w:val="-5"/>
        </w:rPr>
        <w:t xml:space="preserve"> </w:t>
      </w:r>
      <w:r w:rsidR="00000000">
        <w:t>ensures</w:t>
      </w:r>
      <w:r w:rsidR="00000000">
        <w:rPr>
          <w:spacing w:val="-7"/>
        </w:rPr>
        <w:t xml:space="preserve"> </w:t>
      </w:r>
      <w:r w:rsidR="00000000">
        <w:t>that</w:t>
      </w:r>
      <w:r w:rsidR="00000000">
        <w:rPr>
          <w:spacing w:val="-7"/>
        </w:rPr>
        <w:t xml:space="preserve"> </w:t>
      </w:r>
      <w:r w:rsidR="00000000">
        <w:t>the</w:t>
      </w:r>
      <w:r w:rsidR="00000000">
        <w:rPr>
          <w:spacing w:val="-8"/>
        </w:rPr>
        <w:t xml:space="preserve"> </w:t>
      </w:r>
      <w:r w:rsidR="00000000">
        <w:t>system</w:t>
      </w:r>
      <w:r w:rsidR="00000000">
        <w:rPr>
          <w:spacing w:val="-7"/>
        </w:rPr>
        <w:t xml:space="preserve"> </w:t>
      </w:r>
      <w:r w:rsidR="00000000">
        <w:t>works</w:t>
      </w:r>
      <w:r w:rsidR="00000000">
        <w:rPr>
          <w:spacing w:val="-7"/>
        </w:rPr>
        <w:t xml:space="preserve"> </w:t>
      </w:r>
      <w:r w:rsidR="00000000">
        <w:t>together</w:t>
      </w:r>
      <w:r w:rsidR="00000000">
        <w:rPr>
          <w:spacing w:val="-3"/>
        </w:rPr>
        <w:t xml:space="preserve"> </w:t>
      </w:r>
      <w:r w:rsidR="00000000">
        <w:rPr>
          <w:spacing w:val="-2"/>
        </w:rPr>
        <w:t>effectively.</w:t>
      </w:r>
      <w:r>
        <w:t xml:space="preserve"> </w:t>
      </w:r>
      <w:r w:rsidR="00000000">
        <w:t>Overall, effective integration of the different components of a baggage labeling and tracking system is essential for accurate tracking of luggage, reducing the risk of lost luggage, and enhancing</w:t>
      </w:r>
      <w:r w:rsidR="00000000">
        <w:rPr>
          <w:spacing w:val="-5"/>
        </w:rPr>
        <w:t xml:space="preserve"> </w:t>
      </w:r>
      <w:r w:rsidR="00000000">
        <w:t>the</w:t>
      </w:r>
      <w:r w:rsidR="00000000">
        <w:rPr>
          <w:spacing w:val="-3"/>
        </w:rPr>
        <w:t xml:space="preserve"> </w:t>
      </w:r>
      <w:r w:rsidR="00000000">
        <w:t>overall</w:t>
      </w:r>
      <w:r w:rsidR="00000000">
        <w:rPr>
          <w:spacing w:val="-2"/>
        </w:rPr>
        <w:t xml:space="preserve"> </w:t>
      </w:r>
      <w:r w:rsidR="00000000">
        <w:t>passenger</w:t>
      </w:r>
      <w:r w:rsidR="00000000">
        <w:rPr>
          <w:spacing w:val="-1"/>
        </w:rPr>
        <w:t xml:space="preserve"> </w:t>
      </w:r>
      <w:r w:rsidR="00000000">
        <w:t>experience.</w:t>
      </w:r>
      <w:r w:rsidR="00000000">
        <w:rPr>
          <w:spacing w:val="-7"/>
        </w:rPr>
        <w:t xml:space="preserve"> </w:t>
      </w:r>
      <w:r w:rsidR="00000000">
        <w:t>The</w:t>
      </w:r>
      <w:r w:rsidR="00000000">
        <w:rPr>
          <w:spacing w:val="-3"/>
        </w:rPr>
        <w:t xml:space="preserve"> </w:t>
      </w:r>
      <w:r w:rsidR="00000000">
        <w:t>system must work</w:t>
      </w:r>
      <w:r w:rsidR="00000000">
        <w:rPr>
          <w:spacing w:val="-2"/>
        </w:rPr>
        <w:t xml:space="preserve"> </w:t>
      </w:r>
      <w:r w:rsidR="00000000">
        <w:t>together</w:t>
      </w:r>
      <w:r w:rsidR="00000000">
        <w:rPr>
          <w:spacing w:val="-2"/>
        </w:rPr>
        <w:t xml:space="preserve"> </w:t>
      </w:r>
      <w:r w:rsidR="00000000">
        <w:t>seamlessly</w:t>
      </w:r>
      <w:r w:rsidR="00000000">
        <w:rPr>
          <w:spacing w:val="-7"/>
        </w:rPr>
        <w:t xml:space="preserve"> </w:t>
      </w:r>
      <w:r w:rsidR="00000000">
        <w:t>to ensure that each piece of luggage is accurately tracked from check-in to baggage claim.</w:t>
      </w:r>
      <w:r>
        <w:t xml:space="preserve"> </w:t>
      </w:r>
      <w:r w:rsidR="00000000">
        <w:rPr>
          <w:spacing w:val="-2"/>
        </w:rPr>
        <w:t>SUPPLIERS</w:t>
      </w:r>
      <w:r>
        <w:t xml:space="preserve"> </w:t>
      </w:r>
      <w:r w:rsidR="00000000">
        <w:t>There</w:t>
      </w:r>
      <w:r w:rsidR="00000000">
        <w:rPr>
          <w:spacing w:val="-9"/>
        </w:rPr>
        <w:t xml:space="preserve"> </w:t>
      </w:r>
      <w:r w:rsidR="00000000">
        <w:t>are</w:t>
      </w:r>
      <w:r w:rsidR="00000000">
        <w:rPr>
          <w:spacing w:val="-9"/>
        </w:rPr>
        <w:t xml:space="preserve"> </w:t>
      </w:r>
      <w:r w:rsidR="00000000">
        <w:t>several</w:t>
      </w:r>
      <w:r w:rsidR="00000000">
        <w:rPr>
          <w:spacing w:val="-9"/>
        </w:rPr>
        <w:t xml:space="preserve"> </w:t>
      </w:r>
      <w:r w:rsidR="00000000">
        <w:t>suppliers</w:t>
      </w:r>
      <w:r w:rsidR="00000000">
        <w:rPr>
          <w:spacing w:val="-10"/>
        </w:rPr>
        <w:t xml:space="preserve"> </w:t>
      </w:r>
      <w:r w:rsidR="00000000">
        <w:t>and</w:t>
      </w:r>
      <w:r w:rsidR="00000000">
        <w:rPr>
          <w:spacing w:val="-10"/>
        </w:rPr>
        <w:t xml:space="preserve"> </w:t>
      </w:r>
      <w:r w:rsidR="00000000">
        <w:t>vendors</w:t>
      </w:r>
      <w:r w:rsidR="00000000">
        <w:rPr>
          <w:spacing w:val="-10"/>
        </w:rPr>
        <w:t xml:space="preserve"> </w:t>
      </w:r>
      <w:r w:rsidR="00000000">
        <w:t>of</w:t>
      </w:r>
      <w:r w:rsidR="00000000">
        <w:rPr>
          <w:spacing w:val="-10"/>
        </w:rPr>
        <w:t xml:space="preserve"> </w:t>
      </w:r>
      <w:r w:rsidR="00000000">
        <w:t>baggage</w:t>
      </w:r>
      <w:r w:rsidR="00000000">
        <w:rPr>
          <w:spacing w:val="-11"/>
        </w:rPr>
        <w:t xml:space="preserve"> </w:t>
      </w:r>
      <w:r w:rsidR="00000000">
        <w:t>labeling</w:t>
      </w:r>
      <w:r w:rsidR="00000000">
        <w:rPr>
          <w:spacing w:val="-12"/>
        </w:rPr>
        <w:t xml:space="preserve"> </w:t>
      </w:r>
      <w:r w:rsidR="00000000">
        <w:t>and</w:t>
      </w:r>
      <w:r w:rsidR="00000000">
        <w:rPr>
          <w:spacing w:val="-10"/>
        </w:rPr>
        <w:t xml:space="preserve"> </w:t>
      </w:r>
      <w:r w:rsidR="00000000">
        <w:t>tracking</w:t>
      </w:r>
      <w:r w:rsidR="00000000">
        <w:rPr>
          <w:spacing w:val="-12"/>
        </w:rPr>
        <w:t xml:space="preserve"> </w:t>
      </w:r>
      <w:r w:rsidR="00000000">
        <w:t>systems,</w:t>
      </w:r>
      <w:r w:rsidR="00000000">
        <w:rPr>
          <w:spacing w:val="-9"/>
        </w:rPr>
        <w:t xml:space="preserve"> </w:t>
      </w:r>
      <w:r w:rsidR="00000000">
        <w:t>and</w:t>
      </w:r>
      <w:r w:rsidR="00000000">
        <w:rPr>
          <w:spacing w:val="-10"/>
        </w:rPr>
        <w:t xml:space="preserve"> </w:t>
      </w:r>
      <w:r w:rsidR="00000000">
        <w:t>the</w:t>
      </w:r>
      <w:r w:rsidR="00000000">
        <w:rPr>
          <w:spacing w:val="-10"/>
        </w:rPr>
        <w:t xml:space="preserve"> </w:t>
      </w:r>
      <w:r w:rsidR="00000000">
        <w:t xml:space="preserve">specific </w:t>
      </w:r>
      <w:r w:rsidR="00000000">
        <w:rPr>
          <w:spacing w:val="-2"/>
        </w:rPr>
        <w:t>components</w:t>
      </w:r>
      <w:r w:rsidR="00000000">
        <w:rPr>
          <w:spacing w:val="-7"/>
        </w:rPr>
        <w:t xml:space="preserve"> </w:t>
      </w:r>
      <w:r w:rsidR="00000000">
        <w:rPr>
          <w:spacing w:val="-2"/>
        </w:rPr>
        <w:t>and</w:t>
      </w:r>
      <w:r w:rsidR="00000000">
        <w:rPr>
          <w:spacing w:val="-7"/>
        </w:rPr>
        <w:t xml:space="preserve"> </w:t>
      </w:r>
      <w:r w:rsidR="00000000">
        <w:rPr>
          <w:spacing w:val="-2"/>
        </w:rPr>
        <w:t>features</w:t>
      </w:r>
      <w:r w:rsidR="00000000">
        <w:rPr>
          <w:spacing w:val="-4"/>
        </w:rPr>
        <w:t xml:space="preserve"> </w:t>
      </w:r>
      <w:r w:rsidR="00000000">
        <w:rPr>
          <w:spacing w:val="-2"/>
        </w:rPr>
        <w:t>of</w:t>
      </w:r>
      <w:r w:rsidR="00000000">
        <w:rPr>
          <w:spacing w:val="-6"/>
        </w:rPr>
        <w:t xml:space="preserve"> </w:t>
      </w:r>
      <w:r w:rsidR="00000000">
        <w:rPr>
          <w:spacing w:val="-2"/>
        </w:rPr>
        <w:t>the</w:t>
      </w:r>
      <w:r w:rsidR="00000000">
        <w:rPr>
          <w:spacing w:val="-7"/>
        </w:rPr>
        <w:t xml:space="preserve"> </w:t>
      </w:r>
      <w:r w:rsidR="00000000">
        <w:rPr>
          <w:spacing w:val="-2"/>
        </w:rPr>
        <w:t>system</w:t>
      </w:r>
      <w:r w:rsidR="00000000">
        <w:rPr>
          <w:spacing w:val="-7"/>
        </w:rPr>
        <w:t xml:space="preserve"> </w:t>
      </w:r>
      <w:r w:rsidR="00000000">
        <w:rPr>
          <w:spacing w:val="-2"/>
        </w:rPr>
        <w:t>may</w:t>
      </w:r>
      <w:r w:rsidR="00000000">
        <w:rPr>
          <w:spacing w:val="-13"/>
        </w:rPr>
        <w:t xml:space="preserve"> </w:t>
      </w:r>
      <w:r w:rsidR="00000000">
        <w:rPr>
          <w:spacing w:val="-2"/>
        </w:rPr>
        <w:t>vary</w:t>
      </w:r>
      <w:r w:rsidR="00000000">
        <w:rPr>
          <w:spacing w:val="-13"/>
        </w:rPr>
        <w:t xml:space="preserve"> </w:t>
      </w:r>
      <w:r w:rsidR="00000000">
        <w:rPr>
          <w:spacing w:val="-2"/>
        </w:rPr>
        <w:t>depending</w:t>
      </w:r>
      <w:r w:rsidR="00000000">
        <w:rPr>
          <w:spacing w:val="-10"/>
        </w:rPr>
        <w:t xml:space="preserve"> </w:t>
      </w:r>
      <w:r w:rsidR="00000000">
        <w:rPr>
          <w:spacing w:val="-2"/>
        </w:rPr>
        <w:t>on</w:t>
      </w:r>
      <w:r w:rsidR="00000000">
        <w:rPr>
          <w:spacing w:val="-7"/>
        </w:rPr>
        <w:t xml:space="preserve"> </w:t>
      </w:r>
      <w:r w:rsidR="00000000">
        <w:rPr>
          <w:spacing w:val="-2"/>
        </w:rPr>
        <w:t>the</w:t>
      </w:r>
      <w:r w:rsidR="00000000">
        <w:rPr>
          <w:spacing w:val="-7"/>
        </w:rPr>
        <w:t xml:space="preserve"> </w:t>
      </w:r>
      <w:r w:rsidR="00000000">
        <w:rPr>
          <w:spacing w:val="-2"/>
        </w:rPr>
        <w:t>vendor.</w:t>
      </w:r>
      <w:r w:rsidR="00000000">
        <w:rPr>
          <w:spacing w:val="-7"/>
        </w:rPr>
        <w:t xml:space="preserve"> </w:t>
      </w:r>
      <w:r w:rsidR="00000000">
        <w:rPr>
          <w:spacing w:val="-2"/>
        </w:rPr>
        <w:t>Here</w:t>
      </w:r>
      <w:r w:rsidR="00000000">
        <w:rPr>
          <w:spacing w:val="-10"/>
        </w:rPr>
        <w:t xml:space="preserve"> </w:t>
      </w:r>
      <w:r w:rsidR="00000000">
        <w:rPr>
          <w:spacing w:val="-2"/>
        </w:rPr>
        <w:t>are</w:t>
      </w:r>
      <w:r w:rsidR="00000000">
        <w:rPr>
          <w:spacing w:val="-10"/>
        </w:rPr>
        <w:t xml:space="preserve"> </w:t>
      </w:r>
      <w:r w:rsidR="00000000">
        <w:rPr>
          <w:spacing w:val="-2"/>
        </w:rPr>
        <w:t>some</w:t>
      </w:r>
      <w:r w:rsidR="00000000">
        <w:rPr>
          <w:spacing w:val="-7"/>
        </w:rPr>
        <w:t xml:space="preserve"> </w:t>
      </w:r>
      <w:r w:rsidR="00000000">
        <w:rPr>
          <w:spacing w:val="-2"/>
        </w:rPr>
        <w:t xml:space="preserve">examples </w:t>
      </w:r>
      <w:r w:rsidR="00000000">
        <w:t>of suppliers of baggage labeling and tracking systems:</w:t>
      </w:r>
      <w:r>
        <w:t xml:space="preserve"> </w:t>
      </w:r>
      <w:r w:rsidR="00000000">
        <w:t>SITA:</w:t>
      </w:r>
      <w:r w:rsidR="00000000">
        <w:rPr>
          <w:spacing w:val="-15"/>
        </w:rPr>
        <w:t xml:space="preserve"> </w:t>
      </w:r>
      <w:r w:rsidR="00000000">
        <w:t>SITA</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global</w:t>
      </w:r>
      <w:r w:rsidR="00000000">
        <w:rPr>
          <w:spacing w:val="-15"/>
        </w:rPr>
        <w:t xml:space="preserve"> </w:t>
      </w:r>
      <w:r w:rsidR="00000000">
        <w:t>provider</w:t>
      </w:r>
      <w:r w:rsidR="00000000">
        <w:rPr>
          <w:spacing w:val="-15"/>
        </w:rPr>
        <w:t xml:space="preserve"> </w:t>
      </w:r>
      <w:r w:rsidR="00000000">
        <w:t>of</w:t>
      </w:r>
      <w:r w:rsidR="00000000">
        <w:rPr>
          <w:spacing w:val="-11"/>
        </w:rPr>
        <w:t xml:space="preserve"> </w:t>
      </w:r>
      <w:r w:rsidR="00000000">
        <w:t>IT</w:t>
      </w:r>
      <w:r w:rsidR="00000000">
        <w:rPr>
          <w:spacing w:val="-15"/>
        </w:rPr>
        <w:t xml:space="preserve"> </w:t>
      </w:r>
      <w:r w:rsidR="00000000">
        <w:t>and</w:t>
      </w:r>
      <w:r w:rsidR="00000000">
        <w:rPr>
          <w:spacing w:val="-14"/>
        </w:rPr>
        <w:t xml:space="preserve"> </w:t>
      </w:r>
      <w:r w:rsidR="00000000">
        <w:t>communication</w:t>
      </w:r>
      <w:r w:rsidR="00000000">
        <w:rPr>
          <w:spacing w:val="-14"/>
        </w:rPr>
        <w:t xml:space="preserve"> </w:t>
      </w:r>
      <w:r w:rsidR="00000000">
        <w:t>solutions</w:t>
      </w:r>
      <w:r w:rsidR="00000000">
        <w:rPr>
          <w:spacing w:val="-13"/>
        </w:rPr>
        <w:t xml:space="preserve"> </w:t>
      </w:r>
      <w:r w:rsidR="00000000">
        <w:t>for</w:t>
      </w:r>
      <w:r w:rsidR="00000000">
        <w:rPr>
          <w:spacing w:val="-15"/>
        </w:rPr>
        <w:t xml:space="preserve"> </w:t>
      </w:r>
      <w:r w:rsidR="00000000">
        <w:t>the</w:t>
      </w:r>
      <w:r w:rsidR="00000000">
        <w:rPr>
          <w:spacing w:val="-12"/>
        </w:rPr>
        <w:t xml:space="preserve"> </w:t>
      </w:r>
      <w:r w:rsidR="00000000">
        <w:t>aviation</w:t>
      </w:r>
      <w:r w:rsidR="00000000">
        <w:rPr>
          <w:spacing w:val="-13"/>
        </w:rPr>
        <w:t xml:space="preserve"> </w:t>
      </w:r>
      <w:r w:rsidR="00000000">
        <w:t>industry.</w:t>
      </w:r>
      <w:r w:rsidR="00000000">
        <w:rPr>
          <w:spacing w:val="-15"/>
        </w:rPr>
        <w:t xml:space="preserve"> </w:t>
      </w:r>
      <w:r w:rsidR="00000000">
        <w:t>They offer</w:t>
      </w:r>
      <w:r w:rsidR="00000000">
        <w:rPr>
          <w:spacing w:val="-9"/>
        </w:rPr>
        <w:t xml:space="preserve"> </w:t>
      </w:r>
      <w:r w:rsidR="00000000">
        <w:t>a</w:t>
      </w:r>
      <w:r w:rsidR="00000000">
        <w:rPr>
          <w:spacing w:val="-12"/>
        </w:rPr>
        <w:t xml:space="preserve"> </w:t>
      </w:r>
      <w:r w:rsidR="00000000">
        <w:t>range</w:t>
      </w:r>
      <w:r w:rsidR="00000000">
        <w:rPr>
          <w:spacing w:val="-12"/>
        </w:rPr>
        <w:t xml:space="preserve"> </w:t>
      </w:r>
      <w:r w:rsidR="00000000">
        <w:t>of</w:t>
      </w:r>
      <w:r w:rsidR="00000000">
        <w:rPr>
          <w:spacing w:val="-11"/>
        </w:rPr>
        <w:t xml:space="preserve"> </w:t>
      </w:r>
      <w:r w:rsidR="00000000">
        <w:t>baggage</w:t>
      </w:r>
      <w:r w:rsidR="00000000">
        <w:rPr>
          <w:spacing w:val="-12"/>
        </w:rPr>
        <w:t xml:space="preserve"> </w:t>
      </w:r>
      <w:r w:rsidR="00000000">
        <w:t>tracking</w:t>
      </w:r>
      <w:r w:rsidR="00000000">
        <w:rPr>
          <w:spacing w:val="-11"/>
        </w:rPr>
        <w:t xml:space="preserve"> </w:t>
      </w:r>
      <w:r w:rsidR="00000000">
        <w:t>solutions,</w:t>
      </w:r>
      <w:r w:rsidR="00000000">
        <w:rPr>
          <w:spacing w:val="-10"/>
        </w:rPr>
        <w:t xml:space="preserve"> </w:t>
      </w:r>
      <w:r w:rsidR="00000000">
        <w:t>including</w:t>
      </w:r>
      <w:r w:rsidR="00000000">
        <w:rPr>
          <w:spacing w:val="-13"/>
        </w:rPr>
        <w:t xml:space="preserve"> </w:t>
      </w:r>
      <w:r w:rsidR="00000000">
        <w:t>their</w:t>
      </w:r>
      <w:r w:rsidR="00000000">
        <w:rPr>
          <w:spacing w:val="-9"/>
        </w:rPr>
        <w:t xml:space="preserve"> </w:t>
      </w:r>
      <w:r w:rsidR="00000000">
        <w:t>BagManager</w:t>
      </w:r>
      <w:r w:rsidR="00000000">
        <w:rPr>
          <w:spacing w:val="-11"/>
        </w:rPr>
        <w:t xml:space="preserve"> </w:t>
      </w:r>
      <w:r w:rsidR="00000000">
        <w:t>system,</w:t>
      </w:r>
      <w:r w:rsidR="00000000">
        <w:rPr>
          <w:spacing w:val="-10"/>
        </w:rPr>
        <w:t xml:space="preserve"> </w:t>
      </w:r>
      <w:r w:rsidR="00000000">
        <w:t>which</w:t>
      </w:r>
      <w:r w:rsidR="00000000">
        <w:rPr>
          <w:spacing w:val="-11"/>
        </w:rPr>
        <w:t xml:space="preserve"> </w:t>
      </w:r>
      <w:r w:rsidR="00000000">
        <w:t>uses</w:t>
      </w:r>
      <w:r w:rsidR="00000000">
        <w:rPr>
          <w:spacing w:val="-10"/>
        </w:rPr>
        <w:t xml:space="preserve"> </w:t>
      </w:r>
      <w:r w:rsidR="00000000">
        <w:t>RFID technology to track bags in real-time.</w:t>
      </w:r>
      <w:r>
        <w:t xml:space="preserve"> </w:t>
      </w:r>
      <w:r w:rsidR="00000000">
        <w:t>Vanderlande:</w:t>
      </w:r>
      <w:r w:rsidR="00000000">
        <w:rPr>
          <w:spacing w:val="-15"/>
        </w:rPr>
        <w:t xml:space="preserve"> </w:t>
      </w:r>
      <w:r w:rsidR="00000000">
        <w:t>Vanderlande</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leading</w:t>
      </w:r>
      <w:r w:rsidR="00000000">
        <w:rPr>
          <w:spacing w:val="-15"/>
        </w:rPr>
        <w:t xml:space="preserve"> </w:t>
      </w:r>
      <w:r w:rsidR="00000000">
        <w:t>supplier</w:t>
      </w:r>
      <w:r w:rsidR="00000000">
        <w:rPr>
          <w:spacing w:val="-15"/>
        </w:rPr>
        <w:t xml:space="preserve"> </w:t>
      </w:r>
      <w:r w:rsidR="00000000">
        <w:t>of</w:t>
      </w:r>
      <w:r w:rsidR="00000000">
        <w:rPr>
          <w:spacing w:val="-15"/>
        </w:rPr>
        <w:t xml:space="preserve"> </w:t>
      </w:r>
      <w:r w:rsidR="00000000">
        <w:t>automated</w:t>
      </w:r>
      <w:r w:rsidR="00000000">
        <w:rPr>
          <w:spacing w:val="-15"/>
        </w:rPr>
        <w:t xml:space="preserve"> </w:t>
      </w:r>
      <w:r w:rsidR="00000000">
        <w:t>baggage</w:t>
      </w:r>
      <w:r w:rsidR="00000000">
        <w:rPr>
          <w:spacing w:val="-15"/>
        </w:rPr>
        <w:t xml:space="preserve"> </w:t>
      </w:r>
      <w:r w:rsidR="00000000">
        <w:t>handling</w:t>
      </w:r>
      <w:r w:rsidR="00000000">
        <w:rPr>
          <w:spacing w:val="-15"/>
        </w:rPr>
        <w:t xml:space="preserve"> </w:t>
      </w:r>
      <w:r w:rsidR="00000000">
        <w:t>systems,</w:t>
      </w:r>
      <w:r w:rsidR="00000000">
        <w:rPr>
          <w:spacing w:val="-15"/>
        </w:rPr>
        <w:t xml:space="preserve"> </w:t>
      </w:r>
      <w:r w:rsidR="00000000">
        <w:t xml:space="preserve">including </w:t>
      </w:r>
      <w:r w:rsidR="00000000">
        <w:rPr>
          <w:spacing w:val="-2"/>
        </w:rPr>
        <w:t>their</w:t>
      </w:r>
      <w:r w:rsidR="00000000">
        <w:rPr>
          <w:spacing w:val="-11"/>
        </w:rPr>
        <w:t xml:space="preserve"> </w:t>
      </w:r>
      <w:r w:rsidR="00000000">
        <w:rPr>
          <w:spacing w:val="-2"/>
        </w:rPr>
        <w:t>VIBES</w:t>
      </w:r>
      <w:r w:rsidR="00000000">
        <w:rPr>
          <w:spacing w:val="-4"/>
        </w:rPr>
        <w:t xml:space="preserve"> </w:t>
      </w:r>
      <w:r w:rsidR="00000000">
        <w:rPr>
          <w:spacing w:val="-2"/>
        </w:rPr>
        <w:t>(Vanderlande Integrated Baggage</w:t>
      </w:r>
      <w:r w:rsidR="00000000">
        <w:rPr>
          <w:spacing w:val="-6"/>
        </w:rPr>
        <w:t xml:space="preserve"> </w:t>
      </w:r>
      <w:r w:rsidR="00000000">
        <w:rPr>
          <w:spacing w:val="-2"/>
        </w:rPr>
        <w:t>Excellence</w:t>
      </w:r>
      <w:r w:rsidR="00000000">
        <w:rPr>
          <w:spacing w:val="-6"/>
        </w:rPr>
        <w:t xml:space="preserve"> </w:t>
      </w:r>
      <w:r w:rsidR="00000000">
        <w:rPr>
          <w:spacing w:val="-2"/>
        </w:rPr>
        <w:t>System)</w:t>
      </w:r>
      <w:r w:rsidR="00000000">
        <w:rPr>
          <w:spacing w:val="-5"/>
        </w:rPr>
        <w:t xml:space="preserve"> </w:t>
      </w:r>
      <w:r w:rsidR="00000000">
        <w:rPr>
          <w:spacing w:val="-2"/>
        </w:rPr>
        <w:t>solution,</w:t>
      </w:r>
      <w:r w:rsidR="00000000">
        <w:rPr>
          <w:spacing w:val="-4"/>
        </w:rPr>
        <w:t xml:space="preserve"> </w:t>
      </w:r>
      <w:r w:rsidR="00000000">
        <w:rPr>
          <w:spacing w:val="-2"/>
        </w:rPr>
        <w:t>which</w:t>
      </w:r>
      <w:r w:rsidR="00000000">
        <w:rPr>
          <w:spacing w:val="-5"/>
        </w:rPr>
        <w:t xml:space="preserve"> </w:t>
      </w:r>
      <w:r w:rsidR="00000000">
        <w:rPr>
          <w:spacing w:val="-2"/>
        </w:rPr>
        <w:t>offers</w:t>
      </w:r>
      <w:r w:rsidR="00000000">
        <w:rPr>
          <w:spacing w:val="-5"/>
        </w:rPr>
        <w:t xml:space="preserve"> </w:t>
      </w:r>
      <w:r w:rsidR="00000000">
        <w:rPr>
          <w:spacing w:val="-2"/>
        </w:rPr>
        <w:t xml:space="preserve">real-time </w:t>
      </w:r>
      <w:r w:rsidR="00000000">
        <w:t>tracking and tracing of baggage.</w:t>
      </w:r>
      <w:r>
        <w:t xml:space="preserve">  </w:t>
      </w:r>
      <w:r w:rsidR="00000000">
        <w:rPr>
          <w:rFonts w:ascii="Palatino"/>
          <w:spacing w:val="-5"/>
        </w:rPr>
        <w:t>121</w:t>
      </w:r>
      <w:r>
        <w:rPr>
          <w:rFonts w:ascii="Palatino"/>
        </w:rPr>
        <w:t xml:space="preserve">   </w:t>
      </w:r>
      <w:r w:rsidR="00000000">
        <w:t>Beumer</w:t>
      </w:r>
      <w:r w:rsidR="00000000">
        <w:rPr>
          <w:spacing w:val="-9"/>
        </w:rPr>
        <w:t xml:space="preserve"> </w:t>
      </w:r>
      <w:r w:rsidR="00000000">
        <w:t>Group:</w:t>
      </w:r>
      <w:r w:rsidR="00000000">
        <w:rPr>
          <w:spacing w:val="-8"/>
        </w:rPr>
        <w:t xml:space="preserve"> </w:t>
      </w:r>
      <w:r w:rsidR="00000000">
        <w:t>Beumer</w:t>
      </w:r>
      <w:r w:rsidR="00000000">
        <w:rPr>
          <w:spacing w:val="-7"/>
        </w:rPr>
        <w:t xml:space="preserve"> </w:t>
      </w:r>
      <w:r w:rsidR="00000000">
        <w:t>Group</w:t>
      </w:r>
      <w:r w:rsidR="00000000">
        <w:rPr>
          <w:spacing w:val="-8"/>
        </w:rPr>
        <w:t xml:space="preserve"> </w:t>
      </w:r>
      <w:r w:rsidR="00000000">
        <w:t>is</w:t>
      </w:r>
      <w:r w:rsidR="00000000">
        <w:rPr>
          <w:spacing w:val="-8"/>
        </w:rPr>
        <w:t xml:space="preserve"> </w:t>
      </w:r>
      <w:r w:rsidR="00000000">
        <w:t>a</w:t>
      </w:r>
      <w:r w:rsidR="00000000">
        <w:rPr>
          <w:spacing w:val="-9"/>
        </w:rPr>
        <w:t xml:space="preserve"> </w:t>
      </w:r>
      <w:r w:rsidR="00000000">
        <w:t>supplier</w:t>
      </w:r>
      <w:r w:rsidR="00000000">
        <w:rPr>
          <w:spacing w:val="-9"/>
        </w:rPr>
        <w:t xml:space="preserve"> </w:t>
      </w:r>
      <w:r w:rsidR="00000000">
        <w:t>of</w:t>
      </w:r>
      <w:r w:rsidR="00000000">
        <w:rPr>
          <w:spacing w:val="-9"/>
        </w:rPr>
        <w:t xml:space="preserve"> </w:t>
      </w:r>
      <w:r w:rsidR="00000000">
        <w:t>baggage</w:t>
      </w:r>
      <w:r w:rsidR="00000000">
        <w:rPr>
          <w:spacing w:val="-9"/>
        </w:rPr>
        <w:t xml:space="preserve"> </w:t>
      </w:r>
      <w:r w:rsidR="00000000">
        <w:t>handling</w:t>
      </w:r>
      <w:r w:rsidR="00000000">
        <w:rPr>
          <w:spacing w:val="-11"/>
        </w:rPr>
        <w:t xml:space="preserve"> </w:t>
      </w:r>
      <w:r w:rsidR="00000000">
        <w:t>systems,</w:t>
      </w:r>
      <w:r w:rsidR="00000000">
        <w:rPr>
          <w:spacing w:val="-8"/>
        </w:rPr>
        <w:t xml:space="preserve"> </w:t>
      </w:r>
      <w:r w:rsidR="00000000">
        <w:t>including</w:t>
      </w:r>
      <w:r w:rsidR="00000000">
        <w:rPr>
          <w:spacing w:val="-10"/>
        </w:rPr>
        <w:t xml:space="preserve"> </w:t>
      </w:r>
      <w:r w:rsidR="00000000">
        <w:t>their</w:t>
      </w:r>
      <w:r w:rsidR="00000000">
        <w:rPr>
          <w:spacing w:val="-9"/>
        </w:rPr>
        <w:t xml:space="preserve"> </w:t>
      </w:r>
      <w:r w:rsidR="00000000">
        <w:t>CrisBag system, which offers automated baggage handling and tracking using RFID technology.</w:t>
      </w:r>
      <w:r>
        <w:t xml:space="preserve"> </w:t>
      </w:r>
      <w:r w:rsidR="00000000">
        <w:t>Siemens Logistics: Siemens Logistics offers a range of baggage handling and tracking solutions, including</w:t>
      </w:r>
      <w:r w:rsidR="00000000">
        <w:rPr>
          <w:spacing w:val="-6"/>
        </w:rPr>
        <w:t xml:space="preserve"> </w:t>
      </w:r>
      <w:r w:rsidR="00000000">
        <w:t>their</w:t>
      </w:r>
      <w:r w:rsidR="00000000">
        <w:rPr>
          <w:spacing w:val="-3"/>
        </w:rPr>
        <w:t xml:space="preserve"> </w:t>
      </w:r>
      <w:r w:rsidR="00000000">
        <w:t>Baggage</w:t>
      </w:r>
      <w:r w:rsidR="00000000">
        <w:rPr>
          <w:spacing w:val="-8"/>
        </w:rPr>
        <w:t xml:space="preserve"> </w:t>
      </w:r>
      <w:r w:rsidR="00000000">
        <w:t>Tracking</w:t>
      </w:r>
      <w:r w:rsidR="00000000">
        <w:rPr>
          <w:spacing w:val="-4"/>
        </w:rPr>
        <w:t xml:space="preserve"> </w:t>
      </w:r>
      <w:r w:rsidR="00000000">
        <w:t>and</w:t>
      </w:r>
      <w:r w:rsidR="00000000">
        <w:rPr>
          <w:spacing w:val="-5"/>
        </w:rPr>
        <w:t xml:space="preserve"> </w:t>
      </w:r>
      <w:r w:rsidR="00000000">
        <w:t>Tracing</w:t>
      </w:r>
      <w:r w:rsidR="00000000">
        <w:rPr>
          <w:spacing w:val="-4"/>
        </w:rPr>
        <w:t xml:space="preserve"> </w:t>
      </w:r>
      <w:r w:rsidR="00000000">
        <w:t>system,</w:t>
      </w:r>
      <w:r w:rsidR="00000000">
        <w:rPr>
          <w:spacing w:val="-4"/>
        </w:rPr>
        <w:t xml:space="preserve"> </w:t>
      </w:r>
      <w:r w:rsidR="00000000">
        <w:t>which</w:t>
      </w:r>
      <w:r w:rsidR="00000000">
        <w:rPr>
          <w:spacing w:val="-4"/>
        </w:rPr>
        <w:t xml:space="preserve"> </w:t>
      </w:r>
      <w:r w:rsidR="00000000">
        <w:t>uses</w:t>
      </w:r>
      <w:r w:rsidR="00000000">
        <w:rPr>
          <w:spacing w:val="-5"/>
        </w:rPr>
        <w:t xml:space="preserve"> </w:t>
      </w:r>
      <w:r w:rsidR="00000000">
        <w:t>RFID</w:t>
      </w:r>
      <w:r w:rsidR="00000000">
        <w:rPr>
          <w:spacing w:val="-5"/>
        </w:rPr>
        <w:t xml:space="preserve"> </w:t>
      </w:r>
      <w:r w:rsidR="00000000">
        <w:t>technology</w:t>
      </w:r>
      <w:r w:rsidR="00000000">
        <w:rPr>
          <w:spacing w:val="-9"/>
        </w:rPr>
        <w:t xml:space="preserve"> </w:t>
      </w:r>
      <w:r w:rsidR="00000000">
        <w:t>to</w:t>
      </w:r>
      <w:r w:rsidR="00000000">
        <w:rPr>
          <w:spacing w:val="-2"/>
        </w:rPr>
        <w:t xml:space="preserve"> </w:t>
      </w:r>
      <w:r w:rsidR="00000000">
        <w:t>track</w:t>
      </w:r>
      <w:r w:rsidR="00000000">
        <w:rPr>
          <w:spacing w:val="-4"/>
        </w:rPr>
        <w:t xml:space="preserve"> </w:t>
      </w:r>
      <w:r w:rsidR="00000000">
        <w:t>bags from check-in to baggage claim.</w:t>
      </w:r>
      <w:r>
        <w:t xml:space="preserve"> </w:t>
      </w:r>
      <w:r w:rsidR="00000000">
        <w:t>Daifuku: Daifuku is a supplier of automated material handling systems, including their baggage handling system, which uses barcode scanning and RFID technology to track bags in real-time.</w:t>
      </w:r>
      <w:r>
        <w:t xml:space="preserve"> </w:t>
      </w:r>
      <w:r w:rsidR="00000000">
        <w:t>When</w:t>
      </w:r>
      <w:r w:rsidR="00000000">
        <w:rPr>
          <w:spacing w:val="-2"/>
        </w:rPr>
        <w:t xml:space="preserve"> </w:t>
      </w:r>
      <w:r w:rsidR="00000000">
        <w:t>selecting</w:t>
      </w:r>
      <w:r w:rsidR="00000000">
        <w:rPr>
          <w:spacing w:val="-5"/>
        </w:rPr>
        <w:t xml:space="preserve"> </w:t>
      </w:r>
      <w:r w:rsidR="00000000">
        <w:t>a</w:t>
      </w:r>
      <w:r w:rsidR="00000000">
        <w:rPr>
          <w:spacing w:val="-3"/>
        </w:rPr>
        <w:t xml:space="preserve"> </w:t>
      </w:r>
      <w:r w:rsidR="00000000">
        <w:t>baggage</w:t>
      </w:r>
      <w:r w:rsidR="00000000">
        <w:rPr>
          <w:spacing w:val="-3"/>
        </w:rPr>
        <w:t xml:space="preserve"> </w:t>
      </w:r>
      <w:r w:rsidR="00000000">
        <w:t>labeling</w:t>
      </w:r>
      <w:r w:rsidR="00000000">
        <w:rPr>
          <w:spacing w:val="-5"/>
        </w:rPr>
        <w:t xml:space="preserve"> </w:t>
      </w:r>
      <w:r w:rsidR="00000000">
        <w:t>and</w:t>
      </w:r>
      <w:r w:rsidR="00000000">
        <w:rPr>
          <w:spacing w:val="-2"/>
        </w:rPr>
        <w:t xml:space="preserve"> </w:t>
      </w:r>
      <w:r w:rsidR="00000000">
        <w:t>tracking</w:t>
      </w:r>
      <w:r w:rsidR="00000000">
        <w:rPr>
          <w:spacing w:val="-4"/>
        </w:rPr>
        <w:t xml:space="preserve"> </w:t>
      </w:r>
      <w:r w:rsidR="00000000">
        <w:t>system</w:t>
      </w:r>
      <w:r w:rsidR="00000000">
        <w:rPr>
          <w:spacing w:val="-2"/>
        </w:rPr>
        <w:t xml:space="preserve"> </w:t>
      </w:r>
      <w:r w:rsidR="00000000">
        <w:t>supplier,</w:t>
      </w:r>
      <w:r w:rsidR="00000000">
        <w:rPr>
          <w:spacing w:val="-2"/>
        </w:rPr>
        <w:t xml:space="preserve"> </w:t>
      </w:r>
      <w:r w:rsidR="00000000">
        <w:t>it</w:t>
      </w:r>
      <w:r w:rsidR="00000000">
        <w:rPr>
          <w:spacing w:val="-2"/>
        </w:rPr>
        <w:t xml:space="preserve"> </w:t>
      </w:r>
      <w:r w:rsidR="00000000">
        <w:t>is</w:t>
      </w:r>
      <w:r w:rsidR="00000000">
        <w:rPr>
          <w:spacing w:val="-2"/>
        </w:rPr>
        <w:t xml:space="preserve"> </w:t>
      </w:r>
      <w:r w:rsidR="00000000">
        <w:t>essential</w:t>
      </w:r>
      <w:r w:rsidR="00000000">
        <w:rPr>
          <w:spacing w:val="-2"/>
        </w:rPr>
        <w:t xml:space="preserve"> </w:t>
      </w:r>
      <w:r w:rsidR="00000000">
        <w:t>to</w:t>
      </w:r>
      <w:r w:rsidR="00000000">
        <w:rPr>
          <w:spacing w:val="-2"/>
        </w:rPr>
        <w:t xml:space="preserve"> </w:t>
      </w:r>
      <w:r w:rsidR="00000000">
        <w:t>consider</w:t>
      </w:r>
      <w:r w:rsidR="00000000">
        <w:rPr>
          <w:spacing w:val="-3"/>
        </w:rPr>
        <w:t xml:space="preserve"> </w:t>
      </w:r>
      <w:r w:rsidR="00000000">
        <w:t>factors such as system reliability, scalability, cost-effectiveness, and the vendor's experience in the aviation industry. It is also important to ensure that the system can integrate with the airport's existing IT infrastructure and communication network.</w:t>
      </w:r>
      <w:r>
        <w:t xml:space="preserve">                </w:t>
      </w:r>
      <w:r w:rsidR="00000000">
        <w:rPr>
          <w:rFonts w:ascii="Palatino"/>
          <w:spacing w:val="-5"/>
        </w:rPr>
        <w:t>122</w:t>
      </w:r>
      <w:r>
        <w:rPr>
          <w:rFonts w:ascii="Palatino"/>
        </w:rPr>
        <w:t xml:space="preserve">  </w:t>
      </w:r>
      <w:r>
        <w:rPr>
          <w:rFonts w:ascii="Palatino"/>
          <w:sz w:val="28"/>
        </w:rPr>
        <w:t xml:space="preserve"> </w:t>
      </w:r>
      <w:bookmarkStart w:id="46" w:name="BAGGAGE_RECONCILIATION_SYSTEM"/>
      <w:bookmarkStart w:id="47" w:name="_bookmark27"/>
      <w:bookmarkEnd w:id="46"/>
      <w:bookmarkEnd w:id="47"/>
      <w:r w:rsidR="00000000">
        <w:t>BAGGAGE</w:t>
      </w:r>
      <w:r w:rsidR="00000000">
        <w:rPr>
          <w:spacing w:val="-13"/>
        </w:rPr>
        <w:t xml:space="preserve"> </w:t>
      </w:r>
      <w:r w:rsidR="00000000">
        <w:t>RECONCILIATION</w:t>
      </w:r>
      <w:r w:rsidR="00000000">
        <w:rPr>
          <w:spacing w:val="-12"/>
        </w:rPr>
        <w:t xml:space="preserve"> </w:t>
      </w:r>
      <w:r w:rsidR="00000000">
        <w:rPr>
          <w:spacing w:val="-2"/>
        </w:rPr>
        <w:t>SYSTEM</w:t>
      </w:r>
      <w:r>
        <w:t xml:space="preserve"> </w:t>
      </w:r>
      <w:r w:rsidR="00000000">
        <w:rPr>
          <w:spacing w:val="-2"/>
        </w:rPr>
        <w:t>INTRODUCTION</w:t>
      </w:r>
      <w:r>
        <w:t xml:space="preserve"> </w:t>
      </w:r>
      <w:r w:rsidR="00000000">
        <w:t>The Baggage Reconciliation System (BRS) provides reconciliation of checked-in baggage with passengers.</w:t>
      </w:r>
      <w:r w:rsidR="00000000">
        <w:rPr>
          <w:spacing w:val="-15"/>
        </w:rPr>
        <w:t xml:space="preserve"> </w:t>
      </w:r>
      <w:r w:rsidR="00000000">
        <w:t>This</w:t>
      </w:r>
      <w:r w:rsidR="00000000">
        <w:rPr>
          <w:spacing w:val="-13"/>
        </w:rPr>
        <w:t xml:space="preserve"> </w:t>
      </w:r>
      <w:r w:rsidR="00000000">
        <w:t>passenger</w:t>
      </w:r>
      <w:r w:rsidR="00000000">
        <w:rPr>
          <w:spacing w:val="-13"/>
        </w:rPr>
        <w:t xml:space="preserve"> </w:t>
      </w:r>
      <w:r w:rsidR="00000000">
        <w:t>baggage</w:t>
      </w:r>
      <w:r w:rsidR="00000000">
        <w:rPr>
          <w:spacing w:val="-12"/>
        </w:rPr>
        <w:t xml:space="preserve"> </w:t>
      </w:r>
      <w:r w:rsidR="00000000">
        <w:t>reconciliation</w:t>
      </w:r>
      <w:r w:rsidR="00000000">
        <w:rPr>
          <w:spacing w:val="-13"/>
        </w:rPr>
        <w:t xml:space="preserve"> </w:t>
      </w:r>
      <w:r w:rsidR="00000000">
        <w:t>monitors</w:t>
      </w:r>
      <w:r w:rsidR="00000000">
        <w:rPr>
          <w:spacing w:val="-13"/>
        </w:rPr>
        <w:t xml:space="preserve"> </w:t>
      </w:r>
      <w:r w:rsidR="00000000">
        <w:t>the</w:t>
      </w:r>
      <w:r w:rsidR="00000000">
        <w:rPr>
          <w:spacing w:val="-13"/>
        </w:rPr>
        <w:t xml:space="preserve"> </w:t>
      </w:r>
      <w:r w:rsidR="00000000">
        <w:t>status</w:t>
      </w:r>
      <w:r w:rsidR="00000000">
        <w:rPr>
          <w:spacing w:val="-13"/>
        </w:rPr>
        <w:t xml:space="preserve"> </w:t>
      </w:r>
      <w:r w:rsidR="00000000">
        <w:t>per</w:t>
      </w:r>
      <w:r w:rsidR="00000000">
        <w:rPr>
          <w:spacing w:val="-11"/>
        </w:rPr>
        <w:t xml:space="preserve"> </w:t>
      </w:r>
      <w:r w:rsidR="00000000">
        <w:t>flight,</w:t>
      </w:r>
      <w:r w:rsidR="00000000">
        <w:rPr>
          <w:spacing w:val="36"/>
        </w:rPr>
        <w:t xml:space="preserve"> </w:t>
      </w:r>
      <w:r w:rsidR="00000000">
        <w:t>such</w:t>
      </w:r>
      <w:r w:rsidR="00000000">
        <w:rPr>
          <w:spacing w:val="-11"/>
        </w:rPr>
        <w:t xml:space="preserve"> </w:t>
      </w:r>
      <w:r w:rsidR="00000000">
        <w:t>as</w:t>
      </w:r>
      <w:r w:rsidR="00000000">
        <w:rPr>
          <w:spacing w:val="-13"/>
        </w:rPr>
        <w:t xml:space="preserve"> </w:t>
      </w:r>
      <w:r w:rsidR="00000000">
        <w:t>the</w:t>
      </w:r>
      <w:r w:rsidR="00000000">
        <w:rPr>
          <w:spacing w:val="-13"/>
        </w:rPr>
        <w:t xml:space="preserve"> </w:t>
      </w:r>
      <w:r w:rsidR="00000000">
        <w:t>status of passenger onboard/baggage loaded, passenger not onboard./baggage loaded, passenger onboard/baggage not loaded, etc. number of baggage checked-in, number of baggage loaded and baggage loading request and baggage unloading request. In addition, BRS provides container allocation</w:t>
      </w:r>
      <w:r w:rsidR="00000000">
        <w:rPr>
          <w:spacing w:val="-1"/>
        </w:rPr>
        <w:t xml:space="preserve"> </w:t>
      </w:r>
      <w:r w:rsidR="00000000">
        <w:t>planning</w:t>
      </w:r>
      <w:r w:rsidR="00000000">
        <w:rPr>
          <w:spacing w:val="-3"/>
        </w:rPr>
        <w:t xml:space="preserve"> </w:t>
      </w:r>
      <w:r w:rsidR="00000000">
        <w:t>and</w:t>
      </w:r>
      <w:r w:rsidR="00000000">
        <w:rPr>
          <w:spacing w:val="-1"/>
        </w:rPr>
        <w:t xml:space="preserve"> </w:t>
      </w:r>
      <w:r w:rsidR="00000000">
        <w:t>when</w:t>
      </w:r>
      <w:r w:rsidR="00000000">
        <w:rPr>
          <w:spacing w:val="-1"/>
        </w:rPr>
        <w:t xml:space="preserve"> </w:t>
      </w:r>
      <w:r w:rsidR="00000000">
        <w:t>reconciliation</w:t>
      </w:r>
      <w:r w:rsidR="00000000">
        <w:rPr>
          <w:spacing w:val="-1"/>
        </w:rPr>
        <w:t xml:space="preserve"> </w:t>
      </w:r>
      <w:r w:rsidR="00000000">
        <w:t>problems</w:t>
      </w:r>
      <w:r w:rsidR="00000000">
        <w:rPr>
          <w:spacing w:val="-1"/>
        </w:rPr>
        <w:t xml:space="preserve"> </w:t>
      </w:r>
      <w:r w:rsidR="00000000">
        <w:t>are</w:t>
      </w:r>
      <w:r w:rsidR="00000000">
        <w:rPr>
          <w:spacing w:val="-3"/>
        </w:rPr>
        <w:t xml:space="preserve"> </w:t>
      </w:r>
      <w:r w:rsidR="00000000">
        <w:t>identified</w:t>
      </w:r>
      <w:r w:rsidR="00000000">
        <w:rPr>
          <w:spacing w:val="-1"/>
        </w:rPr>
        <w:t xml:space="preserve"> </w:t>
      </w:r>
      <w:r w:rsidR="00000000">
        <w:t>allows</w:t>
      </w:r>
      <w:r w:rsidR="00000000">
        <w:rPr>
          <w:spacing w:val="-2"/>
        </w:rPr>
        <w:t xml:space="preserve"> </w:t>
      </w:r>
      <w:r w:rsidR="00000000">
        <w:t>operators</w:t>
      </w:r>
      <w:r w:rsidR="00000000">
        <w:rPr>
          <w:spacing w:val="-1"/>
        </w:rPr>
        <w:t xml:space="preserve"> </w:t>
      </w:r>
      <w:r w:rsidR="00000000">
        <w:t>to</w:t>
      </w:r>
      <w:r w:rsidR="00000000">
        <w:rPr>
          <w:spacing w:val="-1"/>
        </w:rPr>
        <w:t xml:space="preserve"> </w:t>
      </w:r>
      <w:r w:rsidR="00000000">
        <w:t>query</w:t>
      </w:r>
      <w:r w:rsidR="00000000">
        <w:rPr>
          <w:spacing w:val="-6"/>
        </w:rPr>
        <w:t xml:space="preserve"> </w:t>
      </w:r>
      <w:r w:rsidR="00000000">
        <w:t>the exact location of baggage for quick retrieval.</w:t>
      </w:r>
      <w:r>
        <w:t xml:space="preserve"> </w:t>
      </w:r>
      <w:r w:rsidR="00000000">
        <w:t>BRS</w:t>
      </w:r>
      <w:r w:rsidR="00000000">
        <w:rPr>
          <w:spacing w:val="-3"/>
        </w:rPr>
        <w:t xml:space="preserve"> </w:t>
      </w:r>
      <w:r w:rsidR="00000000">
        <w:t>operators</w:t>
      </w:r>
      <w:r w:rsidR="00000000">
        <w:rPr>
          <w:spacing w:val="-4"/>
        </w:rPr>
        <w:t xml:space="preserve"> </w:t>
      </w:r>
      <w:r w:rsidR="00000000">
        <w:t>scan</w:t>
      </w:r>
      <w:r w:rsidR="00000000">
        <w:rPr>
          <w:spacing w:val="-3"/>
        </w:rPr>
        <w:t xml:space="preserve"> </w:t>
      </w:r>
      <w:r w:rsidR="00000000">
        <w:t>the</w:t>
      </w:r>
      <w:r w:rsidR="00000000">
        <w:rPr>
          <w:spacing w:val="-3"/>
        </w:rPr>
        <w:t xml:space="preserve"> </w:t>
      </w:r>
      <w:r w:rsidR="00000000">
        <w:t>bags</w:t>
      </w:r>
      <w:r w:rsidR="00000000">
        <w:rPr>
          <w:spacing w:val="-4"/>
        </w:rPr>
        <w:t xml:space="preserve"> </w:t>
      </w:r>
      <w:r w:rsidR="00000000">
        <w:t>at</w:t>
      </w:r>
      <w:r w:rsidR="00000000">
        <w:rPr>
          <w:spacing w:val="-3"/>
        </w:rPr>
        <w:t xml:space="preserve"> </w:t>
      </w:r>
      <w:r w:rsidR="00000000">
        <w:t>the</w:t>
      </w:r>
      <w:r w:rsidR="00000000">
        <w:rPr>
          <w:spacing w:val="-4"/>
        </w:rPr>
        <w:t xml:space="preserve"> </w:t>
      </w:r>
      <w:r w:rsidR="00000000">
        <w:lastRenderedPageBreak/>
        <w:t>Baggage</w:t>
      </w:r>
      <w:r w:rsidR="00000000">
        <w:rPr>
          <w:spacing w:val="-4"/>
        </w:rPr>
        <w:t xml:space="preserve"> </w:t>
      </w:r>
      <w:r w:rsidR="00000000">
        <w:t>Handling</w:t>
      </w:r>
      <w:r w:rsidR="00000000">
        <w:rPr>
          <w:spacing w:val="-5"/>
        </w:rPr>
        <w:t xml:space="preserve"> </w:t>
      </w:r>
      <w:r w:rsidR="00000000">
        <w:t>System</w:t>
      </w:r>
      <w:r w:rsidR="00000000">
        <w:rPr>
          <w:spacing w:val="-3"/>
        </w:rPr>
        <w:t xml:space="preserve"> </w:t>
      </w:r>
      <w:r w:rsidR="00000000">
        <w:t>(BHS)</w:t>
      </w:r>
      <w:r w:rsidR="00000000">
        <w:rPr>
          <w:spacing w:val="-3"/>
        </w:rPr>
        <w:t xml:space="preserve"> </w:t>
      </w:r>
      <w:r w:rsidR="00000000">
        <w:t>make-up</w:t>
      </w:r>
      <w:r w:rsidR="00000000">
        <w:rPr>
          <w:spacing w:val="-3"/>
        </w:rPr>
        <w:t xml:space="preserve"> </w:t>
      </w:r>
      <w:r w:rsidR="00000000">
        <w:t>are,</w:t>
      </w:r>
      <w:r w:rsidR="00000000">
        <w:rPr>
          <w:spacing w:val="-3"/>
        </w:rPr>
        <w:t xml:space="preserve"> </w:t>
      </w:r>
      <w:r w:rsidR="00000000">
        <w:t>where</w:t>
      </w:r>
      <w:r w:rsidR="00000000">
        <w:rPr>
          <w:spacing w:val="-4"/>
        </w:rPr>
        <w:t xml:space="preserve"> </w:t>
      </w:r>
      <w:r w:rsidR="00000000">
        <w:t>they</w:t>
      </w:r>
      <w:r w:rsidR="00000000">
        <w:rPr>
          <w:spacing w:val="-9"/>
        </w:rPr>
        <w:t xml:space="preserve"> </w:t>
      </w:r>
      <w:r w:rsidR="00000000">
        <w:t>go in a container, and again at the apron area when they are loaded into the aircraft.</w:t>
      </w:r>
      <w:r>
        <w:t xml:space="preserve"> </w:t>
      </w:r>
      <w:r w:rsidR="00000000">
        <w:t>The BRS system is primarily integrated with the Common Use</w:t>
      </w:r>
      <w:r w:rsidR="00000000">
        <w:rPr>
          <w:spacing w:val="-3"/>
        </w:rPr>
        <w:t xml:space="preserve"> </w:t>
      </w:r>
      <w:r w:rsidR="00000000">
        <w:t>Terminal Equipment (CUTE) for the supply of baggage service messages (BSM) from the airlines. In addition, a BRS application normally</w:t>
      </w:r>
      <w:r w:rsidR="00000000">
        <w:rPr>
          <w:spacing w:val="-10"/>
        </w:rPr>
        <w:t xml:space="preserve"> </w:t>
      </w:r>
      <w:r w:rsidR="00000000">
        <w:t>resides</w:t>
      </w:r>
      <w:r w:rsidR="00000000">
        <w:rPr>
          <w:spacing w:val="-5"/>
        </w:rPr>
        <w:t xml:space="preserve"> </w:t>
      </w:r>
      <w:r w:rsidR="00000000">
        <w:t>on</w:t>
      </w:r>
      <w:r w:rsidR="00000000">
        <w:rPr>
          <w:spacing w:val="-5"/>
        </w:rPr>
        <w:t xml:space="preserve"> </w:t>
      </w:r>
      <w:r w:rsidR="00000000">
        <w:t>the</w:t>
      </w:r>
      <w:r w:rsidR="00000000">
        <w:rPr>
          <w:spacing w:val="-6"/>
        </w:rPr>
        <w:t xml:space="preserve"> </w:t>
      </w:r>
      <w:r w:rsidR="00000000">
        <w:t>CUTE</w:t>
      </w:r>
      <w:r w:rsidR="00000000">
        <w:rPr>
          <w:spacing w:val="-5"/>
        </w:rPr>
        <w:t xml:space="preserve"> </w:t>
      </w:r>
      <w:r w:rsidR="00000000">
        <w:t>terminal</w:t>
      </w:r>
      <w:r w:rsidR="00000000">
        <w:rPr>
          <w:spacing w:val="-4"/>
        </w:rPr>
        <w:t xml:space="preserve"> </w:t>
      </w:r>
      <w:r w:rsidR="00000000">
        <w:t>at</w:t>
      </w:r>
      <w:r w:rsidR="00000000">
        <w:rPr>
          <w:spacing w:val="-4"/>
        </w:rPr>
        <w:t xml:space="preserve"> </w:t>
      </w:r>
      <w:r w:rsidR="00000000">
        <w:t>boarding</w:t>
      </w:r>
      <w:r w:rsidR="00000000">
        <w:rPr>
          <w:spacing w:val="-5"/>
        </w:rPr>
        <w:t xml:space="preserve"> </w:t>
      </w:r>
      <w:r w:rsidR="00000000">
        <w:t>gates</w:t>
      </w:r>
      <w:r w:rsidR="00000000">
        <w:rPr>
          <w:spacing w:val="-5"/>
        </w:rPr>
        <w:t xml:space="preserve"> </w:t>
      </w:r>
      <w:r w:rsidR="00000000">
        <w:t>so</w:t>
      </w:r>
      <w:r w:rsidR="00000000">
        <w:rPr>
          <w:spacing w:val="-5"/>
        </w:rPr>
        <w:t xml:space="preserve"> </w:t>
      </w:r>
      <w:r w:rsidR="00000000">
        <w:t>that</w:t>
      </w:r>
      <w:r w:rsidR="00000000">
        <w:rPr>
          <w:spacing w:val="-5"/>
        </w:rPr>
        <w:t xml:space="preserve"> </w:t>
      </w:r>
      <w:r w:rsidR="00000000">
        <w:t>airline</w:t>
      </w:r>
      <w:r w:rsidR="00000000">
        <w:rPr>
          <w:spacing w:val="-5"/>
        </w:rPr>
        <w:t xml:space="preserve"> </w:t>
      </w:r>
      <w:r w:rsidR="00000000">
        <w:t>personnel</w:t>
      </w:r>
      <w:r w:rsidR="00000000">
        <w:rPr>
          <w:spacing w:val="-4"/>
        </w:rPr>
        <w:t xml:space="preserve"> </w:t>
      </w:r>
      <w:r w:rsidR="00000000">
        <w:t>can</w:t>
      </w:r>
      <w:r w:rsidR="00000000">
        <w:rPr>
          <w:spacing w:val="-5"/>
        </w:rPr>
        <w:t xml:space="preserve"> </w:t>
      </w:r>
      <w:r w:rsidR="00000000">
        <w:t>display</w:t>
      </w:r>
      <w:r w:rsidR="00000000">
        <w:rPr>
          <w:spacing w:val="-10"/>
        </w:rPr>
        <w:t xml:space="preserve"> </w:t>
      </w:r>
      <w:r w:rsidR="00000000">
        <w:t>and print the reconciliation status of a flight.</w:t>
      </w:r>
      <w:r>
        <w:t xml:space="preserve"> </w:t>
      </w:r>
      <w:r w:rsidR="00000000">
        <w:rPr>
          <w:spacing w:val="-2"/>
        </w:rPr>
        <w:t>COMPONENTS</w:t>
      </w:r>
      <w:r>
        <w:t xml:space="preserve"> </w:t>
      </w:r>
      <w:r w:rsidR="00000000">
        <w:t>Baggage reconciliation systems are designed to reconcile passengers checked-in bags with their actual flights. The components of a baggage reconciliation system may vary depending on the specific</w:t>
      </w:r>
      <w:r w:rsidR="00000000">
        <w:rPr>
          <w:spacing w:val="-8"/>
        </w:rPr>
        <w:t xml:space="preserve"> </w:t>
      </w:r>
      <w:r w:rsidR="00000000">
        <w:t>system</w:t>
      </w:r>
      <w:r w:rsidR="00000000">
        <w:rPr>
          <w:spacing w:val="-7"/>
        </w:rPr>
        <w:t xml:space="preserve"> </w:t>
      </w:r>
      <w:r w:rsidR="00000000">
        <w:t>and</w:t>
      </w:r>
      <w:r w:rsidR="00000000">
        <w:rPr>
          <w:spacing w:val="-7"/>
        </w:rPr>
        <w:t xml:space="preserve"> </w:t>
      </w:r>
      <w:r w:rsidR="00000000">
        <w:t>its</w:t>
      </w:r>
      <w:r w:rsidR="00000000">
        <w:rPr>
          <w:spacing w:val="-7"/>
        </w:rPr>
        <w:t xml:space="preserve"> </w:t>
      </w:r>
      <w:r w:rsidR="00000000">
        <w:t>features.</w:t>
      </w:r>
      <w:r w:rsidR="00000000">
        <w:rPr>
          <w:spacing w:val="-7"/>
        </w:rPr>
        <w:t xml:space="preserve"> </w:t>
      </w:r>
      <w:r w:rsidR="00000000">
        <w:t>However,</w:t>
      </w:r>
      <w:r w:rsidR="00000000">
        <w:rPr>
          <w:spacing w:val="-7"/>
        </w:rPr>
        <w:t xml:space="preserve"> </w:t>
      </w:r>
      <w:r w:rsidR="00000000">
        <w:t>some</w:t>
      </w:r>
      <w:r w:rsidR="00000000">
        <w:rPr>
          <w:spacing w:val="-8"/>
        </w:rPr>
        <w:t xml:space="preserve"> </w:t>
      </w:r>
      <w:r w:rsidR="00000000">
        <w:t>common</w:t>
      </w:r>
      <w:r w:rsidR="00000000">
        <w:rPr>
          <w:spacing w:val="-7"/>
        </w:rPr>
        <w:t xml:space="preserve"> </w:t>
      </w:r>
      <w:r w:rsidR="00000000">
        <w:t>components</w:t>
      </w:r>
      <w:r w:rsidR="00000000">
        <w:rPr>
          <w:spacing w:val="-7"/>
        </w:rPr>
        <w:t xml:space="preserve"> </w:t>
      </w:r>
      <w:r w:rsidR="00000000">
        <w:t>of</w:t>
      </w:r>
      <w:r w:rsidR="00000000">
        <w:rPr>
          <w:spacing w:val="-8"/>
        </w:rPr>
        <w:t xml:space="preserve"> </w:t>
      </w:r>
      <w:r w:rsidR="00000000">
        <w:t>a</w:t>
      </w:r>
      <w:r w:rsidR="00000000">
        <w:rPr>
          <w:spacing w:val="-5"/>
        </w:rPr>
        <w:t xml:space="preserve"> </w:t>
      </w:r>
      <w:r w:rsidR="00000000">
        <w:t>baggage</w:t>
      </w:r>
      <w:r w:rsidR="00000000">
        <w:rPr>
          <w:spacing w:val="-5"/>
        </w:rPr>
        <w:t xml:space="preserve"> </w:t>
      </w:r>
      <w:r w:rsidR="00000000">
        <w:t>reconciliation system include:</w:t>
      </w:r>
      <w:r>
        <w:t xml:space="preserve"> </w:t>
      </w:r>
      <w:r w:rsidR="00000000">
        <w:t>Baggage tags: Baggage tags are typically affixed to each checked-in bag and contain important information, such as the passenger's name, flight details, and destination.</w:t>
      </w:r>
      <w:r>
        <w:t xml:space="preserve"> </w:t>
      </w:r>
      <w:r w:rsidR="00000000">
        <w:t>Baggage</w:t>
      </w:r>
      <w:r w:rsidR="00000000">
        <w:rPr>
          <w:spacing w:val="-3"/>
        </w:rPr>
        <w:t xml:space="preserve"> </w:t>
      </w:r>
      <w:r w:rsidR="00000000">
        <w:t>tag</w:t>
      </w:r>
      <w:r w:rsidR="00000000">
        <w:rPr>
          <w:spacing w:val="-5"/>
        </w:rPr>
        <w:t xml:space="preserve"> </w:t>
      </w:r>
      <w:r w:rsidR="00000000">
        <w:t>readers: Baggage</w:t>
      </w:r>
      <w:r w:rsidR="00000000">
        <w:rPr>
          <w:spacing w:val="-3"/>
        </w:rPr>
        <w:t xml:space="preserve"> </w:t>
      </w:r>
      <w:r w:rsidR="00000000">
        <w:t>tag</w:t>
      </w:r>
      <w:r w:rsidR="00000000">
        <w:rPr>
          <w:spacing w:val="-2"/>
        </w:rPr>
        <w:t xml:space="preserve"> </w:t>
      </w:r>
      <w:r w:rsidR="00000000">
        <w:t>readers</w:t>
      </w:r>
      <w:r w:rsidR="00000000">
        <w:rPr>
          <w:spacing w:val="-3"/>
        </w:rPr>
        <w:t xml:space="preserve"> </w:t>
      </w:r>
      <w:r w:rsidR="00000000">
        <w:t>are</w:t>
      </w:r>
      <w:r w:rsidR="00000000">
        <w:rPr>
          <w:spacing w:val="-2"/>
        </w:rPr>
        <w:t xml:space="preserve"> </w:t>
      </w:r>
      <w:r w:rsidR="00000000">
        <w:t>used</w:t>
      </w:r>
      <w:r w:rsidR="00000000">
        <w:rPr>
          <w:spacing w:val="-2"/>
        </w:rPr>
        <w:t xml:space="preserve"> </w:t>
      </w:r>
      <w:r w:rsidR="00000000">
        <w:t>to</w:t>
      </w:r>
      <w:r w:rsidR="00000000">
        <w:rPr>
          <w:spacing w:val="-2"/>
        </w:rPr>
        <w:t xml:space="preserve"> </w:t>
      </w:r>
      <w:r w:rsidR="00000000">
        <w:t>scan the</w:t>
      </w:r>
      <w:r w:rsidR="00000000">
        <w:rPr>
          <w:spacing w:val="-2"/>
        </w:rPr>
        <w:t xml:space="preserve"> </w:t>
      </w:r>
      <w:r w:rsidR="00000000">
        <w:t>information on</w:t>
      </w:r>
      <w:r w:rsidR="00000000">
        <w:rPr>
          <w:spacing w:val="-2"/>
        </w:rPr>
        <w:t xml:space="preserve"> </w:t>
      </w:r>
      <w:r w:rsidR="00000000">
        <w:t>the</w:t>
      </w:r>
      <w:r w:rsidR="00000000">
        <w:rPr>
          <w:spacing w:val="-1"/>
        </w:rPr>
        <w:t xml:space="preserve"> </w:t>
      </w:r>
      <w:r w:rsidR="00000000">
        <w:t>baggage</w:t>
      </w:r>
      <w:r w:rsidR="00000000">
        <w:rPr>
          <w:spacing w:val="-3"/>
        </w:rPr>
        <w:t xml:space="preserve"> </w:t>
      </w:r>
      <w:r w:rsidR="00000000">
        <w:t>tags at various points throughout the</w:t>
      </w:r>
      <w:r w:rsidR="00000000">
        <w:rPr>
          <w:spacing w:val="-1"/>
        </w:rPr>
        <w:t xml:space="preserve"> </w:t>
      </w:r>
      <w:r w:rsidR="00000000">
        <w:t>airport,</w:t>
      </w:r>
      <w:r w:rsidR="00000000">
        <w:rPr>
          <w:spacing w:val="-1"/>
        </w:rPr>
        <w:t xml:space="preserve"> </w:t>
      </w:r>
      <w:r w:rsidR="00000000">
        <w:t>such as check-in counters,</w:t>
      </w:r>
      <w:r w:rsidR="00000000">
        <w:rPr>
          <w:spacing w:val="-1"/>
        </w:rPr>
        <w:t xml:space="preserve"> </w:t>
      </w:r>
      <w:r w:rsidR="00000000">
        <w:t>bag</w:t>
      </w:r>
      <w:r w:rsidR="00000000">
        <w:rPr>
          <w:spacing w:val="-3"/>
        </w:rPr>
        <w:t xml:space="preserve"> </w:t>
      </w:r>
      <w:r w:rsidR="00000000">
        <w:t>drop-off</w:t>
      </w:r>
      <w:r w:rsidR="00000000">
        <w:rPr>
          <w:spacing w:val="-1"/>
        </w:rPr>
        <w:t xml:space="preserve"> </w:t>
      </w:r>
      <w:r w:rsidR="00000000">
        <w:t xml:space="preserve">points, and loading </w:t>
      </w:r>
      <w:r w:rsidR="00000000">
        <w:rPr>
          <w:spacing w:val="-2"/>
        </w:rPr>
        <w:t>areas.</w:t>
      </w:r>
      <w:r>
        <w:t xml:space="preserve"> </w:t>
      </w:r>
      <w:r w:rsidR="00000000">
        <w:t>Baggage reconciliation software: Baggage reconciliation software is used to track each bag's movements</w:t>
      </w:r>
      <w:r w:rsidR="00000000">
        <w:rPr>
          <w:spacing w:val="-5"/>
        </w:rPr>
        <w:t xml:space="preserve"> </w:t>
      </w:r>
      <w:r w:rsidR="00000000">
        <w:t>throughout</w:t>
      </w:r>
      <w:r w:rsidR="00000000">
        <w:rPr>
          <w:spacing w:val="-3"/>
        </w:rPr>
        <w:t xml:space="preserve"> </w:t>
      </w:r>
      <w:r w:rsidR="00000000">
        <w:t>the</w:t>
      </w:r>
      <w:r w:rsidR="00000000">
        <w:rPr>
          <w:spacing w:val="-5"/>
        </w:rPr>
        <w:t xml:space="preserve"> </w:t>
      </w:r>
      <w:r w:rsidR="00000000">
        <w:t>airport</w:t>
      </w:r>
      <w:r w:rsidR="00000000">
        <w:rPr>
          <w:spacing w:val="-4"/>
        </w:rPr>
        <w:t xml:space="preserve"> </w:t>
      </w:r>
      <w:r w:rsidR="00000000">
        <w:t>and</w:t>
      </w:r>
      <w:r w:rsidR="00000000">
        <w:rPr>
          <w:spacing w:val="-2"/>
        </w:rPr>
        <w:t xml:space="preserve"> </w:t>
      </w:r>
      <w:r w:rsidR="00000000">
        <w:t>to</w:t>
      </w:r>
      <w:r w:rsidR="00000000">
        <w:rPr>
          <w:spacing w:val="-3"/>
        </w:rPr>
        <w:t xml:space="preserve"> </w:t>
      </w:r>
      <w:r w:rsidR="00000000">
        <w:t>match</w:t>
      </w:r>
      <w:r w:rsidR="00000000">
        <w:rPr>
          <w:spacing w:val="-2"/>
        </w:rPr>
        <w:t xml:space="preserve"> </w:t>
      </w:r>
      <w:r w:rsidR="00000000">
        <w:t>bags</w:t>
      </w:r>
      <w:r w:rsidR="00000000">
        <w:rPr>
          <w:spacing w:val="-2"/>
        </w:rPr>
        <w:t xml:space="preserve"> </w:t>
      </w:r>
      <w:r w:rsidR="00000000">
        <w:t>with</w:t>
      </w:r>
      <w:r w:rsidR="00000000">
        <w:rPr>
          <w:spacing w:val="-3"/>
        </w:rPr>
        <w:t xml:space="preserve"> </w:t>
      </w:r>
      <w:r w:rsidR="00000000">
        <w:t>the</w:t>
      </w:r>
      <w:r w:rsidR="00000000">
        <w:rPr>
          <w:spacing w:val="-2"/>
        </w:rPr>
        <w:t xml:space="preserve"> </w:t>
      </w:r>
      <w:r w:rsidR="00000000">
        <w:t>correct</w:t>
      </w:r>
      <w:r w:rsidR="00000000">
        <w:rPr>
          <w:spacing w:val="-3"/>
        </w:rPr>
        <w:t xml:space="preserve"> </w:t>
      </w:r>
      <w:r w:rsidR="00000000">
        <w:t>passenger</w:t>
      </w:r>
      <w:r w:rsidR="00000000">
        <w:rPr>
          <w:spacing w:val="-2"/>
        </w:rPr>
        <w:t xml:space="preserve"> </w:t>
      </w:r>
      <w:r w:rsidR="00000000">
        <w:t>and</w:t>
      </w:r>
      <w:r w:rsidR="00000000">
        <w:rPr>
          <w:spacing w:val="-1"/>
        </w:rPr>
        <w:t xml:space="preserve"> </w:t>
      </w:r>
      <w:r w:rsidR="00000000">
        <w:t>flight</w:t>
      </w:r>
      <w:r w:rsidR="00000000">
        <w:rPr>
          <w:spacing w:val="-1"/>
        </w:rPr>
        <w:t xml:space="preserve"> </w:t>
      </w:r>
      <w:r w:rsidR="00000000">
        <w:rPr>
          <w:spacing w:val="-2"/>
        </w:rPr>
        <w:t>details.</w:t>
      </w:r>
      <w:r>
        <w:t xml:space="preserve"> </w:t>
      </w:r>
      <w:r w:rsidR="00000000">
        <w:t>Baggage</w:t>
      </w:r>
      <w:r w:rsidR="00000000">
        <w:rPr>
          <w:spacing w:val="-12"/>
        </w:rPr>
        <w:t xml:space="preserve"> </w:t>
      </w:r>
      <w:r w:rsidR="00000000">
        <w:t>reconciliation</w:t>
      </w:r>
      <w:r w:rsidR="00000000">
        <w:rPr>
          <w:spacing w:val="-10"/>
        </w:rPr>
        <w:t xml:space="preserve"> </w:t>
      </w:r>
      <w:r w:rsidR="00000000">
        <w:t>database:</w:t>
      </w:r>
      <w:r w:rsidR="00000000">
        <w:rPr>
          <w:spacing w:val="-13"/>
        </w:rPr>
        <w:t xml:space="preserve"> </w:t>
      </w:r>
      <w:r w:rsidR="00000000">
        <w:t>The</w:t>
      </w:r>
      <w:r w:rsidR="00000000">
        <w:rPr>
          <w:spacing w:val="-12"/>
        </w:rPr>
        <w:t xml:space="preserve"> </w:t>
      </w:r>
      <w:r w:rsidR="00000000">
        <w:t>baggage</w:t>
      </w:r>
      <w:r w:rsidR="00000000">
        <w:rPr>
          <w:spacing w:val="-12"/>
        </w:rPr>
        <w:t xml:space="preserve"> </w:t>
      </w:r>
      <w:r w:rsidR="00000000">
        <w:t>reconciliation</w:t>
      </w:r>
      <w:r w:rsidR="00000000">
        <w:rPr>
          <w:spacing w:val="-11"/>
        </w:rPr>
        <w:t xml:space="preserve"> </w:t>
      </w:r>
      <w:r w:rsidR="00000000">
        <w:t>database</w:t>
      </w:r>
      <w:r w:rsidR="00000000">
        <w:rPr>
          <w:spacing w:val="-11"/>
        </w:rPr>
        <w:t xml:space="preserve"> </w:t>
      </w:r>
      <w:r w:rsidR="00000000">
        <w:t>is</w:t>
      </w:r>
      <w:r w:rsidR="00000000">
        <w:rPr>
          <w:spacing w:val="-11"/>
        </w:rPr>
        <w:t xml:space="preserve"> </w:t>
      </w:r>
      <w:r w:rsidR="00000000">
        <w:t>where</w:t>
      </w:r>
      <w:r w:rsidR="00000000">
        <w:rPr>
          <w:spacing w:val="-12"/>
        </w:rPr>
        <w:t xml:space="preserve"> </w:t>
      </w:r>
      <w:r w:rsidR="00000000">
        <w:t>all</w:t>
      </w:r>
      <w:r w:rsidR="00000000">
        <w:rPr>
          <w:spacing w:val="-11"/>
        </w:rPr>
        <w:t xml:space="preserve"> </w:t>
      </w:r>
      <w:r w:rsidR="00000000">
        <w:t>the</w:t>
      </w:r>
      <w:r w:rsidR="00000000">
        <w:rPr>
          <w:spacing w:val="-11"/>
        </w:rPr>
        <w:t xml:space="preserve"> </w:t>
      </w:r>
      <w:r w:rsidR="00000000">
        <w:t>information about each bag is stored. This information is used to match each bag with its corresponding passenger and flight details.</w:t>
      </w:r>
      <w:r>
        <w:t xml:space="preserve"> </w:t>
      </w:r>
      <w:r w:rsidR="00000000">
        <w:t>Baggage claim system: The baggage claim system is used to ensure that each passenger receives the correct bags at the baggage claim area.</w:t>
      </w:r>
      <w:r>
        <w:t xml:space="preserve"> </w:t>
      </w:r>
      <w:r w:rsidR="00000000">
        <w:rPr>
          <w:rFonts w:ascii="Palatino"/>
          <w:spacing w:val="-5"/>
        </w:rPr>
        <w:t>123</w:t>
      </w:r>
      <w:r>
        <w:rPr>
          <w:rFonts w:ascii="Palatino"/>
        </w:rPr>
        <w:t xml:space="preserve">   </w:t>
      </w:r>
      <w:r w:rsidR="00000000">
        <w:t>Airport</w:t>
      </w:r>
      <w:r w:rsidR="00000000">
        <w:rPr>
          <w:spacing w:val="-15"/>
        </w:rPr>
        <w:t xml:space="preserve"> </w:t>
      </w:r>
      <w:r w:rsidR="00000000">
        <w:t>communication</w:t>
      </w:r>
      <w:r w:rsidR="00000000">
        <w:rPr>
          <w:spacing w:val="-15"/>
        </w:rPr>
        <w:t xml:space="preserve"> </w:t>
      </w:r>
      <w:r w:rsidR="00000000">
        <w:t>network:</w:t>
      </w:r>
      <w:r w:rsidR="00000000">
        <w:rPr>
          <w:spacing w:val="-15"/>
        </w:rPr>
        <w:t xml:space="preserve"> </w:t>
      </w:r>
      <w:r w:rsidR="00000000">
        <w:t>The</w:t>
      </w:r>
      <w:r w:rsidR="00000000">
        <w:rPr>
          <w:spacing w:val="-15"/>
        </w:rPr>
        <w:t xml:space="preserve"> </w:t>
      </w:r>
      <w:r w:rsidR="00000000">
        <w:t>airport</w:t>
      </w:r>
      <w:r w:rsidR="00000000">
        <w:rPr>
          <w:spacing w:val="-15"/>
        </w:rPr>
        <w:t xml:space="preserve"> </w:t>
      </w:r>
      <w:r w:rsidR="00000000">
        <w:t>communication</w:t>
      </w:r>
      <w:r w:rsidR="00000000">
        <w:rPr>
          <w:spacing w:val="-15"/>
        </w:rPr>
        <w:t xml:space="preserve"> </w:t>
      </w:r>
      <w:r w:rsidR="00000000">
        <w:t>network</w:t>
      </w:r>
      <w:r w:rsidR="00000000">
        <w:rPr>
          <w:spacing w:val="-15"/>
        </w:rPr>
        <w:t xml:space="preserve"> </w:t>
      </w:r>
      <w:r w:rsidR="00000000">
        <w:t>connects</w:t>
      </w:r>
      <w:r w:rsidR="00000000">
        <w:rPr>
          <w:spacing w:val="-15"/>
        </w:rPr>
        <w:t xml:space="preserve"> </w:t>
      </w:r>
      <w:r w:rsidR="00000000">
        <w:t>all</w:t>
      </w:r>
      <w:r w:rsidR="00000000">
        <w:rPr>
          <w:spacing w:val="-15"/>
        </w:rPr>
        <w:t xml:space="preserve"> </w:t>
      </w:r>
      <w:r w:rsidR="00000000">
        <w:t>the</w:t>
      </w:r>
      <w:r w:rsidR="00000000">
        <w:rPr>
          <w:spacing w:val="-15"/>
        </w:rPr>
        <w:t xml:space="preserve"> </w:t>
      </w:r>
      <w:r w:rsidR="00000000">
        <w:t xml:space="preserve">components of the baggage reconciliation system, ensuring that information about each bag is transmitted in </w:t>
      </w:r>
      <w:r w:rsidR="00000000">
        <w:rPr>
          <w:spacing w:val="-2"/>
        </w:rPr>
        <w:t>real-time.</w:t>
      </w:r>
      <w:r>
        <w:t xml:space="preserve"> </w:t>
      </w:r>
      <w:r w:rsidR="00000000">
        <w:t>Baggage sorting system: The baggage sorting system routes each bag to the correct loading area based on its destination, ensuring that each bag is loaded onto the correct flight.</w:t>
      </w:r>
      <w:r>
        <w:t xml:space="preserve"> </w:t>
      </w:r>
      <w:r w:rsidR="00000000">
        <w:t>Overall, the components of a baggage reconciliation system work together to ensure that each checked-in bag is matched with the correct passenger and flight details, reducing the risk of lost or delayed luggage and enhancing the overall passenger experience.</w:t>
      </w:r>
      <w:r>
        <w:t xml:space="preserve"> </w:t>
      </w:r>
      <w:r w:rsidR="00000000">
        <w:rPr>
          <w:spacing w:val="-2"/>
        </w:rPr>
        <w:t>ENGINEERING</w:t>
      </w:r>
      <w:r>
        <w:t xml:space="preserve"> </w:t>
      </w:r>
      <w:r w:rsidR="00000000">
        <w:t>An airport baggage reconciliation system is a complex engineering system that involves several parameters, some of which include:</w:t>
      </w:r>
      <w:r>
        <w:t xml:space="preserve"> </w:t>
      </w:r>
      <w:r w:rsidR="00000000">
        <w:t>Accuracy:</w:t>
      </w:r>
      <w:r w:rsidR="00000000">
        <w:rPr>
          <w:spacing w:val="-12"/>
        </w:rPr>
        <w:t xml:space="preserve"> </w:t>
      </w:r>
      <w:r w:rsidR="00000000">
        <w:t>The</w:t>
      </w:r>
      <w:r w:rsidR="00000000">
        <w:rPr>
          <w:spacing w:val="-8"/>
        </w:rPr>
        <w:t xml:space="preserve"> </w:t>
      </w:r>
      <w:r w:rsidR="00000000">
        <w:t>accuracy</w:t>
      </w:r>
      <w:r w:rsidR="00000000">
        <w:rPr>
          <w:spacing w:val="-12"/>
        </w:rPr>
        <w:t xml:space="preserve"> </w:t>
      </w:r>
      <w:r w:rsidR="00000000">
        <w:t>of</w:t>
      </w:r>
      <w:r w:rsidR="00000000">
        <w:rPr>
          <w:spacing w:val="-8"/>
        </w:rPr>
        <w:t xml:space="preserve"> </w:t>
      </w:r>
      <w:r w:rsidR="00000000">
        <w:t>a</w:t>
      </w:r>
      <w:r w:rsidR="00000000">
        <w:rPr>
          <w:spacing w:val="-8"/>
        </w:rPr>
        <w:t xml:space="preserve"> </w:t>
      </w:r>
      <w:r w:rsidR="00000000">
        <w:t>baggage</w:t>
      </w:r>
      <w:r w:rsidR="00000000">
        <w:rPr>
          <w:spacing w:val="-8"/>
        </w:rPr>
        <w:t xml:space="preserve"> </w:t>
      </w:r>
      <w:r w:rsidR="00000000">
        <w:t>reconciliation</w:t>
      </w:r>
      <w:r w:rsidR="00000000">
        <w:rPr>
          <w:spacing w:val="-7"/>
        </w:rPr>
        <w:t xml:space="preserve"> </w:t>
      </w:r>
      <w:r w:rsidR="00000000">
        <w:t>system</w:t>
      </w:r>
      <w:r w:rsidR="00000000">
        <w:rPr>
          <w:spacing w:val="-7"/>
        </w:rPr>
        <w:t xml:space="preserve"> </w:t>
      </w:r>
      <w:r w:rsidR="00000000">
        <w:t>is</w:t>
      </w:r>
      <w:r w:rsidR="00000000">
        <w:rPr>
          <w:spacing w:val="-7"/>
        </w:rPr>
        <w:t xml:space="preserve"> </w:t>
      </w:r>
      <w:r w:rsidR="00000000">
        <w:t>critical</w:t>
      </w:r>
      <w:r w:rsidR="00000000">
        <w:rPr>
          <w:spacing w:val="-7"/>
        </w:rPr>
        <w:t xml:space="preserve"> </w:t>
      </w:r>
      <w:r w:rsidR="00000000">
        <w:t>to</w:t>
      </w:r>
      <w:r w:rsidR="00000000">
        <w:rPr>
          <w:spacing w:val="-7"/>
        </w:rPr>
        <w:t xml:space="preserve"> </w:t>
      </w:r>
      <w:r w:rsidR="00000000">
        <w:t>ensure</w:t>
      </w:r>
      <w:r w:rsidR="00000000">
        <w:rPr>
          <w:spacing w:val="-9"/>
        </w:rPr>
        <w:t xml:space="preserve"> </w:t>
      </w:r>
      <w:r w:rsidR="00000000">
        <w:t>that</w:t>
      </w:r>
      <w:r w:rsidR="00000000">
        <w:rPr>
          <w:spacing w:val="-7"/>
        </w:rPr>
        <w:t xml:space="preserve"> </w:t>
      </w:r>
      <w:r w:rsidR="00000000">
        <w:t>every</w:t>
      </w:r>
      <w:r w:rsidR="00000000">
        <w:rPr>
          <w:spacing w:val="-12"/>
        </w:rPr>
        <w:t xml:space="preserve"> </w:t>
      </w:r>
      <w:r w:rsidR="00000000">
        <w:t>piece</w:t>
      </w:r>
      <w:r w:rsidR="00000000">
        <w:rPr>
          <w:spacing w:val="-8"/>
        </w:rPr>
        <w:t xml:space="preserve"> </w:t>
      </w:r>
      <w:r w:rsidR="00000000">
        <w:t xml:space="preserve">of baggage is tracked and reconciled throughout the airport. This requires the use of high-precision technology, such as RFID or barcoding, to track baggage as it moves through the airport. The algorithms used to reconcile the data must also be highly accurate, with minimal errors or </w:t>
      </w:r>
      <w:r w:rsidR="00000000">
        <w:rPr>
          <w:spacing w:val="-2"/>
        </w:rPr>
        <w:t>discrepancies.</w:t>
      </w:r>
      <w:r>
        <w:t xml:space="preserve"> </w:t>
      </w:r>
      <w:r w:rsidR="00000000">
        <w:t>Speed: The speed of a baggage reconciliation system is important to ensure that baggage can be processed</w:t>
      </w:r>
      <w:r w:rsidR="00000000">
        <w:rPr>
          <w:spacing w:val="-5"/>
        </w:rPr>
        <w:t xml:space="preserve"> </w:t>
      </w:r>
      <w:r w:rsidR="00000000">
        <w:t>quickly</w:t>
      </w:r>
      <w:r w:rsidR="00000000">
        <w:rPr>
          <w:spacing w:val="-8"/>
        </w:rPr>
        <w:t xml:space="preserve"> </w:t>
      </w:r>
      <w:r w:rsidR="00000000">
        <w:t>and</w:t>
      </w:r>
      <w:r w:rsidR="00000000">
        <w:rPr>
          <w:spacing w:val="-5"/>
        </w:rPr>
        <w:t xml:space="preserve"> </w:t>
      </w:r>
      <w:r w:rsidR="00000000">
        <w:t>efficiently,</w:t>
      </w:r>
      <w:r w:rsidR="00000000">
        <w:rPr>
          <w:spacing w:val="-3"/>
        </w:rPr>
        <w:t xml:space="preserve"> </w:t>
      </w:r>
      <w:r w:rsidR="00000000">
        <w:t>without</w:t>
      </w:r>
      <w:r w:rsidR="00000000">
        <w:rPr>
          <w:spacing w:val="-5"/>
        </w:rPr>
        <w:t xml:space="preserve"> </w:t>
      </w:r>
      <w:r w:rsidR="00000000">
        <w:t>causing</w:t>
      </w:r>
      <w:r w:rsidR="00000000">
        <w:rPr>
          <w:spacing w:val="-6"/>
        </w:rPr>
        <w:t xml:space="preserve"> </w:t>
      </w:r>
      <w:r w:rsidR="00000000">
        <w:t>delays</w:t>
      </w:r>
      <w:r w:rsidR="00000000">
        <w:rPr>
          <w:spacing w:val="-6"/>
        </w:rPr>
        <w:t xml:space="preserve"> </w:t>
      </w:r>
      <w:r w:rsidR="00000000">
        <w:t>or</w:t>
      </w:r>
      <w:r w:rsidR="00000000">
        <w:rPr>
          <w:spacing w:val="-5"/>
        </w:rPr>
        <w:t xml:space="preserve"> </w:t>
      </w:r>
      <w:r w:rsidR="00000000">
        <w:t>disruptions</w:t>
      </w:r>
      <w:r w:rsidR="00000000">
        <w:rPr>
          <w:spacing w:val="-6"/>
        </w:rPr>
        <w:t xml:space="preserve"> </w:t>
      </w:r>
      <w:r w:rsidR="00000000">
        <w:t>to</w:t>
      </w:r>
      <w:r w:rsidR="00000000">
        <w:rPr>
          <w:spacing w:val="-5"/>
        </w:rPr>
        <w:t xml:space="preserve"> </w:t>
      </w:r>
      <w:r w:rsidR="00000000">
        <w:t>airport</w:t>
      </w:r>
      <w:r w:rsidR="00000000">
        <w:rPr>
          <w:spacing w:val="-5"/>
        </w:rPr>
        <w:t xml:space="preserve"> </w:t>
      </w:r>
      <w:r w:rsidR="00000000">
        <w:t>operations.</w:t>
      </w:r>
      <w:r w:rsidR="00000000">
        <w:rPr>
          <w:spacing w:val="-10"/>
        </w:rPr>
        <w:t xml:space="preserve"> </w:t>
      </w:r>
      <w:r w:rsidR="00000000">
        <w:t>The system</w:t>
      </w:r>
      <w:r w:rsidR="00000000">
        <w:rPr>
          <w:spacing w:val="-3"/>
        </w:rPr>
        <w:t xml:space="preserve"> </w:t>
      </w:r>
      <w:r w:rsidR="00000000">
        <w:t>must</w:t>
      </w:r>
      <w:r w:rsidR="00000000">
        <w:rPr>
          <w:spacing w:val="-3"/>
        </w:rPr>
        <w:t xml:space="preserve"> </w:t>
      </w:r>
      <w:r w:rsidR="00000000">
        <w:t>be</w:t>
      </w:r>
      <w:r w:rsidR="00000000">
        <w:rPr>
          <w:spacing w:val="-3"/>
        </w:rPr>
        <w:t xml:space="preserve"> </w:t>
      </w:r>
      <w:r w:rsidR="00000000">
        <w:t>designed</w:t>
      </w:r>
      <w:r w:rsidR="00000000">
        <w:rPr>
          <w:spacing w:val="-1"/>
        </w:rPr>
        <w:t xml:space="preserve"> </w:t>
      </w:r>
      <w:r w:rsidR="00000000">
        <w:t>to</w:t>
      </w:r>
      <w:r w:rsidR="00000000">
        <w:rPr>
          <w:spacing w:val="-3"/>
        </w:rPr>
        <w:t xml:space="preserve"> </w:t>
      </w:r>
      <w:r w:rsidR="00000000">
        <w:t>handle</w:t>
      </w:r>
      <w:r w:rsidR="00000000">
        <w:rPr>
          <w:spacing w:val="-4"/>
        </w:rPr>
        <w:t xml:space="preserve"> </w:t>
      </w:r>
      <w:r w:rsidR="00000000">
        <w:t>peak</w:t>
      </w:r>
      <w:r w:rsidR="00000000">
        <w:rPr>
          <w:spacing w:val="-3"/>
        </w:rPr>
        <w:t xml:space="preserve"> </w:t>
      </w:r>
      <w:r w:rsidR="00000000">
        <w:t>traffic</w:t>
      </w:r>
      <w:r w:rsidR="00000000">
        <w:rPr>
          <w:spacing w:val="-4"/>
        </w:rPr>
        <w:t xml:space="preserve"> </w:t>
      </w:r>
      <w:r w:rsidR="00000000">
        <w:t>periods,</w:t>
      </w:r>
      <w:r w:rsidR="00000000">
        <w:rPr>
          <w:spacing w:val="-3"/>
        </w:rPr>
        <w:t xml:space="preserve"> </w:t>
      </w:r>
      <w:r w:rsidR="00000000">
        <w:t>such</w:t>
      </w:r>
      <w:r w:rsidR="00000000">
        <w:rPr>
          <w:spacing w:val="-3"/>
        </w:rPr>
        <w:t xml:space="preserve"> </w:t>
      </w:r>
      <w:r w:rsidR="00000000">
        <w:t>as</w:t>
      </w:r>
      <w:r w:rsidR="00000000">
        <w:rPr>
          <w:spacing w:val="-4"/>
        </w:rPr>
        <w:t xml:space="preserve"> </w:t>
      </w:r>
      <w:r w:rsidR="00000000">
        <w:t>during</w:t>
      </w:r>
      <w:r w:rsidR="00000000">
        <w:rPr>
          <w:spacing w:val="-6"/>
        </w:rPr>
        <w:t xml:space="preserve"> </w:t>
      </w:r>
      <w:r w:rsidR="00000000">
        <w:t>holidays</w:t>
      </w:r>
      <w:r w:rsidR="00000000">
        <w:rPr>
          <w:spacing w:val="-4"/>
        </w:rPr>
        <w:t xml:space="preserve"> </w:t>
      </w:r>
      <w:r w:rsidR="00000000">
        <w:t>or</w:t>
      </w:r>
      <w:r w:rsidR="00000000">
        <w:rPr>
          <w:spacing w:val="-3"/>
        </w:rPr>
        <w:t xml:space="preserve"> </w:t>
      </w:r>
      <w:r w:rsidR="00000000">
        <w:t>special</w:t>
      </w:r>
      <w:r w:rsidR="00000000">
        <w:rPr>
          <w:spacing w:val="-1"/>
        </w:rPr>
        <w:t xml:space="preserve"> </w:t>
      </w:r>
      <w:r w:rsidR="00000000">
        <w:t>events, and must be able to process a large volume of baggage quickly.</w:t>
      </w:r>
      <w:r>
        <w:t xml:space="preserve"> </w:t>
      </w:r>
      <w:r w:rsidR="00000000">
        <w:t>Reliability:</w:t>
      </w:r>
      <w:r w:rsidR="00000000">
        <w:rPr>
          <w:spacing w:val="-1"/>
        </w:rPr>
        <w:t xml:space="preserve"> </w:t>
      </w:r>
      <w:r w:rsidR="00000000">
        <w:t>The reliability of a baggage reconciliation system is critical to ensure that the system operates continuously and without interruption. The system must be able to withstand harsh environmental</w:t>
      </w:r>
      <w:r w:rsidR="00000000">
        <w:rPr>
          <w:spacing w:val="-15"/>
        </w:rPr>
        <w:t xml:space="preserve"> </w:t>
      </w:r>
      <w:r w:rsidR="00000000">
        <w:t>conditions,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temperature</w:t>
      </w:r>
      <w:r w:rsidR="00000000">
        <w:rPr>
          <w:spacing w:val="-15"/>
        </w:rPr>
        <w:t xml:space="preserve"> </w:t>
      </w:r>
      <w:r w:rsidR="00000000">
        <w:t>extremes,</w:t>
      </w:r>
      <w:r w:rsidR="00000000">
        <w:rPr>
          <w:spacing w:val="-15"/>
        </w:rPr>
        <w:t xml:space="preserve"> </w:t>
      </w:r>
      <w:r w:rsidR="00000000">
        <w:t>humidity,</w:t>
      </w:r>
      <w:r w:rsidR="00000000">
        <w:rPr>
          <w:spacing w:val="-15"/>
        </w:rPr>
        <w:t xml:space="preserve"> </w:t>
      </w:r>
      <w:r w:rsidR="00000000">
        <w:t>and</w:t>
      </w:r>
      <w:r w:rsidR="00000000">
        <w:rPr>
          <w:spacing w:val="-15"/>
        </w:rPr>
        <w:t xml:space="preserve"> </w:t>
      </w:r>
      <w:r w:rsidR="00000000">
        <w:t>dust,</w:t>
      </w:r>
      <w:r w:rsidR="00000000">
        <w:rPr>
          <w:spacing w:val="-15"/>
        </w:rPr>
        <w:t xml:space="preserve"> </w:t>
      </w:r>
      <w:r w:rsidR="00000000">
        <w:t>and</w:t>
      </w:r>
      <w:r w:rsidR="00000000">
        <w:rPr>
          <w:spacing w:val="-15"/>
        </w:rPr>
        <w:t xml:space="preserve"> </w:t>
      </w:r>
      <w:r w:rsidR="00000000">
        <w:t>must</w:t>
      </w:r>
      <w:r w:rsidR="00000000">
        <w:rPr>
          <w:spacing w:val="-15"/>
        </w:rPr>
        <w:t xml:space="preserve"> </w:t>
      </w:r>
      <w:r w:rsidR="00000000">
        <w:t>be</w:t>
      </w:r>
      <w:r w:rsidR="00000000">
        <w:rPr>
          <w:spacing w:val="-15"/>
        </w:rPr>
        <w:t xml:space="preserve"> </w:t>
      </w:r>
      <w:r w:rsidR="00000000">
        <w:t>designed to minimize downtime and maintenance requirements.</w:t>
      </w:r>
      <w:r>
        <w:t xml:space="preserve"> </w:t>
      </w:r>
      <w:r w:rsidR="00000000">
        <w:t>Scalability: The scalability of a baggage reconciliation system is important to ensure that the system</w:t>
      </w:r>
      <w:r w:rsidR="00000000">
        <w:rPr>
          <w:spacing w:val="-15"/>
        </w:rPr>
        <w:t xml:space="preserve"> </w:t>
      </w:r>
      <w:r w:rsidR="00000000">
        <w:t>can</w:t>
      </w:r>
      <w:r w:rsidR="00000000">
        <w:rPr>
          <w:spacing w:val="-15"/>
        </w:rPr>
        <w:t xml:space="preserve"> </w:t>
      </w:r>
      <w:r w:rsidR="00000000">
        <w:t>accommodate</w:t>
      </w:r>
      <w:r w:rsidR="00000000">
        <w:rPr>
          <w:spacing w:val="-14"/>
        </w:rPr>
        <w:t xml:space="preserve"> </w:t>
      </w:r>
      <w:r w:rsidR="00000000">
        <w:t>future</w:t>
      </w:r>
      <w:r w:rsidR="00000000">
        <w:rPr>
          <w:spacing w:val="-14"/>
        </w:rPr>
        <w:t xml:space="preserve"> </w:t>
      </w:r>
      <w:r w:rsidR="00000000">
        <w:t>growth</w:t>
      </w:r>
      <w:r w:rsidR="00000000">
        <w:rPr>
          <w:spacing w:val="-14"/>
        </w:rPr>
        <w:t xml:space="preserve"> </w:t>
      </w:r>
      <w:r w:rsidR="00000000">
        <w:t>and</w:t>
      </w:r>
      <w:r w:rsidR="00000000">
        <w:rPr>
          <w:spacing w:val="-13"/>
        </w:rPr>
        <w:t xml:space="preserve"> </w:t>
      </w:r>
      <w:r w:rsidR="00000000">
        <w:t>expansion</w:t>
      </w:r>
      <w:r w:rsidR="00000000">
        <w:rPr>
          <w:spacing w:val="-14"/>
        </w:rPr>
        <w:t xml:space="preserve"> </w:t>
      </w:r>
      <w:r w:rsidR="00000000">
        <w:t>of</w:t>
      </w:r>
      <w:r w:rsidR="00000000">
        <w:rPr>
          <w:spacing w:val="-15"/>
        </w:rPr>
        <w:t xml:space="preserve"> </w:t>
      </w:r>
      <w:r w:rsidR="00000000">
        <w:t>the</w:t>
      </w:r>
      <w:r w:rsidR="00000000">
        <w:rPr>
          <w:spacing w:val="-15"/>
        </w:rPr>
        <w:t xml:space="preserve"> </w:t>
      </w:r>
      <w:r w:rsidR="00000000">
        <w:t>airport.</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must</w:t>
      </w:r>
      <w:r w:rsidR="00000000">
        <w:rPr>
          <w:spacing w:val="-13"/>
        </w:rPr>
        <w:t xml:space="preserve"> </w:t>
      </w:r>
      <w:r w:rsidR="00000000">
        <w:t>be</w:t>
      </w:r>
      <w:r w:rsidR="00000000">
        <w:rPr>
          <w:spacing w:val="-15"/>
        </w:rPr>
        <w:t xml:space="preserve"> </w:t>
      </w:r>
      <w:r w:rsidR="00000000">
        <w:t>designed to handle increasing volumes of baggage and passengers over time, with the ability to add additional baggage handling equipment as needed.</w:t>
      </w:r>
      <w:r>
        <w:t xml:space="preserve"> </w:t>
      </w:r>
      <w:r w:rsidR="00000000">
        <w:t>Interoperability: The interoperability of a baggage reconciliation system is critical to ensure that the system can integrate with other airport systems, such as airline reservation systems, security systems, and baggage handling systems. This requires careful engineering and design to ensure that the system can communicate seamlessly with other systems and share data in real-time.</w:t>
      </w:r>
      <w:r>
        <w:t xml:space="preserve"> </w:t>
      </w:r>
      <w:r w:rsidR="00000000">
        <w:t>Security: The security of a baggage reconciliation system is critical to ensure that the system maintains</w:t>
      </w:r>
      <w:r w:rsidR="00000000">
        <w:rPr>
          <w:spacing w:val="22"/>
        </w:rPr>
        <w:t xml:space="preserve"> </w:t>
      </w:r>
      <w:r w:rsidR="00000000">
        <w:t>the</w:t>
      </w:r>
      <w:r w:rsidR="00000000">
        <w:rPr>
          <w:spacing w:val="22"/>
        </w:rPr>
        <w:t xml:space="preserve"> </w:t>
      </w:r>
      <w:r w:rsidR="00000000">
        <w:t>security</w:t>
      </w:r>
      <w:r w:rsidR="00000000">
        <w:rPr>
          <w:spacing w:val="18"/>
        </w:rPr>
        <w:t xml:space="preserve"> </w:t>
      </w:r>
      <w:r w:rsidR="00000000">
        <w:t>of</w:t>
      </w:r>
      <w:r w:rsidR="00000000">
        <w:rPr>
          <w:spacing w:val="24"/>
        </w:rPr>
        <w:t xml:space="preserve"> </w:t>
      </w:r>
      <w:r w:rsidR="00000000">
        <w:t>the</w:t>
      </w:r>
      <w:r w:rsidR="00000000">
        <w:rPr>
          <w:spacing w:val="22"/>
        </w:rPr>
        <w:t xml:space="preserve"> </w:t>
      </w:r>
      <w:r w:rsidR="00000000">
        <w:t>airport</w:t>
      </w:r>
      <w:r w:rsidR="00000000">
        <w:rPr>
          <w:spacing w:val="24"/>
        </w:rPr>
        <w:t xml:space="preserve"> </w:t>
      </w:r>
      <w:r w:rsidR="00000000">
        <w:t>and</w:t>
      </w:r>
      <w:r w:rsidR="00000000">
        <w:rPr>
          <w:spacing w:val="22"/>
        </w:rPr>
        <w:t xml:space="preserve"> </w:t>
      </w:r>
      <w:r w:rsidR="00000000">
        <w:t>the</w:t>
      </w:r>
      <w:r w:rsidR="00000000">
        <w:rPr>
          <w:spacing w:val="22"/>
        </w:rPr>
        <w:t xml:space="preserve"> </w:t>
      </w:r>
      <w:r w:rsidR="00000000">
        <w:t>baggage.</w:t>
      </w:r>
      <w:r w:rsidR="00000000">
        <w:rPr>
          <w:spacing w:val="16"/>
        </w:rPr>
        <w:t xml:space="preserve"> </w:t>
      </w:r>
      <w:r w:rsidR="00000000">
        <w:t>The</w:t>
      </w:r>
      <w:r w:rsidR="00000000">
        <w:rPr>
          <w:spacing w:val="21"/>
        </w:rPr>
        <w:t xml:space="preserve"> </w:t>
      </w:r>
      <w:r w:rsidR="00000000">
        <w:t>system</w:t>
      </w:r>
      <w:r w:rsidR="00000000">
        <w:rPr>
          <w:spacing w:val="23"/>
        </w:rPr>
        <w:t xml:space="preserve"> </w:t>
      </w:r>
      <w:r w:rsidR="00000000">
        <w:t>must</w:t>
      </w:r>
      <w:r w:rsidR="00000000">
        <w:rPr>
          <w:spacing w:val="24"/>
        </w:rPr>
        <w:t xml:space="preserve"> </w:t>
      </w:r>
      <w:r w:rsidR="00000000">
        <w:t>be</w:t>
      </w:r>
      <w:r w:rsidR="00000000">
        <w:rPr>
          <w:spacing w:val="21"/>
        </w:rPr>
        <w:t xml:space="preserve"> </w:t>
      </w:r>
      <w:r w:rsidR="00000000">
        <w:t>designed</w:t>
      </w:r>
      <w:r w:rsidR="00000000">
        <w:rPr>
          <w:spacing w:val="22"/>
        </w:rPr>
        <w:t xml:space="preserve"> </w:t>
      </w:r>
      <w:r w:rsidR="00000000">
        <w:t>to</w:t>
      </w:r>
      <w:r w:rsidR="00000000">
        <w:rPr>
          <w:spacing w:val="24"/>
        </w:rPr>
        <w:t xml:space="preserve"> </w:t>
      </w:r>
      <w:r w:rsidR="00000000">
        <w:rPr>
          <w:spacing w:val="-2"/>
        </w:rPr>
        <w:t>prevent</w:t>
      </w:r>
      <w:r>
        <w:t xml:space="preserve"> </w:t>
      </w:r>
      <w:r w:rsidR="00000000">
        <w:rPr>
          <w:rFonts w:ascii="Palatino"/>
          <w:spacing w:val="-5"/>
        </w:rPr>
        <w:lastRenderedPageBreak/>
        <w:t>124</w:t>
      </w:r>
      <w:r>
        <w:rPr>
          <w:rFonts w:ascii="Palatino"/>
        </w:rPr>
        <w:t xml:space="preserve">   </w:t>
      </w:r>
      <w:r w:rsidR="00000000">
        <w:t>unauthorized</w:t>
      </w:r>
      <w:r w:rsidR="00000000">
        <w:rPr>
          <w:spacing w:val="-8"/>
        </w:rPr>
        <w:t xml:space="preserve"> </w:t>
      </w:r>
      <w:r w:rsidR="00000000">
        <w:t>access</w:t>
      </w:r>
      <w:r w:rsidR="00000000">
        <w:rPr>
          <w:spacing w:val="-8"/>
        </w:rPr>
        <w:t xml:space="preserve"> </w:t>
      </w:r>
      <w:r w:rsidR="00000000">
        <w:t>to</w:t>
      </w:r>
      <w:r w:rsidR="00000000">
        <w:rPr>
          <w:spacing w:val="-8"/>
        </w:rPr>
        <w:t xml:space="preserve"> </w:t>
      </w:r>
      <w:r w:rsidR="00000000">
        <w:t>baggage</w:t>
      </w:r>
      <w:r w:rsidR="00000000">
        <w:rPr>
          <w:spacing w:val="-9"/>
        </w:rPr>
        <w:t xml:space="preserve"> </w:t>
      </w:r>
      <w:r w:rsidR="00000000">
        <w:t>data,</w:t>
      </w:r>
      <w:r w:rsidR="00000000">
        <w:rPr>
          <w:spacing w:val="-9"/>
        </w:rPr>
        <w:t xml:space="preserve"> </w:t>
      </w:r>
      <w:r w:rsidR="00000000">
        <w:t>and</w:t>
      </w:r>
      <w:r w:rsidR="00000000">
        <w:rPr>
          <w:spacing w:val="-8"/>
        </w:rPr>
        <w:t xml:space="preserve"> </w:t>
      </w:r>
      <w:r w:rsidR="00000000">
        <w:t>must</w:t>
      </w:r>
      <w:r w:rsidR="00000000">
        <w:rPr>
          <w:spacing w:val="-7"/>
        </w:rPr>
        <w:t xml:space="preserve"> </w:t>
      </w:r>
      <w:r w:rsidR="00000000">
        <w:t>be</w:t>
      </w:r>
      <w:r w:rsidR="00000000">
        <w:rPr>
          <w:spacing w:val="-9"/>
        </w:rPr>
        <w:t xml:space="preserve"> </w:t>
      </w:r>
      <w:r w:rsidR="00000000">
        <w:t>able</w:t>
      </w:r>
      <w:r w:rsidR="00000000">
        <w:rPr>
          <w:spacing w:val="-9"/>
        </w:rPr>
        <w:t xml:space="preserve"> </w:t>
      </w:r>
      <w:r w:rsidR="00000000">
        <w:t>to</w:t>
      </w:r>
      <w:r w:rsidR="00000000">
        <w:rPr>
          <w:spacing w:val="-8"/>
        </w:rPr>
        <w:t xml:space="preserve"> </w:t>
      </w:r>
      <w:r w:rsidR="00000000">
        <w:t>detect</w:t>
      </w:r>
      <w:r w:rsidR="00000000">
        <w:rPr>
          <w:spacing w:val="-8"/>
        </w:rPr>
        <w:t xml:space="preserve"> </w:t>
      </w:r>
      <w:r w:rsidR="00000000">
        <w:t>and</w:t>
      </w:r>
      <w:r w:rsidR="00000000">
        <w:rPr>
          <w:spacing w:val="-8"/>
        </w:rPr>
        <w:t xml:space="preserve"> </w:t>
      </w:r>
      <w:r w:rsidR="00000000">
        <w:t>prevent</w:t>
      </w:r>
      <w:r w:rsidR="00000000">
        <w:rPr>
          <w:spacing w:val="-8"/>
        </w:rPr>
        <w:t xml:space="preserve"> </w:t>
      </w:r>
      <w:r w:rsidR="00000000">
        <w:t>the</w:t>
      </w:r>
      <w:r w:rsidR="00000000">
        <w:rPr>
          <w:spacing w:val="-9"/>
        </w:rPr>
        <w:t xml:space="preserve"> </w:t>
      </w:r>
      <w:r w:rsidR="00000000">
        <w:t>theft</w:t>
      </w:r>
      <w:r w:rsidR="00000000">
        <w:rPr>
          <w:spacing w:val="-8"/>
        </w:rPr>
        <w:t xml:space="preserve"> </w:t>
      </w:r>
      <w:r w:rsidR="00000000">
        <w:t>or</w:t>
      </w:r>
      <w:r w:rsidR="00000000">
        <w:rPr>
          <w:spacing w:val="-9"/>
        </w:rPr>
        <w:t xml:space="preserve"> </w:t>
      </w:r>
      <w:r w:rsidR="00000000">
        <w:t>tampering of baggage.</w:t>
      </w:r>
      <w:r>
        <w:t xml:space="preserve"> </w:t>
      </w:r>
      <w:r w:rsidR="00000000">
        <w:t>Ease</w:t>
      </w:r>
      <w:r w:rsidR="00000000">
        <w:rPr>
          <w:spacing w:val="-3"/>
        </w:rPr>
        <w:t xml:space="preserve"> </w:t>
      </w:r>
      <w:r w:rsidR="00000000">
        <w:t>of</w:t>
      </w:r>
      <w:r w:rsidR="00000000">
        <w:rPr>
          <w:spacing w:val="-2"/>
        </w:rPr>
        <w:t xml:space="preserve"> </w:t>
      </w:r>
      <w:r w:rsidR="00000000">
        <w:t>use:</w:t>
      </w:r>
      <w:r w:rsidR="00000000">
        <w:rPr>
          <w:spacing w:val="-4"/>
        </w:rPr>
        <w:t xml:space="preserve"> </w:t>
      </w:r>
      <w:r w:rsidR="00000000">
        <w:t>The</w:t>
      </w:r>
      <w:r w:rsidR="00000000">
        <w:rPr>
          <w:spacing w:val="-4"/>
        </w:rPr>
        <w:t xml:space="preserve"> </w:t>
      </w:r>
      <w:r w:rsidR="00000000">
        <w:t>ease</w:t>
      </w:r>
      <w:r w:rsidR="00000000">
        <w:rPr>
          <w:spacing w:val="-3"/>
        </w:rPr>
        <w:t xml:space="preserve"> </w:t>
      </w:r>
      <w:r w:rsidR="00000000">
        <w:t>of</w:t>
      </w:r>
      <w:r w:rsidR="00000000">
        <w:rPr>
          <w:spacing w:val="-1"/>
        </w:rPr>
        <w:t xml:space="preserve"> </w:t>
      </w:r>
      <w:r w:rsidR="00000000">
        <w:t>use</w:t>
      </w:r>
      <w:r w:rsidR="00000000">
        <w:rPr>
          <w:spacing w:val="-3"/>
        </w:rPr>
        <w:t xml:space="preserve"> </w:t>
      </w:r>
      <w:r w:rsidR="00000000">
        <w:t>of</w:t>
      </w:r>
      <w:r w:rsidR="00000000">
        <w:rPr>
          <w:spacing w:val="-2"/>
        </w:rPr>
        <w:t xml:space="preserve"> </w:t>
      </w:r>
      <w:r w:rsidR="00000000">
        <w:t>a</w:t>
      </w:r>
      <w:r w:rsidR="00000000">
        <w:rPr>
          <w:spacing w:val="-4"/>
        </w:rPr>
        <w:t xml:space="preserve"> </w:t>
      </w:r>
      <w:r w:rsidR="00000000">
        <w:t>baggage</w:t>
      </w:r>
      <w:r w:rsidR="00000000">
        <w:rPr>
          <w:spacing w:val="-1"/>
        </w:rPr>
        <w:t xml:space="preserve"> </w:t>
      </w:r>
      <w:r w:rsidR="00000000">
        <w:t>reconciliation</w:t>
      </w:r>
      <w:r w:rsidR="00000000">
        <w:rPr>
          <w:spacing w:val="-2"/>
        </w:rPr>
        <w:t xml:space="preserve"> </w:t>
      </w:r>
      <w:r w:rsidR="00000000">
        <w:t>system</w:t>
      </w:r>
      <w:r w:rsidR="00000000">
        <w:rPr>
          <w:spacing w:val="-2"/>
        </w:rPr>
        <w:t xml:space="preserve"> </w:t>
      </w:r>
      <w:r w:rsidR="00000000">
        <w:t>is</w:t>
      </w:r>
      <w:r w:rsidR="00000000">
        <w:rPr>
          <w:spacing w:val="-3"/>
        </w:rPr>
        <w:t xml:space="preserve"> </w:t>
      </w:r>
      <w:r w:rsidR="00000000">
        <w:t>important</w:t>
      </w:r>
      <w:r w:rsidR="00000000">
        <w:rPr>
          <w:spacing w:val="-2"/>
        </w:rPr>
        <w:t xml:space="preserve"> </w:t>
      </w:r>
      <w:r w:rsidR="00000000">
        <w:t>to</w:t>
      </w:r>
      <w:r w:rsidR="00000000">
        <w:rPr>
          <w:spacing w:val="-2"/>
        </w:rPr>
        <w:t xml:space="preserve"> </w:t>
      </w:r>
      <w:r w:rsidR="00000000">
        <w:t>ensure</w:t>
      </w:r>
      <w:r w:rsidR="00000000">
        <w:rPr>
          <w:spacing w:val="-4"/>
        </w:rPr>
        <w:t xml:space="preserve"> </w:t>
      </w:r>
      <w:r w:rsidR="00000000">
        <w:t>that</w:t>
      </w:r>
      <w:r w:rsidR="00000000">
        <w:rPr>
          <w:spacing w:val="-2"/>
        </w:rPr>
        <w:t xml:space="preserve"> </w:t>
      </w:r>
      <w:r w:rsidR="00000000">
        <w:t>airport personnel can use the system effectively and efficiently. The system must be intuitive and user- friendly, with clear instructions and minimal training requirements.</w:t>
      </w:r>
      <w:r>
        <w:t xml:space="preserve"> </w:t>
      </w:r>
      <w:r w:rsidR="00000000">
        <w:t>In addition</w:t>
      </w:r>
      <w:r w:rsidR="00000000">
        <w:rPr>
          <w:spacing w:val="-2"/>
        </w:rPr>
        <w:t xml:space="preserve"> </w:t>
      </w:r>
      <w:r w:rsidR="00000000">
        <w:t>to</w:t>
      </w:r>
      <w:r w:rsidR="00000000">
        <w:rPr>
          <w:spacing w:val="-2"/>
        </w:rPr>
        <w:t xml:space="preserve"> </w:t>
      </w:r>
      <w:r w:rsidR="00000000">
        <w:t>these</w:t>
      </w:r>
      <w:r w:rsidR="00000000">
        <w:rPr>
          <w:spacing w:val="-1"/>
        </w:rPr>
        <w:t xml:space="preserve"> </w:t>
      </w:r>
      <w:r w:rsidR="00000000">
        <w:t>engineering</w:t>
      </w:r>
      <w:r w:rsidR="00000000">
        <w:rPr>
          <w:spacing w:val="-5"/>
        </w:rPr>
        <w:t xml:space="preserve"> </w:t>
      </w:r>
      <w:r w:rsidR="00000000">
        <w:t>parameters,</w:t>
      </w:r>
      <w:r w:rsidR="00000000">
        <w:rPr>
          <w:spacing w:val="-2"/>
        </w:rPr>
        <w:t xml:space="preserve"> </w:t>
      </w:r>
      <w:r w:rsidR="00000000">
        <w:t>there</w:t>
      </w:r>
      <w:r w:rsidR="00000000">
        <w:rPr>
          <w:spacing w:val="-2"/>
        </w:rPr>
        <w:t xml:space="preserve"> </w:t>
      </w:r>
      <w:r w:rsidR="00000000">
        <w:t>are</w:t>
      </w:r>
      <w:r w:rsidR="00000000">
        <w:rPr>
          <w:spacing w:val="-4"/>
        </w:rPr>
        <w:t xml:space="preserve"> </w:t>
      </w:r>
      <w:r w:rsidR="00000000">
        <w:t>other</w:t>
      </w:r>
      <w:r w:rsidR="00000000">
        <w:rPr>
          <w:spacing w:val="-1"/>
        </w:rPr>
        <w:t xml:space="preserve"> </w:t>
      </w:r>
      <w:r w:rsidR="00000000">
        <w:t>considerations</w:t>
      </w:r>
      <w:r w:rsidR="00000000">
        <w:rPr>
          <w:spacing w:val="-3"/>
        </w:rPr>
        <w:t xml:space="preserve"> </w:t>
      </w:r>
      <w:r w:rsidR="00000000">
        <w:t>that</w:t>
      </w:r>
      <w:r w:rsidR="00000000">
        <w:rPr>
          <w:spacing w:val="-2"/>
        </w:rPr>
        <w:t xml:space="preserve"> </w:t>
      </w:r>
      <w:r w:rsidR="00000000">
        <w:t>must</w:t>
      </w:r>
      <w:r w:rsidR="00000000">
        <w:rPr>
          <w:spacing w:val="-2"/>
        </w:rPr>
        <w:t xml:space="preserve"> </w:t>
      </w:r>
      <w:r w:rsidR="00000000">
        <w:t>be</w:t>
      </w:r>
      <w:r w:rsidR="00000000">
        <w:rPr>
          <w:spacing w:val="-2"/>
        </w:rPr>
        <w:t xml:space="preserve"> </w:t>
      </w:r>
      <w:r w:rsidR="00000000">
        <w:t>taken</w:t>
      </w:r>
      <w:r w:rsidR="00000000">
        <w:rPr>
          <w:spacing w:val="-2"/>
        </w:rPr>
        <w:t xml:space="preserve"> </w:t>
      </w:r>
      <w:r w:rsidR="00000000">
        <w:t>into account when designing a baggage reconciliation system. For example, the system must be designed</w:t>
      </w:r>
      <w:r w:rsidR="00000000">
        <w:rPr>
          <w:spacing w:val="-4"/>
        </w:rPr>
        <w:t xml:space="preserve"> </w:t>
      </w:r>
      <w:r w:rsidR="00000000">
        <w:t>to</w:t>
      </w:r>
      <w:r w:rsidR="00000000">
        <w:rPr>
          <w:spacing w:val="-3"/>
        </w:rPr>
        <w:t xml:space="preserve"> </w:t>
      </w:r>
      <w:r w:rsidR="00000000">
        <w:t>accommodate</w:t>
      </w:r>
      <w:r w:rsidR="00000000">
        <w:rPr>
          <w:spacing w:val="-7"/>
        </w:rPr>
        <w:t xml:space="preserve"> </w:t>
      </w:r>
      <w:r w:rsidR="00000000">
        <w:t>different</w:t>
      </w:r>
      <w:r w:rsidR="00000000">
        <w:rPr>
          <w:spacing w:val="-3"/>
        </w:rPr>
        <w:t xml:space="preserve"> </w:t>
      </w:r>
      <w:r w:rsidR="00000000">
        <w:t>types</w:t>
      </w:r>
      <w:r w:rsidR="00000000">
        <w:rPr>
          <w:spacing w:val="-6"/>
        </w:rPr>
        <w:t xml:space="preserve"> </w:t>
      </w:r>
      <w:r w:rsidR="00000000">
        <w:t>of</w:t>
      </w:r>
      <w:r w:rsidR="00000000">
        <w:rPr>
          <w:spacing w:val="-7"/>
        </w:rPr>
        <w:t xml:space="preserve"> </w:t>
      </w:r>
      <w:r w:rsidR="00000000">
        <w:t>baggage,</w:t>
      </w:r>
      <w:r w:rsidR="00000000">
        <w:rPr>
          <w:spacing w:val="-4"/>
        </w:rPr>
        <w:t xml:space="preserve"> </w:t>
      </w:r>
      <w:r w:rsidR="00000000">
        <w:t>such</w:t>
      </w:r>
      <w:r w:rsidR="00000000">
        <w:rPr>
          <w:spacing w:val="-4"/>
        </w:rPr>
        <w:t xml:space="preserve"> </w:t>
      </w:r>
      <w:r w:rsidR="00000000">
        <w:t>as</w:t>
      </w:r>
      <w:r w:rsidR="00000000">
        <w:rPr>
          <w:spacing w:val="-6"/>
        </w:rPr>
        <w:t xml:space="preserve"> </w:t>
      </w:r>
      <w:r w:rsidR="00000000">
        <w:t>oversized</w:t>
      </w:r>
      <w:r w:rsidR="00000000">
        <w:rPr>
          <w:spacing w:val="-6"/>
        </w:rPr>
        <w:t xml:space="preserve"> </w:t>
      </w:r>
      <w:r w:rsidR="00000000">
        <w:t>or</w:t>
      </w:r>
      <w:r w:rsidR="00000000">
        <w:rPr>
          <w:spacing w:val="-4"/>
        </w:rPr>
        <w:t xml:space="preserve"> </w:t>
      </w:r>
      <w:r w:rsidR="00000000">
        <w:t>fragile</w:t>
      </w:r>
      <w:r w:rsidR="00000000">
        <w:rPr>
          <w:spacing w:val="-7"/>
        </w:rPr>
        <w:t xml:space="preserve"> </w:t>
      </w:r>
      <w:r w:rsidR="00000000">
        <w:t>items,</w:t>
      </w:r>
      <w:r w:rsidR="00000000">
        <w:rPr>
          <w:spacing w:val="-3"/>
        </w:rPr>
        <w:t xml:space="preserve"> </w:t>
      </w:r>
      <w:r w:rsidR="00000000">
        <w:t>and</w:t>
      </w:r>
      <w:r w:rsidR="00000000">
        <w:rPr>
          <w:spacing w:val="-6"/>
        </w:rPr>
        <w:t xml:space="preserve"> </w:t>
      </w:r>
      <w:r w:rsidR="00000000">
        <w:t>must be</w:t>
      </w:r>
      <w:r w:rsidR="00000000">
        <w:rPr>
          <w:spacing w:val="-7"/>
        </w:rPr>
        <w:t xml:space="preserve"> </w:t>
      </w:r>
      <w:r w:rsidR="00000000">
        <w:t>able</w:t>
      </w:r>
      <w:r w:rsidR="00000000">
        <w:rPr>
          <w:spacing w:val="-4"/>
        </w:rPr>
        <w:t xml:space="preserve"> </w:t>
      </w:r>
      <w:r w:rsidR="00000000">
        <w:t>to</w:t>
      </w:r>
      <w:r w:rsidR="00000000">
        <w:rPr>
          <w:spacing w:val="-5"/>
        </w:rPr>
        <w:t xml:space="preserve"> </w:t>
      </w:r>
      <w:r w:rsidR="00000000">
        <w:t>handle</w:t>
      </w:r>
      <w:r w:rsidR="00000000">
        <w:rPr>
          <w:spacing w:val="-6"/>
        </w:rPr>
        <w:t xml:space="preserve"> </w:t>
      </w:r>
      <w:r w:rsidR="00000000">
        <w:t>baggage</w:t>
      </w:r>
      <w:r w:rsidR="00000000">
        <w:rPr>
          <w:spacing w:val="-7"/>
        </w:rPr>
        <w:t xml:space="preserve"> </w:t>
      </w:r>
      <w:r w:rsidR="00000000">
        <w:t>from</w:t>
      </w:r>
      <w:r w:rsidR="00000000">
        <w:rPr>
          <w:spacing w:val="-3"/>
        </w:rPr>
        <w:t xml:space="preserve"> </w:t>
      </w:r>
      <w:r w:rsidR="00000000">
        <w:t>different</w:t>
      </w:r>
      <w:r w:rsidR="00000000">
        <w:rPr>
          <w:spacing w:val="-3"/>
        </w:rPr>
        <w:t xml:space="preserve"> </w:t>
      </w:r>
      <w:r w:rsidR="00000000">
        <w:t>airlines</w:t>
      </w:r>
      <w:r w:rsidR="00000000">
        <w:rPr>
          <w:spacing w:val="-4"/>
        </w:rPr>
        <w:t xml:space="preserve"> </w:t>
      </w:r>
      <w:r w:rsidR="00000000">
        <w:t>with</w:t>
      </w:r>
      <w:r w:rsidR="00000000">
        <w:rPr>
          <w:spacing w:val="-5"/>
        </w:rPr>
        <w:t xml:space="preserve"> </w:t>
      </w:r>
      <w:r w:rsidR="00000000">
        <w:t>different</w:t>
      </w:r>
      <w:r w:rsidR="00000000">
        <w:rPr>
          <w:spacing w:val="-5"/>
        </w:rPr>
        <w:t xml:space="preserve"> </w:t>
      </w:r>
      <w:r w:rsidR="00000000">
        <w:t>tagging</w:t>
      </w:r>
      <w:r w:rsidR="00000000">
        <w:rPr>
          <w:spacing w:val="-6"/>
        </w:rPr>
        <w:t xml:space="preserve"> </w:t>
      </w:r>
      <w:r w:rsidR="00000000">
        <w:t>systems.</w:t>
      </w:r>
      <w:r w:rsidR="00000000">
        <w:rPr>
          <w:spacing w:val="-8"/>
        </w:rPr>
        <w:t xml:space="preserve"> </w:t>
      </w:r>
      <w:r w:rsidR="00000000">
        <w:t>The</w:t>
      </w:r>
      <w:r w:rsidR="00000000">
        <w:rPr>
          <w:spacing w:val="-7"/>
        </w:rPr>
        <w:t xml:space="preserve"> </w:t>
      </w:r>
      <w:r w:rsidR="00000000">
        <w:t>system</w:t>
      </w:r>
      <w:r w:rsidR="00000000">
        <w:rPr>
          <w:spacing w:val="-5"/>
        </w:rPr>
        <w:t xml:space="preserve"> </w:t>
      </w:r>
      <w:r w:rsidR="00000000">
        <w:t>must also be designed to handle baggage that is transferred between flights, as well as baggage that is offloaded due to weight or security restrictions.</w:t>
      </w:r>
      <w:r>
        <w:t xml:space="preserve"> </w:t>
      </w:r>
      <w:r w:rsidR="00000000">
        <w:t>Overall, a baggage reconciliation system is a complex engineering system that requires careful design</w:t>
      </w:r>
      <w:r w:rsidR="00000000">
        <w:rPr>
          <w:spacing w:val="-3"/>
        </w:rPr>
        <w:t xml:space="preserve"> </w:t>
      </w:r>
      <w:r w:rsidR="00000000">
        <w:t>and</w:t>
      </w:r>
      <w:r w:rsidR="00000000">
        <w:rPr>
          <w:spacing w:val="-3"/>
        </w:rPr>
        <w:t xml:space="preserve"> </w:t>
      </w:r>
      <w:r w:rsidR="00000000">
        <w:t>planning</w:t>
      </w:r>
      <w:r w:rsidR="00000000">
        <w:rPr>
          <w:spacing w:val="-5"/>
        </w:rPr>
        <w:t xml:space="preserve"> </w:t>
      </w:r>
      <w:r w:rsidR="00000000">
        <w:t>to</w:t>
      </w:r>
      <w:r w:rsidR="00000000">
        <w:rPr>
          <w:spacing w:val="-3"/>
        </w:rPr>
        <w:t xml:space="preserve"> </w:t>
      </w:r>
      <w:r w:rsidR="00000000">
        <w:t>ensure</w:t>
      </w:r>
      <w:r w:rsidR="00000000">
        <w:rPr>
          <w:spacing w:val="-5"/>
        </w:rPr>
        <w:t xml:space="preserve"> </w:t>
      </w:r>
      <w:r w:rsidR="00000000">
        <w:t>that</w:t>
      </w:r>
      <w:r w:rsidR="00000000">
        <w:rPr>
          <w:spacing w:val="-3"/>
        </w:rPr>
        <w:t xml:space="preserve"> </w:t>
      </w:r>
      <w:r w:rsidR="00000000">
        <w:t>it</w:t>
      </w:r>
      <w:r w:rsidR="00000000">
        <w:rPr>
          <w:spacing w:val="-3"/>
        </w:rPr>
        <w:t xml:space="preserve"> </w:t>
      </w:r>
      <w:r w:rsidR="00000000">
        <w:t>is</w:t>
      </w:r>
      <w:r w:rsidR="00000000">
        <w:rPr>
          <w:spacing w:val="-4"/>
        </w:rPr>
        <w:t xml:space="preserve"> </w:t>
      </w:r>
      <w:r w:rsidR="00000000">
        <w:t>accurate,</w:t>
      </w:r>
      <w:r w:rsidR="00000000">
        <w:rPr>
          <w:spacing w:val="-3"/>
        </w:rPr>
        <w:t xml:space="preserve"> </w:t>
      </w:r>
      <w:r w:rsidR="00000000">
        <w:t>reliable,</w:t>
      </w:r>
      <w:r w:rsidR="00000000">
        <w:rPr>
          <w:spacing w:val="-3"/>
        </w:rPr>
        <w:t xml:space="preserve"> </w:t>
      </w:r>
      <w:r w:rsidR="00000000">
        <w:t>scalable,</w:t>
      </w:r>
      <w:r w:rsidR="00000000">
        <w:rPr>
          <w:spacing w:val="-3"/>
        </w:rPr>
        <w:t xml:space="preserve"> </w:t>
      </w:r>
      <w:r w:rsidR="00000000">
        <w:t>interoperable,</w:t>
      </w:r>
      <w:r w:rsidR="00000000">
        <w:rPr>
          <w:spacing w:val="-3"/>
        </w:rPr>
        <w:t xml:space="preserve"> </w:t>
      </w:r>
      <w:r w:rsidR="00000000">
        <w:t>secure,</w:t>
      </w:r>
      <w:r w:rsidR="00000000">
        <w:rPr>
          <w:spacing w:val="-3"/>
        </w:rPr>
        <w:t xml:space="preserve"> </w:t>
      </w:r>
      <w:r w:rsidR="00000000">
        <w:t>and</w:t>
      </w:r>
      <w:r w:rsidR="00000000">
        <w:rPr>
          <w:spacing w:val="-1"/>
        </w:rPr>
        <w:t xml:space="preserve"> </w:t>
      </w:r>
      <w:r w:rsidR="00000000">
        <w:t>easy to use. By meeting these engineering parameters, the baggage reconciliation system can help to ensure</w:t>
      </w:r>
      <w:r w:rsidR="00000000">
        <w:rPr>
          <w:spacing w:val="-1"/>
        </w:rPr>
        <w:t xml:space="preserve"> </w:t>
      </w:r>
      <w:r w:rsidR="00000000">
        <w:t>that baggage</w:t>
      </w:r>
      <w:r w:rsidR="00000000">
        <w:rPr>
          <w:spacing w:val="-1"/>
        </w:rPr>
        <w:t xml:space="preserve"> </w:t>
      </w:r>
      <w:r w:rsidR="00000000">
        <w:t>is processed quickly</w:t>
      </w:r>
      <w:r w:rsidR="00000000">
        <w:rPr>
          <w:spacing w:val="-4"/>
        </w:rPr>
        <w:t xml:space="preserve"> </w:t>
      </w:r>
      <w:r w:rsidR="00000000">
        <w:t>and efficiently, without causing</w:t>
      </w:r>
      <w:r w:rsidR="00000000">
        <w:rPr>
          <w:spacing w:val="-2"/>
        </w:rPr>
        <w:t xml:space="preserve"> </w:t>
      </w:r>
      <w:r w:rsidR="00000000">
        <w:t>delays or</w:t>
      </w:r>
      <w:r w:rsidR="00000000">
        <w:rPr>
          <w:spacing w:val="-1"/>
        </w:rPr>
        <w:t xml:space="preserve"> </w:t>
      </w:r>
      <w:r w:rsidR="00000000">
        <w:t>disruptions to airport operations.</w:t>
      </w:r>
      <w:r>
        <w:t xml:space="preserve"> </w:t>
      </w:r>
      <w:r w:rsidR="00000000">
        <w:t>COST</w:t>
      </w:r>
      <w:r w:rsidR="00000000">
        <w:rPr>
          <w:spacing w:val="-5"/>
        </w:rPr>
        <w:t xml:space="preserve"> </w:t>
      </w:r>
      <w:r w:rsidR="00000000">
        <w:rPr>
          <w:spacing w:val="-2"/>
        </w:rPr>
        <w:t>BENEFITS</w:t>
      </w:r>
      <w:r>
        <w:t xml:space="preserve"> </w:t>
      </w:r>
      <w:r w:rsidR="00000000">
        <w:t xml:space="preserve">Implementing a baggage reconciliation system in an airport can result in several cost benefits, </w:t>
      </w:r>
      <w:r w:rsidR="00000000">
        <w:rPr>
          <w:spacing w:val="-2"/>
        </w:rPr>
        <w:t>including:</w:t>
      </w:r>
      <w:r>
        <w:t xml:space="preserve"> </w:t>
      </w:r>
      <w:r w:rsidR="00000000">
        <w:t>Reduced mishandled baggage costs: Mishandled baggage is a significant cost for airlines and airports, as it can result in compensation claims, customer dissatisfaction, and lost business. According</w:t>
      </w:r>
      <w:r w:rsidR="00000000">
        <w:rPr>
          <w:spacing w:val="-4"/>
        </w:rPr>
        <w:t xml:space="preserve"> </w:t>
      </w:r>
      <w:r w:rsidR="00000000">
        <w:t>to</w:t>
      </w:r>
      <w:r w:rsidR="00000000">
        <w:rPr>
          <w:spacing w:val="-1"/>
        </w:rPr>
        <w:t xml:space="preserve"> </w:t>
      </w:r>
      <w:r w:rsidR="00000000">
        <w:t>the</w:t>
      </w:r>
      <w:r w:rsidR="00000000">
        <w:rPr>
          <w:spacing w:val="-2"/>
        </w:rPr>
        <w:t xml:space="preserve"> </w:t>
      </w:r>
      <w:r w:rsidR="00000000">
        <w:t>SITA</w:t>
      </w:r>
      <w:r w:rsidR="00000000">
        <w:rPr>
          <w:spacing w:val="-14"/>
        </w:rPr>
        <w:t xml:space="preserve"> </w:t>
      </w:r>
      <w:r w:rsidR="00000000">
        <w:t>Baggage</w:t>
      </w:r>
      <w:r w:rsidR="00000000">
        <w:rPr>
          <w:spacing w:val="-2"/>
        </w:rPr>
        <w:t xml:space="preserve"> </w:t>
      </w:r>
      <w:r w:rsidR="00000000">
        <w:t>Report,</w:t>
      </w:r>
      <w:r w:rsidR="00000000">
        <w:rPr>
          <w:spacing w:val="-2"/>
        </w:rPr>
        <w:t xml:space="preserve"> </w:t>
      </w:r>
      <w:r w:rsidR="00000000">
        <w:t>the</w:t>
      </w:r>
      <w:r w:rsidR="00000000">
        <w:rPr>
          <w:spacing w:val="-2"/>
        </w:rPr>
        <w:t xml:space="preserve"> </w:t>
      </w:r>
      <w:r w:rsidR="00000000">
        <w:t>cost</w:t>
      </w:r>
      <w:r w:rsidR="00000000">
        <w:rPr>
          <w:spacing w:val="-1"/>
        </w:rPr>
        <w:t xml:space="preserve"> </w:t>
      </w:r>
      <w:r w:rsidR="00000000">
        <w:t>of</w:t>
      </w:r>
      <w:r w:rsidR="00000000">
        <w:rPr>
          <w:spacing w:val="-2"/>
        </w:rPr>
        <w:t xml:space="preserve"> </w:t>
      </w:r>
      <w:r w:rsidR="00000000">
        <w:t>mishandled</w:t>
      </w:r>
      <w:r w:rsidR="00000000">
        <w:rPr>
          <w:spacing w:val="-2"/>
        </w:rPr>
        <w:t xml:space="preserve"> </w:t>
      </w:r>
      <w:r w:rsidR="00000000">
        <w:t>baggage</w:t>
      </w:r>
      <w:r w:rsidR="00000000">
        <w:rPr>
          <w:spacing w:val="-2"/>
        </w:rPr>
        <w:t xml:space="preserve"> </w:t>
      </w:r>
      <w:r w:rsidR="00000000">
        <w:t>in 2019</w:t>
      </w:r>
      <w:r w:rsidR="00000000">
        <w:rPr>
          <w:spacing w:val="-1"/>
        </w:rPr>
        <w:t xml:space="preserve"> </w:t>
      </w:r>
      <w:r w:rsidR="00000000">
        <w:t>was</w:t>
      </w:r>
      <w:r w:rsidR="00000000">
        <w:rPr>
          <w:spacing w:val="-1"/>
        </w:rPr>
        <w:t xml:space="preserve"> </w:t>
      </w:r>
      <w:r w:rsidR="00000000">
        <w:t>$2.5</w:t>
      </w:r>
      <w:r w:rsidR="00000000">
        <w:rPr>
          <w:spacing w:val="-1"/>
        </w:rPr>
        <w:t xml:space="preserve"> </w:t>
      </w:r>
      <w:r w:rsidR="00000000">
        <w:t>billion globally.</w:t>
      </w:r>
      <w:r w:rsidR="00000000">
        <w:rPr>
          <w:spacing w:val="-15"/>
        </w:rPr>
        <w:t xml:space="preserve"> </w:t>
      </w:r>
      <w:r w:rsidR="00000000">
        <w:t>A</w:t>
      </w:r>
      <w:r w:rsidR="00000000">
        <w:rPr>
          <w:spacing w:val="-15"/>
        </w:rPr>
        <w:t xml:space="preserve"> </w:t>
      </w:r>
      <w:r w:rsidR="00000000">
        <w:t>baggage</w:t>
      </w:r>
      <w:r w:rsidR="00000000">
        <w:rPr>
          <w:spacing w:val="-15"/>
        </w:rPr>
        <w:t xml:space="preserve"> </w:t>
      </w:r>
      <w:r w:rsidR="00000000">
        <w:t>reconciliation</w:t>
      </w:r>
      <w:r w:rsidR="00000000">
        <w:rPr>
          <w:spacing w:val="-15"/>
        </w:rPr>
        <w:t xml:space="preserve"> </w:t>
      </w:r>
      <w:r w:rsidR="00000000">
        <w:t>system</w:t>
      </w:r>
      <w:r w:rsidR="00000000">
        <w:rPr>
          <w:spacing w:val="-15"/>
        </w:rPr>
        <w:t xml:space="preserve"> </w:t>
      </w:r>
      <w:r w:rsidR="00000000">
        <w:t>can</w:t>
      </w:r>
      <w:r w:rsidR="00000000">
        <w:rPr>
          <w:spacing w:val="-12"/>
        </w:rPr>
        <w:t xml:space="preserve"> </w:t>
      </w:r>
      <w:r w:rsidR="00000000">
        <w:t>help</w:t>
      </w:r>
      <w:r w:rsidR="00000000">
        <w:rPr>
          <w:spacing w:val="-11"/>
        </w:rPr>
        <w:t xml:space="preserve"> </w:t>
      </w:r>
      <w:r w:rsidR="00000000">
        <w:t>to</w:t>
      </w:r>
      <w:r w:rsidR="00000000">
        <w:rPr>
          <w:spacing w:val="-10"/>
        </w:rPr>
        <w:t xml:space="preserve"> </w:t>
      </w:r>
      <w:r w:rsidR="00000000">
        <w:t>reduce</w:t>
      </w:r>
      <w:r w:rsidR="00000000">
        <w:rPr>
          <w:spacing w:val="-12"/>
        </w:rPr>
        <w:t xml:space="preserve"> </w:t>
      </w:r>
      <w:r w:rsidR="00000000">
        <w:t>mishandled</w:t>
      </w:r>
      <w:r w:rsidR="00000000">
        <w:rPr>
          <w:spacing w:val="-11"/>
        </w:rPr>
        <w:t xml:space="preserve"> </w:t>
      </w:r>
      <w:r w:rsidR="00000000">
        <w:t>baggage</w:t>
      </w:r>
      <w:r w:rsidR="00000000">
        <w:rPr>
          <w:spacing w:val="-12"/>
        </w:rPr>
        <w:t xml:space="preserve"> </w:t>
      </w:r>
      <w:r w:rsidR="00000000">
        <w:t>by</w:t>
      </w:r>
      <w:r w:rsidR="00000000">
        <w:rPr>
          <w:spacing w:val="-13"/>
        </w:rPr>
        <w:t xml:space="preserve"> </w:t>
      </w:r>
      <w:r w:rsidR="00000000">
        <w:t>ensuring</w:t>
      </w:r>
      <w:r w:rsidR="00000000">
        <w:rPr>
          <w:spacing w:val="-13"/>
        </w:rPr>
        <w:t xml:space="preserve"> </w:t>
      </w:r>
      <w:r w:rsidR="00000000">
        <w:t xml:space="preserve">that </w:t>
      </w:r>
      <w:r w:rsidR="00000000">
        <w:rPr>
          <w:spacing w:val="-2"/>
        </w:rPr>
        <w:t>every</w:t>
      </w:r>
      <w:r w:rsidR="00000000">
        <w:rPr>
          <w:spacing w:val="-11"/>
        </w:rPr>
        <w:t xml:space="preserve"> </w:t>
      </w:r>
      <w:r w:rsidR="00000000">
        <w:rPr>
          <w:spacing w:val="-2"/>
        </w:rPr>
        <w:t>piece</w:t>
      </w:r>
      <w:r w:rsidR="00000000">
        <w:rPr>
          <w:spacing w:val="-7"/>
        </w:rPr>
        <w:t xml:space="preserve"> </w:t>
      </w:r>
      <w:r w:rsidR="00000000">
        <w:rPr>
          <w:spacing w:val="-2"/>
        </w:rPr>
        <w:t>of</w:t>
      </w:r>
      <w:r w:rsidR="00000000">
        <w:rPr>
          <w:spacing w:val="-3"/>
        </w:rPr>
        <w:t xml:space="preserve"> </w:t>
      </w:r>
      <w:r w:rsidR="00000000">
        <w:rPr>
          <w:spacing w:val="-2"/>
        </w:rPr>
        <w:t>baggage</w:t>
      </w:r>
      <w:r w:rsidR="00000000">
        <w:rPr>
          <w:spacing w:val="-7"/>
        </w:rPr>
        <w:t xml:space="preserve"> </w:t>
      </w:r>
      <w:r w:rsidR="00000000">
        <w:rPr>
          <w:spacing w:val="-2"/>
        </w:rPr>
        <w:t>is tracked and</w:t>
      </w:r>
      <w:r w:rsidR="00000000">
        <w:rPr>
          <w:spacing w:val="-5"/>
        </w:rPr>
        <w:t xml:space="preserve"> </w:t>
      </w:r>
      <w:r w:rsidR="00000000">
        <w:rPr>
          <w:spacing w:val="-2"/>
        </w:rPr>
        <w:t>reconciled</w:t>
      </w:r>
      <w:r w:rsidR="00000000">
        <w:rPr>
          <w:spacing w:val="-5"/>
        </w:rPr>
        <w:t xml:space="preserve"> </w:t>
      </w:r>
      <w:r w:rsidR="00000000">
        <w:rPr>
          <w:spacing w:val="-2"/>
        </w:rPr>
        <w:t>throughout</w:t>
      </w:r>
      <w:r w:rsidR="00000000">
        <w:rPr>
          <w:spacing w:val="-4"/>
        </w:rPr>
        <w:t xml:space="preserve"> </w:t>
      </w:r>
      <w:r w:rsidR="00000000">
        <w:rPr>
          <w:spacing w:val="-2"/>
        </w:rPr>
        <w:t>the</w:t>
      </w:r>
      <w:r w:rsidR="00000000">
        <w:rPr>
          <w:spacing w:val="-5"/>
        </w:rPr>
        <w:t xml:space="preserve"> </w:t>
      </w:r>
      <w:r w:rsidR="00000000">
        <w:rPr>
          <w:spacing w:val="-2"/>
        </w:rPr>
        <w:t>airport.</w:t>
      </w:r>
      <w:r w:rsidR="00000000">
        <w:rPr>
          <w:spacing w:val="-10"/>
        </w:rPr>
        <w:t xml:space="preserve"> </w:t>
      </w:r>
      <w:r w:rsidR="00000000">
        <w:rPr>
          <w:spacing w:val="-2"/>
        </w:rPr>
        <w:t>This reduces</w:t>
      </w:r>
      <w:r w:rsidR="00000000">
        <w:rPr>
          <w:spacing w:val="-5"/>
        </w:rPr>
        <w:t xml:space="preserve"> </w:t>
      </w:r>
      <w:r w:rsidR="00000000">
        <w:rPr>
          <w:spacing w:val="-2"/>
        </w:rPr>
        <w:t>the</w:t>
      </w:r>
      <w:r w:rsidR="00000000">
        <w:rPr>
          <w:spacing w:val="-7"/>
        </w:rPr>
        <w:t xml:space="preserve"> </w:t>
      </w:r>
      <w:r w:rsidR="00000000">
        <w:rPr>
          <w:spacing w:val="-2"/>
        </w:rPr>
        <w:t xml:space="preserve">likelihood </w:t>
      </w:r>
      <w:r w:rsidR="00000000">
        <w:t>of</w:t>
      </w:r>
      <w:r w:rsidR="00000000">
        <w:rPr>
          <w:spacing w:val="-8"/>
        </w:rPr>
        <w:t xml:space="preserve"> </w:t>
      </w:r>
      <w:r w:rsidR="00000000">
        <w:t>baggage</w:t>
      </w:r>
      <w:r w:rsidR="00000000">
        <w:rPr>
          <w:spacing w:val="-8"/>
        </w:rPr>
        <w:t xml:space="preserve"> </w:t>
      </w:r>
      <w:r w:rsidR="00000000">
        <w:t>being</w:t>
      </w:r>
      <w:r w:rsidR="00000000">
        <w:rPr>
          <w:spacing w:val="-10"/>
        </w:rPr>
        <w:t xml:space="preserve"> </w:t>
      </w:r>
      <w:r w:rsidR="00000000">
        <w:t>lost</w:t>
      </w:r>
      <w:r w:rsidR="00000000">
        <w:rPr>
          <w:spacing w:val="-6"/>
        </w:rPr>
        <w:t xml:space="preserve"> </w:t>
      </w:r>
      <w:r w:rsidR="00000000">
        <w:t>or</w:t>
      </w:r>
      <w:r w:rsidR="00000000">
        <w:rPr>
          <w:spacing w:val="-7"/>
        </w:rPr>
        <w:t xml:space="preserve"> </w:t>
      </w:r>
      <w:r w:rsidR="00000000">
        <w:t>delayed,</w:t>
      </w:r>
      <w:r w:rsidR="00000000">
        <w:rPr>
          <w:spacing w:val="-7"/>
        </w:rPr>
        <w:t xml:space="preserve"> </w:t>
      </w:r>
      <w:r w:rsidR="00000000">
        <w:t>which</w:t>
      </w:r>
      <w:r w:rsidR="00000000">
        <w:rPr>
          <w:spacing w:val="-6"/>
        </w:rPr>
        <w:t xml:space="preserve"> </w:t>
      </w:r>
      <w:r w:rsidR="00000000">
        <w:t>can</w:t>
      </w:r>
      <w:r w:rsidR="00000000">
        <w:rPr>
          <w:spacing w:val="-6"/>
        </w:rPr>
        <w:t xml:space="preserve"> </w:t>
      </w:r>
      <w:r w:rsidR="00000000">
        <w:t>result</w:t>
      </w:r>
      <w:r w:rsidR="00000000">
        <w:rPr>
          <w:spacing w:val="-5"/>
        </w:rPr>
        <w:t xml:space="preserve"> </w:t>
      </w:r>
      <w:r w:rsidR="00000000">
        <w:t>in</w:t>
      </w:r>
      <w:r w:rsidR="00000000">
        <w:rPr>
          <w:spacing w:val="-7"/>
        </w:rPr>
        <w:t xml:space="preserve"> </w:t>
      </w:r>
      <w:r w:rsidR="00000000">
        <w:t>cost</w:t>
      </w:r>
      <w:r w:rsidR="00000000">
        <w:rPr>
          <w:spacing w:val="-7"/>
        </w:rPr>
        <w:t xml:space="preserve"> </w:t>
      </w:r>
      <w:r w:rsidR="00000000">
        <w:t>savings</w:t>
      </w:r>
      <w:r w:rsidR="00000000">
        <w:rPr>
          <w:spacing w:val="-6"/>
        </w:rPr>
        <w:t xml:space="preserve"> </w:t>
      </w:r>
      <w:r w:rsidR="00000000">
        <w:t>for</w:t>
      </w:r>
      <w:r w:rsidR="00000000">
        <w:rPr>
          <w:spacing w:val="-9"/>
        </w:rPr>
        <w:t xml:space="preserve"> </w:t>
      </w:r>
      <w:r w:rsidR="00000000">
        <w:t>airlines</w:t>
      </w:r>
      <w:r w:rsidR="00000000">
        <w:rPr>
          <w:spacing w:val="-7"/>
        </w:rPr>
        <w:t xml:space="preserve"> </w:t>
      </w:r>
      <w:r w:rsidR="00000000">
        <w:t>and</w:t>
      </w:r>
      <w:r w:rsidR="00000000">
        <w:rPr>
          <w:spacing w:val="-7"/>
        </w:rPr>
        <w:t xml:space="preserve"> </w:t>
      </w:r>
      <w:r w:rsidR="00000000">
        <w:t>airports</w:t>
      </w:r>
      <w:r w:rsidR="00000000">
        <w:rPr>
          <w:spacing w:val="-7"/>
        </w:rPr>
        <w:t xml:space="preserve"> </w:t>
      </w:r>
      <w:r w:rsidR="00000000">
        <w:t>in</w:t>
      </w:r>
      <w:r w:rsidR="00000000">
        <w:rPr>
          <w:spacing w:val="-7"/>
        </w:rPr>
        <w:t xml:space="preserve"> </w:t>
      </w:r>
      <w:r w:rsidR="00000000">
        <w:t>terms of compensation for mishandled baggage, as well as improved customer satisfaction.</w:t>
      </w:r>
      <w:r>
        <w:t xml:space="preserve"> </w:t>
      </w:r>
      <w:r w:rsidR="00000000">
        <w:t>Improved efficiency: A baggage reconciliation system can improve the efficiency of airport operations by reducing the time and effort required for manual baggage reconciliation processes. Manual reconciliation processes can be time-consuming and error-prone, which can result in delays and disruptions to airport operations. A baggage reconciliation system automates the reconciliation process, reducing the need for manual labor and improving the overall speed and accuracy</w:t>
      </w:r>
      <w:r w:rsidR="00000000">
        <w:rPr>
          <w:spacing w:val="-14"/>
        </w:rPr>
        <w:t xml:space="preserve"> </w:t>
      </w:r>
      <w:r w:rsidR="00000000">
        <w:t>of</w:t>
      </w:r>
      <w:r w:rsidR="00000000">
        <w:rPr>
          <w:spacing w:val="-11"/>
        </w:rPr>
        <w:t xml:space="preserve"> </w:t>
      </w:r>
      <w:r w:rsidR="00000000">
        <w:t>baggage</w:t>
      </w:r>
      <w:r w:rsidR="00000000">
        <w:rPr>
          <w:spacing w:val="-13"/>
        </w:rPr>
        <w:t xml:space="preserve"> </w:t>
      </w:r>
      <w:r w:rsidR="00000000">
        <w:t>processing.</w:t>
      </w:r>
      <w:r w:rsidR="00000000">
        <w:rPr>
          <w:spacing w:val="-14"/>
        </w:rPr>
        <w:t xml:space="preserve"> </w:t>
      </w:r>
      <w:r w:rsidR="00000000">
        <w:t>This</w:t>
      </w:r>
      <w:r w:rsidR="00000000">
        <w:rPr>
          <w:spacing w:val="-9"/>
        </w:rPr>
        <w:t xml:space="preserve"> </w:t>
      </w:r>
      <w:r w:rsidR="00000000">
        <w:t>can</w:t>
      </w:r>
      <w:r w:rsidR="00000000">
        <w:rPr>
          <w:spacing w:val="-10"/>
        </w:rPr>
        <w:t xml:space="preserve"> </w:t>
      </w:r>
      <w:r w:rsidR="00000000">
        <w:t>result</w:t>
      </w:r>
      <w:r w:rsidR="00000000">
        <w:rPr>
          <w:spacing w:val="-11"/>
        </w:rPr>
        <w:t xml:space="preserve"> </w:t>
      </w:r>
      <w:r w:rsidR="00000000">
        <w:t>in</w:t>
      </w:r>
      <w:r w:rsidR="00000000">
        <w:rPr>
          <w:spacing w:val="-9"/>
        </w:rPr>
        <w:t xml:space="preserve"> </w:t>
      </w:r>
      <w:r w:rsidR="00000000">
        <w:t>cost</w:t>
      </w:r>
      <w:r w:rsidR="00000000">
        <w:rPr>
          <w:spacing w:val="-11"/>
        </w:rPr>
        <w:t xml:space="preserve"> </w:t>
      </w:r>
      <w:r w:rsidR="00000000">
        <w:t>savings</w:t>
      </w:r>
      <w:r w:rsidR="00000000">
        <w:rPr>
          <w:spacing w:val="-12"/>
        </w:rPr>
        <w:t xml:space="preserve"> </w:t>
      </w:r>
      <w:r w:rsidR="00000000">
        <w:t>by</w:t>
      </w:r>
      <w:r w:rsidR="00000000">
        <w:rPr>
          <w:spacing w:val="-14"/>
        </w:rPr>
        <w:t xml:space="preserve"> </w:t>
      </w:r>
      <w:r w:rsidR="00000000">
        <w:t>reducing</w:t>
      </w:r>
      <w:r w:rsidR="00000000">
        <w:rPr>
          <w:spacing w:val="-9"/>
        </w:rPr>
        <w:t xml:space="preserve"> </w:t>
      </w:r>
      <w:r w:rsidR="00000000">
        <w:t>the</w:t>
      </w:r>
      <w:r w:rsidR="00000000">
        <w:rPr>
          <w:spacing w:val="-13"/>
        </w:rPr>
        <w:t xml:space="preserve"> </w:t>
      </w:r>
      <w:r w:rsidR="00000000">
        <w:t>need</w:t>
      </w:r>
      <w:r w:rsidR="00000000">
        <w:rPr>
          <w:spacing w:val="-10"/>
        </w:rPr>
        <w:t xml:space="preserve"> </w:t>
      </w:r>
      <w:r w:rsidR="00000000">
        <w:t>for</w:t>
      </w:r>
      <w:r w:rsidR="00000000">
        <w:rPr>
          <w:spacing w:val="-13"/>
        </w:rPr>
        <w:t xml:space="preserve"> </w:t>
      </w:r>
      <w:r w:rsidR="00000000">
        <w:t>additional personnel or equipment.</w:t>
      </w:r>
      <w:r>
        <w:t xml:space="preserve"> </w:t>
      </w:r>
      <w:r w:rsidR="00000000">
        <w:t>Increased throughput: A baggage reconciliation system can increase the throughput of baggage handling systems by reducing the time required for manual reconciliation and improving the accuracy</w:t>
      </w:r>
      <w:r w:rsidR="00000000">
        <w:rPr>
          <w:spacing w:val="1"/>
        </w:rPr>
        <w:t xml:space="preserve"> </w:t>
      </w:r>
      <w:r w:rsidR="00000000">
        <w:t>of</w:t>
      </w:r>
      <w:r w:rsidR="00000000">
        <w:rPr>
          <w:spacing w:val="5"/>
        </w:rPr>
        <w:t xml:space="preserve"> </w:t>
      </w:r>
      <w:r w:rsidR="00000000">
        <w:t>baggage</w:t>
      </w:r>
      <w:r w:rsidR="00000000">
        <w:rPr>
          <w:spacing w:val="5"/>
        </w:rPr>
        <w:t xml:space="preserve"> </w:t>
      </w:r>
      <w:r w:rsidR="00000000">
        <w:t>tracking.</w:t>
      </w:r>
      <w:r w:rsidR="00000000">
        <w:rPr>
          <w:spacing w:val="1"/>
        </w:rPr>
        <w:t xml:space="preserve"> </w:t>
      </w:r>
      <w:r w:rsidR="00000000">
        <w:t>This</w:t>
      </w:r>
      <w:r w:rsidR="00000000">
        <w:rPr>
          <w:spacing w:val="6"/>
        </w:rPr>
        <w:t xml:space="preserve"> </w:t>
      </w:r>
      <w:r w:rsidR="00000000">
        <w:t>allows</w:t>
      </w:r>
      <w:r w:rsidR="00000000">
        <w:rPr>
          <w:spacing w:val="5"/>
        </w:rPr>
        <w:t xml:space="preserve"> </w:t>
      </w:r>
      <w:r w:rsidR="00000000">
        <w:t>airports</w:t>
      </w:r>
      <w:r w:rsidR="00000000">
        <w:rPr>
          <w:spacing w:val="6"/>
        </w:rPr>
        <w:t xml:space="preserve"> </w:t>
      </w:r>
      <w:r w:rsidR="00000000">
        <w:t>to</w:t>
      </w:r>
      <w:r w:rsidR="00000000">
        <w:rPr>
          <w:spacing w:val="6"/>
        </w:rPr>
        <w:t xml:space="preserve"> </w:t>
      </w:r>
      <w:r w:rsidR="00000000">
        <w:t>handle</w:t>
      </w:r>
      <w:r w:rsidR="00000000">
        <w:rPr>
          <w:spacing w:val="5"/>
        </w:rPr>
        <w:t xml:space="preserve"> </w:t>
      </w:r>
      <w:r w:rsidR="00000000">
        <w:t>a</w:t>
      </w:r>
      <w:r w:rsidR="00000000">
        <w:rPr>
          <w:spacing w:val="5"/>
        </w:rPr>
        <w:t xml:space="preserve"> </w:t>
      </w:r>
      <w:r w:rsidR="00000000">
        <w:t>larger</w:t>
      </w:r>
      <w:r w:rsidR="00000000">
        <w:rPr>
          <w:spacing w:val="5"/>
        </w:rPr>
        <w:t xml:space="preserve"> </w:t>
      </w:r>
      <w:r w:rsidR="00000000">
        <w:t>volume</w:t>
      </w:r>
      <w:r w:rsidR="00000000">
        <w:rPr>
          <w:spacing w:val="5"/>
        </w:rPr>
        <w:t xml:space="preserve"> </w:t>
      </w:r>
      <w:r w:rsidR="00000000">
        <w:t>of</w:t>
      </w:r>
      <w:r w:rsidR="00000000">
        <w:rPr>
          <w:spacing w:val="5"/>
        </w:rPr>
        <w:t xml:space="preserve"> </w:t>
      </w:r>
      <w:r w:rsidR="00000000">
        <w:t>baggage</w:t>
      </w:r>
      <w:r w:rsidR="00000000">
        <w:rPr>
          <w:spacing w:val="6"/>
        </w:rPr>
        <w:t xml:space="preserve"> </w:t>
      </w:r>
      <w:r w:rsidR="00000000">
        <w:rPr>
          <w:spacing w:val="-2"/>
        </w:rPr>
        <w:t>without</w:t>
      </w:r>
      <w:r>
        <w:t xml:space="preserve"> </w:t>
      </w:r>
      <w:r w:rsidR="00000000">
        <w:rPr>
          <w:rFonts w:ascii="Palatino"/>
          <w:spacing w:val="-5"/>
        </w:rPr>
        <w:t>125</w:t>
      </w:r>
      <w:r>
        <w:rPr>
          <w:rFonts w:ascii="Palatino"/>
        </w:rPr>
        <w:t xml:space="preserve">   </w:t>
      </w:r>
      <w:r w:rsidR="00000000">
        <w:t>the need for additional equipment or personnel. This can result in cost savings by increasing the efficiency of baggage handling systems and reducing the need for additional investment in equipment or personnel.</w:t>
      </w:r>
      <w:r>
        <w:t xml:space="preserve"> </w:t>
      </w:r>
      <w:r w:rsidR="00000000">
        <w:t>Reduced liability costs: Mishandled baggage can result in liability</w:t>
      </w:r>
      <w:r w:rsidR="00000000">
        <w:rPr>
          <w:spacing w:val="-1"/>
        </w:rPr>
        <w:t xml:space="preserve"> </w:t>
      </w:r>
      <w:r w:rsidR="00000000">
        <w:t>costs for airlines and airports, such as compensation for lost or damaged baggage.</w:t>
      </w:r>
      <w:r w:rsidR="00000000">
        <w:rPr>
          <w:spacing w:val="-6"/>
        </w:rPr>
        <w:t xml:space="preserve"> </w:t>
      </w:r>
      <w:r w:rsidR="00000000">
        <w:t>A</w:t>
      </w:r>
      <w:r w:rsidR="00000000">
        <w:rPr>
          <w:spacing w:val="-8"/>
        </w:rPr>
        <w:t xml:space="preserve"> </w:t>
      </w:r>
      <w:r w:rsidR="00000000">
        <w:t>baggage reconciliation system can help to reduce these costs by improving the accuracy of baggage tracking and reducing the likelihood of baggage being lost or damaged. This can result in cost savings by reducing the need for compensation claims and legal expenses.</w:t>
      </w:r>
      <w:r>
        <w:t xml:space="preserve"> </w:t>
      </w:r>
      <w:r w:rsidR="00000000">
        <w:t>Improved</w:t>
      </w:r>
      <w:r w:rsidR="00000000">
        <w:rPr>
          <w:spacing w:val="-15"/>
        </w:rPr>
        <w:t xml:space="preserve"> </w:t>
      </w:r>
      <w:r w:rsidR="00000000">
        <w:t>security:</w:t>
      </w:r>
      <w:r w:rsidR="00000000">
        <w:rPr>
          <w:spacing w:val="-15"/>
        </w:rPr>
        <w:t xml:space="preserve"> </w:t>
      </w:r>
      <w:r w:rsidR="00000000">
        <w:t>A</w:t>
      </w:r>
      <w:r w:rsidR="00000000">
        <w:rPr>
          <w:spacing w:val="-15"/>
        </w:rPr>
        <w:t xml:space="preserve"> </w:t>
      </w:r>
      <w:r w:rsidR="00000000">
        <w:t>baggage</w:t>
      </w:r>
      <w:r w:rsidR="00000000">
        <w:rPr>
          <w:spacing w:val="-15"/>
        </w:rPr>
        <w:t xml:space="preserve"> </w:t>
      </w:r>
      <w:r w:rsidR="00000000">
        <w:t>reconciliation</w:t>
      </w:r>
      <w:r w:rsidR="00000000">
        <w:rPr>
          <w:spacing w:val="-12"/>
        </w:rPr>
        <w:t xml:space="preserve"> </w:t>
      </w:r>
      <w:r w:rsidR="00000000">
        <w:t>system</w:t>
      </w:r>
      <w:r w:rsidR="00000000">
        <w:rPr>
          <w:spacing w:val="-10"/>
        </w:rPr>
        <w:t xml:space="preserve"> </w:t>
      </w:r>
      <w:r w:rsidR="00000000">
        <w:t>can</w:t>
      </w:r>
      <w:r w:rsidR="00000000">
        <w:rPr>
          <w:spacing w:val="-11"/>
        </w:rPr>
        <w:t xml:space="preserve"> </w:t>
      </w:r>
      <w:r w:rsidR="00000000">
        <w:t>improve</w:t>
      </w:r>
      <w:r w:rsidR="00000000">
        <w:rPr>
          <w:spacing w:val="-10"/>
        </w:rPr>
        <w:t xml:space="preserve"> </w:t>
      </w:r>
      <w:r w:rsidR="00000000">
        <w:t>the</w:t>
      </w:r>
      <w:r w:rsidR="00000000">
        <w:rPr>
          <w:spacing w:val="-11"/>
        </w:rPr>
        <w:t xml:space="preserve"> </w:t>
      </w:r>
      <w:r w:rsidR="00000000">
        <w:t>security</w:t>
      </w:r>
      <w:r w:rsidR="00000000">
        <w:rPr>
          <w:spacing w:val="-14"/>
        </w:rPr>
        <w:t xml:space="preserve"> </w:t>
      </w:r>
      <w:r w:rsidR="00000000">
        <w:t>of</w:t>
      </w:r>
      <w:r w:rsidR="00000000">
        <w:rPr>
          <w:spacing w:val="-9"/>
        </w:rPr>
        <w:t xml:space="preserve"> </w:t>
      </w:r>
      <w:r w:rsidR="00000000">
        <w:t>airport</w:t>
      </w:r>
      <w:r w:rsidR="00000000">
        <w:rPr>
          <w:spacing w:val="-10"/>
        </w:rPr>
        <w:t xml:space="preserve"> </w:t>
      </w:r>
      <w:r w:rsidR="00000000">
        <w:t>operations by</w:t>
      </w:r>
      <w:r w:rsidR="00000000">
        <w:rPr>
          <w:spacing w:val="-12"/>
        </w:rPr>
        <w:t xml:space="preserve"> </w:t>
      </w:r>
      <w:r w:rsidR="00000000">
        <w:t>reducing</w:t>
      </w:r>
      <w:r w:rsidR="00000000">
        <w:rPr>
          <w:spacing w:val="-10"/>
        </w:rPr>
        <w:t xml:space="preserve"> </w:t>
      </w:r>
      <w:r w:rsidR="00000000">
        <w:t>the</w:t>
      </w:r>
      <w:r w:rsidR="00000000">
        <w:rPr>
          <w:spacing w:val="-8"/>
        </w:rPr>
        <w:t xml:space="preserve"> </w:t>
      </w:r>
      <w:r w:rsidR="00000000">
        <w:t>risk</w:t>
      </w:r>
      <w:r w:rsidR="00000000">
        <w:rPr>
          <w:spacing w:val="-7"/>
        </w:rPr>
        <w:t xml:space="preserve"> </w:t>
      </w:r>
      <w:r w:rsidR="00000000">
        <w:t>of</w:t>
      </w:r>
      <w:r w:rsidR="00000000">
        <w:rPr>
          <w:spacing w:val="-8"/>
        </w:rPr>
        <w:t xml:space="preserve"> </w:t>
      </w:r>
      <w:r w:rsidR="00000000">
        <w:t>unauthorized</w:t>
      </w:r>
      <w:r w:rsidR="00000000">
        <w:rPr>
          <w:spacing w:val="-7"/>
        </w:rPr>
        <w:t xml:space="preserve"> </w:t>
      </w:r>
      <w:r w:rsidR="00000000">
        <w:t>access</w:t>
      </w:r>
      <w:r w:rsidR="00000000">
        <w:rPr>
          <w:spacing w:val="-7"/>
        </w:rPr>
        <w:t xml:space="preserve"> </w:t>
      </w:r>
      <w:r w:rsidR="00000000">
        <w:t>to</w:t>
      </w:r>
      <w:r w:rsidR="00000000">
        <w:rPr>
          <w:spacing w:val="-7"/>
        </w:rPr>
        <w:t xml:space="preserve"> </w:t>
      </w:r>
      <w:r w:rsidR="00000000">
        <w:t>baggage</w:t>
      </w:r>
      <w:r w:rsidR="00000000">
        <w:rPr>
          <w:spacing w:val="-8"/>
        </w:rPr>
        <w:t xml:space="preserve"> </w:t>
      </w:r>
      <w:r w:rsidR="00000000">
        <w:t>or</w:t>
      </w:r>
      <w:r w:rsidR="00000000">
        <w:rPr>
          <w:spacing w:val="-8"/>
        </w:rPr>
        <w:t xml:space="preserve"> </w:t>
      </w:r>
      <w:r w:rsidR="00000000">
        <w:t>tampering</w:t>
      </w:r>
      <w:r w:rsidR="00000000">
        <w:rPr>
          <w:spacing w:val="-8"/>
        </w:rPr>
        <w:t xml:space="preserve"> </w:t>
      </w:r>
      <w:r w:rsidR="00000000">
        <w:t>with</w:t>
      </w:r>
      <w:r w:rsidR="00000000">
        <w:rPr>
          <w:spacing w:val="-7"/>
        </w:rPr>
        <w:t xml:space="preserve"> </w:t>
      </w:r>
      <w:r w:rsidR="00000000">
        <w:t>baggage.</w:t>
      </w:r>
      <w:r w:rsidR="00000000">
        <w:rPr>
          <w:spacing w:val="-12"/>
        </w:rPr>
        <w:t xml:space="preserve"> </w:t>
      </w:r>
      <w:r w:rsidR="00000000">
        <w:t>This</w:t>
      </w:r>
      <w:r w:rsidR="00000000">
        <w:rPr>
          <w:spacing w:val="-7"/>
        </w:rPr>
        <w:t xml:space="preserve"> </w:t>
      </w:r>
      <w:r w:rsidR="00000000">
        <w:t>can</w:t>
      </w:r>
      <w:r w:rsidR="00000000">
        <w:rPr>
          <w:spacing w:val="-7"/>
        </w:rPr>
        <w:t xml:space="preserve"> </w:t>
      </w:r>
      <w:r w:rsidR="00000000">
        <w:t>result in cost savings by reducing the need for additional security personnel or equipment, as well as minimizing the risk of security</w:t>
      </w:r>
      <w:r w:rsidR="00000000">
        <w:rPr>
          <w:spacing w:val="-3"/>
        </w:rPr>
        <w:t xml:space="preserve"> </w:t>
      </w:r>
      <w:r w:rsidR="00000000">
        <w:t>breaches that could result in further costs or reputational damage.</w:t>
      </w:r>
      <w:r>
        <w:t xml:space="preserve"> </w:t>
      </w:r>
      <w:r w:rsidR="00000000">
        <w:t>In summary, implementing a baggage reconciliation system in an airport can result in significant cost benefits by improving efficiency, throughput, security, and customer satisfaction, while reducing mishandled baggage and liability costs. These benefits can help airlines and airports to reduce costs and improve their competitiveness in the industry.</w:t>
      </w:r>
      <w:r>
        <w:t xml:space="preserve"> </w:t>
      </w:r>
      <w:r w:rsidR="00000000">
        <w:t>SYSTEM</w:t>
      </w:r>
      <w:r w:rsidR="00000000">
        <w:rPr>
          <w:spacing w:val="-2"/>
        </w:rPr>
        <w:t xml:space="preserve"> INTEGRATION</w:t>
      </w:r>
      <w:r>
        <w:t xml:space="preserve"> </w:t>
      </w:r>
      <w:r w:rsidR="00000000">
        <w:lastRenderedPageBreak/>
        <w:t>Baggage Reconciliation System (BRS) integration refers to the process of connecting the BRS software with other airport systems, such as airline departure control systems (DCS), baggage handling systems (BHS), and security systems, to ensure that the baggage is accurately tracked and matched to the correct passenger.</w:t>
      </w:r>
      <w:r>
        <w:t xml:space="preserve"> </w:t>
      </w:r>
      <w:r w:rsidR="00000000">
        <w:t>The</w:t>
      </w:r>
      <w:r w:rsidR="00000000">
        <w:rPr>
          <w:spacing w:val="-15"/>
        </w:rPr>
        <w:t xml:space="preserve"> </w:t>
      </w:r>
      <w:r w:rsidR="00000000">
        <w:t>integration</w:t>
      </w:r>
      <w:r w:rsidR="00000000">
        <w:rPr>
          <w:spacing w:val="-15"/>
        </w:rPr>
        <w:t xml:space="preserve"> </w:t>
      </w:r>
      <w:r w:rsidR="00000000">
        <w:t>of</w:t>
      </w:r>
      <w:r w:rsidR="00000000">
        <w:rPr>
          <w:spacing w:val="-14"/>
        </w:rPr>
        <w:t xml:space="preserve"> </w:t>
      </w:r>
      <w:r w:rsidR="00000000">
        <w:t>BRS</w:t>
      </w:r>
      <w:r w:rsidR="00000000">
        <w:rPr>
          <w:spacing w:val="-14"/>
        </w:rPr>
        <w:t xml:space="preserve"> </w:t>
      </w:r>
      <w:r w:rsidR="00000000">
        <w:t>with</w:t>
      </w:r>
      <w:r w:rsidR="00000000">
        <w:rPr>
          <w:spacing w:val="-14"/>
        </w:rPr>
        <w:t xml:space="preserve"> </w:t>
      </w:r>
      <w:r w:rsidR="00000000">
        <w:t>other</w:t>
      </w:r>
      <w:r w:rsidR="00000000">
        <w:rPr>
          <w:spacing w:val="-15"/>
        </w:rPr>
        <w:t xml:space="preserve"> </w:t>
      </w:r>
      <w:r w:rsidR="00000000">
        <w:t>airport</w:t>
      </w:r>
      <w:r w:rsidR="00000000">
        <w:rPr>
          <w:spacing w:val="-14"/>
        </w:rPr>
        <w:t xml:space="preserve"> </w:t>
      </w:r>
      <w:r w:rsidR="00000000">
        <w:t>systems</w:t>
      </w:r>
      <w:r w:rsidR="00000000">
        <w:rPr>
          <w:spacing w:val="-12"/>
        </w:rPr>
        <w:t xml:space="preserve"> </w:t>
      </w:r>
      <w:r w:rsidR="00000000">
        <w:t>helps</w:t>
      </w:r>
      <w:r w:rsidR="00000000">
        <w:rPr>
          <w:spacing w:val="-14"/>
        </w:rPr>
        <w:t xml:space="preserve"> </w:t>
      </w:r>
      <w:r w:rsidR="00000000">
        <w:t>to</w:t>
      </w:r>
      <w:r w:rsidR="00000000">
        <w:rPr>
          <w:spacing w:val="-14"/>
        </w:rPr>
        <w:t xml:space="preserve"> </w:t>
      </w:r>
      <w:r w:rsidR="00000000">
        <w:t>automate</w:t>
      </w:r>
      <w:r w:rsidR="00000000">
        <w:rPr>
          <w:spacing w:val="-13"/>
        </w:rPr>
        <w:t xml:space="preserve"> </w:t>
      </w:r>
      <w:r w:rsidR="00000000">
        <w:t>the</w:t>
      </w:r>
      <w:r w:rsidR="00000000">
        <w:rPr>
          <w:spacing w:val="-13"/>
        </w:rPr>
        <w:t xml:space="preserve"> </w:t>
      </w:r>
      <w:r w:rsidR="00000000">
        <w:t>baggage</w:t>
      </w:r>
      <w:r w:rsidR="00000000">
        <w:rPr>
          <w:spacing w:val="-15"/>
        </w:rPr>
        <w:t xml:space="preserve"> </w:t>
      </w:r>
      <w:r w:rsidR="00000000">
        <w:t>handling</w:t>
      </w:r>
      <w:r w:rsidR="00000000">
        <w:rPr>
          <w:spacing w:val="-14"/>
        </w:rPr>
        <w:t xml:space="preserve"> </w:t>
      </w:r>
      <w:r w:rsidR="00000000">
        <w:t xml:space="preserve">process, reduce errors, and enhance passenger experience. Here are some key steps involved in BRS </w:t>
      </w:r>
      <w:r w:rsidR="00000000">
        <w:rPr>
          <w:spacing w:val="-2"/>
        </w:rPr>
        <w:t>integration:</w:t>
      </w:r>
      <w:r>
        <w:t xml:space="preserve"> </w:t>
      </w:r>
      <w:r w:rsidR="00000000">
        <w:t>System Analysis: Identify the airport systems that need to be integrated with BRS and analyze their compatibility with the BRS software.</w:t>
      </w:r>
      <w:r>
        <w:t xml:space="preserve"> </w:t>
      </w:r>
      <w:r w:rsidR="00000000">
        <w:t>Configuration: Configure the BRS software to integrate with the other airport systems. This involves setting up data transfer protocols, data mapping, and defining system interfaces.</w:t>
      </w:r>
      <w:r>
        <w:t xml:space="preserve"> </w:t>
      </w:r>
      <w:r w:rsidR="00000000">
        <w:rPr>
          <w:spacing w:val="-2"/>
        </w:rPr>
        <w:t>Testing:</w:t>
      </w:r>
      <w:r w:rsidR="00000000">
        <w:rPr>
          <w:spacing w:val="-4"/>
        </w:rPr>
        <w:t xml:space="preserve"> </w:t>
      </w:r>
      <w:r w:rsidR="00000000">
        <w:rPr>
          <w:spacing w:val="-2"/>
        </w:rPr>
        <w:t>Conduct</w:t>
      </w:r>
      <w:r w:rsidR="00000000">
        <w:rPr>
          <w:spacing w:val="-4"/>
        </w:rPr>
        <w:t xml:space="preserve"> </w:t>
      </w:r>
      <w:r w:rsidR="00000000">
        <w:rPr>
          <w:spacing w:val="-2"/>
        </w:rPr>
        <w:t>comprehensive</w:t>
      </w:r>
      <w:r w:rsidR="00000000">
        <w:rPr>
          <w:spacing w:val="-5"/>
        </w:rPr>
        <w:t xml:space="preserve"> </w:t>
      </w:r>
      <w:r w:rsidR="00000000">
        <w:rPr>
          <w:spacing w:val="-2"/>
        </w:rPr>
        <w:t>testing</w:t>
      </w:r>
      <w:r w:rsidR="00000000">
        <w:rPr>
          <w:spacing w:val="-4"/>
        </w:rPr>
        <w:t xml:space="preserve"> </w:t>
      </w:r>
      <w:r w:rsidR="00000000">
        <w:rPr>
          <w:spacing w:val="-2"/>
        </w:rPr>
        <w:t>to</w:t>
      </w:r>
      <w:r w:rsidR="00000000">
        <w:rPr>
          <w:spacing w:val="-4"/>
        </w:rPr>
        <w:t xml:space="preserve"> </w:t>
      </w:r>
      <w:r w:rsidR="00000000">
        <w:rPr>
          <w:spacing w:val="-2"/>
        </w:rPr>
        <w:t>ensure</w:t>
      </w:r>
      <w:r w:rsidR="00000000">
        <w:rPr>
          <w:spacing w:val="-6"/>
        </w:rPr>
        <w:t xml:space="preserve"> </w:t>
      </w:r>
      <w:r w:rsidR="00000000">
        <w:rPr>
          <w:spacing w:val="-2"/>
        </w:rPr>
        <w:t>that</w:t>
      </w:r>
      <w:r w:rsidR="00000000">
        <w:rPr>
          <w:spacing w:val="-4"/>
        </w:rPr>
        <w:t xml:space="preserve"> </w:t>
      </w:r>
      <w:r w:rsidR="00000000">
        <w:rPr>
          <w:spacing w:val="-2"/>
        </w:rPr>
        <w:t>the</w:t>
      </w:r>
      <w:r w:rsidR="00000000">
        <w:rPr>
          <w:spacing w:val="-5"/>
        </w:rPr>
        <w:t xml:space="preserve"> </w:t>
      </w:r>
      <w:r w:rsidR="00000000">
        <w:rPr>
          <w:spacing w:val="-2"/>
        </w:rPr>
        <w:t>integrated</w:t>
      </w:r>
      <w:r w:rsidR="00000000">
        <w:rPr>
          <w:spacing w:val="-5"/>
        </w:rPr>
        <w:t xml:space="preserve"> </w:t>
      </w:r>
      <w:r w:rsidR="00000000">
        <w:rPr>
          <w:spacing w:val="-2"/>
        </w:rPr>
        <w:t>systems</w:t>
      </w:r>
      <w:r w:rsidR="00000000">
        <w:rPr>
          <w:spacing w:val="-4"/>
        </w:rPr>
        <w:t xml:space="preserve"> </w:t>
      </w:r>
      <w:r w:rsidR="00000000">
        <w:rPr>
          <w:spacing w:val="-2"/>
        </w:rPr>
        <w:t>are</w:t>
      </w:r>
      <w:r w:rsidR="00000000">
        <w:rPr>
          <w:spacing w:val="-4"/>
        </w:rPr>
        <w:t xml:space="preserve"> </w:t>
      </w:r>
      <w:r w:rsidR="00000000">
        <w:rPr>
          <w:spacing w:val="-2"/>
        </w:rPr>
        <w:t>working</w:t>
      </w:r>
      <w:r w:rsidR="00000000">
        <w:rPr>
          <w:spacing w:val="-8"/>
        </w:rPr>
        <w:t xml:space="preserve"> </w:t>
      </w:r>
      <w:r w:rsidR="00000000">
        <w:rPr>
          <w:spacing w:val="-2"/>
        </w:rPr>
        <w:t xml:space="preserve">correctly </w:t>
      </w:r>
      <w:r w:rsidR="00000000">
        <w:t>and the data is being transferred accurately between the systems.</w:t>
      </w:r>
      <w:r>
        <w:t xml:space="preserve"> </w:t>
      </w:r>
      <w:r w:rsidR="00000000">
        <w:rPr>
          <w:spacing w:val="-2"/>
        </w:rPr>
        <w:t>Deployment:</w:t>
      </w:r>
      <w:r w:rsidR="00000000">
        <w:rPr>
          <w:spacing w:val="-6"/>
        </w:rPr>
        <w:t xml:space="preserve"> </w:t>
      </w:r>
      <w:r w:rsidR="00000000">
        <w:rPr>
          <w:spacing w:val="-2"/>
        </w:rPr>
        <w:t>Once</w:t>
      </w:r>
      <w:r w:rsidR="00000000">
        <w:rPr>
          <w:spacing w:val="-3"/>
        </w:rPr>
        <w:t xml:space="preserve"> </w:t>
      </w:r>
      <w:r w:rsidR="00000000">
        <w:rPr>
          <w:spacing w:val="-2"/>
        </w:rPr>
        <w:t>the</w:t>
      </w:r>
      <w:r w:rsidR="00000000">
        <w:rPr>
          <w:spacing w:val="-5"/>
        </w:rPr>
        <w:t xml:space="preserve"> </w:t>
      </w:r>
      <w:r w:rsidR="00000000">
        <w:rPr>
          <w:spacing w:val="-2"/>
        </w:rPr>
        <w:t>testing</w:t>
      </w:r>
      <w:r w:rsidR="00000000">
        <w:rPr>
          <w:spacing w:val="-7"/>
        </w:rPr>
        <w:t xml:space="preserve"> </w:t>
      </w:r>
      <w:r w:rsidR="00000000">
        <w:rPr>
          <w:spacing w:val="-2"/>
        </w:rPr>
        <w:t>is</w:t>
      </w:r>
      <w:r w:rsidR="00000000">
        <w:rPr>
          <w:spacing w:val="-3"/>
        </w:rPr>
        <w:t xml:space="preserve"> </w:t>
      </w:r>
      <w:r w:rsidR="00000000">
        <w:rPr>
          <w:spacing w:val="-2"/>
        </w:rPr>
        <w:t>complete, deploy</w:t>
      </w:r>
      <w:r w:rsidR="00000000">
        <w:rPr>
          <w:spacing w:val="-7"/>
        </w:rPr>
        <w:t xml:space="preserve"> </w:t>
      </w:r>
      <w:r w:rsidR="00000000">
        <w:rPr>
          <w:spacing w:val="-2"/>
        </w:rPr>
        <w:t>the</w:t>
      </w:r>
      <w:r w:rsidR="00000000">
        <w:rPr>
          <w:spacing w:val="-5"/>
        </w:rPr>
        <w:t xml:space="preserve"> </w:t>
      </w:r>
      <w:r w:rsidR="00000000">
        <w:rPr>
          <w:spacing w:val="-2"/>
        </w:rPr>
        <w:t>integrated systems</w:t>
      </w:r>
      <w:r w:rsidR="00000000">
        <w:rPr>
          <w:spacing w:val="-3"/>
        </w:rPr>
        <w:t xml:space="preserve"> </w:t>
      </w:r>
      <w:r w:rsidR="00000000">
        <w:rPr>
          <w:spacing w:val="-2"/>
        </w:rPr>
        <w:t>into</w:t>
      </w:r>
      <w:r w:rsidR="00000000">
        <w:rPr>
          <w:spacing w:val="-5"/>
        </w:rPr>
        <w:t xml:space="preserve"> </w:t>
      </w:r>
      <w:r w:rsidR="00000000">
        <w:rPr>
          <w:spacing w:val="-2"/>
        </w:rPr>
        <w:t>the</w:t>
      </w:r>
      <w:r w:rsidR="00000000">
        <w:rPr>
          <w:spacing w:val="-5"/>
        </w:rPr>
        <w:t xml:space="preserve"> </w:t>
      </w:r>
      <w:r w:rsidR="00000000">
        <w:rPr>
          <w:spacing w:val="-2"/>
        </w:rPr>
        <w:t>live</w:t>
      </w:r>
      <w:r w:rsidR="00000000">
        <w:rPr>
          <w:spacing w:val="-5"/>
        </w:rPr>
        <w:t xml:space="preserve"> </w:t>
      </w:r>
      <w:r w:rsidR="00000000">
        <w:rPr>
          <w:spacing w:val="-2"/>
        </w:rPr>
        <w:t>environment.</w:t>
      </w:r>
      <w:r>
        <w:t xml:space="preserve"> </w:t>
      </w:r>
      <w:r w:rsidR="00000000">
        <w:t>Maintenance: Continuously monitor the integrated systems to ensure that they are functioning correctly and update the configurations as necessary.</w:t>
      </w:r>
      <w:r>
        <w:t xml:space="preserve"> </w:t>
      </w:r>
      <w:r w:rsidR="00000000">
        <w:rPr>
          <w:rFonts w:ascii="Palatino"/>
          <w:spacing w:val="-5"/>
        </w:rPr>
        <w:t>126</w:t>
      </w:r>
      <w:r>
        <w:rPr>
          <w:rFonts w:ascii="Palatino"/>
        </w:rPr>
        <w:t xml:space="preserve">   </w:t>
      </w:r>
      <w:r w:rsidR="00000000">
        <w:t>The successful integration of BRS with other airport systems can help to improve baggage handling</w:t>
      </w:r>
      <w:r w:rsidR="00000000">
        <w:rPr>
          <w:spacing w:val="-7"/>
        </w:rPr>
        <w:t xml:space="preserve"> </w:t>
      </w:r>
      <w:r w:rsidR="00000000">
        <w:t>efficiency,</w:t>
      </w:r>
      <w:r w:rsidR="00000000">
        <w:rPr>
          <w:spacing w:val="-7"/>
        </w:rPr>
        <w:t xml:space="preserve"> </w:t>
      </w:r>
      <w:r w:rsidR="00000000">
        <w:t>reduce</w:t>
      </w:r>
      <w:r w:rsidR="00000000">
        <w:rPr>
          <w:spacing w:val="-8"/>
        </w:rPr>
        <w:t xml:space="preserve"> </w:t>
      </w:r>
      <w:r w:rsidR="00000000">
        <w:t>delays</w:t>
      </w:r>
      <w:r w:rsidR="00000000">
        <w:rPr>
          <w:spacing w:val="-7"/>
        </w:rPr>
        <w:t xml:space="preserve"> </w:t>
      </w:r>
      <w:r w:rsidR="00000000">
        <w:t>and</w:t>
      </w:r>
      <w:r w:rsidR="00000000">
        <w:rPr>
          <w:spacing w:val="-6"/>
        </w:rPr>
        <w:t xml:space="preserve"> </w:t>
      </w:r>
      <w:r w:rsidR="00000000">
        <w:t>errors,</w:t>
      </w:r>
      <w:r w:rsidR="00000000">
        <w:rPr>
          <w:spacing w:val="-7"/>
        </w:rPr>
        <w:t xml:space="preserve"> </w:t>
      </w:r>
      <w:r w:rsidR="00000000">
        <w:t>and</w:t>
      </w:r>
      <w:r w:rsidR="00000000">
        <w:rPr>
          <w:spacing w:val="-3"/>
        </w:rPr>
        <w:t xml:space="preserve"> </w:t>
      </w:r>
      <w:r w:rsidR="00000000">
        <w:t>enhance</w:t>
      </w:r>
      <w:r w:rsidR="00000000">
        <w:rPr>
          <w:spacing w:val="-8"/>
        </w:rPr>
        <w:t xml:space="preserve"> </w:t>
      </w:r>
      <w:r w:rsidR="00000000">
        <w:t>the</w:t>
      </w:r>
      <w:r w:rsidR="00000000">
        <w:rPr>
          <w:spacing w:val="-7"/>
        </w:rPr>
        <w:t xml:space="preserve"> </w:t>
      </w:r>
      <w:r w:rsidR="00000000">
        <w:t>overall</w:t>
      </w:r>
      <w:r w:rsidR="00000000">
        <w:rPr>
          <w:spacing w:val="-6"/>
        </w:rPr>
        <w:t xml:space="preserve"> </w:t>
      </w:r>
      <w:r w:rsidR="00000000">
        <w:t>passenger</w:t>
      </w:r>
      <w:r w:rsidR="00000000">
        <w:rPr>
          <w:spacing w:val="-8"/>
        </w:rPr>
        <w:t xml:space="preserve"> </w:t>
      </w:r>
      <w:r w:rsidR="00000000">
        <w:t>experience</w:t>
      </w:r>
      <w:r w:rsidR="00000000">
        <w:rPr>
          <w:spacing w:val="-6"/>
        </w:rPr>
        <w:t xml:space="preserve"> </w:t>
      </w:r>
      <w:r w:rsidR="00000000">
        <w:t>at</w:t>
      </w:r>
      <w:r w:rsidR="00000000">
        <w:rPr>
          <w:spacing w:val="-6"/>
        </w:rPr>
        <w:t xml:space="preserve"> </w:t>
      </w:r>
      <w:r w:rsidR="00000000">
        <w:t xml:space="preserve">the </w:t>
      </w:r>
      <w:r w:rsidR="00000000">
        <w:rPr>
          <w:spacing w:val="-2"/>
        </w:rPr>
        <w:t>airport.</w:t>
      </w:r>
      <w:r>
        <w:t xml:space="preserve"> </w:t>
      </w:r>
      <w:r w:rsidR="00000000">
        <w:rPr>
          <w:spacing w:val="-2"/>
        </w:rPr>
        <w:t>SUPPLIERS</w:t>
      </w:r>
      <w:r>
        <w:t xml:space="preserve"> </w:t>
      </w:r>
      <w:r w:rsidR="00000000">
        <w:t>There are several suppliers of Baggage Reconciliation Systems (BRS) in the market. Here are some of the major BRS suppliers</w:t>
      </w:r>
      <w:r>
        <w:t xml:space="preserve"> </w:t>
      </w:r>
      <w:r w:rsidR="00000000">
        <w:rPr>
          <w:spacing w:val="-2"/>
        </w:rPr>
        <w:t>SITA:</w:t>
      </w:r>
      <w:r w:rsidR="00000000">
        <w:rPr>
          <w:spacing w:val="-13"/>
        </w:rPr>
        <w:t xml:space="preserve"> </w:t>
      </w:r>
      <w:r w:rsidR="00000000">
        <w:rPr>
          <w:spacing w:val="-2"/>
        </w:rPr>
        <w:t>SITA</w:t>
      </w:r>
      <w:r w:rsidR="00000000">
        <w:rPr>
          <w:spacing w:val="-13"/>
        </w:rPr>
        <w:t xml:space="preserve"> </w:t>
      </w:r>
      <w:r w:rsidR="00000000">
        <w:rPr>
          <w:spacing w:val="-2"/>
        </w:rPr>
        <w:t>is</w:t>
      </w:r>
      <w:r w:rsidR="00000000">
        <w:rPr>
          <w:spacing w:val="-13"/>
        </w:rPr>
        <w:t xml:space="preserve"> </w:t>
      </w:r>
      <w:r w:rsidR="00000000">
        <w:rPr>
          <w:spacing w:val="-2"/>
        </w:rPr>
        <w:t>a</w:t>
      </w:r>
      <w:r w:rsidR="00000000">
        <w:rPr>
          <w:spacing w:val="-12"/>
        </w:rPr>
        <w:t xml:space="preserve"> </w:t>
      </w:r>
      <w:r w:rsidR="00000000">
        <w:rPr>
          <w:spacing w:val="-2"/>
        </w:rPr>
        <w:t>leading</w:t>
      </w:r>
      <w:r w:rsidR="00000000">
        <w:rPr>
          <w:spacing w:val="-12"/>
        </w:rPr>
        <w:t xml:space="preserve"> </w:t>
      </w:r>
      <w:r w:rsidR="00000000">
        <w:rPr>
          <w:spacing w:val="-2"/>
        </w:rPr>
        <w:t>provider</w:t>
      </w:r>
      <w:r w:rsidR="00000000">
        <w:rPr>
          <w:spacing w:val="-10"/>
        </w:rPr>
        <w:t xml:space="preserve"> </w:t>
      </w:r>
      <w:r w:rsidR="00000000">
        <w:rPr>
          <w:spacing w:val="-2"/>
        </w:rPr>
        <w:t>of</w:t>
      </w:r>
      <w:r w:rsidR="00000000">
        <w:rPr>
          <w:spacing w:val="-4"/>
        </w:rPr>
        <w:t xml:space="preserve"> </w:t>
      </w:r>
      <w:r w:rsidR="00000000">
        <w:rPr>
          <w:spacing w:val="-2"/>
        </w:rPr>
        <w:t>IT</w:t>
      </w:r>
      <w:r w:rsidR="00000000">
        <w:rPr>
          <w:spacing w:val="-13"/>
        </w:rPr>
        <w:t xml:space="preserve"> </w:t>
      </w:r>
      <w:r w:rsidR="00000000">
        <w:rPr>
          <w:spacing w:val="-2"/>
        </w:rPr>
        <w:t>and</w:t>
      </w:r>
      <w:r w:rsidR="00000000">
        <w:rPr>
          <w:spacing w:val="-6"/>
        </w:rPr>
        <w:t xml:space="preserve"> </w:t>
      </w:r>
      <w:r w:rsidR="00000000">
        <w:rPr>
          <w:spacing w:val="-2"/>
        </w:rPr>
        <w:t>communication</w:t>
      </w:r>
      <w:r w:rsidR="00000000">
        <w:rPr>
          <w:spacing w:val="-9"/>
        </w:rPr>
        <w:t xml:space="preserve"> </w:t>
      </w:r>
      <w:r w:rsidR="00000000">
        <w:rPr>
          <w:spacing w:val="-2"/>
        </w:rPr>
        <w:t>services</w:t>
      </w:r>
      <w:r w:rsidR="00000000">
        <w:rPr>
          <w:spacing w:val="-9"/>
        </w:rPr>
        <w:t xml:space="preserve"> </w:t>
      </w:r>
      <w:r w:rsidR="00000000">
        <w:rPr>
          <w:spacing w:val="-2"/>
        </w:rPr>
        <w:t>to</w:t>
      </w:r>
      <w:r w:rsidR="00000000">
        <w:rPr>
          <w:spacing w:val="-9"/>
        </w:rPr>
        <w:t xml:space="preserve"> </w:t>
      </w:r>
      <w:r w:rsidR="00000000">
        <w:rPr>
          <w:spacing w:val="-2"/>
        </w:rPr>
        <w:t>the</w:t>
      </w:r>
      <w:r w:rsidR="00000000">
        <w:rPr>
          <w:spacing w:val="-8"/>
        </w:rPr>
        <w:t xml:space="preserve"> </w:t>
      </w:r>
      <w:r w:rsidR="00000000">
        <w:rPr>
          <w:spacing w:val="-2"/>
        </w:rPr>
        <w:t>aviation</w:t>
      </w:r>
      <w:r w:rsidR="00000000">
        <w:rPr>
          <w:spacing w:val="-9"/>
        </w:rPr>
        <w:t xml:space="preserve"> </w:t>
      </w:r>
      <w:r w:rsidR="00000000">
        <w:rPr>
          <w:spacing w:val="-2"/>
        </w:rPr>
        <w:t>industry.</w:t>
      </w:r>
      <w:r w:rsidR="00000000">
        <w:rPr>
          <w:spacing w:val="-9"/>
        </w:rPr>
        <w:t xml:space="preserve"> </w:t>
      </w:r>
      <w:r w:rsidR="00000000">
        <w:rPr>
          <w:spacing w:val="-2"/>
        </w:rPr>
        <w:t xml:space="preserve">SITA's </w:t>
      </w:r>
      <w:r w:rsidR="00000000">
        <w:t>BRS software, called BagManager, is a fully automated system that reconciles bags with passengers, manages exceptions, and monitors bag status in real-time.</w:t>
      </w:r>
      <w:r>
        <w:t xml:space="preserve"> </w:t>
      </w:r>
      <w:r w:rsidR="00000000">
        <w:t>Rockwell Collins: Rockwell Collins provides communication, aviation electronics, and information management solutions to the aerospace and defense industries. Their BRS software, called</w:t>
      </w:r>
      <w:r w:rsidR="00000000">
        <w:rPr>
          <w:spacing w:val="-15"/>
        </w:rPr>
        <w:t xml:space="preserve"> </w:t>
      </w:r>
      <w:r w:rsidR="00000000">
        <w:t>ARINC</w:t>
      </w:r>
      <w:r w:rsidR="00000000">
        <w:rPr>
          <w:spacing w:val="-13"/>
        </w:rPr>
        <w:t xml:space="preserve"> </w:t>
      </w:r>
      <w:r w:rsidR="00000000">
        <w:t>baggage</w:t>
      </w:r>
      <w:r w:rsidR="00000000">
        <w:rPr>
          <w:spacing w:val="-8"/>
        </w:rPr>
        <w:t xml:space="preserve"> </w:t>
      </w:r>
      <w:r w:rsidR="00000000">
        <w:t>reconciliation</w:t>
      </w:r>
      <w:r w:rsidR="00000000">
        <w:rPr>
          <w:spacing w:val="-9"/>
        </w:rPr>
        <w:t xml:space="preserve"> </w:t>
      </w:r>
      <w:r w:rsidR="00000000">
        <w:t>system,</w:t>
      </w:r>
      <w:r w:rsidR="00000000">
        <w:rPr>
          <w:spacing w:val="-9"/>
        </w:rPr>
        <w:t xml:space="preserve"> </w:t>
      </w:r>
      <w:r w:rsidR="00000000">
        <w:t>is</w:t>
      </w:r>
      <w:r w:rsidR="00000000">
        <w:rPr>
          <w:spacing w:val="-9"/>
        </w:rPr>
        <w:t xml:space="preserve"> </w:t>
      </w:r>
      <w:r w:rsidR="00000000">
        <w:t>designed</w:t>
      </w:r>
      <w:r w:rsidR="00000000">
        <w:rPr>
          <w:spacing w:val="-7"/>
        </w:rPr>
        <w:t xml:space="preserve"> </w:t>
      </w:r>
      <w:r w:rsidR="00000000">
        <w:t>to</w:t>
      </w:r>
      <w:r w:rsidR="00000000">
        <w:rPr>
          <w:spacing w:val="-9"/>
        </w:rPr>
        <w:t xml:space="preserve"> </w:t>
      </w:r>
      <w:r w:rsidR="00000000">
        <w:t>improve</w:t>
      </w:r>
      <w:r w:rsidR="00000000">
        <w:rPr>
          <w:spacing w:val="-10"/>
        </w:rPr>
        <w:t xml:space="preserve"> </w:t>
      </w:r>
      <w:r w:rsidR="00000000">
        <w:t>baggage</w:t>
      </w:r>
      <w:r w:rsidR="00000000">
        <w:rPr>
          <w:spacing w:val="-9"/>
        </w:rPr>
        <w:t xml:space="preserve"> </w:t>
      </w:r>
      <w:r w:rsidR="00000000">
        <w:t>handling</w:t>
      </w:r>
      <w:r w:rsidR="00000000">
        <w:rPr>
          <w:spacing w:val="-9"/>
        </w:rPr>
        <w:t xml:space="preserve"> </w:t>
      </w:r>
      <w:r w:rsidR="00000000">
        <w:t>efficiency and reduce baggage-related issues.</w:t>
      </w:r>
      <w:r>
        <w:t xml:space="preserve"> </w:t>
      </w:r>
      <w:r w:rsidR="00000000">
        <w:t>Honeywell: Honeywell is a multinational conglomerate that produces commercial and consumer products, engineering services, and aerospace systems. Their BRS software, called Baggage Reconciliation</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comprehensive</w:t>
      </w:r>
      <w:r w:rsidR="00000000">
        <w:rPr>
          <w:spacing w:val="-15"/>
        </w:rPr>
        <w:t xml:space="preserve"> </w:t>
      </w:r>
      <w:r w:rsidR="00000000">
        <w:t>solution</w:t>
      </w:r>
      <w:r w:rsidR="00000000">
        <w:rPr>
          <w:spacing w:val="-15"/>
        </w:rPr>
        <w:t xml:space="preserve"> </w:t>
      </w:r>
      <w:r w:rsidR="00000000">
        <w:t>that</w:t>
      </w:r>
      <w:r w:rsidR="00000000">
        <w:rPr>
          <w:spacing w:val="-15"/>
        </w:rPr>
        <w:t xml:space="preserve"> </w:t>
      </w:r>
      <w:r w:rsidR="00000000">
        <w:t>tracks</w:t>
      </w:r>
      <w:r w:rsidR="00000000">
        <w:rPr>
          <w:spacing w:val="-15"/>
        </w:rPr>
        <w:t xml:space="preserve"> </w:t>
      </w:r>
      <w:r w:rsidR="00000000">
        <w:t>baggage</w:t>
      </w:r>
      <w:r w:rsidR="00000000">
        <w:rPr>
          <w:spacing w:val="-15"/>
        </w:rPr>
        <w:t xml:space="preserve"> </w:t>
      </w:r>
      <w:r w:rsidR="00000000">
        <w:t>from</w:t>
      </w:r>
      <w:r w:rsidR="00000000">
        <w:rPr>
          <w:spacing w:val="-15"/>
        </w:rPr>
        <w:t xml:space="preserve"> </w:t>
      </w:r>
      <w:r w:rsidR="00000000">
        <w:t>check-in</w:t>
      </w:r>
      <w:r w:rsidR="00000000">
        <w:rPr>
          <w:spacing w:val="-15"/>
        </w:rPr>
        <w:t xml:space="preserve"> </w:t>
      </w:r>
      <w:r w:rsidR="00000000">
        <w:t>to</w:t>
      </w:r>
      <w:r w:rsidR="00000000">
        <w:rPr>
          <w:spacing w:val="-15"/>
        </w:rPr>
        <w:t xml:space="preserve"> </w:t>
      </w:r>
      <w:r w:rsidR="00000000">
        <w:t>boarding, reconciles bags with passengers, and detects exceptions in real-time.</w:t>
      </w:r>
      <w:r>
        <w:t xml:space="preserve"> </w:t>
      </w:r>
      <w:r w:rsidR="00000000">
        <w:rPr>
          <w:spacing w:val="-2"/>
        </w:rPr>
        <w:t>Amadeus:</w:t>
      </w:r>
      <w:r w:rsidR="00000000">
        <w:rPr>
          <w:spacing w:val="-13"/>
        </w:rPr>
        <w:t xml:space="preserve"> </w:t>
      </w:r>
      <w:r w:rsidR="00000000">
        <w:rPr>
          <w:spacing w:val="-2"/>
        </w:rPr>
        <w:t>Amadeus</w:t>
      </w:r>
      <w:r w:rsidR="00000000">
        <w:rPr>
          <w:spacing w:val="-11"/>
        </w:rPr>
        <w:t xml:space="preserve"> </w:t>
      </w:r>
      <w:r w:rsidR="00000000">
        <w:rPr>
          <w:spacing w:val="-2"/>
        </w:rPr>
        <w:t>is</w:t>
      </w:r>
      <w:r w:rsidR="00000000">
        <w:rPr>
          <w:spacing w:val="-5"/>
        </w:rPr>
        <w:t xml:space="preserve"> </w:t>
      </w:r>
      <w:r w:rsidR="00000000">
        <w:rPr>
          <w:spacing w:val="-2"/>
        </w:rPr>
        <w:t>a</w:t>
      </w:r>
      <w:r w:rsidR="00000000">
        <w:rPr>
          <w:spacing w:val="-6"/>
        </w:rPr>
        <w:t xml:space="preserve"> </w:t>
      </w:r>
      <w:r w:rsidR="00000000">
        <w:rPr>
          <w:spacing w:val="-2"/>
        </w:rPr>
        <w:t>leading</w:t>
      </w:r>
      <w:r w:rsidR="00000000">
        <w:rPr>
          <w:spacing w:val="-9"/>
        </w:rPr>
        <w:t xml:space="preserve"> </w:t>
      </w:r>
      <w:r w:rsidR="00000000">
        <w:rPr>
          <w:spacing w:val="-2"/>
        </w:rPr>
        <w:t>provider</w:t>
      </w:r>
      <w:r w:rsidR="00000000">
        <w:rPr>
          <w:spacing w:val="-6"/>
        </w:rPr>
        <w:t xml:space="preserve"> </w:t>
      </w:r>
      <w:r w:rsidR="00000000">
        <w:rPr>
          <w:spacing w:val="-2"/>
        </w:rPr>
        <w:t>of</w:t>
      </w:r>
      <w:r w:rsidR="00000000">
        <w:rPr>
          <w:spacing w:val="-4"/>
        </w:rPr>
        <w:t xml:space="preserve"> </w:t>
      </w:r>
      <w:r w:rsidR="00000000">
        <w:rPr>
          <w:spacing w:val="-2"/>
        </w:rPr>
        <w:t>IT</w:t>
      </w:r>
      <w:r w:rsidR="00000000">
        <w:rPr>
          <w:spacing w:val="-11"/>
        </w:rPr>
        <w:t xml:space="preserve"> </w:t>
      </w:r>
      <w:r w:rsidR="00000000">
        <w:rPr>
          <w:spacing w:val="-2"/>
        </w:rPr>
        <w:t>solutions</w:t>
      </w:r>
      <w:r w:rsidR="00000000">
        <w:rPr>
          <w:spacing w:val="-5"/>
        </w:rPr>
        <w:t xml:space="preserve"> </w:t>
      </w:r>
      <w:r w:rsidR="00000000">
        <w:rPr>
          <w:spacing w:val="-2"/>
        </w:rPr>
        <w:t>to</w:t>
      </w:r>
      <w:r w:rsidR="00000000">
        <w:rPr>
          <w:spacing w:val="-8"/>
        </w:rPr>
        <w:t xml:space="preserve"> </w:t>
      </w:r>
      <w:r w:rsidR="00000000">
        <w:rPr>
          <w:spacing w:val="-2"/>
        </w:rPr>
        <w:t>the</w:t>
      </w:r>
      <w:r w:rsidR="00000000">
        <w:rPr>
          <w:spacing w:val="-6"/>
        </w:rPr>
        <w:t xml:space="preserve"> </w:t>
      </w:r>
      <w:r w:rsidR="00000000">
        <w:rPr>
          <w:spacing w:val="-2"/>
        </w:rPr>
        <w:t>travel</w:t>
      </w:r>
      <w:r w:rsidR="00000000">
        <w:rPr>
          <w:spacing w:val="-5"/>
        </w:rPr>
        <w:t xml:space="preserve"> </w:t>
      </w:r>
      <w:r w:rsidR="00000000">
        <w:rPr>
          <w:spacing w:val="-2"/>
        </w:rPr>
        <w:t>industry.</w:t>
      </w:r>
      <w:r w:rsidR="00000000">
        <w:rPr>
          <w:spacing w:val="-11"/>
        </w:rPr>
        <w:t xml:space="preserve"> </w:t>
      </w:r>
      <w:r w:rsidR="00000000">
        <w:rPr>
          <w:spacing w:val="-2"/>
        </w:rPr>
        <w:t>Their</w:t>
      </w:r>
      <w:r w:rsidR="00000000">
        <w:rPr>
          <w:spacing w:val="-3"/>
        </w:rPr>
        <w:t xml:space="preserve"> </w:t>
      </w:r>
      <w:r w:rsidR="00000000">
        <w:rPr>
          <w:spacing w:val="-2"/>
        </w:rPr>
        <w:t>BRS</w:t>
      </w:r>
      <w:r w:rsidR="00000000">
        <w:rPr>
          <w:spacing w:val="-5"/>
        </w:rPr>
        <w:t xml:space="preserve"> </w:t>
      </w:r>
      <w:r w:rsidR="00000000">
        <w:rPr>
          <w:spacing w:val="-2"/>
        </w:rPr>
        <w:t xml:space="preserve">software, </w:t>
      </w:r>
      <w:r w:rsidR="00000000">
        <w:t>called</w:t>
      </w:r>
      <w:r w:rsidR="00000000">
        <w:rPr>
          <w:spacing w:val="-14"/>
        </w:rPr>
        <w:t xml:space="preserve"> </w:t>
      </w:r>
      <w:r w:rsidR="00000000">
        <w:t>Amadeus</w:t>
      </w:r>
      <w:r w:rsidR="00000000">
        <w:rPr>
          <w:spacing w:val="-1"/>
        </w:rPr>
        <w:t xml:space="preserve"> </w:t>
      </w:r>
      <w:r w:rsidR="00000000">
        <w:t>Baggage</w:t>
      </w:r>
      <w:r w:rsidR="00000000">
        <w:rPr>
          <w:spacing w:val="-2"/>
        </w:rPr>
        <w:t xml:space="preserve"> </w:t>
      </w:r>
      <w:r w:rsidR="00000000">
        <w:t>Reconciliation</w:t>
      </w:r>
      <w:r w:rsidR="00000000">
        <w:rPr>
          <w:spacing w:val="-3"/>
        </w:rPr>
        <w:t xml:space="preserve"> </w:t>
      </w:r>
      <w:r w:rsidR="00000000">
        <w:t>System,</w:t>
      </w:r>
      <w:r w:rsidR="00000000">
        <w:rPr>
          <w:spacing w:val="-3"/>
        </w:rPr>
        <w:t xml:space="preserve"> </w:t>
      </w:r>
      <w:r w:rsidR="00000000">
        <w:t>is</w:t>
      </w:r>
      <w:r w:rsidR="00000000">
        <w:rPr>
          <w:spacing w:val="-4"/>
        </w:rPr>
        <w:t xml:space="preserve"> </w:t>
      </w:r>
      <w:r w:rsidR="00000000">
        <w:t>a</w:t>
      </w:r>
      <w:r w:rsidR="00000000">
        <w:rPr>
          <w:spacing w:val="-4"/>
        </w:rPr>
        <w:t xml:space="preserve"> </w:t>
      </w:r>
      <w:r w:rsidR="00000000">
        <w:t>fully</w:t>
      </w:r>
      <w:r w:rsidR="00000000">
        <w:rPr>
          <w:spacing w:val="-6"/>
        </w:rPr>
        <w:t xml:space="preserve"> </w:t>
      </w:r>
      <w:r w:rsidR="00000000">
        <w:t>automated</w:t>
      </w:r>
      <w:r w:rsidR="00000000">
        <w:rPr>
          <w:spacing w:val="-3"/>
        </w:rPr>
        <w:t xml:space="preserve"> </w:t>
      </w:r>
      <w:r w:rsidR="00000000">
        <w:t>system</w:t>
      </w:r>
      <w:r w:rsidR="00000000">
        <w:rPr>
          <w:spacing w:val="-3"/>
        </w:rPr>
        <w:t xml:space="preserve"> </w:t>
      </w:r>
      <w:r w:rsidR="00000000">
        <w:t>that</w:t>
      </w:r>
      <w:r w:rsidR="00000000">
        <w:rPr>
          <w:spacing w:val="-3"/>
        </w:rPr>
        <w:t xml:space="preserve"> </w:t>
      </w:r>
      <w:r w:rsidR="00000000">
        <w:t>reconciles</w:t>
      </w:r>
      <w:r w:rsidR="00000000">
        <w:rPr>
          <w:spacing w:val="-4"/>
        </w:rPr>
        <w:t xml:space="preserve"> </w:t>
      </w:r>
      <w:r w:rsidR="00000000">
        <w:t>bags with passengers and tracks bag status in real-time.</w:t>
      </w:r>
      <w:r>
        <w:t xml:space="preserve"> </w:t>
      </w:r>
      <w:r w:rsidR="00000000">
        <w:t>Daifuku: Daifuku is a provider of material handling systems and services. Their BRS software, called BAGgate, is a modular system that integrates with other airport systems to reconcile bags with passengers, track bags in real-time, and manage exceptions.</w:t>
      </w:r>
      <w:r>
        <w:t xml:space="preserve"> </w:t>
      </w:r>
      <w:r w:rsidR="00000000">
        <w:t>These are some of the major BRS suppliers in the market, and there are other suppliers as well. When choosing a BRS supplier, it is essential to consider factors such as system functionality, reliability, scalability, and customer support.</w:t>
      </w:r>
      <w:r>
        <w:t xml:space="preserve">      </w:t>
      </w:r>
      <w:r w:rsidR="00000000">
        <w:rPr>
          <w:rFonts w:ascii="Palatino"/>
          <w:spacing w:val="-5"/>
        </w:rPr>
        <w:t>127</w:t>
      </w:r>
      <w:r>
        <w:rPr>
          <w:rFonts w:ascii="Palatino"/>
        </w:rPr>
        <w:t xml:space="preserve">  </w:t>
      </w:r>
      <w:r>
        <w:rPr>
          <w:rFonts w:ascii="Palatino"/>
          <w:sz w:val="28"/>
        </w:rPr>
        <w:t xml:space="preserve"> </w:t>
      </w:r>
      <w:bookmarkStart w:id="48" w:name="BAGGAGE_ALLOCATION_SYSTEM"/>
      <w:bookmarkStart w:id="49" w:name="_bookmark28"/>
      <w:bookmarkEnd w:id="48"/>
      <w:bookmarkEnd w:id="49"/>
      <w:r w:rsidR="00000000">
        <w:t>BAGGAGE</w:t>
      </w:r>
      <w:r w:rsidR="00000000">
        <w:rPr>
          <w:spacing w:val="-12"/>
        </w:rPr>
        <w:t xml:space="preserve"> </w:t>
      </w:r>
      <w:r w:rsidR="00000000">
        <w:t>ALLOCATION</w:t>
      </w:r>
      <w:r w:rsidR="00000000">
        <w:rPr>
          <w:spacing w:val="-10"/>
        </w:rPr>
        <w:t xml:space="preserve"> </w:t>
      </w:r>
      <w:r w:rsidR="00000000">
        <w:rPr>
          <w:spacing w:val="-2"/>
        </w:rPr>
        <w:t>SYSTEM</w:t>
      </w:r>
      <w:r>
        <w:t xml:space="preserve"> </w:t>
      </w:r>
      <w:r w:rsidR="00000000">
        <w:rPr>
          <w:spacing w:val="-2"/>
        </w:rPr>
        <w:t>INTRODUCTION</w:t>
      </w:r>
      <w:r>
        <w:t xml:space="preserve"> </w:t>
      </w:r>
      <w:r w:rsidR="00000000">
        <w:t>An airport baggage allocation system is a technology solution that helps airports and airlines optimize the allocation of baggage to aircraft. The system typically uses real-time data, such as flight</w:t>
      </w:r>
      <w:r w:rsidR="00000000">
        <w:rPr>
          <w:spacing w:val="-9"/>
        </w:rPr>
        <w:t xml:space="preserve"> </w:t>
      </w:r>
      <w:r w:rsidR="00000000">
        <w:t>schedules</w:t>
      </w:r>
      <w:r w:rsidR="00000000">
        <w:rPr>
          <w:spacing w:val="-10"/>
        </w:rPr>
        <w:t xml:space="preserve"> </w:t>
      </w:r>
      <w:r w:rsidR="00000000">
        <w:t>and</w:t>
      </w:r>
      <w:r w:rsidR="00000000">
        <w:rPr>
          <w:spacing w:val="-10"/>
        </w:rPr>
        <w:t xml:space="preserve"> </w:t>
      </w:r>
      <w:r w:rsidR="00000000">
        <w:t>passenger</w:t>
      </w:r>
      <w:r w:rsidR="00000000">
        <w:rPr>
          <w:spacing w:val="-10"/>
        </w:rPr>
        <w:t xml:space="preserve"> </w:t>
      </w:r>
      <w:r w:rsidR="00000000">
        <w:t>data,</w:t>
      </w:r>
      <w:r w:rsidR="00000000">
        <w:rPr>
          <w:spacing w:val="-10"/>
        </w:rPr>
        <w:t xml:space="preserve"> </w:t>
      </w:r>
      <w:r w:rsidR="00000000">
        <w:t>to</w:t>
      </w:r>
      <w:r w:rsidR="00000000">
        <w:rPr>
          <w:spacing w:val="-8"/>
        </w:rPr>
        <w:t xml:space="preserve"> </w:t>
      </w:r>
      <w:r w:rsidR="00000000">
        <w:t>predict</w:t>
      </w:r>
      <w:r w:rsidR="00000000">
        <w:rPr>
          <w:spacing w:val="-10"/>
        </w:rPr>
        <w:t xml:space="preserve"> </w:t>
      </w:r>
      <w:r w:rsidR="00000000">
        <w:t>the</w:t>
      </w:r>
      <w:r w:rsidR="00000000">
        <w:rPr>
          <w:spacing w:val="-8"/>
        </w:rPr>
        <w:t xml:space="preserve"> </w:t>
      </w:r>
      <w:r w:rsidR="00000000">
        <w:t>number</w:t>
      </w:r>
      <w:r w:rsidR="00000000">
        <w:rPr>
          <w:spacing w:val="-11"/>
        </w:rPr>
        <w:t xml:space="preserve"> </w:t>
      </w:r>
      <w:r w:rsidR="00000000">
        <w:t>of</w:t>
      </w:r>
      <w:r w:rsidR="00000000">
        <w:rPr>
          <w:spacing w:val="-10"/>
        </w:rPr>
        <w:t xml:space="preserve"> </w:t>
      </w:r>
      <w:r w:rsidR="00000000">
        <w:t>bags</w:t>
      </w:r>
      <w:r w:rsidR="00000000">
        <w:rPr>
          <w:spacing w:val="-8"/>
        </w:rPr>
        <w:t xml:space="preserve"> </w:t>
      </w:r>
      <w:r w:rsidR="00000000">
        <w:t>that</w:t>
      </w:r>
      <w:r w:rsidR="00000000">
        <w:rPr>
          <w:spacing w:val="-10"/>
        </w:rPr>
        <w:t xml:space="preserve"> </w:t>
      </w:r>
      <w:r w:rsidR="00000000">
        <w:t>need</w:t>
      </w:r>
      <w:r w:rsidR="00000000">
        <w:rPr>
          <w:spacing w:val="-6"/>
        </w:rPr>
        <w:t xml:space="preserve"> </w:t>
      </w:r>
      <w:r w:rsidR="00000000">
        <w:t>to</w:t>
      </w:r>
      <w:r w:rsidR="00000000">
        <w:rPr>
          <w:spacing w:val="-9"/>
        </w:rPr>
        <w:t xml:space="preserve"> </w:t>
      </w:r>
      <w:r w:rsidR="00000000">
        <w:t>be</w:t>
      </w:r>
      <w:r w:rsidR="00000000">
        <w:rPr>
          <w:spacing w:val="-11"/>
        </w:rPr>
        <w:t xml:space="preserve"> </w:t>
      </w:r>
      <w:r w:rsidR="00000000">
        <w:t>loaded</w:t>
      </w:r>
      <w:r w:rsidR="00000000">
        <w:rPr>
          <w:spacing w:val="-10"/>
        </w:rPr>
        <w:t xml:space="preserve"> </w:t>
      </w:r>
      <w:r w:rsidR="00000000">
        <w:t>onto</w:t>
      </w:r>
      <w:r w:rsidR="00000000">
        <w:rPr>
          <w:spacing w:val="-9"/>
        </w:rPr>
        <w:t xml:space="preserve"> </w:t>
      </w:r>
      <w:r w:rsidR="00000000">
        <w:t>each flight and the most efficient way to load them.</w:t>
      </w:r>
      <w:r>
        <w:t xml:space="preserve"> </w:t>
      </w:r>
      <w:r w:rsidR="00000000">
        <w:t>The baggage allocation system helps ensure that baggage is properly distributed on each flight, reducing the risk of overloading or underloading of baggage compartments. It also helps airlines and airport personnel plan for</w:t>
      </w:r>
      <w:r w:rsidR="00000000">
        <w:rPr>
          <w:spacing w:val="-2"/>
        </w:rPr>
        <w:t xml:space="preserve"> </w:t>
      </w:r>
      <w:r w:rsidR="00000000">
        <w:t>any</w:t>
      </w:r>
      <w:r w:rsidR="00000000">
        <w:rPr>
          <w:spacing w:val="-3"/>
        </w:rPr>
        <w:t xml:space="preserve"> </w:t>
      </w:r>
      <w:r w:rsidR="00000000">
        <w:t>potential issues, such as last-minute flight changes or</w:t>
      </w:r>
      <w:r w:rsidR="00000000">
        <w:rPr>
          <w:spacing w:val="-1"/>
        </w:rPr>
        <w:t xml:space="preserve"> </w:t>
      </w:r>
      <w:r w:rsidR="00000000">
        <w:t>weather- related delays.</w:t>
      </w:r>
      <w:r>
        <w:t xml:space="preserve"> </w:t>
      </w:r>
      <w:r w:rsidR="00000000">
        <w:t>The system can also help reduce the time it takes to load and unload baggage, by providing information</w:t>
      </w:r>
      <w:r w:rsidR="00000000">
        <w:rPr>
          <w:spacing w:val="-8"/>
        </w:rPr>
        <w:t xml:space="preserve"> </w:t>
      </w:r>
      <w:r w:rsidR="00000000">
        <w:t>on</w:t>
      </w:r>
      <w:r w:rsidR="00000000">
        <w:rPr>
          <w:spacing w:val="-8"/>
        </w:rPr>
        <w:t xml:space="preserve"> </w:t>
      </w:r>
      <w:r w:rsidR="00000000">
        <w:t>the</w:t>
      </w:r>
      <w:r w:rsidR="00000000">
        <w:rPr>
          <w:spacing w:val="-7"/>
        </w:rPr>
        <w:t xml:space="preserve"> </w:t>
      </w:r>
      <w:r w:rsidR="00000000">
        <w:t>most</w:t>
      </w:r>
      <w:r w:rsidR="00000000">
        <w:rPr>
          <w:spacing w:val="-7"/>
        </w:rPr>
        <w:t xml:space="preserve"> </w:t>
      </w:r>
      <w:r w:rsidR="00000000">
        <w:t>efficient</w:t>
      </w:r>
      <w:r w:rsidR="00000000">
        <w:rPr>
          <w:spacing w:val="-8"/>
        </w:rPr>
        <w:t xml:space="preserve"> </w:t>
      </w:r>
      <w:r w:rsidR="00000000">
        <w:t>way</w:t>
      </w:r>
      <w:r w:rsidR="00000000">
        <w:rPr>
          <w:spacing w:val="-10"/>
        </w:rPr>
        <w:t xml:space="preserve"> </w:t>
      </w:r>
      <w:r w:rsidR="00000000">
        <w:t>to</w:t>
      </w:r>
      <w:r w:rsidR="00000000">
        <w:rPr>
          <w:spacing w:val="-8"/>
        </w:rPr>
        <w:t xml:space="preserve"> </w:t>
      </w:r>
      <w:r w:rsidR="00000000">
        <w:t>load</w:t>
      </w:r>
      <w:r w:rsidR="00000000">
        <w:rPr>
          <w:spacing w:val="-9"/>
        </w:rPr>
        <w:t xml:space="preserve"> </w:t>
      </w:r>
      <w:r w:rsidR="00000000">
        <w:t>the</w:t>
      </w:r>
      <w:r w:rsidR="00000000">
        <w:rPr>
          <w:spacing w:val="-7"/>
        </w:rPr>
        <w:t xml:space="preserve"> </w:t>
      </w:r>
      <w:r w:rsidR="00000000">
        <w:t>baggage</w:t>
      </w:r>
      <w:r w:rsidR="00000000">
        <w:rPr>
          <w:spacing w:val="-7"/>
        </w:rPr>
        <w:t xml:space="preserve"> </w:t>
      </w:r>
      <w:r w:rsidR="00000000">
        <w:t>onto</w:t>
      </w:r>
      <w:r w:rsidR="00000000">
        <w:rPr>
          <w:spacing w:val="-8"/>
        </w:rPr>
        <w:t xml:space="preserve"> </w:t>
      </w:r>
      <w:r w:rsidR="00000000">
        <w:t>the</w:t>
      </w:r>
      <w:r w:rsidR="00000000">
        <w:rPr>
          <w:spacing w:val="-6"/>
        </w:rPr>
        <w:t xml:space="preserve"> </w:t>
      </w:r>
      <w:r w:rsidR="00000000">
        <w:t>aircraft.</w:t>
      </w:r>
      <w:r w:rsidR="00000000">
        <w:rPr>
          <w:spacing w:val="-9"/>
        </w:rPr>
        <w:t xml:space="preserve"> </w:t>
      </w:r>
      <w:r w:rsidR="00000000">
        <w:t>This</w:t>
      </w:r>
      <w:r w:rsidR="00000000">
        <w:rPr>
          <w:spacing w:val="-8"/>
        </w:rPr>
        <w:t xml:space="preserve"> </w:t>
      </w:r>
      <w:r w:rsidR="00000000">
        <w:t>can</w:t>
      </w:r>
      <w:r w:rsidR="00000000">
        <w:rPr>
          <w:spacing w:val="-8"/>
        </w:rPr>
        <w:t xml:space="preserve"> </w:t>
      </w:r>
      <w:r w:rsidR="00000000">
        <w:t>help</w:t>
      </w:r>
      <w:r w:rsidR="00000000">
        <w:rPr>
          <w:spacing w:val="-6"/>
        </w:rPr>
        <w:t xml:space="preserve"> </w:t>
      </w:r>
      <w:r w:rsidR="00000000">
        <w:t>improve the overall efficiency of airport operations, reducing the risk of flight delays and cancellations.</w:t>
      </w:r>
      <w:r>
        <w:t xml:space="preserve"> </w:t>
      </w:r>
      <w:r w:rsidR="00000000">
        <w:t xml:space="preserve">Overall, an airport baggage allocation system can help improve the passenger experience by ensuring that their baggage is </w:t>
      </w:r>
      <w:r w:rsidR="00000000">
        <w:lastRenderedPageBreak/>
        <w:t>loaded onto the correct flight, reducing the risk of lost or delayed luggage. It can also help improve the efficiency of airport operations, reducing costs for airlines and improving the overall performance of the airport.</w:t>
      </w:r>
      <w:r>
        <w:t xml:space="preserve"> </w:t>
      </w:r>
      <w:r w:rsidR="00000000">
        <w:rPr>
          <w:spacing w:val="-2"/>
        </w:rPr>
        <w:t>COMPONENTS</w:t>
      </w:r>
      <w:r>
        <w:t xml:space="preserve"> </w:t>
      </w:r>
      <w:r w:rsidR="00000000">
        <w:t>A</w:t>
      </w:r>
      <w:r w:rsidR="00000000">
        <w:rPr>
          <w:spacing w:val="-10"/>
        </w:rPr>
        <w:t xml:space="preserve"> </w:t>
      </w:r>
      <w:r w:rsidR="00000000">
        <w:t>Baggage</w:t>
      </w:r>
      <w:r w:rsidR="00000000">
        <w:rPr>
          <w:spacing w:val="-11"/>
        </w:rPr>
        <w:t xml:space="preserve"> </w:t>
      </w:r>
      <w:r w:rsidR="00000000">
        <w:t>Allocation System (BAS) is a system that allocates baggage to specific flights, based on factors such as flight schedule, baggage weight, and baggage volume. The components of a BAS</w:t>
      </w:r>
      <w:r w:rsidR="00000000">
        <w:rPr>
          <w:spacing w:val="-13"/>
        </w:rPr>
        <w:t xml:space="preserve"> </w:t>
      </w:r>
      <w:r w:rsidR="00000000">
        <w:t>can</w:t>
      </w:r>
      <w:r w:rsidR="00000000">
        <w:rPr>
          <w:spacing w:val="-11"/>
        </w:rPr>
        <w:t xml:space="preserve"> </w:t>
      </w:r>
      <w:r w:rsidR="00000000">
        <w:t>vary</w:t>
      </w:r>
      <w:r w:rsidR="00000000">
        <w:rPr>
          <w:spacing w:val="-15"/>
        </w:rPr>
        <w:t xml:space="preserve"> </w:t>
      </w:r>
      <w:r w:rsidR="00000000">
        <w:t>depending</w:t>
      </w:r>
      <w:r w:rsidR="00000000">
        <w:rPr>
          <w:spacing w:val="-11"/>
        </w:rPr>
        <w:t xml:space="preserve"> </w:t>
      </w:r>
      <w:r w:rsidR="00000000">
        <w:t>on</w:t>
      </w:r>
      <w:r w:rsidR="00000000">
        <w:rPr>
          <w:spacing w:val="-11"/>
        </w:rPr>
        <w:t xml:space="preserve"> </w:t>
      </w:r>
      <w:r w:rsidR="00000000">
        <w:t>the</w:t>
      </w:r>
      <w:r w:rsidR="00000000">
        <w:rPr>
          <w:spacing w:val="-10"/>
        </w:rPr>
        <w:t xml:space="preserve"> </w:t>
      </w:r>
      <w:r w:rsidR="00000000">
        <w:t>specific</w:t>
      </w:r>
      <w:r w:rsidR="00000000">
        <w:rPr>
          <w:spacing w:val="-12"/>
        </w:rPr>
        <w:t xml:space="preserve"> </w:t>
      </w:r>
      <w:r w:rsidR="00000000">
        <w:t>implementation,</w:t>
      </w:r>
      <w:r w:rsidR="00000000">
        <w:rPr>
          <w:spacing w:val="-11"/>
        </w:rPr>
        <w:t xml:space="preserve"> </w:t>
      </w:r>
      <w:r w:rsidR="00000000">
        <w:t>but</w:t>
      </w:r>
      <w:r w:rsidR="00000000">
        <w:rPr>
          <w:spacing w:val="-11"/>
        </w:rPr>
        <w:t xml:space="preserve"> </w:t>
      </w:r>
      <w:r w:rsidR="00000000">
        <w:t>here</w:t>
      </w:r>
      <w:r w:rsidR="00000000">
        <w:rPr>
          <w:spacing w:val="-11"/>
        </w:rPr>
        <w:t xml:space="preserve"> </w:t>
      </w:r>
      <w:r w:rsidR="00000000">
        <w:t>are</w:t>
      </w:r>
      <w:r w:rsidR="00000000">
        <w:rPr>
          <w:spacing w:val="-12"/>
        </w:rPr>
        <w:t xml:space="preserve"> </w:t>
      </w:r>
      <w:r w:rsidR="00000000">
        <w:t>some</w:t>
      </w:r>
      <w:r w:rsidR="00000000">
        <w:rPr>
          <w:spacing w:val="-7"/>
        </w:rPr>
        <w:t xml:space="preserve"> </w:t>
      </w:r>
      <w:r w:rsidR="00000000">
        <w:t>of</w:t>
      </w:r>
      <w:r w:rsidR="00000000">
        <w:rPr>
          <w:spacing w:val="-12"/>
        </w:rPr>
        <w:t xml:space="preserve"> </w:t>
      </w:r>
      <w:r w:rsidR="00000000">
        <w:t>the</w:t>
      </w:r>
      <w:r w:rsidR="00000000">
        <w:rPr>
          <w:spacing w:val="-12"/>
        </w:rPr>
        <w:t xml:space="preserve"> </w:t>
      </w:r>
      <w:r w:rsidR="00000000">
        <w:t>key</w:t>
      </w:r>
      <w:r w:rsidR="00000000">
        <w:rPr>
          <w:spacing w:val="-15"/>
        </w:rPr>
        <w:t xml:space="preserve"> </w:t>
      </w:r>
      <w:r w:rsidR="00000000">
        <w:t>components that are commonly found in a BAS:</w:t>
      </w:r>
      <w:r>
        <w:t xml:space="preserve"> </w:t>
      </w:r>
      <w:r w:rsidR="00000000">
        <w:t>Baggage Management Software: The Baggage Management Software is the core component of the BAS. It is responsible for processing and analyzing data from various sources to allocate baggage</w:t>
      </w:r>
      <w:r w:rsidR="00000000">
        <w:rPr>
          <w:spacing w:val="-1"/>
        </w:rPr>
        <w:t xml:space="preserve"> </w:t>
      </w:r>
      <w:r w:rsidR="00000000">
        <w:t>to flights.</w:t>
      </w:r>
      <w:r w:rsidR="00000000">
        <w:rPr>
          <w:spacing w:val="-4"/>
        </w:rPr>
        <w:t xml:space="preserve"> </w:t>
      </w:r>
      <w:r w:rsidR="00000000">
        <w:t>The software</w:t>
      </w:r>
      <w:r w:rsidR="00000000">
        <w:rPr>
          <w:spacing w:val="-2"/>
        </w:rPr>
        <w:t xml:space="preserve"> </w:t>
      </w:r>
      <w:r w:rsidR="00000000">
        <w:t>may</w:t>
      </w:r>
      <w:r w:rsidR="00000000">
        <w:rPr>
          <w:spacing w:val="-5"/>
        </w:rPr>
        <w:t xml:space="preserve"> </w:t>
      </w:r>
      <w:r w:rsidR="00000000">
        <w:t>also perform functions such as baggage</w:t>
      </w:r>
      <w:r w:rsidR="00000000">
        <w:rPr>
          <w:spacing w:val="-1"/>
        </w:rPr>
        <w:t xml:space="preserve"> </w:t>
      </w:r>
      <w:r w:rsidR="00000000">
        <w:t>tracking, reporting, and exception management.</w:t>
      </w:r>
      <w:r>
        <w:t xml:space="preserve"> </w:t>
      </w:r>
      <w:r w:rsidR="00000000">
        <w:rPr>
          <w:spacing w:val="-2"/>
        </w:rPr>
        <w:t>Baggage</w:t>
      </w:r>
      <w:r w:rsidR="00000000">
        <w:rPr>
          <w:spacing w:val="-13"/>
        </w:rPr>
        <w:t xml:space="preserve"> </w:t>
      </w:r>
      <w:r w:rsidR="00000000">
        <w:rPr>
          <w:spacing w:val="-2"/>
        </w:rPr>
        <w:t>Weighing</w:t>
      </w:r>
      <w:r w:rsidR="00000000">
        <w:rPr>
          <w:spacing w:val="-8"/>
        </w:rPr>
        <w:t xml:space="preserve"> </w:t>
      </w:r>
      <w:r w:rsidR="00000000">
        <w:rPr>
          <w:spacing w:val="-2"/>
        </w:rPr>
        <w:t>System:</w:t>
      </w:r>
      <w:r w:rsidR="00000000">
        <w:rPr>
          <w:spacing w:val="-12"/>
        </w:rPr>
        <w:t xml:space="preserve"> </w:t>
      </w:r>
      <w:r w:rsidR="00000000">
        <w:rPr>
          <w:spacing w:val="-2"/>
        </w:rPr>
        <w:t>The</w:t>
      </w:r>
      <w:r w:rsidR="00000000">
        <w:rPr>
          <w:spacing w:val="-8"/>
        </w:rPr>
        <w:t xml:space="preserve"> </w:t>
      </w:r>
      <w:r w:rsidR="00000000">
        <w:rPr>
          <w:spacing w:val="-2"/>
        </w:rPr>
        <w:t>Baggage</w:t>
      </w:r>
      <w:r w:rsidR="00000000">
        <w:rPr>
          <w:spacing w:val="-13"/>
        </w:rPr>
        <w:t xml:space="preserve"> </w:t>
      </w:r>
      <w:r w:rsidR="00000000">
        <w:rPr>
          <w:spacing w:val="-2"/>
        </w:rPr>
        <w:t>Weighing</w:t>
      </w:r>
      <w:r w:rsidR="00000000">
        <w:rPr>
          <w:spacing w:val="-10"/>
        </w:rPr>
        <w:t xml:space="preserve"> </w:t>
      </w:r>
      <w:r w:rsidR="00000000">
        <w:rPr>
          <w:spacing w:val="-2"/>
        </w:rPr>
        <w:t>System</w:t>
      </w:r>
      <w:r w:rsidR="00000000">
        <w:rPr>
          <w:spacing w:val="-6"/>
        </w:rPr>
        <w:t xml:space="preserve"> </w:t>
      </w:r>
      <w:r w:rsidR="00000000">
        <w:rPr>
          <w:spacing w:val="-2"/>
        </w:rPr>
        <w:t>is</w:t>
      </w:r>
      <w:r w:rsidR="00000000">
        <w:rPr>
          <w:spacing w:val="-6"/>
        </w:rPr>
        <w:t xml:space="preserve"> </w:t>
      </w:r>
      <w:r w:rsidR="00000000">
        <w:rPr>
          <w:spacing w:val="-2"/>
        </w:rPr>
        <w:t>used</w:t>
      </w:r>
      <w:r w:rsidR="00000000">
        <w:rPr>
          <w:spacing w:val="-6"/>
        </w:rPr>
        <w:t xml:space="preserve"> </w:t>
      </w:r>
      <w:r w:rsidR="00000000">
        <w:rPr>
          <w:spacing w:val="-2"/>
        </w:rPr>
        <w:t>to</w:t>
      </w:r>
      <w:r w:rsidR="00000000">
        <w:rPr>
          <w:spacing w:val="-6"/>
        </w:rPr>
        <w:t xml:space="preserve"> </w:t>
      </w:r>
      <w:r w:rsidR="00000000">
        <w:rPr>
          <w:spacing w:val="-2"/>
        </w:rPr>
        <w:t>weigh</w:t>
      </w:r>
      <w:r w:rsidR="00000000">
        <w:rPr>
          <w:spacing w:val="-4"/>
        </w:rPr>
        <w:t xml:space="preserve"> </w:t>
      </w:r>
      <w:r w:rsidR="00000000">
        <w:rPr>
          <w:spacing w:val="-2"/>
        </w:rPr>
        <w:t>baggage</w:t>
      </w:r>
      <w:r w:rsidR="00000000">
        <w:rPr>
          <w:spacing w:val="-7"/>
        </w:rPr>
        <w:t xml:space="preserve"> </w:t>
      </w:r>
      <w:r w:rsidR="00000000">
        <w:rPr>
          <w:spacing w:val="-2"/>
        </w:rPr>
        <w:t>and</w:t>
      </w:r>
      <w:r w:rsidR="00000000">
        <w:rPr>
          <w:spacing w:val="-6"/>
        </w:rPr>
        <w:t xml:space="preserve"> </w:t>
      </w:r>
      <w:r w:rsidR="00000000">
        <w:rPr>
          <w:spacing w:val="-2"/>
        </w:rPr>
        <w:t xml:space="preserve">calculate </w:t>
      </w:r>
      <w:r w:rsidR="00000000">
        <w:t>its</w:t>
      </w:r>
      <w:r w:rsidR="00000000">
        <w:rPr>
          <w:spacing w:val="-15"/>
        </w:rPr>
        <w:t xml:space="preserve"> </w:t>
      </w:r>
      <w:r w:rsidR="00000000">
        <w:t>weight.</w:t>
      </w:r>
      <w:r w:rsidR="00000000">
        <w:rPr>
          <w:spacing w:val="-15"/>
        </w:rPr>
        <w:t xml:space="preserve"> </w:t>
      </w:r>
      <w:r w:rsidR="00000000">
        <w:t>The</w:t>
      </w:r>
      <w:r w:rsidR="00000000">
        <w:rPr>
          <w:spacing w:val="-14"/>
        </w:rPr>
        <w:t xml:space="preserve"> </w:t>
      </w:r>
      <w:r w:rsidR="00000000">
        <w:t>weight</w:t>
      </w:r>
      <w:r w:rsidR="00000000">
        <w:rPr>
          <w:spacing w:val="-14"/>
        </w:rPr>
        <w:t xml:space="preserve"> </w:t>
      </w:r>
      <w:r w:rsidR="00000000">
        <w:t>data</w:t>
      </w:r>
      <w:r w:rsidR="00000000">
        <w:rPr>
          <w:spacing w:val="-15"/>
        </w:rPr>
        <w:t xml:space="preserve"> </w:t>
      </w:r>
      <w:r w:rsidR="00000000">
        <w:t>is</w:t>
      </w:r>
      <w:r w:rsidR="00000000">
        <w:rPr>
          <w:spacing w:val="-14"/>
        </w:rPr>
        <w:t xml:space="preserve"> </w:t>
      </w:r>
      <w:r w:rsidR="00000000">
        <w:t>used</w:t>
      </w:r>
      <w:r w:rsidR="00000000">
        <w:rPr>
          <w:spacing w:val="-14"/>
        </w:rPr>
        <w:t xml:space="preserve"> </w:t>
      </w:r>
      <w:r w:rsidR="00000000">
        <w:t>by</w:t>
      </w:r>
      <w:r w:rsidR="00000000">
        <w:rPr>
          <w:spacing w:val="-15"/>
        </w:rPr>
        <w:t xml:space="preserve"> </w:t>
      </w:r>
      <w:r w:rsidR="00000000">
        <w:t>the</w:t>
      </w:r>
      <w:r w:rsidR="00000000">
        <w:rPr>
          <w:spacing w:val="-13"/>
        </w:rPr>
        <w:t xml:space="preserve"> </w:t>
      </w:r>
      <w:r w:rsidR="00000000">
        <w:t>BAS</w:t>
      </w:r>
      <w:r w:rsidR="00000000">
        <w:rPr>
          <w:spacing w:val="-14"/>
        </w:rPr>
        <w:t xml:space="preserve"> </w:t>
      </w:r>
      <w:r w:rsidR="00000000">
        <w:t>to</w:t>
      </w:r>
      <w:r w:rsidR="00000000">
        <w:rPr>
          <w:spacing w:val="-12"/>
        </w:rPr>
        <w:t xml:space="preserve"> </w:t>
      </w:r>
      <w:r w:rsidR="00000000">
        <w:t>allocate</w:t>
      </w:r>
      <w:r w:rsidR="00000000">
        <w:rPr>
          <w:spacing w:val="-15"/>
        </w:rPr>
        <w:t xml:space="preserve"> </w:t>
      </w:r>
      <w:r w:rsidR="00000000">
        <w:t>baggage</w:t>
      </w:r>
      <w:r w:rsidR="00000000">
        <w:rPr>
          <w:spacing w:val="-13"/>
        </w:rPr>
        <w:t xml:space="preserve"> </w:t>
      </w:r>
      <w:r w:rsidR="00000000">
        <w:t>to</w:t>
      </w:r>
      <w:r w:rsidR="00000000">
        <w:rPr>
          <w:spacing w:val="-14"/>
        </w:rPr>
        <w:t xml:space="preserve"> </w:t>
      </w:r>
      <w:r w:rsidR="00000000">
        <w:t>flights</w:t>
      </w:r>
      <w:r w:rsidR="00000000">
        <w:rPr>
          <w:spacing w:val="-11"/>
        </w:rPr>
        <w:t xml:space="preserve"> </w:t>
      </w:r>
      <w:r w:rsidR="00000000">
        <w:t>based</w:t>
      </w:r>
      <w:r w:rsidR="00000000">
        <w:rPr>
          <w:spacing w:val="-14"/>
        </w:rPr>
        <w:t xml:space="preserve"> </w:t>
      </w:r>
      <w:r w:rsidR="00000000">
        <w:t>on</w:t>
      </w:r>
      <w:r w:rsidR="00000000">
        <w:rPr>
          <w:spacing w:val="-12"/>
        </w:rPr>
        <w:t xml:space="preserve"> </w:t>
      </w:r>
      <w:r w:rsidR="00000000">
        <w:t>weight</w:t>
      </w:r>
      <w:r w:rsidR="00000000">
        <w:rPr>
          <w:spacing w:val="-14"/>
        </w:rPr>
        <w:t xml:space="preserve"> </w:t>
      </w:r>
      <w:r w:rsidR="00000000">
        <w:t>limits and distribution requirements.</w:t>
      </w:r>
      <w:r>
        <w:t xml:space="preserve"> </w:t>
      </w:r>
      <w:r w:rsidR="00000000">
        <w:t>Baggage Volume Measurement System: The Baggage Volume Measurement System is used to measure</w:t>
      </w:r>
      <w:r w:rsidR="00000000">
        <w:rPr>
          <w:spacing w:val="-13"/>
        </w:rPr>
        <w:t xml:space="preserve"> </w:t>
      </w:r>
      <w:r w:rsidR="00000000">
        <w:t>the</w:t>
      </w:r>
      <w:r w:rsidR="00000000">
        <w:rPr>
          <w:spacing w:val="-13"/>
        </w:rPr>
        <w:t xml:space="preserve"> </w:t>
      </w:r>
      <w:r w:rsidR="00000000">
        <w:t>volume</w:t>
      </w:r>
      <w:r w:rsidR="00000000">
        <w:rPr>
          <w:spacing w:val="-13"/>
        </w:rPr>
        <w:t xml:space="preserve"> </w:t>
      </w:r>
      <w:r w:rsidR="00000000">
        <w:t>of</w:t>
      </w:r>
      <w:r w:rsidR="00000000">
        <w:rPr>
          <w:spacing w:val="-11"/>
        </w:rPr>
        <w:t xml:space="preserve"> </w:t>
      </w:r>
      <w:r w:rsidR="00000000">
        <w:t>baggage.</w:t>
      </w:r>
      <w:r w:rsidR="00000000">
        <w:rPr>
          <w:spacing w:val="-14"/>
        </w:rPr>
        <w:t xml:space="preserve"> </w:t>
      </w:r>
      <w:r w:rsidR="00000000">
        <w:t>The</w:t>
      </w:r>
      <w:r w:rsidR="00000000">
        <w:rPr>
          <w:spacing w:val="-13"/>
        </w:rPr>
        <w:t xml:space="preserve"> </w:t>
      </w:r>
      <w:r w:rsidR="00000000">
        <w:t>volume</w:t>
      </w:r>
      <w:r w:rsidR="00000000">
        <w:rPr>
          <w:spacing w:val="-13"/>
        </w:rPr>
        <w:t xml:space="preserve"> </w:t>
      </w:r>
      <w:r w:rsidR="00000000">
        <w:t>data</w:t>
      </w:r>
      <w:r w:rsidR="00000000">
        <w:rPr>
          <w:spacing w:val="-13"/>
        </w:rPr>
        <w:t xml:space="preserve"> </w:t>
      </w:r>
      <w:r w:rsidR="00000000">
        <w:t>is</w:t>
      </w:r>
      <w:r w:rsidR="00000000">
        <w:rPr>
          <w:spacing w:val="-12"/>
        </w:rPr>
        <w:t xml:space="preserve"> </w:t>
      </w:r>
      <w:r w:rsidR="00000000">
        <w:t>used</w:t>
      </w:r>
      <w:r w:rsidR="00000000">
        <w:rPr>
          <w:spacing w:val="-12"/>
        </w:rPr>
        <w:t xml:space="preserve"> </w:t>
      </w:r>
      <w:r w:rsidR="00000000">
        <w:t>by</w:t>
      </w:r>
      <w:r w:rsidR="00000000">
        <w:rPr>
          <w:spacing w:val="-14"/>
        </w:rPr>
        <w:t xml:space="preserve"> </w:t>
      </w:r>
      <w:r w:rsidR="00000000">
        <w:t>the</w:t>
      </w:r>
      <w:r w:rsidR="00000000">
        <w:rPr>
          <w:spacing w:val="-10"/>
        </w:rPr>
        <w:t xml:space="preserve"> </w:t>
      </w:r>
      <w:r w:rsidR="00000000">
        <w:t>BAS</w:t>
      </w:r>
      <w:r w:rsidR="00000000">
        <w:rPr>
          <w:spacing w:val="-12"/>
        </w:rPr>
        <w:t xml:space="preserve"> </w:t>
      </w:r>
      <w:r w:rsidR="00000000">
        <w:t>to</w:t>
      </w:r>
      <w:r w:rsidR="00000000">
        <w:rPr>
          <w:spacing w:val="-9"/>
        </w:rPr>
        <w:t xml:space="preserve"> </w:t>
      </w:r>
      <w:r w:rsidR="00000000">
        <w:t>allocate</w:t>
      </w:r>
      <w:r w:rsidR="00000000">
        <w:rPr>
          <w:spacing w:val="-13"/>
        </w:rPr>
        <w:t xml:space="preserve"> </w:t>
      </w:r>
      <w:r w:rsidR="00000000">
        <w:t>baggage</w:t>
      </w:r>
      <w:r w:rsidR="00000000">
        <w:rPr>
          <w:spacing w:val="-11"/>
        </w:rPr>
        <w:t xml:space="preserve"> </w:t>
      </w:r>
      <w:r w:rsidR="00000000">
        <w:t>to</w:t>
      </w:r>
      <w:r w:rsidR="00000000">
        <w:rPr>
          <w:spacing w:val="-12"/>
        </w:rPr>
        <w:t xml:space="preserve"> </w:t>
      </w:r>
      <w:r w:rsidR="00000000">
        <w:t>flights based on available space in the aircraft cargo hold.</w:t>
      </w:r>
      <w:r>
        <w:t xml:space="preserve">  </w:t>
      </w:r>
      <w:r w:rsidR="00000000">
        <w:rPr>
          <w:rFonts w:ascii="Palatino"/>
          <w:spacing w:val="-5"/>
        </w:rPr>
        <w:t>128</w:t>
      </w:r>
      <w:r>
        <w:rPr>
          <w:rFonts w:ascii="Palatino"/>
        </w:rPr>
        <w:t xml:space="preserve">   </w:t>
      </w:r>
      <w:r w:rsidR="00000000">
        <w:t>Flight Information System: The Flight Information System provides information about flight schedules, flight routes, and flight capacities.</w:t>
      </w:r>
      <w:r w:rsidR="00000000">
        <w:rPr>
          <w:spacing w:val="-2"/>
        </w:rPr>
        <w:t xml:space="preserve"> </w:t>
      </w:r>
      <w:r w:rsidR="00000000">
        <w:t>The BAS uses this information to allocate baggage to flights based on flight schedules and capacity constraints.</w:t>
      </w:r>
      <w:r>
        <w:t xml:space="preserve"> </w:t>
      </w:r>
      <w:r w:rsidR="00000000">
        <w:t>Baggage</w:t>
      </w:r>
      <w:r w:rsidR="00000000">
        <w:rPr>
          <w:spacing w:val="-14"/>
        </w:rPr>
        <w:t xml:space="preserve"> </w:t>
      </w:r>
      <w:r w:rsidR="00000000">
        <w:t>Sortation</w:t>
      </w:r>
      <w:r w:rsidR="00000000">
        <w:rPr>
          <w:spacing w:val="-12"/>
        </w:rPr>
        <w:t xml:space="preserve"> </w:t>
      </w:r>
      <w:r w:rsidR="00000000">
        <w:t>System:</w:t>
      </w:r>
      <w:r w:rsidR="00000000">
        <w:rPr>
          <w:spacing w:val="-15"/>
        </w:rPr>
        <w:t xml:space="preserve"> </w:t>
      </w:r>
      <w:r w:rsidR="00000000">
        <w:t>The</w:t>
      </w:r>
      <w:r w:rsidR="00000000">
        <w:rPr>
          <w:spacing w:val="-13"/>
        </w:rPr>
        <w:t xml:space="preserve"> </w:t>
      </w:r>
      <w:r w:rsidR="00000000">
        <w:t>Baggage</w:t>
      </w:r>
      <w:r w:rsidR="00000000">
        <w:rPr>
          <w:spacing w:val="-13"/>
        </w:rPr>
        <w:t xml:space="preserve"> </w:t>
      </w:r>
      <w:r w:rsidR="00000000">
        <w:t>Sortation</w:t>
      </w:r>
      <w:r w:rsidR="00000000">
        <w:rPr>
          <w:spacing w:val="-12"/>
        </w:rPr>
        <w:t xml:space="preserve"> </w:t>
      </w:r>
      <w:r w:rsidR="00000000">
        <w:t>System</w:t>
      </w:r>
      <w:r w:rsidR="00000000">
        <w:rPr>
          <w:spacing w:val="-12"/>
        </w:rPr>
        <w:t xml:space="preserve"> </w:t>
      </w:r>
      <w:r w:rsidR="00000000">
        <w:t>is</w:t>
      </w:r>
      <w:r w:rsidR="00000000">
        <w:rPr>
          <w:spacing w:val="-11"/>
        </w:rPr>
        <w:t xml:space="preserve"> </w:t>
      </w:r>
      <w:r w:rsidR="00000000">
        <w:t>used</w:t>
      </w:r>
      <w:r w:rsidR="00000000">
        <w:rPr>
          <w:spacing w:val="-12"/>
        </w:rPr>
        <w:t xml:space="preserve"> </w:t>
      </w:r>
      <w:r w:rsidR="00000000">
        <w:t>to</w:t>
      </w:r>
      <w:r w:rsidR="00000000">
        <w:rPr>
          <w:spacing w:val="-12"/>
        </w:rPr>
        <w:t xml:space="preserve"> </w:t>
      </w:r>
      <w:r w:rsidR="00000000">
        <w:t>sort</w:t>
      </w:r>
      <w:r w:rsidR="00000000">
        <w:rPr>
          <w:spacing w:val="-12"/>
        </w:rPr>
        <w:t xml:space="preserve"> </w:t>
      </w:r>
      <w:r w:rsidR="00000000">
        <w:t>baggage</w:t>
      </w:r>
      <w:r w:rsidR="00000000">
        <w:rPr>
          <w:spacing w:val="-13"/>
        </w:rPr>
        <w:t xml:space="preserve"> </w:t>
      </w:r>
      <w:r w:rsidR="00000000">
        <w:t>into</w:t>
      </w:r>
      <w:r w:rsidR="00000000">
        <w:rPr>
          <w:spacing w:val="-12"/>
        </w:rPr>
        <w:t xml:space="preserve"> </w:t>
      </w:r>
      <w:r w:rsidR="00000000">
        <w:t>appropriate bins</w:t>
      </w:r>
      <w:r w:rsidR="00000000">
        <w:rPr>
          <w:spacing w:val="-10"/>
        </w:rPr>
        <w:t xml:space="preserve"> </w:t>
      </w:r>
      <w:r w:rsidR="00000000">
        <w:t>based</w:t>
      </w:r>
      <w:r w:rsidR="00000000">
        <w:rPr>
          <w:spacing w:val="-11"/>
        </w:rPr>
        <w:t xml:space="preserve"> </w:t>
      </w:r>
      <w:r w:rsidR="00000000">
        <w:t>on</w:t>
      </w:r>
      <w:r w:rsidR="00000000">
        <w:rPr>
          <w:spacing w:val="-11"/>
        </w:rPr>
        <w:t xml:space="preserve"> </w:t>
      </w:r>
      <w:r w:rsidR="00000000">
        <w:t>flight</w:t>
      </w:r>
      <w:r w:rsidR="00000000">
        <w:rPr>
          <w:spacing w:val="-10"/>
        </w:rPr>
        <w:t xml:space="preserve"> </w:t>
      </w:r>
      <w:r w:rsidR="00000000">
        <w:t>allocation.</w:t>
      </w:r>
      <w:r w:rsidR="00000000">
        <w:rPr>
          <w:spacing w:val="-15"/>
        </w:rPr>
        <w:t xml:space="preserve"> </w:t>
      </w:r>
      <w:r w:rsidR="00000000">
        <w:t>The</w:t>
      </w:r>
      <w:r w:rsidR="00000000">
        <w:rPr>
          <w:spacing w:val="-12"/>
        </w:rPr>
        <w:t xml:space="preserve"> </w:t>
      </w:r>
      <w:r w:rsidR="00000000">
        <w:t>system</w:t>
      </w:r>
      <w:r w:rsidR="00000000">
        <w:rPr>
          <w:spacing w:val="-10"/>
        </w:rPr>
        <w:t xml:space="preserve"> </w:t>
      </w:r>
      <w:r w:rsidR="00000000">
        <w:t>uses</w:t>
      </w:r>
      <w:r w:rsidR="00000000">
        <w:rPr>
          <w:spacing w:val="-10"/>
        </w:rPr>
        <w:t xml:space="preserve"> </w:t>
      </w:r>
      <w:r w:rsidR="00000000">
        <w:t>barcodes</w:t>
      </w:r>
      <w:r w:rsidR="00000000">
        <w:rPr>
          <w:spacing w:val="-10"/>
        </w:rPr>
        <w:t xml:space="preserve"> </w:t>
      </w:r>
      <w:r w:rsidR="00000000">
        <w:t>or</w:t>
      </w:r>
      <w:r w:rsidR="00000000">
        <w:rPr>
          <w:spacing w:val="-11"/>
        </w:rPr>
        <w:t xml:space="preserve"> </w:t>
      </w:r>
      <w:r w:rsidR="00000000">
        <w:t>RFID</w:t>
      </w:r>
      <w:r w:rsidR="00000000">
        <w:rPr>
          <w:spacing w:val="-11"/>
        </w:rPr>
        <w:t xml:space="preserve"> </w:t>
      </w:r>
      <w:r w:rsidR="00000000">
        <w:t>tags</w:t>
      </w:r>
      <w:r w:rsidR="00000000">
        <w:rPr>
          <w:spacing w:val="-8"/>
        </w:rPr>
        <w:t xml:space="preserve"> </w:t>
      </w:r>
      <w:r w:rsidR="00000000">
        <w:t>to</w:t>
      </w:r>
      <w:r w:rsidR="00000000">
        <w:rPr>
          <w:spacing w:val="-10"/>
        </w:rPr>
        <w:t xml:space="preserve"> </w:t>
      </w:r>
      <w:r w:rsidR="00000000">
        <w:t>identify</w:t>
      </w:r>
      <w:r w:rsidR="00000000">
        <w:rPr>
          <w:spacing w:val="-15"/>
        </w:rPr>
        <w:t xml:space="preserve"> </w:t>
      </w:r>
      <w:r w:rsidR="00000000">
        <w:t>the</w:t>
      </w:r>
      <w:r w:rsidR="00000000">
        <w:rPr>
          <w:spacing w:val="-11"/>
        </w:rPr>
        <w:t xml:space="preserve"> </w:t>
      </w:r>
      <w:r w:rsidR="00000000">
        <w:t>baggage</w:t>
      </w:r>
      <w:r w:rsidR="00000000">
        <w:rPr>
          <w:spacing w:val="-9"/>
        </w:rPr>
        <w:t xml:space="preserve"> </w:t>
      </w:r>
      <w:r w:rsidR="00000000">
        <w:t>and direct it to the appropriate bin.</w:t>
      </w:r>
      <w:r>
        <w:t xml:space="preserve"> </w:t>
      </w:r>
      <w:r w:rsidR="00000000">
        <w:t>Baggage Tagging System: The Baggage Tagging System is used to generate baggage tags and attach them to the baggage. The tags contain information about the passenger, the flight, and the destination, which is used by the BAS to allocate the baggage to the correct flight.</w:t>
      </w:r>
      <w:r>
        <w:t xml:space="preserve"> </w:t>
      </w:r>
      <w:r w:rsidR="00000000">
        <w:t>These</w:t>
      </w:r>
      <w:r w:rsidR="00000000">
        <w:rPr>
          <w:spacing w:val="-11"/>
        </w:rPr>
        <w:t xml:space="preserve"> </w:t>
      </w:r>
      <w:r w:rsidR="00000000">
        <w:t>are</w:t>
      </w:r>
      <w:r w:rsidR="00000000">
        <w:rPr>
          <w:spacing w:val="-7"/>
        </w:rPr>
        <w:t xml:space="preserve"> </w:t>
      </w:r>
      <w:r w:rsidR="00000000">
        <w:t>some</w:t>
      </w:r>
      <w:r w:rsidR="00000000">
        <w:rPr>
          <w:spacing w:val="-5"/>
        </w:rPr>
        <w:t xml:space="preserve"> </w:t>
      </w:r>
      <w:r w:rsidR="00000000">
        <w:t>of</w:t>
      </w:r>
      <w:r w:rsidR="00000000">
        <w:rPr>
          <w:spacing w:val="-6"/>
        </w:rPr>
        <w:t xml:space="preserve"> </w:t>
      </w:r>
      <w:r w:rsidR="00000000">
        <w:t>the</w:t>
      </w:r>
      <w:r w:rsidR="00000000">
        <w:rPr>
          <w:spacing w:val="-5"/>
        </w:rPr>
        <w:t xml:space="preserve"> </w:t>
      </w:r>
      <w:r w:rsidR="00000000">
        <w:t>key</w:t>
      </w:r>
      <w:r w:rsidR="00000000">
        <w:rPr>
          <w:spacing w:val="-7"/>
        </w:rPr>
        <w:t xml:space="preserve"> </w:t>
      </w:r>
      <w:r w:rsidR="00000000">
        <w:t>components</w:t>
      </w:r>
      <w:r w:rsidR="00000000">
        <w:rPr>
          <w:spacing w:val="-5"/>
        </w:rPr>
        <w:t xml:space="preserve"> </w:t>
      </w:r>
      <w:r w:rsidR="00000000">
        <w:t>that</w:t>
      </w:r>
      <w:r w:rsidR="00000000">
        <w:rPr>
          <w:spacing w:val="-5"/>
        </w:rPr>
        <w:t xml:space="preserve"> </w:t>
      </w:r>
      <w:r w:rsidR="00000000">
        <w:t>are</w:t>
      </w:r>
      <w:r w:rsidR="00000000">
        <w:rPr>
          <w:spacing w:val="-7"/>
        </w:rPr>
        <w:t xml:space="preserve"> </w:t>
      </w:r>
      <w:r w:rsidR="00000000">
        <w:t>commonly</w:t>
      </w:r>
      <w:r w:rsidR="00000000">
        <w:rPr>
          <w:spacing w:val="-12"/>
        </w:rPr>
        <w:t xml:space="preserve"> </w:t>
      </w:r>
      <w:r w:rsidR="00000000">
        <w:t>found</w:t>
      </w:r>
      <w:r w:rsidR="00000000">
        <w:rPr>
          <w:spacing w:val="-6"/>
        </w:rPr>
        <w:t xml:space="preserve"> </w:t>
      </w:r>
      <w:r w:rsidR="00000000">
        <w:t>in</w:t>
      </w:r>
      <w:r w:rsidR="00000000">
        <w:rPr>
          <w:spacing w:val="-4"/>
        </w:rPr>
        <w:t xml:space="preserve"> </w:t>
      </w:r>
      <w:r w:rsidR="00000000">
        <w:t>a</w:t>
      </w:r>
      <w:r w:rsidR="00000000">
        <w:rPr>
          <w:spacing w:val="-6"/>
        </w:rPr>
        <w:t xml:space="preserve"> </w:t>
      </w:r>
      <w:r w:rsidR="00000000">
        <w:t>Baggage</w:t>
      </w:r>
      <w:r w:rsidR="00000000">
        <w:rPr>
          <w:spacing w:val="-15"/>
        </w:rPr>
        <w:t xml:space="preserve"> </w:t>
      </w:r>
      <w:r w:rsidR="00000000">
        <w:t>Allocation</w:t>
      </w:r>
      <w:r w:rsidR="00000000">
        <w:rPr>
          <w:spacing w:val="-5"/>
        </w:rPr>
        <w:t xml:space="preserve"> </w:t>
      </w:r>
      <w:r w:rsidR="00000000">
        <w:t>System. The</w:t>
      </w:r>
      <w:r w:rsidR="00000000">
        <w:rPr>
          <w:spacing w:val="-6"/>
        </w:rPr>
        <w:t xml:space="preserve"> </w:t>
      </w:r>
      <w:r w:rsidR="00000000">
        <w:t>specific</w:t>
      </w:r>
      <w:r w:rsidR="00000000">
        <w:rPr>
          <w:spacing w:val="-6"/>
        </w:rPr>
        <w:t xml:space="preserve"> </w:t>
      </w:r>
      <w:r w:rsidR="00000000">
        <w:t>components</w:t>
      </w:r>
      <w:r w:rsidR="00000000">
        <w:rPr>
          <w:spacing w:val="-3"/>
        </w:rPr>
        <w:t xml:space="preserve"> </w:t>
      </w:r>
      <w:r w:rsidR="00000000">
        <w:t>and</w:t>
      </w:r>
      <w:r w:rsidR="00000000">
        <w:rPr>
          <w:spacing w:val="-5"/>
        </w:rPr>
        <w:t xml:space="preserve"> </w:t>
      </w:r>
      <w:r w:rsidR="00000000">
        <w:t>their</w:t>
      </w:r>
      <w:r w:rsidR="00000000">
        <w:rPr>
          <w:spacing w:val="-6"/>
        </w:rPr>
        <w:t xml:space="preserve"> </w:t>
      </w:r>
      <w:r w:rsidR="00000000">
        <w:t>functionalities</w:t>
      </w:r>
      <w:r w:rsidR="00000000">
        <w:rPr>
          <w:spacing w:val="-5"/>
        </w:rPr>
        <w:t xml:space="preserve"> </w:t>
      </w:r>
      <w:r w:rsidR="00000000">
        <w:t>may</w:t>
      </w:r>
      <w:r w:rsidR="00000000">
        <w:rPr>
          <w:spacing w:val="-9"/>
        </w:rPr>
        <w:t xml:space="preserve"> </w:t>
      </w:r>
      <w:r w:rsidR="00000000">
        <w:t>vary</w:t>
      </w:r>
      <w:r w:rsidR="00000000">
        <w:rPr>
          <w:spacing w:val="-9"/>
        </w:rPr>
        <w:t xml:space="preserve"> </w:t>
      </w:r>
      <w:r w:rsidR="00000000">
        <w:t>depending</w:t>
      </w:r>
      <w:r w:rsidR="00000000">
        <w:rPr>
          <w:spacing w:val="-6"/>
        </w:rPr>
        <w:t xml:space="preserve"> </w:t>
      </w:r>
      <w:r w:rsidR="00000000">
        <w:t>on</w:t>
      </w:r>
      <w:r w:rsidR="00000000">
        <w:rPr>
          <w:spacing w:val="-5"/>
        </w:rPr>
        <w:t xml:space="preserve"> </w:t>
      </w:r>
      <w:r w:rsidR="00000000">
        <w:t>the</w:t>
      </w:r>
      <w:r w:rsidR="00000000">
        <w:rPr>
          <w:spacing w:val="-6"/>
        </w:rPr>
        <w:t xml:space="preserve"> </w:t>
      </w:r>
      <w:r w:rsidR="00000000">
        <w:t>implementation</w:t>
      </w:r>
      <w:r w:rsidR="00000000">
        <w:rPr>
          <w:spacing w:val="-5"/>
        </w:rPr>
        <w:t xml:space="preserve"> </w:t>
      </w:r>
      <w:r w:rsidR="00000000">
        <w:t>and the requirements of the airport or airline.</w:t>
      </w:r>
      <w:r>
        <w:t xml:space="preserve"> </w:t>
      </w:r>
      <w:r w:rsidR="00000000">
        <w:rPr>
          <w:spacing w:val="-2"/>
        </w:rPr>
        <w:t>ENGINEERING</w:t>
      </w:r>
      <w:r>
        <w:t xml:space="preserve"> </w:t>
      </w:r>
      <w:r w:rsidR="00000000">
        <w:t>An airport baggage allocation system typically</w:t>
      </w:r>
      <w:r w:rsidR="00000000">
        <w:rPr>
          <w:spacing w:val="-3"/>
        </w:rPr>
        <w:t xml:space="preserve"> </w:t>
      </w:r>
      <w:r w:rsidR="00000000">
        <w:t>involves a complex set of engineering</w:t>
      </w:r>
      <w:r w:rsidR="00000000">
        <w:rPr>
          <w:spacing w:val="-1"/>
        </w:rPr>
        <w:t xml:space="preserve"> </w:t>
      </w:r>
      <w:r w:rsidR="00000000">
        <w:t>parameters to ensure the efficient, secure, and accurate handling of luggage. Here are some of the key engineering parameters that may be involved</w:t>
      </w:r>
      <w:r>
        <w:t xml:space="preserve"> </w:t>
      </w:r>
      <w:r w:rsidR="00000000">
        <w:t>Capacity: The baggage allocation system must be able to handle the daily volume of luggage processed</w:t>
      </w:r>
      <w:r w:rsidR="00000000">
        <w:rPr>
          <w:spacing w:val="-2"/>
        </w:rPr>
        <w:t xml:space="preserve"> </w:t>
      </w:r>
      <w:r w:rsidR="00000000">
        <w:t>by</w:t>
      </w:r>
      <w:r w:rsidR="00000000">
        <w:rPr>
          <w:spacing w:val="-7"/>
        </w:rPr>
        <w:t xml:space="preserve"> </w:t>
      </w:r>
      <w:r w:rsidR="00000000">
        <w:t>the</w:t>
      </w:r>
      <w:r w:rsidR="00000000">
        <w:rPr>
          <w:spacing w:val="-3"/>
        </w:rPr>
        <w:t xml:space="preserve"> </w:t>
      </w:r>
      <w:r w:rsidR="00000000">
        <w:t>airport,</w:t>
      </w:r>
      <w:r w:rsidR="00000000">
        <w:rPr>
          <w:spacing w:val="-1"/>
        </w:rPr>
        <w:t xml:space="preserve"> </w:t>
      </w:r>
      <w:r w:rsidR="00000000">
        <w:t>which</w:t>
      </w:r>
      <w:r w:rsidR="00000000">
        <w:rPr>
          <w:spacing w:val="-2"/>
        </w:rPr>
        <w:t xml:space="preserve"> </w:t>
      </w:r>
      <w:r w:rsidR="00000000">
        <w:t>can be</w:t>
      </w:r>
      <w:r w:rsidR="00000000">
        <w:rPr>
          <w:spacing w:val="-3"/>
        </w:rPr>
        <w:t xml:space="preserve"> </w:t>
      </w:r>
      <w:r w:rsidR="00000000">
        <w:t>in</w:t>
      </w:r>
      <w:r w:rsidR="00000000">
        <w:rPr>
          <w:spacing w:val="-2"/>
        </w:rPr>
        <w:t xml:space="preserve"> </w:t>
      </w:r>
      <w:r w:rsidR="00000000">
        <w:t>the</w:t>
      </w:r>
      <w:r w:rsidR="00000000">
        <w:rPr>
          <w:spacing w:val="-3"/>
        </w:rPr>
        <w:t xml:space="preserve"> </w:t>
      </w:r>
      <w:r w:rsidR="00000000">
        <w:t>tens of</w:t>
      </w:r>
      <w:r w:rsidR="00000000">
        <w:rPr>
          <w:spacing w:val="-2"/>
        </w:rPr>
        <w:t xml:space="preserve"> </w:t>
      </w:r>
      <w:r w:rsidR="00000000">
        <w:t>thousands</w:t>
      </w:r>
      <w:r w:rsidR="00000000">
        <w:rPr>
          <w:spacing w:val="-3"/>
        </w:rPr>
        <w:t xml:space="preserve"> </w:t>
      </w:r>
      <w:r w:rsidR="00000000">
        <w:t>of</w:t>
      </w:r>
      <w:r w:rsidR="00000000">
        <w:rPr>
          <w:spacing w:val="-2"/>
        </w:rPr>
        <w:t xml:space="preserve"> </w:t>
      </w:r>
      <w:r w:rsidR="00000000">
        <w:t>bags</w:t>
      </w:r>
      <w:r w:rsidR="00000000">
        <w:rPr>
          <w:spacing w:val="-3"/>
        </w:rPr>
        <w:t xml:space="preserve"> </w:t>
      </w:r>
      <w:r w:rsidR="00000000">
        <w:t>per day</w:t>
      </w:r>
      <w:r w:rsidR="00000000">
        <w:rPr>
          <w:spacing w:val="-5"/>
        </w:rPr>
        <w:t xml:space="preserve"> </w:t>
      </w:r>
      <w:r w:rsidR="00000000">
        <w:t>for</w:t>
      </w:r>
      <w:r w:rsidR="00000000">
        <w:rPr>
          <w:spacing w:val="-4"/>
        </w:rPr>
        <w:t xml:space="preserve"> </w:t>
      </w:r>
      <w:r w:rsidR="00000000">
        <w:t>larger</w:t>
      </w:r>
      <w:r w:rsidR="00000000">
        <w:rPr>
          <w:spacing w:val="-2"/>
        </w:rPr>
        <w:t xml:space="preserve"> </w:t>
      </w:r>
      <w:r w:rsidR="00000000">
        <w:t>airports. This requires careful design of the baggage handling infrastructure, including conveyor belts, sortation</w:t>
      </w:r>
      <w:r w:rsidR="00000000">
        <w:rPr>
          <w:spacing w:val="-15"/>
        </w:rPr>
        <w:t xml:space="preserve"> </w:t>
      </w:r>
      <w:r w:rsidR="00000000">
        <w:t>systems,</w:t>
      </w:r>
      <w:r w:rsidR="00000000">
        <w:rPr>
          <w:spacing w:val="-10"/>
        </w:rPr>
        <w:t xml:space="preserve"> </w:t>
      </w:r>
      <w:r w:rsidR="00000000">
        <w:t>and</w:t>
      </w:r>
      <w:r w:rsidR="00000000">
        <w:rPr>
          <w:spacing w:val="-13"/>
        </w:rPr>
        <w:t xml:space="preserve"> </w:t>
      </w:r>
      <w:r w:rsidR="00000000">
        <w:t>storage</w:t>
      </w:r>
      <w:r w:rsidR="00000000">
        <w:rPr>
          <w:spacing w:val="-12"/>
        </w:rPr>
        <w:t xml:space="preserve"> </w:t>
      </w:r>
      <w:r w:rsidR="00000000">
        <w:t>areas,</w:t>
      </w:r>
      <w:r w:rsidR="00000000">
        <w:rPr>
          <w:spacing w:val="-13"/>
        </w:rPr>
        <w:t xml:space="preserve"> </w:t>
      </w:r>
      <w:r w:rsidR="00000000">
        <w:t>to</w:t>
      </w:r>
      <w:r w:rsidR="00000000">
        <w:rPr>
          <w:spacing w:val="-10"/>
        </w:rPr>
        <w:t xml:space="preserve"> </w:t>
      </w:r>
      <w:r w:rsidR="00000000">
        <w:t>ensure</w:t>
      </w:r>
      <w:r w:rsidR="00000000">
        <w:rPr>
          <w:spacing w:val="-12"/>
        </w:rPr>
        <w:t xml:space="preserve"> </w:t>
      </w:r>
      <w:r w:rsidR="00000000">
        <w:t>that</w:t>
      </w:r>
      <w:r w:rsidR="00000000">
        <w:rPr>
          <w:spacing w:val="-11"/>
        </w:rPr>
        <w:t xml:space="preserve"> </w:t>
      </w:r>
      <w:r w:rsidR="00000000">
        <w:t>bags</w:t>
      </w:r>
      <w:r w:rsidR="00000000">
        <w:rPr>
          <w:spacing w:val="-11"/>
        </w:rPr>
        <w:t xml:space="preserve"> </w:t>
      </w:r>
      <w:r w:rsidR="00000000">
        <w:t>can</w:t>
      </w:r>
      <w:r w:rsidR="00000000">
        <w:rPr>
          <w:spacing w:val="-11"/>
        </w:rPr>
        <w:t xml:space="preserve"> </w:t>
      </w:r>
      <w:r w:rsidR="00000000">
        <w:t>be</w:t>
      </w:r>
      <w:r w:rsidR="00000000">
        <w:rPr>
          <w:spacing w:val="-14"/>
        </w:rPr>
        <w:t xml:space="preserve"> </w:t>
      </w:r>
      <w:r w:rsidR="00000000">
        <w:t>quickly</w:t>
      </w:r>
      <w:r w:rsidR="00000000">
        <w:rPr>
          <w:spacing w:val="-15"/>
        </w:rPr>
        <w:t xml:space="preserve"> </w:t>
      </w:r>
      <w:r w:rsidR="00000000">
        <w:t>and</w:t>
      </w:r>
      <w:r w:rsidR="00000000">
        <w:rPr>
          <w:spacing w:val="-11"/>
        </w:rPr>
        <w:t xml:space="preserve"> </w:t>
      </w:r>
      <w:r w:rsidR="00000000">
        <w:t>efficiently</w:t>
      </w:r>
      <w:r w:rsidR="00000000">
        <w:rPr>
          <w:spacing w:val="-15"/>
        </w:rPr>
        <w:t xml:space="preserve"> </w:t>
      </w:r>
      <w:r w:rsidR="00000000">
        <w:t>moved</w:t>
      </w:r>
      <w:r w:rsidR="00000000">
        <w:rPr>
          <w:spacing w:val="-11"/>
        </w:rPr>
        <w:t xml:space="preserve"> </w:t>
      </w:r>
      <w:r w:rsidR="00000000">
        <w:t>from check-in</w:t>
      </w:r>
      <w:r w:rsidR="00000000">
        <w:rPr>
          <w:spacing w:val="-8"/>
        </w:rPr>
        <w:t xml:space="preserve"> </w:t>
      </w:r>
      <w:r w:rsidR="00000000">
        <w:t>to</w:t>
      </w:r>
      <w:r w:rsidR="00000000">
        <w:rPr>
          <w:spacing w:val="-8"/>
        </w:rPr>
        <w:t xml:space="preserve"> </w:t>
      </w:r>
      <w:r w:rsidR="00000000">
        <w:t>the</w:t>
      </w:r>
      <w:r w:rsidR="00000000">
        <w:rPr>
          <w:spacing w:val="-9"/>
        </w:rPr>
        <w:t xml:space="preserve"> </w:t>
      </w:r>
      <w:r w:rsidR="00000000">
        <w:t>appropriate</w:t>
      </w:r>
      <w:r w:rsidR="00000000">
        <w:rPr>
          <w:spacing w:val="-9"/>
        </w:rPr>
        <w:t xml:space="preserve"> </w:t>
      </w:r>
      <w:r w:rsidR="00000000">
        <w:t>flight.</w:t>
      </w:r>
      <w:r w:rsidR="00000000">
        <w:rPr>
          <w:spacing w:val="-13"/>
        </w:rPr>
        <w:t xml:space="preserve"> </w:t>
      </w:r>
      <w:r w:rsidR="00000000">
        <w:t>The</w:t>
      </w:r>
      <w:r w:rsidR="00000000">
        <w:rPr>
          <w:spacing w:val="-9"/>
        </w:rPr>
        <w:t xml:space="preserve"> </w:t>
      </w:r>
      <w:r w:rsidR="00000000">
        <w:t>system</w:t>
      </w:r>
      <w:r w:rsidR="00000000">
        <w:rPr>
          <w:spacing w:val="-8"/>
        </w:rPr>
        <w:t xml:space="preserve"> </w:t>
      </w:r>
      <w:r w:rsidR="00000000">
        <w:t>must</w:t>
      </w:r>
      <w:r w:rsidR="00000000">
        <w:rPr>
          <w:spacing w:val="-7"/>
        </w:rPr>
        <w:t xml:space="preserve"> </w:t>
      </w:r>
      <w:r w:rsidR="00000000">
        <w:t>also</w:t>
      </w:r>
      <w:r w:rsidR="00000000">
        <w:rPr>
          <w:spacing w:val="-8"/>
        </w:rPr>
        <w:t xml:space="preserve"> </w:t>
      </w:r>
      <w:r w:rsidR="00000000">
        <w:t>be</w:t>
      </w:r>
      <w:r w:rsidR="00000000">
        <w:rPr>
          <w:spacing w:val="-9"/>
        </w:rPr>
        <w:t xml:space="preserve"> </w:t>
      </w:r>
      <w:r w:rsidR="00000000">
        <w:t>able</w:t>
      </w:r>
      <w:r w:rsidR="00000000">
        <w:rPr>
          <w:spacing w:val="-9"/>
        </w:rPr>
        <w:t xml:space="preserve"> </w:t>
      </w:r>
      <w:r w:rsidR="00000000">
        <w:t>to</w:t>
      </w:r>
      <w:r w:rsidR="00000000">
        <w:rPr>
          <w:spacing w:val="-8"/>
        </w:rPr>
        <w:t xml:space="preserve"> </w:t>
      </w:r>
      <w:r w:rsidR="00000000">
        <w:t>accommodate</w:t>
      </w:r>
      <w:r w:rsidR="00000000">
        <w:rPr>
          <w:spacing w:val="-9"/>
        </w:rPr>
        <w:t xml:space="preserve"> </w:t>
      </w:r>
      <w:r w:rsidR="00000000">
        <w:t>different</w:t>
      </w:r>
      <w:r w:rsidR="00000000">
        <w:rPr>
          <w:spacing w:val="-8"/>
        </w:rPr>
        <w:t xml:space="preserve"> </w:t>
      </w:r>
      <w:r w:rsidR="00000000">
        <w:t>types</w:t>
      </w:r>
      <w:r w:rsidR="00000000">
        <w:rPr>
          <w:spacing w:val="-8"/>
        </w:rPr>
        <w:t xml:space="preserve"> </w:t>
      </w:r>
      <w:r w:rsidR="00000000">
        <w:t>of luggage,</w:t>
      </w:r>
      <w:r w:rsidR="00000000">
        <w:rPr>
          <w:spacing w:val="-8"/>
        </w:rPr>
        <w:t xml:space="preserve"> </w:t>
      </w:r>
      <w:r w:rsidR="00000000">
        <w:t>such</w:t>
      </w:r>
      <w:r w:rsidR="00000000">
        <w:rPr>
          <w:spacing w:val="-6"/>
        </w:rPr>
        <w:t xml:space="preserve"> </w:t>
      </w:r>
      <w:r w:rsidR="00000000">
        <w:t>as</w:t>
      </w:r>
      <w:r w:rsidR="00000000">
        <w:rPr>
          <w:spacing w:val="-8"/>
        </w:rPr>
        <w:t xml:space="preserve"> </w:t>
      </w:r>
      <w:r w:rsidR="00000000">
        <w:t>oversized</w:t>
      </w:r>
      <w:r w:rsidR="00000000">
        <w:rPr>
          <w:spacing w:val="-8"/>
        </w:rPr>
        <w:t xml:space="preserve"> </w:t>
      </w:r>
      <w:r w:rsidR="00000000">
        <w:t>bags</w:t>
      </w:r>
      <w:r w:rsidR="00000000">
        <w:rPr>
          <w:spacing w:val="-8"/>
        </w:rPr>
        <w:t xml:space="preserve"> </w:t>
      </w:r>
      <w:r w:rsidR="00000000">
        <w:t>or</w:t>
      </w:r>
      <w:r w:rsidR="00000000">
        <w:rPr>
          <w:spacing w:val="-7"/>
        </w:rPr>
        <w:t xml:space="preserve"> </w:t>
      </w:r>
      <w:r w:rsidR="00000000">
        <w:t>fragile</w:t>
      </w:r>
      <w:r w:rsidR="00000000">
        <w:rPr>
          <w:spacing w:val="-7"/>
        </w:rPr>
        <w:t xml:space="preserve"> </w:t>
      </w:r>
      <w:r w:rsidR="00000000">
        <w:t>items,</w:t>
      </w:r>
      <w:r w:rsidR="00000000">
        <w:rPr>
          <w:spacing w:val="-8"/>
        </w:rPr>
        <w:t xml:space="preserve"> </w:t>
      </w:r>
      <w:r w:rsidR="00000000">
        <w:t>and</w:t>
      </w:r>
      <w:r w:rsidR="00000000">
        <w:rPr>
          <w:spacing w:val="-8"/>
        </w:rPr>
        <w:t xml:space="preserve"> </w:t>
      </w:r>
      <w:r w:rsidR="00000000">
        <w:t>handle</w:t>
      </w:r>
      <w:r w:rsidR="00000000">
        <w:rPr>
          <w:spacing w:val="-9"/>
        </w:rPr>
        <w:t xml:space="preserve"> </w:t>
      </w:r>
      <w:r w:rsidR="00000000">
        <w:t>any</w:t>
      </w:r>
      <w:r w:rsidR="00000000">
        <w:rPr>
          <w:spacing w:val="-10"/>
        </w:rPr>
        <w:t xml:space="preserve"> </w:t>
      </w:r>
      <w:r w:rsidR="00000000">
        <w:t>special</w:t>
      </w:r>
      <w:r w:rsidR="00000000">
        <w:rPr>
          <w:spacing w:val="-8"/>
        </w:rPr>
        <w:t xml:space="preserve"> </w:t>
      </w:r>
      <w:r w:rsidR="00000000">
        <w:t>requirements</w:t>
      </w:r>
      <w:r w:rsidR="00000000">
        <w:rPr>
          <w:spacing w:val="-8"/>
        </w:rPr>
        <w:t xml:space="preserve"> </w:t>
      </w:r>
      <w:r w:rsidR="00000000">
        <w:t>for</w:t>
      </w:r>
      <w:r w:rsidR="00000000">
        <w:rPr>
          <w:spacing w:val="-10"/>
        </w:rPr>
        <w:t xml:space="preserve"> </w:t>
      </w:r>
      <w:r w:rsidR="00000000">
        <w:t>different airlines or destinations.</w:t>
      </w:r>
      <w:r>
        <w:t xml:space="preserve"> </w:t>
      </w:r>
      <w:r w:rsidR="00000000">
        <w:t>Security:</w:t>
      </w:r>
      <w:r w:rsidR="00000000">
        <w:rPr>
          <w:spacing w:val="-2"/>
        </w:rPr>
        <w:t xml:space="preserve"> </w:t>
      </w:r>
      <w:r w:rsidR="00000000">
        <w:t>Baggage</w:t>
      </w:r>
      <w:r w:rsidR="00000000">
        <w:rPr>
          <w:spacing w:val="-5"/>
        </w:rPr>
        <w:t xml:space="preserve"> </w:t>
      </w:r>
      <w:r w:rsidR="00000000">
        <w:t>handling</w:t>
      </w:r>
      <w:r w:rsidR="00000000">
        <w:rPr>
          <w:spacing w:val="-7"/>
        </w:rPr>
        <w:t xml:space="preserve"> </w:t>
      </w:r>
      <w:r w:rsidR="00000000">
        <w:t>is</w:t>
      </w:r>
      <w:r w:rsidR="00000000">
        <w:rPr>
          <w:spacing w:val="-5"/>
        </w:rPr>
        <w:t xml:space="preserve"> </w:t>
      </w:r>
      <w:r w:rsidR="00000000">
        <w:t>a</w:t>
      </w:r>
      <w:r w:rsidR="00000000">
        <w:rPr>
          <w:spacing w:val="-3"/>
        </w:rPr>
        <w:t xml:space="preserve"> </w:t>
      </w:r>
      <w:r w:rsidR="00000000">
        <w:t>critical</w:t>
      </w:r>
      <w:r w:rsidR="00000000">
        <w:rPr>
          <w:spacing w:val="-2"/>
        </w:rPr>
        <w:t xml:space="preserve"> </w:t>
      </w:r>
      <w:r w:rsidR="00000000">
        <w:t>component</w:t>
      </w:r>
      <w:r w:rsidR="00000000">
        <w:rPr>
          <w:spacing w:val="-4"/>
        </w:rPr>
        <w:t xml:space="preserve"> </w:t>
      </w:r>
      <w:r w:rsidR="00000000">
        <w:t>of</w:t>
      </w:r>
      <w:r w:rsidR="00000000">
        <w:rPr>
          <w:spacing w:val="-4"/>
        </w:rPr>
        <w:t xml:space="preserve"> </w:t>
      </w:r>
      <w:r w:rsidR="00000000">
        <w:t>airport</w:t>
      </w:r>
      <w:r w:rsidR="00000000">
        <w:rPr>
          <w:spacing w:val="-4"/>
        </w:rPr>
        <w:t xml:space="preserve"> </w:t>
      </w:r>
      <w:r w:rsidR="00000000">
        <w:t>security,</w:t>
      </w:r>
      <w:r w:rsidR="00000000">
        <w:rPr>
          <w:spacing w:val="-2"/>
        </w:rPr>
        <w:t xml:space="preserve"> </w:t>
      </w:r>
      <w:r w:rsidR="00000000">
        <w:t>and</w:t>
      </w:r>
      <w:r w:rsidR="00000000">
        <w:rPr>
          <w:spacing w:val="-4"/>
        </w:rPr>
        <w:t xml:space="preserve"> </w:t>
      </w:r>
      <w:r w:rsidR="00000000">
        <w:t>the</w:t>
      </w:r>
      <w:r w:rsidR="00000000">
        <w:rPr>
          <w:spacing w:val="-5"/>
        </w:rPr>
        <w:t xml:space="preserve"> </w:t>
      </w:r>
      <w:r w:rsidR="00000000">
        <w:t>baggage</w:t>
      </w:r>
      <w:r w:rsidR="00000000">
        <w:rPr>
          <w:spacing w:val="-5"/>
        </w:rPr>
        <w:t xml:space="preserve"> </w:t>
      </w:r>
      <w:r w:rsidR="00000000">
        <w:t>allocation system must ensure</w:t>
      </w:r>
      <w:r w:rsidR="00000000">
        <w:rPr>
          <w:spacing w:val="-2"/>
        </w:rPr>
        <w:t xml:space="preserve"> </w:t>
      </w:r>
      <w:r w:rsidR="00000000">
        <w:t>that all luggage</w:t>
      </w:r>
      <w:r w:rsidR="00000000">
        <w:rPr>
          <w:spacing w:val="-1"/>
        </w:rPr>
        <w:t xml:space="preserve"> </w:t>
      </w:r>
      <w:r w:rsidR="00000000">
        <w:t>is properly</w:t>
      </w:r>
      <w:r w:rsidR="00000000">
        <w:rPr>
          <w:spacing w:val="-5"/>
        </w:rPr>
        <w:t xml:space="preserve"> </w:t>
      </w:r>
      <w:r w:rsidR="00000000">
        <w:t>screened and tracked to prevent security</w:t>
      </w:r>
      <w:r w:rsidR="00000000">
        <w:rPr>
          <w:spacing w:val="-5"/>
        </w:rPr>
        <w:t xml:space="preserve"> </w:t>
      </w:r>
      <w:r w:rsidR="00000000">
        <w:t>breaches and</w:t>
      </w:r>
      <w:r w:rsidR="00000000">
        <w:rPr>
          <w:spacing w:val="-15"/>
        </w:rPr>
        <w:t xml:space="preserve"> </w:t>
      </w:r>
      <w:r w:rsidR="00000000">
        <w:t>lost</w:t>
      </w:r>
      <w:r w:rsidR="00000000">
        <w:rPr>
          <w:spacing w:val="-15"/>
        </w:rPr>
        <w:t xml:space="preserve"> </w:t>
      </w:r>
      <w:r w:rsidR="00000000">
        <w:t>luggage.</w:t>
      </w:r>
      <w:r w:rsidR="00000000">
        <w:rPr>
          <w:spacing w:val="-15"/>
        </w:rPr>
        <w:t xml:space="preserve"> </w:t>
      </w:r>
      <w:r w:rsidR="00000000">
        <w:t>This</w:t>
      </w:r>
      <w:r w:rsidR="00000000">
        <w:rPr>
          <w:spacing w:val="-15"/>
        </w:rPr>
        <w:t xml:space="preserve"> </w:t>
      </w:r>
      <w:r w:rsidR="00000000">
        <w:t>requires</w:t>
      </w:r>
      <w:r w:rsidR="00000000">
        <w:rPr>
          <w:spacing w:val="-15"/>
        </w:rPr>
        <w:t xml:space="preserve"> </w:t>
      </w:r>
      <w:r w:rsidR="00000000">
        <w:t>close</w:t>
      </w:r>
      <w:r w:rsidR="00000000">
        <w:rPr>
          <w:spacing w:val="-12"/>
        </w:rPr>
        <w:t xml:space="preserve"> </w:t>
      </w:r>
      <w:r w:rsidR="00000000">
        <w:t>coordination</w:t>
      </w:r>
      <w:r w:rsidR="00000000">
        <w:rPr>
          <w:spacing w:val="-12"/>
        </w:rPr>
        <w:t xml:space="preserve"> </w:t>
      </w:r>
      <w:r w:rsidR="00000000">
        <w:t>with</w:t>
      </w:r>
      <w:r w:rsidR="00000000">
        <w:rPr>
          <w:spacing w:val="-14"/>
        </w:rPr>
        <w:t xml:space="preserve"> </w:t>
      </w:r>
      <w:r w:rsidR="00000000">
        <w:t>the</w:t>
      </w:r>
      <w:r w:rsidR="00000000">
        <w:rPr>
          <w:spacing w:val="-15"/>
        </w:rPr>
        <w:t xml:space="preserve"> </w:t>
      </w:r>
      <w:r w:rsidR="00000000">
        <w:t>airport's</w:t>
      </w:r>
      <w:r w:rsidR="00000000">
        <w:rPr>
          <w:spacing w:val="-14"/>
        </w:rPr>
        <w:t xml:space="preserve"> </w:t>
      </w:r>
      <w:r w:rsidR="00000000">
        <w:t>security</w:t>
      </w:r>
      <w:r w:rsidR="00000000">
        <w:rPr>
          <w:spacing w:val="-15"/>
        </w:rPr>
        <w:t xml:space="preserve"> </w:t>
      </w:r>
      <w:r w:rsidR="00000000">
        <w:t>team,</w:t>
      </w:r>
      <w:r w:rsidR="00000000">
        <w:rPr>
          <w:spacing w:val="-14"/>
        </w:rPr>
        <w:t xml:space="preserve"> </w:t>
      </w:r>
      <w:r w:rsidR="00000000">
        <w:t>and</w:t>
      </w:r>
      <w:r w:rsidR="00000000">
        <w:rPr>
          <w:spacing w:val="-14"/>
        </w:rPr>
        <w:t xml:space="preserve"> </w:t>
      </w:r>
      <w:r w:rsidR="00000000">
        <w:t>may</w:t>
      </w:r>
      <w:r w:rsidR="00000000">
        <w:rPr>
          <w:spacing w:val="-15"/>
        </w:rPr>
        <w:t xml:space="preserve"> </w:t>
      </w:r>
      <w:r w:rsidR="00000000">
        <w:t>involve the</w:t>
      </w:r>
      <w:r w:rsidR="00000000">
        <w:rPr>
          <w:spacing w:val="-5"/>
        </w:rPr>
        <w:t xml:space="preserve"> </w:t>
      </w:r>
      <w:r w:rsidR="00000000">
        <w:t>use</w:t>
      </w:r>
      <w:r w:rsidR="00000000">
        <w:rPr>
          <w:spacing w:val="-6"/>
        </w:rPr>
        <w:t xml:space="preserve"> </w:t>
      </w:r>
      <w:r w:rsidR="00000000">
        <w:t>of</w:t>
      </w:r>
      <w:r w:rsidR="00000000">
        <w:rPr>
          <w:spacing w:val="-3"/>
        </w:rPr>
        <w:t xml:space="preserve"> </w:t>
      </w:r>
      <w:r w:rsidR="00000000">
        <w:t>X-ray</w:t>
      </w:r>
      <w:r w:rsidR="00000000">
        <w:rPr>
          <w:spacing w:val="-10"/>
        </w:rPr>
        <w:t xml:space="preserve"> </w:t>
      </w:r>
      <w:r w:rsidR="00000000">
        <w:t>scanners,</w:t>
      </w:r>
      <w:r w:rsidR="00000000">
        <w:rPr>
          <w:spacing w:val="-5"/>
        </w:rPr>
        <w:t xml:space="preserve"> </w:t>
      </w:r>
      <w:r w:rsidR="00000000">
        <w:t>explosive</w:t>
      </w:r>
      <w:r w:rsidR="00000000">
        <w:rPr>
          <w:spacing w:val="-6"/>
        </w:rPr>
        <w:t xml:space="preserve"> </w:t>
      </w:r>
      <w:r w:rsidR="00000000">
        <w:t>detection</w:t>
      </w:r>
      <w:r w:rsidR="00000000">
        <w:rPr>
          <w:spacing w:val="-5"/>
        </w:rPr>
        <w:t xml:space="preserve"> </w:t>
      </w:r>
      <w:r w:rsidR="00000000">
        <w:t>systems,</w:t>
      </w:r>
      <w:r w:rsidR="00000000">
        <w:rPr>
          <w:spacing w:val="-4"/>
        </w:rPr>
        <w:t xml:space="preserve"> </w:t>
      </w:r>
      <w:r w:rsidR="00000000">
        <w:t>and</w:t>
      </w:r>
      <w:r w:rsidR="00000000">
        <w:rPr>
          <w:spacing w:val="-5"/>
        </w:rPr>
        <w:t xml:space="preserve"> </w:t>
      </w:r>
      <w:r w:rsidR="00000000">
        <w:t>other</w:t>
      </w:r>
      <w:r w:rsidR="00000000">
        <w:rPr>
          <w:spacing w:val="-6"/>
        </w:rPr>
        <w:t xml:space="preserve"> </w:t>
      </w:r>
      <w:r w:rsidR="00000000">
        <w:t>security</w:t>
      </w:r>
      <w:r w:rsidR="00000000">
        <w:rPr>
          <w:spacing w:val="-5"/>
        </w:rPr>
        <w:t xml:space="preserve"> </w:t>
      </w:r>
      <w:r w:rsidR="00000000">
        <w:t>measures</w:t>
      </w:r>
      <w:r w:rsidR="00000000">
        <w:rPr>
          <w:spacing w:val="-5"/>
        </w:rPr>
        <w:t xml:space="preserve"> </w:t>
      </w:r>
      <w:r w:rsidR="00000000">
        <w:t>to</w:t>
      </w:r>
      <w:r w:rsidR="00000000">
        <w:rPr>
          <w:spacing w:val="-2"/>
        </w:rPr>
        <w:t xml:space="preserve"> </w:t>
      </w:r>
      <w:r w:rsidR="00000000">
        <w:t>ensure</w:t>
      </w:r>
      <w:r w:rsidR="00000000">
        <w:rPr>
          <w:spacing w:val="-4"/>
        </w:rPr>
        <w:t xml:space="preserve"> </w:t>
      </w:r>
      <w:r w:rsidR="00000000">
        <w:t xml:space="preserve">that all bags are screened thoroughly. The system must also track each bag throughout the handling process, from check-in to loading onto the correct flight, to ensure that no bags are lost or </w:t>
      </w:r>
      <w:r w:rsidR="00000000">
        <w:rPr>
          <w:spacing w:val="-2"/>
        </w:rPr>
        <w:t>misplaced.</w:t>
      </w:r>
      <w:r>
        <w:t xml:space="preserve"> </w:t>
      </w:r>
      <w:r w:rsidR="00000000">
        <w:t>Efficiency: The baggage allocation system must be designed to minimize delays and ensure that bags are loaded and unloaded quickly, so that flights can depart and arrive on time.</w:t>
      </w:r>
      <w:r w:rsidR="00000000">
        <w:rPr>
          <w:spacing w:val="-3"/>
        </w:rPr>
        <w:t xml:space="preserve"> </w:t>
      </w:r>
      <w:r w:rsidR="00000000">
        <w:t>This requires careful planning and optimization of the baggage handling</w:t>
      </w:r>
      <w:r w:rsidR="00000000">
        <w:rPr>
          <w:spacing w:val="-1"/>
        </w:rPr>
        <w:t xml:space="preserve"> </w:t>
      </w:r>
      <w:r w:rsidR="00000000">
        <w:t>process, including efficient routing of bags</w:t>
      </w:r>
      <w:r w:rsidR="00000000">
        <w:rPr>
          <w:spacing w:val="-9"/>
        </w:rPr>
        <w:t xml:space="preserve"> </w:t>
      </w:r>
      <w:r w:rsidR="00000000">
        <w:t>to</w:t>
      </w:r>
      <w:r w:rsidR="00000000">
        <w:rPr>
          <w:spacing w:val="-10"/>
        </w:rPr>
        <w:t xml:space="preserve"> </w:t>
      </w:r>
      <w:r w:rsidR="00000000">
        <w:t>the</w:t>
      </w:r>
      <w:r w:rsidR="00000000">
        <w:rPr>
          <w:spacing w:val="-10"/>
        </w:rPr>
        <w:t xml:space="preserve"> </w:t>
      </w:r>
      <w:r w:rsidR="00000000">
        <w:t>correct</w:t>
      </w:r>
      <w:r w:rsidR="00000000">
        <w:rPr>
          <w:spacing w:val="-9"/>
        </w:rPr>
        <w:t xml:space="preserve"> </w:t>
      </w:r>
      <w:r w:rsidR="00000000">
        <w:t>flights,</w:t>
      </w:r>
      <w:r w:rsidR="00000000">
        <w:rPr>
          <w:spacing w:val="-10"/>
        </w:rPr>
        <w:t xml:space="preserve"> </w:t>
      </w:r>
      <w:r w:rsidR="00000000">
        <w:t>minimizing</w:t>
      </w:r>
      <w:r w:rsidR="00000000">
        <w:rPr>
          <w:spacing w:val="-12"/>
        </w:rPr>
        <w:t xml:space="preserve"> </w:t>
      </w:r>
      <w:r w:rsidR="00000000">
        <w:t>wait</w:t>
      </w:r>
      <w:r w:rsidR="00000000">
        <w:rPr>
          <w:spacing w:val="-9"/>
        </w:rPr>
        <w:t xml:space="preserve"> </w:t>
      </w:r>
      <w:r w:rsidR="00000000">
        <w:t>times</w:t>
      </w:r>
      <w:r w:rsidR="00000000">
        <w:rPr>
          <w:spacing w:val="-10"/>
        </w:rPr>
        <w:t xml:space="preserve"> </w:t>
      </w:r>
      <w:r w:rsidR="00000000">
        <w:t>at</w:t>
      </w:r>
      <w:r w:rsidR="00000000">
        <w:rPr>
          <w:spacing w:val="-9"/>
        </w:rPr>
        <w:t xml:space="preserve"> </w:t>
      </w:r>
      <w:r w:rsidR="00000000">
        <w:t>check-in</w:t>
      </w:r>
      <w:r w:rsidR="00000000">
        <w:rPr>
          <w:spacing w:val="-10"/>
        </w:rPr>
        <w:t xml:space="preserve"> </w:t>
      </w:r>
      <w:r w:rsidR="00000000">
        <w:t>and</w:t>
      </w:r>
      <w:r w:rsidR="00000000">
        <w:rPr>
          <w:spacing w:val="-10"/>
        </w:rPr>
        <w:t xml:space="preserve"> </w:t>
      </w:r>
      <w:r w:rsidR="00000000">
        <w:t>baggage</w:t>
      </w:r>
      <w:r w:rsidR="00000000">
        <w:rPr>
          <w:spacing w:val="-9"/>
        </w:rPr>
        <w:t xml:space="preserve"> </w:t>
      </w:r>
      <w:r w:rsidR="00000000">
        <w:t>claim,</w:t>
      </w:r>
      <w:r w:rsidR="00000000">
        <w:rPr>
          <w:spacing w:val="-10"/>
        </w:rPr>
        <w:t xml:space="preserve"> </w:t>
      </w:r>
      <w:r w:rsidR="00000000">
        <w:t>and</w:t>
      </w:r>
      <w:r w:rsidR="00000000">
        <w:rPr>
          <w:spacing w:val="-10"/>
        </w:rPr>
        <w:t xml:space="preserve"> </w:t>
      </w:r>
      <w:r w:rsidR="00000000">
        <w:t>ensuring</w:t>
      </w:r>
      <w:r w:rsidR="00000000">
        <w:rPr>
          <w:spacing w:val="-12"/>
        </w:rPr>
        <w:t xml:space="preserve"> </w:t>
      </w:r>
      <w:r w:rsidR="00000000">
        <w:t>that baggage</w:t>
      </w:r>
      <w:r w:rsidR="00000000">
        <w:rPr>
          <w:spacing w:val="-3"/>
        </w:rPr>
        <w:t xml:space="preserve"> </w:t>
      </w:r>
      <w:r w:rsidR="00000000">
        <w:t>handlers</w:t>
      </w:r>
      <w:r w:rsidR="00000000">
        <w:rPr>
          <w:spacing w:val="-3"/>
        </w:rPr>
        <w:t xml:space="preserve"> </w:t>
      </w:r>
      <w:r w:rsidR="00000000">
        <w:t>are</w:t>
      </w:r>
      <w:r w:rsidR="00000000">
        <w:rPr>
          <w:spacing w:val="-4"/>
        </w:rPr>
        <w:t xml:space="preserve"> </w:t>
      </w:r>
      <w:r w:rsidR="00000000">
        <w:t>able</w:t>
      </w:r>
      <w:r w:rsidR="00000000">
        <w:rPr>
          <w:spacing w:val="-3"/>
        </w:rPr>
        <w:t xml:space="preserve"> </w:t>
      </w:r>
      <w:r w:rsidR="00000000">
        <w:t>to</w:t>
      </w:r>
      <w:r w:rsidR="00000000">
        <w:rPr>
          <w:spacing w:val="-2"/>
        </w:rPr>
        <w:t xml:space="preserve"> </w:t>
      </w:r>
      <w:r w:rsidR="00000000">
        <w:t>quickly</w:t>
      </w:r>
      <w:r w:rsidR="00000000">
        <w:rPr>
          <w:spacing w:val="-10"/>
        </w:rPr>
        <w:t xml:space="preserve"> </w:t>
      </w:r>
      <w:r w:rsidR="00000000">
        <w:t>load</w:t>
      </w:r>
      <w:r w:rsidR="00000000">
        <w:rPr>
          <w:spacing w:val="-2"/>
        </w:rPr>
        <w:t xml:space="preserve"> </w:t>
      </w:r>
      <w:r w:rsidR="00000000">
        <w:t>and</w:t>
      </w:r>
      <w:r w:rsidR="00000000">
        <w:rPr>
          <w:spacing w:val="-2"/>
        </w:rPr>
        <w:t xml:space="preserve"> </w:t>
      </w:r>
      <w:r w:rsidR="00000000">
        <w:t>unload</w:t>
      </w:r>
      <w:r w:rsidR="00000000">
        <w:rPr>
          <w:spacing w:val="-2"/>
        </w:rPr>
        <w:t xml:space="preserve"> </w:t>
      </w:r>
      <w:r w:rsidR="00000000">
        <w:t>bags</w:t>
      </w:r>
      <w:r w:rsidR="00000000">
        <w:rPr>
          <w:spacing w:val="-3"/>
        </w:rPr>
        <w:t xml:space="preserve"> </w:t>
      </w:r>
      <w:r w:rsidR="00000000">
        <w:t>from</w:t>
      </w:r>
      <w:r w:rsidR="00000000">
        <w:rPr>
          <w:spacing w:val="-2"/>
        </w:rPr>
        <w:t xml:space="preserve"> </w:t>
      </w:r>
      <w:r w:rsidR="00000000">
        <w:t>the</w:t>
      </w:r>
      <w:r w:rsidR="00000000">
        <w:rPr>
          <w:spacing w:val="-2"/>
        </w:rPr>
        <w:t xml:space="preserve"> </w:t>
      </w:r>
      <w:r w:rsidR="00000000">
        <w:t>aircraft.</w:t>
      </w:r>
      <w:r w:rsidR="00000000">
        <w:rPr>
          <w:spacing w:val="-7"/>
        </w:rPr>
        <w:t xml:space="preserve"> </w:t>
      </w:r>
      <w:r w:rsidR="00000000">
        <w:t>The</w:t>
      </w:r>
      <w:r w:rsidR="00000000">
        <w:rPr>
          <w:spacing w:val="-4"/>
        </w:rPr>
        <w:t xml:space="preserve"> </w:t>
      </w:r>
      <w:r w:rsidR="00000000">
        <w:t>system</w:t>
      </w:r>
      <w:r w:rsidR="00000000">
        <w:rPr>
          <w:spacing w:val="-2"/>
        </w:rPr>
        <w:t xml:space="preserve"> </w:t>
      </w:r>
      <w:r w:rsidR="00000000">
        <w:t>may</w:t>
      </w:r>
      <w:r w:rsidR="00000000">
        <w:rPr>
          <w:spacing w:val="-8"/>
        </w:rPr>
        <w:t xml:space="preserve"> </w:t>
      </w:r>
      <w:r w:rsidR="00000000">
        <w:t>also use</w:t>
      </w:r>
      <w:r w:rsidR="00000000">
        <w:rPr>
          <w:spacing w:val="-17"/>
        </w:rPr>
        <w:t xml:space="preserve"> </w:t>
      </w:r>
      <w:r w:rsidR="00000000">
        <w:t>automation</w:t>
      </w:r>
      <w:r w:rsidR="00000000">
        <w:rPr>
          <w:spacing w:val="-15"/>
        </w:rPr>
        <w:t xml:space="preserve"> </w:t>
      </w:r>
      <w:r w:rsidR="00000000">
        <w:t>and</w:t>
      </w:r>
      <w:r w:rsidR="00000000">
        <w:rPr>
          <w:spacing w:val="-13"/>
        </w:rPr>
        <w:t xml:space="preserve"> </w:t>
      </w:r>
      <w:r w:rsidR="00000000">
        <w:t>robotics</w:t>
      </w:r>
      <w:r w:rsidR="00000000">
        <w:rPr>
          <w:spacing w:val="-15"/>
        </w:rPr>
        <w:t xml:space="preserve"> </w:t>
      </w:r>
      <w:r w:rsidR="00000000">
        <w:t>to</w:t>
      </w:r>
      <w:r w:rsidR="00000000">
        <w:rPr>
          <w:spacing w:val="-13"/>
        </w:rPr>
        <w:t xml:space="preserve"> </w:t>
      </w:r>
      <w:r w:rsidR="00000000">
        <w:t>speed</w:t>
      </w:r>
      <w:r w:rsidR="00000000">
        <w:rPr>
          <w:spacing w:val="-13"/>
        </w:rPr>
        <w:t xml:space="preserve"> </w:t>
      </w:r>
      <w:r w:rsidR="00000000">
        <w:t>up</w:t>
      </w:r>
      <w:r w:rsidR="00000000">
        <w:rPr>
          <w:spacing w:val="-14"/>
        </w:rPr>
        <w:t xml:space="preserve"> </w:t>
      </w:r>
      <w:r w:rsidR="00000000">
        <w:t>the</w:t>
      </w:r>
      <w:r w:rsidR="00000000">
        <w:rPr>
          <w:spacing w:val="-14"/>
        </w:rPr>
        <w:t xml:space="preserve"> </w:t>
      </w:r>
      <w:r w:rsidR="00000000">
        <w:t>handling</w:t>
      </w:r>
      <w:r w:rsidR="00000000">
        <w:rPr>
          <w:spacing w:val="-15"/>
        </w:rPr>
        <w:t xml:space="preserve"> </w:t>
      </w:r>
      <w:r w:rsidR="00000000">
        <w:t>process</w:t>
      </w:r>
      <w:r w:rsidR="00000000">
        <w:rPr>
          <w:spacing w:val="-14"/>
        </w:rPr>
        <w:t xml:space="preserve"> </w:t>
      </w:r>
      <w:r w:rsidR="00000000">
        <w:t>and</w:t>
      </w:r>
      <w:r w:rsidR="00000000">
        <w:rPr>
          <w:spacing w:val="-13"/>
        </w:rPr>
        <w:t xml:space="preserve"> </w:t>
      </w:r>
      <w:r w:rsidR="00000000">
        <w:t>reduce</w:t>
      </w:r>
      <w:r w:rsidR="00000000">
        <w:rPr>
          <w:spacing w:val="-14"/>
        </w:rPr>
        <w:t xml:space="preserve"> </w:t>
      </w:r>
      <w:r w:rsidR="00000000">
        <w:t>the</w:t>
      </w:r>
      <w:r w:rsidR="00000000">
        <w:rPr>
          <w:spacing w:val="-13"/>
        </w:rPr>
        <w:t xml:space="preserve"> </w:t>
      </w:r>
      <w:r w:rsidR="00000000">
        <w:t>need</w:t>
      </w:r>
      <w:r w:rsidR="00000000">
        <w:rPr>
          <w:spacing w:val="-13"/>
        </w:rPr>
        <w:t xml:space="preserve"> </w:t>
      </w:r>
      <w:r w:rsidR="00000000">
        <w:t>for</w:t>
      </w:r>
      <w:r w:rsidR="00000000">
        <w:rPr>
          <w:spacing w:val="-15"/>
        </w:rPr>
        <w:t xml:space="preserve"> </w:t>
      </w:r>
      <w:r w:rsidR="00000000">
        <w:t>manual</w:t>
      </w:r>
      <w:r w:rsidR="00000000">
        <w:rPr>
          <w:spacing w:val="-13"/>
        </w:rPr>
        <w:t xml:space="preserve"> </w:t>
      </w:r>
      <w:r w:rsidR="00000000">
        <w:rPr>
          <w:spacing w:val="-2"/>
        </w:rPr>
        <w:t>labor.</w:t>
      </w:r>
      <w:r>
        <w:t xml:space="preserve"> </w:t>
      </w:r>
      <w:r w:rsidR="00000000">
        <w:rPr>
          <w:rFonts w:ascii="Palatino"/>
          <w:spacing w:val="-5"/>
        </w:rPr>
        <w:t>129</w:t>
      </w:r>
      <w:r>
        <w:rPr>
          <w:rFonts w:ascii="Palatino"/>
        </w:rPr>
        <w:t xml:space="preserve">   </w:t>
      </w:r>
      <w:r w:rsidR="00000000">
        <w:lastRenderedPageBreak/>
        <w:t>Accuracy: The baggage allocation system must be able to correctly identify, sort, and track each bag, and ensure that it is routed to the correct flight. This requires advanced tracking and identification technology, such as barcode or RFID tags, that can be read and processed quickly and</w:t>
      </w:r>
      <w:r w:rsidR="00000000">
        <w:rPr>
          <w:spacing w:val="-2"/>
        </w:rPr>
        <w:t xml:space="preserve"> </w:t>
      </w:r>
      <w:r w:rsidR="00000000">
        <w:t>accurately</w:t>
      </w:r>
      <w:r w:rsidR="00000000">
        <w:rPr>
          <w:spacing w:val="-7"/>
        </w:rPr>
        <w:t xml:space="preserve"> </w:t>
      </w:r>
      <w:r w:rsidR="00000000">
        <w:t>by</w:t>
      </w:r>
      <w:r w:rsidR="00000000">
        <w:rPr>
          <w:spacing w:val="-10"/>
        </w:rPr>
        <w:t xml:space="preserve"> </w:t>
      </w:r>
      <w:r w:rsidR="00000000">
        <w:t>the</w:t>
      </w:r>
      <w:r w:rsidR="00000000">
        <w:rPr>
          <w:spacing w:val="-2"/>
        </w:rPr>
        <w:t xml:space="preserve"> </w:t>
      </w:r>
      <w:r w:rsidR="00000000">
        <w:t>baggage</w:t>
      </w:r>
      <w:r w:rsidR="00000000">
        <w:rPr>
          <w:spacing w:val="-3"/>
        </w:rPr>
        <w:t xml:space="preserve"> </w:t>
      </w:r>
      <w:r w:rsidR="00000000">
        <w:t>handling</w:t>
      </w:r>
      <w:r w:rsidR="00000000">
        <w:rPr>
          <w:spacing w:val="-5"/>
        </w:rPr>
        <w:t xml:space="preserve"> </w:t>
      </w:r>
      <w:r w:rsidR="00000000">
        <w:t>system.</w:t>
      </w:r>
      <w:r w:rsidR="00000000">
        <w:rPr>
          <w:spacing w:val="-7"/>
        </w:rPr>
        <w:t xml:space="preserve"> </w:t>
      </w:r>
      <w:r w:rsidR="00000000">
        <w:t>The</w:t>
      </w:r>
      <w:r w:rsidR="00000000">
        <w:rPr>
          <w:spacing w:val="-3"/>
        </w:rPr>
        <w:t xml:space="preserve"> </w:t>
      </w:r>
      <w:r w:rsidR="00000000">
        <w:t>system</w:t>
      </w:r>
      <w:r w:rsidR="00000000">
        <w:rPr>
          <w:spacing w:val="-2"/>
        </w:rPr>
        <w:t xml:space="preserve"> </w:t>
      </w:r>
      <w:r w:rsidR="00000000">
        <w:t>must</w:t>
      </w:r>
      <w:r w:rsidR="00000000">
        <w:rPr>
          <w:spacing w:val="-2"/>
        </w:rPr>
        <w:t xml:space="preserve"> </w:t>
      </w:r>
      <w:r w:rsidR="00000000">
        <w:t>also</w:t>
      </w:r>
      <w:r w:rsidR="00000000">
        <w:rPr>
          <w:spacing w:val="-2"/>
        </w:rPr>
        <w:t xml:space="preserve"> </w:t>
      </w:r>
      <w:r w:rsidR="00000000">
        <w:t>be</w:t>
      </w:r>
      <w:r w:rsidR="00000000">
        <w:rPr>
          <w:spacing w:val="-2"/>
        </w:rPr>
        <w:t xml:space="preserve"> </w:t>
      </w:r>
      <w:r w:rsidR="00000000">
        <w:t>able</w:t>
      </w:r>
      <w:r w:rsidR="00000000">
        <w:rPr>
          <w:spacing w:val="-2"/>
        </w:rPr>
        <w:t xml:space="preserve"> </w:t>
      </w:r>
      <w:r w:rsidR="00000000">
        <w:t>to</w:t>
      </w:r>
      <w:r w:rsidR="00000000">
        <w:rPr>
          <w:spacing w:val="-2"/>
        </w:rPr>
        <w:t xml:space="preserve"> </w:t>
      </w:r>
      <w:r w:rsidR="00000000">
        <w:t>detect</w:t>
      </w:r>
      <w:r w:rsidR="00000000">
        <w:rPr>
          <w:spacing w:val="-2"/>
        </w:rPr>
        <w:t xml:space="preserve"> </w:t>
      </w:r>
      <w:r w:rsidR="00000000">
        <w:t>any</w:t>
      </w:r>
      <w:r w:rsidR="00000000">
        <w:rPr>
          <w:spacing w:val="-7"/>
        </w:rPr>
        <w:t xml:space="preserve"> </w:t>
      </w:r>
      <w:r w:rsidR="00000000">
        <w:t xml:space="preserve">errors or discrepancies in the handling process, and correct them quickly to prevent delays or lost </w:t>
      </w:r>
      <w:r w:rsidR="00000000">
        <w:rPr>
          <w:spacing w:val="-2"/>
        </w:rPr>
        <w:t>luggage.</w:t>
      </w:r>
      <w:r>
        <w:t xml:space="preserve"> </w:t>
      </w:r>
      <w:r w:rsidR="00000000">
        <w:t>Robustness: The baggage allocation system must be able to handle unexpected events, such as system failures or changes in flight schedules, without disrupting the baggage handling process. This requires careful design of the system architecture, with redundant components and fail-safe mechanisms that can ensure continued operation even in the event of a failure. The system must also be able to adapt to changing flight schedules or unexpected events, and re-route bags as necessary to ensure timely delivery.</w:t>
      </w:r>
      <w:r>
        <w:t xml:space="preserve"> </w:t>
      </w:r>
      <w:r w:rsidR="00000000">
        <w:t>Reliability: The baggage allocation system must be able to operate continuously and reliably, without downtime or breakdowns that could cause delays or lost luggage. This requires careful maintenance and monitoring of the system components, with regular inspections and testing to detect</w:t>
      </w:r>
      <w:r w:rsidR="00000000">
        <w:rPr>
          <w:spacing w:val="-7"/>
        </w:rPr>
        <w:t xml:space="preserve"> </w:t>
      </w:r>
      <w:r w:rsidR="00000000">
        <w:t>any</w:t>
      </w:r>
      <w:r w:rsidR="00000000">
        <w:rPr>
          <w:spacing w:val="-9"/>
        </w:rPr>
        <w:t xml:space="preserve"> </w:t>
      </w:r>
      <w:r w:rsidR="00000000">
        <w:t>issues</w:t>
      </w:r>
      <w:r w:rsidR="00000000">
        <w:rPr>
          <w:spacing w:val="-7"/>
        </w:rPr>
        <w:t xml:space="preserve"> </w:t>
      </w:r>
      <w:r w:rsidR="00000000">
        <w:t>before</w:t>
      </w:r>
      <w:r w:rsidR="00000000">
        <w:rPr>
          <w:spacing w:val="-8"/>
        </w:rPr>
        <w:t xml:space="preserve"> </w:t>
      </w:r>
      <w:r w:rsidR="00000000">
        <w:t>they</w:t>
      </w:r>
      <w:r w:rsidR="00000000">
        <w:rPr>
          <w:spacing w:val="-9"/>
        </w:rPr>
        <w:t xml:space="preserve"> </w:t>
      </w:r>
      <w:r w:rsidR="00000000">
        <w:t>become</w:t>
      </w:r>
      <w:r w:rsidR="00000000">
        <w:rPr>
          <w:spacing w:val="-8"/>
        </w:rPr>
        <w:t xml:space="preserve"> </w:t>
      </w:r>
      <w:r w:rsidR="00000000">
        <w:t>critical.</w:t>
      </w:r>
      <w:r w:rsidR="00000000">
        <w:rPr>
          <w:spacing w:val="-11"/>
        </w:rPr>
        <w:t xml:space="preserve"> </w:t>
      </w:r>
      <w:r w:rsidR="00000000">
        <w:t>The</w:t>
      </w:r>
      <w:r w:rsidR="00000000">
        <w:rPr>
          <w:spacing w:val="-6"/>
        </w:rPr>
        <w:t xml:space="preserve"> </w:t>
      </w:r>
      <w:r w:rsidR="00000000">
        <w:t>system</w:t>
      </w:r>
      <w:r w:rsidR="00000000">
        <w:rPr>
          <w:spacing w:val="-7"/>
        </w:rPr>
        <w:t xml:space="preserve"> </w:t>
      </w:r>
      <w:r w:rsidR="00000000">
        <w:t>must</w:t>
      </w:r>
      <w:r w:rsidR="00000000">
        <w:rPr>
          <w:spacing w:val="-6"/>
        </w:rPr>
        <w:t xml:space="preserve"> </w:t>
      </w:r>
      <w:r w:rsidR="00000000">
        <w:t>also</w:t>
      </w:r>
      <w:r w:rsidR="00000000">
        <w:rPr>
          <w:spacing w:val="-7"/>
        </w:rPr>
        <w:t xml:space="preserve"> </w:t>
      </w:r>
      <w:r w:rsidR="00000000">
        <w:t>be</w:t>
      </w:r>
      <w:r w:rsidR="00000000">
        <w:rPr>
          <w:spacing w:val="-8"/>
        </w:rPr>
        <w:t xml:space="preserve"> </w:t>
      </w:r>
      <w:r w:rsidR="00000000">
        <w:t>designed</w:t>
      </w:r>
      <w:r w:rsidR="00000000">
        <w:rPr>
          <w:spacing w:val="-5"/>
        </w:rPr>
        <w:t xml:space="preserve"> </w:t>
      </w:r>
      <w:r w:rsidR="00000000">
        <w:t>to</w:t>
      </w:r>
      <w:r w:rsidR="00000000">
        <w:rPr>
          <w:spacing w:val="-7"/>
        </w:rPr>
        <w:t xml:space="preserve"> </w:t>
      </w:r>
      <w:r w:rsidR="00000000">
        <w:t>facilitate</w:t>
      </w:r>
      <w:r w:rsidR="00000000">
        <w:rPr>
          <w:spacing w:val="-8"/>
        </w:rPr>
        <w:t xml:space="preserve"> </w:t>
      </w:r>
      <w:r w:rsidR="00000000">
        <w:t>quick repairs or component replacements in the event of a failure.</w:t>
      </w:r>
      <w:r>
        <w:t xml:space="preserve"> </w:t>
      </w:r>
      <w:r w:rsidR="00000000">
        <w:t>Maintenance:</w:t>
      </w:r>
      <w:r w:rsidR="00000000">
        <w:rPr>
          <w:spacing w:val="-8"/>
        </w:rPr>
        <w:t xml:space="preserve"> </w:t>
      </w:r>
      <w:r w:rsidR="00000000">
        <w:t>The</w:t>
      </w:r>
      <w:r w:rsidR="00000000">
        <w:rPr>
          <w:spacing w:val="-5"/>
        </w:rPr>
        <w:t xml:space="preserve"> </w:t>
      </w:r>
      <w:r w:rsidR="00000000">
        <w:t>baggage</w:t>
      </w:r>
      <w:r w:rsidR="00000000">
        <w:rPr>
          <w:spacing w:val="-3"/>
        </w:rPr>
        <w:t xml:space="preserve"> </w:t>
      </w:r>
      <w:r w:rsidR="00000000">
        <w:t>allocation</w:t>
      </w:r>
      <w:r w:rsidR="00000000">
        <w:rPr>
          <w:spacing w:val="-4"/>
        </w:rPr>
        <w:t xml:space="preserve"> </w:t>
      </w:r>
      <w:r w:rsidR="00000000">
        <w:t>system</w:t>
      </w:r>
      <w:r w:rsidR="00000000">
        <w:rPr>
          <w:spacing w:val="-4"/>
        </w:rPr>
        <w:t xml:space="preserve"> </w:t>
      </w:r>
      <w:r w:rsidR="00000000">
        <w:t>must</w:t>
      </w:r>
      <w:r w:rsidR="00000000">
        <w:rPr>
          <w:spacing w:val="-4"/>
        </w:rPr>
        <w:t xml:space="preserve"> </w:t>
      </w:r>
      <w:r w:rsidR="00000000">
        <w:t>be</w:t>
      </w:r>
      <w:r w:rsidR="00000000">
        <w:rPr>
          <w:spacing w:val="-4"/>
        </w:rPr>
        <w:t xml:space="preserve"> </w:t>
      </w:r>
      <w:r w:rsidR="00000000">
        <w:t>designed</w:t>
      </w:r>
      <w:r w:rsidR="00000000">
        <w:rPr>
          <w:spacing w:val="-4"/>
        </w:rPr>
        <w:t xml:space="preserve"> </w:t>
      </w:r>
      <w:r w:rsidR="00000000">
        <w:t>to</w:t>
      </w:r>
      <w:r w:rsidR="00000000">
        <w:rPr>
          <w:spacing w:val="-4"/>
        </w:rPr>
        <w:t xml:space="preserve"> </w:t>
      </w:r>
      <w:r w:rsidR="00000000">
        <w:t>facilitate</w:t>
      </w:r>
      <w:r w:rsidR="00000000">
        <w:rPr>
          <w:spacing w:val="-4"/>
        </w:rPr>
        <w:t xml:space="preserve"> </w:t>
      </w:r>
      <w:r w:rsidR="00000000">
        <w:t>easy</w:t>
      </w:r>
      <w:r w:rsidR="00000000">
        <w:rPr>
          <w:spacing w:val="-11"/>
        </w:rPr>
        <w:t xml:space="preserve"> </w:t>
      </w:r>
      <w:r w:rsidR="00000000">
        <w:t>maintenance</w:t>
      </w:r>
      <w:r w:rsidR="00000000">
        <w:rPr>
          <w:spacing w:val="-5"/>
        </w:rPr>
        <w:t xml:space="preserve"> </w:t>
      </w:r>
      <w:r w:rsidR="00000000">
        <w:t>and repair,</w:t>
      </w:r>
      <w:r w:rsidR="00000000">
        <w:rPr>
          <w:spacing w:val="-1"/>
        </w:rPr>
        <w:t xml:space="preserve"> </w:t>
      </w:r>
      <w:r w:rsidR="00000000">
        <w:t>with components</w:t>
      </w:r>
      <w:r w:rsidR="00000000">
        <w:rPr>
          <w:spacing w:val="-1"/>
        </w:rPr>
        <w:t xml:space="preserve"> </w:t>
      </w:r>
      <w:r w:rsidR="00000000">
        <w:t>that</w:t>
      </w:r>
      <w:r w:rsidR="00000000">
        <w:rPr>
          <w:spacing w:val="-1"/>
        </w:rPr>
        <w:t xml:space="preserve"> </w:t>
      </w:r>
      <w:r w:rsidR="00000000">
        <w:t>can</w:t>
      </w:r>
      <w:r w:rsidR="00000000">
        <w:rPr>
          <w:spacing w:val="-1"/>
        </w:rPr>
        <w:t xml:space="preserve"> </w:t>
      </w:r>
      <w:r w:rsidR="00000000">
        <w:t>be</w:t>
      </w:r>
      <w:r w:rsidR="00000000">
        <w:rPr>
          <w:spacing w:val="-2"/>
        </w:rPr>
        <w:t xml:space="preserve"> </w:t>
      </w:r>
      <w:r w:rsidR="00000000">
        <w:t>quickly</w:t>
      </w:r>
      <w:r w:rsidR="00000000">
        <w:rPr>
          <w:spacing w:val="-5"/>
        </w:rPr>
        <w:t xml:space="preserve"> </w:t>
      </w:r>
      <w:r w:rsidR="00000000">
        <w:t>replaced</w:t>
      </w:r>
      <w:r w:rsidR="00000000">
        <w:rPr>
          <w:spacing w:val="-1"/>
        </w:rPr>
        <w:t xml:space="preserve"> </w:t>
      </w:r>
      <w:r w:rsidR="00000000">
        <w:t>if</w:t>
      </w:r>
      <w:r w:rsidR="00000000">
        <w:rPr>
          <w:spacing w:val="-1"/>
        </w:rPr>
        <w:t xml:space="preserve"> </w:t>
      </w:r>
      <w:r w:rsidR="00000000">
        <w:t>necessary.</w:t>
      </w:r>
      <w:r w:rsidR="00000000">
        <w:rPr>
          <w:spacing w:val="-4"/>
        </w:rPr>
        <w:t xml:space="preserve"> </w:t>
      </w:r>
      <w:r w:rsidR="00000000">
        <w:t>This requires</w:t>
      </w:r>
      <w:r w:rsidR="00000000">
        <w:rPr>
          <w:spacing w:val="-1"/>
        </w:rPr>
        <w:t xml:space="preserve"> </w:t>
      </w:r>
      <w:r w:rsidR="00000000">
        <w:t>careful</w:t>
      </w:r>
      <w:r w:rsidR="00000000">
        <w:rPr>
          <w:spacing w:val="-1"/>
        </w:rPr>
        <w:t xml:space="preserve"> </w:t>
      </w:r>
      <w:r w:rsidR="00000000">
        <w:t>design</w:t>
      </w:r>
      <w:r w:rsidR="00000000">
        <w:rPr>
          <w:spacing w:val="-1"/>
        </w:rPr>
        <w:t xml:space="preserve"> </w:t>
      </w:r>
      <w:r w:rsidR="00000000">
        <w:t>of the system architecture, with easily accessible components and clear documentation of maintenance procedures.</w:t>
      </w:r>
      <w:r w:rsidR="00000000">
        <w:rPr>
          <w:spacing w:val="-1"/>
        </w:rPr>
        <w:t xml:space="preserve"> </w:t>
      </w:r>
      <w:r w:rsidR="00000000">
        <w:t>The system must also be designed with scalability</w:t>
      </w:r>
      <w:r w:rsidR="00000000">
        <w:rPr>
          <w:spacing w:val="-1"/>
        </w:rPr>
        <w:t xml:space="preserve"> </w:t>
      </w:r>
      <w:r w:rsidR="00000000">
        <w:t>in mind, to allow for expansion or upgrades as the airport's needs change over time.</w:t>
      </w:r>
      <w:r>
        <w:t xml:space="preserve"> </w:t>
      </w:r>
      <w:r w:rsidR="00000000">
        <w:t>Integration: The baggage allocation system must be able to integrate with other airport systems, such as flight scheduling and security screening, to ensure seamless operations. This requires careful</w:t>
      </w:r>
      <w:r w:rsidR="00000000">
        <w:rPr>
          <w:spacing w:val="-7"/>
        </w:rPr>
        <w:t xml:space="preserve"> </w:t>
      </w:r>
      <w:r w:rsidR="00000000">
        <w:t>coordination</w:t>
      </w:r>
      <w:r w:rsidR="00000000">
        <w:rPr>
          <w:spacing w:val="-7"/>
        </w:rPr>
        <w:t xml:space="preserve"> </w:t>
      </w:r>
      <w:r w:rsidR="00000000">
        <w:t>and</w:t>
      </w:r>
      <w:r w:rsidR="00000000">
        <w:rPr>
          <w:spacing w:val="-4"/>
        </w:rPr>
        <w:t xml:space="preserve"> </w:t>
      </w:r>
      <w:r w:rsidR="00000000">
        <w:t>communication</w:t>
      </w:r>
      <w:r w:rsidR="00000000">
        <w:rPr>
          <w:spacing w:val="-7"/>
        </w:rPr>
        <w:t xml:space="preserve"> </w:t>
      </w:r>
      <w:r w:rsidR="00000000">
        <w:t>between</w:t>
      </w:r>
      <w:r w:rsidR="00000000">
        <w:rPr>
          <w:spacing w:val="-5"/>
        </w:rPr>
        <w:t xml:space="preserve"> </w:t>
      </w:r>
      <w:r w:rsidR="00000000">
        <w:t>the</w:t>
      </w:r>
      <w:r w:rsidR="00000000">
        <w:rPr>
          <w:spacing w:val="-8"/>
        </w:rPr>
        <w:t xml:space="preserve"> </w:t>
      </w:r>
      <w:r w:rsidR="00000000">
        <w:t>various</w:t>
      </w:r>
      <w:r w:rsidR="00000000">
        <w:rPr>
          <w:spacing w:val="-7"/>
        </w:rPr>
        <w:t xml:space="preserve"> </w:t>
      </w:r>
      <w:r w:rsidR="00000000">
        <w:t>systems,</w:t>
      </w:r>
      <w:r w:rsidR="00000000">
        <w:rPr>
          <w:spacing w:val="-4"/>
        </w:rPr>
        <w:t xml:space="preserve"> </w:t>
      </w:r>
      <w:r w:rsidR="00000000">
        <w:t>and</w:t>
      </w:r>
      <w:r w:rsidR="00000000">
        <w:rPr>
          <w:spacing w:val="-5"/>
        </w:rPr>
        <w:t xml:space="preserve"> </w:t>
      </w:r>
      <w:r w:rsidR="00000000">
        <w:t>may</w:t>
      </w:r>
      <w:r w:rsidR="00000000">
        <w:rPr>
          <w:spacing w:val="-12"/>
        </w:rPr>
        <w:t xml:space="preserve"> </w:t>
      </w:r>
      <w:r w:rsidR="00000000">
        <w:t>involve</w:t>
      </w:r>
      <w:r w:rsidR="00000000">
        <w:rPr>
          <w:spacing w:val="-8"/>
        </w:rPr>
        <w:t xml:space="preserve"> </w:t>
      </w:r>
      <w:r w:rsidR="00000000">
        <w:t>the</w:t>
      </w:r>
      <w:r w:rsidR="00000000">
        <w:rPr>
          <w:spacing w:val="-8"/>
        </w:rPr>
        <w:t xml:space="preserve"> </w:t>
      </w:r>
      <w:r w:rsidR="00000000">
        <w:t>use</w:t>
      </w:r>
      <w:r w:rsidR="00000000">
        <w:rPr>
          <w:spacing w:val="-8"/>
        </w:rPr>
        <w:t xml:space="preserve"> </w:t>
      </w:r>
      <w:r w:rsidR="00000000">
        <w:t>of APIs</w:t>
      </w:r>
      <w:r w:rsidR="00000000">
        <w:rPr>
          <w:spacing w:val="-6"/>
        </w:rPr>
        <w:t xml:space="preserve"> </w:t>
      </w:r>
      <w:r w:rsidR="00000000">
        <w:t>or</w:t>
      </w:r>
      <w:r w:rsidR="00000000">
        <w:rPr>
          <w:spacing w:val="-7"/>
        </w:rPr>
        <w:t xml:space="preserve"> </w:t>
      </w:r>
      <w:r w:rsidR="00000000">
        <w:t>other</w:t>
      </w:r>
      <w:r w:rsidR="00000000">
        <w:rPr>
          <w:spacing w:val="-7"/>
        </w:rPr>
        <w:t xml:space="preserve"> </w:t>
      </w:r>
      <w:r w:rsidR="00000000">
        <w:t>interfaces</w:t>
      </w:r>
      <w:r w:rsidR="00000000">
        <w:rPr>
          <w:spacing w:val="-6"/>
        </w:rPr>
        <w:t xml:space="preserve"> </w:t>
      </w:r>
      <w:r w:rsidR="00000000">
        <w:t>to</w:t>
      </w:r>
      <w:r w:rsidR="00000000">
        <w:rPr>
          <w:spacing w:val="-6"/>
        </w:rPr>
        <w:t xml:space="preserve"> </w:t>
      </w:r>
      <w:r w:rsidR="00000000">
        <w:t>enable</w:t>
      </w:r>
      <w:r w:rsidR="00000000">
        <w:rPr>
          <w:spacing w:val="-6"/>
        </w:rPr>
        <w:t xml:space="preserve"> </w:t>
      </w:r>
      <w:r w:rsidR="00000000">
        <w:t>data</w:t>
      </w:r>
      <w:r w:rsidR="00000000">
        <w:rPr>
          <w:spacing w:val="-3"/>
        </w:rPr>
        <w:t xml:space="preserve"> </w:t>
      </w:r>
      <w:r w:rsidR="00000000">
        <w:t>exchange</w:t>
      </w:r>
      <w:r w:rsidR="00000000">
        <w:rPr>
          <w:spacing w:val="-7"/>
        </w:rPr>
        <w:t xml:space="preserve"> </w:t>
      </w:r>
      <w:r w:rsidR="00000000">
        <w:t>between</w:t>
      </w:r>
      <w:r w:rsidR="00000000">
        <w:rPr>
          <w:spacing w:val="-6"/>
        </w:rPr>
        <w:t xml:space="preserve"> </w:t>
      </w:r>
      <w:r w:rsidR="00000000">
        <w:t>different</w:t>
      </w:r>
      <w:r w:rsidR="00000000">
        <w:rPr>
          <w:spacing w:val="-5"/>
        </w:rPr>
        <w:t xml:space="preserve"> </w:t>
      </w:r>
      <w:r w:rsidR="00000000">
        <w:t>systems.</w:t>
      </w:r>
      <w:r w:rsidR="00000000">
        <w:rPr>
          <w:spacing w:val="-10"/>
        </w:rPr>
        <w:t xml:space="preserve"> </w:t>
      </w:r>
      <w:r w:rsidR="00000000">
        <w:t>The</w:t>
      </w:r>
      <w:r w:rsidR="00000000">
        <w:rPr>
          <w:spacing w:val="-7"/>
        </w:rPr>
        <w:t xml:space="preserve"> </w:t>
      </w:r>
      <w:r w:rsidR="00000000">
        <w:t>system</w:t>
      </w:r>
      <w:r w:rsidR="00000000">
        <w:rPr>
          <w:spacing w:val="-6"/>
        </w:rPr>
        <w:t xml:space="preserve"> </w:t>
      </w:r>
      <w:r w:rsidR="00000000">
        <w:t>must</w:t>
      </w:r>
      <w:r w:rsidR="00000000">
        <w:rPr>
          <w:spacing w:val="-5"/>
        </w:rPr>
        <w:t xml:space="preserve"> </w:t>
      </w:r>
      <w:r w:rsidR="00000000">
        <w:t>also be designed to accommodate any changes or upgrades to the airport's other systems, to ensure continued compatibility and functionality.</w:t>
      </w:r>
      <w:r>
        <w:t xml:space="preserve"> </w:t>
      </w:r>
      <w:r w:rsidR="00000000">
        <w:t>Cost:</w:t>
      </w:r>
      <w:r w:rsidR="00000000">
        <w:rPr>
          <w:spacing w:val="-15"/>
        </w:rPr>
        <w:t xml:space="preserve"> </w:t>
      </w:r>
      <w:r w:rsidR="00000000">
        <w:t>The</w:t>
      </w:r>
      <w:r w:rsidR="00000000">
        <w:rPr>
          <w:spacing w:val="-15"/>
        </w:rPr>
        <w:t xml:space="preserve"> </w:t>
      </w:r>
      <w:r w:rsidR="00000000">
        <w:t>baggage</w:t>
      </w:r>
      <w:r w:rsidR="00000000">
        <w:rPr>
          <w:spacing w:val="-15"/>
        </w:rPr>
        <w:t xml:space="preserve"> </w:t>
      </w:r>
      <w:r w:rsidR="00000000">
        <w:t>allocation</w:t>
      </w:r>
      <w:r w:rsidR="00000000">
        <w:rPr>
          <w:spacing w:val="-15"/>
        </w:rPr>
        <w:t xml:space="preserve"> </w:t>
      </w:r>
      <w:r w:rsidR="00000000">
        <w:t>system</w:t>
      </w:r>
      <w:r w:rsidR="00000000">
        <w:rPr>
          <w:spacing w:val="-15"/>
        </w:rPr>
        <w:t xml:space="preserve"> </w:t>
      </w:r>
      <w:r w:rsidR="00000000">
        <w:t>must</w:t>
      </w:r>
      <w:r w:rsidR="00000000">
        <w:rPr>
          <w:spacing w:val="-14"/>
        </w:rPr>
        <w:t xml:space="preserve"> </w:t>
      </w:r>
      <w:r w:rsidR="00000000">
        <w:t>be</w:t>
      </w:r>
      <w:r w:rsidR="00000000">
        <w:rPr>
          <w:spacing w:val="-14"/>
        </w:rPr>
        <w:t xml:space="preserve"> </w:t>
      </w:r>
      <w:r w:rsidR="00000000">
        <w:t>designed</w:t>
      </w:r>
      <w:r w:rsidR="00000000">
        <w:rPr>
          <w:spacing w:val="-15"/>
        </w:rPr>
        <w:t xml:space="preserve"> </w:t>
      </w:r>
      <w:r w:rsidR="00000000">
        <w:t>to</w:t>
      </w:r>
      <w:r w:rsidR="00000000">
        <w:rPr>
          <w:spacing w:val="-15"/>
        </w:rPr>
        <w:t xml:space="preserve"> </w:t>
      </w:r>
      <w:r w:rsidR="00000000">
        <w:t>be</w:t>
      </w:r>
      <w:r w:rsidR="00000000">
        <w:rPr>
          <w:spacing w:val="-14"/>
        </w:rPr>
        <w:t xml:space="preserve"> </w:t>
      </w:r>
      <w:r w:rsidR="00000000">
        <w:t>cost-effective,</w:t>
      </w:r>
      <w:r w:rsidR="00000000">
        <w:rPr>
          <w:spacing w:val="-13"/>
        </w:rPr>
        <w:t xml:space="preserve"> </w:t>
      </w:r>
      <w:r w:rsidR="00000000">
        <w:t>with</w:t>
      </w:r>
      <w:r w:rsidR="00000000">
        <w:rPr>
          <w:spacing w:val="-15"/>
        </w:rPr>
        <w:t xml:space="preserve"> </w:t>
      </w:r>
      <w:r w:rsidR="00000000">
        <w:t>a</w:t>
      </w:r>
      <w:r w:rsidR="00000000">
        <w:rPr>
          <w:spacing w:val="-15"/>
        </w:rPr>
        <w:t xml:space="preserve"> </w:t>
      </w:r>
      <w:r w:rsidR="00000000">
        <w:t>balance</w:t>
      </w:r>
      <w:r w:rsidR="00000000">
        <w:rPr>
          <w:spacing w:val="-14"/>
        </w:rPr>
        <w:t xml:space="preserve"> </w:t>
      </w:r>
      <w:r w:rsidR="00000000">
        <w:t>between capital investment, ongoing maintenance costs, and operational efficiency. This requires careful cost-benefit</w:t>
      </w:r>
      <w:r w:rsidR="00000000">
        <w:rPr>
          <w:spacing w:val="-6"/>
        </w:rPr>
        <w:t xml:space="preserve"> </w:t>
      </w:r>
      <w:r w:rsidR="00000000">
        <w:t>analysis</w:t>
      </w:r>
      <w:r w:rsidR="00000000">
        <w:rPr>
          <w:spacing w:val="-8"/>
        </w:rPr>
        <w:t xml:space="preserve"> </w:t>
      </w:r>
      <w:r w:rsidR="00000000">
        <w:t>of</w:t>
      </w:r>
      <w:r w:rsidR="00000000">
        <w:rPr>
          <w:spacing w:val="-9"/>
        </w:rPr>
        <w:t xml:space="preserve"> </w:t>
      </w:r>
      <w:r w:rsidR="00000000">
        <w:t>the</w:t>
      </w:r>
      <w:r w:rsidR="00000000">
        <w:rPr>
          <w:spacing w:val="-9"/>
        </w:rPr>
        <w:t xml:space="preserve"> </w:t>
      </w:r>
      <w:r w:rsidR="00000000">
        <w:t>different</w:t>
      </w:r>
      <w:r w:rsidR="00000000">
        <w:rPr>
          <w:spacing w:val="-8"/>
        </w:rPr>
        <w:t xml:space="preserve"> </w:t>
      </w:r>
      <w:r w:rsidR="00000000">
        <w:t>design</w:t>
      </w:r>
      <w:r w:rsidR="00000000">
        <w:rPr>
          <w:spacing w:val="-8"/>
        </w:rPr>
        <w:t xml:space="preserve"> </w:t>
      </w:r>
      <w:r w:rsidR="00000000">
        <w:t>options</w:t>
      </w:r>
      <w:r w:rsidR="00000000">
        <w:rPr>
          <w:spacing w:val="-8"/>
        </w:rPr>
        <w:t xml:space="preserve"> </w:t>
      </w:r>
      <w:r w:rsidR="00000000">
        <w:t>and</w:t>
      </w:r>
      <w:r w:rsidR="00000000">
        <w:rPr>
          <w:spacing w:val="-8"/>
        </w:rPr>
        <w:t xml:space="preserve"> </w:t>
      </w:r>
      <w:r w:rsidR="00000000">
        <w:t>components,</w:t>
      </w:r>
      <w:r w:rsidR="00000000">
        <w:rPr>
          <w:spacing w:val="-8"/>
        </w:rPr>
        <w:t xml:space="preserve"> </w:t>
      </w:r>
      <w:r w:rsidR="00000000">
        <w:t>with</w:t>
      </w:r>
      <w:r w:rsidR="00000000">
        <w:rPr>
          <w:spacing w:val="-8"/>
        </w:rPr>
        <w:t xml:space="preserve"> </w:t>
      </w:r>
      <w:r w:rsidR="00000000">
        <w:t>consideration</w:t>
      </w:r>
      <w:r w:rsidR="00000000">
        <w:rPr>
          <w:spacing w:val="-8"/>
        </w:rPr>
        <w:t xml:space="preserve"> </w:t>
      </w:r>
      <w:r w:rsidR="00000000">
        <w:t>of</w:t>
      </w:r>
      <w:r w:rsidR="00000000">
        <w:rPr>
          <w:spacing w:val="-9"/>
        </w:rPr>
        <w:t xml:space="preserve"> </w:t>
      </w:r>
      <w:r w:rsidR="00000000">
        <w:t>factors such as expected lifespan, maintenance requirements, and potential for future upgrades or expansion.</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must</w:t>
      </w:r>
      <w:r w:rsidR="00000000">
        <w:rPr>
          <w:spacing w:val="-11"/>
        </w:rPr>
        <w:t xml:space="preserve"> </w:t>
      </w:r>
      <w:r w:rsidR="00000000">
        <w:t>also</w:t>
      </w:r>
      <w:r w:rsidR="00000000">
        <w:rPr>
          <w:spacing w:val="-12"/>
        </w:rPr>
        <w:t xml:space="preserve"> </w:t>
      </w:r>
      <w:r w:rsidR="00000000">
        <w:t>be</w:t>
      </w:r>
      <w:r w:rsidR="00000000">
        <w:rPr>
          <w:spacing w:val="-14"/>
        </w:rPr>
        <w:t xml:space="preserve"> </w:t>
      </w:r>
      <w:r w:rsidR="00000000">
        <w:t>designed</w:t>
      </w:r>
      <w:r w:rsidR="00000000">
        <w:rPr>
          <w:spacing w:val="-13"/>
        </w:rPr>
        <w:t xml:space="preserve"> </w:t>
      </w:r>
      <w:r w:rsidR="00000000">
        <w:t>with</w:t>
      </w:r>
      <w:r w:rsidR="00000000">
        <w:rPr>
          <w:spacing w:val="-10"/>
        </w:rPr>
        <w:t xml:space="preserve"> </w:t>
      </w:r>
      <w:r w:rsidR="00000000">
        <w:t>energy</w:t>
      </w:r>
      <w:r w:rsidR="00000000">
        <w:rPr>
          <w:spacing w:val="-15"/>
        </w:rPr>
        <w:t xml:space="preserve"> </w:t>
      </w:r>
      <w:r w:rsidR="00000000">
        <w:t>efficiency</w:t>
      </w:r>
      <w:r w:rsidR="00000000">
        <w:rPr>
          <w:spacing w:val="-15"/>
        </w:rPr>
        <w:t xml:space="preserve"> </w:t>
      </w:r>
      <w:r w:rsidR="00000000">
        <w:t>in</w:t>
      </w:r>
      <w:r w:rsidR="00000000">
        <w:rPr>
          <w:spacing w:val="-13"/>
        </w:rPr>
        <w:t xml:space="preserve"> </w:t>
      </w:r>
      <w:r w:rsidR="00000000">
        <w:t>mind,</w:t>
      </w:r>
      <w:r w:rsidR="00000000">
        <w:rPr>
          <w:spacing w:val="-13"/>
        </w:rPr>
        <w:t xml:space="preserve"> </w:t>
      </w:r>
      <w:r w:rsidR="00000000">
        <w:t>to</w:t>
      </w:r>
      <w:r w:rsidR="00000000">
        <w:rPr>
          <w:spacing w:val="-13"/>
        </w:rPr>
        <w:t xml:space="preserve"> </w:t>
      </w:r>
      <w:r w:rsidR="00000000">
        <w:t>minimize</w:t>
      </w:r>
      <w:r w:rsidR="00000000">
        <w:rPr>
          <w:spacing w:val="-14"/>
        </w:rPr>
        <w:t xml:space="preserve"> </w:t>
      </w:r>
      <w:r w:rsidR="00000000">
        <w:t>ongoing operating costs and reduce the airport's carbon footprint.</w:t>
      </w:r>
      <w:r>
        <w:t xml:space="preserve"> </w:t>
      </w:r>
      <w:r w:rsidR="00000000">
        <w:t>Overall, the engineering parameters for an airport baggage allocation system are numerous and complex, requiring careful consideration of many different factors. A successful baggage allocation</w:t>
      </w:r>
      <w:r w:rsidR="00000000">
        <w:rPr>
          <w:spacing w:val="-12"/>
        </w:rPr>
        <w:t xml:space="preserve"> </w:t>
      </w:r>
      <w:r w:rsidR="00000000">
        <w:t>system</w:t>
      </w:r>
      <w:r w:rsidR="00000000">
        <w:rPr>
          <w:spacing w:val="-10"/>
        </w:rPr>
        <w:t xml:space="preserve"> </w:t>
      </w:r>
      <w:r w:rsidR="00000000">
        <w:t>must</w:t>
      </w:r>
      <w:r w:rsidR="00000000">
        <w:rPr>
          <w:spacing w:val="-8"/>
        </w:rPr>
        <w:t xml:space="preserve"> </w:t>
      </w:r>
      <w:r w:rsidR="00000000">
        <w:t>balance</w:t>
      </w:r>
      <w:r w:rsidR="00000000">
        <w:rPr>
          <w:spacing w:val="-9"/>
        </w:rPr>
        <w:t xml:space="preserve"> </w:t>
      </w:r>
      <w:r w:rsidR="00000000">
        <w:t>the</w:t>
      </w:r>
      <w:r w:rsidR="00000000">
        <w:rPr>
          <w:spacing w:val="-7"/>
        </w:rPr>
        <w:t xml:space="preserve"> </w:t>
      </w:r>
      <w:r w:rsidR="00000000">
        <w:t>competing</w:t>
      </w:r>
      <w:r w:rsidR="00000000">
        <w:rPr>
          <w:spacing w:val="-9"/>
        </w:rPr>
        <w:t xml:space="preserve"> </w:t>
      </w:r>
      <w:r w:rsidR="00000000">
        <w:t>demands</w:t>
      </w:r>
      <w:r w:rsidR="00000000">
        <w:rPr>
          <w:spacing w:val="-9"/>
        </w:rPr>
        <w:t xml:space="preserve"> </w:t>
      </w:r>
      <w:r w:rsidR="00000000">
        <w:t>of</w:t>
      </w:r>
      <w:r w:rsidR="00000000">
        <w:rPr>
          <w:spacing w:val="-7"/>
        </w:rPr>
        <w:t xml:space="preserve"> </w:t>
      </w:r>
      <w:r w:rsidR="00000000">
        <w:t>capacity,</w:t>
      </w:r>
      <w:r w:rsidR="00000000">
        <w:rPr>
          <w:spacing w:val="-10"/>
        </w:rPr>
        <w:t xml:space="preserve"> </w:t>
      </w:r>
      <w:r w:rsidR="00000000">
        <w:t>security,</w:t>
      </w:r>
      <w:r w:rsidR="00000000">
        <w:rPr>
          <w:spacing w:val="-8"/>
        </w:rPr>
        <w:t xml:space="preserve"> </w:t>
      </w:r>
      <w:r w:rsidR="00000000">
        <w:t>efficiency,</w:t>
      </w:r>
      <w:r w:rsidR="00000000">
        <w:rPr>
          <w:spacing w:val="-7"/>
        </w:rPr>
        <w:t xml:space="preserve"> </w:t>
      </w:r>
      <w:r w:rsidR="00000000">
        <w:rPr>
          <w:spacing w:val="-2"/>
        </w:rPr>
        <w:t>accuracy,</w:t>
      </w:r>
      <w:r>
        <w:t xml:space="preserve"> </w:t>
      </w:r>
      <w:r w:rsidR="00000000">
        <w:rPr>
          <w:rFonts w:ascii="Palatino"/>
          <w:spacing w:val="-5"/>
        </w:rPr>
        <w:t>130</w:t>
      </w:r>
      <w:r>
        <w:rPr>
          <w:rFonts w:ascii="Palatino"/>
        </w:rPr>
        <w:t xml:space="preserve">   </w:t>
      </w:r>
      <w:r w:rsidR="00000000">
        <w:t>robustness, reliability, maintenance, integration, and cost, to ensure that baggage is handled quickly, safely, and accurately at all times.</w:t>
      </w:r>
      <w:r>
        <w:t xml:space="preserve"> </w:t>
      </w:r>
      <w:r w:rsidR="00000000">
        <w:t>COST</w:t>
      </w:r>
      <w:r w:rsidR="00000000">
        <w:rPr>
          <w:spacing w:val="-5"/>
        </w:rPr>
        <w:t xml:space="preserve"> </w:t>
      </w:r>
      <w:r w:rsidR="00000000">
        <w:rPr>
          <w:spacing w:val="-2"/>
        </w:rPr>
        <w:t>BENEFITS</w:t>
      </w:r>
      <w:r>
        <w:t xml:space="preserve"> </w:t>
      </w:r>
      <w:r w:rsidR="00000000">
        <w:t xml:space="preserve">The cost benefits of an airport baggage allocation system can be significant, and can include the </w:t>
      </w:r>
      <w:r w:rsidR="00000000">
        <w:rPr>
          <w:spacing w:val="-2"/>
        </w:rPr>
        <w:t>following:</w:t>
      </w:r>
      <w:r>
        <w:t xml:space="preserve"> </w:t>
      </w:r>
      <w:r w:rsidR="00000000">
        <w:rPr>
          <w:spacing w:val="-2"/>
        </w:rPr>
        <w:t>Reduced</w:t>
      </w:r>
      <w:r w:rsidR="00000000">
        <w:rPr>
          <w:spacing w:val="-13"/>
        </w:rPr>
        <w:t xml:space="preserve"> </w:t>
      </w:r>
      <w:r w:rsidR="00000000">
        <w:rPr>
          <w:spacing w:val="-2"/>
        </w:rPr>
        <w:t>labor</w:t>
      </w:r>
      <w:r w:rsidR="00000000">
        <w:rPr>
          <w:spacing w:val="-10"/>
        </w:rPr>
        <w:t xml:space="preserve"> </w:t>
      </w:r>
      <w:r w:rsidR="00000000">
        <w:rPr>
          <w:spacing w:val="-2"/>
        </w:rPr>
        <w:t>costs:</w:t>
      </w:r>
      <w:r w:rsidR="00000000">
        <w:rPr>
          <w:spacing w:val="-13"/>
        </w:rPr>
        <w:t xml:space="preserve"> </w:t>
      </w:r>
      <w:r w:rsidR="00000000">
        <w:rPr>
          <w:spacing w:val="-2"/>
        </w:rPr>
        <w:t>A</w:t>
      </w:r>
      <w:r w:rsidR="00000000">
        <w:rPr>
          <w:spacing w:val="-13"/>
        </w:rPr>
        <w:t xml:space="preserve"> </w:t>
      </w:r>
      <w:r w:rsidR="00000000">
        <w:rPr>
          <w:spacing w:val="-2"/>
        </w:rPr>
        <w:t>baggage</w:t>
      </w:r>
      <w:r w:rsidR="00000000">
        <w:rPr>
          <w:spacing w:val="-7"/>
        </w:rPr>
        <w:t xml:space="preserve"> </w:t>
      </w:r>
      <w:r w:rsidR="00000000">
        <w:rPr>
          <w:spacing w:val="-2"/>
        </w:rPr>
        <w:t>allocation</w:t>
      </w:r>
      <w:r w:rsidR="00000000">
        <w:rPr>
          <w:spacing w:val="-6"/>
        </w:rPr>
        <w:t xml:space="preserve"> </w:t>
      </w:r>
      <w:r w:rsidR="00000000">
        <w:rPr>
          <w:spacing w:val="-2"/>
        </w:rPr>
        <w:t>system</w:t>
      </w:r>
      <w:r w:rsidR="00000000">
        <w:rPr>
          <w:spacing w:val="-5"/>
        </w:rPr>
        <w:t xml:space="preserve"> </w:t>
      </w:r>
      <w:r w:rsidR="00000000">
        <w:rPr>
          <w:spacing w:val="-2"/>
        </w:rPr>
        <w:t>can reduce</w:t>
      </w:r>
      <w:r w:rsidR="00000000">
        <w:rPr>
          <w:spacing w:val="-7"/>
        </w:rPr>
        <w:t xml:space="preserve"> </w:t>
      </w:r>
      <w:r w:rsidR="00000000">
        <w:rPr>
          <w:spacing w:val="-2"/>
        </w:rPr>
        <w:t>the</w:t>
      </w:r>
      <w:r w:rsidR="00000000">
        <w:rPr>
          <w:spacing w:val="-7"/>
        </w:rPr>
        <w:t xml:space="preserve"> </w:t>
      </w:r>
      <w:r w:rsidR="00000000">
        <w:rPr>
          <w:spacing w:val="-2"/>
        </w:rPr>
        <w:t>need</w:t>
      </w:r>
      <w:r w:rsidR="00000000">
        <w:rPr>
          <w:spacing w:val="-6"/>
        </w:rPr>
        <w:t xml:space="preserve"> </w:t>
      </w:r>
      <w:r w:rsidR="00000000">
        <w:rPr>
          <w:spacing w:val="-2"/>
        </w:rPr>
        <w:t>for</w:t>
      </w:r>
      <w:r w:rsidR="00000000">
        <w:rPr>
          <w:spacing w:val="-5"/>
        </w:rPr>
        <w:t xml:space="preserve"> </w:t>
      </w:r>
      <w:r w:rsidR="00000000">
        <w:rPr>
          <w:spacing w:val="-2"/>
        </w:rPr>
        <w:t>manual</w:t>
      </w:r>
      <w:r w:rsidR="00000000">
        <w:rPr>
          <w:spacing w:val="-5"/>
        </w:rPr>
        <w:t xml:space="preserve"> </w:t>
      </w:r>
      <w:r w:rsidR="00000000">
        <w:rPr>
          <w:spacing w:val="-2"/>
        </w:rPr>
        <w:t>labor</w:t>
      </w:r>
      <w:r w:rsidR="00000000">
        <w:rPr>
          <w:spacing w:val="-7"/>
        </w:rPr>
        <w:t xml:space="preserve"> </w:t>
      </w:r>
      <w:r w:rsidR="00000000">
        <w:rPr>
          <w:spacing w:val="-2"/>
        </w:rPr>
        <w:t>in</w:t>
      </w:r>
      <w:r w:rsidR="00000000">
        <w:rPr>
          <w:spacing w:val="-5"/>
        </w:rPr>
        <w:t xml:space="preserve"> </w:t>
      </w:r>
      <w:r w:rsidR="00000000">
        <w:rPr>
          <w:spacing w:val="-2"/>
        </w:rPr>
        <w:t xml:space="preserve">handling </w:t>
      </w:r>
      <w:r w:rsidR="00000000">
        <w:t>and moving bags. Automated systems, such as conveyor belts and baggage sorters, can handle bags quickly and efficiently, reducing the need for manual intervention and labor-intensive tasks such as lifting and moving heavy bags. This can result in significant cost savings over time, as fewer workers are needed to handle the same volume of bags.</w:t>
      </w:r>
      <w:r>
        <w:t xml:space="preserve"> </w:t>
      </w:r>
      <w:r w:rsidR="00000000">
        <w:rPr>
          <w:spacing w:val="-2"/>
        </w:rPr>
        <w:t>Improved efficiency:</w:t>
      </w:r>
      <w:r w:rsidR="00000000">
        <w:rPr>
          <w:spacing w:val="-13"/>
        </w:rPr>
        <w:t xml:space="preserve"> </w:t>
      </w:r>
      <w:r w:rsidR="00000000">
        <w:rPr>
          <w:spacing w:val="-2"/>
        </w:rPr>
        <w:t>An efficient baggage</w:t>
      </w:r>
      <w:r w:rsidR="00000000">
        <w:rPr>
          <w:spacing w:val="-3"/>
        </w:rPr>
        <w:t xml:space="preserve"> </w:t>
      </w:r>
      <w:r w:rsidR="00000000">
        <w:rPr>
          <w:spacing w:val="-2"/>
        </w:rPr>
        <w:t>allocation system can improve</w:t>
      </w:r>
      <w:r w:rsidR="00000000">
        <w:rPr>
          <w:spacing w:val="-4"/>
        </w:rPr>
        <w:t xml:space="preserve"> </w:t>
      </w:r>
      <w:r w:rsidR="00000000">
        <w:rPr>
          <w:spacing w:val="-2"/>
        </w:rPr>
        <w:t xml:space="preserve">overall airport efficiency </w:t>
      </w:r>
      <w:r w:rsidR="00000000">
        <w:t>by reducing the time required for baggage handling and transport. Faster and more accurate processing can reduce delays and help ensure that flights depart and arrive on time, which can result in cost savings for airlines and improve the overall passenger experience. In addition, an efficient system can enable faster turnaround times for aircraft, which can reduce the need for additional gates and support facilities.</w:t>
      </w:r>
      <w:r>
        <w:t xml:space="preserve"> </w:t>
      </w:r>
      <w:r w:rsidR="00000000">
        <w:t>Increased</w:t>
      </w:r>
      <w:r w:rsidR="00000000">
        <w:rPr>
          <w:spacing w:val="-5"/>
        </w:rPr>
        <w:t xml:space="preserve"> </w:t>
      </w:r>
      <w:r w:rsidR="00000000">
        <w:t>capacity:</w:t>
      </w:r>
      <w:r w:rsidR="00000000">
        <w:rPr>
          <w:spacing w:val="-15"/>
        </w:rPr>
        <w:t xml:space="preserve"> </w:t>
      </w:r>
      <w:r w:rsidR="00000000">
        <w:lastRenderedPageBreak/>
        <w:t>A</w:t>
      </w:r>
      <w:r w:rsidR="00000000">
        <w:rPr>
          <w:spacing w:val="-15"/>
        </w:rPr>
        <w:t xml:space="preserve"> </w:t>
      </w:r>
      <w:r w:rsidR="00000000">
        <w:t>baggage</w:t>
      </w:r>
      <w:r w:rsidR="00000000">
        <w:rPr>
          <w:spacing w:val="-4"/>
        </w:rPr>
        <w:t xml:space="preserve"> </w:t>
      </w:r>
      <w:r w:rsidR="00000000">
        <w:t>allocation</w:t>
      </w:r>
      <w:r w:rsidR="00000000">
        <w:rPr>
          <w:spacing w:val="-3"/>
        </w:rPr>
        <w:t xml:space="preserve"> </w:t>
      </w:r>
      <w:r w:rsidR="00000000">
        <w:t>system</w:t>
      </w:r>
      <w:r w:rsidR="00000000">
        <w:rPr>
          <w:spacing w:val="-3"/>
        </w:rPr>
        <w:t xml:space="preserve"> </w:t>
      </w:r>
      <w:r w:rsidR="00000000">
        <w:t>can</w:t>
      </w:r>
      <w:r w:rsidR="00000000">
        <w:rPr>
          <w:spacing w:val="-3"/>
        </w:rPr>
        <w:t xml:space="preserve"> </w:t>
      </w:r>
      <w:r w:rsidR="00000000">
        <w:t>increase</w:t>
      </w:r>
      <w:r w:rsidR="00000000">
        <w:rPr>
          <w:spacing w:val="-4"/>
        </w:rPr>
        <w:t xml:space="preserve"> </w:t>
      </w:r>
      <w:r w:rsidR="00000000">
        <w:t>the</w:t>
      </w:r>
      <w:r w:rsidR="00000000">
        <w:rPr>
          <w:spacing w:val="-3"/>
        </w:rPr>
        <w:t xml:space="preserve"> </w:t>
      </w:r>
      <w:r w:rsidR="00000000">
        <w:t>overall</w:t>
      </w:r>
      <w:r w:rsidR="00000000">
        <w:rPr>
          <w:spacing w:val="-3"/>
        </w:rPr>
        <w:t xml:space="preserve"> </w:t>
      </w:r>
      <w:r w:rsidR="00000000">
        <w:t>capacity</w:t>
      </w:r>
      <w:r w:rsidR="00000000">
        <w:rPr>
          <w:spacing w:val="-11"/>
        </w:rPr>
        <w:t xml:space="preserve"> </w:t>
      </w:r>
      <w:r w:rsidR="00000000">
        <w:t>of</w:t>
      </w:r>
      <w:r w:rsidR="00000000">
        <w:rPr>
          <w:spacing w:val="-3"/>
        </w:rPr>
        <w:t xml:space="preserve"> </w:t>
      </w:r>
      <w:r w:rsidR="00000000">
        <w:t>an</w:t>
      </w:r>
      <w:r w:rsidR="00000000">
        <w:rPr>
          <w:spacing w:val="-3"/>
        </w:rPr>
        <w:t xml:space="preserve"> </w:t>
      </w:r>
      <w:r w:rsidR="00000000">
        <w:t>airport</w:t>
      </w:r>
      <w:r w:rsidR="00000000">
        <w:rPr>
          <w:spacing w:val="-3"/>
        </w:rPr>
        <w:t xml:space="preserve"> </w:t>
      </w:r>
      <w:r w:rsidR="00000000">
        <w:t>by enabling faster and more efficient handling of bags. This can enable the airport to handle more passengers and flights, without the need for</w:t>
      </w:r>
      <w:r w:rsidR="00000000">
        <w:rPr>
          <w:spacing w:val="-1"/>
        </w:rPr>
        <w:t xml:space="preserve"> </w:t>
      </w:r>
      <w:r w:rsidR="00000000">
        <w:t>significant investment in additional infrastructure. In addition, a baggage allocation system can enable better utilization of existing space, as bags can be stored and transported more efficiently.</w:t>
      </w:r>
      <w:r>
        <w:t xml:space="preserve"> </w:t>
      </w:r>
      <w:r w:rsidR="00000000">
        <w:t>Reduced</w:t>
      </w:r>
      <w:r w:rsidR="00000000">
        <w:rPr>
          <w:spacing w:val="-4"/>
        </w:rPr>
        <w:t xml:space="preserve"> </w:t>
      </w:r>
      <w:r w:rsidR="00000000">
        <w:t>lost</w:t>
      </w:r>
      <w:r w:rsidR="00000000">
        <w:rPr>
          <w:spacing w:val="-3"/>
        </w:rPr>
        <w:t xml:space="preserve"> </w:t>
      </w:r>
      <w:r w:rsidR="00000000">
        <w:t>baggage:</w:t>
      </w:r>
      <w:r w:rsidR="00000000">
        <w:rPr>
          <w:spacing w:val="-15"/>
        </w:rPr>
        <w:t xml:space="preserve"> </w:t>
      </w:r>
      <w:r w:rsidR="00000000">
        <w:t>A</w:t>
      </w:r>
      <w:r w:rsidR="00000000">
        <w:rPr>
          <w:spacing w:val="-14"/>
        </w:rPr>
        <w:t xml:space="preserve"> </w:t>
      </w:r>
      <w:r w:rsidR="00000000">
        <w:t>well-designed</w:t>
      </w:r>
      <w:r w:rsidR="00000000">
        <w:rPr>
          <w:spacing w:val="-4"/>
        </w:rPr>
        <w:t xml:space="preserve"> </w:t>
      </w:r>
      <w:r w:rsidR="00000000">
        <w:t>baggage</w:t>
      </w:r>
      <w:r w:rsidR="00000000">
        <w:rPr>
          <w:spacing w:val="-3"/>
        </w:rPr>
        <w:t xml:space="preserve"> </w:t>
      </w:r>
      <w:r w:rsidR="00000000">
        <w:t>allocation</w:t>
      </w:r>
      <w:r w:rsidR="00000000">
        <w:rPr>
          <w:spacing w:val="-4"/>
        </w:rPr>
        <w:t xml:space="preserve"> </w:t>
      </w:r>
      <w:r w:rsidR="00000000">
        <w:t>system</w:t>
      </w:r>
      <w:r w:rsidR="00000000">
        <w:rPr>
          <w:spacing w:val="-2"/>
        </w:rPr>
        <w:t xml:space="preserve"> </w:t>
      </w:r>
      <w:r w:rsidR="00000000">
        <w:t>can</w:t>
      </w:r>
      <w:r w:rsidR="00000000">
        <w:rPr>
          <w:spacing w:val="-2"/>
        </w:rPr>
        <w:t xml:space="preserve"> </w:t>
      </w:r>
      <w:r w:rsidR="00000000">
        <w:t>help</w:t>
      </w:r>
      <w:r w:rsidR="00000000">
        <w:rPr>
          <w:spacing w:val="-2"/>
        </w:rPr>
        <w:t xml:space="preserve"> </w:t>
      </w:r>
      <w:r w:rsidR="00000000">
        <w:t>reduce</w:t>
      </w:r>
      <w:r w:rsidR="00000000">
        <w:rPr>
          <w:spacing w:val="-3"/>
        </w:rPr>
        <w:t xml:space="preserve"> </w:t>
      </w:r>
      <w:r w:rsidR="00000000">
        <w:t>the</w:t>
      </w:r>
      <w:r w:rsidR="00000000">
        <w:rPr>
          <w:spacing w:val="-4"/>
        </w:rPr>
        <w:t xml:space="preserve"> </w:t>
      </w:r>
      <w:r w:rsidR="00000000">
        <w:t>number</w:t>
      </w:r>
      <w:r w:rsidR="00000000">
        <w:rPr>
          <w:spacing w:val="-4"/>
        </w:rPr>
        <w:t xml:space="preserve"> </w:t>
      </w:r>
      <w:r w:rsidR="00000000">
        <w:t>of lost</w:t>
      </w:r>
      <w:r w:rsidR="00000000">
        <w:rPr>
          <w:spacing w:val="-1"/>
        </w:rPr>
        <w:t xml:space="preserve"> </w:t>
      </w:r>
      <w:r w:rsidR="00000000">
        <w:t>or</w:t>
      </w:r>
      <w:r w:rsidR="00000000">
        <w:rPr>
          <w:spacing w:val="-2"/>
        </w:rPr>
        <w:t xml:space="preserve"> </w:t>
      </w:r>
      <w:r w:rsidR="00000000">
        <w:t>mishandled</w:t>
      </w:r>
      <w:r w:rsidR="00000000">
        <w:rPr>
          <w:spacing w:val="-2"/>
        </w:rPr>
        <w:t xml:space="preserve"> </w:t>
      </w:r>
      <w:r w:rsidR="00000000">
        <w:t>bags.</w:t>
      </w:r>
      <w:r w:rsidR="00000000">
        <w:rPr>
          <w:spacing w:val="-13"/>
        </w:rPr>
        <w:t xml:space="preserve"> </w:t>
      </w:r>
      <w:r w:rsidR="00000000">
        <w:t>Automated</w:t>
      </w:r>
      <w:r w:rsidR="00000000">
        <w:rPr>
          <w:spacing w:val="-1"/>
        </w:rPr>
        <w:t xml:space="preserve"> </w:t>
      </w:r>
      <w:r w:rsidR="00000000">
        <w:t>tracking</w:t>
      </w:r>
      <w:r w:rsidR="00000000">
        <w:rPr>
          <w:spacing w:val="-4"/>
        </w:rPr>
        <w:t xml:space="preserve"> </w:t>
      </w:r>
      <w:r w:rsidR="00000000">
        <w:t>and</w:t>
      </w:r>
      <w:r w:rsidR="00000000">
        <w:rPr>
          <w:spacing w:val="-1"/>
        </w:rPr>
        <w:t xml:space="preserve"> </w:t>
      </w:r>
      <w:r w:rsidR="00000000">
        <w:t>identification</w:t>
      </w:r>
      <w:r w:rsidR="00000000">
        <w:rPr>
          <w:spacing w:val="-1"/>
        </w:rPr>
        <w:t xml:space="preserve"> </w:t>
      </w:r>
      <w:r w:rsidR="00000000">
        <w:t>systems</w:t>
      </w:r>
      <w:r w:rsidR="00000000">
        <w:rPr>
          <w:spacing w:val="-1"/>
        </w:rPr>
        <w:t xml:space="preserve"> </w:t>
      </w:r>
      <w:r w:rsidR="00000000">
        <w:t>can help</w:t>
      </w:r>
      <w:r w:rsidR="00000000">
        <w:rPr>
          <w:spacing w:val="-1"/>
        </w:rPr>
        <w:t xml:space="preserve"> </w:t>
      </w:r>
      <w:r w:rsidR="00000000">
        <w:t>ensure</w:t>
      </w:r>
      <w:r w:rsidR="00000000">
        <w:rPr>
          <w:spacing w:val="-3"/>
        </w:rPr>
        <w:t xml:space="preserve"> </w:t>
      </w:r>
      <w:r w:rsidR="00000000">
        <w:t>that each bag is properly routed and loaded onto the correct flight, reducing the risk of lost bags. This can result in significant cost</w:t>
      </w:r>
      <w:r w:rsidR="00000000">
        <w:rPr>
          <w:spacing w:val="-1"/>
        </w:rPr>
        <w:t xml:space="preserve"> </w:t>
      </w:r>
      <w:r w:rsidR="00000000">
        <w:t>savings for airlines, as the cost of compensating</w:t>
      </w:r>
      <w:r w:rsidR="00000000">
        <w:rPr>
          <w:spacing w:val="-1"/>
        </w:rPr>
        <w:t xml:space="preserve"> </w:t>
      </w:r>
      <w:r w:rsidR="00000000">
        <w:t>passengers for lost bags can be high.</w:t>
      </w:r>
      <w:r>
        <w:t xml:space="preserve"> </w:t>
      </w:r>
      <w:r w:rsidR="00000000">
        <w:t>Improved security:</w:t>
      </w:r>
      <w:r w:rsidR="00000000">
        <w:rPr>
          <w:spacing w:val="-9"/>
        </w:rPr>
        <w:t xml:space="preserve"> </w:t>
      </w:r>
      <w:r w:rsidR="00000000">
        <w:t>A</w:t>
      </w:r>
      <w:r w:rsidR="00000000">
        <w:rPr>
          <w:spacing w:val="-13"/>
        </w:rPr>
        <w:t xml:space="preserve"> </w:t>
      </w:r>
      <w:r w:rsidR="00000000">
        <w:t>baggage allocation system can improve overall airport security</w:t>
      </w:r>
      <w:r w:rsidR="00000000">
        <w:rPr>
          <w:spacing w:val="-3"/>
        </w:rPr>
        <w:t xml:space="preserve"> </w:t>
      </w:r>
      <w:r w:rsidR="00000000">
        <w:t>by</w:t>
      </w:r>
      <w:r w:rsidR="00000000">
        <w:rPr>
          <w:spacing w:val="-3"/>
        </w:rPr>
        <w:t xml:space="preserve"> </w:t>
      </w:r>
      <w:r w:rsidR="00000000">
        <w:t>enabling faster and more accurate screening of bags.</w:t>
      </w:r>
      <w:r w:rsidR="00000000">
        <w:rPr>
          <w:spacing w:val="-7"/>
        </w:rPr>
        <w:t xml:space="preserve"> </w:t>
      </w:r>
      <w:r w:rsidR="00000000">
        <w:t>Advanced screening and tracking technologies, such as CT scanners and RFID tags, can help ensure that all bags are properly screened and tracked throughout</w:t>
      </w:r>
      <w:r w:rsidR="00000000">
        <w:rPr>
          <w:spacing w:val="-1"/>
        </w:rPr>
        <w:t xml:space="preserve"> </w:t>
      </w:r>
      <w:r w:rsidR="00000000">
        <w:t>the</w:t>
      </w:r>
      <w:r w:rsidR="00000000">
        <w:rPr>
          <w:spacing w:val="-2"/>
        </w:rPr>
        <w:t xml:space="preserve"> </w:t>
      </w:r>
      <w:r w:rsidR="00000000">
        <w:t>handling</w:t>
      </w:r>
      <w:r w:rsidR="00000000">
        <w:rPr>
          <w:spacing w:val="-1"/>
        </w:rPr>
        <w:t xml:space="preserve"> </w:t>
      </w:r>
      <w:r w:rsidR="00000000">
        <w:t>process,</w:t>
      </w:r>
      <w:r w:rsidR="00000000">
        <w:rPr>
          <w:spacing w:val="-1"/>
        </w:rPr>
        <w:t xml:space="preserve"> </w:t>
      </w:r>
      <w:r w:rsidR="00000000">
        <w:t>reducing</w:t>
      </w:r>
      <w:r w:rsidR="00000000">
        <w:rPr>
          <w:spacing w:val="-3"/>
        </w:rPr>
        <w:t xml:space="preserve"> </w:t>
      </w:r>
      <w:r w:rsidR="00000000">
        <w:t>the</w:t>
      </w:r>
      <w:r w:rsidR="00000000">
        <w:rPr>
          <w:spacing w:val="-2"/>
        </w:rPr>
        <w:t xml:space="preserve"> </w:t>
      </w:r>
      <w:r w:rsidR="00000000">
        <w:t>risk</w:t>
      </w:r>
      <w:r w:rsidR="00000000">
        <w:rPr>
          <w:spacing w:val="-1"/>
        </w:rPr>
        <w:t xml:space="preserve"> </w:t>
      </w:r>
      <w:r w:rsidR="00000000">
        <w:t>of</w:t>
      </w:r>
      <w:r w:rsidR="00000000">
        <w:rPr>
          <w:spacing w:val="-2"/>
        </w:rPr>
        <w:t xml:space="preserve"> </w:t>
      </w:r>
      <w:r w:rsidR="00000000">
        <w:t>security</w:t>
      </w:r>
      <w:r w:rsidR="00000000">
        <w:rPr>
          <w:spacing w:val="-9"/>
        </w:rPr>
        <w:t xml:space="preserve"> </w:t>
      </w:r>
      <w:r w:rsidR="00000000">
        <w:t>breaches</w:t>
      </w:r>
      <w:r w:rsidR="00000000">
        <w:rPr>
          <w:spacing w:val="-1"/>
        </w:rPr>
        <w:t xml:space="preserve"> </w:t>
      </w:r>
      <w:r w:rsidR="00000000">
        <w:t>and</w:t>
      </w:r>
      <w:r w:rsidR="00000000">
        <w:rPr>
          <w:spacing w:val="-1"/>
        </w:rPr>
        <w:t xml:space="preserve"> </w:t>
      </w:r>
      <w:r w:rsidR="00000000">
        <w:t>improving</w:t>
      </w:r>
      <w:r w:rsidR="00000000">
        <w:rPr>
          <w:spacing w:val="-4"/>
        </w:rPr>
        <w:t xml:space="preserve"> </w:t>
      </w:r>
      <w:r w:rsidR="00000000">
        <w:t>the</w:t>
      </w:r>
      <w:r w:rsidR="00000000">
        <w:rPr>
          <w:spacing w:val="-2"/>
        </w:rPr>
        <w:t xml:space="preserve"> </w:t>
      </w:r>
      <w:r w:rsidR="00000000">
        <w:t>overall safety</w:t>
      </w:r>
      <w:r w:rsidR="00000000">
        <w:rPr>
          <w:spacing w:val="-10"/>
        </w:rPr>
        <w:t xml:space="preserve"> </w:t>
      </w:r>
      <w:r w:rsidR="00000000">
        <w:t>of</w:t>
      </w:r>
      <w:r w:rsidR="00000000">
        <w:rPr>
          <w:spacing w:val="-3"/>
        </w:rPr>
        <w:t xml:space="preserve"> </w:t>
      </w:r>
      <w:r w:rsidR="00000000">
        <w:t>the</w:t>
      </w:r>
      <w:r w:rsidR="00000000">
        <w:rPr>
          <w:spacing w:val="-2"/>
        </w:rPr>
        <w:t xml:space="preserve"> </w:t>
      </w:r>
      <w:r w:rsidR="00000000">
        <w:t>airport.</w:t>
      </w:r>
      <w:r w:rsidR="00000000">
        <w:rPr>
          <w:spacing w:val="-9"/>
        </w:rPr>
        <w:t xml:space="preserve"> </w:t>
      </w:r>
      <w:r w:rsidR="00000000">
        <w:t>This</w:t>
      </w:r>
      <w:r w:rsidR="00000000">
        <w:rPr>
          <w:spacing w:val="-2"/>
        </w:rPr>
        <w:t xml:space="preserve"> </w:t>
      </w:r>
      <w:r w:rsidR="00000000">
        <w:t>can</w:t>
      </w:r>
      <w:r w:rsidR="00000000">
        <w:rPr>
          <w:spacing w:val="-2"/>
        </w:rPr>
        <w:t xml:space="preserve"> </w:t>
      </w:r>
      <w:r w:rsidR="00000000">
        <w:t>result</w:t>
      </w:r>
      <w:r w:rsidR="00000000">
        <w:rPr>
          <w:spacing w:val="-4"/>
        </w:rPr>
        <w:t xml:space="preserve"> </w:t>
      </w:r>
      <w:r w:rsidR="00000000">
        <w:t>in</w:t>
      </w:r>
      <w:r w:rsidR="00000000">
        <w:rPr>
          <w:spacing w:val="-4"/>
        </w:rPr>
        <w:t xml:space="preserve"> </w:t>
      </w:r>
      <w:r w:rsidR="00000000">
        <w:t>significant</w:t>
      </w:r>
      <w:r w:rsidR="00000000">
        <w:rPr>
          <w:spacing w:val="-2"/>
        </w:rPr>
        <w:t xml:space="preserve"> </w:t>
      </w:r>
      <w:r w:rsidR="00000000">
        <w:t>cost</w:t>
      </w:r>
      <w:r w:rsidR="00000000">
        <w:rPr>
          <w:spacing w:val="-5"/>
        </w:rPr>
        <w:t xml:space="preserve"> </w:t>
      </w:r>
      <w:r w:rsidR="00000000">
        <w:t>savings</w:t>
      </w:r>
      <w:r w:rsidR="00000000">
        <w:rPr>
          <w:spacing w:val="-5"/>
        </w:rPr>
        <w:t xml:space="preserve"> </w:t>
      </w:r>
      <w:r w:rsidR="00000000">
        <w:t>by</w:t>
      </w:r>
      <w:r w:rsidR="00000000">
        <w:rPr>
          <w:spacing w:val="-10"/>
        </w:rPr>
        <w:t xml:space="preserve"> </w:t>
      </w:r>
      <w:r w:rsidR="00000000">
        <w:t>reducing</w:t>
      </w:r>
      <w:r w:rsidR="00000000">
        <w:rPr>
          <w:spacing w:val="-5"/>
        </w:rPr>
        <w:t xml:space="preserve"> </w:t>
      </w:r>
      <w:r w:rsidR="00000000">
        <w:t>the</w:t>
      </w:r>
      <w:r w:rsidR="00000000">
        <w:rPr>
          <w:spacing w:val="-5"/>
        </w:rPr>
        <w:t xml:space="preserve"> </w:t>
      </w:r>
      <w:r w:rsidR="00000000">
        <w:t>need</w:t>
      </w:r>
      <w:r w:rsidR="00000000">
        <w:rPr>
          <w:spacing w:val="-3"/>
        </w:rPr>
        <w:t xml:space="preserve"> </w:t>
      </w:r>
      <w:r w:rsidR="00000000">
        <w:t>for</w:t>
      </w:r>
      <w:r w:rsidR="00000000">
        <w:rPr>
          <w:spacing w:val="-4"/>
        </w:rPr>
        <w:t xml:space="preserve"> </w:t>
      </w:r>
      <w:r w:rsidR="00000000">
        <w:t>additional security personnel and equipment.</w:t>
      </w:r>
      <w:r>
        <w:t xml:space="preserve"> </w:t>
      </w:r>
      <w:r w:rsidR="00000000">
        <w:t>Reduced maintenance costs: A well-designed baggage allocation system can be easier and less costly to maintain over time, with fewer breakdowns and less downtime for repairs.</w:t>
      </w:r>
      <w:r w:rsidR="00000000">
        <w:rPr>
          <w:spacing w:val="-2"/>
        </w:rPr>
        <w:t xml:space="preserve"> </w:t>
      </w:r>
      <w:r w:rsidR="00000000">
        <w:t>Automated systems</w:t>
      </w:r>
      <w:r w:rsidR="00000000">
        <w:rPr>
          <w:spacing w:val="-4"/>
        </w:rPr>
        <w:t xml:space="preserve"> </w:t>
      </w:r>
      <w:r w:rsidR="00000000">
        <w:t>can</w:t>
      </w:r>
      <w:r w:rsidR="00000000">
        <w:rPr>
          <w:spacing w:val="-3"/>
        </w:rPr>
        <w:t xml:space="preserve"> </w:t>
      </w:r>
      <w:r w:rsidR="00000000">
        <w:t>reduce</w:t>
      </w:r>
      <w:r w:rsidR="00000000">
        <w:rPr>
          <w:spacing w:val="-2"/>
        </w:rPr>
        <w:t xml:space="preserve"> </w:t>
      </w:r>
      <w:r w:rsidR="00000000">
        <w:t>wear</w:t>
      </w:r>
      <w:r w:rsidR="00000000">
        <w:rPr>
          <w:spacing w:val="-2"/>
        </w:rPr>
        <w:t xml:space="preserve"> </w:t>
      </w:r>
      <w:r w:rsidR="00000000">
        <w:t>and</w:t>
      </w:r>
      <w:r w:rsidR="00000000">
        <w:rPr>
          <w:spacing w:val="-3"/>
        </w:rPr>
        <w:t xml:space="preserve"> </w:t>
      </w:r>
      <w:r w:rsidR="00000000">
        <w:t>tear</w:t>
      </w:r>
      <w:r w:rsidR="00000000">
        <w:rPr>
          <w:spacing w:val="-3"/>
        </w:rPr>
        <w:t xml:space="preserve"> </w:t>
      </w:r>
      <w:r w:rsidR="00000000">
        <w:t>on</w:t>
      </w:r>
      <w:r w:rsidR="00000000">
        <w:rPr>
          <w:spacing w:val="-2"/>
        </w:rPr>
        <w:t xml:space="preserve"> </w:t>
      </w:r>
      <w:r w:rsidR="00000000">
        <w:t>manual</w:t>
      </w:r>
      <w:r w:rsidR="00000000">
        <w:rPr>
          <w:spacing w:val="-3"/>
        </w:rPr>
        <w:t xml:space="preserve"> </w:t>
      </w:r>
      <w:r w:rsidR="00000000">
        <w:t>equipment,</w:t>
      </w:r>
      <w:r w:rsidR="00000000">
        <w:rPr>
          <w:spacing w:val="-3"/>
        </w:rPr>
        <w:t xml:space="preserve"> </w:t>
      </w:r>
      <w:r w:rsidR="00000000">
        <w:t>and</w:t>
      </w:r>
      <w:r w:rsidR="00000000">
        <w:rPr>
          <w:spacing w:val="-3"/>
        </w:rPr>
        <w:t xml:space="preserve"> </w:t>
      </w:r>
      <w:r w:rsidR="00000000">
        <w:t>advanced</w:t>
      </w:r>
      <w:r w:rsidR="00000000">
        <w:rPr>
          <w:spacing w:val="-3"/>
        </w:rPr>
        <w:t xml:space="preserve"> </w:t>
      </w:r>
      <w:r w:rsidR="00000000">
        <w:t>monitoring</w:t>
      </w:r>
      <w:r w:rsidR="00000000">
        <w:rPr>
          <w:spacing w:val="-6"/>
        </w:rPr>
        <w:t xml:space="preserve"> </w:t>
      </w:r>
      <w:r w:rsidR="00000000">
        <w:t>and</w:t>
      </w:r>
      <w:r w:rsidR="00000000">
        <w:rPr>
          <w:spacing w:val="-3"/>
        </w:rPr>
        <w:t xml:space="preserve"> </w:t>
      </w:r>
      <w:r w:rsidR="00000000">
        <w:t>diagnostic systems can</w:t>
      </w:r>
      <w:r w:rsidR="00000000">
        <w:rPr>
          <w:spacing w:val="3"/>
        </w:rPr>
        <w:t xml:space="preserve"> </w:t>
      </w:r>
      <w:r w:rsidR="00000000">
        <w:t>help</w:t>
      </w:r>
      <w:r w:rsidR="00000000">
        <w:rPr>
          <w:spacing w:val="4"/>
        </w:rPr>
        <w:t xml:space="preserve"> </w:t>
      </w:r>
      <w:r w:rsidR="00000000">
        <w:t>identify</w:t>
      </w:r>
      <w:r w:rsidR="00000000">
        <w:rPr>
          <w:spacing w:val="1"/>
        </w:rPr>
        <w:t xml:space="preserve"> </w:t>
      </w:r>
      <w:r w:rsidR="00000000">
        <w:t>and</w:t>
      </w:r>
      <w:r w:rsidR="00000000">
        <w:rPr>
          <w:spacing w:val="3"/>
        </w:rPr>
        <w:t xml:space="preserve"> </w:t>
      </w:r>
      <w:r w:rsidR="00000000">
        <w:t>address</w:t>
      </w:r>
      <w:r w:rsidR="00000000">
        <w:rPr>
          <w:spacing w:val="4"/>
        </w:rPr>
        <w:t xml:space="preserve"> </w:t>
      </w:r>
      <w:r w:rsidR="00000000">
        <w:t>issues</w:t>
      </w:r>
      <w:r w:rsidR="00000000">
        <w:rPr>
          <w:spacing w:val="3"/>
        </w:rPr>
        <w:t xml:space="preserve"> </w:t>
      </w:r>
      <w:r w:rsidR="00000000">
        <w:t>before</w:t>
      </w:r>
      <w:r w:rsidR="00000000">
        <w:rPr>
          <w:spacing w:val="2"/>
        </w:rPr>
        <w:t xml:space="preserve"> </w:t>
      </w:r>
      <w:r w:rsidR="00000000">
        <w:t>they</w:t>
      </w:r>
      <w:r w:rsidR="00000000">
        <w:rPr>
          <w:spacing w:val="-2"/>
        </w:rPr>
        <w:t xml:space="preserve"> </w:t>
      </w:r>
      <w:r w:rsidR="00000000">
        <w:t>become</w:t>
      </w:r>
      <w:r w:rsidR="00000000">
        <w:rPr>
          <w:spacing w:val="3"/>
        </w:rPr>
        <w:t xml:space="preserve"> </w:t>
      </w:r>
      <w:r w:rsidR="00000000">
        <w:t>major</w:t>
      </w:r>
      <w:r w:rsidR="00000000">
        <w:rPr>
          <w:spacing w:val="2"/>
        </w:rPr>
        <w:t xml:space="preserve"> </w:t>
      </w:r>
      <w:r w:rsidR="00000000">
        <w:t>problems.</w:t>
      </w:r>
      <w:r w:rsidR="00000000">
        <w:rPr>
          <w:spacing w:val="-3"/>
        </w:rPr>
        <w:t xml:space="preserve"> </w:t>
      </w:r>
      <w:r w:rsidR="00000000">
        <w:t>This</w:t>
      </w:r>
      <w:r w:rsidR="00000000">
        <w:rPr>
          <w:spacing w:val="4"/>
        </w:rPr>
        <w:t xml:space="preserve"> </w:t>
      </w:r>
      <w:r w:rsidR="00000000">
        <w:t>can</w:t>
      </w:r>
      <w:r w:rsidR="00000000">
        <w:rPr>
          <w:spacing w:val="3"/>
        </w:rPr>
        <w:t xml:space="preserve"> </w:t>
      </w:r>
      <w:r w:rsidR="00000000">
        <w:rPr>
          <w:spacing w:val="-2"/>
        </w:rPr>
        <w:t>result</w:t>
      </w:r>
      <w:r>
        <w:t xml:space="preserve"> </w:t>
      </w:r>
      <w:r w:rsidR="00000000">
        <w:rPr>
          <w:rFonts w:ascii="Palatino"/>
          <w:spacing w:val="-5"/>
        </w:rPr>
        <w:t>131</w:t>
      </w:r>
      <w:r>
        <w:rPr>
          <w:rFonts w:ascii="Palatino"/>
        </w:rPr>
        <w:t xml:space="preserve">   </w:t>
      </w:r>
      <w:r w:rsidR="00000000">
        <w:t>in lower maintenance costs and reduced downtime, which can improve overall efficiency and reduce costs.</w:t>
      </w:r>
      <w:r>
        <w:t xml:space="preserve"> </w:t>
      </w:r>
      <w:r w:rsidR="00000000">
        <w:t>Enhanced revenue streams:</w:t>
      </w:r>
      <w:r w:rsidR="00000000">
        <w:rPr>
          <w:spacing w:val="-4"/>
        </w:rPr>
        <w:t xml:space="preserve"> </w:t>
      </w:r>
      <w:r w:rsidR="00000000">
        <w:t>A</w:t>
      </w:r>
      <w:r w:rsidR="00000000">
        <w:rPr>
          <w:spacing w:val="-2"/>
        </w:rPr>
        <w:t xml:space="preserve"> </w:t>
      </w:r>
      <w:r w:rsidR="00000000">
        <w:t>baggage allocation system can create new revenue streams for an airport by enabling the sale of additional baggage handling services, such as priority baggage handling or baggage storage. These services can generate additional revenue for the airport and help offset the costs of the baggage allocation system. In addition, an efficient baggage handling system can enable faster turnaround times for aircraft, which can increase revenue by enabling airlines to operate more flights per day.</w:t>
      </w:r>
      <w:r>
        <w:t xml:space="preserve"> </w:t>
      </w:r>
      <w:r w:rsidR="00000000">
        <w:t>Overall, the</w:t>
      </w:r>
      <w:r w:rsidR="00000000">
        <w:rPr>
          <w:spacing w:val="-1"/>
        </w:rPr>
        <w:t xml:space="preserve"> </w:t>
      </w:r>
      <w:r w:rsidR="00000000">
        <w:t>cost benefits of</w:t>
      </w:r>
      <w:r w:rsidR="00000000">
        <w:rPr>
          <w:spacing w:val="-1"/>
        </w:rPr>
        <w:t xml:space="preserve"> </w:t>
      </w:r>
      <w:r w:rsidR="00000000">
        <w:t>an airport</w:t>
      </w:r>
      <w:r w:rsidR="00000000">
        <w:rPr>
          <w:spacing w:val="-1"/>
        </w:rPr>
        <w:t xml:space="preserve"> </w:t>
      </w:r>
      <w:r w:rsidR="00000000">
        <w:t>baggage</w:t>
      </w:r>
      <w:r w:rsidR="00000000">
        <w:rPr>
          <w:spacing w:val="-1"/>
        </w:rPr>
        <w:t xml:space="preserve"> </w:t>
      </w:r>
      <w:r w:rsidR="00000000">
        <w:t>allocation system can be</w:t>
      </w:r>
      <w:r w:rsidR="00000000">
        <w:rPr>
          <w:spacing w:val="-1"/>
        </w:rPr>
        <w:t xml:space="preserve"> </w:t>
      </w:r>
      <w:r w:rsidR="00000000">
        <w:t>significant, and can help improve overall airport efficiency, reduce costs, and increase revenue. By improving baggage handling,</w:t>
      </w:r>
      <w:r w:rsidR="00000000">
        <w:rPr>
          <w:spacing w:val="-9"/>
        </w:rPr>
        <w:t xml:space="preserve"> </w:t>
      </w:r>
      <w:r w:rsidR="00000000">
        <w:t>reducing</w:t>
      </w:r>
      <w:r w:rsidR="00000000">
        <w:rPr>
          <w:spacing w:val="-12"/>
        </w:rPr>
        <w:t xml:space="preserve"> </w:t>
      </w:r>
      <w:r w:rsidR="00000000">
        <w:t>lost</w:t>
      </w:r>
      <w:r w:rsidR="00000000">
        <w:rPr>
          <w:spacing w:val="-11"/>
        </w:rPr>
        <w:t xml:space="preserve"> </w:t>
      </w:r>
      <w:r w:rsidR="00000000">
        <w:t>baggage,</w:t>
      </w:r>
      <w:r w:rsidR="00000000">
        <w:rPr>
          <w:spacing w:val="-10"/>
        </w:rPr>
        <w:t xml:space="preserve"> </w:t>
      </w:r>
      <w:r w:rsidR="00000000">
        <w:t>enhancing</w:t>
      </w:r>
      <w:r w:rsidR="00000000">
        <w:rPr>
          <w:spacing w:val="-13"/>
        </w:rPr>
        <w:t xml:space="preserve"> </w:t>
      </w:r>
      <w:r w:rsidR="00000000">
        <w:t>security,</w:t>
      </w:r>
      <w:r w:rsidR="00000000">
        <w:rPr>
          <w:spacing w:val="-10"/>
        </w:rPr>
        <w:t xml:space="preserve"> </w:t>
      </w:r>
      <w:r w:rsidR="00000000">
        <w:t>and</w:t>
      </w:r>
      <w:r w:rsidR="00000000">
        <w:rPr>
          <w:spacing w:val="-10"/>
        </w:rPr>
        <w:t xml:space="preserve"> </w:t>
      </w:r>
      <w:r w:rsidR="00000000">
        <w:t>creating</w:t>
      </w:r>
      <w:r w:rsidR="00000000">
        <w:rPr>
          <w:spacing w:val="-13"/>
        </w:rPr>
        <w:t xml:space="preserve"> </w:t>
      </w:r>
      <w:r w:rsidR="00000000">
        <w:t>new</w:t>
      </w:r>
      <w:r w:rsidR="00000000">
        <w:rPr>
          <w:spacing w:val="-12"/>
        </w:rPr>
        <w:t xml:space="preserve"> </w:t>
      </w:r>
      <w:r w:rsidR="00000000">
        <w:t>revenue</w:t>
      </w:r>
      <w:r w:rsidR="00000000">
        <w:rPr>
          <w:spacing w:val="-13"/>
        </w:rPr>
        <w:t xml:space="preserve"> </w:t>
      </w:r>
      <w:r w:rsidR="00000000">
        <w:t>streams,</w:t>
      </w:r>
      <w:r w:rsidR="00000000">
        <w:rPr>
          <w:spacing w:val="-11"/>
        </w:rPr>
        <w:t xml:space="preserve"> </w:t>
      </w:r>
      <w:r w:rsidR="00000000">
        <w:t>a</w:t>
      </w:r>
      <w:r w:rsidR="00000000">
        <w:rPr>
          <w:spacing w:val="-10"/>
        </w:rPr>
        <w:t xml:space="preserve"> </w:t>
      </w:r>
      <w:r w:rsidR="00000000">
        <w:t>baggage allocation</w:t>
      </w:r>
      <w:r w:rsidR="00000000">
        <w:rPr>
          <w:spacing w:val="-8"/>
        </w:rPr>
        <w:t xml:space="preserve"> </w:t>
      </w:r>
      <w:r w:rsidR="00000000">
        <w:t>system</w:t>
      </w:r>
      <w:r w:rsidR="00000000">
        <w:rPr>
          <w:spacing w:val="-8"/>
        </w:rPr>
        <w:t xml:space="preserve"> </w:t>
      </w:r>
      <w:r w:rsidR="00000000">
        <w:t>can</w:t>
      </w:r>
      <w:r w:rsidR="00000000">
        <w:rPr>
          <w:spacing w:val="-8"/>
        </w:rPr>
        <w:t xml:space="preserve"> </w:t>
      </w:r>
      <w:r w:rsidR="00000000">
        <w:t>help</w:t>
      </w:r>
      <w:r w:rsidR="00000000">
        <w:rPr>
          <w:spacing w:val="-8"/>
        </w:rPr>
        <w:t xml:space="preserve"> </w:t>
      </w:r>
      <w:r w:rsidR="00000000">
        <w:t>ensure</w:t>
      </w:r>
      <w:r w:rsidR="00000000">
        <w:rPr>
          <w:spacing w:val="-10"/>
        </w:rPr>
        <w:t xml:space="preserve"> </w:t>
      </w:r>
      <w:r w:rsidR="00000000">
        <w:t>that</w:t>
      </w:r>
      <w:r w:rsidR="00000000">
        <w:rPr>
          <w:spacing w:val="-8"/>
        </w:rPr>
        <w:t xml:space="preserve"> </w:t>
      </w:r>
      <w:r w:rsidR="00000000">
        <w:t>the</w:t>
      </w:r>
      <w:r w:rsidR="00000000">
        <w:rPr>
          <w:spacing w:val="-9"/>
        </w:rPr>
        <w:t xml:space="preserve"> </w:t>
      </w:r>
      <w:r w:rsidR="00000000">
        <w:t>airport</w:t>
      </w:r>
      <w:r w:rsidR="00000000">
        <w:rPr>
          <w:spacing w:val="-8"/>
        </w:rPr>
        <w:t xml:space="preserve"> </w:t>
      </w:r>
      <w:r w:rsidR="00000000">
        <w:t>remains</w:t>
      </w:r>
      <w:r w:rsidR="00000000">
        <w:rPr>
          <w:spacing w:val="-8"/>
        </w:rPr>
        <w:t xml:space="preserve"> </w:t>
      </w:r>
      <w:r w:rsidR="00000000">
        <w:t>competitive</w:t>
      </w:r>
      <w:r w:rsidR="00000000">
        <w:rPr>
          <w:spacing w:val="-9"/>
        </w:rPr>
        <w:t xml:space="preserve"> </w:t>
      </w:r>
      <w:r w:rsidR="00000000">
        <w:t>and</w:t>
      </w:r>
      <w:r w:rsidR="00000000">
        <w:rPr>
          <w:spacing w:val="-8"/>
        </w:rPr>
        <w:t xml:space="preserve"> </w:t>
      </w:r>
      <w:r w:rsidR="00000000">
        <w:t>profitable</w:t>
      </w:r>
      <w:r w:rsidR="00000000">
        <w:rPr>
          <w:spacing w:val="-9"/>
        </w:rPr>
        <w:t xml:space="preserve"> </w:t>
      </w:r>
      <w:r w:rsidR="00000000">
        <w:t>over</w:t>
      </w:r>
      <w:r w:rsidR="00000000">
        <w:rPr>
          <w:spacing w:val="-9"/>
        </w:rPr>
        <w:t xml:space="preserve"> </w:t>
      </w:r>
      <w:r w:rsidR="00000000">
        <w:t>the</w:t>
      </w:r>
      <w:r w:rsidR="00000000">
        <w:rPr>
          <w:spacing w:val="-9"/>
        </w:rPr>
        <w:t xml:space="preserve"> </w:t>
      </w:r>
      <w:r w:rsidR="00000000">
        <w:t xml:space="preserve">long </w:t>
      </w:r>
      <w:r w:rsidR="00000000">
        <w:rPr>
          <w:spacing w:val="-2"/>
        </w:rPr>
        <w:t>term.</w:t>
      </w:r>
      <w:r>
        <w:t xml:space="preserve"> </w:t>
      </w:r>
      <w:r w:rsidR="00000000">
        <w:t>SYSTEM</w:t>
      </w:r>
      <w:r w:rsidR="00000000">
        <w:rPr>
          <w:spacing w:val="-2"/>
        </w:rPr>
        <w:t xml:space="preserve"> INTEGRATION</w:t>
      </w:r>
      <w:r>
        <w:t xml:space="preserve"> </w:t>
      </w:r>
      <w:r w:rsidR="00000000">
        <w:t>Baggage</w:t>
      </w:r>
      <w:r w:rsidR="00000000">
        <w:rPr>
          <w:spacing w:val="-8"/>
        </w:rPr>
        <w:t xml:space="preserve"> </w:t>
      </w:r>
      <w:r w:rsidR="00000000">
        <w:t>Allocation System (BAS) integration involves connecting the BAS software with other airport systems, such as airline departure control systems (DCS), baggage handling systems (BHS),</w:t>
      </w:r>
      <w:r w:rsidR="00000000">
        <w:rPr>
          <w:spacing w:val="-16"/>
        </w:rPr>
        <w:t xml:space="preserve"> </w:t>
      </w:r>
      <w:r w:rsidR="00000000">
        <w:t>and</w:t>
      </w:r>
      <w:r w:rsidR="00000000">
        <w:rPr>
          <w:spacing w:val="-11"/>
        </w:rPr>
        <w:t xml:space="preserve"> </w:t>
      </w:r>
      <w:r w:rsidR="00000000">
        <w:t>security</w:t>
      </w:r>
      <w:r w:rsidR="00000000">
        <w:rPr>
          <w:spacing w:val="-15"/>
        </w:rPr>
        <w:t xml:space="preserve"> </w:t>
      </w:r>
      <w:r w:rsidR="00000000">
        <w:t>systems,</w:t>
      </w:r>
      <w:r w:rsidR="00000000">
        <w:rPr>
          <w:spacing w:val="-10"/>
        </w:rPr>
        <w:t xml:space="preserve"> </w:t>
      </w:r>
      <w:r w:rsidR="00000000">
        <w:t>to</w:t>
      </w:r>
      <w:r w:rsidR="00000000">
        <w:rPr>
          <w:spacing w:val="-11"/>
        </w:rPr>
        <w:t xml:space="preserve"> </w:t>
      </w:r>
      <w:r w:rsidR="00000000">
        <w:t>ensure</w:t>
      </w:r>
      <w:r w:rsidR="00000000">
        <w:rPr>
          <w:spacing w:val="-12"/>
        </w:rPr>
        <w:t xml:space="preserve"> </w:t>
      </w:r>
      <w:r w:rsidR="00000000">
        <w:t>that</w:t>
      </w:r>
      <w:r w:rsidR="00000000">
        <w:rPr>
          <w:spacing w:val="-11"/>
        </w:rPr>
        <w:t xml:space="preserve"> </w:t>
      </w:r>
      <w:r w:rsidR="00000000">
        <w:t>the</w:t>
      </w:r>
      <w:r w:rsidR="00000000">
        <w:rPr>
          <w:spacing w:val="-12"/>
        </w:rPr>
        <w:t xml:space="preserve"> </w:t>
      </w:r>
      <w:r w:rsidR="00000000">
        <w:t>baggage</w:t>
      </w:r>
      <w:r w:rsidR="00000000">
        <w:rPr>
          <w:spacing w:val="-12"/>
        </w:rPr>
        <w:t xml:space="preserve"> </w:t>
      </w:r>
      <w:r w:rsidR="00000000">
        <w:t>is</w:t>
      </w:r>
      <w:r w:rsidR="00000000">
        <w:rPr>
          <w:spacing w:val="-10"/>
        </w:rPr>
        <w:t xml:space="preserve"> </w:t>
      </w:r>
      <w:r w:rsidR="00000000">
        <w:t>accurately</w:t>
      </w:r>
      <w:r w:rsidR="00000000">
        <w:rPr>
          <w:spacing w:val="-15"/>
        </w:rPr>
        <w:t xml:space="preserve"> </w:t>
      </w:r>
      <w:r w:rsidR="00000000">
        <w:t>allocated</w:t>
      </w:r>
      <w:r w:rsidR="00000000">
        <w:rPr>
          <w:spacing w:val="-11"/>
        </w:rPr>
        <w:t xml:space="preserve"> </w:t>
      </w:r>
      <w:r w:rsidR="00000000">
        <w:t>to</w:t>
      </w:r>
      <w:r w:rsidR="00000000">
        <w:rPr>
          <w:spacing w:val="-11"/>
        </w:rPr>
        <w:t xml:space="preserve"> </w:t>
      </w:r>
      <w:r w:rsidR="00000000">
        <w:t>the</w:t>
      </w:r>
      <w:r w:rsidR="00000000">
        <w:rPr>
          <w:spacing w:val="-12"/>
        </w:rPr>
        <w:t xml:space="preserve"> </w:t>
      </w:r>
      <w:r w:rsidR="00000000">
        <w:t>correct</w:t>
      </w:r>
      <w:r w:rsidR="00000000">
        <w:rPr>
          <w:spacing w:val="-11"/>
        </w:rPr>
        <w:t xml:space="preserve"> </w:t>
      </w:r>
      <w:r w:rsidR="00000000">
        <w:rPr>
          <w:spacing w:val="-2"/>
        </w:rPr>
        <w:t>flight.</w:t>
      </w:r>
      <w:r>
        <w:t xml:space="preserve"> </w:t>
      </w:r>
      <w:r w:rsidR="00000000">
        <w:t>Some</w:t>
      </w:r>
      <w:r w:rsidR="00000000">
        <w:rPr>
          <w:spacing w:val="-2"/>
        </w:rPr>
        <w:t xml:space="preserve"> </w:t>
      </w:r>
      <w:r w:rsidR="00000000">
        <w:t>of</w:t>
      </w:r>
      <w:r w:rsidR="00000000">
        <w:rPr>
          <w:spacing w:val="-3"/>
        </w:rPr>
        <w:t xml:space="preserve"> </w:t>
      </w:r>
      <w:r w:rsidR="00000000">
        <w:t>the</w:t>
      </w:r>
      <w:r w:rsidR="00000000">
        <w:rPr>
          <w:spacing w:val="-1"/>
        </w:rPr>
        <w:t xml:space="preserve"> </w:t>
      </w:r>
      <w:r w:rsidR="00000000">
        <w:t>commonly</w:t>
      </w:r>
      <w:r w:rsidR="00000000">
        <w:rPr>
          <w:spacing w:val="-5"/>
        </w:rPr>
        <w:t xml:space="preserve"> </w:t>
      </w:r>
      <w:r w:rsidR="00000000">
        <w:t>integrated</w:t>
      </w:r>
      <w:r w:rsidR="00000000">
        <w:rPr>
          <w:spacing w:val="-1"/>
        </w:rPr>
        <w:t xml:space="preserve"> </w:t>
      </w:r>
      <w:r w:rsidR="00000000">
        <w:t>systems</w:t>
      </w:r>
      <w:r w:rsidR="00000000">
        <w:rPr>
          <w:spacing w:val="-2"/>
        </w:rPr>
        <w:t xml:space="preserve"> include:</w:t>
      </w:r>
      <w:r>
        <w:t xml:space="preserve"> </w:t>
      </w:r>
      <w:r w:rsidR="00000000">
        <w:t>Baggage</w:t>
      </w:r>
      <w:r w:rsidR="00000000">
        <w:rPr>
          <w:spacing w:val="-15"/>
        </w:rPr>
        <w:t xml:space="preserve"> </w:t>
      </w:r>
      <w:r w:rsidR="00000000">
        <w:t>Handling</w:t>
      </w:r>
      <w:r w:rsidR="00000000">
        <w:rPr>
          <w:spacing w:val="-15"/>
        </w:rPr>
        <w:t xml:space="preserve"> </w:t>
      </w:r>
      <w:r w:rsidR="00000000">
        <w:t>System:</w:t>
      </w:r>
      <w:r w:rsidR="00000000">
        <w:rPr>
          <w:spacing w:val="-15"/>
        </w:rPr>
        <w:t xml:space="preserve"> </w:t>
      </w:r>
      <w:r w:rsidR="00000000">
        <w:t>The</w:t>
      </w:r>
      <w:r w:rsidR="00000000">
        <w:rPr>
          <w:spacing w:val="-15"/>
        </w:rPr>
        <w:t xml:space="preserve"> </w:t>
      </w:r>
      <w:r w:rsidR="00000000">
        <w:t>baggage</w:t>
      </w:r>
      <w:r w:rsidR="00000000">
        <w:rPr>
          <w:spacing w:val="-15"/>
        </w:rPr>
        <w:t xml:space="preserve"> </w:t>
      </w:r>
      <w:r w:rsidR="00000000">
        <w:t>allocation</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linked</w:t>
      </w:r>
      <w:r w:rsidR="00000000">
        <w:rPr>
          <w:spacing w:val="-15"/>
        </w:rPr>
        <w:t xml:space="preserve"> </w:t>
      </w:r>
      <w:r w:rsidR="00000000">
        <w:t>with</w:t>
      </w:r>
      <w:r w:rsidR="00000000">
        <w:rPr>
          <w:spacing w:val="-15"/>
        </w:rPr>
        <w:t xml:space="preserve"> </w:t>
      </w:r>
      <w:r w:rsidR="00000000">
        <w:t>the</w:t>
      </w:r>
      <w:r w:rsidR="00000000">
        <w:rPr>
          <w:spacing w:val="-15"/>
        </w:rPr>
        <w:t xml:space="preserve"> </w:t>
      </w:r>
      <w:r w:rsidR="00000000">
        <w:t>airport's</w:t>
      </w:r>
      <w:r w:rsidR="00000000">
        <w:rPr>
          <w:spacing w:val="-15"/>
        </w:rPr>
        <w:t xml:space="preserve"> </w:t>
      </w:r>
      <w:r w:rsidR="00000000">
        <w:t>baggage handling</w:t>
      </w:r>
      <w:r w:rsidR="00000000">
        <w:rPr>
          <w:spacing w:val="-5"/>
        </w:rPr>
        <w:t xml:space="preserve"> </w:t>
      </w:r>
      <w:r w:rsidR="00000000">
        <w:t>system to</w:t>
      </w:r>
      <w:r w:rsidR="00000000">
        <w:rPr>
          <w:spacing w:val="-2"/>
        </w:rPr>
        <w:t xml:space="preserve"> </w:t>
      </w:r>
      <w:r w:rsidR="00000000">
        <w:t>ensure</w:t>
      </w:r>
      <w:r w:rsidR="00000000">
        <w:rPr>
          <w:spacing w:val="-3"/>
        </w:rPr>
        <w:t xml:space="preserve"> </w:t>
      </w:r>
      <w:r w:rsidR="00000000">
        <w:t>that</w:t>
      </w:r>
      <w:r w:rsidR="00000000">
        <w:rPr>
          <w:spacing w:val="-2"/>
        </w:rPr>
        <w:t xml:space="preserve"> </w:t>
      </w:r>
      <w:r w:rsidR="00000000">
        <w:t>bags</w:t>
      </w:r>
      <w:r w:rsidR="00000000">
        <w:rPr>
          <w:spacing w:val="-3"/>
        </w:rPr>
        <w:t xml:space="preserve"> </w:t>
      </w:r>
      <w:r w:rsidR="00000000">
        <w:t>are</w:t>
      </w:r>
      <w:r w:rsidR="00000000">
        <w:rPr>
          <w:spacing w:val="-2"/>
        </w:rPr>
        <w:t xml:space="preserve"> </w:t>
      </w:r>
      <w:r w:rsidR="00000000">
        <w:t>allocated</w:t>
      </w:r>
      <w:r w:rsidR="00000000">
        <w:rPr>
          <w:spacing w:val="-1"/>
        </w:rPr>
        <w:t xml:space="preserve"> </w:t>
      </w:r>
      <w:r w:rsidR="00000000">
        <w:t>to</w:t>
      </w:r>
      <w:r w:rsidR="00000000">
        <w:rPr>
          <w:spacing w:val="-2"/>
        </w:rPr>
        <w:t xml:space="preserve"> </w:t>
      </w:r>
      <w:r w:rsidR="00000000">
        <w:t>the</w:t>
      </w:r>
      <w:r w:rsidR="00000000">
        <w:rPr>
          <w:spacing w:val="-2"/>
        </w:rPr>
        <w:t xml:space="preserve"> </w:t>
      </w:r>
      <w:r w:rsidR="00000000">
        <w:t>correct</w:t>
      </w:r>
      <w:r w:rsidR="00000000">
        <w:rPr>
          <w:spacing w:val="-2"/>
        </w:rPr>
        <w:t xml:space="preserve"> </w:t>
      </w:r>
      <w:r w:rsidR="00000000">
        <w:t>conveyor</w:t>
      </w:r>
      <w:r w:rsidR="00000000">
        <w:rPr>
          <w:spacing w:val="-1"/>
        </w:rPr>
        <w:t xml:space="preserve"> </w:t>
      </w:r>
      <w:r w:rsidR="00000000">
        <w:t>belts</w:t>
      </w:r>
      <w:r w:rsidR="00000000">
        <w:rPr>
          <w:spacing w:val="-3"/>
        </w:rPr>
        <w:t xml:space="preserve"> </w:t>
      </w:r>
      <w:r w:rsidR="00000000">
        <w:t>for</w:t>
      </w:r>
      <w:r w:rsidR="00000000">
        <w:rPr>
          <w:spacing w:val="-4"/>
        </w:rPr>
        <w:t xml:space="preserve"> </w:t>
      </w:r>
      <w:r w:rsidR="00000000">
        <w:t>transport</w:t>
      </w:r>
      <w:r w:rsidR="00000000">
        <w:rPr>
          <w:spacing w:val="-2"/>
        </w:rPr>
        <w:t xml:space="preserve"> </w:t>
      </w:r>
      <w:r w:rsidR="00000000">
        <w:t>to</w:t>
      </w:r>
      <w:r w:rsidR="00000000">
        <w:rPr>
          <w:spacing w:val="-2"/>
        </w:rPr>
        <w:t xml:space="preserve"> </w:t>
      </w:r>
      <w:r w:rsidR="00000000">
        <w:t xml:space="preserve">the </w:t>
      </w:r>
      <w:r w:rsidR="00000000">
        <w:rPr>
          <w:spacing w:val="-2"/>
        </w:rPr>
        <w:t>aircraft.</w:t>
      </w:r>
      <w:r>
        <w:t xml:space="preserve"> </w:t>
      </w:r>
      <w:r w:rsidR="00000000">
        <w:t>Passenger</w:t>
      </w:r>
      <w:r w:rsidR="00000000">
        <w:rPr>
          <w:spacing w:val="-2"/>
        </w:rPr>
        <w:t xml:space="preserve"> </w:t>
      </w:r>
      <w:r w:rsidR="00000000">
        <w:t>Check-In</w:t>
      </w:r>
      <w:r w:rsidR="00000000">
        <w:rPr>
          <w:spacing w:val="-1"/>
        </w:rPr>
        <w:t xml:space="preserve"> </w:t>
      </w:r>
      <w:r w:rsidR="00000000">
        <w:t>System: Integration</w:t>
      </w:r>
      <w:r w:rsidR="00000000">
        <w:rPr>
          <w:spacing w:val="-1"/>
        </w:rPr>
        <w:t xml:space="preserve"> </w:t>
      </w:r>
      <w:r w:rsidR="00000000">
        <w:t>with</w:t>
      </w:r>
      <w:r w:rsidR="00000000">
        <w:rPr>
          <w:spacing w:val="-1"/>
        </w:rPr>
        <w:t xml:space="preserve"> </w:t>
      </w:r>
      <w:r w:rsidR="00000000">
        <w:t>the passenger check-in system</w:t>
      </w:r>
      <w:r w:rsidR="00000000">
        <w:rPr>
          <w:spacing w:val="-1"/>
        </w:rPr>
        <w:t xml:space="preserve"> </w:t>
      </w:r>
      <w:r w:rsidR="00000000">
        <w:t>can help</w:t>
      </w:r>
      <w:r w:rsidR="00000000">
        <w:rPr>
          <w:spacing w:val="-1"/>
        </w:rPr>
        <w:t xml:space="preserve"> </w:t>
      </w:r>
      <w:r w:rsidR="00000000">
        <w:t>in ensuring that bags are correctly tagged and allocated to the correct flight.</w:t>
      </w:r>
      <w:r>
        <w:t xml:space="preserve"> </w:t>
      </w:r>
      <w:r w:rsidR="00000000">
        <w:t>Flight</w:t>
      </w:r>
      <w:r w:rsidR="00000000">
        <w:rPr>
          <w:spacing w:val="-15"/>
        </w:rPr>
        <w:t xml:space="preserve"> </w:t>
      </w:r>
      <w:r w:rsidR="00000000">
        <w:t>Information</w:t>
      </w:r>
      <w:r w:rsidR="00000000">
        <w:rPr>
          <w:spacing w:val="-15"/>
        </w:rPr>
        <w:t xml:space="preserve"> </w:t>
      </w:r>
      <w:r w:rsidR="00000000">
        <w:t>Display</w:t>
      </w:r>
      <w:r w:rsidR="00000000">
        <w:rPr>
          <w:spacing w:val="-15"/>
        </w:rPr>
        <w:t xml:space="preserve"> </w:t>
      </w:r>
      <w:r w:rsidR="00000000">
        <w:t>System:</w:t>
      </w:r>
      <w:r w:rsidR="00000000">
        <w:rPr>
          <w:spacing w:val="-14"/>
        </w:rPr>
        <w:t xml:space="preserve"> </w:t>
      </w:r>
      <w:r w:rsidR="00000000">
        <w:t>Integration</w:t>
      </w:r>
      <w:r w:rsidR="00000000">
        <w:rPr>
          <w:spacing w:val="-12"/>
        </w:rPr>
        <w:t xml:space="preserve"> </w:t>
      </w:r>
      <w:r w:rsidR="00000000">
        <w:t>with</w:t>
      </w:r>
      <w:r w:rsidR="00000000">
        <w:rPr>
          <w:spacing w:val="-15"/>
        </w:rPr>
        <w:t xml:space="preserve"> </w:t>
      </w:r>
      <w:r w:rsidR="00000000">
        <w:t>the</w:t>
      </w:r>
      <w:r w:rsidR="00000000">
        <w:rPr>
          <w:spacing w:val="-15"/>
        </w:rPr>
        <w:t xml:space="preserve"> </w:t>
      </w:r>
      <w:r w:rsidR="00000000">
        <w:t>flight</w:t>
      </w:r>
      <w:r w:rsidR="00000000">
        <w:rPr>
          <w:spacing w:val="-15"/>
        </w:rPr>
        <w:t xml:space="preserve"> </w:t>
      </w:r>
      <w:r w:rsidR="00000000">
        <w:t>information</w:t>
      </w:r>
      <w:r w:rsidR="00000000">
        <w:rPr>
          <w:spacing w:val="-15"/>
        </w:rPr>
        <w:t xml:space="preserve"> </w:t>
      </w:r>
      <w:r w:rsidR="00000000">
        <w:t>display</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help in providing real-time updates on the status of bags, enabling passengers to track their bags.</w:t>
      </w:r>
      <w:r>
        <w:t xml:space="preserve"> </w:t>
      </w:r>
      <w:r w:rsidR="00000000">
        <w:t>Airline</w:t>
      </w:r>
      <w:r w:rsidR="00000000">
        <w:rPr>
          <w:spacing w:val="-10"/>
        </w:rPr>
        <w:t xml:space="preserve"> </w:t>
      </w:r>
      <w:r w:rsidR="00000000">
        <w:t>Operations</w:t>
      </w:r>
      <w:r w:rsidR="00000000">
        <w:rPr>
          <w:spacing w:val="-9"/>
        </w:rPr>
        <w:t xml:space="preserve"> </w:t>
      </w:r>
      <w:r w:rsidR="00000000">
        <w:t>System:</w:t>
      </w:r>
      <w:r w:rsidR="00000000">
        <w:rPr>
          <w:spacing w:val="-6"/>
        </w:rPr>
        <w:t xml:space="preserve"> </w:t>
      </w:r>
      <w:r w:rsidR="00000000">
        <w:t>Integration</w:t>
      </w:r>
      <w:r w:rsidR="00000000">
        <w:rPr>
          <w:spacing w:val="-9"/>
        </w:rPr>
        <w:t xml:space="preserve"> </w:t>
      </w:r>
      <w:r w:rsidR="00000000">
        <w:t>with</w:t>
      </w:r>
      <w:r w:rsidR="00000000">
        <w:rPr>
          <w:spacing w:val="-9"/>
        </w:rPr>
        <w:t xml:space="preserve"> </w:t>
      </w:r>
      <w:r w:rsidR="00000000">
        <w:t>the</w:t>
      </w:r>
      <w:r w:rsidR="00000000">
        <w:rPr>
          <w:spacing w:val="-10"/>
        </w:rPr>
        <w:t xml:space="preserve"> </w:t>
      </w:r>
      <w:r w:rsidR="00000000">
        <w:t>airline</w:t>
      </w:r>
      <w:r w:rsidR="00000000">
        <w:rPr>
          <w:spacing w:val="-9"/>
        </w:rPr>
        <w:t xml:space="preserve"> </w:t>
      </w:r>
      <w:r w:rsidR="00000000">
        <w:t>operations</w:t>
      </w:r>
      <w:r w:rsidR="00000000">
        <w:rPr>
          <w:spacing w:val="-9"/>
        </w:rPr>
        <w:t xml:space="preserve"> </w:t>
      </w:r>
      <w:r w:rsidR="00000000">
        <w:t>system</w:t>
      </w:r>
      <w:r w:rsidR="00000000">
        <w:rPr>
          <w:spacing w:val="-9"/>
        </w:rPr>
        <w:t xml:space="preserve"> </w:t>
      </w:r>
      <w:r w:rsidR="00000000">
        <w:t>can</w:t>
      </w:r>
      <w:r w:rsidR="00000000">
        <w:rPr>
          <w:spacing w:val="-9"/>
        </w:rPr>
        <w:t xml:space="preserve"> </w:t>
      </w:r>
      <w:r w:rsidR="00000000">
        <w:t>help</w:t>
      </w:r>
      <w:r w:rsidR="00000000">
        <w:rPr>
          <w:spacing w:val="-9"/>
        </w:rPr>
        <w:t xml:space="preserve"> </w:t>
      </w:r>
      <w:r w:rsidR="00000000">
        <w:t>in</w:t>
      </w:r>
      <w:r w:rsidR="00000000">
        <w:rPr>
          <w:spacing w:val="-9"/>
        </w:rPr>
        <w:t xml:space="preserve"> </w:t>
      </w:r>
      <w:r w:rsidR="00000000">
        <w:t>coordinating baggage allocation requirements and ensuring that bags are loaded onto the correct aircraft.</w:t>
      </w:r>
      <w:r>
        <w:t xml:space="preserve"> </w:t>
      </w:r>
      <w:r w:rsidR="00000000">
        <w:t>Baggage Reconciliation System: Integration with the baggage reconciliation system can help in ensuring that bags are correctly reconciled with passengers, reducing the likelihood of lost or misrouted bags.</w:t>
      </w:r>
      <w:r>
        <w:t xml:space="preserve"> </w:t>
      </w:r>
      <w:r w:rsidR="00000000">
        <w:t>Ground</w:t>
      </w:r>
      <w:r w:rsidR="00000000">
        <w:rPr>
          <w:spacing w:val="-15"/>
        </w:rPr>
        <w:t xml:space="preserve"> </w:t>
      </w:r>
      <w:r w:rsidR="00000000">
        <w:t>Support</w:t>
      </w:r>
      <w:r w:rsidR="00000000">
        <w:rPr>
          <w:spacing w:val="-15"/>
        </w:rPr>
        <w:t xml:space="preserve"> </w:t>
      </w:r>
      <w:r w:rsidR="00000000">
        <w:t>Equipment</w:t>
      </w:r>
      <w:r w:rsidR="00000000">
        <w:rPr>
          <w:spacing w:val="-15"/>
        </w:rPr>
        <w:t xml:space="preserve"> </w:t>
      </w:r>
      <w:r w:rsidR="00000000">
        <w:t>System:</w:t>
      </w:r>
      <w:r w:rsidR="00000000">
        <w:rPr>
          <w:spacing w:val="-15"/>
        </w:rPr>
        <w:t xml:space="preserve"> </w:t>
      </w:r>
      <w:r w:rsidR="00000000">
        <w:t>The</w:t>
      </w:r>
      <w:r w:rsidR="00000000">
        <w:rPr>
          <w:spacing w:val="-15"/>
        </w:rPr>
        <w:t xml:space="preserve"> </w:t>
      </w:r>
      <w:r w:rsidR="00000000">
        <w:t>baggage</w:t>
      </w:r>
      <w:r w:rsidR="00000000">
        <w:rPr>
          <w:spacing w:val="-15"/>
        </w:rPr>
        <w:t xml:space="preserve"> </w:t>
      </w:r>
      <w:r w:rsidR="00000000">
        <w:t>allocation</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linked</w:t>
      </w:r>
      <w:r w:rsidR="00000000">
        <w:rPr>
          <w:spacing w:val="-15"/>
        </w:rPr>
        <w:t xml:space="preserve"> </w:t>
      </w:r>
      <w:r w:rsidR="00000000">
        <w:t>with</w:t>
      </w:r>
      <w:r w:rsidR="00000000">
        <w:rPr>
          <w:spacing w:val="-15"/>
        </w:rPr>
        <w:t xml:space="preserve"> </w:t>
      </w:r>
      <w:r w:rsidR="00000000">
        <w:t>the</w:t>
      </w:r>
      <w:r w:rsidR="00000000">
        <w:rPr>
          <w:spacing w:val="-15"/>
        </w:rPr>
        <w:t xml:space="preserve"> </w:t>
      </w:r>
      <w:r w:rsidR="00000000">
        <w:t>airport's ground support equipment system to ensure that bags are transported between the baggage handling system and the aircraft efficiently.</w:t>
      </w:r>
      <w:r>
        <w:t xml:space="preserve"> </w:t>
      </w:r>
      <w:r w:rsidR="00000000">
        <w:rPr>
          <w:rFonts w:ascii="Palatino"/>
          <w:spacing w:val="-5"/>
        </w:rPr>
        <w:t>132</w:t>
      </w:r>
      <w:r>
        <w:rPr>
          <w:rFonts w:ascii="Palatino"/>
        </w:rPr>
        <w:t xml:space="preserve">   </w:t>
      </w:r>
      <w:r w:rsidR="00000000">
        <w:t>The</w:t>
      </w:r>
      <w:r w:rsidR="00000000">
        <w:rPr>
          <w:spacing w:val="-15"/>
        </w:rPr>
        <w:t xml:space="preserve"> </w:t>
      </w:r>
      <w:r w:rsidR="00000000">
        <w:t>integration</w:t>
      </w:r>
      <w:r w:rsidR="00000000">
        <w:rPr>
          <w:spacing w:val="-15"/>
        </w:rPr>
        <w:t xml:space="preserve"> </w:t>
      </w:r>
      <w:r w:rsidR="00000000">
        <w:t>of</w:t>
      </w:r>
      <w:r w:rsidR="00000000">
        <w:rPr>
          <w:spacing w:val="-15"/>
        </w:rPr>
        <w:t xml:space="preserve"> </w:t>
      </w:r>
      <w:r w:rsidR="00000000">
        <w:t>BAS</w:t>
      </w:r>
      <w:r w:rsidR="00000000">
        <w:rPr>
          <w:spacing w:val="-15"/>
        </w:rPr>
        <w:t xml:space="preserve"> </w:t>
      </w:r>
      <w:r w:rsidR="00000000">
        <w:t>with</w:t>
      </w:r>
      <w:r w:rsidR="00000000">
        <w:rPr>
          <w:spacing w:val="-15"/>
        </w:rPr>
        <w:t xml:space="preserve"> </w:t>
      </w:r>
      <w:r w:rsidR="00000000">
        <w:t>other</w:t>
      </w:r>
      <w:r w:rsidR="00000000">
        <w:rPr>
          <w:spacing w:val="-15"/>
        </w:rPr>
        <w:t xml:space="preserve"> </w:t>
      </w:r>
      <w:r w:rsidR="00000000">
        <w:t>airport</w:t>
      </w:r>
      <w:r w:rsidR="00000000">
        <w:rPr>
          <w:spacing w:val="-15"/>
        </w:rPr>
        <w:t xml:space="preserve"> </w:t>
      </w:r>
      <w:r w:rsidR="00000000">
        <w:t>systems</w:t>
      </w:r>
      <w:r w:rsidR="00000000">
        <w:rPr>
          <w:spacing w:val="-13"/>
        </w:rPr>
        <w:t xml:space="preserve"> </w:t>
      </w:r>
      <w:r w:rsidR="00000000">
        <w:t>helps</w:t>
      </w:r>
      <w:r w:rsidR="00000000">
        <w:rPr>
          <w:spacing w:val="-14"/>
        </w:rPr>
        <w:t xml:space="preserve"> </w:t>
      </w:r>
      <w:r w:rsidR="00000000">
        <w:t>to</w:t>
      </w:r>
      <w:r w:rsidR="00000000">
        <w:rPr>
          <w:spacing w:val="-15"/>
        </w:rPr>
        <w:t xml:space="preserve"> </w:t>
      </w:r>
      <w:r w:rsidR="00000000">
        <w:t>automate</w:t>
      </w:r>
      <w:r w:rsidR="00000000">
        <w:rPr>
          <w:spacing w:val="-15"/>
        </w:rPr>
        <w:t xml:space="preserve"> </w:t>
      </w:r>
      <w:r w:rsidR="00000000">
        <w:t>the</w:t>
      </w:r>
      <w:r w:rsidR="00000000">
        <w:rPr>
          <w:spacing w:val="-15"/>
        </w:rPr>
        <w:t xml:space="preserve"> </w:t>
      </w:r>
      <w:r w:rsidR="00000000">
        <w:t>baggage</w:t>
      </w:r>
      <w:r w:rsidR="00000000">
        <w:rPr>
          <w:spacing w:val="-15"/>
        </w:rPr>
        <w:t xml:space="preserve"> </w:t>
      </w:r>
      <w:r w:rsidR="00000000">
        <w:t>handling</w:t>
      </w:r>
      <w:r w:rsidR="00000000">
        <w:rPr>
          <w:spacing w:val="-15"/>
        </w:rPr>
        <w:t xml:space="preserve"> </w:t>
      </w:r>
      <w:r w:rsidR="00000000">
        <w:lastRenderedPageBreak/>
        <w:t xml:space="preserve">process, reduce errors, and enhance passenger experience. Here are some key steps involved in BAS </w:t>
      </w:r>
      <w:r w:rsidR="00000000">
        <w:rPr>
          <w:spacing w:val="-2"/>
        </w:rPr>
        <w:t>integration:</w:t>
      </w:r>
      <w:r>
        <w:t xml:space="preserve"> </w:t>
      </w:r>
      <w:r w:rsidR="00000000">
        <w:t>System Analysis: Identify the airport systems that need to be integrated with BAS and analyze their compatibility with the BAS software.</w:t>
      </w:r>
      <w:r>
        <w:t xml:space="preserve"> </w:t>
      </w:r>
      <w:r w:rsidR="00000000">
        <w:t>Configuration: Configure the BAS software to integrate with the other airport systems. This involves setting up data transfer protocols, data mapping, and defining system interfaces.</w:t>
      </w:r>
      <w:r>
        <w:t xml:space="preserve"> </w:t>
      </w:r>
      <w:r w:rsidR="00000000">
        <w:rPr>
          <w:spacing w:val="-2"/>
        </w:rPr>
        <w:t>Testing:</w:t>
      </w:r>
      <w:r w:rsidR="00000000">
        <w:rPr>
          <w:spacing w:val="-4"/>
        </w:rPr>
        <w:t xml:space="preserve"> </w:t>
      </w:r>
      <w:r w:rsidR="00000000">
        <w:rPr>
          <w:spacing w:val="-2"/>
        </w:rPr>
        <w:t>Conduct</w:t>
      </w:r>
      <w:r w:rsidR="00000000">
        <w:rPr>
          <w:spacing w:val="-4"/>
        </w:rPr>
        <w:t xml:space="preserve"> </w:t>
      </w:r>
      <w:r w:rsidR="00000000">
        <w:rPr>
          <w:spacing w:val="-2"/>
        </w:rPr>
        <w:t>comprehensive</w:t>
      </w:r>
      <w:r w:rsidR="00000000">
        <w:rPr>
          <w:spacing w:val="-5"/>
        </w:rPr>
        <w:t xml:space="preserve"> </w:t>
      </w:r>
      <w:r w:rsidR="00000000">
        <w:rPr>
          <w:spacing w:val="-2"/>
        </w:rPr>
        <w:t>testing</w:t>
      </w:r>
      <w:r w:rsidR="00000000">
        <w:rPr>
          <w:spacing w:val="-4"/>
        </w:rPr>
        <w:t xml:space="preserve"> </w:t>
      </w:r>
      <w:r w:rsidR="00000000">
        <w:rPr>
          <w:spacing w:val="-2"/>
        </w:rPr>
        <w:t>to</w:t>
      </w:r>
      <w:r w:rsidR="00000000">
        <w:rPr>
          <w:spacing w:val="-4"/>
        </w:rPr>
        <w:t xml:space="preserve"> </w:t>
      </w:r>
      <w:r w:rsidR="00000000">
        <w:rPr>
          <w:spacing w:val="-2"/>
        </w:rPr>
        <w:t>ensure</w:t>
      </w:r>
      <w:r w:rsidR="00000000">
        <w:rPr>
          <w:spacing w:val="-6"/>
        </w:rPr>
        <w:t xml:space="preserve"> </w:t>
      </w:r>
      <w:r w:rsidR="00000000">
        <w:rPr>
          <w:spacing w:val="-2"/>
        </w:rPr>
        <w:t>that</w:t>
      </w:r>
      <w:r w:rsidR="00000000">
        <w:rPr>
          <w:spacing w:val="-4"/>
        </w:rPr>
        <w:t xml:space="preserve"> </w:t>
      </w:r>
      <w:r w:rsidR="00000000">
        <w:rPr>
          <w:spacing w:val="-2"/>
        </w:rPr>
        <w:t>the</w:t>
      </w:r>
      <w:r w:rsidR="00000000">
        <w:rPr>
          <w:spacing w:val="-5"/>
        </w:rPr>
        <w:t xml:space="preserve"> </w:t>
      </w:r>
      <w:r w:rsidR="00000000">
        <w:rPr>
          <w:spacing w:val="-2"/>
        </w:rPr>
        <w:t>integrated</w:t>
      </w:r>
      <w:r w:rsidR="00000000">
        <w:rPr>
          <w:spacing w:val="-5"/>
        </w:rPr>
        <w:t xml:space="preserve"> </w:t>
      </w:r>
      <w:r w:rsidR="00000000">
        <w:rPr>
          <w:spacing w:val="-2"/>
        </w:rPr>
        <w:t>systems</w:t>
      </w:r>
      <w:r w:rsidR="00000000">
        <w:rPr>
          <w:spacing w:val="-4"/>
        </w:rPr>
        <w:t xml:space="preserve"> </w:t>
      </w:r>
      <w:r w:rsidR="00000000">
        <w:rPr>
          <w:spacing w:val="-2"/>
        </w:rPr>
        <w:t>are</w:t>
      </w:r>
      <w:r w:rsidR="00000000">
        <w:rPr>
          <w:spacing w:val="-4"/>
        </w:rPr>
        <w:t xml:space="preserve"> </w:t>
      </w:r>
      <w:r w:rsidR="00000000">
        <w:rPr>
          <w:spacing w:val="-2"/>
        </w:rPr>
        <w:t>working</w:t>
      </w:r>
      <w:r w:rsidR="00000000">
        <w:rPr>
          <w:spacing w:val="-8"/>
        </w:rPr>
        <w:t xml:space="preserve"> </w:t>
      </w:r>
      <w:r w:rsidR="00000000">
        <w:rPr>
          <w:spacing w:val="-2"/>
        </w:rPr>
        <w:t xml:space="preserve">correctly </w:t>
      </w:r>
      <w:r w:rsidR="00000000">
        <w:t>and the data is being transferred accurately between the systems.</w:t>
      </w:r>
      <w:r>
        <w:t xml:space="preserve"> </w:t>
      </w:r>
      <w:r w:rsidR="00000000">
        <w:rPr>
          <w:spacing w:val="-2"/>
        </w:rPr>
        <w:t>Deployment:</w:t>
      </w:r>
      <w:r w:rsidR="00000000">
        <w:rPr>
          <w:spacing w:val="-6"/>
        </w:rPr>
        <w:t xml:space="preserve"> </w:t>
      </w:r>
      <w:r w:rsidR="00000000">
        <w:rPr>
          <w:spacing w:val="-2"/>
        </w:rPr>
        <w:t>Once</w:t>
      </w:r>
      <w:r w:rsidR="00000000">
        <w:rPr>
          <w:spacing w:val="-3"/>
        </w:rPr>
        <w:t xml:space="preserve"> </w:t>
      </w:r>
      <w:r w:rsidR="00000000">
        <w:rPr>
          <w:spacing w:val="-2"/>
        </w:rPr>
        <w:t>the</w:t>
      </w:r>
      <w:r w:rsidR="00000000">
        <w:rPr>
          <w:spacing w:val="-5"/>
        </w:rPr>
        <w:t xml:space="preserve"> </w:t>
      </w:r>
      <w:r w:rsidR="00000000">
        <w:rPr>
          <w:spacing w:val="-2"/>
        </w:rPr>
        <w:t>testing</w:t>
      </w:r>
      <w:r w:rsidR="00000000">
        <w:rPr>
          <w:spacing w:val="-7"/>
        </w:rPr>
        <w:t xml:space="preserve"> </w:t>
      </w:r>
      <w:r w:rsidR="00000000">
        <w:rPr>
          <w:spacing w:val="-2"/>
        </w:rPr>
        <w:t>is</w:t>
      </w:r>
      <w:r w:rsidR="00000000">
        <w:rPr>
          <w:spacing w:val="-3"/>
        </w:rPr>
        <w:t xml:space="preserve"> </w:t>
      </w:r>
      <w:r w:rsidR="00000000">
        <w:rPr>
          <w:spacing w:val="-2"/>
        </w:rPr>
        <w:t>complete, deploy</w:t>
      </w:r>
      <w:r w:rsidR="00000000">
        <w:rPr>
          <w:spacing w:val="-7"/>
        </w:rPr>
        <w:t xml:space="preserve"> </w:t>
      </w:r>
      <w:r w:rsidR="00000000">
        <w:rPr>
          <w:spacing w:val="-2"/>
        </w:rPr>
        <w:t>the</w:t>
      </w:r>
      <w:r w:rsidR="00000000">
        <w:rPr>
          <w:spacing w:val="-5"/>
        </w:rPr>
        <w:t xml:space="preserve"> </w:t>
      </w:r>
      <w:r w:rsidR="00000000">
        <w:rPr>
          <w:spacing w:val="-2"/>
        </w:rPr>
        <w:t>integrated systems</w:t>
      </w:r>
      <w:r w:rsidR="00000000">
        <w:rPr>
          <w:spacing w:val="-3"/>
        </w:rPr>
        <w:t xml:space="preserve"> </w:t>
      </w:r>
      <w:r w:rsidR="00000000">
        <w:rPr>
          <w:spacing w:val="-2"/>
        </w:rPr>
        <w:t>into</w:t>
      </w:r>
      <w:r w:rsidR="00000000">
        <w:rPr>
          <w:spacing w:val="-5"/>
        </w:rPr>
        <w:t xml:space="preserve"> </w:t>
      </w:r>
      <w:r w:rsidR="00000000">
        <w:rPr>
          <w:spacing w:val="-2"/>
        </w:rPr>
        <w:t>the</w:t>
      </w:r>
      <w:r w:rsidR="00000000">
        <w:rPr>
          <w:spacing w:val="-5"/>
        </w:rPr>
        <w:t xml:space="preserve"> </w:t>
      </w:r>
      <w:r w:rsidR="00000000">
        <w:rPr>
          <w:spacing w:val="-2"/>
        </w:rPr>
        <w:t>live</w:t>
      </w:r>
      <w:r w:rsidR="00000000">
        <w:rPr>
          <w:spacing w:val="-5"/>
        </w:rPr>
        <w:t xml:space="preserve"> </w:t>
      </w:r>
      <w:r w:rsidR="00000000">
        <w:rPr>
          <w:spacing w:val="-2"/>
        </w:rPr>
        <w:t>environment.</w:t>
      </w:r>
      <w:r>
        <w:t xml:space="preserve"> </w:t>
      </w:r>
      <w:r w:rsidR="00000000">
        <w:t>Maintenance: Continuously monitor the integrated systems to ensure that they are functioning correctly and update the configurations as necessary.</w:t>
      </w:r>
      <w:r>
        <w:t xml:space="preserve"> </w:t>
      </w:r>
      <w:r w:rsidR="00000000">
        <w:t>The successful integration of BAS with other airport systems can help to improve baggage handling</w:t>
      </w:r>
      <w:r w:rsidR="00000000">
        <w:rPr>
          <w:spacing w:val="-7"/>
        </w:rPr>
        <w:t xml:space="preserve"> </w:t>
      </w:r>
      <w:r w:rsidR="00000000">
        <w:t>efficiency,</w:t>
      </w:r>
      <w:r w:rsidR="00000000">
        <w:rPr>
          <w:spacing w:val="-7"/>
        </w:rPr>
        <w:t xml:space="preserve"> </w:t>
      </w:r>
      <w:r w:rsidR="00000000">
        <w:t>reduce</w:t>
      </w:r>
      <w:r w:rsidR="00000000">
        <w:rPr>
          <w:spacing w:val="-8"/>
        </w:rPr>
        <w:t xml:space="preserve"> </w:t>
      </w:r>
      <w:r w:rsidR="00000000">
        <w:t>delays</w:t>
      </w:r>
      <w:r w:rsidR="00000000">
        <w:rPr>
          <w:spacing w:val="-7"/>
        </w:rPr>
        <w:t xml:space="preserve"> </w:t>
      </w:r>
      <w:r w:rsidR="00000000">
        <w:t>and</w:t>
      </w:r>
      <w:r w:rsidR="00000000">
        <w:rPr>
          <w:spacing w:val="-6"/>
        </w:rPr>
        <w:t xml:space="preserve"> </w:t>
      </w:r>
      <w:r w:rsidR="00000000">
        <w:t>errors,</w:t>
      </w:r>
      <w:r w:rsidR="00000000">
        <w:rPr>
          <w:spacing w:val="-7"/>
        </w:rPr>
        <w:t xml:space="preserve"> </w:t>
      </w:r>
      <w:r w:rsidR="00000000">
        <w:t>and</w:t>
      </w:r>
      <w:r w:rsidR="00000000">
        <w:rPr>
          <w:spacing w:val="-3"/>
        </w:rPr>
        <w:t xml:space="preserve"> </w:t>
      </w:r>
      <w:r w:rsidR="00000000">
        <w:t>enhance</w:t>
      </w:r>
      <w:r w:rsidR="00000000">
        <w:rPr>
          <w:spacing w:val="-8"/>
        </w:rPr>
        <w:t xml:space="preserve"> </w:t>
      </w:r>
      <w:r w:rsidR="00000000">
        <w:t>the</w:t>
      </w:r>
      <w:r w:rsidR="00000000">
        <w:rPr>
          <w:spacing w:val="-7"/>
        </w:rPr>
        <w:t xml:space="preserve"> </w:t>
      </w:r>
      <w:r w:rsidR="00000000">
        <w:t>overall</w:t>
      </w:r>
      <w:r w:rsidR="00000000">
        <w:rPr>
          <w:spacing w:val="-6"/>
        </w:rPr>
        <w:t xml:space="preserve"> </w:t>
      </w:r>
      <w:r w:rsidR="00000000">
        <w:t>passenger</w:t>
      </w:r>
      <w:r w:rsidR="00000000">
        <w:rPr>
          <w:spacing w:val="-8"/>
        </w:rPr>
        <w:t xml:space="preserve"> </w:t>
      </w:r>
      <w:r w:rsidR="00000000">
        <w:t>experience</w:t>
      </w:r>
      <w:r w:rsidR="00000000">
        <w:rPr>
          <w:spacing w:val="-6"/>
        </w:rPr>
        <w:t xml:space="preserve"> </w:t>
      </w:r>
      <w:r w:rsidR="00000000">
        <w:t>at</w:t>
      </w:r>
      <w:r w:rsidR="00000000">
        <w:rPr>
          <w:spacing w:val="-6"/>
        </w:rPr>
        <w:t xml:space="preserve"> </w:t>
      </w:r>
      <w:r w:rsidR="00000000">
        <w:t xml:space="preserve">the </w:t>
      </w:r>
      <w:r w:rsidR="00000000">
        <w:rPr>
          <w:spacing w:val="-2"/>
        </w:rPr>
        <w:t>airport.</w:t>
      </w:r>
      <w:r>
        <w:t xml:space="preserve"> </w:t>
      </w:r>
      <w:r w:rsidR="00000000">
        <w:rPr>
          <w:spacing w:val="-2"/>
        </w:rPr>
        <w:t>SUPPLIERS</w:t>
      </w:r>
      <w:r>
        <w:t xml:space="preserve"> </w:t>
      </w:r>
      <w:r w:rsidR="00000000">
        <w:t>There</w:t>
      </w:r>
      <w:r w:rsidR="00000000">
        <w:rPr>
          <w:spacing w:val="-12"/>
        </w:rPr>
        <w:t xml:space="preserve"> </w:t>
      </w:r>
      <w:r w:rsidR="00000000">
        <w:t>are</w:t>
      </w:r>
      <w:r w:rsidR="00000000">
        <w:rPr>
          <w:spacing w:val="-8"/>
        </w:rPr>
        <w:t xml:space="preserve"> </w:t>
      </w:r>
      <w:r w:rsidR="00000000">
        <w:t>several</w:t>
      </w:r>
      <w:r w:rsidR="00000000">
        <w:rPr>
          <w:spacing w:val="-5"/>
        </w:rPr>
        <w:t xml:space="preserve"> </w:t>
      </w:r>
      <w:r w:rsidR="00000000">
        <w:t>suppliers</w:t>
      </w:r>
      <w:r w:rsidR="00000000">
        <w:rPr>
          <w:spacing w:val="-6"/>
        </w:rPr>
        <w:t xml:space="preserve"> </w:t>
      </w:r>
      <w:r w:rsidR="00000000">
        <w:t>of</w:t>
      </w:r>
      <w:r w:rsidR="00000000">
        <w:rPr>
          <w:spacing w:val="-7"/>
        </w:rPr>
        <w:t xml:space="preserve"> </w:t>
      </w:r>
      <w:r w:rsidR="00000000">
        <w:t>Baggage</w:t>
      </w:r>
      <w:r w:rsidR="00000000">
        <w:rPr>
          <w:spacing w:val="-15"/>
        </w:rPr>
        <w:t xml:space="preserve"> </w:t>
      </w:r>
      <w:r w:rsidR="00000000">
        <w:t>Allocation</w:t>
      </w:r>
      <w:r w:rsidR="00000000">
        <w:rPr>
          <w:spacing w:val="-6"/>
        </w:rPr>
        <w:t xml:space="preserve"> </w:t>
      </w:r>
      <w:r w:rsidR="00000000">
        <w:t>System</w:t>
      </w:r>
      <w:r w:rsidR="00000000">
        <w:rPr>
          <w:spacing w:val="-6"/>
        </w:rPr>
        <w:t xml:space="preserve"> </w:t>
      </w:r>
      <w:r w:rsidR="00000000">
        <w:t>(BAS)</w:t>
      </w:r>
      <w:r w:rsidR="00000000">
        <w:rPr>
          <w:spacing w:val="-6"/>
        </w:rPr>
        <w:t xml:space="preserve"> </w:t>
      </w:r>
      <w:r w:rsidR="00000000">
        <w:t>software</w:t>
      </w:r>
      <w:r w:rsidR="00000000">
        <w:rPr>
          <w:spacing w:val="-8"/>
        </w:rPr>
        <w:t xml:space="preserve"> </w:t>
      </w:r>
      <w:r w:rsidR="00000000">
        <w:t>in</w:t>
      </w:r>
      <w:r w:rsidR="00000000">
        <w:rPr>
          <w:spacing w:val="-6"/>
        </w:rPr>
        <w:t xml:space="preserve"> </w:t>
      </w:r>
      <w:r w:rsidR="00000000">
        <w:t>the</w:t>
      </w:r>
      <w:r w:rsidR="00000000">
        <w:rPr>
          <w:spacing w:val="-6"/>
        </w:rPr>
        <w:t xml:space="preserve"> </w:t>
      </w:r>
      <w:r w:rsidR="00000000">
        <w:t>market.</w:t>
      </w:r>
      <w:r w:rsidR="00000000">
        <w:rPr>
          <w:spacing w:val="-5"/>
        </w:rPr>
        <w:t xml:space="preserve"> </w:t>
      </w:r>
      <w:r w:rsidR="00000000">
        <w:t>Here</w:t>
      </w:r>
      <w:r w:rsidR="00000000">
        <w:rPr>
          <w:spacing w:val="-8"/>
        </w:rPr>
        <w:t xml:space="preserve"> </w:t>
      </w:r>
      <w:r w:rsidR="00000000">
        <w:t>are some of the major BAS suppliers:</w:t>
      </w:r>
      <w:r>
        <w:t xml:space="preserve"> </w:t>
      </w:r>
      <w:r w:rsidR="00000000">
        <w:rPr>
          <w:spacing w:val="-2"/>
        </w:rPr>
        <w:t>SITA:</w:t>
      </w:r>
      <w:r w:rsidR="00000000">
        <w:rPr>
          <w:spacing w:val="-13"/>
        </w:rPr>
        <w:t xml:space="preserve"> </w:t>
      </w:r>
      <w:r w:rsidR="00000000">
        <w:rPr>
          <w:spacing w:val="-2"/>
        </w:rPr>
        <w:t>SITA</w:t>
      </w:r>
      <w:r w:rsidR="00000000">
        <w:rPr>
          <w:spacing w:val="-13"/>
        </w:rPr>
        <w:t xml:space="preserve"> </w:t>
      </w:r>
      <w:r w:rsidR="00000000">
        <w:rPr>
          <w:spacing w:val="-2"/>
        </w:rPr>
        <w:t>is</w:t>
      </w:r>
      <w:r w:rsidR="00000000">
        <w:rPr>
          <w:spacing w:val="-13"/>
        </w:rPr>
        <w:t xml:space="preserve"> </w:t>
      </w:r>
      <w:r w:rsidR="00000000">
        <w:rPr>
          <w:spacing w:val="-2"/>
        </w:rPr>
        <w:t>a</w:t>
      </w:r>
      <w:r w:rsidR="00000000">
        <w:rPr>
          <w:spacing w:val="-11"/>
        </w:rPr>
        <w:t xml:space="preserve"> </w:t>
      </w:r>
      <w:r w:rsidR="00000000">
        <w:rPr>
          <w:spacing w:val="-2"/>
        </w:rPr>
        <w:t>leading</w:t>
      </w:r>
      <w:r w:rsidR="00000000">
        <w:rPr>
          <w:spacing w:val="-12"/>
        </w:rPr>
        <w:t xml:space="preserve"> </w:t>
      </w:r>
      <w:r w:rsidR="00000000">
        <w:rPr>
          <w:spacing w:val="-2"/>
        </w:rPr>
        <w:t>provider</w:t>
      </w:r>
      <w:r w:rsidR="00000000">
        <w:rPr>
          <w:spacing w:val="-9"/>
        </w:rPr>
        <w:t xml:space="preserve"> </w:t>
      </w:r>
      <w:r w:rsidR="00000000">
        <w:rPr>
          <w:spacing w:val="-2"/>
        </w:rPr>
        <w:t>of</w:t>
      </w:r>
      <w:r w:rsidR="00000000">
        <w:rPr>
          <w:spacing w:val="-4"/>
        </w:rPr>
        <w:t xml:space="preserve"> </w:t>
      </w:r>
      <w:r w:rsidR="00000000">
        <w:rPr>
          <w:spacing w:val="-2"/>
        </w:rPr>
        <w:t>IT</w:t>
      </w:r>
      <w:r w:rsidR="00000000">
        <w:rPr>
          <w:spacing w:val="-13"/>
        </w:rPr>
        <w:t xml:space="preserve"> </w:t>
      </w:r>
      <w:r w:rsidR="00000000">
        <w:rPr>
          <w:spacing w:val="-2"/>
        </w:rPr>
        <w:t>and</w:t>
      </w:r>
      <w:r w:rsidR="00000000">
        <w:rPr>
          <w:spacing w:val="-6"/>
        </w:rPr>
        <w:t xml:space="preserve"> </w:t>
      </w:r>
      <w:r w:rsidR="00000000">
        <w:rPr>
          <w:spacing w:val="-2"/>
        </w:rPr>
        <w:t>communication</w:t>
      </w:r>
      <w:r w:rsidR="00000000">
        <w:rPr>
          <w:spacing w:val="-8"/>
        </w:rPr>
        <w:t xml:space="preserve"> </w:t>
      </w:r>
      <w:r w:rsidR="00000000">
        <w:rPr>
          <w:spacing w:val="-2"/>
        </w:rPr>
        <w:t>services</w:t>
      </w:r>
      <w:r w:rsidR="00000000">
        <w:rPr>
          <w:spacing w:val="-8"/>
        </w:rPr>
        <w:t xml:space="preserve"> </w:t>
      </w:r>
      <w:r w:rsidR="00000000">
        <w:rPr>
          <w:spacing w:val="-2"/>
        </w:rPr>
        <w:t>to</w:t>
      </w:r>
      <w:r w:rsidR="00000000">
        <w:rPr>
          <w:spacing w:val="-8"/>
        </w:rPr>
        <w:t xml:space="preserve"> </w:t>
      </w:r>
      <w:r w:rsidR="00000000">
        <w:rPr>
          <w:spacing w:val="-2"/>
        </w:rPr>
        <w:t>the</w:t>
      </w:r>
      <w:r w:rsidR="00000000">
        <w:rPr>
          <w:spacing w:val="-7"/>
        </w:rPr>
        <w:t xml:space="preserve"> </w:t>
      </w:r>
      <w:r w:rsidR="00000000">
        <w:rPr>
          <w:spacing w:val="-2"/>
        </w:rPr>
        <w:t>aviation</w:t>
      </w:r>
      <w:r w:rsidR="00000000">
        <w:rPr>
          <w:spacing w:val="-8"/>
        </w:rPr>
        <w:t xml:space="preserve"> </w:t>
      </w:r>
      <w:r w:rsidR="00000000">
        <w:rPr>
          <w:spacing w:val="-2"/>
        </w:rPr>
        <w:t>industry.</w:t>
      </w:r>
      <w:r w:rsidR="00000000">
        <w:rPr>
          <w:spacing w:val="-8"/>
        </w:rPr>
        <w:t xml:space="preserve"> </w:t>
      </w:r>
      <w:r w:rsidR="00000000">
        <w:rPr>
          <w:spacing w:val="-2"/>
        </w:rPr>
        <w:t xml:space="preserve">SITA's </w:t>
      </w:r>
      <w:r w:rsidR="00000000">
        <w:t>BAS software, called BagManager, is a comprehensive system that allocates baggage to flights based on factors such as flight schedule, weight, and volume. It also provides real-time tracking and reporting capabilities.</w:t>
      </w:r>
      <w:r>
        <w:t xml:space="preserve"> </w:t>
      </w:r>
      <w:r w:rsidR="00000000">
        <w:rPr>
          <w:spacing w:val="-2"/>
        </w:rPr>
        <w:t>Amadeus:</w:t>
      </w:r>
      <w:r w:rsidR="00000000">
        <w:rPr>
          <w:spacing w:val="-13"/>
        </w:rPr>
        <w:t xml:space="preserve"> </w:t>
      </w:r>
      <w:r w:rsidR="00000000">
        <w:rPr>
          <w:spacing w:val="-2"/>
        </w:rPr>
        <w:t>Amadeus</w:t>
      </w:r>
      <w:r w:rsidR="00000000">
        <w:rPr>
          <w:spacing w:val="-13"/>
        </w:rPr>
        <w:t xml:space="preserve"> </w:t>
      </w:r>
      <w:r w:rsidR="00000000">
        <w:rPr>
          <w:spacing w:val="-2"/>
        </w:rPr>
        <w:t>is</w:t>
      </w:r>
      <w:r w:rsidR="00000000">
        <w:rPr>
          <w:spacing w:val="-6"/>
        </w:rPr>
        <w:t xml:space="preserve"> </w:t>
      </w:r>
      <w:r w:rsidR="00000000">
        <w:rPr>
          <w:spacing w:val="-2"/>
        </w:rPr>
        <w:t>a</w:t>
      </w:r>
      <w:r w:rsidR="00000000">
        <w:rPr>
          <w:spacing w:val="-7"/>
        </w:rPr>
        <w:t xml:space="preserve"> </w:t>
      </w:r>
      <w:r w:rsidR="00000000">
        <w:rPr>
          <w:spacing w:val="-2"/>
        </w:rPr>
        <w:t>leading</w:t>
      </w:r>
      <w:r w:rsidR="00000000">
        <w:rPr>
          <w:spacing w:val="-10"/>
        </w:rPr>
        <w:t xml:space="preserve"> </w:t>
      </w:r>
      <w:r w:rsidR="00000000">
        <w:rPr>
          <w:spacing w:val="-2"/>
        </w:rPr>
        <w:t>provider</w:t>
      </w:r>
      <w:r w:rsidR="00000000">
        <w:rPr>
          <w:spacing w:val="-9"/>
        </w:rPr>
        <w:t xml:space="preserve"> </w:t>
      </w:r>
      <w:r w:rsidR="00000000">
        <w:rPr>
          <w:spacing w:val="-2"/>
        </w:rPr>
        <w:t>of</w:t>
      </w:r>
      <w:r w:rsidR="00000000">
        <w:rPr>
          <w:spacing w:val="-5"/>
        </w:rPr>
        <w:t xml:space="preserve"> </w:t>
      </w:r>
      <w:r w:rsidR="00000000">
        <w:rPr>
          <w:spacing w:val="-2"/>
        </w:rPr>
        <w:t>IT</w:t>
      </w:r>
      <w:r w:rsidR="00000000">
        <w:rPr>
          <w:spacing w:val="-10"/>
        </w:rPr>
        <w:t xml:space="preserve"> </w:t>
      </w:r>
      <w:r w:rsidR="00000000">
        <w:rPr>
          <w:spacing w:val="-2"/>
        </w:rPr>
        <w:t>solutions</w:t>
      </w:r>
      <w:r w:rsidR="00000000">
        <w:rPr>
          <w:spacing w:val="-7"/>
        </w:rPr>
        <w:t xml:space="preserve"> </w:t>
      </w:r>
      <w:r w:rsidR="00000000">
        <w:rPr>
          <w:spacing w:val="-2"/>
        </w:rPr>
        <w:t>to</w:t>
      </w:r>
      <w:r w:rsidR="00000000">
        <w:rPr>
          <w:spacing w:val="-7"/>
        </w:rPr>
        <w:t xml:space="preserve"> </w:t>
      </w:r>
      <w:r w:rsidR="00000000">
        <w:rPr>
          <w:spacing w:val="-2"/>
        </w:rPr>
        <w:t>the</w:t>
      </w:r>
      <w:r w:rsidR="00000000">
        <w:rPr>
          <w:spacing w:val="-8"/>
        </w:rPr>
        <w:t xml:space="preserve"> </w:t>
      </w:r>
      <w:r w:rsidR="00000000">
        <w:rPr>
          <w:spacing w:val="-2"/>
        </w:rPr>
        <w:t>travel</w:t>
      </w:r>
      <w:r w:rsidR="00000000">
        <w:rPr>
          <w:spacing w:val="-7"/>
        </w:rPr>
        <w:t xml:space="preserve"> </w:t>
      </w:r>
      <w:r w:rsidR="00000000">
        <w:rPr>
          <w:spacing w:val="-2"/>
        </w:rPr>
        <w:t>industry.</w:t>
      </w:r>
      <w:r w:rsidR="00000000">
        <w:rPr>
          <w:spacing w:val="-10"/>
        </w:rPr>
        <w:t xml:space="preserve"> </w:t>
      </w:r>
      <w:r w:rsidR="00000000">
        <w:rPr>
          <w:spacing w:val="-2"/>
        </w:rPr>
        <w:t>Their</w:t>
      </w:r>
      <w:r w:rsidR="00000000">
        <w:rPr>
          <w:spacing w:val="-5"/>
        </w:rPr>
        <w:t xml:space="preserve"> </w:t>
      </w:r>
      <w:r w:rsidR="00000000">
        <w:rPr>
          <w:spacing w:val="-2"/>
        </w:rPr>
        <w:t>BAS</w:t>
      </w:r>
      <w:r w:rsidR="00000000">
        <w:rPr>
          <w:spacing w:val="-7"/>
        </w:rPr>
        <w:t xml:space="preserve"> </w:t>
      </w:r>
      <w:r w:rsidR="00000000">
        <w:rPr>
          <w:spacing w:val="-2"/>
        </w:rPr>
        <w:t xml:space="preserve">software, </w:t>
      </w:r>
      <w:r w:rsidR="00000000">
        <w:t>called Amadeus Baggage Reconciliation System, is a fully automated system that allocates baggage to flights based on weight and volume. It also provides real-time tracking</w:t>
      </w:r>
      <w:r w:rsidR="00000000">
        <w:rPr>
          <w:spacing w:val="-1"/>
        </w:rPr>
        <w:t xml:space="preserve"> </w:t>
      </w:r>
      <w:r w:rsidR="00000000">
        <w:t>and exception management capabilities.</w:t>
      </w:r>
      <w:r>
        <w:t xml:space="preserve"> </w:t>
      </w:r>
      <w:r w:rsidR="00000000">
        <w:t>Rockwell Collins: Rockwell Collins provides communication, aviation electronics, and information management solutions to the aerospace and defense industries. Their BAS software, called</w:t>
      </w:r>
      <w:r w:rsidR="00000000">
        <w:rPr>
          <w:spacing w:val="-15"/>
        </w:rPr>
        <w:t xml:space="preserve"> </w:t>
      </w:r>
      <w:r w:rsidR="00000000">
        <w:t>ARINC</w:t>
      </w:r>
      <w:r w:rsidR="00000000">
        <w:rPr>
          <w:spacing w:val="-4"/>
        </w:rPr>
        <w:t xml:space="preserve"> </w:t>
      </w:r>
      <w:r w:rsidR="00000000">
        <w:t>Baggage</w:t>
      </w:r>
      <w:r w:rsidR="00000000">
        <w:rPr>
          <w:spacing w:val="-2"/>
        </w:rPr>
        <w:t xml:space="preserve"> </w:t>
      </w:r>
      <w:r w:rsidR="00000000">
        <w:t>Reconciliation</w:t>
      </w:r>
      <w:r w:rsidR="00000000">
        <w:rPr>
          <w:spacing w:val="-4"/>
        </w:rPr>
        <w:t xml:space="preserve"> </w:t>
      </w:r>
      <w:r w:rsidR="00000000">
        <w:t>System,</w:t>
      </w:r>
      <w:r w:rsidR="00000000">
        <w:rPr>
          <w:spacing w:val="-4"/>
        </w:rPr>
        <w:t xml:space="preserve"> </w:t>
      </w:r>
      <w:r w:rsidR="00000000">
        <w:t>is</w:t>
      </w:r>
      <w:r w:rsidR="00000000">
        <w:rPr>
          <w:spacing w:val="-2"/>
        </w:rPr>
        <w:t xml:space="preserve"> </w:t>
      </w:r>
      <w:r w:rsidR="00000000">
        <w:t>a</w:t>
      </w:r>
      <w:r w:rsidR="00000000">
        <w:rPr>
          <w:spacing w:val="-5"/>
        </w:rPr>
        <w:t xml:space="preserve"> </w:t>
      </w:r>
      <w:r w:rsidR="00000000">
        <w:t>comprehensive</w:t>
      </w:r>
      <w:r w:rsidR="00000000">
        <w:rPr>
          <w:spacing w:val="-4"/>
        </w:rPr>
        <w:t xml:space="preserve"> </w:t>
      </w:r>
      <w:r w:rsidR="00000000">
        <w:t>system</w:t>
      </w:r>
      <w:r w:rsidR="00000000">
        <w:rPr>
          <w:spacing w:val="-2"/>
        </w:rPr>
        <w:t xml:space="preserve"> </w:t>
      </w:r>
      <w:r w:rsidR="00000000">
        <w:t>that</w:t>
      </w:r>
      <w:r w:rsidR="00000000">
        <w:rPr>
          <w:spacing w:val="-4"/>
        </w:rPr>
        <w:t xml:space="preserve"> </w:t>
      </w:r>
      <w:r w:rsidR="00000000">
        <w:t>allocates</w:t>
      </w:r>
      <w:r w:rsidR="00000000">
        <w:rPr>
          <w:spacing w:val="-5"/>
        </w:rPr>
        <w:t xml:space="preserve"> </w:t>
      </w:r>
      <w:r w:rsidR="00000000">
        <w:t xml:space="preserve">baggage to flights based on weight and volume. It also provides real-time tracking and reporting </w:t>
      </w:r>
      <w:r w:rsidR="00000000">
        <w:rPr>
          <w:spacing w:val="-2"/>
        </w:rPr>
        <w:t>capabilities.</w:t>
      </w:r>
      <w:r>
        <w:t xml:space="preserve"> </w:t>
      </w:r>
      <w:r w:rsidR="00000000">
        <w:t>Daifuku: Daifuku is a provider of material handling systems and services. Their BAS software, called</w:t>
      </w:r>
      <w:r w:rsidR="00000000">
        <w:rPr>
          <w:spacing w:val="-9"/>
        </w:rPr>
        <w:t xml:space="preserve"> </w:t>
      </w:r>
      <w:r w:rsidR="00000000">
        <w:t>BAGgate,</w:t>
      </w:r>
      <w:r w:rsidR="00000000">
        <w:rPr>
          <w:spacing w:val="-9"/>
        </w:rPr>
        <w:t xml:space="preserve"> </w:t>
      </w:r>
      <w:r w:rsidR="00000000">
        <w:t>is</w:t>
      </w:r>
      <w:r w:rsidR="00000000">
        <w:rPr>
          <w:spacing w:val="-9"/>
        </w:rPr>
        <w:t xml:space="preserve"> </w:t>
      </w:r>
      <w:r w:rsidR="00000000">
        <w:t>a</w:t>
      </w:r>
      <w:r w:rsidR="00000000">
        <w:rPr>
          <w:spacing w:val="-10"/>
        </w:rPr>
        <w:t xml:space="preserve"> </w:t>
      </w:r>
      <w:r w:rsidR="00000000">
        <w:t>modular</w:t>
      </w:r>
      <w:r w:rsidR="00000000">
        <w:rPr>
          <w:spacing w:val="-10"/>
        </w:rPr>
        <w:t xml:space="preserve"> </w:t>
      </w:r>
      <w:r w:rsidR="00000000">
        <w:t>system</w:t>
      </w:r>
      <w:r w:rsidR="00000000">
        <w:rPr>
          <w:spacing w:val="-9"/>
        </w:rPr>
        <w:t xml:space="preserve"> </w:t>
      </w:r>
      <w:r w:rsidR="00000000">
        <w:t>that</w:t>
      </w:r>
      <w:r w:rsidR="00000000">
        <w:rPr>
          <w:spacing w:val="-9"/>
        </w:rPr>
        <w:t xml:space="preserve"> </w:t>
      </w:r>
      <w:r w:rsidR="00000000">
        <w:t>integrates</w:t>
      </w:r>
      <w:r w:rsidR="00000000">
        <w:rPr>
          <w:spacing w:val="-8"/>
        </w:rPr>
        <w:t xml:space="preserve"> </w:t>
      </w:r>
      <w:r w:rsidR="00000000">
        <w:t>with</w:t>
      </w:r>
      <w:r w:rsidR="00000000">
        <w:rPr>
          <w:spacing w:val="-9"/>
        </w:rPr>
        <w:t xml:space="preserve"> </w:t>
      </w:r>
      <w:r w:rsidR="00000000">
        <w:t>other</w:t>
      </w:r>
      <w:r w:rsidR="00000000">
        <w:rPr>
          <w:spacing w:val="-10"/>
        </w:rPr>
        <w:t xml:space="preserve"> </w:t>
      </w:r>
      <w:r w:rsidR="00000000">
        <w:t>airport</w:t>
      </w:r>
      <w:r w:rsidR="00000000">
        <w:rPr>
          <w:spacing w:val="-8"/>
        </w:rPr>
        <w:t xml:space="preserve"> </w:t>
      </w:r>
      <w:r w:rsidR="00000000">
        <w:t>systems</w:t>
      </w:r>
      <w:r w:rsidR="00000000">
        <w:rPr>
          <w:spacing w:val="-9"/>
        </w:rPr>
        <w:t xml:space="preserve"> </w:t>
      </w:r>
      <w:r w:rsidR="00000000">
        <w:t>to</w:t>
      </w:r>
      <w:r w:rsidR="00000000">
        <w:rPr>
          <w:spacing w:val="-8"/>
        </w:rPr>
        <w:t xml:space="preserve"> </w:t>
      </w:r>
      <w:r w:rsidR="00000000">
        <w:t>allocate</w:t>
      </w:r>
      <w:r w:rsidR="00000000">
        <w:rPr>
          <w:spacing w:val="-9"/>
        </w:rPr>
        <w:t xml:space="preserve"> </w:t>
      </w:r>
      <w:r w:rsidR="00000000">
        <w:rPr>
          <w:spacing w:val="-2"/>
        </w:rPr>
        <w:t>baggage</w:t>
      </w:r>
      <w:r>
        <w:t xml:space="preserve"> </w:t>
      </w:r>
      <w:r w:rsidR="00000000">
        <w:rPr>
          <w:rFonts w:ascii="Palatino"/>
          <w:spacing w:val="-5"/>
        </w:rPr>
        <w:t>133</w:t>
      </w:r>
      <w:r>
        <w:rPr>
          <w:rFonts w:ascii="Palatino"/>
        </w:rPr>
        <w:t xml:space="preserve">   </w:t>
      </w:r>
      <w:r w:rsidR="00000000">
        <w:t>to flights based on weight and volume. It also provides real-time tracking and exception management capabilities.</w:t>
      </w:r>
      <w:r>
        <w:t xml:space="preserve"> </w:t>
      </w:r>
      <w:r w:rsidR="00000000">
        <w:t>These are some of the major BAS suppliers in the market, and there are other suppliers as well. When choosing a BAS supplier, it is essential to consider factors such as system functionality, reliability, scalability, and customer support.</w:t>
      </w:r>
      <w:r>
        <w:t xml:space="preserve">                   </w:t>
      </w:r>
      <w:r w:rsidR="00000000">
        <w:rPr>
          <w:rFonts w:ascii="Palatino"/>
          <w:spacing w:val="-5"/>
        </w:rPr>
        <w:t>134</w:t>
      </w:r>
      <w:r>
        <w:rPr>
          <w:rFonts w:ascii="Palatino"/>
        </w:rPr>
        <w:t xml:space="preserve">  </w:t>
      </w:r>
      <w:r>
        <w:rPr>
          <w:rFonts w:ascii="Palatino"/>
          <w:sz w:val="28"/>
        </w:rPr>
        <w:t xml:space="preserve"> </w:t>
      </w:r>
      <w:bookmarkStart w:id="50" w:name="BUILDING_INTEGRATION_SYSTEM"/>
      <w:bookmarkStart w:id="51" w:name="_bookmark29"/>
      <w:bookmarkEnd w:id="50"/>
      <w:bookmarkEnd w:id="51"/>
      <w:r w:rsidR="00000000">
        <w:t>BUILDING</w:t>
      </w:r>
      <w:r w:rsidR="00000000">
        <w:rPr>
          <w:spacing w:val="-13"/>
        </w:rPr>
        <w:t xml:space="preserve"> </w:t>
      </w:r>
      <w:r w:rsidR="00000000">
        <w:t>INTEGRATION</w:t>
      </w:r>
      <w:r w:rsidR="00000000">
        <w:rPr>
          <w:spacing w:val="-11"/>
        </w:rPr>
        <w:t xml:space="preserve"> </w:t>
      </w:r>
      <w:r w:rsidR="00000000">
        <w:rPr>
          <w:spacing w:val="-2"/>
        </w:rPr>
        <w:t>SYSTEM</w:t>
      </w:r>
      <w:r>
        <w:t xml:space="preserve"> </w:t>
      </w:r>
      <w:r w:rsidR="00000000">
        <w:rPr>
          <w:spacing w:val="-2"/>
        </w:rPr>
        <w:t>INTRODUCTION</w:t>
      </w:r>
      <w:r>
        <w:t xml:space="preserve"> </w:t>
      </w:r>
      <w:r w:rsidR="00000000">
        <w:t>A building integration system (BIS) is a technology solution that integrates various building systems, such as HVAC, lighting, security, and access control, into a single unified system. The system</w:t>
      </w:r>
      <w:r w:rsidR="00000000">
        <w:rPr>
          <w:spacing w:val="-10"/>
        </w:rPr>
        <w:t xml:space="preserve"> </w:t>
      </w:r>
      <w:r w:rsidR="00000000">
        <w:t>allows</w:t>
      </w:r>
      <w:r w:rsidR="00000000">
        <w:rPr>
          <w:spacing w:val="-11"/>
        </w:rPr>
        <w:t xml:space="preserve"> </w:t>
      </w:r>
      <w:r w:rsidR="00000000">
        <w:t>for</w:t>
      </w:r>
      <w:r w:rsidR="00000000">
        <w:rPr>
          <w:spacing w:val="-12"/>
        </w:rPr>
        <w:t xml:space="preserve"> </w:t>
      </w:r>
      <w:r w:rsidR="00000000">
        <w:t>the</w:t>
      </w:r>
      <w:r w:rsidR="00000000">
        <w:rPr>
          <w:spacing w:val="-11"/>
        </w:rPr>
        <w:t xml:space="preserve"> </w:t>
      </w:r>
      <w:r w:rsidR="00000000">
        <w:t>central</w:t>
      </w:r>
      <w:r w:rsidR="00000000">
        <w:rPr>
          <w:spacing w:val="-10"/>
        </w:rPr>
        <w:t xml:space="preserve"> </w:t>
      </w:r>
      <w:r w:rsidR="00000000">
        <w:t>management</w:t>
      </w:r>
      <w:r w:rsidR="00000000">
        <w:rPr>
          <w:spacing w:val="-11"/>
        </w:rPr>
        <w:t xml:space="preserve"> </w:t>
      </w:r>
      <w:r w:rsidR="00000000">
        <w:t>of</w:t>
      </w:r>
      <w:r w:rsidR="00000000">
        <w:rPr>
          <w:spacing w:val="-11"/>
        </w:rPr>
        <w:t xml:space="preserve"> </w:t>
      </w:r>
      <w:r w:rsidR="00000000">
        <w:t>all</w:t>
      </w:r>
      <w:r w:rsidR="00000000">
        <w:rPr>
          <w:spacing w:val="-10"/>
        </w:rPr>
        <w:t xml:space="preserve"> </w:t>
      </w:r>
      <w:r w:rsidR="00000000">
        <w:t>building</w:t>
      </w:r>
      <w:r w:rsidR="00000000">
        <w:rPr>
          <w:spacing w:val="-13"/>
        </w:rPr>
        <w:t xml:space="preserve"> </w:t>
      </w:r>
      <w:r w:rsidR="00000000">
        <w:t>systems</w:t>
      </w:r>
      <w:r w:rsidR="00000000">
        <w:rPr>
          <w:spacing w:val="-10"/>
        </w:rPr>
        <w:t xml:space="preserve"> </w:t>
      </w:r>
      <w:r w:rsidR="00000000">
        <w:t>from</w:t>
      </w:r>
      <w:r w:rsidR="00000000">
        <w:rPr>
          <w:spacing w:val="-10"/>
        </w:rPr>
        <w:t xml:space="preserve"> </w:t>
      </w:r>
      <w:r w:rsidR="00000000">
        <w:t>a</w:t>
      </w:r>
      <w:r w:rsidR="00000000">
        <w:rPr>
          <w:spacing w:val="-12"/>
        </w:rPr>
        <w:t xml:space="preserve"> </w:t>
      </w:r>
      <w:r w:rsidR="00000000">
        <w:t>single</w:t>
      </w:r>
      <w:r w:rsidR="00000000">
        <w:rPr>
          <w:spacing w:val="-11"/>
        </w:rPr>
        <w:t xml:space="preserve"> </w:t>
      </w:r>
      <w:r w:rsidR="00000000">
        <w:t>interface,</w:t>
      </w:r>
      <w:r w:rsidR="00000000">
        <w:rPr>
          <w:spacing w:val="-11"/>
        </w:rPr>
        <w:t xml:space="preserve"> </w:t>
      </w:r>
      <w:r w:rsidR="00000000">
        <w:t>allowing building managers to optimize building performance and energy efficiency while enhancing building security and safety.</w:t>
      </w:r>
      <w:r>
        <w:t xml:space="preserve"> </w:t>
      </w:r>
      <w:r w:rsidR="00000000">
        <w:t>A BIS typically involves a network of sensors, controllers, and software that can collect and analyze data from various building systems. This data is then used to optimize building performance, improve energy efficiency, and reduce operational costs. For example, a BIS may automatically</w:t>
      </w:r>
      <w:r w:rsidR="00000000">
        <w:rPr>
          <w:spacing w:val="-6"/>
        </w:rPr>
        <w:t xml:space="preserve"> </w:t>
      </w:r>
      <w:r w:rsidR="00000000">
        <w:t>adjust</w:t>
      </w:r>
      <w:r w:rsidR="00000000">
        <w:rPr>
          <w:spacing w:val="-2"/>
        </w:rPr>
        <w:t xml:space="preserve"> </w:t>
      </w:r>
      <w:r w:rsidR="00000000">
        <w:t>lighting</w:t>
      </w:r>
      <w:r w:rsidR="00000000">
        <w:rPr>
          <w:spacing w:val="-3"/>
        </w:rPr>
        <w:t xml:space="preserve"> </w:t>
      </w:r>
      <w:r w:rsidR="00000000">
        <w:t>and</w:t>
      </w:r>
      <w:r w:rsidR="00000000">
        <w:rPr>
          <w:spacing w:val="-3"/>
        </w:rPr>
        <w:t xml:space="preserve"> </w:t>
      </w:r>
      <w:r w:rsidR="00000000">
        <w:t>HVAC</w:t>
      </w:r>
      <w:r w:rsidR="00000000">
        <w:rPr>
          <w:spacing w:val="-3"/>
        </w:rPr>
        <w:t xml:space="preserve"> </w:t>
      </w:r>
      <w:r w:rsidR="00000000">
        <w:t>systems</w:t>
      </w:r>
      <w:r w:rsidR="00000000">
        <w:rPr>
          <w:spacing w:val="-3"/>
        </w:rPr>
        <w:t xml:space="preserve"> </w:t>
      </w:r>
      <w:r w:rsidR="00000000">
        <w:t>based</w:t>
      </w:r>
      <w:r w:rsidR="00000000">
        <w:rPr>
          <w:spacing w:val="-3"/>
        </w:rPr>
        <w:t xml:space="preserve"> </w:t>
      </w:r>
      <w:r w:rsidR="00000000">
        <w:t>on</w:t>
      </w:r>
      <w:r w:rsidR="00000000">
        <w:rPr>
          <w:spacing w:val="-1"/>
        </w:rPr>
        <w:t xml:space="preserve"> </w:t>
      </w:r>
      <w:r w:rsidR="00000000">
        <w:t>occupancy</w:t>
      </w:r>
      <w:r w:rsidR="00000000">
        <w:rPr>
          <w:spacing w:val="-6"/>
        </w:rPr>
        <w:t xml:space="preserve"> </w:t>
      </w:r>
      <w:r w:rsidR="00000000">
        <w:t>and</w:t>
      </w:r>
      <w:r w:rsidR="00000000">
        <w:rPr>
          <w:spacing w:val="-1"/>
        </w:rPr>
        <w:t xml:space="preserve"> </w:t>
      </w:r>
      <w:r w:rsidR="00000000">
        <w:t>weather</w:t>
      </w:r>
      <w:r w:rsidR="00000000">
        <w:rPr>
          <w:spacing w:val="-2"/>
        </w:rPr>
        <w:t xml:space="preserve"> </w:t>
      </w:r>
      <w:r w:rsidR="00000000">
        <w:t>data,</w:t>
      </w:r>
      <w:r w:rsidR="00000000">
        <w:rPr>
          <w:spacing w:val="-2"/>
        </w:rPr>
        <w:t xml:space="preserve"> </w:t>
      </w:r>
      <w:r w:rsidR="00000000">
        <w:t>reducing energy consumption and improving comfort for occupants.</w:t>
      </w:r>
      <w:r>
        <w:t xml:space="preserve"> </w:t>
      </w:r>
      <w:r w:rsidR="00000000">
        <w:t>In</w:t>
      </w:r>
      <w:r w:rsidR="00000000">
        <w:rPr>
          <w:spacing w:val="-6"/>
        </w:rPr>
        <w:t xml:space="preserve"> </w:t>
      </w:r>
      <w:r w:rsidR="00000000">
        <w:t>addition</w:t>
      </w:r>
      <w:r w:rsidR="00000000">
        <w:rPr>
          <w:spacing w:val="-8"/>
        </w:rPr>
        <w:t xml:space="preserve"> </w:t>
      </w:r>
      <w:r w:rsidR="00000000">
        <w:t>to</w:t>
      </w:r>
      <w:r w:rsidR="00000000">
        <w:rPr>
          <w:spacing w:val="-8"/>
        </w:rPr>
        <w:t xml:space="preserve"> </w:t>
      </w:r>
      <w:r w:rsidR="00000000">
        <w:t>optimizing</w:t>
      </w:r>
      <w:r w:rsidR="00000000">
        <w:rPr>
          <w:spacing w:val="-10"/>
        </w:rPr>
        <w:t xml:space="preserve"> </w:t>
      </w:r>
      <w:r w:rsidR="00000000">
        <w:t>building</w:t>
      </w:r>
      <w:r w:rsidR="00000000">
        <w:rPr>
          <w:spacing w:val="-10"/>
        </w:rPr>
        <w:t xml:space="preserve"> </w:t>
      </w:r>
      <w:r w:rsidR="00000000">
        <w:t>performance,</w:t>
      </w:r>
      <w:r w:rsidR="00000000">
        <w:rPr>
          <w:spacing w:val="-8"/>
        </w:rPr>
        <w:t xml:space="preserve"> </w:t>
      </w:r>
      <w:r w:rsidR="00000000">
        <w:t>a</w:t>
      </w:r>
      <w:r w:rsidR="00000000">
        <w:rPr>
          <w:spacing w:val="-7"/>
        </w:rPr>
        <w:t xml:space="preserve"> </w:t>
      </w:r>
      <w:r w:rsidR="00000000">
        <w:t>BIS</w:t>
      </w:r>
      <w:r w:rsidR="00000000">
        <w:rPr>
          <w:spacing w:val="-8"/>
        </w:rPr>
        <w:t xml:space="preserve"> </w:t>
      </w:r>
      <w:r w:rsidR="00000000">
        <w:t>can</w:t>
      </w:r>
      <w:r w:rsidR="00000000">
        <w:rPr>
          <w:spacing w:val="-6"/>
        </w:rPr>
        <w:t xml:space="preserve"> </w:t>
      </w:r>
      <w:r w:rsidR="00000000">
        <w:t>also</w:t>
      </w:r>
      <w:r w:rsidR="00000000">
        <w:rPr>
          <w:spacing w:val="-8"/>
        </w:rPr>
        <w:t xml:space="preserve"> </w:t>
      </w:r>
      <w:r w:rsidR="00000000">
        <w:t>help</w:t>
      </w:r>
      <w:r w:rsidR="00000000">
        <w:rPr>
          <w:spacing w:val="-8"/>
        </w:rPr>
        <w:t xml:space="preserve"> </w:t>
      </w:r>
      <w:r w:rsidR="00000000">
        <w:t>enhance</w:t>
      </w:r>
      <w:r w:rsidR="00000000">
        <w:rPr>
          <w:spacing w:val="-9"/>
        </w:rPr>
        <w:t xml:space="preserve"> </w:t>
      </w:r>
      <w:r w:rsidR="00000000">
        <w:t>building</w:t>
      </w:r>
      <w:r w:rsidR="00000000">
        <w:rPr>
          <w:spacing w:val="-10"/>
        </w:rPr>
        <w:t xml:space="preserve"> </w:t>
      </w:r>
      <w:r w:rsidR="00000000">
        <w:t>security</w:t>
      </w:r>
      <w:r w:rsidR="00000000">
        <w:rPr>
          <w:spacing w:val="-13"/>
        </w:rPr>
        <w:t xml:space="preserve"> </w:t>
      </w:r>
      <w:r w:rsidR="00000000">
        <w:t xml:space="preserve">and </w:t>
      </w:r>
      <w:r w:rsidR="00000000">
        <w:rPr>
          <w:spacing w:val="-2"/>
        </w:rPr>
        <w:t>safety. By</w:t>
      </w:r>
      <w:r w:rsidR="00000000">
        <w:rPr>
          <w:spacing w:val="-7"/>
        </w:rPr>
        <w:t xml:space="preserve"> </w:t>
      </w:r>
      <w:r w:rsidR="00000000">
        <w:rPr>
          <w:spacing w:val="-2"/>
        </w:rPr>
        <w:t>integrating</w:t>
      </w:r>
      <w:r w:rsidR="00000000">
        <w:rPr>
          <w:spacing w:val="-5"/>
        </w:rPr>
        <w:t xml:space="preserve"> </w:t>
      </w:r>
      <w:r w:rsidR="00000000">
        <w:rPr>
          <w:spacing w:val="-2"/>
        </w:rPr>
        <w:t>access</w:t>
      </w:r>
      <w:r w:rsidR="00000000">
        <w:rPr>
          <w:spacing w:val="-4"/>
        </w:rPr>
        <w:t xml:space="preserve"> </w:t>
      </w:r>
      <w:r w:rsidR="00000000">
        <w:rPr>
          <w:spacing w:val="-2"/>
        </w:rPr>
        <w:t>control and</w:t>
      </w:r>
      <w:r w:rsidR="00000000">
        <w:rPr>
          <w:spacing w:val="-5"/>
        </w:rPr>
        <w:t xml:space="preserve"> </w:t>
      </w:r>
      <w:r w:rsidR="00000000">
        <w:rPr>
          <w:spacing w:val="-2"/>
        </w:rPr>
        <w:t>security</w:t>
      </w:r>
      <w:r w:rsidR="00000000">
        <w:rPr>
          <w:spacing w:val="-11"/>
        </w:rPr>
        <w:t xml:space="preserve"> </w:t>
      </w:r>
      <w:r w:rsidR="00000000">
        <w:rPr>
          <w:spacing w:val="-2"/>
        </w:rPr>
        <w:t>systems</w:t>
      </w:r>
      <w:r w:rsidR="00000000">
        <w:rPr>
          <w:spacing w:val="-5"/>
        </w:rPr>
        <w:t xml:space="preserve"> </w:t>
      </w:r>
      <w:r w:rsidR="00000000">
        <w:rPr>
          <w:spacing w:val="-2"/>
        </w:rPr>
        <w:t>into a</w:t>
      </w:r>
      <w:r w:rsidR="00000000">
        <w:rPr>
          <w:spacing w:val="-6"/>
        </w:rPr>
        <w:t xml:space="preserve"> </w:t>
      </w:r>
      <w:r w:rsidR="00000000">
        <w:rPr>
          <w:spacing w:val="-2"/>
        </w:rPr>
        <w:t>single</w:t>
      </w:r>
      <w:r w:rsidR="00000000">
        <w:rPr>
          <w:spacing w:val="-5"/>
        </w:rPr>
        <w:t xml:space="preserve"> </w:t>
      </w:r>
      <w:r w:rsidR="00000000">
        <w:rPr>
          <w:spacing w:val="-2"/>
        </w:rPr>
        <w:t>platform,</w:t>
      </w:r>
      <w:r w:rsidR="00000000">
        <w:rPr>
          <w:spacing w:val="-5"/>
        </w:rPr>
        <w:t xml:space="preserve"> </w:t>
      </w:r>
      <w:r w:rsidR="00000000">
        <w:rPr>
          <w:spacing w:val="-2"/>
        </w:rPr>
        <w:t>building</w:t>
      </w:r>
      <w:r w:rsidR="00000000">
        <w:rPr>
          <w:spacing w:val="-7"/>
        </w:rPr>
        <w:t xml:space="preserve"> </w:t>
      </w:r>
      <w:r w:rsidR="00000000">
        <w:rPr>
          <w:spacing w:val="-2"/>
        </w:rPr>
        <w:t xml:space="preserve">managers </w:t>
      </w:r>
      <w:r w:rsidR="00000000">
        <w:t>can quickly respond to security threats and emergencies, reducing the risk of harm to occupants.</w:t>
      </w:r>
      <w:r>
        <w:t xml:space="preserve"> </w:t>
      </w:r>
      <w:r w:rsidR="00000000">
        <w:t>A</w:t>
      </w:r>
      <w:r w:rsidR="00000000">
        <w:rPr>
          <w:spacing w:val="-8"/>
        </w:rPr>
        <w:t xml:space="preserve"> </w:t>
      </w:r>
      <w:r w:rsidR="00000000">
        <w:t>BIS can also provide valuable data and insights into building performance and usage patterns, allowing building managers to make data-driven decisions and improvements. For example, the system can help identify areas of the building that are using more energy than necessary</w:t>
      </w:r>
      <w:r w:rsidR="00000000">
        <w:rPr>
          <w:spacing w:val="-3"/>
        </w:rPr>
        <w:t xml:space="preserve"> </w:t>
      </w:r>
      <w:r w:rsidR="00000000">
        <w:t>or areas where</w:t>
      </w:r>
      <w:r w:rsidR="00000000">
        <w:rPr>
          <w:spacing w:val="-1"/>
        </w:rPr>
        <w:t xml:space="preserve"> </w:t>
      </w:r>
      <w:r w:rsidR="00000000">
        <w:t>occupancy</w:t>
      </w:r>
      <w:r w:rsidR="00000000">
        <w:rPr>
          <w:spacing w:val="-4"/>
        </w:rPr>
        <w:t xml:space="preserve"> </w:t>
      </w:r>
      <w:r w:rsidR="00000000">
        <w:t>is low, allowing</w:t>
      </w:r>
      <w:r w:rsidR="00000000">
        <w:rPr>
          <w:spacing w:val="-1"/>
        </w:rPr>
        <w:t xml:space="preserve"> </w:t>
      </w:r>
      <w:r w:rsidR="00000000">
        <w:t>building</w:t>
      </w:r>
      <w:r w:rsidR="00000000">
        <w:rPr>
          <w:spacing w:val="-1"/>
        </w:rPr>
        <w:t xml:space="preserve"> </w:t>
      </w:r>
      <w:r w:rsidR="00000000">
        <w:t>managers to make informed decisions about where</w:t>
      </w:r>
      <w:r w:rsidR="00000000">
        <w:rPr>
          <w:spacing w:val="-1"/>
        </w:rPr>
        <w:t xml:space="preserve"> </w:t>
      </w:r>
      <w:r w:rsidR="00000000">
        <w:t xml:space="preserve">to allocate resources and make changes to </w:t>
      </w:r>
      <w:r w:rsidR="00000000">
        <w:lastRenderedPageBreak/>
        <w:t>improve building performance.</w:t>
      </w:r>
      <w:r>
        <w:t xml:space="preserve"> </w:t>
      </w:r>
      <w:r w:rsidR="00000000">
        <w:t>Overall,</w:t>
      </w:r>
      <w:r w:rsidR="00000000">
        <w:rPr>
          <w:spacing w:val="-8"/>
        </w:rPr>
        <w:t xml:space="preserve"> </w:t>
      </w:r>
      <w:r w:rsidR="00000000">
        <w:t>a</w:t>
      </w:r>
      <w:r w:rsidR="00000000">
        <w:rPr>
          <w:spacing w:val="-6"/>
        </w:rPr>
        <w:t xml:space="preserve"> </w:t>
      </w:r>
      <w:r w:rsidR="00000000">
        <w:t>building</w:t>
      </w:r>
      <w:r w:rsidR="00000000">
        <w:rPr>
          <w:spacing w:val="-10"/>
        </w:rPr>
        <w:t xml:space="preserve"> </w:t>
      </w:r>
      <w:r w:rsidR="00000000">
        <w:t>integration</w:t>
      </w:r>
      <w:r w:rsidR="00000000">
        <w:rPr>
          <w:spacing w:val="-8"/>
        </w:rPr>
        <w:t xml:space="preserve"> </w:t>
      </w:r>
      <w:r w:rsidR="00000000">
        <w:t>system</w:t>
      </w:r>
      <w:r w:rsidR="00000000">
        <w:rPr>
          <w:spacing w:val="-8"/>
        </w:rPr>
        <w:t xml:space="preserve"> </w:t>
      </w:r>
      <w:r w:rsidR="00000000">
        <w:t>can</w:t>
      </w:r>
      <w:r w:rsidR="00000000">
        <w:rPr>
          <w:spacing w:val="-8"/>
        </w:rPr>
        <w:t xml:space="preserve"> </w:t>
      </w:r>
      <w:r w:rsidR="00000000">
        <w:t>help</w:t>
      </w:r>
      <w:r w:rsidR="00000000">
        <w:rPr>
          <w:spacing w:val="-7"/>
        </w:rPr>
        <w:t xml:space="preserve"> </w:t>
      </w:r>
      <w:r w:rsidR="00000000">
        <w:t>improve</w:t>
      </w:r>
      <w:r w:rsidR="00000000">
        <w:rPr>
          <w:spacing w:val="-10"/>
        </w:rPr>
        <w:t xml:space="preserve"> </w:t>
      </w:r>
      <w:r w:rsidR="00000000">
        <w:t>the</w:t>
      </w:r>
      <w:r w:rsidR="00000000">
        <w:rPr>
          <w:spacing w:val="-8"/>
        </w:rPr>
        <w:t xml:space="preserve"> </w:t>
      </w:r>
      <w:r w:rsidR="00000000">
        <w:t>efficiency,</w:t>
      </w:r>
      <w:r w:rsidR="00000000">
        <w:rPr>
          <w:spacing w:val="-8"/>
        </w:rPr>
        <w:t xml:space="preserve"> </w:t>
      </w:r>
      <w:r w:rsidR="00000000">
        <w:t>safety,</w:t>
      </w:r>
      <w:r w:rsidR="00000000">
        <w:rPr>
          <w:spacing w:val="-6"/>
        </w:rPr>
        <w:t xml:space="preserve"> </w:t>
      </w:r>
      <w:r w:rsidR="00000000">
        <w:t>and</w:t>
      </w:r>
      <w:r w:rsidR="00000000">
        <w:rPr>
          <w:spacing w:val="-8"/>
        </w:rPr>
        <w:t xml:space="preserve"> </w:t>
      </w:r>
      <w:r w:rsidR="00000000">
        <w:t>performance</w:t>
      </w:r>
      <w:r w:rsidR="00000000">
        <w:rPr>
          <w:spacing w:val="-9"/>
        </w:rPr>
        <w:t xml:space="preserve"> </w:t>
      </w:r>
      <w:r w:rsidR="00000000">
        <w:t>of buildings, making them more comfortable and productive places to work and live.</w:t>
      </w:r>
      <w:r>
        <w:t xml:space="preserve"> </w:t>
      </w:r>
      <w:r w:rsidR="00000000">
        <w:rPr>
          <w:spacing w:val="-2"/>
        </w:rPr>
        <w:t>COMPONENTS</w:t>
      </w:r>
      <w:r>
        <w:t xml:space="preserve"> </w:t>
      </w:r>
      <w:r w:rsidR="00000000">
        <w:t>Building Integration System (BIS) is a system that integrates various building systems and technologies</w:t>
      </w:r>
      <w:r w:rsidR="00000000">
        <w:rPr>
          <w:spacing w:val="-10"/>
        </w:rPr>
        <w:t xml:space="preserve"> </w:t>
      </w:r>
      <w:r w:rsidR="00000000">
        <w:t>to</w:t>
      </w:r>
      <w:r w:rsidR="00000000">
        <w:rPr>
          <w:spacing w:val="-10"/>
        </w:rPr>
        <w:t xml:space="preserve"> </w:t>
      </w:r>
      <w:r w:rsidR="00000000">
        <w:t>improve</w:t>
      </w:r>
      <w:r w:rsidR="00000000">
        <w:rPr>
          <w:spacing w:val="-12"/>
        </w:rPr>
        <w:t xml:space="preserve"> </w:t>
      </w:r>
      <w:r w:rsidR="00000000">
        <w:t>building</w:t>
      </w:r>
      <w:r w:rsidR="00000000">
        <w:rPr>
          <w:spacing w:val="-13"/>
        </w:rPr>
        <w:t xml:space="preserve"> </w:t>
      </w:r>
      <w:r w:rsidR="00000000">
        <w:t>automation</w:t>
      </w:r>
      <w:r w:rsidR="00000000">
        <w:rPr>
          <w:spacing w:val="-11"/>
        </w:rPr>
        <w:t xml:space="preserve"> </w:t>
      </w:r>
      <w:r w:rsidR="00000000">
        <w:t>and</w:t>
      </w:r>
      <w:r w:rsidR="00000000">
        <w:rPr>
          <w:spacing w:val="-11"/>
        </w:rPr>
        <w:t xml:space="preserve"> </w:t>
      </w:r>
      <w:r w:rsidR="00000000">
        <w:t>management.</w:t>
      </w:r>
      <w:r w:rsidR="00000000">
        <w:rPr>
          <w:spacing w:val="-15"/>
        </w:rPr>
        <w:t xml:space="preserve"> </w:t>
      </w:r>
      <w:r w:rsidR="00000000">
        <w:t>The</w:t>
      </w:r>
      <w:r w:rsidR="00000000">
        <w:rPr>
          <w:spacing w:val="-12"/>
        </w:rPr>
        <w:t xml:space="preserve"> </w:t>
      </w:r>
      <w:r w:rsidR="00000000">
        <w:t>components</w:t>
      </w:r>
      <w:r w:rsidR="00000000">
        <w:rPr>
          <w:spacing w:val="-10"/>
        </w:rPr>
        <w:t xml:space="preserve"> </w:t>
      </w:r>
      <w:r w:rsidR="00000000">
        <w:t>of</w:t>
      </w:r>
      <w:r w:rsidR="00000000">
        <w:rPr>
          <w:spacing w:val="-11"/>
        </w:rPr>
        <w:t xml:space="preserve"> </w:t>
      </w:r>
      <w:r w:rsidR="00000000">
        <w:t>a</w:t>
      </w:r>
      <w:r w:rsidR="00000000">
        <w:rPr>
          <w:spacing w:val="-12"/>
        </w:rPr>
        <w:t xml:space="preserve"> </w:t>
      </w:r>
      <w:r w:rsidR="00000000">
        <w:t>BIS</w:t>
      </w:r>
      <w:r w:rsidR="00000000">
        <w:rPr>
          <w:spacing w:val="-10"/>
        </w:rPr>
        <w:t xml:space="preserve"> </w:t>
      </w:r>
      <w:r w:rsidR="00000000">
        <w:t>can</w:t>
      </w:r>
      <w:r w:rsidR="00000000">
        <w:rPr>
          <w:spacing w:val="-11"/>
        </w:rPr>
        <w:t xml:space="preserve"> </w:t>
      </w:r>
      <w:r w:rsidR="00000000">
        <w:t>vary depending on the specific implementation, but here are some of the key components that are commonly found in a BIS:</w:t>
      </w:r>
      <w:r>
        <w:t xml:space="preserve"> </w:t>
      </w:r>
      <w:r w:rsidR="00000000">
        <w:t>Building Management Software: The Building Management Software is the core component of the BIS. It is responsible for processing and analyzing data from various building systems to automate and optimize building operations.</w:t>
      </w:r>
      <w:r>
        <w:t xml:space="preserve"> </w:t>
      </w:r>
      <w:r w:rsidR="00000000">
        <w:t>HVAC Control System: The HVAC Control System is used to control and manage the heating, ventilation,</w:t>
      </w:r>
      <w:r w:rsidR="00000000">
        <w:rPr>
          <w:spacing w:val="37"/>
        </w:rPr>
        <w:t xml:space="preserve"> </w:t>
      </w:r>
      <w:r w:rsidR="00000000">
        <w:t>and</w:t>
      </w:r>
      <w:r w:rsidR="00000000">
        <w:rPr>
          <w:spacing w:val="39"/>
        </w:rPr>
        <w:t xml:space="preserve"> </w:t>
      </w:r>
      <w:r w:rsidR="00000000">
        <w:t>air</w:t>
      </w:r>
      <w:r w:rsidR="00000000">
        <w:rPr>
          <w:spacing w:val="38"/>
        </w:rPr>
        <w:t xml:space="preserve"> </w:t>
      </w:r>
      <w:r w:rsidR="00000000">
        <w:t>conditioning</w:t>
      </w:r>
      <w:r w:rsidR="00000000">
        <w:rPr>
          <w:spacing w:val="37"/>
        </w:rPr>
        <w:t xml:space="preserve"> </w:t>
      </w:r>
      <w:r w:rsidR="00000000">
        <w:t>systems</w:t>
      </w:r>
      <w:r w:rsidR="00000000">
        <w:rPr>
          <w:spacing w:val="40"/>
        </w:rPr>
        <w:t xml:space="preserve"> </w:t>
      </w:r>
      <w:r w:rsidR="00000000">
        <w:t>of</w:t>
      </w:r>
      <w:r w:rsidR="00000000">
        <w:rPr>
          <w:spacing w:val="37"/>
        </w:rPr>
        <w:t xml:space="preserve"> </w:t>
      </w:r>
      <w:r w:rsidR="00000000">
        <w:t>the</w:t>
      </w:r>
      <w:r w:rsidR="00000000">
        <w:rPr>
          <w:spacing w:val="41"/>
        </w:rPr>
        <w:t xml:space="preserve"> </w:t>
      </w:r>
      <w:r w:rsidR="00000000">
        <w:t>building.</w:t>
      </w:r>
      <w:r w:rsidR="00000000">
        <w:rPr>
          <w:spacing w:val="31"/>
        </w:rPr>
        <w:t xml:space="preserve"> </w:t>
      </w:r>
      <w:r w:rsidR="00000000">
        <w:t>The</w:t>
      </w:r>
      <w:r w:rsidR="00000000">
        <w:rPr>
          <w:spacing w:val="40"/>
        </w:rPr>
        <w:t xml:space="preserve"> </w:t>
      </w:r>
      <w:r w:rsidR="00000000">
        <w:t>BIS</w:t>
      </w:r>
      <w:r w:rsidR="00000000">
        <w:rPr>
          <w:spacing w:val="40"/>
        </w:rPr>
        <w:t xml:space="preserve"> </w:t>
      </w:r>
      <w:r w:rsidR="00000000">
        <w:t>integrates</w:t>
      </w:r>
      <w:r w:rsidR="00000000">
        <w:rPr>
          <w:spacing w:val="38"/>
        </w:rPr>
        <w:t xml:space="preserve"> </w:t>
      </w:r>
      <w:r w:rsidR="00000000">
        <w:t>with</w:t>
      </w:r>
      <w:r w:rsidR="00000000">
        <w:rPr>
          <w:spacing w:val="40"/>
        </w:rPr>
        <w:t xml:space="preserve"> </w:t>
      </w:r>
      <w:r w:rsidR="00000000">
        <w:t>the</w:t>
      </w:r>
      <w:r w:rsidR="00000000">
        <w:rPr>
          <w:spacing w:val="39"/>
        </w:rPr>
        <w:t xml:space="preserve"> </w:t>
      </w:r>
      <w:r w:rsidR="00000000">
        <w:rPr>
          <w:spacing w:val="-7"/>
        </w:rPr>
        <w:t>HVAC</w:t>
      </w:r>
      <w:r>
        <w:t xml:space="preserve">  </w:t>
      </w:r>
      <w:r w:rsidR="00000000">
        <w:rPr>
          <w:rFonts w:ascii="Palatino"/>
          <w:spacing w:val="-5"/>
        </w:rPr>
        <w:t>135</w:t>
      </w:r>
      <w:r>
        <w:rPr>
          <w:rFonts w:ascii="Palatino"/>
        </w:rPr>
        <w:t xml:space="preserve">   </w:t>
      </w:r>
      <w:r w:rsidR="00000000">
        <w:t>Control</w:t>
      </w:r>
      <w:r w:rsidR="00000000">
        <w:rPr>
          <w:spacing w:val="-9"/>
        </w:rPr>
        <w:t xml:space="preserve"> </w:t>
      </w:r>
      <w:r w:rsidR="00000000">
        <w:t>System</w:t>
      </w:r>
      <w:r w:rsidR="00000000">
        <w:rPr>
          <w:spacing w:val="-9"/>
        </w:rPr>
        <w:t xml:space="preserve"> </w:t>
      </w:r>
      <w:r w:rsidR="00000000">
        <w:t>to</w:t>
      </w:r>
      <w:r w:rsidR="00000000">
        <w:rPr>
          <w:spacing w:val="-9"/>
        </w:rPr>
        <w:t xml:space="preserve"> </w:t>
      </w:r>
      <w:r w:rsidR="00000000">
        <w:t>optimize</w:t>
      </w:r>
      <w:r w:rsidR="00000000">
        <w:rPr>
          <w:spacing w:val="-10"/>
        </w:rPr>
        <w:t xml:space="preserve"> </w:t>
      </w:r>
      <w:r w:rsidR="00000000">
        <w:t>energy</w:t>
      </w:r>
      <w:r w:rsidR="00000000">
        <w:rPr>
          <w:spacing w:val="-13"/>
        </w:rPr>
        <w:t xml:space="preserve"> </w:t>
      </w:r>
      <w:r w:rsidR="00000000">
        <w:t>usage,</w:t>
      </w:r>
      <w:r w:rsidR="00000000">
        <w:rPr>
          <w:spacing w:val="-9"/>
        </w:rPr>
        <w:t xml:space="preserve"> </w:t>
      </w:r>
      <w:r w:rsidR="00000000">
        <w:t>maintain</w:t>
      </w:r>
      <w:r w:rsidR="00000000">
        <w:rPr>
          <w:spacing w:val="-9"/>
        </w:rPr>
        <w:t xml:space="preserve"> </w:t>
      </w:r>
      <w:r w:rsidR="00000000">
        <w:t>comfortable</w:t>
      </w:r>
      <w:r w:rsidR="00000000">
        <w:rPr>
          <w:spacing w:val="-10"/>
        </w:rPr>
        <w:t xml:space="preserve"> </w:t>
      </w:r>
      <w:r w:rsidR="00000000">
        <w:t>indoor</w:t>
      </w:r>
      <w:r w:rsidR="00000000">
        <w:rPr>
          <w:spacing w:val="-10"/>
        </w:rPr>
        <w:t xml:space="preserve"> </w:t>
      </w:r>
      <w:r w:rsidR="00000000">
        <w:t>temperatures,</w:t>
      </w:r>
      <w:r w:rsidR="00000000">
        <w:rPr>
          <w:spacing w:val="-9"/>
        </w:rPr>
        <w:t xml:space="preserve"> </w:t>
      </w:r>
      <w:r w:rsidR="00000000">
        <w:t>and</w:t>
      </w:r>
      <w:r w:rsidR="00000000">
        <w:rPr>
          <w:spacing w:val="-9"/>
        </w:rPr>
        <w:t xml:space="preserve"> </w:t>
      </w:r>
      <w:r w:rsidR="00000000">
        <w:t>monitor HVAC equipment performance.</w:t>
      </w:r>
      <w:r>
        <w:t xml:space="preserve"> </w:t>
      </w:r>
      <w:r w:rsidR="00000000">
        <w:t>Lighting</w:t>
      </w:r>
      <w:r w:rsidR="00000000">
        <w:rPr>
          <w:spacing w:val="-8"/>
        </w:rPr>
        <w:t xml:space="preserve"> </w:t>
      </w:r>
      <w:r w:rsidR="00000000">
        <w:t>Control</w:t>
      </w:r>
      <w:r w:rsidR="00000000">
        <w:rPr>
          <w:spacing w:val="-6"/>
        </w:rPr>
        <w:t xml:space="preserve"> </w:t>
      </w:r>
      <w:r w:rsidR="00000000">
        <w:t>System:</w:t>
      </w:r>
      <w:r w:rsidR="00000000">
        <w:rPr>
          <w:spacing w:val="-10"/>
        </w:rPr>
        <w:t xml:space="preserve"> </w:t>
      </w:r>
      <w:r w:rsidR="00000000">
        <w:t>The</w:t>
      </w:r>
      <w:r w:rsidR="00000000">
        <w:rPr>
          <w:spacing w:val="-5"/>
        </w:rPr>
        <w:t xml:space="preserve"> </w:t>
      </w:r>
      <w:r w:rsidR="00000000">
        <w:t>Lighting</w:t>
      </w:r>
      <w:r w:rsidR="00000000">
        <w:rPr>
          <w:spacing w:val="-8"/>
        </w:rPr>
        <w:t xml:space="preserve"> </w:t>
      </w:r>
      <w:r w:rsidR="00000000">
        <w:t>Control</w:t>
      </w:r>
      <w:r w:rsidR="00000000">
        <w:rPr>
          <w:spacing w:val="-6"/>
        </w:rPr>
        <w:t xml:space="preserve"> </w:t>
      </w:r>
      <w:r w:rsidR="00000000">
        <w:t>System</w:t>
      </w:r>
      <w:r w:rsidR="00000000">
        <w:rPr>
          <w:spacing w:val="-6"/>
        </w:rPr>
        <w:t xml:space="preserve"> </w:t>
      </w:r>
      <w:r w:rsidR="00000000">
        <w:t>is</w:t>
      </w:r>
      <w:r w:rsidR="00000000">
        <w:rPr>
          <w:spacing w:val="-5"/>
        </w:rPr>
        <w:t xml:space="preserve"> </w:t>
      </w:r>
      <w:r w:rsidR="00000000">
        <w:t>used</w:t>
      </w:r>
      <w:r w:rsidR="00000000">
        <w:rPr>
          <w:spacing w:val="-8"/>
        </w:rPr>
        <w:t xml:space="preserve"> </w:t>
      </w:r>
      <w:r w:rsidR="00000000">
        <w:t>to</w:t>
      </w:r>
      <w:r w:rsidR="00000000">
        <w:rPr>
          <w:spacing w:val="-5"/>
        </w:rPr>
        <w:t xml:space="preserve"> </w:t>
      </w:r>
      <w:r w:rsidR="00000000">
        <w:t>control</w:t>
      </w:r>
      <w:r w:rsidR="00000000">
        <w:rPr>
          <w:spacing w:val="-5"/>
        </w:rPr>
        <w:t xml:space="preserve"> </w:t>
      </w:r>
      <w:r w:rsidR="00000000">
        <w:t>and</w:t>
      </w:r>
      <w:r w:rsidR="00000000">
        <w:rPr>
          <w:spacing w:val="-6"/>
        </w:rPr>
        <w:t xml:space="preserve"> </w:t>
      </w:r>
      <w:r w:rsidR="00000000">
        <w:t>manage</w:t>
      </w:r>
      <w:r w:rsidR="00000000">
        <w:rPr>
          <w:spacing w:val="-7"/>
        </w:rPr>
        <w:t xml:space="preserve"> </w:t>
      </w:r>
      <w:r w:rsidR="00000000">
        <w:t>the</w:t>
      </w:r>
      <w:r w:rsidR="00000000">
        <w:rPr>
          <w:spacing w:val="-6"/>
        </w:rPr>
        <w:t xml:space="preserve"> </w:t>
      </w:r>
      <w:r w:rsidR="00000000">
        <w:t>lighting systems of the building.</w:t>
      </w:r>
      <w:r w:rsidR="00000000">
        <w:rPr>
          <w:spacing w:val="-1"/>
        </w:rPr>
        <w:t xml:space="preserve"> </w:t>
      </w:r>
      <w:r w:rsidR="00000000">
        <w:t>The BIS integrates with the Lighting</w:t>
      </w:r>
      <w:r w:rsidR="00000000">
        <w:rPr>
          <w:spacing w:val="-1"/>
        </w:rPr>
        <w:t xml:space="preserve"> </w:t>
      </w:r>
      <w:r w:rsidR="00000000">
        <w:t>Control System to optimize energy usage, automate lighting schedules, and monitor lighting equipment performance.</w:t>
      </w:r>
      <w:r>
        <w:t xml:space="preserve"> </w:t>
      </w:r>
      <w:r w:rsidR="00000000">
        <w:t>Security System: The Security System provides security and access control to the building. The BIS integrates with the Security System to automate security operations, monitor security equipment performance, and manage access control.</w:t>
      </w:r>
      <w:r>
        <w:t xml:space="preserve"> </w:t>
      </w:r>
      <w:r w:rsidR="00000000">
        <w:t>Fire Alarm System: The Fire Alarm System provides early detection and notification of fire emergencies</w:t>
      </w:r>
      <w:r w:rsidR="00000000">
        <w:rPr>
          <w:spacing w:val="-15"/>
        </w:rPr>
        <w:t xml:space="preserve"> </w:t>
      </w:r>
      <w:r w:rsidR="00000000">
        <w:t>in</w:t>
      </w:r>
      <w:r w:rsidR="00000000">
        <w:rPr>
          <w:spacing w:val="-15"/>
        </w:rPr>
        <w:t xml:space="preserve"> </w:t>
      </w:r>
      <w:r w:rsidR="00000000">
        <w:t>the</w:t>
      </w:r>
      <w:r w:rsidR="00000000">
        <w:rPr>
          <w:spacing w:val="-15"/>
        </w:rPr>
        <w:t xml:space="preserve"> </w:t>
      </w:r>
      <w:r w:rsidR="00000000">
        <w:t>building.</w:t>
      </w:r>
      <w:r w:rsidR="00000000">
        <w:rPr>
          <w:spacing w:val="-15"/>
        </w:rPr>
        <w:t xml:space="preserve"> </w:t>
      </w:r>
      <w:r w:rsidR="00000000">
        <w:t>The</w:t>
      </w:r>
      <w:r w:rsidR="00000000">
        <w:rPr>
          <w:spacing w:val="-13"/>
        </w:rPr>
        <w:t xml:space="preserve"> </w:t>
      </w:r>
      <w:r w:rsidR="00000000">
        <w:t>BIS</w:t>
      </w:r>
      <w:r w:rsidR="00000000">
        <w:rPr>
          <w:spacing w:val="-12"/>
        </w:rPr>
        <w:t xml:space="preserve"> </w:t>
      </w:r>
      <w:r w:rsidR="00000000">
        <w:t>integrates</w:t>
      </w:r>
      <w:r w:rsidR="00000000">
        <w:rPr>
          <w:spacing w:val="-13"/>
        </w:rPr>
        <w:t xml:space="preserve"> </w:t>
      </w:r>
      <w:r w:rsidR="00000000">
        <w:t>with</w:t>
      </w:r>
      <w:r w:rsidR="00000000">
        <w:rPr>
          <w:spacing w:val="-13"/>
        </w:rPr>
        <w:t xml:space="preserve"> </w:t>
      </w:r>
      <w:r w:rsidR="00000000">
        <w:t>the</w:t>
      </w:r>
      <w:r w:rsidR="00000000">
        <w:rPr>
          <w:spacing w:val="-14"/>
        </w:rPr>
        <w:t xml:space="preserve"> </w:t>
      </w:r>
      <w:r w:rsidR="00000000">
        <w:t>Fire</w:t>
      </w:r>
      <w:r w:rsidR="00000000">
        <w:rPr>
          <w:spacing w:val="-15"/>
        </w:rPr>
        <w:t xml:space="preserve"> </w:t>
      </w:r>
      <w:r w:rsidR="00000000">
        <w:t>Alarm</w:t>
      </w:r>
      <w:r w:rsidR="00000000">
        <w:rPr>
          <w:spacing w:val="-13"/>
        </w:rPr>
        <w:t xml:space="preserve"> </w:t>
      </w:r>
      <w:r w:rsidR="00000000">
        <w:t>System</w:t>
      </w:r>
      <w:r w:rsidR="00000000">
        <w:rPr>
          <w:spacing w:val="-10"/>
        </w:rPr>
        <w:t xml:space="preserve"> </w:t>
      </w:r>
      <w:r w:rsidR="00000000">
        <w:t>to</w:t>
      </w:r>
      <w:r w:rsidR="00000000">
        <w:rPr>
          <w:spacing w:val="-13"/>
        </w:rPr>
        <w:t xml:space="preserve"> </w:t>
      </w:r>
      <w:r w:rsidR="00000000">
        <w:t>automate</w:t>
      </w:r>
      <w:r w:rsidR="00000000">
        <w:rPr>
          <w:spacing w:val="-14"/>
        </w:rPr>
        <w:t xml:space="preserve"> </w:t>
      </w:r>
      <w:r w:rsidR="00000000">
        <w:t>fire</w:t>
      </w:r>
      <w:r w:rsidR="00000000">
        <w:rPr>
          <w:spacing w:val="-12"/>
        </w:rPr>
        <w:t xml:space="preserve"> </w:t>
      </w:r>
      <w:r w:rsidR="00000000">
        <w:t>safety operations, monitor equipment performance, and generate alerts and notifications.</w:t>
      </w:r>
      <w:r>
        <w:t xml:space="preserve"> </w:t>
      </w:r>
      <w:r w:rsidR="00000000">
        <w:t>Energy Management System: The Energy Management System is used to monitor and manage energy</w:t>
      </w:r>
      <w:r w:rsidR="00000000">
        <w:rPr>
          <w:spacing w:val="-13"/>
        </w:rPr>
        <w:t xml:space="preserve"> </w:t>
      </w:r>
      <w:r w:rsidR="00000000">
        <w:t>usage</w:t>
      </w:r>
      <w:r w:rsidR="00000000">
        <w:rPr>
          <w:spacing w:val="-9"/>
        </w:rPr>
        <w:t xml:space="preserve"> </w:t>
      </w:r>
      <w:r w:rsidR="00000000">
        <w:t>in</w:t>
      </w:r>
      <w:r w:rsidR="00000000">
        <w:rPr>
          <w:spacing w:val="-10"/>
        </w:rPr>
        <w:t xml:space="preserve"> </w:t>
      </w:r>
      <w:r w:rsidR="00000000">
        <w:t>the</w:t>
      </w:r>
      <w:r w:rsidR="00000000">
        <w:rPr>
          <w:spacing w:val="-9"/>
        </w:rPr>
        <w:t xml:space="preserve"> </w:t>
      </w:r>
      <w:r w:rsidR="00000000">
        <w:t>building.</w:t>
      </w:r>
      <w:r w:rsidR="00000000">
        <w:rPr>
          <w:spacing w:val="-13"/>
        </w:rPr>
        <w:t xml:space="preserve"> </w:t>
      </w:r>
      <w:r w:rsidR="00000000">
        <w:t>The</w:t>
      </w:r>
      <w:r w:rsidR="00000000">
        <w:rPr>
          <w:spacing w:val="-10"/>
        </w:rPr>
        <w:t xml:space="preserve"> </w:t>
      </w:r>
      <w:r w:rsidR="00000000">
        <w:t>BIS</w:t>
      </w:r>
      <w:r w:rsidR="00000000">
        <w:rPr>
          <w:spacing w:val="-8"/>
        </w:rPr>
        <w:t xml:space="preserve"> </w:t>
      </w:r>
      <w:r w:rsidR="00000000">
        <w:t>integrates</w:t>
      </w:r>
      <w:r w:rsidR="00000000">
        <w:rPr>
          <w:spacing w:val="-11"/>
        </w:rPr>
        <w:t xml:space="preserve"> </w:t>
      </w:r>
      <w:r w:rsidR="00000000">
        <w:t>with</w:t>
      </w:r>
      <w:r w:rsidR="00000000">
        <w:rPr>
          <w:spacing w:val="-10"/>
        </w:rPr>
        <w:t xml:space="preserve"> </w:t>
      </w:r>
      <w:r w:rsidR="00000000">
        <w:t>the</w:t>
      </w:r>
      <w:r w:rsidR="00000000">
        <w:rPr>
          <w:spacing w:val="-11"/>
        </w:rPr>
        <w:t xml:space="preserve"> </w:t>
      </w:r>
      <w:r w:rsidR="00000000">
        <w:t>Energy</w:t>
      </w:r>
      <w:r w:rsidR="00000000">
        <w:rPr>
          <w:spacing w:val="-15"/>
        </w:rPr>
        <w:t xml:space="preserve"> </w:t>
      </w:r>
      <w:r w:rsidR="00000000">
        <w:t>Management</w:t>
      </w:r>
      <w:r w:rsidR="00000000">
        <w:rPr>
          <w:spacing w:val="-10"/>
        </w:rPr>
        <w:t xml:space="preserve"> </w:t>
      </w:r>
      <w:r w:rsidR="00000000">
        <w:t>System</w:t>
      </w:r>
      <w:r w:rsidR="00000000">
        <w:rPr>
          <w:spacing w:val="-10"/>
        </w:rPr>
        <w:t xml:space="preserve"> </w:t>
      </w:r>
      <w:r w:rsidR="00000000">
        <w:t>to</w:t>
      </w:r>
      <w:r w:rsidR="00000000">
        <w:rPr>
          <w:spacing w:val="-10"/>
        </w:rPr>
        <w:t xml:space="preserve"> </w:t>
      </w:r>
      <w:r w:rsidR="00000000">
        <w:t>optimize energy consumption, track energy usage patterns, and generate energy usage reports.</w:t>
      </w:r>
      <w:r>
        <w:t xml:space="preserve"> </w:t>
      </w:r>
      <w:r w:rsidR="00000000">
        <w:t>These</w:t>
      </w:r>
      <w:r w:rsidR="00000000">
        <w:rPr>
          <w:spacing w:val="-10"/>
        </w:rPr>
        <w:t xml:space="preserve"> </w:t>
      </w:r>
      <w:r w:rsidR="00000000">
        <w:t>are</w:t>
      </w:r>
      <w:r w:rsidR="00000000">
        <w:rPr>
          <w:spacing w:val="-11"/>
        </w:rPr>
        <w:t xml:space="preserve"> </w:t>
      </w:r>
      <w:r w:rsidR="00000000">
        <w:t>some</w:t>
      </w:r>
      <w:r w:rsidR="00000000">
        <w:rPr>
          <w:spacing w:val="-10"/>
        </w:rPr>
        <w:t xml:space="preserve"> </w:t>
      </w:r>
      <w:r w:rsidR="00000000">
        <w:t>of</w:t>
      </w:r>
      <w:r w:rsidR="00000000">
        <w:rPr>
          <w:spacing w:val="-10"/>
        </w:rPr>
        <w:t xml:space="preserve"> </w:t>
      </w:r>
      <w:r w:rsidR="00000000">
        <w:t>the</w:t>
      </w:r>
      <w:r w:rsidR="00000000">
        <w:rPr>
          <w:spacing w:val="-10"/>
        </w:rPr>
        <w:t xml:space="preserve"> </w:t>
      </w:r>
      <w:r w:rsidR="00000000">
        <w:t>key</w:t>
      </w:r>
      <w:r w:rsidR="00000000">
        <w:rPr>
          <w:spacing w:val="-12"/>
        </w:rPr>
        <w:t xml:space="preserve"> </w:t>
      </w:r>
      <w:r w:rsidR="00000000">
        <w:t>components</w:t>
      </w:r>
      <w:r w:rsidR="00000000">
        <w:rPr>
          <w:spacing w:val="-9"/>
        </w:rPr>
        <w:t xml:space="preserve"> </w:t>
      </w:r>
      <w:r w:rsidR="00000000">
        <w:t>that</w:t>
      </w:r>
      <w:r w:rsidR="00000000">
        <w:rPr>
          <w:spacing w:val="-10"/>
        </w:rPr>
        <w:t xml:space="preserve"> </w:t>
      </w:r>
      <w:r w:rsidR="00000000">
        <w:t>are</w:t>
      </w:r>
      <w:r w:rsidR="00000000">
        <w:rPr>
          <w:spacing w:val="-11"/>
        </w:rPr>
        <w:t xml:space="preserve"> </w:t>
      </w:r>
      <w:r w:rsidR="00000000">
        <w:t>commonly</w:t>
      </w:r>
      <w:r w:rsidR="00000000">
        <w:rPr>
          <w:spacing w:val="-14"/>
        </w:rPr>
        <w:t xml:space="preserve"> </w:t>
      </w:r>
      <w:r w:rsidR="00000000">
        <w:t>found</w:t>
      </w:r>
      <w:r w:rsidR="00000000">
        <w:rPr>
          <w:spacing w:val="-10"/>
        </w:rPr>
        <w:t xml:space="preserve"> </w:t>
      </w:r>
      <w:r w:rsidR="00000000">
        <w:t>in</w:t>
      </w:r>
      <w:r w:rsidR="00000000">
        <w:rPr>
          <w:spacing w:val="-9"/>
        </w:rPr>
        <w:t xml:space="preserve"> </w:t>
      </w:r>
      <w:r w:rsidR="00000000">
        <w:t>a</w:t>
      </w:r>
      <w:r w:rsidR="00000000">
        <w:rPr>
          <w:spacing w:val="-8"/>
        </w:rPr>
        <w:t xml:space="preserve"> </w:t>
      </w:r>
      <w:r w:rsidR="00000000">
        <w:t>Building</w:t>
      </w:r>
      <w:r w:rsidR="00000000">
        <w:rPr>
          <w:spacing w:val="-9"/>
        </w:rPr>
        <w:t xml:space="preserve"> </w:t>
      </w:r>
      <w:r w:rsidR="00000000">
        <w:t>Integration</w:t>
      </w:r>
      <w:r w:rsidR="00000000">
        <w:rPr>
          <w:spacing w:val="-10"/>
        </w:rPr>
        <w:t xml:space="preserve"> </w:t>
      </w:r>
      <w:r w:rsidR="00000000">
        <w:t>System. The</w:t>
      </w:r>
      <w:r w:rsidR="00000000">
        <w:rPr>
          <w:spacing w:val="-6"/>
        </w:rPr>
        <w:t xml:space="preserve"> </w:t>
      </w:r>
      <w:r w:rsidR="00000000">
        <w:t>specific</w:t>
      </w:r>
      <w:r w:rsidR="00000000">
        <w:rPr>
          <w:spacing w:val="-6"/>
        </w:rPr>
        <w:t xml:space="preserve"> </w:t>
      </w:r>
      <w:r w:rsidR="00000000">
        <w:t>components</w:t>
      </w:r>
      <w:r w:rsidR="00000000">
        <w:rPr>
          <w:spacing w:val="-3"/>
        </w:rPr>
        <w:t xml:space="preserve"> </w:t>
      </w:r>
      <w:r w:rsidR="00000000">
        <w:t>and</w:t>
      </w:r>
      <w:r w:rsidR="00000000">
        <w:rPr>
          <w:spacing w:val="-5"/>
        </w:rPr>
        <w:t xml:space="preserve"> </w:t>
      </w:r>
      <w:r w:rsidR="00000000">
        <w:t>their</w:t>
      </w:r>
      <w:r w:rsidR="00000000">
        <w:rPr>
          <w:spacing w:val="-6"/>
        </w:rPr>
        <w:t xml:space="preserve"> </w:t>
      </w:r>
      <w:r w:rsidR="00000000">
        <w:t>functionalities</w:t>
      </w:r>
      <w:r w:rsidR="00000000">
        <w:rPr>
          <w:spacing w:val="-5"/>
        </w:rPr>
        <w:t xml:space="preserve"> </w:t>
      </w:r>
      <w:r w:rsidR="00000000">
        <w:t>may</w:t>
      </w:r>
      <w:r w:rsidR="00000000">
        <w:rPr>
          <w:spacing w:val="-10"/>
        </w:rPr>
        <w:t xml:space="preserve"> </w:t>
      </w:r>
      <w:r w:rsidR="00000000">
        <w:t>vary</w:t>
      </w:r>
      <w:r w:rsidR="00000000">
        <w:rPr>
          <w:spacing w:val="-10"/>
        </w:rPr>
        <w:t xml:space="preserve"> </w:t>
      </w:r>
      <w:r w:rsidR="00000000">
        <w:t>depending</w:t>
      </w:r>
      <w:r w:rsidR="00000000">
        <w:rPr>
          <w:spacing w:val="-7"/>
        </w:rPr>
        <w:t xml:space="preserve"> </w:t>
      </w:r>
      <w:r w:rsidR="00000000">
        <w:t>on</w:t>
      </w:r>
      <w:r w:rsidR="00000000">
        <w:rPr>
          <w:spacing w:val="-5"/>
        </w:rPr>
        <w:t xml:space="preserve"> </w:t>
      </w:r>
      <w:r w:rsidR="00000000">
        <w:t>the</w:t>
      </w:r>
      <w:r w:rsidR="00000000">
        <w:rPr>
          <w:spacing w:val="-6"/>
        </w:rPr>
        <w:t xml:space="preserve"> </w:t>
      </w:r>
      <w:r w:rsidR="00000000">
        <w:t>implementation</w:t>
      </w:r>
      <w:r w:rsidR="00000000">
        <w:rPr>
          <w:spacing w:val="-4"/>
        </w:rPr>
        <w:t xml:space="preserve"> </w:t>
      </w:r>
      <w:r w:rsidR="00000000">
        <w:t>and the requirements of the building.</w:t>
      </w:r>
      <w:r>
        <w:t xml:space="preserve"> </w:t>
      </w:r>
      <w:r w:rsidR="00000000">
        <w:rPr>
          <w:spacing w:val="-2"/>
        </w:rPr>
        <w:t>ENGINEERING</w:t>
      </w:r>
      <w:r>
        <w:t xml:space="preserve"> </w:t>
      </w:r>
      <w:r w:rsidR="00000000">
        <w:t>Airport building integration systems (ABIS) are complex systems that integrate different airport building systems, such as heating, ventilation, air conditioning, lighting, security, and communication. The engineering parameters for an</w:t>
      </w:r>
      <w:r w:rsidR="00000000">
        <w:rPr>
          <w:spacing w:val="-3"/>
        </w:rPr>
        <w:t xml:space="preserve"> </w:t>
      </w:r>
      <w:r w:rsidR="00000000">
        <w:t>ABIS are as follows:</w:t>
      </w:r>
      <w:r>
        <w:t xml:space="preserve"> </w:t>
      </w:r>
      <w:r w:rsidR="00000000">
        <w:t>Compatibility:</w:t>
      </w:r>
      <w:r w:rsidR="00000000">
        <w:rPr>
          <w:spacing w:val="-15"/>
        </w:rPr>
        <w:t xml:space="preserve"> </w:t>
      </w:r>
      <w:r w:rsidR="00000000">
        <w:t>This</w:t>
      </w:r>
      <w:r w:rsidR="00000000">
        <w:rPr>
          <w:spacing w:val="-15"/>
        </w:rPr>
        <w:t xml:space="preserve"> </w:t>
      </w:r>
      <w:r w:rsidR="00000000">
        <w:t>parameter</w:t>
      </w:r>
      <w:r w:rsidR="00000000">
        <w:rPr>
          <w:spacing w:val="-12"/>
        </w:rPr>
        <w:t xml:space="preserve"> </w:t>
      </w:r>
      <w:r w:rsidR="00000000">
        <w:t>is</w:t>
      </w:r>
      <w:r w:rsidR="00000000">
        <w:rPr>
          <w:spacing w:val="-10"/>
        </w:rPr>
        <w:t xml:space="preserve"> </w:t>
      </w:r>
      <w:r w:rsidR="00000000">
        <w:t>critical</w:t>
      </w:r>
      <w:r w:rsidR="00000000">
        <w:rPr>
          <w:spacing w:val="-8"/>
        </w:rPr>
        <w:t xml:space="preserve"> </w:t>
      </w:r>
      <w:r w:rsidR="00000000">
        <w:t>as</w:t>
      </w:r>
      <w:r w:rsidR="00000000">
        <w:rPr>
          <w:spacing w:val="-10"/>
        </w:rPr>
        <w:t xml:space="preserve"> </w:t>
      </w:r>
      <w:r w:rsidR="00000000">
        <w:t>it</w:t>
      </w:r>
      <w:r w:rsidR="00000000">
        <w:rPr>
          <w:spacing w:val="-10"/>
        </w:rPr>
        <w:t xml:space="preserve"> </w:t>
      </w:r>
      <w:r w:rsidR="00000000">
        <w:t>ensures</w:t>
      </w:r>
      <w:r w:rsidR="00000000">
        <w:rPr>
          <w:spacing w:val="-10"/>
        </w:rPr>
        <w:t xml:space="preserve"> </w:t>
      </w:r>
      <w:r w:rsidR="00000000">
        <w:t>that</w:t>
      </w:r>
      <w:r w:rsidR="00000000">
        <w:rPr>
          <w:spacing w:val="-11"/>
        </w:rPr>
        <w:t xml:space="preserve"> </w:t>
      </w:r>
      <w:r w:rsidR="00000000">
        <w:t>the</w:t>
      </w:r>
      <w:r w:rsidR="00000000">
        <w:rPr>
          <w:spacing w:val="-15"/>
        </w:rPr>
        <w:t xml:space="preserve"> </w:t>
      </w:r>
      <w:r w:rsidR="00000000">
        <w:t>ABIS</w:t>
      </w:r>
      <w:r w:rsidR="00000000">
        <w:rPr>
          <w:spacing w:val="-8"/>
        </w:rPr>
        <w:t xml:space="preserve"> </w:t>
      </w:r>
      <w:r w:rsidR="00000000">
        <w:t>can</w:t>
      </w:r>
      <w:r w:rsidR="00000000">
        <w:rPr>
          <w:spacing w:val="-11"/>
        </w:rPr>
        <w:t xml:space="preserve"> </w:t>
      </w:r>
      <w:r w:rsidR="00000000">
        <w:t>integrate</w:t>
      </w:r>
      <w:r w:rsidR="00000000">
        <w:rPr>
          <w:spacing w:val="-11"/>
        </w:rPr>
        <w:t xml:space="preserve"> </w:t>
      </w:r>
      <w:r w:rsidR="00000000">
        <w:t>with</w:t>
      </w:r>
      <w:r w:rsidR="00000000">
        <w:rPr>
          <w:spacing w:val="-10"/>
        </w:rPr>
        <w:t xml:space="preserve"> </w:t>
      </w:r>
      <w:r w:rsidR="00000000">
        <w:t>the</w:t>
      </w:r>
      <w:r w:rsidR="00000000">
        <w:rPr>
          <w:spacing w:val="-11"/>
        </w:rPr>
        <w:t xml:space="preserve"> </w:t>
      </w:r>
      <w:r w:rsidR="00000000">
        <w:t>different building systems that are already in place, such as HVAC, lighting, access control, and fire suppression systems.</w:t>
      </w:r>
      <w:r w:rsidR="00000000">
        <w:rPr>
          <w:spacing w:val="-1"/>
        </w:rPr>
        <w:t xml:space="preserve"> </w:t>
      </w:r>
      <w:r w:rsidR="00000000">
        <w:t>The</w:t>
      </w:r>
      <w:r w:rsidR="00000000">
        <w:rPr>
          <w:spacing w:val="-11"/>
        </w:rPr>
        <w:t xml:space="preserve"> </w:t>
      </w:r>
      <w:r w:rsidR="00000000">
        <w:t>ABIS must be able to communicate with these systems seamlessly</w:t>
      </w:r>
      <w:r w:rsidR="00000000">
        <w:rPr>
          <w:spacing w:val="-1"/>
        </w:rPr>
        <w:t xml:space="preserve"> </w:t>
      </w:r>
      <w:r w:rsidR="00000000">
        <w:t>and effectively to ensure optimal performance and safety.</w:t>
      </w:r>
      <w:r>
        <w:t xml:space="preserve"> </w:t>
      </w:r>
      <w:r w:rsidR="00000000">
        <w:t>Scalability:</w:t>
      </w:r>
      <w:r w:rsidR="00000000">
        <w:rPr>
          <w:spacing w:val="-7"/>
        </w:rPr>
        <w:t xml:space="preserve"> </w:t>
      </w:r>
      <w:r w:rsidR="00000000">
        <w:t>An</w:t>
      </w:r>
      <w:r w:rsidR="00000000">
        <w:rPr>
          <w:spacing w:val="-6"/>
        </w:rPr>
        <w:t xml:space="preserve"> </w:t>
      </w:r>
      <w:r w:rsidR="00000000">
        <w:t>ABIS must be scalable to accommodate the needs of the airport building.</w:t>
      </w:r>
      <w:r w:rsidR="00000000">
        <w:rPr>
          <w:spacing w:val="-5"/>
        </w:rPr>
        <w:t xml:space="preserve"> </w:t>
      </w:r>
      <w:r w:rsidR="00000000">
        <w:t>As the building expands or undergoes upgrades, the</w:t>
      </w:r>
      <w:r w:rsidR="00000000">
        <w:rPr>
          <w:spacing w:val="-4"/>
        </w:rPr>
        <w:t xml:space="preserve"> </w:t>
      </w:r>
      <w:r w:rsidR="00000000">
        <w:t>ABIS should be able to integrate new systems and devices without significant downtime or reconfiguration.</w:t>
      </w:r>
      <w:r>
        <w:t xml:space="preserve"> </w:t>
      </w:r>
      <w:r w:rsidR="00000000">
        <w:t>Flexibility: An ABIS must be flexible to adapt to changing operational requirements, building codes, and regulations. The</w:t>
      </w:r>
      <w:r w:rsidR="00000000">
        <w:rPr>
          <w:spacing w:val="-6"/>
        </w:rPr>
        <w:t xml:space="preserve"> </w:t>
      </w:r>
      <w:r w:rsidR="00000000">
        <w:t>ABIS must be able to adjust to these changes without disrupting its core functionality.</w:t>
      </w:r>
      <w:r>
        <w:t xml:space="preserve"> </w:t>
      </w:r>
      <w:r w:rsidR="00000000">
        <w:t>Reliability:</w:t>
      </w:r>
      <w:r w:rsidR="00000000">
        <w:rPr>
          <w:spacing w:val="-9"/>
        </w:rPr>
        <w:t xml:space="preserve"> </w:t>
      </w:r>
      <w:r w:rsidR="00000000">
        <w:t>An</w:t>
      </w:r>
      <w:r w:rsidR="00000000">
        <w:rPr>
          <w:spacing w:val="-10"/>
        </w:rPr>
        <w:t xml:space="preserve"> </w:t>
      </w:r>
      <w:r w:rsidR="00000000">
        <w:t>ABIS must be highly reliable and resilient, with built-in redundancy and fail-safe mechanisms</w:t>
      </w:r>
      <w:r w:rsidR="00000000">
        <w:rPr>
          <w:spacing w:val="-14"/>
        </w:rPr>
        <w:t xml:space="preserve"> </w:t>
      </w:r>
      <w:r w:rsidR="00000000">
        <w:t>to</w:t>
      </w:r>
      <w:r w:rsidR="00000000">
        <w:rPr>
          <w:spacing w:val="-12"/>
        </w:rPr>
        <w:t xml:space="preserve"> </w:t>
      </w:r>
      <w:r w:rsidR="00000000">
        <w:t>ensure</w:t>
      </w:r>
      <w:r w:rsidR="00000000">
        <w:rPr>
          <w:spacing w:val="-13"/>
        </w:rPr>
        <w:t xml:space="preserve"> </w:t>
      </w:r>
      <w:r w:rsidR="00000000">
        <w:t>continuous</w:t>
      </w:r>
      <w:r w:rsidR="00000000">
        <w:rPr>
          <w:spacing w:val="-11"/>
        </w:rPr>
        <w:t xml:space="preserve"> </w:t>
      </w:r>
      <w:r w:rsidR="00000000">
        <w:t>operation.</w:t>
      </w:r>
      <w:r w:rsidR="00000000">
        <w:rPr>
          <w:spacing w:val="-12"/>
        </w:rPr>
        <w:t xml:space="preserve"> </w:t>
      </w:r>
      <w:r w:rsidR="00000000">
        <w:t>Downtime</w:t>
      </w:r>
      <w:r w:rsidR="00000000">
        <w:rPr>
          <w:spacing w:val="-13"/>
        </w:rPr>
        <w:t xml:space="preserve"> </w:t>
      </w:r>
      <w:r w:rsidR="00000000">
        <w:t>in</w:t>
      </w:r>
      <w:r w:rsidR="00000000">
        <w:rPr>
          <w:spacing w:val="-12"/>
        </w:rPr>
        <w:t xml:space="preserve"> </w:t>
      </w:r>
      <w:r w:rsidR="00000000">
        <w:t>an</w:t>
      </w:r>
      <w:r w:rsidR="00000000">
        <w:rPr>
          <w:spacing w:val="-11"/>
        </w:rPr>
        <w:t xml:space="preserve"> </w:t>
      </w:r>
      <w:r w:rsidR="00000000">
        <w:t>airport</w:t>
      </w:r>
      <w:r w:rsidR="00000000">
        <w:rPr>
          <w:spacing w:val="-12"/>
        </w:rPr>
        <w:t xml:space="preserve"> </w:t>
      </w:r>
      <w:r w:rsidR="00000000">
        <w:t>building</w:t>
      </w:r>
      <w:r w:rsidR="00000000">
        <w:rPr>
          <w:spacing w:val="-14"/>
        </w:rPr>
        <w:t xml:space="preserve"> </w:t>
      </w:r>
      <w:r w:rsidR="00000000">
        <w:t>can</w:t>
      </w:r>
      <w:r w:rsidR="00000000">
        <w:rPr>
          <w:spacing w:val="-10"/>
        </w:rPr>
        <w:t xml:space="preserve"> </w:t>
      </w:r>
      <w:r w:rsidR="00000000">
        <w:t>cause</w:t>
      </w:r>
      <w:r w:rsidR="00000000">
        <w:rPr>
          <w:spacing w:val="-12"/>
        </w:rPr>
        <w:t xml:space="preserve"> </w:t>
      </w:r>
      <w:r w:rsidR="00000000">
        <w:rPr>
          <w:spacing w:val="-2"/>
        </w:rPr>
        <w:t>significant</w:t>
      </w:r>
      <w:r>
        <w:t xml:space="preserve"> </w:t>
      </w:r>
      <w:r w:rsidR="00000000">
        <w:rPr>
          <w:rFonts w:ascii="Palatino"/>
          <w:spacing w:val="-5"/>
        </w:rPr>
        <w:t>136</w:t>
      </w:r>
      <w:r>
        <w:rPr>
          <w:rFonts w:ascii="Palatino"/>
        </w:rPr>
        <w:t xml:space="preserve">   </w:t>
      </w:r>
      <w:r w:rsidR="00000000">
        <w:t>disruptions, delays, and safety hazards, so the ABIS must be engineered to prevent or mitigate these issues.</w:t>
      </w:r>
      <w:r>
        <w:t xml:space="preserve"> </w:t>
      </w:r>
      <w:r w:rsidR="00000000">
        <w:t>Energy efficiency: Energy efficiency is a critical parameter for an ABIS. The ABIS must be designed to optimize energy consumption and reduce the building's carbon footprint. This can include</w:t>
      </w:r>
      <w:r w:rsidR="00000000">
        <w:rPr>
          <w:spacing w:val="-12"/>
        </w:rPr>
        <w:t xml:space="preserve"> </w:t>
      </w:r>
      <w:r w:rsidR="00000000">
        <w:t>features</w:t>
      </w:r>
      <w:r w:rsidR="00000000">
        <w:rPr>
          <w:spacing w:val="-11"/>
        </w:rPr>
        <w:t xml:space="preserve"> </w:t>
      </w:r>
      <w:r w:rsidR="00000000">
        <w:t>such</w:t>
      </w:r>
      <w:r w:rsidR="00000000">
        <w:rPr>
          <w:spacing w:val="-10"/>
        </w:rPr>
        <w:t xml:space="preserve"> </w:t>
      </w:r>
      <w:r w:rsidR="00000000">
        <w:t>as</w:t>
      </w:r>
      <w:r w:rsidR="00000000">
        <w:rPr>
          <w:spacing w:val="-11"/>
        </w:rPr>
        <w:t xml:space="preserve"> </w:t>
      </w:r>
      <w:r w:rsidR="00000000">
        <w:t>motion</w:t>
      </w:r>
      <w:r w:rsidR="00000000">
        <w:rPr>
          <w:spacing w:val="-11"/>
        </w:rPr>
        <w:t xml:space="preserve"> </w:t>
      </w:r>
      <w:r w:rsidR="00000000">
        <w:t>sensors,</w:t>
      </w:r>
      <w:r w:rsidR="00000000">
        <w:rPr>
          <w:spacing w:val="-12"/>
        </w:rPr>
        <w:t xml:space="preserve"> </w:t>
      </w:r>
      <w:r w:rsidR="00000000">
        <w:t>daylight</w:t>
      </w:r>
      <w:r w:rsidR="00000000">
        <w:rPr>
          <w:spacing w:val="-9"/>
        </w:rPr>
        <w:t xml:space="preserve"> </w:t>
      </w:r>
      <w:r w:rsidR="00000000">
        <w:t>harvesting,</w:t>
      </w:r>
      <w:r w:rsidR="00000000">
        <w:rPr>
          <w:spacing w:val="-11"/>
        </w:rPr>
        <w:t xml:space="preserve"> </w:t>
      </w:r>
      <w:r w:rsidR="00000000">
        <w:t>and</w:t>
      </w:r>
      <w:r w:rsidR="00000000">
        <w:rPr>
          <w:spacing w:val="-11"/>
        </w:rPr>
        <w:t xml:space="preserve"> </w:t>
      </w:r>
      <w:r w:rsidR="00000000">
        <w:t>efficient</w:t>
      </w:r>
      <w:r w:rsidR="00000000">
        <w:rPr>
          <w:spacing w:val="-11"/>
        </w:rPr>
        <w:t xml:space="preserve"> </w:t>
      </w:r>
      <w:r w:rsidR="00000000">
        <w:t>HVAC</w:t>
      </w:r>
      <w:r w:rsidR="00000000">
        <w:rPr>
          <w:spacing w:val="-11"/>
        </w:rPr>
        <w:t xml:space="preserve"> </w:t>
      </w:r>
      <w:r w:rsidR="00000000">
        <w:t>systems</w:t>
      </w:r>
      <w:r w:rsidR="00000000">
        <w:rPr>
          <w:spacing w:val="-11"/>
        </w:rPr>
        <w:t xml:space="preserve"> </w:t>
      </w:r>
      <w:r w:rsidR="00000000">
        <w:t>that</w:t>
      </w:r>
      <w:r w:rsidR="00000000">
        <w:rPr>
          <w:spacing w:val="-10"/>
        </w:rPr>
        <w:t xml:space="preserve"> </w:t>
      </w:r>
      <w:r w:rsidR="00000000">
        <w:t>can save energy without compromising passenger comfort or safety.</w:t>
      </w:r>
      <w:r>
        <w:t xml:space="preserve"> </w:t>
      </w:r>
      <w:r w:rsidR="00000000">
        <w:t>Security:</w:t>
      </w:r>
      <w:r w:rsidR="00000000">
        <w:rPr>
          <w:spacing w:val="-15"/>
        </w:rPr>
        <w:t xml:space="preserve"> </w:t>
      </w:r>
      <w:r w:rsidR="00000000">
        <w:t>An</w:t>
      </w:r>
      <w:r w:rsidR="00000000">
        <w:rPr>
          <w:spacing w:val="-15"/>
        </w:rPr>
        <w:t xml:space="preserve"> </w:t>
      </w:r>
      <w:r w:rsidR="00000000">
        <w:t>ABIS</w:t>
      </w:r>
      <w:r w:rsidR="00000000">
        <w:rPr>
          <w:spacing w:val="-12"/>
        </w:rPr>
        <w:t xml:space="preserve"> </w:t>
      </w:r>
      <w:r w:rsidR="00000000">
        <w:t>must</w:t>
      </w:r>
      <w:r w:rsidR="00000000">
        <w:rPr>
          <w:spacing w:val="-4"/>
        </w:rPr>
        <w:t xml:space="preserve"> </w:t>
      </w:r>
      <w:r w:rsidR="00000000">
        <w:t>have</w:t>
      </w:r>
      <w:r w:rsidR="00000000">
        <w:rPr>
          <w:spacing w:val="-8"/>
        </w:rPr>
        <w:t xml:space="preserve"> </w:t>
      </w:r>
      <w:r w:rsidR="00000000">
        <w:t>robust</w:t>
      </w:r>
      <w:r w:rsidR="00000000">
        <w:rPr>
          <w:spacing w:val="-7"/>
        </w:rPr>
        <w:t xml:space="preserve"> </w:t>
      </w:r>
      <w:r w:rsidR="00000000">
        <w:t>security</w:t>
      </w:r>
      <w:r w:rsidR="00000000">
        <w:rPr>
          <w:spacing w:val="-12"/>
        </w:rPr>
        <w:t xml:space="preserve"> </w:t>
      </w:r>
      <w:r w:rsidR="00000000">
        <w:t>features</w:t>
      </w:r>
      <w:r w:rsidR="00000000">
        <w:rPr>
          <w:spacing w:val="-7"/>
        </w:rPr>
        <w:t xml:space="preserve"> </w:t>
      </w:r>
      <w:r w:rsidR="00000000">
        <w:t>to</w:t>
      </w:r>
      <w:r w:rsidR="00000000">
        <w:rPr>
          <w:spacing w:val="-7"/>
        </w:rPr>
        <w:t xml:space="preserve"> </w:t>
      </w:r>
      <w:r w:rsidR="00000000">
        <w:t>ensure</w:t>
      </w:r>
      <w:r w:rsidR="00000000">
        <w:rPr>
          <w:spacing w:val="-8"/>
        </w:rPr>
        <w:t xml:space="preserve"> </w:t>
      </w:r>
      <w:r w:rsidR="00000000">
        <w:t>the</w:t>
      </w:r>
      <w:r w:rsidR="00000000">
        <w:rPr>
          <w:spacing w:val="-8"/>
        </w:rPr>
        <w:t xml:space="preserve"> </w:t>
      </w:r>
      <w:r w:rsidR="00000000">
        <w:t>safety</w:t>
      </w:r>
      <w:r w:rsidR="00000000">
        <w:rPr>
          <w:spacing w:val="-10"/>
        </w:rPr>
        <w:t xml:space="preserve"> </w:t>
      </w:r>
      <w:r w:rsidR="00000000">
        <w:t>of</w:t>
      </w:r>
      <w:r w:rsidR="00000000">
        <w:rPr>
          <w:spacing w:val="-8"/>
        </w:rPr>
        <w:t xml:space="preserve"> </w:t>
      </w:r>
      <w:r w:rsidR="00000000">
        <w:t>passengers,</w:t>
      </w:r>
      <w:r w:rsidR="00000000">
        <w:rPr>
          <w:spacing w:val="-8"/>
        </w:rPr>
        <w:t xml:space="preserve"> </w:t>
      </w:r>
      <w:r w:rsidR="00000000">
        <w:t>staff,</w:t>
      </w:r>
      <w:r w:rsidR="00000000">
        <w:rPr>
          <w:spacing w:val="-8"/>
        </w:rPr>
        <w:t xml:space="preserve"> </w:t>
      </w:r>
      <w:r w:rsidR="00000000">
        <w:t xml:space="preserve">and assets. This includes access control, video surveillance, intrusion detection, and cyber security measures to prevent </w:t>
      </w:r>
      <w:r w:rsidR="00000000">
        <w:lastRenderedPageBreak/>
        <w:t>unauthorized access or data breaches.</w:t>
      </w:r>
      <w:r>
        <w:t xml:space="preserve"> </w:t>
      </w:r>
      <w:r w:rsidR="00000000">
        <w:t>Interoperability: An ABIS must be interoperable with other airport systems, such as air traffic control, baggage handling, and airport operations. This requires standardization of protocols and data formats to facilitate communication and data exchange between systems.</w:t>
      </w:r>
      <w:r>
        <w:t xml:space="preserve"> </w:t>
      </w:r>
      <w:r w:rsidR="00000000">
        <w:t>User-friendliness:</w:t>
      </w:r>
      <w:r w:rsidR="00000000">
        <w:rPr>
          <w:spacing w:val="-15"/>
        </w:rPr>
        <w:t xml:space="preserve"> </w:t>
      </w:r>
      <w:r w:rsidR="00000000">
        <w:t>An</w:t>
      </w:r>
      <w:r w:rsidR="00000000">
        <w:rPr>
          <w:spacing w:val="-15"/>
        </w:rPr>
        <w:t xml:space="preserve"> </w:t>
      </w:r>
      <w:r w:rsidR="00000000">
        <w:t>ABIS</w:t>
      </w:r>
      <w:r w:rsidR="00000000">
        <w:rPr>
          <w:spacing w:val="-15"/>
        </w:rPr>
        <w:t xml:space="preserve"> </w:t>
      </w:r>
      <w:r w:rsidR="00000000">
        <w:t>must</w:t>
      </w:r>
      <w:r w:rsidR="00000000">
        <w:rPr>
          <w:spacing w:val="-7"/>
        </w:rPr>
        <w:t xml:space="preserve"> </w:t>
      </w:r>
      <w:r w:rsidR="00000000">
        <w:t>be</w:t>
      </w:r>
      <w:r w:rsidR="00000000">
        <w:rPr>
          <w:spacing w:val="-7"/>
        </w:rPr>
        <w:t xml:space="preserve"> </w:t>
      </w:r>
      <w:r w:rsidR="00000000">
        <w:t>easy</w:t>
      </w:r>
      <w:r w:rsidR="00000000">
        <w:rPr>
          <w:spacing w:val="-12"/>
        </w:rPr>
        <w:t xml:space="preserve"> </w:t>
      </w:r>
      <w:r w:rsidR="00000000">
        <w:t>to</w:t>
      </w:r>
      <w:r w:rsidR="00000000">
        <w:rPr>
          <w:spacing w:val="-8"/>
        </w:rPr>
        <w:t xml:space="preserve"> </w:t>
      </w:r>
      <w:r w:rsidR="00000000">
        <w:t>use</w:t>
      </w:r>
      <w:r w:rsidR="00000000">
        <w:rPr>
          <w:spacing w:val="-7"/>
        </w:rPr>
        <w:t xml:space="preserve"> </w:t>
      </w:r>
      <w:r w:rsidR="00000000">
        <w:t>and</w:t>
      </w:r>
      <w:r w:rsidR="00000000">
        <w:rPr>
          <w:spacing w:val="-8"/>
        </w:rPr>
        <w:t xml:space="preserve"> </w:t>
      </w:r>
      <w:r w:rsidR="00000000">
        <w:t>understand,</w:t>
      </w:r>
      <w:r w:rsidR="00000000">
        <w:rPr>
          <w:spacing w:val="-8"/>
        </w:rPr>
        <w:t xml:space="preserve"> </w:t>
      </w:r>
      <w:r w:rsidR="00000000">
        <w:t>with</w:t>
      </w:r>
      <w:r w:rsidR="00000000">
        <w:rPr>
          <w:spacing w:val="-8"/>
        </w:rPr>
        <w:t xml:space="preserve"> </w:t>
      </w:r>
      <w:r w:rsidR="00000000">
        <w:t>a</w:t>
      </w:r>
      <w:r w:rsidR="00000000">
        <w:rPr>
          <w:spacing w:val="-9"/>
        </w:rPr>
        <w:t xml:space="preserve"> </w:t>
      </w:r>
      <w:r w:rsidR="00000000">
        <w:t>user-friendly</w:t>
      </w:r>
      <w:r w:rsidR="00000000">
        <w:rPr>
          <w:spacing w:val="-12"/>
        </w:rPr>
        <w:t xml:space="preserve"> </w:t>
      </w:r>
      <w:r w:rsidR="00000000">
        <w:t>interface</w:t>
      </w:r>
      <w:r w:rsidR="00000000">
        <w:rPr>
          <w:spacing w:val="-9"/>
        </w:rPr>
        <w:t xml:space="preserve"> </w:t>
      </w:r>
      <w:r w:rsidR="00000000">
        <w:t>that allows for quick and efficient monitoring and control.</w:t>
      </w:r>
      <w:r w:rsidR="00000000">
        <w:rPr>
          <w:spacing w:val="-1"/>
        </w:rPr>
        <w:t xml:space="preserve"> </w:t>
      </w:r>
      <w:r w:rsidR="00000000">
        <w:t xml:space="preserve">This can include features such as intuitive dashboards, graphical representations of building systems, and alarms that alert staff to potential </w:t>
      </w:r>
      <w:r w:rsidR="00000000">
        <w:rPr>
          <w:spacing w:val="-2"/>
        </w:rPr>
        <w:t>issues.</w:t>
      </w:r>
      <w:r>
        <w:t xml:space="preserve"> </w:t>
      </w:r>
      <w:r w:rsidR="00000000">
        <w:t>Maintenance and support:</w:t>
      </w:r>
      <w:r w:rsidR="00000000">
        <w:rPr>
          <w:spacing w:val="-12"/>
        </w:rPr>
        <w:t xml:space="preserve"> </w:t>
      </w:r>
      <w:r w:rsidR="00000000">
        <w:t>An</w:t>
      </w:r>
      <w:r w:rsidR="00000000">
        <w:rPr>
          <w:spacing w:val="-10"/>
        </w:rPr>
        <w:t xml:space="preserve"> </w:t>
      </w:r>
      <w:r w:rsidR="00000000">
        <w:t>ABIS must be easy to maintain and support, with readily available spare</w:t>
      </w:r>
      <w:r w:rsidR="00000000">
        <w:rPr>
          <w:spacing w:val="-10"/>
        </w:rPr>
        <w:t xml:space="preserve"> </w:t>
      </w:r>
      <w:r w:rsidR="00000000">
        <w:t>parts</w:t>
      </w:r>
      <w:r w:rsidR="00000000">
        <w:rPr>
          <w:spacing w:val="-9"/>
        </w:rPr>
        <w:t xml:space="preserve"> </w:t>
      </w:r>
      <w:r w:rsidR="00000000">
        <w:t>and</w:t>
      </w:r>
      <w:r w:rsidR="00000000">
        <w:rPr>
          <w:spacing w:val="-9"/>
        </w:rPr>
        <w:t xml:space="preserve"> </w:t>
      </w:r>
      <w:r w:rsidR="00000000">
        <w:t>technical</w:t>
      </w:r>
      <w:r w:rsidR="00000000">
        <w:rPr>
          <w:spacing w:val="-6"/>
        </w:rPr>
        <w:t xml:space="preserve"> </w:t>
      </w:r>
      <w:r w:rsidR="00000000">
        <w:t>assistance.</w:t>
      </w:r>
      <w:r w:rsidR="00000000">
        <w:rPr>
          <w:spacing w:val="-13"/>
        </w:rPr>
        <w:t xml:space="preserve"> </w:t>
      </w:r>
      <w:r w:rsidR="00000000">
        <w:t>This</w:t>
      </w:r>
      <w:r w:rsidR="00000000">
        <w:rPr>
          <w:spacing w:val="-6"/>
        </w:rPr>
        <w:t xml:space="preserve"> </w:t>
      </w:r>
      <w:r w:rsidR="00000000">
        <w:t>requires</w:t>
      </w:r>
      <w:r w:rsidR="00000000">
        <w:rPr>
          <w:spacing w:val="-7"/>
        </w:rPr>
        <w:t xml:space="preserve"> </w:t>
      </w:r>
      <w:r w:rsidR="00000000">
        <w:t>a</w:t>
      </w:r>
      <w:r w:rsidR="00000000">
        <w:rPr>
          <w:spacing w:val="-10"/>
        </w:rPr>
        <w:t xml:space="preserve"> </w:t>
      </w:r>
      <w:r w:rsidR="00000000">
        <w:t>comprehensive</w:t>
      </w:r>
      <w:r w:rsidR="00000000">
        <w:rPr>
          <w:spacing w:val="-9"/>
        </w:rPr>
        <w:t xml:space="preserve"> </w:t>
      </w:r>
      <w:r w:rsidR="00000000">
        <w:t>maintenance</w:t>
      </w:r>
      <w:r w:rsidR="00000000">
        <w:rPr>
          <w:spacing w:val="-10"/>
        </w:rPr>
        <w:t xml:space="preserve"> </w:t>
      </w:r>
      <w:r w:rsidR="00000000">
        <w:t>plan</w:t>
      </w:r>
      <w:r w:rsidR="00000000">
        <w:rPr>
          <w:spacing w:val="-8"/>
        </w:rPr>
        <w:t xml:space="preserve"> </w:t>
      </w:r>
      <w:r w:rsidR="00000000">
        <w:t>and</w:t>
      </w:r>
      <w:r w:rsidR="00000000">
        <w:rPr>
          <w:spacing w:val="-9"/>
        </w:rPr>
        <w:t xml:space="preserve"> </w:t>
      </w:r>
      <w:r w:rsidR="00000000">
        <w:t>a</w:t>
      </w:r>
      <w:r w:rsidR="00000000">
        <w:rPr>
          <w:spacing w:val="-8"/>
        </w:rPr>
        <w:t xml:space="preserve"> </w:t>
      </w:r>
      <w:r w:rsidR="00000000">
        <w:t>robust support infrastructure to ensure that any issues can be resolved quickly and effectively.</w:t>
      </w:r>
      <w:r>
        <w:t xml:space="preserve"> </w:t>
      </w:r>
      <w:r w:rsidR="00000000">
        <w:t>Cost-effectiveness: An ABIS must be cost-effective, with a reasonable initial investment, low operating</w:t>
      </w:r>
      <w:r w:rsidR="00000000">
        <w:rPr>
          <w:spacing w:val="-15"/>
        </w:rPr>
        <w:t xml:space="preserve"> </w:t>
      </w:r>
      <w:r w:rsidR="00000000">
        <w:t>costs,</w:t>
      </w:r>
      <w:r w:rsidR="00000000">
        <w:rPr>
          <w:spacing w:val="-15"/>
        </w:rPr>
        <w:t xml:space="preserve"> </w:t>
      </w:r>
      <w:r w:rsidR="00000000">
        <w:t>and</w:t>
      </w:r>
      <w:r w:rsidR="00000000">
        <w:rPr>
          <w:spacing w:val="-15"/>
        </w:rPr>
        <w:t xml:space="preserve"> </w:t>
      </w:r>
      <w:r w:rsidR="00000000">
        <w:t>a</w:t>
      </w:r>
      <w:r w:rsidR="00000000">
        <w:rPr>
          <w:spacing w:val="-15"/>
        </w:rPr>
        <w:t xml:space="preserve"> </w:t>
      </w:r>
      <w:r w:rsidR="00000000">
        <w:t>good</w:t>
      </w:r>
      <w:r w:rsidR="00000000">
        <w:rPr>
          <w:spacing w:val="-15"/>
        </w:rPr>
        <w:t xml:space="preserve"> </w:t>
      </w:r>
      <w:r w:rsidR="00000000">
        <w:t>return</w:t>
      </w:r>
      <w:r w:rsidR="00000000">
        <w:rPr>
          <w:spacing w:val="-15"/>
        </w:rPr>
        <w:t xml:space="preserve"> </w:t>
      </w:r>
      <w:r w:rsidR="00000000">
        <w:t>on</w:t>
      </w:r>
      <w:r w:rsidR="00000000">
        <w:rPr>
          <w:spacing w:val="-15"/>
        </w:rPr>
        <w:t xml:space="preserve"> </w:t>
      </w:r>
      <w:r w:rsidR="00000000">
        <w:t>investment</w:t>
      </w:r>
      <w:r w:rsidR="00000000">
        <w:rPr>
          <w:spacing w:val="-15"/>
        </w:rPr>
        <w:t xml:space="preserve"> </w:t>
      </w:r>
      <w:r w:rsidR="00000000">
        <w:t>over</w:t>
      </w:r>
      <w:r w:rsidR="00000000">
        <w:rPr>
          <w:spacing w:val="-15"/>
        </w:rPr>
        <w:t xml:space="preserve"> </w:t>
      </w:r>
      <w:r w:rsidR="00000000">
        <w:t>its</w:t>
      </w:r>
      <w:r w:rsidR="00000000">
        <w:rPr>
          <w:spacing w:val="-15"/>
        </w:rPr>
        <w:t xml:space="preserve"> </w:t>
      </w:r>
      <w:r w:rsidR="00000000">
        <w:t>lifetime.</w:t>
      </w:r>
      <w:r w:rsidR="00000000">
        <w:rPr>
          <w:spacing w:val="-15"/>
        </w:rPr>
        <w:t xml:space="preserve"> </w:t>
      </w:r>
      <w:r w:rsidR="00000000">
        <w:t>This</w:t>
      </w:r>
      <w:r w:rsidR="00000000">
        <w:rPr>
          <w:spacing w:val="-15"/>
        </w:rPr>
        <w:t xml:space="preserve"> </w:t>
      </w:r>
      <w:r w:rsidR="00000000">
        <w:t>requires</w:t>
      </w:r>
      <w:r w:rsidR="00000000">
        <w:rPr>
          <w:spacing w:val="-15"/>
        </w:rPr>
        <w:t xml:space="preserve"> </w:t>
      </w:r>
      <w:r w:rsidR="00000000">
        <w:t>a</w:t>
      </w:r>
      <w:r w:rsidR="00000000">
        <w:rPr>
          <w:spacing w:val="-15"/>
        </w:rPr>
        <w:t xml:space="preserve"> </w:t>
      </w:r>
      <w:r w:rsidR="00000000">
        <w:t>thorough</w:t>
      </w:r>
      <w:r w:rsidR="00000000">
        <w:rPr>
          <w:spacing w:val="-15"/>
        </w:rPr>
        <w:t xml:space="preserve"> </w:t>
      </w:r>
      <w:r w:rsidR="00000000">
        <w:t>analysis of</w:t>
      </w:r>
      <w:r w:rsidR="00000000">
        <w:rPr>
          <w:spacing w:val="-15"/>
        </w:rPr>
        <w:t xml:space="preserve"> </w:t>
      </w:r>
      <w:r w:rsidR="00000000">
        <w:t>the</w:t>
      </w:r>
      <w:r w:rsidR="00000000">
        <w:rPr>
          <w:spacing w:val="-9"/>
        </w:rPr>
        <w:t xml:space="preserve"> </w:t>
      </w:r>
      <w:r w:rsidR="00000000">
        <w:t>costs</w:t>
      </w:r>
      <w:r w:rsidR="00000000">
        <w:rPr>
          <w:spacing w:val="-8"/>
        </w:rPr>
        <w:t xml:space="preserve"> </w:t>
      </w:r>
      <w:r w:rsidR="00000000">
        <w:t>and</w:t>
      </w:r>
      <w:r w:rsidR="00000000">
        <w:rPr>
          <w:spacing w:val="-8"/>
        </w:rPr>
        <w:t xml:space="preserve"> </w:t>
      </w:r>
      <w:r w:rsidR="00000000">
        <w:t>benefits</w:t>
      </w:r>
      <w:r w:rsidR="00000000">
        <w:rPr>
          <w:spacing w:val="-10"/>
        </w:rPr>
        <w:t xml:space="preserve"> </w:t>
      </w:r>
      <w:r w:rsidR="00000000">
        <w:t>of</w:t>
      </w:r>
      <w:r w:rsidR="00000000">
        <w:rPr>
          <w:spacing w:val="-9"/>
        </w:rPr>
        <w:t xml:space="preserve"> </w:t>
      </w:r>
      <w:r w:rsidR="00000000">
        <w:t>the</w:t>
      </w:r>
      <w:r w:rsidR="00000000">
        <w:rPr>
          <w:spacing w:val="-15"/>
        </w:rPr>
        <w:t xml:space="preserve"> </w:t>
      </w:r>
      <w:r w:rsidR="00000000">
        <w:t>ABIS,</w:t>
      </w:r>
      <w:r w:rsidR="00000000">
        <w:rPr>
          <w:spacing w:val="-8"/>
        </w:rPr>
        <w:t xml:space="preserve"> </w:t>
      </w:r>
      <w:r w:rsidR="00000000">
        <w:t>including</w:t>
      </w:r>
      <w:r w:rsidR="00000000">
        <w:rPr>
          <w:spacing w:val="-11"/>
        </w:rPr>
        <w:t xml:space="preserve"> </w:t>
      </w:r>
      <w:r w:rsidR="00000000">
        <w:t>factors</w:t>
      </w:r>
      <w:r w:rsidR="00000000">
        <w:rPr>
          <w:spacing w:val="-8"/>
        </w:rPr>
        <w:t xml:space="preserve"> </w:t>
      </w:r>
      <w:r w:rsidR="00000000">
        <w:t>such</w:t>
      </w:r>
      <w:r w:rsidR="00000000">
        <w:rPr>
          <w:spacing w:val="-8"/>
        </w:rPr>
        <w:t xml:space="preserve"> </w:t>
      </w:r>
      <w:r w:rsidR="00000000">
        <w:t>as</w:t>
      </w:r>
      <w:r w:rsidR="00000000">
        <w:rPr>
          <w:spacing w:val="-8"/>
        </w:rPr>
        <w:t xml:space="preserve"> </w:t>
      </w:r>
      <w:r w:rsidR="00000000">
        <w:t>energy</w:t>
      </w:r>
      <w:r w:rsidR="00000000">
        <w:rPr>
          <w:spacing w:val="-13"/>
        </w:rPr>
        <w:t xml:space="preserve"> </w:t>
      </w:r>
      <w:r w:rsidR="00000000">
        <w:t>savings,</w:t>
      </w:r>
      <w:r w:rsidR="00000000">
        <w:rPr>
          <w:spacing w:val="-8"/>
        </w:rPr>
        <w:t xml:space="preserve"> </w:t>
      </w:r>
      <w:r w:rsidR="00000000">
        <w:t>maintenance</w:t>
      </w:r>
      <w:r w:rsidR="00000000">
        <w:rPr>
          <w:spacing w:val="-9"/>
        </w:rPr>
        <w:t xml:space="preserve"> </w:t>
      </w:r>
      <w:r w:rsidR="00000000">
        <w:t>costs, and operational efficiency gains.</w:t>
      </w:r>
      <w:r>
        <w:t xml:space="preserve"> </w:t>
      </w:r>
      <w:r w:rsidR="00000000">
        <w:t>COST</w:t>
      </w:r>
      <w:r w:rsidR="00000000">
        <w:rPr>
          <w:spacing w:val="-5"/>
        </w:rPr>
        <w:t xml:space="preserve"> </w:t>
      </w:r>
      <w:r w:rsidR="00000000">
        <w:rPr>
          <w:spacing w:val="-2"/>
        </w:rPr>
        <w:t>BENEFITS</w:t>
      </w:r>
      <w:r>
        <w:t xml:space="preserve"> </w:t>
      </w:r>
      <w:r w:rsidR="00000000">
        <w:t>There are several cost benefits associated with implementing an Airport Building Integration System (ABIS). These benefits can include:</w:t>
      </w:r>
      <w:r>
        <w:t xml:space="preserve"> </w:t>
      </w:r>
      <w:r w:rsidR="00000000">
        <w:t>Energy</w:t>
      </w:r>
      <w:r w:rsidR="00000000">
        <w:rPr>
          <w:spacing w:val="-15"/>
        </w:rPr>
        <w:t xml:space="preserve"> </w:t>
      </w:r>
      <w:r w:rsidR="00000000">
        <w:t>savings:</w:t>
      </w:r>
      <w:r w:rsidR="00000000">
        <w:rPr>
          <w:spacing w:val="-15"/>
        </w:rPr>
        <w:t xml:space="preserve"> </w:t>
      </w:r>
      <w:r w:rsidR="00000000">
        <w:t>One</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most</w:t>
      </w:r>
      <w:r w:rsidR="00000000">
        <w:rPr>
          <w:spacing w:val="-15"/>
        </w:rPr>
        <w:t xml:space="preserve"> </w:t>
      </w:r>
      <w:r w:rsidR="00000000">
        <w:t>significant</w:t>
      </w:r>
      <w:r w:rsidR="00000000">
        <w:rPr>
          <w:spacing w:val="-15"/>
        </w:rPr>
        <w:t xml:space="preserve"> </w:t>
      </w:r>
      <w:r w:rsidR="00000000">
        <w:t>cost</w:t>
      </w:r>
      <w:r w:rsidR="00000000">
        <w:rPr>
          <w:spacing w:val="-15"/>
        </w:rPr>
        <w:t xml:space="preserve"> </w:t>
      </w:r>
      <w:r w:rsidR="00000000">
        <w:t>benefits</w:t>
      </w:r>
      <w:r w:rsidR="00000000">
        <w:rPr>
          <w:spacing w:val="-15"/>
        </w:rPr>
        <w:t xml:space="preserve"> </w:t>
      </w:r>
      <w:r w:rsidR="00000000">
        <w:t>of</w:t>
      </w:r>
      <w:r w:rsidR="00000000">
        <w:rPr>
          <w:spacing w:val="-15"/>
        </w:rPr>
        <w:t xml:space="preserve"> </w:t>
      </w:r>
      <w:r w:rsidR="00000000">
        <w:t>an</w:t>
      </w:r>
      <w:r w:rsidR="00000000">
        <w:rPr>
          <w:spacing w:val="-15"/>
        </w:rPr>
        <w:t xml:space="preserve"> </w:t>
      </w:r>
      <w:r w:rsidR="00000000">
        <w:t>ABIS</w:t>
      </w:r>
      <w:r w:rsidR="00000000">
        <w:rPr>
          <w:spacing w:val="-15"/>
        </w:rPr>
        <w:t xml:space="preserve"> </w:t>
      </w:r>
      <w:r w:rsidR="00000000">
        <w:t>is</w:t>
      </w:r>
      <w:r w:rsidR="00000000">
        <w:rPr>
          <w:spacing w:val="-15"/>
        </w:rPr>
        <w:t xml:space="preserve"> </w:t>
      </w:r>
      <w:r w:rsidR="00000000">
        <w:t>energy</w:t>
      </w:r>
      <w:r w:rsidR="00000000">
        <w:rPr>
          <w:spacing w:val="-15"/>
        </w:rPr>
        <w:t xml:space="preserve"> </w:t>
      </w:r>
      <w:r w:rsidR="00000000">
        <w:t>savings.</w:t>
      </w:r>
      <w:r w:rsidR="00000000">
        <w:rPr>
          <w:spacing w:val="-15"/>
        </w:rPr>
        <w:t xml:space="preserve"> </w:t>
      </w:r>
      <w:r w:rsidR="00000000">
        <w:t>The</w:t>
      </w:r>
      <w:r w:rsidR="00000000">
        <w:rPr>
          <w:spacing w:val="-15"/>
        </w:rPr>
        <w:t xml:space="preserve"> </w:t>
      </w:r>
      <w:r w:rsidR="00000000">
        <w:t>system can integrate various building systems such as lighting, heating, ventilation, and air conditioning (HVAC)</w:t>
      </w:r>
      <w:r w:rsidR="00000000">
        <w:rPr>
          <w:spacing w:val="-12"/>
        </w:rPr>
        <w:t xml:space="preserve"> </w:t>
      </w:r>
      <w:r w:rsidR="00000000">
        <w:t>to</w:t>
      </w:r>
      <w:r w:rsidR="00000000">
        <w:rPr>
          <w:spacing w:val="-7"/>
        </w:rPr>
        <w:t xml:space="preserve"> </w:t>
      </w:r>
      <w:r w:rsidR="00000000">
        <w:t>operate</w:t>
      </w:r>
      <w:r w:rsidR="00000000">
        <w:rPr>
          <w:spacing w:val="-8"/>
        </w:rPr>
        <w:t xml:space="preserve"> </w:t>
      </w:r>
      <w:r w:rsidR="00000000">
        <w:t>efficiently</w:t>
      </w:r>
      <w:r w:rsidR="00000000">
        <w:rPr>
          <w:spacing w:val="-12"/>
        </w:rPr>
        <w:t xml:space="preserve"> </w:t>
      </w:r>
      <w:r w:rsidR="00000000">
        <w:t>and</w:t>
      </w:r>
      <w:r w:rsidR="00000000">
        <w:rPr>
          <w:spacing w:val="-7"/>
        </w:rPr>
        <w:t xml:space="preserve"> </w:t>
      </w:r>
      <w:r w:rsidR="00000000">
        <w:t>effectively.</w:t>
      </w:r>
      <w:r w:rsidR="00000000">
        <w:rPr>
          <w:spacing w:val="-6"/>
        </w:rPr>
        <w:t xml:space="preserve"> </w:t>
      </w:r>
      <w:r w:rsidR="00000000">
        <w:t>For</w:t>
      </w:r>
      <w:r w:rsidR="00000000">
        <w:rPr>
          <w:spacing w:val="-6"/>
        </w:rPr>
        <w:t xml:space="preserve"> </w:t>
      </w:r>
      <w:r w:rsidR="00000000">
        <w:t>instance,</w:t>
      </w:r>
      <w:r w:rsidR="00000000">
        <w:rPr>
          <w:spacing w:val="-7"/>
        </w:rPr>
        <w:t xml:space="preserve"> </w:t>
      </w:r>
      <w:r w:rsidR="00000000">
        <w:t>the</w:t>
      </w:r>
      <w:r w:rsidR="00000000">
        <w:rPr>
          <w:spacing w:val="-15"/>
        </w:rPr>
        <w:t xml:space="preserve"> </w:t>
      </w:r>
      <w:r w:rsidR="00000000">
        <w:t>ABIS</w:t>
      </w:r>
      <w:r w:rsidR="00000000">
        <w:rPr>
          <w:spacing w:val="-7"/>
        </w:rPr>
        <w:t xml:space="preserve"> </w:t>
      </w:r>
      <w:r w:rsidR="00000000">
        <w:t>can</w:t>
      </w:r>
      <w:r w:rsidR="00000000">
        <w:rPr>
          <w:spacing w:val="-7"/>
        </w:rPr>
        <w:t xml:space="preserve"> </w:t>
      </w:r>
      <w:r w:rsidR="00000000">
        <w:t>detect</w:t>
      </w:r>
      <w:r w:rsidR="00000000">
        <w:rPr>
          <w:spacing w:val="-7"/>
        </w:rPr>
        <w:t xml:space="preserve"> </w:t>
      </w:r>
      <w:r w:rsidR="00000000">
        <w:t>the</w:t>
      </w:r>
      <w:r w:rsidR="00000000">
        <w:rPr>
          <w:spacing w:val="-8"/>
        </w:rPr>
        <w:t xml:space="preserve"> </w:t>
      </w:r>
      <w:r w:rsidR="00000000">
        <w:t>occupancy</w:t>
      </w:r>
      <w:r w:rsidR="00000000">
        <w:rPr>
          <w:spacing w:val="-12"/>
        </w:rPr>
        <w:t xml:space="preserve"> </w:t>
      </w:r>
      <w:r w:rsidR="00000000">
        <w:t>of the airport facilities, and adjust lighting and HVAC systems accordingly, reducing energy waste and saving costs. By optimizing the energy consumption of airport buildings, ABIS can help reduce energy costs and carbon emissions.</w:t>
      </w:r>
      <w:r>
        <w:t xml:space="preserve"> </w:t>
      </w:r>
      <w:r w:rsidR="00000000">
        <w:t>Operational efficiency:</w:t>
      </w:r>
      <w:r w:rsidR="00000000">
        <w:rPr>
          <w:spacing w:val="-11"/>
        </w:rPr>
        <w:t xml:space="preserve"> </w:t>
      </w:r>
      <w:r w:rsidR="00000000">
        <w:t>An</w:t>
      </w:r>
      <w:r w:rsidR="00000000">
        <w:rPr>
          <w:spacing w:val="-14"/>
        </w:rPr>
        <w:t xml:space="preserve"> </w:t>
      </w:r>
      <w:r w:rsidR="00000000">
        <w:t>ABIS can help improve</w:t>
      </w:r>
      <w:r w:rsidR="00000000">
        <w:rPr>
          <w:spacing w:val="-1"/>
        </w:rPr>
        <w:t xml:space="preserve"> </w:t>
      </w:r>
      <w:r w:rsidR="00000000">
        <w:t>the operational efficiency</w:t>
      </w:r>
      <w:r w:rsidR="00000000">
        <w:rPr>
          <w:spacing w:val="-2"/>
        </w:rPr>
        <w:t xml:space="preserve"> </w:t>
      </w:r>
      <w:r w:rsidR="00000000">
        <w:t>of airport buildings by</w:t>
      </w:r>
      <w:r w:rsidR="00000000">
        <w:rPr>
          <w:spacing w:val="-5"/>
        </w:rPr>
        <w:t xml:space="preserve"> </w:t>
      </w:r>
      <w:r w:rsidR="00000000">
        <w:t>automating</w:t>
      </w:r>
      <w:r w:rsidR="00000000">
        <w:rPr>
          <w:spacing w:val="-3"/>
        </w:rPr>
        <w:t xml:space="preserve"> </w:t>
      </w:r>
      <w:r w:rsidR="00000000">
        <w:t>tasks, streamlining</w:t>
      </w:r>
      <w:r w:rsidR="00000000">
        <w:rPr>
          <w:spacing w:val="-3"/>
        </w:rPr>
        <w:t xml:space="preserve"> </w:t>
      </w:r>
      <w:r w:rsidR="00000000">
        <w:t>processes,</w:t>
      </w:r>
      <w:r w:rsidR="00000000">
        <w:rPr>
          <w:spacing w:val="-1"/>
        </w:rPr>
        <w:t xml:space="preserve"> </w:t>
      </w:r>
      <w:r w:rsidR="00000000">
        <w:t>and providing</w:t>
      </w:r>
      <w:r w:rsidR="00000000">
        <w:rPr>
          <w:spacing w:val="-2"/>
        </w:rPr>
        <w:t xml:space="preserve"> </w:t>
      </w:r>
      <w:r w:rsidR="00000000">
        <w:t>real-time</w:t>
      </w:r>
      <w:r w:rsidR="00000000">
        <w:rPr>
          <w:spacing w:val="-1"/>
        </w:rPr>
        <w:t xml:space="preserve"> </w:t>
      </w:r>
      <w:r w:rsidR="00000000">
        <w:t>monitoring</w:t>
      </w:r>
      <w:r w:rsidR="00000000">
        <w:rPr>
          <w:spacing w:val="-2"/>
        </w:rPr>
        <w:t xml:space="preserve"> </w:t>
      </w:r>
      <w:r w:rsidR="00000000">
        <w:t>and control. For instance,</w:t>
      </w:r>
      <w:r w:rsidR="00000000">
        <w:rPr>
          <w:spacing w:val="-6"/>
        </w:rPr>
        <w:t xml:space="preserve"> </w:t>
      </w:r>
      <w:r w:rsidR="00000000">
        <w:t>the</w:t>
      </w:r>
      <w:r w:rsidR="00000000">
        <w:rPr>
          <w:spacing w:val="-15"/>
        </w:rPr>
        <w:t xml:space="preserve"> </w:t>
      </w:r>
      <w:r w:rsidR="00000000">
        <w:t>ABIS</w:t>
      </w:r>
      <w:r w:rsidR="00000000">
        <w:rPr>
          <w:spacing w:val="-3"/>
        </w:rPr>
        <w:t xml:space="preserve"> </w:t>
      </w:r>
      <w:r w:rsidR="00000000">
        <w:t>can</w:t>
      </w:r>
      <w:r w:rsidR="00000000">
        <w:rPr>
          <w:spacing w:val="-3"/>
        </w:rPr>
        <w:t xml:space="preserve"> </w:t>
      </w:r>
      <w:r w:rsidR="00000000">
        <w:t>automate</w:t>
      </w:r>
      <w:r w:rsidR="00000000">
        <w:rPr>
          <w:spacing w:val="-7"/>
        </w:rPr>
        <w:t xml:space="preserve"> </w:t>
      </w:r>
      <w:r w:rsidR="00000000">
        <w:t>routine</w:t>
      </w:r>
      <w:r w:rsidR="00000000">
        <w:rPr>
          <w:spacing w:val="-6"/>
        </w:rPr>
        <w:t xml:space="preserve"> </w:t>
      </w:r>
      <w:r w:rsidR="00000000">
        <w:t>maintenance</w:t>
      </w:r>
      <w:r w:rsidR="00000000">
        <w:rPr>
          <w:spacing w:val="-7"/>
        </w:rPr>
        <w:t xml:space="preserve"> </w:t>
      </w:r>
      <w:r w:rsidR="00000000">
        <w:t>tasks,</w:t>
      </w:r>
      <w:r w:rsidR="00000000">
        <w:rPr>
          <w:spacing w:val="-5"/>
        </w:rPr>
        <w:t xml:space="preserve"> </w:t>
      </w:r>
      <w:r w:rsidR="00000000">
        <w:t>such</w:t>
      </w:r>
      <w:r w:rsidR="00000000">
        <w:rPr>
          <w:spacing w:val="-6"/>
        </w:rPr>
        <w:t xml:space="preserve"> </w:t>
      </w:r>
      <w:r w:rsidR="00000000">
        <w:t>as</w:t>
      </w:r>
      <w:r w:rsidR="00000000">
        <w:rPr>
          <w:spacing w:val="-3"/>
        </w:rPr>
        <w:t xml:space="preserve"> </w:t>
      </w:r>
      <w:r w:rsidR="00000000">
        <w:t>filter</w:t>
      </w:r>
      <w:r w:rsidR="00000000">
        <w:rPr>
          <w:spacing w:val="-5"/>
        </w:rPr>
        <w:t xml:space="preserve"> </w:t>
      </w:r>
      <w:r w:rsidR="00000000">
        <w:t>changes,</w:t>
      </w:r>
      <w:r w:rsidR="00000000">
        <w:rPr>
          <w:spacing w:val="-5"/>
        </w:rPr>
        <w:t xml:space="preserve"> </w:t>
      </w:r>
      <w:r w:rsidR="00000000">
        <w:t>to</w:t>
      </w:r>
      <w:r w:rsidR="00000000">
        <w:rPr>
          <w:spacing w:val="-6"/>
        </w:rPr>
        <w:t xml:space="preserve"> </w:t>
      </w:r>
      <w:r w:rsidR="00000000">
        <w:t>reduce</w:t>
      </w:r>
      <w:r w:rsidR="00000000">
        <w:rPr>
          <w:spacing w:val="-6"/>
        </w:rPr>
        <w:t xml:space="preserve"> </w:t>
      </w:r>
      <w:r w:rsidR="00000000">
        <w:rPr>
          <w:spacing w:val="-2"/>
        </w:rPr>
        <w:t>labor</w:t>
      </w:r>
      <w:r>
        <w:t xml:space="preserve"> </w:t>
      </w:r>
      <w:r w:rsidR="00000000">
        <w:rPr>
          <w:rFonts w:ascii="Palatino"/>
          <w:spacing w:val="-5"/>
        </w:rPr>
        <w:t>137</w:t>
      </w:r>
      <w:r>
        <w:rPr>
          <w:rFonts w:ascii="Palatino"/>
        </w:rPr>
        <w:t xml:space="preserve">   </w:t>
      </w:r>
      <w:r w:rsidR="00000000">
        <w:t>costs</w:t>
      </w:r>
      <w:r w:rsidR="00000000">
        <w:rPr>
          <w:spacing w:val="-3"/>
        </w:rPr>
        <w:t xml:space="preserve"> </w:t>
      </w:r>
      <w:r w:rsidR="00000000">
        <w:t>and</w:t>
      </w:r>
      <w:r w:rsidR="00000000">
        <w:rPr>
          <w:spacing w:val="-3"/>
        </w:rPr>
        <w:t xml:space="preserve"> </w:t>
      </w:r>
      <w:r w:rsidR="00000000">
        <w:t>minimize</w:t>
      </w:r>
      <w:r w:rsidR="00000000">
        <w:rPr>
          <w:spacing w:val="-4"/>
        </w:rPr>
        <w:t xml:space="preserve"> </w:t>
      </w:r>
      <w:r w:rsidR="00000000">
        <w:t>downtime.</w:t>
      </w:r>
      <w:r w:rsidR="00000000">
        <w:rPr>
          <w:spacing w:val="-9"/>
        </w:rPr>
        <w:t xml:space="preserve"> </w:t>
      </w:r>
      <w:r w:rsidR="00000000">
        <w:t>The</w:t>
      </w:r>
      <w:r w:rsidR="00000000">
        <w:rPr>
          <w:spacing w:val="-5"/>
        </w:rPr>
        <w:t xml:space="preserve"> </w:t>
      </w:r>
      <w:r w:rsidR="00000000">
        <w:t>system</w:t>
      </w:r>
      <w:r w:rsidR="00000000">
        <w:rPr>
          <w:spacing w:val="-1"/>
        </w:rPr>
        <w:t xml:space="preserve"> </w:t>
      </w:r>
      <w:r w:rsidR="00000000">
        <w:t>can</w:t>
      </w:r>
      <w:r w:rsidR="00000000">
        <w:rPr>
          <w:spacing w:val="-3"/>
        </w:rPr>
        <w:t xml:space="preserve"> </w:t>
      </w:r>
      <w:r w:rsidR="00000000">
        <w:t>also</w:t>
      </w:r>
      <w:r w:rsidR="00000000">
        <w:rPr>
          <w:spacing w:val="-1"/>
        </w:rPr>
        <w:t xml:space="preserve"> </w:t>
      </w:r>
      <w:r w:rsidR="00000000">
        <w:t>provide</w:t>
      </w:r>
      <w:r w:rsidR="00000000">
        <w:rPr>
          <w:spacing w:val="-5"/>
        </w:rPr>
        <w:t xml:space="preserve"> </w:t>
      </w:r>
      <w:r w:rsidR="00000000">
        <w:t>real-time</w:t>
      </w:r>
      <w:r w:rsidR="00000000">
        <w:rPr>
          <w:spacing w:val="-3"/>
        </w:rPr>
        <w:t xml:space="preserve"> </w:t>
      </w:r>
      <w:r w:rsidR="00000000">
        <w:t>information</w:t>
      </w:r>
      <w:r w:rsidR="00000000">
        <w:rPr>
          <w:spacing w:val="-3"/>
        </w:rPr>
        <w:t xml:space="preserve"> </w:t>
      </w:r>
      <w:r w:rsidR="00000000">
        <w:t>on</w:t>
      </w:r>
      <w:r w:rsidR="00000000">
        <w:rPr>
          <w:spacing w:val="-3"/>
        </w:rPr>
        <w:t xml:space="preserve"> </w:t>
      </w:r>
      <w:r w:rsidR="00000000">
        <w:t>the</w:t>
      </w:r>
      <w:r w:rsidR="00000000">
        <w:rPr>
          <w:spacing w:val="-4"/>
        </w:rPr>
        <w:t xml:space="preserve"> </w:t>
      </w:r>
      <w:r w:rsidR="00000000">
        <w:t>status</w:t>
      </w:r>
      <w:r w:rsidR="00000000">
        <w:rPr>
          <w:spacing w:val="-4"/>
        </w:rPr>
        <w:t xml:space="preserve"> </w:t>
      </w:r>
      <w:r w:rsidR="00000000">
        <w:t>of building</w:t>
      </w:r>
      <w:r w:rsidR="00000000">
        <w:rPr>
          <w:spacing w:val="-12"/>
        </w:rPr>
        <w:t xml:space="preserve"> </w:t>
      </w:r>
      <w:r w:rsidR="00000000">
        <w:t>systems,</w:t>
      </w:r>
      <w:r w:rsidR="00000000">
        <w:rPr>
          <w:spacing w:val="-9"/>
        </w:rPr>
        <w:t xml:space="preserve"> </w:t>
      </w:r>
      <w:r w:rsidR="00000000">
        <w:t>enabling</w:t>
      </w:r>
      <w:r w:rsidR="00000000">
        <w:rPr>
          <w:spacing w:val="-12"/>
        </w:rPr>
        <w:t xml:space="preserve"> </w:t>
      </w:r>
      <w:r w:rsidR="00000000">
        <w:t>staff</w:t>
      </w:r>
      <w:r w:rsidR="00000000">
        <w:rPr>
          <w:spacing w:val="-8"/>
        </w:rPr>
        <w:t xml:space="preserve"> </w:t>
      </w:r>
      <w:r w:rsidR="00000000">
        <w:t>to</w:t>
      </w:r>
      <w:r w:rsidR="00000000">
        <w:rPr>
          <w:spacing w:val="-9"/>
        </w:rPr>
        <w:t xml:space="preserve"> </w:t>
      </w:r>
      <w:r w:rsidR="00000000">
        <w:t>respond</w:t>
      </w:r>
      <w:r w:rsidR="00000000">
        <w:rPr>
          <w:spacing w:val="-9"/>
        </w:rPr>
        <w:t xml:space="preserve"> </w:t>
      </w:r>
      <w:r w:rsidR="00000000">
        <w:t>quickly</w:t>
      </w:r>
      <w:r w:rsidR="00000000">
        <w:rPr>
          <w:spacing w:val="-12"/>
        </w:rPr>
        <w:t xml:space="preserve"> </w:t>
      </w:r>
      <w:r w:rsidR="00000000">
        <w:t>to</w:t>
      </w:r>
      <w:r w:rsidR="00000000">
        <w:rPr>
          <w:spacing w:val="-9"/>
        </w:rPr>
        <w:t xml:space="preserve"> </w:t>
      </w:r>
      <w:r w:rsidR="00000000">
        <w:t>issues</w:t>
      </w:r>
      <w:r w:rsidR="00000000">
        <w:rPr>
          <w:spacing w:val="-9"/>
        </w:rPr>
        <w:t xml:space="preserve"> </w:t>
      </w:r>
      <w:r w:rsidR="00000000">
        <w:t>and</w:t>
      </w:r>
      <w:r w:rsidR="00000000">
        <w:rPr>
          <w:spacing w:val="-8"/>
        </w:rPr>
        <w:t xml:space="preserve"> </w:t>
      </w:r>
      <w:r w:rsidR="00000000">
        <w:t>prevent</w:t>
      </w:r>
      <w:r w:rsidR="00000000">
        <w:rPr>
          <w:spacing w:val="-9"/>
        </w:rPr>
        <w:t xml:space="preserve"> </w:t>
      </w:r>
      <w:r w:rsidR="00000000">
        <w:t>delays.</w:t>
      </w:r>
      <w:r w:rsidR="00000000">
        <w:rPr>
          <w:spacing w:val="-7"/>
        </w:rPr>
        <w:t xml:space="preserve"> </w:t>
      </w:r>
      <w:r w:rsidR="00000000">
        <w:t>By</w:t>
      </w:r>
      <w:r w:rsidR="00000000">
        <w:rPr>
          <w:spacing w:val="-12"/>
        </w:rPr>
        <w:t xml:space="preserve"> </w:t>
      </w:r>
      <w:r w:rsidR="00000000">
        <w:t>improving</w:t>
      </w:r>
      <w:r w:rsidR="00000000">
        <w:rPr>
          <w:spacing w:val="-10"/>
        </w:rPr>
        <w:t xml:space="preserve"> </w:t>
      </w:r>
      <w:r w:rsidR="00000000">
        <w:t>the operational</w:t>
      </w:r>
      <w:r w:rsidR="00000000">
        <w:rPr>
          <w:spacing w:val="-9"/>
        </w:rPr>
        <w:t xml:space="preserve"> </w:t>
      </w:r>
      <w:r w:rsidR="00000000">
        <w:t>efficiency</w:t>
      </w:r>
      <w:r w:rsidR="00000000">
        <w:rPr>
          <w:spacing w:val="-10"/>
        </w:rPr>
        <w:t xml:space="preserve"> </w:t>
      </w:r>
      <w:r w:rsidR="00000000">
        <w:t>of</w:t>
      </w:r>
      <w:r w:rsidR="00000000">
        <w:rPr>
          <w:spacing w:val="-5"/>
        </w:rPr>
        <w:t xml:space="preserve"> </w:t>
      </w:r>
      <w:r w:rsidR="00000000">
        <w:t>airport</w:t>
      </w:r>
      <w:r w:rsidR="00000000">
        <w:rPr>
          <w:spacing w:val="-6"/>
        </w:rPr>
        <w:t xml:space="preserve"> </w:t>
      </w:r>
      <w:r w:rsidR="00000000">
        <w:t>buildings,</w:t>
      </w:r>
      <w:r w:rsidR="00000000">
        <w:rPr>
          <w:spacing w:val="-15"/>
        </w:rPr>
        <w:t xml:space="preserve"> </w:t>
      </w:r>
      <w:r w:rsidR="00000000">
        <w:t>ABIS</w:t>
      </w:r>
      <w:r w:rsidR="00000000">
        <w:rPr>
          <w:spacing w:val="-6"/>
        </w:rPr>
        <w:t xml:space="preserve"> </w:t>
      </w:r>
      <w:r w:rsidR="00000000">
        <w:t>can</w:t>
      </w:r>
      <w:r w:rsidR="00000000">
        <w:rPr>
          <w:spacing w:val="-6"/>
        </w:rPr>
        <w:t xml:space="preserve"> </w:t>
      </w:r>
      <w:r w:rsidR="00000000">
        <w:t>help</w:t>
      </w:r>
      <w:r w:rsidR="00000000">
        <w:rPr>
          <w:spacing w:val="-6"/>
        </w:rPr>
        <w:t xml:space="preserve"> </w:t>
      </w:r>
      <w:r w:rsidR="00000000">
        <w:t>reduce</w:t>
      </w:r>
      <w:r w:rsidR="00000000">
        <w:rPr>
          <w:spacing w:val="-6"/>
        </w:rPr>
        <w:t xml:space="preserve"> </w:t>
      </w:r>
      <w:r w:rsidR="00000000">
        <w:t>costs,</w:t>
      </w:r>
      <w:r w:rsidR="00000000">
        <w:rPr>
          <w:spacing w:val="-6"/>
        </w:rPr>
        <w:t xml:space="preserve"> </w:t>
      </w:r>
      <w:r w:rsidR="00000000">
        <w:t>improve</w:t>
      </w:r>
      <w:r w:rsidR="00000000">
        <w:rPr>
          <w:spacing w:val="-7"/>
        </w:rPr>
        <w:t xml:space="preserve"> </w:t>
      </w:r>
      <w:r w:rsidR="00000000">
        <w:t>productivity,</w:t>
      </w:r>
      <w:r w:rsidR="00000000">
        <w:rPr>
          <w:spacing w:val="-6"/>
        </w:rPr>
        <w:t xml:space="preserve"> </w:t>
      </w:r>
      <w:r w:rsidR="00000000">
        <w:t>and better utilize airport resources.</w:t>
      </w:r>
      <w:r>
        <w:t xml:space="preserve"> </w:t>
      </w:r>
      <w:r w:rsidR="00000000">
        <w:t>Maintenance cost reduction: ABIS can help reduce maintenance costs by providing predictive maintenance capabilities. The system can detect potential issues before they become major problems,</w:t>
      </w:r>
      <w:r w:rsidR="00000000">
        <w:rPr>
          <w:spacing w:val="-7"/>
        </w:rPr>
        <w:t xml:space="preserve"> </w:t>
      </w:r>
      <w:r w:rsidR="00000000">
        <w:t>alerting</w:t>
      </w:r>
      <w:r w:rsidR="00000000">
        <w:rPr>
          <w:spacing w:val="-10"/>
        </w:rPr>
        <w:t xml:space="preserve"> </w:t>
      </w:r>
      <w:r w:rsidR="00000000">
        <w:t>maintenance</w:t>
      </w:r>
      <w:r w:rsidR="00000000">
        <w:rPr>
          <w:spacing w:val="-8"/>
        </w:rPr>
        <w:t xml:space="preserve"> </w:t>
      </w:r>
      <w:r w:rsidR="00000000">
        <w:t>personnel</w:t>
      </w:r>
      <w:r w:rsidR="00000000">
        <w:rPr>
          <w:spacing w:val="-7"/>
        </w:rPr>
        <w:t xml:space="preserve"> </w:t>
      </w:r>
      <w:r w:rsidR="00000000">
        <w:t>to</w:t>
      </w:r>
      <w:r w:rsidR="00000000">
        <w:rPr>
          <w:spacing w:val="-7"/>
        </w:rPr>
        <w:t xml:space="preserve"> </w:t>
      </w:r>
      <w:r w:rsidR="00000000">
        <w:t>the</w:t>
      </w:r>
      <w:r w:rsidR="00000000">
        <w:rPr>
          <w:spacing w:val="-8"/>
        </w:rPr>
        <w:t xml:space="preserve"> </w:t>
      </w:r>
      <w:r w:rsidR="00000000">
        <w:t>need</w:t>
      </w:r>
      <w:r w:rsidR="00000000">
        <w:rPr>
          <w:spacing w:val="-5"/>
        </w:rPr>
        <w:t xml:space="preserve"> </w:t>
      </w:r>
      <w:r w:rsidR="00000000">
        <w:t>for</w:t>
      </w:r>
      <w:r w:rsidR="00000000">
        <w:rPr>
          <w:spacing w:val="-6"/>
        </w:rPr>
        <w:t xml:space="preserve"> </w:t>
      </w:r>
      <w:r w:rsidR="00000000">
        <w:t>repairs</w:t>
      </w:r>
      <w:r w:rsidR="00000000">
        <w:rPr>
          <w:spacing w:val="-8"/>
        </w:rPr>
        <w:t xml:space="preserve"> </w:t>
      </w:r>
      <w:r w:rsidR="00000000">
        <w:t>or</w:t>
      </w:r>
      <w:r w:rsidR="00000000">
        <w:rPr>
          <w:spacing w:val="-8"/>
        </w:rPr>
        <w:t xml:space="preserve"> </w:t>
      </w:r>
      <w:r w:rsidR="00000000">
        <w:t>replacements.</w:t>
      </w:r>
      <w:r w:rsidR="00000000">
        <w:rPr>
          <w:spacing w:val="-7"/>
        </w:rPr>
        <w:t xml:space="preserve"> </w:t>
      </w:r>
      <w:r w:rsidR="00000000">
        <w:t>By</w:t>
      </w:r>
      <w:r w:rsidR="00000000">
        <w:rPr>
          <w:spacing w:val="-12"/>
        </w:rPr>
        <w:t xml:space="preserve"> </w:t>
      </w:r>
      <w:r w:rsidR="00000000">
        <w:t>reducing</w:t>
      </w:r>
      <w:r w:rsidR="00000000">
        <w:rPr>
          <w:spacing w:val="-10"/>
        </w:rPr>
        <w:t xml:space="preserve"> </w:t>
      </w:r>
      <w:r w:rsidR="00000000">
        <w:t>the need for expensive repairs and minimizing downtime,</w:t>
      </w:r>
      <w:r w:rsidR="00000000">
        <w:rPr>
          <w:spacing w:val="-8"/>
        </w:rPr>
        <w:t xml:space="preserve"> </w:t>
      </w:r>
      <w:r w:rsidR="00000000">
        <w:t>ABIS can help reduce maintenance costs.</w:t>
      </w:r>
      <w:r>
        <w:t xml:space="preserve"> </w:t>
      </w:r>
      <w:r w:rsidR="00000000">
        <w:t>Improved safety and security: ABIS can improve safety and security by providing real-time monitoring</w:t>
      </w:r>
      <w:r w:rsidR="00000000">
        <w:rPr>
          <w:spacing w:val="-13"/>
        </w:rPr>
        <w:t xml:space="preserve"> </w:t>
      </w:r>
      <w:r w:rsidR="00000000">
        <w:t>and</w:t>
      </w:r>
      <w:r w:rsidR="00000000">
        <w:rPr>
          <w:spacing w:val="-11"/>
        </w:rPr>
        <w:t xml:space="preserve"> </w:t>
      </w:r>
      <w:r w:rsidR="00000000">
        <w:t>control</w:t>
      </w:r>
      <w:r w:rsidR="00000000">
        <w:rPr>
          <w:spacing w:val="-10"/>
        </w:rPr>
        <w:t xml:space="preserve"> </w:t>
      </w:r>
      <w:r w:rsidR="00000000">
        <w:t>of</w:t>
      </w:r>
      <w:r w:rsidR="00000000">
        <w:rPr>
          <w:spacing w:val="-9"/>
        </w:rPr>
        <w:t xml:space="preserve"> </w:t>
      </w:r>
      <w:r w:rsidR="00000000">
        <w:t>building</w:t>
      </w:r>
      <w:r w:rsidR="00000000">
        <w:rPr>
          <w:spacing w:val="-13"/>
        </w:rPr>
        <w:t xml:space="preserve"> </w:t>
      </w:r>
      <w:r w:rsidR="00000000">
        <w:t>systems</w:t>
      </w:r>
      <w:r w:rsidR="00000000">
        <w:rPr>
          <w:spacing w:val="-10"/>
        </w:rPr>
        <w:t xml:space="preserve"> </w:t>
      </w:r>
      <w:r w:rsidR="00000000">
        <w:t>and</w:t>
      </w:r>
      <w:r w:rsidR="00000000">
        <w:rPr>
          <w:spacing w:val="-11"/>
        </w:rPr>
        <w:t xml:space="preserve"> </w:t>
      </w:r>
      <w:r w:rsidR="00000000">
        <w:t>access</w:t>
      </w:r>
      <w:r w:rsidR="00000000">
        <w:rPr>
          <w:spacing w:val="-10"/>
        </w:rPr>
        <w:t xml:space="preserve"> </w:t>
      </w:r>
      <w:r w:rsidR="00000000">
        <w:t>control.</w:t>
      </w:r>
      <w:r w:rsidR="00000000">
        <w:rPr>
          <w:spacing w:val="-10"/>
        </w:rPr>
        <w:t xml:space="preserve"> </w:t>
      </w:r>
      <w:r w:rsidR="00000000">
        <w:t>For</w:t>
      </w:r>
      <w:r w:rsidR="00000000">
        <w:rPr>
          <w:spacing w:val="-9"/>
        </w:rPr>
        <w:t xml:space="preserve"> </w:t>
      </w:r>
      <w:r w:rsidR="00000000">
        <w:t>example,</w:t>
      </w:r>
      <w:r w:rsidR="00000000">
        <w:rPr>
          <w:spacing w:val="-11"/>
        </w:rPr>
        <w:t xml:space="preserve"> </w:t>
      </w:r>
      <w:r w:rsidR="00000000">
        <w:t>the</w:t>
      </w:r>
      <w:r w:rsidR="00000000">
        <w:rPr>
          <w:spacing w:val="-11"/>
        </w:rPr>
        <w:t xml:space="preserve"> </w:t>
      </w:r>
      <w:r w:rsidR="00000000">
        <w:t>system</w:t>
      </w:r>
      <w:r w:rsidR="00000000">
        <w:rPr>
          <w:spacing w:val="-10"/>
        </w:rPr>
        <w:t xml:space="preserve"> </w:t>
      </w:r>
      <w:r w:rsidR="00000000">
        <w:t>can</w:t>
      </w:r>
      <w:r w:rsidR="00000000">
        <w:rPr>
          <w:spacing w:val="-11"/>
        </w:rPr>
        <w:t xml:space="preserve"> </w:t>
      </w:r>
      <w:r w:rsidR="00000000">
        <w:t>detect unauthorized access to restricted areas, alerting security personnel to potential breaches. By preventing</w:t>
      </w:r>
      <w:r w:rsidR="00000000">
        <w:rPr>
          <w:spacing w:val="-3"/>
        </w:rPr>
        <w:t xml:space="preserve"> </w:t>
      </w:r>
      <w:r w:rsidR="00000000">
        <w:t>accidents and security</w:t>
      </w:r>
      <w:r w:rsidR="00000000">
        <w:rPr>
          <w:spacing w:val="-5"/>
        </w:rPr>
        <w:t xml:space="preserve"> </w:t>
      </w:r>
      <w:r w:rsidR="00000000">
        <w:t>breaches,</w:t>
      </w:r>
      <w:r w:rsidR="00000000">
        <w:rPr>
          <w:spacing w:val="-13"/>
        </w:rPr>
        <w:t xml:space="preserve"> </w:t>
      </w:r>
      <w:r w:rsidR="00000000">
        <w:t>ABIS can help reduce</w:t>
      </w:r>
      <w:r w:rsidR="00000000">
        <w:rPr>
          <w:spacing w:val="-1"/>
        </w:rPr>
        <w:t xml:space="preserve"> </w:t>
      </w:r>
      <w:r w:rsidR="00000000">
        <w:t>the</w:t>
      </w:r>
      <w:r w:rsidR="00000000">
        <w:rPr>
          <w:spacing w:val="-1"/>
        </w:rPr>
        <w:t xml:space="preserve"> </w:t>
      </w:r>
      <w:r w:rsidR="00000000">
        <w:t>risk of</w:t>
      </w:r>
      <w:r w:rsidR="00000000">
        <w:rPr>
          <w:spacing w:val="-1"/>
        </w:rPr>
        <w:t xml:space="preserve"> </w:t>
      </w:r>
      <w:r w:rsidR="00000000">
        <w:t>costly</w:t>
      </w:r>
      <w:r w:rsidR="00000000">
        <w:rPr>
          <w:spacing w:val="-5"/>
        </w:rPr>
        <w:t xml:space="preserve"> </w:t>
      </w:r>
      <w:r w:rsidR="00000000">
        <w:t>litigation and reputation damage.</w:t>
      </w:r>
      <w:r>
        <w:t xml:space="preserve"> </w:t>
      </w:r>
      <w:r w:rsidR="00000000">
        <w:t>Increased</w:t>
      </w:r>
      <w:r w:rsidR="00000000">
        <w:rPr>
          <w:spacing w:val="-15"/>
        </w:rPr>
        <w:t xml:space="preserve"> </w:t>
      </w:r>
      <w:r w:rsidR="00000000">
        <w:t>revenue:</w:t>
      </w:r>
      <w:r w:rsidR="00000000">
        <w:rPr>
          <w:spacing w:val="-15"/>
        </w:rPr>
        <w:t xml:space="preserve"> </w:t>
      </w:r>
      <w:r w:rsidR="00000000">
        <w:t>ABIS</w:t>
      </w:r>
      <w:r w:rsidR="00000000">
        <w:rPr>
          <w:spacing w:val="-11"/>
        </w:rPr>
        <w:t xml:space="preserve"> </w:t>
      </w:r>
      <w:r w:rsidR="00000000">
        <w:t>can</w:t>
      </w:r>
      <w:r w:rsidR="00000000">
        <w:rPr>
          <w:spacing w:val="-11"/>
        </w:rPr>
        <w:t xml:space="preserve"> </w:t>
      </w:r>
      <w:r w:rsidR="00000000">
        <w:t>help</w:t>
      </w:r>
      <w:r w:rsidR="00000000">
        <w:rPr>
          <w:spacing w:val="-10"/>
        </w:rPr>
        <w:t xml:space="preserve"> </w:t>
      </w:r>
      <w:r w:rsidR="00000000">
        <w:t>increase</w:t>
      </w:r>
      <w:r w:rsidR="00000000">
        <w:rPr>
          <w:spacing w:val="-11"/>
        </w:rPr>
        <w:t xml:space="preserve"> </w:t>
      </w:r>
      <w:r w:rsidR="00000000">
        <w:t>airport</w:t>
      </w:r>
      <w:r w:rsidR="00000000">
        <w:rPr>
          <w:spacing w:val="-10"/>
        </w:rPr>
        <w:t xml:space="preserve"> </w:t>
      </w:r>
      <w:r w:rsidR="00000000">
        <w:t>revenue</w:t>
      </w:r>
      <w:r w:rsidR="00000000">
        <w:rPr>
          <w:spacing w:val="-12"/>
        </w:rPr>
        <w:t xml:space="preserve"> </w:t>
      </w:r>
      <w:r w:rsidR="00000000">
        <w:t>by</w:t>
      </w:r>
      <w:r w:rsidR="00000000">
        <w:rPr>
          <w:spacing w:val="-15"/>
        </w:rPr>
        <w:t xml:space="preserve"> </w:t>
      </w:r>
      <w:r w:rsidR="00000000">
        <w:t>improving</w:t>
      </w:r>
      <w:r w:rsidR="00000000">
        <w:rPr>
          <w:spacing w:val="-13"/>
        </w:rPr>
        <w:t xml:space="preserve"> </w:t>
      </w:r>
      <w:r w:rsidR="00000000">
        <w:t>the</w:t>
      </w:r>
      <w:r w:rsidR="00000000">
        <w:rPr>
          <w:spacing w:val="-10"/>
        </w:rPr>
        <w:t xml:space="preserve"> </w:t>
      </w:r>
      <w:r w:rsidR="00000000">
        <w:t>passenger</w:t>
      </w:r>
      <w:r w:rsidR="00000000">
        <w:rPr>
          <w:spacing w:val="-11"/>
        </w:rPr>
        <w:t xml:space="preserve"> </w:t>
      </w:r>
      <w:r w:rsidR="00000000">
        <w:t>experience and reducing delays. For example, the system can provide real-time information on flight status and baggage handling, reducing the time passengers spend waiting in lines and improving their overall experience. By enhancing the passenger experience and reducing delays,</w:t>
      </w:r>
      <w:r w:rsidR="00000000">
        <w:rPr>
          <w:spacing w:val="-3"/>
        </w:rPr>
        <w:t xml:space="preserve"> </w:t>
      </w:r>
      <w:r w:rsidR="00000000">
        <w:t>ABIS can help increase airport revenue.</w:t>
      </w:r>
      <w:r>
        <w:t xml:space="preserve"> </w:t>
      </w:r>
      <w:r w:rsidR="00000000">
        <w:t>Better resource allocation:</w:t>
      </w:r>
      <w:r w:rsidR="00000000">
        <w:rPr>
          <w:spacing w:val="-3"/>
        </w:rPr>
        <w:t xml:space="preserve"> </w:t>
      </w:r>
      <w:r w:rsidR="00000000">
        <w:t>ABIS can help airports allocate resources more effectively, reducing waste and increasing efficiency. For instance, the system can monitor the occupancy of airport facilities and adjust lighting and HVAC systems accordingly, reducing energy waste and saving costs. By improving resource allocation,</w:t>
      </w:r>
      <w:r w:rsidR="00000000">
        <w:rPr>
          <w:spacing w:val="-8"/>
        </w:rPr>
        <w:t xml:space="preserve"> </w:t>
      </w:r>
      <w:r w:rsidR="00000000">
        <w:t>ABIS can help reduce costs and increase efficiency.</w:t>
      </w:r>
      <w:r>
        <w:t xml:space="preserve"> </w:t>
      </w:r>
      <w:r w:rsidR="00000000">
        <w:t>In</w:t>
      </w:r>
      <w:r w:rsidR="00000000">
        <w:rPr>
          <w:spacing w:val="-5"/>
        </w:rPr>
        <w:t xml:space="preserve"> </w:t>
      </w:r>
      <w:r w:rsidR="00000000">
        <w:t>summary,</w:t>
      </w:r>
      <w:r w:rsidR="00000000">
        <w:rPr>
          <w:spacing w:val="-2"/>
        </w:rPr>
        <w:t xml:space="preserve"> </w:t>
      </w:r>
      <w:r w:rsidR="00000000">
        <w:t>the</w:t>
      </w:r>
      <w:r w:rsidR="00000000">
        <w:rPr>
          <w:spacing w:val="-3"/>
        </w:rPr>
        <w:t xml:space="preserve"> </w:t>
      </w:r>
      <w:r w:rsidR="00000000">
        <w:t>cost</w:t>
      </w:r>
      <w:r w:rsidR="00000000">
        <w:rPr>
          <w:spacing w:val="-4"/>
        </w:rPr>
        <w:t xml:space="preserve"> </w:t>
      </w:r>
      <w:r w:rsidR="00000000">
        <w:t>benefits</w:t>
      </w:r>
      <w:r w:rsidR="00000000">
        <w:rPr>
          <w:spacing w:val="-5"/>
        </w:rPr>
        <w:t xml:space="preserve"> </w:t>
      </w:r>
      <w:r w:rsidR="00000000">
        <w:t>of</w:t>
      </w:r>
      <w:r w:rsidR="00000000">
        <w:rPr>
          <w:spacing w:val="-3"/>
        </w:rPr>
        <w:t xml:space="preserve"> </w:t>
      </w:r>
      <w:r w:rsidR="00000000">
        <w:t>an</w:t>
      </w:r>
      <w:r w:rsidR="00000000">
        <w:rPr>
          <w:spacing w:val="-15"/>
        </w:rPr>
        <w:t xml:space="preserve"> </w:t>
      </w:r>
      <w:r w:rsidR="00000000">
        <w:t>ABIS</w:t>
      </w:r>
      <w:r w:rsidR="00000000">
        <w:rPr>
          <w:spacing w:val="-2"/>
        </w:rPr>
        <w:t xml:space="preserve"> </w:t>
      </w:r>
      <w:r w:rsidR="00000000">
        <w:t>are</w:t>
      </w:r>
      <w:r w:rsidR="00000000">
        <w:rPr>
          <w:spacing w:val="-4"/>
        </w:rPr>
        <w:t xml:space="preserve"> </w:t>
      </w:r>
      <w:r w:rsidR="00000000">
        <w:t>significant</w:t>
      </w:r>
      <w:r w:rsidR="00000000">
        <w:rPr>
          <w:spacing w:val="-4"/>
        </w:rPr>
        <w:t xml:space="preserve"> </w:t>
      </w:r>
      <w:r w:rsidR="00000000">
        <w:t>and</w:t>
      </w:r>
      <w:r w:rsidR="00000000">
        <w:rPr>
          <w:spacing w:val="-3"/>
        </w:rPr>
        <w:t xml:space="preserve"> </w:t>
      </w:r>
      <w:r w:rsidR="00000000">
        <w:t>can</w:t>
      </w:r>
      <w:r w:rsidR="00000000">
        <w:rPr>
          <w:spacing w:val="-2"/>
        </w:rPr>
        <w:t xml:space="preserve"> </w:t>
      </w:r>
      <w:r w:rsidR="00000000">
        <w:t>provide</w:t>
      </w:r>
      <w:r w:rsidR="00000000">
        <w:rPr>
          <w:spacing w:val="-3"/>
        </w:rPr>
        <w:t xml:space="preserve"> </w:t>
      </w:r>
      <w:r w:rsidR="00000000">
        <w:t>a</w:t>
      </w:r>
      <w:r w:rsidR="00000000">
        <w:rPr>
          <w:spacing w:val="-3"/>
        </w:rPr>
        <w:t xml:space="preserve"> </w:t>
      </w:r>
      <w:r w:rsidR="00000000">
        <w:t>considerable</w:t>
      </w:r>
      <w:r w:rsidR="00000000">
        <w:rPr>
          <w:spacing w:val="-3"/>
        </w:rPr>
        <w:t xml:space="preserve"> </w:t>
      </w:r>
      <w:r w:rsidR="00000000">
        <w:t>return</w:t>
      </w:r>
      <w:r w:rsidR="00000000">
        <w:rPr>
          <w:spacing w:val="-3"/>
        </w:rPr>
        <w:t xml:space="preserve"> </w:t>
      </w:r>
      <w:r w:rsidR="00000000">
        <w:t>on investment over its lifetime. However, the specific cost benefits of an</w:t>
      </w:r>
      <w:r w:rsidR="00000000">
        <w:rPr>
          <w:spacing w:val="-3"/>
        </w:rPr>
        <w:t xml:space="preserve"> </w:t>
      </w:r>
      <w:r w:rsidR="00000000">
        <w:t>ABIS will depend on the unique needs and circumstances of each airport, and a thorough cost-benefit analysis should be conducted before making any decisions.</w:t>
      </w:r>
      <w:r>
        <w:t xml:space="preserve"> </w:t>
      </w:r>
      <w:r w:rsidR="00000000">
        <w:t>SYSTEM</w:t>
      </w:r>
      <w:r w:rsidR="00000000">
        <w:rPr>
          <w:spacing w:val="-2"/>
        </w:rPr>
        <w:t xml:space="preserve"> INTEGRATION</w:t>
      </w:r>
      <w:r>
        <w:t xml:space="preserve"> </w:t>
      </w:r>
      <w:r w:rsidR="00000000">
        <w:t xml:space="preserve">Building Integration System (BIS) </w:t>
      </w:r>
      <w:r w:rsidR="00000000">
        <w:lastRenderedPageBreak/>
        <w:t>interfaces are the means through which various building systems</w:t>
      </w:r>
      <w:r w:rsidR="00000000">
        <w:rPr>
          <w:spacing w:val="-1"/>
        </w:rPr>
        <w:t xml:space="preserve"> </w:t>
      </w:r>
      <w:r w:rsidR="00000000">
        <w:t>and</w:t>
      </w:r>
      <w:r w:rsidR="00000000">
        <w:rPr>
          <w:spacing w:val="-1"/>
        </w:rPr>
        <w:t xml:space="preserve"> </w:t>
      </w:r>
      <w:r w:rsidR="00000000">
        <w:t>technologies communicate</w:t>
      </w:r>
      <w:r w:rsidR="00000000">
        <w:rPr>
          <w:spacing w:val="-2"/>
        </w:rPr>
        <w:t xml:space="preserve"> </w:t>
      </w:r>
      <w:r w:rsidR="00000000">
        <w:t>and exchange data.</w:t>
      </w:r>
      <w:r w:rsidR="00000000">
        <w:rPr>
          <w:spacing w:val="-6"/>
        </w:rPr>
        <w:t xml:space="preserve"> </w:t>
      </w:r>
      <w:r w:rsidR="00000000">
        <w:t>The BIS</w:t>
      </w:r>
      <w:r w:rsidR="00000000">
        <w:rPr>
          <w:spacing w:val="-1"/>
        </w:rPr>
        <w:t xml:space="preserve"> </w:t>
      </w:r>
      <w:r w:rsidR="00000000">
        <w:t>interfaces</w:t>
      </w:r>
      <w:r w:rsidR="00000000">
        <w:rPr>
          <w:spacing w:val="-1"/>
        </w:rPr>
        <w:t xml:space="preserve"> </w:t>
      </w:r>
      <w:r w:rsidR="00000000">
        <w:t>play</w:t>
      </w:r>
      <w:r w:rsidR="00000000">
        <w:rPr>
          <w:spacing w:val="-6"/>
        </w:rPr>
        <w:t xml:space="preserve"> </w:t>
      </w:r>
      <w:r w:rsidR="00000000">
        <w:t>a crucial</w:t>
      </w:r>
      <w:r w:rsidR="00000000">
        <w:rPr>
          <w:spacing w:val="-1"/>
        </w:rPr>
        <w:t xml:space="preserve"> </w:t>
      </w:r>
      <w:r w:rsidR="00000000">
        <w:t>role in the integration of different systems and technologies in the building.</w:t>
      </w:r>
      <w:r>
        <w:t xml:space="preserve"> </w:t>
      </w:r>
      <w:r w:rsidR="00000000">
        <w:t>An airport building integration system (BIS) is a computerized system that integrates various building</w:t>
      </w:r>
      <w:r w:rsidR="00000000">
        <w:rPr>
          <w:spacing w:val="-14"/>
        </w:rPr>
        <w:t xml:space="preserve"> </w:t>
      </w:r>
      <w:r w:rsidR="00000000">
        <w:t>systems</w:t>
      </w:r>
      <w:r w:rsidR="00000000">
        <w:rPr>
          <w:spacing w:val="-12"/>
        </w:rPr>
        <w:t xml:space="preserve"> </w:t>
      </w:r>
      <w:r w:rsidR="00000000">
        <w:t>such</w:t>
      </w:r>
      <w:r w:rsidR="00000000">
        <w:rPr>
          <w:spacing w:val="-12"/>
        </w:rPr>
        <w:t xml:space="preserve"> </w:t>
      </w:r>
      <w:r w:rsidR="00000000">
        <w:t>as</w:t>
      </w:r>
      <w:r w:rsidR="00000000">
        <w:rPr>
          <w:spacing w:val="-9"/>
        </w:rPr>
        <w:t xml:space="preserve"> </w:t>
      </w:r>
      <w:r w:rsidR="00000000">
        <w:t>lighting,</w:t>
      </w:r>
      <w:r w:rsidR="00000000">
        <w:rPr>
          <w:spacing w:val="-12"/>
        </w:rPr>
        <w:t xml:space="preserve"> </w:t>
      </w:r>
      <w:r w:rsidR="00000000">
        <w:t>heating,</w:t>
      </w:r>
      <w:r w:rsidR="00000000">
        <w:rPr>
          <w:spacing w:val="-12"/>
        </w:rPr>
        <w:t xml:space="preserve"> </w:t>
      </w:r>
      <w:r w:rsidR="00000000">
        <w:t>ventilation,</w:t>
      </w:r>
      <w:r w:rsidR="00000000">
        <w:rPr>
          <w:spacing w:val="-12"/>
        </w:rPr>
        <w:t xml:space="preserve"> </w:t>
      </w:r>
      <w:r w:rsidR="00000000">
        <w:t>and</w:t>
      </w:r>
      <w:r w:rsidR="00000000">
        <w:rPr>
          <w:spacing w:val="-12"/>
        </w:rPr>
        <w:t xml:space="preserve"> </w:t>
      </w:r>
      <w:r w:rsidR="00000000">
        <w:t>air</w:t>
      </w:r>
      <w:r w:rsidR="00000000">
        <w:rPr>
          <w:spacing w:val="-10"/>
        </w:rPr>
        <w:t xml:space="preserve"> </w:t>
      </w:r>
      <w:r w:rsidR="00000000">
        <w:t>conditioning</w:t>
      </w:r>
      <w:r w:rsidR="00000000">
        <w:rPr>
          <w:spacing w:val="-12"/>
        </w:rPr>
        <w:t xml:space="preserve"> </w:t>
      </w:r>
      <w:r w:rsidR="00000000">
        <w:t>(HVAC),</w:t>
      </w:r>
      <w:r w:rsidR="00000000">
        <w:rPr>
          <w:spacing w:val="-13"/>
        </w:rPr>
        <w:t xml:space="preserve"> </w:t>
      </w:r>
      <w:r w:rsidR="00000000">
        <w:t>security,</w:t>
      </w:r>
      <w:r w:rsidR="00000000">
        <w:rPr>
          <w:spacing w:val="-10"/>
        </w:rPr>
        <w:t xml:space="preserve"> </w:t>
      </w:r>
      <w:r w:rsidR="00000000">
        <w:t>and fire</w:t>
      </w:r>
      <w:r w:rsidR="00000000">
        <w:rPr>
          <w:spacing w:val="-14"/>
        </w:rPr>
        <w:t xml:space="preserve"> </w:t>
      </w:r>
      <w:r w:rsidR="00000000">
        <w:t>safety,</w:t>
      </w:r>
      <w:r w:rsidR="00000000">
        <w:rPr>
          <w:spacing w:val="-10"/>
        </w:rPr>
        <w:t xml:space="preserve"> </w:t>
      </w:r>
      <w:r w:rsidR="00000000">
        <w:t>among</w:t>
      </w:r>
      <w:r w:rsidR="00000000">
        <w:rPr>
          <w:spacing w:val="-12"/>
        </w:rPr>
        <w:t xml:space="preserve"> </w:t>
      </w:r>
      <w:r w:rsidR="00000000">
        <w:t>others.</w:t>
      </w:r>
      <w:r w:rsidR="00000000">
        <w:rPr>
          <w:spacing w:val="-8"/>
        </w:rPr>
        <w:t xml:space="preserve"> </w:t>
      </w:r>
      <w:r w:rsidR="00000000">
        <w:t>Integration</w:t>
      </w:r>
      <w:r w:rsidR="00000000">
        <w:rPr>
          <w:spacing w:val="-13"/>
        </w:rPr>
        <w:t xml:space="preserve"> </w:t>
      </w:r>
      <w:r w:rsidR="00000000">
        <w:t>with</w:t>
      </w:r>
      <w:r w:rsidR="00000000">
        <w:rPr>
          <w:spacing w:val="-12"/>
        </w:rPr>
        <w:t xml:space="preserve"> </w:t>
      </w:r>
      <w:r w:rsidR="00000000">
        <w:t>other</w:t>
      </w:r>
      <w:r w:rsidR="00000000">
        <w:rPr>
          <w:spacing w:val="-11"/>
        </w:rPr>
        <w:t xml:space="preserve"> </w:t>
      </w:r>
      <w:r w:rsidR="00000000">
        <w:t>airport</w:t>
      </w:r>
      <w:r w:rsidR="00000000">
        <w:rPr>
          <w:spacing w:val="-13"/>
        </w:rPr>
        <w:t xml:space="preserve"> </w:t>
      </w:r>
      <w:r w:rsidR="00000000">
        <w:t>systems</w:t>
      </w:r>
      <w:r w:rsidR="00000000">
        <w:rPr>
          <w:spacing w:val="-12"/>
        </w:rPr>
        <w:t xml:space="preserve"> </w:t>
      </w:r>
      <w:r w:rsidR="00000000">
        <w:t>can</w:t>
      </w:r>
      <w:r w:rsidR="00000000">
        <w:rPr>
          <w:spacing w:val="-13"/>
        </w:rPr>
        <w:t xml:space="preserve"> </w:t>
      </w:r>
      <w:r w:rsidR="00000000">
        <w:t>improve</w:t>
      </w:r>
      <w:r w:rsidR="00000000">
        <w:rPr>
          <w:spacing w:val="-12"/>
        </w:rPr>
        <w:t xml:space="preserve"> </w:t>
      </w:r>
      <w:r w:rsidR="00000000">
        <w:t>the</w:t>
      </w:r>
      <w:r w:rsidR="00000000">
        <w:rPr>
          <w:spacing w:val="-13"/>
        </w:rPr>
        <w:t xml:space="preserve"> </w:t>
      </w:r>
      <w:r w:rsidR="00000000">
        <w:t>overall</w:t>
      </w:r>
      <w:r w:rsidR="00000000">
        <w:rPr>
          <w:spacing w:val="-10"/>
        </w:rPr>
        <w:t xml:space="preserve"> </w:t>
      </w:r>
      <w:r w:rsidR="00000000">
        <w:t>efficiency of the airport. Some of the commonly integrated systems include:</w:t>
      </w:r>
      <w:r>
        <w:t xml:space="preserve">  </w:t>
      </w:r>
      <w:r w:rsidR="00000000">
        <w:rPr>
          <w:rFonts w:ascii="Palatino"/>
          <w:spacing w:val="-5"/>
        </w:rPr>
        <w:t>138</w:t>
      </w:r>
      <w:r>
        <w:rPr>
          <w:rFonts w:ascii="Palatino"/>
        </w:rPr>
        <w:t xml:space="preserve">   </w:t>
      </w:r>
      <w:r w:rsidR="00000000">
        <w:t>Energy Management System: Integration with the energy management system can help in optimizing energy usage and reducing energy costs by automatically adjusting lighting, HVAC, and other building systems based on occupancy and usage patterns.</w:t>
      </w:r>
      <w:r>
        <w:t xml:space="preserve"> </w:t>
      </w:r>
      <w:r w:rsidR="00000000">
        <w:t xml:space="preserve">Public Address System: Integration with the public address system can enable the automatic broadcasting of announcements related to building systems, such as maintenance or repair </w:t>
      </w:r>
      <w:r w:rsidR="00000000">
        <w:rPr>
          <w:spacing w:val="-2"/>
        </w:rPr>
        <w:t>notifications.</w:t>
      </w:r>
      <w:r>
        <w:t xml:space="preserve"> </w:t>
      </w:r>
      <w:r w:rsidR="00000000">
        <w:t xml:space="preserve">Fire Alarm System: Integration with the fire alarm system can help in ensuring that building systems are automatically shut down in case of a fire alarm to prevent the spread of smoke and </w:t>
      </w:r>
      <w:r w:rsidR="00000000">
        <w:rPr>
          <w:spacing w:val="-2"/>
        </w:rPr>
        <w:t>fire.</w:t>
      </w:r>
      <w:r>
        <w:t xml:space="preserve"> </w:t>
      </w:r>
      <w:r w:rsidR="00000000">
        <w:t>Security System: Integration with the security system can enable the automatic locking and unlocking of doors, monitoring of access control systems, and triggering of alarms in case of security breaches.</w:t>
      </w:r>
      <w:r>
        <w:t xml:space="preserve"> </w:t>
      </w:r>
      <w:r w:rsidR="00000000">
        <w:t xml:space="preserve">Building Automation System: Integration with the building automation system can help in ensuring that building systems are operating efficiently, reducing energy costs and maintenance </w:t>
      </w:r>
      <w:r w:rsidR="00000000">
        <w:rPr>
          <w:spacing w:val="-2"/>
        </w:rPr>
        <w:t>expenses.</w:t>
      </w:r>
      <w:r>
        <w:t xml:space="preserve"> </w:t>
      </w:r>
      <w:r w:rsidR="00000000">
        <w:t>Here are</w:t>
      </w:r>
      <w:r w:rsidR="00000000">
        <w:rPr>
          <w:spacing w:val="-3"/>
        </w:rPr>
        <w:t xml:space="preserve"> </w:t>
      </w:r>
      <w:r w:rsidR="00000000">
        <w:t>some</w:t>
      </w:r>
      <w:r w:rsidR="00000000">
        <w:rPr>
          <w:spacing w:val="-2"/>
        </w:rPr>
        <w:t xml:space="preserve"> </w:t>
      </w:r>
      <w:r w:rsidR="00000000">
        <w:t>of the</w:t>
      </w:r>
      <w:r w:rsidR="00000000">
        <w:rPr>
          <w:spacing w:val="-3"/>
        </w:rPr>
        <w:t xml:space="preserve"> </w:t>
      </w:r>
      <w:r w:rsidR="00000000">
        <w:t>common</w:t>
      </w:r>
      <w:r w:rsidR="00000000">
        <w:rPr>
          <w:spacing w:val="-1"/>
        </w:rPr>
        <w:t xml:space="preserve"> </w:t>
      </w:r>
      <w:r w:rsidR="00000000">
        <w:t>interfaces</w:t>
      </w:r>
      <w:r w:rsidR="00000000">
        <w:rPr>
          <w:spacing w:val="-1"/>
        </w:rPr>
        <w:t xml:space="preserve"> </w:t>
      </w:r>
      <w:r w:rsidR="00000000">
        <w:t>used</w:t>
      </w:r>
      <w:r w:rsidR="00000000">
        <w:rPr>
          <w:spacing w:val="-1"/>
        </w:rPr>
        <w:t xml:space="preserve"> </w:t>
      </w:r>
      <w:r w:rsidR="00000000">
        <w:t>in</w:t>
      </w:r>
      <w:r w:rsidR="00000000">
        <w:rPr>
          <w:spacing w:val="-1"/>
        </w:rPr>
        <w:t xml:space="preserve"> </w:t>
      </w:r>
      <w:r w:rsidR="00000000">
        <w:t xml:space="preserve">a </w:t>
      </w:r>
      <w:r w:rsidR="00000000">
        <w:rPr>
          <w:spacing w:val="-4"/>
        </w:rPr>
        <w:t>BIS:</w:t>
      </w:r>
      <w:r>
        <w:t xml:space="preserve"> </w:t>
      </w:r>
      <w:r w:rsidR="00000000">
        <w:t>BACnet:</w:t>
      </w:r>
      <w:r w:rsidR="00000000">
        <w:rPr>
          <w:spacing w:val="-14"/>
        </w:rPr>
        <w:t xml:space="preserve"> </w:t>
      </w:r>
      <w:r w:rsidR="00000000">
        <w:t>BACnet</w:t>
      </w:r>
      <w:r w:rsidR="00000000">
        <w:rPr>
          <w:spacing w:val="-8"/>
        </w:rPr>
        <w:t xml:space="preserve"> </w:t>
      </w:r>
      <w:r w:rsidR="00000000">
        <w:t>(Building</w:t>
      </w:r>
      <w:r w:rsidR="00000000">
        <w:rPr>
          <w:spacing w:val="-15"/>
        </w:rPr>
        <w:t xml:space="preserve"> </w:t>
      </w:r>
      <w:r w:rsidR="00000000">
        <w:t>Automation</w:t>
      </w:r>
      <w:r w:rsidR="00000000">
        <w:rPr>
          <w:spacing w:val="-8"/>
        </w:rPr>
        <w:t xml:space="preserve"> </w:t>
      </w:r>
      <w:r w:rsidR="00000000">
        <w:t>and</w:t>
      </w:r>
      <w:r w:rsidR="00000000">
        <w:rPr>
          <w:spacing w:val="-8"/>
        </w:rPr>
        <w:t xml:space="preserve"> </w:t>
      </w:r>
      <w:r w:rsidR="00000000">
        <w:t>Control</w:t>
      </w:r>
      <w:r w:rsidR="00000000">
        <w:rPr>
          <w:spacing w:val="-8"/>
        </w:rPr>
        <w:t xml:space="preserve"> </w:t>
      </w:r>
      <w:r w:rsidR="00000000">
        <w:t>network)</w:t>
      </w:r>
      <w:r w:rsidR="00000000">
        <w:rPr>
          <w:spacing w:val="-9"/>
        </w:rPr>
        <w:t xml:space="preserve"> </w:t>
      </w:r>
      <w:r w:rsidR="00000000">
        <w:t>is</w:t>
      </w:r>
      <w:r w:rsidR="00000000">
        <w:rPr>
          <w:spacing w:val="-8"/>
        </w:rPr>
        <w:t xml:space="preserve"> </w:t>
      </w:r>
      <w:r w:rsidR="00000000">
        <w:t>a</w:t>
      </w:r>
      <w:r w:rsidR="00000000">
        <w:rPr>
          <w:spacing w:val="-9"/>
        </w:rPr>
        <w:t xml:space="preserve"> </w:t>
      </w:r>
      <w:r w:rsidR="00000000">
        <w:t>protocol</w:t>
      </w:r>
      <w:r w:rsidR="00000000">
        <w:rPr>
          <w:spacing w:val="-10"/>
        </w:rPr>
        <w:t xml:space="preserve"> </w:t>
      </w:r>
      <w:r w:rsidR="00000000">
        <w:t>that</w:t>
      </w:r>
      <w:r w:rsidR="00000000">
        <w:rPr>
          <w:spacing w:val="-8"/>
        </w:rPr>
        <w:t xml:space="preserve"> </w:t>
      </w:r>
      <w:r w:rsidR="00000000">
        <w:t>is</w:t>
      </w:r>
      <w:r w:rsidR="00000000">
        <w:rPr>
          <w:spacing w:val="-8"/>
        </w:rPr>
        <w:t xml:space="preserve"> </w:t>
      </w:r>
      <w:r w:rsidR="00000000">
        <w:t>widely</w:t>
      </w:r>
      <w:r w:rsidR="00000000">
        <w:rPr>
          <w:spacing w:val="-15"/>
        </w:rPr>
        <w:t xml:space="preserve"> </w:t>
      </w:r>
      <w:r w:rsidR="00000000">
        <w:t>used</w:t>
      </w:r>
      <w:r w:rsidR="00000000">
        <w:rPr>
          <w:spacing w:val="-8"/>
        </w:rPr>
        <w:t xml:space="preserve"> </w:t>
      </w:r>
      <w:r w:rsidR="00000000">
        <w:t>for building</w:t>
      </w:r>
      <w:r w:rsidR="00000000">
        <w:rPr>
          <w:spacing w:val="-3"/>
        </w:rPr>
        <w:t xml:space="preserve"> </w:t>
      </w:r>
      <w:r w:rsidR="00000000">
        <w:t>automation</w:t>
      </w:r>
      <w:r w:rsidR="00000000">
        <w:rPr>
          <w:spacing w:val="-1"/>
        </w:rPr>
        <w:t xml:space="preserve"> </w:t>
      </w:r>
      <w:r w:rsidR="00000000">
        <w:t>and control. It provides</w:t>
      </w:r>
      <w:r w:rsidR="00000000">
        <w:rPr>
          <w:spacing w:val="-1"/>
        </w:rPr>
        <w:t xml:space="preserve"> </w:t>
      </w:r>
      <w:r w:rsidR="00000000">
        <w:t>a</w:t>
      </w:r>
      <w:r w:rsidR="00000000">
        <w:rPr>
          <w:spacing w:val="-2"/>
        </w:rPr>
        <w:t xml:space="preserve"> </w:t>
      </w:r>
      <w:r w:rsidR="00000000">
        <w:t>standard</w:t>
      </w:r>
      <w:r w:rsidR="00000000">
        <w:rPr>
          <w:spacing w:val="-2"/>
        </w:rPr>
        <w:t xml:space="preserve"> </w:t>
      </w:r>
      <w:r w:rsidR="00000000">
        <w:t>interface</w:t>
      </w:r>
      <w:r w:rsidR="00000000">
        <w:rPr>
          <w:spacing w:val="-2"/>
        </w:rPr>
        <w:t xml:space="preserve"> </w:t>
      </w:r>
      <w:r w:rsidR="00000000">
        <w:t>for</w:t>
      </w:r>
      <w:r w:rsidR="00000000">
        <w:rPr>
          <w:spacing w:val="-3"/>
        </w:rPr>
        <w:t xml:space="preserve"> </w:t>
      </w:r>
      <w:r w:rsidR="00000000">
        <w:t>different</w:t>
      </w:r>
      <w:r w:rsidR="00000000">
        <w:rPr>
          <w:spacing w:val="-1"/>
        </w:rPr>
        <w:t xml:space="preserve"> </w:t>
      </w:r>
      <w:r w:rsidR="00000000">
        <w:t>building</w:t>
      </w:r>
      <w:r w:rsidR="00000000">
        <w:rPr>
          <w:spacing w:val="-3"/>
        </w:rPr>
        <w:t xml:space="preserve"> </w:t>
      </w:r>
      <w:r w:rsidR="00000000">
        <w:t>systems</w:t>
      </w:r>
      <w:r w:rsidR="00000000">
        <w:rPr>
          <w:spacing w:val="-1"/>
        </w:rPr>
        <w:t xml:space="preserve"> </w:t>
      </w:r>
      <w:r w:rsidR="00000000">
        <w:t>to communicate and exchange data.</w:t>
      </w:r>
      <w:r>
        <w:t xml:space="preserve"> </w:t>
      </w:r>
      <w:r w:rsidR="00000000">
        <w:t>Modbus: Modbus is a protocol that is commonly used for communication between electronic devices. It is often used to interface with various building systems such as HVAC, lighting, and energy management systems.</w:t>
      </w:r>
      <w:r>
        <w:t xml:space="preserve"> </w:t>
      </w:r>
      <w:r w:rsidR="00000000">
        <w:t>LonWorks: LonWorks is a protocol that is widely used for building automation and control. It provides a standard interface for different building systems to communicate and exchange data.</w:t>
      </w:r>
      <w:r>
        <w:t xml:space="preserve"> </w:t>
      </w:r>
      <w:r w:rsidR="00000000">
        <w:rPr>
          <w:spacing w:val="-2"/>
        </w:rPr>
        <w:t>OPC:</w:t>
      </w:r>
      <w:r w:rsidR="00000000">
        <w:rPr>
          <w:spacing w:val="-5"/>
        </w:rPr>
        <w:t xml:space="preserve"> </w:t>
      </w:r>
      <w:r w:rsidR="00000000">
        <w:rPr>
          <w:spacing w:val="-2"/>
        </w:rPr>
        <w:t>OPC</w:t>
      </w:r>
      <w:r w:rsidR="00000000">
        <w:rPr>
          <w:spacing w:val="-5"/>
        </w:rPr>
        <w:t xml:space="preserve"> </w:t>
      </w:r>
      <w:r w:rsidR="00000000">
        <w:rPr>
          <w:spacing w:val="-2"/>
        </w:rPr>
        <w:t>(Open</w:t>
      </w:r>
      <w:r w:rsidR="00000000">
        <w:rPr>
          <w:spacing w:val="-6"/>
        </w:rPr>
        <w:t xml:space="preserve"> </w:t>
      </w:r>
      <w:r w:rsidR="00000000">
        <w:rPr>
          <w:spacing w:val="-2"/>
        </w:rPr>
        <w:t>Platform</w:t>
      </w:r>
      <w:r w:rsidR="00000000">
        <w:rPr>
          <w:spacing w:val="-5"/>
        </w:rPr>
        <w:t xml:space="preserve"> </w:t>
      </w:r>
      <w:r w:rsidR="00000000">
        <w:rPr>
          <w:spacing w:val="-2"/>
        </w:rPr>
        <w:t>Communications)</w:t>
      </w:r>
      <w:r w:rsidR="00000000">
        <w:rPr>
          <w:spacing w:val="-6"/>
        </w:rPr>
        <w:t xml:space="preserve"> </w:t>
      </w:r>
      <w:r w:rsidR="00000000">
        <w:rPr>
          <w:spacing w:val="-2"/>
        </w:rPr>
        <w:t>is</w:t>
      </w:r>
      <w:r w:rsidR="00000000">
        <w:rPr>
          <w:spacing w:val="-5"/>
        </w:rPr>
        <w:t xml:space="preserve"> </w:t>
      </w:r>
      <w:r w:rsidR="00000000">
        <w:rPr>
          <w:spacing w:val="-2"/>
        </w:rPr>
        <w:t>a</w:t>
      </w:r>
      <w:r w:rsidR="00000000">
        <w:rPr>
          <w:spacing w:val="-7"/>
        </w:rPr>
        <w:t xml:space="preserve"> </w:t>
      </w:r>
      <w:r w:rsidR="00000000">
        <w:rPr>
          <w:spacing w:val="-2"/>
        </w:rPr>
        <w:t>standard</w:t>
      </w:r>
      <w:r w:rsidR="00000000">
        <w:rPr>
          <w:spacing w:val="-7"/>
        </w:rPr>
        <w:t xml:space="preserve"> </w:t>
      </w:r>
      <w:r w:rsidR="00000000">
        <w:rPr>
          <w:spacing w:val="-2"/>
        </w:rPr>
        <w:t>protocol</w:t>
      </w:r>
      <w:r w:rsidR="00000000">
        <w:rPr>
          <w:spacing w:val="-5"/>
        </w:rPr>
        <w:t xml:space="preserve"> </w:t>
      </w:r>
      <w:r w:rsidR="00000000">
        <w:rPr>
          <w:spacing w:val="-2"/>
        </w:rPr>
        <w:t>that</w:t>
      </w:r>
      <w:r w:rsidR="00000000">
        <w:rPr>
          <w:spacing w:val="-6"/>
        </w:rPr>
        <w:t xml:space="preserve"> </w:t>
      </w:r>
      <w:r w:rsidR="00000000">
        <w:rPr>
          <w:spacing w:val="-2"/>
        </w:rPr>
        <w:t>is</w:t>
      </w:r>
      <w:r w:rsidR="00000000">
        <w:rPr>
          <w:spacing w:val="-5"/>
        </w:rPr>
        <w:t xml:space="preserve"> </w:t>
      </w:r>
      <w:r w:rsidR="00000000">
        <w:rPr>
          <w:spacing w:val="-2"/>
        </w:rPr>
        <w:t>used</w:t>
      </w:r>
      <w:r w:rsidR="00000000">
        <w:rPr>
          <w:spacing w:val="-6"/>
        </w:rPr>
        <w:t xml:space="preserve"> </w:t>
      </w:r>
      <w:r w:rsidR="00000000">
        <w:rPr>
          <w:spacing w:val="-2"/>
        </w:rPr>
        <w:t>for</w:t>
      </w:r>
      <w:r w:rsidR="00000000">
        <w:rPr>
          <w:spacing w:val="-7"/>
        </w:rPr>
        <w:t xml:space="preserve"> </w:t>
      </w:r>
      <w:r w:rsidR="00000000">
        <w:rPr>
          <w:spacing w:val="-2"/>
        </w:rPr>
        <w:t xml:space="preserve">communication </w:t>
      </w:r>
      <w:r w:rsidR="00000000">
        <w:t>between</w:t>
      </w:r>
      <w:r w:rsidR="00000000">
        <w:rPr>
          <w:spacing w:val="-15"/>
        </w:rPr>
        <w:t xml:space="preserve"> </w:t>
      </w:r>
      <w:r w:rsidR="00000000">
        <w:t>different</w:t>
      </w:r>
      <w:r w:rsidR="00000000">
        <w:rPr>
          <w:spacing w:val="-15"/>
        </w:rPr>
        <w:t xml:space="preserve"> </w:t>
      </w:r>
      <w:r w:rsidR="00000000">
        <w:t>automation</w:t>
      </w:r>
      <w:r w:rsidR="00000000">
        <w:rPr>
          <w:spacing w:val="-15"/>
        </w:rPr>
        <w:t xml:space="preserve"> </w:t>
      </w:r>
      <w:r w:rsidR="00000000">
        <w:t>systems.</w:t>
      </w:r>
      <w:r w:rsidR="00000000">
        <w:rPr>
          <w:spacing w:val="-15"/>
        </w:rPr>
        <w:t xml:space="preserve"> </w:t>
      </w:r>
      <w:r w:rsidR="00000000">
        <w:t>It</w:t>
      </w:r>
      <w:r w:rsidR="00000000">
        <w:rPr>
          <w:spacing w:val="-15"/>
        </w:rPr>
        <w:t xml:space="preserve"> </w:t>
      </w:r>
      <w:r w:rsidR="00000000">
        <w:t>provides</w:t>
      </w:r>
      <w:r w:rsidR="00000000">
        <w:rPr>
          <w:spacing w:val="-15"/>
        </w:rPr>
        <w:t xml:space="preserve"> </w:t>
      </w:r>
      <w:r w:rsidR="00000000">
        <w:t>a</w:t>
      </w:r>
      <w:r w:rsidR="00000000">
        <w:rPr>
          <w:spacing w:val="-15"/>
        </w:rPr>
        <w:t xml:space="preserve"> </w:t>
      </w:r>
      <w:r w:rsidR="00000000">
        <w:t>standard</w:t>
      </w:r>
      <w:r w:rsidR="00000000">
        <w:rPr>
          <w:spacing w:val="-15"/>
        </w:rPr>
        <w:t xml:space="preserve"> </w:t>
      </w:r>
      <w:r w:rsidR="00000000">
        <w:t>interface</w:t>
      </w:r>
      <w:r w:rsidR="00000000">
        <w:rPr>
          <w:spacing w:val="-15"/>
        </w:rPr>
        <w:t xml:space="preserve"> </w:t>
      </w:r>
      <w:r w:rsidR="00000000">
        <w:t>for</w:t>
      </w:r>
      <w:r w:rsidR="00000000">
        <w:rPr>
          <w:spacing w:val="-15"/>
        </w:rPr>
        <w:t xml:space="preserve"> </w:t>
      </w:r>
      <w:r w:rsidR="00000000">
        <w:t>various</w:t>
      </w:r>
      <w:r w:rsidR="00000000">
        <w:rPr>
          <w:spacing w:val="-15"/>
        </w:rPr>
        <w:t xml:space="preserve"> </w:t>
      </w:r>
      <w:r w:rsidR="00000000">
        <w:t>building</w:t>
      </w:r>
      <w:r w:rsidR="00000000">
        <w:rPr>
          <w:spacing w:val="-15"/>
        </w:rPr>
        <w:t xml:space="preserve"> </w:t>
      </w:r>
      <w:r w:rsidR="00000000">
        <w:t>systems to communicate and exchange data.</w:t>
      </w:r>
      <w:r>
        <w:t xml:space="preserve"> </w:t>
      </w:r>
      <w:r w:rsidR="00000000">
        <w:t>API: API (Application Programming Interface) is a software interface that allows different software applications to communicate with each other. It is often used to interface with building systems such as energy management, lighting control, and HVAC control systems.</w:t>
      </w:r>
      <w:r>
        <w:t xml:space="preserve"> </w:t>
      </w:r>
      <w:r w:rsidR="00000000">
        <w:t>These are some of the common interfaces used in a Building Integration System. The specific interfaces</w:t>
      </w:r>
      <w:r w:rsidR="00000000">
        <w:rPr>
          <w:spacing w:val="-6"/>
        </w:rPr>
        <w:t xml:space="preserve"> </w:t>
      </w:r>
      <w:r w:rsidR="00000000">
        <w:t>used</w:t>
      </w:r>
      <w:r w:rsidR="00000000">
        <w:rPr>
          <w:spacing w:val="-6"/>
        </w:rPr>
        <w:t xml:space="preserve"> </w:t>
      </w:r>
      <w:r w:rsidR="00000000">
        <w:t>in</w:t>
      </w:r>
      <w:r w:rsidR="00000000">
        <w:rPr>
          <w:spacing w:val="-3"/>
        </w:rPr>
        <w:t xml:space="preserve"> </w:t>
      </w:r>
      <w:r w:rsidR="00000000">
        <w:t>a</w:t>
      </w:r>
      <w:r w:rsidR="00000000">
        <w:rPr>
          <w:spacing w:val="-6"/>
        </w:rPr>
        <w:t xml:space="preserve"> </w:t>
      </w:r>
      <w:r w:rsidR="00000000">
        <w:t>BIS</w:t>
      </w:r>
      <w:r w:rsidR="00000000">
        <w:rPr>
          <w:spacing w:val="-3"/>
        </w:rPr>
        <w:t xml:space="preserve"> </w:t>
      </w:r>
      <w:r w:rsidR="00000000">
        <w:t>can</w:t>
      </w:r>
      <w:r w:rsidR="00000000">
        <w:rPr>
          <w:spacing w:val="-6"/>
        </w:rPr>
        <w:t xml:space="preserve"> </w:t>
      </w:r>
      <w:r w:rsidR="00000000">
        <w:t>vary</w:t>
      </w:r>
      <w:r w:rsidR="00000000">
        <w:rPr>
          <w:spacing w:val="-11"/>
        </w:rPr>
        <w:t xml:space="preserve"> </w:t>
      </w:r>
      <w:r w:rsidR="00000000">
        <w:t>depending</w:t>
      </w:r>
      <w:r w:rsidR="00000000">
        <w:rPr>
          <w:spacing w:val="-8"/>
        </w:rPr>
        <w:t xml:space="preserve"> </w:t>
      </w:r>
      <w:r w:rsidR="00000000">
        <w:t>on</w:t>
      </w:r>
      <w:r w:rsidR="00000000">
        <w:rPr>
          <w:spacing w:val="-6"/>
        </w:rPr>
        <w:t xml:space="preserve"> </w:t>
      </w:r>
      <w:r w:rsidR="00000000">
        <w:t>the</w:t>
      </w:r>
      <w:r w:rsidR="00000000">
        <w:rPr>
          <w:spacing w:val="-4"/>
        </w:rPr>
        <w:t xml:space="preserve"> </w:t>
      </w:r>
      <w:r w:rsidR="00000000">
        <w:t>systems</w:t>
      </w:r>
      <w:r w:rsidR="00000000">
        <w:rPr>
          <w:spacing w:val="-5"/>
        </w:rPr>
        <w:t xml:space="preserve"> </w:t>
      </w:r>
      <w:r w:rsidR="00000000">
        <w:t>and</w:t>
      </w:r>
      <w:r w:rsidR="00000000">
        <w:rPr>
          <w:spacing w:val="-4"/>
        </w:rPr>
        <w:t xml:space="preserve"> </w:t>
      </w:r>
      <w:r w:rsidR="00000000">
        <w:t>technologies</w:t>
      </w:r>
      <w:r w:rsidR="00000000">
        <w:rPr>
          <w:spacing w:val="-6"/>
        </w:rPr>
        <w:t xml:space="preserve"> </w:t>
      </w:r>
      <w:r w:rsidR="00000000">
        <w:t>being</w:t>
      </w:r>
      <w:r w:rsidR="00000000">
        <w:rPr>
          <w:spacing w:val="-8"/>
        </w:rPr>
        <w:t xml:space="preserve"> </w:t>
      </w:r>
      <w:r w:rsidR="00000000">
        <w:t>integrated</w:t>
      </w:r>
      <w:r w:rsidR="00000000">
        <w:rPr>
          <w:spacing w:val="-3"/>
        </w:rPr>
        <w:t xml:space="preserve"> </w:t>
      </w:r>
      <w:r w:rsidR="00000000">
        <w:t>and the specific requirements of the building.</w:t>
      </w:r>
      <w:r>
        <w:t xml:space="preserve"> </w:t>
      </w:r>
      <w:r w:rsidR="00000000">
        <w:rPr>
          <w:rFonts w:ascii="Palatino"/>
          <w:spacing w:val="-5"/>
        </w:rPr>
        <w:t>139</w:t>
      </w:r>
      <w:r>
        <w:rPr>
          <w:rFonts w:ascii="Palatino"/>
        </w:rPr>
        <w:t xml:space="preserve">   </w:t>
      </w:r>
      <w:r w:rsidR="00000000">
        <w:rPr>
          <w:spacing w:val="-2"/>
        </w:rPr>
        <w:t>SUPPLIERS</w:t>
      </w:r>
      <w:r>
        <w:t xml:space="preserve"> </w:t>
      </w:r>
      <w:r w:rsidR="00000000">
        <w:t>There</w:t>
      </w:r>
      <w:r w:rsidR="00000000">
        <w:rPr>
          <w:spacing w:val="-8"/>
        </w:rPr>
        <w:t xml:space="preserve"> </w:t>
      </w:r>
      <w:r w:rsidR="00000000">
        <w:t>are</w:t>
      </w:r>
      <w:r w:rsidR="00000000">
        <w:rPr>
          <w:spacing w:val="-8"/>
        </w:rPr>
        <w:t xml:space="preserve"> </w:t>
      </w:r>
      <w:r w:rsidR="00000000">
        <w:t>many</w:t>
      </w:r>
      <w:r w:rsidR="00000000">
        <w:rPr>
          <w:spacing w:val="-11"/>
        </w:rPr>
        <w:t xml:space="preserve"> </w:t>
      </w:r>
      <w:r w:rsidR="00000000">
        <w:t>suppliers</w:t>
      </w:r>
      <w:r w:rsidR="00000000">
        <w:rPr>
          <w:spacing w:val="-4"/>
        </w:rPr>
        <w:t xml:space="preserve"> </w:t>
      </w:r>
      <w:r w:rsidR="00000000">
        <w:t>of</w:t>
      </w:r>
      <w:r w:rsidR="00000000">
        <w:rPr>
          <w:spacing w:val="-7"/>
        </w:rPr>
        <w:t xml:space="preserve"> </w:t>
      </w:r>
      <w:r w:rsidR="00000000">
        <w:t>Building</w:t>
      </w:r>
      <w:r w:rsidR="00000000">
        <w:rPr>
          <w:spacing w:val="-5"/>
        </w:rPr>
        <w:t xml:space="preserve"> </w:t>
      </w:r>
      <w:r w:rsidR="00000000">
        <w:t>Integration</w:t>
      </w:r>
      <w:r w:rsidR="00000000">
        <w:rPr>
          <w:spacing w:val="-6"/>
        </w:rPr>
        <w:t xml:space="preserve"> </w:t>
      </w:r>
      <w:r w:rsidR="00000000">
        <w:t>Systems</w:t>
      </w:r>
      <w:r w:rsidR="00000000">
        <w:rPr>
          <w:spacing w:val="-6"/>
        </w:rPr>
        <w:t xml:space="preserve"> </w:t>
      </w:r>
      <w:r w:rsidR="00000000">
        <w:t>(BIS)</w:t>
      </w:r>
      <w:r w:rsidR="00000000">
        <w:rPr>
          <w:spacing w:val="-7"/>
        </w:rPr>
        <w:t xml:space="preserve"> </w:t>
      </w:r>
      <w:r w:rsidR="00000000">
        <w:t>in</w:t>
      </w:r>
      <w:r w:rsidR="00000000">
        <w:rPr>
          <w:spacing w:val="-5"/>
        </w:rPr>
        <w:t xml:space="preserve"> </w:t>
      </w:r>
      <w:r w:rsidR="00000000">
        <w:t>the</w:t>
      </w:r>
      <w:r w:rsidR="00000000">
        <w:rPr>
          <w:spacing w:val="-6"/>
        </w:rPr>
        <w:t xml:space="preserve"> </w:t>
      </w:r>
      <w:r w:rsidR="00000000">
        <w:t>market,</w:t>
      </w:r>
      <w:r w:rsidR="00000000">
        <w:rPr>
          <w:spacing w:val="-5"/>
        </w:rPr>
        <w:t xml:space="preserve"> </w:t>
      </w:r>
      <w:r w:rsidR="00000000">
        <w:t>ranging</w:t>
      </w:r>
      <w:r w:rsidR="00000000">
        <w:rPr>
          <w:spacing w:val="-5"/>
        </w:rPr>
        <w:t xml:space="preserve"> </w:t>
      </w:r>
      <w:r w:rsidR="00000000">
        <w:t>from</w:t>
      </w:r>
      <w:r w:rsidR="00000000">
        <w:rPr>
          <w:spacing w:val="-5"/>
        </w:rPr>
        <w:t xml:space="preserve"> </w:t>
      </w:r>
      <w:r w:rsidR="00000000">
        <w:t xml:space="preserve">large multinational corporations to smaller specialized companies. Here are some of the major BIS </w:t>
      </w:r>
      <w:r w:rsidR="00000000">
        <w:rPr>
          <w:spacing w:val="-2"/>
        </w:rPr>
        <w:t>suppliers:</w:t>
      </w:r>
      <w:r>
        <w:t xml:space="preserve"> </w:t>
      </w:r>
      <w:r w:rsidR="00000000">
        <w:t>Honeywell: Honeywell is a multinational conglomerate that provides a range of solutions for building</w:t>
      </w:r>
      <w:r w:rsidR="00000000">
        <w:rPr>
          <w:spacing w:val="-9"/>
        </w:rPr>
        <w:t xml:space="preserve"> </w:t>
      </w:r>
      <w:r w:rsidR="00000000">
        <w:t>automation</w:t>
      </w:r>
      <w:r w:rsidR="00000000">
        <w:rPr>
          <w:spacing w:val="-7"/>
        </w:rPr>
        <w:t xml:space="preserve"> </w:t>
      </w:r>
      <w:r w:rsidR="00000000">
        <w:t>and</w:t>
      </w:r>
      <w:r w:rsidR="00000000">
        <w:rPr>
          <w:spacing w:val="-7"/>
        </w:rPr>
        <w:t xml:space="preserve"> </w:t>
      </w:r>
      <w:r w:rsidR="00000000">
        <w:t>control.</w:t>
      </w:r>
      <w:r w:rsidR="00000000">
        <w:rPr>
          <w:spacing w:val="-11"/>
        </w:rPr>
        <w:t xml:space="preserve"> </w:t>
      </w:r>
      <w:r w:rsidR="00000000">
        <w:t>Their</w:t>
      </w:r>
      <w:r w:rsidR="00000000">
        <w:rPr>
          <w:spacing w:val="-5"/>
        </w:rPr>
        <w:t xml:space="preserve"> </w:t>
      </w:r>
      <w:r w:rsidR="00000000">
        <w:t>BIS</w:t>
      </w:r>
      <w:r w:rsidR="00000000">
        <w:rPr>
          <w:spacing w:val="-6"/>
        </w:rPr>
        <w:t xml:space="preserve"> </w:t>
      </w:r>
      <w:r w:rsidR="00000000">
        <w:t>offering,</w:t>
      </w:r>
      <w:r w:rsidR="00000000">
        <w:rPr>
          <w:spacing w:val="-7"/>
        </w:rPr>
        <w:t xml:space="preserve"> </w:t>
      </w:r>
      <w:r w:rsidR="00000000">
        <w:t>called</w:t>
      </w:r>
      <w:r w:rsidR="00000000">
        <w:rPr>
          <w:spacing w:val="-7"/>
        </w:rPr>
        <w:t xml:space="preserve"> </w:t>
      </w:r>
      <w:r w:rsidR="00000000">
        <w:t>Enterprise</w:t>
      </w:r>
      <w:r w:rsidR="00000000">
        <w:rPr>
          <w:spacing w:val="-8"/>
        </w:rPr>
        <w:t xml:space="preserve"> </w:t>
      </w:r>
      <w:r w:rsidR="00000000">
        <w:t>Buildings</w:t>
      </w:r>
      <w:r w:rsidR="00000000">
        <w:rPr>
          <w:spacing w:val="-6"/>
        </w:rPr>
        <w:t xml:space="preserve"> </w:t>
      </w:r>
      <w:r w:rsidR="00000000">
        <w:t>Integrator</w:t>
      </w:r>
      <w:r w:rsidR="00000000">
        <w:rPr>
          <w:spacing w:val="-7"/>
        </w:rPr>
        <w:t xml:space="preserve"> </w:t>
      </w:r>
      <w:r w:rsidR="00000000">
        <w:t>(EBI), provides a platform for integrating and optimizing building systems and technologies.</w:t>
      </w:r>
      <w:r>
        <w:t xml:space="preserve"> </w:t>
      </w:r>
      <w:r w:rsidR="00000000">
        <w:t>Siemens:</w:t>
      </w:r>
      <w:r w:rsidR="00000000">
        <w:rPr>
          <w:spacing w:val="-10"/>
        </w:rPr>
        <w:t xml:space="preserve"> </w:t>
      </w:r>
      <w:r w:rsidR="00000000">
        <w:t>Siemens</w:t>
      </w:r>
      <w:r w:rsidR="00000000">
        <w:rPr>
          <w:spacing w:val="-10"/>
        </w:rPr>
        <w:t xml:space="preserve"> </w:t>
      </w:r>
      <w:r w:rsidR="00000000">
        <w:t>is</w:t>
      </w:r>
      <w:r w:rsidR="00000000">
        <w:rPr>
          <w:spacing w:val="-10"/>
        </w:rPr>
        <w:t xml:space="preserve"> </w:t>
      </w:r>
      <w:r w:rsidR="00000000">
        <w:t>a</w:t>
      </w:r>
      <w:r w:rsidR="00000000">
        <w:rPr>
          <w:spacing w:val="-9"/>
        </w:rPr>
        <w:t xml:space="preserve"> </w:t>
      </w:r>
      <w:r w:rsidR="00000000">
        <w:t>global</w:t>
      </w:r>
      <w:r w:rsidR="00000000">
        <w:rPr>
          <w:spacing w:val="-10"/>
        </w:rPr>
        <w:t xml:space="preserve"> </w:t>
      </w:r>
      <w:r w:rsidR="00000000">
        <w:t>technology</w:t>
      </w:r>
      <w:r w:rsidR="00000000">
        <w:rPr>
          <w:spacing w:val="-15"/>
        </w:rPr>
        <w:t xml:space="preserve"> </w:t>
      </w:r>
      <w:r w:rsidR="00000000">
        <w:t>company</w:t>
      </w:r>
      <w:r w:rsidR="00000000">
        <w:rPr>
          <w:spacing w:val="-13"/>
        </w:rPr>
        <w:t xml:space="preserve"> </w:t>
      </w:r>
      <w:r w:rsidR="00000000">
        <w:t>that</w:t>
      </w:r>
      <w:r w:rsidR="00000000">
        <w:rPr>
          <w:spacing w:val="-8"/>
        </w:rPr>
        <w:t xml:space="preserve"> </w:t>
      </w:r>
      <w:r w:rsidR="00000000">
        <w:t>provides</w:t>
      </w:r>
      <w:r w:rsidR="00000000">
        <w:rPr>
          <w:spacing w:val="-10"/>
        </w:rPr>
        <w:t xml:space="preserve"> </w:t>
      </w:r>
      <w:r w:rsidR="00000000">
        <w:t>solutions</w:t>
      </w:r>
      <w:r w:rsidR="00000000">
        <w:rPr>
          <w:spacing w:val="-8"/>
        </w:rPr>
        <w:t xml:space="preserve"> </w:t>
      </w:r>
      <w:r w:rsidR="00000000">
        <w:t>for</w:t>
      </w:r>
      <w:r w:rsidR="00000000">
        <w:rPr>
          <w:spacing w:val="-12"/>
        </w:rPr>
        <w:t xml:space="preserve"> </w:t>
      </w:r>
      <w:r w:rsidR="00000000">
        <w:t>building</w:t>
      </w:r>
      <w:r w:rsidR="00000000">
        <w:rPr>
          <w:spacing w:val="-10"/>
        </w:rPr>
        <w:t xml:space="preserve"> </w:t>
      </w:r>
      <w:r w:rsidR="00000000">
        <w:t>automation and control. Their BIS offering, called Desigo CC, provides a platform for integrating and optimizing building systems and technologies.</w:t>
      </w:r>
      <w:r>
        <w:t xml:space="preserve"> </w:t>
      </w:r>
      <w:r w:rsidR="00000000">
        <w:t>Johnson Controls: Johnson Controls is a multinational conglomerate that provides a range of solutions for building automation and control. Their BIS offering, called Metasys, provides a platform for integrating and optimizing building systems and technologies.</w:t>
      </w:r>
      <w:r>
        <w:t xml:space="preserve"> </w:t>
      </w:r>
      <w:r w:rsidR="00000000">
        <w:t>Schneider</w:t>
      </w:r>
      <w:r w:rsidR="00000000">
        <w:rPr>
          <w:spacing w:val="-3"/>
        </w:rPr>
        <w:t xml:space="preserve"> </w:t>
      </w:r>
      <w:r w:rsidR="00000000">
        <w:t>Electric:</w:t>
      </w:r>
      <w:r w:rsidR="00000000">
        <w:rPr>
          <w:spacing w:val="-1"/>
        </w:rPr>
        <w:t xml:space="preserve"> </w:t>
      </w:r>
      <w:r w:rsidR="00000000">
        <w:t>Schneider</w:t>
      </w:r>
      <w:r w:rsidR="00000000">
        <w:rPr>
          <w:spacing w:val="-3"/>
        </w:rPr>
        <w:t xml:space="preserve"> </w:t>
      </w:r>
      <w:r w:rsidR="00000000">
        <w:t>Electric</w:t>
      </w:r>
      <w:r w:rsidR="00000000">
        <w:rPr>
          <w:spacing w:val="-2"/>
        </w:rPr>
        <w:t xml:space="preserve"> </w:t>
      </w:r>
      <w:r w:rsidR="00000000">
        <w:t>is</w:t>
      </w:r>
      <w:r w:rsidR="00000000">
        <w:rPr>
          <w:spacing w:val="-1"/>
        </w:rPr>
        <w:t xml:space="preserve"> </w:t>
      </w:r>
      <w:r w:rsidR="00000000">
        <w:t>a</w:t>
      </w:r>
      <w:r w:rsidR="00000000">
        <w:rPr>
          <w:spacing w:val="-2"/>
        </w:rPr>
        <w:t xml:space="preserve"> </w:t>
      </w:r>
      <w:r w:rsidR="00000000">
        <w:t>global technology</w:t>
      </w:r>
      <w:r w:rsidR="00000000">
        <w:rPr>
          <w:spacing w:val="-6"/>
        </w:rPr>
        <w:t xml:space="preserve"> </w:t>
      </w:r>
      <w:r w:rsidR="00000000">
        <w:t>company</w:t>
      </w:r>
      <w:r w:rsidR="00000000">
        <w:rPr>
          <w:spacing w:val="-9"/>
        </w:rPr>
        <w:t xml:space="preserve"> </w:t>
      </w:r>
      <w:r w:rsidR="00000000">
        <w:t>that provides</w:t>
      </w:r>
      <w:r w:rsidR="00000000">
        <w:rPr>
          <w:spacing w:val="-1"/>
        </w:rPr>
        <w:t xml:space="preserve"> </w:t>
      </w:r>
      <w:r w:rsidR="00000000">
        <w:t>solutions</w:t>
      </w:r>
      <w:r w:rsidR="00000000">
        <w:rPr>
          <w:spacing w:val="-3"/>
        </w:rPr>
        <w:t xml:space="preserve"> </w:t>
      </w:r>
      <w:r w:rsidR="00000000">
        <w:t>for building automation and control. Their BIS offering, called EcoStruxure Building Operation, provides a platform for integrating and optimizing building systems and technologies.</w:t>
      </w:r>
      <w:r>
        <w:t xml:space="preserve"> </w:t>
      </w:r>
      <w:r w:rsidR="00000000">
        <w:t xml:space="preserve">Trane </w:t>
      </w:r>
      <w:r w:rsidR="00000000">
        <w:lastRenderedPageBreak/>
        <w:t>Technologies: Trane Technologies is a global provider of heating, ventilation, and air conditioning (HVAC) solutions. Their BIS offering, called Tracer Building</w:t>
      </w:r>
      <w:r w:rsidR="00000000">
        <w:rPr>
          <w:spacing w:val="-9"/>
        </w:rPr>
        <w:t xml:space="preserve"> </w:t>
      </w:r>
      <w:r w:rsidR="00000000">
        <w:t>Automation System, provides a platform for integrating and optimizing building systems and technologies.</w:t>
      </w:r>
      <w:r>
        <w:t xml:space="preserve"> </w:t>
      </w:r>
      <w:r w:rsidR="00000000">
        <w:t>ABB:</w:t>
      </w:r>
      <w:r w:rsidR="00000000">
        <w:rPr>
          <w:spacing w:val="-7"/>
        </w:rPr>
        <w:t xml:space="preserve"> </w:t>
      </w:r>
      <w:r w:rsidR="00000000">
        <w:t>ABB is a global technology company that provides solutions for building automation and control. Their BIS offering, called Ability™ Building Automation, provides a platform for integrating and optimizing building systems and technologies.</w:t>
      </w:r>
      <w:r>
        <w:t xml:space="preserve"> </w:t>
      </w:r>
      <w:r w:rsidR="00000000">
        <w:t>These are some of the major BIS suppliers in the market, and there are many other suppliers as well.</w:t>
      </w:r>
      <w:r w:rsidR="00000000">
        <w:rPr>
          <w:spacing w:val="-15"/>
        </w:rPr>
        <w:t xml:space="preserve"> </w:t>
      </w:r>
      <w:r w:rsidR="00000000">
        <w:t>When</w:t>
      </w:r>
      <w:r w:rsidR="00000000">
        <w:rPr>
          <w:spacing w:val="-13"/>
        </w:rPr>
        <w:t xml:space="preserve"> </w:t>
      </w:r>
      <w:r w:rsidR="00000000">
        <w:t>choosing</w:t>
      </w:r>
      <w:r w:rsidR="00000000">
        <w:rPr>
          <w:spacing w:val="-14"/>
        </w:rPr>
        <w:t xml:space="preserve"> </w:t>
      </w:r>
      <w:r w:rsidR="00000000">
        <w:t>a</w:t>
      </w:r>
      <w:r w:rsidR="00000000">
        <w:rPr>
          <w:spacing w:val="-10"/>
        </w:rPr>
        <w:t xml:space="preserve"> </w:t>
      </w:r>
      <w:r w:rsidR="00000000">
        <w:t>BIS</w:t>
      </w:r>
      <w:r w:rsidR="00000000">
        <w:rPr>
          <w:spacing w:val="-11"/>
        </w:rPr>
        <w:t xml:space="preserve"> </w:t>
      </w:r>
      <w:r w:rsidR="00000000">
        <w:t>supplier,</w:t>
      </w:r>
      <w:r w:rsidR="00000000">
        <w:rPr>
          <w:spacing w:val="-12"/>
        </w:rPr>
        <w:t xml:space="preserve"> </w:t>
      </w:r>
      <w:r w:rsidR="00000000">
        <w:t>it</w:t>
      </w:r>
      <w:r w:rsidR="00000000">
        <w:rPr>
          <w:spacing w:val="-11"/>
        </w:rPr>
        <w:t xml:space="preserve"> </w:t>
      </w:r>
      <w:r w:rsidR="00000000">
        <w:t>is</w:t>
      </w:r>
      <w:r w:rsidR="00000000">
        <w:rPr>
          <w:spacing w:val="-11"/>
        </w:rPr>
        <w:t xml:space="preserve"> </w:t>
      </w:r>
      <w:r w:rsidR="00000000">
        <w:t>essential</w:t>
      </w:r>
      <w:r w:rsidR="00000000">
        <w:rPr>
          <w:spacing w:val="-10"/>
        </w:rPr>
        <w:t xml:space="preserve"> </w:t>
      </w:r>
      <w:r w:rsidR="00000000">
        <w:t>to</w:t>
      </w:r>
      <w:r w:rsidR="00000000">
        <w:rPr>
          <w:spacing w:val="-11"/>
        </w:rPr>
        <w:t xml:space="preserve"> </w:t>
      </w:r>
      <w:r w:rsidR="00000000">
        <w:t>consider</w:t>
      </w:r>
      <w:r w:rsidR="00000000">
        <w:rPr>
          <w:spacing w:val="-12"/>
        </w:rPr>
        <w:t xml:space="preserve"> </w:t>
      </w:r>
      <w:r w:rsidR="00000000">
        <w:t>factors</w:t>
      </w:r>
      <w:r w:rsidR="00000000">
        <w:rPr>
          <w:spacing w:val="-12"/>
        </w:rPr>
        <w:t xml:space="preserve"> </w:t>
      </w:r>
      <w:r w:rsidR="00000000">
        <w:t>such</w:t>
      </w:r>
      <w:r w:rsidR="00000000">
        <w:rPr>
          <w:spacing w:val="-10"/>
        </w:rPr>
        <w:t xml:space="preserve"> </w:t>
      </w:r>
      <w:r w:rsidR="00000000">
        <w:t>as</w:t>
      </w:r>
      <w:r w:rsidR="00000000">
        <w:rPr>
          <w:spacing w:val="-11"/>
        </w:rPr>
        <w:t xml:space="preserve"> </w:t>
      </w:r>
      <w:r w:rsidR="00000000">
        <w:t>system</w:t>
      </w:r>
      <w:r w:rsidR="00000000">
        <w:rPr>
          <w:spacing w:val="-11"/>
        </w:rPr>
        <w:t xml:space="preserve"> </w:t>
      </w:r>
      <w:r w:rsidR="00000000">
        <w:t>functionality, reliability, scalability, and customer support.</w:t>
      </w:r>
      <w:r>
        <w:t xml:space="preserve">       </w:t>
      </w:r>
      <w:r w:rsidR="00000000">
        <w:rPr>
          <w:rFonts w:ascii="Palatino"/>
          <w:spacing w:val="-5"/>
        </w:rPr>
        <w:t>140</w:t>
      </w:r>
      <w:r>
        <w:rPr>
          <w:rFonts w:ascii="Palatino"/>
        </w:rPr>
        <w:t xml:space="preserve">  </w:t>
      </w:r>
      <w:r>
        <w:rPr>
          <w:rFonts w:ascii="Palatino"/>
          <w:sz w:val="28"/>
        </w:rPr>
        <w:t xml:space="preserve"> </w:t>
      </w:r>
      <w:bookmarkStart w:id="52" w:name="BUILDING_LIGHTING_CONROL_SYSTEM"/>
      <w:bookmarkStart w:id="53" w:name="_bookmark30"/>
      <w:bookmarkEnd w:id="52"/>
      <w:bookmarkEnd w:id="53"/>
      <w:r w:rsidR="00000000">
        <w:t>BUILDING</w:t>
      </w:r>
      <w:r w:rsidR="00000000">
        <w:rPr>
          <w:spacing w:val="-8"/>
        </w:rPr>
        <w:t xml:space="preserve"> </w:t>
      </w:r>
      <w:r w:rsidR="00000000">
        <w:t>LIGHTING</w:t>
      </w:r>
      <w:r w:rsidR="00000000">
        <w:rPr>
          <w:spacing w:val="-8"/>
        </w:rPr>
        <w:t xml:space="preserve"> </w:t>
      </w:r>
      <w:r w:rsidR="00000000">
        <w:t>CONROL</w:t>
      </w:r>
      <w:r w:rsidR="00000000">
        <w:rPr>
          <w:spacing w:val="-8"/>
        </w:rPr>
        <w:t xml:space="preserve"> </w:t>
      </w:r>
      <w:r w:rsidR="00000000">
        <w:rPr>
          <w:spacing w:val="-2"/>
        </w:rPr>
        <w:t>SYSTEM</w:t>
      </w:r>
      <w:r>
        <w:t xml:space="preserve"> </w:t>
      </w:r>
      <w:r w:rsidR="00000000">
        <w:rPr>
          <w:spacing w:val="-2"/>
        </w:rPr>
        <w:t>INTRODUCTION</w:t>
      </w:r>
      <w:r>
        <w:t xml:space="preserve"> </w:t>
      </w:r>
      <w:r w:rsidR="00000000">
        <w:t>An airport building</w:t>
      </w:r>
      <w:r w:rsidR="00000000">
        <w:rPr>
          <w:spacing w:val="-1"/>
        </w:rPr>
        <w:t xml:space="preserve"> </w:t>
      </w:r>
      <w:r w:rsidR="00000000">
        <w:t>light control system is a system that is designed to manage the lighting</w:t>
      </w:r>
      <w:r w:rsidR="00000000">
        <w:rPr>
          <w:spacing w:val="-1"/>
        </w:rPr>
        <w:t xml:space="preserve"> </w:t>
      </w:r>
      <w:r w:rsidR="00000000">
        <w:t>in the various buildings at an airport. The system is designed to ensure that lighting is used efficiently and effectively, in order to enhance safety, reduce energy consumption, and improve the overall passenger experience.</w:t>
      </w:r>
      <w:r>
        <w:t xml:space="preserve"> </w:t>
      </w:r>
      <w:r w:rsidR="00000000">
        <w:t>The</w:t>
      </w:r>
      <w:r w:rsidR="00000000">
        <w:rPr>
          <w:spacing w:val="-3"/>
        </w:rPr>
        <w:t xml:space="preserve"> </w:t>
      </w:r>
      <w:r w:rsidR="00000000">
        <w:t>light control</w:t>
      </w:r>
      <w:r w:rsidR="00000000">
        <w:rPr>
          <w:spacing w:val="-1"/>
        </w:rPr>
        <w:t xml:space="preserve"> </w:t>
      </w:r>
      <w:r w:rsidR="00000000">
        <w:t>system</w:t>
      </w:r>
      <w:r w:rsidR="00000000">
        <w:rPr>
          <w:spacing w:val="1"/>
        </w:rPr>
        <w:t xml:space="preserve"> </w:t>
      </w:r>
      <w:r w:rsidR="00000000">
        <w:t>typically</w:t>
      </w:r>
      <w:r w:rsidR="00000000">
        <w:rPr>
          <w:spacing w:val="-5"/>
        </w:rPr>
        <w:t xml:space="preserve"> </w:t>
      </w:r>
      <w:r w:rsidR="00000000">
        <w:t>includes</w:t>
      </w:r>
      <w:r w:rsidR="00000000">
        <w:rPr>
          <w:spacing w:val="-1"/>
        </w:rPr>
        <w:t xml:space="preserve"> </w:t>
      </w:r>
      <w:r w:rsidR="00000000">
        <w:t>the following</w:t>
      </w:r>
      <w:r w:rsidR="00000000">
        <w:rPr>
          <w:spacing w:val="-3"/>
        </w:rPr>
        <w:t xml:space="preserve"> </w:t>
      </w:r>
      <w:r w:rsidR="00000000">
        <w:rPr>
          <w:spacing w:val="-2"/>
        </w:rPr>
        <w:t>components:</w:t>
      </w:r>
      <w:r>
        <w:t xml:space="preserve"> </w:t>
      </w:r>
      <w:r w:rsidR="00000000">
        <w:t>Lighting fixtures: The light control system is designed to control the lighting fixtures in various areas</w:t>
      </w:r>
      <w:r w:rsidR="00000000">
        <w:rPr>
          <w:spacing w:val="-4"/>
        </w:rPr>
        <w:t xml:space="preserve"> </w:t>
      </w:r>
      <w:r w:rsidR="00000000">
        <w:t>of</w:t>
      </w:r>
      <w:r w:rsidR="00000000">
        <w:rPr>
          <w:spacing w:val="-3"/>
        </w:rPr>
        <w:t xml:space="preserve"> </w:t>
      </w:r>
      <w:r w:rsidR="00000000">
        <w:t>the</w:t>
      </w:r>
      <w:r w:rsidR="00000000">
        <w:rPr>
          <w:spacing w:val="-2"/>
        </w:rPr>
        <w:t xml:space="preserve"> </w:t>
      </w:r>
      <w:r w:rsidR="00000000">
        <w:t>airport,</w:t>
      </w:r>
      <w:r w:rsidR="00000000">
        <w:rPr>
          <w:spacing w:val="-3"/>
        </w:rPr>
        <w:t xml:space="preserve"> </w:t>
      </w:r>
      <w:r w:rsidR="00000000">
        <w:t>including</w:t>
      </w:r>
      <w:r w:rsidR="00000000">
        <w:rPr>
          <w:spacing w:val="-5"/>
        </w:rPr>
        <w:t xml:space="preserve"> </w:t>
      </w:r>
      <w:r w:rsidR="00000000">
        <w:t>the</w:t>
      </w:r>
      <w:r w:rsidR="00000000">
        <w:rPr>
          <w:spacing w:val="-3"/>
        </w:rPr>
        <w:t xml:space="preserve"> </w:t>
      </w:r>
      <w:r w:rsidR="00000000">
        <w:t>terminal,</w:t>
      </w:r>
      <w:r w:rsidR="00000000">
        <w:rPr>
          <w:spacing w:val="-3"/>
        </w:rPr>
        <w:t xml:space="preserve"> </w:t>
      </w:r>
      <w:r w:rsidR="00000000">
        <w:t>parking</w:t>
      </w:r>
      <w:r w:rsidR="00000000">
        <w:rPr>
          <w:spacing w:val="-6"/>
        </w:rPr>
        <w:t xml:space="preserve"> </w:t>
      </w:r>
      <w:r w:rsidR="00000000">
        <w:t>lots,</w:t>
      </w:r>
      <w:r w:rsidR="00000000">
        <w:rPr>
          <w:spacing w:val="-3"/>
        </w:rPr>
        <w:t xml:space="preserve"> </w:t>
      </w:r>
      <w:r w:rsidR="00000000">
        <w:t>and</w:t>
      </w:r>
      <w:r w:rsidR="00000000">
        <w:rPr>
          <w:spacing w:val="-3"/>
        </w:rPr>
        <w:t xml:space="preserve"> </w:t>
      </w:r>
      <w:r w:rsidR="00000000">
        <w:t>other</w:t>
      </w:r>
      <w:r w:rsidR="00000000">
        <w:rPr>
          <w:spacing w:val="-5"/>
        </w:rPr>
        <w:t xml:space="preserve"> </w:t>
      </w:r>
      <w:r w:rsidR="00000000">
        <w:t>buildings.</w:t>
      </w:r>
      <w:r w:rsidR="00000000">
        <w:rPr>
          <w:spacing w:val="-8"/>
        </w:rPr>
        <w:t xml:space="preserve"> </w:t>
      </w:r>
      <w:r w:rsidR="00000000">
        <w:t>The</w:t>
      </w:r>
      <w:r w:rsidR="00000000">
        <w:rPr>
          <w:spacing w:val="-5"/>
        </w:rPr>
        <w:t xml:space="preserve"> </w:t>
      </w:r>
      <w:r w:rsidR="00000000">
        <w:t>lighting</w:t>
      </w:r>
      <w:r w:rsidR="00000000">
        <w:rPr>
          <w:spacing w:val="-6"/>
        </w:rPr>
        <w:t xml:space="preserve"> </w:t>
      </w:r>
      <w:r w:rsidR="00000000">
        <w:t>fixtures may</w:t>
      </w:r>
      <w:r w:rsidR="00000000">
        <w:rPr>
          <w:spacing w:val="-7"/>
        </w:rPr>
        <w:t xml:space="preserve"> </w:t>
      </w:r>
      <w:r w:rsidR="00000000">
        <w:t>be</w:t>
      </w:r>
      <w:r w:rsidR="00000000">
        <w:rPr>
          <w:spacing w:val="-3"/>
        </w:rPr>
        <w:t xml:space="preserve"> </w:t>
      </w:r>
      <w:r w:rsidR="00000000">
        <w:t>connected</w:t>
      </w:r>
      <w:r w:rsidR="00000000">
        <w:rPr>
          <w:spacing w:val="-2"/>
        </w:rPr>
        <w:t xml:space="preserve"> </w:t>
      </w:r>
      <w:r w:rsidR="00000000">
        <w:t>to</w:t>
      </w:r>
      <w:r w:rsidR="00000000">
        <w:rPr>
          <w:spacing w:val="-2"/>
        </w:rPr>
        <w:t xml:space="preserve"> </w:t>
      </w:r>
      <w:r w:rsidR="00000000">
        <w:t>sensors</w:t>
      </w:r>
      <w:r w:rsidR="00000000">
        <w:rPr>
          <w:spacing w:val="-3"/>
        </w:rPr>
        <w:t xml:space="preserve"> </w:t>
      </w:r>
      <w:r w:rsidR="00000000">
        <w:t>that</w:t>
      </w:r>
      <w:r w:rsidR="00000000">
        <w:rPr>
          <w:spacing w:val="-2"/>
        </w:rPr>
        <w:t xml:space="preserve"> </w:t>
      </w:r>
      <w:r w:rsidR="00000000">
        <w:t>can</w:t>
      </w:r>
      <w:r w:rsidR="00000000">
        <w:rPr>
          <w:spacing w:val="-2"/>
        </w:rPr>
        <w:t xml:space="preserve"> </w:t>
      </w:r>
      <w:r w:rsidR="00000000">
        <w:t>detect</w:t>
      </w:r>
      <w:r w:rsidR="00000000">
        <w:rPr>
          <w:spacing w:val="-2"/>
        </w:rPr>
        <w:t xml:space="preserve"> </w:t>
      </w:r>
      <w:r w:rsidR="00000000">
        <w:t>the</w:t>
      </w:r>
      <w:r w:rsidR="00000000">
        <w:rPr>
          <w:spacing w:val="-3"/>
        </w:rPr>
        <w:t xml:space="preserve"> </w:t>
      </w:r>
      <w:r w:rsidR="00000000">
        <w:t>presence</w:t>
      </w:r>
      <w:r w:rsidR="00000000">
        <w:rPr>
          <w:spacing w:val="-3"/>
        </w:rPr>
        <w:t xml:space="preserve"> </w:t>
      </w:r>
      <w:r w:rsidR="00000000">
        <w:t>of</w:t>
      </w:r>
      <w:r w:rsidR="00000000">
        <w:rPr>
          <w:spacing w:val="-2"/>
        </w:rPr>
        <w:t xml:space="preserve"> </w:t>
      </w:r>
      <w:r w:rsidR="00000000">
        <w:t>people</w:t>
      </w:r>
      <w:r w:rsidR="00000000">
        <w:rPr>
          <w:spacing w:val="-2"/>
        </w:rPr>
        <w:t xml:space="preserve"> </w:t>
      </w:r>
      <w:r w:rsidR="00000000">
        <w:t>or</w:t>
      </w:r>
      <w:r w:rsidR="00000000">
        <w:rPr>
          <w:spacing w:val="-4"/>
        </w:rPr>
        <w:t xml:space="preserve"> </w:t>
      </w:r>
      <w:r w:rsidR="00000000">
        <w:t>vehicles</w:t>
      </w:r>
      <w:r w:rsidR="00000000">
        <w:rPr>
          <w:spacing w:val="-3"/>
        </w:rPr>
        <w:t xml:space="preserve"> </w:t>
      </w:r>
      <w:r w:rsidR="00000000">
        <w:t>in</w:t>
      </w:r>
      <w:r w:rsidR="00000000">
        <w:rPr>
          <w:spacing w:val="-2"/>
        </w:rPr>
        <w:t xml:space="preserve"> </w:t>
      </w:r>
      <w:r w:rsidR="00000000">
        <w:t>the</w:t>
      </w:r>
      <w:r w:rsidR="00000000">
        <w:rPr>
          <w:spacing w:val="-3"/>
        </w:rPr>
        <w:t xml:space="preserve"> </w:t>
      </w:r>
      <w:r w:rsidR="00000000">
        <w:t>area, as</w:t>
      </w:r>
      <w:r w:rsidR="00000000">
        <w:rPr>
          <w:spacing w:val="-3"/>
        </w:rPr>
        <w:t xml:space="preserve"> </w:t>
      </w:r>
      <w:r w:rsidR="00000000">
        <w:t>well as the amount of natural light present.</w:t>
      </w:r>
      <w:r>
        <w:t xml:space="preserve"> </w:t>
      </w:r>
      <w:r w:rsidR="00000000">
        <w:t>Lighting control panels: The lighting control panels are used to manage the lighting system, and can</w:t>
      </w:r>
      <w:r w:rsidR="00000000">
        <w:rPr>
          <w:spacing w:val="-14"/>
        </w:rPr>
        <w:t xml:space="preserve"> </w:t>
      </w:r>
      <w:r w:rsidR="00000000">
        <w:t>be</w:t>
      </w:r>
      <w:r w:rsidR="00000000">
        <w:rPr>
          <w:spacing w:val="-13"/>
        </w:rPr>
        <w:t xml:space="preserve"> </w:t>
      </w:r>
      <w:r w:rsidR="00000000">
        <w:t>located</w:t>
      </w:r>
      <w:r w:rsidR="00000000">
        <w:rPr>
          <w:spacing w:val="-13"/>
        </w:rPr>
        <w:t xml:space="preserve"> </w:t>
      </w:r>
      <w:r w:rsidR="00000000">
        <w:t>in</w:t>
      </w:r>
      <w:r w:rsidR="00000000">
        <w:rPr>
          <w:spacing w:val="-10"/>
        </w:rPr>
        <w:t xml:space="preserve"> </w:t>
      </w:r>
      <w:r w:rsidR="00000000">
        <w:t>a</w:t>
      </w:r>
      <w:r w:rsidR="00000000">
        <w:rPr>
          <w:spacing w:val="-13"/>
        </w:rPr>
        <w:t xml:space="preserve"> </w:t>
      </w:r>
      <w:r w:rsidR="00000000">
        <w:t>central</w:t>
      </w:r>
      <w:r w:rsidR="00000000">
        <w:rPr>
          <w:spacing w:val="-10"/>
        </w:rPr>
        <w:t xml:space="preserve"> </w:t>
      </w:r>
      <w:r w:rsidR="00000000">
        <w:t>control</w:t>
      </w:r>
      <w:r w:rsidR="00000000">
        <w:rPr>
          <w:spacing w:val="-13"/>
        </w:rPr>
        <w:t xml:space="preserve"> </w:t>
      </w:r>
      <w:r w:rsidR="00000000">
        <w:t>room</w:t>
      </w:r>
      <w:r w:rsidR="00000000">
        <w:rPr>
          <w:spacing w:val="-13"/>
        </w:rPr>
        <w:t xml:space="preserve"> </w:t>
      </w:r>
      <w:r w:rsidR="00000000">
        <w:t>or</w:t>
      </w:r>
      <w:r w:rsidR="00000000">
        <w:rPr>
          <w:spacing w:val="-13"/>
        </w:rPr>
        <w:t xml:space="preserve"> </w:t>
      </w:r>
      <w:r w:rsidR="00000000">
        <w:t>distributed</w:t>
      </w:r>
      <w:r w:rsidR="00000000">
        <w:rPr>
          <w:spacing w:val="-13"/>
        </w:rPr>
        <w:t xml:space="preserve"> </w:t>
      </w:r>
      <w:r w:rsidR="00000000">
        <w:t>throughout</w:t>
      </w:r>
      <w:r w:rsidR="00000000">
        <w:rPr>
          <w:spacing w:val="-13"/>
        </w:rPr>
        <w:t xml:space="preserve"> </w:t>
      </w:r>
      <w:r w:rsidR="00000000">
        <w:t>the</w:t>
      </w:r>
      <w:r w:rsidR="00000000">
        <w:rPr>
          <w:spacing w:val="-13"/>
        </w:rPr>
        <w:t xml:space="preserve"> </w:t>
      </w:r>
      <w:r w:rsidR="00000000">
        <w:t>airport</w:t>
      </w:r>
      <w:r w:rsidR="00000000">
        <w:rPr>
          <w:spacing w:val="-13"/>
        </w:rPr>
        <w:t xml:space="preserve"> </w:t>
      </w:r>
      <w:r w:rsidR="00000000">
        <w:t>buildings.</w:t>
      </w:r>
      <w:r w:rsidR="00000000">
        <w:rPr>
          <w:spacing w:val="-15"/>
        </w:rPr>
        <w:t xml:space="preserve"> </w:t>
      </w:r>
      <w:r w:rsidR="00000000">
        <w:t>The</w:t>
      </w:r>
      <w:r w:rsidR="00000000">
        <w:rPr>
          <w:spacing w:val="-12"/>
        </w:rPr>
        <w:t xml:space="preserve"> </w:t>
      </w:r>
      <w:r w:rsidR="00000000">
        <w:t>control panels are used to set lighting schedules, adjust lighting levels, and monitor the status of the lighting system.</w:t>
      </w:r>
      <w:r>
        <w:t xml:space="preserve"> </w:t>
      </w:r>
      <w:r w:rsidR="00000000">
        <w:t>Sensors: The light control system may include sensors that detect the presence of people or vehicles</w:t>
      </w:r>
      <w:r w:rsidR="00000000">
        <w:rPr>
          <w:spacing w:val="-7"/>
        </w:rPr>
        <w:t xml:space="preserve"> </w:t>
      </w:r>
      <w:r w:rsidR="00000000">
        <w:t>in</w:t>
      </w:r>
      <w:r w:rsidR="00000000">
        <w:rPr>
          <w:spacing w:val="-7"/>
        </w:rPr>
        <w:t xml:space="preserve"> </w:t>
      </w:r>
      <w:r w:rsidR="00000000">
        <w:t>the</w:t>
      </w:r>
      <w:r w:rsidR="00000000">
        <w:rPr>
          <w:spacing w:val="-6"/>
        </w:rPr>
        <w:t xml:space="preserve"> </w:t>
      </w:r>
      <w:r w:rsidR="00000000">
        <w:t>area,</w:t>
      </w:r>
      <w:r w:rsidR="00000000">
        <w:rPr>
          <w:spacing w:val="-5"/>
        </w:rPr>
        <w:t xml:space="preserve"> </w:t>
      </w:r>
      <w:r w:rsidR="00000000">
        <w:t>as</w:t>
      </w:r>
      <w:r w:rsidR="00000000">
        <w:rPr>
          <w:spacing w:val="-7"/>
        </w:rPr>
        <w:t xml:space="preserve"> </w:t>
      </w:r>
      <w:r w:rsidR="00000000">
        <w:t>well</w:t>
      </w:r>
      <w:r w:rsidR="00000000">
        <w:rPr>
          <w:spacing w:val="-7"/>
        </w:rPr>
        <w:t xml:space="preserve"> </w:t>
      </w:r>
      <w:r w:rsidR="00000000">
        <w:t>as</w:t>
      </w:r>
      <w:r w:rsidR="00000000">
        <w:rPr>
          <w:spacing w:val="-7"/>
        </w:rPr>
        <w:t xml:space="preserve"> </w:t>
      </w:r>
      <w:r w:rsidR="00000000">
        <w:t>the</w:t>
      </w:r>
      <w:r w:rsidR="00000000">
        <w:rPr>
          <w:spacing w:val="-5"/>
        </w:rPr>
        <w:t xml:space="preserve"> </w:t>
      </w:r>
      <w:r w:rsidR="00000000">
        <w:t>amount</w:t>
      </w:r>
      <w:r w:rsidR="00000000">
        <w:rPr>
          <w:spacing w:val="-7"/>
        </w:rPr>
        <w:t xml:space="preserve"> </w:t>
      </w:r>
      <w:r w:rsidR="00000000">
        <w:t>of</w:t>
      </w:r>
      <w:r w:rsidR="00000000">
        <w:rPr>
          <w:spacing w:val="-8"/>
        </w:rPr>
        <w:t xml:space="preserve"> </w:t>
      </w:r>
      <w:r w:rsidR="00000000">
        <w:t>natural</w:t>
      </w:r>
      <w:r w:rsidR="00000000">
        <w:rPr>
          <w:spacing w:val="-7"/>
        </w:rPr>
        <w:t xml:space="preserve"> </w:t>
      </w:r>
      <w:r w:rsidR="00000000">
        <w:t>light</w:t>
      </w:r>
      <w:r w:rsidR="00000000">
        <w:rPr>
          <w:spacing w:val="-7"/>
        </w:rPr>
        <w:t xml:space="preserve"> </w:t>
      </w:r>
      <w:r w:rsidR="00000000">
        <w:t>present.</w:t>
      </w:r>
      <w:r w:rsidR="00000000">
        <w:rPr>
          <w:spacing w:val="-9"/>
        </w:rPr>
        <w:t xml:space="preserve"> </w:t>
      </w:r>
      <w:r w:rsidR="00000000">
        <w:t>This</w:t>
      </w:r>
      <w:r w:rsidR="00000000">
        <w:rPr>
          <w:spacing w:val="-7"/>
        </w:rPr>
        <w:t xml:space="preserve"> </w:t>
      </w:r>
      <w:r w:rsidR="00000000">
        <w:t>information</w:t>
      </w:r>
      <w:r w:rsidR="00000000">
        <w:rPr>
          <w:spacing w:val="-7"/>
        </w:rPr>
        <w:t xml:space="preserve"> </w:t>
      </w:r>
      <w:r w:rsidR="00000000">
        <w:t>can</w:t>
      </w:r>
      <w:r w:rsidR="00000000">
        <w:rPr>
          <w:spacing w:val="-7"/>
        </w:rPr>
        <w:t xml:space="preserve"> </w:t>
      </w:r>
      <w:r w:rsidR="00000000">
        <w:t>be</w:t>
      </w:r>
      <w:r w:rsidR="00000000">
        <w:rPr>
          <w:spacing w:val="-8"/>
        </w:rPr>
        <w:t xml:space="preserve"> </w:t>
      </w:r>
      <w:r w:rsidR="00000000">
        <w:t>used</w:t>
      </w:r>
      <w:r w:rsidR="00000000">
        <w:rPr>
          <w:spacing w:val="-5"/>
        </w:rPr>
        <w:t xml:space="preserve"> </w:t>
      </w:r>
      <w:r w:rsidR="00000000">
        <w:t>to adjust the lighting</w:t>
      </w:r>
      <w:r w:rsidR="00000000">
        <w:rPr>
          <w:spacing w:val="-2"/>
        </w:rPr>
        <w:t xml:space="preserve"> </w:t>
      </w:r>
      <w:r w:rsidR="00000000">
        <w:t>levels in the area, in order to optimize energy</w:t>
      </w:r>
      <w:r w:rsidR="00000000">
        <w:rPr>
          <w:spacing w:val="-4"/>
        </w:rPr>
        <w:t xml:space="preserve"> </w:t>
      </w:r>
      <w:r w:rsidR="00000000">
        <w:t>consumption and ensure that the lighting is used effectively.</w:t>
      </w:r>
      <w:r>
        <w:t xml:space="preserve"> </w:t>
      </w:r>
      <w:r w:rsidR="00000000">
        <w:t>Communication network: The light control system is typically connected to a communication network,</w:t>
      </w:r>
      <w:r w:rsidR="00000000">
        <w:rPr>
          <w:spacing w:val="-8"/>
        </w:rPr>
        <w:t xml:space="preserve"> </w:t>
      </w:r>
      <w:r w:rsidR="00000000">
        <w:t>which</w:t>
      </w:r>
      <w:r w:rsidR="00000000">
        <w:rPr>
          <w:spacing w:val="-7"/>
        </w:rPr>
        <w:t xml:space="preserve"> </w:t>
      </w:r>
      <w:r w:rsidR="00000000">
        <w:t>allows</w:t>
      </w:r>
      <w:r w:rsidR="00000000">
        <w:rPr>
          <w:spacing w:val="-9"/>
        </w:rPr>
        <w:t xml:space="preserve"> </w:t>
      </w:r>
      <w:r w:rsidR="00000000">
        <w:t>the</w:t>
      </w:r>
      <w:r w:rsidR="00000000">
        <w:rPr>
          <w:spacing w:val="-9"/>
        </w:rPr>
        <w:t xml:space="preserve"> </w:t>
      </w:r>
      <w:r w:rsidR="00000000">
        <w:t>lighting</w:t>
      </w:r>
      <w:r w:rsidR="00000000">
        <w:rPr>
          <w:spacing w:val="-8"/>
        </w:rPr>
        <w:t xml:space="preserve"> </w:t>
      </w:r>
      <w:r w:rsidR="00000000">
        <w:t>control</w:t>
      </w:r>
      <w:r w:rsidR="00000000">
        <w:rPr>
          <w:spacing w:val="-8"/>
        </w:rPr>
        <w:t xml:space="preserve"> </w:t>
      </w:r>
      <w:r w:rsidR="00000000">
        <w:t>panels</w:t>
      </w:r>
      <w:r w:rsidR="00000000">
        <w:rPr>
          <w:spacing w:val="-8"/>
        </w:rPr>
        <w:t xml:space="preserve"> </w:t>
      </w:r>
      <w:r w:rsidR="00000000">
        <w:t>to</w:t>
      </w:r>
      <w:r w:rsidR="00000000">
        <w:rPr>
          <w:spacing w:val="-8"/>
        </w:rPr>
        <w:t xml:space="preserve"> </w:t>
      </w:r>
      <w:r w:rsidR="00000000">
        <w:t>communicate</w:t>
      </w:r>
      <w:r w:rsidR="00000000">
        <w:rPr>
          <w:spacing w:val="-7"/>
        </w:rPr>
        <w:t xml:space="preserve"> </w:t>
      </w:r>
      <w:r w:rsidR="00000000">
        <w:t>with</w:t>
      </w:r>
      <w:r w:rsidR="00000000">
        <w:rPr>
          <w:spacing w:val="-8"/>
        </w:rPr>
        <w:t xml:space="preserve"> </w:t>
      </w:r>
      <w:r w:rsidR="00000000">
        <w:t>each</w:t>
      </w:r>
      <w:r w:rsidR="00000000">
        <w:rPr>
          <w:spacing w:val="-7"/>
        </w:rPr>
        <w:t xml:space="preserve"> </w:t>
      </w:r>
      <w:r w:rsidR="00000000">
        <w:t>other,</w:t>
      </w:r>
      <w:r w:rsidR="00000000">
        <w:rPr>
          <w:spacing w:val="-8"/>
        </w:rPr>
        <w:t xml:space="preserve"> </w:t>
      </w:r>
      <w:r w:rsidR="00000000">
        <w:t>as</w:t>
      </w:r>
      <w:r w:rsidR="00000000">
        <w:rPr>
          <w:spacing w:val="-7"/>
        </w:rPr>
        <w:t xml:space="preserve"> </w:t>
      </w:r>
      <w:r w:rsidR="00000000">
        <w:t>well</w:t>
      </w:r>
      <w:r w:rsidR="00000000">
        <w:rPr>
          <w:spacing w:val="-6"/>
        </w:rPr>
        <w:t xml:space="preserve"> </w:t>
      </w:r>
      <w:r w:rsidR="00000000">
        <w:t>as</w:t>
      </w:r>
      <w:r w:rsidR="00000000">
        <w:rPr>
          <w:spacing w:val="-8"/>
        </w:rPr>
        <w:t xml:space="preserve"> </w:t>
      </w:r>
      <w:r w:rsidR="00000000">
        <w:t>with other systems in the airport.</w:t>
      </w:r>
      <w:r>
        <w:t xml:space="preserve"> </w:t>
      </w:r>
      <w:r w:rsidR="00000000">
        <w:t>The</w:t>
      </w:r>
      <w:r w:rsidR="00000000">
        <w:rPr>
          <w:spacing w:val="-3"/>
        </w:rPr>
        <w:t xml:space="preserve"> </w:t>
      </w:r>
      <w:r w:rsidR="00000000">
        <w:t>benefits</w:t>
      </w:r>
      <w:r w:rsidR="00000000">
        <w:rPr>
          <w:spacing w:val="-2"/>
        </w:rPr>
        <w:t xml:space="preserve"> </w:t>
      </w:r>
      <w:r w:rsidR="00000000">
        <w:t>of an</w:t>
      </w:r>
      <w:r w:rsidR="00000000">
        <w:rPr>
          <w:spacing w:val="-1"/>
        </w:rPr>
        <w:t xml:space="preserve"> </w:t>
      </w:r>
      <w:r w:rsidR="00000000">
        <w:t>airport building</w:t>
      </w:r>
      <w:r w:rsidR="00000000">
        <w:rPr>
          <w:spacing w:val="-3"/>
        </w:rPr>
        <w:t xml:space="preserve"> </w:t>
      </w:r>
      <w:r w:rsidR="00000000">
        <w:t>light control</w:t>
      </w:r>
      <w:r w:rsidR="00000000">
        <w:rPr>
          <w:spacing w:val="-1"/>
        </w:rPr>
        <w:t xml:space="preserve"> </w:t>
      </w:r>
      <w:r w:rsidR="00000000">
        <w:t xml:space="preserve">system </w:t>
      </w:r>
      <w:r w:rsidR="00000000">
        <w:rPr>
          <w:spacing w:val="-2"/>
        </w:rPr>
        <w:t>include:</w:t>
      </w:r>
      <w:r>
        <w:t xml:space="preserve"> </w:t>
      </w:r>
      <w:r w:rsidR="00000000">
        <w:t>Enhanced</w:t>
      </w:r>
      <w:r w:rsidR="00000000">
        <w:rPr>
          <w:spacing w:val="-13"/>
        </w:rPr>
        <w:t xml:space="preserve"> </w:t>
      </w:r>
      <w:r w:rsidR="00000000">
        <w:t>safety:</w:t>
      </w:r>
      <w:r w:rsidR="00000000">
        <w:rPr>
          <w:spacing w:val="-13"/>
        </w:rPr>
        <w:t xml:space="preserve"> </w:t>
      </w:r>
      <w:r w:rsidR="00000000">
        <w:t>Proper</w:t>
      </w:r>
      <w:r w:rsidR="00000000">
        <w:rPr>
          <w:spacing w:val="-14"/>
        </w:rPr>
        <w:t xml:space="preserve"> </w:t>
      </w:r>
      <w:r w:rsidR="00000000">
        <w:t>lighting</w:t>
      </w:r>
      <w:r w:rsidR="00000000">
        <w:rPr>
          <w:spacing w:val="-15"/>
        </w:rPr>
        <w:t xml:space="preserve"> </w:t>
      </w:r>
      <w:r w:rsidR="00000000">
        <w:t>is</w:t>
      </w:r>
      <w:r w:rsidR="00000000">
        <w:rPr>
          <w:spacing w:val="-10"/>
        </w:rPr>
        <w:t xml:space="preserve"> </w:t>
      </w:r>
      <w:r w:rsidR="00000000">
        <w:t>essential</w:t>
      </w:r>
      <w:r w:rsidR="00000000">
        <w:rPr>
          <w:spacing w:val="-13"/>
        </w:rPr>
        <w:t xml:space="preserve"> </w:t>
      </w:r>
      <w:r w:rsidR="00000000">
        <w:t>for</w:t>
      </w:r>
      <w:r w:rsidR="00000000">
        <w:rPr>
          <w:spacing w:val="-12"/>
        </w:rPr>
        <w:t xml:space="preserve"> </w:t>
      </w:r>
      <w:r w:rsidR="00000000">
        <w:t>ensuring</w:t>
      </w:r>
      <w:r w:rsidR="00000000">
        <w:rPr>
          <w:spacing w:val="-15"/>
        </w:rPr>
        <w:t xml:space="preserve"> </w:t>
      </w:r>
      <w:r w:rsidR="00000000">
        <w:t>that</w:t>
      </w:r>
      <w:r w:rsidR="00000000">
        <w:rPr>
          <w:spacing w:val="-13"/>
        </w:rPr>
        <w:t xml:space="preserve"> </w:t>
      </w:r>
      <w:r w:rsidR="00000000">
        <w:t>passengers</w:t>
      </w:r>
      <w:r w:rsidR="00000000">
        <w:rPr>
          <w:spacing w:val="-11"/>
        </w:rPr>
        <w:t xml:space="preserve"> </w:t>
      </w:r>
      <w:r w:rsidR="00000000">
        <w:t>and</w:t>
      </w:r>
      <w:r w:rsidR="00000000">
        <w:rPr>
          <w:spacing w:val="-13"/>
        </w:rPr>
        <w:t xml:space="preserve"> </w:t>
      </w:r>
      <w:r w:rsidR="00000000">
        <w:t>employees</w:t>
      </w:r>
      <w:r w:rsidR="00000000">
        <w:rPr>
          <w:spacing w:val="-13"/>
        </w:rPr>
        <w:t xml:space="preserve"> </w:t>
      </w:r>
      <w:r w:rsidR="00000000">
        <w:t>can</w:t>
      </w:r>
      <w:r w:rsidR="00000000">
        <w:rPr>
          <w:spacing w:val="-13"/>
        </w:rPr>
        <w:t xml:space="preserve"> </w:t>
      </w:r>
      <w:r w:rsidR="00000000">
        <w:t>move safely through the airport buildings.</w:t>
      </w:r>
      <w:r>
        <w:t xml:space="preserve"> </w:t>
      </w:r>
      <w:r w:rsidR="00000000">
        <w:t>Reduced energy consumption: By using lighting only when it is needed and adjusting lighting levels based on occupancy and natural light levels, the light control system can help to reduce energy consumption and lower costs.</w:t>
      </w:r>
      <w:r>
        <w:t xml:space="preserve"> </w:t>
      </w:r>
      <w:r w:rsidR="00000000">
        <w:t xml:space="preserve">Improved passenger experience: A well-designed and well-maintained lighting system can enhance the overall passenger experience by creating a more comfortable and welcoming </w:t>
      </w:r>
      <w:r w:rsidR="00000000">
        <w:rPr>
          <w:spacing w:val="-2"/>
        </w:rPr>
        <w:t>environment.</w:t>
      </w:r>
      <w:r>
        <w:t xml:space="preserve">  </w:t>
      </w:r>
      <w:r w:rsidR="00000000">
        <w:rPr>
          <w:rFonts w:ascii="Palatino"/>
          <w:spacing w:val="-5"/>
        </w:rPr>
        <w:t>141</w:t>
      </w:r>
      <w:r>
        <w:rPr>
          <w:rFonts w:ascii="Palatino"/>
        </w:rPr>
        <w:t xml:space="preserve">   </w:t>
      </w:r>
      <w:r w:rsidR="00000000">
        <w:t>Overall, an airport building</w:t>
      </w:r>
      <w:r w:rsidR="00000000">
        <w:rPr>
          <w:spacing w:val="-1"/>
        </w:rPr>
        <w:t xml:space="preserve"> </w:t>
      </w:r>
      <w:r w:rsidR="00000000">
        <w:t>light control system is an important component of airport operations, as it can help to enhance safety, reduce costs, and improve the passenger experience.</w:t>
      </w:r>
      <w:r>
        <w:t xml:space="preserve"> </w:t>
      </w:r>
      <w:r w:rsidR="00000000">
        <w:rPr>
          <w:spacing w:val="-2"/>
        </w:rPr>
        <w:t>COMPONENTS</w:t>
      </w:r>
      <w:r>
        <w:t xml:space="preserve"> </w:t>
      </w:r>
      <w:r w:rsidR="00000000">
        <w:t>Building</w:t>
      </w:r>
      <w:r w:rsidR="00000000">
        <w:rPr>
          <w:spacing w:val="-2"/>
        </w:rPr>
        <w:t xml:space="preserve"> </w:t>
      </w:r>
      <w:r w:rsidR="00000000">
        <w:t>Lighting</w:t>
      </w:r>
      <w:r w:rsidR="00000000">
        <w:rPr>
          <w:spacing w:val="-5"/>
        </w:rPr>
        <w:t xml:space="preserve"> </w:t>
      </w:r>
      <w:r w:rsidR="00000000">
        <w:t>Control</w:t>
      </w:r>
      <w:r w:rsidR="00000000">
        <w:rPr>
          <w:spacing w:val="-2"/>
        </w:rPr>
        <w:t xml:space="preserve"> </w:t>
      </w:r>
      <w:r w:rsidR="00000000">
        <w:t>System</w:t>
      </w:r>
      <w:r w:rsidR="00000000">
        <w:rPr>
          <w:spacing w:val="-2"/>
        </w:rPr>
        <w:t xml:space="preserve"> </w:t>
      </w:r>
      <w:r w:rsidR="00000000">
        <w:t>(BLCS)</w:t>
      </w:r>
      <w:r w:rsidR="00000000">
        <w:rPr>
          <w:spacing w:val="-2"/>
        </w:rPr>
        <w:t xml:space="preserve"> </w:t>
      </w:r>
      <w:r w:rsidR="00000000">
        <w:t>is</w:t>
      </w:r>
      <w:r w:rsidR="00000000">
        <w:rPr>
          <w:spacing w:val="-3"/>
        </w:rPr>
        <w:t xml:space="preserve"> </w:t>
      </w:r>
      <w:r w:rsidR="00000000">
        <w:t>a</w:t>
      </w:r>
      <w:r w:rsidR="00000000">
        <w:rPr>
          <w:spacing w:val="-3"/>
        </w:rPr>
        <w:t xml:space="preserve"> </w:t>
      </w:r>
      <w:r w:rsidR="00000000">
        <w:t>system</w:t>
      </w:r>
      <w:r w:rsidR="00000000">
        <w:rPr>
          <w:spacing w:val="-2"/>
        </w:rPr>
        <w:t xml:space="preserve"> </w:t>
      </w:r>
      <w:r w:rsidR="00000000">
        <w:t>that</w:t>
      </w:r>
      <w:r w:rsidR="00000000">
        <w:rPr>
          <w:spacing w:val="-2"/>
        </w:rPr>
        <w:t xml:space="preserve"> </w:t>
      </w:r>
      <w:r w:rsidR="00000000">
        <w:t>controls</w:t>
      </w:r>
      <w:r w:rsidR="00000000">
        <w:rPr>
          <w:spacing w:val="-3"/>
        </w:rPr>
        <w:t xml:space="preserve"> </w:t>
      </w:r>
      <w:r w:rsidR="00000000">
        <w:t>and</w:t>
      </w:r>
      <w:r w:rsidR="00000000">
        <w:rPr>
          <w:spacing w:val="-2"/>
        </w:rPr>
        <w:t xml:space="preserve"> </w:t>
      </w:r>
      <w:r w:rsidR="00000000">
        <w:t>manages</w:t>
      </w:r>
      <w:r w:rsidR="00000000">
        <w:rPr>
          <w:spacing w:val="-3"/>
        </w:rPr>
        <w:t xml:space="preserve"> </w:t>
      </w:r>
      <w:r w:rsidR="00000000">
        <w:t>the</w:t>
      </w:r>
      <w:r w:rsidR="00000000">
        <w:rPr>
          <w:spacing w:val="-2"/>
        </w:rPr>
        <w:t xml:space="preserve"> </w:t>
      </w:r>
      <w:r w:rsidR="00000000">
        <w:t>lighting</w:t>
      </w:r>
      <w:r w:rsidR="00000000">
        <w:rPr>
          <w:spacing w:val="-2"/>
        </w:rPr>
        <w:t xml:space="preserve"> </w:t>
      </w:r>
      <w:r w:rsidR="00000000">
        <w:t>in</w:t>
      </w:r>
      <w:r w:rsidR="00000000">
        <w:rPr>
          <w:spacing w:val="-2"/>
        </w:rPr>
        <w:t xml:space="preserve"> </w:t>
      </w:r>
      <w:r w:rsidR="00000000">
        <w:t>a building to optimize energy usage, improve occupant comfort, and enhance the overall lighting experience. Here are some of the key components of a BLCS:</w:t>
      </w:r>
      <w:r>
        <w:t xml:space="preserve"> </w:t>
      </w:r>
      <w:r w:rsidR="00000000">
        <w:t>Lighting Control Panels: Lighting Control Panels are used to control and manage the lighting circuits in the building. They receive commands from the control system and send signals to the lighting fixtures to turn them on or off, dim them, or adjust their color.</w:t>
      </w:r>
      <w:r>
        <w:t xml:space="preserve"> </w:t>
      </w:r>
      <w:r w:rsidR="00000000">
        <w:t>Occupancy</w:t>
      </w:r>
      <w:r w:rsidR="00000000">
        <w:rPr>
          <w:spacing w:val="-1"/>
        </w:rPr>
        <w:t xml:space="preserve"> </w:t>
      </w:r>
      <w:r w:rsidR="00000000">
        <w:t>Sensors: Occupancy</w:t>
      </w:r>
      <w:r w:rsidR="00000000">
        <w:rPr>
          <w:spacing w:val="-1"/>
        </w:rPr>
        <w:t xml:space="preserve"> </w:t>
      </w:r>
      <w:r w:rsidR="00000000">
        <w:t>Sensors are used to detect the presence of people in a space and adjust</w:t>
      </w:r>
      <w:r w:rsidR="00000000">
        <w:rPr>
          <w:spacing w:val="-12"/>
        </w:rPr>
        <w:t xml:space="preserve"> </w:t>
      </w:r>
      <w:r w:rsidR="00000000">
        <w:t>the</w:t>
      </w:r>
      <w:r w:rsidR="00000000">
        <w:rPr>
          <w:spacing w:val="-14"/>
        </w:rPr>
        <w:t xml:space="preserve"> </w:t>
      </w:r>
      <w:r w:rsidR="00000000">
        <w:t>lighting</w:t>
      </w:r>
      <w:r w:rsidR="00000000">
        <w:rPr>
          <w:spacing w:val="-15"/>
        </w:rPr>
        <w:t xml:space="preserve"> </w:t>
      </w:r>
      <w:r w:rsidR="00000000">
        <w:t>accordingly.</w:t>
      </w:r>
      <w:r w:rsidR="00000000">
        <w:rPr>
          <w:spacing w:val="-15"/>
        </w:rPr>
        <w:t xml:space="preserve"> </w:t>
      </w:r>
      <w:r w:rsidR="00000000">
        <w:t>They</w:t>
      </w:r>
      <w:r w:rsidR="00000000">
        <w:rPr>
          <w:spacing w:val="-15"/>
        </w:rPr>
        <w:t xml:space="preserve"> </w:t>
      </w:r>
      <w:r w:rsidR="00000000">
        <w:t>can</w:t>
      </w:r>
      <w:r w:rsidR="00000000">
        <w:rPr>
          <w:spacing w:val="-13"/>
        </w:rPr>
        <w:t xml:space="preserve"> </w:t>
      </w:r>
      <w:r w:rsidR="00000000">
        <w:t>turn</w:t>
      </w:r>
      <w:r w:rsidR="00000000">
        <w:rPr>
          <w:spacing w:val="-14"/>
        </w:rPr>
        <w:t xml:space="preserve"> </w:t>
      </w:r>
      <w:r w:rsidR="00000000">
        <w:t>lights</w:t>
      </w:r>
      <w:r w:rsidR="00000000">
        <w:rPr>
          <w:spacing w:val="-13"/>
        </w:rPr>
        <w:t xml:space="preserve"> </w:t>
      </w:r>
      <w:r w:rsidR="00000000">
        <w:t>on</w:t>
      </w:r>
      <w:r w:rsidR="00000000">
        <w:rPr>
          <w:spacing w:val="-13"/>
        </w:rPr>
        <w:t xml:space="preserve"> </w:t>
      </w:r>
      <w:r w:rsidR="00000000">
        <w:t>when</w:t>
      </w:r>
      <w:r w:rsidR="00000000">
        <w:rPr>
          <w:spacing w:val="-13"/>
        </w:rPr>
        <w:t xml:space="preserve"> </w:t>
      </w:r>
      <w:r w:rsidR="00000000">
        <w:t>someone</w:t>
      </w:r>
      <w:r w:rsidR="00000000">
        <w:rPr>
          <w:spacing w:val="-14"/>
        </w:rPr>
        <w:t xml:space="preserve"> </w:t>
      </w:r>
      <w:r w:rsidR="00000000">
        <w:t>enters</w:t>
      </w:r>
      <w:r w:rsidR="00000000">
        <w:rPr>
          <w:spacing w:val="-13"/>
        </w:rPr>
        <w:t xml:space="preserve"> </w:t>
      </w:r>
      <w:r w:rsidR="00000000">
        <w:t>a</w:t>
      </w:r>
      <w:r w:rsidR="00000000">
        <w:rPr>
          <w:spacing w:val="-14"/>
        </w:rPr>
        <w:t xml:space="preserve"> </w:t>
      </w:r>
      <w:r w:rsidR="00000000">
        <w:t>room</w:t>
      </w:r>
      <w:r w:rsidR="00000000">
        <w:rPr>
          <w:spacing w:val="-13"/>
        </w:rPr>
        <w:t xml:space="preserve"> </w:t>
      </w:r>
      <w:r w:rsidR="00000000">
        <w:t>and</w:t>
      </w:r>
      <w:r w:rsidR="00000000">
        <w:rPr>
          <w:spacing w:val="-11"/>
        </w:rPr>
        <w:t xml:space="preserve"> </w:t>
      </w:r>
      <w:r w:rsidR="00000000">
        <w:t>turn</w:t>
      </w:r>
      <w:r w:rsidR="00000000">
        <w:rPr>
          <w:spacing w:val="-13"/>
        </w:rPr>
        <w:t xml:space="preserve"> </w:t>
      </w:r>
      <w:r w:rsidR="00000000">
        <w:t>them off when the room is empty.</w:t>
      </w:r>
      <w:r>
        <w:t xml:space="preserve"> </w:t>
      </w:r>
      <w:r w:rsidR="00000000">
        <w:t>Daylight Sensors: Daylight Sensors are used to detect the amount of natural light in a space and adjust</w:t>
      </w:r>
      <w:r w:rsidR="00000000">
        <w:rPr>
          <w:spacing w:val="-15"/>
        </w:rPr>
        <w:t xml:space="preserve"> </w:t>
      </w:r>
      <w:r w:rsidR="00000000">
        <w:t>the</w:t>
      </w:r>
      <w:r w:rsidR="00000000">
        <w:rPr>
          <w:spacing w:val="-15"/>
        </w:rPr>
        <w:t xml:space="preserve"> </w:t>
      </w:r>
      <w:r w:rsidR="00000000">
        <w:t>artificial</w:t>
      </w:r>
      <w:r w:rsidR="00000000">
        <w:rPr>
          <w:spacing w:val="-14"/>
        </w:rPr>
        <w:t xml:space="preserve"> </w:t>
      </w:r>
      <w:r w:rsidR="00000000">
        <w:t>lighting</w:t>
      </w:r>
      <w:r w:rsidR="00000000">
        <w:rPr>
          <w:spacing w:val="-13"/>
        </w:rPr>
        <w:t xml:space="preserve"> </w:t>
      </w:r>
      <w:r w:rsidR="00000000">
        <w:t>accordingly.</w:t>
      </w:r>
      <w:r w:rsidR="00000000">
        <w:rPr>
          <w:spacing w:val="-15"/>
        </w:rPr>
        <w:t xml:space="preserve"> </w:t>
      </w:r>
      <w:r w:rsidR="00000000">
        <w:t>They</w:t>
      </w:r>
      <w:r w:rsidR="00000000">
        <w:rPr>
          <w:spacing w:val="-15"/>
        </w:rPr>
        <w:t xml:space="preserve"> </w:t>
      </w:r>
      <w:r w:rsidR="00000000">
        <w:t>can</w:t>
      </w:r>
      <w:r w:rsidR="00000000">
        <w:rPr>
          <w:spacing w:val="-11"/>
        </w:rPr>
        <w:t xml:space="preserve"> </w:t>
      </w:r>
      <w:r w:rsidR="00000000">
        <w:t>dim</w:t>
      </w:r>
      <w:r w:rsidR="00000000">
        <w:rPr>
          <w:spacing w:val="-12"/>
        </w:rPr>
        <w:t xml:space="preserve"> </w:t>
      </w:r>
      <w:r w:rsidR="00000000">
        <w:t>the</w:t>
      </w:r>
      <w:r w:rsidR="00000000">
        <w:rPr>
          <w:spacing w:val="-14"/>
        </w:rPr>
        <w:t xml:space="preserve"> </w:t>
      </w:r>
      <w:r w:rsidR="00000000">
        <w:t>lights</w:t>
      </w:r>
      <w:r w:rsidR="00000000">
        <w:rPr>
          <w:spacing w:val="-12"/>
        </w:rPr>
        <w:t xml:space="preserve"> </w:t>
      </w:r>
      <w:r w:rsidR="00000000">
        <w:t>when</w:t>
      </w:r>
      <w:r w:rsidR="00000000">
        <w:rPr>
          <w:spacing w:val="-13"/>
        </w:rPr>
        <w:t xml:space="preserve"> </w:t>
      </w:r>
      <w:r w:rsidR="00000000">
        <w:t>there</w:t>
      </w:r>
      <w:r w:rsidR="00000000">
        <w:rPr>
          <w:spacing w:val="-12"/>
        </w:rPr>
        <w:t xml:space="preserve"> </w:t>
      </w:r>
      <w:r w:rsidR="00000000">
        <w:t>is</w:t>
      </w:r>
      <w:r w:rsidR="00000000">
        <w:rPr>
          <w:spacing w:val="-12"/>
        </w:rPr>
        <w:t xml:space="preserve"> </w:t>
      </w:r>
      <w:r w:rsidR="00000000">
        <w:t>enough</w:t>
      </w:r>
      <w:r w:rsidR="00000000">
        <w:rPr>
          <w:spacing w:val="-13"/>
        </w:rPr>
        <w:t xml:space="preserve"> </w:t>
      </w:r>
      <w:r w:rsidR="00000000">
        <w:t>natural</w:t>
      </w:r>
      <w:r w:rsidR="00000000">
        <w:rPr>
          <w:spacing w:val="-13"/>
        </w:rPr>
        <w:t xml:space="preserve"> </w:t>
      </w:r>
      <w:r w:rsidR="00000000">
        <w:t>light and brighten them when the natural light is insufficient.</w:t>
      </w:r>
      <w:r>
        <w:t xml:space="preserve"> </w:t>
      </w:r>
      <w:r w:rsidR="00000000">
        <w:t>Timeclocks:</w:t>
      </w:r>
      <w:r w:rsidR="00000000">
        <w:rPr>
          <w:spacing w:val="-7"/>
        </w:rPr>
        <w:t xml:space="preserve"> </w:t>
      </w:r>
      <w:r w:rsidR="00000000">
        <w:t>Timeclocks</w:t>
      </w:r>
      <w:r w:rsidR="00000000">
        <w:rPr>
          <w:spacing w:val="-4"/>
        </w:rPr>
        <w:t xml:space="preserve"> </w:t>
      </w:r>
      <w:r w:rsidR="00000000">
        <w:t>are</w:t>
      </w:r>
      <w:r w:rsidR="00000000">
        <w:rPr>
          <w:spacing w:val="-4"/>
        </w:rPr>
        <w:t xml:space="preserve"> </w:t>
      </w:r>
      <w:r w:rsidR="00000000">
        <w:t>used</w:t>
      </w:r>
      <w:r w:rsidR="00000000">
        <w:rPr>
          <w:spacing w:val="-3"/>
        </w:rPr>
        <w:t xml:space="preserve"> </w:t>
      </w:r>
      <w:r w:rsidR="00000000">
        <w:t>to</w:t>
      </w:r>
      <w:r w:rsidR="00000000">
        <w:rPr>
          <w:spacing w:val="-3"/>
        </w:rPr>
        <w:t xml:space="preserve"> </w:t>
      </w:r>
      <w:r w:rsidR="00000000">
        <w:t>schedule</w:t>
      </w:r>
      <w:r w:rsidR="00000000">
        <w:rPr>
          <w:spacing w:val="-2"/>
        </w:rPr>
        <w:t xml:space="preserve"> </w:t>
      </w:r>
      <w:r w:rsidR="00000000">
        <w:t>the</w:t>
      </w:r>
      <w:r w:rsidR="00000000">
        <w:rPr>
          <w:spacing w:val="-4"/>
        </w:rPr>
        <w:t xml:space="preserve"> </w:t>
      </w:r>
      <w:r w:rsidR="00000000">
        <w:t>lighting</w:t>
      </w:r>
      <w:r w:rsidR="00000000">
        <w:rPr>
          <w:spacing w:val="-5"/>
        </w:rPr>
        <w:t xml:space="preserve"> </w:t>
      </w:r>
      <w:r w:rsidR="00000000">
        <w:t>operations</w:t>
      </w:r>
      <w:r w:rsidR="00000000">
        <w:rPr>
          <w:spacing w:val="-3"/>
        </w:rPr>
        <w:t xml:space="preserve"> </w:t>
      </w:r>
      <w:r w:rsidR="00000000">
        <w:t>based</w:t>
      </w:r>
      <w:r w:rsidR="00000000">
        <w:rPr>
          <w:spacing w:val="-1"/>
        </w:rPr>
        <w:t xml:space="preserve"> </w:t>
      </w:r>
      <w:r w:rsidR="00000000">
        <w:t>on</w:t>
      </w:r>
      <w:r w:rsidR="00000000">
        <w:rPr>
          <w:spacing w:val="-3"/>
        </w:rPr>
        <w:t xml:space="preserve"> </w:t>
      </w:r>
      <w:r w:rsidR="00000000">
        <w:t>time</w:t>
      </w:r>
      <w:r w:rsidR="00000000">
        <w:rPr>
          <w:spacing w:val="-4"/>
        </w:rPr>
        <w:t xml:space="preserve"> </w:t>
      </w:r>
      <w:r w:rsidR="00000000">
        <w:t>of</w:t>
      </w:r>
      <w:r w:rsidR="00000000">
        <w:rPr>
          <w:spacing w:val="-4"/>
        </w:rPr>
        <w:t xml:space="preserve"> </w:t>
      </w:r>
      <w:r w:rsidR="00000000">
        <w:t>day,</w:t>
      </w:r>
      <w:r w:rsidR="00000000">
        <w:rPr>
          <w:spacing w:val="-3"/>
        </w:rPr>
        <w:t xml:space="preserve"> </w:t>
      </w:r>
      <w:r w:rsidR="00000000">
        <w:t>day</w:t>
      </w:r>
      <w:r w:rsidR="00000000">
        <w:rPr>
          <w:spacing w:val="-7"/>
        </w:rPr>
        <w:t xml:space="preserve"> </w:t>
      </w:r>
      <w:r w:rsidR="00000000">
        <w:t xml:space="preserve">of the week, and holidays. They can turn the lights on and off automatically, based on the pre-set </w:t>
      </w:r>
      <w:r w:rsidR="00000000">
        <w:rPr>
          <w:spacing w:val="-2"/>
        </w:rPr>
        <w:t>schedule.</w:t>
      </w:r>
      <w:r>
        <w:t xml:space="preserve"> </w:t>
      </w:r>
      <w:r w:rsidR="00000000">
        <w:t>User</w:t>
      </w:r>
      <w:r w:rsidR="00000000">
        <w:rPr>
          <w:spacing w:val="-4"/>
        </w:rPr>
        <w:t xml:space="preserve"> </w:t>
      </w:r>
      <w:r w:rsidR="00000000">
        <w:lastRenderedPageBreak/>
        <w:t>Interfaces:</w:t>
      </w:r>
      <w:r w:rsidR="00000000">
        <w:rPr>
          <w:spacing w:val="-5"/>
        </w:rPr>
        <w:t xml:space="preserve"> </w:t>
      </w:r>
      <w:r w:rsidR="00000000">
        <w:t>User</w:t>
      </w:r>
      <w:r w:rsidR="00000000">
        <w:rPr>
          <w:spacing w:val="-4"/>
        </w:rPr>
        <w:t xml:space="preserve"> </w:t>
      </w:r>
      <w:r w:rsidR="00000000">
        <w:t>Interfaces</w:t>
      </w:r>
      <w:r w:rsidR="00000000">
        <w:rPr>
          <w:spacing w:val="-5"/>
        </w:rPr>
        <w:t xml:space="preserve"> </w:t>
      </w:r>
      <w:r w:rsidR="00000000">
        <w:t>are</w:t>
      </w:r>
      <w:r w:rsidR="00000000">
        <w:rPr>
          <w:spacing w:val="-8"/>
        </w:rPr>
        <w:t xml:space="preserve"> </w:t>
      </w:r>
      <w:r w:rsidR="00000000">
        <w:t>used</w:t>
      </w:r>
      <w:r w:rsidR="00000000">
        <w:rPr>
          <w:spacing w:val="-6"/>
        </w:rPr>
        <w:t xml:space="preserve"> </w:t>
      </w:r>
      <w:r w:rsidR="00000000">
        <w:t>to</w:t>
      </w:r>
      <w:r w:rsidR="00000000">
        <w:rPr>
          <w:spacing w:val="-5"/>
        </w:rPr>
        <w:t xml:space="preserve"> </w:t>
      </w:r>
      <w:r w:rsidR="00000000">
        <w:t>control</w:t>
      </w:r>
      <w:r w:rsidR="00000000">
        <w:rPr>
          <w:spacing w:val="-5"/>
        </w:rPr>
        <w:t xml:space="preserve"> </w:t>
      </w:r>
      <w:r w:rsidR="00000000">
        <w:t>the</w:t>
      </w:r>
      <w:r w:rsidR="00000000">
        <w:rPr>
          <w:spacing w:val="-6"/>
        </w:rPr>
        <w:t xml:space="preserve"> </w:t>
      </w:r>
      <w:r w:rsidR="00000000">
        <w:t>lighting</w:t>
      </w:r>
      <w:r w:rsidR="00000000">
        <w:rPr>
          <w:spacing w:val="-8"/>
        </w:rPr>
        <w:t xml:space="preserve"> </w:t>
      </w:r>
      <w:r w:rsidR="00000000">
        <w:t>manually.</w:t>
      </w:r>
      <w:r w:rsidR="00000000">
        <w:rPr>
          <w:spacing w:val="-11"/>
        </w:rPr>
        <w:t xml:space="preserve"> </w:t>
      </w:r>
      <w:r w:rsidR="00000000">
        <w:t>They</w:t>
      </w:r>
      <w:r w:rsidR="00000000">
        <w:rPr>
          <w:spacing w:val="-8"/>
        </w:rPr>
        <w:t xml:space="preserve"> </w:t>
      </w:r>
      <w:r w:rsidR="00000000">
        <w:t>can</w:t>
      </w:r>
      <w:r w:rsidR="00000000">
        <w:rPr>
          <w:spacing w:val="-6"/>
        </w:rPr>
        <w:t xml:space="preserve"> </w:t>
      </w:r>
      <w:r w:rsidR="00000000">
        <w:t>be</w:t>
      </w:r>
      <w:r w:rsidR="00000000">
        <w:rPr>
          <w:spacing w:val="-7"/>
        </w:rPr>
        <w:t xml:space="preserve"> </w:t>
      </w:r>
      <w:r w:rsidR="00000000">
        <w:t>in</w:t>
      </w:r>
      <w:r w:rsidR="00000000">
        <w:rPr>
          <w:spacing w:val="-5"/>
        </w:rPr>
        <w:t xml:space="preserve"> </w:t>
      </w:r>
      <w:r w:rsidR="00000000">
        <w:t>the</w:t>
      </w:r>
      <w:r w:rsidR="00000000">
        <w:rPr>
          <w:spacing w:val="-6"/>
        </w:rPr>
        <w:t xml:space="preserve"> </w:t>
      </w:r>
      <w:r w:rsidR="00000000">
        <w:t>form of</w:t>
      </w:r>
      <w:r w:rsidR="00000000">
        <w:rPr>
          <w:spacing w:val="-2"/>
        </w:rPr>
        <w:t xml:space="preserve"> </w:t>
      </w:r>
      <w:r w:rsidR="00000000">
        <w:t>switches,</w:t>
      </w:r>
      <w:r w:rsidR="00000000">
        <w:rPr>
          <w:spacing w:val="-2"/>
        </w:rPr>
        <w:t xml:space="preserve"> </w:t>
      </w:r>
      <w:r w:rsidR="00000000">
        <w:t>keypads,</w:t>
      </w:r>
      <w:r w:rsidR="00000000">
        <w:rPr>
          <w:spacing w:val="-2"/>
        </w:rPr>
        <w:t xml:space="preserve"> </w:t>
      </w:r>
      <w:r w:rsidR="00000000">
        <w:t>or</w:t>
      </w:r>
      <w:r w:rsidR="00000000">
        <w:rPr>
          <w:spacing w:val="-2"/>
        </w:rPr>
        <w:t xml:space="preserve"> </w:t>
      </w:r>
      <w:r w:rsidR="00000000">
        <w:t>touchscreens</w:t>
      </w:r>
      <w:r w:rsidR="00000000">
        <w:rPr>
          <w:spacing w:val="-3"/>
        </w:rPr>
        <w:t xml:space="preserve"> </w:t>
      </w:r>
      <w:r w:rsidR="00000000">
        <w:t>and allow</w:t>
      </w:r>
      <w:r w:rsidR="00000000">
        <w:rPr>
          <w:spacing w:val="-3"/>
        </w:rPr>
        <w:t xml:space="preserve"> </w:t>
      </w:r>
      <w:r w:rsidR="00000000">
        <w:t>users</w:t>
      </w:r>
      <w:r w:rsidR="00000000">
        <w:rPr>
          <w:spacing w:val="-3"/>
        </w:rPr>
        <w:t xml:space="preserve"> </w:t>
      </w:r>
      <w:r w:rsidR="00000000">
        <w:t>to</w:t>
      </w:r>
      <w:r w:rsidR="00000000">
        <w:rPr>
          <w:spacing w:val="-2"/>
        </w:rPr>
        <w:t xml:space="preserve"> </w:t>
      </w:r>
      <w:r w:rsidR="00000000">
        <w:t>turn</w:t>
      </w:r>
      <w:r w:rsidR="00000000">
        <w:rPr>
          <w:spacing w:val="-2"/>
        </w:rPr>
        <w:t xml:space="preserve"> </w:t>
      </w:r>
      <w:r w:rsidR="00000000">
        <w:t>the</w:t>
      </w:r>
      <w:r w:rsidR="00000000">
        <w:rPr>
          <w:spacing w:val="-3"/>
        </w:rPr>
        <w:t xml:space="preserve"> </w:t>
      </w:r>
      <w:r w:rsidR="00000000">
        <w:t>lights</w:t>
      </w:r>
      <w:r w:rsidR="00000000">
        <w:rPr>
          <w:spacing w:val="-3"/>
        </w:rPr>
        <w:t xml:space="preserve"> </w:t>
      </w:r>
      <w:r w:rsidR="00000000">
        <w:t>on</w:t>
      </w:r>
      <w:r w:rsidR="00000000">
        <w:rPr>
          <w:spacing w:val="-2"/>
        </w:rPr>
        <w:t xml:space="preserve"> </w:t>
      </w:r>
      <w:r w:rsidR="00000000">
        <w:t>and</w:t>
      </w:r>
      <w:r w:rsidR="00000000">
        <w:rPr>
          <w:spacing w:val="-2"/>
        </w:rPr>
        <w:t xml:space="preserve"> </w:t>
      </w:r>
      <w:r w:rsidR="00000000">
        <w:t>off,</w:t>
      </w:r>
      <w:r w:rsidR="00000000">
        <w:rPr>
          <w:spacing w:val="-2"/>
        </w:rPr>
        <w:t xml:space="preserve"> </w:t>
      </w:r>
      <w:r w:rsidR="00000000">
        <w:t>dim</w:t>
      </w:r>
      <w:r w:rsidR="00000000">
        <w:rPr>
          <w:spacing w:val="-2"/>
        </w:rPr>
        <w:t xml:space="preserve"> </w:t>
      </w:r>
      <w:r w:rsidR="00000000">
        <w:t>them,</w:t>
      </w:r>
      <w:r w:rsidR="00000000">
        <w:rPr>
          <w:spacing w:val="-2"/>
        </w:rPr>
        <w:t xml:space="preserve"> </w:t>
      </w:r>
      <w:r w:rsidR="00000000">
        <w:t>and adjust their color.</w:t>
      </w:r>
      <w:r>
        <w:t xml:space="preserve"> </w:t>
      </w:r>
      <w:r w:rsidR="00000000">
        <w:t>Central Control System: The Central Control System is used to manage the BLCS operations. It receives inputs from the sensors, timeclocks, and user interfaces and sends commands to the lighting control panels to adjust the lighting accordingly.</w:t>
      </w:r>
      <w:r>
        <w:t xml:space="preserve"> </w:t>
      </w:r>
      <w:r w:rsidR="00000000">
        <w:t>These are some of the key components that are commonly found in a Building Lighting Control System. The specific components and their functionalities may vary depending on the implementation and the requirements of the building.</w:t>
      </w:r>
      <w:r>
        <w:t xml:space="preserve"> </w:t>
      </w:r>
      <w:r w:rsidR="00000000">
        <w:rPr>
          <w:spacing w:val="-2"/>
        </w:rPr>
        <w:t>ENGINEERING</w:t>
      </w:r>
      <w:r>
        <w:t xml:space="preserve"> </w:t>
      </w:r>
      <w:r w:rsidR="00000000">
        <w:t>A</w:t>
      </w:r>
      <w:r w:rsidR="00000000">
        <w:rPr>
          <w:spacing w:val="-7"/>
        </w:rPr>
        <w:t xml:space="preserve"> </w:t>
      </w:r>
      <w:r w:rsidR="00000000">
        <w:t>building lighting control system can be designed with several engineering parameters in mind to</w:t>
      </w:r>
      <w:r w:rsidR="00000000">
        <w:rPr>
          <w:spacing w:val="-9"/>
        </w:rPr>
        <w:t xml:space="preserve"> </w:t>
      </w:r>
      <w:r w:rsidR="00000000">
        <w:t>ensure</w:t>
      </w:r>
      <w:r w:rsidR="00000000">
        <w:rPr>
          <w:spacing w:val="-8"/>
        </w:rPr>
        <w:t xml:space="preserve"> </w:t>
      </w:r>
      <w:r w:rsidR="00000000">
        <w:t>efficient,</w:t>
      </w:r>
      <w:r w:rsidR="00000000">
        <w:rPr>
          <w:spacing w:val="-7"/>
        </w:rPr>
        <w:t xml:space="preserve"> </w:t>
      </w:r>
      <w:r w:rsidR="00000000">
        <w:t>effective,</w:t>
      </w:r>
      <w:r w:rsidR="00000000">
        <w:rPr>
          <w:spacing w:val="-6"/>
        </w:rPr>
        <w:t xml:space="preserve"> </w:t>
      </w:r>
      <w:r w:rsidR="00000000">
        <w:t>and</w:t>
      </w:r>
      <w:r w:rsidR="00000000">
        <w:rPr>
          <w:spacing w:val="-6"/>
        </w:rPr>
        <w:t xml:space="preserve"> </w:t>
      </w:r>
      <w:r w:rsidR="00000000">
        <w:t>safe</w:t>
      </w:r>
      <w:r w:rsidR="00000000">
        <w:rPr>
          <w:spacing w:val="-9"/>
        </w:rPr>
        <w:t xml:space="preserve"> </w:t>
      </w:r>
      <w:r w:rsidR="00000000">
        <w:t>lighting</w:t>
      </w:r>
      <w:r w:rsidR="00000000">
        <w:rPr>
          <w:spacing w:val="-6"/>
        </w:rPr>
        <w:t xml:space="preserve"> </w:t>
      </w:r>
      <w:r w:rsidR="00000000">
        <w:t>control.</w:t>
      </w:r>
      <w:r w:rsidR="00000000">
        <w:rPr>
          <w:spacing w:val="-6"/>
        </w:rPr>
        <w:t xml:space="preserve"> </w:t>
      </w:r>
      <w:r w:rsidR="00000000">
        <w:t>Here</w:t>
      </w:r>
      <w:r w:rsidR="00000000">
        <w:rPr>
          <w:spacing w:val="-9"/>
        </w:rPr>
        <w:t xml:space="preserve"> </w:t>
      </w:r>
      <w:r w:rsidR="00000000">
        <w:t>are</w:t>
      </w:r>
      <w:r w:rsidR="00000000">
        <w:rPr>
          <w:spacing w:val="-8"/>
        </w:rPr>
        <w:t xml:space="preserve"> </w:t>
      </w:r>
      <w:r w:rsidR="00000000">
        <w:t>some</w:t>
      </w:r>
      <w:r w:rsidR="00000000">
        <w:rPr>
          <w:spacing w:val="-6"/>
        </w:rPr>
        <w:t xml:space="preserve"> </w:t>
      </w:r>
      <w:r w:rsidR="00000000">
        <w:t>of</w:t>
      </w:r>
      <w:r w:rsidR="00000000">
        <w:rPr>
          <w:spacing w:val="-8"/>
        </w:rPr>
        <w:t xml:space="preserve"> </w:t>
      </w:r>
      <w:r w:rsidR="00000000">
        <w:t>the</w:t>
      </w:r>
      <w:r w:rsidR="00000000">
        <w:rPr>
          <w:spacing w:val="-4"/>
        </w:rPr>
        <w:t xml:space="preserve"> </w:t>
      </w:r>
      <w:r w:rsidR="00000000">
        <w:t>important</w:t>
      </w:r>
      <w:r w:rsidR="00000000">
        <w:rPr>
          <w:spacing w:val="-6"/>
        </w:rPr>
        <w:t xml:space="preserve"> </w:t>
      </w:r>
      <w:r w:rsidR="00000000">
        <w:rPr>
          <w:spacing w:val="-2"/>
        </w:rPr>
        <w:t>parameters:</w:t>
      </w:r>
      <w:r>
        <w:t xml:space="preserve"> </w:t>
      </w:r>
      <w:r w:rsidR="00000000">
        <w:t>Lighting Levels: Lighting levels refer to the amount of light needed in a space to ensure that occupants can see clearly and comfortably. The lighting levels required for each area of the building</w:t>
      </w:r>
      <w:r w:rsidR="00000000">
        <w:rPr>
          <w:spacing w:val="8"/>
        </w:rPr>
        <w:t xml:space="preserve"> </w:t>
      </w:r>
      <w:r w:rsidR="00000000">
        <w:t>should</w:t>
      </w:r>
      <w:r w:rsidR="00000000">
        <w:rPr>
          <w:spacing w:val="12"/>
        </w:rPr>
        <w:t xml:space="preserve"> </w:t>
      </w:r>
      <w:r w:rsidR="00000000">
        <w:t>be</w:t>
      </w:r>
      <w:r w:rsidR="00000000">
        <w:rPr>
          <w:spacing w:val="11"/>
        </w:rPr>
        <w:t xml:space="preserve"> </w:t>
      </w:r>
      <w:r w:rsidR="00000000">
        <w:t>determined</w:t>
      </w:r>
      <w:r w:rsidR="00000000">
        <w:rPr>
          <w:spacing w:val="13"/>
        </w:rPr>
        <w:t xml:space="preserve"> </w:t>
      </w:r>
      <w:r w:rsidR="00000000">
        <w:t>based</w:t>
      </w:r>
      <w:r w:rsidR="00000000">
        <w:rPr>
          <w:spacing w:val="12"/>
        </w:rPr>
        <w:t xml:space="preserve"> </w:t>
      </w:r>
      <w:r w:rsidR="00000000">
        <w:t>on</w:t>
      </w:r>
      <w:r w:rsidR="00000000">
        <w:rPr>
          <w:spacing w:val="12"/>
        </w:rPr>
        <w:t xml:space="preserve"> </w:t>
      </w:r>
      <w:r w:rsidR="00000000">
        <w:t>the</w:t>
      </w:r>
      <w:r w:rsidR="00000000">
        <w:rPr>
          <w:spacing w:val="11"/>
        </w:rPr>
        <w:t xml:space="preserve"> </w:t>
      </w:r>
      <w:r w:rsidR="00000000">
        <w:t>intended</w:t>
      </w:r>
      <w:r w:rsidR="00000000">
        <w:rPr>
          <w:spacing w:val="13"/>
        </w:rPr>
        <w:t xml:space="preserve"> </w:t>
      </w:r>
      <w:r w:rsidR="00000000">
        <w:t>use</w:t>
      </w:r>
      <w:r w:rsidR="00000000">
        <w:rPr>
          <w:spacing w:val="11"/>
        </w:rPr>
        <w:t xml:space="preserve"> </w:t>
      </w:r>
      <w:r w:rsidR="00000000">
        <w:t>of</w:t>
      </w:r>
      <w:r w:rsidR="00000000">
        <w:rPr>
          <w:spacing w:val="11"/>
        </w:rPr>
        <w:t xml:space="preserve"> </w:t>
      </w:r>
      <w:r w:rsidR="00000000">
        <w:t>that</w:t>
      </w:r>
      <w:r w:rsidR="00000000">
        <w:rPr>
          <w:spacing w:val="12"/>
        </w:rPr>
        <w:t xml:space="preserve"> </w:t>
      </w:r>
      <w:r w:rsidR="00000000">
        <w:t>area.</w:t>
      </w:r>
      <w:r w:rsidR="00000000">
        <w:rPr>
          <w:spacing w:val="13"/>
        </w:rPr>
        <w:t xml:space="preserve"> </w:t>
      </w:r>
      <w:r w:rsidR="00000000">
        <w:t>For</w:t>
      </w:r>
      <w:r w:rsidR="00000000">
        <w:rPr>
          <w:spacing w:val="13"/>
        </w:rPr>
        <w:t xml:space="preserve"> </w:t>
      </w:r>
      <w:r w:rsidR="00000000">
        <w:t>example,</w:t>
      </w:r>
      <w:r w:rsidR="00000000">
        <w:rPr>
          <w:spacing w:val="12"/>
        </w:rPr>
        <w:t xml:space="preserve"> </w:t>
      </w:r>
      <w:r w:rsidR="00000000">
        <w:t>offices</w:t>
      </w:r>
      <w:r w:rsidR="00000000">
        <w:rPr>
          <w:spacing w:val="13"/>
        </w:rPr>
        <w:t xml:space="preserve"> </w:t>
      </w:r>
      <w:r w:rsidR="00000000">
        <w:rPr>
          <w:spacing w:val="-5"/>
        </w:rPr>
        <w:t>may</w:t>
      </w:r>
      <w:r>
        <w:t xml:space="preserve"> </w:t>
      </w:r>
      <w:r w:rsidR="00000000">
        <w:rPr>
          <w:rFonts w:ascii="Palatino"/>
          <w:spacing w:val="-5"/>
        </w:rPr>
        <w:t>142</w:t>
      </w:r>
      <w:r>
        <w:rPr>
          <w:rFonts w:ascii="Palatino"/>
        </w:rPr>
        <w:t xml:space="preserve">   </w:t>
      </w:r>
      <w:r w:rsidR="00000000">
        <w:t>require lower lighting levels than laboratories or workshops. Lighting levels can be measured in units of illuminance, such as lux or foot-candles.</w:t>
      </w:r>
      <w:r>
        <w:t xml:space="preserve"> </w:t>
      </w:r>
      <w:r w:rsidR="00000000">
        <w:t>Light Sources: The type of light source used in the lighting system should be chosen based on factors such as energy efficiency, color rendering index (CRI), and maintenance requirements. Common light sources used in building lighting systems include incandescent bulbs, fluorescent lamps, and LED lights. LED lights are becoming increasingly popular due to their high energy efficiency, long lifespan, and low maintenance requirements.</w:t>
      </w:r>
      <w:r>
        <w:t xml:space="preserve"> </w:t>
      </w:r>
      <w:r w:rsidR="00000000">
        <w:t>Lighting</w:t>
      </w:r>
      <w:r w:rsidR="00000000">
        <w:rPr>
          <w:spacing w:val="-7"/>
        </w:rPr>
        <w:t xml:space="preserve"> </w:t>
      </w:r>
      <w:r w:rsidR="00000000">
        <w:t>Control</w:t>
      </w:r>
      <w:r w:rsidR="00000000">
        <w:rPr>
          <w:spacing w:val="-5"/>
        </w:rPr>
        <w:t xml:space="preserve"> </w:t>
      </w:r>
      <w:r w:rsidR="00000000">
        <w:t>Zones:</w:t>
      </w:r>
      <w:r w:rsidR="00000000">
        <w:rPr>
          <w:spacing w:val="-4"/>
        </w:rPr>
        <w:t xml:space="preserve"> </w:t>
      </w:r>
      <w:r w:rsidR="00000000">
        <w:t>Lighting</w:t>
      </w:r>
      <w:r w:rsidR="00000000">
        <w:rPr>
          <w:spacing w:val="-7"/>
        </w:rPr>
        <w:t xml:space="preserve"> </w:t>
      </w:r>
      <w:r w:rsidR="00000000">
        <w:t>control</w:t>
      </w:r>
      <w:r w:rsidR="00000000">
        <w:rPr>
          <w:spacing w:val="-5"/>
        </w:rPr>
        <w:t xml:space="preserve"> </w:t>
      </w:r>
      <w:r w:rsidR="00000000">
        <w:t>zones</w:t>
      </w:r>
      <w:r w:rsidR="00000000">
        <w:rPr>
          <w:spacing w:val="-7"/>
        </w:rPr>
        <w:t xml:space="preserve"> </w:t>
      </w:r>
      <w:r w:rsidR="00000000">
        <w:t>are</w:t>
      </w:r>
      <w:r w:rsidR="00000000">
        <w:rPr>
          <w:spacing w:val="-8"/>
        </w:rPr>
        <w:t xml:space="preserve"> </w:t>
      </w:r>
      <w:r w:rsidR="00000000">
        <w:t>areas</w:t>
      </w:r>
      <w:r w:rsidR="00000000">
        <w:rPr>
          <w:spacing w:val="-5"/>
        </w:rPr>
        <w:t xml:space="preserve"> </w:t>
      </w:r>
      <w:r w:rsidR="00000000">
        <w:t>of</w:t>
      </w:r>
      <w:r w:rsidR="00000000">
        <w:rPr>
          <w:spacing w:val="-6"/>
        </w:rPr>
        <w:t xml:space="preserve"> </w:t>
      </w:r>
      <w:r w:rsidR="00000000">
        <w:t>the</w:t>
      </w:r>
      <w:r w:rsidR="00000000">
        <w:rPr>
          <w:spacing w:val="-8"/>
        </w:rPr>
        <w:t xml:space="preserve"> </w:t>
      </w:r>
      <w:r w:rsidR="00000000">
        <w:t>building</w:t>
      </w:r>
      <w:r w:rsidR="00000000">
        <w:rPr>
          <w:spacing w:val="-10"/>
        </w:rPr>
        <w:t xml:space="preserve"> </w:t>
      </w:r>
      <w:r w:rsidR="00000000">
        <w:t>that</w:t>
      </w:r>
      <w:r w:rsidR="00000000">
        <w:rPr>
          <w:spacing w:val="-7"/>
        </w:rPr>
        <w:t xml:space="preserve"> </w:t>
      </w:r>
      <w:r w:rsidR="00000000">
        <w:t>are</w:t>
      </w:r>
      <w:r w:rsidR="00000000">
        <w:rPr>
          <w:spacing w:val="-6"/>
        </w:rPr>
        <w:t xml:space="preserve"> </w:t>
      </w:r>
      <w:r w:rsidR="00000000">
        <w:t>grouped</w:t>
      </w:r>
      <w:r w:rsidR="00000000">
        <w:rPr>
          <w:spacing w:val="-7"/>
        </w:rPr>
        <w:t xml:space="preserve"> </w:t>
      </w:r>
      <w:r w:rsidR="00000000">
        <w:t>together for</w:t>
      </w:r>
      <w:r w:rsidR="00000000">
        <w:rPr>
          <w:spacing w:val="-14"/>
        </w:rPr>
        <w:t xml:space="preserve"> </w:t>
      </w:r>
      <w:r w:rsidR="00000000">
        <w:t>lighting</w:t>
      </w:r>
      <w:r w:rsidR="00000000">
        <w:rPr>
          <w:spacing w:val="-13"/>
        </w:rPr>
        <w:t xml:space="preserve"> </w:t>
      </w:r>
      <w:r w:rsidR="00000000">
        <w:t>control</w:t>
      </w:r>
      <w:r w:rsidR="00000000">
        <w:rPr>
          <w:spacing w:val="-10"/>
        </w:rPr>
        <w:t xml:space="preserve"> </w:t>
      </w:r>
      <w:r w:rsidR="00000000">
        <w:t>purposes.</w:t>
      </w:r>
      <w:r w:rsidR="00000000">
        <w:rPr>
          <w:spacing w:val="-10"/>
        </w:rPr>
        <w:t xml:space="preserve"> </w:t>
      </w:r>
      <w:r w:rsidR="00000000">
        <w:t>Each</w:t>
      </w:r>
      <w:r w:rsidR="00000000">
        <w:rPr>
          <w:spacing w:val="-11"/>
        </w:rPr>
        <w:t xml:space="preserve"> </w:t>
      </w:r>
      <w:r w:rsidR="00000000">
        <w:t>zone</w:t>
      </w:r>
      <w:r w:rsidR="00000000">
        <w:rPr>
          <w:spacing w:val="-12"/>
        </w:rPr>
        <w:t xml:space="preserve"> </w:t>
      </w:r>
      <w:r w:rsidR="00000000">
        <w:t>may</w:t>
      </w:r>
      <w:r w:rsidR="00000000">
        <w:rPr>
          <w:spacing w:val="-15"/>
        </w:rPr>
        <w:t xml:space="preserve"> </w:t>
      </w:r>
      <w:r w:rsidR="00000000">
        <w:t>have</w:t>
      </w:r>
      <w:r w:rsidR="00000000">
        <w:rPr>
          <w:spacing w:val="-9"/>
        </w:rPr>
        <w:t xml:space="preserve"> </w:t>
      </w:r>
      <w:r w:rsidR="00000000">
        <w:t>different</w:t>
      </w:r>
      <w:r w:rsidR="00000000">
        <w:rPr>
          <w:spacing w:val="-10"/>
        </w:rPr>
        <w:t xml:space="preserve"> </w:t>
      </w:r>
      <w:r w:rsidR="00000000">
        <w:t>lighting</w:t>
      </w:r>
      <w:r w:rsidR="00000000">
        <w:rPr>
          <w:spacing w:val="-11"/>
        </w:rPr>
        <w:t xml:space="preserve"> </w:t>
      </w:r>
      <w:r w:rsidR="00000000">
        <w:t>requirements</w:t>
      </w:r>
      <w:r w:rsidR="00000000">
        <w:rPr>
          <w:spacing w:val="-10"/>
        </w:rPr>
        <w:t xml:space="preserve"> </w:t>
      </w:r>
      <w:r w:rsidR="00000000">
        <w:t>based</w:t>
      </w:r>
      <w:r w:rsidR="00000000">
        <w:rPr>
          <w:spacing w:val="-11"/>
        </w:rPr>
        <w:t xml:space="preserve"> </w:t>
      </w:r>
      <w:r w:rsidR="00000000">
        <w:t>on</w:t>
      </w:r>
      <w:r w:rsidR="00000000">
        <w:rPr>
          <w:spacing w:val="-11"/>
        </w:rPr>
        <w:t xml:space="preserve"> </w:t>
      </w:r>
      <w:r w:rsidR="00000000">
        <w:t>factors such as occupancy</w:t>
      </w:r>
      <w:r w:rsidR="00000000">
        <w:rPr>
          <w:spacing w:val="-4"/>
        </w:rPr>
        <w:t xml:space="preserve"> </w:t>
      </w:r>
      <w:r w:rsidR="00000000">
        <w:t>patterns and daylight availability. For example, a large open office space may be</w:t>
      </w:r>
      <w:r w:rsidR="00000000">
        <w:rPr>
          <w:spacing w:val="-8"/>
        </w:rPr>
        <w:t xml:space="preserve"> </w:t>
      </w:r>
      <w:r w:rsidR="00000000">
        <w:t>divided</w:t>
      </w:r>
      <w:r w:rsidR="00000000">
        <w:rPr>
          <w:spacing w:val="-7"/>
        </w:rPr>
        <w:t xml:space="preserve"> </w:t>
      </w:r>
      <w:r w:rsidR="00000000">
        <w:t>into</w:t>
      </w:r>
      <w:r w:rsidR="00000000">
        <w:rPr>
          <w:spacing w:val="-7"/>
        </w:rPr>
        <w:t xml:space="preserve"> </w:t>
      </w:r>
      <w:r w:rsidR="00000000">
        <w:t>multiple</w:t>
      </w:r>
      <w:r w:rsidR="00000000">
        <w:rPr>
          <w:spacing w:val="-8"/>
        </w:rPr>
        <w:t xml:space="preserve"> </w:t>
      </w:r>
      <w:r w:rsidR="00000000">
        <w:t>lighting</w:t>
      </w:r>
      <w:r w:rsidR="00000000">
        <w:rPr>
          <w:spacing w:val="-7"/>
        </w:rPr>
        <w:t xml:space="preserve"> </w:t>
      </w:r>
      <w:r w:rsidR="00000000">
        <w:t>zones</w:t>
      </w:r>
      <w:r w:rsidR="00000000">
        <w:rPr>
          <w:spacing w:val="-7"/>
        </w:rPr>
        <w:t xml:space="preserve"> </w:t>
      </w:r>
      <w:r w:rsidR="00000000">
        <w:t>to</w:t>
      </w:r>
      <w:r w:rsidR="00000000">
        <w:rPr>
          <w:spacing w:val="-7"/>
        </w:rPr>
        <w:t xml:space="preserve"> </w:t>
      </w:r>
      <w:r w:rsidR="00000000">
        <w:t>provide</w:t>
      </w:r>
      <w:r w:rsidR="00000000">
        <w:rPr>
          <w:spacing w:val="-6"/>
        </w:rPr>
        <w:t xml:space="preserve"> </w:t>
      </w:r>
      <w:r w:rsidR="00000000">
        <w:t>more</w:t>
      </w:r>
      <w:r w:rsidR="00000000">
        <w:rPr>
          <w:spacing w:val="-6"/>
        </w:rPr>
        <w:t xml:space="preserve"> </w:t>
      </w:r>
      <w:r w:rsidR="00000000">
        <w:t>granular</w:t>
      </w:r>
      <w:r w:rsidR="00000000">
        <w:rPr>
          <w:spacing w:val="-6"/>
        </w:rPr>
        <w:t xml:space="preserve"> </w:t>
      </w:r>
      <w:r w:rsidR="00000000">
        <w:t>control</w:t>
      </w:r>
      <w:r w:rsidR="00000000">
        <w:rPr>
          <w:spacing w:val="-7"/>
        </w:rPr>
        <w:t xml:space="preserve"> </w:t>
      </w:r>
      <w:r w:rsidR="00000000">
        <w:t>over</w:t>
      </w:r>
      <w:r w:rsidR="00000000">
        <w:rPr>
          <w:spacing w:val="-8"/>
        </w:rPr>
        <w:t xml:space="preserve"> </w:t>
      </w:r>
      <w:r w:rsidR="00000000">
        <w:t>the</w:t>
      </w:r>
      <w:r w:rsidR="00000000">
        <w:rPr>
          <w:spacing w:val="-6"/>
        </w:rPr>
        <w:t xml:space="preserve"> </w:t>
      </w:r>
      <w:r w:rsidR="00000000">
        <w:t>lighting</w:t>
      </w:r>
      <w:r w:rsidR="00000000">
        <w:rPr>
          <w:spacing w:val="-10"/>
        </w:rPr>
        <w:t xml:space="preserve"> </w:t>
      </w:r>
      <w:r w:rsidR="00000000">
        <w:t>levels</w:t>
      </w:r>
      <w:r w:rsidR="00000000">
        <w:rPr>
          <w:spacing w:val="-7"/>
        </w:rPr>
        <w:t xml:space="preserve"> </w:t>
      </w:r>
      <w:r w:rsidR="00000000">
        <w:t>in different areas.</w:t>
      </w:r>
      <w:r>
        <w:t xml:space="preserve"> </w:t>
      </w:r>
      <w:r w:rsidR="00000000">
        <w:t>Occupancy</w:t>
      </w:r>
      <w:r w:rsidR="00000000">
        <w:rPr>
          <w:spacing w:val="-15"/>
        </w:rPr>
        <w:t xml:space="preserve"> </w:t>
      </w:r>
      <w:r w:rsidR="00000000">
        <w:t>Sensors:</w:t>
      </w:r>
      <w:r w:rsidR="00000000">
        <w:rPr>
          <w:spacing w:val="-14"/>
        </w:rPr>
        <w:t xml:space="preserve"> </w:t>
      </w:r>
      <w:r w:rsidR="00000000">
        <w:t>Occupancy</w:t>
      </w:r>
      <w:r w:rsidR="00000000">
        <w:rPr>
          <w:spacing w:val="-15"/>
        </w:rPr>
        <w:t xml:space="preserve"> </w:t>
      </w:r>
      <w:r w:rsidR="00000000">
        <w:t>sensors</w:t>
      </w:r>
      <w:r w:rsidR="00000000">
        <w:rPr>
          <w:spacing w:val="-11"/>
        </w:rPr>
        <w:t xml:space="preserve"> </w:t>
      </w:r>
      <w:r w:rsidR="00000000">
        <w:t>can</w:t>
      </w:r>
      <w:r w:rsidR="00000000">
        <w:rPr>
          <w:spacing w:val="-11"/>
        </w:rPr>
        <w:t xml:space="preserve"> </w:t>
      </w:r>
      <w:r w:rsidR="00000000">
        <w:t>be</w:t>
      </w:r>
      <w:r w:rsidR="00000000">
        <w:rPr>
          <w:spacing w:val="-11"/>
        </w:rPr>
        <w:t xml:space="preserve"> </w:t>
      </w:r>
      <w:r w:rsidR="00000000">
        <w:t>installed</w:t>
      </w:r>
      <w:r w:rsidR="00000000">
        <w:rPr>
          <w:spacing w:val="-11"/>
        </w:rPr>
        <w:t xml:space="preserve"> </w:t>
      </w:r>
      <w:r w:rsidR="00000000">
        <w:t>in</w:t>
      </w:r>
      <w:r w:rsidR="00000000">
        <w:rPr>
          <w:spacing w:val="-10"/>
        </w:rPr>
        <w:t xml:space="preserve"> </w:t>
      </w:r>
      <w:r w:rsidR="00000000">
        <w:t>each</w:t>
      </w:r>
      <w:r w:rsidR="00000000">
        <w:rPr>
          <w:spacing w:val="-11"/>
        </w:rPr>
        <w:t xml:space="preserve"> </w:t>
      </w:r>
      <w:r w:rsidR="00000000">
        <w:t>zone</w:t>
      </w:r>
      <w:r w:rsidR="00000000">
        <w:rPr>
          <w:spacing w:val="-11"/>
        </w:rPr>
        <w:t xml:space="preserve"> </w:t>
      </w:r>
      <w:r w:rsidR="00000000">
        <w:t>to</w:t>
      </w:r>
      <w:r w:rsidR="00000000">
        <w:rPr>
          <w:spacing w:val="-12"/>
        </w:rPr>
        <w:t xml:space="preserve"> </w:t>
      </w:r>
      <w:r w:rsidR="00000000">
        <w:t>detect</w:t>
      </w:r>
      <w:r w:rsidR="00000000">
        <w:rPr>
          <w:spacing w:val="-10"/>
        </w:rPr>
        <w:t xml:space="preserve"> </w:t>
      </w:r>
      <w:r w:rsidR="00000000">
        <w:t>movement</w:t>
      </w:r>
      <w:r w:rsidR="00000000">
        <w:rPr>
          <w:spacing w:val="-10"/>
        </w:rPr>
        <w:t xml:space="preserve"> </w:t>
      </w:r>
      <w:r w:rsidR="00000000">
        <w:t>and</w:t>
      </w:r>
      <w:r w:rsidR="00000000">
        <w:rPr>
          <w:spacing w:val="-11"/>
        </w:rPr>
        <w:t xml:space="preserve"> </w:t>
      </w:r>
      <w:r w:rsidR="00000000">
        <w:t>turn on the lights when someone enters the area.</w:t>
      </w:r>
      <w:r w:rsidR="00000000">
        <w:rPr>
          <w:spacing w:val="-5"/>
        </w:rPr>
        <w:t xml:space="preserve"> </w:t>
      </w:r>
      <w:r w:rsidR="00000000">
        <w:t>This can save energy</w:t>
      </w:r>
      <w:r w:rsidR="00000000">
        <w:rPr>
          <w:spacing w:val="-3"/>
        </w:rPr>
        <w:t xml:space="preserve"> </w:t>
      </w:r>
      <w:r w:rsidR="00000000">
        <w:t>by</w:t>
      </w:r>
      <w:r w:rsidR="00000000">
        <w:rPr>
          <w:spacing w:val="-3"/>
        </w:rPr>
        <w:t xml:space="preserve"> </w:t>
      </w:r>
      <w:r w:rsidR="00000000">
        <w:t>ensuring that lights are only turned on when needed. Occupancy sensors can be either passive infrared (PIR) sensors, which detect body heat, or ultrasonic sensors, which detect motion.</w:t>
      </w:r>
      <w:r>
        <w:t xml:space="preserve"> </w:t>
      </w:r>
      <w:r w:rsidR="00000000">
        <w:t>Daylight Sensors: Daylight sensors can be used to detect the amount of natural light entering a space and adjust the artificial lighting accordingly. This can help to save energy by reducing the amount</w:t>
      </w:r>
      <w:r w:rsidR="00000000">
        <w:rPr>
          <w:spacing w:val="-6"/>
        </w:rPr>
        <w:t xml:space="preserve"> </w:t>
      </w:r>
      <w:r w:rsidR="00000000">
        <w:t>of</w:t>
      </w:r>
      <w:r w:rsidR="00000000">
        <w:rPr>
          <w:spacing w:val="-8"/>
        </w:rPr>
        <w:t xml:space="preserve"> </w:t>
      </w:r>
      <w:r w:rsidR="00000000">
        <w:t>artificial</w:t>
      </w:r>
      <w:r w:rsidR="00000000">
        <w:rPr>
          <w:spacing w:val="-7"/>
        </w:rPr>
        <w:t xml:space="preserve"> </w:t>
      </w:r>
      <w:r w:rsidR="00000000">
        <w:t>light</w:t>
      </w:r>
      <w:r w:rsidR="00000000">
        <w:rPr>
          <w:spacing w:val="-6"/>
        </w:rPr>
        <w:t xml:space="preserve"> </w:t>
      </w:r>
      <w:r w:rsidR="00000000">
        <w:t>needed.</w:t>
      </w:r>
      <w:r w:rsidR="00000000">
        <w:rPr>
          <w:spacing w:val="-7"/>
        </w:rPr>
        <w:t xml:space="preserve"> </w:t>
      </w:r>
      <w:r w:rsidR="00000000">
        <w:t>Daylight</w:t>
      </w:r>
      <w:r w:rsidR="00000000">
        <w:rPr>
          <w:spacing w:val="-6"/>
        </w:rPr>
        <w:t xml:space="preserve"> </w:t>
      </w:r>
      <w:r w:rsidR="00000000">
        <w:t>sensors</w:t>
      </w:r>
      <w:r w:rsidR="00000000">
        <w:rPr>
          <w:spacing w:val="-5"/>
        </w:rPr>
        <w:t xml:space="preserve"> </w:t>
      </w:r>
      <w:r w:rsidR="00000000">
        <w:t>are</w:t>
      </w:r>
      <w:r w:rsidR="00000000">
        <w:rPr>
          <w:spacing w:val="-8"/>
        </w:rPr>
        <w:t xml:space="preserve"> </w:t>
      </w:r>
      <w:r w:rsidR="00000000">
        <w:t>typically</w:t>
      </w:r>
      <w:r w:rsidR="00000000">
        <w:rPr>
          <w:spacing w:val="-11"/>
        </w:rPr>
        <w:t xml:space="preserve"> </w:t>
      </w:r>
      <w:r w:rsidR="00000000">
        <w:t>installed</w:t>
      </w:r>
      <w:r w:rsidR="00000000">
        <w:rPr>
          <w:spacing w:val="-7"/>
        </w:rPr>
        <w:t xml:space="preserve"> </w:t>
      </w:r>
      <w:r w:rsidR="00000000">
        <w:t>on</w:t>
      </w:r>
      <w:r w:rsidR="00000000">
        <w:rPr>
          <w:spacing w:val="-5"/>
        </w:rPr>
        <w:t xml:space="preserve"> </w:t>
      </w:r>
      <w:r w:rsidR="00000000">
        <w:t>the</w:t>
      </w:r>
      <w:r w:rsidR="00000000">
        <w:rPr>
          <w:spacing w:val="-7"/>
        </w:rPr>
        <w:t xml:space="preserve"> </w:t>
      </w:r>
      <w:r w:rsidR="00000000">
        <w:t>building's</w:t>
      </w:r>
      <w:r w:rsidR="00000000">
        <w:rPr>
          <w:spacing w:val="-7"/>
        </w:rPr>
        <w:t xml:space="preserve"> </w:t>
      </w:r>
      <w:r w:rsidR="00000000">
        <w:t>exterior walls or roof and can be either analog or digital.</w:t>
      </w:r>
      <w:r>
        <w:t xml:space="preserve"> </w:t>
      </w:r>
      <w:r w:rsidR="00000000">
        <w:t>Time</w:t>
      </w:r>
      <w:r w:rsidR="00000000">
        <w:rPr>
          <w:spacing w:val="-7"/>
        </w:rPr>
        <w:t xml:space="preserve"> </w:t>
      </w:r>
      <w:r w:rsidR="00000000">
        <w:t>Clocks:</w:t>
      </w:r>
      <w:r w:rsidR="00000000">
        <w:rPr>
          <w:spacing w:val="-8"/>
        </w:rPr>
        <w:t xml:space="preserve"> </w:t>
      </w:r>
      <w:r w:rsidR="00000000">
        <w:t>Time</w:t>
      </w:r>
      <w:r w:rsidR="00000000">
        <w:rPr>
          <w:spacing w:val="-7"/>
        </w:rPr>
        <w:t xml:space="preserve"> </w:t>
      </w:r>
      <w:r w:rsidR="00000000">
        <w:t>clocks</w:t>
      </w:r>
      <w:r w:rsidR="00000000">
        <w:rPr>
          <w:spacing w:val="-6"/>
        </w:rPr>
        <w:t xml:space="preserve"> </w:t>
      </w:r>
      <w:r w:rsidR="00000000">
        <w:t>can</w:t>
      </w:r>
      <w:r w:rsidR="00000000">
        <w:rPr>
          <w:spacing w:val="-6"/>
        </w:rPr>
        <w:t xml:space="preserve"> </w:t>
      </w:r>
      <w:r w:rsidR="00000000">
        <w:t>be</w:t>
      </w:r>
      <w:r w:rsidR="00000000">
        <w:rPr>
          <w:spacing w:val="-7"/>
        </w:rPr>
        <w:t xml:space="preserve"> </w:t>
      </w:r>
      <w:r w:rsidR="00000000">
        <w:t>used</w:t>
      </w:r>
      <w:r w:rsidR="00000000">
        <w:rPr>
          <w:spacing w:val="-6"/>
        </w:rPr>
        <w:t xml:space="preserve"> </w:t>
      </w:r>
      <w:r w:rsidR="00000000">
        <w:t>to</w:t>
      </w:r>
      <w:r w:rsidR="00000000">
        <w:rPr>
          <w:spacing w:val="-5"/>
        </w:rPr>
        <w:t xml:space="preserve"> </w:t>
      </w:r>
      <w:r w:rsidR="00000000">
        <w:t>turn</w:t>
      </w:r>
      <w:r w:rsidR="00000000">
        <w:rPr>
          <w:spacing w:val="-4"/>
        </w:rPr>
        <w:t xml:space="preserve"> </w:t>
      </w:r>
      <w:r w:rsidR="00000000">
        <w:t>lights</w:t>
      </w:r>
      <w:r w:rsidR="00000000">
        <w:rPr>
          <w:spacing w:val="-5"/>
        </w:rPr>
        <w:t xml:space="preserve"> </w:t>
      </w:r>
      <w:r w:rsidR="00000000">
        <w:t>on</w:t>
      </w:r>
      <w:r w:rsidR="00000000">
        <w:rPr>
          <w:spacing w:val="-6"/>
        </w:rPr>
        <w:t xml:space="preserve"> </w:t>
      </w:r>
      <w:r w:rsidR="00000000">
        <w:t>and</w:t>
      </w:r>
      <w:r w:rsidR="00000000">
        <w:rPr>
          <w:spacing w:val="-6"/>
        </w:rPr>
        <w:t xml:space="preserve"> </w:t>
      </w:r>
      <w:r w:rsidR="00000000">
        <w:t>off</w:t>
      </w:r>
      <w:r w:rsidR="00000000">
        <w:rPr>
          <w:spacing w:val="-3"/>
        </w:rPr>
        <w:t xml:space="preserve"> </w:t>
      </w:r>
      <w:r w:rsidR="00000000">
        <w:t>at</w:t>
      </w:r>
      <w:r w:rsidR="00000000">
        <w:rPr>
          <w:spacing w:val="-5"/>
        </w:rPr>
        <w:t xml:space="preserve"> </w:t>
      </w:r>
      <w:r w:rsidR="00000000">
        <w:t>predetermined</w:t>
      </w:r>
      <w:r w:rsidR="00000000">
        <w:rPr>
          <w:spacing w:val="-6"/>
        </w:rPr>
        <w:t xml:space="preserve"> </w:t>
      </w:r>
      <w:r w:rsidR="00000000">
        <w:t>times,</w:t>
      </w:r>
      <w:r w:rsidR="00000000">
        <w:rPr>
          <w:spacing w:val="-6"/>
        </w:rPr>
        <w:t xml:space="preserve"> </w:t>
      </w:r>
      <w:r w:rsidR="00000000">
        <w:t>which</w:t>
      </w:r>
      <w:r w:rsidR="00000000">
        <w:rPr>
          <w:spacing w:val="-3"/>
        </w:rPr>
        <w:t xml:space="preserve"> </w:t>
      </w:r>
      <w:r w:rsidR="00000000">
        <w:t>can be</w:t>
      </w:r>
      <w:r w:rsidR="00000000">
        <w:rPr>
          <w:spacing w:val="-15"/>
        </w:rPr>
        <w:t xml:space="preserve"> </w:t>
      </w:r>
      <w:r w:rsidR="00000000">
        <w:t>helpful</w:t>
      </w:r>
      <w:r w:rsidR="00000000">
        <w:rPr>
          <w:spacing w:val="-15"/>
        </w:rPr>
        <w:t xml:space="preserve"> </w:t>
      </w:r>
      <w:r w:rsidR="00000000">
        <w:t>in</w:t>
      </w:r>
      <w:r w:rsidR="00000000">
        <w:rPr>
          <w:spacing w:val="-15"/>
        </w:rPr>
        <w:t xml:space="preserve"> </w:t>
      </w:r>
      <w:r w:rsidR="00000000">
        <w:t>areas</w:t>
      </w:r>
      <w:r w:rsidR="00000000">
        <w:rPr>
          <w:spacing w:val="-15"/>
        </w:rPr>
        <w:t xml:space="preserve"> </w:t>
      </w:r>
      <w:r w:rsidR="00000000">
        <w:t>that</w:t>
      </w:r>
      <w:r w:rsidR="00000000">
        <w:rPr>
          <w:spacing w:val="-15"/>
        </w:rPr>
        <w:t xml:space="preserve"> </w:t>
      </w:r>
      <w:r w:rsidR="00000000">
        <w:t>are</w:t>
      </w:r>
      <w:r w:rsidR="00000000">
        <w:rPr>
          <w:spacing w:val="-15"/>
        </w:rPr>
        <w:t xml:space="preserve"> </w:t>
      </w:r>
      <w:r w:rsidR="00000000">
        <w:t>not</w:t>
      </w:r>
      <w:r w:rsidR="00000000">
        <w:rPr>
          <w:spacing w:val="-15"/>
        </w:rPr>
        <w:t xml:space="preserve"> </w:t>
      </w:r>
      <w:r w:rsidR="00000000">
        <w:t>frequently</w:t>
      </w:r>
      <w:r w:rsidR="00000000">
        <w:rPr>
          <w:spacing w:val="-15"/>
        </w:rPr>
        <w:t xml:space="preserve"> </w:t>
      </w:r>
      <w:r w:rsidR="00000000">
        <w:t>used</w:t>
      </w:r>
      <w:r w:rsidR="00000000">
        <w:rPr>
          <w:spacing w:val="-15"/>
        </w:rPr>
        <w:t xml:space="preserve"> </w:t>
      </w:r>
      <w:r w:rsidR="00000000">
        <w:t>or</w:t>
      </w:r>
      <w:r w:rsidR="00000000">
        <w:rPr>
          <w:spacing w:val="-15"/>
        </w:rPr>
        <w:t xml:space="preserve"> </w:t>
      </w:r>
      <w:r w:rsidR="00000000">
        <w:t>require</w:t>
      </w:r>
      <w:r w:rsidR="00000000">
        <w:rPr>
          <w:spacing w:val="-15"/>
        </w:rPr>
        <w:t xml:space="preserve"> </w:t>
      </w:r>
      <w:r w:rsidR="00000000">
        <w:t>consistent</w:t>
      </w:r>
      <w:r w:rsidR="00000000">
        <w:rPr>
          <w:spacing w:val="-15"/>
        </w:rPr>
        <w:t xml:space="preserve"> </w:t>
      </w:r>
      <w:r w:rsidR="00000000">
        <w:t>lighting</w:t>
      </w:r>
      <w:r w:rsidR="00000000">
        <w:rPr>
          <w:spacing w:val="-15"/>
        </w:rPr>
        <w:t xml:space="preserve"> </w:t>
      </w:r>
      <w:r w:rsidR="00000000">
        <w:t>schedules.</w:t>
      </w:r>
      <w:r w:rsidR="00000000">
        <w:rPr>
          <w:spacing w:val="-15"/>
        </w:rPr>
        <w:t xml:space="preserve"> </w:t>
      </w:r>
      <w:r w:rsidR="00000000">
        <w:t>Time</w:t>
      </w:r>
      <w:r w:rsidR="00000000">
        <w:rPr>
          <w:spacing w:val="-15"/>
        </w:rPr>
        <w:t xml:space="preserve"> </w:t>
      </w:r>
      <w:r w:rsidR="00000000">
        <w:t>clocks can be either mechanical or digital and can be programmed to turn lights on and off at specific times or intervals.</w:t>
      </w:r>
      <w:r>
        <w:t xml:space="preserve"> </w:t>
      </w:r>
      <w:r w:rsidR="00000000">
        <w:t>Dimming</w:t>
      </w:r>
      <w:r w:rsidR="00000000">
        <w:rPr>
          <w:spacing w:val="-12"/>
        </w:rPr>
        <w:t xml:space="preserve"> </w:t>
      </w:r>
      <w:r w:rsidR="00000000">
        <w:t>Controls:</w:t>
      </w:r>
      <w:r w:rsidR="00000000">
        <w:rPr>
          <w:spacing w:val="-9"/>
        </w:rPr>
        <w:t xml:space="preserve"> </w:t>
      </w:r>
      <w:r w:rsidR="00000000">
        <w:t>Dimming</w:t>
      </w:r>
      <w:r w:rsidR="00000000">
        <w:rPr>
          <w:spacing w:val="-12"/>
        </w:rPr>
        <w:t xml:space="preserve"> </w:t>
      </w:r>
      <w:r w:rsidR="00000000">
        <w:t>controls</w:t>
      </w:r>
      <w:r w:rsidR="00000000">
        <w:rPr>
          <w:spacing w:val="-10"/>
        </w:rPr>
        <w:t xml:space="preserve"> </w:t>
      </w:r>
      <w:r w:rsidR="00000000">
        <w:t>can</w:t>
      </w:r>
      <w:r w:rsidR="00000000">
        <w:rPr>
          <w:spacing w:val="-8"/>
        </w:rPr>
        <w:t xml:space="preserve"> </w:t>
      </w:r>
      <w:r w:rsidR="00000000">
        <w:t>be</w:t>
      </w:r>
      <w:r w:rsidR="00000000">
        <w:rPr>
          <w:spacing w:val="-8"/>
        </w:rPr>
        <w:t xml:space="preserve"> </w:t>
      </w:r>
      <w:r w:rsidR="00000000">
        <w:t>used</w:t>
      </w:r>
      <w:r w:rsidR="00000000">
        <w:rPr>
          <w:spacing w:val="-10"/>
        </w:rPr>
        <w:t xml:space="preserve"> </w:t>
      </w:r>
      <w:r w:rsidR="00000000">
        <w:t>to</w:t>
      </w:r>
      <w:r w:rsidR="00000000">
        <w:rPr>
          <w:spacing w:val="-9"/>
        </w:rPr>
        <w:t xml:space="preserve"> </w:t>
      </w:r>
      <w:r w:rsidR="00000000">
        <w:t>adjust</w:t>
      </w:r>
      <w:r w:rsidR="00000000">
        <w:rPr>
          <w:spacing w:val="-9"/>
        </w:rPr>
        <w:t xml:space="preserve"> </w:t>
      </w:r>
      <w:r w:rsidR="00000000">
        <w:t>the</w:t>
      </w:r>
      <w:r w:rsidR="00000000">
        <w:rPr>
          <w:spacing w:val="-8"/>
        </w:rPr>
        <w:t xml:space="preserve"> </w:t>
      </w:r>
      <w:r w:rsidR="00000000">
        <w:t>brightness</w:t>
      </w:r>
      <w:r w:rsidR="00000000">
        <w:rPr>
          <w:spacing w:val="-7"/>
        </w:rPr>
        <w:t xml:space="preserve"> </w:t>
      </w:r>
      <w:r w:rsidR="00000000">
        <w:t>of</w:t>
      </w:r>
      <w:r w:rsidR="00000000">
        <w:rPr>
          <w:spacing w:val="-10"/>
        </w:rPr>
        <w:t xml:space="preserve"> </w:t>
      </w:r>
      <w:r w:rsidR="00000000">
        <w:t>the</w:t>
      </w:r>
      <w:r w:rsidR="00000000">
        <w:rPr>
          <w:spacing w:val="-10"/>
        </w:rPr>
        <w:t xml:space="preserve"> </w:t>
      </w:r>
      <w:r w:rsidR="00000000">
        <w:t>lights,</w:t>
      </w:r>
      <w:r w:rsidR="00000000">
        <w:rPr>
          <w:spacing w:val="-9"/>
        </w:rPr>
        <w:t xml:space="preserve"> </w:t>
      </w:r>
      <w:r w:rsidR="00000000">
        <w:t>which</w:t>
      </w:r>
      <w:r w:rsidR="00000000">
        <w:rPr>
          <w:spacing w:val="-10"/>
        </w:rPr>
        <w:t xml:space="preserve"> </w:t>
      </w:r>
      <w:r w:rsidR="00000000">
        <w:t>can help</w:t>
      </w:r>
      <w:r w:rsidR="00000000">
        <w:rPr>
          <w:spacing w:val="-1"/>
        </w:rPr>
        <w:t xml:space="preserve"> </w:t>
      </w:r>
      <w:r w:rsidR="00000000">
        <w:t>to</w:t>
      </w:r>
      <w:r w:rsidR="00000000">
        <w:rPr>
          <w:spacing w:val="-1"/>
        </w:rPr>
        <w:t xml:space="preserve"> </w:t>
      </w:r>
      <w:r w:rsidR="00000000">
        <w:t>save</w:t>
      </w:r>
      <w:r w:rsidR="00000000">
        <w:rPr>
          <w:spacing w:val="-2"/>
        </w:rPr>
        <w:t xml:space="preserve"> </w:t>
      </w:r>
      <w:r w:rsidR="00000000">
        <w:t>energy</w:t>
      </w:r>
      <w:r w:rsidR="00000000">
        <w:rPr>
          <w:spacing w:val="-6"/>
        </w:rPr>
        <w:t xml:space="preserve"> </w:t>
      </w:r>
      <w:r w:rsidR="00000000">
        <w:t>and</w:t>
      </w:r>
      <w:r w:rsidR="00000000">
        <w:rPr>
          <w:spacing w:val="-1"/>
        </w:rPr>
        <w:t xml:space="preserve"> </w:t>
      </w:r>
      <w:r w:rsidR="00000000">
        <w:t>provide</w:t>
      </w:r>
      <w:r w:rsidR="00000000">
        <w:rPr>
          <w:spacing w:val="-2"/>
        </w:rPr>
        <w:t xml:space="preserve"> </w:t>
      </w:r>
      <w:r w:rsidR="00000000">
        <w:t>a</w:t>
      </w:r>
      <w:r w:rsidR="00000000">
        <w:rPr>
          <w:spacing w:val="-2"/>
        </w:rPr>
        <w:t xml:space="preserve"> </w:t>
      </w:r>
      <w:r w:rsidR="00000000">
        <w:t>more</w:t>
      </w:r>
      <w:r w:rsidR="00000000">
        <w:rPr>
          <w:spacing w:val="-2"/>
        </w:rPr>
        <w:t xml:space="preserve"> </w:t>
      </w:r>
      <w:r w:rsidR="00000000">
        <w:t>comfortable</w:t>
      </w:r>
      <w:r w:rsidR="00000000">
        <w:rPr>
          <w:spacing w:val="-2"/>
        </w:rPr>
        <w:t xml:space="preserve"> </w:t>
      </w:r>
      <w:r w:rsidR="00000000">
        <w:t>lighting</w:t>
      </w:r>
      <w:r w:rsidR="00000000">
        <w:rPr>
          <w:spacing w:val="-4"/>
        </w:rPr>
        <w:t xml:space="preserve"> </w:t>
      </w:r>
      <w:r w:rsidR="00000000">
        <w:t>environment.</w:t>
      </w:r>
      <w:r w:rsidR="00000000">
        <w:rPr>
          <w:spacing w:val="-1"/>
        </w:rPr>
        <w:t xml:space="preserve"> </w:t>
      </w:r>
      <w:r w:rsidR="00000000">
        <w:t>Dimming</w:t>
      </w:r>
      <w:r w:rsidR="00000000">
        <w:rPr>
          <w:spacing w:val="-3"/>
        </w:rPr>
        <w:t xml:space="preserve"> </w:t>
      </w:r>
      <w:r w:rsidR="00000000">
        <w:t>controls</w:t>
      </w:r>
      <w:r w:rsidR="00000000">
        <w:rPr>
          <w:spacing w:val="-1"/>
        </w:rPr>
        <w:t xml:space="preserve"> </w:t>
      </w:r>
      <w:r w:rsidR="00000000">
        <w:t>can be either manual or automatic and can be controlled using a wall switch or remote control.</w:t>
      </w:r>
      <w:r>
        <w:t xml:space="preserve"> </w:t>
      </w:r>
      <w:r w:rsidR="00000000">
        <w:t>Emergency Lighting: Emergency lighting should be included in the design to ensure that the building is adequately lit in the event of a power outage or emergency. Emergency lighting can include exit signs, egress lighting, and standby lighting, and should be designed to comply with relevant building codes and standards.</w:t>
      </w:r>
      <w:r>
        <w:t xml:space="preserve"> </w:t>
      </w:r>
      <w:r w:rsidR="00000000">
        <w:t>Energy Efficiency: Energy efficiency should be a primary consideration in the design of the lighting control system, and measures such as using LED lights, implementing lighting control strategies,</w:t>
      </w:r>
      <w:r w:rsidR="00000000">
        <w:rPr>
          <w:spacing w:val="-6"/>
        </w:rPr>
        <w:t xml:space="preserve"> </w:t>
      </w:r>
      <w:r w:rsidR="00000000">
        <w:t>and</w:t>
      </w:r>
      <w:r w:rsidR="00000000">
        <w:rPr>
          <w:spacing w:val="-6"/>
        </w:rPr>
        <w:t xml:space="preserve"> </w:t>
      </w:r>
      <w:r w:rsidR="00000000">
        <w:t>monitoring</w:t>
      </w:r>
      <w:r w:rsidR="00000000">
        <w:rPr>
          <w:spacing w:val="-8"/>
        </w:rPr>
        <w:t xml:space="preserve"> </w:t>
      </w:r>
      <w:r w:rsidR="00000000">
        <w:t>energy</w:t>
      </w:r>
      <w:r w:rsidR="00000000">
        <w:rPr>
          <w:spacing w:val="-11"/>
        </w:rPr>
        <w:t xml:space="preserve"> </w:t>
      </w:r>
      <w:r w:rsidR="00000000">
        <w:t>usage</w:t>
      </w:r>
      <w:r w:rsidR="00000000">
        <w:rPr>
          <w:spacing w:val="-7"/>
        </w:rPr>
        <w:t xml:space="preserve"> </w:t>
      </w:r>
      <w:r w:rsidR="00000000">
        <w:t>should</w:t>
      </w:r>
      <w:r w:rsidR="00000000">
        <w:rPr>
          <w:spacing w:val="-6"/>
        </w:rPr>
        <w:t xml:space="preserve"> </w:t>
      </w:r>
      <w:r w:rsidR="00000000">
        <w:t>be</w:t>
      </w:r>
      <w:r w:rsidR="00000000">
        <w:rPr>
          <w:spacing w:val="-5"/>
        </w:rPr>
        <w:t xml:space="preserve"> </w:t>
      </w:r>
      <w:r w:rsidR="00000000">
        <w:t>taken</w:t>
      </w:r>
      <w:r w:rsidR="00000000">
        <w:rPr>
          <w:spacing w:val="-6"/>
        </w:rPr>
        <w:t xml:space="preserve"> </w:t>
      </w:r>
      <w:r w:rsidR="00000000">
        <w:t>to</w:t>
      </w:r>
      <w:r w:rsidR="00000000">
        <w:rPr>
          <w:spacing w:val="-5"/>
        </w:rPr>
        <w:t xml:space="preserve"> </w:t>
      </w:r>
      <w:r w:rsidR="00000000">
        <w:t>ensure</w:t>
      </w:r>
      <w:r w:rsidR="00000000">
        <w:rPr>
          <w:spacing w:val="-7"/>
        </w:rPr>
        <w:t xml:space="preserve"> </w:t>
      </w:r>
      <w:r w:rsidR="00000000">
        <w:t>that</w:t>
      </w:r>
      <w:r w:rsidR="00000000">
        <w:rPr>
          <w:spacing w:val="-6"/>
        </w:rPr>
        <w:t xml:space="preserve"> </w:t>
      </w:r>
      <w:r w:rsidR="00000000">
        <w:t>the</w:t>
      </w:r>
      <w:r w:rsidR="00000000">
        <w:rPr>
          <w:spacing w:val="-6"/>
        </w:rPr>
        <w:t xml:space="preserve"> </w:t>
      </w:r>
      <w:r w:rsidR="00000000">
        <w:t>system</w:t>
      </w:r>
      <w:r w:rsidR="00000000">
        <w:rPr>
          <w:spacing w:val="-6"/>
        </w:rPr>
        <w:t xml:space="preserve"> </w:t>
      </w:r>
      <w:r w:rsidR="00000000">
        <w:t>is</w:t>
      </w:r>
      <w:r w:rsidR="00000000">
        <w:rPr>
          <w:spacing w:val="-5"/>
        </w:rPr>
        <w:t xml:space="preserve"> </w:t>
      </w:r>
      <w:r w:rsidR="00000000">
        <w:t>as</w:t>
      </w:r>
      <w:r w:rsidR="00000000">
        <w:rPr>
          <w:spacing w:val="-6"/>
        </w:rPr>
        <w:t xml:space="preserve"> </w:t>
      </w:r>
      <w:r w:rsidR="00000000">
        <w:t>efficient</w:t>
      </w:r>
      <w:r w:rsidR="00000000">
        <w:rPr>
          <w:spacing w:val="-5"/>
        </w:rPr>
        <w:t xml:space="preserve"> </w:t>
      </w:r>
      <w:r w:rsidR="00000000">
        <w:t>as possible.</w:t>
      </w:r>
      <w:r w:rsidR="00000000">
        <w:rPr>
          <w:spacing w:val="-4"/>
        </w:rPr>
        <w:t xml:space="preserve"> </w:t>
      </w:r>
      <w:r w:rsidR="00000000">
        <w:t>Energy</w:t>
      </w:r>
      <w:r w:rsidR="00000000">
        <w:rPr>
          <w:spacing w:val="-8"/>
        </w:rPr>
        <w:t xml:space="preserve"> </w:t>
      </w:r>
      <w:r w:rsidR="00000000">
        <w:t>efficiency</w:t>
      </w:r>
      <w:r w:rsidR="00000000">
        <w:rPr>
          <w:spacing w:val="-6"/>
        </w:rPr>
        <w:t xml:space="preserve"> </w:t>
      </w:r>
      <w:r w:rsidR="00000000">
        <w:t>can</w:t>
      </w:r>
      <w:r w:rsidR="00000000">
        <w:rPr>
          <w:spacing w:val="-3"/>
        </w:rPr>
        <w:t xml:space="preserve"> </w:t>
      </w:r>
      <w:r w:rsidR="00000000">
        <w:t>help</w:t>
      </w:r>
      <w:r w:rsidR="00000000">
        <w:rPr>
          <w:spacing w:val="-3"/>
        </w:rPr>
        <w:t xml:space="preserve"> </w:t>
      </w:r>
      <w:r w:rsidR="00000000">
        <w:t>to</w:t>
      </w:r>
      <w:r w:rsidR="00000000">
        <w:rPr>
          <w:spacing w:val="-3"/>
        </w:rPr>
        <w:t xml:space="preserve"> </w:t>
      </w:r>
      <w:r w:rsidR="00000000">
        <w:t>reduce</w:t>
      </w:r>
      <w:r w:rsidR="00000000">
        <w:rPr>
          <w:spacing w:val="-4"/>
        </w:rPr>
        <w:t xml:space="preserve"> </w:t>
      </w:r>
      <w:r w:rsidR="00000000">
        <w:t>operating</w:t>
      </w:r>
      <w:r w:rsidR="00000000">
        <w:rPr>
          <w:spacing w:val="-6"/>
        </w:rPr>
        <w:t xml:space="preserve"> </w:t>
      </w:r>
      <w:r w:rsidR="00000000">
        <w:t>costs,</w:t>
      </w:r>
      <w:r w:rsidR="00000000">
        <w:rPr>
          <w:spacing w:val="-3"/>
        </w:rPr>
        <w:t xml:space="preserve"> </w:t>
      </w:r>
      <w:r w:rsidR="00000000">
        <w:t>improve</w:t>
      </w:r>
      <w:r w:rsidR="00000000">
        <w:rPr>
          <w:spacing w:val="-5"/>
        </w:rPr>
        <w:t xml:space="preserve"> </w:t>
      </w:r>
      <w:r w:rsidR="00000000">
        <w:t>sustainability,</w:t>
      </w:r>
      <w:r w:rsidR="00000000">
        <w:rPr>
          <w:spacing w:val="-3"/>
        </w:rPr>
        <w:t xml:space="preserve"> </w:t>
      </w:r>
      <w:r w:rsidR="00000000">
        <w:t>and</w:t>
      </w:r>
      <w:r w:rsidR="00000000">
        <w:rPr>
          <w:spacing w:val="-3"/>
        </w:rPr>
        <w:t xml:space="preserve"> </w:t>
      </w:r>
      <w:r w:rsidR="00000000">
        <w:t>reduce the building's environmental footprint.</w:t>
      </w:r>
      <w:r>
        <w:t xml:space="preserve"> </w:t>
      </w:r>
      <w:r w:rsidR="00000000">
        <w:rPr>
          <w:rFonts w:ascii="Palatino"/>
          <w:spacing w:val="-5"/>
        </w:rPr>
        <w:t>143</w:t>
      </w:r>
      <w:r>
        <w:rPr>
          <w:rFonts w:ascii="Palatino"/>
        </w:rPr>
        <w:t xml:space="preserve">   </w:t>
      </w:r>
      <w:r w:rsidR="00000000">
        <w:t xml:space="preserve">Safety: Safety should be a top priority in the design of the lighting control system, and measures such as ensuring that the system complies with relevant building codes and standards should be </w:t>
      </w:r>
      <w:r w:rsidR="00000000">
        <w:lastRenderedPageBreak/>
        <w:t>taken</w:t>
      </w:r>
      <w:r w:rsidR="00000000">
        <w:rPr>
          <w:spacing w:val="-6"/>
        </w:rPr>
        <w:t xml:space="preserve"> </w:t>
      </w:r>
      <w:r w:rsidR="00000000">
        <w:t>to</w:t>
      </w:r>
      <w:r w:rsidR="00000000">
        <w:rPr>
          <w:spacing w:val="-5"/>
        </w:rPr>
        <w:t xml:space="preserve"> </w:t>
      </w:r>
      <w:r w:rsidR="00000000">
        <w:t>ensure</w:t>
      </w:r>
      <w:r w:rsidR="00000000">
        <w:rPr>
          <w:spacing w:val="-7"/>
        </w:rPr>
        <w:t xml:space="preserve"> </w:t>
      </w:r>
      <w:r w:rsidR="00000000">
        <w:t>that</w:t>
      </w:r>
      <w:r w:rsidR="00000000">
        <w:rPr>
          <w:spacing w:val="-6"/>
        </w:rPr>
        <w:t xml:space="preserve"> </w:t>
      </w:r>
      <w:r w:rsidR="00000000">
        <w:t>the</w:t>
      </w:r>
      <w:r w:rsidR="00000000">
        <w:rPr>
          <w:spacing w:val="-4"/>
        </w:rPr>
        <w:t xml:space="preserve"> </w:t>
      </w:r>
      <w:r w:rsidR="00000000">
        <w:t>system</w:t>
      </w:r>
      <w:r w:rsidR="00000000">
        <w:rPr>
          <w:spacing w:val="-5"/>
        </w:rPr>
        <w:t xml:space="preserve"> </w:t>
      </w:r>
      <w:r w:rsidR="00000000">
        <w:t>is</w:t>
      </w:r>
      <w:r w:rsidR="00000000">
        <w:rPr>
          <w:spacing w:val="-5"/>
        </w:rPr>
        <w:t xml:space="preserve"> </w:t>
      </w:r>
      <w:r w:rsidR="00000000">
        <w:t>safe</w:t>
      </w:r>
      <w:r w:rsidR="00000000">
        <w:rPr>
          <w:spacing w:val="-5"/>
        </w:rPr>
        <w:t xml:space="preserve"> </w:t>
      </w:r>
      <w:r w:rsidR="00000000">
        <w:t>for</w:t>
      </w:r>
      <w:r w:rsidR="00000000">
        <w:rPr>
          <w:spacing w:val="-7"/>
        </w:rPr>
        <w:t xml:space="preserve"> </w:t>
      </w:r>
      <w:r w:rsidR="00000000">
        <w:t>occupants.</w:t>
      </w:r>
      <w:r w:rsidR="00000000">
        <w:rPr>
          <w:spacing w:val="-5"/>
        </w:rPr>
        <w:t xml:space="preserve"> </w:t>
      </w:r>
      <w:r w:rsidR="00000000">
        <w:t>Safety</w:t>
      </w:r>
      <w:r w:rsidR="00000000">
        <w:rPr>
          <w:spacing w:val="-8"/>
        </w:rPr>
        <w:t xml:space="preserve"> </w:t>
      </w:r>
      <w:r w:rsidR="00000000">
        <w:t>considerations</w:t>
      </w:r>
      <w:r w:rsidR="00000000">
        <w:rPr>
          <w:spacing w:val="-4"/>
        </w:rPr>
        <w:t xml:space="preserve"> </w:t>
      </w:r>
      <w:r w:rsidR="00000000">
        <w:t>can</w:t>
      </w:r>
      <w:r w:rsidR="00000000">
        <w:rPr>
          <w:spacing w:val="-6"/>
        </w:rPr>
        <w:t xml:space="preserve"> </w:t>
      </w:r>
      <w:r w:rsidR="00000000">
        <w:t>include</w:t>
      </w:r>
      <w:r w:rsidR="00000000">
        <w:rPr>
          <w:spacing w:val="-5"/>
        </w:rPr>
        <w:t xml:space="preserve"> </w:t>
      </w:r>
      <w:r w:rsidR="00000000">
        <w:t>fire</w:t>
      </w:r>
      <w:r w:rsidR="00000000">
        <w:rPr>
          <w:spacing w:val="-5"/>
        </w:rPr>
        <w:t xml:space="preserve"> </w:t>
      </w:r>
      <w:r w:rsidR="00000000">
        <w:t>safety, electrical safety, and environmental safety. The lighting control system should be designed and installed by qualified professionals and should be regularly maintained and inspected to ensure that it remains safe and functional.</w:t>
      </w:r>
      <w:r>
        <w:t xml:space="preserve"> </w:t>
      </w:r>
      <w:r w:rsidR="00000000">
        <w:t>COST</w:t>
      </w:r>
      <w:r w:rsidR="00000000">
        <w:rPr>
          <w:spacing w:val="-5"/>
        </w:rPr>
        <w:t xml:space="preserve"> </w:t>
      </w:r>
      <w:r w:rsidR="00000000">
        <w:rPr>
          <w:spacing w:val="-2"/>
        </w:rPr>
        <w:t>BENEFITS</w:t>
      </w:r>
      <w:r>
        <w:t xml:space="preserve"> </w:t>
      </w:r>
      <w:r w:rsidR="00000000">
        <w:t>Implementing</w:t>
      </w:r>
      <w:r w:rsidR="00000000">
        <w:rPr>
          <w:spacing w:val="-15"/>
        </w:rPr>
        <w:t xml:space="preserve"> </w:t>
      </w:r>
      <w:r w:rsidR="00000000">
        <w:t>a</w:t>
      </w:r>
      <w:r w:rsidR="00000000">
        <w:rPr>
          <w:spacing w:val="-14"/>
        </w:rPr>
        <w:t xml:space="preserve"> </w:t>
      </w:r>
      <w:r w:rsidR="00000000">
        <w:t>building</w:t>
      </w:r>
      <w:r w:rsidR="00000000">
        <w:rPr>
          <w:spacing w:val="-13"/>
        </w:rPr>
        <w:t xml:space="preserve"> </w:t>
      </w:r>
      <w:r w:rsidR="00000000">
        <w:t>lighting</w:t>
      </w:r>
      <w:r w:rsidR="00000000">
        <w:rPr>
          <w:spacing w:val="-13"/>
        </w:rPr>
        <w:t xml:space="preserve"> </w:t>
      </w:r>
      <w:r w:rsidR="00000000">
        <w:t>control</w:t>
      </w:r>
      <w:r w:rsidR="00000000">
        <w:rPr>
          <w:spacing w:val="-13"/>
        </w:rPr>
        <w:t xml:space="preserve"> </w:t>
      </w:r>
      <w:r w:rsidR="00000000">
        <w:t>system</w:t>
      </w:r>
      <w:r w:rsidR="00000000">
        <w:rPr>
          <w:spacing w:val="-10"/>
        </w:rPr>
        <w:t xml:space="preserve"> </w:t>
      </w:r>
      <w:r w:rsidR="00000000">
        <w:t>can</w:t>
      </w:r>
      <w:r w:rsidR="00000000">
        <w:rPr>
          <w:spacing w:val="-13"/>
        </w:rPr>
        <w:t xml:space="preserve"> </w:t>
      </w:r>
      <w:r w:rsidR="00000000">
        <w:t>provide</w:t>
      </w:r>
      <w:r w:rsidR="00000000">
        <w:rPr>
          <w:spacing w:val="-14"/>
        </w:rPr>
        <w:t xml:space="preserve"> </w:t>
      </w:r>
      <w:r w:rsidR="00000000">
        <w:t>a</w:t>
      </w:r>
      <w:r w:rsidR="00000000">
        <w:rPr>
          <w:spacing w:val="-12"/>
        </w:rPr>
        <w:t xml:space="preserve"> </w:t>
      </w:r>
      <w:r w:rsidR="00000000">
        <w:t>range</w:t>
      </w:r>
      <w:r w:rsidR="00000000">
        <w:rPr>
          <w:spacing w:val="-14"/>
        </w:rPr>
        <w:t xml:space="preserve"> </w:t>
      </w:r>
      <w:r w:rsidR="00000000">
        <w:t>of</w:t>
      </w:r>
      <w:r w:rsidR="00000000">
        <w:rPr>
          <w:spacing w:val="-14"/>
        </w:rPr>
        <w:t xml:space="preserve"> </w:t>
      </w:r>
      <w:r w:rsidR="00000000">
        <w:t>cost</w:t>
      </w:r>
      <w:r w:rsidR="00000000">
        <w:rPr>
          <w:spacing w:val="-10"/>
        </w:rPr>
        <w:t xml:space="preserve"> </w:t>
      </w:r>
      <w:r w:rsidR="00000000">
        <w:t>benefits,</w:t>
      </w:r>
      <w:r w:rsidR="00000000">
        <w:rPr>
          <w:spacing w:val="-13"/>
        </w:rPr>
        <w:t xml:space="preserve"> </w:t>
      </w:r>
      <w:r w:rsidR="00000000">
        <w:t>both</w:t>
      </w:r>
      <w:r w:rsidR="00000000">
        <w:rPr>
          <w:spacing w:val="-13"/>
        </w:rPr>
        <w:t xml:space="preserve"> </w:t>
      </w:r>
      <w:r w:rsidR="00000000">
        <w:t>in</w:t>
      </w:r>
      <w:r w:rsidR="00000000">
        <w:rPr>
          <w:spacing w:val="-13"/>
        </w:rPr>
        <w:t xml:space="preserve"> </w:t>
      </w:r>
      <w:r w:rsidR="00000000">
        <w:t xml:space="preserve">terms of initial installation costs and ongoing operating costs. Here are some of the potential cost </w:t>
      </w:r>
      <w:r w:rsidR="00000000">
        <w:rPr>
          <w:spacing w:val="-2"/>
        </w:rPr>
        <w:t>benefits:</w:t>
      </w:r>
      <w:r>
        <w:t xml:space="preserve"> </w:t>
      </w:r>
      <w:r w:rsidR="00000000">
        <w:t>Energy</w:t>
      </w:r>
      <w:r w:rsidR="00000000">
        <w:rPr>
          <w:spacing w:val="-11"/>
        </w:rPr>
        <w:t xml:space="preserve"> </w:t>
      </w:r>
      <w:r w:rsidR="00000000">
        <w:rPr>
          <w:spacing w:val="-2"/>
        </w:rPr>
        <w:t>Savings:</w:t>
      </w:r>
      <w:r>
        <w:t xml:space="preserve"> </w:t>
      </w:r>
      <w:r w:rsidR="00000000">
        <w:t>A</w:t>
      </w:r>
      <w:r w:rsidR="00000000">
        <w:rPr>
          <w:spacing w:val="-2"/>
        </w:rPr>
        <w:t xml:space="preserve"> </w:t>
      </w:r>
      <w:r w:rsidR="00000000">
        <w:t>building lighting control system can result in significant energy savings. By using occupancy sensors and other control strategies, lights can be turned on only</w:t>
      </w:r>
      <w:r w:rsidR="00000000">
        <w:rPr>
          <w:spacing w:val="-1"/>
        </w:rPr>
        <w:t xml:space="preserve"> </w:t>
      </w:r>
      <w:r w:rsidR="00000000">
        <w:t>when needed, and turned off or dimmed when not in use. This can significantly reduce energy consumption, which can translate into lower electricity bills and reduced operating costs. For example, a study by the Pacific Northwest National Laboratory found that occupancy-based lighting control systems can reduce lighting energy consumption by up to 60%.</w:t>
      </w:r>
      <w:r>
        <w:t xml:space="preserve"> </w:t>
      </w:r>
      <w:r w:rsidR="00000000">
        <w:t>Maintenance</w:t>
      </w:r>
      <w:r w:rsidR="00000000">
        <w:rPr>
          <w:spacing w:val="-5"/>
        </w:rPr>
        <w:t xml:space="preserve"> </w:t>
      </w:r>
      <w:r w:rsidR="00000000">
        <w:rPr>
          <w:spacing w:val="-2"/>
        </w:rPr>
        <w:t>Savings:</w:t>
      </w:r>
      <w:r>
        <w:t xml:space="preserve"> </w:t>
      </w:r>
      <w:r w:rsidR="00000000">
        <w:t>The use of LED lights in a lighting control system can help to reduce maintenance costs. LED lights have a longer lifespan than traditional bulbs and require fewer replacements.</w:t>
      </w:r>
      <w:r w:rsidR="00000000">
        <w:rPr>
          <w:spacing w:val="-11"/>
        </w:rPr>
        <w:t xml:space="preserve"> </w:t>
      </w:r>
      <w:r w:rsidR="00000000">
        <w:t>Additionally, the use of sensors and other control strategies can reduce wear and tear on lighting fixtures and other</w:t>
      </w:r>
      <w:r w:rsidR="00000000">
        <w:rPr>
          <w:spacing w:val="14"/>
        </w:rPr>
        <w:t xml:space="preserve"> </w:t>
      </w:r>
      <w:r w:rsidR="00000000">
        <w:t>components,</w:t>
      </w:r>
      <w:r w:rsidR="00000000">
        <w:rPr>
          <w:spacing w:val="19"/>
        </w:rPr>
        <w:t xml:space="preserve"> </w:t>
      </w:r>
      <w:r w:rsidR="00000000">
        <w:t>resulting</w:t>
      </w:r>
      <w:r w:rsidR="00000000">
        <w:rPr>
          <w:spacing w:val="17"/>
        </w:rPr>
        <w:t xml:space="preserve"> </w:t>
      </w:r>
      <w:r w:rsidR="00000000">
        <w:t>in</w:t>
      </w:r>
      <w:r w:rsidR="00000000">
        <w:rPr>
          <w:spacing w:val="19"/>
        </w:rPr>
        <w:t xml:space="preserve"> </w:t>
      </w:r>
      <w:r w:rsidR="00000000">
        <w:t>lower</w:t>
      </w:r>
      <w:r w:rsidR="00000000">
        <w:rPr>
          <w:spacing w:val="18"/>
        </w:rPr>
        <w:t xml:space="preserve"> </w:t>
      </w:r>
      <w:r w:rsidR="00000000">
        <w:t>maintenance</w:t>
      </w:r>
      <w:r w:rsidR="00000000">
        <w:rPr>
          <w:spacing w:val="18"/>
        </w:rPr>
        <w:t xml:space="preserve"> </w:t>
      </w:r>
      <w:r w:rsidR="00000000">
        <w:t>costs</w:t>
      </w:r>
      <w:r w:rsidR="00000000">
        <w:rPr>
          <w:spacing w:val="19"/>
        </w:rPr>
        <w:t xml:space="preserve"> </w:t>
      </w:r>
      <w:r w:rsidR="00000000">
        <w:t>over</w:t>
      </w:r>
      <w:r w:rsidR="00000000">
        <w:rPr>
          <w:spacing w:val="17"/>
        </w:rPr>
        <w:t xml:space="preserve"> </w:t>
      </w:r>
      <w:r w:rsidR="00000000">
        <w:t>time.</w:t>
      </w:r>
      <w:r w:rsidR="00000000">
        <w:rPr>
          <w:spacing w:val="18"/>
        </w:rPr>
        <w:t xml:space="preserve"> </w:t>
      </w:r>
      <w:r w:rsidR="00000000">
        <w:t>For</w:t>
      </w:r>
      <w:r w:rsidR="00000000">
        <w:rPr>
          <w:spacing w:val="18"/>
        </w:rPr>
        <w:t xml:space="preserve"> </w:t>
      </w:r>
      <w:r w:rsidR="00000000">
        <w:t>example,</w:t>
      </w:r>
      <w:r w:rsidR="00000000">
        <w:rPr>
          <w:spacing w:val="18"/>
        </w:rPr>
        <w:t xml:space="preserve"> </w:t>
      </w:r>
      <w:r w:rsidR="00000000">
        <w:t>a</w:t>
      </w:r>
      <w:r w:rsidR="00000000">
        <w:rPr>
          <w:spacing w:val="18"/>
        </w:rPr>
        <w:t xml:space="preserve"> </w:t>
      </w:r>
      <w:r w:rsidR="00000000">
        <w:t>study</w:t>
      </w:r>
      <w:r w:rsidR="00000000">
        <w:rPr>
          <w:spacing w:val="14"/>
        </w:rPr>
        <w:t xml:space="preserve"> </w:t>
      </w:r>
      <w:r w:rsidR="00000000">
        <w:t>by</w:t>
      </w:r>
      <w:r w:rsidR="00000000">
        <w:rPr>
          <w:spacing w:val="14"/>
        </w:rPr>
        <w:t xml:space="preserve"> </w:t>
      </w:r>
      <w:r w:rsidR="00000000">
        <w:rPr>
          <w:spacing w:val="-5"/>
        </w:rPr>
        <w:t>the</w:t>
      </w:r>
      <w:r>
        <w:t xml:space="preserve"> </w:t>
      </w:r>
      <w:r w:rsidR="00000000">
        <w:t>U.S. General Services Administration found that using occupancy sensors and daylight sensors can result in a 40% reduction in maintenance costs.</w:t>
      </w:r>
      <w:r>
        <w:t xml:space="preserve"> </w:t>
      </w:r>
      <w:r w:rsidR="00000000">
        <w:t>Increased</w:t>
      </w:r>
      <w:r w:rsidR="00000000">
        <w:rPr>
          <w:spacing w:val="-1"/>
        </w:rPr>
        <w:t xml:space="preserve"> </w:t>
      </w:r>
      <w:r w:rsidR="00000000">
        <w:t>Lifespan</w:t>
      </w:r>
      <w:r w:rsidR="00000000">
        <w:rPr>
          <w:spacing w:val="-3"/>
        </w:rPr>
        <w:t xml:space="preserve"> </w:t>
      </w:r>
      <w:r w:rsidR="00000000">
        <w:t>of</w:t>
      </w:r>
      <w:r w:rsidR="00000000">
        <w:rPr>
          <w:spacing w:val="-2"/>
        </w:rPr>
        <w:t xml:space="preserve"> </w:t>
      </w:r>
      <w:r w:rsidR="00000000">
        <w:t>Lighting</w:t>
      </w:r>
      <w:r w:rsidR="00000000">
        <w:rPr>
          <w:spacing w:val="-5"/>
        </w:rPr>
        <w:t xml:space="preserve"> </w:t>
      </w:r>
      <w:r w:rsidR="00000000">
        <w:rPr>
          <w:spacing w:val="-2"/>
        </w:rPr>
        <w:t>System:</w:t>
      </w:r>
      <w:r>
        <w:t xml:space="preserve"> </w:t>
      </w:r>
      <w:r w:rsidR="00000000">
        <w:t>By reducing the amount of time that lights are on and using dimming controls to reduce the intensity</w:t>
      </w:r>
      <w:r w:rsidR="00000000">
        <w:rPr>
          <w:spacing w:val="-2"/>
        </w:rPr>
        <w:t xml:space="preserve"> </w:t>
      </w:r>
      <w:r w:rsidR="00000000">
        <w:t>of light, a lighting control system can help to extend the lifespan of the lighting system. This can result in lower replacement costs and fewer disruptions to building operations. Additionally, LED lights have a longer lifespan than traditional bulbs, which can also contribute to longer-lasting lighting systems.</w:t>
      </w:r>
      <w:r>
        <w:t xml:space="preserve"> </w:t>
      </w:r>
      <w:r w:rsidR="00000000">
        <w:t>Improved</w:t>
      </w:r>
      <w:r w:rsidR="00000000">
        <w:rPr>
          <w:spacing w:val="-2"/>
        </w:rPr>
        <w:t xml:space="preserve"> </w:t>
      </w:r>
      <w:r w:rsidR="00000000">
        <w:t>Building</w:t>
      </w:r>
      <w:r w:rsidR="00000000">
        <w:rPr>
          <w:spacing w:val="-4"/>
        </w:rPr>
        <w:t xml:space="preserve"> </w:t>
      </w:r>
      <w:r w:rsidR="00000000">
        <w:rPr>
          <w:spacing w:val="-2"/>
        </w:rPr>
        <w:t>Performance:</w:t>
      </w:r>
      <w:r>
        <w:t xml:space="preserve"> </w:t>
      </w:r>
      <w:r w:rsidR="00000000">
        <w:t>A</w:t>
      </w:r>
      <w:r w:rsidR="00000000">
        <w:rPr>
          <w:spacing w:val="-15"/>
        </w:rPr>
        <w:t xml:space="preserve"> </w:t>
      </w:r>
      <w:r w:rsidR="00000000">
        <w:t>lighting</w:t>
      </w:r>
      <w:r w:rsidR="00000000">
        <w:rPr>
          <w:spacing w:val="-13"/>
        </w:rPr>
        <w:t xml:space="preserve"> </w:t>
      </w:r>
      <w:r w:rsidR="00000000">
        <w:t>control</w:t>
      </w:r>
      <w:r w:rsidR="00000000">
        <w:rPr>
          <w:spacing w:val="-6"/>
        </w:rPr>
        <w:t xml:space="preserve"> </w:t>
      </w:r>
      <w:r w:rsidR="00000000">
        <w:t>system</w:t>
      </w:r>
      <w:r w:rsidR="00000000">
        <w:rPr>
          <w:spacing w:val="-3"/>
        </w:rPr>
        <w:t xml:space="preserve"> </w:t>
      </w:r>
      <w:r w:rsidR="00000000">
        <w:t>can</w:t>
      </w:r>
      <w:r w:rsidR="00000000">
        <w:rPr>
          <w:spacing w:val="-6"/>
        </w:rPr>
        <w:t xml:space="preserve"> </w:t>
      </w:r>
      <w:r w:rsidR="00000000">
        <w:t>help</w:t>
      </w:r>
      <w:r w:rsidR="00000000">
        <w:rPr>
          <w:spacing w:val="-5"/>
        </w:rPr>
        <w:t xml:space="preserve"> </w:t>
      </w:r>
      <w:r w:rsidR="00000000">
        <w:t>to</w:t>
      </w:r>
      <w:r w:rsidR="00000000">
        <w:rPr>
          <w:spacing w:val="-5"/>
        </w:rPr>
        <w:t xml:space="preserve"> </w:t>
      </w:r>
      <w:r w:rsidR="00000000">
        <w:t>improve</w:t>
      </w:r>
      <w:r w:rsidR="00000000">
        <w:rPr>
          <w:spacing w:val="-8"/>
        </w:rPr>
        <w:t xml:space="preserve"> </w:t>
      </w:r>
      <w:r w:rsidR="00000000">
        <w:t>building</w:t>
      </w:r>
      <w:r w:rsidR="00000000">
        <w:rPr>
          <w:spacing w:val="-8"/>
        </w:rPr>
        <w:t xml:space="preserve"> </w:t>
      </w:r>
      <w:r w:rsidR="00000000">
        <w:t>performance</w:t>
      </w:r>
      <w:r w:rsidR="00000000">
        <w:rPr>
          <w:spacing w:val="-7"/>
        </w:rPr>
        <w:t xml:space="preserve"> </w:t>
      </w:r>
      <w:r w:rsidR="00000000">
        <w:t>by</w:t>
      </w:r>
      <w:r w:rsidR="00000000">
        <w:rPr>
          <w:spacing w:val="-11"/>
        </w:rPr>
        <w:t xml:space="preserve"> </w:t>
      </w:r>
      <w:r w:rsidR="00000000">
        <w:t>providing</w:t>
      </w:r>
      <w:r w:rsidR="00000000">
        <w:rPr>
          <w:spacing w:val="-8"/>
        </w:rPr>
        <w:t xml:space="preserve"> </w:t>
      </w:r>
      <w:r w:rsidR="00000000">
        <w:t>more</w:t>
      </w:r>
      <w:r w:rsidR="00000000">
        <w:rPr>
          <w:spacing w:val="-7"/>
        </w:rPr>
        <w:t xml:space="preserve"> </w:t>
      </w:r>
      <w:r w:rsidR="00000000">
        <w:t xml:space="preserve">consistent lighting levels and reducing the variability of lighting throughout the building. This can result in </w:t>
      </w:r>
      <w:r w:rsidR="00000000">
        <w:rPr>
          <w:spacing w:val="-2"/>
        </w:rPr>
        <w:t>improved</w:t>
      </w:r>
      <w:r w:rsidR="00000000">
        <w:rPr>
          <w:spacing w:val="-6"/>
        </w:rPr>
        <w:t xml:space="preserve"> </w:t>
      </w:r>
      <w:r w:rsidR="00000000">
        <w:rPr>
          <w:spacing w:val="-2"/>
        </w:rPr>
        <w:t>occupant</w:t>
      </w:r>
      <w:r w:rsidR="00000000">
        <w:rPr>
          <w:spacing w:val="-3"/>
        </w:rPr>
        <w:t xml:space="preserve"> </w:t>
      </w:r>
      <w:r w:rsidR="00000000">
        <w:rPr>
          <w:spacing w:val="-2"/>
        </w:rPr>
        <w:t>comfort</w:t>
      </w:r>
      <w:r w:rsidR="00000000">
        <w:rPr>
          <w:spacing w:val="-5"/>
        </w:rPr>
        <w:t xml:space="preserve"> </w:t>
      </w:r>
      <w:r w:rsidR="00000000">
        <w:rPr>
          <w:spacing w:val="-2"/>
        </w:rPr>
        <w:t>and</w:t>
      </w:r>
      <w:r w:rsidR="00000000">
        <w:rPr>
          <w:spacing w:val="-3"/>
        </w:rPr>
        <w:t xml:space="preserve"> </w:t>
      </w:r>
      <w:r w:rsidR="00000000">
        <w:rPr>
          <w:spacing w:val="-2"/>
        </w:rPr>
        <w:t>productivity,</w:t>
      </w:r>
      <w:r w:rsidR="00000000">
        <w:rPr>
          <w:spacing w:val="-3"/>
        </w:rPr>
        <w:t xml:space="preserve"> </w:t>
      </w:r>
      <w:r w:rsidR="00000000">
        <w:rPr>
          <w:spacing w:val="-2"/>
        </w:rPr>
        <w:t>as</w:t>
      </w:r>
      <w:r w:rsidR="00000000">
        <w:rPr>
          <w:spacing w:val="-4"/>
        </w:rPr>
        <w:t xml:space="preserve"> </w:t>
      </w:r>
      <w:r w:rsidR="00000000">
        <w:rPr>
          <w:spacing w:val="-2"/>
        </w:rPr>
        <w:t>well</w:t>
      </w:r>
      <w:r w:rsidR="00000000">
        <w:rPr>
          <w:spacing w:val="-3"/>
        </w:rPr>
        <w:t xml:space="preserve"> </w:t>
      </w:r>
      <w:r w:rsidR="00000000">
        <w:rPr>
          <w:spacing w:val="-2"/>
        </w:rPr>
        <w:t>as</w:t>
      </w:r>
      <w:r w:rsidR="00000000">
        <w:rPr>
          <w:spacing w:val="-4"/>
        </w:rPr>
        <w:t xml:space="preserve"> </w:t>
      </w:r>
      <w:r w:rsidR="00000000">
        <w:rPr>
          <w:spacing w:val="-2"/>
        </w:rPr>
        <w:t>reduced</w:t>
      </w:r>
      <w:r w:rsidR="00000000">
        <w:rPr>
          <w:spacing w:val="-3"/>
        </w:rPr>
        <w:t xml:space="preserve"> </w:t>
      </w:r>
      <w:r w:rsidR="00000000">
        <w:rPr>
          <w:spacing w:val="-2"/>
        </w:rPr>
        <w:t>errors</w:t>
      </w:r>
      <w:r w:rsidR="00000000">
        <w:rPr>
          <w:spacing w:val="-3"/>
        </w:rPr>
        <w:t xml:space="preserve"> </w:t>
      </w:r>
      <w:r w:rsidR="00000000">
        <w:rPr>
          <w:spacing w:val="-2"/>
        </w:rPr>
        <w:t>and</w:t>
      </w:r>
      <w:r w:rsidR="00000000">
        <w:rPr>
          <w:spacing w:val="-4"/>
        </w:rPr>
        <w:t xml:space="preserve"> </w:t>
      </w:r>
      <w:r w:rsidR="00000000">
        <w:rPr>
          <w:spacing w:val="-2"/>
        </w:rPr>
        <w:t>accidents.</w:t>
      </w:r>
      <w:r w:rsidR="00000000">
        <w:rPr>
          <w:spacing w:val="-3"/>
        </w:rPr>
        <w:t xml:space="preserve"> </w:t>
      </w:r>
      <w:r w:rsidR="00000000">
        <w:rPr>
          <w:spacing w:val="-2"/>
        </w:rPr>
        <w:t>For</w:t>
      </w:r>
      <w:r w:rsidR="00000000">
        <w:rPr>
          <w:spacing w:val="-4"/>
        </w:rPr>
        <w:t xml:space="preserve"> </w:t>
      </w:r>
      <w:r w:rsidR="00000000">
        <w:rPr>
          <w:spacing w:val="-2"/>
        </w:rPr>
        <w:t>example,</w:t>
      </w:r>
      <w:r>
        <w:t xml:space="preserve"> </w:t>
      </w:r>
      <w:r w:rsidR="00000000">
        <w:rPr>
          <w:rFonts w:ascii="Palatino"/>
          <w:spacing w:val="-5"/>
        </w:rPr>
        <w:t>144</w:t>
      </w:r>
      <w:r>
        <w:rPr>
          <w:rFonts w:ascii="Palatino"/>
        </w:rPr>
        <w:t xml:space="preserve">   </w:t>
      </w:r>
      <w:r w:rsidR="00000000">
        <w:t>a study by the Lighting Research Center at Rensselaer Polytechnic Institute found that lighting controls can improve reading speed by up to 35% and reduce errors by up to 45%.</w:t>
      </w:r>
      <w:r>
        <w:t xml:space="preserve"> </w:t>
      </w:r>
      <w:r w:rsidR="00000000">
        <w:t>Compliance</w:t>
      </w:r>
      <w:r w:rsidR="00000000">
        <w:rPr>
          <w:spacing w:val="-5"/>
        </w:rPr>
        <w:t xml:space="preserve"> </w:t>
      </w:r>
      <w:r w:rsidR="00000000">
        <w:t>with</w:t>
      </w:r>
      <w:r w:rsidR="00000000">
        <w:rPr>
          <w:spacing w:val="-1"/>
        </w:rPr>
        <w:t xml:space="preserve"> </w:t>
      </w:r>
      <w:r w:rsidR="00000000">
        <w:t>Building</w:t>
      </w:r>
      <w:r w:rsidR="00000000">
        <w:rPr>
          <w:spacing w:val="-3"/>
        </w:rPr>
        <w:t xml:space="preserve"> </w:t>
      </w:r>
      <w:r w:rsidR="00000000">
        <w:t>Codes</w:t>
      </w:r>
      <w:r w:rsidR="00000000">
        <w:rPr>
          <w:spacing w:val="-2"/>
        </w:rPr>
        <w:t xml:space="preserve"> </w:t>
      </w:r>
      <w:r w:rsidR="00000000">
        <w:t>and</w:t>
      </w:r>
      <w:r w:rsidR="00000000">
        <w:rPr>
          <w:spacing w:val="-1"/>
        </w:rPr>
        <w:t xml:space="preserve"> </w:t>
      </w:r>
      <w:r w:rsidR="00000000">
        <w:rPr>
          <w:spacing w:val="-2"/>
        </w:rPr>
        <w:t>Standards:</w:t>
      </w:r>
      <w:r>
        <w:t xml:space="preserve"> </w:t>
      </w:r>
      <w:r w:rsidR="00000000">
        <w:t>Many</w:t>
      </w:r>
      <w:r w:rsidR="00000000">
        <w:rPr>
          <w:spacing w:val="-8"/>
        </w:rPr>
        <w:t xml:space="preserve"> </w:t>
      </w:r>
      <w:r w:rsidR="00000000">
        <w:t>building</w:t>
      </w:r>
      <w:r w:rsidR="00000000">
        <w:rPr>
          <w:spacing w:val="-5"/>
        </w:rPr>
        <w:t xml:space="preserve"> </w:t>
      </w:r>
      <w:r w:rsidR="00000000">
        <w:t>codes</w:t>
      </w:r>
      <w:r w:rsidR="00000000">
        <w:rPr>
          <w:spacing w:val="-4"/>
        </w:rPr>
        <w:t xml:space="preserve"> </w:t>
      </w:r>
      <w:r w:rsidR="00000000">
        <w:t>and</w:t>
      </w:r>
      <w:r w:rsidR="00000000">
        <w:rPr>
          <w:spacing w:val="-4"/>
        </w:rPr>
        <w:t xml:space="preserve"> </w:t>
      </w:r>
      <w:r w:rsidR="00000000">
        <w:t>standards</w:t>
      </w:r>
      <w:r w:rsidR="00000000">
        <w:rPr>
          <w:spacing w:val="-4"/>
        </w:rPr>
        <w:t xml:space="preserve"> </w:t>
      </w:r>
      <w:r w:rsidR="00000000">
        <w:t>require</w:t>
      </w:r>
      <w:r w:rsidR="00000000">
        <w:rPr>
          <w:spacing w:val="-7"/>
        </w:rPr>
        <w:t xml:space="preserve"> </w:t>
      </w:r>
      <w:r w:rsidR="00000000">
        <w:t>a</w:t>
      </w:r>
      <w:r w:rsidR="00000000">
        <w:rPr>
          <w:spacing w:val="-5"/>
        </w:rPr>
        <w:t xml:space="preserve"> </w:t>
      </w:r>
      <w:r w:rsidR="00000000">
        <w:t>certain</w:t>
      </w:r>
      <w:r w:rsidR="00000000">
        <w:rPr>
          <w:spacing w:val="-5"/>
        </w:rPr>
        <w:t xml:space="preserve"> </w:t>
      </w:r>
      <w:r w:rsidR="00000000">
        <w:t>level</w:t>
      </w:r>
      <w:r w:rsidR="00000000">
        <w:rPr>
          <w:spacing w:val="-5"/>
        </w:rPr>
        <w:t xml:space="preserve"> </w:t>
      </w:r>
      <w:r w:rsidR="00000000">
        <w:t>of</w:t>
      </w:r>
      <w:r w:rsidR="00000000">
        <w:rPr>
          <w:spacing w:val="-3"/>
        </w:rPr>
        <w:t xml:space="preserve"> </w:t>
      </w:r>
      <w:r w:rsidR="00000000">
        <w:t>energy</w:t>
      </w:r>
      <w:r w:rsidR="00000000">
        <w:rPr>
          <w:spacing w:val="-11"/>
        </w:rPr>
        <w:t xml:space="preserve"> </w:t>
      </w:r>
      <w:r w:rsidR="00000000">
        <w:t>efficiency</w:t>
      </w:r>
      <w:r w:rsidR="00000000">
        <w:rPr>
          <w:spacing w:val="-8"/>
        </w:rPr>
        <w:t xml:space="preserve"> </w:t>
      </w:r>
      <w:r w:rsidR="00000000">
        <w:t>and</w:t>
      </w:r>
      <w:r w:rsidR="00000000">
        <w:rPr>
          <w:spacing w:val="-3"/>
        </w:rPr>
        <w:t xml:space="preserve"> </w:t>
      </w:r>
      <w:r w:rsidR="00000000">
        <w:t>environmental sustainability. A lighting control system can help to ensure compliance with these codes and standards, which can help to avoid potential penalties or fines for non-compliance.</w:t>
      </w:r>
      <w:r w:rsidR="00000000">
        <w:rPr>
          <w:spacing w:val="-9"/>
        </w:rPr>
        <w:t xml:space="preserve"> </w:t>
      </w:r>
      <w:r w:rsidR="00000000">
        <w:t>Additionally, compliance with these codes and standards can help to improve the overall reputation of the building and make it more attractive to tenants or occupants.</w:t>
      </w:r>
      <w:r>
        <w:t xml:space="preserve"> </w:t>
      </w:r>
      <w:r w:rsidR="00000000">
        <w:t>Enhanced</w:t>
      </w:r>
      <w:r w:rsidR="00000000">
        <w:rPr>
          <w:spacing w:val="-4"/>
        </w:rPr>
        <w:t xml:space="preserve"> </w:t>
      </w:r>
      <w:r w:rsidR="00000000">
        <w:rPr>
          <w:spacing w:val="-2"/>
        </w:rPr>
        <w:t>Sustainability:</w:t>
      </w:r>
      <w:r>
        <w:t xml:space="preserve"> </w:t>
      </w:r>
      <w:r w:rsidR="00000000">
        <w:t>Reducing energy consumption and improving environmental sustainability is becoming increasingly important for building owners and managers.</w:t>
      </w:r>
      <w:r w:rsidR="00000000">
        <w:rPr>
          <w:spacing w:val="-1"/>
        </w:rPr>
        <w:t xml:space="preserve"> </w:t>
      </w:r>
      <w:r w:rsidR="00000000">
        <w:t>A</w:t>
      </w:r>
      <w:r w:rsidR="00000000">
        <w:rPr>
          <w:spacing w:val="-1"/>
        </w:rPr>
        <w:t xml:space="preserve"> </w:t>
      </w:r>
      <w:r w:rsidR="00000000">
        <w:t>lighting control system can help to achieve</w:t>
      </w:r>
      <w:r w:rsidR="00000000">
        <w:rPr>
          <w:spacing w:val="-8"/>
        </w:rPr>
        <w:t xml:space="preserve"> </w:t>
      </w:r>
      <w:r w:rsidR="00000000">
        <w:t>these</w:t>
      </w:r>
      <w:r w:rsidR="00000000">
        <w:rPr>
          <w:spacing w:val="-9"/>
        </w:rPr>
        <w:t xml:space="preserve"> </w:t>
      </w:r>
      <w:r w:rsidR="00000000">
        <w:t>sustainability</w:t>
      </w:r>
      <w:r w:rsidR="00000000">
        <w:rPr>
          <w:spacing w:val="-11"/>
        </w:rPr>
        <w:t xml:space="preserve"> </w:t>
      </w:r>
      <w:r w:rsidR="00000000">
        <w:t>goals</w:t>
      </w:r>
      <w:r w:rsidR="00000000">
        <w:rPr>
          <w:spacing w:val="-8"/>
        </w:rPr>
        <w:t xml:space="preserve"> </w:t>
      </w:r>
      <w:r w:rsidR="00000000">
        <w:t>by</w:t>
      </w:r>
      <w:r w:rsidR="00000000">
        <w:rPr>
          <w:spacing w:val="-11"/>
        </w:rPr>
        <w:t xml:space="preserve"> </w:t>
      </w:r>
      <w:r w:rsidR="00000000">
        <w:t>reducing</w:t>
      </w:r>
      <w:r w:rsidR="00000000">
        <w:rPr>
          <w:spacing w:val="-8"/>
        </w:rPr>
        <w:t xml:space="preserve"> </w:t>
      </w:r>
      <w:r w:rsidR="00000000">
        <w:t>energy</w:t>
      </w:r>
      <w:r w:rsidR="00000000">
        <w:rPr>
          <w:spacing w:val="-11"/>
        </w:rPr>
        <w:t xml:space="preserve"> </w:t>
      </w:r>
      <w:r w:rsidR="00000000">
        <w:t>consumption</w:t>
      </w:r>
      <w:r w:rsidR="00000000">
        <w:rPr>
          <w:spacing w:val="-8"/>
        </w:rPr>
        <w:t xml:space="preserve"> </w:t>
      </w:r>
      <w:r w:rsidR="00000000">
        <w:t>and</w:t>
      </w:r>
      <w:r w:rsidR="00000000">
        <w:rPr>
          <w:spacing w:val="-6"/>
        </w:rPr>
        <w:t xml:space="preserve"> </w:t>
      </w:r>
      <w:r w:rsidR="00000000">
        <w:t>greenhouse</w:t>
      </w:r>
      <w:r w:rsidR="00000000">
        <w:rPr>
          <w:spacing w:val="-7"/>
        </w:rPr>
        <w:t xml:space="preserve"> </w:t>
      </w:r>
      <w:r w:rsidR="00000000">
        <w:t>gas</w:t>
      </w:r>
      <w:r w:rsidR="00000000">
        <w:rPr>
          <w:spacing w:val="-8"/>
        </w:rPr>
        <w:t xml:space="preserve"> </w:t>
      </w:r>
      <w:r w:rsidR="00000000">
        <w:t>emissions. Additionally, the use of LED lights and other energy-efficient lighting technologies can further reduce the environmental impact of lighting systems. By improving sustainability, a lighting control</w:t>
      </w:r>
      <w:r w:rsidR="00000000">
        <w:rPr>
          <w:spacing w:val="-7"/>
        </w:rPr>
        <w:t xml:space="preserve"> </w:t>
      </w:r>
      <w:r w:rsidR="00000000">
        <w:t>system</w:t>
      </w:r>
      <w:r w:rsidR="00000000">
        <w:rPr>
          <w:spacing w:val="-7"/>
        </w:rPr>
        <w:t xml:space="preserve"> </w:t>
      </w:r>
      <w:r w:rsidR="00000000">
        <w:t>can</w:t>
      </w:r>
      <w:r w:rsidR="00000000">
        <w:rPr>
          <w:spacing w:val="-5"/>
        </w:rPr>
        <w:t xml:space="preserve"> </w:t>
      </w:r>
      <w:r w:rsidR="00000000">
        <w:t>help</w:t>
      </w:r>
      <w:r w:rsidR="00000000">
        <w:rPr>
          <w:spacing w:val="-7"/>
        </w:rPr>
        <w:t xml:space="preserve"> </w:t>
      </w:r>
      <w:r w:rsidR="00000000">
        <w:t>to</w:t>
      </w:r>
      <w:r w:rsidR="00000000">
        <w:rPr>
          <w:spacing w:val="-7"/>
        </w:rPr>
        <w:t xml:space="preserve"> </w:t>
      </w:r>
      <w:r w:rsidR="00000000">
        <w:t>enhance</w:t>
      </w:r>
      <w:r w:rsidR="00000000">
        <w:rPr>
          <w:spacing w:val="-8"/>
        </w:rPr>
        <w:t xml:space="preserve"> </w:t>
      </w:r>
      <w:r w:rsidR="00000000">
        <w:t>the</w:t>
      </w:r>
      <w:r w:rsidR="00000000">
        <w:rPr>
          <w:spacing w:val="-6"/>
        </w:rPr>
        <w:t xml:space="preserve"> </w:t>
      </w:r>
      <w:r w:rsidR="00000000">
        <w:t>overall</w:t>
      </w:r>
      <w:r w:rsidR="00000000">
        <w:rPr>
          <w:spacing w:val="-7"/>
        </w:rPr>
        <w:t xml:space="preserve"> </w:t>
      </w:r>
      <w:r w:rsidR="00000000">
        <w:t>value</w:t>
      </w:r>
      <w:r w:rsidR="00000000">
        <w:rPr>
          <w:spacing w:val="-8"/>
        </w:rPr>
        <w:t xml:space="preserve"> </w:t>
      </w:r>
      <w:r w:rsidR="00000000">
        <w:t>of</w:t>
      </w:r>
      <w:r w:rsidR="00000000">
        <w:rPr>
          <w:spacing w:val="-8"/>
        </w:rPr>
        <w:t xml:space="preserve"> </w:t>
      </w:r>
      <w:r w:rsidR="00000000">
        <w:t>the</w:t>
      </w:r>
      <w:r w:rsidR="00000000">
        <w:rPr>
          <w:spacing w:val="-6"/>
        </w:rPr>
        <w:t xml:space="preserve"> </w:t>
      </w:r>
      <w:r w:rsidR="00000000">
        <w:t>building</w:t>
      </w:r>
      <w:r w:rsidR="00000000">
        <w:rPr>
          <w:spacing w:val="-7"/>
        </w:rPr>
        <w:t xml:space="preserve"> </w:t>
      </w:r>
      <w:r w:rsidR="00000000">
        <w:t>and</w:t>
      </w:r>
      <w:r w:rsidR="00000000">
        <w:rPr>
          <w:spacing w:val="-7"/>
        </w:rPr>
        <w:t xml:space="preserve"> </w:t>
      </w:r>
      <w:r w:rsidR="00000000">
        <w:t>make</w:t>
      </w:r>
      <w:r w:rsidR="00000000">
        <w:rPr>
          <w:spacing w:val="-8"/>
        </w:rPr>
        <w:t xml:space="preserve"> </w:t>
      </w:r>
      <w:r w:rsidR="00000000">
        <w:t>it</w:t>
      </w:r>
      <w:r w:rsidR="00000000">
        <w:rPr>
          <w:spacing w:val="-7"/>
        </w:rPr>
        <w:t xml:space="preserve"> </w:t>
      </w:r>
      <w:r w:rsidR="00000000">
        <w:t>more</w:t>
      </w:r>
      <w:r w:rsidR="00000000">
        <w:rPr>
          <w:spacing w:val="-6"/>
        </w:rPr>
        <w:t xml:space="preserve"> </w:t>
      </w:r>
      <w:r w:rsidR="00000000">
        <w:t>attractive</w:t>
      </w:r>
      <w:r w:rsidR="00000000">
        <w:rPr>
          <w:spacing w:val="-6"/>
        </w:rPr>
        <w:t xml:space="preserve"> </w:t>
      </w:r>
      <w:r w:rsidR="00000000">
        <w:t>to tenants or occupants who prioritize sustainability.</w:t>
      </w:r>
      <w:r>
        <w:t xml:space="preserve"> </w:t>
      </w:r>
      <w:r w:rsidR="00000000">
        <w:t>Overall,</w:t>
      </w:r>
      <w:r w:rsidR="00000000">
        <w:rPr>
          <w:spacing w:val="-6"/>
        </w:rPr>
        <w:t xml:space="preserve"> </w:t>
      </w:r>
      <w:r w:rsidR="00000000">
        <w:t>the</w:t>
      </w:r>
      <w:r w:rsidR="00000000">
        <w:rPr>
          <w:spacing w:val="-6"/>
        </w:rPr>
        <w:t xml:space="preserve"> </w:t>
      </w:r>
      <w:r w:rsidR="00000000">
        <w:t>cost</w:t>
      </w:r>
      <w:r w:rsidR="00000000">
        <w:rPr>
          <w:spacing w:val="-5"/>
        </w:rPr>
        <w:t xml:space="preserve"> </w:t>
      </w:r>
      <w:r w:rsidR="00000000">
        <w:t>benefits</w:t>
      </w:r>
      <w:r w:rsidR="00000000">
        <w:rPr>
          <w:spacing w:val="-5"/>
        </w:rPr>
        <w:t xml:space="preserve"> </w:t>
      </w:r>
      <w:r w:rsidR="00000000">
        <w:t>of</w:t>
      </w:r>
      <w:r w:rsidR="00000000">
        <w:rPr>
          <w:spacing w:val="-7"/>
        </w:rPr>
        <w:t xml:space="preserve"> </w:t>
      </w:r>
      <w:r w:rsidR="00000000">
        <w:t>a</w:t>
      </w:r>
      <w:r w:rsidR="00000000">
        <w:rPr>
          <w:spacing w:val="-7"/>
        </w:rPr>
        <w:t xml:space="preserve"> </w:t>
      </w:r>
      <w:r w:rsidR="00000000">
        <w:t>building</w:t>
      </w:r>
      <w:r w:rsidR="00000000">
        <w:rPr>
          <w:spacing w:val="-8"/>
        </w:rPr>
        <w:t xml:space="preserve"> </w:t>
      </w:r>
      <w:r w:rsidR="00000000">
        <w:t>lighting</w:t>
      </w:r>
      <w:r w:rsidR="00000000">
        <w:rPr>
          <w:spacing w:val="-8"/>
        </w:rPr>
        <w:t xml:space="preserve"> </w:t>
      </w:r>
      <w:r w:rsidR="00000000">
        <w:t>control</w:t>
      </w:r>
      <w:r w:rsidR="00000000">
        <w:rPr>
          <w:spacing w:val="-6"/>
        </w:rPr>
        <w:t xml:space="preserve"> </w:t>
      </w:r>
      <w:r w:rsidR="00000000">
        <w:t>system</w:t>
      </w:r>
      <w:r w:rsidR="00000000">
        <w:rPr>
          <w:spacing w:val="-5"/>
        </w:rPr>
        <w:t xml:space="preserve"> </w:t>
      </w:r>
      <w:r w:rsidR="00000000">
        <w:t>can</w:t>
      </w:r>
      <w:r w:rsidR="00000000">
        <w:rPr>
          <w:spacing w:val="-6"/>
        </w:rPr>
        <w:t xml:space="preserve"> </w:t>
      </w:r>
      <w:r w:rsidR="00000000">
        <w:t>be</w:t>
      </w:r>
      <w:r w:rsidR="00000000">
        <w:rPr>
          <w:spacing w:val="-7"/>
        </w:rPr>
        <w:t xml:space="preserve"> </w:t>
      </w:r>
      <w:r w:rsidR="00000000">
        <w:t>significant,</w:t>
      </w:r>
      <w:r w:rsidR="00000000">
        <w:rPr>
          <w:spacing w:val="-5"/>
        </w:rPr>
        <w:t xml:space="preserve"> </w:t>
      </w:r>
      <w:r w:rsidR="00000000">
        <w:t>and</w:t>
      </w:r>
      <w:r w:rsidR="00000000">
        <w:rPr>
          <w:spacing w:val="-6"/>
        </w:rPr>
        <w:t xml:space="preserve"> </w:t>
      </w:r>
      <w:r w:rsidR="00000000">
        <w:t>can</w:t>
      </w:r>
      <w:r w:rsidR="00000000">
        <w:rPr>
          <w:spacing w:val="-6"/>
        </w:rPr>
        <w:t xml:space="preserve"> </w:t>
      </w:r>
      <w:r w:rsidR="00000000">
        <w:t>result</w:t>
      </w:r>
      <w:r w:rsidR="00000000">
        <w:rPr>
          <w:spacing w:val="-5"/>
        </w:rPr>
        <w:t xml:space="preserve"> </w:t>
      </w:r>
      <w:r w:rsidR="00000000">
        <w:t>in lower operating costs, improved building performance, and enhanced sustainability. While the initial</w:t>
      </w:r>
      <w:r w:rsidR="00000000">
        <w:rPr>
          <w:spacing w:val="-8"/>
        </w:rPr>
        <w:t xml:space="preserve"> </w:t>
      </w:r>
      <w:r w:rsidR="00000000">
        <w:t>installation</w:t>
      </w:r>
      <w:r w:rsidR="00000000">
        <w:rPr>
          <w:spacing w:val="-9"/>
        </w:rPr>
        <w:t xml:space="preserve"> </w:t>
      </w:r>
      <w:r w:rsidR="00000000">
        <w:t>costs</w:t>
      </w:r>
      <w:r w:rsidR="00000000">
        <w:rPr>
          <w:spacing w:val="-8"/>
        </w:rPr>
        <w:t xml:space="preserve"> </w:t>
      </w:r>
      <w:r w:rsidR="00000000">
        <w:t>can</w:t>
      </w:r>
      <w:r w:rsidR="00000000">
        <w:rPr>
          <w:spacing w:val="-9"/>
        </w:rPr>
        <w:t xml:space="preserve"> </w:t>
      </w:r>
      <w:r w:rsidR="00000000">
        <w:t>vary</w:t>
      </w:r>
      <w:r w:rsidR="00000000">
        <w:rPr>
          <w:spacing w:val="-13"/>
        </w:rPr>
        <w:t xml:space="preserve"> </w:t>
      </w:r>
      <w:r w:rsidR="00000000">
        <w:t>depending</w:t>
      </w:r>
      <w:r w:rsidR="00000000">
        <w:rPr>
          <w:spacing w:val="-11"/>
        </w:rPr>
        <w:t xml:space="preserve"> </w:t>
      </w:r>
      <w:r w:rsidR="00000000">
        <w:t>on</w:t>
      </w:r>
      <w:r w:rsidR="00000000">
        <w:rPr>
          <w:spacing w:val="-7"/>
        </w:rPr>
        <w:t xml:space="preserve"> </w:t>
      </w:r>
      <w:r w:rsidR="00000000">
        <w:t>the</w:t>
      </w:r>
      <w:r w:rsidR="00000000">
        <w:rPr>
          <w:spacing w:val="-7"/>
        </w:rPr>
        <w:t xml:space="preserve"> </w:t>
      </w:r>
      <w:r w:rsidR="00000000">
        <w:t>size</w:t>
      </w:r>
      <w:r w:rsidR="00000000">
        <w:rPr>
          <w:spacing w:val="-10"/>
        </w:rPr>
        <w:t xml:space="preserve"> </w:t>
      </w:r>
      <w:r w:rsidR="00000000">
        <w:t>and</w:t>
      </w:r>
      <w:r w:rsidR="00000000">
        <w:rPr>
          <w:spacing w:val="-9"/>
        </w:rPr>
        <w:t xml:space="preserve"> </w:t>
      </w:r>
      <w:r w:rsidR="00000000">
        <w:t>complexity</w:t>
      </w:r>
      <w:r w:rsidR="00000000">
        <w:rPr>
          <w:spacing w:val="-13"/>
        </w:rPr>
        <w:t xml:space="preserve"> </w:t>
      </w:r>
      <w:r w:rsidR="00000000">
        <w:t>of</w:t>
      </w:r>
      <w:r w:rsidR="00000000">
        <w:rPr>
          <w:spacing w:val="-9"/>
        </w:rPr>
        <w:t xml:space="preserve"> </w:t>
      </w:r>
      <w:r w:rsidR="00000000">
        <w:t>the</w:t>
      </w:r>
      <w:r w:rsidR="00000000">
        <w:rPr>
          <w:spacing w:val="-10"/>
        </w:rPr>
        <w:t xml:space="preserve"> </w:t>
      </w:r>
      <w:r w:rsidR="00000000">
        <w:t>system,</w:t>
      </w:r>
      <w:r w:rsidR="00000000">
        <w:rPr>
          <w:spacing w:val="-8"/>
        </w:rPr>
        <w:t xml:space="preserve"> </w:t>
      </w:r>
      <w:r w:rsidR="00000000">
        <w:t>the</w:t>
      </w:r>
      <w:r w:rsidR="00000000">
        <w:rPr>
          <w:spacing w:val="-7"/>
        </w:rPr>
        <w:t xml:space="preserve"> </w:t>
      </w:r>
      <w:r w:rsidR="00000000">
        <w:t>potential cost savings over time can make it a worthwhile investment for building owners and managers.</w:t>
      </w:r>
      <w:r>
        <w:t xml:space="preserve"> </w:t>
      </w:r>
      <w:r w:rsidR="00000000">
        <w:t>SYSTEM</w:t>
      </w:r>
      <w:r w:rsidR="00000000">
        <w:rPr>
          <w:spacing w:val="-2"/>
        </w:rPr>
        <w:t xml:space="preserve"> INTEGRATION</w:t>
      </w:r>
      <w:r>
        <w:t xml:space="preserve"> </w:t>
      </w:r>
      <w:r w:rsidR="00000000">
        <w:t>Building Lighting Control System (BLCS) can be integrated with other building automation systems to improve overall efficiency and functionality. Here are some examples of systems that can be integrated with a BLCS:</w:t>
      </w:r>
      <w:r>
        <w:t xml:space="preserve"> </w:t>
      </w:r>
      <w:r w:rsidR="00000000">
        <w:t>HVAC System:</w:t>
      </w:r>
      <w:r w:rsidR="00000000">
        <w:rPr>
          <w:spacing w:val="-4"/>
        </w:rPr>
        <w:t xml:space="preserve"> </w:t>
      </w:r>
      <w:r w:rsidR="00000000">
        <w:t xml:space="preserve">The HVAC system can be integrated with a BLCS to optimize </w:t>
      </w:r>
      <w:r w:rsidR="00000000">
        <w:lastRenderedPageBreak/>
        <w:t>energy</w:t>
      </w:r>
      <w:r w:rsidR="00000000">
        <w:rPr>
          <w:spacing w:val="-3"/>
        </w:rPr>
        <w:t xml:space="preserve"> </w:t>
      </w:r>
      <w:r w:rsidR="00000000">
        <w:t>usage and improve occupant comfort. The BLCS can adjust the lighting levels based on the heating and cooling</w:t>
      </w:r>
      <w:r w:rsidR="00000000">
        <w:rPr>
          <w:spacing w:val="-6"/>
        </w:rPr>
        <w:t xml:space="preserve"> </w:t>
      </w:r>
      <w:r w:rsidR="00000000">
        <w:t>requirements</w:t>
      </w:r>
      <w:r w:rsidR="00000000">
        <w:rPr>
          <w:spacing w:val="-4"/>
        </w:rPr>
        <w:t xml:space="preserve"> </w:t>
      </w:r>
      <w:r w:rsidR="00000000">
        <w:t>of</w:t>
      </w:r>
      <w:r w:rsidR="00000000">
        <w:rPr>
          <w:spacing w:val="-4"/>
        </w:rPr>
        <w:t xml:space="preserve"> </w:t>
      </w:r>
      <w:r w:rsidR="00000000">
        <w:t>the</w:t>
      </w:r>
      <w:r w:rsidR="00000000">
        <w:rPr>
          <w:spacing w:val="-4"/>
        </w:rPr>
        <w:t xml:space="preserve"> </w:t>
      </w:r>
      <w:r w:rsidR="00000000">
        <w:t>space,</w:t>
      </w:r>
      <w:r w:rsidR="00000000">
        <w:rPr>
          <w:spacing w:val="-4"/>
        </w:rPr>
        <w:t xml:space="preserve"> </w:t>
      </w:r>
      <w:r w:rsidR="00000000">
        <w:t>and</w:t>
      </w:r>
      <w:r w:rsidR="00000000">
        <w:rPr>
          <w:spacing w:val="-4"/>
        </w:rPr>
        <w:t xml:space="preserve"> </w:t>
      </w:r>
      <w:r w:rsidR="00000000">
        <w:t>the</w:t>
      </w:r>
      <w:r w:rsidR="00000000">
        <w:rPr>
          <w:spacing w:val="-4"/>
        </w:rPr>
        <w:t xml:space="preserve"> </w:t>
      </w:r>
      <w:r w:rsidR="00000000">
        <w:t>HVAC</w:t>
      </w:r>
      <w:r w:rsidR="00000000">
        <w:rPr>
          <w:spacing w:val="-4"/>
        </w:rPr>
        <w:t xml:space="preserve"> </w:t>
      </w:r>
      <w:r w:rsidR="00000000">
        <w:t>system</w:t>
      </w:r>
      <w:r w:rsidR="00000000">
        <w:rPr>
          <w:spacing w:val="-4"/>
        </w:rPr>
        <w:t xml:space="preserve"> </w:t>
      </w:r>
      <w:r w:rsidR="00000000">
        <w:t>can</w:t>
      </w:r>
      <w:r w:rsidR="00000000">
        <w:rPr>
          <w:spacing w:val="-4"/>
        </w:rPr>
        <w:t xml:space="preserve"> </w:t>
      </w:r>
      <w:r w:rsidR="00000000">
        <w:t>adjust</w:t>
      </w:r>
      <w:r w:rsidR="00000000">
        <w:rPr>
          <w:spacing w:val="-3"/>
        </w:rPr>
        <w:t xml:space="preserve"> </w:t>
      </w:r>
      <w:r w:rsidR="00000000">
        <w:t>the</w:t>
      </w:r>
      <w:r w:rsidR="00000000">
        <w:rPr>
          <w:spacing w:val="-4"/>
        </w:rPr>
        <w:t xml:space="preserve"> </w:t>
      </w:r>
      <w:r w:rsidR="00000000">
        <w:t>temperature</w:t>
      </w:r>
      <w:r w:rsidR="00000000">
        <w:rPr>
          <w:spacing w:val="-4"/>
        </w:rPr>
        <w:t xml:space="preserve"> </w:t>
      </w:r>
      <w:r w:rsidR="00000000">
        <w:t>based</w:t>
      </w:r>
      <w:r w:rsidR="00000000">
        <w:rPr>
          <w:spacing w:val="-4"/>
        </w:rPr>
        <w:t xml:space="preserve"> </w:t>
      </w:r>
      <w:r w:rsidR="00000000">
        <w:t>on</w:t>
      </w:r>
      <w:r w:rsidR="00000000">
        <w:rPr>
          <w:spacing w:val="-4"/>
        </w:rPr>
        <w:t xml:space="preserve"> </w:t>
      </w:r>
      <w:r w:rsidR="00000000">
        <w:t>the lighting levels.</w:t>
      </w:r>
      <w:r>
        <w:t xml:space="preserve"> </w:t>
      </w:r>
      <w:r w:rsidR="00000000">
        <w:t>Security System: The Security System can be integrated with a BLCS to improve safety and security</w:t>
      </w:r>
      <w:r w:rsidR="00000000">
        <w:rPr>
          <w:spacing w:val="-15"/>
        </w:rPr>
        <w:t xml:space="preserve"> </w:t>
      </w:r>
      <w:r w:rsidR="00000000">
        <w:t>in</w:t>
      </w:r>
      <w:r w:rsidR="00000000">
        <w:rPr>
          <w:spacing w:val="-13"/>
        </w:rPr>
        <w:t xml:space="preserve"> </w:t>
      </w:r>
      <w:r w:rsidR="00000000">
        <w:t>the</w:t>
      </w:r>
      <w:r w:rsidR="00000000">
        <w:rPr>
          <w:spacing w:val="-13"/>
        </w:rPr>
        <w:t xml:space="preserve"> </w:t>
      </w:r>
      <w:r w:rsidR="00000000">
        <w:t>building.</w:t>
      </w:r>
      <w:r w:rsidR="00000000">
        <w:rPr>
          <w:spacing w:val="-15"/>
        </w:rPr>
        <w:t xml:space="preserve"> </w:t>
      </w:r>
      <w:r w:rsidR="00000000">
        <w:t>The</w:t>
      </w:r>
      <w:r w:rsidR="00000000">
        <w:rPr>
          <w:spacing w:val="-13"/>
        </w:rPr>
        <w:t xml:space="preserve"> </w:t>
      </w:r>
      <w:r w:rsidR="00000000">
        <w:t>BLCS</w:t>
      </w:r>
      <w:r w:rsidR="00000000">
        <w:rPr>
          <w:spacing w:val="-11"/>
        </w:rPr>
        <w:t xml:space="preserve"> </w:t>
      </w:r>
      <w:r w:rsidR="00000000">
        <w:t>can</w:t>
      </w:r>
      <w:r w:rsidR="00000000">
        <w:rPr>
          <w:spacing w:val="-12"/>
        </w:rPr>
        <w:t xml:space="preserve"> </w:t>
      </w:r>
      <w:r w:rsidR="00000000">
        <w:t>turn</w:t>
      </w:r>
      <w:r w:rsidR="00000000">
        <w:rPr>
          <w:spacing w:val="-12"/>
        </w:rPr>
        <w:t xml:space="preserve"> </w:t>
      </w:r>
      <w:r w:rsidR="00000000">
        <w:t>on</w:t>
      </w:r>
      <w:r w:rsidR="00000000">
        <w:rPr>
          <w:spacing w:val="-12"/>
        </w:rPr>
        <w:t xml:space="preserve"> </w:t>
      </w:r>
      <w:r w:rsidR="00000000">
        <w:t>the</w:t>
      </w:r>
      <w:r w:rsidR="00000000">
        <w:rPr>
          <w:spacing w:val="-13"/>
        </w:rPr>
        <w:t xml:space="preserve"> </w:t>
      </w:r>
      <w:r w:rsidR="00000000">
        <w:t>lights</w:t>
      </w:r>
      <w:r w:rsidR="00000000">
        <w:rPr>
          <w:spacing w:val="-11"/>
        </w:rPr>
        <w:t xml:space="preserve"> </w:t>
      </w:r>
      <w:r w:rsidR="00000000">
        <w:t>in</w:t>
      </w:r>
      <w:r w:rsidR="00000000">
        <w:rPr>
          <w:spacing w:val="-12"/>
        </w:rPr>
        <w:t xml:space="preserve"> </w:t>
      </w:r>
      <w:r w:rsidR="00000000">
        <w:t>the</w:t>
      </w:r>
      <w:r w:rsidR="00000000">
        <w:rPr>
          <w:spacing w:val="-13"/>
        </w:rPr>
        <w:t xml:space="preserve"> </w:t>
      </w:r>
      <w:r w:rsidR="00000000">
        <w:t>event</w:t>
      </w:r>
      <w:r w:rsidR="00000000">
        <w:rPr>
          <w:spacing w:val="-12"/>
        </w:rPr>
        <w:t xml:space="preserve"> </w:t>
      </w:r>
      <w:r w:rsidR="00000000">
        <w:t>of</w:t>
      </w:r>
      <w:r w:rsidR="00000000">
        <w:rPr>
          <w:spacing w:val="-13"/>
        </w:rPr>
        <w:t xml:space="preserve"> </w:t>
      </w:r>
      <w:r w:rsidR="00000000">
        <w:t>an</w:t>
      </w:r>
      <w:r w:rsidR="00000000">
        <w:rPr>
          <w:spacing w:val="-10"/>
        </w:rPr>
        <w:t xml:space="preserve"> </w:t>
      </w:r>
      <w:r w:rsidR="00000000">
        <w:t>emergency</w:t>
      </w:r>
      <w:r w:rsidR="00000000">
        <w:rPr>
          <w:spacing w:val="-14"/>
        </w:rPr>
        <w:t xml:space="preserve"> </w:t>
      </w:r>
      <w:r w:rsidR="00000000">
        <w:t>or</w:t>
      </w:r>
      <w:r w:rsidR="00000000">
        <w:rPr>
          <w:spacing w:val="-13"/>
        </w:rPr>
        <w:t xml:space="preserve"> </w:t>
      </w:r>
      <w:r w:rsidR="00000000">
        <w:t>a</w:t>
      </w:r>
      <w:r w:rsidR="00000000">
        <w:rPr>
          <w:spacing w:val="-11"/>
        </w:rPr>
        <w:t xml:space="preserve"> </w:t>
      </w:r>
      <w:r w:rsidR="00000000">
        <w:t>security breach,</w:t>
      </w:r>
      <w:r w:rsidR="00000000">
        <w:rPr>
          <w:spacing w:val="-12"/>
        </w:rPr>
        <w:t xml:space="preserve"> </w:t>
      </w:r>
      <w:r w:rsidR="00000000">
        <w:t>and</w:t>
      </w:r>
      <w:r w:rsidR="00000000">
        <w:rPr>
          <w:spacing w:val="-12"/>
        </w:rPr>
        <w:t xml:space="preserve"> </w:t>
      </w:r>
      <w:r w:rsidR="00000000">
        <w:t>the</w:t>
      </w:r>
      <w:r w:rsidR="00000000">
        <w:rPr>
          <w:spacing w:val="-13"/>
        </w:rPr>
        <w:t xml:space="preserve"> </w:t>
      </w:r>
      <w:r w:rsidR="00000000">
        <w:t>security</w:t>
      </w:r>
      <w:r w:rsidR="00000000">
        <w:rPr>
          <w:spacing w:val="-15"/>
        </w:rPr>
        <w:t xml:space="preserve"> </w:t>
      </w:r>
      <w:r w:rsidR="00000000">
        <w:t>system</w:t>
      </w:r>
      <w:r w:rsidR="00000000">
        <w:rPr>
          <w:spacing w:val="-12"/>
        </w:rPr>
        <w:t xml:space="preserve"> </w:t>
      </w:r>
      <w:r w:rsidR="00000000">
        <w:t>can</w:t>
      </w:r>
      <w:r w:rsidR="00000000">
        <w:rPr>
          <w:spacing w:val="-12"/>
        </w:rPr>
        <w:t xml:space="preserve"> </w:t>
      </w:r>
      <w:r w:rsidR="00000000">
        <w:t>send</w:t>
      </w:r>
      <w:r w:rsidR="00000000">
        <w:rPr>
          <w:spacing w:val="-12"/>
        </w:rPr>
        <w:t xml:space="preserve"> </w:t>
      </w:r>
      <w:r w:rsidR="00000000">
        <w:t>alerts</w:t>
      </w:r>
      <w:r w:rsidR="00000000">
        <w:rPr>
          <w:spacing w:val="-12"/>
        </w:rPr>
        <w:t xml:space="preserve"> </w:t>
      </w:r>
      <w:r w:rsidR="00000000">
        <w:t>to</w:t>
      </w:r>
      <w:r w:rsidR="00000000">
        <w:rPr>
          <w:spacing w:val="-12"/>
        </w:rPr>
        <w:t xml:space="preserve"> </w:t>
      </w:r>
      <w:r w:rsidR="00000000">
        <w:t>the</w:t>
      </w:r>
      <w:r w:rsidR="00000000">
        <w:rPr>
          <w:spacing w:val="-13"/>
        </w:rPr>
        <w:t xml:space="preserve"> </w:t>
      </w:r>
      <w:r w:rsidR="00000000">
        <w:t>BLCS</w:t>
      </w:r>
      <w:r w:rsidR="00000000">
        <w:rPr>
          <w:spacing w:val="-11"/>
        </w:rPr>
        <w:t xml:space="preserve"> </w:t>
      </w:r>
      <w:r w:rsidR="00000000">
        <w:t>to</w:t>
      </w:r>
      <w:r w:rsidR="00000000">
        <w:rPr>
          <w:spacing w:val="-12"/>
        </w:rPr>
        <w:t xml:space="preserve"> </w:t>
      </w:r>
      <w:r w:rsidR="00000000">
        <w:t>adjust</w:t>
      </w:r>
      <w:r w:rsidR="00000000">
        <w:rPr>
          <w:spacing w:val="-11"/>
        </w:rPr>
        <w:t xml:space="preserve"> </w:t>
      </w:r>
      <w:r w:rsidR="00000000">
        <w:t>the</w:t>
      </w:r>
      <w:r w:rsidR="00000000">
        <w:rPr>
          <w:spacing w:val="-13"/>
        </w:rPr>
        <w:t xml:space="preserve"> </w:t>
      </w:r>
      <w:r w:rsidR="00000000">
        <w:t>lighting</w:t>
      </w:r>
      <w:r w:rsidR="00000000">
        <w:rPr>
          <w:spacing w:val="-14"/>
        </w:rPr>
        <w:t xml:space="preserve"> </w:t>
      </w:r>
      <w:r w:rsidR="00000000">
        <w:t>levels</w:t>
      </w:r>
      <w:r w:rsidR="00000000">
        <w:rPr>
          <w:spacing w:val="-11"/>
        </w:rPr>
        <w:t xml:space="preserve"> </w:t>
      </w:r>
      <w:r w:rsidR="00000000">
        <w:t>in</w:t>
      </w:r>
      <w:r w:rsidR="00000000">
        <w:rPr>
          <w:spacing w:val="-12"/>
        </w:rPr>
        <w:t xml:space="preserve"> </w:t>
      </w:r>
      <w:r w:rsidR="00000000">
        <w:t>different areas of the building.</w:t>
      </w:r>
      <w:r>
        <w:t xml:space="preserve"> </w:t>
      </w:r>
      <w:r w:rsidR="00000000">
        <w:t>Building</w:t>
      </w:r>
      <w:r w:rsidR="00000000">
        <w:rPr>
          <w:spacing w:val="-2"/>
        </w:rPr>
        <w:t xml:space="preserve"> </w:t>
      </w:r>
      <w:r w:rsidR="00000000">
        <w:t>Management System:</w:t>
      </w:r>
      <w:r w:rsidR="00000000">
        <w:rPr>
          <w:spacing w:val="-4"/>
        </w:rPr>
        <w:t xml:space="preserve"> </w:t>
      </w:r>
      <w:r w:rsidR="00000000">
        <w:t>The Building</w:t>
      </w:r>
      <w:r w:rsidR="00000000">
        <w:rPr>
          <w:spacing w:val="-2"/>
        </w:rPr>
        <w:t xml:space="preserve"> </w:t>
      </w:r>
      <w:r w:rsidR="00000000">
        <w:t>Management System (BMS) can be</w:t>
      </w:r>
      <w:r w:rsidR="00000000">
        <w:rPr>
          <w:spacing w:val="-1"/>
        </w:rPr>
        <w:t xml:space="preserve"> </w:t>
      </w:r>
      <w:r w:rsidR="00000000">
        <w:t>integrated with a</w:t>
      </w:r>
      <w:r w:rsidR="00000000">
        <w:rPr>
          <w:spacing w:val="4"/>
        </w:rPr>
        <w:t xml:space="preserve"> </w:t>
      </w:r>
      <w:r w:rsidR="00000000">
        <w:t>BLCS</w:t>
      </w:r>
      <w:r w:rsidR="00000000">
        <w:rPr>
          <w:spacing w:val="9"/>
        </w:rPr>
        <w:t xml:space="preserve"> </w:t>
      </w:r>
      <w:r w:rsidR="00000000">
        <w:t>to</w:t>
      </w:r>
      <w:r w:rsidR="00000000">
        <w:rPr>
          <w:spacing w:val="8"/>
        </w:rPr>
        <w:t xml:space="preserve"> </w:t>
      </w:r>
      <w:r w:rsidR="00000000">
        <w:t>provide</w:t>
      </w:r>
      <w:r w:rsidR="00000000">
        <w:rPr>
          <w:spacing w:val="6"/>
        </w:rPr>
        <w:t xml:space="preserve"> </w:t>
      </w:r>
      <w:r w:rsidR="00000000">
        <w:t>centralized</w:t>
      </w:r>
      <w:r w:rsidR="00000000">
        <w:rPr>
          <w:spacing w:val="8"/>
        </w:rPr>
        <w:t xml:space="preserve"> </w:t>
      </w:r>
      <w:r w:rsidR="00000000">
        <w:t>control</w:t>
      </w:r>
      <w:r w:rsidR="00000000">
        <w:rPr>
          <w:spacing w:val="8"/>
        </w:rPr>
        <w:t xml:space="preserve"> </w:t>
      </w:r>
      <w:r w:rsidR="00000000">
        <w:t>and</w:t>
      </w:r>
      <w:r w:rsidR="00000000">
        <w:rPr>
          <w:spacing w:val="8"/>
        </w:rPr>
        <w:t xml:space="preserve"> </w:t>
      </w:r>
      <w:r w:rsidR="00000000">
        <w:t>monitoring</w:t>
      </w:r>
      <w:r w:rsidR="00000000">
        <w:rPr>
          <w:spacing w:val="4"/>
        </w:rPr>
        <w:t xml:space="preserve"> </w:t>
      </w:r>
      <w:r w:rsidR="00000000">
        <w:t>of</w:t>
      </w:r>
      <w:r w:rsidR="00000000">
        <w:rPr>
          <w:spacing w:val="7"/>
        </w:rPr>
        <w:t xml:space="preserve"> </w:t>
      </w:r>
      <w:r w:rsidR="00000000">
        <w:t>all</w:t>
      </w:r>
      <w:r w:rsidR="00000000">
        <w:rPr>
          <w:spacing w:val="9"/>
        </w:rPr>
        <w:t xml:space="preserve"> </w:t>
      </w:r>
      <w:r w:rsidR="00000000">
        <w:t>the</w:t>
      </w:r>
      <w:r w:rsidR="00000000">
        <w:rPr>
          <w:spacing w:val="6"/>
        </w:rPr>
        <w:t xml:space="preserve"> </w:t>
      </w:r>
      <w:r w:rsidR="00000000">
        <w:t>building</w:t>
      </w:r>
      <w:r w:rsidR="00000000">
        <w:rPr>
          <w:spacing w:val="6"/>
        </w:rPr>
        <w:t xml:space="preserve"> </w:t>
      </w:r>
      <w:r w:rsidR="00000000">
        <w:t>systems.</w:t>
      </w:r>
      <w:r w:rsidR="00000000">
        <w:rPr>
          <w:spacing w:val="1"/>
        </w:rPr>
        <w:t xml:space="preserve"> </w:t>
      </w:r>
      <w:r w:rsidR="00000000">
        <w:t>The</w:t>
      </w:r>
      <w:r w:rsidR="00000000">
        <w:rPr>
          <w:spacing w:val="7"/>
        </w:rPr>
        <w:t xml:space="preserve"> </w:t>
      </w:r>
      <w:r w:rsidR="00000000">
        <w:t>BMS</w:t>
      </w:r>
      <w:r w:rsidR="00000000">
        <w:rPr>
          <w:spacing w:val="9"/>
        </w:rPr>
        <w:t xml:space="preserve"> </w:t>
      </w:r>
      <w:r w:rsidR="00000000">
        <w:rPr>
          <w:spacing w:val="-5"/>
        </w:rPr>
        <w:t>can</w:t>
      </w:r>
      <w:r>
        <w:t xml:space="preserve"> </w:t>
      </w:r>
      <w:r w:rsidR="00000000">
        <w:rPr>
          <w:rFonts w:ascii="Palatino"/>
          <w:spacing w:val="-5"/>
        </w:rPr>
        <w:t>145</w:t>
      </w:r>
      <w:r>
        <w:rPr>
          <w:rFonts w:ascii="Palatino"/>
        </w:rPr>
        <w:t xml:space="preserve">   </w:t>
      </w:r>
      <w:r w:rsidR="00000000">
        <w:t>receive</w:t>
      </w:r>
      <w:r w:rsidR="00000000">
        <w:rPr>
          <w:spacing w:val="-4"/>
        </w:rPr>
        <w:t xml:space="preserve"> </w:t>
      </w:r>
      <w:r w:rsidR="00000000">
        <w:t>inputs</w:t>
      </w:r>
      <w:r w:rsidR="00000000">
        <w:rPr>
          <w:spacing w:val="-4"/>
        </w:rPr>
        <w:t xml:space="preserve"> </w:t>
      </w:r>
      <w:r w:rsidR="00000000">
        <w:t>from</w:t>
      </w:r>
      <w:r w:rsidR="00000000">
        <w:rPr>
          <w:spacing w:val="-3"/>
        </w:rPr>
        <w:t xml:space="preserve"> </w:t>
      </w:r>
      <w:r w:rsidR="00000000">
        <w:t>the</w:t>
      </w:r>
      <w:r w:rsidR="00000000">
        <w:rPr>
          <w:spacing w:val="-4"/>
        </w:rPr>
        <w:t xml:space="preserve"> </w:t>
      </w:r>
      <w:r w:rsidR="00000000">
        <w:t>sensors</w:t>
      </w:r>
      <w:r w:rsidR="00000000">
        <w:rPr>
          <w:spacing w:val="-4"/>
        </w:rPr>
        <w:t xml:space="preserve"> </w:t>
      </w:r>
      <w:r w:rsidR="00000000">
        <w:t>and</w:t>
      </w:r>
      <w:r w:rsidR="00000000">
        <w:rPr>
          <w:spacing w:val="-3"/>
        </w:rPr>
        <w:t xml:space="preserve"> </w:t>
      </w:r>
      <w:r w:rsidR="00000000">
        <w:t>control</w:t>
      </w:r>
      <w:r w:rsidR="00000000">
        <w:rPr>
          <w:spacing w:val="-3"/>
        </w:rPr>
        <w:t xml:space="preserve"> </w:t>
      </w:r>
      <w:r w:rsidR="00000000">
        <w:t>systems</w:t>
      </w:r>
      <w:r w:rsidR="00000000">
        <w:rPr>
          <w:spacing w:val="-4"/>
        </w:rPr>
        <w:t xml:space="preserve"> </w:t>
      </w:r>
      <w:r w:rsidR="00000000">
        <w:t>of</w:t>
      </w:r>
      <w:r w:rsidR="00000000">
        <w:rPr>
          <w:spacing w:val="-3"/>
        </w:rPr>
        <w:t xml:space="preserve"> </w:t>
      </w:r>
      <w:r w:rsidR="00000000">
        <w:t>the</w:t>
      </w:r>
      <w:r w:rsidR="00000000">
        <w:rPr>
          <w:spacing w:val="-3"/>
        </w:rPr>
        <w:t xml:space="preserve"> </w:t>
      </w:r>
      <w:r w:rsidR="00000000">
        <w:t>BLCS</w:t>
      </w:r>
      <w:r w:rsidR="00000000">
        <w:rPr>
          <w:spacing w:val="-3"/>
        </w:rPr>
        <w:t xml:space="preserve"> </w:t>
      </w:r>
      <w:r w:rsidR="00000000">
        <w:t>and</w:t>
      </w:r>
      <w:r w:rsidR="00000000">
        <w:rPr>
          <w:spacing w:val="-3"/>
        </w:rPr>
        <w:t xml:space="preserve"> </w:t>
      </w:r>
      <w:r w:rsidR="00000000">
        <w:t>other</w:t>
      </w:r>
      <w:r w:rsidR="00000000">
        <w:rPr>
          <w:spacing w:val="-5"/>
        </w:rPr>
        <w:t xml:space="preserve"> </w:t>
      </w:r>
      <w:r w:rsidR="00000000">
        <w:t>systems</w:t>
      </w:r>
      <w:r w:rsidR="00000000">
        <w:rPr>
          <w:spacing w:val="-4"/>
        </w:rPr>
        <w:t xml:space="preserve"> </w:t>
      </w:r>
      <w:r w:rsidR="00000000">
        <w:t>and</w:t>
      </w:r>
      <w:r w:rsidR="00000000">
        <w:rPr>
          <w:spacing w:val="-3"/>
        </w:rPr>
        <w:t xml:space="preserve"> </w:t>
      </w:r>
      <w:r w:rsidR="00000000">
        <w:t>provide</w:t>
      </w:r>
      <w:r w:rsidR="00000000">
        <w:rPr>
          <w:spacing w:val="-2"/>
        </w:rPr>
        <w:t xml:space="preserve"> </w:t>
      </w:r>
      <w:r w:rsidR="00000000">
        <w:t>a comprehensive view of the building operations.</w:t>
      </w:r>
      <w:r>
        <w:t xml:space="preserve"> </w:t>
      </w:r>
      <w:r w:rsidR="00000000">
        <w:t>Audio/Visual</w:t>
      </w:r>
      <w:r w:rsidR="00000000">
        <w:rPr>
          <w:spacing w:val="-15"/>
        </w:rPr>
        <w:t xml:space="preserve"> </w:t>
      </w:r>
      <w:r w:rsidR="00000000">
        <w:t>System:</w:t>
      </w:r>
      <w:r w:rsidR="00000000">
        <w:rPr>
          <w:spacing w:val="-15"/>
        </w:rPr>
        <w:t xml:space="preserve"> </w:t>
      </w:r>
      <w:r w:rsidR="00000000">
        <w:t>The</w:t>
      </w:r>
      <w:r w:rsidR="00000000">
        <w:rPr>
          <w:spacing w:val="-15"/>
        </w:rPr>
        <w:t xml:space="preserve"> </w:t>
      </w:r>
      <w:r w:rsidR="00000000">
        <w:t>Audio/Visual</w:t>
      </w:r>
      <w:r w:rsidR="00000000">
        <w:rPr>
          <w:spacing w:val="-7"/>
        </w:rPr>
        <w:t xml:space="preserve"> </w:t>
      </w:r>
      <w:r w:rsidR="00000000">
        <w:t>(AV)</w:t>
      </w:r>
      <w:r w:rsidR="00000000">
        <w:rPr>
          <w:spacing w:val="-9"/>
        </w:rPr>
        <w:t xml:space="preserve"> </w:t>
      </w:r>
      <w:r w:rsidR="00000000">
        <w:t>System</w:t>
      </w:r>
      <w:r w:rsidR="00000000">
        <w:rPr>
          <w:spacing w:val="-9"/>
        </w:rPr>
        <w:t xml:space="preserve"> </w:t>
      </w:r>
      <w:r w:rsidR="00000000">
        <w:t>can</w:t>
      </w:r>
      <w:r w:rsidR="00000000">
        <w:rPr>
          <w:spacing w:val="-10"/>
        </w:rPr>
        <w:t xml:space="preserve"> </w:t>
      </w:r>
      <w:r w:rsidR="00000000">
        <w:t>be</w:t>
      </w:r>
      <w:r w:rsidR="00000000">
        <w:rPr>
          <w:spacing w:val="-11"/>
        </w:rPr>
        <w:t xml:space="preserve"> </w:t>
      </w:r>
      <w:r w:rsidR="00000000">
        <w:t>integrated</w:t>
      </w:r>
      <w:r w:rsidR="00000000">
        <w:rPr>
          <w:spacing w:val="-10"/>
        </w:rPr>
        <w:t xml:space="preserve"> </w:t>
      </w:r>
      <w:r w:rsidR="00000000">
        <w:t>with</w:t>
      </w:r>
      <w:r w:rsidR="00000000">
        <w:rPr>
          <w:spacing w:val="-10"/>
        </w:rPr>
        <w:t xml:space="preserve"> </w:t>
      </w:r>
      <w:r w:rsidR="00000000">
        <w:t>a</w:t>
      </w:r>
      <w:r w:rsidR="00000000">
        <w:rPr>
          <w:spacing w:val="-11"/>
        </w:rPr>
        <w:t xml:space="preserve"> </w:t>
      </w:r>
      <w:r w:rsidR="00000000">
        <w:t>BLCS</w:t>
      </w:r>
      <w:r w:rsidR="00000000">
        <w:rPr>
          <w:spacing w:val="-9"/>
        </w:rPr>
        <w:t xml:space="preserve"> </w:t>
      </w:r>
      <w:r w:rsidR="00000000">
        <w:t>to</w:t>
      </w:r>
      <w:r w:rsidR="00000000">
        <w:rPr>
          <w:spacing w:val="-9"/>
        </w:rPr>
        <w:t xml:space="preserve"> </w:t>
      </w:r>
      <w:r w:rsidR="00000000">
        <w:t>provide</w:t>
      </w:r>
      <w:r w:rsidR="00000000">
        <w:rPr>
          <w:spacing w:val="-9"/>
        </w:rPr>
        <w:t xml:space="preserve"> </w:t>
      </w:r>
      <w:r w:rsidR="00000000">
        <w:t>a complete multimedia experience in the building. The BLCS can adjust the lighting levels to enhance</w:t>
      </w:r>
      <w:r w:rsidR="00000000">
        <w:rPr>
          <w:spacing w:val="-15"/>
        </w:rPr>
        <w:t xml:space="preserve"> </w:t>
      </w:r>
      <w:r w:rsidR="00000000">
        <w:t>the</w:t>
      </w:r>
      <w:r w:rsidR="00000000">
        <w:rPr>
          <w:spacing w:val="-15"/>
        </w:rPr>
        <w:t xml:space="preserve"> </w:t>
      </w:r>
      <w:r w:rsidR="00000000">
        <w:t>visual</w:t>
      </w:r>
      <w:r w:rsidR="00000000">
        <w:rPr>
          <w:spacing w:val="-15"/>
        </w:rPr>
        <w:t xml:space="preserve"> </w:t>
      </w:r>
      <w:r w:rsidR="00000000">
        <w:t>experience</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AV</w:t>
      </w:r>
      <w:r w:rsidR="00000000">
        <w:rPr>
          <w:spacing w:val="-15"/>
        </w:rPr>
        <w:t xml:space="preserve"> </w:t>
      </w:r>
      <w:r w:rsidR="00000000">
        <w:t>system,</w:t>
      </w:r>
      <w:r w:rsidR="00000000">
        <w:rPr>
          <w:spacing w:val="-15"/>
        </w:rPr>
        <w:t xml:space="preserve"> </w:t>
      </w:r>
      <w:r w:rsidR="00000000">
        <w:t>and</w:t>
      </w:r>
      <w:r w:rsidR="00000000">
        <w:rPr>
          <w:spacing w:val="-15"/>
        </w:rPr>
        <w:t xml:space="preserve"> </w:t>
      </w:r>
      <w:r w:rsidR="00000000">
        <w:t>the</w:t>
      </w:r>
      <w:r w:rsidR="00000000">
        <w:rPr>
          <w:spacing w:val="-15"/>
        </w:rPr>
        <w:t xml:space="preserve"> </w:t>
      </w:r>
      <w:r w:rsidR="00000000">
        <w:t>AV</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adjust</w:t>
      </w:r>
      <w:r w:rsidR="00000000">
        <w:rPr>
          <w:spacing w:val="-15"/>
        </w:rPr>
        <w:t xml:space="preserve"> </w:t>
      </w:r>
      <w:r w:rsidR="00000000">
        <w:t>the</w:t>
      </w:r>
      <w:r w:rsidR="00000000">
        <w:rPr>
          <w:spacing w:val="-15"/>
        </w:rPr>
        <w:t xml:space="preserve"> </w:t>
      </w:r>
      <w:r w:rsidR="00000000">
        <w:t>sound</w:t>
      </w:r>
      <w:r w:rsidR="00000000">
        <w:rPr>
          <w:spacing w:val="-15"/>
        </w:rPr>
        <w:t xml:space="preserve"> </w:t>
      </w:r>
      <w:r w:rsidR="00000000">
        <w:t>and</w:t>
      </w:r>
      <w:r w:rsidR="00000000">
        <w:rPr>
          <w:spacing w:val="-15"/>
        </w:rPr>
        <w:t xml:space="preserve"> </w:t>
      </w:r>
      <w:r w:rsidR="00000000">
        <w:t>video based on the lighting levels.</w:t>
      </w:r>
      <w:r>
        <w:t xml:space="preserve"> </w:t>
      </w:r>
      <w:r w:rsidR="00000000">
        <w:t>Emergency</w:t>
      </w:r>
      <w:r w:rsidR="00000000">
        <w:rPr>
          <w:spacing w:val="-1"/>
        </w:rPr>
        <w:t xml:space="preserve"> </w:t>
      </w:r>
      <w:r w:rsidR="00000000">
        <w:t>Lighting</w:t>
      </w:r>
      <w:r w:rsidR="00000000">
        <w:rPr>
          <w:spacing w:val="-1"/>
        </w:rPr>
        <w:t xml:space="preserve"> </w:t>
      </w:r>
      <w:r w:rsidR="00000000">
        <w:t>System:</w:t>
      </w:r>
      <w:r w:rsidR="00000000">
        <w:rPr>
          <w:spacing w:val="-3"/>
        </w:rPr>
        <w:t xml:space="preserve"> </w:t>
      </w:r>
      <w:r w:rsidR="00000000">
        <w:t>The Emergency</w:t>
      </w:r>
      <w:r w:rsidR="00000000">
        <w:rPr>
          <w:spacing w:val="-1"/>
        </w:rPr>
        <w:t xml:space="preserve"> </w:t>
      </w:r>
      <w:r w:rsidR="00000000">
        <w:t>Lighting</w:t>
      </w:r>
      <w:r w:rsidR="00000000">
        <w:rPr>
          <w:spacing w:val="-1"/>
        </w:rPr>
        <w:t xml:space="preserve"> </w:t>
      </w:r>
      <w:r w:rsidR="00000000">
        <w:t>System can be integrated with a BLCS to provide backup lighting in the event of a power outage or other emergency situation. The BLCS can</w:t>
      </w:r>
      <w:r w:rsidR="00000000">
        <w:rPr>
          <w:spacing w:val="-2"/>
        </w:rPr>
        <w:t xml:space="preserve"> </w:t>
      </w:r>
      <w:r w:rsidR="00000000">
        <w:t>switch</w:t>
      </w:r>
      <w:r w:rsidR="00000000">
        <w:rPr>
          <w:spacing w:val="-2"/>
        </w:rPr>
        <w:t xml:space="preserve"> </w:t>
      </w:r>
      <w:r w:rsidR="00000000">
        <w:t>to</w:t>
      </w:r>
      <w:r w:rsidR="00000000">
        <w:rPr>
          <w:spacing w:val="-2"/>
        </w:rPr>
        <w:t xml:space="preserve"> </w:t>
      </w:r>
      <w:r w:rsidR="00000000">
        <w:t>the</w:t>
      </w:r>
      <w:r w:rsidR="00000000">
        <w:rPr>
          <w:spacing w:val="-1"/>
        </w:rPr>
        <w:t xml:space="preserve"> </w:t>
      </w:r>
      <w:r w:rsidR="00000000">
        <w:t>emergency</w:t>
      </w:r>
      <w:r w:rsidR="00000000">
        <w:rPr>
          <w:spacing w:val="-7"/>
        </w:rPr>
        <w:t xml:space="preserve"> </w:t>
      </w:r>
      <w:r w:rsidR="00000000">
        <w:t>lighting</w:t>
      </w:r>
      <w:r w:rsidR="00000000">
        <w:rPr>
          <w:spacing w:val="-5"/>
        </w:rPr>
        <w:t xml:space="preserve"> </w:t>
      </w:r>
      <w:r w:rsidR="00000000">
        <w:t>system</w:t>
      </w:r>
      <w:r w:rsidR="00000000">
        <w:rPr>
          <w:spacing w:val="-2"/>
        </w:rPr>
        <w:t xml:space="preserve"> </w:t>
      </w:r>
      <w:r w:rsidR="00000000">
        <w:t>automatically</w:t>
      </w:r>
      <w:r w:rsidR="00000000">
        <w:rPr>
          <w:spacing w:val="-5"/>
        </w:rPr>
        <w:t xml:space="preserve"> </w:t>
      </w:r>
      <w:r w:rsidR="00000000">
        <w:t>and</w:t>
      </w:r>
      <w:r w:rsidR="00000000">
        <w:rPr>
          <w:spacing w:val="-2"/>
        </w:rPr>
        <w:t xml:space="preserve"> </w:t>
      </w:r>
      <w:r w:rsidR="00000000">
        <w:t>adjust</w:t>
      </w:r>
      <w:r w:rsidR="00000000">
        <w:rPr>
          <w:spacing w:val="-1"/>
        </w:rPr>
        <w:t xml:space="preserve"> </w:t>
      </w:r>
      <w:r w:rsidR="00000000">
        <w:t>the</w:t>
      </w:r>
      <w:r w:rsidR="00000000">
        <w:rPr>
          <w:spacing w:val="-2"/>
        </w:rPr>
        <w:t xml:space="preserve"> </w:t>
      </w:r>
      <w:r w:rsidR="00000000">
        <w:t>lighting</w:t>
      </w:r>
      <w:r w:rsidR="00000000">
        <w:rPr>
          <w:spacing w:val="-2"/>
        </w:rPr>
        <w:t xml:space="preserve"> </w:t>
      </w:r>
      <w:r w:rsidR="00000000">
        <w:t>levels</w:t>
      </w:r>
      <w:r w:rsidR="00000000">
        <w:rPr>
          <w:spacing w:val="-3"/>
        </w:rPr>
        <w:t xml:space="preserve"> </w:t>
      </w:r>
      <w:r w:rsidR="00000000">
        <w:t>based</w:t>
      </w:r>
      <w:r w:rsidR="00000000">
        <w:rPr>
          <w:spacing w:val="-2"/>
        </w:rPr>
        <w:t xml:space="preserve"> </w:t>
      </w:r>
      <w:r w:rsidR="00000000">
        <w:t>on the emergency lighting requirements.</w:t>
      </w:r>
      <w:r>
        <w:t xml:space="preserve"> </w:t>
      </w:r>
      <w:r w:rsidR="00000000">
        <w:t>These are some examples of systems that can be integrated with a Building Lighting Control System.</w:t>
      </w:r>
      <w:r w:rsidR="00000000">
        <w:rPr>
          <w:spacing w:val="-12"/>
        </w:rPr>
        <w:t xml:space="preserve"> </w:t>
      </w:r>
      <w:r w:rsidR="00000000">
        <w:t>The</w:t>
      </w:r>
      <w:r w:rsidR="00000000">
        <w:rPr>
          <w:spacing w:val="-6"/>
        </w:rPr>
        <w:t xml:space="preserve"> </w:t>
      </w:r>
      <w:r w:rsidR="00000000">
        <w:t>specific</w:t>
      </w:r>
      <w:r w:rsidR="00000000">
        <w:rPr>
          <w:spacing w:val="-8"/>
        </w:rPr>
        <w:t xml:space="preserve"> </w:t>
      </w:r>
      <w:r w:rsidR="00000000">
        <w:t>integration</w:t>
      </w:r>
      <w:r w:rsidR="00000000">
        <w:rPr>
          <w:spacing w:val="-7"/>
        </w:rPr>
        <w:t xml:space="preserve"> </w:t>
      </w:r>
      <w:r w:rsidR="00000000">
        <w:t>requirements</w:t>
      </w:r>
      <w:r w:rsidR="00000000">
        <w:rPr>
          <w:spacing w:val="-7"/>
        </w:rPr>
        <w:t xml:space="preserve"> </w:t>
      </w:r>
      <w:r w:rsidR="00000000">
        <w:t>may</w:t>
      </w:r>
      <w:r w:rsidR="00000000">
        <w:rPr>
          <w:spacing w:val="-10"/>
        </w:rPr>
        <w:t xml:space="preserve"> </w:t>
      </w:r>
      <w:r w:rsidR="00000000">
        <w:t>vary</w:t>
      </w:r>
      <w:r w:rsidR="00000000">
        <w:rPr>
          <w:spacing w:val="-12"/>
        </w:rPr>
        <w:t xml:space="preserve"> </w:t>
      </w:r>
      <w:r w:rsidR="00000000">
        <w:t>depending</w:t>
      </w:r>
      <w:r w:rsidR="00000000">
        <w:rPr>
          <w:spacing w:val="-10"/>
        </w:rPr>
        <w:t xml:space="preserve"> </w:t>
      </w:r>
      <w:r w:rsidR="00000000">
        <w:t>on</w:t>
      </w:r>
      <w:r w:rsidR="00000000">
        <w:rPr>
          <w:spacing w:val="-7"/>
        </w:rPr>
        <w:t xml:space="preserve"> </w:t>
      </w:r>
      <w:r w:rsidR="00000000">
        <w:t>the</w:t>
      </w:r>
      <w:r w:rsidR="00000000">
        <w:rPr>
          <w:spacing w:val="-8"/>
        </w:rPr>
        <w:t xml:space="preserve"> </w:t>
      </w:r>
      <w:r w:rsidR="00000000">
        <w:t>implementation</w:t>
      </w:r>
      <w:r w:rsidR="00000000">
        <w:rPr>
          <w:spacing w:val="-7"/>
        </w:rPr>
        <w:t xml:space="preserve"> </w:t>
      </w:r>
      <w:r w:rsidR="00000000">
        <w:t>and</w:t>
      </w:r>
      <w:r w:rsidR="00000000">
        <w:rPr>
          <w:spacing w:val="-7"/>
        </w:rPr>
        <w:t xml:space="preserve"> </w:t>
      </w:r>
      <w:r w:rsidR="00000000">
        <w:t>the requirements of the building.</w:t>
      </w:r>
      <w:r>
        <w:t xml:space="preserve"> </w:t>
      </w:r>
      <w:r w:rsidR="00000000">
        <w:rPr>
          <w:spacing w:val="-2"/>
        </w:rPr>
        <w:t>SUPPLIERS</w:t>
      </w:r>
      <w:r>
        <w:t xml:space="preserve"> </w:t>
      </w:r>
      <w:r w:rsidR="00000000">
        <w:t>There</w:t>
      </w:r>
      <w:r w:rsidR="00000000">
        <w:rPr>
          <w:spacing w:val="-10"/>
        </w:rPr>
        <w:t xml:space="preserve"> </w:t>
      </w:r>
      <w:r w:rsidR="00000000">
        <w:t>are</w:t>
      </w:r>
      <w:r w:rsidR="00000000">
        <w:rPr>
          <w:spacing w:val="-10"/>
        </w:rPr>
        <w:t xml:space="preserve"> </w:t>
      </w:r>
      <w:r w:rsidR="00000000">
        <w:t>many</w:t>
      </w:r>
      <w:r w:rsidR="00000000">
        <w:rPr>
          <w:spacing w:val="-13"/>
        </w:rPr>
        <w:t xml:space="preserve"> </w:t>
      </w:r>
      <w:r w:rsidR="00000000">
        <w:t>suppliers</w:t>
      </w:r>
      <w:r w:rsidR="00000000">
        <w:rPr>
          <w:spacing w:val="-6"/>
        </w:rPr>
        <w:t xml:space="preserve"> </w:t>
      </w:r>
      <w:r w:rsidR="00000000">
        <w:t>of</w:t>
      </w:r>
      <w:r w:rsidR="00000000">
        <w:rPr>
          <w:spacing w:val="-9"/>
        </w:rPr>
        <w:t xml:space="preserve"> </w:t>
      </w:r>
      <w:r w:rsidR="00000000">
        <w:t>Building</w:t>
      </w:r>
      <w:r w:rsidR="00000000">
        <w:rPr>
          <w:spacing w:val="-8"/>
        </w:rPr>
        <w:t xml:space="preserve"> </w:t>
      </w:r>
      <w:r w:rsidR="00000000">
        <w:t>Lighting</w:t>
      </w:r>
      <w:r w:rsidR="00000000">
        <w:rPr>
          <w:spacing w:val="-11"/>
        </w:rPr>
        <w:t xml:space="preserve"> </w:t>
      </w:r>
      <w:r w:rsidR="00000000">
        <w:t>Control</w:t>
      </w:r>
      <w:r w:rsidR="00000000">
        <w:rPr>
          <w:spacing w:val="-8"/>
        </w:rPr>
        <w:t xml:space="preserve"> </w:t>
      </w:r>
      <w:r w:rsidR="00000000">
        <w:t>Systems</w:t>
      </w:r>
      <w:r w:rsidR="00000000">
        <w:rPr>
          <w:spacing w:val="-8"/>
        </w:rPr>
        <w:t xml:space="preserve"> </w:t>
      </w:r>
      <w:r w:rsidR="00000000">
        <w:t>(BLCS)</w:t>
      </w:r>
      <w:r w:rsidR="00000000">
        <w:rPr>
          <w:spacing w:val="-9"/>
        </w:rPr>
        <w:t xml:space="preserve"> </w:t>
      </w:r>
      <w:r w:rsidR="00000000">
        <w:t>that</w:t>
      </w:r>
      <w:r w:rsidR="00000000">
        <w:rPr>
          <w:spacing w:val="-8"/>
        </w:rPr>
        <w:t xml:space="preserve"> </w:t>
      </w:r>
      <w:r w:rsidR="00000000">
        <w:t>offer</w:t>
      </w:r>
      <w:r w:rsidR="00000000">
        <w:rPr>
          <w:spacing w:val="-7"/>
        </w:rPr>
        <w:t xml:space="preserve"> </w:t>
      </w:r>
      <w:r w:rsidR="00000000">
        <w:t>a</w:t>
      </w:r>
      <w:r w:rsidR="00000000">
        <w:rPr>
          <w:spacing w:val="-9"/>
        </w:rPr>
        <w:t xml:space="preserve"> </w:t>
      </w:r>
      <w:r w:rsidR="00000000">
        <w:t>wide</w:t>
      </w:r>
      <w:r w:rsidR="00000000">
        <w:rPr>
          <w:spacing w:val="-9"/>
        </w:rPr>
        <w:t xml:space="preserve"> </w:t>
      </w:r>
      <w:r w:rsidR="00000000">
        <w:t>range</w:t>
      </w:r>
      <w:r w:rsidR="00000000">
        <w:rPr>
          <w:spacing w:val="-9"/>
        </w:rPr>
        <w:t xml:space="preserve"> </w:t>
      </w:r>
      <w:r w:rsidR="00000000">
        <w:t>of products and services. Here are some of the well-known suppliers of BLCS:</w:t>
      </w:r>
      <w:r>
        <w:t xml:space="preserve"> </w:t>
      </w:r>
      <w:r w:rsidR="00000000">
        <w:t>Lutron: Lutron</w:t>
      </w:r>
      <w:r w:rsidR="00000000">
        <w:rPr>
          <w:spacing w:val="-3"/>
        </w:rPr>
        <w:t xml:space="preserve"> </w:t>
      </w:r>
      <w:r w:rsidR="00000000">
        <w:t>is</w:t>
      </w:r>
      <w:r w:rsidR="00000000">
        <w:rPr>
          <w:spacing w:val="-2"/>
        </w:rPr>
        <w:t xml:space="preserve"> </w:t>
      </w:r>
      <w:r w:rsidR="00000000">
        <w:t>a</w:t>
      </w:r>
      <w:r w:rsidR="00000000">
        <w:rPr>
          <w:spacing w:val="-3"/>
        </w:rPr>
        <w:t xml:space="preserve"> </w:t>
      </w:r>
      <w:r w:rsidR="00000000">
        <w:t>global</w:t>
      </w:r>
      <w:r w:rsidR="00000000">
        <w:rPr>
          <w:spacing w:val="-2"/>
        </w:rPr>
        <w:t xml:space="preserve"> </w:t>
      </w:r>
      <w:r w:rsidR="00000000">
        <w:t>leader</w:t>
      </w:r>
      <w:r w:rsidR="00000000">
        <w:rPr>
          <w:spacing w:val="-3"/>
        </w:rPr>
        <w:t xml:space="preserve"> </w:t>
      </w:r>
      <w:r w:rsidR="00000000">
        <w:t>in</w:t>
      </w:r>
      <w:r w:rsidR="00000000">
        <w:rPr>
          <w:spacing w:val="-2"/>
        </w:rPr>
        <w:t xml:space="preserve"> </w:t>
      </w:r>
      <w:r w:rsidR="00000000">
        <w:t>the</w:t>
      </w:r>
      <w:r w:rsidR="00000000">
        <w:rPr>
          <w:spacing w:val="-3"/>
        </w:rPr>
        <w:t xml:space="preserve"> </w:t>
      </w:r>
      <w:r w:rsidR="00000000">
        <w:t>design</w:t>
      </w:r>
      <w:r w:rsidR="00000000">
        <w:rPr>
          <w:spacing w:val="-2"/>
        </w:rPr>
        <w:t xml:space="preserve"> </w:t>
      </w:r>
      <w:r w:rsidR="00000000">
        <w:t>and</w:t>
      </w:r>
      <w:r w:rsidR="00000000">
        <w:rPr>
          <w:spacing w:val="-2"/>
        </w:rPr>
        <w:t xml:space="preserve"> </w:t>
      </w:r>
      <w:r w:rsidR="00000000">
        <w:t>manufacture</w:t>
      </w:r>
      <w:r w:rsidR="00000000">
        <w:rPr>
          <w:spacing w:val="-3"/>
        </w:rPr>
        <w:t xml:space="preserve"> </w:t>
      </w:r>
      <w:r w:rsidR="00000000">
        <w:t>of</w:t>
      </w:r>
      <w:r w:rsidR="00000000">
        <w:rPr>
          <w:spacing w:val="-3"/>
        </w:rPr>
        <w:t xml:space="preserve"> </w:t>
      </w:r>
      <w:r w:rsidR="00000000">
        <w:t>lighting</w:t>
      </w:r>
      <w:r w:rsidR="00000000">
        <w:rPr>
          <w:spacing w:val="-4"/>
        </w:rPr>
        <w:t xml:space="preserve"> </w:t>
      </w:r>
      <w:r w:rsidR="00000000">
        <w:t>control</w:t>
      </w:r>
      <w:r w:rsidR="00000000">
        <w:rPr>
          <w:spacing w:val="-2"/>
        </w:rPr>
        <w:t xml:space="preserve"> </w:t>
      </w:r>
      <w:r w:rsidR="00000000">
        <w:t>systems.</w:t>
      </w:r>
      <w:r w:rsidR="00000000">
        <w:rPr>
          <w:spacing w:val="-5"/>
        </w:rPr>
        <w:t xml:space="preserve"> </w:t>
      </w:r>
      <w:r w:rsidR="00000000">
        <w:t>Their products include wired and wireless control systems, occupancy sensors, daylight sensors, and user interfaces. Lutron offers solutions for residential, commercial, and hospitality buildings.</w:t>
      </w:r>
      <w:r>
        <w:t xml:space="preserve"> </w:t>
      </w:r>
      <w:r w:rsidR="00000000">
        <w:t>Philips Lighting: Philips Lighting is a leading provider of lighting solutions and services for homes, buildings, and urban spaces. Their lighting control systems include wireless and wired solutions, occupancy sensors, daylight sensors, and user interfaces. Philips Lighting offers solutions for offices, retail spaces, hospitality, and healthcare facilities.</w:t>
      </w:r>
      <w:r>
        <w:t xml:space="preserve"> </w:t>
      </w:r>
      <w:r w:rsidR="00000000">
        <w:t>Schneider Electric: Schneider Electric is a global leader in energy management and automation solutions.</w:t>
      </w:r>
      <w:r w:rsidR="00000000">
        <w:rPr>
          <w:spacing w:val="-10"/>
        </w:rPr>
        <w:t xml:space="preserve"> </w:t>
      </w:r>
      <w:r w:rsidR="00000000">
        <w:t>Their</w:t>
      </w:r>
      <w:r w:rsidR="00000000">
        <w:rPr>
          <w:spacing w:val="-7"/>
        </w:rPr>
        <w:t xml:space="preserve"> </w:t>
      </w:r>
      <w:r w:rsidR="00000000">
        <w:t>lighting</w:t>
      </w:r>
      <w:r w:rsidR="00000000">
        <w:rPr>
          <w:spacing w:val="-9"/>
        </w:rPr>
        <w:t xml:space="preserve"> </w:t>
      </w:r>
      <w:r w:rsidR="00000000">
        <w:t>control</w:t>
      </w:r>
      <w:r w:rsidR="00000000">
        <w:rPr>
          <w:spacing w:val="-7"/>
        </w:rPr>
        <w:t xml:space="preserve"> </w:t>
      </w:r>
      <w:r w:rsidR="00000000">
        <w:t>systems</w:t>
      </w:r>
      <w:r w:rsidR="00000000">
        <w:rPr>
          <w:spacing w:val="-6"/>
        </w:rPr>
        <w:t xml:space="preserve"> </w:t>
      </w:r>
      <w:r w:rsidR="00000000">
        <w:t>include</w:t>
      </w:r>
      <w:r w:rsidR="00000000">
        <w:rPr>
          <w:spacing w:val="-8"/>
        </w:rPr>
        <w:t xml:space="preserve"> </w:t>
      </w:r>
      <w:r w:rsidR="00000000">
        <w:t>wired</w:t>
      </w:r>
      <w:r w:rsidR="00000000">
        <w:rPr>
          <w:spacing w:val="-7"/>
        </w:rPr>
        <w:t xml:space="preserve"> </w:t>
      </w:r>
      <w:r w:rsidR="00000000">
        <w:t>and</w:t>
      </w:r>
      <w:r w:rsidR="00000000">
        <w:rPr>
          <w:spacing w:val="-7"/>
        </w:rPr>
        <w:t xml:space="preserve"> </w:t>
      </w:r>
      <w:r w:rsidR="00000000">
        <w:t>wireless</w:t>
      </w:r>
      <w:r w:rsidR="00000000">
        <w:rPr>
          <w:spacing w:val="-7"/>
        </w:rPr>
        <w:t xml:space="preserve"> </w:t>
      </w:r>
      <w:r w:rsidR="00000000">
        <w:t>solutions,</w:t>
      </w:r>
      <w:r w:rsidR="00000000">
        <w:rPr>
          <w:spacing w:val="-6"/>
        </w:rPr>
        <w:t xml:space="preserve"> </w:t>
      </w:r>
      <w:r w:rsidR="00000000">
        <w:t>occupancy</w:t>
      </w:r>
      <w:r w:rsidR="00000000">
        <w:rPr>
          <w:spacing w:val="-11"/>
        </w:rPr>
        <w:t xml:space="preserve"> </w:t>
      </w:r>
      <w:r w:rsidR="00000000">
        <w:t>sensors, daylight sensors, and user interfaces. Schneider Electric offers solutions for offices, schools, hospitals, and other commercial and industrial buildings.</w:t>
      </w:r>
      <w:r>
        <w:t xml:space="preserve"> </w:t>
      </w:r>
      <w:r w:rsidR="00000000">
        <w:t>Acuity</w:t>
      </w:r>
      <w:r w:rsidR="00000000">
        <w:rPr>
          <w:spacing w:val="-15"/>
        </w:rPr>
        <w:t xml:space="preserve"> </w:t>
      </w:r>
      <w:r w:rsidR="00000000">
        <w:t>Brands:</w:t>
      </w:r>
      <w:r w:rsidR="00000000">
        <w:rPr>
          <w:spacing w:val="-15"/>
        </w:rPr>
        <w:t xml:space="preserve"> </w:t>
      </w:r>
      <w:r w:rsidR="00000000">
        <w:t>Acuity</w:t>
      </w:r>
      <w:r w:rsidR="00000000">
        <w:rPr>
          <w:spacing w:val="-15"/>
        </w:rPr>
        <w:t xml:space="preserve"> </w:t>
      </w:r>
      <w:r w:rsidR="00000000">
        <w:t>Brands</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leading</w:t>
      </w:r>
      <w:r w:rsidR="00000000">
        <w:rPr>
          <w:spacing w:val="-15"/>
        </w:rPr>
        <w:t xml:space="preserve"> </w:t>
      </w:r>
      <w:r w:rsidR="00000000">
        <w:t>provider</w:t>
      </w:r>
      <w:r w:rsidR="00000000">
        <w:rPr>
          <w:spacing w:val="-15"/>
        </w:rPr>
        <w:t xml:space="preserve"> </w:t>
      </w:r>
      <w:r w:rsidR="00000000">
        <w:t>of</w:t>
      </w:r>
      <w:r w:rsidR="00000000">
        <w:rPr>
          <w:spacing w:val="-15"/>
        </w:rPr>
        <w:t xml:space="preserve"> </w:t>
      </w:r>
      <w:r w:rsidR="00000000">
        <w:t>lighting</w:t>
      </w:r>
      <w:r w:rsidR="00000000">
        <w:rPr>
          <w:spacing w:val="-15"/>
        </w:rPr>
        <w:t xml:space="preserve"> </w:t>
      </w:r>
      <w:r w:rsidR="00000000">
        <w:t>and</w:t>
      </w:r>
      <w:r w:rsidR="00000000">
        <w:rPr>
          <w:spacing w:val="-15"/>
        </w:rPr>
        <w:t xml:space="preserve"> </w:t>
      </w:r>
      <w:r w:rsidR="00000000">
        <w:t>building</w:t>
      </w:r>
      <w:r w:rsidR="00000000">
        <w:rPr>
          <w:spacing w:val="-15"/>
        </w:rPr>
        <w:t xml:space="preserve"> </w:t>
      </w:r>
      <w:r w:rsidR="00000000">
        <w:t>management</w:t>
      </w:r>
      <w:r w:rsidR="00000000">
        <w:rPr>
          <w:spacing w:val="-15"/>
        </w:rPr>
        <w:t xml:space="preserve"> </w:t>
      </w:r>
      <w:r w:rsidR="00000000">
        <w:t>solutions. Their lighting control systems include wired and wireless solutions, occupancy sensors, daylight sensors, and user interfaces. Acuity Brands offers solutions for commercial, industrial, and residential buildings.</w:t>
      </w:r>
      <w:r>
        <w:t xml:space="preserve"> </w:t>
      </w:r>
      <w:r w:rsidR="00000000">
        <w:t xml:space="preserve">Siemens: Siemens is a global leader in electrification, automation, and digitalization solutions. Their lighting control systems include wired and wireless solutions, occupancy sensors, daylight sensors, and user interfaces. Siemens offers solutions for commercial, industrial, and residential </w:t>
      </w:r>
      <w:r w:rsidR="00000000">
        <w:rPr>
          <w:spacing w:val="-2"/>
        </w:rPr>
        <w:t>buildings.</w:t>
      </w:r>
      <w:r>
        <w:t xml:space="preserve"> </w:t>
      </w:r>
      <w:r w:rsidR="00000000">
        <w:rPr>
          <w:rFonts w:ascii="Palatino"/>
          <w:spacing w:val="-5"/>
        </w:rPr>
        <w:t>146</w:t>
      </w:r>
      <w:r>
        <w:rPr>
          <w:rFonts w:ascii="Palatino"/>
        </w:rPr>
        <w:t xml:space="preserve">   </w:t>
      </w:r>
      <w:r w:rsidR="00000000">
        <w:t>These are some of the well-known suppliers of Building Lighting Control Systems. The specific requirements and solutions may vary depending on the implementation and the requirements of the building.</w:t>
      </w:r>
      <w:r>
        <w:t xml:space="preserve">                     </w:t>
      </w:r>
      <w:r w:rsidR="00000000">
        <w:rPr>
          <w:rFonts w:ascii="Palatino"/>
          <w:spacing w:val="-5"/>
        </w:rPr>
        <w:t>147</w:t>
      </w:r>
      <w:r>
        <w:rPr>
          <w:rFonts w:ascii="Palatino"/>
        </w:rPr>
        <w:t xml:space="preserve">  </w:t>
      </w:r>
      <w:r>
        <w:rPr>
          <w:rFonts w:ascii="Palatino"/>
          <w:sz w:val="28"/>
        </w:rPr>
        <w:t xml:space="preserve"> </w:t>
      </w:r>
      <w:bookmarkStart w:id="54" w:name="BUILDING_MANAGEMENT_SYSTEM"/>
      <w:bookmarkStart w:id="55" w:name="_bookmark31"/>
      <w:bookmarkEnd w:id="54"/>
      <w:bookmarkEnd w:id="55"/>
      <w:r w:rsidR="00000000">
        <w:t>BUILDING</w:t>
      </w:r>
      <w:r w:rsidR="00000000">
        <w:rPr>
          <w:spacing w:val="-11"/>
        </w:rPr>
        <w:t xml:space="preserve"> </w:t>
      </w:r>
      <w:r w:rsidR="00000000">
        <w:t>MANAGEMENT</w:t>
      </w:r>
      <w:r w:rsidR="00000000">
        <w:rPr>
          <w:spacing w:val="-10"/>
        </w:rPr>
        <w:t xml:space="preserve"> </w:t>
      </w:r>
      <w:r w:rsidR="00000000">
        <w:rPr>
          <w:spacing w:val="-2"/>
        </w:rPr>
        <w:t>SYSTEM</w:t>
      </w:r>
      <w:r>
        <w:t xml:space="preserve"> </w:t>
      </w:r>
      <w:r w:rsidR="00000000">
        <w:rPr>
          <w:spacing w:val="-2"/>
        </w:rPr>
        <w:t>INTRODUCTION</w:t>
      </w:r>
      <w:r>
        <w:t xml:space="preserve"> </w:t>
      </w:r>
      <w:r w:rsidR="00000000">
        <w:t>The Building Management System (BMS) provides the monitoring and control for all the mechanical and electrical equipment within the terminal building. This includes the air conditioning equipment; electrical distribution monitoring (including tenants); lighting control; monitoring</w:t>
      </w:r>
      <w:r w:rsidR="00000000">
        <w:rPr>
          <w:spacing w:val="-2"/>
        </w:rPr>
        <w:t xml:space="preserve"> </w:t>
      </w:r>
      <w:r w:rsidR="00000000">
        <w:t>and control of</w:t>
      </w:r>
      <w:r w:rsidR="00000000">
        <w:rPr>
          <w:spacing w:val="-1"/>
        </w:rPr>
        <w:t xml:space="preserve"> </w:t>
      </w:r>
      <w:r w:rsidR="00000000">
        <w:t>escalators, lifts and moving</w:t>
      </w:r>
      <w:r w:rsidR="00000000">
        <w:rPr>
          <w:spacing w:val="-2"/>
        </w:rPr>
        <w:t xml:space="preserve"> </w:t>
      </w:r>
      <w:r w:rsidR="00000000">
        <w:t>walkways; and critically</w:t>
      </w:r>
      <w:r w:rsidR="00000000">
        <w:rPr>
          <w:spacing w:val="-4"/>
        </w:rPr>
        <w:t xml:space="preserve"> </w:t>
      </w:r>
      <w:r w:rsidR="00000000">
        <w:t>the</w:t>
      </w:r>
      <w:r w:rsidR="00000000">
        <w:rPr>
          <w:spacing w:val="-1"/>
        </w:rPr>
        <w:t xml:space="preserve"> </w:t>
      </w:r>
      <w:r w:rsidR="00000000">
        <w:t>monitoring</w:t>
      </w:r>
      <w:r w:rsidR="00000000">
        <w:rPr>
          <w:spacing w:val="-3"/>
        </w:rPr>
        <w:t xml:space="preserve"> </w:t>
      </w:r>
      <w:r w:rsidR="00000000">
        <w:t>of all services for the gate areas and stands to ensure that they are available to accommodate the arriving and departing aircraft.</w:t>
      </w:r>
      <w:r>
        <w:t xml:space="preserve"> </w:t>
      </w:r>
      <w:r w:rsidR="00000000">
        <w:t xml:space="preserve">The primary integration in the BMS system is the low level </w:t>
      </w:r>
      <w:r w:rsidR="00000000">
        <w:lastRenderedPageBreak/>
        <w:t>integration of the aforementioned equipment for monitoring and control, however there may also be high level integration to the Flight</w:t>
      </w:r>
      <w:r w:rsidR="00000000">
        <w:rPr>
          <w:spacing w:val="-9"/>
        </w:rPr>
        <w:t xml:space="preserve"> </w:t>
      </w:r>
      <w:r w:rsidR="00000000">
        <w:t>Information</w:t>
      </w:r>
      <w:r w:rsidR="00000000">
        <w:rPr>
          <w:spacing w:val="-6"/>
        </w:rPr>
        <w:t xml:space="preserve"> </w:t>
      </w:r>
      <w:r w:rsidR="00000000">
        <w:t>Display</w:t>
      </w:r>
      <w:r w:rsidR="00000000">
        <w:rPr>
          <w:spacing w:val="-11"/>
        </w:rPr>
        <w:t xml:space="preserve"> </w:t>
      </w:r>
      <w:r w:rsidR="00000000">
        <w:t>System</w:t>
      </w:r>
      <w:r w:rsidR="00000000">
        <w:rPr>
          <w:spacing w:val="-6"/>
        </w:rPr>
        <w:t xml:space="preserve"> </w:t>
      </w:r>
      <w:r w:rsidR="00000000">
        <w:t>(FIDS)</w:t>
      </w:r>
      <w:r w:rsidR="00000000">
        <w:rPr>
          <w:spacing w:val="-7"/>
        </w:rPr>
        <w:t xml:space="preserve"> </w:t>
      </w:r>
      <w:r w:rsidR="00000000">
        <w:t>or</w:t>
      </w:r>
      <w:r w:rsidR="00000000">
        <w:rPr>
          <w:spacing w:val="-15"/>
        </w:rPr>
        <w:t xml:space="preserve"> </w:t>
      </w:r>
      <w:r w:rsidR="00000000">
        <w:t>Airport</w:t>
      </w:r>
      <w:r w:rsidR="00000000">
        <w:rPr>
          <w:spacing w:val="-6"/>
        </w:rPr>
        <w:t xml:space="preserve"> </w:t>
      </w:r>
      <w:r w:rsidR="00000000">
        <w:t>Operational</w:t>
      </w:r>
      <w:r w:rsidR="00000000">
        <w:rPr>
          <w:spacing w:val="-5"/>
        </w:rPr>
        <w:t xml:space="preserve"> </w:t>
      </w:r>
      <w:r w:rsidR="00000000">
        <w:t>Database</w:t>
      </w:r>
      <w:r w:rsidR="00000000">
        <w:rPr>
          <w:spacing w:val="-7"/>
        </w:rPr>
        <w:t xml:space="preserve"> </w:t>
      </w:r>
      <w:r w:rsidR="00000000">
        <w:t>(AODB)</w:t>
      </w:r>
      <w:r w:rsidR="00000000">
        <w:rPr>
          <w:spacing w:val="-7"/>
        </w:rPr>
        <w:t xml:space="preserve"> </w:t>
      </w:r>
      <w:r w:rsidR="00000000">
        <w:t>to</w:t>
      </w:r>
      <w:r w:rsidR="00000000">
        <w:rPr>
          <w:spacing w:val="-5"/>
        </w:rPr>
        <w:t xml:space="preserve"> </w:t>
      </w:r>
      <w:r w:rsidR="00000000">
        <w:t>obtain</w:t>
      </w:r>
      <w:r w:rsidR="00000000">
        <w:rPr>
          <w:spacing w:val="-6"/>
        </w:rPr>
        <w:t xml:space="preserve"> </w:t>
      </w:r>
      <w:r w:rsidR="00000000">
        <w:t>the flight information in order to setback the services in areas of the building when not in use. The BMS will also integrate to the external Supervisory Control and Data Acquisition System (SCADA) for the provision of the status of the external services for the stands. This enables the BMS system to have a complete</w:t>
      </w:r>
      <w:r w:rsidR="00000000">
        <w:rPr>
          <w:spacing w:val="80"/>
        </w:rPr>
        <w:t xml:space="preserve"> </w:t>
      </w:r>
      <w:r w:rsidR="00000000">
        <w:t>of stand availability to support the gate and stand allocation process. It may also be integrated into the Facility Management System (FMS) to facilitate the central management and control of all systems.</w:t>
      </w:r>
      <w:r>
        <w:t xml:space="preserve"> </w:t>
      </w:r>
      <w:r w:rsidR="00000000">
        <w:rPr>
          <w:spacing w:val="-2"/>
        </w:rPr>
        <w:t>COMPONENTS</w:t>
      </w:r>
      <w:r>
        <w:t xml:space="preserve"> </w:t>
      </w:r>
      <w:r w:rsidR="00000000">
        <w:t>Building Management System (BMS) is a computer-based system that integrates and controls various</w:t>
      </w:r>
      <w:r w:rsidR="00000000">
        <w:rPr>
          <w:spacing w:val="-10"/>
        </w:rPr>
        <w:t xml:space="preserve"> </w:t>
      </w:r>
      <w:r w:rsidR="00000000">
        <w:t>building</w:t>
      </w:r>
      <w:r w:rsidR="00000000">
        <w:rPr>
          <w:spacing w:val="-12"/>
        </w:rPr>
        <w:t xml:space="preserve"> </w:t>
      </w:r>
      <w:r w:rsidR="00000000">
        <w:t>systems</w:t>
      </w:r>
      <w:r w:rsidR="00000000">
        <w:rPr>
          <w:spacing w:val="-9"/>
        </w:rPr>
        <w:t xml:space="preserve"> </w:t>
      </w:r>
      <w:r w:rsidR="00000000">
        <w:t>such</w:t>
      </w:r>
      <w:r w:rsidR="00000000">
        <w:rPr>
          <w:spacing w:val="-10"/>
        </w:rPr>
        <w:t xml:space="preserve"> </w:t>
      </w:r>
      <w:r w:rsidR="00000000">
        <w:t>as</w:t>
      </w:r>
      <w:r w:rsidR="00000000">
        <w:rPr>
          <w:spacing w:val="-10"/>
        </w:rPr>
        <w:t xml:space="preserve"> </w:t>
      </w:r>
      <w:r w:rsidR="00000000">
        <w:t>HVAC,</w:t>
      </w:r>
      <w:r w:rsidR="00000000">
        <w:rPr>
          <w:spacing w:val="-10"/>
        </w:rPr>
        <w:t xml:space="preserve"> </w:t>
      </w:r>
      <w:r w:rsidR="00000000">
        <w:t>lighting,</w:t>
      </w:r>
      <w:r w:rsidR="00000000">
        <w:rPr>
          <w:spacing w:val="-7"/>
        </w:rPr>
        <w:t xml:space="preserve"> </w:t>
      </w:r>
      <w:r w:rsidR="00000000">
        <w:t>security,</w:t>
      </w:r>
      <w:r w:rsidR="00000000">
        <w:rPr>
          <w:spacing w:val="-10"/>
        </w:rPr>
        <w:t xml:space="preserve"> </w:t>
      </w:r>
      <w:r w:rsidR="00000000">
        <w:t>and</w:t>
      </w:r>
      <w:r w:rsidR="00000000">
        <w:rPr>
          <w:spacing w:val="-10"/>
        </w:rPr>
        <w:t xml:space="preserve"> </w:t>
      </w:r>
      <w:r w:rsidR="00000000">
        <w:t>other</w:t>
      </w:r>
      <w:r w:rsidR="00000000">
        <w:rPr>
          <w:spacing w:val="-11"/>
        </w:rPr>
        <w:t xml:space="preserve"> </w:t>
      </w:r>
      <w:r w:rsidR="00000000">
        <w:t>systems.</w:t>
      </w:r>
      <w:r w:rsidR="00000000">
        <w:rPr>
          <w:spacing w:val="-13"/>
        </w:rPr>
        <w:t xml:space="preserve"> </w:t>
      </w:r>
      <w:r w:rsidR="00000000">
        <w:t>The</w:t>
      </w:r>
      <w:r w:rsidR="00000000">
        <w:rPr>
          <w:spacing w:val="-11"/>
        </w:rPr>
        <w:t xml:space="preserve"> </w:t>
      </w:r>
      <w:r w:rsidR="00000000">
        <w:t>components</w:t>
      </w:r>
      <w:r w:rsidR="00000000">
        <w:rPr>
          <w:spacing w:val="-10"/>
        </w:rPr>
        <w:t xml:space="preserve"> </w:t>
      </w:r>
      <w:r w:rsidR="00000000">
        <w:t>of a typical BMS may include:</w:t>
      </w:r>
      <w:r>
        <w:t xml:space="preserve"> </w:t>
      </w:r>
      <w:r w:rsidR="00000000">
        <w:t>Control panels: Control panels are the primary interface for the BMS. They provide information about</w:t>
      </w:r>
      <w:r w:rsidR="00000000">
        <w:rPr>
          <w:spacing w:val="-9"/>
        </w:rPr>
        <w:t xml:space="preserve"> </w:t>
      </w:r>
      <w:r w:rsidR="00000000">
        <w:t>the</w:t>
      </w:r>
      <w:r w:rsidR="00000000">
        <w:rPr>
          <w:spacing w:val="-10"/>
        </w:rPr>
        <w:t xml:space="preserve"> </w:t>
      </w:r>
      <w:r w:rsidR="00000000">
        <w:t>status</w:t>
      </w:r>
      <w:r w:rsidR="00000000">
        <w:rPr>
          <w:spacing w:val="-9"/>
        </w:rPr>
        <w:t xml:space="preserve"> </w:t>
      </w:r>
      <w:r w:rsidR="00000000">
        <w:t>of</w:t>
      </w:r>
      <w:r w:rsidR="00000000">
        <w:rPr>
          <w:spacing w:val="-8"/>
        </w:rPr>
        <w:t xml:space="preserve"> </w:t>
      </w:r>
      <w:r w:rsidR="00000000">
        <w:t>the</w:t>
      </w:r>
      <w:r w:rsidR="00000000">
        <w:rPr>
          <w:spacing w:val="-10"/>
        </w:rPr>
        <w:t xml:space="preserve"> </w:t>
      </w:r>
      <w:r w:rsidR="00000000">
        <w:t>various</w:t>
      </w:r>
      <w:r w:rsidR="00000000">
        <w:rPr>
          <w:spacing w:val="-9"/>
        </w:rPr>
        <w:t xml:space="preserve"> </w:t>
      </w:r>
      <w:r w:rsidR="00000000">
        <w:t>building</w:t>
      </w:r>
      <w:r w:rsidR="00000000">
        <w:rPr>
          <w:spacing w:val="-12"/>
        </w:rPr>
        <w:t xml:space="preserve"> </w:t>
      </w:r>
      <w:r w:rsidR="00000000">
        <w:t>systems</w:t>
      </w:r>
      <w:r w:rsidR="00000000">
        <w:rPr>
          <w:spacing w:val="-9"/>
        </w:rPr>
        <w:t xml:space="preserve"> </w:t>
      </w:r>
      <w:r w:rsidR="00000000">
        <w:t>and</w:t>
      </w:r>
      <w:r w:rsidR="00000000">
        <w:rPr>
          <w:spacing w:val="-10"/>
        </w:rPr>
        <w:t xml:space="preserve"> </w:t>
      </w:r>
      <w:r w:rsidR="00000000">
        <w:t>allow</w:t>
      </w:r>
      <w:r w:rsidR="00000000">
        <w:rPr>
          <w:spacing w:val="-10"/>
        </w:rPr>
        <w:t xml:space="preserve"> </w:t>
      </w:r>
      <w:r w:rsidR="00000000">
        <w:t>the</w:t>
      </w:r>
      <w:r w:rsidR="00000000">
        <w:rPr>
          <w:spacing w:val="-10"/>
        </w:rPr>
        <w:t xml:space="preserve"> </w:t>
      </w:r>
      <w:r w:rsidR="00000000">
        <w:t>user</w:t>
      </w:r>
      <w:r w:rsidR="00000000">
        <w:rPr>
          <w:spacing w:val="-10"/>
        </w:rPr>
        <w:t xml:space="preserve"> </w:t>
      </w:r>
      <w:r w:rsidR="00000000">
        <w:t>to</w:t>
      </w:r>
      <w:r w:rsidR="00000000">
        <w:rPr>
          <w:spacing w:val="-9"/>
        </w:rPr>
        <w:t xml:space="preserve"> </w:t>
      </w:r>
      <w:r w:rsidR="00000000">
        <w:t>control</w:t>
      </w:r>
      <w:r w:rsidR="00000000">
        <w:rPr>
          <w:spacing w:val="-9"/>
        </w:rPr>
        <w:t xml:space="preserve"> </w:t>
      </w:r>
      <w:r w:rsidR="00000000">
        <w:t>and</w:t>
      </w:r>
      <w:r w:rsidR="00000000">
        <w:rPr>
          <w:spacing w:val="-10"/>
        </w:rPr>
        <w:t xml:space="preserve"> </w:t>
      </w:r>
      <w:r w:rsidR="00000000">
        <w:t>adjust</w:t>
      </w:r>
      <w:r w:rsidR="00000000">
        <w:rPr>
          <w:spacing w:val="-9"/>
        </w:rPr>
        <w:t xml:space="preserve"> </w:t>
      </w:r>
      <w:r w:rsidR="00000000">
        <w:t>the</w:t>
      </w:r>
      <w:r w:rsidR="00000000">
        <w:rPr>
          <w:spacing w:val="-10"/>
        </w:rPr>
        <w:t xml:space="preserve"> </w:t>
      </w:r>
      <w:r w:rsidR="00000000">
        <w:t xml:space="preserve">system </w:t>
      </w:r>
      <w:r w:rsidR="00000000">
        <w:rPr>
          <w:spacing w:val="-2"/>
        </w:rPr>
        <w:t>settings.</w:t>
      </w:r>
      <w:r>
        <w:t xml:space="preserve"> </w:t>
      </w:r>
      <w:r w:rsidR="00000000">
        <w:t>Sensors:</w:t>
      </w:r>
      <w:r w:rsidR="00000000">
        <w:rPr>
          <w:spacing w:val="-3"/>
        </w:rPr>
        <w:t xml:space="preserve"> </w:t>
      </w:r>
      <w:r w:rsidR="00000000">
        <w:t>Sensors</w:t>
      </w:r>
      <w:r w:rsidR="00000000">
        <w:rPr>
          <w:spacing w:val="-4"/>
        </w:rPr>
        <w:t xml:space="preserve"> </w:t>
      </w:r>
      <w:r w:rsidR="00000000">
        <w:t>are</w:t>
      </w:r>
      <w:r w:rsidR="00000000">
        <w:rPr>
          <w:spacing w:val="-5"/>
        </w:rPr>
        <w:t xml:space="preserve"> </w:t>
      </w:r>
      <w:r w:rsidR="00000000">
        <w:t>used</w:t>
      </w:r>
      <w:r w:rsidR="00000000">
        <w:rPr>
          <w:spacing w:val="-3"/>
        </w:rPr>
        <w:t xml:space="preserve"> </w:t>
      </w:r>
      <w:r w:rsidR="00000000">
        <w:t>to</w:t>
      </w:r>
      <w:r w:rsidR="00000000">
        <w:rPr>
          <w:spacing w:val="-3"/>
        </w:rPr>
        <w:t xml:space="preserve"> </w:t>
      </w:r>
      <w:r w:rsidR="00000000">
        <w:t>collect</w:t>
      </w:r>
      <w:r w:rsidR="00000000">
        <w:rPr>
          <w:spacing w:val="-3"/>
        </w:rPr>
        <w:t xml:space="preserve"> </w:t>
      </w:r>
      <w:r w:rsidR="00000000">
        <w:t>data</w:t>
      </w:r>
      <w:r w:rsidR="00000000">
        <w:rPr>
          <w:spacing w:val="-2"/>
        </w:rPr>
        <w:t xml:space="preserve"> </w:t>
      </w:r>
      <w:r w:rsidR="00000000">
        <w:t>about</w:t>
      </w:r>
      <w:r w:rsidR="00000000">
        <w:rPr>
          <w:spacing w:val="-3"/>
        </w:rPr>
        <w:t xml:space="preserve"> </w:t>
      </w:r>
      <w:r w:rsidR="00000000">
        <w:t>the</w:t>
      </w:r>
      <w:r w:rsidR="00000000">
        <w:rPr>
          <w:spacing w:val="-4"/>
        </w:rPr>
        <w:t xml:space="preserve"> </w:t>
      </w:r>
      <w:r w:rsidR="00000000">
        <w:t>various</w:t>
      </w:r>
      <w:r w:rsidR="00000000">
        <w:rPr>
          <w:spacing w:val="-4"/>
        </w:rPr>
        <w:t xml:space="preserve"> </w:t>
      </w:r>
      <w:r w:rsidR="00000000">
        <w:t>building</w:t>
      </w:r>
      <w:r w:rsidR="00000000">
        <w:rPr>
          <w:spacing w:val="-5"/>
        </w:rPr>
        <w:t xml:space="preserve"> </w:t>
      </w:r>
      <w:r w:rsidR="00000000">
        <w:t>systems,</w:t>
      </w:r>
      <w:r w:rsidR="00000000">
        <w:rPr>
          <w:spacing w:val="-3"/>
        </w:rPr>
        <w:t xml:space="preserve"> </w:t>
      </w:r>
      <w:r w:rsidR="00000000">
        <w:t>such</w:t>
      </w:r>
      <w:r w:rsidR="00000000">
        <w:rPr>
          <w:spacing w:val="-3"/>
        </w:rPr>
        <w:t xml:space="preserve"> </w:t>
      </w:r>
      <w:r w:rsidR="00000000">
        <w:t>as</w:t>
      </w:r>
      <w:r w:rsidR="00000000">
        <w:rPr>
          <w:spacing w:val="-4"/>
        </w:rPr>
        <w:t xml:space="preserve"> </w:t>
      </w:r>
      <w:r w:rsidR="00000000">
        <w:t>temperature, humidity, occupancy, and light levels. The sensors send this data to the BMS, which uses it to adjust the building systems as needed.</w:t>
      </w:r>
      <w:r>
        <w:t xml:space="preserve"> </w:t>
      </w:r>
      <w:r w:rsidR="00000000">
        <w:t>Actuators:</w:t>
      </w:r>
      <w:r w:rsidR="00000000">
        <w:rPr>
          <w:spacing w:val="-11"/>
        </w:rPr>
        <w:t xml:space="preserve"> </w:t>
      </w:r>
      <w:r w:rsidR="00000000">
        <w:t>Actuators are used to control the various building systems.</w:t>
      </w:r>
      <w:r w:rsidR="00000000">
        <w:rPr>
          <w:spacing w:val="-2"/>
        </w:rPr>
        <w:t xml:space="preserve"> </w:t>
      </w:r>
      <w:r w:rsidR="00000000">
        <w:t>They can be used to adjust temperature, humidity, lighting, and other parameters based on the data collected by</w:t>
      </w:r>
      <w:r w:rsidR="00000000">
        <w:rPr>
          <w:spacing w:val="-1"/>
        </w:rPr>
        <w:t xml:space="preserve"> </w:t>
      </w:r>
      <w:r w:rsidR="00000000">
        <w:t>the sensors.</w:t>
      </w:r>
      <w:r>
        <w:t xml:space="preserve"> </w:t>
      </w:r>
      <w:r w:rsidR="00000000">
        <w:t>Network infrastructure:</w:t>
      </w:r>
      <w:r w:rsidR="00000000">
        <w:rPr>
          <w:spacing w:val="-1"/>
        </w:rPr>
        <w:t xml:space="preserve"> </w:t>
      </w:r>
      <w:r w:rsidR="00000000">
        <w:t>The BMS uses a network infrastructure to communicate with the various building systems. This infrastructure may include wired and wireless networks, protocols, gateways, and servers.</w:t>
      </w:r>
      <w:r>
        <w:t xml:space="preserve">  </w:t>
      </w:r>
      <w:r w:rsidR="00000000">
        <w:rPr>
          <w:rFonts w:ascii="Palatino"/>
          <w:spacing w:val="-5"/>
        </w:rPr>
        <w:t>148</w:t>
      </w:r>
      <w:r>
        <w:rPr>
          <w:rFonts w:ascii="Palatino"/>
        </w:rPr>
        <w:t xml:space="preserve">   </w:t>
      </w:r>
      <w:r w:rsidR="00000000">
        <w:t>User</w:t>
      </w:r>
      <w:r w:rsidR="00000000">
        <w:rPr>
          <w:spacing w:val="-9"/>
        </w:rPr>
        <w:t xml:space="preserve"> </w:t>
      </w:r>
      <w:r w:rsidR="00000000">
        <w:t>interfaces:</w:t>
      </w:r>
      <w:r w:rsidR="00000000">
        <w:rPr>
          <w:spacing w:val="-8"/>
        </w:rPr>
        <w:t xml:space="preserve"> </w:t>
      </w:r>
      <w:r w:rsidR="00000000">
        <w:t>User</w:t>
      </w:r>
      <w:r w:rsidR="00000000">
        <w:rPr>
          <w:spacing w:val="-9"/>
        </w:rPr>
        <w:t xml:space="preserve"> </w:t>
      </w:r>
      <w:r w:rsidR="00000000">
        <w:t>interfaces</w:t>
      </w:r>
      <w:r w:rsidR="00000000">
        <w:rPr>
          <w:spacing w:val="-8"/>
        </w:rPr>
        <w:t xml:space="preserve"> </w:t>
      </w:r>
      <w:r w:rsidR="00000000">
        <w:t>provide</w:t>
      </w:r>
      <w:r w:rsidR="00000000">
        <w:rPr>
          <w:spacing w:val="-7"/>
        </w:rPr>
        <w:t xml:space="preserve"> </w:t>
      </w:r>
      <w:r w:rsidR="00000000">
        <w:t>a</w:t>
      </w:r>
      <w:r w:rsidR="00000000">
        <w:rPr>
          <w:spacing w:val="-7"/>
        </w:rPr>
        <w:t xml:space="preserve"> </w:t>
      </w:r>
      <w:r w:rsidR="00000000">
        <w:t>graphical</w:t>
      </w:r>
      <w:r w:rsidR="00000000">
        <w:rPr>
          <w:spacing w:val="-8"/>
        </w:rPr>
        <w:t xml:space="preserve"> </w:t>
      </w:r>
      <w:r w:rsidR="00000000">
        <w:t>representation</w:t>
      </w:r>
      <w:r w:rsidR="00000000">
        <w:rPr>
          <w:spacing w:val="-8"/>
        </w:rPr>
        <w:t xml:space="preserve"> </w:t>
      </w:r>
      <w:r w:rsidR="00000000">
        <w:t>of</w:t>
      </w:r>
      <w:r w:rsidR="00000000">
        <w:rPr>
          <w:spacing w:val="-9"/>
        </w:rPr>
        <w:t xml:space="preserve"> </w:t>
      </w:r>
      <w:r w:rsidR="00000000">
        <w:t>the</w:t>
      </w:r>
      <w:r w:rsidR="00000000">
        <w:rPr>
          <w:spacing w:val="-9"/>
        </w:rPr>
        <w:t xml:space="preserve"> </w:t>
      </w:r>
      <w:r w:rsidR="00000000">
        <w:t>various</w:t>
      </w:r>
      <w:r w:rsidR="00000000">
        <w:rPr>
          <w:spacing w:val="-8"/>
        </w:rPr>
        <w:t xml:space="preserve"> </w:t>
      </w:r>
      <w:r w:rsidR="00000000">
        <w:t>building</w:t>
      </w:r>
      <w:r w:rsidR="00000000">
        <w:rPr>
          <w:spacing w:val="-10"/>
        </w:rPr>
        <w:t xml:space="preserve"> </w:t>
      </w:r>
      <w:r w:rsidR="00000000">
        <w:t>systems and allow the user to control and adjust the system settings. These interfaces may be located on control panels, desktop computers, or mobile devices.</w:t>
      </w:r>
      <w:r>
        <w:t xml:space="preserve"> </w:t>
      </w:r>
      <w:r w:rsidR="00000000">
        <w:t>Software: The software component of the BMS is responsible for controlling and monitoring the various building systems. It provides a platform for data collection, analysis, and reporting.</w:t>
      </w:r>
      <w:r>
        <w:t xml:space="preserve"> </w:t>
      </w:r>
      <w:r w:rsidR="00000000">
        <w:t>Security system integration: The BMS may be integrated with a security system to provide centralized control and monitoring of the building security systems.</w:t>
      </w:r>
      <w:r>
        <w:t xml:space="preserve"> </w:t>
      </w:r>
      <w:r w:rsidR="00000000">
        <w:t>These are some of the typical components of a Building Management System. The specific components may vary depending on the implementation and the requirements of the building.</w:t>
      </w:r>
      <w:r>
        <w:t xml:space="preserve"> </w:t>
      </w:r>
      <w:r w:rsidR="00000000">
        <w:rPr>
          <w:spacing w:val="-2"/>
        </w:rPr>
        <w:t>ENGINEERING</w:t>
      </w:r>
      <w:r>
        <w:t xml:space="preserve"> </w:t>
      </w:r>
      <w:r w:rsidR="00000000">
        <w:t>An airport building management system is a complex system that requires the coordination of multiple engineering parameters to ensure efficient and effective operations. Some of the key engineering parameters for an airport building management system include:</w:t>
      </w:r>
      <w:r>
        <w:t xml:space="preserve"> </w:t>
      </w:r>
      <w:r w:rsidR="00000000">
        <w:t>Electrical Systems: The airport building management system should be designed to handle the electrical requirements of the facility. This includes lighting, heating, ventilation, and air conditioning (HVAC) systems. The system should be designed to optimize energy usage and reduce waste, which can be achieved through the use of energy-efficient lighting systems, smart HVAC controls, and other energy-saving measures.</w:t>
      </w:r>
      <w:r>
        <w:t xml:space="preserve"> </w:t>
      </w:r>
      <w:r w:rsidR="00000000">
        <w:t xml:space="preserve">Communication Systems: Communication is critical for an airport building management system, </w:t>
      </w:r>
      <w:r w:rsidR="00000000">
        <w:rPr>
          <w:spacing w:val="-2"/>
        </w:rPr>
        <w:t>as</w:t>
      </w:r>
      <w:r w:rsidR="00000000">
        <w:rPr>
          <w:spacing w:val="-8"/>
        </w:rPr>
        <w:t xml:space="preserve"> </w:t>
      </w:r>
      <w:r w:rsidR="00000000">
        <w:rPr>
          <w:spacing w:val="-2"/>
        </w:rPr>
        <w:t>it</w:t>
      </w:r>
      <w:r w:rsidR="00000000">
        <w:rPr>
          <w:spacing w:val="-7"/>
        </w:rPr>
        <w:t xml:space="preserve"> </w:t>
      </w:r>
      <w:r w:rsidR="00000000">
        <w:rPr>
          <w:spacing w:val="-2"/>
        </w:rPr>
        <w:t>allows</w:t>
      </w:r>
      <w:r w:rsidR="00000000">
        <w:rPr>
          <w:spacing w:val="-8"/>
        </w:rPr>
        <w:t xml:space="preserve"> </w:t>
      </w:r>
      <w:r w:rsidR="00000000">
        <w:rPr>
          <w:spacing w:val="-2"/>
        </w:rPr>
        <w:t>different</w:t>
      </w:r>
      <w:r w:rsidR="00000000">
        <w:rPr>
          <w:spacing w:val="-7"/>
        </w:rPr>
        <w:t xml:space="preserve"> </w:t>
      </w:r>
      <w:r w:rsidR="00000000">
        <w:rPr>
          <w:spacing w:val="-2"/>
        </w:rPr>
        <w:t>systems</w:t>
      </w:r>
      <w:r w:rsidR="00000000">
        <w:rPr>
          <w:spacing w:val="-7"/>
        </w:rPr>
        <w:t xml:space="preserve"> </w:t>
      </w:r>
      <w:r w:rsidR="00000000">
        <w:rPr>
          <w:spacing w:val="-2"/>
        </w:rPr>
        <w:t>to</w:t>
      </w:r>
      <w:r w:rsidR="00000000">
        <w:rPr>
          <w:spacing w:val="-7"/>
        </w:rPr>
        <w:t xml:space="preserve"> </w:t>
      </w:r>
      <w:r w:rsidR="00000000">
        <w:rPr>
          <w:spacing w:val="-2"/>
        </w:rPr>
        <w:t>work</w:t>
      </w:r>
      <w:r w:rsidR="00000000">
        <w:rPr>
          <w:spacing w:val="-8"/>
        </w:rPr>
        <w:t xml:space="preserve"> </w:t>
      </w:r>
      <w:r w:rsidR="00000000">
        <w:rPr>
          <w:spacing w:val="-2"/>
        </w:rPr>
        <w:t>together</w:t>
      </w:r>
      <w:r w:rsidR="00000000">
        <w:rPr>
          <w:spacing w:val="-9"/>
        </w:rPr>
        <w:t xml:space="preserve"> </w:t>
      </w:r>
      <w:r w:rsidR="00000000">
        <w:rPr>
          <w:spacing w:val="-2"/>
        </w:rPr>
        <w:t>seamlessly.</w:t>
      </w:r>
      <w:r w:rsidR="00000000">
        <w:rPr>
          <w:spacing w:val="-12"/>
        </w:rPr>
        <w:t xml:space="preserve"> </w:t>
      </w:r>
      <w:r w:rsidR="00000000">
        <w:rPr>
          <w:spacing w:val="-2"/>
        </w:rPr>
        <w:t>The</w:t>
      </w:r>
      <w:r w:rsidR="00000000">
        <w:rPr>
          <w:spacing w:val="-9"/>
        </w:rPr>
        <w:t xml:space="preserve"> </w:t>
      </w:r>
      <w:r w:rsidR="00000000">
        <w:rPr>
          <w:spacing w:val="-2"/>
        </w:rPr>
        <w:t>system</w:t>
      </w:r>
      <w:r w:rsidR="00000000">
        <w:rPr>
          <w:spacing w:val="-8"/>
        </w:rPr>
        <w:t xml:space="preserve"> </w:t>
      </w:r>
      <w:r w:rsidR="00000000">
        <w:rPr>
          <w:spacing w:val="-2"/>
        </w:rPr>
        <w:t>should</w:t>
      </w:r>
      <w:r w:rsidR="00000000">
        <w:rPr>
          <w:spacing w:val="-5"/>
        </w:rPr>
        <w:t xml:space="preserve"> </w:t>
      </w:r>
      <w:r w:rsidR="00000000">
        <w:rPr>
          <w:spacing w:val="-2"/>
        </w:rPr>
        <w:t>be</w:t>
      </w:r>
      <w:r w:rsidR="00000000">
        <w:rPr>
          <w:spacing w:val="-9"/>
        </w:rPr>
        <w:t xml:space="preserve"> </w:t>
      </w:r>
      <w:r w:rsidR="00000000">
        <w:rPr>
          <w:spacing w:val="-2"/>
        </w:rPr>
        <w:t>designed</w:t>
      </w:r>
      <w:r w:rsidR="00000000">
        <w:rPr>
          <w:spacing w:val="-8"/>
        </w:rPr>
        <w:t xml:space="preserve"> </w:t>
      </w:r>
      <w:r w:rsidR="00000000">
        <w:rPr>
          <w:spacing w:val="-2"/>
        </w:rPr>
        <w:t>to</w:t>
      </w:r>
      <w:r w:rsidR="00000000">
        <w:rPr>
          <w:spacing w:val="-7"/>
        </w:rPr>
        <w:t xml:space="preserve"> </w:t>
      </w:r>
      <w:r w:rsidR="00000000">
        <w:rPr>
          <w:spacing w:val="-2"/>
        </w:rPr>
        <w:t xml:space="preserve">handle </w:t>
      </w:r>
      <w:r w:rsidR="00000000">
        <w:t>various communication channels, including voice, data, and video. This may involve the use of Ethernet or Wi-Fi networks, radio frequency (RF) communication systems, and other communication technologies.</w:t>
      </w:r>
      <w:r>
        <w:t xml:space="preserve"> </w:t>
      </w:r>
      <w:r w:rsidR="00000000">
        <w:t>Security Systems:</w:t>
      </w:r>
      <w:r w:rsidR="00000000">
        <w:rPr>
          <w:spacing w:val="-3"/>
        </w:rPr>
        <w:t xml:space="preserve"> </w:t>
      </w:r>
      <w:r w:rsidR="00000000">
        <w:t>Airports are high-security areas, and the building management system should incorporate various security measures to ensure the safety of passengers and staff. This may include CCTV cameras, access control systems, and alarm systems. The system should also be designed</w:t>
      </w:r>
      <w:r w:rsidR="00000000">
        <w:rPr>
          <w:spacing w:val="-15"/>
        </w:rPr>
        <w:t xml:space="preserve"> </w:t>
      </w:r>
      <w:r w:rsidR="00000000">
        <w:t>to</w:t>
      </w:r>
      <w:r w:rsidR="00000000">
        <w:rPr>
          <w:spacing w:val="-14"/>
        </w:rPr>
        <w:t xml:space="preserve"> </w:t>
      </w:r>
      <w:r w:rsidR="00000000">
        <w:t>integrate</w:t>
      </w:r>
      <w:r w:rsidR="00000000">
        <w:rPr>
          <w:spacing w:val="-15"/>
        </w:rPr>
        <w:t xml:space="preserve"> </w:t>
      </w:r>
      <w:r w:rsidR="00000000">
        <w:t>with</w:t>
      </w:r>
      <w:r w:rsidR="00000000">
        <w:rPr>
          <w:spacing w:val="-12"/>
        </w:rPr>
        <w:t xml:space="preserve"> </w:t>
      </w:r>
      <w:r w:rsidR="00000000">
        <w:t>other</w:t>
      </w:r>
      <w:r w:rsidR="00000000">
        <w:rPr>
          <w:spacing w:val="-15"/>
        </w:rPr>
        <w:t xml:space="preserve"> </w:t>
      </w:r>
      <w:r w:rsidR="00000000">
        <w:t>security</w:t>
      </w:r>
      <w:r w:rsidR="00000000">
        <w:rPr>
          <w:spacing w:val="-15"/>
        </w:rPr>
        <w:t xml:space="preserve"> </w:t>
      </w:r>
      <w:r w:rsidR="00000000">
        <w:t>systems,</w:t>
      </w:r>
      <w:r w:rsidR="00000000">
        <w:rPr>
          <w:spacing w:val="-14"/>
        </w:rPr>
        <w:t xml:space="preserve"> </w:t>
      </w:r>
      <w:r w:rsidR="00000000">
        <w:t>such</w:t>
      </w:r>
      <w:r w:rsidR="00000000">
        <w:rPr>
          <w:spacing w:val="-14"/>
        </w:rPr>
        <w:t xml:space="preserve"> </w:t>
      </w:r>
      <w:r w:rsidR="00000000">
        <w:t>as</w:t>
      </w:r>
      <w:r w:rsidR="00000000">
        <w:rPr>
          <w:spacing w:val="-14"/>
        </w:rPr>
        <w:t xml:space="preserve"> </w:t>
      </w:r>
      <w:r w:rsidR="00000000">
        <w:t>baggage</w:t>
      </w:r>
      <w:r w:rsidR="00000000">
        <w:rPr>
          <w:spacing w:val="-15"/>
        </w:rPr>
        <w:t xml:space="preserve"> </w:t>
      </w:r>
      <w:r w:rsidR="00000000">
        <w:t>scanning</w:t>
      </w:r>
      <w:r w:rsidR="00000000">
        <w:rPr>
          <w:spacing w:val="-14"/>
        </w:rPr>
        <w:t xml:space="preserve"> </w:t>
      </w:r>
      <w:r w:rsidR="00000000">
        <w:t>systems</w:t>
      </w:r>
      <w:r w:rsidR="00000000">
        <w:rPr>
          <w:spacing w:val="-14"/>
        </w:rPr>
        <w:t xml:space="preserve"> </w:t>
      </w:r>
      <w:r w:rsidR="00000000">
        <w:t>and</w:t>
      </w:r>
      <w:r w:rsidR="00000000">
        <w:rPr>
          <w:spacing w:val="-12"/>
        </w:rPr>
        <w:t xml:space="preserve"> </w:t>
      </w:r>
      <w:r w:rsidR="00000000">
        <w:t>passenger screening systems.</w:t>
      </w:r>
      <w:r>
        <w:t xml:space="preserve"> </w:t>
      </w:r>
      <w:r w:rsidR="00000000">
        <w:t>Fire Safety Systems: The building management system should be designed to handle fire safety requirements, including fire suppression systems, fire alarms, and emergency evacuation procedures.</w:t>
      </w:r>
      <w:r w:rsidR="00000000">
        <w:rPr>
          <w:spacing w:val="-9"/>
        </w:rPr>
        <w:t xml:space="preserve"> </w:t>
      </w:r>
      <w:r w:rsidR="00000000">
        <w:t>The</w:t>
      </w:r>
      <w:r w:rsidR="00000000">
        <w:rPr>
          <w:spacing w:val="-6"/>
        </w:rPr>
        <w:t xml:space="preserve"> </w:t>
      </w:r>
      <w:r w:rsidR="00000000">
        <w:t>system</w:t>
      </w:r>
      <w:r w:rsidR="00000000">
        <w:rPr>
          <w:spacing w:val="-5"/>
        </w:rPr>
        <w:t xml:space="preserve"> </w:t>
      </w:r>
      <w:r w:rsidR="00000000">
        <w:t>should</w:t>
      </w:r>
      <w:r w:rsidR="00000000">
        <w:rPr>
          <w:spacing w:val="-4"/>
        </w:rPr>
        <w:t xml:space="preserve"> </w:t>
      </w:r>
      <w:r w:rsidR="00000000">
        <w:t>be</w:t>
      </w:r>
      <w:r w:rsidR="00000000">
        <w:rPr>
          <w:spacing w:val="-6"/>
        </w:rPr>
        <w:t xml:space="preserve"> </w:t>
      </w:r>
      <w:r w:rsidR="00000000">
        <w:t>capable</w:t>
      </w:r>
      <w:r w:rsidR="00000000">
        <w:rPr>
          <w:spacing w:val="-5"/>
        </w:rPr>
        <w:t xml:space="preserve"> </w:t>
      </w:r>
      <w:r w:rsidR="00000000">
        <w:t>of</w:t>
      </w:r>
      <w:r w:rsidR="00000000">
        <w:rPr>
          <w:spacing w:val="-3"/>
        </w:rPr>
        <w:t xml:space="preserve"> </w:t>
      </w:r>
      <w:r w:rsidR="00000000">
        <w:t>monitoring</w:t>
      </w:r>
      <w:r w:rsidR="00000000">
        <w:rPr>
          <w:spacing w:val="-7"/>
        </w:rPr>
        <w:t xml:space="preserve"> </w:t>
      </w:r>
      <w:r w:rsidR="00000000">
        <w:t>fire</w:t>
      </w:r>
      <w:r w:rsidR="00000000">
        <w:rPr>
          <w:spacing w:val="-6"/>
        </w:rPr>
        <w:t xml:space="preserve"> </w:t>
      </w:r>
      <w:r w:rsidR="00000000">
        <w:t>risks</w:t>
      </w:r>
      <w:r w:rsidR="00000000">
        <w:rPr>
          <w:spacing w:val="-3"/>
        </w:rPr>
        <w:t xml:space="preserve"> </w:t>
      </w:r>
      <w:r w:rsidR="00000000">
        <w:t>and</w:t>
      </w:r>
      <w:r w:rsidR="00000000">
        <w:rPr>
          <w:spacing w:val="-5"/>
        </w:rPr>
        <w:t xml:space="preserve"> </w:t>
      </w:r>
      <w:r w:rsidR="00000000">
        <w:t>responding</w:t>
      </w:r>
      <w:r w:rsidR="00000000">
        <w:rPr>
          <w:spacing w:val="-7"/>
        </w:rPr>
        <w:t xml:space="preserve"> </w:t>
      </w:r>
      <w:r w:rsidR="00000000">
        <w:t>to</w:t>
      </w:r>
      <w:r w:rsidR="00000000">
        <w:rPr>
          <w:spacing w:val="-4"/>
        </w:rPr>
        <w:t xml:space="preserve"> </w:t>
      </w:r>
      <w:r w:rsidR="00000000">
        <w:t>fires</w:t>
      </w:r>
      <w:r w:rsidR="00000000">
        <w:rPr>
          <w:spacing w:val="-5"/>
        </w:rPr>
        <w:t xml:space="preserve"> </w:t>
      </w:r>
      <w:r w:rsidR="00000000">
        <w:t>quickly and effectively.</w:t>
      </w:r>
      <w:r>
        <w:t xml:space="preserve"> </w:t>
      </w:r>
      <w:r w:rsidR="00000000">
        <w:t>Plumbing</w:t>
      </w:r>
      <w:r w:rsidR="00000000">
        <w:rPr>
          <w:spacing w:val="-4"/>
        </w:rPr>
        <w:t xml:space="preserve"> </w:t>
      </w:r>
      <w:r w:rsidR="00000000">
        <w:t>Systems:</w:t>
      </w:r>
      <w:r w:rsidR="00000000">
        <w:rPr>
          <w:spacing w:val="-6"/>
        </w:rPr>
        <w:t xml:space="preserve"> </w:t>
      </w:r>
      <w:r w:rsidR="00000000">
        <w:t>The</w:t>
      </w:r>
      <w:r w:rsidR="00000000">
        <w:rPr>
          <w:spacing w:val="-1"/>
        </w:rPr>
        <w:t xml:space="preserve"> </w:t>
      </w:r>
      <w:r w:rsidR="00000000">
        <w:t>building</w:t>
      </w:r>
      <w:r w:rsidR="00000000">
        <w:rPr>
          <w:spacing w:val="-4"/>
        </w:rPr>
        <w:t xml:space="preserve"> </w:t>
      </w:r>
      <w:r w:rsidR="00000000">
        <w:t>management</w:t>
      </w:r>
      <w:r w:rsidR="00000000">
        <w:rPr>
          <w:spacing w:val="-2"/>
        </w:rPr>
        <w:t xml:space="preserve"> </w:t>
      </w:r>
      <w:r w:rsidR="00000000">
        <w:t>system</w:t>
      </w:r>
      <w:r w:rsidR="00000000">
        <w:rPr>
          <w:spacing w:val="-2"/>
        </w:rPr>
        <w:t xml:space="preserve"> </w:t>
      </w:r>
      <w:r w:rsidR="00000000">
        <w:t>should</w:t>
      </w:r>
      <w:r w:rsidR="00000000">
        <w:rPr>
          <w:spacing w:val="-2"/>
        </w:rPr>
        <w:t xml:space="preserve"> </w:t>
      </w:r>
      <w:r w:rsidR="00000000">
        <w:t>be</w:t>
      </w:r>
      <w:r w:rsidR="00000000">
        <w:rPr>
          <w:spacing w:val="-3"/>
        </w:rPr>
        <w:t xml:space="preserve"> </w:t>
      </w:r>
      <w:r w:rsidR="00000000">
        <w:t>designed</w:t>
      </w:r>
      <w:r w:rsidR="00000000">
        <w:rPr>
          <w:spacing w:val="-2"/>
        </w:rPr>
        <w:t xml:space="preserve"> </w:t>
      </w:r>
      <w:r w:rsidR="00000000">
        <w:t>to</w:t>
      </w:r>
      <w:r w:rsidR="00000000">
        <w:rPr>
          <w:spacing w:val="-2"/>
        </w:rPr>
        <w:t xml:space="preserve"> </w:t>
      </w:r>
      <w:r w:rsidR="00000000">
        <w:t>handle</w:t>
      </w:r>
      <w:r w:rsidR="00000000">
        <w:rPr>
          <w:spacing w:val="-3"/>
        </w:rPr>
        <w:t xml:space="preserve"> </w:t>
      </w:r>
      <w:r w:rsidR="00000000">
        <w:t>the</w:t>
      </w:r>
      <w:r w:rsidR="00000000">
        <w:rPr>
          <w:spacing w:val="-3"/>
        </w:rPr>
        <w:t xml:space="preserve"> </w:t>
      </w:r>
      <w:r w:rsidR="00000000">
        <w:t xml:space="preserve">plumbing </w:t>
      </w:r>
      <w:r w:rsidR="00000000">
        <w:lastRenderedPageBreak/>
        <w:t>requirements</w:t>
      </w:r>
      <w:r w:rsidR="00000000">
        <w:rPr>
          <w:spacing w:val="16"/>
        </w:rPr>
        <w:t xml:space="preserve"> </w:t>
      </w:r>
      <w:r w:rsidR="00000000">
        <w:t>of</w:t>
      </w:r>
      <w:r w:rsidR="00000000">
        <w:rPr>
          <w:spacing w:val="16"/>
        </w:rPr>
        <w:t xml:space="preserve"> </w:t>
      </w:r>
      <w:r w:rsidR="00000000">
        <w:t>the</w:t>
      </w:r>
      <w:r w:rsidR="00000000">
        <w:rPr>
          <w:spacing w:val="15"/>
        </w:rPr>
        <w:t xml:space="preserve"> </w:t>
      </w:r>
      <w:r w:rsidR="00000000">
        <w:t>facility,</w:t>
      </w:r>
      <w:r w:rsidR="00000000">
        <w:rPr>
          <w:spacing w:val="17"/>
        </w:rPr>
        <w:t xml:space="preserve"> </w:t>
      </w:r>
      <w:r w:rsidR="00000000">
        <w:t>including</w:t>
      </w:r>
      <w:r w:rsidR="00000000">
        <w:rPr>
          <w:spacing w:val="14"/>
        </w:rPr>
        <w:t xml:space="preserve"> </w:t>
      </w:r>
      <w:r w:rsidR="00000000">
        <w:t>water</w:t>
      </w:r>
      <w:r w:rsidR="00000000">
        <w:rPr>
          <w:spacing w:val="16"/>
        </w:rPr>
        <w:t xml:space="preserve"> </w:t>
      </w:r>
      <w:r w:rsidR="00000000">
        <w:t>supply,</w:t>
      </w:r>
      <w:r w:rsidR="00000000">
        <w:rPr>
          <w:spacing w:val="16"/>
        </w:rPr>
        <w:t xml:space="preserve"> </w:t>
      </w:r>
      <w:r w:rsidR="00000000">
        <w:t>drainage,</w:t>
      </w:r>
      <w:r w:rsidR="00000000">
        <w:rPr>
          <w:spacing w:val="19"/>
        </w:rPr>
        <w:t xml:space="preserve"> </w:t>
      </w:r>
      <w:r w:rsidR="00000000">
        <w:t>and</w:t>
      </w:r>
      <w:r w:rsidR="00000000">
        <w:rPr>
          <w:spacing w:val="16"/>
        </w:rPr>
        <w:t xml:space="preserve"> </w:t>
      </w:r>
      <w:r w:rsidR="00000000">
        <w:t>sewage</w:t>
      </w:r>
      <w:r w:rsidR="00000000">
        <w:rPr>
          <w:spacing w:val="18"/>
        </w:rPr>
        <w:t xml:space="preserve"> </w:t>
      </w:r>
      <w:r w:rsidR="00000000">
        <w:t>systems.</w:t>
      </w:r>
      <w:r w:rsidR="00000000">
        <w:rPr>
          <w:spacing w:val="10"/>
        </w:rPr>
        <w:t xml:space="preserve"> </w:t>
      </w:r>
      <w:r w:rsidR="00000000">
        <w:t>The</w:t>
      </w:r>
      <w:r w:rsidR="00000000">
        <w:rPr>
          <w:spacing w:val="16"/>
        </w:rPr>
        <w:t xml:space="preserve"> </w:t>
      </w:r>
      <w:r w:rsidR="00000000">
        <w:rPr>
          <w:spacing w:val="-2"/>
        </w:rPr>
        <w:t>system</w:t>
      </w:r>
      <w:r>
        <w:t xml:space="preserve"> </w:t>
      </w:r>
      <w:r w:rsidR="00000000">
        <w:rPr>
          <w:rFonts w:ascii="Palatino"/>
          <w:spacing w:val="-5"/>
        </w:rPr>
        <w:t>149</w:t>
      </w:r>
      <w:r>
        <w:rPr>
          <w:rFonts w:ascii="Palatino"/>
        </w:rPr>
        <w:t xml:space="preserve">   </w:t>
      </w:r>
      <w:r w:rsidR="00000000">
        <w:t>should</w:t>
      </w:r>
      <w:r w:rsidR="00000000">
        <w:rPr>
          <w:spacing w:val="-13"/>
        </w:rPr>
        <w:t xml:space="preserve"> </w:t>
      </w:r>
      <w:r w:rsidR="00000000">
        <w:t>ensure</w:t>
      </w:r>
      <w:r w:rsidR="00000000">
        <w:rPr>
          <w:spacing w:val="-13"/>
        </w:rPr>
        <w:t xml:space="preserve"> </w:t>
      </w:r>
      <w:r w:rsidR="00000000">
        <w:t>that</w:t>
      </w:r>
      <w:r w:rsidR="00000000">
        <w:rPr>
          <w:spacing w:val="-13"/>
        </w:rPr>
        <w:t xml:space="preserve"> </w:t>
      </w:r>
      <w:r w:rsidR="00000000">
        <w:t>water</w:t>
      </w:r>
      <w:r w:rsidR="00000000">
        <w:rPr>
          <w:spacing w:val="-11"/>
        </w:rPr>
        <w:t xml:space="preserve"> </w:t>
      </w:r>
      <w:r w:rsidR="00000000">
        <w:t>usage</w:t>
      </w:r>
      <w:r w:rsidR="00000000">
        <w:rPr>
          <w:spacing w:val="-13"/>
        </w:rPr>
        <w:t xml:space="preserve"> </w:t>
      </w:r>
      <w:r w:rsidR="00000000">
        <w:t>is</w:t>
      </w:r>
      <w:r w:rsidR="00000000">
        <w:rPr>
          <w:spacing w:val="-12"/>
        </w:rPr>
        <w:t xml:space="preserve"> </w:t>
      </w:r>
      <w:r w:rsidR="00000000">
        <w:t>optimized</w:t>
      </w:r>
      <w:r w:rsidR="00000000">
        <w:rPr>
          <w:spacing w:val="-13"/>
        </w:rPr>
        <w:t xml:space="preserve"> </w:t>
      </w:r>
      <w:r w:rsidR="00000000">
        <w:t>and</w:t>
      </w:r>
      <w:r w:rsidR="00000000">
        <w:rPr>
          <w:spacing w:val="-13"/>
        </w:rPr>
        <w:t xml:space="preserve"> </w:t>
      </w:r>
      <w:r w:rsidR="00000000">
        <w:t>waste</w:t>
      </w:r>
      <w:r w:rsidR="00000000">
        <w:rPr>
          <w:spacing w:val="-13"/>
        </w:rPr>
        <w:t xml:space="preserve"> </w:t>
      </w:r>
      <w:r w:rsidR="00000000">
        <w:t>is</w:t>
      </w:r>
      <w:r w:rsidR="00000000">
        <w:rPr>
          <w:spacing w:val="-12"/>
        </w:rPr>
        <w:t xml:space="preserve"> </w:t>
      </w:r>
      <w:r w:rsidR="00000000">
        <w:t>minimized,</w:t>
      </w:r>
      <w:r w:rsidR="00000000">
        <w:rPr>
          <w:spacing w:val="-13"/>
        </w:rPr>
        <w:t xml:space="preserve"> </w:t>
      </w:r>
      <w:r w:rsidR="00000000">
        <w:t>while</w:t>
      </w:r>
      <w:r w:rsidR="00000000">
        <w:rPr>
          <w:spacing w:val="-13"/>
        </w:rPr>
        <w:t xml:space="preserve"> </w:t>
      </w:r>
      <w:r w:rsidR="00000000">
        <w:t>also</w:t>
      </w:r>
      <w:r w:rsidR="00000000">
        <w:rPr>
          <w:spacing w:val="-12"/>
        </w:rPr>
        <w:t xml:space="preserve"> </w:t>
      </w:r>
      <w:r w:rsidR="00000000">
        <w:t>ensuring</w:t>
      </w:r>
      <w:r w:rsidR="00000000">
        <w:rPr>
          <w:spacing w:val="-14"/>
        </w:rPr>
        <w:t xml:space="preserve"> </w:t>
      </w:r>
      <w:r w:rsidR="00000000">
        <w:t>that</w:t>
      </w:r>
      <w:r w:rsidR="00000000">
        <w:rPr>
          <w:spacing w:val="-13"/>
        </w:rPr>
        <w:t xml:space="preserve"> </w:t>
      </w:r>
      <w:r w:rsidR="00000000">
        <w:t>water quality is maintained and wastewater is treated properly.</w:t>
      </w:r>
      <w:r>
        <w:t xml:space="preserve"> </w:t>
      </w:r>
      <w:r w:rsidR="00000000">
        <w:t>Mechanical Systems: The building management system should be designed to handle the mechanical</w:t>
      </w:r>
      <w:r w:rsidR="00000000">
        <w:rPr>
          <w:spacing w:val="-15"/>
        </w:rPr>
        <w:t xml:space="preserve"> </w:t>
      </w:r>
      <w:r w:rsidR="00000000">
        <w:t>requirements</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facility,</w:t>
      </w:r>
      <w:r w:rsidR="00000000">
        <w:rPr>
          <w:spacing w:val="-15"/>
        </w:rPr>
        <w:t xml:space="preserve"> </w:t>
      </w:r>
      <w:r w:rsidR="00000000">
        <w:t>including</w:t>
      </w:r>
      <w:r w:rsidR="00000000">
        <w:rPr>
          <w:spacing w:val="-15"/>
        </w:rPr>
        <w:t xml:space="preserve"> </w:t>
      </w:r>
      <w:r w:rsidR="00000000">
        <w:t>elevators,</w:t>
      </w:r>
      <w:r w:rsidR="00000000">
        <w:rPr>
          <w:spacing w:val="-15"/>
        </w:rPr>
        <w:t xml:space="preserve"> </w:t>
      </w:r>
      <w:r w:rsidR="00000000">
        <w:t>escalators,</w:t>
      </w:r>
      <w:r w:rsidR="00000000">
        <w:rPr>
          <w:spacing w:val="-15"/>
        </w:rPr>
        <w:t xml:space="preserve"> </w:t>
      </w:r>
      <w:r w:rsidR="00000000">
        <w:t>and</w:t>
      </w:r>
      <w:r w:rsidR="00000000">
        <w:rPr>
          <w:spacing w:val="-15"/>
        </w:rPr>
        <w:t xml:space="preserve"> </w:t>
      </w:r>
      <w:r w:rsidR="00000000">
        <w:t>mechanical</w:t>
      </w:r>
      <w:r w:rsidR="00000000">
        <w:rPr>
          <w:spacing w:val="-15"/>
        </w:rPr>
        <w:t xml:space="preserve"> </w:t>
      </w:r>
      <w:r w:rsidR="00000000">
        <w:t>ventilation systems. The system should ensure that these systems are operating efficiently and effectively, while also monitoring for any issues or malfunctions.</w:t>
      </w:r>
      <w:r>
        <w:t xml:space="preserve"> </w:t>
      </w:r>
      <w:r w:rsidR="00000000">
        <w:t>Control</w:t>
      </w:r>
      <w:r w:rsidR="00000000">
        <w:rPr>
          <w:spacing w:val="-7"/>
        </w:rPr>
        <w:t xml:space="preserve"> </w:t>
      </w:r>
      <w:r w:rsidR="00000000">
        <w:t>Systems:</w:t>
      </w:r>
      <w:r w:rsidR="00000000">
        <w:rPr>
          <w:spacing w:val="-11"/>
        </w:rPr>
        <w:t xml:space="preserve"> </w:t>
      </w:r>
      <w:r w:rsidR="00000000">
        <w:t>The</w:t>
      </w:r>
      <w:r w:rsidR="00000000">
        <w:rPr>
          <w:spacing w:val="-8"/>
        </w:rPr>
        <w:t xml:space="preserve"> </w:t>
      </w:r>
      <w:r w:rsidR="00000000">
        <w:t>building</w:t>
      </w:r>
      <w:r w:rsidR="00000000">
        <w:rPr>
          <w:spacing w:val="-9"/>
        </w:rPr>
        <w:t xml:space="preserve"> </w:t>
      </w:r>
      <w:r w:rsidR="00000000">
        <w:t>management</w:t>
      </w:r>
      <w:r w:rsidR="00000000">
        <w:rPr>
          <w:spacing w:val="-6"/>
        </w:rPr>
        <w:t xml:space="preserve"> </w:t>
      </w:r>
      <w:r w:rsidR="00000000">
        <w:t>system</w:t>
      </w:r>
      <w:r w:rsidR="00000000">
        <w:rPr>
          <w:spacing w:val="-6"/>
        </w:rPr>
        <w:t xml:space="preserve"> </w:t>
      </w:r>
      <w:r w:rsidR="00000000">
        <w:t>should</w:t>
      </w:r>
      <w:r w:rsidR="00000000">
        <w:rPr>
          <w:spacing w:val="-7"/>
        </w:rPr>
        <w:t xml:space="preserve"> </w:t>
      </w:r>
      <w:r w:rsidR="00000000">
        <w:t>incorporate</w:t>
      </w:r>
      <w:r w:rsidR="00000000">
        <w:rPr>
          <w:spacing w:val="-7"/>
        </w:rPr>
        <w:t xml:space="preserve"> </w:t>
      </w:r>
      <w:r w:rsidR="00000000">
        <w:t>various</w:t>
      </w:r>
      <w:r w:rsidR="00000000">
        <w:rPr>
          <w:spacing w:val="-6"/>
        </w:rPr>
        <w:t xml:space="preserve"> </w:t>
      </w:r>
      <w:r w:rsidR="00000000">
        <w:t>control</w:t>
      </w:r>
      <w:r w:rsidR="00000000">
        <w:rPr>
          <w:spacing w:val="-3"/>
        </w:rPr>
        <w:t xml:space="preserve"> </w:t>
      </w:r>
      <w:r w:rsidR="00000000">
        <w:t>systems</w:t>
      </w:r>
      <w:r w:rsidR="00000000">
        <w:rPr>
          <w:spacing w:val="-6"/>
        </w:rPr>
        <w:t xml:space="preserve"> </w:t>
      </w:r>
      <w:r w:rsidR="00000000">
        <w:t>to ensure optimal performance of all systems and subsystems. These control systems may include programmable logic controllers (PLCs), distributed control systems (DCSs), and supervisory control and data acquisition (SCADA) systems. These systems allow for centralized control and monitoring</w:t>
      </w:r>
      <w:r w:rsidR="00000000">
        <w:rPr>
          <w:spacing w:val="-1"/>
        </w:rPr>
        <w:t xml:space="preserve"> </w:t>
      </w:r>
      <w:r w:rsidR="00000000">
        <w:t>of all building</w:t>
      </w:r>
      <w:r w:rsidR="00000000">
        <w:rPr>
          <w:spacing w:val="-1"/>
        </w:rPr>
        <w:t xml:space="preserve"> </w:t>
      </w:r>
      <w:r w:rsidR="00000000">
        <w:t>systems, which can improve</w:t>
      </w:r>
      <w:r w:rsidR="00000000">
        <w:rPr>
          <w:spacing w:val="-1"/>
        </w:rPr>
        <w:t xml:space="preserve"> </w:t>
      </w:r>
      <w:r w:rsidR="00000000">
        <w:t>efficiency</w:t>
      </w:r>
      <w:r w:rsidR="00000000">
        <w:rPr>
          <w:spacing w:val="-3"/>
        </w:rPr>
        <w:t xml:space="preserve"> </w:t>
      </w:r>
      <w:r w:rsidR="00000000">
        <w:t xml:space="preserve">and reduce the risk of errors or </w:t>
      </w:r>
      <w:r w:rsidR="00000000">
        <w:rPr>
          <w:spacing w:val="-2"/>
        </w:rPr>
        <w:t>failures.</w:t>
      </w:r>
      <w:r>
        <w:t xml:space="preserve"> </w:t>
      </w:r>
      <w:r w:rsidR="00000000">
        <w:t>Maintenance</w:t>
      </w:r>
      <w:r w:rsidR="00000000">
        <w:rPr>
          <w:spacing w:val="-5"/>
        </w:rPr>
        <w:t xml:space="preserve"> </w:t>
      </w:r>
      <w:r w:rsidR="00000000">
        <w:t>Systems:</w:t>
      </w:r>
      <w:r w:rsidR="00000000">
        <w:rPr>
          <w:spacing w:val="-9"/>
        </w:rPr>
        <w:t xml:space="preserve"> </w:t>
      </w:r>
      <w:r w:rsidR="00000000">
        <w:t>The</w:t>
      </w:r>
      <w:r w:rsidR="00000000">
        <w:rPr>
          <w:spacing w:val="-5"/>
        </w:rPr>
        <w:t xml:space="preserve"> </w:t>
      </w:r>
      <w:r w:rsidR="00000000">
        <w:t>building</w:t>
      </w:r>
      <w:r w:rsidR="00000000">
        <w:rPr>
          <w:spacing w:val="-6"/>
        </w:rPr>
        <w:t xml:space="preserve"> </w:t>
      </w:r>
      <w:r w:rsidR="00000000">
        <w:t>management</w:t>
      </w:r>
      <w:r w:rsidR="00000000">
        <w:rPr>
          <w:spacing w:val="-2"/>
        </w:rPr>
        <w:t xml:space="preserve"> </w:t>
      </w:r>
      <w:r w:rsidR="00000000">
        <w:t>system</w:t>
      </w:r>
      <w:r w:rsidR="00000000">
        <w:rPr>
          <w:spacing w:val="-4"/>
        </w:rPr>
        <w:t xml:space="preserve"> </w:t>
      </w:r>
      <w:r w:rsidR="00000000">
        <w:t>should</w:t>
      </w:r>
      <w:r w:rsidR="00000000">
        <w:rPr>
          <w:spacing w:val="-4"/>
        </w:rPr>
        <w:t xml:space="preserve"> </w:t>
      </w:r>
      <w:r w:rsidR="00000000">
        <w:t>incorporate</w:t>
      </w:r>
      <w:r w:rsidR="00000000">
        <w:rPr>
          <w:spacing w:val="-5"/>
        </w:rPr>
        <w:t xml:space="preserve"> </w:t>
      </w:r>
      <w:r w:rsidR="00000000">
        <w:t>various</w:t>
      </w:r>
      <w:r w:rsidR="00000000">
        <w:rPr>
          <w:spacing w:val="-5"/>
        </w:rPr>
        <w:t xml:space="preserve"> </w:t>
      </w:r>
      <w:r w:rsidR="00000000">
        <w:t>maintenance systems to ensure optimal performance and longevity of all systems and subsystems. These maintenance systems may include preventive maintenance programs, repair schedules, and condition</w:t>
      </w:r>
      <w:r w:rsidR="00000000">
        <w:rPr>
          <w:spacing w:val="-1"/>
        </w:rPr>
        <w:t xml:space="preserve"> </w:t>
      </w:r>
      <w:r w:rsidR="00000000">
        <w:t>monitoring</w:t>
      </w:r>
      <w:r w:rsidR="00000000">
        <w:rPr>
          <w:spacing w:val="-3"/>
        </w:rPr>
        <w:t xml:space="preserve"> </w:t>
      </w:r>
      <w:r w:rsidR="00000000">
        <w:t>systems.</w:t>
      </w:r>
      <w:r w:rsidR="00000000">
        <w:rPr>
          <w:spacing w:val="-1"/>
        </w:rPr>
        <w:t xml:space="preserve"> </w:t>
      </w:r>
      <w:r w:rsidR="00000000">
        <w:t>Regular</w:t>
      </w:r>
      <w:r w:rsidR="00000000">
        <w:rPr>
          <w:spacing w:val="-2"/>
        </w:rPr>
        <w:t xml:space="preserve"> </w:t>
      </w:r>
      <w:r w:rsidR="00000000">
        <w:t>maintenance</w:t>
      </w:r>
      <w:r w:rsidR="00000000">
        <w:rPr>
          <w:spacing w:val="-2"/>
        </w:rPr>
        <w:t xml:space="preserve"> </w:t>
      </w:r>
      <w:r w:rsidR="00000000">
        <w:t>can</w:t>
      </w:r>
      <w:r w:rsidR="00000000">
        <w:rPr>
          <w:spacing w:val="-1"/>
        </w:rPr>
        <w:t xml:space="preserve"> </w:t>
      </w:r>
      <w:r w:rsidR="00000000">
        <w:t>help</w:t>
      </w:r>
      <w:r w:rsidR="00000000">
        <w:rPr>
          <w:spacing w:val="-1"/>
        </w:rPr>
        <w:t xml:space="preserve"> </w:t>
      </w:r>
      <w:r w:rsidR="00000000">
        <w:t>prevent</w:t>
      </w:r>
      <w:r w:rsidR="00000000">
        <w:rPr>
          <w:spacing w:val="-1"/>
        </w:rPr>
        <w:t xml:space="preserve"> </w:t>
      </w:r>
      <w:r w:rsidR="00000000">
        <w:t>breakdowns</w:t>
      </w:r>
      <w:r w:rsidR="00000000">
        <w:rPr>
          <w:spacing w:val="-2"/>
        </w:rPr>
        <w:t xml:space="preserve"> </w:t>
      </w:r>
      <w:r w:rsidR="00000000">
        <w:t>and</w:t>
      </w:r>
      <w:r w:rsidR="00000000">
        <w:rPr>
          <w:spacing w:val="-1"/>
        </w:rPr>
        <w:t xml:space="preserve"> </w:t>
      </w:r>
      <w:r w:rsidR="00000000">
        <w:t>extend</w:t>
      </w:r>
      <w:r w:rsidR="00000000">
        <w:rPr>
          <w:spacing w:val="-2"/>
        </w:rPr>
        <w:t xml:space="preserve"> </w:t>
      </w:r>
      <w:r w:rsidR="00000000">
        <w:t>the lifespan of building systems, which can save money in the long run.</w:t>
      </w:r>
      <w:r>
        <w:t xml:space="preserve"> </w:t>
      </w:r>
      <w:r w:rsidR="00000000">
        <w:t>Data Management Systems: The building management system should incorporate various data management systems to ensure efficient collection, storage, and analysis of data from various sensors and devices. These data management systems may include data historians, data analytics tools,</w:t>
      </w:r>
      <w:r w:rsidR="00000000">
        <w:rPr>
          <w:spacing w:val="-1"/>
        </w:rPr>
        <w:t xml:space="preserve"> </w:t>
      </w:r>
      <w:r w:rsidR="00000000">
        <w:t>and</w:t>
      </w:r>
      <w:r w:rsidR="00000000">
        <w:rPr>
          <w:spacing w:val="-1"/>
        </w:rPr>
        <w:t xml:space="preserve"> </w:t>
      </w:r>
      <w:r w:rsidR="00000000">
        <w:t>data</w:t>
      </w:r>
      <w:r w:rsidR="00000000">
        <w:rPr>
          <w:spacing w:val="-2"/>
        </w:rPr>
        <w:t xml:space="preserve"> </w:t>
      </w:r>
      <w:r w:rsidR="00000000">
        <w:t>visualization</w:t>
      </w:r>
      <w:r w:rsidR="00000000">
        <w:rPr>
          <w:spacing w:val="-1"/>
        </w:rPr>
        <w:t xml:space="preserve"> </w:t>
      </w:r>
      <w:r w:rsidR="00000000">
        <w:t>tools.</w:t>
      </w:r>
      <w:r w:rsidR="00000000">
        <w:rPr>
          <w:spacing w:val="-6"/>
        </w:rPr>
        <w:t xml:space="preserve"> </w:t>
      </w:r>
      <w:r w:rsidR="00000000">
        <w:t>These</w:t>
      </w:r>
      <w:r w:rsidR="00000000">
        <w:rPr>
          <w:spacing w:val="-2"/>
        </w:rPr>
        <w:t xml:space="preserve"> </w:t>
      </w:r>
      <w:r w:rsidR="00000000">
        <w:t>systems</w:t>
      </w:r>
      <w:r w:rsidR="00000000">
        <w:rPr>
          <w:spacing w:val="-1"/>
        </w:rPr>
        <w:t xml:space="preserve"> </w:t>
      </w:r>
      <w:r w:rsidR="00000000">
        <w:t>can</w:t>
      </w:r>
      <w:r w:rsidR="00000000">
        <w:rPr>
          <w:spacing w:val="-1"/>
        </w:rPr>
        <w:t xml:space="preserve"> </w:t>
      </w:r>
      <w:r w:rsidR="00000000">
        <w:t>provide</w:t>
      </w:r>
      <w:r w:rsidR="00000000">
        <w:rPr>
          <w:spacing w:val="-2"/>
        </w:rPr>
        <w:t xml:space="preserve"> </w:t>
      </w:r>
      <w:r w:rsidR="00000000">
        <w:t>insights</w:t>
      </w:r>
      <w:r w:rsidR="00000000">
        <w:rPr>
          <w:spacing w:val="-1"/>
        </w:rPr>
        <w:t xml:space="preserve"> </w:t>
      </w:r>
      <w:r w:rsidR="00000000">
        <w:t>into</w:t>
      </w:r>
      <w:r w:rsidR="00000000">
        <w:rPr>
          <w:spacing w:val="-1"/>
        </w:rPr>
        <w:t xml:space="preserve"> </w:t>
      </w:r>
      <w:r w:rsidR="00000000">
        <w:t>building</w:t>
      </w:r>
      <w:r w:rsidR="00000000">
        <w:rPr>
          <w:spacing w:val="-3"/>
        </w:rPr>
        <w:t xml:space="preserve"> </w:t>
      </w:r>
      <w:r w:rsidR="00000000">
        <w:t>performance, energy usage, and other key metrics, which can help optimize building operations and identify areas for improvement.</w:t>
      </w:r>
      <w:r>
        <w:t xml:space="preserve"> </w:t>
      </w:r>
      <w:r w:rsidR="00000000">
        <w:t>Overall, an airport building management system is a complex and interconnected system that requires careful</w:t>
      </w:r>
      <w:r w:rsidR="00000000">
        <w:rPr>
          <w:spacing w:val="-3"/>
        </w:rPr>
        <w:t xml:space="preserve"> </w:t>
      </w:r>
      <w:r w:rsidR="00000000">
        <w:t>design and</w:t>
      </w:r>
      <w:r w:rsidR="00000000">
        <w:rPr>
          <w:spacing w:val="-2"/>
        </w:rPr>
        <w:t xml:space="preserve"> </w:t>
      </w:r>
      <w:r w:rsidR="00000000">
        <w:t>planning</w:t>
      </w:r>
      <w:r w:rsidR="00000000">
        <w:rPr>
          <w:spacing w:val="-2"/>
        </w:rPr>
        <w:t xml:space="preserve"> </w:t>
      </w:r>
      <w:r w:rsidR="00000000">
        <w:t>to</w:t>
      </w:r>
      <w:r w:rsidR="00000000">
        <w:rPr>
          <w:spacing w:val="-2"/>
        </w:rPr>
        <w:t xml:space="preserve"> </w:t>
      </w:r>
      <w:r w:rsidR="00000000">
        <w:t>ensure</w:t>
      </w:r>
      <w:r w:rsidR="00000000">
        <w:rPr>
          <w:spacing w:val="-3"/>
        </w:rPr>
        <w:t xml:space="preserve"> </w:t>
      </w:r>
      <w:r w:rsidR="00000000">
        <w:t>efficient</w:t>
      </w:r>
      <w:r w:rsidR="00000000">
        <w:rPr>
          <w:spacing w:val="-2"/>
        </w:rPr>
        <w:t xml:space="preserve"> </w:t>
      </w:r>
      <w:r w:rsidR="00000000">
        <w:t>and effective</w:t>
      </w:r>
      <w:r w:rsidR="00000000">
        <w:rPr>
          <w:spacing w:val="-3"/>
        </w:rPr>
        <w:t xml:space="preserve"> </w:t>
      </w:r>
      <w:r w:rsidR="00000000">
        <w:t>operations.</w:t>
      </w:r>
      <w:r w:rsidR="00000000">
        <w:rPr>
          <w:spacing w:val="-7"/>
        </w:rPr>
        <w:t xml:space="preserve"> </w:t>
      </w:r>
      <w:r w:rsidR="00000000">
        <w:t>The</w:t>
      </w:r>
      <w:r w:rsidR="00000000">
        <w:rPr>
          <w:spacing w:val="-3"/>
        </w:rPr>
        <w:t xml:space="preserve"> </w:t>
      </w:r>
      <w:r w:rsidR="00000000">
        <w:t>engineering parameters discussed above are just some of the many considerations that must be taken into account when designing such a system.</w:t>
      </w:r>
      <w:r>
        <w:t xml:space="preserve"> </w:t>
      </w:r>
      <w:r w:rsidR="00000000">
        <w:t>COST</w:t>
      </w:r>
      <w:r w:rsidR="00000000">
        <w:rPr>
          <w:spacing w:val="-5"/>
        </w:rPr>
        <w:t xml:space="preserve"> </w:t>
      </w:r>
      <w:r w:rsidR="00000000">
        <w:rPr>
          <w:spacing w:val="-2"/>
        </w:rPr>
        <w:t>BENEFITS</w:t>
      </w:r>
      <w:r>
        <w:t xml:space="preserve"> </w:t>
      </w:r>
      <w:r w:rsidR="00000000">
        <w:t>Implementing</w:t>
      </w:r>
      <w:r w:rsidR="00000000">
        <w:rPr>
          <w:spacing w:val="-7"/>
        </w:rPr>
        <w:t xml:space="preserve"> </w:t>
      </w:r>
      <w:r w:rsidR="00000000">
        <w:t>an airport</w:t>
      </w:r>
      <w:r w:rsidR="00000000">
        <w:rPr>
          <w:spacing w:val="-1"/>
        </w:rPr>
        <w:t xml:space="preserve"> </w:t>
      </w:r>
      <w:r w:rsidR="00000000">
        <w:t>building</w:t>
      </w:r>
      <w:r w:rsidR="00000000">
        <w:rPr>
          <w:spacing w:val="-3"/>
        </w:rPr>
        <w:t xml:space="preserve"> </w:t>
      </w:r>
      <w:r w:rsidR="00000000">
        <w:t>management</w:t>
      </w:r>
      <w:r w:rsidR="00000000">
        <w:rPr>
          <w:spacing w:val="-2"/>
        </w:rPr>
        <w:t xml:space="preserve"> </w:t>
      </w:r>
      <w:r w:rsidR="00000000">
        <w:t>system</w:t>
      </w:r>
      <w:r w:rsidR="00000000">
        <w:rPr>
          <w:spacing w:val="-2"/>
        </w:rPr>
        <w:t xml:space="preserve"> </w:t>
      </w:r>
      <w:r w:rsidR="00000000">
        <w:t>can</w:t>
      </w:r>
      <w:r w:rsidR="00000000">
        <w:rPr>
          <w:spacing w:val="-2"/>
        </w:rPr>
        <w:t xml:space="preserve"> </w:t>
      </w:r>
      <w:r w:rsidR="00000000">
        <w:t>offer</w:t>
      </w:r>
      <w:r w:rsidR="00000000">
        <w:rPr>
          <w:spacing w:val="-2"/>
        </w:rPr>
        <w:t xml:space="preserve"> </w:t>
      </w:r>
      <w:r w:rsidR="00000000">
        <w:t>several</w:t>
      </w:r>
      <w:r w:rsidR="00000000">
        <w:rPr>
          <w:spacing w:val="-2"/>
        </w:rPr>
        <w:t xml:space="preserve"> </w:t>
      </w:r>
      <w:r w:rsidR="00000000">
        <w:t>cost</w:t>
      </w:r>
      <w:r w:rsidR="00000000">
        <w:rPr>
          <w:spacing w:val="-2"/>
        </w:rPr>
        <w:t xml:space="preserve"> </w:t>
      </w:r>
      <w:r w:rsidR="00000000">
        <w:t>benefits,</w:t>
      </w:r>
      <w:r w:rsidR="00000000">
        <w:rPr>
          <w:spacing w:val="-2"/>
        </w:rPr>
        <w:t xml:space="preserve"> including:</w:t>
      </w:r>
      <w:r>
        <w:t xml:space="preserve"> </w:t>
      </w:r>
      <w:r w:rsidR="00000000">
        <w:t>Energy savings:</w:t>
      </w:r>
      <w:r w:rsidR="00000000">
        <w:rPr>
          <w:spacing w:val="-3"/>
        </w:rPr>
        <w:t xml:space="preserve"> </w:t>
      </w:r>
      <w:r w:rsidR="00000000">
        <w:t>An airport building management system can provide significant energy savings by</w:t>
      </w:r>
      <w:r w:rsidR="00000000">
        <w:rPr>
          <w:spacing w:val="-8"/>
        </w:rPr>
        <w:t xml:space="preserve"> </w:t>
      </w:r>
      <w:r w:rsidR="00000000">
        <w:t>optimizing</w:t>
      </w:r>
      <w:r w:rsidR="00000000">
        <w:rPr>
          <w:spacing w:val="-5"/>
        </w:rPr>
        <w:t xml:space="preserve"> </w:t>
      </w:r>
      <w:r w:rsidR="00000000">
        <w:t>the</w:t>
      </w:r>
      <w:r w:rsidR="00000000">
        <w:rPr>
          <w:spacing w:val="-4"/>
        </w:rPr>
        <w:t xml:space="preserve"> </w:t>
      </w:r>
      <w:r w:rsidR="00000000">
        <w:t>use</w:t>
      </w:r>
      <w:r w:rsidR="00000000">
        <w:rPr>
          <w:spacing w:val="-4"/>
        </w:rPr>
        <w:t xml:space="preserve"> </w:t>
      </w:r>
      <w:r w:rsidR="00000000">
        <w:t>of</w:t>
      </w:r>
      <w:r w:rsidR="00000000">
        <w:rPr>
          <w:spacing w:val="-5"/>
        </w:rPr>
        <w:t xml:space="preserve"> </w:t>
      </w:r>
      <w:r w:rsidR="00000000">
        <w:t>lighting,</w:t>
      </w:r>
      <w:r w:rsidR="00000000">
        <w:rPr>
          <w:spacing w:val="-3"/>
        </w:rPr>
        <w:t xml:space="preserve"> </w:t>
      </w:r>
      <w:r w:rsidR="00000000">
        <w:t>heating,</w:t>
      </w:r>
      <w:r w:rsidR="00000000">
        <w:rPr>
          <w:spacing w:val="-3"/>
        </w:rPr>
        <w:t xml:space="preserve"> </w:t>
      </w:r>
      <w:r w:rsidR="00000000">
        <w:t>ventilation,</w:t>
      </w:r>
      <w:r w:rsidR="00000000">
        <w:rPr>
          <w:spacing w:val="-3"/>
        </w:rPr>
        <w:t xml:space="preserve"> </w:t>
      </w:r>
      <w:r w:rsidR="00000000">
        <w:t>and</w:t>
      </w:r>
      <w:r w:rsidR="00000000">
        <w:rPr>
          <w:spacing w:val="-3"/>
        </w:rPr>
        <w:t xml:space="preserve"> </w:t>
      </w:r>
      <w:r w:rsidR="00000000">
        <w:t>air</w:t>
      </w:r>
      <w:r w:rsidR="00000000">
        <w:rPr>
          <w:spacing w:val="-4"/>
        </w:rPr>
        <w:t xml:space="preserve"> </w:t>
      </w:r>
      <w:r w:rsidR="00000000">
        <w:t>conditioning</w:t>
      </w:r>
      <w:r w:rsidR="00000000">
        <w:rPr>
          <w:spacing w:val="-8"/>
        </w:rPr>
        <w:t xml:space="preserve"> </w:t>
      </w:r>
      <w:r w:rsidR="00000000">
        <w:t>(HVAC)</w:t>
      </w:r>
      <w:r w:rsidR="00000000">
        <w:rPr>
          <w:spacing w:val="-4"/>
        </w:rPr>
        <w:t xml:space="preserve"> </w:t>
      </w:r>
      <w:r w:rsidR="00000000">
        <w:t>systems.</w:t>
      </w:r>
      <w:r w:rsidR="00000000">
        <w:rPr>
          <w:spacing w:val="-7"/>
        </w:rPr>
        <w:t xml:space="preserve"> </w:t>
      </w:r>
      <w:r w:rsidR="00000000">
        <w:t>The system can be designed to adjust lighting and HVAC systems based on occupancy, time of day, and</w:t>
      </w:r>
      <w:r w:rsidR="00000000">
        <w:rPr>
          <w:spacing w:val="-7"/>
        </w:rPr>
        <w:t xml:space="preserve"> </w:t>
      </w:r>
      <w:r w:rsidR="00000000">
        <w:t>other</w:t>
      </w:r>
      <w:r w:rsidR="00000000">
        <w:rPr>
          <w:spacing w:val="-6"/>
        </w:rPr>
        <w:t xml:space="preserve"> </w:t>
      </w:r>
      <w:r w:rsidR="00000000">
        <w:t>factors</w:t>
      </w:r>
      <w:r w:rsidR="00000000">
        <w:rPr>
          <w:spacing w:val="-7"/>
        </w:rPr>
        <w:t xml:space="preserve"> </w:t>
      </w:r>
      <w:r w:rsidR="00000000">
        <w:t>to</w:t>
      </w:r>
      <w:r w:rsidR="00000000">
        <w:rPr>
          <w:spacing w:val="-4"/>
        </w:rPr>
        <w:t xml:space="preserve"> </w:t>
      </w:r>
      <w:r w:rsidR="00000000">
        <w:t>ensure</w:t>
      </w:r>
      <w:r w:rsidR="00000000">
        <w:rPr>
          <w:spacing w:val="-8"/>
        </w:rPr>
        <w:t xml:space="preserve"> </w:t>
      </w:r>
      <w:r w:rsidR="00000000">
        <w:t>that</w:t>
      </w:r>
      <w:r w:rsidR="00000000">
        <w:rPr>
          <w:spacing w:val="-7"/>
        </w:rPr>
        <w:t xml:space="preserve"> </w:t>
      </w:r>
      <w:r w:rsidR="00000000">
        <w:t>these</w:t>
      </w:r>
      <w:r w:rsidR="00000000">
        <w:rPr>
          <w:spacing w:val="-8"/>
        </w:rPr>
        <w:t xml:space="preserve"> </w:t>
      </w:r>
      <w:r w:rsidR="00000000">
        <w:t>systems</w:t>
      </w:r>
      <w:r w:rsidR="00000000">
        <w:rPr>
          <w:spacing w:val="-4"/>
        </w:rPr>
        <w:t xml:space="preserve"> </w:t>
      </w:r>
      <w:r w:rsidR="00000000">
        <w:t>are</w:t>
      </w:r>
      <w:r w:rsidR="00000000">
        <w:rPr>
          <w:spacing w:val="-9"/>
        </w:rPr>
        <w:t xml:space="preserve"> </w:t>
      </w:r>
      <w:r w:rsidR="00000000">
        <w:t>only</w:t>
      </w:r>
      <w:r w:rsidR="00000000">
        <w:rPr>
          <w:spacing w:val="-12"/>
        </w:rPr>
        <w:t xml:space="preserve"> </w:t>
      </w:r>
      <w:r w:rsidR="00000000">
        <w:t>used</w:t>
      </w:r>
      <w:r w:rsidR="00000000">
        <w:rPr>
          <w:spacing w:val="-5"/>
        </w:rPr>
        <w:t xml:space="preserve"> </w:t>
      </w:r>
      <w:r w:rsidR="00000000">
        <w:t>when</w:t>
      </w:r>
      <w:r w:rsidR="00000000">
        <w:rPr>
          <w:spacing w:val="-7"/>
        </w:rPr>
        <w:t xml:space="preserve"> </w:t>
      </w:r>
      <w:r w:rsidR="00000000">
        <w:t>needed.</w:t>
      </w:r>
      <w:r w:rsidR="00000000">
        <w:rPr>
          <w:spacing w:val="-5"/>
        </w:rPr>
        <w:t xml:space="preserve"> </w:t>
      </w:r>
      <w:r w:rsidR="00000000">
        <w:t>By</w:t>
      </w:r>
      <w:r w:rsidR="00000000">
        <w:rPr>
          <w:spacing w:val="-10"/>
        </w:rPr>
        <w:t xml:space="preserve"> </w:t>
      </w:r>
      <w:r w:rsidR="00000000">
        <w:t>reducing</w:t>
      </w:r>
      <w:r w:rsidR="00000000">
        <w:rPr>
          <w:spacing w:val="-10"/>
        </w:rPr>
        <w:t xml:space="preserve"> </w:t>
      </w:r>
      <w:r w:rsidR="00000000">
        <w:t>the</w:t>
      </w:r>
      <w:r w:rsidR="00000000">
        <w:rPr>
          <w:spacing w:val="-6"/>
        </w:rPr>
        <w:t xml:space="preserve"> </w:t>
      </w:r>
      <w:r w:rsidR="00000000">
        <w:t>amount of energy used, an airport building management system can help lower energy costs and reduce the airport's carbon footprint.</w:t>
      </w:r>
      <w:r>
        <w:t xml:space="preserve"> </w:t>
      </w:r>
      <w:r w:rsidR="00000000">
        <w:rPr>
          <w:rFonts w:ascii="Palatino"/>
          <w:spacing w:val="-5"/>
        </w:rPr>
        <w:t>150</w:t>
      </w:r>
      <w:r>
        <w:rPr>
          <w:rFonts w:ascii="Palatino"/>
        </w:rPr>
        <w:t xml:space="preserve">   </w:t>
      </w:r>
      <w:r w:rsidR="00000000">
        <w:t>Maintenance</w:t>
      </w:r>
      <w:r w:rsidR="00000000">
        <w:rPr>
          <w:spacing w:val="-15"/>
        </w:rPr>
        <w:t xml:space="preserve"> </w:t>
      </w:r>
      <w:r w:rsidR="00000000">
        <w:t>cost</w:t>
      </w:r>
      <w:r w:rsidR="00000000">
        <w:rPr>
          <w:spacing w:val="-15"/>
        </w:rPr>
        <w:t xml:space="preserve"> </w:t>
      </w:r>
      <w:r w:rsidR="00000000">
        <w:t>reduction:</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building</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help</w:t>
      </w:r>
      <w:r w:rsidR="00000000">
        <w:rPr>
          <w:spacing w:val="-13"/>
        </w:rPr>
        <w:t xml:space="preserve"> </w:t>
      </w:r>
      <w:r w:rsidR="00000000">
        <w:t>reduce</w:t>
      </w:r>
      <w:r w:rsidR="00000000">
        <w:rPr>
          <w:spacing w:val="-15"/>
        </w:rPr>
        <w:t xml:space="preserve"> </w:t>
      </w:r>
      <w:r w:rsidR="00000000">
        <w:t>maintenance costs by providing real-time data on system performance and identifying potential issues before they become major problems. This can help prevent breakdowns and reduce the need for costly emergency repairs. The system can also schedule regular maintenance checks based on actual system performance, reducing the need for unnecessary maintenance.</w:t>
      </w:r>
      <w:r>
        <w:t xml:space="preserve"> </w:t>
      </w:r>
      <w:r w:rsidR="00000000">
        <w:t>Improved operational efficiency: An airport building management system can help improve operational efficiency by automating tasks such as lighting and HVAC control. This can reduce the need for manual intervention and improve</w:t>
      </w:r>
      <w:r w:rsidR="00000000">
        <w:rPr>
          <w:spacing w:val="-1"/>
        </w:rPr>
        <w:t xml:space="preserve"> </w:t>
      </w:r>
      <w:r w:rsidR="00000000">
        <w:t>overall building</w:t>
      </w:r>
      <w:r w:rsidR="00000000">
        <w:rPr>
          <w:spacing w:val="-1"/>
        </w:rPr>
        <w:t xml:space="preserve"> </w:t>
      </w:r>
      <w:r w:rsidR="00000000">
        <w:t>performance.</w:t>
      </w:r>
      <w:r w:rsidR="00000000">
        <w:rPr>
          <w:spacing w:val="-6"/>
        </w:rPr>
        <w:t xml:space="preserve"> </w:t>
      </w:r>
      <w:r w:rsidR="00000000">
        <w:t>The system can also monitor various systems and send alerts when they require attention, allowing facility managers to address issues quickly and efficiently.</w:t>
      </w:r>
      <w:r>
        <w:t xml:space="preserve"> </w:t>
      </w:r>
      <w:r w:rsidR="00000000">
        <w:t>Improved occupant comfort: An airport building management system can help maintain comfortable and consistent temperature and lighting levels throughout the facility, which can improve occupant comfort and satisfaction. This can lead to increased productivity and overall satisfaction for passengers and employees.</w:t>
      </w:r>
      <w:r>
        <w:t xml:space="preserve"> </w:t>
      </w:r>
      <w:r w:rsidR="00000000">
        <w:t xml:space="preserve">Increased asset lifespan: By providing real-time data on system performance and enabling proactive maintenance, an airport building management system can help extend the </w:t>
      </w:r>
      <w:r w:rsidR="00000000">
        <w:lastRenderedPageBreak/>
        <w:t>lifespan of building systems and equipment. This can reduce the need for costly replacements and repairs, leading to significant long-term cost savings.</w:t>
      </w:r>
      <w:r>
        <w:t xml:space="preserve"> </w:t>
      </w:r>
      <w:r w:rsidR="00000000">
        <w:t>Compliance</w:t>
      </w:r>
      <w:r w:rsidR="00000000">
        <w:rPr>
          <w:spacing w:val="-15"/>
        </w:rPr>
        <w:t xml:space="preserve"> </w:t>
      </w:r>
      <w:r w:rsidR="00000000">
        <w:t>with</w:t>
      </w:r>
      <w:r w:rsidR="00000000">
        <w:rPr>
          <w:spacing w:val="-15"/>
        </w:rPr>
        <w:t xml:space="preserve"> </w:t>
      </w:r>
      <w:r w:rsidR="00000000">
        <w:t>regulations:</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building</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can</w:t>
      </w:r>
      <w:r w:rsidR="00000000">
        <w:rPr>
          <w:spacing w:val="-12"/>
        </w:rPr>
        <w:t xml:space="preserve"> </w:t>
      </w:r>
      <w:r w:rsidR="00000000">
        <w:t>help</w:t>
      </w:r>
      <w:r w:rsidR="00000000">
        <w:rPr>
          <w:spacing w:val="-14"/>
        </w:rPr>
        <w:t xml:space="preserve"> </w:t>
      </w:r>
      <w:r w:rsidR="00000000">
        <w:t>ensure</w:t>
      </w:r>
      <w:r w:rsidR="00000000">
        <w:rPr>
          <w:spacing w:val="-14"/>
        </w:rPr>
        <w:t xml:space="preserve"> </w:t>
      </w:r>
      <w:r w:rsidR="00000000">
        <w:t>compliance with local, state, and federal regulations related to energy usage, indoor air quality, and other building</w:t>
      </w:r>
      <w:r w:rsidR="00000000">
        <w:rPr>
          <w:spacing w:val="-12"/>
        </w:rPr>
        <w:t xml:space="preserve"> </w:t>
      </w:r>
      <w:r w:rsidR="00000000">
        <w:t>performance</w:t>
      </w:r>
      <w:r w:rsidR="00000000">
        <w:rPr>
          <w:spacing w:val="-11"/>
        </w:rPr>
        <w:t xml:space="preserve"> </w:t>
      </w:r>
      <w:r w:rsidR="00000000">
        <w:t>metrics.</w:t>
      </w:r>
      <w:r w:rsidR="00000000">
        <w:rPr>
          <w:spacing w:val="-9"/>
        </w:rPr>
        <w:t xml:space="preserve"> </w:t>
      </w:r>
      <w:r w:rsidR="00000000">
        <w:t>By</w:t>
      </w:r>
      <w:r w:rsidR="00000000">
        <w:rPr>
          <w:spacing w:val="-14"/>
        </w:rPr>
        <w:t xml:space="preserve"> </w:t>
      </w:r>
      <w:r w:rsidR="00000000">
        <w:t>ensuring</w:t>
      </w:r>
      <w:r w:rsidR="00000000">
        <w:rPr>
          <w:spacing w:val="-12"/>
        </w:rPr>
        <w:t xml:space="preserve"> </w:t>
      </w:r>
      <w:r w:rsidR="00000000">
        <w:t>compliance,</w:t>
      </w:r>
      <w:r w:rsidR="00000000">
        <w:rPr>
          <w:spacing w:val="-10"/>
        </w:rPr>
        <w:t xml:space="preserve"> </w:t>
      </w:r>
      <w:r w:rsidR="00000000">
        <w:t>the</w:t>
      </w:r>
      <w:r w:rsidR="00000000">
        <w:rPr>
          <w:spacing w:val="-10"/>
        </w:rPr>
        <w:t xml:space="preserve"> </w:t>
      </w:r>
      <w:r w:rsidR="00000000">
        <w:t>system</w:t>
      </w:r>
      <w:r w:rsidR="00000000">
        <w:rPr>
          <w:spacing w:val="-9"/>
        </w:rPr>
        <w:t xml:space="preserve"> </w:t>
      </w:r>
      <w:r w:rsidR="00000000">
        <w:t>can</w:t>
      </w:r>
      <w:r w:rsidR="00000000">
        <w:rPr>
          <w:spacing w:val="-10"/>
        </w:rPr>
        <w:t xml:space="preserve"> </w:t>
      </w:r>
      <w:r w:rsidR="00000000">
        <w:t>help</w:t>
      </w:r>
      <w:r w:rsidR="00000000">
        <w:rPr>
          <w:spacing w:val="-7"/>
        </w:rPr>
        <w:t xml:space="preserve"> </w:t>
      </w:r>
      <w:r w:rsidR="00000000">
        <w:t>avoid</w:t>
      </w:r>
      <w:r w:rsidR="00000000">
        <w:rPr>
          <w:spacing w:val="-9"/>
        </w:rPr>
        <w:t xml:space="preserve"> </w:t>
      </w:r>
      <w:r w:rsidR="00000000">
        <w:t>costly</w:t>
      </w:r>
      <w:r w:rsidR="00000000">
        <w:rPr>
          <w:spacing w:val="-14"/>
        </w:rPr>
        <w:t xml:space="preserve"> </w:t>
      </w:r>
      <w:r w:rsidR="00000000">
        <w:t>fines</w:t>
      </w:r>
      <w:r w:rsidR="00000000">
        <w:rPr>
          <w:spacing w:val="-9"/>
        </w:rPr>
        <w:t xml:space="preserve"> </w:t>
      </w:r>
      <w:r w:rsidR="00000000">
        <w:t xml:space="preserve">and </w:t>
      </w:r>
      <w:r w:rsidR="00000000">
        <w:rPr>
          <w:spacing w:val="-2"/>
        </w:rPr>
        <w:t>penalties.</w:t>
      </w:r>
      <w:r>
        <w:t xml:space="preserve"> </w:t>
      </w:r>
      <w:r w:rsidR="00000000">
        <w:t>Overall,</w:t>
      </w:r>
      <w:r w:rsidR="00000000">
        <w:rPr>
          <w:spacing w:val="-13"/>
        </w:rPr>
        <w:t xml:space="preserve"> </w:t>
      </w:r>
      <w:r w:rsidR="00000000">
        <w:t>an</w:t>
      </w:r>
      <w:r w:rsidR="00000000">
        <w:rPr>
          <w:spacing w:val="-13"/>
        </w:rPr>
        <w:t xml:space="preserve"> </w:t>
      </w:r>
      <w:r w:rsidR="00000000">
        <w:t>airport</w:t>
      </w:r>
      <w:r w:rsidR="00000000">
        <w:rPr>
          <w:spacing w:val="-13"/>
        </w:rPr>
        <w:t xml:space="preserve"> </w:t>
      </w:r>
      <w:r w:rsidR="00000000">
        <w:t>building</w:t>
      </w:r>
      <w:r w:rsidR="00000000">
        <w:rPr>
          <w:spacing w:val="-15"/>
        </w:rPr>
        <w:t xml:space="preserve"> </w:t>
      </w:r>
      <w:r w:rsidR="00000000">
        <w:t>management</w:t>
      </w:r>
      <w:r w:rsidR="00000000">
        <w:rPr>
          <w:spacing w:val="-13"/>
        </w:rPr>
        <w:t xml:space="preserve"> </w:t>
      </w:r>
      <w:r w:rsidR="00000000">
        <w:t>system</w:t>
      </w:r>
      <w:r w:rsidR="00000000">
        <w:rPr>
          <w:spacing w:val="-13"/>
        </w:rPr>
        <w:t xml:space="preserve"> </w:t>
      </w:r>
      <w:r w:rsidR="00000000">
        <w:t>can</w:t>
      </w:r>
      <w:r w:rsidR="00000000">
        <w:rPr>
          <w:spacing w:val="-13"/>
        </w:rPr>
        <w:t xml:space="preserve"> </w:t>
      </w:r>
      <w:r w:rsidR="00000000">
        <w:t>provide</w:t>
      </w:r>
      <w:r w:rsidR="00000000">
        <w:rPr>
          <w:spacing w:val="-14"/>
        </w:rPr>
        <w:t xml:space="preserve"> </w:t>
      </w:r>
      <w:r w:rsidR="00000000">
        <w:t>significant</w:t>
      </w:r>
      <w:r w:rsidR="00000000">
        <w:rPr>
          <w:spacing w:val="-13"/>
        </w:rPr>
        <w:t xml:space="preserve"> </w:t>
      </w:r>
      <w:r w:rsidR="00000000">
        <w:t>cost</w:t>
      </w:r>
      <w:r w:rsidR="00000000">
        <w:rPr>
          <w:spacing w:val="-13"/>
        </w:rPr>
        <w:t xml:space="preserve"> </w:t>
      </w:r>
      <w:r w:rsidR="00000000">
        <w:t>benefits</w:t>
      </w:r>
      <w:r w:rsidR="00000000">
        <w:rPr>
          <w:spacing w:val="-13"/>
        </w:rPr>
        <w:t xml:space="preserve"> </w:t>
      </w:r>
      <w:r w:rsidR="00000000">
        <w:t>over</w:t>
      </w:r>
      <w:r w:rsidR="00000000">
        <w:rPr>
          <w:spacing w:val="-14"/>
        </w:rPr>
        <w:t xml:space="preserve"> </w:t>
      </w:r>
      <w:r w:rsidR="00000000">
        <w:t>the</w:t>
      </w:r>
      <w:r w:rsidR="00000000">
        <w:rPr>
          <w:spacing w:val="-14"/>
        </w:rPr>
        <w:t xml:space="preserve"> </w:t>
      </w:r>
      <w:r w:rsidR="00000000">
        <w:t>long term.</w:t>
      </w:r>
      <w:r w:rsidR="00000000">
        <w:rPr>
          <w:spacing w:val="-8"/>
        </w:rPr>
        <w:t xml:space="preserve"> </w:t>
      </w:r>
      <w:r w:rsidR="00000000">
        <w:t>By</w:t>
      </w:r>
      <w:r w:rsidR="00000000">
        <w:rPr>
          <w:spacing w:val="-13"/>
        </w:rPr>
        <w:t xml:space="preserve"> </w:t>
      </w:r>
      <w:r w:rsidR="00000000">
        <w:t>reducing</w:t>
      </w:r>
      <w:r w:rsidR="00000000">
        <w:rPr>
          <w:spacing w:val="-10"/>
        </w:rPr>
        <w:t xml:space="preserve"> </w:t>
      </w:r>
      <w:r w:rsidR="00000000">
        <w:t>energy</w:t>
      </w:r>
      <w:r w:rsidR="00000000">
        <w:rPr>
          <w:spacing w:val="-11"/>
        </w:rPr>
        <w:t xml:space="preserve"> </w:t>
      </w:r>
      <w:r w:rsidR="00000000">
        <w:t>consumption</w:t>
      </w:r>
      <w:r w:rsidR="00000000">
        <w:rPr>
          <w:spacing w:val="-8"/>
        </w:rPr>
        <w:t xml:space="preserve"> </w:t>
      </w:r>
      <w:r w:rsidR="00000000">
        <w:t>and</w:t>
      </w:r>
      <w:r w:rsidR="00000000">
        <w:rPr>
          <w:spacing w:val="-8"/>
        </w:rPr>
        <w:t xml:space="preserve"> </w:t>
      </w:r>
      <w:r w:rsidR="00000000">
        <w:t>costs,</w:t>
      </w:r>
      <w:r w:rsidR="00000000">
        <w:rPr>
          <w:spacing w:val="-8"/>
        </w:rPr>
        <w:t xml:space="preserve"> </w:t>
      </w:r>
      <w:r w:rsidR="00000000">
        <w:t>improving</w:t>
      </w:r>
      <w:r w:rsidR="00000000">
        <w:rPr>
          <w:spacing w:val="-10"/>
        </w:rPr>
        <w:t xml:space="preserve"> </w:t>
      </w:r>
      <w:r w:rsidR="00000000">
        <w:t>building</w:t>
      </w:r>
      <w:r w:rsidR="00000000">
        <w:rPr>
          <w:spacing w:val="-10"/>
        </w:rPr>
        <w:t xml:space="preserve"> </w:t>
      </w:r>
      <w:r w:rsidR="00000000">
        <w:t>performance,</w:t>
      </w:r>
      <w:r w:rsidR="00000000">
        <w:rPr>
          <w:spacing w:val="-8"/>
        </w:rPr>
        <w:t xml:space="preserve"> </w:t>
      </w:r>
      <w:r w:rsidR="00000000">
        <w:t>and</w:t>
      </w:r>
      <w:r w:rsidR="00000000">
        <w:rPr>
          <w:spacing w:val="-8"/>
        </w:rPr>
        <w:t xml:space="preserve"> </w:t>
      </w:r>
      <w:r w:rsidR="00000000">
        <w:t>extending the lifespan of building systems and equipment, the system can help airports operate more efficiently and cost-effectively.</w:t>
      </w:r>
      <w:r>
        <w:t xml:space="preserve"> </w:t>
      </w:r>
      <w:r w:rsidR="00000000">
        <w:t>SYSTEM</w:t>
      </w:r>
      <w:r w:rsidR="00000000">
        <w:rPr>
          <w:spacing w:val="-2"/>
        </w:rPr>
        <w:t xml:space="preserve"> INTEGRATION</w:t>
      </w:r>
      <w:r>
        <w:t xml:space="preserve"> </w:t>
      </w:r>
      <w:r w:rsidR="00000000">
        <w:t>An airport building management system (BMS) is a computerized system that integrates various building</w:t>
      </w:r>
      <w:r w:rsidR="00000000">
        <w:rPr>
          <w:spacing w:val="-14"/>
        </w:rPr>
        <w:t xml:space="preserve"> </w:t>
      </w:r>
      <w:r w:rsidR="00000000">
        <w:t>systems</w:t>
      </w:r>
      <w:r w:rsidR="00000000">
        <w:rPr>
          <w:spacing w:val="-12"/>
        </w:rPr>
        <w:t xml:space="preserve"> </w:t>
      </w:r>
      <w:r w:rsidR="00000000">
        <w:t>such</w:t>
      </w:r>
      <w:r w:rsidR="00000000">
        <w:rPr>
          <w:spacing w:val="-12"/>
        </w:rPr>
        <w:t xml:space="preserve"> </w:t>
      </w:r>
      <w:r w:rsidR="00000000">
        <w:t>as</w:t>
      </w:r>
      <w:r w:rsidR="00000000">
        <w:rPr>
          <w:spacing w:val="-9"/>
        </w:rPr>
        <w:t xml:space="preserve"> </w:t>
      </w:r>
      <w:r w:rsidR="00000000">
        <w:t>lighting,</w:t>
      </w:r>
      <w:r w:rsidR="00000000">
        <w:rPr>
          <w:spacing w:val="-12"/>
        </w:rPr>
        <w:t xml:space="preserve"> </w:t>
      </w:r>
      <w:r w:rsidR="00000000">
        <w:t>heating,</w:t>
      </w:r>
      <w:r w:rsidR="00000000">
        <w:rPr>
          <w:spacing w:val="-12"/>
        </w:rPr>
        <w:t xml:space="preserve"> </w:t>
      </w:r>
      <w:r w:rsidR="00000000">
        <w:t>ventilation,</w:t>
      </w:r>
      <w:r w:rsidR="00000000">
        <w:rPr>
          <w:spacing w:val="-12"/>
        </w:rPr>
        <w:t xml:space="preserve"> </w:t>
      </w:r>
      <w:r w:rsidR="00000000">
        <w:t>and</w:t>
      </w:r>
      <w:r w:rsidR="00000000">
        <w:rPr>
          <w:spacing w:val="-12"/>
        </w:rPr>
        <w:t xml:space="preserve"> </w:t>
      </w:r>
      <w:r w:rsidR="00000000">
        <w:t>air</w:t>
      </w:r>
      <w:r w:rsidR="00000000">
        <w:rPr>
          <w:spacing w:val="-10"/>
        </w:rPr>
        <w:t xml:space="preserve"> </w:t>
      </w:r>
      <w:r w:rsidR="00000000">
        <w:t>conditioning</w:t>
      </w:r>
      <w:r w:rsidR="00000000">
        <w:rPr>
          <w:spacing w:val="-12"/>
        </w:rPr>
        <w:t xml:space="preserve"> </w:t>
      </w:r>
      <w:r w:rsidR="00000000">
        <w:t>(HVAC),</w:t>
      </w:r>
      <w:r w:rsidR="00000000">
        <w:rPr>
          <w:spacing w:val="-13"/>
        </w:rPr>
        <w:t xml:space="preserve"> </w:t>
      </w:r>
      <w:r w:rsidR="00000000">
        <w:t>security,</w:t>
      </w:r>
      <w:r w:rsidR="00000000">
        <w:rPr>
          <w:spacing w:val="-10"/>
        </w:rPr>
        <w:t xml:space="preserve"> </w:t>
      </w:r>
      <w:r w:rsidR="00000000">
        <w:t>and fire</w:t>
      </w:r>
      <w:r w:rsidR="00000000">
        <w:rPr>
          <w:spacing w:val="-14"/>
        </w:rPr>
        <w:t xml:space="preserve"> </w:t>
      </w:r>
      <w:r w:rsidR="00000000">
        <w:t>safety,</w:t>
      </w:r>
      <w:r w:rsidR="00000000">
        <w:rPr>
          <w:spacing w:val="-10"/>
        </w:rPr>
        <w:t xml:space="preserve"> </w:t>
      </w:r>
      <w:r w:rsidR="00000000">
        <w:t>among</w:t>
      </w:r>
      <w:r w:rsidR="00000000">
        <w:rPr>
          <w:spacing w:val="-12"/>
        </w:rPr>
        <w:t xml:space="preserve"> </w:t>
      </w:r>
      <w:r w:rsidR="00000000">
        <w:t>others.</w:t>
      </w:r>
      <w:r w:rsidR="00000000">
        <w:rPr>
          <w:spacing w:val="-8"/>
        </w:rPr>
        <w:t xml:space="preserve"> </w:t>
      </w:r>
      <w:r w:rsidR="00000000">
        <w:t>Integration</w:t>
      </w:r>
      <w:r w:rsidR="00000000">
        <w:rPr>
          <w:spacing w:val="-13"/>
        </w:rPr>
        <w:t xml:space="preserve"> </w:t>
      </w:r>
      <w:r w:rsidR="00000000">
        <w:t>with</w:t>
      </w:r>
      <w:r w:rsidR="00000000">
        <w:rPr>
          <w:spacing w:val="-12"/>
        </w:rPr>
        <w:t xml:space="preserve"> </w:t>
      </w:r>
      <w:r w:rsidR="00000000">
        <w:t>other</w:t>
      </w:r>
      <w:r w:rsidR="00000000">
        <w:rPr>
          <w:spacing w:val="-11"/>
        </w:rPr>
        <w:t xml:space="preserve"> </w:t>
      </w:r>
      <w:r w:rsidR="00000000">
        <w:t>airport</w:t>
      </w:r>
      <w:r w:rsidR="00000000">
        <w:rPr>
          <w:spacing w:val="-13"/>
        </w:rPr>
        <w:t xml:space="preserve"> </w:t>
      </w:r>
      <w:r w:rsidR="00000000">
        <w:t>systems</w:t>
      </w:r>
      <w:r w:rsidR="00000000">
        <w:rPr>
          <w:spacing w:val="-12"/>
        </w:rPr>
        <w:t xml:space="preserve"> </w:t>
      </w:r>
      <w:r w:rsidR="00000000">
        <w:t>can</w:t>
      </w:r>
      <w:r w:rsidR="00000000">
        <w:rPr>
          <w:spacing w:val="-13"/>
        </w:rPr>
        <w:t xml:space="preserve"> </w:t>
      </w:r>
      <w:r w:rsidR="00000000">
        <w:t>improve</w:t>
      </w:r>
      <w:r w:rsidR="00000000">
        <w:rPr>
          <w:spacing w:val="-12"/>
        </w:rPr>
        <w:t xml:space="preserve"> </w:t>
      </w:r>
      <w:r w:rsidR="00000000">
        <w:t>the</w:t>
      </w:r>
      <w:r w:rsidR="00000000">
        <w:rPr>
          <w:spacing w:val="-13"/>
        </w:rPr>
        <w:t xml:space="preserve"> </w:t>
      </w:r>
      <w:r w:rsidR="00000000">
        <w:t>overall</w:t>
      </w:r>
      <w:r w:rsidR="00000000">
        <w:rPr>
          <w:spacing w:val="-10"/>
        </w:rPr>
        <w:t xml:space="preserve"> </w:t>
      </w:r>
      <w:r w:rsidR="00000000">
        <w:t>efficiency of the airport. Some of the commonly integrated systems include:</w:t>
      </w:r>
      <w:r>
        <w:t xml:space="preserve"> </w:t>
      </w:r>
      <w:r w:rsidR="00000000">
        <w:t>Energy Management System: Integration with the energy management system can help in optimizing energy usage and reducing energy costs by automatically adjusting lighting, HVAC, and other building systems based on occupancy and usage patterns.</w:t>
      </w:r>
      <w:r>
        <w:t xml:space="preserve">  </w:t>
      </w:r>
      <w:r w:rsidR="00000000">
        <w:rPr>
          <w:rFonts w:ascii="Palatino"/>
          <w:spacing w:val="-5"/>
        </w:rPr>
        <w:t>151</w:t>
      </w:r>
      <w:r>
        <w:rPr>
          <w:rFonts w:ascii="Palatino"/>
        </w:rPr>
        <w:t xml:space="preserve">   </w:t>
      </w:r>
      <w:r w:rsidR="00000000">
        <w:t xml:space="preserve">Public Address System: Integration with the public address system can enable the automatic broadcasting of announcements related to building systems, such as maintenance or repair </w:t>
      </w:r>
      <w:r w:rsidR="00000000">
        <w:rPr>
          <w:spacing w:val="-2"/>
        </w:rPr>
        <w:t>notifications.</w:t>
      </w:r>
      <w:r>
        <w:t xml:space="preserve"> </w:t>
      </w:r>
      <w:r w:rsidR="00000000">
        <w:t xml:space="preserve">Fire Alarm System: Integration with the fire alarm system can help in ensuring that building systems are automatically shut down in case of a fire alarm to prevent the spread of smoke and </w:t>
      </w:r>
      <w:r w:rsidR="00000000">
        <w:rPr>
          <w:spacing w:val="-2"/>
        </w:rPr>
        <w:t>fire.</w:t>
      </w:r>
      <w:r>
        <w:t xml:space="preserve"> </w:t>
      </w:r>
      <w:r w:rsidR="00000000">
        <w:t>Security System: Integration with the security system can enable the automatic locking and unlocking of doors, monitoring of access control systems, and triggering of alarms in case of security breaches.</w:t>
      </w:r>
      <w:r>
        <w:t xml:space="preserve"> </w:t>
      </w:r>
      <w:r w:rsidR="00000000">
        <w:t xml:space="preserve">Building Automation System: Integration with the building automation system can help in ensuring that building systems are operating efficiently, reducing energy costs and maintenance </w:t>
      </w:r>
      <w:r w:rsidR="00000000">
        <w:rPr>
          <w:spacing w:val="-2"/>
        </w:rPr>
        <w:t>expenses.</w:t>
      </w:r>
      <w:r>
        <w:t xml:space="preserve"> </w:t>
      </w:r>
      <w:r w:rsidR="00000000">
        <w:t>Airport Operations System: Integration with the airport operations system can help in providing real-time data on building systems to enable proactive maintenance and reduce downtime.</w:t>
      </w:r>
      <w:r>
        <w:t xml:space="preserve"> </w:t>
      </w:r>
      <w:r w:rsidR="00000000">
        <w:t>Building Management System (BMS) integration involves connecting the various building systems such as HVAC, lighting, security, and other systems to a central control system.</w:t>
      </w:r>
      <w:r>
        <w:t xml:space="preserve"> </w:t>
      </w:r>
      <w:r w:rsidR="00000000">
        <w:t>The</w:t>
      </w:r>
      <w:r w:rsidR="00000000">
        <w:rPr>
          <w:spacing w:val="-5"/>
        </w:rPr>
        <w:t xml:space="preserve"> </w:t>
      </w:r>
      <w:r w:rsidR="00000000">
        <w:t>integration</w:t>
      </w:r>
      <w:r w:rsidR="00000000">
        <w:rPr>
          <w:spacing w:val="-2"/>
        </w:rPr>
        <w:t xml:space="preserve"> </w:t>
      </w:r>
      <w:r w:rsidR="00000000">
        <w:t>process</w:t>
      </w:r>
      <w:r w:rsidR="00000000">
        <w:rPr>
          <w:spacing w:val="-3"/>
        </w:rPr>
        <w:t xml:space="preserve"> </w:t>
      </w:r>
      <w:r w:rsidR="00000000">
        <w:t>involves</w:t>
      </w:r>
      <w:r w:rsidR="00000000">
        <w:rPr>
          <w:spacing w:val="-3"/>
        </w:rPr>
        <w:t xml:space="preserve"> </w:t>
      </w:r>
      <w:r w:rsidR="00000000">
        <w:t>the</w:t>
      </w:r>
      <w:r w:rsidR="00000000">
        <w:rPr>
          <w:spacing w:val="-2"/>
        </w:rPr>
        <w:t xml:space="preserve"> </w:t>
      </w:r>
      <w:r w:rsidR="00000000">
        <w:t>following</w:t>
      </w:r>
      <w:r w:rsidR="00000000">
        <w:rPr>
          <w:spacing w:val="-5"/>
        </w:rPr>
        <w:t xml:space="preserve"> </w:t>
      </w:r>
      <w:r w:rsidR="00000000">
        <w:rPr>
          <w:spacing w:val="-2"/>
        </w:rPr>
        <w:t>steps:</w:t>
      </w:r>
      <w:r>
        <w:t xml:space="preserve"> </w:t>
      </w:r>
      <w:r w:rsidR="00000000">
        <w:t>System</w:t>
      </w:r>
      <w:r w:rsidR="00000000">
        <w:rPr>
          <w:spacing w:val="-8"/>
        </w:rPr>
        <w:t xml:space="preserve"> </w:t>
      </w:r>
      <w:r w:rsidR="00000000">
        <w:t>design:</w:t>
      </w:r>
      <w:r w:rsidR="00000000">
        <w:rPr>
          <w:spacing w:val="-13"/>
        </w:rPr>
        <w:t xml:space="preserve"> </w:t>
      </w:r>
      <w:r w:rsidR="00000000">
        <w:t>The</w:t>
      </w:r>
      <w:r w:rsidR="00000000">
        <w:rPr>
          <w:spacing w:val="-9"/>
        </w:rPr>
        <w:t xml:space="preserve"> </w:t>
      </w:r>
      <w:r w:rsidR="00000000">
        <w:t>first</w:t>
      </w:r>
      <w:r w:rsidR="00000000">
        <w:rPr>
          <w:spacing w:val="-8"/>
        </w:rPr>
        <w:t xml:space="preserve"> </w:t>
      </w:r>
      <w:r w:rsidR="00000000">
        <w:t>step</w:t>
      </w:r>
      <w:r w:rsidR="00000000">
        <w:rPr>
          <w:spacing w:val="-9"/>
        </w:rPr>
        <w:t xml:space="preserve"> </w:t>
      </w:r>
      <w:r w:rsidR="00000000">
        <w:t>in</w:t>
      </w:r>
      <w:r w:rsidR="00000000">
        <w:rPr>
          <w:spacing w:val="-8"/>
        </w:rPr>
        <w:t xml:space="preserve"> </w:t>
      </w:r>
      <w:r w:rsidR="00000000">
        <w:t>BMS</w:t>
      </w:r>
      <w:r w:rsidR="00000000">
        <w:rPr>
          <w:spacing w:val="-7"/>
        </w:rPr>
        <w:t xml:space="preserve"> </w:t>
      </w:r>
      <w:r w:rsidR="00000000">
        <w:t>integration</w:t>
      </w:r>
      <w:r w:rsidR="00000000">
        <w:rPr>
          <w:spacing w:val="-8"/>
        </w:rPr>
        <w:t xml:space="preserve"> </w:t>
      </w:r>
      <w:r w:rsidR="00000000">
        <w:t>is</w:t>
      </w:r>
      <w:r w:rsidR="00000000">
        <w:rPr>
          <w:spacing w:val="-8"/>
        </w:rPr>
        <w:t xml:space="preserve"> </w:t>
      </w:r>
      <w:r w:rsidR="00000000">
        <w:t>to</w:t>
      </w:r>
      <w:r w:rsidR="00000000">
        <w:rPr>
          <w:spacing w:val="-8"/>
        </w:rPr>
        <w:t xml:space="preserve"> </w:t>
      </w:r>
      <w:r w:rsidR="00000000">
        <w:t>design</w:t>
      </w:r>
      <w:r w:rsidR="00000000">
        <w:rPr>
          <w:spacing w:val="-8"/>
        </w:rPr>
        <w:t xml:space="preserve"> </w:t>
      </w:r>
      <w:r w:rsidR="00000000">
        <w:t>a</w:t>
      </w:r>
      <w:r w:rsidR="00000000">
        <w:rPr>
          <w:spacing w:val="-9"/>
        </w:rPr>
        <w:t xml:space="preserve"> </w:t>
      </w:r>
      <w:r w:rsidR="00000000">
        <w:t>system</w:t>
      </w:r>
      <w:r w:rsidR="00000000">
        <w:rPr>
          <w:spacing w:val="-8"/>
        </w:rPr>
        <w:t xml:space="preserve"> </w:t>
      </w:r>
      <w:r w:rsidR="00000000">
        <w:t>that</w:t>
      </w:r>
      <w:r w:rsidR="00000000">
        <w:rPr>
          <w:spacing w:val="-8"/>
        </w:rPr>
        <w:t xml:space="preserve"> </w:t>
      </w:r>
      <w:r w:rsidR="00000000">
        <w:t>meets</w:t>
      </w:r>
      <w:r w:rsidR="00000000">
        <w:rPr>
          <w:spacing w:val="-8"/>
        </w:rPr>
        <w:t xml:space="preserve"> </w:t>
      </w:r>
      <w:r w:rsidR="00000000">
        <w:t>the</w:t>
      </w:r>
      <w:r w:rsidR="00000000">
        <w:rPr>
          <w:spacing w:val="-9"/>
        </w:rPr>
        <w:t xml:space="preserve"> </w:t>
      </w:r>
      <w:r w:rsidR="00000000">
        <w:t>requirements of</w:t>
      </w:r>
      <w:r w:rsidR="00000000">
        <w:rPr>
          <w:spacing w:val="-11"/>
        </w:rPr>
        <w:t xml:space="preserve"> </w:t>
      </w:r>
      <w:r w:rsidR="00000000">
        <w:t>the</w:t>
      </w:r>
      <w:r w:rsidR="00000000">
        <w:rPr>
          <w:spacing w:val="-11"/>
        </w:rPr>
        <w:t xml:space="preserve"> </w:t>
      </w:r>
      <w:r w:rsidR="00000000">
        <w:t>building.</w:t>
      </w:r>
      <w:r w:rsidR="00000000">
        <w:rPr>
          <w:spacing w:val="-15"/>
        </w:rPr>
        <w:t xml:space="preserve"> </w:t>
      </w:r>
      <w:r w:rsidR="00000000">
        <w:t>The</w:t>
      </w:r>
      <w:r w:rsidR="00000000">
        <w:rPr>
          <w:spacing w:val="-12"/>
        </w:rPr>
        <w:t xml:space="preserve"> </w:t>
      </w:r>
      <w:r w:rsidR="00000000">
        <w:t>system</w:t>
      </w:r>
      <w:r w:rsidR="00000000">
        <w:rPr>
          <w:spacing w:val="-10"/>
        </w:rPr>
        <w:t xml:space="preserve"> </w:t>
      </w:r>
      <w:r w:rsidR="00000000">
        <w:t>design</w:t>
      </w:r>
      <w:r w:rsidR="00000000">
        <w:rPr>
          <w:spacing w:val="-11"/>
        </w:rPr>
        <w:t xml:space="preserve"> </w:t>
      </w:r>
      <w:r w:rsidR="00000000">
        <w:t>should</w:t>
      </w:r>
      <w:r w:rsidR="00000000">
        <w:rPr>
          <w:spacing w:val="-11"/>
        </w:rPr>
        <w:t xml:space="preserve"> </w:t>
      </w:r>
      <w:r w:rsidR="00000000">
        <w:t>take</w:t>
      </w:r>
      <w:r w:rsidR="00000000">
        <w:rPr>
          <w:spacing w:val="-12"/>
        </w:rPr>
        <w:t xml:space="preserve"> </w:t>
      </w:r>
      <w:r w:rsidR="00000000">
        <w:t>into</w:t>
      </w:r>
      <w:r w:rsidR="00000000">
        <w:rPr>
          <w:spacing w:val="-13"/>
        </w:rPr>
        <w:t xml:space="preserve"> </w:t>
      </w:r>
      <w:r w:rsidR="00000000">
        <w:t>consideration</w:t>
      </w:r>
      <w:r w:rsidR="00000000">
        <w:rPr>
          <w:spacing w:val="-11"/>
        </w:rPr>
        <w:t xml:space="preserve"> </w:t>
      </w:r>
      <w:r w:rsidR="00000000">
        <w:t>the</w:t>
      </w:r>
      <w:r w:rsidR="00000000">
        <w:rPr>
          <w:spacing w:val="-11"/>
        </w:rPr>
        <w:t xml:space="preserve"> </w:t>
      </w:r>
      <w:r w:rsidR="00000000">
        <w:t>various</w:t>
      </w:r>
      <w:r w:rsidR="00000000">
        <w:rPr>
          <w:spacing w:val="-11"/>
        </w:rPr>
        <w:t xml:space="preserve"> </w:t>
      </w:r>
      <w:r w:rsidR="00000000">
        <w:t>building</w:t>
      </w:r>
      <w:r w:rsidR="00000000">
        <w:rPr>
          <w:spacing w:val="-13"/>
        </w:rPr>
        <w:t xml:space="preserve"> </w:t>
      </w:r>
      <w:r w:rsidR="00000000">
        <w:t>systems,</w:t>
      </w:r>
      <w:r w:rsidR="00000000">
        <w:rPr>
          <w:spacing w:val="-10"/>
        </w:rPr>
        <w:t xml:space="preserve"> </w:t>
      </w:r>
      <w:r w:rsidR="00000000">
        <w:t>the communication protocols used by each system, and the data exchange requirements.</w:t>
      </w:r>
      <w:r>
        <w:t xml:space="preserve"> </w:t>
      </w:r>
      <w:r w:rsidR="00000000">
        <w:t>Communication protocols: The next step is to ensure that the various building systems use communication protocols that are compatible with the BMS. The BMS must be able to communicate with each system and collect data from each system.</w:t>
      </w:r>
      <w:r>
        <w:t xml:space="preserve"> </w:t>
      </w:r>
      <w:r w:rsidR="00000000">
        <w:t>Hardware installation: Once the communication protocols are established, the hardware components of the BMS are installed. This includes installing sensors, actuators, control panels, and network infrastructure.</w:t>
      </w:r>
      <w:r>
        <w:t xml:space="preserve"> </w:t>
      </w:r>
      <w:r w:rsidR="00000000">
        <w:t>Software</w:t>
      </w:r>
      <w:r w:rsidR="00000000">
        <w:rPr>
          <w:spacing w:val="-9"/>
        </w:rPr>
        <w:t xml:space="preserve"> </w:t>
      </w:r>
      <w:r w:rsidR="00000000">
        <w:t>installation:</w:t>
      </w:r>
      <w:r w:rsidR="00000000">
        <w:rPr>
          <w:spacing w:val="-9"/>
        </w:rPr>
        <w:t xml:space="preserve"> </w:t>
      </w:r>
      <w:r w:rsidR="00000000">
        <w:t>The</w:t>
      </w:r>
      <w:r w:rsidR="00000000">
        <w:rPr>
          <w:spacing w:val="-8"/>
        </w:rPr>
        <w:t xml:space="preserve"> </w:t>
      </w:r>
      <w:r w:rsidR="00000000">
        <w:t>next</w:t>
      </w:r>
      <w:r w:rsidR="00000000">
        <w:rPr>
          <w:spacing w:val="-7"/>
        </w:rPr>
        <w:t xml:space="preserve"> </w:t>
      </w:r>
      <w:r w:rsidR="00000000">
        <w:t>step</w:t>
      </w:r>
      <w:r w:rsidR="00000000">
        <w:rPr>
          <w:spacing w:val="-8"/>
        </w:rPr>
        <w:t xml:space="preserve"> </w:t>
      </w:r>
      <w:r w:rsidR="00000000">
        <w:t>is</w:t>
      </w:r>
      <w:r w:rsidR="00000000">
        <w:rPr>
          <w:spacing w:val="-7"/>
        </w:rPr>
        <w:t xml:space="preserve"> </w:t>
      </w:r>
      <w:r w:rsidR="00000000">
        <w:t>to</w:t>
      </w:r>
      <w:r w:rsidR="00000000">
        <w:rPr>
          <w:spacing w:val="-7"/>
        </w:rPr>
        <w:t xml:space="preserve"> </w:t>
      </w:r>
      <w:r w:rsidR="00000000">
        <w:t>install</w:t>
      </w:r>
      <w:r w:rsidR="00000000">
        <w:rPr>
          <w:spacing w:val="-7"/>
        </w:rPr>
        <w:t xml:space="preserve"> </w:t>
      </w:r>
      <w:r w:rsidR="00000000">
        <w:t>the</w:t>
      </w:r>
      <w:r w:rsidR="00000000">
        <w:rPr>
          <w:spacing w:val="-6"/>
        </w:rPr>
        <w:t xml:space="preserve"> </w:t>
      </w:r>
      <w:r w:rsidR="00000000">
        <w:t>BMS</w:t>
      </w:r>
      <w:r w:rsidR="00000000">
        <w:rPr>
          <w:spacing w:val="-6"/>
        </w:rPr>
        <w:t xml:space="preserve"> </w:t>
      </w:r>
      <w:r w:rsidR="00000000">
        <w:t>software.</w:t>
      </w:r>
      <w:r w:rsidR="00000000">
        <w:rPr>
          <w:spacing w:val="-10"/>
        </w:rPr>
        <w:t xml:space="preserve"> </w:t>
      </w:r>
      <w:r w:rsidR="00000000">
        <w:t>The</w:t>
      </w:r>
      <w:r w:rsidR="00000000">
        <w:rPr>
          <w:spacing w:val="-8"/>
        </w:rPr>
        <w:t xml:space="preserve"> </w:t>
      </w:r>
      <w:r w:rsidR="00000000">
        <w:t>software</w:t>
      </w:r>
      <w:r w:rsidR="00000000">
        <w:rPr>
          <w:spacing w:val="-7"/>
        </w:rPr>
        <w:t xml:space="preserve"> </w:t>
      </w:r>
      <w:r w:rsidR="00000000">
        <w:t>is</w:t>
      </w:r>
      <w:r w:rsidR="00000000">
        <w:rPr>
          <w:spacing w:val="-7"/>
        </w:rPr>
        <w:t xml:space="preserve"> </w:t>
      </w:r>
      <w:r w:rsidR="00000000">
        <w:t>responsible</w:t>
      </w:r>
      <w:r w:rsidR="00000000">
        <w:rPr>
          <w:spacing w:val="-8"/>
        </w:rPr>
        <w:t xml:space="preserve"> </w:t>
      </w:r>
      <w:r w:rsidR="00000000">
        <w:t>for controlling and monitoring the various building systems. The software must be able to communicate with each system and collect data from each system.</w:t>
      </w:r>
      <w:r>
        <w:t xml:space="preserve"> </w:t>
      </w:r>
      <w:r w:rsidR="00000000">
        <w:t>Configuration: After the hardware and software components are installed, the BMS must be configured</w:t>
      </w:r>
      <w:r w:rsidR="00000000">
        <w:rPr>
          <w:spacing w:val="-2"/>
        </w:rPr>
        <w:t xml:space="preserve"> </w:t>
      </w:r>
      <w:r w:rsidR="00000000">
        <w:t>to</w:t>
      </w:r>
      <w:r w:rsidR="00000000">
        <w:rPr>
          <w:spacing w:val="-2"/>
        </w:rPr>
        <w:t xml:space="preserve"> </w:t>
      </w:r>
      <w:r w:rsidR="00000000">
        <w:t>work</w:t>
      </w:r>
      <w:r w:rsidR="00000000">
        <w:rPr>
          <w:spacing w:val="-2"/>
        </w:rPr>
        <w:t xml:space="preserve"> </w:t>
      </w:r>
      <w:r w:rsidR="00000000">
        <w:t>with</w:t>
      </w:r>
      <w:r w:rsidR="00000000">
        <w:rPr>
          <w:spacing w:val="-2"/>
        </w:rPr>
        <w:t xml:space="preserve"> </w:t>
      </w:r>
      <w:r w:rsidR="00000000">
        <w:t>each</w:t>
      </w:r>
      <w:r w:rsidR="00000000">
        <w:rPr>
          <w:spacing w:val="-2"/>
        </w:rPr>
        <w:t xml:space="preserve"> </w:t>
      </w:r>
      <w:r w:rsidR="00000000">
        <w:t>building</w:t>
      </w:r>
      <w:r w:rsidR="00000000">
        <w:rPr>
          <w:spacing w:val="-4"/>
        </w:rPr>
        <w:t xml:space="preserve"> </w:t>
      </w:r>
      <w:r w:rsidR="00000000">
        <w:t>system.</w:t>
      </w:r>
      <w:r w:rsidR="00000000">
        <w:rPr>
          <w:spacing w:val="-7"/>
        </w:rPr>
        <w:t xml:space="preserve"> </w:t>
      </w:r>
      <w:r w:rsidR="00000000">
        <w:t>This</w:t>
      </w:r>
      <w:r w:rsidR="00000000">
        <w:rPr>
          <w:spacing w:val="-2"/>
        </w:rPr>
        <w:t xml:space="preserve"> </w:t>
      </w:r>
      <w:r w:rsidR="00000000">
        <w:t>involves</w:t>
      </w:r>
      <w:r w:rsidR="00000000">
        <w:rPr>
          <w:spacing w:val="-2"/>
        </w:rPr>
        <w:t xml:space="preserve"> </w:t>
      </w:r>
      <w:r w:rsidR="00000000">
        <w:t>setting</w:t>
      </w:r>
      <w:r w:rsidR="00000000">
        <w:rPr>
          <w:spacing w:val="-4"/>
        </w:rPr>
        <w:t xml:space="preserve"> </w:t>
      </w:r>
      <w:r w:rsidR="00000000">
        <w:t>up</w:t>
      </w:r>
      <w:r w:rsidR="00000000">
        <w:rPr>
          <w:spacing w:val="-2"/>
        </w:rPr>
        <w:t xml:space="preserve"> </w:t>
      </w:r>
      <w:r w:rsidR="00000000">
        <w:t>communication</w:t>
      </w:r>
      <w:r w:rsidR="00000000">
        <w:rPr>
          <w:spacing w:val="-2"/>
        </w:rPr>
        <w:t xml:space="preserve"> </w:t>
      </w:r>
      <w:r w:rsidR="00000000">
        <w:t>channels, configuring data exchange parameters, and defining system control rules.</w:t>
      </w:r>
      <w:r>
        <w:t xml:space="preserve">  </w:t>
      </w:r>
      <w:r w:rsidR="00000000">
        <w:rPr>
          <w:rFonts w:ascii="Palatino"/>
          <w:spacing w:val="-5"/>
        </w:rPr>
        <w:t>152</w:t>
      </w:r>
      <w:r>
        <w:rPr>
          <w:rFonts w:ascii="Palatino"/>
        </w:rPr>
        <w:t xml:space="preserve">   </w:t>
      </w:r>
      <w:r w:rsidR="00000000">
        <w:t>Testing: Once the BMS is configured, it is tested to ensure that it is functioning correctly. This includes testing the communication channels, data exchange, and system control rules.</w:t>
      </w:r>
      <w:r>
        <w:t xml:space="preserve"> </w:t>
      </w:r>
      <w:r w:rsidR="00000000">
        <w:t>Maintenance and support: Finally, the BMS must be maintained and supported to ensure that it continues</w:t>
      </w:r>
      <w:r w:rsidR="00000000">
        <w:rPr>
          <w:spacing w:val="-15"/>
        </w:rPr>
        <w:t xml:space="preserve"> </w:t>
      </w:r>
      <w:r w:rsidR="00000000">
        <w:t>to</w:t>
      </w:r>
      <w:r w:rsidR="00000000">
        <w:rPr>
          <w:spacing w:val="-15"/>
        </w:rPr>
        <w:t xml:space="preserve"> </w:t>
      </w:r>
      <w:r w:rsidR="00000000">
        <w:t>function</w:t>
      </w:r>
      <w:r w:rsidR="00000000">
        <w:rPr>
          <w:spacing w:val="-15"/>
        </w:rPr>
        <w:t xml:space="preserve"> </w:t>
      </w:r>
      <w:r w:rsidR="00000000">
        <w:t>correctly.</w:t>
      </w:r>
      <w:r w:rsidR="00000000">
        <w:rPr>
          <w:spacing w:val="-15"/>
        </w:rPr>
        <w:t xml:space="preserve"> </w:t>
      </w:r>
      <w:r w:rsidR="00000000">
        <w:t>This</w:t>
      </w:r>
      <w:r w:rsidR="00000000">
        <w:rPr>
          <w:spacing w:val="-15"/>
        </w:rPr>
        <w:t xml:space="preserve"> </w:t>
      </w:r>
      <w:r w:rsidR="00000000">
        <w:t>includes</w:t>
      </w:r>
      <w:r w:rsidR="00000000">
        <w:rPr>
          <w:spacing w:val="-15"/>
        </w:rPr>
        <w:t xml:space="preserve"> </w:t>
      </w:r>
      <w:r w:rsidR="00000000">
        <w:t>regular</w:t>
      </w:r>
      <w:r w:rsidR="00000000">
        <w:rPr>
          <w:spacing w:val="-15"/>
        </w:rPr>
        <w:t xml:space="preserve"> </w:t>
      </w:r>
      <w:r w:rsidR="00000000">
        <w:t>maintenance,</w:t>
      </w:r>
      <w:r w:rsidR="00000000">
        <w:rPr>
          <w:spacing w:val="-15"/>
        </w:rPr>
        <w:t xml:space="preserve"> </w:t>
      </w:r>
      <w:r w:rsidR="00000000">
        <w:t>software</w:t>
      </w:r>
      <w:r w:rsidR="00000000">
        <w:rPr>
          <w:spacing w:val="-15"/>
        </w:rPr>
        <w:t xml:space="preserve"> </w:t>
      </w:r>
      <w:r w:rsidR="00000000">
        <w:t>updates,</w:t>
      </w:r>
      <w:r w:rsidR="00000000">
        <w:rPr>
          <w:spacing w:val="-15"/>
        </w:rPr>
        <w:t xml:space="preserve"> </w:t>
      </w:r>
      <w:r w:rsidR="00000000">
        <w:t>and</w:t>
      </w:r>
      <w:r w:rsidR="00000000">
        <w:rPr>
          <w:spacing w:val="-15"/>
        </w:rPr>
        <w:t xml:space="preserve"> </w:t>
      </w:r>
      <w:r w:rsidR="00000000">
        <w:t xml:space="preserve">technical </w:t>
      </w:r>
      <w:r w:rsidR="00000000">
        <w:rPr>
          <w:spacing w:val="-2"/>
        </w:rPr>
        <w:t>support.</w:t>
      </w:r>
      <w:r>
        <w:t xml:space="preserve"> </w:t>
      </w:r>
      <w:r w:rsidR="00000000">
        <w:t>BMS</w:t>
      </w:r>
      <w:r w:rsidR="00000000">
        <w:rPr>
          <w:spacing w:val="-6"/>
        </w:rPr>
        <w:t xml:space="preserve"> </w:t>
      </w:r>
      <w:r w:rsidR="00000000">
        <w:t>integration</w:t>
      </w:r>
      <w:r w:rsidR="00000000">
        <w:rPr>
          <w:spacing w:val="-7"/>
        </w:rPr>
        <w:t xml:space="preserve"> </w:t>
      </w:r>
      <w:r w:rsidR="00000000">
        <w:t>can</w:t>
      </w:r>
      <w:r w:rsidR="00000000">
        <w:rPr>
          <w:spacing w:val="-7"/>
        </w:rPr>
        <w:t xml:space="preserve"> </w:t>
      </w:r>
      <w:r w:rsidR="00000000">
        <w:t>improve</w:t>
      </w:r>
      <w:r w:rsidR="00000000">
        <w:rPr>
          <w:spacing w:val="-8"/>
        </w:rPr>
        <w:t xml:space="preserve"> </w:t>
      </w:r>
      <w:r w:rsidR="00000000">
        <w:t>the</w:t>
      </w:r>
      <w:r w:rsidR="00000000">
        <w:rPr>
          <w:spacing w:val="-7"/>
        </w:rPr>
        <w:t xml:space="preserve"> </w:t>
      </w:r>
      <w:r w:rsidR="00000000">
        <w:t>efficiency</w:t>
      </w:r>
      <w:r w:rsidR="00000000">
        <w:rPr>
          <w:spacing w:val="-13"/>
        </w:rPr>
        <w:t xml:space="preserve"> </w:t>
      </w:r>
      <w:r w:rsidR="00000000">
        <w:t>of</w:t>
      </w:r>
      <w:r w:rsidR="00000000">
        <w:rPr>
          <w:spacing w:val="-7"/>
        </w:rPr>
        <w:t xml:space="preserve"> </w:t>
      </w:r>
      <w:r w:rsidR="00000000">
        <w:t>building</w:t>
      </w:r>
      <w:r w:rsidR="00000000">
        <w:rPr>
          <w:spacing w:val="-8"/>
        </w:rPr>
        <w:t xml:space="preserve"> </w:t>
      </w:r>
      <w:r w:rsidR="00000000">
        <w:t>systems,</w:t>
      </w:r>
      <w:r w:rsidR="00000000">
        <w:rPr>
          <w:spacing w:val="-6"/>
        </w:rPr>
        <w:t xml:space="preserve"> </w:t>
      </w:r>
      <w:r w:rsidR="00000000">
        <w:t>reduce</w:t>
      </w:r>
      <w:r w:rsidR="00000000">
        <w:rPr>
          <w:spacing w:val="-7"/>
        </w:rPr>
        <w:t xml:space="preserve"> </w:t>
      </w:r>
      <w:r w:rsidR="00000000">
        <w:t>energy</w:t>
      </w:r>
      <w:r w:rsidR="00000000">
        <w:rPr>
          <w:spacing w:val="-13"/>
        </w:rPr>
        <w:t xml:space="preserve"> </w:t>
      </w:r>
      <w:r w:rsidR="00000000">
        <w:t>consumption,</w:t>
      </w:r>
      <w:r w:rsidR="00000000">
        <w:rPr>
          <w:spacing w:val="-7"/>
        </w:rPr>
        <w:t xml:space="preserve"> </w:t>
      </w:r>
      <w:r w:rsidR="00000000">
        <w:t xml:space="preserve">and </w:t>
      </w:r>
      <w:r w:rsidR="00000000">
        <w:lastRenderedPageBreak/>
        <w:t>improve</w:t>
      </w:r>
      <w:r w:rsidR="00000000">
        <w:rPr>
          <w:spacing w:val="-12"/>
        </w:rPr>
        <w:t xml:space="preserve"> </w:t>
      </w:r>
      <w:r w:rsidR="00000000">
        <w:t>occupant</w:t>
      </w:r>
      <w:r w:rsidR="00000000">
        <w:rPr>
          <w:spacing w:val="-11"/>
        </w:rPr>
        <w:t xml:space="preserve"> </w:t>
      </w:r>
      <w:r w:rsidR="00000000">
        <w:t>comfort.</w:t>
      </w:r>
      <w:r w:rsidR="00000000">
        <w:rPr>
          <w:spacing w:val="-11"/>
        </w:rPr>
        <w:t xml:space="preserve"> </w:t>
      </w:r>
      <w:r w:rsidR="00000000">
        <w:t>However,</w:t>
      </w:r>
      <w:r w:rsidR="00000000">
        <w:rPr>
          <w:spacing w:val="-11"/>
        </w:rPr>
        <w:t xml:space="preserve"> </w:t>
      </w:r>
      <w:r w:rsidR="00000000">
        <w:t>successful</w:t>
      </w:r>
      <w:r w:rsidR="00000000">
        <w:rPr>
          <w:spacing w:val="-11"/>
        </w:rPr>
        <w:t xml:space="preserve"> </w:t>
      </w:r>
      <w:r w:rsidR="00000000">
        <w:t>integration</w:t>
      </w:r>
      <w:r w:rsidR="00000000">
        <w:rPr>
          <w:spacing w:val="-11"/>
        </w:rPr>
        <w:t xml:space="preserve"> </w:t>
      </w:r>
      <w:r w:rsidR="00000000">
        <w:t>requires</w:t>
      </w:r>
      <w:r w:rsidR="00000000">
        <w:rPr>
          <w:spacing w:val="-11"/>
        </w:rPr>
        <w:t xml:space="preserve"> </w:t>
      </w:r>
      <w:r w:rsidR="00000000">
        <w:t>careful</w:t>
      </w:r>
      <w:r w:rsidR="00000000">
        <w:rPr>
          <w:spacing w:val="-11"/>
        </w:rPr>
        <w:t xml:space="preserve"> </w:t>
      </w:r>
      <w:r w:rsidR="00000000">
        <w:t>planning,</w:t>
      </w:r>
      <w:r w:rsidR="00000000">
        <w:rPr>
          <w:spacing w:val="-11"/>
        </w:rPr>
        <w:t xml:space="preserve"> </w:t>
      </w:r>
      <w:r w:rsidR="00000000">
        <w:t>design,</w:t>
      </w:r>
      <w:r w:rsidR="00000000">
        <w:rPr>
          <w:spacing w:val="-9"/>
        </w:rPr>
        <w:t xml:space="preserve"> </w:t>
      </w:r>
      <w:r w:rsidR="00000000">
        <w:t xml:space="preserve">and </w:t>
      </w:r>
      <w:r w:rsidR="00000000">
        <w:rPr>
          <w:spacing w:val="-2"/>
        </w:rPr>
        <w:t>implementation.</w:t>
      </w:r>
      <w:r>
        <w:t xml:space="preserve"> </w:t>
      </w:r>
      <w:r w:rsidR="00000000">
        <w:rPr>
          <w:spacing w:val="-2"/>
        </w:rPr>
        <w:t>SUPPLIERS</w:t>
      </w:r>
      <w:r>
        <w:t xml:space="preserve"> </w:t>
      </w:r>
      <w:r w:rsidR="00000000">
        <w:t>There</w:t>
      </w:r>
      <w:r w:rsidR="00000000">
        <w:rPr>
          <w:spacing w:val="-12"/>
        </w:rPr>
        <w:t xml:space="preserve"> </w:t>
      </w:r>
      <w:r w:rsidR="00000000">
        <w:t>are</w:t>
      </w:r>
      <w:r w:rsidR="00000000">
        <w:rPr>
          <w:spacing w:val="-12"/>
        </w:rPr>
        <w:t xml:space="preserve"> </w:t>
      </w:r>
      <w:r w:rsidR="00000000">
        <w:t>many</w:t>
      </w:r>
      <w:r w:rsidR="00000000">
        <w:rPr>
          <w:spacing w:val="-15"/>
        </w:rPr>
        <w:t xml:space="preserve"> </w:t>
      </w:r>
      <w:r w:rsidR="00000000">
        <w:t>suppliers</w:t>
      </w:r>
      <w:r w:rsidR="00000000">
        <w:rPr>
          <w:spacing w:val="-8"/>
        </w:rPr>
        <w:t xml:space="preserve"> </w:t>
      </w:r>
      <w:r w:rsidR="00000000">
        <w:t>of</w:t>
      </w:r>
      <w:r w:rsidR="00000000">
        <w:rPr>
          <w:spacing w:val="-11"/>
        </w:rPr>
        <w:t xml:space="preserve"> </w:t>
      </w:r>
      <w:r w:rsidR="00000000">
        <w:t>Building</w:t>
      </w:r>
      <w:r w:rsidR="00000000">
        <w:rPr>
          <w:spacing w:val="-13"/>
        </w:rPr>
        <w:t xml:space="preserve"> </w:t>
      </w:r>
      <w:r w:rsidR="00000000">
        <w:t>Management</w:t>
      </w:r>
      <w:r w:rsidR="00000000">
        <w:rPr>
          <w:spacing w:val="-8"/>
        </w:rPr>
        <w:t xml:space="preserve"> </w:t>
      </w:r>
      <w:r w:rsidR="00000000">
        <w:t>Systems</w:t>
      </w:r>
      <w:r w:rsidR="00000000">
        <w:rPr>
          <w:spacing w:val="-10"/>
        </w:rPr>
        <w:t xml:space="preserve"> </w:t>
      </w:r>
      <w:r w:rsidR="00000000">
        <w:t>(BMS)</w:t>
      </w:r>
      <w:r w:rsidR="00000000">
        <w:rPr>
          <w:spacing w:val="-11"/>
        </w:rPr>
        <w:t xml:space="preserve"> </w:t>
      </w:r>
      <w:r w:rsidR="00000000">
        <w:t>in</w:t>
      </w:r>
      <w:r w:rsidR="00000000">
        <w:rPr>
          <w:spacing w:val="-10"/>
        </w:rPr>
        <w:t xml:space="preserve"> </w:t>
      </w:r>
      <w:r w:rsidR="00000000">
        <w:t>the</w:t>
      </w:r>
      <w:r w:rsidR="00000000">
        <w:rPr>
          <w:spacing w:val="-11"/>
        </w:rPr>
        <w:t xml:space="preserve"> </w:t>
      </w:r>
      <w:r w:rsidR="00000000">
        <w:t>market,</w:t>
      </w:r>
      <w:r w:rsidR="00000000">
        <w:rPr>
          <w:spacing w:val="-10"/>
        </w:rPr>
        <w:t xml:space="preserve"> </w:t>
      </w:r>
      <w:r w:rsidR="00000000">
        <w:t>offering</w:t>
      </w:r>
      <w:r w:rsidR="00000000">
        <w:rPr>
          <w:spacing w:val="-13"/>
        </w:rPr>
        <w:t xml:space="preserve"> </w:t>
      </w:r>
      <w:r w:rsidR="00000000">
        <w:t>a</w:t>
      </w:r>
      <w:r w:rsidR="00000000">
        <w:rPr>
          <w:spacing w:val="-12"/>
        </w:rPr>
        <w:t xml:space="preserve"> </w:t>
      </w:r>
      <w:r w:rsidR="00000000">
        <w:t>range of solutions for commercial, industrial, and residential buildings. Some of the leading BMS suppliers include:</w:t>
      </w:r>
      <w:r>
        <w:t xml:space="preserve"> </w:t>
      </w:r>
      <w:r w:rsidR="00000000">
        <w:t>Johnson Controls: Johnson Controls is a global leader in building automation and energy management solutions. Their BMS solutions offer real-time control and monitoring of building systems, including HVAC, lighting, and security</w:t>
      </w:r>
      <w:r>
        <w:t xml:space="preserve"> </w:t>
      </w:r>
      <w:r w:rsidR="00000000">
        <w:t>Siemens: Siemens is a German multinational conglomerate that offers a range of BMS solutions for</w:t>
      </w:r>
      <w:r w:rsidR="00000000">
        <w:rPr>
          <w:spacing w:val="-6"/>
        </w:rPr>
        <w:t xml:space="preserve"> </w:t>
      </w:r>
      <w:r w:rsidR="00000000">
        <w:t>commercial,</w:t>
      </w:r>
      <w:r w:rsidR="00000000">
        <w:rPr>
          <w:spacing w:val="-4"/>
        </w:rPr>
        <w:t xml:space="preserve"> </w:t>
      </w:r>
      <w:r w:rsidR="00000000">
        <w:t>industrial,</w:t>
      </w:r>
      <w:r w:rsidR="00000000">
        <w:rPr>
          <w:spacing w:val="-4"/>
        </w:rPr>
        <w:t xml:space="preserve"> </w:t>
      </w:r>
      <w:r w:rsidR="00000000">
        <w:t>and</w:t>
      </w:r>
      <w:r w:rsidR="00000000">
        <w:rPr>
          <w:spacing w:val="-4"/>
        </w:rPr>
        <w:t xml:space="preserve"> </w:t>
      </w:r>
      <w:r w:rsidR="00000000">
        <w:t>residential</w:t>
      </w:r>
      <w:r w:rsidR="00000000">
        <w:rPr>
          <w:spacing w:val="-4"/>
        </w:rPr>
        <w:t xml:space="preserve"> </w:t>
      </w:r>
      <w:r w:rsidR="00000000">
        <w:t>buildings.</w:t>
      </w:r>
      <w:r w:rsidR="00000000">
        <w:rPr>
          <w:spacing w:val="-9"/>
        </w:rPr>
        <w:t xml:space="preserve"> </w:t>
      </w:r>
      <w:r w:rsidR="00000000">
        <w:t>Their</w:t>
      </w:r>
      <w:r w:rsidR="00000000">
        <w:rPr>
          <w:spacing w:val="-4"/>
        </w:rPr>
        <w:t xml:space="preserve"> </w:t>
      </w:r>
      <w:r w:rsidR="00000000">
        <w:t>solutions</w:t>
      </w:r>
      <w:r w:rsidR="00000000">
        <w:rPr>
          <w:spacing w:val="-5"/>
        </w:rPr>
        <w:t xml:space="preserve"> </w:t>
      </w:r>
      <w:r w:rsidR="00000000">
        <w:t>include</w:t>
      </w:r>
      <w:r w:rsidR="00000000">
        <w:rPr>
          <w:spacing w:val="-7"/>
        </w:rPr>
        <w:t xml:space="preserve"> </w:t>
      </w:r>
      <w:r w:rsidR="00000000">
        <w:t>building</w:t>
      </w:r>
      <w:r w:rsidR="00000000">
        <w:rPr>
          <w:spacing w:val="-6"/>
        </w:rPr>
        <w:t xml:space="preserve"> </w:t>
      </w:r>
      <w:r w:rsidR="00000000">
        <w:t>automation, fire safety, and security systems.</w:t>
      </w:r>
      <w:r>
        <w:t xml:space="preserve"> </w:t>
      </w:r>
      <w:r w:rsidR="00000000">
        <w:t>Honeywell:</w:t>
      </w:r>
      <w:r w:rsidR="00000000">
        <w:rPr>
          <w:spacing w:val="-8"/>
        </w:rPr>
        <w:t xml:space="preserve"> </w:t>
      </w:r>
      <w:r w:rsidR="00000000">
        <w:t>Honeywell</w:t>
      </w:r>
      <w:r w:rsidR="00000000">
        <w:rPr>
          <w:spacing w:val="-8"/>
        </w:rPr>
        <w:t xml:space="preserve"> </w:t>
      </w:r>
      <w:r w:rsidR="00000000">
        <w:t>is</w:t>
      </w:r>
      <w:r w:rsidR="00000000">
        <w:rPr>
          <w:spacing w:val="-8"/>
        </w:rPr>
        <w:t xml:space="preserve"> </w:t>
      </w:r>
      <w:r w:rsidR="00000000">
        <w:t>a</w:t>
      </w:r>
      <w:r w:rsidR="00000000">
        <w:rPr>
          <w:spacing w:val="-8"/>
        </w:rPr>
        <w:t xml:space="preserve"> </w:t>
      </w:r>
      <w:r w:rsidR="00000000">
        <w:t>Fortune</w:t>
      </w:r>
      <w:r w:rsidR="00000000">
        <w:rPr>
          <w:spacing w:val="-8"/>
        </w:rPr>
        <w:t xml:space="preserve"> </w:t>
      </w:r>
      <w:r w:rsidR="00000000">
        <w:t>100</w:t>
      </w:r>
      <w:r w:rsidR="00000000">
        <w:rPr>
          <w:spacing w:val="-8"/>
        </w:rPr>
        <w:t xml:space="preserve"> </w:t>
      </w:r>
      <w:r w:rsidR="00000000">
        <w:t>company</w:t>
      </w:r>
      <w:r w:rsidR="00000000">
        <w:rPr>
          <w:spacing w:val="-14"/>
        </w:rPr>
        <w:t xml:space="preserve"> </w:t>
      </w:r>
      <w:r w:rsidR="00000000">
        <w:t>that</w:t>
      </w:r>
      <w:r w:rsidR="00000000">
        <w:rPr>
          <w:spacing w:val="-8"/>
        </w:rPr>
        <w:t xml:space="preserve"> </w:t>
      </w:r>
      <w:r w:rsidR="00000000">
        <w:t>provides</w:t>
      </w:r>
      <w:r w:rsidR="00000000">
        <w:rPr>
          <w:spacing w:val="-8"/>
        </w:rPr>
        <w:t xml:space="preserve"> </w:t>
      </w:r>
      <w:r w:rsidR="00000000">
        <w:t>solutions</w:t>
      </w:r>
      <w:r w:rsidR="00000000">
        <w:rPr>
          <w:spacing w:val="-8"/>
        </w:rPr>
        <w:t xml:space="preserve"> </w:t>
      </w:r>
      <w:r w:rsidR="00000000">
        <w:t>for</w:t>
      </w:r>
      <w:r w:rsidR="00000000">
        <w:rPr>
          <w:spacing w:val="-9"/>
        </w:rPr>
        <w:t xml:space="preserve"> </w:t>
      </w:r>
      <w:r w:rsidR="00000000">
        <w:t>a</w:t>
      </w:r>
      <w:r w:rsidR="00000000">
        <w:rPr>
          <w:spacing w:val="-8"/>
        </w:rPr>
        <w:t xml:space="preserve"> </w:t>
      </w:r>
      <w:r w:rsidR="00000000">
        <w:t>range</w:t>
      </w:r>
      <w:r w:rsidR="00000000">
        <w:rPr>
          <w:spacing w:val="-8"/>
        </w:rPr>
        <w:t xml:space="preserve"> </w:t>
      </w:r>
      <w:r w:rsidR="00000000">
        <w:t>of</w:t>
      </w:r>
      <w:r w:rsidR="00000000">
        <w:rPr>
          <w:spacing w:val="-8"/>
        </w:rPr>
        <w:t xml:space="preserve"> </w:t>
      </w:r>
      <w:r w:rsidR="00000000">
        <w:t>industries, including building automation and control. Their BMS solutions offer centralized control and monitoring of building systems, as well as energy management and sustainability features.</w:t>
      </w:r>
      <w:r>
        <w:t xml:space="preserve"> </w:t>
      </w:r>
      <w:r w:rsidR="00000000">
        <w:t>Schneider Electric: Schneider Electric is a French multinational corporation that specializes in energy management and automation solutions. Their BMS solutions offer real-time control and monitoring of building systems, as well as energy efficiency features and predictive analytics.</w:t>
      </w:r>
      <w:r>
        <w:t xml:space="preserve"> </w:t>
      </w:r>
      <w:r w:rsidR="00000000">
        <w:rPr>
          <w:spacing w:val="-2"/>
        </w:rPr>
        <w:t>Trane</w:t>
      </w:r>
      <w:r w:rsidR="00000000">
        <w:rPr>
          <w:spacing w:val="-13"/>
        </w:rPr>
        <w:t xml:space="preserve"> </w:t>
      </w:r>
      <w:r w:rsidR="00000000">
        <w:rPr>
          <w:spacing w:val="-2"/>
        </w:rPr>
        <w:t>Technologies:</w:t>
      </w:r>
      <w:r w:rsidR="00000000">
        <w:rPr>
          <w:spacing w:val="-9"/>
        </w:rPr>
        <w:t xml:space="preserve"> </w:t>
      </w:r>
      <w:r w:rsidR="00000000">
        <w:rPr>
          <w:spacing w:val="-2"/>
        </w:rPr>
        <w:t>Trane</w:t>
      </w:r>
      <w:r w:rsidR="00000000">
        <w:rPr>
          <w:spacing w:val="-13"/>
        </w:rPr>
        <w:t xml:space="preserve"> </w:t>
      </w:r>
      <w:r w:rsidR="00000000">
        <w:rPr>
          <w:spacing w:val="-2"/>
        </w:rPr>
        <w:t>Technologies</w:t>
      </w:r>
      <w:r w:rsidR="00000000">
        <w:rPr>
          <w:spacing w:val="-7"/>
        </w:rPr>
        <w:t xml:space="preserve"> </w:t>
      </w:r>
      <w:r w:rsidR="00000000">
        <w:rPr>
          <w:spacing w:val="-2"/>
        </w:rPr>
        <w:t>is</w:t>
      </w:r>
      <w:r w:rsidR="00000000">
        <w:rPr>
          <w:spacing w:val="-6"/>
        </w:rPr>
        <w:t xml:space="preserve"> </w:t>
      </w:r>
      <w:r w:rsidR="00000000">
        <w:rPr>
          <w:spacing w:val="-2"/>
        </w:rPr>
        <w:t>a</w:t>
      </w:r>
      <w:r w:rsidR="00000000">
        <w:rPr>
          <w:spacing w:val="-8"/>
        </w:rPr>
        <w:t xml:space="preserve"> </w:t>
      </w:r>
      <w:r w:rsidR="00000000">
        <w:rPr>
          <w:spacing w:val="-2"/>
        </w:rPr>
        <w:t>global</w:t>
      </w:r>
      <w:r w:rsidR="00000000">
        <w:rPr>
          <w:spacing w:val="-7"/>
        </w:rPr>
        <w:t xml:space="preserve"> </w:t>
      </w:r>
      <w:r w:rsidR="00000000">
        <w:rPr>
          <w:spacing w:val="-2"/>
        </w:rPr>
        <w:t>leader</w:t>
      </w:r>
      <w:r w:rsidR="00000000">
        <w:rPr>
          <w:spacing w:val="-8"/>
        </w:rPr>
        <w:t xml:space="preserve"> </w:t>
      </w:r>
      <w:r w:rsidR="00000000">
        <w:rPr>
          <w:spacing w:val="-2"/>
        </w:rPr>
        <w:t>in</w:t>
      </w:r>
      <w:r w:rsidR="00000000">
        <w:rPr>
          <w:spacing w:val="-7"/>
        </w:rPr>
        <w:t xml:space="preserve"> </w:t>
      </w:r>
      <w:r w:rsidR="00000000">
        <w:rPr>
          <w:spacing w:val="-2"/>
        </w:rPr>
        <w:t>HVAC</w:t>
      </w:r>
      <w:r w:rsidR="00000000">
        <w:rPr>
          <w:spacing w:val="-7"/>
        </w:rPr>
        <w:t xml:space="preserve"> </w:t>
      </w:r>
      <w:r w:rsidR="00000000">
        <w:rPr>
          <w:spacing w:val="-2"/>
        </w:rPr>
        <w:t>systems</w:t>
      </w:r>
      <w:r w:rsidR="00000000">
        <w:rPr>
          <w:spacing w:val="-4"/>
        </w:rPr>
        <w:t xml:space="preserve"> </w:t>
      </w:r>
      <w:r w:rsidR="00000000">
        <w:rPr>
          <w:spacing w:val="-2"/>
        </w:rPr>
        <w:t>and</w:t>
      </w:r>
      <w:r w:rsidR="00000000">
        <w:rPr>
          <w:spacing w:val="-7"/>
        </w:rPr>
        <w:t xml:space="preserve"> </w:t>
      </w:r>
      <w:r w:rsidR="00000000">
        <w:rPr>
          <w:spacing w:val="-2"/>
        </w:rPr>
        <w:t>services,</w:t>
      </w:r>
      <w:r w:rsidR="00000000">
        <w:rPr>
          <w:spacing w:val="-7"/>
        </w:rPr>
        <w:t xml:space="preserve"> </w:t>
      </w:r>
      <w:r w:rsidR="00000000">
        <w:rPr>
          <w:spacing w:val="-2"/>
        </w:rPr>
        <w:t xml:space="preserve">offering </w:t>
      </w:r>
      <w:r w:rsidR="00000000">
        <w:t>a range of building automation and control solutions. Their BMS solutions include energy management, lighting control, and security systems.</w:t>
      </w:r>
      <w:r>
        <w:t xml:space="preserve"> </w:t>
      </w:r>
      <w:r w:rsidR="00000000">
        <w:t>These</w:t>
      </w:r>
      <w:r w:rsidR="00000000">
        <w:rPr>
          <w:spacing w:val="-15"/>
        </w:rPr>
        <w:t xml:space="preserve"> </w:t>
      </w:r>
      <w:r w:rsidR="00000000">
        <w:t>are</w:t>
      </w:r>
      <w:r w:rsidR="00000000">
        <w:rPr>
          <w:spacing w:val="-15"/>
        </w:rPr>
        <w:t xml:space="preserve"> </w:t>
      </w:r>
      <w:r w:rsidR="00000000">
        <w:t>just</w:t>
      </w:r>
      <w:r w:rsidR="00000000">
        <w:rPr>
          <w:spacing w:val="-14"/>
        </w:rPr>
        <w:t xml:space="preserve"> </w:t>
      </w:r>
      <w:r w:rsidR="00000000">
        <w:t>a</w:t>
      </w:r>
      <w:r w:rsidR="00000000">
        <w:rPr>
          <w:spacing w:val="-15"/>
        </w:rPr>
        <w:t xml:space="preserve"> </w:t>
      </w:r>
      <w:r w:rsidR="00000000">
        <w:t>few</w:t>
      </w:r>
      <w:r w:rsidR="00000000">
        <w:rPr>
          <w:spacing w:val="-13"/>
        </w:rPr>
        <w:t xml:space="preserve"> </w:t>
      </w:r>
      <w:r w:rsidR="00000000">
        <w:t>examples</w:t>
      </w:r>
      <w:r w:rsidR="00000000">
        <w:rPr>
          <w:spacing w:val="-14"/>
        </w:rPr>
        <w:t xml:space="preserve"> </w:t>
      </w:r>
      <w:r w:rsidR="00000000">
        <w:t>of</w:t>
      </w:r>
      <w:r w:rsidR="00000000">
        <w:rPr>
          <w:spacing w:val="-15"/>
        </w:rPr>
        <w:t xml:space="preserve"> </w:t>
      </w:r>
      <w:r w:rsidR="00000000">
        <w:t>the</w:t>
      </w:r>
      <w:r w:rsidR="00000000">
        <w:rPr>
          <w:spacing w:val="-13"/>
        </w:rPr>
        <w:t xml:space="preserve"> </w:t>
      </w:r>
      <w:r w:rsidR="00000000">
        <w:t>many</w:t>
      </w:r>
      <w:r w:rsidR="00000000">
        <w:rPr>
          <w:spacing w:val="-15"/>
        </w:rPr>
        <w:t xml:space="preserve"> </w:t>
      </w:r>
      <w:r w:rsidR="00000000">
        <w:t>suppliers</w:t>
      </w:r>
      <w:r w:rsidR="00000000">
        <w:rPr>
          <w:spacing w:val="-14"/>
        </w:rPr>
        <w:t xml:space="preserve"> </w:t>
      </w:r>
      <w:r w:rsidR="00000000">
        <w:t>of</w:t>
      </w:r>
      <w:r w:rsidR="00000000">
        <w:rPr>
          <w:spacing w:val="-13"/>
        </w:rPr>
        <w:t xml:space="preserve"> </w:t>
      </w:r>
      <w:r w:rsidR="00000000">
        <w:t>Building</w:t>
      </w:r>
      <w:r w:rsidR="00000000">
        <w:rPr>
          <w:spacing w:val="-15"/>
        </w:rPr>
        <w:t xml:space="preserve"> </w:t>
      </w:r>
      <w:r w:rsidR="00000000">
        <w:t>Management</w:t>
      </w:r>
      <w:r w:rsidR="00000000">
        <w:rPr>
          <w:spacing w:val="-14"/>
        </w:rPr>
        <w:t xml:space="preserve"> </w:t>
      </w:r>
      <w:r w:rsidR="00000000">
        <w:t>Systems.</w:t>
      </w:r>
      <w:r w:rsidR="00000000">
        <w:rPr>
          <w:spacing w:val="-15"/>
        </w:rPr>
        <w:t xml:space="preserve"> </w:t>
      </w:r>
      <w:r w:rsidR="00000000">
        <w:t>The</w:t>
      </w:r>
      <w:r w:rsidR="00000000">
        <w:rPr>
          <w:spacing w:val="-13"/>
        </w:rPr>
        <w:t xml:space="preserve"> </w:t>
      </w:r>
      <w:r w:rsidR="00000000">
        <w:t>choice of</w:t>
      </w:r>
      <w:r w:rsidR="00000000">
        <w:rPr>
          <w:spacing w:val="-2"/>
        </w:rPr>
        <w:t xml:space="preserve"> </w:t>
      </w:r>
      <w:r w:rsidR="00000000">
        <w:t>supplier</w:t>
      </w:r>
      <w:r w:rsidR="00000000">
        <w:rPr>
          <w:spacing w:val="-4"/>
        </w:rPr>
        <w:t xml:space="preserve"> </w:t>
      </w:r>
      <w:r w:rsidR="00000000">
        <w:t>will</w:t>
      </w:r>
      <w:r w:rsidR="00000000">
        <w:rPr>
          <w:spacing w:val="-2"/>
        </w:rPr>
        <w:t xml:space="preserve"> </w:t>
      </w:r>
      <w:r w:rsidR="00000000">
        <w:t>depend</w:t>
      </w:r>
      <w:r w:rsidR="00000000">
        <w:rPr>
          <w:spacing w:val="-2"/>
        </w:rPr>
        <w:t xml:space="preserve"> </w:t>
      </w:r>
      <w:r w:rsidR="00000000">
        <w:t>on</w:t>
      </w:r>
      <w:r w:rsidR="00000000">
        <w:rPr>
          <w:spacing w:val="-2"/>
        </w:rPr>
        <w:t xml:space="preserve"> </w:t>
      </w:r>
      <w:r w:rsidR="00000000">
        <w:t>the</w:t>
      </w:r>
      <w:r w:rsidR="00000000">
        <w:rPr>
          <w:spacing w:val="-2"/>
        </w:rPr>
        <w:t xml:space="preserve"> </w:t>
      </w:r>
      <w:r w:rsidR="00000000">
        <w:t>specific</w:t>
      </w:r>
      <w:r w:rsidR="00000000">
        <w:rPr>
          <w:spacing w:val="-3"/>
        </w:rPr>
        <w:t xml:space="preserve"> </w:t>
      </w:r>
      <w:r w:rsidR="00000000">
        <w:t>requirements</w:t>
      </w:r>
      <w:r w:rsidR="00000000">
        <w:rPr>
          <w:spacing w:val="-3"/>
        </w:rPr>
        <w:t xml:space="preserve"> </w:t>
      </w:r>
      <w:r w:rsidR="00000000">
        <w:t>of</w:t>
      </w:r>
      <w:r w:rsidR="00000000">
        <w:rPr>
          <w:spacing w:val="-2"/>
        </w:rPr>
        <w:t xml:space="preserve"> </w:t>
      </w:r>
      <w:r w:rsidR="00000000">
        <w:t>the</w:t>
      </w:r>
      <w:r w:rsidR="00000000">
        <w:rPr>
          <w:spacing w:val="-2"/>
        </w:rPr>
        <w:t xml:space="preserve"> </w:t>
      </w:r>
      <w:r w:rsidR="00000000">
        <w:t>building</w:t>
      </w:r>
      <w:r w:rsidR="00000000">
        <w:rPr>
          <w:spacing w:val="-2"/>
        </w:rPr>
        <w:t xml:space="preserve"> </w:t>
      </w:r>
      <w:r w:rsidR="00000000">
        <w:t>and</w:t>
      </w:r>
      <w:r w:rsidR="00000000">
        <w:rPr>
          <w:spacing w:val="-2"/>
        </w:rPr>
        <w:t xml:space="preserve"> </w:t>
      </w:r>
      <w:r w:rsidR="00000000">
        <w:t>the</w:t>
      </w:r>
      <w:r w:rsidR="00000000">
        <w:rPr>
          <w:spacing w:val="-1"/>
        </w:rPr>
        <w:t xml:space="preserve"> </w:t>
      </w:r>
      <w:r w:rsidR="00000000">
        <w:t>budget</w:t>
      </w:r>
      <w:r w:rsidR="00000000">
        <w:rPr>
          <w:spacing w:val="-2"/>
        </w:rPr>
        <w:t xml:space="preserve"> </w:t>
      </w:r>
      <w:r w:rsidR="00000000">
        <w:t>available. It</w:t>
      </w:r>
      <w:r w:rsidR="00000000">
        <w:rPr>
          <w:spacing w:val="-2"/>
        </w:rPr>
        <w:t xml:space="preserve"> </w:t>
      </w:r>
      <w:r w:rsidR="00000000">
        <w:t>is important to work with a reputable supplier that has experience in designing and implementing BMS solutions.</w:t>
      </w:r>
      <w:r>
        <w:t xml:space="preserve">   </w:t>
      </w:r>
      <w:r w:rsidR="00000000">
        <w:rPr>
          <w:rFonts w:ascii="Palatino"/>
          <w:spacing w:val="-5"/>
        </w:rPr>
        <w:t>153</w:t>
      </w:r>
      <w:r>
        <w:rPr>
          <w:rFonts w:ascii="Palatino"/>
        </w:rPr>
        <w:t xml:space="preserve">                          </w:t>
      </w:r>
      <w:r w:rsidR="00000000">
        <w:rPr>
          <w:rFonts w:ascii="Palatino"/>
          <w:spacing w:val="-5"/>
        </w:rPr>
        <w:t>154</w:t>
      </w:r>
      <w:r>
        <w:rPr>
          <w:rFonts w:ascii="Palatino"/>
        </w:rPr>
        <w:t xml:space="preserve">  </w:t>
      </w:r>
      <w:r>
        <w:rPr>
          <w:rFonts w:ascii="Palatino"/>
          <w:sz w:val="28"/>
        </w:rPr>
        <w:t xml:space="preserve"> </w:t>
      </w:r>
      <w:bookmarkStart w:id="56" w:name="AIRPORT_BUSINESS_SYSTEMS"/>
      <w:bookmarkStart w:id="57" w:name="_bookmark32"/>
      <w:bookmarkEnd w:id="56"/>
      <w:bookmarkEnd w:id="57"/>
      <w:r w:rsidR="00000000">
        <w:t>AIRPORT</w:t>
      </w:r>
      <w:r w:rsidR="00000000">
        <w:rPr>
          <w:spacing w:val="-10"/>
        </w:rPr>
        <w:t xml:space="preserve"> </w:t>
      </w:r>
      <w:r w:rsidR="00000000">
        <w:t>BUSINESS</w:t>
      </w:r>
      <w:r w:rsidR="00000000">
        <w:rPr>
          <w:spacing w:val="-9"/>
        </w:rPr>
        <w:t xml:space="preserve"> </w:t>
      </w:r>
      <w:r w:rsidR="00000000">
        <w:rPr>
          <w:spacing w:val="-2"/>
        </w:rPr>
        <w:t>SYSTEMS</w:t>
      </w:r>
      <w:r>
        <w:t xml:space="preserve"> </w:t>
      </w:r>
      <w:r w:rsidR="00000000">
        <w:rPr>
          <w:spacing w:val="-2"/>
        </w:rPr>
        <w:t>PERSONNEL</w:t>
      </w:r>
      <w:r w:rsidR="00000000">
        <w:rPr>
          <w:spacing w:val="-1"/>
        </w:rPr>
        <w:t xml:space="preserve"> </w:t>
      </w:r>
      <w:r w:rsidR="00000000">
        <w:rPr>
          <w:spacing w:val="-2"/>
        </w:rPr>
        <w:t>SYSTEM</w:t>
      </w:r>
      <w:r>
        <w:t xml:space="preserve"> </w:t>
      </w:r>
      <w:r w:rsidR="00000000">
        <w:t>An</w:t>
      </w:r>
      <w:r w:rsidR="00000000">
        <w:rPr>
          <w:spacing w:val="-1"/>
        </w:rPr>
        <w:t xml:space="preserve"> </w:t>
      </w:r>
      <w:r w:rsidR="00000000">
        <w:t>airport personnel system is a</w:t>
      </w:r>
      <w:r w:rsidR="00000000">
        <w:rPr>
          <w:spacing w:val="-1"/>
        </w:rPr>
        <w:t xml:space="preserve"> </w:t>
      </w:r>
      <w:r w:rsidR="00000000">
        <w:t>type</w:t>
      </w:r>
      <w:r w:rsidR="00000000">
        <w:rPr>
          <w:spacing w:val="-1"/>
        </w:rPr>
        <w:t xml:space="preserve"> </w:t>
      </w:r>
      <w:r w:rsidR="00000000">
        <w:t>of</w:t>
      </w:r>
      <w:r w:rsidR="00000000">
        <w:rPr>
          <w:spacing w:val="-1"/>
        </w:rPr>
        <w:t xml:space="preserve"> </w:t>
      </w:r>
      <w:r w:rsidR="00000000">
        <w:t>human</w:t>
      </w:r>
      <w:r w:rsidR="00000000">
        <w:rPr>
          <w:spacing w:val="-1"/>
        </w:rPr>
        <w:t xml:space="preserve"> </w:t>
      </w:r>
      <w:r w:rsidR="00000000">
        <w:t xml:space="preserve">resources management system that is designed to manage the personnel and staffing needs of an airport. The system is used to manage employee records, track employee attendance and time off, manage payroll, and perform other HR-related </w:t>
      </w:r>
      <w:r w:rsidR="00000000">
        <w:rPr>
          <w:spacing w:val="-2"/>
        </w:rPr>
        <w:t>tasks</w:t>
      </w:r>
      <w:r>
        <w:t xml:space="preserve"> </w:t>
      </w:r>
      <w:r w:rsidR="00000000">
        <w:t>The</w:t>
      </w:r>
      <w:r w:rsidR="00000000">
        <w:rPr>
          <w:spacing w:val="-2"/>
        </w:rPr>
        <w:t xml:space="preserve"> </w:t>
      </w:r>
      <w:r w:rsidR="00000000">
        <w:t>airport personnel system typically</w:t>
      </w:r>
      <w:r w:rsidR="00000000">
        <w:rPr>
          <w:spacing w:val="-5"/>
        </w:rPr>
        <w:t xml:space="preserve"> </w:t>
      </w:r>
      <w:r w:rsidR="00000000">
        <w:t>includes</w:t>
      </w:r>
      <w:r w:rsidR="00000000">
        <w:rPr>
          <w:spacing w:val="-1"/>
        </w:rPr>
        <w:t xml:space="preserve"> </w:t>
      </w:r>
      <w:r w:rsidR="00000000">
        <w:t>the</w:t>
      </w:r>
      <w:r w:rsidR="00000000">
        <w:rPr>
          <w:spacing w:val="-1"/>
        </w:rPr>
        <w:t xml:space="preserve"> </w:t>
      </w:r>
      <w:r w:rsidR="00000000">
        <w:t xml:space="preserve">following </w:t>
      </w:r>
      <w:r w:rsidR="00000000">
        <w:rPr>
          <w:spacing w:val="-2"/>
        </w:rPr>
        <w:t>components:</w:t>
      </w:r>
      <w:r>
        <w:t xml:space="preserve"> </w:t>
      </w:r>
      <w:r w:rsidR="00000000">
        <w:t>Employee records management: The system is used to manage employee records, including personal information, job titles, and employment history.</w:t>
      </w:r>
      <w:r>
        <w:t xml:space="preserve"> </w:t>
      </w:r>
      <w:r w:rsidR="00000000">
        <w:t>Time and attendance management: The system is used to track employee time and attendance, including work schedules, vacation time, sick time, and other time off requests.</w:t>
      </w:r>
      <w:r>
        <w:t xml:space="preserve"> </w:t>
      </w:r>
      <w:r w:rsidR="00000000">
        <w:t>Payroll management: The system is used to manage payroll, including calculating employee salaries, deductions, and benefits.</w:t>
      </w:r>
      <w:r>
        <w:t xml:space="preserve"> </w:t>
      </w:r>
      <w:r w:rsidR="00000000">
        <w:t>Benefits management: The system is used to manage employee benefits, including health insurance, retirement plans, and other benefits offered to airport personnel.</w:t>
      </w:r>
      <w:r>
        <w:t xml:space="preserve"> </w:t>
      </w:r>
      <w:r w:rsidR="00000000">
        <w:t>Performance management: The system is used to track employee performance, including performance evaluations, goal setting, and career development.</w:t>
      </w:r>
      <w:r>
        <w:t xml:space="preserve"> </w:t>
      </w:r>
      <w:r w:rsidR="00000000">
        <w:t>Compliance management:</w:t>
      </w:r>
      <w:r w:rsidR="00000000">
        <w:rPr>
          <w:spacing w:val="-2"/>
        </w:rPr>
        <w:t xml:space="preserve"> </w:t>
      </w:r>
      <w:r w:rsidR="00000000">
        <w:t>The system is used to ensure compliance with local and national labor laws and regulations, including record-keeping and reporting requirements.</w:t>
      </w:r>
      <w:r>
        <w:t xml:space="preserve"> </w:t>
      </w:r>
      <w:r w:rsidR="00000000">
        <w:t>The</w:t>
      </w:r>
      <w:r w:rsidR="00000000">
        <w:rPr>
          <w:spacing w:val="-4"/>
        </w:rPr>
        <w:t xml:space="preserve"> </w:t>
      </w:r>
      <w:r w:rsidR="00000000">
        <w:t>benefits</w:t>
      </w:r>
      <w:r w:rsidR="00000000">
        <w:rPr>
          <w:spacing w:val="-2"/>
        </w:rPr>
        <w:t xml:space="preserve"> </w:t>
      </w:r>
      <w:r w:rsidR="00000000">
        <w:t>of</w:t>
      </w:r>
      <w:r w:rsidR="00000000">
        <w:rPr>
          <w:spacing w:val="-1"/>
        </w:rPr>
        <w:t xml:space="preserve"> </w:t>
      </w:r>
      <w:r w:rsidR="00000000">
        <w:t>an</w:t>
      </w:r>
      <w:r w:rsidR="00000000">
        <w:rPr>
          <w:spacing w:val="-2"/>
        </w:rPr>
        <w:t xml:space="preserve"> </w:t>
      </w:r>
      <w:r w:rsidR="00000000">
        <w:t>airport</w:t>
      </w:r>
      <w:r w:rsidR="00000000">
        <w:rPr>
          <w:spacing w:val="-1"/>
        </w:rPr>
        <w:t xml:space="preserve"> </w:t>
      </w:r>
      <w:r w:rsidR="00000000">
        <w:t>personnel</w:t>
      </w:r>
      <w:r w:rsidR="00000000">
        <w:rPr>
          <w:spacing w:val="-1"/>
        </w:rPr>
        <w:t xml:space="preserve"> </w:t>
      </w:r>
      <w:r w:rsidR="00000000">
        <w:t>system</w:t>
      </w:r>
      <w:r w:rsidR="00000000">
        <w:rPr>
          <w:spacing w:val="-1"/>
        </w:rPr>
        <w:t xml:space="preserve"> </w:t>
      </w:r>
      <w:r w:rsidR="00000000">
        <w:rPr>
          <w:spacing w:val="-2"/>
        </w:rPr>
        <w:t>include:</w:t>
      </w:r>
      <w:r>
        <w:t xml:space="preserve"> </w:t>
      </w:r>
      <w:r w:rsidR="00000000">
        <w:t>Improved efficiency: By automating HR-related tasks, an airport personnel system can help to streamline HR processes and reduce administrative workloads.</w:t>
      </w:r>
      <w:r>
        <w:t xml:space="preserve"> </w:t>
      </w:r>
      <w:r w:rsidR="00000000">
        <w:t>Enhanced accuracy: An airport personnel system can help to reduce errors and ensure that employee records are accurate and up-to-date.</w:t>
      </w:r>
      <w:r>
        <w:t xml:space="preserve"> </w:t>
      </w:r>
      <w:r w:rsidR="00000000">
        <w:t>Improved compliance: By ensuring compliance with labor laws and regulations, an airport personnel system can help to reduce the risk of penalties and fines.</w:t>
      </w:r>
      <w:r>
        <w:t xml:space="preserve"> </w:t>
      </w:r>
      <w:r w:rsidR="00000000">
        <w:t>Improved employee satisfaction: An airport personnel system can help to improve employee satisfaction by providing access to accurate and up-to-date information about their employment status, benefits, and performance.</w:t>
      </w:r>
      <w:r>
        <w:t xml:space="preserve">  </w:t>
      </w:r>
      <w:r w:rsidR="00000000">
        <w:rPr>
          <w:rFonts w:ascii="Palatino"/>
          <w:spacing w:val="-5"/>
        </w:rPr>
        <w:t>155</w:t>
      </w:r>
      <w:r>
        <w:rPr>
          <w:rFonts w:ascii="Palatino"/>
        </w:rPr>
        <w:t xml:space="preserve">   </w:t>
      </w:r>
      <w:r w:rsidR="00000000">
        <w:t>Overall,</w:t>
      </w:r>
      <w:r w:rsidR="00000000">
        <w:rPr>
          <w:spacing w:val="-6"/>
        </w:rPr>
        <w:t xml:space="preserve"> </w:t>
      </w:r>
      <w:r w:rsidR="00000000">
        <w:t>an</w:t>
      </w:r>
      <w:r w:rsidR="00000000">
        <w:rPr>
          <w:spacing w:val="-6"/>
        </w:rPr>
        <w:t xml:space="preserve"> </w:t>
      </w:r>
      <w:r w:rsidR="00000000">
        <w:t>airport</w:t>
      </w:r>
      <w:r w:rsidR="00000000">
        <w:rPr>
          <w:spacing w:val="-6"/>
        </w:rPr>
        <w:t xml:space="preserve"> </w:t>
      </w:r>
      <w:r w:rsidR="00000000">
        <w:t>personnel</w:t>
      </w:r>
      <w:r w:rsidR="00000000">
        <w:rPr>
          <w:spacing w:val="-5"/>
        </w:rPr>
        <w:t xml:space="preserve"> </w:t>
      </w:r>
      <w:r w:rsidR="00000000">
        <w:t>system</w:t>
      </w:r>
      <w:r w:rsidR="00000000">
        <w:rPr>
          <w:spacing w:val="-6"/>
        </w:rPr>
        <w:t xml:space="preserve"> </w:t>
      </w:r>
      <w:r w:rsidR="00000000">
        <w:t>is</w:t>
      </w:r>
      <w:r w:rsidR="00000000">
        <w:rPr>
          <w:spacing w:val="-5"/>
        </w:rPr>
        <w:t xml:space="preserve"> </w:t>
      </w:r>
      <w:r w:rsidR="00000000">
        <w:t>an</w:t>
      </w:r>
      <w:r w:rsidR="00000000">
        <w:rPr>
          <w:spacing w:val="-6"/>
        </w:rPr>
        <w:t xml:space="preserve"> </w:t>
      </w:r>
      <w:r w:rsidR="00000000">
        <w:t>essential</w:t>
      </w:r>
      <w:r w:rsidR="00000000">
        <w:rPr>
          <w:spacing w:val="-5"/>
        </w:rPr>
        <w:t xml:space="preserve"> </w:t>
      </w:r>
      <w:r w:rsidR="00000000">
        <w:t>component</w:t>
      </w:r>
      <w:r w:rsidR="00000000">
        <w:rPr>
          <w:spacing w:val="-6"/>
        </w:rPr>
        <w:t xml:space="preserve"> </w:t>
      </w:r>
      <w:r w:rsidR="00000000">
        <w:t>of</w:t>
      </w:r>
      <w:r w:rsidR="00000000">
        <w:rPr>
          <w:spacing w:val="-7"/>
        </w:rPr>
        <w:t xml:space="preserve"> </w:t>
      </w:r>
      <w:r w:rsidR="00000000">
        <w:t>airport</w:t>
      </w:r>
      <w:r w:rsidR="00000000">
        <w:rPr>
          <w:spacing w:val="-5"/>
        </w:rPr>
        <w:t xml:space="preserve"> </w:t>
      </w:r>
      <w:r w:rsidR="00000000">
        <w:t>operations,</w:t>
      </w:r>
      <w:r w:rsidR="00000000">
        <w:rPr>
          <w:spacing w:val="-6"/>
        </w:rPr>
        <w:t xml:space="preserve"> </w:t>
      </w:r>
      <w:r w:rsidR="00000000">
        <w:t>as</w:t>
      </w:r>
      <w:r w:rsidR="00000000">
        <w:rPr>
          <w:spacing w:val="-6"/>
        </w:rPr>
        <w:t xml:space="preserve"> </w:t>
      </w:r>
      <w:r w:rsidR="00000000">
        <w:t>it</w:t>
      </w:r>
      <w:r w:rsidR="00000000">
        <w:rPr>
          <w:spacing w:val="-5"/>
        </w:rPr>
        <w:t xml:space="preserve"> </w:t>
      </w:r>
      <w:r w:rsidR="00000000">
        <w:t>can</w:t>
      </w:r>
      <w:r w:rsidR="00000000">
        <w:rPr>
          <w:spacing w:val="-6"/>
        </w:rPr>
        <w:t xml:space="preserve"> </w:t>
      </w:r>
      <w:r w:rsidR="00000000">
        <w:t>help to</w:t>
      </w:r>
      <w:r w:rsidR="00000000">
        <w:rPr>
          <w:spacing w:val="-2"/>
        </w:rPr>
        <w:t xml:space="preserve"> </w:t>
      </w:r>
      <w:r w:rsidR="00000000">
        <w:t>ensure</w:t>
      </w:r>
      <w:r w:rsidR="00000000">
        <w:rPr>
          <w:spacing w:val="-4"/>
        </w:rPr>
        <w:t xml:space="preserve"> </w:t>
      </w:r>
      <w:r w:rsidR="00000000">
        <w:t>that</w:t>
      </w:r>
      <w:r w:rsidR="00000000">
        <w:rPr>
          <w:spacing w:val="-2"/>
        </w:rPr>
        <w:t xml:space="preserve"> </w:t>
      </w:r>
      <w:r w:rsidR="00000000">
        <w:t>airport</w:t>
      </w:r>
      <w:r w:rsidR="00000000">
        <w:rPr>
          <w:spacing w:val="-3"/>
        </w:rPr>
        <w:t xml:space="preserve"> </w:t>
      </w:r>
      <w:r w:rsidR="00000000">
        <w:t>personnel</w:t>
      </w:r>
      <w:r w:rsidR="00000000">
        <w:rPr>
          <w:spacing w:val="-2"/>
        </w:rPr>
        <w:t xml:space="preserve"> </w:t>
      </w:r>
      <w:r w:rsidR="00000000">
        <w:t>are</w:t>
      </w:r>
      <w:r w:rsidR="00000000">
        <w:rPr>
          <w:spacing w:val="-4"/>
        </w:rPr>
        <w:t xml:space="preserve"> </w:t>
      </w:r>
      <w:r w:rsidR="00000000">
        <w:t>managed effectively</w:t>
      </w:r>
      <w:r w:rsidR="00000000">
        <w:rPr>
          <w:spacing w:val="-7"/>
        </w:rPr>
        <w:t xml:space="preserve"> </w:t>
      </w:r>
      <w:r w:rsidR="00000000">
        <w:t>and efficiently, and that</w:t>
      </w:r>
      <w:r w:rsidR="00000000">
        <w:rPr>
          <w:spacing w:val="-2"/>
        </w:rPr>
        <w:t xml:space="preserve"> </w:t>
      </w:r>
      <w:r w:rsidR="00000000">
        <w:t>they</w:t>
      </w:r>
      <w:r w:rsidR="00000000">
        <w:rPr>
          <w:spacing w:val="-7"/>
        </w:rPr>
        <w:t xml:space="preserve"> </w:t>
      </w:r>
      <w:r w:rsidR="00000000">
        <w:t>have</w:t>
      </w:r>
      <w:r w:rsidR="00000000">
        <w:rPr>
          <w:spacing w:val="-1"/>
        </w:rPr>
        <w:t xml:space="preserve"> </w:t>
      </w:r>
      <w:r w:rsidR="00000000">
        <w:t>access to the resources and support they need to perform their jobs effectively.</w:t>
      </w:r>
      <w:r>
        <w:t xml:space="preserve"> </w:t>
      </w:r>
      <w:r w:rsidR="00000000">
        <w:rPr>
          <w:spacing w:val="-2"/>
        </w:rPr>
        <w:lastRenderedPageBreak/>
        <w:t>COMPONENTS</w:t>
      </w:r>
      <w:r>
        <w:t xml:space="preserve"> </w:t>
      </w:r>
      <w:r w:rsidR="00000000">
        <w:t>An</w:t>
      </w:r>
      <w:r w:rsidR="00000000">
        <w:rPr>
          <w:spacing w:val="-11"/>
        </w:rPr>
        <w:t xml:space="preserve"> </w:t>
      </w:r>
      <w:r w:rsidR="00000000">
        <w:t>airport</w:t>
      </w:r>
      <w:r w:rsidR="00000000">
        <w:rPr>
          <w:spacing w:val="-10"/>
        </w:rPr>
        <w:t xml:space="preserve"> </w:t>
      </w:r>
      <w:r w:rsidR="00000000">
        <w:t>personnel</w:t>
      </w:r>
      <w:r w:rsidR="00000000">
        <w:rPr>
          <w:spacing w:val="-8"/>
        </w:rPr>
        <w:t xml:space="preserve"> </w:t>
      </w:r>
      <w:r w:rsidR="00000000">
        <w:t>system</w:t>
      </w:r>
      <w:r w:rsidR="00000000">
        <w:rPr>
          <w:spacing w:val="-10"/>
        </w:rPr>
        <w:t xml:space="preserve"> </w:t>
      </w:r>
      <w:r w:rsidR="00000000">
        <w:t>typically</w:t>
      </w:r>
      <w:r w:rsidR="00000000">
        <w:rPr>
          <w:spacing w:val="-13"/>
        </w:rPr>
        <w:t xml:space="preserve"> </w:t>
      </w:r>
      <w:r w:rsidR="00000000">
        <w:t>includes</w:t>
      </w:r>
      <w:r w:rsidR="00000000">
        <w:rPr>
          <w:spacing w:val="-8"/>
        </w:rPr>
        <w:t xml:space="preserve"> </w:t>
      </w:r>
      <w:r w:rsidR="00000000">
        <w:t>a</w:t>
      </w:r>
      <w:r w:rsidR="00000000">
        <w:rPr>
          <w:spacing w:val="-12"/>
        </w:rPr>
        <w:t xml:space="preserve"> </w:t>
      </w:r>
      <w:r w:rsidR="00000000">
        <w:t>range</w:t>
      </w:r>
      <w:r w:rsidR="00000000">
        <w:rPr>
          <w:spacing w:val="-9"/>
        </w:rPr>
        <w:t xml:space="preserve"> </w:t>
      </w:r>
      <w:r w:rsidR="00000000">
        <w:t>of</w:t>
      </w:r>
      <w:r w:rsidR="00000000">
        <w:rPr>
          <w:spacing w:val="-9"/>
        </w:rPr>
        <w:t xml:space="preserve"> </w:t>
      </w:r>
      <w:r w:rsidR="00000000">
        <w:t>components</w:t>
      </w:r>
      <w:r w:rsidR="00000000">
        <w:rPr>
          <w:spacing w:val="-10"/>
        </w:rPr>
        <w:t xml:space="preserve"> </w:t>
      </w:r>
      <w:r w:rsidR="00000000">
        <w:t>that</w:t>
      </w:r>
      <w:r w:rsidR="00000000">
        <w:rPr>
          <w:spacing w:val="-8"/>
        </w:rPr>
        <w:t xml:space="preserve"> </w:t>
      </w:r>
      <w:r w:rsidR="00000000">
        <w:t>are</w:t>
      </w:r>
      <w:r w:rsidR="00000000">
        <w:rPr>
          <w:spacing w:val="-12"/>
        </w:rPr>
        <w:t xml:space="preserve"> </w:t>
      </w:r>
      <w:r w:rsidR="00000000">
        <w:t>designed</w:t>
      </w:r>
      <w:r w:rsidR="00000000">
        <w:rPr>
          <w:spacing w:val="-9"/>
        </w:rPr>
        <w:t xml:space="preserve"> </w:t>
      </w:r>
      <w:r w:rsidR="00000000">
        <w:t>to</w:t>
      </w:r>
      <w:r w:rsidR="00000000">
        <w:rPr>
          <w:spacing w:val="-10"/>
        </w:rPr>
        <w:t xml:space="preserve"> </w:t>
      </w:r>
      <w:r w:rsidR="00000000">
        <w:t>manage and track personnel activities within an airport environment. Some of the key components of an airport personnel system may include:</w:t>
      </w:r>
      <w:r>
        <w:t xml:space="preserve"> </w:t>
      </w:r>
      <w:r w:rsidR="00000000">
        <w:t>Personnel management software: This component provides a centralized system for managing personnel data and activities, including hiring, training, scheduling, and performance tracking. It may also include tools for managing payroll, benefits, and other HR functions.</w:t>
      </w:r>
      <w:r>
        <w:t xml:space="preserve"> </w:t>
      </w:r>
      <w:r w:rsidR="00000000">
        <w:t>Access control systems:</w:t>
      </w:r>
      <w:r w:rsidR="00000000">
        <w:rPr>
          <w:spacing w:val="-4"/>
        </w:rPr>
        <w:t xml:space="preserve"> </w:t>
      </w:r>
      <w:r w:rsidR="00000000">
        <w:t>Access control systems are used to restrict access to secure areas of the airport</w:t>
      </w:r>
      <w:r w:rsidR="00000000">
        <w:rPr>
          <w:spacing w:val="-4"/>
        </w:rPr>
        <w:t xml:space="preserve"> </w:t>
      </w:r>
      <w:r w:rsidR="00000000">
        <w:t>and</w:t>
      </w:r>
      <w:r w:rsidR="00000000">
        <w:rPr>
          <w:spacing w:val="-2"/>
        </w:rPr>
        <w:t xml:space="preserve"> </w:t>
      </w:r>
      <w:r w:rsidR="00000000">
        <w:t>ensure</w:t>
      </w:r>
      <w:r w:rsidR="00000000">
        <w:rPr>
          <w:spacing w:val="-6"/>
        </w:rPr>
        <w:t xml:space="preserve"> </w:t>
      </w:r>
      <w:r w:rsidR="00000000">
        <w:t>that</w:t>
      </w:r>
      <w:r w:rsidR="00000000">
        <w:rPr>
          <w:spacing w:val="-5"/>
        </w:rPr>
        <w:t xml:space="preserve"> </w:t>
      </w:r>
      <w:r w:rsidR="00000000">
        <w:t>only</w:t>
      </w:r>
      <w:r w:rsidR="00000000">
        <w:rPr>
          <w:spacing w:val="-10"/>
        </w:rPr>
        <w:t xml:space="preserve"> </w:t>
      </w:r>
      <w:r w:rsidR="00000000">
        <w:t>authorized</w:t>
      </w:r>
      <w:r w:rsidR="00000000">
        <w:rPr>
          <w:spacing w:val="-5"/>
        </w:rPr>
        <w:t xml:space="preserve"> </w:t>
      </w:r>
      <w:r w:rsidR="00000000">
        <w:t>personnel</w:t>
      </w:r>
      <w:r w:rsidR="00000000">
        <w:rPr>
          <w:spacing w:val="-4"/>
        </w:rPr>
        <w:t xml:space="preserve"> </w:t>
      </w:r>
      <w:r w:rsidR="00000000">
        <w:t>are</w:t>
      </w:r>
      <w:r w:rsidR="00000000">
        <w:rPr>
          <w:spacing w:val="-7"/>
        </w:rPr>
        <w:t xml:space="preserve"> </w:t>
      </w:r>
      <w:r w:rsidR="00000000">
        <w:t>able</w:t>
      </w:r>
      <w:r w:rsidR="00000000">
        <w:rPr>
          <w:spacing w:val="-5"/>
        </w:rPr>
        <w:t xml:space="preserve"> </w:t>
      </w:r>
      <w:r w:rsidR="00000000">
        <w:t>to</w:t>
      </w:r>
      <w:r w:rsidR="00000000">
        <w:rPr>
          <w:spacing w:val="-1"/>
        </w:rPr>
        <w:t xml:space="preserve"> </w:t>
      </w:r>
      <w:r w:rsidR="00000000">
        <w:t>enter</w:t>
      </w:r>
      <w:r w:rsidR="00000000">
        <w:rPr>
          <w:spacing w:val="-6"/>
        </w:rPr>
        <w:t xml:space="preserve"> </w:t>
      </w:r>
      <w:r w:rsidR="00000000">
        <w:t>these</w:t>
      </w:r>
      <w:r w:rsidR="00000000">
        <w:rPr>
          <w:spacing w:val="-6"/>
        </w:rPr>
        <w:t xml:space="preserve"> </w:t>
      </w:r>
      <w:r w:rsidR="00000000">
        <w:t>areas.</w:t>
      </w:r>
      <w:r w:rsidR="00000000">
        <w:rPr>
          <w:spacing w:val="-9"/>
        </w:rPr>
        <w:t xml:space="preserve"> </w:t>
      </w:r>
      <w:r w:rsidR="00000000">
        <w:t>These</w:t>
      </w:r>
      <w:r w:rsidR="00000000">
        <w:rPr>
          <w:spacing w:val="-6"/>
        </w:rPr>
        <w:t xml:space="preserve"> </w:t>
      </w:r>
      <w:r w:rsidR="00000000">
        <w:t>systems</w:t>
      </w:r>
      <w:r w:rsidR="00000000">
        <w:rPr>
          <w:spacing w:val="-4"/>
        </w:rPr>
        <w:t xml:space="preserve"> </w:t>
      </w:r>
      <w:r w:rsidR="00000000">
        <w:t xml:space="preserve">may include biometric authentication tools, such as fingerprint scanners or facial recognition </w:t>
      </w:r>
      <w:r w:rsidR="00000000">
        <w:rPr>
          <w:spacing w:val="-2"/>
        </w:rPr>
        <w:t>technology.</w:t>
      </w:r>
      <w:r>
        <w:t xml:space="preserve"> </w:t>
      </w:r>
      <w:r w:rsidR="00000000">
        <w:t>Time</w:t>
      </w:r>
      <w:r w:rsidR="00000000">
        <w:rPr>
          <w:spacing w:val="-5"/>
        </w:rPr>
        <w:t xml:space="preserve"> </w:t>
      </w:r>
      <w:r w:rsidR="00000000">
        <w:t>and</w:t>
      </w:r>
      <w:r w:rsidR="00000000">
        <w:rPr>
          <w:spacing w:val="-4"/>
        </w:rPr>
        <w:t xml:space="preserve"> </w:t>
      </w:r>
      <w:r w:rsidR="00000000">
        <w:t>attendance</w:t>
      </w:r>
      <w:r w:rsidR="00000000">
        <w:rPr>
          <w:spacing w:val="-5"/>
        </w:rPr>
        <w:t xml:space="preserve"> </w:t>
      </w:r>
      <w:r w:rsidR="00000000">
        <w:t>tracking:</w:t>
      </w:r>
      <w:r w:rsidR="00000000">
        <w:rPr>
          <w:spacing w:val="-9"/>
        </w:rPr>
        <w:t xml:space="preserve"> </w:t>
      </w:r>
      <w:r w:rsidR="00000000">
        <w:t>This</w:t>
      </w:r>
      <w:r w:rsidR="00000000">
        <w:rPr>
          <w:spacing w:val="-5"/>
        </w:rPr>
        <w:t xml:space="preserve"> </w:t>
      </w:r>
      <w:r w:rsidR="00000000">
        <w:t>component</w:t>
      </w:r>
      <w:r w:rsidR="00000000">
        <w:rPr>
          <w:spacing w:val="-4"/>
        </w:rPr>
        <w:t xml:space="preserve"> </w:t>
      </w:r>
      <w:r w:rsidR="00000000">
        <w:t>is</w:t>
      </w:r>
      <w:r w:rsidR="00000000">
        <w:rPr>
          <w:spacing w:val="-5"/>
        </w:rPr>
        <w:t xml:space="preserve"> </w:t>
      </w:r>
      <w:r w:rsidR="00000000">
        <w:t>used</w:t>
      </w:r>
      <w:r w:rsidR="00000000">
        <w:rPr>
          <w:spacing w:val="-4"/>
        </w:rPr>
        <w:t xml:space="preserve"> </w:t>
      </w:r>
      <w:r w:rsidR="00000000">
        <w:t>to</w:t>
      </w:r>
      <w:r w:rsidR="00000000">
        <w:rPr>
          <w:spacing w:val="-4"/>
        </w:rPr>
        <w:t xml:space="preserve"> </w:t>
      </w:r>
      <w:r w:rsidR="00000000">
        <w:t>track</w:t>
      </w:r>
      <w:r w:rsidR="00000000">
        <w:rPr>
          <w:spacing w:val="-4"/>
        </w:rPr>
        <w:t xml:space="preserve"> </w:t>
      </w:r>
      <w:r w:rsidR="00000000">
        <w:t>employee</w:t>
      </w:r>
      <w:r w:rsidR="00000000">
        <w:rPr>
          <w:spacing w:val="-3"/>
        </w:rPr>
        <w:t xml:space="preserve"> </w:t>
      </w:r>
      <w:r w:rsidR="00000000">
        <w:t>attendance</w:t>
      </w:r>
      <w:r w:rsidR="00000000">
        <w:rPr>
          <w:spacing w:val="-3"/>
        </w:rPr>
        <w:t xml:space="preserve"> </w:t>
      </w:r>
      <w:r w:rsidR="00000000">
        <w:t>and</w:t>
      </w:r>
      <w:r w:rsidR="00000000">
        <w:rPr>
          <w:spacing w:val="-4"/>
        </w:rPr>
        <w:t xml:space="preserve"> </w:t>
      </w:r>
      <w:r w:rsidR="00000000">
        <w:t>working hours, and may include tools for managing shift schedules and overtime pay.</w:t>
      </w:r>
      <w:r>
        <w:t xml:space="preserve"> </w:t>
      </w:r>
      <w:r w:rsidR="00000000">
        <w:t>Security</w:t>
      </w:r>
      <w:r w:rsidR="00000000">
        <w:rPr>
          <w:spacing w:val="-15"/>
        </w:rPr>
        <w:t xml:space="preserve"> </w:t>
      </w:r>
      <w:r w:rsidR="00000000">
        <w:t>and</w:t>
      </w:r>
      <w:r w:rsidR="00000000">
        <w:rPr>
          <w:spacing w:val="-15"/>
        </w:rPr>
        <w:t xml:space="preserve"> </w:t>
      </w:r>
      <w:r w:rsidR="00000000">
        <w:t>safety</w:t>
      </w:r>
      <w:r w:rsidR="00000000">
        <w:rPr>
          <w:spacing w:val="-15"/>
        </w:rPr>
        <w:t xml:space="preserve"> </w:t>
      </w:r>
      <w:r w:rsidR="00000000">
        <w:t>training:</w:t>
      </w:r>
      <w:r w:rsidR="00000000">
        <w:rPr>
          <w:spacing w:val="-12"/>
        </w:rPr>
        <w:t xml:space="preserve"> </w:t>
      </w:r>
      <w:r w:rsidR="00000000">
        <w:t>Many</w:t>
      </w:r>
      <w:r w:rsidR="00000000">
        <w:rPr>
          <w:spacing w:val="-15"/>
        </w:rPr>
        <w:t xml:space="preserve"> </w:t>
      </w:r>
      <w:r w:rsidR="00000000">
        <w:t>airport</w:t>
      </w:r>
      <w:r w:rsidR="00000000">
        <w:rPr>
          <w:spacing w:val="-13"/>
        </w:rPr>
        <w:t xml:space="preserve"> </w:t>
      </w:r>
      <w:r w:rsidR="00000000">
        <w:t>personnel</w:t>
      </w:r>
      <w:r w:rsidR="00000000">
        <w:rPr>
          <w:spacing w:val="-13"/>
        </w:rPr>
        <w:t xml:space="preserve"> </w:t>
      </w:r>
      <w:r w:rsidR="00000000">
        <w:t>systems</w:t>
      </w:r>
      <w:r w:rsidR="00000000">
        <w:rPr>
          <w:spacing w:val="-13"/>
        </w:rPr>
        <w:t xml:space="preserve"> </w:t>
      </w:r>
      <w:r w:rsidR="00000000">
        <w:t>include</w:t>
      </w:r>
      <w:r w:rsidR="00000000">
        <w:rPr>
          <w:spacing w:val="-13"/>
        </w:rPr>
        <w:t xml:space="preserve"> </w:t>
      </w:r>
      <w:r w:rsidR="00000000">
        <w:t>tools</w:t>
      </w:r>
      <w:r w:rsidR="00000000">
        <w:rPr>
          <w:spacing w:val="-13"/>
        </w:rPr>
        <w:t xml:space="preserve"> </w:t>
      </w:r>
      <w:r w:rsidR="00000000">
        <w:t>for</w:t>
      </w:r>
      <w:r w:rsidR="00000000">
        <w:rPr>
          <w:spacing w:val="-13"/>
        </w:rPr>
        <w:t xml:space="preserve"> </w:t>
      </w:r>
      <w:r w:rsidR="00000000">
        <w:t>managing</w:t>
      </w:r>
      <w:r w:rsidR="00000000">
        <w:rPr>
          <w:spacing w:val="-14"/>
        </w:rPr>
        <w:t xml:space="preserve"> </w:t>
      </w:r>
      <w:r w:rsidR="00000000">
        <w:t>employee training, particularly in areas related to security and safety. This may include training on emergency response procedures, security protocols, and other critical topics.</w:t>
      </w:r>
      <w:r>
        <w:t xml:space="preserve"> </w:t>
      </w:r>
      <w:r w:rsidR="00000000">
        <w:t>Credentialing</w:t>
      </w:r>
      <w:r w:rsidR="00000000">
        <w:rPr>
          <w:spacing w:val="-15"/>
        </w:rPr>
        <w:t xml:space="preserve"> </w:t>
      </w:r>
      <w:r w:rsidR="00000000">
        <w:t>and</w:t>
      </w:r>
      <w:r w:rsidR="00000000">
        <w:rPr>
          <w:spacing w:val="-10"/>
        </w:rPr>
        <w:t xml:space="preserve"> </w:t>
      </w:r>
      <w:r w:rsidR="00000000">
        <w:t>badging:</w:t>
      </w:r>
      <w:r w:rsidR="00000000">
        <w:rPr>
          <w:spacing w:val="-15"/>
        </w:rPr>
        <w:t xml:space="preserve"> </w:t>
      </w:r>
      <w:r w:rsidR="00000000">
        <w:t>Airport</w:t>
      </w:r>
      <w:r w:rsidR="00000000">
        <w:rPr>
          <w:spacing w:val="-10"/>
        </w:rPr>
        <w:t xml:space="preserve"> </w:t>
      </w:r>
      <w:r w:rsidR="00000000">
        <w:t>personnel</w:t>
      </w:r>
      <w:r w:rsidR="00000000">
        <w:rPr>
          <w:spacing w:val="-9"/>
        </w:rPr>
        <w:t xml:space="preserve"> </w:t>
      </w:r>
      <w:r w:rsidR="00000000">
        <w:t>systems</w:t>
      </w:r>
      <w:r w:rsidR="00000000">
        <w:rPr>
          <w:spacing w:val="-9"/>
        </w:rPr>
        <w:t xml:space="preserve"> </w:t>
      </w:r>
      <w:r w:rsidR="00000000">
        <w:t>may</w:t>
      </w:r>
      <w:r w:rsidR="00000000">
        <w:rPr>
          <w:spacing w:val="-14"/>
        </w:rPr>
        <w:t xml:space="preserve"> </w:t>
      </w:r>
      <w:r w:rsidR="00000000">
        <w:t>include</w:t>
      </w:r>
      <w:r w:rsidR="00000000">
        <w:rPr>
          <w:spacing w:val="-10"/>
        </w:rPr>
        <w:t xml:space="preserve"> </w:t>
      </w:r>
      <w:r w:rsidR="00000000">
        <w:t>tools</w:t>
      </w:r>
      <w:r w:rsidR="00000000">
        <w:rPr>
          <w:spacing w:val="-9"/>
        </w:rPr>
        <w:t xml:space="preserve"> </w:t>
      </w:r>
      <w:r w:rsidR="00000000">
        <w:t>for</w:t>
      </w:r>
      <w:r w:rsidR="00000000">
        <w:rPr>
          <w:spacing w:val="-7"/>
        </w:rPr>
        <w:t xml:space="preserve"> </w:t>
      </w:r>
      <w:r w:rsidR="00000000">
        <w:t>issuing</w:t>
      </w:r>
      <w:r w:rsidR="00000000">
        <w:rPr>
          <w:spacing w:val="-12"/>
        </w:rPr>
        <w:t xml:space="preserve"> </w:t>
      </w:r>
      <w:r w:rsidR="00000000">
        <w:t>and</w:t>
      </w:r>
      <w:r w:rsidR="00000000">
        <w:rPr>
          <w:spacing w:val="-10"/>
        </w:rPr>
        <w:t xml:space="preserve"> </w:t>
      </w:r>
      <w:r w:rsidR="00000000">
        <w:t>managing employee</w:t>
      </w:r>
      <w:r w:rsidR="00000000">
        <w:rPr>
          <w:spacing w:val="-1"/>
        </w:rPr>
        <w:t xml:space="preserve"> </w:t>
      </w:r>
      <w:r w:rsidR="00000000">
        <w:t>badges and credentials, which are</w:t>
      </w:r>
      <w:r w:rsidR="00000000">
        <w:rPr>
          <w:spacing w:val="-1"/>
        </w:rPr>
        <w:t xml:space="preserve"> </w:t>
      </w:r>
      <w:r w:rsidR="00000000">
        <w:t>used to identify</w:t>
      </w:r>
      <w:r w:rsidR="00000000">
        <w:rPr>
          <w:spacing w:val="-5"/>
        </w:rPr>
        <w:t xml:space="preserve"> </w:t>
      </w:r>
      <w:r w:rsidR="00000000">
        <w:t>personnel and grant access to secure areas of the airport.</w:t>
      </w:r>
      <w:r>
        <w:t xml:space="preserve"> </w:t>
      </w:r>
      <w:r w:rsidR="00000000">
        <w:t>Communication</w:t>
      </w:r>
      <w:r w:rsidR="00000000">
        <w:rPr>
          <w:spacing w:val="-4"/>
        </w:rPr>
        <w:t xml:space="preserve"> </w:t>
      </w:r>
      <w:r w:rsidR="00000000">
        <w:t>tools:</w:t>
      </w:r>
      <w:r w:rsidR="00000000">
        <w:rPr>
          <w:spacing w:val="-4"/>
        </w:rPr>
        <w:t xml:space="preserve"> </w:t>
      </w:r>
      <w:r w:rsidR="00000000">
        <w:t>Effective</w:t>
      </w:r>
      <w:r w:rsidR="00000000">
        <w:rPr>
          <w:spacing w:val="-5"/>
        </w:rPr>
        <w:t xml:space="preserve"> </w:t>
      </w:r>
      <w:r w:rsidR="00000000">
        <w:t>communication</w:t>
      </w:r>
      <w:r w:rsidR="00000000">
        <w:rPr>
          <w:spacing w:val="-4"/>
        </w:rPr>
        <w:t xml:space="preserve"> </w:t>
      </w:r>
      <w:r w:rsidR="00000000">
        <w:t>is</w:t>
      </w:r>
      <w:r w:rsidR="00000000">
        <w:rPr>
          <w:spacing w:val="-4"/>
        </w:rPr>
        <w:t xml:space="preserve"> </w:t>
      </w:r>
      <w:r w:rsidR="00000000">
        <w:t>critical</w:t>
      </w:r>
      <w:r w:rsidR="00000000">
        <w:rPr>
          <w:spacing w:val="-4"/>
        </w:rPr>
        <w:t xml:space="preserve"> </w:t>
      </w:r>
      <w:r w:rsidR="00000000">
        <w:t>in</w:t>
      </w:r>
      <w:r w:rsidR="00000000">
        <w:rPr>
          <w:spacing w:val="-4"/>
        </w:rPr>
        <w:t xml:space="preserve"> </w:t>
      </w:r>
      <w:r w:rsidR="00000000">
        <w:t>airport</w:t>
      </w:r>
      <w:r w:rsidR="00000000">
        <w:rPr>
          <w:spacing w:val="-4"/>
        </w:rPr>
        <w:t xml:space="preserve"> </w:t>
      </w:r>
      <w:r w:rsidR="00000000">
        <w:t>environments,</w:t>
      </w:r>
      <w:r w:rsidR="00000000">
        <w:rPr>
          <w:spacing w:val="-4"/>
        </w:rPr>
        <w:t xml:space="preserve"> </w:t>
      </w:r>
      <w:r w:rsidR="00000000">
        <w:t>and</w:t>
      </w:r>
      <w:r w:rsidR="00000000">
        <w:rPr>
          <w:spacing w:val="-4"/>
        </w:rPr>
        <w:t xml:space="preserve"> </w:t>
      </w:r>
      <w:r w:rsidR="00000000">
        <w:t>personnel systems may</w:t>
      </w:r>
      <w:r w:rsidR="00000000">
        <w:rPr>
          <w:spacing w:val="-3"/>
        </w:rPr>
        <w:t xml:space="preserve"> </w:t>
      </w:r>
      <w:r w:rsidR="00000000">
        <w:t>include tools for communicating with employees, such as email, instant messaging, or mobile apps.</w:t>
      </w:r>
      <w:r>
        <w:t xml:space="preserve"> </w:t>
      </w:r>
      <w:r w:rsidR="00000000">
        <w:t>Performance tracking and reporting: Personnel systems may include tools for tracking employee performance</w:t>
      </w:r>
      <w:r w:rsidR="00000000">
        <w:rPr>
          <w:spacing w:val="-15"/>
        </w:rPr>
        <w:t xml:space="preserve"> </w:t>
      </w:r>
      <w:r w:rsidR="00000000">
        <w:t>metrics,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productivity,</w:t>
      </w:r>
      <w:r w:rsidR="00000000">
        <w:rPr>
          <w:spacing w:val="-15"/>
        </w:rPr>
        <w:t xml:space="preserve"> </w:t>
      </w:r>
      <w:r w:rsidR="00000000">
        <w:t>attendance,</w:t>
      </w:r>
      <w:r w:rsidR="00000000">
        <w:rPr>
          <w:spacing w:val="-15"/>
        </w:rPr>
        <w:t xml:space="preserve"> </w:t>
      </w:r>
      <w:r w:rsidR="00000000">
        <w:t>and</w:t>
      </w:r>
      <w:r w:rsidR="00000000">
        <w:rPr>
          <w:spacing w:val="-15"/>
        </w:rPr>
        <w:t xml:space="preserve"> </w:t>
      </w:r>
      <w:r w:rsidR="00000000">
        <w:t>customer</w:t>
      </w:r>
      <w:r w:rsidR="00000000">
        <w:rPr>
          <w:spacing w:val="-15"/>
        </w:rPr>
        <w:t xml:space="preserve"> </w:t>
      </w:r>
      <w:r w:rsidR="00000000">
        <w:t>satisfaction.</w:t>
      </w:r>
      <w:r w:rsidR="00000000">
        <w:rPr>
          <w:spacing w:val="-15"/>
        </w:rPr>
        <w:t xml:space="preserve"> </w:t>
      </w:r>
      <w:r w:rsidR="00000000">
        <w:t>This</w:t>
      </w:r>
      <w:r w:rsidR="00000000">
        <w:rPr>
          <w:spacing w:val="-15"/>
        </w:rPr>
        <w:t xml:space="preserve"> </w:t>
      </w:r>
      <w:r w:rsidR="00000000">
        <w:t>information can be used to inform decisions around hiring, training, and promotions.</w:t>
      </w:r>
      <w:r>
        <w:t xml:space="preserve"> </w:t>
      </w:r>
      <w:r w:rsidR="00000000">
        <w:t>The specific components of an airport personnel system will vary depending on the needs of the airport and the size of its workforce. In general, however, these systems are designed to help airports</w:t>
      </w:r>
      <w:r w:rsidR="00000000">
        <w:rPr>
          <w:spacing w:val="-15"/>
        </w:rPr>
        <w:t xml:space="preserve"> </w:t>
      </w:r>
      <w:r w:rsidR="00000000">
        <w:t>manage</w:t>
      </w:r>
      <w:r w:rsidR="00000000">
        <w:rPr>
          <w:spacing w:val="-15"/>
        </w:rPr>
        <w:t xml:space="preserve"> </w:t>
      </w:r>
      <w:r w:rsidR="00000000">
        <w:t>their</w:t>
      </w:r>
      <w:r w:rsidR="00000000">
        <w:rPr>
          <w:spacing w:val="-15"/>
        </w:rPr>
        <w:t xml:space="preserve"> </w:t>
      </w:r>
      <w:r w:rsidR="00000000">
        <w:t>personnel</w:t>
      </w:r>
      <w:r w:rsidR="00000000">
        <w:rPr>
          <w:spacing w:val="-15"/>
        </w:rPr>
        <w:t xml:space="preserve"> </w:t>
      </w:r>
      <w:r w:rsidR="00000000">
        <w:t>more</w:t>
      </w:r>
      <w:r w:rsidR="00000000">
        <w:rPr>
          <w:spacing w:val="-15"/>
        </w:rPr>
        <w:t xml:space="preserve"> </w:t>
      </w:r>
      <w:r w:rsidR="00000000">
        <w:t>efficiently,</w:t>
      </w:r>
      <w:r w:rsidR="00000000">
        <w:rPr>
          <w:spacing w:val="-15"/>
        </w:rPr>
        <w:t xml:space="preserve"> </w:t>
      </w:r>
      <w:r w:rsidR="00000000">
        <w:t>while</w:t>
      </w:r>
      <w:r w:rsidR="00000000">
        <w:rPr>
          <w:spacing w:val="-15"/>
        </w:rPr>
        <w:t xml:space="preserve"> </w:t>
      </w:r>
      <w:r w:rsidR="00000000">
        <w:t>also</w:t>
      </w:r>
      <w:r w:rsidR="00000000">
        <w:rPr>
          <w:spacing w:val="-14"/>
        </w:rPr>
        <w:t xml:space="preserve"> </w:t>
      </w:r>
      <w:r w:rsidR="00000000">
        <w:t>ensuring</w:t>
      </w:r>
      <w:r w:rsidR="00000000">
        <w:rPr>
          <w:spacing w:val="-15"/>
        </w:rPr>
        <w:t xml:space="preserve"> </w:t>
      </w:r>
      <w:r w:rsidR="00000000">
        <w:t>compliance</w:t>
      </w:r>
      <w:r w:rsidR="00000000">
        <w:rPr>
          <w:spacing w:val="-13"/>
        </w:rPr>
        <w:t xml:space="preserve"> </w:t>
      </w:r>
      <w:r w:rsidR="00000000">
        <w:t>with</w:t>
      </w:r>
      <w:r w:rsidR="00000000">
        <w:rPr>
          <w:spacing w:val="-14"/>
        </w:rPr>
        <w:t xml:space="preserve"> </w:t>
      </w:r>
      <w:r w:rsidR="00000000">
        <w:t>security</w:t>
      </w:r>
      <w:r w:rsidR="00000000">
        <w:rPr>
          <w:spacing w:val="-15"/>
        </w:rPr>
        <w:t xml:space="preserve"> </w:t>
      </w:r>
      <w:r w:rsidR="00000000">
        <w:t>and safety regulations.</w:t>
      </w:r>
      <w:r>
        <w:t xml:space="preserve"> </w:t>
      </w:r>
      <w:r w:rsidR="00000000">
        <w:rPr>
          <w:spacing w:val="-2"/>
        </w:rPr>
        <w:t>INTEGRATION</w:t>
      </w:r>
      <w:r>
        <w:t xml:space="preserve"> </w:t>
      </w:r>
      <w:r w:rsidR="00000000">
        <w:rPr>
          <w:rFonts w:ascii="Palatino"/>
          <w:spacing w:val="-5"/>
        </w:rPr>
        <w:t>156</w:t>
      </w:r>
      <w:r>
        <w:rPr>
          <w:rFonts w:ascii="Palatino"/>
        </w:rPr>
        <w:t xml:space="preserve">   </w:t>
      </w:r>
      <w:r w:rsidR="00000000">
        <w:t>Integrating an airport personnel system involves connecting its various components so that they can communicate with each other and share data seamlessly. The integration of an airport personnel</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important</w:t>
      </w:r>
      <w:r w:rsidR="00000000">
        <w:rPr>
          <w:spacing w:val="-15"/>
        </w:rPr>
        <w:t xml:space="preserve"> </w:t>
      </w:r>
      <w:r w:rsidR="00000000">
        <w:t>because</w:t>
      </w:r>
      <w:r w:rsidR="00000000">
        <w:rPr>
          <w:spacing w:val="-15"/>
        </w:rPr>
        <w:t xml:space="preserve"> </w:t>
      </w:r>
      <w:r w:rsidR="00000000">
        <w:t>it</w:t>
      </w:r>
      <w:r w:rsidR="00000000">
        <w:rPr>
          <w:spacing w:val="-15"/>
        </w:rPr>
        <w:t xml:space="preserve"> </w:t>
      </w:r>
      <w:r w:rsidR="00000000">
        <w:t>helps</w:t>
      </w:r>
      <w:r w:rsidR="00000000">
        <w:rPr>
          <w:spacing w:val="-15"/>
        </w:rPr>
        <w:t xml:space="preserve"> </w:t>
      </w:r>
      <w:r w:rsidR="00000000">
        <w:t>to</w:t>
      </w:r>
      <w:r w:rsidR="00000000">
        <w:rPr>
          <w:spacing w:val="-15"/>
        </w:rPr>
        <w:t xml:space="preserve"> </w:t>
      </w:r>
      <w:r w:rsidR="00000000">
        <w:t>streamline</w:t>
      </w:r>
      <w:r w:rsidR="00000000">
        <w:rPr>
          <w:spacing w:val="-15"/>
        </w:rPr>
        <w:t xml:space="preserve"> </w:t>
      </w:r>
      <w:r w:rsidR="00000000">
        <w:t>airport</w:t>
      </w:r>
      <w:r w:rsidR="00000000">
        <w:rPr>
          <w:spacing w:val="-15"/>
        </w:rPr>
        <w:t xml:space="preserve"> </w:t>
      </w:r>
      <w:r w:rsidR="00000000">
        <w:t>operations,</w:t>
      </w:r>
      <w:r w:rsidR="00000000">
        <w:rPr>
          <w:spacing w:val="-15"/>
        </w:rPr>
        <w:t xml:space="preserve"> </w:t>
      </w:r>
      <w:r w:rsidR="00000000">
        <w:t>improve</w:t>
      </w:r>
      <w:r w:rsidR="00000000">
        <w:rPr>
          <w:spacing w:val="-15"/>
        </w:rPr>
        <w:t xml:space="preserve"> </w:t>
      </w:r>
      <w:r w:rsidR="00000000">
        <w:t>efficiency, and enhance security.</w:t>
      </w:r>
      <w:r>
        <w:t xml:space="preserve"> </w:t>
      </w:r>
      <w:r w:rsidR="00000000">
        <w:t>The</w:t>
      </w:r>
      <w:r w:rsidR="00000000">
        <w:rPr>
          <w:spacing w:val="-3"/>
        </w:rPr>
        <w:t xml:space="preserve"> </w:t>
      </w:r>
      <w:r w:rsidR="00000000">
        <w:t>integration</w:t>
      </w:r>
      <w:r w:rsidR="00000000">
        <w:rPr>
          <w:spacing w:val="-1"/>
        </w:rPr>
        <w:t xml:space="preserve"> </w:t>
      </w:r>
      <w:r w:rsidR="00000000">
        <w:t>of</w:t>
      </w:r>
      <w:r w:rsidR="00000000">
        <w:rPr>
          <w:spacing w:val="-2"/>
        </w:rPr>
        <w:t xml:space="preserve"> </w:t>
      </w:r>
      <w:r w:rsidR="00000000">
        <w:t>an</w:t>
      </w:r>
      <w:r w:rsidR="00000000">
        <w:rPr>
          <w:spacing w:val="1"/>
        </w:rPr>
        <w:t xml:space="preserve"> </w:t>
      </w:r>
      <w:r w:rsidR="00000000">
        <w:t>airport</w:t>
      </w:r>
      <w:r w:rsidR="00000000">
        <w:rPr>
          <w:spacing w:val="-1"/>
        </w:rPr>
        <w:t xml:space="preserve"> </w:t>
      </w:r>
      <w:r w:rsidR="00000000">
        <w:t>personnel system</w:t>
      </w:r>
      <w:r w:rsidR="00000000">
        <w:rPr>
          <w:spacing w:val="-1"/>
        </w:rPr>
        <w:t xml:space="preserve"> </w:t>
      </w:r>
      <w:r w:rsidR="00000000">
        <w:t>typically</w:t>
      </w:r>
      <w:r w:rsidR="00000000">
        <w:rPr>
          <w:spacing w:val="-6"/>
        </w:rPr>
        <w:t xml:space="preserve"> </w:t>
      </w:r>
      <w:r w:rsidR="00000000">
        <w:t>involves</w:t>
      </w:r>
      <w:r w:rsidR="00000000">
        <w:rPr>
          <w:spacing w:val="-2"/>
        </w:rPr>
        <w:t xml:space="preserve"> </w:t>
      </w:r>
      <w:r w:rsidR="00000000">
        <w:t>the following</w:t>
      </w:r>
      <w:r w:rsidR="00000000">
        <w:rPr>
          <w:spacing w:val="-3"/>
        </w:rPr>
        <w:t xml:space="preserve"> </w:t>
      </w:r>
      <w:r w:rsidR="00000000">
        <w:rPr>
          <w:spacing w:val="-2"/>
        </w:rPr>
        <w:t>steps:</w:t>
      </w:r>
      <w:r>
        <w:t xml:space="preserve"> </w:t>
      </w:r>
      <w:r w:rsidR="00000000">
        <w:t>Identify</w:t>
      </w:r>
      <w:r w:rsidR="00000000">
        <w:rPr>
          <w:spacing w:val="-10"/>
        </w:rPr>
        <w:t xml:space="preserve"> </w:t>
      </w:r>
      <w:r w:rsidR="00000000">
        <w:t>the</w:t>
      </w:r>
      <w:r w:rsidR="00000000">
        <w:rPr>
          <w:spacing w:val="-5"/>
        </w:rPr>
        <w:t xml:space="preserve"> </w:t>
      </w:r>
      <w:r w:rsidR="00000000">
        <w:t>systems</w:t>
      </w:r>
      <w:r w:rsidR="00000000">
        <w:rPr>
          <w:spacing w:val="-4"/>
        </w:rPr>
        <w:t xml:space="preserve"> </w:t>
      </w:r>
      <w:r w:rsidR="00000000">
        <w:t>to</w:t>
      </w:r>
      <w:r w:rsidR="00000000">
        <w:rPr>
          <w:spacing w:val="-4"/>
        </w:rPr>
        <w:t xml:space="preserve"> </w:t>
      </w:r>
      <w:r w:rsidR="00000000">
        <w:t>be</w:t>
      </w:r>
      <w:r w:rsidR="00000000">
        <w:rPr>
          <w:spacing w:val="-6"/>
        </w:rPr>
        <w:t xml:space="preserve"> </w:t>
      </w:r>
      <w:r w:rsidR="00000000">
        <w:t>integrated:</w:t>
      </w:r>
      <w:r w:rsidR="00000000">
        <w:rPr>
          <w:spacing w:val="-7"/>
        </w:rPr>
        <w:t xml:space="preserve"> </w:t>
      </w:r>
      <w:r w:rsidR="00000000">
        <w:t>The</w:t>
      </w:r>
      <w:r w:rsidR="00000000">
        <w:rPr>
          <w:spacing w:val="-6"/>
        </w:rPr>
        <w:t xml:space="preserve"> </w:t>
      </w:r>
      <w:r w:rsidR="00000000">
        <w:t>first</w:t>
      </w:r>
      <w:r w:rsidR="00000000">
        <w:rPr>
          <w:spacing w:val="-5"/>
        </w:rPr>
        <w:t xml:space="preserve"> </w:t>
      </w:r>
      <w:r w:rsidR="00000000">
        <w:t>step</w:t>
      </w:r>
      <w:r w:rsidR="00000000">
        <w:rPr>
          <w:spacing w:val="-5"/>
        </w:rPr>
        <w:t xml:space="preserve"> </w:t>
      </w:r>
      <w:r w:rsidR="00000000">
        <w:t>in</w:t>
      </w:r>
      <w:r w:rsidR="00000000">
        <w:rPr>
          <w:spacing w:val="-4"/>
        </w:rPr>
        <w:t xml:space="preserve"> </w:t>
      </w:r>
      <w:r w:rsidR="00000000">
        <w:t>integrating</w:t>
      </w:r>
      <w:r w:rsidR="00000000">
        <w:rPr>
          <w:spacing w:val="-5"/>
        </w:rPr>
        <w:t xml:space="preserve"> </w:t>
      </w:r>
      <w:r w:rsidR="00000000">
        <w:t>an</w:t>
      </w:r>
      <w:r w:rsidR="00000000">
        <w:rPr>
          <w:spacing w:val="-5"/>
        </w:rPr>
        <w:t xml:space="preserve"> </w:t>
      </w:r>
      <w:r w:rsidR="00000000">
        <w:t>airport</w:t>
      </w:r>
      <w:r w:rsidR="00000000">
        <w:rPr>
          <w:spacing w:val="-5"/>
        </w:rPr>
        <w:t xml:space="preserve"> </w:t>
      </w:r>
      <w:r w:rsidR="00000000">
        <w:t>personnel</w:t>
      </w:r>
      <w:r w:rsidR="00000000">
        <w:rPr>
          <w:spacing w:val="-4"/>
        </w:rPr>
        <w:t xml:space="preserve"> </w:t>
      </w:r>
      <w:r w:rsidR="00000000">
        <w:t>system</w:t>
      </w:r>
      <w:r w:rsidR="00000000">
        <w:rPr>
          <w:spacing w:val="-5"/>
        </w:rPr>
        <w:t xml:space="preserve"> </w:t>
      </w:r>
      <w:r w:rsidR="00000000">
        <w:t>is</w:t>
      </w:r>
      <w:r w:rsidR="00000000">
        <w:rPr>
          <w:spacing w:val="-4"/>
        </w:rPr>
        <w:t xml:space="preserve"> </w:t>
      </w:r>
      <w:r w:rsidR="00000000">
        <w:t>to identify the various systems that need to be integrated. These may include HR management software, access control systems, time and attendance tracking software, and other components.</w:t>
      </w:r>
      <w:r>
        <w:t xml:space="preserve"> </w:t>
      </w:r>
      <w:r w:rsidR="00000000">
        <w:t>Develop a data integration strategy: Once the systems have been identified, the next step is to develop a data integration strategy. This involves determining how data will be shared between systems, what data will be shared, and how often data will be updated.</w:t>
      </w:r>
      <w:r>
        <w:t xml:space="preserve"> </w:t>
      </w:r>
      <w:r w:rsidR="00000000">
        <w:t>Choose</w:t>
      </w:r>
      <w:r w:rsidR="00000000">
        <w:rPr>
          <w:spacing w:val="-4"/>
        </w:rPr>
        <w:t xml:space="preserve"> </w:t>
      </w:r>
      <w:r w:rsidR="00000000">
        <w:t>integration</w:t>
      </w:r>
      <w:r w:rsidR="00000000">
        <w:rPr>
          <w:spacing w:val="-3"/>
        </w:rPr>
        <w:t xml:space="preserve"> </w:t>
      </w:r>
      <w:r w:rsidR="00000000">
        <w:t>tools:</w:t>
      </w:r>
      <w:r w:rsidR="00000000">
        <w:rPr>
          <w:spacing w:val="-8"/>
        </w:rPr>
        <w:t xml:space="preserve"> </w:t>
      </w:r>
      <w:r w:rsidR="00000000">
        <w:t>There</w:t>
      </w:r>
      <w:r w:rsidR="00000000">
        <w:rPr>
          <w:spacing w:val="-5"/>
        </w:rPr>
        <w:t xml:space="preserve"> </w:t>
      </w:r>
      <w:r w:rsidR="00000000">
        <w:t>are</w:t>
      </w:r>
      <w:r w:rsidR="00000000">
        <w:rPr>
          <w:spacing w:val="-5"/>
        </w:rPr>
        <w:t xml:space="preserve"> </w:t>
      </w:r>
      <w:r w:rsidR="00000000">
        <w:t>a</w:t>
      </w:r>
      <w:r w:rsidR="00000000">
        <w:rPr>
          <w:spacing w:val="-4"/>
        </w:rPr>
        <w:t xml:space="preserve"> </w:t>
      </w:r>
      <w:r w:rsidR="00000000">
        <w:t>variety</w:t>
      </w:r>
      <w:r w:rsidR="00000000">
        <w:rPr>
          <w:spacing w:val="-11"/>
        </w:rPr>
        <w:t xml:space="preserve"> </w:t>
      </w:r>
      <w:r w:rsidR="00000000">
        <w:t>of</w:t>
      </w:r>
      <w:r w:rsidR="00000000">
        <w:rPr>
          <w:spacing w:val="-3"/>
        </w:rPr>
        <w:t xml:space="preserve"> </w:t>
      </w:r>
      <w:r w:rsidR="00000000">
        <w:t>integration</w:t>
      </w:r>
      <w:r w:rsidR="00000000">
        <w:rPr>
          <w:spacing w:val="-3"/>
        </w:rPr>
        <w:t xml:space="preserve"> </w:t>
      </w:r>
      <w:r w:rsidR="00000000">
        <w:t>tools</w:t>
      </w:r>
      <w:r w:rsidR="00000000">
        <w:rPr>
          <w:spacing w:val="-4"/>
        </w:rPr>
        <w:t xml:space="preserve"> </w:t>
      </w:r>
      <w:r w:rsidR="00000000">
        <w:t>available,</w:t>
      </w:r>
      <w:r w:rsidR="00000000">
        <w:rPr>
          <w:spacing w:val="-3"/>
        </w:rPr>
        <w:t xml:space="preserve"> </w:t>
      </w:r>
      <w:r w:rsidR="00000000">
        <w:t>including</w:t>
      </w:r>
      <w:r w:rsidR="00000000">
        <w:rPr>
          <w:spacing w:val="-6"/>
        </w:rPr>
        <w:t xml:space="preserve"> </w:t>
      </w:r>
      <w:r w:rsidR="00000000">
        <w:t>middleware, APIs, and web services. The choice of tool will depend on the specific systems being integrated, as well as other factors such as security requirements and budget.</w:t>
      </w:r>
      <w:r>
        <w:t xml:space="preserve"> </w:t>
      </w:r>
      <w:r w:rsidR="00000000">
        <w:t>Test</w:t>
      </w:r>
      <w:r w:rsidR="00000000">
        <w:rPr>
          <w:spacing w:val="-11"/>
        </w:rPr>
        <w:t xml:space="preserve"> </w:t>
      </w:r>
      <w:r w:rsidR="00000000">
        <w:t>and</w:t>
      </w:r>
      <w:r w:rsidR="00000000">
        <w:rPr>
          <w:spacing w:val="-12"/>
        </w:rPr>
        <w:t xml:space="preserve"> </w:t>
      </w:r>
      <w:r w:rsidR="00000000">
        <w:t>validate</w:t>
      </w:r>
      <w:r w:rsidR="00000000">
        <w:rPr>
          <w:spacing w:val="-13"/>
        </w:rPr>
        <w:t xml:space="preserve"> </w:t>
      </w:r>
      <w:r w:rsidR="00000000">
        <w:t>the</w:t>
      </w:r>
      <w:r w:rsidR="00000000">
        <w:rPr>
          <w:spacing w:val="-12"/>
        </w:rPr>
        <w:t xml:space="preserve"> </w:t>
      </w:r>
      <w:r w:rsidR="00000000">
        <w:t>integration:</w:t>
      </w:r>
      <w:r w:rsidR="00000000">
        <w:rPr>
          <w:spacing w:val="-11"/>
        </w:rPr>
        <w:t xml:space="preserve"> </w:t>
      </w:r>
      <w:r w:rsidR="00000000">
        <w:t>Before</w:t>
      </w:r>
      <w:r w:rsidR="00000000">
        <w:rPr>
          <w:spacing w:val="-10"/>
        </w:rPr>
        <w:t xml:space="preserve"> </w:t>
      </w:r>
      <w:r w:rsidR="00000000">
        <w:t>integrating</w:t>
      </w:r>
      <w:r w:rsidR="00000000">
        <w:rPr>
          <w:spacing w:val="-13"/>
        </w:rPr>
        <w:t xml:space="preserve"> </w:t>
      </w:r>
      <w:r w:rsidR="00000000">
        <w:t>the</w:t>
      </w:r>
      <w:r w:rsidR="00000000">
        <w:rPr>
          <w:spacing w:val="-10"/>
        </w:rPr>
        <w:t xml:space="preserve"> </w:t>
      </w:r>
      <w:r w:rsidR="00000000">
        <w:t>systems,</w:t>
      </w:r>
      <w:r w:rsidR="00000000">
        <w:rPr>
          <w:spacing w:val="-11"/>
        </w:rPr>
        <w:t xml:space="preserve"> </w:t>
      </w:r>
      <w:r w:rsidR="00000000">
        <w:t>it</w:t>
      </w:r>
      <w:r w:rsidR="00000000">
        <w:rPr>
          <w:spacing w:val="-11"/>
        </w:rPr>
        <w:t xml:space="preserve"> </w:t>
      </w:r>
      <w:r w:rsidR="00000000">
        <w:t>is</w:t>
      </w:r>
      <w:r w:rsidR="00000000">
        <w:rPr>
          <w:spacing w:val="-11"/>
        </w:rPr>
        <w:t xml:space="preserve"> </w:t>
      </w:r>
      <w:r w:rsidR="00000000">
        <w:t>important</w:t>
      </w:r>
      <w:r w:rsidR="00000000">
        <w:rPr>
          <w:spacing w:val="-11"/>
        </w:rPr>
        <w:t xml:space="preserve"> </w:t>
      </w:r>
      <w:r w:rsidR="00000000">
        <w:t>to</w:t>
      </w:r>
      <w:r w:rsidR="00000000">
        <w:rPr>
          <w:spacing w:val="-11"/>
        </w:rPr>
        <w:t xml:space="preserve"> </w:t>
      </w:r>
      <w:r w:rsidR="00000000">
        <w:t>test</w:t>
      </w:r>
      <w:r w:rsidR="00000000">
        <w:rPr>
          <w:spacing w:val="-11"/>
        </w:rPr>
        <w:t xml:space="preserve"> </w:t>
      </w:r>
      <w:r w:rsidR="00000000">
        <w:t>and</w:t>
      </w:r>
      <w:r w:rsidR="00000000">
        <w:rPr>
          <w:spacing w:val="-12"/>
        </w:rPr>
        <w:t xml:space="preserve"> </w:t>
      </w:r>
      <w:r w:rsidR="00000000">
        <w:t>validate the integration to ensure that it is working as expected.</w:t>
      </w:r>
      <w:r w:rsidR="00000000">
        <w:rPr>
          <w:spacing w:val="-1"/>
        </w:rPr>
        <w:t xml:space="preserve"> </w:t>
      </w:r>
      <w:r w:rsidR="00000000">
        <w:t>This involves running tests to ensure that data is being shared correctly and that the various systems are communicating with each other.</w:t>
      </w:r>
      <w:r>
        <w:t xml:space="preserve"> </w:t>
      </w:r>
      <w:r w:rsidR="00000000">
        <w:t>Monitor and maintain the integration: Once the systems have been integrated, it is important to monitor the integration to ensure that it is working properly. This may involve setting up monitoring tools to track performance and identify any issues, as well as maintaining the integration over time.</w:t>
      </w:r>
      <w:r>
        <w:t xml:space="preserve"> </w:t>
      </w:r>
      <w:r w:rsidR="00000000">
        <w:t>Integrating an airport personnel system can be a complex process, but it is essential for ensuring that airport operations run smoothly</w:t>
      </w:r>
      <w:r w:rsidR="00000000">
        <w:rPr>
          <w:spacing w:val="-2"/>
        </w:rPr>
        <w:t xml:space="preserve"> </w:t>
      </w:r>
      <w:r w:rsidR="00000000">
        <w:t>and efficiently. By</w:t>
      </w:r>
      <w:r w:rsidR="00000000">
        <w:rPr>
          <w:spacing w:val="-5"/>
        </w:rPr>
        <w:t xml:space="preserve"> </w:t>
      </w:r>
      <w:r w:rsidR="00000000">
        <w:t>connecting</w:t>
      </w:r>
      <w:r w:rsidR="00000000">
        <w:rPr>
          <w:spacing w:val="-2"/>
        </w:rPr>
        <w:t xml:space="preserve"> </w:t>
      </w:r>
      <w:r w:rsidR="00000000">
        <w:t>the various components of an airport personnel system, airports can better manage their workforce and ensure compliance with security and safety regulations.</w:t>
      </w:r>
      <w:r>
        <w:t xml:space="preserve"> </w:t>
      </w:r>
      <w:r w:rsidR="00000000">
        <w:rPr>
          <w:spacing w:val="-2"/>
        </w:rPr>
        <w:t>FINANCIAL</w:t>
      </w:r>
      <w:r w:rsidR="00000000">
        <w:t xml:space="preserve"> </w:t>
      </w:r>
      <w:r w:rsidR="00000000">
        <w:rPr>
          <w:spacing w:val="-2"/>
        </w:rPr>
        <w:t>SYSTEM</w:t>
      </w:r>
      <w:r>
        <w:t xml:space="preserve"> </w:t>
      </w:r>
      <w:r w:rsidR="00000000">
        <w:rPr>
          <w:spacing w:val="-2"/>
        </w:rPr>
        <w:t>An</w:t>
      </w:r>
      <w:r w:rsidR="00000000">
        <w:rPr>
          <w:spacing w:val="-6"/>
        </w:rPr>
        <w:t xml:space="preserve"> </w:t>
      </w:r>
      <w:r w:rsidR="00000000">
        <w:rPr>
          <w:spacing w:val="-2"/>
        </w:rPr>
        <w:t>airport</w:t>
      </w:r>
      <w:r w:rsidR="00000000">
        <w:rPr>
          <w:spacing w:val="-5"/>
        </w:rPr>
        <w:t xml:space="preserve"> </w:t>
      </w:r>
      <w:r w:rsidR="00000000">
        <w:rPr>
          <w:spacing w:val="-2"/>
        </w:rPr>
        <w:t>financial</w:t>
      </w:r>
      <w:r w:rsidR="00000000">
        <w:rPr>
          <w:spacing w:val="-6"/>
        </w:rPr>
        <w:t xml:space="preserve"> </w:t>
      </w:r>
      <w:r w:rsidR="00000000">
        <w:rPr>
          <w:spacing w:val="-2"/>
        </w:rPr>
        <w:t>system</w:t>
      </w:r>
      <w:r w:rsidR="00000000">
        <w:rPr>
          <w:spacing w:val="-5"/>
        </w:rPr>
        <w:t xml:space="preserve"> </w:t>
      </w:r>
      <w:r w:rsidR="00000000">
        <w:rPr>
          <w:spacing w:val="-2"/>
        </w:rPr>
        <w:t>is</w:t>
      </w:r>
      <w:r w:rsidR="00000000">
        <w:rPr>
          <w:spacing w:val="-5"/>
        </w:rPr>
        <w:t xml:space="preserve"> </w:t>
      </w:r>
      <w:r w:rsidR="00000000">
        <w:rPr>
          <w:spacing w:val="-2"/>
        </w:rPr>
        <w:t>a</w:t>
      </w:r>
      <w:r w:rsidR="00000000">
        <w:rPr>
          <w:spacing w:val="-7"/>
        </w:rPr>
        <w:t xml:space="preserve"> </w:t>
      </w:r>
      <w:r w:rsidR="00000000">
        <w:rPr>
          <w:spacing w:val="-2"/>
        </w:rPr>
        <w:t>software</w:t>
      </w:r>
      <w:r w:rsidR="00000000">
        <w:rPr>
          <w:spacing w:val="-9"/>
        </w:rPr>
        <w:t xml:space="preserve"> </w:t>
      </w:r>
      <w:r w:rsidR="00000000">
        <w:rPr>
          <w:spacing w:val="-2"/>
        </w:rPr>
        <w:t>system</w:t>
      </w:r>
      <w:r w:rsidR="00000000">
        <w:rPr>
          <w:spacing w:val="-6"/>
        </w:rPr>
        <w:t xml:space="preserve"> </w:t>
      </w:r>
      <w:r w:rsidR="00000000">
        <w:rPr>
          <w:spacing w:val="-2"/>
        </w:rPr>
        <w:t>used</w:t>
      </w:r>
      <w:r w:rsidR="00000000">
        <w:rPr>
          <w:spacing w:val="-6"/>
        </w:rPr>
        <w:t xml:space="preserve"> </w:t>
      </w:r>
      <w:r w:rsidR="00000000">
        <w:rPr>
          <w:spacing w:val="-2"/>
        </w:rPr>
        <w:t>to</w:t>
      </w:r>
      <w:r w:rsidR="00000000">
        <w:rPr>
          <w:spacing w:val="-5"/>
        </w:rPr>
        <w:t xml:space="preserve"> </w:t>
      </w:r>
      <w:r w:rsidR="00000000">
        <w:rPr>
          <w:spacing w:val="-2"/>
        </w:rPr>
        <w:lastRenderedPageBreak/>
        <w:t>manage</w:t>
      </w:r>
      <w:r w:rsidR="00000000">
        <w:rPr>
          <w:spacing w:val="-7"/>
        </w:rPr>
        <w:t xml:space="preserve"> </w:t>
      </w:r>
      <w:r w:rsidR="00000000">
        <w:rPr>
          <w:spacing w:val="-2"/>
        </w:rPr>
        <w:t>and</w:t>
      </w:r>
      <w:r w:rsidR="00000000">
        <w:rPr>
          <w:spacing w:val="-6"/>
        </w:rPr>
        <w:t xml:space="preserve"> </w:t>
      </w:r>
      <w:r w:rsidR="00000000">
        <w:rPr>
          <w:spacing w:val="-2"/>
        </w:rPr>
        <w:t>track</w:t>
      </w:r>
      <w:r w:rsidR="00000000">
        <w:rPr>
          <w:spacing w:val="-6"/>
        </w:rPr>
        <w:t xml:space="preserve"> </w:t>
      </w:r>
      <w:r w:rsidR="00000000">
        <w:rPr>
          <w:spacing w:val="-2"/>
        </w:rPr>
        <w:t>the</w:t>
      </w:r>
      <w:r w:rsidR="00000000">
        <w:rPr>
          <w:spacing w:val="-7"/>
        </w:rPr>
        <w:t xml:space="preserve"> </w:t>
      </w:r>
      <w:r w:rsidR="00000000">
        <w:rPr>
          <w:spacing w:val="-2"/>
        </w:rPr>
        <w:t>financial</w:t>
      </w:r>
      <w:r w:rsidR="00000000">
        <w:rPr>
          <w:spacing w:val="-6"/>
        </w:rPr>
        <w:t xml:space="preserve"> </w:t>
      </w:r>
      <w:r w:rsidR="00000000">
        <w:rPr>
          <w:spacing w:val="-2"/>
        </w:rPr>
        <w:t xml:space="preserve">transactions </w:t>
      </w:r>
      <w:r w:rsidR="00000000">
        <w:t>of an airport. This system is designed to provide financial management, budget planning, and forecasting capabilities, as well as reporting tools to airport management and stakeholders.</w:t>
      </w:r>
      <w:r>
        <w:t xml:space="preserve"> </w:t>
      </w:r>
      <w:r w:rsidR="00000000">
        <w:t>The</w:t>
      </w:r>
      <w:r w:rsidR="00000000">
        <w:rPr>
          <w:spacing w:val="-2"/>
        </w:rPr>
        <w:t xml:space="preserve"> </w:t>
      </w:r>
      <w:r w:rsidR="00000000">
        <w:t>airport financial system typically</w:t>
      </w:r>
      <w:r w:rsidR="00000000">
        <w:rPr>
          <w:spacing w:val="-5"/>
        </w:rPr>
        <w:t xml:space="preserve"> </w:t>
      </w:r>
      <w:r w:rsidR="00000000">
        <w:t>includes</w:t>
      </w:r>
      <w:r w:rsidR="00000000">
        <w:rPr>
          <w:spacing w:val="-1"/>
        </w:rPr>
        <w:t xml:space="preserve"> </w:t>
      </w:r>
      <w:r w:rsidR="00000000">
        <w:t>the</w:t>
      </w:r>
      <w:r w:rsidR="00000000">
        <w:rPr>
          <w:spacing w:val="1"/>
        </w:rPr>
        <w:t xml:space="preserve"> </w:t>
      </w:r>
      <w:r w:rsidR="00000000">
        <w:t>following</w:t>
      </w:r>
      <w:r w:rsidR="00000000">
        <w:rPr>
          <w:spacing w:val="-3"/>
        </w:rPr>
        <w:t xml:space="preserve"> </w:t>
      </w:r>
      <w:r w:rsidR="00000000">
        <w:rPr>
          <w:spacing w:val="-2"/>
        </w:rPr>
        <w:t>components:</w:t>
      </w:r>
      <w:r>
        <w:t xml:space="preserve"> </w:t>
      </w:r>
      <w:r w:rsidR="00000000">
        <w:t>Accounts</w:t>
      </w:r>
      <w:r w:rsidR="00000000">
        <w:rPr>
          <w:spacing w:val="-5"/>
        </w:rPr>
        <w:t xml:space="preserve"> </w:t>
      </w:r>
      <w:r w:rsidR="00000000">
        <w:t>payable:</w:t>
      </w:r>
      <w:r w:rsidR="00000000">
        <w:rPr>
          <w:spacing w:val="-11"/>
        </w:rPr>
        <w:t xml:space="preserve"> </w:t>
      </w:r>
      <w:r w:rsidR="00000000">
        <w:t>The</w:t>
      </w:r>
      <w:r w:rsidR="00000000">
        <w:rPr>
          <w:spacing w:val="-7"/>
        </w:rPr>
        <w:t xml:space="preserve"> </w:t>
      </w:r>
      <w:r w:rsidR="00000000">
        <w:t>system</w:t>
      </w:r>
      <w:r w:rsidR="00000000">
        <w:rPr>
          <w:spacing w:val="-6"/>
        </w:rPr>
        <w:t xml:space="preserve"> </w:t>
      </w:r>
      <w:r w:rsidR="00000000">
        <w:t>is</w:t>
      </w:r>
      <w:r w:rsidR="00000000">
        <w:rPr>
          <w:spacing w:val="-5"/>
        </w:rPr>
        <w:t xml:space="preserve"> </w:t>
      </w:r>
      <w:r w:rsidR="00000000">
        <w:t>used</w:t>
      </w:r>
      <w:r w:rsidR="00000000">
        <w:rPr>
          <w:spacing w:val="-6"/>
        </w:rPr>
        <w:t xml:space="preserve"> </w:t>
      </w:r>
      <w:r w:rsidR="00000000">
        <w:t>to</w:t>
      </w:r>
      <w:r w:rsidR="00000000">
        <w:rPr>
          <w:spacing w:val="-5"/>
        </w:rPr>
        <w:t xml:space="preserve"> </w:t>
      </w:r>
      <w:r w:rsidR="00000000">
        <w:t>manage</w:t>
      </w:r>
      <w:r w:rsidR="00000000">
        <w:rPr>
          <w:spacing w:val="-4"/>
        </w:rPr>
        <w:t xml:space="preserve"> </w:t>
      </w:r>
      <w:r w:rsidR="00000000">
        <w:t>and</w:t>
      </w:r>
      <w:r w:rsidR="00000000">
        <w:rPr>
          <w:spacing w:val="-6"/>
        </w:rPr>
        <w:t xml:space="preserve"> </w:t>
      </w:r>
      <w:r w:rsidR="00000000">
        <w:t>process</w:t>
      </w:r>
      <w:r w:rsidR="00000000">
        <w:rPr>
          <w:spacing w:val="-5"/>
        </w:rPr>
        <w:t xml:space="preserve"> </w:t>
      </w:r>
      <w:r w:rsidR="00000000">
        <w:t>payments</w:t>
      </w:r>
      <w:r w:rsidR="00000000">
        <w:rPr>
          <w:spacing w:val="-6"/>
        </w:rPr>
        <w:t xml:space="preserve"> </w:t>
      </w:r>
      <w:r w:rsidR="00000000">
        <w:t>to</w:t>
      </w:r>
      <w:r w:rsidR="00000000">
        <w:rPr>
          <w:spacing w:val="-5"/>
        </w:rPr>
        <w:t xml:space="preserve"> </w:t>
      </w:r>
      <w:r w:rsidR="00000000">
        <w:t>vendors,</w:t>
      </w:r>
      <w:r w:rsidR="00000000">
        <w:rPr>
          <w:spacing w:val="-6"/>
        </w:rPr>
        <w:t xml:space="preserve"> </w:t>
      </w:r>
      <w:r w:rsidR="00000000">
        <w:t>suppliers,</w:t>
      </w:r>
      <w:r w:rsidR="00000000">
        <w:rPr>
          <w:spacing w:val="-6"/>
        </w:rPr>
        <w:t xml:space="preserve"> </w:t>
      </w:r>
      <w:r w:rsidR="00000000">
        <w:t xml:space="preserve">and </w:t>
      </w:r>
      <w:r w:rsidR="00000000">
        <w:rPr>
          <w:spacing w:val="-2"/>
        </w:rPr>
        <w:t>contractors.</w:t>
      </w:r>
      <w:r>
        <w:t xml:space="preserve">  </w:t>
      </w:r>
      <w:r w:rsidR="00000000">
        <w:rPr>
          <w:rFonts w:ascii="Palatino"/>
          <w:spacing w:val="-5"/>
        </w:rPr>
        <w:t>157</w:t>
      </w:r>
      <w:r>
        <w:rPr>
          <w:rFonts w:ascii="Palatino"/>
        </w:rPr>
        <w:t xml:space="preserve">   </w:t>
      </w:r>
      <w:r w:rsidR="00000000">
        <w:t>Accounts receivable: The system is used to manage and track payments received from airlines, tenants, and other customers.</w:t>
      </w:r>
      <w:r>
        <w:t xml:space="preserve"> </w:t>
      </w:r>
      <w:r w:rsidR="00000000">
        <w:t>Budget planning: The system is used to plan and allocate budgets for various departments and operations at the airport.</w:t>
      </w:r>
      <w:r>
        <w:t xml:space="preserve"> </w:t>
      </w:r>
      <w:r w:rsidR="00000000">
        <w:t>Financial reporting: The system is used to generate financial reports, such as balance sheets, income statements, and cash flow statements, for airport management and stakeholders.</w:t>
      </w:r>
      <w:r>
        <w:t xml:space="preserve"> </w:t>
      </w:r>
      <w:r w:rsidR="00000000">
        <w:t>Financial forecasting: The system is used to forecast future revenues and expenses, allowing airport management to plan for future growth and financial needs.</w:t>
      </w:r>
      <w:r>
        <w:t xml:space="preserve"> </w:t>
      </w:r>
      <w:r w:rsidR="00000000">
        <w:t>Asset</w:t>
      </w:r>
      <w:r w:rsidR="00000000">
        <w:rPr>
          <w:spacing w:val="-2"/>
        </w:rPr>
        <w:t xml:space="preserve"> </w:t>
      </w:r>
      <w:r w:rsidR="00000000">
        <w:t>management:</w:t>
      </w:r>
      <w:r w:rsidR="00000000">
        <w:rPr>
          <w:spacing w:val="-6"/>
        </w:rPr>
        <w:t xml:space="preserve"> </w:t>
      </w:r>
      <w:r w:rsidR="00000000">
        <w:t>The system</w:t>
      </w:r>
      <w:r w:rsidR="00000000">
        <w:rPr>
          <w:spacing w:val="-2"/>
        </w:rPr>
        <w:t xml:space="preserve"> </w:t>
      </w:r>
      <w:r w:rsidR="00000000">
        <w:t>is</w:t>
      </w:r>
      <w:r w:rsidR="00000000">
        <w:rPr>
          <w:spacing w:val="-2"/>
        </w:rPr>
        <w:t xml:space="preserve"> </w:t>
      </w:r>
      <w:r w:rsidR="00000000">
        <w:t>used</w:t>
      </w:r>
      <w:r w:rsidR="00000000">
        <w:rPr>
          <w:spacing w:val="-2"/>
        </w:rPr>
        <w:t xml:space="preserve"> </w:t>
      </w:r>
      <w:r w:rsidR="00000000">
        <w:t>to</w:t>
      </w:r>
      <w:r w:rsidR="00000000">
        <w:rPr>
          <w:spacing w:val="-2"/>
        </w:rPr>
        <w:t xml:space="preserve"> </w:t>
      </w:r>
      <w:r w:rsidR="00000000">
        <w:t>manage</w:t>
      </w:r>
      <w:r w:rsidR="00000000">
        <w:rPr>
          <w:spacing w:val="-1"/>
        </w:rPr>
        <w:t xml:space="preserve"> </w:t>
      </w:r>
      <w:r w:rsidR="00000000">
        <w:t>and</w:t>
      </w:r>
      <w:r w:rsidR="00000000">
        <w:rPr>
          <w:spacing w:val="-2"/>
        </w:rPr>
        <w:t xml:space="preserve"> </w:t>
      </w:r>
      <w:r w:rsidR="00000000">
        <w:t>track the airport's assets,</w:t>
      </w:r>
      <w:r w:rsidR="00000000">
        <w:rPr>
          <w:spacing w:val="-2"/>
        </w:rPr>
        <w:t xml:space="preserve"> </w:t>
      </w:r>
      <w:r w:rsidR="00000000">
        <w:t>such as</w:t>
      </w:r>
      <w:r w:rsidR="00000000">
        <w:rPr>
          <w:spacing w:val="-2"/>
        </w:rPr>
        <w:t xml:space="preserve"> </w:t>
      </w:r>
      <w:r w:rsidR="00000000">
        <w:t>property, facilities, and equipment.</w:t>
      </w:r>
      <w:r>
        <w:t xml:space="preserve"> </w:t>
      </w:r>
      <w:r w:rsidR="00000000">
        <w:t>The</w:t>
      </w:r>
      <w:r w:rsidR="00000000">
        <w:rPr>
          <w:spacing w:val="-4"/>
        </w:rPr>
        <w:t xml:space="preserve"> </w:t>
      </w:r>
      <w:r w:rsidR="00000000">
        <w:t>benefits</w:t>
      </w:r>
      <w:r w:rsidR="00000000">
        <w:rPr>
          <w:spacing w:val="-2"/>
        </w:rPr>
        <w:t xml:space="preserve"> </w:t>
      </w:r>
      <w:r w:rsidR="00000000">
        <w:t>of</w:t>
      </w:r>
      <w:r w:rsidR="00000000">
        <w:rPr>
          <w:spacing w:val="-1"/>
        </w:rPr>
        <w:t xml:space="preserve"> </w:t>
      </w:r>
      <w:r w:rsidR="00000000">
        <w:t>an</w:t>
      </w:r>
      <w:r w:rsidR="00000000">
        <w:rPr>
          <w:spacing w:val="-2"/>
        </w:rPr>
        <w:t xml:space="preserve"> </w:t>
      </w:r>
      <w:r w:rsidR="00000000">
        <w:t>airport</w:t>
      </w:r>
      <w:r w:rsidR="00000000">
        <w:rPr>
          <w:spacing w:val="-1"/>
        </w:rPr>
        <w:t xml:space="preserve"> </w:t>
      </w:r>
      <w:r w:rsidR="00000000">
        <w:t>financial</w:t>
      </w:r>
      <w:r w:rsidR="00000000">
        <w:rPr>
          <w:spacing w:val="-1"/>
        </w:rPr>
        <w:t xml:space="preserve"> </w:t>
      </w:r>
      <w:r w:rsidR="00000000">
        <w:t>system</w:t>
      </w:r>
      <w:r w:rsidR="00000000">
        <w:rPr>
          <w:spacing w:val="-1"/>
        </w:rPr>
        <w:t xml:space="preserve"> </w:t>
      </w:r>
      <w:r w:rsidR="00000000">
        <w:rPr>
          <w:spacing w:val="-2"/>
        </w:rPr>
        <w:t>include:</w:t>
      </w:r>
      <w:r>
        <w:t xml:space="preserve"> </w:t>
      </w:r>
      <w:r w:rsidR="00000000">
        <w:t>Increased efficiency:</w:t>
      </w:r>
      <w:r w:rsidR="00000000">
        <w:rPr>
          <w:spacing w:val="-1"/>
        </w:rPr>
        <w:t xml:space="preserve"> </w:t>
      </w:r>
      <w:r w:rsidR="00000000">
        <w:t>An airport financial system can help to streamline financial processes and reduce administrative workloads, improving the overall efficiency of financial operations.</w:t>
      </w:r>
      <w:r>
        <w:t xml:space="preserve"> </w:t>
      </w:r>
      <w:r w:rsidR="00000000">
        <w:t>Improved</w:t>
      </w:r>
      <w:r w:rsidR="00000000">
        <w:rPr>
          <w:spacing w:val="-12"/>
        </w:rPr>
        <w:t xml:space="preserve"> </w:t>
      </w:r>
      <w:r w:rsidR="00000000">
        <w:t>accuracy:</w:t>
      </w:r>
      <w:r w:rsidR="00000000">
        <w:rPr>
          <w:spacing w:val="-15"/>
        </w:rPr>
        <w:t xml:space="preserve"> </w:t>
      </w:r>
      <w:r w:rsidR="00000000">
        <w:t>An</w:t>
      </w:r>
      <w:r w:rsidR="00000000">
        <w:rPr>
          <w:spacing w:val="-6"/>
        </w:rPr>
        <w:t xml:space="preserve"> </w:t>
      </w:r>
      <w:r w:rsidR="00000000">
        <w:t>airport</w:t>
      </w:r>
      <w:r w:rsidR="00000000">
        <w:rPr>
          <w:spacing w:val="-8"/>
        </w:rPr>
        <w:t xml:space="preserve"> </w:t>
      </w:r>
      <w:r w:rsidR="00000000">
        <w:t>financial</w:t>
      </w:r>
      <w:r w:rsidR="00000000">
        <w:rPr>
          <w:spacing w:val="-8"/>
        </w:rPr>
        <w:t xml:space="preserve"> </w:t>
      </w:r>
      <w:r w:rsidR="00000000">
        <w:t>system</w:t>
      </w:r>
      <w:r w:rsidR="00000000">
        <w:rPr>
          <w:spacing w:val="-6"/>
        </w:rPr>
        <w:t xml:space="preserve"> </w:t>
      </w:r>
      <w:r w:rsidR="00000000">
        <w:t>can</w:t>
      </w:r>
      <w:r w:rsidR="00000000">
        <w:rPr>
          <w:spacing w:val="-8"/>
        </w:rPr>
        <w:t xml:space="preserve"> </w:t>
      </w:r>
      <w:r w:rsidR="00000000">
        <w:t>help</w:t>
      </w:r>
      <w:r w:rsidR="00000000">
        <w:rPr>
          <w:spacing w:val="-8"/>
        </w:rPr>
        <w:t xml:space="preserve"> </w:t>
      </w:r>
      <w:r w:rsidR="00000000">
        <w:t>to</w:t>
      </w:r>
      <w:r w:rsidR="00000000">
        <w:rPr>
          <w:spacing w:val="-8"/>
        </w:rPr>
        <w:t xml:space="preserve"> </w:t>
      </w:r>
      <w:r w:rsidR="00000000">
        <w:t>reduce</w:t>
      </w:r>
      <w:r w:rsidR="00000000">
        <w:rPr>
          <w:spacing w:val="-9"/>
        </w:rPr>
        <w:t xml:space="preserve"> </w:t>
      </w:r>
      <w:r w:rsidR="00000000">
        <w:t>errors</w:t>
      </w:r>
      <w:r w:rsidR="00000000">
        <w:rPr>
          <w:spacing w:val="-6"/>
        </w:rPr>
        <w:t xml:space="preserve"> </w:t>
      </w:r>
      <w:r w:rsidR="00000000">
        <w:t>and</w:t>
      </w:r>
      <w:r w:rsidR="00000000">
        <w:rPr>
          <w:spacing w:val="-8"/>
        </w:rPr>
        <w:t xml:space="preserve"> </w:t>
      </w:r>
      <w:r w:rsidR="00000000">
        <w:t>ensure</w:t>
      </w:r>
      <w:r w:rsidR="00000000">
        <w:rPr>
          <w:spacing w:val="-10"/>
        </w:rPr>
        <w:t xml:space="preserve"> </w:t>
      </w:r>
      <w:r w:rsidR="00000000">
        <w:t>that</w:t>
      </w:r>
      <w:r w:rsidR="00000000">
        <w:rPr>
          <w:spacing w:val="-6"/>
        </w:rPr>
        <w:t xml:space="preserve"> </w:t>
      </w:r>
      <w:r w:rsidR="00000000">
        <w:t>financial transactions are accurate and up-to-date.</w:t>
      </w:r>
      <w:r>
        <w:t xml:space="preserve"> </w:t>
      </w:r>
      <w:r w:rsidR="00000000">
        <w:t>Better financial planning:</w:t>
      </w:r>
      <w:r w:rsidR="00000000">
        <w:rPr>
          <w:spacing w:val="-2"/>
        </w:rPr>
        <w:t xml:space="preserve"> </w:t>
      </w:r>
      <w:r w:rsidR="00000000">
        <w:t>An airport financial system can help to improve budget planning and forecasting,</w:t>
      </w:r>
      <w:r w:rsidR="00000000">
        <w:rPr>
          <w:spacing w:val="-10"/>
        </w:rPr>
        <w:t xml:space="preserve"> </w:t>
      </w:r>
      <w:r w:rsidR="00000000">
        <w:t>allowing</w:t>
      </w:r>
      <w:r w:rsidR="00000000">
        <w:rPr>
          <w:spacing w:val="-12"/>
        </w:rPr>
        <w:t xml:space="preserve"> </w:t>
      </w:r>
      <w:r w:rsidR="00000000">
        <w:t>airport</w:t>
      </w:r>
      <w:r w:rsidR="00000000">
        <w:rPr>
          <w:spacing w:val="-12"/>
        </w:rPr>
        <w:t xml:space="preserve"> </w:t>
      </w:r>
      <w:r w:rsidR="00000000">
        <w:t>management</w:t>
      </w:r>
      <w:r w:rsidR="00000000">
        <w:rPr>
          <w:spacing w:val="-12"/>
        </w:rPr>
        <w:t xml:space="preserve"> </w:t>
      </w:r>
      <w:r w:rsidR="00000000">
        <w:t>to</w:t>
      </w:r>
      <w:r w:rsidR="00000000">
        <w:rPr>
          <w:spacing w:val="-11"/>
        </w:rPr>
        <w:t xml:space="preserve"> </w:t>
      </w:r>
      <w:r w:rsidR="00000000">
        <w:t>make</w:t>
      </w:r>
      <w:r w:rsidR="00000000">
        <w:rPr>
          <w:spacing w:val="-11"/>
        </w:rPr>
        <w:t xml:space="preserve"> </w:t>
      </w:r>
      <w:r w:rsidR="00000000">
        <w:t>informed</w:t>
      </w:r>
      <w:r w:rsidR="00000000">
        <w:rPr>
          <w:spacing w:val="-12"/>
        </w:rPr>
        <w:t xml:space="preserve"> </w:t>
      </w:r>
      <w:r w:rsidR="00000000">
        <w:t>decisions</w:t>
      </w:r>
      <w:r w:rsidR="00000000">
        <w:rPr>
          <w:spacing w:val="-11"/>
        </w:rPr>
        <w:t xml:space="preserve"> </w:t>
      </w:r>
      <w:r w:rsidR="00000000">
        <w:t>about</w:t>
      </w:r>
      <w:r w:rsidR="00000000">
        <w:rPr>
          <w:spacing w:val="-10"/>
        </w:rPr>
        <w:t xml:space="preserve"> </w:t>
      </w:r>
      <w:r w:rsidR="00000000">
        <w:t>financial</w:t>
      </w:r>
      <w:r w:rsidR="00000000">
        <w:rPr>
          <w:spacing w:val="-12"/>
        </w:rPr>
        <w:t xml:space="preserve"> </w:t>
      </w:r>
      <w:r w:rsidR="00000000">
        <w:t>investments and resource allocation.</w:t>
      </w:r>
      <w:r>
        <w:t xml:space="preserve"> </w:t>
      </w:r>
      <w:r w:rsidR="00000000">
        <w:t>Improved stakeholder communication: The financial reports generated by the airport financial system can be used to communicate financial information to stakeholders, such as investors, lenders, and government agencies.</w:t>
      </w:r>
      <w:r>
        <w:t xml:space="preserve"> </w:t>
      </w:r>
      <w:r w:rsidR="00000000">
        <w:t>Overall, an</w:t>
      </w:r>
      <w:r w:rsidR="00000000">
        <w:rPr>
          <w:spacing w:val="-1"/>
        </w:rPr>
        <w:t xml:space="preserve"> </w:t>
      </w:r>
      <w:r w:rsidR="00000000">
        <w:t>airport</w:t>
      </w:r>
      <w:r w:rsidR="00000000">
        <w:rPr>
          <w:spacing w:val="-1"/>
        </w:rPr>
        <w:t xml:space="preserve"> </w:t>
      </w:r>
      <w:r w:rsidR="00000000">
        <w:t>financial</w:t>
      </w:r>
      <w:r w:rsidR="00000000">
        <w:rPr>
          <w:spacing w:val="-1"/>
        </w:rPr>
        <w:t xml:space="preserve"> </w:t>
      </w:r>
      <w:r w:rsidR="00000000">
        <w:t>system is</w:t>
      </w:r>
      <w:r w:rsidR="00000000">
        <w:rPr>
          <w:spacing w:val="-1"/>
        </w:rPr>
        <w:t xml:space="preserve"> </w:t>
      </w:r>
      <w:r w:rsidR="00000000">
        <w:t>an essential component</w:t>
      </w:r>
      <w:r w:rsidR="00000000">
        <w:rPr>
          <w:spacing w:val="-1"/>
        </w:rPr>
        <w:t xml:space="preserve"> </w:t>
      </w:r>
      <w:r w:rsidR="00000000">
        <w:t>of airport</w:t>
      </w:r>
      <w:r w:rsidR="00000000">
        <w:rPr>
          <w:spacing w:val="-1"/>
        </w:rPr>
        <w:t xml:space="preserve"> </w:t>
      </w:r>
      <w:r w:rsidR="00000000">
        <w:t>operations,</w:t>
      </w:r>
      <w:r w:rsidR="00000000">
        <w:rPr>
          <w:spacing w:val="-1"/>
        </w:rPr>
        <w:t xml:space="preserve"> </w:t>
      </w:r>
      <w:r w:rsidR="00000000">
        <w:t>as</w:t>
      </w:r>
      <w:r w:rsidR="00000000">
        <w:rPr>
          <w:spacing w:val="-1"/>
        </w:rPr>
        <w:t xml:space="preserve"> </w:t>
      </w:r>
      <w:r w:rsidR="00000000">
        <w:t>it can</w:t>
      </w:r>
      <w:r w:rsidR="00000000">
        <w:rPr>
          <w:spacing w:val="-1"/>
        </w:rPr>
        <w:t xml:space="preserve"> </w:t>
      </w:r>
      <w:r w:rsidR="00000000">
        <w:t>help to ensure that financial transactions are managed effectively and efficiently, and that airport management has access to accurate and timely</w:t>
      </w:r>
      <w:r w:rsidR="00000000">
        <w:rPr>
          <w:spacing w:val="-4"/>
        </w:rPr>
        <w:t xml:space="preserve"> </w:t>
      </w:r>
      <w:r w:rsidR="00000000">
        <w:t>financial information to support decision-making.</w:t>
      </w:r>
      <w:r>
        <w:t xml:space="preserve"> </w:t>
      </w:r>
      <w:r w:rsidR="00000000">
        <w:rPr>
          <w:spacing w:val="-2"/>
        </w:rPr>
        <w:t>SUPPLIERS</w:t>
      </w:r>
      <w:r>
        <w:t xml:space="preserve"> </w:t>
      </w:r>
      <w:r w:rsidR="00000000">
        <w:t>There are many</w:t>
      </w:r>
      <w:r w:rsidR="00000000">
        <w:rPr>
          <w:spacing w:val="-1"/>
        </w:rPr>
        <w:t xml:space="preserve"> </w:t>
      </w:r>
      <w:r w:rsidR="00000000">
        <w:t>different airport personnel system suppliers available in the market. Some of the most popular ones include:</w:t>
      </w:r>
      <w:r>
        <w:t xml:space="preserve"> </w:t>
      </w:r>
      <w:r w:rsidR="00000000">
        <w:t>Sabre: Sabre is a leading technology provider to the global travel industry. They offer a range of airport personnel systems, including solutions for employee scheduling, time and attendance tracking, and performance management.</w:t>
      </w:r>
      <w:r>
        <w:t xml:space="preserve">  </w:t>
      </w:r>
      <w:r w:rsidR="00000000">
        <w:rPr>
          <w:rFonts w:ascii="Palatino"/>
          <w:spacing w:val="-5"/>
        </w:rPr>
        <w:t>158</w:t>
      </w:r>
      <w:r>
        <w:rPr>
          <w:rFonts w:ascii="Palatino"/>
        </w:rPr>
        <w:t xml:space="preserve">   </w:t>
      </w:r>
      <w:r w:rsidR="00000000">
        <w:t>SITA: SITA is a multinational information technology company that provides IT and communication solutions to the air transport industry. They offer a range of airport personnel systems, including solutions for staff management, resource planning, and task management.</w:t>
      </w:r>
      <w:r>
        <w:t xml:space="preserve"> </w:t>
      </w:r>
      <w:r w:rsidR="00000000">
        <w:t>Amadeus:</w:t>
      </w:r>
      <w:r w:rsidR="00000000">
        <w:rPr>
          <w:spacing w:val="-5"/>
        </w:rPr>
        <w:t xml:space="preserve"> </w:t>
      </w:r>
      <w:r w:rsidR="00000000">
        <w:t>Amadeus is a leading provider of advanced technology solutions for the global travel industry.</w:t>
      </w:r>
      <w:r w:rsidR="00000000">
        <w:rPr>
          <w:spacing w:val="-10"/>
        </w:rPr>
        <w:t xml:space="preserve"> </w:t>
      </w:r>
      <w:r w:rsidR="00000000">
        <w:t>They</w:t>
      </w:r>
      <w:r w:rsidR="00000000">
        <w:rPr>
          <w:spacing w:val="-12"/>
        </w:rPr>
        <w:t xml:space="preserve"> </w:t>
      </w:r>
      <w:r w:rsidR="00000000">
        <w:t>offer</w:t>
      </w:r>
      <w:r w:rsidR="00000000">
        <w:rPr>
          <w:spacing w:val="-5"/>
        </w:rPr>
        <w:t xml:space="preserve"> </w:t>
      </w:r>
      <w:r w:rsidR="00000000">
        <w:t>a</w:t>
      </w:r>
      <w:r w:rsidR="00000000">
        <w:rPr>
          <w:spacing w:val="-7"/>
        </w:rPr>
        <w:t xml:space="preserve"> </w:t>
      </w:r>
      <w:r w:rsidR="00000000">
        <w:t>range</w:t>
      </w:r>
      <w:r w:rsidR="00000000">
        <w:rPr>
          <w:spacing w:val="-6"/>
        </w:rPr>
        <w:t xml:space="preserve"> </w:t>
      </w:r>
      <w:r w:rsidR="00000000">
        <w:t>of</w:t>
      </w:r>
      <w:r w:rsidR="00000000">
        <w:rPr>
          <w:spacing w:val="-5"/>
        </w:rPr>
        <w:t xml:space="preserve"> </w:t>
      </w:r>
      <w:r w:rsidR="00000000">
        <w:t>airport</w:t>
      </w:r>
      <w:r w:rsidR="00000000">
        <w:rPr>
          <w:spacing w:val="-5"/>
        </w:rPr>
        <w:t xml:space="preserve"> </w:t>
      </w:r>
      <w:r w:rsidR="00000000">
        <w:t>personnel</w:t>
      </w:r>
      <w:r w:rsidR="00000000">
        <w:rPr>
          <w:spacing w:val="-5"/>
        </w:rPr>
        <w:t xml:space="preserve"> </w:t>
      </w:r>
      <w:r w:rsidR="00000000">
        <w:t>systems,</w:t>
      </w:r>
      <w:r w:rsidR="00000000">
        <w:rPr>
          <w:spacing w:val="-5"/>
        </w:rPr>
        <w:t xml:space="preserve"> </w:t>
      </w:r>
      <w:r w:rsidR="00000000">
        <w:t>including</w:t>
      </w:r>
      <w:r w:rsidR="00000000">
        <w:rPr>
          <w:spacing w:val="-8"/>
        </w:rPr>
        <w:t xml:space="preserve"> </w:t>
      </w:r>
      <w:r w:rsidR="00000000">
        <w:t>solutions</w:t>
      </w:r>
      <w:r w:rsidR="00000000">
        <w:rPr>
          <w:spacing w:val="-6"/>
        </w:rPr>
        <w:t xml:space="preserve"> </w:t>
      </w:r>
      <w:r w:rsidR="00000000">
        <w:t>for</w:t>
      </w:r>
      <w:r w:rsidR="00000000">
        <w:rPr>
          <w:spacing w:val="-7"/>
        </w:rPr>
        <w:t xml:space="preserve"> </w:t>
      </w:r>
      <w:r w:rsidR="00000000">
        <w:t>staff</w:t>
      </w:r>
      <w:r w:rsidR="00000000">
        <w:rPr>
          <w:spacing w:val="-5"/>
        </w:rPr>
        <w:t xml:space="preserve"> </w:t>
      </w:r>
      <w:r w:rsidR="00000000">
        <w:t>scheduling, workforce management, and performance analysis.</w:t>
      </w:r>
      <w:r>
        <w:t xml:space="preserve"> </w:t>
      </w:r>
      <w:r w:rsidR="00000000">
        <w:t>ADP: ADP is a global provider of human capital management solutions. They offer a range of airport</w:t>
      </w:r>
      <w:r w:rsidR="00000000">
        <w:rPr>
          <w:spacing w:val="-4"/>
        </w:rPr>
        <w:t xml:space="preserve"> </w:t>
      </w:r>
      <w:r w:rsidR="00000000">
        <w:t>personnel</w:t>
      </w:r>
      <w:r w:rsidR="00000000">
        <w:rPr>
          <w:spacing w:val="-4"/>
        </w:rPr>
        <w:t xml:space="preserve"> </w:t>
      </w:r>
      <w:r w:rsidR="00000000">
        <w:t>systems,</w:t>
      </w:r>
      <w:r w:rsidR="00000000">
        <w:rPr>
          <w:spacing w:val="-4"/>
        </w:rPr>
        <w:t xml:space="preserve"> </w:t>
      </w:r>
      <w:r w:rsidR="00000000">
        <w:t>including</w:t>
      </w:r>
      <w:r w:rsidR="00000000">
        <w:rPr>
          <w:spacing w:val="-6"/>
        </w:rPr>
        <w:t xml:space="preserve"> </w:t>
      </w:r>
      <w:r w:rsidR="00000000">
        <w:t>solutions</w:t>
      </w:r>
      <w:r w:rsidR="00000000">
        <w:rPr>
          <w:spacing w:val="-5"/>
        </w:rPr>
        <w:t xml:space="preserve"> </w:t>
      </w:r>
      <w:r w:rsidR="00000000">
        <w:t>for</w:t>
      </w:r>
      <w:r w:rsidR="00000000">
        <w:rPr>
          <w:spacing w:val="-6"/>
        </w:rPr>
        <w:t xml:space="preserve"> </w:t>
      </w:r>
      <w:r w:rsidR="00000000">
        <w:t>employee</w:t>
      </w:r>
      <w:r w:rsidR="00000000">
        <w:rPr>
          <w:spacing w:val="-5"/>
        </w:rPr>
        <w:t xml:space="preserve"> </w:t>
      </w:r>
      <w:r w:rsidR="00000000">
        <w:t>time</w:t>
      </w:r>
      <w:r w:rsidR="00000000">
        <w:rPr>
          <w:spacing w:val="-4"/>
        </w:rPr>
        <w:t xml:space="preserve"> </w:t>
      </w:r>
      <w:r w:rsidR="00000000">
        <w:t>and</w:t>
      </w:r>
      <w:r w:rsidR="00000000">
        <w:rPr>
          <w:spacing w:val="-4"/>
        </w:rPr>
        <w:t xml:space="preserve"> </w:t>
      </w:r>
      <w:r w:rsidR="00000000">
        <w:t>attendance</w:t>
      </w:r>
      <w:r w:rsidR="00000000">
        <w:rPr>
          <w:spacing w:val="-5"/>
        </w:rPr>
        <w:t xml:space="preserve"> </w:t>
      </w:r>
      <w:r w:rsidR="00000000">
        <w:t>tracking,</w:t>
      </w:r>
      <w:r w:rsidR="00000000">
        <w:rPr>
          <w:spacing w:val="-4"/>
        </w:rPr>
        <w:t xml:space="preserve"> </w:t>
      </w:r>
      <w:r w:rsidR="00000000">
        <w:t>payroll processing, and benefits administration.</w:t>
      </w:r>
      <w:r>
        <w:t xml:space="preserve"> </w:t>
      </w:r>
      <w:r w:rsidR="00000000">
        <w:t>Kronos: Kronos is a leading provider of workforce management solutions.</w:t>
      </w:r>
      <w:r w:rsidR="00000000">
        <w:rPr>
          <w:spacing w:val="-1"/>
        </w:rPr>
        <w:t xml:space="preserve"> </w:t>
      </w:r>
      <w:r w:rsidR="00000000">
        <w:t>They offer a range of airport personnel systems, including solutions for staff scheduling, time and attendance tracking, and task management.</w:t>
      </w:r>
      <w:r>
        <w:t xml:space="preserve"> </w:t>
      </w:r>
      <w:r w:rsidR="00000000">
        <w:t>Oracle: Oracle is a multinational computer technology corporation that provides a range of software solutions. They offer a range of airport personnel systems, including solutions for employee scheduling, time and attendance tracking, and performance management.</w:t>
      </w:r>
      <w:r>
        <w:t xml:space="preserve"> </w:t>
      </w:r>
      <w:r w:rsidR="00000000">
        <w:t>Other</w:t>
      </w:r>
      <w:r w:rsidR="00000000">
        <w:rPr>
          <w:spacing w:val="-15"/>
        </w:rPr>
        <w:t xml:space="preserve"> </w:t>
      </w:r>
      <w:r w:rsidR="00000000">
        <w:t>airport</w:t>
      </w:r>
      <w:r w:rsidR="00000000">
        <w:rPr>
          <w:spacing w:val="-15"/>
        </w:rPr>
        <w:t xml:space="preserve"> </w:t>
      </w:r>
      <w:r w:rsidR="00000000">
        <w:t>personnel</w:t>
      </w:r>
      <w:r w:rsidR="00000000">
        <w:rPr>
          <w:spacing w:val="-15"/>
        </w:rPr>
        <w:t xml:space="preserve"> </w:t>
      </w:r>
      <w:r w:rsidR="00000000">
        <w:t>system</w:t>
      </w:r>
      <w:r w:rsidR="00000000">
        <w:rPr>
          <w:spacing w:val="-15"/>
        </w:rPr>
        <w:t xml:space="preserve"> </w:t>
      </w:r>
      <w:r w:rsidR="00000000">
        <w:t>suppliers</w:t>
      </w:r>
      <w:r w:rsidR="00000000">
        <w:rPr>
          <w:spacing w:val="-15"/>
        </w:rPr>
        <w:t xml:space="preserve"> </w:t>
      </w:r>
      <w:r w:rsidR="00000000">
        <w:t>include</w:t>
      </w:r>
      <w:r w:rsidR="00000000">
        <w:rPr>
          <w:spacing w:val="-15"/>
        </w:rPr>
        <w:t xml:space="preserve"> </w:t>
      </w:r>
      <w:r w:rsidR="00000000">
        <w:t>Infor,</w:t>
      </w:r>
      <w:r w:rsidR="00000000">
        <w:rPr>
          <w:spacing w:val="-15"/>
        </w:rPr>
        <w:t xml:space="preserve"> </w:t>
      </w:r>
      <w:r w:rsidR="00000000">
        <w:t>Ceridian,</w:t>
      </w:r>
      <w:r w:rsidR="00000000">
        <w:rPr>
          <w:spacing w:val="-15"/>
        </w:rPr>
        <w:t xml:space="preserve"> </w:t>
      </w:r>
      <w:r w:rsidR="00000000">
        <w:t>Workday,</w:t>
      </w:r>
      <w:r w:rsidR="00000000">
        <w:rPr>
          <w:spacing w:val="-15"/>
        </w:rPr>
        <w:t xml:space="preserve"> </w:t>
      </w:r>
      <w:r w:rsidR="00000000">
        <w:t>and</w:t>
      </w:r>
      <w:r w:rsidR="00000000">
        <w:rPr>
          <w:spacing w:val="-15"/>
        </w:rPr>
        <w:t xml:space="preserve"> </w:t>
      </w:r>
      <w:r w:rsidR="00000000">
        <w:t>Ultimate</w:t>
      </w:r>
      <w:r w:rsidR="00000000">
        <w:rPr>
          <w:spacing w:val="-15"/>
        </w:rPr>
        <w:t xml:space="preserve"> </w:t>
      </w:r>
      <w:r w:rsidR="00000000">
        <w:t xml:space="preserve">Software. The choice of supplier will depend on the specific needs and requirements of the airport in </w:t>
      </w:r>
      <w:r w:rsidR="00000000">
        <w:rPr>
          <w:spacing w:val="-2"/>
        </w:rPr>
        <w:t>question.</w:t>
      </w:r>
      <w:r>
        <w:t xml:space="preserve"> </w:t>
      </w:r>
      <w:r w:rsidR="00000000">
        <w:rPr>
          <w:spacing w:val="-4"/>
        </w:rPr>
        <w:t>RETAIL</w:t>
      </w:r>
      <w:r w:rsidR="00000000">
        <w:rPr>
          <w:spacing w:val="-8"/>
        </w:rPr>
        <w:t xml:space="preserve"> </w:t>
      </w:r>
      <w:r w:rsidR="00000000">
        <w:rPr>
          <w:spacing w:val="-2"/>
        </w:rPr>
        <w:t>SYSTEM</w:t>
      </w:r>
      <w:r>
        <w:t xml:space="preserve"> </w:t>
      </w:r>
      <w:r w:rsidR="00000000">
        <w:t>An</w:t>
      </w:r>
      <w:r w:rsidR="00000000">
        <w:rPr>
          <w:spacing w:val="-6"/>
        </w:rPr>
        <w:t xml:space="preserve"> </w:t>
      </w:r>
      <w:r w:rsidR="00000000">
        <w:t>airport</w:t>
      </w:r>
      <w:r w:rsidR="00000000">
        <w:rPr>
          <w:spacing w:val="-5"/>
        </w:rPr>
        <w:t xml:space="preserve"> </w:t>
      </w:r>
      <w:r w:rsidR="00000000">
        <w:t>retail</w:t>
      </w:r>
      <w:r w:rsidR="00000000">
        <w:rPr>
          <w:spacing w:val="-5"/>
        </w:rPr>
        <w:t xml:space="preserve"> </w:t>
      </w:r>
      <w:r w:rsidR="00000000">
        <w:t>system</w:t>
      </w:r>
      <w:r w:rsidR="00000000">
        <w:rPr>
          <w:spacing w:val="-6"/>
        </w:rPr>
        <w:t xml:space="preserve"> </w:t>
      </w:r>
      <w:r w:rsidR="00000000">
        <w:t>is</w:t>
      </w:r>
      <w:r w:rsidR="00000000">
        <w:rPr>
          <w:spacing w:val="-6"/>
        </w:rPr>
        <w:t xml:space="preserve"> </w:t>
      </w:r>
      <w:r w:rsidR="00000000">
        <w:t>a</w:t>
      </w:r>
      <w:r w:rsidR="00000000">
        <w:rPr>
          <w:spacing w:val="-7"/>
        </w:rPr>
        <w:t xml:space="preserve"> </w:t>
      </w:r>
      <w:r w:rsidR="00000000">
        <w:t>software</w:t>
      </w:r>
      <w:r w:rsidR="00000000">
        <w:rPr>
          <w:spacing w:val="-8"/>
        </w:rPr>
        <w:t xml:space="preserve"> </w:t>
      </w:r>
      <w:r w:rsidR="00000000">
        <w:t>system</w:t>
      </w:r>
      <w:r w:rsidR="00000000">
        <w:rPr>
          <w:spacing w:val="-6"/>
        </w:rPr>
        <w:t xml:space="preserve"> </w:t>
      </w:r>
      <w:r w:rsidR="00000000">
        <w:t>designed</w:t>
      </w:r>
      <w:r w:rsidR="00000000">
        <w:rPr>
          <w:spacing w:val="-6"/>
        </w:rPr>
        <w:t xml:space="preserve"> </w:t>
      </w:r>
      <w:r w:rsidR="00000000">
        <w:t>to</w:t>
      </w:r>
      <w:r w:rsidR="00000000">
        <w:rPr>
          <w:spacing w:val="-5"/>
        </w:rPr>
        <w:t xml:space="preserve"> </w:t>
      </w:r>
      <w:r w:rsidR="00000000">
        <w:t>manage</w:t>
      </w:r>
      <w:r w:rsidR="00000000">
        <w:rPr>
          <w:spacing w:val="-7"/>
        </w:rPr>
        <w:t xml:space="preserve"> </w:t>
      </w:r>
      <w:r w:rsidR="00000000">
        <w:t>and</w:t>
      </w:r>
      <w:r w:rsidR="00000000">
        <w:rPr>
          <w:spacing w:val="-6"/>
        </w:rPr>
        <w:t xml:space="preserve"> </w:t>
      </w:r>
      <w:r w:rsidR="00000000">
        <w:t>track</w:t>
      </w:r>
      <w:r w:rsidR="00000000">
        <w:rPr>
          <w:spacing w:val="-3"/>
        </w:rPr>
        <w:t xml:space="preserve"> </w:t>
      </w:r>
      <w:r w:rsidR="00000000">
        <w:t>the</w:t>
      </w:r>
      <w:r w:rsidR="00000000">
        <w:rPr>
          <w:spacing w:val="-6"/>
        </w:rPr>
        <w:t xml:space="preserve"> </w:t>
      </w:r>
      <w:r w:rsidR="00000000">
        <w:t>operations</w:t>
      </w:r>
      <w:r w:rsidR="00000000">
        <w:rPr>
          <w:spacing w:val="-6"/>
        </w:rPr>
        <w:t xml:space="preserve"> </w:t>
      </w:r>
      <w:r w:rsidR="00000000">
        <w:t>of</w:t>
      </w:r>
      <w:r w:rsidR="00000000">
        <w:rPr>
          <w:spacing w:val="-7"/>
        </w:rPr>
        <w:t xml:space="preserve"> </w:t>
      </w:r>
      <w:r w:rsidR="00000000">
        <w:t>retail businesses</w:t>
      </w:r>
      <w:r w:rsidR="00000000">
        <w:rPr>
          <w:spacing w:val="-2"/>
        </w:rPr>
        <w:t xml:space="preserve"> </w:t>
      </w:r>
      <w:r w:rsidR="00000000">
        <w:t>located</w:t>
      </w:r>
      <w:r w:rsidR="00000000">
        <w:rPr>
          <w:spacing w:val="-2"/>
        </w:rPr>
        <w:t xml:space="preserve"> </w:t>
      </w:r>
      <w:r w:rsidR="00000000">
        <w:t>within</w:t>
      </w:r>
      <w:r w:rsidR="00000000">
        <w:rPr>
          <w:spacing w:val="-1"/>
        </w:rPr>
        <w:t xml:space="preserve"> </w:t>
      </w:r>
      <w:r w:rsidR="00000000">
        <w:t>an</w:t>
      </w:r>
      <w:r w:rsidR="00000000">
        <w:rPr>
          <w:spacing w:val="-1"/>
        </w:rPr>
        <w:t xml:space="preserve"> </w:t>
      </w:r>
      <w:r w:rsidR="00000000">
        <w:t>airport.</w:t>
      </w:r>
      <w:r w:rsidR="00000000">
        <w:rPr>
          <w:spacing w:val="-5"/>
        </w:rPr>
        <w:t xml:space="preserve"> </w:t>
      </w:r>
      <w:r w:rsidR="00000000">
        <w:t>The</w:t>
      </w:r>
      <w:r w:rsidR="00000000">
        <w:rPr>
          <w:spacing w:val="-2"/>
        </w:rPr>
        <w:t xml:space="preserve"> </w:t>
      </w:r>
      <w:r w:rsidR="00000000">
        <w:t>system</w:t>
      </w:r>
      <w:r w:rsidR="00000000">
        <w:rPr>
          <w:spacing w:val="-1"/>
        </w:rPr>
        <w:t xml:space="preserve"> </w:t>
      </w:r>
      <w:r w:rsidR="00000000">
        <w:t>is</w:t>
      </w:r>
      <w:r w:rsidR="00000000">
        <w:rPr>
          <w:spacing w:val="-1"/>
        </w:rPr>
        <w:t xml:space="preserve"> </w:t>
      </w:r>
      <w:r w:rsidR="00000000">
        <w:t>designed</w:t>
      </w:r>
      <w:r w:rsidR="00000000">
        <w:rPr>
          <w:spacing w:val="-1"/>
        </w:rPr>
        <w:t xml:space="preserve"> </w:t>
      </w:r>
      <w:r w:rsidR="00000000">
        <w:t>to</w:t>
      </w:r>
      <w:r w:rsidR="00000000">
        <w:rPr>
          <w:spacing w:val="-1"/>
        </w:rPr>
        <w:t xml:space="preserve"> </w:t>
      </w:r>
      <w:r w:rsidR="00000000">
        <w:t>help</w:t>
      </w:r>
      <w:r w:rsidR="00000000">
        <w:rPr>
          <w:spacing w:val="-1"/>
        </w:rPr>
        <w:t xml:space="preserve"> </w:t>
      </w:r>
      <w:r w:rsidR="00000000">
        <w:t>airport retailers</w:t>
      </w:r>
      <w:r w:rsidR="00000000">
        <w:rPr>
          <w:spacing w:val="-1"/>
        </w:rPr>
        <w:t xml:space="preserve"> </w:t>
      </w:r>
      <w:r w:rsidR="00000000">
        <w:t>manage</w:t>
      </w:r>
      <w:r w:rsidR="00000000">
        <w:rPr>
          <w:spacing w:val="-2"/>
        </w:rPr>
        <w:t xml:space="preserve"> </w:t>
      </w:r>
      <w:r w:rsidR="00000000">
        <w:t>their inventory, sales, and financial operations, as well as provide analytics and insights into customer behavior and buying patterns.</w:t>
      </w:r>
      <w:r>
        <w:t xml:space="preserve"> </w:t>
      </w:r>
      <w:r w:rsidR="00000000">
        <w:lastRenderedPageBreak/>
        <w:t>The</w:t>
      </w:r>
      <w:r w:rsidR="00000000">
        <w:rPr>
          <w:spacing w:val="-3"/>
        </w:rPr>
        <w:t xml:space="preserve"> </w:t>
      </w:r>
      <w:r w:rsidR="00000000">
        <w:t>airport retail</w:t>
      </w:r>
      <w:r w:rsidR="00000000">
        <w:rPr>
          <w:spacing w:val="-1"/>
        </w:rPr>
        <w:t xml:space="preserve"> </w:t>
      </w:r>
      <w:r w:rsidR="00000000">
        <w:t>system typically</w:t>
      </w:r>
      <w:r w:rsidR="00000000">
        <w:rPr>
          <w:spacing w:val="-5"/>
        </w:rPr>
        <w:t xml:space="preserve"> </w:t>
      </w:r>
      <w:r w:rsidR="00000000">
        <w:t>includes</w:t>
      </w:r>
      <w:r w:rsidR="00000000">
        <w:rPr>
          <w:spacing w:val="-2"/>
        </w:rPr>
        <w:t xml:space="preserve"> </w:t>
      </w:r>
      <w:r w:rsidR="00000000">
        <w:t>the</w:t>
      </w:r>
      <w:r w:rsidR="00000000">
        <w:rPr>
          <w:spacing w:val="1"/>
        </w:rPr>
        <w:t xml:space="preserve"> </w:t>
      </w:r>
      <w:r w:rsidR="00000000">
        <w:t>following</w:t>
      </w:r>
      <w:r w:rsidR="00000000">
        <w:rPr>
          <w:spacing w:val="-3"/>
        </w:rPr>
        <w:t xml:space="preserve"> </w:t>
      </w:r>
      <w:r w:rsidR="00000000">
        <w:rPr>
          <w:spacing w:val="-2"/>
        </w:rPr>
        <w:t>components:</w:t>
      </w:r>
      <w:r>
        <w:t xml:space="preserve"> </w:t>
      </w:r>
      <w:r w:rsidR="00000000">
        <w:t>Point-of-sale (POS) system: The system is used to manage the transactions that take place at the retail stores, including processing payments and managing inventory.</w:t>
      </w:r>
      <w:r>
        <w:t xml:space="preserve"> </w:t>
      </w:r>
      <w:r w:rsidR="00000000">
        <w:t>Inventory management: The system is used to manage the stock of products available for sale at the</w:t>
      </w:r>
      <w:r w:rsidR="00000000">
        <w:rPr>
          <w:spacing w:val="-5"/>
        </w:rPr>
        <w:t xml:space="preserve"> </w:t>
      </w:r>
      <w:r w:rsidR="00000000">
        <w:t>airport</w:t>
      </w:r>
      <w:r w:rsidR="00000000">
        <w:rPr>
          <w:spacing w:val="-2"/>
        </w:rPr>
        <w:t xml:space="preserve"> </w:t>
      </w:r>
      <w:r w:rsidR="00000000">
        <w:t>retail</w:t>
      </w:r>
      <w:r w:rsidR="00000000">
        <w:rPr>
          <w:spacing w:val="-4"/>
        </w:rPr>
        <w:t xml:space="preserve"> </w:t>
      </w:r>
      <w:r w:rsidR="00000000">
        <w:t>stores,</w:t>
      </w:r>
      <w:r w:rsidR="00000000">
        <w:rPr>
          <w:spacing w:val="-5"/>
        </w:rPr>
        <w:t xml:space="preserve"> </w:t>
      </w:r>
      <w:r w:rsidR="00000000">
        <w:t>including</w:t>
      </w:r>
      <w:r w:rsidR="00000000">
        <w:rPr>
          <w:spacing w:val="-6"/>
        </w:rPr>
        <w:t xml:space="preserve"> </w:t>
      </w:r>
      <w:r w:rsidR="00000000">
        <w:t>tracking</w:t>
      </w:r>
      <w:r w:rsidR="00000000">
        <w:rPr>
          <w:spacing w:val="-5"/>
        </w:rPr>
        <w:t xml:space="preserve"> </w:t>
      </w:r>
      <w:r w:rsidR="00000000">
        <w:t>stock</w:t>
      </w:r>
      <w:r w:rsidR="00000000">
        <w:rPr>
          <w:spacing w:val="-5"/>
        </w:rPr>
        <w:t xml:space="preserve"> </w:t>
      </w:r>
      <w:r w:rsidR="00000000">
        <w:t>levels</w:t>
      </w:r>
      <w:r w:rsidR="00000000">
        <w:rPr>
          <w:spacing w:val="-4"/>
        </w:rPr>
        <w:t xml:space="preserve"> </w:t>
      </w:r>
      <w:r w:rsidR="00000000">
        <w:t>and</w:t>
      </w:r>
      <w:r w:rsidR="00000000">
        <w:rPr>
          <w:spacing w:val="-3"/>
        </w:rPr>
        <w:t xml:space="preserve"> </w:t>
      </w:r>
      <w:r w:rsidR="00000000">
        <w:t>managing</w:t>
      </w:r>
      <w:r w:rsidR="00000000">
        <w:rPr>
          <w:spacing w:val="-5"/>
        </w:rPr>
        <w:t xml:space="preserve"> </w:t>
      </w:r>
      <w:r w:rsidR="00000000">
        <w:t>the</w:t>
      </w:r>
      <w:r w:rsidR="00000000">
        <w:rPr>
          <w:spacing w:val="-5"/>
        </w:rPr>
        <w:t xml:space="preserve"> </w:t>
      </w:r>
      <w:r w:rsidR="00000000">
        <w:t>ordering</w:t>
      </w:r>
      <w:r w:rsidR="00000000">
        <w:rPr>
          <w:spacing w:val="-5"/>
        </w:rPr>
        <w:t xml:space="preserve"> </w:t>
      </w:r>
      <w:r w:rsidR="00000000">
        <w:t>and</w:t>
      </w:r>
      <w:r w:rsidR="00000000">
        <w:rPr>
          <w:spacing w:val="-5"/>
        </w:rPr>
        <w:t xml:space="preserve"> </w:t>
      </w:r>
      <w:r w:rsidR="00000000">
        <w:t>delivery</w:t>
      </w:r>
      <w:r w:rsidR="00000000">
        <w:rPr>
          <w:spacing w:val="-9"/>
        </w:rPr>
        <w:t xml:space="preserve"> </w:t>
      </w:r>
      <w:r w:rsidR="00000000">
        <w:t>of new products.</w:t>
      </w:r>
      <w:r>
        <w:t xml:space="preserve"> </w:t>
      </w:r>
      <w:r w:rsidR="00000000">
        <w:t>Sales analysis: The system is used to analyze sales data and provide insights into customer behavior, trends, and preferences.</w:t>
      </w:r>
      <w:r>
        <w:t xml:space="preserve"> </w:t>
      </w:r>
      <w:r w:rsidR="00000000">
        <w:t>Financial management: The system is used to manage the financial aspects of the retail business, including invoicing, payment processing, and reporting.</w:t>
      </w:r>
      <w:r>
        <w:t xml:space="preserve"> </w:t>
      </w:r>
      <w:r w:rsidR="00000000">
        <w:rPr>
          <w:rFonts w:ascii="Palatino"/>
          <w:spacing w:val="-5"/>
        </w:rPr>
        <w:t>159</w:t>
      </w:r>
      <w:r>
        <w:rPr>
          <w:rFonts w:ascii="Palatino"/>
        </w:rPr>
        <w:t xml:space="preserve">   </w:t>
      </w:r>
      <w:r w:rsidR="00000000">
        <w:t>Customer relationship management (CRM): The system is used to manage customer data and interactions, allowing retailers to create personalized marketing campaigns and promotions.</w:t>
      </w:r>
      <w:r>
        <w:t xml:space="preserve"> </w:t>
      </w:r>
      <w:r w:rsidR="00000000">
        <w:t>The</w:t>
      </w:r>
      <w:r w:rsidR="00000000">
        <w:rPr>
          <w:spacing w:val="-4"/>
        </w:rPr>
        <w:t xml:space="preserve"> </w:t>
      </w:r>
      <w:r w:rsidR="00000000">
        <w:t>benefits</w:t>
      </w:r>
      <w:r w:rsidR="00000000">
        <w:rPr>
          <w:spacing w:val="-2"/>
        </w:rPr>
        <w:t xml:space="preserve"> </w:t>
      </w:r>
      <w:r w:rsidR="00000000">
        <w:t>of</w:t>
      </w:r>
      <w:r w:rsidR="00000000">
        <w:rPr>
          <w:spacing w:val="-2"/>
        </w:rPr>
        <w:t xml:space="preserve"> </w:t>
      </w:r>
      <w:r w:rsidR="00000000">
        <w:t>an</w:t>
      </w:r>
      <w:r w:rsidR="00000000">
        <w:rPr>
          <w:spacing w:val="-1"/>
        </w:rPr>
        <w:t xml:space="preserve"> </w:t>
      </w:r>
      <w:r w:rsidR="00000000">
        <w:t>airport</w:t>
      </w:r>
      <w:r w:rsidR="00000000">
        <w:rPr>
          <w:spacing w:val="-2"/>
        </w:rPr>
        <w:t xml:space="preserve"> </w:t>
      </w:r>
      <w:r w:rsidR="00000000">
        <w:t>retail</w:t>
      </w:r>
      <w:r w:rsidR="00000000">
        <w:rPr>
          <w:spacing w:val="-1"/>
        </w:rPr>
        <w:t xml:space="preserve"> </w:t>
      </w:r>
      <w:r w:rsidR="00000000">
        <w:t>system</w:t>
      </w:r>
      <w:r w:rsidR="00000000">
        <w:rPr>
          <w:spacing w:val="-1"/>
        </w:rPr>
        <w:t xml:space="preserve"> </w:t>
      </w:r>
      <w:r w:rsidR="00000000">
        <w:rPr>
          <w:spacing w:val="-2"/>
        </w:rPr>
        <w:t>include:</w:t>
      </w:r>
      <w:r>
        <w:t xml:space="preserve"> </w:t>
      </w:r>
      <w:r w:rsidR="00000000">
        <w:t>Improved customer experience: An airport retail system can help to improve the customer experience</w:t>
      </w:r>
      <w:r w:rsidR="00000000">
        <w:rPr>
          <w:spacing w:val="-15"/>
        </w:rPr>
        <w:t xml:space="preserve"> </w:t>
      </w:r>
      <w:r w:rsidR="00000000">
        <w:t>by</w:t>
      </w:r>
      <w:r w:rsidR="00000000">
        <w:rPr>
          <w:spacing w:val="-15"/>
        </w:rPr>
        <w:t xml:space="preserve"> </w:t>
      </w:r>
      <w:r w:rsidR="00000000">
        <w:t>providing</w:t>
      </w:r>
      <w:r w:rsidR="00000000">
        <w:rPr>
          <w:spacing w:val="-11"/>
        </w:rPr>
        <w:t xml:space="preserve"> </w:t>
      </w:r>
      <w:r w:rsidR="00000000">
        <w:t>personalized</w:t>
      </w:r>
      <w:r w:rsidR="00000000">
        <w:rPr>
          <w:spacing w:val="-13"/>
        </w:rPr>
        <w:t xml:space="preserve"> </w:t>
      </w:r>
      <w:r w:rsidR="00000000">
        <w:t>services,</w:t>
      </w:r>
      <w:r w:rsidR="00000000">
        <w:rPr>
          <w:spacing w:val="-13"/>
        </w:rPr>
        <w:t xml:space="preserve"> </w:t>
      </w:r>
      <w:r w:rsidR="00000000">
        <w:t>such</w:t>
      </w:r>
      <w:r w:rsidR="00000000">
        <w:rPr>
          <w:spacing w:val="-13"/>
        </w:rPr>
        <w:t xml:space="preserve"> </w:t>
      </w:r>
      <w:r w:rsidR="00000000">
        <w:t>as</w:t>
      </w:r>
      <w:r w:rsidR="00000000">
        <w:rPr>
          <w:spacing w:val="-13"/>
        </w:rPr>
        <w:t xml:space="preserve"> </w:t>
      </w:r>
      <w:r w:rsidR="00000000">
        <w:t>loyalty</w:t>
      </w:r>
      <w:r w:rsidR="00000000">
        <w:rPr>
          <w:spacing w:val="-15"/>
        </w:rPr>
        <w:t xml:space="preserve"> </w:t>
      </w:r>
      <w:r w:rsidR="00000000">
        <w:t>programs,</w:t>
      </w:r>
      <w:r w:rsidR="00000000">
        <w:rPr>
          <w:spacing w:val="-12"/>
        </w:rPr>
        <w:t xml:space="preserve"> </w:t>
      </w:r>
      <w:r w:rsidR="00000000">
        <w:t>targeted</w:t>
      </w:r>
      <w:r w:rsidR="00000000">
        <w:rPr>
          <w:spacing w:val="-14"/>
        </w:rPr>
        <w:t xml:space="preserve"> </w:t>
      </w:r>
      <w:r w:rsidR="00000000">
        <w:t>promotions,</w:t>
      </w:r>
      <w:r w:rsidR="00000000">
        <w:rPr>
          <w:spacing w:val="-13"/>
        </w:rPr>
        <w:t xml:space="preserve"> </w:t>
      </w:r>
      <w:r w:rsidR="00000000">
        <w:t xml:space="preserve">and </w:t>
      </w:r>
      <w:r w:rsidR="00000000">
        <w:rPr>
          <w:spacing w:val="-2"/>
        </w:rPr>
        <w:t>discounts.</w:t>
      </w:r>
      <w:r>
        <w:t xml:space="preserve"> </w:t>
      </w:r>
      <w:r w:rsidR="00000000">
        <w:t>Increased</w:t>
      </w:r>
      <w:r w:rsidR="00000000">
        <w:rPr>
          <w:spacing w:val="-12"/>
        </w:rPr>
        <w:t xml:space="preserve"> </w:t>
      </w:r>
      <w:r w:rsidR="00000000">
        <w:t>efficiency:</w:t>
      </w:r>
      <w:r w:rsidR="00000000">
        <w:rPr>
          <w:spacing w:val="-15"/>
        </w:rPr>
        <w:t xml:space="preserve"> </w:t>
      </w:r>
      <w:r w:rsidR="00000000">
        <w:t>An</w:t>
      </w:r>
      <w:r w:rsidR="00000000">
        <w:rPr>
          <w:spacing w:val="-7"/>
        </w:rPr>
        <w:t xml:space="preserve"> </w:t>
      </w:r>
      <w:r w:rsidR="00000000">
        <w:t>airport</w:t>
      </w:r>
      <w:r w:rsidR="00000000">
        <w:rPr>
          <w:spacing w:val="-9"/>
        </w:rPr>
        <w:t xml:space="preserve"> </w:t>
      </w:r>
      <w:r w:rsidR="00000000">
        <w:t>retail</w:t>
      </w:r>
      <w:r w:rsidR="00000000">
        <w:rPr>
          <w:spacing w:val="-9"/>
        </w:rPr>
        <w:t xml:space="preserve"> </w:t>
      </w:r>
      <w:r w:rsidR="00000000">
        <w:t>system</w:t>
      </w:r>
      <w:r w:rsidR="00000000">
        <w:rPr>
          <w:spacing w:val="-9"/>
        </w:rPr>
        <w:t xml:space="preserve"> </w:t>
      </w:r>
      <w:r w:rsidR="00000000">
        <w:t>can</w:t>
      </w:r>
      <w:r w:rsidR="00000000">
        <w:rPr>
          <w:spacing w:val="-7"/>
        </w:rPr>
        <w:t xml:space="preserve"> </w:t>
      </w:r>
      <w:r w:rsidR="00000000">
        <w:t>help</w:t>
      </w:r>
      <w:r w:rsidR="00000000">
        <w:rPr>
          <w:spacing w:val="-9"/>
        </w:rPr>
        <w:t xml:space="preserve"> </w:t>
      </w:r>
      <w:r w:rsidR="00000000">
        <w:t>to</w:t>
      </w:r>
      <w:r w:rsidR="00000000">
        <w:rPr>
          <w:spacing w:val="-9"/>
        </w:rPr>
        <w:t xml:space="preserve"> </w:t>
      </w:r>
      <w:r w:rsidR="00000000">
        <w:t>streamline</w:t>
      </w:r>
      <w:r w:rsidR="00000000">
        <w:rPr>
          <w:spacing w:val="-10"/>
        </w:rPr>
        <w:t xml:space="preserve"> </w:t>
      </w:r>
      <w:r w:rsidR="00000000">
        <w:t>retail</w:t>
      </w:r>
      <w:r w:rsidR="00000000">
        <w:rPr>
          <w:spacing w:val="-9"/>
        </w:rPr>
        <w:t xml:space="preserve"> </w:t>
      </w:r>
      <w:r w:rsidR="00000000">
        <w:t>operations,</w:t>
      </w:r>
      <w:r w:rsidR="00000000">
        <w:rPr>
          <w:spacing w:val="-9"/>
        </w:rPr>
        <w:t xml:space="preserve"> </w:t>
      </w:r>
      <w:r w:rsidR="00000000">
        <w:t>reducing</w:t>
      </w:r>
      <w:r w:rsidR="00000000">
        <w:rPr>
          <w:spacing w:val="-12"/>
        </w:rPr>
        <w:t xml:space="preserve"> </w:t>
      </w:r>
      <w:r w:rsidR="00000000">
        <w:t>the workload on staff and improving the overall efficiency of the retail business.</w:t>
      </w:r>
      <w:r>
        <w:t xml:space="preserve"> </w:t>
      </w:r>
      <w:r w:rsidR="00000000">
        <w:rPr>
          <w:spacing w:val="-2"/>
        </w:rPr>
        <w:t>Improved</w:t>
      </w:r>
      <w:r w:rsidR="00000000">
        <w:rPr>
          <w:spacing w:val="-10"/>
        </w:rPr>
        <w:t xml:space="preserve"> </w:t>
      </w:r>
      <w:r w:rsidR="00000000">
        <w:rPr>
          <w:spacing w:val="-2"/>
        </w:rPr>
        <w:t>inventory</w:t>
      </w:r>
      <w:r w:rsidR="00000000">
        <w:rPr>
          <w:spacing w:val="-12"/>
        </w:rPr>
        <w:t xml:space="preserve"> </w:t>
      </w:r>
      <w:r w:rsidR="00000000">
        <w:rPr>
          <w:spacing w:val="-2"/>
        </w:rPr>
        <w:t>management:</w:t>
      </w:r>
      <w:r w:rsidR="00000000">
        <w:rPr>
          <w:spacing w:val="-13"/>
        </w:rPr>
        <w:t xml:space="preserve"> </w:t>
      </w:r>
      <w:r w:rsidR="00000000">
        <w:rPr>
          <w:spacing w:val="-2"/>
        </w:rPr>
        <w:t>An</w:t>
      </w:r>
      <w:r w:rsidR="00000000">
        <w:rPr>
          <w:spacing w:val="-6"/>
        </w:rPr>
        <w:t xml:space="preserve"> </w:t>
      </w:r>
      <w:r w:rsidR="00000000">
        <w:rPr>
          <w:spacing w:val="-2"/>
        </w:rPr>
        <w:t>airport retail system</w:t>
      </w:r>
      <w:r w:rsidR="00000000">
        <w:rPr>
          <w:spacing w:val="-6"/>
        </w:rPr>
        <w:t xml:space="preserve"> </w:t>
      </w:r>
      <w:r w:rsidR="00000000">
        <w:rPr>
          <w:spacing w:val="-2"/>
        </w:rPr>
        <w:t>can</w:t>
      </w:r>
      <w:r w:rsidR="00000000">
        <w:rPr>
          <w:spacing w:val="-6"/>
        </w:rPr>
        <w:t xml:space="preserve"> </w:t>
      </w:r>
      <w:r w:rsidR="00000000">
        <w:rPr>
          <w:spacing w:val="-2"/>
        </w:rPr>
        <w:t>help</w:t>
      </w:r>
      <w:r w:rsidR="00000000">
        <w:rPr>
          <w:spacing w:val="-5"/>
        </w:rPr>
        <w:t xml:space="preserve"> </w:t>
      </w:r>
      <w:r w:rsidR="00000000">
        <w:rPr>
          <w:spacing w:val="-2"/>
        </w:rPr>
        <w:t>to</w:t>
      </w:r>
      <w:r w:rsidR="00000000">
        <w:rPr>
          <w:spacing w:val="-5"/>
        </w:rPr>
        <w:t xml:space="preserve"> </w:t>
      </w:r>
      <w:r w:rsidR="00000000">
        <w:rPr>
          <w:spacing w:val="-2"/>
        </w:rPr>
        <w:t>ensure</w:t>
      </w:r>
      <w:r w:rsidR="00000000">
        <w:rPr>
          <w:spacing w:val="-5"/>
        </w:rPr>
        <w:t xml:space="preserve"> </w:t>
      </w:r>
      <w:r w:rsidR="00000000">
        <w:rPr>
          <w:spacing w:val="-2"/>
        </w:rPr>
        <w:t>that</w:t>
      </w:r>
      <w:r w:rsidR="00000000">
        <w:rPr>
          <w:spacing w:val="-6"/>
        </w:rPr>
        <w:t xml:space="preserve"> </w:t>
      </w:r>
      <w:r w:rsidR="00000000">
        <w:rPr>
          <w:spacing w:val="-2"/>
        </w:rPr>
        <w:t>the</w:t>
      </w:r>
      <w:r w:rsidR="00000000">
        <w:rPr>
          <w:spacing w:val="-6"/>
        </w:rPr>
        <w:t xml:space="preserve"> </w:t>
      </w:r>
      <w:r w:rsidR="00000000">
        <w:rPr>
          <w:spacing w:val="-2"/>
        </w:rPr>
        <w:t>right</w:t>
      </w:r>
      <w:r w:rsidR="00000000">
        <w:rPr>
          <w:spacing w:val="-5"/>
        </w:rPr>
        <w:t xml:space="preserve"> </w:t>
      </w:r>
      <w:r w:rsidR="00000000">
        <w:rPr>
          <w:spacing w:val="-2"/>
        </w:rPr>
        <w:t xml:space="preserve">products </w:t>
      </w:r>
      <w:r w:rsidR="00000000">
        <w:t>are available at the right time, reducing the risk of overstocking or stockouts.</w:t>
      </w:r>
      <w:r>
        <w:t xml:space="preserve"> </w:t>
      </w:r>
      <w:r w:rsidR="00000000">
        <w:t>Better</w:t>
      </w:r>
      <w:r w:rsidR="00000000">
        <w:rPr>
          <w:spacing w:val="-15"/>
        </w:rPr>
        <w:t xml:space="preserve"> </w:t>
      </w:r>
      <w:r w:rsidR="00000000">
        <w:t>sales</w:t>
      </w:r>
      <w:r w:rsidR="00000000">
        <w:rPr>
          <w:spacing w:val="-15"/>
        </w:rPr>
        <w:t xml:space="preserve"> </w:t>
      </w:r>
      <w:r w:rsidR="00000000">
        <w:t>analysis:</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retail</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provide</w:t>
      </w:r>
      <w:r w:rsidR="00000000">
        <w:rPr>
          <w:spacing w:val="-15"/>
        </w:rPr>
        <w:t xml:space="preserve"> </w:t>
      </w:r>
      <w:r w:rsidR="00000000">
        <w:t>valuable</w:t>
      </w:r>
      <w:r w:rsidR="00000000">
        <w:rPr>
          <w:spacing w:val="-15"/>
        </w:rPr>
        <w:t xml:space="preserve"> </w:t>
      </w:r>
      <w:r w:rsidR="00000000">
        <w:t>insights</w:t>
      </w:r>
      <w:r w:rsidR="00000000">
        <w:rPr>
          <w:spacing w:val="-15"/>
        </w:rPr>
        <w:t xml:space="preserve"> </w:t>
      </w:r>
      <w:r w:rsidR="00000000">
        <w:t>into</w:t>
      </w:r>
      <w:r w:rsidR="00000000">
        <w:rPr>
          <w:spacing w:val="-15"/>
        </w:rPr>
        <w:t xml:space="preserve"> </w:t>
      </w:r>
      <w:r w:rsidR="00000000">
        <w:t>customer</w:t>
      </w:r>
      <w:r w:rsidR="00000000">
        <w:rPr>
          <w:spacing w:val="-15"/>
        </w:rPr>
        <w:t xml:space="preserve"> </w:t>
      </w:r>
      <w:r w:rsidR="00000000">
        <w:t>behavior, allowing retailers to make data-driven decisions about marketing and promotions.</w:t>
      </w:r>
      <w:r>
        <w:t xml:space="preserve"> </w:t>
      </w:r>
      <w:r w:rsidR="00000000">
        <w:t>Improved</w:t>
      </w:r>
      <w:r w:rsidR="00000000">
        <w:rPr>
          <w:spacing w:val="-15"/>
        </w:rPr>
        <w:t xml:space="preserve"> </w:t>
      </w:r>
      <w:r w:rsidR="00000000">
        <w:t>financial</w:t>
      </w:r>
      <w:r w:rsidR="00000000">
        <w:rPr>
          <w:spacing w:val="-8"/>
        </w:rPr>
        <w:t xml:space="preserve"> </w:t>
      </w:r>
      <w:r w:rsidR="00000000">
        <w:t>management:</w:t>
      </w:r>
      <w:r w:rsidR="00000000">
        <w:rPr>
          <w:spacing w:val="-15"/>
        </w:rPr>
        <w:t xml:space="preserve"> </w:t>
      </w:r>
      <w:r w:rsidR="00000000">
        <w:t>An</w:t>
      </w:r>
      <w:r w:rsidR="00000000">
        <w:rPr>
          <w:spacing w:val="-10"/>
        </w:rPr>
        <w:t xml:space="preserve"> </w:t>
      </w:r>
      <w:r w:rsidR="00000000">
        <w:t>airport</w:t>
      </w:r>
      <w:r w:rsidR="00000000">
        <w:rPr>
          <w:spacing w:val="-9"/>
        </w:rPr>
        <w:t xml:space="preserve"> </w:t>
      </w:r>
      <w:r w:rsidR="00000000">
        <w:t>retail</w:t>
      </w:r>
      <w:r w:rsidR="00000000">
        <w:rPr>
          <w:spacing w:val="-9"/>
        </w:rPr>
        <w:t xml:space="preserve"> </w:t>
      </w:r>
      <w:r w:rsidR="00000000">
        <w:t>system</w:t>
      </w:r>
      <w:r w:rsidR="00000000">
        <w:rPr>
          <w:spacing w:val="-9"/>
        </w:rPr>
        <w:t xml:space="preserve"> </w:t>
      </w:r>
      <w:r w:rsidR="00000000">
        <w:t>can</w:t>
      </w:r>
      <w:r w:rsidR="00000000">
        <w:rPr>
          <w:spacing w:val="-9"/>
        </w:rPr>
        <w:t xml:space="preserve"> </w:t>
      </w:r>
      <w:r w:rsidR="00000000">
        <w:t>help</w:t>
      </w:r>
      <w:r w:rsidR="00000000">
        <w:rPr>
          <w:spacing w:val="-9"/>
        </w:rPr>
        <w:t xml:space="preserve"> </w:t>
      </w:r>
      <w:r w:rsidR="00000000">
        <w:t>to</w:t>
      </w:r>
      <w:r w:rsidR="00000000">
        <w:rPr>
          <w:spacing w:val="-9"/>
        </w:rPr>
        <w:t xml:space="preserve"> </w:t>
      </w:r>
      <w:r w:rsidR="00000000">
        <w:t>manage</w:t>
      </w:r>
      <w:r w:rsidR="00000000">
        <w:rPr>
          <w:spacing w:val="-10"/>
        </w:rPr>
        <w:t xml:space="preserve"> </w:t>
      </w:r>
      <w:r w:rsidR="00000000">
        <w:t>the</w:t>
      </w:r>
      <w:r w:rsidR="00000000">
        <w:rPr>
          <w:spacing w:val="-10"/>
        </w:rPr>
        <w:t xml:space="preserve"> </w:t>
      </w:r>
      <w:r w:rsidR="00000000">
        <w:t>financial</w:t>
      </w:r>
      <w:r w:rsidR="00000000">
        <w:rPr>
          <w:spacing w:val="-9"/>
        </w:rPr>
        <w:t xml:space="preserve"> </w:t>
      </w:r>
      <w:r w:rsidR="00000000">
        <w:t>aspects of the retail business, ensuring that payments are processed quickly and accurately, and that financial reports are generated in a timely manner.</w:t>
      </w:r>
      <w:r>
        <w:t xml:space="preserve"> </w:t>
      </w:r>
      <w:r w:rsidR="00000000">
        <w:t>Overall, an airport retail system is an essential component of airport operations, as it can help to ensure</w:t>
      </w:r>
      <w:r w:rsidR="00000000">
        <w:rPr>
          <w:spacing w:val="-11"/>
        </w:rPr>
        <w:t xml:space="preserve"> </w:t>
      </w:r>
      <w:r w:rsidR="00000000">
        <w:t>that</w:t>
      </w:r>
      <w:r w:rsidR="00000000">
        <w:rPr>
          <w:spacing w:val="-9"/>
        </w:rPr>
        <w:t xml:space="preserve"> </w:t>
      </w:r>
      <w:r w:rsidR="00000000">
        <w:t>retail</w:t>
      </w:r>
      <w:r w:rsidR="00000000">
        <w:rPr>
          <w:spacing w:val="-9"/>
        </w:rPr>
        <w:t xml:space="preserve"> </w:t>
      </w:r>
      <w:r w:rsidR="00000000">
        <w:t>businesses</w:t>
      </w:r>
      <w:r w:rsidR="00000000">
        <w:rPr>
          <w:spacing w:val="-10"/>
        </w:rPr>
        <w:t xml:space="preserve"> </w:t>
      </w:r>
      <w:r w:rsidR="00000000">
        <w:t>located</w:t>
      </w:r>
      <w:r w:rsidR="00000000">
        <w:rPr>
          <w:spacing w:val="-8"/>
        </w:rPr>
        <w:t xml:space="preserve"> </w:t>
      </w:r>
      <w:r w:rsidR="00000000">
        <w:t>within</w:t>
      </w:r>
      <w:r w:rsidR="00000000">
        <w:rPr>
          <w:spacing w:val="-8"/>
        </w:rPr>
        <w:t xml:space="preserve"> </w:t>
      </w:r>
      <w:r w:rsidR="00000000">
        <w:t>the</w:t>
      </w:r>
      <w:r w:rsidR="00000000">
        <w:rPr>
          <w:spacing w:val="-10"/>
        </w:rPr>
        <w:t xml:space="preserve"> </w:t>
      </w:r>
      <w:r w:rsidR="00000000">
        <w:t>airport</w:t>
      </w:r>
      <w:r w:rsidR="00000000">
        <w:rPr>
          <w:spacing w:val="-9"/>
        </w:rPr>
        <w:t xml:space="preserve"> </w:t>
      </w:r>
      <w:r w:rsidR="00000000">
        <w:t>are</w:t>
      </w:r>
      <w:r w:rsidR="00000000">
        <w:rPr>
          <w:spacing w:val="-10"/>
        </w:rPr>
        <w:t xml:space="preserve"> </w:t>
      </w:r>
      <w:r w:rsidR="00000000">
        <w:t>managed</w:t>
      </w:r>
      <w:r w:rsidR="00000000">
        <w:rPr>
          <w:spacing w:val="-8"/>
        </w:rPr>
        <w:t xml:space="preserve"> </w:t>
      </w:r>
      <w:r w:rsidR="00000000">
        <w:t>effectively</w:t>
      </w:r>
      <w:r w:rsidR="00000000">
        <w:rPr>
          <w:spacing w:val="-12"/>
        </w:rPr>
        <w:t xml:space="preserve"> </w:t>
      </w:r>
      <w:r w:rsidR="00000000">
        <w:t>and</w:t>
      </w:r>
      <w:r w:rsidR="00000000">
        <w:rPr>
          <w:spacing w:val="-8"/>
        </w:rPr>
        <w:t xml:space="preserve"> </w:t>
      </w:r>
      <w:r w:rsidR="00000000">
        <w:t>efficiently,</w:t>
      </w:r>
      <w:r w:rsidR="00000000">
        <w:rPr>
          <w:spacing w:val="-8"/>
        </w:rPr>
        <w:t xml:space="preserve"> </w:t>
      </w:r>
      <w:r w:rsidR="00000000">
        <w:t>and that airport management has access to the data and insights needed to make informed decisions about the overall retail strategy.</w:t>
      </w:r>
      <w:r>
        <w:t xml:space="preserve"> </w:t>
      </w:r>
      <w:r w:rsidR="00000000">
        <w:rPr>
          <w:spacing w:val="-2"/>
        </w:rPr>
        <w:t>COMPONENTS</w:t>
      </w:r>
      <w:r>
        <w:t xml:space="preserve"> </w:t>
      </w:r>
      <w:r w:rsidR="00000000">
        <w:t>Airport retail systems typically consist of several components that work together to create a seamless shopping experience for passengers. Some of the key components of an airport retail system include:</w:t>
      </w:r>
      <w:r>
        <w:t xml:space="preserve"> </w:t>
      </w:r>
      <w:r w:rsidR="00000000">
        <w:t>Point of Sale (POS) System: A POS system is a software application that manages retail transactions at the point of sale. In an airport retail environment, a POS system may include features</w:t>
      </w:r>
      <w:r w:rsidR="00000000">
        <w:rPr>
          <w:spacing w:val="-6"/>
        </w:rPr>
        <w:t xml:space="preserve"> </w:t>
      </w:r>
      <w:r w:rsidR="00000000">
        <w:t>such</w:t>
      </w:r>
      <w:r w:rsidR="00000000">
        <w:rPr>
          <w:spacing w:val="-4"/>
        </w:rPr>
        <w:t xml:space="preserve"> </w:t>
      </w:r>
      <w:r w:rsidR="00000000">
        <w:t>as</w:t>
      </w:r>
      <w:r w:rsidR="00000000">
        <w:rPr>
          <w:spacing w:val="-3"/>
        </w:rPr>
        <w:t xml:space="preserve"> </w:t>
      </w:r>
      <w:r w:rsidR="00000000">
        <w:t>barcode</w:t>
      </w:r>
      <w:r w:rsidR="00000000">
        <w:rPr>
          <w:spacing w:val="-2"/>
        </w:rPr>
        <w:t xml:space="preserve"> </w:t>
      </w:r>
      <w:r w:rsidR="00000000">
        <w:t>scanning,</w:t>
      </w:r>
      <w:r w:rsidR="00000000">
        <w:rPr>
          <w:spacing w:val="-2"/>
        </w:rPr>
        <w:t xml:space="preserve"> </w:t>
      </w:r>
      <w:r w:rsidR="00000000">
        <w:t>inventory</w:t>
      </w:r>
      <w:r w:rsidR="00000000">
        <w:rPr>
          <w:spacing w:val="-8"/>
        </w:rPr>
        <w:t xml:space="preserve"> </w:t>
      </w:r>
      <w:r w:rsidR="00000000">
        <w:t>management,</w:t>
      </w:r>
      <w:r w:rsidR="00000000">
        <w:rPr>
          <w:spacing w:val="-4"/>
        </w:rPr>
        <w:t xml:space="preserve"> </w:t>
      </w:r>
      <w:r w:rsidR="00000000">
        <w:t>and</w:t>
      </w:r>
      <w:r w:rsidR="00000000">
        <w:rPr>
          <w:spacing w:val="-4"/>
        </w:rPr>
        <w:t xml:space="preserve"> </w:t>
      </w:r>
      <w:r w:rsidR="00000000">
        <w:t>integration with</w:t>
      </w:r>
      <w:r w:rsidR="00000000">
        <w:rPr>
          <w:spacing w:val="-3"/>
        </w:rPr>
        <w:t xml:space="preserve"> </w:t>
      </w:r>
      <w:r w:rsidR="00000000">
        <w:t>loyalty</w:t>
      </w:r>
      <w:r w:rsidR="00000000">
        <w:rPr>
          <w:spacing w:val="-8"/>
        </w:rPr>
        <w:t xml:space="preserve"> </w:t>
      </w:r>
      <w:r w:rsidR="00000000">
        <w:rPr>
          <w:spacing w:val="-2"/>
        </w:rPr>
        <w:t>programs.</w:t>
      </w:r>
      <w:r>
        <w:t xml:space="preserve"> </w:t>
      </w:r>
      <w:r w:rsidR="00000000">
        <w:t>Inventory</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An</w:t>
      </w:r>
      <w:r w:rsidR="00000000">
        <w:rPr>
          <w:spacing w:val="-15"/>
        </w:rPr>
        <w:t xml:space="preserve"> </w:t>
      </w:r>
      <w:r w:rsidR="00000000">
        <w:t>inventory</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tracks</w:t>
      </w:r>
      <w:r w:rsidR="00000000">
        <w:rPr>
          <w:spacing w:val="-15"/>
        </w:rPr>
        <w:t xml:space="preserve"> </w:t>
      </w:r>
      <w:r w:rsidR="00000000">
        <w:t>the</w:t>
      </w:r>
      <w:r w:rsidR="00000000">
        <w:rPr>
          <w:spacing w:val="-15"/>
        </w:rPr>
        <w:t xml:space="preserve"> </w:t>
      </w:r>
      <w:r w:rsidR="00000000">
        <w:t>quantity</w:t>
      </w:r>
      <w:r w:rsidR="00000000">
        <w:rPr>
          <w:spacing w:val="-15"/>
        </w:rPr>
        <w:t xml:space="preserve"> </w:t>
      </w:r>
      <w:r w:rsidR="00000000">
        <w:t>and</w:t>
      </w:r>
      <w:r w:rsidR="00000000">
        <w:rPr>
          <w:spacing w:val="-15"/>
        </w:rPr>
        <w:t xml:space="preserve"> </w:t>
      </w:r>
      <w:r w:rsidR="00000000">
        <w:t>location of products within a retail store. This system helps retailers maintain appropriate levels of stock, as well as identify popular products and slow-moving items.</w:t>
      </w:r>
      <w:r>
        <w:t xml:space="preserve"> </w:t>
      </w:r>
      <w:r w:rsidR="00000000">
        <w:t>Customer Relationship Management (CRM) System: A CRM system manages customer interactions and data. In an airport retail context, a CRM system may help retailers personalize their marketing efforts and target promotions to specific customer segments.</w:t>
      </w:r>
      <w:r>
        <w:t xml:space="preserve">  </w:t>
      </w:r>
      <w:r w:rsidR="00000000">
        <w:rPr>
          <w:rFonts w:ascii="Palatino"/>
          <w:spacing w:val="-5"/>
        </w:rPr>
        <w:t>160</w:t>
      </w:r>
      <w:r>
        <w:rPr>
          <w:rFonts w:ascii="Palatino"/>
        </w:rPr>
        <w:t xml:space="preserve">   </w:t>
      </w:r>
      <w:r w:rsidR="00000000">
        <w:t>E-commerce Platform: An e-commerce platform allows retailers to sell products online. In an airport retail context, an e-commerce platform may allow customers to browse and purchase products from their mobile devices, even before arriving at the airport.</w:t>
      </w:r>
      <w:r>
        <w:t xml:space="preserve"> </w:t>
      </w:r>
      <w:r w:rsidR="00000000">
        <w:t>Digital Signage: Digital signage displays dynamic content on screens located throughout the airport. In a retail context, digital signage can be used to promote products, provide directions to stores, and showcase special offers.</w:t>
      </w:r>
      <w:r>
        <w:t xml:space="preserve"> </w:t>
      </w:r>
      <w:r w:rsidR="00000000">
        <w:t>Mobile</w:t>
      </w:r>
      <w:r w:rsidR="00000000">
        <w:rPr>
          <w:spacing w:val="-15"/>
        </w:rPr>
        <w:t xml:space="preserve"> </w:t>
      </w:r>
      <w:r w:rsidR="00000000">
        <w:t>Applications:</w:t>
      </w:r>
      <w:r w:rsidR="00000000">
        <w:rPr>
          <w:spacing w:val="-15"/>
        </w:rPr>
        <w:t xml:space="preserve"> </w:t>
      </w:r>
      <w:r w:rsidR="00000000">
        <w:t>Mobile</w:t>
      </w:r>
      <w:r w:rsidR="00000000">
        <w:rPr>
          <w:spacing w:val="-13"/>
        </w:rPr>
        <w:t xml:space="preserve"> </w:t>
      </w:r>
      <w:r w:rsidR="00000000">
        <w:t>applications</w:t>
      </w:r>
      <w:r w:rsidR="00000000">
        <w:rPr>
          <w:spacing w:val="-10"/>
        </w:rPr>
        <w:t xml:space="preserve"> </w:t>
      </w:r>
      <w:r w:rsidR="00000000">
        <w:t>allow</w:t>
      </w:r>
      <w:r w:rsidR="00000000">
        <w:rPr>
          <w:spacing w:val="-9"/>
        </w:rPr>
        <w:t xml:space="preserve"> </w:t>
      </w:r>
      <w:r w:rsidR="00000000">
        <w:t>customers</w:t>
      </w:r>
      <w:r w:rsidR="00000000">
        <w:rPr>
          <w:spacing w:val="-11"/>
        </w:rPr>
        <w:t xml:space="preserve"> </w:t>
      </w:r>
      <w:r w:rsidR="00000000">
        <w:t>to</w:t>
      </w:r>
      <w:r w:rsidR="00000000">
        <w:rPr>
          <w:spacing w:val="-10"/>
        </w:rPr>
        <w:t xml:space="preserve"> </w:t>
      </w:r>
      <w:r w:rsidR="00000000">
        <w:t>access</w:t>
      </w:r>
      <w:r w:rsidR="00000000">
        <w:rPr>
          <w:spacing w:val="-10"/>
        </w:rPr>
        <w:t xml:space="preserve"> </w:t>
      </w:r>
      <w:r w:rsidR="00000000">
        <w:t>airport</w:t>
      </w:r>
      <w:r w:rsidR="00000000">
        <w:rPr>
          <w:spacing w:val="-8"/>
        </w:rPr>
        <w:t xml:space="preserve"> </w:t>
      </w:r>
      <w:r w:rsidR="00000000">
        <w:t>retail</w:t>
      </w:r>
      <w:r w:rsidR="00000000">
        <w:rPr>
          <w:spacing w:val="-10"/>
        </w:rPr>
        <w:t xml:space="preserve"> </w:t>
      </w:r>
      <w:r w:rsidR="00000000">
        <w:t>services</w:t>
      </w:r>
      <w:r w:rsidR="00000000">
        <w:rPr>
          <w:spacing w:val="-10"/>
        </w:rPr>
        <w:t xml:space="preserve"> </w:t>
      </w:r>
      <w:r w:rsidR="00000000">
        <w:t>on</w:t>
      </w:r>
      <w:r w:rsidR="00000000">
        <w:rPr>
          <w:spacing w:val="-11"/>
        </w:rPr>
        <w:t xml:space="preserve"> </w:t>
      </w:r>
      <w:r w:rsidR="00000000">
        <w:t>their smartphones. These applications may offer features such as mobile ordering, store maps, and loyalty program management.</w:t>
      </w:r>
      <w:r>
        <w:t xml:space="preserve"> </w:t>
      </w:r>
      <w:r w:rsidR="00000000">
        <w:t>Data</w:t>
      </w:r>
      <w:r w:rsidR="00000000">
        <w:rPr>
          <w:spacing w:val="-15"/>
        </w:rPr>
        <w:t xml:space="preserve"> </w:t>
      </w:r>
      <w:r w:rsidR="00000000">
        <w:t>Analytics:</w:t>
      </w:r>
      <w:r w:rsidR="00000000">
        <w:rPr>
          <w:spacing w:val="-7"/>
        </w:rPr>
        <w:t xml:space="preserve"> </w:t>
      </w:r>
      <w:r w:rsidR="00000000">
        <w:t>Data</w:t>
      </w:r>
      <w:r w:rsidR="00000000">
        <w:rPr>
          <w:spacing w:val="-4"/>
        </w:rPr>
        <w:t xml:space="preserve"> </w:t>
      </w:r>
      <w:r w:rsidR="00000000">
        <w:t>analytics</w:t>
      </w:r>
      <w:r w:rsidR="00000000">
        <w:rPr>
          <w:spacing w:val="-5"/>
        </w:rPr>
        <w:t xml:space="preserve"> </w:t>
      </w:r>
      <w:r w:rsidR="00000000">
        <w:t>tools</w:t>
      </w:r>
      <w:r w:rsidR="00000000">
        <w:rPr>
          <w:spacing w:val="-5"/>
        </w:rPr>
        <w:t xml:space="preserve"> </w:t>
      </w:r>
      <w:r w:rsidR="00000000">
        <w:t>help</w:t>
      </w:r>
      <w:r w:rsidR="00000000">
        <w:rPr>
          <w:spacing w:val="-4"/>
        </w:rPr>
        <w:t xml:space="preserve"> </w:t>
      </w:r>
      <w:r w:rsidR="00000000">
        <w:t>retailers</w:t>
      </w:r>
      <w:r w:rsidR="00000000">
        <w:rPr>
          <w:spacing w:val="-5"/>
        </w:rPr>
        <w:t xml:space="preserve"> </w:t>
      </w:r>
      <w:r w:rsidR="00000000">
        <w:t>track</w:t>
      </w:r>
      <w:r w:rsidR="00000000">
        <w:rPr>
          <w:spacing w:val="-4"/>
        </w:rPr>
        <w:t xml:space="preserve"> </w:t>
      </w:r>
      <w:r w:rsidR="00000000">
        <w:t>sales</w:t>
      </w:r>
      <w:r w:rsidR="00000000">
        <w:rPr>
          <w:spacing w:val="-5"/>
        </w:rPr>
        <w:t xml:space="preserve"> </w:t>
      </w:r>
      <w:r w:rsidR="00000000">
        <w:t>trends,</w:t>
      </w:r>
      <w:r w:rsidR="00000000">
        <w:rPr>
          <w:spacing w:val="-4"/>
        </w:rPr>
        <w:t xml:space="preserve"> </w:t>
      </w:r>
      <w:r w:rsidR="00000000">
        <w:t>customer</w:t>
      </w:r>
      <w:r w:rsidR="00000000">
        <w:rPr>
          <w:spacing w:val="-6"/>
        </w:rPr>
        <w:t xml:space="preserve"> </w:t>
      </w:r>
      <w:r w:rsidR="00000000">
        <w:t>behavior,</w:t>
      </w:r>
      <w:r w:rsidR="00000000">
        <w:rPr>
          <w:spacing w:val="-4"/>
        </w:rPr>
        <w:t xml:space="preserve"> </w:t>
      </w:r>
      <w:r w:rsidR="00000000">
        <w:t>and</w:t>
      </w:r>
      <w:r w:rsidR="00000000">
        <w:rPr>
          <w:spacing w:val="-4"/>
        </w:rPr>
        <w:t xml:space="preserve"> </w:t>
      </w:r>
      <w:r w:rsidR="00000000">
        <w:t>other key performance indicators. This data can be used to make informed decisions about product offerings, store layout, and marketing strategies.</w:t>
      </w:r>
      <w:r>
        <w:t xml:space="preserve"> </w:t>
      </w:r>
      <w:r w:rsidR="00000000">
        <w:t>Together,</w:t>
      </w:r>
      <w:r w:rsidR="00000000">
        <w:rPr>
          <w:spacing w:val="-11"/>
        </w:rPr>
        <w:t xml:space="preserve"> </w:t>
      </w:r>
      <w:r w:rsidR="00000000">
        <w:t>these</w:t>
      </w:r>
      <w:r w:rsidR="00000000">
        <w:rPr>
          <w:spacing w:val="-12"/>
        </w:rPr>
        <w:t xml:space="preserve"> </w:t>
      </w:r>
      <w:r w:rsidR="00000000">
        <w:t>components</w:t>
      </w:r>
      <w:r w:rsidR="00000000">
        <w:rPr>
          <w:spacing w:val="-11"/>
        </w:rPr>
        <w:t xml:space="preserve"> </w:t>
      </w:r>
      <w:r w:rsidR="00000000">
        <w:t>work</w:t>
      </w:r>
      <w:r w:rsidR="00000000">
        <w:rPr>
          <w:spacing w:val="-11"/>
        </w:rPr>
        <w:t xml:space="preserve"> </w:t>
      </w:r>
      <w:r w:rsidR="00000000">
        <w:t>to</w:t>
      </w:r>
      <w:r w:rsidR="00000000">
        <w:rPr>
          <w:spacing w:val="-11"/>
        </w:rPr>
        <w:t xml:space="preserve"> </w:t>
      </w:r>
      <w:r w:rsidR="00000000">
        <w:t>create</w:t>
      </w:r>
      <w:r w:rsidR="00000000">
        <w:rPr>
          <w:spacing w:val="-12"/>
        </w:rPr>
        <w:t xml:space="preserve"> </w:t>
      </w:r>
      <w:r w:rsidR="00000000">
        <w:t>a</w:t>
      </w:r>
      <w:r w:rsidR="00000000">
        <w:rPr>
          <w:spacing w:val="-12"/>
        </w:rPr>
        <w:t xml:space="preserve"> </w:t>
      </w:r>
      <w:r w:rsidR="00000000">
        <w:t>seamless</w:t>
      </w:r>
      <w:r w:rsidR="00000000">
        <w:rPr>
          <w:spacing w:val="-11"/>
        </w:rPr>
        <w:t xml:space="preserve"> </w:t>
      </w:r>
      <w:r w:rsidR="00000000">
        <w:t>shopping</w:t>
      </w:r>
      <w:r w:rsidR="00000000">
        <w:rPr>
          <w:spacing w:val="-13"/>
        </w:rPr>
        <w:t xml:space="preserve"> </w:t>
      </w:r>
      <w:r w:rsidR="00000000">
        <w:t>experience</w:t>
      </w:r>
      <w:r w:rsidR="00000000">
        <w:rPr>
          <w:spacing w:val="-10"/>
        </w:rPr>
        <w:t xml:space="preserve"> </w:t>
      </w:r>
      <w:r w:rsidR="00000000">
        <w:t>for</w:t>
      </w:r>
      <w:r w:rsidR="00000000">
        <w:rPr>
          <w:spacing w:val="-12"/>
        </w:rPr>
        <w:t xml:space="preserve"> </w:t>
      </w:r>
      <w:r w:rsidR="00000000">
        <w:t>airport</w:t>
      </w:r>
      <w:r w:rsidR="00000000">
        <w:rPr>
          <w:spacing w:val="-11"/>
        </w:rPr>
        <w:t xml:space="preserve"> </w:t>
      </w:r>
      <w:r w:rsidR="00000000">
        <w:t xml:space="preserve">passengers, from the moment they enter the terminal until they board their </w:t>
      </w:r>
      <w:r w:rsidR="00000000">
        <w:lastRenderedPageBreak/>
        <w:t>flight.</w:t>
      </w:r>
      <w:r>
        <w:t xml:space="preserve"> </w:t>
      </w:r>
      <w:r w:rsidR="00000000">
        <w:t>SYSTEM</w:t>
      </w:r>
      <w:r w:rsidR="00000000">
        <w:rPr>
          <w:spacing w:val="-2"/>
        </w:rPr>
        <w:t xml:space="preserve"> INTEGRATION</w:t>
      </w:r>
      <w:r>
        <w:t xml:space="preserve"> </w:t>
      </w:r>
      <w:r w:rsidR="00000000">
        <w:t>Integration</w:t>
      </w:r>
      <w:r w:rsidR="00000000">
        <w:rPr>
          <w:spacing w:val="-11"/>
        </w:rPr>
        <w:t xml:space="preserve"> </w:t>
      </w:r>
      <w:r w:rsidR="00000000">
        <w:t>is</w:t>
      </w:r>
      <w:r w:rsidR="00000000">
        <w:rPr>
          <w:spacing w:val="-10"/>
        </w:rPr>
        <w:t xml:space="preserve"> </w:t>
      </w:r>
      <w:r w:rsidR="00000000">
        <w:t>crucial</w:t>
      </w:r>
      <w:r w:rsidR="00000000">
        <w:rPr>
          <w:spacing w:val="-8"/>
        </w:rPr>
        <w:t xml:space="preserve"> </w:t>
      </w:r>
      <w:r w:rsidR="00000000">
        <w:t>for</w:t>
      </w:r>
      <w:r w:rsidR="00000000">
        <w:rPr>
          <w:spacing w:val="-12"/>
        </w:rPr>
        <w:t xml:space="preserve"> </w:t>
      </w:r>
      <w:r w:rsidR="00000000">
        <w:t>the</w:t>
      </w:r>
      <w:r w:rsidR="00000000">
        <w:rPr>
          <w:spacing w:val="-12"/>
        </w:rPr>
        <w:t xml:space="preserve"> </w:t>
      </w:r>
      <w:r w:rsidR="00000000">
        <w:t>effective</w:t>
      </w:r>
      <w:r w:rsidR="00000000">
        <w:rPr>
          <w:spacing w:val="-12"/>
        </w:rPr>
        <w:t xml:space="preserve"> </w:t>
      </w:r>
      <w:r w:rsidR="00000000">
        <w:t>functioning</w:t>
      </w:r>
      <w:r w:rsidR="00000000">
        <w:rPr>
          <w:spacing w:val="-13"/>
        </w:rPr>
        <w:t xml:space="preserve"> </w:t>
      </w:r>
      <w:r w:rsidR="00000000">
        <w:t>of</w:t>
      </w:r>
      <w:r w:rsidR="00000000">
        <w:rPr>
          <w:spacing w:val="-11"/>
        </w:rPr>
        <w:t xml:space="preserve"> </w:t>
      </w:r>
      <w:r w:rsidR="00000000">
        <w:t>airport</w:t>
      </w:r>
      <w:r w:rsidR="00000000">
        <w:rPr>
          <w:spacing w:val="-8"/>
        </w:rPr>
        <w:t xml:space="preserve"> </w:t>
      </w:r>
      <w:r w:rsidR="00000000">
        <w:t>retail</w:t>
      </w:r>
      <w:r w:rsidR="00000000">
        <w:rPr>
          <w:spacing w:val="-10"/>
        </w:rPr>
        <w:t xml:space="preserve"> </w:t>
      </w:r>
      <w:r w:rsidR="00000000">
        <w:t>systems.</w:t>
      </w:r>
      <w:r w:rsidR="00000000">
        <w:rPr>
          <w:spacing w:val="-8"/>
        </w:rPr>
        <w:t xml:space="preserve"> </w:t>
      </w:r>
      <w:r w:rsidR="00000000">
        <w:t>Integration</w:t>
      </w:r>
      <w:r w:rsidR="00000000">
        <w:rPr>
          <w:spacing w:val="-11"/>
        </w:rPr>
        <w:t xml:space="preserve"> </w:t>
      </w:r>
      <w:r w:rsidR="00000000">
        <w:t>ensures</w:t>
      </w:r>
      <w:r w:rsidR="00000000">
        <w:rPr>
          <w:spacing w:val="-10"/>
        </w:rPr>
        <w:t xml:space="preserve"> </w:t>
      </w:r>
      <w:r w:rsidR="00000000">
        <w:t>that different components of the system work together seamlessly, reducing redundancies and enhancing efficiency. There are several ways in which airport retail systems can be integrated:</w:t>
      </w:r>
      <w:r>
        <w:t xml:space="preserve"> </w:t>
      </w:r>
      <w:r w:rsidR="00000000">
        <w:t>POS</w:t>
      </w:r>
      <w:r w:rsidR="00000000">
        <w:rPr>
          <w:spacing w:val="-5"/>
        </w:rPr>
        <w:t xml:space="preserve"> </w:t>
      </w:r>
      <w:r w:rsidR="00000000">
        <w:t>Integration:</w:t>
      </w:r>
      <w:r w:rsidR="00000000">
        <w:rPr>
          <w:spacing w:val="-10"/>
        </w:rPr>
        <w:t xml:space="preserve"> </w:t>
      </w:r>
      <w:r w:rsidR="00000000">
        <w:t>The</w:t>
      </w:r>
      <w:r w:rsidR="00000000">
        <w:rPr>
          <w:spacing w:val="-7"/>
        </w:rPr>
        <w:t xml:space="preserve"> </w:t>
      </w:r>
      <w:r w:rsidR="00000000">
        <w:t>POS</w:t>
      </w:r>
      <w:r w:rsidR="00000000">
        <w:rPr>
          <w:spacing w:val="-5"/>
        </w:rPr>
        <w:t xml:space="preserve"> </w:t>
      </w:r>
      <w:r w:rsidR="00000000">
        <w:t>system</w:t>
      </w:r>
      <w:r w:rsidR="00000000">
        <w:rPr>
          <w:spacing w:val="-6"/>
        </w:rPr>
        <w:t xml:space="preserve"> </w:t>
      </w:r>
      <w:r w:rsidR="00000000">
        <w:t>is</w:t>
      </w:r>
      <w:r w:rsidR="00000000">
        <w:rPr>
          <w:spacing w:val="-5"/>
        </w:rPr>
        <w:t xml:space="preserve"> </w:t>
      </w:r>
      <w:r w:rsidR="00000000">
        <w:t>at</w:t>
      </w:r>
      <w:r w:rsidR="00000000">
        <w:rPr>
          <w:spacing w:val="-5"/>
        </w:rPr>
        <w:t xml:space="preserve"> </w:t>
      </w:r>
      <w:r w:rsidR="00000000">
        <w:t>the</w:t>
      </w:r>
      <w:r w:rsidR="00000000">
        <w:rPr>
          <w:spacing w:val="-6"/>
        </w:rPr>
        <w:t xml:space="preserve"> </w:t>
      </w:r>
      <w:r w:rsidR="00000000">
        <w:t>center</w:t>
      </w:r>
      <w:r w:rsidR="00000000">
        <w:rPr>
          <w:spacing w:val="-7"/>
        </w:rPr>
        <w:t xml:space="preserve"> </w:t>
      </w:r>
      <w:r w:rsidR="00000000">
        <w:t>of</w:t>
      </w:r>
      <w:r w:rsidR="00000000">
        <w:rPr>
          <w:spacing w:val="-7"/>
        </w:rPr>
        <w:t xml:space="preserve"> </w:t>
      </w:r>
      <w:r w:rsidR="00000000">
        <w:t>the</w:t>
      </w:r>
      <w:r w:rsidR="00000000">
        <w:rPr>
          <w:spacing w:val="-6"/>
        </w:rPr>
        <w:t xml:space="preserve"> </w:t>
      </w:r>
      <w:r w:rsidR="00000000">
        <w:t>retail</w:t>
      </w:r>
      <w:r w:rsidR="00000000">
        <w:rPr>
          <w:spacing w:val="-5"/>
        </w:rPr>
        <w:t xml:space="preserve"> </w:t>
      </w:r>
      <w:r w:rsidR="00000000">
        <w:t>system,</w:t>
      </w:r>
      <w:r w:rsidR="00000000">
        <w:rPr>
          <w:spacing w:val="-6"/>
        </w:rPr>
        <w:t xml:space="preserve"> </w:t>
      </w:r>
      <w:r w:rsidR="00000000">
        <w:t>and</w:t>
      </w:r>
      <w:r w:rsidR="00000000">
        <w:rPr>
          <w:spacing w:val="-6"/>
        </w:rPr>
        <w:t xml:space="preserve"> </w:t>
      </w:r>
      <w:r w:rsidR="00000000">
        <w:t>integrating</w:t>
      </w:r>
      <w:r w:rsidR="00000000">
        <w:rPr>
          <w:spacing w:val="-8"/>
        </w:rPr>
        <w:t xml:space="preserve"> </w:t>
      </w:r>
      <w:r w:rsidR="00000000">
        <w:t>it</w:t>
      </w:r>
      <w:r w:rsidR="00000000">
        <w:rPr>
          <w:spacing w:val="-5"/>
        </w:rPr>
        <w:t xml:space="preserve"> </w:t>
      </w:r>
      <w:r w:rsidR="00000000">
        <w:t>with</w:t>
      </w:r>
      <w:r w:rsidR="00000000">
        <w:rPr>
          <w:spacing w:val="-5"/>
        </w:rPr>
        <w:t xml:space="preserve"> </w:t>
      </w:r>
      <w:r w:rsidR="00000000">
        <w:t>other components such as inventory management, e-commerce, and loyalty programs can help streamline operations. For example, when a product is sold in the store, the inventory levels are automatically updated in real-time, ensuring that the stock levels are accurate.</w:t>
      </w:r>
      <w:r>
        <w:t xml:space="preserve"> </w:t>
      </w:r>
      <w:r w:rsidR="00000000">
        <w:t>CRM</w:t>
      </w:r>
      <w:r w:rsidR="00000000">
        <w:rPr>
          <w:spacing w:val="-5"/>
        </w:rPr>
        <w:t xml:space="preserve"> </w:t>
      </w:r>
      <w:r w:rsidR="00000000">
        <w:t>Integration:</w:t>
      </w:r>
      <w:r w:rsidR="00000000">
        <w:rPr>
          <w:spacing w:val="-4"/>
        </w:rPr>
        <w:t xml:space="preserve"> </w:t>
      </w:r>
      <w:r w:rsidR="00000000">
        <w:t>Integrating</w:t>
      </w:r>
      <w:r w:rsidR="00000000">
        <w:rPr>
          <w:spacing w:val="-9"/>
        </w:rPr>
        <w:t xml:space="preserve"> </w:t>
      </w:r>
      <w:r w:rsidR="00000000">
        <w:t>the</w:t>
      </w:r>
      <w:r w:rsidR="00000000">
        <w:rPr>
          <w:spacing w:val="-7"/>
        </w:rPr>
        <w:t xml:space="preserve"> </w:t>
      </w:r>
      <w:r w:rsidR="00000000">
        <w:t>CRM</w:t>
      </w:r>
      <w:r w:rsidR="00000000">
        <w:rPr>
          <w:spacing w:val="-7"/>
        </w:rPr>
        <w:t xml:space="preserve"> </w:t>
      </w:r>
      <w:r w:rsidR="00000000">
        <w:t>system</w:t>
      </w:r>
      <w:r w:rsidR="00000000">
        <w:rPr>
          <w:spacing w:val="-7"/>
        </w:rPr>
        <w:t xml:space="preserve"> </w:t>
      </w:r>
      <w:r w:rsidR="00000000">
        <w:t>with</w:t>
      </w:r>
      <w:r w:rsidR="00000000">
        <w:rPr>
          <w:spacing w:val="-7"/>
        </w:rPr>
        <w:t xml:space="preserve"> </w:t>
      </w:r>
      <w:r w:rsidR="00000000">
        <w:t>other</w:t>
      </w:r>
      <w:r w:rsidR="00000000">
        <w:rPr>
          <w:spacing w:val="-8"/>
        </w:rPr>
        <w:t xml:space="preserve"> </w:t>
      </w:r>
      <w:r w:rsidR="00000000">
        <w:t>components</w:t>
      </w:r>
      <w:r w:rsidR="00000000">
        <w:rPr>
          <w:spacing w:val="-7"/>
        </w:rPr>
        <w:t xml:space="preserve"> </w:t>
      </w:r>
      <w:r w:rsidR="00000000">
        <w:t>such</w:t>
      </w:r>
      <w:r w:rsidR="00000000">
        <w:rPr>
          <w:spacing w:val="-4"/>
        </w:rPr>
        <w:t xml:space="preserve"> </w:t>
      </w:r>
      <w:r w:rsidR="00000000">
        <w:t>as</w:t>
      </w:r>
      <w:r w:rsidR="00000000">
        <w:rPr>
          <w:spacing w:val="-7"/>
        </w:rPr>
        <w:t xml:space="preserve"> </w:t>
      </w:r>
      <w:r w:rsidR="00000000">
        <w:t>digital</w:t>
      </w:r>
      <w:r w:rsidR="00000000">
        <w:rPr>
          <w:spacing w:val="-6"/>
        </w:rPr>
        <w:t xml:space="preserve"> </w:t>
      </w:r>
      <w:r w:rsidR="00000000">
        <w:t>signage</w:t>
      </w:r>
      <w:r w:rsidR="00000000">
        <w:rPr>
          <w:spacing w:val="-5"/>
        </w:rPr>
        <w:t xml:space="preserve"> </w:t>
      </w:r>
      <w:r w:rsidR="00000000">
        <w:t>and mobile applications can help retailers personalize their marketing efforts. For example, if a customer</w:t>
      </w:r>
      <w:r w:rsidR="00000000">
        <w:rPr>
          <w:spacing w:val="-3"/>
        </w:rPr>
        <w:t xml:space="preserve"> </w:t>
      </w:r>
      <w:r w:rsidR="00000000">
        <w:t>has</w:t>
      </w:r>
      <w:r w:rsidR="00000000">
        <w:rPr>
          <w:spacing w:val="-4"/>
        </w:rPr>
        <w:t xml:space="preserve"> </w:t>
      </w:r>
      <w:r w:rsidR="00000000">
        <w:t>previously</w:t>
      </w:r>
      <w:r w:rsidR="00000000">
        <w:rPr>
          <w:spacing w:val="-6"/>
        </w:rPr>
        <w:t xml:space="preserve"> </w:t>
      </w:r>
      <w:r w:rsidR="00000000">
        <w:t>purchased</w:t>
      </w:r>
      <w:r w:rsidR="00000000">
        <w:rPr>
          <w:spacing w:val="-1"/>
        </w:rPr>
        <w:t xml:space="preserve"> </w:t>
      </w:r>
      <w:r w:rsidR="00000000">
        <w:t>a</w:t>
      </w:r>
      <w:r w:rsidR="00000000">
        <w:rPr>
          <w:spacing w:val="-4"/>
        </w:rPr>
        <w:t xml:space="preserve"> </w:t>
      </w:r>
      <w:r w:rsidR="00000000">
        <w:t>certain</w:t>
      </w:r>
      <w:r w:rsidR="00000000">
        <w:rPr>
          <w:spacing w:val="-3"/>
        </w:rPr>
        <w:t xml:space="preserve"> </w:t>
      </w:r>
      <w:r w:rsidR="00000000">
        <w:t>brand</w:t>
      </w:r>
      <w:r w:rsidR="00000000">
        <w:rPr>
          <w:spacing w:val="-3"/>
        </w:rPr>
        <w:t xml:space="preserve"> </w:t>
      </w:r>
      <w:r w:rsidR="00000000">
        <w:t>of</w:t>
      </w:r>
      <w:r w:rsidR="00000000">
        <w:rPr>
          <w:spacing w:val="-3"/>
        </w:rPr>
        <w:t xml:space="preserve"> </w:t>
      </w:r>
      <w:r w:rsidR="00000000">
        <w:t>perfume,</w:t>
      </w:r>
      <w:r w:rsidR="00000000">
        <w:rPr>
          <w:spacing w:val="-3"/>
        </w:rPr>
        <w:t xml:space="preserve"> </w:t>
      </w:r>
      <w:r w:rsidR="00000000">
        <w:t>the</w:t>
      </w:r>
      <w:r w:rsidR="00000000">
        <w:rPr>
          <w:spacing w:val="-2"/>
        </w:rPr>
        <w:t xml:space="preserve"> </w:t>
      </w:r>
      <w:r w:rsidR="00000000">
        <w:t>retailer</w:t>
      </w:r>
      <w:r w:rsidR="00000000">
        <w:rPr>
          <w:spacing w:val="-3"/>
        </w:rPr>
        <w:t xml:space="preserve"> </w:t>
      </w:r>
      <w:r w:rsidR="00000000">
        <w:t>can</w:t>
      </w:r>
      <w:r w:rsidR="00000000">
        <w:rPr>
          <w:spacing w:val="-3"/>
        </w:rPr>
        <w:t xml:space="preserve"> </w:t>
      </w:r>
      <w:r w:rsidR="00000000">
        <w:t>use</w:t>
      </w:r>
      <w:r w:rsidR="00000000">
        <w:rPr>
          <w:spacing w:val="-4"/>
        </w:rPr>
        <w:t xml:space="preserve"> </w:t>
      </w:r>
      <w:r w:rsidR="00000000">
        <w:t>digital</w:t>
      </w:r>
      <w:r w:rsidR="00000000">
        <w:rPr>
          <w:spacing w:val="-3"/>
        </w:rPr>
        <w:t xml:space="preserve"> </w:t>
      </w:r>
      <w:r w:rsidR="00000000">
        <w:t>signage to</w:t>
      </w:r>
      <w:r w:rsidR="00000000">
        <w:rPr>
          <w:spacing w:val="-15"/>
        </w:rPr>
        <w:t xml:space="preserve"> </w:t>
      </w:r>
      <w:r w:rsidR="00000000">
        <w:t>showcase</w:t>
      </w:r>
      <w:r w:rsidR="00000000">
        <w:rPr>
          <w:spacing w:val="-10"/>
        </w:rPr>
        <w:t xml:space="preserve"> </w:t>
      </w:r>
      <w:r w:rsidR="00000000">
        <w:t>other</w:t>
      </w:r>
      <w:r w:rsidR="00000000">
        <w:rPr>
          <w:spacing w:val="-11"/>
        </w:rPr>
        <w:t xml:space="preserve"> </w:t>
      </w:r>
      <w:r w:rsidR="00000000">
        <w:t>fragrances</w:t>
      </w:r>
      <w:r w:rsidR="00000000">
        <w:rPr>
          <w:spacing w:val="-11"/>
        </w:rPr>
        <w:t xml:space="preserve"> </w:t>
      </w:r>
      <w:r w:rsidR="00000000">
        <w:t>from</w:t>
      </w:r>
      <w:r w:rsidR="00000000">
        <w:rPr>
          <w:spacing w:val="-12"/>
        </w:rPr>
        <w:t xml:space="preserve"> </w:t>
      </w:r>
      <w:r w:rsidR="00000000">
        <w:t>the</w:t>
      </w:r>
      <w:r w:rsidR="00000000">
        <w:rPr>
          <w:spacing w:val="-12"/>
        </w:rPr>
        <w:t xml:space="preserve"> </w:t>
      </w:r>
      <w:r w:rsidR="00000000">
        <w:t>same</w:t>
      </w:r>
      <w:r w:rsidR="00000000">
        <w:rPr>
          <w:spacing w:val="-12"/>
        </w:rPr>
        <w:t xml:space="preserve"> </w:t>
      </w:r>
      <w:r w:rsidR="00000000">
        <w:t>brand.</w:t>
      </w:r>
      <w:r w:rsidR="00000000">
        <w:rPr>
          <w:spacing w:val="-15"/>
        </w:rPr>
        <w:t xml:space="preserve"> </w:t>
      </w:r>
      <w:r w:rsidR="00000000">
        <w:t>Additionally,</w:t>
      </w:r>
      <w:r w:rsidR="00000000">
        <w:rPr>
          <w:spacing w:val="-12"/>
        </w:rPr>
        <w:t xml:space="preserve"> </w:t>
      </w:r>
      <w:r w:rsidR="00000000">
        <w:t>the</w:t>
      </w:r>
      <w:r w:rsidR="00000000">
        <w:rPr>
          <w:spacing w:val="-13"/>
        </w:rPr>
        <w:t xml:space="preserve"> </w:t>
      </w:r>
      <w:r w:rsidR="00000000">
        <w:t>retailer</w:t>
      </w:r>
      <w:r w:rsidR="00000000">
        <w:rPr>
          <w:spacing w:val="-10"/>
        </w:rPr>
        <w:t xml:space="preserve"> </w:t>
      </w:r>
      <w:r w:rsidR="00000000">
        <w:t>can</w:t>
      </w:r>
      <w:r w:rsidR="00000000">
        <w:rPr>
          <w:spacing w:val="-12"/>
        </w:rPr>
        <w:t xml:space="preserve"> </w:t>
      </w:r>
      <w:r w:rsidR="00000000">
        <w:t>send</w:t>
      </w:r>
      <w:r w:rsidR="00000000">
        <w:rPr>
          <w:spacing w:val="-10"/>
        </w:rPr>
        <w:t xml:space="preserve"> </w:t>
      </w:r>
      <w:r w:rsidR="00000000">
        <w:t>personalized promotions to the customer's mobile device.</w:t>
      </w:r>
      <w:r>
        <w:t xml:space="preserve"> </w:t>
      </w:r>
      <w:r w:rsidR="00000000">
        <w:t>E-commerce Integration: Integrating the e-commerce platform with other components such as inventory</w:t>
      </w:r>
      <w:r w:rsidR="00000000">
        <w:rPr>
          <w:spacing w:val="-15"/>
        </w:rPr>
        <w:t xml:space="preserve"> </w:t>
      </w:r>
      <w:r w:rsidR="00000000">
        <w:t>management</w:t>
      </w:r>
      <w:r w:rsidR="00000000">
        <w:rPr>
          <w:spacing w:val="-13"/>
        </w:rPr>
        <w:t xml:space="preserve"> </w:t>
      </w:r>
      <w:r w:rsidR="00000000">
        <w:t>and</w:t>
      </w:r>
      <w:r w:rsidR="00000000">
        <w:rPr>
          <w:spacing w:val="-13"/>
        </w:rPr>
        <w:t xml:space="preserve"> </w:t>
      </w:r>
      <w:r w:rsidR="00000000">
        <w:t>fulfillment</w:t>
      </w:r>
      <w:r w:rsidR="00000000">
        <w:rPr>
          <w:spacing w:val="-12"/>
        </w:rPr>
        <w:t xml:space="preserve"> </w:t>
      </w:r>
      <w:r w:rsidR="00000000">
        <w:t>systems</w:t>
      </w:r>
      <w:r w:rsidR="00000000">
        <w:rPr>
          <w:spacing w:val="-10"/>
        </w:rPr>
        <w:t xml:space="preserve"> </w:t>
      </w:r>
      <w:r w:rsidR="00000000">
        <w:t>can</w:t>
      </w:r>
      <w:r w:rsidR="00000000">
        <w:rPr>
          <w:spacing w:val="-13"/>
        </w:rPr>
        <w:t xml:space="preserve"> </w:t>
      </w:r>
      <w:r w:rsidR="00000000">
        <w:t>help</w:t>
      </w:r>
      <w:r w:rsidR="00000000">
        <w:rPr>
          <w:spacing w:val="-12"/>
        </w:rPr>
        <w:t xml:space="preserve"> </w:t>
      </w:r>
      <w:r w:rsidR="00000000">
        <w:t>retailers</w:t>
      </w:r>
      <w:r w:rsidR="00000000">
        <w:rPr>
          <w:spacing w:val="-12"/>
        </w:rPr>
        <w:t xml:space="preserve"> </w:t>
      </w:r>
      <w:r w:rsidR="00000000">
        <w:t>manage</w:t>
      </w:r>
      <w:r w:rsidR="00000000">
        <w:rPr>
          <w:spacing w:val="-11"/>
        </w:rPr>
        <w:t xml:space="preserve"> </w:t>
      </w:r>
      <w:r w:rsidR="00000000">
        <w:t>online</w:t>
      </w:r>
      <w:r w:rsidR="00000000">
        <w:rPr>
          <w:spacing w:val="-13"/>
        </w:rPr>
        <w:t xml:space="preserve"> </w:t>
      </w:r>
      <w:r w:rsidR="00000000">
        <w:t>orders</w:t>
      </w:r>
      <w:r w:rsidR="00000000">
        <w:rPr>
          <w:spacing w:val="-11"/>
        </w:rPr>
        <w:t xml:space="preserve"> </w:t>
      </w:r>
      <w:r w:rsidR="00000000">
        <w:t>efficiently. For</w:t>
      </w:r>
      <w:r w:rsidR="00000000">
        <w:rPr>
          <w:spacing w:val="-1"/>
        </w:rPr>
        <w:t xml:space="preserve"> </w:t>
      </w:r>
      <w:r w:rsidR="00000000">
        <w:t>example, when an order</w:t>
      </w:r>
      <w:r w:rsidR="00000000">
        <w:rPr>
          <w:spacing w:val="-1"/>
        </w:rPr>
        <w:t xml:space="preserve"> </w:t>
      </w:r>
      <w:r w:rsidR="00000000">
        <w:t>is placed online, the</w:t>
      </w:r>
      <w:r w:rsidR="00000000">
        <w:rPr>
          <w:spacing w:val="-1"/>
        </w:rPr>
        <w:t xml:space="preserve"> </w:t>
      </w:r>
      <w:r w:rsidR="00000000">
        <w:t>inventory</w:t>
      </w:r>
      <w:r w:rsidR="00000000">
        <w:rPr>
          <w:spacing w:val="-5"/>
        </w:rPr>
        <w:t xml:space="preserve"> </w:t>
      </w:r>
      <w:r w:rsidR="00000000">
        <w:t>levels are</w:t>
      </w:r>
      <w:r w:rsidR="00000000">
        <w:rPr>
          <w:spacing w:val="-2"/>
        </w:rPr>
        <w:t xml:space="preserve"> </w:t>
      </w:r>
      <w:r w:rsidR="00000000">
        <w:t>automatically</w:t>
      </w:r>
      <w:r w:rsidR="00000000">
        <w:rPr>
          <w:spacing w:val="-3"/>
        </w:rPr>
        <w:t xml:space="preserve"> </w:t>
      </w:r>
      <w:r w:rsidR="00000000">
        <w:t>adjusted, and the fulfillment system is triggered to pick and pack the products for shipping.</w:t>
      </w:r>
      <w:r>
        <w:t xml:space="preserve"> </w:t>
      </w:r>
      <w:r w:rsidR="00000000">
        <w:t>Data</w:t>
      </w:r>
      <w:r w:rsidR="00000000">
        <w:rPr>
          <w:spacing w:val="-6"/>
        </w:rPr>
        <w:t xml:space="preserve"> </w:t>
      </w:r>
      <w:r w:rsidR="00000000">
        <w:t>Analytics Integration: Integrating the data analytics system with other components such as the</w:t>
      </w:r>
      <w:r w:rsidR="00000000">
        <w:rPr>
          <w:spacing w:val="-14"/>
        </w:rPr>
        <w:t xml:space="preserve"> </w:t>
      </w:r>
      <w:r w:rsidR="00000000">
        <w:t>POS</w:t>
      </w:r>
      <w:r w:rsidR="00000000">
        <w:rPr>
          <w:spacing w:val="-13"/>
        </w:rPr>
        <w:t xml:space="preserve"> </w:t>
      </w:r>
      <w:r w:rsidR="00000000">
        <w:t>and</w:t>
      </w:r>
      <w:r w:rsidR="00000000">
        <w:rPr>
          <w:spacing w:val="-13"/>
        </w:rPr>
        <w:t xml:space="preserve"> </w:t>
      </w:r>
      <w:r w:rsidR="00000000">
        <w:t>CRM</w:t>
      </w:r>
      <w:r w:rsidR="00000000">
        <w:rPr>
          <w:spacing w:val="-13"/>
        </w:rPr>
        <w:t xml:space="preserve"> </w:t>
      </w:r>
      <w:r w:rsidR="00000000">
        <w:t>systems</w:t>
      </w:r>
      <w:r w:rsidR="00000000">
        <w:rPr>
          <w:spacing w:val="-12"/>
        </w:rPr>
        <w:t xml:space="preserve"> </w:t>
      </w:r>
      <w:r w:rsidR="00000000">
        <w:t>can</w:t>
      </w:r>
      <w:r w:rsidR="00000000">
        <w:rPr>
          <w:spacing w:val="-13"/>
        </w:rPr>
        <w:t xml:space="preserve"> </w:t>
      </w:r>
      <w:r w:rsidR="00000000">
        <w:t>help</w:t>
      </w:r>
      <w:r w:rsidR="00000000">
        <w:rPr>
          <w:spacing w:val="-13"/>
        </w:rPr>
        <w:t xml:space="preserve"> </w:t>
      </w:r>
      <w:r w:rsidR="00000000">
        <w:t>retailers</w:t>
      </w:r>
      <w:r w:rsidR="00000000">
        <w:rPr>
          <w:spacing w:val="-11"/>
        </w:rPr>
        <w:t xml:space="preserve"> </w:t>
      </w:r>
      <w:r w:rsidR="00000000">
        <w:t>gain</w:t>
      </w:r>
      <w:r w:rsidR="00000000">
        <w:rPr>
          <w:spacing w:val="-13"/>
        </w:rPr>
        <w:t xml:space="preserve"> </w:t>
      </w:r>
      <w:r w:rsidR="00000000">
        <w:t>insights</w:t>
      </w:r>
      <w:r w:rsidR="00000000">
        <w:rPr>
          <w:spacing w:val="-12"/>
        </w:rPr>
        <w:t xml:space="preserve"> </w:t>
      </w:r>
      <w:r w:rsidR="00000000">
        <w:t>into</w:t>
      </w:r>
      <w:r w:rsidR="00000000">
        <w:rPr>
          <w:spacing w:val="-13"/>
        </w:rPr>
        <w:t xml:space="preserve"> </w:t>
      </w:r>
      <w:r w:rsidR="00000000">
        <w:t>customer</w:t>
      </w:r>
      <w:r w:rsidR="00000000">
        <w:rPr>
          <w:spacing w:val="-14"/>
        </w:rPr>
        <w:t xml:space="preserve"> </w:t>
      </w:r>
      <w:r w:rsidR="00000000">
        <w:t>behavior</w:t>
      </w:r>
      <w:r w:rsidR="00000000">
        <w:rPr>
          <w:spacing w:val="-13"/>
        </w:rPr>
        <w:t xml:space="preserve"> </w:t>
      </w:r>
      <w:r w:rsidR="00000000">
        <w:t>and</w:t>
      </w:r>
      <w:r w:rsidR="00000000">
        <w:rPr>
          <w:spacing w:val="-13"/>
        </w:rPr>
        <w:t xml:space="preserve"> </w:t>
      </w:r>
      <w:r w:rsidR="00000000">
        <w:t>preferences. For example, retailers can use data analytics to identify the most popular products, the most effective promotions, and the busiest times of the day or week.</w:t>
      </w:r>
      <w:r>
        <w:t xml:space="preserve"> </w:t>
      </w:r>
      <w:r w:rsidR="00000000">
        <w:rPr>
          <w:rFonts w:ascii="Palatino"/>
          <w:spacing w:val="-5"/>
        </w:rPr>
        <w:t>161</w:t>
      </w:r>
      <w:r>
        <w:rPr>
          <w:rFonts w:ascii="Palatino"/>
        </w:rPr>
        <w:t xml:space="preserve">   </w:t>
      </w:r>
      <w:r w:rsidR="00000000">
        <w:t>Mobile</w:t>
      </w:r>
      <w:r w:rsidR="00000000">
        <w:rPr>
          <w:spacing w:val="-15"/>
        </w:rPr>
        <w:t xml:space="preserve"> </w:t>
      </w:r>
      <w:r w:rsidR="00000000">
        <w:t>Application</w:t>
      </w:r>
      <w:r w:rsidR="00000000">
        <w:rPr>
          <w:spacing w:val="-10"/>
        </w:rPr>
        <w:t xml:space="preserve"> </w:t>
      </w:r>
      <w:r w:rsidR="00000000">
        <w:t>Integration:</w:t>
      </w:r>
      <w:r w:rsidR="00000000">
        <w:rPr>
          <w:spacing w:val="-4"/>
        </w:rPr>
        <w:t xml:space="preserve"> </w:t>
      </w:r>
      <w:r w:rsidR="00000000">
        <w:t>Integrating</w:t>
      </w:r>
      <w:r w:rsidR="00000000">
        <w:rPr>
          <w:spacing w:val="-9"/>
        </w:rPr>
        <w:t xml:space="preserve"> </w:t>
      </w:r>
      <w:r w:rsidR="00000000">
        <w:t>the</w:t>
      </w:r>
      <w:r w:rsidR="00000000">
        <w:rPr>
          <w:spacing w:val="-7"/>
        </w:rPr>
        <w:t xml:space="preserve"> </w:t>
      </w:r>
      <w:r w:rsidR="00000000">
        <w:t>mobile</w:t>
      </w:r>
      <w:r w:rsidR="00000000">
        <w:rPr>
          <w:spacing w:val="-7"/>
        </w:rPr>
        <w:t xml:space="preserve"> </w:t>
      </w:r>
      <w:r w:rsidR="00000000">
        <w:t>application</w:t>
      </w:r>
      <w:r w:rsidR="00000000">
        <w:rPr>
          <w:spacing w:val="-7"/>
        </w:rPr>
        <w:t xml:space="preserve"> </w:t>
      </w:r>
      <w:r w:rsidR="00000000">
        <w:t>with</w:t>
      </w:r>
      <w:r w:rsidR="00000000">
        <w:rPr>
          <w:spacing w:val="-6"/>
        </w:rPr>
        <w:t xml:space="preserve"> </w:t>
      </w:r>
      <w:r w:rsidR="00000000">
        <w:t>other</w:t>
      </w:r>
      <w:r w:rsidR="00000000">
        <w:rPr>
          <w:spacing w:val="-8"/>
        </w:rPr>
        <w:t xml:space="preserve"> </w:t>
      </w:r>
      <w:r w:rsidR="00000000">
        <w:t>components</w:t>
      </w:r>
      <w:r w:rsidR="00000000">
        <w:rPr>
          <w:spacing w:val="-7"/>
        </w:rPr>
        <w:t xml:space="preserve"> </w:t>
      </w:r>
      <w:r w:rsidR="00000000">
        <w:t>such</w:t>
      </w:r>
      <w:r w:rsidR="00000000">
        <w:rPr>
          <w:spacing w:val="-7"/>
        </w:rPr>
        <w:t xml:space="preserve"> </w:t>
      </w:r>
      <w:r w:rsidR="00000000">
        <w:t>as the POS and loyalty programs can help retailers provide a seamless shopping experience for customers. For example, customers can use the mobile application to place orders, pay for purchases, and collect loyalty points, all from their mobile device.</w:t>
      </w:r>
      <w:r>
        <w:t xml:space="preserve"> </w:t>
      </w:r>
      <w:r w:rsidR="00000000">
        <w:t>By integrating these different components of the airport retail system, retailers can provide a seamless shopping</w:t>
      </w:r>
      <w:r w:rsidR="00000000">
        <w:rPr>
          <w:spacing w:val="-2"/>
        </w:rPr>
        <w:t xml:space="preserve"> </w:t>
      </w:r>
      <w:r w:rsidR="00000000">
        <w:t>experience for</w:t>
      </w:r>
      <w:r w:rsidR="00000000">
        <w:rPr>
          <w:spacing w:val="-1"/>
        </w:rPr>
        <w:t xml:space="preserve"> </w:t>
      </w:r>
      <w:r w:rsidR="00000000">
        <w:t>customers, increase efficiency, and gain insights into customer behavior and preferences.</w:t>
      </w:r>
      <w:r>
        <w:t xml:space="preserve"> </w:t>
      </w:r>
      <w:r w:rsidR="00000000">
        <w:rPr>
          <w:spacing w:val="-2"/>
        </w:rPr>
        <w:t>SUPPLIERS</w:t>
      </w:r>
      <w:r>
        <w:t xml:space="preserve"> </w:t>
      </w:r>
      <w:r w:rsidR="00000000">
        <w:t>There</w:t>
      </w:r>
      <w:r w:rsidR="00000000">
        <w:rPr>
          <w:spacing w:val="-1"/>
        </w:rPr>
        <w:t xml:space="preserve"> </w:t>
      </w:r>
      <w:r w:rsidR="00000000">
        <w:t>are</w:t>
      </w:r>
      <w:r w:rsidR="00000000">
        <w:rPr>
          <w:spacing w:val="-1"/>
        </w:rPr>
        <w:t xml:space="preserve"> </w:t>
      </w:r>
      <w:r w:rsidR="00000000">
        <w:t>several airport retail</w:t>
      </w:r>
      <w:r w:rsidR="00000000">
        <w:rPr>
          <w:spacing w:val="-1"/>
        </w:rPr>
        <w:t xml:space="preserve"> </w:t>
      </w:r>
      <w:r w:rsidR="00000000">
        <w:t>system</w:t>
      </w:r>
      <w:r w:rsidR="00000000">
        <w:rPr>
          <w:spacing w:val="-1"/>
        </w:rPr>
        <w:t xml:space="preserve"> </w:t>
      </w:r>
      <w:r w:rsidR="00000000">
        <w:t>suppliers</w:t>
      </w:r>
      <w:r w:rsidR="00000000">
        <w:rPr>
          <w:spacing w:val="-1"/>
        </w:rPr>
        <w:t xml:space="preserve"> </w:t>
      </w:r>
      <w:r w:rsidR="00000000">
        <w:t>that</w:t>
      </w:r>
      <w:r w:rsidR="00000000">
        <w:rPr>
          <w:spacing w:val="-1"/>
        </w:rPr>
        <w:t xml:space="preserve"> </w:t>
      </w:r>
      <w:r w:rsidR="00000000">
        <w:t>offer a</w:t>
      </w:r>
      <w:r w:rsidR="00000000">
        <w:rPr>
          <w:spacing w:val="-2"/>
        </w:rPr>
        <w:t xml:space="preserve"> </w:t>
      </w:r>
      <w:r w:rsidR="00000000">
        <w:t>variety</w:t>
      </w:r>
      <w:r w:rsidR="00000000">
        <w:rPr>
          <w:spacing w:val="-3"/>
        </w:rPr>
        <w:t xml:space="preserve"> </w:t>
      </w:r>
      <w:r w:rsidR="00000000">
        <w:t>of</w:t>
      </w:r>
      <w:r w:rsidR="00000000">
        <w:rPr>
          <w:spacing w:val="-2"/>
        </w:rPr>
        <w:t xml:space="preserve"> </w:t>
      </w:r>
      <w:r w:rsidR="00000000">
        <w:t>solutions</w:t>
      </w:r>
      <w:r w:rsidR="00000000">
        <w:rPr>
          <w:spacing w:val="-1"/>
        </w:rPr>
        <w:t xml:space="preserve"> </w:t>
      </w:r>
      <w:r w:rsidR="00000000">
        <w:t>to</w:t>
      </w:r>
      <w:r w:rsidR="00000000">
        <w:rPr>
          <w:spacing w:val="-1"/>
        </w:rPr>
        <w:t xml:space="preserve"> </w:t>
      </w:r>
      <w:r w:rsidR="00000000">
        <w:t>meet</w:t>
      </w:r>
      <w:r w:rsidR="00000000">
        <w:rPr>
          <w:spacing w:val="-1"/>
        </w:rPr>
        <w:t xml:space="preserve"> </w:t>
      </w:r>
      <w:r w:rsidR="00000000">
        <w:t>the</w:t>
      </w:r>
      <w:r w:rsidR="00000000">
        <w:rPr>
          <w:spacing w:val="-2"/>
        </w:rPr>
        <w:t xml:space="preserve"> </w:t>
      </w:r>
      <w:r w:rsidR="00000000">
        <w:t>needs of airports and airport retailers. Some of the popular airport retail system suppliers include:</w:t>
      </w:r>
      <w:r>
        <w:t xml:space="preserve"> </w:t>
      </w:r>
      <w:r w:rsidR="00000000">
        <w:t>NCR</w:t>
      </w:r>
      <w:r w:rsidR="00000000">
        <w:rPr>
          <w:spacing w:val="-4"/>
        </w:rPr>
        <w:t xml:space="preserve"> </w:t>
      </w:r>
      <w:r w:rsidR="00000000">
        <w:t>Corporation:</w:t>
      </w:r>
      <w:r w:rsidR="00000000">
        <w:rPr>
          <w:spacing w:val="-4"/>
        </w:rPr>
        <w:t xml:space="preserve"> </w:t>
      </w:r>
      <w:r w:rsidR="00000000">
        <w:t>NCR</w:t>
      </w:r>
      <w:r w:rsidR="00000000">
        <w:rPr>
          <w:spacing w:val="-2"/>
        </w:rPr>
        <w:t xml:space="preserve"> </w:t>
      </w:r>
      <w:r w:rsidR="00000000">
        <w:t>Corporation</w:t>
      </w:r>
      <w:r w:rsidR="00000000">
        <w:rPr>
          <w:spacing w:val="-5"/>
        </w:rPr>
        <w:t xml:space="preserve"> </w:t>
      </w:r>
      <w:r w:rsidR="00000000">
        <w:t>is</w:t>
      </w:r>
      <w:r w:rsidR="00000000">
        <w:rPr>
          <w:spacing w:val="-4"/>
        </w:rPr>
        <w:t xml:space="preserve"> </w:t>
      </w:r>
      <w:r w:rsidR="00000000">
        <w:t>a</w:t>
      </w:r>
      <w:r w:rsidR="00000000">
        <w:rPr>
          <w:spacing w:val="-4"/>
        </w:rPr>
        <w:t xml:space="preserve"> </w:t>
      </w:r>
      <w:r w:rsidR="00000000">
        <w:t>leading</w:t>
      </w:r>
      <w:r w:rsidR="00000000">
        <w:rPr>
          <w:spacing w:val="-7"/>
        </w:rPr>
        <w:t xml:space="preserve"> </w:t>
      </w:r>
      <w:r w:rsidR="00000000">
        <w:t>technology</w:t>
      </w:r>
      <w:r w:rsidR="00000000">
        <w:rPr>
          <w:spacing w:val="-10"/>
        </w:rPr>
        <w:t xml:space="preserve"> </w:t>
      </w:r>
      <w:r w:rsidR="00000000">
        <w:t>company</w:t>
      </w:r>
      <w:r w:rsidR="00000000">
        <w:rPr>
          <w:spacing w:val="-10"/>
        </w:rPr>
        <w:t xml:space="preserve"> </w:t>
      </w:r>
      <w:r w:rsidR="00000000">
        <w:t>that</w:t>
      </w:r>
      <w:r w:rsidR="00000000">
        <w:rPr>
          <w:spacing w:val="-2"/>
        </w:rPr>
        <w:t xml:space="preserve"> </w:t>
      </w:r>
      <w:r w:rsidR="00000000">
        <w:t>offers</w:t>
      </w:r>
      <w:r w:rsidR="00000000">
        <w:rPr>
          <w:spacing w:val="-3"/>
        </w:rPr>
        <w:t xml:space="preserve"> </w:t>
      </w:r>
      <w:r w:rsidR="00000000">
        <w:t>a</w:t>
      </w:r>
      <w:r w:rsidR="00000000">
        <w:rPr>
          <w:spacing w:val="-4"/>
        </w:rPr>
        <w:t xml:space="preserve"> </w:t>
      </w:r>
      <w:r w:rsidR="00000000">
        <w:t>range</w:t>
      </w:r>
      <w:r w:rsidR="00000000">
        <w:rPr>
          <w:spacing w:val="-6"/>
        </w:rPr>
        <w:t xml:space="preserve"> </w:t>
      </w:r>
      <w:r w:rsidR="00000000">
        <w:t>of</w:t>
      </w:r>
      <w:r w:rsidR="00000000">
        <w:rPr>
          <w:spacing w:val="-3"/>
        </w:rPr>
        <w:t xml:space="preserve"> </w:t>
      </w:r>
      <w:r w:rsidR="00000000">
        <w:t>retail solutions,</w:t>
      </w:r>
      <w:r w:rsidR="00000000">
        <w:rPr>
          <w:spacing w:val="-15"/>
        </w:rPr>
        <w:t xml:space="preserve"> </w:t>
      </w:r>
      <w:r w:rsidR="00000000">
        <w:t>including</w:t>
      </w:r>
      <w:r w:rsidR="00000000">
        <w:rPr>
          <w:spacing w:val="-15"/>
        </w:rPr>
        <w:t xml:space="preserve"> </w:t>
      </w:r>
      <w:r w:rsidR="00000000">
        <w:t>point-of-sale</w:t>
      </w:r>
      <w:r w:rsidR="00000000">
        <w:rPr>
          <w:spacing w:val="-15"/>
        </w:rPr>
        <w:t xml:space="preserve"> </w:t>
      </w:r>
      <w:r w:rsidR="00000000">
        <w:t>systems,</w:t>
      </w:r>
      <w:r w:rsidR="00000000">
        <w:rPr>
          <w:spacing w:val="-15"/>
        </w:rPr>
        <w:t xml:space="preserve"> </w:t>
      </w:r>
      <w:r w:rsidR="00000000">
        <w:t>self-checkout</w:t>
      </w:r>
      <w:r w:rsidR="00000000">
        <w:rPr>
          <w:spacing w:val="-15"/>
        </w:rPr>
        <w:t xml:space="preserve"> </w:t>
      </w:r>
      <w:r w:rsidR="00000000">
        <w:t>kiosks,</w:t>
      </w:r>
      <w:r w:rsidR="00000000">
        <w:rPr>
          <w:spacing w:val="-15"/>
        </w:rPr>
        <w:t xml:space="preserve"> </w:t>
      </w:r>
      <w:r w:rsidR="00000000">
        <w:t>and</w:t>
      </w:r>
      <w:r w:rsidR="00000000">
        <w:rPr>
          <w:spacing w:val="-15"/>
        </w:rPr>
        <w:t xml:space="preserve"> </w:t>
      </w:r>
      <w:r w:rsidR="00000000">
        <w:t>digital</w:t>
      </w:r>
      <w:r w:rsidR="00000000">
        <w:rPr>
          <w:spacing w:val="-12"/>
        </w:rPr>
        <w:t xml:space="preserve"> </w:t>
      </w:r>
      <w:r w:rsidR="00000000">
        <w:t>signage.</w:t>
      </w:r>
      <w:r w:rsidR="00000000">
        <w:rPr>
          <w:spacing w:val="-13"/>
        </w:rPr>
        <w:t xml:space="preserve"> </w:t>
      </w:r>
      <w:r w:rsidR="00000000">
        <w:t>NCR's</w:t>
      </w:r>
      <w:r w:rsidR="00000000">
        <w:rPr>
          <w:spacing w:val="-15"/>
        </w:rPr>
        <w:t xml:space="preserve"> </w:t>
      </w:r>
      <w:r w:rsidR="00000000">
        <w:t>airport retail solutions are designed to enhance the passenger experience and increase sales for retailers.</w:t>
      </w:r>
      <w:r>
        <w:t xml:space="preserve"> </w:t>
      </w:r>
      <w:r w:rsidR="00000000">
        <w:t>Diebold Nixdorf: Diebold Nixdorf is a global provider of retail solutions, including point-of-sale systems,</w:t>
      </w:r>
      <w:r w:rsidR="00000000">
        <w:rPr>
          <w:spacing w:val="-13"/>
        </w:rPr>
        <w:t xml:space="preserve"> </w:t>
      </w:r>
      <w:r w:rsidR="00000000">
        <w:t>self-service</w:t>
      </w:r>
      <w:r w:rsidR="00000000">
        <w:rPr>
          <w:spacing w:val="-14"/>
        </w:rPr>
        <w:t xml:space="preserve"> </w:t>
      </w:r>
      <w:r w:rsidR="00000000">
        <w:t>kiosks,</w:t>
      </w:r>
      <w:r w:rsidR="00000000">
        <w:rPr>
          <w:spacing w:val="-13"/>
        </w:rPr>
        <w:t xml:space="preserve"> </w:t>
      </w:r>
      <w:r w:rsidR="00000000">
        <w:t>and</w:t>
      </w:r>
      <w:r w:rsidR="00000000">
        <w:rPr>
          <w:spacing w:val="-13"/>
        </w:rPr>
        <w:t xml:space="preserve"> </w:t>
      </w:r>
      <w:r w:rsidR="00000000">
        <w:t>mobile</w:t>
      </w:r>
      <w:r w:rsidR="00000000">
        <w:rPr>
          <w:spacing w:val="-11"/>
        </w:rPr>
        <w:t xml:space="preserve"> </w:t>
      </w:r>
      <w:r w:rsidR="00000000">
        <w:t>applications.</w:t>
      </w:r>
      <w:r w:rsidR="00000000">
        <w:rPr>
          <w:spacing w:val="-13"/>
        </w:rPr>
        <w:t xml:space="preserve"> </w:t>
      </w:r>
      <w:r w:rsidR="00000000">
        <w:t>Diebold</w:t>
      </w:r>
      <w:r w:rsidR="00000000">
        <w:rPr>
          <w:spacing w:val="-13"/>
        </w:rPr>
        <w:t xml:space="preserve"> </w:t>
      </w:r>
      <w:r w:rsidR="00000000">
        <w:t>Nixdorf's</w:t>
      </w:r>
      <w:r w:rsidR="00000000">
        <w:rPr>
          <w:spacing w:val="-13"/>
        </w:rPr>
        <w:t xml:space="preserve"> </w:t>
      </w:r>
      <w:r w:rsidR="00000000">
        <w:t>airport</w:t>
      </w:r>
      <w:r w:rsidR="00000000">
        <w:rPr>
          <w:spacing w:val="-13"/>
        </w:rPr>
        <w:t xml:space="preserve"> </w:t>
      </w:r>
      <w:r w:rsidR="00000000">
        <w:t>retail</w:t>
      </w:r>
      <w:r w:rsidR="00000000">
        <w:rPr>
          <w:spacing w:val="-12"/>
        </w:rPr>
        <w:t xml:space="preserve"> </w:t>
      </w:r>
      <w:r w:rsidR="00000000">
        <w:t>solutions</w:t>
      </w:r>
      <w:r w:rsidR="00000000">
        <w:rPr>
          <w:spacing w:val="-12"/>
        </w:rPr>
        <w:t xml:space="preserve"> </w:t>
      </w:r>
      <w:r w:rsidR="00000000">
        <w:t>are designed</w:t>
      </w:r>
      <w:r w:rsidR="00000000">
        <w:rPr>
          <w:spacing w:val="-3"/>
        </w:rPr>
        <w:t xml:space="preserve"> </w:t>
      </w:r>
      <w:r w:rsidR="00000000">
        <w:t>to</w:t>
      </w:r>
      <w:r w:rsidR="00000000">
        <w:rPr>
          <w:spacing w:val="-5"/>
        </w:rPr>
        <w:t xml:space="preserve"> </w:t>
      </w:r>
      <w:r w:rsidR="00000000">
        <w:t>help</w:t>
      </w:r>
      <w:r w:rsidR="00000000">
        <w:rPr>
          <w:spacing w:val="-3"/>
        </w:rPr>
        <w:t xml:space="preserve"> </w:t>
      </w:r>
      <w:r w:rsidR="00000000">
        <w:t>airports</w:t>
      </w:r>
      <w:r w:rsidR="00000000">
        <w:rPr>
          <w:spacing w:val="-3"/>
        </w:rPr>
        <w:t xml:space="preserve"> </w:t>
      </w:r>
      <w:r w:rsidR="00000000">
        <w:t>and</w:t>
      </w:r>
      <w:r w:rsidR="00000000">
        <w:rPr>
          <w:spacing w:val="-5"/>
        </w:rPr>
        <w:t xml:space="preserve"> </w:t>
      </w:r>
      <w:r w:rsidR="00000000">
        <w:t>retailers</w:t>
      </w:r>
      <w:r w:rsidR="00000000">
        <w:rPr>
          <w:spacing w:val="-6"/>
        </w:rPr>
        <w:t xml:space="preserve"> </w:t>
      </w:r>
      <w:r w:rsidR="00000000">
        <w:t>increase</w:t>
      </w:r>
      <w:r w:rsidR="00000000">
        <w:rPr>
          <w:spacing w:val="-6"/>
        </w:rPr>
        <w:t xml:space="preserve"> </w:t>
      </w:r>
      <w:r w:rsidR="00000000">
        <w:t>sales,</w:t>
      </w:r>
      <w:r w:rsidR="00000000">
        <w:rPr>
          <w:spacing w:val="-5"/>
        </w:rPr>
        <w:t xml:space="preserve"> </w:t>
      </w:r>
      <w:r w:rsidR="00000000">
        <w:t>improve</w:t>
      </w:r>
      <w:r w:rsidR="00000000">
        <w:rPr>
          <w:spacing w:val="-7"/>
        </w:rPr>
        <w:t xml:space="preserve"> </w:t>
      </w:r>
      <w:r w:rsidR="00000000">
        <w:t>operational</w:t>
      </w:r>
      <w:r w:rsidR="00000000">
        <w:rPr>
          <w:spacing w:val="-3"/>
        </w:rPr>
        <w:t xml:space="preserve"> </w:t>
      </w:r>
      <w:r w:rsidR="00000000">
        <w:t>efficiency,</w:t>
      </w:r>
      <w:r w:rsidR="00000000">
        <w:rPr>
          <w:spacing w:val="-3"/>
        </w:rPr>
        <w:t xml:space="preserve"> </w:t>
      </w:r>
      <w:r w:rsidR="00000000">
        <w:t>and</w:t>
      </w:r>
      <w:r w:rsidR="00000000">
        <w:rPr>
          <w:spacing w:val="-3"/>
        </w:rPr>
        <w:t xml:space="preserve"> </w:t>
      </w:r>
      <w:r w:rsidR="00000000">
        <w:t>enhance the passenger experience.</w:t>
      </w:r>
      <w:r>
        <w:t xml:space="preserve"> </w:t>
      </w:r>
      <w:r w:rsidR="00000000">
        <w:t>HP</w:t>
      </w:r>
      <w:r w:rsidR="00000000">
        <w:rPr>
          <w:spacing w:val="-14"/>
        </w:rPr>
        <w:t xml:space="preserve"> </w:t>
      </w:r>
      <w:r w:rsidR="00000000">
        <w:t>Inc.:</w:t>
      </w:r>
      <w:r w:rsidR="00000000">
        <w:rPr>
          <w:spacing w:val="-7"/>
        </w:rPr>
        <w:t xml:space="preserve"> </w:t>
      </w:r>
      <w:r w:rsidR="00000000">
        <w:t>HP</w:t>
      </w:r>
      <w:r w:rsidR="00000000">
        <w:rPr>
          <w:spacing w:val="-14"/>
        </w:rPr>
        <w:t xml:space="preserve"> </w:t>
      </w:r>
      <w:r w:rsidR="00000000">
        <w:t>Inc.</w:t>
      </w:r>
      <w:r w:rsidR="00000000">
        <w:rPr>
          <w:spacing w:val="-7"/>
        </w:rPr>
        <w:t xml:space="preserve"> </w:t>
      </w:r>
      <w:r w:rsidR="00000000">
        <w:t>offers</w:t>
      </w:r>
      <w:r w:rsidR="00000000">
        <w:rPr>
          <w:spacing w:val="-7"/>
        </w:rPr>
        <w:t xml:space="preserve"> </w:t>
      </w:r>
      <w:r w:rsidR="00000000">
        <w:t>a</w:t>
      </w:r>
      <w:r w:rsidR="00000000">
        <w:rPr>
          <w:spacing w:val="-8"/>
        </w:rPr>
        <w:t xml:space="preserve"> </w:t>
      </w:r>
      <w:r w:rsidR="00000000">
        <w:t>range</w:t>
      </w:r>
      <w:r w:rsidR="00000000">
        <w:rPr>
          <w:spacing w:val="-8"/>
        </w:rPr>
        <w:t xml:space="preserve"> </w:t>
      </w:r>
      <w:r w:rsidR="00000000">
        <w:t>of</w:t>
      </w:r>
      <w:r w:rsidR="00000000">
        <w:rPr>
          <w:spacing w:val="-8"/>
        </w:rPr>
        <w:t xml:space="preserve"> </w:t>
      </w:r>
      <w:r w:rsidR="00000000">
        <w:t>retail</w:t>
      </w:r>
      <w:r w:rsidR="00000000">
        <w:rPr>
          <w:spacing w:val="-7"/>
        </w:rPr>
        <w:t xml:space="preserve"> </w:t>
      </w:r>
      <w:r w:rsidR="00000000">
        <w:t>solutions,</w:t>
      </w:r>
      <w:r w:rsidR="00000000">
        <w:rPr>
          <w:spacing w:val="-7"/>
        </w:rPr>
        <w:t xml:space="preserve"> </w:t>
      </w:r>
      <w:r w:rsidR="00000000">
        <w:t>including</w:t>
      </w:r>
      <w:r w:rsidR="00000000">
        <w:rPr>
          <w:spacing w:val="-9"/>
        </w:rPr>
        <w:t xml:space="preserve"> </w:t>
      </w:r>
      <w:r w:rsidR="00000000">
        <w:t>point-of-sale</w:t>
      </w:r>
      <w:r w:rsidR="00000000">
        <w:rPr>
          <w:spacing w:val="-7"/>
        </w:rPr>
        <w:t xml:space="preserve"> </w:t>
      </w:r>
      <w:r w:rsidR="00000000">
        <w:t>systems,</w:t>
      </w:r>
      <w:r w:rsidR="00000000">
        <w:rPr>
          <w:spacing w:val="-7"/>
        </w:rPr>
        <w:t xml:space="preserve"> </w:t>
      </w:r>
      <w:r w:rsidR="00000000">
        <w:t>digital</w:t>
      </w:r>
      <w:r w:rsidR="00000000">
        <w:rPr>
          <w:spacing w:val="-7"/>
        </w:rPr>
        <w:t xml:space="preserve"> </w:t>
      </w:r>
      <w:r w:rsidR="00000000">
        <w:t xml:space="preserve">signage, and mobile applications. HP's airport retail solutions are designed to help airports and retailers improve operational efficiency, increase sales, and provide a seamless shopping experience for </w:t>
      </w:r>
      <w:r w:rsidR="00000000">
        <w:rPr>
          <w:spacing w:val="-2"/>
        </w:rPr>
        <w:t>passengers.</w:t>
      </w:r>
      <w:r>
        <w:t xml:space="preserve"> </w:t>
      </w:r>
      <w:r w:rsidR="00000000">
        <w:t>Toshiba Global Commerce Solutions: Toshiba Global Commerce Solutions is a leading provider of retail technology solutions, including point-of-sale systems, self-service kiosks, and mobile applications. Toshiba's airport retail solutions are designed to help airports and retailers increase sales, improve operational efficiency, and enhance the passenger experience.</w:t>
      </w:r>
      <w:r>
        <w:t xml:space="preserve"> </w:t>
      </w:r>
      <w:r w:rsidR="00000000">
        <w:t>SAP</w:t>
      </w:r>
      <w:r w:rsidR="00000000">
        <w:rPr>
          <w:spacing w:val="-15"/>
        </w:rPr>
        <w:t xml:space="preserve"> </w:t>
      </w:r>
      <w:r w:rsidR="00000000">
        <w:t>SE:</w:t>
      </w:r>
      <w:r w:rsidR="00000000">
        <w:rPr>
          <w:spacing w:val="-15"/>
        </w:rPr>
        <w:t xml:space="preserve"> </w:t>
      </w:r>
      <w:r w:rsidR="00000000">
        <w:t>SAP</w:t>
      </w:r>
      <w:r w:rsidR="00000000">
        <w:rPr>
          <w:spacing w:val="-15"/>
        </w:rPr>
        <w:t xml:space="preserve"> </w:t>
      </w:r>
      <w:r w:rsidR="00000000">
        <w:t>SE</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multinational</w:t>
      </w:r>
      <w:r w:rsidR="00000000">
        <w:rPr>
          <w:spacing w:val="-15"/>
        </w:rPr>
        <w:t xml:space="preserve"> </w:t>
      </w:r>
      <w:r w:rsidR="00000000">
        <w:t>software</w:t>
      </w:r>
      <w:r w:rsidR="00000000">
        <w:rPr>
          <w:spacing w:val="-15"/>
        </w:rPr>
        <w:t xml:space="preserve"> </w:t>
      </w:r>
      <w:r w:rsidR="00000000">
        <w:t>company</w:t>
      </w:r>
      <w:r w:rsidR="00000000">
        <w:rPr>
          <w:spacing w:val="-15"/>
        </w:rPr>
        <w:t xml:space="preserve"> </w:t>
      </w:r>
      <w:r w:rsidR="00000000">
        <w:t>that</w:t>
      </w:r>
      <w:r w:rsidR="00000000">
        <w:rPr>
          <w:spacing w:val="-15"/>
        </w:rPr>
        <w:t xml:space="preserve"> </w:t>
      </w:r>
      <w:r w:rsidR="00000000">
        <w:t>provides</w:t>
      </w:r>
      <w:r w:rsidR="00000000">
        <w:rPr>
          <w:spacing w:val="-15"/>
        </w:rPr>
        <w:t xml:space="preserve"> </w:t>
      </w:r>
      <w:r w:rsidR="00000000">
        <w:t>a</w:t>
      </w:r>
      <w:r w:rsidR="00000000">
        <w:rPr>
          <w:spacing w:val="-15"/>
        </w:rPr>
        <w:t xml:space="preserve"> </w:t>
      </w:r>
      <w:r w:rsidR="00000000">
        <w:t>range</w:t>
      </w:r>
      <w:r w:rsidR="00000000">
        <w:rPr>
          <w:spacing w:val="-15"/>
        </w:rPr>
        <w:t xml:space="preserve"> </w:t>
      </w:r>
      <w:r w:rsidR="00000000">
        <w:t>of</w:t>
      </w:r>
      <w:r w:rsidR="00000000">
        <w:rPr>
          <w:spacing w:val="-15"/>
        </w:rPr>
        <w:t xml:space="preserve"> </w:t>
      </w:r>
      <w:r w:rsidR="00000000">
        <w:t>enterprise</w:t>
      </w:r>
      <w:r w:rsidR="00000000">
        <w:rPr>
          <w:spacing w:val="-15"/>
        </w:rPr>
        <w:t xml:space="preserve"> </w:t>
      </w:r>
      <w:r w:rsidR="00000000">
        <w:t>solutions, including</w:t>
      </w:r>
      <w:r w:rsidR="00000000">
        <w:rPr>
          <w:spacing w:val="-15"/>
        </w:rPr>
        <w:t xml:space="preserve"> </w:t>
      </w:r>
      <w:r w:rsidR="00000000">
        <w:t>retail</w:t>
      </w:r>
      <w:r w:rsidR="00000000">
        <w:rPr>
          <w:spacing w:val="-12"/>
        </w:rPr>
        <w:t xml:space="preserve"> </w:t>
      </w:r>
      <w:r w:rsidR="00000000">
        <w:t>technology.</w:t>
      </w:r>
      <w:r w:rsidR="00000000">
        <w:rPr>
          <w:spacing w:val="-13"/>
        </w:rPr>
        <w:t xml:space="preserve"> </w:t>
      </w:r>
      <w:r w:rsidR="00000000">
        <w:t>SAP's</w:t>
      </w:r>
      <w:r w:rsidR="00000000">
        <w:rPr>
          <w:spacing w:val="-12"/>
        </w:rPr>
        <w:t xml:space="preserve"> </w:t>
      </w:r>
      <w:r w:rsidR="00000000">
        <w:t>airport</w:t>
      </w:r>
      <w:r w:rsidR="00000000">
        <w:rPr>
          <w:spacing w:val="-12"/>
        </w:rPr>
        <w:t xml:space="preserve"> </w:t>
      </w:r>
      <w:r w:rsidR="00000000">
        <w:t>retail</w:t>
      </w:r>
      <w:r w:rsidR="00000000">
        <w:rPr>
          <w:spacing w:val="-12"/>
        </w:rPr>
        <w:t xml:space="preserve"> </w:t>
      </w:r>
      <w:r w:rsidR="00000000">
        <w:t>solutions</w:t>
      </w:r>
      <w:r w:rsidR="00000000">
        <w:rPr>
          <w:spacing w:val="-12"/>
        </w:rPr>
        <w:t xml:space="preserve"> </w:t>
      </w:r>
      <w:r w:rsidR="00000000">
        <w:t>are</w:t>
      </w:r>
      <w:r w:rsidR="00000000">
        <w:rPr>
          <w:spacing w:val="-14"/>
        </w:rPr>
        <w:t xml:space="preserve"> </w:t>
      </w:r>
      <w:r w:rsidR="00000000">
        <w:t>designed</w:t>
      </w:r>
      <w:r w:rsidR="00000000">
        <w:rPr>
          <w:spacing w:val="-13"/>
        </w:rPr>
        <w:t xml:space="preserve"> </w:t>
      </w:r>
      <w:r w:rsidR="00000000">
        <w:t>to</w:t>
      </w:r>
      <w:r w:rsidR="00000000">
        <w:rPr>
          <w:spacing w:val="-12"/>
        </w:rPr>
        <w:t xml:space="preserve"> </w:t>
      </w:r>
      <w:r w:rsidR="00000000">
        <w:t>help</w:t>
      </w:r>
      <w:r w:rsidR="00000000">
        <w:rPr>
          <w:spacing w:val="-13"/>
        </w:rPr>
        <w:t xml:space="preserve"> </w:t>
      </w:r>
      <w:r w:rsidR="00000000">
        <w:t>airports</w:t>
      </w:r>
      <w:r w:rsidR="00000000">
        <w:rPr>
          <w:spacing w:val="-12"/>
        </w:rPr>
        <w:t xml:space="preserve"> </w:t>
      </w:r>
      <w:r w:rsidR="00000000">
        <w:t>and</w:t>
      </w:r>
      <w:r w:rsidR="00000000">
        <w:rPr>
          <w:spacing w:val="-13"/>
        </w:rPr>
        <w:t xml:space="preserve"> </w:t>
      </w:r>
      <w:r w:rsidR="00000000">
        <w:t>retailers improve customer engagement, increase sales, and optimize operations.</w:t>
      </w:r>
      <w:r>
        <w:t xml:space="preserve"> </w:t>
      </w:r>
      <w:r w:rsidR="00000000">
        <w:t>Oracle Corporation: Oracle Corporation offers a range of retail technology solutions, including point-of-sale systems, inventory management, and mobile applications. Oracle's airport retail solutions</w:t>
      </w:r>
      <w:r w:rsidR="00000000">
        <w:rPr>
          <w:spacing w:val="-7"/>
        </w:rPr>
        <w:t xml:space="preserve"> </w:t>
      </w:r>
      <w:r w:rsidR="00000000">
        <w:t>are</w:t>
      </w:r>
      <w:r w:rsidR="00000000">
        <w:rPr>
          <w:spacing w:val="-10"/>
        </w:rPr>
        <w:t xml:space="preserve"> </w:t>
      </w:r>
      <w:r w:rsidR="00000000">
        <w:t>designed</w:t>
      </w:r>
      <w:r w:rsidR="00000000">
        <w:rPr>
          <w:spacing w:val="-8"/>
        </w:rPr>
        <w:t xml:space="preserve"> </w:t>
      </w:r>
      <w:r w:rsidR="00000000">
        <w:t>to</w:t>
      </w:r>
      <w:r w:rsidR="00000000">
        <w:rPr>
          <w:spacing w:val="-6"/>
        </w:rPr>
        <w:t xml:space="preserve"> </w:t>
      </w:r>
      <w:r w:rsidR="00000000">
        <w:t>help</w:t>
      </w:r>
      <w:r w:rsidR="00000000">
        <w:rPr>
          <w:spacing w:val="-8"/>
        </w:rPr>
        <w:t xml:space="preserve"> </w:t>
      </w:r>
      <w:r w:rsidR="00000000">
        <w:t>airports</w:t>
      </w:r>
      <w:r w:rsidR="00000000">
        <w:rPr>
          <w:spacing w:val="-6"/>
        </w:rPr>
        <w:t xml:space="preserve"> </w:t>
      </w:r>
      <w:r w:rsidR="00000000">
        <w:t>and</w:t>
      </w:r>
      <w:r w:rsidR="00000000">
        <w:rPr>
          <w:spacing w:val="-6"/>
        </w:rPr>
        <w:t xml:space="preserve"> </w:t>
      </w:r>
      <w:r w:rsidR="00000000">
        <w:t>retailers</w:t>
      </w:r>
      <w:r w:rsidR="00000000">
        <w:rPr>
          <w:spacing w:val="-6"/>
        </w:rPr>
        <w:t xml:space="preserve"> </w:t>
      </w:r>
      <w:r w:rsidR="00000000">
        <w:t>improve</w:t>
      </w:r>
      <w:r w:rsidR="00000000">
        <w:rPr>
          <w:spacing w:val="-10"/>
        </w:rPr>
        <w:t xml:space="preserve"> </w:t>
      </w:r>
      <w:r w:rsidR="00000000">
        <w:t>operational</w:t>
      </w:r>
      <w:r w:rsidR="00000000">
        <w:rPr>
          <w:spacing w:val="-6"/>
        </w:rPr>
        <w:t xml:space="preserve"> </w:t>
      </w:r>
      <w:r w:rsidR="00000000">
        <w:t>efficiency,</w:t>
      </w:r>
      <w:r w:rsidR="00000000">
        <w:rPr>
          <w:spacing w:val="-6"/>
        </w:rPr>
        <w:t xml:space="preserve"> </w:t>
      </w:r>
      <w:r w:rsidR="00000000">
        <w:t>increase</w:t>
      </w:r>
      <w:r w:rsidR="00000000">
        <w:rPr>
          <w:spacing w:val="-6"/>
        </w:rPr>
        <w:t xml:space="preserve"> </w:t>
      </w:r>
      <w:r w:rsidR="00000000">
        <w:t>sales, and provide a seamless shopping experience for passengers.</w:t>
      </w:r>
      <w:r>
        <w:t xml:space="preserve"> </w:t>
      </w:r>
      <w:r w:rsidR="00000000">
        <w:t>Other</w:t>
      </w:r>
      <w:r w:rsidR="00000000">
        <w:rPr>
          <w:spacing w:val="-12"/>
        </w:rPr>
        <w:t xml:space="preserve"> </w:t>
      </w:r>
      <w:r w:rsidR="00000000">
        <w:t>airport</w:t>
      </w:r>
      <w:r w:rsidR="00000000">
        <w:rPr>
          <w:spacing w:val="-11"/>
        </w:rPr>
        <w:t xml:space="preserve"> </w:t>
      </w:r>
      <w:r w:rsidR="00000000">
        <w:t>retail</w:t>
      </w:r>
      <w:r w:rsidR="00000000">
        <w:rPr>
          <w:spacing w:val="-11"/>
        </w:rPr>
        <w:t xml:space="preserve"> </w:t>
      </w:r>
      <w:r w:rsidR="00000000">
        <w:t>system</w:t>
      </w:r>
      <w:r w:rsidR="00000000">
        <w:rPr>
          <w:spacing w:val="-11"/>
        </w:rPr>
        <w:t xml:space="preserve"> </w:t>
      </w:r>
      <w:r w:rsidR="00000000">
        <w:lastRenderedPageBreak/>
        <w:t>suppliers</w:t>
      </w:r>
      <w:r w:rsidR="00000000">
        <w:rPr>
          <w:spacing w:val="-11"/>
        </w:rPr>
        <w:t xml:space="preserve"> </w:t>
      </w:r>
      <w:r w:rsidR="00000000">
        <w:t>include</w:t>
      </w:r>
      <w:r w:rsidR="00000000">
        <w:rPr>
          <w:spacing w:val="-12"/>
        </w:rPr>
        <w:t xml:space="preserve"> </w:t>
      </w:r>
      <w:r w:rsidR="00000000">
        <w:t>Cegid,</w:t>
      </w:r>
      <w:r w:rsidR="00000000">
        <w:rPr>
          <w:spacing w:val="-11"/>
        </w:rPr>
        <w:t xml:space="preserve"> </w:t>
      </w:r>
      <w:r w:rsidR="00000000">
        <w:t>iVend</w:t>
      </w:r>
      <w:r w:rsidR="00000000">
        <w:rPr>
          <w:spacing w:val="-11"/>
        </w:rPr>
        <w:t xml:space="preserve"> </w:t>
      </w:r>
      <w:r w:rsidR="00000000">
        <w:t>Retail,</w:t>
      </w:r>
      <w:r w:rsidR="00000000">
        <w:rPr>
          <w:spacing w:val="-11"/>
        </w:rPr>
        <w:t xml:space="preserve"> </w:t>
      </w:r>
      <w:r w:rsidR="00000000">
        <w:t>and</w:t>
      </w:r>
      <w:r w:rsidR="00000000">
        <w:rPr>
          <w:spacing w:val="-11"/>
        </w:rPr>
        <w:t xml:space="preserve"> </w:t>
      </w:r>
      <w:r w:rsidR="00000000">
        <w:t>Lightspeed</w:t>
      </w:r>
      <w:r w:rsidR="00000000">
        <w:rPr>
          <w:spacing w:val="-11"/>
        </w:rPr>
        <w:t xml:space="preserve"> </w:t>
      </w:r>
      <w:r w:rsidR="00000000">
        <w:t>POS.</w:t>
      </w:r>
      <w:r w:rsidR="00000000">
        <w:rPr>
          <w:spacing w:val="-15"/>
        </w:rPr>
        <w:t xml:space="preserve"> </w:t>
      </w:r>
      <w:r w:rsidR="00000000">
        <w:t>The</w:t>
      </w:r>
      <w:r w:rsidR="00000000">
        <w:rPr>
          <w:spacing w:val="-9"/>
        </w:rPr>
        <w:t xml:space="preserve"> </w:t>
      </w:r>
      <w:r w:rsidR="00000000">
        <w:t>choice of supplier</w:t>
      </w:r>
      <w:r w:rsidR="00000000">
        <w:rPr>
          <w:spacing w:val="-2"/>
        </w:rPr>
        <w:t xml:space="preserve"> </w:t>
      </w:r>
      <w:r w:rsidR="00000000">
        <w:t>will depend on the specific</w:t>
      </w:r>
      <w:r w:rsidR="00000000">
        <w:rPr>
          <w:spacing w:val="-1"/>
        </w:rPr>
        <w:t xml:space="preserve"> </w:t>
      </w:r>
      <w:r w:rsidR="00000000">
        <w:t>needs</w:t>
      </w:r>
      <w:r w:rsidR="00000000">
        <w:rPr>
          <w:spacing w:val="-1"/>
        </w:rPr>
        <w:t xml:space="preserve"> </w:t>
      </w:r>
      <w:r w:rsidR="00000000">
        <w:t>and requirements</w:t>
      </w:r>
      <w:r w:rsidR="00000000">
        <w:rPr>
          <w:spacing w:val="-1"/>
        </w:rPr>
        <w:t xml:space="preserve"> </w:t>
      </w:r>
      <w:r w:rsidR="00000000">
        <w:t>of the airport and airport retailers.</w:t>
      </w:r>
      <w:r>
        <w:t xml:space="preserve"> </w:t>
      </w:r>
      <w:r w:rsidR="00000000">
        <w:rPr>
          <w:rFonts w:ascii="Palatino"/>
          <w:spacing w:val="-5"/>
        </w:rPr>
        <w:t>162</w:t>
      </w:r>
      <w:r>
        <w:rPr>
          <w:rFonts w:ascii="Palatino"/>
        </w:rPr>
        <w:t xml:space="preserve">   </w:t>
      </w:r>
      <w:r w:rsidR="00000000">
        <w:t>ENTERPRISE</w:t>
      </w:r>
      <w:r w:rsidR="00000000">
        <w:rPr>
          <w:spacing w:val="-7"/>
        </w:rPr>
        <w:t xml:space="preserve"> </w:t>
      </w:r>
      <w:r w:rsidR="00000000">
        <w:t>RESOURCE</w:t>
      </w:r>
      <w:r w:rsidR="00000000">
        <w:rPr>
          <w:spacing w:val="-6"/>
        </w:rPr>
        <w:t xml:space="preserve"> </w:t>
      </w:r>
      <w:r w:rsidR="00000000">
        <w:rPr>
          <w:spacing w:val="-2"/>
        </w:rPr>
        <w:t>PLANNING</w:t>
      </w:r>
      <w:r>
        <w:t xml:space="preserve"> </w:t>
      </w:r>
      <w:r w:rsidR="00000000">
        <w:t>Airport enterprise resource planning (ERP) is a software system used by</w:t>
      </w:r>
      <w:r w:rsidR="00000000">
        <w:rPr>
          <w:spacing w:val="-2"/>
        </w:rPr>
        <w:t xml:space="preserve"> </w:t>
      </w:r>
      <w:r w:rsidR="00000000">
        <w:t>airports to manage their day-to-day</w:t>
      </w:r>
      <w:r w:rsidR="00000000">
        <w:rPr>
          <w:spacing w:val="-15"/>
        </w:rPr>
        <w:t xml:space="preserve"> </w:t>
      </w:r>
      <w:r w:rsidR="00000000">
        <w:t>operations</w:t>
      </w:r>
      <w:r w:rsidR="00000000">
        <w:rPr>
          <w:spacing w:val="-12"/>
        </w:rPr>
        <w:t xml:space="preserve"> </w:t>
      </w:r>
      <w:r w:rsidR="00000000">
        <w:t>and</w:t>
      </w:r>
      <w:r w:rsidR="00000000">
        <w:rPr>
          <w:spacing w:val="-12"/>
        </w:rPr>
        <w:t xml:space="preserve"> </w:t>
      </w:r>
      <w:r w:rsidR="00000000">
        <w:t>resources,</w:t>
      </w:r>
      <w:r w:rsidR="00000000">
        <w:rPr>
          <w:spacing w:val="-11"/>
        </w:rPr>
        <w:t xml:space="preserve"> </w:t>
      </w:r>
      <w:r w:rsidR="00000000">
        <w:t>including</w:t>
      </w:r>
      <w:r w:rsidR="00000000">
        <w:rPr>
          <w:spacing w:val="-14"/>
        </w:rPr>
        <w:t xml:space="preserve"> </w:t>
      </w:r>
      <w:r w:rsidR="00000000">
        <w:t>finances,</w:t>
      </w:r>
      <w:r w:rsidR="00000000">
        <w:rPr>
          <w:spacing w:val="-11"/>
        </w:rPr>
        <w:t xml:space="preserve"> </w:t>
      </w:r>
      <w:r w:rsidR="00000000">
        <w:t>personnel,</w:t>
      </w:r>
      <w:r w:rsidR="00000000">
        <w:rPr>
          <w:spacing w:val="-11"/>
        </w:rPr>
        <w:t xml:space="preserve"> </w:t>
      </w:r>
      <w:r w:rsidR="00000000">
        <w:t>equipment,</w:t>
      </w:r>
      <w:r w:rsidR="00000000">
        <w:rPr>
          <w:spacing w:val="-11"/>
        </w:rPr>
        <w:t xml:space="preserve"> </w:t>
      </w:r>
      <w:r w:rsidR="00000000">
        <w:t>and</w:t>
      </w:r>
      <w:r w:rsidR="00000000">
        <w:rPr>
          <w:spacing w:val="-12"/>
        </w:rPr>
        <w:t xml:space="preserve"> </w:t>
      </w:r>
      <w:r w:rsidR="00000000">
        <w:t>materials.</w:t>
      </w:r>
      <w:r w:rsidR="00000000">
        <w:rPr>
          <w:spacing w:val="-15"/>
        </w:rPr>
        <w:t xml:space="preserve"> </w:t>
      </w:r>
      <w:r w:rsidR="00000000">
        <w:t>The system integrates all the different departments of the airport, providing</w:t>
      </w:r>
      <w:r w:rsidR="00000000">
        <w:rPr>
          <w:spacing w:val="-1"/>
        </w:rPr>
        <w:t xml:space="preserve"> </w:t>
      </w:r>
      <w:r w:rsidR="00000000">
        <w:t>a centralized platform for airport management to access and manage information in real-time.</w:t>
      </w:r>
      <w:r>
        <w:t xml:space="preserve"> </w:t>
      </w:r>
      <w:r w:rsidR="00000000">
        <w:t>The</w:t>
      </w:r>
      <w:r w:rsidR="00000000">
        <w:rPr>
          <w:spacing w:val="-3"/>
        </w:rPr>
        <w:t xml:space="preserve"> </w:t>
      </w:r>
      <w:r w:rsidR="00000000">
        <w:t>airport ERP</w:t>
      </w:r>
      <w:r w:rsidR="00000000">
        <w:rPr>
          <w:spacing w:val="-10"/>
        </w:rPr>
        <w:t xml:space="preserve"> </w:t>
      </w:r>
      <w:r w:rsidR="00000000">
        <w:t>system typically</w:t>
      </w:r>
      <w:r w:rsidR="00000000">
        <w:rPr>
          <w:spacing w:val="-5"/>
        </w:rPr>
        <w:t xml:space="preserve"> </w:t>
      </w:r>
      <w:r w:rsidR="00000000">
        <w:t>includes</w:t>
      </w:r>
      <w:r w:rsidR="00000000">
        <w:rPr>
          <w:spacing w:val="-2"/>
        </w:rPr>
        <w:t xml:space="preserve"> </w:t>
      </w:r>
      <w:r w:rsidR="00000000">
        <w:t>the following</w:t>
      </w:r>
      <w:r w:rsidR="00000000">
        <w:rPr>
          <w:spacing w:val="-3"/>
        </w:rPr>
        <w:t xml:space="preserve"> </w:t>
      </w:r>
      <w:r w:rsidR="00000000">
        <w:rPr>
          <w:spacing w:val="-2"/>
        </w:rPr>
        <w:t>modules:</w:t>
      </w:r>
      <w:r>
        <w:t xml:space="preserve"> </w:t>
      </w:r>
      <w:r w:rsidR="00000000">
        <w:t>Finance and accounting: This module manages the airport's financial transactions, including accounts payable, accounts receivable, budgeting, and forecasting.</w:t>
      </w:r>
      <w:r>
        <w:t xml:space="preserve"> </w:t>
      </w:r>
      <w:r w:rsidR="00000000">
        <w:t>Human resources: This module manages the airport's human resources functions, including personnel records, payroll, benefits, and training.</w:t>
      </w:r>
      <w:r>
        <w:t xml:space="preserve"> </w:t>
      </w:r>
      <w:r w:rsidR="00000000">
        <w:t>Materials management: This module manages the airport's inventory, procurement, and supply chain functions, including the ordering, receiving, and distribution of materials.</w:t>
      </w:r>
      <w:r>
        <w:t xml:space="preserve"> </w:t>
      </w:r>
      <w:r w:rsidR="00000000">
        <w:t>Maintenance management: This module manages the airport's equipment and facilities maintenance,</w:t>
      </w:r>
      <w:r w:rsidR="00000000">
        <w:rPr>
          <w:spacing w:val="-7"/>
        </w:rPr>
        <w:t xml:space="preserve"> </w:t>
      </w:r>
      <w:r w:rsidR="00000000">
        <w:t>including</w:t>
      </w:r>
      <w:r w:rsidR="00000000">
        <w:rPr>
          <w:spacing w:val="-9"/>
        </w:rPr>
        <w:t xml:space="preserve"> </w:t>
      </w:r>
      <w:r w:rsidR="00000000">
        <w:t>scheduling</w:t>
      </w:r>
      <w:r w:rsidR="00000000">
        <w:rPr>
          <w:spacing w:val="-7"/>
        </w:rPr>
        <w:t xml:space="preserve"> </w:t>
      </w:r>
      <w:r w:rsidR="00000000">
        <w:t>and</w:t>
      </w:r>
      <w:r w:rsidR="00000000">
        <w:rPr>
          <w:spacing w:val="-7"/>
        </w:rPr>
        <w:t xml:space="preserve"> </w:t>
      </w:r>
      <w:r w:rsidR="00000000">
        <w:t>tracking</w:t>
      </w:r>
      <w:r w:rsidR="00000000">
        <w:rPr>
          <w:spacing w:val="-9"/>
        </w:rPr>
        <w:t xml:space="preserve"> </w:t>
      </w:r>
      <w:r w:rsidR="00000000">
        <w:t>of</w:t>
      </w:r>
      <w:r w:rsidR="00000000">
        <w:rPr>
          <w:spacing w:val="-5"/>
        </w:rPr>
        <w:t xml:space="preserve"> </w:t>
      </w:r>
      <w:r w:rsidR="00000000">
        <w:t>maintenance</w:t>
      </w:r>
      <w:r w:rsidR="00000000">
        <w:rPr>
          <w:spacing w:val="-8"/>
        </w:rPr>
        <w:t xml:space="preserve"> </w:t>
      </w:r>
      <w:r w:rsidR="00000000">
        <w:t>activities,</w:t>
      </w:r>
      <w:r w:rsidR="00000000">
        <w:rPr>
          <w:spacing w:val="-7"/>
        </w:rPr>
        <w:t xml:space="preserve"> </w:t>
      </w:r>
      <w:r w:rsidR="00000000">
        <w:t>asset</w:t>
      </w:r>
      <w:r w:rsidR="00000000">
        <w:rPr>
          <w:spacing w:val="-7"/>
        </w:rPr>
        <w:t xml:space="preserve"> </w:t>
      </w:r>
      <w:r w:rsidR="00000000">
        <w:t>management,</w:t>
      </w:r>
      <w:r w:rsidR="00000000">
        <w:rPr>
          <w:spacing w:val="-7"/>
        </w:rPr>
        <w:t xml:space="preserve"> </w:t>
      </w:r>
      <w:r w:rsidR="00000000">
        <w:t>and maintenance cost analysis.</w:t>
      </w:r>
      <w:r>
        <w:t xml:space="preserve"> </w:t>
      </w:r>
      <w:r w:rsidR="00000000">
        <w:t>Project management: This module manages the airport's capital projects and construction activities, including project planning, budgeting, and tracking of progress and milestones.</w:t>
      </w:r>
      <w:r>
        <w:t xml:space="preserve"> </w:t>
      </w:r>
      <w:r w:rsidR="00000000">
        <w:t>The</w:t>
      </w:r>
      <w:r w:rsidR="00000000">
        <w:rPr>
          <w:spacing w:val="-4"/>
        </w:rPr>
        <w:t xml:space="preserve"> </w:t>
      </w:r>
      <w:r w:rsidR="00000000">
        <w:t>benefits</w:t>
      </w:r>
      <w:r w:rsidR="00000000">
        <w:rPr>
          <w:spacing w:val="-2"/>
        </w:rPr>
        <w:t xml:space="preserve"> </w:t>
      </w:r>
      <w:r w:rsidR="00000000">
        <w:t>of</w:t>
      </w:r>
      <w:r w:rsidR="00000000">
        <w:rPr>
          <w:spacing w:val="-2"/>
        </w:rPr>
        <w:t xml:space="preserve"> </w:t>
      </w:r>
      <w:r w:rsidR="00000000">
        <w:t>an</w:t>
      </w:r>
      <w:r w:rsidR="00000000">
        <w:rPr>
          <w:spacing w:val="-1"/>
        </w:rPr>
        <w:t xml:space="preserve"> </w:t>
      </w:r>
      <w:r w:rsidR="00000000">
        <w:t>airport</w:t>
      </w:r>
      <w:r w:rsidR="00000000">
        <w:rPr>
          <w:spacing w:val="-2"/>
        </w:rPr>
        <w:t xml:space="preserve"> </w:t>
      </w:r>
      <w:r w:rsidR="00000000">
        <w:t>ERP</w:t>
      </w:r>
      <w:r w:rsidR="00000000">
        <w:rPr>
          <w:spacing w:val="-10"/>
        </w:rPr>
        <w:t xml:space="preserve"> </w:t>
      </w:r>
      <w:r w:rsidR="00000000">
        <w:t>system</w:t>
      </w:r>
      <w:r w:rsidR="00000000">
        <w:rPr>
          <w:spacing w:val="-1"/>
        </w:rPr>
        <w:t xml:space="preserve"> </w:t>
      </w:r>
      <w:r w:rsidR="00000000">
        <w:rPr>
          <w:spacing w:val="-2"/>
        </w:rPr>
        <w:t>include:</w:t>
      </w:r>
      <w:r>
        <w:t xml:space="preserve"> </w:t>
      </w:r>
      <w:r w:rsidR="00000000">
        <w:t>Improved</w:t>
      </w:r>
      <w:r w:rsidR="00000000">
        <w:rPr>
          <w:spacing w:val="-1"/>
        </w:rPr>
        <w:t xml:space="preserve"> </w:t>
      </w:r>
      <w:r w:rsidR="00000000">
        <w:t>efficiency:</w:t>
      </w:r>
      <w:r w:rsidR="00000000">
        <w:rPr>
          <w:spacing w:val="-14"/>
        </w:rPr>
        <w:t xml:space="preserve"> </w:t>
      </w:r>
      <w:r w:rsidR="00000000">
        <w:t>An airport ERP</w:t>
      </w:r>
      <w:r w:rsidR="00000000">
        <w:rPr>
          <w:spacing w:val="-8"/>
        </w:rPr>
        <w:t xml:space="preserve"> </w:t>
      </w:r>
      <w:r w:rsidR="00000000">
        <w:t>system can</w:t>
      </w:r>
      <w:r w:rsidR="00000000">
        <w:rPr>
          <w:spacing w:val="-1"/>
        </w:rPr>
        <w:t xml:space="preserve"> </w:t>
      </w:r>
      <w:r w:rsidR="00000000">
        <w:t>help to streamline airport operations</w:t>
      </w:r>
      <w:r w:rsidR="00000000">
        <w:rPr>
          <w:spacing w:val="-1"/>
        </w:rPr>
        <w:t xml:space="preserve"> </w:t>
      </w:r>
      <w:r w:rsidR="00000000">
        <w:t>and</w:t>
      </w:r>
      <w:r w:rsidR="00000000">
        <w:rPr>
          <w:spacing w:val="-1"/>
        </w:rPr>
        <w:t xml:space="preserve"> </w:t>
      </w:r>
      <w:r w:rsidR="00000000">
        <w:t>reduce administrative workloads, improving the overall efficiency of airport operations.</w:t>
      </w:r>
      <w:r>
        <w:t xml:space="preserve"> </w:t>
      </w:r>
      <w:r w:rsidR="00000000">
        <w:t>Real-time access to data: An airport ERP system provides airport management with real-time access to data and insights, allowing them to make informed decisions quickly and effectively.</w:t>
      </w:r>
      <w:r>
        <w:t xml:space="preserve"> </w:t>
      </w:r>
      <w:r w:rsidR="00000000">
        <w:t>Improved decision-making: An airport ERP system can help to improve decision-making by providing airport management with accurate and timely</w:t>
      </w:r>
      <w:r w:rsidR="00000000">
        <w:rPr>
          <w:spacing w:val="-3"/>
        </w:rPr>
        <w:t xml:space="preserve"> </w:t>
      </w:r>
      <w:r w:rsidR="00000000">
        <w:t xml:space="preserve">information about airport operations and </w:t>
      </w:r>
      <w:r w:rsidR="00000000">
        <w:rPr>
          <w:spacing w:val="-2"/>
        </w:rPr>
        <w:t>performance.</w:t>
      </w:r>
      <w:r>
        <w:t xml:space="preserve"> </w:t>
      </w:r>
      <w:r w:rsidR="00000000">
        <w:t>Better financial management:</w:t>
      </w:r>
      <w:r w:rsidR="00000000">
        <w:rPr>
          <w:spacing w:val="-2"/>
        </w:rPr>
        <w:t xml:space="preserve"> </w:t>
      </w:r>
      <w:r w:rsidR="00000000">
        <w:t>An airport ERP system can help to manage the airport's financial operations more effectively, improving budget planning, forecasting, and financial reporting.</w:t>
      </w:r>
      <w:r>
        <w:t xml:space="preserve"> </w:t>
      </w:r>
      <w:r w:rsidR="00000000">
        <w:t>Improved asset management: An airport ERP system can help to manage the airport's assets, including facilities, equipment, and materials, more effectively, reducing maintenance costs and improving asset utilization.</w:t>
      </w:r>
      <w:r>
        <w:t xml:space="preserve"> </w:t>
      </w:r>
      <w:r w:rsidR="00000000">
        <w:t>Overall, an airport ERP system is an essential component of airport operations, as it can help to ensure</w:t>
      </w:r>
      <w:r w:rsidR="00000000">
        <w:rPr>
          <w:spacing w:val="-9"/>
        </w:rPr>
        <w:t xml:space="preserve"> </w:t>
      </w:r>
      <w:r w:rsidR="00000000">
        <w:t>that</w:t>
      </w:r>
      <w:r w:rsidR="00000000">
        <w:rPr>
          <w:spacing w:val="-6"/>
        </w:rPr>
        <w:t xml:space="preserve"> </w:t>
      </w:r>
      <w:r w:rsidR="00000000">
        <w:t>airport</w:t>
      </w:r>
      <w:r w:rsidR="00000000">
        <w:rPr>
          <w:spacing w:val="-6"/>
        </w:rPr>
        <w:t xml:space="preserve"> </w:t>
      </w:r>
      <w:r w:rsidR="00000000">
        <w:t>resources</w:t>
      </w:r>
      <w:r w:rsidR="00000000">
        <w:rPr>
          <w:spacing w:val="-4"/>
        </w:rPr>
        <w:t xml:space="preserve"> </w:t>
      </w:r>
      <w:r w:rsidR="00000000">
        <w:t>are</w:t>
      </w:r>
      <w:r w:rsidR="00000000">
        <w:rPr>
          <w:spacing w:val="-5"/>
        </w:rPr>
        <w:t xml:space="preserve"> </w:t>
      </w:r>
      <w:r w:rsidR="00000000">
        <w:t>managed</w:t>
      </w:r>
      <w:r w:rsidR="00000000">
        <w:rPr>
          <w:spacing w:val="-4"/>
        </w:rPr>
        <w:t xml:space="preserve"> </w:t>
      </w:r>
      <w:r w:rsidR="00000000">
        <w:t>effectively</w:t>
      </w:r>
      <w:r w:rsidR="00000000">
        <w:rPr>
          <w:spacing w:val="-8"/>
        </w:rPr>
        <w:t xml:space="preserve"> </w:t>
      </w:r>
      <w:r w:rsidR="00000000">
        <w:t>and</w:t>
      </w:r>
      <w:r w:rsidR="00000000">
        <w:rPr>
          <w:spacing w:val="-3"/>
        </w:rPr>
        <w:t xml:space="preserve"> </w:t>
      </w:r>
      <w:r w:rsidR="00000000">
        <w:t>efficiently,</w:t>
      </w:r>
      <w:r w:rsidR="00000000">
        <w:rPr>
          <w:spacing w:val="-3"/>
        </w:rPr>
        <w:t xml:space="preserve"> </w:t>
      </w:r>
      <w:r w:rsidR="00000000">
        <w:t>and</w:t>
      </w:r>
      <w:r w:rsidR="00000000">
        <w:rPr>
          <w:spacing w:val="-6"/>
        </w:rPr>
        <w:t xml:space="preserve"> </w:t>
      </w:r>
      <w:r w:rsidR="00000000">
        <w:t>that</w:t>
      </w:r>
      <w:r w:rsidR="00000000">
        <w:rPr>
          <w:spacing w:val="-5"/>
        </w:rPr>
        <w:t xml:space="preserve"> </w:t>
      </w:r>
      <w:r w:rsidR="00000000">
        <w:t>airport</w:t>
      </w:r>
      <w:r w:rsidR="00000000">
        <w:rPr>
          <w:spacing w:val="-5"/>
        </w:rPr>
        <w:t xml:space="preserve"> </w:t>
      </w:r>
      <w:r w:rsidR="00000000">
        <w:rPr>
          <w:spacing w:val="-2"/>
        </w:rPr>
        <w:t>management</w:t>
      </w:r>
      <w:r>
        <w:t xml:space="preserve"> </w:t>
      </w:r>
      <w:r w:rsidR="00000000">
        <w:rPr>
          <w:rFonts w:ascii="Palatino"/>
          <w:spacing w:val="-5"/>
        </w:rPr>
        <w:t>163</w:t>
      </w:r>
      <w:r>
        <w:rPr>
          <w:rFonts w:ascii="Palatino"/>
        </w:rPr>
        <w:t xml:space="preserve">   </w:t>
      </w:r>
      <w:r w:rsidR="00000000">
        <w:t>has</w:t>
      </w:r>
      <w:r w:rsidR="00000000">
        <w:rPr>
          <w:spacing w:val="-15"/>
        </w:rPr>
        <w:t xml:space="preserve"> </w:t>
      </w:r>
      <w:r w:rsidR="00000000">
        <w:t>access</w:t>
      </w:r>
      <w:r w:rsidR="00000000">
        <w:rPr>
          <w:spacing w:val="-15"/>
        </w:rPr>
        <w:t xml:space="preserve"> </w:t>
      </w:r>
      <w:r w:rsidR="00000000">
        <w:t>to</w:t>
      </w:r>
      <w:r w:rsidR="00000000">
        <w:rPr>
          <w:spacing w:val="-15"/>
        </w:rPr>
        <w:t xml:space="preserve"> </w:t>
      </w:r>
      <w:r w:rsidR="00000000">
        <w:t>the</w:t>
      </w:r>
      <w:r w:rsidR="00000000">
        <w:rPr>
          <w:spacing w:val="-15"/>
        </w:rPr>
        <w:t xml:space="preserve"> </w:t>
      </w:r>
      <w:r w:rsidR="00000000">
        <w:t>data</w:t>
      </w:r>
      <w:r w:rsidR="00000000">
        <w:rPr>
          <w:spacing w:val="-15"/>
        </w:rPr>
        <w:t xml:space="preserve"> </w:t>
      </w:r>
      <w:r w:rsidR="00000000">
        <w:t>and</w:t>
      </w:r>
      <w:r w:rsidR="00000000">
        <w:rPr>
          <w:spacing w:val="-15"/>
        </w:rPr>
        <w:t xml:space="preserve"> </w:t>
      </w:r>
      <w:r w:rsidR="00000000">
        <w:t>insights</w:t>
      </w:r>
      <w:r w:rsidR="00000000">
        <w:rPr>
          <w:spacing w:val="-15"/>
        </w:rPr>
        <w:t xml:space="preserve"> </w:t>
      </w:r>
      <w:r w:rsidR="00000000">
        <w:t>needed</w:t>
      </w:r>
      <w:r w:rsidR="00000000">
        <w:rPr>
          <w:spacing w:val="-15"/>
        </w:rPr>
        <w:t xml:space="preserve"> </w:t>
      </w:r>
      <w:r w:rsidR="00000000">
        <w:t>to</w:t>
      </w:r>
      <w:r w:rsidR="00000000">
        <w:rPr>
          <w:spacing w:val="-15"/>
        </w:rPr>
        <w:t xml:space="preserve"> </w:t>
      </w:r>
      <w:r w:rsidR="00000000">
        <w:t>make</w:t>
      </w:r>
      <w:r w:rsidR="00000000">
        <w:rPr>
          <w:spacing w:val="-15"/>
        </w:rPr>
        <w:t xml:space="preserve"> </w:t>
      </w:r>
      <w:r w:rsidR="00000000">
        <w:t>informed</w:t>
      </w:r>
      <w:r w:rsidR="00000000">
        <w:rPr>
          <w:spacing w:val="-15"/>
        </w:rPr>
        <w:t xml:space="preserve"> </w:t>
      </w:r>
      <w:r w:rsidR="00000000">
        <w:t>decisions</w:t>
      </w:r>
      <w:r w:rsidR="00000000">
        <w:rPr>
          <w:spacing w:val="-15"/>
        </w:rPr>
        <w:t xml:space="preserve"> </w:t>
      </w:r>
      <w:r w:rsidR="00000000">
        <w:t>about</w:t>
      </w:r>
      <w:r w:rsidR="00000000">
        <w:rPr>
          <w:spacing w:val="-15"/>
        </w:rPr>
        <w:t xml:space="preserve"> </w:t>
      </w:r>
      <w:r w:rsidR="00000000">
        <w:t>the</w:t>
      </w:r>
      <w:r w:rsidR="00000000">
        <w:rPr>
          <w:spacing w:val="-15"/>
        </w:rPr>
        <w:t xml:space="preserve"> </w:t>
      </w:r>
      <w:r w:rsidR="00000000">
        <w:t>airport's</w:t>
      </w:r>
      <w:r w:rsidR="00000000">
        <w:rPr>
          <w:spacing w:val="-15"/>
        </w:rPr>
        <w:t xml:space="preserve"> </w:t>
      </w:r>
      <w:r w:rsidR="00000000">
        <w:t>operations and strategy.</w:t>
      </w:r>
      <w:r>
        <w:t xml:space="preserve"> </w:t>
      </w:r>
      <w:r w:rsidR="00000000">
        <w:rPr>
          <w:spacing w:val="-2"/>
        </w:rPr>
        <w:t>COMPONENTS</w:t>
      </w:r>
      <w:r>
        <w:t xml:space="preserve"> </w:t>
      </w:r>
      <w:r w:rsidR="00000000">
        <w:t>Enterprise Resource Planning (ERP) is a software system used by organizations to manage their business processes and operations. In the context of an airport, an ERP system can help manage various aspects of the airport's operations, including finance, human resources, procurement, and inventory management. Some of the common components of an airport ERP system are:</w:t>
      </w:r>
      <w:r>
        <w:t xml:space="preserve"> </w:t>
      </w:r>
      <w:r w:rsidR="00000000">
        <w:t>Financial Management: This module manages financial transactions and accounting processes, including budgeting, general ledger, accounts payable and receivable, and cash management.</w:t>
      </w:r>
      <w:r>
        <w:t xml:space="preserve"> </w:t>
      </w:r>
      <w:r w:rsidR="00000000">
        <w:t>Human</w:t>
      </w:r>
      <w:r w:rsidR="00000000">
        <w:rPr>
          <w:spacing w:val="-15"/>
        </w:rPr>
        <w:t xml:space="preserve"> </w:t>
      </w:r>
      <w:r w:rsidR="00000000">
        <w:t>Resources</w:t>
      </w:r>
      <w:r w:rsidR="00000000">
        <w:rPr>
          <w:spacing w:val="-14"/>
        </w:rPr>
        <w:t xml:space="preserve"> </w:t>
      </w:r>
      <w:r w:rsidR="00000000">
        <w:t>Management:</w:t>
      </w:r>
      <w:r w:rsidR="00000000">
        <w:rPr>
          <w:spacing w:val="-15"/>
        </w:rPr>
        <w:t xml:space="preserve"> </w:t>
      </w:r>
      <w:r w:rsidR="00000000">
        <w:t>This</w:t>
      </w:r>
      <w:r w:rsidR="00000000">
        <w:rPr>
          <w:spacing w:val="-14"/>
        </w:rPr>
        <w:t xml:space="preserve"> </w:t>
      </w:r>
      <w:r w:rsidR="00000000">
        <w:t>module</w:t>
      </w:r>
      <w:r w:rsidR="00000000">
        <w:rPr>
          <w:spacing w:val="-15"/>
        </w:rPr>
        <w:t xml:space="preserve"> </w:t>
      </w:r>
      <w:r w:rsidR="00000000">
        <w:t>manages</w:t>
      </w:r>
      <w:r w:rsidR="00000000">
        <w:rPr>
          <w:spacing w:val="-14"/>
        </w:rPr>
        <w:t xml:space="preserve"> </w:t>
      </w:r>
      <w:r w:rsidR="00000000">
        <w:t>employee</w:t>
      </w:r>
      <w:r w:rsidR="00000000">
        <w:rPr>
          <w:spacing w:val="-15"/>
        </w:rPr>
        <w:t xml:space="preserve"> </w:t>
      </w:r>
      <w:r w:rsidR="00000000">
        <w:t>data,</w:t>
      </w:r>
      <w:r w:rsidR="00000000">
        <w:rPr>
          <w:spacing w:val="-15"/>
        </w:rPr>
        <w:t xml:space="preserve"> </w:t>
      </w:r>
      <w:r w:rsidR="00000000">
        <w:t>including</w:t>
      </w:r>
      <w:r w:rsidR="00000000">
        <w:rPr>
          <w:spacing w:val="-15"/>
        </w:rPr>
        <w:t xml:space="preserve"> </w:t>
      </w:r>
      <w:r w:rsidR="00000000">
        <w:t>payroll,</w:t>
      </w:r>
      <w:r w:rsidR="00000000">
        <w:rPr>
          <w:spacing w:val="-14"/>
        </w:rPr>
        <w:t xml:space="preserve"> </w:t>
      </w:r>
      <w:r w:rsidR="00000000">
        <w:t>benefits, performance management, and recruitment.</w:t>
      </w:r>
      <w:r>
        <w:t xml:space="preserve"> </w:t>
      </w:r>
      <w:r w:rsidR="00000000">
        <w:t>Procurement Management: This module manages the procurement process, including supplier selection, contract management, purchase orders, and inventory management.</w:t>
      </w:r>
      <w:r>
        <w:t xml:space="preserve"> </w:t>
      </w:r>
      <w:r w:rsidR="00000000">
        <w:t>Inventory</w:t>
      </w:r>
      <w:r w:rsidR="00000000">
        <w:rPr>
          <w:spacing w:val="-1"/>
        </w:rPr>
        <w:t xml:space="preserve"> </w:t>
      </w:r>
      <w:r w:rsidR="00000000">
        <w:t>Management: This module manages inventory</w:t>
      </w:r>
      <w:r w:rsidR="00000000">
        <w:rPr>
          <w:spacing w:val="-1"/>
        </w:rPr>
        <w:t xml:space="preserve"> </w:t>
      </w:r>
      <w:r w:rsidR="00000000">
        <w:t>levels, including stock control, demand forecasting, and order processing.</w:t>
      </w:r>
      <w:r>
        <w:t xml:space="preserve"> </w:t>
      </w:r>
      <w:r w:rsidR="00000000">
        <w:t>Maintenance Management: This module manages the maintenance of airport assets, including equipment, vehicles, and infrastructure.</w:t>
      </w:r>
      <w:r>
        <w:t xml:space="preserve"> </w:t>
      </w:r>
      <w:r w:rsidR="00000000">
        <w:t>Business Intelligence and Analytics: This module provides real-time insights into airport operations, including financial performance, passenger traffic, and operational efficiency.</w:t>
      </w:r>
      <w:r>
        <w:t xml:space="preserve"> </w:t>
      </w:r>
      <w:r w:rsidR="00000000">
        <w:t>Customer Relationship Management: This module manages the airport's interaction with its customers, including loyalty programs, passenger feedback, and customer service.</w:t>
      </w:r>
      <w:r>
        <w:t xml:space="preserve"> </w:t>
      </w:r>
      <w:r w:rsidR="00000000">
        <w:lastRenderedPageBreak/>
        <w:t>Security</w:t>
      </w:r>
      <w:r w:rsidR="00000000">
        <w:rPr>
          <w:spacing w:val="-6"/>
        </w:rPr>
        <w:t xml:space="preserve"> </w:t>
      </w:r>
      <w:r w:rsidR="00000000">
        <w:t>Management:</w:t>
      </w:r>
      <w:r w:rsidR="00000000">
        <w:rPr>
          <w:spacing w:val="-5"/>
        </w:rPr>
        <w:t xml:space="preserve"> </w:t>
      </w:r>
      <w:r w:rsidR="00000000">
        <w:t>This</w:t>
      </w:r>
      <w:r w:rsidR="00000000">
        <w:rPr>
          <w:spacing w:val="-1"/>
        </w:rPr>
        <w:t xml:space="preserve"> </w:t>
      </w:r>
      <w:r w:rsidR="00000000">
        <w:t>module</w:t>
      </w:r>
      <w:r w:rsidR="00000000">
        <w:rPr>
          <w:spacing w:val="-2"/>
        </w:rPr>
        <w:t xml:space="preserve"> </w:t>
      </w:r>
      <w:r w:rsidR="00000000">
        <w:t>manages</w:t>
      </w:r>
      <w:r w:rsidR="00000000">
        <w:rPr>
          <w:spacing w:val="-1"/>
        </w:rPr>
        <w:t xml:space="preserve"> </w:t>
      </w:r>
      <w:r w:rsidR="00000000">
        <w:t>the security</w:t>
      </w:r>
      <w:r w:rsidR="00000000">
        <w:rPr>
          <w:spacing w:val="-6"/>
        </w:rPr>
        <w:t xml:space="preserve"> </w:t>
      </w:r>
      <w:r w:rsidR="00000000">
        <w:t>of</w:t>
      </w:r>
      <w:r w:rsidR="00000000">
        <w:rPr>
          <w:spacing w:val="-2"/>
        </w:rPr>
        <w:t xml:space="preserve"> </w:t>
      </w:r>
      <w:r w:rsidR="00000000">
        <w:t>the airport,</w:t>
      </w:r>
      <w:r w:rsidR="00000000">
        <w:rPr>
          <w:spacing w:val="-1"/>
        </w:rPr>
        <w:t xml:space="preserve"> </w:t>
      </w:r>
      <w:r w:rsidR="00000000">
        <w:t>including</w:t>
      </w:r>
      <w:r w:rsidR="00000000">
        <w:rPr>
          <w:spacing w:val="-1"/>
        </w:rPr>
        <w:t xml:space="preserve"> </w:t>
      </w:r>
      <w:r w:rsidR="00000000">
        <w:t>access</w:t>
      </w:r>
      <w:r w:rsidR="00000000">
        <w:rPr>
          <w:spacing w:val="-1"/>
        </w:rPr>
        <w:t xml:space="preserve"> </w:t>
      </w:r>
      <w:r w:rsidR="00000000">
        <w:t>control, video surveillance, and threat detection.</w:t>
      </w:r>
      <w:r>
        <w:t xml:space="preserve"> </w:t>
      </w:r>
      <w:r w:rsidR="00000000">
        <w:t>By</w:t>
      </w:r>
      <w:r w:rsidR="00000000">
        <w:rPr>
          <w:spacing w:val="-15"/>
        </w:rPr>
        <w:t xml:space="preserve"> </w:t>
      </w:r>
      <w:r w:rsidR="00000000">
        <w:t>integrating</w:t>
      </w:r>
      <w:r w:rsidR="00000000">
        <w:rPr>
          <w:spacing w:val="-12"/>
        </w:rPr>
        <w:t xml:space="preserve"> </w:t>
      </w:r>
      <w:r w:rsidR="00000000">
        <w:t>these</w:t>
      </w:r>
      <w:r w:rsidR="00000000">
        <w:rPr>
          <w:spacing w:val="-10"/>
        </w:rPr>
        <w:t xml:space="preserve"> </w:t>
      </w:r>
      <w:r w:rsidR="00000000">
        <w:t>different</w:t>
      </w:r>
      <w:r w:rsidR="00000000">
        <w:rPr>
          <w:spacing w:val="-10"/>
        </w:rPr>
        <w:t xml:space="preserve"> </w:t>
      </w:r>
      <w:r w:rsidR="00000000">
        <w:t>components</w:t>
      </w:r>
      <w:r w:rsidR="00000000">
        <w:rPr>
          <w:spacing w:val="-10"/>
        </w:rPr>
        <w:t xml:space="preserve"> </w:t>
      </w:r>
      <w:r w:rsidR="00000000">
        <w:t>into</w:t>
      </w:r>
      <w:r w:rsidR="00000000">
        <w:rPr>
          <w:spacing w:val="-11"/>
        </w:rPr>
        <w:t xml:space="preserve"> </w:t>
      </w:r>
      <w:r w:rsidR="00000000">
        <w:t>a</w:t>
      </w:r>
      <w:r w:rsidR="00000000">
        <w:rPr>
          <w:spacing w:val="-9"/>
        </w:rPr>
        <w:t xml:space="preserve"> </w:t>
      </w:r>
      <w:r w:rsidR="00000000">
        <w:t>single</w:t>
      </w:r>
      <w:r w:rsidR="00000000">
        <w:rPr>
          <w:spacing w:val="-9"/>
        </w:rPr>
        <w:t xml:space="preserve"> </w:t>
      </w:r>
      <w:r w:rsidR="00000000">
        <w:t>system,</w:t>
      </w:r>
      <w:r w:rsidR="00000000">
        <w:rPr>
          <w:spacing w:val="-10"/>
        </w:rPr>
        <w:t xml:space="preserve"> </w:t>
      </w:r>
      <w:r w:rsidR="00000000">
        <w:t>an</w:t>
      </w:r>
      <w:r w:rsidR="00000000">
        <w:rPr>
          <w:spacing w:val="-9"/>
        </w:rPr>
        <w:t xml:space="preserve"> </w:t>
      </w:r>
      <w:r w:rsidR="00000000">
        <w:t>airport</w:t>
      </w:r>
      <w:r w:rsidR="00000000">
        <w:rPr>
          <w:spacing w:val="-11"/>
        </w:rPr>
        <w:t xml:space="preserve"> </w:t>
      </w:r>
      <w:r w:rsidR="00000000">
        <w:t>ERP</w:t>
      </w:r>
      <w:r w:rsidR="00000000">
        <w:rPr>
          <w:spacing w:val="-15"/>
        </w:rPr>
        <w:t xml:space="preserve"> </w:t>
      </w:r>
      <w:r w:rsidR="00000000">
        <w:t>system</w:t>
      </w:r>
      <w:r w:rsidR="00000000">
        <w:rPr>
          <w:spacing w:val="-8"/>
        </w:rPr>
        <w:t xml:space="preserve"> </w:t>
      </w:r>
      <w:r w:rsidR="00000000">
        <w:t>can</w:t>
      </w:r>
      <w:r w:rsidR="00000000">
        <w:rPr>
          <w:spacing w:val="-9"/>
        </w:rPr>
        <w:t xml:space="preserve"> </w:t>
      </w:r>
      <w:r w:rsidR="00000000">
        <w:t>provide a comprehensive view of the airport's operations, streamline processes, and improve operational efficiency. An airport ERP system can also help airport management make informed decisions based on real-time data and insights.</w:t>
      </w:r>
      <w:r>
        <w:t xml:space="preserve"> </w:t>
      </w:r>
      <w:r w:rsidR="00000000">
        <w:t>SYSTEM</w:t>
      </w:r>
      <w:r w:rsidR="00000000">
        <w:rPr>
          <w:spacing w:val="-2"/>
        </w:rPr>
        <w:t xml:space="preserve"> INTEGRATION</w:t>
      </w:r>
      <w:r>
        <w:t xml:space="preserve"> </w:t>
      </w:r>
      <w:r w:rsidR="00000000">
        <w:t>Airport</w:t>
      </w:r>
      <w:r w:rsidR="00000000">
        <w:rPr>
          <w:spacing w:val="-3"/>
        </w:rPr>
        <w:t xml:space="preserve"> </w:t>
      </w:r>
      <w:r w:rsidR="00000000">
        <w:t>Enterprise</w:t>
      </w:r>
      <w:r w:rsidR="00000000">
        <w:rPr>
          <w:spacing w:val="-2"/>
        </w:rPr>
        <w:t xml:space="preserve"> </w:t>
      </w:r>
      <w:r w:rsidR="00000000">
        <w:t>Resource</w:t>
      </w:r>
      <w:r w:rsidR="00000000">
        <w:rPr>
          <w:spacing w:val="-4"/>
        </w:rPr>
        <w:t xml:space="preserve"> </w:t>
      </w:r>
      <w:r w:rsidR="00000000">
        <w:t>Planning</w:t>
      </w:r>
      <w:r w:rsidR="00000000">
        <w:rPr>
          <w:spacing w:val="-6"/>
        </w:rPr>
        <w:t xml:space="preserve"> </w:t>
      </w:r>
      <w:r w:rsidR="00000000">
        <w:t>(ERP)</w:t>
      </w:r>
      <w:r w:rsidR="00000000">
        <w:rPr>
          <w:spacing w:val="-3"/>
        </w:rPr>
        <w:t xml:space="preserve"> </w:t>
      </w:r>
      <w:r w:rsidR="00000000">
        <w:t>integration</w:t>
      </w:r>
      <w:r w:rsidR="00000000">
        <w:rPr>
          <w:spacing w:val="-3"/>
        </w:rPr>
        <w:t xml:space="preserve"> </w:t>
      </w:r>
      <w:r w:rsidR="00000000">
        <w:t>involves</w:t>
      </w:r>
      <w:r w:rsidR="00000000">
        <w:rPr>
          <w:spacing w:val="-4"/>
        </w:rPr>
        <w:t xml:space="preserve"> </w:t>
      </w:r>
      <w:r w:rsidR="00000000">
        <w:t>connecting</w:t>
      </w:r>
      <w:r w:rsidR="00000000">
        <w:rPr>
          <w:spacing w:val="-6"/>
        </w:rPr>
        <w:t xml:space="preserve"> </w:t>
      </w:r>
      <w:r w:rsidR="00000000">
        <w:t>various</w:t>
      </w:r>
      <w:r w:rsidR="00000000">
        <w:rPr>
          <w:spacing w:val="-4"/>
        </w:rPr>
        <w:t xml:space="preserve"> </w:t>
      </w:r>
      <w:r w:rsidR="00000000">
        <w:t>systems</w:t>
      </w:r>
      <w:r w:rsidR="00000000">
        <w:rPr>
          <w:spacing w:val="-4"/>
        </w:rPr>
        <w:t xml:space="preserve"> </w:t>
      </w:r>
      <w:r w:rsidR="00000000">
        <w:t>and processes across an airport to provide a unified view of operations, increase efficiency, and improve decision-making. Some of the key areas where ERP integration can be beneficial in an airport setting are:</w:t>
      </w:r>
      <w:r>
        <w:t xml:space="preserve"> </w:t>
      </w:r>
      <w:r w:rsidR="00000000">
        <w:rPr>
          <w:rFonts w:ascii="Palatino"/>
          <w:spacing w:val="-5"/>
        </w:rPr>
        <w:t>164</w:t>
      </w:r>
      <w:r>
        <w:rPr>
          <w:rFonts w:ascii="Palatino"/>
        </w:rPr>
        <w:t xml:space="preserve">   </w:t>
      </w:r>
      <w:r w:rsidR="00000000">
        <w:t>Finance:</w:t>
      </w:r>
      <w:r w:rsidR="00000000">
        <w:rPr>
          <w:spacing w:val="-15"/>
        </w:rPr>
        <w:t xml:space="preserve"> </w:t>
      </w:r>
      <w:r w:rsidR="00000000">
        <w:t>Integration</w:t>
      </w:r>
      <w:r w:rsidR="00000000">
        <w:rPr>
          <w:spacing w:val="-15"/>
        </w:rPr>
        <w:t xml:space="preserve"> </w:t>
      </w:r>
      <w:r w:rsidR="00000000">
        <w:t>of</w:t>
      </w:r>
      <w:r w:rsidR="00000000">
        <w:rPr>
          <w:spacing w:val="-14"/>
        </w:rPr>
        <w:t xml:space="preserve"> </w:t>
      </w:r>
      <w:r w:rsidR="00000000">
        <w:t>financial</w:t>
      </w:r>
      <w:r w:rsidR="00000000">
        <w:rPr>
          <w:spacing w:val="-15"/>
        </w:rPr>
        <w:t xml:space="preserve"> </w:t>
      </w:r>
      <w:r w:rsidR="00000000">
        <w:t>data</w:t>
      </w:r>
      <w:r w:rsidR="00000000">
        <w:rPr>
          <w:spacing w:val="-15"/>
        </w:rPr>
        <w:t xml:space="preserve"> </w:t>
      </w:r>
      <w:r w:rsidR="00000000">
        <w:t>from</w:t>
      </w:r>
      <w:r w:rsidR="00000000">
        <w:rPr>
          <w:spacing w:val="-15"/>
        </w:rPr>
        <w:t xml:space="preserve"> </w:t>
      </w:r>
      <w:r w:rsidR="00000000">
        <w:t>different</w:t>
      </w:r>
      <w:r w:rsidR="00000000">
        <w:rPr>
          <w:spacing w:val="-15"/>
        </w:rPr>
        <w:t xml:space="preserve"> </w:t>
      </w:r>
      <w:r w:rsidR="00000000">
        <w:t>sources</w:t>
      </w:r>
      <w:r w:rsidR="00000000">
        <w:rPr>
          <w:spacing w:val="-13"/>
        </w:rPr>
        <w:t xml:space="preserve"> </w:t>
      </w:r>
      <w:r w:rsidR="00000000">
        <w:t>such</w:t>
      </w:r>
      <w:r w:rsidR="00000000">
        <w:rPr>
          <w:spacing w:val="-13"/>
        </w:rPr>
        <w:t xml:space="preserve"> </w:t>
      </w:r>
      <w:r w:rsidR="00000000">
        <w:t>as</w:t>
      </w:r>
      <w:r w:rsidR="00000000">
        <w:rPr>
          <w:spacing w:val="-15"/>
        </w:rPr>
        <w:t xml:space="preserve"> </w:t>
      </w:r>
      <w:r w:rsidR="00000000">
        <w:t>revenue</w:t>
      </w:r>
      <w:r w:rsidR="00000000">
        <w:rPr>
          <w:spacing w:val="-15"/>
        </w:rPr>
        <w:t xml:space="preserve"> </w:t>
      </w:r>
      <w:r w:rsidR="00000000">
        <w:t>management</w:t>
      </w:r>
      <w:r w:rsidR="00000000">
        <w:rPr>
          <w:spacing w:val="-15"/>
        </w:rPr>
        <w:t xml:space="preserve"> </w:t>
      </w:r>
      <w:r w:rsidR="00000000">
        <w:t>systems, point-of-sale systems, and payroll systems can provide a consolidated view of the airport's financial performance. This helps airport management make informed decisions based on real- time data and insights.</w:t>
      </w:r>
      <w:r>
        <w:t xml:space="preserve"> </w:t>
      </w:r>
      <w:r w:rsidR="00000000">
        <w:t>Human Resources: Integration of data from various HR systems such as payroll, time and attendance, and benefits management can help automate HR processes and improve employee productivity. This can also help reduce errors and ensure compliance with labor laws.</w:t>
      </w:r>
      <w:r>
        <w:t xml:space="preserve"> </w:t>
      </w:r>
      <w:r w:rsidR="00000000">
        <w:t>Procurement: Integration of procurement systems with inventory management systems can help optimize inventory levels and reduce procurement costs. This can also improve supplier management and help ensure compliance with procurement regulations.</w:t>
      </w:r>
      <w:r>
        <w:t xml:space="preserve"> </w:t>
      </w:r>
      <w:r w:rsidR="00000000">
        <w:t>Maintenance: Integration of maintenance management systems with asset management systems can</w:t>
      </w:r>
      <w:r w:rsidR="00000000">
        <w:rPr>
          <w:spacing w:val="-7"/>
        </w:rPr>
        <w:t xml:space="preserve"> </w:t>
      </w:r>
      <w:r w:rsidR="00000000">
        <w:t>help</w:t>
      </w:r>
      <w:r w:rsidR="00000000">
        <w:rPr>
          <w:spacing w:val="-7"/>
        </w:rPr>
        <w:t xml:space="preserve"> </w:t>
      </w:r>
      <w:r w:rsidR="00000000">
        <w:t>improve</w:t>
      </w:r>
      <w:r w:rsidR="00000000">
        <w:rPr>
          <w:spacing w:val="-7"/>
        </w:rPr>
        <w:t xml:space="preserve"> </w:t>
      </w:r>
      <w:r w:rsidR="00000000">
        <w:t>asset</w:t>
      </w:r>
      <w:r w:rsidR="00000000">
        <w:rPr>
          <w:spacing w:val="-7"/>
        </w:rPr>
        <w:t xml:space="preserve"> </w:t>
      </w:r>
      <w:r w:rsidR="00000000">
        <w:t>utilization,</w:t>
      </w:r>
      <w:r w:rsidR="00000000">
        <w:rPr>
          <w:spacing w:val="-7"/>
        </w:rPr>
        <w:t xml:space="preserve"> </w:t>
      </w:r>
      <w:r w:rsidR="00000000">
        <w:t>reduce</w:t>
      </w:r>
      <w:r w:rsidR="00000000">
        <w:rPr>
          <w:spacing w:val="-8"/>
        </w:rPr>
        <w:t xml:space="preserve"> </w:t>
      </w:r>
      <w:r w:rsidR="00000000">
        <w:t>downtime,</w:t>
      </w:r>
      <w:r w:rsidR="00000000">
        <w:rPr>
          <w:spacing w:val="-7"/>
        </w:rPr>
        <w:t xml:space="preserve"> </w:t>
      </w:r>
      <w:r w:rsidR="00000000">
        <w:t>and</w:t>
      </w:r>
      <w:r w:rsidR="00000000">
        <w:rPr>
          <w:spacing w:val="-5"/>
        </w:rPr>
        <w:t xml:space="preserve"> </w:t>
      </w:r>
      <w:r w:rsidR="00000000">
        <w:t>extend</w:t>
      </w:r>
      <w:r w:rsidR="00000000">
        <w:rPr>
          <w:spacing w:val="-8"/>
        </w:rPr>
        <w:t xml:space="preserve"> </w:t>
      </w:r>
      <w:r w:rsidR="00000000">
        <w:t>the</w:t>
      </w:r>
      <w:r w:rsidR="00000000">
        <w:rPr>
          <w:spacing w:val="-8"/>
        </w:rPr>
        <w:t xml:space="preserve"> </w:t>
      </w:r>
      <w:r w:rsidR="00000000">
        <w:t>life</w:t>
      </w:r>
      <w:r w:rsidR="00000000">
        <w:rPr>
          <w:spacing w:val="-7"/>
        </w:rPr>
        <w:t xml:space="preserve"> </w:t>
      </w:r>
      <w:r w:rsidR="00000000">
        <w:t>of</w:t>
      </w:r>
      <w:r w:rsidR="00000000">
        <w:rPr>
          <w:spacing w:val="-6"/>
        </w:rPr>
        <w:t xml:space="preserve"> </w:t>
      </w:r>
      <w:r w:rsidR="00000000">
        <w:t>airport</w:t>
      </w:r>
      <w:r w:rsidR="00000000">
        <w:rPr>
          <w:spacing w:val="-7"/>
        </w:rPr>
        <w:t xml:space="preserve"> </w:t>
      </w:r>
      <w:r w:rsidR="00000000">
        <w:t>assets.</w:t>
      </w:r>
      <w:r w:rsidR="00000000">
        <w:rPr>
          <w:spacing w:val="-10"/>
        </w:rPr>
        <w:t xml:space="preserve"> </w:t>
      </w:r>
      <w:r w:rsidR="00000000">
        <w:t>This</w:t>
      </w:r>
      <w:r w:rsidR="00000000">
        <w:rPr>
          <w:spacing w:val="-7"/>
        </w:rPr>
        <w:t xml:space="preserve"> </w:t>
      </w:r>
      <w:r w:rsidR="00000000">
        <w:t>can also help reduce maintenance costs and improve safety.</w:t>
      </w:r>
      <w:r>
        <w:t xml:space="preserve"> </w:t>
      </w:r>
      <w:r w:rsidR="00000000">
        <w:t>Customer Relationship Management: Integration of customer feedback systems with customer service</w:t>
      </w:r>
      <w:r w:rsidR="00000000">
        <w:rPr>
          <w:spacing w:val="-7"/>
        </w:rPr>
        <w:t xml:space="preserve"> </w:t>
      </w:r>
      <w:r w:rsidR="00000000">
        <w:t>systems</w:t>
      </w:r>
      <w:r w:rsidR="00000000">
        <w:rPr>
          <w:spacing w:val="-4"/>
        </w:rPr>
        <w:t xml:space="preserve"> </w:t>
      </w:r>
      <w:r w:rsidR="00000000">
        <w:t>can</w:t>
      </w:r>
      <w:r w:rsidR="00000000">
        <w:rPr>
          <w:spacing w:val="-6"/>
        </w:rPr>
        <w:t xml:space="preserve"> </w:t>
      </w:r>
      <w:r w:rsidR="00000000">
        <w:t>help</w:t>
      </w:r>
      <w:r w:rsidR="00000000">
        <w:rPr>
          <w:spacing w:val="-3"/>
        </w:rPr>
        <w:t xml:space="preserve"> </w:t>
      </w:r>
      <w:r w:rsidR="00000000">
        <w:t>improve</w:t>
      </w:r>
      <w:r w:rsidR="00000000">
        <w:rPr>
          <w:spacing w:val="-7"/>
        </w:rPr>
        <w:t xml:space="preserve"> </w:t>
      </w:r>
      <w:r w:rsidR="00000000">
        <w:t>the</w:t>
      </w:r>
      <w:r w:rsidR="00000000">
        <w:rPr>
          <w:spacing w:val="-6"/>
        </w:rPr>
        <w:t xml:space="preserve"> </w:t>
      </w:r>
      <w:r w:rsidR="00000000">
        <w:t>airport's</w:t>
      </w:r>
      <w:r w:rsidR="00000000">
        <w:rPr>
          <w:spacing w:val="-4"/>
        </w:rPr>
        <w:t xml:space="preserve"> </w:t>
      </w:r>
      <w:r w:rsidR="00000000">
        <w:t>customer</w:t>
      </w:r>
      <w:r w:rsidR="00000000">
        <w:rPr>
          <w:spacing w:val="-7"/>
        </w:rPr>
        <w:t xml:space="preserve"> </w:t>
      </w:r>
      <w:r w:rsidR="00000000">
        <w:t>service</w:t>
      </w:r>
      <w:r w:rsidR="00000000">
        <w:rPr>
          <w:spacing w:val="-7"/>
        </w:rPr>
        <w:t xml:space="preserve"> </w:t>
      </w:r>
      <w:r w:rsidR="00000000">
        <w:t>and</w:t>
      </w:r>
      <w:r w:rsidR="00000000">
        <w:rPr>
          <w:spacing w:val="-3"/>
        </w:rPr>
        <w:t xml:space="preserve"> </w:t>
      </w:r>
      <w:r w:rsidR="00000000">
        <w:t>reputation.</w:t>
      </w:r>
      <w:r w:rsidR="00000000">
        <w:rPr>
          <w:spacing w:val="-11"/>
        </w:rPr>
        <w:t xml:space="preserve"> </w:t>
      </w:r>
      <w:r w:rsidR="00000000">
        <w:t>This</w:t>
      </w:r>
      <w:r w:rsidR="00000000">
        <w:rPr>
          <w:spacing w:val="-5"/>
        </w:rPr>
        <w:t xml:space="preserve"> </w:t>
      </w:r>
      <w:r w:rsidR="00000000">
        <w:t>can</w:t>
      </w:r>
      <w:r w:rsidR="00000000">
        <w:rPr>
          <w:spacing w:val="-3"/>
        </w:rPr>
        <w:t xml:space="preserve"> </w:t>
      </w:r>
      <w:r w:rsidR="00000000">
        <w:t>also</w:t>
      </w:r>
      <w:r w:rsidR="00000000">
        <w:rPr>
          <w:spacing w:val="-5"/>
        </w:rPr>
        <w:t xml:space="preserve"> </w:t>
      </w:r>
      <w:r w:rsidR="00000000">
        <w:t>help identify trends and patterns in passenger behavior and preferences.</w:t>
      </w:r>
      <w:r>
        <w:t xml:space="preserve"> </w:t>
      </w:r>
      <w:r w:rsidR="00000000">
        <w:t>Business Intelligence and</w:t>
      </w:r>
      <w:r w:rsidR="00000000">
        <w:rPr>
          <w:spacing w:val="-3"/>
        </w:rPr>
        <w:t xml:space="preserve"> </w:t>
      </w:r>
      <w:r w:rsidR="00000000">
        <w:t>Analytics: Integration of data from various systems into a centralized data</w:t>
      </w:r>
      <w:r w:rsidR="00000000">
        <w:rPr>
          <w:spacing w:val="-15"/>
        </w:rPr>
        <w:t xml:space="preserve"> </w:t>
      </w:r>
      <w:r w:rsidR="00000000">
        <w:t>warehouse</w:t>
      </w:r>
      <w:r w:rsidR="00000000">
        <w:rPr>
          <w:spacing w:val="-14"/>
        </w:rPr>
        <w:t xml:space="preserve"> </w:t>
      </w:r>
      <w:r w:rsidR="00000000">
        <w:t>can</w:t>
      </w:r>
      <w:r w:rsidR="00000000">
        <w:rPr>
          <w:spacing w:val="-12"/>
        </w:rPr>
        <w:t xml:space="preserve"> </w:t>
      </w:r>
      <w:r w:rsidR="00000000">
        <w:t>provide</w:t>
      </w:r>
      <w:r w:rsidR="00000000">
        <w:rPr>
          <w:spacing w:val="-15"/>
        </w:rPr>
        <w:t xml:space="preserve"> </w:t>
      </w:r>
      <w:r w:rsidR="00000000">
        <w:t>a</w:t>
      </w:r>
      <w:r w:rsidR="00000000">
        <w:rPr>
          <w:spacing w:val="-15"/>
        </w:rPr>
        <w:t xml:space="preserve"> </w:t>
      </w:r>
      <w:r w:rsidR="00000000">
        <w:t>unified</w:t>
      </w:r>
      <w:r w:rsidR="00000000">
        <w:rPr>
          <w:spacing w:val="-14"/>
        </w:rPr>
        <w:t xml:space="preserve"> </w:t>
      </w:r>
      <w:r w:rsidR="00000000">
        <w:t>view</w:t>
      </w:r>
      <w:r w:rsidR="00000000">
        <w:rPr>
          <w:spacing w:val="-15"/>
        </w:rPr>
        <w:t xml:space="preserve"> </w:t>
      </w:r>
      <w:r w:rsidR="00000000">
        <w:t>of</w:t>
      </w:r>
      <w:r w:rsidR="00000000">
        <w:rPr>
          <w:spacing w:val="-15"/>
        </w:rPr>
        <w:t xml:space="preserve"> </w:t>
      </w:r>
      <w:r w:rsidR="00000000">
        <w:t>airport</w:t>
      </w:r>
      <w:r w:rsidR="00000000">
        <w:rPr>
          <w:spacing w:val="-15"/>
        </w:rPr>
        <w:t xml:space="preserve"> </w:t>
      </w:r>
      <w:r w:rsidR="00000000">
        <w:t>operations.</w:t>
      </w:r>
      <w:r w:rsidR="00000000">
        <w:rPr>
          <w:spacing w:val="-15"/>
        </w:rPr>
        <w:t xml:space="preserve"> </w:t>
      </w:r>
      <w:r w:rsidR="00000000">
        <w:t>This</w:t>
      </w:r>
      <w:r w:rsidR="00000000">
        <w:rPr>
          <w:spacing w:val="-14"/>
        </w:rPr>
        <w:t xml:space="preserve"> </w:t>
      </w:r>
      <w:r w:rsidR="00000000">
        <w:t>can</w:t>
      </w:r>
      <w:r w:rsidR="00000000">
        <w:rPr>
          <w:spacing w:val="-14"/>
        </w:rPr>
        <w:t xml:space="preserve"> </w:t>
      </w:r>
      <w:r w:rsidR="00000000">
        <w:t>help</w:t>
      </w:r>
      <w:r w:rsidR="00000000">
        <w:rPr>
          <w:spacing w:val="-14"/>
        </w:rPr>
        <w:t xml:space="preserve"> </w:t>
      </w:r>
      <w:r w:rsidR="00000000">
        <w:t>airport</w:t>
      </w:r>
      <w:r w:rsidR="00000000">
        <w:rPr>
          <w:spacing w:val="-14"/>
        </w:rPr>
        <w:t xml:space="preserve"> </w:t>
      </w:r>
      <w:r w:rsidR="00000000">
        <w:t>management make informed decisions based on real-time data and insights.</w:t>
      </w:r>
      <w:r>
        <w:t xml:space="preserve"> </w:t>
      </w:r>
      <w:r w:rsidR="00000000">
        <w:t>Overall, ERP integration can help streamline processes, reduce costs, and improve operational efficiency in an airport setting. It can also help provide a seamless passenger experience and enhance the airport's reputation.</w:t>
      </w:r>
      <w:r>
        <w:t xml:space="preserve"> </w:t>
      </w:r>
      <w:r w:rsidR="00000000">
        <w:rPr>
          <w:spacing w:val="-2"/>
        </w:rPr>
        <w:t>SUPPLIERS</w:t>
      </w:r>
      <w:r>
        <w:t xml:space="preserve"> </w:t>
      </w:r>
      <w:r w:rsidR="00000000">
        <w:t>There</w:t>
      </w:r>
      <w:r w:rsidR="00000000">
        <w:rPr>
          <w:spacing w:val="-15"/>
        </w:rPr>
        <w:t xml:space="preserve"> </w:t>
      </w:r>
      <w:r w:rsidR="00000000">
        <w:t>are</w:t>
      </w:r>
      <w:r w:rsidR="00000000">
        <w:rPr>
          <w:spacing w:val="-15"/>
        </w:rPr>
        <w:t xml:space="preserve"> </w:t>
      </w:r>
      <w:r w:rsidR="00000000">
        <w:t>several</w:t>
      </w:r>
      <w:r w:rsidR="00000000">
        <w:rPr>
          <w:spacing w:val="-14"/>
        </w:rPr>
        <w:t xml:space="preserve"> </w:t>
      </w:r>
      <w:r w:rsidR="00000000">
        <w:t>airport</w:t>
      </w:r>
      <w:r w:rsidR="00000000">
        <w:rPr>
          <w:spacing w:val="-11"/>
        </w:rPr>
        <w:t xml:space="preserve"> </w:t>
      </w:r>
      <w:r w:rsidR="00000000">
        <w:t>Enterprise</w:t>
      </w:r>
      <w:r w:rsidR="00000000">
        <w:rPr>
          <w:spacing w:val="-14"/>
        </w:rPr>
        <w:t xml:space="preserve"> </w:t>
      </w:r>
      <w:r w:rsidR="00000000">
        <w:t>Resource</w:t>
      </w:r>
      <w:r w:rsidR="00000000">
        <w:rPr>
          <w:spacing w:val="-15"/>
        </w:rPr>
        <w:t xml:space="preserve"> </w:t>
      </w:r>
      <w:r w:rsidR="00000000">
        <w:t>Planning</w:t>
      </w:r>
      <w:r w:rsidR="00000000">
        <w:rPr>
          <w:spacing w:val="-15"/>
        </w:rPr>
        <w:t xml:space="preserve"> </w:t>
      </w:r>
      <w:r w:rsidR="00000000">
        <w:t>(ERP)</w:t>
      </w:r>
      <w:r w:rsidR="00000000">
        <w:rPr>
          <w:spacing w:val="-15"/>
        </w:rPr>
        <w:t xml:space="preserve"> </w:t>
      </w:r>
      <w:r w:rsidR="00000000">
        <w:t>suppliers</w:t>
      </w:r>
      <w:r w:rsidR="00000000">
        <w:rPr>
          <w:spacing w:val="-14"/>
        </w:rPr>
        <w:t xml:space="preserve"> </w:t>
      </w:r>
      <w:r w:rsidR="00000000">
        <w:t>that</w:t>
      </w:r>
      <w:r w:rsidR="00000000">
        <w:rPr>
          <w:spacing w:val="-14"/>
        </w:rPr>
        <w:t xml:space="preserve"> </w:t>
      </w:r>
      <w:r w:rsidR="00000000">
        <w:t>offer</w:t>
      </w:r>
      <w:r w:rsidR="00000000">
        <w:rPr>
          <w:spacing w:val="-15"/>
        </w:rPr>
        <w:t xml:space="preserve"> </w:t>
      </w:r>
      <w:r w:rsidR="00000000">
        <w:t>solutions</w:t>
      </w:r>
      <w:r w:rsidR="00000000">
        <w:rPr>
          <w:spacing w:val="-13"/>
        </w:rPr>
        <w:t xml:space="preserve"> </w:t>
      </w:r>
      <w:r w:rsidR="00000000">
        <w:t>to</w:t>
      </w:r>
      <w:r w:rsidR="00000000">
        <w:rPr>
          <w:spacing w:val="-14"/>
        </w:rPr>
        <w:t xml:space="preserve"> </w:t>
      </w:r>
      <w:r w:rsidR="00000000">
        <w:t xml:space="preserve">meet the needs of airports and their various departments. Some of the popular airport ERP suppliers </w:t>
      </w:r>
      <w:r w:rsidR="00000000">
        <w:rPr>
          <w:spacing w:val="-2"/>
        </w:rPr>
        <w:t>include:</w:t>
      </w:r>
      <w:r>
        <w:t xml:space="preserve"> </w:t>
      </w:r>
      <w:r w:rsidR="00000000">
        <w:t>SAP</w:t>
      </w:r>
      <w:r w:rsidR="00000000">
        <w:rPr>
          <w:spacing w:val="-15"/>
        </w:rPr>
        <w:t xml:space="preserve"> </w:t>
      </w:r>
      <w:r w:rsidR="00000000">
        <w:t>SE:</w:t>
      </w:r>
      <w:r w:rsidR="00000000">
        <w:rPr>
          <w:spacing w:val="-15"/>
        </w:rPr>
        <w:t xml:space="preserve"> </w:t>
      </w:r>
      <w:r w:rsidR="00000000">
        <w:t>SAP</w:t>
      </w:r>
      <w:r w:rsidR="00000000">
        <w:rPr>
          <w:spacing w:val="-15"/>
        </w:rPr>
        <w:t xml:space="preserve"> </w:t>
      </w:r>
      <w:r w:rsidR="00000000">
        <w:t>SE</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multinational</w:t>
      </w:r>
      <w:r w:rsidR="00000000">
        <w:rPr>
          <w:spacing w:val="-15"/>
        </w:rPr>
        <w:t xml:space="preserve"> </w:t>
      </w:r>
      <w:r w:rsidR="00000000">
        <w:t>software</w:t>
      </w:r>
      <w:r w:rsidR="00000000">
        <w:rPr>
          <w:spacing w:val="-15"/>
        </w:rPr>
        <w:t xml:space="preserve"> </w:t>
      </w:r>
      <w:r w:rsidR="00000000">
        <w:t>company</w:t>
      </w:r>
      <w:r w:rsidR="00000000">
        <w:rPr>
          <w:spacing w:val="-15"/>
        </w:rPr>
        <w:t xml:space="preserve"> </w:t>
      </w:r>
      <w:r w:rsidR="00000000">
        <w:t>that</w:t>
      </w:r>
      <w:r w:rsidR="00000000">
        <w:rPr>
          <w:spacing w:val="-15"/>
        </w:rPr>
        <w:t xml:space="preserve"> </w:t>
      </w:r>
      <w:r w:rsidR="00000000">
        <w:t>provides</w:t>
      </w:r>
      <w:r w:rsidR="00000000">
        <w:rPr>
          <w:spacing w:val="-15"/>
        </w:rPr>
        <w:t xml:space="preserve"> </w:t>
      </w:r>
      <w:r w:rsidR="00000000">
        <w:t>a</w:t>
      </w:r>
      <w:r w:rsidR="00000000">
        <w:rPr>
          <w:spacing w:val="-15"/>
        </w:rPr>
        <w:t xml:space="preserve"> </w:t>
      </w:r>
      <w:r w:rsidR="00000000">
        <w:t>range</w:t>
      </w:r>
      <w:r w:rsidR="00000000">
        <w:rPr>
          <w:spacing w:val="-15"/>
        </w:rPr>
        <w:t xml:space="preserve"> </w:t>
      </w:r>
      <w:r w:rsidR="00000000">
        <w:t>of</w:t>
      </w:r>
      <w:r w:rsidR="00000000">
        <w:rPr>
          <w:spacing w:val="-15"/>
        </w:rPr>
        <w:t xml:space="preserve"> </w:t>
      </w:r>
      <w:r w:rsidR="00000000">
        <w:t>enterprise</w:t>
      </w:r>
      <w:r w:rsidR="00000000">
        <w:rPr>
          <w:spacing w:val="-15"/>
        </w:rPr>
        <w:t xml:space="preserve"> </w:t>
      </w:r>
      <w:r w:rsidR="00000000">
        <w:t>solutions, including</w:t>
      </w:r>
      <w:r w:rsidR="00000000">
        <w:rPr>
          <w:spacing w:val="-5"/>
        </w:rPr>
        <w:t xml:space="preserve"> </w:t>
      </w:r>
      <w:r w:rsidR="00000000">
        <w:t>ERP.</w:t>
      </w:r>
      <w:r w:rsidR="00000000">
        <w:rPr>
          <w:spacing w:val="-3"/>
        </w:rPr>
        <w:t xml:space="preserve"> </w:t>
      </w:r>
      <w:r w:rsidR="00000000">
        <w:t>SAP's</w:t>
      </w:r>
      <w:r w:rsidR="00000000">
        <w:rPr>
          <w:spacing w:val="-3"/>
        </w:rPr>
        <w:t xml:space="preserve"> </w:t>
      </w:r>
      <w:r w:rsidR="00000000">
        <w:t>airport</w:t>
      </w:r>
      <w:r w:rsidR="00000000">
        <w:rPr>
          <w:spacing w:val="-4"/>
        </w:rPr>
        <w:t xml:space="preserve"> </w:t>
      </w:r>
      <w:r w:rsidR="00000000">
        <w:t>ERP</w:t>
      </w:r>
      <w:r w:rsidR="00000000">
        <w:rPr>
          <w:spacing w:val="-11"/>
        </w:rPr>
        <w:t xml:space="preserve"> </w:t>
      </w:r>
      <w:r w:rsidR="00000000">
        <w:t>solutions</w:t>
      </w:r>
      <w:r w:rsidR="00000000">
        <w:rPr>
          <w:spacing w:val="-3"/>
        </w:rPr>
        <w:t xml:space="preserve"> </w:t>
      </w:r>
      <w:r w:rsidR="00000000">
        <w:t>are</w:t>
      </w:r>
      <w:r w:rsidR="00000000">
        <w:rPr>
          <w:spacing w:val="-5"/>
        </w:rPr>
        <w:t xml:space="preserve"> </w:t>
      </w:r>
      <w:r w:rsidR="00000000">
        <w:t>designed</w:t>
      </w:r>
      <w:r w:rsidR="00000000">
        <w:rPr>
          <w:spacing w:val="-3"/>
        </w:rPr>
        <w:t xml:space="preserve"> </w:t>
      </w:r>
      <w:r w:rsidR="00000000">
        <w:t>to</w:t>
      </w:r>
      <w:r w:rsidR="00000000">
        <w:rPr>
          <w:spacing w:val="-3"/>
        </w:rPr>
        <w:t xml:space="preserve"> </w:t>
      </w:r>
      <w:r w:rsidR="00000000">
        <w:t>help</w:t>
      </w:r>
      <w:r w:rsidR="00000000">
        <w:rPr>
          <w:spacing w:val="-3"/>
        </w:rPr>
        <w:t xml:space="preserve"> </w:t>
      </w:r>
      <w:r w:rsidR="00000000">
        <w:t>airports</w:t>
      </w:r>
      <w:r w:rsidR="00000000">
        <w:rPr>
          <w:spacing w:val="-3"/>
        </w:rPr>
        <w:t xml:space="preserve"> </w:t>
      </w:r>
      <w:r w:rsidR="00000000">
        <w:t>manage</w:t>
      </w:r>
      <w:r w:rsidR="00000000">
        <w:rPr>
          <w:spacing w:val="-4"/>
        </w:rPr>
        <w:t xml:space="preserve"> </w:t>
      </w:r>
      <w:r w:rsidR="00000000">
        <w:t>their</w:t>
      </w:r>
      <w:r w:rsidR="00000000">
        <w:rPr>
          <w:spacing w:val="-4"/>
        </w:rPr>
        <w:t xml:space="preserve"> </w:t>
      </w:r>
      <w:r w:rsidR="00000000">
        <w:t xml:space="preserve">financials, </w:t>
      </w:r>
      <w:r w:rsidR="00000000">
        <w:rPr>
          <w:spacing w:val="-2"/>
        </w:rPr>
        <w:t>human</w:t>
      </w:r>
      <w:r w:rsidR="00000000">
        <w:rPr>
          <w:spacing w:val="-4"/>
        </w:rPr>
        <w:t xml:space="preserve"> </w:t>
      </w:r>
      <w:r w:rsidR="00000000">
        <w:rPr>
          <w:spacing w:val="-2"/>
        </w:rPr>
        <w:t>resources,</w:t>
      </w:r>
      <w:r w:rsidR="00000000">
        <w:rPr>
          <w:spacing w:val="-4"/>
        </w:rPr>
        <w:t xml:space="preserve"> </w:t>
      </w:r>
      <w:r w:rsidR="00000000">
        <w:rPr>
          <w:spacing w:val="-2"/>
        </w:rPr>
        <w:t>procurement,</w:t>
      </w:r>
      <w:r w:rsidR="00000000">
        <w:rPr>
          <w:spacing w:val="-4"/>
        </w:rPr>
        <w:t xml:space="preserve"> </w:t>
      </w:r>
      <w:r w:rsidR="00000000">
        <w:rPr>
          <w:spacing w:val="-2"/>
        </w:rPr>
        <w:t>and</w:t>
      </w:r>
      <w:r w:rsidR="00000000">
        <w:rPr>
          <w:spacing w:val="-4"/>
        </w:rPr>
        <w:t xml:space="preserve"> </w:t>
      </w:r>
      <w:r w:rsidR="00000000">
        <w:rPr>
          <w:spacing w:val="-2"/>
        </w:rPr>
        <w:t>supply</w:t>
      </w:r>
      <w:r w:rsidR="00000000">
        <w:rPr>
          <w:spacing w:val="-6"/>
        </w:rPr>
        <w:t xml:space="preserve"> </w:t>
      </w:r>
      <w:r w:rsidR="00000000">
        <w:rPr>
          <w:spacing w:val="-2"/>
        </w:rPr>
        <w:t>chain</w:t>
      </w:r>
      <w:r w:rsidR="00000000">
        <w:rPr>
          <w:spacing w:val="-3"/>
        </w:rPr>
        <w:t xml:space="preserve"> </w:t>
      </w:r>
      <w:r w:rsidR="00000000">
        <w:rPr>
          <w:spacing w:val="-2"/>
        </w:rPr>
        <w:t>management.</w:t>
      </w:r>
      <w:r w:rsidR="00000000">
        <w:rPr>
          <w:spacing w:val="-6"/>
        </w:rPr>
        <w:t xml:space="preserve"> </w:t>
      </w:r>
      <w:r w:rsidR="00000000">
        <w:rPr>
          <w:spacing w:val="-2"/>
        </w:rPr>
        <w:t>They</w:t>
      </w:r>
      <w:r w:rsidR="00000000">
        <w:rPr>
          <w:spacing w:val="-6"/>
        </w:rPr>
        <w:t xml:space="preserve"> </w:t>
      </w:r>
      <w:r w:rsidR="00000000">
        <w:rPr>
          <w:spacing w:val="-2"/>
        </w:rPr>
        <w:t>also</w:t>
      </w:r>
      <w:r w:rsidR="00000000">
        <w:rPr>
          <w:spacing w:val="-3"/>
        </w:rPr>
        <w:t xml:space="preserve"> </w:t>
      </w:r>
      <w:r w:rsidR="00000000">
        <w:rPr>
          <w:spacing w:val="-2"/>
        </w:rPr>
        <w:t>offer</w:t>
      </w:r>
      <w:r w:rsidR="00000000">
        <w:rPr>
          <w:spacing w:val="-5"/>
        </w:rPr>
        <w:t xml:space="preserve"> </w:t>
      </w:r>
      <w:r w:rsidR="00000000">
        <w:rPr>
          <w:spacing w:val="-2"/>
        </w:rPr>
        <w:t>solutions</w:t>
      </w:r>
      <w:r w:rsidR="00000000">
        <w:rPr>
          <w:spacing w:val="-3"/>
        </w:rPr>
        <w:t xml:space="preserve"> </w:t>
      </w:r>
      <w:r w:rsidR="00000000">
        <w:rPr>
          <w:spacing w:val="-2"/>
        </w:rPr>
        <w:t>for</w:t>
      </w:r>
      <w:r w:rsidR="00000000">
        <w:rPr>
          <w:spacing w:val="-5"/>
        </w:rPr>
        <w:t xml:space="preserve"> </w:t>
      </w:r>
      <w:r w:rsidR="00000000">
        <w:rPr>
          <w:spacing w:val="-2"/>
        </w:rPr>
        <w:t xml:space="preserve">airport </w:t>
      </w:r>
      <w:r w:rsidR="00000000">
        <w:t>operations management, including maintenance management, revenue management, and passenger experience management.</w:t>
      </w:r>
      <w:r>
        <w:t xml:space="preserve"> </w:t>
      </w:r>
      <w:r w:rsidR="00000000">
        <w:t>Oracle Corporation: Oracle Corporation is a global provider of enterprise software solutions, including</w:t>
      </w:r>
      <w:r w:rsidR="00000000">
        <w:rPr>
          <w:spacing w:val="-3"/>
        </w:rPr>
        <w:t xml:space="preserve"> </w:t>
      </w:r>
      <w:r w:rsidR="00000000">
        <w:t>ERP.</w:t>
      </w:r>
      <w:r w:rsidR="00000000">
        <w:rPr>
          <w:spacing w:val="-1"/>
        </w:rPr>
        <w:t xml:space="preserve"> </w:t>
      </w:r>
      <w:r w:rsidR="00000000">
        <w:t>Oracle's</w:t>
      </w:r>
      <w:r w:rsidR="00000000">
        <w:rPr>
          <w:spacing w:val="-1"/>
        </w:rPr>
        <w:t xml:space="preserve"> </w:t>
      </w:r>
      <w:r w:rsidR="00000000">
        <w:t>airport ERP</w:t>
      </w:r>
      <w:r w:rsidR="00000000">
        <w:rPr>
          <w:spacing w:val="-9"/>
        </w:rPr>
        <w:t xml:space="preserve"> </w:t>
      </w:r>
      <w:r w:rsidR="00000000">
        <w:t>solutions</w:t>
      </w:r>
      <w:r w:rsidR="00000000">
        <w:rPr>
          <w:spacing w:val="-3"/>
        </w:rPr>
        <w:t xml:space="preserve"> </w:t>
      </w:r>
      <w:r w:rsidR="00000000">
        <w:t>are</w:t>
      </w:r>
      <w:r w:rsidR="00000000">
        <w:rPr>
          <w:spacing w:val="-3"/>
        </w:rPr>
        <w:t xml:space="preserve"> </w:t>
      </w:r>
      <w:r w:rsidR="00000000">
        <w:t>designed</w:t>
      </w:r>
      <w:r w:rsidR="00000000">
        <w:rPr>
          <w:spacing w:val="-1"/>
        </w:rPr>
        <w:t xml:space="preserve"> </w:t>
      </w:r>
      <w:r w:rsidR="00000000">
        <w:t>to help airports</w:t>
      </w:r>
      <w:r w:rsidR="00000000">
        <w:rPr>
          <w:spacing w:val="-1"/>
        </w:rPr>
        <w:t xml:space="preserve"> </w:t>
      </w:r>
      <w:r w:rsidR="00000000">
        <w:t>manage</w:t>
      </w:r>
      <w:r w:rsidR="00000000">
        <w:rPr>
          <w:spacing w:val="-2"/>
        </w:rPr>
        <w:t xml:space="preserve"> </w:t>
      </w:r>
      <w:r w:rsidR="00000000">
        <w:t>their</w:t>
      </w:r>
      <w:r w:rsidR="00000000">
        <w:rPr>
          <w:spacing w:val="-2"/>
        </w:rPr>
        <w:t xml:space="preserve"> </w:t>
      </w:r>
      <w:r w:rsidR="00000000">
        <w:t>finance, human</w:t>
      </w:r>
      <w:r w:rsidR="00000000">
        <w:rPr>
          <w:spacing w:val="9"/>
        </w:rPr>
        <w:t xml:space="preserve"> </w:t>
      </w:r>
      <w:r w:rsidR="00000000">
        <w:t>resources,</w:t>
      </w:r>
      <w:r w:rsidR="00000000">
        <w:rPr>
          <w:spacing w:val="12"/>
        </w:rPr>
        <w:t xml:space="preserve"> </w:t>
      </w:r>
      <w:r w:rsidR="00000000">
        <w:t>procurement,</w:t>
      </w:r>
      <w:r w:rsidR="00000000">
        <w:rPr>
          <w:spacing w:val="11"/>
        </w:rPr>
        <w:t xml:space="preserve"> </w:t>
      </w:r>
      <w:r w:rsidR="00000000">
        <w:t>and</w:t>
      </w:r>
      <w:r w:rsidR="00000000">
        <w:rPr>
          <w:spacing w:val="11"/>
        </w:rPr>
        <w:t xml:space="preserve"> </w:t>
      </w:r>
      <w:r w:rsidR="00000000">
        <w:t>inventory</w:t>
      </w:r>
      <w:r w:rsidR="00000000">
        <w:rPr>
          <w:spacing w:val="6"/>
        </w:rPr>
        <w:t xml:space="preserve"> </w:t>
      </w:r>
      <w:r w:rsidR="00000000">
        <w:t>management.</w:t>
      </w:r>
      <w:r w:rsidR="00000000">
        <w:rPr>
          <w:spacing w:val="7"/>
        </w:rPr>
        <w:t xml:space="preserve"> </w:t>
      </w:r>
      <w:r w:rsidR="00000000">
        <w:t>They</w:t>
      </w:r>
      <w:r w:rsidR="00000000">
        <w:rPr>
          <w:spacing w:val="6"/>
        </w:rPr>
        <w:t xml:space="preserve"> </w:t>
      </w:r>
      <w:r w:rsidR="00000000">
        <w:t>also</w:t>
      </w:r>
      <w:r w:rsidR="00000000">
        <w:rPr>
          <w:spacing w:val="12"/>
        </w:rPr>
        <w:t xml:space="preserve"> </w:t>
      </w:r>
      <w:r w:rsidR="00000000">
        <w:t>offer</w:t>
      </w:r>
      <w:r w:rsidR="00000000">
        <w:rPr>
          <w:spacing w:val="11"/>
        </w:rPr>
        <w:t xml:space="preserve"> </w:t>
      </w:r>
      <w:r w:rsidR="00000000">
        <w:t>solutions</w:t>
      </w:r>
      <w:r w:rsidR="00000000">
        <w:rPr>
          <w:spacing w:val="11"/>
        </w:rPr>
        <w:t xml:space="preserve"> </w:t>
      </w:r>
      <w:r w:rsidR="00000000">
        <w:t>for</w:t>
      </w:r>
      <w:r w:rsidR="00000000">
        <w:rPr>
          <w:spacing w:val="11"/>
        </w:rPr>
        <w:t xml:space="preserve"> </w:t>
      </w:r>
      <w:r w:rsidR="00000000">
        <w:rPr>
          <w:spacing w:val="-2"/>
        </w:rPr>
        <w:t>airport</w:t>
      </w:r>
      <w:r>
        <w:t xml:space="preserve"> </w:t>
      </w:r>
      <w:r w:rsidR="00000000">
        <w:rPr>
          <w:rFonts w:ascii="Palatino"/>
          <w:spacing w:val="-5"/>
        </w:rPr>
        <w:t>165</w:t>
      </w:r>
      <w:r>
        <w:rPr>
          <w:rFonts w:ascii="Palatino"/>
        </w:rPr>
        <w:t xml:space="preserve">   </w:t>
      </w:r>
      <w:r w:rsidR="00000000">
        <w:t>operations management, including</w:t>
      </w:r>
      <w:r w:rsidR="00000000">
        <w:rPr>
          <w:spacing w:val="-2"/>
        </w:rPr>
        <w:t xml:space="preserve"> </w:t>
      </w:r>
      <w:r w:rsidR="00000000">
        <w:t>maintenance</w:t>
      </w:r>
      <w:r w:rsidR="00000000">
        <w:rPr>
          <w:spacing w:val="-1"/>
        </w:rPr>
        <w:t xml:space="preserve"> </w:t>
      </w:r>
      <w:r w:rsidR="00000000">
        <w:t>management,</w:t>
      </w:r>
      <w:r w:rsidR="00000000">
        <w:rPr>
          <w:spacing w:val="-1"/>
        </w:rPr>
        <w:t xml:space="preserve"> </w:t>
      </w:r>
      <w:r w:rsidR="00000000">
        <w:t>customer</w:t>
      </w:r>
      <w:r w:rsidR="00000000">
        <w:rPr>
          <w:spacing w:val="-1"/>
        </w:rPr>
        <w:t xml:space="preserve"> </w:t>
      </w:r>
      <w:r w:rsidR="00000000">
        <w:t>experience</w:t>
      </w:r>
      <w:r w:rsidR="00000000">
        <w:rPr>
          <w:spacing w:val="-1"/>
        </w:rPr>
        <w:t xml:space="preserve"> </w:t>
      </w:r>
      <w:r w:rsidR="00000000">
        <w:t>management, and airport security management.</w:t>
      </w:r>
      <w:r>
        <w:t xml:space="preserve"> </w:t>
      </w:r>
      <w:r w:rsidR="00000000">
        <w:t>Microsoft Corporation: Microsoft Corporation is a multinational technology</w:t>
      </w:r>
      <w:r w:rsidR="00000000">
        <w:rPr>
          <w:spacing w:val="-1"/>
        </w:rPr>
        <w:t xml:space="preserve"> </w:t>
      </w:r>
      <w:r w:rsidR="00000000">
        <w:t>company</w:t>
      </w:r>
      <w:r w:rsidR="00000000">
        <w:rPr>
          <w:spacing w:val="-1"/>
        </w:rPr>
        <w:t xml:space="preserve"> </w:t>
      </w:r>
      <w:r w:rsidR="00000000">
        <w:t>that offers a range of enterprise solutions, including ERP. Microsoft's airport ERP</w:t>
      </w:r>
      <w:r w:rsidR="00000000">
        <w:rPr>
          <w:spacing w:val="-3"/>
        </w:rPr>
        <w:t xml:space="preserve"> </w:t>
      </w:r>
      <w:r w:rsidR="00000000">
        <w:t>solutions are designed to help airports manage their financials, human resources, procurement, and supply chain management.</w:t>
      </w:r>
      <w:r w:rsidR="00000000">
        <w:rPr>
          <w:spacing w:val="-15"/>
        </w:rPr>
        <w:t xml:space="preserve"> </w:t>
      </w:r>
      <w:r w:rsidR="00000000">
        <w:t>They</w:t>
      </w:r>
      <w:r w:rsidR="00000000">
        <w:rPr>
          <w:spacing w:val="-13"/>
        </w:rPr>
        <w:t xml:space="preserve"> </w:t>
      </w:r>
      <w:r w:rsidR="00000000">
        <w:t>also</w:t>
      </w:r>
      <w:r w:rsidR="00000000">
        <w:rPr>
          <w:spacing w:val="-10"/>
        </w:rPr>
        <w:t xml:space="preserve"> </w:t>
      </w:r>
      <w:r w:rsidR="00000000">
        <w:t>offer</w:t>
      </w:r>
      <w:r w:rsidR="00000000">
        <w:rPr>
          <w:spacing w:val="-11"/>
        </w:rPr>
        <w:t xml:space="preserve"> </w:t>
      </w:r>
      <w:r w:rsidR="00000000">
        <w:t>solutions</w:t>
      </w:r>
      <w:r w:rsidR="00000000">
        <w:rPr>
          <w:spacing w:val="-10"/>
        </w:rPr>
        <w:t xml:space="preserve"> </w:t>
      </w:r>
      <w:r w:rsidR="00000000">
        <w:t>for</w:t>
      </w:r>
      <w:r w:rsidR="00000000">
        <w:rPr>
          <w:spacing w:val="-12"/>
        </w:rPr>
        <w:t xml:space="preserve"> </w:t>
      </w:r>
      <w:r w:rsidR="00000000">
        <w:t>airport</w:t>
      </w:r>
      <w:r w:rsidR="00000000">
        <w:rPr>
          <w:spacing w:val="-7"/>
        </w:rPr>
        <w:t xml:space="preserve"> </w:t>
      </w:r>
      <w:r w:rsidR="00000000">
        <w:t>operations</w:t>
      </w:r>
      <w:r w:rsidR="00000000">
        <w:rPr>
          <w:spacing w:val="-10"/>
        </w:rPr>
        <w:t xml:space="preserve"> </w:t>
      </w:r>
      <w:r w:rsidR="00000000">
        <w:t>management,</w:t>
      </w:r>
      <w:r w:rsidR="00000000">
        <w:rPr>
          <w:spacing w:val="-8"/>
        </w:rPr>
        <w:t xml:space="preserve"> </w:t>
      </w:r>
      <w:r w:rsidR="00000000">
        <w:t>including</w:t>
      </w:r>
      <w:r w:rsidR="00000000">
        <w:rPr>
          <w:spacing w:val="-12"/>
        </w:rPr>
        <w:t xml:space="preserve"> </w:t>
      </w:r>
      <w:r w:rsidR="00000000">
        <w:t>maintenance management, customer experience management, and airport security management.</w:t>
      </w:r>
      <w:r>
        <w:t xml:space="preserve"> </w:t>
      </w:r>
      <w:r w:rsidR="00000000">
        <w:t>Infor:</w:t>
      </w:r>
      <w:r w:rsidR="00000000">
        <w:rPr>
          <w:spacing w:val="-15"/>
        </w:rPr>
        <w:t xml:space="preserve"> </w:t>
      </w:r>
      <w:r w:rsidR="00000000">
        <w:t>Infor</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global</w:t>
      </w:r>
      <w:r w:rsidR="00000000">
        <w:rPr>
          <w:spacing w:val="-15"/>
        </w:rPr>
        <w:t xml:space="preserve"> </w:t>
      </w:r>
      <w:r w:rsidR="00000000">
        <w:t>provider</w:t>
      </w:r>
      <w:r w:rsidR="00000000">
        <w:rPr>
          <w:spacing w:val="-15"/>
        </w:rPr>
        <w:t xml:space="preserve"> </w:t>
      </w:r>
      <w:r w:rsidR="00000000">
        <w:t>of</w:t>
      </w:r>
      <w:r w:rsidR="00000000">
        <w:rPr>
          <w:spacing w:val="-15"/>
        </w:rPr>
        <w:t xml:space="preserve"> </w:t>
      </w:r>
      <w:r w:rsidR="00000000">
        <w:t>enterprise</w:t>
      </w:r>
      <w:r w:rsidR="00000000">
        <w:rPr>
          <w:spacing w:val="-15"/>
        </w:rPr>
        <w:t xml:space="preserve"> </w:t>
      </w:r>
      <w:r w:rsidR="00000000">
        <w:t>software</w:t>
      </w:r>
      <w:r w:rsidR="00000000">
        <w:rPr>
          <w:spacing w:val="-15"/>
        </w:rPr>
        <w:t xml:space="preserve"> </w:t>
      </w:r>
      <w:r w:rsidR="00000000">
        <w:t>solutions,</w:t>
      </w:r>
      <w:r w:rsidR="00000000">
        <w:rPr>
          <w:spacing w:val="-15"/>
        </w:rPr>
        <w:t xml:space="preserve"> </w:t>
      </w:r>
      <w:r w:rsidR="00000000">
        <w:t>including</w:t>
      </w:r>
      <w:r w:rsidR="00000000">
        <w:rPr>
          <w:spacing w:val="-15"/>
        </w:rPr>
        <w:t xml:space="preserve"> </w:t>
      </w:r>
      <w:r w:rsidR="00000000">
        <w:t>ERP.</w:t>
      </w:r>
      <w:r w:rsidR="00000000">
        <w:rPr>
          <w:spacing w:val="-15"/>
        </w:rPr>
        <w:t xml:space="preserve"> </w:t>
      </w:r>
      <w:r w:rsidR="00000000">
        <w:t>Infor's</w:t>
      </w:r>
      <w:r w:rsidR="00000000">
        <w:rPr>
          <w:spacing w:val="-15"/>
        </w:rPr>
        <w:t xml:space="preserve"> </w:t>
      </w:r>
      <w:r w:rsidR="00000000">
        <w:t>airport</w:t>
      </w:r>
      <w:r w:rsidR="00000000">
        <w:rPr>
          <w:spacing w:val="-15"/>
        </w:rPr>
        <w:t xml:space="preserve"> </w:t>
      </w:r>
      <w:r w:rsidR="00000000">
        <w:t>ERP solutions are designed to help airports manage their finance, human resources, procurement, and supply</w:t>
      </w:r>
      <w:r w:rsidR="00000000">
        <w:rPr>
          <w:spacing w:val="-13"/>
        </w:rPr>
        <w:t xml:space="preserve"> </w:t>
      </w:r>
      <w:r w:rsidR="00000000">
        <w:t>chain</w:t>
      </w:r>
      <w:r w:rsidR="00000000">
        <w:rPr>
          <w:spacing w:val="-8"/>
        </w:rPr>
        <w:t xml:space="preserve"> </w:t>
      </w:r>
      <w:r w:rsidR="00000000">
        <w:t>management.</w:t>
      </w:r>
      <w:r w:rsidR="00000000">
        <w:rPr>
          <w:spacing w:val="-13"/>
        </w:rPr>
        <w:t xml:space="preserve"> </w:t>
      </w:r>
      <w:r w:rsidR="00000000">
        <w:lastRenderedPageBreak/>
        <w:t>They</w:t>
      </w:r>
      <w:r w:rsidR="00000000">
        <w:rPr>
          <w:spacing w:val="-13"/>
        </w:rPr>
        <w:t xml:space="preserve"> </w:t>
      </w:r>
      <w:r w:rsidR="00000000">
        <w:t>also</w:t>
      </w:r>
      <w:r w:rsidR="00000000">
        <w:rPr>
          <w:spacing w:val="-8"/>
        </w:rPr>
        <w:t xml:space="preserve"> </w:t>
      </w:r>
      <w:r w:rsidR="00000000">
        <w:t>offer</w:t>
      </w:r>
      <w:r w:rsidR="00000000">
        <w:rPr>
          <w:spacing w:val="-9"/>
        </w:rPr>
        <w:t xml:space="preserve"> </w:t>
      </w:r>
      <w:r w:rsidR="00000000">
        <w:t>solutions</w:t>
      </w:r>
      <w:r w:rsidR="00000000">
        <w:rPr>
          <w:spacing w:val="-8"/>
        </w:rPr>
        <w:t xml:space="preserve"> </w:t>
      </w:r>
      <w:r w:rsidR="00000000">
        <w:t>for</w:t>
      </w:r>
      <w:r w:rsidR="00000000">
        <w:rPr>
          <w:spacing w:val="-10"/>
        </w:rPr>
        <w:t xml:space="preserve"> </w:t>
      </w:r>
      <w:r w:rsidR="00000000">
        <w:t>airport</w:t>
      </w:r>
      <w:r w:rsidR="00000000">
        <w:rPr>
          <w:spacing w:val="-8"/>
        </w:rPr>
        <w:t xml:space="preserve"> </w:t>
      </w:r>
      <w:r w:rsidR="00000000">
        <w:t>operations</w:t>
      </w:r>
      <w:r w:rsidR="00000000">
        <w:rPr>
          <w:spacing w:val="-8"/>
        </w:rPr>
        <w:t xml:space="preserve"> </w:t>
      </w:r>
      <w:r w:rsidR="00000000">
        <w:t>management,</w:t>
      </w:r>
      <w:r w:rsidR="00000000">
        <w:rPr>
          <w:spacing w:val="-8"/>
        </w:rPr>
        <w:t xml:space="preserve"> </w:t>
      </w:r>
      <w:r w:rsidR="00000000">
        <w:t>including maintenance management, revenue management, and passenger experience management.</w:t>
      </w:r>
      <w:r>
        <w:t xml:space="preserve"> </w:t>
      </w:r>
      <w:r w:rsidR="00000000">
        <w:t>IBM</w:t>
      </w:r>
      <w:r w:rsidR="00000000">
        <w:rPr>
          <w:spacing w:val="-1"/>
        </w:rPr>
        <w:t xml:space="preserve"> </w:t>
      </w:r>
      <w:r w:rsidR="00000000">
        <w:t>Corporation: IBM Corporation</w:t>
      </w:r>
      <w:r w:rsidR="00000000">
        <w:rPr>
          <w:spacing w:val="-1"/>
        </w:rPr>
        <w:t xml:space="preserve"> </w:t>
      </w:r>
      <w:r w:rsidR="00000000">
        <w:t>is</w:t>
      </w:r>
      <w:r w:rsidR="00000000">
        <w:rPr>
          <w:spacing w:val="-1"/>
        </w:rPr>
        <w:t xml:space="preserve"> </w:t>
      </w:r>
      <w:r w:rsidR="00000000">
        <w:t>a</w:t>
      </w:r>
      <w:r w:rsidR="00000000">
        <w:rPr>
          <w:spacing w:val="-2"/>
        </w:rPr>
        <w:t xml:space="preserve"> </w:t>
      </w:r>
      <w:r w:rsidR="00000000">
        <w:t>multinational</w:t>
      </w:r>
      <w:r w:rsidR="00000000">
        <w:rPr>
          <w:spacing w:val="-1"/>
        </w:rPr>
        <w:t xml:space="preserve"> </w:t>
      </w:r>
      <w:r w:rsidR="00000000">
        <w:t>technology</w:t>
      </w:r>
      <w:r w:rsidR="00000000">
        <w:rPr>
          <w:spacing w:val="-6"/>
        </w:rPr>
        <w:t xml:space="preserve"> </w:t>
      </w:r>
      <w:r w:rsidR="00000000">
        <w:t>company</w:t>
      </w:r>
      <w:r w:rsidR="00000000">
        <w:rPr>
          <w:spacing w:val="-4"/>
        </w:rPr>
        <w:t xml:space="preserve"> </w:t>
      </w:r>
      <w:r w:rsidR="00000000">
        <w:t>that offers a</w:t>
      </w:r>
      <w:r w:rsidR="00000000">
        <w:rPr>
          <w:spacing w:val="-2"/>
        </w:rPr>
        <w:t xml:space="preserve"> </w:t>
      </w:r>
      <w:r w:rsidR="00000000">
        <w:t>range</w:t>
      </w:r>
      <w:r w:rsidR="00000000">
        <w:rPr>
          <w:spacing w:val="-2"/>
        </w:rPr>
        <w:t xml:space="preserve"> </w:t>
      </w:r>
      <w:r w:rsidR="00000000">
        <w:t>of enterprise solutions, including ERP. IBM's airport ERP solutions are designed to help airports manage</w:t>
      </w:r>
      <w:r w:rsidR="00000000">
        <w:rPr>
          <w:spacing w:val="-7"/>
        </w:rPr>
        <w:t xml:space="preserve"> </w:t>
      </w:r>
      <w:r w:rsidR="00000000">
        <w:t>their</w:t>
      </w:r>
      <w:r w:rsidR="00000000">
        <w:rPr>
          <w:spacing w:val="-7"/>
        </w:rPr>
        <w:t xml:space="preserve"> </w:t>
      </w:r>
      <w:r w:rsidR="00000000">
        <w:t>finance,</w:t>
      </w:r>
      <w:r w:rsidR="00000000">
        <w:rPr>
          <w:spacing w:val="-6"/>
        </w:rPr>
        <w:t xml:space="preserve"> </w:t>
      </w:r>
      <w:r w:rsidR="00000000">
        <w:t>human</w:t>
      </w:r>
      <w:r w:rsidR="00000000">
        <w:rPr>
          <w:spacing w:val="-6"/>
        </w:rPr>
        <w:t xml:space="preserve"> </w:t>
      </w:r>
      <w:r w:rsidR="00000000">
        <w:t>resources,</w:t>
      </w:r>
      <w:r w:rsidR="00000000">
        <w:rPr>
          <w:spacing w:val="-6"/>
        </w:rPr>
        <w:t xml:space="preserve"> </w:t>
      </w:r>
      <w:r w:rsidR="00000000">
        <w:t>procurement,</w:t>
      </w:r>
      <w:r w:rsidR="00000000">
        <w:rPr>
          <w:spacing w:val="-6"/>
        </w:rPr>
        <w:t xml:space="preserve"> </w:t>
      </w:r>
      <w:r w:rsidR="00000000">
        <w:t>and</w:t>
      </w:r>
      <w:r w:rsidR="00000000">
        <w:rPr>
          <w:spacing w:val="-6"/>
        </w:rPr>
        <w:t xml:space="preserve"> </w:t>
      </w:r>
      <w:r w:rsidR="00000000">
        <w:t>inventory</w:t>
      </w:r>
      <w:r w:rsidR="00000000">
        <w:rPr>
          <w:spacing w:val="-11"/>
        </w:rPr>
        <w:t xml:space="preserve"> </w:t>
      </w:r>
      <w:r w:rsidR="00000000">
        <w:t>management.</w:t>
      </w:r>
      <w:r w:rsidR="00000000">
        <w:rPr>
          <w:spacing w:val="-11"/>
        </w:rPr>
        <w:t xml:space="preserve"> </w:t>
      </w:r>
      <w:r w:rsidR="00000000">
        <w:t>They</w:t>
      </w:r>
      <w:r w:rsidR="00000000">
        <w:rPr>
          <w:spacing w:val="-11"/>
        </w:rPr>
        <w:t xml:space="preserve"> </w:t>
      </w:r>
      <w:r w:rsidR="00000000">
        <w:t>also</w:t>
      </w:r>
      <w:r w:rsidR="00000000">
        <w:rPr>
          <w:spacing w:val="-6"/>
        </w:rPr>
        <w:t xml:space="preserve"> </w:t>
      </w:r>
      <w:r w:rsidR="00000000">
        <w:t>offer solutions for airport operations management, including maintenance management, customer experience management, and airport security management.</w:t>
      </w:r>
      <w:r>
        <w:t xml:space="preserve"> </w:t>
      </w:r>
      <w:r w:rsidR="00000000">
        <w:t>Other</w:t>
      </w:r>
      <w:r w:rsidR="00000000">
        <w:rPr>
          <w:spacing w:val="-9"/>
        </w:rPr>
        <w:t xml:space="preserve"> </w:t>
      </w:r>
      <w:r w:rsidR="00000000">
        <w:t>airport</w:t>
      </w:r>
      <w:r w:rsidR="00000000">
        <w:rPr>
          <w:spacing w:val="-6"/>
        </w:rPr>
        <w:t xml:space="preserve"> </w:t>
      </w:r>
      <w:r w:rsidR="00000000">
        <w:t>ERP</w:t>
      </w:r>
      <w:r w:rsidR="00000000">
        <w:rPr>
          <w:spacing w:val="-14"/>
        </w:rPr>
        <w:t xml:space="preserve"> </w:t>
      </w:r>
      <w:r w:rsidR="00000000">
        <w:t>suppliers</w:t>
      </w:r>
      <w:r w:rsidR="00000000">
        <w:rPr>
          <w:spacing w:val="-7"/>
        </w:rPr>
        <w:t xml:space="preserve"> </w:t>
      </w:r>
      <w:r w:rsidR="00000000">
        <w:t>include</w:t>
      </w:r>
      <w:r w:rsidR="00000000">
        <w:rPr>
          <w:spacing w:val="-6"/>
        </w:rPr>
        <w:t xml:space="preserve"> </w:t>
      </w:r>
      <w:r w:rsidR="00000000">
        <w:t>JDA</w:t>
      </w:r>
      <w:r w:rsidR="00000000">
        <w:rPr>
          <w:spacing w:val="-15"/>
        </w:rPr>
        <w:t xml:space="preserve"> </w:t>
      </w:r>
      <w:r w:rsidR="00000000">
        <w:t>Software</w:t>
      </w:r>
      <w:r w:rsidR="00000000">
        <w:rPr>
          <w:spacing w:val="-6"/>
        </w:rPr>
        <w:t xml:space="preserve"> </w:t>
      </w:r>
      <w:r w:rsidR="00000000">
        <w:t>Group,</w:t>
      </w:r>
      <w:r w:rsidR="00000000">
        <w:rPr>
          <w:spacing w:val="-2"/>
        </w:rPr>
        <w:t xml:space="preserve"> </w:t>
      </w:r>
      <w:r w:rsidR="00000000">
        <w:t>Inc.,</w:t>
      </w:r>
      <w:r w:rsidR="00000000">
        <w:rPr>
          <w:spacing w:val="-5"/>
        </w:rPr>
        <w:t xml:space="preserve"> </w:t>
      </w:r>
      <w:r w:rsidR="00000000">
        <w:t>Epicor</w:t>
      </w:r>
      <w:r w:rsidR="00000000">
        <w:rPr>
          <w:spacing w:val="-5"/>
        </w:rPr>
        <w:t xml:space="preserve"> </w:t>
      </w:r>
      <w:r w:rsidR="00000000">
        <w:t>Software</w:t>
      </w:r>
      <w:r w:rsidR="00000000">
        <w:rPr>
          <w:spacing w:val="-6"/>
        </w:rPr>
        <w:t xml:space="preserve"> </w:t>
      </w:r>
      <w:r w:rsidR="00000000">
        <w:t>Corporation,</w:t>
      </w:r>
      <w:r w:rsidR="00000000">
        <w:rPr>
          <w:spacing w:val="-5"/>
        </w:rPr>
        <w:t xml:space="preserve"> </w:t>
      </w:r>
      <w:r w:rsidR="00000000">
        <w:t>and Unit4. The choice of supplier will depend on the specific needs and requirements of the airport and its various departments.</w:t>
      </w:r>
      <w:r>
        <w:t xml:space="preserve"> </w:t>
      </w:r>
      <w:r w:rsidR="00000000">
        <w:t>MARKETING</w:t>
      </w:r>
      <w:r w:rsidR="00000000">
        <w:rPr>
          <w:spacing w:val="-7"/>
        </w:rPr>
        <w:t xml:space="preserve"> </w:t>
      </w:r>
      <w:r w:rsidR="00000000">
        <w:rPr>
          <w:spacing w:val="-4"/>
        </w:rPr>
        <w:t>PLAN</w:t>
      </w:r>
      <w:r>
        <w:t xml:space="preserve"> </w:t>
      </w:r>
      <w:r w:rsidR="00000000">
        <w:t>An airport marketing plan is a strategic document that outlines the marketing goals, objectives, and</w:t>
      </w:r>
      <w:r w:rsidR="00000000">
        <w:rPr>
          <w:spacing w:val="-1"/>
        </w:rPr>
        <w:t xml:space="preserve"> </w:t>
      </w:r>
      <w:r w:rsidR="00000000">
        <w:t>tactics for an</w:t>
      </w:r>
      <w:r w:rsidR="00000000">
        <w:rPr>
          <w:spacing w:val="-1"/>
        </w:rPr>
        <w:t xml:space="preserve"> </w:t>
      </w:r>
      <w:r w:rsidR="00000000">
        <w:t>airport to</w:t>
      </w:r>
      <w:r w:rsidR="00000000">
        <w:rPr>
          <w:spacing w:val="-1"/>
        </w:rPr>
        <w:t xml:space="preserve"> </w:t>
      </w:r>
      <w:r w:rsidR="00000000">
        <w:t>attract</w:t>
      </w:r>
      <w:r w:rsidR="00000000">
        <w:rPr>
          <w:spacing w:val="-1"/>
        </w:rPr>
        <w:t xml:space="preserve"> </w:t>
      </w:r>
      <w:r w:rsidR="00000000">
        <w:t>passengers, airlines,</w:t>
      </w:r>
      <w:r w:rsidR="00000000">
        <w:rPr>
          <w:spacing w:val="-2"/>
        </w:rPr>
        <w:t xml:space="preserve"> </w:t>
      </w:r>
      <w:r w:rsidR="00000000">
        <w:t>and</w:t>
      </w:r>
      <w:r w:rsidR="00000000">
        <w:rPr>
          <w:spacing w:val="-1"/>
        </w:rPr>
        <w:t xml:space="preserve"> </w:t>
      </w:r>
      <w:r w:rsidR="00000000">
        <w:t>other stakeholders.</w:t>
      </w:r>
      <w:r w:rsidR="00000000">
        <w:rPr>
          <w:spacing w:val="-5"/>
        </w:rPr>
        <w:t xml:space="preserve"> </w:t>
      </w:r>
      <w:r w:rsidR="00000000">
        <w:t>The plan</w:t>
      </w:r>
      <w:r w:rsidR="00000000">
        <w:rPr>
          <w:spacing w:val="-2"/>
        </w:rPr>
        <w:t xml:space="preserve"> </w:t>
      </w:r>
      <w:r w:rsidR="00000000">
        <w:t>typically includes a situational analysis of the airport's current market position, an analysis of the target market, and a detailed marketing strategy that outlines how the airport plans to reach its goals.</w:t>
      </w:r>
      <w:r>
        <w:t xml:space="preserve"> </w:t>
      </w:r>
      <w:r w:rsidR="00000000">
        <w:t>The</w:t>
      </w:r>
      <w:r w:rsidR="00000000">
        <w:rPr>
          <w:spacing w:val="-4"/>
        </w:rPr>
        <w:t xml:space="preserve"> </w:t>
      </w:r>
      <w:r w:rsidR="00000000">
        <w:t>key</w:t>
      </w:r>
      <w:r w:rsidR="00000000">
        <w:rPr>
          <w:spacing w:val="-6"/>
        </w:rPr>
        <w:t xml:space="preserve"> </w:t>
      </w:r>
      <w:r w:rsidR="00000000">
        <w:t>components</w:t>
      </w:r>
      <w:r w:rsidR="00000000">
        <w:rPr>
          <w:spacing w:val="-2"/>
        </w:rPr>
        <w:t xml:space="preserve"> </w:t>
      </w:r>
      <w:r w:rsidR="00000000">
        <w:t>of an airport</w:t>
      </w:r>
      <w:r w:rsidR="00000000">
        <w:rPr>
          <w:spacing w:val="-1"/>
        </w:rPr>
        <w:t xml:space="preserve"> </w:t>
      </w:r>
      <w:r w:rsidR="00000000">
        <w:t>marketing</w:t>
      </w:r>
      <w:r w:rsidR="00000000">
        <w:rPr>
          <w:spacing w:val="-4"/>
        </w:rPr>
        <w:t xml:space="preserve"> </w:t>
      </w:r>
      <w:r w:rsidR="00000000">
        <w:t>plan can</w:t>
      </w:r>
      <w:r w:rsidR="00000000">
        <w:rPr>
          <w:spacing w:val="-1"/>
        </w:rPr>
        <w:t xml:space="preserve"> </w:t>
      </w:r>
      <w:r w:rsidR="00000000">
        <w:rPr>
          <w:spacing w:val="-2"/>
        </w:rPr>
        <w:t>include:</w:t>
      </w:r>
      <w:r>
        <w:t xml:space="preserve"> </w:t>
      </w:r>
      <w:r w:rsidR="00000000">
        <w:t>Situational analysis: This involves assessing the airport's current market position, strengths, weaknesses, opportunities, and threats. This analysis can include market research, competitor analysis, and customer feedback.</w:t>
      </w:r>
      <w:r>
        <w:t xml:space="preserve"> </w:t>
      </w:r>
      <w:r w:rsidR="00000000">
        <w:t>Target</w:t>
      </w:r>
      <w:r w:rsidR="00000000">
        <w:rPr>
          <w:spacing w:val="-4"/>
        </w:rPr>
        <w:t xml:space="preserve"> </w:t>
      </w:r>
      <w:r w:rsidR="00000000">
        <w:t>market:</w:t>
      </w:r>
      <w:r w:rsidR="00000000">
        <w:rPr>
          <w:spacing w:val="-3"/>
        </w:rPr>
        <w:t xml:space="preserve"> </w:t>
      </w:r>
      <w:r w:rsidR="00000000">
        <w:t>Identifying</w:t>
      </w:r>
      <w:r w:rsidR="00000000">
        <w:rPr>
          <w:spacing w:val="-7"/>
        </w:rPr>
        <w:t xml:space="preserve"> </w:t>
      </w:r>
      <w:r w:rsidR="00000000">
        <w:t>the</w:t>
      </w:r>
      <w:r w:rsidR="00000000">
        <w:rPr>
          <w:spacing w:val="-4"/>
        </w:rPr>
        <w:t xml:space="preserve"> </w:t>
      </w:r>
      <w:r w:rsidR="00000000">
        <w:t>airport's</w:t>
      </w:r>
      <w:r w:rsidR="00000000">
        <w:rPr>
          <w:spacing w:val="-5"/>
        </w:rPr>
        <w:t xml:space="preserve"> </w:t>
      </w:r>
      <w:r w:rsidR="00000000">
        <w:t>key</w:t>
      </w:r>
      <w:r w:rsidR="00000000">
        <w:rPr>
          <w:spacing w:val="-9"/>
        </w:rPr>
        <w:t xml:space="preserve"> </w:t>
      </w:r>
      <w:r w:rsidR="00000000">
        <w:t>customer</w:t>
      </w:r>
      <w:r w:rsidR="00000000">
        <w:rPr>
          <w:spacing w:val="-6"/>
        </w:rPr>
        <w:t xml:space="preserve"> </w:t>
      </w:r>
      <w:r w:rsidR="00000000">
        <w:t>segments,</w:t>
      </w:r>
      <w:r w:rsidR="00000000">
        <w:rPr>
          <w:spacing w:val="-4"/>
        </w:rPr>
        <w:t xml:space="preserve"> </w:t>
      </w:r>
      <w:r w:rsidR="00000000">
        <w:t>such</w:t>
      </w:r>
      <w:r w:rsidR="00000000">
        <w:rPr>
          <w:spacing w:val="-4"/>
        </w:rPr>
        <w:t xml:space="preserve"> </w:t>
      </w:r>
      <w:r w:rsidR="00000000">
        <w:t>as</w:t>
      </w:r>
      <w:r w:rsidR="00000000">
        <w:rPr>
          <w:spacing w:val="-5"/>
        </w:rPr>
        <w:t xml:space="preserve"> </w:t>
      </w:r>
      <w:r w:rsidR="00000000">
        <w:t>business</w:t>
      </w:r>
      <w:r w:rsidR="00000000">
        <w:rPr>
          <w:spacing w:val="-5"/>
        </w:rPr>
        <w:t xml:space="preserve"> </w:t>
      </w:r>
      <w:r w:rsidR="00000000">
        <w:t>travelers,</w:t>
      </w:r>
      <w:r w:rsidR="00000000">
        <w:rPr>
          <w:spacing w:val="-4"/>
        </w:rPr>
        <w:t xml:space="preserve"> </w:t>
      </w:r>
      <w:r w:rsidR="00000000">
        <w:t xml:space="preserve">leisure travelers, or freight companies, and developing marketing messages that resonate with each </w:t>
      </w:r>
      <w:r w:rsidR="00000000">
        <w:rPr>
          <w:spacing w:val="-2"/>
        </w:rPr>
        <w:t>segment.</w:t>
      </w:r>
      <w:r>
        <w:t xml:space="preserve"> </w:t>
      </w:r>
      <w:r w:rsidR="00000000">
        <w:t>Marketing strategy: Developing a comprehensive plan for how the airport will reach its target markets.</w:t>
      </w:r>
      <w:r w:rsidR="00000000">
        <w:rPr>
          <w:spacing w:val="-15"/>
        </w:rPr>
        <w:t xml:space="preserve"> </w:t>
      </w:r>
      <w:r w:rsidR="00000000">
        <w:t>This</w:t>
      </w:r>
      <w:r w:rsidR="00000000">
        <w:rPr>
          <w:spacing w:val="-11"/>
        </w:rPr>
        <w:t xml:space="preserve"> </w:t>
      </w:r>
      <w:r w:rsidR="00000000">
        <w:t>can</w:t>
      </w:r>
      <w:r w:rsidR="00000000">
        <w:rPr>
          <w:spacing w:val="-12"/>
        </w:rPr>
        <w:t xml:space="preserve"> </w:t>
      </w:r>
      <w:r w:rsidR="00000000">
        <w:t>include</w:t>
      </w:r>
      <w:r w:rsidR="00000000">
        <w:rPr>
          <w:spacing w:val="-10"/>
        </w:rPr>
        <w:t xml:space="preserve"> </w:t>
      </w:r>
      <w:r w:rsidR="00000000">
        <w:t>a</w:t>
      </w:r>
      <w:r w:rsidR="00000000">
        <w:rPr>
          <w:spacing w:val="-13"/>
        </w:rPr>
        <w:t xml:space="preserve"> </w:t>
      </w:r>
      <w:r w:rsidR="00000000">
        <w:t>range</w:t>
      </w:r>
      <w:r w:rsidR="00000000">
        <w:rPr>
          <w:spacing w:val="-13"/>
        </w:rPr>
        <w:t xml:space="preserve"> </w:t>
      </w:r>
      <w:r w:rsidR="00000000">
        <w:t>of</w:t>
      </w:r>
      <w:r w:rsidR="00000000">
        <w:rPr>
          <w:spacing w:val="-12"/>
        </w:rPr>
        <w:t xml:space="preserve"> </w:t>
      </w:r>
      <w:r w:rsidR="00000000">
        <w:t>tactics</w:t>
      </w:r>
      <w:r w:rsidR="00000000">
        <w:rPr>
          <w:spacing w:val="-11"/>
        </w:rPr>
        <w:t xml:space="preserve"> </w:t>
      </w:r>
      <w:r w:rsidR="00000000">
        <w:t>such</w:t>
      </w:r>
      <w:r w:rsidR="00000000">
        <w:rPr>
          <w:spacing w:val="-12"/>
        </w:rPr>
        <w:t xml:space="preserve"> </w:t>
      </w:r>
      <w:r w:rsidR="00000000">
        <w:t>as</w:t>
      </w:r>
      <w:r w:rsidR="00000000">
        <w:rPr>
          <w:spacing w:val="-11"/>
        </w:rPr>
        <w:t xml:space="preserve"> </w:t>
      </w:r>
      <w:r w:rsidR="00000000">
        <w:t>advertising,</w:t>
      </w:r>
      <w:r w:rsidR="00000000">
        <w:rPr>
          <w:spacing w:val="-12"/>
        </w:rPr>
        <w:t xml:space="preserve"> </w:t>
      </w:r>
      <w:r w:rsidR="00000000">
        <w:t>public</w:t>
      </w:r>
      <w:r w:rsidR="00000000">
        <w:rPr>
          <w:spacing w:val="-13"/>
        </w:rPr>
        <w:t xml:space="preserve"> </w:t>
      </w:r>
      <w:r w:rsidR="00000000">
        <w:t>relations,</w:t>
      </w:r>
      <w:r w:rsidR="00000000">
        <w:rPr>
          <w:spacing w:val="-11"/>
        </w:rPr>
        <w:t xml:space="preserve"> </w:t>
      </w:r>
      <w:r w:rsidR="00000000">
        <w:t>digital</w:t>
      </w:r>
      <w:r w:rsidR="00000000">
        <w:rPr>
          <w:spacing w:val="-11"/>
        </w:rPr>
        <w:t xml:space="preserve"> </w:t>
      </w:r>
      <w:r w:rsidR="00000000">
        <w:t>marketing, and event sponsorships.</w:t>
      </w:r>
      <w:r>
        <w:t xml:space="preserve"> </w:t>
      </w:r>
      <w:r w:rsidR="00000000">
        <w:rPr>
          <w:rFonts w:ascii="Palatino"/>
          <w:spacing w:val="-5"/>
        </w:rPr>
        <w:t>166</w:t>
      </w:r>
      <w:r>
        <w:rPr>
          <w:rFonts w:ascii="Palatino"/>
        </w:rPr>
        <w:t xml:space="preserve">   </w:t>
      </w:r>
      <w:r w:rsidR="00000000">
        <w:t>Implementation plan: Outlining the specific actions that will be taken to execute the marketing plan, including timelines, budgets, and key performance indicators (KPIs) to measure success.</w:t>
      </w:r>
      <w:r>
        <w:t xml:space="preserve"> </w:t>
      </w:r>
      <w:r w:rsidR="00000000">
        <w:t>Evaluation and adjustment: Regularly reviewing the effectiveness of the marketing plan and making adjustments as needed to ensure it is meeting the airport's goals.</w:t>
      </w:r>
      <w:r>
        <w:t xml:space="preserve"> </w:t>
      </w:r>
      <w:r w:rsidR="00000000">
        <w:t>Overall, an airport marketing plan is a critical tool for airports to attract passengers, airlines, and other stakeholders, and to remain competitive in an increasingly crowded marketplace.</w:t>
      </w:r>
      <w:r>
        <w:t xml:space="preserve"> </w:t>
      </w:r>
      <w:r w:rsidR="00000000">
        <w:rPr>
          <w:spacing w:val="-2"/>
        </w:rPr>
        <w:t>COMPONENTS</w:t>
      </w:r>
      <w:r>
        <w:t xml:space="preserve"> </w:t>
      </w:r>
      <w:r w:rsidR="00000000">
        <w:t>An</w:t>
      </w:r>
      <w:r w:rsidR="00000000">
        <w:rPr>
          <w:spacing w:val="-6"/>
        </w:rPr>
        <w:t xml:space="preserve"> </w:t>
      </w:r>
      <w:r w:rsidR="00000000">
        <w:t>airport</w:t>
      </w:r>
      <w:r w:rsidR="00000000">
        <w:rPr>
          <w:spacing w:val="-5"/>
        </w:rPr>
        <w:t xml:space="preserve"> </w:t>
      </w:r>
      <w:r w:rsidR="00000000">
        <w:t>marketing</w:t>
      </w:r>
      <w:r w:rsidR="00000000">
        <w:rPr>
          <w:spacing w:val="-8"/>
        </w:rPr>
        <w:t xml:space="preserve"> </w:t>
      </w:r>
      <w:r w:rsidR="00000000">
        <w:t>plan</w:t>
      </w:r>
      <w:r w:rsidR="00000000">
        <w:rPr>
          <w:spacing w:val="-6"/>
        </w:rPr>
        <w:t xml:space="preserve"> </w:t>
      </w:r>
      <w:r w:rsidR="00000000">
        <w:t>includes</w:t>
      </w:r>
      <w:r w:rsidR="00000000">
        <w:rPr>
          <w:spacing w:val="-6"/>
        </w:rPr>
        <w:t xml:space="preserve"> </w:t>
      </w:r>
      <w:r w:rsidR="00000000">
        <w:t>a</w:t>
      </w:r>
      <w:r w:rsidR="00000000">
        <w:rPr>
          <w:spacing w:val="-7"/>
        </w:rPr>
        <w:t xml:space="preserve"> </w:t>
      </w:r>
      <w:r w:rsidR="00000000">
        <w:t>range</w:t>
      </w:r>
      <w:r w:rsidR="00000000">
        <w:rPr>
          <w:spacing w:val="-6"/>
        </w:rPr>
        <w:t xml:space="preserve"> </w:t>
      </w:r>
      <w:r w:rsidR="00000000">
        <w:t>of</w:t>
      </w:r>
      <w:r w:rsidR="00000000">
        <w:rPr>
          <w:spacing w:val="-7"/>
        </w:rPr>
        <w:t xml:space="preserve"> </w:t>
      </w:r>
      <w:r w:rsidR="00000000">
        <w:t>components</w:t>
      </w:r>
      <w:r w:rsidR="00000000">
        <w:rPr>
          <w:spacing w:val="-6"/>
        </w:rPr>
        <w:t xml:space="preserve"> </w:t>
      </w:r>
      <w:r w:rsidR="00000000">
        <w:t>to</w:t>
      </w:r>
      <w:r w:rsidR="00000000">
        <w:rPr>
          <w:spacing w:val="-5"/>
        </w:rPr>
        <w:t xml:space="preserve"> </w:t>
      </w:r>
      <w:r w:rsidR="00000000">
        <w:t>help</w:t>
      </w:r>
      <w:r w:rsidR="00000000">
        <w:rPr>
          <w:spacing w:val="-5"/>
        </w:rPr>
        <w:t xml:space="preserve"> </w:t>
      </w:r>
      <w:r w:rsidR="00000000">
        <w:t>the</w:t>
      </w:r>
      <w:r w:rsidR="00000000">
        <w:rPr>
          <w:spacing w:val="-6"/>
        </w:rPr>
        <w:t xml:space="preserve"> </w:t>
      </w:r>
      <w:r w:rsidR="00000000">
        <w:t>airport</w:t>
      </w:r>
      <w:r w:rsidR="00000000">
        <w:rPr>
          <w:spacing w:val="-5"/>
        </w:rPr>
        <w:t xml:space="preserve"> </w:t>
      </w:r>
      <w:r w:rsidR="00000000">
        <w:t>promote</w:t>
      </w:r>
      <w:r w:rsidR="00000000">
        <w:rPr>
          <w:spacing w:val="-7"/>
        </w:rPr>
        <w:t xml:space="preserve"> </w:t>
      </w:r>
      <w:r w:rsidR="00000000">
        <w:t>its</w:t>
      </w:r>
      <w:r w:rsidR="00000000">
        <w:rPr>
          <w:spacing w:val="-8"/>
        </w:rPr>
        <w:t xml:space="preserve"> </w:t>
      </w:r>
      <w:r w:rsidR="00000000">
        <w:t>services, attract</w:t>
      </w:r>
      <w:r w:rsidR="00000000">
        <w:rPr>
          <w:spacing w:val="-1"/>
        </w:rPr>
        <w:t xml:space="preserve"> </w:t>
      </w:r>
      <w:r w:rsidR="00000000">
        <w:t>passengers, and</w:t>
      </w:r>
      <w:r w:rsidR="00000000">
        <w:rPr>
          <w:spacing w:val="-1"/>
        </w:rPr>
        <w:t xml:space="preserve"> </w:t>
      </w:r>
      <w:r w:rsidR="00000000">
        <w:t>maintain</w:t>
      </w:r>
      <w:r w:rsidR="00000000">
        <w:rPr>
          <w:spacing w:val="-1"/>
        </w:rPr>
        <w:t xml:space="preserve"> </w:t>
      </w:r>
      <w:r w:rsidR="00000000">
        <w:t>its</w:t>
      </w:r>
      <w:r w:rsidR="00000000">
        <w:rPr>
          <w:spacing w:val="-1"/>
        </w:rPr>
        <w:t xml:space="preserve"> </w:t>
      </w:r>
      <w:r w:rsidR="00000000">
        <w:t>competitive</w:t>
      </w:r>
      <w:r w:rsidR="00000000">
        <w:rPr>
          <w:spacing w:val="-2"/>
        </w:rPr>
        <w:t xml:space="preserve"> </w:t>
      </w:r>
      <w:r w:rsidR="00000000">
        <w:t>position.</w:t>
      </w:r>
      <w:r w:rsidR="00000000">
        <w:rPr>
          <w:spacing w:val="-1"/>
        </w:rPr>
        <w:t xml:space="preserve"> </w:t>
      </w:r>
      <w:r w:rsidR="00000000">
        <w:t>Some</w:t>
      </w:r>
      <w:r w:rsidR="00000000">
        <w:rPr>
          <w:spacing w:val="-2"/>
        </w:rPr>
        <w:t xml:space="preserve"> </w:t>
      </w:r>
      <w:r w:rsidR="00000000">
        <w:t>of</w:t>
      </w:r>
      <w:r w:rsidR="00000000">
        <w:rPr>
          <w:spacing w:val="-2"/>
        </w:rPr>
        <w:t xml:space="preserve"> </w:t>
      </w:r>
      <w:r w:rsidR="00000000">
        <w:t>the</w:t>
      </w:r>
      <w:r w:rsidR="00000000">
        <w:rPr>
          <w:spacing w:val="-2"/>
        </w:rPr>
        <w:t xml:space="preserve"> </w:t>
      </w:r>
      <w:r w:rsidR="00000000">
        <w:t>common</w:t>
      </w:r>
      <w:r w:rsidR="00000000">
        <w:rPr>
          <w:spacing w:val="-1"/>
        </w:rPr>
        <w:t xml:space="preserve"> </w:t>
      </w:r>
      <w:r w:rsidR="00000000">
        <w:t>components</w:t>
      </w:r>
      <w:r w:rsidR="00000000">
        <w:rPr>
          <w:spacing w:val="-1"/>
        </w:rPr>
        <w:t xml:space="preserve"> </w:t>
      </w:r>
      <w:r w:rsidR="00000000">
        <w:t>of</w:t>
      </w:r>
      <w:r w:rsidR="00000000">
        <w:rPr>
          <w:spacing w:val="-2"/>
        </w:rPr>
        <w:t xml:space="preserve"> </w:t>
      </w:r>
      <w:r w:rsidR="00000000">
        <w:t>an airport marketing plan are:</w:t>
      </w:r>
      <w:r>
        <w:t xml:space="preserve"> </w:t>
      </w:r>
      <w:r w:rsidR="00000000">
        <w:t>Market Analysis: This component involves conducting a thorough analysis of the market, including passenger demographics, competitor offerings, and trends in the airline industry. This analysis helps to identify opportunities and threats that the airport may face in the market.</w:t>
      </w:r>
      <w:r>
        <w:t xml:space="preserve"> </w:t>
      </w:r>
      <w:r w:rsidR="00000000">
        <w:t>Branding and Positioning: This component involves developing a strong brand identity for the airport, including a logo, tagline, and brand messaging. It also involves positioning</w:t>
      </w:r>
      <w:r w:rsidR="00000000">
        <w:rPr>
          <w:spacing w:val="-1"/>
        </w:rPr>
        <w:t xml:space="preserve"> </w:t>
      </w:r>
      <w:r w:rsidR="00000000">
        <w:t>the airport as a unique destination that offers a range of services to passengers.</w:t>
      </w:r>
      <w:r>
        <w:t xml:space="preserve"> </w:t>
      </w:r>
      <w:r w:rsidR="00000000">
        <w:t>Pricing and Revenue Management: This component involves developing pricing strategies that maximize</w:t>
      </w:r>
      <w:r w:rsidR="00000000">
        <w:rPr>
          <w:spacing w:val="-12"/>
        </w:rPr>
        <w:t xml:space="preserve"> </w:t>
      </w:r>
      <w:r w:rsidR="00000000">
        <w:t>revenue</w:t>
      </w:r>
      <w:r w:rsidR="00000000">
        <w:rPr>
          <w:spacing w:val="-12"/>
        </w:rPr>
        <w:t xml:space="preserve"> </w:t>
      </w:r>
      <w:r w:rsidR="00000000">
        <w:t>while</w:t>
      </w:r>
      <w:r w:rsidR="00000000">
        <w:rPr>
          <w:spacing w:val="-10"/>
        </w:rPr>
        <w:t xml:space="preserve"> </w:t>
      </w:r>
      <w:r w:rsidR="00000000">
        <w:t>remaining</w:t>
      </w:r>
      <w:r w:rsidR="00000000">
        <w:rPr>
          <w:spacing w:val="-10"/>
        </w:rPr>
        <w:t xml:space="preserve"> </w:t>
      </w:r>
      <w:r w:rsidR="00000000">
        <w:t>competitive</w:t>
      </w:r>
      <w:r w:rsidR="00000000">
        <w:rPr>
          <w:spacing w:val="-11"/>
        </w:rPr>
        <w:t xml:space="preserve"> </w:t>
      </w:r>
      <w:r w:rsidR="00000000">
        <w:t>in</w:t>
      </w:r>
      <w:r w:rsidR="00000000">
        <w:rPr>
          <w:spacing w:val="-9"/>
        </w:rPr>
        <w:t xml:space="preserve"> </w:t>
      </w:r>
      <w:r w:rsidR="00000000">
        <w:t>the</w:t>
      </w:r>
      <w:r w:rsidR="00000000">
        <w:rPr>
          <w:spacing w:val="-11"/>
        </w:rPr>
        <w:t xml:space="preserve"> </w:t>
      </w:r>
      <w:r w:rsidR="00000000">
        <w:t>market.</w:t>
      </w:r>
      <w:r w:rsidR="00000000">
        <w:rPr>
          <w:spacing w:val="-9"/>
        </w:rPr>
        <w:t xml:space="preserve"> </w:t>
      </w:r>
      <w:r w:rsidR="00000000">
        <w:t>It</w:t>
      </w:r>
      <w:r w:rsidR="00000000">
        <w:rPr>
          <w:spacing w:val="-9"/>
        </w:rPr>
        <w:t xml:space="preserve"> </w:t>
      </w:r>
      <w:r w:rsidR="00000000">
        <w:t>also</w:t>
      </w:r>
      <w:r w:rsidR="00000000">
        <w:rPr>
          <w:spacing w:val="-10"/>
        </w:rPr>
        <w:t xml:space="preserve"> </w:t>
      </w:r>
      <w:r w:rsidR="00000000">
        <w:t>involves</w:t>
      </w:r>
      <w:r w:rsidR="00000000">
        <w:rPr>
          <w:spacing w:val="-10"/>
        </w:rPr>
        <w:t xml:space="preserve"> </w:t>
      </w:r>
      <w:r w:rsidR="00000000">
        <w:t>developing</w:t>
      </w:r>
      <w:r w:rsidR="00000000">
        <w:rPr>
          <w:spacing w:val="-13"/>
        </w:rPr>
        <w:t xml:space="preserve"> </w:t>
      </w:r>
      <w:r w:rsidR="00000000">
        <w:t>revenue management systems that help to optimize pricing and improve passenger load factors.</w:t>
      </w:r>
      <w:r>
        <w:t xml:space="preserve"> </w:t>
      </w:r>
      <w:r w:rsidR="00000000">
        <w:t>Advertising and Promotion: This component involves developing advertising and promotional campaigns</w:t>
      </w:r>
      <w:r w:rsidR="00000000">
        <w:rPr>
          <w:spacing w:val="-6"/>
        </w:rPr>
        <w:t xml:space="preserve"> </w:t>
      </w:r>
      <w:r w:rsidR="00000000">
        <w:t>to</w:t>
      </w:r>
      <w:r w:rsidR="00000000">
        <w:rPr>
          <w:spacing w:val="-5"/>
        </w:rPr>
        <w:t xml:space="preserve"> </w:t>
      </w:r>
      <w:r w:rsidR="00000000">
        <w:t>reach</w:t>
      </w:r>
      <w:r w:rsidR="00000000">
        <w:rPr>
          <w:spacing w:val="-4"/>
        </w:rPr>
        <w:t xml:space="preserve"> </w:t>
      </w:r>
      <w:r w:rsidR="00000000">
        <w:t>out</w:t>
      </w:r>
      <w:r w:rsidR="00000000">
        <w:rPr>
          <w:spacing w:val="-5"/>
        </w:rPr>
        <w:t xml:space="preserve"> </w:t>
      </w:r>
      <w:r w:rsidR="00000000">
        <w:t>to</w:t>
      </w:r>
      <w:r w:rsidR="00000000">
        <w:rPr>
          <w:spacing w:val="-6"/>
        </w:rPr>
        <w:t xml:space="preserve"> </w:t>
      </w:r>
      <w:r w:rsidR="00000000">
        <w:t>passengers</w:t>
      </w:r>
      <w:r w:rsidR="00000000">
        <w:rPr>
          <w:spacing w:val="-6"/>
        </w:rPr>
        <w:t xml:space="preserve"> </w:t>
      </w:r>
      <w:r w:rsidR="00000000">
        <w:t>and</w:t>
      </w:r>
      <w:r w:rsidR="00000000">
        <w:rPr>
          <w:spacing w:val="-6"/>
        </w:rPr>
        <w:t xml:space="preserve"> </w:t>
      </w:r>
      <w:r w:rsidR="00000000">
        <w:t>promote</w:t>
      </w:r>
      <w:r w:rsidR="00000000">
        <w:rPr>
          <w:spacing w:val="-7"/>
        </w:rPr>
        <w:t xml:space="preserve"> </w:t>
      </w:r>
      <w:r w:rsidR="00000000">
        <w:t>the</w:t>
      </w:r>
      <w:r w:rsidR="00000000">
        <w:rPr>
          <w:spacing w:val="-6"/>
        </w:rPr>
        <w:t xml:space="preserve"> </w:t>
      </w:r>
      <w:r w:rsidR="00000000">
        <w:t>airport's</w:t>
      </w:r>
      <w:r w:rsidR="00000000">
        <w:rPr>
          <w:spacing w:val="-6"/>
        </w:rPr>
        <w:t xml:space="preserve"> </w:t>
      </w:r>
      <w:r w:rsidR="00000000">
        <w:t>services.</w:t>
      </w:r>
      <w:r w:rsidR="00000000">
        <w:rPr>
          <w:spacing w:val="-8"/>
        </w:rPr>
        <w:t xml:space="preserve"> </w:t>
      </w:r>
      <w:r w:rsidR="00000000">
        <w:t>This</w:t>
      </w:r>
      <w:r w:rsidR="00000000">
        <w:rPr>
          <w:spacing w:val="-5"/>
        </w:rPr>
        <w:t xml:space="preserve"> </w:t>
      </w:r>
      <w:r w:rsidR="00000000">
        <w:t>includes</w:t>
      </w:r>
      <w:r w:rsidR="00000000">
        <w:rPr>
          <w:spacing w:val="-6"/>
        </w:rPr>
        <w:t xml:space="preserve"> </w:t>
      </w:r>
      <w:r w:rsidR="00000000">
        <w:t>advertising in print, online, and broadcast media, as well as social media and other digital platforms.</w:t>
      </w:r>
      <w:r>
        <w:t xml:space="preserve"> </w:t>
      </w:r>
      <w:r w:rsidR="00000000">
        <w:t>Customer Relationship Management: This component involves developing and implementing programs that help to retain and attract passengers. This includes loyalty programs, customer feedback systems, and other initiatives that help to improve the passenger experience.</w:t>
      </w:r>
      <w:r>
        <w:t xml:space="preserve"> </w:t>
      </w:r>
      <w:r w:rsidR="00000000">
        <w:t>Sales and Distribution: This component involves developing sales and distribution channels that reach</w:t>
      </w:r>
      <w:r w:rsidR="00000000">
        <w:rPr>
          <w:spacing w:val="-1"/>
        </w:rPr>
        <w:t xml:space="preserve"> </w:t>
      </w:r>
      <w:r w:rsidR="00000000">
        <w:t>out</w:t>
      </w:r>
      <w:r w:rsidR="00000000">
        <w:rPr>
          <w:spacing w:val="-3"/>
        </w:rPr>
        <w:t xml:space="preserve"> </w:t>
      </w:r>
      <w:r w:rsidR="00000000">
        <w:t>to</w:t>
      </w:r>
      <w:r w:rsidR="00000000">
        <w:rPr>
          <w:spacing w:val="-3"/>
        </w:rPr>
        <w:t xml:space="preserve"> </w:t>
      </w:r>
      <w:r w:rsidR="00000000">
        <w:t>potential</w:t>
      </w:r>
      <w:r w:rsidR="00000000">
        <w:rPr>
          <w:spacing w:val="-1"/>
        </w:rPr>
        <w:t xml:space="preserve"> </w:t>
      </w:r>
      <w:r w:rsidR="00000000">
        <w:t>passengers</w:t>
      </w:r>
      <w:r w:rsidR="00000000">
        <w:rPr>
          <w:spacing w:val="-2"/>
        </w:rPr>
        <w:t xml:space="preserve"> </w:t>
      </w:r>
      <w:r w:rsidR="00000000">
        <w:t>and</w:t>
      </w:r>
      <w:r w:rsidR="00000000">
        <w:rPr>
          <w:spacing w:val="-3"/>
        </w:rPr>
        <w:t xml:space="preserve"> </w:t>
      </w:r>
      <w:r w:rsidR="00000000">
        <w:t>travel</w:t>
      </w:r>
      <w:r w:rsidR="00000000">
        <w:rPr>
          <w:spacing w:val="-1"/>
        </w:rPr>
        <w:t xml:space="preserve"> </w:t>
      </w:r>
      <w:r w:rsidR="00000000">
        <w:t>agents.</w:t>
      </w:r>
      <w:r w:rsidR="00000000">
        <w:rPr>
          <w:spacing w:val="-8"/>
        </w:rPr>
        <w:t xml:space="preserve"> </w:t>
      </w:r>
      <w:r w:rsidR="00000000">
        <w:t>This</w:t>
      </w:r>
      <w:r w:rsidR="00000000">
        <w:rPr>
          <w:spacing w:val="-4"/>
        </w:rPr>
        <w:t xml:space="preserve"> </w:t>
      </w:r>
      <w:r w:rsidR="00000000">
        <w:t>includes</w:t>
      </w:r>
      <w:r w:rsidR="00000000">
        <w:rPr>
          <w:spacing w:val="-2"/>
        </w:rPr>
        <w:t xml:space="preserve"> </w:t>
      </w:r>
      <w:r w:rsidR="00000000">
        <w:t>working</w:t>
      </w:r>
      <w:r w:rsidR="00000000">
        <w:rPr>
          <w:spacing w:val="-4"/>
        </w:rPr>
        <w:t xml:space="preserve"> </w:t>
      </w:r>
      <w:r w:rsidR="00000000">
        <w:t>with</w:t>
      </w:r>
      <w:r w:rsidR="00000000">
        <w:rPr>
          <w:spacing w:val="-3"/>
        </w:rPr>
        <w:t xml:space="preserve"> </w:t>
      </w:r>
      <w:r w:rsidR="00000000">
        <w:t>airlines</w:t>
      </w:r>
      <w:r w:rsidR="00000000">
        <w:rPr>
          <w:spacing w:val="-4"/>
        </w:rPr>
        <w:t xml:space="preserve"> </w:t>
      </w:r>
      <w:r w:rsidR="00000000">
        <w:t>and</w:t>
      </w:r>
      <w:r w:rsidR="00000000">
        <w:rPr>
          <w:spacing w:val="-1"/>
        </w:rPr>
        <w:t xml:space="preserve"> </w:t>
      </w:r>
      <w:r w:rsidR="00000000">
        <w:t>travel agents to promote the airport's services and develop joint marketing campaigns.</w:t>
      </w:r>
      <w:r>
        <w:t xml:space="preserve"> </w:t>
      </w:r>
      <w:r w:rsidR="00000000">
        <w:t xml:space="preserve">Community Relations: This component involves developing and </w:t>
      </w:r>
      <w:r w:rsidR="00000000">
        <w:lastRenderedPageBreak/>
        <w:t>maintaining positive relationships</w:t>
      </w:r>
      <w:r w:rsidR="00000000">
        <w:rPr>
          <w:spacing w:val="-7"/>
        </w:rPr>
        <w:t xml:space="preserve"> </w:t>
      </w:r>
      <w:r w:rsidR="00000000">
        <w:t>with</w:t>
      </w:r>
      <w:r w:rsidR="00000000">
        <w:rPr>
          <w:spacing w:val="-7"/>
        </w:rPr>
        <w:t xml:space="preserve"> </w:t>
      </w:r>
      <w:r w:rsidR="00000000">
        <w:t>the</w:t>
      </w:r>
      <w:r w:rsidR="00000000">
        <w:rPr>
          <w:spacing w:val="-8"/>
        </w:rPr>
        <w:t xml:space="preserve"> </w:t>
      </w:r>
      <w:r w:rsidR="00000000">
        <w:t>local</w:t>
      </w:r>
      <w:r w:rsidR="00000000">
        <w:rPr>
          <w:spacing w:val="-7"/>
        </w:rPr>
        <w:t xml:space="preserve"> </w:t>
      </w:r>
      <w:r w:rsidR="00000000">
        <w:t>community</w:t>
      </w:r>
      <w:r w:rsidR="00000000">
        <w:rPr>
          <w:spacing w:val="-10"/>
        </w:rPr>
        <w:t xml:space="preserve"> </w:t>
      </w:r>
      <w:r w:rsidR="00000000">
        <w:t>and</w:t>
      </w:r>
      <w:r w:rsidR="00000000">
        <w:rPr>
          <w:spacing w:val="-7"/>
        </w:rPr>
        <w:t xml:space="preserve"> </w:t>
      </w:r>
      <w:r w:rsidR="00000000">
        <w:t>other</w:t>
      </w:r>
      <w:r w:rsidR="00000000">
        <w:rPr>
          <w:spacing w:val="-8"/>
        </w:rPr>
        <w:t xml:space="preserve"> </w:t>
      </w:r>
      <w:r w:rsidR="00000000">
        <w:t>stakeholders.</w:t>
      </w:r>
      <w:r w:rsidR="00000000">
        <w:rPr>
          <w:spacing w:val="-10"/>
        </w:rPr>
        <w:t xml:space="preserve"> </w:t>
      </w:r>
      <w:r w:rsidR="00000000">
        <w:t>This</w:t>
      </w:r>
      <w:r w:rsidR="00000000">
        <w:rPr>
          <w:spacing w:val="-7"/>
        </w:rPr>
        <w:t xml:space="preserve"> </w:t>
      </w:r>
      <w:r w:rsidR="00000000">
        <w:t>includes</w:t>
      </w:r>
      <w:r w:rsidR="00000000">
        <w:rPr>
          <w:spacing w:val="-7"/>
        </w:rPr>
        <w:t xml:space="preserve"> </w:t>
      </w:r>
      <w:r w:rsidR="00000000">
        <w:t>community</w:t>
      </w:r>
      <w:r w:rsidR="00000000">
        <w:rPr>
          <w:spacing w:val="-12"/>
        </w:rPr>
        <w:t xml:space="preserve"> </w:t>
      </w:r>
      <w:r w:rsidR="00000000">
        <w:t>outreach programs, environmental initiatives, and other efforts that help to build goodwill and support for the airport.</w:t>
      </w:r>
      <w:r>
        <w:t xml:space="preserve">  </w:t>
      </w:r>
      <w:r w:rsidR="00000000">
        <w:rPr>
          <w:rFonts w:ascii="Palatino"/>
          <w:spacing w:val="-5"/>
        </w:rPr>
        <w:t>167</w:t>
      </w:r>
      <w:r>
        <w:rPr>
          <w:rFonts w:ascii="Palatino"/>
        </w:rPr>
        <w:t xml:space="preserve">   </w:t>
      </w:r>
      <w:r w:rsidR="00000000">
        <w:t>By developing a comprehensive marketing plan that includes these components, an airport can improve</w:t>
      </w:r>
      <w:r w:rsidR="00000000">
        <w:rPr>
          <w:spacing w:val="-15"/>
        </w:rPr>
        <w:t xml:space="preserve"> </w:t>
      </w:r>
      <w:r w:rsidR="00000000">
        <w:t>its</w:t>
      </w:r>
      <w:r w:rsidR="00000000">
        <w:rPr>
          <w:spacing w:val="-15"/>
        </w:rPr>
        <w:t xml:space="preserve"> </w:t>
      </w:r>
      <w:r w:rsidR="00000000">
        <w:t>competitive</w:t>
      </w:r>
      <w:r w:rsidR="00000000">
        <w:rPr>
          <w:spacing w:val="-15"/>
        </w:rPr>
        <w:t xml:space="preserve"> </w:t>
      </w:r>
      <w:r w:rsidR="00000000">
        <w:t>position,</w:t>
      </w:r>
      <w:r w:rsidR="00000000">
        <w:rPr>
          <w:spacing w:val="-15"/>
        </w:rPr>
        <w:t xml:space="preserve"> </w:t>
      </w:r>
      <w:r w:rsidR="00000000">
        <w:t>attract</w:t>
      </w:r>
      <w:r w:rsidR="00000000">
        <w:rPr>
          <w:spacing w:val="-15"/>
        </w:rPr>
        <w:t xml:space="preserve"> </w:t>
      </w:r>
      <w:r w:rsidR="00000000">
        <w:t>more</w:t>
      </w:r>
      <w:r w:rsidR="00000000">
        <w:rPr>
          <w:spacing w:val="-15"/>
        </w:rPr>
        <w:t xml:space="preserve"> </w:t>
      </w:r>
      <w:r w:rsidR="00000000">
        <w:t>passengers,</w:t>
      </w:r>
      <w:r w:rsidR="00000000">
        <w:rPr>
          <w:spacing w:val="-15"/>
        </w:rPr>
        <w:t xml:space="preserve"> </w:t>
      </w:r>
      <w:r w:rsidR="00000000">
        <w:t>and</w:t>
      </w:r>
      <w:r w:rsidR="00000000">
        <w:rPr>
          <w:spacing w:val="-13"/>
        </w:rPr>
        <w:t xml:space="preserve"> </w:t>
      </w:r>
      <w:r w:rsidR="00000000">
        <w:t>generate</w:t>
      </w:r>
      <w:r w:rsidR="00000000">
        <w:rPr>
          <w:spacing w:val="-15"/>
        </w:rPr>
        <w:t xml:space="preserve"> </w:t>
      </w:r>
      <w:r w:rsidR="00000000">
        <w:t>more</w:t>
      </w:r>
      <w:r w:rsidR="00000000">
        <w:rPr>
          <w:spacing w:val="-15"/>
        </w:rPr>
        <w:t xml:space="preserve"> </w:t>
      </w:r>
      <w:r w:rsidR="00000000">
        <w:t>revenue.</w:t>
      </w:r>
      <w:r w:rsidR="00000000">
        <w:rPr>
          <w:spacing w:val="-15"/>
        </w:rPr>
        <w:t xml:space="preserve"> </w:t>
      </w:r>
      <w:r w:rsidR="00000000">
        <w:t>The</w:t>
      </w:r>
      <w:r w:rsidR="00000000">
        <w:rPr>
          <w:spacing w:val="-15"/>
        </w:rPr>
        <w:t xml:space="preserve"> </w:t>
      </w:r>
      <w:r w:rsidR="00000000">
        <w:t>specific components of the marketing plan will depend on the airport's size, location, and target market.</w:t>
      </w:r>
      <w:r>
        <w:t xml:space="preserve"> </w:t>
      </w:r>
      <w:r w:rsidR="00000000">
        <w:t>SYSTEM</w:t>
      </w:r>
      <w:r w:rsidR="00000000">
        <w:rPr>
          <w:spacing w:val="-2"/>
        </w:rPr>
        <w:t xml:space="preserve"> INTEGRATION</w:t>
      </w:r>
      <w:r>
        <w:t xml:space="preserve"> </w:t>
      </w:r>
      <w:r w:rsidR="00000000">
        <w:t xml:space="preserve">Airport marketing plan integration involves aligning all components of the marketing plan and ensuring that they work together to achieve the airport's marketing objectives. An integrated marketing plan helps to ensure consistency in messaging and increases the effectiveness of marketing campaigns. Here are some ways in which an airport can integrate its marketing plan </w:t>
      </w:r>
      <w:r w:rsidR="00000000">
        <w:rPr>
          <w:spacing w:val="-2"/>
        </w:rPr>
        <w:t>components:</w:t>
      </w:r>
      <w:r>
        <w:t xml:space="preserve"> </w:t>
      </w:r>
      <w:r w:rsidR="00000000">
        <w:t>Cross-functional collaboration: Airport marketing plans should involve collaboration across all airport</w:t>
      </w:r>
      <w:r w:rsidR="00000000">
        <w:rPr>
          <w:spacing w:val="-2"/>
        </w:rPr>
        <w:t xml:space="preserve"> </w:t>
      </w:r>
      <w:r w:rsidR="00000000">
        <w:t>departments and</w:t>
      </w:r>
      <w:r w:rsidR="00000000">
        <w:rPr>
          <w:spacing w:val="-2"/>
        </w:rPr>
        <w:t xml:space="preserve"> </w:t>
      </w:r>
      <w:r w:rsidR="00000000">
        <w:t>stakeholders.</w:t>
      </w:r>
      <w:r w:rsidR="00000000">
        <w:rPr>
          <w:spacing w:val="-4"/>
        </w:rPr>
        <w:t xml:space="preserve"> </w:t>
      </w:r>
      <w:r w:rsidR="00000000">
        <w:t>This</w:t>
      </w:r>
      <w:r w:rsidR="00000000">
        <w:rPr>
          <w:spacing w:val="-2"/>
        </w:rPr>
        <w:t xml:space="preserve"> </w:t>
      </w:r>
      <w:r w:rsidR="00000000">
        <w:t>includes</w:t>
      </w:r>
      <w:r w:rsidR="00000000">
        <w:rPr>
          <w:spacing w:val="-2"/>
        </w:rPr>
        <w:t xml:space="preserve"> </w:t>
      </w:r>
      <w:r w:rsidR="00000000">
        <w:t>marketing,</w:t>
      </w:r>
      <w:r w:rsidR="00000000">
        <w:rPr>
          <w:spacing w:val="-2"/>
        </w:rPr>
        <w:t xml:space="preserve"> </w:t>
      </w:r>
      <w:r w:rsidR="00000000">
        <w:t>operations, finance, and customer service. By working together, each department can contribute to the development and execution of effective marketing campaigns.</w:t>
      </w:r>
      <w:r>
        <w:t xml:space="preserve"> </w:t>
      </w:r>
      <w:r w:rsidR="00000000">
        <w:t>Consistent</w:t>
      </w:r>
      <w:r w:rsidR="00000000">
        <w:rPr>
          <w:spacing w:val="-1"/>
        </w:rPr>
        <w:t xml:space="preserve"> </w:t>
      </w:r>
      <w:r w:rsidR="00000000">
        <w:t>messaging:</w:t>
      </w:r>
      <w:r w:rsidR="00000000">
        <w:rPr>
          <w:spacing w:val="-14"/>
        </w:rPr>
        <w:t xml:space="preserve"> </w:t>
      </w:r>
      <w:r w:rsidR="00000000">
        <w:t>All</w:t>
      </w:r>
      <w:r w:rsidR="00000000">
        <w:rPr>
          <w:spacing w:val="-1"/>
        </w:rPr>
        <w:t xml:space="preserve"> </w:t>
      </w:r>
      <w:r w:rsidR="00000000">
        <w:t>marketing</w:t>
      </w:r>
      <w:r w:rsidR="00000000">
        <w:rPr>
          <w:spacing w:val="-4"/>
        </w:rPr>
        <w:t xml:space="preserve"> </w:t>
      </w:r>
      <w:r w:rsidR="00000000">
        <w:t>campaigns</w:t>
      </w:r>
      <w:r w:rsidR="00000000">
        <w:rPr>
          <w:spacing w:val="-1"/>
        </w:rPr>
        <w:t xml:space="preserve"> </w:t>
      </w:r>
      <w:r w:rsidR="00000000">
        <w:t>should</w:t>
      </w:r>
      <w:r w:rsidR="00000000">
        <w:rPr>
          <w:spacing w:val="-1"/>
        </w:rPr>
        <w:t xml:space="preserve"> </w:t>
      </w:r>
      <w:r w:rsidR="00000000">
        <w:t>convey</w:t>
      </w:r>
      <w:r w:rsidR="00000000">
        <w:rPr>
          <w:spacing w:val="-4"/>
        </w:rPr>
        <w:t xml:space="preserve"> </w:t>
      </w:r>
      <w:r w:rsidR="00000000">
        <w:t>a</w:t>
      </w:r>
      <w:r w:rsidR="00000000">
        <w:rPr>
          <w:spacing w:val="-2"/>
        </w:rPr>
        <w:t xml:space="preserve"> </w:t>
      </w:r>
      <w:r w:rsidR="00000000">
        <w:t>consistent</w:t>
      </w:r>
      <w:r w:rsidR="00000000">
        <w:rPr>
          <w:spacing w:val="-1"/>
        </w:rPr>
        <w:t xml:space="preserve"> </w:t>
      </w:r>
      <w:r w:rsidR="00000000">
        <w:t>message</w:t>
      </w:r>
      <w:r w:rsidR="00000000">
        <w:rPr>
          <w:spacing w:val="-2"/>
        </w:rPr>
        <w:t xml:space="preserve"> </w:t>
      </w:r>
      <w:r w:rsidR="00000000">
        <w:t>that reflects the airport's brand identity and values. This includes messaging in advertising, promotions, and customer communications. Consistent messaging helps to build brand recognition and increase customer loyalty.</w:t>
      </w:r>
      <w:r>
        <w:t xml:space="preserve"> </w:t>
      </w:r>
      <w:r w:rsidR="00000000">
        <w:rPr>
          <w:spacing w:val="-2"/>
        </w:rPr>
        <w:t>Data-driven</w:t>
      </w:r>
      <w:r w:rsidR="00000000">
        <w:rPr>
          <w:spacing w:val="-6"/>
        </w:rPr>
        <w:t xml:space="preserve"> </w:t>
      </w:r>
      <w:r w:rsidR="00000000">
        <w:rPr>
          <w:spacing w:val="-2"/>
        </w:rPr>
        <w:t>decision</w:t>
      </w:r>
      <w:r w:rsidR="00000000">
        <w:rPr>
          <w:spacing w:val="-4"/>
        </w:rPr>
        <w:t xml:space="preserve"> </w:t>
      </w:r>
      <w:r w:rsidR="00000000">
        <w:rPr>
          <w:spacing w:val="-2"/>
        </w:rPr>
        <w:t>making:</w:t>
      </w:r>
      <w:r w:rsidR="00000000">
        <w:rPr>
          <w:spacing w:val="-13"/>
        </w:rPr>
        <w:t xml:space="preserve"> </w:t>
      </w:r>
      <w:r w:rsidR="00000000">
        <w:rPr>
          <w:spacing w:val="-2"/>
        </w:rPr>
        <w:t>An</w:t>
      </w:r>
      <w:r w:rsidR="00000000">
        <w:rPr>
          <w:spacing w:val="-4"/>
        </w:rPr>
        <w:t xml:space="preserve"> </w:t>
      </w:r>
      <w:r w:rsidR="00000000">
        <w:rPr>
          <w:spacing w:val="-2"/>
        </w:rPr>
        <w:t>integrated</w:t>
      </w:r>
      <w:r w:rsidR="00000000">
        <w:rPr>
          <w:spacing w:val="-4"/>
        </w:rPr>
        <w:t xml:space="preserve"> </w:t>
      </w:r>
      <w:r w:rsidR="00000000">
        <w:rPr>
          <w:spacing w:val="-2"/>
        </w:rPr>
        <w:t>marketing</w:t>
      </w:r>
      <w:r w:rsidR="00000000">
        <w:rPr>
          <w:spacing w:val="-7"/>
        </w:rPr>
        <w:t xml:space="preserve"> </w:t>
      </w:r>
      <w:r w:rsidR="00000000">
        <w:rPr>
          <w:spacing w:val="-2"/>
        </w:rPr>
        <w:t>plan</w:t>
      </w:r>
      <w:r w:rsidR="00000000">
        <w:rPr>
          <w:spacing w:val="-4"/>
        </w:rPr>
        <w:t xml:space="preserve"> </w:t>
      </w:r>
      <w:r w:rsidR="00000000">
        <w:rPr>
          <w:spacing w:val="-2"/>
        </w:rPr>
        <w:t>should</w:t>
      </w:r>
      <w:r w:rsidR="00000000">
        <w:rPr>
          <w:spacing w:val="-4"/>
        </w:rPr>
        <w:t xml:space="preserve"> </w:t>
      </w:r>
      <w:r w:rsidR="00000000">
        <w:rPr>
          <w:spacing w:val="-2"/>
        </w:rPr>
        <w:t>use</w:t>
      </w:r>
      <w:r w:rsidR="00000000">
        <w:rPr>
          <w:spacing w:val="-5"/>
        </w:rPr>
        <w:t xml:space="preserve"> </w:t>
      </w:r>
      <w:r w:rsidR="00000000">
        <w:rPr>
          <w:spacing w:val="-2"/>
        </w:rPr>
        <w:t>data and</w:t>
      </w:r>
      <w:r w:rsidR="00000000">
        <w:rPr>
          <w:spacing w:val="-4"/>
        </w:rPr>
        <w:t xml:space="preserve"> </w:t>
      </w:r>
      <w:r w:rsidR="00000000">
        <w:rPr>
          <w:spacing w:val="-2"/>
        </w:rPr>
        <w:t>analytics</w:t>
      </w:r>
      <w:r w:rsidR="00000000">
        <w:rPr>
          <w:spacing w:val="-4"/>
        </w:rPr>
        <w:t xml:space="preserve"> </w:t>
      </w:r>
      <w:r w:rsidR="00000000">
        <w:rPr>
          <w:spacing w:val="-2"/>
        </w:rPr>
        <w:t>to</w:t>
      </w:r>
      <w:r w:rsidR="00000000">
        <w:rPr>
          <w:spacing w:val="-3"/>
        </w:rPr>
        <w:t xml:space="preserve"> </w:t>
      </w:r>
      <w:r w:rsidR="00000000">
        <w:rPr>
          <w:spacing w:val="-2"/>
        </w:rPr>
        <w:t>inform decision making.</w:t>
      </w:r>
      <w:r w:rsidR="00000000">
        <w:rPr>
          <w:spacing w:val="-6"/>
        </w:rPr>
        <w:t xml:space="preserve"> </w:t>
      </w:r>
      <w:r w:rsidR="00000000">
        <w:rPr>
          <w:spacing w:val="-2"/>
        </w:rPr>
        <w:t>This includes analyzing</w:t>
      </w:r>
      <w:r w:rsidR="00000000">
        <w:rPr>
          <w:spacing w:val="-4"/>
        </w:rPr>
        <w:t xml:space="preserve"> </w:t>
      </w:r>
      <w:r w:rsidR="00000000">
        <w:rPr>
          <w:spacing w:val="-2"/>
        </w:rPr>
        <w:t>passenger</w:t>
      </w:r>
      <w:r w:rsidR="00000000">
        <w:rPr>
          <w:spacing w:val="-3"/>
        </w:rPr>
        <w:t xml:space="preserve"> </w:t>
      </w:r>
      <w:r w:rsidR="00000000">
        <w:rPr>
          <w:spacing w:val="-2"/>
        </w:rPr>
        <w:t>demographics, customer</w:t>
      </w:r>
      <w:r w:rsidR="00000000">
        <w:rPr>
          <w:spacing w:val="-3"/>
        </w:rPr>
        <w:t xml:space="preserve"> </w:t>
      </w:r>
      <w:r w:rsidR="00000000">
        <w:rPr>
          <w:spacing w:val="-2"/>
        </w:rPr>
        <w:t xml:space="preserve">feedback, and market </w:t>
      </w:r>
      <w:r w:rsidR="00000000">
        <w:t>trends to inform marketing strategies and tactics. By using data to guide marketing decisions, an airport can make more informed choices that lead to better marketing outcomes.</w:t>
      </w:r>
      <w:r>
        <w:t xml:space="preserve"> </w:t>
      </w:r>
      <w:r w:rsidR="00000000">
        <w:t>Multi-channel marketing: An integrated marketing plan should include a mix of marketing channels that work together to reach target audiences. This includes online and offline channels, such as social media, email marketing, print advertising, and broadcast media. By</w:t>
      </w:r>
      <w:r w:rsidR="00000000">
        <w:rPr>
          <w:spacing w:val="-3"/>
        </w:rPr>
        <w:t xml:space="preserve"> </w:t>
      </w:r>
      <w:r w:rsidR="00000000">
        <w:t>using a mix of channels, an airport can increase the reach and effectiveness of its marketing campaigns.</w:t>
      </w:r>
      <w:r>
        <w:t xml:space="preserve"> </w:t>
      </w:r>
      <w:r w:rsidR="00000000">
        <w:t>Continuous improvement: An integrated marketing plan should be constantly evaluated and adjusted based on performance data. This includes tracking key performance metrics, such as passenger</w:t>
      </w:r>
      <w:r w:rsidR="00000000">
        <w:rPr>
          <w:spacing w:val="-9"/>
        </w:rPr>
        <w:t xml:space="preserve"> </w:t>
      </w:r>
      <w:r w:rsidR="00000000">
        <w:t>traffic,</w:t>
      </w:r>
      <w:r w:rsidR="00000000">
        <w:rPr>
          <w:spacing w:val="-9"/>
        </w:rPr>
        <w:t xml:space="preserve"> </w:t>
      </w:r>
      <w:r w:rsidR="00000000">
        <w:t>customer</w:t>
      </w:r>
      <w:r w:rsidR="00000000">
        <w:rPr>
          <w:spacing w:val="-11"/>
        </w:rPr>
        <w:t xml:space="preserve"> </w:t>
      </w:r>
      <w:r w:rsidR="00000000">
        <w:t>satisfaction,</w:t>
      </w:r>
      <w:r w:rsidR="00000000">
        <w:rPr>
          <w:spacing w:val="-11"/>
        </w:rPr>
        <w:t xml:space="preserve"> </w:t>
      </w:r>
      <w:r w:rsidR="00000000">
        <w:t>and</w:t>
      </w:r>
      <w:r w:rsidR="00000000">
        <w:rPr>
          <w:spacing w:val="-9"/>
        </w:rPr>
        <w:t xml:space="preserve"> </w:t>
      </w:r>
      <w:r w:rsidR="00000000">
        <w:t>revenue,</w:t>
      </w:r>
      <w:r w:rsidR="00000000">
        <w:rPr>
          <w:spacing w:val="-11"/>
        </w:rPr>
        <w:t xml:space="preserve"> </w:t>
      </w:r>
      <w:r w:rsidR="00000000">
        <w:t>and</w:t>
      </w:r>
      <w:r w:rsidR="00000000">
        <w:rPr>
          <w:spacing w:val="-11"/>
        </w:rPr>
        <w:t xml:space="preserve"> </w:t>
      </w:r>
      <w:r w:rsidR="00000000">
        <w:t>using</w:t>
      </w:r>
      <w:r w:rsidR="00000000">
        <w:rPr>
          <w:spacing w:val="-13"/>
        </w:rPr>
        <w:t xml:space="preserve"> </w:t>
      </w:r>
      <w:r w:rsidR="00000000">
        <w:t>this</w:t>
      </w:r>
      <w:r w:rsidR="00000000">
        <w:rPr>
          <w:spacing w:val="-10"/>
        </w:rPr>
        <w:t xml:space="preserve"> </w:t>
      </w:r>
      <w:r w:rsidR="00000000">
        <w:t>data</w:t>
      </w:r>
      <w:r w:rsidR="00000000">
        <w:rPr>
          <w:spacing w:val="-12"/>
        </w:rPr>
        <w:t xml:space="preserve"> </w:t>
      </w:r>
      <w:r w:rsidR="00000000">
        <w:t>to</w:t>
      </w:r>
      <w:r w:rsidR="00000000">
        <w:rPr>
          <w:spacing w:val="-9"/>
        </w:rPr>
        <w:t xml:space="preserve"> </w:t>
      </w:r>
      <w:r w:rsidR="00000000">
        <w:t>make</w:t>
      </w:r>
      <w:r w:rsidR="00000000">
        <w:rPr>
          <w:spacing w:val="-12"/>
        </w:rPr>
        <w:t xml:space="preserve"> </w:t>
      </w:r>
      <w:r w:rsidR="00000000">
        <w:t>improvements</w:t>
      </w:r>
      <w:r w:rsidR="00000000">
        <w:rPr>
          <w:spacing w:val="-10"/>
        </w:rPr>
        <w:t xml:space="preserve"> </w:t>
      </w:r>
      <w:r w:rsidR="00000000">
        <w:t>to the marketing plan. By continuously improving the marketing plan, an airport can achieve better marketing outcomes over time.</w:t>
      </w:r>
      <w:r>
        <w:t xml:space="preserve"> </w:t>
      </w:r>
      <w:r w:rsidR="00000000">
        <w:t>By</w:t>
      </w:r>
      <w:r w:rsidR="00000000">
        <w:rPr>
          <w:spacing w:val="-14"/>
        </w:rPr>
        <w:t xml:space="preserve"> </w:t>
      </w:r>
      <w:r w:rsidR="00000000">
        <w:t>integrating</w:t>
      </w:r>
      <w:r w:rsidR="00000000">
        <w:rPr>
          <w:spacing w:val="-11"/>
        </w:rPr>
        <w:t xml:space="preserve"> </w:t>
      </w:r>
      <w:r w:rsidR="00000000">
        <w:t>all</w:t>
      </w:r>
      <w:r w:rsidR="00000000">
        <w:rPr>
          <w:spacing w:val="-10"/>
        </w:rPr>
        <w:t xml:space="preserve"> </w:t>
      </w:r>
      <w:r w:rsidR="00000000">
        <w:t>components</w:t>
      </w:r>
      <w:r w:rsidR="00000000">
        <w:rPr>
          <w:spacing w:val="-10"/>
        </w:rPr>
        <w:t xml:space="preserve"> </w:t>
      </w:r>
      <w:r w:rsidR="00000000">
        <w:t>of</w:t>
      </w:r>
      <w:r w:rsidR="00000000">
        <w:rPr>
          <w:spacing w:val="-11"/>
        </w:rPr>
        <w:t xml:space="preserve"> </w:t>
      </w:r>
      <w:r w:rsidR="00000000">
        <w:t>the</w:t>
      </w:r>
      <w:r w:rsidR="00000000">
        <w:rPr>
          <w:spacing w:val="-11"/>
        </w:rPr>
        <w:t xml:space="preserve"> </w:t>
      </w:r>
      <w:r w:rsidR="00000000">
        <w:t>marketing</w:t>
      </w:r>
      <w:r w:rsidR="00000000">
        <w:rPr>
          <w:spacing w:val="-13"/>
        </w:rPr>
        <w:t xml:space="preserve"> </w:t>
      </w:r>
      <w:r w:rsidR="00000000">
        <w:t>plan,</w:t>
      </w:r>
      <w:r w:rsidR="00000000">
        <w:rPr>
          <w:spacing w:val="-11"/>
        </w:rPr>
        <w:t xml:space="preserve"> </w:t>
      </w:r>
      <w:r w:rsidR="00000000">
        <w:t>an</w:t>
      </w:r>
      <w:r w:rsidR="00000000">
        <w:rPr>
          <w:spacing w:val="-8"/>
        </w:rPr>
        <w:t xml:space="preserve"> </w:t>
      </w:r>
      <w:r w:rsidR="00000000">
        <w:t>airport</w:t>
      </w:r>
      <w:r w:rsidR="00000000">
        <w:rPr>
          <w:spacing w:val="-8"/>
        </w:rPr>
        <w:t xml:space="preserve"> </w:t>
      </w:r>
      <w:r w:rsidR="00000000">
        <w:t>can</w:t>
      </w:r>
      <w:r w:rsidR="00000000">
        <w:rPr>
          <w:spacing w:val="-8"/>
        </w:rPr>
        <w:t xml:space="preserve"> </w:t>
      </w:r>
      <w:r w:rsidR="00000000">
        <w:t>create</w:t>
      </w:r>
      <w:r w:rsidR="00000000">
        <w:rPr>
          <w:spacing w:val="-9"/>
        </w:rPr>
        <w:t xml:space="preserve"> </w:t>
      </w:r>
      <w:r w:rsidR="00000000">
        <w:t>a</w:t>
      </w:r>
      <w:r w:rsidR="00000000">
        <w:rPr>
          <w:spacing w:val="-9"/>
        </w:rPr>
        <w:t xml:space="preserve"> </w:t>
      </w:r>
      <w:r w:rsidR="00000000">
        <w:t>cohesive</w:t>
      </w:r>
      <w:r w:rsidR="00000000">
        <w:rPr>
          <w:spacing w:val="-8"/>
        </w:rPr>
        <w:t xml:space="preserve"> </w:t>
      </w:r>
      <w:r w:rsidR="00000000">
        <w:t>and</w:t>
      </w:r>
      <w:r w:rsidR="00000000">
        <w:rPr>
          <w:spacing w:val="-11"/>
        </w:rPr>
        <w:t xml:space="preserve"> </w:t>
      </w:r>
      <w:r w:rsidR="00000000">
        <w:t>effective marketing</w:t>
      </w:r>
      <w:r w:rsidR="00000000">
        <w:rPr>
          <w:spacing w:val="-6"/>
        </w:rPr>
        <w:t xml:space="preserve"> </w:t>
      </w:r>
      <w:r w:rsidR="00000000">
        <w:t>strategy</w:t>
      </w:r>
      <w:r w:rsidR="00000000">
        <w:rPr>
          <w:spacing w:val="-10"/>
        </w:rPr>
        <w:t xml:space="preserve"> </w:t>
      </w:r>
      <w:r w:rsidR="00000000">
        <w:t>that</w:t>
      </w:r>
      <w:r w:rsidR="00000000">
        <w:rPr>
          <w:spacing w:val="-3"/>
        </w:rPr>
        <w:t xml:space="preserve"> </w:t>
      </w:r>
      <w:r w:rsidR="00000000">
        <w:t>helps</w:t>
      </w:r>
      <w:r w:rsidR="00000000">
        <w:rPr>
          <w:spacing w:val="-4"/>
        </w:rPr>
        <w:t xml:space="preserve"> </w:t>
      </w:r>
      <w:r w:rsidR="00000000">
        <w:t>to</w:t>
      </w:r>
      <w:r w:rsidR="00000000">
        <w:rPr>
          <w:spacing w:val="-3"/>
        </w:rPr>
        <w:t xml:space="preserve"> </w:t>
      </w:r>
      <w:r w:rsidR="00000000">
        <w:t>achieve</w:t>
      </w:r>
      <w:r w:rsidR="00000000">
        <w:rPr>
          <w:spacing w:val="-5"/>
        </w:rPr>
        <w:t xml:space="preserve"> </w:t>
      </w:r>
      <w:r w:rsidR="00000000">
        <w:t>its</w:t>
      </w:r>
      <w:r w:rsidR="00000000">
        <w:rPr>
          <w:spacing w:val="-4"/>
        </w:rPr>
        <w:t xml:space="preserve"> </w:t>
      </w:r>
      <w:r w:rsidR="00000000">
        <w:t>marketing</w:t>
      </w:r>
      <w:r w:rsidR="00000000">
        <w:rPr>
          <w:spacing w:val="-6"/>
        </w:rPr>
        <w:t xml:space="preserve"> </w:t>
      </w:r>
      <w:r w:rsidR="00000000">
        <w:t>objectives.</w:t>
      </w:r>
      <w:r w:rsidR="00000000">
        <w:rPr>
          <w:spacing w:val="-8"/>
        </w:rPr>
        <w:t xml:space="preserve"> </w:t>
      </w:r>
      <w:r w:rsidR="00000000">
        <w:t>This</w:t>
      </w:r>
      <w:r w:rsidR="00000000">
        <w:rPr>
          <w:spacing w:val="-4"/>
        </w:rPr>
        <w:t xml:space="preserve"> </w:t>
      </w:r>
      <w:r w:rsidR="00000000">
        <w:t>integration</w:t>
      </w:r>
      <w:r w:rsidR="00000000">
        <w:rPr>
          <w:spacing w:val="-3"/>
        </w:rPr>
        <w:t xml:space="preserve"> </w:t>
      </w:r>
      <w:r w:rsidR="00000000">
        <w:t>can</w:t>
      </w:r>
      <w:r w:rsidR="00000000">
        <w:rPr>
          <w:spacing w:val="-3"/>
        </w:rPr>
        <w:t xml:space="preserve"> </w:t>
      </w:r>
      <w:r w:rsidR="00000000">
        <w:t>also</w:t>
      </w:r>
      <w:r w:rsidR="00000000">
        <w:rPr>
          <w:spacing w:val="-3"/>
        </w:rPr>
        <w:t xml:space="preserve"> </w:t>
      </w:r>
      <w:r w:rsidR="00000000">
        <w:t>help</w:t>
      </w:r>
      <w:r w:rsidR="00000000">
        <w:rPr>
          <w:spacing w:val="-3"/>
        </w:rPr>
        <w:t xml:space="preserve"> </w:t>
      </w:r>
      <w:r w:rsidR="00000000">
        <w:t xml:space="preserve">to create a more positive customer experience and build stronger relationships with customers and </w:t>
      </w:r>
      <w:r w:rsidR="00000000">
        <w:rPr>
          <w:spacing w:val="-2"/>
        </w:rPr>
        <w:t>stakeholders.</w:t>
      </w:r>
      <w:r>
        <w:t xml:space="preserve"> </w:t>
      </w:r>
      <w:r w:rsidR="00000000">
        <w:rPr>
          <w:spacing w:val="-2"/>
        </w:rPr>
        <w:t>SUPPLIERS</w:t>
      </w:r>
      <w:r>
        <w:t xml:space="preserve"> </w:t>
      </w:r>
      <w:r w:rsidR="00000000">
        <w:rPr>
          <w:rFonts w:ascii="Palatino"/>
          <w:spacing w:val="-5"/>
        </w:rPr>
        <w:t>168</w:t>
      </w:r>
      <w:r>
        <w:rPr>
          <w:rFonts w:ascii="Palatino"/>
        </w:rPr>
        <w:t xml:space="preserve">   </w:t>
      </w:r>
      <w:r w:rsidR="00000000">
        <w:t>Airport</w:t>
      </w:r>
      <w:r w:rsidR="00000000">
        <w:rPr>
          <w:spacing w:val="-12"/>
        </w:rPr>
        <w:t xml:space="preserve"> </w:t>
      </w:r>
      <w:r w:rsidR="00000000">
        <w:t>marketing</w:t>
      </w:r>
      <w:r w:rsidR="00000000">
        <w:rPr>
          <w:spacing w:val="-14"/>
        </w:rPr>
        <w:t xml:space="preserve"> </w:t>
      </w:r>
      <w:r w:rsidR="00000000">
        <w:t>plan</w:t>
      </w:r>
      <w:r w:rsidR="00000000">
        <w:rPr>
          <w:spacing w:val="-12"/>
        </w:rPr>
        <w:t xml:space="preserve"> </w:t>
      </w:r>
      <w:r w:rsidR="00000000">
        <w:t>suppliers</w:t>
      </w:r>
      <w:r w:rsidR="00000000">
        <w:rPr>
          <w:spacing w:val="-12"/>
        </w:rPr>
        <w:t xml:space="preserve"> </w:t>
      </w:r>
      <w:r w:rsidR="00000000">
        <w:t>are</w:t>
      </w:r>
      <w:r w:rsidR="00000000">
        <w:rPr>
          <w:spacing w:val="-13"/>
        </w:rPr>
        <w:t xml:space="preserve"> </w:t>
      </w:r>
      <w:r w:rsidR="00000000">
        <w:t>companies</w:t>
      </w:r>
      <w:r w:rsidR="00000000">
        <w:rPr>
          <w:spacing w:val="-11"/>
        </w:rPr>
        <w:t xml:space="preserve"> </w:t>
      </w:r>
      <w:r w:rsidR="00000000">
        <w:t>or</w:t>
      </w:r>
      <w:r w:rsidR="00000000">
        <w:rPr>
          <w:spacing w:val="-10"/>
        </w:rPr>
        <w:t xml:space="preserve"> </w:t>
      </w:r>
      <w:r w:rsidR="00000000">
        <w:t>service</w:t>
      </w:r>
      <w:r w:rsidR="00000000">
        <w:rPr>
          <w:spacing w:val="-13"/>
        </w:rPr>
        <w:t xml:space="preserve"> </w:t>
      </w:r>
      <w:r w:rsidR="00000000">
        <w:t>providers</w:t>
      </w:r>
      <w:r w:rsidR="00000000">
        <w:rPr>
          <w:spacing w:val="-12"/>
        </w:rPr>
        <w:t xml:space="preserve"> </w:t>
      </w:r>
      <w:r w:rsidR="00000000">
        <w:t>that</w:t>
      </w:r>
      <w:r w:rsidR="00000000">
        <w:rPr>
          <w:spacing w:val="-12"/>
        </w:rPr>
        <w:t xml:space="preserve"> </w:t>
      </w:r>
      <w:r w:rsidR="00000000">
        <w:t>offer</w:t>
      </w:r>
      <w:r w:rsidR="00000000">
        <w:rPr>
          <w:spacing w:val="-12"/>
        </w:rPr>
        <w:t xml:space="preserve"> </w:t>
      </w:r>
      <w:r w:rsidR="00000000">
        <w:t>products</w:t>
      </w:r>
      <w:r w:rsidR="00000000">
        <w:rPr>
          <w:spacing w:val="-11"/>
        </w:rPr>
        <w:t xml:space="preserve"> </w:t>
      </w:r>
      <w:r w:rsidR="00000000">
        <w:t>or</w:t>
      </w:r>
      <w:r w:rsidR="00000000">
        <w:rPr>
          <w:spacing w:val="-12"/>
        </w:rPr>
        <w:t xml:space="preserve"> </w:t>
      </w:r>
      <w:r w:rsidR="00000000">
        <w:t>services to support the development and execution of an airport's marketing plan. Some common airport marketing plan suppliers include:</w:t>
      </w:r>
      <w:r>
        <w:t xml:space="preserve"> </w:t>
      </w:r>
      <w:r w:rsidR="00000000">
        <w:t>Marketing</w:t>
      </w:r>
      <w:r w:rsidR="00000000">
        <w:rPr>
          <w:spacing w:val="-15"/>
        </w:rPr>
        <w:t xml:space="preserve"> </w:t>
      </w:r>
      <w:r w:rsidR="00000000">
        <w:t>and</w:t>
      </w:r>
      <w:r w:rsidR="00000000">
        <w:rPr>
          <w:spacing w:val="-15"/>
        </w:rPr>
        <w:t xml:space="preserve"> </w:t>
      </w:r>
      <w:r w:rsidR="00000000">
        <w:t>Advertising</w:t>
      </w:r>
      <w:r w:rsidR="00000000">
        <w:rPr>
          <w:spacing w:val="-15"/>
        </w:rPr>
        <w:t xml:space="preserve"> </w:t>
      </w:r>
      <w:r w:rsidR="00000000">
        <w:t>Agencies:</w:t>
      </w:r>
      <w:r w:rsidR="00000000">
        <w:rPr>
          <w:spacing w:val="-15"/>
        </w:rPr>
        <w:t xml:space="preserve"> </w:t>
      </w:r>
      <w:r w:rsidR="00000000">
        <w:t>Marketing</w:t>
      </w:r>
      <w:r w:rsidR="00000000">
        <w:rPr>
          <w:spacing w:val="-15"/>
        </w:rPr>
        <w:t xml:space="preserve"> </w:t>
      </w:r>
      <w:r w:rsidR="00000000">
        <w:t>and</w:t>
      </w:r>
      <w:r w:rsidR="00000000">
        <w:rPr>
          <w:spacing w:val="-15"/>
        </w:rPr>
        <w:t xml:space="preserve"> </w:t>
      </w:r>
      <w:r w:rsidR="00000000">
        <w:t>advertising</w:t>
      </w:r>
      <w:r w:rsidR="00000000">
        <w:rPr>
          <w:spacing w:val="-12"/>
        </w:rPr>
        <w:t xml:space="preserve"> </w:t>
      </w:r>
      <w:r w:rsidR="00000000">
        <w:t>agencies</w:t>
      </w:r>
      <w:r w:rsidR="00000000">
        <w:rPr>
          <w:spacing w:val="-10"/>
        </w:rPr>
        <w:t xml:space="preserve"> </w:t>
      </w:r>
      <w:r w:rsidR="00000000">
        <w:t>offer</w:t>
      </w:r>
      <w:r w:rsidR="00000000">
        <w:rPr>
          <w:spacing w:val="-11"/>
        </w:rPr>
        <w:t xml:space="preserve"> </w:t>
      </w:r>
      <w:r w:rsidR="00000000">
        <w:t>a</w:t>
      </w:r>
      <w:r w:rsidR="00000000">
        <w:rPr>
          <w:spacing w:val="-12"/>
        </w:rPr>
        <w:t xml:space="preserve"> </w:t>
      </w:r>
      <w:r w:rsidR="00000000">
        <w:t>range</w:t>
      </w:r>
      <w:r w:rsidR="00000000">
        <w:rPr>
          <w:spacing w:val="-12"/>
        </w:rPr>
        <w:t xml:space="preserve"> </w:t>
      </w:r>
      <w:r w:rsidR="00000000">
        <w:t>of</w:t>
      </w:r>
      <w:r w:rsidR="00000000">
        <w:rPr>
          <w:spacing w:val="-11"/>
        </w:rPr>
        <w:t xml:space="preserve"> </w:t>
      </w:r>
      <w:r w:rsidR="00000000">
        <w:t>services to</w:t>
      </w:r>
      <w:r w:rsidR="00000000">
        <w:rPr>
          <w:spacing w:val="-12"/>
        </w:rPr>
        <w:t xml:space="preserve"> </w:t>
      </w:r>
      <w:r w:rsidR="00000000">
        <w:t>support</w:t>
      </w:r>
      <w:r w:rsidR="00000000">
        <w:rPr>
          <w:spacing w:val="-12"/>
        </w:rPr>
        <w:t xml:space="preserve"> </w:t>
      </w:r>
      <w:r w:rsidR="00000000">
        <w:t>the</w:t>
      </w:r>
      <w:r w:rsidR="00000000">
        <w:rPr>
          <w:spacing w:val="-13"/>
        </w:rPr>
        <w:t xml:space="preserve"> </w:t>
      </w:r>
      <w:r w:rsidR="00000000">
        <w:t>development</w:t>
      </w:r>
      <w:r w:rsidR="00000000">
        <w:rPr>
          <w:spacing w:val="-12"/>
        </w:rPr>
        <w:t xml:space="preserve"> </w:t>
      </w:r>
      <w:r w:rsidR="00000000">
        <w:t>of</w:t>
      </w:r>
      <w:r w:rsidR="00000000">
        <w:rPr>
          <w:spacing w:val="-13"/>
        </w:rPr>
        <w:t xml:space="preserve"> </w:t>
      </w:r>
      <w:r w:rsidR="00000000">
        <w:t>an</w:t>
      </w:r>
      <w:r w:rsidR="00000000">
        <w:rPr>
          <w:spacing w:val="-10"/>
        </w:rPr>
        <w:t xml:space="preserve"> </w:t>
      </w:r>
      <w:r w:rsidR="00000000">
        <w:t>airport's</w:t>
      </w:r>
      <w:r w:rsidR="00000000">
        <w:rPr>
          <w:spacing w:val="-12"/>
        </w:rPr>
        <w:t xml:space="preserve"> </w:t>
      </w:r>
      <w:r w:rsidR="00000000">
        <w:t>marketing</w:t>
      </w:r>
      <w:r w:rsidR="00000000">
        <w:rPr>
          <w:spacing w:val="-14"/>
        </w:rPr>
        <w:t xml:space="preserve"> </w:t>
      </w:r>
      <w:r w:rsidR="00000000">
        <w:t>plan.</w:t>
      </w:r>
      <w:r w:rsidR="00000000">
        <w:rPr>
          <w:spacing w:val="-14"/>
        </w:rPr>
        <w:t xml:space="preserve"> </w:t>
      </w:r>
      <w:r w:rsidR="00000000">
        <w:t>This</w:t>
      </w:r>
      <w:r w:rsidR="00000000">
        <w:rPr>
          <w:spacing w:val="-12"/>
        </w:rPr>
        <w:t xml:space="preserve"> </w:t>
      </w:r>
      <w:r w:rsidR="00000000">
        <w:t>includes</w:t>
      </w:r>
      <w:r w:rsidR="00000000">
        <w:rPr>
          <w:spacing w:val="-10"/>
        </w:rPr>
        <w:t xml:space="preserve"> </w:t>
      </w:r>
      <w:r w:rsidR="00000000">
        <w:t>market</w:t>
      </w:r>
      <w:r w:rsidR="00000000">
        <w:rPr>
          <w:spacing w:val="-12"/>
        </w:rPr>
        <w:t xml:space="preserve"> </w:t>
      </w:r>
      <w:r w:rsidR="00000000">
        <w:t>research,</w:t>
      </w:r>
      <w:r w:rsidR="00000000">
        <w:rPr>
          <w:spacing w:val="-12"/>
        </w:rPr>
        <w:t xml:space="preserve"> </w:t>
      </w:r>
      <w:r w:rsidR="00000000">
        <w:t>branding and messaging, advertising campaign development, and media buying.</w:t>
      </w:r>
      <w:r>
        <w:t xml:space="preserve"> </w:t>
      </w:r>
      <w:r w:rsidR="00000000">
        <w:t>Digital Marketing</w:t>
      </w:r>
      <w:r w:rsidR="00000000">
        <w:rPr>
          <w:spacing w:val="-4"/>
        </w:rPr>
        <w:t xml:space="preserve"> </w:t>
      </w:r>
      <w:r w:rsidR="00000000">
        <w:t>Agencies: Digital marketing agencies specialize in developing and executing online marketing campaigns. This includes social media marketing, email marketing, search engine marketing, and website development and optimization.</w:t>
      </w:r>
      <w:r>
        <w:t xml:space="preserve"> </w:t>
      </w:r>
      <w:r w:rsidR="00000000">
        <w:t>PR Agencies: PR agencies can help airports manage their public image and reputation. This includes crisis communications, media relations, and community outreach programs.</w:t>
      </w:r>
      <w:r>
        <w:t xml:space="preserve"> </w:t>
      </w:r>
      <w:r w:rsidR="00000000">
        <w:t>Loyalty</w:t>
      </w:r>
      <w:r w:rsidR="00000000">
        <w:rPr>
          <w:spacing w:val="-11"/>
        </w:rPr>
        <w:t xml:space="preserve"> </w:t>
      </w:r>
      <w:r w:rsidR="00000000">
        <w:t>Program</w:t>
      </w:r>
      <w:r w:rsidR="00000000">
        <w:rPr>
          <w:spacing w:val="-5"/>
        </w:rPr>
        <w:t xml:space="preserve"> </w:t>
      </w:r>
      <w:r w:rsidR="00000000">
        <w:t>Providers:</w:t>
      </w:r>
      <w:r w:rsidR="00000000">
        <w:rPr>
          <w:spacing w:val="-3"/>
        </w:rPr>
        <w:t xml:space="preserve"> </w:t>
      </w:r>
      <w:r w:rsidR="00000000">
        <w:t>Loyalty</w:t>
      </w:r>
      <w:r w:rsidR="00000000">
        <w:rPr>
          <w:spacing w:val="-8"/>
        </w:rPr>
        <w:t xml:space="preserve"> </w:t>
      </w:r>
      <w:r w:rsidR="00000000">
        <w:t>program</w:t>
      </w:r>
      <w:r w:rsidR="00000000">
        <w:rPr>
          <w:spacing w:val="-5"/>
        </w:rPr>
        <w:t xml:space="preserve"> </w:t>
      </w:r>
      <w:r w:rsidR="00000000">
        <w:t>providers</w:t>
      </w:r>
      <w:r w:rsidR="00000000">
        <w:rPr>
          <w:spacing w:val="-6"/>
        </w:rPr>
        <w:t xml:space="preserve"> </w:t>
      </w:r>
      <w:r w:rsidR="00000000">
        <w:t>offer</w:t>
      </w:r>
      <w:r w:rsidR="00000000">
        <w:rPr>
          <w:spacing w:val="-7"/>
        </w:rPr>
        <w:t xml:space="preserve"> </w:t>
      </w:r>
      <w:r w:rsidR="00000000">
        <w:t>solutions</w:t>
      </w:r>
      <w:r w:rsidR="00000000">
        <w:rPr>
          <w:spacing w:val="-5"/>
        </w:rPr>
        <w:t xml:space="preserve"> </w:t>
      </w:r>
      <w:r w:rsidR="00000000">
        <w:t>for</w:t>
      </w:r>
      <w:r w:rsidR="00000000">
        <w:rPr>
          <w:spacing w:val="-7"/>
        </w:rPr>
        <w:t xml:space="preserve"> </w:t>
      </w:r>
      <w:r w:rsidR="00000000">
        <w:t>airports</w:t>
      </w:r>
      <w:r w:rsidR="00000000">
        <w:rPr>
          <w:spacing w:val="-5"/>
        </w:rPr>
        <w:t xml:space="preserve"> </w:t>
      </w:r>
      <w:r w:rsidR="00000000">
        <w:t>to</w:t>
      </w:r>
      <w:r w:rsidR="00000000">
        <w:rPr>
          <w:spacing w:val="-5"/>
        </w:rPr>
        <w:t xml:space="preserve"> </w:t>
      </w:r>
      <w:r w:rsidR="00000000">
        <w:t>develop</w:t>
      </w:r>
      <w:r w:rsidR="00000000">
        <w:rPr>
          <w:spacing w:val="-3"/>
        </w:rPr>
        <w:t xml:space="preserve"> </w:t>
      </w:r>
      <w:r w:rsidR="00000000">
        <w:t>and manage loyalty programs that reward customers for repeat business. These programs can help to increase customer retention and generate more revenue.</w:t>
      </w:r>
      <w:r>
        <w:t xml:space="preserve"> </w:t>
      </w:r>
      <w:r w:rsidR="00000000">
        <w:t>Customer Feedback Solution Providers: Customer feedback solution providers offer tools and services</w:t>
      </w:r>
      <w:r w:rsidR="00000000">
        <w:rPr>
          <w:spacing w:val="-15"/>
        </w:rPr>
        <w:t xml:space="preserve"> </w:t>
      </w:r>
      <w:r w:rsidR="00000000">
        <w:t>to</w:t>
      </w:r>
      <w:r w:rsidR="00000000">
        <w:rPr>
          <w:spacing w:val="-15"/>
        </w:rPr>
        <w:t xml:space="preserve"> </w:t>
      </w:r>
      <w:r w:rsidR="00000000">
        <w:t>collect</w:t>
      </w:r>
      <w:r w:rsidR="00000000">
        <w:rPr>
          <w:spacing w:val="-15"/>
        </w:rPr>
        <w:t xml:space="preserve"> </w:t>
      </w:r>
      <w:r w:rsidR="00000000">
        <w:t>and</w:t>
      </w:r>
      <w:r w:rsidR="00000000">
        <w:rPr>
          <w:spacing w:val="-14"/>
        </w:rPr>
        <w:t xml:space="preserve"> </w:t>
      </w:r>
      <w:r w:rsidR="00000000">
        <w:t>analyze</w:t>
      </w:r>
      <w:r w:rsidR="00000000">
        <w:rPr>
          <w:spacing w:val="-15"/>
        </w:rPr>
        <w:t xml:space="preserve"> </w:t>
      </w:r>
      <w:r w:rsidR="00000000">
        <w:t>feedback</w:t>
      </w:r>
      <w:r w:rsidR="00000000">
        <w:rPr>
          <w:spacing w:val="-14"/>
        </w:rPr>
        <w:t xml:space="preserve"> </w:t>
      </w:r>
      <w:r w:rsidR="00000000">
        <w:t>from</w:t>
      </w:r>
      <w:r w:rsidR="00000000">
        <w:rPr>
          <w:spacing w:val="-14"/>
        </w:rPr>
        <w:t xml:space="preserve"> </w:t>
      </w:r>
      <w:r w:rsidR="00000000">
        <w:t>airport</w:t>
      </w:r>
      <w:r w:rsidR="00000000">
        <w:rPr>
          <w:spacing w:val="-14"/>
        </w:rPr>
        <w:t xml:space="preserve"> </w:t>
      </w:r>
      <w:r w:rsidR="00000000">
        <w:t>customers.</w:t>
      </w:r>
      <w:r w:rsidR="00000000">
        <w:rPr>
          <w:spacing w:val="-15"/>
        </w:rPr>
        <w:t xml:space="preserve"> </w:t>
      </w:r>
      <w:r w:rsidR="00000000">
        <w:t>This</w:t>
      </w:r>
      <w:r w:rsidR="00000000">
        <w:rPr>
          <w:spacing w:val="-14"/>
        </w:rPr>
        <w:t xml:space="preserve"> </w:t>
      </w:r>
      <w:r w:rsidR="00000000">
        <w:lastRenderedPageBreak/>
        <w:t>information</w:t>
      </w:r>
      <w:r w:rsidR="00000000">
        <w:rPr>
          <w:spacing w:val="-14"/>
        </w:rPr>
        <w:t xml:space="preserve"> </w:t>
      </w:r>
      <w:r w:rsidR="00000000">
        <w:t>can</w:t>
      </w:r>
      <w:r w:rsidR="00000000">
        <w:rPr>
          <w:spacing w:val="-14"/>
        </w:rPr>
        <w:t xml:space="preserve"> </w:t>
      </w:r>
      <w:r w:rsidR="00000000">
        <w:t>help</w:t>
      </w:r>
      <w:r w:rsidR="00000000">
        <w:rPr>
          <w:spacing w:val="-14"/>
        </w:rPr>
        <w:t xml:space="preserve"> </w:t>
      </w:r>
      <w:r w:rsidR="00000000">
        <w:t>airports make improvements to their services and enhance the passenger experience.</w:t>
      </w:r>
      <w:r>
        <w:t xml:space="preserve"> </w:t>
      </w:r>
      <w:r w:rsidR="00000000">
        <w:t>Sales</w:t>
      </w:r>
      <w:r w:rsidR="00000000">
        <w:rPr>
          <w:spacing w:val="-4"/>
        </w:rPr>
        <w:t xml:space="preserve"> </w:t>
      </w:r>
      <w:r w:rsidR="00000000">
        <w:t>and</w:t>
      </w:r>
      <w:r w:rsidR="00000000">
        <w:rPr>
          <w:spacing w:val="-1"/>
        </w:rPr>
        <w:t xml:space="preserve"> </w:t>
      </w:r>
      <w:r w:rsidR="00000000">
        <w:t>Distribution</w:t>
      </w:r>
      <w:r w:rsidR="00000000">
        <w:rPr>
          <w:spacing w:val="-3"/>
        </w:rPr>
        <w:t xml:space="preserve"> </w:t>
      </w:r>
      <w:r w:rsidR="00000000">
        <w:t>Solution</w:t>
      </w:r>
      <w:r w:rsidR="00000000">
        <w:rPr>
          <w:spacing w:val="-3"/>
        </w:rPr>
        <w:t xml:space="preserve"> </w:t>
      </w:r>
      <w:r w:rsidR="00000000">
        <w:t>Providers:</w:t>
      </w:r>
      <w:r w:rsidR="00000000">
        <w:rPr>
          <w:spacing w:val="-3"/>
        </w:rPr>
        <w:t xml:space="preserve"> </w:t>
      </w:r>
      <w:r w:rsidR="00000000">
        <w:t>Sales</w:t>
      </w:r>
      <w:r w:rsidR="00000000">
        <w:rPr>
          <w:spacing w:val="-4"/>
        </w:rPr>
        <w:t xml:space="preserve"> </w:t>
      </w:r>
      <w:r w:rsidR="00000000">
        <w:t>and</w:t>
      </w:r>
      <w:r w:rsidR="00000000">
        <w:rPr>
          <w:spacing w:val="-3"/>
        </w:rPr>
        <w:t xml:space="preserve"> </w:t>
      </w:r>
      <w:r w:rsidR="00000000">
        <w:t>distribution</w:t>
      </w:r>
      <w:r w:rsidR="00000000">
        <w:rPr>
          <w:spacing w:val="-3"/>
        </w:rPr>
        <w:t xml:space="preserve"> </w:t>
      </w:r>
      <w:r w:rsidR="00000000">
        <w:t>solution</w:t>
      </w:r>
      <w:r w:rsidR="00000000">
        <w:rPr>
          <w:spacing w:val="-3"/>
        </w:rPr>
        <w:t xml:space="preserve"> </w:t>
      </w:r>
      <w:r w:rsidR="00000000">
        <w:t>providers</w:t>
      </w:r>
      <w:r w:rsidR="00000000">
        <w:rPr>
          <w:spacing w:val="-4"/>
        </w:rPr>
        <w:t xml:space="preserve"> </w:t>
      </w:r>
      <w:r w:rsidR="00000000">
        <w:t>offer</w:t>
      </w:r>
      <w:r w:rsidR="00000000">
        <w:rPr>
          <w:spacing w:val="-3"/>
        </w:rPr>
        <w:t xml:space="preserve"> </w:t>
      </w:r>
      <w:r w:rsidR="00000000">
        <w:t>services to help airports promote their services to airlines, travel agents, and other stakeholders. This includes</w:t>
      </w:r>
      <w:r w:rsidR="00000000">
        <w:rPr>
          <w:spacing w:val="-9"/>
        </w:rPr>
        <w:t xml:space="preserve"> </w:t>
      </w:r>
      <w:r w:rsidR="00000000">
        <w:t>sales</w:t>
      </w:r>
      <w:r w:rsidR="00000000">
        <w:rPr>
          <w:spacing w:val="-7"/>
        </w:rPr>
        <w:t xml:space="preserve"> </w:t>
      </w:r>
      <w:r w:rsidR="00000000">
        <w:t>and</w:t>
      </w:r>
      <w:r w:rsidR="00000000">
        <w:rPr>
          <w:spacing w:val="-4"/>
        </w:rPr>
        <w:t xml:space="preserve"> </w:t>
      </w:r>
      <w:r w:rsidR="00000000">
        <w:t>distribution</w:t>
      </w:r>
      <w:r w:rsidR="00000000">
        <w:rPr>
          <w:spacing w:val="-6"/>
        </w:rPr>
        <w:t xml:space="preserve"> </w:t>
      </w:r>
      <w:r w:rsidR="00000000">
        <w:t>platforms,</w:t>
      </w:r>
      <w:r w:rsidR="00000000">
        <w:rPr>
          <w:spacing w:val="-6"/>
        </w:rPr>
        <w:t xml:space="preserve"> </w:t>
      </w:r>
      <w:r w:rsidR="00000000">
        <w:t>joint</w:t>
      </w:r>
      <w:r w:rsidR="00000000">
        <w:rPr>
          <w:spacing w:val="-6"/>
        </w:rPr>
        <w:t xml:space="preserve"> </w:t>
      </w:r>
      <w:r w:rsidR="00000000">
        <w:t>marketing</w:t>
      </w:r>
      <w:r w:rsidR="00000000">
        <w:rPr>
          <w:spacing w:val="-9"/>
        </w:rPr>
        <w:t xml:space="preserve"> </w:t>
      </w:r>
      <w:r w:rsidR="00000000">
        <w:t>programs,</w:t>
      </w:r>
      <w:r w:rsidR="00000000">
        <w:rPr>
          <w:spacing w:val="-6"/>
        </w:rPr>
        <w:t xml:space="preserve"> </w:t>
      </w:r>
      <w:r w:rsidR="00000000">
        <w:t>and</w:t>
      </w:r>
      <w:r w:rsidR="00000000">
        <w:rPr>
          <w:spacing w:val="-4"/>
        </w:rPr>
        <w:t xml:space="preserve"> </w:t>
      </w:r>
      <w:r w:rsidR="00000000">
        <w:t>partnership</w:t>
      </w:r>
      <w:r w:rsidR="00000000">
        <w:rPr>
          <w:spacing w:val="-6"/>
        </w:rPr>
        <w:t xml:space="preserve"> </w:t>
      </w:r>
      <w:r w:rsidR="00000000">
        <w:rPr>
          <w:spacing w:val="-2"/>
        </w:rPr>
        <w:t>development.</w:t>
      </w:r>
      <w:r>
        <w:t xml:space="preserve"> </w:t>
      </w:r>
      <w:r w:rsidR="00000000">
        <w:t>Analytics and Data Solution Providers: Analytics and data solution providers offer tools and services to help airports collect, analyze, and make decisions based on data. This includes passenger analytics, revenue management systems, and business intelligence solutions.</w:t>
      </w:r>
      <w:r>
        <w:t xml:space="preserve"> </w:t>
      </w:r>
      <w:r w:rsidR="00000000">
        <w:t>By working with these types of airport marketing plan suppliers, airports can access a range of expertise and resources to help them develop and execute effective marketing strategies. The specific suppliers used will depend on the airport's needs, budget, and marketing objectives.</w:t>
      </w:r>
      <w:r>
        <w:t xml:space="preserve"> </w:t>
      </w:r>
      <w:r w:rsidR="00000000">
        <w:t>SALES</w:t>
      </w:r>
      <w:r w:rsidR="00000000">
        <w:rPr>
          <w:spacing w:val="-7"/>
        </w:rPr>
        <w:t xml:space="preserve"> </w:t>
      </w:r>
      <w:r w:rsidR="00000000">
        <w:rPr>
          <w:spacing w:val="-4"/>
        </w:rPr>
        <w:t>PLAN</w:t>
      </w:r>
      <w:r>
        <w:t xml:space="preserve"> </w:t>
      </w:r>
      <w:r w:rsidR="00000000">
        <w:t>An airport sales plan is a strategic document that outlines the sales goals, objectives, and tactics for an airport to increase its revenue from the sale of products and services, such as retail, food and beverage, car parking, and advertising.</w:t>
      </w:r>
      <w:r>
        <w:t xml:space="preserve"> </w:t>
      </w:r>
      <w:r w:rsidR="00000000">
        <w:t>The</w:t>
      </w:r>
      <w:r w:rsidR="00000000">
        <w:rPr>
          <w:spacing w:val="-5"/>
        </w:rPr>
        <w:t xml:space="preserve"> </w:t>
      </w:r>
      <w:r w:rsidR="00000000">
        <w:t>key</w:t>
      </w:r>
      <w:r w:rsidR="00000000">
        <w:rPr>
          <w:spacing w:val="-6"/>
        </w:rPr>
        <w:t xml:space="preserve"> </w:t>
      </w:r>
      <w:r w:rsidR="00000000">
        <w:t>components</w:t>
      </w:r>
      <w:r w:rsidR="00000000">
        <w:rPr>
          <w:spacing w:val="-1"/>
        </w:rPr>
        <w:t xml:space="preserve"> </w:t>
      </w:r>
      <w:r w:rsidR="00000000">
        <w:t>of</w:t>
      </w:r>
      <w:r w:rsidR="00000000">
        <w:rPr>
          <w:spacing w:val="1"/>
        </w:rPr>
        <w:t xml:space="preserve"> </w:t>
      </w:r>
      <w:r w:rsidR="00000000">
        <w:t>an</w:t>
      </w:r>
      <w:r w:rsidR="00000000">
        <w:rPr>
          <w:spacing w:val="-1"/>
        </w:rPr>
        <w:t xml:space="preserve"> </w:t>
      </w:r>
      <w:r w:rsidR="00000000">
        <w:t>airport sales</w:t>
      </w:r>
      <w:r w:rsidR="00000000">
        <w:rPr>
          <w:spacing w:val="-2"/>
        </w:rPr>
        <w:t xml:space="preserve"> </w:t>
      </w:r>
      <w:r w:rsidR="00000000">
        <w:t>plan</w:t>
      </w:r>
      <w:r w:rsidR="00000000">
        <w:rPr>
          <w:spacing w:val="1"/>
        </w:rPr>
        <w:t xml:space="preserve"> </w:t>
      </w:r>
      <w:r w:rsidR="00000000">
        <w:t xml:space="preserve">can </w:t>
      </w:r>
      <w:r w:rsidR="00000000">
        <w:rPr>
          <w:spacing w:val="-2"/>
        </w:rPr>
        <w:t>include:</w:t>
      </w:r>
      <w:r>
        <w:t xml:space="preserve"> </w:t>
      </w:r>
      <w:r w:rsidR="00000000">
        <w:t>Sales</w:t>
      </w:r>
      <w:r w:rsidR="00000000">
        <w:rPr>
          <w:spacing w:val="-4"/>
        </w:rPr>
        <w:t xml:space="preserve"> </w:t>
      </w:r>
      <w:r w:rsidR="00000000">
        <w:t>goals</w:t>
      </w:r>
      <w:r w:rsidR="00000000">
        <w:rPr>
          <w:spacing w:val="-5"/>
        </w:rPr>
        <w:t xml:space="preserve"> </w:t>
      </w:r>
      <w:r w:rsidR="00000000">
        <w:t>and</w:t>
      </w:r>
      <w:r w:rsidR="00000000">
        <w:rPr>
          <w:spacing w:val="-4"/>
        </w:rPr>
        <w:t xml:space="preserve"> </w:t>
      </w:r>
      <w:r w:rsidR="00000000">
        <w:t>targets:</w:t>
      </w:r>
      <w:r w:rsidR="00000000">
        <w:rPr>
          <w:spacing w:val="-10"/>
        </w:rPr>
        <w:t xml:space="preserve"> </w:t>
      </w:r>
      <w:r w:rsidR="00000000">
        <w:t>This</w:t>
      </w:r>
      <w:r w:rsidR="00000000">
        <w:rPr>
          <w:spacing w:val="-5"/>
        </w:rPr>
        <w:t xml:space="preserve"> </w:t>
      </w:r>
      <w:r w:rsidR="00000000">
        <w:t>involves</w:t>
      </w:r>
      <w:r w:rsidR="00000000">
        <w:rPr>
          <w:spacing w:val="-6"/>
        </w:rPr>
        <w:t xml:space="preserve"> </w:t>
      </w:r>
      <w:r w:rsidR="00000000">
        <w:t>setting</w:t>
      </w:r>
      <w:r w:rsidR="00000000">
        <w:rPr>
          <w:spacing w:val="-5"/>
        </w:rPr>
        <w:t xml:space="preserve"> </w:t>
      </w:r>
      <w:r w:rsidR="00000000">
        <w:t>specific</w:t>
      </w:r>
      <w:r w:rsidR="00000000">
        <w:rPr>
          <w:spacing w:val="-7"/>
        </w:rPr>
        <w:t xml:space="preserve"> </w:t>
      </w:r>
      <w:r w:rsidR="00000000">
        <w:t>revenue</w:t>
      </w:r>
      <w:r w:rsidR="00000000">
        <w:rPr>
          <w:spacing w:val="-5"/>
        </w:rPr>
        <w:t xml:space="preserve"> </w:t>
      </w:r>
      <w:r w:rsidR="00000000">
        <w:t>targets</w:t>
      </w:r>
      <w:r w:rsidR="00000000">
        <w:rPr>
          <w:spacing w:val="-5"/>
        </w:rPr>
        <w:t xml:space="preserve"> </w:t>
      </w:r>
      <w:r w:rsidR="00000000">
        <w:t>and</w:t>
      </w:r>
      <w:r w:rsidR="00000000">
        <w:rPr>
          <w:spacing w:val="-4"/>
        </w:rPr>
        <w:t xml:space="preserve"> </w:t>
      </w:r>
      <w:r w:rsidR="00000000">
        <w:t>identifying</w:t>
      </w:r>
      <w:r w:rsidR="00000000">
        <w:rPr>
          <w:spacing w:val="-8"/>
        </w:rPr>
        <w:t xml:space="preserve"> </w:t>
      </w:r>
      <w:r w:rsidR="00000000">
        <w:t>the</w:t>
      </w:r>
      <w:r w:rsidR="00000000">
        <w:rPr>
          <w:spacing w:val="-7"/>
        </w:rPr>
        <w:t xml:space="preserve"> </w:t>
      </w:r>
      <w:r w:rsidR="00000000">
        <w:t>products and services that will drive sales growth.</w:t>
      </w:r>
      <w:r>
        <w:t xml:space="preserve"> </w:t>
      </w:r>
      <w:r w:rsidR="00000000">
        <w:rPr>
          <w:rFonts w:ascii="Palatino"/>
          <w:spacing w:val="-5"/>
        </w:rPr>
        <w:t>169</w:t>
      </w:r>
      <w:r>
        <w:rPr>
          <w:rFonts w:ascii="Palatino"/>
        </w:rPr>
        <w:t xml:space="preserve">   </w:t>
      </w:r>
      <w:r w:rsidR="00000000">
        <w:t>Product and service analysis: Analyzing the airport's current product and service offerings and identifying opportunities to expand or improve them to meet customer needs.</w:t>
      </w:r>
      <w:r>
        <w:t xml:space="preserve"> </w:t>
      </w:r>
      <w:r w:rsidR="00000000">
        <w:t>Customer segmentation: Identifying key customer segments and developing targeted marketing messages and sales strategies to meet their needs.</w:t>
      </w:r>
      <w:r>
        <w:t xml:space="preserve"> </w:t>
      </w:r>
      <w:r w:rsidR="00000000">
        <w:t>Sales</w:t>
      </w:r>
      <w:r w:rsidR="00000000">
        <w:rPr>
          <w:spacing w:val="-10"/>
        </w:rPr>
        <w:t xml:space="preserve"> </w:t>
      </w:r>
      <w:r w:rsidR="00000000">
        <w:t>and</w:t>
      </w:r>
      <w:r w:rsidR="00000000">
        <w:rPr>
          <w:spacing w:val="-9"/>
        </w:rPr>
        <w:t xml:space="preserve"> </w:t>
      </w:r>
      <w:r w:rsidR="00000000">
        <w:t>promotional</w:t>
      </w:r>
      <w:r w:rsidR="00000000">
        <w:rPr>
          <w:spacing w:val="-9"/>
        </w:rPr>
        <w:t xml:space="preserve"> </w:t>
      </w:r>
      <w:r w:rsidR="00000000">
        <w:t>strategies:</w:t>
      </w:r>
      <w:r w:rsidR="00000000">
        <w:rPr>
          <w:spacing w:val="-9"/>
        </w:rPr>
        <w:t xml:space="preserve"> </w:t>
      </w:r>
      <w:r w:rsidR="00000000">
        <w:t>Developing</w:t>
      </w:r>
      <w:r w:rsidR="00000000">
        <w:rPr>
          <w:spacing w:val="-11"/>
        </w:rPr>
        <w:t xml:space="preserve"> </w:t>
      </w:r>
      <w:r w:rsidR="00000000">
        <w:t>strategies</w:t>
      </w:r>
      <w:r w:rsidR="00000000">
        <w:rPr>
          <w:spacing w:val="-9"/>
        </w:rPr>
        <w:t xml:space="preserve"> </w:t>
      </w:r>
      <w:r w:rsidR="00000000">
        <w:t>to</w:t>
      </w:r>
      <w:r w:rsidR="00000000">
        <w:rPr>
          <w:spacing w:val="-9"/>
        </w:rPr>
        <w:t xml:space="preserve"> </w:t>
      </w:r>
      <w:r w:rsidR="00000000">
        <w:t>promote</w:t>
      </w:r>
      <w:r w:rsidR="00000000">
        <w:rPr>
          <w:spacing w:val="-10"/>
        </w:rPr>
        <w:t xml:space="preserve"> </w:t>
      </w:r>
      <w:r w:rsidR="00000000">
        <w:t>and</w:t>
      </w:r>
      <w:r w:rsidR="00000000">
        <w:rPr>
          <w:spacing w:val="-9"/>
        </w:rPr>
        <w:t xml:space="preserve"> </w:t>
      </w:r>
      <w:r w:rsidR="00000000">
        <w:t>sell</w:t>
      </w:r>
      <w:r w:rsidR="00000000">
        <w:rPr>
          <w:spacing w:val="-6"/>
        </w:rPr>
        <w:t xml:space="preserve"> </w:t>
      </w:r>
      <w:r w:rsidR="00000000">
        <w:t>products</w:t>
      </w:r>
      <w:r w:rsidR="00000000">
        <w:rPr>
          <w:spacing w:val="-9"/>
        </w:rPr>
        <w:t xml:space="preserve"> </w:t>
      </w:r>
      <w:r w:rsidR="00000000">
        <w:t>and</w:t>
      </w:r>
      <w:r w:rsidR="00000000">
        <w:rPr>
          <w:spacing w:val="-9"/>
        </w:rPr>
        <w:t xml:space="preserve"> </w:t>
      </w:r>
      <w:r w:rsidR="00000000">
        <w:t>services, such as through advertising, promotions, events, and partnerships.</w:t>
      </w:r>
      <w:r>
        <w:t xml:space="preserve"> </w:t>
      </w:r>
      <w:r w:rsidR="00000000">
        <w:t>Sales team structure and training: Developing a sales team structure, roles, and responsibilities, and</w:t>
      </w:r>
      <w:r w:rsidR="00000000">
        <w:rPr>
          <w:spacing w:val="-12"/>
        </w:rPr>
        <w:t xml:space="preserve"> </w:t>
      </w:r>
      <w:r w:rsidR="00000000">
        <w:t>providing</w:t>
      </w:r>
      <w:r w:rsidR="00000000">
        <w:rPr>
          <w:spacing w:val="-14"/>
        </w:rPr>
        <w:t xml:space="preserve"> </w:t>
      </w:r>
      <w:r w:rsidR="00000000">
        <w:t>training</w:t>
      </w:r>
      <w:r w:rsidR="00000000">
        <w:rPr>
          <w:spacing w:val="-14"/>
        </w:rPr>
        <w:t xml:space="preserve"> </w:t>
      </w:r>
      <w:r w:rsidR="00000000">
        <w:t>to</w:t>
      </w:r>
      <w:r w:rsidR="00000000">
        <w:rPr>
          <w:spacing w:val="-9"/>
        </w:rPr>
        <w:t xml:space="preserve"> </w:t>
      </w:r>
      <w:r w:rsidR="00000000">
        <w:t>ensure</w:t>
      </w:r>
      <w:r w:rsidR="00000000">
        <w:rPr>
          <w:spacing w:val="-13"/>
        </w:rPr>
        <w:t xml:space="preserve"> </w:t>
      </w:r>
      <w:r w:rsidR="00000000">
        <w:t>that</w:t>
      </w:r>
      <w:r w:rsidR="00000000">
        <w:rPr>
          <w:spacing w:val="-12"/>
        </w:rPr>
        <w:t xml:space="preserve"> </w:t>
      </w:r>
      <w:r w:rsidR="00000000">
        <w:t>the</w:t>
      </w:r>
      <w:r w:rsidR="00000000">
        <w:rPr>
          <w:spacing w:val="-13"/>
        </w:rPr>
        <w:t xml:space="preserve"> </w:t>
      </w:r>
      <w:r w:rsidR="00000000">
        <w:t>team</w:t>
      </w:r>
      <w:r w:rsidR="00000000">
        <w:rPr>
          <w:spacing w:val="-9"/>
        </w:rPr>
        <w:t xml:space="preserve"> </w:t>
      </w:r>
      <w:r w:rsidR="00000000">
        <w:t>has</w:t>
      </w:r>
      <w:r w:rsidR="00000000">
        <w:rPr>
          <w:spacing w:val="-12"/>
        </w:rPr>
        <w:t xml:space="preserve"> </w:t>
      </w:r>
      <w:r w:rsidR="00000000">
        <w:t>the</w:t>
      </w:r>
      <w:r w:rsidR="00000000">
        <w:rPr>
          <w:spacing w:val="-13"/>
        </w:rPr>
        <w:t xml:space="preserve"> </w:t>
      </w:r>
      <w:r w:rsidR="00000000">
        <w:t>skills</w:t>
      </w:r>
      <w:r w:rsidR="00000000">
        <w:rPr>
          <w:spacing w:val="-11"/>
        </w:rPr>
        <w:t xml:space="preserve"> </w:t>
      </w:r>
      <w:r w:rsidR="00000000">
        <w:t>and</w:t>
      </w:r>
      <w:r w:rsidR="00000000">
        <w:rPr>
          <w:spacing w:val="-12"/>
        </w:rPr>
        <w:t xml:space="preserve"> </w:t>
      </w:r>
      <w:r w:rsidR="00000000">
        <w:t>knowledge</w:t>
      </w:r>
      <w:r w:rsidR="00000000">
        <w:rPr>
          <w:spacing w:val="-11"/>
        </w:rPr>
        <w:t xml:space="preserve"> </w:t>
      </w:r>
      <w:r w:rsidR="00000000">
        <w:t>needed</w:t>
      </w:r>
      <w:r w:rsidR="00000000">
        <w:rPr>
          <w:spacing w:val="-12"/>
        </w:rPr>
        <w:t xml:space="preserve"> </w:t>
      </w:r>
      <w:r w:rsidR="00000000">
        <w:t>to</w:t>
      </w:r>
      <w:r w:rsidR="00000000">
        <w:rPr>
          <w:spacing w:val="-9"/>
        </w:rPr>
        <w:t xml:space="preserve"> </w:t>
      </w:r>
      <w:r w:rsidR="00000000">
        <w:t>achieve</w:t>
      </w:r>
      <w:r w:rsidR="00000000">
        <w:rPr>
          <w:spacing w:val="-13"/>
        </w:rPr>
        <w:t xml:space="preserve"> </w:t>
      </w:r>
      <w:r w:rsidR="00000000">
        <w:t xml:space="preserve">sales </w:t>
      </w:r>
      <w:r w:rsidR="00000000">
        <w:rPr>
          <w:spacing w:val="-2"/>
        </w:rPr>
        <w:t>goals.</w:t>
      </w:r>
      <w:r>
        <w:t xml:space="preserve"> </w:t>
      </w:r>
      <w:r w:rsidR="00000000">
        <w:t>Implementation plan: Outlining the specific actions that will be taken to execute the sales plan, including timelines, budgets, and KPIs to measure success.</w:t>
      </w:r>
      <w:r>
        <w:t xml:space="preserve"> </w:t>
      </w:r>
      <w:r w:rsidR="00000000">
        <w:t>Evaluation and adjustment: Regularly reviewing the effectiveness of the sales plan and making adjustments as needed to ensure it is meeting the airport's revenue goals</w:t>
      </w:r>
      <w:r>
        <w:t xml:space="preserve"> </w:t>
      </w:r>
      <w:r w:rsidR="00000000">
        <w:t>Overall,</w:t>
      </w:r>
      <w:r w:rsidR="00000000">
        <w:rPr>
          <w:spacing w:val="-5"/>
        </w:rPr>
        <w:t xml:space="preserve"> </w:t>
      </w:r>
      <w:r w:rsidR="00000000">
        <w:t>an</w:t>
      </w:r>
      <w:r w:rsidR="00000000">
        <w:rPr>
          <w:spacing w:val="-7"/>
        </w:rPr>
        <w:t xml:space="preserve"> </w:t>
      </w:r>
      <w:r w:rsidR="00000000">
        <w:t>airport</w:t>
      </w:r>
      <w:r w:rsidR="00000000">
        <w:rPr>
          <w:spacing w:val="-7"/>
        </w:rPr>
        <w:t xml:space="preserve"> </w:t>
      </w:r>
      <w:r w:rsidR="00000000">
        <w:t>sales</w:t>
      </w:r>
      <w:r w:rsidR="00000000">
        <w:rPr>
          <w:spacing w:val="-3"/>
        </w:rPr>
        <w:t xml:space="preserve"> </w:t>
      </w:r>
      <w:r w:rsidR="00000000">
        <w:t>plan</w:t>
      </w:r>
      <w:r w:rsidR="00000000">
        <w:rPr>
          <w:spacing w:val="-8"/>
        </w:rPr>
        <w:t xml:space="preserve"> </w:t>
      </w:r>
      <w:r w:rsidR="00000000">
        <w:t>is</w:t>
      </w:r>
      <w:r w:rsidR="00000000">
        <w:rPr>
          <w:spacing w:val="-7"/>
        </w:rPr>
        <w:t xml:space="preserve"> </w:t>
      </w:r>
      <w:r w:rsidR="00000000">
        <w:t>a</w:t>
      </w:r>
      <w:r w:rsidR="00000000">
        <w:rPr>
          <w:spacing w:val="-6"/>
        </w:rPr>
        <w:t xml:space="preserve"> </w:t>
      </w:r>
      <w:r w:rsidR="00000000">
        <w:t>critical</w:t>
      </w:r>
      <w:r w:rsidR="00000000">
        <w:rPr>
          <w:spacing w:val="-7"/>
        </w:rPr>
        <w:t xml:space="preserve"> </w:t>
      </w:r>
      <w:r w:rsidR="00000000">
        <w:t>tool</w:t>
      </w:r>
      <w:r w:rsidR="00000000">
        <w:rPr>
          <w:spacing w:val="-4"/>
        </w:rPr>
        <w:t xml:space="preserve"> </w:t>
      </w:r>
      <w:r w:rsidR="00000000">
        <w:t>for</w:t>
      </w:r>
      <w:r w:rsidR="00000000">
        <w:rPr>
          <w:spacing w:val="-6"/>
        </w:rPr>
        <w:t xml:space="preserve"> </w:t>
      </w:r>
      <w:r w:rsidR="00000000">
        <w:t>airports</w:t>
      </w:r>
      <w:r w:rsidR="00000000">
        <w:rPr>
          <w:spacing w:val="-7"/>
        </w:rPr>
        <w:t xml:space="preserve"> </w:t>
      </w:r>
      <w:r w:rsidR="00000000">
        <w:t>to</w:t>
      </w:r>
      <w:r w:rsidR="00000000">
        <w:rPr>
          <w:spacing w:val="-7"/>
        </w:rPr>
        <w:t xml:space="preserve"> </w:t>
      </w:r>
      <w:r w:rsidR="00000000">
        <w:t>increase</w:t>
      </w:r>
      <w:r w:rsidR="00000000">
        <w:rPr>
          <w:spacing w:val="-6"/>
        </w:rPr>
        <w:t xml:space="preserve"> </w:t>
      </w:r>
      <w:r w:rsidR="00000000">
        <w:t>their</w:t>
      </w:r>
      <w:r w:rsidR="00000000">
        <w:rPr>
          <w:spacing w:val="-3"/>
        </w:rPr>
        <w:t xml:space="preserve"> </w:t>
      </w:r>
      <w:r w:rsidR="00000000">
        <w:t>revenue</w:t>
      </w:r>
      <w:r w:rsidR="00000000">
        <w:rPr>
          <w:spacing w:val="-8"/>
        </w:rPr>
        <w:t xml:space="preserve"> </w:t>
      </w:r>
      <w:r w:rsidR="00000000">
        <w:t>from</w:t>
      </w:r>
      <w:r w:rsidR="00000000">
        <w:rPr>
          <w:spacing w:val="-7"/>
        </w:rPr>
        <w:t xml:space="preserve"> </w:t>
      </w:r>
      <w:r w:rsidR="00000000">
        <w:t>the</w:t>
      </w:r>
      <w:r w:rsidR="00000000">
        <w:rPr>
          <w:spacing w:val="-6"/>
        </w:rPr>
        <w:t xml:space="preserve"> </w:t>
      </w:r>
      <w:r w:rsidR="00000000">
        <w:t>sale</w:t>
      </w:r>
      <w:r w:rsidR="00000000">
        <w:rPr>
          <w:spacing w:val="-8"/>
        </w:rPr>
        <w:t xml:space="preserve"> </w:t>
      </w:r>
      <w:r w:rsidR="00000000">
        <w:t>of products and services, and to remain competitive in an increasingly crowded marketplace.</w:t>
      </w:r>
      <w:r>
        <w:t xml:space="preserve"> </w:t>
      </w:r>
      <w:r w:rsidR="00000000">
        <w:rPr>
          <w:spacing w:val="-2"/>
        </w:rPr>
        <w:t>COMPONENTS</w:t>
      </w:r>
      <w:r>
        <w:t xml:space="preserve"> </w:t>
      </w:r>
      <w:r w:rsidR="00000000">
        <w:t>A</w:t>
      </w:r>
      <w:r w:rsidR="00000000">
        <w:rPr>
          <w:spacing w:val="-15"/>
        </w:rPr>
        <w:t xml:space="preserve"> </w:t>
      </w:r>
      <w:r w:rsidR="00000000">
        <w:t>sales</w:t>
      </w:r>
      <w:r w:rsidR="00000000">
        <w:rPr>
          <w:spacing w:val="-15"/>
        </w:rPr>
        <w:t xml:space="preserve"> </w:t>
      </w:r>
      <w:r w:rsidR="00000000">
        <w:t>plan</w:t>
      </w:r>
      <w:r w:rsidR="00000000">
        <w:rPr>
          <w:spacing w:val="-15"/>
        </w:rPr>
        <w:t xml:space="preserve"> </w:t>
      </w:r>
      <w:r w:rsidR="00000000">
        <w:t>for</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a</w:t>
      </w:r>
      <w:r w:rsidR="00000000">
        <w:rPr>
          <w:spacing w:val="-15"/>
        </w:rPr>
        <w:t xml:space="preserve"> </w:t>
      </w:r>
      <w:r w:rsidR="00000000">
        <w:t>comprehensive</w:t>
      </w:r>
      <w:r w:rsidR="00000000">
        <w:rPr>
          <w:spacing w:val="-15"/>
        </w:rPr>
        <w:t xml:space="preserve"> </w:t>
      </w:r>
      <w:r w:rsidR="00000000">
        <w:t>strategy</w:t>
      </w:r>
      <w:r w:rsidR="00000000">
        <w:rPr>
          <w:spacing w:val="-15"/>
        </w:rPr>
        <w:t xml:space="preserve"> </w:t>
      </w:r>
      <w:r w:rsidR="00000000">
        <w:t>that</w:t>
      </w:r>
      <w:r w:rsidR="00000000">
        <w:rPr>
          <w:spacing w:val="-15"/>
        </w:rPr>
        <w:t xml:space="preserve"> </w:t>
      </w:r>
      <w:r w:rsidR="00000000">
        <w:t>includes</w:t>
      </w:r>
      <w:r w:rsidR="00000000">
        <w:rPr>
          <w:spacing w:val="-15"/>
        </w:rPr>
        <w:t xml:space="preserve"> </w:t>
      </w:r>
      <w:r w:rsidR="00000000">
        <w:t>several</w:t>
      </w:r>
      <w:r w:rsidR="00000000">
        <w:rPr>
          <w:spacing w:val="-15"/>
        </w:rPr>
        <w:t xml:space="preserve"> </w:t>
      </w:r>
      <w:r w:rsidR="00000000">
        <w:t>components,</w:t>
      </w:r>
      <w:r w:rsidR="00000000">
        <w:rPr>
          <w:spacing w:val="-15"/>
        </w:rPr>
        <w:t xml:space="preserve"> </w:t>
      </w:r>
      <w:r w:rsidR="00000000">
        <w:t>some of which are:</w:t>
      </w:r>
      <w:r>
        <w:t xml:space="preserve"> </w:t>
      </w:r>
      <w:r w:rsidR="00000000">
        <w:t>Target audience identification: Identifying the specific audience that the airport aims to reach is critical. This will help the airport develop sales strategies that are customized to that audience.</w:t>
      </w:r>
      <w:r>
        <w:t xml:space="preserve"> </w:t>
      </w:r>
      <w:r w:rsidR="00000000">
        <w:t>Sales objectives: The sales objectives need to be specific, measurable, achievable, relevant, and time-bound. This component helps define the airport's sales goals and objectives.</w:t>
      </w:r>
      <w:r>
        <w:t xml:space="preserve"> </w:t>
      </w:r>
      <w:r w:rsidR="00000000">
        <w:t>Sales tactics: Sales tactics are specific methods that the airport will use to achieve its sales objectives.</w:t>
      </w:r>
      <w:r w:rsidR="00000000">
        <w:rPr>
          <w:spacing w:val="-1"/>
        </w:rPr>
        <w:t xml:space="preserve"> </w:t>
      </w:r>
      <w:r w:rsidR="00000000">
        <w:t>These methods may</w:t>
      </w:r>
      <w:r w:rsidR="00000000">
        <w:rPr>
          <w:spacing w:val="-1"/>
        </w:rPr>
        <w:t xml:space="preserve"> </w:t>
      </w:r>
      <w:r w:rsidR="00000000">
        <w:t xml:space="preserve">include advertising, promotions, email campaigns, or direct mail </w:t>
      </w:r>
      <w:r w:rsidR="00000000">
        <w:rPr>
          <w:spacing w:val="-2"/>
        </w:rPr>
        <w:t>campaigns.</w:t>
      </w:r>
      <w:r>
        <w:t xml:space="preserve"> </w:t>
      </w:r>
      <w:r w:rsidR="00000000">
        <w:t>Sales</w:t>
      </w:r>
      <w:r w:rsidR="00000000">
        <w:rPr>
          <w:spacing w:val="-15"/>
        </w:rPr>
        <w:t xml:space="preserve"> </w:t>
      </w:r>
      <w:r w:rsidR="00000000">
        <w:t>team</w:t>
      </w:r>
      <w:r w:rsidR="00000000">
        <w:rPr>
          <w:spacing w:val="-15"/>
        </w:rPr>
        <w:t xml:space="preserve"> </w:t>
      </w:r>
      <w:r w:rsidR="00000000">
        <w:t>structure</w:t>
      </w:r>
      <w:r w:rsidR="00000000">
        <w:rPr>
          <w:spacing w:val="-15"/>
        </w:rPr>
        <w:t xml:space="preserve"> </w:t>
      </w:r>
      <w:r w:rsidR="00000000">
        <w:t>and</w:t>
      </w:r>
      <w:r w:rsidR="00000000">
        <w:rPr>
          <w:spacing w:val="-15"/>
        </w:rPr>
        <w:t xml:space="preserve"> </w:t>
      </w:r>
      <w:r w:rsidR="00000000">
        <w:t>responsibilities:</w:t>
      </w:r>
      <w:r w:rsidR="00000000">
        <w:rPr>
          <w:spacing w:val="-15"/>
        </w:rPr>
        <w:t xml:space="preserve"> </w:t>
      </w:r>
      <w:r w:rsidR="00000000">
        <w:t>This</w:t>
      </w:r>
      <w:r w:rsidR="00000000">
        <w:rPr>
          <w:spacing w:val="-15"/>
        </w:rPr>
        <w:t xml:space="preserve"> </w:t>
      </w:r>
      <w:r w:rsidR="00000000">
        <w:t>component</w:t>
      </w:r>
      <w:r w:rsidR="00000000">
        <w:rPr>
          <w:spacing w:val="-15"/>
        </w:rPr>
        <w:t xml:space="preserve"> </w:t>
      </w:r>
      <w:r w:rsidR="00000000">
        <w:t>defines</w:t>
      </w:r>
      <w:r w:rsidR="00000000">
        <w:rPr>
          <w:spacing w:val="-15"/>
        </w:rPr>
        <w:t xml:space="preserve"> </w:t>
      </w:r>
      <w:r w:rsidR="00000000">
        <w:t>the</w:t>
      </w:r>
      <w:r w:rsidR="00000000">
        <w:rPr>
          <w:spacing w:val="-15"/>
        </w:rPr>
        <w:t xml:space="preserve"> </w:t>
      </w:r>
      <w:r w:rsidR="00000000">
        <w:t>structure</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airport's</w:t>
      </w:r>
      <w:r w:rsidR="00000000">
        <w:rPr>
          <w:spacing w:val="-14"/>
        </w:rPr>
        <w:t xml:space="preserve"> </w:t>
      </w:r>
      <w:r w:rsidR="00000000">
        <w:t>sales team, including the roles and responsibilities of each member.</w:t>
      </w:r>
      <w:r>
        <w:t xml:space="preserve"> </w:t>
      </w:r>
      <w:r w:rsidR="00000000">
        <w:t>Sales</w:t>
      </w:r>
      <w:r w:rsidR="00000000">
        <w:rPr>
          <w:spacing w:val="-9"/>
        </w:rPr>
        <w:t xml:space="preserve"> </w:t>
      </w:r>
      <w:r w:rsidR="00000000">
        <w:t>forecasting:</w:t>
      </w:r>
      <w:r w:rsidR="00000000">
        <w:rPr>
          <w:spacing w:val="-8"/>
        </w:rPr>
        <w:t xml:space="preserve"> </w:t>
      </w:r>
      <w:r w:rsidR="00000000">
        <w:t>Sales</w:t>
      </w:r>
      <w:r w:rsidR="00000000">
        <w:rPr>
          <w:spacing w:val="-9"/>
        </w:rPr>
        <w:t xml:space="preserve"> </w:t>
      </w:r>
      <w:r w:rsidR="00000000">
        <w:t>forecasting</w:t>
      </w:r>
      <w:r w:rsidR="00000000">
        <w:rPr>
          <w:spacing w:val="-9"/>
        </w:rPr>
        <w:t xml:space="preserve"> </w:t>
      </w:r>
      <w:r w:rsidR="00000000">
        <w:t>is</w:t>
      </w:r>
      <w:r w:rsidR="00000000">
        <w:rPr>
          <w:spacing w:val="-8"/>
        </w:rPr>
        <w:t xml:space="preserve"> </w:t>
      </w:r>
      <w:r w:rsidR="00000000">
        <w:t>a</w:t>
      </w:r>
      <w:r w:rsidR="00000000">
        <w:rPr>
          <w:spacing w:val="-9"/>
        </w:rPr>
        <w:t xml:space="preserve"> </w:t>
      </w:r>
      <w:r w:rsidR="00000000">
        <w:t>critical</w:t>
      </w:r>
      <w:r w:rsidR="00000000">
        <w:rPr>
          <w:spacing w:val="-8"/>
        </w:rPr>
        <w:t xml:space="preserve"> </w:t>
      </w:r>
      <w:r w:rsidR="00000000">
        <w:t>component</w:t>
      </w:r>
      <w:r w:rsidR="00000000">
        <w:rPr>
          <w:spacing w:val="-8"/>
        </w:rPr>
        <w:t xml:space="preserve"> </w:t>
      </w:r>
      <w:r w:rsidR="00000000">
        <w:t>of</w:t>
      </w:r>
      <w:r w:rsidR="00000000">
        <w:rPr>
          <w:spacing w:val="-9"/>
        </w:rPr>
        <w:t xml:space="preserve"> </w:t>
      </w:r>
      <w:r w:rsidR="00000000">
        <w:t>the</w:t>
      </w:r>
      <w:r w:rsidR="00000000">
        <w:rPr>
          <w:spacing w:val="-9"/>
        </w:rPr>
        <w:t xml:space="preserve"> </w:t>
      </w:r>
      <w:r w:rsidR="00000000">
        <w:t>sales</w:t>
      </w:r>
      <w:r w:rsidR="00000000">
        <w:rPr>
          <w:spacing w:val="-9"/>
        </w:rPr>
        <w:t xml:space="preserve"> </w:t>
      </w:r>
      <w:r w:rsidR="00000000">
        <w:t>plan.</w:t>
      </w:r>
      <w:r w:rsidR="00000000">
        <w:rPr>
          <w:spacing w:val="-14"/>
        </w:rPr>
        <w:t xml:space="preserve"> </w:t>
      </w:r>
      <w:r w:rsidR="00000000">
        <w:t>This</w:t>
      </w:r>
      <w:r w:rsidR="00000000">
        <w:rPr>
          <w:spacing w:val="-8"/>
        </w:rPr>
        <w:t xml:space="preserve"> </w:t>
      </w:r>
      <w:r w:rsidR="00000000">
        <w:t>process</w:t>
      </w:r>
      <w:r w:rsidR="00000000">
        <w:rPr>
          <w:spacing w:val="-8"/>
        </w:rPr>
        <w:t xml:space="preserve"> </w:t>
      </w:r>
      <w:r w:rsidR="00000000">
        <w:t>involves estimating future sales based on historical data, market trends, and other relevant factors.</w:t>
      </w:r>
      <w:r>
        <w:t xml:space="preserve"> </w:t>
      </w:r>
      <w:r w:rsidR="00000000">
        <w:t>Sales budgeting: This component outlines the budget allocated for the sales plan and provides a framework for managing sales-related expenses.</w:t>
      </w:r>
      <w:r>
        <w:t xml:space="preserve">  </w:t>
      </w:r>
      <w:r w:rsidR="00000000">
        <w:rPr>
          <w:rFonts w:ascii="Palatino"/>
          <w:spacing w:val="-5"/>
        </w:rPr>
        <w:t>170</w:t>
      </w:r>
      <w:r>
        <w:rPr>
          <w:rFonts w:ascii="Palatino"/>
        </w:rPr>
        <w:t xml:space="preserve">   </w:t>
      </w:r>
      <w:r w:rsidR="00000000">
        <w:t xml:space="preserve">Sales metrics and reporting: Sales metrics are used to measure the effectiveness of the airport's sales plan. This component defines the metrics that the airport will use to track progress and </w:t>
      </w:r>
      <w:r w:rsidR="00000000">
        <w:rPr>
          <w:spacing w:val="-2"/>
        </w:rPr>
        <w:t>success.</w:t>
      </w:r>
      <w:r>
        <w:t xml:space="preserve"> </w:t>
      </w:r>
      <w:r w:rsidR="00000000">
        <w:t>Sales</w:t>
      </w:r>
      <w:r w:rsidR="00000000">
        <w:rPr>
          <w:spacing w:val="-5"/>
        </w:rPr>
        <w:t xml:space="preserve"> </w:t>
      </w:r>
      <w:r w:rsidR="00000000">
        <w:t>training</w:t>
      </w:r>
      <w:r w:rsidR="00000000">
        <w:rPr>
          <w:spacing w:val="-5"/>
        </w:rPr>
        <w:t xml:space="preserve"> </w:t>
      </w:r>
      <w:r w:rsidR="00000000">
        <w:t>and</w:t>
      </w:r>
      <w:r w:rsidR="00000000">
        <w:rPr>
          <w:spacing w:val="-2"/>
        </w:rPr>
        <w:t xml:space="preserve"> </w:t>
      </w:r>
      <w:r w:rsidR="00000000">
        <w:t>development:</w:t>
      </w:r>
      <w:r w:rsidR="00000000">
        <w:rPr>
          <w:spacing w:val="-8"/>
        </w:rPr>
        <w:t xml:space="preserve"> </w:t>
      </w:r>
      <w:r w:rsidR="00000000">
        <w:t>This</w:t>
      </w:r>
      <w:r w:rsidR="00000000">
        <w:rPr>
          <w:spacing w:val="-2"/>
        </w:rPr>
        <w:t xml:space="preserve"> </w:t>
      </w:r>
      <w:r w:rsidR="00000000">
        <w:t>component</w:t>
      </w:r>
      <w:r w:rsidR="00000000">
        <w:rPr>
          <w:spacing w:val="-2"/>
        </w:rPr>
        <w:t xml:space="preserve"> </w:t>
      </w:r>
      <w:r w:rsidR="00000000">
        <w:t>outlines</w:t>
      </w:r>
      <w:r w:rsidR="00000000">
        <w:rPr>
          <w:spacing w:val="-3"/>
        </w:rPr>
        <w:t xml:space="preserve"> </w:t>
      </w:r>
      <w:r w:rsidR="00000000">
        <w:t>the</w:t>
      </w:r>
      <w:r w:rsidR="00000000">
        <w:rPr>
          <w:spacing w:val="-3"/>
        </w:rPr>
        <w:t xml:space="preserve"> </w:t>
      </w:r>
      <w:r w:rsidR="00000000">
        <w:t>training</w:t>
      </w:r>
      <w:r w:rsidR="00000000">
        <w:rPr>
          <w:spacing w:val="-5"/>
        </w:rPr>
        <w:t xml:space="preserve"> </w:t>
      </w:r>
      <w:r w:rsidR="00000000">
        <w:t>and</w:t>
      </w:r>
      <w:r w:rsidR="00000000">
        <w:rPr>
          <w:spacing w:val="-4"/>
        </w:rPr>
        <w:t xml:space="preserve"> </w:t>
      </w:r>
      <w:r w:rsidR="00000000">
        <w:t>development</w:t>
      </w:r>
      <w:r w:rsidR="00000000">
        <w:rPr>
          <w:spacing w:val="-2"/>
        </w:rPr>
        <w:t xml:space="preserve"> </w:t>
      </w:r>
      <w:r w:rsidR="00000000">
        <w:t>programs that the</w:t>
      </w:r>
      <w:r w:rsidR="00000000">
        <w:rPr>
          <w:spacing w:val="-1"/>
        </w:rPr>
        <w:t xml:space="preserve"> </w:t>
      </w:r>
      <w:r w:rsidR="00000000">
        <w:t>airport will use</w:t>
      </w:r>
      <w:r w:rsidR="00000000">
        <w:rPr>
          <w:spacing w:val="-1"/>
        </w:rPr>
        <w:t xml:space="preserve"> </w:t>
      </w:r>
      <w:r w:rsidR="00000000">
        <w:t>to equip its sales</w:t>
      </w:r>
      <w:r w:rsidR="00000000">
        <w:rPr>
          <w:spacing w:val="-1"/>
        </w:rPr>
        <w:t xml:space="preserve"> </w:t>
      </w:r>
      <w:r w:rsidR="00000000">
        <w:t>team with the</w:t>
      </w:r>
      <w:r w:rsidR="00000000">
        <w:rPr>
          <w:spacing w:val="-1"/>
        </w:rPr>
        <w:t xml:space="preserve"> </w:t>
      </w:r>
      <w:r w:rsidR="00000000">
        <w:t>skills and knowledge required to meet the sales objectives.</w:t>
      </w:r>
      <w:r>
        <w:t xml:space="preserve"> </w:t>
      </w:r>
      <w:r w:rsidR="00000000">
        <w:t>Sales incentives: This component outlines the incentive programs that the airport will use to motivate and reward its sales team for meeting or exceeding sales targets.</w:t>
      </w:r>
      <w:r>
        <w:t xml:space="preserve"> </w:t>
      </w:r>
      <w:r w:rsidR="00000000">
        <w:lastRenderedPageBreak/>
        <w:t>Overall, a comprehensive airport sales plan is critical for the success of an airport's sales efforts. It provides a framework for managing sales-related activities, tracking progress, and achieving sales goals.</w:t>
      </w:r>
      <w:r>
        <w:t xml:space="preserve"> </w:t>
      </w:r>
      <w:r w:rsidR="00000000">
        <w:t>SYSTEM</w:t>
      </w:r>
      <w:r w:rsidR="00000000">
        <w:rPr>
          <w:spacing w:val="-2"/>
        </w:rPr>
        <w:t xml:space="preserve"> INTEGRATION</w:t>
      </w:r>
      <w:r>
        <w:t xml:space="preserve"> </w:t>
      </w:r>
      <w:r w:rsidR="00000000">
        <w:t>Airport sales plan integration refers to the process of aligning</w:t>
      </w:r>
      <w:r w:rsidR="00000000">
        <w:rPr>
          <w:spacing w:val="-2"/>
        </w:rPr>
        <w:t xml:space="preserve"> </w:t>
      </w:r>
      <w:r w:rsidR="00000000">
        <w:t>the sales plan with other aspects of the airport's business strategy to create a cohesive and effective approach. Here are some key components of airport sales plan integration:</w:t>
      </w:r>
      <w:r>
        <w:t xml:space="preserve"> </w:t>
      </w:r>
      <w:r w:rsidR="00000000">
        <w:t>Alignment with overall business strategy: The sales plan should be integrated with the airport's overall</w:t>
      </w:r>
      <w:r w:rsidR="00000000">
        <w:rPr>
          <w:spacing w:val="-9"/>
        </w:rPr>
        <w:t xml:space="preserve"> </w:t>
      </w:r>
      <w:r w:rsidR="00000000">
        <w:t>business</w:t>
      </w:r>
      <w:r w:rsidR="00000000">
        <w:rPr>
          <w:spacing w:val="-9"/>
        </w:rPr>
        <w:t xml:space="preserve"> </w:t>
      </w:r>
      <w:r w:rsidR="00000000">
        <w:t>strategy,</w:t>
      </w:r>
      <w:r w:rsidR="00000000">
        <w:rPr>
          <w:spacing w:val="-8"/>
        </w:rPr>
        <w:t xml:space="preserve"> </w:t>
      </w:r>
      <w:r w:rsidR="00000000">
        <w:t>including</w:t>
      </w:r>
      <w:r w:rsidR="00000000">
        <w:rPr>
          <w:spacing w:val="-11"/>
        </w:rPr>
        <w:t xml:space="preserve"> </w:t>
      </w:r>
      <w:r w:rsidR="00000000">
        <w:t>its</w:t>
      </w:r>
      <w:r w:rsidR="00000000">
        <w:rPr>
          <w:spacing w:val="-9"/>
        </w:rPr>
        <w:t xml:space="preserve"> </w:t>
      </w:r>
      <w:r w:rsidR="00000000">
        <w:t>mission,</w:t>
      </w:r>
      <w:r w:rsidR="00000000">
        <w:rPr>
          <w:spacing w:val="-9"/>
        </w:rPr>
        <w:t xml:space="preserve"> </w:t>
      </w:r>
      <w:r w:rsidR="00000000">
        <w:t>vision,</w:t>
      </w:r>
      <w:r w:rsidR="00000000">
        <w:rPr>
          <w:spacing w:val="-9"/>
        </w:rPr>
        <w:t xml:space="preserve"> </w:t>
      </w:r>
      <w:r w:rsidR="00000000">
        <w:t>and</w:t>
      </w:r>
      <w:r w:rsidR="00000000">
        <w:rPr>
          <w:spacing w:val="-9"/>
        </w:rPr>
        <w:t xml:space="preserve"> </w:t>
      </w:r>
      <w:r w:rsidR="00000000">
        <w:t>values.</w:t>
      </w:r>
      <w:r w:rsidR="00000000">
        <w:rPr>
          <w:spacing w:val="-14"/>
        </w:rPr>
        <w:t xml:space="preserve"> </w:t>
      </w:r>
      <w:r w:rsidR="00000000">
        <w:t>This</w:t>
      </w:r>
      <w:r w:rsidR="00000000">
        <w:rPr>
          <w:spacing w:val="-9"/>
        </w:rPr>
        <w:t xml:space="preserve"> </w:t>
      </w:r>
      <w:r w:rsidR="00000000">
        <w:t>alignment</w:t>
      </w:r>
      <w:r w:rsidR="00000000">
        <w:rPr>
          <w:spacing w:val="-9"/>
        </w:rPr>
        <w:t xml:space="preserve"> </w:t>
      </w:r>
      <w:r w:rsidR="00000000">
        <w:t>ensures</w:t>
      </w:r>
      <w:r w:rsidR="00000000">
        <w:rPr>
          <w:spacing w:val="-9"/>
        </w:rPr>
        <w:t xml:space="preserve"> </w:t>
      </w:r>
      <w:r w:rsidR="00000000">
        <w:t>that</w:t>
      </w:r>
      <w:r w:rsidR="00000000">
        <w:rPr>
          <w:spacing w:val="-9"/>
        </w:rPr>
        <w:t xml:space="preserve"> </w:t>
      </w:r>
      <w:r w:rsidR="00000000">
        <w:t>the sales plan is consistent with the airport's goals and objectives.</w:t>
      </w:r>
      <w:r>
        <w:t xml:space="preserve"> </w:t>
      </w:r>
      <w:r w:rsidR="00000000">
        <w:t>Integration with marketing strategy: The sales plan should be integrated with the airport's marketing strategy. This alignment ensures that the airport's marketing and sales efforts are working together to achieve common goals.</w:t>
      </w:r>
      <w:r>
        <w:t xml:space="preserve"> </w:t>
      </w:r>
      <w:r w:rsidR="00000000">
        <w:t>Coordination</w:t>
      </w:r>
      <w:r w:rsidR="00000000">
        <w:rPr>
          <w:spacing w:val="-2"/>
        </w:rPr>
        <w:t xml:space="preserve"> </w:t>
      </w:r>
      <w:r w:rsidR="00000000">
        <w:t>with</w:t>
      </w:r>
      <w:r w:rsidR="00000000">
        <w:rPr>
          <w:spacing w:val="-2"/>
        </w:rPr>
        <w:t xml:space="preserve"> </w:t>
      </w:r>
      <w:r w:rsidR="00000000">
        <w:t>operations</w:t>
      </w:r>
      <w:r w:rsidR="00000000">
        <w:rPr>
          <w:spacing w:val="-2"/>
        </w:rPr>
        <w:t xml:space="preserve"> </w:t>
      </w:r>
      <w:r w:rsidR="00000000">
        <w:t>and</w:t>
      </w:r>
      <w:r w:rsidR="00000000">
        <w:rPr>
          <w:spacing w:val="-2"/>
        </w:rPr>
        <w:t xml:space="preserve"> </w:t>
      </w:r>
      <w:r w:rsidR="00000000">
        <w:t>finance:</w:t>
      </w:r>
      <w:r w:rsidR="00000000">
        <w:rPr>
          <w:spacing w:val="-5"/>
        </w:rPr>
        <w:t xml:space="preserve"> </w:t>
      </w:r>
      <w:r w:rsidR="00000000">
        <w:t>The</w:t>
      </w:r>
      <w:r w:rsidR="00000000">
        <w:rPr>
          <w:spacing w:val="-2"/>
        </w:rPr>
        <w:t xml:space="preserve"> </w:t>
      </w:r>
      <w:r w:rsidR="00000000">
        <w:t>sales</w:t>
      </w:r>
      <w:r w:rsidR="00000000">
        <w:rPr>
          <w:spacing w:val="-2"/>
        </w:rPr>
        <w:t xml:space="preserve"> </w:t>
      </w:r>
      <w:r w:rsidR="00000000">
        <w:t>plan</w:t>
      </w:r>
      <w:r w:rsidR="00000000">
        <w:rPr>
          <w:spacing w:val="-2"/>
        </w:rPr>
        <w:t xml:space="preserve"> </w:t>
      </w:r>
      <w:r w:rsidR="00000000">
        <w:t>should</w:t>
      </w:r>
      <w:r w:rsidR="00000000">
        <w:rPr>
          <w:spacing w:val="-2"/>
        </w:rPr>
        <w:t xml:space="preserve"> </w:t>
      </w:r>
      <w:r w:rsidR="00000000">
        <w:t>be</w:t>
      </w:r>
      <w:r w:rsidR="00000000">
        <w:rPr>
          <w:spacing w:val="-2"/>
        </w:rPr>
        <w:t xml:space="preserve"> </w:t>
      </w:r>
      <w:r w:rsidR="00000000">
        <w:t>coordinated</w:t>
      </w:r>
      <w:r w:rsidR="00000000">
        <w:rPr>
          <w:spacing w:val="-2"/>
        </w:rPr>
        <w:t xml:space="preserve"> </w:t>
      </w:r>
      <w:r w:rsidR="00000000">
        <w:t>with</w:t>
      </w:r>
      <w:r w:rsidR="00000000">
        <w:rPr>
          <w:spacing w:val="-2"/>
        </w:rPr>
        <w:t xml:space="preserve"> </w:t>
      </w:r>
      <w:r w:rsidR="00000000">
        <w:t>the</w:t>
      </w:r>
      <w:r w:rsidR="00000000">
        <w:rPr>
          <w:spacing w:val="-2"/>
        </w:rPr>
        <w:t xml:space="preserve"> </w:t>
      </w:r>
      <w:r w:rsidR="00000000">
        <w:t>airport's operations and finance functions. This alignment ensures that sales efforts are aligned with the airport's operational capabilities and financial constraints.</w:t>
      </w:r>
      <w:r>
        <w:t xml:space="preserve"> </w:t>
      </w:r>
      <w:r w:rsidR="00000000">
        <w:t>Collaboration with stakeholders: The sales plan should involve collaboration with relevant stakeholders, including airlines, concessionaires, and other partners. This alignment ensures that the sales plan takes into account the needs and expectations of these stakeholders.</w:t>
      </w:r>
      <w:r>
        <w:t xml:space="preserve"> </w:t>
      </w:r>
      <w:r w:rsidR="00000000">
        <w:t>Integration with technology: The sales plan should be integrated with technology platforms and systems used by the airport, such as customer relationship management (CRM) systems, data analytics tools, and other software.</w:t>
      </w:r>
      <w:r w:rsidR="00000000">
        <w:rPr>
          <w:spacing w:val="-2"/>
        </w:rPr>
        <w:t xml:space="preserve"> </w:t>
      </w:r>
      <w:r w:rsidR="00000000">
        <w:t>This alignment ensures that the sales plan is supported by</w:t>
      </w:r>
      <w:r w:rsidR="00000000">
        <w:rPr>
          <w:spacing w:val="-3"/>
        </w:rPr>
        <w:t xml:space="preserve"> </w:t>
      </w:r>
      <w:r w:rsidR="00000000">
        <w:t>the necessary technological infrastructure.</w:t>
      </w:r>
      <w:r>
        <w:t xml:space="preserve"> </w:t>
      </w:r>
      <w:r w:rsidR="00000000">
        <w:t>Overall, airport sales plan integration is critical to the success of an airport's sales efforts. By aligning</w:t>
      </w:r>
      <w:r w:rsidR="00000000">
        <w:rPr>
          <w:spacing w:val="-7"/>
        </w:rPr>
        <w:t xml:space="preserve"> </w:t>
      </w:r>
      <w:r w:rsidR="00000000">
        <w:t>the</w:t>
      </w:r>
      <w:r w:rsidR="00000000">
        <w:rPr>
          <w:spacing w:val="-4"/>
        </w:rPr>
        <w:t xml:space="preserve"> </w:t>
      </w:r>
      <w:r w:rsidR="00000000">
        <w:t>sales</w:t>
      </w:r>
      <w:r w:rsidR="00000000">
        <w:rPr>
          <w:spacing w:val="-5"/>
        </w:rPr>
        <w:t xml:space="preserve"> </w:t>
      </w:r>
      <w:r w:rsidR="00000000">
        <w:t>plan</w:t>
      </w:r>
      <w:r w:rsidR="00000000">
        <w:rPr>
          <w:spacing w:val="-4"/>
        </w:rPr>
        <w:t xml:space="preserve"> </w:t>
      </w:r>
      <w:r w:rsidR="00000000">
        <w:t>with</w:t>
      </w:r>
      <w:r w:rsidR="00000000">
        <w:rPr>
          <w:spacing w:val="-4"/>
        </w:rPr>
        <w:t xml:space="preserve"> </w:t>
      </w:r>
      <w:r w:rsidR="00000000">
        <w:t>other</w:t>
      </w:r>
      <w:r w:rsidR="00000000">
        <w:rPr>
          <w:spacing w:val="-4"/>
        </w:rPr>
        <w:t xml:space="preserve"> </w:t>
      </w:r>
      <w:r w:rsidR="00000000">
        <w:t>aspects</w:t>
      </w:r>
      <w:r w:rsidR="00000000">
        <w:rPr>
          <w:spacing w:val="-5"/>
        </w:rPr>
        <w:t xml:space="preserve"> </w:t>
      </w:r>
      <w:r w:rsidR="00000000">
        <w:t>of</w:t>
      </w:r>
      <w:r w:rsidR="00000000">
        <w:rPr>
          <w:spacing w:val="-4"/>
        </w:rPr>
        <w:t xml:space="preserve"> </w:t>
      </w:r>
      <w:r w:rsidR="00000000">
        <w:t>the</w:t>
      </w:r>
      <w:r w:rsidR="00000000">
        <w:rPr>
          <w:spacing w:val="-4"/>
        </w:rPr>
        <w:t xml:space="preserve"> </w:t>
      </w:r>
      <w:r w:rsidR="00000000">
        <w:t>airport's</w:t>
      </w:r>
      <w:r w:rsidR="00000000">
        <w:rPr>
          <w:spacing w:val="-5"/>
        </w:rPr>
        <w:t xml:space="preserve"> </w:t>
      </w:r>
      <w:r w:rsidR="00000000">
        <w:t>business</w:t>
      </w:r>
      <w:r w:rsidR="00000000">
        <w:rPr>
          <w:spacing w:val="-5"/>
        </w:rPr>
        <w:t xml:space="preserve"> </w:t>
      </w:r>
      <w:r w:rsidR="00000000">
        <w:t>strategy,</w:t>
      </w:r>
      <w:r w:rsidR="00000000">
        <w:rPr>
          <w:spacing w:val="-4"/>
        </w:rPr>
        <w:t xml:space="preserve"> </w:t>
      </w:r>
      <w:r w:rsidR="00000000">
        <w:t>the</w:t>
      </w:r>
      <w:r w:rsidR="00000000">
        <w:rPr>
          <w:spacing w:val="-4"/>
        </w:rPr>
        <w:t xml:space="preserve"> </w:t>
      </w:r>
      <w:r w:rsidR="00000000">
        <w:t>airport</w:t>
      </w:r>
      <w:r w:rsidR="00000000">
        <w:rPr>
          <w:spacing w:val="-4"/>
        </w:rPr>
        <w:t xml:space="preserve"> </w:t>
      </w:r>
      <w:r w:rsidR="00000000">
        <w:t>can</w:t>
      </w:r>
      <w:r w:rsidR="00000000">
        <w:rPr>
          <w:spacing w:val="-4"/>
        </w:rPr>
        <w:t xml:space="preserve"> </w:t>
      </w:r>
      <w:r w:rsidR="00000000">
        <w:t>create</w:t>
      </w:r>
      <w:r w:rsidR="00000000">
        <w:rPr>
          <w:spacing w:val="-3"/>
        </w:rPr>
        <w:t xml:space="preserve"> </w:t>
      </w:r>
      <w:r w:rsidR="00000000">
        <w:t>a cohesive and effective approach to driving revenue and achieving its sales goals</w:t>
      </w:r>
      <w:r>
        <w:t xml:space="preserve"> </w:t>
      </w:r>
      <w:r w:rsidR="00000000">
        <w:rPr>
          <w:rFonts w:ascii="Palatino"/>
          <w:spacing w:val="-5"/>
        </w:rPr>
        <w:t>171</w:t>
      </w:r>
      <w:r>
        <w:rPr>
          <w:rFonts w:ascii="Palatino"/>
        </w:rPr>
        <w:t xml:space="preserve">   </w:t>
      </w:r>
      <w:r w:rsidR="00000000">
        <w:rPr>
          <w:spacing w:val="-2"/>
        </w:rPr>
        <w:t>SUPPLIERS</w:t>
      </w:r>
      <w:r>
        <w:t xml:space="preserve"> </w:t>
      </w:r>
      <w:r w:rsidR="00000000">
        <w:t>Airport sales plan suppliers refer to companies that provide products or services that can support an airport's sales plan. Here are some examples of airport sales plan suppliers:</w:t>
      </w:r>
      <w:r>
        <w:t xml:space="preserve"> </w:t>
      </w:r>
      <w:r w:rsidR="00000000">
        <w:t>Advertising agencies:</w:t>
      </w:r>
      <w:r w:rsidR="00000000">
        <w:rPr>
          <w:spacing w:val="-3"/>
        </w:rPr>
        <w:t xml:space="preserve"> </w:t>
      </w:r>
      <w:r w:rsidR="00000000">
        <w:t>Advertising agencies can help an airport develop and execute advertising campaigns that promote the airport's products and services to target audiences.</w:t>
      </w:r>
      <w:r>
        <w:t xml:space="preserve"> </w:t>
      </w:r>
      <w:r w:rsidR="00000000">
        <w:t>Marketing research firms: Marketing research firms can help an airport conduct market research to better understand the needs, preferences, and behaviors of target audiences.</w:t>
      </w:r>
      <w:r>
        <w:t xml:space="preserve"> </w:t>
      </w:r>
      <w:r w:rsidR="00000000">
        <w:t>Technology</w:t>
      </w:r>
      <w:r w:rsidR="00000000">
        <w:rPr>
          <w:spacing w:val="-9"/>
        </w:rPr>
        <w:t xml:space="preserve"> </w:t>
      </w:r>
      <w:r w:rsidR="00000000">
        <w:t>providers:</w:t>
      </w:r>
      <w:r w:rsidR="00000000">
        <w:rPr>
          <w:spacing w:val="-9"/>
        </w:rPr>
        <w:t xml:space="preserve"> </w:t>
      </w:r>
      <w:r w:rsidR="00000000">
        <w:t>Technology</w:t>
      </w:r>
      <w:r w:rsidR="00000000">
        <w:rPr>
          <w:spacing w:val="-9"/>
        </w:rPr>
        <w:t xml:space="preserve"> </w:t>
      </w:r>
      <w:r w:rsidR="00000000">
        <w:t>providers</w:t>
      </w:r>
      <w:r w:rsidR="00000000">
        <w:rPr>
          <w:spacing w:val="-3"/>
        </w:rPr>
        <w:t xml:space="preserve"> </w:t>
      </w:r>
      <w:r w:rsidR="00000000">
        <w:t>can offer</w:t>
      </w:r>
      <w:r w:rsidR="00000000">
        <w:rPr>
          <w:spacing w:val="-3"/>
        </w:rPr>
        <w:t xml:space="preserve"> </w:t>
      </w:r>
      <w:r w:rsidR="00000000">
        <w:t>software,</w:t>
      </w:r>
      <w:r w:rsidR="00000000">
        <w:rPr>
          <w:spacing w:val="-4"/>
        </w:rPr>
        <w:t xml:space="preserve"> </w:t>
      </w:r>
      <w:r w:rsidR="00000000">
        <w:t>platforms,</w:t>
      </w:r>
      <w:r w:rsidR="00000000">
        <w:rPr>
          <w:spacing w:val="-4"/>
        </w:rPr>
        <w:t xml:space="preserve"> </w:t>
      </w:r>
      <w:r w:rsidR="00000000">
        <w:t>and</w:t>
      </w:r>
      <w:r w:rsidR="00000000">
        <w:rPr>
          <w:spacing w:val="-4"/>
        </w:rPr>
        <w:t xml:space="preserve"> </w:t>
      </w:r>
      <w:r w:rsidR="00000000">
        <w:t>tools</w:t>
      </w:r>
      <w:r w:rsidR="00000000">
        <w:rPr>
          <w:spacing w:val="-4"/>
        </w:rPr>
        <w:t xml:space="preserve"> </w:t>
      </w:r>
      <w:r w:rsidR="00000000">
        <w:t>that</w:t>
      </w:r>
      <w:r w:rsidR="00000000">
        <w:rPr>
          <w:spacing w:val="-4"/>
        </w:rPr>
        <w:t xml:space="preserve"> </w:t>
      </w:r>
      <w:r w:rsidR="00000000">
        <w:t>help</w:t>
      </w:r>
      <w:r w:rsidR="00000000">
        <w:rPr>
          <w:spacing w:val="-4"/>
        </w:rPr>
        <w:t xml:space="preserve"> </w:t>
      </w:r>
      <w:r w:rsidR="00000000">
        <w:t>an airport</w:t>
      </w:r>
      <w:r w:rsidR="00000000">
        <w:rPr>
          <w:spacing w:val="-5"/>
        </w:rPr>
        <w:t xml:space="preserve"> </w:t>
      </w:r>
      <w:r w:rsidR="00000000">
        <w:t>manage</w:t>
      </w:r>
      <w:r w:rsidR="00000000">
        <w:rPr>
          <w:spacing w:val="-4"/>
        </w:rPr>
        <w:t xml:space="preserve"> </w:t>
      </w:r>
      <w:r w:rsidR="00000000">
        <w:t>and</w:t>
      </w:r>
      <w:r w:rsidR="00000000">
        <w:rPr>
          <w:spacing w:val="-6"/>
        </w:rPr>
        <w:t xml:space="preserve"> </w:t>
      </w:r>
      <w:r w:rsidR="00000000">
        <w:t>track</w:t>
      </w:r>
      <w:r w:rsidR="00000000">
        <w:rPr>
          <w:spacing w:val="-3"/>
        </w:rPr>
        <w:t xml:space="preserve"> </w:t>
      </w:r>
      <w:r w:rsidR="00000000">
        <w:t>its</w:t>
      </w:r>
      <w:r w:rsidR="00000000">
        <w:rPr>
          <w:spacing w:val="-6"/>
        </w:rPr>
        <w:t xml:space="preserve"> </w:t>
      </w:r>
      <w:r w:rsidR="00000000">
        <w:t>sales</w:t>
      </w:r>
      <w:r w:rsidR="00000000">
        <w:rPr>
          <w:spacing w:val="-6"/>
        </w:rPr>
        <w:t xml:space="preserve"> </w:t>
      </w:r>
      <w:r w:rsidR="00000000">
        <w:t>activities,</w:t>
      </w:r>
      <w:r w:rsidR="00000000">
        <w:rPr>
          <w:spacing w:val="-6"/>
        </w:rPr>
        <w:t xml:space="preserve"> </w:t>
      </w:r>
      <w:r w:rsidR="00000000">
        <w:t>such</w:t>
      </w:r>
      <w:r w:rsidR="00000000">
        <w:rPr>
          <w:spacing w:val="-4"/>
        </w:rPr>
        <w:t xml:space="preserve"> </w:t>
      </w:r>
      <w:r w:rsidR="00000000">
        <w:t>as</w:t>
      </w:r>
      <w:r w:rsidR="00000000">
        <w:rPr>
          <w:spacing w:val="-6"/>
        </w:rPr>
        <w:t xml:space="preserve"> </w:t>
      </w:r>
      <w:r w:rsidR="00000000">
        <w:t>CRM</w:t>
      </w:r>
      <w:r w:rsidR="00000000">
        <w:rPr>
          <w:spacing w:val="-6"/>
        </w:rPr>
        <w:t xml:space="preserve"> </w:t>
      </w:r>
      <w:r w:rsidR="00000000">
        <w:t>systems,</w:t>
      </w:r>
      <w:r w:rsidR="00000000">
        <w:rPr>
          <w:spacing w:val="-5"/>
        </w:rPr>
        <w:t xml:space="preserve"> </w:t>
      </w:r>
      <w:r w:rsidR="00000000">
        <w:t>data</w:t>
      </w:r>
      <w:r w:rsidR="00000000">
        <w:rPr>
          <w:spacing w:val="-6"/>
        </w:rPr>
        <w:t xml:space="preserve"> </w:t>
      </w:r>
      <w:r w:rsidR="00000000">
        <w:t>analytics</w:t>
      </w:r>
      <w:r w:rsidR="00000000">
        <w:rPr>
          <w:spacing w:val="-6"/>
        </w:rPr>
        <w:t xml:space="preserve"> </w:t>
      </w:r>
      <w:r w:rsidR="00000000">
        <w:t>tools,</w:t>
      </w:r>
      <w:r w:rsidR="00000000">
        <w:rPr>
          <w:spacing w:val="-6"/>
        </w:rPr>
        <w:t xml:space="preserve"> </w:t>
      </w:r>
      <w:r w:rsidR="00000000">
        <w:t>and</w:t>
      </w:r>
      <w:r w:rsidR="00000000">
        <w:rPr>
          <w:spacing w:val="-4"/>
        </w:rPr>
        <w:t xml:space="preserve"> </w:t>
      </w:r>
      <w:r w:rsidR="00000000">
        <w:t>email marketing software.</w:t>
      </w:r>
      <w:r>
        <w:t xml:space="preserve"> </w:t>
      </w:r>
      <w:r w:rsidR="00000000">
        <w:t>Sales training</w:t>
      </w:r>
      <w:r w:rsidR="00000000">
        <w:rPr>
          <w:spacing w:val="-1"/>
        </w:rPr>
        <w:t xml:space="preserve"> </w:t>
      </w:r>
      <w:r w:rsidR="00000000">
        <w:t>and development firms: Sales training and development firms can provide training and</w:t>
      </w:r>
      <w:r w:rsidR="00000000">
        <w:rPr>
          <w:spacing w:val="-5"/>
        </w:rPr>
        <w:t xml:space="preserve"> </w:t>
      </w:r>
      <w:r w:rsidR="00000000">
        <w:t>coaching</w:t>
      </w:r>
      <w:r w:rsidR="00000000">
        <w:rPr>
          <w:spacing w:val="-7"/>
        </w:rPr>
        <w:t xml:space="preserve"> </w:t>
      </w:r>
      <w:r w:rsidR="00000000">
        <w:t>programs</w:t>
      </w:r>
      <w:r w:rsidR="00000000">
        <w:rPr>
          <w:spacing w:val="-4"/>
        </w:rPr>
        <w:t xml:space="preserve"> </w:t>
      </w:r>
      <w:r w:rsidR="00000000">
        <w:t>to</w:t>
      </w:r>
      <w:r w:rsidR="00000000">
        <w:rPr>
          <w:spacing w:val="-5"/>
        </w:rPr>
        <w:t xml:space="preserve"> </w:t>
      </w:r>
      <w:r w:rsidR="00000000">
        <w:t>help</w:t>
      </w:r>
      <w:r w:rsidR="00000000">
        <w:rPr>
          <w:spacing w:val="-4"/>
        </w:rPr>
        <w:t xml:space="preserve"> </w:t>
      </w:r>
      <w:r w:rsidR="00000000">
        <w:t>an</w:t>
      </w:r>
      <w:r w:rsidR="00000000">
        <w:rPr>
          <w:spacing w:val="-3"/>
        </w:rPr>
        <w:t xml:space="preserve"> </w:t>
      </w:r>
      <w:r w:rsidR="00000000">
        <w:t>airport's</w:t>
      </w:r>
      <w:r w:rsidR="00000000">
        <w:rPr>
          <w:spacing w:val="-3"/>
        </w:rPr>
        <w:t xml:space="preserve"> </w:t>
      </w:r>
      <w:r w:rsidR="00000000">
        <w:t>sales</w:t>
      </w:r>
      <w:r w:rsidR="00000000">
        <w:rPr>
          <w:spacing w:val="-3"/>
        </w:rPr>
        <w:t xml:space="preserve"> </w:t>
      </w:r>
      <w:r w:rsidR="00000000">
        <w:t>team</w:t>
      </w:r>
      <w:r w:rsidR="00000000">
        <w:rPr>
          <w:spacing w:val="-4"/>
        </w:rPr>
        <w:t xml:space="preserve"> </w:t>
      </w:r>
      <w:r w:rsidR="00000000">
        <w:t>develop</w:t>
      </w:r>
      <w:r w:rsidR="00000000">
        <w:rPr>
          <w:spacing w:val="-4"/>
        </w:rPr>
        <w:t xml:space="preserve"> </w:t>
      </w:r>
      <w:r w:rsidR="00000000">
        <w:t>the</w:t>
      </w:r>
      <w:r w:rsidR="00000000">
        <w:rPr>
          <w:spacing w:val="-3"/>
        </w:rPr>
        <w:t xml:space="preserve"> </w:t>
      </w:r>
      <w:r w:rsidR="00000000">
        <w:t>skills</w:t>
      </w:r>
      <w:r w:rsidR="00000000">
        <w:rPr>
          <w:spacing w:val="-4"/>
        </w:rPr>
        <w:t xml:space="preserve"> </w:t>
      </w:r>
      <w:r w:rsidR="00000000">
        <w:t>and</w:t>
      </w:r>
      <w:r w:rsidR="00000000">
        <w:rPr>
          <w:spacing w:val="-5"/>
        </w:rPr>
        <w:t xml:space="preserve"> </w:t>
      </w:r>
      <w:r w:rsidR="00000000">
        <w:t>knowledge</w:t>
      </w:r>
      <w:r w:rsidR="00000000">
        <w:rPr>
          <w:spacing w:val="-4"/>
        </w:rPr>
        <w:t xml:space="preserve"> </w:t>
      </w:r>
      <w:r w:rsidR="00000000">
        <w:t>needed</w:t>
      </w:r>
      <w:r w:rsidR="00000000">
        <w:rPr>
          <w:spacing w:val="-5"/>
        </w:rPr>
        <w:t xml:space="preserve"> </w:t>
      </w:r>
      <w:r w:rsidR="00000000">
        <w:t>to achieve sales goals.</w:t>
      </w:r>
      <w:r>
        <w:t xml:space="preserve"> </w:t>
      </w:r>
      <w:r w:rsidR="00000000">
        <w:t>Promotions and events agencies: Promotions and events agencies can help an airport plan and execute promotional events and activities that drive sales and revenue, such as product launches, trade shows, and experiential marketing campaigns.</w:t>
      </w:r>
      <w:r>
        <w:t xml:space="preserve"> </w:t>
      </w:r>
      <w:r w:rsidR="00000000">
        <w:t>Consulting firms: Consulting firms can offer strategic and operational advice to help an airport develop and implement a sales plan that aligns with its overall business strategy.</w:t>
      </w:r>
      <w:r>
        <w:t xml:space="preserve"> </w:t>
      </w:r>
      <w:r w:rsidR="00000000">
        <w:t>Overall, airport sales plan suppliers can play</w:t>
      </w:r>
      <w:r w:rsidR="00000000">
        <w:rPr>
          <w:spacing w:val="-1"/>
        </w:rPr>
        <w:t xml:space="preserve"> </w:t>
      </w:r>
      <w:r w:rsidR="00000000">
        <w:t>a critical role in supporting an airport's sales efforts by</w:t>
      </w:r>
      <w:r w:rsidR="00000000">
        <w:rPr>
          <w:spacing w:val="-6"/>
        </w:rPr>
        <w:t xml:space="preserve"> </w:t>
      </w:r>
      <w:r w:rsidR="00000000">
        <w:t>providing</w:t>
      </w:r>
      <w:r w:rsidR="00000000">
        <w:rPr>
          <w:spacing w:val="-4"/>
        </w:rPr>
        <w:t xml:space="preserve"> </w:t>
      </w:r>
      <w:r w:rsidR="00000000">
        <w:t>products</w:t>
      </w:r>
      <w:r w:rsidR="00000000">
        <w:rPr>
          <w:spacing w:val="-1"/>
        </w:rPr>
        <w:t xml:space="preserve"> </w:t>
      </w:r>
      <w:r w:rsidR="00000000">
        <w:t>and</w:t>
      </w:r>
      <w:r w:rsidR="00000000">
        <w:rPr>
          <w:spacing w:val="-1"/>
        </w:rPr>
        <w:t xml:space="preserve"> </w:t>
      </w:r>
      <w:r w:rsidR="00000000">
        <w:t>services</w:t>
      </w:r>
      <w:r w:rsidR="00000000">
        <w:rPr>
          <w:spacing w:val="-1"/>
        </w:rPr>
        <w:t xml:space="preserve"> </w:t>
      </w:r>
      <w:r w:rsidR="00000000">
        <w:t>that</w:t>
      </w:r>
      <w:r w:rsidR="00000000">
        <w:rPr>
          <w:spacing w:val="-1"/>
        </w:rPr>
        <w:t xml:space="preserve"> </w:t>
      </w:r>
      <w:r w:rsidR="00000000">
        <w:t>help</w:t>
      </w:r>
      <w:r w:rsidR="00000000">
        <w:rPr>
          <w:spacing w:val="-1"/>
        </w:rPr>
        <w:t xml:space="preserve"> </w:t>
      </w:r>
      <w:r w:rsidR="00000000">
        <w:t>the</w:t>
      </w:r>
      <w:r w:rsidR="00000000">
        <w:rPr>
          <w:spacing w:val="-2"/>
        </w:rPr>
        <w:t xml:space="preserve"> </w:t>
      </w:r>
      <w:r w:rsidR="00000000">
        <w:t>airport</w:t>
      </w:r>
      <w:r w:rsidR="00000000">
        <w:rPr>
          <w:spacing w:val="-1"/>
        </w:rPr>
        <w:t xml:space="preserve"> </w:t>
      </w:r>
      <w:r w:rsidR="00000000">
        <w:t>achieve</w:t>
      </w:r>
      <w:r w:rsidR="00000000">
        <w:rPr>
          <w:spacing w:val="-3"/>
        </w:rPr>
        <w:t xml:space="preserve"> </w:t>
      </w:r>
      <w:r w:rsidR="00000000">
        <w:t>its</w:t>
      </w:r>
      <w:r w:rsidR="00000000">
        <w:rPr>
          <w:spacing w:val="-1"/>
        </w:rPr>
        <w:t xml:space="preserve"> </w:t>
      </w:r>
      <w:r w:rsidR="00000000">
        <w:t>sales</w:t>
      </w:r>
      <w:r w:rsidR="00000000">
        <w:rPr>
          <w:spacing w:val="-2"/>
        </w:rPr>
        <w:t xml:space="preserve"> </w:t>
      </w:r>
      <w:r w:rsidR="00000000">
        <w:t>objectives.</w:t>
      </w:r>
      <w:r w:rsidR="00000000">
        <w:rPr>
          <w:spacing w:val="-1"/>
        </w:rPr>
        <w:t xml:space="preserve"> </w:t>
      </w:r>
      <w:r w:rsidR="00000000">
        <w:t>Choosing</w:t>
      </w:r>
      <w:r w:rsidR="00000000">
        <w:rPr>
          <w:spacing w:val="-4"/>
        </w:rPr>
        <w:t xml:space="preserve"> </w:t>
      </w:r>
      <w:r w:rsidR="00000000">
        <w:t>the right</w:t>
      </w:r>
      <w:r w:rsidR="00000000">
        <w:rPr>
          <w:spacing w:val="-9"/>
        </w:rPr>
        <w:t xml:space="preserve"> </w:t>
      </w:r>
      <w:r w:rsidR="00000000">
        <w:t>suppliers</w:t>
      </w:r>
      <w:r w:rsidR="00000000">
        <w:rPr>
          <w:spacing w:val="-7"/>
        </w:rPr>
        <w:t xml:space="preserve"> </w:t>
      </w:r>
      <w:r w:rsidR="00000000">
        <w:t>and</w:t>
      </w:r>
      <w:r w:rsidR="00000000">
        <w:rPr>
          <w:spacing w:val="-10"/>
        </w:rPr>
        <w:t xml:space="preserve"> </w:t>
      </w:r>
      <w:r w:rsidR="00000000">
        <w:t>partners</w:t>
      </w:r>
      <w:r w:rsidR="00000000">
        <w:rPr>
          <w:spacing w:val="-10"/>
        </w:rPr>
        <w:t xml:space="preserve"> </w:t>
      </w:r>
      <w:r w:rsidR="00000000">
        <w:t>can</w:t>
      </w:r>
      <w:r w:rsidR="00000000">
        <w:rPr>
          <w:spacing w:val="-8"/>
        </w:rPr>
        <w:t xml:space="preserve"> </w:t>
      </w:r>
      <w:r w:rsidR="00000000">
        <w:t>help</w:t>
      </w:r>
      <w:r w:rsidR="00000000">
        <w:rPr>
          <w:spacing w:val="-9"/>
        </w:rPr>
        <w:t xml:space="preserve"> </w:t>
      </w:r>
      <w:r w:rsidR="00000000">
        <w:t>an</w:t>
      </w:r>
      <w:r w:rsidR="00000000">
        <w:rPr>
          <w:spacing w:val="-8"/>
        </w:rPr>
        <w:t xml:space="preserve"> </w:t>
      </w:r>
      <w:r w:rsidR="00000000">
        <w:t>airport</w:t>
      </w:r>
      <w:r w:rsidR="00000000">
        <w:rPr>
          <w:spacing w:val="-10"/>
        </w:rPr>
        <w:t xml:space="preserve"> </w:t>
      </w:r>
      <w:r w:rsidR="00000000">
        <w:t>optimize</w:t>
      </w:r>
      <w:r w:rsidR="00000000">
        <w:rPr>
          <w:spacing w:val="-11"/>
        </w:rPr>
        <w:t xml:space="preserve"> </w:t>
      </w:r>
      <w:r w:rsidR="00000000">
        <w:t>its</w:t>
      </w:r>
      <w:r w:rsidR="00000000">
        <w:rPr>
          <w:spacing w:val="-9"/>
        </w:rPr>
        <w:t xml:space="preserve"> </w:t>
      </w:r>
      <w:r w:rsidR="00000000">
        <w:t>sales</w:t>
      </w:r>
      <w:r w:rsidR="00000000">
        <w:rPr>
          <w:spacing w:val="-10"/>
        </w:rPr>
        <w:t xml:space="preserve"> </w:t>
      </w:r>
      <w:r w:rsidR="00000000">
        <w:t>plan</w:t>
      </w:r>
      <w:r w:rsidR="00000000">
        <w:rPr>
          <w:spacing w:val="-10"/>
        </w:rPr>
        <w:t xml:space="preserve"> </w:t>
      </w:r>
      <w:r w:rsidR="00000000">
        <w:t>and</w:t>
      </w:r>
      <w:r w:rsidR="00000000">
        <w:rPr>
          <w:spacing w:val="-10"/>
        </w:rPr>
        <w:t xml:space="preserve"> </w:t>
      </w:r>
      <w:r w:rsidR="00000000">
        <w:t>improve</w:t>
      </w:r>
      <w:r w:rsidR="00000000">
        <w:rPr>
          <w:spacing w:val="-11"/>
        </w:rPr>
        <w:t xml:space="preserve"> </w:t>
      </w:r>
      <w:r w:rsidR="00000000">
        <w:t>its</w:t>
      </w:r>
      <w:r w:rsidR="00000000">
        <w:rPr>
          <w:spacing w:val="-9"/>
        </w:rPr>
        <w:t xml:space="preserve"> </w:t>
      </w:r>
      <w:r w:rsidR="00000000">
        <w:t>overall</w:t>
      </w:r>
      <w:r w:rsidR="00000000">
        <w:rPr>
          <w:spacing w:val="-9"/>
        </w:rPr>
        <w:t xml:space="preserve"> </w:t>
      </w:r>
      <w:r w:rsidR="00000000">
        <w:t xml:space="preserve">sales </w:t>
      </w:r>
      <w:r w:rsidR="00000000">
        <w:rPr>
          <w:spacing w:val="-2"/>
        </w:rPr>
        <w:t>performance.</w:t>
      </w:r>
      <w:r>
        <w:t xml:space="preserve">        </w:t>
      </w:r>
      <w:r w:rsidR="00000000">
        <w:rPr>
          <w:rFonts w:ascii="Palatino"/>
          <w:spacing w:val="-5"/>
        </w:rPr>
        <w:t>172</w:t>
      </w:r>
      <w:r>
        <w:rPr>
          <w:rFonts w:ascii="Palatino"/>
        </w:rPr>
        <w:t xml:space="preserve">  </w:t>
      </w:r>
      <w:r>
        <w:rPr>
          <w:rFonts w:ascii="Palatino"/>
          <w:sz w:val="28"/>
        </w:rPr>
        <w:t xml:space="preserve"> </w:t>
      </w:r>
      <w:bookmarkStart w:id="58" w:name="CARRY-ON_BAGGAGE_SCREENING_SYSTEM_/_SECU"/>
      <w:bookmarkStart w:id="59" w:name="_bookmark33"/>
      <w:bookmarkEnd w:id="58"/>
      <w:bookmarkEnd w:id="59"/>
      <w:r w:rsidR="00000000">
        <w:t>CARRY-ON</w:t>
      </w:r>
      <w:r w:rsidR="00000000">
        <w:rPr>
          <w:spacing w:val="-8"/>
        </w:rPr>
        <w:t xml:space="preserve"> </w:t>
      </w:r>
      <w:r w:rsidR="00000000">
        <w:t>BAGGAGE</w:t>
      </w:r>
      <w:r w:rsidR="00000000">
        <w:rPr>
          <w:spacing w:val="-7"/>
        </w:rPr>
        <w:t xml:space="preserve"> </w:t>
      </w:r>
      <w:r w:rsidR="00000000">
        <w:t>SCREENING</w:t>
      </w:r>
      <w:r w:rsidR="00000000">
        <w:rPr>
          <w:spacing w:val="-7"/>
        </w:rPr>
        <w:t xml:space="preserve"> </w:t>
      </w:r>
      <w:r w:rsidR="00000000">
        <w:t>SYSTEM</w:t>
      </w:r>
      <w:r w:rsidR="00000000">
        <w:rPr>
          <w:spacing w:val="-9"/>
        </w:rPr>
        <w:t xml:space="preserve"> </w:t>
      </w:r>
      <w:r w:rsidR="00000000">
        <w:t>/</w:t>
      </w:r>
      <w:r w:rsidR="00000000">
        <w:rPr>
          <w:spacing w:val="-7"/>
        </w:rPr>
        <w:t xml:space="preserve"> </w:t>
      </w:r>
      <w:r w:rsidR="00000000">
        <w:t>SECURITY SCREENING SYSTEM (X-RAY)</w:t>
      </w:r>
      <w:r>
        <w:t xml:space="preserve"> </w:t>
      </w:r>
      <w:r w:rsidR="00000000">
        <w:rPr>
          <w:spacing w:val="-2"/>
        </w:rPr>
        <w:t>INTRODUCTION</w:t>
      </w:r>
      <w:r>
        <w:t xml:space="preserve"> </w:t>
      </w:r>
      <w:r w:rsidR="00000000">
        <w:t>A passenger and baggage screening system is a system of technologies and procedures used to screen</w:t>
      </w:r>
      <w:r w:rsidR="00000000">
        <w:rPr>
          <w:spacing w:val="-6"/>
        </w:rPr>
        <w:t xml:space="preserve"> </w:t>
      </w:r>
      <w:r w:rsidR="00000000">
        <w:t>airline</w:t>
      </w:r>
      <w:r w:rsidR="00000000">
        <w:rPr>
          <w:spacing w:val="-7"/>
        </w:rPr>
        <w:t xml:space="preserve"> </w:t>
      </w:r>
      <w:r w:rsidR="00000000">
        <w:t>passengers</w:t>
      </w:r>
      <w:r w:rsidR="00000000">
        <w:rPr>
          <w:spacing w:val="-6"/>
        </w:rPr>
        <w:t xml:space="preserve"> </w:t>
      </w:r>
      <w:r w:rsidR="00000000">
        <w:t>and</w:t>
      </w:r>
      <w:r w:rsidR="00000000">
        <w:rPr>
          <w:spacing w:val="-7"/>
        </w:rPr>
        <w:t xml:space="preserve"> </w:t>
      </w:r>
      <w:r w:rsidR="00000000">
        <w:t>their</w:t>
      </w:r>
      <w:r w:rsidR="00000000">
        <w:rPr>
          <w:spacing w:val="-8"/>
        </w:rPr>
        <w:t xml:space="preserve"> </w:t>
      </w:r>
      <w:r w:rsidR="00000000">
        <w:t>luggage</w:t>
      </w:r>
      <w:r w:rsidR="00000000">
        <w:rPr>
          <w:spacing w:val="-8"/>
        </w:rPr>
        <w:t xml:space="preserve"> </w:t>
      </w:r>
      <w:r w:rsidR="00000000">
        <w:t>for</w:t>
      </w:r>
      <w:r w:rsidR="00000000">
        <w:rPr>
          <w:spacing w:val="-8"/>
        </w:rPr>
        <w:t xml:space="preserve"> </w:t>
      </w:r>
      <w:r w:rsidR="00000000">
        <w:t>potential</w:t>
      </w:r>
      <w:r w:rsidR="00000000">
        <w:rPr>
          <w:spacing w:val="-7"/>
        </w:rPr>
        <w:t xml:space="preserve"> </w:t>
      </w:r>
      <w:r w:rsidR="00000000">
        <w:t>security</w:t>
      </w:r>
      <w:r w:rsidR="00000000">
        <w:rPr>
          <w:spacing w:val="-12"/>
        </w:rPr>
        <w:t xml:space="preserve"> </w:t>
      </w:r>
      <w:r w:rsidR="00000000">
        <w:t>threats</w:t>
      </w:r>
      <w:r w:rsidR="00000000">
        <w:rPr>
          <w:spacing w:val="-7"/>
        </w:rPr>
        <w:t xml:space="preserve"> </w:t>
      </w:r>
      <w:r w:rsidR="00000000">
        <w:t>before</w:t>
      </w:r>
      <w:r w:rsidR="00000000">
        <w:rPr>
          <w:spacing w:val="-9"/>
        </w:rPr>
        <w:t xml:space="preserve"> </w:t>
      </w:r>
      <w:r w:rsidR="00000000">
        <w:t>they</w:t>
      </w:r>
      <w:r w:rsidR="00000000">
        <w:rPr>
          <w:spacing w:val="-12"/>
        </w:rPr>
        <w:t xml:space="preserve"> </w:t>
      </w:r>
      <w:r w:rsidR="00000000">
        <w:t>board</w:t>
      </w:r>
      <w:r w:rsidR="00000000">
        <w:rPr>
          <w:spacing w:val="-6"/>
        </w:rPr>
        <w:t xml:space="preserve"> </w:t>
      </w:r>
      <w:r w:rsidR="00000000">
        <w:t>a</w:t>
      </w:r>
      <w:r w:rsidR="00000000">
        <w:rPr>
          <w:spacing w:val="-8"/>
        </w:rPr>
        <w:t xml:space="preserve"> </w:t>
      </w:r>
      <w:r w:rsidR="00000000">
        <w:t>flight. The goal of these screening systems is to prevent the transportation of dangerous or illegal items on board the aircraft, and to ensure the safety of passengers and crew.</w:t>
      </w:r>
      <w:r>
        <w:t xml:space="preserve"> </w:t>
      </w:r>
      <w:r w:rsidR="00000000">
        <w:t>Passenger screening typically involves the use of metal detectors, x-ray scanners, and full-body scanners</w:t>
      </w:r>
      <w:r w:rsidR="00000000">
        <w:rPr>
          <w:spacing w:val="-15"/>
        </w:rPr>
        <w:t xml:space="preserve"> </w:t>
      </w:r>
      <w:r w:rsidR="00000000">
        <w:t>to</w:t>
      </w:r>
      <w:r w:rsidR="00000000">
        <w:rPr>
          <w:spacing w:val="-14"/>
        </w:rPr>
        <w:t xml:space="preserve"> </w:t>
      </w:r>
      <w:r w:rsidR="00000000">
        <w:t>detect</w:t>
      </w:r>
      <w:r w:rsidR="00000000">
        <w:rPr>
          <w:spacing w:val="-14"/>
        </w:rPr>
        <w:t xml:space="preserve"> </w:t>
      </w:r>
      <w:r w:rsidR="00000000">
        <w:lastRenderedPageBreak/>
        <w:t>weapons,</w:t>
      </w:r>
      <w:r w:rsidR="00000000">
        <w:rPr>
          <w:spacing w:val="-14"/>
        </w:rPr>
        <w:t xml:space="preserve"> </w:t>
      </w:r>
      <w:r w:rsidR="00000000">
        <w:t>explosives,</w:t>
      </w:r>
      <w:r w:rsidR="00000000">
        <w:rPr>
          <w:spacing w:val="-14"/>
        </w:rPr>
        <w:t xml:space="preserve"> </w:t>
      </w:r>
      <w:r w:rsidR="00000000">
        <w:t>and</w:t>
      </w:r>
      <w:r w:rsidR="00000000">
        <w:rPr>
          <w:spacing w:val="-14"/>
        </w:rPr>
        <w:t xml:space="preserve"> </w:t>
      </w:r>
      <w:r w:rsidR="00000000">
        <w:t>other</w:t>
      </w:r>
      <w:r w:rsidR="00000000">
        <w:rPr>
          <w:spacing w:val="-11"/>
        </w:rPr>
        <w:t xml:space="preserve"> </w:t>
      </w:r>
      <w:r w:rsidR="00000000">
        <w:t>prohibited</w:t>
      </w:r>
      <w:r w:rsidR="00000000">
        <w:rPr>
          <w:spacing w:val="-14"/>
        </w:rPr>
        <w:t xml:space="preserve"> </w:t>
      </w:r>
      <w:r w:rsidR="00000000">
        <w:t>items.</w:t>
      </w:r>
      <w:r w:rsidR="00000000">
        <w:rPr>
          <w:spacing w:val="-14"/>
        </w:rPr>
        <w:t xml:space="preserve"> </w:t>
      </w:r>
      <w:r w:rsidR="00000000">
        <w:t>Passengers</w:t>
      </w:r>
      <w:r w:rsidR="00000000">
        <w:rPr>
          <w:spacing w:val="-15"/>
        </w:rPr>
        <w:t xml:space="preserve"> </w:t>
      </w:r>
      <w:r w:rsidR="00000000">
        <w:t>may</w:t>
      </w:r>
      <w:r w:rsidR="00000000">
        <w:rPr>
          <w:spacing w:val="-15"/>
        </w:rPr>
        <w:t xml:space="preserve"> </w:t>
      </w:r>
      <w:r w:rsidR="00000000">
        <w:t>also</w:t>
      </w:r>
      <w:r w:rsidR="00000000">
        <w:rPr>
          <w:spacing w:val="-14"/>
        </w:rPr>
        <w:t xml:space="preserve"> </w:t>
      </w:r>
      <w:r w:rsidR="00000000">
        <w:t>be</w:t>
      </w:r>
      <w:r w:rsidR="00000000">
        <w:rPr>
          <w:spacing w:val="-13"/>
        </w:rPr>
        <w:t xml:space="preserve"> </w:t>
      </w:r>
      <w:r w:rsidR="00000000">
        <w:t>subject to pat-down searches and other security measures.</w:t>
      </w:r>
      <w:r>
        <w:t xml:space="preserve"> </w:t>
      </w:r>
      <w:r w:rsidR="00000000">
        <w:t>Baggage screening involves the use of x-ray machines, explosive detection systems, and other technologies to scan checked and carry-on luggage for prohibited items. Baggage may also be subject to physical searches and other security measures.</w:t>
      </w:r>
      <w:r>
        <w:t xml:space="preserve"> </w:t>
      </w:r>
      <w:r w:rsidR="00000000">
        <w:t>In addition to technology, passenger and baggage screening systems also rely</w:t>
      </w:r>
      <w:r w:rsidR="00000000">
        <w:rPr>
          <w:spacing w:val="-1"/>
        </w:rPr>
        <w:t xml:space="preserve"> </w:t>
      </w:r>
      <w:r w:rsidR="00000000">
        <w:t>on trained security personnel</w:t>
      </w:r>
      <w:r w:rsidR="00000000">
        <w:rPr>
          <w:spacing w:val="-8"/>
        </w:rPr>
        <w:t xml:space="preserve"> </w:t>
      </w:r>
      <w:r w:rsidR="00000000">
        <w:t>to</w:t>
      </w:r>
      <w:r w:rsidR="00000000">
        <w:rPr>
          <w:spacing w:val="-8"/>
        </w:rPr>
        <w:t xml:space="preserve"> </w:t>
      </w:r>
      <w:r w:rsidR="00000000">
        <w:t>interpret</w:t>
      </w:r>
      <w:r w:rsidR="00000000">
        <w:rPr>
          <w:spacing w:val="-8"/>
        </w:rPr>
        <w:t xml:space="preserve"> </w:t>
      </w:r>
      <w:r w:rsidR="00000000">
        <w:t>the</w:t>
      </w:r>
      <w:r w:rsidR="00000000">
        <w:rPr>
          <w:spacing w:val="-6"/>
        </w:rPr>
        <w:t xml:space="preserve"> </w:t>
      </w:r>
      <w:r w:rsidR="00000000">
        <w:t>results</w:t>
      </w:r>
      <w:r w:rsidR="00000000">
        <w:rPr>
          <w:spacing w:val="-8"/>
        </w:rPr>
        <w:t xml:space="preserve"> </w:t>
      </w:r>
      <w:r w:rsidR="00000000">
        <w:t>of</w:t>
      </w:r>
      <w:r w:rsidR="00000000">
        <w:rPr>
          <w:spacing w:val="-9"/>
        </w:rPr>
        <w:t xml:space="preserve"> </w:t>
      </w:r>
      <w:r w:rsidR="00000000">
        <w:t>screenings</w:t>
      </w:r>
      <w:r w:rsidR="00000000">
        <w:rPr>
          <w:spacing w:val="-8"/>
        </w:rPr>
        <w:t xml:space="preserve"> </w:t>
      </w:r>
      <w:r w:rsidR="00000000">
        <w:t>and</w:t>
      </w:r>
      <w:r w:rsidR="00000000">
        <w:rPr>
          <w:spacing w:val="-6"/>
        </w:rPr>
        <w:t xml:space="preserve"> </w:t>
      </w:r>
      <w:r w:rsidR="00000000">
        <w:t>to</w:t>
      </w:r>
      <w:r w:rsidR="00000000">
        <w:rPr>
          <w:spacing w:val="-8"/>
        </w:rPr>
        <w:t xml:space="preserve"> </w:t>
      </w:r>
      <w:r w:rsidR="00000000">
        <w:t>respond</w:t>
      </w:r>
      <w:r w:rsidR="00000000">
        <w:rPr>
          <w:spacing w:val="-8"/>
        </w:rPr>
        <w:t xml:space="preserve"> </w:t>
      </w:r>
      <w:r w:rsidR="00000000">
        <w:t>to</w:t>
      </w:r>
      <w:r w:rsidR="00000000">
        <w:rPr>
          <w:spacing w:val="-8"/>
        </w:rPr>
        <w:t xml:space="preserve"> </w:t>
      </w:r>
      <w:r w:rsidR="00000000">
        <w:t>potential</w:t>
      </w:r>
      <w:r w:rsidR="00000000">
        <w:rPr>
          <w:spacing w:val="-8"/>
        </w:rPr>
        <w:t xml:space="preserve"> </w:t>
      </w:r>
      <w:r w:rsidR="00000000">
        <w:t>threats.</w:t>
      </w:r>
      <w:r w:rsidR="00000000">
        <w:rPr>
          <w:spacing w:val="-12"/>
        </w:rPr>
        <w:t xml:space="preserve"> </w:t>
      </w:r>
      <w:r w:rsidR="00000000">
        <w:t>These</w:t>
      </w:r>
      <w:r w:rsidR="00000000">
        <w:rPr>
          <w:spacing w:val="-9"/>
        </w:rPr>
        <w:t xml:space="preserve"> </w:t>
      </w:r>
      <w:r w:rsidR="00000000">
        <w:t>personnel are</w:t>
      </w:r>
      <w:r w:rsidR="00000000">
        <w:rPr>
          <w:spacing w:val="-15"/>
        </w:rPr>
        <w:t xml:space="preserve"> </w:t>
      </w:r>
      <w:r w:rsidR="00000000">
        <w:t>responsible</w:t>
      </w:r>
      <w:r w:rsidR="00000000">
        <w:rPr>
          <w:spacing w:val="-15"/>
        </w:rPr>
        <w:t xml:space="preserve"> </w:t>
      </w:r>
      <w:r w:rsidR="00000000">
        <w:t>for</w:t>
      </w:r>
      <w:r w:rsidR="00000000">
        <w:rPr>
          <w:spacing w:val="-15"/>
        </w:rPr>
        <w:t xml:space="preserve"> </w:t>
      </w:r>
      <w:r w:rsidR="00000000">
        <w:t>identifying</w:t>
      </w:r>
      <w:r w:rsidR="00000000">
        <w:rPr>
          <w:spacing w:val="-15"/>
        </w:rPr>
        <w:t xml:space="preserve"> </w:t>
      </w:r>
      <w:r w:rsidR="00000000">
        <w:t>and</w:t>
      </w:r>
      <w:r w:rsidR="00000000">
        <w:rPr>
          <w:spacing w:val="-15"/>
        </w:rPr>
        <w:t xml:space="preserve"> </w:t>
      </w:r>
      <w:r w:rsidR="00000000">
        <w:t>resolving</w:t>
      </w:r>
      <w:r w:rsidR="00000000">
        <w:rPr>
          <w:spacing w:val="-15"/>
        </w:rPr>
        <w:t xml:space="preserve"> </w:t>
      </w:r>
      <w:r w:rsidR="00000000">
        <w:t>any</w:t>
      </w:r>
      <w:r w:rsidR="00000000">
        <w:rPr>
          <w:spacing w:val="-15"/>
        </w:rPr>
        <w:t xml:space="preserve"> </w:t>
      </w:r>
      <w:r w:rsidR="00000000">
        <w:t>security</w:t>
      </w:r>
      <w:r w:rsidR="00000000">
        <w:rPr>
          <w:spacing w:val="-15"/>
        </w:rPr>
        <w:t xml:space="preserve"> </w:t>
      </w:r>
      <w:r w:rsidR="00000000">
        <w:t>issues</w:t>
      </w:r>
      <w:r w:rsidR="00000000">
        <w:rPr>
          <w:spacing w:val="-15"/>
        </w:rPr>
        <w:t xml:space="preserve"> </w:t>
      </w:r>
      <w:r w:rsidR="00000000">
        <w:t>that</w:t>
      </w:r>
      <w:r w:rsidR="00000000">
        <w:rPr>
          <w:spacing w:val="-15"/>
        </w:rPr>
        <w:t xml:space="preserve"> </w:t>
      </w:r>
      <w:r w:rsidR="00000000">
        <w:t>may</w:t>
      </w:r>
      <w:r w:rsidR="00000000">
        <w:rPr>
          <w:spacing w:val="-15"/>
        </w:rPr>
        <w:t xml:space="preserve"> </w:t>
      </w:r>
      <w:r w:rsidR="00000000">
        <w:t>arise</w:t>
      </w:r>
      <w:r w:rsidR="00000000">
        <w:rPr>
          <w:spacing w:val="-15"/>
        </w:rPr>
        <w:t xml:space="preserve"> </w:t>
      </w:r>
      <w:r w:rsidR="00000000">
        <w:t>during</w:t>
      </w:r>
      <w:r w:rsidR="00000000">
        <w:rPr>
          <w:spacing w:val="-15"/>
        </w:rPr>
        <w:t xml:space="preserve"> </w:t>
      </w:r>
      <w:r w:rsidR="00000000">
        <w:t>the</w:t>
      </w:r>
      <w:r w:rsidR="00000000">
        <w:rPr>
          <w:spacing w:val="-15"/>
        </w:rPr>
        <w:t xml:space="preserve"> </w:t>
      </w:r>
      <w:r w:rsidR="00000000">
        <w:t xml:space="preserve">screening </w:t>
      </w:r>
      <w:r w:rsidR="00000000">
        <w:rPr>
          <w:spacing w:val="-2"/>
        </w:rPr>
        <w:t>process.</w:t>
      </w:r>
      <w:r>
        <w:t xml:space="preserve"> </w:t>
      </w:r>
      <w:r w:rsidR="00000000">
        <w:t>Overall, passenger and baggage screening systems are critical components of aviation security, and</w:t>
      </w:r>
      <w:r w:rsidR="00000000">
        <w:rPr>
          <w:spacing w:val="-15"/>
        </w:rPr>
        <w:t xml:space="preserve"> </w:t>
      </w:r>
      <w:r w:rsidR="00000000">
        <w:t>they</w:t>
      </w:r>
      <w:r w:rsidR="00000000">
        <w:rPr>
          <w:spacing w:val="-15"/>
        </w:rPr>
        <w:t xml:space="preserve"> </w:t>
      </w:r>
      <w:r w:rsidR="00000000">
        <w:t>play</w:t>
      </w:r>
      <w:r w:rsidR="00000000">
        <w:rPr>
          <w:spacing w:val="-15"/>
        </w:rPr>
        <w:t xml:space="preserve"> </w:t>
      </w:r>
      <w:r w:rsidR="00000000">
        <w:t>a</w:t>
      </w:r>
      <w:r w:rsidR="00000000">
        <w:rPr>
          <w:spacing w:val="-15"/>
        </w:rPr>
        <w:t xml:space="preserve"> </w:t>
      </w:r>
      <w:r w:rsidR="00000000">
        <w:t>crucial</w:t>
      </w:r>
      <w:r w:rsidR="00000000">
        <w:rPr>
          <w:spacing w:val="-15"/>
        </w:rPr>
        <w:t xml:space="preserve"> </w:t>
      </w:r>
      <w:r w:rsidR="00000000">
        <w:t>role</w:t>
      </w:r>
      <w:r w:rsidR="00000000">
        <w:rPr>
          <w:spacing w:val="-15"/>
        </w:rPr>
        <w:t xml:space="preserve"> </w:t>
      </w:r>
      <w:r w:rsidR="00000000">
        <w:t>in</w:t>
      </w:r>
      <w:r w:rsidR="00000000">
        <w:rPr>
          <w:spacing w:val="-15"/>
        </w:rPr>
        <w:t xml:space="preserve"> </w:t>
      </w:r>
      <w:r w:rsidR="00000000">
        <w:t>ensuring</w:t>
      </w:r>
      <w:r w:rsidR="00000000">
        <w:rPr>
          <w:spacing w:val="-15"/>
        </w:rPr>
        <w:t xml:space="preserve"> </w:t>
      </w:r>
      <w:r w:rsidR="00000000">
        <w:t>the</w:t>
      </w:r>
      <w:r w:rsidR="00000000">
        <w:rPr>
          <w:spacing w:val="-15"/>
        </w:rPr>
        <w:t xml:space="preserve"> </w:t>
      </w:r>
      <w:r w:rsidR="00000000">
        <w:t>safety</w:t>
      </w:r>
      <w:r w:rsidR="00000000">
        <w:rPr>
          <w:spacing w:val="-15"/>
        </w:rPr>
        <w:t xml:space="preserve"> </w:t>
      </w:r>
      <w:r w:rsidR="00000000">
        <w:t>of</w:t>
      </w:r>
      <w:r w:rsidR="00000000">
        <w:rPr>
          <w:spacing w:val="-15"/>
        </w:rPr>
        <w:t xml:space="preserve"> </w:t>
      </w:r>
      <w:r w:rsidR="00000000">
        <w:t>air</w:t>
      </w:r>
      <w:r w:rsidR="00000000">
        <w:rPr>
          <w:spacing w:val="-15"/>
        </w:rPr>
        <w:t xml:space="preserve"> </w:t>
      </w:r>
      <w:r w:rsidR="00000000">
        <w:t>travel.</w:t>
      </w:r>
      <w:r w:rsidR="00000000">
        <w:rPr>
          <w:spacing w:val="-15"/>
        </w:rPr>
        <w:t xml:space="preserve"> </w:t>
      </w:r>
      <w:r w:rsidR="00000000">
        <w:t>These</w:t>
      </w:r>
      <w:r w:rsidR="00000000">
        <w:rPr>
          <w:spacing w:val="-15"/>
        </w:rPr>
        <w:t xml:space="preserve"> </w:t>
      </w:r>
      <w:r w:rsidR="00000000">
        <w:t>systems</w:t>
      </w:r>
      <w:r w:rsidR="00000000">
        <w:rPr>
          <w:spacing w:val="-15"/>
        </w:rPr>
        <w:t xml:space="preserve"> </w:t>
      </w:r>
      <w:r w:rsidR="00000000">
        <w:t>are</w:t>
      </w:r>
      <w:r w:rsidR="00000000">
        <w:rPr>
          <w:spacing w:val="-15"/>
        </w:rPr>
        <w:t xml:space="preserve"> </w:t>
      </w:r>
      <w:r w:rsidR="00000000">
        <w:t>subject</w:t>
      </w:r>
      <w:r w:rsidR="00000000">
        <w:rPr>
          <w:spacing w:val="-15"/>
        </w:rPr>
        <w:t xml:space="preserve"> </w:t>
      </w:r>
      <w:r w:rsidR="00000000">
        <w:t>to</w:t>
      </w:r>
      <w:r w:rsidR="00000000">
        <w:rPr>
          <w:spacing w:val="-15"/>
        </w:rPr>
        <w:t xml:space="preserve"> </w:t>
      </w:r>
      <w:r w:rsidR="00000000">
        <w:t>ongoing development and improvement as new threats emerge and technology advances.</w:t>
      </w:r>
      <w:r>
        <w:t xml:space="preserve"> </w:t>
      </w:r>
      <w:r w:rsidR="00000000">
        <w:t>The Carry-on Baggage Screening System (CBS) or Security Screening System (X-Ray) refers to the X-Ray screening machines which are used by airports to screen passengers carry on baggage when</w:t>
      </w:r>
      <w:r w:rsidR="00000000">
        <w:rPr>
          <w:spacing w:val="-4"/>
        </w:rPr>
        <w:t xml:space="preserve"> </w:t>
      </w:r>
      <w:r w:rsidR="00000000">
        <w:t>crossing</w:t>
      </w:r>
      <w:r w:rsidR="00000000">
        <w:rPr>
          <w:spacing w:val="-7"/>
        </w:rPr>
        <w:t xml:space="preserve"> </w:t>
      </w:r>
      <w:r w:rsidR="00000000">
        <w:t>the</w:t>
      </w:r>
      <w:r w:rsidR="00000000">
        <w:rPr>
          <w:spacing w:val="-4"/>
        </w:rPr>
        <w:t xml:space="preserve"> </w:t>
      </w:r>
      <w:r w:rsidR="00000000">
        <w:t>landside</w:t>
      </w:r>
      <w:r w:rsidR="00000000">
        <w:rPr>
          <w:spacing w:val="-5"/>
        </w:rPr>
        <w:t xml:space="preserve"> </w:t>
      </w:r>
      <w:r w:rsidR="00000000">
        <w:t>to</w:t>
      </w:r>
      <w:r w:rsidR="00000000">
        <w:rPr>
          <w:spacing w:val="-4"/>
        </w:rPr>
        <w:t xml:space="preserve"> </w:t>
      </w:r>
      <w:r w:rsidR="00000000">
        <w:t>airside</w:t>
      </w:r>
      <w:r w:rsidR="00000000">
        <w:rPr>
          <w:spacing w:val="-4"/>
        </w:rPr>
        <w:t xml:space="preserve"> </w:t>
      </w:r>
      <w:r w:rsidR="00000000">
        <w:t>boundary.</w:t>
      </w:r>
      <w:r w:rsidR="00000000">
        <w:rPr>
          <w:spacing w:val="-9"/>
        </w:rPr>
        <w:t xml:space="preserve"> </w:t>
      </w:r>
      <w:r w:rsidR="00000000">
        <w:t>These</w:t>
      </w:r>
      <w:r w:rsidR="00000000">
        <w:rPr>
          <w:spacing w:val="-5"/>
        </w:rPr>
        <w:t xml:space="preserve"> </w:t>
      </w:r>
      <w:r w:rsidR="00000000">
        <w:t>machines</w:t>
      </w:r>
      <w:r w:rsidR="00000000">
        <w:rPr>
          <w:spacing w:val="-5"/>
        </w:rPr>
        <w:t xml:space="preserve"> </w:t>
      </w:r>
      <w:r w:rsidR="00000000">
        <w:t>are</w:t>
      </w:r>
      <w:r w:rsidR="00000000">
        <w:rPr>
          <w:spacing w:val="-6"/>
        </w:rPr>
        <w:t xml:space="preserve"> </w:t>
      </w:r>
      <w:r w:rsidR="00000000">
        <w:t>also</w:t>
      </w:r>
      <w:r w:rsidR="00000000">
        <w:rPr>
          <w:spacing w:val="-4"/>
        </w:rPr>
        <w:t xml:space="preserve"> </w:t>
      </w:r>
      <w:r w:rsidR="00000000">
        <w:t>used</w:t>
      </w:r>
      <w:r w:rsidR="00000000">
        <w:rPr>
          <w:spacing w:val="-4"/>
        </w:rPr>
        <w:t xml:space="preserve"> </w:t>
      </w:r>
      <w:r w:rsidR="00000000">
        <w:t>for</w:t>
      </w:r>
      <w:r w:rsidR="00000000">
        <w:rPr>
          <w:spacing w:val="-6"/>
        </w:rPr>
        <w:t xml:space="preserve"> </w:t>
      </w:r>
      <w:r w:rsidR="00000000">
        <w:t>the</w:t>
      </w:r>
      <w:r w:rsidR="00000000">
        <w:rPr>
          <w:spacing w:val="-4"/>
        </w:rPr>
        <w:t xml:space="preserve"> </w:t>
      </w:r>
      <w:r w:rsidR="00000000">
        <w:t>screening</w:t>
      </w:r>
      <w:r w:rsidR="00000000">
        <w:rPr>
          <w:spacing w:val="-7"/>
        </w:rPr>
        <w:t xml:space="preserve"> </w:t>
      </w:r>
      <w:r w:rsidR="00000000">
        <w:t>of staff carried goods and all retail and duty free items which are transported to the airside areas.</w:t>
      </w:r>
      <w:r>
        <w:t xml:space="preserve"> </w:t>
      </w:r>
      <w:r w:rsidR="00000000">
        <w:t>The X-Ray machines typically have two monitors; one for the display of high atomic items such as metals and another for the display of low atomic items such as explosives with the different colors indicating the type of material.</w:t>
      </w:r>
      <w:r>
        <w:t xml:space="preserve"> </w:t>
      </w:r>
      <w:r w:rsidR="00000000">
        <w:t>These</w:t>
      </w:r>
      <w:r w:rsidR="00000000">
        <w:rPr>
          <w:spacing w:val="-6"/>
        </w:rPr>
        <w:t xml:space="preserve"> </w:t>
      </w:r>
      <w:r w:rsidR="00000000">
        <w:t>systems</w:t>
      </w:r>
      <w:r w:rsidR="00000000">
        <w:rPr>
          <w:spacing w:val="-6"/>
        </w:rPr>
        <w:t xml:space="preserve"> </w:t>
      </w:r>
      <w:r w:rsidR="00000000">
        <w:t>are</w:t>
      </w:r>
      <w:r w:rsidR="00000000">
        <w:rPr>
          <w:spacing w:val="-6"/>
        </w:rPr>
        <w:t xml:space="preserve"> </w:t>
      </w:r>
      <w:r w:rsidR="00000000">
        <w:t>normally</w:t>
      </w:r>
      <w:r w:rsidR="00000000">
        <w:rPr>
          <w:spacing w:val="-10"/>
        </w:rPr>
        <w:t xml:space="preserve"> </w:t>
      </w:r>
      <w:r w:rsidR="00000000">
        <w:t>operated</w:t>
      </w:r>
      <w:r w:rsidR="00000000">
        <w:rPr>
          <w:spacing w:val="-5"/>
        </w:rPr>
        <w:t xml:space="preserve"> </w:t>
      </w:r>
      <w:r w:rsidR="00000000">
        <w:t>as</w:t>
      </w:r>
      <w:r w:rsidR="00000000">
        <w:rPr>
          <w:spacing w:val="-6"/>
        </w:rPr>
        <w:t xml:space="preserve"> </w:t>
      </w:r>
      <w:r w:rsidR="00000000">
        <w:t>standalone</w:t>
      </w:r>
      <w:r w:rsidR="00000000">
        <w:rPr>
          <w:spacing w:val="-5"/>
        </w:rPr>
        <w:t xml:space="preserve"> </w:t>
      </w:r>
      <w:r w:rsidR="00000000">
        <w:t xml:space="preserve">devices. </w:t>
      </w:r>
      <w:r w:rsidR="00000000">
        <w:rPr>
          <w:spacing w:val="-2"/>
        </w:rPr>
        <w:t>COMPONENTS</w:t>
      </w:r>
      <w:r>
        <w:t xml:space="preserve"> </w:t>
      </w:r>
      <w:r w:rsidR="00000000">
        <w:t>A</w:t>
      </w:r>
      <w:r w:rsidR="00000000">
        <w:rPr>
          <w:spacing w:val="-15"/>
        </w:rPr>
        <w:t xml:space="preserve"> </w:t>
      </w:r>
      <w:r w:rsidR="00000000">
        <w:t>carry-on</w:t>
      </w:r>
      <w:r w:rsidR="00000000">
        <w:rPr>
          <w:spacing w:val="-2"/>
        </w:rPr>
        <w:t xml:space="preserve"> </w:t>
      </w:r>
      <w:r w:rsidR="00000000">
        <w:t>baggage</w:t>
      </w:r>
      <w:r w:rsidR="00000000">
        <w:rPr>
          <w:spacing w:val="-3"/>
        </w:rPr>
        <w:t xml:space="preserve"> </w:t>
      </w:r>
      <w:r w:rsidR="00000000">
        <w:t>screening</w:t>
      </w:r>
      <w:r w:rsidR="00000000">
        <w:rPr>
          <w:spacing w:val="-4"/>
        </w:rPr>
        <w:t xml:space="preserve"> </w:t>
      </w:r>
      <w:r w:rsidR="00000000">
        <w:t>system</w:t>
      </w:r>
      <w:r w:rsidR="00000000">
        <w:rPr>
          <w:spacing w:val="-2"/>
        </w:rPr>
        <w:t xml:space="preserve"> </w:t>
      </w:r>
      <w:r w:rsidR="00000000">
        <w:t>is</w:t>
      </w:r>
      <w:r w:rsidR="00000000">
        <w:rPr>
          <w:spacing w:val="-3"/>
        </w:rPr>
        <w:t xml:space="preserve"> </w:t>
      </w:r>
      <w:r w:rsidR="00000000">
        <w:t>a</w:t>
      </w:r>
      <w:r w:rsidR="00000000">
        <w:rPr>
          <w:spacing w:val="-3"/>
        </w:rPr>
        <w:t xml:space="preserve"> </w:t>
      </w:r>
      <w:r w:rsidR="00000000">
        <w:t>security</w:t>
      </w:r>
      <w:r w:rsidR="00000000">
        <w:rPr>
          <w:spacing w:val="-5"/>
        </w:rPr>
        <w:t xml:space="preserve"> </w:t>
      </w:r>
      <w:r w:rsidR="00000000">
        <w:t>solution</w:t>
      </w:r>
      <w:r w:rsidR="00000000">
        <w:rPr>
          <w:spacing w:val="-2"/>
        </w:rPr>
        <w:t xml:space="preserve"> </w:t>
      </w:r>
      <w:r w:rsidR="00000000">
        <w:t>used</w:t>
      </w:r>
      <w:r w:rsidR="00000000">
        <w:rPr>
          <w:spacing w:val="-2"/>
        </w:rPr>
        <w:t xml:space="preserve"> </w:t>
      </w:r>
      <w:r w:rsidR="00000000">
        <w:t>in</w:t>
      </w:r>
      <w:r w:rsidR="00000000">
        <w:rPr>
          <w:spacing w:val="-2"/>
        </w:rPr>
        <w:t xml:space="preserve"> </w:t>
      </w:r>
      <w:r w:rsidR="00000000">
        <w:t>airports</w:t>
      </w:r>
      <w:r w:rsidR="00000000">
        <w:rPr>
          <w:spacing w:val="-3"/>
        </w:rPr>
        <w:t xml:space="preserve"> </w:t>
      </w:r>
      <w:r w:rsidR="00000000">
        <w:t>to</w:t>
      </w:r>
      <w:r w:rsidR="00000000">
        <w:rPr>
          <w:spacing w:val="-2"/>
        </w:rPr>
        <w:t xml:space="preserve"> </w:t>
      </w:r>
      <w:r w:rsidR="00000000">
        <w:t>scan</w:t>
      </w:r>
      <w:r w:rsidR="00000000">
        <w:rPr>
          <w:spacing w:val="-2"/>
        </w:rPr>
        <w:t xml:space="preserve"> </w:t>
      </w:r>
      <w:r w:rsidR="00000000">
        <w:t>and</w:t>
      </w:r>
      <w:r w:rsidR="00000000">
        <w:rPr>
          <w:spacing w:val="-2"/>
        </w:rPr>
        <w:t xml:space="preserve"> </w:t>
      </w:r>
      <w:r w:rsidR="00000000">
        <w:t>detect any prohibited</w:t>
      </w:r>
      <w:r w:rsidR="00000000">
        <w:rPr>
          <w:spacing w:val="-15"/>
        </w:rPr>
        <w:t xml:space="preserve"> </w:t>
      </w:r>
      <w:r w:rsidR="00000000">
        <w:t>items</w:t>
      </w:r>
      <w:r w:rsidR="00000000">
        <w:rPr>
          <w:spacing w:val="-15"/>
        </w:rPr>
        <w:t xml:space="preserve"> </w:t>
      </w:r>
      <w:r w:rsidR="00000000">
        <w:t>or</w:t>
      </w:r>
      <w:r w:rsidR="00000000">
        <w:rPr>
          <w:spacing w:val="-15"/>
        </w:rPr>
        <w:t xml:space="preserve"> </w:t>
      </w:r>
      <w:r w:rsidR="00000000">
        <w:t>threats</w:t>
      </w:r>
      <w:r w:rsidR="00000000">
        <w:rPr>
          <w:spacing w:val="-15"/>
        </w:rPr>
        <w:t xml:space="preserve"> </w:t>
      </w:r>
      <w:r w:rsidR="00000000">
        <w:t>in</w:t>
      </w:r>
      <w:r w:rsidR="00000000">
        <w:rPr>
          <w:spacing w:val="-15"/>
        </w:rPr>
        <w:t xml:space="preserve"> </w:t>
      </w:r>
      <w:r w:rsidR="00000000">
        <w:t>passengers'</w:t>
      </w:r>
      <w:r w:rsidR="00000000">
        <w:rPr>
          <w:spacing w:val="-15"/>
        </w:rPr>
        <w:t xml:space="preserve"> </w:t>
      </w:r>
      <w:r w:rsidR="00000000">
        <w:t>carry-on</w:t>
      </w:r>
      <w:r w:rsidR="00000000">
        <w:rPr>
          <w:spacing w:val="-15"/>
        </w:rPr>
        <w:t xml:space="preserve"> </w:t>
      </w:r>
      <w:r w:rsidR="00000000">
        <w:t>bags.</w:t>
      </w:r>
      <w:r w:rsidR="00000000">
        <w:rPr>
          <w:spacing w:val="-15"/>
        </w:rPr>
        <w:t xml:space="preserve"> </w:t>
      </w:r>
      <w:r w:rsidR="00000000">
        <w:t>Here</w:t>
      </w:r>
      <w:r w:rsidR="00000000">
        <w:rPr>
          <w:spacing w:val="-15"/>
        </w:rPr>
        <w:t xml:space="preserve"> </w:t>
      </w:r>
      <w:r w:rsidR="00000000">
        <w:t>are</w:t>
      </w:r>
      <w:r w:rsidR="00000000">
        <w:rPr>
          <w:spacing w:val="-15"/>
        </w:rPr>
        <w:t xml:space="preserve"> </w:t>
      </w:r>
      <w:r w:rsidR="00000000">
        <w:t>some</w:t>
      </w:r>
      <w:r w:rsidR="00000000">
        <w:rPr>
          <w:spacing w:val="-15"/>
        </w:rPr>
        <w:t xml:space="preserve"> </w:t>
      </w:r>
      <w:r w:rsidR="00000000">
        <w:t>key</w:t>
      </w:r>
      <w:r w:rsidR="00000000">
        <w:rPr>
          <w:spacing w:val="-15"/>
        </w:rPr>
        <w:t xml:space="preserve"> </w:t>
      </w:r>
      <w:r w:rsidR="00000000">
        <w:t>components</w:t>
      </w:r>
      <w:r w:rsidR="00000000">
        <w:rPr>
          <w:spacing w:val="-15"/>
        </w:rPr>
        <w:t xml:space="preserve"> </w:t>
      </w:r>
      <w:r w:rsidR="00000000">
        <w:t>of</w:t>
      </w:r>
      <w:r w:rsidR="00000000">
        <w:rPr>
          <w:spacing w:val="-15"/>
        </w:rPr>
        <w:t xml:space="preserve"> </w:t>
      </w:r>
      <w:r w:rsidR="00000000">
        <w:t>a</w:t>
      </w:r>
      <w:r w:rsidR="00000000">
        <w:rPr>
          <w:spacing w:val="-15"/>
        </w:rPr>
        <w:t xml:space="preserve"> </w:t>
      </w:r>
      <w:r w:rsidR="00000000">
        <w:t>typical carry-on baggage screening system:</w:t>
      </w:r>
      <w:r>
        <w:t xml:space="preserve"> </w:t>
      </w:r>
      <w:r w:rsidR="00000000">
        <w:rPr>
          <w:rFonts w:ascii="Palatino"/>
          <w:spacing w:val="-5"/>
        </w:rPr>
        <w:t>173</w:t>
      </w:r>
      <w:r>
        <w:rPr>
          <w:rFonts w:ascii="Palatino"/>
        </w:rPr>
        <w:t xml:space="preserve">   </w:t>
      </w:r>
      <w:r w:rsidR="00000000">
        <w:t>X-Ray</w:t>
      </w:r>
      <w:r w:rsidR="00000000">
        <w:rPr>
          <w:spacing w:val="-2"/>
        </w:rPr>
        <w:t xml:space="preserve"> </w:t>
      </w:r>
      <w:r w:rsidR="00000000">
        <w:t>Machine:</w:t>
      </w:r>
      <w:r w:rsidR="00000000">
        <w:rPr>
          <w:spacing w:val="-11"/>
        </w:rPr>
        <w:t xml:space="preserve"> </w:t>
      </w:r>
      <w:r w:rsidR="00000000">
        <w:t>An X-ray</w:t>
      </w:r>
      <w:r w:rsidR="00000000">
        <w:rPr>
          <w:spacing w:val="-2"/>
        </w:rPr>
        <w:t xml:space="preserve"> </w:t>
      </w:r>
      <w:r w:rsidR="00000000">
        <w:t>machine is used to scan and create images of the contents of carry-on bags.</w:t>
      </w:r>
      <w:r w:rsidR="00000000">
        <w:rPr>
          <w:spacing w:val="-5"/>
        </w:rPr>
        <w:t xml:space="preserve"> </w:t>
      </w:r>
      <w:r w:rsidR="00000000">
        <w:t>These</w:t>
      </w:r>
      <w:r w:rsidR="00000000">
        <w:rPr>
          <w:spacing w:val="-3"/>
        </w:rPr>
        <w:t xml:space="preserve"> </w:t>
      </w:r>
      <w:r w:rsidR="00000000">
        <w:t>machines</w:t>
      </w:r>
      <w:r w:rsidR="00000000">
        <w:rPr>
          <w:spacing w:val="-1"/>
        </w:rPr>
        <w:t xml:space="preserve"> </w:t>
      </w:r>
      <w:r w:rsidR="00000000">
        <w:t>can</w:t>
      </w:r>
      <w:r w:rsidR="00000000">
        <w:rPr>
          <w:spacing w:val="-2"/>
        </w:rPr>
        <w:t xml:space="preserve"> </w:t>
      </w:r>
      <w:r w:rsidR="00000000">
        <w:t>detect the</w:t>
      </w:r>
      <w:r w:rsidR="00000000">
        <w:rPr>
          <w:spacing w:val="-2"/>
        </w:rPr>
        <w:t xml:space="preserve"> </w:t>
      </w:r>
      <w:r w:rsidR="00000000">
        <w:t>presence</w:t>
      </w:r>
      <w:r w:rsidR="00000000">
        <w:rPr>
          <w:spacing w:val="-3"/>
        </w:rPr>
        <w:t xml:space="preserve"> </w:t>
      </w:r>
      <w:r w:rsidR="00000000">
        <w:t>of</w:t>
      </w:r>
      <w:r w:rsidR="00000000">
        <w:rPr>
          <w:spacing w:val="-2"/>
        </w:rPr>
        <w:t xml:space="preserve"> </w:t>
      </w:r>
      <w:r w:rsidR="00000000">
        <w:t>any</w:t>
      </w:r>
      <w:r w:rsidR="00000000">
        <w:rPr>
          <w:spacing w:val="-7"/>
        </w:rPr>
        <w:t xml:space="preserve"> </w:t>
      </w:r>
      <w:r w:rsidR="00000000">
        <w:t>prohibited</w:t>
      </w:r>
      <w:r w:rsidR="00000000">
        <w:rPr>
          <w:spacing w:val="-2"/>
        </w:rPr>
        <w:t xml:space="preserve"> </w:t>
      </w:r>
      <w:r w:rsidR="00000000">
        <w:t>items</w:t>
      </w:r>
      <w:r w:rsidR="00000000">
        <w:rPr>
          <w:spacing w:val="-3"/>
        </w:rPr>
        <w:t xml:space="preserve"> </w:t>
      </w:r>
      <w:r w:rsidR="00000000">
        <w:t>or threats,</w:t>
      </w:r>
      <w:r w:rsidR="00000000">
        <w:rPr>
          <w:spacing w:val="-2"/>
        </w:rPr>
        <w:t xml:space="preserve"> </w:t>
      </w:r>
      <w:r w:rsidR="00000000">
        <w:t>such</w:t>
      </w:r>
      <w:r w:rsidR="00000000">
        <w:rPr>
          <w:spacing w:val="-2"/>
        </w:rPr>
        <w:t xml:space="preserve"> </w:t>
      </w:r>
      <w:r w:rsidR="00000000">
        <w:t>as weapons or explosives.</w:t>
      </w:r>
      <w:r>
        <w:t xml:space="preserve"> </w:t>
      </w:r>
      <w:r w:rsidR="00000000">
        <w:t>Conveyor Belt: A conveyor belt is used to transport the carry-on bags through the screening process.</w:t>
      </w:r>
      <w:r w:rsidR="00000000">
        <w:rPr>
          <w:spacing w:val="-8"/>
        </w:rPr>
        <w:t xml:space="preserve"> </w:t>
      </w:r>
      <w:r w:rsidR="00000000">
        <w:t>It</w:t>
      </w:r>
      <w:r w:rsidR="00000000">
        <w:rPr>
          <w:spacing w:val="-10"/>
        </w:rPr>
        <w:t xml:space="preserve"> </w:t>
      </w:r>
      <w:r w:rsidR="00000000">
        <w:t>is</w:t>
      </w:r>
      <w:r w:rsidR="00000000">
        <w:rPr>
          <w:spacing w:val="-10"/>
        </w:rPr>
        <w:t xml:space="preserve"> </w:t>
      </w:r>
      <w:r w:rsidR="00000000">
        <w:t>typically</w:t>
      </w:r>
      <w:r w:rsidR="00000000">
        <w:rPr>
          <w:spacing w:val="-14"/>
        </w:rPr>
        <w:t xml:space="preserve"> </w:t>
      </w:r>
      <w:r w:rsidR="00000000">
        <w:t>made</w:t>
      </w:r>
      <w:r w:rsidR="00000000">
        <w:rPr>
          <w:spacing w:val="-12"/>
        </w:rPr>
        <w:t xml:space="preserve"> </w:t>
      </w:r>
      <w:r w:rsidR="00000000">
        <w:t>of</w:t>
      </w:r>
      <w:r w:rsidR="00000000">
        <w:rPr>
          <w:spacing w:val="-11"/>
        </w:rPr>
        <w:t xml:space="preserve"> </w:t>
      </w:r>
      <w:r w:rsidR="00000000">
        <w:t>a</w:t>
      </w:r>
      <w:r w:rsidR="00000000">
        <w:rPr>
          <w:spacing w:val="-12"/>
        </w:rPr>
        <w:t xml:space="preserve"> </w:t>
      </w:r>
      <w:r w:rsidR="00000000">
        <w:t>durable</w:t>
      </w:r>
      <w:r w:rsidR="00000000">
        <w:rPr>
          <w:spacing w:val="-11"/>
        </w:rPr>
        <w:t xml:space="preserve"> </w:t>
      </w:r>
      <w:r w:rsidR="00000000">
        <w:t>material</w:t>
      </w:r>
      <w:r w:rsidR="00000000">
        <w:rPr>
          <w:spacing w:val="-10"/>
        </w:rPr>
        <w:t xml:space="preserve"> </w:t>
      </w:r>
      <w:r w:rsidR="00000000">
        <w:t>and</w:t>
      </w:r>
      <w:r w:rsidR="00000000">
        <w:rPr>
          <w:spacing w:val="-11"/>
        </w:rPr>
        <w:t xml:space="preserve"> </w:t>
      </w:r>
      <w:r w:rsidR="00000000">
        <w:t>designed</w:t>
      </w:r>
      <w:r w:rsidR="00000000">
        <w:rPr>
          <w:spacing w:val="-11"/>
        </w:rPr>
        <w:t xml:space="preserve"> </w:t>
      </w:r>
      <w:r w:rsidR="00000000">
        <w:t>to</w:t>
      </w:r>
      <w:r w:rsidR="00000000">
        <w:rPr>
          <w:spacing w:val="-10"/>
        </w:rPr>
        <w:t xml:space="preserve"> </w:t>
      </w:r>
      <w:r w:rsidR="00000000">
        <w:t>withstand</w:t>
      </w:r>
      <w:r w:rsidR="00000000">
        <w:rPr>
          <w:spacing w:val="-11"/>
        </w:rPr>
        <w:t xml:space="preserve"> </w:t>
      </w:r>
      <w:r w:rsidR="00000000">
        <w:t>the</w:t>
      </w:r>
      <w:r w:rsidR="00000000">
        <w:rPr>
          <w:spacing w:val="-11"/>
        </w:rPr>
        <w:t xml:space="preserve"> </w:t>
      </w:r>
      <w:r w:rsidR="00000000">
        <w:t>weight</w:t>
      </w:r>
      <w:r w:rsidR="00000000">
        <w:rPr>
          <w:spacing w:val="-10"/>
        </w:rPr>
        <w:t xml:space="preserve"> </w:t>
      </w:r>
      <w:r w:rsidR="00000000">
        <w:t>and</w:t>
      </w:r>
      <w:r w:rsidR="00000000">
        <w:rPr>
          <w:spacing w:val="-11"/>
        </w:rPr>
        <w:t xml:space="preserve"> </w:t>
      </w:r>
      <w:r w:rsidR="00000000">
        <w:t>impact of heavy bags.</w:t>
      </w:r>
      <w:r>
        <w:t xml:space="preserve"> </w:t>
      </w:r>
      <w:r w:rsidR="00000000">
        <w:t>Screening Station: The screening station is where trained security personnel review the X-ray images of the carry-on bags. They are trained to identify any prohibited items or threats and determine if further action is required.</w:t>
      </w:r>
      <w:r>
        <w:t xml:space="preserve"> </w:t>
      </w:r>
      <w:r w:rsidR="00000000">
        <w:t>Computer System:</w:t>
      </w:r>
      <w:r w:rsidR="00000000">
        <w:rPr>
          <w:spacing w:val="-1"/>
        </w:rPr>
        <w:t xml:space="preserve"> </w:t>
      </w:r>
      <w:r w:rsidR="00000000">
        <w:t>A computer system is used to display the X-ray images of the carry-on bags and</w:t>
      </w:r>
      <w:r w:rsidR="00000000">
        <w:rPr>
          <w:spacing w:val="-10"/>
        </w:rPr>
        <w:t xml:space="preserve"> </w:t>
      </w:r>
      <w:r w:rsidR="00000000">
        <w:t>to</w:t>
      </w:r>
      <w:r w:rsidR="00000000">
        <w:rPr>
          <w:spacing w:val="-9"/>
        </w:rPr>
        <w:t xml:space="preserve"> </w:t>
      </w:r>
      <w:r w:rsidR="00000000">
        <w:t>store</w:t>
      </w:r>
      <w:r w:rsidR="00000000">
        <w:rPr>
          <w:spacing w:val="-11"/>
        </w:rPr>
        <w:t xml:space="preserve"> </w:t>
      </w:r>
      <w:r w:rsidR="00000000">
        <w:t>the</w:t>
      </w:r>
      <w:r w:rsidR="00000000">
        <w:rPr>
          <w:spacing w:val="-8"/>
        </w:rPr>
        <w:t xml:space="preserve"> </w:t>
      </w:r>
      <w:r w:rsidR="00000000">
        <w:t>results</w:t>
      </w:r>
      <w:r w:rsidR="00000000">
        <w:rPr>
          <w:spacing w:val="-9"/>
        </w:rPr>
        <w:t xml:space="preserve"> </w:t>
      </w:r>
      <w:r w:rsidR="00000000">
        <w:t>of</w:t>
      </w:r>
      <w:r w:rsidR="00000000">
        <w:rPr>
          <w:spacing w:val="-6"/>
        </w:rPr>
        <w:t xml:space="preserve"> </w:t>
      </w:r>
      <w:r w:rsidR="00000000">
        <w:t>the</w:t>
      </w:r>
      <w:r w:rsidR="00000000">
        <w:rPr>
          <w:spacing w:val="-10"/>
        </w:rPr>
        <w:t xml:space="preserve"> </w:t>
      </w:r>
      <w:r w:rsidR="00000000">
        <w:t>screening</w:t>
      </w:r>
      <w:r w:rsidR="00000000">
        <w:rPr>
          <w:spacing w:val="-12"/>
        </w:rPr>
        <w:t xml:space="preserve"> </w:t>
      </w:r>
      <w:r w:rsidR="00000000">
        <w:t>process.</w:t>
      </w:r>
      <w:r w:rsidR="00000000">
        <w:rPr>
          <w:spacing w:val="-14"/>
        </w:rPr>
        <w:t xml:space="preserve"> </w:t>
      </w:r>
      <w:r w:rsidR="00000000">
        <w:t>The</w:t>
      </w:r>
      <w:r w:rsidR="00000000">
        <w:rPr>
          <w:spacing w:val="-11"/>
        </w:rPr>
        <w:t xml:space="preserve"> </w:t>
      </w:r>
      <w:r w:rsidR="00000000">
        <w:t>computer</w:t>
      </w:r>
      <w:r w:rsidR="00000000">
        <w:rPr>
          <w:spacing w:val="-10"/>
        </w:rPr>
        <w:t xml:space="preserve"> </w:t>
      </w:r>
      <w:r w:rsidR="00000000">
        <w:t>system</w:t>
      </w:r>
      <w:r w:rsidR="00000000">
        <w:rPr>
          <w:spacing w:val="-9"/>
        </w:rPr>
        <w:t xml:space="preserve"> </w:t>
      </w:r>
      <w:r w:rsidR="00000000">
        <w:t>is</w:t>
      </w:r>
      <w:r w:rsidR="00000000">
        <w:rPr>
          <w:spacing w:val="-9"/>
        </w:rPr>
        <w:t xml:space="preserve"> </w:t>
      </w:r>
      <w:r w:rsidR="00000000">
        <w:t>typically</w:t>
      </w:r>
      <w:r w:rsidR="00000000">
        <w:rPr>
          <w:spacing w:val="-12"/>
        </w:rPr>
        <w:t xml:space="preserve"> </w:t>
      </w:r>
      <w:r w:rsidR="00000000">
        <w:t>connected</w:t>
      </w:r>
      <w:r w:rsidR="00000000">
        <w:rPr>
          <w:spacing w:val="-10"/>
        </w:rPr>
        <w:t xml:space="preserve"> </w:t>
      </w:r>
      <w:r w:rsidR="00000000">
        <w:t>to</w:t>
      </w:r>
      <w:r w:rsidR="00000000">
        <w:rPr>
          <w:spacing w:val="-9"/>
        </w:rPr>
        <w:t xml:space="preserve"> </w:t>
      </w:r>
      <w:r w:rsidR="00000000">
        <w:t>the X-ray machine and the screening station.</w:t>
      </w:r>
      <w:r>
        <w:t xml:space="preserve"> </w:t>
      </w:r>
      <w:r w:rsidR="00000000">
        <w:t>Control</w:t>
      </w:r>
      <w:r w:rsidR="00000000">
        <w:rPr>
          <w:spacing w:val="-2"/>
        </w:rPr>
        <w:t xml:space="preserve"> </w:t>
      </w:r>
      <w:r w:rsidR="00000000">
        <w:t>Console:</w:t>
      </w:r>
      <w:r w:rsidR="00000000">
        <w:rPr>
          <w:spacing w:val="-7"/>
        </w:rPr>
        <w:t xml:space="preserve"> </w:t>
      </w:r>
      <w:r w:rsidR="00000000">
        <w:t>The</w:t>
      </w:r>
      <w:r w:rsidR="00000000">
        <w:rPr>
          <w:spacing w:val="-4"/>
        </w:rPr>
        <w:t xml:space="preserve"> </w:t>
      </w:r>
      <w:r w:rsidR="00000000">
        <w:t>control</w:t>
      </w:r>
      <w:r w:rsidR="00000000">
        <w:rPr>
          <w:spacing w:val="-2"/>
        </w:rPr>
        <w:t xml:space="preserve"> </w:t>
      </w:r>
      <w:r w:rsidR="00000000">
        <w:t>console</w:t>
      </w:r>
      <w:r w:rsidR="00000000">
        <w:rPr>
          <w:spacing w:val="-2"/>
        </w:rPr>
        <w:t xml:space="preserve"> </w:t>
      </w:r>
      <w:r w:rsidR="00000000">
        <w:t>is</w:t>
      </w:r>
      <w:r w:rsidR="00000000">
        <w:rPr>
          <w:spacing w:val="-3"/>
        </w:rPr>
        <w:t xml:space="preserve"> </w:t>
      </w:r>
      <w:r w:rsidR="00000000">
        <w:t>used</w:t>
      </w:r>
      <w:r w:rsidR="00000000">
        <w:rPr>
          <w:spacing w:val="-2"/>
        </w:rPr>
        <w:t xml:space="preserve"> </w:t>
      </w:r>
      <w:r w:rsidR="00000000">
        <w:t>by</w:t>
      </w:r>
      <w:r w:rsidR="00000000">
        <w:rPr>
          <w:spacing w:val="-7"/>
        </w:rPr>
        <w:t xml:space="preserve"> </w:t>
      </w:r>
      <w:r w:rsidR="00000000">
        <w:t>the</w:t>
      </w:r>
      <w:r w:rsidR="00000000">
        <w:rPr>
          <w:spacing w:val="-3"/>
        </w:rPr>
        <w:t xml:space="preserve"> </w:t>
      </w:r>
      <w:r w:rsidR="00000000">
        <w:t>security</w:t>
      </w:r>
      <w:r w:rsidR="00000000">
        <w:rPr>
          <w:spacing w:val="-7"/>
        </w:rPr>
        <w:t xml:space="preserve"> </w:t>
      </w:r>
      <w:r w:rsidR="00000000">
        <w:t>personnel</w:t>
      </w:r>
      <w:r w:rsidR="00000000">
        <w:rPr>
          <w:spacing w:val="-2"/>
        </w:rPr>
        <w:t xml:space="preserve"> </w:t>
      </w:r>
      <w:r w:rsidR="00000000">
        <w:t>to</w:t>
      </w:r>
      <w:r w:rsidR="00000000">
        <w:rPr>
          <w:spacing w:val="-2"/>
        </w:rPr>
        <w:t xml:space="preserve"> </w:t>
      </w:r>
      <w:r w:rsidR="00000000">
        <w:t>control</w:t>
      </w:r>
      <w:r w:rsidR="00000000">
        <w:rPr>
          <w:spacing w:val="-2"/>
        </w:rPr>
        <w:t xml:space="preserve"> </w:t>
      </w:r>
      <w:r w:rsidR="00000000">
        <w:t>the</w:t>
      </w:r>
      <w:r w:rsidR="00000000">
        <w:rPr>
          <w:spacing w:val="-3"/>
        </w:rPr>
        <w:t xml:space="preserve"> </w:t>
      </w:r>
      <w:r w:rsidR="00000000">
        <w:t>operation</w:t>
      </w:r>
      <w:r w:rsidR="00000000">
        <w:rPr>
          <w:spacing w:val="-2"/>
        </w:rPr>
        <w:t xml:space="preserve"> </w:t>
      </w:r>
      <w:r w:rsidR="00000000">
        <w:t>of the</w:t>
      </w:r>
      <w:r w:rsidR="00000000">
        <w:rPr>
          <w:spacing w:val="-15"/>
        </w:rPr>
        <w:t xml:space="preserve"> </w:t>
      </w:r>
      <w:r w:rsidR="00000000">
        <w:t>screening</w:t>
      </w:r>
      <w:r w:rsidR="00000000">
        <w:rPr>
          <w:spacing w:val="-15"/>
        </w:rPr>
        <w:t xml:space="preserve"> </w:t>
      </w:r>
      <w:r w:rsidR="00000000">
        <w:t>system.</w:t>
      </w:r>
      <w:r w:rsidR="00000000">
        <w:rPr>
          <w:spacing w:val="-15"/>
        </w:rPr>
        <w:t xml:space="preserve"> </w:t>
      </w:r>
      <w:r w:rsidR="00000000">
        <w:t>It</w:t>
      </w:r>
      <w:r w:rsidR="00000000">
        <w:rPr>
          <w:spacing w:val="-15"/>
        </w:rPr>
        <w:t xml:space="preserve"> </w:t>
      </w:r>
      <w:r w:rsidR="00000000">
        <w:t>typically</w:t>
      </w:r>
      <w:r w:rsidR="00000000">
        <w:rPr>
          <w:spacing w:val="-15"/>
        </w:rPr>
        <w:t xml:space="preserve"> </w:t>
      </w:r>
      <w:r w:rsidR="00000000">
        <w:t>includes</w:t>
      </w:r>
      <w:r w:rsidR="00000000">
        <w:rPr>
          <w:spacing w:val="-15"/>
        </w:rPr>
        <w:t xml:space="preserve"> </w:t>
      </w:r>
      <w:r w:rsidR="00000000">
        <w:t>a</w:t>
      </w:r>
      <w:r w:rsidR="00000000">
        <w:rPr>
          <w:spacing w:val="-15"/>
        </w:rPr>
        <w:t xml:space="preserve"> </w:t>
      </w:r>
      <w:r w:rsidR="00000000">
        <w:t>monitor,</w:t>
      </w:r>
      <w:r w:rsidR="00000000">
        <w:rPr>
          <w:spacing w:val="-15"/>
        </w:rPr>
        <w:t xml:space="preserve"> </w:t>
      </w:r>
      <w:r w:rsidR="00000000">
        <w:t>keyboard,</w:t>
      </w:r>
      <w:r w:rsidR="00000000">
        <w:rPr>
          <w:spacing w:val="-15"/>
        </w:rPr>
        <w:t xml:space="preserve"> </w:t>
      </w:r>
      <w:r w:rsidR="00000000">
        <w:t>and</w:t>
      </w:r>
      <w:r w:rsidR="00000000">
        <w:rPr>
          <w:spacing w:val="-15"/>
        </w:rPr>
        <w:t xml:space="preserve"> </w:t>
      </w:r>
      <w:r w:rsidR="00000000">
        <w:t>mouse,</w:t>
      </w:r>
      <w:r w:rsidR="00000000">
        <w:rPr>
          <w:spacing w:val="-15"/>
        </w:rPr>
        <w:t xml:space="preserve"> </w:t>
      </w:r>
      <w:r w:rsidR="00000000">
        <w:t>and</w:t>
      </w:r>
      <w:r w:rsidR="00000000">
        <w:rPr>
          <w:spacing w:val="-15"/>
        </w:rPr>
        <w:t xml:space="preserve"> </w:t>
      </w:r>
      <w:r w:rsidR="00000000">
        <w:t>allows</w:t>
      </w:r>
      <w:r w:rsidR="00000000">
        <w:rPr>
          <w:spacing w:val="-15"/>
        </w:rPr>
        <w:t xml:space="preserve"> </w:t>
      </w:r>
      <w:r w:rsidR="00000000">
        <w:t>the</w:t>
      </w:r>
      <w:r w:rsidR="00000000">
        <w:rPr>
          <w:spacing w:val="-15"/>
        </w:rPr>
        <w:t xml:space="preserve"> </w:t>
      </w:r>
      <w:r w:rsidR="00000000">
        <w:t>operator to adjust the settings of the X-ray machine and review the images of the carry-on bags.</w:t>
      </w:r>
      <w:r>
        <w:t xml:space="preserve"> </w:t>
      </w:r>
      <w:r w:rsidR="00000000">
        <w:t xml:space="preserve">Alarms: Alarms are used to alert security personnel to the presence of any prohibited items or threats in the carry-on bags. They can be triggered by the X-ray machine or by the screening </w:t>
      </w:r>
      <w:r w:rsidR="00000000">
        <w:rPr>
          <w:spacing w:val="-2"/>
        </w:rPr>
        <w:t>personnel.</w:t>
      </w:r>
      <w:r>
        <w:t xml:space="preserve"> </w:t>
      </w:r>
      <w:r w:rsidR="00000000">
        <w:t>Overall, a carry-on baggage screening system is critical to the security of airports and air travel. By</w:t>
      </w:r>
      <w:r w:rsidR="00000000">
        <w:rPr>
          <w:spacing w:val="-9"/>
        </w:rPr>
        <w:t xml:space="preserve"> </w:t>
      </w:r>
      <w:r w:rsidR="00000000">
        <w:t>properly</w:t>
      </w:r>
      <w:r w:rsidR="00000000">
        <w:rPr>
          <w:spacing w:val="-9"/>
        </w:rPr>
        <w:t xml:space="preserve"> </w:t>
      </w:r>
      <w:r w:rsidR="00000000">
        <w:t>integrating</w:t>
      </w:r>
      <w:r w:rsidR="00000000">
        <w:rPr>
          <w:spacing w:val="-7"/>
        </w:rPr>
        <w:t xml:space="preserve"> </w:t>
      </w:r>
      <w:r w:rsidR="00000000">
        <w:t>the</w:t>
      </w:r>
      <w:r w:rsidR="00000000">
        <w:rPr>
          <w:spacing w:val="-6"/>
        </w:rPr>
        <w:t xml:space="preserve"> </w:t>
      </w:r>
      <w:r w:rsidR="00000000">
        <w:t>various</w:t>
      </w:r>
      <w:r w:rsidR="00000000">
        <w:rPr>
          <w:spacing w:val="-3"/>
        </w:rPr>
        <w:t xml:space="preserve"> </w:t>
      </w:r>
      <w:r w:rsidR="00000000">
        <w:t>components</w:t>
      </w:r>
      <w:r w:rsidR="00000000">
        <w:rPr>
          <w:spacing w:val="-5"/>
        </w:rPr>
        <w:t xml:space="preserve"> </w:t>
      </w:r>
      <w:r w:rsidR="00000000">
        <w:t>of</w:t>
      </w:r>
      <w:r w:rsidR="00000000">
        <w:rPr>
          <w:spacing w:val="-6"/>
        </w:rPr>
        <w:t xml:space="preserve"> </w:t>
      </w:r>
      <w:r w:rsidR="00000000">
        <w:t>the</w:t>
      </w:r>
      <w:r w:rsidR="00000000">
        <w:rPr>
          <w:spacing w:val="-5"/>
        </w:rPr>
        <w:t xml:space="preserve"> </w:t>
      </w:r>
      <w:r w:rsidR="00000000">
        <w:t>system,</w:t>
      </w:r>
      <w:r w:rsidR="00000000">
        <w:rPr>
          <w:spacing w:val="-5"/>
        </w:rPr>
        <w:t xml:space="preserve"> </w:t>
      </w:r>
      <w:r w:rsidR="00000000">
        <w:t>airports</w:t>
      </w:r>
      <w:r w:rsidR="00000000">
        <w:rPr>
          <w:spacing w:val="-5"/>
        </w:rPr>
        <w:t xml:space="preserve"> </w:t>
      </w:r>
      <w:r w:rsidR="00000000">
        <w:t>can</w:t>
      </w:r>
      <w:r w:rsidR="00000000">
        <w:rPr>
          <w:spacing w:val="-3"/>
        </w:rPr>
        <w:t xml:space="preserve"> </w:t>
      </w:r>
      <w:r w:rsidR="00000000">
        <w:t>ensure</w:t>
      </w:r>
      <w:r w:rsidR="00000000">
        <w:rPr>
          <w:spacing w:val="-6"/>
        </w:rPr>
        <w:t xml:space="preserve"> </w:t>
      </w:r>
      <w:r w:rsidR="00000000">
        <w:t>that</w:t>
      </w:r>
      <w:r w:rsidR="00000000">
        <w:rPr>
          <w:spacing w:val="-4"/>
        </w:rPr>
        <w:t xml:space="preserve"> </w:t>
      </w:r>
      <w:r w:rsidR="00000000">
        <w:t>passengers are screened thoroughly and efficiently, and that any prohibited items or threats are detected and removed from the screening process.</w:t>
      </w:r>
      <w:r>
        <w:t xml:space="preserve"> </w:t>
      </w:r>
      <w:r w:rsidR="00000000">
        <w:rPr>
          <w:spacing w:val="-2"/>
        </w:rPr>
        <w:t>ENGINEERING</w:t>
      </w:r>
      <w:r>
        <w:t xml:space="preserve"> </w:t>
      </w:r>
      <w:r w:rsidR="00000000">
        <w:t>An airport carry-on baggage screening</w:t>
      </w:r>
      <w:r w:rsidR="00000000">
        <w:rPr>
          <w:spacing w:val="-1"/>
        </w:rPr>
        <w:t xml:space="preserve"> </w:t>
      </w:r>
      <w:r w:rsidR="00000000">
        <w:t>system typically</w:t>
      </w:r>
      <w:r w:rsidR="00000000">
        <w:rPr>
          <w:spacing w:val="-4"/>
        </w:rPr>
        <w:t xml:space="preserve"> </w:t>
      </w:r>
      <w:r w:rsidR="00000000">
        <w:t>involves several engineering</w:t>
      </w:r>
      <w:r w:rsidR="00000000">
        <w:rPr>
          <w:spacing w:val="-1"/>
        </w:rPr>
        <w:t xml:space="preserve"> </w:t>
      </w:r>
      <w:r w:rsidR="00000000">
        <w:t xml:space="preserve">parameters, </w:t>
      </w:r>
      <w:r w:rsidR="00000000">
        <w:rPr>
          <w:spacing w:val="-2"/>
        </w:rPr>
        <w:t>including:</w:t>
      </w:r>
      <w:r>
        <w:t xml:space="preserve"> </w:t>
      </w:r>
      <w:r w:rsidR="00000000">
        <w:t>Throughput capacity: The system's throughput capacity is a critical parameter that affects the efficiency</w:t>
      </w:r>
      <w:r w:rsidR="00000000">
        <w:rPr>
          <w:spacing w:val="-1"/>
        </w:rPr>
        <w:t xml:space="preserve"> </w:t>
      </w:r>
      <w:r w:rsidR="00000000">
        <w:t>and effectiveness of airport operations.</w:t>
      </w:r>
      <w:r w:rsidR="00000000">
        <w:rPr>
          <w:spacing w:val="-1"/>
        </w:rPr>
        <w:t xml:space="preserve"> </w:t>
      </w:r>
      <w:r w:rsidR="00000000">
        <w:t>The screening system must be able to handle a large</w:t>
      </w:r>
      <w:r w:rsidR="00000000">
        <w:rPr>
          <w:spacing w:val="-15"/>
        </w:rPr>
        <w:t xml:space="preserve"> </w:t>
      </w:r>
      <w:r w:rsidR="00000000">
        <w:t>number</w:t>
      </w:r>
      <w:r w:rsidR="00000000">
        <w:rPr>
          <w:spacing w:val="-15"/>
        </w:rPr>
        <w:t xml:space="preserve"> </w:t>
      </w:r>
      <w:r w:rsidR="00000000">
        <w:t>of</w:t>
      </w:r>
      <w:r w:rsidR="00000000">
        <w:rPr>
          <w:spacing w:val="-15"/>
        </w:rPr>
        <w:t xml:space="preserve"> </w:t>
      </w:r>
      <w:r w:rsidR="00000000">
        <w:t>bags</w:t>
      </w:r>
      <w:r w:rsidR="00000000">
        <w:rPr>
          <w:spacing w:val="-15"/>
        </w:rPr>
        <w:t xml:space="preserve"> </w:t>
      </w:r>
      <w:r w:rsidR="00000000">
        <w:t>per</w:t>
      </w:r>
      <w:r w:rsidR="00000000">
        <w:rPr>
          <w:spacing w:val="-15"/>
        </w:rPr>
        <w:t xml:space="preserve"> </w:t>
      </w:r>
      <w:r w:rsidR="00000000">
        <w:t>hour,</w:t>
      </w:r>
      <w:r w:rsidR="00000000">
        <w:rPr>
          <w:spacing w:val="-15"/>
        </w:rPr>
        <w:t xml:space="preserve"> </w:t>
      </w:r>
      <w:r w:rsidR="00000000">
        <w:t>especially</w:t>
      </w:r>
      <w:r w:rsidR="00000000">
        <w:rPr>
          <w:spacing w:val="-15"/>
        </w:rPr>
        <w:t xml:space="preserve"> </w:t>
      </w:r>
      <w:r w:rsidR="00000000">
        <w:t>during</w:t>
      </w:r>
      <w:r w:rsidR="00000000">
        <w:rPr>
          <w:spacing w:val="-15"/>
        </w:rPr>
        <w:t xml:space="preserve"> </w:t>
      </w:r>
      <w:r w:rsidR="00000000">
        <w:t>peak</w:t>
      </w:r>
      <w:r w:rsidR="00000000">
        <w:rPr>
          <w:spacing w:val="-15"/>
        </w:rPr>
        <w:t xml:space="preserve"> </w:t>
      </w:r>
      <w:r w:rsidR="00000000">
        <w:t>hours.</w:t>
      </w:r>
      <w:r w:rsidR="00000000">
        <w:rPr>
          <w:spacing w:val="-15"/>
        </w:rPr>
        <w:t xml:space="preserve"> </w:t>
      </w:r>
      <w:r w:rsidR="00000000">
        <w:t>The</w:t>
      </w:r>
      <w:r w:rsidR="00000000">
        <w:rPr>
          <w:spacing w:val="-15"/>
        </w:rPr>
        <w:t xml:space="preserve"> </w:t>
      </w:r>
      <w:r w:rsidR="00000000">
        <w:t>throughput</w:t>
      </w:r>
      <w:r w:rsidR="00000000">
        <w:rPr>
          <w:spacing w:val="-15"/>
        </w:rPr>
        <w:t xml:space="preserve"> </w:t>
      </w:r>
      <w:r w:rsidR="00000000">
        <w:t>capacity</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system is</w:t>
      </w:r>
      <w:r w:rsidR="00000000">
        <w:rPr>
          <w:spacing w:val="-9"/>
        </w:rPr>
        <w:t xml:space="preserve"> </w:t>
      </w:r>
      <w:r w:rsidR="00000000">
        <w:t>influenced</w:t>
      </w:r>
      <w:r w:rsidR="00000000">
        <w:rPr>
          <w:spacing w:val="-10"/>
        </w:rPr>
        <w:t xml:space="preserve"> </w:t>
      </w:r>
      <w:r w:rsidR="00000000">
        <w:t>by</w:t>
      </w:r>
      <w:r w:rsidR="00000000">
        <w:rPr>
          <w:spacing w:val="-14"/>
        </w:rPr>
        <w:t xml:space="preserve"> </w:t>
      </w:r>
      <w:r w:rsidR="00000000">
        <w:t>several</w:t>
      </w:r>
      <w:r w:rsidR="00000000">
        <w:rPr>
          <w:spacing w:val="-9"/>
        </w:rPr>
        <w:t xml:space="preserve"> </w:t>
      </w:r>
      <w:r w:rsidR="00000000">
        <w:t>factors,</w:t>
      </w:r>
      <w:r w:rsidR="00000000">
        <w:rPr>
          <w:spacing w:val="-10"/>
        </w:rPr>
        <w:t xml:space="preserve"> </w:t>
      </w:r>
      <w:r w:rsidR="00000000">
        <w:t>including</w:t>
      </w:r>
      <w:r w:rsidR="00000000">
        <w:rPr>
          <w:spacing w:val="-12"/>
        </w:rPr>
        <w:t xml:space="preserve"> </w:t>
      </w:r>
      <w:r w:rsidR="00000000">
        <w:t>the</w:t>
      </w:r>
      <w:r w:rsidR="00000000">
        <w:rPr>
          <w:spacing w:val="-10"/>
        </w:rPr>
        <w:t xml:space="preserve"> </w:t>
      </w:r>
      <w:r w:rsidR="00000000">
        <w:t>size</w:t>
      </w:r>
      <w:r w:rsidR="00000000">
        <w:rPr>
          <w:spacing w:val="-11"/>
        </w:rPr>
        <w:t xml:space="preserve"> </w:t>
      </w:r>
      <w:r w:rsidR="00000000">
        <w:t>of</w:t>
      </w:r>
      <w:r w:rsidR="00000000">
        <w:rPr>
          <w:spacing w:val="-10"/>
        </w:rPr>
        <w:t xml:space="preserve"> </w:t>
      </w:r>
      <w:r w:rsidR="00000000">
        <w:t>the</w:t>
      </w:r>
      <w:r w:rsidR="00000000">
        <w:rPr>
          <w:spacing w:val="-10"/>
        </w:rPr>
        <w:t xml:space="preserve"> </w:t>
      </w:r>
      <w:r w:rsidR="00000000">
        <w:t>X-ray</w:t>
      </w:r>
      <w:r w:rsidR="00000000">
        <w:rPr>
          <w:spacing w:val="-14"/>
        </w:rPr>
        <w:t xml:space="preserve"> </w:t>
      </w:r>
      <w:r w:rsidR="00000000">
        <w:t>machine,</w:t>
      </w:r>
      <w:r w:rsidR="00000000">
        <w:rPr>
          <w:spacing w:val="-10"/>
        </w:rPr>
        <w:t xml:space="preserve"> </w:t>
      </w:r>
      <w:r w:rsidR="00000000">
        <w:t>the</w:t>
      </w:r>
      <w:r w:rsidR="00000000">
        <w:rPr>
          <w:spacing w:val="-9"/>
        </w:rPr>
        <w:t xml:space="preserve"> </w:t>
      </w:r>
      <w:r w:rsidR="00000000">
        <w:t>speed</w:t>
      </w:r>
      <w:r w:rsidR="00000000">
        <w:rPr>
          <w:spacing w:val="-10"/>
        </w:rPr>
        <w:t xml:space="preserve"> </w:t>
      </w:r>
      <w:r w:rsidR="00000000">
        <w:t>of</w:t>
      </w:r>
      <w:r w:rsidR="00000000">
        <w:rPr>
          <w:spacing w:val="-10"/>
        </w:rPr>
        <w:t xml:space="preserve"> </w:t>
      </w:r>
      <w:r w:rsidR="00000000">
        <w:t>the</w:t>
      </w:r>
      <w:r w:rsidR="00000000">
        <w:rPr>
          <w:spacing w:val="-10"/>
        </w:rPr>
        <w:t xml:space="preserve"> </w:t>
      </w:r>
      <w:r w:rsidR="00000000">
        <w:t>conveyor belt, and the efficiency of the screening process.</w:t>
      </w:r>
      <w:r>
        <w:t xml:space="preserve"> </w:t>
      </w:r>
      <w:r w:rsidR="00000000">
        <w:t>X-ray</w:t>
      </w:r>
      <w:r w:rsidR="00000000">
        <w:rPr>
          <w:spacing w:val="-7"/>
        </w:rPr>
        <w:t xml:space="preserve"> </w:t>
      </w:r>
      <w:r w:rsidR="00000000">
        <w:t>energy</w:t>
      </w:r>
      <w:r w:rsidR="00000000">
        <w:rPr>
          <w:spacing w:val="-10"/>
        </w:rPr>
        <w:t xml:space="preserve"> </w:t>
      </w:r>
      <w:r w:rsidR="00000000">
        <w:t>and</w:t>
      </w:r>
      <w:r w:rsidR="00000000">
        <w:rPr>
          <w:spacing w:val="-3"/>
        </w:rPr>
        <w:t xml:space="preserve"> </w:t>
      </w:r>
      <w:r w:rsidR="00000000">
        <w:t>resolution:</w:t>
      </w:r>
      <w:r w:rsidR="00000000">
        <w:rPr>
          <w:spacing w:val="-9"/>
        </w:rPr>
        <w:t xml:space="preserve"> </w:t>
      </w:r>
      <w:r w:rsidR="00000000">
        <w:t>The</w:t>
      </w:r>
      <w:r w:rsidR="00000000">
        <w:rPr>
          <w:spacing w:val="-6"/>
        </w:rPr>
        <w:t xml:space="preserve"> </w:t>
      </w:r>
      <w:r w:rsidR="00000000">
        <w:t>X-ray</w:t>
      </w:r>
      <w:r w:rsidR="00000000">
        <w:rPr>
          <w:spacing w:val="-7"/>
        </w:rPr>
        <w:t xml:space="preserve"> </w:t>
      </w:r>
      <w:r w:rsidR="00000000">
        <w:t>energy</w:t>
      </w:r>
      <w:r w:rsidR="00000000">
        <w:rPr>
          <w:spacing w:val="-7"/>
        </w:rPr>
        <w:t xml:space="preserve"> </w:t>
      </w:r>
      <w:r w:rsidR="00000000">
        <w:t>and</w:t>
      </w:r>
      <w:r w:rsidR="00000000">
        <w:rPr>
          <w:spacing w:val="-5"/>
        </w:rPr>
        <w:t xml:space="preserve"> </w:t>
      </w:r>
      <w:r w:rsidR="00000000">
        <w:t>resolution</w:t>
      </w:r>
      <w:r w:rsidR="00000000">
        <w:rPr>
          <w:spacing w:val="-4"/>
        </w:rPr>
        <w:t xml:space="preserve"> </w:t>
      </w:r>
      <w:r w:rsidR="00000000">
        <w:t>of</w:t>
      </w:r>
      <w:r w:rsidR="00000000">
        <w:rPr>
          <w:spacing w:val="-4"/>
        </w:rPr>
        <w:t xml:space="preserve"> </w:t>
      </w:r>
      <w:r w:rsidR="00000000">
        <w:t>the</w:t>
      </w:r>
      <w:r w:rsidR="00000000">
        <w:rPr>
          <w:spacing w:val="-3"/>
        </w:rPr>
        <w:t xml:space="preserve"> </w:t>
      </w:r>
      <w:r w:rsidR="00000000">
        <w:t>system</w:t>
      </w:r>
      <w:r w:rsidR="00000000">
        <w:rPr>
          <w:spacing w:val="-4"/>
        </w:rPr>
        <w:t xml:space="preserve"> </w:t>
      </w:r>
      <w:r w:rsidR="00000000">
        <w:t>determine</w:t>
      </w:r>
      <w:r w:rsidR="00000000">
        <w:rPr>
          <w:spacing w:val="-6"/>
        </w:rPr>
        <w:t xml:space="preserve"> </w:t>
      </w:r>
      <w:r w:rsidR="00000000">
        <w:t>the</w:t>
      </w:r>
      <w:r w:rsidR="00000000">
        <w:rPr>
          <w:spacing w:val="-3"/>
        </w:rPr>
        <w:t xml:space="preserve"> </w:t>
      </w:r>
      <w:r w:rsidR="00000000">
        <w:t>quality of the images produced. The X-ray energy used should be high enough to penetrate through different</w:t>
      </w:r>
      <w:r w:rsidR="00000000">
        <w:rPr>
          <w:spacing w:val="-15"/>
        </w:rPr>
        <w:t xml:space="preserve"> </w:t>
      </w:r>
      <w:r w:rsidR="00000000">
        <w:t>types</w:t>
      </w:r>
      <w:r w:rsidR="00000000">
        <w:rPr>
          <w:spacing w:val="-15"/>
        </w:rPr>
        <w:t xml:space="preserve"> </w:t>
      </w:r>
      <w:r w:rsidR="00000000">
        <w:t>of</w:t>
      </w:r>
      <w:r w:rsidR="00000000">
        <w:rPr>
          <w:spacing w:val="-15"/>
        </w:rPr>
        <w:t xml:space="preserve"> </w:t>
      </w:r>
      <w:r w:rsidR="00000000">
        <w:t>materials,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metals</w:t>
      </w:r>
      <w:r w:rsidR="00000000">
        <w:rPr>
          <w:spacing w:val="-15"/>
        </w:rPr>
        <w:t xml:space="preserve"> </w:t>
      </w:r>
      <w:r w:rsidR="00000000">
        <w:t>and</w:t>
      </w:r>
      <w:r w:rsidR="00000000">
        <w:rPr>
          <w:spacing w:val="-15"/>
        </w:rPr>
        <w:t xml:space="preserve"> </w:t>
      </w:r>
      <w:r w:rsidR="00000000">
        <w:t>plastics,</w:t>
      </w:r>
      <w:r w:rsidR="00000000">
        <w:rPr>
          <w:spacing w:val="-15"/>
        </w:rPr>
        <w:t xml:space="preserve"> </w:t>
      </w:r>
      <w:r w:rsidR="00000000">
        <w:t>while</w:t>
      </w:r>
      <w:r w:rsidR="00000000">
        <w:rPr>
          <w:spacing w:val="-15"/>
        </w:rPr>
        <w:t xml:space="preserve"> </w:t>
      </w:r>
      <w:r w:rsidR="00000000">
        <w:t>the</w:t>
      </w:r>
      <w:r w:rsidR="00000000">
        <w:rPr>
          <w:spacing w:val="-15"/>
        </w:rPr>
        <w:t xml:space="preserve"> </w:t>
      </w:r>
      <w:r w:rsidR="00000000">
        <w:t>resolution</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high</w:t>
      </w:r>
      <w:r w:rsidR="00000000">
        <w:rPr>
          <w:spacing w:val="-15"/>
        </w:rPr>
        <w:t xml:space="preserve"> </w:t>
      </w:r>
      <w:r w:rsidR="00000000">
        <w:t xml:space="preserve">enough to identify small or concealed items. The system should be able </w:t>
      </w:r>
      <w:r w:rsidR="00000000">
        <w:lastRenderedPageBreak/>
        <w:t>to provide clear and detailed images that enable security personnel to identify potential threats quickly and accurately.</w:t>
      </w:r>
      <w:r>
        <w:t xml:space="preserve"> </w:t>
      </w:r>
      <w:r w:rsidR="00000000">
        <w:rPr>
          <w:rFonts w:ascii="Palatino"/>
          <w:spacing w:val="-5"/>
        </w:rPr>
        <w:t>174</w:t>
      </w:r>
      <w:r>
        <w:rPr>
          <w:rFonts w:ascii="Palatino"/>
        </w:rPr>
        <w:t xml:space="preserve">   </w:t>
      </w:r>
      <w:r w:rsidR="00000000">
        <w:t>Detection sensitivity: The detection sensitivity of the system is critical to ensure that the system can</w:t>
      </w:r>
      <w:r w:rsidR="00000000">
        <w:rPr>
          <w:spacing w:val="-8"/>
        </w:rPr>
        <w:t xml:space="preserve"> </w:t>
      </w:r>
      <w:r w:rsidR="00000000">
        <w:t>detect</w:t>
      </w:r>
      <w:r w:rsidR="00000000">
        <w:rPr>
          <w:spacing w:val="-8"/>
        </w:rPr>
        <w:t xml:space="preserve"> </w:t>
      </w:r>
      <w:r w:rsidR="00000000">
        <w:t>various</w:t>
      </w:r>
      <w:r w:rsidR="00000000">
        <w:rPr>
          <w:spacing w:val="-8"/>
        </w:rPr>
        <w:t xml:space="preserve"> </w:t>
      </w:r>
      <w:r w:rsidR="00000000">
        <w:t>types</w:t>
      </w:r>
      <w:r w:rsidR="00000000">
        <w:rPr>
          <w:spacing w:val="-8"/>
        </w:rPr>
        <w:t xml:space="preserve"> </w:t>
      </w:r>
      <w:r w:rsidR="00000000">
        <w:t>of</w:t>
      </w:r>
      <w:r w:rsidR="00000000">
        <w:rPr>
          <w:spacing w:val="-9"/>
        </w:rPr>
        <w:t xml:space="preserve"> </w:t>
      </w:r>
      <w:r w:rsidR="00000000">
        <w:t>prohibited</w:t>
      </w:r>
      <w:r w:rsidR="00000000">
        <w:rPr>
          <w:spacing w:val="-8"/>
        </w:rPr>
        <w:t xml:space="preserve"> </w:t>
      </w:r>
      <w:r w:rsidR="00000000">
        <w:t>items,</w:t>
      </w:r>
      <w:r w:rsidR="00000000">
        <w:rPr>
          <w:spacing w:val="-8"/>
        </w:rPr>
        <w:t xml:space="preserve"> </w:t>
      </w:r>
      <w:r w:rsidR="00000000">
        <w:t>such</w:t>
      </w:r>
      <w:r w:rsidR="00000000">
        <w:rPr>
          <w:spacing w:val="-8"/>
        </w:rPr>
        <w:t xml:space="preserve"> </w:t>
      </w:r>
      <w:r w:rsidR="00000000">
        <w:t>as</w:t>
      </w:r>
      <w:r w:rsidR="00000000">
        <w:rPr>
          <w:spacing w:val="-8"/>
        </w:rPr>
        <w:t xml:space="preserve"> </w:t>
      </w:r>
      <w:r w:rsidR="00000000">
        <w:t>explosives,</w:t>
      </w:r>
      <w:r w:rsidR="00000000">
        <w:rPr>
          <w:spacing w:val="-8"/>
        </w:rPr>
        <w:t xml:space="preserve"> </w:t>
      </w:r>
      <w:r w:rsidR="00000000">
        <w:t>weapons,</w:t>
      </w:r>
      <w:r w:rsidR="00000000">
        <w:rPr>
          <w:spacing w:val="-8"/>
        </w:rPr>
        <w:t xml:space="preserve"> </w:t>
      </w:r>
      <w:r w:rsidR="00000000">
        <w:t>and</w:t>
      </w:r>
      <w:r w:rsidR="00000000">
        <w:rPr>
          <w:spacing w:val="-8"/>
        </w:rPr>
        <w:t xml:space="preserve"> </w:t>
      </w:r>
      <w:r w:rsidR="00000000">
        <w:t>liquids.</w:t>
      </w:r>
      <w:r w:rsidR="00000000">
        <w:rPr>
          <w:spacing w:val="-13"/>
        </w:rPr>
        <w:t xml:space="preserve"> </w:t>
      </w:r>
      <w:r w:rsidR="00000000">
        <w:t>The</w:t>
      </w:r>
      <w:r w:rsidR="00000000">
        <w:rPr>
          <w:spacing w:val="-9"/>
        </w:rPr>
        <w:t xml:space="preserve"> </w:t>
      </w:r>
      <w:r w:rsidR="00000000">
        <w:t>system must be designed to be sensitive enough to identify potential threats accurately, while avoiding false negatives that could compromise airport security.</w:t>
      </w:r>
      <w:r>
        <w:t xml:space="preserve"> </w:t>
      </w:r>
      <w:r w:rsidR="00000000">
        <w:t>False</w:t>
      </w:r>
      <w:r w:rsidR="00000000">
        <w:rPr>
          <w:spacing w:val="-6"/>
        </w:rPr>
        <w:t xml:space="preserve"> </w:t>
      </w:r>
      <w:r w:rsidR="00000000">
        <w:t>alarm</w:t>
      </w:r>
      <w:r w:rsidR="00000000">
        <w:rPr>
          <w:spacing w:val="-6"/>
        </w:rPr>
        <w:t xml:space="preserve"> </w:t>
      </w:r>
      <w:r w:rsidR="00000000">
        <w:t>rate:</w:t>
      </w:r>
      <w:r w:rsidR="00000000">
        <w:rPr>
          <w:spacing w:val="-11"/>
        </w:rPr>
        <w:t xml:space="preserve"> </w:t>
      </w:r>
      <w:r w:rsidR="00000000">
        <w:t>The</w:t>
      </w:r>
      <w:r w:rsidR="00000000">
        <w:rPr>
          <w:spacing w:val="-7"/>
        </w:rPr>
        <w:t xml:space="preserve"> </w:t>
      </w:r>
      <w:r w:rsidR="00000000">
        <w:t>false</w:t>
      </w:r>
      <w:r w:rsidR="00000000">
        <w:rPr>
          <w:spacing w:val="-6"/>
        </w:rPr>
        <w:t xml:space="preserve"> </w:t>
      </w:r>
      <w:r w:rsidR="00000000">
        <w:t>alarm</w:t>
      </w:r>
      <w:r w:rsidR="00000000">
        <w:rPr>
          <w:spacing w:val="-5"/>
        </w:rPr>
        <w:t xml:space="preserve"> </w:t>
      </w:r>
      <w:r w:rsidR="00000000">
        <w:t>rate</w:t>
      </w:r>
      <w:r w:rsidR="00000000">
        <w:rPr>
          <w:spacing w:val="-6"/>
        </w:rPr>
        <w:t xml:space="preserve"> </w:t>
      </w:r>
      <w:r w:rsidR="00000000">
        <w:t>is</w:t>
      </w:r>
      <w:r w:rsidR="00000000">
        <w:rPr>
          <w:spacing w:val="-5"/>
        </w:rPr>
        <w:t xml:space="preserve"> </w:t>
      </w:r>
      <w:r w:rsidR="00000000">
        <w:t>another</w:t>
      </w:r>
      <w:r w:rsidR="00000000">
        <w:rPr>
          <w:spacing w:val="-5"/>
        </w:rPr>
        <w:t xml:space="preserve"> </w:t>
      </w:r>
      <w:r w:rsidR="00000000">
        <w:t>critical</w:t>
      </w:r>
      <w:r w:rsidR="00000000">
        <w:rPr>
          <w:spacing w:val="-5"/>
        </w:rPr>
        <w:t xml:space="preserve"> </w:t>
      </w:r>
      <w:r w:rsidR="00000000">
        <w:t>parameter</w:t>
      </w:r>
      <w:r w:rsidR="00000000">
        <w:rPr>
          <w:spacing w:val="-7"/>
        </w:rPr>
        <w:t xml:space="preserve"> </w:t>
      </w:r>
      <w:r w:rsidR="00000000">
        <w:t>that</w:t>
      </w:r>
      <w:r w:rsidR="00000000">
        <w:rPr>
          <w:spacing w:val="-6"/>
        </w:rPr>
        <w:t xml:space="preserve"> </w:t>
      </w:r>
      <w:r w:rsidR="00000000">
        <w:t>affects</w:t>
      </w:r>
      <w:r w:rsidR="00000000">
        <w:rPr>
          <w:spacing w:val="-6"/>
        </w:rPr>
        <w:t xml:space="preserve"> </w:t>
      </w:r>
      <w:r w:rsidR="00000000">
        <w:t>the</w:t>
      </w:r>
      <w:r w:rsidR="00000000">
        <w:rPr>
          <w:spacing w:val="-6"/>
        </w:rPr>
        <w:t xml:space="preserve"> </w:t>
      </w:r>
      <w:r w:rsidR="00000000">
        <w:t>efficiency</w:t>
      </w:r>
      <w:r w:rsidR="00000000">
        <w:rPr>
          <w:spacing w:val="-11"/>
        </w:rPr>
        <w:t xml:space="preserve"> </w:t>
      </w:r>
      <w:r w:rsidR="00000000">
        <w:t>of</w:t>
      </w:r>
      <w:r w:rsidR="00000000">
        <w:rPr>
          <w:spacing w:val="-7"/>
        </w:rPr>
        <w:t xml:space="preserve"> </w:t>
      </w:r>
      <w:r w:rsidR="00000000">
        <w:t>the system. The system must be designed to minimize false alarms, which can cause delays and inconvenience for passengers.</w:t>
      </w:r>
      <w:r w:rsidR="00000000">
        <w:rPr>
          <w:spacing w:val="-3"/>
        </w:rPr>
        <w:t xml:space="preserve"> </w:t>
      </w:r>
      <w:r w:rsidR="00000000">
        <w:t>The false alarm rate is influenced by several factors, including the X-ray energy, the detection sensitivity, and the algorithm used to analyze the images.</w:t>
      </w:r>
      <w:r>
        <w:t xml:space="preserve"> </w:t>
      </w:r>
      <w:r w:rsidR="00000000">
        <w:t>Durability and reliability: The system should be designed to withstand the rigors of constant use and</w:t>
      </w:r>
      <w:r w:rsidR="00000000">
        <w:rPr>
          <w:spacing w:val="-14"/>
        </w:rPr>
        <w:t xml:space="preserve"> </w:t>
      </w:r>
      <w:r w:rsidR="00000000">
        <w:t>require</w:t>
      </w:r>
      <w:r w:rsidR="00000000">
        <w:rPr>
          <w:spacing w:val="-13"/>
        </w:rPr>
        <w:t xml:space="preserve"> </w:t>
      </w:r>
      <w:r w:rsidR="00000000">
        <w:t>minimal</w:t>
      </w:r>
      <w:r w:rsidR="00000000">
        <w:rPr>
          <w:spacing w:val="-13"/>
        </w:rPr>
        <w:t xml:space="preserve"> </w:t>
      </w:r>
      <w:r w:rsidR="00000000">
        <w:t>maintenance.</w:t>
      </w:r>
      <w:r w:rsidR="00000000">
        <w:rPr>
          <w:spacing w:val="-15"/>
        </w:rPr>
        <w:t xml:space="preserve"> </w:t>
      </w:r>
      <w:r w:rsidR="00000000">
        <w:t>The</w:t>
      </w:r>
      <w:r w:rsidR="00000000">
        <w:rPr>
          <w:spacing w:val="-13"/>
        </w:rPr>
        <w:t xml:space="preserve"> </w:t>
      </w:r>
      <w:r w:rsidR="00000000">
        <w:t>system</w:t>
      </w:r>
      <w:r w:rsidR="00000000">
        <w:rPr>
          <w:spacing w:val="-13"/>
        </w:rPr>
        <w:t xml:space="preserve"> </w:t>
      </w:r>
      <w:r w:rsidR="00000000">
        <w:t>should</w:t>
      </w:r>
      <w:r w:rsidR="00000000">
        <w:rPr>
          <w:spacing w:val="-13"/>
        </w:rPr>
        <w:t xml:space="preserve"> </w:t>
      </w:r>
      <w:r w:rsidR="00000000">
        <w:t>be</w:t>
      </w:r>
      <w:r w:rsidR="00000000">
        <w:rPr>
          <w:spacing w:val="-13"/>
        </w:rPr>
        <w:t xml:space="preserve"> </w:t>
      </w:r>
      <w:r w:rsidR="00000000">
        <w:t>built</w:t>
      </w:r>
      <w:r w:rsidR="00000000">
        <w:rPr>
          <w:spacing w:val="-13"/>
        </w:rPr>
        <w:t xml:space="preserve"> </w:t>
      </w:r>
      <w:r w:rsidR="00000000">
        <w:t>using</w:t>
      </w:r>
      <w:r w:rsidR="00000000">
        <w:rPr>
          <w:spacing w:val="-14"/>
        </w:rPr>
        <w:t xml:space="preserve"> </w:t>
      </w:r>
      <w:r w:rsidR="00000000">
        <w:t>high-quality</w:t>
      </w:r>
      <w:r w:rsidR="00000000">
        <w:rPr>
          <w:spacing w:val="-15"/>
        </w:rPr>
        <w:t xml:space="preserve"> </w:t>
      </w:r>
      <w:r w:rsidR="00000000">
        <w:t>materials</w:t>
      </w:r>
      <w:r w:rsidR="00000000">
        <w:rPr>
          <w:spacing w:val="-12"/>
        </w:rPr>
        <w:t xml:space="preserve"> </w:t>
      </w:r>
      <w:r w:rsidR="00000000">
        <w:t>that</w:t>
      </w:r>
      <w:r w:rsidR="00000000">
        <w:rPr>
          <w:spacing w:val="-13"/>
        </w:rPr>
        <w:t xml:space="preserve"> </w:t>
      </w:r>
      <w:r w:rsidR="00000000">
        <w:t>can withstand</w:t>
      </w:r>
      <w:r w:rsidR="00000000">
        <w:rPr>
          <w:spacing w:val="-11"/>
        </w:rPr>
        <w:t xml:space="preserve"> </w:t>
      </w:r>
      <w:r w:rsidR="00000000">
        <w:t>wear</w:t>
      </w:r>
      <w:r w:rsidR="00000000">
        <w:rPr>
          <w:spacing w:val="-8"/>
        </w:rPr>
        <w:t xml:space="preserve"> </w:t>
      </w:r>
      <w:r w:rsidR="00000000">
        <w:t>and</w:t>
      </w:r>
      <w:r w:rsidR="00000000">
        <w:rPr>
          <w:spacing w:val="-7"/>
        </w:rPr>
        <w:t xml:space="preserve"> </w:t>
      </w:r>
      <w:r w:rsidR="00000000">
        <w:t>tear</w:t>
      </w:r>
      <w:r w:rsidR="00000000">
        <w:rPr>
          <w:spacing w:val="-4"/>
        </w:rPr>
        <w:t xml:space="preserve"> </w:t>
      </w:r>
      <w:r w:rsidR="00000000">
        <w:t>and</w:t>
      </w:r>
      <w:r w:rsidR="00000000">
        <w:rPr>
          <w:spacing w:val="-7"/>
        </w:rPr>
        <w:t xml:space="preserve"> </w:t>
      </w:r>
      <w:r w:rsidR="00000000">
        <w:t>be</w:t>
      </w:r>
      <w:r w:rsidR="00000000">
        <w:rPr>
          <w:spacing w:val="-8"/>
        </w:rPr>
        <w:t xml:space="preserve"> </w:t>
      </w:r>
      <w:r w:rsidR="00000000">
        <w:t>resistant</w:t>
      </w:r>
      <w:r w:rsidR="00000000">
        <w:rPr>
          <w:spacing w:val="-7"/>
        </w:rPr>
        <w:t xml:space="preserve"> </w:t>
      </w:r>
      <w:r w:rsidR="00000000">
        <w:t>to</w:t>
      </w:r>
      <w:r w:rsidR="00000000">
        <w:rPr>
          <w:spacing w:val="-6"/>
        </w:rPr>
        <w:t xml:space="preserve"> </w:t>
      </w:r>
      <w:r w:rsidR="00000000">
        <w:t>corrosion.</w:t>
      </w:r>
      <w:r w:rsidR="00000000">
        <w:rPr>
          <w:spacing w:val="-15"/>
        </w:rPr>
        <w:t xml:space="preserve"> </w:t>
      </w:r>
      <w:r w:rsidR="00000000">
        <w:t>Additionally,</w:t>
      </w:r>
      <w:r w:rsidR="00000000">
        <w:rPr>
          <w:spacing w:val="-7"/>
        </w:rPr>
        <w:t xml:space="preserve"> </w:t>
      </w:r>
      <w:r w:rsidR="00000000">
        <w:t>the</w:t>
      </w:r>
      <w:r w:rsidR="00000000">
        <w:rPr>
          <w:spacing w:val="-7"/>
        </w:rPr>
        <w:t xml:space="preserve"> </w:t>
      </w:r>
      <w:r w:rsidR="00000000">
        <w:t>system</w:t>
      </w:r>
      <w:r w:rsidR="00000000">
        <w:rPr>
          <w:spacing w:val="-7"/>
        </w:rPr>
        <w:t xml:space="preserve"> </w:t>
      </w:r>
      <w:r w:rsidR="00000000">
        <w:t>should</w:t>
      </w:r>
      <w:r w:rsidR="00000000">
        <w:rPr>
          <w:spacing w:val="-7"/>
        </w:rPr>
        <w:t xml:space="preserve"> </w:t>
      </w:r>
      <w:r w:rsidR="00000000">
        <w:t>be</w:t>
      </w:r>
      <w:r w:rsidR="00000000">
        <w:rPr>
          <w:spacing w:val="-8"/>
        </w:rPr>
        <w:t xml:space="preserve"> </w:t>
      </w:r>
      <w:r w:rsidR="00000000">
        <w:t>designed to be reliable, with minimal downtime, to ensure smooth airport operations.</w:t>
      </w:r>
      <w:r>
        <w:t xml:space="preserve"> </w:t>
      </w:r>
      <w:r w:rsidR="00000000">
        <w:t>Size and weight: The system should be compact and lightweight enough to fit within the limited space available in airports.</w:t>
      </w:r>
      <w:r w:rsidR="00000000">
        <w:rPr>
          <w:spacing w:val="-2"/>
        </w:rPr>
        <w:t xml:space="preserve"> </w:t>
      </w:r>
      <w:r w:rsidR="00000000">
        <w:t>The system should be designed to take up minimal floor space and be easy to move around if needed.</w:t>
      </w:r>
      <w:r w:rsidR="00000000">
        <w:rPr>
          <w:spacing w:val="-8"/>
        </w:rPr>
        <w:t xml:space="preserve"> </w:t>
      </w:r>
      <w:r w:rsidR="00000000">
        <w:t>Additionally, the system should be designed to be lightweight to avoid adding unnecessary weight to the airport's infrastructure.</w:t>
      </w:r>
      <w:r>
        <w:t xml:space="preserve"> </w:t>
      </w:r>
      <w:r w:rsidR="00000000">
        <w:t>Ease of use: The system should be designed to be easy to operate, with a user-friendly interface that</w:t>
      </w:r>
      <w:r w:rsidR="00000000">
        <w:rPr>
          <w:spacing w:val="-5"/>
        </w:rPr>
        <w:t xml:space="preserve"> </w:t>
      </w:r>
      <w:r w:rsidR="00000000">
        <w:t>enables</w:t>
      </w:r>
      <w:r w:rsidR="00000000">
        <w:rPr>
          <w:spacing w:val="-3"/>
        </w:rPr>
        <w:t xml:space="preserve"> </w:t>
      </w:r>
      <w:r w:rsidR="00000000">
        <w:t>security</w:t>
      </w:r>
      <w:r w:rsidR="00000000">
        <w:rPr>
          <w:spacing w:val="-7"/>
        </w:rPr>
        <w:t xml:space="preserve"> </w:t>
      </w:r>
      <w:r w:rsidR="00000000">
        <w:t>personnel</w:t>
      </w:r>
      <w:r w:rsidR="00000000">
        <w:rPr>
          <w:spacing w:val="-4"/>
        </w:rPr>
        <w:t xml:space="preserve"> </w:t>
      </w:r>
      <w:r w:rsidR="00000000">
        <w:t>to</w:t>
      </w:r>
      <w:r w:rsidR="00000000">
        <w:rPr>
          <w:spacing w:val="-4"/>
        </w:rPr>
        <w:t xml:space="preserve"> </w:t>
      </w:r>
      <w:r w:rsidR="00000000">
        <w:t>quickly</w:t>
      </w:r>
      <w:r w:rsidR="00000000">
        <w:rPr>
          <w:spacing w:val="-10"/>
        </w:rPr>
        <w:t xml:space="preserve"> </w:t>
      </w:r>
      <w:r w:rsidR="00000000">
        <w:t>screen</w:t>
      </w:r>
      <w:r w:rsidR="00000000">
        <w:rPr>
          <w:spacing w:val="-3"/>
        </w:rPr>
        <w:t xml:space="preserve"> </w:t>
      </w:r>
      <w:r w:rsidR="00000000">
        <w:t>and</w:t>
      </w:r>
      <w:r w:rsidR="00000000">
        <w:rPr>
          <w:spacing w:val="-5"/>
        </w:rPr>
        <w:t xml:space="preserve"> </w:t>
      </w:r>
      <w:r w:rsidR="00000000">
        <w:t>identify</w:t>
      </w:r>
      <w:r w:rsidR="00000000">
        <w:rPr>
          <w:spacing w:val="-7"/>
        </w:rPr>
        <w:t xml:space="preserve"> </w:t>
      </w:r>
      <w:r w:rsidR="00000000">
        <w:t>potential</w:t>
      </w:r>
      <w:r w:rsidR="00000000">
        <w:rPr>
          <w:spacing w:val="-5"/>
        </w:rPr>
        <w:t xml:space="preserve"> </w:t>
      </w:r>
      <w:r w:rsidR="00000000">
        <w:t>threats.</w:t>
      </w:r>
      <w:r w:rsidR="00000000">
        <w:rPr>
          <w:spacing w:val="-9"/>
        </w:rPr>
        <w:t xml:space="preserve"> </w:t>
      </w:r>
      <w:r w:rsidR="00000000">
        <w:t>The system</w:t>
      </w:r>
      <w:r w:rsidR="00000000">
        <w:rPr>
          <w:spacing w:val="-4"/>
        </w:rPr>
        <w:t xml:space="preserve"> </w:t>
      </w:r>
      <w:r w:rsidR="00000000">
        <w:t>should have a simple and intuitive user interface that requires minimal training to operate, reducing the risk of operator error.</w:t>
      </w:r>
      <w:r>
        <w:t xml:space="preserve"> </w:t>
      </w:r>
      <w:r w:rsidR="00000000">
        <w:t>Integration with other systems: The system should be designed to integrate with other airport systems, such as baggage handling, passenger screening, and airport security systems, to ensure smooth operations. The system should be able to communicate with other airport systems seamlessly, allowing security personnel to identify potential threats quickly and coordinate their response effectively.</w:t>
      </w:r>
      <w:r>
        <w:t xml:space="preserve"> </w:t>
      </w:r>
      <w:r w:rsidR="00000000">
        <w:t>In conclusion, the engineering parameters for an airport carry-on baggage screening system are critical</w:t>
      </w:r>
      <w:r w:rsidR="00000000">
        <w:rPr>
          <w:spacing w:val="-4"/>
        </w:rPr>
        <w:t xml:space="preserve"> </w:t>
      </w:r>
      <w:r w:rsidR="00000000">
        <w:t>to</w:t>
      </w:r>
      <w:r w:rsidR="00000000">
        <w:rPr>
          <w:spacing w:val="-2"/>
        </w:rPr>
        <w:t xml:space="preserve"> </w:t>
      </w:r>
      <w:r w:rsidR="00000000">
        <w:t>ensuring</w:t>
      </w:r>
      <w:r w:rsidR="00000000">
        <w:rPr>
          <w:spacing w:val="-7"/>
        </w:rPr>
        <w:t xml:space="preserve"> </w:t>
      </w:r>
      <w:r w:rsidR="00000000">
        <w:t>the</w:t>
      </w:r>
      <w:r w:rsidR="00000000">
        <w:rPr>
          <w:spacing w:val="-3"/>
        </w:rPr>
        <w:t xml:space="preserve"> </w:t>
      </w:r>
      <w:r w:rsidR="00000000">
        <w:t>safety</w:t>
      </w:r>
      <w:r w:rsidR="00000000">
        <w:rPr>
          <w:spacing w:val="-7"/>
        </w:rPr>
        <w:t xml:space="preserve"> </w:t>
      </w:r>
      <w:r w:rsidR="00000000">
        <w:t>and</w:t>
      </w:r>
      <w:r w:rsidR="00000000">
        <w:rPr>
          <w:spacing w:val="-3"/>
        </w:rPr>
        <w:t xml:space="preserve"> </w:t>
      </w:r>
      <w:r w:rsidR="00000000">
        <w:t>security</w:t>
      </w:r>
      <w:r w:rsidR="00000000">
        <w:rPr>
          <w:spacing w:val="-7"/>
        </w:rPr>
        <w:t xml:space="preserve"> </w:t>
      </w:r>
      <w:r w:rsidR="00000000">
        <w:t>of</w:t>
      </w:r>
      <w:r w:rsidR="00000000">
        <w:rPr>
          <w:spacing w:val="-3"/>
        </w:rPr>
        <w:t xml:space="preserve"> </w:t>
      </w:r>
      <w:r w:rsidR="00000000">
        <w:t>airports.</w:t>
      </w:r>
      <w:r w:rsidR="00000000">
        <w:rPr>
          <w:spacing w:val="-7"/>
        </w:rPr>
        <w:t xml:space="preserve"> </w:t>
      </w:r>
      <w:r w:rsidR="00000000">
        <w:t>The</w:t>
      </w:r>
      <w:r w:rsidR="00000000">
        <w:rPr>
          <w:spacing w:val="-6"/>
        </w:rPr>
        <w:t xml:space="preserve"> </w:t>
      </w:r>
      <w:r w:rsidR="00000000">
        <w:t>system</w:t>
      </w:r>
      <w:r w:rsidR="00000000">
        <w:rPr>
          <w:spacing w:val="-5"/>
        </w:rPr>
        <w:t xml:space="preserve"> </w:t>
      </w:r>
      <w:r w:rsidR="00000000">
        <w:t>must</w:t>
      </w:r>
      <w:r w:rsidR="00000000">
        <w:rPr>
          <w:spacing w:val="-4"/>
        </w:rPr>
        <w:t xml:space="preserve"> </w:t>
      </w:r>
      <w:r w:rsidR="00000000">
        <w:t>be</w:t>
      </w:r>
      <w:r w:rsidR="00000000">
        <w:rPr>
          <w:spacing w:val="-4"/>
        </w:rPr>
        <w:t xml:space="preserve"> </w:t>
      </w:r>
      <w:r w:rsidR="00000000">
        <w:t>designed</w:t>
      </w:r>
      <w:r w:rsidR="00000000">
        <w:rPr>
          <w:spacing w:val="-3"/>
        </w:rPr>
        <w:t xml:space="preserve"> </w:t>
      </w:r>
      <w:r w:rsidR="00000000">
        <w:t>to</w:t>
      </w:r>
      <w:r w:rsidR="00000000">
        <w:rPr>
          <w:spacing w:val="-4"/>
        </w:rPr>
        <w:t xml:space="preserve"> </w:t>
      </w:r>
      <w:r w:rsidR="00000000">
        <w:t>be</w:t>
      </w:r>
      <w:r w:rsidR="00000000">
        <w:rPr>
          <w:spacing w:val="-6"/>
        </w:rPr>
        <w:t xml:space="preserve"> </w:t>
      </w:r>
      <w:r w:rsidR="00000000">
        <w:t>reliable, efficient, and easy</w:t>
      </w:r>
      <w:r w:rsidR="00000000">
        <w:rPr>
          <w:spacing w:val="-5"/>
        </w:rPr>
        <w:t xml:space="preserve"> </w:t>
      </w:r>
      <w:r w:rsidR="00000000">
        <w:t>to use, while also being</w:t>
      </w:r>
      <w:r w:rsidR="00000000">
        <w:rPr>
          <w:spacing w:val="-3"/>
        </w:rPr>
        <w:t xml:space="preserve"> </w:t>
      </w:r>
      <w:r w:rsidR="00000000">
        <w:t>sensitive enough to detect potential threats</w:t>
      </w:r>
      <w:r w:rsidR="00000000">
        <w:rPr>
          <w:spacing w:val="-1"/>
        </w:rPr>
        <w:t xml:space="preserve"> </w:t>
      </w:r>
      <w:r w:rsidR="00000000">
        <w:t>accurately.</w:t>
      </w:r>
      <w:r>
        <w:t xml:space="preserve"> </w:t>
      </w:r>
      <w:r w:rsidR="00000000">
        <w:t>COST</w:t>
      </w:r>
      <w:r w:rsidR="00000000">
        <w:rPr>
          <w:spacing w:val="-5"/>
        </w:rPr>
        <w:t xml:space="preserve"> </w:t>
      </w:r>
      <w:r w:rsidR="00000000">
        <w:rPr>
          <w:spacing w:val="-2"/>
        </w:rPr>
        <w:t>BENEFITS</w:t>
      </w:r>
      <w:r>
        <w:t xml:space="preserve"> </w:t>
      </w:r>
      <w:r w:rsidR="00000000">
        <w:t xml:space="preserve">Implementing an airport carry-on baggage screening system can provide several cost benefits, </w:t>
      </w:r>
      <w:r w:rsidR="00000000">
        <w:rPr>
          <w:spacing w:val="-2"/>
        </w:rPr>
        <w:t>including:</w:t>
      </w:r>
      <w:r>
        <w:t xml:space="preserve"> </w:t>
      </w:r>
      <w:r w:rsidR="00000000">
        <w:t>Improved Security: The primary reason for implementing an airport carry-on baggage screening system</w:t>
      </w:r>
      <w:r w:rsidR="00000000">
        <w:rPr>
          <w:spacing w:val="-15"/>
        </w:rPr>
        <w:t xml:space="preserve"> </w:t>
      </w:r>
      <w:r w:rsidR="00000000">
        <w:t>is</w:t>
      </w:r>
      <w:r w:rsidR="00000000">
        <w:rPr>
          <w:spacing w:val="-15"/>
        </w:rPr>
        <w:t xml:space="preserve"> </w:t>
      </w:r>
      <w:r w:rsidR="00000000">
        <w:t>to</w:t>
      </w:r>
      <w:r w:rsidR="00000000">
        <w:rPr>
          <w:spacing w:val="-15"/>
        </w:rPr>
        <w:t xml:space="preserve"> </w:t>
      </w:r>
      <w:r w:rsidR="00000000">
        <w:t>enhance</w:t>
      </w:r>
      <w:r w:rsidR="00000000">
        <w:rPr>
          <w:spacing w:val="-15"/>
        </w:rPr>
        <w:t xml:space="preserve"> </w:t>
      </w:r>
      <w:r w:rsidR="00000000">
        <w:t>security.</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detect</w:t>
      </w:r>
      <w:r w:rsidR="00000000">
        <w:rPr>
          <w:spacing w:val="-15"/>
        </w:rPr>
        <w:t xml:space="preserve"> </w:t>
      </w:r>
      <w:r w:rsidR="00000000">
        <w:t>and</w:t>
      </w:r>
      <w:r w:rsidR="00000000">
        <w:rPr>
          <w:spacing w:val="-15"/>
        </w:rPr>
        <w:t xml:space="preserve"> </w:t>
      </w:r>
      <w:r w:rsidR="00000000">
        <w:t>prevent</w:t>
      </w:r>
      <w:r w:rsidR="00000000">
        <w:rPr>
          <w:spacing w:val="-15"/>
        </w:rPr>
        <w:t xml:space="preserve"> </w:t>
      </w:r>
      <w:r w:rsidR="00000000">
        <w:t>prohibited</w:t>
      </w:r>
      <w:r w:rsidR="00000000">
        <w:rPr>
          <w:spacing w:val="-15"/>
        </w:rPr>
        <w:t xml:space="preserve"> </w:t>
      </w:r>
      <w:r w:rsidR="00000000">
        <w:t>items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weapons, explosives, and liquids from being brought on board an aircraft. By preventing such items from being</w:t>
      </w:r>
      <w:r w:rsidR="00000000">
        <w:rPr>
          <w:spacing w:val="28"/>
        </w:rPr>
        <w:t xml:space="preserve"> </w:t>
      </w:r>
      <w:r w:rsidR="00000000">
        <w:t>taken</w:t>
      </w:r>
      <w:r w:rsidR="00000000">
        <w:rPr>
          <w:spacing w:val="32"/>
        </w:rPr>
        <w:t xml:space="preserve"> </w:t>
      </w:r>
      <w:r w:rsidR="00000000">
        <w:t>on</w:t>
      </w:r>
      <w:r w:rsidR="00000000">
        <w:rPr>
          <w:spacing w:val="32"/>
        </w:rPr>
        <w:t xml:space="preserve"> </w:t>
      </w:r>
      <w:r w:rsidR="00000000">
        <w:t>board,</w:t>
      </w:r>
      <w:r w:rsidR="00000000">
        <w:rPr>
          <w:spacing w:val="31"/>
        </w:rPr>
        <w:t xml:space="preserve"> </w:t>
      </w:r>
      <w:r w:rsidR="00000000">
        <w:t>the</w:t>
      </w:r>
      <w:r w:rsidR="00000000">
        <w:rPr>
          <w:spacing w:val="31"/>
        </w:rPr>
        <w:t xml:space="preserve"> </w:t>
      </w:r>
      <w:r w:rsidR="00000000">
        <w:t>system</w:t>
      </w:r>
      <w:r w:rsidR="00000000">
        <w:rPr>
          <w:spacing w:val="32"/>
        </w:rPr>
        <w:t xml:space="preserve"> </w:t>
      </w:r>
      <w:r w:rsidR="00000000">
        <w:t>can</w:t>
      </w:r>
      <w:r w:rsidR="00000000">
        <w:rPr>
          <w:spacing w:val="32"/>
        </w:rPr>
        <w:t xml:space="preserve"> </w:t>
      </w:r>
      <w:r w:rsidR="00000000">
        <w:t>reduce</w:t>
      </w:r>
      <w:r w:rsidR="00000000">
        <w:rPr>
          <w:spacing w:val="31"/>
        </w:rPr>
        <w:t xml:space="preserve"> </w:t>
      </w:r>
      <w:r w:rsidR="00000000">
        <w:t>the</w:t>
      </w:r>
      <w:r w:rsidR="00000000">
        <w:rPr>
          <w:spacing w:val="31"/>
        </w:rPr>
        <w:t xml:space="preserve"> </w:t>
      </w:r>
      <w:r w:rsidR="00000000">
        <w:t>risk</w:t>
      </w:r>
      <w:r w:rsidR="00000000">
        <w:rPr>
          <w:spacing w:val="32"/>
        </w:rPr>
        <w:t xml:space="preserve"> </w:t>
      </w:r>
      <w:r w:rsidR="00000000">
        <w:t>of</w:t>
      </w:r>
      <w:r w:rsidR="00000000">
        <w:rPr>
          <w:spacing w:val="31"/>
        </w:rPr>
        <w:t xml:space="preserve"> </w:t>
      </w:r>
      <w:r w:rsidR="00000000">
        <w:t>terrorist</w:t>
      </w:r>
      <w:r w:rsidR="00000000">
        <w:rPr>
          <w:spacing w:val="33"/>
        </w:rPr>
        <w:t xml:space="preserve"> </w:t>
      </w:r>
      <w:r w:rsidR="00000000">
        <w:t>attacks,</w:t>
      </w:r>
      <w:r w:rsidR="00000000">
        <w:rPr>
          <w:spacing w:val="32"/>
        </w:rPr>
        <w:t xml:space="preserve"> </w:t>
      </w:r>
      <w:r w:rsidR="00000000">
        <w:t>hijacking,</w:t>
      </w:r>
      <w:r w:rsidR="00000000">
        <w:rPr>
          <w:spacing w:val="32"/>
        </w:rPr>
        <w:t xml:space="preserve"> </w:t>
      </w:r>
      <w:r w:rsidR="00000000">
        <w:t>and</w:t>
      </w:r>
      <w:r w:rsidR="00000000">
        <w:rPr>
          <w:spacing w:val="33"/>
        </w:rPr>
        <w:t xml:space="preserve"> </w:t>
      </w:r>
      <w:r w:rsidR="00000000">
        <w:rPr>
          <w:spacing w:val="-2"/>
        </w:rPr>
        <w:t>other</w:t>
      </w:r>
      <w:r>
        <w:t xml:space="preserve"> </w:t>
      </w:r>
      <w:r w:rsidR="00000000">
        <w:rPr>
          <w:rFonts w:ascii="Palatino"/>
          <w:spacing w:val="-5"/>
        </w:rPr>
        <w:t>175</w:t>
      </w:r>
      <w:r>
        <w:rPr>
          <w:rFonts w:ascii="Palatino"/>
        </w:rPr>
        <w:t xml:space="preserve">   </w:t>
      </w:r>
      <w:r w:rsidR="00000000">
        <w:t>security</w:t>
      </w:r>
      <w:r w:rsidR="00000000">
        <w:rPr>
          <w:spacing w:val="-2"/>
        </w:rPr>
        <w:t xml:space="preserve"> </w:t>
      </w:r>
      <w:r w:rsidR="00000000">
        <w:t>breaches. In addition, the system can also identify</w:t>
      </w:r>
      <w:r w:rsidR="00000000">
        <w:rPr>
          <w:spacing w:val="-2"/>
        </w:rPr>
        <w:t xml:space="preserve"> </w:t>
      </w:r>
      <w:r w:rsidR="00000000">
        <w:t>potential security threats that may</w:t>
      </w:r>
      <w:r w:rsidR="00000000">
        <w:rPr>
          <w:spacing w:val="-2"/>
        </w:rPr>
        <w:t xml:space="preserve"> </w:t>
      </w:r>
      <w:r w:rsidR="00000000">
        <w:t>not be</w:t>
      </w:r>
      <w:r w:rsidR="00000000">
        <w:rPr>
          <w:spacing w:val="-15"/>
        </w:rPr>
        <w:t xml:space="preserve"> </w:t>
      </w:r>
      <w:r w:rsidR="00000000">
        <w:t>apparent</w:t>
      </w:r>
      <w:r w:rsidR="00000000">
        <w:rPr>
          <w:spacing w:val="-15"/>
        </w:rPr>
        <w:t xml:space="preserve"> </w:t>
      </w:r>
      <w:r w:rsidR="00000000">
        <w:t>during</w:t>
      </w:r>
      <w:r w:rsidR="00000000">
        <w:rPr>
          <w:spacing w:val="-15"/>
        </w:rPr>
        <w:t xml:space="preserve"> </w:t>
      </w:r>
      <w:r w:rsidR="00000000">
        <w:t>manual</w:t>
      </w:r>
      <w:r w:rsidR="00000000">
        <w:rPr>
          <w:spacing w:val="-15"/>
        </w:rPr>
        <w:t xml:space="preserve"> </w:t>
      </w:r>
      <w:r w:rsidR="00000000">
        <w:t>inspection.</w:t>
      </w:r>
      <w:r w:rsidR="00000000">
        <w:rPr>
          <w:spacing w:val="-15"/>
        </w:rPr>
        <w:t xml:space="preserve"> </w:t>
      </w:r>
      <w:r w:rsidR="00000000">
        <w:t>By</w:t>
      </w:r>
      <w:r w:rsidR="00000000">
        <w:rPr>
          <w:spacing w:val="-15"/>
        </w:rPr>
        <w:t xml:space="preserve"> </w:t>
      </w:r>
      <w:r w:rsidR="00000000">
        <w:t>providing</w:t>
      </w:r>
      <w:r w:rsidR="00000000">
        <w:rPr>
          <w:spacing w:val="-15"/>
        </w:rPr>
        <w:t xml:space="preserve"> </w:t>
      </w:r>
      <w:r w:rsidR="00000000">
        <w:t>a</w:t>
      </w:r>
      <w:r w:rsidR="00000000">
        <w:rPr>
          <w:spacing w:val="-15"/>
        </w:rPr>
        <w:t xml:space="preserve"> </w:t>
      </w:r>
      <w:r w:rsidR="00000000">
        <w:t>higher</w:t>
      </w:r>
      <w:r w:rsidR="00000000">
        <w:rPr>
          <w:spacing w:val="-15"/>
        </w:rPr>
        <w:t xml:space="preserve"> </w:t>
      </w:r>
      <w:r w:rsidR="00000000">
        <w:t>level</w:t>
      </w:r>
      <w:r w:rsidR="00000000">
        <w:rPr>
          <w:spacing w:val="-15"/>
        </w:rPr>
        <w:t xml:space="preserve"> </w:t>
      </w:r>
      <w:r w:rsidR="00000000">
        <w:t>of</w:t>
      </w:r>
      <w:r w:rsidR="00000000">
        <w:rPr>
          <w:spacing w:val="-15"/>
        </w:rPr>
        <w:t xml:space="preserve"> </w:t>
      </w:r>
      <w:r w:rsidR="00000000">
        <w:t>security,</w:t>
      </w:r>
      <w:r w:rsidR="00000000">
        <w:rPr>
          <w:spacing w:val="-15"/>
        </w:rPr>
        <w:t xml:space="preserve"> </w:t>
      </w:r>
      <w:r w:rsidR="00000000">
        <w:t>airports</w:t>
      </w:r>
      <w:r w:rsidR="00000000">
        <w:rPr>
          <w:spacing w:val="-15"/>
        </w:rPr>
        <w:t xml:space="preserve"> </w:t>
      </w:r>
      <w:r w:rsidR="00000000">
        <w:t>can</w:t>
      </w:r>
      <w:r w:rsidR="00000000">
        <w:rPr>
          <w:spacing w:val="-15"/>
        </w:rPr>
        <w:t xml:space="preserve"> </w:t>
      </w:r>
      <w:r w:rsidR="00000000">
        <w:t>improve their reputation and attract more passengers.</w:t>
      </w:r>
      <w:r>
        <w:t xml:space="preserve"> </w:t>
      </w:r>
      <w:r w:rsidR="00000000">
        <w:t>Reduced</w:t>
      </w:r>
      <w:r w:rsidR="00000000">
        <w:rPr>
          <w:spacing w:val="-4"/>
        </w:rPr>
        <w:t xml:space="preserve"> </w:t>
      </w:r>
      <w:r w:rsidR="00000000">
        <w:t>Liability:</w:t>
      </w:r>
      <w:r w:rsidR="00000000">
        <w:rPr>
          <w:spacing w:val="-2"/>
        </w:rPr>
        <w:t xml:space="preserve"> </w:t>
      </w:r>
      <w:r w:rsidR="00000000">
        <w:t>Implementing</w:t>
      </w:r>
      <w:r w:rsidR="00000000">
        <w:rPr>
          <w:spacing w:val="-9"/>
        </w:rPr>
        <w:t xml:space="preserve"> </w:t>
      </w:r>
      <w:r w:rsidR="00000000">
        <w:t>a</w:t>
      </w:r>
      <w:r w:rsidR="00000000">
        <w:rPr>
          <w:spacing w:val="-6"/>
        </w:rPr>
        <w:t xml:space="preserve"> </w:t>
      </w:r>
      <w:r w:rsidR="00000000">
        <w:t>high-quality</w:t>
      </w:r>
      <w:r w:rsidR="00000000">
        <w:rPr>
          <w:spacing w:val="-9"/>
        </w:rPr>
        <w:t xml:space="preserve"> </w:t>
      </w:r>
      <w:r w:rsidR="00000000">
        <w:t>baggage</w:t>
      </w:r>
      <w:r w:rsidR="00000000">
        <w:rPr>
          <w:spacing w:val="-8"/>
        </w:rPr>
        <w:t xml:space="preserve"> </w:t>
      </w:r>
      <w:r w:rsidR="00000000">
        <w:t>screening</w:t>
      </w:r>
      <w:r w:rsidR="00000000">
        <w:rPr>
          <w:spacing w:val="-9"/>
        </w:rPr>
        <w:t xml:space="preserve"> </w:t>
      </w:r>
      <w:r w:rsidR="00000000">
        <w:t>system</w:t>
      </w:r>
      <w:r w:rsidR="00000000">
        <w:rPr>
          <w:spacing w:val="-4"/>
        </w:rPr>
        <w:t xml:space="preserve"> </w:t>
      </w:r>
      <w:r w:rsidR="00000000">
        <w:t>can</w:t>
      </w:r>
      <w:r w:rsidR="00000000">
        <w:rPr>
          <w:spacing w:val="-7"/>
        </w:rPr>
        <w:t xml:space="preserve"> </w:t>
      </w:r>
      <w:r w:rsidR="00000000">
        <w:t>reduce</w:t>
      </w:r>
      <w:r w:rsidR="00000000">
        <w:rPr>
          <w:spacing w:val="-6"/>
        </w:rPr>
        <w:t xml:space="preserve"> </w:t>
      </w:r>
      <w:r w:rsidR="00000000">
        <w:t>an</w:t>
      </w:r>
      <w:r w:rsidR="00000000">
        <w:rPr>
          <w:spacing w:val="-4"/>
        </w:rPr>
        <w:t xml:space="preserve"> </w:t>
      </w:r>
      <w:r w:rsidR="00000000">
        <w:t>airport's liability</w:t>
      </w:r>
      <w:r w:rsidR="00000000">
        <w:rPr>
          <w:spacing w:val="-11"/>
        </w:rPr>
        <w:t xml:space="preserve"> </w:t>
      </w:r>
      <w:r w:rsidR="00000000">
        <w:t>in</w:t>
      </w:r>
      <w:r w:rsidR="00000000">
        <w:rPr>
          <w:spacing w:val="-3"/>
        </w:rPr>
        <w:t xml:space="preserve"> </w:t>
      </w:r>
      <w:r w:rsidR="00000000">
        <w:t>the</w:t>
      </w:r>
      <w:r w:rsidR="00000000">
        <w:rPr>
          <w:spacing w:val="-4"/>
        </w:rPr>
        <w:t xml:space="preserve"> </w:t>
      </w:r>
      <w:r w:rsidR="00000000">
        <w:t>event</w:t>
      </w:r>
      <w:r w:rsidR="00000000">
        <w:rPr>
          <w:spacing w:val="-3"/>
        </w:rPr>
        <w:t xml:space="preserve"> </w:t>
      </w:r>
      <w:r w:rsidR="00000000">
        <w:t>of</w:t>
      </w:r>
      <w:r w:rsidR="00000000">
        <w:rPr>
          <w:spacing w:val="-1"/>
        </w:rPr>
        <w:t xml:space="preserve"> </w:t>
      </w:r>
      <w:r w:rsidR="00000000">
        <w:t>a</w:t>
      </w:r>
      <w:r w:rsidR="00000000">
        <w:rPr>
          <w:spacing w:val="-3"/>
        </w:rPr>
        <w:t xml:space="preserve"> </w:t>
      </w:r>
      <w:r w:rsidR="00000000">
        <w:t>security</w:t>
      </w:r>
      <w:r w:rsidR="00000000">
        <w:rPr>
          <w:spacing w:val="-11"/>
        </w:rPr>
        <w:t xml:space="preserve"> </w:t>
      </w:r>
      <w:r w:rsidR="00000000">
        <w:t>breach</w:t>
      </w:r>
      <w:r w:rsidR="00000000">
        <w:rPr>
          <w:spacing w:val="-4"/>
        </w:rPr>
        <w:t xml:space="preserve"> </w:t>
      </w:r>
      <w:r w:rsidR="00000000">
        <w:t>or</w:t>
      </w:r>
      <w:r w:rsidR="00000000">
        <w:rPr>
          <w:spacing w:val="-5"/>
        </w:rPr>
        <w:t xml:space="preserve"> </w:t>
      </w:r>
      <w:r w:rsidR="00000000">
        <w:t>terrorist</w:t>
      </w:r>
      <w:r w:rsidR="00000000">
        <w:rPr>
          <w:spacing w:val="-3"/>
        </w:rPr>
        <w:t xml:space="preserve"> </w:t>
      </w:r>
      <w:r w:rsidR="00000000">
        <w:t>attack.</w:t>
      </w:r>
      <w:r w:rsidR="00000000">
        <w:rPr>
          <w:spacing w:val="-4"/>
        </w:rPr>
        <w:t xml:space="preserve"> </w:t>
      </w:r>
      <w:r w:rsidR="00000000">
        <w:t>By</w:t>
      </w:r>
      <w:r w:rsidR="00000000">
        <w:rPr>
          <w:spacing w:val="-9"/>
        </w:rPr>
        <w:t xml:space="preserve"> </w:t>
      </w:r>
      <w:r w:rsidR="00000000">
        <w:t>demonstrating</w:t>
      </w:r>
      <w:r w:rsidR="00000000">
        <w:rPr>
          <w:spacing w:val="-6"/>
        </w:rPr>
        <w:t xml:space="preserve"> </w:t>
      </w:r>
      <w:r w:rsidR="00000000">
        <w:t>that</w:t>
      </w:r>
      <w:r w:rsidR="00000000">
        <w:rPr>
          <w:spacing w:val="-4"/>
        </w:rPr>
        <w:t xml:space="preserve"> </w:t>
      </w:r>
      <w:r w:rsidR="00000000">
        <w:t>they</w:t>
      </w:r>
      <w:r w:rsidR="00000000">
        <w:rPr>
          <w:spacing w:val="-9"/>
        </w:rPr>
        <w:t xml:space="preserve"> </w:t>
      </w:r>
      <w:r w:rsidR="00000000">
        <w:t>have</w:t>
      </w:r>
      <w:r w:rsidR="00000000">
        <w:rPr>
          <w:spacing w:val="-5"/>
        </w:rPr>
        <w:t xml:space="preserve"> </w:t>
      </w:r>
      <w:r w:rsidR="00000000">
        <w:t>taken reasonable measures to ensure the safety of their passengers, airports can reduce the risk of legal action being taken against them. This can include claims for compensation, damages, and other costs associated with a security breach. Implementing a baggage screening system can be a proactive measure to reduce the risk of such events occurring, and therefore reduce the risk of potential legal action.</w:t>
      </w:r>
      <w:r>
        <w:t xml:space="preserve"> </w:t>
      </w:r>
      <w:r w:rsidR="00000000">
        <w:t>Increased Efficiency: Automating the baggage screening process with a screening system can improve the overall efficiency of airport operations. The system can screen passengers and their luggage more quickly and accurately than manual screening, reducing the time passengers spend in</w:t>
      </w:r>
      <w:r w:rsidR="00000000">
        <w:rPr>
          <w:spacing w:val="-7"/>
        </w:rPr>
        <w:t xml:space="preserve"> </w:t>
      </w:r>
      <w:r w:rsidR="00000000">
        <w:t>line</w:t>
      </w:r>
      <w:r w:rsidR="00000000">
        <w:rPr>
          <w:spacing w:val="-8"/>
        </w:rPr>
        <w:t xml:space="preserve"> </w:t>
      </w:r>
      <w:r w:rsidR="00000000">
        <w:t>and</w:t>
      </w:r>
      <w:r w:rsidR="00000000">
        <w:rPr>
          <w:spacing w:val="-7"/>
        </w:rPr>
        <w:t xml:space="preserve"> </w:t>
      </w:r>
      <w:r w:rsidR="00000000">
        <w:t>the</w:t>
      </w:r>
      <w:r w:rsidR="00000000">
        <w:rPr>
          <w:spacing w:val="-8"/>
        </w:rPr>
        <w:t xml:space="preserve"> </w:t>
      </w:r>
      <w:r w:rsidR="00000000">
        <w:t>overall</w:t>
      </w:r>
      <w:r w:rsidR="00000000">
        <w:rPr>
          <w:spacing w:val="-7"/>
        </w:rPr>
        <w:t xml:space="preserve"> </w:t>
      </w:r>
      <w:r w:rsidR="00000000">
        <w:t>screening</w:t>
      </w:r>
      <w:r w:rsidR="00000000">
        <w:rPr>
          <w:spacing w:val="-10"/>
        </w:rPr>
        <w:t xml:space="preserve"> </w:t>
      </w:r>
      <w:r w:rsidR="00000000">
        <w:t>time.</w:t>
      </w:r>
      <w:r w:rsidR="00000000">
        <w:rPr>
          <w:spacing w:val="-10"/>
        </w:rPr>
        <w:t xml:space="preserve"> </w:t>
      </w:r>
      <w:r w:rsidR="00000000">
        <w:t>This</w:t>
      </w:r>
      <w:r w:rsidR="00000000">
        <w:rPr>
          <w:spacing w:val="-7"/>
        </w:rPr>
        <w:t xml:space="preserve"> </w:t>
      </w:r>
      <w:r w:rsidR="00000000">
        <w:t>can</w:t>
      </w:r>
      <w:r w:rsidR="00000000">
        <w:rPr>
          <w:spacing w:val="-7"/>
        </w:rPr>
        <w:t xml:space="preserve"> </w:t>
      </w:r>
      <w:r w:rsidR="00000000">
        <w:t>reduce</w:t>
      </w:r>
      <w:r w:rsidR="00000000">
        <w:rPr>
          <w:spacing w:val="-8"/>
        </w:rPr>
        <w:t xml:space="preserve"> </w:t>
      </w:r>
      <w:r w:rsidR="00000000">
        <w:t>delays,</w:t>
      </w:r>
      <w:r w:rsidR="00000000">
        <w:rPr>
          <w:spacing w:val="-7"/>
        </w:rPr>
        <w:t xml:space="preserve"> </w:t>
      </w:r>
      <w:r w:rsidR="00000000">
        <w:t>improve</w:t>
      </w:r>
      <w:r w:rsidR="00000000">
        <w:rPr>
          <w:spacing w:val="-7"/>
        </w:rPr>
        <w:t xml:space="preserve"> </w:t>
      </w:r>
      <w:r w:rsidR="00000000">
        <w:t>passenger</w:t>
      </w:r>
      <w:r w:rsidR="00000000">
        <w:rPr>
          <w:spacing w:val="-6"/>
        </w:rPr>
        <w:t xml:space="preserve"> </w:t>
      </w:r>
      <w:r w:rsidR="00000000">
        <w:t>satisfaction,</w:t>
      </w:r>
      <w:r w:rsidR="00000000">
        <w:rPr>
          <w:spacing w:val="-5"/>
        </w:rPr>
        <w:t xml:space="preserve"> </w:t>
      </w:r>
      <w:r w:rsidR="00000000">
        <w:t xml:space="preserve">and increase the airport's capacity to handle more passengers. By </w:t>
      </w:r>
      <w:r w:rsidR="00000000">
        <w:lastRenderedPageBreak/>
        <w:t>increasing the efficiency of the baggage</w:t>
      </w:r>
      <w:r w:rsidR="00000000">
        <w:rPr>
          <w:spacing w:val="-15"/>
        </w:rPr>
        <w:t xml:space="preserve"> </w:t>
      </w:r>
      <w:r w:rsidR="00000000">
        <w:t>screening</w:t>
      </w:r>
      <w:r w:rsidR="00000000">
        <w:rPr>
          <w:spacing w:val="-15"/>
        </w:rPr>
        <w:t xml:space="preserve"> </w:t>
      </w:r>
      <w:r w:rsidR="00000000">
        <w:t>process,</w:t>
      </w:r>
      <w:r w:rsidR="00000000">
        <w:rPr>
          <w:spacing w:val="-15"/>
        </w:rPr>
        <w:t xml:space="preserve"> </w:t>
      </w:r>
      <w:r w:rsidR="00000000">
        <w:t>airports</w:t>
      </w:r>
      <w:r w:rsidR="00000000">
        <w:rPr>
          <w:spacing w:val="-15"/>
        </w:rPr>
        <w:t xml:space="preserve"> </w:t>
      </w:r>
      <w:r w:rsidR="00000000">
        <w:t>can</w:t>
      </w:r>
      <w:r w:rsidR="00000000">
        <w:rPr>
          <w:spacing w:val="-15"/>
        </w:rPr>
        <w:t xml:space="preserve"> </w:t>
      </w:r>
      <w:r w:rsidR="00000000">
        <w:t>also</w:t>
      </w:r>
      <w:r w:rsidR="00000000">
        <w:rPr>
          <w:spacing w:val="-15"/>
        </w:rPr>
        <w:t xml:space="preserve"> </w:t>
      </w:r>
      <w:r w:rsidR="00000000">
        <w:t>improve</w:t>
      </w:r>
      <w:r w:rsidR="00000000">
        <w:rPr>
          <w:spacing w:val="-15"/>
        </w:rPr>
        <w:t xml:space="preserve"> </w:t>
      </w:r>
      <w:r w:rsidR="00000000">
        <w:t>the</w:t>
      </w:r>
      <w:r w:rsidR="00000000">
        <w:rPr>
          <w:spacing w:val="-15"/>
        </w:rPr>
        <w:t xml:space="preserve"> </w:t>
      </w:r>
      <w:r w:rsidR="00000000">
        <w:t>flow</w:t>
      </w:r>
      <w:r w:rsidR="00000000">
        <w:rPr>
          <w:spacing w:val="-15"/>
        </w:rPr>
        <w:t xml:space="preserve"> </w:t>
      </w:r>
      <w:r w:rsidR="00000000">
        <w:t>of</w:t>
      </w:r>
      <w:r w:rsidR="00000000">
        <w:rPr>
          <w:spacing w:val="-15"/>
        </w:rPr>
        <w:t xml:space="preserve"> </w:t>
      </w:r>
      <w:r w:rsidR="00000000">
        <w:t>passengers</w:t>
      </w:r>
      <w:r w:rsidR="00000000">
        <w:rPr>
          <w:spacing w:val="-15"/>
        </w:rPr>
        <w:t xml:space="preserve"> </w:t>
      </w:r>
      <w:r w:rsidR="00000000">
        <w:t>and</w:t>
      </w:r>
      <w:r w:rsidR="00000000">
        <w:rPr>
          <w:spacing w:val="-15"/>
        </w:rPr>
        <w:t xml:space="preserve"> </w:t>
      </w:r>
      <w:r w:rsidR="00000000">
        <w:t>reduce</w:t>
      </w:r>
      <w:r w:rsidR="00000000">
        <w:rPr>
          <w:spacing w:val="-15"/>
        </w:rPr>
        <w:t xml:space="preserve"> </w:t>
      </w:r>
      <w:r w:rsidR="00000000">
        <w:t>congestion in the terminal.</w:t>
      </w:r>
      <w:r>
        <w:t xml:space="preserve"> </w:t>
      </w:r>
      <w:r w:rsidR="00000000">
        <w:t>Reduced Labor Costs: Implementing a baggage screening system can reduce the need for additional</w:t>
      </w:r>
      <w:r w:rsidR="00000000">
        <w:rPr>
          <w:spacing w:val="-15"/>
        </w:rPr>
        <w:t xml:space="preserve"> </w:t>
      </w:r>
      <w:r w:rsidR="00000000">
        <w:t>security</w:t>
      </w:r>
      <w:r w:rsidR="00000000">
        <w:rPr>
          <w:spacing w:val="-15"/>
        </w:rPr>
        <w:t xml:space="preserve"> </w:t>
      </w:r>
      <w:r w:rsidR="00000000">
        <w:t>personnel</w:t>
      </w:r>
      <w:r w:rsidR="00000000">
        <w:rPr>
          <w:spacing w:val="-15"/>
        </w:rPr>
        <w:t xml:space="preserve"> </w:t>
      </w:r>
      <w:r w:rsidR="00000000">
        <w:t>to</w:t>
      </w:r>
      <w:r w:rsidR="00000000">
        <w:rPr>
          <w:spacing w:val="-15"/>
        </w:rPr>
        <w:t xml:space="preserve"> </w:t>
      </w:r>
      <w:r w:rsidR="00000000">
        <w:t>screen</w:t>
      </w:r>
      <w:r w:rsidR="00000000">
        <w:rPr>
          <w:spacing w:val="-15"/>
        </w:rPr>
        <w:t xml:space="preserve"> </w:t>
      </w:r>
      <w:r w:rsidR="00000000">
        <w:t>passengers</w:t>
      </w:r>
      <w:r w:rsidR="00000000">
        <w:rPr>
          <w:spacing w:val="-14"/>
        </w:rPr>
        <w:t xml:space="preserve"> </w:t>
      </w:r>
      <w:r w:rsidR="00000000">
        <w:t>and</w:t>
      </w:r>
      <w:r w:rsidR="00000000">
        <w:rPr>
          <w:spacing w:val="-13"/>
        </w:rPr>
        <w:t xml:space="preserve"> </w:t>
      </w:r>
      <w:r w:rsidR="00000000">
        <w:t>their</w:t>
      </w:r>
      <w:r w:rsidR="00000000">
        <w:rPr>
          <w:spacing w:val="-14"/>
        </w:rPr>
        <w:t xml:space="preserve"> </w:t>
      </w:r>
      <w:r w:rsidR="00000000">
        <w:t>luggage</w:t>
      </w:r>
      <w:r w:rsidR="00000000">
        <w:rPr>
          <w:spacing w:val="-14"/>
        </w:rPr>
        <w:t xml:space="preserve"> </w:t>
      </w:r>
      <w:r w:rsidR="00000000">
        <w:t>manually.</w:t>
      </w:r>
      <w:r w:rsidR="00000000">
        <w:rPr>
          <w:spacing w:val="-15"/>
        </w:rPr>
        <w:t xml:space="preserve"> </w:t>
      </w:r>
      <w:r w:rsidR="00000000">
        <w:t>Automated</w:t>
      </w:r>
      <w:r w:rsidR="00000000">
        <w:rPr>
          <w:spacing w:val="-14"/>
        </w:rPr>
        <w:t xml:space="preserve"> </w:t>
      </w:r>
      <w:r w:rsidR="00000000">
        <w:t>systems can screen bags more quickly and accurately than manual screening, reducing the need for additional</w:t>
      </w:r>
      <w:r w:rsidR="00000000">
        <w:rPr>
          <w:spacing w:val="-11"/>
        </w:rPr>
        <w:t xml:space="preserve"> </w:t>
      </w:r>
      <w:r w:rsidR="00000000">
        <w:t>personnel.</w:t>
      </w:r>
      <w:r w:rsidR="00000000">
        <w:rPr>
          <w:spacing w:val="-15"/>
        </w:rPr>
        <w:t xml:space="preserve"> </w:t>
      </w:r>
      <w:r w:rsidR="00000000">
        <w:t>This</w:t>
      </w:r>
      <w:r w:rsidR="00000000">
        <w:rPr>
          <w:spacing w:val="-10"/>
        </w:rPr>
        <w:t xml:space="preserve"> </w:t>
      </w:r>
      <w:r w:rsidR="00000000">
        <w:t>can</w:t>
      </w:r>
      <w:r w:rsidR="00000000">
        <w:rPr>
          <w:spacing w:val="-11"/>
        </w:rPr>
        <w:t xml:space="preserve"> </w:t>
      </w:r>
      <w:r w:rsidR="00000000">
        <w:t>reduce</w:t>
      </w:r>
      <w:r w:rsidR="00000000">
        <w:rPr>
          <w:spacing w:val="-12"/>
        </w:rPr>
        <w:t xml:space="preserve"> </w:t>
      </w:r>
      <w:r w:rsidR="00000000">
        <w:t>labor</w:t>
      </w:r>
      <w:r w:rsidR="00000000">
        <w:rPr>
          <w:spacing w:val="-11"/>
        </w:rPr>
        <w:t xml:space="preserve"> </w:t>
      </w:r>
      <w:r w:rsidR="00000000">
        <w:t>costs,</w:t>
      </w:r>
      <w:r w:rsidR="00000000">
        <w:rPr>
          <w:spacing w:val="-11"/>
        </w:rPr>
        <w:t xml:space="preserve"> </w:t>
      </w:r>
      <w:r w:rsidR="00000000">
        <w:t>improve</w:t>
      </w:r>
      <w:r w:rsidR="00000000">
        <w:rPr>
          <w:spacing w:val="-12"/>
        </w:rPr>
        <w:t xml:space="preserve"> </w:t>
      </w:r>
      <w:r w:rsidR="00000000">
        <w:t>the</w:t>
      </w:r>
      <w:r w:rsidR="00000000">
        <w:rPr>
          <w:spacing w:val="-11"/>
        </w:rPr>
        <w:t xml:space="preserve"> </w:t>
      </w:r>
      <w:r w:rsidR="00000000">
        <w:t>efficiency</w:t>
      </w:r>
      <w:r w:rsidR="00000000">
        <w:rPr>
          <w:spacing w:val="-15"/>
        </w:rPr>
        <w:t xml:space="preserve"> </w:t>
      </w:r>
      <w:r w:rsidR="00000000">
        <w:t>of</w:t>
      </w:r>
      <w:r w:rsidR="00000000">
        <w:rPr>
          <w:spacing w:val="-9"/>
        </w:rPr>
        <w:t xml:space="preserve"> </w:t>
      </w:r>
      <w:r w:rsidR="00000000">
        <w:t>airport</w:t>
      </w:r>
      <w:r w:rsidR="00000000">
        <w:rPr>
          <w:spacing w:val="-10"/>
        </w:rPr>
        <w:t xml:space="preserve"> </w:t>
      </w:r>
      <w:r w:rsidR="00000000">
        <w:t>operations,</w:t>
      </w:r>
      <w:r w:rsidR="00000000">
        <w:rPr>
          <w:spacing w:val="-10"/>
        </w:rPr>
        <w:t xml:space="preserve"> </w:t>
      </w:r>
      <w:r w:rsidR="00000000">
        <w:t>and reduce</w:t>
      </w:r>
      <w:r w:rsidR="00000000">
        <w:rPr>
          <w:spacing w:val="-15"/>
        </w:rPr>
        <w:t xml:space="preserve"> </w:t>
      </w:r>
      <w:r w:rsidR="00000000">
        <w:t>the</w:t>
      </w:r>
      <w:r w:rsidR="00000000">
        <w:rPr>
          <w:spacing w:val="-10"/>
        </w:rPr>
        <w:t xml:space="preserve"> </w:t>
      </w:r>
      <w:r w:rsidR="00000000">
        <w:t>workload</w:t>
      </w:r>
      <w:r w:rsidR="00000000">
        <w:rPr>
          <w:spacing w:val="-9"/>
        </w:rPr>
        <w:t xml:space="preserve"> </w:t>
      </w:r>
      <w:r w:rsidR="00000000">
        <w:t>on</w:t>
      </w:r>
      <w:r w:rsidR="00000000">
        <w:rPr>
          <w:spacing w:val="-11"/>
        </w:rPr>
        <w:t xml:space="preserve"> </w:t>
      </w:r>
      <w:r w:rsidR="00000000">
        <w:t>security</w:t>
      </w:r>
      <w:r w:rsidR="00000000">
        <w:rPr>
          <w:spacing w:val="-15"/>
        </w:rPr>
        <w:t xml:space="preserve"> </w:t>
      </w:r>
      <w:r w:rsidR="00000000">
        <w:t>personnel.</w:t>
      </w:r>
      <w:r w:rsidR="00000000">
        <w:rPr>
          <w:spacing w:val="-15"/>
        </w:rPr>
        <w:t xml:space="preserve"> </w:t>
      </w:r>
      <w:r w:rsidR="00000000">
        <w:t>Automated</w:t>
      </w:r>
      <w:r w:rsidR="00000000">
        <w:rPr>
          <w:spacing w:val="-11"/>
        </w:rPr>
        <w:t xml:space="preserve"> </w:t>
      </w:r>
      <w:r w:rsidR="00000000">
        <w:t>baggage</w:t>
      </w:r>
      <w:r w:rsidR="00000000">
        <w:rPr>
          <w:spacing w:val="-12"/>
        </w:rPr>
        <w:t xml:space="preserve"> </w:t>
      </w:r>
      <w:r w:rsidR="00000000">
        <w:t>screening</w:t>
      </w:r>
      <w:r w:rsidR="00000000">
        <w:rPr>
          <w:spacing w:val="-13"/>
        </w:rPr>
        <w:t xml:space="preserve"> </w:t>
      </w:r>
      <w:r w:rsidR="00000000">
        <w:t>systems</w:t>
      </w:r>
      <w:r w:rsidR="00000000">
        <w:rPr>
          <w:spacing w:val="-10"/>
        </w:rPr>
        <w:t xml:space="preserve"> </w:t>
      </w:r>
      <w:r w:rsidR="00000000">
        <w:t>can</w:t>
      </w:r>
      <w:r w:rsidR="00000000">
        <w:rPr>
          <w:spacing w:val="-11"/>
        </w:rPr>
        <w:t xml:space="preserve"> </w:t>
      </w:r>
      <w:r w:rsidR="00000000">
        <w:t>also</w:t>
      </w:r>
      <w:r w:rsidR="00000000">
        <w:rPr>
          <w:spacing w:val="-10"/>
        </w:rPr>
        <w:t xml:space="preserve"> </w:t>
      </w:r>
      <w:r w:rsidR="00000000">
        <w:t>reduce the risk of human error, which can lead to missed security threats and other issues.</w:t>
      </w:r>
      <w:r>
        <w:t xml:space="preserve"> </w:t>
      </w:r>
      <w:r w:rsidR="00000000">
        <w:t>Improved</w:t>
      </w:r>
      <w:r w:rsidR="00000000">
        <w:rPr>
          <w:spacing w:val="-15"/>
        </w:rPr>
        <w:t xml:space="preserve"> </w:t>
      </w:r>
      <w:r w:rsidR="00000000">
        <w:t>Revenue:</w:t>
      </w:r>
      <w:r w:rsidR="00000000">
        <w:rPr>
          <w:spacing w:val="-12"/>
        </w:rPr>
        <w:t xml:space="preserve"> </w:t>
      </w:r>
      <w:r w:rsidR="00000000">
        <w:t>By</w:t>
      </w:r>
      <w:r w:rsidR="00000000">
        <w:rPr>
          <w:spacing w:val="-15"/>
        </w:rPr>
        <w:t xml:space="preserve"> </w:t>
      </w:r>
      <w:r w:rsidR="00000000">
        <w:t>improving</w:t>
      </w:r>
      <w:r w:rsidR="00000000">
        <w:rPr>
          <w:spacing w:val="-14"/>
        </w:rPr>
        <w:t xml:space="preserve"> </w:t>
      </w:r>
      <w:r w:rsidR="00000000">
        <w:t>security</w:t>
      </w:r>
      <w:r w:rsidR="00000000">
        <w:rPr>
          <w:spacing w:val="-15"/>
        </w:rPr>
        <w:t xml:space="preserve"> </w:t>
      </w:r>
      <w:r w:rsidR="00000000">
        <w:t>and</w:t>
      </w:r>
      <w:r w:rsidR="00000000">
        <w:rPr>
          <w:spacing w:val="-12"/>
        </w:rPr>
        <w:t xml:space="preserve"> </w:t>
      </w:r>
      <w:r w:rsidR="00000000">
        <w:t>passenger</w:t>
      </w:r>
      <w:r w:rsidR="00000000">
        <w:rPr>
          <w:spacing w:val="-13"/>
        </w:rPr>
        <w:t xml:space="preserve"> </w:t>
      </w:r>
      <w:r w:rsidR="00000000">
        <w:t>satisfaction,</w:t>
      </w:r>
      <w:r w:rsidR="00000000">
        <w:rPr>
          <w:spacing w:val="-12"/>
        </w:rPr>
        <w:t xml:space="preserve"> </w:t>
      </w:r>
      <w:r w:rsidR="00000000">
        <w:t>an</w:t>
      </w:r>
      <w:r w:rsidR="00000000">
        <w:rPr>
          <w:spacing w:val="-12"/>
        </w:rPr>
        <w:t xml:space="preserve"> </w:t>
      </w:r>
      <w:r w:rsidR="00000000">
        <w:t>airport</w:t>
      </w:r>
      <w:r w:rsidR="00000000">
        <w:rPr>
          <w:spacing w:val="-12"/>
        </w:rPr>
        <w:t xml:space="preserve"> </w:t>
      </w:r>
      <w:r w:rsidR="00000000">
        <w:t>carry-on</w:t>
      </w:r>
      <w:r w:rsidR="00000000">
        <w:rPr>
          <w:spacing w:val="-12"/>
        </w:rPr>
        <w:t xml:space="preserve"> </w:t>
      </w:r>
      <w:r w:rsidR="00000000">
        <w:t>baggage screening system can help attract more passengers and increase revenue. Passengers are more likely to choose an airport that provides a high level of security, and a positive passenger experience</w:t>
      </w:r>
      <w:r w:rsidR="00000000">
        <w:rPr>
          <w:spacing w:val="-7"/>
        </w:rPr>
        <w:t xml:space="preserve"> </w:t>
      </w:r>
      <w:r w:rsidR="00000000">
        <w:t>can</w:t>
      </w:r>
      <w:r w:rsidR="00000000">
        <w:rPr>
          <w:spacing w:val="-8"/>
        </w:rPr>
        <w:t xml:space="preserve"> </w:t>
      </w:r>
      <w:r w:rsidR="00000000">
        <w:t>encourage</w:t>
      </w:r>
      <w:r w:rsidR="00000000">
        <w:rPr>
          <w:spacing w:val="-9"/>
        </w:rPr>
        <w:t xml:space="preserve"> </w:t>
      </w:r>
      <w:r w:rsidR="00000000">
        <w:t>repeat</w:t>
      </w:r>
      <w:r w:rsidR="00000000">
        <w:rPr>
          <w:spacing w:val="-8"/>
        </w:rPr>
        <w:t xml:space="preserve"> </w:t>
      </w:r>
      <w:r w:rsidR="00000000">
        <w:t>business.</w:t>
      </w:r>
      <w:r w:rsidR="00000000">
        <w:rPr>
          <w:spacing w:val="-5"/>
        </w:rPr>
        <w:t xml:space="preserve"> </w:t>
      </w:r>
      <w:r w:rsidR="00000000">
        <w:t>By</w:t>
      </w:r>
      <w:r w:rsidR="00000000">
        <w:rPr>
          <w:spacing w:val="-12"/>
        </w:rPr>
        <w:t xml:space="preserve"> </w:t>
      </w:r>
      <w:r w:rsidR="00000000">
        <w:t>reducing</w:t>
      </w:r>
      <w:r w:rsidR="00000000">
        <w:rPr>
          <w:spacing w:val="-10"/>
        </w:rPr>
        <w:t xml:space="preserve"> </w:t>
      </w:r>
      <w:r w:rsidR="00000000">
        <w:t>delays</w:t>
      </w:r>
      <w:r w:rsidR="00000000">
        <w:rPr>
          <w:spacing w:val="-8"/>
        </w:rPr>
        <w:t xml:space="preserve"> </w:t>
      </w:r>
      <w:r w:rsidR="00000000">
        <w:t>and</w:t>
      </w:r>
      <w:r w:rsidR="00000000">
        <w:rPr>
          <w:spacing w:val="-8"/>
        </w:rPr>
        <w:t xml:space="preserve"> </w:t>
      </w:r>
      <w:r w:rsidR="00000000">
        <w:t>improving</w:t>
      </w:r>
      <w:r w:rsidR="00000000">
        <w:rPr>
          <w:spacing w:val="-10"/>
        </w:rPr>
        <w:t xml:space="preserve"> </w:t>
      </w:r>
      <w:r w:rsidR="00000000">
        <w:t>the</w:t>
      </w:r>
      <w:r w:rsidR="00000000">
        <w:rPr>
          <w:spacing w:val="-6"/>
        </w:rPr>
        <w:t xml:space="preserve"> </w:t>
      </w:r>
      <w:r w:rsidR="00000000">
        <w:t>efficiency</w:t>
      </w:r>
      <w:r w:rsidR="00000000">
        <w:rPr>
          <w:spacing w:val="-10"/>
        </w:rPr>
        <w:t xml:space="preserve"> </w:t>
      </w:r>
      <w:r w:rsidR="00000000">
        <w:t>of</w:t>
      </w:r>
      <w:r w:rsidR="00000000">
        <w:rPr>
          <w:spacing w:val="-9"/>
        </w:rPr>
        <w:t xml:space="preserve"> </w:t>
      </w:r>
      <w:r w:rsidR="00000000">
        <w:t>the screening</w:t>
      </w:r>
      <w:r w:rsidR="00000000">
        <w:rPr>
          <w:spacing w:val="-3"/>
        </w:rPr>
        <w:t xml:space="preserve"> </w:t>
      </w:r>
      <w:r w:rsidR="00000000">
        <w:t>process, the</w:t>
      </w:r>
      <w:r w:rsidR="00000000">
        <w:rPr>
          <w:spacing w:val="-1"/>
        </w:rPr>
        <w:t xml:space="preserve"> </w:t>
      </w:r>
      <w:r w:rsidR="00000000">
        <w:t>airport</w:t>
      </w:r>
      <w:r w:rsidR="00000000">
        <w:rPr>
          <w:spacing w:val="-1"/>
        </w:rPr>
        <w:t xml:space="preserve"> </w:t>
      </w:r>
      <w:r w:rsidR="00000000">
        <w:t>can also improve</w:t>
      </w:r>
      <w:r w:rsidR="00000000">
        <w:rPr>
          <w:spacing w:val="-2"/>
        </w:rPr>
        <w:t xml:space="preserve"> </w:t>
      </w:r>
      <w:r w:rsidR="00000000">
        <w:t>its capacity</w:t>
      </w:r>
      <w:r w:rsidR="00000000">
        <w:rPr>
          <w:spacing w:val="-5"/>
        </w:rPr>
        <w:t xml:space="preserve"> </w:t>
      </w:r>
      <w:r w:rsidR="00000000">
        <w:t>to handle</w:t>
      </w:r>
      <w:r w:rsidR="00000000">
        <w:rPr>
          <w:spacing w:val="-1"/>
        </w:rPr>
        <w:t xml:space="preserve"> </w:t>
      </w:r>
      <w:r w:rsidR="00000000">
        <w:t>more passengers,</w:t>
      </w:r>
      <w:r w:rsidR="00000000">
        <w:rPr>
          <w:spacing w:val="-1"/>
        </w:rPr>
        <w:t xml:space="preserve"> </w:t>
      </w:r>
      <w:r w:rsidR="00000000">
        <w:t>leading</w:t>
      </w:r>
      <w:r w:rsidR="00000000">
        <w:rPr>
          <w:spacing w:val="-2"/>
        </w:rPr>
        <w:t xml:space="preserve"> </w:t>
      </w:r>
      <w:r w:rsidR="00000000">
        <w:t>to increased revenue.</w:t>
      </w:r>
      <w:r>
        <w:t xml:space="preserve"> </w:t>
      </w:r>
      <w:r w:rsidR="00000000">
        <w:t>Reduced Maintenance Costs: High-quality baggage screening systems can be designed to be reliable</w:t>
      </w:r>
      <w:r w:rsidR="00000000">
        <w:rPr>
          <w:spacing w:val="-15"/>
        </w:rPr>
        <w:t xml:space="preserve"> </w:t>
      </w:r>
      <w:r w:rsidR="00000000">
        <w:t>and</w:t>
      </w:r>
      <w:r w:rsidR="00000000">
        <w:rPr>
          <w:spacing w:val="-13"/>
        </w:rPr>
        <w:t xml:space="preserve"> </w:t>
      </w:r>
      <w:r w:rsidR="00000000">
        <w:t>require</w:t>
      </w:r>
      <w:r w:rsidR="00000000">
        <w:rPr>
          <w:spacing w:val="-14"/>
        </w:rPr>
        <w:t xml:space="preserve"> </w:t>
      </w:r>
      <w:r w:rsidR="00000000">
        <w:t>minimal</w:t>
      </w:r>
      <w:r w:rsidR="00000000">
        <w:rPr>
          <w:spacing w:val="-13"/>
        </w:rPr>
        <w:t xml:space="preserve"> </w:t>
      </w:r>
      <w:r w:rsidR="00000000">
        <w:t>maintenance.</w:t>
      </w:r>
      <w:r w:rsidR="00000000">
        <w:rPr>
          <w:spacing w:val="-11"/>
        </w:rPr>
        <w:t xml:space="preserve"> </w:t>
      </w:r>
      <w:r w:rsidR="00000000">
        <w:t>By</w:t>
      </w:r>
      <w:r w:rsidR="00000000">
        <w:rPr>
          <w:spacing w:val="-15"/>
        </w:rPr>
        <w:t xml:space="preserve"> </w:t>
      </w:r>
      <w:r w:rsidR="00000000">
        <w:t>reducing</w:t>
      </w:r>
      <w:r w:rsidR="00000000">
        <w:rPr>
          <w:spacing w:val="-15"/>
        </w:rPr>
        <w:t xml:space="preserve"> </w:t>
      </w:r>
      <w:r w:rsidR="00000000">
        <w:t>maintenance</w:t>
      </w:r>
      <w:r w:rsidR="00000000">
        <w:rPr>
          <w:spacing w:val="-12"/>
        </w:rPr>
        <w:t xml:space="preserve"> </w:t>
      </w:r>
      <w:r w:rsidR="00000000">
        <w:t>costs,</w:t>
      </w:r>
      <w:r w:rsidR="00000000">
        <w:rPr>
          <w:spacing w:val="-13"/>
        </w:rPr>
        <w:t xml:space="preserve"> </w:t>
      </w:r>
      <w:r w:rsidR="00000000">
        <w:t>the</w:t>
      </w:r>
      <w:r w:rsidR="00000000">
        <w:rPr>
          <w:spacing w:val="-14"/>
        </w:rPr>
        <w:t xml:space="preserve"> </w:t>
      </w:r>
      <w:r w:rsidR="00000000">
        <w:t>airport</w:t>
      </w:r>
      <w:r w:rsidR="00000000">
        <w:rPr>
          <w:spacing w:val="-13"/>
        </w:rPr>
        <w:t xml:space="preserve"> </w:t>
      </w:r>
      <w:r w:rsidR="00000000">
        <w:t>can</w:t>
      </w:r>
      <w:r w:rsidR="00000000">
        <w:rPr>
          <w:spacing w:val="-13"/>
        </w:rPr>
        <w:t xml:space="preserve"> </w:t>
      </w:r>
      <w:r w:rsidR="00000000">
        <w:t>improve its bottom line and allocate more resources to other critical areas of its operations. Automated baggage screening systems can also be easier to maintain than manual screening systems, which can require frequent calibration and adjustment.</w:t>
      </w:r>
      <w:r>
        <w:t xml:space="preserve"> </w:t>
      </w:r>
      <w:r w:rsidR="00000000">
        <w:t>Overall, implementing</w:t>
      </w:r>
      <w:r w:rsidR="00000000">
        <w:rPr>
          <w:spacing w:val="-1"/>
        </w:rPr>
        <w:t xml:space="preserve"> </w:t>
      </w:r>
      <w:r w:rsidR="00000000">
        <w:t>an airport carry-on baggage screening</w:t>
      </w:r>
      <w:r w:rsidR="00000000">
        <w:rPr>
          <w:spacing w:val="-1"/>
        </w:rPr>
        <w:t xml:space="preserve"> </w:t>
      </w:r>
      <w:r w:rsidR="00000000">
        <w:t>system can provide significant cost benefits by improving security, reducing liability, increasing efficiency, improving revenue, reducing labor costs, and reducing maintenance costs.</w:t>
      </w:r>
      <w:r>
        <w:t xml:space="preserve"> </w:t>
      </w:r>
      <w:r w:rsidR="00000000">
        <w:rPr>
          <w:rFonts w:ascii="Palatino"/>
          <w:spacing w:val="-5"/>
        </w:rPr>
        <w:t>176</w:t>
      </w:r>
      <w:r>
        <w:rPr>
          <w:rFonts w:ascii="Palatino"/>
        </w:rPr>
        <w:t xml:space="preserve">   </w:t>
      </w:r>
      <w:r w:rsidR="00000000">
        <w:t>SYSTEM</w:t>
      </w:r>
      <w:r w:rsidR="00000000">
        <w:rPr>
          <w:spacing w:val="-2"/>
        </w:rPr>
        <w:t xml:space="preserve"> INTEGRATION</w:t>
      </w:r>
      <w:r>
        <w:t xml:space="preserve"> </w:t>
      </w:r>
      <w:r w:rsidR="00000000">
        <w:t>Integration of a carry-on baggage screening system is crucial to ensure that the system operates effectively and efficiently. Here are some key factors to consider in the integration of a carry-on baggage screening system:</w:t>
      </w:r>
      <w:r>
        <w:t xml:space="preserve"> </w:t>
      </w:r>
      <w:r w:rsidR="00000000">
        <w:t>Space</w:t>
      </w:r>
      <w:r w:rsidR="00000000">
        <w:rPr>
          <w:spacing w:val="-15"/>
        </w:rPr>
        <w:t xml:space="preserve"> </w:t>
      </w:r>
      <w:r w:rsidR="00000000">
        <w:t>Planning:</w:t>
      </w:r>
      <w:r w:rsidR="00000000">
        <w:rPr>
          <w:spacing w:val="-15"/>
        </w:rPr>
        <w:t xml:space="preserve"> </w:t>
      </w:r>
      <w:r w:rsidR="00000000">
        <w:t>The</w:t>
      </w:r>
      <w:r w:rsidR="00000000">
        <w:rPr>
          <w:spacing w:val="-15"/>
        </w:rPr>
        <w:t xml:space="preserve"> </w:t>
      </w:r>
      <w:r w:rsidR="00000000">
        <w:t>screening</w:t>
      </w:r>
      <w:r w:rsidR="00000000">
        <w:rPr>
          <w:spacing w:val="-15"/>
        </w:rPr>
        <w:t xml:space="preserve"> </w:t>
      </w:r>
      <w:r w:rsidR="00000000">
        <w:t>system</w:t>
      </w:r>
      <w:r w:rsidR="00000000">
        <w:rPr>
          <w:spacing w:val="-15"/>
        </w:rPr>
        <w:t xml:space="preserve"> </w:t>
      </w:r>
      <w:r w:rsidR="00000000">
        <w:t>must</w:t>
      </w:r>
      <w:r w:rsidR="00000000">
        <w:rPr>
          <w:spacing w:val="-15"/>
        </w:rPr>
        <w:t xml:space="preserve"> </w:t>
      </w:r>
      <w:r w:rsidR="00000000">
        <w:t>be</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fit</w:t>
      </w:r>
      <w:r w:rsidR="00000000">
        <w:rPr>
          <w:spacing w:val="-15"/>
        </w:rPr>
        <w:t xml:space="preserve"> </w:t>
      </w:r>
      <w:r w:rsidR="00000000">
        <w:t>into</w:t>
      </w:r>
      <w:r w:rsidR="00000000">
        <w:rPr>
          <w:spacing w:val="-15"/>
        </w:rPr>
        <w:t xml:space="preserve"> </w:t>
      </w:r>
      <w:r w:rsidR="00000000">
        <w:t>the</w:t>
      </w:r>
      <w:r w:rsidR="00000000">
        <w:rPr>
          <w:spacing w:val="-15"/>
        </w:rPr>
        <w:t xml:space="preserve"> </w:t>
      </w:r>
      <w:r w:rsidR="00000000">
        <w:t>available</w:t>
      </w:r>
      <w:r w:rsidR="00000000">
        <w:rPr>
          <w:spacing w:val="-15"/>
        </w:rPr>
        <w:t xml:space="preserve"> </w:t>
      </w:r>
      <w:r w:rsidR="00000000">
        <w:t>space</w:t>
      </w:r>
      <w:r w:rsidR="00000000">
        <w:rPr>
          <w:spacing w:val="-15"/>
        </w:rPr>
        <w:t xml:space="preserve"> </w:t>
      </w:r>
      <w:r w:rsidR="00000000">
        <w:t>at</w:t>
      </w:r>
      <w:r w:rsidR="00000000">
        <w:rPr>
          <w:spacing w:val="-15"/>
        </w:rPr>
        <w:t xml:space="preserve"> </w:t>
      </w:r>
      <w:r w:rsidR="00000000">
        <w:t>the</w:t>
      </w:r>
      <w:r w:rsidR="00000000">
        <w:rPr>
          <w:spacing w:val="-15"/>
        </w:rPr>
        <w:t xml:space="preserve"> </w:t>
      </w:r>
      <w:r w:rsidR="00000000">
        <w:t>airport. This includes determining the appropriate size and layout of the X-ray machine, conveyor belt, screening station, and control console.</w:t>
      </w:r>
      <w:r>
        <w:t xml:space="preserve"> </w:t>
      </w:r>
      <w:r w:rsidR="00000000">
        <w:t>Network Integration: The screening system must be integrated into the airport's network infrastructure. This includes connecting the computer system and control console to the airport's network, and ensuring that the system can communicate with other security systems.</w:t>
      </w:r>
      <w:r>
        <w:t xml:space="preserve"> </w:t>
      </w:r>
      <w:r w:rsidR="00000000">
        <w:t>Process</w:t>
      </w:r>
      <w:r w:rsidR="00000000">
        <w:rPr>
          <w:spacing w:val="-5"/>
        </w:rPr>
        <w:t xml:space="preserve"> </w:t>
      </w:r>
      <w:r w:rsidR="00000000">
        <w:t>Optimization:</w:t>
      </w:r>
      <w:r w:rsidR="00000000">
        <w:rPr>
          <w:spacing w:val="-8"/>
        </w:rPr>
        <w:t xml:space="preserve"> </w:t>
      </w:r>
      <w:r w:rsidR="00000000">
        <w:t>The</w:t>
      </w:r>
      <w:r w:rsidR="00000000">
        <w:rPr>
          <w:spacing w:val="-5"/>
        </w:rPr>
        <w:t xml:space="preserve"> </w:t>
      </w:r>
      <w:r w:rsidR="00000000">
        <w:t>screening</w:t>
      </w:r>
      <w:r w:rsidR="00000000">
        <w:rPr>
          <w:spacing w:val="-6"/>
        </w:rPr>
        <w:t xml:space="preserve"> </w:t>
      </w:r>
      <w:r w:rsidR="00000000">
        <w:t>system</w:t>
      </w:r>
      <w:r w:rsidR="00000000">
        <w:rPr>
          <w:spacing w:val="-4"/>
        </w:rPr>
        <w:t xml:space="preserve"> </w:t>
      </w:r>
      <w:r w:rsidR="00000000">
        <w:t>must</w:t>
      </w:r>
      <w:r w:rsidR="00000000">
        <w:rPr>
          <w:spacing w:val="-4"/>
        </w:rPr>
        <w:t xml:space="preserve"> </w:t>
      </w:r>
      <w:r w:rsidR="00000000">
        <w:t>be</w:t>
      </w:r>
      <w:r w:rsidR="00000000">
        <w:rPr>
          <w:spacing w:val="-4"/>
        </w:rPr>
        <w:t xml:space="preserve"> </w:t>
      </w:r>
      <w:r w:rsidR="00000000">
        <w:t>integrated</w:t>
      </w:r>
      <w:r w:rsidR="00000000">
        <w:rPr>
          <w:spacing w:val="-4"/>
        </w:rPr>
        <w:t xml:space="preserve"> </w:t>
      </w:r>
      <w:r w:rsidR="00000000">
        <w:t>into</w:t>
      </w:r>
      <w:r w:rsidR="00000000">
        <w:rPr>
          <w:spacing w:val="-4"/>
        </w:rPr>
        <w:t xml:space="preserve"> </w:t>
      </w:r>
      <w:r w:rsidR="00000000">
        <w:t>the</w:t>
      </w:r>
      <w:r w:rsidR="00000000">
        <w:rPr>
          <w:spacing w:val="-5"/>
        </w:rPr>
        <w:t xml:space="preserve"> </w:t>
      </w:r>
      <w:r w:rsidR="00000000">
        <w:t>overall</w:t>
      </w:r>
      <w:r w:rsidR="00000000">
        <w:rPr>
          <w:spacing w:val="-4"/>
        </w:rPr>
        <w:t xml:space="preserve"> </w:t>
      </w:r>
      <w:r w:rsidR="00000000">
        <w:t>screening</w:t>
      </w:r>
      <w:r w:rsidR="00000000">
        <w:rPr>
          <w:spacing w:val="-6"/>
        </w:rPr>
        <w:t xml:space="preserve"> </w:t>
      </w:r>
      <w:r w:rsidR="00000000">
        <w:t>process for</w:t>
      </w:r>
      <w:r w:rsidR="00000000">
        <w:rPr>
          <w:spacing w:val="-15"/>
        </w:rPr>
        <w:t xml:space="preserve"> </w:t>
      </w:r>
      <w:r w:rsidR="00000000">
        <w:t>passengers</w:t>
      </w:r>
      <w:r w:rsidR="00000000">
        <w:rPr>
          <w:spacing w:val="-15"/>
        </w:rPr>
        <w:t xml:space="preserve"> </w:t>
      </w:r>
      <w:r w:rsidR="00000000">
        <w:t>and</w:t>
      </w:r>
      <w:r w:rsidR="00000000">
        <w:rPr>
          <w:spacing w:val="-15"/>
        </w:rPr>
        <w:t xml:space="preserve"> </w:t>
      </w:r>
      <w:r w:rsidR="00000000">
        <w:t>their</w:t>
      </w:r>
      <w:r w:rsidR="00000000">
        <w:rPr>
          <w:spacing w:val="-15"/>
        </w:rPr>
        <w:t xml:space="preserve"> </w:t>
      </w:r>
      <w:r w:rsidR="00000000">
        <w:t>baggage.</w:t>
      </w:r>
      <w:r w:rsidR="00000000">
        <w:rPr>
          <w:spacing w:val="-15"/>
        </w:rPr>
        <w:t xml:space="preserve"> </w:t>
      </w:r>
      <w:r w:rsidR="00000000">
        <w:t>This</w:t>
      </w:r>
      <w:r w:rsidR="00000000">
        <w:rPr>
          <w:spacing w:val="-15"/>
        </w:rPr>
        <w:t xml:space="preserve"> </w:t>
      </w:r>
      <w:r w:rsidR="00000000">
        <w:t>includes</w:t>
      </w:r>
      <w:r w:rsidR="00000000">
        <w:rPr>
          <w:spacing w:val="-15"/>
        </w:rPr>
        <w:t xml:space="preserve"> </w:t>
      </w:r>
      <w:r w:rsidR="00000000">
        <w:t>determining</w:t>
      </w:r>
      <w:r w:rsidR="00000000">
        <w:rPr>
          <w:spacing w:val="-15"/>
        </w:rPr>
        <w:t xml:space="preserve"> </w:t>
      </w:r>
      <w:r w:rsidR="00000000">
        <w:t>the</w:t>
      </w:r>
      <w:r w:rsidR="00000000">
        <w:rPr>
          <w:spacing w:val="-15"/>
        </w:rPr>
        <w:t xml:space="preserve"> </w:t>
      </w:r>
      <w:r w:rsidR="00000000">
        <w:t>appropriate</w:t>
      </w:r>
      <w:r w:rsidR="00000000">
        <w:rPr>
          <w:spacing w:val="-15"/>
        </w:rPr>
        <w:t xml:space="preserve"> </w:t>
      </w:r>
      <w:r w:rsidR="00000000">
        <w:t>procedures</w:t>
      </w:r>
      <w:r w:rsidR="00000000">
        <w:rPr>
          <w:spacing w:val="-15"/>
        </w:rPr>
        <w:t xml:space="preserve"> </w:t>
      </w:r>
      <w:r w:rsidR="00000000">
        <w:t>for</w:t>
      </w:r>
      <w:r w:rsidR="00000000">
        <w:rPr>
          <w:spacing w:val="-15"/>
        </w:rPr>
        <w:t xml:space="preserve"> </w:t>
      </w:r>
      <w:r w:rsidR="00000000">
        <w:t>moving bags through the screening process, and ensuring that the system can handle the volume of bags and passengers.</w:t>
      </w:r>
      <w:r>
        <w:t xml:space="preserve"> </w:t>
      </w:r>
      <w:r w:rsidR="00000000">
        <w:t>Personnel</w:t>
      </w:r>
      <w:r w:rsidR="00000000">
        <w:rPr>
          <w:spacing w:val="-8"/>
        </w:rPr>
        <w:t xml:space="preserve"> </w:t>
      </w:r>
      <w:r w:rsidR="00000000">
        <w:t>Training:</w:t>
      </w:r>
      <w:r w:rsidR="00000000">
        <w:rPr>
          <w:spacing w:val="-8"/>
        </w:rPr>
        <w:t xml:space="preserve"> </w:t>
      </w:r>
      <w:r w:rsidR="00000000">
        <w:t>The</w:t>
      </w:r>
      <w:r w:rsidR="00000000">
        <w:rPr>
          <w:spacing w:val="-3"/>
        </w:rPr>
        <w:t xml:space="preserve"> </w:t>
      </w:r>
      <w:r w:rsidR="00000000">
        <w:t>personnel</w:t>
      </w:r>
      <w:r w:rsidR="00000000">
        <w:rPr>
          <w:spacing w:val="-4"/>
        </w:rPr>
        <w:t xml:space="preserve"> </w:t>
      </w:r>
      <w:r w:rsidR="00000000">
        <w:t>operating</w:t>
      </w:r>
      <w:r w:rsidR="00000000">
        <w:rPr>
          <w:spacing w:val="-7"/>
        </w:rPr>
        <w:t xml:space="preserve"> </w:t>
      </w:r>
      <w:r w:rsidR="00000000">
        <w:t>the</w:t>
      </w:r>
      <w:r w:rsidR="00000000">
        <w:rPr>
          <w:spacing w:val="-4"/>
        </w:rPr>
        <w:t xml:space="preserve"> </w:t>
      </w:r>
      <w:r w:rsidR="00000000">
        <w:t>screening</w:t>
      </w:r>
      <w:r w:rsidR="00000000">
        <w:rPr>
          <w:spacing w:val="-7"/>
        </w:rPr>
        <w:t xml:space="preserve"> </w:t>
      </w:r>
      <w:r w:rsidR="00000000">
        <w:t>system</w:t>
      </w:r>
      <w:r w:rsidR="00000000">
        <w:rPr>
          <w:spacing w:val="-4"/>
        </w:rPr>
        <w:t xml:space="preserve"> </w:t>
      </w:r>
      <w:r w:rsidR="00000000">
        <w:t>must</w:t>
      </w:r>
      <w:r w:rsidR="00000000">
        <w:rPr>
          <w:spacing w:val="-4"/>
        </w:rPr>
        <w:t xml:space="preserve"> </w:t>
      </w:r>
      <w:r w:rsidR="00000000">
        <w:t>be</w:t>
      </w:r>
      <w:r w:rsidR="00000000">
        <w:rPr>
          <w:spacing w:val="-7"/>
        </w:rPr>
        <w:t xml:space="preserve"> </w:t>
      </w:r>
      <w:r w:rsidR="00000000">
        <w:t>properly</w:t>
      </w:r>
      <w:r w:rsidR="00000000">
        <w:rPr>
          <w:spacing w:val="-11"/>
        </w:rPr>
        <w:t xml:space="preserve"> </w:t>
      </w:r>
      <w:r w:rsidR="00000000">
        <w:t>trained</w:t>
      </w:r>
      <w:r w:rsidR="00000000">
        <w:rPr>
          <w:spacing w:val="-4"/>
        </w:rPr>
        <w:t xml:space="preserve"> </w:t>
      </w:r>
      <w:r w:rsidR="00000000">
        <w:t>to</w:t>
      </w:r>
      <w:r w:rsidR="00000000">
        <w:rPr>
          <w:spacing w:val="-4"/>
        </w:rPr>
        <w:t xml:space="preserve"> </w:t>
      </w:r>
      <w:r w:rsidR="00000000">
        <w:t>use the equipment and follow the screening procedures. This includes training on how to operate the X-ray machine, interpret the images, and identify prohibited items and threats.</w:t>
      </w:r>
      <w:r>
        <w:t xml:space="preserve"> </w:t>
      </w:r>
      <w:r w:rsidR="00000000">
        <w:t>Maintenance and Upgrades: The screening system must be properly maintained and updated to ensure that it remains effective and efficient over time. This includes regular maintenance of the X-ray machine and conveyor belt, as well as upgrades to the software and hardware components of the system.</w:t>
      </w:r>
      <w:r>
        <w:t xml:space="preserve"> </w:t>
      </w:r>
      <w:r w:rsidR="00000000">
        <w:t>Overall, integration of a carry-on baggage screening system requires careful planning and coordination</w:t>
      </w:r>
      <w:r w:rsidR="00000000">
        <w:rPr>
          <w:spacing w:val="-15"/>
        </w:rPr>
        <w:t xml:space="preserve"> </w:t>
      </w:r>
      <w:r w:rsidR="00000000">
        <w:t>to</w:t>
      </w:r>
      <w:r w:rsidR="00000000">
        <w:rPr>
          <w:spacing w:val="-15"/>
        </w:rPr>
        <w:t xml:space="preserve"> </w:t>
      </w:r>
      <w:r w:rsidR="00000000">
        <w:t>ensure</w:t>
      </w:r>
      <w:r w:rsidR="00000000">
        <w:rPr>
          <w:spacing w:val="-15"/>
        </w:rPr>
        <w:t xml:space="preserve"> </w:t>
      </w:r>
      <w:r w:rsidR="00000000">
        <w:t>that</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effective,</w:t>
      </w:r>
      <w:r w:rsidR="00000000">
        <w:rPr>
          <w:spacing w:val="-15"/>
        </w:rPr>
        <w:t xml:space="preserve"> </w:t>
      </w:r>
      <w:r w:rsidR="00000000">
        <w:t>efficient,</w:t>
      </w:r>
      <w:r w:rsidR="00000000">
        <w:rPr>
          <w:spacing w:val="-15"/>
        </w:rPr>
        <w:t xml:space="preserve"> </w:t>
      </w:r>
      <w:r w:rsidR="00000000">
        <w:t>and</w:t>
      </w:r>
      <w:r w:rsidR="00000000">
        <w:rPr>
          <w:spacing w:val="-15"/>
        </w:rPr>
        <w:t xml:space="preserve"> </w:t>
      </w:r>
      <w:r w:rsidR="00000000">
        <w:t>reliable.</w:t>
      </w:r>
      <w:r w:rsidR="00000000">
        <w:rPr>
          <w:spacing w:val="-15"/>
        </w:rPr>
        <w:t xml:space="preserve"> </w:t>
      </w:r>
      <w:r w:rsidR="00000000">
        <w:t>By</w:t>
      </w:r>
      <w:r w:rsidR="00000000">
        <w:rPr>
          <w:spacing w:val="-15"/>
        </w:rPr>
        <w:t xml:space="preserve"> </w:t>
      </w:r>
      <w:r w:rsidR="00000000">
        <w:t>integrating</w:t>
      </w:r>
      <w:r w:rsidR="00000000">
        <w:rPr>
          <w:spacing w:val="-15"/>
        </w:rPr>
        <w:t xml:space="preserve"> </w:t>
      </w:r>
      <w:r w:rsidR="00000000">
        <w:t>the</w:t>
      </w:r>
      <w:r w:rsidR="00000000">
        <w:rPr>
          <w:spacing w:val="-15"/>
        </w:rPr>
        <w:t xml:space="preserve"> </w:t>
      </w:r>
      <w:r w:rsidR="00000000">
        <w:t>various components of the system into the airport's infrastructure and screening process, airports can improve security and ensure a smooth and efficient passenger experience.</w:t>
      </w:r>
      <w:r>
        <w:t xml:space="preserve"> </w:t>
      </w:r>
      <w:r w:rsidR="00000000">
        <w:rPr>
          <w:spacing w:val="-2"/>
        </w:rPr>
        <w:t>SUPPLIERS</w:t>
      </w:r>
      <w:r>
        <w:t xml:space="preserve"> </w:t>
      </w:r>
      <w:r w:rsidR="00000000">
        <w:t>There</w:t>
      </w:r>
      <w:r w:rsidR="00000000">
        <w:rPr>
          <w:spacing w:val="-10"/>
        </w:rPr>
        <w:t xml:space="preserve"> </w:t>
      </w:r>
      <w:r w:rsidR="00000000">
        <w:t>are</w:t>
      </w:r>
      <w:r w:rsidR="00000000">
        <w:rPr>
          <w:spacing w:val="-12"/>
        </w:rPr>
        <w:t xml:space="preserve"> </w:t>
      </w:r>
      <w:r w:rsidR="00000000">
        <w:t>several</w:t>
      </w:r>
      <w:r w:rsidR="00000000">
        <w:rPr>
          <w:spacing w:val="-10"/>
        </w:rPr>
        <w:t xml:space="preserve"> </w:t>
      </w:r>
      <w:r w:rsidR="00000000">
        <w:t>suppliers</w:t>
      </w:r>
      <w:r w:rsidR="00000000">
        <w:rPr>
          <w:spacing w:val="-11"/>
        </w:rPr>
        <w:t xml:space="preserve"> </w:t>
      </w:r>
      <w:r w:rsidR="00000000">
        <w:t>that</w:t>
      </w:r>
      <w:r w:rsidR="00000000">
        <w:rPr>
          <w:spacing w:val="-11"/>
        </w:rPr>
        <w:t xml:space="preserve"> </w:t>
      </w:r>
      <w:r w:rsidR="00000000">
        <w:t>provide</w:t>
      </w:r>
      <w:r w:rsidR="00000000">
        <w:rPr>
          <w:spacing w:val="-10"/>
        </w:rPr>
        <w:t xml:space="preserve"> </w:t>
      </w:r>
      <w:r w:rsidR="00000000">
        <w:t>carry-on</w:t>
      </w:r>
      <w:r w:rsidR="00000000">
        <w:rPr>
          <w:spacing w:val="-9"/>
        </w:rPr>
        <w:t xml:space="preserve"> </w:t>
      </w:r>
      <w:r w:rsidR="00000000">
        <w:t>baggage</w:t>
      </w:r>
      <w:r w:rsidR="00000000">
        <w:rPr>
          <w:spacing w:val="-9"/>
        </w:rPr>
        <w:t xml:space="preserve"> </w:t>
      </w:r>
      <w:r w:rsidR="00000000">
        <w:t>screening</w:t>
      </w:r>
      <w:r w:rsidR="00000000">
        <w:rPr>
          <w:spacing w:val="-13"/>
        </w:rPr>
        <w:t xml:space="preserve"> </w:t>
      </w:r>
      <w:r w:rsidR="00000000">
        <w:t>systems</w:t>
      </w:r>
      <w:r w:rsidR="00000000">
        <w:rPr>
          <w:spacing w:val="-10"/>
        </w:rPr>
        <w:t xml:space="preserve"> </w:t>
      </w:r>
      <w:r w:rsidR="00000000">
        <w:t>to</w:t>
      </w:r>
      <w:r w:rsidR="00000000">
        <w:rPr>
          <w:spacing w:val="-10"/>
        </w:rPr>
        <w:t xml:space="preserve"> </w:t>
      </w:r>
      <w:r w:rsidR="00000000">
        <w:t>airports</w:t>
      </w:r>
      <w:r w:rsidR="00000000">
        <w:rPr>
          <w:spacing w:val="-8"/>
        </w:rPr>
        <w:t xml:space="preserve"> </w:t>
      </w:r>
      <w:r w:rsidR="00000000">
        <w:t>around</w:t>
      </w:r>
      <w:r w:rsidR="00000000">
        <w:rPr>
          <w:spacing w:val="-11"/>
        </w:rPr>
        <w:t xml:space="preserve"> </w:t>
      </w:r>
      <w:r w:rsidR="00000000">
        <w:t>the world. Here are some examples:</w:t>
      </w:r>
      <w:r>
        <w:t xml:space="preserve"> </w:t>
      </w:r>
      <w:r w:rsidR="00000000">
        <w:t>Smiths Detection: Smiths Detection is a global supplier of security screening systems, including carry-on baggage screening systems. Their systems use advanced X-ray imaging technology to detect and identify potential threats in carry-on bags.</w:t>
      </w:r>
      <w:r>
        <w:t xml:space="preserve"> </w:t>
      </w:r>
      <w:r w:rsidR="00000000">
        <w:t>L3Harris Security &amp; Detection Systems: L3Harris is a leading supplier of security and detection systems</w:t>
      </w:r>
      <w:r w:rsidR="00000000">
        <w:rPr>
          <w:spacing w:val="46"/>
        </w:rPr>
        <w:t xml:space="preserve"> </w:t>
      </w:r>
      <w:r w:rsidR="00000000">
        <w:t>for</w:t>
      </w:r>
      <w:r w:rsidR="00000000">
        <w:rPr>
          <w:spacing w:val="45"/>
        </w:rPr>
        <w:t xml:space="preserve"> </w:t>
      </w:r>
      <w:r w:rsidR="00000000">
        <w:t>airports</w:t>
      </w:r>
      <w:r w:rsidR="00000000">
        <w:rPr>
          <w:spacing w:val="46"/>
        </w:rPr>
        <w:t xml:space="preserve"> </w:t>
      </w:r>
      <w:r w:rsidR="00000000">
        <w:t>and</w:t>
      </w:r>
      <w:r w:rsidR="00000000">
        <w:rPr>
          <w:spacing w:val="48"/>
        </w:rPr>
        <w:t xml:space="preserve"> </w:t>
      </w:r>
      <w:r w:rsidR="00000000">
        <w:t>other</w:t>
      </w:r>
      <w:r w:rsidR="00000000">
        <w:rPr>
          <w:spacing w:val="44"/>
        </w:rPr>
        <w:t xml:space="preserve"> </w:t>
      </w:r>
      <w:r w:rsidR="00000000">
        <w:t>high-security</w:t>
      </w:r>
      <w:r w:rsidR="00000000">
        <w:rPr>
          <w:spacing w:val="41"/>
        </w:rPr>
        <w:t xml:space="preserve"> </w:t>
      </w:r>
      <w:r w:rsidR="00000000">
        <w:lastRenderedPageBreak/>
        <w:t>environments.</w:t>
      </w:r>
      <w:r w:rsidR="00000000">
        <w:rPr>
          <w:spacing w:val="40"/>
        </w:rPr>
        <w:t xml:space="preserve"> </w:t>
      </w:r>
      <w:r w:rsidR="00000000">
        <w:t>Their</w:t>
      </w:r>
      <w:r w:rsidR="00000000">
        <w:rPr>
          <w:spacing w:val="45"/>
        </w:rPr>
        <w:t xml:space="preserve"> </w:t>
      </w:r>
      <w:r w:rsidR="00000000">
        <w:t>carry-on</w:t>
      </w:r>
      <w:r w:rsidR="00000000">
        <w:rPr>
          <w:spacing w:val="46"/>
        </w:rPr>
        <w:t xml:space="preserve"> </w:t>
      </w:r>
      <w:r w:rsidR="00000000">
        <w:t>baggage</w:t>
      </w:r>
      <w:r w:rsidR="00000000">
        <w:rPr>
          <w:spacing w:val="45"/>
        </w:rPr>
        <w:t xml:space="preserve"> </w:t>
      </w:r>
      <w:r w:rsidR="00000000">
        <w:rPr>
          <w:spacing w:val="-2"/>
        </w:rPr>
        <w:t>screening</w:t>
      </w:r>
      <w:r>
        <w:t xml:space="preserve"> </w:t>
      </w:r>
      <w:r w:rsidR="00000000">
        <w:rPr>
          <w:rFonts w:ascii="Palatino"/>
          <w:spacing w:val="-5"/>
        </w:rPr>
        <w:t>177</w:t>
      </w:r>
      <w:r>
        <w:rPr>
          <w:rFonts w:ascii="Palatino"/>
        </w:rPr>
        <w:t xml:space="preserve">   </w:t>
      </w:r>
      <w:r w:rsidR="00000000">
        <w:t>systems use advanced X-ray imaging technology and automated threat detection algorithms to improve security and efficiency.</w:t>
      </w:r>
      <w:r>
        <w:t xml:space="preserve"> </w:t>
      </w:r>
      <w:r w:rsidR="00000000">
        <w:t>Analogic Corporation: Analogic Corporation is a provider of advanced security screening and imaging systems, including carry-on baggage screening systems. Their systems use advanced computed tomography (CT) imaging technology to detect and identify potential threats in carry- on bags.</w:t>
      </w:r>
      <w:r>
        <w:t xml:space="preserve"> </w:t>
      </w:r>
      <w:r w:rsidR="00000000">
        <w:t>Astrophysics Inc.:</w:t>
      </w:r>
      <w:r w:rsidR="00000000">
        <w:rPr>
          <w:spacing w:val="-8"/>
        </w:rPr>
        <w:t xml:space="preserve"> </w:t>
      </w:r>
      <w:r w:rsidR="00000000">
        <w:t>Astrophysics Inc. is a supplier of security screening systems, including carry- on baggage screening</w:t>
      </w:r>
      <w:r w:rsidR="00000000">
        <w:rPr>
          <w:spacing w:val="-1"/>
        </w:rPr>
        <w:t xml:space="preserve"> </w:t>
      </w:r>
      <w:r w:rsidR="00000000">
        <w:t>systems.</w:t>
      </w:r>
      <w:r w:rsidR="00000000">
        <w:rPr>
          <w:spacing w:val="-2"/>
        </w:rPr>
        <w:t xml:space="preserve"> </w:t>
      </w:r>
      <w:r w:rsidR="00000000">
        <w:t>Their systems use advanced X-ray</w:t>
      </w:r>
      <w:r w:rsidR="00000000">
        <w:rPr>
          <w:spacing w:val="-5"/>
        </w:rPr>
        <w:t xml:space="preserve"> </w:t>
      </w:r>
      <w:r w:rsidR="00000000">
        <w:t>imaging technology</w:t>
      </w:r>
      <w:r w:rsidR="00000000">
        <w:rPr>
          <w:spacing w:val="-1"/>
        </w:rPr>
        <w:t xml:space="preserve"> </w:t>
      </w:r>
      <w:r w:rsidR="00000000">
        <w:t>and threat detection software to improve security and efficiency.</w:t>
      </w:r>
      <w:r>
        <w:t xml:space="preserve"> </w:t>
      </w:r>
      <w:r w:rsidR="00000000">
        <w:t>CEIA: CEIA is a global provider of security screening systems, including carry-on baggage screening systems. Their systems use advanced metal detection technology and X-ray imaging technology to detect and identify potential threats in carry-on bags.</w:t>
      </w:r>
      <w:r>
        <w:t xml:space="preserve"> </w:t>
      </w:r>
      <w:r w:rsidR="00000000">
        <w:t>Overall,</w:t>
      </w:r>
      <w:r w:rsidR="00000000">
        <w:rPr>
          <w:spacing w:val="-7"/>
        </w:rPr>
        <w:t xml:space="preserve"> </w:t>
      </w:r>
      <w:r w:rsidR="00000000">
        <w:t>choosing</w:t>
      </w:r>
      <w:r w:rsidR="00000000">
        <w:rPr>
          <w:spacing w:val="-10"/>
        </w:rPr>
        <w:t xml:space="preserve"> </w:t>
      </w:r>
      <w:r w:rsidR="00000000">
        <w:t>the</w:t>
      </w:r>
      <w:r w:rsidR="00000000">
        <w:rPr>
          <w:spacing w:val="-8"/>
        </w:rPr>
        <w:t xml:space="preserve"> </w:t>
      </w:r>
      <w:r w:rsidR="00000000">
        <w:t>right</w:t>
      </w:r>
      <w:r w:rsidR="00000000">
        <w:rPr>
          <w:spacing w:val="-7"/>
        </w:rPr>
        <w:t xml:space="preserve"> </w:t>
      </w:r>
      <w:r w:rsidR="00000000">
        <w:t>supplier</w:t>
      </w:r>
      <w:r w:rsidR="00000000">
        <w:rPr>
          <w:spacing w:val="-8"/>
        </w:rPr>
        <w:t xml:space="preserve"> </w:t>
      </w:r>
      <w:r w:rsidR="00000000">
        <w:t>for</w:t>
      </w:r>
      <w:r w:rsidR="00000000">
        <w:rPr>
          <w:spacing w:val="-9"/>
        </w:rPr>
        <w:t xml:space="preserve"> </w:t>
      </w:r>
      <w:r w:rsidR="00000000">
        <w:t>a</w:t>
      </w:r>
      <w:r w:rsidR="00000000">
        <w:rPr>
          <w:spacing w:val="-8"/>
        </w:rPr>
        <w:t xml:space="preserve"> </w:t>
      </w:r>
      <w:r w:rsidR="00000000">
        <w:t>carry-on</w:t>
      </w:r>
      <w:r w:rsidR="00000000">
        <w:rPr>
          <w:spacing w:val="-5"/>
        </w:rPr>
        <w:t xml:space="preserve"> </w:t>
      </w:r>
      <w:r w:rsidR="00000000">
        <w:t>baggage</w:t>
      </w:r>
      <w:r w:rsidR="00000000">
        <w:rPr>
          <w:spacing w:val="-8"/>
        </w:rPr>
        <w:t xml:space="preserve"> </w:t>
      </w:r>
      <w:r w:rsidR="00000000">
        <w:t>screening</w:t>
      </w:r>
      <w:r w:rsidR="00000000">
        <w:rPr>
          <w:spacing w:val="-10"/>
        </w:rPr>
        <w:t xml:space="preserve"> </w:t>
      </w:r>
      <w:r w:rsidR="00000000">
        <w:t>system</w:t>
      </w:r>
      <w:r w:rsidR="00000000">
        <w:rPr>
          <w:spacing w:val="-7"/>
        </w:rPr>
        <w:t xml:space="preserve"> </w:t>
      </w:r>
      <w:r w:rsidR="00000000">
        <w:t>is</w:t>
      </w:r>
      <w:r w:rsidR="00000000">
        <w:rPr>
          <w:spacing w:val="-7"/>
        </w:rPr>
        <w:t xml:space="preserve"> </w:t>
      </w:r>
      <w:r w:rsidR="00000000">
        <w:t>critical</w:t>
      </w:r>
      <w:r w:rsidR="00000000">
        <w:rPr>
          <w:spacing w:val="-7"/>
        </w:rPr>
        <w:t xml:space="preserve"> </w:t>
      </w:r>
      <w:r w:rsidR="00000000">
        <w:t>to</w:t>
      </w:r>
      <w:r w:rsidR="00000000">
        <w:rPr>
          <w:spacing w:val="-7"/>
        </w:rPr>
        <w:t xml:space="preserve"> </w:t>
      </w:r>
      <w:r w:rsidR="00000000">
        <w:t>ensuring that</w:t>
      </w:r>
      <w:r w:rsidR="00000000">
        <w:rPr>
          <w:spacing w:val="-3"/>
        </w:rPr>
        <w:t xml:space="preserve"> </w:t>
      </w:r>
      <w:r w:rsidR="00000000">
        <w:t>the</w:t>
      </w:r>
      <w:r w:rsidR="00000000">
        <w:rPr>
          <w:spacing w:val="-3"/>
        </w:rPr>
        <w:t xml:space="preserve"> </w:t>
      </w:r>
      <w:r w:rsidR="00000000">
        <w:t>system</w:t>
      </w:r>
      <w:r w:rsidR="00000000">
        <w:rPr>
          <w:spacing w:val="-3"/>
        </w:rPr>
        <w:t xml:space="preserve"> </w:t>
      </w:r>
      <w:r w:rsidR="00000000">
        <w:t>is</w:t>
      </w:r>
      <w:r w:rsidR="00000000">
        <w:rPr>
          <w:spacing w:val="-4"/>
        </w:rPr>
        <w:t xml:space="preserve"> </w:t>
      </w:r>
      <w:r w:rsidR="00000000">
        <w:t>effective,</w:t>
      </w:r>
      <w:r w:rsidR="00000000">
        <w:rPr>
          <w:spacing w:val="-3"/>
        </w:rPr>
        <w:t xml:space="preserve"> </w:t>
      </w:r>
      <w:r w:rsidR="00000000">
        <w:t>efficient,</w:t>
      </w:r>
      <w:r w:rsidR="00000000">
        <w:rPr>
          <w:spacing w:val="-3"/>
        </w:rPr>
        <w:t xml:space="preserve"> </w:t>
      </w:r>
      <w:r w:rsidR="00000000">
        <w:t>and</w:t>
      </w:r>
      <w:r w:rsidR="00000000">
        <w:rPr>
          <w:spacing w:val="-3"/>
        </w:rPr>
        <w:t xml:space="preserve"> </w:t>
      </w:r>
      <w:r w:rsidR="00000000">
        <w:t>reliable.</w:t>
      </w:r>
      <w:r w:rsidR="00000000">
        <w:rPr>
          <w:spacing w:val="-2"/>
        </w:rPr>
        <w:t xml:space="preserve"> </w:t>
      </w:r>
      <w:r w:rsidR="00000000">
        <w:t>By</w:t>
      </w:r>
      <w:r w:rsidR="00000000">
        <w:rPr>
          <w:spacing w:val="-8"/>
        </w:rPr>
        <w:t xml:space="preserve"> </w:t>
      </w:r>
      <w:r w:rsidR="00000000">
        <w:t>selecting</w:t>
      </w:r>
      <w:r w:rsidR="00000000">
        <w:rPr>
          <w:spacing w:val="-6"/>
        </w:rPr>
        <w:t xml:space="preserve"> </w:t>
      </w:r>
      <w:r w:rsidR="00000000">
        <w:t>a</w:t>
      </w:r>
      <w:r w:rsidR="00000000">
        <w:rPr>
          <w:spacing w:val="-2"/>
        </w:rPr>
        <w:t xml:space="preserve"> </w:t>
      </w:r>
      <w:r w:rsidR="00000000">
        <w:t>reputable</w:t>
      </w:r>
      <w:r w:rsidR="00000000">
        <w:rPr>
          <w:spacing w:val="-2"/>
        </w:rPr>
        <w:t xml:space="preserve"> </w:t>
      </w:r>
      <w:r w:rsidR="00000000">
        <w:t>supplier</w:t>
      </w:r>
      <w:r w:rsidR="00000000">
        <w:rPr>
          <w:spacing w:val="-5"/>
        </w:rPr>
        <w:t xml:space="preserve"> </w:t>
      </w:r>
      <w:r w:rsidR="00000000">
        <w:t>with</w:t>
      </w:r>
      <w:r w:rsidR="00000000">
        <w:rPr>
          <w:spacing w:val="-3"/>
        </w:rPr>
        <w:t xml:space="preserve"> </w:t>
      </w:r>
      <w:r w:rsidR="00000000">
        <w:t>a</w:t>
      </w:r>
      <w:r w:rsidR="00000000">
        <w:rPr>
          <w:spacing w:val="-3"/>
        </w:rPr>
        <w:t xml:space="preserve"> </w:t>
      </w:r>
      <w:r w:rsidR="00000000">
        <w:t>proven track record of delivering high-quality security screening systems, airports can improve security and provide a better experience for their passengers.</w:t>
      </w:r>
      <w:r>
        <w:t xml:space="preserve">             </w:t>
      </w:r>
      <w:r w:rsidR="00000000">
        <w:rPr>
          <w:rFonts w:ascii="Palatino"/>
          <w:spacing w:val="-5"/>
        </w:rPr>
        <w:t>178</w:t>
      </w:r>
      <w:r>
        <w:rPr>
          <w:rFonts w:ascii="Palatino"/>
        </w:rPr>
        <w:t xml:space="preserve">  </w:t>
      </w:r>
      <w:r>
        <w:rPr>
          <w:rFonts w:ascii="Palatino"/>
          <w:sz w:val="28"/>
        </w:rPr>
        <w:t xml:space="preserve"> </w:t>
      </w:r>
      <w:bookmarkStart w:id="60" w:name="CAR_PARK_MANAGEMENT_SYSTEM"/>
      <w:bookmarkStart w:id="61" w:name="_bookmark34"/>
      <w:bookmarkEnd w:id="60"/>
      <w:bookmarkEnd w:id="61"/>
      <w:r w:rsidR="00000000">
        <w:t>CAR</w:t>
      </w:r>
      <w:r w:rsidR="00000000">
        <w:rPr>
          <w:spacing w:val="-7"/>
        </w:rPr>
        <w:t xml:space="preserve"> </w:t>
      </w:r>
      <w:r w:rsidR="00000000">
        <w:t>PARK</w:t>
      </w:r>
      <w:r w:rsidR="00000000">
        <w:rPr>
          <w:spacing w:val="-6"/>
        </w:rPr>
        <w:t xml:space="preserve"> </w:t>
      </w:r>
      <w:r w:rsidR="00000000">
        <w:t>MANAGEMENT</w:t>
      </w:r>
      <w:r w:rsidR="00000000">
        <w:rPr>
          <w:spacing w:val="-5"/>
        </w:rPr>
        <w:t xml:space="preserve"> </w:t>
      </w:r>
      <w:r w:rsidR="00000000">
        <w:rPr>
          <w:spacing w:val="-2"/>
        </w:rPr>
        <w:t>SYSTEM</w:t>
      </w:r>
      <w:r>
        <w:t xml:space="preserve"> </w:t>
      </w:r>
      <w:r w:rsidR="00000000">
        <w:rPr>
          <w:spacing w:val="-2"/>
        </w:rPr>
        <w:t>INTRODUCTION</w:t>
      </w:r>
      <w:r>
        <w:t xml:space="preserve"> </w:t>
      </w:r>
      <w:r w:rsidR="00000000">
        <w:t>An airport car park management system is a system of tools and procedures used to manage parking operations at an airport. The goal of a car park management system is to ensure that parking spaces are available to customers, that the parking areas are safe and secure, and that revenue is collected and processed efficiently.</w:t>
      </w:r>
      <w:r>
        <w:t xml:space="preserve"> </w:t>
      </w:r>
      <w:r w:rsidR="00000000">
        <w:t>An</w:t>
      </w:r>
      <w:r w:rsidR="00000000">
        <w:rPr>
          <w:spacing w:val="-3"/>
        </w:rPr>
        <w:t xml:space="preserve"> </w:t>
      </w:r>
      <w:r w:rsidR="00000000">
        <w:t>airport</w:t>
      </w:r>
      <w:r w:rsidR="00000000">
        <w:rPr>
          <w:spacing w:val="-1"/>
        </w:rPr>
        <w:t xml:space="preserve"> </w:t>
      </w:r>
      <w:r w:rsidR="00000000">
        <w:t>car</w:t>
      </w:r>
      <w:r w:rsidR="00000000">
        <w:rPr>
          <w:spacing w:val="-1"/>
        </w:rPr>
        <w:t xml:space="preserve"> </w:t>
      </w:r>
      <w:r w:rsidR="00000000">
        <w:t>park</w:t>
      </w:r>
      <w:r w:rsidR="00000000">
        <w:rPr>
          <w:spacing w:val="-1"/>
        </w:rPr>
        <w:t xml:space="preserve"> </w:t>
      </w:r>
      <w:r w:rsidR="00000000">
        <w:t>management</w:t>
      </w:r>
      <w:r w:rsidR="00000000">
        <w:rPr>
          <w:spacing w:val="-1"/>
        </w:rPr>
        <w:t xml:space="preserve"> </w:t>
      </w:r>
      <w:r w:rsidR="00000000">
        <w:t>system</w:t>
      </w:r>
      <w:r w:rsidR="00000000">
        <w:rPr>
          <w:spacing w:val="-1"/>
        </w:rPr>
        <w:t xml:space="preserve"> </w:t>
      </w:r>
      <w:r w:rsidR="00000000">
        <w:t>typically</w:t>
      </w:r>
      <w:r w:rsidR="00000000">
        <w:rPr>
          <w:spacing w:val="-4"/>
        </w:rPr>
        <w:t xml:space="preserve"> </w:t>
      </w:r>
      <w:r w:rsidR="00000000">
        <w:t>consists</w:t>
      </w:r>
      <w:r w:rsidR="00000000">
        <w:rPr>
          <w:spacing w:val="-1"/>
        </w:rPr>
        <w:t xml:space="preserve"> </w:t>
      </w:r>
      <w:r w:rsidR="00000000">
        <w:t>of</w:t>
      </w:r>
      <w:r w:rsidR="00000000">
        <w:rPr>
          <w:spacing w:val="-1"/>
        </w:rPr>
        <w:t xml:space="preserve"> </w:t>
      </w:r>
      <w:r w:rsidR="00000000">
        <w:t>the</w:t>
      </w:r>
      <w:r w:rsidR="00000000">
        <w:rPr>
          <w:spacing w:val="-3"/>
        </w:rPr>
        <w:t xml:space="preserve"> </w:t>
      </w:r>
      <w:r w:rsidR="00000000">
        <w:t xml:space="preserve">following </w:t>
      </w:r>
      <w:r w:rsidR="00000000">
        <w:rPr>
          <w:spacing w:val="-2"/>
        </w:rPr>
        <w:t>components:</w:t>
      </w:r>
      <w:r>
        <w:t xml:space="preserve"> </w:t>
      </w:r>
      <w:r w:rsidR="00000000">
        <w:t>Parking space management: This involves managing the allocation and availability of parking spaces, and ensuring that customers can find parking easily.</w:t>
      </w:r>
      <w:r>
        <w:t xml:space="preserve"> </w:t>
      </w:r>
      <w:r w:rsidR="00000000">
        <w:t>Revenue collection and processing:</w:t>
      </w:r>
      <w:r w:rsidR="00000000">
        <w:rPr>
          <w:spacing w:val="-1"/>
        </w:rPr>
        <w:t xml:space="preserve"> </w:t>
      </w:r>
      <w:r w:rsidR="00000000">
        <w:t>This involves collecting and processing payment for parking services, either through manual payment collection or automated payment systems.</w:t>
      </w:r>
      <w:r>
        <w:t xml:space="preserve"> </w:t>
      </w:r>
      <w:r w:rsidR="00000000">
        <w:t>Safety</w:t>
      </w:r>
      <w:r w:rsidR="00000000">
        <w:rPr>
          <w:spacing w:val="-15"/>
        </w:rPr>
        <w:t xml:space="preserve"> </w:t>
      </w:r>
      <w:r w:rsidR="00000000">
        <w:t>and</w:t>
      </w:r>
      <w:r w:rsidR="00000000">
        <w:rPr>
          <w:spacing w:val="-13"/>
        </w:rPr>
        <w:t xml:space="preserve"> </w:t>
      </w:r>
      <w:r w:rsidR="00000000">
        <w:t>security:</w:t>
      </w:r>
      <w:r w:rsidR="00000000">
        <w:rPr>
          <w:spacing w:val="-15"/>
        </w:rPr>
        <w:t xml:space="preserve"> </w:t>
      </w:r>
      <w:r w:rsidR="00000000">
        <w:t>This</w:t>
      </w:r>
      <w:r w:rsidR="00000000">
        <w:rPr>
          <w:spacing w:val="-10"/>
        </w:rPr>
        <w:t xml:space="preserve"> </w:t>
      </w:r>
      <w:r w:rsidR="00000000">
        <w:t>involves</w:t>
      </w:r>
      <w:r w:rsidR="00000000">
        <w:rPr>
          <w:spacing w:val="-13"/>
        </w:rPr>
        <w:t xml:space="preserve"> </w:t>
      </w:r>
      <w:r w:rsidR="00000000">
        <w:t>ensuring</w:t>
      </w:r>
      <w:r w:rsidR="00000000">
        <w:rPr>
          <w:spacing w:val="-15"/>
        </w:rPr>
        <w:t xml:space="preserve"> </w:t>
      </w:r>
      <w:r w:rsidR="00000000">
        <w:t>that</w:t>
      </w:r>
      <w:r w:rsidR="00000000">
        <w:rPr>
          <w:spacing w:val="-13"/>
        </w:rPr>
        <w:t xml:space="preserve"> </w:t>
      </w:r>
      <w:r w:rsidR="00000000">
        <w:t>parking</w:t>
      </w:r>
      <w:r w:rsidR="00000000">
        <w:rPr>
          <w:spacing w:val="-13"/>
        </w:rPr>
        <w:t xml:space="preserve"> </w:t>
      </w:r>
      <w:r w:rsidR="00000000">
        <w:t>areas</w:t>
      </w:r>
      <w:r w:rsidR="00000000">
        <w:rPr>
          <w:spacing w:val="-13"/>
        </w:rPr>
        <w:t xml:space="preserve"> </w:t>
      </w:r>
      <w:r w:rsidR="00000000">
        <w:t>are</w:t>
      </w:r>
      <w:r w:rsidR="00000000">
        <w:rPr>
          <w:spacing w:val="-11"/>
        </w:rPr>
        <w:t xml:space="preserve"> </w:t>
      </w:r>
      <w:r w:rsidR="00000000">
        <w:t>safe</w:t>
      </w:r>
      <w:r w:rsidR="00000000">
        <w:rPr>
          <w:spacing w:val="-14"/>
        </w:rPr>
        <w:t xml:space="preserve"> </w:t>
      </w:r>
      <w:r w:rsidR="00000000">
        <w:t>and</w:t>
      </w:r>
      <w:r w:rsidR="00000000">
        <w:rPr>
          <w:spacing w:val="-13"/>
        </w:rPr>
        <w:t xml:space="preserve"> </w:t>
      </w:r>
      <w:r w:rsidR="00000000">
        <w:t>secure,</w:t>
      </w:r>
      <w:r w:rsidR="00000000">
        <w:rPr>
          <w:spacing w:val="-11"/>
        </w:rPr>
        <w:t xml:space="preserve"> </w:t>
      </w:r>
      <w:r w:rsidR="00000000">
        <w:t>with</w:t>
      </w:r>
      <w:r w:rsidR="00000000">
        <w:rPr>
          <w:spacing w:val="-13"/>
        </w:rPr>
        <w:t xml:space="preserve"> </w:t>
      </w:r>
      <w:r w:rsidR="00000000">
        <w:t>appropriate lighting, surveillance cameras, and security personnel.</w:t>
      </w:r>
      <w:r>
        <w:t xml:space="preserve"> </w:t>
      </w:r>
      <w:r w:rsidR="00000000">
        <w:t>Customer service: This involves providing information to customers, assisting with parking and payment, and handling customer complaints or issues.</w:t>
      </w:r>
      <w:r>
        <w:t xml:space="preserve"> </w:t>
      </w:r>
      <w:r w:rsidR="00000000">
        <w:t>Reporting and analysis: This involves collecting data on parking usage, revenue, and customer behavior,</w:t>
      </w:r>
      <w:r w:rsidR="00000000">
        <w:rPr>
          <w:spacing w:val="-11"/>
        </w:rPr>
        <w:t xml:space="preserve"> </w:t>
      </w:r>
      <w:r w:rsidR="00000000">
        <w:t>and</w:t>
      </w:r>
      <w:r w:rsidR="00000000">
        <w:rPr>
          <w:spacing w:val="-11"/>
        </w:rPr>
        <w:t xml:space="preserve"> </w:t>
      </w:r>
      <w:r w:rsidR="00000000">
        <w:t>using</w:t>
      </w:r>
      <w:r w:rsidR="00000000">
        <w:rPr>
          <w:spacing w:val="-13"/>
        </w:rPr>
        <w:t xml:space="preserve"> </w:t>
      </w:r>
      <w:r w:rsidR="00000000">
        <w:t>that</w:t>
      </w:r>
      <w:r w:rsidR="00000000">
        <w:rPr>
          <w:spacing w:val="-11"/>
        </w:rPr>
        <w:t xml:space="preserve"> </w:t>
      </w:r>
      <w:r w:rsidR="00000000">
        <w:t>data</w:t>
      </w:r>
      <w:r w:rsidR="00000000">
        <w:rPr>
          <w:spacing w:val="-12"/>
        </w:rPr>
        <w:t xml:space="preserve"> </w:t>
      </w:r>
      <w:r w:rsidR="00000000">
        <w:t>to</w:t>
      </w:r>
      <w:r w:rsidR="00000000">
        <w:rPr>
          <w:spacing w:val="-11"/>
        </w:rPr>
        <w:t xml:space="preserve"> </w:t>
      </w:r>
      <w:r w:rsidR="00000000">
        <w:t>optimize</w:t>
      </w:r>
      <w:r w:rsidR="00000000">
        <w:rPr>
          <w:spacing w:val="-12"/>
        </w:rPr>
        <w:t xml:space="preserve"> </w:t>
      </w:r>
      <w:r w:rsidR="00000000">
        <w:t>parking</w:t>
      </w:r>
      <w:r w:rsidR="00000000">
        <w:rPr>
          <w:spacing w:val="-13"/>
        </w:rPr>
        <w:t xml:space="preserve"> </w:t>
      </w:r>
      <w:r w:rsidR="00000000">
        <w:t>operations</w:t>
      </w:r>
      <w:r w:rsidR="00000000">
        <w:rPr>
          <w:spacing w:val="-11"/>
        </w:rPr>
        <w:t xml:space="preserve"> </w:t>
      </w:r>
      <w:r w:rsidR="00000000">
        <w:t>and</w:t>
      </w:r>
      <w:r w:rsidR="00000000">
        <w:rPr>
          <w:spacing w:val="-9"/>
        </w:rPr>
        <w:t xml:space="preserve"> </w:t>
      </w:r>
      <w:r w:rsidR="00000000">
        <w:t>improve</w:t>
      </w:r>
      <w:r w:rsidR="00000000">
        <w:rPr>
          <w:spacing w:val="-13"/>
        </w:rPr>
        <w:t xml:space="preserve"> </w:t>
      </w:r>
      <w:r w:rsidR="00000000">
        <w:t>the</w:t>
      </w:r>
      <w:r w:rsidR="00000000">
        <w:rPr>
          <w:spacing w:val="-12"/>
        </w:rPr>
        <w:t xml:space="preserve"> </w:t>
      </w:r>
      <w:r w:rsidR="00000000">
        <w:t>customer</w:t>
      </w:r>
      <w:r w:rsidR="00000000">
        <w:rPr>
          <w:spacing w:val="-9"/>
        </w:rPr>
        <w:t xml:space="preserve"> </w:t>
      </w:r>
      <w:r w:rsidR="00000000">
        <w:rPr>
          <w:spacing w:val="-2"/>
        </w:rPr>
        <w:t>experience.</w:t>
      </w:r>
      <w:r>
        <w:t xml:space="preserve"> </w:t>
      </w:r>
      <w:r w:rsidR="00000000">
        <w:t>An</w:t>
      </w:r>
      <w:r w:rsidR="00000000">
        <w:rPr>
          <w:spacing w:val="-10"/>
        </w:rPr>
        <w:t xml:space="preserve"> </w:t>
      </w:r>
      <w:r w:rsidR="00000000">
        <w:t>airport</w:t>
      </w:r>
      <w:r w:rsidR="00000000">
        <w:rPr>
          <w:spacing w:val="-9"/>
        </w:rPr>
        <w:t xml:space="preserve"> </w:t>
      </w:r>
      <w:r w:rsidR="00000000">
        <w:t>car</w:t>
      </w:r>
      <w:r w:rsidR="00000000">
        <w:rPr>
          <w:spacing w:val="-10"/>
        </w:rPr>
        <w:t xml:space="preserve"> </w:t>
      </w:r>
      <w:r w:rsidR="00000000">
        <w:t>park</w:t>
      </w:r>
      <w:r w:rsidR="00000000">
        <w:rPr>
          <w:spacing w:val="-10"/>
        </w:rPr>
        <w:t xml:space="preserve"> </w:t>
      </w:r>
      <w:r w:rsidR="00000000">
        <w:t>management</w:t>
      </w:r>
      <w:r w:rsidR="00000000">
        <w:rPr>
          <w:spacing w:val="-9"/>
        </w:rPr>
        <w:t xml:space="preserve"> </w:t>
      </w:r>
      <w:r w:rsidR="00000000">
        <w:t>system</w:t>
      </w:r>
      <w:r w:rsidR="00000000">
        <w:rPr>
          <w:spacing w:val="-9"/>
        </w:rPr>
        <w:t xml:space="preserve"> </w:t>
      </w:r>
      <w:r w:rsidR="00000000">
        <w:t>can</w:t>
      </w:r>
      <w:r w:rsidR="00000000">
        <w:rPr>
          <w:spacing w:val="-10"/>
        </w:rPr>
        <w:t xml:space="preserve"> </w:t>
      </w:r>
      <w:r w:rsidR="00000000">
        <w:t>be</w:t>
      </w:r>
      <w:r w:rsidR="00000000">
        <w:rPr>
          <w:spacing w:val="-11"/>
        </w:rPr>
        <w:t xml:space="preserve"> </w:t>
      </w:r>
      <w:r w:rsidR="00000000">
        <w:t>operated</w:t>
      </w:r>
      <w:r w:rsidR="00000000">
        <w:rPr>
          <w:spacing w:val="-10"/>
        </w:rPr>
        <w:t xml:space="preserve"> </w:t>
      </w:r>
      <w:r w:rsidR="00000000">
        <w:t>manually</w:t>
      </w:r>
      <w:r w:rsidR="00000000">
        <w:rPr>
          <w:spacing w:val="-14"/>
        </w:rPr>
        <w:t xml:space="preserve"> </w:t>
      </w:r>
      <w:r w:rsidR="00000000">
        <w:t>or</w:t>
      </w:r>
      <w:r w:rsidR="00000000">
        <w:rPr>
          <w:spacing w:val="-10"/>
        </w:rPr>
        <w:t xml:space="preserve"> </w:t>
      </w:r>
      <w:r w:rsidR="00000000">
        <w:t>automated,</w:t>
      </w:r>
      <w:r w:rsidR="00000000">
        <w:rPr>
          <w:spacing w:val="-10"/>
        </w:rPr>
        <w:t xml:space="preserve"> </w:t>
      </w:r>
      <w:r w:rsidR="00000000">
        <w:t>depending</w:t>
      </w:r>
      <w:r w:rsidR="00000000">
        <w:rPr>
          <w:spacing w:val="-12"/>
        </w:rPr>
        <w:t xml:space="preserve"> </w:t>
      </w:r>
      <w:r w:rsidR="00000000">
        <w:t>on</w:t>
      </w:r>
      <w:r w:rsidR="00000000">
        <w:rPr>
          <w:spacing w:val="-8"/>
        </w:rPr>
        <w:t xml:space="preserve"> </w:t>
      </w:r>
      <w:r w:rsidR="00000000">
        <w:t>the size and complexity of the parking operation. Automated systems can include parking ticket dispensers, payment kiosks, license plate recognition systems, and other technologies that make parking more efficient and convenient for customers.</w:t>
      </w:r>
      <w:r>
        <w:t xml:space="preserve"> </w:t>
      </w:r>
      <w:r w:rsidR="00000000">
        <w:t>Overall,</w:t>
      </w:r>
      <w:r w:rsidR="00000000">
        <w:rPr>
          <w:spacing w:val="-9"/>
        </w:rPr>
        <w:t xml:space="preserve"> </w:t>
      </w:r>
      <w:r w:rsidR="00000000">
        <w:t>an</w:t>
      </w:r>
      <w:r w:rsidR="00000000">
        <w:rPr>
          <w:spacing w:val="-9"/>
        </w:rPr>
        <w:t xml:space="preserve"> </w:t>
      </w:r>
      <w:r w:rsidR="00000000">
        <w:t>airport</w:t>
      </w:r>
      <w:r w:rsidR="00000000">
        <w:rPr>
          <w:spacing w:val="-9"/>
        </w:rPr>
        <w:t xml:space="preserve"> </w:t>
      </w:r>
      <w:r w:rsidR="00000000">
        <w:t>car</w:t>
      </w:r>
      <w:r w:rsidR="00000000">
        <w:rPr>
          <w:spacing w:val="-10"/>
        </w:rPr>
        <w:t xml:space="preserve"> </w:t>
      </w:r>
      <w:r w:rsidR="00000000">
        <w:t>park</w:t>
      </w:r>
      <w:r w:rsidR="00000000">
        <w:rPr>
          <w:spacing w:val="-10"/>
        </w:rPr>
        <w:t xml:space="preserve"> </w:t>
      </w:r>
      <w:r w:rsidR="00000000">
        <w:t>management</w:t>
      </w:r>
      <w:r w:rsidR="00000000">
        <w:rPr>
          <w:spacing w:val="-9"/>
        </w:rPr>
        <w:t xml:space="preserve"> </w:t>
      </w:r>
      <w:r w:rsidR="00000000">
        <w:t>system</w:t>
      </w:r>
      <w:r w:rsidR="00000000">
        <w:rPr>
          <w:spacing w:val="-9"/>
        </w:rPr>
        <w:t xml:space="preserve"> </w:t>
      </w:r>
      <w:r w:rsidR="00000000">
        <w:t>is</w:t>
      </w:r>
      <w:r w:rsidR="00000000">
        <w:rPr>
          <w:spacing w:val="-9"/>
        </w:rPr>
        <w:t xml:space="preserve"> </w:t>
      </w:r>
      <w:r w:rsidR="00000000">
        <w:t>critical</w:t>
      </w:r>
      <w:r w:rsidR="00000000">
        <w:rPr>
          <w:spacing w:val="-9"/>
        </w:rPr>
        <w:t xml:space="preserve"> </w:t>
      </w:r>
      <w:r w:rsidR="00000000">
        <w:t>for</w:t>
      </w:r>
      <w:r w:rsidR="00000000">
        <w:rPr>
          <w:spacing w:val="-10"/>
        </w:rPr>
        <w:t xml:space="preserve"> </w:t>
      </w:r>
      <w:r w:rsidR="00000000">
        <w:t>ensuring</w:t>
      </w:r>
      <w:r w:rsidR="00000000">
        <w:rPr>
          <w:spacing w:val="-11"/>
        </w:rPr>
        <w:t xml:space="preserve"> </w:t>
      </w:r>
      <w:r w:rsidR="00000000">
        <w:t>that</w:t>
      </w:r>
      <w:r w:rsidR="00000000">
        <w:rPr>
          <w:spacing w:val="-9"/>
        </w:rPr>
        <w:t xml:space="preserve"> </w:t>
      </w:r>
      <w:r w:rsidR="00000000">
        <w:t>parking</w:t>
      </w:r>
      <w:r w:rsidR="00000000">
        <w:rPr>
          <w:spacing w:val="-11"/>
        </w:rPr>
        <w:t xml:space="preserve"> </w:t>
      </w:r>
      <w:r w:rsidR="00000000">
        <w:t>operations</w:t>
      </w:r>
      <w:r w:rsidR="00000000">
        <w:rPr>
          <w:spacing w:val="-9"/>
        </w:rPr>
        <w:t xml:space="preserve"> </w:t>
      </w:r>
      <w:r w:rsidR="00000000">
        <w:t>run smoothly, that customers have a positive experience, and that the airport generates revenue from its parking operations. It is an important component of airport operations and requires ongoing management and optimization to meet the needs of customers and stakeholders.</w:t>
      </w:r>
      <w:r>
        <w:t xml:space="preserve"> </w:t>
      </w:r>
      <w:r w:rsidR="00000000">
        <w:rPr>
          <w:spacing w:val="-2"/>
        </w:rPr>
        <w:t>COMPONENTS</w:t>
      </w:r>
      <w:r>
        <w:t xml:space="preserve"> </w:t>
      </w:r>
      <w:r w:rsidR="00000000">
        <w:t>A</w:t>
      </w:r>
      <w:r w:rsidR="00000000">
        <w:rPr>
          <w:spacing w:val="-3"/>
        </w:rPr>
        <w:t xml:space="preserve"> </w:t>
      </w:r>
      <w:r w:rsidR="00000000">
        <w:t>car park management system is a system designed to manage the parking of vehicles in a car park or parking lot. Here are some key components of a typical car park management system:</w:t>
      </w:r>
      <w:r>
        <w:t xml:space="preserve"> </w:t>
      </w:r>
      <w:r w:rsidR="00000000">
        <w:t>Entry</w:t>
      </w:r>
      <w:r w:rsidR="00000000">
        <w:rPr>
          <w:spacing w:val="-12"/>
        </w:rPr>
        <w:t xml:space="preserve"> </w:t>
      </w:r>
      <w:r w:rsidR="00000000">
        <w:t>and</w:t>
      </w:r>
      <w:r w:rsidR="00000000">
        <w:rPr>
          <w:spacing w:val="-7"/>
        </w:rPr>
        <w:t xml:space="preserve"> </w:t>
      </w:r>
      <w:r w:rsidR="00000000">
        <w:t>Exit</w:t>
      </w:r>
      <w:r w:rsidR="00000000">
        <w:rPr>
          <w:spacing w:val="-7"/>
        </w:rPr>
        <w:t xml:space="preserve"> </w:t>
      </w:r>
      <w:r w:rsidR="00000000">
        <w:t>Gates:</w:t>
      </w:r>
      <w:r w:rsidR="00000000">
        <w:rPr>
          <w:spacing w:val="-7"/>
        </w:rPr>
        <w:t xml:space="preserve"> </w:t>
      </w:r>
      <w:r w:rsidR="00000000">
        <w:t>Entry</w:t>
      </w:r>
      <w:r w:rsidR="00000000">
        <w:rPr>
          <w:spacing w:val="-12"/>
        </w:rPr>
        <w:t xml:space="preserve"> </w:t>
      </w:r>
      <w:r w:rsidR="00000000">
        <w:t>and</w:t>
      </w:r>
      <w:r w:rsidR="00000000">
        <w:rPr>
          <w:spacing w:val="-7"/>
        </w:rPr>
        <w:t xml:space="preserve"> </w:t>
      </w:r>
      <w:r w:rsidR="00000000">
        <w:t>exit</w:t>
      </w:r>
      <w:r w:rsidR="00000000">
        <w:rPr>
          <w:spacing w:val="-7"/>
        </w:rPr>
        <w:t xml:space="preserve"> </w:t>
      </w:r>
      <w:r w:rsidR="00000000">
        <w:t>gates</w:t>
      </w:r>
      <w:r w:rsidR="00000000">
        <w:rPr>
          <w:spacing w:val="-8"/>
        </w:rPr>
        <w:t xml:space="preserve"> </w:t>
      </w:r>
      <w:r w:rsidR="00000000">
        <w:t>are</w:t>
      </w:r>
      <w:r w:rsidR="00000000">
        <w:rPr>
          <w:spacing w:val="-9"/>
        </w:rPr>
        <w:t xml:space="preserve"> </w:t>
      </w:r>
      <w:r w:rsidR="00000000">
        <w:t>used</w:t>
      </w:r>
      <w:r w:rsidR="00000000">
        <w:rPr>
          <w:spacing w:val="-5"/>
        </w:rPr>
        <w:t xml:space="preserve"> </w:t>
      </w:r>
      <w:r w:rsidR="00000000">
        <w:t>to</w:t>
      </w:r>
      <w:r w:rsidR="00000000">
        <w:rPr>
          <w:spacing w:val="-7"/>
        </w:rPr>
        <w:t xml:space="preserve"> </w:t>
      </w:r>
      <w:r w:rsidR="00000000">
        <w:t>control</w:t>
      </w:r>
      <w:r w:rsidR="00000000">
        <w:rPr>
          <w:spacing w:val="-7"/>
        </w:rPr>
        <w:t xml:space="preserve"> </w:t>
      </w:r>
      <w:r w:rsidR="00000000">
        <w:t>the</w:t>
      </w:r>
      <w:r w:rsidR="00000000">
        <w:rPr>
          <w:spacing w:val="-10"/>
        </w:rPr>
        <w:t xml:space="preserve"> </w:t>
      </w:r>
      <w:r w:rsidR="00000000">
        <w:t>flow</w:t>
      </w:r>
      <w:r w:rsidR="00000000">
        <w:rPr>
          <w:spacing w:val="-8"/>
        </w:rPr>
        <w:t xml:space="preserve"> </w:t>
      </w:r>
      <w:r w:rsidR="00000000">
        <w:t>of</w:t>
      </w:r>
      <w:r w:rsidR="00000000">
        <w:rPr>
          <w:spacing w:val="-8"/>
        </w:rPr>
        <w:t xml:space="preserve"> </w:t>
      </w:r>
      <w:r w:rsidR="00000000">
        <w:t>vehicles</w:t>
      </w:r>
      <w:r w:rsidR="00000000">
        <w:rPr>
          <w:spacing w:val="-7"/>
        </w:rPr>
        <w:t xml:space="preserve"> </w:t>
      </w:r>
      <w:r w:rsidR="00000000">
        <w:t>in</w:t>
      </w:r>
      <w:r w:rsidR="00000000">
        <w:rPr>
          <w:spacing w:val="-7"/>
        </w:rPr>
        <w:t xml:space="preserve"> </w:t>
      </w:r>
      <w:r w:rsidR="00000000">
        <w:t>and</w:t>
      </w:r>
      <w:r w:rsidR="00000000">
        <w:rPr>
          <w:spacing w:val="-7"/>
        </w:rPr>
        <w:t xml:space="preserve"> </w:t>
      </w:r>
      <w:r w:rsidR="00000000">
        <w:t>out</w:t>
      </w:r>
      <w:r w:rsidR="00000000">
        <w:rPr>
          <w:spacing w:val="-9"/>
        </w:rPr>
        <w:t xml:space="preserve"> </w:t>
      </w:r>
      <w:r w:rsidR="00000000">
        <w:t>of</w:t>
      </w:r>
      <w:r w:rsidR="00000000">
        <w:rPr>
          <w:spacing w:val="-8"/>
        </w:rPr>
        <w:t xml:space="preserve"> </w:t>
      </w:r>
      <w:r w:rsidR="00000000">
        <w:t>the car</w:t>
      </w:r>
      <w:r w:rsidR="00000000">
        <w:rPr>
          <w:spacing w:val="-9"/>
        </w:rPr>
        <w:t xml:space="preserve"> </w:t>
      </w:r>
      <w:r w:rsidR="00000000">
        <w:t>park.</w:t>
      </w:r>
      <w:r w:rsidR="00000000">
        <w:rPr>
          <w:spacing w:val="-14"/>
        </w:rPr>
        <w:t xml:space="preserve"> </w:t>
      </w:r>
      <w:r w:rsidR="00000000">
        <w:t>These</w:t>
      </w:r>
      <w:r w:rsidR="00000000">
        <w:rPr>
          <w:spacing w:val="-7"/>
        </w:rPr>
        <w:t xml:space="preserve"> </w:t>
      </w:r>
      <w:r w:rsidR="00000000">
        <w:t>gates</w:t>
      </w:r>
      <w:r w:rsidR="00000000">
        <w:rPr>
          <w:spacing w:val="-9"/>
        </w:rPr>
        <w:t xml:space="preserve"> </w:t>
      </w:r>
      <w:r w:rsidR="00000000">
        <w:t>can</w:t>
      </w:r>
      <w:r w:rsidR="00000000">
        <w:rPr>
          <w:spacing w:val="-6"/>
        </w:rPr>
        <w:t xml:space="preserve"> </w:t>
      </w:r>
      <w:r w:rsidR="00000000">
        <w:t>be</w:t>
      </w:r>
      <w:r w:rsidR="00000000">
        <w:rPr>
          <w:spacing w:val="-9"/>
        </w:rPr>
        <w:t xml:space="preserve"> </w:t>
      </w:r>
      <w:r w:rsidR="00000000">
        <w:t>operated</w:t>
      </w:r>
      <w:r w:rsidR="00000000">
        <w:rPr>
          <w:spacing w:val="-8"/>
        </w:rPr>
        <w:t xml:space="preserve"> </w:t>
      </w:r>
      <w:r w:rsidR="00000000">
        <w:t>manually</w:t>
      </w:r>
      <w:r w:rsidR="00000000">
        <w:rPr>
          <w:spacing w:val="-15"/>
        </w:rPr>
        <w:t xml:space="preserve"> </w:t>
      </w:r>
      <w:r w:rsidR="00000000">
        <w:t>or</w:t>
      </w:r>
      <w:r w:rsidR="00000000">
        <w:rPr>
          <w:spacing w:val="-7"/>
        </w:rPr>
        <w:t xml:space="preserve"> </w:t>
      </w:r>
      <w:r w:rsidR="00000000">
        <w:t>automatically,</w:t>
      </w:r>
      <w:r w:rsidR="00000000">
        <w:rPr>
          <w:spacing w:val="-8"/>
        </w:rPr>
        <w:t xml:space="preserve"> </w:t>
      </w:r>
      <w:r w:rsidR="00000000">
        <w:t>and</w:t>
      </w:r>
      <w:r w:rsidR="00000000">
        <w:rPr>
          <w:spacing w:val="-8"/>
        </w:rPr>
        <w:t xml:space="preserve"> </w:t>
      </w:r>
      <w:r w:rsidR="00000000">
        <w:t>may</w:t>
      </w:r>
      <w:r w:rsidR="00000000">
        <w:rPr>
          <w:spacing w:val="-13"/>
        </w:rPr>
        <w:t xml:space="preserve"> </w:t>
      </w:r>
      <w:r w:rsidR="00000000">
        <w:t>include</w:t>
      </w:r>
      <w:r w:rsidR="00000000">
        <w:rPr>
          <w:spacing w:val="-9"/>
        </w:rPr>
        <w:t xml:space="preserve"> </w:t>
      </w:r>
      <w:r w:rsidR="00000000">
        <w:t>features</w:t>
      </w:r>
      <w:r w:rsidR="00000000">
        <w:rPr>
          <w:spacing w:val="-8"/>
        </w:rPr>
        <w:t xml:space="preserve"> </w:t>
      </w:r>
      <w:r w:rsidR="00000000">
        <w:t>such</w:t>
      </w:r>
      <w:r w:rsidR="00000000">
        <w:rPr>
          <w:spacing w:val="-8"/>
        </w:rPr>
        <w:t xml:space="preserve"> </w:t>
      </w:r>
      <w:r w:rsidR="00000000">
        <w:t>as vehicle detection sensors and ticket dispensers.</w:t>
      </w:r>
      <w:r>
        <w:t xml:space="preserve"> </w:t>
      </w:r>
      <w:r w:rsidR="00000000">
        <w:rPr>
          <w:rFonts w:ascii="Palatino"/>
          <w:spacing w:val="-5"/>
        </w:rPr>
        <w:t>179</w:t>
      </w:r>
      <w:r>
        <w:rPr>
          <w:rFonts w:ascii="Palatino"/>
        </w:rPr>
        <w:t xml:space="preserve">   </w:t>
      </w:r>
      <w:r w:rsidR="00000000">
        <w:t>Payment Systems: Payment systems are used to collect payment for parking fees.</w:t>
      </w:r>
      <w:r w:rsidR="00000000">
        <w:rPr>
          <w:spacing w:val="-1"/>
        </w:rPr>
        <w:t xml:space="preserve"> </w:t>
      </w:r>
      <w:r w:rsidR="00000000">
        <w:t>These systems may include ticket machines, payment kiosks, or mobile payment apps. They may also include features such as credit card readers, coin acceptors, or cash dispensers.</w:t>
      </w:r>
      <w:r>
        <w:t xml:space="preserve"> </w:t>
      </w:r>
      <w:r w:rsidR="00000000">
        <w:t>Parking</w:t>
      </w:r>
      <w:r w:rsidR="00000000">
        <w:rPr>
          <w:spacing w:val="-15"/>
        </w:rPr>
        <w:t xml:space="preserve"> </w:t>
      </w:r>
      <w:r w:rsidR="00000000">
        <w:t>Guidance</w:t>
      </w:r>
      <w:r w:rsidR="00000000">
        <w:rPr>
          <w:spacing w:val="-15"/>
        </w:rPr>
        <w:t xml:space="preserve"> </w:t>
      </w:r>
      <w:r w:rsidR="00000000">
        <w:t>System:</w:t>
      </w:r>
      <w:r w:rsidR="00000000">
        <w:rPr>
          <w:spacing w:val="-15"/>
        </w:rPr>
        <w:t xml:space="preserve"> </w:t>
      </w:r>
      <w:r w:rsidR="00000000">
        <w:t>A</w:t>
      </w:r>
      <w:r w:rsidR="00000000">
        <w:rPr>
          <w:spacing w:val="-15"/>
        </w:rPr>
        <w:t xml:space="preserve"> </w:t>
      </w:r>
      <w:r w:rsidR="00000000">
        <w:t>parking</w:t>
      </w:r>
      <w:r w:rsidR="00000000">
        <w:rPr>
          <w:spacing w:val="-15"/>
        </w:rPr>
        <w:t xml:space="preserve"> </w:t>
      </w:r>
      <w:r w:rsidR="00000000">
        <w:t>guidance</w:t>
      </w:r>
      <w:r w:rsidR="00000000">
        <w:rPr>
          <w:spacing w:val="-15"/>
        </w:rPr>
        <w:t xml:space="preserve"> </w:t>
      </w:r>
      <w:r w:rsidR="00000000">
        <w:t>system</w:t>
      </w:r>
      <w:r w:rsidR="00000000">
        <w:rPr>
          <w:spacing w:val="-12"/>
        </w:rPr>
        <w:t xml:space="preserve"> </w:t>
      </w:r>
      <w:r w:rsidR="00000000">
        <w:t>is</w:t>
      </w:r>
      <w:r w:rsidR="00000000">
        <w:rPr>
          <w:spacing w:val="-10"/>
        </w:rPr>
        <w:t xml:space="preserve"> </w:t>
      </w:r>
      <w:r w:rsidR="00000000">
        <w:t>used</w:t>
      </w:r>
      <w:r w:rsidR="00000000">
        <w:rPr>
          <w:spacing w:val="-11"/>
        </w:rPr>
        <w:t xml:space="preserve"> </w:t>
      </w:r>
      <w:r w:rsidR="00000000">
        <w:t>to</w:t>
      </w:r>
      <w:r w:rsidR="00000000">
        <w:rPr>
          <w:spacing w:val="-10"/>
        </w:rPr>
        <w:t xml:space="preserve"> </w:t>
      </w:r>
      <w:r w:rsidR="00000000">
        <w:t>guide</w:t>
      </w:r>
      <w:r w:rsidR="00000000">
        <w:rPr>
          <w:spacing w:val="-11"/>
        </w:rPr>
        <w:t xml:space="preserve"> </w:t>
      </w:r>
      <w:r w:rsidR="00000000">
        <w:t>drivers</w:t>
      </w:r>
      <w:r w:rsidR="00000000">
        <w:rPr>
          <w:spacing w:val="-11"/>
        </w:rPr>
        <w:t xml:space="preserve"> </w:t>
      </w:r>
      <w:r w:rsidR="00000000">
        <w:t>to</w:t>
      </w:r>
      <w:r w:rsidR="00000000">
        <w:rPr>
          <w:spacing w:val="-10"/>
        </w:rPr>
        <w:t xml:space="preserve"> </w:t>
      </w:r>
      <w:r w:rsidR="00000000">
        <w:t>available</w:t>
      </w:r>
      <w:r w:rsidR="00000000">
        <w:rPr>
          <w:spacing w:val="-11"/>
        </w:rPr>
        <w:t xml:space="preserve"> </w:t>
      </w:r>
      <w:r w:rsidR="00000000">
        <w:t xml:space="preserve">parking </w:t>
      </w:r>
      <w:r w:rsidR="00000000">
        <w:rPr>
          <w:spacing w:val="-2"/>
        </w:rPr>
        <w:t>spaces</w:t>
      </w:r>
      <w:r w:rsidR="00000000">
        <w:rPr>
          <w:spacing w:val="-7"/>
        </w:rPr>
        <w:t xml:space="preserve"> </w:t>
      </w:r>
      <w:r w:rsidR="00000000">
        <w:rPr>
          <w:spacing w:val="-2"/>
        </w:rPr>
        <w:t>in</w:t>
      </w:r>
      <w:r w:rsidR="00000000">
        <w:rPr>
          <w:spacing w:val="-6"/>
        </w:rPr>
        <w:t xml:space="preserve"> </w:t>
      </w:r>
      <w:r w:rsidR="00000000">
        <w:rPr>
          <w:spacing w:val="-2"/>
        </w:rPr>
        <w:t>the</w:t>
      </w:r>
      <w:r w:rsidR="00000000">
        <w:rPr>
          <w:spacing w:val="-7"/>
        </w:rPr>
        <w:t xml:space="preserve"> </w:t>
      </w:r>
      <w:r w:rsidR="00000000">
        <w:rPr>
          <w:spacing w:val="-2"/>
        </w:rPr>
        <w:t>car</w:t>
      </w:r>
      <w:r w:rsidR="00000000">
        <w:rPr>
          <w:spacing w:val="-8"/>
        </w:rPr>
        <w:t xml:space="preserve"> </w:t>
      </w:r>
      <w:r w:rsidR="00000000">
        <w:rPr>
          <w:spacing w:val="-2"/>
        </w:rPr>
        <w:t>park.</w:t>
      </w:r>
      <w:r w:rsidR="00000000">
        <w:rPr>
          <w:spacing w:val="-11"/>
        </w:rPr>
        <w:t xml:space="preserve"> </w:t>
      </w:r>
      <w:r w:rsidR="00000000">
        <w:rPr>
          <w:spacing w:val="-2"/>
        </w:rPr>
        <w:t>This</w:t>
      </w:r>
      <w:r w:rsidR="00000000">
        <w:rPr>
          <w:spacing w:val="-7"/>
        </w:rPr>
        <w:t xml:space="preserve"> </w:t>
      </w:r>
      <w:r w:rsidR="00000000">
        <w:rPr>
          <w:spacing w:val="-2"/>
        </w:rPr>
        <w:t>system</w:t>
      </w:r>
      <w:r w:rsidR="00000000">
        <w:rPr>
          <w:spacing w:val="-7"/>
        </w:rPr>
        <w:t xml:space="preserve"> </w:t>
      </w:r>
      <w:r w:rsidR="00000000">
        <w:rPr>
          <w:spacing w:val="-2"/>
        </w:rPr>
        <w:t>may</w:t>
      </w:r>
      <w:r w:rsidR="00000000">
        <w:rPr>
          <w:spacing w:val="-13"/>
        </w:rPr>
        <w:t xml:space="preserve"> </w:t>
      </w:r>
      <w:r w:rsidR="00000000">
        <w:rPr>
          <w:spacing w:val="-2"/>
        </w:rPr>
        <w:t>include</w:t>
      </w:r>
      <w:r w:rsidR="00000000">
        <w:rPr>
          <w:spacing w:val="-8"/>
        </w:rPr>
        <w:t xml:space="preserve"> </w:t>
      </w:r>
      <w:r w:rsidR="00000000">
        <w:rPr>
          <w:spacing w:val="-2"/>
        </w:rPr>
        <w:t>features</w:t>
      </w:r>
      <w:r w:rsidR="00000000">
        <w:rPr>
          <w:spacing w:val="-7"/>
        </w:rPr>
        <w:t xml:space="preserve"> </w:t>
      </w:r>
      <w:r w:rsidR="00000000">
        <w:rPr>
          <w:spacing w:val="-2"/>
        </w:rPr>
        <w:t>such</w:t>
      </w:r>
      <w:r w:rsidR="00000000">
        <w:rPr>
          <w:spacing w:val="-7"/>
        </w:rPr>
        <w:t xml:space="preserve"> </w:t>
      </w:r>
      <w:r w:rsidR="00000000">
        <w:rPr>
          <w:spacing w:val="-2"/>
        </w:rPr>
        <w:t>as</w:t>
      </w:r>
      <w:r w:rsidR="00000000">
        <w:rPr>
          <w:spacing w:val="-7"/>
        </w:rPr>
        <w:t xml:space="preserve"> </w:t>
      </w:r>
      <w:r w:rsidR="00000000">
        <w:rPr>
          <w:spacing w:val="-2"/>
        </w:rPr>
        <w:t>digital</w:t>
      </w:r>
      <w:r w:rsidR="00000000">
        <w:rPr>
          <w:spacing w:val="-6"/>
        </w:rPr>
        <w:t xml:space="preserve"> </w:t>
      </w:r>
      <w:r w:rsidR="00000000">
        <w:rPr>
          <w:spacing w:val="-2"/>
        </w:rPr>
        <w:t>signs,</w:t>
      </w:r>
      <w:r w:rsidR="00000000">
        <w:rPr>
          <w:spacing w:val="-4"/>
        </w:rPr>
        <w:t xml:space="preserve"> </w:t>
      </w:r>
      <w:r w:rsidR="00000000">
        <w:rPr>
          <w:spacing w:val="-2"/>
        </w:rPr>
        <w:t>LED</w:t>
      </w:r>
      <w:r w:rsidR="00000000">
        <w:rPr>
          <w:spacing w:val="-8"/>
        </w:rPr>
        <w:t xml:space="preserve"> </w:t>
      </w:r>
      <w:r w:rsidR="00000000">
        <w:rPr>
          <w:spacing w:val="-2"/>
        </w:rPr>
        <w:t>lights,</w:t>
      </w:r>
      <w:r w:rsidR="00000000">
        <w:rPr>
          <w:spacing w:val="-6"/>
        </w:rPr>
        <w:t xml:space="preserve"> </w:t>
      </w:r>
      <w:r w:rsidR="00000000">
        <w:rPr>
          <w:spacing w:val="-2"/>
        </w:rPr>
        <w:t>or</w:t>
      </w:r>
      <w:r w:rsidR="00000000">
        <w:rPr>
          <w:spacing w:val="-8"/>
        </w:rPr>
        <w:t xml:space="preserve"> </w:t>
      </w:r>
      <w:r w:rsidR="00000000">
        <w:rPr>
          <w:spacing w:val="-2"/>
        </w:rPr>
        <w:t xml:space="preserve">mobile </w:t>
      </w:r>
      <w:r w:rsidR="00000000">
        <w:t>apps that indicate the availability of parking spaces</w:t>
      </w:r>
      <w:r>
        <w:t xml:space="preserve"> </w:t>
      </w:r>
      <w:r w:rsidR="00000000">
        <w:t>Parking</w:t>
      </w:r>
      <w:r w:rsidR="00000000">
        <w:rPr>
          <w:spacing w:val="-9"/>
        </w:rPr>
        <w:t xml:space="preserve"> </w:t>
      </w:r>
      <w:r w:rsidR="00000000">
        <w:t>Management</w:t>
      </w:r>
      <w:r w:rsidR="00000000">
        <w:rPr>
          <w:spacing w:val="-5"/>
        </w:rPr>
        <w:t xml:space="preserve"> </w:t>
      </w:r>
      <w:r w:rsidR="00000000">
        <w:t>Software:</w:t>
      </w:r>
      <w:r w:rsidR="00000000">
        <w:rPr>
          <w:spacing w:val="-5"/>
        </w:rPr>
        <w:t xml:space="preserve"> </w:t>
      </w:r>
      <w:r w:rsidR="00000000">
        <w:t>Parking</w:t>
      </w:r>
      <w:r w:rsidR="00000000">
        <w:rPr>
          <w:spacing w:val="-8"/>
        </w:rPr>
        <w:t xml:space="preserve"> </w:t>
      </w:r>
      <w:r w:rsidR="00000000">
        <w:t>management</w:t>
      </w:r>
      <w:r w:rsidR="00000000">
        <w:rPr>
          <w:spacing w:val="-5"/>
        </w:rPr>
        <w:t xml:space="preserve"> </w:t>
      </w:r>
      <w:r w:rsidR="00000000">
        <w:lastRenderedPageBreak/>
        <w:t>software</w:t>
      </w:r>
      <w:r w:rsidR="00000000">
        <w:rPr>
          <w:spacing w:val="-7"/>
        </w:rPr>
        <w:t xml:space="preserve"> </w:t>
      </w:r>
      <w:r w:rsidR="00000000">
        <w:t>is</w:t>
      </w:r>
      <w:r w:rsidR="00000000">
        <w:rPr>
          <w:spacing w:val="-5"/>
        </w:rPr>
        <w:t xml:space="preserve"> </w:t>
      </w:r>
      <w:r w:rsidR="00000000">
        <w:t>used</w:t>
      </w:r>
      <w:r w:rsidR="00000000">
        <w:rPr>
          <w:spacing w:val="-6"/>
        </w:rPr>
        <w:t xml:space="preserve"> </w:t>
      </w:r>
      <w:r w:rsidR="00000000">
        <w:t>to</w:t>
      </w:r>
      <w:r w:rsidR="00000000">
        <w:rPr>
          <w:spacing w:val="-5"/>
        </w:rPr>
        <w:t xml:space="preserve"> </w:t>
      </w:r>
      <w:r w:rsidR="00000000">
        <w:t>manage</w:t>
      </w:r>
      <w:r w:rsidR="00000000">
        <w:rPr>
          <w:spacing w:val="-4"/>
        </w:rPr>
        <w:t xml:space="preserve"> </w:t>
      </w:r>
      <w:r w:rsidR="00000000">
        <w:t>and</w:t>
      </w:r>
      <w:r w:rsidR="00000000">
        <w:rPr>
          <w:spacing w:val="-6"/>
        </w:rPr>
        <w:t xml:space="preserve"> </w:t>
      </w:r>
      <w:r w:rsidR="00000000">
        <w:t>monitor</w:t>
      </w:r>
      <w:r w:rsidR="00000000">
        <w:rPr>
          <w:spacing w:val="-6"/>
        </w:rPr>
        <w:t xml:space="preserve"> </w:t>
      </w:r>
      <w:r w:rsidR="00000000">
        <w:t>the car park operations. This software may include features such as vehicle tracking, payment processing, and real-time reporting of car park occupancy and revenue.</w:t>
      </w:r>
      <w:r>
        <w:t xml:space="preserve"> </w:t>
      </w:r>
      <w:r w:rsidR="00000000">
        <w:t>Security</w:t>
      </w:r>
      <w:r w:rsidR="00000000">
        <w:rPr>
          <w:spacing w:val="-3"/>
        </w:rPr>
        <w:t xml:space="preserve"> </w:t>
      </w:r>
      <w:r w:rsidR="00000000">
        <w:t>System:</w:t>
      </w:r>
      <w:r w:rsidR="00000000">
        <w:rPr>
          <w:spacing w:val="-9"/>
        </w:rPr>
        <w:t xml:space="preserve"> </w:t>
      </w:r>
      <w:r w:rsidR="00000000">
        <w:t>A</w:t>
      </w:r>
      <w:r w:rsidR="00000000">
        <w:rPr>
          <w:spacing w:val="-12"/>
        </w:rPr>
        <w:t xml:space="preserve"> </w:t>
      </w:r>
      <w:r w:rsidR="00000000">
        <w:t>security</w:t>
      </w:r>
      <w:r w:rsidR="00000000">
        <w:rPr>
          <w:spacing w:val="-3"/>
        </w:rPr>
        <w:t xml:space="preserve"> </w:t>
      </w:r>
      <w:r w:rsidR="00000000">
        <w:t>system is used to monitor and protect the car park and its occupants. This may include features such as CCTV cameras, access control systems, and intercoms.</w:t>
      </w:r>
      <w:r>
        <w:t xml:space="preserve"> </w:t>
      </w:r>
      <w:r w:rsidR="00000000">
        <w:t>Signage: Signage is used to provide information to drivers and pedestrians in the car park. This may</w:t>
      </w:r>
      <w:r w:rsidR="00000000">
        <w:rPr>
          <w:spacing w:val="-12"/>
        </w:rPr>
        <w:t xml:space="preserve"> </w:t>
      </w:r>
      <w:r w:rsidR="00000000">
        <w:t>include</w:t>
      </w:r>
      <w:r w:rsidR="00000000">
        <w:rPr>
          <w:spacing w:val="-8"/>
        </w:rPr>
        <w:t xml:space="preserve"> </w:t>
      </w:r>
      <w:r w:rsidR="00000000">
        <w:t>signs</w:t>
      </w:r>
      <w:r w:rsidR="00000000">
        <w:rPr>
          <w:spacing w:val="-7"/>
        </w:rPr>
        <w:t xml:space="preserve"> </w:t>
      </w:r>
      <w:r w:rsidR="00000000">
        <w:t>indicating</w:t>
      </w:r>
      <w:r w:rsidR="00000000">
        <w:rPr>
          <w:spacing w:val="-9"/>
        </w:rPr>
        <w:t xml:space="preserve"> </w:t>
      </w:r>
      <w:r w:rsidR="00000000">
        <w:t>the</w:t>
      </w:r>
      <w:r w:rsidR="00000000">
        <w:rPr>
          <w:spacing w:val="-6"/>
        </w:rPr>
        <w:t xml:space="preserve"> </w:t>
      </w:r>
      <w:r w:rsidR="00000000">
        <w:t>location</w:t>
      </w:r>
      <w:r w:rsidR="00000000">
        <w:rPr>
          <w:spacing w:val="-7"/>
        </w:rPr>
        <w:t xml:space="preserve"> </w:t>
      </w:r>
      <w:r w:rsidR="00000000">
        <w:t>of</w:t>
      </w:r>
      <w:r w:rsidR="00000000">
        <w:rPr>
          <w:spacing w:val="-6"/>
        </w:rPr>
        <w:t xml:space="preserve"> </w:t>
      </w:r>
      <w:r w:rsidR="00000000">
        <w:t>parking</w:t>
      </w:r>
      <w:r w:rsidR="00000000">
        <w:rPr>
          <w:spacing w:val="-10"/>
        </w:rPr>
        <w:t xml:space="preserve"> </w:t>
      </w:r>
      <w:r w:rsidR="00000000">
        <w:t>spaces,</w:t>
      </w:r>
      <w:r w:rsidR="00000000">
        <w:rPr>
          <w:spacing w:val="-5"/>
        </w:rPr>
        <w:t xml:space="preserve"> </w:t>
      </w:r>
      <w:r w:rsidR="00000000">
        <w:t>directions</w:t>
      </w:r>
      <w:r w:rsidR="00000000">
        <w:rPr>
          <w:spacing w:val="-5"/>
        </w:rPr>
        <w:t xml:space="preserve"> </w:t>
      </w:r>
      <w:r w:rsidR="00000000">
        <w:t>for</w:t>
      </w:r>
      <w:r w:rsidR="00000000">
        <w:rPr>
          <w:spacing w:val="-6"/>
        </w:rPr>
        <w:t xml:space="preserve"> </w:t>
      </w:r>
      <w:r w:rsidR="00000000">
        <w:t>entering</w:t>
      </w:r>
      <w:r w:rsidR="00000000">
        <w:rPr>
          <w:spacing w:val="-7"/>
        </w:rPr>
        <w:t xml:space="preserve"> </w:t>
      </w:r>
      <w:r w:rsidR="00000000">
        <w:t>and</w:t>
      </w:r>
      <w:r w:rsidR="00000000">
        <w:rPr>
          <w:spacing w:val="-5"/>
        </w:rPr>
        <w:t xml:space="preserve"> </w:t>
      </w:r>
      <w:r w:rsidR="00000000">
        <w:t>exiting</w:t>
      </w:r>
      <w:r w:rsidR="00000000">
        <w:rPr>
          <w:spacing w:val="-9"/>
        </w:rPr>
        <w:t xml:space="preserve"> </w:t>
      </w:r>
      <w:r w:rsidR="00000000">
        <w:t>the car park, and information about parking fees and payment methods.</w:t>
      </w:r>
      <w:r>
        <w:t xml:space="preserve"> </w:t>
      </w:r>
      <w:r w:rsidR="00000000">
        <w:t>Overall, a car park management system is critical to the efficient and effective management of a car park or parking lot. By properly integrating the various components of the system, car park operators can improve the customer experience, increase revenue, and enhance the security and safety of the car park.</w:t>
      </w:r>
      <w:r>
        <w:t xml:space="preserve"> </w:t>
      </w:r>
      <w:r w:rsidR="00000000">
        <w:rPr>
          <w:spacing w:val="-2"/>
        </w:rPr>
        <w:t>ENGINEERING</w:t>
      </w:r>
      <w:r>
        <w:t xml:space="preserve"> </w:t>
      </w:r>
      <w:r w:rsidR="00000000">
        <w:t>An airport car park management system is a complex system that involves several engineering parameters to ensure its efficient operation. Some of the engineering parameters that need to be considered in designing an airport car park management system include:</w:t>
      </w:r>
      <w:r>
        <w:t xml:space="preserve"> </w:t>
      </w:r>
      <w:r w:rsidR="00000000">
        <w:t>Capacity: The capacity of an airport car park management system depends on the size of the airport, the number of flights, and the expected number of passengers. The design must consider the maximum number of vehicles that the car park can accommodate, the number of available parking spaces, and the expected duration of parking.</w:t>
      </w:r>
      <w:r>
        <w:t xml:space="preserve"> </w:t>
      </w:r>
      <w:r w:rsidR="00000000">
        <w:t>Space availability: The design of the car park must take into account the available space for parking,</w:t>
      </w:r>
      <w:r w:rsidR="00000000">
        <w:rPr>
          <w:spacing w:val="-5"/>
        </w:rPr>
        <w:t xml:space="preserve"> </w:t>
      </w:r>
      <w:r w:rsidR="00000000">
        <w:t>as</w:t>
      </w:r>
      <w:r w:rsidR="00000000">
        <w:rPr>
          <w:spacing w:val="-7"/>
        </w:rPr>
        <w:t xml:space="preserve"> </w:t>
      </w:r>
      <w:r w:rsidR="00000000">
        <w:t>well</w:t>
      </w:r>
      <w:r w:rsidR="00000000">
        <w:rPr>
          <w:spacing w:val="-7"/>
        </w:rPr>
        <w:t xml:space="preserve"> </w:t>
      </w:r>
      <w:r w:rsidR="00000000">
        <w:t>as</w:t>
      </w:r>
      <w:r w:rsidR="00000000">
        <w:rPr>
          <w:spacing w:val="-7"/>
        </w:rPr>
        <w:t xml:space="preserve"> </w:t>
      </w:r>
      <w:r w:rsidR="00000000">
        <w:t>the</w:t>
      </w:r>
      <w:r w:rsidR="00000000">
        <w:rPr>
          <w:spacing w:val="-8"/>
        </w:rPr>
        <w:t xml:space="preserve"> </w:t>
      </w:r>
      <w:r w:rsidR="00000000">
        <w:t>ability</w:t>
      </w:r>
      <w:r w:rsidR="00000000">
        <w:rPr>
          <w:spacing w:val="-14"/>
        </w:rPr>
        <w:t xml:space="preserve"> </w:t>
      </w:r>
      <w:r w:rsidR="00000000">
        <w:t>to</w:t>
      </w:r>
      <w:r w:rsidR="00000000">
        <w:rPr>
          <w:spacing w:val="-7"/>
        </w:rPr>
        <w:t xml:space="preserve"> </w:t>
      </w:r>
      <w:r w:rsidR="00000000">
        <w:t>optimize</w:t>
      </w:r>
      <w:r w:rsidR="00000000">
        <w:rPr>
          <w:spacing w:val="-8"/>
        </w:rPr>
        <w:t xml:space="preserve"> </w:t>
      </w:r>
      <w:r w:rsidR="00000000">
        <w:t>the</w:t>
      </w:r>
      <w:r w:rsidR="00000000">
        <w:rPr>
          <w:spacing w:val="-8"/>
        </w:rPr>
        <w:t xml:space="preserve"> </w:t>
      </w:r>
      <w:r w:rsidR="00000000">
        <w:t>use</w:t>
      </w:r>
      <w:r w:rsidR="00000000">
        <w:rPr>
          <w:spacing w:val="-8"/>
        </w:rPr>
        <w:t xml:space="preserve"> </w:t>
      </w:r>
      <w:r w:rsidR="00000000">
        <w:t>of</w:t>
      </w:r>
      <w:r w:rsidR="00000000">
        <w:rPr>
          <w:spacing w:val="-8"/>
        </w:rPr>
        <w:t xml:space="preserve"> </w:t>
      </w:r>
      <w:r w:rsidR="00000000">
        <w:t>the</w:t>
      </w:r>
      <w:r w:rsidR="00000000">
        <w:rPr>
          <w:spacing w:val="-8"/>
        </w:rPr>
        <w:t xml:space="preserve"> </w:t>
      </w:r>
      <w:r w:rsidR="00000000">
        <w:t>available</w:t>
      </w:r>
      <w:r w:rsidR="00000000">
        <w:rPr>
          <w:spacing w:val="-6"/>
        </w:rPr>
        <w:t xml:space="preserve"> </w:t>
      </w:r>
      <w:r w:rsidR="00000000">
        <w:t>space.</w:t>
      </w:r>
      <w:r w:rsidR="00000000">
        <w:rPr>
          <w:spacing w:val="-12"/>
        </w:rPr>
        <w:t xml:space="preserve"> </w:t>
      </w:r>
      <w:r w:rsidR="00000000">
        <w:t>This</w:t>
      </w:r>
      <w:r w:rsidR="00000000">
        <w:rPr>
          <w:spacing w:val="-7"/>
        </w:rPr>
        <w:t xml:space="preserve"> </w:t>
      </w:r>
      <w:r w:rsidR="00000000">
        <w:t>includes</w:t>
      </w:r>
      <w:r w:rsidR="00000000">
        <w:rPr>
          <w:spacing w:val="-7"/>
        </w:rPr>
        <w:t xml:space="preserve"> </w:t>
      </w:r>
      <w:r w:rsidR="00000000">
        <w:t>factors</w:t>
      </w:r>
      <w:r w:rsidR="00000000">
        <w:rPr>
          <w:spacing w:val="-7"/>
        </w:rPr>
        <w:t xml:space="preserve"> </w:t>
      </w:r>
      <w:r w:rsidR="00000000">
        <w:t>such as the layout of the car park, the size of the parking spaces, and the number of parking levels.</w:t>
      </w:r>
      <w:r>
        <w:t xml:space="preserve"> </w:t>
      </w:r>
      <w:r w:rsidR="00000000">
        <w:t>Traffic</w:t>
      </w:r>
      <w:r w:rsidR="00000000">
        <w:rPr>
          <w:spacing w:val="-8"/>
        </w:rPr>
        <w:t xml:space="preserve"> </w:t>
      </w:r>
      <w:r w:rsidR="00000000">
        <w:t>flow:</w:t>
      </w:r>
      <w:r w:rsidR="00000000">
        <w:rPr>
          <w:spacing w:val="-11"/>
        </w:rPr>
        <w:t xml:space="preserve"> </w:t>
      </w:r>
      <w:r w:rsidR="00000000">
        <w:t>The</w:t>
      </w:r>
      <w:r w:rsidR="00000000">
        <w:rPr>
          <w:spacing w:val="-8"/>
        </w:rPr>
        <w:t xml:space="preserve"> </w:t>
      </w:r>
      <w:r w:rsidR="00000000">
        <w:t>car</w:t>
      </w:r>
      <w:r w:rsidR="00000000">
        <w:rPr>
          <w:spacing w:val="-8"/>
        </w:rPr>
        <w:t xml:space="preserve"> </w:t>
      </w:r>
      <w:r w:rsidR="00000000">
        <w:t>park</w:t>
      </w:r>
      <w:r w:rsidR="00000000">
        <w:rPr>
          <w:spacing w:val="-7"/>
        </w:rPr>
        <w:t xml:space="preserve"> </w:t>
      </w:r>
      <w:r w:rsidR="00000000">
        <w:t>management</w:t>
      </w:r>
      <w:r w:rsidR="00000000">
        <w:rPr>
          <w:spacing w:val="-7"/>
        </w:rPr>
        <w:t xml:space="preserve"> </w:t>
      </w:r>
      <w:r w:rsidR="00000000">
        <w:t>system</w:t>
      </w:r>
      <w:r w:rsidR="00000000">
        <w:rPr>
          <w:spacing w:val="-6"/>
        </w:rPr>
        <w:t xml:space="preserve"> </w:t>
      </w:r>
      <w:r w:rsidR="00000000">
        <w:t>must</w:t>
      </w:r>
      <w:r w:rsidR="00000000">
        <w:rPr>
          <w:spacing w:val="-6"/>
        </w:rPr>
        <w:t xml:space="preserve"> </w:t>
      </w:r>
      <w:r w:rsidR="00000000">
        <w:t>be</w:t>
      </w:r>
      <w:r w:rsidR="00000000">
        <w:rPr>
          <w:spacing w:val="-8"/>
        </w:rPr>
        <w:t xml:space="preserve"> </w:t>
      </w:r>
      <w:r w:rsidR="00000000">
        <w:t>designed</w:t>
      </w:r>
      <w:r w:rsidR="00000000">
        <w:rPr>
          <w:spacing w:val="-7"/>
        </w:rPr>
        <w:t xml:space="preserve"> </w:t>
      </w:r>
      <w:r w:rsidR="00000000">
        <w:t>to</w:t>
      </w:r>
      <w:r w:rsidR="00000000">
        <w:rPr>
          <w:spacing w:val="-6"/>
        </w:rPr>
        <w:t xml:space="preserve"> </w:t>
      </w:r>
      <w:r w:rsidR="00000000">
        <w:t>allow</w:t>
      </w:r>
      <w:r w:rsidR="00000000">
        <w:rPr>
          <w:spacing w:val="-7"/>
        </w:rPr>
        <w:t xml:space="preserve"> </w:t>
      </w:r>
      <w:r w:rsidR="00000000">
        <w:t>for</w:t>
      </w:r>
      <w:r w:rsidR="00000000">
        <w:rPr>
          <w:spacing w:val="-8"/>
        </w:rPr>
        <w:t xml:space="preserve"> </w:t>
      </w:r>
      <w:r w:rsidR="00000000">
        <w:t>efficient</w:t>
      </w:r>
      <w:r w:rsidR="00000000">
        <w:rPr>
          <w:spacing w:val="-6"/>
        </w:rPr>
        <w:t xml:space="preserve"> </w:t>
      </w:r>
      <w:r w:rsidR="00000000">
        <w:t>traffic</w:t>
      </w:r>
      <w:r w:rsidR="00000000">
        <w:rPr>
          <w:spacing w:val="-5"/>
        </w:rPr>
        <w:t xml:space="preserve"> </w:t>
      </w:r>
      <w:r w:rsidR="00000000">
        <w:t>flow within the car park to prevent congestion and minimize wait times.</w:t>
      </w:r>
      <w:r w:rsidR="00000000">
        <w:rPr>
          <w:spacing w:val="-2"/>
        </w:rPr>
        <w:t xml:space="preserve"> </w:t>
      </w:r>
      <w:r w:rsidR="00000000">
        <w:t>This includes factors such as the layout of the car park, the number and location of entry and exit points, and the placement of signage to guide drivers.</w:t>
      </w:r>
      <w:r>
        <w:t xml:space="preserve">  </w:t>
      </w:r>
      <w:r w:rsidR="00000000">
        <w:rPr>
          <w:rFonts w:ascii="Palatino"/>
          <w:spacing w:val="-5"/>
        </w:rPr>
        <w:t>180</w:t>
      </w:r>
      <w:r>
        <w:rPr>
          <w:rFonts w:ascii="Palatino"/>
        </w:rPr>
        <w:t xml:space="preserve">   </w:t>
      </w:r>
      <w:r w:rsidR="00000000">
        <w:t>Security: Security is a critical consideration for an airport car park management system. The system must be designed to ensure the safety and security of the vehicles parked in the car park, including measures such as CCTV cameras, security personnel, and access control. The design must also consider the prevention of theft, vandalism, and other security risks.</w:t>
      </w:r>
      <w:r>
        <w:t xml:space="preserve"> </w:t>
      </w:r>
      <w:r w:rsidR="00000000">
        <w:t>Lighting:</w:t>
      </w:r>
      <w:r w:rsidR="00000000">
        <w:rPr>
          <w:spacing w:val="-14"/>
        </w:rPr>
        <w:t xml:space="preserve"> </w:t>
      </w:r>
      <w:r w:rsidR="00000000">
        <w:t>Adequate</w:t>
      </w:r>
      <w:r w:rsidR="00000000">
        <w:rPr>
          <w:spacing w:val="-3"/>
        </w:rPr>
        <w:t xml:space="preserve"> </w:t>
      </w:r>
      <w:r w:rsidR="00000000">
        <w:t>lighting</w:t>
      </w:r>
      <w:r w:rsidR="00000000">
        <w:rPr>
          <w:spacing w:val="-7"/>
        </w:rPr>
        <w:t xml:space="preserve"> </w:t>
      </w:r>
      <w:r w:rsidR="00000000">
        <w:t>is</w:t>
      </w:r>
      <w:r w:rsidR="00000000">
        <w:rPr>
          <w:spacing w:val="-2"/>
        </w:rPr>
        <w:t xml:space="preserve"> </w:t>
      </w:r>
      <w:r w:rsidR="00000000">
        <w:t>necessary</w:t>
      </w:r>
      <w:r w:rsidR="00000000">
        <w:rPr>
          <w:spacing w:val="-7"/>
        </w:rPr>
        <w:t xml:space="preserve"> </w:t>
      </w:r>
      <w:r w:rsidR="00000000">
        <w:t>to</w:t>
      </w:r>
      <w:r w:rsidR="00000000">
        <w:rPr>
          <w:spacing w:val="-4"/>
        </w:rPr>
        <w:t xml:space="preserve"> </w:t>
      </w:r>
      <w:r w:rsidR="00000000">
        <w:t>ensure</w:t>
      </w:r>
      <w:r w:rsidR="00000000">
        <w:rPr>
          <w:spacing w:val="-4"/>
        </w:rPr>
        <w:t xml:space="preserve"> </w:t>
      </w:r>
      <w:r w:rsidR="00000000">
        <w:t>the</w:t>
      </w:r>
      <w:r w:rsidR="00000000">
        <w:rPr>
          <w:spacing w:val="-5"/>
        </w:rPr>
        <w:t xml:space="preserve"> </w:t>
      </w:r>
      <w:r w:rsidR="00000000">
        <w:t>safety</w:t>
      </w:r>
      <w:r w:rsidR="00000000">
        <w:rPr>
          <w:spacing w:val="-7"/>
        </w:rPr>
        <w:t xml:space="preserve"> </w:t>
      </w:r>
      <w:r w:rsidR="00000000">
        <w:t>of</w:t>
      </w:r>
      <w:r w:rsidR="00000000">
        <w:rPr>
          <w:spacing w:val="-3"/>
        </w:rPr>
        <w:t xml:space="preserve"> </w:t>
      </w:r>
      <w:r w:rsidR="00000000">
        <w:t>drivers</w:t>
      </w:r>
      <w:r w:rsidR="00000000">
        <w:rPr>
          <w:spacing w:val="-3"/>
        </w:rPr>
        <w:t xml:space="preserve"> </w:t>
      </w:r>
      <w:r w:rsidR="00000000">
        <w:t>and</w:t>
      </w:r>
      <w:r w:rsidR="00000000">
        <w:rPr>
          <w:spacing w:val="-3"/>
        </w:rPr>
        <w:t xml:space="preserve"> </w:t>
      </w:r>
      <w:r w:rsidR="00000000">
        <w:t>their</w:t>
      </w:r>
      <w:r w:rsidR="00000000">
        <w:rPr>
          <w:spacing w:val="-6"/>
        </w:rPr>
        <w:t xml:space="preserve"> </w:t>
      </w:r>
      <w:r w:rsidR="00000000">
        <w:t>vehicles.</w:t>
      </w:r>
      <w:r w:rsidR="00000000">
        <w:rPr>
          <w:spacing w:val="-10"/>
        </w:rPr>
        <w:t xml:space="preserve"> </w:t>
      </w:r>
      <w:r w:rsidR="00000000">
        <w:t>The</w:t>
      </w:r>
      <w:r w:rsidR="00000000">
        <w:rPr>
          <w:spacing w:val="-3"/>
        </w:rPr>
        <w:t xml:space="preserve"> </w:t>
      </w:r>
      <w:r w:rsidR="00000000">
        <w:t>car park</w:t>
      </w:r>
      <w:r w:rsidR="00000000">
        <w:rPr>
          <w:spacing w:val="-2"/>
        </w:rPr>
        <w:t xml:space="preserve"> </w:t>
      </w:r>
      <w:r w:rsidR="00000000">
        <w:t>must</w:t>
      </w:r>
      <w:r w:rsidR="00000000">
        <w:rPr>
          <w:spacing w:val="-2"/>
        </w:rPr>
        <w:t xml:space="preserve"> </w:t>
      </w:r>
      <w:r w:rsidR="00000000">
        <w:t>be</w:t>
      </w:r>
      <w:r w:rsidR="00000000">
        <w:rPr>
          <w:spacing w:val="-2"/>
        </w:rPr>
        <w:t xml:space="preserve"> </w:t>
      </w:r>
      <w:r w:rsidR="00000000">
        <w:t>well-lit</w:t>
      </w:r>
      <w:r w:rsidR="00000000">
        <w:rPr>
          <w:spacing w:val="-2"/>
        </w:rPr>
        <w:t xml:space="preserve"> </w:t>
      </w:r>
      <w:r w:rsidR="00000000">
        <w:t>to</w:t>
      </w:r>
      <w:r w:rsidR="00000000">
        <w:rPr>
          <w:spacing w:val="-2"/>
        </w:rPr>
        <w:t xml:space="preserve"> </w:t>
      </w:r>
      <w:r w:rsidR="00000000">
        <w:t>ensure</w:t>
      </w:r>
      <w:r w:rsidR="00000000">
        <w:rPr>
          <w:spacing w:val="-4"/>
        </w:rPr>
        <w:t xml:space="preserve"> </w:t>
      </w:r>
      <w:r w:rsidR="00000000">
        <w:t>that</w:t>
      </w:r>
      <w:r w:rsidR="00000000">
        <w:rPr>
          <w:spacing w:val="-2"/>
        </w:rPr>
        <w:t xml:space="preserve"> </w:t>
      </w:r>
      <w:r w:rsidR="00000000">
        <w:t>drivers can</w:t>
      </w:r>
      <w:r w:rsidR="00000000">
        <w:rPr>
          <w:spacing w:val="-2"/>
        </w:rPr>
        <w:t xml:space="preserve"> </w:t>
      </w:r>
      <w:r w:rsidR="00000000">
        <w:t>see</w:t>
      </w:r>
      <w:r w:rsidR="00000000">
        <w:rPr>
          <w:spacing w:val="-1"/>
        </w:rPr>
        <w:t xml:space="preserve"> </w:t>
      </w:r>
      <w:r w:rsidR="00000000">
        <w:t>where</w:t>
      </w:r>
      <w:r w:rsidR="00000000">
        <w:rPr>
          <w:spacing w:val="-4"/>
        </w:rPr>
        <w:t xml:space="preserve"> </w:t>
      </w:r>
      <w:r w:rsidR="00000000">
        <w:t>they</w:t>
      </w:r>
      <w:r w:rsidR="00000000">
        <w:rPr>
          <w:spacing w:val="-7"/>
        </w:rPr>
        <w:t xml:space="preserve"> </w:t>
      </w:r>
      <w:r w:rsidR="00000000">
        <w:t>are</w:t>
      </w:r>
      <w:r w:rsidR="00000000">
        <w:rPr>
          <w:spacing w:val="-1"/>
        </w:rPr>
        <w:t xml:space="preserve"> </w:t>
      </w:r>
      <w:r w:rsidR="00000000">
        <w:t>going and</w:t>
      </w:r>
      <w:r w:rsidR="00000000">
        <w:rPr>
          <w:spacing w:val="-2"/>
        </w:rPr>
        <w:t xml:space="preserve"> </w:t>
      </w:r>
      <w:r w:rsidR="00000000">
        <w:t>feel</w:t>
      </w:r>
      <w:r w:rsidR="00000000">
        <w:rPr>
          <w:spacing w:val="-2"/>
        </w:rPr>
        <w:t xml:space="preserve"> </w:t>
      </w:r>
      <w:r w:rsidR="00000000">
        <w:t>safe.</w:t>
      </w:r>
      <w:r w:rsidR="00000000">
        <w:rPr>
          <w:spacing w:val="-7"/>
        </w:rPr>
        <w:t xml:space="preserve"> </w:t>
      </w:r>
      <w:r w:rsidR="00000000">
        <w:t>The</w:t>
      </w:r>
      <w:r w:rsidR="00000000">
        <w:rPr>
          <w:spacing w:val="-3"/>
        </w:rPr>
        <w:t xml:space="preserve"> </w:t>
      </w:r>
      <w:r w:rsidR="00000000">
        <w:t>design must consider the placement and type of lighting to provide sufficient illumination.</w:t>
      </w:r>
      <w:r>
        <w:t xml:space="preserve"> </w:t>
      </w:r>
      <w:r w:rsidR="00000000">
        <w:t>Accessibility: The car park must be designed to be accessible for all, including those with disabilities, and must comply with relevant accessibility regulations. This includes providing accessible parking spaces, ramps, and other features that enable individuals with disabilities to navigate the car park easily.</w:t>
      </w:r>
      <w:r>
        <w:t xml:space="preserve"> </w:t>
      </w:r>
      <w:r w:rsidR="00000000">
        <w:t>Payment systems: The car park management system must have an efficient payment system in place, including options for</w:t>
      </w:r>
      <w:r w:rsidR="00000000">
        <w:rPr>
          <w:spacing w:val="-1"/>
        </w:rPr>
        <w:t xml:space="preserve"> </w:t>
      </w:r>
      <w:r w:rsidR="00000000">
        <w:t>cashless payment.</w:t>
      </w:r>
      <w:r w:rsidR="00000000">
        <w:rPr>
          <w:spacing w:val="-3"/>
        </w:rPr>
        <w:t xml:space="preserve"> </w:t>
      </w:r>
      <w:r w:rsidR="00000000">
        <w:t>This includes factors such as the</w:t>
      </w:r>
      <w:r w:rsidR="00000000">
        <w:rPr>
          <w:spacing w:val="-1"/>
        </w:rPr>
        <w:t xml:space="preserve"> </w:t>
      </w:r>
      <w:r w:rsidR="00000000">
        <w:t>types of</w:t>
      </w:r>
      <w:r w:rsidR="00000000">
        <w:rPr>
          <w:spacing w:val="-1"/>
        </w:rPr>
        <w:t xml:space="preserve"> </w:t>
      </w:r>
      <w:r w:rsidR="00000000">
        <w:t>payment methods accepted, the ease of use of the payment system, and the integration of the payment system with other parts of the car park management system.</w:t>
      </w:r>
      <w:r>
        <w:t xml:space="preserve"> </w:t>
      </w:r>
      <w:r w:rsidR="00000000">
        <w:t>Environmental impact:</w:t>
      </w:r>
      <w:r w:rsidR="00000000">
        <w:rPr>
          <w:spacing w:val="-3"/>
        </w:rPr>
        <w:t xml:space="preserve"> </w:t>
      </w:r>
      <w:r w:rsidR="00000000">
        <w:t>The design of the car park management system must take into account its environmental impact, including measures to reduce carbon emissions and manage waste. This includes</w:t>
      </w:r>
      <w:r w:rsidR="00000000">
        <w:rPr>
          <w:spacing w:val="-1"/>
        </w:rPr>
        <w:t xml:space="preserve"> </w:t>
      </w:r>
      <w:r w:rsidR="00000000">
        <w:t>factors</w:t>
      </w:r>
      <w:r w:rsidR="00000000">
        <w:rPr>
          <w:spacing w:val="-1"/>
        </w:rPr>
        <w:t xml:space="preserve"> </w:t>
      </w:r>
      <w:r w:rsidR="00000000">
        <w:t>such</w:t>
      </w:r>
      <w:r w:rsidR="00000000">
        <w:rPr>
          <w:spacing w:val="-1"/>
        </w:rPr>
        <w:t xml:space="preserve"> </w:t>
      </w:r>
      <w:r w:rsidR="00000000">
        <w:t>as</w:t>
      </w:r>
      <w:r w:rsidR="00000000">
        <w:rPr>
          <w:spacing w:val="-1"/>
        </w:rPr>
        <w:t xml:space="preserve"> </w:t>
      </w:r>
      <w:r w:rsidR="00000000">
        <w:t>the</w:t>
      </w:r>
      <w:r w:rsidR="00000000">
        <w:rPr>
          <w:spacing w:val="-2"/>
        </w:rPr>
        <w:t xml:space="preserve"> </w:t>
      </w:r>
      <w:r w:rsidR="00000000">
        <w:t>use</w:t>
      </w:r>
      <w:r w:rsidR="00000000">
        <w:rPr>
          <w:spacing w:val="-2"/>
        </w:rPr>
        <w:t xml:space="preserve"> </w:t>
      </w:r>
      <w:r w:rsidR="00000000">
        <w:t>of</w:t>
      </w:r>
      <w:r w:rsidR="00000000">
        <w:rPr>
          <w:spacing w:val="-2"/>
        </w:rPr>
        <w:t xml:space="preserve"> </w:t>
      </w:r>
      <w:r w:rsidR="00000000">
        <w:t>energy-efficient</w:t>
      </w:r>
      <w:r w:rsidR="00000000">
        <w:rPr>
          <w:spacing w:val="-1"/>
        </w:rPr>
        <w:t xml:space="preserve"> </w:t>
      </w:r>
      <w:r w:rsidR="00000000">
        <w:t>lighting</w:t>
      </w:r>
      <w:r w:rsidR="00000000">
        <w:rPr>
          <w:spacing w:val="-4"/>
        </w:rPr>
        <w:t xml:space="preserve"> </w:t>
      </w:r>
      <w:r w:rsidR="00000000">
        <w:t>and</w:t>
      </w:r>
      <w:r w:rsidR="00000000">
        <w:rPr>
          <w:spacing w:val="-1"/>
        </w:rPr>
        <w:t xml:space="preserve"> </w:t>
      </w:r>
      <w:r w:rsidR="00000000">
        <w:t>other</w:t>
      </w:r>
      <w:r w:rsidR="00000000">
        <w:rPr>
          <w:spacing w:val="-2"/>
        </w:rPr>
        <w:t xml:space="preserve"> </w:t>
      </w:r>
      <w:r w:rsidR="00000000">
        <w:t>equipment,</w:t>
      </w:r>
      <w:r w:rsidR="00000000">
        <w:rPr>
          <w:spacing w:val="-1"/>
        </w:rPr>
        <w:t xml:space="preserve"> </w:t>
      </w:r>
      <w:r w:rsidR="00000000">
        <w:t>the</w:t>
      </w:r>
      <w:r w:rsidR="00000000">
        <w:rPr>
          <w:spacing w:val="-2"/>
        </w:rPr>
        <w:t xml:space="preserve"> </w:t>
      </w:r>
      <w:r w:rsidR="00000000">
        <w:t>provision</w:t>
      </w:r>
      <w:r w:rsidR="00000000">
        <w:rPr>
          <w:spacing w:val="-1"/>
        </w:rPr>
        <w:t xml:space="preserve"> </w:t>
      </w:r>
      <w:r w:rsidR="00000000">
        <w:t>of recycling facilities, and the use of sustainable materials in construction.</w:t>
      </w:r>
      <w:r>
        <w:t xml:space="preserve"> </w:t>
      </w:r>
      <w:r w:rsidR="00000000">
        <w:t>Maintenance: The car park management system must be designed to be easy to maintain, with regular</w:t>
      </w:r>
      <w:r w:rsidR="00000000">
        <w:rPr>
          <w:spacing w:val="-4"/>
        </w:rPr>
        <w:t xml:space="preserve"> </w:t>
      </w:r>
      <w:r w:rsidR="00000000">
        <w:t>checks</w:t>
      </w:r>
      <w:r w:rsidR="00000000">
        <w:rPr>
          <w:spacing w:val="-2"/>
        </w:rPr>
        <w:t xml:space="preserve"> </w:t>
      </w:r>
      <w:r w:rsidR="00000000">
        <w:t>and</w:t>
      </w:r>
      <w:r w:rsidR="00000000">
        <w:rPr>
          <w:spacing w:val="-2"/>
        </w:rPr>
        <w:t xml:space="preserve"> </w:t>
      </w:r>
      <w:r w:rsidR="00000000">
        <w:t>maintenance</w:t>
      </w:r>
      <w:r w:rsidR="00000000">
        <w:rPr>
          <w:spacing w:val="-3"/>
        </w:rPr>
        <w:t xml:space="preserve"> </w:t>
      </w:r>
      <w:r w:rsidR="00000000">
        <w:t>scheduled</w:t>
      </w:r>
      <w:r w:rsidR="00000000">
        <w:rPr>
          <w:spacing w:val="-3"/>
        </w:rPr>
        <w:t xml:space="preserve"> </w:t>
      </w:r>
      <w:r w:rsidR="00000000">
        <w:t>to</w:t>
      </w:r>
      <w:r w:rsidR="00000000">
        <w:rPr>
          <w:spacing w:val="-2"/>
        </w:rPr>
        <w:t xml:space="preserve"> </w:t>
      </w:r>
      <w:r w:rsidR="00000000">
        <w:t>ensure</w:t>
      </w:r>
      <w:r w:rsidR="00000000">
        <w:rPr>
          <w:spacing w:val="-4"/>
        </w:rPr>
        <w:t xml:space="preserve"> </w:t>
      </w:r>
      <w:r w:rsidR="00000000">
        <w:t>that</w:t>
      </w:r>
      <w:r w:rsidR="00000000">
        <w:rPr>
          <w:spacing w:val="-2"/>
        </w:rPr>
        <w:t xml:space="preserve"> </w:t>
      </w:r>
      <w:r w:rsidR="00000000">
        <w:t>it</w:t>
      </w:r>
      <w:r w:rsidR="00000000">
        <w:rPr>
          <w:spacing w:val="-2"/>
        </w:rPr>
        <w:t xml:space="preserve"> </w:t>
      </w:r>
      <w:r w:rsidR="00000000">
        <w:t>is</w:t>
      </w:r>
      <w:r w:rsidR="00000000">
        <w:rPr>
          <w:spacing w:val="-4"/>
        </w:rPr>
        <w:t xml:space="preserve"> </w:t>
      </w:r>
      <w:r w:rsidR="00000000">
        <w:t>operating</w:t>
      </w:r>
      <w:r w:rsidR="00000000">
        <w:rPr>
          <w:spacing w:val="-5"/>
        </w:rPr>
        <w:t xml:space="preserve"> </w:t>
      </w:r>
      <w:r w:rsidR="00000000">
        <w:t>at</w:t>
      </w:r>
      <w:r w:rsidR="00000000">
        <w:rPr>
          <w:spacing w:val="-2"/>
        </w:rPr>
        <w:t xml:space="preserve"> </w:t>
      </w:r>
      <w:r w:rsidR="00000000">
        <w:t>optimal</w:t>
      </w:r>
      <w:r w:rsidR="00000000">
        <w:rPr>
          <w:spacing w:val="-2"/>
        </w:rPr>
        <w:t xml:space="preserve"> </w:t>
      </w:r>
      <w:r w:rsidR="00000000">
        <w:t>efficiency.</w:t>
      </w:r>
      <w:r w:rsidR="00000000">
        <w:rPr>
          <w:spacing w:val="-7"/>
        </w:rPr>
        <w:t xml:space="preserve"> </w:t>
      </w:r>
      <w:r w:rsidR="00000000">
        <w:t>The design must consider factors such as the durability and longevity of the materials used, the accessibility</w:t>
      </w:r>
      <w:r w:rsidR="00000000">
        <w:rPr>
          <w:spacing w:val="-13"/>
        </w:rPr>
        <w:t xml:space="preserve"> </w:t>
      </w:r>
      <w:r w:rsidR="00000000">
        <w:t>of</w:t>
      </w:r>
      <w:r w:rsidR="00000000">
        <w:rPr>
          <w:spacing w:val="-7"/>
        </w:rPr>
        <w:t xml:space="preserve"> </w:t>
      </w:r>
      <w:r w:rsidR="00000000">
        <w:t>the</w:t>
      </w:r>
      <w:r w:rsidR="00000000">
        <w:rPr>
          <w:spacing w:val="-6"/>
        </w:rPr>
        <w:t xml:space="preserve"> </w:t>
      </w:r>
      <w:r w:rsidR="00000000">
        <w:t>system</w:t>
      </w:r>
      <w:r w:rsidR="00000000">
        <w:rPr>
          <w:spacing w:val="-5"/>
        </w:rPr>
        <w:t xml:space="preserve"> </w:t>
      </w:r>
      <w:r w:rsidR="00000000">
        <w:t>for</w:t>
      </w:r>
      <w:r w:rsidR="00000000">
        <w:rPr>
          <w:spacing w:val="-7"/>
        </w:rPr>
        <w:t xml:space="preserve"> </w:t>
      </w:r>
      <w:r w:rsidR="00000000">
        <w:t>maintenance</w:t>
      </w:r>
      <w:r w:rsidR="00000000">
        <w:rPr>
          <w:spacing w:val="-7"/>
        </w:rPr>
        <w:t xml:space="preserve"> </w:t>
      </w:r>
      <w:r w:rsidR="00000000">
        <w:t>and</w:t>
      </w:r>
      <w:r w:rsidR="00000000">
        <w:rPr>
          <w:spacing w:val="-6"/>
        </w:rPr>
        <w:t xml:space="preserve"> </w:t>
      </w:r>
      <w:r w:rsidR="00000000">
        <w:t>repair,</w:t>
      </w:r>
      <w:r w:rsidR="00000000">
        <w:rPr>
          <w:spacing w:val="-6"/>
        </w:rPr>
        <w:t xml:space="preserve"> </w:t>
      </w:r>
      <w:r w:rsidR="00000000">
        <w:t>and</w:t>
      </w:r>
      <w:r w:rsidR="00000000">
        <w:rPr>
          <w:spacing w:val="-6"/>
        </w:rPr>
        <w:t xml:space="preserve"> </w:t>
      </w:r>
      <w:r w:rsidR="00000000">
        <w:t>the</w:t>
      </w:r>
      <w:r w:rsidR="00000000">
        <w:rPr>
          <w:spacing w:val="-6"/>
        </w:rPr>
        <w:t xml:space="preserve"> </w:t>
      </w:r>
      <w:r w:rsidR="00000000">
        <w:t>ease</w:t>
      </w:r>
      <w:r w:rsidR="00000000">
        <w:rPr>
          <w:spacing w:val="-7"/>
        </w:rPr>
        <w:t xml:space="preserve"> </w:t>
      </w:r>
      <w:r w:rsidR="00000000">
        <w:t>of</w:t>
      </w:r>
      <w:r w:rsidR="00000000">
        <w:rPr>
          <w:spacing w:val="-7"/>
        </w:rPr>
        <w:t xml:space="preserve"> </w:t>
      </w:r>
      <w:r w:rsidR="00000000">
        <w:t>upgrading</w:t>
      </w:r>
      <w:r w:rsidR="00000000">
        <w:rPr>
          <w:spacing w:val="-8"/>
        </w:rPr>
        <w:t xml:space="preserve"> </w:t>
      </w:r>
      <w:r w:rsidR="00000000">
        <w:t>or</w:t>
      </w:r>
      <w:r w:rsidR="00000000">
        <w:rPr>
          <w:spacing w:val="-7"/>
        </w:rPr>
        <w:t xml:space="preserve"> </w:t>
      </w:r>
      <w:r w:rsidR="00000000">
        <w:t>expanding</w:t>
      </w:r>
      <w:r w:rsidR="00000000">
        <w:rPr>
          <w:spacing w:val="-8"/>
        </w:rPr>
        <w:t xml:space="preserve"> </w:t>
      </w:r>
      <w:r w:rsidR="00000000">
        <w:t>the system in the future.</w:t>
      </w:r>
      <w:r>
        <w:t xml:space="preserve"> </w:t>
      </w:r>
      <w:r w:rsidR="00000000">
        <w:t>COST</w:t>
      </w:r>
      <w:r w:rsidR="00000000">
        <w:rPr>
          <w:spacing w:val="-5"/>
        </w:rPr>
        <w:t xml:space="preserve"> </w:t>
      </w:r>
      <w:r w:rsidR="00000000">
        <w:rPr>
          <w:spacing w:val="-2"/>
        </w:rPr>
        <w:t>BENEFITS</w:t>
      </w:r>
      <w:r>
        <w:t xml:space="preserve"> </w:t>
      </w:r>
      <w:r w:rsidR="00000000">
        <w:t>Implementing</w:t>
      </w:r>
      <w:r w:rsidR="00000000">
        <w:rPr>
          <w:spacing w:val="-9"/>
        </w:rPr>
        <w:t xml:space="preserve"> </w:t>
      </w:r>
      <w:r w:rsidR="00000000">
        <w:t>an</w:t>
      </w:r>
      <w:r w:rsidR="00000000">
        <w:rPr>
          <w:spacing w:val="-7"/>
        </w:rPr>
        <w:t xml:space="preserve"> </w:t>
      </w:r>
      <w:r w:rsidR="00000000">
        <w:t>airport</w:t>
      </w:r>
      <w:r w:rsidR="00000000">
        <w:rPr>
          <w:spacing w:val="-4"/>
        </w:rPr>
        <w:t xml:space="preserve"> </w:t>
      </w:r>
      <w:r w:rsidR="00000000">
        <w:t>car</w:t>
      </w:r>
      <w:r w:rsidR="00000000">
        <w:rPr>
          <w:spacing w:val="-8"/>
        </w:rPr>
        <w:t xml:space="preserve"> </w:t>
      </w:r>
      <w:r w:rsidR="00000000">
        <w:t>park</w:t>
      </w:r>
      <w:r w:rsidR="00000000">
        <w:rPr>
          <w:spacing w:val="-8"/>
        </w:rPr>
        <w:t xml:space="preserve"> </w:t>
      </w:r>
      <w:r w:rsidR="00000000">
        <w:t>management</w:t>
      </w:r>
      <w:r w:rsidR="00000000">
        <w:rPr>
          <w:spacing w:val="-7"/>
        </w:rPr>
        <w:t xml:space="preserve"> </w:t>
      </w:r>
      <w:r w:rsidR="00000000">
        <w:t>system</w:t>
      </w:r>
      <w:r w:rsidR="00000000">
        <w:rPr>
          <w:spacing w:val="-7"/>
        </w:rPr>
        <w:t xml:space="preserve"> </w:t>
      </w:r>
      <w:r w:rsidR="00000000">
        <w:t>can</w:t>
      </w:r>
      <w:r w:rsidR="00000000">
        <w:rPr>
          <w:spacing w:val="-7"/>
        </w:rPr>
        <w:t xml:space="preserve"> </w:t>
      </w:r>
      <w:r w:rsidR="00000000">
        <w:t>provide</w:t>
      </w:r>
      <w:r w:rsidR="00000000">
        <w:rPr>
          <w:spacing w:val="-8"/>
        </w:rPr>
        <w:t xml:space="preserve"> </w:t>
      </w:r>
      <w:r w:rsidR="00000000">
        <w:t>significant</w:t>
      </w:r>
      <w:r w:rsidR="00000000">
        <w:rPr>
          <w:spacing w:val="-6"/>
        </w:rPr>
        <w:t xml:space="preserve"> </w:t>
      </w:r>
      <w:r w:rsidR="00000000">
        <w:t>cost</w:t>
      </w:r>
      <w:r w:rsidR="00000000">
        <w:rPr>
          <w:spacing w:val="-6"/>
        </w:rPr>
        <w:t xml:space="preserve"> </w:t>
      </w:r>
      <w:r w:rsidR="00000000">
        <w:t>benefits</w:t>
      </w:r>
      <w:r w:rsidR="00000000">
        <w:rPr>
          <w:spacing w:val="-6"/>
        </w:rPr>
        <w:t xml:space="preserve"> </w:t>
      </w:r>
      <w:r w:rsidR="00000000">
        <w:t>for</w:t>
      </w:r>
      <w:r w:rsidR="00000000">
        <w:rPr>
          <w:spacing w:val="-8"/>
        </w:rPr>
        <w:t xml:space="preserve"> </w:t>
      </w:r>
      <w:r w:rsidR="00000000">
        <w:t>the airport and its users. Here are some examples of cost benefits:</w:t>
      </w:r>
      <w:r>
        <w:t xml:space="preserve"> </w:t>
      </w:r>
      <w:r w:rsidR="00000000">
        <w:t xml:space="preserve">Increased revenue: One of the primary benefits of </w:t>
      </w:r>
      <w:r w:rsidR="00000000">
        <w:lastRenderedPageBreak/>
        <w:t>an airport car park management system is the potential for increased revenue. By optimizing the use of available parking spaces and providing more efficient payment systems, the airport can generate more revenue from its car park operations. For example, the system can offer dynamic pricing</w:t>
      </w:r>
      <w:r w:rsidR="00000000">
        <w:rPr>
          <w:spacing w:val="-1"/>
        </w:rPr>
        <w:t xml:space="preserve"> </w:t>
      </w:r>
      <w:r w:rsidR="00000000">
        <w:t>based on demand, which can help to</w:t>
      </w:r>
      <w:r w:rsidR="00000000">
        <w:rPr>
          <w:spacing w:val="-10"/>
        </w:rPr>
        <w:t xml:space="preserve"> </w:t>
      </w:r>
      <w:r w:rsidR="00000000">
        <w:t>maximize</w:t>
      </w:r>
      <w:r w:rsidR="00000000">
        <w:rPr>
          <w:spacing w:val="-12"/>
        </w:rPr>
        <w:t xml:space="preserve"> </w:t>
      </w:r>
      <w:r w:rsidR="00000000">
        <w:t>revenue</w:t>
      </w:r>
      <w:r w:rsidR="00000000">
        <w:rPr>
          <w:spacing w:val="-12"/>
        </w:rPr>
        <w:t xml:space="preserve"> </w:t>
      </w:r>
      <w:r w:rsidR="00000000">
        <w:t>during</w:t>
      </w:r>
      <w:r w:rsidR="00000000">
        <w:rPr>
          <w:spacing w:val="-13"/>
        </w:rPr>
        <w:t xml:space="preserve"> </w:t>
      </w:r>
      <w:r w:rsidR="00000000">
        <w:t>peak</w:t>
      </w:r>
      <w:r w:rsidR="00000000">
        <w:rPr>
          <w:spacing w:val="-11"/>
        </w:rPr>
        <w:t xml:space="preserve"> </w:t>
      </w:r>
      <w:r w:rsidR="00000000">
        <w:t>times.</w:t>
      </w:r>
      <w:r w:rsidR="00000000">
        <w:rPr>
          <w:spacing w:val="-15"/>
        </w:rPr>
        <w:t xml:space="preserve"> </w:t>
      </w:r>
      <w:r w:rsidR="00000000">
        <w:t>The</w:t>
      </w:r>
      <w:r w:rsidR="00000000">
        <w:rPr>
          <w:spacing w:val="-12"/>
        </w:rPr>
        <w:t xml:space="preserve"> </w:t>
      </w:r>
      <w:r w:rsidR="00000000">
        <w:t>system</w:t>
      </w:r>
      <w:r w:rsidR="00000000">
        <w:rPr>
          <w:spacing w:val="-10"/>
        </w:rPr>
        <w:t xml:space="preserve"> </w:t>
      </w:r>
      <w:r w:rsidR="00000000">
        <w:t>can</w:t>
      </w:r>
      <w:r w:rsidR="00000000">
        <w:rPr>
          <w:spacing w:val="-11"/>
        </w:rPr>
        <w:t xml:space="preserve"> </w:t>
      </w:r>
      <w:r w:rsidR="00000000">
        <w:t>also</w:t>
      </w:r>
      <w:r w:rsidR="00000000">
        <w:rPr>
          <w:spacing w:val="-10"/>
        </w:rPr>
        <w:t xml:space="preserve"> </w:t>
      </w:r>
      <w:r w:rsidR="00000000">
        <w:t>offer</w:t>
      </w:r>
      <w:r w:rsidR="00000000">
        <w:rPr>
          <w:spacing w:val="-11"/>
        </w:rPr>
        <w:t xml:space="preserve"> </w:t>
      </w:r>
      <w:r w:rsidR="00000000">
        <w:t>pre-booking</w:t>
      </w:r>
      <w:r w:rsidR="00000000">
        <w:rPr>
          <w:spacing w:val="-13"/>
        </w:rPr>
        <w:t xml:space="preserve"> </w:t>
      </w:r>
      <w:r w:rsidR="00000000">
        <w:t>options,</w:t>
      </w:r>
      <w:r w:rsidR="00000000">
        <w:rPr>
          <w:spacing w:val="-10"/>
        </w:rPr>
        <w:t xml:space="preserve"> </w:t>
      </w:r>
      <w:r w:rsidR="00000000">
        <w:t>which</w:t>
      </w:r>
      <w:r w:rsidR="00000000">
        <w:rPr>
          <w:spacing w:val="-11"/>
        </w:rPr>
        <w:t xml:space="preserve"> </w:t>
      </w:r>
      <w:r w:rsidR="00000000">
        <w:t>can help to increase the utilization of parking spaces.</w:t>
      </w:r>
      <w:r>
        <w:t xml:space="preserve"> </w:t>
      </w:r>
      <w:r w:rsidR="00000000">
        <w:t>Reduced labor costs:</w:t>
      </w:r>
      <w:r w:rsidR="00000000">
        <w:rPr>
          <w:spacing w:val="-7"/>
        </w:rPr>
        <w:t xml:space="preserve"> </w:t>
      </w:r>
      <w:r w:rsidR="00000000">
        <w:t>A</w:t>
      </w:r>
      <w:r w:rsidR="00000000">
        <w:rPr>
          <w:spacing w:val="-8"/>
        </w:rPr>
        <w:t xml:space="preserve"> </w:t>
      </w:r>
      <w:r w:rsidR="00000000">
        <w:t>car park management system can reduce labor costs by automating tasks such</w:t>
      </w:r>
      <w:r w:rsidR="00000000">
        <w:rPr>
          <w:spacing w:val="19"/>
        </w:rPr>
        <w:t xml:space="preserve"> </w:t>
      </w:r>
      <w:r w:rsidR="00000000">
        <w:t>as</w:t>
      </w:r>
      <w:r w:rsidR="00000000">
        <w:rPr>
          <w:spacing w:val="21"/>
        </w:rPr>
        <w:t xml:space="preserve"> </w:t>
      </w:r>
      <w:r w:rsidR="00000000">
        <w:t>ticketing,</w:t>
      </w:r>
      <w:r w:rsidR="00000000">
        <w:rPr>
          <w:spacing w:val="21"/>
        </w:rPr>
        <w:t xml:space="preserve"> </w:t>
      </w:r>
      <w:r w:rsidR="00000000">
        <w:t>payment</w:t>
      </w:r>
      <w:r w:rsidR="00000000">
        <w:rPr>
          <w:spacing w:val="22"/>
        </w:rPr>
        <w:t xml:space="preserve"> </w:t>
      </w:r>
      <w:r w:rsidR="00000000">
        <w:t>processing,</w:t>
      </w:r>
      <w:r w:rsidR="00000000">
        <w:rPr>
          <w:spacing w:val="21"/>
        </w:rPr>
        <w:t xml:space="preserve"> </w:t>
      </w:r>
      <w:r w:rsidR="00000000">
        <w:t>and</w:t>
      </w:r>
      <w:r w:rsidR="00000000">
        <w:rPr>
          <w:spacing w:val="21"/>
        </w:rPr>
        <w:t xml:space="preserve"> </w:t>
      </w:r>
      <w:r w:rsidR="00000000">
        <w:t>monitoring.</w:t>
      </w:r>
      <w:r w:rsidR="00000000">
        <w:rPr>
          <w:spacing w:val="15"/>
        </w:rPr>
        <w:t xml:space="preserve"> </w:t>
      </w:r>
      <w:r w:rsidR="00000000">
        <w:t>This</w:t>
      </w:r>
      <w:r w:rsidR="00000000">
        <w:rPr>
          <w:spacing w:val="22"/>
        </w:rPr>
        <w:t xml:space="preserve"> </w:t>
      </w:r>
      <w:r w:rsidR="00000000">
        <w:t>can</w:t>
      </w:r>
      <w:r w:rsidR="00000000">
        <w:rPr>
          <w:spacing w:val="21"/>
        </w:rPr>
        <w:t xml:space="preserve"> </w:t>
      </w:r>
      <w:r w:rsidR="00000000">
        <w:t>lead</w:t>
      </w:r>
      <w:r w:rsidR="00000000">
        <w:rPr>
          <w:spacing w:val="21"/>
        </w:rPr>
        <w:t xml:space="preserve"> </w:t>
      </w:r>
      <w:r w:rsidR="00000000">
        <w:t>to</w:t>
      </w:r>
      <w:r w:rsidR="00000000">
        <w:rPr>
          <w:spacing w:val="22"/>
        </w:rPr>
        <w:t xml:space="preserve"> </w:t>
      </w:r>
      <w:r w:rsidR="00000000">
        <w:t>a</w:t>
      </w:r>
      <w:r w:rsidR="00000000">
        <w:rPr>
          <w:spacing w:val="20"/>
        </w:rPr>
        <w:t xml:space="preserve"> </w:t>
      </w:r>
      <w:r w:rsidR="00000000">
        <w:t>reduction</w:t>
      </w:r>
      <w:r w:rsidR="00000000">
        <w:rPr>
          <w:spacing w:val="21"/>
        </w:rPr>
        <w:t xml:space="preserve"> </w:t>
      </w:r>
      <w:r w:rsidR="00000000">
        <w:t>in</w:t>
      </w:r>
      <w:r w:rsidR="00000000">
        <w:rPr>
          <w:spacing w:val="23"/>
        </w:rPr>
        <w:t xml:space="preserve"> </w:t>
      </w:r>
      <w:r w:rsidR="00000000">
        <w:rPr>
          <w:spacing w:val="-2"/>
        </w:rPr>
        <w:t>staffing</w:t>
      </w:r>
      <w:r>
        <w:t xml:space="preserve"> </w:t>
      </w:r>
      <w:r w:rsidR="00000000">
        <w:rPr>
          <w:rFonts w:ascii="Palatino"/>
          <w:spacing w:val="-5"/>
        </w:rPr>
        <w:t>181</w:t>
      </w:r>
      <w:r>
        <w:rPr>
          <w:rFonts w:ascii="Palatino"/>
        </w:rPr>
        <w:t xml:space="preserve">   </w:t>
      </w:r>
      <w:r w:rsidR="00000000">
        <w:t>requirements</w:t>
      </w:r>
      <w:r w:rsidR="00000000">
        <w:rPr>
          <w:spacing w:val="-4"/>
        </w:rPr>
        <w:t xml:space="preserve"> </w:t>
      </w:r>
      <w:r w:rsidR="00000000">
        <w:t>and</w:t>
      </w:r>
      <w:r w:rsidR="00000000">
        <w:rPr>
          <w:spacing w:val="-1"/>
        </w:rPr>
        <w:t xml:space="preserve"> </w:t>
      </w:r>
      <w:r w:rsidR="00000000">
        <w:t>associated</w:t>
      </w:r>
      <w:r w:rsidR="00000000">
        <w:rPr>
          <w:spacing w:val="-3"/>
        </w:rPr>
        <w:t xml:space="preserve"> </w:t>
      </w:r>
      <w:r w:rsidR="00000000">
        <w:t>costs.</w:t>
      </w:r>
      <w:r w:rsidR="00000000">
        <w:rPr>
          <w:spacing w:val="-8"/>
        </w:rPr>
        <w:t xml:space="preserve"> </w:t>
      </w:r>
      <w:r w:rsidR="00000000">
        <w:t>The</w:t>
      </w:r>
      <w:r w:rsidR="00000000">
        <w:rPr>
          <w:spacing w:val="-5"/>
        </w:rPr>
        <w:t xml:space="preserve"> </w:t>
      </w:r>
      <w:r w:rsidR="00000000">
        <w:t>system</w:t>
      </w:r>
      <w:r w:rsidR="00000000">
        <w:rPr>
          <w:spacing w:val="-3"/>
        </w:rPr>
        <w:t xml:space="preserve"> </w:t>
      </w:r>
      <w:r w:rsidR="00000000">
        <w:t>can</w:t>
      </w:r>
      <w:r w:rsidR="00000000">
        <w:rPr>
          <w:spacing w:val="-1"/>
        </w:rPr>
        <w:t xml:space="preserve"> </w:t>
      </w:r>
      <w:r w:rsidR="00000000">
        <w:t>also</w:t>
      </w:r>
      <w:r w:rsidR="00000000">
        <w:rPr>
          <w:spacing w:val="-3"/>
        </w:rPr>
        <w:t xml:space="preserve"> </w:t>
      </w:r>
      <w:r w:rsidR="00000000">
        <w:t>reduce</w:t>
      </w:r>
      <w:r w:rsidR="00000000">
        <w:rPr>
          <w:spacing w:val="-4"/>
        </w:rPr>
        <w:t xml:space="preserve"> </w:t>
      </w:r>
      <w:r w:rsidR="00000000">
        <w:t>the</w:t>
      </w:r>
      <w:r w:rsidR="00000000">
        <w:rPr>
          <w:spacing w:val="-3"/>
        </w:rPr>
        <w:t xml:space="preserve"> </w:t>
      </w:r>
      <w:r w:rsidR="00000000">
        <w:t>need</w:t>
      </w:r>
      <w:r w:rsidR="00000000">
        <w:rPr>
          <w:spacing w:val="-3"/>
        </w:rPr>
        <w:t xml:space="preserve"> </w:t>
      </w:r>
      <w:r w:rsidR="00000000">
        <w:t>for</w:t>
      </w:r>
      <w:r w:rsidR="00000000">
        <w:rPr>
          <w:spacing w:val="-3"/>
        </w:rPr>
        <w:t xml:space="preserve"> </w:t>
      </w:r>
      <w:r w:rsidR="00000000">
        <w:t>manual</w:t>
      </w:r>
      <w:r w:rsidR="00000000">
        <w:rPr>
          <w:spacing w:val="-3"/>
        </w:rPr>
        <w:t xml:space="preserve"> </w:t>
      </w:r>
      <w:r w:rsidR="00000000">
        <w:t>monitoring</w:t>
      </w:r>
      <w:r w:rsidR="00000000">
        <w:rPr>
          <w:spacing w:val="-6"/>
        </w:rPr>
        <w:t xml:space="preserve"> </w:t>
      </w:r>
      <w:r w:rsidR="00000000">
        <w:t>of the car park, as it can be equipped with cameras and sensors that provide real-time data on the availability of parking spaces.</w:t>
      </w:r>
      <w:r>
        <w:t xml:space="preserve"> </w:t>
      </w:r>
      <w:r w:rsidR="00000000">
        <w:t>Improved efficiency:</w:t>
      </w:r>
      <w:r w:rsidR="00000000">
        <w:rPr>
          <w:spacing w:val="-2"/>
        </w:rPr>
        <w:t xml:space="preserve"> </w:t>
      </w:r>
      <w:r w:rsidR="00000000">
        <w:t>An airport car park management system can improve the efficiency of car park</w:t>
      </w:r>
      <w:r w:rsidR="00000000">
        <w:rPr>
          <w:spacing w:val="-11"/>
        </w:rPr>
        <w:t xml:space="preserve"> </w:t>
      </w:r>
      <w:r w:rsidR="00000000">
        <w:t>operations,</w:t>
      </w:r>
      <w:r w:rsidR="00000000">
        <w:rPr>
          <w:spacing w:val="-10"/>
        </w:rPr>
        <w:t xml:space="preserve"> </w:t>
      </w:r>
      <w:r w:rsidR="00000000">
        <w:t>leading</w:t>
      </w:r>
      <w:r w:rsidR="00000000">
        <w:rPr>
          <w:spacing w:val="-13"/>
        </w:rPr>
        <w:t xml:space="preserve"> </w:t>
      </w:r>
      <w:r w:rsidR="00000000">
        <w:t>to</w:t>
      </w:r>
      <w:r w:rsidR="00000000">
        <w:rPr>
          <w:spacing w:val="-11"/>
        </w:rPr>
        <w:t xml:space="preserve"> </w:t>
      </w:r>
      <w:r w:rsidR="00000000">
        <w:t>cost</w:t>
      </w:r>
      <w:r w:rsidR="00000000">
        <w:rPr>
          <w:spacing w:val="-10"/>
        </w:rPr>
        <w:t xml:space="preserve"> </w:t>
      </w:r>
      <w:r w:rsidR="00000000">
        <w:t>savings.</w:t>
      </w:r>
      <w:r w:rsidR="00000000">
        <w:rPr>
          <w:spacing w:val="-10"/>
        </w:rPr>
        <w:t xml:space="preserve"> </w:t>
      </w:r>
      <w:r w:rsidR="00000000">
        <w:t>For</w:t>
      </w:r>
      <w:r w:rsidR="00000000">
        <w:rPr>
          <w:spacing w:val="-11"/>
        </w:rPr>
        <w:t xml:space="preserve"> </w:t>
      </w:r>
      <w:r w:rsidR="00000000">
        <w:t>example,</w:t>
      </w:r>
      <w:r w:rsidR="00000000">
        <w:rPr>
          <w:spacing w:val="-11"/>
        </w:rPr>
        <w:t xml:space="preserve"> </w:t>
      </w:r>
      <w:r w:rsidR="00000000">
        <w:t>the</w:t>
      </w:r>
      <w:r w:rsidR="00000000">
        <w:rPr>
          <w:spacing w:val="-11"/>
        </w:rPr>
        <w:t xml:space="preserve"> </w:t>
      </w:r>
      <w:r w:rsidR="00000000">
        <w:t>system</w:t>
      </w:r>
      <w:r w:rsidR="00000000">
        <w:rPr>
          <w:spacing w:val="-10"/>
        </w:rPr>
        <w:t xml:space="preserve"> </w:t>
      </w:r>
      <w:r w:rsidR="00000000">
        <w:t>can</w:t>
      </w:r>
      <w:r w:rsidR="00000000">
        <w:rPr>
          <w:spacing w:val="-11"/>
        </w:rPr>
        <w:t xml:space="preserve"> </w:t>
      </w:r>
      <w:r w:rsidR="00000000">
        <w:t>provide</w:t>
      </w:r>
      <w:r w:rsidR="00000000">
        <w:rPr>
          <w:spacing w:val="-12"/>
        </w:rPr>
        <w:t xml:space="preserve"> </w:t>
      </w:r>
      <w:r w:rsidR="00000000">
        <w:t>real-time</w:t>
      </w:r>
      <w:r w:rsidR="00000000">
        <w:rPr>
          <w:spacing w:val="-11"/>
        </w:rPr>
        <w:t xml:space="preserve"> </w:t>
      </w:r>
      <w:r w:rsidR="00000000">
        <w:t>data</w:t>
      </w:r>
      <w:r w:rsidR="00000000">
        <w:rPr>
          <w:spacing w:val="-11"/>
        </w:rPr>
        <w:t xml:space="preserve"> </w:t>
      </w:r>
      <w:r w:rsidR="00000000">
        <w:t>on</w:t>
      </w:r>
      <w:r w:rsidR="00000000">
        <w:rPr>
          <w:spacing w:val="-11"/>
        </w:rPr>
        <w:t xml:space="preserve"> </w:t>
      </w:r>
      <w:r w:rsidR="00000000">
        <w:t>the availability</w:t>
      </w:r>
      <w:r w:rsidR="00000000">
        <w:rPr>
          <w:spacing w:val="-8"/>
        </w:rPr>
        <w:t xml:space="preserve"> </w:t>
      </w:r>
      <w:r w:rsidR="00000000">
        <w:t>of</w:t>
      </w:r>
      <w:r w:rsidR="00000000">
        <w:rPr>
          <w:spacing w:val="-1"/>
        </w:rPr>
        <w:t xml:space="preserve"> </w:t>
      </w:r>
      <w:r w:rsidR="00000000">
        <w:t>parking</w:t>
      </w:r>
      <w:r w:rsidR="00000000">
        <w:rPr>
          <w:spacing w:val="-3"/>
        </w:rPr>
        <w:t xml:space="preserve"> </w:t>
      </w:r>
      <w:r w:rsidR="00000000">
        <w:t>spaces, allowing</w:t>
      </w:r>
      <w:r w:rsidR="00000000">
        <w:rPr>
          <w:spacing w:val="-3"/>
        </w:rPr>
        <w:t xml:space="preserve"> </w:t>
      </w:r>
      <w:r w:rsidR="00000000">
        <w:t>drivers</w:t>
      </w:r>
      <w:r w:rsidR="00000000">
        <w:rPr>
          <w:spacing w:val="-1"/>
        </w:rPr>
        <w:t xml:space="preserve"> </w:t>
      </w:r>
      <w:r w:rsidR="00000000">
        <w:t>to quickly</w:t>
      </w:r>
      <w:r w:rsidR="00000000">
        <w:rPr>
          <w:spacing w:val="-5"/>
        </w:rPr>
        <w:t xml:space="preserve"> </w:t>
      </w:r>
      <w:r w:rsidR="00000000">
        <w:t>find</w:t>
      </w:r>
      <w:r w:rsidR="00000000">
        <w:rPr>
          <w:spacing w:val="-1"/>
        </w:rPr>
        <w:t xml:space="preserve"> </w:t>
      </w:r>
      <w:r w:rsidR="00000000">
        <w:t>available</w:t>
      </w:r>
      <w:r w:rsidR="00000000">
        <w:rPr>
          <w:spacing w:val="-1"/>
        </w:rPr>
        <w:t xml:space="preserve"> </w:t>
      </w:r>
      <w:r w:rsidR="00000000">
        <w:t>spaces without having</w:t>
      </w:r>
      <w:r w:rsidR="00000000">
        <w:rPr>
          <w:spacing w:val="-2"/>
        </w:rPr>
        <w:t xml:space="preserve"> </w:t>
      </w:r>
      <w:r w:rsidR="00000000">
        <w:t>to circle the car park.</w:t>
      </w:r>
      <w:r w:rsidR="00000000">
        <w:rPr>
          <w:spacing w:val="-2"/>
        </w:rPr>
        <w:t xml:space="preserve"> </w:t>
      </w:r>
      <w:r w:rsidR="00000000">
        <w:t>This can lead to reduced wait times for customers and faster turnaround times for</w:t>
      </w:r>
      <w:r w:rsidR="00000000">
        <w:rPr>
          <w:spacing w:val="-2"/>
        </w:rPr>
        <w:t xml:space="preserve"> </w:t>
      </w:r>
      <w:r w:rsidR="00000000">
        <w:t>parking</w:t>
      </w:r>
      <w:r w:rsidR="00000000">
        <w:rPr>
          <w:spacing w:val="-3"/>
        </w:rPr>
        <w:t xml:space="preserve"> </w:t>
      </w:r>
      <w:r w:rsidR="00000000">
        <w:t>spaces.</w:t>
      </w:r>
      <w:r w:rsidR="00000000">
        <w:rPr>
          <w:spacing w:val="-5"/>
        </w:rPr>
        <w:t xml:space="preserve"> </w:t>
      </w:r>
      <w:r w:rsidR="00000000">
        <w:t>The</w:t>
      </w:r>
      <w:r w:rsidR="00000000">
        <w:rPr>
          <w:spacing w:val="-2"/>
        </w:rPr>
        <w:t xml:space="preserve"> </w:t>
      </w:r>
      <w:r w:rsidR="00000000">
        <w:t>system</w:t>
      </w:r>
      <w:r w:rsidR="00000000">
        <w:rPr>
          <w:spacing w:val="-1"/>
        </w:rPr>
        <w:t xml:space="preserve"> </w:t>
      </w:r>
      <w:r w:rsidR="00000000">
        <w:t>can</w:t>
      </w:r>
      <w:r w:rsidR="00000000">
        <w:rPr>
          <w:spacing w:val="-1"/>
        </w:rPr>
        <w:t xml:space="preserve"> </w:t>
      </w:r>
      <w:r w:rsidR="00000000">
        <w:t>also</w:t>
      </w:r>
      <w:r w:rsidR="00000000">
        <w:rPr>
          <w:spacing w:val="-1"/>
        </w:rPr>
        <w:t xml:space="preserve"> </w:t>
      </w:r>
      <w:r w:rsidR="00000000">
        <w:t>be designed</w:t>
      </w:r>
      <w:r w:rsidR="00000000">
        <w:rPr>
          <w:spacing w:val="-1"/>
        </w:rPr>
        <w:t xml:space="preserve"> </w:t>
      </w:r>
      <w:r w:rsidR="00000000">
        <w:t>to</w:t>
      </w:r>
      <w:r w:rsidR="00000000">
        <w:rPr>
          <w:spacing w:val="-1"/>
        </w:rPr>
        <w:t xml:space="preserve"> </w:t>
      </w:r>
      <w:r w:rsidR="00000000">
        <w:t>optimize</w:t>
      </w:r>
      <w:r w:rsidR="00000000">
        <w:rPr>
          <w:spacing w:val="-2"/>
        </w:rPr>
        <w:t xml:space="preserve"> </w:t>
      </w:r>
      <w:r w:rsidR="00000000">
        <w:t>the</w:t>
      </w:r>
      <w:r w:rsidR="00000000">
        <w:rPr>
          <w:spacing w:val="-3"/>
        </w:rPr>
        <w:t xml:space="preserve"> </w:t>
      </w:r>
      <w:r w:rsidR="00000000">
        <w:t>use</w:t>
      </w:r>
      <w:r w:rsidR="00000000">
        <w:rPr>
          <w:spacing w:val="-2"/>
        </w:rPr>
        <w:t xml:space="preserve"> </w:t>
      </w:r>
      <w:r w:rsidR="00000000">
        <w:t>of</w:t>
      </w:r>
      <w:r w:rsidR="00000000">
        <w:rPr>
          <w:spacing w:val="-2"/>
        </w:rPr>
        <w:t xml:space="preserve"> </w:t>
      </w:r>
      <w:r w:rsidR="00000000">
        <w:t>parking</w:t>
      </w:r>
      <w:r w:rsidR="00000000">
        <w:rPr>
          <w:spacing w:val="-3"/>
        </w:rPr>
        <w:t xml:space="preserve"> </w:t>
      </w:r>
      <w:r w:rsidR="00000000">
        <w:t>spaces,</w:t>
      </w:r>
      <w:r w:rsidR="00000000">
        <w:rPr>
          <w:spacing w:val="-1"/>
        </w:rPr>
        <w:t xml:space="preserve"> </w:t>
      </w:r>
      <w:r w:rsidR="00000000">
        <w:t>which can help to reduce the need for additional parking infrastructure.</w:t>
      </w:r>
      <w:r>
        <w:t xml:space="preserve"> </w:t>
      </w:r>
      <w:r w:rsidR="00000000">
        <w:t>Reduced maintenance costs:</w:t>
      </w:r>
      <w:r w:rsidR="00000000">
        <w:rPr>
          <w:spacing w:val="-2"/>
        </w:rPr>
        <w:t xml:space="preserve"> </w:t>
      </w:r>
      <w:r w:rsidR="00000000">
        <w:t>A car park management system can be designed to be durable and low maintenance, reducing the need for frequent repairs and replacements. For example, the system</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equipped</w:t>
      </w:r>
      <w:r w:rsidR="00000000">
        <w:rPr>
          <w:spacing w:val="-14"/>
        </w:rPr>
        <w:t xml:space="preserve"> </w:t>
      </w:r>
      <w:r w:rsidR="00000000">
        <w:t>with</w:t>
      </w:r>
      <w:r w:rsidR="00000000">
        <w:rPr>
          <w:spacing w:val="-15"/>
        </w:rPr>
        <w:t xml:space="preserve"> </w:t>
      </w:r>
      <w:r w:rsidR="00000000">
        <w:t>energy-efficient</w:t>
      </w:r>
      <w:r w:rsidR="00000000">
        <w:rPr>
          <w:spacing w:val="-14"/>
        </w:rPr>
        <w:t xml:space="preserve"> </w:t>
      </w:r>
      <w:r w:rsidR="00000000">
        <w:t>lighting,</w:t>
      </w:r>
      <w:r w:rsidR="00000000">
        <w:rPr>
          <w:spacing w:val="-15"/>
        </w:rPr>
        <w:t xml:space="preserve"> </w:t>
      </w:r>
      <w:r w:rsidR="00000000">
        <w:t>which</w:t>
      </w:r>
      <w:r w:rsidR="00000000">
        <w:rPr>
          <w:spacing w:val="-13"/>
        </w:rPr>
        <w:t xml:space="preserve"> </w:t>
      </w:r>
      <w:r w:rsidR="00000000">
        <w:t>can</w:t>
      </w:r>
      <w:r w:rsidR="00000000">
        <w:rPr>
          <w:spacing w:val="-15"/>
        </w:rPr>
        <w:t xml:space="preserve"> </w:t>
      </w:r>
      <w:r w:rsidR="00000000">
        <w:t>reduce</w:t>
      </w:r>
      <w:r w:rsidR="00000000">
        <w:rPr>
          <w:spacing w:val="-15"/>
        </w:rPr>
        <w:t xml:space="preserve"> </w:t>
      </w:r>
      <w:r w:rsidR="00000000">
        <w:t>the</w:t>
      </w:r>
      <w:r w:rsidR="00000000">
        <w:rPr>
          <w:spacing w:val="-15"/>
        </w:rPr>
        <w:t xml:space="preserve"> </w:t>
      </w:r>
      <w:r w:rsidR="00000000">
        <w:t>need</w:t>
      </w:r>
      <w:r w:rsidR="00000000">
        <w:rPr>
          <w:spacing w:val="-15"/>
        </w:rPr>
        <w:t xml:space="preserve"> </w:t>
      </w:r>
      <w:r w:rsidR="00000000">
        <w:t>for</w:t>
      </w:r>
      <w:r w:rsidR="00000000">
        <w:rPr>
          <w:spacing w:val="-15"/>
        </w:rPr>
        <w:t xml:space="preserve"> </w:t>
      </w:r>
      <w:r w:rsidR="00000000">
        <w:t>frequent</w:t>
      </w:r>
      <w:r w:rsidR="00000000">
        <w:rPr>
          <w:spacing w:val="-13"/>
        </w:rPr>
        <w:t xml:space="preserve"> </w:t>
      </w:r>
      <w:r w:rsidR="00000000">
        <w:t>bulb replacements. The system can also be designed with durable materials that are resistant to wear and tear, which can help to reduce the need for frequent repairs and replacements.</w:t>
      </w:r>
      <w:r>
        <w:t xml:space="preserve"> </w:t>
      </w:r>
      <w:r w:rsidR="00000000">
        <w:t>Improved</w:t>
      </w:r>
      <w:r w:rsidR="00000000">
        <w:rPr>
          <w:spacing w:val="-15"/>
        </w:rPr>
        <w:t xml:space="preserve"> </w:t>
      </w:r>
      <w:r w:rsidR="00000000">
        <w:t>security:</w:t>
      </w:r>
      <w:r w:rsidR="00000000">
        <w:rPr>
          <w:spacing w:val="-15"/>
        </w:rPr>
        <w:t xml:space="preserve"> </w:t>
      </w:r>
      <w:r w:rsidR="00000000">
        <w:t>A</w:t>
      </w:r>
      <w:r w:rsidR="00000000">
        <w:rPr>
          <w:spacing w:val="-15"/>
        </w:rPr>
        <w:t xml:space="preserve"> </w:t>
      </w:r>
      <w:r w:rsidR="00000000">
        <w:t>car</w:t>
      </w:r>
      <w:r w:rsidR="00000000">
        <w:rPr>
          <w:spacing w:val="-15"/>
        </w:rPr>
        <w:t xml:space="preserve"> </w:t>
      </w:r>
      <w:r w:rsidR="00000000">
        <w:t>park</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to</w:t>
      </w:r>
      <w:r w:rsidR="00000000">
        <w:rPr>
          <w:spacing w:val="-15"/>
        </w:rPr>
        <w:t xml:space="preserve"> </w:t>
      </w:r>
      <w:r w:rsidR="00000000">
        <w:t>improve</w:t>
      </w:r>
      <w:r w:rsidR="00000000">
        <w:rPr>
          <w:spacing w:val="-15"/>
        </w:rPr>
        <w:t xml:space="preserve"> </w:t>
      </w:r>
      <w:r w:rsidR="00000000">
        <w:t>the</w:t>
      </w:r>
      <w:r w:rsidR="00000000">
        <w:rPr>
          <w:spacing w:val="-15"/>
        </w:rPr>
        <w:t xml:space="preserve"> </w:t>
      </w:r>
      <w:r w:rsidR="00000000">
        <w:t>security</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car</w:t>
      </w:r>
      <w:r w:rsidR="00000000">
        <w:rPr>
          <w:spacing w:val="-15"/>
        </w:rPr>
        <w:t xml:space="preserve"> </w:t>
      </w:r>
      <w:r w:rsidR="00000000">
        <w:t>park, which can reduce the risk of theft, vandalism, and other security issues. For example, the system can</w:t>
      </w:r>
      <w:r w:rsidR="00000000">
        <w:rPr>
          <w:spacing w:val="-10"/>
        </w:rPr>
        <w:t xml:space="preserve"> </w:t>
      </w:r>
      <w:r w:rsidR="00000000">
        <w:t>be</w:t>
      </w:r>
      <w:r w:rsidR="00000000">
        <w:rPr>
          <w:spacing w:val="-8"/>
        </w:rPr>
        <w:t xml:space="preserve"> </w:t>
      </w:r>
      <w:r w:rsidR="00000000">
        <w:t>equipped</w:t>
      </w:r>
      <w:r w:rsidR="00000000">
        <w:rPr>
          <w:spacing w:val="-10"/>
        </w:rPr>
        <w:t xml:space="preserve"> </w:t>
      </w:r>
      <w:r w:rsidR="00000000">
        <w:t>with</w:t>
      </w:r>
      <w:r w:rsidR="00000000">
        <w:rPr>
          <w:spacing w:val="-9"/>
        </w:rPr>
        <w:t xml:space="preserve"> </w:t>
      </w:r>
      <w:r w:rsidR="00000000">
        <w:t>CCTV</w:t>
      </w:r>
      <w:r w:rsidR="00000000">
        <w:rPr>
          <w:spacing w:val="-15"/>
        </w:rPr>
        <w:t xml:space="preserve"> </w:t>
      </w:r>
      <w:r w:rsidR="00000000">
        <w:t>cameras</w:t>
      </w:r>
      <w:r w:rsidR="00000000">
        <w:rPr>
          <w:spacing w:val="-9"/>
        </w:rPr>
        <w:t xml:space="preserve"> </w:t>
      </w:r>
      <w:r w:rsidR="00000000">
        <w:t>that</w:t>
      </w:r>
      <w:r w:rsidR="00000000">
        <w:rPr>
          <w:spacing w:val="-10"/>
        </w:rPr>
        <w:t xml:space="preserve"> </w:t>
      </w:r>
      <w:r w:rsidR="00000000">
        <w:t>provide</w:t>
      </w:r>
      <w:r w:rsidR="00000000">
        <w:rPr>
          <w:spacing w:val="-8"/>
        </w:rPr>
        <w:t xml:space="preserve"> </w:t>
      </w:r>
      <w:r w:rsidR="00000000">
        <w:t>24/7</w:t>
      </w:r>
      <w:r w:rsidR="00000000">
        <w:rPr>
          <w:spacing w:val="-9"/>
        </w:rPr>
        <w:t xml:space="preserve"> </w:t>
      </w:r>
      <w:r w:rsidR="00000000">
        <w:t>monitoring</w:t>
      </w:r>
      <w:r w:rsidR="00000000">
        <w:rPr>
          <w:spacing w:val="-12"/>
        </w:rPr>
        <w:t xml:space="preserve"> </w:t>
      </w:r>
      <w:r w:rsidR="00000000">
        <w:t>of</w:t>
      </w:r>
      <w:r w:rsidR="00000000">
        <w:rPr>
          <w:spacing w:val="-10"/>
        </w:rPr>
        <w:t xml:space="preserve"> </w:t>
      </w:r>
      <w:r w:rsidR="00000000">
        <w:t>the</w:t>
      </w:r>
      <w:r w:rsidR="00000000">
        <w:rPr>
          <w:spacing w:val="-10"/>
        </w:rPr>
        <w:t xml:space="preserve"> </w:t>
      </w:r>
      <w:r w:rsidR="00000000">
        <w:t>car</w:t>
      </w:r>
      <w:r w:rsidR="00000000">
        <w:rPr>
          <w:spacing w:val="-10"/>
        </w:rPr>
        <w:t xml:space="preserve"> </w:t>
      </w:r>
      <w:r w:rsidR="00000000">
        <w:t>park.</w:t>
      </w:r>
      <w:r w:rsidR="00000000">
        <w:rPr>
          <w:spacing w:val="-15"/>
        </w:rPr>
        <w:t xml:space="preserve"> </w:t>
      </w:r>
      <w:r w:rsidR="00000000">
        <w:t>The</w:t>
      </w:r>
      <w:r w:rsidR="00000000">
        <w:rPr>
          <w:spacing w:val="-11"/>
        </w:rPr>
        <w:t xml:space="preserve"> </w:t>
      </w:r>
      <w:r w:rsidR="00000000">
        <w:t>system</w:t>
      </w:r>
      <w:r w:rsidR="00000000">
        <w:rPr>
          <w:spacing w:val="-9"/>
        </w:rPr>
        <w:t xml:space="preserve"> </w:t>
      </w:r>
      <w:r w:rsidR="00000000">
        <w:t>can also</w:t>
      </w:r>
      <w:r w:rsidR="00000000">
        <w:rPr>
          <w:spacing w:val="-9"/>
        </w:rPr>
        <w:t xml:space="preserve"> </w:t>
      </w:r>
      <w:r w:rsidR="00000000">
        <w:t>be</w:t>
      </w:r>
      <w:r w:rsidR="00000000">
        <w:rPr>
          <w:spacing w:val="-11"/>
        </w:rPr>
        <w:t xml:space="preserve"> </w:t>
      </w:r>
      <w:r w:rsidR="00000000">
        <w:t>designed</w:t>
      </w:r>
      <w:r w:rsidR="00000000">
        <w:rPr>
          <w:spacing w:val="-10"/>
        </w:rPr>
        <w:t xml:space="preserve"> </w:t>
      </w:r>
      <w:r w:rsidR="00000000">
        <w:t>with</w:t>
      </w:r>
      <w:r w:rsidR="00000000">
        <w:rPr>
          <w:spacing w:val="-9"/>
        </w:rPr>
        <w:t xml:space="preserve"> </w:t>
      </w:r>
      <w:r w:rsidR="00000000">
        <w:t>access</w:t>
      </w:r>
      <w:r w:rsidR="00000000">
        <w:rPr>
          <w:spacing w:val="-9"/>
        </w:rPr>
        <w:t xml:space="preserve"> </w:t>
      </w:r>
      <w:r w:rsidR="00000000">
        <w:t>control</w:t>
      </w:r>
      <w:r w:rsidR="00000000">
        <w:rPr>
          <w:spacing w:val="-9"/>
        </w:rPr>
        <w:t xml:space="preserve"> </w:t>
      </w:r>
      <w:r w:rsidR="00000000">
        <w:t>measures,</w:t>
      </w:r>
      <w:r w:rsidR="00000000">
        <w:rPr>
          <w:spacing w:val="-7"/>
        </w:rPr>
        <w:t xml:space="preserve"> </w:t>
      </w:r>
      <w:r w:rsidR="00000000">
        <w:t>such</w:t>
      </w:r>
      <w:r w:rsidR="00000000">
        <w:rPr>
          <w:spacing w:val="-10"/>
        </w:rPr>
        <w:t xml:space="preserve"> </w:t>
      </w:r>
      <w:r w:rsidR="00000000">
        <w:t>as</w:t>
      </w:r>
      <w:r w:rsidR="00000000">
        <w:rPr>
          <w:spacing w:val="-7"/>
        </w:rPr>
        <w:t xml:space="preserve"> </w:t>
      </w:r>
      <w:r w:rsidR="00000000">
        <w:t>gates</w:t>
      </w:r>
      <w:r w:rsidR="00000000">
        <w:rPr>
          <w:spacing w:val="-8"/>
        </w:rPr>
        <w:t xml:space="preserve"> </w:t>
      </w:r>
      <w:r w:rsidR="00000000">
        <w:t>or</w:t>
      </w:r>
      <w:r w:rsidR="00000000">
        <w:rPr>
          <w:spacing w:val="-10"/>
        </w:rPr>
        <w:t xml:space="preserve"> </w:t>
      </w:r>
      <w:r w:rsidR="00000000">
        <w:t>barriers,</w:t>
      </w:r>
      <w:r w:rsidR="00000000">
        <w:rPr>
          <w:spacing w:val="-10"/>
        </w:rPr>
        <w:t xml:space="preserve"> </w:t>
      </w:r>
      <w:r w:rsidR="00000000">
        <w:t>which</w:t>
      </w:r>
      <w:r w:rsidR="00000000">
        <w:rPr>
          <w:spacing w:val="-10"/>
        </w:rPr>
        <w:t xml:space="preserve"> </w:t>
      </w:r>
      <w:r w:rsidR="00000000">
        <w:t>can</w:t>
      </w:r>
      <w:r w:rsidR="00000000">
        <w:rPr>
          <w:spacing w:val="-8"/>
        </w:rPr>
        <w:t xml:space="preserve"> </w:t>
      </w:r>
      <w:r w:rsidR="00000000">
        <w:t>help</w:t>
      </w:r>
      <w:r w:rsidR="00000000">
        <w:rPr>
          <w:spacing w:val="-9"/>
        </w:rPr>
        <w:t xml:space="preserve"> </w:t>
      </w:r>
      <w:r w:rsidR="00000000">
        <w:t>to</w:t>
      </w:r>
      <w:r w:rsidR="00000000">
        <w:rPr>
          <w:spacing w:val="-9"/>
        </w:rPr>
        <w:t xml:space="preserve"> </w:t>
      </w:r>
      <w:r w:rsidR="00000000">
        <w:t>prevent unauthorized</w:t>
      </w:r>
      <w:r w:rsidR="00000000">
        <w:rPr>
          <w:spacing w:val="-8"/>
        </w:rPr>
        <w:t xml:space="preserve"> </w:t>
      </w:r>
      <w:r w:rsidR="00000000">
        <w:t>access</w:t>
      </w:r>
      <w:r w:rsidR="00000000">
        <w:rPr>
          <w:spacing w:val="-8"/>
        </w:rPr>
        <w:t xml:space="preserve"> </w:t>
      </w:r>
      <w:r w:rsidR="00000000">
        <w:t>to</w:t>
      </w:r>
      <w:r w:rsidR="00000000">
        <w:rPr>
          <w:spacing w:val="-8"/>
        </w:rPr>
        <w:t xml:space="preserve"> </w:t>
      </w:r>
      <w:r w:rsidR="00000000">
        <w:t>the</w:t>
      </w:r>
      <w:r w:rsidR="00000000">
        <w:rPr>
          <w:spacing w:val="-9"/>
        </w:rPr>
        <w:t xml:space="preserve"> </w:t>
      </w:r>
      <w:r w:rsidR="00000000">
        <w:t>car</w:t>
      </w:r>
      <w:r w:rsidR="00000000">
        <w:rPr>
          <w:spacing w:val="-9"/>
        </w:rPr>
        <w:t xml:space="preserve"> </w:t>
      </w:r>
      <w:r w:rsidR="00000000">
        <w:t>park.</w:t>
      </w:r>
      <w:r w:rsidR="00000000">
        <w:rPr>
          <w:spacing w:val="-7"/>
        </w:rPr>
        <w:t xml:space="preserve"> </w:t>
      </w:r>
      <w:r w:rsidR="00000000">
        <w:t>By</w:t>
      </w:r>
      <w:r w:rsidR="00000000">
        <w:rPr>
          <w:spacing w:val="-12"/>
        </w:rPr>
        <w:t xml:space="preserve"> </w:t>
      </w:r>
      <w:r w:rsidR="00000000">
        <w:t>reducing</w:t>
      </w:r>
      <w:r w:rsidR="00000000">
        <w:rPr>
          <w:spacing w:val="-10"/>
        </w:rPr>
        <w:t xml:space="preserve"> </w:t>
      </w:r>
      <w:r w:rsidR="00000000">
        <w:t>the</w:t>
      </w:r>
      <w:r w:rsidR="00000000">
        <w:rPr>
          <w:spacing w:val="-8"/>
        </w:rPr>
        <w:t xml:space="preserve"> </w:t>
      </w:r>
      <w:r w:rsidR="00000000">
        <w:t>risk</w:t>
      </w:r>
      <w:r w:rsidR="00000000">
        <w:rPr>
          <w:spacing w:val="-8"/>
        </w:rPr>
        <w:t xml:space="preserve"> </w:t>
      </w:r>
      <w:r w:rsidR="00000000">
        <w:t>of</w:t>
      </w:r>
      <w:r w:rsidR="00000000">
        <w:rPr>
          <w:spacing w:val="-9"/>
        </w:rPr>
        <w:t xml:space="preserve"> </w:t>
      </w:r>
      <w:r w:rsidR="00000000">
        <w:t>security</w:t>
      </w:r>
      <w:r w:rsidR="00000000">
        <w:rPr>
          <w:spacing w:val="-12"/>
        </w:rPr>
        <w:t xml:space="preserve"> </w:t>
      </w:r>
      <w:r w:rsidR="00000000">
        <w:t>incidents,</w:t>
      </w:r>
      <w:r w:rsidR="00000000">
        <w:rPr>
          <w:spacing w:val="-8"/>
        </w:rPr>
        <w:t xml:space="preserve"> </w:t>
      </w:r>
      <w:r w:rsidR="00000000">
        <w:t>the</w:t>
      </w:r>
      <w:r w:rsidR="00000000">
        <w:rPr>
          <w:spacing w:val="-9"/>
        </w:rPr>
        <w:t xml:space="preserve"> </w:t>
      </w:r>
      <w:r w:rsidR="00000000">
        <w:t>system</w:t>
      </w:r>
      <w:r w:rsidR="00000000">
        <w:rPr>
          <w:spacing w:val="-8"/>
        </w:rPr>
        <w:t xml:space="preserve"> </w:t>
      </w:r>
      <w:r w:rsidR="00000000">
        <w:t>can</w:t>
      </w:r>
      <w:r w:rsidR="00000000">
        <w:rPr>
          <w:spacing w:val="-8"/>
        </w:rPr>
        <w:t xml:space="preserve"> </w:t>
      </w:r>
      <w:r w:rsidR="00000000">
        <w:t>help to reduce the costs associated with repairing or replacing damaged vehicles.</w:t>
      </w:r>
      <w:r>
        <w:t xml:space="preserve"> </w:t>
      </w:r>
      <w:r w:rsidR="00000000">
        <w:t>Enhanced</w:t>
      </w:r>
      <w:r w:rsidR="00000000">
        <w:rPr>
          <w:spacing w:val="-15"/>
        </w:rPr>
        <w:t xml:space="preserve"> </w:t>
      </w:r>
      <w:r w:rsidR="00000000">
        <w:t>customer</w:t>
      </w:r>
      <w:r w:rsidR="00000000">
        <w:rPr>
          <w:spacing w:val="-15"/>
        </w:rPr>
        <w:t xml:space="preserve"> </w:t>
      </w:r>
      <w:r w:rsidR="00000000">
        <w:t>experience:</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car</w:t>
      </w:r>
      <w:r w:rsidR="00000000">
        <w:rPr>
          <w:spacing w:val="-15"/>
        </w:rPr>
        <w:t xml:space="preserve"> </w:t>
      </w:r>
      <w:r w:rsidR="00000000">
        <w:t>park</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improve</w:t>
      </w:r>
      <w:r w:rsidR="00000000">
        <w:rPr>
          <w:spacing w:val="-15"/>
        </w:rPr>
        <w:t xml:space="preserve"> </w:t>
      </w:r>
      <w:r w:rsidR="00000000">
        <w:t>the</w:t>
      </w:r>
      <w:r w:rsidR="00000000">
        <w:rPr>
          <w:spacing w:val="-15"/>
        </w:rPr>
        <w:t xml:space="preserve"> </w:t>
      </w:r>
      <w:r w:rsidR="00000000">
        <w:t>customer experience,</w:t>
      </w:r>
      <w:r w:rsidR="00000000">
        <w:rPr>
          <w:spacing w:val="-1"/>
        </w:rPr>
        <w:t xml:space="preserve"> </w:t>
      </w:r>
      <w:r w:rsidR="00000000">
        <w:t>which</w:t>
      </w:r>
      <w:r w:rsidR="00000000">
        <w:rPr>
          <w:spacing w:val="-1"/>
        </w:rPr>
        <w:t xml:space="preserve"> </w:t>
      </w:r>
      <w:r w:rsidR="00000000">
        <w:t>can lead</w:t>
      </w:r>
      <w:r w:rsidR="00000000">
        <w:rPr>
          <w:spacing w:val="-1"/>
        </w:rPr>
        <w:t xml:space="preserve"> </w:t>
      </w:r>
      <w:r w:rsidR="00000000">
        <w:t>to</w:t>
      </w:r>
      <w:r w:rsidR="00000000">
        <w:rPr>
          <w:spacing w:val="-1"/>
        </w:rPr>
        <w:t xml:space="preserve"> </w:t>
      </w:r>
      <w:r w:rsidR="00000000">
        <w:t>increased</w:t>
      </w:r>
      <w:r w:rsidR="00000000">
        <w:rPr>
          <w:spacing w:val="-1"/>
        </w:rPr>
        <w:t xml:space="preserve"> </w:t>
      </w:r>
      <w:r w:rsidR="00000000">
        <w:t>loyalty</w:t>
      </w:r>
      <w:r w:rsidR="00000000">
        <w:rPr>
          <w:spacing w:val="-5"/>
        </w:rPr>
        <w:t xml:space="preserve"> </w:t>
      </w:r>
      <w:r w:rsidR="00000000">
        <w:t>and</w:t>
      </w:r>
      <w:r w:rsidR="00000000">
        <w:rPr>
          <w:spacing w:val="-1"/>
        </w:rPr>
        <w:t xml:space="preserve"> </w:t>
      </w:r>
      <w:r w:rsidR="00000000">
        <w:t>repeat</w:t>
      </w:r>
      <w:r w:rsidR="00000000">
        <w:rPr>
          <w:spacing w:val="-1"/>
        </w:rPr>
        <w:t xml:space="preserve"> </w:t>
      </w:r>
      <w:r w:rsidR="00000000">
        <w:t>business.</w:t>
      </w:r>
      <w:r w:rsidR="00000000">
        <w:rPr>
          <w:spacing w:val="-1"/>
        </w:rPr>
        <w:t xml:space="preserve"> </w:t>
      </w:r>
      <w:r w:rsidR="00000000">
        <w:t>For example,</w:t>
      </w:r>
      <w:r w:rsidR="00000000">
        <w:rPr>
          <w:spacing w:val="-1"/>
        </w:rPr>
        <w:t xml:space="preserve"> </w:t>
      </w:r>
      <w:r w:rsidR="00000000">
        <w:t>the</w:t>
      </w:r>
      <w:r w:rsidR="00000000">
        <w:rPr>
          <w:spacing w:val="-1"/>
        </w:rPr>
        <w:t xml:space="preserve"> </w:t>
      </w:r>
      <w:r w:rsidR="00000000">
        <w:t>system</w:t>
      </w:r>
      <w:r w:rsidR="00000000">
        <w:rPr>
          <w:spacing w:val="-1"/>
        </w:rPr>
        <w:t xml:space="preserve"> </w:t>
      </w:r>
      <w:r w:rsidR="00000000">
        <w:t>can provide real-time data on the availability of parking spaces, allowing customers to quickly find available spaces. The system can also offer pre-booking options, which can help to reduce the stress</w:t>
      </w:r>
      <w:r w:rsidR="00000000">
        <w:rPr>
          <w:spacing w:val="-15"/>
        </w:rPr>
        <w:t xml:space="preserve"> </w:t>
      </w:r>
      <w:r w:rsidR="00000000">
        <w:t>of</w:t>
      </w:r>
      <w:r w:rsidR="00000000">
        <w:rPr>
          <w:spacing w:val="-15"/>
        </w:rPr>
        <w:t xml:space="preserve"> </w:t>
      </w:r>
      <w:r w:rsidR="00000000">
        <w:t>finding</w:t>
      </w:r>
      <w:r w:rsidR="00000000">
        <w:rPr>
          <w:spacing w:val="-15"/>
        </w:rPr>
        <w:t xml:space="preserve"> </w:t>
      </w:r>
      <w:r w:rsidR="00000000">
        <w:t>parking</w:t>
      </w:r>
      <w:r w:rsidR="00000000">
        <w:rPr>
          <w:spacing w:val="-15"/>
        </w:rPr>
        <w:t xml:space="preserve"> </w:t>
      </w:r>
      <w:r w:rsidR="00000000">
        <w:t>on</w:t>
      </w:r>
      <w:r w:rsidR="00000000">
        <w:rPr>
          <w:spacing w:val="-15"/>
        </w:rPr>
        <w:t xml:space="preserve"> </w:t>
      </w:r>
      <w:r w:rsidR="00000000">
        <w:t>the</w:t>
      </w:r>
      <w:r w:rsidR="00000000">
        <w:rPr>
          <w:spacing w:val="-15"/>
        </w:rPr>
        <w:t xml:space="preserve"> </w:t>
      </w:r>
      <w:r w:rsidR="00000000">
        <w:t>day</w:t>
      </w:r>
      <w:r w:rsidR="00000000">
        <w:rPr>
          <w:spacing w:val="-15"/>
        </w:rPr>
        <w:t xml:space="preserve"> </w:t>
      </w:r>
      <w:r w:rsidR="00000000">
        <w:t>of</w:t>
      </w:r>
      <w:r w:rsidR="00000000">
        <w:rPr>
          <w:spacing w:val="-15"/>
        </w:rPr>
        <w:t xml:space="preserve"> </w:t>
      </w:r>
      <w:r w:rsidR="00000000">
        <w:t>travel.</w:t>
      </w:r>
      <w:r w:rsidR="00000000">
        <w:rPr>
          <w:spacing w:val="-15"/>
        </w:rPr>
        <w:t xml:space="preserve"> </w:t>
      </w:r>
      <w:r w:rsidR="00000000">
        <w:t>By</w:t>
      </w:r>
      <w:r w:rsidR="00000000">
        <w:rPr>
          <w:spacing w:val="-15"/>
        </w:rPr>
        <w:t xml:space="preserve"> </w:t>
      </w:r>
      <w:r w:rsidR="00000000">
        <w:t>providing</w:t>
      </w:r>
      <w:r w:rsidR="00000000">
        <w:rPr>
          <w:spacing w:val="-15"/>
        </w:rPr>
        <w:t xml:space="preserve"> </w:t>
      </w:r>
      <w:r w:rsidR="00000000">
        <w:t>a</w:t>
      </w:r>
      <w:r w:rsidR="00000000">
        <w:rPr>
          <w:spacing w:val="-15"/>
        </w:rPr>
        <w:t xml:space="preserve"> </w:t>
      </w:r>
      <w:r w:rsidR="00000000">
        <w:t>better</w:t>
      </w:r>
      <w:r w:rsidR="00000000">
        <w:rPr>
          <w:spacing w:val="-15"/>
        </w:rPr>
        <w:t xml:space="preserve"> </w:t>
      </w:r>
      <w:r w:rsidR="00000000">
        <w:t>customer</w:t>
      </w:r>
      <w:r w:rsidR="00000000">
        <w:rPr>
          <w:spacing w:val="-15"/>
        </w:rPr>
        <w:t xml:space="preserve"> </w:t>
      </w:r>
      <w:r w:rsidR="00000000">
        <w:t>experience,</w:t>
      </w:r>
      <w:r w:rsidR="00000000">
        <w:rPr>
          <w:spacing w:val="-15"/>
        </w:rPr>
        <w:t xml:space="preserve"> </w:t>
      </w:r>
      <w:r w:rsidR="00000000">
        <w:t>the</w:t>
      </w:r>
      <w:r w:rsidR="00000000">
        <w:rPr>
          <w:spacing w:val="-15"/>
        </w:rPr>
        <w:t xml:space="preserve"> </w:t>
      </w:r>
      <w:r w:rsidR="00000000">
        <w:t>airport can increase customer loyalty and drive repeat business over the long term.</w:t>
      </w:r>
      <w:r>
        <w:t xml:space="preserve"> </w:t>
      </w:r>
      <w:r w:rsidR="00000000">
        <w:rPr>
          <w:spacing w:val="-2"/>
        </w:rPr>
        <w:t>Overall,</w:t>
      </w:r>
      <w:r w:rsidR="00000000">
        <w:rPr>
          <w:spacing w:val="-4"/>
        </w:rPr>
        <w:t xml:space="preserve"> </w:t>
      </w:r>
      <w:r w:rsidR="00000000">
        <w:rPr>
          <w:spacing w:val="-2"/>
        </w:rPr>
        <w:t>implementing</w:t>
      </w:r>
      <w:r w:rsidR="00000000">
        <w:rPr>
          <w:spacing w:val="-4"/>
        </w:rPr>
        <w:t xml:space="preserve"> </w:t>
      </w:r>
      <w:r w:rsidR="00000000">
        <w:rPr>
          <w:spacing w:val="-2"/>
        </w:rPr>
        <w:t>an airport</w:t>
      </w:r>
      <w:r w:rsidR="00000000">
        <w:rPr>
          <w:spacing w:val="-3"/>
        </w:rPr>
        <w:t xml:space="preserve"> </w:t>
      </w:r>
      <w:r w:rsidR="00000000">
        <w:rPr>
          <w:spacing w:val="-2"/>
        </w:rPr>
        <w:t>car</w:t>
      </w:r>
      <w:r w:rsidR="00000000">
        <w:rPr>
          <w:spacing w:val="-6"/>
        </w:rPr>
        <w:t xml:space="preserve"> </w:t>
      </w:r>
      <w:r w:rsidR="00000000">
        <w:rPr>
          <w:spacing w:val="-2"/>
        </w:rPr>
        <w:t>park</w:t>
      </w:r>
      <w:r w:rsidR="00000000">
        <w:rPr>
          <w:spacing w:val="-6"/>
        </w:rPr>
        <w:t xml:space="preserve"> </w:t>
      </w:r>
      <w:r w:rsidR="00000000">
        <w:rPr>
          <w:spacing w:val="-2"/>
        </w:rPr>
        <w:t>management</w:t>
      </w:r>
      <w:r w:rsidR="00000000">
        <w:rPr>
          <w:spacing w:val="-4"/>
        </w:rPr>
        <w:t xml:space="preserve"> </w:t>
      </w:r>
      <w:r w:rsidR="00000000">
        <w:rPr>
          <w:spacing w:val="-2"/>
        </w:rPr>
        <w:t>system</w:t>
      </w:r>
      <w:r w:rsidR="00000000">
        <w:rPr>
          <w:spacing w:val="-4"/>
        </w:rPr>
        <w:t xml:space="preserve"> </w:t>
      </w:r>
      <w:r w:rsidR="00000000">
        <w:rPr>
          <w:spacing w:val="-2"/>
        </w:rPr>
        <w:t>can</w:t>
      </w:r>
      <w:r w:rsidR="00000000">
        <w:rPr>
          <w:spacing w:val="-4"/>
        </w:rPr>
        <w:t xml:space="preserve"> </w:t>
      </w:r>
      <w:r w:rsidR="00000000">
        <w:rPr>
          <w:spacing w:val="-2"/>
        </w:rPr>
        <w:t>provide</w:t>
      </w:r>
      <w:r w:rsidR="00000000">
        <w:rPr>
          <w:spacing w:val="-6"/>
        </w:rPr>
        <w:t xml:space="preserve"> </w:t>
      </w:r>
      <w:r w:rsidR="00000000">
        <w:rPr>
          <w:spacing w:val="-2"/>
        </w:rPr>
        <w:t>significant</w:t>
      </w:r>
      <w:r w:rsidR="00000000">
        <w:rPr>
          <w:spacing w:val="-3"/>
        </w:rPr>
        <w:t xml:space="preserve"> </w:t>
      </w:r>
      <w:r w:rsidR="00000000">
        <w:rPr>
          <w:spacing w:val="-2"/>
        </w:rPr>
        <w:t>cost</w:t>
      </w:r>
      <w:r w:rsidR="00000000">
        <w:rPr>
          <w:spacing w:val="-3"/>
        </w:rPr>
        <w:t xml:space="preserve"> </w:t>
      </w:r>
      <w:r w:rsidR="00000000">
        <w:rPr>
          <w:spacing w:val="-2"/>
        </w:rPr>
        <w:t xml:space="preserve">benefits </w:t>
      </w:r>
      <w:r w:rsidR="00000000">
        <w:t>for</w:t>
      </w:r>
      <w:r w:rsidR="00000000">
        <w:rPr>
          <w:spacing w:val="-10"/>
        </w:rPr>
        <w:t xml:space="preserve"> </w:t>
      </w:r>
      <w:r w:rsidR="00000000">
        <w:t>the</w:t>
      </w:r>
      <w:r w:rsidR="00000000">
        <w:rPr>
          <w:spacing w:val="-7"/>
        </w:rPr>
        <w:t xml:space="preserve"> </w:t>
      </w:r>
      <w:r w:rsidR="00000000">
        <w:t>airport</w:t>
      </w:r>
      <w:r w:rsidR="00000000">
        <w:rPr>
          <w:spacing w:val="-5"/>
        </w:rPr>
        <w:t xml:space="preserve"> </w:t>
      </w:r>
      <w:r w:rsidR="00000000">
        <w:t>and</w:t>
      </w:r>
      <w:r w:rsidR="00000000">
        <w:rPr>
          <w:spacing w:val="-8"/>
        </w:rPr>
        <w:t xml:space="preserve"> </w:t>
      </w:r>
      <w:r w:rsidR="00000000">
        <w:t>its</w:t>
      </w:r>
      <w:r w:rsidR="00000000">
        <w:rPr>
          <w:spacing w:val="-8"/>
        </w:rPr>
        <w:t xml:space="preserve"> </w:t>
      </w:r>
      <w:r w:rsidR="00000000">
        <w:t>users.</w:t>
      </w:r>
      <w:r w:rsidR="00000000">
        <w:rPr>
          <w:spacing w:val="-9"/>
        </w:rPr>
        <w:t xml:space="preserve"> </w:t>
      </w:r>
      <w:r w:rsidR="00000000">
        <w:t>By</w:t>
      </w:r>
      <w:r w:rsidR="00000000">
        <w:rPr>
          <w:spacing w:val="-11"/>
        </w:rPr>
        <w:t xml:space="preserve"> </w:t>
      </w:r>
      <w:r w:rsidR="00000000">
        <w:t>optimizing</w:t>
      </w:r>
      <w:r w:rsidR="00000000">
        <w:rPr>
          <w:spacing w:val="-10"/>
        </w:rPr>
        <w:t xml:space="preserve"> </w:t>
      </w:r>
      <w:r w:rsidR="00000000">
        <w:t>car</w:t>
      </w:r>
      <w:r w:rsidR="00000000">
        <w:rPr>
          <w:spacing w:val="-7"/>
        </w:rPr>
        <w:t xml:space="preserve"> </w:t>
      </w:r>
      <w:r w:rsidR="00000000">
        <w:t>park</w:t>
      </w:r>
      <w:r w:rsidR="00000000">
        <w:rPr>
          <w:spacing w:val="-8"/>
        </w:rPr>
        <w:t xml:space="preserve"> </w:t>
      </w:r>
      <w:r w:rsidR="00000000">
        <w:t>operations,</w:t>
      </w:r>
      <w:r w:rsidR="00000000">
        <w:rPr>
          <w:spacing w:val="-8"/>
        </w:rPr>
        <w:t xml:space="preserve"> </w:t>
      </w:r>
      <w:r w:rsidR="00000000">
        <w:t>improving</w:t>
      </w:r>
      <w:r w:rsidR="00000000">
        <w:rPr>
          <w:spacing w:val="-11"/>
        </w:rPr>
        <w:t xml:space="preserve"> </w:t>
      </w:r>
      <w:r w:rsidR="00000000">
        <w:t>security,</w:t>
      </w:r>
      <w:r w:rsidR="00000000">
        <w:rPr>
          <w:spacing w:val="-6"/>
        </w:rPr>
        <w:t xml:space="preserve"> </w:t>
      </w:r>
      <w:r w:rsidR="00000000">
        <w:t>and</w:t>
      </w:r>
      <w:r w:rsidR="00000000">
        <w:rPr>
          <w:spacing w:val="-6"/>
        </w:rPr>
        <w:t xml:space="preserve"> </w:t>
      </w:r>
      <w:r w:rsidR="00000000">
        <w:t>enhancing the customer experience, the system can help to drive revenue, reduce costs, and improve the overall efficiency of the airport's operations.</w:t>
      </w:r>
      <w:r>
        <w:t xml:space="preserve">  </w:t>
      </w:r>
      <w:r w:rsidR="00000000">
        <w:t>SYSTEM</w:t>
      </w:r>
      <w:r w:rsidR="00000000">
        <w:rPr>
          <w:spacing w:val="-2"/>
        </w:rPr>
        <w:t xml:space="preserve"> INTEGRATION</w:t>
      </w:r>
      <w:r>
        <w:t xml:space="preserve"> </w:t>
      </w:r>
      <w:r w:rsidR="00000000">
        <w:t>Integration of the different components of a car park management system is critical for ensuring the</w:t>
      </w:r>
      <w:r w:rsidR="00000000">
        <w:rPr>
          <w:spacing w:val="-10"/>
        </w:rPr>
        <w:t xml:space="preserve"> </w:t>
      </w:r>
      <w:r w:rsidR="00000000">
        <w:t>system</w:t>
      </w:r>
      <w:r w:rsidR="00000000">
        <w:rPr>
          <w:spacing w:val="-9"/>
        </w:rPr>
        <w:t xml:space="preserve"> </w:t>
      </w:r>
      <w:r w:rsidR="00000000">
        <w:t>operates</w:t>
      </w:r>
      <w:r w:rsidR="00000000">
        <w:rPr>
          <w:spacing w:val="-9"/>
        </w:rPr>
        <w:t xml:space="preserve"> </w:t>
      </w:r>
      <w:r w:rsidR="00000000">
        <w:t>smoothly</w:t>
      </w:r>
      <w:r w:rsidR="00000000">
        <w:rPr>
          <w:spacing w:val="-14"/>
        </w:rPr>
        <w:t xml:space="preserve"> </w:t>
      </w:r>
      <w:r w:rsidR="00000000">
        <w:t>and</w:t>
      </w:r>
      <w:r w:rsidR="00000000">
        <w:rPr>
          <w:spacing w:val="-9"/>
        </w:rPr>
        <w:t xml:space="preserve"> </w:t>
      </w:r>
      <w:r w:rsidR="00000000">
        <w:t>efficiently.</w:t>
      </w:r>
      <w:r w:rsidR="00000000">
        <w:rPr>
          <w:spacing w:val="-9"/>
        </w:rPr>
        <w:t xml:space="preserve"> </w:t>
      </w:r>
      <w:r w:rsidR="00000000">
        <w:t>Here</w:t>
      </w:r>
      <w:r w:rsidR="00000000">
        <w:rPr>
          <w:spacing w:val="-9"/>
        </w:rPr>
        <w:t xml:space="preserve"> </w:t>
      </w:r>
      <w:r w:rsidR="00000000">
        <w:t>are</w:t>
      </w:r>
      <w:r w:rsidR="00000000">
        <w:rPr>
          <w:spacing w:val="-11"/>
        </w:rPr>
        <w:t xml:space="preserve"> </w:t>
      </w:r>
      <w:r w:rsidR="00000000">
        <w:t>some</w:t>
      </w:r>
      <w:r w:rsidR="00000000">
        <w:rPr>
          <w:spacing w:val="-9"/>
        </w:rPr>
        <w:t xml:space="preserve"> </w:t>
      </w:r>
      <w:r w:rsidR="00000000">
        <w:t>ways</w:t>
      </w:r>
      <w:r w:rsidR="00000000">
        <w:rPr>
          <w:spacing w:val="-9"/>
        </w:rPr>
        <w:t xml:space="preserve"> </w:t>
      </w:r>
      <w:r w:rsidR="00000000">
        <w:t>the</w:t>
      </w:r>
      <w:r w:rsidR="00000000">
        <w:rPr>
          <w:spacing w:val="-10"/>
        </w:rPr>
        <w:t xml:space="preserve"> </w:t>
      </w:r>
      <w:r w:rsidR="00000000">
        <w:t>various</w:t>
      </w:r>
      <w:r w:rsidR="00000000">
        <w:rPr>
          <w:spacing w:val="-9"/>
        </w:rPr>
        <w:t xml:space="preserve"> </w:t>
      </w:r>
      <w:r w:rsidR="00000000">
        <w:t>components</w:t>
      </w:r>
      <w:r w:rsidR="00000000">
        <w:rPr>
          <w:spacing w:val="-9"/>
        </w:rPr>
        <w:t xml:space="preserve"> </w:t>
      </w:r>
      <w:r w:rsidR="00000000">
        <w:t>of</w:t>
      </w:r>
      <w:r w:rsidR="00000000">
        <w:rPr>
          <w:spacing w:val="-10"/>
        </w:rPr>
        <w:t xml:space="preserve"> </w:t>
      </w:r>
      <w:r w:rsidR="00000000">
        <w:t>a</w:t>
      </w:r>
      <w:r w:rsidR="00000000">
        <w:rPr>
          <w:spacing w:val="-10"/>
        </w:rPr>
        <w:t xml:space="preserve"> </w:t>
      </w:r>
      <w:r w:rsidR="00000000">
        <w:t>car park management system can be integrated:</w:t>
      </w:r>
      <w:r>
        <w:t xml:space="preserve"> </w:t>
      </w:r>
      <w:r w:rsidR="00000000">
        <w:rPr>
          <w:rFonts w:ascii="Palatino"/>
          <w:spacing w:val="-5"/>
        </w:rPr>
        <w:t>182</w:t>
      </w:r>
      <w:r>
        <w:rPr>
          <w:rFonts w:ascii="Palatino"/>
        </w:rPr>
        <w:t xml:space="preserve">   </w:t>
      </w:r>
      <w:r w:rsidR="00000000">
        <w:t>Integration</w:t>
      </w:r>
      <w:r w:rsidR="00000000">
        <w:rPr>
          <w:spacing w:val="-12"/>
        </w:rPr>
        <w:t xml:space="preserve"> </w:t>
      </w:r>
      <w:r w:rsidR="00000000">
        <w:t>of</w:t>
      </w:r>
      <w:r w:rsidR="00000000">
        <w:rPr>
          <w:spacing w:val="-11"/>
        </w:rPr>
        <w:t xml:space="preserve"> </w:t>
      </w:r>
      <w:r w:rsidR="00000000">
        <w:t>Entry</w:t>
      </w:r>
      <w:r w:rsidR="00000000">
        <w:rPr>
          <w:spacing w:val="-14"/>
        </w:rPr>
        <w:t xml:space="preserve"> </w:t>
      </w:r>
      <w:r w:rsidR="00000000">
        <w:t>and</w:t>
      </w:r>
      <w:r w:rsidR="00000000">
        <w:rPr>
          <w:spacing w:val="-10"/>
        </w:rPr>
        <w:t xml:space="preserve"> </w:t>
      </w:r>
      <w:r w:rsidR="00000000">
        <w:t>Exit</w:t>
      </w:r>
      <w:r w:rsidR="00000000">
        <w:rPr>
          <w:spacing w:val="-11"/>
        </w:rPr>
        <w:t xml:space="preserve"> </w:t>
      </w:r>
      <w:r w:rsidR="00000000">
        <w:t>Gates</w:t>
      </w:r>
      <w:r w:rsidR="00000000">
        <w:rPr>
          <w:spacing w:val="-12"/>
        </w:rPr>
        <w:t xml:space="preserve"> </w:t>
      </w:r>
      <w:r w:rsidR="00000000">
        <w:t>with</w:t>
      </w:r>
      <w:r w:rsidR="00000000">
        <w:rPr>
          <w:spacing w:val="-12"/>
        </w:rPr>
        <w:t xml:space="preserve"> </w:t>
      </w:r>
      <w:r w:rsidR="00000000">
        <w:t>Payment</w:t>
      </w:r>
      <w:r w:rsidR="00000000">
        <w:rPr>
          <w:spacing w:val="-9"/>
        </w:rPr>
        <w:t xml:space="preserve"> </w:t>
      </w:r>
      <w:r w:rsidR="00000000">
        <w:t>Systems:</w:t>
      </w:r>
      <w:r w:rsidR="00000000">
        <w:rPr>
          <w:spacing w:val="-14"/>
        </w:rPr>
        <w:t xml:space="preserve"> </w:t>
      </w:r>
      <w:r w:rsidR="00000000">
        <w:t>The</w:t>
      </w:r>
      <w:r w:rsidR="00000000">
        <w:rPr>
          <w:spacing w:val="-13"/>
        </w:rPr>
        <w:t xml:space="preserve"> </w:t>
      </w:r>
      <w:r w:rsidR="00000000">
        <w:t>entry</w:t>
      </w:r>
      <w:r w:rsidR="00000000">
        <w:rPr>
          <w:spacing w:val="-14"/>
        </w:rPr>
        <w:t xml:space="preserve"> </w:t>
      </w:r>
      <w:r w:rsidR="00000000">
        <w:t>and</w:t>
      </w:r>
      <w:r w:rsidR="00000000">
        <w:rPr>
          <w:spacing w:val="-10"/>
        </w:rPr>
        <w:t xml:space="preserve"> </w:t>
      </w:r>
      <w:r w:rsidR="00000000">
        <w:t>exit</w:t>
      </w:r>
      <w:r w:rsidR="00000000">
        <w:rPr>
          <w:spacing w:val="-11"/>
        </w:rPr>
        <w:t xml:space="preserve"> </w:t>
      </w:r>
      <w:r w:rsidR="00000000">
        <w:t>gates</w:t>
      </w:r>
      <w:r w:rsidR="00000000">
        <w:rPr>
          <w:spacing w:val="-12"/>
        </w:rPr>
        <w:t xml:space="preserve"> </w:t>
      </w:r>
      <w:r w:rsidR="00000000">
        <w:t>of</w:t>
      </w:r>
      <w:r w:rsidR="00000000">
        <w:rPr>
          <w:spacing w:val="-11"/>
        </w:rPr>
        <w:t xml:space="preserve"> </w:t>
      </w:r>
      <w:r w:rsidR="00000000">
        <w:t>the</w:t>
      </w:r>
      <w:r w:rsidR="00000000">
        <w:rPr>
          <w:spacing w:val="-10"/>
        </w:rPr>
        <w:t xml:space="preserve"> </w:t>
      </w:r>
      <w:r w:rsidR="00000000">
        <w:t>car</w:t>
      </w:r>
      <w:r w:rsidR="00000000">
        <w:rPr>
          <w:spacing w:val="-11"/>
        </w:rPr>
        <w:t xml:space="preserve"> </w:t>
      </w:r>
      <w:r w:rsidR="00000000">
        <w:t>park can be</w:t>
      </w:r>
      <w:r w:rsidR="00000000">
        <w:rPr>
          <w:spacing w:val="-1"/>
        </w:rPr>
        <w:t xml:space="preserve"> </w:t>
      </w:r>
      <w:r w:rsidR="00000000">
        <w:t>integrated</w:t>
      </w:r>
      <w:r w:rsidR="00000000">
        <w:rPr>
          <w:spacing w:val="-1"/>
        </w:rPr>
        <w:t xml:space="preserve"> </w:t>
      </w:r>
      <w:r w:rsidR="00000000">
        <w:t>with the</w:t>
      </w:r>
      <w:r w:rsidR="00000000">
        <w:rPr>
          <w:spacing w:val="-1"/>
        </w:rPr>
        <w:t xml:space="preserve"> </w:t>
      </w:r>
      <w:r w:rsidR="00000000">
        <w:t>payment systems to ensure</w:t>
      </w:r>
      <w:r w:rsidR="00000000">
        <w:rPr>
          <w:spacing w:val="-2"/>
        </w:rPr>
        <w:t xml:space="preserve"> </w:t>
      </w:r>
      <w:r w:rsidR="00000000">
        <w:t>that drivers</w:t>
      </w:r>
      <w:r w:rsidR="00000000">
        <w:rPr>
          <w:spacing w:val="-1"/>
        </w:rPr>
        <w:t xml:space="preserve"> </w:t>
      </w:r>
      <w:r w:rsidR="00000000">
        <w:t>pay</w:t>
      </w:r>
      <w:r w:rsidR="00000000">
        <w:rPr>
          <w:spacing w:val="-5"/>
        </w:rPr>
        <w:t xml:space="preserve"> </w:t>
      </w:r>
      <w:r w:rsidR="00000000">
        <w:t>the</w:t>
      </w:r>
      <w:r w:rsidR="00000000">
        <w:rPr>
          <w:spacing w:val="-1"/>
        </w:rPr>
        <w:t xml:space="preserve"> </w:t>
      </w:r>
      <w:r w:rsidR="00000000">
        <w:t>appropriate</w:t>
      </w:r>
      <w:r w:rsidR="00000000">
        <w:rPr>
          <w:spacing w:val="-1"/>
        </w:rPr>
        <w:t xml:space="preserve"> </w:t>
      </w:r>
      <w:r w:rsidR="00000000">
        <w:t>parking</w:t>
      </w:r>
      <w:r w:rsidR="00000000">
        <w:rPr>
          <w:spacing w:val="-1"/>
        </w:rPr>
        <w:t xml:space="preserve"> </w:t>
      </w:r>
      <w:r w:rsidR="00000000">
        <w:t>fee before</w:t>
      </w:r>
      <w:r w:rsidR="00000000">
        <w:rPr>
          <w:spacing w:val="-15"/>
        </w:rPr>
        <w:t xml:space="preserve"> </w:t>
      </w:r>
      <w:r w:rsidR="00000000">
        <w:t>exiting</w:t>
      </w:r>
      <w:r w:rsidR="00000000">
        <w:rPr>
          <w:spacing w:val="-15"/>
        </w:rPr>
        <w:t xml:space="preserve"> </w:t>
      </w:r>
      <w:r w:rsidR="00000000">
        <w:t>the</w:t>
      </w:r>
      <w:r w:rsidR="00000000">
        <w:rPr>
          <w:spacing w:val="-15"/>
        </w:rPr>
        <w:t xml:space="preserve"> </w:t>
      </w:r>
      <w:r w:rsidR="00000000">
        <w:t>car</w:t>
      </w:r>
      <w:r w:rsidR="00000000">
        <w:rPr>
          <w:spacing w:val="-15"/>
        </w:rPr>
        <w:t xml:space="preserve"> </w:t>
      </w:r>
      <w:r w:rsidR="00000000">
        <w:t>park.</w:t>
      </w:r>
      <w:r w:rsidR="00000000">
        <w:rPr>
          <w:spacing w:val="-15"/>
        </w:rPr>
        <w:t xml:space="preserve"> </w:t>
      </w:r>
      <w:r w:rsidR="00000000">
        <w:t>This</w:t>
      </w:r>
      <w:r w:rsidR="00000000">
        <w:rPr>
          <w:spacing w:val="-15"/>
        </w:rPr>
        <w:t xml:space="preserve"> </w:t>
      </w:r>
      <w:r w:rsidR="00000000">
        <w:t>integration</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accomplished</w:t>
      </w:r>
      <w:r w:rsidR="00000000">
        <w:rPr>
          <w:spacing w:val="-15"/>
        </w:rPr>
        <w:t xml:space="preserve"> </w:t>
      </w:r>
      <w:r w:rsidR="00000000">
        <w:t>using</w:t>
      </w:r>
      <w:r w:rsidR="00000000">
        <w:rPr>
          <w:spacing w:val="-15"/>
        </w:rPr>
        <w:t xml:space="preserve"> </w:t>
      </w:r>
      <w:r w:rsidR="00000000">
        <w:t>automatic</w:t>
      </w:r>
      <w:r w:rsidR="00000000">
        <w:rPr>
          <w:spacing w:val="-15"/>
        </w:rPr>
        <w:t xml:space="preserve"> </w:t>
      </w:r>
      <w:r w:rsidR="00000000">
        <w:t>ticket</w:t>
      </w:r>
      <w:r w:rsidR="00000000">
        <w:rPr>
          <w:spacing w:val="-15"/>
        </w:rPr>
        <w:t xml:space="preserve"> </w:t>
      </w:r>
      <w:r w:rsidR="00000000">
        <w:t>dispensers, credit card readers, or other payment collection methods.</w:t>
      </w:r>
      <w:r>
        <w:t xml:space="preserve"> </w:t>
      </w:r>
      <w:r w:rsidR="00000000">
        <w:t>Integration of Payment Systems with Parking Management Software: The payment systems can be integrated with the parking management software to enable real-time monitoring of car park revenue</w:t>
      </w:r>
      <w:r w:rsidR="00000000">
        <w:rPr>
          <w:spacing w:val="-10"/>
        </w:rPr>
        <w:t xml:space="preserve"> </w:t>
      </w:r>
      <w:r w:rsidR="00000000">
        <w:t>and</w:t>
      </w:r>
      <w:r w:rsidR="00000000">
        <w:rPr>
          <w:spacing w:val="-10"/>
        </w:rPr>
        <w:t xml:space="preserve"> </w:t>
      </w:r>
      <w:r w:rsidR="00000000">
        <w:t>occupancy.</w:t>
      </w:r>
      <w:r w:rsidR="00000000">
        <w:rPr>
          <w:spacing w:val="-14"/>
        </w:rPr>
        <w:t xml:space="preserve"> </w:t>
      </w:r>
      <w:r w:rsidR="00000000">
        <w:t>This</w:t>
      </w:r>
      <w:r w:rsidR="00000000">
        <w:rPr>
          <w:spacing w:val="-11"/>
        </w:rPr>
        <w:t xml:space="preserve"> </w:t>
      </w:r>
      <w:r w:rsidR="00000000">
        <w:t>integration</w:t>
      </w:r>
      <w:r w:rsidR="00000000">
        <w:rPr>
          <w:spacing w:val="-12"/>
        </w:rPr>
        <w:t xml:space="preserve"> </w:t>
      </w:r>
      <w:r w:rsidR="00000000">
        <w:t>can</w:t>
      </w:r>
      <w:r w:rsidR="00000000">
        <w:rPr>
          <w:spacing w:val="-10"/>
        </w:rPr>
        <w:t xml:space="preserve"> </w:t>
      </w:r>
      <w:r w:rsidR="00000000">
        <w:t>help</w:t>
      </w:r>
      <w:r w:rsidR="00000000">
        <w:rPr>
          <w:spacing w:val="-9"/>
        </w:rPr>
        <w:t xml:space="preserve"> </w:t>
      </w:r>
      <w:r w:rsidR="00000000">
        <w:t>car</w:t>
      </w:r>
      <w:r w:rsidR="00000000">
        <w:rPr>
          <w:spacing w:val="-12"/>
        </w:rPr>
        <w:t xml:space="preserve"> </w:t>
      </w:r>
      <w:r w:rsidR="00000000">
        <w:t>park</w:t>
      </w:r>
      <w:r w:rsidR="00000000">
        <w:rPr>
          <w:spacing w:val="-12"/>
        </w:rPr>
        <w:t xml:space="preserve"> </w:t>
      </w:r>
      <w:r w:rsidR="00000000">
        <w:t>operators</w:t>
      </w:r>
      <w:r w:rsidR="00000000">
        <w:rPr>
          <w:spacing w:val="-12"/>
        </w:rPr>
        <w:t xml:space="preserve"> </w:t>
      </w:r>
      <w:r w:rsidR="00000000">
        <w:t>optimize</w:t>
      </w:r>
      <w:r w:rsidR="00000000">
        <w:rPr>
          <w:spacing w:val="-13"/>
        </w:rPr>
        <w:t xml:space="preserve"> </w:t>
      </w:r>
      <w:r w:rsidR="00000000">
        <w:t>pricing</w:t>
      </w:r>
      <w:r w:rsidR="00000000">
        <w:rPr>
          <w:spacing w:val="-11"/>
        </w:rPr>
        <w:t xml:space="preserve"> </w:t>
      </w:r>
      <w:r w:rsidR="00000000">
        <w:t>and</w:t>
      </w:r>
      <w:r w:rsidR="00000000">
        <w:rPr>
          <w:spacing w:val="-9"/>
        </w:rPr>
        <w:t xml:space="preserve"> </w:t>
      </w:r>
      <w:r w:rsidR="00000000">
        <w:t>capacity management strategies.</w:t>
      </w:r>
      <w:r>
        <w:t xml:space="preserve"> </w:t>
      </w:r>
      <w:r w:rsidR="00000000">
        <w:t xml:space="preserve">Integration of Parking Guidance Systems with Parking Management Software: The </w:t>
      </w:r>
      <w:r w:rsidR="00000000">
        <w:lastRenderedPageBreak/>
        <w:t xml:space="preserve">parking guidance systems can be integrated with the parking management software to provide real-time </w:t>
      </w:r>
      <w:r w:rsidR="00000000">
        <w:rPr>
          <w:spacing w:val="-2"/>
        </w:rPr>
        <w:t>updates</w:t>
      </w:r>
      <w:r w:rsidR="00000000">
        <w:rPr>
          <w:spacing w:val="-6"/>
        </w:rPr>
        <w:t xml:space="preserve"> </w:t>
      </w:r>
      <w:r w:rsidR="00000000">
        <w:rPr>
          <w:spacing w:val="-2"/>
        </w:rPr>
        <w:t>on</w:t>
      </w:r>
      <w:r w:rsidR="00000000">
        <w:rPr>
          <w:spacing w:val="-6"/>
        </w:rPr>
        <w:t xml:space="preserve"> </w:t>
      </w:r>
      <w:r w:rsidR="00000000">
        <w:rPr>
          <w:spacing w:val="-2"/>
        </w:rPr>
        <w:t>parking</w:t>
      </w:r>
      <w:r w:rsidR="00000000">
        <w:rPr>
          <w:spacing w:val="-8"/>
        </w:rPr>
        <w:t xml:space="preserve"> </w:t>
      </w:r>
      <w:r w:rsidR="00000000">
        <w:rPr>
          <w:spacing w:val="-2"/>
        </w:rPr>
        <w:t>occupancy</w:t>
      </w:r>
      <w:r w:rsidR="00000000">
        <w:rPr>
          <w:spacing w:val="-12"/>
        </w:rPr>
        <w:t xml:space="preserve"> </w:t>
      </w:r>
      <w:r w:rsidR="00000000">
        <w:rPr>
          <w:spacing w:val="-2"/>
        </w:rPr>
        <w:t>and</w:t>
      </w:r>
      <w:r w:rsidR="00000000">
        <w:rPr>
          <w:spacing w:val="-6"/>
        </w:rPr>
        <w:t xml:space="preserve"> </w:t>
      </w:r>
      <w:r w:rsidR="00000000">
        <w:rPr>
          <w:spacing w:val="-2"/>
        </w:rPr>
        <w:t>availability.</w:t>
      </w:r>
      <w:r w:rsidR="00000000">
        <w:rPr>
          <w:spacing w:val="-9"/>
        </w:rPr>
        <w:t xml:space="preserve"> </w:t>
      </w:r>
      <w:r w:rsidR="00000000">
        <w:rPr>
          <w:spacing w:val="-2"/>
        </w:rPr>
        <w:t>This</w:t>
      </w:r>
      <w:r w:rsidR="00000000">
        <w:rPr>
          <w:spacing w:val="-6"/>
        </w:rPr>
        <w:t xml:space="preserve"> </w:t>
      </w:r>
      <w:r w:rsidR="00000000">
        <w:rPr>
          <w:spacing w:val="-2"/>
        </w:rPr>
        <w:t>integration</w:t>
      </w:r>
      <w:r w:rsidR="00000000">
        <w:rPr>
          <w:spacing w:val="-6"/>
        </w:rPr>
        <w:t xml:space="preserve"> </w:t>
      </w:r>
      <w:r w:rsidR="00000000">
        <w:rPr>
          <w:spacing w:val="-2"/>
        </w:rPr>
        <w:t>can</w:t>
      </w:r>
      <w:r w:rsidR="00000000">
        <w:rPr>
          <w:spacing w:val="-6"/>
        </w:rPr>
        <w:t xml:space="preserve"> </w:t>
      </w:r>
      <w:r w:rsidR="00000000">
        <w:rPr>
          <w:spacing w:val="-2"/>
        </w:rPr>
        <w:t>help</w:t>
      </w:r>
      <w:r w:rsidR="00000000">
        <w:rPr>
          <w:spacing w:val="-4"/>
        </w:rPr>
        <w:t xml:space="preserve"> </w:t>
      </w:r>
      <w:r w:rsidR="00000000">
        <w:rPr>
          <w:spacing w:val="-2"/>
        </w:rPr>
        <w:t>car</w:t>
      </w:r>
      <w:r w:rsidR="00000000">
        <w:rPr>
          <w:spacing w:val="-3"/>
        </w:rPr>
        <w:t xml:space="preserve"> </w:t>
      </w:r>
      <w:r w:rsidR="00000000">
        <w:rPr>
          <w:spacing w:val="-2"/>
        </w:rPr>
        <w:t>park</w:t>
      </w:r>
      <w:r w:rsidR="00000000">
        <w:rPr>
          <w:spacing w:val="-7"/>
        </w:rPr>
        <w:t xml:space="preserve"> </w:t>
      </w:r>
      <w:r w:rsidR="00000000">
        <w:rPr>
          <w:spacing w:val="-2"/>
        </w:rPr>
        <w:t>operators</w:t>
      </w:r>
      <w:r w:rsidR="00000000">
        <w:rPr>
          <w:spacing w:val="-6"/>
        </w:rPr>
        <w:t xml:space="preserve"> </w:t>
      </w:r>
      <w:r w:rsidR="00000000">
        <w:rPr>
          <w:spacing w:val="-2"/>
        </w:rPr>
        <w:t xml:space="preserve">manage </w:t>
      </w:r>
      <w:r w:rsidR="00000000">
        <w:t>traffic flow and reduce congestion within the car park.</w:t>
      </w:r>
      <w:r>
        <w:t xml:space="preserve"> </w:t>
      </w:r>
      <w:r w:rsidR="00000000">
        <w:t>Integration</w:t>
      </w:r>
      <w:r w:rsidR="00000000">
        <w:rPr>
          <w:spacing w:val="-5"/>
        </w:rPr>
        <w:t xml:space="preserve"> </w:t>
      </w:r>
      <w:r w:rsidR="00000000">
        <w:t>of</w:t>
      </w:r>
      <w:r w:rsidR="00000000">
        <w:rPr>
          <w:spacing w:val="-3"/>
        </w:rPr>
        <w:t xml:space="preserve"> </w:t>
      </w:r>
      <w:r w:rsidR="00000000">
        <w:t>Security</w:t>
      </w:r>
      <w:r w:rsidR="00000000">
        <w:rPr>
          <w:spacing w:val="-10"/>
        </w:rPr>
        <w:t xml:space="preserve"> </w:t>
      </w:r>
      <w:r w:rsidR="00000000">
        <w:t>Systems</w:t>
      </w:r>
      <w:r w:rsidR="00000000">
        <w:rPr>
          <w:spacing w:val="-4"/>
        </w:rPr>
        <w:t xml:space="preserve"> </w:t>
      </w:r>
      <w:r w:rsidR="00000000">
        <w:t>with</w:t>
      </w:r>
      <w:r w:rsidR="00000000">
        <w:rPr>
          <w:spacing w:val="-4"/>
        </w:rPr>
        <w:t xml:space="preserve"> </w:t>
      </w:r>
      <w:r w:rsidR="00000000">
        <w:t>Parking</w:t>
      </w:r>
      <w:r w:rsidR="00000000">
        <w:rPr>
          <w:spacing w:val="-5"/>
        </w:rPr>
        <w:t xml:space="preserve"> </w:t>
      </w:r>
      <w:r w:rsidR="00000000">
        <w:t>Management</w:t>
      </w:r>
      <w:r w:rsidR="00000000">
        <w:rPr>
          <w:spacing w:val="-5"/>
        </w:rPr>
        <w:t xml:space="preserve"> </w:t>
      </w:r>
      <w:r w:rsidR="00000000">
        <w:t>Software:</w:t>
      </w:r>
      <w:r w:rsidR="00000000">
        <w:rPr>
          <w:spacing w:val="-9"/>
        </w:rPr>
        <w:t xml:space="preserve"> </w:t>
      </w:r>
      <w:r w:rsidR="00000000">
        <w:t>The</w:t>
      </w:r>
      <w:r w:rsidR="00000000">
        <w:rPr>
          <w:spacing w:val="-6"/>
        </w:rPr>
        <w:t xml:space="preserve"> </w:t>
      </w:r>
      <w:r w:rsidR="00000000">
        <w:t>security</w:t>
      </w:r>
      <w:r w:rsidR="00000000">
        <w:rPr>
          <w:spacing w:val="-10"/>
        </w:rPr>
        <w:t xml:space="preserve"> </w:t>
      </w:r>
      <w:r w:rsidR="00000000">
        <w:t>systems</w:t>
      </w:r>
      <w:r w:rsidR="00000000">
        <w:rPr>
          <w:spacing w:val="-4"/>
        </w:rPr>
        <w:t xml:space="preserve"> </w:t>
      </w:r>
      <w:r w:rsidR="00000000">
        <w:t>can</w:t>
      </w:r>
      <w:r w:rsidR="00000000">
        <w:rPr>
          <w:spacing w:val="-5"/>
        </w:rPr>
        <w:t xml:space="preserve"> </w:t>
      </w:r>
      <w:r w:rsidR="00000000">
        <w:t>be integrated with the parking management software to enable real-time monitoring of security incidents within the car park. This integration can help car park operators detect and respond to security threats more quickly.</w:t>
      </w:r>
      <w:r>
        <w:t xml:space="preserve"> </w:t>
      </w:r>
      <w:r w:rsidR="00000000">
        <w:t>Integration of Signage with Parking Guidance Systems and Parking Management Software: The signage</w:t>
      </w:r>
      <w:r w:rsidR="00000000">
        <w:rPr>
          <w:spacing w:val="-7"/>
        </w:rPr>
        <w:t xml:space="preserve"> </w:t>
      </w:r>
      <w:r w:rsidR="00000000">
        <w:t>can</w:t>
      </w:r>
      <w:r w:rsidR="00000000">
        <w:rPr>
          <w:spacing w:val="-8"/>
        </w:rPr>
        <w:t xml:space="preserve"> </w:t>
      </w:r>
      <w:r w:rsidR="00000000">
        <w:t>be</w:t>
      </w:r>
      <w:r w:rsidR="00000000">
        <w:rPr>
          <w:spacing w:val="-9"/>
        </w:rPr>
        <w:t xml:space="preserve"> </w:t>
      </w:r>
      <w:r w:rsidR="00000000">
        <w:t>integrated</w:t>
      </w:r>
      <w:r w:rsidR="00000000">
        <w:rPr>
          <w:spacing w:val="-7"/>
        </w:rPr>
        <w:t xml:space="preserve"> </w:t>
      </w:r>
      <w:r w:rsidR="00000000">
        <w:t>with</w:t>
      </w:r>
      <w:r w:rsidR="00000000">
        <w:rPr>
          <w:spacing w:val="-8"/>
        </w:rPr>
        <w:t xml:space="preserve"> </w:t>
      </w:r>
      <w:r w:rsidR="00000000">
        <w:t>the</w:t>
      </w:r>
      <w:r w:rsidR="00000000">
        <w:rPr>
          <w:spacing w:val="-9"/>
        </w:rPr>
        <w:t xml:space="preserve"> </w:t>
      </w:r>
      <w:r w:rsidR="00000000">
        <w:t>parking</w:t>
      </w:r>
      <w:r w:rsidR="00000000">
        <w:rPr>
          <w:spacing w:val="-11"/>
        </w:rPr>
        <w:t xml:space="preserve"> </w:t>
      </w:r>
      <w:r w:rsidR="00000000">
        <w:t>guidance</w:t>
      </w:r>
      <w:r w:rsidR="00000000">
        <w:rPr>
          <w:spacing w:val="-9"/>
        </w:rPr>
        <w:t xml:space="preserve"> </w:t>
      </w:r>
      <w:r w:rsidR="00000000">
        <w:t>systems</w:t>
      </w:r>
      <w:r w:rsidR="00000000">
        <w:rPr>
          <w:spacing w:val="-8"/>
        </w:rPr>
        <w:t xml:space="preserve"> </w:t>
      </w:r>
      <w:r w:rsidR="00000000">
        <w:t>and</w:t>
      </w:r>
      <w:r w:rsidR="00000000">
        <w:rPr>
          <w:spacing w:val="-8"/>
        </w:rPr>
        <w:t xml:space="preserve"> </w:t>
      </w:r>
      <w:r w:rsidR="00000000">
        <w:t>parking</w:t>
      </w:r>
      <w:r w:rsidR="00000000">
        <w:rPr>
          <w:spacing w:val="-11"/>
        </w:rPr>
        <w:t xml:space="preserve"> </w:t>
      </w:r>
      <w:r w:rsidR="00000000">
        <w:t>management</w:t>
      </w:r>
      <w:r w:rsidR="00000000">
        <w:rPr>
          <w:spacing w:val="-8"/>
        </w:rPr>
        <w:t xml:space="preserve"> </w:t>
      </w:r>
      <w:r w:rsidR="00000000">
        <w:t>software</w:t>
      </w:r>
      <w:r w:rsidR="00000000">
        <w:rPr>
          <w:spacing w:val="-10"/>
        </w:rPr>
        <w:t xml:space="preserve"> </w:t>
      </w:r>
      <w:r w:rsidR="00000000">
        <w:t>to provide drivers with real-time information on parking availability, pricing, and directions. This integration</w:t>
      </w:r>
      <w:r w:rsidR="00000000">
        <w:rPr>
          <w:spacing w:val="-11"/>
        </w:rPr>
        <w:t xml:space="preserve"> </w:t>
      </w:r>
      <w:r w:rsidR="00000000">
        <w:t>can</w:t>
      </w:r>
      <w:r w:rsidR="00000000">
        <w:rPr>
          <w:spacing w:val="-9"/>
        </w:rPr>
        <w:t xml:space="preserve"> </w:t>
      </w:r>
      <w:r w:rsidR="00000000">
        <w:t>help</w:t>
      </w:r>
      <w:r w:rsidR="00000000">
        <w:rPr>
          <w:spacing w:val="-8"/>
        </w:rPr>
        <w:t xml:space="preserve"> </w:t>
      </w:r>
      <w:r w:rsidR="00000000">
        <w:t>car</w:t>
      </w:r>
      <w:r w:rsidR="00000000">
        <w:rPr>
          <w:spacing w:val="-9"/>
        </w:rPr>
        <w:t xml:space="preserve"> </w:t>
      </w:r>
      <w:r w:rsidR="00000000">
        <w:t>park</w:t>
      </w:r>
      <w:r w:rsidR="00000000">
        <w:rPr>
          <w:spacing w:val="-11"/>
        </w:rPr>
        <w:t xml:space="preserve"> </w:t>
      </w:r>
      <w:r w:rsidR="00000000">
        <w:t>operators</w:t>
      </w:r>
      <w:r w:rsidR="00000000">
        <w:rPr>
          <w:spacing w:val="-11"/>
        </w:rPr>
        <w:t xml:space="preserve"> </w:t>
      </w:r>
      <w:r w:rsidR="00000000">
        <w:t>improve</w:t>
      </w:r>
      <w:r w:rsidR="00000000">
        <w:rPr>
          <w:spacing w:val="-12"/>
        </w:rPr>
        <w:t xml:space="preserve"> </w:t>
      </w:r>
      <w:r w:rsidR="00000000">
        <w:t>the</w:t>
      </w:r>
      <w:r w:rsidR="00000000">
        <w:rPr>
          <w:spacing w:val="-9"/>
        </w:rPr>
        <w:t xml:space="preserve"> </w:t>
      </w:r>
      <w:r w:rsidR="00000000">
        <w:t>customer</w:t>
      </w:r>
      <w:r w:rsidR="00000000">
        <w:rPr>
          <w:spacing w:val="-9"/>
        </w:rPr>
        <w:t xml:space="preserve"> </w:t>
      </w:r>
      <w:r w:rsidR="00000000">
        <w:t>experience</w:t>
      </w:r>
      <w:r w:rsidR="00000000">
        <w:rPr>
          <w:spacing w:val="-9"/>
        </w:rPr>
        <w:t xml:space="preserve"> </w:t>
      </w:r>
      <w:r w:rsidR="00000000">
        <w:t>and</w:t>
      </w:r>
      <w:r w:rsidR="00000000">
        <w:rPr>
          <w:spacing w:val="-9"/>
        </w:rPr>
        <w:t xml:space="preserve"> </w:t>
      </w:r>
      <w:r w:rsidR="00000000">
        <w:t>reduce</w:t>
      </w:r>
      <w:r w:rsidR="00000000">
        <w:rPr>
          <w:spacing w:val="-12"/>
        </w:rPr>
        <w:t xml:space="preserve"> </w:t>
      </w:r>
      <w:r w:rsidR="00000000">
        <w:t>the</w:t>
      </w:r>
      <w:r w:rsidR="00000000">
        <w:rPr>
          <w:spacing w:val="-9"/>
        </w:rPr>
        <w:t xml:space="preserve"> </w:t>
      </w:r>
      <w:r w:rsidR="00000000">
        <w:t>likelihood of confusion or frustration among drivers.</w:t>
      </w:r>
      <w:r>
        <w:t xml:space="preserve"> </w:t>
      </w:r>
      <w:r w:rsidR="00000000">
        <w:t>Overall,</w:t>
      </w:r>
      <w:r w:rsidR="00000000">
        <w:rPr>
          <w:spacing w:val="-1"/>
        </w:rPr>
        <w:t xml:space="preserve"> </w:t>
      </w:r>
      <w:r w:rsidR="00000000">
        <w:t>integrating</w:t>
      </w:r>
      <w:r w:rsidR="00000000">
        <w:rPr>
          <w:spacing w:val="-1"/>
        </w:rPr>
        <w:t xml:space="preserve"> </w:t>
      </w:r>
      <w:r w:rsidR="00000000">
        <w:t>the</w:t>
      </w:r>
      <w:r w:rsidR="00000000">
        <w:rPr>
          <w:spacing w:val="-2"/>
        </w:rPr>
        <w:t xml:space="preserve"> </w:t>
      </w:r>
      <w:r w:rsidR="00000000">
        <w:t>different</w:t>
      </w:r>
      <w:r w:rsidR="00000000">
        <w:rPr>
          <w:spacing w:val="-1"/>
        </w:rPr>
        <w:t xml:space="preserve"> </w:t>
      </w:r>
      <w:r w:rsidR="00000000">
        <w:t>components</w:t>
      </w:r>
      <w:r w:rsidR="00000000">
        <w:rPr>
          <w:spacing w:val="-1"/>
        </w:rPr>
        <w:t xml:space="preserve"> </w:t>
      </w:r>
      <w:r w:rsidR="00000000">
        <w:t>of</w:t>
      </w:r>
      <w:r w:rsidR="00000000">
        <w:rPr>
          <w:spacing w:val="-2"/>
        </w:rPr>
        <w:t xml:space="preserve"> </w:t>
      </w:r>
      <w:r w:rsidR="00000000">
        <w:t>a car</w:t>
      </w:r>
      <w:r w:rsidR="00000000">
        <w:rPr>
          <w:spacing w:val="-2"/>
        </w:rPr>
        <w:t xml:space="preserve"> </w:t>
      </w:r>
      <w:r w:rsidR="00000000">
        <w:t>park management</w:t>
      </w:r>
      <w:r w:rsidR="00000000">
        <w:rPr>
          <w:spacing w:val="-1"/>
        </w:rPr>
        <w:t xml:space="preserve"> </w:t>
      </w:r>
      <w:r w:rsidR="00000000">
        <w:t>system</w:t>
      </w:r>
      <w:r w:rsidR="00000000">
        <w:rPr>
          <w:spacing w:val="-1"/>
        </w:rPr>
        <w:t xml:space="preserve"> </w:t>
      </w:r>
      <w:r w:rsidR="00000000">
        <w:t>can</w:t>
      </w:r>
      <w:r w:rsidR="00000000">
        <w:rPr>
          <w:spacing w:val="-1"/>
        </w:rPr>
        <w:t xml:space="preserve"> </w:t>
      </w:r>
      <w:r w:rsidR="00000000">
        <w:t>help</w:t>
      </w:r>
      <w:r w:rsidR="00000000">
        <w:rPr>
          <w:spacing w:val="-1"/>
        </w:rPr>
        <w:t xml:space="preserve"> </w:t>
      </w:r>
      <w:r w:rsidR="00000000">
        <w:t>car</w:t>
      </w:r>
      <w:r w:rsidR="00000000">
        <w:rPr>
          <w:spacing w:val="-2"/>
        </w:rPr>
        <w:t xml:space="preserve"> </w:t>
      </w:r>
      <w:r w:rsidR="00000000">
        <w:t>park operators optimize their operations, improve the customer experience, and enhance the security and safety of the car park.</w:t>
      </w:r>
      <w:r>
        <w:t xml:space="preserve"> </w:t>
      </w:r>
      <w:r w:rsidR="00000000">
        <w:rPr>
          <w:spacing w:val="-2"/>
        </w:rPr>
        <w:t>SUPPLIERS</w:t>
      </w:r>
      <w:r>
        <w:t xml:space="preserve"> </w:t>
      </w:r>
      <w:r w:rsidR="00000000">
        <w:t>There</w:t>
      </w:r>
      <w:r w:rsidR="00000000">
        <w:rPr>
          <w:spacing w:val="-15"/>
        </w:rPr>
        <w:t xml:space="preserve"> </w:t>
      </w:r>
      <w:r w:rsidR="00000000">
        <w:t>are</w:t>
      </w:r>
      <w:r w:rsidR="00000000">
        <w:rPr>
          <w:spacing w:val="-15"/>
        </w:rPr>
        <w:t xml:space="preserve"> </w:t>
      </w:r>
      <w:r w:rsidR="00000000">
        <w:t>several</w:t>
      </w:r>
      <w:r w:rsidR="00000000">
        <w:rPr>
          <w:spacing w:val="-15"/>
        </w:rPr>
        <w:t xml:space="preserve"> </w:t>
      </w:r>
      <w:r w:rsidR="00000000">
        <w:t>suppliers</w:t>
      </w:r>
      <w:r w:rsidR="00000000">
        <w:rPr>
          <w:spacing w:val="-15"/>
        </w:rPr>
        <w:t xml:space="preserve"> </w:t>
      </w:r>
      <w:r w:rsidR="00000000">
        <w:t>of</w:t>
      </w:r>
      <w:r w:rsidR="00000000">
        <w:rPr>
          <w:spacing w:val="-15"/>
        </w:rPr>
        <w:t xml:space="preserve"> </w:t>
      </w:r>
      <w:r w:rsidR="00000000">
        <w:t>car</w:t>
      </w:r>
      <w:r w:rsidR="00000000">
        <w:rPr>
          <w:spacing w:val="-15"/>
        </w:rPr>
        <w:t xml:space="preserve"> </w:t>
      </w:r>
      <w:r w:rsidR="00000000">
        <w:t>park</w:t>
      </w:r>
      <w:r w:rsidR="00000000">
        <w:rPr>
          <w:spacing w:val="-15"/>
        </w:rPr>
        <w:t xml:space="preserve"> </w:t>
      </w:r>
      <w:r w:rsidR="00000000">
        <w:t>management</w:t>
      </w:r>
      <w:r w:rsidR="00000000">
        <w:rPr>
          <w:spacing w:val="-15"/>
        </w:rPr>
        <w:t xml:space="preserve"> </w:t>
      </w:r>
      <w:r w:rsidR="00000000">
        <w:t>systems,</w:t>
      </w:r>
      <w:r w:rsidR="00000000">
        <w:rPr>
          <w:spacing w:val="-15"/>
        </w:rPr>
        <w:t xml:space="preserve"> </w:t>
      </w:r>
      <w:r w:rsidR="00000000">
        <w:t>each</w:t>
      </w:r>
      <w:r w:rsidR="00000000">
        <w:rPr>
          <w:spacing w:val="-15"/>
        </w:rPr>
        <w:t xml:space="preserve"> </w:t>
      </w:r>
      <w:r w:rsidR="00000000">
        <w:t>with</w:t>
      </w:r>
      <w:r w:rsidR="00000000">
        <w:rPr>
          <w:spacing w:val="-14"/>
        </w:rPr>
        <w:t xml:space="preserve"> </w:t>
      </w:r>
      <w:r w:rsidR="00000000">
        <w:t>their</w:t>
      </w:r>
      <w:r w:rsidR="00000000">
        <w:rPr>
          <w:spacing w:val="-14"/>
        </w:rPr>
        <w:t xml:space="preserve"> </w:t>
      </w:r>
      <w:r w:rsidR="00000000">
        <w:t>own</w:t>
      </w:r>
      <w:r w:rsidR="00000000">
        <w:rPr>
          <w:spacing w:val="-15"/>
        </w:rPr>
        <w:t xml:space="preserve"> </w:t>
      </w:r>
      <w:r w:rsidR="00000000">
        <w:t>range</w:t>
      </w:r>
      <w:r w:rsidR="00000000">
        <w:rPr>
          <w:spacing w:val="-13"/>
        </w:rPr>
        <w:t xml:space="preserve"> </w:t>
      </w:r>
      <w:r w:rsidR="00000000">
        <w:t>of</w:t>
      </w:r>
      <w:r w:rsidR="00000000">
        <w:rPr>
          <w:spacing w:val="-15"/>
        </w:rPr>
        <w:t xml:space="preserve"> </w:t>
      </w:r>
      <w:r w:rsidR="00000000">
        <w:t>products and services. Here are some of the suppliers that provide car park management systems:</w:t>
      </w:r>
      <w:r>
        <w:t xml:space="preserve"> </w:t>
      </w:r>
      <w:r w:rsidR="00000000">
        <w:t>TIBA</w:t>
      </w:r>
      <w:r w:rsidR="00000000">
        <w:rPr>
          <w:spacing w:val="-15"/>
        </w:rPr>
        <w:t xml:space="preserve"> </w:t>
      </w:r>
      <w:r w:rsidR="00000000">
        <w:t>Parking</w:t>
      </w:r>
      <w:r w:rsidR="00000000">
        <w:rPr>
          <w:spacing w:val="-4"/>
        </w:rPr>
        <w:t xml:space="preserve"> </w:t>
      </w:r>
      <w:r w:rsidR="00000000">
        <w:t>Systems -</w:t>
      </w:r>
      <w:r w:rsidR="00000000">
        <w:rPr>
          <w:spacing w:val="-6"/>
        </w:rPr>
        <w:t xml:space="preserve"> </w:t>
      </w:r>
      <w:r w:rsidR="00000000">
        <w:t>TIBA</w:t>
      </w:r>
      <w:r w:rsidR="00000000">
        <w:rPr>
          <w:spacing w:val="-15"/>
        </w:rPr>
        <w:t xml:space="preserve"> </w:t>
      </w:r>
      <w:r w:rsidR="00000000">
        <w:t>provides</w:t>
      </w:r>
      <w:r w:rsidR="00000000">
        <w:rPr>
          <w:spacing w:val="-1"/>
        </w:rPr>
        <w:t xml:space="preserve"> </w:t>
      </w:r>
      <w:r w:rsidR="00000000">
        <w:t>a</w:t>
      </w:r>
      <w:r w:rsidR="00000000">
        <w:rPr>
          <w:spacing w:val="-2"/>
        </w:rPr>
        <w:t xml:space="preserve"> </w:t>
      </w:r>
      <w:r w:rsidR="00000000">
        <w:t>range</w:t>
      </w:r>
      <w:r w:rsidR="00000000">
        <w:rPr>
          <w:spacing w:val="-2"/>
        </w:rPr>
        <w:t xml:space="preserve"> </w:t>
      </w:r>
      <w:r w:rsidR="00000000">
        <w:t>of</w:t>
      </w:r>
      <w:r w:rsidR="00000000">
        <w:rPr>
          <w:spacing w:val="-2"/>
        </w:rPr>
        <w:t xml:space="preserve"> </w:t>
      </w:r>
      <w:r w:rsidR="00000000">
        <w:t>parking</w:t>
      </w:r>
      <w:r w:rsidR="00000000">
        <w:rPr>
          <w:spacing w:val="-4"/>
        </w:rPr>
        <w:t xml:space="preserve"> </w:t>
      </w:r>
      <w:r w:rsidR="00000000">
        <w:t>management</w:t>
      </w:r>
      <w:r w:rsidR="00000000">
        <w:rPr>
          <w:spacing w:val="-1"/>
        </w:rPr>
        <w:t xml:space="preserve"> </w:t>
      </w:r>
      <w:r w:rsidR="00000000">
        <w:t>systems,</w:t>
      </w:r>
      <w:r w:rsidR="00000000">
        <w:rPr>
          <w:spacing w:val="-1"/>
        </w:rPr>
        <w:t xml:space="preserve"> </w:t>
      </w:r>
      <w:r w:rsidR="00000000">
        <w:t>including</w:t>
      </w:r>
      <w:r w:rsidR="00000000">
        <w:rPr>
          <w:spacing w:val="-3"/>
        </w:rPr>
        <w:t xml:space="preserve"> </w:t>
      </w:r>
      <w:r w:rsidR="00000000">
        <w:t>entry and exit gates, payment systems, parking guidance systems, and parking management software.</w:t>
      </w:r>
      <w:r>
        <w:t xml:space="preserve"> </w:t>
      </w:r>
      <w:r w:rsidR="00000000">
        <w:rPr>
          <w:spacing w:val="-2"/>
        </w:rPr>
        <w:t>SKIDATA</w:t>
      </w:r>
      <w:r w:rsidR="00000000">
        <w:rPr>
          <w:spacing w:val="-13"/>
        </w:rPr>
        <w:t xml:space="preserve"> </w:t>
      </w:r>
      <w:r w:rsidR="00000000">
        <w:rPr>
          <w:spacing w:val="-2"/>
        </w:rPr>
        <w:t>-</w:t>
      </w:r>
      <w:r w:rsidR="00000000">
        <w:rPr>
          <w:spacing w:val="-13"/>
        </w:rPr>
        <w:t xml:space="preserve"> </w:t>
      </w:r>
      <w:r w:rsidR="00000000">
        <w:rPr>
          <w:spacing w:val="-2"/>
        </w:rPr>
        <w:t>SKIDATA</w:t>
      </w:r>
      <w:r w:rsidR="00000000">
        <w:rPr>
          <w:spacing w:val="-13"/>
        </w:rPr>
        <w:t xml:space="preserve"> </w:t>
      </w:r>
      <w:r w:rsidR="00000000">
        <w:rPr>
          <w:spacing w:val="-2"/>
        </w:rPr>
        <w:t>provides</w:t>
      </w:r>
      <w:r w:rsidR="00000000">
        <w:rPr>
          <w:spacing w:val="-13"/>
        </w:rPr>
        <w:t xml:space="preserve"> </w:t>
      </w:r>
      <w:r w:rsidR="00000000">
        <w:rPr>
          <w:spacing w:val="-2"/>
        </w:rPr>
        <w:t>a</w:t>
      </w:r>
      <w:r w:rsidR="00000000">
        <w:rPr>
          <w:spacing w:val="-13"/>
        </w:rPr>
        <w:t xml:space="preserve"> </w:t>
      </w:r>
      <w:r w:rsidR="00000000">
        <w:rPr>
          <w:spacing w:val="-2"/>
        </w:rPr>
        <w:t>range</w:t>
      </w:r>
      <w:r w:rsidR="00000000">
        <w:rPr>
          <w:spacing w:val="-13"/>
        </w:rPr>
        <w:t xml:space="preserve"> </w:t>
      </w:r>
      <w:r w:rsidR="00000000">
        <w:rPr>
          <w:spacing w:val="-2"/>
        </w:rPr>
        <w:t>of</w:t>
      </w:r>
      <w:r w:rsidR="00000000">
        <w:rPr>
          <w:spacing w:val="-13"/>
        </w:rPr>
        <w:t xml:space="preserve"> </w:t>
      </w:r>
      <w:r w:rsidR="00000000">
        <w:rPr>
          <w:spacing w:val="-2"/>
        </w:rPr>
        <w:t>parking</w:t>
      </w:r>
      <w:r w:rsidR="00000000">
        <w:rPr>
          <w:spacing w:val="-10"/>
        </w:rPr>
        <w:t xml:space="preserve"> </w:t>
      </w:r>
      <w:r w:rsidR="00000000">
        <w:rPr>
          <w:spacing w:val="-2"/>
        </w:rPr>
        <w:t>management</w:t>
      </w:r>
      <w:r w:rsidR="00000000">
        <w:rPr>
          <w:spacing w:val="-9"/>
        </w:rPr>
        <w:t xml:space="preserve"> </w:t>
      </w:r>
      <w:r w:rsidR="00000000">
        <w:rPr>
          <w:spacing w:val="-2"/>
        </w:rPr>
        <w:t>solutions,</w:t>
      </w:r>
      <w:r w:rsidR="00000000">
        <w:rPr>
          <w:spacing w:val="-9"/>
        </w:rPr>
        <w:t xml:space="preserve"> </w:t>
      </w:r>
      <w:r w:rsidR="00000000">
        <w:rPr>
          <w:spacing w:val="-2"/>
        </w:rPr>
        <w:t>including</w:t>
      </w:r>
      <w:r w:rsidR="00000000">
        <w:rPr>
          <w:spacing w:val="-9"/>
        </w:rPr>
        <w:t xml:space="preserve"> </w:t>
      </w:r>
      <w:r w:rsidR="00000000">
        <w:rPr>
          <w:spacing w:val="-2"/>
        </w:rPr>
        <w:t>entry</w:t>
      </w:r>
      <w:r w:rsidR="00000000">
        <w:rPr>
          <w:spacing w:val="-13"/>
        </w:rPr>
        <w:t xml:space="preserve"> </w:t>
      </w:r>
      <w:r w:rsidR="00000000">
        <w:rPr>
          <w:spacing w:val="-2"/>
        </w:rPr>
        <w:t>and</w:t>
      </w:r>
      <w:r w:rsidR="00000000">
        <w:rPr>
          <w:spacing w:val="-7"/>
        </w:rPr>
        <w:t xml:space="preserve"> </w:t>
      </w:r>
      <w:r w:rsidR="00000000">
        <w:rPr>
          <w:spacing w:val="-2"/>
        </w:rPr>
        <w:t xml:space="preserve">exit </w:t>
      </w:r>
      <w:r w:rsidR="00000000">
        <w:t>gates, payment systems, parking guidance systems, and access control systems.</w:t>
      </w:r>
      <w:r>
        <w:t xml:space="preserve"> </w:t>
      </w:r>
      <w:r w:rsidR="00000000">
        <w:t>Amano</w:t>
      </w:r>
      <w:r w:rsidR="00000000">
        <w:rPr>
          <w:spacing w:val="-1"/>
        </w:rPr>
        <w:t xml:space="preserve"> </w:t>
      </w:r>
      <w:r w:rsidR="00000000">
        <w:t>McGann</w:t>
      </w:r>
      <w:r w:rsidR="00000000">
        <w:rPr>
          <w:spacing w:val="-1"/>
        </w:rPr>
        <w:t xml:space="preserve"> </w:t>
      </w:r>
      <w:r w:rsidR="00000000">
        <w:t>-</w:t>
      </w:r>
      <w:r w:rsidR="00000000">
        <w:rPr>
          <w:spacing w:val="-13"/>
        </w:rPr>
        <w:t xml:space="preserve"> </w:t>
      </w:r>
      <w:r w:rsidR="00000000">
        <w:t>Amano</w:t>
      </w:r>
      <w:r w:rsidR="00000000">
        <w:rPr>
          <w:spacing w:val="-1"/>
        </w:rPr>
        <w:t xml:space="preserve"> </w:t>
      </w:r>
      <w:r w:rsidR="00000000">
        <w:t>McGann</w:t>
      </w:r>
      <w:r w:rsidR="00000000">
        <w:rPr>
          <w:spacing w:val="-1"/>
        </w:rPr>
        <w:t xml:space="preserve"> </w:t>
      </w:r>
      <w:r w:rsidR="00000000">
        <w:t>provides</w:t>
      </w:r>
      <w:r w:rsidR="00000000">
        <w:rPr>
          <w:spacing w:val="-1"/>
        </w:rPr>
        <w:t xml:space="preserve"> </w:t>
      </w:r>
      <w:r w:rsidR="00000000">
        <w:t>a</w:t>
      </w:r>
      <w:r w:rsidR="00000000">
        <w:rPr>
          <w:spacing w:val="-2"/>
        </w:rPr>
        <w:t xml:space="preserve"> </w:t>
      </w:r>
      <w:r w:rsidR="00000000">
        <w:t>range</w:t>
      </w:r>
      <w:r w:rsidR="00000000">
        <w:rPr>
          <w:spacing w:val="-2"/>
        </w:rPr>
        <w:t xml:space="preserve"> </w:t>
      </w:r>
      <w:r w:rsidR="00000000">
        <w:t>of</w:t>
      </w:r>
      <w:r w:rsidR="00000000">
        <w:rPr>
          <w:spacing w:val="-2"/>
        </w:rPr>
        <w:t xml:space="preserve"> </w:t>
      </w:r>
      <w:r w:rsidR="00000000">
        <w:t>parking</w:t>
      </w:r>
      <w:r w:rsidR="00000000">
        <w:rPr>
          <w:spacing w:val="-4"/>
        </w:rPr>
        <w:t xml:space="preserve"> </w:t>
      </w:r>
      <w:r w:rsidR="00000000">
        <w:t>management</w:t>
      </w:r>
      <w:r w:rsidR="00000000">
        <w:rPr>
          <w:spacing w:val="-1"/>
        </w:rPr>
        <w:t xml:space="preserve"> </w:t>
      </w:r>
      <w:r w:rsidR="00000000">
        <w:t>solutions,</w:t>
      </w:r>
      <w:r w:rsidR="00000000">
        <w:rPr>
          <w:spacing w:val="-3"/>
        </w:rPr>
        <w:t xml:space="preserve"> </w:t>
      </w:r>
      <w:r w:rsidR="00000000">
        <w:t xml:space="preserve">including entry and exit gates, payment systems, parking guidance systems, and parking management </w:t>
      </w:r>
      <w:r w:rsidR="00000000">
        <w:rPr>
          <w:spacing w:val="-2"/>
        </w:rPr>
        <w:t>software.</w:t>
      </w:r>
      <w:r>
        <w:t xml:space="preserve"> </w:t>
      </w:r>
      <w:r w:rsidR="00000000">
        <w:rPr>
          <w:rFonts w:ascii="Palatino"/>
          <w:spacing w:val="-5"/>
        </w:rPr>
        <w:t>183</w:t>
      </w:r>
      <w:r>
        <w:rPr>
          <w:rFonts w:ascii="Palatino"/>
        </w:rPr>
        <w:t xml:space="preserve">   </w:t>
      </w:r>
      <w:r w:rsidR="00000000">
        <w:t>Designa - Designa provides a range of parking management solutions, including entry and exit gates, payment systems, parking guidance systems, and parking management software.</w:t>
      </w:r>
      <w:r>
        <w:t xml:space="preserve"> </w:t>
      </w:r>
      <w:r w:rsidR="00000000">
        <w:t>ParkHelp - ParkHelp provides a range of parking guidance systems, including</w:t>
      </w:r>
      <w:r w:rsidR="00000000">
        <w:rPr>
          <w:spacing w:val="-1"/>
        </w:rPr>
        <w:t xml:space="preserve"> </w:t>
      </w:r>
      <w:r w:rsidR="00000000">
        <w:t>digital signs, LED lights, and mobile apps.</w:t>
      </w:r>
      <w:r>
        <w:t xml:space="preserve"> </w:t>
      </w:r>
      <w:r w:rsidR="00000000">
        <w:t>HUB Parking Technology - HUB Parking Technology provides a range of parking management solutions,</w:t>
      </w:r>
      <w:r w:rsidR="00000000">
        <w:rPr>
          <w:spacing w:val="-11"/>
        </w:rPr>
        <w:t xml:space="preserve"> </w:t>
      </w:r>
      <w:r w:rsidR="00000000">
        <w:t>including</w:t>
      </w:r>
      <w:r w:rsidR="00000000">
        <w:rPr>
          <w:spacing w:val="-14"/>
        </w:rPr>
        <w:t xml:space="preserve"> </w:t>
      </w:r>
      <w:r w:rsidR="00000000">
        <w:t>entry</w:t>
      </w:r>
      <w:r w:rsidR="00000000">
        <w:rPr>
          <w:spacing w:val="-14"/>
        </w:rPr>
        <w:t xml:space="preserve"> </w:t>
      </w:r>
      <w:r w:rsidR="00000000">
        <w:t>and</w:t>
      </w:r>
      <w:r w:rsidR="00000000">
        <w:rPr>
          <w:spacing w:val="-12"/>
        </w:rPr>
        <w:t xml:space="preserve"> </w:t>
      </w:r>
      <w:r w:rsidR="00000000">
        <w:t>exit</w:t>
      </w:r>
      <w:r w:rsidR="00000000">
        <w:rPr>
          <w:spacing w:val="-11"/>
        </w:rPr>
        <w:t xml:space="preserve"> </w:t>
      </w:r>
      <w:r w:rsidR="00000000">
        <w:t>gates,</w:t>
      </w:r>
      <w:r w:rsidR="00000000">
        <w:rPr>
          <w:spacing w:val="-12"/>
        </w:rPr>
        <w:t xml:space="preserve"> </w:t>
      </w:r>
      <w:r w:rsidR="00000000">
        <w:t>payment</w:t>
      </w:r>
      <w:r w:rsidR="00000000">
        <w:rPr>
          <w:spacing w:val="-11"/>
        </w:rPr>
        <w:t xml:space="preserve"> </w:t>
      </w:r>
      <w:r w:rsidR="00000000">
        <w:t>systems,</w:t>
      </w:r>
      <w:r w:rsidR="00000000">
        <w:rPr>
          <w:spacing w:val="-11"/>
        </w:rPr>
        <w:t xml:space="preserve"> </w:t>
      </w:r>
      <w:r w:rsidR="00000000">
        <w:t>parking</w:t>
      </w:r>
      <w:r w:rsidR="00000000">
        <w:rPr>
          <w:spacing w:val="-12"/>
        </w:rPr>
        <w:t xml:space="preserve"> </w:t>
      </w:r>
      <w:r w:rsidR="00000000">
        <w:t>guidance</w:t>
      </w:r>
      <w:r w:rsidR="00000000">
        <w:rPr>
          <w:spacing w:val="-10"/>
        </w:rPr>
        <w:t xml:space="preserve"> </w:t>
      </w:r>
      <w:r w:rsidR="00000000">
        <w:t>systems,</w:t>
      </w:r>
      <w:r w:rsidR="00000000">
        <w:rPr>
          <w:spacing w:val="-11"/>
        </w:rPr>
        <w:t xml:space="preserve"> </w:t>
      </w:r>
      <w:r w:rsidR="00000000">
        <w:t>and</w:t>
      </w:r>
      <w:r w:rsidR="00000000">
        <w:rPr>
          <w:spacing w:val="-12"/>
        </w:rPr>
        <w:t xml:space="preserve"> </w:t>
      </w:r>
      <w:r w:rsidR="00000000">
        <w:t>parking management software.</w:t>
      </w:r>
      <w:r>
        <w:t xml:space="preserve"> </w:t>
      </w:r>
      <w:r w:rsidR="00000000">
        <w:t>When selecting a supplier for a car park management system, it is important to consider factors such</w:t>
      </w:r>
      <w:r w:rsidR="00000000">
        <w:rPr>
          <w:spacing w:val="-10"/>
        </w:rPr>
        <w:t xml:space="preserve"> </w:t>
      </w:r>
      <w:r w:rsidR="00000000">
        <w:t>as</w:t>
      </w:r>
      <w:r w:rsidR="00000000">
        <w:rPr>
          <w:spacing w:val="-10"/>
        </w:rPr>
        <w:t xml:space="preserve"> </w:t>
      </w:r>
      <w:r w:rsidR="00000000">
        <w:t>cost,</w:t>
      </w:r>
      <w:r w:rsidR="00000000">
        <w:rPr>
          <w:spacing w:val="-10"/>
        </w:rPr>
        <w:t xml:space="preserve"> </w:t>
      </w:r>
      <w:r w:rsidR="00000000">
        <w:t>reliability,</w:t>
      </w:r>
      <w:r w:rsidR="00000000">
        <w:rPr>
          <w:spacing w:val="-10"/>
        </w:rPr>
        <w:t xml:space="preserve"> </w:t>
      </w:r>
      <w:r w:rsidR="00000000">
        <w:t>functionality,</w:t>
      </w:r>
      <w:r w:rsidR="00000000">
        <w:rPr>
          <w:spacing w:val="-9"/>
        </w:rPr>
        <w:t xml:space="preserve"> </w:t>
      </w:r>
      <w:r w:rsidR="00000000">
        <w:t>and</w:t>
      </w:r>
      <w:r w:rsidR="00000000">
        <w:rPr>
          <w:spacing w:val="-9"/>
        </w:rPr>
        <w:t xml:space="preserve"> </w:t>
      </w:r>
      <w:r w:rsidR="00000000">
        <w:t>customer</w:t>
      </w:r>
      <w:r w:rsidR="00000000">
        <w:rPr>
          <w:spacing w:val="-11"/>
        </w:rPr>
        <w:t xml:space="preserve"> </w:t>
      </w:r>
      <w:r w:rsidR="00000000">
        <w:t>support.</w:t>
      </w:r>
      <w:r w:rsidR="00000000">
        <w:rPr>
          <w:spacing w:val="-9"/>
        </w:rPr>
        <w:t xml:space="preserve"> </w:t>
      </w:r>
      <w:r w:rsidR="00000000">
        <w:t>It</w:t>
      </w:r>
      <w:r w:rsidR="00000000">
        <w:rPr>
          <w:spacing w:val="-10"/>
        </w:rPr>
        <w:t xml:space="preserve"> </w:t>
      </w:r>
      <w:r w:rsidR="00000000">
        <w:t>may</w:t>
      </w:r>
      <w:r w:rsidR="00000000">
        <w:rPr>
          <w:spacing w:val="-15"/>
        </w:rPr>
        <w:t xml:space="preserve"> </w:t>
      </w:r>
      <w:r w:rsidR="00000000">
        <w:t>also</w:t>
      </w:r>
      <w:r w:rsidR="00000000">
        <w:rPr>
          <w:spacing w:val="-10"/>
        </w:rPr>
        <w:t xml:space="preserve"> </w:t>
      </w:r>
      <w:r w:rsidR="00000000">
        <w:t>be</w:t>
      </w:r>
      <w:r w:rsidR="00000000">
        <w:rPr>
          <w:spacing w:val="-10"/>
        </w:rPr>
        <w:t xml:space="preserve"> </w:t>
      </w:r>
      <w:r w:rsidR="00000000">
        <w:t>helpful</w:t>
      </w:r>
      <w:r w:rsidR="00000000">
        <w:rPr>
          <w:spacing w:val="-10"/>
        </w:rPr>
        <w:t xml:space="preserve"> </w:t>
      </w:r>
      <w:r w:rsidR="00000000">
        <w:t>to</w:t>
      </w:r>
      <w:r w:rsidR="00000000">
        <w:rPr>
          <w:spacing w:val="-10"/>
        </w:rPr>
        <w:t xml:space="preserve"> </w:t>
      </w:r>
      <w:r w:rsidR="00000000">
        <w:t>read</w:t>
      </w:r>
      <w:r w:rsidR="00000000">
        <w:rPr>
          <w:spacing w:val="-10"/>
        </w:rPr>
        <w:t xml:space="preserve"> </w:t>
      </w:r>
      <w:r w:rsidR="00000000">
        <w:t>reviews and compare products from multiple suppliers to ensure you are choosing the best solution for your specific needs.</w:t>
      </w:r>
      <w:r>
        <w:t xml:space="preserve">                </w:t>
      </w:r>
      <w:r w:rsidR="00000000">
        <w:rPr>
          <w:rFonts w:ascii="Palatino"/>
          <w:spacing w:val="-5"/>
        </w:rPr>
        <w:t>184</w:t>
      </w:r>
      <w:r>
        <w:rPr>
          <w:rFonts w:ascii="Palatino"/>
        </w:rPr>
        <w:t xml:space="preserve">  </w:t>
      </w:r>
      <w:r>
        <w:rPr>
          <w:rFonts w:ascii="Palatino"/>
          <w:sz w:val="28"/>
        </w:rPr>
        <w:t xml:space="preserve"> </w:t>
      </w:r>
      <w:bookmarkStart w:id="62" w:name="CLOSED_CIRCUIT_TELEVISION_SYSTEM"/>
      <w:bookmarkStart w:id="63" w:name="_bookmark35"/>
      <w:bookmarkEnd w:id="62"/>
      <w:bookmarkEnd w:id="63"/>
      <w:r w:rsidR="00000000">
        <w:t>CLOSED</w:t>
      </w:r>
      <w:r w:rsidR="00000000">
        <w:rPr>
          <w:spacing w:val="-10"/>
        </w:rPr>
        <w:t xml:space="preserve"> </w:t>
      </w:r>
      <w:r w:rsidR="00000000">
        <w:t>CIRCUIT</w:t>
      </w:r>
      <w:r w:rsidR="00000000">
        <w:rPr>
          <w:spacing w:val="-8"/>
        </w:rPr>
        <w:t xml:space="preserve"> </w:t>
      </w:r>
      <w:r w:rsidR="00000000">
        <w:t>TELEVISION</w:t>
      </w:r>
      <w:r w:rsidR="00000000">
        <w:rPr>
          <w:spacing w:val="-8"/>
        </w:rPr>
        <w:t xml:space="preserve"> </w:t>
      </w:r>
      <w:r w:rsidR="00000000">
        <w:rPr>
          <w:spacing w:val="-2"/>
        </w:rPr>
        <w:t>SYSTEM</w:t>
      </w:r>
      <w:r>
        <w:t xml:space="preserve"> </w:t>
      </w:r>
      <w:r w:rsidR="00000000">
        <w:rPr>
          <w:spacing w:val="-2"/>
        </w:rPr>
        <w:t>INTRODUCTION</w:t>
      </w:r>
      <w:r>
        <w:t xml:space="preserve"> </w:t>
      </w:r>
      <w:r w:rsidR="00000000">
        <w:t>The</w:t>
      </w:r>
      <w:r w:rsidR="00000000">
        <w:rPr>
          <w:spacing w:val="-1"/>
        </w:rPr>
        <w:t xml:space="preserve"> </w:t>
      </w:r>
      <w:r w:rsidR="00000000">
        <w:t>Closed-Circuit</w:t>
      </w:r>
      <w:r w:rsidR="00000000">
        <w:rPr>
          <w:spacing w:val="-3"/>
        </w:rPr>
        <w:t xml:space="preserve"> </w:t>
      </w:r>
      <w:r w:rsidR="00000000">
        <w:t>Television System (CCTV)</w:t>
      </w:r>
      <w:r w:rsidR="00000000">
        <w:rPr>
          <w:spacing w:val="-1"/>
        </w:rPr>
        <w:t xml:space="preserve"> </w:t>
      </w:r>
      <w:r w:rsidR="00000000">
        <w:t>provides the CCTV</w:t>
      </w:r>
      <w:r w:rsidR="00000000">
        <w:rPr>
          <w:spacing w:val="-5"/>
        </w:rPr>
        <w:t xml:space="preserve"> </w:t>
      </w:r>
      <w:r w:rsidR="00000000">
        <w:t>coverage</w:t>
      </w:r>
      <w:r w:rsidR="00000000">
        <w:rPr>
          <w:spacing w:val="-1"/>
        </w:rPr>
        <w:t xml:space="preserve"> </w:t>
      </w:r>
      <w:r w:rsidR="00000000">
        <w:t>of</w:t>
      </w:r>
      <w:r w:rsidR="00000000">
        <w:rPr>
          <w:spacing w:val="-1"/>
        </w:rPr>
        <w:t xml:space="preserve"> </w:t>
      </w:r>
      <w:r w:rsidR="00000000">
        <w:t>the entire airport operation. This may comprise of one CCTV system covering all aspects of airport operation including Security</w:t>
      </w:r>
      <w:r w:rsidR="00000000">
        <w:rPr>
          <w:spacing w:val="-4"/>
        </w:rPr>
        <w:t xml:space="preserve"> </w:t>
      </w:r>
      <w:r w:rsidR="00000000">
        <w:t>both internal and external to the terminal building, Baggage Handling System (BHS) operations, ramp control operations, traffic operations, customs operations and immigrations operations. Each operation center will have its own set of monitors and keyboard controllers</w:t>
      </w:r>
      <w:r w:rsidR="00000000">
        <w:rPr>
          <w:spacing w:val="-1"/>
        </w:rPr>
        <w:t xml:space="preserve"> </w:t>
      </w:r>
      <w:r w:rsidR="00000000">
        <w:t>with the</w:t>
      </w:r>
      <w:r w:rsidR="00000000">
        <w:rPr>
          <w:spacing w:val="-1"/>
        </w:rPr>
        <w:t xml:space="preserve"> </w:t>
      </w:r>
      <w:r w:rsidR="00000000">
        <w:t>priorities</w:t>
      </w:r>
      <w:r w:rsidR="00000000">
        <w:rPr>
          <w:spacing w:val="-1"/>
        </w:rPr>
        <w:t xml:space="preserve"> </w:t>
      </w:r>
      <w:r w:rsidR="00000000">
        <w:t>for</w:t>
      </w:r>
      <w:r w:rsidR="00000000">
        <w:rPr>
          <w:spacing w:val="-2"/>
        </w:rPr>
        <w:t xml:space="preserve"> </w:t>
      </w:r>
      <w:r w:rsidR="00000000">
        <w:t>the</w:t>
      </w:r>
      <w:r w:rsidR="00000000">
        <w:rPr>
          <w:spacing w:val="-1"/>
        </w:rPr>
        <w:t xml:space="preserve"> </w:t>
      </w:r>
      <w:r w:rsidR="00000000">
        <w:t>display</w:t>
      </w:r>
      <w:r w:rsidR="00000000">
        <w:rPr>
          <w:spacing w:val="-5"/>
        </w:rPr>
        <w:t xml:space="preserve"> </w:t>
      </w:r>
      <w:r w:rsidR="00000000">
        <w:t>and control of</w:t>
      </w:r>
      <w:r w:rsidR="00000000">
        <w:rPr>
          <w:spacing w:val="-1"/>
        </w:rPr>
        <w:t xml:space="preserve"> </w:t>
      </w:r>
      <w:r w:rsidR="00000000">
        <w:t>each camera</w:t>
      </w:r>
      <w:r w:rsidR="00000000">
        <w:rPr>
          <w:spacing w:val="-2"/>
        </w:rPr>
        <w:t xml:space="preserve"> </w:t>
      </w:r>
      <w:r w:rsidR="00000000">
        <w:t>being</w:t>
      </w:r>
      <w:r w:rsidR="00000000">
        <w:rPr>
          <w:spacing w:val="-3"/>
        </w:rPr>
        <w:t xml:space="preserve"> </w:t>
      </w:r>
      <w:r w:rsidR="00000000">
        <w:t>fully</w:t>
      </w:r>
      <w:r w:rsidR="00000000">
        <w:rPr>
          <w:spacing w:val="-5"/>
        </w:rPr>
        <w:t xml:space="preserve"> </w:t>
      </w:r>
      <w:r w:rsidR="00000000">
        <w:t>configurable. Alternatively many of the aforementioned operations may have their own independent CCTV systems which are integrated to varying degrees dependent the scope of the airport operators authority. This is mainly determined by whether or not the airport operator comes under government control or not.</w:t>
      </w:r>
      <w:r>
        <w:t xml:space="preserve"> </w:t>
      </w:r>
      <w:r w:rsidR="00000000">
        <w:t>Typical</w:t>
      </w:r>
      <w:r w:rsidR="00000000">
        <w:rPr>
          <w:spacing w:val="-7"/>
        </w:rPr>
        <w:t xml:space="preserve"> </w:t>
      </w:r>
      <w:r w:rsidR="00000000">
        <w:t>installations</w:t>
      </w:r>
      <w:r w:rsidR="00000000">
        <w:rPr>
          <w:spacing w:val="-8"/>
        </w:rPr>
        <w:t xml:space="preserve"> </w:t>
      </w:r>
      <w:r w:rsidR="00000000">
        <w:t>include</w:t>
      </w:r>
      <w:r w:rsidR="00000000">
        <w:rPr>
          <w:spacing w:val="-9"/>
        </w:rPr>
        <w:t xml:space="preserve"> </w:t>
      </w:r>
      <w:r w:rsidR="00000000">
        <w:t>several</w:t>
      </w:r>
      <w:r w:rsidR="00000000">
        <w:rPr>
          <w:spacing w:val="-7"/>
        </w:rPr>
        <w:t xml:space="preserve"> </w:t>
      </w:r>
      <w:r w:rsidR="00000000">
        <w:t>intelligent</w:t>
      </w:r>
      <w:r w:rsidR="00000000">
        <w:rPr>
          <w:spacing w:val="-7"/>
        </w:rPr>
        <w:t xml:space="preserve"> </w:t>
      </w:r>
      <w:r w:rsidR="00000000">
        <w:t>CCTV</w:t>
      </w:r>
      <w:r w:rsidR="00000000">
        <w:rPr>
          <w:spacing w:val="-12"/>
        </w:rPr>
        <w:t xml:space="preserve"> </w:t>
      </w:r>
      <w:r w:rsidR="00000000">
        <w:t>matrix</w:t>
      </w:r>
      <w:r w:rsidR="00000000">
        <w:rPr>
          <w:spacing w:val="-5"/>
        </w:rPr>
        <w:t xml:space="preserve"> </w:t>
      </w:r>
      <w:r w:rsidR="00000000">
        <w:t>switches</w:t>
      </w:r>
      <w:r w:rsidR="00000000">
        <w:rPr>
          <w:spacing w:val="-8"/>
        </w:rPr>
        <w:t xml:space="preserve"> </w:t>
      </w:r>
      <w:r w:rsidR="00000000">
        <w:t>which</w:t>
      </w:r>
      <w:r w:rsidR="00000000">
        <w:rPr>
          <w:spacing w:val="-8"/>
        </w:rPr>
        <w:t xml:space="preserve"> </w:t>
      </w:r>
      <w:r w:rsidR="00000000">
        <w:t>support</w:t>
      </w:r>
      <w:r w:rsidR="00000000">
        <w:rPr>
          <w:spacing w:val="-8"/>
        </w:rPr>
        <w:t xml:space="preserve"> </w:t>
      </w:r>
      <w:r w:rsidR="00000000">
        <w:t>a</w:t>
      </w:r>
      <w:r w:rsidR="00000000">
        <w:rPr>
          <w:spacing w:val="-9"/>
        </w:rPr>
        <w:t xml:space="preserve"> </w:t>
      </w:r>
      <w:r w:rsidR="00000000">
        <w:t>number</w:t>
      </w:r>
      <w:r w:rsidR="00000000">
        <w:rPr>
          <w:spacing w:val="-9"/>
        </w:rPr>
        <w:t xml:space="preserve"> </w:t>
      </w:r>
      <w:r w:rsidR="00000000">
        <w:t>of cameras and monitor outputs. The CCTV cameras can be a combination of fixed and the pan/tilt/zoom variety dependent on the location and application. Systems typically support alarm inputs,</w:t>
      </w:r>
      <w:r w:rsidR="00000000">
        <w:rPr>
          <w:spacing w:val="-4"/>
        </w:rPr>
        <w:t xml:space="preserve"> </w:t>
      </w:r>
      <w:r w:rsidR="00000000">
        <w:t>camera</w:t>
      </w:r>
      <w:r w:rsidR="00000000">
        <w:rPr>
          <w:spacing w:val="-3"/>
        </w:rPr>
        <w:t xml:space="preserve"> </w:t>
      </w:r>
      <w:r w:rsidR="00000000">
        <w:t>sequencing,</w:t>
      </w:r>
      <w:r w:rsidR="00000000">
        <w:rPr>
          <w:spacing w:val="-2"/>
        </w:rPr>
        <w:t xml:space="preserve"> </w:t>
      </w:r>
      <w:r w:rsidR="00000000">
        <w:t>camera</w:t>
      </w:r>
      <w:r w:rsidR="00000000">
        <w:rPr>
          <w:spacing w:val="-3"/>
        </w:rPr>
        <w:t xml:space="preserve"> </w:t>
      </w:r>
      <w:r w:rsidR="00000000">
        <w:t>presets,</w:t>
      </w:r>
      <w:r w:rsidR="00000000">
        <w:rPr>
          <w:spacing w:val="-2"/>
        </w:rPr>
        <w:t xml:space="preserve"> </w:t>
      </w:r>
      <w:r w:rsidR="00000000">
        <w:t>and</w:t>
      </w:r>
      <w:r w:rsidR="00000000">
        <w:rPr>
          <w:spacing w:val="-1"/>
        </w:rPr>
        <w:t xml:space="preserve"> </w:t>
      </w:r>
      <w:r w:rsidR="00000000">
        <w:t>analog</w:t>
      </w:r>
      <w:r w:rsidR="00000000">
        <w:rPr>
          <w:spacing w:val="-4"/>
        </w:rPr>
        <w:t xml:space="preserve"> </w:t>
      </w:r>
      <w:r w:rsidR="00000000">
        <w:t>or</w:t>
      </w:r>
      <w:r w:rsidR="00000000">
        <w:rPr>
          <w:spacing w:val="-2"/>
        </w:rPr>
        <w:t xml:space="preserve"> </w:t>
      </w:r>
      <w:r w:rsidR="00000000">
        <w:t>digital</w:t>
      </w:r>
      <w:r w:rsidR="00000000">
        <w:rPr>
          <w:spacing w:val="-1"/>
        </w:rPr>
        <w:t xml:space="preserve"> </w:t>
      </w:r>
      <w:r w:rsidR="00000000">
        <w:t>video</w:t>
      </w:r>
      <w:r w:rsidR="00000000">
        <w:rPr>
          <w:spacing w:val="-2"/>
        </w:rPr>
        <w:t xml:space="preserve"> </w:t>
      </w:r>
      <w:r w:rsidR="00000000">
        <w:t>recorders</w:t>
      </w:r>
      <w:r w:rsidR="00000000">
        <w:rPr>
          <w:spacing w:val="-3"/>
        </w:rPr>
        <w:t xml:space="preserve"> </w:t>
      </w:r>
      <w:r w:rsidR="00000000">
        <w:t>and</w:t>
      </w:r>
      <w:r w:rsidR="00000000">
        <w:rPr>
          <w:spacing w:val="-1"/>
        </w:rPr>
        <w:t xml:space="preserve"> </w:t>
      </w:r>
      <w:r w:rsidR="00000000">
        <w:rPr>
          <w:spacing w:val="-2"/>
        </w:rPr>
        <w:t>multiplexes.</w:t>
      </w:r>
      <w:r>
        <w:t xml:space="preserve"> </w:t>
      </w:r>
      <w:r w:rsidR="00000000">
        <w:t>The</w:t>
      </w:r>
      <w:r w:rsidR="00000000">
        <w:rPr>
          <w:spacing w:val="-11"/>
        </w:rPr>
        <w:t xml:space="preserve"> </w:t>
      </w:r>
      <w:r w:rsidR="00000000">
        <w:t>CCTV</w:t>
      </w:r>
      <w:r w:rsidR="00000000">
        <w:rPr>
          <w:spacing w:val="-15"/>
        </w:rPr>
        <w:t xml:space="preserve"> </w:t>
      </w:r>
      <w:r w:rsidR="00000000">
        <w:t>system</w:t>
      </w:r>
      <w:r w:rsidR="00000000">
        <w:rPr>
          <w:spacing w:val="-9"/>
        </w:rPr>
        <w:t xml:space="preserve"> </w:t>
      </w:r>
      <w:r w:rsidR="00000000">
        <w:t>is</w:t>
      </w:r>
      <w:r w:rsidR="00000000">
        <w:rPr>
          <w:spacing w:val="-7"/>
        </w:rPr>
        <w:t xml:space="preserve"> </w:t>
      </w:r>
      <w:r w:rsidR="00000000">
        <w:t>normally</w:t>
      </w:r>
      <w:r w:rsidR="00000000">
        <w:rPr>
          <w:spacing w:val="-14"/>
        </w:rPr>
        <w:t xml:space="preserve"> </w:t>
      </w:r>
      <w:r w:rsidR="00000000">
        <w:t>integrated</w:t>
      </w:r>
      <w:r w:rsidR="00000000">
        <w:rPr>
          <w:spacing w:val="-8"/>
        </w:rPr>
        <w:t xml:space="preserve"> </w:t>
      </w:r>
      <w:r w:rsidR="00000000">
        <w:t>with</w:t>
      </w:r>
      <w:r w:rsidR="00000000">
        <w:rPr>
          <w:spacing w:val="-9"/>
        </w:rPr>
        <w:t xml:space="preserve"> </w:t>
      </w:r>
      <w:r w:rsidR="00000000">
        <w:t>the</w:t>
      </w:r>
      <w:r w:rsidR="00000000">
        <w:rPr>
          <w:spacing w:val="-8"/>
        </w:rPr>
        <w:t xml:space="preserve"> </w:t>
      </w:r>
      <w:r w:rsidR="00000000">
        <w:t>security</w:t>
      </w:r>
      <w:r w:rsidR="00000000">
        <w:rPr>
          <w:spacing w:val="-14"/>
        </w:rPr>
        <w:t xml:space="preserve"> </w:t>
      </w:r>
      <w:r w:rsidR="00000000">
        <w:t>system</w:t>
      </w:r>
      <w:r w:rsidR="00000000">
        <w:rPr>
          <w:spacing w:val="-9"/>
        </w:rPr>
        <w:t xml:space="preserve"> </w:t>
      </w:r>
      <w:r w:rsidR="00000000">
        <w:t>to</w:t>
      </w:r>
      <w:r w:rsidR="00000000">
        <w:rPr>
          <w:spacing w:val="-7"/>
        </w:rPr>
        <w:t xml:space="preserve"> </w:t>
      </w:r>
      <w:r w:rsidR="00000000">
        <w:t>enable</w:t>
      </w:r>
      <w:r w:rsidR="00000000">
        <w:rPr>
          <w:spacing w:val="-2"/>
        </w:rPr>
        <w:t xml:space="preserve"> </w:t>
      </w:r>
      <w:r w:rsidR="00000000">
        <w:t>automatic</w:t>
      </w:r>
      <w:r w:rsidR="00000000">
        <w:rPr>
          <w:spacing w:val="-11"/>
        </w:rPr>
        <w:t xml:space="preserve"> </w:t>
      </w:r>
      <w:r w:rsidR="00000000">
        <w:t>display</w:t>
      </w:r>
      <w:r w:rsidR="00000000">
        <w:rPr>
          <w:spacing w:val="-14"/>
        </w:rPr>
        <w:t xml:space="preserve"> </w:t>
      </w:r>
      <w:r w:rsidR="00000000">
        <w:t xml:space="preserve">and recording of security breaches. It may also be integrated into the Facility Management System (FMS) to </w:t>
      </w:r>
      <w:r w:rsidR="00000000">
        <w:lastRenderedPageBreak/>
        <w:t>facilitate the central management and control of all systems.</w:t>
      </w:r>
      <w:r>
        <w:t xml:space="preserve"> </w:t>
      </w:r>
      <w:r w:rsidR="00000000">
        <w:rPr>
          <w:spacing w:val="-2"/>
        </w:rPr>
        <w:t>COMPONENTS</w:t>
      </w:r>
      <w:r>
        <w:t xml:space="preserve"> </w:t>
      </w:r>
      <w:r w:rsidR="00000000">
        <w:t xml:space="preserve">Closed Circuit Television (CCTV) systems at airports typically consist of several components, </w:t>
      </w:r>
      <w:r w:rsidR="00000000">
        <w:rPr>
          <w:spacing w:val="-2"/>
        </w:rPr>
        <w:t>including:</w:t>
      </w:r>
      <w:r>
        <w:t xml:space="preserve"> </w:t>
      </w:r>
      <w:r w:rsidR="00000000">
        <w:t>Cameras: These are the primary components of the CCTV system. They are strategically placed around</w:t>
      </w:r>
      <w:r w:rsidR="00000000">
        <w:rPr>
          <w:spacing w:val="-4"/>
        </w:rPr>
        <w:t xml:space="preserve"> </w:t>
      </w:r>
      <w:r w:rsidR="00000000">
        <w:t>the</w:t>
      </w:r>
      <w:r w:rsidR="00000000">
        <w:rPr>
          <w:spacing w:val="-3"/>
        </w:rPr>
        <w:t xml:space="preserve"> </w:t>
      </w:r>
      <w:r w:rsidR="00000000">
        <w:t>airport</w:t>
      </w:r>
      <w:r w:rsidR="00000000">
        <w:rPr>
          <w:spacing w:val="-3"/>
        </w:rPr>
        <w:t xml:space="preserve"> </w:t>
      </w:r>
      <w:r w:rsidR="00000000">
        <w:t>to</w:t>
      </w:r>
      <w:r w:rsidR="00000000">
        <w:rPr>
          <w:spacing w:val="-3"/>
        </w:rPr>
        <w:t xml:space="preserve"> </w:t>
      </w:r>
      <w:r w:rsidR="00000000">
        <w:t>capture</w:t>
      </w:r>
      <w:r w:rsidR="00000000">
        <w:rPr>
          <w:spacing w:val="-5"/>
        </w:rPr>
        <w:t xml:space="preserve"> </w:t>
      </w:r>
      <w:r w:rsidR="00000000">
        <w:t>images</w:t>
      </w:r>
      <w:r w:rsidR="00000000">
        <w:rPr>
          <w:spacing w:val="-4"/>
        </w:rPr>
        <w:t xml:space="preserve"> </w:t>
      </w:r>
      <w:r w:rsidR="00000000">
        <w:t>of</w:t>
      </w:r>
      <w:r w:rsidR="00000000">
        <w:rPr>
          <w:spacing w:val="-3"/>
        </w:rPr>
        <w:t xml:space="preserve"> </w:t>
      </w:r>
      <w:r w:rsidR="00000000">
        <w:t>people,</w:t>
      </w:r>
      <w:r w:rsidR="00000000">
        <w:rPr>
          <w:spacing w:val="-3"/>
        </w:rPr>
        <w:t xml:space="preserve"> </w:t>
      </w:r>
      <w:r w:rsidR="00000000">
        <w:t>vehicles,</w:t>
      </w:r>
      <w:r w:rsidR="00000000">
        <w:rPr>
          <w:spacing w:val="-3"/>
        </w:rPr>
        <w:t xml:space="preserve"> </w:t>
      </w:r>
      <w:r w:rsidR="00000000">
        <w:t>and</w:t>
      </w:r>
      <w:r w:rsidR="00000000">
        <w:rPr>
          <w:spacing w:val="-3"/>
        </w:rPr>
        <w:t xml:space="preserve"> </w:t>
      </w:r>
      <w:r w:rsidR="00000000">
        <w:t>other</w:t>
      </w:r>
      <w:r w:rsidR="00000000">
        <w:rPr>
          <w:spacing w:val="-5"/>
        </w:rPr>
        <w:t xml:space="preserve"> </w:t>
      </w:r>
      <w:r w:rsidR="00000000">
        <w:t>objects.</w:t>
      </w:r>
      <w:r w:rsidR="00000000">
        <w:rPr>
          <w:spacing w:val="-3"/>
        </w:rPr>
        <w:t xml:space="preserve"> </w:t>
      </w:r>
      <w:r w:rsidR="00000000">
        <w:t>Cameras</w:t>
      </w:r>
      <w:r w:rsidR="00000000">
        <w:rPr>
          <w:spacing w:val="-4"/>
        </w:rPr>
        <w:t xml:space="preserve"> </w:t>
      </w:r>
      <w:r w:rsidR="00000000">
        <w:t>may</w:t>
      </w:r>
      <w:r w:rsidR="00000000">
        <w:rPr>
          <w:spacing w:val="-8"/>
        </w:rPr>
        <w:t xml:space="preserve"> </w:t>
      </w:r>
      <w:r w:rsidR="00000000">
        <w:t>be</w:t>
      </w:r>
      <w:r w:rsidR="00000000">
        <w:rPr>
          <w:spacing w:val="-4"/>
        </w:rPr>
        <w:t xml:space="preserve"> </w:t>
      </w:r>
      <w:r w:rsidR="00000000">
        <w:t>fixed or pan-tilt-zoom (PTZ) cameras that can be controlled remotely.</w:t>
      </w:r>
      <w:r>
        <w:t xml:space="preserve"> </w:t>
      </w:r>
      <w:r w:rsidR="00000000">
        <w:t>Video</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(VMS):</w:t>
      </w:r>
      <w:r w:rsidR="00000000">
        <w:rPr>
          <w:spacing w:val="-15"/>
        </w:rPr>
        <w:t xml:space="preserve"> </w:t>
      </w:r>
      <w:r w:rsidR="00000000">
        <w:t>This</w:t>
      </w:r>
      <w:r w:rsidR="00000000">
        <w:rPr>
          <w:spacing w:val="-15"/>
        </w:rPr>
        <w:t xml:space="preserve"> </w:t>
      </w:r>
      <w:r w:rsidR="00000000">
        <w:t>software</w:t>
      </w:r>
      <w:r w:rsidR="00000000">
        <w:rPr>
          <w:spacing w:val="-14"/>
        </w:rPr>
        <w:t xml:space="preserve"> </w:t>
      </w:r>
      <w:r w:rsidR="00000000">
        <w:t>component</w:t>
      </w:r>
      <w:r w:rsidR="00000000">
        <w:rPr>
          <w:spacing w:val="-14"/>
        </w:rPr>
        <w:t xml:space="preserve"> </w:t>
      </w:r>
      <w:r w:rsidR="00000000">
        <w:t>manages</w:t>
      </w:r>
      <w:r w:rsidR="00000000">
        <w:rPr>
          <w:spacing w:val="-14"/>
        </w:rPr>
        <w:t xml:space="preserve"> </w:t>
      </w:r>
      <w:r w:rsidR="00000000">
        <w:t>the</w:t>
      </w:r>
      <w:r w:rsidR="00000000">
        <w:rPr>
          <w:spacing w:val="-14"/>
        </w:rPr>
        <w:t xml:space="preserve"> </w:t>
      </w:r>
      <w:r w:rsidR="00000000">
        <w:t>video</w:t>
      </w:r>
      <w:r w:rsidR="00000000">
        <w:rPr>
          <w:spacing w:val="-15"/>
        </w:rPr>
        <w:t xml:space="preserve"> </w:t>
      </w:r>
      <w:r w:rsidR="00000000">
        <w:t>streams</w:t>
      </w:r>
      <w:r w:rsidR="00000000">
        <w:rPr>
          <w:spacing w:val="-13"/>
        </w:rPr>
        <w:t xml:space="preserve"> </w:t>
      </w:r>
      <w:r w:rsidR="00000000">
        <w:t>from</w:t>
      </w:r>
      <w:r w:rsidR="00000000">
        <w:rPr>
          <w:spacing w:val="-14"/>
        </w:rPr>
        <w:t xml:space="preserve"> </w:t>
      </w:r>
      <w:r w:rsidR="00000000">
        <w:t>the cameras and provides a user interface for viewing and analyzing the video. The VMS can also record and store video footage for later review.</w:t>
      </w:r>
      <w:r>
        <w:t xml:space="preserve"> </w:t>
      </w:r>
      <w:r w:rsidR="00000000">
        <w:t>Video</w:t>
      </w:r>
      <w:r w:rsidR="00000000">
        <w:rPr>
          <w:spacing w:val="-15"/>
        </w:rPr>
        <w:t xml:space="preserve"> </w:t>
      </w:r>
      <w:r w:rsidR="00000000">
        <w:t>Analytics:</w:t>
      </w:r>
      <w:r w:rsidR="00000000">
        <w:rPr>
          <w:spacing w:val="-3"/>
        </w:rPr>
        <w:t xml:space="preserve"> </w:t>
      </w:r>
      <w:r w:rsidR="00000000">
        <w:t>This component uses artificial intelligence (AI) algorithms to analyze the video streams from the cameras and detect potential security threats, such as unattended bags or suspicious behavior.</w:t>
      </w:r>
      <w:r>
        <w:t xml:space="preserve"> </w:t>
      </w:r>
      <w:r w:rsidR="00000000">
        <w:t>Monitors:</w:t>
      </w:r>
      <w:r w:rsidR="00000000">
        <w:rPr>
          <w:spacing w:val="-15"/>
        </w:rPr>
        <w:t xml:space="preserve"> </w:t>
      </w:r>
      <w:r w:rsidR="00000000">
        <w:t>These</w:t>
      </w:r>
      <w:r w:rsidR="00000000">
        <w:rPr>
          <w:spacing w:val="-15"/>
        </w:rPr>
        <w:t xml:space="preserve"> </w:t>
      </w:r>
      <w:r w:rsidR="00000000">
        <w:t>display</w:t>
      </w:r>
      <w:r w:rsidR="00000000">
        <w:rPr>
          <w:spacing w:val="-15"/>
        </w:rPr>
        <w:t xml:space="preserve"> </w:t>
      </w:r>
      <w:r w:rsidR="00000000">
        <w:t>the</w:t>
      </w:r>
      <w:r w:rsidR="00000000">
        <w:rPr>
          <w:spacing w:val="-15"/>
        </w:rPr>
        <w:t xml:space="preserve"> </w:t>
      </w:r>
      <w:r w:rsidR="00000000">
        <w:t>video</w:t>
      </w:r>
      <w:r w:rsidR="00000000">
        <w:rPr>
          <w:spacing w:val="-15"/>
        </w:rPr>
        <w:t xml:space="preserve"> </w:t>
      </w:r>
      <w:r w:rsidR="00000000">
        <w:t>feeds</w:t>
      </w:r>
      <w:r w:rsidR="00000000">
        <w:rPr>
          <w:spacing w:val="-15"/>
        </w:rPr>
        <w:t xml:space="preserve"> </w:t>
      </w:r>
      <w:r w:rsidR="00000000">
        <w:t>from</w:t>
      </w:r>
      <w:r w:rsidR="00000000">
        <w:rPr>
          <w:spacing w:val="-13"/>
        </w:rPr>
        <w:t xml:space="preserve"> </w:t>
      </w:r>
      <w:r w:rsidR="00000000">
        <w:t>the</w:t>
      </w:r>
      <w:r w:rsidR="00000000">
        <w:rPr>
          <w:spacing w:val="-13"/>
        </w:rPr>
        <w:t xml:space="preserve"> </w:t>
      </w:r>
      <w:r w:rsidR="00000000">
        <w:t>cameras</w:t>
      </w:r>
      <w:r w:rsidR="00000000">
        <w:rPr>
          <w:spacing w:val="-12"/>
        </w:rPr>
        <w:t xml:space="preserve"> </w:t>
      </w:r>
      <w:r w:rsidR="00000000">
        <w:t>and</w:t>
      </w:r>
      <w:r w:rsidR="00000000">
        <w:rPr>
          <w:spacing w:val="-12"/>
        </w:rPr>
        <w:t xml:space="preserve"> </w:t>
      </w:r>
      <w:r w:rsidR="00000000">
        <w:t>the</w:t>
      </w:r>
      <w:r w:rsidR="00000000">
        <w:rPr>
          <w:spacing w:val="-15"/>
        </w:rPr>
        <w:t xml:space="preserve"> </w:t>
      </w:r>
      <w:r w:rsidR="00000000">
        <w:t>VMS.</w:t>
      </w:r>
      <w:r w:rsidR="00000000">
        <w:rPr>
          <w:spacing w:val="-15"/>
        </w:rPr>
        <w:t xml:space="preserve"> </w:t>
      </w:r>
      <w:r w:rsidR="00000000">
        <w:t>They</w:t>
      </w:r>
      <w:r w:rsidR="00000000">
        <w:rPr>
          <w:spacing w:val="-15"/>
        </w:rPr>
        <w:t xml:space="preserve"> </w:t>
      </w:r>
      <w:r w:rsidR="00000000">
        <w:t>are</w:t>
      </w:r>
      <w:r w:rsidR="00000000">
        <w:rPr>
          <w:spacing w:val="-14"/>
        </w:rPr>
        <w:t xml:space="preserve"> </w:t>
      </w:r>
      <w:r w:rsidR="00000000">
        <w:t>typically</w:t>
      </w:r>
      <w:r w:rsidR="00000000">
        <w:rPr>
          <w:spacing w:val="-15"/>
        </w:rPr>
        <w:t xml:space="preserve"> </w:t>
      </w:r>
      <w:r w:rsidR="00000000">
        <w:t>located in control rooms or other areas where security personnel can monitor the airport.</w:t>
      </w:r>
      <w:r>
        <w:t xml:space="preserve"> </w:t>
      </w:r>
      <w:r w:rsidR="00000000">
        <w:rPr>
          <w:rFonts w:ascii="Palatino"/>
          <w:spacing w:val="-5"/>
        </w:rPr>
        <w:t>185</w:t>
      </w:r>
      <w:r>
        <w:rPr>
          <w:rFonts w:ascii="Palatino"/>
        </w:rPr>
        <w:t xml:space="preserve">   </w:t>
      </w:r>
      <w:r w:rsidR="00000000">
        <w:t>Network Infrastructure: The CCTV system requires a robust network infrastructure to transmit video</w:t>
      </w:r>
      <w:r w:rsidR="00000000">
        <w:rPr>
          <w:spacing w:val="-15"/>
        </w:rPr>
        <w:t xml:space="preserve"> </w:t>
      </w:r>
      <w:r w:rsidR="00000000">
        <w:t>streams</w:t>
      </w:r>
      <w:r w:rsidR="00000000">
        <w:rPr>
          <w:spacing w:val="-15"/>
        </w:rPr>
        <w:t xml:space="preserve"> </w:t>
      </w:r>
      <w:r w:rsidR="00000000">
        <w:t>from</w:t>
      </w:r>
      <w:r w:rsidR="00000000">
        <w:rPr>
          <w:spacing w:val="-15"/>
        </w:rPr>
        <w:t xml:space="preserve"> </w:t>
      </w:r>
      <w:r w:rsidR="00000000">
        <w:t>the</w:t>
      </w:r>
      <w:r w:rsidR="00000000">
        <w:rPr>
          <w:spacing w:val="-15"/>
        </w:rPr>
        <w:t xml:space="preserve"> </w:t>
      </w:r>
      <w:r w:rsidR="00000000">
        <w:t>cameras</w:t>
      </w:r>
      <w:r w:rsidR="00000000">
        <w:rPr>
          <w:spacing w:val="-15"/>
        </w:rPr>
        <w:t xml:space="preserve"> </w:t>
      </w:r>
      <w:r w:rsidR="00000000">
        <w:t>to</w:t>
      </w:r>
      <w:r w:rsidR="00000000">
        <w:rPr>
          <w:spacing w:val="-15"/>
        </w:rPr>
        <w:t xml:space="preserve"> </w:t>
      </w:r>
      <w:r w:rsidR="00000000">
        <w:t>the</w:t>
      </w:r>
      <w:r w:rsidR="00000000">
        <w:rPr>
          <w:spacing w:val="-15"/>
        </w:rPr>
        <w:t xml:space="preserve"> </w:t>
      </w:r>
      <w:r w:rsidR="00000000">
        <w:t>VMS</w:t>
      </w:r>
      <w:r w:rsidR="00000000">
        <w:rPr>
          <w:spacing w:val="-15"/>
        </w:rPr>
        <w:t xml:space="preserve"> </w:t>
      </w:r>
      <w:r w:rsidR="00000000">
        <w:t>and</w:t>
      </w:r>
      <w:r w:rsidR="00000000">
        <w:rPr>
          <w:spacing w:val="-15"/>
        </w:rPr>
        <w:t xml:space="preserve"> </w:t>
      </w:r>
      <w:r w:rsidR="00000000">
        <w:t>other</w:t>
      </w:r>
      <w:r w:rsidR="00000000">
        <w:rPr>
          <w:spacing w:val="-15"/>
        </w:rPr>
        <w:t xml:space="preserve"> </w:t>
      </w:r>
      <w:r w:rsidR="00000000">
        <w:t>components.</w:t>
      </w:r>
      <w:r w:rsidR="00000000">
        <w:rPr>
          <w:spacing w:val="-15"/>
        </w:rPr>
        <w:t xml:space="preserve"> </w:t>
      </w:r>
      <w:r w:rsidR="00000000">
        <w:t>This</w:t>
      </w:r>
      <w:r w:rsidR="00000000">
        <w:rPr>
          <w:spacing w:val="-15"/>
        </w:rPr>
        <w:t xml:space="preserve"> </w:t>
      </w:r>
      <w:r w:rsidR="00000000">
        <w:t>includes</w:t>
      </w:r>
      <w:r w:rsidR="00000000">
        <w:rPr>
          <w:spacing w:val="-15"/>
        </w:rPr>
        <w:t xml:space="preserve"> </w:t>
      </w:r>
      <w:r w:rsidR="00000000">
        <w:t>routers,</w:t>
      </w:r>
      <w:r w:rsidR="00000000">
        <w:rPr>
          <w:spacing w:val="-15"/>
        </w:rPr>
        <w:t xml:space="preserve"> </w:t>
      </w:r>
      <w:r w:rsidR="00000000">
        <w:t>switches, and cabling.</w:t>
      </w:r>
      <w:r>
        <w:t xml:space="preserve"> </w:t>
      </w:r>
      <w:r w:rsidR="00000000">
        <w:t>Storage: Video footage from the CCTV system needs to be stored for a certain period of time, depending</w:t>
      </w:r>
      <w:r w:rsidR="00000000">
        <w:rPr>
          <w:spacing w:val="-4"/>
        </w:rPr>
        <w:t xml:space="preserve"> </w:t>
      </w:r>
      <w:r w:rsidR="00000000">
        <w:t>on</w:t>
      </w:r>
      <w:r w:rsidR="00000000">
        <w:rPr>
          <w:spacing w:val="-1"/>
        </w:rPr>
        <w:t xml:space="preserve"> </w:t>
      </w:r>
      <w:r w:rsidR="00000000">
        <w:t>local</w:t>
      </w:r>
      <w:r w:rsidR="00000000">
        <w:rPr>
          <w:spacing w:val="-1"/>
        </w:rPr>
        <w:t xml:space="preserve"> </w:t>
      </w:r>
      <w:r w:rsidR="00000000">
        <w:t>regulations.</w:t>
      </w:r>
      <w:r w:rsidR="00000000">
        <w:rPr>
          <w:spacing w:val="-4"/>
        </w:rPr>
        <w:t xml:space="preserve"> </w:t>
      </w:r>
      <w:r w:rsidR="00000000">
        <w:t>This</w:t>
      </w:r>
      <w:r w:rsidR="00000000">
        <w:rPr>
          <w:spacing w:val="-1"/>
        </w:rPr>
        <w:t xml:space="preserve"> </w:t>
      </w:r>
      <w:r w:rsidR="00000000">
        <w:t>requires</w:t>
      </w:r>
      <w:r w:rsidR="00000000">
        <w:rPr>
          <w:spacing w:val="-1"/>
        </w:rPr>
        <w:t xml:space="preserve"> </w:t>
      </w:r>
      <w:r w:rsidR="00000000">
        <w:t>dedicated</w:t>
      </w:r>
      <w:r w:rsidR="00000000">
        <w:rPr>
          <w:spacing w:val="-2"/>
        </w:rPr>
        <w:t xml:space="preserve"> </w:t>
      </w:r>
      <w:r w:rsidR="00000000">
        <w:t>storage</w:t>
      </w:r>
      <w:r w:rsidR="00000000">
        <w:rPr>
          <w:spacing w:val="-2"/>
        </w:rPr>
        <w:t xml:space="preserve"> </w:t>
      </w:r>
      <w:r w:rsidR="00000000">
        <w:t>devices such</w:t>
      </w:r>
      <w:r w:rsidR="00000000">
        <w:rPr>
          <w:spacing w:val="-1"/>
        </w:rPr>
        <w:t xml:space="preserve"> </w:t>
      </w:r>
      <w:r w:rsidR="00000000">
        <w:t>as</w:t>
      </w:r>
      <w:r w:rsidR="00000000">
        <w:rPr>
          <w:spacing w:val="-1"/>
        </w:rPr>
        <w:t xml:space="preserve"> </w:t>
      </w:r>
      <w:r w:rsidR="00000000">
        <w:t>network-attached storage (NAS) or storage area network (SAN).</w:t>
      </w:r>
      <w:r>
        <w:t xml:space="preserve"> </w:t>
      </w:r>
      <w:r w:rsidR="00000000">
        <w:t>Power</w:t>
      </w:r>
      <w:r w:rsidR="00000000">
        <w:rPr>
          <w:spacing w:val="-15"/>
        </w:rPr>
        <w:t xml:space="preserve"> </w:t>
      </w:r>
      <w:r w:rsidR="00000000">
        <w:t>Supply:</w:t>
      </w:r>
      <w:r w:rsidR="00000000">
        <w:rPr>
          <w:spacing w:val="-15"/>
        </w:rPr>
        <w:t xml:space="preserve"> </w:t>
      </w:r>
      <w:r w:rsidR="00000000">
        <w:t>All</w:t>
      </w:r>
      <w:r w:rsidR="00000000">
        <w:rPr>
          <w:spacing w:val="-15"/>
        </w:rPr>
        <w:t xml:space="preserve"> </w:t>
      </w:r>
      <w:r w:rsidR="00000000">
        <w:t>the</w:t>
      </w:r>
      <w:r w:rsidR="00000000">
        <w:rPr>
          <w:spacing w:val="-14"/>
        </w:rPr>
        <w:t xml:space="preserve"> </w:t>
      </w:r>
      <w:r w:rsidR="00000000">
        <w:t>components</w:t>
      </w:r>
      <w:r w:rsidR="00000000">
        <w:rPr>
          <w:spacing w:val="-12"/>
        </w:rPr>
        <w:t xml:space="preserve"> </w:t>
      </w:r>
      <w:r w:rsidR="00000000">
        <w:t>of</w:t>
      </w:r>
      <w:r w:rsidR="00000000">
        <w:rPr>
          <w:spacing w:val="-13"/>
        </w:rPr>
        <w:t xml:space="preserve"> </w:t>
      </w:r>
      <w:r w:rsidR="00000000">
        <w:t>the</w:t>
      </w:r>
      <w:r w:rsidR="00000000">
        <w:rPr>
          <w:spacing w:val="-13"/>
        </w:rPr>
        <w:t xml:space="preserve"> </w:t>
      </w:r>
      <w:r w:rsidR="00000000">
        <w:t>CCTV</w:t>
      </w:r>
      <w:r w:rsidR="00000000">
        <w:rPr>
          <w:spacing w:val="-15"/>
        </w:rPr>
        <w:t xml:space="preserve"> </w:t>
      </w:r>
      <w:r w:rsidR="00000000">
        <w:t>system</w:t>
      </w:r>
      <w:r w:rsidR="00000000">
        <w:rPr>
          <w:spacing w:val="-12"/>
        </w:rPr>
        <w:t xml:space="preserve"> </w:t>
      </w:r>
      <w:r w:rsidR="00000000">
        <w:t>require</w:t>
      </w:r>
      <w:r w:rsidR="00000000">
        <w:rPr>
          <w:spacing w:val="-11"/>
        </w:rPr>
        <w:t xml:space="preserve"> </w:t>
      </w:r>
      <w:r w:rsidR="00000000">
        <w:t>a</w:t>
      </w:r>
      <w:r w:rsidR="00000000">
        <w:rPr>
          <w:spacing w:val="-13"/>
        </w:rPr>
        <w:t xml:space="preserve"> </w:t>
      </w:r>
      <w:r w:rsidR="00000000">
        <w:t>reliable</w:t>
      </w:r>
      <w:r w:rsidR="00000000">
        <w:rPr>
          <w:spacing w:val="-13"/>
        </w:rPr>
        <w:t xml:space="preserve"> </w:t>
      </w:r>
      <w:r w:rsidR="00000000">
        <w:t>and</w:t>
      </w:r>
      <w:r w:rsidR="00000000">
        <w:rPr>
          <w:spacing w:val="-12"/>
        </w:rPr>
        <w:t xml:space="preserve"> </w:t>
      </w:r>
      <w:r w:rsidR="00000000">
        <w:t>uninterrupted</w:t>
      </w:r>
      <w:r w:rsidR="00000000">
        <w:rPr>
          <w:spacing w:val="-13"/>
        </w:rPr>
        <w:t xml:space="preserve"> </w:t>
      </w:r>
      <w:r w:rsidR="00000000">
        <w:t>power supply. This may include backup power sources such as generators or uninterruptible power supplies (UPS) in case of power outages.</w:t>
      </w:r>
      <w:r>
        <w:t xml:space="preserve"> </w:t>
      </w:r>
      <w:r w:rsidR="00000000">
        <w:rPr>
          <w:spacing w:val="-2"/>
        </w:rPr>
        <w:t>ENGINEERING</w:t>
      </w:r>
      <w:r>
        <w:t xml:space="preserve"> </w:t>
      </w:r>
      <w:r w:rsidR="00000000">
        <w:t>An</w:t>
      </w:r>
      <w:r w:rsidR="00000000">
        <w:rPr>
          <w:spacing w:val="-3"/>
        </w:rPr>
        <w:t xml:space="preserve"> </w:t>
      </w:r>
      <w:r w:rsidR="00000000">
        <w:t>airport</w:t>
      </w:r>
      <w:r w:rsidR="00000000">
        <w:rPr>
          <w:spacing w:val="-2"/>
        </w:rPr>
        <w:t xml:space="preserve"> </w:t>
      </w:r>
      <w:r w:rsidR="00000000">
        <w:t>closed circuit television</w:t>
      </w:r>
      <w:r w:rsidR="00000000">
        <w:rPr>
          <w:spacing w:val="-2"/>
        </w:rPr>
        <w:t xml:space="preserve"> </w:t>
      </w:r>
      <w:r w:rsidR="00000000">
        <w:t>(CCTV)</w:t>
      </w:r>
      <w:r w:rsidR="00000000">
        <w:rPr>
          <w:spacing w:val="-3"/>
        </w:rPr>
        <w:t xml:space="preserve"> </w:t>
      </w:r>
      <w:r w:rsidR="00000000">
        <w:t>system</w:t>
      </w:r>
      <w:r w:rsidR="00000000">
        <w:rPr>
          <w:spacing w:val="-2"/>
        </w:rPr>
        <w:t xml:space="preserve"> </w:t>
      </w:r>
      <w:r w:rsidR="00000000">
        <w:t>is</w:t>
      </w:r>
      <w:r w:rsidR="00000000">
        <w:rPr>
          <w:spacing w:val="-2"/>
        </w:rPr>
        <w:t xml:space="preserve"> </w:t>
      </w:r>
      <w:r w:rsidR="00000000">
        <w:t>designed</w:t>
      </w:r>
      <w:r w:rsidR="00000000">
        <w:rPr>
          <w:spacing w:val="-2"/>
        </w:rPr>
        <w:t xml:space="preserve"> </w:t>
      </w:r>
      <w:r w:rsidR="00000000">
        <w:t>to</w:t>
      </w:r>
      <w:r w:rsidR="00000000">
        <w:rPr>
          <w:spacing w:val="-2"/>
        </w:rPr>
        <w:t xml:space="preserve"> </w:t>
      </w:r>
      <w:r w:rsidR="00000000">
        <w:t>provide</w:t>
      </w:r>
      <w:r w:rsidR="00000000">
        <w:rPr>
          <w:spacing w:val="-1"/>
        </w:rPr>
        <w:t xml:space="preserve"> </w:t>
      </w:r>
      <w:r w:rsidR="00000000">
        <w:t>continuous</w:t>
      </w:r>
      <w:r w:rsidR="00000000">
        <w:rPr>
          <w:spacing w:val="-2"/>
        </w:rPr>
        <w:t xml:space="preserve"> </w:t>
      </w:r>
      <w:r w:rsidR="00000000">
        <w:t>monitoring and</w:t>
      </w:r>
      <w:r w:rsidR="00000000">
        <w:rPr>
          <w:spacing w:val="-8"/>
        </w:rPr>
        <w:t xml:space="preserve"> </w:t>
      </w:r>
      <w:r w:rsidR="00000000">
        <w:t>surveillance</w:t>
      </w:r>
      <w:r w:rsidR="00000000">
        <w:rPr>
          <w:spacing w:val="-9"/>
        </w:rPr>
        <w:t xml:space="preserve"> </w:t>
      </w:r>
      <w:r w:rsidR="00000000">
        <w:t>of</w:t>
      </w:r>
      <w:r w:rsidR="00000000">
        <w:rPr>
          <w:spacing w:val="-9"/>
        </w:rPr>
        <w:t xml:space="preserve"> </w:t>
      </w:r>
      <w:r w:rsidR="00000000">
        <w:t>various</w:t>
      </w:r>
      <w:r w:rsidR="00000000">
        <w:rPr>
          <w:spacing w:val="-8"/>
        </w:rPr>
        <w:t xml:space="preserve"> </w:t>
      </w:r>
      <w:r w:rsidR="00000000">
        <w:t>areas</w:t>
      </w:r>
      <w:r w:rsidR="00000000">
        <w:rPr>
          <w:spacing w:val="-6"/>
        </w:rPr>
        <w:t xml:space="preserve"> </w:t>
      </w:r>
      <w:r w:rsidR="00000000">
        <w:t>within</w:t>
      </w:r>
      <w:r w:rsidR="00000000">
        <w:rPr>
          <w:spacing w:val="-8"/>
        </w:rPr>
        <w:t xml:space="preserve"> </w:t>
      </w:r>
      <w:r w:rsidR="00000000">
        <w:t>and</w:t>
      </w:r>
      <w:r w:rsidR="00000000">
        <w:rPr>
          <w:spacing w:val="-8"/>
        </w:rPr>
        <w:t xml:space="preserve"> </w:t>
      </w:r>
      <w:r w:rsidR="00000000">
        <w:t>around</w:t>
      </w:r>
      <w:r w:rsidR="00000000">
        <w:rPr>
          <w:spacing w:val="-8"/>
        </w:rPr>
        <w:t xml:space="preserve"> </w:t>
      </w:r>
      <w:r w:rsidR="00000000">
        <w:t>the</w:t>
      </w:r>
      <w:r w:rsidR="00000000">
        <w:rPr>
          <w:spacing w:val="-9"/>
        </w:rPr>
        <w:t xml:space="preserve"> </w:t>
      </w:r>
      <w:r w:rsidR="00000000">
        <w:t>airport</w:t>
      </w:r>
      <w:r w:rsidR="00000000">
        <w:rPr>
          <w:spacing w:val="-8"/>
        </w:rPr>
        <w:t xml:space="preserve"> </w:t>
      </w:r>
      <w:r w:rsidR="00000000">
        <w:t>to</w:t>
      </w:r>
      <w:r w:rsidR="00000000">
        <w:rPr>
          <w:spacing w:val="-8"/>
        </w:rPr>
        <w:t xml:space="preserve"> </w:t>
      </w:r>
      <w:r w:rsidR="00000000">
        <w:t>enhance</w:t>
      </w:r>
      <w:r w:rsidR="00000000">
        <w:rPr>
          <w:spacing w:val="-9"/>
        </w:rPr>
        <w:t xml:space="preserve"> </w:t>
      </w:r>
      <w:r w:rsidR="00000000">
        <w:t>security</w:t>
      </w:r>
      <w:r w:rsidR="00000000">
        <w:rPr>
          <w:spacing w:val="-13"/>
        </w:rPr>
        <w:t xml:space="preserve"> </w:t>
      </w:r>
      <w:r w:rsidR="00000000">
        <w:t>and</w:t>
      </w:r>
      <w:r w:rsidR="00000000">
        <w:rPr>
          <w:spacing w:val="-8"/>
        </w:rPr>
        <w:t xml:space="preserve"> </w:t>
      </w:r>
      <w:r w:rsidR="00000000">
        <w:t>safety.</w:t>
      </w:r>
      <w:r w:rsidR="00000000">
        <w:rPr>
          <w:spacing w:val="-11"/>
        </w:rPr>
        <w:t xml:space="preserve"> </w:t>
      </w:r>
      <w:r w:rsidR="00000000">
        <w:t>The engineering parameters for an airport CCTV system may include:</w:t>
      </w:r>
      <w:r>
        <w:t xml:space="preserve"> </w:t>
      </w:r>
      <w:r w:rsidR="00000000">
        <w:rPr>
          <w:spacing w:val="-2"/>
        </w:rPr>
        <w:t>Coverage</w:t>
      </w:r>
      <w:r w:rsidR="00000000">
        <w:rPr>
          <w:spacing w:val="-7"/>
        </w:rPr>
        <w:t xml:space="preserve"> </w:t>
      </w:r>
      <w:r w:rsidR="00000000">
        <w:rPr>
          <w:spacing w:val="-2"/>
        </w:rPr>
        <w:t>area:</w:t>
      </w:r>
      <w:r w:rsidR="00000000">
        <w:rPr>
          <w:spacing w:val="-9"/>
        </w:rPr>
        <w:t xml:space="preserve"> </w:t>
      </w:r>
      <w:r w:rsidR="00000000">
        <w:rPr>
          <w:spacing w:val="-2"/>
        </w:rPr>
        <w:t>The</w:t>
      </w:r>
      <w:r w:rsidR="00000000">
        <w:rPr>
          <w:spacing w:val="-7"/>
        </w:rPr>
        <w:t xml:space="preserve"> </w:t>
      </w:r>
      <w:r w:rsidR="00000000">
        <w:rPr>
          <w:spacing w:val="-2"/>
        </w:rPr>
        <w:t>coverage</w:t>
      </w:r>
      <w:r w:rsidR="00000000">
        <w:rPr>
          <w:spacing w:val="-7"/>
        </w:rPr>
        <w:t xml:space="preserve"> </w:t>
      </w:r>
      <w:r w:rsidR="00000000">
        <w:rPr>
          <w:spacing w:val="-2"/>
        </w:rPr>
        <w:t>area</w:t>
      </w:r>
      <w:r w:rsidR="00000000">
        <w:rPr>
          <w:spacing w:val="-7"/>
        </w:rPr>
        <w:t xml:space="preserve"> </w:t>
      </w:r>
      <w:r w:rsidR="00000000">
        <w:rPr>
          <w:spacing w:val="-2"/>
        </w:rPr>
        <w:t>of</w:t>
      </w:r>
      <w:r w:rsidR="00000000">
        <w:rPr>
          <w:spacing w:val="-7"/>
        </w:rPr>
        <w:t xml:space="preserve"> </w:t>
      </w:r>
      <w:r w:rsidR="00000000">
        <w:rPr>
          <w:spacing w:val="-2"/>
        </w:rPr>
        <w:t>an</w:t>
      </w:r>
      <w:r w:rsidR="00000000">
        <w:rPr>
          <w:spacing w:val="-3"/>
        </w:rPr>
        <w:t xml:space="preserve"> </w:t>
      </w:r>
      <w:r w:rsidR="00000000">
        <w:rPr>
          <w:spacing w:val="-2"/>
        </w:rPr>
        <w:t>airport</w:t>
      </w:r>
      <w:r w:rsidR="00000000">
        <w:rPr>
          <w:spacing w:val="-5"/>
        </w:rPr>
        <w:t xml:space="preserve"> </w:t>
      </w:r>
      <w:r w:rsidR="00000000">
        <w:rPr>
          <w:spacing w:val="-2"/>
        </w:rPr>
        <w:t>CCTV</w:t>
      </w:r>
      <w:r w:rsidR="00000000">
        <w:rPr>
          <w:spacing w:val="-12"/>
        </w:rPr>
        <w:t xml:space="preserve"> </w:t>
      </w:r>
      <w:r w:rsidR="00000000">
        <w:rPr>
          <w:spacing w:val="-2"/>
        </w:rPr>
        <w:t>system</w:t>
      </w:r>
      <w:r w:rsidR="00000000">
        <w:rPr>
          <w:spacing w:val="-6"/>
        </w:rPr>
        <w:t xml:space="preserve"> </w:t>
      </w:r>
      <w:r w:rsidR="00000000">
        <w:rPr>
          <w:spacing w:val="-2"/>
        </w:rPr>
        <w:t>should</w:t>
      </w:r>
      <w:r w:rsidR="00000000">
        <w:rPr>
          <w:spacing w:val="-6"/>
        </w:rPr>
        <w:t xml:space="preserve"> </w:t>
      </w:r>
      <w:r w:rsidR="00000000">
        <w:rPr>
          <w:spacing w:val="-2"/>
        </w:rPr>
        <w:t>be</w:t>
      </w:r>
      <w:r w:rsidR="00000000">
        <w:rPr>
          <w:spacing w:val="-7"/>
        </w:rPr>
        <w:t xml:space="preserve"> </w:t>
      </w:r>
      <w:r w:rsidR="00000000">
        <w:rPr>
          <w:spacing w:val="-2"/>
        </w:rPr>
        <w:t>carefully</w:t>
      </w:r>
      <w:r w:rsidR="00000000">
        <w:rPr>
          <w:spacing w:val="-12"/>
        </w:rPr>
        <w:t xml:space="preserve"> </w:t>
      </w:r>
      <w:r w:rsidR="00000000">
        <w:rPr>
          <w:spacing w:val="-2"/>
        </w:rPr>
        <w:t>planned</w:t>
      </w:r>
      <w:r w:rsidR="00000000">
        <w:rPr>
          <w:spacing w:val="-6"/>
        </w:rPr>
        <w:t xml:space="preserve"> </w:t>
      </w:r>
      <w:r w:rsidR="00000000">
        <w:rPr>
          <w:spacing w:val="-2"/>
        </w:rPr>
        <w:t>to</w:t>
      </w:r>
      <w:r w:rsidR="00000000">
        <w:rPr>
          <w:spacing w:val="-5"/>
        </w:rPr>
        <w:t xml:space="preserve"> </w:t>
      </w:r>
      <w:r w:rsidR="00000000">
        <w:rPr>
          <w:spacing w:val="-2"/>
        </w:rPr>
        <w:t xml:space="preserve">ensure </w:t>
      </w:r>
      <w:r w:rsidR="00000000">
        <w:t xml:space="preserve">that all critical areas of the airport are monitored. This includes entrances, exits, terminals, runways, taxiways, aprons, parking lots, and other sensitive areas. The CCTV system should </w:t>
      </w:r>
      <w:r w:rsidR="00000000">
        <w:rPr>
          <w:spacing w:val="-2"/>
        </w:rPr>
        <w:t>provide</w:t>
      </w:r>
      <w:r w:rsidR="00000000">
        <w:rPr>
          <w:spacing w:val="-6"/>
        </w:rPr>
        <w:t xml:space="preserve"> </w:t>
      </w:r>
      <w:r w:rsidR="00000000">
        <w:rPr>
          <w:spacing w:val="-2"/>
        </w:rPr>
        <w:t>complete</w:t>
      </w:r>
      <w:r w:rsidR="00000000">
        <w:rPr>
          <w:spacing w:val="-5"/>
        </w:rPr>
        <w:t xml:space="preserve"> </w:t>
      </w:r>
      <w:r w:rsidR="00000000">
        <w:rPr>
          <w:spacing w:val="-2"/>
        </w:rPr>
        <w:t>coverage</w:t>
      </w:r>
      <w:r w:rsidR="00000000">
        <w:rPr>
          <w:spacing w:val="-6"/>
        </w:rPr>
        <w:t xml:space="preserve"> </w:t>
      </w:r>
      <w:r w:rsidR="00000000">
        <w:rPr>
          <w:spacing w:val="-2"/>
        </w:rPr>
        <w:t>of</w:t>
      </w:r>
      <w:r w:rsidR="00000000">
        <w:rPr>
          <w:spacing w:val="-3"/>
        </w:rPr>
        <w:t xml:space="preserve"> </w:t>
      </w:r>
      <w:r w:rsidR="00000000">
        <w:rPr>
          <w:spacing w:val="-2"/>
        </w:rPr>
        <w:t>all</w:t>
      </w:r>
      <w:r w:rsidR="00000000">
        <w:rPr>
          <w:spacing w:val="-4"/>
        </w:rPr>
        <w:t xml:space="preserve"> </w:t>
      </w:r>
      <w:r w:rsidR="00000000">
        <w:rPr>
          <w:spacing w:val="-2"/>
        </w:rPr>
        <w:t>these</w:t>
      </w:r>
      <w:r w:rsidR="00000000">
        <w:rPr>
          <w:spacing w:val="-6"/>
        </w:rPr>
        <w:t xml:space="preserve"> </w:t>
      </w:r>
      <w:r w:rsidR="00000000">
        <w:rPr>
          <w:spacing w:val="-2"/>
        </w:rPr>
        <w:t>areas</w:t>
      </w:r>
      <w:r w:rsidR="00000000">
        <w:rPr>
          <w:spacing w:val="-5"/>
        </w:rPr>
        <w:t xml:space="preserve"> </w:t>
      </w:r>
      <w:r w:rsidR="00000000">
        <w:rPr>
          <w:spacing w:val="-2"/>
        </w:rPr>
        <w:t>to</w:t>
      </w:r>
      <w:r w:rsidR="00000000">
        <w:rPr>
          <w:spacing w:val="-4"/>
        </w:rPr>
        <w:t xml:space="preserve"> </w:t>
      </w:r>
      <w:r w:rsidR="00000000">
        <w:rPr>
          <w:spacing w:val="-2"/>
        </w:rPr>
        <w:t>ensure</w:t>
      </w:r>
      <w:r w:rsidR="00000000">
        <w:rPr>
          <w:spacing w:val="-6"/>
        </w:rPr>
        <w:t xml:space="preserve"> </w:t>
      </w:r>
      <w:r w:rsidR="00000000">
        <w:rPr>
          <w:spacing w:val="-2"/>
        </w:rPr>
        <w:t>that</w:t>
      </w:r>
      <w:r w:rsidR="00000000">
        <w:rPr>
          <w:spacing w:val="-5"/>
        </w:rPr>
        <w:t xml:space="preserve"> </w:t>
      </w:r>
      <w:r w:rsidR="00000000">
        <w:rPr>
          <w:spacing w:val="-2"/>
        </w:rPr>
        <w:t>security</w:t>
      </w:r>
      <w:r w:rsidR="00000000">
        <w:rPr>
          <w:spacing w:val="-11"/>
        </w:rPr>
        <w:t xml:space="preserve"> </w:t>
      </w:r>
      <w:r w:rsidR="00000000">
        <w:rPr>
          <w:spacing w:val="-2"/>
        </w:rPr>
        <w:t>personnel</w:t>
      </w:r>
      <w:r w:rsidR="00000000">
        <w:rPr>
          <w:spacing w:val="-4"/>
        </w:rPr>
        <w:t xml:space="preserve"> </w:t>
      </w:r>
      <w:r w:rsidR="00000000">
        <w:rPr>
          <w:spacing w:val="-2"/>
        </w:rPr>
        <w:t>can</w:t>
      </w:r>
      <w:r w:rsidR="00000000">
        <w:rPr>
          <w:spacing w:val="-5"/>
        </w:rPr>
        <w:t xml:space="preserve"> </w:t>
      </w:r>
      <w:r w:rsidR="00000000">
        <w:rPr>
          <w:spacing w:val="-2"/>
        </w:rPr>
        <w:t>monitor</w:t>
      </w:r>
      <w:r w:rsidR="00000000">
        <w:rPr>
          <w:spacing w:val="-5"/>
        </w:rPr>
        <w:t xml:space="preserve"> </w:t>
      </w:r>
      <w:r w:rsidR="00000000">
        <w:rPr>
          <w:spacing w:val="-2"/>
        </w:rPr>
        <w:t xml:space="preserve">activities </w:t>
      </w:r>
      <w:r w:rsidR="00000000">
        <w:t>and respond to any potential security threats in real-time.</w:t>
      </w:r>
      <w:r>
        <w:t xml:space="preserve"> </w:t>
      </w:r>
      <w:r w:rsidR="00000000">
        <w:t>Camera placement: Camera placement is critical to ensure that the entire coverage area is monitored effectively.</w:t>
      </w:r>
      <w:r w:rsidR="00000000">
        <w:rPr>
          <w:spacing w:val="-1"/>
        </w:rPr>
        <w:t xml:space="preserve"> </w:t>
      </w:r>
      <w:r w:rsidR="00000000">
        <w:t>The cameras should be strategically</w:t>
      </w:r>
      <w:r w:rsidR="00000000">
        <w:rPr>
          <w:spacing w:val="-2"/>
        </w:rPr>
        <w:t xml:space="preserve"> </w:t>
      </w:r>
      <w:r w:rsidR="00000000">
        <w:t>mounted at various locations, such as on poles, walls, or ceilings, to provide a clear view of the area. The camera placement should be designed to avoid any blind spots, ensuring that there is continuous coverage of all critical areas</w:t>
      </w:r>
      <w:r>
        <w:t xml:space="preserve"> </w:t>
      </w:r>
      <w:r w:rsidR="00000000">
        <w:t>Camera</w:t>
      </w:r>
      <w:r w:rsidR="00000000">
        <w:rPr>
          <w:spacing w:val="-6"/>
        </w:rPr>
        <w:t xml:space="preserve"> </w:t>
      </w:r>
      <w:r w:rsidR="00000000">
        <w:t>type:</w:t>
      </w:r>
      <w:r w:rsidR="00000000">
        <w:rPr>
          <w:spacing w:val="-2"/>
        </w:rPr>
        <w:t xml:space="preserve"> </w:t>
      </w:r>
      <w:r w:rsidR="00000000">
        <w:t>Different</w:t>
      </w:r>
      <w:r w:rsidR="00000000">
        <w:rPr>
          <w:spacing w:val="-4"/>
        </w:rPr>
        <w:t xml:space="preserve"> </w:t>
      </w:r>
      <w:r w:rsidR="00000000">
        <w:t>types</w:t>
      </w:r>
      <w:r w:rsidR="00000000">
        <w:rPr>
          <w:spacing w:val="-3"/>
        </w:rPr>
        <w:t xml:space="preserve"> </w:t>
      </w:r>
      <w:r w:rsidR="00000000">
        <w:t>of</w:t>
      </w:r>
      <w:r w:rsidR="00000000">
        <w:rPr>
          <w:spacing w:val="-2"/>
        </w:rPr>
        <w:t xml:space="preserve"> </w:t>
      </w:r>
      <w:r w:rsidR="00000000">
        <w:t>cameras</w:t>
      </w:r>
      <w:r w:rsidR="00000000">
        <w:rPr>
          <w:spacing w:val="-5"/>
        </w:rPr>
        <w:t xml:space="preserve"> </w:t>
      </w:r>
      <w:r w:rsidR="00000000">
        <w:t>may</w:t>
      </w:r>
      <w:r w:rsidR="00000000">
        <w:rPr>
          <w:spacing w:val="-10"/>
        </w:rPr>
        <w:t xml:space="preserve"> </w:t>
      </w:r>
      <w:r w:rsidR="00000000">
        <w:t>be</w:t>
      </w:r>
      <w:r w:rsidR="00000000">
        <w:rPr>
          <w:spacing w:val="-6"/>
        </w:rPr>
        <w:t xml:space="preserve"> </w:t>
      </w:r>
      <w:r w:rsidR="00000000">
        <w:t>required</w:t>
      </w:r>
      <w:r w:rsidR="00000000">
        <w:rPr>
          <w:spacing w:val="-5"/>
        </w:rPr>
        <w:t xml:space="preserve"> </w:t>
      </w:r>
      <w:r w:rsidR="00000000">
        <w:t>depending</w:t>
      </w:r>
      <w:r w:rsidR="00000000">
        <w:rPr>
          <w:spacing w:val="-7"/>
        </w:rPr>
        <w:t xml:space="preserve"> </w:t>
      </w:r>
      <w:r w:rsidR="00000000">
        <w:t>on</w:t>
      </w:r>
      <w:r w:rsidR="00000000">
        <w:rPr>
          <w:spacing w:val="-5"/>
        </w:rPr>
        <w:t xml:space="preserve"> </w:t>
      </w:r>
      <w:r w:rsidR="00000000">
        <w:t>the</w:t>
      </w:r>
      <w:r w:rsidR="00000000">
        <w:rPr>
          <w:spacing w:val="-3"/>
        </w:rPr>
        <w:t xml:space="preserve"> </w:t>
      </w:r>
      <w:r w:rsidR="00000000">
        <w:t>area</w:t>
      </w:r>
      <w:r w:rsidR="00000000">
        <w:rPr>
          <w:spacing w:val="-6"/>
        </w:rPr>
        <w:t xml:space="preserve"> </w:t>
      </w:r>
      <w:r w:rsidR="00000000">
        <w:t>being</w:t>
      </w:r>
      <w:r w:rsidR="00000000">
        <w:rPr>
          <w:spacing w:val="-7"/>
        </w:rPr>
        <w:t xml:space="preserve"> </w:t>
      </w:r>
      <w:r w:rsidR="00000000">
        <w:t>monitored. For example, high-resolution cameras may be needed for monitoring busy terminals, while low- light</w:t>
      </w:r>
      <w:r w:rsidR="00000000">
        <w:rPr>
          <w:spacing w:val="-15"/>
        </w:rPr>
        <w:t xml:space="preserve"> </w:t>
      </w:r>
      <w:r w:rsidR="00000000">
        <w:t>cameras</w:t>
      </w:r>
      <w:r w:rsidR="00000000">
        <w:rPr>
          <w:spacing w:val="-15"/>
        </w:rPr>
        <w:t xml:space="preserve"> </w:t>
      </w:r>
      <w:r w:rsidR="00000000">
        <w:t>may</w:t>
      </w:r>
      <w:r w:rsidR="00000000">
        <w:rPr>
          <w:spacing w:val="-15"/>
        </w:rPr>
        <w:t xml:space="preserve"> </w:t>
      </w:r>
      <w:r w:rsidR="00000000">
        <w:t>be</w:t>
      </w:r>
      <w:r w:rsidR="00000000">
        <w:rPr>
          <w:spacing w:val="-15"/>
        </w:rPr>
        <w:t xml:space="preserve"> </w:t>
      </w:r>
      <w:r w:rsidR="00000000">
        <w:t>required</w:t>
      </w:r>
      <w:r w:rsidR="00000000">
        <w:rPr>
          <w:spacing w:val="-15"/>
        </w:rPr>
        <w:t xml:space="preserve"> </w:t>
      </w:r>
      <w:r w:rsidR="00000000">
        <w:t>for</w:t>
      </w:r>
      <w:r w:rsidR="00000000">
        <w:rPr>
          <w:spacing w:val="-15"/>
        </w:rPr>
        <w:t xml:space="preserve"> </w:t>
      </w:r>
      <w:r w:rsidR="00000000">
        <w:t>monitoring</w:t>
      </w:r>
      <w:r w:rsidR="00000000">
        <w:rPr>
          <w:spacing w:val="-15"/>
        </w:rPr>
        <w:t xml:space="preserve"> </w:t>
      </w:r>
      <w:r w:rsidR="00000000">
        <w:t>dimly</w:t>
      </w:r>
      <w:r w:rsidR="00000000">
        <w:rPr>
          <w:spacing w:val="-15"/>
        </w:rPr>
        <w:t xml:space="preserve"> </w:t>
      </w:r>
      <w:r w:rsidR="00000000">
        <w:t>lit</w:t>
      </w:r>
      <w:r w:rsidR="00000000">
        <w:rPr>
          <w:spacing w:val="-15"/>
        </w:rPr>
        <w:t xml:space="preserve"> </w:t>
      </w:r>
      <w:r w:rsidR="00000000">
        <w:t>areas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parking</w:t>
      </w:r>
      <w:r w:rsidR="00000000">
        <w:rPr>
          <w:spacing w:val="-15"/>
        </w:rPr>
        <w:t xml:space="preserve"> </w:t>
      </w:r>
      <w:r w:rsidR="00000000">
        <w:t>lots</w:t>
      </w:r>
      <w:r w:rsidR="00000000">
        <w:rPr>
          <w:spacing w:val="-15"/>
        </w:rPr>
        <w:t xml:space="preserve"> </w:t>
      </w:r>
      <w:r w:rsidR="00000000">
        <w:t>or</w:t>
      </w:r>
      <w:r w:rsidR="00000000">
        <w:rPr>
          <w:spacing w:val="-15"/>
        </w:rPr>
        <w:t xml:space="preserve"> </w:t>
      </w:r>
      <w:r w:rsidR="00000000">
        <w:t>cargo</w:t>
      </w:r>
      <w:r w:rsidR="00000000">
        <w:rPr>
          <w:spacing w:val="-14"/>
        </w:rPr>
        <w:t xml:space="preserve"> </w:t>
      </w:r>
      <w:r w:rsidR="00000000">
        <w:t>facilities. Pan-tilt-zoom (PTZ)</w:t>
      </w:r>
      <w:r w:rsidR="00000000">
        <w:rPr>
          <w:spacing w:val="-1"/>
        </w:rPr>
        <w:t xml:space="preserve"> </w:t>
      </w:r>
      <w:r w:rsidR="00000000">
        <w:t>cameras may</w:t>
      </w:r>
      <w:r w:rsidR="00000000">
        <w:rPr>
          <w:spacing w:val="-5"/>
        </w:rPr>
        <w:t xml:space="preserve"> </w:t>
      </w:r>
      <w:r w:rsidR="00000000">
        <w:t>be used to cover</w:t>
      </w:r>
      <w:r w:rsidR="00000000">
        <w:rPr>
          <w:spacing w:val="-1"/>
        </w:rPr>
        <w:t xml:space="preserve"> </w:t>
      </w:r>
      <w:r w:rsidR="00000000">
        <w:t>large</w:t>
      </w:r>
      <w:r w:rsidR="00000000">
        <w:rPr>
          <w:spacing w:val="-1"/>
        </w:rPr>
        <w:t xml:space="preserve"> </w:t>
      </w:r>
      <w:r w:rsidR="00000000">
        <w:t>areas, while fixed cameras may be</w:t>
      </w:r>
      <w:r w:rsidR="00000000">
        <w:rPr>
          <w:spacing w:val="-1"/>
        </w:rPr>
        <w:t xml:space="preserve"> </w:t>
      </w:r>
      <w:r w:rsidR="00000000">
        <w:t>used for smaller areas.</w:t>
      </w:r>
      <w:r>
        <w:t xml:space="preserve"> </w:t>
      </w:r>
      <w:r w:rsidR="00000000">
        <w:t>Lighting: The CCTV system should be designed to work effectively in different lighting conditions, including daylight, low-light, and night-time conditions.</w:t>
      </w:r>
      <w:r w:rsidR="00000000">
        <w:rPr>
          <w:spacing w:val="-9"/>
        </w:rPr>
        <w:t xml:space="preserve"> </w:t>
      </w:r>
      <w:r w:rsidR="00000000">
        <w:t>Adequate lighting should be provided</w:t>
      </w:r>
      <w:r w:rsidR="00000000">
        <w:rPr>
          <w:spacing w:val="-6"/>
        </w:rPr>
        <w:t xml:space="preserve"> </w:t>
      </w:r>
      <w:r w:rsidR="00000000">
        <w:t>in</w:t>
      </w:r>
      <w:r w:rsidR="00000000">
        <w:rPr>
          <w:spacing w:val="-5"/>
        </w:rPr>
        <w:t xml:space="preserve"> </w:t>
      </w:r>
      <w:r w:rsidR="00000000">
        <w:t>areas</w:t>
      </w:r>
      <w:r w:rsidR="00000000">
        <w:rPr>
          <w:spacing w:val="-4"/>
        </w:rPr>
        <w:t xml:space="preserve"> </w:t>
      </w:r>
      <w:r w:rsidR="00000000">
        <w:t>where</w:t>
      </w:r>
      <w:r w:rsidR="00000000">
        <w:rPr>
          <w:spacing w:val="-4"/>
        </w:rPr>
        <w:t xml:space="preserve"> </w:t>
      </w:r>
      <w:r w:rsidR="00000000">
        <w:t>cameras</w:t>
      </w:r>
      <w:r w:rsidR="00000000">
        <w:rPr>
          <w:spacing w:val="-6"/>
        </w:rPr>
        <w:t xml:space="preserve"> </w:t>
      </w:r>
      <w:r w:rsidR="00000000">
        <w:t>are</w:t>
      </w:r>
      <w:r w:rsidR="00000000">
        <w:rPr>
          <w:spacing w:val="-8"/>
        </w:rPr>
        <w:t xml:space="preserve"> </w:t>
      </w:r>
      <w:r w:rsidR="00000000">
        <w:t>installed</w:t>
      </w:r>
      <w:r w:rsidR="00000000">
        <w:rPr>
          <w:spacing w:val="-6"/>
        </w:rPr>
        <w:t xml:space="preserve"> </w:t>
      </w:r>
      <w:r w:rsidR="00000000">
        <w:t>to</w:t>
      </w:r>
      <w:r w:rsidR="00000000">
        <w:rPr>
          <w:spacing w:val="-3"/>
        </w:rPr>
        <w:t xml:space="preserve"> </w:t>
      </w:r>
      <w:r w:rsidR="00000000">
        <w:t>ensure</w:t>
      </w:r>
      <w:r w:rsidR="00000000">
        <w:rPr>
          <w:spacing w:val="-7"/>
        </w:rPr>
        <w:t xml:space="preserve"> </w:t>
      </w:r>
      <w:r w:rsidR="00000000">
        <w:t>that</w:t>
      </w:r>
      <w:r w:rsidR="00000000">
        <w:rPr>
          <w:spacing w:val="-6"/>
        </w:rPr>
        <w:t xml:space="preserve"> </w:t>
      </w:r>
      <w:r w:rsidR="00000000">
        <w:t>the</w:t>
      </w:r>
      <w:r w:rsidR="00000000">
        <w:rPr>
          <w:spacing w:val="-6"/>
        </w:rPr>
        <w:t xml:space="preserve"> </w:t>
      </w:r>
      <w:r w:rsidR="00000000">
        <w:t>images</w:t>
      </w:r>
      <w:r w:rsidR="00000000">
        <w:rPr>
          <w:spacing w:val="-6"/>
        </w:rPr>
        <w:t xml:space="preserve"> </w:t>
      </w:r>
      <w:r w:rsidR="00000000">
        <w:t>captured</w:t>
      </w:r>
      <w:r w:rsidR="00000000">
        <w:rPr>
          <w:spacing w:val="-6"/>
        </w:rPr>
        <w:t xml:space="preserve"> </w:t>
      </w:r>
      <w:r w:rsidR="00000000">
        <w:t>are</w:t>
      </w:r>
      <w:r w:rsidR="00000000">
        <w:rPr>
          <w:spacing w:val="-7"/>
        </w:rPr>
        <w:t xml:space="preserve"> </w:t>
      </w:r>
      <w:r w:rsidR="00000000">
        <w:t>clear.</w:t>
      </w:r>
      <w:r w:rsidR="00000000">
        <w:rPr>
          <w:spacing w:val="-3"/>
        </w:rPr>
        <w:t xml:space="preserve"> </w:t>
      </w:r>
      <w:r w:rsidR="00000000">
        <w:t>In</w:t>
      </w:r>
      <w:r w:rsidR="00000000">
        <w:rPr>
          <w:spacing w:val="-4"/>
        </w:rPr>
        <w:t xml:space="preserve"> </w:t>
      </w:r>
      <w:r w:rsidR="00000000">
        <w:t>low- light or night-time conditions, infrared (IR) cameras may be used to capture clear images.</w:t>
      </w:r>
      <w:r>
        <w:t xml:space="preserve"> </w:t>
      </w:r>
      <w:r w:rsidR="00000000">
        <w:t>Video recording:</w:t>
      </w:r>
      <w:r w:rsidR="00000000">
        <w:rPr>
          <w:spacing w:val="-2"/>
        </w:rPr>
        <w:t xml:space="preserve"> </w:t>
      </w:r>
      <w:r w:rsidR="00000000">
        <w:t>The CCTV</w:t>
      </w:r>
      <w:r w:rsidR="00000000">
        <w:rPr>
          <w:spacing w:val="-3"/>
        </w:rPr>
        <w:t xml:space="preserve"> </w:t>
      </w:r>
      <w:r w:rsidR="00000000">
        <w:t>system should have the ability</w:t>
      </w:r>
      <w:r w:rsidR="00000000">
        <w:rPr>
          <w:spacing w:val="-3"/>
        </w:rPr>
        <w:t xml:space="preserve"> </w:t>
      </w:r>
      <w:r w:rsidR="00000000">
        <w:t>to record and store video footage for a specific period, usually 30 days or more. The video recording system should be reliable and secure,</w:t>
      </w:r>
      <w:r w:rsidR="00000000">
        <w:rPr>
          <w:spacing w:val="-10"/>
        </w:rPr>
        <w:t xml:space="preserve"> </w:t>
      </w:r>
      <w:r w:rsidR="00000000">
        <w:t>with</w:t>
      </w:r>
      <w:r w:rsidR="00000000">
        <w:rPr>
          <w:spacing w:val="-12"/>
        </w:rPr>
        <w:t xml:space="preserve"> </w:t>
      </w:r>
      <w:r w:rsidR="00000000">
        <w:t>backup</w:t>
      </w:r>
      <w:r w:rsidR="00000000">
        <w:rPr>
          <w:spacing w:val="-12"/>
        </w:rPr>
        <w:t xml:space="preserve"> </w:t>
      </w:r>
      <w:r w:rsidR="00000000">
        <w:t>systems</w:t>
      </w:r>
      <w:r w:rsidR="00000000">
        <w:rPr>
          <w:spacing w:val="-11"/>
        </w:rPr>
        <w:t xml:space="preserve"> </w:t>
      </w:r>
      <w:r w:rsidR="00000000">
        <w:t>in</w:t>
      </w:r>
      <w:r w:rsidR="00000000">
        <w:rPr>
          <w:spacing w:val="-12"/>
        </w:rPr>
        <w:t xml:space="preserve"> </w:t>
      </w:r>
      <w:r w:rsidR="00000000">
        <w:t>place</w:t>
      </w:r>
      <w:r w:rsidR="00000000">
        <w:rPr>
          <w:spacing w:val="-11"/>
        </w:rPr>
        <w:t xml:space="preserve"> </w:t>
      </w:r>
      <w:r w:rsidR="00000000">
        <w:t>to</w:t>
      </w:r>
      <w:r w:rsidR="00000000">
        <w:rPr>
          <w:spacing w:val="-12"/>
        </w:rPr>
        <w:t xml:space="preserve"> </w:t>
      </w:r>
      <w:r w:rsidR="00000000">
        <w:t>ensure</w:t>
      </w:r>
      <w:r w:rsidR="00000000">
        <w:rPr>
          <w:spacing w:val="-13"/>
        </w:rPr>
        <w:t xml:space="preserve"> </w:t>
      </w:r>
      <w:r w:rsidR="00000000">
        <w:t>that</w:t>
      </w:r>
      <w:r w:rsidR="00000000">
        <w:rPr>
          <w:spacing w:val="-7"/>
        </w:rPr>
        <w:t xml:space="preserve"> </w:t>
      </w:r>
      <w:r w:rsidR="00000000">
        <w:t>no</w:t>
      </w:r>
      <w:r w:rsidR="00000000">
        <w:rPr>
          <w:spacing w:val="-12"/>
        </w:rPr>
        <w:t xml:space="preserve"> </w:t>
      </w:r>
      <w:r w:rsidR="00000000">
        <w:t>footage</w:t>
      </w:r>
      <w:r w:rsidR="00000000">
        <w:rPr>
          <w:spacing w:val="-11"/>
        </w:rPr>
        <w:t xml:space="preserve"> </w:t>
      </w:r>
      <w:r w:rsidR="00000000">
        <w:t>is</w:t>
      </w:r>
      <w:r w:rsidR="00000000">
        <w:rPr>
          <w:spacing w:val="-11"/>
        </w:rPr>
        <w:t xml:space="preserve"> </w:t>
      </w:r>
      <w:r w:rsidR="00000000">
        <w:t>lost.</w:t>
      </w:r>
      <w:r w:rsidR="00000000">
        <w:rPr>
          <w:spacing w:val="-14"/>
        </w:rPr>
        <w:t xml:space="preserve"> </w:t>
      </w:r>
      <w:r w:rsidR="00000000">
        <w:t>The</w:t>
      </w:r>
      <w:r w:rsidR="00000000">
        <w:rPr>
          <w:spacing w:val="-13"/>
        </w:rPr>
        <w:t xml:space="preserve"> </w:t>
      </w:r>
      <w:r w:rsidR="00000000">
        <w:t>footage</w:t>
      </w:r>
      <w:r w:rsidR="00000000">
        <w:rPr>
          <w:spacing w:val="-13"/>
        </w:rPr>
        <w:t xml:space="preserve"> </w:t>
      </w:r>
      <w:r w:rsidR="00000000">
        <w:t>should</w:t>
      </w:r>
      <w:r w:rsidR="00000000">
        <w:rPr>
          <w:spacing w:val="-12"/>
        </w:rPr>
        <w:t xml:space="preserve"> </w:t>
      </w:r>
      <w:r w:rsidR="00000000">
        <w:t>be</w:t>
      </w:r>
      <w:r w:rsidR="00000000">
        <w:rPr>
          <w:spacing w:val="-11"/>
        </w:rPr>
        <w:t xml:space="preserve"> </w:t>
      </w:r>
      <w:r w:rsidR="00000000">
        <w:t>stored in a secure location and accessible only to authorized personnel.</w:t>
      </w:r>
      <w:r>
        <w:t xml:space="preserve"> </w:t>
      </w:r>
      <w:r w:rsidR="00000000">
        <w:rPr>
          <w:rFonts w:ascii="Palatino"/>
          <w:spacing w:val="-5"/>
        </w:rPr>
        <w:t>186</w:t>
      </w:r>
      <w:r>
        <w:rPr>
          <w:rFonts w:ascii="Palatino"/>
        </w:rPr>
        <w:t xml:space="preserve">   </w:t>
      </w:r>
      <w:r w:rsidR="00000000">
        <w:t>Video analytics: The CCTV system may incorporate video analytics to help detect and alert security</w:t>
      </w:r>
      <w:r w:rsidR="00000000">
        <w:rPr>
          <w:spacing w:val="-6"/>
        </w:rPr>
        <w:t xml:space="preserve"> </w:t>
      </w:r>
      <w:r w:rsidR="00000000">
        <w:t>personnel to potential threats, such as unattended baggage or suspicious behavior.</w:t>
      </w:r>
      <w:r w:rsidR="00000000">
        <w:rPr>
          <w:spacing w:val="-4"/>
        </w:rPr>
        <w:t xml:space="preserve"> </w:t>
      </w:r>
      <w:r w:rsidR="00000000">
        <w:t>Video analytics may use artificial intelligence (AI) and machine learning algorithms to analyze video footage and identify potential threats in real-time.</w:t>
      </w:r>
      <w:r>
        <w:t xml:space="preserve"> </w:t>
      </w:r>
      <w:r w:rsidR="00000000">
        <w:t xml:space="preserve">Network infrastructure: The </w:t>
      </w:r>
      <w:r w:rsidR="00000000">
        <w:lastRenderedPageBreak/>
        <w:t>CCTV system should be integrated into the airport's network infrastructure,</w:t>
      </w:r>
      <w:r w:rsidR="00000000">
        <w:rPr>
          <w:spacing w:val="-4"/>
        </w:rPr>
        <w:t xml:space="preserve"> </w:t>
      </w:r>
      <w:r w:rsidR="00000000">
        <w:t>allowing</w:t>
      </w:r>
      <w:r w:rsidR="00000000">
        <w:rPr>
          <w:spacing w:val="-4"/>
        </w:rPr>
        <w:t xml:space="preserve"> </w:t>
      </w:r>
      <w:r w:rsidR="00000000">
        <w:t>real-time</w:t>
      </w:r>
      <w:r w:rsidR="00000000">
        <w:rPr>
          <w:spacing w:val="-4"/>
        </w:rPr>
        <w:t xml:space="preserve"> </w:t>
      </w:r>
      <w:r w:rsidR="00000000">
        <w:t>video</w:t>
      </w:r>
      <w:r w:rsidR="00000000">
        <w:rPr>
          <w:spacing w:val="-4"/>
        </w:rPr>
        <w:t xml:space="preserve"> </w:t>
      </w:r>
      <w:r w:rsidR="00000000">
        <w:t>monitoring</w:t>
      </w:r>
      <w:r w:rsidR="00000000">
        <w:rPr>
          <w:spacing w:val="-6"/>
        </w:rPr>
        <w:t xml:space="preserve"> </w:t>
      </w:r>
      <w:r w:rsidR="00000000">
        <w:t>and</w:t>
      </w:r>
      <w:r w:rsidR="00000000">
        <w:rPr>
          <w:spacing w:val="-4"/>
        </w:rPr>
        <w:t xml:space="preserve"> </w:t>
      </w:r>
      <w:r w:rsidR="00000000">
        <w:t>remote</w:t>
      </w:r>
      <w:r w:rsidR="00000000">
        <w:rPr>
          <w:spacing w:val="-4"/>
        </w:rPr>
        <w:t xml:space="preserve"> </w:t>
      </w:r>
      <w:r w:rsidR="00000000">
        <w:t>access</w:t>
      </w:r>
      <w:r w:rsidR="00000000">
        <w:rPr>
          <w:spacing w:val="-4"/>
        </w:rPr>
        <w:t xml:space="preserve"> </w:t>
      </w:r>
      <w:r w:rsidR="00000000">
        <w:t>to</w:t>
      </w:r>
      <w:r w:rsidR="00000000">
        <w:rPr>
          <w:spacing w:val="-4"/>
        </w:rPr>
        <w:t xml:space="preserve"> </w:t>
      </w:r>
      <w:r w:rsidR="00000000">
        <w:t>the</w:t>
      </w:r>
      <w:r w:rsidR="00000000">
        <w:rPr>
          <w:spacing w:val="-4"/>
        </w:rPr>
        <w:t xml:space="preserve"> </w:t>
      </w:r>
      <w:r w:rsidR="00000000">
        <w:t>system.</w:t>
      </w:r>
      <w:r w:rsidR="00000000">
        <w:rPr>
          <w:spacing w:val="-8"/>
        </w:rPr>
        <w:t xml:space="preserve"> </w:t>
      </w:r>
      <w:r w:rsidR="00000000">
        <w:t>The</w:t>
      </w:r>
      <w:r w:rsidR="00000000">
        <w:rPr>
          <w:spacing w:val="-5"/>
        </w:rPr>
        <w:t xml:space="preserve"> </w:t>
      </w:r>
      <w:r w:rsidR="00000000">
        <w:t>network infrastructure should be designed to ensure that the CCTV</w:t>
      </w:r>
      <w:r w:rsidR="00000000">
        <w:rPr>
          <w:spacing w:val="-5"/>
        </w:rPr>
        <w:t xml:space="preserve"> </w:t>
      </w:r>
      <w:r w:rsidR="00000000">
        <w:t>system operates reliably</w:t>
      </w:r>
      <w:r w:rsidR="00000000">
        <w:rPr>
          <w:spacing w:val="-2"/>
        </w:rPr>
        <w:t xml:space="preserve"> </w:t>
      </w:r>
      <w:r w:rsidR="00000000">
        <w:t>and securely.</w:t>
      </w:r>
      <w:r>
        <w:t xml:space="preserve"> </w:t>
      </w:r>
      <w:r w:rsidR="00000000">
        <w:t>Power</w:t>
      </w:r>
      <w:r w:rsidR="00000000">
        <w:rPr>
          <w:spacing w:val="-3"/>
        </w:rPr>
        <w:t xml:space="preserve"> </w:t>
      </w:r>
      <w:r w:rsidR="00000000">
        <w:t>supply:</w:t>
      </w:r>
      <w:r w:rsidR="00000000">
        <w:rPr>
          <w:spacing w:val="-6"/>
        </w:rPr>
        <w:t xml:space="preserve"> </w:t>
      </w:r>
      <w:r w:rsidR="00000000">
        <w:t>The</w:t>
      </w:r>
      <w:r w:rsidR="00000000">
        <w:rPr>
          <w:spacing w:val="-3"/>
        </w:rPr>
        <w:t xml:space="preserve"> </w:t>
      </w:r>
      <w:r w:rsidR="00000000">
        <w:t>CCTV</w:t>
      </w:r>
      <w:r w:rsidR="00000000">
        <w:rPr>
          <w:spacing w:val="-8"/>
        </w:rPr>
        <w:t xml:space="preserve"> </w:t>
      </w:r>
      <w:r w:rsidR="00000000">
        <w:t>system</w:t>
      </w:r>
      <w:r w:rsidR="00000000">
        <w:rPr>
          <w:spacing w:val="-2"/>
        </w:rPr>
        <w:t xml:space="preserve"> </w:t>
      </w:r>
      <w:r w:rsidR="00000000">
        <w:t>should</w:t>
      </w:r>
      <w:r w:rsidR="00000000">
        <w:rPr>
          <w:spacing w:val="-2"/>
        </w:rPr>
        <w:t xml:space="preserve"> </w:t>
      </w:r>
      <w:r w:rsidR="00000000">
        <w:t>be</w:t>
      </w:r>
      <w:r w:rsidR="00000000">
        <w:rPr>
          <w:spacing w:val="-3"/>
        </w:rPr>
        <w:t xml:space="preserve"> </w:t>
      </w:r>
      <w:r w:rsidR="00000000">
        <w:t>designed</w:t>
      </w:r>
      <w:r w:rsidR="00000000">
        <w:rPr>
          <w:spacing w:val="-3"/>
        </w:rPr>
        <w:t xml:space="preserve"> </w:t>
      </w:r>
      <w:r w:rsidR="00000000">
        <w:t>to</w:t>
      </w:r>
      <w:r w:rsidR="00000000">
        <w:rPr>
          <w:spacing w:val="-2"/>
        </w:rPr>
        <w:t xml:space="preserve"> </w:t>
      </w:r>
      <w:r w:rsidR="00000000">
        <w:t>operate</w:t>
      </w:r>
      <w:r w:rsidR="00000000">
        <w:rPr>
          <w:spacing w:val="-3"/>
        </w:rPr>
        <w:t xml:space="preserve"> </w:t>
      </w:r>
      <w:r w:rsidR="00000000">
        <w:t>continuously</w:t>
      </w:r>
      <w:r w:rsidR="00000000">
        <w:rPr>
          <w:spacing w:val="-7"/>
        </w:rPr>
        <w:t xml:space="preserve"> </w:t>
      </w:r>
      <w:r w:rsidR="00000000">
        <w:t>and</w:t>
      </w:r>
      <w:r w:rsidR="00000000">
        <w:rPr>
          <w:spacing w:val="-2"/>
        </w:rPr>
        <w:t xml:space="preserve"> </w:t>
      </w:r>
      <w:r w:rsidR="00000000">
        <w:t>reliably,</w:t>
      </w:r>
      <w:r w:rsidR="00000000">
        <w:rPr>
          <w:spacing w:val="-2"/>
        </w:rPr>
        <w:t xml:space="preserve"> </w:t>
      </w:r>
      <w:r w:rsidR="00000000">
        <w:t>with</w:t>
      </w:r>
      <w:r w:rsidR="00000000">
        <w:rPr>
          <w:spacing w:val="-2"/>
        </w:rPr>
        <w:t xml:space="preserve"> </w:t>
      </w:r>
      <w:r w:rsidR="00000000">
        <w:t>a backup power supply in case of power outages. The power supply should be designed to ensure that the CCTV system operates even during power outages.</w:t>
      </w:r>
      <w:r>
        <w:t xml:space="preserve"> </w:t>
      </w:r>
      <w:r w:rsidR="00000000">
        <w:t>Data</w:t>
      </w:r>
      <w:r w:rsidR="00000000">
        <w:rPr>
          <w:spacing w:val="-2"/>
        </w:rPr>
        <w:t xml:space="preserve"> </w:t>
      </w:r>
      <w:r w:rsidR="00000000">
        <w:t>storage:</w:t>
      </w:r>
      <w:r w:rsidR="00000000">
        <w:rPr>
          <w:spacing w:val="-7"/>
        </w:rPr>
        <w:t xml:space="preserve"> </w:t>
      </w:r>
      <w:r w:rsidR="00000000">
        <w:t>The</w:t>
      </w:r>
      <w:r w:rsidR="00000000">
        <w:rPr>
          <w:spacing w:val="-3"/>
        </w:rPr>
        <w:t xml:space="preserve"> </w:t>
      </w:r>
      <w:r w:rsidR="00000000">
        <w:t>CCTV</w:t>
      </w:r>
      <w:r w:rsidR="00000000">
        <w:rPr>
          <w:spacing w:val="-6"/>
        </w:rPr>
        <w:t xml:space="preserve"> </w:t>
      </w:r>
      <w:r w:rsidR="00000000">
        <w:t>system should</w:t>
      </w:r>
      <w:r w:rsidR="00000000">
        <w:rPr>
          <w:spacing w:val="-2"/>
        </w:rPr>
        <w:t xml:space="preserve"> </w:t>
      </w:r>
      <w:r w:rsidR="00000000">
        <w:t>have</w:t>
      </w:r>
      <w:r w:rsidR="00000000">
        <w:rPr>
          <w:spacing w:val="-1"/>
        </w:rPr>
        <w:t xml:space="preserve"> </w:t>
      </w:r>
      <w:r w:rsidR="00000000">
        <w:t>adequate</w:t>
      </w:r>
      <w:r w:rsidR="00000000">
        <w:rPr>
          <w:spacing w:val="-2"/>
        </w:rPr>
        <w:t xml:space="preserve"> </w:t>
      </w:r>
      <w:r w:rsidR="00000000">
        <w:t>data</w:t>
      </w:r>
      <w:r w:rsidR="00000000">
        <w:rPr>
          <w:spacing w:val="-1"/>
        </w:rPr>
        <w:t xml:space="preserve"> </w:t>
      </w:r>
      <w:r w:rsidR="00000000">
        <w:t>storage</w:t>
      </w:r>
      <w:r w:rsidR="00000000">
        <w:rPr>
          <w:spacing w:val="-3"/>
        </w:rPr>
        <w:t xml:space="preserve"> </w:t>
      </w:r>
      <w:r w:rsidR="00000000">
        <w:t>capacity</w:t>
      </w:r>
      <w:r w:rsidR="00000000">
        <w:rPr>
          <w:spacing w:val="-7"/>
        </w:rPr>
        <w:t xml:space="preserve"> </w:t>
      </w:r>
      <w:r w:rsidR="00000000">
        <w:t>to</w:t>
      </w:r>
      <w:r w:rsidR="00000000">
        <w:rPr>
          <w:spacing w:val="-2"/>
        </w:rPr>
        <w:t xml:space="preserve"> </w:t>
      </w:r>
      <w:r w:rsidR="00000000">
        <w:t>store</w:t>
      </w:r>
      <w:r w:rsidR="00000000">
        <w:rPr>
          <w:spacing w:val="-3"/>
        </w:rPr>
        <w:t xml:space="preserve"> </w:t>
      </w:r>
      <w:r w:rsidR="00000000">
        <w:t>the</w:t>
      </w:r>
      <w:r w:rsidR="00000000">
        <w:rPr>
          <w:spacing w:val="-1"/>
        </w:rPr>
        <w:t xml:space="preserve"> </w:t>
      </w:r>
      <w:r w:rsidR="00000000">
        <w:t>recorded video</w:t>
      </w:r>
      <w:r w:rsidR="00000000">
        <w:rPr>
          <w:spacing w:val="-15"/>
        </w:rPr>
        <w:t xml:space="preserve"> </w:t>
      </w:r>
      <w:r w:rsidR="00000000">
        <w:t>footage,</w:t>
      </w:r>
      <w:r w:rsidR="00000000">
        <w:rPr>
          <w:spacing w:val="-13"/>
        </w:rPr>
        <w:t xml:space="preserve"> </w:t>
      </w:r>
      <w:r w:rsidR="00000000">
        <w:t>with</w:t>
      </w:r>
      <w:r w:rsidR="00000000">
        <w:rPr>
          <w:spacing w:val="-13"/>
        </w:rPr>
        <w:t xml:space="preserve"> </w:t>
      </w:r>
      <w:r w:rsidR="00000000">
        <w:t>a</w:t>
      </w:r>
      <w:r w:rsidR="00000000">
        <w:rPr>
          <w:spacing w:val="-13"/>
        </w:rPr>
        <w:t xml:space="preserve"> </w:t>
      </w:r>
      <w:r w:rsidR="00000000">
        <w:t>plan</w:t>
      </w:r>
      <w:r w:rsidR="00000000">
        <w:rPr>
          <w:spacing w:val="-13"/>
        </w:rPr>
        <w:t xml:space="preserve"> </w:t>
      </w:r>
      <w:r w:rsidR="00000000">
        <w:t>for</w:t>
      </w:r>
      <w:r w:rsidR="00000000">
        <w:rPr>
          <w:spacing w:val="-14"/>
        </w:rPr>
        <w:t xml:space="preserve"> </w:t>
      </w:r>
      <w:r w:rsidR="00000000">
        <w:t>regular</w:t>
      </w:r>
      <w:r w:rsidR="00000000">
        <w:rPr>
          <w:spacing w:val="-13"/>
        </w:rPr>
        <w:t xml:space="preserve"> </w:t>
      </w:r>
      <w:r w:rsidR="00000000">
        <w:t>data</w:t>
      </w:r>
      <w:r w:rsidR="00000000">
        <w:rPr>
          <w:spacing w:val="-13"/>
        </w:rPr>
        <w:t xml:space="preserve"> </w:t>
      </w:r>
      <w:r w:rsidR="00000000">
        <w:t>backup</w:t>
      </w:r>
      <w:r w:rsidR="00000000">
        <w:rPr>
          <w:spacing w:val="-11"/>
        </w:rPr>
        <w:t xml:space="preserve"> </w:t>
      </w:r>
      <w:r w:rsidR="00000000">
        <w:t>and</w:t>
      </w:r>
      <w:r w:rsidR="00000000">
        <w:rPr>
          <w:spacing w:val="-13"/>
        </w:rPr>
        <w:t xml:space="preserve"> </w:t>
      </w:r>
      <w:r w:rsidR="00000000">
        <w:t>archiving.</w:t>
      </w:r>
      <w:r w:rsidR="00000000">
        <w:rPr>
          <w:spacing w:val="-15"/>
        </w:rPr>
        <w:t xml:space="preserve"> </w:t>
      </w:r>
      <w:r w:rsidR="00000000">
        <w:t>The</w:t>
      </w:r>
      <w:r w:rsidR="00000000">
        <w:rPr>
          <w:spacing w:val="-13"/>
        </w:rPr>
        <w:t xml:space="preserve"> </w:t>
      </w:r>
      <w:r w:rsidR="00000000">
        <w:t>data</w:t>
      </w:r>
      <w:r w:rsidR="00000000">
        <w:rPr>
          <w:spacing w:val="-13"/>
        </w:rPr>
        <w:t xml:space="preserve"> </w:t>
      </w:r>
      <w:r w:rsidR="00000000">
        <w:t>storage</w:t>
      </w:r>
      <w:r w:rsidR="00000000">
        <w:rPr>
          <w:spacing w:val="-13"/>
        </w:rPr>
        <w:t xml:space="preserve"> </w:t>
      </w:r>
      <w:r w:rsidR="00000000">
        <w:t>should</w:t>
      </w:r>
      <w:r w:rsidR="00000000">
        <w:rPr>
          <w:spacing w:val="-13"/>
        </w:rPr>
        <w:t xml:space="preserve"> </w:t>
      </w:r>
      <w:r w:rsidR="00000000">
        <w:t>be</w:t>
      </w:r>
      <w:r w:rsidR="00000000">
        <w:rPr>
          <w:spacing w:val="-13"/>
        </w:rPr>
        <w:t xml:space="preserve"> </w:t>
      </w:r>
      <w:r w:rsidR="00000000">
        <w:t>secure and accessible only to authorized personnel.</w:t>
      </w:r>
      <w:r>
        <w:t xml:space="preserve"> </w:t>
      </w:r>
      <w:r w:rsidR="00000000">
        <w:t>System maintenance and support:</w:t>
      </w:r>
      <w:r w:rsidR="00000000">
        <w:rPr>
          <w:spacing w:val="-1"/>
        </w:rPr>
        <w:t xml:space="preserve"> </w:t>
      </w:r>
      <w:r w:rsidR="00000000">
        <w:t>The CCTV</w:t>
      </w:r>
      <w:r w:rsidR="00000000">
        <w:rPr>
          <w:spacing w:val="-2"/>
        </w:rPr>
        <w:t xml:space="preserve"> </w:t>
      </w:r>
      <w:r w:rsidR="00000000">
        <w:t>system should have a maintenance plan in place to ensure that it operates effectively and reliably. Technical support should be available 24/7 to resolve any issues that may arise. The maintenance plan should include regular system checks, software updates, and hardware upgrades as necessary.</w:t>
      </w:r>
      <w:r>
        <w:t xml:space="preserve"> </w:t>
      </w:r>
      <w:r w:rsidR="00000000">
        <w:t>Overall, the engineering parameters for an airport CCTV system are critical to ensure that the system operates effectively and reliably, providing the necessary security and safety measures required for an airport environment.</w:t>
      </w:r>
      <w:r>
        <w:t xml:space="preserve"> </w:t>
      </w:r>
      <w:r w:rsidR="00000000">
        <w:t>COST</w:t>
      </w:r>
      <w:r w:rsidR="00000000">
        <w:rPr>
          <w:spacing w:val="-5"/>
        </w:rPr>
        <w:t xml:space="preserve"> </w:t>
      </w:r>
      <w:r w:rsidR="00000000">
        <w:rPr>
          <w:spacing w:val="-2"/>
        </w:rPr>
        <w:t>BENEFITS</w:t>
      </w:r>
      <w:r>
        <w:t xml:space="preserve"> </w:t>
      </w:r>
      <w:r w:rsidR="00000000">
        <w:t>An airport closed circuit television (CCTV) system can provide significant cost benefits for an airport. Here are some of the key cost benefits:</w:t>
      </w:r>
      <w:r>
        <w:t xml:space="preserve"> </w:t>
      </w:r>
      <w:r w:rsidR="00000000">
        <w:t>Enhanced security: The most significant cost benefit of an airport CCTV system is enhanced security.</w:t>
      </w:r>
      <w:r w:rsidR="00000000">
        <w:rPr>
          <w:spacing w:val="-4"/>
        </w:rPr>
        <w:t xml:space="preserve"> </w:t>
      </w:r>
      <w:r w:rsidR="00000000">
        <w:t>By</w:t>
      </w:r>
      <w:r w:rsidR="00000000">
        <w:rPr>
          <w:spacing w:val="-11"/>
        </w:rPr>
        <w:t xml:space="preserve"> </w:t>
      </w:r>
      <w:r w:rsidR="00000000">
        <w:t>providing</w:t>
      </w:r>
      <w:r w:rsidR="00000000">
        <w:rPr>
          <w:spacing w:val="-9"/>
        </w:rPr>
        <w:t xml:space="preserve"> </w:t>
      </w:r>
      <w:r w:rsidR="00000000">
        <w:t>continuous</w:t>
      </w:r>
      <w:r w:rsidR="00000000">
        <w:rPr>
          <w:spacing w:val="-7"/>
        </w:rPr>
        <w:t xml:space="preserve"> </w:t>
      </w:r>
      <w:r w:rsidR="00000000">
        <w:t>monitoring</w:t>
      </w:r>
      <w:r w:rsidR="00000000">
        <w:rPr>
          <w:spacing w:val="-9"/>
        </w:rPr>
        <w:t xml:space="preserve"> </w:t>
      </w:r>
      <w:r w:rsidR="00000000">
        <w:t>and</w:t>
      </w:r>
      <w:r w:rsidR="00000000">
        <w:rPr>
          <w:spacing w:val="-7"/>
        </w:rPr>
        <w:t xml:space="preserve"> </w:t>
      </w:r>
      <w:r w:rsidR="00000000">
        <w:t>surveillance</w:t>
      </w:r>
      <w:r w:rsidR="00000000">
        <w:rPr>
          <w:spacing w:val="-8"/>
        </w:rPr>
        <w:t xml:space="preserve"> </w:t>
      </w:r>
      <w:r w:rsidR="00000000">
        <w:t>of</w:t>
      </w:r>
      <w:r w:rsidR="00000000">
        <w:rPr>
          <w:spacing w:val="-8"/>
        </w:rPr>
        <w:t xml:space="preserve"> </w:t>
      </w:r>
      <w:r w:rsidR="00000000">
        <w:t>various</w:t>
      </w:r>
      <w:r w:rsidR="00000000">
        <w:rPr>
          <w:spacing w:val="-7"/>
        </w:rPr>
        <w:t xml:space="preserve"> </w:t>
      </w:r>
      <w:r w:rsidR="00000000">
        <w:t>areas</w:t>
      </w:r>
      <w:r w:rsidR="00000000">
        <w:rPr>
          <w:spacing w:val="-7"/>
        </w:rPr>
        <w:t xml:space="preserve"> </w:t>
      </w:r>
      <w:r w:rsidR="00000000">
        <w:t>within</w:t>
      </w:r>
      <w:r w:rsidR="00000000">
        <w:rPr>
          <w:spacing w:val="-7"/>
        </w:rPr>
        <w:t xml:space="preserve"> </w:t>
      </w:r>
      <w:r w:rsidR="00000000">
        <w:t>and</w:t>
      </w:r>
      <w:r w:rsidR="00000000">
        <w:rPr>
          <w:spacing w:val="-7"/>
        </w:rPr>
        <w:t xml:space="preserve"> </w:t>
      </w:r>
      <w:r w:rsidR="00000000">
        <w:t>around the airport, the CCTV system can help prevent security breaches and respond quickly to any potential</w:t>
      </w:r>
      <w:r w:rsidR="00000000">
        <w:rPr>
          <w:spacing w:val="-4"/>
        </w:rPr>
        <w:t xml:space="preserve"> </w:t>
      </w:r>
      <w:r w:rsidR="00000000">
        <w:t>security</w:t>
      </w:r>
      <w:r w:rsidR="00000000">
        <w:rPr>
          <w:spacing w:val="-9"/>
        </w:rPr>
        <w:t xml:space="preserve"> </w:t>
      </w:r>
      <w:r w:rsidR="00000000">
        <w:t>threats.</w:t>
      </w:r>
      <w:r w:rsidR="00000000">
        <w:rPr>
          <w:spacing w:val="-6"/>
        </w:rPr>
        <w:t xml:space="preserve"> </w:t>
      </w:r>
      <w:r w:rsidR="00000000">
        <w:t>This</w:t>
      </w:r>
      <w:r w:rsidR="00000000">
        <w:rPr>
          <w:spacing w:val="-3"/>
        </w:rPr>
        <w:t xml:space="preserve"> </w:t>
      </w:r>
      <w:r w:rsidR="00000000">
        <w:t>can</w:t>
      </w:r>
      <w:r w:rsidR="00000000">
        <w:rPr>
          <w:spacing w:val="-4"/>
        </w:rPr>
        <w:t xml:space="preserve"> </w:t>
      </w:r>
      <w:r w:rsidR="00000000">
        <w:t>result</w:t>
      </w:r>
      <w:r w:rsidR="00000000">
        <w:rPr>
          <w:spacing w:val="-3"/>
        </w:rPr>
        <w:t xml:space="preserve"> </w:t>
      </w:r>
      <w:r w:rsidR="00000000">
        <w:t>in</w:t>
      </w:r>
      <w:r w:rsidR="00000000">
        <w:rPr>
          <w:spacing w:val="-3"/>
        </w:rPr>
        <w:t xml:space="preserve"> </w:t>
      </w:r>
      <w:r w:rsidR="00000000">
        <w:t>significant</w:t>
      </w:r>
      <w:r w:rsidR="00000000">
        <w:rPr>
          <w:spacing w:val="-3"/>
        </w:rPr>
        <w:t xml:space="preserve"> </w:t>
      </w:r>
      <w:r w:rsidR="00000000">
        <w:t>cost</w:t>
      </w:r>
      <w:r w:rsidR="00000000">
        <w:rPr>
          <w:spacing w:val="-3"/>
        </w:rPr>
        <w:t xml:space="preserve"> </w:t>
      </w:r>
      <w:r w:rsidR="00000000">
        <w:t>savings</w:t>
      </w:r>
      <w:r w:rsidR="00000000">
        <w:rPr>
          <w:spacing w:val="-2"/>
        </w:rPr>
        <w:t xml:space="preserve"> </w:t>
      </w:r>
      <w:r w:rsidR="00000000">
        <w:t>by</w:t>
      </w:r>
      <w:r w:rsidR="00000000">
        <w:rPr>
          <w:spacing w:val="-9"/>
        </w:rPr>
        <w:t xml:space="preserve"> </w:t>
      </w:r>
      <w:r w:rsidR="00000000">
        <w:t>avoiding</w:t>
      </w:r>
      <w:r w:rsidR="00000000">
        <w:rPr>
          <w:spacing w:val="-6"/>
        </w:rPr>
        <w:t xml:space="preserve"> </w:t>
      </w:r>
      <w:r w:rsidR="00000000">
        <w:t>security</w:t>
      </w:r>
      <w:r w:rsidR="00000000">
        <w:rPr>
          <w:spacing w:val="-9"/>
        </w:rPr>
        <w:t xml:space="preserve"> </w:t>
      </w:r>
      <w:r w:rsidR="00000000">
        <w:t>incidents that may result in property damage, injuries, or loss of life.</w:t>
      </w:r>
      <w:r>
        <w:t xml:space="preserve"> </w:t>
      </w:r>
      <w:r w:rsidR="00000000">
        <w:t>For example, the CCTV system can help detect suspicious behavior or unattended baggage, allowing</w:t>
      </w:r>
      <w:r w:rsidR="00000000">
        <w:rPr>
          <w:spacing w:val="-11"/>
        </w:rPr>
        <w:t xml:space="preserve"> </w:t>
      </w:r>
      <w:r w:rsidR="00000000">
        <w:t>security</w:t>
      </w:r>
      <w:r w:rsidR="00000000">
        <w:rPr>
          <w:spacing w:val="-13"/>
        </w:rPr>
        <w:t xml:space="preserve"> </w:t>
      </w:r>
      <w:r w:rsidR="00000000">
        <w:t>personnel</w:t>
      </w:r>
      <w:r w:rsidR="00000000">
        <w:rPr>
          <w:spacing w:val="-8"/>
        </w:rPr>
        <w:t xml:space="preserve"> </w:t>
      </w:r>
      <w:r w:rsidR="00000000">
        <w:t>to</w:t>
      </w:r>
      <w:r w:rsidR="00000000">
        <w:rPr>
          <w:spacing w:val="-8"/>
        </w:rPr>
        <w:t xml:space="preserve"> </w:t>
      </w:r>
      <w:r w:rsidR="00000000">
        <w:t>respond</w:t>
      </w:r>
      <w:r w:rsidR="00000000">
        <w:rPr>
          <w:spacing w:val="-8"/>
        </w:rPr>
        <w:t xml:space="preserve"> </w:t>
      </w:r>
      <w:r w:rsidR="00000000">
        <w:t>quickly</w:t>
      </w:r>
      <w:r w:rsidR="00000000">
        <w:rPr>
          <w:spacing w:val="-13"/>
        </w:rPr>
        <w:t xml:space="preserve"> </w:t>
      </w:r>
      <w:r w:rsidR="00000000">
        <w:t>and</w:t>
      </w:r>
      <w:r w:rsidR="00000000">
        <w:rPr>
          <w:spacing w:val="-8"/>
        </w:rPr>
        <w:t xml:space="preserve"> </w:t>
      </w:r>
      <w:r w:rsidR="00000000">
        <w:t>investigate</w:t>
      </w:r>
      <w:r w:rsidR="00000000">
        <w:rPr>
          <w:spacing w:val="-9"/>
        </w:rPr>
        <w:t xml:space="preserve"> </w:t>
      </w:r>
      <w:r w:rsidR="00000000">
        <w:t>the</w:t>
      </w:r>
      <w:r w:rsidR="00000000">
        <w:rPr>
          <w:spacing w:val="-9"/>
        </w:rPr>
        <w:t xml:space="preserve"> </w:t>
      </w:r>
      <w:r w:rsidR="00000000">
        <w:t>situation.</w:t>
      </w:r>
      <w:r w:rsidR="00000000">
        <w:rPr>
          <w:spacing w:val="-13"/>
        </w:rPr>
        <w:t xml:space="preserve"> </w:t>
      </w:r>
      <w:r w:rsidR="00000000">
        <w:t>This</w:t>
      </w:r>
      <w:r w:rsidR="00000000">
        <w:rPr>
          <w:spacing w:val="-8"/>
        </w:rPr>
        <w:t xml:space="preserve"> </w:t>
      </w:r>
      <w:r w:rsidR="00000000">
        <w:t>can</w:t>
      </w:r>
      <w:r w:rsidR="00000000">
        <w:rPr>
          <w:spacing w:val="-8"/>
        </w:rPr>
        <w:t xml:space="preserve"> </w:t>
      </w:r>
      <w:r w:rsidR="00000000">
        <w:t>help</w:t>
      </w:r>
      <w:r w:rsidR="00000000">
        <w:rPr>
          <w:spacing w:val="-8"/>
        </w:rPr>
        <w:t xml:space="preserve"> </w:t>
      </w:r>
      <w:r w:rsidR="00000000">
        <w:t>prevent potential</w:t>
      </w:r>
      <w:r w:rsidR="00000000">
        <w:rPr>
          <w:spacing w:val="-7"/>
        </w:rPr>
        <w:t xml:space="preserve"> </w:t>
      </w:r>
      <w:r w:rsidR="00000000">
        <w:t>security</w:t>
      </w:r>
      <w:r w:rsidR="00000000">
        <w:rPr>
          <w:spacing w:val="-12"/>
        </w:rPr>
        <w:t xml:space="preserve"> </w:t>
      </w:r>
      <w:r w:rsidR="00000000">
        <w:t>breaches</w:t>
      </w:r>
      <w:r w:rsidR="00000000">
        <w:rPr>
          <w:spacing w:val="-7"/>
        </w:rPr>
        <w:t xml:space="preserve"> </w:t>
      </w:r>
      <w:r w:rsidR="00000000">
        <w:t>or</w:t>
      </w:r>
      <w:r w:rsidR="00000000">
        <w:rPr>
          <w:spacing w:val="-8"/>
        </w:rPr>
        <w:t xml:space="preserve"> </w:t>
      </w:r>
      <w:r w:rsidR="00000000">
        <w:t>incidents</w:t>
      </w:r>
      <w:r w:rsidR="00000000">
        <w:rPr>
          <w:spacing w:val="-7"/>
        </w:rPr>
        <w:t xml:space="preserve"> </w:t>
      </w:r>
      <w:r w:rsidR="00000000">
        <w:t>and</w:t>
      </w:r>
      <w:r w:rsidR="00000000">
        <w:rPr>
          <w:spacing w:val="-5"/>
        </w:rPr>
        <w:t xml:space="preserve"> </w:t>
      </w:r>
      <w:r w:rsidR="00000000">
        <w:t>reduce</w:t>
      </w:r>
      <w:r w:rsidR="00000000">
        <w:rPr>
          <w:spacing w:val="-8"/>
        </w:rPr>
        <w:t xml:space="preserve"> </w:t>
      </w:r>
      <w:r w:rsidR="00000000">
        <w:t>the</w:t>
      </w:r>
      <w:r w:rsidR="00000000">
        <w:rPr>
          <w:spacing w:val="-8"/>
        </w:rPr>
        <w:t xml:space="preserve"> </w:t>
      </w:r>
      <w:r w:rsidR="00000000">
        <w:t>need</w:t>
      </w:r>
      <w:r w:rsidR="00000000">
        <w:rPr>
          <w:spacing w:val="-5"/>
        </w:rPr>
        <w:t xml:space="preserve"> </w:t>
      </w:r>
      <w:r w:rsidR="00000000">
        <w:t>for</w:t>
      </w:r>
      <w:r w:rsidR="00000000">
        <w:rPr>
          <w:spacing w:val="-7"/>
        </w:rPr>
        <w:t xml:space="preserve"> </w:t>
      </w:r>
      <w:r w:rsidR="00000000">
        <w:t>additional</w:t>
      </w:r>
      <w:r w:rsidR="00000000">
        <w:rPr>
          <w:spacing w:val="-5"/>
        </w:rPr>
        <w:t xml:space="preserve"> </w:t>
      </w:r>
      <w:r w:rsidR="00000000">
        <w:t>security</w:t>
      </w:r>
      <w:r w:rsidR="00000000">
        <w:rPr>
          <w:spacing w:val="-12"/>
        </w:rPr>
        <w:t xml:space="preserve"> </w:t>
      </w:r>
      <w:r w:rsidR="00000000">
        <w:t>measures,</w:t>
      </w:r>
      <w:r w:rsidR="00000000">
        <w:rPr>
          <w:spacing w:val="-7"/>
        </w:rPr>
        <w:t xml:space="preserve"> </w:t>
      </w:r>
      <w:r w:rsidR="00000000">
        <w:t>such as increased staffing or enhanced screening procedures.</w:t>
      </w:r>
      <w:r>
        <w:t xml:space="preserve"> </w:t>
      </w:r>
      <w:r w:rsidR="00000000">
        <w:t>Reduced theft and vandalism: The presence of CCTV cameras can act as a deterrent to potential thieves and vandals. This can result in a significant reduction in theft and vandalism, leading to cost savings by reducing the need for repairs and replacements of damaged property.</w:t>
      </w:r>
      <w:r>
        <w:t xml:space="preserve"> </w:t>
      </w:r>
      <w:r w:rsidR="00000000">
        <w:rPr>
          <w:rFonts w:ascii="Palatino"/>
          <w:spacing w:val="-5"/>
        </w:rPr>
        <w:t>187</w:t>
      </w:r>
      <w:r>
        <w:rPr>
          <w:rFonts w:ascii="Palatino"/>
        </w:rPr>
        <w:t xml:space="preserve">   </w:t>
      </w:r>
      <w:r w:rsidR="00000000">
        <w:t>For example, the CCTV system can monitor areas such as parking lots, cargo facilities, and maintenance areas, where theft and vandalism are more likely to occur. The footage from the CCTV</w:t>
      </w:r>
      <w:r w:rsidR="00000000">
        <w:rPr>
          <w:spacing w:val="-3"/>
        </w:rPr>
        <w:t xml:space="preserve"> </w:t>
      </w:r>
      <w:r w:rsidR="00000000">
        <w:t>cameras can also be used as evidence to identify and prosecute those responsible for theft or vandalism, reducing the need for additional security measures.</w:t>
      </w:r>
      <w:r>
        <w:t xml:space="preserve"> </w:t>
      </w:r>
      <w:r w:rsidR="00000000">
        <w:t>Improved safety:</w:t>
      </w:r>
      <w:r w:rsidR="00000000">
        <w:rPr>
          <w:spacing w:val="-4"/>
        </w:rPr>
        <w:t xml:space="preserve"> </w:t>
      </w:r>
      <w:r w:rsidR="00000000">
        <w:t>An airport CCTV system can also improve safety by monitoring areas such as runways, taxiways, and aprons. This can help detect any potential safety hazards and allow for immediate</w:t>
      </w:r>
      <w:r w:rsidR="00000000">
        <w:rPr>
          <w:spacing w:val="-1"/>
        </w:rPr>
        <w:t xml:space="preserve"> </w:t>
      </w:r>
      <w:r w:rsidR="00000000">
        <w:t>response</w:t>
      </w:r>
      <w:r w:rsidR="00000000">
        <w:rPr>
          <w:spacing w:val="-1"/>
        </w:rPr>
        <w:t xml:space="preserve"> </w:t>
      </w:r>
      <w:r w:rsidR="00000000">
        <w:t>to prevent accidents or incidents.</w:t>
      </w:r>
      <w:r w:rsidR="00000000">
        <w:rPr>
          <w:spacing w:val="-4"/>
        </w:rPr>
        <w:t xml:space="preserve"> </w:t>
      </w:r>
      <w:r w:rsidR="00000000">
        <w:t>This can lead to significant cost savings by avoiding accidents or incidents that may result in property damage, injuries, or loss of life.</w:t>
      </w:r>
      <w:r>
        <w:t xml:space="preserve"> </w:t>
      </w:r>
      <w:r w:rsidR="00000000">
        <w:t>For example, the CCTV system can monitor the movement of aircraft on the runways, ensuring that they follow the correct procedures and avoid collisions. The CCTV</w:t>
      </w:r>
      <w:r w:rsidR="00000000">
        <w:rPr>
          <w:spacing w:val="-1"/>
        </w:rPr>
        <w:t xml:space="preserve"> </w:t>
      </w:r>
      <w:r w:rsidR="00000000">
        <w:t>system can also monitor the condition of the runways and taxiways, detecting any potential hazards such as debris or damaged surfaces.</w:t>
      </w:r>
      <w:r>
        <w:t xml:space="preserve"> </w:t>
      </w:r>
      <w:r w:rsidR="00000000">
        <w:t>Reduced liability:</w:t>
      </w:r>
      <w:r w:rsidR="00000000">
        <w:rPr>
          <w:spacing w:val="-4"/>
        </w:rPr>
        <w:t xml:space="preserve"> </w:t>
      </w:r>
      <w:r w:rsidR="00000000">
        <w:t>The</w:t>
      </w:r>
      <w:r w:rsidR="00000000">
        <w:rPr>
          <w:spacing w:val="-1"/>
        </w:rPr>
        <w:t xml:space="preserve"> </w:t>
      </w:r>
      <w:r w:rsidR="00000000">
        <w:t>use</w:t>
      </w:r>
      <w:r w:rsidR="00000000">
        <w:rPr>
          <w:spacing w:val="-1"/>
        </w:rPr>
        <w:t xml:space="preserve"> </w:t>
      </w:r>
      <w:r w:rsidR="00000000">
        <w:t>of</w:t>
      </w:r>
      <w:r w:rsidR="00000000">
        <w:rPr>
          <w:spacing w:val="-1"/>
        </w:rPr>
        <w:t xml:space="preserve"> </w:t>
      </w:r>
      <w:r w:rsidR="00000000">
        <w:t>CCTV</w:t>
      </w:r>
      <w:r w:rsidR="00000000">
        <w:rPr>
          <w:spacing w:val="-3"/>
        </w:rPr>
        <w:t xml:space="preserve"> </w:t>
      </w:r>
      <w:r w:rsidR="00000000">
        <w:t>cameras can also reduce</w:t>
      </w:r>
      <w:r w:rsidR="00000000">
        <w:rPr>
          <w:spacing w:val="-1"/>
        </w:rPr>
        <w:t xml:space="preserve"> </w:t>
      </w:r>
      <w:r w:rsidR="00000000">
        <w:t>liability</w:t>
      </w:r>
      <w:r w:rsidR="00000000">
        <w:rPr>
          <w:spacing w:val="-3"/>
        </w:rPr>
        <w:t xml:space="preserve"> </w:t>
      </w:r>
      <w:r w:rsidR="00000000">
        <w:t>for</w:t>
      </w:r>
      <w:r w:rsidR="00000000">
        <w:rPr>
          <w:spacing w:val="-2"/>
        </w:rPr>
        <w:t xml:space="preserve"> </w:t>
      </w:r>
      <w:r w:rsidR="00000000">
        <w:t>the</w:t>
      </w:r>
      <w:r w:rsidR="00000000">
        <w:rPr>
          <w:spacing w:val="-1"/>
        </w:rPr>
        <w:t xml:space="preserve"> </w:t>
      </w:r>
      <w:r w:rsidR="00000000">
        <w:t>airport. In the event of a security breach, theft, or accident, the CCTV footage can be used as evidence to investigate the incident and determine responsibility. This can help reduce liability and potential legal costs for the airport.</w:t>
      </w:r>
      <w:r>
        <w:t xml:space="preserve"> </w:t>
      </w:r>
      <w:r w:rsidR="00000000">
        <w:t>For example, if an individual is injured on airport property, the CCTV footage can be used to determine the cause of the injury and whether the airport is liable for the damages.</w:t>
      </w:r>
      <w:r w:rsidR="00000000">
        <w:rPr>
          <w:spacing w:val="-2"/>
        </w:rPr>
        <w:t xml:space="preserve"> </w:t>
      </w:r>
      <w:r w:rsidR="00000000">
        <w:t>This can help reduce the potential legal costs and compensation paid out by the airport.</w:t>
      </w:r>
      <w:r>
        <w:t xml:space="preserve"> </w:t>
      </w:r>
      <w:r w:rsidR="00000000">
        <w:t>Increased</w:t>
      </w:r>
      <w:r w:rsidR="00000000">
        <w:rPr>
          <w:spacing w:val="-15"/>
        </w:rPr>
        <w:t xml:space="preserve"> </w:t>
      </w:r>
      <w:r w:rsidR="00000000">
        <w:t>operational</w:t>
      </w:r>
      <w:r w:rsidR="00000000">
        <w:rPr>
          <w:spacing w:val="-15"/>
        </w:rPr>
        <w:t xml:space="preserve"> </w:t>
      </w:r>
      <w:r w:rsidR="00000000">
        <w:t>efficiency:</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CCTV</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also</w:t>
      </w:r>
      <w:r w:rsidR="00000000">
        <w:rPr>
          <w:spacing w:val="-13"/>
        </w:rPr>
        <w:t xml:space="preserve"> </w:t>
      </w:r>
      <w:r w:rsidR="00000000">
        <w:t>improve</w:t>
      </w:r>
      <w:r w:rsidR="00000000">
        <w:rPr>
          <w:spacing w:val="-14"/>
        </w:rPr>
        <w:t xml:space="preserve"> </w:t>
      </w:r>
      <w:r w:rsidR="00000000">
        <w:t>operational</w:t>
      </w:r>
      <w:r w:rsidR="00000000">
        <w:rPr>
          <w:spacing w:val="-14"/>
        </w:rPr>
        <w:t xml:space="preserve"> </w:t>
      </w:r>
      <w:r w:rsidR="00000000">
        <w:t>efficiency by</w:t>
      </w:r>
      <w:r w:rsidR="00000000">
        <w:rPr>
          <w:spacing w:val="-3"/>
        </w:rPr>
        <w:t xml:space="preserve"> </w:t>
      </w:r>
      <w:r w:rsidR="00000000">
        <w:t>allowing for real-time monitoring of various areas within the airport.</w:t>
      </w:r>
      <w:r w:rsidR="00000000">
        <w:rPr>
          <w:spacing w:val="-2"/>
        </w:rPr>
        <w:t xml:space="preserve"> </w:t>
      </w:r>
      <w:r w:rsidR="00000000">
        <w:t>This can help detect any potential operational issues and allow for immediate response to prevent delays or disruptions. This</w:t>
      </w:r>
      <w:r w:rsidR="00000000">
        <w:rPr>
          <w:spacing w:val="-4"/>
        </w:rPr>
        <w:t xml:space="preserve"> </w:t>
      </w:r>
      <w:r w:rsidR="00000000">
        <w:t>can</w:t>
      </w:r>
      <w:r w:rsidR="00000000">
        <w:rPr>
          <w:spacing w:val="-3"/>
        </w:rPr>
        <w:t xml:space="preserve"> </w:t>
      </w:r>
      <w:r w:rsidR="00000000">
        <w:t>lead</w:t>
      </w:r>
      <w:r w:rsidR="00000000">
        <w:rPr>
          <w:spacing w:val="-3"/>
        </w:rPr>
        <w:t xml:space="preserve"> </w:t>
      </w:r>
      <w:r w:rsidR="00000000">
        <w:t>to</w:t>
      </w:r>
      <w:r w:rsidR="00000000">
        <w:rPr>
          <w:spacing w:val="-3"/>
        </w:rPr>
        <w:t xml:space="preserve"> </w:t>
      </w:r>
      <w:r w:rsidR="00000000">
        <w:t>cost</w:t>
      </w:r>
      <w:r w:rsidR="00000000">
        <w:rPr>
          <w:spacing w:val="-3"/>
        </w:rPr>
        <w:t xml:space="preserve"> </w:t>
      </w:r>
      <w:r w:rsidR="00000000">
        <w:t>savings</w:t>
      </w:r>
      <w:r w:rsidR="00000000">
        <w:rPr>
          <w:spacing w:val="-4"/>
        </w:rPr>
        <w:t xml:space="preserve"> </w:t>
      </w:r>
      <w:r w:rsidR="00000000">
        <w:t>by</w:t>
      </w:r>
      <w:r w:rsidR="00000000">
        <w:rPr>
          <w:spacing w:val="-7"/>
        </w:rPr>
        <w:t xml:space="preserve"> </w:t>
      </w:r>
      <w:r w:rsidR="00000000">
        <w:t>reducing</w:t>
      </w:r>
      <w:r w:rsidR="00000000">
        <w:rPr>
          <w:spacing w:val="-5"/>
        </w:rPr>
        <w:t xml:space="preserve"> </w:t>
      </w:r>
      <w:r w:rsidR="00000000">
        <w:t>the</w:t>
      </w:r>
      <w:r w:rsidR="00000000">
        <w:rPr>
          <w:spacing w:val="-4"/>
        </w:rPr>
        <w:t xml:space="preserve"> </w:t>
      </w:r>
      <w:r w:rsidR="00000000">
        <w:t>need</w:t>
      </w:r>
      <w:r w:rsidR="00000000">
        <w:rPr>
          <w:spacing w:val="-1"/>
        </w:rPr>
        <w:t xml:space="preserve"> </w:t>
      </w:r>
      <w:r w:rsidR="00000000">
        <w:t>for</w:t>
      </w:r>
      <w:r w:rsidR="00000000">
        <w:rPr>
          <w:spacing w:val="-5"/>
        </w:rPr>
        <w:t xml:space="preserve"> </w:t>
      </w:r>
      <w:r w:rsidR="00000000">
        <w:lastRenderedPageBreak/>
        <w:t>additional</w:t>
      </w:r>
      <w:r w:rsidR="00000000">
        <w:rPr>
          <w:spacing w:val="-3"/>
        </w:rPr>
        <w:t xml:space="preserve"> </w:t>
      </w:r>
      <w:r w:rsidR="00000000">
        <w:t>staffing</w:t>
      </w:r>
      <w:r w:rsidR="00000000">
        <w:rPr>
          <w:spacing w:val="-6"/>
        </w:rPr>
        <w:t xml:space="preserve"> </w:t>
      </w:r>
      <w:r w:rsidR="00000000">
        <w:t>and</w:t>
      </w:r>
      <w:r w:rsidR="00000000">
        <w:rPr>
          <w:spacing w:val="-3"/>
        </w:rPr>
        <w:t xml:space="preserve"> </w:t>
      </w:r>
      <w:r w:rsidR="00000000">
        <w:t>resources</w:t>
      </w:r>
      <w:r w:rsidR="00000000">
        <w:rPr>
          <w:spacing w:val="-4"/>
        </w:rPr>
        <w:t xml:space="preserve"> </w:t>
      </w:r>
      <w:r w:rsidR="00000000">
        <w:t>to</w:t>
      </w:r>
      <w:r w:rsidR="00000000">
        <w:rPr>
          <w:spacing w:val="-3"/>
        </w:rPr>
        <w:t xml:space="preserve"> </w:t>
      </w:r>
      <w:r w:rsidR="00000000">
        <w:t>address operational issues.</w:t>
      </w:r>
      <w:r>
        <w:t xml:space="preserve"> </w:t>
      </w:r>
      <w:r w:rsidR="00000000">
        <w:t>For example, the CCTV system can monitor areas such as check-in counters and security checkpoints, detecting any potential bottlenecks or delays. The footage from the CCTV cameras can</w:t>
      </w:r>
      <w:r w:rsidR="00000000">
        <w:rPr>
          <w:spacing w:val="-15"/>
        </w:rPr>
        <w:t xml:space="preserve"> </w:t>
      </w:r>
      <w:r w:rsidR="00000000">
        <w:t>also</w:t>
      </w:r>
      <w:r w:rsidR="00000000">
        <w:rPr>
          <w:spacing w:val="-15"/>
        </w:rPr>
        <w:t xml:space="preserve"> </w:t>
      </w:r>
      <w:r w:rsidR="00000000">
        <w:t>be</w:t>
      </w:r>
      <w:r w:rsidR="00000000">
        <w:rPr>
          <w:spacing w:val="-15"/>
        </w:rPr>
        <w:t xml:space="preserve"> </w:t>
      </w:r>
      <w:r w:rsidR="00000000">
        <w:t>used</w:t>
      </w:r>
      <w:r w:rsidR="00000000">
        <w:rPr>
          <w:spacing w:val="-15"/>
        </w:rPr>
        <w:t xml:space="preserve"> </w:t>
      </w:r>
      <w:r w:rsidR="00000000">
        <w:t>to</w:t>
      </w:r>
      <w:r w:rsidR="00000000">
        <w:rPr>
          <w:spacing w:val="-15"/>
        </w:rPr>
        <w:t xml:space="preserve"> </w:t>
      </w:r>
      <w:r w:rsidR="00000000">
        <w:t>analyze</w:t>
      </w:r>
      <w:r w:rsidR="00000000">
        <w:rPr>
          <w:spacing w:val="-15"/>
        </w:rPr>
        <w:t xml:space="preserve"> </w:t>
      </w:r>
      <w:r w:rsidR="00000000">
        <w:t>passenger</w:t>
      </w:r>
      <w:r w:rsidR="00000000">
        <w:rPr>
          <w:spacing w:val="-15"/>
        </w:rPr>
        <w:t xml:space="preserve"> </w:t>
      </w:r>
      <w:r w:rsidR="00000000">
        <w:t>flow</w:t>
      </w:r>
      <w:r w:rsidR="00000000">
        <w:rPr>
          <w:spacing w:val="-15"/>
        </w:rPr>
        <w:t xml:space="preserve"> </w:t>
      </w:r>
      <w:r w:rsidR="00000000">
        <w:t>and</w:t>
      </w:r>
      <w:r w:rsidR="00000000">
        <w:rPr>
          <w:spacing w:val="-15"/>
        </w:rPr>
        <w:t xml:space="preserve"> </w:t>
      </w:r>
      <w:r w:rsidR="00000000">
        <w:t>behavior,</w:t>
      </w:r>
      <w:r w:rsidR="00000000">
        <w:rPr>
          <w:spacing w:val="-15"/>
        </w:rPr>
        <w:t xml:space="preserve"> </w:t>
      </w:r>
      <w:r w:rsidR="00000000">
        <w:t>allowing</w:t>
      </w:r>
      <w:r w:rsidR="00000000">
        <w:rPr>
          <w:spacing w:val="-15"/>
        </w:rPr>
        <w:t xml:space="preserve"> </w:t>
      </w:r>
      <w:r w:rsidR="00000000">
        <w:t>for</w:t>
      </w:r>
      <w:r w:rsidR="00000000">
        <w:rPr>
          <w:spacing w:val="-15"/>
        </w:rPr>
        <w:t xml:space="preserve"> </w:t>
      </w:r>
      <w:r w:rsidR="00000000">
        <w:t>improvements</w:t>
      </w:r>
      <w:r w:rsidR="00000000">
        <w:rPr>
          <w:spacing w:val="-15"/>
        </w:rPr>
        <w:t xml:space="preserve"> </w:t>
      </w:r>
      <w:r w:rsidR="00000000">
        <w:t>in</w:t>
      </w:r>
      <w:r w:rsidR="00000000">
        <w:rPr>
          <w:spacing w:val="-15"/>
        </w:rPr>
        <w:t xml:space="preserve"> </w:t>
      </w:r>
      <w:r w:rsidR="00000000">
        <w:t>operational efficiency and passenger experience.</w:t>
      </w:r>
      <w:r>
        <w:t xml:space="preserve"> </w:t>
      </w:r>
      <w:r w:rsidR="00000000">
        <w:t>Overall,</w:t>
      </w:r>
      <w:r w:rsidR="00000000">
        <w:rPr>
          <w:spacing w:val="-15"/>
        </w:rPr>
        <w:t xml:space="preserve"> </w:t>
      </w:r>
      <w:r w:rsidR="00000000">
        <w:t>the</w:t>
      </w:r>
      <w:r w:rsidR="00000000">
        <w:rPr>
          <w:spacing w:val="-11"/>
        </w:rPr>
        <w:t xml:space="preserve"> </w:t>
      </w:r>
      <w:r w:rsidR="00000000">
        <w:t>cost</w:t>
      </w:r>
      <w:r w:rsidR="00000000">
        <w:rPr>
          <w:spacing w:val="-12"/>
        </w:rPr>
        <w:t xml:space="preserve"> </w:t>
      </w:r>
      <w:r w:rsidR="00000000">
        <w:t>benefits</w:t>
      </w:r>
      <w:r w:rsidR="00000000">
        <w:rPr>
          <w:spacing w:val="-10"/>
        </w:rPr>
        <w:t xml:space="preserve"> </w:t>
      </w:r>
      <w:r w:rsidR="00000000">
        <w:t>of</w:t>
      </w:r>
      <w:r w:rsidR="00000000">
        <w:rPr>
          <w:spacing w:val="-13"/>
        </w:rPr>
        <w:t xml:space="preserve"> </w:t>
      </w:r>
      <w:r w:rsidR="00000000">
        <w:t>an</w:t>
      </w:r>
      <w:r w:rsidR="00000000">
        <w:rPr>
          <w:spacing w:val="-11"/>
        </w:rPr>
        <w:t xml:space="preserve"> </w:t>
      </w:r>
      <w:r w:rsidR="00000000">
        <w:t>airport</w:t>
      </w:r>
      <w:r w:rsidR="00000000">
        <w:rPr>
          <w:spacing w:val="-12"/>
        </w:rPr>
        <w:t xml:space="preserve"> </w:t>
      </w:r>
      <w:r w:rsidR="00000000">
        <w:t>CCTV</w:t>
      </w:r>
      <w:r w:rsidR="00000000">
        <w:rPr>
          <w:spacing w:val="-15"/>
        </w:rPr>
        <w:t xml:space="preserve"> </w:t>
      </w:r>
      <w:r w:rsidR="00000000">
        <w:t>system</w:t>
      </w:r>
      <w:r w:rsidR="00000000">
        <w:rPr>
          <w:spacing w:val="-12"/>
        </w:rPr>
        <w:t xml:space="preserve"> </w:t>
      </w:r>
      <w:r w:rsidR="00000000">
        <w:t>can</w:t>
      </w:r>
      <w:r w:rsidR="00000000">
        <w:rPr>
          <w:spacing w:val="-12"/>
        </w:rPr>
        <w:t xml:space="preserve"> </w:t>
      </w:r>
      <w:r w:rsidR="00000000">
        <w:t>be</w:t>
      </w:r>
      <w:r w:rsidR="00000000">
        <w:rPr>
          <w:spacing w:val="-13"/>
        </w:rPr>
        <w:t xml:space="preserve"> </w:t>
      </w:r>
      <w:r w:rsidR="00000000">
        <w:t>significant,</w:t>
      </w:r>
      <w:r w:rsidR="00000000">
        <w:rPr>
          <w:spacing w:val="-10"/>
        </w:rPr>
        <w:t xml:space="preserve"> </w:t>
      </w:r>
      <w:r w:rsidR="00000000">
        <w:t>with</w:t>
      </w:r>
      <w:r w:rsidR="00000000">
        <w:rPr>
          <w:spacing w:val="-12"/>
        </w:rPr>
        <w:t xml:space="preserve"> </w:t>
      </w:r>
      <w:r w:rsidR="00000000">
        <w:t>potential</w:t>
      </w:r>
      <w:r w:rsidR="00000000">
        <w:rPr>
          <w:spacing w:val="-12"/>
        </w:rPr>
        <w:t xml:space="preserve"> </w:t>
      </w:r>
      <w:r w:rsidR="00000000">
        <w:t>cost</w:t>
      </w:r>
      <w:r w:rsidR="00000000">
        <w:rPr>
          <w:spacing w:val="-12"/>
        </w:rPr>
        <w:t xml:space="preserve"> </w:t>
      </w:r>
      <w:r w:rsidR="00000000">
        <w:t>savings resulting</w:t>
      </w:r>
      <w:r w:rsidR="00000000">
        <w:rPr>
          <w:spacing w:val="-10"/>
        </w:rPr>
        <w:t xml:space="preserve"> </w:t>
      </w:r>
      <w:r w:rsidR="00000000">
        <w:t>from</w:t>
      </w:r>
      <w:r w:rsidR="00000000">
        <w:rPr>
          <w:spacing w:val="-9"/>
        </w:rPr>
        <w:t xml:space="preserve"> </w:t>
      </w:r>
      <w:r w:rsidR="00000000">
        <w:t>enhanced</w:t>
      </w:r>
      <w:r w:rsidR="00000000">
        <w:rPr>
          <w:spacing w:val="-7"/>
        </w:rPr>
        <w:t xml:space="preserve"> </w:t>
      </w:r>
      <w:r w:rsidR="00000000">
        <w:t>security,</w:t>
      </w:r>
      <w:r w:rsidR="00000000">
        <w:rPr>
          <w:spacing w:val="-7"/>
        </w:rPr>
        <w:t xml:space="preserve"> </w:t>
      </w:r>
      <w:r w:rsidR="00000000">
        <w:t>reduced</w:t>
      </w:r>
      <w:r w:rsidR="00000000">
        <w:rPr>
          <w:spacing w:val="-9"/>
        </w:rPr>
        <w:t xml:space="preserve"> </w:t>
      </w:r>
      <w:r w:rsidR="00000000">
        <w:t>theft</w:t>
      </w:r>
      <w:r w:rsidR="00000000">
        <w:rPr>
          <w:spacing w:val="-7"/>
        </w:rPr>
        <w:t xml:space="preserve"> </w:t>
      </w:r>
      <w:r w:rsidR="00000000">
        <w:t>and</w:t>
      </w:r>
      <w:r w:rsidR="00000000">
        <w:rPr>
          <w:spacing w:val="-9"/>
        </w:rPr>
        <w:t xml:space="preserve"> </w:t>
      </w:r>
      <w:r w:rsidR="00000000">
        <w:t>vandalism,</w:t>
      </w:r>
      <w:r w:rsidR="00000000">
        <w:rPr>
          <w:spacing w:val="-6"/>
        </w:rPr>
        <w:t xml:space="preserve"> </w:t>
      </w:r>
      <w:r w:rsidR="00000000">
        <w:t>improved</w:t>
      </w:r>
      <w:r w:rsidR="00000000">
        <w:rPr>
          <w:spacing w:val="-9"/>
        </w:rPr>
        <w:t xml:space="preserve"> </w:t>
      </w:r>
      <w:r w:rsidR="00000000">
        <w:t>safety,</w:t>
      </w:r>
      <w:r w:rsidR="00000000">
        <w:rPr>
          <w:spacing w:val="-7"/>
        </w:rPr>
        <w:t xml:space="preserve"> </w:t>
      </w:r>
      <w:r w:rsidR="00000000">
        <w:t>reduced</w:t>
      </w:r>
      <w:r w:rsidR="00000000">
        <w:rPr>
          <w:spacing w:val="-9"/>
        </w:rPr>
        <w:t xml:space="preserve"> </w:t>
      </w:r>
      <w:r w:rsidR="00000000">
        <w:t xml:space="preserve">liability, and increased operational efficiency. While the initial investment in a CCTV system can be significant, the long-term cost savings and benefits make it a worthwhile investment for any </w:t>
      </w:r>
      <w:r w:rsidR="00000000">
        <w:rPr>
          <w:spacing w:val="-2"/>
        </w:rPr>
        <w:t>airport.</w:t>
      </w:r>
      <w:r>
        <w:t xml:space="preserve"> </w:t>
      </w:r>
      <w:r w:rsidR="00000000">
        <w:t>SYSTEM</w:t>
      </w:r>
      <w:r w:rsidR="00000000">
        <w:rPr>
          <w:spacing w:val="-2"/>
        </w:rPr>
        <w:t xml:space="preserve"> INTEGRATION</w:t>
      </w:r>
      <w:r>
        <w:t xml:space="preserve">  </w:t>
      </w:r>
      <w:r w:rsidR="00000000">
        <w:rPr>
          <w:rFonts w:ascii="Palatino"/>
          <w:spacing w:val="-5"/>
        </w:rPr>
        <w:t>188</w:t>
      </w:r>
      <w:r>
        <w:rPr>
          <w:rFonts w:ascii="Palatino"/>
        </w:rPr>
        <w:t xml:space="preserve">   </w:t>
      </w:r>
      <w:r w:rsidR="00000000">
        <w:t>Integrating a closed-circuit television (CCTV) system at an airport requires careful planning and coordination. The system needs to be designed and installed to meet the specific needs and requirements of the airport.</w:t>
      </w:r>
      <w:r>
        <w:t xml:space="preserve"> </w:t>
      </w:r>
      <w:r w:rsidR="00000000">
        <w:t>Some</w:t>
      </w:r>
      <w:r w:rsidR="00000000">
        <w:rPr>
          <w:spacing w:val="-2"/>
        </w:rPr>
        <w:t xml:space="preserve"> </w:t>
      </w:r>
      <w:r w:rsidR="00000000">
        <w:t>of</w:t>
      </w:r>
      <w:r w:rsidR="00000000">
        <w:rPr>
          <w:spacing w:val="-3"/>
        </w:rPr>
        <w:t xml:space="preserve"> </w:t>
      </w:r>
      <w:r w:rsidR="00000000">
        <w:t>the</w:t>
      </w:r>
      <w:r w:rsidR="00000000">
        <w:rPr>
          <w:spacing w:val="-1"/>
        </w:rPr>
        <w:t xml:space="preserve"> </w:t>
      </w:r>
      <w:r w:rsidR="00000000">
        <w:t>commonly</w:t>
      </w:r>
      <w:r w:rsidR="00000000">
        <w:rPr>
          <w:spacing w:val="-5"/>
        </w:rPr>
        <w:t xml:space="preserve"> </w:t>
      </w:r>
      <w:r w:rsidR="00000000">
        <w:t>integrated</w:t>
      </w:r>
      <w:r w:rsidR="00000000">
        <w:rPr>
          <w:spacing w:val="-1"/>
        </w:rPr>
        <w:t xml:space="preserve"> </w:t>
      </w:r>
      <w:r w:rsidR="00000000">
        <w:t>systems</w:t>
      </w:r>
      <w:r w:rsidR="00000000">
        <w:rPr>
          <w:spacing w:val="-2"/>
        </w:rPr>
        <w:t xml:space="preserve"> include:</w:t>
      </w:r>
      <w:r>
        <w:t xml:space="preserve"> </w:t>
      </w:r>
      <w:r w:rsidR="00000000">
        <w:t>Access Control System: Integration with the access control system can help in ensuring</w:t>
      </w:r>
      <w:r w:rsidR="00000000">
        <w:rPr>
          <w:spacing w:val="-2"/>
        </w:rPr>
        <w:t xml:space="preserve"> </w:t>
      </w:r>
      <w:r w:rsidR="00000000">
        <w:t>that only authorized</w:t>
      </w:r>
      <w:r w:rsidR="00000000">
        <w:rPr>
          <w:spacing w:val="-5"/>
        </w:rPr>
        <w:t xml:space="preserve"> </w:t>
      </w:r>
      <w:r w:rsidR="00000000">
        <w:t>personnel</w:t>
      </w:r>
      <w:r w:rsidR="00000000">
        <w:rPr>
          <w:spacing w:val="-5"/>
        </w:rPr>
        <w:t xml:space="preserve"> </w:t>
      </w:r>
      <w:r w:rsidR="00000000">
        <w:t>are</w:t>
      </w:r>
      <w:r w:rsidR="00000000">
        <w:rPr>
          <w:spacing w:val="-5"/>
        </w:rPr>
        <w:t xml:space="preserve"> </w:t>
      </w:r>
      <w:r w:rsidR="00000000">
        <w:t>allowed</w:t>
      </w:r>
      <w:r w:rsidR="00000000">
        <w:rPr>
          <w:spacing w:val="-5"/>
        </w:rPr>
        <w:t xml:space="preserve"> </w:t>
      </w:r>
      <w:r w:rsidR="00000000">
        <w:t>to</w:t>
      </w:r>
      <w:r w:rsidR="00000000">
        <w:rPr>
          <w:spacing w:val="-5"/>
        </w:rPr>
        <w:t xml:space="preserve"> </w:t>
      </w:r>
      <w:r w:rsidR="00000000">
        <w:t>access</w:t>
      </w:r>
      <w:r w:rsidR="00000000">
        <w:rPr>
          <w:spacing w:val="-5"/>
        </w:rPr>
        <w:t xml:space="preserve"> </w:t>
      </w:r>
      <w:r w:rsidR="00000000">
        <w:t>sensitive</w:t>
      </w:r>
      <w:r w:rsidR="00000000">
        <w:rPr>
          <w:spacing w:val="-6"/>
        </w:rPr>
        <w:t xml:space="preserve"> </w:t>
      </w:r>
      <w:r w:rsidR="00000000">
        <w:t>areas</w:t>
      </w:r>
      <w:r w:rsidR="00000000">
        <w:rPr>
          <w:spacing w:val="-5"/>
        </w:rPr>
        <w:t xml:space="preserve"> </w:t>
      </w:r>
      <w:r w:rsidR="00000000">
        <w:t>of</w:t>
      </w:r>
      <w:r w:rsidR="00000000">
        <w:rPr>
          <w:spacing w:val="-6"/>
        </w:rPr>
        <w:t xml:space="preserve"> </w:t>
      </w:r>
      <w:r w:rsidR="00000000">
        <w:t>the</w:t>
      </w:r>
      <w:r w:rsidR="00000000">
        <w:rPr>
          <w:spacing w:val="-6"/>
        </w:rPr>
        <w:t xml:space="preserve"> </w:t>
      </w:r>
      <w:r w:rsidR="00000000">
        <w:t>airport,</w:t>
      </w:r>
      <w:r w:rsidR="00000000">
        <w:rPr>
          <w:spacing w:val="-5"/>
        </w:rPr>
        <w:t xml:space="preserve"> </w:t>
      </w:r>
      <w:r w:rsidR="00000000">
        <w:t>and</w:t>
      </w:r>
      <w:r w:rsidR="00000000">
        <w:rPr>
          <w:spacing w:val="-5"/>
        </w:rPr>
        <w:t xml:space="preserve"> </w:t>
      </w:r>
      <w:r w:rsidR="00000000">
        <w:t>their</w:t>
      </w:r>
      <w:r w:rsidR="00000000">
        <w:rPr>
          <w:spacing w:val="-6"/>
        </w:rPr>
        <w:t xml:space="preserve"> </w:t>
      </w:r>
      <w:r w:rsidR="00000000">
        <w:t>movements</w:t>
      </w:r>
      <w:r w:rsidR="00000000">
        <w:rPr>
          <w:spacing w:val="-5"/>
        </w:rPr>
        <w:t xml:space="preserve"> </w:t>
      </w:r>
      <w:r w:rsidR="00000000">
        <w:t>can be monitored through CCTV.</w:t>
      </w:r>
      <w:r>
        <w:t xml:space="preserve"> </w:t>
      </w:r>
      <w:r w:rsidR="00000000">
        <w:t>Alarm System: Integration with the alarm system can enable the automatic triggering of alarms when suspicious activity is detected on CCTV cameras.</w:t>
      </w:r>
      <w:r>
        <w:t xml:space="preserve"> </w:t>
      </w:r>
      <w:r w:rsidR="00000000">
        <w:t>Incident Management System: Integration with the incident management system can help in coordinating responses to security incidents and providing real-time updates on the status of the incident through CCTV footage.</w:t>
      </w:r>
      <w:r>
        <w:t xml:space="preserve"> </w:t>
      </w:r>
      <w:r w:rsidR="00000000">
        <w:t>Perimeter Intrusion Detection System: Integration with the perimeter intrusion detection system can help in detecting and responding to breaches in airport perimeter security.</w:t>
      </w:r>
      <w:r>
        <w:t xml:space="preserve"> </w:t>
      </w:r>
      <w:r w:rsidR="00000000">
        <w:t>Flight</w:t>
      </w:r>
      <w:r w:rsidR="00000000">
        <w:rPr>
          <w:spacing w:val="-15"/>
        </w:rPr>
        <w:t xml:space="preserve"> </w:t>
      </w:r>
      <w:r w:rsidR="00000000">
        <w:t>Information</w:t>
      </w:r>
      <w:r w:rsidR="00000000">
        <w:rPr>
          <w:spacing w:val="-15"/>
        </w:rPr>
        <w:t xml:space="preserve"> </w:t>
      </w:r>
      <w:r w:rsidR="00000000">
        <w:t>Display</w:t>
      </w:r>
      <w:r w:rsidR="00000000">
        <w:rPr>
          <w:spacing w:val="-15"/>
        </w:rPr>
        <w:t xml:space="preserve"> </w:t>
      </w:r>
      <w:r w:rsidR="00000000">
        <w:t>System:</w:t>
      </w:r>
      <w:r w:rsidR="00000000">
        <w:rPr>
          <w:spacing w:val="-13"/>
        </w:rPr>
        <w:t xml:space="preserve"> </w:t>
      </w:r>
      <w:r w:rsidR="00000000">
        <w:t>Integration</w:t>
      </w:r>
      <w:r w:rsidR="00000000">
        <w:rPr>
          <w:spacing w:val="-13"/>
        </w:rPr>
        <w:t xml:space="preserve"> </w:t>
      </w:r>
      <w:r w:rsidR="00000000">
        <w:t>with</w:t>
      </w:r>
      <w:r w:rsidR="00000000">
        <w:rPr>
          <w:spacing w:val="-15"/>
        </w:rPr>
        <w:t xml:space="preserve"> </w:t>
      </w:r>
      <w:r w:rsidR="00000000">
        <w:t>the</w:t>
      </w:r>
      <w:r w:rsidR="00000000">
        <w:rPr>
          <w:spacing w:val="-15"/>
        </w:rPr>
        <w:t xml:space="preserve"> </w:t>
      </w:r>
      <w:r w:rsidR="00000000">
        <w:t>flight</w:t>
      </w:r>
      <w:r w:rsidR="00000000">
        <w:rPr>
          <w:spacing w:val="-15"/>
        </w:rPr>
        <w:t xml:space="preserve"> </w:t>
      </w:r>
      <w:r w:rsidR="00000000">
        <w:t>information</w:t>
      </w:r>
      <w:r w:rsidR="00000000">
        <w:rPr>
          <w:spacing w:val="-15"/>
        </w:rPr>
        <w:t xml:space="preserve"> </w:t>
      </w:r>
      <w:r w:rsidR="00000000">
        <w:t>display</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help in</w:t>
      </w:r>
      <w:r w:rsidR="00000000">
        <w:rPr>
          <w:spacing w:val="-2"/>
        </w:rPr>
        <w:t xml:space="preserve"> </w:t>
      </w:r>
      <w:r w:rsidR="00000000">
        <w:t>providing</w:t>
      </w:r>
      <w:r w:rsidR="00000000">
        <w:rPr>
          <w:spacing w:val="-2"/>
        </w:rPr>
        <w:t xml:space="preserve"> </w:t>
      </w:r>
      <w:r w:rsidR="00000000">
        <w:t>real-time</w:t>
      </w:r>
      <w:r w:rsidR="00000000">
        <w:rPr>
          <w:spacing w:val="-2"/>
        </w:rPr>
        <w:t xml:space="preserve"> </w:t>
      </w:r>
      <w:r w:rsidR="00000000">
        <w:t>updates</w:t>
      </w:r>
      <w:r w:rsidR="00000000">
        <w:rPr>
          <w:spacing w:val="-3"/>
        </w:rPr>
        <w:t xml:space="preserve"> </w:t>
      </w:r>
      <w:r w:rsidR="00000000">
        <w:t>on</w:t>
      </w:r>
      <w:r w:rsidR="00000000">
        <w:rPr>
          <w:spacing w:val="-2"/>
        </w:rPr>
        <w:t xml:space="preserve"> </w:t>
      </w:r>
      <w:r w:rsidR="00000000">
        <w:t>security</w:t>
      </w:r>
      <w:r w:rsidR="00000000">
        <w:rPr>
          <w:spacing w:val="-7"/>
        </w:rPr>
        <w:t xml:space="preserve"> </w:t>
      </w:r>
      <w:r w:rsidR="00000000">
        <w:t>incidents</w:t>
      </w:r>
      <w:r w:rsidR="00000000">
        <w:rPr>
          <w:spacing w:val="-3"/>
        </w:rPr>
        <w:t xml:space="preserve"> </w:t>
      </w:r>
      <w:r w:rsidR="00000000">
        <w:t>and</w:t>
      </w:r>
      <w:r w:rsidR="00000000">
        <w:rPr>
          <w:spacing w:val="-2"/>
        </w:rPr>
        <w:t xml:space="preserve"> </w:t>
      </w:r>
      <w:r w:rsidR="00000000">
        <w:t>directing</w:t>
      </w:r>
      <w:r w:rsidR="00000000">
        <w:rPr>
          <w:spacing w:val="-5"/>
        </w:rPr>
        <w:t xml:space="preserve"> </w:t>
      </w:r>
      <w:r w:rsidR="00000000">
        <w:t>passengers</w:t>
      </w:r>
      <w:r w:rsidR="00000000">
        <w:rPr>
          <w:spacing w:val="-3"/>
        </w:rPr>
        <w:t xml:space="preserve"> </w:t>
      </w:r>
      <w:r w:rsidR="00000000">
        <w:t>and</w:t>
      </w:r>
      <w:r w:rsidR="00000000">
        <w:rPr>
          <w:spacing w:val="-2"/>
        </w:rPr>
        <w:t xml:space="preserve"> </w:t>
      </w:r>
      <w:r w:rsidR="00000000">
        <w:t>staff</w:t>
      </w:r>
      <w:r w:rsidR="00000000">
        <w:rPr>
          <w:spacing w:val="-1"/>
        </w:rPr>
        <w:t xml:space="preserve"> </w:t>
      </w:r>
      <w:r w:rsidR="00000000">
        <w:t>away</w:t>
      </w:r>
      <w:r w:rsidR="00000000">
        <w:rPr>
          <w:spacing w:val="-7"/>
        </w:rPr>
        <w:t xml:space="preserve"> </w:t>
      </w:r>
      <w:r w:rsidR="00000000">
        <w:t>from affected areas.</w:t>
      </w:r>
      <w:r>
        <w:t xml:space="preserve"> </w:t>
      </w:r>
      <w:r w:rsidR="00000000">
        <w:t>Some</w:t>
      </w:r>
      <w:r w:rsidR="00000000">
        <w:rPr>
          <w:spacing w:val="-17"/>
        </w:rPr>
        <w:t xml:space="preserve"> </w:t>
      </w:r>
      <w:r w:rsidR="00000000">
        <w:t>key</w:t>
      </w:r>
      <w:r w:rsidR="00000000">
        <w:rPr>
          <w:spacing w:val="-17"/>
        </w:rPr>
        <w:t xml:space="preserve"> </w:t>
      </w:r>
      <w:r w:rsidR="00000000">
        <w:t>factors</w:t>
      </w:r>
      <w:r w:rsidR="00000000">
        <w:rPr>
          <w:spacing w:val="-15"/>
        </w:rPr>
        <w:t xml:space="preserve"> </w:t>
      </w:r>
      <w:r w:rsidR="00000000">
        <w:t>that</w:t>
      </w:r>
      <w:r w:rsidR="00000000">
        <w:rPr>
          <w:spacing w:val="-12"/>
        </w:rPr>
        <w:t xml:space="preserve"> </w:t>
      </w:r>
      <w:r w:rsidR="00000000">
        <w:t>need</w:t>
      </w:r>
      <w:r w:rsidR="00000000">
        <w:rPr>
          <w:spacing w:val="-13"/>
        </w:rPr>
        <w:t xml:space="preserve"> </w:t>
      </w:r>
      <w:r w:rsidR="00000000">
        <w:t>to</w:t>
      </w:r>
      <w:r w:rsidR="00000000">
        <w:rPr>
          <w:spacing w:val="-13"/>
        </w:rPr>
        <w:t xml:space="preserve"> </w:t>
      </w:r>
      <w:r w:rsidR="00000000">
        <w:t>be</w:t>
      </w:r>
      <w:r w:rsidR="00000000">
        <w:rPr>
          <w:spacing w:val="-14"/>
        </w:rPr>
        <w:t xml:space="preserve"> </w:t>
      </w:r>
      <w:r w:rsidR="00000000">
        <w:t>considered</w:t>
      </w:r>
      <w:r w:rsidR="00000000">
        <w:rPr>
          <w:spacing w:val="-9"/>
        </w:rPr>
        <w:t xml:space="preserve"> </w:t>
      </w:r>
      <w:r w:rsidR="00000000">
        <w:t>when</w:t>
      </w:r>
      <w:r w:rsidR="00000000">
        <w:rPr>
          <w:spacing w:val="-13"/>
        </w:rPr>
        <w:t xml:space="preserve"> </w:t>
      </w:r>
      <w:r w:rsidR="00000000">
        <w:t>integrating</w:t>
      </w:r>
      <w:r w:rsidR="00000000">
        <w:rPr>
          <w:spacing w:val="-12"/>
        </w:rPr>
        <w:t xml:space="preserve"> </w:t>
      </w:r>
      <w:r w:rsidR="00000000">
        <w:t>a</w:t>
      </w:r>
      <w:r w:rsidR="00000000">
        <w:rPr>
          <w:spacing w:val="-14"/>
        </w:rPr>
        <w:t xml:space="preserve"> </w:t>
      </w:r>
      <w:r w:rsidR="00000000">
        <w:t>CCTV</w:t>
      </w:r>
      <w:r w:rsidR="00000000">
        <w:rPr>
          <w:spacing w:val="-18"/>
        </w:rPr>
        <w:t xml:space="preserve"> </w:t>
      </w:r>
      <w:r w:rsidR="00000000">
        <w:t>system</w:t>
      </w:r>
      <w:r w:rsidR="00000000">
        <w:rPr>
          <w:spacing w:val="-13"/>
        </w:rPr>
        <w:t xml:space="preserve"> </w:t>
      </w:r>
      <w:r w:rsidR="00000000">
        <w:t>at</w:t>
      </w:r>
      <w:r w:rsidR="00000000">
        <w:rPr>
          <w:spacing w:val="-13"/>
        </w:rPr>
        <w:t xml:space="preserve"> </w:t>
      </w:r>
      <w:r w:rsidR="00000000">
        <w:t>an</w:t>
      </w:r>
      <w:r w:rsidR="00000000">
        <w:rPr>
          <w:spacing w:val="-13"/>
        </w:rPr>
        <w:t xml:space="preserve"> </w:t>
      </w:r>
      <w:r w:rsidR="00000000">
        <w:t>airport</w:t>
      </w:r>
      <w:r w:rsidR="00000000">
        <w:rPr>
          <w:spacing w:val="-12"/>
        </w:rPr>
        <w:t xml:space="preserve"> </w:t>
      </w:r>
      <w:r w:rsidR="00000000">
        <w:rPr>
          <w:spacing w:val="-2"/>
        </w:rPr>
        <w:t>include:</w:t>
      </w:r>
      <w:r>
        <w:t xml:space="preserve"> </w:t>
      </w:r>
      <w:r w:rsidR="00000000">
        <w:t>Security</w:t>
      </w:r>
      <w:r w:rsidR="00000000">
        <w:rPr>
          <w:spacing w:val="-4"/>
        </w:rPr>
        <w:t xml:space="preserve"> </w:t>
      </w:r>
      <w:r w:rsidR="00000000">
        <w:t>needs:</w:t>
      </w:r>
      <w:r w:rsidR="00000000">
        <w:rPr>
          <w:spacing w:val="-5"/>
        </w:rPr>
        <w:t xml:space="preserve"> </w:t>
      </w:r>
      <w:r w:rsidR="00000000">
        <w:t>The CCTV</w:t>
      </w:r>
      <w:r w:rsidR="00000000">
        <w:rPr>
          <w:spacing w:val="-4"/>
        </w:rPr>
        <w:t xml:space="preserve"> </w:t>
      </w:r>
      <w:r w:rsidR="00000000">
        <w:t>system needs to be designed to meet the security</w:t>
      </w:r>
      <w:r w:rsidR="00000000">
        <w:rPr>
          <w:spacing w:val="-1"/>
        </w:rPr>
        <w:t xml:space="preserve"> </w:t>
      </w:r>
      <w:r w:rsidR="00000000">
        <w:t>needs of the airport. This may include monitoring areas where security threats are likely to occur, such as baggage claim, ticketing areas, and boarding gates.</w:t>
      </w:r>
      <w:r>
        <w:t xml:space="preserve"> </w:t>
      </w:r>
      <w:r w:rsidR="00000000">
        <w:t>Integration with other systems: The CCTV system needs to be integrated with other airport systems, such as access control systems and intrusion detection systems. This allows for a more comprehensive and effective security solution.</w:t>
      </w:r>
      <w:r>
        <w:t xml:space="preserve"> </w:t>
      </w:r>
      <w:r w:rsidR="00000000">
        <w:t>Network infrastructure: The CCTV system requires a robust network infrastructure to transmit video streams from the cameras to the video management system (VMS) and other components. The</w:t>
      </w:r>
      <w:r w:rsidR="00000000">
        <w:rPr>
          <w:spacing w:val="-8"/>
        </w:rPr>
        <w:t xml:space="preserve"> </w:t>
      </w:r>
      <w:r w:rsidR="00000000">
        <w:t>network</w:t>
      </w:r>
      <w:r w:rsidR="00000000">
        <w:rPr>
          <w:spacing w:val="-8"/>
        </w:rPr>
        <w:t xml:space="preserve"> </w:t>
      </w:r>
      <w:r w:rsidR="00000000">
        <w:t>infrastructure</w:t>
      </w:r>
      <w:r w:rsidR="00000000">
        <w:rPr>
          <w:spacing w:val="-9"/>
        </w:rPr>
        <w:t xml:space="preserve"> </w:t>
      </w:r>
      <w:r w:rsidR="00000000">
        <w:t>needs</w:t>
      </w:r>
      <w:r w:rsidR="00000000">
        <w:rPr>
          <w:spacing w:val="-7"/>
        </w:rPr>
        <w:t xml:space="preserve"> </w:t>
      </w:r>
      <w:r w:rsidR="00000000">
        <w:t>to</w:t>
      </w:r>
      <w:r w:rsidR="00000000">
        <w:rPr>
          <w:spacing w:val="-5"/>
        </w:rPr>
        <w:t xml:space="preserve"> </w:t>
      </w:r>
      <w:r w:rsidR="00000000">
        <w:t>be</w:t>
      </w:r>
      <w:r w:rsidR="00000000">
        <w:rPr>
          <w:spacing w:val="-6"/>
        </w:rPr>
        <w:t xml:space="preserve"> </w:t>
      </w:r>
      <w:r w:rsidR="00000000">
        <w:t>designed</w:t>
      </w:r>
      <w:r w:rsidR="00000000">
        <w:rPr>
          <w:spacing w:val="-5"/>
        </w:rPr>
        <w:t xml:space="preserve"> </w:t>
      </w:r>
      <w:r w:rsidR="00000000">
        <w:t>to</w:t>
      </w:r>
      <w:r w:rsidR="00000000">
        <w:rPr>
          <w:spacing w:val="-7"/>
        </w:rPr>
        <w:t xml:space="preserve"> </w:t>
      </w:r>
      <w:r w:rsidR="00000000">
        <w:t>handle</w:t>
      </w:r>
      <w:r w:rsidR="00000000">
        <w:rPr>
          <w:spacing w:val="-6"/>
        </w:rPr>
        <w:t xml:space="preserve"> </w:t>
      </w:r>
      <w:r w:rsidR="00000000">
        <w:t>the</w:t>
      </w:r>
      <w:r w:rsidR="00000000">
        <w:rPr>
          <w:spacing w:val="-8"/>
        </w:rPr>
        <w:t xml:space="preserve"> </w:t>
      </w:r>
      <w:r w:rsidR="00000000">
        <w:t>high</w:t>
      </w:r>
      <w:r w:rsidR="00000000">
        <w:rPr>
          <w:spacing w:val="-5"/>
        </w:rPr>
        <w:t xml:space="preserve"> </w:t>
      </w:r>
      <w:r w:rsidR="00000000">
        <w:t>bandwidth</w:t>
      </w:r>
      <w:r w:rsidR="00000000">
        <w:rPr>
          <w:spacing w:val="-7"/>
        </w:rPr>
        <w:t xml:space="preserve"> </w:t>
      </w:r>
      <w:r w:rsidR="00000000">
        <w:t>requirements</w:t>
      </w:r>
      <w:r w:rsidR="00000000">
        <w:rPr>
          <w:spacing w:val="-7"/>
        </w:rPr>
        <w:t xml:space="preserve"> </w:t>
      </w:r>
      <w:r w:rsidR="00000000">
        <w:t>of</w:t>
      </w:r>
      <w:r w:rsidR="00000000">
        <w:rPr>
          <w:spacing w:val="-6"/>
        </w:rPr>
        <w:t xml:space="preserve"> </w:t>
      </w:r>
      <w:r w:rsidR="00000000">
        <w:t>the CCTV system.</w:t>
      </w:r>
      <w:r>
        <w:t xml:space="preserve"> </w:t>
      </w:r>
      <w:r w:rsidR="00000000">
        <w:t>Scalability:</w:t>
      </w:r>
      <w:r w:rsidR="00000000">
        <w:rPr>
          <w:spacing w:val="-9"/>
        </w:rPr>
        <w:t xml:space="preserve"> </w:t>
      </w:r>
      <w:r w:rsidR="00000000">
        <w:t>The</w:t>
      </w:r>
      <w:r w:rsidR="00000000">
        <w:rPr>
          <w:spacing w:val="-6"/>
        </w:rPr>
        <w:t xml:space="preserve"> </w:t>
      </w:r>
      <w:r w:rsidR="00000000">
        <w:t>CCTV</w:t>
      </w:r>
      <w:r w:rsidR="00000000">
        <w:rPr>
          <w:spacing w:val="-10"/>
        </w:rPr>
        <w:t xml:space="preserve"> </w:t>
      </w:r>
      <w:r w:rsidR="00000000">
        <w:t>system</w:t>
      </w:r>
      <w:r w:rsidR="00000000">
        <w:rPr>
          <w:spacing w:val="-4"/>
        </w:rPr>
        <w:t xml:space="preserve"> </w:t>
      </w:r>
      <w:r w:rsidR="00000000">
        <w:t>needs</w:t>
      </w:r>
      <w:r w:rsidR="00000000">
        <w:rPr>
          <w:spacing w:val="-5"/>
        </w:rPr>
        <w:t xml:space="preserve"> </w:t>
      </w:r>
      <w:r w:rsidR="00000000">
        <w:t>to</w:t>
      </w:r>
      <w:r w:rsidR="00000000">
        <w:rPr>
          <w:spacing w:val="-4"/>
        </w:rPr>
        <w:t xml:space="preserve"> </w:t>
      </w:r>
      <w:r w:rsidR="00000000">
        <w:t>be</w:t>
      </w:r>
      <w:r w:rsidR="00000000">
        <w:rPr>
          <w:spacing w:val="-5"/>
        </w:rPr>
        <w:t xml:space="preserve"> </w:t>
      </w:r>
      <w:r w:rsidR="00000000">
        <w:t>scalable</w:t>
      </w:r>
      <w:r w:rsidR="00000000">
        <w:rPr>
          <w:spacing w:val="-4"/>
        </w:rPr>
        <w:t xml:space="preserve"> </w:t>
      </w:r>
      <w:r w:rsidR="00000000">
        <w:t>to</w:t>
      </w:r>
      <w:r w:rsidR="00000000">
        <w:rPr>
          <w:spacing w:val="-4"/>
        </w:rPr>
        <w:t xml:space="preserve"> </w:t>
      </w:r>
      <w:r w:rsidR="00000000">
        <w:t>accommodate</w:t>
      </w:r>
      <w:r w:rsidR="00000000">
        <w:rPr>
          <w:spacing w:val="-4"/>
        </w:rPr>
        <w:t xml:space="preserve"> </w:t>
      </w:r>
      <w:r w:rsidR="00000000">
        <w:t>future</w:t>
      </w:r>
      <w:r w:rsidR="00000000">
        <w:rPr>
          <w:spacing w:val="-3"/>
        </w:rPr>
        <w:t xml:space="preserve"> </w:t>
      </w:r>
      <w:r w:rsidR="00000000">
        <w:t>expansion</w:t>
      </w:r>
      <w:r w:rsidR="00000000">
        <w:rPr>
          <w:spacing w:val="-4"/>
        </w:rPr>
        <w:t xml:space="preserve"> </w:t>
      </w:r>
      <w:r w:rsidR="00000000">
        <w:t>and</w:t>
      </w:r>
      <w:r w:rsidR="00000000">
        <w:rPr>
          <w:spacing w:val="-4"/>
        </w:rPr>
        <w:t xml:space="preserve"> </w:t>
      </w:r>
      <w:r w:rsidR="00000000">
        <w:t>growth of the airport. This requires careful planning and design to ensure that the system can be easily upgraded and expanded as needed.</w:t>
      </w:r>
      <w:r>
        <w:t xml:space="preserve">  </w:t>
      </w:r>
      <w:r w:rsidR="00000000">
        <w:rPr>
          <w:rFonts w:ascii="Palatino"/>
          <w:spacing w:val="-5"/>
        </w:rPr>
        <w:t>189</w:t>
      </w:r>
      <w:r>
        <w:rPr>
          <w:rFonts w:ascii="Palatino"/>
        </w:rPr>
        <w:t xml:space="preserve">   </w:t>
      </w:r>
      <w:r w:rsidR="00000000">
        <w:t>Compliance: The CCTV system needs to comply with local regulations and standards for video surveillance.</w:t>
      </w:r>
      <w:r w:rsidR="00000000">
        <w:rPr>
          <w:spacing w:val="-11"/>
        </w:rPr>
        <w:t xml:space="preserve"> </w:t>
      </w:r>
      <w:r w:rsidR="00000000">
        <w:t>This</w:t>
      </w:r>
      <w:r w:rsidR="00000000">
        <w:rPr>
          <w:spacing w:val="-6"/>
        </w:rPr>
        <w:t xml:space="preserve"> </w:t>
      </w:r>
      <w:r w:rsidR="00000000">
        <w:t>includes</w:t>
      </w:r>
      <w:r w:rsidR="00000000">
        <w:rPr>
          <w:spacing w:val="-7"/>
        </w:rPr>
        <w:t xml:space="preserve"> </w:t>
      </w:r>
      <w:r w:rsidR="00000000">
        <w:t>privacy</w:t>
      </w:r>
      <w:r w:rsidR="00000000">
        <w:rPr>
          <w:spacing w:val="-13"/>
        </w:rPr>
        <w:t xml:space="preserve"> </w:t>
      </w:r>
      <w:r w:rsidR="00000000">
        <w:t>laws</w:t>
      </w:r>
      <w:r w:rsidR="00000000">
        <w:rPr>
          <w:spacing w:val="-7"/>
        </w:rPr>
        <w:t xml:space="preserve"> </w:t>
      </w:r>
      <w:r w:rsidR="00000000">
        <w:t>and</w:t>
      </w:r>
      <w:r w:rsidR="00000000">
        <w:rPr>
          <w:spacing w:val="-7"/>
        </w:rPr>
        <w:t xml:space="preserve"> </w:t>
      </w:r>
      <w:r w:rsidR="00000000">
        <w:t>regulations,</w:t>
      </w:r>
      <w:r w:rsidR="00000000">
        <w:rPr>
          <w:spacing w:val="-6"/>
        </w:rPr>
        <w:t xml:space="preserve"> </w:t>
      </w:r>
      <w:r w:rsidR="00000000">
        <w:t>as</w:t>
      </w:r>
      <w:r w:rsidR="00000000">
        <w:rPr>
          <w:spacing w:val="-7"/>
        </w:rPr>
        <w:t xml:space="preserve"> </w:t>
      </w:r>
      <w:r w:rsidR="00000000">
        <w:t>well</w:t>
      </w:r>
      <w:r w:rsidR="00000000">
        <w:rPr>
          <w:spacing w:val="-6"/>
        </w:rPr>
        <w:t xml:space="preserve"> </w:t>
      </w:r>
      <w:r w:rsidR="00000000">
        <w:t>as</w:t>
      </w:r>
      <w:r w:rsidR="00000000">
        <w:rPr>
          <w:spacing w:val="-7"/>
        </w:rPr>
        <w:t xml:space="preserve"> </w:t>
      </w:r>
      <w:r w:rsidR="00000000">
        <w:t>standards</w:t>
      </w:r>
      <w:r w:rsidR="00000000">
        <w:rPr>
          <w:spacing w:val="-7"/>
        </w:rPr>
        <w:t xml:space="preserve"> </w:t>
      </w:r>
      <w:r w:rsidR="00000000">
        <w:t>for</w:t>
      </w:r>
      <w:r w:rsidR="00000000">
        <w:rPr>
          <w:spacing w:val="-8"/>
        </w:rPr>
        <w:t xml:space="preserve"> </w:t>
      </w:r>
      <w:r w:rsidR="00000000">
        <w:t>video</w:t>
      </w:r>
      <w:r w:rsidR="00000000">
        <w:rPr>
          <w:spacing w:val="-9"/>
        </w:rPr>
        <w:t xml:space="preserve"> </w:t>
      </w:r>
      <w:r w:rsidR="00000000">
        <w:t>resolution, retention, and access control.</w:t>
      </w:r>
      <w:r>
        <w:t xml:space="preserve"> </w:t>
      </w:r>
      <w:r w:rsidR="00000000">
        <w:t>Training and support: The CCTV system requires trained personnel to operate and maintain the system. The airport needs to provide training and support to ensure that security personnel are properly trained to use the system effectively and efficiently.</w:t>
      </w:r>
      <w:r>
        <w:t xml:space="preserve"> </w:t>
      </w:r>
      <w:r w:rsidR="00000000">
        <w:t>Integrating</w:t>
      </w:r>
      <w:r w:rsidR="00000000">
        <w:rPr>
          <w:spacing w:val="-5"/>
        </w:rPr>
        <w:t xml:space="preserve"> </w:t>
      </w:r>
      <w:r w:rsidR="00000000">
        <w:t>a</w:t>
      </w:r>
      <w:r w:rsidR="00000000">
        <w:rPr>
          <w:spacing w:val="-3"/>
        </w:rPr>
        <w:t xml:space="preserve"> </w:t>
      </w:r>
      <w:r w:rsidR="00000000">
        <w:t>CCTV</w:t>
      </w:r>
      <w:r w:rsidR="00000000">
        <w:rPr>
          <w:spacing w:val="-8"/>
        </w:rPr>
        <w:t xml:space="preserve"> </w:t>
      </w:r>
      <w:r w:rsidR="00000000">
        <w:t>system</w:t>
      </w:r>
      <w:r w:rsidR="00000000">
        <w:rPr>
          <w:spacing w:val="-2"/>
        </w:rPr>
        <w:t xml:space="preserve"> </w:t>
      </w:r>
      <w:r w:rsidR="00000000">
        <w:t>at</w:t>
      </w:r>
      <w:r w:rsidR="00000000">
        <w:rPr>
          <w:spacing w:val="-2"/>
        </w:rPr>
        <w:t xml:space="preserve"> </w:t>
      </w:r>
      <w:r w:rsidR="00000000">
        <w:t>an</w:t>
      </w:r>
      <w:r w:rsidR="00000000">
        <w:rPr>
          <w:spacing w:val="-2"/>
        </w:rPr>
        <w:t xml:space="preserve"> </w:t>
      </w:r>
      <w:r w:rsidR="00000000">
        <w:t>airport</w:t>
      </w:r>
      <w:r w:rsidR="00000000">
        <w:rPr>
          <w:spacing w:val="-2"/>
        </w:rPr>
        <w:t xml:space="preserve"> </w:t>
      </w:r>
      <w:r w:rsidR="00000000">
        <w:t>requires</w:t>
      </w:r>
      <w:r w:rsidR="00000000">
        <w:rPr>
          <w:spacing w:val="-3"/>
        </w:rPr>
        <w:t xml:space="preserve"> </w:t>
      </w:r>
      <w:r w:rsidR="00000000">
        <w:t>a</w:t>
      </w:r>
      <w:r w:rsidR="00000000">
        <w:rPr>
          <w:spacing w:val="-2"/>
        </w:rPr>
        <w:t xml:space="preserve"> </w:t>
      </w:r>
      <w:r w:rsidR="00000000">
        <w:t>multidisciplinary</w:t>
      </w:r>
      <w:r w:rsidR="00000000">
        <w:rPr>
          <w:spacing w:val="-8"/>
        </w:rPr>
        <w:t xml:space="preserve"> </w:t>
      </w:r>
      <w:r w:rsidR="00000000">
        <w:t>approach,</w:t>
      </w:r>
      <w:r w:rsidR="00000000">
        <w:rPr>
          <w:spacing w:val="-2"/>
        </w:rPr>
        <w:t xml:space="preserve"> </w:t>
      </w:r>
      <w:r w:rsidR="00000000">
        <w:t>involving</w:t>
      </w:r>
      <w:r w:rsidR="00000000">
        <w:rPr>
          <w:spacing w:val="-4"/>
        </w:rPr>
        <w:t xml:space="preserve"> </w:t>
      </w:r>
      <w:r w:rsidR="00000000">
        <w:t>security personnel, IT professionals, and other stakeholders to ensure a comprehensive and effective security solution</w:t>
      </w:r>
      <w:r>
        <w:t xml:space="preserve"> </w:t>
      </w:r>
      <w:r w:rsidR="00000000">
        <w:rPr>
          <w:spacing w:val="-2"/>
        </w:rPr>
        <w:t>SUPPLIERS</w:t>
      </w:r>
      <w:r>
        <w:t xml:space="preserve"> </w:t>
      </w:r>
      <w:r w:rsidR="00000000">
        <w:t>There are many suppliers of closed-circuit television (CCTV) systems for airports. Some of the major suppliers include:</w:t>
      </w:r>
      <w:r>
        <w:t xml:space="preserve"> </w:t>
      </w:r>
      <w:r w:rsidR="00000000">
        <w:t>Bosch Security Systems: Bosch offers a range of CCTV systems for airports, including high- definition cameras, video management systems, and analytics software.</w:t>
      </w:r>
      <w:r>
        <w:t xml:space="preserve"> </w:t>
      </w:r>
      <w:r w:rsidR="00000000">
        <w:t>Axis</w:t>
      </w:r>
      <w:r w:rsidR="00000000">
        <w:rPr>
          <w:spacing w:val="-10"/>
        </w:rPr>
        <w:t xml:space="preserve"> </w:t>
      </w:r>
      <w:r w:rsidR="00000000">
        <w:t>Communications:</w:t>
      </w:r>
      <w:r w:rsidR="00000000">
        <w:rPr>
          <w:spacing w:val="-15"/>
        </w:rPr>
        <w:t xml:space="preserve"> </w:t>
      </w:r>
      <w:r w:rsidR="00000000">
        <w:t>Axis</w:t>
      </w:r>
      <w:r w:rsidR="00000000">
        <w:rPr>
          <w:spacing w:val="-5"/>
        </w:rPr>
        <w:t xml:space="preserve"> </w:t>
      </w:r>
      <w:r w:rsidR="00000000">
        <w:t>Communications</w:t>
      </w:r>
      <w:r w:rsidR="00000000">
        <w:rPr>
          <w:spacing w:val="-6"/>
        </w:rPr>
        <w:t xml:space="preserve"> </w:t>
      </w:r>
      <w:r w:rsidR="00000000">
        <w:t>specializes</w:t>
      </w:r>
      <w:r w:rsidR="00000000">
        <w:rPr>
          <w:spacing w:val="-6"/>
        </w:rPr>
        <w:t xml:space="preserve"> </w:t>
      </w:r>
      <w:r w:rsidR="00000000">
        <w:t>in</w:t>
      </w:r>
      <w:r w:rsidR="00000000">
        <w:rPr>
          <w:spacing w:val="-5"/>
        </w:rPr>
        <w:t xml:space="preserve"> </w:t>
      </w:r>
      <w:r w:rsidR="00000000">
        <w:t>network</w:t>
      </w:r>
      <w:r w:rsidR="00000000">
        <w:rPr>
          <w:spacing w:val="-6"/>
        </w:rPr>
        <w:t xml:space="preserve"> </w:t>
      </w:r>
      <w:r w:rsidR="00000000">
        <w:t>cameras</w:t>
      </w:r>
      <w:r w:rsidR="00000000">
        <w:rPr>
          <w:spacing w:val="-6"/>
        </w:rPr>
        <w:t xml:space="preserve"> </w:t>
      </w:r>
      <w:r w:rsidR="00000000">
        <w:t>and</w:t>
      </w:r>
      <w:r w:rsidR="00000000">
        <w:rPr>
          <w:spacing w:val="-5"/>
        </w:rPr>
        <w:t xml:space="preserve"> </w:t>
      </w:r>
      <w:r w:rsidR="00000000">
        <w:t>video</w:t>
      </w:r>
      <w:r w:rsidR="00000000">
        <w:rPr>
          <w:spacing w:val="-5"/>
        </w:rPr>
        <w:t xml:space="preserve"> </w:t>
      </w:r>
      <w:r w:rsidR="00000000">
        <w:t>encoders for airports, as well as video management software and analytics solutions.</w:t>
      </w:r>
      <w:r>
        <w:t xml:space="preserve"> </w:t>
      </w:r>
      <w:r w:rsidR="00000000">
        <w:t xml:space="preserve">Honeywell Security: Honeywell offers a </w:t>
      </w:r>
      <w:r w:rsidR="00000000">
        <w:lastRenderedPageBreak/>
        <w:t>range of CCTV systems for airports, including IP cameras, video management systems, and analytics software.</w:t>
      </w:r>
      <w:r>
        <w:t xml:space="preserve"> </w:t>
      </w:r>
      <w:r w:rsidR="00000000">
        <w:t>Hikvision: Hikvision is a leading supplier of CCTV systems, offering a range of cameras, video management systems, and analytics software for airports.</w:t>
      </w:r>
      <w:r>
        <w:t xml:space="preserve"> </w:t>
      </w:r>
      <w:r w:rsidR="00000000">
        <w:t>Avigilon:</w:t>
      </w:r>
      <w:r w:rsidR="00000000">
        <w:rPr>
          <w:spacing w:val="-8"/>
        </w:rPr>
        <w:t xml:space="preserve"> </w:t>
      </w:r>
      <w:r w:rsidR="00000000">
        <w:t>Avigilon specializes in high-definition CCTV systems for airports, including cameras, video management systems, and analytics software.</w:t>
      </w:r>
      <w:r>
        <w:t xml:space="preserve"> </w:t>
      </w:r>
      <w:r w:rsidR="00000000">
        <w:t>Pelco by Schneider Electric: Pelco offers a range of CCTV systems for airports, including fixed and PTZ cameras, video management systems, and analytics software.</w:t>
      </w:r>
      <w:r>
        <w:t xml:space="preserve"> </w:t>
      </w:r>
      <w:r w:rsidR="00000000">
        <w:t>Hanwha Techwin: Hanwha Techwin specializes in video surveillance solutions for airports, including high-resolution cameras, video management systems, and analytics software.</w:t>
      </w:r>
      <w:r>
        <w:t xml:space="preserve"> </w:t>
      </w:r>
      <w:r w:rsidR="00000000">
        <w:rPr>
          <w:spacing w:val="-2"/>
        </w:rPr>
        <w:t>These</w:t>
      </w:r>
      <w:r w:rsidR="00000000">
        <w:rPr>
          <w:spacing w:val="-10"/>
        </w:rPr>
        <w:t xml:space="preserve"> </w:t>
      </w:r>
      <w:r w:rsidR="00000000">
        <w:rPr>
          <w:spacing w:val="-2"/>
        </w:rPr>
        <w:t>are</w:t>
      </w:r>
      <w:r w:rsidR="00000000">
        <w:rPr>
          <w:spacing w:val="-9"/>
        </w:rPr>
        <w:t xml:space="preserve"> </w:t>
      </w:r>
      <w:r w:rsidR="00000000">
        <w:rPr>
          <w:spacing w:val="-2"/>
        </w:rPr>
        <w:t>just</w:t>
      </w:r>
      <w:r w:rsidR="00000000">
        <w:rPr>
          <w:spacing w:val="-7"/>
        </w:rPr>
        <w:t xml:space="preserve"> </w:t>
      </w:r>
      <w:r w:rsidR="00000000">
        <w:rPr>
          <w:spacing w:val="-2"/>
        </w:rPr>
        <w:t>a</w:t>
      </w:r>
      <w:r w:rsidR="00000000">
        <w:rPr>
          <w:spacing w:val="-9"/>
        </w:rPr>
        <w:t xml:space="preserve"> </w:t>
      </w:r>
      <w:r w:rsidR="00000000">
        <w:rPr>
          <w:spacing w:val="-2"/>
        </w:rPr>
        <w:t>few</w:t>
      </w:r>
      <w:r w:rsidR="00000000">
        <w:rPr>
          <w:spacing w:val="-8"/>
        </w:rPr>
        <w:t xml:space="preserve"> </w:t>
      </w:r>
      <w:r w:rsidR="00000000">
        <w:rPr>
          <w:spacing w:val="-2"/>
        </w:rPr>
        <w:t>of</w:t>
      </w:r>
      <w:r w:rsidR="00000000">
        <w:rPr>
          <w:spacing w:val="-9"/>
        </w:rPr>
        <w:t xml:space="preserve"> </w:t>
      </w:r>
      <w:r w:rsidR="00000000">
        <w:rPr>
          <w:spacing w:val="-2"/>
        </w:rPr>
        <w:t>the</w:t>
      </w:r>
      <w:r w:rsidR="00000000">
        <w:rPr>
          <w:spacing w:val="-6"/>
        </w:rPr>
        <w:t xml:space="preserve"> </w:t>
      </w:r>
      <w:r w:rsidR="00000000">
        <w:rPr>
          <w:spacing w:val="-2"/>
        </w:rPr>
        <w:t>many</w:t>
      </w:r>
      <w:r w:rsidR="00000000">
        <w:rPr>
          <w:spacing w:val="-13"/>
        </w:rPr>
        <w:t xml:space="preserve"> </w:t>
      </w:r>
      <w:r w:rsidR="00000000">
        <w:rPr>
          <w:spacing w:val="-2"/>
        </w:rPr>
        <w:t>suppliers</w:t>
      </w:r>
      <w:r w:rsidR="00000000">
        <w:rPr>
          <w:spacing w:val="-8"/>
        </w:rPr>
        <w:t xml:space="preserve"> </w:t>
      </w:r>
      <w:r w:rsidR="00000000">
        <w:rPr>
          <w:spacing w:val="-2"/>
        </w:rPr>
        <w:t>of</w:t>
      </w:r>
      <w:r w:rsidR="00000000">
        <w:rPr>
          <w:spacing w:val="-9"/>
        </w:rPr>
        <w:t xml:space="preserve"> </w:t>
      </w:r>
      <w:r w:rsidR="00000000">
        <w:rPr>
          <w:spacing w:val="-2"/>
        </w:rPr>
        <w:t>CCTV</w:t>
      </w:r>
      <w:r w:rsidR="00000000">
        <w:rPr>
          <w:spacing w:val="-12"/>
        </w:rPr>
        <w:t xml:space="preserve"> </w:t>
      </w:r>
      <w:r w:rsidR="00000000">
        <w:rPr>
          <w:spacing w:val="-2"/>
        </w:rPr>
        <w:t>systems</w:t>
      </w:r>
      <w:r w:rsidR="00000000">
        <w:rPr>
          <w:spacing w:val="-7"/>
        </w:rPr>
        <w:t xml:space="preserve"> </w:t>
      </w:r>
      <w:r w:rsidR="00000000">
        <w:rPr>
          <w:spacing w:val="-2"/>
        </w:rPr>
        <w:t>for</w:t>
      </w:r>
      <w:r w:rsidR="00000000">
        <w:rPr>
          <w:spacing w:val="-9"/>
        </w:rPr>
        <w:t xml:space="preserve"> </w:t>
      </w:r>
      <w:r w:rsidR="00000000">
        <w:rPr>
          <w:spacing w:val="-2"/>
        </w:rPr>
        <w:t>airports.</w:t>
      </w:r>
      <w:r w:rsidR="00000000">
        <w:rPr>
          <w:spacing w:val="-10"/>
        </w:rPr>
        <w:t xml:space="preserve"> </w:t>
      </w:r>
      <w:r w:rsidR="00000000">
        <w:rPr>
          <w:spacing w:val="-2"/>
        </w:rPr>
        <w:t>When</w:t>
      </w:r>
      <w:r w:rsidR="00000000">
        <w:rPr>
          <w:spacing w:val="-8"/>
        </w:rPr>
        <w:t xml:space="preserve"> </w:t>
      </w:r>
      <w:r w:rsidR="00000000">
        <w:rPr>
          <w:spacing w:val="-2"/>
        </w:rPr>
        <w:t>selecting</w:t>
      </w:r>
      <w:r w:rsidR="00000000">
        <w:rPr>
          <w:spacing w:val="-10"/>
        </w:rPr>
        <w:t xml:space="preserve"> </w:t>
      </w:r>
      <w:r w:rsidR="00000000">
        <w:rPr>
          <w:spacing w:val="-2"/>
        </w:rPr>
        <w:t>a</w:t>
      </w:r>
      <w:r w:rsidR="00000000">
        <w:rPr>
          <w:spacing w:val="-9"/>
        </w:rPr>
        <w:t xml:space="preserve"> </w:t>
      </w:r>
      <w:r w:rsidR="00000000">
        <w:rPr>
          <w:spacing w:val="-2"/>
        </w:rPr>
        <w:t xml:space="preserve">supplier, </w:t>
      </w:r>
      <w:r w:rsidR="00000000">
        <w:t xml:space="preserve">it is important to consider factors such as system compatibility, reliability, support and </w:t>
      </w:r>
      <w:r w:rsidR="00000000">
        <w:rPr>
          <w:spacing w:val="-2"/>
        </w:rPr>
        <w:t>maintenance,</w:t>
      </w:r>
      <w:r w:rsidR="00000000">
        <w:rPr>
          <w:spacing w:val="-3"/>
        </w:rPr>
        <w:t xml:space="preserve"> </w:t>
      </w:r>
      <w:r w:rsidR="00000000">
        <w:rPr>
          <w:spacing w:val="-2"/>
        </w:rPr>
        <w:t>and</w:t>
      </w:r>
      <w:r w:rsidR="00000000">
        <w:rPr>
          <w:spacing w:val="-7"/>
        </w:rPr>
        <w:t xml:space="preserve"> </w:t>
      </w:r>
      <w:r w:rsidR="00000000">
        <w:rPr>
          <w:spacing w:val="-2"/>
        </w:rPr>
        <w:t>cost-effectiveness.</w:t>
      </w:r>
      <w:r w:rsidR="00000000">
        <w:rPr>
          <w:spacing w:val="-3"/>
        </w:rPr>
        <w:t xml:space="preserve"> </w:t>
      </w:r>
      <w:r w:rsidR="00000000">
        <w:rPr>
          <w:spacing w:val="-2"/>
        </w:rPr>
        <w:t>It</w:t>
      </w:r>
      <w:r w:rsidR="00000000">
        <w:rPr>
          <w:spacing w:val="-6"/>
        </w:rPr>
        <w:t xml:space="preserve"> </w:t>
      </w:r>
      <w:r w:rsidR="00000000">
        <w:rPr>
          <w:spacing w:val="-2"/>
        </w:rPr>
        <w:t>is</w:t>
      </w:r>
      <w:r w:rsidR="00000000">
        <w:rPr>
          <w:spacing w:val="-6"/>
        </w:rPr>
        <w:t xml:space="preserve"> </w:t>
      </w:r>
      <w:r w:rsidR="00000000">
        <w:rPr>
          <w:spacing w:val="-2"/>
        </w:rPr>
        <w:t>also</w:t>
      </w:r>
      <w:r w:rsidR="00000000">
        <w:rPr>
          <w:spacing w:val="-6"/>
        </w:rPr>
        <w:t xml:space="preserve"> </w:t>
      </w:r>
      <w:r w:rsidR="00000000">
        <w:rPr>
          <w:spacing w:val="-2"/>
        </w:rPr>
        <w:t>important</w:t>
      </w:r>
      <w:r w:rsidR="00000000">
        <w:rPr>
          <w:spacing w:val="-6"/>
        </w:rPr>
        <w:t xml:space="preserve"> </w:t>
      </w:r>
      <w:r w:rsidR="00000000">
        <w:rPr>
          <w:spacing w:val="-2"/>
        </w:rPr>
        <w:t>to</w:t>
      </w:r>
      <w:r w:rsidR="00000000">
        <w:rPr>
          <w:spacing w:val="-6"/>
        </w:rPr>
        <w:t xml:space="preserve"> </w:t>
      </w:r>
      <w:r w:rsidR="00000000">
        <w:rPr>
          <w:spacing w:val="-2"/>
        </w:rPr>
        <w:t>work</w:t>
      </w:r>
      <w:r w:rsidR="00000000">
        <w:rPr>
          <w:spacing w:val="-7"/>
        </w:rPr>
        <w:t xml:space="preserve"> </w:t>
      </w:r>
      <w:r w:rsidR="00000000">
        <w:rPr>
          <w:spacing w:val="-2"/>
        </w:rPr>
        <w:t>with</w:t>
      </w:r>
      <w:r w:rsidR="00000000">
        <w:rPr>
          <w:spacing w:val="-6"/>
        </w:rPr>
        <w:t xml:space="preserve"> </w:t>
      </w:r>
      <w:r w:rsidR="00000000">
        <w:rPr>
          <w:spacing w:val="-2"/>
        </w:rPr>
        <w:t>a</w:t>
      </w:r>
      <w:r w:rsidR="00000000">
        <w:rPr>
          <w:spacing w:val="-8"/>
        </w:rPr>
        <w:t xml:space="preserve"> </w:t>
      </w:r>
      <w:r w:rsidR="00000000">
        <w:rPr>
          <w:spacing w:val="-2"/>
        </w:rPr>
        <w:t>supplier</w:t>
      </w:r>
      <w:r w:rsidR="00000000">
        <w:rPr>
          <w:spacing w:val="-8"/>
        </w:rPr>
        <w:t xml:space="preserve"> </w:t>
      </w:r>
      <w:r w:rsidR="00000000">
        <w:rPr>
          <w:spacing w:val="-2"/>
        </w:rPr>
        <w:t>that</w:t>
      </w:r>
      <w:r w:rsidR="00000000">
        <w:rPr>
          <w:spacing w:val="-7"/>
        </w:rPr>
        <w:t xml:space="preserve"> </w:t>
      </w:r>
      <w:r w:rsidR="00000000">
        <w:rPr>
          <w:spacing w:val="-2"/>
        </w:rPr>
        <w:t>has</w:t>
      </w:r>
      <w:r w:rsidR="00000000">
        <w:rPr>
          <w:spacing w:val="-7"/>
        </w:rPr>
        <w:t xml:space="preserve"> </w:t>
      </w:r>
      <w:r w:rsidR="00000000">
        <w:rPr>
          <w:spacing w:val="-2"/>
        </w:rPr>
        <w:t xml:space="preserve">experience </w:t>
      </w:r>
      <w:r w:rsidR="00000000">
        <w:t>in designing and implementing CCTV systems for airports.</w:t>
      </w:r>
      <w:r>
        <w:t xml:space="preserve">   </w:t>
      </w:r>
      <w:r w:rsidR="00000000">
        <w:rPr>
          <w:rFonts w:ascii="Palatino"/>
          <w:spacing w:val="-5"/>
        </w:rPr>
        <w:t>190</w:t>
      </w:r>
      <w:r>
        <w:rPr>
          <w:rFonts w:ascii="Palatino"/>
        </w:rPr>
        <w:t xml:space="preserve">                          </w:t>
      </w:r>
      <w:r w:rsidR="00000000">
        <w:rPr>
          <w:rFonts w:ascii="Palatino"/>
          <w:spacing w:val="-5"/>
        </w:rPr>
        <w:t>191</w:t>
      </w:r>
      <w:r>
        <w:rPr>
          <w:rFonts w:ascii="Palatino"/>
        </w:rPr>
        <w:t xml:space="preserve">  </w:t>
      </w:r>
      <w:r>
        <w:rPr>
          <w:rFonts w:ascii="Palatino"/>
          <w:sz w:val="28"/>
        </w:rPr>
        <w:t xml:space="preserve"> </w:t>
      </w:r>
      <w:bookmarkStart w:id="64" w:name="COMMON_USE_TERMINAL_EQUIPMENT"/>
      <w:bookmarkStart w:id="65" w:name="_bookmark36"/>
      <w:bookmarkEnd w:id="64"/>
      <w:bookmarkEnd w:id="65"/>
      <w:r w:rsidR="00000000">
        <w:t>COMMON</w:t>
      </w:r>
      <w:r w:rsidR="00000000">
        <w:rPr>
          <w:spacing w:val="-8"/>
        </w:rPr>
        <w:t xml:space="preserve"> </w:t>
      </w:r>
      <w:r w:rsidR="00000000">
        <w:t>USE</w:t>
      </w:r>
      <w:r w:rsidR="00000000">
        <w:rPr>
          <w:spacing w:val="-6"/>
        </w:rPr>
        <w:t xml:space="preserve"> </w:t>
      </w:r>
      <w:r w:rsidR="00000000">
        <w:t>TERMINAL</w:t>
      </w:r>
      <w:r w:rsidR="00000000">
        <w:rPr>
          <w:spacing w:val="-6"/>
        </w:rPr>
        <w:t xml:space="preserve"> </w:t>
      </w:r>
      <w:r w:rsidR="00000000">
        <w:rPr>
          <w:spacing w:val="-2"/>
        </w:rPr>
        <w:t>EQUIPMENT</w:t>
      </w:r>
      <w:r>
        <w:t xml:space="preserve"> </w:t>
      </w:r>
      <w:r w:rsidR="00000000">
        <w:rPr>
          <w:spacing w:val="-2"/>
        </w:rPr>
        <w:t>INTRODUCTION</w:t>
      </w:r>
      <w:r>
        <w:t xml:space="preserve"> </w:t>
      </w:r>
      <w:r w:rsidR="00000000">
        <w:t>Airport Common Use Terminal Equipment (CUTE) is a system that allows multiple airlines and service</w:t>
      </w:r>
      <w:r w:rsidR="00000000">
        <w:rPr>
          <w:spacing w:val="-9"/>
        </w:rPr>
        <w:t xml:space="preserve"> </w:t>
      </w:r>
      <w:r w:rsidR="00000000">
        <w:t>providers</w:t>
      </w:r>
      <w:r w:rsidR="00000000">
        <w:rPr>
          <w:spacing w:val="-9"/>
        </w:rPr>
        <w:t xml:space="preserve"> </w:t>
      </w:r>
      <w:r w:rsidR="00000000">
        <w:t>to</w:t>
      </w:r>
      <w:r w:rsidR="00000000">
        <w:rPr>
          <w:spacing w:val="-8"/>
        </w:rPr>
        <w:t xml:space="preserve"> </w:t>
      </w:r>
      <w:r w:rsidR="00000000">
        <w:t>share</w:t>
      </w:r>
      <w:r w:rsidR="00000000">
        <w:rPr>
          <w:spacing w:val="-8"/>
        </w:rPr>
        <w:t xml:space="preserve"> </w:t>
      </w:r>
      <w:r w:rsidR="00000000">
        <w:t>the</w:t>
      </w:r>
      <w:r w:rsidR="00000000">
        <w:rPr>
          <w:spacing w:val="-9"/>
        </w:rPr>
        <w:t xml:space="preserve"> </w:t>
      </w:r>
      <w:r w:rsidR="00000000">
        <w:t>same</w:t>
      </w:r>
      <w:r w:rsidR="00000000">
        <w:rPr>
          <w:spacing w:val="-9"/>
        </w:rPr>
        <w:t xml:space="preserve"> </w:t>
      </w:r>
      <w:r w:rsidR="00000000">
        <w:t>terminal</w:t>
      </w:r>
      <w:r w:rsidR="00000000">
        <w:rPr>
          <w:spacing w:val="-8"/>
        </w:rPr>
        <w:t xml:space="preserve"> </w:t>
      </w:r>
      <w:r w:rsidR="00000000">
        <w:t>equipment</w:t>
      </w:r>
      <w:r w:rsidR="00000000">
        <w:rPr>
          <w:spacing w:val="-8"/>
        </w:rPr>
        <w:t xml:space="preserve"> </w:t>
      </w:r>
      <w:r w:rsidR="00000000">
        <w:t>and</w:t>
      </w:r>
      <w:r w:rsidR="00000000">
        <w:rPr>
          <w:spacing w:val="-8"/>
        </w:rPr>
        <w:t xml:space="preserve"> </w:t>
      </w:r>
      <w:r w:rsidR="00000000">
        <w:t>infrastructure,</w:t>
      </w:r>
      <w:r w:rsidR="00000000">
        <w:rPr>
          <w:spacing w:val="-6"/>
        </w:rPr>
        <w:t xml:space="preserve"> </w:t>
      </w:r>
      <w:r w:rsidR="00000000">
        <w:t>such</w:t>
      </w:r>
      <w:r w:rsidR="00000000">
        <w:rPr>
          <w:spacing w:val="-8"/>
        </w:rPr>
        <w:t xml:space="preserve"> </w:t>
      </w:r>
      <w:r w:rsidR="00000000">
        <w:t>as</w:t>
      </w:r>
      <w:r w:rsidR="00000000">
        <w:rPr>
          <w:spacing w:val="-8"/>
        </w:rPr>
        <w:t xml:space="preserve"> </w:t>
      </w:r>
      <w:r w:rsidR="00000000">
        <w:t>check-in</w:t>
      </w:r>
      <w:r w:rsidR="00000000">
        <w:rPr>
          <w:spacing w:val="-8"/>
        </w:rPr>
        <w:t xml:space="preserve"> </w:t>
      </w:r>
      <w:r w:rsidR="00000000">
        <w:t>desks, boarding</w:t>
      </w:r>
      <w:r w:rsidR="00000000">
        <w:rPr>
          <w:spacing w:val="-14"/>
        </w:rPr>
        <w:t xml:space="preserve"> </w:t>
      </w:r>
      <w:r w:rsidR="00000000">
        <w:t>gates,</w:t>
      </w:r>
      <w:r w:rsidR="00000000">
        <w:rPr>
          <w:spacing w:val="-14"/>
        </w:rPr>
        <w:t xml:space="preserve"> </w:t>
      </w:r>
      <w:r w:rsidR="00000000">
        <w:t>and</w:t>
      </w:r>
      <w:r w:rsidR="00000000">
        <w:rPr>
          <w:spacing w:val="-14"/>
        </w:rPr>
        <w:t xml:space="preserve"> </w:t>
      </w:r>
      <w:r w:rsidR="00000000">
        <w:t>baggage</w:t>
      </w:r>
      <w:r w:rsidR="00000000">
        <w:rPr>
          <w:spacing w:val="-15"/>
        </w:rPr>
        <w:t xml:space="preserve"> </w:t>
      </w:r>
      <w:r w:rsidR="00000000">
        <w:t>handling</w:t>
      </w:r>
      <w:r w:rsidR="00000000">
        <w:rPr>
          <w:spacing w:val="-15"/>
        </w:rPr>
        <w:t xml:space="preserve"> </w:t>
      </w:r>
      <w:r w:rsidR="00000000">
        <w:t>systems,</w:t>
      </w:r>
      <w:r w:rsidR="00000000">
        <w:rPr>
          <w:spacing w:val="-14"/>
        </w:rPr>
        <w:t xml:space="preserve"> </w:t>
      </w:r>
      <w:r w:rsidR="00000000">
        <w:t>at</w:t>
      </w:r>
      <w:r w:rsidR="00000000">
        <w:rPr>
          <w:spacing w:val="-14"/>
        </w:rPr>
        <w:t xml:space="preserve"> </w:t>
      </w:r>
      <w:r w:rsidR="00000000">
        <w:t>an</w:t>
      </w:r>
      <w:r w:rsidR="00000000">
        <w:rPr>
          <w:spacing w:val="-14"/>
        </w:rPr>
        <w:t xml:space="preserve"> </w:t>
      </w:r>
      <w:r w:rsidR="00000000">
        <w:t>airport.</w:t>
      </w:r>
      <w:r w:rsidR="00000000">
        <w:rPr>
          <w:spacing w:val="-14"/>
        </w:rPr>
        <w:t xml:space="preserve"> </w:t>
      </w:r>
      <w:r w:rsidR="00000000">
        <w:t>CUTE</w:t>
      </w:r>
      <w:r w:rsidR="00000000">
        <w:rPr>
          <w:spacing w:val="-14"/>
        </w:rPr>
        <w:t xml:space="preserve"> </w:t>
      </w:r>
      <w:r w:rsidR="00000000">
        <w:t>systems</w:t>
      </w:r>
      <w:r w:rsidR="00000000">
        <w:rPr>
          <w:spacing w:val="-13"/>
        </w:rPr>
        <w:t xml:space="preserve"> </w:t>
      </w:r>
      <w:r w:rsidR="00000000">
        <w:t>are</w:t>
      </w:r>
      <w:r w:rsidR="00000000">
        <w:rPr>
          <w:spacing w:val="-15"/>
        </w:rPr>
        <w:t xml:space="preserve"> </w:t>
      </w:r>
      <w:r w:rsidR="00000000">
        <w:t>designed</w:t>
      </w:r>
      <w:r w:rsidR="00000000">
        <w:rPr>
          <w:spacing w:val="-14"/>
        </w:rPr>
        <w:t xml:space="preserve"> </w:t>
      </w:r>
      <w:r w:rsidR="00000000">
        <w:t>to</w:t>
      </w:r>
      <w:r w:rsidR="00000000">
        <w:rPr>
          <w:spacing w:val="-14"/>
        </w:rPr>
        <w:t xml:space="preserve"> </w:t>
      </w:r>
      <w:r w:rsidR="00000000">
        <w:t>reduce costs for airlines and airports, while also improving efficiency and flexibility for passengers.</w:t>
      </w:r>
      <w:r>
        <w:t xml:space="preserve"> </w:t>
      </w:r>
      <w:r w:rsidR="00000000">
        <w:t>CUTE systems use a standardized interface that allows different airlines and service providers to access</w:t>
      </w:r>
      <w:r w:rsidR="00000000">
        <w:rPr>
          <w:spacing w:val="-8"/>
        </w:rPr>
        <w:t xml:space="preserve"> </w:t>
      </w:r>
      <w:r w:rsidR="00000000">
        <w:t>and</w:t>
      </w:r>
      <w:r w:rsidR="00000000">
        <w:rPr>
          <w:spacing w:val="-8"/>
        </w:rPr>
        <w:t xml:space="preserve"> </w:t>
      </w:r>
      <w:r w:rsidR="00000000">
        <w:t>use</w:t>
      </w:r>
      <w:r w:rsidR="00000000">
        <w:rPr>
          <w:spacing w:val="-9"/>
        </w:rPr>
        <w:t xml:space="preserve"> </w:t>
      </w:r>
      <w:r w:rsidR="00000000">
        <w:t>the</w:t>
      </w:r>
      <w:r w:rsidR="00000000">
        <w:rPr>
          <w:spacing w:val="-9"/>
        </w:rPr>
        <w:t xml:space="preserve"> </w:t>
      </w:r>
      <w:r w:rsidR="00000000">
        <w:t>same</w:t>
      </w:r>
      <w:r w:rsidR="00000000">
        <w:rPr>
          <w:spacing w:val="-9"/>
        </w:rPr>
        <w:t xml:space="preserve"> </w:t>
      </w:r>
      <w:r w:rsidR="00000000">
        <w:t>terminal</w:t>
      </w:r>
      <w:r w:rsidR="00000000">
        <w:rPr>
          <w:spacing w:val="-8"/>
        </w:rPr>
        <w:t xml:space="preserve"> </w:t>
      </w:r>
      <w:r w:rsidR="00000000">
        <w:t>equipment.</w:t>
      </w:r>
      <w:r w:rsidR="00000000">
        <w:rPr>
          <w:spacing w:val="-13"/>
        </w:rPr>
        <w:t xml:space="preserve"> </w:t>
      </w:r>
      <w:r w:rsidR="00000000">
        <w:t>This</w:t>
      </w:r>
      <w:r w:rsidR="00000000">
        <w:rPr>
          <w:spacing w:val="-8"/>
        </w:rPr>
        <w:t xml:space="preserve"> </w:t>
      </w:r>
      <w:r w:rsidR="00000000">
        <w:t>means</w:t>
      </w:r>
      <w:r w:rsidR="00000000">
        <w:rPr>
          <w:spacing w:val="-8"/>
        </w:rPr>
        <w:t xml:space="preserve"> </w:t>
      </w:r>
      <w:r w:rsidR="00000000">
        <w:t>that</w:t>
      </w:r>
      <w:r w:rsidR="00000000">
        <w:rPr>
          <w:spacing w:val="-8"/>
        </w:rPr>
        <w:t xml:space="preserve"> </w:t>
      </w:r>
      <w:r w:rsidR="00000000">
        <w:t>airlines</w:t>
      </w:r>
      <w:r w:rsidR="00000000">
        <w:rPr>
          <w:spacing w:val="-8"/>
        </w:rPr>
        <w:t xml:space="preserve"> </w:t>
      </w:r>
      <w:r w:rsidR="00000000">
        <w:t>can</w:t>
      </w:r>
      <w:r w:rsidR="00000000">
        <w:rPr>
          <w:spacing w:val="-8"/>
        </w:rPr>
        <w:t xml:space="preserve"> </w:t>
      </w:r>
      <w:r w:rsidR="00000000">
        <w:t>use</w:t>
      </w:r>
      <w:r w:rsidR="00000000">
        <w:rPr>
          <w:spacing w:val="-9"/>
        </w:rPr>
        <w:t xml:space="preserve"> </w:t>
      </w:r>
      <w:r w:rsidR="00000000">
        <w:t>any</w:t>
      </w:r>
      <w:r w:rsidR="00000000">
        <w:rPr>
          <w:spacing w:val="-13"/>
        </w:rPr>
        <w:t xml:space="preserve"> </w:t>
      </w:r>
      <w:r w:rsidR="00000000">
        <w:t>available</w:t>
      </w:r>
      <w:r w:rsidR="00000000">
        <w:rPr>
          <w:spacing w:val="-9"/>
        </w:rPr>
        <w:t xml:space="preserve"> </w:t>
      </w:r>
      <w:r w:rsidR="00000000">
        <w:t>check- in desk or boarding gate, rather than being limited to designated areas for their specific use. This allows for more efficient use of terminal facilities, as well as reducing the need for airlines to maintain their own equipment and staff.</w:t>
      </w:r>
      <w:r>
        <w:t xml:space="preserve"> </w:t>
      </w:r>
      <w:r w:rsidR="00000000">
        <w:t>CUTE</w:t>
      </w:r>
      <w:r w:rsidR="00000000">
        <w:rPr>
          <w:spacing w:val="-15"/>
        </w:rPr>
        <w:t xml:space="preserve"> </w:t>
      </w:r>
      <w:r w:rsidR="00000000">
        <w:t>systems</w:t>
      </w:r>
      <w:r w:rsidR="00000000">
        <w:rPr>
          <w:spacing w:val="-15"/>
        </w:rPr>
        <w:t xml:space="preserve"> </w:t>
      </w:r>
      <w:r w:rsidR="00000000">
        <w:t>can</w:t>
      </w:r>
      <w:r w:rsidR="00000000">
        <w:rPr>
          <w:spacing w:val="-15"/>
        </w:rPr>
        <w:t xml:space="preserve"> </w:t>
      </w:r>
      <w:r w:rsidR="00000000">
        <w:t>also</w:t>
      </w:r>
      <w:r w:rsidR="00000000">
        <w:rPr>
          <w:spacing w:val="-15"/>
        </w:rPr>
        <w:t xml:space="preserve"> </w:t>
      </w:r>
      <w:r w:rsidR="00000000">
        <w:t>include</w:t>
      </w:r>
      <w:r w:rsidR="00000000">
        <w:rPr>
          <w:spacing w:val="-15"/>
        </w:rPr>
        <w:t xml:space="preserve"> </w:t>
      </w:r>
      <w:r w:rsidR="00000000">
        <w:t>common</w:t>
      </w:r>
      <w:r w:rsidR="00000000">
        <w:rPr>
          <w:spacing w:val="-14"/>
        </w:rPr>
        <w:t xml:space="preserve"> </w:t>
      </w:r>
      <w:r w:rsidR="00000000">
        <w:t>use</w:t>
      </w:r>
      <w:r w:rsidR="00000000">
        <w:rPr>
          <w:spacing w:val="-15"/>
        </w:rPr>
        <w:t xml:space="preserve"> </w:t>
      </w:r>
      <w:r w:rsidR="00000000">
        <w:t>self-service</w:t>
      </w:r>
      <w:r w:rsidR="00000000">
        <w:rPr>
          <w:spacing w:val="-15"/>
        </w:rPr>
        <w:t xml:space="preserve"> </w:t>
      </w:r>
      <w:r w:rsidR="00000000">
        <w:t>kiosks,</w:t>
      </w:r>
      <w:r w:rsidR="00000000">
        <w:rPr>
          <w:spacing w:val="-15"/>
        </w:rPr>
        <w:t xml:space="preserve"> </w:t>
      </w:r>
      <w:r w:rsidR="00000000">
        <w:t>which</w:t>
      </w:r>
      <w:r w:rsidR="00000000">
        <w:rPr>
          <w:spacing w:val="-14"/>
        </w:rPr>
        <w:t xml:space="preserve"> </w:t>
      </w:r>
      <w:r w:rsidR="00000000">
        <w:t>allow</w:t>
      </w:r>
      <w:r w:rsidR="00000000">
        <w:rPr>
          <w:spacing w:val="-15"/>
        </w:rPr>
        <w:t xml:space="preserve"> </w:t>
      </w:r>
      <w:r w:rsidR="00000000">
        <w:t>passengers</w:t>
      </w:r>
      <w:r w:rsidR="00000000">
        <w:rPr>
          <w:spacing w:val="-15"/>
        </w:rPr>
        <w:t xml:space="preserve"> </w:t>
      </w:r>
      <w:r w:rsidR="00000000">
        <w:t>to</w:t>
      </w:r>
      <w:r w:rsidR="00000000">
        <w:rPr>
          <w:spacing w:val="-15"/>
        </w:rPr>
        <w:t xml:space="preserve"> </w:t>
      </w:r>
      <w:r w:rsidR="00000000">
        <w:t>check- in</w:t>
      </w:r>
      <w:r w:rsidR="00000000">
        <w:rPr>
          <w:spacing w:val="-15"/>
        </w:rPr>
        <w:t xml:space="preserve"> </w:t>
      </w:r>
      <w:r w:rsidR="00000000">
        <w:t>and</w:t>
      </w:r>
      <w:r w:rsidR="00000000">
        <w:rPr>
          <w:spacing w:val="-15"/>
        </w:rPr>
        <w:t xml:space="preserve"> </w:t>
      </w:r>
      <w:r w:rsidR="00000000">
        <w:t>print</w:t>
      </w:r>
      <w:r w:rsidR="00000000">
        <w:rPr>
          <w:spacing w:val="-15"/>
        </w:rPr>
        <w:t xml:space="preserve"> </w:t>
      </w:r>
      <w:r w:rsidR="00000000">
        <w:t>boarding</w:t>
      </w:r>
      <w:r w:rsidR="00000000">
        <w:rPr>
          <w:spacing w:val="-15"/>
        </w:rPr>
        <w:t xml:space="preserve"> </w:t>
      </w:r>
      <w:r w:rsidR="00000000">
        <w:t>passes</w:t>
      </w:r>
      <w:r w:rsidR="00000000">
        <w:rPr>
          <w:spacing w:val="-15"/>
        </w:rPr>
        <w:t xml:space="preserve"> </w:t>
      </w:r>
      <w:r w:rsidR="00000000">
        <w:t>themselves,</w:t>
      </w:r>
      <w:r w:rsidR="00000000">
        <w:rPr>
          <w:spacing w:val="-15"/>
        </w:rPr>
        <w:t xml:space="preserve"> </w:t>
      </w:r>
      <w:r w:rsidR="00000000">
        <w:t>reducing</w:t>
      </w:r>
      <w:r w:rsidR="00000000">
        <w:rPr>
          <w:spacing w:val="-15"/>
        </w:rPr>
        <w:t xml:space="preserve"> </w:t>
      </w:r>
      <w:r w:rsidR="00000000">
        <w:t>the</w:t>
      </w:r>
      <w:r w:rsidR="00000000">
        <w:rPr>
          <w:spacing w:val="-15"/>
        </w:rPr>
        <w:t xml:space="preserve"> </w:t>
      </w:r>
      <w:r w:rsidR="00000000">
        <w:t>need</w:t>
      </w:r>
      <w:r w:rsidR="00000000">
        <w:rPr>
          <w:spacing w:val="-15"/>
        </w:rPr>
        <w:t xml:space="preserve"> </w:t>
      </w:r>
      <w:r w:rsidR="00000000">
        <w:t>for</w:t>
      </w:r>
      <w:r w:rsidR="00000000">
        <w:rPr>
          <w:spacing w:val="-15"/>
        </w:rPr>
        <w:t xml:space="preserve"> </w:t>
      </w:r>
      <w:r w:rsidR="00000000">
        <w:t>manual</w:t>
      </w:r>
      <w:r w:rsidR="00000000">
        <w:rPr>
          <w:spacing w:val="-15"/>
        </w:rPr>
        <w:t xml:space="preserve"> </w:t>
      </w:r>
      <w:r w:rsidR="00000000">
        <w:t>check-in</w:t>
      </w:r>
      <w:r w:rsidR="00000000">
        <w:rPr>
          <w:spacing w:val="-15"/>
        </w:rPr>
        <w:t xml:space="preserve"> </w:t>
      </w:r>
      <w:r w:rsidR="00000000">
        <w:t>desks</w:t>
      </w:r>
      <w:r w:rsidR="00000000">
        <w:rPr>
          <w:spacing w:val="-15"/>
        </w:rPr>
        <w:t xml:space="preserve"> </w:t>
      </w:r>
      <w:r w:rsidR="00000000">
        <w:t>and</w:t>
      </w:r>
      <w:r w:rsidR="00000000">
        <w:rPr>
          <w:spacing w:val="-15"/>
        </w:rPr>
        <w:t xml:space="preserve"> </w:t>
      </w:r>
      <w:r w:rsidR="00000000">
        <w:t>reducing waiting times.</w:t>
      </w:r>
      <w:r>
        <w:t xml:space="preserve"> </w:t>
      </w:r>
      <w:r w:rsidR="00000000">
        <w:t>CUTE systems require close collaboration between airlines, service providers, and the airport itself, to ensure that systems are compatible and that data is securely shared. CUTE systems are typically</w:t>
      </w:r>
      <w:r w:rsidR="00000000">
        <w:rPr>
          <w:spacing w:val="-13"/>
        </w:rPr>
        <w:t xml:space="preserve"> </w:t>
      </w:r>
      <w:r w:rsidR="00000000">
        <w:t>managed</w:t>
      </w:r>
      <w:r w:rsidR="00000000">
        <w:rPr>
          <w:spacing w:val="-8"/>
        </w:rPr>
        <w:t xml:space="preserve"> </w:t>
      </w:r>
      <w:r w:rsidR="00000000">
        <w:t>by</w:t>
      </w:r>
      <w:r w:rsidR="00000000">
        <w:rPr>
          <w:spacing w:val="-13"/>
        </w:rPr>
        <w:t xml:space="preserve"> </w:t>
      </w:r>
      <w:r w:rsidR="00000000">
        <w:t>a</w:t>
      </w:r>
      <w:r w:rsidR="00000000">
        <w:rPr>
          <w:spacing w:val="-7"/>
        </w:rPr>
        <w:t xml:space="preserve"> </w:t>
      </w:r>
      <w:r w:rsidR="00000000">
        <w:t>central</w:t>
      </w:r>
      <w:r w:rsidR="00000000">
        <w:rPr>
          <w:spacing w:val="-5"/>
        </w:rPr>
        <w:t xml:space="preserve"> </w:t>
      </w:r>
      <w:r w:rsidR="00000000">
        <w:t>IT</w:t>
      </w:r>
      <w:r w:rsidR="00000000">
        <w:rPr>
          <w:spacing w:val="-13"/>
        </w:rPr>
        <w:t xml:space="preserve"> </w:t>
      </w:r>
      <w:r w:rsidR="00000000">
        <w:t>provider,</w:t>
      </w:r>
      <w:r w:rsidR="00000000">
        <w:rPr>
          <w:spacing w:val="-8"/>
        </w:rPr>
        <w:t xml:space="preserve"> </w:t>
      </w:r>
      <w:r w:rsidR="00000000">
        <w:t>which</w:t>
      </w:r>
      <w:r w:rsidR="00000000">
        <w:rPr>
          <w:spacing w:val="-6"/>
        </w:rPr>
        <w:t xml:space="preserve"> </w:t>
      </w:r>
      <w:r w:rsidR="00000000">
        <w:t>is</w:t>
      </w:r>
      <w:r w:rsidR="00000000">
        <w:rPr>
          <w:spacing w:val="-8"/>
        </w:rPr>
        <w:t xml:space="preserve"> </w:t>
      </w:r>
      <w:r w:rsidR="00000000">
        <w:t>responsible</w:t>
      </w:r>
      <w:r w:rsidR="00000000">
        <w:rPr>
          <w:spacing w:val="-9"/>
        </w:rPr>
        <w:t xml:space="preserve"> </w:t>
      </w:r>
      <w:r w:rsidR="00000000">
        <w:t>for</w:t>
      </w:r>
      <w:r w:rsidR="00000000">
        <w:rPr>
          <w:spacing w:val="-10"/>
        </w:rPr>
        <w:t xml:space="preserve"> </w:t>
      </w:r>
      <w:r w:rsidR="00000000">
        <w:t>maintaining</w:t>
      </w:r>
      <w:r w:rsidR="00000000">
        <w:rPr>
          <w:spacing w:val="-10"/>
        </w:rPr>
        <w:t xml:space="preserve"> </w:t>
      </w:r>
      <w:r w:rsidR="00000000">
        <w:t>the</w:t>
      </w:r>
      <w:r w:rsidR="00000000">
        <w:rPr>
          <w:spacing w:val="-9"/>
        </w:rPr>
        <w:t xml:space="preserve"> </w:t>
      </w:r>
      <w:r w:rsidR="00000000">
        <w:t>infrastructure and ensuring that systems are available and functioning properly.</w:t>
      </w:r>
      <w:r>
        <w:t xml:space="preserve"> </w:t>
      </w:r>
      <w:r w:rsidR="00000000">
        <w:t>Overall, CUTE systems are an important tool for improving efficiency and reducing costs at airports, while also providing more flexibility and convenience for passengers. They require ongoing</w:t>
      </w:r>
      <w:r w:rsidR="00000000">
        <w:rPr>
          <w:spacing w:val="-9"/>
        </w:rPr>
        <w:t xml:space="preserve"> </w:t>
      </w:r>
      <w:r w:rsidR="00000000">
        <w:t>management</w:t>
      </w:r>
      <w:r w:rsidR="00000000">
        <w:rPr>
          <w:spacing w:val="-7"/>
        </w:rPr>
        <w:t xml:space="preserve"> </w:t>
      </w:r>
      <w:r w:rsidR="00000000">
        <w:t>and</w:t>
      </w:r>
      <w:r w:rsidR="00000000">
        <w:rPr>
          <w:spacing w:val="-7"/>
        </w:rPr>
        <w:t xml:space="preserve"> </w:t>
      </w:r>
      <w:r w:rsidR="00000000">
        <w:t>collaboration</w:t>
      </w:r>
      <w:r w:rsidR="00000000">
        <w:rPr>
          <w:spacing w:val="-7"/>
        </w:rPr>
        <w:t xml:space="preserve"> </w:t>
      </w:r>
      <w:r w:rsidR="00000000">
        <w:t>between</w:t>
      </w:r>
      <w:r w:rsidR="00000000">
        <w:rPr>
          <w:spacing w:val="-4"/>
        </w:rPr>
        <w:t xml:space="preserve"> </w:t>
      </w:r>
      <w:r w:rsidR="00000000">
        <w:t>multiple</w:t>
      </w:r>
      <w:r w:rsidR="00000000">
        <w:rPr>
          <w:spacing w:val="-7"/>
        </w:rPr>
        <w:t xml:space="preserve"> </w:t>
      </w:r>
      <w:r w:rsidR="00000000">
        <w:t>stakeholders,</w:t>
      </w:r>
      <w:r w:rsidR="00000000">
        <w:rPr>
          <w:spacing w:val="-7"/>
        </w:rPr>
        <w:t xml:space="preserve"> </w:t>
      </w:r>
      <w:r w:rsidR="00000000">
        <w:t>but</w:t>
      </w:r>
      <w:r w:rsidR="00000000">
        <w:rPr>
          <w:spacing w:val="-6"/>
        </w:rPr>
        <w:t xml:space="preserve"> </w:t>
      </w:r>
      <w:r w:rsidR="00000000">
        <w:t>can</w:t>
      </w:r>
      <w:r w:rsidR="00000000">
        <w:rPr>
          <w:spacing w:val="-7"/>
        </w:rPr>
        <w:t xml:space="preserve"> </w:t>
      </w:r>
      <w:r w:rsidR="00000000">
        <w:t>lead</w:t>
      </w:r>
      <w:r w:rsidR="00000000">
        <w:rPr>
          <w:spacing w:val="-7"/>
        </w:rPr>
        <w:t xml:space="preserve"> </w:t>
      </w:r>
      <w:r w:rsidR="00000000">
        <w:t>to</w:t>
      </w:r>
      <w:r w:rsidR="00000000">
        <w:rPr>
          <w:spacing w:val="-6"/>
        </w:rPr>
        <w:t xml:space="preserve"> </w:t>
      </w:r>
      <w:r w:rsidR="00000000">
        <w:t>significant benefits for the aviation industry as a whole.</w:t>
      </w:r>
      <w:r>
        <w:t xml:space="preserve"> </w:t>
      </w:r>
      <w:r w:rsidR="00000000">
        <w:t>Common</w:t>
      </w:r>
      <w:r w:rsidR="00000000">
        <w:rPr>
          <w:spacing w:val="-15"/>
        </w:rPr>
        <w:t xml:space="preserve"> </w:t>
      </w:r>
      <w:r w:rsidR="00000000">
        <w:t>Use</w:t>
      </w:r>
      <w:r w:rsidR="00000000">
        <w:rPr>
          <w:spacing w:val="-15"/>
        </w:rPr>
        <w:t xml:space="preserve"> </w:t>
      </w:r>
      <w:r w:rsidR="00000000">
        <w:t>Terminal</w:t>
      </w:r>
      <w:r w:rsidR="00000000">
        <w:rPr>
          <w:spacing w:val="-15"/>
        </w:rPr>
        <w:t xml:space="preserve"> </w:t>
      </w:r>
      <w:r w:rsidR="00000000">
        <w:t>Equipment</w:t>
      </w:r>
      <w:r w:rsidR="00000000">
        <w:rPr>
          <w:spacing w:val="-15"/>
        </w:rPr>
        <w:t xml:space="preserve"> </w:t>
      </w:r>
      <w:r w:rsidR="00000000">
        <w:t>(CUTE)</w:t>
      </w:r>
      <w:r w:rsidR="00000000">
        <w:rPr>
          <w:spacing w:val="-14"/>
        </w:rPr>
        <w:t xml:space="preserve"> </w:t>
      </w:r>
      <w:r w:rsidR="00000000">
        <w:t>refers</w:t>
      </w:r>
      <w:r w:rsidR="00000000">
        <w:rPr>
          <w:spacing w:val="-12"/>
        </w:rPr>
        <w:t xml:space="preserve"> </w:t>
      </w:r>
      <w:r w:rsidR="00000000">
        <w:t>to</w:t>
      </w:r>
      <w:r w:rsidR="00000000">
        <w:rPr>
          <w:spacing w:val="-14"/>
        </w:rPr>
        <w:t xml:space="preserve"> </w:t>
      </w:r>
      <w:r w:rsidR="00000000">
        <w:t>a</w:t>
      </w:r>
      <w:r w:rsidR="00000000">
        <w:rPr>
          <w:spacing w:val="-15"/>
        </w:rPr>
        <w:t xml:space="preserve"> </w:t>
      </w:r>
      <w:r w:rsidR="00000000">
        <w:t>common</w:t>
      </w:r>
      <w:r w:rsidR="00000000">
        <w:rPr>
          <w:spacing w:val="-14"/>
        </w:rPr>
        <w:t xml:space="preserve"> </w:t>
      </w:r>
      <w:r w:rsidR="00000000">
        <w:t>set</w:t>
      </w:r>
      <w:r w:rsidR="00000000">
        <w:rPr>
          <w:spacing w:val="-14"/>
        </w:rPr>
        <w:t xml:space="preserve"> </w:t>
      </w:r>
      <w:r w:rsidR="00000000">
        <w:t>of</w:t>
      </w:r>
      <w:r w:rsidR="00000000">
        <w:rPr>
          <w:spacing w:val="-15"/>
        </w:rPr>
        <w:t xml:space="preserve"> </w:t>
      </w:r>
      <w:r w:rsidR="00000000">
        <w:t>equipment</w:t>
      </w:r>
      <w:r w:rsidR="00000000">
        <w:rPr>
          <w:spacing w:val="-14"/>
        </w:rPr>
        <w:t xml:space="preserve"> </w:t>
      </w:r>
      <w:r w:rsidR="00000000">
        <w:t>which</w:t>
      </w:r>
      <w:r w:rsidR="00000000">
        <w:rPr>
          <w:spacing w:val="-14"/>
        </w:rPr>
        <w:t xml:space="preserve"> </w:t>
      </w:r>
      <w:r w:rsidR="00000000">
        <w:t>all</w:t>
      </w:r>
      <w:r w:rsidR="00000000">
        <w:rPr>
          <w:spacing w:val="-13"/>
        </w:rPr>
        <w:t xml:space="preserve"> </w:t>
      </w:r>
      <w:r w:rsidR="00000000">
        <w:t>airlines can use to process passengers and bags through the terminal building.</w:t>
      </w:r>
      <w:r w:rsidR="00000000">
        <w:rPr>
          <w:spacing w:val="-1"/>
        </w:rPr>
        <w:t xml:space="preserve"> </w:t>
      </w:r>
      <w:r w:rsidR="00000000">
        <w:t>The equipment consists of personal computers used by airline staff connected to Boarding Pass Printers (BPP), Bag Tag Printers</w:t>
      </w:r>
      <w:r w:rsidR="00000000">
        <w:rPr>
          <w:spacing w:val="-5"/>
        </w:rPr>
        <w:t xml:space="preserve"> </w:t>
      </w:r>
      <w:r w:rsidR="00000000">
        <w:t>(BTP),</w:t>
      </w:r>
      <w:r w:rsidR="00000000">
        <w:rPr>
          <w:spacing w:val="-4"/>
        </w:rPr>
        <w:t xml:space="preserve"> </w:t>
      </w:r>
      <w:r w:rsidR="00000000">
        <w:t>Boarding</w:t>
      </w:r>
      <w:r w:rsidR="00000000">
        <w:rPr>
          <w:spacing w:val="-4"/>
        </w:rPr>
        <w:t xml:space="preserve"> </w:t>
      </w:r>
      <w:r w:rsidR="00000000">
        <w:t>Pass</w:t>
      </w:r>
      <w:r w:rsidR="00000000">
        <w:rPr>
          <w:spacing w:val="-5"/>
        </w:rPr>
        <w:t xml:space="preserve"> </w:t>
      </w:r>
      <w:r w:rsidR="00000000">
        <w:t>Readers</w:t>
      </w:r>
      <w:r w:rsidR="00000000">
        <w:rPr>
          <w:spacing w:val="-5"/>
        </w:rPr>
        <w:t xml:space="preserve"> </w:t>
      </w:r>
      <w:r w:rsidR="00000000">
        <w:t>(BPR)</w:t>
      </w:r>
      <w:r w:rsidR="00000000">
        <w:rPr>
          <w:spacing w:val="-4"/>
        </w:rPr>
        <w:t xml:space="preserve"> </w:t>
      </w:r>
      <w:r w:rsidR="00000000">
        <w:t>and</w:t>
      </w:r>
      <w:r w:rsidR="00000000">
        <w:rPr>
          <w:spacing w:val="-2"/>
        </w:rPr>
        <w:t xml:space="preserve"> </w:t>
      </w:r>
      <w:r w:rsidR="00000000">
        <w:t>other</w:t>
      </w:r>
      <w:r w:rsidR="00000000">
        <w:rPr>
          <w:spacing w:val="-6"/>
        </w:rPr>
        <w:t xml:space="preserve"> </w:t>
      </w:r>
      <w:r w:rsidR="00000000">
        <w:t>ancillary</w:t>
      </w:r>
      <w:r w:rsidR="00000000">
        <w:rPr>
          <w:spacing w:val="-10"/>
        </w:rPr>
        <w:t xml:space="preserve"> </w:t>
      </w:r>
      <w:r w:rsidR="00000000">
        <w:t>equipment</w:t>
      </w:r>
      <w:r w:rsidR="00000000">
        <w:rPr>
          <w:spacing w:val="-4"/>
        </w:rPr>
        <w:t xml:space="preserve"> </w:t>
      </w:r>
      <w:r w:rsidR="00000000">
        <w:t>at</w:t>
      </w:r>
      <w:r w:rsidR="00000000">
        <w:rPr>
          <w:spacing w:val="-4"/>
        </w:rPr>
        <w:t xml:space="preserve"> </w:t>
      </w:r>
      <w:r w:rsidR="00000000">
        <w:t>check-in,</w:t>
      </w:r>
      <w:r w:rsidR="00000000">
        <w:rPr>
          <w:spacing w:val="-4"/>
        </w:rPr>
        <w:t xml:space="preserve"> </w:t>
      </w:r>
      <w:r w:rsidR="00000000">
        <w:t>transfer, and gate desks throughout the terminal building. These PC’s connect to the airline’s Departure Control System (DCS) via a centralized CUTE server and gateways which serves the airline application to each PC as required.</w:t>
      </w:r>
      <w:r>
        <w:t xml:space="preserve"> </w:t>
      </w:r>
      <w:r w:rsidR="00000000">
        <w:t>The</w:t>
      </w:r>
      <w:r w:rsidR="00000000">
        <w:rPr>
          <w:spacing w:val="-1"/>
        </w:rPr>
        <w:t xml:space="preserve"> </w:t>
      </w:r>
      <w:r w:rsidR="00000000">
        <w:t>primary</w:t>
      </w:r>
      <w:r w:rsidR="00000000">
        <w:rPr>
          <w:spacing w:val="-5"/>
        </w:rPr>
        <w:t xml:space="preserve"> </w:t>
      </w:r>
      <w:r w:rsidR="00000000">
        <w:t>integration of</w:t>
      </w:r>
      <w:r w:rsidR="00000000">
        <w:rPr>
          <w:spacing w:val="-1"/>
        </w:rPr>
        <w:t xml:space="preserve"> </w:t>
      </w:r>
      <w:r w:rsidR="00000000">
        <w:t>the</w:t>
      </w:r>
      <w:r w:rsidR="00000000">
        <w:rPr>
          <w:spacing w:val="-1"/>
        </w:rPr>
        <w:t xml:space="preserve"> </w:t>
      </w:r>
      <w:r w:rsidR="00000000">
        <w:t>CUTE</w:t>
      </w:r>
      <w:r w:rsidR="00000000">
        <w:rPr>
          <w:spacing w:val="-1"/>
        </w:rPr>
        <w:t xml:space="preserve"> </w:t>
      </w:r>
      <w:r w:rsidR="00000000">
        <w:t>system is to all the</w:t>
      </w:r>
      <w:r w:rsidR="00000000">
        <w:rPr>
          <w:spacing w:val="-1"/>
        </w:rPr>
        <w:t xml:space="preserve"> </w:t>
      </w:r>
      <w:r w:rsidR="00000000">
        <w:t>airline</w:t>
      </w:r>
      <w:r w:rsidR="00000000">
        <w:rPr>
          <w:spacing w:val="-1"/>
        </w:rPr>
        <w:t xml:space="preserve"> </w:t>
      </w:r>
      <w:r w:rsidR="00000000">
        <w:t>DCS systems which are required to operate in the airport and to the Baggage Handling System (BHS) for the supply of Baggage Service</w:t>
      </w:r>
      <w:r w:rsidR="00000000">
        <w:rPr>
          <w:spacing w:val="-13"/>
        </w:rPr>
        <w:t xml:space="preserve"> </w:t>
      </w:r>
      <w:r w:rsidR="00000000">
        <w:t>Messages</w:t>
      </w:r>
      <w:r w:rsidR="00000000">
        <w:rPr>
          <w:spacing w:val="-11"/>
        </w:rPr>
        <w:t xml:space="preserve"> </w:t>
      </w:r>
      <w:r w:rsidR="00000000">
        <w:t>(BSM).</w:t>
      </w:r>
      <w:r w:rsidR="00000000">
        <w:rPr>
          <w:spacing w:val="-15"/>
        </w:rPr>
        <w:t xml:space="preserve"> </w:t>
      </w:r>
      <w:r w:rsidR="00000000">
        <w:t>The</w:t>
      </w:r>
      <w:r w:rsidR="00000000">
        <w:rPr>
          <w:spacing w:val="-13"/>
        </w:rPr>
        <w:t xml:space="preserve"> </w:t>
      </w:r>
      <w:r w:rsidR="00000000">
        <w:t>CUTE</w:t>
      </w:r>
      <w:r w:rsidR="00000000">
        <w:rPr>
          <w:spacing w:val="-12"/>
        </w:rPr>
        <w:t xml:space="preserve"> </w:t>
      </w:r>
      <w:r w:rsidR="00000000">
        <w:t>also</w:t>
      </w:r>
      <w:r w:rsidR="00000000">
        <w:rPr>
          <w:spacing w:val="-11"/>
        </w:rPr>
        <w:t xml:space="preserve"> </w:t>
      </w:r>
      <w:r w:rsidR="00000000">
        <w:t>integrates</w:t>
      </w:r>
      <w:r w:rsidR="00000000">
        <w:rPr>
          <w:spacing w:val="-12"/>
        </w:rPr>
        <w:t xml:space="preserve"> </w:t>
      </w:r>
      <w:r w:rsidR="00000000">
        <w:t>to</w:t>
      </w:r>
      <w:r w:rsidR="00000000">
        <w:rPr>
          <w:spacing w:val="-11"/>
        </w:rPr>
        <w:t xml:space="preserve"> </w:t>
      </w:r>
      <w:r w:rsidR="00000000">
        <w:t>the</w:t>
      </w:r>
      <w:r w:rsidR="00000000">
        <w:rPr>
          <w:spacing w:val="-12"/>
        </w:rPr>
        <w:t xml:space="preserve"> </w:t>
      </w:r>
      <w:r w:rsidR="00000000">
        <w:t>Baggage</w:t>
      </w:r>
      <w:r w:rsidR="00000000">
        <w:rPr>
          <w:spacing w:val="-13"/>
        </w:rPr>
        <w:t xml:space="preserve"> </w:t>
      </w:r>
      <w:r w:rsidR="00000000">
        <w:t>Reconciliation</w:t>
      </w:r>
      <w:r w:rsidR="00000000">
        <w:rPr>
          <w:spacing w:val="-11"/>
        </w:rPr>
        <w:t xml:space="preserve"> </w:t>
      </w:r>
      <w:r w:rsidR="00000000">
        <w:t>System</w:t>
      </w:r>
      <w:r w:rsidR="00000000">
        <w:rPr>
          <w:spacing w:val="-11"/>
        </w:rPr>
        <w:t xml:space="preserve"> </w:t>
      </w:r>
      <w:r w:rsidR="00000000">
        <w:t>(BRS) for</w:t>
      </w:r>
      <w:r w:rsidR="00000000">
        <w:rPr>
          <w:spacing w:val="-7"/>
        </w:rPr>
        <w:t xml:space="preserve"> </w:t>
      </w:r>
      <w:r w:rsidR="00000000">
        <w:t>the</w:t>
      </w:r>
      <w:r w:rsidR="00000000">
        <w:rPr>
          <w:spacing w:val="-6"/>
        </w:rPr>
        <w:t xml:space="preserve"> </w:t>
      </w:r>
      <w:r w:rsidR="00000000">
        <w:t>supply</w:t>
      </w:r>
      <w:r w:rsidR="00000000">
        <w:rPr>
          <w:spacing w:val="-11"/>
        </w:rPr>
        <w:t xml:space="preserve"> </w:t>
      </w:r>
      <w:r w:rsidR="00000000">
        <w:t>of</w:t>
      </w:r>
      <w:r w:rsidR="00000000">
        <w:rPr>
          <w:spacing w:val="-3"/>
        </w:rPr>
        <w:t xml:space="preserve"> </w:t>
      </w:r>
      <w:r w:rsidR="00000000">
        <w:t>BSM</w:t>
      </w:r>
      <w:r w:rsidR="00000000">
        <w:rPr>
          <w:spacing w:val="-6"/>
        </w:rPr>
        <w:t xml:space="preserve"> </w:t>
      </w:r>
      <w:r w:rsidR="00000000">
        <w:t>messages</w:t>
      </w:r>
      <w:r w:rsidR="00000000">
        <w:rPr>
          <w:spacing w:val="-6"/>
        </w:rPr>
        <w:t xml:space="preserve"> </w:t>
      </w:r>
      <w:r w:rsidR="00000000">
        <w:t>to</w:t>
      </w:r>
      <w:r w:rsidR="00000000">
        <w:rPr>
          <w:spacing w:val="-5"/>
        </w:rPr>
        <w:t xml:space="preserve"> </w:t>
      </w:r>
      <w:r w:rsidR="00000000">
        <w:t>facilitate</w:t>
      </w:r>
      <w:r w:rsidR="00000000">
        <w:rPr>
          <w:spacing w:val="-6"/>
        </w:rPr>
        <w:t xml:space="preserve"> </w:t>
      </w:r>
      <w:r w:rsidR="00000000">
        <w:t>the</w:t>
      </w:r>
      <w:r w:rsidR="00000000">
        <w:rPr>
          <w:spacing w:val="-6"/>
        </w:rPr>
        <w:t xml:space="preserve"> </w:t>
      </w:r>
      <w:r w:rsidR="00000000">
        <w:t>reconciliation</w:t>
      </w:r>
      <w:r w:rsidR="00000000">
        <w:rPr>
          <w:spacing w:val="-5"/>
        </w:rPr>
        <w:t xml:space="preserve"> </w:t>
      </w:r>
      <w:r w:rsidR="00000000">
        <w:t>of</w:t>
      </w:r>
      <w:r w:rsidR="00000000">
        <w:rPr>
          <w:spacing w:val="-7"/>
        </w:rPr>
        <w:t xml:space="preserve"> </w:t>
      </w:r>
      <w:r w:rsidR="00000000">
        <w:t>passengers</w:t>
      </w:r>
      <w:r w:rsidR="00000000">
        <w:rPr>
          <w:spacing w:val="-6"/>
        </w:rPr>
        <w:t xml:space="preserve"> </w:t>
      </w:r>
      <w:r w:rsidR="00000000">
        <w:t>and</w:t>
      </w:r>
      <w:r w:rsidR="00000000">
        <w:rPr>
          <w:spacing w:val="-6"/>
        </w:rPr>
        <w:t xml:space="preserve"> </w:t>
      </w:r>
      <w:r w:rsidR="00000000">
        <w:t>baggage</w:t>
      </w:r>
      <w:r w:rsidR="00000000">
        <w:rPr>
          <w:spacing w:val="-7"/>
        </w:rPr>
        <w:t xml:space="preserve"> </w:t>
      </w:r>
      <w:r w:rsidR="00000000">
        <w:t>prior</w:t>
      </w:r>
      <w:r w:rsidR="00000000">
        <w:rPr>
          <w:spacing w:val="-7"/>
        </w:rPr>
        <w:t xml:space="preserve"> </w:t>
      </w:r>
      <w:r w:rsidR="00000000">
        <w:t>to aircraft departure.</w:t>
      </w:r>
      <w:r>
        <w:t xml:space="preserve"> </w:t>
      </w:r>
      <w:r w:rsidR="00000000">
        <w:rPr>
          <w:rFonts w:ascii="Palatino"/>
          <w:spacing w:val="-5"/>
        </w:rPr>
        <w:t>192</w:t>
      </w:r>
      <w:r>
        <w:rPr>
          <w:rFonts w:ascii="Palatino"/>
        </w:rPr>
        <w:t xml:space="preserve">   </w:t>
      </w:r>
      <w:r w:rsidR="00000000">
        <w:t>The</w:t>
      </w:r>
      <w:r w:rsidR="00000000">
        <w:rPr>
          <w:spacing w:val="-11"/>
        </w:rPr>
        <w:t xml:space="preserve"> </w:t>
      </w:r>
      <w:r w:rsidR="00000000">
        <w:t>functional</w:t>
      </w:r>
      <w:r w:rsidR="00000000">
        <w:rPr>
          <w:spacing w:val="-8"/>
        </w:rPr>
        <w:t xml:space="preserve"> </w:t>
      </w:r>
      <w:r w:rsidR="00000000">
        <w:t>requirements</w:t>
      </w:r>
      <w:r w:rsidR="00000000">
        <w:rPr>
          <w:spacing w:val="-9"/>
        </w:rPr>
        <w:t xml:space="preserve"> </w:t>
      </w:r>
      <w:r w:rsidR="00000000">
        <w:t>of</w:t>
      </w:r>
      <w:r w:rsidR="00000000">
        <w:rPr>
          <w:spacing w:val="-8"/>
        </w:rPr>
        <w:t xml:space="preserve"> </w:t>
      </w:r>
      <w:r w:rsidR="00000000">
        <w:t>CUTE</w:t>
      </w:r>
      <w:r w:rsidR="00000000">
        <w:rPr>
          <w:spacing w:val="-8"/>
        </w:rPr>
        <w:t xml:space="preserve"> </w:t>
      </w:r>
      <w:r w:rsidR="00000000">
        <w:t>systems</w:t>
      </w:r>
      <w:r w:rsidR="00000000">
        <w:rPr>
          <w:spacing w:val="-9"/>
        </w:rPr>
        <w:t xml:space="preserve"> </w:t>
      </w:r>
      <w:r w:rsidR="00000000">
        <w:t>are</w:t>
      </w:r>
      <w:r w:rsidR="00000000">
        <w:rPr>
          <w:spacing w:val="-8"/>
        </w:rPr>
        <w:t xml:space="preserve"> </w:t>
      </w:r>
      <w:r w:rsidR="00000000">
        <w:t>governed</w:t>
      </w:r>
      <w:r w:rsidR="00000000">
        <w:rPr>
          <w:spacing w:val="-8"/>
        </w:rPr>
        <w:t xml:space="preserve"> </w:t>
      </w:r>
      <w:r w:rsidR="00000000">
        <w:t>by</w:t>
      </w:r>
      <w:r w:rsidR="00000000">
        <w:rPr>
          <w:spacing w:val="-11"/>
        </w:rPr>
        <w:t xml:space="preserve"> </w:t>
      </w:r>
      <w:r w:rsidR="00000000">
        <w:t>IATA</w:t>
      </w:r>
      <w:r w:rsidR="00000000">
        <w:rPr>
          <w:spacing w:val="-15"/>
        </w:rPr>
        <w:t xml:space="preserve"> </w:t>
      </w:r>
      <w:r w:rsidR="00000000">
        <w:t>recommended</w:t>
      </w:r>
      <w:r w:rsidR="00000000">
        <w:rPr>
          <w:spacing w:val="-8"/>
        </w:rPr>
        <w:t xml:space="preserve"> </w:t>
      </w:r>
      <w:r w:rsidR="00000000">
        <w:t xml:space="preserve">practices. </w:t>
      </w:r>
      <w:r w:rsidR="00000000">
        <w:rPr>
          <w:spacing w:val="-2"/>
        </w:rPr>
        <w:t>COMPONENTS</w:t>
      </w:r>
      <w:r>
        <w:t xml:space="preserve"> </w:t>
      </w:r>
      <w:r w:rsidR="00000000">
        <w:t>Common</w:t>
      </w:r>
      <w:r w:rsidR="00000000">
        <w:rPr>
          <w:spacing w:val="-6"/>
        </w:rPr>
        <w:t xml:space="preserve"> </w:t>
      </w:r>
      <w:r w:rsidR="00000000">
        <w:t>Use</w:t>
      </w:r>
      <w:r w:rsidR="00000000">
        <w:rPr>
          <w:spacing w:val="-9"/>
        </w:rPr>
        <w:t xml:space="preserve"> </w:t>
      </w:r>
      <w:r w:rsidR="00000000">
        <w:t>Terminal</w:t>
      </w:r>
      <w:r w:rsidR="00000000">
        <w:rPr>
          <w:spacing w:val="-5"/>
        </w:rPr>
        <w:t xml:space="preserve"> </w:t>
      </w:r>
      <w:r w:rsidR="00000000">
        <w:t>Equipment</w:t>
      </w:r>
      <w:r w:rsidR="00000000">
        <w:rPr>
          <w:spacing w:val="-5"/>
        </w:rPr>
        <w:t xml:space="preserve"> </w:t>
      </w:r>
      <w:r w:rsidR="00000000">
        <w:t>(CUTE)</w:t>
      </w:r>
      <w:r w:rsidR="00000000">
        <w:rPr>
          <w:spacing w:val="-7"/>
        </w:rPr>
        <w:t xml:space="preserve"> </w:t>
      </w:r>
      <w:r w:rsidR="00000000">
        <w:t>is</w:t>
      </w:r>
      <w:r w:rsidR="00000000">
        <w:rPr>
          <w:spacing w:val="-3"/>
        </w:rPr>
        <w:t xml:space="preserve"> </w:t>
      </w:r>
      <w:r w:rsidR="00000000">
        <w:t>a</w:t>
      </w:r>
      <w:r w:rsidR="00000000">
        <w:rPr>
          <w:spacing w:val="-5"/>
        </w:rPr>
        <w:t xml:space="preserve"> </w:t>
      </w:r>
      <w:r w:rsidR="00000000">
        <w:t>type</w:t>
      </w:r>
      <w:r w:rsidR="00000000">
        <w:rPr>
          <w:spacing w:val="-7"/>
        </w:rPr>
        <w:t xml:space="preserve"> </w:t>
      </w:r>
      <w:r w:rsidR="00000000">
        <w:t>of</w:t>
      </w:r>
      <w:r w:rsidR="00000000">
        <w:rPr>
          <w:spacing w:val="-4"/>
        </w:rPr>
        <w:t xml:space="preserve"> </w:t>
      </w:r>
      <w:r w:rsidR="00000000">
        <w:t>airport</w:t>
      </w:r>
      <w:r w:rsidR="00000000">
        <w:rPr>
          <w:spacing w:val="-3"/>
        </w:rPr>
        <w:t xml:space="preserve"> </w:t>
      </w:r>
      <w:r w:rsidR="00000000">
        <w:t>technology</w:t>
      </w:r>
      <w:r w:rsidR="00000000">
        <w:rPr>
          <w:spacing w:val="-6"/>
        </w:rPr>
        <w:t xml:space="preserve"> </w:t>
      </w:r>
      <w:r w:rsidR="00000000">
        <w:t>used</w:t>
      </w:r>
      <w:r w:rsidR="00000000">
        <w:rPr>
          <w:spacing w:val="-6"/>
        </w:rPr>
        <w:t xml:space="preserve"> </w:t>
      </w:r>
      <w:r w:rsidR="00000000">
        <w:t>to</w:t>
      </w:r>
      <w:r w:rsidR="00000000">
        <w:rPr>
          <w:spacing w:val="-5"/>
        </w:rPr>
        <w:t xml:space="preserve"> </w:t>
      </w:r>
      <w:r w:rsidR="00000000">
        <w:t>provide</w:t>
      </w:r>
      <w:r w:rsidR="00000000">
        <w:rPr>
          <w:spacing w:val="-7"/>
        </w:rPr>
        <w:t xml:space="preserve"> </w:t>
      </w:r>
      <w:r w:rsidR="00000000">
        <w:t>shared passenger</w:t>
      </w:r>
      <w:r w:rsidR="00000000">
        <w:rPr>
          <w:spacing w:val="-14"/>
        </w:rPr>
        <w:t xml:space="preserve"> </w:t>
      </w:r>
      <w:r w:rsidR="00000000">
        <w:t>processing</w:t>
      </w:r>
      <w:r w:rsidR="00000000">
        <w:rPr>
          <w:spacing w:val="-15"/>
        </w:rPr>
        <w:t xml:space="preserve"> </w:t>
      </w:r>
      <w:r w:rsidR="00000000">
        <w:t>services</w:t>
      </w:r>
      <w:r w:rsidR="00000000">
        <w:rPr>
          <w:spacing w:val="-13"/>
        </w:rPr>
        <w:t xml:space="preserve"> </w:t>
      </w:r>
      <w:r w:rsidR="00000000">
        <w:t>to</w:t>
      </w:r>
      <w:r w:rsidR="00000000">
        <w:rPr>
          <w:spacing w:val="-13"/>
        </w:rPr>
        <w:t xml:space="preserve"> </w:t>
      </w:r>
      <w:r w:rsidR="00000000">
        <w:t>airlines</w:t>
      </w:r>
      <w:r w:rsidR="00000000">
        <w:rPr>
          <w:spacing w:val="-13"/>
        </w:rPr>
        <w:t xml:space="preserve"> </w:t>
      </w:r>
      <w:r w:rsidR="00000000">
        <w:t>and</w:t>
      </w:r>
      <w:r w:rsidR="00000000">
        <w:rPr>
          <w:spacing w:val="-11"/>
        </w:rPr>
        <w:t xml:space="preserve"> </w:t>
      </w:r>
      <w:r w:rsidR="00000000">
        <w:t>ground</w:t>
      </w:r>
      <w:r w:rsidR="00000000">
        <w:rPr>
          <w:spacing w:val="-13"/>
        </w:rPr>
        <w:t xml:space="preserve"> </w:t>
      </w:r>
      <w:r w:rsidR="00000000">
        <w:t>handling</w:t>
      </w:r>
      <w:r w:rsidR="00000000">
        <w:rPr>
          <w:spacing w:val="-15"/>
        </w:rPr>
        <w:t xml:space="preserve"> </w:t>
      </w:r>
      <w:r w:rsidR="00000000">
        <w:t>agents.</w:t>
      </w:r>
      <w:r w:rsidR="00000000">
        <w:rPr>
          <w:spacing w:val="-12"/>
        </w:rPr>
        <w:t xml:space="preserve"> </w:t>
      </w:r>
      <w:r w:rsidR="00000000">
        <w:t>CUTE</w:t>
      </w:r>
      <w:r w:rsidR="00000000">
        <w:rPr>
          <w:spacing w:val="-13"/>
        </w:rPr>
        <w:t xml:space="preserve"> </w:t>
      </w:r>
      <w:r w:rsidR="00000000">
        <w:t>components</w:t>
      </w:r>
      <w:r w:rsidR="00000000">
        <w:rPr>
          <w:spacing w:val="-13"/>
        </w:rPr>
        <w:t xml:space="preserve"> </w:t>
      </w:r>
      <w:r w:rsidR="00000000">
        <w:t xml:space="preserve">typically </w:t>
      </w:r>
      <w:r w:rsidR="00000000">
        <w:rPr>
          <w:spacing w:val="-2"/>
        </w:rPr>
        <w:t>include</w:t>
      </w:r>
      <w:r>
        <w:t xml:space="preserve"> </w:t>
      </w:r>
      <w:r w:rsidR="00000000">
        <w:t xml:space="preserve">Workstation: This is the primary interface used by airline staff for check-in, boarding, and other passenger processing tasks. Workstations are typically equipped </w:t>
      </w:r>
      <w:r w:rsidR="00000000">
        <w:lastRenderedPageBreak/>
        <w:t>with a computer, monitor, keyboard, and mouse.</w:t>
      </w:r>
      <w:r>
        <w:t xml:space="preserve"> </w:t>
      </w:r>
      <w:r w:rsidR="00000000">
        <w:t>Printer:</w:t>
      </w:r>
      <w:r w:rsidR="00000000">
        <w:rPr>
          <w:spacing w:val="-5"/>
        </w:rPr>
        <w:t xml:space="preserve"> </w:t>
      </w:r>
      <w:r w:rsidR="00000000">
        <w:t>A</w:t>
      </w:r>
      <w:r w:rsidR="00000000">
        <w:rPr>
          <w:spacing w:val="-3"/>
        </w:rPr>
        <w:t xml:space="preserve"> </w:t>
      </w:r>
      <w:r w:rsidR="00000000">
        <w:t>printer is used to print boarding passes, baggage tags, and other important documents required for passenger processing.</w:t>
      </w:r>
      <w:r>
        <w:t xml:space="preserve"> </w:t>
      </w:r>
      <w:r w:rsidR="00000000">
        <w:t>Barcode Scanner: This device is used to scan boarding passes and other documents to quickly retrieve passenger information.</w:t>
      </w:r>
      <w:r>
        <w:t xml:space="preserve"> </w:t>
      </w:r>
      <w:r w:rsidR="00000000">
        <w:t xml:space="preserve">Baggage Tag Printer: This printer is used to print baggage tags that are attached to passenger </w:t>
      </w:r>
      <w:r w:rsidR="00000000">
        <w:rPr>
          <w:spacing w:val="-2"/>
        </w:rPr>
        <w:t>luggage.</w:t>
      </w:r>
      <w:r>
        <w:t xml:space="preserve"> </w:t>
      </w:r>
      <w:r w:rsidR="00000000">
        <w:t>Baggage</w:t>
      </w:r>
      <w:r w:rsidR="00000000">
        <w:rPr>
          <w:spacing w:val="-12"/>
        </w:rPr>
        <w:t xml:space="preserve"> </w:t>
      </w:r>
      <w:r w:rsidR="00000000">
        <w:t>Handling</w:t>
      </w:r>
      <w:r w:rsidR="00000000">
        <w:rPr>
          <w:spacing w:val="-13"/>
        </w:rPr>
        <w:t xml:space="preserve"> </w:t>
      </w:r>
      <w:r w:rsidR="00000000">
        <w:t>System:</w:t>
      </w:r>
      <w:r w:rsidR="00000000">
        <w:rPr>
          <w:spacing w:val="-15"/>
        </w:rPr>
        <w:t xml:space="preserve"> </w:t>
      </w:r>
      <w:r w:rsidR="00000000">
        <w:t>This</w:t>
      </w:r>
      <w:r w:rsidR="00000000">
        <w:rPr>
          <w:spacing w:val="-10"/>
        </w:rPr>
        <w:t xml:space="preserve"> </w:t>
      </w:r>
      <w:r w:rsidR="00000000">
        <w:t>is</w:t>
      </w:r>
      <w:r w:rsidR="00000000">
        <w:rPr>
          <w:spacing w:val="-12"/>
        </w:rPr>
        <w:t xml:space="preserve"> </w:t>
      </w:r>
      <w:r w:rsidR="00000000">
        <w:t>the</w:t>
      </w:r>
      <w:r w:rsidR="00000000">
        <w:rPr>
          <w:spacing w:val="-11"/>
        </w:rPr>
        <w:t xml:space="preserve"> </w:t>
      </w:r>
      <w:r w:rsidR="00000000">
        <w:t>system</w:t>
      </w:r>
      <w:r w:rsidR="00000000">
        <w:rPr>
          <w:spacing w:val="-10"/>
        </w:rPr>
        <w:t xml:space="preserve"> </w:t>
      </w:r>
      <w:r w:rsidR="00000000">
        <w:t>used</w:t>
      </w:r>
      <w:r w:rsidR="00000000">
        <w:rPr>
          <w:spacing w:val="-11"/>
        </w:rPr>
        <w:t xml:space="preserve"> </w:t>
      </w:r>
      <w:r w:rsidR="00000000">
        <w:t>to</w:t>
      </w:r>
      <w:r w:rsidR="00000000">
        <w:rPr>
          <w:spacing w:val="-10"/>
        </w:rPr>
        <w:t xml:space="preserve"> </w:t>
      </w:r>
      <w:r w:rsidR="00000000">
        <w:t>transport</w:t>
      </w:r>
      <w:r w:rsidR="00000000">
        <w:rPr>
          <w:spacing w:val="-11"/>
        </w:rPr>
        <w:t xml:space="preserve"> </w:t>
      </w:r>
      <w:r w:rsidR="00000000">
        <w:t>passenger</w:t>
      </w:r>
      <w:r w:rsidR="00000000">
        <w:rPr>
          <w:spacing w:val="-11"/>
        </w:rPr>
        <w:t xml:space="preserve"> </w:t>
      </w:r>
      <w:r w:rsidR="00000000">
        <w:t>luggage</w:t>
      </w:r>
      <w:r w:rsidR="00000000">
        <w:rPr>
          <w:spacing w:val="-12"/>
        </w:rPr>
        <w:t xml:space="preserve"> </w:t>
      </w:r>
      <w:r w:rsidR="00000000">
        <w:t>from</w:t>
      </w:r>
      <w:r w:rsidR="00000000">
        <w:rPr>
          <w:spacing w:val="-10"/>
        </w:rPr>
        <w:t xml:space="preserve"> </w:t>
      </w:r>
      <w:r w:rsidR="00000000">
        <w:t>the</w:t>
      </w:r>
      <w:r w:rsidR="00000000">
        <w:rPr>
          <w:spacing w:val="-11"/>
        </w:rPr>
        <w:t xml:space="preserve"> </w:t>
      </w:r>
      <w:r w:rsidR="00000000">
        <w:t>check- in area to the aircraft. CUTE interfaces with the baggage handling system to ensure that bags are properly routed to the correct aircraft.</w:t>
      </w:r>
      <w:r>
        <w:t xml:space="preserve"> </w:t>
      </w:r>
      <w:r w:rsidR="00000000">
        <w:t>Boarding Gate Display: This is the display</w:t>
      </w:r>
      <w:r w:rsidR="00000000">
        <w:rPr>
          <w:spacing w:val="-3"/>
        </w:rPr>
        <w:t xml:space="preserve"> </w:t>
      </w:r>
      <w:r w:rsidR="00000000">
        <w:t>used to provide information to passengers about their flight, including boarding time, gate number, and any other relevant information.</w:t>
      </w:r>
      <w:r>
        <w:t xml:space="preserve"> </w:t>
      </w:r>
      <w:r w:rsidR="00000000">
        <w:t>Common Use Self-Service Kiosks: These are self-service check-in kiosks that can be used by passengers to check in, print boarding passes, and select seats.</w:t>
      </w:r>
      <w:r>
        <w:t xml:space="preserve"> </w:t>
      </w:r>
      <w:r w:rsidR="00000000">
        <w:t>Security</w:t>
      </w:r>
      <w:r w:rsidR="00000000">
        <w:rPr>
          <w:spacing w:val="-8"/>
        </w:rPr>
        <w:t xml:space="preserve"> </w:t>
      </w:r>
      <w:r w:rsidR="00000000">
        <w:t>Scanner:</w:t>
      </w:r>
      <w:r w:rsidR="00000000">
        <w:rPr>
          <w:spacing w:val="-8"/>
        </w:rPr>
        <w:t xml:space="preserve"> </w:t>
      </w:r>
      <w:r w:rsidR="00000000">
        <w:t>This</w:t>
      </w:r>
      <w:r w:rsidR="00000000">
        <w:rPr>
          <w:spacing w:val="-4"/>
        </w:rPr>
        <w:t xml:space="preserve"> </w:t>
      </w:r>
      <w:r w:rsidR="00000000">
        <w:t>device</w:t>
      </w:r>
      <w:r w:rsidR="00000000">
        <w:rPr>
          <w:spacing w:val="-4"/>
        </w:rPr>
        <w:t xml:space="preserve"> </w:t>
      </w:r>
      <w:r w:rsidR="00000000">
        <w:t>is</w:t>
      </w:r>
      <w:r w:rsidR="00000000">
        <w:rPr>
          <w:spacing w:val="-4"/>
        </w:rPr>
        <w:t xml:space="preserve"> </w:t>
      </w:r>
      <w:r w:rsidR="00000000">
        <w:t>used</w:t>
      </w:r>
      <w:r w:rsidR="00000000">
        <w:rPr>
          <w:spacing w:val="-3"/>
        </w:rPr>
        <w:t xml:space="preserve"> </w:t>
      </w:r>
      <w:r w:rsidR="00000000">
        <w:t>to</w:t>
      </w:r>
      <w:r w:rsidR="00000000">
        <w:rPr>
          <w:spacing w:val="-3"/>
        </w:rPr>
        <w:t xml:space="preserve"> </w:t>
      </w:r>
      <w:r w:rsidR="00000000">
        <w:t>scan</w:t>
      </w:r>
      <w:r w:rsidR="00000000">
        <w:rPr>
          <w:spacing w:val="-3"/>
        </w:rPr>
        <w:t xml:space="preserve"> </w:t>
      </w:r>
      <w:r w:rsidR="00000000">
        <w:t>passengers</w:t>
      </w:r>
      <w:r w:rsidR="00000000">
        <w:rPr>
          <w:spacing w:val="-4"/>
        </w:rPr>
        <w:t xml:space="preserve"> </w:t>
      </w:r>
      <w:r w:rsidR="00000000">
        <w:t>and</w:t>
      </w:r>
      <w:r w:rsidR="00000000">
        <w:rPr>
          <w:spacing w:val="-3"/>
        </w:rPr>
        <w:t xml:space="preserve"> </w:t>
      </w:r>
      <w:r w:rsidR="00000000">
        <w:t>their</w:t>
      </w:r>
      <w:r w:rsidR="00000000">
        <w:rPr>
          <w:spacing w:val="-4"/>
        </w:rPr>
        <w:t xml:space="preserve"> </w:t>
      </w:r>
      <w:r w:rsidR="00000000">
        <w:t>carry-on</w:t>
      </w:r>
      <w:r w:rsidR="00000000">
        <w:rPr>
          <w:spacing w:val="-1"/>
        </w:rPr>
        <w:t xml:space="preserve"> </w:t>
      </w:r>
      <w:r w:rsidR="00000000">
        <w:t>luggage</w:t>
      </w:r>
      <w:r w:rsidR="00000000">
        <w:rPr>
          <w:spacing w:val="-4"/>
        </w:rPr>
        <w:t xml:space="preserve"> </w:t>
      </w:r>
      <w:r w:rsidR="00000000">
        <w:t>to</w:t>
      </w:r>
      <w:r w:rsidR="00000000">
        <w:rPr>
          <w:spacing w:val="-3"/>
        </w:rPr>
        <w:t xml:space="preserve"> </w:t>
      </w:r>
      <w:r w:rsidR="00000000">
        <w:t>ensure</w:t>
      </w:r>
      <w:r w:rsidR="00000000">
        <w:rPr>
          <w:spacing w:val="-4"/>
        </w:rPr>
        <w:t xml:space="preserve"> </w:t>
      </w:r>
      <w:r w:rsidR="00000000">
        <w:t>that no prohibited items are being carried onto the aircraft.</w:t>
      </w:r>
      <w:r>
        <w:t xml:space="preserve"> </w:t>
      </w:r>
      <w:r w:rsidR="00000000">
        <w:t>Overall,</w:t>
      </w:r>
      <w:r w:rsidR="00000000">
        <w:rPr>
          <w:spacing w:val="-1"/>
        </w:rPr>
        <w:t xml:space="preserve"> </w:t>
      </w:r>
      <w:r w:rsidR="00000000">
        <w:t>the components of</w:t>
      </w:r>
      <w:r w:rsidR="00000000">
        <w:rPr>
          <w:spacing w:val="-2"/>
        </w:rPr>
        <w:t xml:space="preserve"> </w:t>
      </w:r>
      <w:r w:rsidR="00000000">
        <w:t>CUTE</w:t>
      </w:r>
      <w:r w:rsidR="00000000">
        <w:rPr>
          <w:spacing w:val="-2"/>
        </w:rPr>
        <w:t xml:space="preserve"> </w:t>
      </w:r>
      <w:r w:rsidR="00000000">
        <w:t>technology</w:t>
      </w:r>
      <w:r w:rsidR="00000000">
        <w:rPr>
          <w:spacing w:val="-4"/>
        </w:rPr>
        <w:t xml:space="preserve"> </w:t>
      </w:r>
      <w:r w:rsidR="00000000">
        <w:t>help</w:t>
      </w:r>
      <w:r w:rsidR="00000000">
        <w:rPr>
          <w:spacing w:val="-1"/>
        </w:rPr>
        <w:t xml:space="preserve"> </w:t>
      </w:r>
      <w:r w:rsidR="00000000">
        <w:t>to</w:t>
      </w:r>
      <w:r w:rsidR="00000000">
        <w:rPr>
          <w:spacing w:val="-1"/>
        </w:rPr>
        <w:t xml:space="preserve"> </w:t>
      </w:r>
      <w:r w:rsidR="00000000">
        <w:t>streamline</w:t>
      </w:r>
      <w:r w:rsidR="00000000">
        <w:rPr>
          <w:spacing w:val="-2"/>
        </w:rPr>
        <w:t xml:space="preserve"> </w:t>
      </w:r>
      <w:r w:rsidR="00000000">
        <w:t>airport</w:t>
      </w:r>
      <w:r w:rsidR="00000000">
        <w:rPr>
          <w:spacing w:val="-1"/>
        </w:rPr>
        <w:t xml:space="preserve"> </w:t>
      </w:r>
      <w:r w:rsidR="00000000">
        <w:t>operations,</w:t>
      </w:r>
      <w:r w:rsidR="00000000">
        <w:rPr>
          <w:spacing w:val="-1"/>
        </w:rPr>
        <w:t xml:space="preserve"> </w:t>
      </w:r>
      <w:r w:rsidR="00000000">
        <w:t>reduce costs, and provide a better passenger experience.</w:t>
      </w:r>
      <w:r>
        <w:t xml:space="preserve"> </w:t>
      </w:r>
      <w:r w:rsidR="00000000">
        <w:rPr>
          <w:spacing w:val="-2"/>
        </w:rPr>
        <w:t>ENGINEERING</w:t>
      </w:r>
      <w:r>
        <w:t xml:space="preserve"> </w:t>
      </w:r>
      <w:r w:rsidR="00000000">
        <w:t>The engineering parameters for an airport common use terminal equipment (CUTE) system typically include the following:</w:t>
      </w:r>
      <w:r>
        <w:t xml:space="preserve"> </w:t>
      </w:r>
      <w:r w:rsidR="00000000">
        <w:t>Network Architecture: A CUTE system requires a robust and scalable network architecture to enable the efficient communication of data between all devices and systems. The system architecture</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allow</w:t>
      </w:r>
      <w:r w:rsidR="00000000">
        <w:rPr>
          <w:spacing w:val="-15"/>
        </w:rPr>
        <w:t xml:space="preserve"> </w:t>
      </w:r>
      <w:r w:rsidR="00000000">
        <w:t>for</w:t>
      </w:r>
      <w:r w:rsidR="00000000">
        <w:rPr>
          <w:spacing w:val="-15"/>
        </w:rPr>
        <w:t xml:space="preserve"> </w:t>
      </w:r>
      <w:r w:rsidR="00000000">
        <w:t>the</w:t>
      </w:r>
      <w:r w:rsidR="00000000">
        <w:rPr>
          <w:spacing w:val="-15"/>
        </w:rPr>
        <w:t xml:space="preserve"> </w:t>
      </w:r>
      <w:r w:rsidR="00000000">
        <w:t>quick</w:t>
      </w:r>
      <w:r w:rsidR="00000000">
        <w:rPr>
          <w:spacing w:val="-15"/>
        </w:rPr>
        <w:t xml:space="preserve"> </w:t>
      </w:r>
      <w:r w:rsidR="00000000">
        <w:t>and</w:t>
      </w:r>
      <w:r w:rsidR="00000000">
        <w:rPr>
          <w:spacing w:val="-15"/>
        </w:rPr>
        <w:t xml:space="preserve"> </w:t>
      </w:r>
      <w:r w:rsidR="00000000">
        <w:t>easy</w:t>
      </w:r>
      <w:r w:rsidR="00000000">
        <w:rPr>
          <w:spacing w:val="-15"/>
        </w:rPr>
        <w:t xml:space="preserve"> </w:t>
      </w:r>
      <w:r w:rsidR="00000000">
        <w:t>integration</w:t>
      </w:r>
      <w:r w:rsidR="00000000">
        <w:rPr>
          <w:spacing w:val="-15"/>
        </w:rPr>
        <w:t xml:space="preserve"> </w:t>
      </w:r>
      <w:r w:rsidR="00000000">
        <w:t>of</w:t>
      </w:r>
      <w:r w:rsidR="00000000">
        <w:rPr>
          <w:spacing w:val="-15"/>
        </w:rPr>
        <w:t xml:space="preserve"> </w:t>
      </w:r>
      <w:r w:rsidR="00000000">
        <w:t>new</w:t>
      </w:r>
      <w:r w:rsidR="00000000">
        <w:rPr>
          <w:spacing w:val="-15"/>
        </w:rPr>
        <w:t xml:space="preserve"> </w:t>
      </w:r>
      <w:r w:rsidR="00000000">
        <w:t>airlines</w:t>
      </w:r>
      <w:r w:rsidR="00000000">
        <w:rPr>
          <w:spacing w:val="-15"/>
        </w:rPr>
        <w:t xml:space="preserve"> </w:t>
      </w:r>
      <w:r w:rsidR="00000000">
        <w:t>or</w:t>
      </w:r>
      <w:r w:rsidR="00000000">
        <w:rPr>
          <w:spacing w:val="-15"/>
        </w:rPr>
        <w:t xml:space="preserve"> </w:t>
      </w:r>
      <w:r w:rsidR="00000000">
        <w:t>airline systems.</w:t>
      </w:r>
      <w:r w:rsidR="00000000">
        <w:rPr>
          <w:spacing w:val="-2"/>
        </w:rPr>
        <w:t xml:space="preserve"> </w:t>
      </w:r>
      <w:r w:rsidR="00000000">
        <w:t>The</w:t>
      </w:r>
      <w:r w:rsidR="00000000">
        <w:rPr>
          <w:spacing w:val="1"/>
        </w:rPr>
        <w:t xml:space="preserve"> </w:t>
      </w:r>
      <w:r w:rsidR="00000000">
        <w:t>network</w:t>
      </w:r>
      <w:r w:rsidR="00000000">
        <w:rPr>
          <w:spacing w:val="1"/>
        </w:rPr>
        <w:t xml:space="preserve"> </w:t>
      </w:r>
      <w:r w:rsidR="00000000">
        <w:t>must</w:t>
      </w:r>
      <w:r w:rsidR="00000000">
        <w:rPr>
          <w:spacing w:val="2"/>
        </w:rPr>
        <w:t xml:space="preserve"> </w:t>
      </w:r>
      <w:r w:rsidR="00000000">
        <w:t>support</w:t>
      </w:r>
      <w:r w:rsidR="00000000">
        <w:rPr>
          <w:spacing w:val="2"/>
        </w:rPr>
        <w:t xml:space="preserve"> </w:t>
      </w:r>
      <w:r w:rsidR="00000000">
        <w:t>a</w:t>
      </w:r>
      <w:r w:rsidR="00000000">
        <w:rPr>
          <w:spacing w:val="1"/>
        </w:rPr>
        <w:t xml:space="preserve"> </w:t>
      </w:r>
      <w:r w:rsidR="00000000">
        <w:t>high</w:t>
      </w:r>
      <w:r w:rsidR="00000000">
        <w:rPr>
          <w:spacing w:val="4"/>
        </w:rPr>
        <w:t xml:space="preserve"> </w:t>
      </w:r>
      <w:r w:rsidR="00000000">
        <w:t>volume</w:t>
      </w:r>
      <w:r w:rsidR="00000000">
        <w:rPr>
          <w:spacing w:val="2"/>
        </w:rPr>
        <w:t xml:space="preserve"> </w:t>
      </w:r>
      <w:r w:rsidR="00000000">
        <w:t>of</w:t>
      </w:r>
      <w:r w:rsidR="00000000">
        <w:rPr>
          <w:spacing w:val="3"/>
        </w:rPr>
        <w:t xml:space="preserve"> </w:t>
      </w:r>
      <w:r w:rsidR="00000000">
        <w:t>data</w:t>
      </w:r>
      <w:r w:rsidR="00000000">
        <w:rPr>
          <w:spacing w:val="3"/>
        </w:rPr>
        <w:t xml:space="preserve"> </w:t>
      </w:r>
      <w:r w:rsidR="00000000">
        <w:t>traffic</w:t>
      </w:r>
      <w:r w:rsidR="00000000">
        <w:rPr>
          <w:spacing w:val="3"/>
        </w:rPr>
        <w:t xml:space="preserve"> </w:t>
      </w:r>
      <w:r w:rsidR="00000000">
        <w:t>and</w:t>
      </w:r>
      <w:r w:rsidR="00000000">
        <w:rPr>
          <w:spacing w:val="2"/>
        </w:rPr>
        <w:t xml:space="preserve"> </w:t>
      </w:r>
      <w:r w:rsidR="00000000">
        <w:t>have</w:t>
      </w:r>
      <w:r w:rsidR="00000000">
        <w:rPr>
          <w:spacing w:val="3"/>
        </w:rPr>
        <w:t xml:space="preserve"> </w:t>
      </w:r>
      <w:r w:rsidR="00000000">
        <w:t>built-in</w:t>
      </w:r>
      <w:r w:rsidR="00000000">
        <w:rPr>
          <w:spacing w:val="2"/>
        </w:rPr>
        <w:t xml:space="preserve"> </w:t>
      </w:r>
      <w:r w:rsidR="00000000">
        <w:t>redundancy</w:t>
      </w:r>
      <w:r w:rsidR="00000000">
        <w:rPr>
          <w:spacing w:val="-2"/>
        </w:rPr>
        <w:t xml:space="preserve"> </w:t>
      </w:r>
      <w:r w:rsidR="00000000">
        <w:rPr>
          <w:spacing w:val="-7"/>
        </w:rPr>
        <w:t>to</w:t>
      </w:r>
      <w:r>
        <w:t xml:space="preserve"> </w:t>
      </w:r>
      <w:r w:rsidR="00000000">
        <w:rPr>
          <w:rFonts w:ascii="Palatino"/>
          <w:spacing w:val="-5"/>
        </w:rPr>
        <w:t>193</w:t>
      </w:r>
      <w:r>
        <w:rPr>
          <w:rFonts w:ascii="Palatino"/>
        </w:rPr>
        <w:t xml:space="preserve">   </w:t>
      </w:r>
      <w:r w:rsidR="00000000">
        <w:t>ensure</w:t>
      </w:r>
      <w:r w:rsidR="00000000">
        <w:rPr>
          <w:spacing w:val="-15"/>
        </w:rPr>
        <w:t xml:space="preserve"> </w:t>
      </w:r>
      <w:r w:rsidR="00000000">
        <w:t>that</w:t>
      </w:r>
      <w:r w:rsidR="00000000">
        <w:rPr>
          <w:spacing w:val="-14"/>
        </w:rPr>
        <w:t xml:space="preserve"> </w:t>
      </w:r>
      <w:r w:rsidR="00000000">
        <w:t>the</w:t>
      </w:r>
      <w:r w:rsidR="00000000">
        <w:rPr>
          <w:spacing w:val="-14"/>
        </w:rPr>
        <w:t xml:space="preserve"> </w:t>
      </w:r>
      <w:r w:rsidR="00000000">
        <w:t>system</w:t>
      </w:r>
      <w:r w:rsidR="00000000">
        <w:rPr>
          <w:spacing w:val="-13"/>
        </w:rPr>
        <w:t xml:space="preserve"> </w:t>
      </w:r>
      <w:r w:rsidR="00000000">
        <w:t>remains</w:t>
      </w:r>
      <w:r w:rsidR="00000000">
        <w:rPr>
          <w:spacing w:val="-13"/>
        </w:rPr>
        <w:t xml:space="preserve"> </w:t>
      </w:r>
      <w:r w:rsidR="00000000">
        <w:t>operational</w:t>
      </w:r>
      <w:r w:rsidR="00000000">
        <w:rPr>
          <w:spacing w:val="-13"/>
        </w:rPr>
        <w:t xml:space="preserve"> </w:t>
      </w:r>
      <w:r w:rsidR="00000000">
        <w:t>in</w:t>
      </w:r>
      <w:r w:rsidR="00000000">
        <w:rPr>
          <w:spacing w:val="-13"/>
        </w:rPr>
        <w:t xml:space="preserve"> </w:t>
      </w:r>
      <w:r w:rsidR="00000000">
        <w:t>case</w:t>
      </w:r>
      <w:r w:rsidR="00000000">
        <w:rPr>
          <w:spacing w:val="-11"/>
        </w:rPr>
        <w:t xml:space="preserve"> </w:t>
      </w:r>
      <w:r w:rsidR="00000000">
        <w:t>of</w:t>
      </w:r>
      <w:r w:rsidR="00000000">
        <w:rPr>
          <w:spacing w:val="-14"/>
        </w:rPr>
        <w:t xml:space="preserve"> </w:t>
      </w:r>
      <w:r w:rsidR="00000000">
        <w:t>a</w:t>
      </w:r>
      <w:r w:rsidR="00000000">
        <w:rPr>
          <w:spacing w:val="-14"/>
        </w:rPr>
        <w:t xml:space="preserve"> </w:t>
      </w:r>
      <w:r w:rsidR="00000000">
        <w:t>network</w:t>
      </w:r>
      <w:r w:rsidR="00000000">
        <w:rPr>
          <w:spacing w:val="-14"/>
        </w:rPr>
        <w:t xml:space="preserve"> </w:t>
      </w:r>
      <w:r w:rsidR="00000000">
        <w:t>failure.</w:t>
      </w:r>
      <w:r w:rsidR="00000000">
        <w:rPr>
          <w:spacing w:val="-15"/>
        </w:rPr>
        <w:t xml:space="preserve"> </w:t>
      </w:r>
      <w:r w:rsidR="00000000">
        <w:t>The</w:t>
      </w:r>
      <w:r w:rsidR="00000000">
        <w:rPr>
          <w:spacing w:val="-12"/>
        </w:rPr>
        <w:t xml:space="preserve"> </w:t>
      </w:r>
      <w:r w:rsidR="00000000">
        <w:t>CUTE</w:t>
      </w:r>
      <w:r w:rsidR="00000000">
        <w:rPr>
          <w:spacing w:val="-13"/>
        </w:rPr>
        <w:t xml:space="preserve"> </w:t>
      </w:r>
      <w:r w:rsidR="00000000">
        <w:t>system</w:t>
      </w:r>
      <w:r w:rsidR="00000000">
        <w:rPr>
          <w:spacing w:val="-13"/>
        </w:rPr>
        <w:t xml:space="preserve"> </w:t>
      </w:r>
      <w:r w:rsidR="00000000">
        <w:t>network must also be secured with firewalls and other security protocols to prevent unauthorized access.</w:t>
      </w:r>
      <w:r>
        <w:t xml:space="preserve"> </w:t>
      </w:r>
      <w:r w:rsidR="00000000">
        <w:t>Hardware</w:t>
      </w:r>
      <w:r w:rsidR="00000000">
        <w:rPr>
          <w:spacing w:val="-15"/>
        </w:rPr>
        <w:t xml:space="preserve"> </w:t>
      </w:r>
      <w:r w:rsidR="00000000">
        <w:t>and</w:t>
      </w:r>
      <w:r w:rsidR="00000000">
        <w:rPr>
          <w:spacing w:val="-13"/>
        </w:rPr>
        <w:t xml:space="preserve"> </w:t>
      </w:r>
      <w:r w:rsidR="00000000">
        <w:t>Software</w:t>
      </w:r>
      <w:r w:rsidR="00000000">
        <w:rPr>
          <w:spacing w:val="-13"/>
        </w:rPr>
        <w:t xml:space="preserve"> </w:t>
      </w:r>
      <w:r w:rsidR="00000000">
        <w:t>Requirements:</w:t>
      </w:r>
      <w:r w:rsidR="00000000">
        <w:rPr>
          <w:spacing w:val="-15"/>
        </w:rPr>
        <w:t xml:space="preserve"> </w:t>
      </w:r>
      <w:r w:rsidR="00000000">
        <w:t>The</w:t>
      </w:r>
      <w:r w:rsidR="00000000">
        <w:rPr>
          <w:spacing w:val="-15"/>
        </w:rPr>
        <w:t xml:space="preserve"> </w:t>
      </w:r>
      <w:r w:rsidR="00000000">
        <w:t>CUTE</w:t>
      </w:r>
      <w:r w:rsidR="00000000">
        <w:rPr>
          <w:spacing w:val="-14"/>
        </w:rPr>
        <w:t xml:space="preserve"> </w:t>
      </w:r>
      <w:r w:rsidR="00000000">
        <w:t>system</w:t>
      </w:r>
      <w:r w:rsidR="00000000">
        <w:rPr>
          <w:spacing w:val="-14"/>
        </w:rPr>
        <w:t xml:space="preserve"> </w:t>
      </w:r>
      <w:r w:rsidR="00000000">
        <w:t>requires</w:t>
      </w:r>
      <w:r w:rsidR="00000000">
        <w:rPr>
          <w:spacing w:val="-14"/>
        </w:rPr>
        <w:t xml:space="preserve"> </w:t>
      </w:r>
      <w:r w:rsidR="00000000">
        <w:t>specific</w:t>
      </w:r>
      <w:r w:rsidR="00000000">
        <w:rPr>
          <w:spacing w:val="-15"/>
        </w:rPr>
        <w:t xml:space="preserve"> </w:t>
      </w:r>
      <w:r w:rsidR="00000000">
        <w:t>hardware</w:t>
      </w:r>
      <w:r w:rsidR="00000000">
        <w:rPr>
          <w:spacing w:val="-13"/>
        </w:rPr>
        <w:t xml:space="preserve"> </w:t>
      </w:r>
      <w:r w:rsidR="00000000">
        <w:t>and</w:t>
      </w:r>
      <w:r w:rsidR="00000000">
        <w:rPr>
          <w:spacing w:val="-14"/>
        </w:rPr>
        <w:t xml:space="preserve"> </w:t>
      </w:r>
      <w:r w:rsidR="00000000">
        <w:t>software components</w:t>
      </w:r>
      <w:r w:rsidR="00000000">
        <w:rPr>
          <w:spacing w:val="-10"/>
        </w:rPr>
        <w:t xml:space="preserve"> </w:t>
      </w:r>
      <w:r w:rsidR="00000000">
        <w:t>to</w:t>
      </w:r>
      <w:r w:rsidR="00000000">
        <w:rPr>
          <w:spacing w:val="-10"/>
        </w:rPr>
        <w:t xml:space="preserve"> </w:t>
      </w:r>
      <w:r w:rsidR="00000000">
        <w:t>operate</w:t>
      </w:r>
      <w:r w:rsidR="00000000">
        <w:rPr>
          <w:spacing w:val="-8"/>
        </w:rPr>
        <w:t xml:space="preserve"> </w:t>
      </w:r>
      <w:r w:rsidR="00000000">
        <w:t>correctly.</w:t>
      </w:r>
      <w:r w:rsidR="00000000">
        <w:rPr>
          <w:spacing w:val="-12"/>
        </w:rPr>
        <w:t xml:space="preserve"> </w:t>
      </w:r>
      <w:r w:rsidR="00000000">
        <w:t>The</w:t>
      </w:r>
      <w:r w:rsidR="00000000">
        <w:rPr>
          <w:spacing w:val="-11"/>
        </w:rPr>
        <w:t xml:space="preserve"> </w:t>
      </w:r>
      <w:r w:rsidR="00000000">
        <w:t>engineering</w:t>
      </w:r>
      <w:r w:rsidR="00000000">
        <w:rPr>
          <w:spacing w:val="-10"/>
        </w:rPr>
        <w:t xml:space="preserve"> </w:t>
      </w:r>
      <w:r w:rsidR="00000000">
        <w:t>parameters</w:t>
      </w:r>
      <w:r w:rsidR="00000000">
        <w:rPr>
          <w:spacing w:val="-11"/>
        </w:rPr>
        <w:t xml:space="preserve"> </w:t>
      </w:r>
      <w:r w:rsidR="00000000">
        <w:t>should</w:t>
      </w:r>
      <w:r w:rsidR="00000000">
        <w:rPr>
          <w:spacing w:val="-10"/>
        </w:rPr>
        <w:t xml:space="preserve"> </w:t>
      </w:r>
      <w:r w:rsidR="00000000">
        <w:t>define</w:t>
      </w:r>
      <w:r w:rsidR="00000000">
        <w:rPr>
          <w:spacing w:val="-9"/>
        </w:rPr>
        <w:t xml:space="preserve"> </w:t>
      </w:r>
      <w:r w:rsidR="00000000">
        <w:t>these</w:t>
      </w:r>
      <w:r w:rsidR="00000000">
        <w:rPr>
          <w:spacing w:val="-9"/>
        </w:rPr>
        <w:t xml:space="preserve"> </w:t>
      </w:r>
      <w:r w:rsidR="00000000">
        <w:t>components</w:t>
      </w:r>
      <w:r w:rsidR="00000000">
        <w:rPr>
          <w:spacing w:val="-10"/>
        </w:rPr>
        <w:t xml:space="preserve"> </w:t>
      </w:r>
      <w:r w:rsidR="00000000">
        <w:t>and their specifications, including processing speed, memory, storage capacity, and software compatibility. The hardware and software must be standardized to ensure compatibility across different airline systems.</w:t>
      </w:r>
      <w:r>
        <w:t xml:space="preserve"> </w:t>
      </w:r>
      <w:r w:rsidR="00000000">
        <w:t>Connectivity: The CUTE system should be designed to connect to various airline systems, including departure control systems (DCS) and baggage reconciliation systems (BRS). The connectivity must be reliable and secure, and the system must be able to handle multiple connections</w:t>
      </w:r>
      <w:r w:rsidR="00000000">
        <w:rPr>
          <w:spacing w:val="-11"/>
        </w:rPr>
        <w:t xml:space="preserve"> </w:t>
      </w:r>
      <w:r w:rsidR="00000000">
        <w:t>from</w:t>
      </w:r>
      <w:r w:rsidR="00000000">
        <w:rPr>
          <w:spacing w:val="-11"/>
        </w:rPr>
        <w:t xml:space="preserve"> </w:t>
      </w:r>
      <w:r w:rsidR="00000000">
        <w:t>different</w:t>
      </w:r>
      <w:r w:rsidR="00000000">
        <w:rPr>
          <w:spacing w:val="-11"/>
        </w:rPr>
        <w:t xml:space="preserve"> </w:t>
      </w:r>
      <w:r w:rsidR="00000000">
        <w:t>airlines</w:t>
      </w:r>
      <w:r w:rsidR="00000000">
        <w:rPr>
          <w:spacing w:val="-12"/>
        </w:rPr>
        <w:t xml:space="preserve"> </w:t>
      </w:r>
      <w:r w:rsidR="00000000">
        <w:t>at</w:t>
      </w:r>
      <w:r w:rsidR="00000000">
        <w:rPr>
          <w:spacing w:val="-11"/>
        </w:rPr>
        <w:t xml:space="preserve"> </w:t>
      </w:r>
      <w:r w:rsidR="00000000">
        <w:t>the</w:t>
      </w:r>
      <w:r w:rsidR="00000000">
        <w:rPr>
          <w:spacing w:val="-12"/>
        </w:rPr>
        <w:t xml:space="preserve"> </w:t>
      </w:r>
      <w:r w:rsidR="00000000">
        <w:t>same</w:t>
      </w:r>
      <w:r w:rsidR="00000000">
        <w:rPr>
          <w:spacing w:val="-12"/>
        </w:rPr>
        <w:t xml:space="preserve"> </w:t>
      </w:r>
      <w:r w:rsidR="00000000">
        <w:t>time.</w:t>
      </w:r>
      <w:r w:rsidR="00000000">
        <w:rPr>
          <w:spacing w:val="-15"/>
        </w:rPr>
        <w:t xml:space="preserve"> </w:t>
      </w:r>
      <w:r w:rsidR="00000000">
        <w:t>The</w:t>
      </w:r>
      <w:r w:rsidR="00000000">
        <w:rPr>
          <w:spacing w:val="-13"/>
        </w:rPr>
        <w:t xml:space="preserve"> </w:t>
      </w:r>
      <w:r w:rsidR="00000000">
        <w:t>system</w:t>
      </w:r>
      <w:r w:rsidR="00000000">
        <w:rPr>
          <w:spacing w:val="-11"/>
        </w:rPr>
        <w:t xml:space="preserve"> </w:t>
      </w:r>
      <w:r w:rsidR="00000000">
        <w:t>must</w:t>
      </w:r>
      <w:r w:rsidR="00000000">
        <w:rPr>
          <w:spacing w:val="-11"/>
        </w:rPr>
        <w:t xml:space="preserve"> </w:t>
      </w:r>
      <w:r w:rsidR="00000000">
        <w:t>also</w:t>
      </w:r>
      <w:r w:rsidR="00000000">
        <w:rPr>
          <w:spacing w:val="-11"/>
        </w:rPr>
        <w:t xml:space="preserve"> </w:t>
      </w:r>
      <w:r w:rsidR="00000000">
        <w:t>be</w:t>
      </w:r>
      <w:r w:rsidR="00000000">
        <w:rPr>
          <w:spacing w:val="-13"/>
        </w:rPr>
        <w:t xml:space="preserve"> </w:t>
      </w:r>
      <w:r w:rsidR="00000000">
        <w:t>able</w:t>
      </w:r>
      <w:r w:rsidR="00000000">
        <w:rPr>
          <w:spacing w:val="-12"/>
        </w:rPr>
        <w:t xml:space="preserve"> </w:t>
      </w:r>
      <w:r w:rsidR="00000000">
        <w:t>to</w:t>
      </w:r>
      <w:r w:rsidR="00000000">
        <w:rPr>
          <w:spacing w:val="-11"/>
        </w:rPr>
        <w:t xml:space="preserve"> </w:t>
      </w:r>
      <w:r w:rsidR="00000000">
        <w:t>communicate with other airport systems such as the airport operational database (AODB), airport resource management system (ARMS), and other airport-specific systems.</w:t>
      </w:r>
      <w:r>
        <w:t xml:space="preserve"> </w:t>
      </w:r>
      <w:r w:rsidR="00000000">
        <w:t>Security: The CUTE system should have robust security features to protect against unauthorized access and malicious attacks. The engineering parameters should define the security protocols to be used, including access controls, user authentication, data encryption, and system monitoring. The</w:t>
      </w:r>
      <w:r w:rsidR="00000000">
        <w:rPr>
          <w:spacing w:val="-8"/>
        </w:rPr>
        <w:t xml:space="preserve"> </w:t>
      </w:r>
      <w:r w:rsidR="00000000">
        <w:t>system</w:t>
      </w:r>
      <w:r w:rsidR="00000000">
        <w:rPr>
          <w:spacing w:val="-7"/>
        </w:rPr>
        <w:t xml:space="preserve"> </w:t>
      </w:r>
      <w:r w:rsidR="00000000">
        <w:t>must</w:t>
      </w:r>
      <w:r w:rsidR="00000000">
        <w:rPr>
          <w:spacing w:val="-6"/>
        </w:rPr>
        <w:t xml:space="preserve"> </w:t>
      </w:r>
      <w:r w:rsidR="00000000">
        <w:t>comply</w:t>
      </w:r>
      <w:r w:rsidR="00000000">
        <w:rPr>
          <w:spacing w:val="-12"/>
        </w:rPr>
        <w:t xml:space="preserve"> </w:t>
      </w:r>
      <w:r w:rsidR="00000000">
        <w:t>with</w:t>
      </w:r>
      <w:r w:rsidR="00000000">
        <w:rPr>
          <w:spacing w:val="-7"/>
        </w:rPr>
        <w:t xml:space="preserve"> </w:t>
      </w:r>
      <w:r w:rsidR="00000000">
        <w:t>industry</w:t>
      </w:r>
      <w:r w:rsidR="00000000">
        <w:rPr>
          <w:spacing w:val="-14"/>
        </w:rPr>
        <w:t xml:space="preserve"> </w:t>
      </w:r>
      <w:r w:rsidR="00000000">
        <w:t>security</w:t>
      </w:r>
      <w:r w:rsidR="00000000">
        <w:rPr>
          <w:spacing w:val="-14"/>
        </w:rPr>
        <w:t xml:space="preserve"> </w:t>
      </w:r>
      <w:r w:rsidR="00000000">
        <w:t>standards</w:t>
      </w:r>
      <w:r w:rsidR="00000000">
        <w:rPr>
          <w:spacing w:val="-8"/>
        </w:rPr>
        <w:t xml:space="preserve"> </w:t>
      </w:r>
      <w:r w:rsidR="00000000">
        <w:t>such</w:t>
      </w:r>
      <w:r w:rsidR="00000000">
        <w:rPr>
          <w:spacing w:val="-7"/>
        </w:rPr>
        <w:t xml:space="preserve"> </w:t>
      </w:r>
      <w:r w:rsidR="00000000">
        <w:t>as</w:t>
      </w:r>
      <w:r w:rsidR="00000000">
        <w:rPr>
          <w:spacing w:val="-7"/>
        </w:rPr>
        <w:t xml:space="preserve"> </w:t>
      </w:r>
      <w:r w:rsidR="00000000">
        <w:t>the</w:t>
      </w:r>
      <w:r w:rsidR="00000000">
        <w:rPr>
          <w:spacing w:val="-8"/>
        </w:rPr>
        <w:t xml:space="preserve"> </w:t>
      </w:r>
      <w:r w:rsidR="00000000">
        <w:t>Payment</w:t>
      </w:r>
      <w:r w:rsidR="00000000">
        <w:rPr>
          <w:spacing w:val="-7"/>
        </w:rPr>
        <w:t xml:space="preserve"> </w:t>
      </w:r>
      <w:r w:rsidR="00000000">
        <w:t>Card</w:t>
      </w:r>
      <w:r w:rsidR="00000000">
        <w:rPr>
          <w:spacing w:val="-6"/>
        </w:rPr>
        <w:t xml:space="preserve"> </w:t>
      </w:r>
      <w:r w:rsidR="00000000">
        <w:t>Industry</w:t>
      </w:r>
      <w:r w:rsidR="00000000">
        <w:rPr>
          <w:spacing w:val="-12"/>
        </w:rPr>
        <w:t xml:space="preserve"> </w:t>
      </w:r>
      <w:r w:rsidR="00000000">
        <w:t xml:space="preserve">Data Security Standard (PCI DSS) and the International Air Transport Association (IATA) Security </w:t>
      </w:r>
      <w:r w:rsidR="00000000">
        <w:rPr>
          <w:spacing w:val="-2"/>
        </w:rPr>
        <w:t>Guidelines.</w:t>
      </w:r>
      <w:r>
        <w:t xml:space="preserve"> </w:t>
      </w:r>
      <w:r w:rsidR="00000000">
        <w:t>Interoperability:</w:t>
      </w:r>
      <w:r w:rsidR="00000000">
        <w:rPr>
          <w:spacing w:val="-15"/>
        </w:rPr>
        <w:t xml:space="preserve"> </w:t>
      </w:r>
      <w:r w:rsidR="00000000">
        <w:t>The</w:t>
      </w:r>
      <w:r w:rsidR="00000000">
        <w:rPr>
          <w:spacing w:val="-15"/>
        </w:rPr>
        <w:t xml:space="preserve"> </w:t>
      </w:r>
      <w:r w:rsidR="00000000">
        <w:t>CUTE</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be</w:t>
      </w:r>
      <w:r w:rsidR="00000000">
        <w:rPr>
          <w:spacing w:val="-15"/>
        </w:rPr>
        <w:t xml:space="preserve"> </w:t>
      </w:r>
      <w:r w:rsidR="00000000">
        <w:t>interoperable</w:t>
      </w:r>
      <w:r w:rsidR="00000000">
        <w:rPr>
          <w:spacing w:val="-15"/>
        </w:rPr>
        <w:t xml:space="preserve"> </w:t>
      </w:r>
      <w:r w:rsidR="00000000">
        <w:t>with</w:t>
      </w:r>
      <w:r w:rsidR="00000000">
        <w:rPr>
          <w:spacing w:val="-15"/>
        </w:rPr>
        <w:t xml:space="preserve"> </w:t>
      </w:r>
      <w:r w:rsidR="00000000">
        <w:t>other</w:t>
      </w:r>
      <w:r w:rsidR="00000000">
        <w:rPr>
          <w:spacing w:val="-15"/>
        </w:rPr>
        <w:t xml:space="preserve"> </w:t>
      </w:r>
      <w:r w:rsidR="00000000">
        <w:t>systems</w:t>
      </w:r>
      <w:r w:rsidR="00000000">
        <w:rPr>
          <w:spacing w:val="-15"/>
        </w:rPr>
        <w:t xml:space="preserve"> </w:t>
      </w:r>
      <w:r w:rsidR="00000000">
        <w:t>used within the airport. The engineering parameters should define the communication protocols to be used</w:t>
      </w:r>
      <w:r w:rsidR="00000000">
        <w:rPr>
          <w:spacing w:val="-6"/>
        </w:rPr>
        <w:t xml:space="preserve"> </w:t>
      </w:r>
      <w:r w:rsidR="00000000">
        <w:t>to</w:t>
      </w:r>
      <w:r w:rsidR="00000000">
        <w:rPr>
          <w:spacing w:val="-5"/>
        </w:rPr>
        <w:t xml:space="preserve"> </w:t>
      </w:r>
      <w:r w:rsidR="00000000">
        <w:t>ensure</w:t>
      </w:r>
      <w:r w:rsidR="00000000">
        <w:rPr>
          <w:spacing w:val="-7"/>
        </w:rPr>
        <w:t xml:space="preserve"> </w:t>
      </w:r>
      <w:r w:rsidR="00000000">
        <w:t>seamless</w:t>
      </w:r>
      <w:r w:rsidR="00000000">
        <w:rPr>
          <w:spacing w:val="-5"/>
        </w:rPr>
        <w:t xml:space="preserve"> </w:t>
      </w:r>
      <w:r w:rsidR="00000000">
        <w:t>integration</w:t>
      </w:r>
      <w:r w:rsidR="00000000">
        <w:rPr>
          <w:spacing w:val="-6"/>
        </w:rPr>
        <w:t xml:space="preserve"> </w:t>
      </w:r>
      <w:r w:rsidR="00000000">
        <w:t>with</w:t>
      </w:r>
      <w:r w:rsidR="00000000">
        <w:rPr>
          <w:spacing w:val="-5"/>
        </w:rPr>
        <w:t xml:space="preserve"> </w:t>
      </w:r>
      <w:r w:rsidR="00000000">
        <w:t>other</w:t>
      </w:r>
      <w:r w:rsidR="00000000">
        <w:rPr>
          <w:spacing w:val="-7"/>
        </w:rPr>
        <w:t xml:space="preserve"> </w:t>
      </w:r>
      <w:r w:rsidR="00000000">
        <w:t>airport</w:t>
      </w:r>
      <w:r w:rsidR="00000000">
        <w:rPr>
          <w:spacing w:val="-6"/>
        </w:rPr>
        <w:t xml:space="preserve"> </w:t>
      </w:r>
      <w:r w:rsidR="00000000">
        <w:t>systems.</w:t>
      </w:r>
      <w:r w:rsidR="00000000">
        <w:rPr>
          <w:spacing w:val="-10"/>
        </w:rPr>
        <w:t xml:space="preserve"> </w:t>
      </w:r>
      <w:r w:rsidR="00000000">
        <w:t>The</w:t>
      </w:r>
      <w:r w:rsidR="00000000">
        <w:rPr>
          <w:spacing w:val="-7"/>
        </w:rPr>
        <w:t xml:space="preserve"> </w:t>
      </w:r>
      <w:r w:rsidR="00000000">
        <w:t>system</w:t>
      </w:r>
      <w:r w:rsidR="00000000">
        <w:rPr>
          <w:spacing w:val="-3"/>
        </w:rPr>
        <w:t xml:space="preserve"> </w:t>
      </w:r>
      <w:r w:rsidR="00000000">
        <w:t>must</w:t>
      </w:r>
      <w:r w:rsidR="00000000">
        <w:rPr>
          <w:spacing w:val="-5"/>
        </w:rPr>
        <w:t xml:space="preserve"> </w:t>
      </w:r>
      <w:r w:rsidR="00000000">
        <w:t>also</w:t>
      </w:r>
      <w:r w:rsidR="00000000">
        <w:rPr>
          <w:spacing w:val="-5"/>
        </w:rPr>
        <w:t xml:space="preserve"> </w:t>
      </w:r>
      <w:r w:rsidR="00000000">
        <w:t>comply</w:t>
      </w:r>
      <w:r w:rsidR="00000000">
        <w:rPr>
          <w:spacing w:val="-13"/>
        </w:rPr>
        <w:t xml:space="preserve"> </w:t>
      </w:r>
      <w:r w:rsidR="00000000">
        <w:t>with industry standards such as the Common Use Passenger Processing System (CUPPS) and the Common Use Self-Service (CUSS) standards.</w:t>
      </w:r>
      <w:r>
        <w:t xml:space="preserve"> </w:t>
      </w:r>
      <w:r w:rsidR="00000000">
        <w:t>Redundancy:</w:t>
      </w:r>
      <w:r w:rsidR="00000000">
        <w:rPr>
          <w:spacing w:val="-13"/>
        </w:rPr>
        <w:t xml:space="preserve"> </w:t>
      </w:r>
      <w:r w:rsidR="00000000">
        <w:t>The</w:t>
      </w:r>
      <w:r w:rsidR="00000000">
        <w:rPr>
          <w:spacing w:val="-12"/>
        </w:rPr>
        <w:t xml:space="preserve"> </w:t>
      </w:r>
      <w:r w:rsidR="00000000">
        <w:t>CUTE</w:t>
      </w:r>
      <w:r w:rsidR="00000000">
        <w:rPr>
          <w:spacing w:val="-8"/>
        </w:rPr>
        <w:t xml:space="preserve"> </w:t>
      </w:r>
      <w:r w:rsidR="00000000">
        <w:t>system</w:t>
      </w:r>
      <w:r w:rsidR="00000000">
        <w:rPr>
          <w:spacing w:val="-10"/>
        </w:rPr>
        <w:t xml:space="preserve"> </w:t>
      </w:r>
      <w:r w:rsidR="00000000">
        <w:t>should</w:t>
      </w:r>
      <w:r w:rsidR="00000000">
        <w:rPr>
          <w:spacing w:val="-11"/>
        </w:rPr>
        <w:t xml:space="preserve"> </w:t>
      </w:r>
      <w:r w:rsidR="00000000">
        <w:t>have</w:t>
      </w:r>
      <w:r w:rsidR="00000000">
        <w:rPr>
          <w:spacing w:val="-9"/>
        </w:rPr>
        <w:t xml:space="preserve"> </w:t>
      </w:r>
      <w:r w:rsidR="00000000">
        <w:t>redundancy</w:t>
      </w:r>
      <w:r w:rsidR="00000000">
        <w:rPr>
          <w:spacing w:val="-13"/>
        </w:rPr>
        <w:t xml:space="preserve"> </w:t>
      </w:r>
      <w:r w:rsidR="00000000">
        <w:t>features</w:t>
      </w:r>
      <w:r w:rsidR="00000000">
        <w:rPr>
          <w:spacing w:val="-10"/>
        </w:rPr>
        <w:t xml:space="preserve"> </w:t>
      </w:r>
      <w:r w:rsidR="00000000">
        <w:t>to</w:t>
      </w:r>
      <w:r w:rsidR="00000000">
        <w:rPr>
          <w:spacing w:val="-8"/>
        </w:rPr>
        <w:t xml:space="preserve"> </w:t>
      </w:r>
      <w:r w:rsidR="00000000">
        <w:t>ensure</w:t>
      </w:r>
      <w:r w:rsidR="00000000">
        <w:rPr>
          <w:spacing w:val="-10"/>
        </w:rPr>
        <w:t xml:space="preserve"> </w:t>
      </w:r>
      <w:r w:rsidR="00000000">
        <w:t>continuous</w:t>
      </w:r>
      <w:r w:rsidR="00000000">
        <w:rPr>
          <w:spacing w:val="-10"/>
        </w:rPr>
        <w:t xml:space="preserve"> </w:t>
      </w:r>
      <w:r w:rsidR="00000000">
        <w:t>operations in</w:t>
      </w:r>
      <w:r w:rsidR="00000000">
        <w:rPr>
          <w:spacing w:val="-9"/>
        </w:rPr>
        <w:t xml:space="preserve"> </w:t>
      </w:r>
      <w:r w:rsidR="00000000">
        <w:t>case</w:t>
      </w:r>
      <w:r w:rsidR="00000000">
        <w:rPr>
          <w:spacing w:val="-10"/>
        </w:rPr>
        <w:t xml:space="preserve"> </w:t>
      </w:r>
      <w:r w:rsidR="00000000">
        <w:t>of</w:t>
      </w:r>
      <w:r w:rsidR="00000000">
        <w:rPr>
          <w:spacing w:val="-10"/>
        </w:rPr>
        <w:t xml:space="preserve"> </w:t>
      </w:r>
      <w:r w:rsidR="00000000">
        <w:t>a</w:t>
      </w:r>
      <w:r w:rsidR="00000000">
        <w:rPr>
          <w:spacing w:val="-11"/>
        </w:rPr>
        <w:t xml:space="preserve"> </w:t>
      </w:r>
      <w:r w:rsidR="00000000">
        <w:t>system</w:t>
      </w:r>
      <w:r w:rsidR="00000000">
        <w:rPr>
          <w:spacing w:val="-9"/>
        </w:rPr>
        <w:t xml:space="preserve"> </w:t>
      </w:r>
      <w:r w:rsidR="00000000">
        <w:t>failure</w:t>
      </w:r>
      <w:r w:rsidR="00000000">
        <w:rPr>
          <w:spacing w:val="-11"/>
        </w:rPr>
        <w:t xml:space="preserve"> </w:t>
      </w:r>
      <w:r w:rsidR="00000000">
        <w:t>or</w:t>
      </w:r>
      <w:r w:rsidR="00000000">
        <w:rPr>
          <w:spacing w:val="-10"/>
        </w:rPr>
        <w:t xml:space="preserve"> </w:t>
      </w:r>
      <w:r w:rsidR="00000000">
        <w:t>other</w:t>
      </w:r>
      <w:r w:rsidR="00000000">
        <w:rPr>
          <w:spacing w:val="-11"/>
        </w:rPr>
        <w:t xml:space="preserve"> </w:t>
      </w:r>
      <w:r w:rsidR="00000000">
        <w:t>disruptions.</w:t>
      </w:r>
      <w:r w:rsidR="00000000">
        <w:rPr>
          <w:spacing w:val="-14"/>
        </w:rPr>
        <w:t xml:space="preserve"> </w:t>
      </w:r>
      <w:r w:rsidR="00000000">
        <w:t>The</w:t>
      </w:r>
      <w:r w:rsidR="00000000">
        <w:rPr>
          <w:spacing w:val="-11"/>
        </w:rPr>
        <w:t xml:space="preserve"> </w:t>
      </w:r>
      <w:r w:rsidR="00000000">
        <w:t>engineering</w:t>
      </w:r>
      <w:r w:rsidR="00000000">
        <w:rPr>
          <w:spacing w:val="-12"/>
        </w:rPr>
        <w:t xml:space="preserve"> </w:t>
      </w:r>
      <w:r w:rsidR="00000000">
        <w:t>parameters</w:t>
      </w:r>
      <w:r w:rsidR="00000000">
        <w:rPr>
          <w:spacing w:val="-8"/>
        </w:rPr>
        <w:t xml:space="preserve"> </w:t>
      </w:r>
      <w:r w:rsidR="00000000">
        <w:t>should</w:t>
      </w:r>
      <w:r w:rsidR="00000000">
        <w:rPr>
          <w:spacing w:val="-10"/>
        </w:rPr>
        <w:t xml:space="preserve"> </w:t>
      </w:r>
      <w:r w:rsidR="00000000">
        <w:t>define</w:t>
      </w:r>
      <w:r w:rsidR="00000000">
        <w:rPr>
          <w:spacing w:val="-11"/>
        </w:rPr>
        <w:t xml:space="preserve"> </w:t>
      </w:r>
      <w:r w:rsidR="00000000">
        <w:t>the</w:t>
      </w:r>
      <w:r w:rsidR="00000000">
        <w:rPr>
          <w:spacing w:val="-10"/>
        </w:rPr>
        <w:t xml:space="preserve"> </w:t>
      </w:r>
      <w:r w:rsidR="00000000">
        <w:t>level of redundancy required, such as redundant power supplies, backup servers, and network connections. The system should also have a failover mechanism to ensure that the system automatically switches to backup components in case of a failure.</w:t>
      </w:r>
      <w:r>
        <w:t xml:space="preserve"> </w:t>
      </w:r>
      <w:r w:rsidR="00000000">
        <w:t>Scalability: The CUTE system should be scalable to handle increasing passenger traffic and evolving airport infrastructure.</w:t>
      </w:r>
      <w:r w:rsidR="00000000">
        <w:rPr>
          <w:spacing w:val="-2"/>
        </w:rPr>
        <w:t xml:space="preserve"> </w:t>
      </w:r>
      <w:r w:rsidR="00000000">
        <w:t xml:space="preserve">The engineering parameters </w:t>
      </w:r>
      <w:r w:rsidR="00000000">
        <w:lastRenderedPageBreak/>
        <w:t>should define the system's maximum capacity and the mechanism to add more capacity, such as additional servers or network connections. The system should also be designed to handle future upgrades and enhancements.</w:t>
      </w:r>
      <w:r>
        <w:t xml:space="preserve"> </w:t>
      </w:r>
      <w:r w:rsidR="00000000">
        <w:t>User</w:t>
      </w:r>
      <w:r w:rsidR="00000000">
        <w:rPr>
          <w:spacing w:val="-10"/>
        </w:rPr>
        <w:t xml:space="preserve"> </w:t>
      </w:r>
      <w:r w:rsidR="00000000">
        <w:t>Interface:</w:t>
      </w:r>
      <w:r w:rsidR="00000000">
        <w:rPr>
          <w:spacing w:val="-14"/>
        </w:rPr>
        <w:t xml:space="preserve"> </w:t>
      </w:r>
      <w:r w:rsidR="00000000">
        <w:t>The</w:t>
      </w:r>
      <w:r w:rsidR="00000000">
        <w:rPr>
          <w:spacing w:val="-11"/>
        </w:rPr>
        <w:t xml:space="preserve"> </w:t>
      </w:r>
      <w:r w:rsidR="00000000">
        <w:t>CUTE</w:t>
      </w:r>
      <w:r w:rsidR="00000000">
        <w:rPr>
          <w:spacing w:val="-12"/>
        </w:rPr>
        <w:t xml:space="preserve"> </w:t>
      </w:r>
      <w:r w:rsidR="00000000">
        <w:t>system</w:t>
      </w:r>
      <w:r w:rsidR="00000000">
        <w:rPr>
          <w:spacing w:val="-10"/>
        </w:rPr>
        <w:t xml:space="preserve"> </w:t>
      </w:r>
      <w:r w:rsidR="00000000">
        <w:t>should</w:t>
      </w:r>
      <w:r w:rsidR="00000000">
        <w:rPr>
          <w:spacing w:val="-12"/>
        </w:rPr>
        <w:t xml:space="preserve"> </w:t>
      </w:r>
      <w:r w:rsidR="00000000">
        <w:t>have</w:t>
      </w:r>
      <w:r w:rsidR="00000000">
        <w:rPr>
          <w:spacing w:val="-11"/>
        </w:rPr>
        <w:t xml:space="preserve"> </w:t>
      </w:r>
      <w:r w:rsidR="00000000">
        <w:t>an</w:t>
      </w:r>
      <w:r w:rsidR="00000000">
        <w:rPr>
          <w:spacing w:val="-12"/>
        </w:rPr>
        <w:t xml:space="preserve"> </w:t>
      </w:r>
      <w:r w:rsidR="00000000">
        <w:t>intuitive</w:t>
      </w:r>
      <w:r w:rsidR="00000000">
        <w:rPr>
          <w:spacing w:val="-13"/>
        </w:rPr>
        <w:t xml:space="preserve"> </w:t>
      </w:r>
      <w:r w:rsidR="00000000">
        <w:t>user</w:t>
      </w:r>
      <w:r w:rsidR="00000000">
        <w:rPr>
          <w:spacing w:val="-13"/>
        </w:rPr>
        <w:t xml:space="preserve"> </w:t>
      </w:r>
      <w:r w:rsidR="00000000">
        <w:t>interface</w:t>
      </w:r>
      <w:r w:rsidR="00000000">
        <w:rPr>
          <w:spacing w:val="-13"/>
        </w:rPr>
        <w:t xml:space="preserve"> </w:t>
      </w:r>
      <w:r w:rsidR="00000000">
        <w:t>to</w:t>
      </w:r>
      <w:r w:rsidR="00000000">
        <w:rPr>
          <w:spacing w:val="-9"/>
        </w:rPr>
        <w:t xml:space="preserve"> </w:t>
      </w:r>
      <w:r w:rsidR="00000000">
        <w:t>enable</w:t>
      </w:r>
      <w:r w:rsidR="00000000">
        <w:rPr>
          <w:spacing w:val="-10"/>
        </w:rPr>
        <w:t xml:space="preserve"> </w:t>
      </w:r>
      <w:r w:rsidR="00000000">
        <w:t>easy</w:t>
      </w:r>
      <w:r w:rsidR="00000000">
        <w:rPr>
          <w:spacing w:val="-14"/>
        </w:rPr>
        <w:t xml:space="preserve"> </w:t>
      </w:r>
      <w:r w:rsidR="00000000">
        <w:t>access</w:t>
      </w:r>
      <w:r w:rsidR="00000000">
        <w:rPr>
          <w:spacing w:val="-12"/>
        </w:rPr>
        <w:t xml:space="preserve"> </w:t>
      </w:r>
      <w:r w:rsidR="00000000">
        <w:t>and control</w:t>
      </w:r>
      <w:r w:rsidR="00000000">
        <w:rPr>
          <w:spacing w:val="-3"/>
        </w:rPr>
        <w:t xml:space="preserve"> </w:t>
      </w:r>
      <w:r w:rsidR="00000000">
        <w:t>of</w:t>
      </w:r>
      <w:r w:rsidR="00000000">
        <w:rPr>
          <w:spacing w:val="-3"/>
        </w:rPr>
        <w:t xml:space="preserve"> </w:t>
      </w:r>
      <w:r w:rsidR="00000000">
        <w:t>the</w:t>
      </w:r>
      <w:r w:rsidR="00000000">
        <w:rPr>
          <w:spacing w:val="-3"/>
        </w:rPr>
        <w:t xml:space="preserve"> </w:t>
      </w:r>
      <w:r w:rsidR="00000000">
        <w:t>system</w:t>
      </w:r>
      <w:r w:rsidR="00000000">
        <w:rPr>
          <w:spacing w:val="-1"/>
        </w:rPr>
        <w:t xml:space="preserve"> </w:t>
      </w:r>
      <w:r w:rsidR="00000000">
        <w:t>by</w:t>
      </w:r>
      <w:r w:rsidR="00000000">
        <w:rPr>
          <w:spacing w:val="-5"/>
        </w:rPr>
        <w:t xml:space="preserve"> </w:t>
      </w:r>
      <w:r w:rsidR="00000000">
        <w:t>authorized</w:t>
      </w:r>
      <w:r w:rsidR="00000000">
        <w:rPr>
          <w:spacing w:val="-3"/>
        </w:rPr>
        <w:t xml:space="preserve"> </w:t>
      </w:r>
      <w:r w:rsidR="00000000">
        <w:t>personnel.</w:t>
      </w:r>
      <w:r w:rsidR="00000000">
        <w:rPr>
          <w:spacing w:val="-5"/>
        </w:rPr>
        <w:t xml:space="preserve"> </w:t>
      </w:r>
      <w:r w:rsidR="00000000">
        <w:t>The</w:t>
      </w:r>
      <w:r w:rsidR="00000000">
        <w:rPr>
          <w:spacing w:val="-3"/>
        </w:rPr>
        <w:t xml:space="preserve"> </w:t>
      </w:r>
      <w:r w:rsidR="00000000">
        <w:t>engineering</w:t>
      </w:r>
      <w:r w:rsidR="00000000">
        <w:rPr>
          <w:spacing w:val="-5"/>
        </w:rPr>
        <w:t xml:space="preserve"> </w:t>
      </w:r>
      <w:r w:rsidR="00000000">
        <w:t>parameters</w:t>
      </w:r>
      <w:r w:rsidR="00000000">
        <w:rPr>
          <w:spacing w:val="-2"/>
        </w:rPr>
        <w:t xml:space="preserve"> </w:t>
      </w:r>
      <w:r w:rsidR="00000000">
        <w:t>should</w:t>
      </w:r>
      <w:r w:rsidR="00000000">
        <w:rPr>
          <w:spacing w:val="-3"/>
        </w:rPr>
        <w:t xml:space="preserve"> </w:t>
      </w:r>
      <w:r w:rsidR="00000000">
        <w:t>define</w:t>
      </w:r>
      <w:r w:rsidR="00000000">
        <w:rPr>
          <w:spacing w:val="-4"/>
        </w:rPr>
        <w:t xml:space="preserve"> </w:t>
      </w:r>
      <w:r w:rsidR="00000000">
        <w:t>the</w:t>
      </w:r>
      <w:r w:rsidR="00000000">
        <w:rPr>
          <w:spacing w:val="-2"/>
        </w:rPr>
        <w:t xml:space="preserve"> </w:t>
      </w:r>
      <w:r w:rsidR="00000000">
        <w:t>user interface's</w:t>
      </w:r>
      <w:r w:rsidR="00000000">
        <w:rPr>
          <w:spacing w:val="14"/>
        </w:rPr>
        <w:t xml:space="preserve"> </w:t>
      </w:r>
      <w:r w:rsidR="00000000">
        <w:t>design,</w:t>
      </w:r>
      <w:r w:rsidR="00000000">
        <w:rPr>
          <w:spacing w:val="15"/>
        </w:rPr>
        <w:t xml:space="preserve"> </w:t>
      </w:r>
      <w:r w:rsidR="00000000">
        <w:t>including</w:t>
      </w:r>
      <w:r w:rsidR="00000000">
        <w:rPr>
          <w:spacing w:val="12"/>
        </w:rPr>
        <w:t xml:space="preserve"> </w:t>
      </w:r>
      <w:r w:rsidR="00000000">
        <w:t>the</w:t>
      </w:r>
      <w:r w:rsidR="00000000">
        <w:rPr>
          <w:spacing w:val="15"/>
        </w:rPr>
        <w:t xml:space="preserve"> </w:t>
      </w:r>
      <w:r w:rsidR="00000000">
        <w:t>screen</w:t>
      </w:r>
      <w:r w:rsidR="00000000">
        <w:rPr>
          <w:spacing w:val="14"/>
        </w:rPr>
        <w:t xml:space="preserve"> </w:t>
      </w:r>
      <w:r w:rsidR="00000000">
        <w:t>layout,</w:t>
      </w:r>
      <w:r w:rsidR="00000000">
        <w:rPr>
          <w:spacing w:val="16"/>
        </w:rPr>
        <w:t xml:space="preserve"> </w:t>
      </w:r>
      <w:r w:rsidR="00000000">
        <w:t>menu</w:t>
      </w:r>
      <w:r w:rsidR="00000000">
        <w:rPr>
          <w:spacing w:val="15"/>
        </w:rPr>
        <w:t xml:space="preserve"> </w:t>
      </w:r>
      <w:r w:rsidR="00000000">
        <w:t>structure,</w:t>
      </w:r>
      <w:r w:rsidR="00000000">
        <w:rPr>
          <w:spacing w:val="14"/>
        </w:rPr>
        <w:t xml:space="preserve"> </w:t>
      </w:r>
      <w:r w:rsidR="00000000">
        <w:t>and</w:t>
      </w:r>
      <w:r w:rsidR="00000000">
        <w:rPr>
          <w:spacing w:val="15"/>
        </w:rPr>
        <w:t xml:space="preserve"> </w:t>
      </w:r>
      <w:r w:rsidR="00000000">
        <w:t>system</w:t>
      </w:r>
      <w:r w:rsidR="00000000">
        <w:rPr>
          <w:spacing w:val="15"/>
        </w:rPr>
        <w:t xml:space="preserve"> </w:t>
      </w:r>
      <w:r w:rsidR="00000000">
        <w:t>controls.</w:t>
      </w:r>
      <w:r w:rsidR="00000000">
        <w:rPr>
          <w:spacing w:val="8"/>
        </w:rPr>
        <w:t xml:space="preserve"> </w:t>
      </w:r>
      <w:r w:rsidR="00000000">
        <w:t>The</w:t>
      </w:r>
      <w:r w:rsidR="00000000">
        <w:rPr>
          <w:spacing w:val="14"/>
        </w:rPr>
        <w:t xml:space="preserve"> </w:t>
      </w:r>
      <w:r w:rsidR="00000000">
        <w:rPr>
          <w:spacing w:val="-2"/>
        </w:rPr>
        <w:t>system</w:t>
      </w:r>
      <w:r>
        <w:t xml:space="preserve"> </w:t>
      </w:r>
      <w:r w:rsidR="00000000">
        <w:rPr>
          <w:rFonts w:ascii="Palatino"/>
          <w:spacing w:val="-5"/>
        </w:rPr>
        <w:t>194</w:t>
      </w:r>
      <w:r>
        <w:rPr>
          <w:rFonts w:ascii="Palatino"/>
        </w:rPr>
        <w:t xml:space="preserve">   </w:t>
      </w:r>
      <w:r w:rsidR="00000000">
        <w:t>should also have user authentication and access control features to ensure that only authorized personnel can access the system.</w:t>
      </w:r>
      <w:r>
        <w:t xml:space="preserve"> </w:t>
      </w:r>
      <w:r w:rsidR="00000000">
        <w:t>Maintenance and Support: The CUTE system should be designed with ease of maintenance and support in mind. The engineering parameters should define the maintenance procedures, such as regular backups, hardware and software updates, and system monitoring.</w:t>
      </w:r>
      <w:r w:rsidR="00000000">
        <w:rPr>
          <w:spacing w:val="-3"/>
        </w:rPr>
        <w:t xml:space="preserve"> </w:t>
      </w:r>
      <w:r w:rsidR="00000000">
        <w:t>The system should also have</w:t>
      </w:r>
      <w:r w:rsidR="00000000">
        <w:rPr>
          <w:spacing w:val="-15"/>
        </w:rPr>
        <w:t xml:space="preserve"> </w:t>
      </w:r>
      <w:r w:rsidR="00000000">
        <w:t>remote</w:t>
      </w:r>
      <w:r w:rsidR="00000000">
        <w:rPr>
          <w:spacing w:val="-15"/>
        </w:rPr>
        <w:t xml:space="preserve"> </w:t>
      </w:r>
      <w:r w:rsidR="00000000">
        <w:t>monitoring</w:t>
      </w:r>
      <w:r w:rsidR="00000000">
        <w:rPr>
          <w:spacing w:val="-15"/>
        </w:rPr>
        <w:t xml:space="preserve"> </w:t>
      </w:r>
      <w:r w:rsidR="00000000">
        <w:t>and</w:t>
      </w:r>
      <w:r w:rsidR="00000000">
        <w:rPr>
          <w:spacing w:val="-14"/>
        </w:rPr>
        <w:t xml:space="preserve"> </w:t>
      </w:r>
      <w:r w:rsidR="00000000">
        <w:t>troubleshooting</w:t>
      </w:r>
      <w:r w:rsidR="00000000">
        <w:rPr>
          <w:spacing w:val="-15"/>
        </w:rPr>
        <w:t xml:space="preserve"> </w:t>
      </w:r>
      <w:r w:rsidR="00000000">
        <w:t>capabilities</w:t>
      </w:r>
      <w:r w:rsidR="00000000">
        <w:rPr>
          <w:spacing w:val="-14"/>
        </w:rPr>
        <w:t xml:space="preserve"> </w:t>
      </w:r>
      <w:r w:rsidR="00000000">
        <w:t>to</w:t>
      </w:r>
      <w:r w:rsidR="00000000">
        <w:rPr>
          <w:spacing w:val="-15"/>
        </w:rPr>
        <w:t xml:space="preserve"> </w:t>
      </w:r>
      <w:r w:rsidR="00000000">
        <w:t>allow</w:t>
      </w:r>
      <w:r w:rsidR="00000000">
        <w:rPr>
          <w:spacing w:val="-15"/>
        </w:rPr>
        <w:t xml:space="preserve"> </w:t>
      </w:r>
      <w:r w:rsidR="00000000">
        <w:t>for</w:t>
      </w:r>
      <w:r w:rsidR="00000000">
        <w:rPr>
          <w:spacing w:val="-15"/>
        </w:rPr>
        <w:t xml:space="preserve"> </w:t>
      </w:r>
      <w:r w:rsidR="00000000">
        <w:t>quick</w:t>
      </w:r>
      <w:r w:rsidR="00000000">
        <w:rPr>
          <w:spacing w:val="-15"/>
        </w:rPr>
        <w:t xml:space="preserve"> </w:t>
      </w:r>
      <w:r w:rsidR="00000000">
        <w:t>and</w:t>
      </w:r>
      <w:r w:rsidR="00000000">
        <w:rPr>
          <w:spacing w:val="-14"/>
        </w:rPr>
        <w:t xml:space="preserve"> </w:t>
      </w:r>
      <w:r w:rsidR="00000000">
        <w:t>efficient</w:t>
      </w:r>
      <w:r w:rsidR="00000000">
        <w:rPr>
          <w:spacing w:val="-14"/>
        </w:rPr>
        <w:t xml:space="preserve"> </w:t>
      </w:r>
      <w:r w:rsidR="00000000">
        <w:t>resolution of issues.</w:t>
      </w:r>
      <w:r>
        <w:t xml:space="preserve"> </w:t>
      </w:r>
      <w:r w:rsidR="00000000">
        <w:t>In summary, the engineering parameters for a CUTE system should ensure efficient and reliable operations for airlines, airports, and passengers while maintaining high security standards and enabling</w:t>
      </w:r>
      <w:r w:rsidR="00000000">
        <w:rPr>
          <w:spacing w:val="-13"/>
        </w:rPr>
        <w:t xml:space="preserve"> </w:t>
      </w:r>
      <w:r w:rsidR="00000000">
        <w:t>system</w:t>
      </w:r>
      <w:r w:rsidR="00000000">
        <w:rPr>
          <w:spacing w:val="-10"/>
        </w:rPr>
        <w:t xml:space="preserve"> </w:t>
      </w:r>
      <w:r w:rsidR="00000000">
        <w:t>scalability</w:t>
      </w:r>
      <w:r w:rsidR="00000000">
        <w:rPr>
          <w:spacing w:val="-15"/>
        </w:rPr>
        <w:t xml:space="preserve"> </w:t>
      </w:r>
      <w:r w:rsidR="00000000">
        <w:t>and</w:t>
      </w:r>
      <w:r w:rsidR="00000000">
        <w:rPr>
          <w:spacing w:val="-11"/>
        </w:rPr>
        <w:t xml:space="preserve"> </w:t>
      </w:r>
      <w:r w:rsidR="00000000">
        <w:t>flexibility.</w:t>
      </w:r>
      <w:r w:rsidR="00000000">
        <w:rPr>
          <w:spacing w:val="-15"/>
        </w:rPr>
        <w:t xml:space="preserve"> </w:t>
      </w:r>
      <w:r w:rsidR="00000000">
        <w:t>The</w:t>
      </w:r>
      <w:r w:rsidR="00000000">
        <w:rPr>
          <w:spacing w:val="-12"/>
        </w:rPr>
        <w:t xml:space="preserve"> </w:t>
      </w:r>
      <w:r w:rsidR="00000000">
        <w:t>system</w:t>
      </w:r>
      <w:r w:rsidR="00000000">
        <w:rPr>
          <w:spacing w:val="-11"/>
        </w:rPr>
        <w:t xml:space="preserve"> </w:t>
      </w:r>
      <w:r w:rsidR="00000000">
        <w:t>should</w:t>
      </w:r>
      <w:r w:rsidR="00000000">
        <w:rPr>
          <w:spacing w:val="-11"/>
        </w:rPr>
        <w:t xml:space="preserve"> </w:t>
      </w:r>
      <w:r w:rsidR="00000000">
        <w:t>be</w:t>
      </w:r>
      <w:r w:rsidR="00000000">
        <w:rPr>
          <w:spacing w:val="-12"/>
        </w:rPr>
        <w:t xml:space="preserve"> </w:t>
      </w:r>
      <w:r w:rsidR="00000000">
        <w:t>designed</w:t>
      </w:r>
      <w:r w:rsidR="00000000">
        <w:rPr>
          <w:spacing w:val="-11"/>
        </w:rPr>
        <w:t xml:space="preserve"> </w:t>
      </w:r>
      <w:r w:rsidR="00000000">
        <w:t>to</w:t>
      </w:r>
      <w:r w:rsidR="00000000">
        <w:rPr>
          <w:spacing w:val="-11"/>
        </w:rPr>
        <w:t xml:space="preserve"> </w:t>
      </w:r>
      <w:r w:rsidR="00000000">
        <w:t>be</w:t>
      </w:r>
      <w:r w:rsidR="00000000">
        <w:rPr>
          <w:spacing w:val="-12"/>
        </w:rPr>
        <w:t xml:space="preserve"> </w:t>
      </w:r>
      <w:r w:rsidR="00000000">
        <w:t>interoperable</w:t>
      </w:r>
      <w:r w:rsidR="00000000">
        <w:rPr>
          <w:spacing w:val="-12"/>
        </w:rPr>
        <w:t xml:space="preserve"> </w:t>
      </w:r>
      <w:r w:rsidR="00000000">
        <w:t>with other airport systems, and should have redundancy features, scalable capacity, an intuitive user interface, and be designed with ease of maintenance and support in mind. The engineering parameters should also ensure that the system complies with industry standards and security guidelines to protect against unauthorized access and malicious attacks.</w:t>
      </w:r>
      <w:r>
        <w:t xml:space="preserve"> </w:t>
      </w:r>
      <w:r w:rsidR="00000000">
        <w:t>A well-designed CUTE system can bring numerous benefits to airports and airlines, such as reducing costs by enabling airlines to share common-use facilities, increasing operational efficiency by streamlining passenger processing, and improving the passenger experience by reducing wait times and increasing convenience. Therefore, the engineering parameters for a CUTE system are critical to its success, and careful consideration must be given to their design and implementation to ensure the system's reliability, security, and scalability.</w:t>
      </w:r>
      <w:r>
        <w:t xml:space="preserve"> </w:t>
      </w:r>
      <w:r w:rsidR="00000000">
        <w:t>COST</w:t>
      </w:r>
      <w:r w:rsidR="00000000">
        <w:rPr>
          <w:spacing w:val="-5"/>
        </w:rPr>
        <w:t xml:space="preserve"> </w:t>
      </w:r>
      <w:r w:rsidR="00000000">
        <w:rPr>
          <w:spacing w:val="-2"/>
        </w:rPr>
        <w:t>BENEFITS</w:t>
      </w:r>
      <w:r>
        <w:t xml:space="preserve"> </w:t>
      </w:r>
      <w:r w:rsidR="00000000">
        <w:t>Implementing an airport common use terminal equipment (CUTE) system can bring several cost benefits to both airports and airlines. Here are some of the potential cost benefits:</w:t>
      </w:r>
      <w:r>
        <w:t xml:space="preserve"> </w:t>
      </w:r>
      <w:r w:rsidR="00000000">
        <w:t xml:space="preserve">Reduced Capital and Operating Costs: By sharing common-use facilities, airlines can save significant capital expenditure that would otherwise be required for dedicated infrastructure. Instead of investing in their own facilities, airlines can use the facilities provided by the airport, reducing their capital costs. In addition to this, airlines can also save on operating costs by not having to maintain and staff their own facilities. This can lead to significant cost savings for airlines, particularly for smaller airlines that may not have the resources to invest in dedicated </w:t>
      </w:r>
      <w:r w:rsidR="00000000">
        <w:rPr>
          <w:spacing w:val="-2"/>
        </w:rPr>
        <w:t>infrastructure.</w:t>
      </w:r>
      <w:r>
        <w:t xml:space="preserve"> </w:t>
      </w:r>
      <w:r w:rsidR="00000000">
        <w:t>Increased Operational Efficiency: A CUTE system can improve operational efficiency by streamlining passenger processing. Passengers can check-in, drop off their baggage, and board their</w:t>
      </w:r>
      <w:r w:rsidR="00000000">
        <w:rPr>
          <w:spacing w:val="-6"/>
        </w:rPr>
        <w:t xml:space="preserve"> </w:t>
      </w:r>
      <w:r w:rsidR="00000000">
        <w:t>flight</w:t>
      </w:r>
      <w:r w:rsidR="00000000">
        <w:rPr>
          <w:spacing w:val="-4"/>
        </w:rPr>
        <w:t xml:space="preserve"> </w:t>
      </w:r>
      <w:r w:rsidR="00000000">
        <w:t>at</w:t>
      </w:r>
      <w:r w:rsidR="00000000">
        <w:rPr>
          <w:spacing w:val="-4"/>
        </w:rPr>
        <w:t xml:space="preserve"> </w:t>
      </w:r>
      <w:r w:rsidR="00000000">
        <w:t>any</w:t>
      </w:r>
      <w:r w:rsidR="00000000">
        <w:rPr>
          <w:spacing w:val="-10"/>
        </w:rPr>
        <w:t xml:space="preserve"> </w:t>
      </w:r>
      <w:r w:rsidR="00000000">
        <w:t>available</w:t>
      </w:r>
      <w:r w:rsidR="00000000">
        <w:rPr>
          <w:spacing w:val="-5"/>
        </w:rPr>
        <w:t xml:space="preserve"> </w:t>
      </w:r>
      <w:r w:rsidR="00000000">
        <w:t>terminal,</w:t>
      </w:r>
      <w:r w:rsidR="00000000">
        <w:rPr>
          <w:spacing w:val="-4"/>
        </w:rPr>
        <w:t xml:space="preserve"> </w:t>
      </w:r>
      <w:r w:rsidR="00000000">
        <w:t>regardless</w:t>
      </w:r>
      <w:r w:rsidR="00000000">
        <w:rPr>
          <w:spacing w:val="-4"/>
        </w:rPr>
        <w:t xml:space="preserve"> </w:t>
      </w:r>
      <w:r w:rsidR="00000000">
        <w:t>of</w:t>
      </w:r>
      <w:r w:rsidR="00000000">
        <w:rPr>
          <w:spacing w:val="-6"/>
        </w:rPr>
        <w:t xml:space="preserve"> </w:t>
      </w:r>
      <w:r w:rsidR="00000000">
        <w:t>the</w:t>
      </w:r>
      <w:r w:rsidR="00000000">
        <w:rPr>
          <w:spacing w:val="-5"/>
        </w:rPr>
        <w:t xml:space="preserve"> </w:t>
      </w:r>
      <w:r w:rsidR="00000000">
        <w:t>airline</w:t>
      </w:r>
      <w:r w:rsidR="00000000">
        <w:rPr>
          <w:spacing w:val="-5"/>
        </w:rPr>
        <w:t xml:space="preserve"> </w:t>
      </w:r>
      <w:r w:rsidR="00000000">
        <w:t>they</w:t>
      </w:r>
      <w:r w:rsidR="00000000">
        <w:rPr>
          <w:spacing w:val="-7"/>
        </w:rPr>
        <w:t xml:space="preserve"> </w:t>
      </w:r>
      <w:r w:rsidR="00000000">
        <w:t>are</w:t>
      </w:r>
      <w:r w:rsidR="00000000">
        <w:rPr>
          <w:spacing w:val="-7"/>
        </w:rPr>
        <w:t xml:space="preserve"> </w:t>
      </w:r>
      <w:r w:rsidR="00000000">
        <w:t>flying</w:t>
      </w:r>
      <w:r w:rsidR="00000000">
        <w:rPr>
          <w:spacing w:val="-5"/>
        </w:rPr>
        <w:t xml:space="preserve"> </w:t>
      </w:r>
      <w:r w:rsidR="00000000">
        <w:t>with.</w:t>
      </w:r>
      <w:r w:rsidR="00000000">
        <w:rPr>
          <w:spacing w:val="-9"/>
        </w:rPr>
        <w:t xml:space="preserve"> </w:t>
      </w:r>
      <w:r w:rsidR="00000000">
        <w:t>This</w:t>
      </w:r>
      <w:r w:rsidR="00000000">
        <w:rPr>
          <w:spacing w:val="-4"/>
        </w:rPr>
        <w:t xml:space="preserve"> </w:t>
      </w:r>
      <w:r w:rsidR="00000000">
        <w:t>can</w:t>
      </w:r>
      <w:r w:rsidR="00000000">
        <w:rPr>
          <w:spacing w:val="-5"/>
        </w:rPr>
        <w:t xml:space="preserve"> </w:t>
      </w:r>
      <w:r w:rsidR="00000000">
        <w:t xml:space="preserve">reduce </w:t>
      </w:r>
      <w:r w:rsidR="00000000">
        <w:rPr>
          <w:spacing w:val="-2"/>
        </w:rPr>
        <w:t>congestion</w:t>
      </w:r>
      <w:r w:rsidR="00000000">
        <w:rPr>
          <w:spacing w:val="-9"/>
        </w:rPr>
        <w:t xml:space="preserve"> </w:t>
      </w:r>
      <w:r w:rsidR="00000000">
        <w:rPr>
          <w:spacing w:val="-2"/>
        </w:rPr>
        <w:t>and</w:t>
      </w:r>
      <w:r w:rsidR="00000000">
        <w:rPr>
          <w:spacing w:val="-6"/>
        </w:rPr>
        <w:t xml:space="preserve"> </w:t>
      </w:r>
      <w:r w:rsidR="00000000">
        <w:rPr>
          <w:spacing w:val="-2"/>
        </w:rPr>
        <w:t>wait</w:t>
      </w:r>
      <w:r w:rsidR="00000000">
        <w:rPr>
          <w:spacing w:val="-4"/>
        </w:rPr>
        <w:t xml:space="preserve"> </w:t>
      </w:r>
      <w:r w:rsidR="00000000">
        <w:rPr>
          <w:spacing w:val="-2"/>
        </w:rPr>
        <w:t>times,</w:t>
      </w:r>
      <w:r w:rsidR="00000000">
        <w:rPr>
          <w:spacing w:val="-6"/>
        </w:rPr>
        <w:t xml:space="preserve"> </w:t>
      </w:r>
      <w:r w:rsidR="00000000">
        <w:rPr>
          <w:spacing w:val="-2"/>
        </w:rPr>
        <w:t>leading</w:t>
      </w:r>
      <w:r w:rsidR="00000000">
        <w:rPr>
          <w:spacing w:val="-8"/>
        </w:rPr>
        <w:t xml:space="preserve"> </w:t>
      </w:r>
      <w:r w:rsidR="00000000">
        <w:rPr>
          <w:spacing w:val="-2"/>
        </w:rPr>
        <w:t>to</w:t>
      </w:r>
      <w:r w:rsidR="00000000">
        <w:rPr>
          <w:spacing w:val="-4"/>
        </w:rPr>
        <w:t xml:space="preserve"> </w:t>
      </w:r>
      <w:r w:rsidR="00000000">
        <w:rPr>
          <w:spacing w:val="-2"/>
        </w:rPr>
        <w:t>increased</w:t>
      </w:r>
      <w:r w:rsidR="00000000">
        <w:rPr>
          <w:spacing w:val="-6"/>
        </w:rPr>
        <w:t xml:space="preserve"> </w:t>
      </w:r>
      <w:r w:rsidR="00000000">
        <w:rPr>
          <w:spacing w:val="-2"/>
        </w:rPr>
        <w:t>efficiency</w:t>
      </w:r>
      <w:r w:rsidR="00000000">
        <w:rPr>
          <w:spacing w:val="-12"/>
        </w:rPr>
        <w:t xml:space="preserve"> </w:t>
      </w:r>
      <w:r w:rsidR="00000000">
        <w:rPr>
          <w:spacing w:val="-2"/>
        </w:rPr>
        <w:t>and</w:t>
      </w:r>
      <w:r w:rsidR="00000000">
        <w:rPr>
          <w:spacing w:val="-6"/>
        </w:rPr>
        <w:t xml:space="preserve"> </w:t>
      </w:r>
      <w:r w:rsidR="00000000">
        <w:rPr>
          <w:spacing w:val="-2"/>
        </w:rPr>
        <w:t>productivity.</w:t>
      </w:r>
      <w:r w:rsidR="00000000">
        <w:rPr>
          <w:spacing w:val="-13"/>
        </w:rPr>
        <w:t xml:space="preserve"> </w:t>
      </w:r>
      <w:r w:rsidR="00000000">
        <w:rPr>
          <w:spacing w:val="-2"/>
        </w:rPr>
        <w:t>Additionally,</w:t>
      </w:r>
      <w:r w:rsidR="00000000">
        <w:rPr>
          <w:spacing w:val="-6"/>
        </w:rPr>
        <w:t xml:space="preserve"> </w:t>
      </w:r>
      <w:r w:rsidR="00000000">
        <w:rPr>
          <w:spacing w:val="-2"/>
        </w:rPr>
        <w:t>with</w:t>
      </w:r>
      <w:r w:rsidR="00000000">
        <w:rPr>
          <w:spacing w:val="-4"/>
        </w:rPr>
        <w:t xml:space="preserve"> </w:t>
      </w:r>
      <w:r w:rsidR="00000000">
        <w:rPr>
          <w:spacing w:val="-2"/>
        </w:rPr>
        <w:t xml:space="preserve">real- </w:t>
      </w:r>
      <w:r w:rsidR="00000000">
        <w:t>time</w:t>
      </w:r>
      <w:r w:rsidR="00000000">
        <w:rPr>
          <w:spacing w:val="18"/>
        </w:rPr>
        <w:t xml:space="preserve"> </w:t>
      </w:r>
      <w:r w:rsidR="00000000">
        <w:t>access</w:t>
      </w:r>
      <w:r w:rsidR="00000000">
        <w:rPr>
          <w:spacing w:val="19"/>
        </w:rPr>
        <w:t xml:space="preserve"> </w:t>
      </w:r>
      <w:r w:rsidR="00000000">
        <w:t>to</w:t>
      </w:r>
      <w:r w:rsidR="00000000">
        <w:rPr>
          <w:spacing w:val="20"/>
        </w:rPr>
        <w:t xml:space="preserve"> </w:t>
      </w:r>
      <w:r w:rsidR="00000000">
        <w:t>flight</w:t>
      </w:r>
      <w:r w:rsidR="00000000">
        <w:rPr>
          <w:spacing w:val="19"/>
        </w:rPr>
        <w:t xml:space="preserve"> </w:t>
      </w:r>
      <w:r w:rsidR="00000000">
        <w:t>information</w:t>
      </w:r>
      <w:r w:rsidR="00000000">
        <w:rPr>
          <w:spacing w:val="21"/>
        </w:rPr>
        <w:t xml:space="preserve"> </w:t>
      </w:r>
      <w:r w:rsidR="00000000">
        <w:t>and</w:t>
      </w:r>
      <w:r w:rsidR="00000000">
        <w:rPr>
          <w:spacing w:val="20"/>
        </w:rPr>
        <w:t xml:space="preserve"> </w:t>
      </w:r>
      <w:r w:rsidR="00000000">
        <w:t>passenger</w:t>
      </w:r>
      <w:r w:rsidR="00000000">
        <w:rPr>
          <w:spacing w:val="21"/>
        </w:rPr>
        <w:t xml:space="preserve"> </w:t>
      </w:r>
      <w:r w:rsidR="00000000">
        <w:t>data,</w:t>
      </w:r>
      <w:r w:rsidR="00000000">
        <w:rPr>
          <w:spacing w:val="19"/>
        </w:rPr>
        <w:t xml:space="preserve"> </w:t>
      </w:r>
      <w:r w:rsidR="00000000">
        <w:t>airlines</w:t>
      </w:r>
      <w:r w:rsidR="00000000">
        <w:rPr>
          <w:spacing w:val="19"/>
        </w:rPr>
        <w:t xml:space="preserve"> </w:t>
      </w:r>
      <w:r w:rsidR="00000000">
        <w:t>can</w:t>
      </w:r>
      <w:r w:rsidR="00000000">
        <w:rPr>
          <w:spacing w:val="19"/>
        </w:rPr>
        <w:t xml:space="preserve"> </w:t>
      </w:r>
      <w:r w:rsidR="00000000">
        <w:t>optimize</w:t>
      </w:r>
      <w:r w:rsidR="00000000">
        <w:rPr>
          <w:spacing w:val="19"/>
        </w:rPr>
        <w:t xml:space="preserve"> </w:t>
      </w:r>
      <w:r w:rsidR="00000000">
        <w:t>their</w:t>
      </w:r>
      <w:r w:rsidR="00000000">
        <w:rPr>
          <w:spacing w:val="18"/>
        </w:rPr>
        <w:t xml:space="preserve"> </w:t>
      </w:r>
      <w:r w:rsidR="00000000">
        <w:t>operations</w:t>
      </w:r>
      <w:r w:rsidR="00000000">
        <w:rPr>
          <w:spacing w:val="20"/>
        </w:rPr>
        <w:t xml:space="preserve"> </w:t>
      </w:r>
      <w:r w:rsidR="00000000">
        <w:rPr>
          <w:spacing w:val="-5"/>
        </w:rPr>
        <w:t>and</w:t>
      </w:r>
      <w:r>
        <w:t xml:space="preserve"> </w:t>
      </w:r>
      <w:r w:rsidR="00000000">
        <w:rPr>
          <w:rFonts w:ascii="Palatino"/>
          <w:spacing w:val="-5"/>
        </w:rPr>
        <w:t>195</w:t>
      </w:r>
      <w:r>
        <w:rPr>
          <w:rFonts w:ascii="Palatino"/>
        </w:rPr>
        <w:t xml:space="preserve">   </w:t>
      </w:r>
      <w:r w:rsidR="00000000">
        <w:t>resources,</w:t>
      </w:r>
      <w:r w:rsidR="00000000">
        <w:rPr>
          <w:spacing w:val="-9"/>
        </w:rPr>
        <w:t xml:space="preserve"> </w:t>
      </w:r>
      <w:r w:rsidR="00000000">
        <w:t>reducing</w:t>
      </w:r>
      <w:r w:rsidR="00000000">
        <w:rPr>
          <w:spacing w:val="-9"/>
        </w:rPr>
        <w:t xml:space="preserve"> </w:t>
      </w:r>
      <w:r w:rsidR="00000000">
        <w:t>waste</w:t>
      </w:r>
      <w:r w:rsidR="00000000">
        <w:rPr>
          <w:spacing w:val="-10"/>
        </w:rPr>
        <w:t xml:space="preserve"> </w:t>
      </w:r>
      <w:r w:rsidR="00000000">
        <w:t>and</w:t>
      </w:r>
      <w:r w:rsidR="00000000">
        <w:rPr>
          <w:spacing w:val="-9"/>
        </w:rPr>
        <w:t xml:space="preserve"> </w:t>
      </w:r>
      <w:r w:rsidR="00000000">
        <w:t>increasing</w:t>
      </w:r>
      <w:r w:rsidR="00000000">
        <w:rPr>
          <w:spacing w:val="-12"/>
        </w:rPr>
        <w:t xml:space="preserve"> </w:t>
      </w:r>
      <w:r w:rsidR="00000000">
        <w:t>productivity.</w:t>
      </w:r>
      <w:r w:rsidR="00000000">
        <w:rPr>
          <w:spacing w:val="-14"/>
        </w:rPr>
        <w:t xml:space="preserve"> </w:t>
      </w:r>
      <w:r w:rsidR="00000000">
        <w:t>This</w:t>
      </w:r>
      <w:r w:rsidR="00000000">
        <w:rPr>
          <w:spacing w:val="-9"/>
        </w:rPr>
        <w:t xml:space="preserve"> </w:t>
      </w:r>
      <w:r w:rsidR="00000000">
        <w:t>can</w:t>
      </w:r>
      <w:r w:rsidR="00000000">
        <w:rPr>
          <w:spacing w:val="-9"/>
        </w:rPr>
        <w:t xml:space="preserve"> </w:t>
      </w:r>
      <w:r w:rsidR="00000000">
        <w:t>lead</w:t>
      </w:r>
      <w:r w:rsidR="00000000">
        <w:rPr>
          <w:spacing w:val="-9"/>
        </w:rPr>
        <w:t xml:space="preserve"> </w:t>
      </w:r>
      <w:r w:rsidR="00000000">
        <w:t>to</w:t>
      </w:r>
      <w:r w:rsidR="00000000">
        <w:rPr>
          <w:spacing w:val="-9"/>
        </w:rPr>
        <w:t xml:space="preserve"> </w:t>
      </w:r>
      <w:r w:rsidR="00000000">
        <w:t>significant</w:t>
      </w:r>
      <w:r w:rsidR="00000000">
        <w:rPr>
          <w:spacing w:val="-9"/>
        </w:rPr>
        <w:t xml:space="preserve"> </w:t>
      </w:r>
      <w:r w:rsidR="00000000">
        <w:t>cost</w:t>
      </w:r>
      <w:r w:rsidR="00000000">
        <w:rPr>
          <w:spacing w:val="-9"/>
        </w:rPr>
        <w:t xml:space="preserve"> </w:t>
      </w:r>
      <w:r w:rsidR="00000000">
        <w:t>savings</w:t>
      </w:r>
      <w:r w:rsidR="00000000">
        <w:rPr>
          <w:spacing w:val="-9"/>
        </w:rPr>
        <w:t xml:space="preserve"> </w:t>
      </w:r>
      <w:r w:rsidR="00000000">
        <w:t>for airlines by reducing passenger processing time and increasing aircraft turnaround time.</w:t>
      </w:r>
      <w:r>
        <w:t xml:space="preserve"> </w:t>
      </w:r>
      <w:r w:rsidR="00000000">
        <w:t>Improved Passenger Experience: A CUTE system can improve the passenger experience by reducing</w:t>
      </w:r>
      <w:r w:rsidR="00000000">
        <w:rPr>
          <w:spacing w:val="-15"/>
        </w:rPr>
        <w:t xml:space="preserve"> </w:t>
      </w:r>
      <w:r w:rsidR="00000000">
        <w:t>wait</w:t>
      </w:r>
      <w:r w:rsidR="00000000">
        <w:rPr>
          <w:spacing w:val="-15"/>
        </w:rPr>
        <w:t xml:space="preserve"> </w:t>
      </w:r>
      <w:r w:rsidR="00000000">
        <w:t>times,</w:t>
      </w:r>
      <w:r w:rsidR="00000000">
        <w:rPr>
          <w:spacing w:val="-15"/>
        </w:rPr>
        <w:t xml:space="preserve"> </w:t>
      </w:r>
      <w:r w:rsidR="00000000">
        <w:t>increasing</w:t>
      </w:r>
      <w:r w:rsidR="00000000">
        <w:rPr>
          <w:spacing w:val="-15"/>
        </w:rPr>
        <w:t xml:space="preserve"> </w:t>
      </w:r>
      <w:r w:rsidR="00000000">
        <w:t>convenience,</w:t>
      </w:r>
      <w:r w:rsidR="00000000">
        <w:rPr>
          <w:spacing w:val="-15"/>
        </w:rPr>
        <w:t xml:space="preserve"> </w:t>
      </w:r>
      <w:r w:rsidR="00000000">
        <w:t>and</w:t>
      </w:r>
      <w:r w:rsidR="00000000">
        <w:rPr>
          <w:spacing w:val="-15"/>
        </w:rPr>
        <w:t xml:space="preserve"> </w:t>
      </w:r>
      <w:r w:rsidR="00000000">
        <w:t>enabling</w:t>
      </w:r>
      <w:r w:rsidR="00000000">
        <w:rPr>
          <w:spacing w:val="-15"/>
        </w:rPr>
        <w:t xml:space="preserve"> </w:t>
      </w:r>
      <w:r w:rsidR="00000000">
        <w:t>self-service</w:t>
      </w:r>
      <w:r w:rsidR="00000000">
        <w:rPr>
          <w:spacing w:val="-15"/>
        </w:rPr>
        <w:t xml:space="preserve"> </w:t>
      </w:r>
      <w:r w:rsidR="00000000">
        <w:t>options.</w:t>
      </w:r>
      <w:r w:rsidR="00000000">
        <w:rPr>
          <w:spacing w:val="-15"/>
        </w:rPr>
        <w:t xml:space="preserve"> </w:t>
      </w:r>
      <w:r w:rsidR="00000000">
        <w:t>Passengers</w:t>
      </w:r>
      <w:r w:rsidR="00000000">
        <w:rPr>
          <w:spacing w:val="-15"/>
        </w:rPr>
        <w:t xml:space="preserve"> </w:t>
      </w:r>
      <w:r w:rsidR="00000000">
        <w:t>can</w:t>
      </w:r>
      <w:r w:rsidR="00000000">
        <w:rPr>
          <w:spacing w:val="-15"/>
        </w:rPr>
        <w:t xml:space="preserve"> </w:t>
      </w:r>
      <w:r w:rsidR="00000000">
        <w:t>use self-service kiosks to check-in and drop off their baggage, reducing the need for long lines and manual check-in processes.</w:t>
      </w:r>
      <w:r w:rsidR="00000000">
        <w:rPr>
          <w:spacing w:val="-3"/>
        </w:rPr>
        <w:t xml:space="preserve"> </w:t>
      </w:r>
      <w:r w:rsidR="00000000">
        <w:t>Additionally, by using common-use facilities, passengers can board their flights at any available terminal, making the airport experience more convenient and less stressful. This can lead to increased customer satisfaction and loyalty, which can drive repeat business and positive word-of-mouth marketing.</w:t>
      </w:r>
      <w:r>
        <w:t xml:space="preserve"> </w:t>
      </w:r>
      <w:r w:rsidR="00000000">
        <w:t>Reduced IT Infrastructure Costs:</w:t>
      </w:r>
      <w:r w:rsidR="00000000">
        <w:rPr>
          <w:spacing w:val="-4"/>
        </w:rPr>
        <w:t xml:space="preserve"> </w:t>
      </w:r>
      <w:r w:rsidR="00000000">
        <w:t>A</w:t>
      </w:r>
      <w:r w:rsidR="00000000">
        <w:rPr>
          <w:spacing w:val="-4"/>
        </w:rPr>
        <w:t xml:space="preserve"> </w:t>
      </w:r>
      <w:r w:rsidR="00000000">
        <w:t xml:space="preserve">CUTE system can reduce IT infrastructure </w:t>
      </w:r>
      <w:r w:rsidR="00000000">
        <w:lastRenderedPageBreak/>
        <w:t>costs for airports by providing a single platform for all airlines to use. Instead of investing in multiple IT systems, airports can provide a single platform that all airlines can use, reducing the need for redundant infrastructure.</w:t>
      </w:r>
      <w:r w:rsidR="00000000">
        <w:rPr>
          <w:spacing w:val="-15"/>
        </w:rPr>
        <w:t xml:space="preserve"> </w:t>
      </w:r>
      <w:r w:rsidR="00000000">
        <w:t>This</w:t>
      </w:r>
      <w:r w:rsidR="00000000">
        <w:rPr>
          <w:spacing w:val="-15"/>
        </w:rPr>
        <w:t xml:space="preserve"> </w:t>
      </w:r>
      <w:r w:rsidR="00000000">
        <w:t>can</w:t>
      </w:r>
      <w:r w:rsidR="00000000">
        <w:rPr>
          <w:spacing w:val="-15"/>
        </w:rPr>
        <w:t xml:space="preserve"> </w:t>
      </w:r>
      <w:r w:rsidR="00000000">
        <w:t>significantly</w:t>
      </w:r>
      <w:r w:rsidR="00000000">
        <w:rPr>
          <w:spacing w:val="-15"/>
        </w:rPr>
        <w:t xml:space="preserve"> </w:t>
      </w:r>
      <w:r w:rsidR="00000000">
        <w:t>reduce</w:t>
      </w:r>
      <w:r w:rsidR="00000000">
        <w:rPr>
          <w:spacing w:val="-15"/>
        </w:rPr>
        <w:t xml:space="preserve"> </w:t>
      </w:r>
      <w:r w:rsidR="00000000">
        <w:t>IT</w:t>
      </w:r>
      <w:r w:rsidR="00000000">
        <w:rPr>
          <w:spacing w:val="-15"/>
        </w:rPr>
        <w:t xml:space="preserve"> </w:t>
      </w:r>
      <w:r w:rsidR="00000000">
        <w:t>infrastructure</w:t>
      </w:r>
      <w:r w:rsidR="00000000">
        <w:rPr>
          <w:spacing w:val="-15"/>
        </w:rPr>
        <w:t xml:space="preserve"> </w:t>
      </w:r>
      <w:r w:rsidR="00000000">
        <w:t>costs,</w:t>
      </w:r>
      <w:r w:rsidR="00000000">
        <w:rPr>
          <w:spacing w:val="-15"/>
        </w:rPr>
        <w:t xml:space="preserve"> </w:t>
      </w:r>
      <w:r w:rsidR="00000000">
        <w:t>particularly</w:t>
      </w:r>
      <w:r w:rsidR="00000000">
        <w:rPr>
          <w:spacing w:val="-15"/>
        </w:rPr>
        <w:t xml:space="preserve"> </w:t>
      </w:r>
      <w:r w:rsidR="00000000">
        <w:t>for</w:t>
      </w:r>
      <w:r w:rsidR="00000000">
        <w:rPr>
          <w:spacing w:val="-15"/>
        </w:rPr>
        <w:t xml:space="preserve"> </w:t>
      </w:r>
      <w:r w:rsidR="00000000">
        <w:t>smaller</w:t>
      </w:r>
      <w:r w:rsidR="00000000">
        <w:rPr>
          <w:spacing w:val="-15"/>
        </w:rPr>
        <w:t xml:space="preserve"> </w:t>
      </w:r>
      <w:r w:rsidR="00000000">
        <w:t>airports that</w:t>
      </w:r>
      <w:r w:rsidR="00000000">
        <w:rPr>
          <w:spacing w:val="-12"/>
        </w:rPr>
        <w:t xml:space="preserve"> </w:t>
      </w:r>
      <w:r w:rsidR="00000000">
        <w:t>may</w:t>
      </w:r>
      <w:r w:rsidR="00000000">
        <w:rPr>
          <w:spacing w:val="-14"/>
        </w:rPr>
        <w:t xml:space="preserve"> </w:t>
      </w:r>
      <w:r w:rsidR="00000000">
        <w:t>not</w:t>
      </w:r>
      <w:r w:rsidR="00000000">
        <w:rPr>
          <w:spacing w:val="-6"/>
        </w:rPr>
        <w:t xml:space="preserve"> </w:t>
      </w:r>
      <w:r w:rsidR="00000000">
        <w:t>have</w:t>
      </w:r>
      <w:r w:rsidR="00000000">
        <w:rPr>
          <w:spacing w:val="-8"/>
        </w:rPr>
        <w:t xml:space="preserve"> </w:t>
      </w:r>
      <w:r w:rsidR="00000000">
        <w:t>the</w:t>
      </w:r>
      <w:r w:rsidR="00000000">
        <w:rPr>
          <w:spacing w:val="-7"/>
        </w:rPr>
        <w:t xml:space="preserve"> </w:t>
      </w:r>
      <w:r w:rsidR="00000000">
        <w:t>resources</w:t>
      </w:r>
      <w:r w:rsidR="00000000">
        <w:rPr>
          <w:spacing w:val="-7"/>
        </w:rPr>
        <w:t xml:space="preserve"> </w:t>
      </w:r>
      <w:r w:rsidR="00000000">
        <w:t>to</w:t>
      </w:r>
      <w:r w:rsidR="00000000">
        <w:rPr>
          <w:spacing w:val="-6"/>
        </w:rPr>
        <w:t xml:space="preserve"> </w:t>
      </w:r>
      <w:r w:rsidR="00000000">
        <w:t>invest</w:t>
      </w:r>
      <w:r w:rsidR="00000000">
        <w:rPr>
          <w:spacing w:val="-7"/>
        </w:rPr>
        <w:t xml:space="preserve"> </w:t>
      </w:r>
      <w:r w:rsidR="00000000">
        <w:t>in</w:t>
      </w:r>
      <w:r w:rsidR="00000000">
        <w:rPr>
          <w:spacing w:val="-9"/>
        </w:rPr>
        <w:t xml:space="preserve"> </w:t>
      </w:r>
      <w:r w:rsidR="00000000">
        <w:t>multiple</w:t>
      </w:r>
      <w:r w:rsidR="00000000">
        <w:rPr>
          <w:spacing w:val="-4"/>
        </w:rPr>
        <w:t xml:space="preserve"> </w:t>
      </w:r>
      <w:r w:rsidR="00000000">
        <w:t>IT</w:t>
      </w:r>
      <w:r w:rsidR="00000000">
        <w:rPr>
          <w:spacing w:val="-12"/>
        </w:rPr>
        <w:t xml:space="preserve"> </w:t>
      </w:r>
      <w:r w:rsidR="00000000">
        <w:t>systems.</w:t>
      </w:r>
      <w:r w:rsidR="00000000">
        <w:rPr>
          <w:spacing w:val="-15"/>
        </w:rPr>
        <w:t xml:space="preserve"> </w:t>
      </w:r>
      <w:r w:rsidR="00000000">
        <w:t>Additionally,</w:t>
      </w:r>
      <w:r w:rsidR="00000000">
        <w:rPr>
          <w:spacing w:val="-7"/>
        </w:rPr>
        <w:t xml:space="preserve"> </w:t>
      </w:r>
      <w:r w:rsidR="00000000">
        <w:t>with</w:t>
      </w:r>
      <w:r w:rsidR="00000000">
        <w:rPr>
          <w:spacing w:val="-6"/>
        </w:rPr>
        <w:t xml:space="preserve"> </w:t>
      </w:r>
      <w:r w:rsidR="00000000">
        <w:t>a</w:t>
      </w:r>
      <w:r w:rsidR="00000000">
        <w:rPr>
          <w:spacing w:val="-8"/>
        </w:rPr>
        <w:t xml:space="preserve"> </w:t>
      </w:r>
      <w:r w:rsidR="00000000">
        <w:t>standardized IT infrastructure, airports can reduce their maintenance costs and improve the efficiency of their IT operations.</w:t>
      </w:r>
      <w:r>
        <w:t xml:space="preserve"> </w:t>
      </w:r>
      <w:r w:rsidR="00000000">
        <w:t>Increased Revenue Opportunities: A CUTE system can provide airports with new revenue opportunities by enabling self-service options and offering additional services to passengers. For example, airports can offer baggage wrapping, lounge access, and other services to passengers, generating</w:t>
      </w:r>
      <w:r w:rsidR="00000000">
        <w:rPr>
          <w:spacing w:val="-15"/>
        </w:rPr>
        <w:t xml:space="preserve"> </w:t>
      </w:r>
      <w:r w:rsidR="00000000">
        <w:t>additional</w:t>
      </w:r>
      <w:r w:rsidR="00000000">
        <w:rPr>
          <w:spacing w:val="-10"/>
        </w:rPr>
        <w:t xml:space="preserve"> </w:t>
      </w:r>
      <w:r w:rsidR="00000000">
        <w:t>revenue.</w:t>
      </w:r>
      <w:r w:rsidR="00000000">
        <w:rPr>
          <w:spacing w:val="-15"/>
        </w:rPr>
        <w:t xml:space="preserve"> </w:t>
      </w:r>
      <w:r w:rsidR="00000000">
        <w:t>Additionally,</w:t>
      </w:r>
      <w:r w:rsidR="00000000">
        <w:rPr>
          <w:spacing w:val="-10"/>
        </w:rPr>
        <w:t xml:space="preserve"> </w:t>
      </w:r>
      <w:r w:rsidR="00000000">
        <w:t>with</w:t>
      </w:r>
      <w:r w:rsidR="00000000">
        <w:rPr>
          <w:spacing w:val="-8"/>
        </w:rPr>
        <w:t xml:space="preserve"> </w:t>
      </w:r>
      <w:r w:rsidR="00000000">
        <w:t>a</w:t>
      </w:r>
      <w:r w:rsidR="00000000">
        <w:rPr>
          <w:spacing w:val="-11"/>
        </w:rPr>
        <w:t xml:space="preserve"> </w:t>
      </w:r>
      <w:r w:rsidR="00000000">
        <w:t>CUTE</w:t>
      </w:r>
      <w:r w:rsidR="00000000">
        <w:rPr>
          <w:spacing w:val="-10"/>
        </w:rPr>
        <w:t xml:space="preserve"> </w:t>
      </w:r>
      <w:r w:rsidR="00000000">
        <w:t>system,</w:t>
      </w:r>
      <w:r w:rsidR="00000000">
        <w:rPr>
          <w:spacing w:val="-10"/>
        </w:rPr>
        <w:t xml:space="preserve"> </w:t>
      </w:r>
      <w:r w:rsidR="00000000">
        <w:t>airports</w:t>
      </w:r>
      <w:r w:rsidR="00000000">
        <w:rPr>
          <w:spacing w:val="-8"/>
        </w:rPr>
        <w:t xml:space="preserve"> </w:t>
      </w:r>
      <w:r w:rsidR="00000000">
        <w:t>can</w:t>
      </w:r>
      <w:r w:rsidR="00000000">
        <w:rPr>
          <w:spacing w:val="-10"/>
        </w:rPr>
        <w:t xml:space="preserve"> </w:t>
      </w:r>
      <w:r w:rsidR="00000000">
        <w:t>attract</w:t>
      </w:r>
      <w:r w:rsidR="00000000">
        <w:rPr>
          <w:spacing w:val="-10"/>
        </w:rPr>
        <w:t xml:space="preserve"> </w:t>
      </w:r>
      <w:r w:rsidR="00000000">
        <w:t>new</w:t>
      </w:r>
      <w:r w:rsidR="00000000">
        <w:rPr>
          <w:spacing w:val="-9"/>
        </w:rPr>
        <w:t xml:space="preserve"> </w:t>
      </w:r>
      <w:r w:rsidR="00000000">
        <w:t>airlines and</w:t>
      </w:r>
      <w:r w:rsidR="00000000">
        <w:rPr>
          <w:spacing w:val="-15"/>
        </w:rPr>
        <w:t xml:space="preserve"> </w:t>
      </w:r>
      <w:r w:rsidR="00000000">
        <w:t>increase</w:t>
      </w:r>
      <w:r w:rsidR="00000000">
        <w:rPr>
          <w:spacing w:val="-15"/>
        </w:rPr>
        <w:t xml:space="preserve"> </w:t>
      </w:r>
      <w:r w:rsidR="00000000">
        <w:t>their</w:t>
      </w:r>
      <w:r w:rsidR="00000000">
        <w:rPr>
          <w:spacing w:val="-15"/>
        </w:rPr>
        <w:t xml:space="preserve"> </w:t>
      </w:r>
      <w:r w:rsidR="00000000">
        <w:t>flight</w:t>
      </w:r>
      <w:r w:rsidR="00000000">
        <w:rPr>
          <w:spacing w:val="-15"/>
        </w:rPr>
        <w:t xml:space="preserve"> </w:t>
      </w:r>
      <w:r w:rsidR="00000000">
        <w:t>schedules,</w:t>
      </w:r>
      <w:r w:rsidR="00000000">
        <w:rPr>
          <w:spacing w:val="-15"/>
        </w:rPr>
        <w:t xml:space="preserve"> </w:t>
      </w:r>
      <w:r w:rsidR="00000000">
        <w:t>leading</w:t>
      </w:r>
      <w:r w:rsidR="00000000">
        <w:rPr>
          <w:spacing w:val="-15"/>
        </w:rPr>
        <w:t xml:space="preserve"> </w:t>
      </w:r>
      <w:r w:rsidR="00000000">
        <w:t>to</w:t>
      </w:r>
      <w:r w:rsidR="00000000">
        <w:rPr>
          <w:spacing w:val="-15"/>
        </w:rPr>
        <w:t xml:space="preserve"> </w:t>
      </w:r>
      <w:r w:rsidR="00000000">
        <w:t>increased</w:t>
      </w:r>
      <w:r w:rsidR="00000000">
        <w:rPr>
          <w:spacing w:val="-15"/>
        </w:rPr>
        <w:t xml:space="preserve"> </w:t>
      </w:r>
      <w:r w:rsidR="00000000">
        <w:t>revenue</w:t>
      </w:r>
      <w:r w:rsidR="00000000">
        <w:rPr>
          <w:spacing w:val="-15"/>
        </w:rPr>
        <w:t xml:space="preserve"> </w:t>
      </w:r>
      <w:r w:rsidR="00000000">
        <w:t>from</w:t>
      </w:r>
      <w:r w:rsidR="00000000">
        <w:rPr>
          <w:spacing w:val="-15"/>
        </w:rPr>
        <w:t xml:space="preserve"> </w:t>
      </w:r>
      <w:r w:rsidR="00000000">
        <w:t>landing</w:t>
      </w:r>
      <w:r w:rsidR="00000000">
        <w:rPr>
          <w:spacing w:val="-15"/>
        </w:rPr>
        <w:t xml:space="preserve"> </w:t>
      </w:r>
      <w:r w:rsidR="00000000">
        <w:t>fees</w:t>
      </w:r>
      <w:r w:rsidR="00000000">
        <w:rPr>
          <w:spacing w:val="-15"/>
        </w:rPr>
        <w:t xml:space="preserve"> </w:t>
      </w:r>
      <w:r w:rsidR="00000000">
        <w:t>and</w:t>
      </w:r>
      <w:r w:rsidR="00000000">
        <w:rPr>
          <w:spacing w:val="-15"/>
        </w:rPr>
        <w:t xml:space="preserve"> </w:t>
      </w:r>
      <w:r w:rsidR="00000000">
        <w:t>other</w:t>
      </w:r>
      <w:r w:rsidR="00000000">
        <w:rPr>
          <w:spacing w:val="-15"/>
        </w:rPr>
        <w:t xml:space="preserve"> </w:t>
      </w:r>
      <w:r w:rsidR="00000000">
        <w:t>airport charges. This can significantly increase revenue for airports, particularly for smaller airports that may be struggling to attract new airlines and increase flight schedules.</w:t>
      </w:r>
      <w:r>
        <w:t xml:space="preserve"> </w:t>
      </w:r>
      <w:r w:rsidR="00000000">
        <w:t>In</w:t>
      </w:r>
      <w:r w:rsidR="00000000">
        <w:rPr>
          <w:spacing w:val="-15"/>
        </w:rPr>
        <w:t xml:space="preserve"> </w:t>
      </w:r>
      <w:r w:rsidR="00000000">
        <w:t>summary,</w:t>
      </w:r>
      <w:r w:rsidR="00000000">
        <w:rPr>
          <w:spacing w:val="-15"/>
        </w:rPr>
        <w:t xml:space="preserve"> </w:t>
      </w:r>
      <w:r w:rsidR="00000000">
        <w:t>a</w:t>
      </w:r>
      <w:r w:rsidR="00000000">
        <w:rPr>
          <w:spacing w:val="-15"/>
        </w:rPr>
        <w:t xml:space="preserve"> </w:t>
      </w:r>
      <w:r w:rsidR="00000000">
        <w:t>CUTE</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provide</w:t>
      </w:r>
      <w:r w:rsidR="00000000">
        <w:rPr>
          <w:spacing w:val="-15"/>
        </w:rPr>
        <w:t xml:space="preserve"> </w:t>
      </w:r>
      <w:r w:rsidR="00000000">
        <w:t>significant</w:t>
      </w:r>
      <w:r w:rsidR="00000000">
        <w:rPr>
          <w:spacing w:val="-15"/>
        </w:rPr>
        <w:t xml:space="preserve"> </w:t>
      </w:r>
      <w:r w:rsidR="00000000">
        <w:t>cost</w:t>
      </w:r>
      <w:r w:rsidR="00000000">
        <w:rPr>
          <w:spacing w:val="-15"/>
        </w:rPr>
        <w:t xml:space="preserve"> </w:t>
      </w:r>
      <w:r w:rsidR="00000000">
        <w:t>benefits</w:t>
      </w:r>
      <w:r w:rsidR="00000000">
        <w:rPr>
          <w:spacing w:val="-15"/>
        </w:rPr>
        <w:t xml:space="preserve"> </w:t>
      </w:r>
      <w:r w:rsidR="00000000">
        <w:t>to</w:t>
      </w:r>
      <w:r w:rsidR="00000000">
        <w:rPr>
          <w:spacing w:val="-15"/>
        </w:rPr>
        <w:t xml:space="preserve"> </w:t>
      </w:r>
      <w:r w:rsidR="00000000">
        <w:t>airports</w:t>
      </w:r>
      <w:r w:rsidR="00000000">
        <w:rPr>
          <w:spacing w:val="-15"/>
        </w:rPr>
        <w:t xml:space="preserve"> </w:t>
      </w:r>
      <w:r w:rsidR="00000000">
        <w:t>and</w:t>
      </w:r>
      <w:r w:rsidR="00000000">
        <w:rPr>
          <w:spacing w:val="-15"/>
        </w:rPr>
        <w:t xml:space="preserve"> </w:t>
      </w:r>
      <w:r w:rsidR="00000000">
        <w:t>airlines,</w:t>
      </w:r>
      <w:r w:rsidR="00000000">
        <w:rPr>
          <w:spacing w:val="-15"/>
        </w:rPr>
        <w:t xml:space="preserve"> </w:t>
      </w:r>
      <w:r w:rsidR="00000000">
        <w:t>including reduced capital and operating costs, increased operational efficiency, improved passenger experience, reduced IT infrastructure costs, and increased revenue opportunities. These benefits make</w:t>
      </w:r>
      <w:r w:rsidR="00000000">
        <w:rPr>
          <w:spacing w:val="-2"/>
        </w:rPr>
        <w:t xml:space="preserve"> </w:t>
      </w:r>
      <w:r w:rsidR="00000000">
        <w:t>the implementation of</w:t>
      </w:r>
      <w:r w:rsidR="00000000">
        <w:rPr>
          <w:spacing w:val="-1"/>
        </w:rPr>
        <w:t xml:space="preserve"> </w:t>
      </w:r>
      <w:r w:rsidR="00000000">
        <w:t>a</w:t>
      </w:r>
      <w:r w:rsidR="00000000">
        <w:rPr>
          <w:spacing w:val="-1"/>
        </w:rPr>
        <w:t xml:space="preserve"> </w:t>
      </w:r>
      <w:r w:rsidR="00000000">
        <w:t>CUTE system a</w:t>
      </w:r>
      <w:r w:rsidR="00000000">
        <w:rPr>
          <w:spacing w:val="-1"/>
        </w:rPr>
        <w:t xml:space="preserve"> </w:t>
      </w:r>
      <w:r w:rsidR="00000000">
        <w:t>valuable investment for</w:t>
      </w:r>
      <w:r w:rsidR="00000000">
        <w:rPr>
          <w:spacing w:val="-1"/>
        </w:rPr>
        <w:t xml:space="preserve"> </w:t>
      </w:r>
      <w:r w:rsidR="00000000">
        <w:t>airports</w:t>
      </w:r>
      <w:r w:rsidR="00000000">
        <w:rPr>
          <w:spacing w:val="-1"/>
        </w:rPr>
        <w:t xml:space="preserve"> </w:t>
      </w:r>
      <w:r w:rsidR="00000000">
        <w:t>and airlines</w:t>
      </w:r>
      <w:r w:rsidR="00000000">
        <w:rPr>
          <w:spacing w:val="-1"/>
        </w:rPr>
        <w:t xml:space="preserve"> </w:t>
      </w:r>
      <w:r w:rsidR="00000000">
        <w:t>alike.</w:t>
      </w:r>
      <w:r>
        <w:t xml:space="preserve"> </w:t>
      </w:r>
      <w:r w:rsidR="00000000">
        <w:t>SYSTEM</w:t>
      </w:r>
      <w:r w:rsidR="00000000">
        <w:rPr>
          <w:spacing w:val="-2"/>
        </w:rPr>
        <w:t xml:space="preserve"> INTEGRATION</w:t>
      </w:r>
      <w:r>
        <w:t xml:space="preserve"> </w:t>
      </w:r>
      <w:r w:rsidR="00000000">
        <w:t>Common Use Terminal Equipment (CUTE) integration refers to the process of connecting different</w:t>
      </w:r>
      <w:r w:rsidR="00000000">
        <w:rPr>
          <w:spacing w:val="-9"/>
        </w:rPr>
        <w:t xml:space="preserve"> </w:t>
      </w:r>
      <w:r w:rsidR="00000000">
        <w:t>components</w:t>
      </w:r>
      <w:r w:rsidR="00000000">
        <w:rPr>
          <w:spacing w:val="-9"/>
        </w:rPr>
        <w:t xml:space="preserve"> </w:t>
      </w:r>
      <w:r w:rsidR="00000000">
        <w:t>of</w:t>
      </w:r>
      <w:r w:rsidR="00000000">
        <w:rPr>
          <w:spacing w:val="-10"/>
        </w:rPr>
        <w:t xml:space="preserve"> </w:t>
      </w:r>
      <w:r w:rsidR="00000000">
        <w:t>CUTE</w:t>
      </w:r>
      <w:r w:rsidR="00000000">
        <w:rPr>
          <w:spacing w:val="-9"/>
        </w:rPr>
        <w:t xml:space="preserve"> </w:t>
      </w:r>
      <w:r w:rsidR="00000000">
        <w:t>technology</w:t>
      </w:r>
      <w:r w:rsidR="00000000">
        <w:rPr>
          <w:spacing w:val="-14"/>
        </w:rPr>
        <w:t xml:space="preserve"> </w:t>
      </w:r>
      <w:r w:rsidR="00000000">
        <w:t>to</w:t>
      </w:r>
      <w:r w:rsidR="00000000">
        <w:rPr>
          <w:spacing w:val="-9"/>
        </w:rPr>
        <w:t xml:space="preserve"> </w:t>
      </w:r>
      <w:r w:rsidR="00000000">
        <w:t>create</w:t>
      </w:r>
      <w:r w:rsidR="00000000">
        <w:rPr>
          <w:spacing w:val="-10"/>
        </w:rPr>
        <w:t xml:space="preserve"> </w:t>
      </w:r>
      <w:r w:rsidR="00000000">
        <w:t>a</w:t>
      </w:r>
      <w:r w:rsidR="00000000">
        <w:rPr>
          <w:spacing w:val="-10"/>
        </w:rPr>
        <w:t xml:space="preserve"> </w:t>
      </w:r>
      <w:r w:rsidR="00000000">
        <w:t>seamless</w:t>
      </w:r>
      <w:r w:rsidR="00000000">
        <w:rPr>
          <w:spacing w:val="-9"/>
        </w:rPr>
        <w:t xml:space="preserve"> </w:t>
      </w:r>
      <w:r w:rsidR="00000000">
        <w:t>and</w:t>
      </w:r>
      <w:r w:rsidR="00000000">
        <w:rPr>
          <w:spacing w:val="-9"/>
        </w:rPr>
        <w:t xml:space="preserve"> </w:t>
      </w:r>
      <w:r w:rsidR="00000000">
        <w:t>efficient</w:t>
      </w:r>
      <w:r w:rsidR="00000000">
        <w:rPr>
          <w:spacing w:val="-9"/>
        </w:rPr>
        <w:t xml:space="preserve"> </w:t>
      </w:r>
      <w:r w:rsidR="00000000">
        <w:t>passenger</w:t>
      </w:r>
      <w:r w:rsidR="00000000">
        <w:rPr>
          <w:spacing w:val="-10"/>
        </w:rPr>
        <w:t xml:space="preserve"> </w:t>
      </w:r>
      <w:r w:rsidR="00000000">
        <w:t>processing system. Integration involves combining hardware and software components to ensure that they work together effectively. Here are some examples of CUTE integration:</w:t>
      </w:r>
      <w:r>
        <w:t xml:space="preserve"> </w:t>
      </w:r>
      <w:r w:rsidR="00000000">
        <w:t>Integration</w:t>
      </w:r>
      <w:r w:rsidR="00000000">
        <w:rPr>
          <w:spacing w:val="-13"/>
        </w:rPr>
        <w:t xml:space="preserve"> </w:t>
      </w:r>
      <w:r w:rsidR="00000000">
        <w:t>of</w:t>
      </w:r>
      <w:r w:rsidR="00000000">
        <w:rPr>
          <w:spacing w:val="-11"/>
        </w:rPr>
        <w:t xml:space="preserve"> </w:t>
      </w:r>
      <w:r w:rsidR="00000000">
        <w:t>workstations</w:t>
      </w:r>
      <w:r w:rsidR="00000000">
        <w:rPr>
          <w:spacing w:val="-12"/>
        </w:rPr>
        <w:t xml:space="preserve"> </w:t>
      </w:r>
      <w:r w:rsidR="00000000">
        <w:t>and</w:t>
      </w:r>
      <w:r w:rsidR="00000000">
        <w:rPr>
          <w:spacing w:val="-13"/>
        </w:rPr>
        <w:t xml:space="preserve"> </w:t>
      </w:r>
      <w:r w:rsidR="00000000">
        <w:t>printers:</w:t>
      </w:r>
      <w:r w:rsidR="00000000">
        <w:rPr>
          <w:spacing w:val="-15"/>
        </w:rPr>
        <w:t xml:space="preserve"> </w:t>
      </w:r>
      <w:r w:rsidR="00000000">
        <w:t>Workstations</w:t>
      </w:r>
      <w:r w:rsidR="00000000">
        <w:rPr>
          <w:spacing w:val="-12"/>
        </w:rPr>
        <w:t xml:space="preserve"> </w:t>
      </w:r>
      <w:r w:rsidR="00000000">
        <w:t>are</w:t>
      </w:r>
      <w:r w:rsidR="00000000">
        <w:rPr>
          <w:spacing w:val="-14"/>
        </w:rPr>
        <w:t xml:space="preserve"> </w:t>
      </w:r>
      <w:r w:rsidR="00000000">
        <w:t>typically</w:t>
      </w:r>
      <w:r w:rsidR="00000000">
        <w:rPr>
          <w:spacing w:val="-15"/>
        </w:rPr>
        <w:t xml:space="preserve"> </w:t>
      </w:r>
      <w:r w:rsidR="00000000">
        <w:t>connected</w:t>
      </w:r>
      <w:r w:rsidR="00000000">
        <w:rPr>
          <w:spacing w:val="-13"/>
        </w:rPr>
        <w:t xml:space="preserve"> </w:t>
      </w:r>
      <w:r w:rsidR="00000000">
        <w:t>to</w:t>
      </w:r>
      <w:r w:rsidR="00000000">
        <w:rPr>
          <w:spacing w:val="-12"/>
        </w:rPr>
        <w:t xml:space="preserve"> </w:t>
      </w:r>
      <w:r w:rsidR="00000000">
        <w:t>printers</w:t>
      </w:r>
      <w:r w:rsidR="00000000">
        <w:rPr>
          <w:spacing w:val="-13"/>
        </w:rPr>
        <w:t xml:space="preserve"> </w:t>
      </w:r>
      <w:r w:rsidR="00000000">
        <w:t>to</w:t>
      </w:r>
      <w:r w:rsidR="00000000">
        <w:rPr>
          <w:spacing w:val="-10"/>
        </w:rPr>
        <w:t xml:space="preserve"> </w:t>
      </w:r>
      <w:r w:rsidR="00000000">
        <w:t>ensure that boarding passes and baggage tags are printed quickly and accurately.</w:t>
      </w:r>
      <w:r>
        <w:t xml:space="preserve">  </w:t>
      </w:r>
      <w:r w:rsidR="00000000">
        <w:rPr>
          <w:rFonts w:ascii="Palatino"/>
          <w:spacing w:val="-5"/>
        </w:rPr>
        <w:t>196</w:t>
      </w:r>
      <w:r>
        <w:rPr>
          <w:rFonts w:ascii="Palatino"/>
        </w:rPr>
        <w:t xml:space="preserve">   </w:t>
      </w:r>
      <w:r w:rsidR="00000000">
        <w:t>Integration of barcode scanners and boarding gate displays: Barcode scanners are connected to boarding</w:t>
      </w:r>
      <w:r w:rsidR="00000000">
        <w:rPr>
          <w:spacing w:val="-15"/>
        </w:rPr>
        <w:t xml:space="preserve"> </w:t>
      </w:r>
      <w:r w:rsidR="00000000">
        <w:t>gate</w:t>
      </w:r>
      <w:r w:rsidR="00000000">
        <w:rPr>
          <w:spacing w:val="-15"/>
        </w:rPr>
        <w:t xml:space="preserve"> </w:t>
      </w:r>
      <w:r w:rsidR="00000000">
        <w:t>displays</w:t>
      </w:r>
      <w:r w:rsidR="00000000">
        <w:rPr>
          <w:spacing w:val="-15"/>
        </w:rPr>
        <w:t xml:space="preserve"> </w:t>
      </w:r>
      <w:r w:rsidR="00000000">
        <w:t>to</w:t>
      </w:r>
      <w:r w:rsidR="00000000">
        <w:rPr>
          <w:spacing w:val="-15"/>
        </w:rPr>
        <w:t xml:space="preserve"> </w:t>
      </w:r>
      <w:r w:rsidR="00000000">
        <w:t>ensure</w:t>
      </w:r>
      <w:r w:rsidR="00000000">
        <w:rPr>
          <w:spacing w:val="-15"/>
        </w:rPr>
        <w:t xml:space="preserve"> </w:t>
      </w:r>
      <w:r w:rsidR="00000000">
        <w:t>that</w:t>
      </w:r>
      <w:r w:rsidR="00000000">
        <w:rPr>
          <w:spacing w:val="-15"/>
        </w:rPr>
        <w:t xml:space="preserve"> </w:t>
      </w:r>
      <w:r w:rsidR="00000000">
        <w:t>passengers</w:t>
      </w:r>
      <w:r w:rsidR="00000000">
        <w:rPr>
          <w:spacing w:val="-15"/>
        </w:rPr>
        <w:t xml:space="preserve"> </w:t>
      </w:r>
      <w:r w:rsidR="00000000">
        <w:t>are</w:t>
      </w:r>
      <w:r w:rsidR="00000000">
        <w:rPr>
          <w:spacing w:val="-15"/>
        </w:rPr>
        <w:t xml:space="preserve"> </w:t>
      </w:r>
      <w:r w:rsidR="00000000">
        <w:t>quickly</w:t>
      </w:r>
      <w:r w:rsidR="00000000">
        <w:rPr>
          <w:spacing w:val="-15"/>
        </w:rPr>
        <w:t xml:space="preserve"> </w:t>
      </w:r>
      <w:r w:rsidR="00000000">
        <w:t>and</w:t>
      </w:r>
      <w:r w:rsidR="00000000">
        <w:rPr>
          <w:spacing w:val="-15"/>
        </w:rPr>
        <w:t xml:space="preserve"> </w:t>
      </w:r>
      <w:r w:rsidR="00000000">
        <w:t>accurately</w:t>
      </w:r>
      <w:r w:rsidR="00000000">
        <w:rPr>
          <w:spacing w:val="-15"/>
        </w:rPr>
        <w:t xml:space="preserve"> </w:t>
      </w:r>
      <w:r w:rsidR="00000000">
        <w:t>checked</w:t>
      </w:r>
      <w:r w:rsidR="00000000">
        <w:rPr>
          <w:spacing w:val="-15"/>
        </w:rPr>
        <w:t xml:space="preserve"> </w:t>
      </w:r>
      <w:r w:rsidR="00000000">
        <w:t>in</w:t>
      </w:r>
      <w:r w:rsidR="00000000">
        <w:rPr>
          <w:spacing w:val="-15"/>
        </w:rPr>
        <w:t xml:space="preserve"> </w:t>
      </w:r>
      <w:r w:rsidR="00000000">
        <w:t>and</w:t>
      </w:r>
      <w:r w:rsidR="00000000">
        <w:rPr>
          <w:spacing w:val="-15"/>
        </w:rPr>
        <w:t xml:space="preserve"> </w:t>
      </w:r>
      <w:r w:rsidR="00000000">
        <w:t>boarded onto their flights.</w:t>
      </w:r>
      <w:r>
        <w:t xml:space="preserve"> </w:t>
      </w:r>
      <w:r w:rsidR="00000000">
        <w:t>Integration of baggage handling system and boarding gate displays: Boarding gate displays are connected</w:t>
      </w:r>
      <w:r w:rsidR="00000000">
        <w:rPr>
          <w:spacing w:val="-3"/>
        </w:rPr>
        <w:t xml:space="preserve"> </w:t>
      </w:r>
      <w:r w:rsidR="00000000">
        <w:t>to</w:t>
      </w:r>
      <w:r w:rsidR="00000000">
        <w:rPr>
          <w:spacing w:val="-3"/>
        </w:rPr>
        <w:t xml:space="preserve"> </w:t>
      </w:r>
      <w:r w:rsidR="00000000">
        <w:t>the</w:t>
      </w:r>
      <w:r w:rsidR="00000000">
        <w:rPr>
          <w:spacing w:val="-3"/>
        </w:rPr>
        <w:t xml:space="preserve"> </w:t>
      </w:r>
      <w:r w:rsidR="00000000">
        <w:t>baggage</w:t>
      </w:r>
      <w:r w:rsidR="00000000">
        <w:rPr>
          <w:spacing w:val="-2"/>
        </w:rPr>
        <w:t xml:space="preserve"> </w:t>
      </w:r>
      <w:r w:rsidR="00000000">
        <w:t>handling</w:t>
      </w:r>
      <w:r w:rsidR="00000000">
        <w:rPr>
          <w:spacing w:val="-6"/>
        </w:rPr>
        <w:t xml:space="preserve"> </w:t>
      </w:r>
      <w:r w:rsidR="00000000">
        <w:t>system</w:t>
      </w:r>
      <w:r w:rsidR="00000000">
        <w:rPr>
          <w:spacing w:val="-3"/>
        </w:rPr>
        <w:t xml:space="preserve"> </w:t>
      </w:r>
      <w:r w:rsidR="00000000">
        <w:t>to</w:t>
      </w:r>
      <w:r w:rsidR="00000000">
        <w:rPr>
          <w:spacing w:val="-3"/>
        </w:rPr>
        <w:t xml:space="preserve"> </w:t>
      </w:r>
      <w:r w:rsidR="00000000">
        <w:t>ensure</w:t>
      </w:r>
      <w:r w:rsidR="00000000">
        <w:rPr>
          <w:spacing w:val="-4"/>
        </w:rPr>
        <w:t xml:space="preserve"> </w:t>
      </w:r>
      <w:r w:rsidR="00000000">
        <w:t>that</w:t>
      </w:r>
      <w:r w:rsidR="00000000">
        <w:rPr>
          <w:spacing w:val="-3"/>
        </w:rPr>
        <w:t xml:space="preserve"> </w:t>
      </w:r>
      <w:r w:rsidR="00000000">
        <w:t>baggage</w:t>
      </w:r>
      <w:r w:rsidR="00000000">
        <w:rPr>
          <w:spacing w:val="-4"/>
        </w:rPr>
        <w:t xml:space="preserve"> </w:t>
      </w:r>
      <w:r w:rsidR="00000000">
        <w:t>is</w:t>
      </w:r>
      <w:r w:rsidR="00000000">
        <w:rPr>
          <w:spacing w:val="-4"/>
        </w:rPr>
        <w:t xml:space="preserve"> </w:t>
      </w:r>
      <w:r w:rsidR="00000000">
        <w:t>properly</w:t>
      </w:r>
      <w:r w:rsidR="00000000">
        <w:rPr>
          <w:spacing w:val="-6"/>
        </w:rPr>
        <w:t xml:space="preserve"> </w:t>
      </w:r>
      <w:r w:rsidR="00000000">
        <w:t>routed</w:t>
      </w:r>
      <w:r w:rsidR="00000000">
        <w:rPr>
          <w:spacing w:val="-3"/>
        </w:rPr>
        <w:t xml:space="preserve"> </w:t>
      </w:r>
      <w:r w:rsidR="00000000">
        <w:t>to</w:t>
      </w:r>
      <w:r w:rsidR="00000000">
        <w:rPr>
          <w:spacing w:val="-3"/>
        </w:rPr>
        <w:t xml:space="preserve"> </w:t>
      </w:r>
      <w:r w:rsidR="00000000">
        <w:t>the</w:t>
      </w:r>
      <w:r w:rsidR="00000000">
        <w:rPr>
          <w:spacing w:val="-4"/>
        </w:rPr>
        <w:t xml:space="preserve"> </w:t>
      </w:r>
      <w:r w:rsidR="00000000">
        <w:t xml:space="preserve">correct </w:t>
      </w:r>
      <w:r w:rsidR="00000000">
        <w:rPr>
          <w:spacing w:val="-2"/>
        </w:rPr>
        <w:t>aircraft.</w:t>
      </w:r>
      <w:r>
        <w:t xml:space="preserve"> </w:t>
      </w:r>
      <w:r w:rsidR="00000000">
        <w:t>Integration</w:t>
      </w:r>
      <w:r w:rsidR="00000000">
        <w:rPr>
          <w:spacing w:val="-4"/>
        </w:rPr>
        <w:t xml:space="preserve"> </w:t>
      </w:r>
      <w:r w:rsidR="00000000">
        <w:t>of</w:t>
      </w:r>
      <w:r w:rsidR="00000000">
        <w:rPr>
          <w:spacing w:val="-4"/>
        </w:rPr>
        <w:t xml:space="preserve"> </w:t>
      </w:r>
      <w:r w:rsidR="00000000">
        <w:t>self-service</w:t>
      </w:r>
      <w:r w:rsidR="00000000">
        <w:rPr>
          <w:spacing w:val="-4"/>
        </w:rPr>
        <w:t xml:space="preserve"> </w:t>
      </w:r>
      <w:r w:rsidR="00000000">
        <w:t>kiosks</w:t>
      </w:r>
      <w:r w:rsidR="00000000">
        <w:rPr>
          <w:spacing w:val="-4"/>
        </w:rPr>
        <w:t xml:space="preserve"> </w:t>
      </w:r>
      <w:r w:rsidR="00000000">
        <w:t>and</w:t>
      </w:r>
      <w:r w:rsidR="00000000">
        <w:rPr>
          <w:spacing w:val="-4"/>
        </w:rPr>
        <w:t xml:space="preserve"> </w:t>
      </w:r>
      <w:r w:rsidR="00000000">
        <w:t>baggage</w:t>
      </w:r>
      <w:r w:rsidR="00000000">
        <w:rPr>
          <w:spacing w:val="-4"/>
        </w:rPr>
        <w:t xml:space="preserve"> </w:t>
      </w:r>
      <w:r w:rsidR="00000000">
        <w:t>handling</w:t>
      </w:r>
      <w:r w:rsidR="00000000">
        <w:rPr>
          <w:spacing w:val="-6"/>
        </w:rPr>
        <w:t xml:space="preserve"> </w:t>
      </w:r>
      <w:r w:rsidR="00000000">
        <w:t>system:</w:t>
      </w:r>
      <w:r w:rsidR="00000000">
        <w:rPr>
          <w:spacing w:val="-4"/>
        </w:rPr>
        <w:t xml:space="preserve"> </w:t>
      </w:r>
      <w:r w:rsidR="00000000">
        <w:t>Self-service</w:t>
      </w:r>
      <w:r w:rsidR="00000000">
        <w:rPr>
          <w:spacing w:val="-4"/>
        </w:rPr>
        <w:t xml:space="preserve"> </w:t>
      </w:r>
      <w:r w:rsidR="00000000">
        <w:t>kiosks</w:t>
      </w:r>
      <w:r w:rsidR="00000000">
        <w:rPr>
          <w:spacing w:val="-4"/>
        </w:rPr>
        <w:t xml:space="preserve"> </w:t>
      </w:r>
      <w:r w:rsidR="00000000">
        <w:t>are</w:t>
      </w:r>
      <w:r w:rsidR="00000000">
        <w:rPr>
          <w:spacing w:val="-5"/>
        </w:rPr>
        <w:t xml:space="preserve"> </w:t>
      </w:r>
      <w:r w:rsidR="00000000">
        <w:t>integrated with the baggage handling system to ensure that passenger luggage is correctly tagged and transported to the correct aircraft.</w:t>
      </w:r>
      <w:r>
        <w:t xml:space="preserve"> </w:t>
      </w:r>
      <w:r w:rsidR="00000000">
        <w:t xml:space="preserve">Integration of security scanners and boarding gate displays: Security scanners are connected to boarding gate displays to ensure that passengers are properly screened before boarding their </w:t>
      </w:r>
      <w:r w:rsidR="00000000">
        <w:rPr>
          <w:spacing w:val="-2"/>
        </w:rPr>
        <w:t>flights.</w:t>
      </w:r>
      <w:r>
        <w:t xml:space="preserve"> </w:t>
      </w:r>
      <w:r w:rsidR="00000000">
        <w:t>Overall, CUTE integration helps to create a more efficient and effective passenger processing system,</w:t>
      </w:r>
      <w:r w:rsidR="00000000">
        <w:rPr>
          <w:spacing w:val="-4"/>
        </w:rPr>
        <w:t xml:space="preserve"> </w:t>
      </w:r>
      <w:r w:rsidR="00000000">
        <w:t>reducing</w:t>
      </w:r>
      <w:r w:rsidR="00000000">
        <w:rPr>
          <w:spacing w:val="-6"/>
        </w:rPr>
        <w:t xml:space="preserve"> </w:t>
      </w:r>
      <w:r w:rsidR="00000000">
        <w:t>delays, improving</w:t>
      </w:r>
      <w:r w:rsidR="00000000">
        <w:rPr>
          <w:spacing w:val="-6"/>
        </w:rPr>
        <w:t xml:space="preserve"> </w:t>
      </w:r>
      <w:r w:rsidR="00000000">
        <w:t>customer</w:t>
      </w:r>
      <w:r w:rsidR="00000000">
        <w:rPr>
          <w:spacing w:val="-4"/>
        </w:rPr>
        <w:t xml:space="preserve"> </w:t>
      </w:r>
      <w:r w:rsidR="00000000">
        <w:t>satisfaction,</w:t>
      </w:r>
      <w:r w:rsidR="00000000">
        <w:rPr>
          <w:spacing w:val="-4"/>
        </w:rPr>
        <w:t xml:space="preserve"> </w:t>
      </w:r>
      <w:r w:rsidR="00000000">
        <w:t>and</w:t>
      </w:r>
      <w:r w:rsidR="00000000">
        <w:rPr>
          <w:spacing w:val="-4"/>
        </w:rPr>
        <w:t xml:space="preserve"> </w:t>
      </w:r>
      <w:r w:rsidR="00000000">
        <w:t>increasing</w:t>
      </w:r>
      <w:r w:rsidR="00000000">
        <w:rPr>
          <w:spacing w:val="-4"/>
        </w:rPr>
        <w:t xml:space="preserve"> </w:t>
      </w:r>
      <w:r w:rsidR="00000000">
        <w:t>revenue</w:t>
      </w:r>
      <w:r w:rsidR="00000000">
        <w:rPr>
          <w:spacing w:val="-5"/>
        </w:rPr>
        <w:t xml:space="preserve"> </w:t>
      </w:r>
      <w:r w:rsidR="00000000">
        <w:t>for</w:t>
      </w:r>
      <w:r w:rsidR="00000000">
        <w:rPr>
          <w:spacing w:val="-4"/>
        </w:rPr>
        <w:t xml:space="preserve"> </w:t>
      </w:r>
      <w:r w:rsidR="00000000">
        <w:t>airlines</w:t>
      </w:r>
      <w:r w:rsidR="00000000">
        <w:rPr>
          <w:spacing w:val="-5"/>
        </w:rPr>
        <w:t xml:space="preserve"> </w:t>
      </w:r>
      <w:r w:rsidR="00000000">
        <w:t xml:space="preserve">and </w:t>
      </w:r>
      <w:r w:rsidR="00000000">
        <w:rPr>
          <w:spacing w:val="-2"/>
        </w:rPr>
        <w:t>airports.</w:t>
      </w:r>
      <w:r>
        <w:t xml:space="preserve"> </w:t>
      </w:r>
      <w:r w:rsidR="00000000">
        <w:rPr>
          <w:spacing w:val="-2"/>
        </w:rPr>
        <w:t>SUPPLIERS</w:t>
      </w:r>
      <w:r>
        <w:t xml:space="preserve"> </w:t>
      </w:r>
      <w:r w:rsidR="00000000">
        <w:t>There are several suppliers of Common Use Terminal Equipment (CUTE) technology in the aviation industry. Here are some of the major suppliers:</w:t>
      </w:r>
      <w:r>
        <w:t xml:space="preserve"> </w:t>
      </w:r>
      <w:r w:rsidR="00000000">
        <w:t>Amadeus:</w:t>
      </w:r>
      <w:r w:rsidR="00000000">
        <w:rPr>
          <w:spacing w:val="-15"/>
        </w:rPr>
        <w:t xml:space="preserve"> </w:t>
      </w:r>
      <w:r w:rsidR="00000000">
        <w:t>Amadeus</w:t>
      </w:r>
      <w:r w:rsidR="00000000">
        <w:rPr>
          <w:spacing w:val="-15"/>
        </w:rPr>
        <w:t xml:space="preserve"> </w:t>
      </w:r>
      <w:r w:rsidR="00000000">
        <w:t>offers</w:t>
      </w:r>
      <w:r w:rsidR="00000000">
        <w:rPr>
          <w:spacing w:val="-9"/>
        </w:rPr>
        <w:t xml:space="preserve"> </w:t>
      </w:r>
      <w:r w:rsidR="00000000">
        <w:t>a</w:t>
      </w:r>
      <w:r w:rsidR="00000000">
        <w:rPr>
          <w:spacing w:val="-11"/>
        </w:rPr>
        <w:t xml:space="preserve"> </w:t>
      </w:r>
      <w:r w:rsidR="00000000">
        <w:t>wide</w:t>
      </w:r>
      <w:r w:rsidR="00000000">
        <w:rPr>
          <w:spacing w:val="-9"/>
        </w:rPr>
        <w:t xml:space="preserve"> </w:t>
      </w:r>
      <w:r w:rsidR="00000000">
        <w:t>range</w:t>
      </w:r>
      <w:r w:rsidR="00000000">
        <w:rPr>
          <w:spacing w:val="-11"/>
        </w:rPr>
        <w:t xml:space="preserve"> </w:t>
      </w:r>
      <w:r w:rsidR="00000000">
        <w:t>of</w:t>
      </w:r>
      <w:r w:rsidR="00000000">
        <w:rPr>
          <w:spacing w:val="-10"/>
        </w:rPr>
        <w:t xml:space="preserve"> </w:t>
      </w:r>
      <w:r w:rsidR="00000000">
        <w:t>airport</w:t>
      </w:r>
      <w:r w:rsidR="00000000">
        <w:rPr>
          <w:spacing w:val="-10"/>
        </w:rPr>
        <w:t xml:space="preserve"> </w:t>
      </w:r>
      <w:r w:rsidR="00000000">
        <w:t>technology</w:t>
      </w:r>
      <w:r w:rsidR="00000000">
        <w:rPr>
          <w:spacing w:val="-14"/>
        </w:rPr>
        <w:t xml:space="preserve"> </w:t>
      </w:r>
      <w:r w:rsidR="00000000">
        <w:t>solutions,</w:t>
      </w:r>
      <w:r w:rsidR="00000000">
        <w:rPr>
          <w:spacing w:val="-10"/>
        </w:rPr>
        <w:t xml:space="preserve"> </w:t>
      </w:r>
      <w:r w:rsidR="00000000">
        <w:t>including</w:t>
      </w:r>
      <w:r w:rsidR="00000000">
        <w:rPr>
          <w:spacing w:val="-12"/>
        </w:rPr>
        <w:t xml:space="preserve"> </w:t>
      </w:r>
      <w:r w:rsidR="00000000">
        <w:t>CUTE</w:t>
      </w:r>
      <w:r w:rsidR="00000000">
        <w:rPr>
          <w:spacing w:val="-9"/>
        </w:rPr>
        <w:t xml:space="preserve"> </w:t>
      </w:r>
      <w:r w:rsidR="00000000">
        <w:t>systems. Their</w:t>
      </w:r>
      <w:r w:rsidR="00000000">
        <w:rPr>
          <w:spacing w:val="-7"/>
        </w:rPr>
        <w:t xml:space="preserve"> </w:t>
      </w:r>
      <w:r w:rsidR="00000000">
        <w:t>Altéa Departure Control System (DCS) is used by over 150 airlines globally.</w:t>
      </w:r>
      <w:r>
        <w:t xml:space="preserve"> </w:t>
      </w:r>
      <w:r w:rsidR="00000000">
        <w:t>SITA:</w:t>
      </w:r>
      <w:r w:rsidR="00000000">
        <w:rPr>
          <w:spacing w:val="-11"/>
        </w:rPr>
        <w:t xml:space="preserve"> </w:t>
      </w:r>
      <w:r w:rsidR="00000000">
        <w:t>SITA</w:t>
      </w:r>
      <w:r w:rsidR="00000000">
        <w:rPr>
          <w:spacing w:val="-15"/>
        </w:rPr>
        <w:t xml:space="preserve"> </w:t>
      </w:r>
      <w:r w:rsidR="00000000">
        <w:t>is</w:t>
      </w:r>
      <w:r w:rsidR="00000000">
        <w:rPr>
          <w:spacing w:val="-8"/>
        </w:rPr>
        <w:t xml:space="preserve"> </w:t>
      </w:r>
      <w:r w:rsidR="00000000">
        <w:t>a</w:t>
      </w:r>
      <w:r w:rsidR="00000000">
        <w:rPr>
          <w:spacing w:val="-6"/>
        </w:rPr>
        <w:t xml:space="preserve"> </w:t>
      </w:r>
      <w:r w:rsidR="00000000">
        <w:t>global</w:t>
      </w:r>
      <w:r w:rsidR="00000000">
        <w:rPr>
          <w:spacing w:val="-7"/>
        </w:rPr>
        <w:t xml:space="preserve"> </w:t>
      </w:r>
      <w:r w:rsidR="00000000">
        <w:t>provider</w:t>
      </w:r>
      <w:r w:rsidR="00000000">
        <w:rPr>
          <w:spacing w:val="-9"/>
        </w:rPr>
        <w:t xml:space="preserve"> </w:t>
      </w:r>
      <w:r w:rsidR="00000000">
        <w:t>of</w:t>
      </w:r>
      <w:r w:rsidR="00000000">
        <w:rPr>
          <w:spacing w:val="-6"/>
        </w:rPr>
        <w:t xml:space="preserve"> </w:t>
      </w:r>
      <w:r w:rsidR="00000000">
        <w:t>IT</w:t>
      </w:r>
      <w:r w:rsidR="00000000">
        <w:rPr>
          <w:spacing w:val="-9"/>
        </w:rPr>
        <w:t xml:space="preserve"> </w:t>
      </w:r>
      <w:r w:rsidR="00000000">
        <w:t>and</w:t>
      </w:r>
      <w:r w:rsidR="00000000">
        <w:rPr>
          <w:spacing w:val="-7"/>
        </w:rPr>
        <w:t xml:space="preserve"> </w:t>
      </w:r>
      <w:r w:rsidR="00000000">
        <w:t>communication</w:t>
      </w:r>
      <w:r w:rsidR="00000000">
        <w:rPr>
          <w:spacing w:val="-7"/>
        </w:rPr>
        <w:t xml:space="preserve"> </w:t>
      </w:r>
      <w:r w:rsidR="00000000">
        <w:t>services</w:t>
      </w:r>
      <w:r w:rsidR="00000000">
        <w:rPr>
          <w:spacing w:val="-8"/>
        </w:rPr>
        <w:t xml:space="preserve"> </w:t>
      </w:r>
      <w:r w:rsidR="00000000">
        <w:t>for</w:t>
      </w:r>
      <w:r w:rsidR="00000000">
        <w:rPr>
          <w:spacing w:val="-7"/>
        </w:rPr>
        <w:t xml:space="preserve"> </w:t>
      </w:r>
      <w:r w:rsidR="00000000">
        <w:t>the</w:t>
      </w:r>
      <w:r w:rsidR="00000000">
        <w:rPr>
          <w:spacing w:val="-6"/>
        </w:rPr>
        <w:t xml:space="preserve"> </w:t>
      </w:r>
      <w:r w:rsidR="00000000">
        <w:t>aviation</w:t>
      </w:r>
      <w:r w:rsidR="00000000">
        <w:rPr>
          <w:spacing w:val="-7"/>
        </w:rPr>
        <w:t xml:space="preserve"> </w:t>
      </w:r>
      <w:r w:rsidR="00000000">
        <w:t>industry.</w:t>
      </w:r>
      <w:r w:rsidR="00000000">
        <w:rPr>
          <w:spacing w:val="-9"/>
        </w:rPr>
        <w:t xml:space="preserve"> </w:t>
      </w:r>
      <w:r w:rsidR="00000000">
        <w:t>They offer CUTE systems as part of their suite of passenger processing solutions.</w:t>
      </w:r>
      <w:r>
        <w:t xml:space="preserve"> </w:t>
      </w:r>
      <w:r w:rsidR="00000000">
        <w:t>Rockwell Collins: Rockwell Collins provides a range of airport technology solutions, including CUTE systems, self-service kiosks, and baggage handling systems.</w:t>
      </w:r>
      <w:r>
        <w:t xml:space="preserve"> </w:t>
      </w:r>
      <w:r w:rsidR="00000000">
        <w:t>IBM: IBM offers airport technology solutions, including CUTE systems, that help airlines and airports improve operational efficiency and passenger experience.</w:t>
      </w:r>
      <w:r>
        <w:t xml:space="preserve"> </w:t>
      </w:r>
      <w:r w:rsidR="00000000">
        <w:t>Unisys: Unisys provides a range of airport technology solutions, including CUTE systems, baggage handling systems, and security solutions.</w:t>
      </w:r>
      <w:r>
        <w:t xml:space="preserve"> </w:t>
      </w:r>
      <w:r w:rsidR="00000000">
        <w:t>INFORM: INFORM offers a suite of airport technology solutions, including CUTE systems and baggage</w:t>
      </w:r>
      <w:r w:rsidR="00000000">
        <w:rPr>
          <w:spacing w:val="-6"/>
        </w:rPr>
        <w:t xml:space="preserve"> </w:t>
      </w:r>
      <w:r w:rsidR="00000000">
        <w:t>handling</w:t>
      </w:r>
      <w:r w:rsidR="00000000">
        <w:rPr>
          <w:spacing w:val="-10"/>
        </w:rPr>
        <w:t xml:space="preserve"> </w:t>
      </w:r>
      <w:r w:rsidR="00000000">
        <w:t>systems,</w:t>
      </w:r>
      <w:r w:rsidR="00000000">
        <w:rPr>
          <w:spacing w:val="-7"/>
        </w:rPr>
        <w:t xml:space="preserve"> </w:t>
      </w:r>
      <w:r w:rsidR="00000000">
        <w:t>that</w:t>
      </w:r>
      <w:r w:rsidR="00000000">
        <w:rPr>
          <w:spacing w:val="-7"/>
        </w:rPr>
        <w:t xml:space="preserve"> </w:t>
      </w:r>
      <w:r w:rsidR="00000000">
        <w:t>use</w:t>
      </w:r>
      <w:r w:rsidR="00000000">
        <w:rPr>
          <w:spacing w:val="-6"/>
        </w:rPr>
        <w:t xml:space="preserve"> </w:t>
      </w:r>
      <w:r w:rsidR="00000000">
        <w:t>artificial</w:t>
      </w:r>
      <w:r w:rsidR="00000000">
        <w:rPr>
          <w:spacing w:val="-7"/>
        </w:rPr>
        <w:t xml:space="preserve"> </w:t>
      </w:r>
      <w:r w:rsidR="00000000">
        <w:t>intelligence</w:t>
      </w:r>
      <w:r w:rsidR="00000000">
        <w:rPr>
          <w:spacing w:val="-6"/>
        </w:rPr>
        <w:t xml:space="preserve"> </w:t>
      </w:r>
      <w:r w:rsidR="00000000">
        <w:t>and</w:t>
      </w:r>
      <w:r w:rsidR="00000000">
        <w:rPr>
          <w:spacing w:val="-5"/>
        </w:rPr>
        <w:t xml:space="preserve"> </w:t>
      </w:r>
      <w:r w:rsidR="00000000">
        <w:t>machine</w:t>
      </w:r>
      <w:r w:rsidR="00000000">
        <w:rPr>
          <w:spacing w:val="-6"/>
        </w:rPr>
        <w:t xml:space="preserve"> </w:t>
      </w:r>
      <w:r w:rsidR="00000000">
        <w:t>learning</w:t>
      </w:r>
      <w:r w:rsidR="00000000">
        <w:rPr>
          <w:spacing w:val="-10"/>
        </w:rPr>
        <w:t xml:space="preserve"> </w:t>
      </w:r>
      <w:r w:rsidR="00000000">
        <w:t>to</w:t>
      </w:r>
      <w:r w:rsidR="00000000">
        <w:rPr>
          <w:spacing w:val="-5"/>
        </w:rPr>
        <w:t xml:space="preserve"> </w:t>
      </w:r>
      <w:r w:rsidR="00000000">
        <w:t>optimize</w:t>
      </w:r>
      <w:r w:rsidR="00000000">
        <w:rPr>
          <w:spacing w:val="-8"/>
        </w:rPr>
        <w:t xml:space="preserve"> </w:t>
      </w:r>
      <w:r w:rsidR="00000000">
        <w:t xml:space="preserve">airport </w:t>
      </w:r>
      <w:r w:rsidR="00000000">
        <w:rPr>
          <w:spacing w:val="-2"/>
        </w:rPr>
        <w:t>operations.</w:t>
      </w:r>
      <w:r>
        <w:t xml:space="preserve">  </w:t>
      </w:r>
      <w:r w:rsidR="00000000">
        <w:rPr>
          <w:rFonts w:ascii="Palatino"/>
          <w:spacing w:val="-5"/>
        </w:rPr>
        <w:t>197</w:t>
      </w:r>
      <w:r>
        <w:rPr>
          <w:rFonts w:ascii="Palatino"/>
        </w:rPr>
        <w:t xml:space="preserve">   </w:t>
      </w:r>
      <w:r w:rsidR="00000000">
        <w:t>These</w:t>
      </w:r>
      <w:r w:rsidR="00000000">
        <w:rPr>
          <w:spacing w:val="-8"/>
        </w:rPr>
        <w:t xml:space="preserve"> </w:t>
      </w:r>
      <w:r w:rsidR="00000000">
        <w:t>are</w:t>
      </w:r>
      <w:r w:rsidR="00000000">
        <w:rPr>
          <w:spacing w:val="-9"/>
        </w:rPr>
        <w:t xml:space="preserve"> </w:t>
      </w:r>
      <w:r w:rsidR="00000000">
        <w:t>just</w:t>
      </w:r>
      <w:r w:rsidR="00000000">
        <w:rPr>
          <w:spacing w:val="-6"/>
        </w:rPr>
        <w:t xml:space="preserve"> </w:t>
      </w:r>
      <w:r w:rsidR="00000000">
        <w:t>a</w:t>
      </w:r>
      <w:r w:rsidR="00000000">
        <w:rPr>
          <w:spacing w:val="-8"/>
        </w:rPr>
        <w:t xml:space="preserve"> </w:t>
      </w:r>
      <w:r w:rsidR="00000000">
        <w:t>few</w:t>
      </w:r>
      <w:r w:rsidR="00000000">
        <w:rPr>
          <w:spacing w:val="-7"/>
        </w:rPr>
        <w:t xml:space="preserve"> </w:t>
      </w:r>
      <w:r w:rsidR="00000000">
        <w:t>examples</w:t>
      </w:r>
      <w:r w:rsidR="00000000">
        <w:rPr>
          <w:spacing w:val="-7"/>
        </w:rPr>
        <w:t xml:space="preserve"> </w:t>
      </w:r>
      <w:r w:rsidR="00000000">
        <w:t>of</w:t>
      </w:r>
      <w:r w:rsidR="00000000">
        <w:rPr>
          <w:spacing w:val="-8"/>
        </w:rPr>
        <w:t xml:space="preserve"> </w:t>
      </w:r>
      <w:r w:rsidR="00000000">
        <w:t>the</w:t>
      </w:r>
      <w:r w:rsidR="00000000">
        <w:rPr>
          <w:spacing w:val="-7"/>
        </w:rPr>
        <w:t xml:space="preserve"> </w:t>
      </w:r>
      <w:r w:rsidR="00000000">
        <w:t>many</w:t>
      </w:r>
      <w:r w:rsidR="00000000">
        <w:rPr>
          <w:spacing w:val="-13"/>
        </w:rPr>
        <w:t xml:space="preserve"> </w:t>
      </w:r>
      <w:r w:rsidR="00000000">
        <w:t>suppliers</w:t>
      </w:r>
      <w:r w:rsidR="00000000">
        <w:rPr>
          <w:spacing w:val="-7"/>
        </w:rPr>
        <w:t xml:space="preserve"> </w:t>
      </w:r>
      <w:r w:rsidR="00000000">
        <w:t>of</w:t>
      </w:r>
      <w:r w:rsidR="00000000">
        <w:rPr>
          <w:spacing w:val="-8"/>
        </w:rPr>
        <w:t xml:space="preserve"> </w:t>
      </w:r>
      <w:r w:rsidR="00000000">
        <w:t>CUTE</w:t>
      </w:r>
      <w:r w:rsidR="00000000">
        <w:rPr>
          <w:spacing w:val="-7"/>
        </w:rPr>
        <w:t xml:space="preserve"> </w:t>
      </w:r>
      <w:r w:rsidR="00000000">
        <w:lastRenderedPageBreak/>
        <w:t>technology</w:t>
      </w:r>
      <w:r w:rsidR="00000000">
        <w:rPr>
          <w:spacing w:val="-9"/>
        </w:rPr>
        <w:t xml:space="preserve"> </w:t>
      </w:r>
      <w:r w:rsidR="00000000">
        <w:t>in</w:t>
      </w:r>
      <w:r w:rsidR="00000000">
        <w:rPr>
          <w:spacing w:val="-6"/>
        </w:rPr>
        <w:t xml:space="preserve"> </w:t>
      </w:r>
      <w:r w:rsidR="00000000">
        <w:t>the</w:t>
      </w:r>
      <w:r w:rsidR="00000000">
        <w:rPr>
          <w:spacing w:val="-7"/>
        </w:rPr>
        <w:t xml:space="preserve"> </w:t>
      </w:r>
      <w:r w:rsidR="00000000">
        <w:t>aviation</w:t>
      </w:r>
      <w:r w:rsidR="00000000">
        <w:rPr>
          <w:spacing w:val="-6"/>
        </w:rPr>
        <w:t xml:space="preserve"> </w:t>
      </w:r>
      <w:r w:rsidR="00000000">
        <w:t>industry. Each supplier offers different features and capabilities, so it is important for airports and airlines to carefully evaluate their options before selecting a CUTE system provider.</w:t>
      </w:r>
      <w:r>
        <w:t xml:space="preserve">                     </w:t>
      </w:r>
      <w:r w:rsidR="00000000">
        <w:rPr>
          <w:rFonts w:ascii="Palatino"/>
          <w:spacing w:val="-5"/>
        </w:rPr>
        <w:t>198</w:t>
      </w:r>
      <w:r>
        <w:rPr>
          <w:rFonts w:ascii="Palatino"/>
        </w:rPr>
        <w:t xml:space="preserve">  </w:t>
      </w:r>
      <w:r>
        <w:rPr>
          <w:rFonts w:ascii="Palatino"/>
          <w:sz w:val="28"/>
        </w:rPr>
        <w:t xml:space="preserve"> </w:t>
      </w:r>
      <w:bookmarkStart w:id="66" w:name="COMMON_USE_PASSENGER_PROCESSING_SYSTEM"/>
      <w:bookmarkStart w:id="67" w:name="_bookmark37"/>
      <w:bookmarkEnd w:id="66"/>
      <w:bookmarkEnd w:id="67"/>
      <w:r w:rsidR="00000000">
        <w:t>COMMON</w:t>
      </w:r>
      <w:r w:rsidR="00000000">
        <w:rPr>
          <w:spacing w:val="-8"/>
        </w:rPr>
        <w:t xml:space="preserve"> </w:t>
      </w:r>
      <w:r w:rsidR="00000000">
        <w:t>USE</w:t>
      </w:r>
      <w:r w:rsidR="00000000">
        <w:rPr>
          <w:spacing w:val="-6"/>
        </w:rPr>
        <w:t xml:space="preserve"> </w:t>
      </w:r>
      <w:r w:rsidR="00000000">
        <w:t>PASSENGER</w:t>
      </w:r>
      <w:r w:rsidR="00000000">
        <w:rPr>
          <w:spacing w:val="-8"/>
        </w:rPr>
        <w:t xml:space="preserve"> </w:t>
      </w:r>
      <w:r w:rsidR="00000000">
        <w:t>PROCESSING</w:t>
      </w:r>
      <w:r w:rsidR="00000000">
        <w:rPr>
          <w:spacing w:val="-7"/>
        </w:rPr>
        <w:t xml:space="preserve"> </w:t>
      </w:r>
      <w:r w:rsidR="00000000">
        <w:rPr>
          <w:spacing w:val="-2"/>
        </w:rPr>
        <w:t>SYSTEM</w:t>
      </w:r>
      <w:r>
        <w:t xml:space="preserve"> </w:t>
      </w:r>
      <w:r w:rsidR="00000000">
        <w:rPr>
          <w:spacing w:val="-2"/>
        </w:rPr>
        <w:t>INTRODUCTION</w:t>
      </w:r>
      <w:r>
        <w:t xml:space="preserve"> </w:t>
      </w:r>
      <w:r w:rsidR="00000000">
        <w:t>An airport Common Use Passenger Processing System (CUPPS) is a system that allows multiple airlines and service providers to use a common set of applications and infrastructure to process passenger</w:t>
      </w:r>
      <w:r w:rsidR="00000000">
        <w:rPr>
          <w:spacing w:val="-14"/>
        </w:rPr>
        <w:t xml:space="preserve"> </w:t>
      </w:r>
      <w:r w:rsidR="00000000">
        <w:t>check-in</w:t>
      </w:r>
      <w:r w:rsidR="00000000">
        <w:rPr>
          <w:spacing w:val="-14"/>
        </w:rPr>
        <w:t xml:space="preserve"> </w:t>
      </w:r>
      <w:r w:rsidR="00000000">
        <w:t>and</w:t>
      </w:r>
      <w:r w:rsidR="00000000">
        <w:rPr>
          <w:spacing w:val="-12"/>
        </w:rPr>
        <w:t xml:space="preserve"> </w:t>
      </w:r>
      <w:r w:rsidR="00000000">
        <w:t>boarding</w:t>
      </w:r>
      <w:r w:rsidR="00000000">
        <w:rPr>
          <w:spacing w:val="-14"/>
        </w:rPr>
        <w:t xml:space="preserve"> </w:t>
      </w:r>
      <w:r w:rsidR="00000000">
        <w:t>at</w:t>
      </w:r>
      <w:r w:rsidR="00000000">
        <w:rPr>
          <w:spacing w:val="-11"/>
        </w:rPr>
        <w:t xml:space="preserve"> </w:t>
      </w:r>
      <w:r w:rsidR="00000000">
        <w:t>an</w:t>
      </w:r>
      <w:r w:rsidR="00000000">
        <w:rPr>
          <w:spacing w:val="-14"/>
        </w:rPr>
        <w:t xml:space="preserve"> </w:t>
      </w:r>
      <w:r w:rsidR="00000000">
        <w:t>airport.</w:t>
      </w:r>
      <w:r w:rsidR="00000000">
        <w:rPr>
          <w:spacing w:val="-14"/>
        </w:rPr>
        <w:t xml:space="preserve"> </w:t>
      </w:r>
      <w:r w:rsidR="00000000">
        <w:t>CUPPS</w:t>
      </w:r>
      <w:r w:rsidR="00000000">
        <w:rPr>
          <w:spacing w:val="-13"/>
        </w:rPr>
        <w:t xml:space="preserve"> </w:t>
      </w:r>
      <w:r w:rsidR="00000000">
        <w:t>systems</w:t>
      </w:r>
      <w:r w:rsidR="00000000">
        <w:rPr>
          <w:spacing w:val="-14"/>
        </w:rPr>
        <w:t xml:space="preserve"> </w:t>
      </w:r>
      <w:r w:rsidR="00000000">
        <w:t>are</w:t>
      </w:r>
      <w:r w:rsidR="00000000">
        <w:rPr>
          <w:spacing w:val="-15"/>
        </w:rPr>
        <w:t xml:space="preserve"> </w:t>
      </w:r>
      <w:r w:rsidR="00000000">
        <w:t>designed</w:t>
      </w:r>
      <w:r w:rsidR="00000000">
        <w:rPr>
          <w:spacing w:val="-14"/>
        </w:rPr>
        <w:t xml:space="preserve"> </w:t>
      </w:r>
      <w:r w:rsidR="00000000">
        <w:t>to</w:t>
      </w:r>
      <w:r w:rsidR="00000000">
        <w:rPr>
          <w:spacing w:val="-14"/>
        </w:rPr>
        <w:t xml:space="preserve"> </w:t>
      </w:r>
      <w:r w:rsidR="00000000">
        <w:t>improve</w:t>
      </w:r>
      <w:r w:rsidR="00000000">
        <w:rPr>
          <w:spacing w:val="-15"/>
        </w:rPr>
        <w:t xml:space="preserve"> </w:t>
      </w:r>
      <w:r w:rsidR="00000000">
        <w:t>efficiency, reduce costs, and provide greater flexibility for airlines and passengers.</w:t>
      </w:r>
      <w:r>
        <w:t xml:space="preserve"> </w:t>
      </w:r>
      <w:r w:rsidR="00000000">
        <w:t>CUPPS systems use a standardized set of software and hardware components, which are shared between multiple airlines and service providers. This means that airlines can use any available workstation or kiosk to process passenger check-in and boarding, rather than being limited to designated areas for their specific use.</w:t>
      </w:r>
      <w:r w:rsidR="00000000">
        <w:rPr>
          <w:spacing w:val="-3"/>
        </w:rPr>
        <w:t xml:space="preserve"> </w:t>
      </w:r>
      <w:r w:rsidR="00000000">
        <w:t>This allows for more efficient use of terminal facilities, as well as reducing the need for airlines to maintain their own equipment and staff.</w:t>
      </w:r>
      <w:r>
        <w:t xml:space="preserve"> </w:t>
      </w:r>
      <w:r w:rsidR="00000000">
        <w:t>CUPPS</w:t>
      </w:r>
      <w:r w:rsidR="00000000">
        <w:rPr>
          <w:spacing w:val="-3"/>
        </w:rPr>
        <w:t xml:space="preserve"> </w:t>
      </w:r>
      <w:r w:rsidR="00000000">
        <w:t>systems</w:t>
      </w:r>
      <w:r w:rsidR="00000000">
        <w:rPr>
          <w:spacing w:val="-1"/>
        </w:rPr>
        <w:t xml:space="preserve"> </w:t>
      </w:r>
      <w:r w:rsidR="00000000">
        <w:t>can</w:t>
      </w:r>
      <w:r w:rsidR="00000000">
        <w:rPr>
          <w:spacing w:val="-1"/>
        </w:rPr>
        <w:t xml:space="preserve"> </w:t>
      </w:r>
      <w:r w:rsidR="00000000">
        <w:t>also provide</w:t>
      </w:r>
      <w:r w:rsidR="00000000">
        <w:rPr>
          <w:spacing w:val="-5"/>
        </w:rPr>
        <w:t xml:space="preserve"> </w:t>
      </w:r>
      <w:r w:rsidR="00000000">
        <w:t>passengers</w:t>
      </w:r>
      <w:r w:rsidR="00000000">
        <w:rPr>
          <w:spacing w:val="-2"/>
        </w:rPr>
        <w:t xml:space="preserve"> </w:t>
      </w:r>
      <w:r w:rsidR="00000000">
        <w:t>with</w:t>
      </w:r>
      <w:r w:rsidR="00000000">
        <w:rPr>
          <w:spacing w:val="-1"/>
        </w:rPr>
        <w:t xml:space="preserve"> </w:t>
      </w:r>
      <w:r w:rsidR="00000000">
        <w:t>a</w:t>
      </w:r>
      <w:r w:rsidR="00000000">
        <w:rPr>
          <w:spacing w:val="-2"/>
        </w:rPr>
        <w:t xml:space="preserve"> </w:t>
      </w:r>
      <w:r w:rsidR="00000000">
        <w:t>more</w:t>
      </w:r>
      <w:r w:rsidR="00000000">
        <w:rPr>
          <w:spacing w:val="-5"/>
        </w:rPr>
        <w:t xml:space="preserve"> </w:t>
      </w:r>
      <w:r w:rsidR="00000000">
        <w:t>seamless</w:t>
      </w:r>
      <w:r w:rsidR="00000000">
        <w:rPr>
          <w:spacing w:val="-1"/>
        </w:rPr>
        <w:t xml:space="preserve"> </w:t>
      </w:r>
      <w:r w:rsidR="00000000">
        <w:t>and</w:t>
      </w:r>
      <w:r w:rsidR="00000000">
        <w:rPr>
          <w:spacing w:val="-3"/>
        </w:rPr>
        <w:t xml:space="preserve"> </w:t>
      </w:r>
      <w:r w:rsidR="00000000">
        <w:t>convenient</w:t>
      </w:r>
      <w:r w:rsidR="00000000">
        <w:rPr>
          <w:spacing w:val="-1"/>
        </w:rPr>
        <w:t xml:space="preserve"> </w:t>
      </w:r>
      <w:r w:rsidR="00000000">
        <w:t>experience,</w:t>
      </w:r>
      <w:r w:rsidR="00000000">
        <w:rPr>
          <w:spacing w:val="-1"/>
        </w:rPr>
        <w:t xml:space="preserve"> </w:t>
      </w:r>
      <w:r w:rsidR="00000000">
        <w:t>as they</w:t>
      </w:r>
      <w:r w:rsidR="00000000">
        <w:rPr>
          <w:spacing w:val="-15"/>
        </w:rPr>
        <w:t xml:space="preserve"> </w:t>
      </w:r>
      <w:r w:rsidR="00000000">
        <w:t>can</w:t>
      </w:r>
      <w:r w:rsidR="00000000">
        <w:rPr>
          <w:spacing w:val="-14"/>
        </w:rPr>
        <w:t xml:space="preserve"> </w:t>
      </w:r>
      <w:r w:rsidR="00000000">
        <w:t>use</w:t>
      </w:r>
      <w:r w:rsidR="00000000">
        <w:rPr>
          <w:spacing w:val="-13"/>
        </w:rPr>
        <w:t xml:space="preserve"> </w:t>
      </w:r>
      <w:r w:rsidR="00000000">
        <w:t>a</w:t>
      </w:r>
      <w:r w:rsidR="00000000">
        <w:rPr>
          <w:spacing w:val="-13"/>
        </w:rPr>
        <w:t xml:space="preserve"> </w:t>
      </w:r>
      <w:r w:rsidR="00000000">
        <w:t>variety</w:t>
      </w:r>
      <w:r w:rsidR="00000000">
        <w:rPr>
          <w:spacing w:val="-15"/>
        </w:rPr>
        <w:t xml:space="preserve"> </w:t>
      </w:r>
      <w:r w:rsidR="00000000">
        <w:t>of</w:t>
      </w:r>
      <w:r w:rsidR="00000000">
        <w:rPr>
          <w:spacing w:val="-13"/>
        </w:rPr>
        <w:t xml:space="preserve"> </w:t>
      </w:r>
      <w:r w:rsidR="00000000">
        <w:t>check-in</w:t>
      </w:r>
      <w:r w:rsidR="00000000">
        <w:rPr>
          <w:spacing w:val="-12"/>
        </w:rPr>
        <w:t xml:space="preserve"> </w:t>
      </w:r>
      <w:r w:rsidR="00000000">
        <w:t>and</w:t>
      </w:r>
      <w:r w:rsidR="00000000">
        <w:rPr>
          <w:spacing w:val="-12"/>
        </w:rPr>
        <w:t xml:space="preserve"> </w:t>
      </w:r>
      <w:r w:rsidR="00000000">
        <w:t>boarding</w:t>
      </w:r>
      <w:r w:rsidR="00000000">
        <w:rPr>
          <w:spacing w:val="-14"/>
        </w:rPr>
        <w:t xml:space="preserve"> </w:t>
      </w:r>
      <w:r w:rsidR="00000000">
        <w:t>options,</w:t>
      </w:r>
      <w:r w:rsidR="00000000">
        <w:rPr>
          <w:spacing w:val="-12"/>
        </w:rPr>
        <w:t xml:space="preserve"> </w:t>
      </w:r>
      <w:r w:rsidR="00000000">
        <w:t>such</w:t>
      </w:r>
      <w:r w:rsidR="00000000">
        <w:rPr>
          <w:spacing w:val="-12"/>
        </w:rPr>
        <w:t xml:space="preserve"> </w:t>
      </w:r>
      <w:r w:rsidR="00000000">
        <w:t>as</w:t>
      </w:r>
      <w:r w:rsidR="00000000">
        <w:rPr>
          <w:spacing w:val="-12"/>
        </w:rPr>
        <w:t xml:space="preserve"> </w:t>
      </w:r>
      <w:r w:rsidR="00000000">
        <w:t>self-service</w:t>
      </w:r>
      <w:r w:rsidR="00000000">
        <w:rPr>
          <w:spacing w:val="-11"/>
        </w:rPr>
        <w:t xml:space="preserve"> </w:t>
      </w:r>
      <w:r w:rsidR="00000000">
        <w:t>kiosks</w:t>
      </w:r>
      <w:r w:rsidR="00000000">
        <w:rPr>
          <w:spacing w:val="-12"/>
        </w:rPr>
        <w:t xml:space="preserve"> </w:t>
      </w:r>
      <w:r w:rsidR="00000000">
        <w:t>or</w:t>
      </w:r>
      <w:r w:rsidR="00000000">
        <w:rPr>
          <w:spacing w:val="-13"/>
        </w:rPr>
        <w:t xml:space="preserve"> </w:t>
      </w:r>
      <w:r w:rsidR="00000000">
        <w:t>mobile</w:t>
      </w:r>
      <w:r w:rsidR="00000000">
        <w:rPr>
          <w:spacing w:val="-13"/>
        </w:rPr>
        <w:t xml:space="preserve"> </w:t>
      </w:r>
      <w:r w:rsidR="00000000">
        <w:t>apps, regardless of the airline they are flying with.</w:t>
      </w:r>
      <w:r>
        <w:t xml:space="preserve"> </w:t>
      </w:r>
      <w:r w:rsidR="00000000">
        <w:t>CUPPS systems require close collaboration between airlines, service providers, and the airport itself, to ensure that systems are compatible and that data is securely</w:t>
      </w:r>
      <w:r w:rsidR="00000000">
        <w:rPr>
          <w:spacing w:val="-2"/>
        </w:rPr>
        <w:t xml:space="preserve"> </w:t>
      </w:r>
      <w:r w:rsidR="00000000">
        <w:t>shared. CUPPS systems are typically</w:t>
      </w:r>
      <w:r w:rsidR="00000000">
        <w:rPr>
          <w:spacing w:val="-13"/>
        </w:rPr>
        <w:t xml:space="preserve"> </w:t>
      </w:r>
      <w:r w:rsidR="00000000">
        <w:t>managed</w:t>
      </w:r>
      <w:r w:rsidR="00000000">
        <w:rPr>
          <w:spacing w:val="-8"/>
        </w:rPr>
        <w:t xml:space="preserve"> </w:t>
      </w:r>
      <w:r w:rsidR="00000000">
        <w:t>by</w:t>
      </w:r>
      <w:r w:rsidR="00000000">
        <w:rPr>
          <w:spacing w:val="-13"/>
        </w:rPr>
        <w:t xml:space="preserve"> </w:t>
      </w:r>
      <w:r w:rsidR="00000000">
        <w:t>a</w:t>
      </w:r>
      <w:r w:rsidR="00000000">
        <w:rPr>
          <w:spacing w:val="-7"/>
        </w:rPr>
        <w:t xml:space="preserve"> </w:t>
      </w:r>
      <w:r w:rsidR="00000000">
        <w:t>central</w:t>
      </w:r>
      <w:r w:rsidR="00000000">
        <w:rPr>
          <w:spacing w:val="-5"/>
        </w:rPr>
        <w:t xml:space="preserve"> </w:t>
      </w:r>
      <w:r w:rsidR="00000000">
        <w:t>IT</w:t>
      </w:r>
      <w:r w:rsidR="00000000">
        <w:rPr>
          <w:spacing w:val="-13"/>
        </w:rPr>
        <w:t xml:space="preserve"> </w:t>
      </w:r>
      <w:r w:rsidR="00000000">
        <w:t>provider,</w:t>
      </w:r>
      <w:r w:rsidR="00000000">
        <w:rPr>
          <w:spacing w:val="-8"/>
        </w:rPr>
        <w:t xml:space="preserve"> </w:t>
      </w:r>
      <w:r w:rsidR="00000000">
        <w:t>which</w:t>
      </w:r>
      <w:r w:rsidR="00000000">
        <w:rPr>
          <w:spacing w:val="-6"/>
        </w:rPr>
        <w:t xml:space="preserve"> </w:t>
      </w:r>
      <w:r w:rsidR="00000000">
        <w:t>is</w:t>
      </w:r>
      <w:r w:rsidR="00000000">
        <w:rPr>
          <w:spacing w:val="-8"/>
        </w:rPr>
        <w:t xml:space="preserve"> </w:t>
      </w:r>
      <w:r w:rsidR="00000000">
        <w:t>responsible</w:t>
      </w:r>
      <w:r w:rsidR="00000000">
        <w:rPr>
          <w:spacing w:val="-9"/>
        </w:rPr>
        <w:t xml:space="preserve"> </w:t>
      </w:r>
      <w:r w:rsidR="00000000">
        <w:t>for</w:t>
      </w:r>
      <w:r w:rsidR="00000000">
        <w:rPr>
          <w:spacing w:val="-10"/>
        </w:rPr>
        <w:t xml:space="preserve"> </w:t>
      </w:r>
      <w:r w:rsidR="00000000">
        <w:t>maintaining</w:t>
      </w:r>
      <w:r w:rsidR="00000000">
        <w:rPr>
          <w:spacing w:val="-10"/>
        </w:rPr>
        <w:t xml:space="preserve"> </w:t>
      </w:r>
      <w:r w:rsidR="00000000">
        <w:t>the</w:t>
      </w:r>
      <w:r w:rsidR="00000000">
        <w:rPr>
          <w:spacing w:val="-9"/>
        </w:rPr>
        <w:t xml:space="preserve"> </w:t>
      </w:r>
      <w:r w:rsidR="00000000">
        <w:t>infrastructure and ensuring that systems are available and functioning properly.</w:t>
      </w:r>
      <w:r>
        <w:t xml:space="preserve"> </w:t>
      </w:r>
      <w:r w:rsidR="00000000">
        <w:t>Overall, CUPPS systems are an important tool for improving efficiency and reducing costs at airports, while also providing greater flexibility and convenience for passengers. They require ongoing</w:t>
      </w:r>
      <w:r w:rsidR="00000000">
        <w:rPr>
          <w:spacing w:val="-8"/>
        </w:rPr>
        <w:t xml:space="preserve"> </w:t>
      </w:r>
      <w:r w:rsidR="00000000">
        <w:t>management</w:t>
      </w:r>
      <w:r w:rsidR="00000000">
        <w:rPr>
          <w:spacing w:val="-6"/>
        </w:rPr>
        <w:t xml:space="preserve"> </w:t>
      </w:r>
      <w:r w:rsidR="00000000">
        <w:t>and</w:t>
      </w:r>
      <w:r w:rsidR="00000000">
        <w:rPr>
          <w:spacing w:val="-6"/>
        </w:rPr>
        <w:t xml:space="preserve"> </w:t>
      </w:r>
      <w:r w:rsidR="00000000">
        <w:t>collaboration</w:t>
      </w:r>
      <w:r w:rsidR="00000000">
        <w:rPr>
          <w:spacing w:val="-6"/>
        </w:rPr>
        <w:t xml:space="preserve"> </w:t>
      </w:r>
      <w:r w:rsidR="00000000">
        <w:t>between</w:t>
      </w:r>
      <w:r w:rsidR="00000000">
        <w:rPr>
          <w:spacing w:val="-4"/>
        </w:rPr>
        <w:t xml:space="preserve"> </w:t>
      </w:r>
      <w:r w:rsidR="00000000">
        <w:t>multiple</w:t>
      </w:r>
      <w:r w:rsidR="00000000">
        <w:rPr>
          <w:spacing w:val="-6"/>
        </w:rPr>
        <w:t xml:space="preserve"> </w:t>
      </w:r>
      <w:r w:rsidR="00000000">
        <w:t>stakeholders,</w:t>
      </w:r>
      <w:r w:rsidR="00000000">
        <w:rPr>
          <w:spacing w:val="-6"/>
        </w:rPr>
        <w:t xml:space="preserve"> </w:t>
      </w:r>
      <w:r w:rsidR="00000000">
        <w:t>but</w:t>
      </w:r>
      <w:r w:rsidR="00000000">
        <w:rPr>
          <w:spacing w:val="-6"/>
        </w:rPr>
        <w:t xml:space="preserve"> </w:t>
      </w:r>
      <w:r w:rsidR="00000000">
        <w:t>can</w:t>
      </w:r>
      <w:r w:rsidR="00000000">
        <w:rPr>
          <w:spacing w:val="-6"/>
        </w:rPr>
        <w:t xml:space="preserve"> </w:t>
      </w:r>
      <w:r w:rsidR="00000000">
        <w:t>lead</w:t>
      </w:r>
      <w:r w:rsidR="00000000">
        <w:rPr>
          <w:spacing w:val="-6"/>
        </w:rPr>
        <w:t xml:space="preserve"> </w:t>
      </w:r>
      <w:r w:rsidR="00000000">
        <w:t>to</w:t>
      </w:r>
      <w:r w:rsidR="00000000">
        <w:rPr>
          <w:spacing w:val="-6"/>
        </w:rPr>
        <w:t xml:space="preserve"> </w:t>
      </w:r>
      <w:r w:rsidR="00000000">
        <w:t>significant benefits for the aviation industry as a whole.</w:t>
      </w:r>
      <w:r>
        <w:t xml:space="preserve"> </w:t>
      </w:r>
      <w:r w:rsidR="00000000">
        <w:rPr>
          <w:spacing w:val="-2"/>
        </w:rPr>
        <w:t>COMPONENTS</w:t>
      </w:r>
      <w:r>
        <w:t xml:space="preserve"> </w:t>
      </w:r>
      <w:r w:rsidR="00000000">
        <w:t>A Passenger Processing System (PPS) is a set of integrated technologies used in airports to facilitate the processing of passengers. Common components of a PPS include:</w:t>
      </w:r>
      <w:r>
        <w:t xml:space="preserve"> </w:t>
      </w:r>
      <w:r w:rsidR="00000000">
        <w:t>Check-in</w:t>
      </w:r>
      <w:r w:rsidR="00000000">
        <w:rPr>
          <w:spacing w:val="-3"/>
        </w:rPr>
        <w:t xml:space="preserve"> </w:t>
      </w:r>
      <w:r w:rsidR="00000000">
        <w:t>kiosks:</w:t>
      </w:r>
      <w:r w:rsidR="00000000">
        <w:rPr>
          <w:spacing w:val="-3"/>
        </w:rPr>
        <w:t xml:space="preserve"> </w:t>
      </w:r>
      <w:r w:rsidR="00000000">
        <w:t>Self-service</w:t>
      </w:r>
      <w:r w:rsidR="00000000">
        <w:rPr>
          <w:spacing w:val="-5"/>
        </w:rPr>
        <w:t xml:space="preserve"> </w:t>
      </w:r>
      <w:r w:rsidR="00000000">
        <w:t>kiosks</w:t>
      </w:r>
      <w:r w:rsidR="00000000">
        <w:rPr>
          <w:spacing w:val="-4"/>
        </w:rPr>
        <w:t xml:space="preserve"> </w:t>
      </w:r>
      <w:r w:rsidR="00000000">
        <w:t>that</w:t>
      </w:r>
      <w:r w:rsidR="00000000">
        <w:rPr>
          <w:spacing w:val="-3"/>
        </w:rPr>
        <w:t xml:space="preserve"> </w:t>
      </w:r>
      <w:r w:rsidR="00000000">
        <w:t>allow</w:t>
      </w:r>
      <w:r w:rsidR="00000000">
        <w:rPr>
          <w:spacing w:val="-4"/>
        </w:rPr>
        <w:t xml:space="preserve"> </w:t>
      </w:r>
      <w:r w:rsidR="00000000">
        <w:t>passengers</w:t>
      </w:r>
      <w:r w:rsidR="00000000">
        <w:rPr>
          <w:spacing w:val="-4"/>
        </w:rPr>
        <w:t xml:space="preserve"> </w:t>
      </w:r>
      <w:r w:rsidR="00000000">
        <w:t>to</w:t>
      </w:r>
      <w:r w:rsidR="00000000">
        <w:rPr>
          <w:spacing w:val="-1"/>
        </w:rPr>
        <w:t xml:space="preserve"> </w:t>
      </w:r>
      <w:r w:rsidR="00000000">
        <w:t>check</w:t>
      </w:r>
      <w:r w:rsidR="00000000">
        <w:rPr>
          <w:spacing w:val="-1"/>
        </w:rPr>
        <w:t xml:space="preserve"> </w:t>
      </w:r>
      <w:r w:rsidR="00000000">
        <w:t>in,</w:t>
      </w:r>
      <w:r w:rsidR="00000000">
        <w:rPr>
          <w:spacing w:val="-3"/>
        </w:rPr>
        <w:t xml:space="preserve"> </w:t>
      </w:r>
      <w:r w:rsidR="00000000">
        <w:t>print</w:t>
      </w:r>
      <w:r w:rsidR="00000000">
        <w:rPr>
          <w:spacing w:val="-3"/>
        </w:rPr>
        <w:t xml:space="preserve"> </w:t>
      </w:r>
      <w:r w:rsidR="00000000">
        <w:t>boarding</w:t>
      </w:r>
      <w:r w:rsidR="00000000">
        <w:rPr>
          <w:spacing w:val="-6"/>
        </w:rPr>
        <w:t xml:space="preserve"> </w:t>
      </w:r>
      <w:r w:rsidR="00000000">
        <w:t>passes,</w:t>
      </w:r>
      <w:r w:rsidR="00000000">
        <w:rPr>
          <w:spacing w:val="-2"/>
        </w:rPr>
        <w:t xml:space="preserve"> </w:t>
      </w:r>
      <w:r w:rsidR="00000000">
        <w:t>and check baggage.</w:t>
      </w:r>
      <w:r>
        <w:t xml:space="preserve"> </w:t>
      </w:r>
      <w:r w:rsidR="00000000">
        <w:t>Baggage</w:t>
      </w:r>
      <w:r w:rsidR="00000000">
        <w:rPr>
          <w:spacing w:val="-15"/>
        </w:rPr>
        <w:t xml:space="preserve"> </w:t>
      </w:r>
      <w:r w:rsidR="00000000">
        <w:t>handling</w:t>
      </w:r>
      <w:r w:rsidR="00000000">
        <w:rPr>
          <w:spacing w:val="-15"/>
        </w:rPr>
        <w:t xml:space="preserve"> </w:t>
      </w:r>
      <w:r w:rsidR="00000000">
        <w:t>systems:</w:t>
      </w:r>
      <w:r w:rsidR="00000000">
        <w:rPr>
          <w:spacing w:val="-15"/>
        </w:rPr>
        <w:t xml:space="preserve"> </w:t>
      </w:r>
      <w:r w:rsidR="00000000">
        <w:t>Automated</w:t>
      </w:r>
      <w:r w:rsidR="00000000">
        <w:rPr>
          <w:spacing w:val="-15"/>
        </w:rPr>
        <w:t xml:space="preserve"> </w:t>
      </w:r>
      <w:r w:rsidR="00000000">
        <w:t>systems</w:t>
      </w:r>
      <w:r w:rsidR="00000000">
        <w:rPr>
          <w:spacing w:val="-15"/>
        </w:rPr>
        <w:t xml:space="preserve"> </w:t>
      </w:r>
      <w:r w:rsidR="00000000">
        <w:t>that</w:t>
      </w:r>
      <w:r w:rsidR="00000000">
        <w:rPr>
          <w:spacing w:val="-13"/>
        </w:rPr>
        <w:t xml:space="preserve"> </w:t>
      </w:r>
      <w:r w:rsidR="00000000">
        <w:t>transport</w:t>
      </w:r>
      <w:r w:rsidR="00000000">
        <w:rPr>
          <w:spacing w:val="-13"/>
        </w:rPr>
        <w:t xml:space="preserve"> </w:t>
      </w:r>
      <w:r w:rsidR="00000000">
        <w:t>checked</w:t>
      </w:r>
      <w:r w:rsidR="00000000">
        <w:rPr>
          <w:spacing w:val="-11"/>
        </w:rPr>
        <w:t xml:space="preserve"> </w:t>
      </w:r>
      <w:r w:rsidR="00000000">
        <w:t>bags</w:t>
      </w:r>
      <w:r w:rsidR="00000000">
        <w:rPr>
          <w:spacing w:val="-10"/>
        </w:rPr>
        <w:t xml:space="preserve"> </w:t>
      </w:r>
      <w:r w:rsidR="00000000">
        <w:t>from</w:t>
      </w:r>
      <w:r w:rsidR="00000000">
        <w:rPr>
          <w:spacing w:val="-13"/>
        </w:rPr>
        <w:t xml:space="preserve"> </w:t>
      </w:r>
      <w:r w:rsidR="00000000">
        <w:t>the</w:t>
      </w:r>
      <w:r w:rsidR="00000000">
        <w:rPr>
          <w:spacing w:val="-14"/>
        </w:rPr>
        <w:t xml:space="preserve"> </w:t>
      </w:r>
      <w:r w:rsidR="00000000">
        <w:t>check-in</w:t>
      </w:r>
      <w:r w:rsidR="00000000">
        <w:rPr>
          <w:spacing w:val="-10"/>
        </w:rPr>
        <w:t xml:space="preserve"> </w:t>
      </w:r>
      <w:r w:rsidR="00000000">
        <w:t>area to the aircraft, and from the aircraft to baggage claim.</w:t>
      </w:r>
      <w:r>
        <w:t xml:space="preserve"> </w:t>
      </w:r>
      <w:r w:rsidR="00000000">
        <w:t>Boarding</w:t>
      </w:r>
      <w:r w:rsidR="00000000">
        <w:rPr>
          <w:spacing w:val="-6"/>
        </w:rPr>
        <w:t xml:space="preserve"> </w:t>
      </w:r>
      <w:r w:rsidR="00000000">
        <w:t>pass</w:t>
      </w:r>
      <w:r w:rsidR="00000000">
        <w:rPr>
          <w:spacing w:val="-2"/>
        </w:rPr>
        <w:t xml:space="preserve"> </w:t>
      </w:r>
      <w:r w:rsidR="00000000">
        <w:t>scanners:</w:t>
      </w:r>
      <w:r w:rsidR="00000000">
        <w:rPr>
          <w:spacing w:val="2"/>
        </w:rPr>
        <w:t xml:space="preserve"> </w:t>
      </w:r>
      <w:r w:rsidR="00000000">
        <w:t>Devices</w:t>
      </w:r>
      <w:r w:rsidR="00000000">
        <w:rPr>
          <w:spacing w:val="-2"/>
        </w:rPr>
        <w:t xml:space="preserve"> </w:t>
      </w:r>
      <w:r w:rsidR="00000000">
        <w:t>that</w:t>
      </w:r>
      <w:r w:rsidR="00000000">
        <w:rPr>
          <w:spacing w:val="-1"/>
        </w:rPr>
        <w:t xml:space="preserve"> </w:t>
      </w:r>
      <w:r w:rsidR="00000000">
        <w:t>scan boarding</w:t>
      </w:r>
      <w:r w:rsidR="00000000">
        <w:rPr>
          <w:spacing w:val="-4"/>
        </w:rPr>
        <w:t xml:space="preserve"> </w:t>
      </w:r>
      <w:r w:rsidR="00000000">
        <w:t>passes</w:t>
      </w:r>
      <w:r w:rsidR="00000000">
        <w:rPr>
          <w:spacing w:val="-2"/>
        </w:rPr>
        <w:t xml:space="preserve"> </w:t>
      </w:r>
      <w:r w:rsidR="00000000">
        <w:t>and verify</w:t>
      </w:r>
      <w:r w:rsidR="00000000">
        <w:rPr>
          <w:spacing w:val="-6"/>
        </w:rPr>
        <w:t xml:space="preserve"> </w:t>
      </w:r>
      <w:r w:rsidR="00000000">
        <w:t xml:space="preserve">passenger </w:t>
      </w:r>
      <w:r w:rsidR="00000000">
        <w:rPr>
          <w:spacing w:val="-2"/>
        </w:rPr>
        <w:t>identities.</w:t>
      </w:r>
      <w:r>
        <w:t xml:space="preserve"> </w:t>
      </w:r>
      <w:r w:rsidR="00000000">
        <w:t>Security</w:t>
      </w:r>
      <w:r w:rsidR="00000000">
        <w:rPr>
          <w:spacing w:val="-4"/>
        </w:rPr>
        <w:t xml:space="preserve"> </w:t>
      </w:r>
      <w:r w:rsidR="00000000">
        <w:t>screening equipment: X-ray</w:t>
      </w:r>
      <w:r w:rsidR="00000000">
        <w:rPr>
          <w:spacing w:val="-4"/>
        </w:rPr>
        <w:t xml:space="preserve"> </w:t>
      </w:r>
      <w:r w:rsidR="00000000">
        <w:t>machines, metal detectors, and other devices used to screen passengers and their belongings for prohibited items.</w:t>
      </w:r>
      <w:r>
        <w:t xml:space="preserve"> </w:t>
      </w:r>
      <w:r w:rsidR="00000000">
        <w:rPr>
          <w:rFonts w:ascii="Palatino"/>
          <w:spacing w:val="-5"/>
        </w:rPr>
        <w:t>199</w:t>
      </w:r>
      <w:r>
        <w:rPr>
          <w:rFonts w:ascii="Palatino"/>
        </w:rPr>
        <w:t xml:space="preserve">   </w:t>
      </w:r>
      <w:r w:rsidR="00000000">
        <w:t>Immigration and customs kiosks: Self-service kiosks that allow passengers to complete immigration and customs formalities.</w:t>
      </w:r>
      <w:r>
        <w:t xml:space="preserve"> </w:t>
      </w:r>
      <w:r w:rsidR="00000000">
        <w:t>Automated passport control systems:</w:t>
      </w:r>
      <w:r w:rsidR="00000000">
        <w:rPr>
          <w:spacing w:val="-9"/>
        </w:rPr>
        <w:t xml:space="preserve"> </w:t>
      </w:r>
      <w:r w:rsidR="00000000">
        <w:t>Automated systems that use biometric technology to verify passenger identities and process passports.</w:t>
      </w:r>
      <w:r>
        <w:t xml:space="preserve"> </w:t>
      </w:r>
      <w:r w:rsidR="00000000">
        <w:t>Flight information displays: Electronic displays that provide real-time flight information, including departure and arrival times, gate assignments, and delays.</w:t>
      </w:r>
      <w:r>
        <w:t xml:space="preserve"> </w:t>
      </w:r>
      <w:r w:rsidR="00000000">
        <w:t>Baggage</w:t>
      </w:r>
      <w:r w:rsidR="00000000">
        <w:rPr>
          <w:spacing w:val="-17"/>
        </w:rPr>
        <w:t xml:space="preserve"> </w:t>
      </w:r>
      <w:r w:rsidR="00000000">
        <w:t>claim</w:t>
      </w:r>
      <w:r w:rsidR="00000000">
        <w:rPr>
          <w:spacing w:val="-15"/>
        </w:rPr>
        <w:t xml:space="preserve"> </w:t>
      </w:r>
      <w:r w:rsidR="00000000">
        <w:t>carousels:</w:t>
      </w:r>
      <w:r w:rsidR="00000000">
        <w:rPr>
          <w:spacing w:val="-14"/>
        </w:rPr>
        <w:t xml:space="preserve"> </w:t>
      </w:r>
      <w:r w:rsidR="00000000">
        <w:t>Conveyor</w:t>
      </w:r>
      <w:r w:rsidR="00000000">
        <w:rPr>
          <w:spacing w:val="-15"/>
        </w:rPr>
        <w:t xml:space="preserve"> </w:t>
      </w:r>
      <w:r w:rsidR="00000000">
        <w:t>systems</w:t>
      </w:r>
      <w:r w:rsidR="00000000">
        <w:rPr>
          <w:spacing w:val="-15"/>
        </w:rPr>
        <w:t xml:space="preserve"> </w:t>
      </w:r>
      <w:r w:rsidR="00000000">
        <w:t>that</w:t>
      </w:r>
      <w:r w:rsidR="00000000">
        <w:rPr>
          <w:spacing w:val="-14"/>
        </w:rPr>
        <w:t xml:space="preserve"> </w:t>
      </w:r>
      <w:r w:rsidR="00000000">
        <w:t>transport</w:t>
      </w:r>
      <w:r w:rsidR="00000000">
        <w:rPr>
          <w:spacing w:val="-14"/>
        </w:rPr>
        <w:t xml:space="preserve"> </w:t>
      </w:r>
      <w:r w:rsidR="00000000">
        <w:t>checked</w:t>
      </w:r>
      <w:r w:rsidR="00000000">
        <w:rPr>
          <w:spacing w:val="-15"/>
        </w:rPr>
        <w:t xml:space="preserve"> </w:t>
      </w:r>
      <w:r w:rsidR="00000000">
        <w:t>bags</w:t>
      </w:r>
      <w:r w:rsidR="00000000">
        <w:rPr>
          <w:spacing w:val="-14"/>
        </w:rPr>
        <w:t xml:space="preserve"> </w:t>
      </w:r>
      <w:r w:rsidR="00000000">
        <w:t>to</w:t>
      </w:r>
      <w:r w:rsidR="00000000">
        <w:rPr>
          <w:spacing w:val="-14"/>
        </w:rPr>
        <w:t xml:space="preserve"> </w:t>
      </w:r>
      <w:r w:rsidR="00000000">
        <w:t>the</w:t>
      </w:r>
      <w:r w:rsidR="00000000">
        <w:rPr>
          <w:spacing w:val="-15"/>
        </w:rPr>
        <w:t xml:space="preserve"> </w:t>
      </w:r>
      <w:r w:rsidR="00000000">
        <w:t>baggage</w:t>
      </w:r>
      <w:r w:rsidR="00000000">
        <w:rPr>
          <w:spacing w:val="-15"/>
        </w:rPr>
        <w:t xml:space="preserve"> </w:t>
      </w:r>
      <w:r w:rsidR="00000000">
        <w:t>claim</w:t>
      </w:r>
      <w:r w:rsidR="00000000">
        <w:rPr>
          <w:spacing w:val="-14"/>
        </w:rPr>
        <w:t xml:space="preserve"> </w:t>
      </w:r>
      <w:r w:rsidR="00000000">
        <w:rPr>
          <w:spacing w:val="-2"/>
        </w:rPr>
        <w:t>area.</w:t>
      </w:r>
      <w:r>
        <w:t xml:space="preserve"> </w:t>
      </w:r>
      <w:r w:rsidR="00000000">
        <w:t>Gate</w:t>
      </w:r>
      <w:r w:rsidR="00000000">
        <w:rPr>
          <w:spacing w:val="-9"/>
        </w:rPr>
        <w:t xml:space="preserve"> </w:t>
      </w:r>
      <w:r w:rsidR="00000000">
        <w:t>management</w:t>
      </w:r>
      <w:r w:rsidR="00000000">
        <w:rPr>
          <w:spacing w:val="-6"/>
        </w:rPr>
        <w:t xml:space="preserve"> </w:t>
      </w:r>
      <w:r w:rsidR="00000000">
        <w:t>systems:</w:t>
      </w:r>
      <w:r w:rsidR="00000000">
        <w:rPr>
          <w:spacing w:val="-7"/>
        </w:rPr>
        <w:t xml:space="preserve"> </w:t>
      </w:r>
      <w:r w:rsidR="00000000">
        <w:t>Software</w:t>
      </w:r>
      <w:r w:rsidR="00000000">
        <w:rPr>
          <w:spacing w:val="-10"/>
        </w:rPr>
        <w:t xml:space="preserve"> </w:t>
      </w:r>
      <w:r w:rsidR="00000000">
        <w:t>systems</w:t>
      </w:r>
      <w:r w:rsidR="00000000">
        <w:rPr>
          <w:spacing w:val="-6"/>
        </w:rPr>
        <w:t xml:space="preserve"> </w:t>
      </w:r>
      <w:r w:rsidR="00000000">
        <w:t>used</w:t>
      </w:r>
      <w:r w:rsidR="00000000">
        <w:rPr>
          <w:spacing w:val="-8"/>
        </w:rPr>
        <w:t xml:space="preserve"> </w:t>
      </w:r>
      <w:r w:rsidR="00000000">
        <w:t>to</w:t>
      </w:r>
      <w:r w:rsidR="00000000">
        <w:rPr>
          <w:spacing w:val="-8"/>
        </w:rPr>
        <w:t xml:space="preserve"> </w:t>
      </w:r>
      <w:r w:rsidR="00000000">
        <w:t>manage</w:t>
      </w:r>
      <w:r w:rsidR="00000000">
        <w:rPr>
          <w:spacing w:val="-7"/>
        </w:rPr>
        <w:t xml:space="preserve"> </w:t>
      </w:r>
      <w:r w:rsidR="00000000">
        <w:t>the</w:t>
      </w:r>
      <w:r w:rsidR="00000000">
        <w:rPr>
          <w:spacing w:val="-9"/>
        </w:rPr>
        <w:t xml:space="preserve"> </w:t>
      </w:r>
      <w:r w:rsidR="00000000">
        <w:t>boarding</w:t>
      </w:r>
      <w:r w:rsidR="00000000">
        <w:rPr>
          <w:spacing w:val="-8"/>
        </w:rPr>
        <w:t xml:space="preserve"> </w:t>
      </w:r>
      <w:r w:rsidR="00000000">
        <w:t>and</w:t>
      </w:r>
      <w:r w:rsidR="00000000">
        <w:rPr>
          <w:spacing w:val="-8"/>
        </w:rPr>
        <w:t xml:space="preserve"> </w:t>
      </w:r>
      <w:r w:rsidR="00000000">
        <w:t>departure</w:t>
      </w:r>
      <w:r w:rsidR="00000000">
        <w:rPr>
          <w:spacing w:val="-10"/>
        </w:rPr>
        <w:t xml:space="preserve"> </w:t>
      </w:r>
      <w:r w:rsidR="00000000">
        <w:t>process, including the allocation of gates and the management of aircraft movement.</w:t>
      </w:r>
      <w:r>
        <w:t xml:space="preserve"> </w:t>
      </w:r>
      <w:r w:rsidR="00000000">
        <w:t xml:space="preserve">Passenger information systems: Software systems that provide passengers with real-time information about their flights, including updates on delays, gate changes, and other important </w:t>
      </w:r>
      <w:r w:rsidR="00000000">
        <w:rPr>
          <w:spacing w:val="-2"/>
        </w:rPr>
        <w:t>information.</w:t>
      </w:r>
      <w:r>
        <w:t xml:space="preserve"> </w:t>
      </w:r>
      <w:r w:rsidR="00000000">
        <w:rPr>
          <w:spacing w:val="-2"/>
        </w:rPr>
        <w:t>ENGINEERING</w:t>
      </w:r>
      <w:r>
        <w:t xml:space="preserve"> </w:t>
      </w:r>
      <w:r w:rsidR="00000000">
        <w:t>An airport common use passenger processing system (CUPPS) is an engineering solution that allows multiple airlines and other airport service providers to access and use the same passenger processing</w:t>
      </w:r>
      <w:r w:rsidR="00000000">
        <w:rPr>
          <w:spacing w:val="-8"/>
        </w:rPr>
        <w:t xml:space="preserve"> </w:t>
      </w:r>
      <w:r w:rsidR="00000000">
        <w:t>system,</w:t>
      </w:r>
      <w:r w:rsidR="00000000">
        <w:rPr>
          <w:spacing w:val="-6"/>
        </w:rPr>
        <w:t xml:space="preserve"> </w:t>
      </w:r>
      <w:r w:rsidR="00000000">
        <w:t>reducing</w:t>
      </w:r>
      <w:r w:rsidR="00000000">
        <w:rPr>
          <w:spacing w:val="-8"/>
        </w:rPr>
        <w:t xml:space="preserve"> </w:t>
      </w:r>
      <w:r w:rsidR="00000000">
        <w:t>the</w:t>
      </w:r>
      <w:r w:rsidR="00000000">
        <w:rPr>
          <w:spacing w:val="-6"/>
        </w:rPr>
        <w:t xml:space="preserve"> </w:t>
      </w:r>
      <w:r w:rsidR="00000000">
        <w:t>need</w:t>
      </w:r>
      <w:r w:rsidR="00000000">
        <w:rPr>
          <w:spacing w:val="-6"/>
        </w:rPr>
        <w:t xml:space="preserve"> </w:t>
      </w:r>
      <w:r w:rsidR="00000000">
        <w:t>for</w:t>
      </w:r>
      <w:r w:rsidR="00000000">
        <w:rPr>
          <w:spacing w:val="-7"/>
        </w:rPr>
        <w:t xml:space="preserve"> </w:t>
      </w:r>
      <w:r w:rsidR="00000000">
        <w:t>each</w:t>
      </w:r>
      <w:r w:rsidR="00000000">
        <w:rPr>
          <w:spacing w:val="-6"/>
        </w:rPr>
        <w:t xml:space="preserve"> </w:t>
      </w:r>
      <w:r w:rsidR="00000000">
        <w:t>airline</w:t>
      </w:r>
      <w:r w:rsidR="00000000">
        <w:rPr>
          <w:spacing w:val="-7"/>
        </w:rPr>
        <w:t xml:space="preserve"> </w:t>
      </w:r>
      <w:r w:rsidR="00000000">
        <w:t>to</w:t>
      </w:r>
      <w:r w:rsidR="00000000">
        <w:rPr>
          <w:spacing w:val="-5"/>
        </w:rPr>
        <w:t xml:space="preserve"> </w:t>
      </w:r>
      <w:r w:rsidR="00000000">
        <w:t>maintain</w:t>
      </w:r>
      <w:r w:rsidR="00000000">
        <w:rPr>
          <w:spacing w:val="-6"/>
        </w:rPr>
        <w:t xml:space="preserve"> </w:t>
      </w:r>
      <w:r w:rsidR="00000000">
        <w:t>its</w:t>
      </w:r>
      <w:r w:rsidR="00000000">
        <w:rPr>
          <w:spacing w:val="-6"/>
        </w:rPr>
        <w:t xml:space="preserve"> </w:t>
      </w:r>
      <w:r w:rsidR="00000000">
        <w:t>own</w:t>
      </w:r>
      <w:r w:rsidR="00000000">
        <w:rPr>
          <w:spacing w:val="-6"/>
        </w:rPr>
        <w:t xml:space="preserve"> </w:t>
      </w:r>
      <w:r w:rsidR="00000000">
        <w:t>system.</w:t>
      </w:r>
      <w:r w:rsidR="00000000">
        <w:rPr>
          <w:spacing w:val="-10"/>
        </w:rPr>
        <w:t xml:space="preserve"> </w:t>
      </w:r>
      <w:r w:rsidR="00000000">
        <w:t>The</w:t>
      </w:r>
      <w:r w:rsidR="00000000">
        <w:rPr>
          <w:spacing w:val="-7"/>
        </w:rPr>
        <w:t xml:space="preserve"> </w:t>
      </w:r>
      <w:r w:rsidR="00000000">
        <w:t>engineering parameters for a CUPPS system typically include:</w:t>
      </w:r>
      <w:r>
        <w:t xml:space="preserve"> </w:t>
      </w:r>
      <w:r w:rsidR="00000000">
        <w:t>Scalability: The system should be able to scale up or down as required to handle changes in passenger volumes and airline needs. This requires the use of robust hardware and software architecture that can handle increased loads without sacrificing performance. The system should also</w:t>
      </w:r>
      <w:r w:rsidR="00000000">
        <w:rPr>
          <w:spacing w:val="-15"/>
        </w:rPr>
        <w:t xml:space="preserve"> </w:t>
      </w:r>
      <w:r w:rsidR="00000000">
        <w:t>be</w:t>
      </w:r>
      <w:r w:rsidR="00000000">
        <w:rPr>
          <w:spacing w:val="-15"/>
        </w:rPr>
        <w:t xml:space="preserve"> </w:t>
      </w:r>
      <w:r w:rsidR="00000000">
        <w:t>able</w:t>
      </w:r>
      <w:r w:rsidR="00000000">
        <w:rPr>
          <w:spacing w:val="-15"/>
        </w:rPr>
        <w:t xml:space="preserve"> </w:t>
      </w:r>
      <w:r w:rsidR="00000000">
        <w:t>to</w:t>
      </w:r>
      <w:r w:rsidR="00000000">
        <w:rPr>
          <w:spacing w:val="-15"/>
        </w:rPr>
        <w:t xml:space="preserve"> </w:t>
      </w:r>
      <w:r w:rsidR="00000000">
        <w:t>support</w:t>
      </w:r>
      <w:r w:rsidR="00000000">
        <w:rPr>
          <w:spacing w:val="-15"/>
        </w:rPr>
        <w:t xml:space="preserve"> </w:t>
      </w:r>
      <w:r w:rsidR="00000000">
        <w:t>additional</w:t>
      </w:r>
      <w:r w:rsidR="00000000">
        <w:rPr>
          <w:spacing w:val="-15"/>
        </w:rPr>
        <w:t xml:space="preserve"> </w:t>
      </w:r>
      <w:r w:rsidR="00000000">
        <w:t>airlines</w:t>
      </w:r>
      <w:r w:rsidR="00000000">
        <w:rPr>
          <w:spacing w:val="-15"/>
        </w:rPr>
        <w:t xml:space="preserve"> </w:t>
      </w:r>
      <w:r w:rsidR="00000000">
        <w:t>and</w:t>
      </w:r>
      <w:r w:rsidR="00000000">
        <w:rPr>
          <w:spacing w:val="-15"/>
        </w:rPr>
        <w:t xml:space="preserve"> </w:t>
      </w:r>
      <w:r w:rsidR="00000000">
        <w:t>airport</w:t>
      </w:r>
      <w:r w:rsidR="00000000">
        <w:rPr>
          <w:spacing w:val="-15"/>
        </w:rPr>
        <w:t xml:space="preserve"> </w:t>
      </w:r>
      <w:r w:rsidR="00000000">
        <w:t>service</w:t>
      </w:r>
      <w:r w:rsidR="00000000">
        <w:rPr>
          <w:spacing w:val="-15"/>
        </w:rPr>
        <w:t xml:space="preserve"> </w:t>
      </w:r>
      <w:r w:rsidR="00000000">
        <w:t>providers</w:t>
      </w:r>
      <w:r w:rsidR="00000000">
        <w:rPr>
          <w:spacing w:val="-15"/>
        </w:rPr>
        <w:t xml:space="preserve"> </w:t>
      </w:r>
      <w:r w:rsidR="00000000">
        <w:t>as</w:t>
      </w:r>
      <w:r w:rsidR="00000000">
        <w:rPr>
          <w:spacing w:val="-15"/>
        </w:rPr>
        <w:t xml:space="preserve"> </w:t>
      </w:r>
      <w:r w:rsidR="00000000">
        <w:t>needed,</w:t>
      </w:r>
      <w:r w:rsidR="00000000">
        <w:rPr>
          <w:spacing w:val="-15"/>
        </w:rPr>
        <w:t xml:space="preserve"> </w:t>
      </w:r>
      <w:r w:rsidR="00000000">
        <w:t>without</w:t>
      </w:r>
      <w:r w:rsidR="00000000">
        <w:rPr>
          <w:spacing w:val="-15"/>
        </w:rPr>
        <w:t xml:space="preserve"> </w:t>
      </w:r>
      <w:r w:rsidR="00000000">
        <w:lastRenderedPageBreak/>
        <w:t>requiring significant changes or upgrades to the system.</w:t>
      </w:r>
      <w:r>
        <w:t xml:space="preserve"> </w:t>
      </w:r>
      <w:r w:rsidR="00000000">
        <w:t>Flexibility: The system should be flexible enough to handle multiple airlines with varying requirements and systems.</w:t>
      </w:r>
      <w:r w:rsidR="00000000">
        <w:rPr>
          <w:spacing w:val="-2"/>
        </w:rPr>
        <w:t xml:space="preserve"> </w:t>
      </w:r>
      <w:r w:rsidR="00000000">
        <w:t>This requires the use of standardized protocols and interfaces, such as IATA's Common Use Passenger Processing Systems (CUPPS) standards, that enable different systems</w:t>
      </w:r>
      <w:r w:rsidR="00000000">
        <w:rPr>
          <w:spacing w:val="-6"/>
        </w:rPr>
        <w:t xml:space="preserve"> </w:t>
      </w:r>
      <w:r w:rsidR="00000000">
        <w:t>to</w:t>
      </w:r>
      <w:r w:rsidR="00000000">
        <w:rPr>
          <w:spacing w:val="-6"/>
        </w:rPr>
        <w:t xml:space="preserve"> </w:t>
      </w:r>
      <w:r w:rsidR="00000000">
        <w:t>communicate</w:t>
      </w:r>
      <w:r w:rsidR="00000000">
        <w:rPr>
          <w:spacing w:val="-4"/>
        </w:rPr>
        <w:t xml:space="preserve"> </w:t>
      </w:r>
      <w:r w:rsidR="00000000">
        <w:t>and</w:t>
      </w:r>
      <w:r w:rsidR="00000000">
        <w:rPr>
          <w:spacing w:val="-6"/>
        </w:rPr>
        <w:t xml:space="preserve"> </w:t>
      </w:r>
      <w:r w:rsidR="00000000">
        <w:t>work</w:t>
      </w:r>
      <w:r w:rsidR="00000000">
        <w:rPr>
          <w:spacing w:val="-6"/>
        </w:rPr>
        <w:t xml:space="preserve"> </w:t>
      </w:r>
      <w:r w:rsidR="00000000">
        <w:t>together</w:t>
      </w:r>
      <w:r w:rsidR="00000000">
        <w:rPr>
          <w:spacing w:val="-7"/>
        </w:rPr>
        <w:t xml:space="preserve"> </w:t>
      </w:r>
      <w:r w:rsidR="00000000">
        <w:t>seamlessly.</w:t>
      </w:r>
      <w:r w:rsidR="00000000">
        <w:rPr>
          <w:spacing w:val="-11"/>
        </w:rPr>
        <w:t xml:space="preserve"> </w:t>
      </w:r>
      <w:r w:rsidR="00000000">
        <w:t>The</w:t>
      </w:r>
      <w:r w:rsidR="00000000">
        <w:rPr>
          <w:spacing w:val="-7"/>
        </w:rPr>
        <w:t xml:space="preserve"> </w:t>
      </w:r>
      <w:r w:rsidR="00000000">
        <w:t>system</w:t>
      </w:r>
      <w:r w:rsidR="00000000">
        <w:rPr>
          <w:spacing w:val="-6"/>
        </w:rPr>
        <w:t xml:space="preserve"> </w:t>
      </w:r>
      <w:r w:rsidR="00000000">
        <w:t>should</w:t>
      </w:r>
      <w:r w:rsidR="00000000">
        <w:rPr>
          <w:spacing w:val="-4"/>
        </w:rPr>
        <w:t xml:space="preserve"> </w:t>
      </w:r>
      <w:r w:rsidR="00000000">
        <w:t>also</w:t>
      </w:r>
      <w:r w:rsidR="00000000">
        <w:rPr>
          <w:spacing w:val="-6"/>
        </w:rPr>
        <w:t xml:space="preserve"> </w:t>
      </w:r>
      <w:r w:rsidR="00000000">
        <w:t>be</w:t>
      </w:r>
      <w:r w:rsidR="00000000">
        <w:rPr>
          <w:spacing w:val="-7"/>
        </w:rPr>
        <w:t xml:space="preserve"> </w:t>
      </w:r>
      <w:r w:rsidR="00000000">
        <w:t>able</w:t>
      </w:r>
      <w:r w:rsidR="00000000">
        <w:rPr>
          <w:spacing w:val="-7"/>
        </w:rPr>
        <w:t xml:space="preserve"> </w:t>
      </w:r>
      <w:r w:rsidR="00000000">
        <w:t>to</w:t>
      </w:r>
      <w:r w:rsidR="00000000">
        <w:rPr>
          <w:spacing w:val="-6"/>
        </w:rPr>
        <w:t xml:space="preserve"> </w:t>
      </w:r>
      <w:r w:rsidR="00000000">
        <w:t>support a</w:t>
      </w:r>
      <w:r w:rsidR="00000000">
        <w:rPr>
          <w:spacing w:val="-4"/>
        </w:rPr>
        <w:t xml:space="preserve"> </w:t>
      </w:r>
      <w:r w:rsidR="00000000">
        <w:t>range</w:t>
      </w:r>
      <w:r w:rsidR="00000000">
        <w:rPr>
          <w:spacing w:val="-2"/>
        </w:rPr>
        <w:t xml:space="preserve"> </w:t>
      </w:r>
      <w:r w:rsidR="00000000">
        <w:t>of</w:t>
      </w:r>
      <w:r w:rsidR="00000000">
        <w:rPr>
          <w:spacing w:val="-3"/>
        </w:rPr>
        <w:t xml:space="preserve"> </w:t>
      </w:r>
      <w:r w:rsidR="00000000">
        <w:t>different</w:t>
      </w:r>
      <w:r w:rsidR="00000000">
        <w:rPr>
          <w:spacing w:val="-3"/>
        </w:rPr>
        <w:t xml:space="preserve"> </w:t>
      </w:r>
      <w:r w:rsidR="00000000">
        <w:t>devices</w:t>
      </w:r>
      <w:r w:rsidR="00000000">
        <w:rPr>
          <w:spacing w:val="-4"/>
        </w:rPr>
        <w:t xml:space="preserve"> </w:t>
      </w:r>
      <w:r w:rsidR="00000000">
        <w:t>and</w:t>
      </w:r>
      <w:r w:rsidR="00000000">
        <w:rPr>
          <w:spacing w:val="-3"/>
        </w:rPr>
        <w:t xml:space="preserve"> </w:t>
      </w:r>
      <w:r w:rsidR="00000000">
        <w:t>configurations,</w:t>
      </w:r>
      <w:r w:rsidR="00000000">
        <w:rPr>
          <w:spacing w:val="-3"/>
        </w:rPr>
        <w:t xml:space="preserve"> </w:t>
      </w:r>
      <w:r w:rsidR="00000000">
        <w:t>such</w:t>
      </w:r>
      <w:r w:rsidR="00000000">
        <w:rPr>
          <w:spacing w:val="-3"/>
        </w:rPr>
        <w:t xml:space="preserve"> </w:t>
      </w:r>
      <w:r w:rsidR="00000000">
        <w:t>as</w:t>
      </w:r>
      <w:r w:rsidR="00000000">
        <w:rPr>
          <w:spacing w:val="-4"/>
        </w:rPr>
        <w:t xml:space="preserve"> </w:t>
      </w:r>
      <w:r w:rsidR="00000000">
        <w:t>self-service</w:t>
      </w:r>
      <w:r w:rsidR="00000000">
        <w:rPr>
          <w:spacing w:val="-4"/>
        </w:rPr>
        <w:t xml:space="preserve"> </w:t>
      </w:r>
      <w:r w:rsidR="00000000">
        <w:t>kiosks,</w:t>
      </w:r>
      <w:r w:rsidR="00000000">
        <w:rPr>
          <w:spacing w:val="-3"/>
        </w:rPr>
        <w:t xml:space="preserve"> </w:t>
      </w:r>
      <w:r w:rsidR="00000000">
        <w:t>bag</w:t>
      </w:r>
      <w:r w:rsidR="00000000">
        <w:rPr>
          <w:spacing w:val="-6"/>
        </w:rPr>
        <w:t xml:space="preserve"> </w:t>
      </w:r>
      <w:r w:rsidR="00000000">
        <w:t>drop</w:t>
      </w:r>
      <w:r w:rsidR="00000000">
        <w:rPr>
          <w:spacing w:val="-3"/>
        </w:rPr>
        <w:t xml:space="preserve"> </w:t>
      </w:r>
      <w:r w:rsidR="00000000">
        <w:t>stations,</w:t>
      </w:r>
      <w:r w:rsidR="00000000">
        <w:rPr>
          <w:spacing w:val="-3"/>
        </w:rPr>
        <w:t xml:space="preserve"> </w:t>
      </w:r>
      <w:r w:rsidR="00000000">
        <w:t>and mobile devices.</w:t>
      </w:r>
      <w:r>
        <w:t xml:space="preserve"> </w:t>
      </w:r>
      <w:r w:rsidR="00000000">
        <w:t>Interoperability:</w:t>
      </w:r>
      <w:r w:rsidR="00000000">
        <w:rPr>
          <w:spacing w:val="-9"/>
        </w:rPr>
        <w:t xml:space="preserve"> </w:t>
      </w:r>
      <w:r w:rsidR="00000000">
        <w:t>The</w:t>
      </w:r>
      <w:r w:rsidR="00000000">
        <w:rPr>
          <w:spacing w:val="-8"/>
        </w:rPr>
        <w:t xml:space="preserve"> </w:t>
      </w:r>
      <w:r w:rsidR="00000000">
        <w:t>system</w:t>
      </w:r>
      <w:r w:rsidR="00000000">
        <w:rPr>
          <w:spacing w:val="-7"/>
        </w:rPr>
        <w:t xml:space="preserve"> </w:t>
      </w:r>
      <w:r w:rsidR="00000000">
        <w:t>should</w:t>
      </w:r>
      <w:r w:rsidR="00000000">
        <w:rPr>
          <w:spacing w:val="-7"/>
        </w:rPr>
        <w:t xml:space="preserve"> </w:t>
      </w:r>
      <w:r w:rsidR="00000000">
        <w:t>be</w:t>
      </w:r>
      <w:r w:rsidR="00000000">
        <w:rPr>
          <w:spacing w:val="-6"/>
        </w:rPr>
        <w:t xml:space="preserve"> </w:t>
      </w:r>
      <w:r w:rsidR="00000000">
        <w:t>able</w:t>
      </w:r>
      <w:r w:rsidR="00000000">
        <w:rPr>
          <w:spacing w:val="-8"/>
        </w:rPr>
        <w:t xml:space="preserve"> </w:t>
      </w:r>
      <w:r w:rsidR="00000000">
        <w:t>to</w:t>
      </w:r>
      <w:r w:rsidR="00000000">
        <w:rPr>
          <w:spacing w:val="-7"/>
        </w:rPr>
        <w:t xml:space="preserve"> </w:t>
      </w:r>
      <w:r w:rsidR="00000000">
        <w:t>interface</w:t>
      </w:r>
      <w:r w:rsidR="00000000">
        <w:rPr>
          <w:spacing w:val="-8"/>
        </w:rPr>
        <w:t xml:space="preserve"> </w:t>
      </w:r>
      <w:r w:rsidR="00000000">
        <w:t>with</w:t>
      </w:r>
      <w:r w:rsidR="00000000">
        <w:rPr>
          <w:spacing w:val="-4"/>
        </w:rPr>
        <w:t xml:space="preserve"> </w:t>
      </w:r>
      <w:r w:rsidR="00000000">
        <w:t>a</w:t>
      </w:r>
      <w:r w:rsidR="00000000">
        <w:rPr>
          <w:spacing w:val="-8"/>
        </w:rPr>
        <w:t xml:space="preserve"> </w:t>
      </w:r>
      <w:r w:rsidR="00000000">
        <w:t>wide</w:t>
      </w:r>
      <w:r w:rsidR="00000000">
        <w:rPr>
          <w:spacing w:val="-6"/>
        </w:rPr>
        <w:t xml:space="preserve"> </w:t>
      </w:r>
      <w:r w:rsidR="00000000">
        <w:t>range</w:t>
      </w:r>
      <w:r w:rsidR="00000000">
        <w:rPr>
          <w:spacing w:val="-8"/>
        </w:rPr>
        <w:t xml:space="preserve"> </w:t>
      </w:r>
      <w:r w:rsidR="00000000">
        <w:t>of</w:t>
      </w:r>
      <w:r w:rsidR="00000000">
        <w:rPr>
          <w:spacing w:val="-8"/>
        </w:rPr>
        <w:t xml:space="preserve"> </w:t>
      </w:r>
      <w:r w:rsidR="00000000">
        <w:t>airport</w:t>
      </w:r>
      <w:r w:rsidR="00000000">
        <w:rPr>
          <w:spacing w:val="-5"/>
        </w:rPr>
        <w:t xml:space="preserve"> </w:t>
      </w:r>
      <w:r w:rsidR="00000000">
        <w:t>systems,</w:t>
      </w:r>
      <w:r w:rsidR="00000000">
        <w:rPr>
          <w:spacing w:val="-7"/>
        </w:rPr>
        <w:t xml:space="preserve"> </w:t>
      </w:r>
      <w:r w:rsidR="00000000">
        <w:t xml:space="preserve">such as baggage handling, security, and immigration systems. This requires the use of standardized </w:t>
      </w:r>
      <w:r w:rsidR="00000000">
        <w:rPr>
          <w:spacing w:val="-2"/>
        </w:rPr>
        <w:t>protocols</w:t>
      </w:r>
      <w:r w:rsidR="00000000">
        <w:rPr>
          <w:spacing w:val="-8"/>
        </w:rPr>
        <w:t xml:space="preserve"> </w:t>
      </w:r>
      <w:r w:rsidR="00000000">
        <w:rPr>
          <w:spacing w:val="-2"/>
        </w:rPr>
        <w:t>and</w:t>
      </w:r>
      <w:r w:rsidR="00000000">
        <w:rPr>
          <w:spacing w:val="-8"/>
        </w:rPr>
        <w:t xml:space="preserve"> </w:t>
      </w:r>
      <w:r w:rsidR="00000000">
        <w:rPr>
          <w:spacing w:val="-2"/>
        </w:rPr>
        <w:t>interfaces,</w:t>
      </w:r>
      <w:r w:rsidR="00000000">
        <w:rPr>
          <w:spacing w:val="-8"/>
        </w:rPr>
        <w:t xml:space="preserve"> </w:t>
      </w:r>
      <w:r w:rsidR="00000000">
        <w:rPr>
          <w:spacing w:val="-2"/>
        </w:rPr>
        <w:t>such</w:t>
      </w:r>
      <w:r w:rsidR="00000000">
        <w:rPr>
          <w:spacing w:val="-8"/>
        </w:rPr>
        <w:t xml:space="preserve"> </w:t>
      </w:r>
      <w:r w:rsidR="00000000">
        <w:rPr>
          <w:spacing w:val="-2"/>
        </w:rPr>
        <w:t>as</w:t>
      </w:r>
      <w:r w:rsidR="00000000">
        <w:rPr>
          <w:spacing w:val="-8"/>
        </w:rPr>
        <w:t xml:space="preserve"> </w:t>
      </w:r>
      <w:r w:rsidR="00000000">
        <w:rPr>
          <w:spacing w:val="-2"/>
        </w:rPr>
        <w:t>those</w:t>
      </w:r>
      <w:r w:rsidR="00000000">
        <w:rPr>
          <w:spacing w:val="-9"/>
        </w:rPr>
        <w:t xml:space="preserve"> </w:t>
      </w:r>
      <w:r w:rsidR="00000000">
        <w:rPr>
          <w:spacing w:val="-2"/>
        </w:rPr>
        <w:t>defined</w:t>
      </w:r>
      <w:r w:rsidR="00000000">
        <w:rPr>
          <w:spacing w:val="-8"/>
        </w:rPr>
        <w:t xml:space="preserve"> </w:t>
      </w:r>
      <w:r w:rsidR="00000000">
        <w:rPr>
          <w:spacing w:val="-2"/>
        </w:rPr>
        <w:t>by</w:t>
      </w:r>
      <w:r w:rsidR="00000000">
        <w:rPr>
          <w:spacing w:val="-11"/>
        </w:rPr>
        <w:t xml:space="preserve"> </w:t>
      </w:r>
      <w:r w:rsidR="00000000">
        <w:rPr>
          <w:spacing w:val="-2"/>
        </w:rPr>
        <w:t>IATA's</w:t>
      </w:r>
      <w:r w:rsidR="00000000">
        <w:rPr>
          <w:spacing w:val="-5"/>
        </w:rPr>
        <w:t xml:space="preserve"> </w:t>
      </w:r>
      <w:r w:rsidR="00000000">
        <w:rPr>
          <w:spacing w:val="-2"/>
        </w:rPr>
        <w:t>Fast</w:t>
      </w:r>
      <w:r w:rsidR="00000000">
        <w:rPr>
          <w:spacing w:val="-10"/>
        </w:rPr>
        <w:t xml:space="preserve"> </w:t>
      </w:r>
      <w:r w:rsidR="00000000">
        <w:rPr>
          <w:spacing w:val="-2"/>
        </w:rPr>
        <w:t>Travel</w:t>
      </w:r>
      <w:r w:rsidR="00000000">
        <w:rPr>
          <w:spacing w:val="-8"/>
        </w:rPr>
        <w:t xml:space="preserve"> </w:t>
      </w:r>
      <w:r w:rsidR="00000000">
        <w:rPr>
          <w:spacing w:val="-2"/>
        </w:rPr>
        <w:t>program,</w:t>
      </w:r>
      <w:r w:rsidR="00000000">
        <w:rPr>
          <w:spacing w:val="-8"/>
        </w:rPr>
        <w:t xml:space="preserve"> </w:t>
      </w:r>
      <w:r w:rsidR="00000000">
        <w:rPr>
          <w:spacing w:val="-2"/>
        </w:rPr>
        <w:t>that</w:t>
      </w:r>
      <w:r w:rsidR="00000000">
        <w:rPr>
          <w:spacing w:val="-8"/>
        </w:rPr>
        <w:t xml:space="preserve"> </w:t>
      </w:r>
      <w:r w:rsidR="00000000">
        <w:rPr>
          <w:spacing w:val="-2"/>
        </w:rPr>
        <w:t>enable</w:t>
      </w:r>
      <w:r w:rsidR="00000000">
        <w:rPr>
          <w:spacing w:val="-9"/>
        </w:rPr>
        <w:t xml:space="preserve"> </w:t>
      </w:r>
      <w:r w:rsidR="00000000">
        <w:rPr>
          <w:spacing w:val="-2"/>
        </w:rPr>
        <w:t xml:space="preserve">different </w:t>
      </w:r>
      <w:r w:rsidR="00000000">
        <w:t>systems</w:t>
      </w:r>
      <w:r w:rsidR="00000000">
        <w:rPr>
          <w:spacing w:val="-6"/>
        </w:rPr>
        <w:t xml:space="preserve"> </w:t>
      </w:r>
      <w:r w:rsidR="00000000">
        <w:t>to</w:t>
      </w:r>
      <w:r w:rsidR="00000000">
        <w:rPr>
          <w:spacing w:val="-6"/>
        </w:rPr>
        <w:t xml:space="preserve"> </w:t>
      </w:r>
      <w:r w:rsidR="00000000">
        <w:t>communicate</w:t>
      </w:r>
      <w:r w:rsidR="00000000">
        <w:rPr>
          <w:spacing w:val="-4"/>
        </w:rPr>
        <w:t xml:space="preserve"> </w:t>
      </w:r>
      <w:r w:rsidR="00000000">
        <w:t>and</w:t>
      </w:r>
      <w:r w:rsidR="00000000">
        <w:rPr>
          <w:spacing w:val="-6"/>
        </w:rPr>
        <w:t xml:space="preserve"> </w:t>
      </w:r>
      <w:r w:rsidR="00000000">
        <w:t>work</w:t>
      </w:r>
      <w:r w:rsidR="00000000">
        <w:rPr>
          <w:spacing w:val="-6"/>
        </w:rPr>
        <w:t xml:space="preserve"> </w:t>
      </w:r>
      <w:r w:rsidR="00000000">
        <w:t>together</w:t>
      </w:r>
      <w:r w:rsidR="00000000">
        <w:rPr>
          <w:spacing w:val="-7"/>
        </w:rPr>
        <w:t xml:space="preserve"> </w:t>
      </w:r>
      <w:r w:rsidR="00000000">
        <w:t>seamlessly.</w:t>
      </w:r>
      <w:r w:rsidR="00000000">
        <w:rPr>
          <w:spacing w:val="-11"/>
        </w:rPr>
        <w:t xml:space="preserve"> </w:t>
      </w:r>
      <w:r w:rsidR="00000000">
        <w:t>The</w:t>
      </w:r>
      <w:r w:rsidR="00000000">
        <w:rPr>
          <w:spacing w:val="-7"/>
        </w:rPr>
        <w:t xml:space="preserve"> </w:t>
      </w:r>
      <w:r w:rsidR="00000000">
        <w:t>system</w:t>
      </w:r>
      <w:r w:rsidR="00000000">
        <w:rPr>
          <w:spacing w:val="-6"/>
        </w:rPr>
        <w:t xml:space="preserve"> </w:t>
      </w:r>
      <w:r w:rsidR="00000000">
        <w:t>should</w:t>
      </w:r>
      <w:r w:rsidR="00000000">
        <w:rPr>
          <w:spacing w:val="-4"/>
        </w:rPr>
        <w:t xml:space="preserve"> </w:t>
      </w:r>
      <w:r w:rsidR="00000000">
        <w:t>also</w:t>
      </w:r>
      <w:r w:rsidR="00000000">
        <w:rPr>
          <w:spacing w:val="-6"/>
        </w:rPr>
        <w:t xml:space="preserve"> </w:t>
      </w:r>
      <w:r w:rsidR="00000000">
        <w:t>be</w:t>
      </w:r>
      <w:r w:rsidR="00000000">
        <w:rPr>
          <w:spacing w:val="-7"/>
        </w:rPr>
        <w:t xml:space="preserve"> </w:t>
      </w:r>
      <w:r w:rsidR="00000000">
        <w:t>able</w:t>
      </w:r>
      <w:r w:rsidR="00000000">
        <w:rPr>
          <w:spacing w:val="-7"/>
        </w:rPr>
        <w:t xml:space="preserve"> </w:t>
      </w:r>
      <w:r w:rsidR="00000000">
        <w:t>to</w:t>
      </w:r>
      <w:r w:rsidR="00000000">
        <w:rPr>
          <w:spacing w:val="-6"/>
        </w:rPr>
        <w:t xml:space="preserve"> </w:t>
      </w:r>
      <w:r w:rsidR="00000000">
        <w:t xml:space="preserve">support real-time data exchange and provide accurate, up-to-date information to all relevant airport </w:t>
      </w:r>
      <w:r w:rsidR="00000000">
        <w:rPr>
          <w:spacing w:val="-2"/>
        </w:rPr>
        <w:t>systems.</w:t>
      </w:r>
      <w:r>
        <w:t xml:space="preserve"> </w:t>
      </w:r>
      <w:r w:rsidR="00000000">
        <w:rPr>
          <w:rFonts w:ascii="Palatino"/>
          <w:spacing w:val="-5"/>
        </w:rPr>
        <w:t>200</w:t>
      </w:r>
      <w:r>
        <w:rPr>
          <w:rFonts w:ascii="Palatino"/>
        </w:rPr>
        <w:t xml:space="preserve">   </w:t>
      </w:r>
      <w:r w:rsidR="00000000">
        <w:t>Reliability: The system should be reliable and have built-in redundancy to ensure that it can continue to operate even if there are hardware or software failures. This requires the use of redundant hardware and software components, such as backup servers and data storage systems, that</w:t>
      </w:r>
      <w:r w:rsidR="00000000">
        <w:rPr>
          <w:spacing w:val="-15"/>
        </w:rPr>
        <w:t xml:space="preserve"> </w:t>
      </w:r>
      <w:r w:rsidR="00000000">
        <w:t>can</w:t>
      </w:r>
      <w:r w:rsidR="00000000">
        <w:rPr>
          <w:spacing w:val="-15"/>
        </w:rPr>
        <w:t xml:space="preserve"> </w:t>
      </w:r>
      <w:r w:rsidR="00000000">
        <w:t>quickly</w:t>
      </w:r>
      <w:r w:rsidR="00000000">
        <w:rPr>
          <w:spacing w:val="-15"/>
        </w:rPr>
        <w:t xml:space="preserve"> </w:t>
      </w:r>
      <w:r w:rsidR="00000000">
        <w:t>take</w:t>
      </w:r>
      <w:r w:rsidR="00000000">
        <w:rPr>
          <w:spacing w:val="-15"/>
        </w:rPr>
        <w:t xml:space="preserve"> </w:t>
      </w:r>
      <w:r w:rsidR="00000000">
        <w:t>over</w:t>
      </w:r>
      <w:r w:rsidR="00000000">
        <w:rPr>
          <w:spacing w:val="-15"/>
        </w:rPr>
        <w:t xml:space="preserve"> </w:t>
      </w:r>
      <w:r w:rsidR="00000000">
        <w:t>if</w:t>
      </w:r>
      <w:r w:rsidR="00000000">
        <w:rPr>
          <w:spacing w:val="-15"/>
        </w:rPr>
        <w:t xml:space="preserve"> </w:t>
      </w:r>
      <w:r w:rsidR="00000000">
        <w:t>the</w:t>
      </w:r>
      <w:r w:rsidR="00000000">
        <w:rPr>
          <w:spacing w:val="-15"/>
        </w:rPr>
        <w:t xml:space="preserve"> </w:t>
      </w:r>
      <w:r w:rsidR="00000000">
        <w:t>primary</w:t>
      </w:r>
      <w:r w:rsidR="00000000">
        <w:rPr>
          <w:spacing w:val="-15"/>
        </w:rPr>
        <w:t xml:space="preserve"> </w:t>
      </w:r>
      <w:r w:rsidR="00000000">
        <w:t>components</w:t>
      </w:r>
      <w:r w:rsidR="00000000">
        <w:rPr>
          <w:spacing w:val="-15"/>
        </w:rPr>
        <w:t xml:space="preserve"> </w:t>
      </w:r>
      <w:r w:rsidR="00000000">
        <w:t>fail.</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also</w:t>
      </w:r>
      <w:r w:rsidR="00000000">
        <w:rPr>
          <w:spacing w:val="-15"/>
        </w:rPr>
        <w:t xml:space="preserve"> </w:t>
      </w:r>
      <w:r w:rsidR="00000000">
        <w:t>be</w:t>
      </w:r>
      <w:r w:rsidR="00000000">
        <w:rPr>
          <w:spacing w:val="-15"/>
        </w:rPr>
        <w:t xml:space="preserve"> </w:t>
      </w:r>
      <w:r w:rsidR="00000000">
        <w:t>able</w:t>
      </w:r>
      <w:r w:rsidR="00000000">
        <w:rPr>
          <w:spacing w:val="-15"/>
        </w:rPr>
        <w:t xml:space="preserve"> </w:t>
      </w:r>
      <w:r w:rsidR="00000000">
        <w:t>to</w:t>
      </w:r>
      <w:r w:rsidR="00000000">
        <w:rPr>
          <w:spacing w:val="-15"/>
        </w:rPr>
        <w:t xml:space="preserve"> </w:t>
      </w:r>
      <w:r w:rsidR="00000000">
        <w:t xml:space="preserve">provide high availability and fault tolerance to ensure that it can continue to operate even under adverse </w:t>
      </w:r>
      <w:r w:rsidR="00000000">
        <w:rPr>
          <w:spacing w:val="-2"/>
        </w:rPr>
        <w:t>conditions.</w:t>
      </w:r>
      <w:r>
        <w:t xml:space="preserve"> </w:t>
      </w:r>
      <w:r w:rsidR="00000000">
        <w:t>Security: The system should be secure, protecting sensitive passenger data and preventing unauthorized access. This requires the use of robust security protocols and access controls, such as encryption and authentication, that protect data in transit and at rest. The system should also comply with relevant security regulations, such as those set by the Transportation Security Administration (TSA) and the European Union's General Data Protection Regulation (GDPR).</w:t>
      </w:r>
      <w:r>
        <w:t xml:space="preserve"> </w:t>
      </w:r>
      <w:r w:rsidR="00000000">
        <w:t>User-friendliness: The system should be easy to use and navigate for both airport staff and passengers, with intuitive user interfaces and clear instructions. This requires the use of human- centered design principles, such as user testing and feedback, to ensure that the system is easy</w:t>
      </w:r>
      <w:r w:rsidR="00000000">
        <w:rPr>
          <w:spacing w:val="-1"/>
        </w:rPr>
        <w:t xml:space="preserve"> </w:t>
      </w:r>
      <w:r w:rsidR="00000000">
        <w:t>to use and understand. The system should also provide clear instructions and feedback to users, helping them to complete tasks quickly and efficiently.</w:t>
      </w:r>
      <w:r>
        <w:t xml:space="preserve"> </w:t>
      </w:r>
      <w:r w:rsidR="00000000">
        <w:t>Compatibility:</w:t>
      </w:r>
      <w:r w:rsidR="00000000">
        <w:rPr>
          <w:spacing w:val="-2"/>
        </w:rPr>
        <w:t xml:space="preserve"> </w:t>
      </w:r>
      <w:r w:rsidR="00000000">
        <w:t>The system should be compatible with a range of hardware and software systems, ensuring</w:t>
      </w:r>
      <w:r w:rsidR="00000000">
        <w:rPr>
          <w:spacing w:val="-10"/>
        </w:rPr>
        <w:t xml:space="preserve"> </w:t>
      </w:r>
      <w:r w:rsidR="00000000">
        <w:t>that</w:t>
      </w:r>
      <w:r w:rsidR="00000000">
        <w:rPr>
          <w:spacing w:val="-7"/>
        </w:rPr>
        <w:t xml:space="preserve"> </w:t>
      </w:r>
      <w:r w:rsidR="00000000">
        <w:t>it</w:t>
      </w:r>
      <w:r w:rsidR="00000000">
        <w:rPr>
          <w:spacing w:val="-7"/>
        </w:rPr>
        <w:t xml:space="preserve"> </w:t>
      </w:r>
      <w:r w:rsidR="00000000">
        <w:t>can</w:t>
      </w:r>
      <w:r w:rsidR="00000000">
        <w:rPr>
          <w:spacing w:val="-7"/>
        </w:rPr>
        <w:t xml:space="preserve"> </w:t>
      </w:r>
      <w:r w:rsidR="00000000">
        <w:t>be</w:t>
      </w:r>
      <w:r w:rsidR="00000000">
        <w:rPr>
          <w:spacing w:val="-8"/>
        </w:rPr>
        <w:t xml:space="preserve"> </w:t>
      </w:r>
      <w:r w:rsidR="00000000">
        <w:t>easily</w:t>
      </w:r>
      <w:r w:rsidR="00000000">
        <w:rPr>
          <w:spacing w:val="-14"/>
        </w:rPr>
        <w:t xml:space="preserve"> </w:t>
      </w:r>
      <w:r w:rsidR="00000000">
        <w:t>integrated</w:t>
      </w:r>
      <w:r w:rsidR="00000000">
        <w:rPr>
          <w:spacing w:val="-8"/>
        </w:rPr>
        <w:t xml:space="preserve"> </w:t>
      </w:r>
      <w:r w:rsidR="00000000">
        <w:t>into</w:t>
      </w:r>
      <w:r w:rsidR="00000000">
        <w:rPr>
          <w:spacing w:val="-7"/>
        </w:rPr>
        <w:t xml:space="preserve"> </w:t>
      </w:r>
      <w:r w:rsidR="00000000">
        <w:t>existing</w:t>
      </w:r>
      <w:r w:rsidR="00000000">
        <w:rPr>
          <w:spacing w:val="-10"/>
        </w:rPr>
        <w:t xml:space="preserve"> </w:t>
      </w:r>
      <w:r w:rsidR="00000000">
        <w:t>airport</w:t>
      </w:r>
      <w:r w:rsidR="00000000">
        <w:rPr>
          <w:spacing w:val="-7"/>
        </w:rPr>
        <w:t xml:space="preserve"> </w:t>
      </w:r>
      <w:r w:rsidR="00000000">
        <w:t>infrastructure.</w:t>
      </w:r>
      <w:r w:rsidR="00000000">
        <w:rPr>
          <w:spacing w:val="-8"/>
        </w:rPr>
        <w:t xml:space="preserve"> </w:t>
      </w:r>
      <w:r w:rsidR="00000000">
        <w:t>This</w:t>
      </w:r>
      <w:r w:rsidR="00000000">
        <w:rPr>
          <w:spacing w:val="-7"/>
        </w:rPr>
        <w:t xml:space="preserve"> </w:t>
      </w:r>
      <w:r w:rsidR="00000000">
        <w:t>requires</w:t>
      </w:r>
      <w:r w:rsidR="00000000">
        <w:rPr>
          <w:spacing w:val="-7"/>
        </w:rPr>
        <w:t xml:space="preserve"> </w:t>
      </w:r>
      <w:r w:rsidR="00000000">
        <w:t>the</w:t>
      </w:r>
      <w:r w:rsidR="00000000">
        <w:rPr>
          <w:spacing w:val="-8"/>
        </w:rPr>
        <w:t xml:space="preserve"> </w:t>
      </w:r>
      <w:r w:rsidR="00000000">
        <w:t>use</w:t>
      </w:r>
      <w:r w:rsidR="00000000">
        <w:rPr>
          <w:spacing w:val="-8"/>
        </w:rPr>
        <w:t xml:space="preserve"> </w:t>
      </w:r>
      <w:r w:rsidR="00000000">
        <w:t>of open</w:t>
      </w:r>
      <w:r w:rsidR="00000000">
        <w:rPr>
          <w:spacing w:val="-15"/>
        </w:rPr>
        <w:t xml:space="preserve"> </w:t>
      </w:r>
      <w:r w:rsidR="00000000">
        <w:t>standards</w:t>
      </w:r>
      <w:r w:rsidR="00000000">
        <w:rPr>
          <w:spacing w:val="-15"/>
        </w:rPr>
        <w:t xml:space="preserve"> </w:t>
      </w:r>
      <w:r w:rsidR="00000000">
        <w:t>and</w:t>
      </w:r>
      <w:r w:rsidR="00000000">
        <w:rPr>
          <w:spacing w:val="-15"/>
        </w:rPr>
        <w:t xml:space="preserve"> </w:t>
      </w:r>
      <w:r w:rsidR="00000000">
        <w:t>protocols,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those</w:t>
      </w:r>
      <w:r w:rsidR="00000000">
        <w:rPr>
          <w:spacing w:val="-15"/>
        </w:rPr>
        <w:t xml:space="preserve"> </w:t>
      </w:r>
      <w:r w:rsidR="00000000">
        <w:t>defined</w:t>
      </w:r>
      <w:r w:rsidR="00000000">
        <w:rPr>
          <w:spacing w:val="-15"/>
        </w:rPr>
        <w:t xml:space="preserve"> </w:t>
      </w:r>
      <w:r w:rsidR="00000000">
        <w:t>by</w:t>
      </w:r>
      <w:r w:rsidR="00000000">
        <w:rPr>
          <w:spacing w:val="-15"/>
        </w:rPr>
        <w:t xml:space="preserve"> </w:t>
      </w:r>
      <w:r w:rsidR="00000000">
        <w:t>IATA,</w:t>
      </w:r>
      <w:r w:rsidR="00000000">
        <w:rPr>
          <w:spacing w:val="-15"/>
        </w:rPr>
        <w:t xml:space="preserve"> </w:t>
      </w:r>
      <w:r w:rsidR="00000000">
        <w:t>that</w:t>
      </w:r>
      <w:r w:rsidR="00000000">
        <w:rPr>
          <w:spacing w:val="-15"/>
        </w:rPr>
        <w:t xml:space="preserve"> </w:t>
      </w:r>
      <w:r w:rsidR="00000000">
        <w:t>enable</w:t>
      </w:r>
      <w:r w:rsidR="00000000">
        <w:rPr>
          <w:spacing w:val="-15"/>
        </w:rPr>
        <w:t xml:space="preserve"> </w:t>
      </w:r>
      <w:r w:rsidR="00000000">
        <w:t>different</w:t>
      </w:r>
      <w:r w:rsidR="00000000">
        <w:rPr>
          <w:spacing w:val="-15"/>
        </w:rPr>
        <w:t xml:space="preserve"> </w:t>
      </w:r>
      <w:r w:rsidR="00000000">
        <w:t>systems</w:t>
      </w:r>
      <w:r w:rsidR="00000000">
        <w:rPr>
          <w:spacing w:val="-15"/>
        </w:rPr>
        <w:t xml:space="preserve"> </w:t>
      </w:r>
      <w:r w:rsidR="00000000">
        <w:t>to</w:t>
      </w:r>
      <w:r w:rsidR="00000000">
        <w:rPr>
          <w:spacing w:val="-15"/>
        </w:rPr>
        <w:t xml:space="preserve"> </w:t>
      </w:r>
      <w:r w:rsidR="00000000">
        <w:t>work together seamlessly. The system should also provide clear documentation and support for integration, making it easy for other systems to connect to the CUPPS system.</w:t>
      </w:r>
      <w:r>
        <w:t xml:space="preserve"> </w:t>
      </w:r>
      <w:r w:rsidR="00000000">
        <w:t>Compliance:</w:t>
      </w:r>
      <w:r w:rsidR="00000000">
        <w:rPr>
          <w:spacing w:val="-9"/>
        </w:rPr>
        <w:t xml:space="preserve"> </w:t>
      </w:r>
      <w:r w:rsidR="00000000">
        <w:t>The</w:t>
      </w:r>
      <w:r w:rsidR="00000000">
        <w:rPr>
          <w:spacing w:val="-8"/>
        </w:rPr>
        <w:t xml:space="preserve"> </w:t>
      </w:r>
      <w:r w:rsidR="00000000">
        <w:t>system</w:t>
      </w:r>
      <w:r w:rsidR="00000000">
        <w:rPr>
          <w:spacing w:val="-5"/>
        </w:rPr>
        <w:t xml:space="preserve"> </w:t>
      </w:r>
      <w:r w:rsidR="00000000">
        <w:t>should</w:t>
      </w:r>
      <w:r w:rsidR="00000000">
        <w:rPr>
          <w:spacing w:val="-7"/>
        </w:rPr>
        <w:t xml:space="preserve"> </w:t>
      </w:r>
      <w:r w:rsidR="00000000">
        <w:t>comply</w:t>
      </w:r>
      <w:r w:rsidR="00000000">
        <w:rPr>
          <w:spacing w:val="-10"/>
        </w:rPr>
        <w:t xml:space="preserve"> </w:t>
      </w:r>
      <w:r w:rsidR="00000000">
        <w:t>with</w:t>
      </w:r>
      <w:r w:rsidR="00000000">
        <w:rPr>
          <w:spacing w:val="-7"/>
        </w:rPr>
        <w:t xml:space="preserve"> </w:t>
      </w:r>
      <w:r w:rsidR="00000000">
        <w:t>industry</w:t>
      </w:r>
      <w:r w:rsidR="00000000">
        <w:rPr>
          <w:spacing w:val="-12"/>
        </w:rPr>
        <w:t xml:space="preserve"> </w:t>
      </w:r>
      <w:r w:rsidR="00000000">
        <w:t>standards</w:t>
      </w:r>
      <w:r w:rsidR="00000000">
        <w:rPr>
          <w:spacing w:val="-6"/>
        </w:rPr>
        <w:t xml:space="preserve"> </w:t>
      </w:r>
      <w:r w:rsidR="00000000">
        <w:t>and</w:t>
      </w:r>
      <w:r w:rsidR="00000000">
        <w:rPr>
          <w:spacing w:val="-5"/>
        </w:rPr>
        <w:t xml:space="preserve"> </w:t>
      </w:r>
      <w:r w:rsidR="00000000">
        <w:t>regulations,</w:t>
      </w:r>
      <w:r w:rsidR="00000000">
        <w:rPr>
          <w:spacing w:val="-7"/>
        </w:rPr>
        <w:t xml:space="preserve"> </w:t>
      </w:r>
      <w:r w:rsidR="00000000">
        <w:t>such</w:t>
      </w:r>
      <w:r w:rsidR="00000000">
        <w:rPr>
          <w:spacing w:val="-7"/>
        </w:rPr>
        <w:t xml:space="preserve"> </w:t>
      </w:r>
      <w:r w:rsidR="00000000">
        <w:t>as</w:t>
      </w:r>
      <w:r w:rsidR="00000000">
        <w:rPr>
          <w:spacing w:val="-5"/>
        </w:rPr>
        <w:t xml:space="preserve"> </w:t>
      </w:r>
      <w:r w:rsidR="00000000">
        <w:t>those</w:t>
      </w:r>
      <w:r w:rsidR="00000000">
        <w:rPr>
          <w:spacing w:val="-7"/>
        </w:rPr>
        <w:t xml:space="preserve"> </w:t>
      </w:r>
      <w:r w:rsidR="00000000">
        <w:t>set by</w:t>
      </w:r>
      <w:r w:rsidR="00000000">
        <w:rPr>
          <w:spacing w:val="-11"/>
        </w:rPr>
        <w:t xml:space="preserve"> </w:t>
      </w:r>
      <w:r w:rsidR="00000000">
        <w:t>IATA</w:t>
      </w:r>
      <w:r w:rsidR="00000000">
        <w:rPr>
          <w:spacing w:val="-15"/>
        </w:rPr>
        <w:t xml:space="preserve"> </w:t>
      </w:r>
      <w:r w:rsidR="00000000">
        <w:t>and</w:t>
      </w:r>
      <w:r w:rsidR="00000000">
        <w:rPr>
          <w:spacing w:val="-6"/>
        </w:rPr>
        <w:t xml:space="preserve"> </w:t>
      </w:r>
      <w:r w:rsidR="00000000">
        <w:t>other</w:t>
      </w:r>
      <w:r w:rsidR="00000000">
        <w:rPr>
          <w:spacing w:val="-8"/>
        </w:rPr>
        <w:t xml:space="preserve"> </w:t>
      </w:r>
      <w:r w:rsidR="00000000">
        <w:t>industry</w:t>
      </w:r>
      <w:r w:rsidR="00000000">
        <w:rPr>
          <w:spacing w:val="-10"/>
        </w:rPr>
        <w:t xml:space="preserve"> </w:t>
      </w:r>
      <w:r w:rsidR="00000000">
        <w:t>bodies.</w:t>
      </w:r>
      <w:r w:rsidR="00000000">
        <w:rPr>
          <w:spacing w:val="-9"/>
        </w:rPr>
        <w:t xml:space="preserve"> </w:t>
      </w:r>
      <w:r w:rsidR="00000000">
        <w:t>This</w:t>
      </w:r>
      <w:r w:rsidR="00000000">
        <w:rPr>
          <w:spacing w:val="-7"/>
        </w:rPr>
        <w:t xml:space="preserve"> </w:t>
      </w:r>
      <w:r w:rsidR="00000000">
        <w:t>requires</w:t>
      </w:r>
      <w:r w:rsidR="00000000">
        <w:rPr>
          <w:spacing w:val="-7"/>
        </w:rPr>
        <w:t xml:space="preserve"> </w:t>
      </w:r>
      <w:r w:rsidR="00000000">
        <w:t>the</w:t>
      </w:r>
      <w:r w:rsidR="00000000">
        <w:rPr>
          <w:spacing w:val="-6"/>
        </w:rPr>
        <w:t xml:space="preserve"> </w:t>
      </w:r>
      <w:r w:rsidR="00000000">
        <w:t>use</w:t>
      </w:r>
      <w:r w:rsidR="00000000">
        <w:rPr>
          <w:spacing w:val="-7"/>
        </w:rPr>
        <w:t xml:space="preserve"> </w:t>
      </w:r>
      <w:r w:rsidR="00000000">
        <w:t>of</w:t>
      </w:r>
      <w:r w:rsidR="00000000">
        <w:rPr>
          <w:spacing w:val="-6"/>
        </w:rPr>
        <w:t xml:space="preserve"> </w:t>
      </w:r>
      <w:r w:rsidR="00000000">
        <w:t>standardized</w:t>
      </w:r>
      <w:r w:rsidR="00000000">
        <w:rPr>
          <w:spacing w:val="-6"/>
        </w:rPr>
        <w:t xml:space="preserve"> </w:t>
      </w:r>
      <w:r w:rsidR="00000000">
        <w:t>protocols</w:t>
      </w:r>
      <w:r w:rsidR="00000000">
        <w:rPr>
          <w:spacing w:val="-7"/>
        </w:rPr>
        <w:t xml:space="preserve"> </w:t>
      </w:r>
      <w:r w:rsidR="00000000">
        <w:t>and</w:t>
      </w:r>
      <w:r w:rsidR="00000000">
        <w:rPr>
          <w:spacing w:val="-6"/>
        </w:rPr>
        <w:t xml:space="preserve"> </w:t>
      </w:r>
      <w:r w:rsidR="00000000">
        <w:t>interfaces, such as those defined by IATA's CUPPS and Fast Travel programs, that ensure compliance with relevant</w:t>
      </w:r>
      <w:r w:rsidR="00000000">
        <w:rPr>
          <w:spacing w:val="-2"/>
        </w:rPr>
        <w:t xml:space="preserve"> </w:t>
      </w:r>
      <w:r w:rsidR="00000000">
        <w:t>standards.</w:t>
      </w:r>
      <w:r w:rsidR="00000000">
        <w:rPr>
          <w:spacing w:val="-6"/>
        </w:rPr>
        <w:t xml:space="preserve"> </w:t>
      </w:r>
      <w:r w:rsidR="00000000">
        <w:t>The</w:t>
      </w:r>
      <w:r w:rsidR="00000000">
        <w:rPr>
          <w:spacing w:val="-3"/>
        </w:rPr>
        <w:t xml:space="preserve"> </w:t>
      </w:r>
      <w:r w:rsidR="00000000">
        <w:t>system</w:t>
      </w:r>
      <w:r w:rsidR="00000000">
        <w:rPr>
          <w:spacing w:val="-2"/>
        </w:rPr>
        <w:t xml:space="preserve"> </w:t>
      </w:r>
      <w:r w:rsidR="00000000">
        <w:t>should</w:t>
      </w:r>
      <w:r w:rsidR="00000000">
        <w:rPr>
          <w:spacing w:val="-2"/>
        </w:rPr>
        <w:t xml:space="preserve"> </w:t>
      </w:r>
      <w:r w:rsidR="00000000">
        <w:t>also</w:t>
      </w:r>
      <w:r w:rsidR="00000000">
        <w:rPr>
          <w:spacing w:val="-2"/>
        </w:rPr>
        <w:t xml:space="preserve"> </w:t>
      </w:r>
      <w:r w:rsidR="00000000">
        <w:t>comply</w:t>
      </w:r>
      <w:r w:rsidR="00000000">
        <w:rPr>
          <w:spacing w:val="-4"/>
        </w:rPr>
        <w:t xml:space="preserve"> </w:t>
      </w:r>
      <w:r w:rsidR="00000000">
        <w:t>with</w:t>
      </w:r>
      <w:r w:rsidR="00000000">
        <w:rPr>
          <w:spacing w:val="-2"/>
        </w:rPr>
        <w:t xml:space="preserve"> </w:t>
      </w:r>
      <w:r w:rsidR="00000000">
        <w:t>relevant</w:t>
      </w:r>
      <w:r w:rsidR="00000000">
        <w:rPr>
          <w:spacing w:val="-2"/>
        </w:rPr>
        <w:t xml:space="preserve"> </w:t>
      </w:r>
      <w:r w:rsidR="00000000">
        <w:t>regulations</w:t>
      </w:r>
      <w:r w:rsidR="00000000">
        <w:rPr>
          <w:spacing w:val="-2"/>
        </w:rPr>
        <w:t xml:space="preserve"> </w:t>
      </w:r>
      <w:r w:rsidR="00000000">
        <w:t>and</w:t>
      </w:r>
      <w:r w:rsidR="00000000">
        <w:rPr>
          <w:spacing w:val="-2"/>
        </w:rPr>
        <w:t xml:space="preserve"> </w:t>
      </w:r>
      <w:r w:rsidR="00000000">
        <w:t>guidelines,</w:t>
      </w:r>
      <w:r w:rsidR="00000000">
        <w:rPr>
          <w:spacing w:val="-3"/>
        </w:rPr>
        <w:t xml:space="preserve"> </w:t>
      </w:r>
      <w:r w:rsidR="00000000">
        <w:t>such as those set by local aviation authorities and data protection agencies.</w:t>
      </w:r>
      <w:r>
        <w:t xml:space="preserve"> </w:t>
      </w:r>
      <w:r w:rsidR="00000000">
        <w:t>Maintenance</w:t>
      </w:r>
      <w:r w:rsidR="00000000">
        <w:rPr>
          <w:spacing w:val="-6"/>
        </w:rPr>
        <w:t xml:space="preserve"> </w:t>
      </w:r>
      <w:r w:rsidR="00000000">
        <w:t>and</w:t>
      </w:r>
      <w:r w:rsidR="00000000">
        <w:rPr>
          <w:spacing w:val="-7"/>
        </w:rPr>
        <w:t xml:space="preserve"> </w:t>
      </w:r>
      <w:r w:rsidR="00000000">
        <w:t>support:</w:t>
      </w:r>
      <w:r w:rsidR="00000000">
        <w:rPr>
          <w:spacing w:val="-12"/>
        </w:rPr>
        <w:t xml:space="preserve"> </w:t>
      </w:r>
      <w:r w:rsidR="00000000">
        <w:t>The</w:t>
      </w:r>
      <w:r w:rsidR="00000000">
        <w:rPr>
          <w:spacing w:val="-8"/>
        </w:rPr>
        <w:t xml:space="preserve"> </w:t>
      </w:r>
      <w:r w:rsidR="00000000">
        <w:t>system</w:t>
      </w:r>
      <w:r w:rsidR="00000000">
        <w:rPr>
          <w:spacing w:val="-7"/>
        </w:rPr>
        <w:t xml:space="preserve"> </w:t>
      </w:r>
      <w:r w:rsidR="00000000">
        <w:t>should</w:t>
      </w:r>
      <w:r w:rsidR="00000000">
        <w:rPr>
          <w:spacing w:val="-7"/>
        </w:rPr>
        <w:t xml:space="preserve"> </w:t>
      </w:r>
      <w:r w:rsidR="00000000">
        <w:t>be</w:t>
      </w:r>
      <w:r w:rsidR="00000000">
        <w:rPr>
          <w:spacing w:val="-8"/>
        </w:rPr>
        <w:t xml:space="preserve"> </w:t>
      </w:r>
      <w:r w:rsidR="00000000">
        <w:t>easy</w:t>
      </w:r>
      <w:r w:rsidR="00000000">
        <w:rPr>
          <w:spacing w:val="-12"/>
        </w:rPr>
        <w:t xml:space="preserve"> </w:t>
      </w:r>
      <w:r w:rsidR="00000000">
        <w:t>to</w:t>
      </w:r>
      <w:r w:rsidR="00000000">
        <w:rPr>
          <w:spacing w:val="-5"/>
        </w:rPr>
        <w:t xml:space="preserve"> </w:t>
      </w:r>
      <w:r w:rsidR="00000000">
        <w:t>maintain</w:t>
      </w:r>
      <w:r w:rsidR="00000000">
        <w:rPr>
          <w:spacing w:val="-7"/>
        </w:rPr>
        <w:t xml:space="preserve"> </w:t>
      </w:r>
      <w:r w:rsidR="00000000">
        <w:t>and</w:t>
      </w:r>
      <w:r w:rsidR="00000000">
        <w:rPr>
          <w:spacing w:val="-7"/>
        </w:rPr>
        <w:t xml:space="preserve"> </w:t>
      </w:r>
      <w:r w:rsidR="00000000">
        <w:t>support,</w:t>
      </w:r>
      <w:r w:rsidR="00000000">
        <w:rPr>
          <w:spacing w:val="-8"/>
        </w:rPr>
        <w:t xml:space="preserve"> </w:t>
      </w:r>
      <w:r w:rsidR="00000000">
        <w:t>with</w:t>
      </w:r>
      <w:r w:rsidR="00000000">
        <w:rPr>
          <w:spacing w:val="-7"/>
        </w:rPr>
        <w:t xml:space="preserve"> </w:t>
      </w:r>
      <w:r w:rsidR="00000000">
        <w:t>a</w:t>
      </w:r>
      <w:r w:rsidR="00000000">
        <w:rPr>
          <w:spacing w:val="-8"/>
        </w:rPr>
        <w:t xml:space="preserve"> </w:t>
      </w:r>
      <w:r w:rsidR="00000000">
        <w:t>clear</w:t>
      </w:r>
      <w:r w:rsidR="00000000">
        <w:rPr>
          <w:spacing w:val="-8"/>
        </w:rPr>
        <w:t xml:space="preserve"> </w:t>
      </w:r>
      <w:r w:rsidR="00000000">
        <w:t xml:space="preserve">service </w:t>
      </w:r>
      <w:r w:rsidR="00000000">
        <w:rPr>
          <w:spacing w:val="-2"/>
        </w:rPr>
        <w:t>level</w:t>
      </w:r>
      <w:r w:rsidR="00000000">
        <w:rPr>
          <w:spacing w:val="-4"/>
        </w:rPr>
        <w:t xml:space="preserve"> </w:t>
      </w:r>
      <w:r w:rsidR="00000000">
        <w:rPr>
          <w:spacing w:val="-2"/>
        </w:rPr>
        <w:t>agreement (SLA)</w:t>
      </w:r>
      <w:r w:rsidR="00000000">
        <w:rPr>
          <w:spacing w:val="-7"/>
        </w:rPr>
        <w:t xml:space="preserve"> </w:t>
      </w:r>
      <w:r w:rsidR="00000000">
        <w:rPr>
          <w:spacing w:val="-2"/>
        </w:rPr>
        <w:t>and</w:t>
      </w:r>
      <w:r w:rsidR="00000000">
        <w:rPr>
          <w:spacing w:val="-6"/>
        </w:rPr>
        <w:t xml:space="preserve"> </w:t>
      </w:r>
      <w:r w:rsidR="00000000">
        <w:rPr>
          <w:spacing w:val="-2"/>
        </w:rPr>
        <w:t>ongoing</w:t>
      </w:r>
      <w:r w:rsidR="00000000">
        <w:rPr>
          <w:spacing w:val="-8"/>
        </w:rPr>
        <w:t xml:space="preserve"> </w:t>
      </w:r>
      <w:r w:rsidR="00000000">
        <w:rPr>
          <w:spacing w:val="-2"/>
        </w:rPr>
        <w:t>technical</w:t>
      </w:r>
      <w:r w:rsidR="00000000">
        <w:rPr>
          <w:spacing w:val="-4"/>
        </w:rPr>
        <w:t xml:space="preserve"> </w:t>
      </w:r>
      <w:r w:rsidR="00000000">
        <w:rPr>
          <w:spacing w:val="-2"/>
        </w:rPr>
        <w:t>support</w:t>
      </w:r>
      <w:r w:rsidR="00000000">
        <w:rPr>
          <w:spacing w:val="-6"/>
        </w:rPr>
        <w:t xml:space="preserve"> </w:t>
      </w:r>
      <w:r w:rsidR="00000000">
        <w:rPr>
          <w:spacing w:val="-2"/>
        </w:rPr>
        <w:t>provided</w:t>
      </w:r>
      <w:r w:rsidR="00000000">
        <w:rPr>
          <w:spacing w:val="-6"/>
        </w:rPr>
        <w:t xml:space="preserve"> </w:t>
      </w:r>
      <w:r w:rsidR="00000000">
        <w:rPr>
          <w:spacing w:val="-2"/>
        </w:rPr>
        <w:t>by</w:t>
      </w:r>
      <w:r w:rsidR="00000000">
        <w:rPr>
          <w:spacing w:val="-12"/>
        </w:rPr>
        <w:t xml:space="preserve"> </w:t>
      </w:r>
      <w:r w:rsidR="00000000">
        <w:rPr>
          <w:spacing w:val="-2"/>
        </w:rPr>
        <w:t>the</w:t>
      </w:r>
      <w:r w:rsidR="00000000">
        <w:rPr>
          <w:spacing w:val="-3"/>
        </w:rPr>
        <w:t xml:space="preserve"> </w:t>
      </w:r>
      <w:r w:rsidR="00000000">
        <w:rPr>
          <w:spacing w:val="-2"/>
        </w:rPr>
        <w:t>system</w:t>
      </w:r>
      <w:r w:rsidR="00000000">
        <w:rPr>
          <w:spacing w:val="-4"/>
        </w:rPr>
        <w:t xml:space="preserve"> </w:t>
      </w:r>
      <w:r w:rsidR="00000000">
        <w:rPr>
          <w:spacing w:val="-2"/>
        </w:rPr>
        <w:t>vendor.</w:t>
      </w:r>
      <w:r w:rsidR="00000000">
        <w:rPr>
          <w:spacing w:val="-8"/>
        </w:rPr>
        <w:t xml:space="preserve"> </w:t>
      </w:r>
      <w:r w:rsidR="00000000">
        <w:rPr>
          <w:spacing w:val="-2"/>
        </w:rPr>
        <w:t>This</w:t>
      </w:r>
      <w:r w:rsidR="00000000">
        <w:rPr>
          <w:spacing w:val="-4"/>
        </w:rPr>
        <w:t xml:space="preserve"> </w:t>
      </w:r>
      <w:r w:rsidR="00000000">
        <w:rPr>
          <w:spacing w:val="-2"/>
        </w:rPr>
        <w:t xml:space="preserve">requires </w:t>
      </w:r>
      <w:r w:rsidR="00000000">
        <w:t>the</w:t>
      </w:r>
      <w:r w:rsidR="00000000">
        <w:rPr>
          <w:spacing w:val="-11"/>
        </w:rPr>
        <w:t xml:space="preserve"> </w:t>
      </w:r>
      <w:r w:rsidR="00000000">
        <w:t>use</w:t>
      </w:r>
      <w:r w:rsidR="00000000">
        <w:rPr>
          <w:spacing w:val="-11"/>
        </w:rPr>
        <w:t xml:space="preserve"> </w:t>
      </w:r>
      <w:r w:rsidR="00000000">
        <w:t>of</w:t>
      </w:r>
      <w:r w:rsidR="00000000">
        <w:rPr>
          <w:spacing w:val="-11"/>
        </w:rPr>
        <w:t xml:space="preserve"> </w:t>
      </w:r>
      <w:r w:rsidR="00000000">
        <w:t>robust</w:t>
      </w:r>
      <w:r w:rsidR="00000000">
        <w:rPr>
          <w:spacing w:val="-11"/>
        </w:rPr>
        <w:t xml:space="preserve"> </w:t>
      </w:r>
      <w:r w:rsidR="00000000">
        <w:t>maintenance</w:t>
      </w:r>
      <w:r w:rsidR="00000000">
        <w:rPr>
          <w:spacing w:val="-12"/>
        </w:rPr>
        <w:t xml:space="preserve"> </w:t>
      </w:r>
      <w:r w:rsidR="00000000">
        <w:t>and</w:t>
      </w:r>
      <w:r w:rsidR="00000000">
        <w:rPr>
          <w:spacing w:val="-11"/>
        </w:rPr>
        <w:t xml:space="preserve"> </w:t>
      </w:r>
      <w:r w:rsidR="00000000">
        <w:t>support</w:t>
      </w:r>
      <w:r w:rsidR="00000000">
        <w:rPr>
          <w:spacing w:val="-11"/>
        </w:rPr>
        <w:t xml:space="preserve"> </w:t>
      </w:r>
      <w:r w:rsidR="00000000">
        <w:t>processes,</w:t>
      </w:r>
      <w:r w:rsidR="00000000">
        <w:rPr>
          <w:spacing w:val="-10"/>
        </w:rPr>
        <w:t xml:space="preserve"> </w:t>
      </w:r>
      <w:r w:rsidR="00000000">
        <w:t>such</w:t>
      </w:r>
      <w:r w:rsidR="00000000">
        <w:rPr>
          <w:spacing w:val="-11"/>
        </w:rPr>
        <w:t xml:space="preserve"> </w:t>
      </w:r>
      <w:r w:rsidR="00000000">
        <w:t>as</w:t>
      </w:r>
      <w:r w:rsidR="00000000">
        <w:rPr>
          <w:spacing w:val="-10"/>
        </w:rPr>
        <w:t xml:space="preserve"> </w:t>
      </w:r>
      <w:r w:rsidR="00000000">
        <w:t>remote</w:t>
      </w:r>
      <w:r w:rsidR="00000000">
        <w:rPr>
          <w:spacing w:val="-12"/>
        </w:rPr>
        <w:t xml:space="preserve"> </w:t>
      </w:r>
      <w:r w:rsidR="00000000">
        <w:t>monitoring</w:t>
      </w:r>
      <w:r w:rsidR="00000000">
        <w:rPr>
          <w:spacing w:val="-13"/>
        </w:rPr>
        <w:t xml:space="preserve"> </w:t>
      </w:r>
      <w:r w:rsidR="00000000">
        <w:t>and</w:t>
      </w:r>
      <w:r w:rsidR="00000000">
        <w:rPr>
          <w:spacing w:val="-11"/>
        </w:rPr>
        <w:t xml:space="preserve"> </w:t>
      </w:r>
      <w:r w:rsidR="00000000">
        <w:t xml:space="preserve">management, that ensure high availability and reliability. The system vendor should also provide ongoing training and support to airport staff, helping them to troubleshoot issues and optimize system </w:t>
      </w:r>
      <w:r w:rsidR="00000000">
        <w:rPr>
          <w:spacing w:val="-2"/>
        </w:rPr>
        <w:t>performance.</w:t>
      </w:r>
      <w:r>
        <w:t xml:space="preserve"> </w:t>
      </w:r>
      <w:r w:rsidR="00000000">
        <w:t>Cost-effectiveness: The system should be cost-effective, providing value for money to airport operators and airlines.</w:t>
      </w:r>
      <w:r w:rsidR="00000000">
        <w:rPr>
          <w:spacing w:val="-1"/>
        </w:rPr>
        <w:t xml:space="preserve"> </w:t>
      </w:r>
      <w:r w:rsidR="00000000">
        <w:t>This requires the use of cost-efficient hardware and software components, as</w:t>
      </w:r>
      <w:r w:rsidR="00000000">
        <w:rPr>
          <w:spacing w:val="-6"/>
        </w:rPr>
        <w:t xml:space="preserve"> </w:t>
      </w:r>
      <w:r w:rsidR="00000000">
        <w:t>well</w:t>
      </w:r>
      <w:r w:rsidR="00000000">
        <w:rPr>
          <w:spacing w:val="-5"/>
        </w:rPr>
        <w:t xml:space="preserve"> </w:t>
      </w:r>
      <w:r w:rsidR="00000000">
        <w:t>as</w:t>
      </w:r>
      <w:r w:rsidR="00000000">
        <w:rPr>
          <w:spacing w:val="-6"/>
        </w:rPr>
        <w:t xml:space="preserve"> </w:t>
      </w:r>
      <w:r w:rsidR="00000000">
        <w:t>efficient</w:t>
      </w:r>
      <w:r w:rsidR="00000000">
        <w:rPr>
          <w:spacing w:val="-6"/>
        </w:rPr>
        <w:t xml:space="preserve"> </w:t>
      </w:r>
      <w:r w:rsidR="00000000">
        <w:t>system</w:t>
      </w:r>
      <w:r w:rsidR="00000000">
        <w:rPr>
          <w:spacing w:val="-5"/>
        </w:rPr>
        <w:t xml:space="preserve"> </w:t>
      </w:r>
      <w:r w:rsidR="00000000">
        <w:t>design</w:t>
      </w:r>
      <w:r w:rsidR="00000000">
        <w:rPr>
          <w:spacing w:val="-6"/>
        </w:rPr>
        <w:t xml:space="preserve"> </w:t>
      </w:r>
      <w:r w:rsidR="00000000">
        <w:t>and</w:t>
      </w:r>
      <w:r w:rsidR="00000000">
        <w:rPr>
          <w:spacing w:val="-6"/>
        </w:rPr>
        <w:t xml:space="preserve"> </w:t>
      </w:r>
      <w:r w:rsidR="00000000">
        <w:t>implementation.</w:t>
      </w:r>
      <w:r w:rsidR="00000000">
        <w:rPr>
          <w:spacing w:val="-10"/>
        </w:rPr>
        <w:t xml:space="preserve"> </w:t>
      </w:r>
      <w:r w:rsidR="00000000">
        <w:t>The</w:t>
      </w:r>
      <w:r w:rsidR="00000000">
        <w:rPr>
          <w:spacing w:val="-7"/>
        </w:rPr>
        <w:t xml:space="preserve"> </w:t>
      </w:r>
      <w:r w:rsidR="00000000">
        <w:t>system</w:t>
      </w:r>
      <w:r w:rsidR="00000000">
        <w:rPr>
          <w:spacing w:val="-6"/>
        </w:rPr>
        <w:t xml:space="preserve"> </w:t>
      </w:r>
      <w:r w:rsidR="00000000">
        <w:t>should</w:t>
      </w:r>
      <w:r w:rsidR="00000000">
        <w:rPr>
          <w:spacing w:val="-3"/>
        </w:rPr>
        <w:t xml:space="preserve"> </w:t>
      </w:r>
      <w:r w:rsidR="00000000">
        <w:t>also</w:t>
      </w:r>
      <w:r w:rsidR="00000000">
        <w:rPr>
          <w:spacing w:val="-5"/>
        </w:rPr>
        <w:t xml:space="preserve"> </w:t>
      </w:r>
      <w:r w:rsidR="00000000">
        <w:t>be</w:t>
      </w:r>
      <w:r w:rsidR="00000000">
        <w:rPr>
          <w:spacing w:val="-7"/>
        </w:rPr>
        <w:t xml:space="preserve"> </w:t>
      </w:r>
      <w:r w:rsidR="00000000">
        <w:t>able</w:t>
      </w:r>
      <w:r w:rsidR="00000000">
        <w:rPr>
          <w:spacing w:val="-6"/>
        </w:rPr>
        <w:t xml:space="preserve"> </w:t>
      </w:r>
      <w:r w:rsidR="00000000">
        <w:t>to</w:t>
      </w:r>
      <w:r w:rsidR="00000000">
        <w:rPr>
          <w:spacing w:val="-5"/>
        </w:rPr>
        <w:t xml:space="preserve"> </w:t>
      </w:r>
      <w:r w:rsidR="00000000">
        <w:t>generate revenue for airport operators, through features such as advertising and retail opportunities, or by reducing operational costs through increased efficiency.</w:t>
      </w:r>
      <w:r>
        <w:t xml:space="preserve"> </w:t>
      </w:r>
      <w:r w:rsidR="00000000">
        <w:rPr>
          <w:rFonts w:ascii="Palatino"/>
          <w:spacing w:val="-5"/>
        </w:rPr>
        <w:t>201</w:t>
      </w:r>
      <w:r>
        <w:rPr>
          <w:rFonts w:ascii="Palatino"/>
        </w:rPr>
        <w:t xml:space="preserve">   </w:t>
      </w:r>
      <w:r w:rsidR="00000000">
        <w:t xml:space="preserve">Performance: The system should have high performance capabilities, ensuring that it can </w:t>
      </w:r>
      <w:r w:rsidR="00000000">
        <w:lastRenderedPageBreak/>
        <w:t>handle large</w:t>
      </w:r>
      <w:r w:rsidR="00000000">
        <w:rPr>
          <w:spacing w:val="-9"/>
        </w:rPr>
        <w:t xml:space="preserve"> </w:t>
      </w:r>
      <w:r w:rsidR="00000000">
        <w:t>volumes</w:t>
      </w:r>
      <w:r w:rsidR="00000000">
        <w:rPr>
          <w:spacing w:val="-10"/>
        </w:rPr>
        <w:t xml:space="preserve"> </w:t>
      </w:r>
      <w:r w:rsidR="00000000">
        <w:t>of</w:t>
      </w:r>
      <w:r w:rsidR="00000000">
        <w:rPr>
          <w:spacing w:val="-9"/>
        </w:rPr>
        <w:t xml:space="preserve"> </w:t>
      </w:r>
      <w:r w:rsidR="00000000">
        <w:t>passenger</w:t>
      </w:r>
      <w:r w:rsidR="00000000">
        <w:rPr>
          <w:spacing w:val="-11"/>
        </w:rPr>
        <w:t xml:space="preserve"> </w:t>
      </w:r>
      <w:r w:rsidR="00000000">
        <w:t>traffic</w:t>
      </w:r>
      <w:r w:rsidR="00000000">
        <w:rPr>
          <w:spacing w:val="-9"/>
        </w:rPr>
        <w:t xml:space="preserve"> </w:t>
      </w:r>
      <w:r w:rsidR="00000000">
        <w:t>and</w:t>
      </w:r>
      <w:r w:rsidR="00000000">
        <w:rPr>
          <w:spacing w:val="-11"/>
        </w:rPr>
        <w:t xml:space="preserve"> </w:t>
      </w:r>
      <w:r w:rsidR="00000000">
        <w:t>provide</w:t>
      </w:r>
      <w:r w:rsidR="00000000">
        <w:rPr>
          <w:spacing w:val="-10"/>
        </w:rPr>
        <w:t xml:space="preserve"> </w:t>
      </w:r>
      <w:r w:rsidR="00000000">
        <w:t>fast</w:t>
      </w:r>
      <w:r w:rsidR="00000000">
        <w:rPr>
          <w:spacing w:val="-10"/>
        </w:rPr>
        <w:t xml:space="preserve"> </w:t>
      </w:r>
      <w:r w:rsidR="00000000">
        <w:t>and</w:t>
      </w:r>
      <w:r w:rsidR="00000000">
        <w:rPr>
          <w:spacing w:val="-8"/>
        </w:rPr>
        <w:t xml:space="preserve"> </w:t>
      </w:r>
      <w:r w:rsidR="00000000">
        <w:t>reliable</w:t>
      </w:r>
      <w:r w:rsidR="00000000">
        <w:rPr>
          <w:spacing w:val="-9"/>
        </w:rPr>
        <w:t xml:space="preserve"> </w:t>
      </w:r>
      <w:r w:rsidR="00000000">
        <w:t>processing</w:t>
      </w:r>
      <w:r w:rsidR="00000000">
        <w:rPr>
          <w:spacing w:val="-11"/>
        </w:rPr>
        <w:t xml:space="preserve"> </w:t>
      </w:r>
      <w:r w:rsidR="00000000">
        <w:t>times.</w:t>
      </w:r>
      <w:r w:rsidR="00000000">
        <w:rPr>
          <w:spacing w:val="-13"/>
        </w:rPr>
        <w:t xml:space="preserve"> </w:t>
      </w:r>
      <w:r w:rsidR="00000000">
        <w:t>This</w:t>
      </w:r>
      <w:r w:rsidR="00000000">
        <w:rPr>
          <w:spacing w:val="-10"/>
        </w:rPr>
        <w:t xml:space="preserve"> </w:t>
      </w:r>
      <w:r w:rsidR="00000000">
        <w:t>requires</w:t>
      </w:r>
      <w:r w:rsidR="00000000">
        <w:rPr>
          <w:spacing w:val="-8"/>
        </w:rPr>
        <w:t xml:space="preserve"> </w:t>
      </w:r>
      <w:r w:rsidR="00000000">
        <w:t>the use of high-speed hardware components, as well as efficient software design and optimization. The system should also be able to provide real-time data analytics and reporting, helping airport operators to optimize system performance and improve passenger satisfaction.</w:t>
      </w:r>
      <w:r>
        <w:t xml:space="preserve"> </w:t>
      </w:r>
      <w:r w:rsidR="00000000">
        <w:t>Accessibility:</w:t>
      </w:r>
      <w:r w:rsidR="00000000">
        <w:rPr>
          <w:spacing w:val="-13"/>
        </w:rPr>
        <w:t xml:space="preserve"> </w:t>
      </w:r>
      <w:r w:rsidR="00000000">
        <w:t>The</w:t>
      </w:r>
      <w:r w:rsidR="00000000">
        <w:rPr>
          <w:spacing w:val="-10"/>
        </w:rPr>
        <w:t xml:space="preserve"> </w:t>
      </w:r>
      <w:r w:rsidR="00000000">
        <w:t>system</w:t>
      </w:r>
      <w:r w:rsidR="00000000">
        <w:rPr>
          <w:spacing w:val="-9"/>
        </w:rPr>
        <w:t xml:space="preserve"> </w:t>
      </w:r>
      <w:r w:rsidR="00000000">
        <w:t>should</w:t>
      </w:r>
      <w:r w:rsidR="00000000">
        <w:rPr>
          <w:spacing w:val="-9"/>
        </w:rPr>
        <w:t xml:space="preserve"> </w:t>
      </w:r>
      <w:r w:rsidR="00000000">
        <w:t>be</w:t>
      </w:r>
      <w:r w:rsidR="00000000">
        <w:rPr>
          <w:spacing w:val="-10"/>
        </w:rPr>
        <w:t xml:space="preserve"> </w:t>
      </w:r>
      <w:r w:rsidR="00000000">
        <w:t>accessible</w:t>
      </w:r>
      <w:r w:rsidR="00000000">
        <w:rPr>
          <w:spacing w:val="-10"/>
        </w:rPr>
        <w:t xml:space="preserve"> </w:t>
      </w:r>
      <w:r w:rsidR="00000000">
        <w:t>to</w:t>
      </w:r>
      <w:r w:rsidR="00000000">
        <w:rPr>
          <w:spacing w:val="-9"/>
        </w:rPr>
        <w:t xml:space="preserve"> </w:t>
      </w:r>
      <w:r w:rsidR="00000000">
        <w:t>all</w:t>
      </w:r>
      <w:r w:rsidR="00000000">
        <w:rPr>
          <w:spacing w:val="-9"/>
        </w:rPr>
        <w:t xml:space="preserve"> </w:t>
      </w:r>
      <w:r w:rsidR="00000000">
        <w:t>passengers,</w:t>
      </w:r>
      <w:r w:rsidR="00000000">
        <w:rPr>
          <w:spacing w:val="-7"/>
        </w:rPr>
        <w:t xml:space="preserve"> </w:t>
      </w:r>
      <w:r w:rsidR="00000000">
        <w:t>regardless</w:t>
      </w:r>
      <w:r w:rsidR="00000000">
        <w:rPr>
          <w:spacing w:val="-9"/>
        </w:rPr>
        <w:t xml:space="preserve"> </w:t>
      </w:r>
      <w:r w:rsidR="00000000">
        <w:t>of</w:t>
      </w:r>
      <w:r w:rsidR="00000000">
        <w:rPr>
          <w:spacing w:val="-10"/>
        </w:rPr>
        <w:t xml:space="preserve"> </w:t>
      </w:r>
      <w:r w:rsidR="00000000">
        <w:t>their</w:t>
      </w:r>
      <w:r w:rsidR="00000000">
        <w:rPr>
          <w:spacing w:val="-10"/>
        </w:rPr>
        <w:t xml:space="preserve"> </w:t>
      </w:r>
      <w:r w:rsidR="00000000">
        <w:t>age,</w:t>
      </w:r>
      <w:r w:rsidR="00000000">
        <w:rPr>
          <w:spacing w:val="-9"/>
        </w:rPr>
        <w:t xml:space="preserve"> </w:t>
      </w:r>
      <w:r w:rsidR="00000000">
        <w:t>ability,</w:t>
      </w:r>
      <w:r w:rsidR="00000000">
        <w:rPr>
          <w:spacing w:val="-9"/>
        </w:rPr>
        <w:t xml:space="preserve"> </w:t>
      </w:r>
      <w:r w:rsidR="00000000">
        <w:t>or language.</w:t>
      </w:r>
      <w:r w:rsidR="00000000">
        <w:rPr>
          <w:spacing w:val="-15"/>
        </w:rPr>
        <w:t xml:space="preserve"> </w:t>
      </w:r>
      <w:r w:rsidR="00000000">
        <w:t>This</w:t>
      </w:r>
      <w:r w:rsidR="00000000">
        <w:rPr>
          <w:spacing w:val="-15"/>
        </w:rPr>
        <w:t xml:space="preserve"> </w:t>
      </w:r>
      <w:r w:rsidR="00000000">
        <w:t>requires</w:t>
      </w:r>
      <w:r w:rsidR="00000000">
        <w:rPr>
          <w:spacing w:val="-15"/>
        </w:rPr>
        <w:t xml:space="preserve"> </w:t>
      </w:r>
      <w:r w:rsidR="00000000">
        <w:t>the</w:t>
      </w:r>
      <w:r w:rsidR="00000000">
        <w:rPr>
          <w:spacing w:val="-14"/>
        </w:rPr>
        <w:t xml:space="preserve"> </w:t>
      </w:r>
      <w:r w:rsidR="00000000">
        <w:t>use</w:t>
      </w:r>
      <w:r w:rsidR="00000000">
        <w:rPr>
          <w:spacing w:val="-15"/>
        </w:rPr>
        <w:t xml:space="preserve"> </w:t>
      </w:r>
      <w:r w:rsidR="00000000">
        <w:t>of</w:t>
      </w:r>
      <w:r w:rsidR="00000000">
        <w:rPr>
          <w:spacing w:val="-15"/>
        </w:rPr>
        <w:t xml:space="preserve"> </w:t>
      </w:r>
      <w:r w:rsidR="00000000">
        <w:t>inclusive</w:t>
      </w:r>
      <w:r w:rsidR="00000000">
        <w:rPr>
          <w:spacing w:val="-15"/>
        </w:rPr>
        <w:t xml:space="preserve"> </w:t>
      </w:r>
      <w:r w:rsidR="00000000">
        <w:t>design</w:t>
      </w:r>
      <w:r w:rsidR="00000000">
        <w:rPr>
          <w:spacing w:val="-12"/>
        </w:rPr>
        <w:t xml:space="preserve"> </w:t>
      </w:r>
      <w:r w:rsidR="00000000">
        <w:t>principles,</w:t>
      </w:r>
      <w:r w:rsidR="00000000">
        <w:rPr>
          <w:spacing w:val="-14"/>
        </w:rPr>
        <w:t xml:space="preserve"> </w:t>
      </w:r>
      <w:r w:rsidR="00000000">
        <w:t>such</w:t>
      </w:r>
      <w:r w:rsidR="00000000">
        <w:rPr>
          <w:spacing w:val="-14"/>
        </w:rPr>
        <w:t xml:space="preserve"> </w:t>
      </w:r>
      <w:r w:rsidR="00000000">
        <w:t>as</w:t>
      </w:r>
      <w:r w:rsidR="00000000">
        <w:rPr>
          <w:spacing w:val="-14"/>
        </w:rPr>
        <w:t xml:space="preserve"> </w:t>
      </w:r>
      <w:r w:rsidR="00000000">
        <w:t>clear</w:t>
      </w:r>
      <w:r w:rsidR="00000000">
        <w:rPr>
          <w:spacing w:val="-12"/>
        </w:rPr>
        <w:t xml:space="preserve"> </w:t>
      </w:r>
      <w:r w:rsidR="00000000">
        <w:t>and</w:t>
      </w:r>
      <w:r w:rsidR="00000000">
        <w:rPr>
          <w:spacing w:val="-14"/>
        </w:rPr>
        <w:t xml:space="preserve"> </w:t>
      </w:r>
      <w:r w:rsidR="00000000">
        <w:t>easy-to-understand interfaces, multilingual support, and accessibility features such as audio and visual cues. The system</w:t>
      </w:r>
      <w:r w:rsidR="00000000">
        <w:rPr>
          <w:spacing w:val="-7"/>
        </w:rPr>
        <w:t xml:space="preserve"> </w:t>
      </w:r>
      <w:r w:rsidR="00000000">
        <w:t>should</w:t>
      </w:r>
      <w:r w:rsidR="00000000">
        <w:rPr>
          <w:spacing w:val="-5"/>
        </w:rPr>
        <w:t xml:space="preserve"> </w:t>
      </w:r>
      <w:r w:rsidR="00000000">
        <w:t>also</w:t>
      </w:r>
      <w:r w:rsidR="00000000">
        <w:rPr>
          <w:spacing w:val="-7"/>
        </w:rPr>
        <w:t xml:space="preserve"> </w:t>
      </w:r>
      <w:r w:rsidR="00000000">
        <w:t>comply</w:t>
      </w:r>
      <w:r w:rsidR="00000000">
        <w:rPr>
          <w:spacing w:val="-12"/>
        </w:rPr>
        <w:t xml:space="preserve"> </w:t>
      </w:r>
      <w:r w:rsidR="00000000">
        <w:t>with</w:t>
      </w:r>
      <w:r w:rsidR="00000000">
        <w:rPr>
          <w:spacing w:val="-4"/>
        </w:rPr>
        <w:t xml:space="preserve"> </w:t>
      </w:r>
      <w:r w:rsidR="00000000">
        <w:t>relevant</w:t>
      </w:r>
      <w:r w:rsidR="00000000">
        <w:rPr>
          <w:spacing w:val="-7"/>
        </w:rPr>
        <w:t xml:space="preserve"> </w:t>
      </w:r>
      <w:r w:rsidR="00000000">
        <w:t>accessibility</w:t>
      </w:r>
      <w:r w:rsidR="00000000">
        <w:rPr>
          <w:spacing w:val="-12"/>
        </w:rPr>
        <w:t xml:space="preserve"> </w:t>
      </w:r>
      <w:r w:rsidR="00000000">
        <w:t>regulations</w:t>
      </w:r>
      <w:r w:rsidR="00000000">
        <w:rPr>
          <w:spacing w:val="-7"/>
        </w:rPr>
        <w:t xml:space="preserve"> </w:t>
      </w:r>
      <w:r w:rsidR="00000000">
        <w:t>and</w:t>
      </w:r>
      <w:r w:rsidR="00000000">
        <w:rPr>
          <w:spacing w:val="-5"/>
        </w:rPr>
        <w:t xml:space="preserve"> </w:t>
      </w:r>
      <w:r w:rsidR="00000000">
        <w:t>guidelines,</w:t>
      </w:r>
      <w:r w:rsidR="00000000">
        <w:rPr>
          <w:spacing w:val="-7"/>
        </w:rPr>
        <w:t xml:space="preserve"> </w:t>
      </w:r>
      <w:r w:rsidR="00000000">
        <w:t>ensuring</w:t>
      </w:r>
      <w:r w:rsidR="00000000">
        <w:rPr>
          <w:spacing w:val="-10"/>
        </w:rPr>
        <w:t xml:space="preserve"> </w:t>
      </w:r>
      <w:r w:rsidR="00000000">
        <w:t>that</w:t>
      </w:r>
      <w:r w:rsidR="00000000">
        <w:rPr>
          <w:spacing w:val="-5"/>
        </w:rPr>
        <w:t xml:space="preserve"> </w:t>
      </w:r>
      <w:r w:rsidR="00000000">
        <w:t>all passengers can use the system with ease and comfort.</w:t>
      </w:r>
      <w:r>
        <w:t xml:space="preserve"> </w:t>
      </w:r>
      <w:r w:rsidR="00000000">
        <w:t>Overall,</w:t>
      </w:r>
      <w:r w:rsidR="00000000">
        <w:rPr>
          <w:spacing w:val="-14"/>
        </w:rPr>
        <w:t xml:space="preserve"> </w:t>
      </w:r>
      <w:r w:rsidR="00000000">
        <w:t>an</w:t>
      </w:r>
      <w:r w:rsidR="00000000">
        <w:rPr>
          <w:spacing w:val="-14"/>
        </w:rPr>
        <w:t xml:space="preserve"> </w:t>
      </w:r>
      <w:r w:rsidR="00000000">
        <w:t>airport</w:t>
      </w:r>
      <w:r w:rsidR="00000000">
        <w:rPr>
          <w:spacing w:val="-14"/>
        </w:rPr>
        <w:t xml:space="preserve"> </w:t>
      </w:r>
      <w:r w:rsidR="00000000">
        <w:t>common</w:t>
      </w:r>
      <w:r w:rsidR="00000000">
        <w:rPr>
          <w:spacing w:val="-14"/>
        </w:rPr>
        <w:t xml:space="preserve"> </w:t>
      </w:r>
      <w:r w:rsidR="00000000">
        <w:t>use</w:t>
      </w:r>
      <w:r w:rsidR="00000000">
        <w:rPr>
          <w:spacing w:val="-15"/>
        </w:rPr>
        <w:t xml:space="preserve"> </w:t>
      </w:r>
      <w:r w:rsidR="00000000">
        <w:t>passenger</w:t>
      </w:r>
      <w:r w:rsidR="00000000">
        <w:rPr>
          <w:spacing w:val="-15"/>
        </w:rPr>
        <w:t xml:space="preserve"> </w:t>
      </w:r>
      <w:r w:rsidR="00000000">
        <w:t>processing</w:t>
      </w:r>
      <w:r w:rsidR="00000000">
        <w:rPr>
          <w:spacing w:val="-15"/>
        </w:rPr>
        <w:t xml:space="preserve"> </w:t>
      </w:r>
      <w:r w:rsidR="00000000">
        <w:t>system</w:t>
      </w:r>
      <w:r w:rsidR="00000000">
        <w:rPr>
          <w:spacing w:val="-14"/>
        </w:rPr>
        <w:t xml:space="preserve"> </w:t>
      </w:r>
      <w:r w:rsidR="00000000">
        <w:t>should</w:t>
      </w:r>
      <w:r w:rsidR="00000000">
        <w:rPr>
          <w:spacing w:val="-14"/>
        </w:rPr>
        <w:t xml:space="preserve"> </w:t>
      </w:r>
      <w:r w:rsidR="00000000">
        <w:t>be</w:t>
      </w:r>
      <w:r w:rsidR="00000000">
        <w:rPr>
          <w:spacing w:val="-15"/>
        </w:rPr>
        <w:t xml:space="preserve"> </w:t>
      </w:r>
      <w:r w:rsidR="00000000">
        <w:t>designed</w:t>
      </w:r>
      <w:r w:rsidR="00000000">
        <w:rPr>
          <w:spacing w:val="-14"/>
        </w:rPr>
        <w:t xml:space="preserve"> </w:t>
      </w:r>
      <w:r w:rsidR="00000000">
        <w:t>and</w:t>
      </w:r>
      <w:r w:rsidR="00000000">
        <w:rPr>
          <w:spacing w:val="-14"/>
        </w:rPr>
        <w:t xml:space="preserve"> </w:t>
      </w:r>
      <w:r w:rsidR="00000000">
        <w:t>implemented with a focus on efficiency, scalability, reliability, security, and cost-effectiveness, while also providing a high level of user-friendliness and accessibility for passengers and airport staff. The system should be able to handle the complexities and demands of modern air travel, providing a seamless and efficient experience for all stakeholders involved.</w:t>
      </w:r>
      <w:r>
        <w:t xml:space="preserve"> </w:t>
      </w:r>
      <w:r w:rsidR="00000000">
        <w:t>COST</w:t>
      </w:r>
      <w:r w:rsidR="00000000">
        <w:rPr>
          <w:spacing w:val="-5"/>
        </w:rPr>
        <w:t xml:space="preserve"> </w:t>
      </w:r>
      <w:r w:rsidR="00000000">
        <w:rPr>
          <w:spacing w:val="-2"/>
        </w:rPr>
        <w:t>BENEFITS</w:t>
      </w:r>
      <w:r>
        <w:t xml:space="preserve"> </w:t>
      </w:r>
      <w:r w:rsidR="00000000">
        <w:t>Implementing an airport common use passenger processing system can provide several cost benefits for airport operators and airlines. Here are some of the key cost benefits:</w:t>
      </w:r>
      <w:r>
        <w:t xml:space="preserve"> </w:t>
      </w:r>
      <w:r w:rsidR="00000000">
        <w:t>Lower Capital Costs:</w:t>
      </w:r>
      <w:r w:rsidR="00000000">
        <w:rPr>
          <w:spacing w:val="-4"/>
        </w:rPr>
        <w:t xml:space="preserve"> </w:t>
      </w:r>
      <w:r w:rsidR="00000000">
        <w:t>An airport common use passenger processing system reduces the need for dedicated infrastructure for each airline or terminal. Instead, airlines and airport operators can share the same infrastructure, which reduces the investment required. By using common-use check-in counters, kiosks, and other equipment, airlines can save on the capital expenditure required to build their own infrastructure. This can be particularly beneficial for smaller airlines or those with limited resources.</w:t>
      </w:r>
      <w:r>
        <w:t xml:space="preserve"> </w:t>
      </w:r>
      <w:r w:rsidR="00000000">
        <w:t>Reduced Operating Costs:</w:t>
      </w:r>
      <w:r w:rsidR="00000000">
        <w:rPr>
          <w:spacing w:val="-9"/>
        </w:rPr>
        <w:t xml:space="preserve"> </w:t>
      </w:r>
      <w:r w:rsidR="00000000">
        <w:t>An airport common use system can help reduce the operating costs of airlines and airport operators. By sharing infrastructure, airlines can reduce their staff, maintenance, and energy costs. For example, a common use check-in counter can be used by multiple airlines, reducing the need for each airline to have their own counters and associated staffing. This can lead to significant cost savings, especially for small airlines. Similarly, airport operators can reduce the number of boarding gates, which leads to lower costs for maintenance, staffing, and energy.</w:t>
      </w:r>
      <w:r>
        <w:t xml:space="preserve"> </w:t>
      </w:r>
      <w:r w:rsidR="00000000">
        <w:t>Improved Efficiency: An airport common use passenger processing system can improve operational efficiency by reducing wait times for passengers, leading to faster turnaround times for</w:t>
      </w:r>
      <w:r w:rsidR="00000000">
        <w:rPr>
          <w:spacing w:val="-6"/>
        </w:rPr>
        <w:t xml:space="preserve"> </w:t>
      </w:r>
      <w:r w:rsidR="00000000">
        <w:t>aircraft.</w:t>
      </w:r>
      <w:r w:rsidR="00000000">
        <w:rPr>
          <w:spacing w:val="-10"/>
        </w:rPr>
        <w:t xml:space="preserve"> </w:t>
      </w:r>
      <w:r w:rsidR="00000000">
        <w:t>This</w:t>
      </w:r>
      <w:r w:rsidR="00000000">
        <w:rPr>
          <w:spacing w:val="-3"/>
        </w:rPr>
        <w:t xml:space="preserve"> </w:t>
      </w:r>
      <w:r w:rsidR="00000000">
        <w:t>can</w:t>
      </w:r>
      <w:r w:rsidR="00000000">
        <w:rPr>
          <w:spacing w:val="-2"/>
        </w:rPr>
        <w:t xml:space="preserve"> </w:t>
      </w:r>
      <w:r w:rsidR="00000000">
        <w:t>result</w:t>
      </w:r>
      <w:r w:rsidR="00000000">
        <w:rPr>
          <w:spacing w:val="-4"/>
        </w:rPr>
        <w:t xml:space="preserve"> </w:t>
      </w:r>
      <w:r w:rsidR="00000000">
        <w:t>in</w:t>
      </w:r>
      <w:r w:rsidR="00000000">
        <w:rPr>
          <w:spacing w:val="-4"/>
        </w:rPr>
        <w:t xml:space="preserve"> </w:t>
      </w:r>
      <w:r w:rsidR="00000000">
        <w:t>improved</w:t>
      </w:r>
      <w:r w:rsidR="00000000">
        <w:rPr>
          <w:spacing w:val="-5"/>
        </w:rPr>
        <w:t xml:space="preserve"> </w:t>
      </w:r>
      <w:r w:rsidR="00000000">
        <w:t>capacity</w:t>
      </w:r>
      <w:r w:rsidR="00000000">
        <w:rPr>
          <w:spacing w:val="-10"/>
        </w:rPr>
        <w:t xml:space="preserve"> </w:t>
      </w:r>
      <w:r w:rsidR="00000000">
        <w:t>utilization</w:t>
      </w:r>
      <w:r w:rsidR="00000000">
        <w:rPr>
          <w:spacing w:val="-4"/>
        </w:rPr>
        <w:t xml:space="preserve"> </w:t>
      </w:r>
      <w:r w:rsidR="00000000">
        <w:t>and</w:t>
      </w:r>
      <w:r w:rsidR="00000000">
        <w:rPr>
          <w:spacing w:val="-5"/>
        </w:rPr>
        <w:t xml:space="preserve"> </w:t>
      </w:r>
      <w:r w:rsidR="00000000">
        <w:t>reduced</w:t>
      </w:r>
      <w:r w:rsidR="00000000">
        <w:rPr>
          <w:spacing w:val="-5"/>
        </w:rPr>
        <w:t xml:space="preserve"> </w:t>
      </w:r>
      <w:r w:rsidR="00000000">
        <w:t>delays,</w:t>
      </w:r>
      <w:r w:rsidR="00000000">
        <w:rPr>
          <w:spacing w:val="-2"/>
        </w:rPr>
        <w:t xml:space="preserve"> </w:t>
      </w:r>
      <w:r w:rsidR="00000000">
        <w:t>which</w:t>
      </w:r>
      <w:r w:rsidR="00000000">
        <w:rPr>
          <w:spacing w:val="-2"/>
        </w:rPr>
        <w:t xml:space="preserve"> </w:t>
      </w:r>
      <w:r w:rsidR="00000000">
        <w:t>can</w:t>
      </w:r>
      <w:r w:rsidR="00000000">
        <w:rPr>
          <w:spacing w:val="-5"/>
        </w:rPr>
        <w:t xml:space="preserve"> </w:t>
      </w:r>
      <w:r w:rsidR="00000000">
        <w:t>lead</w:t>
      </w:r>
      <w:r w:rsidR="00000000">
        <w:rPr>
          <w:spacing w:val="-5"/>
        </w:rPr>
        <w:t xml:space="preserve"> </w:t>
      </w:r>
      <w:r w:rsidR="00000000">
        <w:t>to lower</w:t>
      </w:r>
      <w:r w:rsidR="00000000">
        <w:rPr>
          <w:spacing w:val="24"/>
        </w:rPr>
        <w:t xml:space="preserve"> </w:t>
      </w:r>
      <w:r w:rsidR="00000000">
        <w:t>costs</w:t>
      </w:r>
      <w:r w:rsidR="00000000">
        <w:rPr>
          <w:spacing w:val="28"/>
        </w:rPr>
        <w:t xml:space="preserve"> </w:t>
      </w:r>
      <w:r w:rsidR="00000000">
        <w:t>for</w:t>
      </w:r>
      <w:r w:rsidR="00000000">
        <w:rPr>
          <w:spacing w:val="28"/>
        </w:rPr>
        <w:t xml:space="preserve"> </w:t>
      </w:r>
      <w:r w:rsidR="00000000">
        <w:t>airlines</w:t>
      </w:r>
      <w:r w:rsidR="00000000">
        <w:rPr>
          <w:spacing w:val="29"/>
        </w:rPr>
        <w:t xml:space="preserve"> </w:t>
      </w:r>
      <w:r w:rsidR="00000000">
        <w:t>and</w:t>
      </w:r>
      <w:r w:rsidR="00000000">
        <w:rPr>
          <w:spacing w:val="27"/>
        </w:rPr>
        <w:t xml:space="preserve"> </w:t>
      </w:r>
      <w:r w:rsidR="00000000">
        <w:t>increased</w:t>
      </w:r>
      <w:r w:rsidR="00000000">
        <w:rPr>
          <w:spacing w:val="27"/>
        </w:rPr>
        <w:t xml:space="preserve"> </w:t>
      </w:r>
      <w:r w:rsidR="00000000">
        <w:t>revenue</w:t>
      </w:r>
      <w:r w:rsidR="00000000">
        <w:rPr>
          <w:spacing w:val="27"/>
        </w:rPr>
        <w:t xml:space="preserve"> </w:t>
      </w:r>
      <w:r w:rsidR="00000000">
        <w:t>opportunities</w:t>
      </w:r>
      <w:r w:rsidR="00000000">
        <w:rPr>
          <w:spacing w:val="27"/>
        </w:rPr>
        <w:t xml:space="preserve"> </w:t>
      </w:r>
      <w:r w:rsidR="00000000">
        <w:t>for</w:t>
      </w:r>
      <w:r w:rsidR="00000000">
        <w:rPr>
          <w:spacing w:val="26"/>
        </w:rPr>
        <w:t xml:space="preserve"> </w:t>
      </w:r>
      <w:r w:rsidR="00000000">
        <w:t>airport</w:t>
      </w:r>
      <w:r w:rsidR="00000000">
        <w:rPr>
          <w:spacing w:val="28"/>
        </w:rPr>
        <w:t xml:space="preserve"> </w:t>
      </w:r>
      <w:r w:rsidR="00000000">
        <w:t>operators.</w:t>
      </w:r>
      <w:r w:rsidR="00000000">
        <w:rPr>
          <w:spacing w:val="29"/>
        </w:rPr>
        <w:t xml:space="preserve"> </w:t>
      </w:r>
      <w:r w:rsidR="00000000">
        <w:t>By</w:t>
      </w:r>
      <w:r w:rsidR="00000000">
        <w:rPr>
          <w:spacing w:val="22"/>
        </w:rPr>
        <w:t xml:space="preserve"> </w:t>
      </w:r>
      <w:r w:rsidR="00000000">
        <w:t>having</w:t>
      </w:r>
      <w:r w:rsidR="00000000">
        <w:rPr>
          <w:spacing w:val="28"/>
        </w:rPr>
        <w:t xml:space="preserve"> </w:t>
      </w:r>
      <w:r w:rsidR="00000000">
        <w:rPr>
          <w:spacing w:val="-10"/>
        </w:rPr>
        <w:t>a</w:t>
      </w:r>
      <w:r>
        <w:t xml:space="preserve"> </w:t>
      </w:r>
      <w:r w:rsidR="00000000">
        <w:rPr>
          <w:rFonts w:ascii="Palatino"/>
          <w:spacing w:val="-5"/>
        </w:rPr>
        <w:t>202</w:t>
      </w:r>
      <w:r>
        <w:rPr>
          <w:rFonts w:ascii="Palatino"/>
        </w:rPr>
        <w:t xml:space="preserve">   </w:t>
      </w:r>
      <w:r w:rsidR="00000000">
        <w:t>shared</w:t>
      </w:r>
      <w:r w:rsidR="00000000">
        <w:rPr>
          <w:spacing w:val="-14"/>
        </w:rPr>
        <w:t xml:space="preserve"> </w:t>
      </w:r>
      <w:r w:rsidR="00000000">
        <w:t>check-in</w:t>
      </w:r>
      <w:r w:rsidR="00000000">
        <w:rPr>
          <w:spacing w:val="-13"/>
        </w:rPr>
        <w:t xml:space="preserve"> </w:t>
      </w:r>
      <w:r w:rsidR="00000000">
        <w:t>area,</w:t>
      </w:r>
      <w:r w:rsidR="00000000">
        <w:rPr>
          <w:spacing w:val="-13"/>
        </w:rPr>
        <w:t xml:space="preserve"> </w:t>
      </w:r>
      <w:r w:rsidR="00000000">
        <w:t>passengers</w:t>
      </w:r>
      <w:r w:rsidR="00000000">
        <w:rPr>
          <w:spacing w:val="-11"/>
        </w:rPr>
        <w:t xml:space="preserve"> </w:t>
      </w:r>
      <w:r w:rsidR="00000000">
        <w:t>can</w:t>
      </w:r>
      <w:r w:rsidR="00000000">
        <w:rPr>
          <w:spacing w:val="-13"/>
        </w:rPr>
        <w:t xml:space="preserve"> </w:t>
      </w:r>
      <w:r w:rsidR="00000000">
        <w:t>use</w:t>
      </w:r>
      <w:r w:rsidR="00000000">
        <w:rPr>
          <w:spacing w:val="-12"/>
        </w:rPr>
        <w:t xml:space="preserve"> </w:t>
      </w:r>
      <w:r w:rsidR="00000000">
        <w:t>any</w:t>
      </w:r>
      <w:r w:rsidR="00000000">
        <w:rPr>
          <w:spacing w:val="-15"/>
        </w:rPr>
        <w:t xml:space="preserve"> </w:t>
      </w:r>
      <w:r w:rsidR="00000000">
        <w:t>available</w:t>
      </w:r>
      <w:r w:rsidR="00000000">
        <w:rPr>
          <w:spacing w:val="-14"/>
        </w:rPr>
        <w:t xml:space="preserve"> </w:t>
      </w:r>
      <w:r w:rsidR="00000000">
        <w:t>counter,</w:t>
      </w:r>
      <w:r w:rsidR="00000000">
        <w:rPr>
          <w:spacing w:val="-11"/>
        </w:rPr>
        <w:t xml:space="preserve"> </w:t>
      </w:r>
      <w:r w:rsidR="00000000">
        <w:t>reducing</w:t>
      </w:r>
      <w:r w:rsidR="00000000">
        <w:rPr>
          <w:spacing w:val="-13"/>
        </w:rPr>
        <w:t xml:space="preserve"> </w:t>
      </w:r>
      <w:r w:rsidR="00000000">
        <w:t>wait</w:t>
      </w:r>
      <w:r w:rsidR="00000000">
        <w:rPr>
          <w:spacing w:val="-12"/>
        </w:rPr>
        <w:t xml:space="preserve"> </w:t>
      </w:r>
      <w:r w:rsidR="00000000">
        <w:t>times</w:t>
      </w:r>
      <w:r w:rsidR="00000000">
        <w:rPr>
          <w:spacing w:val="-13"/>
        </w:rPr>
        <w:t xml:space="preserve"> </w:t>
      </w:r>
      <w:r w:rsidR="00000000">
        <w:t>and</w:t>
      </w:r>
      <w:r w:rsidR="00000000">
        <w:rPr>
          <w:spacing w:val="-13"/>
        </w:rPr>
        <w:t xml:space="preserve"> </w:t>
      </w:r>
      <w:r w:rsidR="00000000">
        <w:t>increasing efficiency. This also leads to a more pleasant passenger experience.</w:t>
      </w:r>
      <w:r>
        <w:t xml:space="preserve"> </w:t>
      </w:r>
      <w:r w:rsidR="00000000">
        <w:t>Increased Revenue Opportunities: Implementing an airport common use passenger processing system can provide new revenue opportunities for airport operators and airlines. For example, airport operators can provide advertising and retail sales within the system, which can generate additional</w:t>
      </w:r>
      <w:r w:rsidR="00000000">
        <w:rPr>
          <w:spacing w:val="-9"/>
        </w:rPr>
        <w:t xml:space="preserve"> </w:t>
      </w:r>
      <w:r w:rsidR="00000000">
        <w:t>revenue.</w:t>
      </w:r>
      <w:r w:rsidR="00000000">
        <w:rPr>
          <w:spacing w:val="-15"/>
        </w:rPr>
        <w:t xml:space="preserve"> </w:t>
      </w:r>
      <w:r w:rsidR="00000000">
        <w:t>Airlines</w:t>
      </w:r>
      <w:r w:rsidR="00000000">
        <w:rPr>
          <w:spacing w:val="-6"/>
        </w:rPr>
        <w:t xml:space="preserve"> </w:t>
      </w:r>
      <w:r w:rsidR="00000000">
        <w:t>can</w:t>
      </w:r>
      <w:r w:rsidR="00000000">
        <w:rPr>
          <w:spacing w:val="-6"/>
        </w:rPr>
        <w:t xml:space="preserve"> </w:t>
      </w:r>
      <w:r w:rsidR="00000000">
        <w:t>offer</w:t>
      </w:r>
      <w:r w:rsidR="00000000">
        <w:rPr>
          <w:spacing w:val="-7"/>
        </w:rPr>
        <w:t xml:space="preserve"> </w:t>
      </w:r>
      <w:r w:rsidR="00000000">
        <w:t>value-added</w:t>
      </w:r>
      <w:r w:rsidR="00000000">
        <w:rPr>
          <w:spacing w:val="-4"/>
        </w:rPr>
        <w:t xml:space="preserve"> </w:t>
      </w:r>
      <w:r w:rsidR="00000000">
        <w:t>services</w:t>
      </w:r>
      <w:r w:rsidR="00000000">
        <w:rPr>
          <w:spacing w:val="-6"/>
        </w:rPr>
        <w:t xml:space="preserve"> </w:t>
      </w:r>
      <w:r w:rsidR="00000000">
        <w:t>such</w:t>
      </w:r>
      <w:r w:rsidR="00000000">
        <w:rPr>
          <w:spacing w:val="-6"/>
        </w:rPr>
        <w:t xml:space="preserve"> </w:t>
      </w:r>
      <w:r w:rsidR="00000000">
        <w:t>as</w:t>
      </w:r>
      <w:r w:rsidR="00000000">
        <w:rPr>
          <w:spacing w:val="-6"/>
        </w:rPr>
        <w:t xml:space="preserve"> </w:t>
      </w:r>
      <w:r w:rsidR="00000000">
        <w:t>priority</w:t>
      </w:r>
      <w:r w:rsidR="00000000">
        <w:rPr>
          <w:spacing w:val="-8"/>
        </w:rPr>
        <w:t xml:space="preserve"> </w:t>
      </w:r>
      <w:r w:rsidR="00000000">
        <w:t>check-in</w:t>
      </w:r>
      <w:r w:rsidR="00000000">
        <w:rPr>
          <w:spacing w:val="-4"/>
        </w:rPr>
        <w:t xml:space="preserve"> </w:t>
      </w:r>
      <w:r w:rsidR="00000000">
        <w:t>and</w:t>
      </w:r>
      <w:r w:rsidR="00000000">
        <w:rPr>
          <w:spacing w:val="-6"/>
        </w:rPr>
        <w:t xml:space="preserve"> </w:t>
      </w:r>
      <w:r w:rsidR="00000000">
        <w:t>boarding to their passengers, which can generate additional revenue for the airline.</w:t>
      </w:r>
      <w:r w:rsidR="00000000">
        <w:rPr>
          <w:spacing w:val="-3"/>
        </w:rPr>
        <w:t xml:space="preserve"> </w:t>
      </w:r>
      <w:r w:rsidR="00000000">
        <w:t>The system can also be used to provide other ancillary services such as baggage storage and handling, which can lead to increased revenue opportunities.</w:t>
      </w:r>
      <w:r>
        <w:t xml:space="preserve"> </w:t>
      </w:r>
      <w:r w:rsidR="00000000">
        <w:t>Enhanced Security: An airport common use system can enhance security by allowing for a centralized security checkpoint that can screen passengers more efficiently and effectively. By having</w:t>
      </w:r>
      <w:r w:rsidR="00000000">
        <w:rPr>
          <w:spacing w:val="-8"/>
        </w:rPr>
        <w:t xml:space="preserve"> </w:t>
      </w:r>
      <w:r w:rsidR="00000000">
        <w:t>a</w:t>
      </w:r>
      <w:r w:rsidR="00000000">
        <w:rPr>
          <w:spacing w:val="-7"/>
        </w:rPr>
        <w:t xml:space="preserve"> </w:t>
      </w:r>
      <w:r w:rsidR="00000000">
        <w:t>common</w:t>
      </w:r>
      <w:r w:rsidR="00000000">
        <w:rPr>
          <w:spacing w:val="-6"/>
        </w:rPr>
        <w:t xml:space="preserve"> </w:t>
      </w:r>
      <w:r w:rsidR="00000000">
        <w:t>use</w:t>
      </w:r>
      <w:r w:rsidR="00000000">
        <w:rPr>
          <w:spacing w:val="-7"/>
        </w:rPr>
        <w:t xml:space="preserve"> </w:t>
      </w:r>
      <w:r w:rsidR="00000000">
        <w:t>system,</w:t>
      </w:r>
      <w:r w:rsidR="00000000">
        <w:rPr>
          <w:spacing w:val="-6"/>
        </w:rPr>
        <w:t xml:space="preserve"> </w:t>
      </w:r>
      <w:r w:rsidR="00000000">
        <w:t>redundant</w:t>
      </w:r>
      <w:r w:rsidR="00000000">
        <w:rPr>
          <w:spacing w:val="-5"/>
        </w:rPr>
        <w:t xml:space="preserve"> </w:t>
      </w:r>
      <w:r w:rsidR="00000000">
        <w:t>security</w:t>
      </w:r>
      <w:r w:rsidR="00000000">
        <w:rPr>
          <w:spacing w:val="-11"/>
        </w:rPr>
        <w:t xml:space="preserve"> </w:t>
      </w:r>
      <w:r w:rsidR="00000000">
        <w:t>checks</w:t>
      </w:r>
      <w:r w:rsidR="00000000">
        <w:rPr>
          <w:spacing w:val="-6"/>
        </w:rPr>
        <w:t xml:space="preserve"> </w:t>
      </w:r>
      <w:r w:rsidR="00000000">
        <w:t>can</w:t>
      </w:r>
      <w:r w:rsidR="00000000">
        <w:rPr>
          <w:spacing w:val="-6"/>
        </w:rPr>
        <w:t xml:space="preserve"> </w:t>
      </w:r>
      <w:r w:rsidR="00000000">
        <w:t>be</w:t>
      </w:r>
      <w:r w:rsidR="00000000">
        <w:rPr>
          <w:spacing w:val="-7"/>
        </w:rPr>
        <w:t xml:space="preserve"> </w:t>
      </w:r>
      <w:r w:rsidR="00000000">
        <w:t>reduced,</w:t>
      </w:r>
      <w:r w:rsidR="00000000">
        <w:rPr>
          <w:spacing w:val="-6"/>
        </w:rPr>
        <w:t xml:space="preserve"> </w:t>
      </w:r>
      <w:r w:rsidR="00000000">
        <w:t>leading</w:t>
      </w:r>
      <w:r w:rsidR="00000000">
        <w:rPr>
          <w:spacing w:val="-8"/>
        </w:rPr>
        <w:t xml:space="preserve"> </w:t>
      </w:r>
      <w:r w:rsidR="00000000">
        <w:t>to</w:t>
      </w:r>
      <w:r w:rsidR="00000000">
        <w:rPr>
          <w:spacing w:val="-5"/>
        </w:rPr>
        <w:t xml:space="preserve"> </w:t>
      </w:r>
      <w:r w:rsidR="00000000">
        <w:t>lower</w:t>
      </w:r>
      <w:r w:rsidR="00000000">
        <w:rPr>
          <w:spacing w:val="-7"/>
        </w:rPr>
        <w:t xml:space="preserve"> </w:t>
      </w:r>
      <w:r w:rsidR="00000000">
        <w:t>staffing and operational costs for airport operators and airlines. Additionally, a centralized security checkpoint can provide a higher level of security by allowing for better monitoring and control.</w:t>
      </w:r>
      <w:r>
        <w:t xml:space="preserve"> </w:t>
      </w:r>
      <w:r w:rsidR="00000000">
        <w:rPr>
          <w:spacing w:val="-2"/>
        </w:rPr>
        <w:t>Overall,</w:t>
      </w:r>
      <w:r w:rsidR="00000000">
        <w:rPr>
          <w:spacing w:val="-3"/>
        </w:rPr>
        <w:t xml:space="preserve"> </w:t>
      </w:r>
      <w:r w:rsidR="00000000">
        <w:rPr>
          <w:spacing w:val="-2"/>
        </w:rPr>
        <w:t>implementing</w:t>
      </w:r>
      <w:r w:rsidR="00000000">
        <w:rPr>
          <w:spacing w:val="-3"/>
        </w:rPr>
        <w:t xml:space="preserve"> </w:t>
      </w:r>
      <w:r w:rsidR="00000000">
        <w:rPr>
          <w:spacing w:val="-2"/>
        </w:rPr>
        <w:t>an airport common</w:t>
      </w:r>
      <w:r w:rsidR="00000000">
        <w:rPr>
          <w:spacing w:val="-3"/>
        </w:rPr>
        <w:t xml:space="preserve"> </w:t>
      </w:r>
      <w:r w:rsidR="00000000">
        <w:rPr>
          <w:spacing w:val="-2"/>
        </w:rPr>
        <w:t>use</w:t>
      </w:r>
      <w:r w:rsidR="00000000">
        <w:rPr>
          <w:spacing w:val="-4"/>
        </w:rPr>
        <w:t xml:space="preserve"> </w:t>
      </w:r>
      <w:r w:rsidR="00000000">
        <w:rPr>
          <w:spacing w:val="-2"/>
        </w:rPr>
        <w:t>passenger</w:t>
      </w:r>
      <w:r w:rsidR="00000000">
        <w:rPr>
          <w:spacing w:val="-4"/>
        </w:rPr>
        <w:t xml:space="preserve"> </w:t>
      </w:r>
      <w:r w:rsidR="00000000">
        <w:rPr>
          <w:spacing w:val="-2"/>
        </w:rPr>
        <w:t>processing</w:t>
      </w:r>
      <w:r w:rsidR="00000000">
        <w:rPr>
          <w:spacing w:val="-6"/>
        </w:rPr>
        <w:t xml:space="preserve"> </w:t>
      </w:r>
      <w:r w:rsidR="00000000">
        <w:rPr>
          <w:spacing w:val="-2"/>
        </w:rPr>
        <w:t>system can</w:t>
      </w:r>
      <w:r w:rsidR="00000000">
        <w:rPr>
          <w:spacing w:val="-3"/>
        </w:rPr>
        <w:t xml:space="preserve"> </w:t>
      </w:r>
      <w:r w:rsidR="00000000">
        <w:rPr>
          <w:spacing w:val="-2"/>
        </w:rPr>
        <w:t>provide</w:t>
      </w:r>
      <w:r w:rsidR="00000000">
        <w:rPr>
          <w:spacing w:val="-4"/>
        </w:rPr>
        <w:t xml:space="preserve"> </w:t>
      </w:r>
      <w:r w:rsidR="00000000">
        <w:rPr>
          <w:spacing w:val="-2"/>
        </w:rPr>
        <w:t xml:space="preserve">significant </w:t>
      </w:r>
      <w:r w:rsidR="00000000">
        <w:t>cost</w:t>
      </w:r>
      <w:r w:rsidR="00000000">
        <w:rPr>
          <w:spacing w:val="-12"/>
        </w:rPr>
        <w:t xml:space="preserve"> </w:t>
      </w:r>
      <w:r w:rsidR="00000000">
        <w:t>savings</w:t>
      </w:r>
      <w:r w:rsidR="00000000">
        <w:rPr>
          <w:spacing w:val="-11"/>
        </w:rPr>
        <w:t xml:space="preserve"> </w:t>
      </w:r>
      <w:r w:rsidR="00000000">
        <w:t>and</w:t>
      </w:r>
      <w:r w:rsidR="00000000">
        <w:rPr>
          <w:spacing w:val="-12"/>
        </w:rPr>
        <w:t xml:space="preserve"> </w:t>
      </w:r>
      <w:r w:rsidR="00000000">
        <w:t>revenue</w:t>
      </w:r>
      <w:r w:rsidR="00000000">
        <w:rPr>
          <w:spacing w:val="-13"/>
        </w:rPr>
        <w:t xml:space="preserve"> </w:t>
      </w:r>
      <w:r w:rsidR="00000000">
        <w:t>opportunities</w:t>
      </w:r>
      <w:r w:rsidR="00000000">
        <w:rPr>
          <w:spacing w:val="-11"/>
        </w:rPr>
        <w:t xml:space="preserve"> </w:t>
      </w:r>
      <w:r w:rsidR="00000000">
        <w:t>for</w:t>
      </w:r>
      <w:r w:rsidR="00000000">
        <w:rPr>
          <w:spacing w:val="-13"/>
        </w:rPr>
        <w:t xml:space="preserve"> </w:t>
      </w:r>
      <w:r w:rsidR="00000000">
        <w:t>airport</w:t>
      </w:r>
      <w:r w:rsidR="00000000">
        <w:rPr>
          <w:spacing w:val="-11"/>
        </w:rPr>
        <w:t xml:space="preserve"> </w:t>
      </w:r>
      <w:r w:rsidR="00000000">
        <w:t>operators</w:t>
      </w:r>
      <w:r w:rsidR="00000000">
        <w:rPr>
          <w:spacing w:val="-12"/>
        </w:rPr>
        <w:t xml:space="preserve"> </w:t>
      </w:r>
      <w:r w:rsidR="00000000">
        <w:t>and</w:t>
      </w:r>
      <w:r w:rsidR="00000000">
        <w:rPr>
          <w:spacing w:val="-12"/>
        </w:rPr>
        <w:t xml:space="preserve"> </w:t>
      </w:r>
      <w:r w:rsidR="00000000">
        <w:t>airlines.</w:t>
      </w:r>
      <w:r w:rsidR="00000000">
        <w:rPr>
          <w:spacing w:val="-15"/>
        </w:rPr>
        <w:t xml:space="preserve"> </w:t>
      </w:r>
      <w:r w:rsidR="00000000">
        <w:t>These</w:t>
      </w:r>
      <w:r w:rsidR="00000000">
        <w:rPr>
          <w:spacing w:val="-12"/>
        </w:rPr>
        <w:t xml:space="preserve"> </w:t>
      </w:r>
      <w:r w:rsidR="00000000">
        <w:t>benefits,</w:t>
      </w:r>
      <w:r w:rsidR="00000000">
        <w:rPr>
          <w:spacing w:val="-11"/>
        </w:rPr>
        <w:t xml:space="preserve"> </w:t>
      </w:r>
      <w:r w:rsidR="00000000">
        <w:t>combined with</w:t>
      </w:r>
      <w:r w:rsidR="00000000">
        <w:rPr>
          <w:spacing w:val="-2"/>
        </w:rPr>
        <w:t xml:space="preserve"> </w:t>
      </w:r>
      <w:r w:rsidR="00000000">
        <w:t>increased efficiency</w:t>
      </w:r>
      <w:r w:rsidR="00000000">
        <w:rPr>
          <w:spacing w:val="-5"/>
        </w:rPr>
        <w:t xml:space="preserve"> </w:t>
      </w:r>
      <w:r w:rsidR="00000000">
        <w:t>and</w:t>
      </w:r>
      <w:r w:rsidR="00000000">
        <w:rPr>
          <w:spacing w:val="-2"/>
        </w:rPr>
        <w:t xml:space="preserve"> </w:t>
      </w:r>
      <w:r w:rsidR="00000000">
        <w:t>enhanced</w:t>
      </w:r>
      <w:r w:rsidR="00000000">
        <w:rPr>
          <w:spacing w:val="-2"/>
        </w:rPr>
        <w:t xml:space="preserve"> </w:t>
      </w:r>
      <w:r w:rsidR="00000000">
        <w:t>security,</w:t>
      </w:r>
      <w:r w:rsidR="00000000">
        <w:rPr>
          <w:spacing w:val="-2"/>
        </w:rPr>
        <w:t xml:space="preserve"> </w:t>
      </w:r>
      <w:r w:rsidR="00000000">
        <w:t>can</w:t>
      </w:r>
      <w:r w:rsidR="00000000">
        <w:rPr>
          <w:spacing w:val="-2"/>
        </w:rPr>
        <w:t xml:space="preserve"> </w:t>
      </w:r>
      <w:r w:rsidR="00000000">
        <w:t>lead</w:t>
      </w:r>
      <w:r w:rsidR="00000000">
        <w:rPr>
          <w:spacing w:val="-2"/>
        </w:rPr>
        <w:t xml:space="preserve"> </w:t>
      </w:r>
      <w:r w:rsidR="00000000">
        <w:t>to</w:t>
      </w:r>
      <w:r w:rsidR="00000000">
        <w:rPr>
          <w:spacing w:val="-2"/>
        </w:rPr>
        <w:t xml:space="preserve"> </w:t>
      </w:r>
      <w:r w:rsidR="00000000">
        <w:t>a</w:t>
      </w:r>
      <w:r w:rsidR="00000000">
        <w:rPr>
          <w:spacing w:val="-3"/>
        </w:rPr>
        <w:t xml:space="preserve"> </w:t>
      </w:r>
      <w:r w:rsidR="00000000">
        <w:t>better</w:t>
      </w:r>
      <w:r w:rsidR="00000000">
        <w:rPr>
          <w:spacing w:val="-3"/>
        </w:rPr>
        <w:t xml:space="preserve"> </w:t>
      </w:r>
      <w:r w:rsidR="00000000">
        <w:t>passenger</w:t>
      </w:r>
      <w:r w:rsidR="00000000">
        <w:rPr>
          <w:spacing w:val="-3"/>
        </w:rPr>
        <w:t xml:space="preserve"> </w:t>
      </w:r>
      <w:r w:rsidR="00000000">
        <w:t>experience,</w:t>
      </w:r>
      <w:r w:rsidR="00000000">
        <w:rPr>
          <w:spacing w:val="-2"/>
        </w:rPr>
        <w:t xml:space="preserve"> </w:t>
      </w:r>
      <w:r w:rsidR="00000000">
        <w:t xml:space="preserve">which can result in increased </w:t>
      </w:r>
      <w:r w:rsidR="00000000">
        <w:lastRenderedPageBreak/>
        <w:t>passenger satisfaction and loyalty.</w:t>
      </w:r>
      <w:r>
        <w:t xml:space="preserve"> </w:t>
      </w:r>
      <w:r w:rsidR="00000000">
        <w:t>SYSTEM</w:t>
      </w:r>
      <w:r w:rsidR="00000000">
        <w:rPr>
          <w:spacing w:val="-2"/>
        </w:rPr>
        <w:t xml:space="preserve"> INTEGRATION</w:t>
      </w:r>
      <w:r>
        <w:t xml:space="preserve"> </w:t>
      </w:r>
      <w:r w:rsidR="00000000">
        <w:t>Passenger</w:t>
      </w:r>
      <w:r w:rsidR="00000000">
        <w:rPr>
          <w:spacing w:val="-7"/>
        </w:rPr>
        <w:t xml:space="preserve"> </w:t>
      </w:r>
      <w:r w:rsidR="00000000">
        <w:t>Processing</w:t>
      </w:r>
      <w:r w:rsidR="00000000">
        <w:rPr>
          <w:spacing w:val="-8"/>
        </w:rPr>
        <w:t xml:space="preserve"> </w:t>
      </w:r>
      <w:r w:rsidR="00000000">
        <w:t>Systems</w:t>
      </w:r>
      <w:r w:rsidR="00000000">
        <w:rPr>
          <w:spacing w:val="-5"/>
        </w:rPr>
        <w:t xml:space="preserve"> </w:t>
      </w:r>
      <w:r w:rsidR="00000000">
        <w:t>(PPS)</w:t>
      </w:r>
      <w:r w:rsidR="00000000">
        <w:rPr>
          <w:spacing w:val="-7"/>
        </w:rPr>
        <w:t xml:space="preserve"> </w:t>
      </w:r>
      <w:r w:rsidR="00000000">
        <w:t>typically</w:t>
      </w:r>
      <w:r w:rsidR="00000000">
        <w:rPr>
          <w:spacing w:val="-10"/>
        </w:rPr>
        <w:t xml:space="preserve"> </w:t>
      </w:r>
      <w:r w:rsidR="00000000">
        <w:t>integrate</w:t>
      </w:r>
      <w:r w:rsidR="00000000">
        <w:rPr>
          <w:spacing w:val="-4"/>
        </w:rPr>
        <w:t xml:space="preserve"> </w:t>
      </w:r>
      <w:r w:rsidR="00000000">
        <w:t>multiple</w:t>
      </w:r>
      <w:r w:rsidR="00000000">
        <w:rPr>
          <w:spacing w:val="-6"/>
        </w:rPr>
        <w:t xml:space="preserve"> </w:t>
      </w:r>
      <w:r w:rsidR="00000000">
        <w:t>components</w:t>
      </w:r>
      <w:r w:rsidR="00000000">
        <w:rPr>
          <w:spacing w:val="-5"/>
        </w:rPr>
        <w:t xml:space="preserve"> </w:t>
      </w:r>
      <w:r w:rsidR="00000000">
        <w:t>to</w:t>
      </w:r>
      <w:r w:rsidR="00000000">
        <w:rPr>
          <w:spacing w:val="-5"/>
        </w:rPr>
        <w:t xml:space="preserve"> </w:t>
      </w:r>
      <w:r w:rsidR="00000000">
        <w:t>create</w:t>
      </w:r>
      <w:r w:rsidR="00000000">
        <w:rPr>
          <w:spacing w:val="-6"/>
        </w:rPr>
        <w:t xml:space="preserve"> </w:t>
      </w:r>
      <w:r w:rsidR="00000000">
        <w:t>a</w:t>
      </w:r>
      <w:r w:rsidR="00000000">
        <w:rPr>
          <w:spacing w:val="-5"/>
        </w:rPr>
        <w:t xml:space="preserve"> </w:t>
      </w:r>
      <w:r w:rsidR="00000000">
        <w:t>seamless passenger experience. Here are some common integration points in a PPS:</w:t>
      </w:r>
      <w:r>
        <w:t xml:space="preserve"> </w:t>
      </w:r>
      <w:r w:rsidR="00000000">
        <w:t>Check-in and Baggage handling: Many PPS integrate check-in kiosks and baggage handling systems to allow passengers to check their bags and obtain boarding passes without having to interact with an airline representative.</w:t>
      </w:r>
      <w:r>
        <w:t xml:space="preserve"> </w:t>
      </w:r>
      <w:r w:rsidR="00000000">
        <w:t>Security screening and Boarding: PPS also integrate security screening equipment and boarding pass scanners to ensure that only authorized passengers are allowed to board flights.</w:t>
      </w:r>
      <w:r>
        <w:t xml:space="preserve"> </w:t>
      </w:r>
      <w:r w:rsidR="00000000">
        <w:t>Immigration and Customs: PPS may also integrate immigration and customs kiosks to expedite the process for passengers entering or leaving a country.</w:t>
      </w:r>
      <w:r>
        <w:t xml:space="preserve"> </w:t>
      </w:r>
      <w:r w:rsidR="00000000">
        <w:t>Flight</w:t>
      </w:r>
      <w:r w:rsidR="00000000">
        <w:rPr>
          <w:spacing w:val="-2"/>
        </w:rPr>
        <w:t xml:space="preserve"> </w:t>
      </w:r>
      <w:r w:rsidR="00000000">
        <w:t>information</w:t>
      </w:r>
      <w:r w:rsidR="00000000">
        <w:rPr>
          <w:spacing w:val="-2"/>
        </w:rPr>
        <w:t xml:space="preserve"> </w:t>
      </w:r>
      <w:r w:rsidR="00000000">
        <w:t>and</w:t>
      </w:r>
      <w:r w:rsidR="00000000">
        <w:rPr>
          <w:spacing w:val="-2"/>
        </w:rPr>
        <w:t xml:space="preserve"> </w:t>
      </w:r>
      <w:r w:rsidR="00000000">
        <w:t>Gate</w:t>
      </w:r>
      <w:r w:rsidR="00000000">
        <w:rPr>
          <w:spacing w:val="-3"/>
        </w:rPr>
        <w:t xml:space="preserve"> </w:t>
      </w:r>
      <w:r w:rsidR="00000000">
        <w:t>management:</w:t>
      </w:r>
      <w:r w:rsidR="00000000">
        <w:rPr>
          <w:spacing w:val="-2"/>
        </w:rPr>
        <w:t xml:space="preserve"> </w:t>
      </w:r>
      <w:r w:rsidR="00000000">
        <w:t>PPS</w:t>
      </w:r>
      <w:r w:rsidR="00000000">
        <w:rPr>
          <w:spacing w:val="-4"/>
        </w:rPr>
        <w:t xml:space="preserve"> </w:t>
      </w:r>
      <w:r w:rsidR="00000000">
        <w:t>may</w:t>
      </w:r>
      <w:r w:rsidR="00000000">
        <w:rPr>
          <w:spacing w:val="-5"/>
        </w:rPr>
        <w:t xml:space="preserve"> </w:t>
      </w:r>
      <w:r w:rsidR="00000000">
        <w:t>also</w:t>
      </w:r>
      <w:r w:rsidR="00000000">
        <w:rPr>
          <w:spacing w:val="-2"/>
        </w:rPr>
        <w:t xml:space="preserve"> </w:t>
      </w:r>
      <w:r w:rsidR="00000000">
        <w:t>integrate</w:t>
      </w:r>
      <w:r w:rsidR="00000000">
        <w:rPr>
          <w:spacing w:val="-3"/>
        </w:rPr>
        <w:t xml:space="preserve"> </w:t>
      </w:r>
      <w:r w:rsidR="00000000">
        <w:t>flight</w:t>
      </w:r>
      <w:r w:rsidR="00000000">
        <w:rPr>
          <w:spacing w:val="-2"/>
        </w:rPr>
        <w:t xml:space="preserve"> </w:t>
      </w:r>
      <w:r w:rsidR="00000000">
        <w:t>information</w:t>
      </w:r>
      <w:r w:rsidR="00000000">
        <w:rPr>
          <w:spacing w:val="-2"/>
        </w:rPr>
        <w:t xml:space="preserve"> </w:t>
      </w:r>
      <w:r w:rsidR="00000000">
        <w:t>displays</w:t>
      </w:r>
      <w:r w:rsidR="00000000">
        <w:rPr>
          <w:spacing w:val="-2"/>
        </w:rPr>
        <w:t xml:space="preserve"> </w:t>
      </w:r>
      <w:r w:rsidR="00000000">
        <w:t>and gate management systems to provide passengers with real-time information on their flights, gate assignments, and boarding times.</w:t>
      </w:r>
      <w:r>
        <w:t xml:space="preserve"> </w:t>
      </w:r>
      <w:r w:rsidR="00000000">
        <w:t>Passenger information and Notification: Some PPS may</w:t>
      </w:r>
      <w:r w:rsidR="00000000">
        <w:rPr>
          <w:spacing w:val="-3"/>
        </w:rPr>
        <w:t xml:space="preserve"> </w:t>
      </w:r>
      <w:r w:rsidR="00000000">
        <w:t>integrate passenger information systems and notification systems to provide passengers with updates on their flights, including delays, cancellations, and gate changes.</w:t>
      </w:r>
      <w:r>
        <w:t xml:space="preserve"> </w:t>
      </w:r>
      <w:r w:rsidR="00000000">
        <w:rPr>
          <w:rFonts w:ascii="Palatino"/>
          <w:spacing w:val="-5"/>
        </w:rPr>
        <w:t>203</w:t>
      </w:r>
      <w:r>
        <w:rPr>
          <w:rFonts w:ascii="Palatino"/>
        </w:rPr>
        <w:t xml:space="preserve">   </w:t>
      </w:r>
      <w:r w:rsidR="00000000">
        <w:t>Loyalty programs and ancillary services: PPS may also integrate loyalty programs and ancillary service offerings to allow passengers to earn rewards and purchase additional services during</w:t>
      </w:r>
      <w:r w:rsidR="00000000">
        <w:rPr>
          <w:spacing w:val="-1"/>
        </w:rPr>
        <w:t xml:space="preserve"> </w:t>
      </w:r>
      <w:r w:rsidR="00000000">
        <w:t>the booking process or at the airport.</w:t>
      </w:r>
      <w:r>
        <w:t xml:space="preserve"> </w:t>
      </w:r>
      <w:r w:rsidR="00000000">
        <w:t>Integration is key to the success of a PPS, as it allows for a more efficient and streamlined passenger experience while reducing operational costs for airlines and airports.</w:t>
      </w:r>
      <w:r>
        <w:t xml:space="preserve"> </w:t>
      </w:r>
      <w:r w:rsidR="00000000">
        <w:rPr>
          <w:spacing w:val="-2"/>
        </w:rPr>
        <w:t>SUPPLIERS</w:t>
      </w:r>
      <w:r>
        <w:t xml:space="preserve"> </w:t>
      </w:r>
      <w:r w:rsidR="00000000">
        <w:t>There</w:t>
      </w:r>
      <w:r w:rsidR="00000000">
        <w:rPr>
          <w:spacing w:val="-8"/>
        </w:rPr>
        <w:t xml:space="preserve"> </w:t>
      </w:r>
      <w:r w:rsidR="00000000">
        <w:t>are</w:t>
      </w:r>
      <w:r w:rsidR="00000000">
        <w:rPr>
          <w:spacing w:val="-8"/>
        </w:rPr>
        <w:t xml:space="preserve"> </w:t>
      </w:r>
      <w:r w:rsidR="00000000">
        <w:t>several</w:t>
      </w:r>
      <w:r w:rsidR="00000000">
        <w:rPr>
          <w:spacing w:val="-5"/>
        </w:rPr>
        <w:t xml:space="preserve"> </w:t>
      </w:r>
      <w:r w:rsidR="00000000">
        <w:t>suppliers</w:t>
      </w:r>
      <w:r w:rsidR="00000000">
        <w:rPr>
          <w:spacing w:val="-6"/>
        </w:rPr>
        <w:t xml:space="preserve"> </w:t>
      </w:r>
      <w:r w:rsidR="00000000">
        <w:t>that</w:t>
      </w:r>
      <w:r w:rsidR="00000000">
        <w:rPr>
          <w:spacing w:val="-6"/>
        </w:rPr>
        <w:t xml:space="preserve"> </w:t>
      </w:r>
      <w:r w:rsidR="00000000">
        <w:t>offer</w:t>
      </w:r>
      <w:r w:rsidR="00000000">
        <w:rPr>
          <w:spacing w:val="-7"/>
        </w:rPr>
        <w:t xml:space="preserve"> </w:t>
      </w:r>
      <w:r w:rsidR="00000000">
        <w:t>Passenger</w:t>
      </w:r>
      <w:r w:rsidR="00000000">
        <w:rPr>
          <w:spacing w:val="-7"/>
        </w:rPr>
        <w:t xml:space="preserve"> </w:t>
      </w:r>
      <w:r w:rsidR="00000000">
        <w:t>Processing</w:t>
      </w:r>
      <w:r w:rsidR="00000000">
        <w:rPr>
          <w:spacing w:val="-8"/>
        </w:rPr>
        <w:t xml:space="preserve"> </w:t>
      </w:r>
      <w:r w:rsidR="00000000">
        <w:t>System</w:t>
      </w:r>
      <w:r w:rsidR="00000000">
        <w:rPr>
          <w:spacing w:val="-6"/>
        </w:rPr>
        <w:t xml:space="preserve"> </w:t>
      </w:r>
      <w:r w:rsidR="00000000">
        <w:t>(PPS)</w:t>
      </w:r>
      <w:r w:rsidR="00000000">
        <w:rPr>
          <w:spacing w:val="-7"/>
        </w:rPr>
        <w:t xml:space="preserve"> </w:t>
      </w:r>
      <w:r w:rsidR="00000000">
        <w:t>solutions</w:t>
      </w:r>
      <w:r w:rsidR="00000000">
        <w:rPr>
          <w:spacing w:val="-5"/>
        </w:rPr>
        <w:t xml:space="preserve"> </w:t>
      </w:r>
      <w:r w:rsidR="00000000">
        <w:t>to</w:t>
      </w:r>
      <w:r w:rsidR="00000000">
        <w:rPr>
          <w:spacing w:val="-8"/>
        </w:rPr>
        <w:t xml:space="preserve"> </w:t>
      </w:r>
      <w:r w:rsidR="00000000">
        <w:t>airports</w:t>
      </w:r>
      <w:r w:rsidR="00000000">
        <w:rPr>
          <w:spacing w:val="-5"/>
        </w:rPr>
        <w:t xml:space="preserve"> </w:t>
      </w:r>
      <w:r w:rsidR="00000000">
        <w:t>and airlines around the world. Some of the most common PPS suppliers include:</w:t>
      </w:r>
      <w:r>
        <w:t xml:space="preserve"> </w:t>
      </w:r>
      <w:r w:rsidR="00000000">
        <w:t>Amadeus: A leading provider of technology solutions for the travel industry, Amadeus offers a range of PPS solutions, including check-in kiosks, baggage handling systems, and flight information displays.</w:t>
      </w:r>
      <w:r>
        <w:t xml:space="preserve"> </w:t>
      </w:r>
      <w:r w:rsidR="00000000">
        <w:t>SITA:</w:t>
      </w:r>
      <w:r w:rsidR="00000000">
        <w:rPr>
          <w:spacing w:val="-15"/>
        </w:rPr>
        <w:t xml:space="preserve"> </w:t>
      </w:r>
      <w:r w:rsidR="00000000">
        <w:t>SITA</w:t>
      </w:r>
      <w:r w:rsidR="00000000">
        <w:rPr>
          <w:spacing w:val="-15"/>
        </w:rPr>
        <w:t xml:space="preserve"> </w:t>
      </w:r>
      <w:r w:rsidR="00000000">
        <w:t>is</w:t>
      </w:r>
      <w:r w:rsidR="00000000">
        <w:rPr>
          <w:spacing w:val="-9"/>
        </w:rPr>
        <w:t xml:space="preserve"> </w:t>
      </w:r>
      <w:r w:rsidR="00000000">
        <w:t>a</w:t>
      </w:r>
      <w:r w:rsidR="00000000">
        <w:rPr>
          <w:spacing w:val="-7"/>
        </w:rPr>
        <w:t xml:space="preserve"> </w:t>
      </w:r>
      <w:r w:rsidR="00000000">
        <w:t>global</w:t>
      </w:r>
      <w:r w:rsidR="00000000">
        <w:rPr>
          <w:spacing w:val="-9"/>
        </w:rPr>
        <w:t xml:space="preserve"> </w:t>
      </w:r>
      <w:r w:rsidR="00000000">
        <w:t>provider</w:t>
      </w:r>
      <w:r w:rsidR="00000000">
        <w:rPr>
          <w:spacing w:val="-10"/>
        </w:rPr>
        <w:t xml:space="preserve"> </w:t>
      </w:r>
      <w:r w:rsidR="00000000">
        <w:t>of</w:t>
      </w:r>
      <w:r w:rsidR="00000000">
        <w:rPr>
          <w:spacing w:val="-6"/>
        </w:rPr>
        <w:t xml:space="preserve"> </w:t>
      </w:r>
      <w:r w:rsidR="00000000">
        <w:t>IT</w:t>
      </w:r>
      <w:r w:rsidR="00000000">
        <w:rPr>
          <w:spacing w:val="-11"/>
        </w:rPr>
        <w:t xml:space="preserve"> </w:t>
      </w:r>
      <w:r w:rsidR="00000000">
        <w:t>and</w:t>
      </w:r>
      <w:r w:rsidR="00000000">
        <w:rPr>
          <w:spacing w:val="-9"/>
        </w:rPr>
        <w:t xml:space="preserve"> </w:t>
      </w:r>
      <w:r w:rsidR="00000000">
        <w:t>communications</w:t>
      </w:r>
      <w:r w:rsidR="00000000">
        <w:rPr>
          <w:spacing w:val="-9"/>
        </w:rPr>
        <w:t xml:space="preserve"> </w:t>
      </w:r>
      <w:r w:rsidR="00000000">
        <w:t>solutions</w:t>
      </w:r>
      <w:r w:rsidR="00000000">
        <w:rPr>
          <w:spacing w:val="-8"/>
        </w:rPr>
        <w:t xml:space="preserve"> </w:t>
      </w:r>
      <w:r w:rsidR="00000000">
        <w:t>for</w:t>
      </w:r>
      <w:r w:rsidR="00000000">
        <w:rPr>
          <w:spacing w:val="-10"/>
        </w:rPr>
        <w:t xml:space="preserve"> </w:t>
      </w:r>
      <w:r w:rsidR="00000000">
        <w:t>the</w:t>
      </w:r>
      <w:r w:rsidR="00000000">
        <w:rPr>
          <w:spacing w:val="-9"/>
        </w:rPr>
        <w:t xml:space="preserve"> </w:t>
      </w:r>
      <w:r w:rsidR="00000000">
        <w:t>air</w:t>
      </w:r>
      <w:r w:rsidR="00000000">
        <w:rPr>
          <w:spacing w:val="-9"/>
        </w:rPr>
        <w:t xml:space="preserve"> </w:t>
      </w:r>
      <w:r w:rsidR="00000000">
        <w:t>transport</w:t>
      </w:r>
      <w:r w:rsidR="00000000">
        <w:rPr>
          <w:spacing w:val="-9"/>
        </w:rPr>
        <w:t xml:space="preserve"> </w:t>
      </w:r>
      <w:r w:rsidR="00000000">
        <w:t>industry, and offers a comprehensive suite of PPS solutions, including passenger check-in, baggage handling, security screening, and more.</w:t>
      </w:r>
      <w:r>
        <w:t xml:space="preserve"> </w:t>
      </w:r>
      <w:r w:rsidR="00000000">
        <w:t>Rockwell Collins: Rockwell Collins offers a variety of PPS solutions, including self-service kiosks, biometric identity verification systems, and flight information displays.</w:t>
      </w:r>
      <w:r>
        <w:t xml:space="preserve"> </w:t>
      </w:r>
      <w:r w:rsidR="00000000">
        <w:t>NEC Corporation: NEC is a Japanese technology company that offers a range of PPS solutions, including automated passport control systems, self-service kiosks, and biometric identity verification systems.</w:t>
      </w:r>
      <w:r>
        <w:t xml:space="preserve"> </w:t>
      </w:r>
      <w:r w:rsidR="00000000">
        <w:t>ARINC:</w:t>
      </w:r>
      <w:r w:rsidR="00000000">
        <w:rPr>
          <w:spacing w:val="-15"/>
        </w:rPr>
        <w:t xml:space="preserve"> </w:t>
      </w:r>
      <w:r w:rsidR="00000000">
        <w:t>ARINC</w:t>
      </w:r>
      <w:r w:rsidR="00000000">
        <w:rPr>
          <w:spacing w:val="-9"/>
        </w:rPr>
        <w:t xml:space="preserve"> </w:t>
      </w:r>
      <w:r w:rsidR="00000000">
        <w:t>is</w:t>
      </w:r>
      <w:r w:rsidR="00000000">
        <w:rPr>
          <w:spacing w:val="-6"/>
        </w:rPr>
        <w:t xml:space="preserve"> </w:t>
      </w:r>
      <w:r w:rsidR="00000000">
        <w:t>a</w:t>
      </w:r>
      <w:r w:rsidR="00000000">
        <w:rPr>
          <w:spacing w:val="-8"/>
        </w:rPr>
        <w:t xml:space="preserve"> </w:t>
      </w:r>
      <w:r w:rsidR="00000000">
        <w:t>provider</w:t>
      </w:r>
      <w:r w:rsidR="00000000">
        <w:rPr>
          <w:spacing w:val="-8"/>
        </w:rPr>
        <w:t xml:space="preserve"> </w:t>
      </w:r>
      <w:r w:rsidR="00000000">
        <w:t>of</w:t>
      </w:r>
      <w:r w:rsidR="00000000">
        <w:rPr>
          <w:spacing w:val="-8"/>
        </w:rPr>
        <w:t xml:space="preserve"> </w:t>
      </w:r>
      <w:r w:rsidR="00000000">
        <w:t>aviation</w:t>
      </w:r>
      <w:r w:rsidR="00000000">
        <w:rPr>
          <w:spacing w:val="-6"/>
        </w:rPr>
        <w:t xml:space="preserve"> </w:t>
      </w:r>
      <w:r w:rsidR="00000000">
        <w:t>communication</w:t>
      </w:r>
      <w:r w:rsidR="00000000">
        <w:rPr>
          <w:spacing w:val="-7"/>
        </w:rPr>
        <w:t xml:space="preserve"> </w:t>
      </w:r>
      <w:r w:rsidR="00000000">
        <w:t>and</w:t>
      </w:r>
      <w:r w:rsidR="00000000">
        <w:rPr>
          <w:spacing w:val="-7"/>
        </w:rPr>
        <w:t xml:space="preserve"> </w:t>
      </w:r>
      <w:r w:rsidR="00000000">
        <w:t>information</w:t>
      </w:r>
      <w:r w:rsidR="00000000">
        <w:rPr>
          <w:spacing w:val="-4"/>
        </w:rPr>
        <w:t xml:space="preserve"> </w:t>
      </w:r>
      <w:r w:rsidR="00000000">
        <w:t>management</w:t>
      </w:r>
      <w:r w:rsidR="00000000">
        <w:rPr>
          <w:spacing w:val="-7"/>
        </w:rPr>
        <w:t xml:space="preserve"> </w:t>
      </w:r>
      <w:r w:rsidR="00000000">
        <w:t>solutions, and offers a range of PPS solutions, including check-in kiosks, boarding pass scanners, and baggage handling systems.</w:t>
      </w:r>
      <w:r>
        <w:t xml:space="preserve"> </w:t>
      </w:r>
      <w:r w:rsidR="00000000">
        <w:t>Thales Group: Thales Group offers a range of PPS solutions, including security screening equipment, baggage handling systems, and automated passport control systems.</w:t>
      </w:r>
      <w:r>
        <w:t xml:space="preserve"> </w:t>
      </w:r>
      <w:r w:rsidR="00000000">
        <w:t>Collins</w:t>
      </w:r>
      <w:r w:rsidR="00000000">
        <w:rPr>
          <w:spacing w:val="-15"/>
        </w:rPr>
        <w:t xml:space="preserve"> </w:t>
      </w:r>
      <w:r w:rsidR="00000000">
        <w:t>Aerospace:</w:t>
      </w:r>
      <w:r w:rsidR="00000000">
        <w:rPr>
          <w:spacing w:val="-15"/>
        </w:rPr>
        <w:t xml:space="preserve"> </w:t>
      </w:r>
      <w:r w:rsidR="00000000">
        <w:t>Collins</w:t>
      </w:r>
      <w:r w:rsidR="00000000">
        <w:rPr>
          <w:spacing w:val="-15"/>
        </w:rPr>
        <w:t xml:space="preserve"> </w:t>
      </w:r>
      <w:r w:rsidR="00000000">
        <w:t>Aerospace</w:t>
      </w:r>
      <w:r w:rsidR="00000000">
        <w:rPr>
          <w:spacing w:val="-14"/>
        </w:rPr>
        <w:t xml:space="preserve"> </w:t>
      </w:r>
      <w:r w:rsidR="00000000">
        <w:t>is</w:t>
      </w:r>
      <w:r w:rsidR="00000000">
        <w:rPr>
          <w:spacing w:val="-8"/>
        </w:rPr>
        <w:t xml:space="preserve"> </w:t>
      </w:r>
      <w:r w:rsidR="00000000">
        <w:t>a</w:t>
      </w:r>
      <w:r w:rsidR="00000000">
        <w:rPr>
          <w:spacing w:val="-9"/>
        </w:rPr>
        <w:t xml:space="preserve"> </w:t>
      </w:r>
      <w:r w:rsidR="00000000">
        <w:t>supplier</w:t>
      </w:r>
      <w:r w:rsidR="00000000">
        <w:rPr>
          <w:spacing w:val="-9"/>
        </w:rPr>
        <w:t xml:space="preserve"> </w:t>
      </w:r>
      <w:r w:rsidR="00000000">
        <w:t>of</w:t>
      </w:r>
      <w:r w:rsidR="00000000">
        <w:rPr>
          <w:spacing w:val="-9"/>
        </w:rPr>
        <w:t xml:space="preserve"> </w:t>
      </w:r>
      <w:r w:rsidR="00000000">
        <w:t>PPS</w:t>
      </w:r>
      <w:r w:rsidR="00000000">
        <w:rPr>
          <w:spacing w:val="-10"/>
        </w:rPr>
        <w:t xml:space="preserve"> </w:t>
      </w:r>
      <w:r w:rsidR="00000000">
        <w:t>solutions,</w:t>
      </w:r>
      <w:r w:rsidR="00000000">
        <w:rPr>
          <w:spacing w:val="-10"/>
        </w:rPr>
        <w:t xml:space="preserve"> </w:t>
      </w:r>
      <w:r w:rsidR="00000000">
        <w:t>including</w:t>
      </w:r>
      <w:r w:rsidR="00000000">
        <w:rPr>
          <w:spacing w:val="-10"/>
        </w:rPr>
        <w:t xml:space="preserve"> </w:t>
      </w:r>
      <w:r w:rsidR="00000000">
        <w:t>self-service</w:t>
      </w:r>
      <w:r w:rsidR="00000000">
        <w:rPr>
          <w:spacing w:val="-9"/>
        </w:rPr>
        <w:t xml:space="preserve"> </w:t>
      </w:r>
      <w:r w:rsidR="00000000">
        <w:t>kiosks, biometric identity verification systems, and boarding pass scanners.</w:t>
      </w:r>
      <w:r>
        <w:t xml:space="preserve">     </w:t>
      </w:r>
      <w:r w:rsidR="00000000">
        <w:rPr>
          <w:rFonts w:ascii="Palatino"/>
          <w:spacing w:val="-5"/>
        </w:rPr>
        <w:t>204</w:t>
      </w:r>
      <w:r>
        <w:rPr>
          <w:rFonts w:ascii="Palatino"/>
        </w:rPr>
        <w:t xml:space="preserve">  </w:t>
      </w:r>
      <w:r>
        <w:rPr>
          <w:rFonts w:ascii="Palatino"/>
          <w:sz w:val="28"/>
        </w:rPr>
        <w:t xml:space="preserve"> </w:t>
      </w:r>
      <w:bookmarkStart w:id="68" w:name="COMMON_USE_SELF_SERVICE_SYSTEM"/>
      <w:bookmarkStart w:id="69" w:name="_bookmark38"/>
      <w:bookmarkEnd w:id="68"/>
      <w:bookmarkEnd w:id="69"/>
      <w:r w:rsidR="00000000">
        <w:t>COMMON</w:t>
      </w:r>
      <w:r w:rsidR="00000000">
        <w:rPr>
          <w:spacing w:val="-6"/>
        </w:rPr>
        <w:t xml:space="preserve"> </w:t>
      </w:r>
      <w:r w:rsidR="00000000">
        <w:t>USE</w:t>
      </w:r>
      <w:r w:rsidR="00000000">
        <w:rPr>
          <w:spacing w:val="-5"/>
        </w:rPr>
        <w:t xml:space="preserve"> </w:t>
      </w:r>
      <w:r w:rsidR="00000000">
        <w:t>SELF</w:t>
      </w:r>
      <w:r w:rsidR="00000000">
        <w:rPr>
          <w:spacing w:val="-7"/>
        </w:rPr>
        <w:t xml:space="preserve"> </w:t>
      </w:r>
      <w:r w:rsidR="00000000">
        <w:t>SERVICE</w:t>
      </w:r>
      <w:r w:rsidR="00000000">
        <w:rPr>
          <w:spacing w:val="-4"/>
        </w:rPr>
        <w:t xml:space="preserve"> </w:t>
      </w:r>
      <w:r w:rsidR="00000000">
        <w:rPr>
          <w:spacing w:val="-2"/>
        </w:rPr>
        <w:t>SYSTEM</w:t>
      </w:r>
      <w:r>
        <w:t xml:space="preserve"> </w:t>
      </w:r>
      <w:r w:rsidR="00000000">
        <w:rPr>
          <w:spacing w:val="-2"/>
        </w:rPr>
        <w:t>INTRODUCTION</w:t>
      </w:r>
      <w:r>
        <w:t xml:space="preserve"> </w:t>
      </w:r>
      <w:r w:rsidR="00000000">
        <w:t>An Airport Common User Self Service (CUSS) system is a type of self-service kiosk that is available</w:t>
      </w:r>
      <w:r w:rsidR="00000000">
        <w:rPr>
          <w:spacing w:val="-8"/>
        </w:rPr>
        <w:t xml:space="preserve"> </w:t>
      </w:r>
      <w:r w:rsidR="00000000">
        <w:t>to</w:t>
      </w:r>
      <w:r w:rsidR="00000000">
        <w:rPr>
          <w:spacing w:val="-7"/>
        </w:rPr>
        <w:t xml:space="preserve"> </w:t>
      </w:r>
      <w:r w:rsidR="00000000">
        <w:t>passengers</w:t>
      </w:r>
      <w:r w:rsidR="00000000">
        <w:rPr>
          <w:spacing w:val="-8"/>
        </w:rPr>
        <w:t xml:space="preserve"> </w:t>
      </w:r>
      <w:r w:rsidR="00000000">
        <w:t>in</w:t>
      </w:r>
      <w:r w:rsidR="00000000">
        <w:rPr>
          <w:spacing w:val="-7"/>
        </w:rPr>
        <w:t xml:space="preserve"> </w:t>
      </w:r>
      <w:r w:rsidR="00000000">
        <w:t>airport</w:t>
      </w:r>
      <w:r w:rsidR="00000000">
        <w:rPr>
          <w:spacing w:val="-7"/>
        </w:rPr>
        <w:t xml:space="preserve"> </w:t>
      </w:r>
      <w:r w:rsidR="00000000">
        <w:t>terminals.</w:t>
      </w:r>
      <w:r w:rsidR="00000000">
        <w:rPr>
          <w:spacing w:val="-7"/>
        </w:rPr>
        <w:t xml:space="preserve"> </w:t>
      </w:r>
      <w:r w:rsidR="00000000">
        <w:t>CUSS</w:t>
      </w:r>
      <w:r w:rsidR="00000000">
        <w:rPr>
          <w:spacing w:val="-9"/>
        </w:rPr>
        <w:t xml:space="preserve"> </w:t>
      </w:r>
      <w:r w:rsidR="00000000">
        <w:t>kiosks</w:t>
      </w:r>
      <w:r w:rsidR="00000000">
        <w:rPr>
          <w:spacing w:val="-7"/>
        </w:rPr>
        <w:t xml:space="preserve"> </w:t>
      </w:r>
      <w:r w:rsidR="00000000">
        <w:t>allow</w:t>
      </w:r>
      <w:r w:rsidR="00000000">
        <w:rPr>
          <w:spacing w:val="-8"/>
        </w:rPr>
        <w:t xml:space="preserve"> </w:t>
      </w:r>
      <w:r w:rsidR="00000000">
        <w:t>passengers</w:t>
      </w:r>
      <w:r w:rsidR="00000000">
        <w:rPr>
          <w:spacing w:val="-8"/>
        </w:rPr>
        <w:t xml:space="preserve"> </w:t>
      </w:r>
      <w:r w:rsidR="00000000">
        <w:t>to</w:t>
      </w:r>
      <w:r w:rsidR="00000000">
        <w:rPr>
          <w:spacing w:val="-7"/>
        </w:rPr>
        <w:t xml:space="preserve"> </w:t>
      </w:r>
      <w:r w:rsidR="00000000">
        <w:t>perform</w:t>
      </w:r>
      <w:r w:rsidR="00000000">
        <w:rPr>
          <w:spacing w:val="-7"/>
        </w:rPr>
        <w:t xml:space="preserve"> </w:t>
      </w:r>
      <w:r w:rsidR="00000000">
        <w:t>a</w:t>
      </w:r>
      <w:r w:rsidR="00000000">
        <w:rPr>
          <w:spacing w:val="-8"/>
        </w:rPr>
        <w:t xml:space="preserve"> </w:t>
      </w:r>
      <w:r w:rsidR="00000000">
        <w:t>variety</w:t>
      </w:r>
      <w:r w:rsidR="00000000">
        <w:rPr>
          <w:spacing w:val="-12"/>
        </w:rPr>
        <w:t xml:space="preserve"> </w:t>
      </w:r>
      <w:r w:rsidR="00000000">
        <w:t>of check-in and other functions themselves, without the need for airline staff or assistance.</w:t>
      </w:r>
      <w:r>
        <w:t xml:space="preserve"> </w:t>
      </w:r>
      <w:r w:rsidR="00000000">
        <w:t>CUSS kiosks are typically designed to be used by passengers of multiple airlines and service providers, making them a common use technology. This means that passengers can use any available CUSS kiosk to check-in, change seats, print boarding passes, and perform other functions, regardless of the airline they are flying with.</w:t>
      </w:r>
      <w:r>
        <w:t xml:space="preserve"> </w:t>
      </w:r>
      <w:r w:rsidR="00000000">
        <w:t>CUSS</w:t>
      </w:r>
      <w:r w:rsidR="00000000">
        <w:rPr>
          <w:spacing w:val="-5"/>
        </w:rPr>
        <w:t xml:space="preserve"> </w:t>
      </w:r>
      <w:r w:rsidR="00000000">
        <w:t>kiosks</w:t>
      </w:r>
      <w:r w:rsidR="00000000">
        <w:rPr>
          <w:spacing w:val="-8"/>
        </w:rPr>
        <w:t xml:space="preserve"> </w:t>
      </w:r>
      <w:r w:rsidR="00000000">
        <w:t>are</w:t>
      </w:r>
      <w:r w:rsidR="00000000">
        <w:rPr>
          <w:spacing w:val="-8"/>
        </w:rPr>
        <w:t xml:space="preserve"> </w:t>
      </w:r>
      <w:r w:rsidR="00000000">
        <w:t>typically</w:t>
      </w:r>
      <w:r w:rsidR="00000000">
        <w:rPr>
          <w:spacing w:val="-8"/>
        </w:rPr>
        <w:t xml:space="preserve"> </w:t>
      </w:r>
      <w:r w:rsidR="00000000">
        <w:t>located</w:t>
      </w:r>
      <w:r w:rsidR="00000000">
        <w:rPr>
          <w:spacing w:val="-6"/>
        </w:rPr>
        <w:t xml:space="preserve"> </w:t>
      </w:r>
      <w:r w:rsidR="00000000">
        <w:t>in</w:t>
      </w:r>
      <w:r w:rsidR="00000000">
        <w:rPr>
          <w:spacing w:val="-5"/>
        </w:rPr>
        <w:t xml:space="preserve"> </w:t>
      </w:r>
      <w:r w:rsidR="00000000">
        <w:t>high-traffic</w:t>
      </w:r>
      <w:r w:rsidR="00000000">
        <w:rPr>
          <w:spacing w:val="-7"/>
        </w:rPr>
        <w:t xml:space="preserve"> </w:t>
      </w:r>
      <w:r w:rsidR="00000000">
        <w:t>areas</w:t>
      </w:r>
      <w:r w:rsidR="00000000">
        <w:rPr>
          <w:spacing w:val="-6"/>
        </w:rPr>
        <w:t xml:space="preserve"> </w:t>
      </w:r>
      <w:r w:rsidR="00000000">
        <w:t>of</w:t>
      </w:r>
      <w:r w:rsidR="00000000">
        <w:rPr>
          <w:spacing w:val="-7"/>
        </w:rPr>
        <w:t xml:space="preserve"> </w:t>
      </w:r>
      <w:r w:rsidR="00000000">
        <w:t>airport</w:t>
      </w:r>
      <w:r w:rsidR="00000000">
        <w:rPr>
          <w:spacing w:val="-6"/>
        </w:rPr>
        <w:t xml:space="preserve"> </w:t>
      </w:r>
      <w:r w:rsidR="00000000">
        <w:t>terminals,</w:t>
      </w:r>
      <w:r w:rsidR="00000000">
        <w:rPr>
          <w:spacing w:val="-5"/>
        </w:rPr>
        <w:t xml:space="preserve"> </w:t>
      </w:r>
      <w:r w:rsidR="00000000">
        <w:t>such</w:t>
      </w:r>
      <w:r w:rsidR="00000000">
        <w:rPr>
          <w:spacing w:val="-6"/>
        </w:rPr>
        <w:t xml:space="preserve"> </w:t>
      </w:r>
      <w:r w:rsidR="00000000">
        <w:t>as</w:t>
      </w:r>
      <w:r w:rsidR="00000000">
        <w:rPr>
          <w:spacing w:val="-6"/>
        </w:rPr>
        <w:t xml:space="preserve"> </w:t>
      </w:r>
      <w:r w:rsidR="00000000">
        <w:t>check-in</w:t>
      </w:r>
      <w:r w:rsidR="00000000">
        <w:rPr>
          <w:spacing w:val="-5"/>
        </w:rPr>
        <w:t xml:space="preserve"> </w:t>
      </w:r>
      <w:r w:rsidR="00000000">
        <w:t>areas or departure gates.</w:t>
      </w:r>
      <w:r w:rsidR="00000000">
        <w:rPr>
          <w:spacing w:val="-3"/>
        </w:rPr>
        <w:t xml:space="preserve"> </w:t>
      </w:r>
      <w:r w:rsidR="00000000">
        <w:t>They</w:t>
      </w:r>
      <w:r w:rsidR="00000000">
        <w:rPr>
          <w:spacing w:val="-1"/>
        </w:rPr>
        <w:t xml:space="preserve"> </w:t>
      </w:r>
      <w:r w:rsidR="00000000">
        <w:t>feature touch-screen interfaces that guide passengers through the check- in</w:t>
      </w:r>
      <w:r w:rsidR="00000000">
        <w:rPr>
          <w:spacing w:val="-12"/>
        </w:rPr>
        <w:t xml:space="preserve"> </w:t>
      </w:r>
      <w:r w:rsidR="00000000">
        <w:t>process,</w:t>
      </w:r>
      <w:r w:rsidR="00000000">
        <w:rPr>
          <w:spacing w:val="-9"/>
        </w:rPr>
        <w:t xml:space="preserve"> </w:t>
      </w:r>
      <w:r w:rsidR="00000000">
        <w:t>and</w:t>
      </w:r>
      <w:r w:rsidR="00000000">
        <w:rPr>
          <w:spacing w:val="-10"/>
        </w:rPr>
        <w:t xml:space="preserve"> </w:t>
      </w:r>
      <w:r w:rsidR="00000000">
        <w:t>can</w:t>
      </w:r>
      <w:r w:rsidR="00000000">
        <w:rPr>
          <w:spacing w:val="-10"/>
        </w:rPr>
        <w:t xml:space="preserve"> </w:t>
      </w:r>
      <w:r w:rsidR="00000000">
        <w:t>accept</w:t>
      </w:r>
      <w:r w:rsidR="00000000">
        <w:rPr>
          <w:spacing w:val="-12"/>
        </w:rPr>
        <w:t xml:space="preserve"> </w:t>
      </w:r>
      <w:r w:rsidR="00000000">
        <w:t>a</w:t>
      </w:r>
      <w:r w:rsidR="00000000">
        <w:rPr>
          <w:spacing w:val="-13"/>
        </w:rPr>
        <w:t xml:space="preserve"> </w:t>
      </w:r>
      <w:r w:rsidR="00000000">
        <w:t>range</w:t>
      </w:r>
      <w:r w:rsidR="00000000">
        <w:rPr>
          <w:spacing w:val="-13"/>
        </w:rPr>
        <w:t xml:space="preserve"> </w:t>
      </w:r>
      <w:r w:rsidR="00000000">
        <w:t>of</w:t>
      </w:r>
      <w:r w:rsidR="00000000">
        <w:rPr>
          <w:spacing w:val="-13"/>
        </w:rPr>
        <w:t xml:space="preserve"> </w:t>
      </w:r>
      <w:r w:rsidR="00000000">
        <w:t>inputs,</w:t>
      </w:r>
      <w:r w:rsidR="00000000">
        <w:rPr>
          <w:spacing w:val="-12"/>
        </w:rPr>
        <w:t xml:space="preserve"> </w:t>
      </w:r>
      <w:r w:rsidR="00000000">
        <w:t>including</w:t>
      </w:r>
      <w:r w:rsidR="00000000">
        <w:rPr>
          <w:spacing w:val="-14"/>
        </w:rPr>
        <w:t xml:space="preserve"> </w:t>
      </w:r>
      <w:r w:rsidR="00000000">
        <w:t>passport</w:t>
      </w:r>
      <w:r w:rsidR="00000000">
        <w:rPr>
          <w:spacing w:val="-12"/>
        </w:rPr>
        <w:t xml:space="preserve"> </w:t>
      </w:r>
      <w:r w:rsidR="00000000">
        <w:t>or</w:t>
      </w:r>
      <w:r w:rsidR="00000000">
        <w:rPr>
          <w:spacing w:val="-11"/>
        </w:rPr>
        <w:t xml:space="preserve"> </w:t>
      </w:r>
      <w:r w:rsidR="00000000">
        <w:t>other</w:t>
      </w:r>
      <w:r w:rsidR="00000000">
        <w:rPr>
          <w:spacing w:val="-13"/>
        </w:rPr>
        <w:t xml:space="preserve"> </w:t>
      </w:r>
      <w:r w:rsidR="00000000">
        <w:t>travel</w:t>
      </w:r>
      <w:r w:rsidR="00000000">
        <w:rPr>
          <w:spacing w:val="-12"/>
        </w:rPr>
        <w:t xml:space="preserve"> </w:t>
      </w:r>
      <w:r w:rsidR="00000000">
        <w:t>documents,</w:t>
      </w:r>
      <w:r w:rsidR="00000000">
        <w:rPr>
          <w:spacing w:val="-9"/>
        </w:rPr>
        <w:t xml:space="preserve"> </w:t>
      </w:r>
      <w:r w:rsidR="00000000">
        <w:t>frequent flyer numbers, and credit cards for payment of any necessary fees.</w:t>
      </w:r>
      <w:r>
        <w:t xml:space="preserve"> </w:t>
      </w:r>
      <w:r w:rsidR="00000000">
        <w:t xml:space="preserve">CUSS systems require close collaboration between airlines, service providers, and the airport itself, to ensure that systems are </w:t>
      </w:r>
      <w:r w:rsidR="00000000">
        <w:lastRenderedPageBreak/>
        <w:t>compatible and that data is securely shared. CUSS systems are typically</w:t>
      </w:r>
      <w:r w:rsidR="00000000">
        <w:rPr>
          <w:spacing w:val="-13"/>
        </w:rPr>
        <w:t xml:space="preserve"> </w:t>
      </w:r>
      <w:r w:rsidR="00000000">
        <w:t>managed</w:t>
      </w:r>
      <w:r w:rsidR="00000000">
        <w:rPr>
          <w:spacing w:val="-8"/>
        </w:rPr>
        <w:t xml:space="preserve"> </w:t>
      </w:r>
      <w:r w:rsidR="00000000">
        <w:t>by</w:t>
      </w:r>
      <w:r w:rsidR="00000000">
        <w:rPr>
          <w:spacing w:val="-13"/>
        </w:rPr>
        <w:t xml:space="preserve"> </w:t>
      </w:r>
      <w:r w:rsidR="00000000">
        <w:t>a</w:t>
      </w:r>
      <w:r w:rsidR="00000000">
        <w:rPr>
          <w:spacing w:val="-7"/>
        </w:rPr>
        <w:t xml:space="preserve"> </w:t>
      </w:r>
      <w:r w:rsidR="00000000">
        <w:t>central</w:t>
      </w:r>
      <w:r w:rsidR="00000000">
        <w:rPr>
          <w:spacing w:val="-5"/>
        </w:rPr>
        <w:t xml:space="preserve"> </w:t>
      </w:r>
      <w:r w:rsidR="00000000">
        <w:t>IT</w:t>
      </w:r>
      <w:r w:rsidR="00000000">
        <w:rPr>
          <w:spacing w:val="-13"/>
        </w:rPr>
        <w:t xml:space="preserve"> </w:t>
      </w:r>
      <w:r w:rsidR="00000000">
        <w:t>provider,</w:t>
      </w:r>
      <w:r w:rsidR="00000000">
        <w:rPr>
          <w:spacing w:val="-8"/>
        </w:rPr>
        <w:t xml:space="preserve"> </w:t>
      </w:r>
      <w:r w:rsidR="00000000">
        <w:t>which</w:t>
      </w:r>
      <w:r w:rsidR="00000000">
        <w:rPr>
          <w:spacing w:val="-6"/>
        </w:rPr>
        <w:t xml:space="preserve"> </w:t>
      </w:r>
      <w:r w:rsidR="00000000">
        <w:t>is</w:t>
      </w:r>
      <w:r w:rsidR="00000000">
        <w:rPr>
          <w:spacing w:val="-8"/>
        </w:rPr>
        <w:t xml:space="preserve"> </w:t>
      </w:r>
      <w:r w:rsidR="00000000">
        <w:t>responsible</w:t>
      </w:r>
      <w:r w:rsidR="00000000">
        <w:rPr>
          <w:spacing w:val="-9"/>
        </w:rPr>
        <w:t xml:space="preserve"> </w:t>
      </w:r>
      <w:r w:rsidR="00000000">
        <w:t>for</w:t>
      </w:r>
      <w:r w:rsidR="00000000">
        <w:rPr>
          <w:spacing w:val="-10"/>
        </w:rPr>
        <w:t xml:space="preserve"> </w:t>
      </w:r>
      <w:r w:rsidR="00000000">
        <w:t>maintaining</w:t>
      </w:r>
      <w:r w:rsidR="00000000">
        <w:rPr>
          <w:spacing w:val="-10"/>
        </w:rPr>
        <w:t xml:space="preserve"> </w:t>
      </w:r>
      <w:r w:rsidR="00000000">
        <w:t>the</w:t>
      </w:r>
      <w:r w:rsidR="00000000">
        <w:rPr>
          <w:spacing w:val="-9"/>
        </w:rPr>
        <w:t xml:space="preserve"> </w:t>
      </w:r>
      <w:r w:rsidR="00000000">
        <w:t>infrastructure and ensuring that systems are available and functioning properly.</w:t>
      </w:r>
      <w:r>
        <w:t xml:space="preserve"> </w:t>
      </w:r>
      <w:r w:rsidR="00000000">
        <w:t>Overall,</w:t>
      </w:r>
      <w:r w:rsidR="00000000">
        <w:rPr>
          <w:spacing w:val="-15"/>
        </w:rPr>
        <w:t xml:space="preserve"> </w:t>
      </w:r>
      <w:r w:rsidR="00000000">
        <w:t>CUSS</w:t>
      </w:r>
      <w:r w:rsidR="00000000">
        <w:rPr>
          <w:spacing w:val="-15"/>
        </w:rPr>
        <w:t xml:space="preserve"> </w:t>
      </w:r>
      <w:r w:rsidR="00000000">
        <w:t>kiosks</w:t>
      </w:r>
      <w:r w:rsidR="00000000">
        <w:rPr>
          <w:spacing w:val="-15"/>
        </w:rPr>
        <w:t xml:space="preserve"> </w:t>
      </w:r>
      <w:r w:rsidR="00000000">
        <w:t>are</w:t>
      </w:r>
      <w:r w:rsidR="00000000">
        <w:rPr>
          <w:spacing w:val="-15"/>
        </w:rPr>
        <w:t xml:space="preserve"> </w:t>
      </w:r>
      <w:r w:rsidR="00000000">
        <w:t>an</w:t>
      </w:r>
      <w:r w:rsidR="00000000">
        <w:rPr>
          <w:spacing w:val="-15"/>
        </w:rPr>
        <w:t xml:space="preserve"> </w:t>
      </w:r>
      <w:r w:rsidR="00000000">
        <w:t>important</w:t>
      </w:r>
      <w:r w:rsidR="00000000">
        <w:rPr>
          <w:spacing w:val="-15"/>
        </w:rPr>
        <w:t xml:space="preserve"> </w:t>
      </w:r>
      <w:r w:rsidR="00000000">
        <w:t>tool</w:t>
      </w:r>
      <w:r w:rsidR="00000000">
        <w:rPr>
          <w:spacing w:val="-15"/>
        </w:rPr>
        <w:t xml:space="preserve"> </w:t>
      </w:r>
      <w:r w:rsidR="00000000">
        <w:t>for</w:t>
      </w:r>
      <w:r w:rsidR="00000000">
        <w:rPr>
          <w:spacing w:val="-15"/>
        </w:rPr>
        <w:t xml:space="preserve"> </w:t>
      </w:r>
      <w:r w:rsidR="00000000">
        <w:t>improving</w:t>
      </w:r>
      <w:r w:rsidR="00000000">
        <w:rPr>
          <w:spacing w:val="-15"/>
        </w:rPr>
        <w:t xml:space="preserve"> </w:t>
      </w:r>
      <w:r w:rsidR="00000000">
        <w:t>efficiency</w:t>
      </w:r>
      <w:r w:rsidR="00000000">
        <w:rPr>
          <w:spacing w:val="-15"/>
        </w:rPr>
        <w:t xml:space="preserve"> </w:t>
      </w:r>
      <w:r w:rsidR="00000000">
        <w:t>and</w:t>
      </w:r>
      <w:r w:rsidR="00000000">
        <w:rPr>
          <w:spacing w:val="-15"/>
        </w:rPr>
        <w:t xml:space="preserve"> </w:t>
      </w:r>
      <w:r w:rsidR="00000000">
        <w:t>reducing</w:t>
      </w:r>
      <w:r w:rsidR="00000000">
        <w:rPr>
          <w:spacing w:val="-15"/>
        </w:rPr>
        <w:t xml:space="preserve"> </w:t>
      </w:r>
      <w:r w:rsidR="00000000">
        <w:t>costs</w:t>
      </w:r>
      <w:r w:rsidR="00000000">
        <w:rPr>
          <w:spacing w:val="-15"/>
        </w:rPr>
        <w:t xml:space="preserve"> </w:t>
      </w:r>
      <w:r w:rsidR="00000000">
        <w:t>at</w:t>
      </w:r>
      <w:r w:rsidR="00000000">
        <w:rPr>
          <w:spacing w:val="-15"/>
        </w:rPr>
        <w:t xml:space="preserve"> </w:t>
      </w:r>
      <w:r w:rsidR="00000000">
        <w:t>airports, while also providing greater convenience for passengers.</w:t>
      </w:r>
      <w:r w:rsidR="00000000">
        <w:rPr>
          <w:spacing w:val="-2"/>
        </w:rPr>
        <w:t xml:space="preserve"> </w:t>
      </w:r>
      <w:r w:rsidR="00000000">
        <w:t>They</w:t>
      </w:r>
      <w:r w:rsidR="00000000">
        <w:rPr>
          <w:spacing w:val="-1"/>
        </w:rPr>
        <w:t xml:space="preserve"> </w:t>
      </w:r>
      <w:r w:rsidR="00000000">
        <w:t>require ongoing management and collaboration between multiple stakeholders, but can lead to significant benefits for the aviation industry as a whole.</w:t>
      </w:r>
      <w:r>
        <w:t xml:space="preserve"> </w:t>
      </w:r>
      <w:r w:rsidR="00000000">
        <w:rPr>
          <w:spacing w:val="-2"/>
        </w:rPr>
        <w:t>COMPONENTS</w:t>
      </w:r>
      <w:r>
        <w:t xml:space="preserve"> </w:t>
      </w:r>
      <w:r w:rsidR="00000000">
        <w:t>Self-service systems are becoming increasingly popular in various industries, including transportation, retail, hospitality, and healthcare. Some common components of self-service systems include:</w:t>
      </w:r>
      <w:r>
        <w:t xml:space="preserve"> </w:t>
      </w:r>
      <w:r w:rsidR="00000000">
        <w:t>User Interface:</w:t>
      </w:r>
      <w:r w:rsidR="00000000">
        <w:rPr>
          <w:spacing w:val="-1"/>
        </w:rPr>
        <w:t xml:space="preserve"> </w:t>
      </w:r>
      <w:r w:rsidR="00000000">
        <w:t>The user interface is the part of the system that allows users to interact with it. It can take various forms, including touchscreens, voice recognition, and gestures.</w:t>
      </w:r>
      <w:r>
        <w:t xml:space="preserve"> </w:t>
      </w:r>
      <w:r w:rsidR="00000000">
        <w:t>Payment</w:t>
      </w:r>
      <w:r w:rsidR="00000000">
        <w:rPr>
          <w:spacing w:val="-14"/>
        </w:rPr>
        <w:t xml:space="preserve"> </w:t>
      </w:r>
      <w:r w:rsidR="00000000">
        <w:t>Processing:</w:t>
      </w:r>
      <w:r w:rsidR="00000000">
        <w:rPr>
          <w:spacing w:val="-12"/>
        </w:rPr>
        <w:t xml:space="preserve"> </w:t>
      </w:r>
      <w:r w:rsidR="00000000">
        <w:t>Self-service</w:t>
      </w:r>
      <w:r w:rsidR="00000000">
        <w:rPr>
          <w:spacing w:val="-13"/>
        </w:rPr>
        <w:t xml:space="preserve"> </w:t>
      </w:r>
      <w:r w:rsidR="00000000">
        <w:t>systems</w:t>
      </w:r>
      <w:r w:rsidR="00000000">
        <w:rPr>
          <w:spacing w:val="-14"/>
        </w:rPr>
        <w:t xml:space="preserve"> </w:t>
      </w:r>
      <w:r w:rsidR="00000000">
        <w:t>often</w:t>
      </w:r>
      <w:r w:rsidR="00000000">
        <w:rPr>
          <w:spacing w:val="-12"/>
        </w:rPr>
        <w:t xml:space="preserve"> </w:t>
      </w:r>
      <w:r w:rsidR="00000000">
        <w:t>include</w:t>
      </w:r>
      <w:r w:rsidR="00000000">
        <w:rPr>
          <w:spacing w:val="-15"/>
        </w:rPr>
        <w:t xml:space="preserve"> </w:t>
      </w:r>
      <w:r w:rsidR="00000000">
        <w:t>payment</w:t>
      </w:r>
      <w:r w:rsidR="00000000">
        <w:rPr>
          <w:spacing w:val="-14"/>
        </w:rPr>
        <w:t xml:space="preserve"> </w:t>
      </w:r>
      <w:r w:rsidR="00000000">
        <w:t>processing</w:t>
      </w:r>
      <w:r w:rsidR="00000000">
        <w:rPr>
          <w:spacing w:val="-14"/>
        </w:rPr>
        <w:t xml:space="preserve"> </w:t>
      </w:r>
      <w:r w:rsidR="00000000">
        <w:t>capabilities,</w:t>
      </w:r>
      <w:r w:rsidR="00000000">
        <w:rPr>
          <w:spacing w:val="-14"/>
        </w:rPr>
        <w:t xml:space="preserve"> </w:t>
      </w:r>
      <w:r w:rsidR="00000000">
        <w:t>allowing users to pay for products or services using credit/debit cards, mobile payments, or cash.</w:t>
      </w:r>
      <w:r>
        <w:t xml:space="preserve"> </w:t>
      </w:r>
      <w:r w:rsidR="00000000">
        <w:t>Barcode/QR code scanners: Self-service systems may include barcode or QR code scanners to quickly and easily</w:t>
      </w:r>
      <w:r w:rsidR="00000000">
        <w:rPr>
          <w:spacing w:val="-3"/>
        </w:rPr>
        <w:t xml:space="preserve"> </w:t>
      </w:r>
      <w:r w:rsidR="00000000">
        <w:t>scan product or ticket barcodes, allowing users to access or purchase products or services.</w:t>
      </w:r>
      <w:r>
        <w:t xml:space="preserve"> </w:t>
      </w:r>
      <w:r w:rsidR="00000000">
        <w:rPr>
          <w:rFonts w:ascii="Palatino"/>
          <w:spacing w:val="-5"/>
        </w:rPr>
        <w:t>205</w:t>
      </w:r>
      <w:r>
        <w:rPr>
          <w:rFonts w:ascii="Palatino"/>
        </w:rPr>
        <w:t xml:space="preserve">   </w:t>
      </w:r>
      <w:r w:rsidR="00000000">
        <w:t>Dispensing mechanisms: Self-service systems may also include dispensing mechanisms, such as vending machines, that dispense products or tickets after payment is processed.</w:t>
      </w:r>
      <w:r>
        <w:t xml:space="preserve"> </w:t>
      </w:r>
      <w:r w:rsidR="00000000">
        <w:t>Printing</w:t>
      </w:r>
      <w:r w:rsidR="00000000">
        <w:rPr>
          <w:spacing w:val="-1"/>
        </w:rPr>
        <w:t xml:space="preserve"> </w:t>
      </w:r>
      <w:r w:rsidR="00000000">
        <w:t>capabilities: Self-service systems may</w:t>
      </w:r>
      <w:r w:rsidR="00000000">
        <w:rPr>
          <w:spacing w:val="-4"/>
        </w:rPr>
        <w:t xml:space="preserve"> </w:t>
      </w:r>
      <w:r w:rsidR="00000000">
        <w:t>include printing</w:t>
      </w:r>
      <w:r w:rsidR="00000000">
        <w:rPr>
          <w:spacing w:val="-1"/>
        </w:rPr>
        <w:t xml:space="preserve"> </w:t>
      </w:r>
      <w:r w:rsidR="00000000">
        <w:t>capabilities to provide users with receipts, tickets, or other documents.</w:t>
      </w:r>
      <w:r>
        <w:t xml:space="preserve"> </w:t>
      </w:r>
      <w:r w:rsidR="00000000">
        <w:t>Data collection and analysis: Self-service systems may also include data collection and analysis capabilities to collect information on user behavior, preferences, and transactions to improve the system and personalize the user experience.</w:t>
      </w:r>
      <w:r>
        <w:t xml:space="preserve"> </w:t>
      </w:r>
      <w:r w:rsidR="00000000">
        <w:t>Remote management: Self-service systems may also include remote management capabilities, allowing system administrators to remotely monitor and manage the system, including software updates, troubleshooting, and maintenance.</w:t>
      </w:r>
      <w:r>
        <w:t xml:space="preserve"> </w:t>
      </w:r>
      <w:r w:rsidR="00000000">
        <w:t>Overall, self-service systems aim to improve efficiency, reduce costs, and enhance the user experience by providing users with greater control and convenience.</w:t>
      </w:r>
      <w:r>
        <w:t xml:space="preserve"> </w:t>
      </w:r>
      <w:r w:rsidR="00000000">
        <w:rPr>
          <w:spacing w:val="-2"/>
        </w:rPr>
        <w:t>ENGINEERING</w:t>
      </w:r>
      <w:r>
        <w:t xml:space="preserve"> </w:t>
      </w:r>
      <w:r w:rsidR="00000000">
        <w:t>An</w:t>
      </w:r>
      <w:r w:rsidR="00000000">
        <w:rPr>
          <w:spacing w:val="-15"/>
        </w:rPr>
        <w:t xml:space="preserve"> </w:t>
      </w:r>
      <w:r w:rsidR="00000000">
        <w:t>Airport</w:t>
      </w:r>
      <w:r w:rsidR="00000000">
        <w:rPr>
          <w:spacing w:val="-14"/>
        </w:rPr>
        <w:t xml:space="preserve"> </w:t>
      </w:r>
      <w:r w:rsidR="00000000">
        <w:t>Common</w:t>
      </w:r>
      <w:r w:rsidR="00000000">
        <w:rPr>
          <w:spacing w:val="-8"/>
        </w:rPr>
        <w:t xml:space="preserve"> </w:t>
      </w:r>
      <w:r w:rsidR="00000000">
        <w:t>Use</w:t>
      </w:r>
      <w:r w:rsidR="00000000">
        <w:rPr>
          <w:spacing w:val="-9"/>
        </w:rPr>
        <w:t xml:space="preserve"> </w:t>
      </w:r>
      <w:r w:rsidR="00000000">
        <w:t>Self</w:t>
      </w:r>
      <w:r w:rsidR="00000000">
        <w:rPr>
          <w:spacing w:val="-9"/>
        </w:rPr>
        <w:t xml:space="preserve"> </w:t>
      </w:r>
      <w:r w:rsidR="00000000">
        <w:t>Service</w:t>
      </w:r>
      <w:r w:rsidR="00000000">
        <w:rPr>
          <w:spacing w:val="-9"/>
        </w:rPr>
        <w:t xml:space="preserve"> </w:t>
      </w:r>
      <w:r w:rsidR="00000000">
        <w:t>(ACUSS)</w:t>
      </w:r>
      <w:r w:rsidR="00000000">
        <w:rPr>
          <w:spacing w:val="-9"/>
        </w:rPr>
        <w:t xml:space="preserve"> </w:t>
      </w:r>
      <w:r w:rsidR="00000000">
        <w:t>system</w:t>
      </w:r>
      <w:r w:rsidR="00000000">
        <w:rPr>
          <w:spacing w:val="-8"/>
        </w:rPr>
        <w:t xml:space="preserve"> </w:t>
      </w:r>
      <w:r w:rsidR="00000000">
        <w:t>is</w:t>
      </w:r>
      <w:r w:rsidR="00000000">
        <w:rPr>
          <w:spacing w:val="-8"/>
        </w:rPr>
        <w:t xml:space="preserve"> </w:t>
      </w:r>
      <w:r w:rsidR="00000000">
        <w:t>a</w:t>
      </w:r>
      <w:r w:rsidR="00000000">
        <w:rPr>
          <w:spacing w:val="-9"/>
        </w:rPr>
        <w:t xml:space="preserve"> </w:t>
      </w:r>
      <w:r w:rsidR="00000000">
        <w:t>complex</w:t>
      </w:r>
      <w:r w:rsidR="00000000">
        <w:rPr>
          <w:spacing w:val="-6"/>
        </w:rPr>
        <w:t xml:space="preserve"> </w:t>
      </w:r>
      <w:r w:rsidR="00000000">
        <w:t>system</w:t>
      </w:r>
      <w:r w:rsidR="00000000">
        <w:rPr>
          <w:spacing w:val="-8"/>
        </w:rPr>
        <w:t xml:space="preserve"> </w:t>
      </w:r>
      <w:r w:rsidR="00000000">
        <w:t>that</w:t>
      </w:r>
      <w:r w:rsidR="00000000">
        <w:rPr>
          <w:spacing w:val="-8"/>
        </w:rPr>
        <w:t xml:space="preserve"> </w:t>
      </w:r>
      <w:r w:rsidR="00000000">
        <w:t>involves</w:t>
      </w:r>
      <w:r w:rsidR="00000000">
        <w:rPr>
          <w:spacing w:val="-8"/>
        </w:rPr>
        <w:t xml:space="preserve"> </w:t>
      </w:r>
      <w:r w:rsidR="00000000">
        <w:t>a</w:t>
      </w:r>
      <w:r w:rsidR="00000000">
        <w:rPr>
          <w:spacing w:val="-9"/>
        </w:rPr>
        <w:t xml:space="preserve"> </w:t>
      </w:r>
      <w:r w:rsidR="00000000">
        <w:t>range of</w:t>
      </w:r>
      <w:r w:rsidR="00000000">
        <w:rPr>
          <w:spacing w:val="-13"/>
        </w:rPr>
        <w:t xml:space="preserve"> </w:t>
      </w:r>
      <w:r w:rsidR="00000000">
        <w:t>engineering</w:t>
      </w:r>
      <w:r w:rsidR="00000000">
        <w:rPr>
          <w:spacing w:val="-15"/>
        </w:rPr>
        <w:t xml:space="preserve"> </w:t>
      </w:r>
      <w:r w:rsidR="00000000">
        <w:t>parameters</w:t>
      </w:r>
      <w:r w:rsidR="00000000">
        <w:rPr>
          <w:spacing w:val="-12"/>
        </w:rPr>
        <w:t xml:space="preserve"> </w:t>
      </w:r>
      <w:r w:rsidR="00000000">
        <w:t>to</w:t>
      </w:r>
      <w:r w:rsidR="00000000">
        <w:rPr>
          <w:spacing w:val="-12"/>
        </w:rPr>
        <w:t xml:space="preserve"> </w:t>
      </w:r>
      <w:r w:rsidR="00000000">
        <w:t>ensure</w:t>
      </w:r>
      <w:r w:rsidR="00000000">
        <w:rPr>
          <w:spacing w:val="-14"/>
        </w:rPr>
        <w:t xml:space="preserve"> </w:t>
      </w:r>
      <w:r w:rsidR="00000000">
        <w:t>that</w:t>
      </w:r>
      <w:r w:rsidR="00000000">
        <w:rPr>
          <w:spacing w:val="-12"/>
        </w:rPr>
        <w:t xml:space="preserve"> </w:t>
      </w:r>
      <w:r w:rsidR="00000000">
        <w:t>it</w:t>
      </w:r>
      <w:r w:rsidR="00000000">
        <w:rPr>
          <w:spacing w:val="-12"/>
        </w:rPr>
        <w:t xml:space="preserve"> </w:t>
      </w:r>
      <w:r w:rsidR="00000000">
        <w:t>operates</w:t>
      </w:r>
      <w:r w:rsidR="00000000">
        <w:rPr>
          <w:spacing w:val="-12"/>
        </w:rPr>
        <w:t xml:space="preserve"> </w:t>
      </w:r>
      <w:r w:rsidR="00000000">
        <w:t>efficiently,</w:t>
      </w:r>
      <w:r w:rsidR="00000000">
        <w:rPr>
          <w:spacing w:val="-12"/>
        </w:rPr>
        <w:t xml:space="preserve"> </w:t>
      </w:r>
      <w:r w:rsidR="00000000">
        <w:t>safely,</w:t>
      </w:r>
      <w:r w:rsidR="00000000">
        <w:rPr>
          <w:spacing w:val="-12"/>
        </w:rPr>
        <w:t xml:space="preserve"> </w:t>
      </w:r>
      <w:r w:rsidR="00000000">
        <w:t>and</w:t>
      </w:r>
      <w:r w:rsidR="00000000">
        <w:rPr>
          <w:spacing w:val="-10"/>
        </w:rPr>
        <w:t xml:space="preserve"> </w:t>
      </w:r>
      <w:r w:rsidR="00000000">
        <w:t>effectively.</w:t>
      </w:r>
      <w:r w:rsidR="00000000">
        <w:rPr>
          <w:spacing w:val="-12"/>
        </w:rPr>
        <w:t xml:space="preserve"> </w:t>
      </w:r>
      <w:r w:rsidR="00000000">
        <w:t>Some</w:t>
      </w:r>
      <w:r w:rsidR="00000000">
        <w:rPr>
          <w:spacing w:val="-13"/>
        </w:rPr>
        <w:t xml:space="preserve"> </w:t>
      </w:r>
      <w:r w:rsidR="00000000">
        <w:t>of</w:t>
      </w:r>
      <w:r w:rsidR="00000000">
        <w:rPr>
          <w:spacing w:val="-13"/>
        </w:rPr>
        <w:t xml:space="preserve"> </w:t>
      </w:r>
      <w:r w:rsidR="00000000">
        <w:t>the critical engineering parameters for an ACUSS system are:</w:t>
      </w:r>
      <w:r>
        <w:t xml:space="preserve"> </w:t>
      </w:r>
      <w:r w:rsidR="00000000">
        <w:t>Hardware: The hardware components of an</w:t>
      </w:r>
      <w:r w:rsidR="00000000">
        <w:rPr>
          <w:spacing w:val="-3"/>
        </w:rPr>
        <w:t xml:space="preserve"> </w:t>
      </w:r>
      <w:r w:rsidR="00000000">
        <w:t>ACUSS system include kiosks, bag drop machines, and self-service gates. These components are subjected to constant use, harsh environmental conditions, and the wear and tear of daily operations. Therefore, they need to be designed with robust materials and construction to withstand these factors. For example, kiosks should be designed with sturdy casings, scratch-resistant touchscreens, and durable printers. The bag drop machines should have rugged frames, robust conveyor belts, and sensors that can detect objects and prevent jams.</w:t>
      </w:r>
      <w:r>
        <w:t xml:space="preserve"> </w:t>
      </w:r>
      <w:r w:rsidR="00000000">
        <w:t>Software: The software that manages the</w:t>
      </w:r>
      <w:r w:rsidR="00000000">
        <w:rPr>
          <w:spacing w:val="-2"/>
        </w:rPr>
        <w:t xml:space="preserve"> </w:t>
      </w:r>
      <w:r w:rsidR="00000000">
        <w:t>ACUSS system is critical to ensuring that the system operates smoothly and efficiently. The software should be designed with scalability in mind to handle</w:t>
      </w:r>
      <w:r w:rsidR="00000000">
        <w:rPr>
          <w:spacing w:val="-9"/>
        </w:rPr>
        <w:t xml:space="preserve"> </w:t>
      </w:r>
      <w:r w:rsidR="00000000">
        <w:t>increasing</w:t>
      </w:r>
      <w:r w:rsidR="00000000">
        <w:rPr>
          <w:spacing w:val="-8"/>
        </w:rPr>
        <w:t xml:space="preserve"> </w:t>
      </w:r>
      <w:r w:rsidR="00000000">
        <w:t>passenger</w:t>
      </w:r>
      <w:r w:rsidR="00000000">
        <w:rPr>
          <w:spacing w:val="-7"/>
        </w:rPr>
        <w:t xml:space="preserve"> </w:t>
      </w:r>
      <w:r w:rsidR="00000000">
        <w:t>volumes.</w:t>
      </w:r>
      <w:r w:rsidR="00000000">
        <w:rPr>
          <w:spacing w:val="-15"/>
        </w:rPr>
        <w:t xml:space="preserve"> </w:t>
      </w:r>
      <w:r w:rsidR="00000000">
        <w:t>Additionally,</w:t>
      </w:r>
      <w:r w:rsidR="00000000">
        <w:rPr>
          <w:spacing w:val="-4"/>
        </w:rPr>
        <w:t xml:space="preserve"> </w:t>
      </w:r>
      <w:r w:rsidR="00000000">
        <w:t>it</w:t>
      </w:r>
      <w:r w:rsidR="00000000">
        <w:rPr>
          <w:spacing w:val="-5"/>
        </w:rPr>
        <w:t xml:space="preserve"> </w:t>
      </w:r>
      <w:r w:rsidR="00000000">
        <w:t>should</w:t>
      </w:r>
      <w:r w:rsidR="00000000">
        <w:rPr>
          <w:spacing w:val="-6"/>
        </w:rPr>
        <w:t xml:space="preserve"> </w:t>
      </w:r>
      <w:r w:rsidR="00000000">
        <w:t>be</w:t>
      </w:r>
      <w:r w:rsidR="00000000">
        <w:rPr>
          <w:spacing w:val="-7"/>
        </w:rPr>
        <w:t xml:space="preserve"> </w:t>
      </w:r>
      <w:r w:rsidR="00000000">
        <w:t>designed</w:t>
      </w:r>
      <w:r w:rsidR="00000000">
        <w:rPr>
          <w:spacing w:val="-3"/>
        </w:rPr>
        <w:t xml:space="preserve"> </w:t>
      </w:r>
      <w:r w:rsidR="00000000">
        <w:t>with</w:t>
      </w:r>
      <w:r w:rsidR="00000000">
        <w:rPr>
          <w:spacing w:val="-5"/>
        </w:rPr>
        <w:t xml:space="preserve"> </w:t>
      </w:r>
      <w:r w:rsidR="00000000">
        <w:t>security</w:t>
      </w:r>
      <w:r w:rsidR="00000000">
        <w:rPr>
          <w:spacing w:val="-11"/>
        </w:rPr>
        <w:t xml:space="preserve"> </w:t>
      </w:r>
      <w:r w:rsidR="00000000">
        <w:t>in</w:t>
      </w:r>
      <w:r w:rsidR="00000000">
        <w:rPr>
          <w:spacing w:val="-3"/>
        </w:rPr>
        <w:t xml:space="preserve"> </w:t>
      </w:r>
      <w:r w:rsidR="00000000">
        <w:t>mind</w:t>
      </w:r>
      <w:r w:rsidR="00000000">
        <w:rPr>
          <w:spacing w:val="-6"/>
        </w:rPr>
        <w:t xml:space="preserve"> </w:t>
      </w:r>
      <w:r w:rsidR="00000000">
        <w:t xml:space="preserve">to prevent unauthorized access to sensitive passenger data. The software should also be able to </w:t>
      </w:r>
      <w:r w:rsidR="00000000">
        <w:rPr>
          <w:spacing w:val="-2"/>
        </w:rPr>
        <w:t>integrate</w:t>
      </w:r>
      <w:r w:rsidR="00000000">
        <w:rPr>
          <w:spacing w:val="-4"/>
        </w:rPr>
        <w:t xml:space="preserve"> </w:t>
      </w:r>
      <w:r w:rsidR="00000000">
        <w:rPr>
          <w:spacing w:val="-2"/>
        </w:rPr>
        <w:t>with</w:t>
      </w:r>
      <w:r w:rsidR="00000000">
        <w:rPr>
          <w:spacing w:val="-3"/>
        </w:rPr>
        <w:t xml:space="preserve"> </w:t>
      </w:r>
      <w:r w:rsidR="00000000">
        <w:rPr>
          <w:spacing w:val="-2"/>
        </w:rPr>
        <w:t>other</w:t>
      </w:r>
      <w:r w:rsidR="00000000">
        <w:rPr>
          <w:spacing w:val="-5"/>
        </w:rPr>
        <w:t xml:space="preserve"> </w:t>
      </w:r>
      <w:r w:rsidR="00000000">
        <w:rPr>
          <w:spacing w:val="-2"/>
        </w:rPr>
        <w:t>airport</w:t>
      </w:r>
      <w:r w:rsidR="00000000">
        <w:rPr>
          <w:spacing w:val="-4"/>
        </w:rPr>
        <w:t xml:space="preserve"> </w:t>
      </w:r>
      <w:r w:rsidR="00000000">
        <w:rPr>
          <w:spacing w:val="-2"/>
        </w:rPr>
        <w:t>systems,</w:t>
      </w:r>
      <w:r w:rsidR="00000000">
        <w:rPr>
          <w:spacing w:val="-3"/>
        </w:rPr>
        <w:t xml:space="preserve"> </w:t>
      </w:r>
      <w:r w:rsidR="00000000">
        <w:rPr>
          <w:spacing w:val="-2"/>
        </w:rPr>
        <w:t>such</w:t>
      </w:r>
      <w:r w:rsidR="00000000">
        <w:rPr>
          <w:spacing w:val="-4"/>
        </w:rPr>
        <w:t xml:space="preserve"> </w:t>
      </w:r>
      <w:r w:rsidR="00000000">
        <w:rPr>
          <w:spacing w:val="-2"/>
        </w:rPr>
        <w:t>as</w:t>
      </w:r>
      <w:r w:rsidR="00000000">
        <w:rPr>
          <w:spacing w:val="-4"/>
        </w:rPr>
        <w:t xml:space="preserve"> </w:t>
      </w:r>
      <w:r w:rsidR="00000000">
        <w:rPr>
          <w:spacing w:val="-2"/>
        </w:rPr>
        <w:t>flight</w:t>
      </w:r>
      <w:r w:rsidR="00000000">
        <w:rPr>
          <w:spacing w:val="-3"/>
        </w:rPr>
        <w:t xml:space="preserve"> </w:t>
      </w:r>
      <w:r w:rsidR="00000000">
        <w:rPr>
          <w:spacing w:val="-2"/>
        </w:rPr>
        <w:t>information</w:t>
      </w:r>
      <w:r w:rsidR="00000000">
        <w:rPr>
          <w:spacing w:val="-3"/>
        </w:rPr>
        <w:t xml:space="preserve"> </w:t>
      </w:r>
      <w:r w:rsidR="00000000">
        <w:rPr>
          <w:spacing w:val="-2"/>
        </w:rPr>
        <w:t>displays,</w:t>
      </w:r>
      <w:r w:rsidR="00000000">
        <w:rPr>
          <w:spacing w:val="-4"/>
        </w:rPr>
        <w:t xml:space="preserve"> </w:t>
      </w:r>
      <w:r w:rsidR="00000000">
        <w:rPr>
          <w:spacing w:val="-2"/>
        </w:rPr>
        <w:t>baggage</w:t>
      </w:r>
      <w:r w:rsidR="00000000">
        <w:rPr>
          <w:spacing w:val="-5"/>
        </w:rPr>
        <w:t xml:space="preserve"> </w:t>
      </w:r>
      <w:r w:rsidR="00000000">
        <w:rPr>
          <w:spacing w:val="-2"/>
        </w:rPr>
        <w:t>handling</w:t>
      </w:r>
      <w:r w:rsidR="00000000">
        <w:rPr>
          <w:spacing w:val="-7"/>
        </w:rPr>
        <w:t xml:space="preserve"> </w:t>
      </w:r>
      <w:r w:rsidR="00000000">
        <w:rPr>
          <w:spacing w:val="-2"/>
        </w:rPr>
        <w:t xml:space="preserve">systems, </w:t>
      </w:r>
      <w:r w:rsidR="00000000">
        <w:t>and security systems.</w:t>
      </w:r>
      <w:r>
        <w:t xml:space="preserve"> </w:t>
      </w:r>
      <w:r w:rsidR="00000000">
        <w:t>Connectivity:</w:t>
      </w:r>
      <w:r w:rsidR="00000000">
        <w:rPr>
          <w:spacing w:val="-15"/>
        </w:rPr>
        <w:t xml:space="preserve"> </w:t>
      </w:r>
      <w:r w:rsidR="00000000">
        <w:t>The</w:t>
      </w:r>
      <w:r w:rsidR="00000000">
        <w:rPr>
          <w:spacing w:val="-15"/>
        </w:rPr>
        <w:t xml:space="preserve"> </w:t>
      </w:r>
      <w:r w:rsidR="00000000">
        <w:t>ACUSS</w:t>
      </w:r>
      <w:r w:rsidR="00000000">
        <w:rPr>
          <w:spacing w:val="-15"/>
        </w:rPr>
        <w:t xml:space="preserve"> </w:t>
      </w:r>
      <w:r w:rsidR="00000000">
        <w:t>system</w:t>
      </w:r>
      <w:r w:rsidR="00000000">
        <w:rPr>
          <w:spacing w:val="-15"/>
        </w:rPr>
        <w:t xml:space="preserve"> </w:t>
      </w:r>
      <w:r w:rsidR="00000000">
        <w:t>relies</w:t>
      </w:r>
      <w:r w:rsidR="00000000">
        <w:rPr>
          <w:spacing w:val="-15"/>
        </w:rPr>
        <w:t xml:space="preserve"> </w:t>
      </w:r>
      <w:r w:rsidR="00000000">
        <w:t>on</w:t>
      </w:r>
      <w:r w:rsidR="00000000">
        <w:rPr>
          <w:spacing w:val="-15"/>
        </w:rPr>
        <w:t xml:space="preserve"> </w:t>
      </w:r>
      <w:r w:rsidR="00000000">
        <w:t>fast,</w:t>
      </w:r>
      <w:r w:rsidR="00000000">
        <w:rPr>
          <w:spacing w:val="-15"/>
        </w:rPr>
        <w:t xml:space="preserve"> </w:t>
      </w:r>
      <w:r w:rsidR="00000000">
        <w:t>stable,</w:t>
      </w:r>
      <w:r w:rsidR="00000000">
        <w:rPr>
          <w:spacing w:val="-15"/>
        </w:rPr>
        <w:t xml:space="preserve"> </w:t>
      </w:r>
      <w:r w:rsidR="00000000">
        <w:t>and</w:t>
      </w:r>
      <w:r w:rsidR="00000000">
        <w:rPr>
          <w:spacing w:val="-14"/>
        </w:rPr>
        <w:t xml:space="preserve"> </w:t>
      </w:r>
      <w:r w:rsidR="00000000">
        <w:t>secure</w:t>
      </w:r>
      <w:r w:rsidR="00000000">
        <w:rPr>
          <w:spacing w:val="-14"/>
        </w:rPr>
        <w:t xml:space="preserve"> </w:t>
      </w:r>
      <w:r w:rsidR="00000000">
        <w:t>connectivity</w:t>
      </w:r>
      <w:r w:rsidR="00000000">
        <w:rPr>
          <w:spacing w:val="-15"/>
        </w:rPr>
        <w:t xml:space="preserve"> </w:t>
      </w:r>
      <w:r w:rsidR="00000000">
        <w:t>to</w:t>
      </w:r>
      <w:r w:rsidR="00000000">
        <w:rPr>
          <w:spacing w:val="-13"/>
        </w:rPr>
        <w:t xml:space="preserve"> </w:t>
      </w:r>
      <w:r w:rsidR="00000000">
        <w:t>enable</w:t>
      </w:r>
      <w:r w:rsidR="00000000">
        <w:rPr>
          <w:spacing w:val="-14"/>
        </w:rPr>
        <w:t xml:space="preserve"> </w:t>
      </w:r>
      <w:r w:rsidR="00000000">
        <w:t>real-time data sharing between the various components of the system. The connectivity should be able to handle</w:t>
      </w:r>
      <w:r w:rsidR="00000000">
        <w:rPr>
          <w:spacing w:val="-15"/>
        </w:rPr>
        <w:t xml:space="preserve"> </w:t>
      </w:r>
      <w:r w:rsidR="00000000">
        <w:t>the</w:t>
      </w:r>
      <w:r w:rsidR="00000000">
        <w:rPr>
          <w:spacing w:val="-10"/>
        </w:rPr>
        <w:t xml:space="preserve"> </w:t>
      </w:r>
      <w:r w:rsidR="00000000">
        <w:t>high</w:t>
      </w:r>
      <w:r w:rsidR="00000000">
        <w:rPr>
          <w:spacing w:val="-10"/>
        </w:rPr>
        <w:t xml:space="preserve"> </w:t>
      </w:r>
      <w:r w:rsidR="00000000">
        <w:t>volume</w:t>
      </w:r>
      <w:r w:rsidR="00000000">
        <w:rPr>
          <w:spacing w:val="-12"/>
        </w:rPr>
        <w:t xml:space="preserve"> </w:t>
      </w:r>
      <w:r w:rsidR="00000000">
        <w:t>of</w:t>
      </w:r>
      <w:r w:rsidR="00000000">
        <w:rPr>
          <w:spacing w:val="-11"/>
        </w:rPr>
        <w:t xml:space="preserve"> </w:t>
      </w:r>
      <w:r w:rsidR="00000000">
        <w:t>data</w:t>
      </w:r>
      <w:r w:rsidR="00000000">
        <w:rPr>
          <w:spacing w:val="-10"/>
        </w:rPr>
        <w:t xml:space="preserve"> </w:t>
      </w:r>
      <w:r w:rsidR="00000000">
        <w:t>traffic</w:t>
      </w:r>
      <w:r w:rsidR="00000000">
        <w:rPr>
          <w:spacing w:val="-8"/>
        </w:rPr>
        <w:t xml:space="preserve"> </w:t>
      </w:r>
      <w:r w:rsidR="00000000">
        <w:t>generated</w:t>
      </w:r>
      <w:r w:rsidR="00000000">
        <w:rPr>
          <w:spacing w:val="-10"/>
        </w:rPr>
        <w:t xml:space="preserve"> </w:t>
      </w:r>
      <w:r w:rsidR="00000000">
        <w:t>by</w:t>
      </w:r>
      <w:r w:rsidR="00000000">
        <w:rPr>
          <w:spacing w:val="-13"/>
        </w:rPr>
        <w:t xml:space="preserve"> </w:t>
      </w:r>
      <w:r w:rsidR="00000000">
        <w:t>the</w:t>
      </w:r>
      <w:r w:rsidR="00000000">
        <w:rPr>
          <w:spacing w:val="-11"/>
        </w:rPr>
        <w:t xml:space="preserve"> </w:t>
      </w:r>
      <w:r w:rsidR="00000000">
        <w:t>system.</w:t>
      </w:r>
      <w:r w:rsidR="00000000">
        <w:rPr>
          <w:spacing w:val="-15"/>
        </w:rPr>
        <w:t xml:space="preserve"> </w:t>
      </w:r>
      <w:r w:rsidR="00000000">
        <w:t>Additionally,</w:t>
      </w:r>
      <w:r w:rsidR="00000000">
        <w:rPr>
          <w:spacing w:val="-10"/>
        </w:rPr>
        <w:t xml:space="preserve"> </w:t>
      </w:r>
      <w:r w:rsidR="00000000">
        <w:t>it</w:t>
      </w:r>
      <w:r w:rsidR="00000000">
        <w:rPr>
          <w:spacing w:val="-11"/>
        </w:rPr>
        <w:t xml:space="preserve"> </w:t>
      </w:r>
      <w:r w:rsidR="00000000">
        <w:t>should</w:t>
      </w:r>
      <w:r w:rsidR="00000000">
        <w:rPr>
          <w:spacing w:val="-11"/>
        </w:rPr>
        <w:t xml:space="preserve"> </w:t>
      </w:r>
      <w:r w:rsidR="00000000">
        <w:t>be</w:t>
      </w:r>
      <w:r w:rsidR="00000000">
        <w:rPr>
          <w:spacing w:val="-12"/>
        </w:rPr>
        <w:t xml:space="preserve"> </w:t>
      </w:r>
      <w:r w:rsidR="00000000">
        <w:t>designed with redundancy in mind to ensure continuous operation even if one component fails. The connectivity</w:t>
      </w:r>
      <w:r w:rsidR="00000000">
        <w:rPr>
          <w:spacing w:val="-13"/>
        </w:rPr>
        <w:t xml:space="preserve"> </w:t>
      </w:r>
      <w:r w:rsidR="00000000">
        <w:t>should</w:t>
      </w:r>
      <w:r w:rsidR="00000000">
        <w:rPr>
          <w:spacing w:val="-8"/>
        </w:rPr>
        <w:t xml:space="preserve"> </w:t>
      </w:r>
      <w:r w:rsidR="00000000">
        <w:t>also</w:t>
      </w:r>
      <w:r w:rsidR="00000000">
        <w:rPr>
          <w:spacing w:val="-5"/>
        </w:rPr>
        <w:t xml:space="preserve"> </w:t>
      </w:r>
      <w:r w:rsidR="00000000">
        <w:t>be</w:t>
      </w:r>
      <w:r w:rsidR="00000000">
        <w:rPr>
          <w:spacing w:val="-9"/>
        </w:rPr>
        <w:t xml:space="preserve"> </w:t>
      </w:r>
      <w:r w:rsidR="00000000">
        <w:t>secure,</w:t>
      </w:r>
      <w:r w:rsidR="00000000">
        <w:rPr>
          <w:spacing w:val="-8"/>
        </w:rPr>
        <w:t xml:space="preserve"> </w:t>
      </w:r>
      <w:r w:rsidR="00000000">
        <w:t>with</w:t>
      </w:r>
      <w:r w:rsidR="00000000">
        <w:rPr>
          <w:spacing w:val="-8"/>
        </w:rPr>
        <w:t xml:space="preserve"> </w:t>
      </w:r>
      <w:r w:rsidR="00000000">
        <w:t>strong</w:t>
      </w:r>
      <w:r w:rsidR="00000000">
        <w:rPr>
          <w:spacing w:val="-8"/>
        </w:rPr>
        <w:t xml:space="preserve"> </w:t>
      </w:r>
      <w:r w:rsidR="00000000">
        <w:t>encryption</w:t>
      </w:r>
      <w:r w:rsidR="00000000">
        <w:rPr>
          <w:spacing w:val="-8"/>
        </w:rPr>
        <w:t xml:space="preserve"> </w:t>
      </w:r>
      <w:r w:rsidR="00000000">
        <w:t>and</w:t>
      </w:r>
      <w:r w:rsidR="00000000">
        <w:rPr>
          <w:spacing w:val="-8"/>
        </w:rPr>
        <w:t xml:space="preserve"> </w:t>
      </w:r>
      <w:r w:rsidR="00000000">
        <w:t>authentication</w:t>
      </w:r>
      <w:r w:rsidR="00000000">
        <w:rPr>
          <w:spacing w:val="-8"/>
        </w:rPr>
        <w:t xml:space="preserve"> </w:t>
      </w:r>
      <w:r w:rsidR="00000000">
        <w:t>protocols</w:t>
      </w:r>
      <w:r w:rsidR="00000000">
        <w:rPr>
          <w:spacing w:val="-8"/>
        </w:rPr>
        <w:t xml:space="preserve"> </w:t>
      </w:r>
      <w:r w:rsidR="00000000">
        <w:t>in</w:t>
      </w:r>
      <w:r w:rsidR="00000000">
        <w:rPr>
          <w:spacing w:val="-8"/>
        </w:rPr>
        <w:t xml:space="preserve"> </w:t>
      </w:r>
      <w:r w:rsidR="00000000">
        <w:t>place</w:t>
      </w:r>
      <w:r w:rsidR="00000000">
        <w:rPr>
          <w:spacing w:val="-9"/>
        </w:rPr>
        <w:t xml:space="preserve"> </w:t>
      </w:r>
      <w:r w:rsidR="00000000">
        <w:t>to protect passenger data.</w:t>
      </w:r>
      <w:r>
        <w:t xml:space="preserve"> </w:t>
      </w:r>
      <w:r w:rsidR="00000000">
        <w:rPr>
          <w:rFonts w:ascii="Palatino"/>
          <w:spacing w:val="-5"/>
        </w:rPr>
        <w:t>206</w:t>
      </w:r>
      <w:r>
        <w:rPr>
          <w:rFonts w:ascii="Palatino"/>
        </w:rPr>
        <w:t xml:space="preserve">   </w:t>
      </w:r>
      <w:r w:rsidR="00000000">
        <w:t xml:space="preserve">Power and cooling: The ACUSS system requires a reliable power supply and efficient cooling systems to prevent overheating and system failures. The power and cooling systems should be designed to operate continuously </w:t>
      </w:r>
      <w:r w:rsidR="00000000">
        <w:lastRenderedPageBreak/>
        <w:t>without interruption. For example, the kiosks and bag drop machines should have uninterruptible power supplies (UPS) to prevent data loss or corruption in case</w:t>
      </w:r>
      <w:r w:rsidR="00000000">
        <w:rPr>
          <w:spacing w:val="-15"/>
        </w:rPr>
        <w:t xml:space="preserve"> </w:t>
      </w:r>
      <w:r w:rsidR="00000000">
        <w:t>of</w:t>
      </w:r>
      <w:r w:rsidR="00000000">
        <w:rPr>
          <w:spacing w:val="-15"/>
        </w:rPr>
        <w:t xml:space="preserve"> </w:t>
      </w:r>
      <w:r w:rsidR="00000000">
        <w:t>a</w:t>
      </w:r>
      <w:r w:rsidR="00000000">
        <w:rPr>
          <w:spacing w:val="-15"/>
        </w:rPr>
        <w:t xml:space="preserve"> </w:t>
      </w:r>
      <w:r w:rsidR="00000000">
        <w:t>power</w:t>
      </w:r>
      <w:r w:rsidR="00000000">
        <w:rPr>
          <w:spacing w:val="-15"/>
        </w:rPr>
        <w:t xml:space="preserve"> </w:t>
      </w:r>
      <w:r w:rsidR="00000000">
        <w:t>outage.</w:t>
      </w:r>
      <w:r w:rsidR="00000000">
        <w:rPr>
          <w:spacing w:val="-15"/>
        </w:rPr>
        <w:t xml:space="preserve"> </w:t>
      </w:r>
      <w:r w:rsidR="00000000">
        <w:t>The</w:t>
      </w:r>
      <w:r w:rsidR="00000000">
        <w:rPr>
          <w:spacing w:val="-15"/>
        </w:rPr>
        <w:t xml:space="preserve"> </w:t>
      </w:r>
      <w:r w:rsidR="00000000">
        <w:t>cooling</w:t>
      </w:r>
      <w:r w:rsidR="00000000">
        <w:rPr>
          <w:spacing w:val="-15"/>
        </w:rPr>
        <w:t xml:space="preserve"> </w:t>
      </w:r>
      <w:r w:rsidR="00000000">
        <w:t>systems</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designed</w:t>
      </w:r>
      <w:r w:rsidR="00000000">
        <w:rPr>
          <w:spacing w:val="-15"/>
        </w:rPr>
        <w:t xml:space="preserve"> </w:t>
      </w:r>
      <w:r w:rsidR="00000000">
        <w:t>with</w:t>
      </w:r>
      <w:r w:rsidR="00000000">
        <w:rPr>
          <w:spacing w:val="-15"/>
        </w:rPr>
        <w:t xml:space="preserve"> </w:t>
      </w:r>
      <w:r w:rsidR="00000000">
        <w:t>redundancy</w:t>
      </w:r>
      <w:r w:rsidR="00000000">
        <w:rPr>
          <w:spacing w:val="-15"/>
        </w:rPr>
        <w:t xml:space="preserve"> </w:t>
      </w:r>
      <w:r w:rsidR="00000000">
        <w:t>in</w:t>
      </w:r>
      <w:r w:rsidR="00000000">
        <w:rPr>
          <w:spacing w:val="-15"/>
        </w:rPr>
        <w:t xml:space="preserve"> </w:t>
      </w:r>
      <w:r w:rsidR="00000000">
        <w:t>mind</w:t>
      </w:r>
      <w:r w:rsidR="00000000">
        <w:rPr>
          <w:spacing w:val="-15"/>
        </w:rPr>
        <w:t xml:space="preserve"> </w:t>
      </w:r>
      <w:r w:rsidR="00000000">
        <w:t>to</w:t>
      </w:r>
      <w:r w:rsidR="00000000">
        <w:rPr>
          <w:spacing w:val="-15"/>
        </w:rPr>
        <w:t xml:space="preserve"> </w:t>
      </w:r>
      <w:r w:rsidR="00000000">
        <w:t>ensure continuous operation even if one component fails.</w:t>
      </w:r>
      <w:r>
        <w:t xml:space="preserve"> </w:t>
      </w:r>
      <w:r w:rsidR="00000000">
        <w:t>User Interface: The user interface of the ACUSS system should be intuitive, easy to use, and accessible to passengers of all ages and abilities.</w:t>
      </w:r>
      <w:r w:rsidR="00000000">
        <w:rPr>
          <w:spacing w:val="-3"/>
        </w:rPr>
        <w:t xml:space="preserve"> </w:t>
      </w:r>
      <w:r w:rsidR="00000000">
        <w:t>The interface should be designed with the latest human-computer interaction principles and tested with user feedback to ensure maximum usability. The interface should also be designed with accessibility in mind, with features such as large fonts, clear visuals, and audio prompts.</w:t>
      </w:r>
      <w:r>
        <w:t xml:space="preserve"> </w:t>
      </w:r>
      <w:r w:rsidR="00000000">
        <w:t>Security:</w:t>
      </w:r>
      <w:r w:rsidR="00000000">
        <w:rPr>
          <w:spacing w:val="-12"/>
        </w:rPr>
        <w:t xml:space="preserve"> </w:t>
      </w:r>
      <w:r w:rsidR="00000000">
        <w:t>The</w:t>
      </w:r>
      <w:r w:rsidR="00000000">
        <w:rPr>
          <w:spacing w:val="-15"/>
        </w:rPr>
        <w:t xml:space="preserve"> </w:t>
      </w:r>
      <w:r w:rsidR="00000000">
        <w:t>ACUSS</w:t>
      </w:r>
      <w:r w:rsidR="00000000">
        <w:rPr>
          <w:spacing w:val="-3"/>
        </w:rPr>
        <w:t xml:space="preserve"> </w:t>
      </w:r>
      <w:r w:rsidR="00000000">
        <w:t>system</w:t>
      </w:r>
      <w:r w:rsidR="00000000">
        <w:rPr>
          <w:spacing w:val="-4"/>
        </w:rPr>
        <w:t xml:space="preserve"> </w:t>
      </w:r>
      <w:r w:rsidR="00000000">
        <w:t>must</w:t>
      </w:r>
      <w:r w:rsidR="00000000">
        <w:rPr>
          <w:spacing w:val="-4"/>
        </w:rPr>
        <w:t xml:space="preserve"> </w:t>
      </w:r>
      <w:r w:rsidR="00000000">
        <w:t>meet</w:t>
      </w:r>
      <w:r w:rsidR="00000000">
        <w:rPr>
          <w:spacing w:val="-4"/>
        </w:rPr>
        <w:t xml:space="preserve"> </w:t>
      </w:r>
      <w:r w:rsidR="00000000">
        <w:t>stringent</w:t>
      </w:r>
      <w:r w:rsidR="00000000">
        <w:rPr>
          <w:spacing w:val="-4"/>
        </w:rPr>
        <w:t xml:space="preserve"> </w:t>
      </w:r>
      <w:r w:rsidR="00000000">
        <w:t>security</w:t>
      </w:r>
      <w:r w:rsidR="00000000">
        <w:rPr>
          <w:spacing w:val="-8"/>
        </w:rPr>
        <w:t xml:space="preserve"> </w:t>
      </w:r>
      <w:r w:rsidR="00000000">
        <w:t>requirements</w:t>
      </w:r>
      <w:r w:rsidR="00000000">
        <w:rPr>
          <w:spacing w:val="-5"/>
        </w:rPr>
        <w:t xml:space="preserve"> </w:t>
      </w:r>
      <w:r w:rsidR="00000000">
        <w:t>to</w:t>
      </w:r>
      <w:r w:rsidR="00000000">
        <w:rPr>
          <w:spacing w:val="-4"/>
        </w:rPr>
        <w:t xml:space="preserve"> </w:t>
      </w:r>
      <w:r w:rsidR="00000000">
        <w:t>protect</w:t>
      </w:r>
      <w:r w:rsidR="00000000">
        <w:rPr>
          <w:spacing w:val="-4"/>
        </w:rPr>
        <w:t xml:space="preserve"> </w:t>
      </w:r>
      <w:r w:rsidR="00000000">
        <w:t>passenger</w:t>
      </w:r>
      <w:r w:rsidR="00000000">
        <w:rPr>
          <w:spacing w:val="-4"/>
        </w:rPr>
        <w:t xml:space="preserve"> </w:t>
      </w:r>
      <w:r w:rsidR="00000000">
        <w:t>data and prevent unauthorized access to sensitive airport systems. The security protocols should be designed to comply with international standards and regulations, such as the Payment Card Industry</w:t>
      </w:r>
      <w:r w:rsidR="00000000">
        <w:rPr>
          <w:spacing w:val="-9"/>
        </w:rPr>
        <w:t xml:space="preserve"> </w:t>
      </w:r>
      <w:r w:rsidR="00000000">
        <w:t>Data</w:t>
      </w:r>
      <w:r w:rsidR="00000000">
        <w:rPr>
          <w:spacing w:val="-4"/>
        </w:rPr>
        <w:t xml:space="preserve"> </w:t>
      </w:r>
      <w:r w:rsidR="00000000">
        <w:t>Security</w:t>
      </w:r>
      <w:r w:rsidR="00000000">
        <w:rPr>
          <w:spacing w:val="-11"/>
        </w:rPr>
        <w:t xml:space="preserve"> </w:t>
      </w:r>
      <w:r w:rsidR="00000000">
        <w:t>Standard</w:t>
      </w:r>
      <w:r w:rsidR="00000000">
        <w:rPr>
          <w:spacing w:val="-4"/>
        </w:rPr>
        <w:t xml:space="preserve"> </w:t>
      </w:r>
      <w:r w:rsidR="00000000">
        <w:t>(PCI-DSS)</w:t>
      </w:r>
      <w:r w:rsidR="00000000">
        <w:rPr>
          <w:spacing w:val="-4"/>
        </w:rPr>
        <w:t xml:space="preserve"> </w:t>
      </w:r>
      <w:r w:rsidR="00000000">
        <w:t>and</w:t>
      </w:r>
      <w:r w:rsidR="00000000">
        <w:rPr>
          <w:spacing w:val="-4"/>
        </w:rPr>
        <w:t xml:space="preserve"> </w:t>
      </w:r>
      <w:r w:rsidR="00000000">
        <w:t>the</w:t>
      </w:r>
      <w:r w:rsidR="00000000">
        <w:rPr>
          <w:spacing w:val="-4"/>
        </w:rPr>
        <w:t xml:space="preserve"> </w:t>
      </w:r>
      <w:r w:rsidR="00000000">
        <w:t>General</w:t>
      </w:r>
      <w:r w:rsidR="00000000">
        <w:rPr>
          <w:spacing w:val="-4"/>
        </w:rPr>
        <w:t xml:space="preserve"> </w:t>
      </w:r>
      <w:r w:rsidR="00000000">
        <w:t>Data</w:t>
      </w:r>
      <w:r w:rsidR="00000000">
        <w:rPr>
          <w:spacing w:val="-4"/>
        </w:rPr>
        <w:t xml:space="preserve"> </w:t>
      </w:r>
      <w:r w:rsidR="00000000">
        <w:t>Protection</w:t>
      </w:r>
      <w:r w:rsidR="00000000">
        <w:rPr>
          <w:spacing w:val="-4"/>
        </w:rPr>
        <w:t xml:space="preserve"> </w:t>
      </w:r>
      <w:r w:rsidR="00000000">
        <w:t>Regulation</w:t>
      </w:r>
      <w:r w:rsidR="00000000">
        <w:rPr>
          <w:spacing w:val="-4"/>
        </w:rPr>
        <w:t xml:space="preserve"> </w:t>
      </w:r>
      <w:r w:rsidR="00000000">
        <w:t>(GDPR). The</w:t>
      </w:r>
      <w:r w:rsidR="00000000">
        <w:rPr>
          <w:spacing w:val="-8"/>
        </w:rPr>
        <w:t xml:space="preserve"> </w:t>
      </w:r>
      <w:r w:rsidR="00000000">
        <w:t>system</w:t>
      </w:r>
      <w:r w:rsidR="00000000">
        <w:rPr>
          <w:spacing w:val="-7"/>
        </w:rPr>
        <w:t xml:space="preserve"> </w:t>
      </w:r>
      <w:r w:rsidR="00000000">
        <w:t>should</w:t>
      </w:r>
      <w:r w:rsidR="00000000">
        <w:rPr>
          <w:spacing w:val="-7"/>
        </w:rPr>
        <w:t xml:space="preserve"> </w:t>
      </w:r>
      <w:r w:rsidR="00000000">
        <w:t>have</w:t>
      </w:r>
      <w:r w:rsidR="00000000">
        <w:rPr>
          <w:spacing w:val="-5"/>
        </w:rPr>
        <w:t xml:space="preserve"> </w:t>
      </w:r>
      <w:r w:rsidR="00000000">
        <w:t>multiple</w:t>
      </w:r>
      <w:r w:rsidR="00000000">
        <w:rPr>
          <w:spacing w:val="-7"/>
        </w:rPr>
        <w:t xml:space="preserve"> </w:t>
      </w:r>
      <w:r w:rsidR="00000000">
        <w:t>layers</w:t>
      </w:r>
      <w:r w:rsidR="00000000">
        <w:rPr>
          <w:spacing w:val="-5"/>
        </w:rPr>
        <w:t xml:space="preserve"> </w:t>
      </w:r>
      <w:r w:rsidR="00000000">
        <w:t>of</w:t>
      </w:r>
      <w:r w:rsidR="00000000">
        <w:rPr>
          <w:spacing w:val="-8"/>
        </w:rPr>
        <w:t xml:space="preserve"> </w:t>
      </w:r>
      <w:r w:rsidR="00000000">
        <w:t>security,</w:t>
      </w:r>
      <w:r w:rsidR="00000000">
        <w:rPr>
          <w:spacing w:val="-5"/>
        </w:rPr>
        <w:t xml:space="preserve"> </w:t>
      </w:r>
      <w:r w:rsidR="00000000">
        <w:t>such</w:t>
      </w:r>
      <w:r w:rsidR="00000000">
        <w:rPr>
          <w:spacing w:val="-4"/>
        </w:rPr>
        <w:t xml:space="preserve"> </w:t>
      </w:r>
      <w:r w:rsidR="00000000">
        <w:t>as</w:t>
      </w:r>
      <w:r w:rsidR="00000000">
        <w:rPr>
          <w:spacing w:val="-7"/>
        </w:rPr>
        <w:t xml:space="preserve"> </w:t>
      </w:r>
      <w:r w:rsidR="00000000">
        <w:t>firewalls,</w:t>
      </w:r>
      <w:r w:rsidR="00000000">
        <w:rPr>
          <w:spacing w:val="-7"/>
        </w:rPr>
        <w:t xml:space="preserve"> </w:t>
      </w:r>
      <w:r w:rsidR="00000000">
        <w:t>intrusion</w:t>
      </w:r>
      <w:r w:rsidR="00000000">
        <w:rPr>
          <w:spacing w:val="-6"/>
        </w:rPr>
        <w:t xml:space="preserve"> </w:t>
      </w:r>
      <w:r w:rsidR="00000000">
        <w:t>detection</w:t>
      </w:r>
      <w:r w:rsidR="00000000">
        <w:rPr>
          <w:spacing w:val="-7"/>
        </w:rPr>
        <w:t xml:space="preserve"> </w:t>
      </w:r>
      <w:r w:rsidR="00000000">
        <w:t>systems, and access controls, to prevent unauthorized access or data breaches.</w:t>
      </w:r>
      <w:r>
        <w:t xml:space="preserve"> </w:t>
      </w:r>
      <w:r w:rsidR="00000000">
        <w:t>Maintenance:</w:t>
      </w:r>
      <w:r w:rsidR="00000000">
        <w:rPr>
          <w:spacing w:val="-5"/>
        </w:rPr>
        <w:t xml:space="preserve"> </w:t>
      </w:r>
      <w:r w:rsidR="00000000">
        <w:t>The</w:t>
      </w:r>
      <w:r w:rsidR="00000000">
        <w:rPr>
          <w:spacing w:val="-15"/>
        </w:rPr>
        <w:t xml:space="preserve"> </w:t>
      </w:r>
      <w:r w:rsidR="00000000">
        <w:t>ACUSS</w:t>
      </w:r>
      <w:r w:rsidR="00000000">
        <w:rPr>
          <w:spacing w:val="-1"/>
        </w:rPr>
        <w:t xml:space="preserve"> </w:t>
      </w:r>
      <w:r w:rsidR="00000000">
        <w:t>system</w:t>
      </w:r>
      <w:r w:rsidR="00000000">
        <w:rPr>
          <w:spacing w:val="-1"/>
        </w:rPr>
        <w:t xml:space="preserve"> </w:t>
      </w:r>
      <w:r w:rsidR="00000000">
        <w:t>requires</w:t>
      </w:r>
      <w:r w:rsidR="00000000">
        <w:rPr>
          <w:spacing w:val="-1"/>
        </w:rPr>
        <w:t xml:space="preserve"> </w:t>
      </w:r>
      <w:r w:rsidR="00000000">
        <w:t>regular maintenance</w:t>
      </w:r>
      <w:r w:rsidR="00000000">
        <w:rPr>
          <w:spacing w:val="-2"/>
        </w:rPr>
        <w:t xml:space="preserve"> </w:t>
      </w:r>
      <w:r w:rsidR="00000000">
        <w:t>to</w:t>
      </w:r>
      <w:r w:rsidR="00000000">
        <w:rPr>
          <w:spacing w:val="-1"/>
        </w:rPr>
        <w:t xml:space="preserve"> </w:t>
      </w:r>
      <w:r w:rsidR="00000000">
        <w:t>keep</w:t>
      </w:r>
      <w:r w:rsidR="00000000">
        <w:rPr>
          <w:spacing w:val="-1"/>
        </w:rPr>
        <w:t xml:space="preserve"> </w:t>
      </w:r>
      <w:r w:rsidR="00000000">
        <w:t>it</w:t>
      </w:r>
      <w:r w:rsidR="00000000">
        <w:rPr>
          <w:spacing w:val="-1"/>
        </w:rPr>
        <w:t xml:space="preserve"> </w:t>
      </w:r>
      <w:r w:rsidR="00000000">
        <w:t>running</w:t>
      </w:r>
      <w:r w:rsidR="00000000">
        <w:rPr>
          <w:spacing w:val="-4"/>
        </w:rPr>
        <w:t xml:space="preserve"> </w:t>
      </w:r>
      <w:r w:rsidR="00000000">
        <w:t>efficiently</w:t>
      </w:r>
      <w:r w:rsidR="00000000">
        <w:rPr>
          <w:spacing w:val="-6"/>
        </w:rPr>
        <w:t xml:space="preserve"> </w:t>
      </w:r>
      <w:r w:rsidR="00000000">
        <w:t>and prevent</w:t>
      </w:r>
      <w:r w:rsidR="00000000">
        <w:rPr>
          <w:spacing w:val="-12"/>
        </w:rPr>
        <w:t xml:space="preserve"> </w:t>
      </w:r>
      <w:r w:rsidR="00000000">
        <w:t>downtime.</w:t>
      </w:r>
      <w:r w:rsidR="00000000">
        <w:rPr>
          <w:spacing w:val="-15"/>
        </w:rPr>
        <w:t xml:space="preserve"> </w:t>
      </w:r>
      <w:r w:rsidR="00000000">
        <w:t>The</w:t>
      </w:r>
      <w:r w:rsidR="00000000">
        <w:rPr>
          <w:spacing w:val="-10"/>
        </w:rPr>
        <w:t xml:space="preserve"> </w:t>
      </w:r>
      <w:r w:rsidR="00000000">
        <w:t>maintenance</w:t>
      </w:r>
      <w:r w:rsidR="00000000">
        <w:rPr>
          <w:spacing w:val="-12"/>
        </w:rPr>
        <w:t xml:space="preserve"> </w:t>
      </w:r>
      <w:r w:rsidR="00000000">
        <w:t>procedures</w:t>
      </w:r>
      <w:r w:rsidR="00000000">
        <w:rPr>
          <w:spacing w:val="-11"/>
        </w:rPr>
        <w:t xml:space="preserve"> </w:t>
      </w:r>
      <w:r w:rsidR="00000000">
        <w:t>should</w:t>
      </w:r>
      <w:r w:rsidR="00000000">
        <w:rPr>
          <w:spacing w:val="-11"/>
        </w:rPr>
        <w:t xml:space="preserve"> </w:t>
      </w:r>
      <w:r w:rsidR="00000000">
        <w:t>be</w:t>
      </w:r>
      <w:r w:rsidR="00000000">
        <w:rPr>
          <w:spacing w:val="-12"/>
        </w:rPr>
        <w:t xml:space="preserve"> </w:t>
      </w:r>
      <w:r w:rsidR="00000000">
        <w:t>well-documented</w:t>
      </w:r>
      <w:r w:rsidR="00000000">
        <w:rPr>
          <w:spacing w:val="-11"/>
        </w:rPr>
        <w:t xml:space="preserve"> </w:t>
      </w:r>
      <w:r w:rsidR="00000000">
        <w:t>and</w:t>
      </w:r>
      <w:r w:rsidR="00000000">
        <w:rPr>
          <w:spacing w:val="-11"/>
        </w:rPr>
        <w:t xml:space="preserve"> </w:t>
      </w:r>
      <w:r w:rsidR="00000000">
        <w:t>followed</w:t>
      </w:r>
      <w:r w:rsidR="00000000">
        <w:rPr>
          <w:spacing w:val="-11"/>
        </w:rPr>
        <w:t xml:space="preserve"> </w:t>
      </w:r>
      <w:r w:rsidR="00000000">
        <w:t>strictly. Additionally, the system should have redundancy features to allow for continuous operation in case of failure or maintenance. For example, the system should have backup kiosks, bag drop machines, or gates that can be activated if the primary components fail.</w:t>
      </w:r>
      <w:r>
        <w:t xml:space="preserve"> </w:t>
      </w:r>
      <w:r w:rsidR="00000000">
        <w:t>In summary, an</w:t>
      </w:r>
      <w:r w:rsidR="00000000">
        <w:rPr>
          <w:spacing w:val="-11"/>
        </w:rPr>
        <w:t xml:space="preserve"> </w:t>
      </w:r>
      <w:r w:rsidR="00000000">
        <w:t>ACUSS system is a</w:t>
      </w:r>
      <w:r w:rsidR="00000000">
        <w:rPr>
          <w:spacing w:val="-1"/>
        </w:rPr>
        <w:t xml:space="preserve"> </w:t>
      </w:r>
      <w:r w:rsidR="00000000">
        <w:t>complex system that requires careful engineering</w:t>
      </w:r>
      <w:r w:rsidR="00000000">
        <w:rPr>
          <w:spacing w:val="-2"/>
        </w:rPr>
        <w:t xml:space="preserve"> </w:t>
      </w:r>
      <w:r w:rsidR="00000000">
        <w:t>design and testing to ensure that it meets the unique requirements of airports and provides an efficient, safe, and</w:t>
      </w:r>
      <w:r w:rsidR="00000000">
        <w:rPr>
          <w:spacing w:val="-9"/>
        </w:rPr>
        <w:t xml:space="preserve"> </w:t>
      </w:r>
      <w:r w:rsidR="00000000">
        <w:t>user-friendly</w:t>
      </w:r>
      <w:r w:rsidR="00000000">
        <w:rPr>
          <w:spacing w:val="-15"/>
        </w:rPr>
        <w:t xml:space="preserve"> </w:t>
      </w:r>
      <w:r w:rsidR="00000000">
        <w:t>passenger</w:t>
      </w:r>
      <w:r w:rsidR="00000000">
        <w:rPr>
          <w:spacing w:val="-9"/>
        </w:rPr>
        <w:t xml:space="preserve"> </w:t>
      </w:r>
      <w:r w:rsidR="00000000">
        <w:t>experience.</w:t>
      </w:r>
      <w:r w:rsidR="00000000">
        <w:rPr>
          <w:spacing w:val="-13"/>
        </w:rPr>
        <w:t xml:space="preserve"> </w:t>
      </w:r>
      <w:r w:rsidR="00000000">
        <w:t>The</w:t>
      </w:r>
      <w:r w:rsidR="00000000">
        <w:rPr>
          <w:spacing w:val="-9"/>
        </w:rPr>
        <w:t xml:space="preserve"> </w:t>
      </w:r>
      <w:r w:rsidR="00000000">
        <w:t>hardware,</w:t>
      </w:r>
      <w:r w:rsidR="00000000">
        <w:rPr>
          <w:spacing w:val="-9"/>
        </w:rPr>
        <w:t xml:space="preserve"> </w:t>
      </w:r>
      <w:r w:rsidR="00000000">
        <w:t>software,</w:t>
      </w:r>
      <w:r w:rsidR="00000000">
        <w:rPr>
          <w:spacing w:val="-9"/>
        </w:rPr>
        <w:t xml:space="preserve"> </w:t>
      </w:r>
      <w:r w:rsidR="00000000">
        <w:t>connectivity,</w:t>
      </w:r>
      <w:r w:rsidR="00000000">
        <w:rPr>
          <w:spacing w:val="-9"/>
        </w:rPr>
        <w:t xml:space="preserve"> </w:t>
      </w:r>
      <w:r w:rsidR="00000000">
        <w:t>power</w:t>
      </w:r>
      <w:r w:rsidR="00000000">
        <w:rPr>
          <w:spacing w:val="-9"/>
        </w:rPr>
        <w:t xml:space="preserve"> </w:t>
      </w:r>
      <w:r w:rsidR="00000000">
        <w:t>and</w:t>
      </w:r>
      <w:r w:rsidR="00000000">
        <w:rPr>
          <w:spacing w:val="-9"/>
        </w:rPr>
        <w:t xml:space="preserve"> </w:t>
      </w:r>
      <w:r w:rsidR="00000000">
        <w:t>cooling, user</w:t>
      </w:r>
      <w:r w:rsidR="00000000">
        <w:rPr>
          <w:spacing w:val="-10"/>
        </w:rPr>
        <w:t xml:space="preserve"> </w:t>
      </w:r>
      <w:r w:rsidR="00000000">
        <w:t>interface,</w:t>
      </w:r>
      <w:r w:rsidR="00000000">
        <w:rPr>
          <w:spacing w:val="-9"/>
        </w:rPr>
        <w:t xml:space="preserve"> </w:t>
      </w:r>
      <w:r w:rsidR="00000000">
        <w:t>security,</w:t>
      </w:r>
      <w:r w:rsidR="00000000">
        <w:rPr>
          <w:spacing w:val="-7"/>
        </w:rPr>
        <w:t xml:space="preserve"> </w:t>
      </w:r>
      <w:r w:rsidR="00000000">
        <w:t>and</w:t>
      </w:r>
      <w:r w:rsidR="00000000">
        <w:rPr>
          <w:spacing w:val="-9"/>
        </w:rPr>
        <w:t xml:space="preserve"> </w:t>
      </w:r>
      <w:r w:rsidR="00000000">
        <w:t>maintenance</w:t>
      </w:r>
      <w:r w:rsidR="00000000">
        <w:rPr>
          <w:spacing w:val="-10"/>
        </w:rPr>
        <w:t xml:space="preserve"> </w:t>
      </w:r>
      <w:r w:rsidR="00000000">
        <w:t>parameters</w:t>
      </w:r>
      <w:r w:rsidR="00000000">
        <w:rPr>
          <w:spacing w:val="-10"/>
        </w:rPr>
        <w:t xml:space="preserve"> </w:t>
      </w:r>
      <w:r w:rsidR="00000000">
        <w:t>must</w:t>
      </w:r>
      <w:r w:rsidR="00000000">
        <w:rPr>
          <w:spacing w:val="-8"/>
        </w:rPr>
        <w:t xml:space="preserve"> </w:t>
      </w:r>
      <w:r w:rsidR="00000000">
        <w:t>be</w:t>
      </w:r>
      <w:r w:rsidR="00000000">
        <w:rPr>
          <w:spacing w:val="-8"/>
        </w:rPr>
        <w:t xml:space="preserve"> </w:t>
      </w:r>
      <w:r w:rsidR="00000000">
        <w:t>carefully</w:t>
      </w:r>
      <w:r w:rsidR="00000000">
        <w:rPr>
          <w:spacing w:val="-13"/>
        </w:rPr>
        <w:t xml:space="preserve"> </w:t>
      </w:r>
      <w:r w:rsidR="00000000">
        <w:t>considered</w:t>
      </w:r>
      <w:r w:rsidR="00000000">
        <w:rPr>
          <w:spacing w:val="-7"/>
        </w:rPr>
        <w:t xml:space="preserve"> </w:t>
      </w:r>
      <w:r w:rsidR="00000000">
        <w:t>and</w:t>
      </w:r>
      <w:r w:rsidR="00000000">
        <w:rPr>
          <w:spacing w:val="-9"/>
        </w:rPr>
        <w:t xml:space="preserve"> </w:t>
      </w:r>
      <w:r w:rsidR="00000000">
        <w:t>designed</w:t>
      </w:r>
      <w:r w:rsidR="00000000">
        <w:rPr>
          <w:spacing w:val="-9"/>
        </w:rPr>
        <w:t xml:space="preserve"> </w:t>
      </w:r>
      <w:r w:rsidR="00000000">
        <w:t>to ensure the system's reliability, efficiency, and security.</w:t>
      </w:r>
      <w:r>
        <w:t xml:space="preserve"> </w:t>
      </w:r>
      <w:r w:rsidR="00000000">
        <w:t>COST</w:t>
      </w:r>
      <w:r w:rsidR="00000000">
        <w:rPr>
          <w:spacing w:val="-5"/>
        </w:rPr>
        <w:t xml:space="preserve"> </w:t>
      </w:r>
      <w:r w:rsidR="00000000">
        <w:rPr>
          <w:spacing w:val="-2"/>
        </w:rPr>
        <w:t>BENEFITS</w:t>
      </w:r>
      <w:r>
        <w:t xml:space="preserve"> </w:t>
      </w:r>
      <w:r w:rsidR="00000000">
        <w:t>An Airport Common Use Self Service (ACUSS) system can provide several cost benefits to airports, airlines, and passengers. Some of the significant cost benefits of an</w:t>
      </w:r>
      <w:r w:rsidR="00000000">
        <w:rPr>
          <w:spacing w:val="-12"/>
        </w:rPr>
        <w:t xml:space="preserve"> </w:t>
      </w:r>
      <w:r w:rsidR="00000000">
        <w:t>ACUSS system are:</w:t>
      </w:r>
      <w:r>
        <w:t xml:space="preserve"> </w:t>
      </w:r>
      <w:r w:rsidR="00000000">
        <w:t>Increased</w:t>
      </w:r>
      <w:r w:rsidR="00000000">
        <w:rPr>
          <w:spacing w:val="-14"/>
        </w:rPr>
        <w:t xml:space="preserve"> </w:t>
      </w:r>
      <w:r w:rsidR="00000000">
        <w:t>efficiency:</w:t>
      </w:r>
      <w:r w:rsidR="00000000">
        <w:rPr>
          <w:spacing w:val="-15"/>
        </w:rPr>
        <w:t xml:space="preserve"> </w:t>
      </w:r>
      <w:r w:rsidR="00000000">
        <w:t>ACUSS</w:t>
      </w:r>
      <w:r w:rsidR="00000000">
        <w:rPr>
          <w:spacing w:val="-8"/>
        </w:rPr>
        <w:t xml:space="preserve"> </w:t>
      </w:r>
      <w:r w:rsidR="00000000">
        <w:t>systems</w:t>
      </w:r>
      <w:r w:rsidR="00000000">
        <w:rPr>
          <w:spacing w:val="-9"/>
        </w:rPr>
        <w:t xml:space="preserve"> </w:t>
      </w:r>
      <w:r w:rsidR="00000000">
        <w:t>can</w:t>
      </w:r>
      <w:r w:rsidR="00000000">
        <w:rPr>
          <w:spacing w:val="-9"/>
        </w:rPr>
        <w:t xml:space="preserve"> </w:t>
      </w:r>
      <w:r w:rsidR="00000000">
        <w:t>significantly</w:t>
      </w:r>
      <w:r w:rsidR="00000000">
        <w:rPr>
          <w:spacing w:val="-14"/>
        </w:rPr>
        <w:t xml:space="preserve"> </w:t>
      </w:r>
      <w:r w:rsidR="00000000">
        <w:t>improve</w:t>
      </w:r>
      <w:r w:rsidR="00000000">
        <w:rPr>
          <w:spacing w:val="-11"/>
        </w:rPr>
        <w:t xml:space="preserve"> </w:t>
      </w:r>
      <w:r w:rsidR="00000000">
        <w:t>airport</w:t>
      </w:r>
      <w:r w:rsidR="00000000">
        <w:rPr>
          <w:spacing w:val="-9"/>
        </w:rPr>
        <w:t xml:space="preserve"> </w:t>
      </w:r>
      <w:r w:rsidR="00000000">
        <w:t>efficiency</w:t>
      </w:r>
      <w:r w:rsidR="00000000">
        <w:rPr>
          <w:spacing w:val="-14"/>
        </w:rPr>
        <w:t xml:space="preserve"> </w:t>
      </w:r>
      <w:r w:rsidR="00000000">
        <w:t>by</w:t>
      </w:r>
      <w:r w:rsidR="00000000">
        <w:rPr>
          <w:spacing w:val="-14"/>
        </w:rPr>
        <w:t xml:space="preserve"> </w:t>
      </w:r>
      <w:r w:rsidR="00000000">
        <w:t>reducing</w:t>
      </w:r>
      <w:r w:rsidR="00000000">
        <w:rPr>
          <w:spacing w:val="-12"/>
        </w:rPr>
        <w:t xml:space="preserve"> </w:t>
      </w:r>
      <w:r w:rsidR="00000000">
        <w:t>the time passengers spend in queues and allowing them to check-in and drop off their bags quickly. This can result in reduced check-in and baggage handling</w:t>
      </w:r>
      <w:r w:rsidR="00000000">
        <w:rPr>
          <w:spacing w:val="-1"/>
        </w:rPr>
        <w:t xml:space="preserve"> </w:t>
      </w:r>
      <w:r w:rsidR="00000000">
        <w:t>costs for airlines and airports, as fewer staff are required to manage passenger check-in and bag drop. ACUSS systems can also help reduce the time and cost associated with manual data entry and errors that may occur during the check-in process.</w:t>
      </w:r>
      <w:r>
        <w:t xml:space="preserve"> </w:t>
      </w:r>
      <w:r w:rsidR="00000000">
        <w:rPr>
          <w:rFonts w:ascii="Palatino"/>
          <w:spacing w:val="-5"/>
        </w:rPr>
        <w:t>207</w:t>
      </w:r>
      <w:r>
        <w:rPr>
          <w:rFonts w:ascii="Palatino"/>
        </w:rPr>
        <w:t xml:space="preserve">   </w:t>
      </w:r>
      <w:r w:rsidR="00000000">
        <w:t>Reduced</w:t>
      </w:r>
      <w:r w:rsidR="00000000">
        <w:rPr>
          <w:spacing w:val="-1"/>
        </w:rPr>
        <w:t xml:space="preserve"> </w:t>
      </w:r>
      <w:r w:rsidR="00000000">
        <w:t>infrastructure</w:t>
      </w:r>
      <w:r w:rsidR="00000000">
        <w:rPr>
          <w:spacing w:val="-2"/>
        </w:rPr>
        <w:t xml:space="preserve"> </w:t>
      </w:r>
      <w:r w:rsidR="00000000">
        <w:t>costs:</w:t>
      </w:r>
      <w:r w:rsidR="00000000">
        <w:rPr>
          <w:spacing w:val="-14"/>
        </w:rPr>
        <w:t xml:space="preserve"> </w:t>
      </w:r>
      <w:r w:rsidR="00000000">
        <w:t>ACUSS systems</w:t>
      </w:r>
      <w:r w:rsidR="00000000">
        <w:rPr>
          <w:spacing w:val="-1"/>
        </w:rPr>
        <w:t xml:space="preserve"> </w:t>
      </w:r>
      <w:r w:rsidR="00000000">
        <w:t>can</w:t>
      </w:r>
      <w:r w:rsidR="00000000">
        <w:rPr>
          <w:spacing w:val="-1"/>
        </w:rPr>
        <w:t xml:space="preserve"> </w:t>
      </w:r>
      <w:r w:rsidR="00000000">
        <w:t>help</w:t>
      </w:r>
      <w:r w:rsidR="00000000">
        <w:rPr>
          <w:spacing w:val="-1"/>
        </w:rPr>
        <w:t xml:space="preserve"> </w:t>
      </w:r>
      <w:r w:rsidR="00000000">
        <w:t>reduce</w:t>
      </w:r>
      <w:r w:rsidR="00000000">
        <w:rPr>
          <w:spacing w:val="-2"/>
        </w:rPr>
        <w:t xml:space="preserve"> </w:t>
      </w:r>
      <w:r w:rsidR="00000000">
        <w:t>infrastructure</w:t>
      </w:r>
      <w:r w:rsidR="00000000">
        <w:rPr>
          <w:spacing w:val="-3"/>
        </w:rPr>
        <w:t xml:space="preserve"> </w:t>
      </w:r>
      <w:r w:rsidR="00000000">
        <w:t>costs</w:t>
      </w:r>
      <w:r w:rsidR="00000000">
        <w:rPr>
          <w:spacing w:val="-1"/>
        </w:rPr>
        <w:t xml:space="preserve"> </w:t>
      </w:r>
      <w:r w:rsidR="00000000">
        <w:t>for airports</w:t>
      </w:r>
      <w:r w:rsidR="00000000">
        <w:rPr>
          <w:spacing w:val="-1"/>
        </w:rPr>
        <w:t xml:space="preserve"> </w:t>
      </w:r>
      <w:r w:rsidR="00000000">
        <w:t>by enabling</w:t>
      </w:r>
      <w:r w:rsidR="00000000">
        <w:rPr>
          <w:spacing w:val="-6"/>
        </w:rPr>
        <w:t xml:space="preserve"> </w:t>
      </w:r>
      <w:r w:rsidR="00000000">
        <w:t>multiple</w:t>
      </w:r>
      <w:r w:rsidR="00000000">
        <w:rPr>
          <w:spacing w:val="-3"/>
        </w:rPr>
        <w:t xml:space="preserve"> </w:t>
      </w:r>
      <w:r w:rsidR="00000000">
        <w:t>airlines</w:t>
      </w:r>
      <w:r w:rsidR="00000000">
        <w:rPr>
          <w:spacing w:val="-1"/>
        </w:rPr>
        <w:t xml:space="preserve"> </w:t>
      </w:r>
      <w:r w:rsidR="00000000">
        <w:t>to</w:t>
      </w:r>
      <w:r w:rsidR="00000000">
        <w:rPr>
          <w:spacing w:val="-3"/>
        </w:rPr>
        <w:t xml:space="preserve"> </w:t>
      </w:r>
      <w:r w:rsidR="00000000">
        <w:t>share</w:t>
      </w:r>
      <w:r w:rsidR="00000000">
        <w:rPr>
          <w:spacing w:val="-5"/>
        </w:rPr>
        <w:t xml:space="preserve"> </w:t>
      </w:r>
      <w:r w:rsidR="00000000">
        <w:t>the</w:t>
      </w:r>
      <w:r w:rsidR="00000000">
        <w:rPr>
          <w:spacing w:val="-3"/>
        </w:rPr>
        <w:t xml:space="preserve"> </w:t>
      </w:r>
      <w:r w:rsidR="00000000">
        <w:t>same</w:t>
      </w:r>
      <w:r w:rsidR="00000000">
        <w:rPr>
          <w:spacing w:val="-3"/>
        </w:rPr>
        <w:t xml:space="preserve"> </w:t>
      </w:r>
      <w:r w:rsidR="00000000">
        <w:t>check-in,</w:t>
      </w:r>
      <w:r w:rsidR="00000000">
        <w:rPr>
          <w:spacing w:val="-3"/>
        </w:rPr>
        <w:t xml:space="preserve"> </w:t>
      </w:r>
      <w:r w:rsidR="00000000">
        <w:t>bag</w:t>
      </w:r>
      <w:r w:rsidR="00000000">
        <w:rPr>
          <w:spacing w:val="-6"/>
        </w:rPr>
        <w:t xml:space="preserve"> </w:t>
      </w:r>
      <w:r w:rsidR="00000000">
        <w:t>drop,</w:t>
      </w:r>
      <w:r w:rsidR="00000000">
        <w:rPr>
          <w:spacing w:val="-3"/>
        </w:rPr>
        <w:t xml:space="preserve"> </w:t>
      </w:r>
      <w:r w:rsidR="00000000">
        <w:t>and</w:t>
      </w:r>
      <w:r w:rsidR="00000000">
        <w:rPr>
          <w:spacing w:val="-1"/>
        </w:rPr>
        <w:t xml:space="preserve"> </w:t>
      </w:r>
      <w:r w:rsidR="00000000">
        <w:t>gate</w:t>
      </w:r>
      <w:r w:rsidR="00000000">
        <w:rPr>
          <w:spacing w:val="-3"/>
        </w:rPr>
        <w:t xml:space="preserve"> </w:t>
      </w:r>
      <w:r w:rsidR="00000000">
        <w:t>facilities.</w:t>
      </w:r>
      <w:r w:rsidR="00000000">
        <w:rPr>
          <w:spacing w:val="-9"/>
        </w:rPr>
        <w:t xml:space="preserve"> </w:t>
      </w:r>
      <w:r w:rsidR="00000000">
        <w:t>This</w:t>
      </w:r>
      <w:r w:rsidR="00000000">
        <w:rPr>
          <w:spacing w:val="-4"/>
        </w:rPr>
        <w:t xml:space="preserve"> </w:t>
      </w:r>
      <w:r w:rsidR="00000000">
        <w:t>can</w:t>
      </w:r>
      <w:r w:rsidR="00000000">
        <w:rPr>
          <w:spacing w:val="-3"/>
        </w:rPr>
        <w:t xml:space="preserve"> </w:t>
      </w:r>
      <w:r w:rsidR="00000000">
        <w:t>result in significant savings on infrastructure costs, such as building and maintaining multiple check-in counters,</w:t>
      </w:r>
      <w:r w:rsidR="00000000">
        <w:rPr>
          <w:spacing w:val="-7"/>
        </w:rPr>
        <w:t xml:space="preserve"> </w:t>
      </w:r>
      <w:r w:rsidR="00000000">
        <w:t>bag</w:t>
      </w:r>
      <w:r w:rsidR="00000000">
        <w:rPr>
          <w:spacing w:val="-8"/>
        </w:rPr>
        <w:t xml:space="preserve"> </w:t>
      </w:r>
      <w:r w:rsidR="00000000">
        <w:t>drop</w:t>
      </w:r>
      <w:r w:rsidR="00000000">
        <w:rPr>
          <w:spacing w:val="-7"/>
        </w:rPr>
        <w:t xml:space="preserve"> </w:t>
      </w:r>
      <w:r w:rsidR="00000000">
        <w:t>stations,</w:t>
      </w:r>
      <w:r w:rsidR="00000000">
        <w:rPr>
          <w:spacing w:val="-6"/>
        </w:rPr>
        <w:t xml:space="preserve"> </w:t>
      </w:r>
      <w:r w:rsidR="00000000">
        <w:t>and</w:t>
      </w:r>
      <w:r w:rsidR="00000000">
        <w:rPr>
          <w:spacing w:val="-6"/>
        </w:rPr>
        <w:t xml:space="preserve"> </w:t>
      </w:r>
      <w:r w:rsidR="00000000">
        <w:t>gates.</w:t>
      </w:r>
      <w:r w:rsidR="00000000">
        <w:rPr>
          <w:spacing w:val="-15"/>
        </w:rPr>
        <w:t xml:space="preserve"> </w:t>
      </w:r>
      <w:r w:rsidR="00000000">
        <w:t>ACUSS</w:t>
      </w:r>
      <w:r w:rsidR="00000000">
        <w:rPr>
          <w:spacing w:val="-4"/>
        </w:rPr>
        <w:t xml:space="preserve"> </w:t>
      </w:r>
      <w:r w:rsidR="00000000">
        <w:t>systems</w:t>
      </w:r>
      <w:r w:rsidR="00000000">
        <w:rPr>
          <w:spacing w:val="-5"/>
        </w:rPr>
        <w:t xml:space="preserve"> </w:t>
      </w:r>
      <w:r w:rsidR="00000000">
        <w:t>can</w:t>
      </w:r>
      <w:r w:rsidR="00000000">
        <w:rPr>
          <w:spacing w:val="-6"/>
        </w:rPr>
        <w:t xml:space="preserve"> </w:t>
      </w:r>
      <w:r w:rsidR="00000000">
        <w:t>also</w:t>
      </w:r>
      <w:r w:rsidR="00000000">
        <w:rPr>
          <w:spacing w:val="-5"/>
        </w:rPr>
        <w:t xml:space="preserve"> </w:t>
      </w:r>
      <w:r w:rsidR="00000000">
        <w:t>help</w:t>
      </w:r>
      <w:r w:rsidR="00000000">
        <w:rPr>
          <w:spacing w:val="-5"/>
        </w:rPr>
        <w:t xml:space="preserve"> </w:t>
      </w:r>
      <w:r w:rsidR="00000000">
        <w:t>reduce</w:t>
      </w:r>
      <w:r w:rsidR="00000000">
        <w:rPr>
          <w:spacing w:val="-7"/>
        </w:rPr>
        <w:t xml:space="preserve"> </w:t>
      </w:r>
      <w:r w:rsidR="00000000">
        <w:t>the</w:t>
      </w:r>
      <w:r w:rsidR="00000000">
        <w:rPr>
          <w:spacing w:val="-6"/>
        </w:rPr>
        <w:t xml:space="preserve"> </w:t>
      </w:r>
      <w:r w:rsidR="00000000">
        <w:t>cost</w:t>
      </w:r>
      <w:r w:rsidR="00000000">
        <w:rPr>
          <w:spacing w:val="-5"/>
        </w:rPr>
        <w:t xml:space="preserve"> </w:t>
      </w:r>
      <w:r w:rsidR="00000000">
        <w:t>of</w:t>
      </w:r>
      <w:r w:rsidR="00000000">
        <w:rPr>
          <w:spacing w:val="-7"/>
        </w:rPr>
        <w:t xml:space="preserve"> </w:t>
      </w:r>
      <w:r w:rsidR="00000000">
        <w:t>upgrading and</w:t>
      </w:r>
      <w:r w:rsidR="00000000">
        <w:rPr>
          <w:spacing w:val="-15"/>
        </w:rPr>
        <w:t xml:space="preserve"> </w:t>
      </w:r>
      <w:r w:rsidR="00000000">
        <w:t>maintaining</w:t>
      </w:r>
      <w:r w:rsidR="00000000">
        <w:rPr>
          <w:spacing w:val="-13"/>
        </w:rPr>
        <w:t xml:space="preserve"> </w:t>
      </w:r>
      <w:r w:rsidR="00000000">
        <w:t>legacy</w:t>
      </w:r>
      <w:r w:rsidR="00000000">
        <w:rPr>
          <w:spacing w:val="-15"/>
        </w:rPr>
        <w:t xml:space="preserve"> </w:t>
      </w:r>
      <w:r w:rsidR="00000000">
        <w:t>systems</w:t>
      </w:r>
      <w:r w:rsidR="00000000">
        <w:rPr>
          <w:spacing w:val="-11"/>
        </w:rPr>
        <w:t xml:space="preserve"> </w:t>
      </w:r>
      <w:r w:rsidR="00000000">
        <w:t>by</w:t>
      </w:r>
      <w:r w:rsidR="00000000">
        <w:rPr>
          <w:spacing w:val="-15"/>
        </w:rPr>
        <w:t xml:space="preserve"> </w:t>
      </w:r>
      <w:r w:rsidR="00000000">
        <w:t>providing</w:t>
      </w:r>
      <w:r w:rsidR="00000000">
        <w:rPr>
          <w:spacing w:val="-14"/>
        </w:rPr>
        <w:t xml:space="preserve"> </w:t>
      </w:r>
      <w:r w:rsidR="00000000">
        <w:t>a</w:t>
      </w:r>
      <w:r w:rsidR="00000000">
        <w:rPr>
          <w:spacing w:val="-13"/>
        </w:rPr>
        <w:t xml:space="preserve"> </w:t>
      </w:r>
      <w:r w:rsidR="00000000">
        <w:t>standardized,</w:t>
      </w:r>
      <w:r w:rsidR="00000000">
        <w:rPr>
          <w:spacing w:val="-12"/>
        </w:rPr>
        <w:t xml:space="preserve"> </w:t>
      </w:r>
      <w:r w:rsidR="00000000">
        <w:t>integrated,</w:t>
      </w:r>
      <w:r w:rsidR="00000000">
        <w:rPr>
          <w:spacing w:val="-13"/>
        </w:rPr>
        <w:t xml:space="preserve"> </w:t>
      </w:r>
      <w:r w:rsidR="00000000">
        <w:t>and</w:t>
      </w:r>
      <w:r w:rsidR="00000000">
        <w:rPr>
          <w:spacing w:val="-12"/>
        </w:rPr>
        <w:t xml:space="preserve"> </w:t>
      </w:r>
      <w:r w:rsidR="00000000">
        <w:t>scalable</w:t>
      </w:r>
      <w:r w:rsidR="00000000">
        <w:rPr>
          <w:spacing w:val="-13"/>
        </w:rPr>
        <w:t xml:space="preserve"> </w:t>
      </w:r>
      <w:r w:rsidR="00000000">
        <w:t>platform</w:t>
      </w:r>
      <w:r w:rsidR="00000000">
        <w:rPr>
          <w:spacing w:val="-12"/>
        </w:rPr>
        <w:t xml:space="preserve"> </w:t>
      </w:r>
      <w:r w:rsidR="00000000">
        <w:t>that can be easily customized to meet the specific needs of different airlines.</w:t>
      </w:r>
      <w:r>
        <w:t xml:space="preserve"> </w:t>
      </w:r>
      <w:r w:rsidR="00000000">
        <w:t>Improved passenger experience: ACUSS systems can improve the passenger experience by providing them with more control over the check-in and boarding process. This can reduce the stress</w:t>
      </w:r>
      <w:r w:rsidR="00000000">
        <w:rPr>
          <w:spacing w:val="-11"/>
        </w:rPr>
        <w:t xml:space="preserve"> </w:t>
      </w:r>
      <w:r w:rsidR="00000000">
        <w:t>and</w:t>
      </w:r>
      <w:r w:rsidR="00000000">
        <w:rPr>
          <w:spacing w:val="-12"/>
        </w:rPr>
        <w:t xml:space="preserve"> </w:t>
      </w:r>
      <w:r w:rsidR="00000000">
        <w:t>frustration</w:t>
      </w:r>
      <w:r w:rsidR="00000000">
        <w:rPr>
          <w:spacing w:val="-12"/>
        </w:rPr>
        <w:t xml:space="preserve"> </w:t>
      </w:r>
      <w:r w:rsidR="00000000">
        <w:t>associated</w:t>
      </w:r>
      <w:r w:rsidR="00000000">
        <w:rPr>
          <w:spacing w:val="-12"/>
        </w:rPr>
        <w:t xml:space="preserve"> </w:t>
      </w:r>
      <w:r w:rsidR="00000000">
        <w:t>with</w:t>
      </w:r>
      <w:r w:rsidR="00000000">
        <w:rPr>
          <w:spacing w:val="-11"/>
        </w:rPr>
        <w:t xml:space="preserve"> </w:t>
      </w:r>
      <w:r w:rsidR="00000000">
        <w:t>traditional</w:t>
      </w:r>
      <w:r w:rsidR="00000000">
        <w:rPr>
          <w:spacing w:val="-12"/>
        </w:rPr>
        <w:t xml:space="preserve"> </w:t>
      </w:r>
      <w:r w:rsidR="00000000">
        <w:t>check-in</w:t>
      </w:r>
      <w:r w:rsidR="00000000">
        <w:rPr>
          <w:spacing w:val="-11"/>
        </w:rPr>
        <w:t xml:space="preserve"> </w:t>
      </w:r>
      <w:r w:rsidR="00000000">
        <w:t>processes</w:t>
      </w:r>
      <w:r w:rsidR="00000000">
        <w:rPr>
          <w:spacing w:val="-12"/>
        </w:rPr>
        <w:t xml:space="preserve"> </w:t>
      </w:r>
      <w:r w:rsidR="00000000">
        <w:t>and</w:t>
      </w:r>
      <w:r w:rsidR="00000000">
        <w:rPr>
          <w:spacing w:val="-12"/>
        </w:rPr>
        <w:t xml:space="preserve"> </w:t>
      </w:r>
      <w:r w:rsidR="00000000">
        <w:t>improve</w:t>
      </w:r>
      <w:r w:rsidR="00000000">
        <w:rPr>
          <w:spacing w:val="-12"/>
        </w:rPr>
        <w:t xml:space="preserve"> </w:t>
      </w:r>
      <w:r w:rsidR="00000000">
        <w:t>overall</w:t>
      </w:r>
      <w:r w:rsidR="00000000">
        <w:rPr>
          <w:spacing w:val="-11"/>
        </w:rPr>
        <w:t xml:space="preserve"> </w:t>
      </w:r>
      <w:r w:rsidR="00000000">
        <w:t>passenger satisfaction.</w:t>
      </w:r>
      <w:r w:rsidR="00000000">
        <w:rPr>
          <w:spacing w:val="-15"/>
        </w:rPr>
        <w:t xml:space="preserve"> </w:t>
      </w:r>
      <w:r w:rsidR="00000000">
        <w:t>Happy</w:t>
      </w:r>
      <w:r w:rsidR="00000000">
        <w:rPr>
          <w:spacing w:val="-15"/>
        </w:rPr>
        <w:t xml:space="preserve"> </w:t>
      </w:r>
      <w:r w:rsidR="00000000">
        <w:t>passengers</w:t>
      </w:r>
      <w:r w:rsidR="00000000">
        <w:rPr>
          <w:spacing w:val="-15"/>
        </w:rPr>
        <w:t xml:space="preserve"> </w:t>
      </w:r>
      <w:r w:rsidR="00000000">
        <w:t>are</w:t>
      </w:r>
      <w:r w:rsidR="00000000">
        <w:rPr>
          <w:spacing w:val="-15"/>
        </w:rPr>
        <w:t xml:space="preserve"> </w:t>
      </w:r>
      <w:r w:rsidR="00000000">
        <w:t>more</w:t>
      </w:r>
      <w:r w:rsidR="00000000">
        <w:rPr>
          <w:spacing w:val="-15"/>
        </w:rPr>
        <w:t xml:space="preserve"> </w:t>
      </w:r>
      <w:r w:rsidR="00000000">
        <w:t>likely</w:t>
      </w:r>
      <w:r w:rsidR="00000000">
        <w:rPr>
          <w:spacing w:val="-15"/>
        </w:rPr>
        <w:t xml:space="preserve"> </w:t>
      </w:r>
      <w:r w:rsidR="00000000">
        <w:t>to</w:t>
      </w:r>
      <w:r w:rsidR="00000000">
        <w:rPr>
          <w:spacing w:val="-15"/>
        </w:rPr>
        <w:t xml:space="preserve"> </w:t>
      </w:r>
      <w:r w:rsidR="00000000">
        <w:t>be</w:t>
      </w:r>
      <w:r w:rsidR="00000000">
        <w:rPr>
          <w:spacing w:val="-15"/>
        </w:rPr>
        <w:t xml:space="preserve"> </w:t>
      </w:r>
      <w:r w:rsidR="00000000">
        <w:t>repeat</w:t>
      </w:r>
      <w:r w:rsidR="00000000">
        <w:rPr>
          <w:spacing w:val="-15"/>
        </w:rPr>
        <w:t xml:space="preserve"> </w:t>
      </w:r>
      <w:r w:rsidR="00000000">
        <w:t>customers,</w:t>
      </w:r>
      <w:r w:rsidR="00000000">
        <w:rPr>
          <w:spacing w:val="-15"/>
        </w:rPr>
        <w:t xml:space="preserve"> </w:t>
      </w:r>
      <w:r w:rsidR="00000000">
        <w:t>leading</w:t>
      </w:r>
      <w:r w:rsidR="00000000">
        <w:rPr>
          <w:spacing w:val="-15"/>
        </w:rPr>
        <w:t xml:space="preserve"> </w:t>
      </w:r>
      <w:r w:rsidR="00000000">
        <w:t>to</w:t>
      </w:r>
      <w:r w:rsidR="00000000">
        <w:rPr>
          <w:spacing w:val="-15"/>
        </w:rPr>
        <w:t xml:space="preserve"> </w:t>
      </w:r>
      <w:r w:rsidR="00000000">
        <w:t>increased</w:t>
      </w:r>
      <w:r w:rsidR="00000000">
        <w:rPr>
          <w:spacing w:val="-15"/>
        </w:rPr>
        <w:t xml:space="preserve"> </w:t>
      </w:r>
      <w:r w:rsidR="00000000">
        <w:t>revenue for</w:t>
      </w:r>
      <w:r w:rsidR="00000000">
        <w:rPr>
          <w:spacing w:val="-15"/>
        </w:rPr>
        <w:t xml:space="preserve"> </w:t>
      </w:r>
      <w:r w:rsidR="00000000">
        <w:t>airlines</w:t>
      </w:r>
      <w:r w:rsidR="00000000">
        <w:rPr>
          <w:spacing w:val="-15"/>
        </w:rPr>
        <w:t xml:space="preserve"> </w:t>
      </w:r>
      <w:r w:rsidR="00000000">
        <w:t>and</w:t>
      </w:r>
      <w:r w:rsidR="00000000">
        <w:rPr>
          <w:spacing w:val="-15"/>
        </w:rPr>
        <w:t xml:space="preserve"> </w:t>
      </w:r>
      <w:r w:rsidR="00000000">
        <w:t>airports.</w:t>
      </w:r>
      <w:r w:rsidR="00000000">
        <w:rPr>
          <w:spacing w:val="-15"/>
        </w:rPr>
        <w:t xml:space="preserve"> </w:t>
      </w:r>
      <w:r w:rsidR="00000000">
        <w:t>ACUSS</w:t>
      </w:r>
      <w:r w:rsidR="00000000">
        <w:rPr>
          <w:spacing w:val="-15"/>
        </w:rPr>
        <w:t xml:space="preserve"> </w:t>
      </w:r>
      <w:r w:rsidR="00000000">
        <w:t>systems</w:t>
      </w:r>
      <w:r w:rsidR="00000000">
        <w:rPr>
          <w:spacing w:val="-15"/>
        </w:rPr>
        <w:t xml:space="preserve"> </w:t>
      </w:r>
      <w:r w:rsidR="00000000">
        <w:t>can</w:t>
      </w:r>
      <w:r w:rsidR="00000000">
        <w:rPr>
          <w:spacing w:val="-15"/>
        </w:rPr>
        <w:t xml:space="preserve"> </w:t>
      </w:r>
      <w:r w:rsidR="00000000">
        <w:t>also</w:t>
      </w:r>
      <w:r w:rsidR="00000000">
        <w:rPr>
          <w:spacing w:val="-15"/>
        </w:rPr>
        <w:t xml:space="preserve"> </w:t>
      </w:r>
      <w:r w:rsidR="00000000">
        <w:t>provide</w:t>
      </w:r>
      <w:r w:rsidR="00000000">
        <w:rPr>
          <w:spacing w:val="-15"/>
        </w:rPr>
        <w:t xml:space="preserve"> </w:t>
      </w:r>
      <w:r w:rsidR="00000000">
        <w:t>passengers</w:t>
      </w:r>
      <w:r w:rsidR="00000000">
        <w:rPr>
          <w:spacing w:val="-15"/>
        </w:rPr>
        <w:t xml:space="preserve"> </w:t>
      </w:r>
      <w:r w:rsidR="00000000">
        <w:t>with</w:t>
      </w:r>
      <w:r w:rsidR="00000000">
        <w:rPr>
          <w:spacing w:val="-15"/>
        </w:rPr>
        <w:t xml:space="preserve"> </w:t>
      </w:r>
      <w:r w:rsidR="00000000">
        <w:t>more</w:t>
      </w:r>
      <w:r w:rsidR="00000000">
        <w:rPr>
          <w:spacing w:val="-15"/>
        </w:rPr>
        <w:t xml:space="preserve"> </w:t>
      </w:r>
      <w:r w:rsidR="00000000">
        <w:t>options</w:t>
      </w:r>
      <w:r w:rsidR="00000000">
        <w:rPr>
          <w:spacing w:val="-15"/>
        </w:rPr>
        <w:t xml:space="preserve"> </w:t>
      </w:r>
      <w:r w:rsidR="00000000">
        <w:t>for</w:t>
      </w:r>
      <w:r w:rsidR="00000000">
        <w:rPr>
          <w:spacing w:val="-15"/>
        </w:rPr>
        <w:t xml:space="preserve"> </w:t>
      </w:r>
      <w:r w:rsidR="00000000">
        <w:t>check- in and bag drop, such as mobile or web-based check-in, self-service kiosks, or bag drop stations, which can further enhance the passenger experience.</w:t>
      </w:r>
      <w:r>
        <w:t xml:space="preserve"> </w:t>
      </w:r>
      <w:r w:rsidR="00000000">
        <w:t>Increased revenue: ACUSS systems can help airlines generate more revenue by providing opportunities for upselling and cross-selling. For example, passengers may be offered upgrades, priority boarding, or additional baggage allowance during the check-in process. Additionally, ACUSS</w:t>
      </w:r>
      <w:r w:rsidR="00000000">
        <w:rPr>
          <w:spacing w:val="-4"/>
        </w:rPr>
        <w:t xml:space="preserve"> </w:t>
      </w:r>
      <w:r w:rsidR="00000000">
        <w:t>systems</w:t>
      </w:r>
      <w:r w:rsidR="00000000">
        <w:rPr>
          <w:spacing w:val="-4"/>
        </w:rPr>
        <w:t xml:space="preserve"> </w:t>
      </w:r>
      <w:r w:rsidR="00000000">
        <w:t>can</w:t>
      </w:r>
      <w:r w:rsidR="00000000">
        <w:rPr>
          <w:spacing w:val="-6"/>
        </w:rPr>
        <w:t xml:space="preserve"> </w:t>
      </w:r>
      <w:r w:rsidR="00000000">
        <w:t>help</w:t>
      </w:r>
      <w:r w:rsidR="00000000">
        <w:rPr>
          <w:spacing w:val="-3"/>
        </w:rPr>
        <w:t xml:space="preserve"> </w:t>
      </w:r>
      <w:r w:rsidR="00000000">
        <w:t>airlines</w:t>
      </w:r>
      <w:r w:rsidR="00000000">
        <w:rPr>
          <w:spacing w:val="-6"/>
        </w:rPr>
        <w:t xml:space="preserve"> </w:t>
      </w:r>
      <w:r w:rsidR="00000000">
        <w:t>reduce</w:t>
      </w:r>
      <w:r w:rsidR="00000000">
        <w:rPr>
          <w:spacing w:val="-7"/>
        </w:rPr>
        <w:t xml:space="preserve"> </w:t>
      </w:r>
      <w:r w:rsidR="00000000">
        <w:t>the</w:t>
      </w:r>
      <w:r w:rsidR="00000000">
        <w:rPr>
          <w:spacing w:val="-6"/>
        </w:rPr>
        <w:t xml:space="preserve"> </w:t>
      </w:r>
      <w:r w:rsidR="00000000">
        <w:t>cost</w:t>
      </w:r>
      <w:r w:rsidR="00000000">
        <w:rPr>
          <w:spacing w:val="-5"/>
        </w:rPr>
        <w:t xml:space="preserve"> </w:t>
      </w:r>
      <w:r w:rsidR="00000000">
        <w:t>of</w:t>
      </w:r>
      <w:r w:rsidR="00000000">
        <w:rPr>
          <w:spacing w:val="-7"/>
        </w:rPr>
        <w:t xml:space="preserve"> </w:t>
      </w:r>
      <w:r w:rsidR="00000000">
        <w:t>handling</w:t>
      </w:r>
      <w:r w:rsidR="00000000">
        <w:rPr>
          <w:spacing w:val="-8"/>
        </w:rPr>
        <w:t xml:space="preserve"> </w:t>
      </w:r>
      <w:r w:rsidR="00000000">
        <w:t>baggage</w:t>
      </w:r>
      <w:r w:rsidR="00000000">
        <w:rPr>
          <w:spacing w:val="-7"/>
        </w:rPr>
        <w:t xml:space="preserve"> </w:t>
      </w:r>
      <w:r w:rsidR="00000000">
        <w:t>by</w:t>
      </w:r>
      <w:r w:rsidR="00000000">
        <w:rPr>
          <w:spacing w:val="-8"/>
        </w:rPr>
        <w:t xml:space="preserve"> </w:t>
      </w:r>
      <w:r w:rsidR="00000000">
        <w:t>encouraging</w:t>
      </w:r>
      <w:r w:rsidR="00000000">
        <w:rPr>
          <w:spacing w:val="-8"/>
        </w:rPr>
        <w:t xml:space="preserve"> </w:t>
      </w:r>
      <w:r w:rsidR="00000000">
        <w:t xml:space="preserve">passengers to check in their bags </w:t>
      </w:r>
      <w:r w:rsidR="00000000">
        <w:lastRenderedPageBreak/>
        <w:t xml:space="preserve">themselves, which can result in increased revenue for airlines. ACUSS systems can also provide airlines with valuable data and insights into passenger behavior, preferences, and trends, which can be used to develop more targeted and personalized marketing </w:t>
      </w:r>
      <w:r w:rsidR="00000000">
        <w:rPr>
          <w:spacing w:val="-2"/>
        </w:rPr>
        <w:t>strategies.</w:t>
      </w:r>
      <w:r>
        <w:t xml:space="preserve"> </w:t>
      </w:r>
      <w:r w:rsidR="00000000">
        <w:t>Cost-effective scalability:</w:t>
      </w:r>
      <w:r w:rsidR="00000000">
        <w:rPr>
          <w:spacing w:val="-2"/>
        </w:rPr>
        <w:t xml:space="preserve"> </w:t>
      </w:r>
      <w:r w:rsidR="00000000">
        <w:t>ACUSS systems can be scaled up or down to meet changing demand quickly.</w:t>
      </w:r>
      <w:r w:rsidR="00000000">
        <w:rPr>
          <w:spacing w:val="-9"/>
        </w:rPr>
        <w:t xml:space="preserve"> </w:t>
      </w:r>
      <w:r w:rsidR="00000000">
        <w:t>This</w:t>
      </w:r>
      <w:r w:rsidR="00000000">
        <w:rPr>
          <w:spacing w:val="-4"/>
        </w:rPr>
        <w:t xml:space="preserve"> </w:t>
      </w:r>
      <w:r w:rsidR="00000000">
        <w:t>can</w:t>
      </w:r>
      <w:r w:rsidR="00000000">
        <w:rPr>
          <w:spacing w:val="-4"/>
        </w:rPr>
        <w:t xml:space="preserve"> </w:t>
      </w:r>
      <w:r w:rsidR="00000000">
        <w:t>help</w:t>
      </w:r>
      <w:r w:rsidR="00000000">
        <w:rPr>
          <w:spacing w:val="-4"/>
        </w:rPr>
        <w:t xml:space="preserve"> </w:t>
      </w:r>
      <w:r w:rsidR="00000000">
        <w:t>airports</w:t>
      </w:r>
      <w:r w:rsidR="00000000">
        <w:rPr>
          <w:spacing w:val="-5"/>
        </w:rPr>
        <w:t xml:space="preserve"> </w:t>
      </w:r>
      <w:r w:rsidR="00000000">
        <w:t>and</w:t>
      </w:r>
      <w:r w:rsidR="00000000">
        <w:rPr>
          <w:spacing w:val="-4"/>
        </w:rPr>
        <w:t xml:space="preserve"> </w:t>
      </w:r>
      <w:r w:rsidR="00000000">
        <w:t>airlines</w:t>
      </w:r>
      <w:r w:rsidR="00000000">
        <w:rPr>
          <w:spacing w:val="-5"/>
        </w:rPr>
        <w:t xml:space="preserve"> </w:t>
      </w:r>
      <w:r w:rsidR="00000000">
        <w:t>to</w:t>
      </w:r>
      <w:r w:rsidR="00000000">
        <w:rPr>
          <w:spacing w:val="-4"/>
        </w:rPr>
        <w:t xml:space="preserve"> </w:t>
      </w:r>
      <w:r w:rsidR="00000000">
        <w:t>manage</w:t>
      </w:r>
      <w:r w:rsidR="00000000">
        <w:rPr>
          <w:spacing w:val="-5"/>
        </w:rPr>
        <w:t xml:space="preserve"> </w:t>
      </w:r>
      <w:r w:rsidR="00000000">
        <w:t>costs</w:t>
      </w:r>
      <w:r w:rsidR="00000000">
        <w:rPr>
          <w:spacing w:val="-4"/>
        </w:rPr>
        <w:t xml:space="preserve"> </w:t>
      </w:r>
      <w:r w:rsidR="00000000">
        <w:t>more</w:t>
      </w:r>
      <w:r w:rsidR="00000000">
        <w:rPr>
          <w:spacing w:val="-6"/>
        </w:rPr>
        <w:t xml:space="preserve"> </w:t>
      </w:r>
      <w:r w:rsidR="00000000">
        <w:t>effectively</w:t>
      </w:r>
      <w:r w:rsidR="00000000">
        <w:rPr>
          <w:spacing w:val="-7"/>
        </w:rPr>
        <w:t xml:space="preserve"> </w:t>
      </w:r>
      <w:r w:rsidR="00000000">
        <w:t>by</w:t>
      </w:r>
      <w:r w:rsidR="00000000">
        <w:rPr>
          <w:spacing w:val="-10"/>
        </w:rPr>
        <w:t xml:space="preserve"> </w:t>
      </w:r>
      <w:r w:rsidR="00000000">
        <w:t>reducing</w:t>
      </w:r>
      <w:r w:rsidR="00000000">
        <w:rPr>
          <w:spacing w:val="-7"/>
        </w:rPr>
        <w:t xml:space="preserve"> </w:t>
      </w:r>
      <w:r w:rsidR="00000000">
        <w:t>the</w:t>
      </w:r>
      <w:r w:rsidR="00000000">
        <w:rPr>
          <w:spacing w:val="-4"/>
        </w:rPr>
        <w:t xml:space="preserve"> </w:t>
      </w:r>
      <w:r w:rsidR="00000000">
        <w:t>need for fixed staffing levels and infrastructure.</w:t>
      </w:r>
      <w:r w:rsidR="00000000">
        <w:rPr>
          <w:spacing w:val="-8"/>
        </w:rPr>
        <w:t xml:space="preserve"> </w:t>
      </w:r>
      <w:r w:rsidR="00000000">
        <w:t>ACUSS systems can also help airlines and airports to respond</w:t>
      </w:r>
      <w:r w:rsidR="00000000">
        <w:rPr>
          <w:spacing w:val="-15"/>
        </w:rPr>
        <w:t xml:space="preserve"> </w:t>
      </w:r>
      <w:r w:rsidR="00000000">
        <w:t>more</w:t>
      </w:r>
      <w:r w:rsidR="00000000">
        <w:rPr>
          <w:spacing w:val="-15"/>
        </w:rPr>
        <w:t xml:space="preserve"> </w:t>
      </w:r>
      <w:r w:rsidR="00000000">
        <w:t>quickly</w:t>
      </w:r>
      <w:r w:rsidR="00000000">
        <w:rPr>
          <w:spacing w:val="-15"/>
        </w:rPr>
        <w:t xml:space="preserve"> </w:t>
      </w:r>
      <w:r w:rsidR="00000000">
        <w:t>to</w:t>
      </w:r>
      <w:r w:rsidR="00000000">
        <w:rPr>
          <w:spacing w:val="-14"/>
        </w:rPr>
        <w:t xml:space="preserve"> </w:t>
      </w:r>
      <w:r w:rsidR="00000000">
        <w:t>unexpected</w:t>
      </w:r>
      <w:r w:rsidR="00000000">
        <w:rPr>
          <w:spacing w:val="-15"/>
        </w:rPr>
        <w:t xml:space="preserve"> </w:t>
      </w:r>
      <w:r w:rsidR="00000000">
        <w:t>disruptions,</w:t>
      </w:r>
      <w:r w:rsidR="00000000">
        <w:rPr>
          <w:spacing w:val="-14"/>
        </w:rPr>
        <w:t xml:space="preserve"> </w:t>
      </w:r>
      <w:r w:rsidR="00000000">
        <w:t>such</w:t>
      </w:r>
      <w:r w:rsidR="00000000">
        <w:rPr>
          <w:spacing w:val="-14"/>
        </w:rPr>
        <w:t xml:space="preserve"> </w:t>
      </w:r>
      <w:r w:rsidR="00000000">
        <w:t>as</w:t>
      </w:r>
      <w:r w:rsidR="00000000">
        <w:rPr>
          <w:spacing w:val="-14"/>
        </w:rPr>
        <w:t xml:space="preserve"> </w:t>
      </w:r>
      <w:r w:rsidR="00000000">
        <w:t>flight</w:t>
      </w:r>
      <w:r w:rsidR="00000000">
        <w:rPr>
          <w:spacing w:val="-14"/>
        </w:rPr>
        <w:t xml:space="preserve"> </w:t>
      </w:r>
      <w:r w:rsidR="00000000">
        <w:t>cancellations</w:t>
      </w:r>
      <w:r w:rsidR="00000000">
        <w:rPr>
          <w:spacing w:val="-14"/>
        </w:rPr>
        <w:t xml:space="preserve"> </w:t>
      </w:r>
      <w:r w:rsidR="00000000">
        <w:t>or</w:t>
      </w:r>
      <w:r w:rsidR="00000000">
        <w:rPr>
          <w:spacing w:val="-15"/>
        </w:rPr>
        <w:t xml:space="preserve"> </w:t>
      </w:r>
      <w:r w:rsidR="00000000">
        <w:t>delays,</w:t>
      </w:r>
      <w:r w:rsidR="00000000">
        <w:rPr>
          <w:spacing w:val="-14"/>
        </w:rPr>
        <w:t xml:space="preserve"> </w:t>
      </w:r>
      <w:r w:rsidR="00000000">
        <w:t>by</w:t>
      </w:r>
      <w:r w:rsidR="00000000">
        <w:rPr>
          <w:spacing w:val="-15"/>
        </w:rPr>
        <w:t xml:space="preserve"> </w:t>
      </w:r>
      <w:r w:rsidR="00000000">
        <w:t>enabling them to rebook passengers and manage their travel arrangements more efficiently.</w:t>
      </w:r>
      <w:r>
        <w:t xml:space="preserve"> </w:t>
      </w:r>
      <w:r w:rsidR="00000000">
        <w:t>Overall, an ACUSS system can provide significant cost benefits to airports, airlines, and passengers. By improving efficiency, reducing infrastructure costs, improving the passenger experience,</w:t>
      </w:r>
      <w:r w:rsidR="00000000">
        <w:rPr>
          <w:spacing w:val="-14"/>
        </w:rPr>
        <w:t xml:space="preserve"> </w:t>
      </w:r>
      <w:r w:rsidR="00000000">
        <w:t>increasing</w:t>
      </w:r>
      <w:r w:rsidR="00000000">
        <w:rPr>
          <w:spacing w:val="-10"/>
        </w:rPr>
        <w:t xml:space="preserve"> </w:t>
      </w:r>
      <w:r w:rsidR="00000000">
        <w:t>revenue,</w:t>
      </w:r>
      <w:r w:rsidR="00000000">
        <w:rPr>
          <w:spacing w:val="-9"/>
        </w:rPr>
        <w:t xml:space="preserve"> </w:t>
      </w:r>
      <w:r w:rsidR="00000000">
        <w:t>and</w:t>
      </w:r>
      <w:r w:rsidR="00000000">
        <w:rPr>
          <w:spacing w:val="-9"/>
        </w:rPr>
        <w:t xml:space="preserve"> </w:t>
      </w:r>
      <w:r w:rsidR="00000000">
        <w:t>providing</w:t>
      </w:r>
      <w:r w:rsidR="00000000">
        <w:rPr>
          <w:spacing w:val="-10"/>
        </w:rPr>
        <w:t xml:space="preserve"> </w:t>
      </w:r>
      <w:r w:rsidR="00000000">
        <w:t>cost-effective</w:t>
      </w:r>
      <w:r w:rsidR="00000000">
        <w:rPr>
          <w:spacing w:val="-9"/>
        </w:rPr>
        <w:t xml:space="preserve"> </w:t>
      </w:r>
      <w:r w:rsidR="00000000">
        <w:t>scalability,</w:t>
      </w:r>
      <w:r w:rsidR="00000000">
        <w:rPr>
          <w:spacing w:val="-15"/>
        </w:rPr>
        <w:t xml:space="preserve"> </w:t>
      </w:r>
      <w:r w:rsidR="00000000">
        <w:t>ACUSS</w:t>
      </w:r>
      <w:r w:rsidR="00000000">
        <w:rPr>
          <w:spacing w:val="-8"/>
        </w:rPr>
        <w:t xml:space="preserve"> </w:t>
      </w:r>
      <w:r w:rsidR="00000000">
        <w:t>systems</w:t>
      </w:r>
      <w:r w:rsidR="00000000">
        <w:rPr>
          <w:spacing w:val="-7"/>
        </w:rPr>
        <w:t xml:space="preserve"> </w:t>
      </w:r>
      <w:r w:rsidR="00000000">
        <w:t>can</w:t>
      </w:r>
      <w:r w:rsidR="00000000">
        <w:rPr>
          <w:spacing w:val="-9"/>
        </w:rPr>
        <w:t xml:space="preserve"> </w:t>
      </w:r>
      <w:r w:rsidR="00000000">
        <w:t>help airports and airlines to operate more efficiently and cost-effectively, leading to increased profitability and growth.</w:t>
      </w:r>
      <w:r>
        <w:t xml:space="preserve"> </w:t>
      </w:r>
      <w:r w:rsidR="00000000">
        <w:t>SYSTEM</w:t>
      </w:r>
      <w:r w:rsidR="00000000">
        <w:rPr>
          <w:spacing w:val="1"/>
        </w:rPr>
        <w:t xml:space="preserve"> </w:t>
      </w:r>
      <w:r w:rsidR="00000000">
        <w:rPr>
          <w:spacing w:val="-2"/>
        </w:rPr>
        <w:t>INTEGRATION</w:t>
      </w:r>
      <w:r>
        <w:t xml:space="preserve"> </w:t>
      </w:r>
      <w:r w:rsidR="00000000">
        <w:t>Self-service systems can integrate with various other systems to provide a seamless user experience</w:t>
      </w:r>
      <w:r w:rsidR="00000000">
        <w:rPr>
          <w:spacing w:val="-11"/>
        </w:rPr>
        <w:t xml:space="preserve"> </w:t>
      </w:r>
      <w:r w:rsidR="00000000">
        <w:t>and</w:t>
      </w:r>
      <w:r w:rsidR="00000000">
        <w:rPr>
          <w:spacing w:val="-10"/>
        </w:rPr>
        <w:t xml:space="preserve"> </w:t>
      </w:r>
      <w:r w:rsidR="00000000">
        <w:t>improve</w:t>
      </w:r>
      <w:r w:rsidR="00000000">
        <w:rPr>
          <w:spacing w:val="-10"/>
        </w:rPr>
        <w:t xml:space="preserve"> </w:t>
      </w:r>
      <w:r w:rsidR="00000000">
        <w:t>operational</w:t>
      </w:r>
      <w:r w:rsidR="00000000">
        <w:rPr>
          <w:spacing w:val="-10"/>
        </w:rPr>
        <w:t xml:space="preserve"> </w:t>
      </w:r>
      <w:r w:rsidR="00000000">
        <w:t>efficiency.</w:t>
      </w:r>
      <w:r w:rsidR="00000000">
        <w:rPr>
          <w:spacing w:val="-10"/>
        </w:rPr>
        <w:t xml:space="preserve"> </w:t>
      </w:r>
      <w:r w:rsidR="00000000">
        <w:t>Here</w:t>
      </w:r>
      <w:r w:rsidR="00000000">
        <w:rPr>
          <w:spacing w:val="-12"/>
        </w:rPr>
        <w:t xml:space="preserve"> </w:t>
      </w:r>
      <w:r w:rsidR="00000000">
        <w:t>are</w:t>
      </w:r>
      <w:r w:rsidR="00000000">
        <w:rPr>
          <w:spacing w:val="-12"/>
        </w:rPr>
        <w:t xml:space="preserve"> </w:t>
      </w:r>
      <w:r w:rsidR="00000000">
        <w:t>some</w:t>
      </w:r>
      <w:r w:rsidR="00000000">
        <w:rPr>
          <w:spacing w:val="-10"/>
        </w:rPr>
        <w:t xml:space="preserve"> </w:t>
      </w:r>
      <w:r w:rsidR="00000000">
        <w:t>common</w:t>
      </w:r>
      <w:r w:rsidR="00000000">
        <w:rPr>
          <w:spacing w:val="-10"/>
        </w:rPr>
        <w:t xml:space="preserve"> </w:t>
      </w:r>
      <w:r w:rsidR="00000000">
        <w:t>integration</w:t>
      </w:r>
      <w:r w:rsidR="00000000">
        <w:rPr>
          <w:spacing w:val="-10"/>
        </w:rPr>
        <w:t xml:space="preserve"> </w:t>
      </w:r>
      <w:r w:rsidR="00000000">
        <w:t>points</w:t>
      </w:r>
      <w:r w:rsidR="00000000">
        <w:rPr>
          <w:spacing w:val="-10"/>
        </w:rPr>
        <w:t xml:space="preserve"> </w:t>
      </w:r>
      <w:r w:rsidR="00000000">
        <w:t>for</w:t>
      </w:r>
      <w:r w:rsidR="00000000">
        <w:rPr>
          <w:spacing w:val="-12"/>
        </w:rPr>
        <w:t xml:space="preserve"> </w:t>
      </w:r>
      <w:r w:rsidR="00000000">
        <w:t>self- service systems:</w:t>
      </w:r>
      <w:r>
        <w:t xml:space="preserve">  </w:t>
      </w:r>
      <w:r w:rsidR="00000000">
        <w:rPr>
          <w:rFonts w:ascii="Palatino"/>
          <w:spacing w:val="-5"/>
        </w:rPr>
        <w:t>208</w:t>
      </w:r>
      <w:r>
        <w:rPr>
          <w:rFonts w:ascii="Palatino"/>
        </w:rPr>
        <w:t xml:space="preserve">   </w:t>
      </w:r>
      <w:r w:rsidR="00000000">
        <w:t>Payment</w:t>
      </w:r>
      <w:r w:rsidR="00000000">
        <w:rPr>
          <w:spacing w:val="-11"/>
        </w:rPr>
        <w:t xml:space="preserve"> </w:t>
      </w:r>
      <w:r w:rsidR="00000000">
        <w:t>processing:</w:t>
      </w:r>
      <w:r w:rsidR="00000000">
        <w:rPr>
          <w:spacing w:val="-10"/>
        </w:rPr>
        <w:t xml:space="preserve"> </w:t>
      </w:r>
      <w:r w:rsidR="00000000">
        <w:t>Self-service</w:t>
      </w:r>
      <w:r w:rsidR="00000000">
        <w:rPr>
          <w:spacing w:val="-9"/>
        </w:rPr>
        <w:t xml:space="preserve"> </w:t>
      </w:r>
      <w:r w:rsidR="00000000">
        <w:t>systems</w:t>
      </w:r>
      <w:r w:rsidR="00000000">
        <w:rPr>
          <w:spacing w:val="-10"/>
        </w:rPr>
        <w:t xml:space="preserve"> </w:t>
      </w:r>
      <w:r w:rsidR="00000000">
        <w:t>can</w:t>
      </w:r>
      <w:r w:rsidR="00000000">
        <w:rPr>
          <w:spacing w:val="-11"/>
        </w:rPr>
        <w:t xml:space="preserve"> </w:t>
      </w:r>
      <w:r w:rsidR="00000000">
        <w:t>integrate</w:t>
      </w:r>
      <w:r w:rsidR="00000000">
        <w:rPr>
          <w:spacing w:val="-11"/>
        </w:rPr>
        <w:t xml:space="preserve"> </w:t>
      </w:r>
      <w:r w:rsidR="00000000">
        <w:t>with</w:t>
      </w:r>
      <w:r w:rsidR="00000000">
        <w:rPr>
          <w:spacing w:val="-10"/>
        </w:rPr>
        <w:t xml:space="preserve"> </w:t>
      </w:r>
      <w:r w:rsidR="00000000">
        <w:t>payment</w:t>
      </w:r>
      <w:r w:rsidR="00000000">
        <w:rPr>
          <w:spacing w:val="-10"/>
        </w:rPr>
        <w:t xml:space="preserve"> </w:t>
      </w:r>
      <w:r w:rsidR="00000000">
        <w:t>processing</w:t>
      </w:r>
      <w:r w:rsidR="00000000">
        <w:rPr>
          <w:spacing w:val="-13"/>
        </w:rPr>
        <w:t xml:space="preserve"> </w:t>
      </w:r>
      <w:r w:rsidR="00000000">
        <w:t>systems</w:t>
      </w:r>
      <w:r w:rsidR="00000000">
        <w:rPr>
          <w:spacing w:val="-10"/>
        </w:rPr>
        <w:t xml:space="preserve"> </w:t>
      </w:r>
      <w:r w:rsidR="00000000">
        <w:t>to</w:t>
      </w:r>
      <w:r w:rsidR="00000000">
        <w:rPr>
          <w:spacing w:val="-10"/>
        </w:rPr>
        <w:t xml:space="preserve"> </w:t>
      </w:r>
      <w:r w:rsidR="00000000">
        <w:t>allow users to pay for products or services using various payment methods, such as credit/debit cards, mobile payments, or cash.</w:t>
      </w:r>
      <w:r>
        <w:t xml:space="preserve"> </w:t>
      </w:r>
      <w:r w:rsidR="00000000">
        <w:t>Inventory</w:t>
      </w:r>
      <w:r w:rsidR="00000000">
        <w:rPr>
          <w:spacing w:val="-15"/>
        </w:rPr>
        <w:t xml:space="preserve"> </w:t>
      </w:r>
      <w:r w:rsidR="00000000">
        <w:t>management:</w:t>
      </w:r>
      <w:r w:rsidR="00000000">
        <w:rPr>
          <w:spacing w:val="-8"/>
        </w:rPr>
        <w:t xml:space="preserve"> </w:t>
      </w:r>
      <w:r w:rsidR="00000000">
        <w:t>Self-service</w:t>
      </w:r>
      <w:r w:rsidR="00000000">
        <w:rPr>
          <w:spacing w:val="-12"/>
        </w:rPr>
        <w:t xml:space="preserve"> </w:t>
      </w:r>
      <w:r w:rsidR="00000000">
        <w:t>systems</w:t>
      </w:r>
      <w:r w:rsidR="00000000">
        <w:rPr>
          <w:spacing w:val="-10"/>
        </w:rPr>
        <w:t xml:space="preserve"> </w:t>
      </w:r>
      <w:r w:rsidR="00000000">
        <w:t>can</w:t>
      </w:r>
      <w:r w:rsidR="00000000">
        <w:rPr>
          <w:spacing w:val="-8"/>
        </w:rPr>
        <w:t xml:space="preserve"> </w:t>
      </w:r>
      <w:r w:rsidR="00000000">
        <w:t>integrate</w:t>
      </w:r>
      <w:r w:rsidR="00000000">
        <w:rPr>
          <w:spacing w:val="-11"/>
        </w:rPr>
        <w:t xml:space="preserve"> </w:t>
      </w:r>
      <w:r w:rsidR="00000000">
        <w:t>with</w:t>
      </w:r>
      <w:r w:rsidR="00000000">
        <w:rPr>
          <w:spacing w:val="-10"/>
        </w:rPr>
        <w:t xml:space="preserve"> </w:t>
      </w:r>
      <w:r w:rsidR="00000000">
        <w:t>inventory</w:t>
      </w:r>
      <w:r w:rsidR="00000000">
        <w:rPr>
          <w:spacing w:val="-11"/>
        </w:rPr>
        <w:t xml:space="preserve"> </w:t>
      </w:r>
      <w:r w:rsidR="00000000">
        <w:t>management</w:t>
      </w:r>
      <w:r w:rsidR="00000000">
        <w:rPr>
          <w:spacing w:val="-11"/>
        </w:rPr>
        <w:t xml:space="preserve"> </w:t>
      </w:r>
      <w:r w:rsidR="00000000">
        <w:t>systems</w:t>
      </w:r>
      <w:r w:rsidR="00000000">
        <w:rPr>
          <w:spacing w:val="-10"/>
        </w:rPr>
        <w:t xml:space="preserve"> </w:t>
      </w:r>
      <w:r w:rsidR="00000000">
        <w:t>to provide users with real-time availability and pricing information for products or services.</w:t>
      </w:r>
      <w:r>
        <w:t xml:space="preserve"> </w:t>
      </w:r>
      <w:r w:rsidR="00000000">
        <w:t>Customer</w:t>
      </w:r>
      <w:r w:rsidR="00000000">
        <w:rPr>
          <w:spacing w:val="-12"/>
        </w:rPr>
        <w:t xml:space="preserve"> </w:t>
      </w:r>
      <w:r w:rsidR="00000000">
        <w:t>relationship</w:t>
      </w:r>
      <w:r w:rsidR="00000000">
        <w:rPr>
          <w:spacing w:val="-11"/>
        </w:rPr>
        <w:t xml:space="preserve"> </w:t>
      </w:r>
      <w:r w:rsidR="00000000">
        <w:t>management:</w:t>
      </w:r>
      <w:r w:rsidR="00000000">
        <w:rPr>
          <w:spacing w:val="-11"/>
        </w:rPr>
        <w:t xml:space="preserve"> </w:t>
      </w:r>
      <w:r w:rsidR="00000000">
        <w:t>Self-service</w:t>
      </w:r>
      <w:r w:rsidR="00000000">
        <w:rPr>
          <w:spacing w:val="-13"/>
        </w:rPr>
        <w:t xml:space="preserve"> </w:t>
      </w:r>
      <w:r w:rsidR="00000000">
        <w:t>systems</w:t>
      </w:r>
      <w:r w:rsidR="00000000">
        <w:rPr>
          <w:spacing w:val="-9"/>
        </w:rPr>
        <w:t xml:space="preserve"> </w:t>
      </w:r>
      <w:r w:rsidR="00000000">
        <w:t>can</w:t>
      </w:r>
      <w:r w:rsidR="00000000">
        <w:rPr>
          <w:spacing w:val="-12"/>
        </w:rPr>
        <w:t xml:space="preserve"> </w:t>
      </w:r>
      <w:r w:rsidR="00000000">
        <w:t>integrate</w:t>
      </w:r>
      <w:r w:rsidR="00000000">
        <w:rPr>
          <w:spacing w:val="-10"/>
        </w:rPr>
        <w:t xml:space="preserve"> </w:t>
      </w:r>
      <w:r w:rsidR="00000000">
        <w:t>with</w:t>
      </w:r>
      <w:r w:rsidR="00000000">
        <w:rPr>
          <w:spacing w:val="-11"/>
        </w:rPr>
        <w:t xml:space="preserve"> </w:t>
      </w:r>
      <w:r w:rsidR="00000000">
        <w:t>customer</w:t>
      </w:r>
      <w:r w:rsidR="00000000">
        <w:rPr>
          <w:spacing w:val="-10"/>
        </w:rPr>
        <w:t xml:space="preserve"> </w:t>
      </w:r>
      <w:r w:rsidR="00000000">
        <w:t>relationship management</w:t>
      </w:r>
      <w:r w:rsidR="00000000">
        <w:rPr>
          <w:spacing w:val="-15"/>
        </w:rPr>
        <w:t xml:space="preserve"> </w:t>
      </w:r>
      <w:r w:rsidR="00000000">
        <w:t>systems</w:t>
      </w:r>
      <w:r w:rsidR="00000000">
        <w:rPr>
          <w:spacing w:val="-15"/>
        </w:rPr>
        <w:t xml:space="preserve"> </w:t>
      </w:r>
      <w:r w:rsidR="00000000">
        <w:t>to</w:t>
      </w:r>
      <w:r w:rsidR="00000000">
        <w:rPr>
          <w:spacing w:val="-15"/>
        </w:rPr>
        <w:t xml:space="preserve"> </w:t>
      </w:r>
      <w:r w:rsidR="00000000">
        <w:t>personalize</w:t>
      </w:r>
      <w:r w:rsidR="00000000">
        <w:rPr>
          <w:spacing w:val="-15"/>
        </w:rPr>
        <w:t xml:space="preserve"> </w:t>
      </w:r>
      <w:r w:rsidR="00000000">
        <w:t>the</w:t>
      </w:r>
      <w:r w:rsidR="00000000">
        <w:rPr>
          <w:spacing w:val="-15"/>
        </w:rPr>
        <w:t xml:space="preserve"> </w:t>
      </w:r>
      <w:r w:rsidR="00000000">
        <w:t>user</w:t>
      </w:r>
      <w:r w:rsidR="00000000">
        <w:rPr>
          <w:spacing w:val="-15"/>
        </w:rPr>
        <w:t xml:space="preserve"> </w:t>
      </w:r>
      <w:r w:rsidR="00000000">
        <w:t>experience</w:t>
      </w:r>
      <w:r w:rsidR="00000000">
        <w:rPr>
          <w:spacing w:val="-15"/>
        </w:rPr>
        <w:t xml:space="preserve"> </w:t>
      </w:r>
      <w:r w:rsidR="00000000">
        <w:t>and</w:t>
      </w:r>
      <w:r w:rsidR="00000000">
        <w:rPr>
          <w:spacing w:val="-15"/>
        </w:rPr>
        <w:t xml:space="preserve"> </w:t>
      </w:r>
      <w:r w:rsidR="00000000">
        <w:t>provide</w:t>
      </w:r>
      <w:r w:rsidR="00000000">
        <w:rPr>
          <w:spacing w:val="-15"/>
        </w:rPr>
        <w:t xml:space="preserve"> </w:t>
      </w:r>
      <w:r w:rsidR="00000000">
        <w:t>customized</w:t>
      </w:r>
      <w:r w:rsidR="00000000">
        <w:rPr>
          <w:spacing w:val="-15"/>
        </w:rPr>
        <w:t xml:space="preserve"> </w:t>
      </w:r>
      <w:r w:rsidR="00000000">
        <w:t>recommendations based on user behavior and preferences.</w:t>
      </w:r>
      <w:r>
        <w:t xml:space="preserve"> </w:t>
      </w:r>
      <w:r w:rsidR="00000000">
        <w:t>Loyalty</w:t>
      </w:r>
      <w:r w:rsidR="00000000">
        <w:rPr>
          <w:spacing w:val="-1"/>
        </w:rPr>
        <w:t xml:space="preserve"> </w:t>
      </w:r>
      <w:r w:rsidR="00000000">
        <w:t>programs: Self-service systems can integrate with loyalty</w:t>
      </w:r>
      <w:r w:rsidR="00000000">
        <w:rPr>
          <w:spacing w:val="-1"/>
        </w:rPr>
        <w:t xml:space="preserve"> </w:t>
      </w:r>
      <w:r w:rsidR="00000000">
        <w:t>programs to offer rewards and incentives to users for using the system or purchasing products or services.</w:t>
      </w:r>
      <w:r>
        <w:t xml:space="preserve"> </w:t>
      </w:r>
      <w:r w:rsidR="00000000">
        <w:t>Data analytics: Self-service systems can integrate with data analytics systems to collect and analyze user behavior data to improve the system and personalize the user experience.</w:t>
      </w:r>
      <w:r>
        <w:t xml:space="preserve"> </w:t>
      </w:r>
      <w:r w:rsidR="00000000">
        <w:t>Security</w:t>
      </w:r>
      <w:r w:rsidR="00000000">
        <w:rPr>
          <w:spacing w:val="-14"/>
        </w:rPr>
        <w:t xml:space="preserve"> </w:t>
      </w:r>
      <w:r w:rsidR="00000000">
        <w:t>systems:</w:t>
      </w:r>
      <w:r w:rsidR="00000000">
        <w:rPr>
          <w:spacing w:val="-9"/>
        </w:rPr>
        <w:t xml:space="preserve"> </w:t>
      </w:r>
      <w:r w:rsidR="00000000">
        <w:t>Self-service</w:t>
      </w:r>
      <w:r w:rsidR="00000000">
        <w:rPr>
          <w:spacing w:val="-11"/>
        </w:rPr>
        <w:t xml:space="preserve"> </w:t>
      </w:r>
      <w:r w:rsidR="00000000">
        <w:t>systems</w:t>
      </w:r>
      <w:r w:rsidR="00000000">
        <w:rPr>
          <w:spacing w:val="-9"/>
        </w:rPr>
        <w:t xml:space="preserve"> </w:t>
      </w:r>
      <w:r w:rsidR="00000000">
        <w:t>can</w:t>
      </w:r>
      <w:r w:rsidR="00000000">
        <w:rPr>
          <w:spacing w:val="-10"/>
        </w:rPr>
        <w:t xml:space="preserve"> </w:t>
      </w:r>
      <w:r w:rsidR="00000000">
        <w:t>integrate</w:t>
      </w:r>
      <w:r w:rsidR="00000000">
        <w:rPr>
          <w:spacing w:val="-10"/>
        </w:rPr>
        <w:t xml:space="preserve"> </w:t>
      </w:r>
      <w:r w:rsidR="00000000">
        <w:t>with</w:t>
      </w:r>
      <w:r w:rsidR="00000000">
        <w:rPr>
          <w:spacing w:val="-9"/>
        </w:rPr>
        <w:t xml:space="preserve"> </w:t>
      </w:r>
      <w:r w:rsidR="00000000">
        <w:t>security</w:t>
      </w:r>
      <w:r w:rsidR="00000000">
        <w:rPr>
          <w:spacing w:val="-14"/>
        </w:rPr>
        <w:t xml:space="preserve"> </w:t>
      </w:r>
      <w:r w:rsidR="00000000">
        <w:t>systems</w:t>
      </w:r>
      <w:r w:rsidR="00000000">
        <w:rPr>
          <w:spacing w:val="-9"/>
        </w:rPr>
        <w:t xml:space="preserve"> </w:t>
      </w:r>
      <w:r w:rsidR="00000000">
        <w:t>to</w:t>
      </w:r>
      <w:r w:rsidR="00000000">
        <w:rPr>
          <w:spacing w:val="-10"/>
        </w:rPr>
        <w:t xml:space="preserve"> </w:t>
      </w:r>
      <w:r w:rsidR="00000000">
        <w:t>ensure</w:t>
      </w:r>
      <w:r w:rsidR="00000000">
        <w:rPr>
          <w:spacing w:val="-11"/>
        </w:rPr>
        <w:t xml:space="preserve"> </w:t>
      </w:r>
      <w:r w:rsidR="00000000">
        <w:t>the</w:t>
      </w:r>
      <w:r w:rsidR="00000000">
        <w:rPr>
          <w:spacing w:val="-10"/>
        </w:rPr>
        <w:t xml:space="preserve"> </w:t>
      </w:r>
      <w:r w:rsidR="00000000">
        <w:t>safety</w:t>
      </w:r>
      <w:r w:rsidR="00000000">
        <w:rPr>
          <w:spacing w:val="-14"/>
        </w:rPr>
        <w:t xml:space="preserve"> </w:t>
      </w:r>
      <w:r w:rsidR="00000000">
        <w:t>and security of users and the system itself.</w:t>
      </w:r>
      <w:r>
        <w:t xml:space="preserve"> </w:t>
      </w:r>
      <w:r w:rsidR="00000000">
        <w:t>Mobile devices: Self-service systems can integrate with mobile devices to allow users to access the system and make purchases from their smartphones or tablets.</w:t>
      </w:r>
      <w:r>
        <w:t xml:space="preserve"> </w:t>
      </w:r>
      <w:r w:rsidR="00000000">
        <w:t>Integration is essential for self-service systems to achieve their intended benefits, including reducing operational costs, improving user experience, and increasing revenue.</w:t>
      </w:r>
      <w:r>
        <w:t xml:space="preserve"> </w:t>
      </w:r>
      <w:r w:rsidR="00000000">
        <w:rPr>
          <w:spacing w:val="-2"/>
        </w:rPr>
        <w:t>SUPPLIERS</w:t>
      </w:r>
      <w:r>
        <w:t xml:space="preserve"> </w:t>
      </w:r>
      <w:r w:rsidR="00000000">
        <w:t>There</w:t>
      </w:r>
      <w:r w:rsidR="00000000">
        <w:rPr>
          <w:spacing w:val="-2"/>
        </w:rPr>
        <w:t xml:space="preserve"> </w:t>
      </w:r>
      <w:r w:rsidR="00000000">
        <w:t>are</w:t>
      </w:r>
      <w:r w:rsidR="00000000">
        <w:rPr>
          <w:spacing w:val="-2"/>
        </w:rPr>
        <w:t xml:space="preserve"> </w:t>
      </w:r>
      <w:r w:rsidR="00000000">
        <w:t>many</w:t>
      </w:r>
      <w:r w:rsidR="00000000">
        <w:rPr>
          <w:spacing w:val="-7"/>
        </w:rPr>
        <w:t xml:space="preserve"> </w:t>
      </w:r>
      <w:r w:rsidR="00000000">
        <w:t>self-service</w:t>
      </w:r>
      <w:r w:rsidR="00000000">
        <w:rPr>
          <w:spacing w:val="-4"/>
        </w:rPr>
        <w:t xml:space="preserve"> </w:t>
      </w:r>
      <w:r w:rsidR="00000000">
        <w:t>system</w:t>
      </w:r>
      <w:r w:rsidR="00000000">
        <w:rPr>
          <w:spacing w:val="-2"/>
        </w:rPr>
        <w:t xml:space="preserve"> </w:t>
      </w:r>
      <w:r w:rsidR="00000000">
        <w:t>suppliers</w:t>
      </w:r>
      <w:r w:rsidR="00000000">
        <w:rPr>
          <w:spacing w:val="-3"/>
        </w:rPr>
        <w:t xml:space="preserve"> </w:t>
      </w:r>
      <w:r w:rsidR="00000000">
        <w:t>in</w:t>
      </w:r>
      <w:r w:rsidR="00000000">
        <w:rPr>
          <w:spacing w:val="-2"/>
        </w:rPr>
        <w:t xml:space="preserve"> </w:t>
      </w:r>
      <w:r w:rsidR="00000000">
        <w:t>the</w:t>
      </w:r>
      <w:r w:rsidR="00000000">
        <w:rPr>
          <w:spacing w:val="-3"/>
        </w:rPr>
        <w:t xml:space="preserve"> </w:t>
      </w:r>
      <w:r w:rsidR="00000000">
        <w:t>market,</w:t>
      </w:r>
      <w:r w:rsidR="00000000">
        <w:rPr>
          <w:spacing w:val="-2"/>
        </w:rPr>
        <w:t xml:space="preserve"> </w:t>
      </w:r>
      <w:r w:rsidR="00000000">
        <w:t>offering</w:t>
      </w:r>
      <w:r w:rsidR="00000000">
        <w:rPr>
          <w:spacing w:val="-5"/>
        </w:rPr>
        <w:t xml:space="preserve"> </w:t>
      </w:r>
      <w:r w:rsidR="00000000">
        <w:t>a</w:t>
      </w:r>
      <w:r w:rsidR="00000000">
        <w:rPr>
          <w:spacing w:val="-1"/>
        </w:rPr>
        <w:t xml:space="preserve"> </w:t>
      </w:r>
      <w:r w:rsidR="00000000">
        <w:t>wide</w:t>
      </w:r>
      <w:r w:rsidR="00000000">
        <w:rPr>
          <w:spacing w:val="-1"/>
        </w:rPr>
        <w:t xml:space="preserve"> </w:t>
      </w:r>
      <w:r w:rsidR="00000000">
        <w:t>range</w:t>
      </w:r>
      <w:r w:rsidR="00000000">
        <w:rPr>
          <w:spacing w:val="-1"/>
        </w:rPr>
        <w:t xml:space="preserve"> </w:t>
      </w:r>
      <w:r w:rsidR="00000000">
        <w:t>of</w:t>
      </w:r>
      <w:r w:rsidR="00000000">
        <w:rPr>
          <w:spacing w:val="-2"/>
        </w:rPr>
        <w:t xml:space="preserve"> </w:t>
      </w:r>
      <w:r w:rsidR="00000000">
        <w:t>solutions</w:t>
      </w:r>
      <w:r w:rsidR="00000000">
        <w:rPr>
          <w:spacing w:val="-3"/>
        </w:rPr>
        <w:t xml:space="preserve"> </w:t>
      </w:r>
      <w:r w:rsidR="00000000">
        <w:t>for different industries and use cases. Some common self-service system suppliers include:</w:t>
      </w:r>
      <w:r>
        <w:t xml:space="preserve"> </w:t>
      </w:r>
      <w:r w:rsidR="00000000">
        <w:t>NCR Corporation: NCR Corporation is a global provider of self-service solutions, offering products such as</w:t>
      </w:r>
      <w:r w:rsidR="00000000">
        <w:rPr>
          <w:spacing w:val="-1"/>
        </w:rPr>
        <w:t xml:space="preserve"> </w:t>
      </w:r>
      <w:r w:rsidR="00000000">
        <w:t>ATMs, kiosks, and mobile payment systems.</w:t>
      </w:r>
      <w:r>
        <w:t xml:space="preserve"> </w:t>
      </w:r>
      <w:r w:rsidR="00000000">
        <w:t>Diebold Nixdorf: Diebold Nixdorf is a provider of self-service technology solutions for the financial,</w:t>
      </w:r>
      <w:r w:rsidR="00000000">
        <w:rPr>
          <w:spacing w:val="-3"/>
        </w:rPr>
        <w:t xml:space="preserve"> </w:t>
      </w:r>
      <w:r w:rsidR="00000000">
        <w:t>retail,</w:t>
      </w:r>
      <w:r w:rsidR="00000000">
        <w:rPr>
          <w:spacing w:val="-1"/>
        </w:rPr>
        <w:t xml:space="preserve"> </w:t>
      </w:r>
      <w:r w:rsidR="00000000">
        <w:t>and</w:t>
      </w:r>
      <w:r w:rsidR="00000000">
        <w:rPr>
          <w:spacing w:val="-2"/>
        </w:rPr>
        <w:t xml:space="preserve"> </w:t>
      </w:r>
      <w:r w:rsidR="00000000">
        <w:t>hospitality</w:t>
      </w:r>
      <w:r w:rsidR="00000000">
        <w:rPr>
          <w:spacing w:val="-8"/>
        </w:rPr>
        <w:t xml:space="preserve"> </w:t>
      </w:r>
      <w:r w:rsidR="00000000">
        <w:t>industries,</w:t>
      </w:r>
      <w:r w:rsidR="00000000">
        <w:rPr>
          <w:spacing w:val="-2"/>
        </w:rPr>
        <w:t xml:space="preserve"> </w:t>
      </w:r>
      <w:r w:rsidR="00000000">
        <w:t>offering</w:t>
      </w:r>
      <w:r w:rsidR="00000000">
        <w:rPr>
          <w:spacing w:val="-2"/>
        </w:rPr>
        <w:t xml:space="preserve"> </w:t>
      </w:r>
      <w:r w:rsidR="00000000">
        <w:t>products</w:t>
      </w:r>
      <w:r w:rsidR="00000000">
        <w:rPr>
          <w:spacing w:val="-1"/>
        </w:rPr>
        <w:t xml:space="preserve"> </w:t>
      </w:r>
      <w:r w:rsidR="00000000">
        <w:t>such</w:t>
      </w:r>
      <w:r w:rsidR="00000000">
        <w:rPr>
          <w:spacing w:val="-2"/>
        </w:rPr>
        <w:t xml:space="preserve"> </w:t>
      </w:r>
      <w:r w:rsidR="00000000">
        <w:t>as</w:t>
      </w:r>
      <w:r w:rsidR="00000000">
        <w:rPr>
          <w:spacing w:val="-15"/>
        </w:rPr>
        <w:t xml:space="preserve"> </w:t>
      </w:r>
      <w:r w:rsidR="00000000">
        <w:t>ATMs,</w:t>
      </w:r>
      <w:r w:rsidR="00000000">
        <w:rPr>
          <w:spacing w:val="-2"/>
        </w:rPr>
        <w:t xml:space="preserve"> </w:t>
      </w:r>
      <w:r w:rsidR="00000000">
        <w:t>self-checkout</w:t>
      </w:r>
      <w:r w:rsidR="00000000">
        <w:rPr>
          <w:spacing w:val="-1"/>
        </w:rPr>
        <w:t xml:space="preserve"> </w:t>
      </w:r>
      <w:r w:rsidR="00000000">
        <w:t>kiosks, and digital signage.</w:t>
      </w:r>
      <w:r>
        <w:t xml:space="preserve"> </w:t>
      </w:r>
      <w:r w:rsidR="00000000">
        <w:t>Fujitsu: Fujitsu is a Japanese technology company that offers self-service solutions for various industries, including retail, transportation, and healthcare. Its product portfolio includes self- checkout kiosks, point-of-sale systems, and digital signage.</w:t>
      </w:r>
      <w:r>
        <w:t xml:space="preserve"> </w:t>
      </w:r>
      <w:r w:rsidR="00000000">
        <w:t>Verifone:</w:t>
      </w:r>
      <w:r w:rsidR="00000000">
        <w:rPr>
          <w:spacing w:val="-6"/>
        </w:rPr>
        <w:t xml:space="preserve"> </w:t>
      </w:r>
      <w:r w:rsidR="00000000">
        <w:t>Verifone</w:t>
      </w:r>
      <w:r w:rsidR="00000000">
        <w:rPr>
          <w:spacing w:val="-4"/>
        </w:rPr>
        <w:t xml:space="preserve"> </w:t>
      </w:r>
      <w:r w:rsidR="00000000">
        <w:t>is</w:t>
      </w:r>
      <w:r w:rsidR="00000000">
        <w:rPr>
          <w:spacing w:val="-2"/>
        </w:rPr>
        <w:t xml:space="preserve"> </w:t>
      </w:r>
      <w:r w:rsidR="00000000">
        <w:t>a</w:t>
      </w:r>
      <w:r w:rsidR="00000000">
        <w:rPr>
          <w:spacing w:val="-3"/>
        </w:rPr>
        <w:t xml:space="preserve"> </w:t>
      </w:r>
      <w:r w:rsidR="00000000">
        <w:t>global</w:t>
      </w:r>
      <w:r w:rsidR="00000000">
        <w:rPr>
          <w:spacing w:val="-2"/>
        </w:rPr>
        <w:t xml:space="preserve"> </w:t>
      </w:r>
      <w:r w:rsidR="00000000">
        <w:t>provider</w:t>
      </w:r>
      <w:r w:rsidR="00000000">
        <w:rPr>
          <w:spacing w:val="-3"/>
        </w:rPr>
        <w:t xml:space="preserve"> </w:t>
      </w:r>
      <w:r w:rsidR="00000000">
        <w:t>of</w:t>
      </w:r>
      <w:r w:rsidR="00000000">
        <w:rPr>
          <w:spacing w:val="-3"/>
        </w:rPr>
        <w:t xml:space="preserve"> </w:t>
      </w:r>
      <w:r w:rsidR="00000000">
        <w:t>payment and</w:t>
      </w:r>
      <w:r w:rsidR="00000000">
        <w:rPr>
          <w:spacing w:val="-3"/>
        </w:rPr>
        <w:t xml:space="preserve"> </w:t>
      </w:r>
      <w:r w:rsidR="00000000">
        <w:t>commerce</w:t>
      </w:r>
      <w:r w:rsidR="00000000">
        <w:rPr>
          <w:spacing w:val="-3"/>
        </w:rPr>
        <w:t xml:space="preserve"> </w:t>
      </w:r>
      <w:r w:rsidR="00000000">
        <w:t>solutions,</w:t>
      </w:r>
      <w:r w:rsidR="00000000">
        <w:rPr>
          <w:spacing w:val="-2"/>
        </w:rPr>
        <w:t xml:space="preserve"> </w:t>
      </w:r>
      <w:r w:rsidR="00000000">
        <w:t>offering</w:t>
      </w:r>
      <w:r w:rsidR="00000000">
        <w:rPr>
          <w:spacing w:val="-4"/>
        </w:rPr>
        <w:t xml:space="preserve"> </w:t>
      </w:r>
      <w:r w:rsidR="00000000">
        <w:t>self-service kiosks and other solutions for the retail, hospitality, and transportation industries.</w:t>
      </w:r>
      <w:r>
        <w:t xml:space="preserve">  </w:t>
      </w:r>
      <w:r w:rsidR="00000000">
        <w:rPr>
          <w:rFonts w:ascii="Palatino"/>
          <w:spacing w:val="-5"/>
        </w:rPr>
        <w:t>209</w:t>
      </w:r>
      <w:r>
        <w:rPr>
          <w:rFonts w:ascii="Palatino"/>
        </w:rPr>
        <w:t xml:space="preserve">   </w:t>
      </w:r>
      <w:r w:rsidR="00000000">
        <w:t xml:space="preserve">Parabit Systems: Parabit Systems is a US-based provider of self-service kiosks, digital signage, and access control solutions for various industries, including healthcare, transportation, and </w:t>
      </w:r>
      <w:r w:rsidR="00000000">
        <w:rPr>
          <w:spacing w:val="-2"/>
        </w:rPr>
        <w:t>education.</w:t>
      </w:r>
      <w:r>
        <w:t xml:space="preserve"> </w:t>
      </w:r>
      <w:r w:rsidR="00000000">
        <w:t>Meridian Kiosks: Meridian Kiosks is a US-based provider of custom self-service kiosk solutions for various industries, including healthcare, hospitality, and retail.</w:t>
      </w:r>
      <w:r>
        <w:t xml:space="preserve"> </w:t>
      </w:r>
      <w:r w:rsidR="00000000">
        <w:t>Olea Kiosks: Olea Kiosks is a US-based provider of self-service kiosk solutions for various industries, including retail, hospitality, and transportation.</w:t>
      </w:r>
      <w:r>
        <w:t xml:space="preserve"> </w:t>
      </w:r>
      <w:r w:rsidR="00000000">
        <w:t xml:space="preserve">There are many </w:t>
      </w:r>
      <w:r w:rsidR="00000000">
        <w:lastRenderedPageBreak/>
        <w:t>other self-service system suppliers in the market, and the choice of supplier will depend on the specific needs and requirements of the organization. It is important to consider factors such as product features, pricing, reliability, and customer support when selecting a self- service system supplier.</w:t>
      </w:r>
      <w:r>
        <w:t xml:space="preserve">                </w:t>
      </w:r>
      <w:r w:rsidR="00000000">
        <w:rPr>
          <w:rFonts w:ascii="Palatino"/>
          <w:spacing w:val="-5"/>
        </w:rPr>
        <w:t>210</w:t>
      </w:r>
      <w:r>
        <w:rPr>
          <w:rFonts w:ascii="Palatino"/>
        </w:rPr>
        <w:t xml:space="preserve">  </w:t>
      </w:r>
      <w:r>
        <w:rPr>
          <w:rFonts w:ascii="Palatino"/>
          <w:sz w:val="28"/>
        </w:rPr>
        <w:t xml:space="preserve"> </w:t>
      </w:r>
      <w:bookmarkStart w:id="70" w:name="COMMUNICATIONS_HORIZONTAL_CABLING"/>
      <w:bookmarkStart w:id="71" w:name="_bookmark39"/>
      <w:bookmarkEnd w:id="70"/>
      <w:bookmarkEnd w:id="71"/>
      <w:r w:rsidR="00000000">
        <w:t>COMMUNICATIONS</w:t>
      </w:r>
      <w:r w:rsidR="00000000">
        <w:rPr>
          <w:spacing w:val="-18"/>
        </w:rPr>
        <w:t xml:space="preserve"> </w:t>
      </w:r>
      <w:r w:rsidR="00000000">
        <w:t>HORIZONTAL</w:t>
      </w:r>
      <w:r w:rsidR="00000000">
        <w:rPr>
          <w:spacing w:val="-15"/>
        </w:rPr>
        <w:t xml:space="preserve"> </w:t>
      </w:r>
      <w:r w:rsidR="00000000">
        <w:rPr>
          <w:spacing w:val="-2"/>
        </w:rPr>
        <w:t>CABLING</w:t>
      </w:r>
      <w:r>
        <w:t xml:space="preserve"> </w:t>
      </w:r>
      <w:r w:rsidR="00000000">
        <w:rPr>
          <w:spacing w:val="-2"/>
        </w:rPr>
        <w:t>INTRODUCTION</w:t>
      </w:r>
      <w:r>
        <w:t xml:space="preserve"> </w:t>
      </w:r>
      <w:r w:rsidR="00000000">
        <w:t>An Airport Communications Horizontal Cabling System (ACHCS) is a type of cabling infrastructure used to support the communications and data transmission needs of an airport.</w:t>
      </w:r>
      <w:r w:rsidR="00000000">
        <w:rPr>
          <w:spacing w:val="-2"/>
        </w:rPr>
        <w:t xml:space="preserve"> </w:t>
      </w:r>
      <w:r w:rsidR="00000000">
        <w:t>The ACHCS provides a network of cables, outlets, and connectivity components that link the various communication devices and systems used in an airport, such as telephones, computers, public address systems, and security devices.</w:t>
      </w:r>
      <w:r>
        <w:t xml:space="preserve"> </w:t>
      </w:r>
      <w:r w:rsidR="00000000">
        <w:t>The ACHCS typically consists of a set of horizontal cabling components, including cabling, connectors, and outlets that run horizontally across an airport terminal or other building. This cabling</w:t>
      </w:r>
      <w:r w:rsidR="00000000">
        <w:rPr>
          <w:spacing w:val="-5"/>
        </w:rPr>
        <w:t xml:space="preserve"> </w:t>
      </w:r>
      <w:r w:rsidR="00000000">
        <w:t>is</w:t>
      </w:r>
      <w:r w:rsidR="00000000">
        <w:rPr>
          <w:spacing w:val="-4"/>
        </w:rPr>
        <w:t xml:space="preserve"> </w:t>
      </w:r>
      <w:r w:rsidR="00000000">
        <w:t>used</w:t>
      </w:r>
      <w:r w:rsidR="00000000">
        <w:rPr>
          <w:spacing w:val="-3"/>
        </w:rPr>
        <w:t xml:space="preserve"> </w:t>
      </w:r>
      <w:r w:rsidR="00000000">
        <w:t>to</w:t>
      </w:r>
      <w:r w:rsidR="00000000">
        <w:rPr>
          <w:spacing w:val="-4"/>
        </w:rPr>
        <w:t xml:space="preserve"> </w:t>
      </w:r>
      <w:r w:rsidR="00000000">
        <w:t>connect</w:t>
      </w:r>
      <w:r w:rsidR="00000000">
        <w:rPr>
          <w:spacing w:val="-4"/>
        </w:rPr>
        <w:t xml:space="preserve"> </w:t>
      </w:r>
      <w:r w:rsidR="00000000">
        <w:t>devices</w:t>
      </w:r>
      <w:r w:rsidR="00000000">
        <w:rPr>
          <w:spacing w:val="-3"/>
        </w:rPr>
        <w:t xml:space="preserve"> </w:t>
      </w:r>
      <w:r w:rsidR="00000000">
        <w:t>within</w:t>
      </w:r>
      <w:r w:rsidR="00000000">
        <w:rPr>
          <w:spacing w:val="-5"/>
        </w:rPr>
        <w:t xml:space="preserve"> </w:t>
      </w:r>
      <w:r w:rsidR="00000000">
        <w:t>a</w:t>
      </w:r>
      <w:r w:rsidR="00000000">
        <w:rPr>
          <w:spacing w:val="-6"/>
        </w:rPr>
        <w:t xml:space="preserve"> </w:t>
      </w:r>
      <w:r w:rsidR="00000000">
        <w:t>single</w:t>
      </w:r>
      <w:r w:rsidR="00000000">
        <w:rPr>
          <w:spacing w:val="-1"/>
        </w:rPr>
        <w:t xml:space="preserve"> </w:t>
      </w:r>
      <w:r w:rsidR="00000000">
        <w:t>area,</w:t>
      </w:r>
      <w:r w:rsidR="00000000">
        <w:rPr>
          <w:spacing w:val="-3"/>
        </w:rPr>
        <w:t xml:space="preserve"> </w:t>
      </w:r>
      <w:r w:rsidR="00000000">
        <w:t>such</w:t>
      </w:r>
      <w:r w:rsidR="00000000">
        <w:rPr>
          <w:spacing w:val="-3"/>
        </w:rPr>
        <w:t xml:space="preserve"> </w:t>
      </w:r>
      <w:r w:rsidR="00000000">
        <w:t>as</w:t>
      </w:r>
      <w:r w:rsidR="00000000">
        <w:rPr>
          <w:spacing w:val="-3"/>
        </w:rPr>
        <w:t xml:space="preserve"> </w:t>
      </w:r>
      <w:r w:rsidR="00000000">
        <w:t>a</w:t>
      </w:r>
      <w:r w:rsidR="00000000">
        <w:rPr>
          <w:spacing w:val="-3"/>
        </w:rPr>
        <w:t xml:space="preserve"> </w:t>
      </w:r>
      <w:r w:rsidR="00000000">
        <w:t>gate,</w:t>
      </w:r>
      <w:r w:rsidR="00000000">
        <w:rPr>
          <w:spacing w:val="-5"/>
        </w:rPr>
        <w:t xml:space="preserve"> </w:t>
      </w:r>
      <w:r w:rsidR="00000000">
        <w:t>lounge,</w:t>
      </w:r>
      <w:r w:rsidR="00000000">
        <w:rPr>
          <w:spacing w:val="-3"/>
        </w:rPr>
        <w:t xml:space="preserve"> </w:t>
      </w:r>
      <w:r w:rsidR="00000000">
        <w:t>or</w:t>
      </w:r>
      <w:r w:rsidR="00000000">
        <w:rPr>
          <w:spacing w:val="-3"/>
        </w:rPr>
        <w:t xml:space="preserve"> </w:t>
      </w:r>
      <w:r w:rsidR="00000000">
        <w:t>check-in</w:t>
      </w:r>
      <w:r w:rsidR="00000000">
        <w:rPr>
          <w:spacing w:val="-2"/>
        </w:rPr>
        <w:t xml:space="preserve"> </w:t>
      </w:r>
      <w:r w:rsidR="00000000">
        <w:t>area,</w:t>
      </w:r>
      <w:r w:rsidR="00000000">
        <w:rPr>
          <w:spacing w:val="-5"/>
        </w:rPr>
        <w:t xml:space="preserve"> </w:t>
      </w:r>
      <w:r w:rsidR="00000000">
        <w:t>to a</w:t>
      </w:r>
      <w:r w:rsidR="00000000">
        <w:rPr>
          <w:spacing w:val="-2"/>
        </w:rPr>
        <w:t xml:space="preserve"> </w:t>
      </w:r>
      <w:r w:rsidR="00000000">
        <w:t>centralized</w:t>
      </w:r>
      <w:r w:rsidR="00000000">
        <w:rPr>
          <w:spacing w:val="-1"/>
        </w:rPr>
        <w:t xml:space="preserve"> </w:t>
      </w:r>
      <w:r w:rsidR="00000000">
        <w:t>distribution</w:t>
      </w:r>
      <w:r w:rsidR="00000000">
        <w:rPr>
          <w:spacing w:val="-1"/>
        </w:rPr>
        <w:t xml:space="preserve"> </w:t>
      </w:r>
      <w:r w:rsidR="00000000">
        <w:t>point,</w:t>
      </w:r>
      <w:r w:rsidR="00000000">
        <w:rPr>
          <w:spacing w:val="-1"/>
        </w:rPr>
        <w:t xml:space="preserve"> </w:t>
      </w:r>
      <w:r w:rsidR="00000000">
        <w:t>such</w:t>
      </w:r>
      <w:r w:rsidR="00000000">
        <w:rPr>
          <w:spacing w:val="-1"/>
        </w:rPr>
        <w:t xml:space="preserve"> </w:t>
      </w:r>
      <w:r w:rsidR="00000000">
        <w:t>as</w:t>
      </w:r>
      <w:r w:rsidR="00000000">
        <w:rPr>
          <w:spacing w:val="-1"/>
        </w:rPr>
        <w:t xml:space="preserve"> </w:t>
      </w:r>
      <w:r w:rsidR="00000000">
        <w:t>a server room</w:t>
      </w:r>
      <w:r w:rsidR="00000000">
        <w:rPr>
          <w:spacing w:val="-1"/>
        </w:rPr>
        <w:t xml:space="preserve"> </w:t>
      </w:r>
      <w:r w:rsidR="00000000">
        <w:t>or</w:t>
      </w:r>
      <w:r w:rsidR="00000000">
        <w:rPr>
          <w:spacing w:val="-2"/>
        </w:rPr>
        <w:t xml:space="preserve"> </w:t>
      </w:r>
      <w:r w:rsidR="00000000">
        <w:t>communications</w:t>
      </w:r>
      <w:r w:rsidR="00000000">
        <w:rPr>
          <w:spacing w:val="-1"/>
        </w:rPr>
        <w:t xml:space="preserve"> </w:t>
      </w:r>
      <w:r w:rsidR="00000000">
        <w:t>closet. The</w:t>
      </w:r>
      <w:r w:rsidR="00000000">
        <w:rPr>
          <w:spacing w:val="-2"/>
        </w:rPr>
        <w:t xml:space="preserve"> </w:t>
      </w:r>
      <w:r w:rsidR="00000000">
        <w:t>distribution point may be connected to the wider airport network or the internet.</w:t>
      </w:r>
      <w:r>
        <w:t xml:space="preserve"> </w:t>
      </w:r>
      <w:r w:rsidR="00000000">
        <w:t>The</w:t>
      </w:r>
      <w:r w:rsidR="00000000">
        <w:rPr>
          <w:spacing w:val="-1"/>
        </w:rPr>
        <w:t xml:space="preserve"> </w:t>
      </w:r>
      <w:r w:rsidR="00000000">
        <w:t>ACHCS is designed to meet the unique needs of an airport environment, which includes a wide range of communication devices and systems, as well as the need for high reliability and security.</w:t>
      </w:r>
      <w:r w:rsidR="00000000">
        <w:rPr>
          <w:spacing w:val="-5"/>
        </w:rPr>
        <w:t xml:space="preserve"> </w:t>
      </w:r>
      <w:r w:rsidR="00000000">
        <w:t>The</w:t>
      </w:r>
      <w:r w:rsidR="00000000">
        <w:rPr>
          <w:spacing w:val="-1"/>
        </w:rPr>
        <w:t xml:space="preserve"> </w:t>
      </w:r>
      <w:r w:rsidR="00000000">
        <w:t>cabling</w:t>
      </w:r>
      <w:r w:rsidR="00000000">
        <w:rPr>
          <w:spacing w:val="-2"/>
        </w:rPr>
        <w:t xml:space="preserve"> </w:t>
      </w:r>
      <w:r w:rsidR="00000000">
        <w:t>must be</w:t>
      </w:r>
      <w:r w:rsidR="00000000">
        <w:rPr>
          <w:spacing w:val="-1"/>
        </w:rPr>
        <w:t xml:space="preserve"> </w:t>
      </w:r>
      <w:r w:rsidR="00000000">
        <w:t>able to support</w:t>
      </w:r>
      <w:r w:rsidR="00000000">
        <w:rPr>
          <w:spacing w:val="-2"/>
        </w:rPr>
        <w:t xml:space="preserve"> </w:t>
      </w:r>
      <w:r w:rsidR="00000000">
        <w:t>high data rates and bandwidth requirements, and be capable of operating in challenging environmental conditions, such as high temperatures, humidity, and electromagnetic interference.</w:t>
      </w:r>
      <w:r>
        <w:t xml:space="preserve"> </w:t>
      </w:r>
      <w:r w:rsidR="00000000">
        <w:t>Proper</w:t>
      </w:r>
      <w:r w:rsidR="00000000">
        <w:rPr>
          <w:spacing w:val="-3"/>
        </w:rPr>
        <w:t xml:space="preserve"> </w:t>
      </w:r>
      <w:r w:rsidR="00000000">
        <w:t>installation</w:t>
      </w:r>
      <w:r w:rsidR="00000000">
        <w:rPr>
          <w:spacing w:val="-2"/>
        </w:rPr>
        <w:t xml:space="preserve"> </w:t>
      </w:r>
      <w:r w:rsidR="00000000">
        <w:t>and</w:t>
      </w:r>
      <w:r w:rsidR="00000000">
        <w:rPr>
          <w:spacing w:val="-2"/>
        </w:rPr>
        <w:t xml:space="preserve"> </w:t>
      </w:r>
      <w:r w:rsidR="00000000">
        <w:t>maintenance</w:t>
      </w:r>
      <w:r w:rsidR="00000000">
        <w:rPr>
          <w:spacing w:val="-3"/>
        </w:rPr>
        <w:t xml:space="preserve"> </w:t>
      </w:r>
      <w:r w:rsidR="00000000">
        <w:t>of</w:t>
      </w:r>
      <w:r w:rsidR="00000000">
        <w:rPr>
          <w:spacing w:val="-2"/>
        </w:rPr>
        <w:t xml:space="preserve"> </w:t>
      </w:r>
      <w:r w:rsidR="00000000">
        <w:t>the</w:t>
      </w:r>
      <w:r w:rsidR="00000000">
        <w:rPr>
          <w:spacing w:val="-15"/>
        </w:rPr>
        <w:t xml:space="preserve"> </w:t>
      </w:r>
      <w:r w:rsidR="00000000">
        <w:t>ACHCS</w:t>
      </w:r>
      <w:r w:rsidR="00000000">
        <w:rPr>
          <w:spacing w:val="-2"/>
        </w:rPr>
        <w:t xml:space="preserve"> </w:t>
      </w:r>
      <w:r w:rsidR="00000000">
        <w:t>is</w:t>
      </w:r>
      <w:r w:rsidR="00000000">
        <w:rPr>
          <w:spacing w:val="-3"/>
        </w:rPr>
        <w:t xml:space="preserve"> </w:t>
      </w:r>
      <w:r w:rsidR="00000000">
        <w:t>critical</w:t>
      </w:r>
      <w:r w:rsidR="00000000">
        <w:rPr>
          <w:spacing w:val="-2"/>
        </w:rPr>
        <w:t xml:space="preserve"> </w:t>
      </w:r>
      <w:r w:rsidR="00000000">
        <w:t>to</w:t>
      </w:r>
      <w:r w:rsidR="00000000">
        <w:rPr>
          <w:spacing w:val="-2"/>
        </w:rPr>
        <w:t xml:space="preserve"> </w:t>
      </w:r>
      <w:r w:rsidR="00000000">
        <w:t>ensure</w:t>
      </w:r>
      <w:r w:rsidR="00000000">
        <w:rPr>
          <w:spacing w:val="-4"/>
        </w:rPr>
        <w:t xml:space="preserve"> </w:t>
      </w:r>
      <w:r w:rsidR="00000000">
        <w:t>the</w:t>
      </w:r>
      <w:r w:rsidR="00000000">
        <w:rPr>
          <w:spacing w:val="-1"/>
        </w:rPr>
        <w:t xml:space="preserve"> </w:t>
      </w:r>
      <w:r w:rsidR="00000000">
        <w:t>reliability</w:t>
      </w:r>
      <w:r w:rsidR="00000000">
        <w:rPr>
          <w:spacing w:val="-7"/>
        </w:rPr>
        <w:t xml:space="preserve"> </w:t>
      </w:r>
      <w:r w:rsidR="00000000">
        <w:t>and</w:t>
      </w:r>
      <w:r w:rsidR="00000000">
        <w:rPr>
          <w:spacing w:val="-2"/>
        </w:rPr>
        <w:t xml:space="preserve"> </w:t>
      </w:r>
      <w:r w:rsidR="00000000">
        <w:t xml:space="preserve">security of airport communications. The ACHCS should be designed to meet the specific needs of the airport, and comply with industry standards and regulations, such as those set by the </w:t>
      </w:r>
      <w:r w:rsidR="00000000">
        <w:rPr>
          <w:spacing w:val="-2"/>
        </w:rPr>
        <w:t>Telecommunications Industry</w:t>
      </w:r>
      <w:r w:rsidR="00000000">
        <w:rPr>
          <w:spacing w:val="-13"/>
        </w:rPr>
        <w:t xml:space="preserve"> </w:t>
      </w:r>
      <w:r w:rsidR="00000000">
        <w:rPr>
          <w:spacing w:val="-2"/>
        </w:rPr>
        <w:t>Association (TIA) or the International Electrotechnical Commission (IEC).</w:t>
      </w:r>
      <w:r>
        <w:t xml:space="preserve"> </w:t>
      </w:r>
      <w:r w:rsidR="00000000">
        <w:t>Overall,</w:t>
      </w:r>
      <w:r w:rsidR="00000000">
        <w:rPr>
          <w:spacing w:val="-9"/>
        </w:rPr>
        <w:t xml:space="preserve"> </w:t>
      </w:r>
      <w:r w:rsidR="00000000">
        <w:t>an</w:t>
      </w:r>
      <w:r w:rsidR="00000000">
        <w:rPr>
          <w:spacing w:val="-15"/>
        </w:rPr>
        <w:t xml:space="preserve"> </w:t>
      </w:r>
      <w:r w:rsidR="00000000">
        <w:t>ACHCS</w:t>
      </w:r>
      <w:r w:rsidR="00000000">
        <w:rPr>
          <w:spacing w:val="-6"/>
        </w:rPr>
        <w:t xml:space="preserve"> </w:t>
      </w:r>
      <w:r w:rsidR="00000000">
        <w:t>is</w:t>
      </w:r>
      <w:r w:rsidR="00000000">
        <w:rPr>
          <w:spacing w:val="-6"/>
        </w:rPr>
        <w:t xml:space="preserve"> </w:t>
      </w:r>
      <w:r w:rsidR="00000000">
        <w:t>an</w:t>
      </w:r>
      <w:r w:rsidR="00000000">
        <w:rPr>
          <w:spacing w:val="-9"/>
        </w:rPr>
        <w:t xml:space="preserve"> </w:t>
      </w:r>
      <w:r w:rsidR="00000000">
        <w:t>essential</w:t>
      </w:r>
      <w:r w:rsidR="00000000">
        <w:rPr>
          <w:spacing w:val="-7"/>
        </w:rPr>
        <w:t xml:space="preserve"> </w:t>
      </w:r>
      <w:r w:rsidR="00000000">
        <w:t>component</w:t>
      </w:r>
      <w:r w:rsidR="00000000">
        <w:rPr>
          <w:spacing w:val="-7"/>
        </w:rPr>
        <w:t xml:space="preserve"> </w:t>
      </w:r>
      <w:r w:rsidR="00000000">
        <w:t>of</w:t>
      </w:r>
      <w:r w:rsidR="00000000">
        <w:rPr>
          <w:spacing w:val="-8"/>
        </w:rPr>
        <w:t xml:space="preserve"> </w:t>
      </w:r>
      <w:r w:rsidR="00000000">
        <w:t>airport</w:t>
      </w:r>
      <w:r w:rsidR="00000000">
        <w:rPr>
          <w:spacing w:val="-6"/>
        </w:rPr>
        <w:t xml:space="preserve"> </w:t>
      </w:r>
      <w:r w:rsidR="00000000">
        <w:t>infrastructure,</w:t>
      </w:r>
      <w:r w:rsidR="00000000">
        <w:rPr>
          <w:spacing w:val="-7"/>
        </w:rPr>
        <w:t xml:space="preserve"> </w:t>
      </w:r>
      <w:r w:rsidR="00000000">
        <w:t>providing</w:t>
      </w:r>
      <w:r w:rsidR="00000000">
        <w:rPr>
          <w:spacing w:val="-9"/>
        </w:rPr>
        <w:t xml:space="preserve"> </w:t>
      </w:r>
      <w:r w:rsidR="00000000">
        <w:t>the</w:t>
      </w:r>
      <w:r w:rsidR="00000000">
        <w:rPr>
          <w:spacing w:val="-7"/>
        </w:rPr>
        <w:t xml:space="preserve"> </w:t>
      </w:r>
      <w:r w:rsidR="00000000">
        <w:t>connectivity and</w:t>
      </w:r>
      <w:r w:rsidR="00000000">
        <w:rPr>
          <w:spacing w:val="-15"/>
        </w:rPr>
        <w:t xml:space="preserve"> </w:t>
      </w:r>
      <w:r w:rsidR="00000000">
        <w:t>communication</w:t>
      </w:r>
      <w:r w:rsidR="00000000">
        <w:rPr>
          <w:spacing w:val="-15"/>
        </w:rPr>
        <w:t xml:space="preserve"> </w:t>
      </w:r>
      <w:r w:rsidR="00000000">
        <w:t>infrastructure</w:t>
      </w:r>
      <w:r w:rsidR="00000000">
        <w:rPr>
          <w:spacing w:val="-15"/>
        </w:rPr>
        <w:t xml:space="preserve"> </w:t>
      </w:r>
      <w:r w:rsidR="00000000">
        <w:t>necessary</w:t>
      </w:r>
      <w:r w:rsidR="00000000">
        <w:rPr>
          <w:spacing w:val="-15"/>
        </w:rPr>
        <w:t xml:space="preserve"> </w:t>
      </w:r>
      <w:r w:rsidR="00000000">
        <w:t>to</w:t>
      </w:r>
      <w:r w:rsidR="00000000">
        <w:rPr>
          <w:spacing w:val="-14"/>
        </w:rPr>
        <w:t xml:space="preserve"> </w:t>
      </w:r>
      <w:r w:rsidR="00000000">
        <w:t>support</w:t>
      </w:r>
      <w:r w:rsidR="00000000">
        <w:rPr>
          <w:spacing w:val="-15"/>
        </w:rPr>
        <w:t xml:space="preserve"> </w:t>
      </w:r>
      <w:r w:rsidR="00000000">
        <w:t>the</w:t>
      </w:r>
      <w:r w:rsidR="00000000">
        <w:rPr>
          <w:spacing w:val="-15"/>
        </w:rPr>
        <w:t xml:space="preserve"> </w:t>
      </w:r>
      <w:r w:rsidR="00000000">
        <w:t>wide</w:t>
      </w:r>
      <w:r w:rsidR="00000000">
        <w:rPr>
          <w:spacing w:val="-13"/>
        </w:rPr>
        <w:t xml:space="preserve"> </w:t>
      </w:r>
      <w:r w:rsidR="00000000">
        <w:t>range</w:t>
      </w:r>
      <w:r w:rsidR="00000000">
        <w:rPr>
          <w:spacing w:val="-15"/>
        </w:rPr>
        <w:t xml:space="preserve"> </w:t>
      </w:r>
      <w:r w:rsidR="00000000">
        <w:t>of</w:t>
      </w:r>
      <w:r w:rsidR="00000000">
        <w:rPr>
          <w:spacing w:val="-15"/>
        </w:rPr>
        <w:t xml:space="preserve"> </w:t>
      </w:r>
      <w:r w:rsidR="00000000">
        <w:t>devices</w:t>
      </w:r>
      <w:r w:rsidR="00000000">
        <w:rPr>
          <w:spacing w:val="-14"/>
        </w:rPr>
        <w:t xml:space="preserve"> </w:t>
      </w:r>
      <w:r w:rsidR="00000000">
        <w:t>and</w:t>
      </w:r>
      <w:r w:rsidR="00000000">
        <w:rPr>
          <w:spacing w:val="-14"/>
        </w:rPr>
        <w:t xml:space="preserve"> </w:t>
      </w:r>
      <w:r w:rsidR="00000000">
        <w:t>systems</w:t>
      </w:r>
      <w:r w:rsidR="00000000">
        <w:rPr>
          <w:spacing w:val="-14"/>
        </w:rPr>
        <w:t xml:space="preserve"> </w:t>
      </w:r>
      <w:r w:rsidR="00000000">
        <w:t>used in modern airports.</w:t>
      </w:r>
      <w:r>
        <w:t xml:space="preserve"> </w:t>
      </w:r>
      <w:r w:rsidR="00000000">
        <w:rPr>
          <w:spacing w:val="-2"/>
        </w:rPr>
        <w:t>COMPONENTS</w:t>
      </w:r>
      <w:r>
        <w:t xml:space="preserve"> </w:t>
      </w:r>
      <w:r w:rsidR="00000000">
        <w:t>Horizontal cabling is a type of structured cabling system that connects the telecommunications rooms or equipment rooms to the work area outlets through wall plates or patch panels. The components of horizontal cabling include:</w:t>
      </w:r>
      <w:r>
        <w:t xml:space="preserve"> </w:t>
      </w:r>
      <w:r w:rsidR="00000000">
        <w:t>Horizontal cable:</w:t>
      </w:r>
      <w:r w:rsidR="00000000">
        <w:rPr>
          <w:spacing w:val="-1"/>
        </w:rPr>
        <w:t xml:space="preserve"> </w:t>
      </w:r>
      <w:r w:rsidR="00000000">
        <w:t>This is the cable that runs from the telecommunications room to the work area outlet.</w:t>
      </w:r>
      <w:r w:rsidR="00000000">
        <w:rPr>
          <w:spacing w:val="-6"/>
        </w:rPr>
        <w:t xml:space="preserve"> </w:t>
      </w:r>
      <w:r w:rsidR="00000000">
        <w:t>It</w:t>
      </w:r>
      <w:r w:rsidR="00000000">
        <w:rPr>
          <w:spacing w:val="-8"/>
        </w:rPr>
        <w:t xml:space="preserve"> </w:t>
      </w:r>
      <w:r w:rsidR="00000000">
        <w:t>is</w:t>
      </w:r>
      <w:r w:rsidR="00000000">
        <w:rPr>
          <w:spacing w:val="-8"/>
        </w:rPr>
        <w:t xml:space="preserve"> </w:t>
      </w:r>
      <w:r w:rsidR="00000000">
        <w:t>typically</w:t>
      </w:r>
      <w:r w:rsidR="00000000">
        <w:rPr>
          <w:spacing w:val="-10"/>
        </w:rPr>
        <w:t xml:space="preserve"> </w:t>
      </w:r>
      <w:r w:rsidR="00000000">
        <w:t>a</w:t>
      </w:r>
      <w:r w:rsidR="00000000">
        <w:rPr>
          <w:spacing w:val="-9"/>
        </w:rPr>
        <w:t xml:space="preserve"> </w:t>
      </w:r>
      <w:r w:rsidR="00000000">
        <w:t>four-pair</w:t>
      </w:r>
      <w:r w:rsidR="00000000">
        <w:rPr>
          <w:spacing w:val="-9"/>
        </w:rPr>
        <w:t xml:space="preserve"> </w:t>
      </w:r>
      <w:r w:rsidR="00000000">
        <w:t>UTP</w:t>
      </w:r>
      <w:r w:rsidR="00000000">
        <w:rPr>
          <w:spacing w:val="-15"/>
        </w:rPr>
        <w:t xml:space="preserve"> </w:t>
      </w:r>
      <w:r w:rsidR="00000000">
        <w:t>(unshielded</w:t>
      </w:r>
      <w:r w:rsidR="00000000">
        <w:rPr>
          <w:spacing w:val="-9"/>
        </w:rPr>
        <w:t xml:space="preserve"> </w:t>
      </w:r>
      <w:r w:rsidR="00000000">
        <w:t>twisted</w:t>
      </w:r>
      <w:r w:rsidR="00000000">
        <w:rPr>
          <w:spacing w:val="-8"/>
        </w:rPr>
        <w:t xml:space="preserve"> </w:t>
      </w:r>
      <w:r w:rsidR="00000000">
        <w:t>pair)</w:t>
      </w:r>
      <w:r w:rsidR="00000000">
        <w:rPr>
          <w:spacing w:val="-7"/>
        </w:rPr>
        <w:t xml:space="preserve"> </w:t>
      </w:r>
      <w:r w:rsidR="00000000">
        <w:t>cable</w:t>
      </w:r>
      <w:r w:rsidR="00000000">
        <w:rPr>
          <w:spacing w:val="-6"/>
        </w:rPr>
        <w:t xml:space="preserve"> </w:t>
      </w:r>
      <w:r w:rsidR="00000000">
        <w:t>with</w:t>
      </w:r>
      <w:r w:rsidR="00000000">
        <w:rPr>
          <w:spacing w:val="-8"/>
        </w:rPr>
        <w:t xml:space="preserve"> </w:t>
      </w:r>
      <w:r w:rsidR="00000000">
        <w:t>a</w:t>
      </w:r>
      <w:r w:rsidR="00000000">
        <w:rPr>
          <w:spacing w:val="-7"/>
        </w:rPr>
        <w:t xml:space="preserve"> </w:t>
      </w:r>
      <w:r w:rsidR="00000000">
        <w:t>maximum</w:t>
      </w:r>
      <w:r w:rsidR="00000000">
        <w:rPr>
          <w:spacing w:val="-10"/>
        </w:rPr>
        <w:t xml:space="preserve"> </w:t>
      </w:r>
      <w:r w:rsidR="00000000">
        <w:t>length</w:t>
      </w:r>
      <w:r w:rsidR="00000000">
        <w:rPr>
          <w:spacing w:val="-8"/>
        </w:rPr>
        <w:t xml:space="preserve"> </w:t>
      </w:r>
      <w:r w:rsidR="00000000">
        <w:t>of</w:t>
      </w:r>
      <w:r w:rsidR="00000000">
        <w:rPr>
          <w:spacing w:val="-9"/>
        </w:rPr>
        <w:t xml:space="preserve"> </w:t>
      </w:r>
      <w:r w:rsidR="00000000">
        <w:t xml:space="preserve">90 </w:t>
      </w:r>
      <w:r w:rsidR="00000000">
        <w:rPr>
          <w:spacing w:val="-2"/>
        </w:rPr>
        <w:t>meters.</w:t>
      </w:r>
      <w:r>
        <w:t xml:space="preserve">  </w:t>
      </w:r>
      <w:r w:rsidR="00000000">
        <w:rPr>
          <w:rFonts w:ascii="Palatino"/>
          <w:spacing w:val="-5"/>
        </w:rPr>
        <w:t>211</w:t>
      </w:r>
      <w:r>
        <w:rPr>
          <w:rFonts w:ascii="Palatino"/>
        </w:rPr>
        <w:t xml:space="preserve">   </w:t>
      </w:r>
      <w:r w:rsidR="00000000">
        <w:t>Patch panel:</w:t>
      </w:r>
      <w:r w:rsidR="00000000">
        <w:rPr>
          <w:spacing w:val="-4"/>
        </w:rPr>
        <w:t xml:space="preserve"> </w:t>
      </w:r>
      <w:r w:rsidR="00000000">
        <w:t>A</w:t>
      </w:r>
      <w:r w:rsidR="00000000">
        <w:rPr>
          <w:spacing w:val="-6"/>
        </w:rPr>
        <w:t xml:space="preserve"> </w:t>
      </w:r>
      <w:r w:rsidR="00000000">
        <w:t>patch panel is a device that provides a central location for terminating horizontal cable</w:t>
      </w:r>
      <w:r w:rsidR="00000000">
        <w:rPr>
          <w:spacing w:val="-2"/>
        </w:rPr>
        <w:t xml:space="preserve"> </w:t>
      </w:r>
      <w:r w:rsidR="00000000">
        <w:t>runs</w:t>
      </w:r>
      <w:r w:rsidR="00000000">
        <w:rPr>
          <w:spacing w:val="-2"/>
        </w:rPr>
        <w:t xml:space="preserve"> </w:t>
      </w:r>
      <w:r w:rsidR="00000000">
        <w:t>and enables easy</w:t>
      </w:r>
      <w:r w:rsidR="00000000">
        <w:rPr>
          <w:spacing w:val="-5"/>
        </w:rPr>
        <w:t xml:space="preserve"> </w:t>
      </w:r>
      <w:r w:rsidR="00000000">
        <w:t>connectivity</w:t>
      </w:r>
      <w:r w:rsidR="00000000">
        <w:rPr>
          <w:spacing w:val="-5"/>
        </w:rPr>
        <w:t xml:space="preserve"> </w:t>
      </w:r>
      <w:r w:rsidR="00000000">
        <w:t>to</w:t>
      </w:r>
      <w:r w:rsidR="00000000">
        <w:rPr>
          <w:spacing w:val="-1"/>
        </w:rPr>
        <w:t xml:space="preserve"> </w:t>
      </w:r>
      <w:r w:rsidR="00000000">
        <w:t>active equipment.</w:t>
      </w:r>
      <w:r w:rsidR="00000000">
        <w:rPr>
          <w:spacing w:val="-1"/>
        </w:rPr>
        <w:t xml:space="preserve"> </w:t>
      </w:r>
      <w:r w:rsidR="00000000">
        <w:t>Patch</w:t>
      </w:r>
      <w:r w:rsidR="00000000">
        <w:rPr>
          <w:spacing w:val="-2"/>
        </w:rPr>
        <w:t xml:space="preserve"> </w:t>
      </w:r>
      <w:r w:rsidR="00000000">
        <w:t>panels are</w:t>
      </w:r>
      <w:r w:rsidR="00000000">
        <w:rPr>
          <w:spacing w:val="-3"/>
        </w:rPr>
        <w:t xml:space="preserve"> </w:t>
      </w:r>
      <w:r w:rsidR="00000000">
        <w:t>typically</w:t>
      </w:r>
      <w:r w:rsidR="00000000">
        <w:rPr>
          <w:spacing w:val="-5"/>
        </w:rPr>
        <w:t xml:space="preserve"> </w:t>
      </w:r>
      <w:r w:rsidR="00000000">
        <w:t>mounted in a rack or cabinet and provide a connection point for patch cords</w:t>
      </w:r>
      <w:r>
        <w:t xml:space="preserve"> </w:t>
      </w:r>
      <w:r w:rsidR="00000000">
        <w:t>Wall plates: Wall plates are used to terminate horizontal cable runs at the work area outlet. They typically include one or more RJ-45 connectors for connecting patch cords to network devices.</w:t>
      </w:r>
      <w:r>
        <w:t xml:space="preserve"> </w:t>
      </w:r>
      <w:r w:rsidR="00000000">
        <w:t>Patch cords: Patch cords are short lengths of cable with connectors on both ends used to connect equipment to the patch panel or wall plate.</w:t>
      </w:r>
      <w:r>
        <w:t xml:space="preserve"> </w:t>
      </w:r>
      <w:r w:rsidR="00000000">
        <w:t>Cable management: Cable management components such as cable ties, Velcro wraps, and cable organizers are used to manage and organize the horizontal cable runs and patch cords to ensure proper performance and maintainability.</w:t>
      </w:r>
      <w:r>
        <w:t xml:space="preserve"> </w:t>
      </w:r>
      <w:r w:rsidR="00000000">
        <w:t>Termination blocks: Termination blocks are used to terminate horizontal cable runs in telecommunications or equipment rooms. They provide a connection point for patch panels and other active equipment.</w:t>
      </w:r>
      <w:r>
        <w:t xml:space="preserve"> </w:t>
      </w:r>
      <w:r w:rsidR="00000000">
        <w:t xml:space="preserve">Labeling: Proper labeling is important for identifying and managing the various components of the horizontal cabling system. Labeling components include label printers, labels, and cable </w:t>
      </w:r>
      <w:r w:rsidR="00000000">
        <w:rPr>
          <w:spacing w:val="-2"/>
        </w:rPr>
        <w:t>markers.</w:t>
      </w:r>
      <w:r>
        <w:t xml:space="preserve"> </w:t>
      </w:r>
      <w:r w:rsidR="00000000">
        <w:t>These components work together to provide a reliable and organized horizontal cabling system that supports high-speed data transmission and enables easy maintenance and troubleshooting.</w:t>
      </w:r>
      <w:r>
        <w:t xml:space="preserve"> </w:t>
      </w:r>
      <w:r w:rsidR="00000000">
        <w:rPr>
          <w:spacing w:val="-2"/>
        </w:rPr>
        <w:t>ENGINEERING</w:t>
      </w:r>
      <w:r>
        <w:t xml:space="preserve"> </w:t>
      </w:r>
      <w:r w:rsidR="00000000">
        <w:t>An</w:t>
      </w:r>
      <w:r w:rsidR="00000000">
        <w:rPr>
          <w:spacing w:val="-15"/>
        </w:rPr>
        <w:t xml:space="preserve"> </w:t>
      </w:r>
      <w:r w:rsidR="00000000">
        <w:t>airport</w:t>
      </w:r>
      <w:r w:rsidR="00000000">
        <w:rPr>
          <w:spacing w:val="-15"/>
        </w:rPr>
        <w:t xml:space="preserve"> </w:t>
      </w:r>
      <w:r w:rsidR="00000000">
        <w:t>communications</w:t>
      </w:r>
      <w:r w:rsidR="00000000">
        <w:rPr>
          <w:spacing w:val="-15"/>
        </w:rPr>
        <w:t xml:space="preserve"> </w:t>
      </w:r>
      <w:r w:rsidR="00000000">
        <w:t>horizontal</w:t>
      </w:r>
      <w:r w:rsidR="00000000">
        <w:rPr>
          <w:spacing w:val="-13"/>
        </w:rPr>
        <w:t xml:space="preserve"> </w:t>
      </w:r>
      <w:r w:rsidR="00000000">
        <w:t>cabling</w:t>
      </w:r>
      <w:r w:rsidR="00000000">
        <w:rPr>
          <w:spacing w:val="-15"/>
        </w:rPr>
        <w:t xml:space="preserve"> </w:t>
      </w:r>
      <w:r w:rsidR="00000000">
        <w:t>system</w:t>
      </w:r>
      <w:r w:rsidR="00000000">
        <w:rPr>
          <w:spacing w:val="-14"/>
        </w:rPr>
        <w:t xml:space="preserve"> </w:t>
      </w:r>
      <w:r w:rsidR="00000000">
        <w:t>typically</w:t>
      </w:r>
      <w:r w:rsidR="00000000">
        <w:rPr>
          <w:spacing w:val="-15"/>
        </w:rPr>
        <w:t xml:space="preserve"> </w:t>
      </w:r>
      <w:r w:rsidR="00000000">
        <w:t>includes</w:t>
      </w:r>
      <w:r w:rsidR="00000000">
        <w:rPr>
          <w:spacing w:val="-13"/>
        </w:rPr>
        <w:t xml:space="preserve"> </w:t>
      </w:r>
      <w:r w:rsidR="00000000">
        <w:t>cabling</w:t>
      </w:r>
      <w:r w:rsidR="00000000">
        <w:rPr>
          <w:spacing w:val="-15"/>
        </w:rPr>
        <w:t xml:space="preserve"> </w:t>
      </w:r>
      <w:r w:rsidR="00000000">
        <w:t>infrastructure</w:t>
      </w:r>
      <w:r w:rsidR="00000000">
        <w:rPr>
          <w:spacing w:val="-15"/>
        </w:rPr>
        <w:t xml:space="preserve"> </w:t>
      </w:r>
      <w:r w:rsidR="00000000">
        <w:t xml:space="preserve">that connects various network devices within the airport, such as communication systems, security systems, </w:t>
      </w:r>
      <w:r w:rsidR="00000000">
        <w:lastRenderedPageBreak/>
        <w:t>baggage handling systems, and other airport operations systems. The engineering parameters for an airport communications horizontal cabling system include:</w:t>
      </w:r>
      <w:r>
        <w:t xml:space="preserve"> </w:t>
      </w:r>
      <w:r w:rsidR="00000000">
        <w:t>Cable</w:t>
      </w:r>
      <w:r w:rsidR="00000000">
        <w:rPr>
          <w:spacing w:val="-3"/>
        </w:rPr>
        <w:t xml:space="preserve"> </w:t>
      </w:r>
      <w:r w:rsidR="00000000">
        <w:t>Type:</w:t>
      </w:r>
      <w:r w:rsidR="00000000">
        <w:rPr>
          <w:spacing w:val="-3"/>
        </w:rPr>
        <w:t xml:space="preserve"> </w:t>
      </w:r>
      <w:r w:rsidR="00000000">
        <w:t>The choice of</w:t>
      </w:r>
      <w:r w:rsidR="00000000">
        <w:rPr>
          <w:spacing w:val="-1"/>
        </w:rPr>
        <w:t xml:space="preserve"> </w:t>
      </w:r>
      <w:r w:rsidR="00000000">
        <w:t>cable type</w:t>
      </w:r>
      <w:r w:rsidR="00000000">
        <w:rPr>
          <w:spacing w:val="-1"/>
        </w:rPr>
        <w:t xml:space="preserve"> </w:t>
      </w:r>
      <w:r w:rsidR="00000000">
        <w:t>for an airport communications horizontal cabling</w:t>
      </w:r>
      <w:r w:rsidR="00000000">
        <w:rPr>
          <w:spacing w:val="-2"/>
        </w:rPr>
        <w:t xml:space="preserve"> </w:t>
      </w:r>
      <w:r w:rsidR="00000000">
        <w:t>system is an important decision that depends on factors such as bandwidth requirements, transmission distance, and environmental factors. Copper cabling is suitable for short distances and lower bandwidth</w:t>
      </w:r>
      <w:r w:rsidR="00000000">
        <w:rPr>
          <w:spacing w:val="-8"/>
        </w:rPr>
        <w:t xml:space="preserve"> </w:t>
      </w:r>
      <w:r w:rsidR="00000000">
        <w:t>requirements,</w:t>
      </w:r>
      <w:r w:rsidR="00000000">
        <w:rPr>
          <w:spacing w:val="-6"/>
        </w:rPr>
        <w:t xml:space="preserve"> </w:t>
      </w:r>
      <w:r w:rsidR="00000000">
        <w:t>while</w:t>
      </w:r>
      <w:r w:rsidR="00000000">
        <w:rPr>
          <w:spacing w:val="-9"/>
        </w:rPr>
        <w:t xml:space="preserve"> </w:t>
      </w:r>
      <w:r w:rsidR="00000000">
        <w:t>fiber</w:t>
      </w:r>
      <w:r w:rsidR="00000000">
        <w:rPr>
          <w:spacing w:val="-7"/>
        </w:rPr>
        <w:t xml:space="preserve"> </w:t>
      </w:r>
      <w:r w:rsidR="00000000">
        <w:t>optic</w:t>
      </w:r>
      <w:r w:rsidR="00000000">
        <w:rPr>
          <w:spacing w:val="-9"/>
        </w:rPr>
        <w:t xml:space="preserve"> </w:t>
      </w:r>
      <w:r w:rsidR="00000000">
        <w:t>cabling</w:t>
      </w:r>
      <w:r w:rsidR="00000000">
        <w:rPr>
          <w:spacing w:val="-6"/>
        </w:rPr>
        <w:t xml:space="preserve"> </w:t>
      </w:r>
      <w:r w:rsidR="00000000">
        <w:t>is</w:t>
      </w:r>
      <w:r w:rsidR="00000000">
        <w:rPr>
          <w:spacing w:val="-8"/>
        </w:rPr>
        <w:t xml:space="preserve"> </w:t>
      </w:r>
      <w:r w:rsidR="00000000">
        <w:t>more</w:t>
      </w:r>
      <w:r w:rsidR="00000000">
        <w:rPr>
          <w:spacing w:val="-9"/>
        </w:rPr>
        <w:t xml:space="preserve"> </w:t>
      </w:r>
      <w:r w:rsidR="00000000">
        <w:t>suitable</w:t>
      </w:r>
      <w:r w:rsidR="00000000">
        <w:rPr>
          <w:spacing w:val="-6"/>
        </w:rPr>
        <w:t xml:space="preserve"> </w:t>
      </w:r>
      <w:r w:rsidR="00000000">
        <w:t>for</w:t>
      </w:r>
      <w:r w:rsidR="00000000">
        <w:rPr>
          <w:spacing w:val="-9"/>
        </w:rPr>
        <w:t xml:space="preserve"> </w:t>
      </w:r>
      <w:r w:rsidR="00000000">
        <w:t>longer</w:t>
      </w:r>
      <w:r w:rsidR="00000000">
        <w:rPr>
          <w:spacing w:val="-9"/>
        </w:rPr>
        <w:t xml:space="preserve"> </w:t>
      </w:r>
      <w:r w:rsidR="00000000">
        <w:t>distances</w:t>
      </w:r>
      <w:r w:rsidR="00000000">
        <w:rPr>
          <w:spacing w:val="-6"/>
        </w:rPr>
        <w:t xml:space="preserve"> </w:t>
      </w:r>
      <w:r w:rsidR="00000000">
        <w:t>and</w:t>
      </w:r>
      <w:r w:rsidR="00000000">
        <w:rPr>
          <w:spacing w:val="-8"/>
        </w:rPr>
        <w:t xml:space="preserve"> </w:t>
      </w:r>
      <w:r w:rsidR="00000000">
        <w:t>higher bandwidth requirements. In some cases, a combination of copper and fiber optic cabling may be used to balance cost and performance.</w:t>
      </w:r>
      <w:r>
        <w:t xml:space="preserve"> </w:t>
      </w:r>
      <w:r w:rsidR="00000000">
        <w:t>Transmission Distance: The maximum transmission distance for an airport communications horizontal</w:t>
      </w:r>
      <w:r w:rsidR="00000000">
        <w:rPr>
          <w:spacing w:val="-13"/>
        </w:rPr>
        <w:t xml:space="preserve"> </w:t>
      </w:r>
      <w:r w:rsidR="00000000">
        <w:t>cabling</w:t>
      </w:r>
      <w:r w:rsidR="00000000">
        <w:rPr>
          <w:spacing w:val="-15"/>
        </w:rPr>
        <w:t xml:space="preserve"> </w:t>
      </w:r>
      <w:r w:rsidR="00000000">
        <w:t>system</w:t>
      </w:r>
      <w:r w:rsidR="00000000">
        <w:rPr>
          <w:spacing w:val="-11"/>
        </w:rPr>
        <w:t xml:space="preserve"> </w:t>
      </w:r>
      <w:r w:rsidR="00000000">
        <w:t>depends</w:t>
      </w:r>
      <w:r w:rsidR="00000000">
        <w:rPr>
          <w:spacing w:val="-13"/>
        </w:rPr>
        <w:t xml:space="preserve"> </w:t>
      </w:r>
      <w:r w:rsidR="00000000">
        <w:t>on</w:t>
      </w:r>
      <w:r w:rsidR="00000000">
        <w:rPr>
          <w:spacing w:val="-13"/>
        </w:rPr>
        <w:t xml:space="preserve"> </w:t>
      </w:r>
      <w:r w:rsidR="00000000">
        <w:t>the</w:t>
      </w:r>
      <w:r w:rsidR="00000000">
        <w:rPr>
          <w:spacing w:val="-14"/>
        </w:rPr>
        <w:t xml:space="preserve"> </w:t>
      </w:r>
      <w:r w:rsidR="00000000">
        <w:t>type</w:t>
      </w:r>
      <w:r w:rsidR="00000000">
        <w:rPr>
          <w:spacing w:val="-14"/>
        </w:rPr>
        <w:t xml:space="preserve"> </w:t>
      </w:r>
      <w:r w:rsidR="00000000">
        <w:t>of</w:t>
      </w:r>
      <w:r w:rsidR="00000000">
        <w:rPr>
          <w:spacing w:val="-11"/>
        </w:rPr>
        <w:t xml:space="preserve"> </w:t>
      </w:r>
      <w:r w:rsidR="00000000">
        <w:t>cable</w:t>
      </w:r>
      <w:r w:rsidR="00000000">
        <w:rPr>
          <w:spacing w:val="-14"/>
        </w:rPr>
        <w:t xml:space="preserve"> </w:t>
      </w:r>
      <w:r w:rsidR="00000000">
        <w:t>used,</w:t>
      </w:r>
      <w:r w:rsidR="00000000">
        <w:rPr>
          <w:spacing w:val="-13"/>
        </w:rPr>
        <w:t xml:space="preserve"> </w:t>
      </w:r>
      <w:r w:rsidR="00000000">
        <w:t>the</w:t>
      </w:r>
      <w:r w:rsidR="00000000">
        <w:rPr>
          <w:spacing w:val="-14"/>
        </w:rPr>
        <w:t xml:space="preserve"> </w:t>
      </w:r>
      <w:r w:rsidR="00000000">
        <w:t>transmission</w:t>
      </w:r>
      <w:r w:rsidR="00000000">
        <w:rPr>
          <w:spacing w:val="-13"/>
        </w:rPr>
        <w:t xml:space="preserve"> </w:t>
      </w:r>
      <w:r w:rsidR="00000000">
        <w:t>speed,</w:t>
      </w:r>
      <w:r w:rsidR="00000000">
        <w:rPr>
          <w:spacing w:val="-13"/>
        </w:rPr>
        <w:t xml:space="preserve"> </w:t>
      </w:r>
      <w:r w:rsidR="00000000">
        <w:t>and</w:t>
      </w:r>
      <w:r w:rsidR="00000000">
        <w:rPr>
          <w:spacing w:val="-13"/>
        </w:rPr>
        <w:t xml:space="preserve"> </w:t>
      </w:r>
      <w:r w:rsidR="00000000">
        <w:t>the</w:t>
      </w:r>
      <w:r w:rsidR="00000000">
        <w:rPr>
          <w:spacing w:val="-14"/>
        </w:rPr>
        <w:t xml:space="preserve"> </w:t>
      </w:r>
      <w:r w:rsidR="00000000">
        <w:t>signal attenuation. The transmission distance can be increased by using fiber optic cabling or signal amplifiers, which help to boost the signal strength.</w:t>
      </w:r>
      <w:r>
        <w:t xml:space="preserve">  </w:t>
      </w:r>
      <w:r w:rsidR="00000000">
        <w:rPr>
          <w:rFonts w:ascii="Palatino"/>
          <w:spacing w:val="-5"/>
        </w:rPr>
        <w:t>212</w:t>
      </w:r>
      <w:r>
        <w:rPr>
          <w:rFonts w:ascii="Palatino"/>
        </w:rPr>
        <w:t xml:space="preserve">   </w:t>
      </w:r>
      <w:r w:rsidR="00000000">
        <w:t>Bandwidth Requirements:</w:t>
      </w:r>
      <w:r w:rsidR="00000000">
        <w:rPr>
          <w:spacing w:val="-6"/>
        </w:rPr>
        <w:t xml:space="preserve"> </w:t>
      </w:r>
      <w:r w:rsidR="00000000">
        <w:t>The</w:t>
      </w:r>
      <w:r w:rsidR="00000000">
        <w:rPr>
          <w:spacing w:val="-1"/>
        </w:rPr>
        <w:t xml:space="preserve"> </w:t>
      </w:r>
      <w:r w:rsidR="00000000">
        <w:t>horizontal cabling</w:t>
      </w:r>
      <w:r w:rsidR="00000000">
        <w:rPr>
          <w:spacing w:val="-2"/>
        </w:rPr>
        <w:t xml:space="preserve"> </w:t>
      </w:r>
      <w:r w:rsidR="00000000">
        <w:t>system should be</w:t>
      </w:r>
      <w:r w:rsidR="00000000">
        <w:rPr>
          <w:spacing w:val="-1"/>
        </w:rPr>
        <w:t xml:space="preserve"> </w:t>
      </w:r>
      <w:r w:rsidR="00000000">
        <w:t>designed to provide</w:t>
      </w:r>
      <w:r w:rsidR="00000000">
        <w:rPr>
          <w:spacing w:val="-1"/>
        </w:rPr>
        <w:t xml:space="preserve"> </w:t>
      </w:r>
      <w:r w:rsidR="00000000">
        <w:t>adequate bandwidth for all the different applications and services that run within the airport. These may include voice, video, data, and security</w:t>
      </w:r>
      <w:r w:rsidR="00000000">
        <w:rPr>
          <w:spacing w:val="-4"/>
        </w:rPr>
        <w:t xml:space="preserve"> </w:t>
      </w:r>
      <w:r w:rsidR="00000000">
        <w:t>systems.</w:t>
      </w:r>
      <w:r w:rsidR="00000000">
        <w:rPr>
          <w:spacing w:val="-1"/>
        </w:rPr>
        <w:t xml:space="preserve"> </w:t>
      </w:r>
      <w:r w:rsidR="00000000">
        <w:t>The bandwidth requirements will depend on the number of users, the type of applications used, and the expected growth of the airport.</w:t>
      </w:r>
      <w:r>
        <w:t xml:space="preserve"> </w:t>
      </w:r>
      <w:r w:rsidR="00000000">
        <w:t>Cable Pathways: The cable pathways for an airport communications horizontal cabling system should</w:t>
      </w:r>
      <w:r w:rsidR="00000000">
        <w:rPr>
          <w:spacing w:val="-12"/>
        </w:rPr>
        <w:t xml:space="preserve"> </w:t>
      </w:r>
      <w:r w:rsidR="00000000">
        <w:t>be</w:t>
      </w:r>
      <w:r w:rsidR="00000000">
        <w:rPr>
          <w:spacing w:val="-13"/>
        </w:rPr>
        <w:t xml:space="preserve"> </w:t>
      </w:r>
      <w:r w:rsidR="00000000">
        <w:t>designed</w:t>
      </w:r>
      <w:r w:rsidR="00000000">
        <w:rPr>
          <w:spacing w:val="-10"/>
        </w:rPr>
        <w:t xml:space="preserve"> </w:t>
      </w:r>
      <w:r w:rsidR="00000000">
        <w:t>to</w:t>
      </w:r>
      <w:r w:rsidR="00000000">
        <w:rPr>
          <w:spacing w:val="-12"/>
        </w:rPr>
        <w:t xml:space="preserve"> </w:t>
      </w:r>
      <w:r w:rsidR="00000000">
        <w:t>accommodate</w:t>
      </w:r>
      <w:r w:rsidR="00000000">
        <w:rPr>
          <w:spacing w:val="-13"/>
        </w:rPr>
        <w:t xml:space="preserve"> </w:t>
      </w:r>
      <w:r w:rsidR="00000000">
        <w:t>the</w:t>
      </w:r>
      <w:r w:rsidR="00000000">
        <w:rPr>
          <w:spacing w:val="-13"/>
        </w:rPr>
        <w:t xml:space="preserve"> </w:t>
      </w:r>
      <w:r w:rsidR="00000000">
        <w:t>cabling</w:t>
      </w:r>
      <w:r w:rsidR="00000000">
        <w:rPr>
          <w:spacing w:val="-12"/>
        </w:rPr>
        <w:t xml:space="preserve"> </w:t>
      </w:r>
      <w:r w:rsidR="00000000">
        <w:t>and</w:t>
      </w:r>
      <w:r w:rsidR="00000000">
        <w:rPr>
          <w:spacing w:val="-12"/>
        </w:rPr>
        <w:t xml:space="preserve"> </w:t>
      </w:r>
      <w:r w:rsidR="00000000">
        <w:t>support</w:t>
      </w:r>
      <w:r w:rsidR="00000000">
        <w:rPr>
          <w:spacing w:val="-12"/>
        </w:rPr>
        <w:t xml:space="preserve"> </w:t>
      </w:r>
      <w:r w:rsidR="00000000">
        <w:t>future</w:t>
      </w:r>
      <w:r w:rsidR="00000000">
        <w:rPr>
          <w:spacing w:val="-13"/>
        </w:rPr>
        <w:t xml:space="preserve"> </w:t>
      </w:r>
      <w:r w:rsidR="00000000">
        <w:t>expansion.</w:t>
      </w:r>
      <w:r w:rsidR="00000000">
        <w:rPr>
          <w:spacing w:val="-14"/>
        </w:rPr>
        <w:t xml:space="preserve"> </w:t>
      </w:r>
      <w:r w:rsidR="00000000">
        <w:t>The</w:t>
      </w:r>
      <w:r w:rsidR="00000000">
        <w:rPr>
          <w:spacing w:val="-13"/>
        </w:rPr>
        <w:t xml:space="preserve"> </w:t>
      </w:r>
      <w:r w:rsidR="00000000">
        <w:t>cable</w:t>
      </w:r>
      <w:r w:rsidR="00000000">
        <w:rPr>
          <w:spacing w:val="-13"/>
        </w:rPr>
        <w:t xml:space="preserve"> </w:t>
      </w:r>
      <w:r w:rsidR="00000000">
        <w:t xml:space="preserve">pathways may include cable trays, conduits, and raceways. Cable trays are used to support the cabling and keep it organized, while conduits and raceways are used to protect the cabling from physical </w:t>
      </w:r>
      <w:r w:rsidR="00000000">
        <w:rPr>
          <w:spacing w:val="-2"/>
        </w:rPr>
        <w:t>damage.</w:t>
      </w:r>
      <w:r>
        <w:t xml:space="preserve"> </w:t>
      </w:r>
      <w:r w:rsidR="00000000">
        <w:t>Cable Management: Proper cable management is essential for an airport communications horizontal cabling system to function efficiently and be easy to maintain. Cable management solutions such as cable ties, cable labels, and cable organizers should be used to keep the cabling organized and easy to identify. Proper cable management also helps to reduce the risk of cable damage and downtime.</w:t>
      </w:r>
      <w:r>
        <w:t xml:space="preserve"> </w:t>
      </w:r>
      <w:r w:rsidR="00000000">
        <w:t>Environmental</w:t>
      </w:r>
      <w:r w:rsidR="00000000">
        <w:rPr>
          <w:spacing w:val="-12"/>
        </w:rPr>
        <w:t xml:space="preserve"> </w:t>
      </w:r>
      <w:r w:rsidR="00000000">
        <w:t>Factors:</w:t>
      </w:r>
      <w:r w:rsidR="00000000">
        <w:rPr>
          <w:spacing w:val="-15"/>
        </w:rPr>
        <w:t xml:space="preserve"> </w:t>
      </w:r>
      <w:r w:rsidR="00000000">
        <w:t>The</w:t>
      </w:r>
      <w:r w:rsidR="00000000">
        <w:rPr>
          <w:spacing w:val="-13"/>
        </w:rPr>
        <w:t xml:space="preserve"> </w:t>
      </w:r>
      <w:r w:rsidR="00000000">
        <w:t>environment</w:t>
      </w:r>
      <w:r w:rsidR="00000000">
        <w:rPr>
          <w:spacing w:val="-11"/>
        </w:rPr>
        <w:t xml:space="preserve"> </w:t>
      </w:r>
      <w:r w:rsidR="00000000">
        <w:t>in</w:t>
      </w:r>
      <w:r w:rsidR="00000000">
        <w:rPr>
          <w:spacing w:val="-11"/>
        </w:rPr>
        <w:t xml:space="preserve"> </w:t>
      </w:r>
      <w:r w:rsidR="00000000">
        <w:t>an</w:t>
      </w:r>
      <w:r w:rsidR="00000000">
        <w:rPr>
          <w:spacing w:val="-12"/>
        </w:rPr>
        <w:t xml:space="preserve"> </w:t>
      </w:r>
      <w:r w:rsidR="00000000">
        <w:t>airport</w:t>
      </w:r>
      <w:r w:rsidR="00000000">
        <w:rPr>
          <w:spacing w:val="-11"/>
        </w:rPr>
        <w:t xml:space="preserve"> </w:t>
      </w:r>
      <w:r w:rsidR="00000000">
        <w:t>can</w:t>
      </w:r>
      <w:r w:rsidR="00000000">
        <w:rPr>
          <w:spacing w:val="-12"/>
        </w:rPr>
        <w:t xml:space="preserve"> </w:t>
      </w:r>
      <w:r w:rsidR="00000000">
        <w:t>be</w:t>
      </w:r>
      <w:r w:rsidR="00000000">
        <w:rPr>
          <w:spacing w:val="-13"/>
        </w:rPr>
        <w:t xml:space="preserve"> </w:t>
      </w:r>
      <w:r w:rsidR="00000000">
        <w:t>harsh,</w:t>
      </w:r>
      <w:r w:rsidR="00000000">
        <w:rPr>
          <w:spacing w:val="-11"/>
        </w:rPr>
        <w:t xml:space="preserve"> </w:t>
      </w:r>
      <w:r w:rsidR="00000000">
        <w:t>with</w:t>
      </w:r>
      <w:r w:rsidR="00000000">
        <w:rPr>
          <w:spacing w:val="-11"/>
        </w:rPr>
        <w:t xml:space="preserve"> </w:t>
      </w:r>
      <w:r w:rsidR="00000000">
        <w:t>temperature</w:t>
      </w:r>
      <w:r w:rsidR="00000000">
        <w:rPr>
          <w:spacing w:val="-13"/>
        </w:rPr>
        <w:t xml:space="preserve"> </w:t>
      </w:r>
      <w:r w:rsidR="00000000">
        <w:t>fluctuations, moisture, and electromagnetic interference. The horizontal cabling system should be designed to withstand these environmental factors and provide reliable performance. The cabling should be protected</w:t>
      </w:r>
      <w:r w:rsidR="00000000">
        <w:rPr>
          <w:spacing w:val="-9"/>
        </w:rPr>
        <w:t xml:space="preserve"> </w:t>
      </w:r>
      <w:r w:rsidR="00000000">
        <w:t>from</w:t>
      </w:r>
      <w:r w:rsidR="00000000">
        <w:rPr>
          <w:spacing w:val="-8"/>
        </w:rPr>
        <w:t xml:space="preserve"> </w:t>
      </w:r>
      <w:r w:rsidR="00000000">
        <w:t>moisture</w:t>
      </w:r>
      <w:r w:rsidR="00000000">
        <w:rPr>
          <w:spacing w:val="-9"/>
        </w:rPr>
        <w:t xml:space="preserve"> </w:t>
      </w:r>
      <w:r w:rsidR="00000000">
        <w:t>and</w:t>
      </w:r>
      <w:r w:rsidR="00000000">
        <w:rPr>
          <w:spacing w:val="-8"/>
        </w:rPr>
        <w:t xml:space="preserve"> </w:t>
      </w:r>
      <w:r w:rsidR="00000000">
        <w:t>physical</w:t>
      </w:r>
      <w:r w:rsidR="00000000">
        <w:rPr>
          <w:spacing w:val="-8"/>
        </w:rPr>
        <w:t xml:space="preserve"> </w:t>
      </w:r>
      <w:r w:rsidR="00000000">
        <w:t>damage,</w:t>
      </w:r>
      <w:r w:rsidR="00000000">
        <w:rPr>
          <w:spacing w:val="-8"/>
        </w:rPr>
        <w:t xml:space="preserve"> </w:t>
      </w:r>
      <w:r w:rsidR="00000000">
        <w:t>and</w:t>
      </w:r>
      <w:r w:rsidR="00000000">
        <w:rPr>
          <w:spacing w:val="-8"/>
        </w:rPr>
        <w:t xml:space="preserve"> </w:t>
      </w:r>
      <w:r w:rsidR="00000000">
        <w:t>proper</w:t>
      </w:r>
      <w:r w:rsidR="00000000">
        <w:rPr>
          <w:spacing w:val="-7"/>
        </w:rPr>
        <w:t xml:space="preserve"> </w:t>
      </w:r>
      <w:r w:rsidR="00000000">
        <w:t>grounding</w:t>
      </w:r>
      <w:r w:rsidR="00000000">
        <w:rPr>
          <w:spacing w:val="-11"/>
        </w:rPr>
        <w:t xml:space="preserve"> </w:t>
      </w:r>
      <w:r w:rsidR="00000000">
        <w:t>and</w:t>
      </w:r>
      <w:r w:rsidR="00000000">
        <w:rPr>
          <w:spacing w:val="-8"/>
        </w:rPr>
        <w:t xml:space="preserve"> </w:t>
      </w:r>
      <w:r w:rsidR="00000000">
        <w:t>shielding</w:t>
      </w:r>
      <w:r w:rsidR="00000000">
        <w:rPr>
          <w:spacing w:val="-10"/>
        </w:rPr>
        <w:t xml:space="preserve"> </w:t>
      </w:r>
      <w:r w:rsidR="00000000">
        <w:t>should</w:t>
      </w:r>
      <w:r w:rsidR="00000000">
        <w:rPr>
          <w:spacing w:val="-8"/>
        </w:rPr>
        <w:t xml:space="preserve"> </w:t>
      </w:r>
      <w:r w:rsidR="00000000">
        <w:t>be</w:t>
      </w:r>
      <w:r w:rsidR="00000000">
        <w:rPr>
          <w:spacing w:val="-9"/>
        </w:rPr>
        <w:t xml:space="preserve"> </w:t>
      </w:r>
      <w:r w:rsidR="00000000">
        <w:t>used to minimize electromagnetic interference.</w:t>
      </w:r>
      <w:r>
        <w:t xml:space="preserve"> </w:t>
      </w:r>
      <w:r w:rsidR="00000000">
        <w:t>Standards</w:t>
      </w:r>
      <w:r w:rsidR="00000000">
        <w:rPr>
          <w:spacing w:val="-10"/>
        </w:rPr>
        <w:t xml:space="preserve"> </w:t>
      </w:r>
      <w:r w:rsidR="00000000">
        <w:t>Compliance:</w:t>
      </w:r>
      <w:r w:rsidR="00000000">
        <w:rPr>
          <w:spacing w:val="-14"/>
        </w:rPr>
        <w:t xml:space="preserve"> </w:t>
      </w:r>
      <w:r w:rsidR="00000000">
        <w:t>The</w:t>
      </w:r>
      <w:r w:rsidR="00000000">
        <w:rPr>
          <w:spacing w:val="-11"/>
        </w:rPr>
        <w:t xml:space="preserve"> </w:t>
      </w:r>
      <w:r w:rsidR="00000000">
        <w:t>horizontal</w:t>
      </w:r>
      <w:r w:rsidR="00000000">
        <w:rPr>
          <w:spacing w:val="-10"/>
        </w:rPr>
        <w:t xml:space="preserve"> </w:t>
      </w:r>
      <w:r w:rsidR="00000000">
        <w:t>cabling</w:t>
      </w:r>
      <w:r w:rsidR="00000000">
        <w:rPr>
          <w:spacing w:val="-12"/>
        </w:rPr>
        <w:t xml:space="preserve"> </w:t>
      </w:r>
      <w:r w:rsidR="00000000">
        <w:t>system</w:t>
      </w:r>
      <w:r w:rsidR="00000000">
        <w:rPr>
          <w:spacing w:val="-9"/>
        </w:rPr>
        <w:t xml:space="preserve"> </w:t>
      </w:r>
      <w:r w:rsidR="00000000">
        <w:t>should</w:t>
      </w:r>
      <w:r w:rsidR="00000000">
        <w:rPr>
          <w:spacing w:val="-10"/>
        </w:rPr>
        <w:t xml:space="preserve"> </w:t>
      </w:r>
      <w:r w:rsidR="00000000">
        <w:t>be</w:t>
      </w:r>
      <w:r w:rsidR="00000000">
        <w:rPr>
          <w:spacing w:val="-11"/>
        </w:rPr>
        <w:t xml:space="preserve"> </w:t>
      </w:r>
      <w:r w:rsidR="00000000">
        <w:t>designed</w:t>
      </w:r>
      <w:r w:rsidR="00000000">
        <w:rPr>
          <w:spacing w:val="-10"/>
        </w:rPr>
        <w:t xml:space="preserve"> </w:t>
      </w:r>
      <w:r w:rsidR="00000000">
        <w:t>to</w:t>
      </w:r>
      <w:r w:rsidR="00000000">
        <w:rPr>
          <w:spacing w:val="-9"/>
        </w:rPr>
        <w:t xml:space="preserve"> </w:t>
      </w:r>
      <w:r w:rsidR="00000000">
        <w:t>comply</w:t>
      </w:r>
      <w:r w:rsidR="00000000">
        <w:rPr>
          <w:spacing w:val="-14"/>
        </w:rPr>
        <w:t xml:space="preserve"> </w:t>
      </w:r>
      <w:r w:rsidR="00000000">
        <w:t>with</w:t>
      </w:r>
      <w:r w:rsidR="00000000">
        <w:rPr>
          <w:spacing w:val="-9"/>
        </w:rPr>
        <w:t xml:space="preserve"> </w:t>
      </w:r>
      <w:r w:rsidR="00000000">
        <w:t>industry standards</w:t>
      </w:r>
      <w:r w:rsidR="00000000">
        <w:rPr>
          <w:spacing w:val="-11"/>
        </w:rPr>
        <w:t xml:space="preserve"> </w:t>
      </w:r>
      <w:r w:rsidR="00000000">
        <w:t>such</w:t>
      </w:r>
      <w:r w:rsidR="00000000">
        <w:rPr>
          <w:spacing w:val="-9"/>
        </w:rPr>
        <w:t xml:space="preserve"> </w:t>
      </w:r>
      <w:r w:rsidR="00000000">
        <w:t>as</w:t>
      </w:r>
      <w:r w:rsidR="00000000">
        <w:rPr>
          <w:spacing w:val="-13"/>
        </w:rPr>
        <w:t xml:space="preserve"> </w:t>
      </w:r>
      <w:r w:rsidR="00000000">
        <w:t>TIA/EIA,</w:t>
      </w:r>
      <w:r w:rsidR="00000000">
        <w:rPr>
          <w:spacing w:val="-8"/>
        </w:rPr>
        <w:t xml:space="preserve"> </w:t>
      </w:r>
      <w:r w:rsidR="00000000">
        <w:t>ISO/IEC,</w:t>
      </w:r>
      <w:r w:rsidR="00000000">
        <w:rPr>
          <w:spacing w:val="-8"/>
        </w:rPr>
        <w:t xml:space="preserve"> </w:t>
      </w:r>
      <w:r w:rsidR="00000000">
        <w:t>and</w:t>
      </w:r>
      <w:r w:rsidR="00000000">
        <w:rPr>
          <w:spacing w:val="-8"/>
        </w:rPr>
        <w:t xml:space="preserve"> </w:t>
      </w:r>
      <w:r w:rsidR="00000000">
        <w:t>BICSI</w:t>
      </w:r>
      <w:r w:rsidR="00000000">
        <w:rPr>
          <w:spacing w:val="-14"/>
        </w:rPr>
        <w:t xml:space="preserve"> </w:t>
      </w:r>
      <w:r w:rsidR="00000000">
        <w:t>to</w:t>
      </w:r>
      <w:r w:rsidR="00000000">
        <w:rPr>
          <w:spacing w:val="-11"/>
        </w:rPr>
        <w:t xml:space="preserve"> </w:t>
      </w:r>
      <w:r w:rsidR="00000000">
        <w:t>ensure</w:t>
      </w:r>
      <w:r w:rsidR="00000000">
        <w:rPr>
          <w:spacing w:val="-7"/>
        </w:rPr>
        <w:t xml:space="preserve"> </w:t>
      </w:r>
      <w:r w:rsidR="00000000">
        <w:t>reliable</w:t>
      </w:r>
      <w:r w:rsidR="00000000">
        <w:rPr>
          <w:spacing w:val="-9"/>
        </w:rPr>
        <w:t xml:space="preserve"> </w:t>
      </w:r>
      <w:r w:rsidR="00000000">
        <w:t>and</w:t>
      </w:r>
      <w:r w:rsidR="00000000">
        <w:rPr>
          <w:spacing w:val="-11"/>
        </w:rPr>
        <w:t xml:space="preserve"> </w:t>
      </w:r>
      <w:r w:rsidR="00000000">
        <w:t>high-performance</w:t>
      </w:r>
      <w:r w:rsidR="00000000">
        <w:rPr>
          <w:spacing w:val="-12"/>
        </w:rPr>
        <w:t xml:space="preserve"> </w:t>
      </w:r>
      <w:r w:rsidR="00000000">
        <w:t>network connectivity.</w:t>
      </w:r>
      <w:r w:rsidR="00000000">
        <w:rPr>
          <w:spacing w:val="-14"/>
        </w:rPr>
        <w:t xml:space="preserve"> </w:t>
      </w:r>
      <w:r w:rsidR="00000000">
        <w:t>Compliance</w:t>
      </w:r>
      <w:r w:rsidR="00000000">
        <w:rPr>
          <w:spacing w:val="-13"/>
        </w:rPr>
        <w:t xml:space="preserve"> </w:t>
      </w:r>
      <w:r w:rsidR="00000000">
        <w:t>with</w:t>
      </w:r>
      <w:r w:rsidR="00000000">
        <w:rPr>
          <w:spacing w:val="-14"/>
        </w:rPr>
        <w:t xml:space="preserve"> </w:t>
      </w:r>
      <w:r w:rsidR="00000000">
        <w:t>these</w:t>
      </w:r>
      <w:r w:rsidR="00000000">
        <w:rPr>
          <w:spacing w:val="-15"/>
        </w:rPr>
        <w:t xml:space="preserve"> </w:t>
      </w:r>
      <w:r w:rsidR="00000000">
        <w:t>standards</w:t>
      </w:r>
      <w:r w:rsidR="00000000">
        <w:rPr>
          <w:spacing w:val="-15"/>
        </w:rPr>
        <w:t xml:space="preserve"> </w:t>
      </w:r>
      <w:r w:rsidR="00000000">
        <w:t>ensures</w:t>
      </w:r>
      <w:r w:rsidR="00000000">
        <w:rPr>
          <w:spacing w:val="-14"/>
        </w:rPr>
        <w:t xml:space="preserve"> </w:t>
      </w:r>
      <w:r w:rsidR="00000000">
        <w:t>that</w:t>
      </w:r>
      <w:r w:rsidR="00000000">
        <w:rPr>
          <w:spacing w:val="-14"/>
        </w:rPr>
        <w:t xml:space="preserve"> </w:t>
      </w:r>
      <w:r w:rsidR="00000000">
        <w:t>the</w:t>
      </w:r>
      <w:r w:rsidR="00000000">
        <w:rPr>
          <w:spacing w:val="-12"/>
        </w:rPr>
        <w:t xml:space="preserve"> </w:t>
      </w:r>
      <w:r w:rsidR="00000000">
        <w:t>cabling</w:t>
      </w:r>
      <w:r w:rsidR="00000000">
        <w:rPr>
          <w:spacing w:val="-15"/>
        </w:rPr>
        <w:t xml:space="preserve"> </w:t>
      </w:r>
      <w:r w:rsidR="00000000">
        <w:t>system</w:t>
      </w:r>
      <w:r w:rsidR="00000000">
        <w:rPr>
          <w:spacing w:val="-14"/>
        </w:rPr>
        <w:t xml:space="preserve"> </w:t>
      </w:r>
      <w:r w:rsidR="00000000">
        <w:t>meets</w:t>
      </w:r>
      <w:r w:rsidR="00000000">
        <w:rPr>
          <w:spacing w:val="-13"/>
        </w:rPr>
        <w:t xml:space="preserve"> </w:t>
      </w:r>
      <w:r w:rsidR="00000000">
        <w:t>the</w:t>
      </w:r>
      <w:r w:rsidR="00000000">
        <w:rPr>
          <w:spacing w:val="-15"/>
        </w:rPr>
        <w:t xml:space="preserve"> </w:t>
      </w:r>
      <w:r w:rsidR="00000000">
        <w:t>minimum requirements for performance, safety, and reliability. Compliance with standards also helps to ensure that the cabling system can be easily maintained and upgraded as needed.</w:t>
      </w:r>
      <w:r>
        <w:t xml:space="preserve"> </w:t>
      </w:r>
      <w:r w:rsidR="00000000">
        <w:t>COST</w:t>
      </w:r>
      <w:r w:rsidR="00000000">
        <w:rPr>
          <w:spacing w:val="-5"/>
        </w:rPr>
        <w:t xml:space="preserve"> </w:t>
      </w:r>
      <w:r w:rsidR="00000000">
        <w:rPr>
          <w:spacing w:val="-2"/>
        </w:rPr>
        <w:t>BENEFITS</w:t>
      </w:r>
      <w:r>
        <w:t xml:space="preserve"> </w:t>
      </w:r>
      <w:r w:rsidR="00000000">
        <w:t>Implementing an airport communications horizontal cabling system can provide several cost benefits, including:</w:t>
      </w:r>
      <w:r>
        <w:t xml:space="preserve"> </w:t>
      </w:r>
      <w:r w:rsidR="00000000">
        <w:t>Reduced</w:t>
      </w:r>
      <w:r w:rsidR="00000000">
        <w:rPr>
          <w:spacing w:val="-15"/>
        </w:rPr>
        <w:t xml:space="preserve"> </w:t>
      </w:r>
      <w:r w:rsidR="00000000">
        <w:t>Downtime:</w:t>
      </w:r>
      <w:r w:rsidR="00000000">
        <w:rPr>
          <w:spacing w:val="-15"/>
        </w:rPr>
        <w:t xml:space="preserve"> </w:t>
      </w:r>
      <w:r w:rsidR="00000000">
        <w:t>A</w:t>
      </w:r>
      <w:r w:rsidR="00000000">
        <w:rPr>
          <w:spacing w:val="-15"/>
        </w:rPr>
        <w:t xml:space="preserve"> </w:t>
      </w:r>
      <w:r w:rsidR="00000000">
        <w:t>reliable</w:t>
      </w:r>
      <w:r w:rsidR="00000000">
        <w:rPr>
          <w:spacing w:val="-12"/>
        </w:rPr>
        <w:t xml:space="preserve"> </w:t>
      </w:r>
      <w:r w:rsidR="00000000">
        <w:t>airport</w:t>
      </w:r>
      <w:r w:rsidR="00000000">
        <w:rPr>
          <w:spacing w:val="-6"/>
        </w:rPr>
        <w:t xml:space="preserve"> </w:t>
      </w:r>
      <w:r w:rsidR="00000000">
        <w:t>communications</w:t>
      </w:r>
      <w:r w:rsidR="00000000">
        <w:rPr>
          <w:spacing w:val="-9"/>
        </w:rPr>
        <w:t xml:space="preserve"> </w:t>
      </w:r>
      <w:r w:rsidR="00000000">
        <w:t>horizontal</w:t>
      </w:r>
      <w:r w:rsidR="00000000">
        <w:rPr>
          <w:spacing w:val="-9"/>
        </w:rPr>
        <w:t xml:space="preserve"> </w:t>
      </w:r>
      <w:r w:rsidR="00000000">
        <w:t>cabling</w:t>
      </w:r>
      <w:r w:rsidR="00000000">
        <w:rPr>
          <w:spacing w:val="-11"/>
        </w:rPr>
        <w:t xml:space="preserve"> </w:t>
      </w:r>
      <w:r w:rsidR="00000000">
        <w:t>system</w:t>
      </w:r>
      <w:r w:rsidR="00000000">
        <w:rPr>
          <w:spacing w:val="-3"/>
        </w:rPr>
        <w:t xml:space="preserve"> </w:t>
      </w:r>
      <w:r w:rsidR="00000000">
        <w:t>can</w:t>
      </w:r>
      <w:r w:rsidR="00000000">
        <w:rPr>
          <w:spacing w:val="-9"/>
        </w:rPr>
        <w:t xml:space="preserve"> </w:t>
      </w:r>
      <w:r w:rsidR="00000000">
        <w:t>help</w:t>
      </w:r>
      <w:r w:rsidR="00000000">
        <w:rPr>
          <w:spacing w:val="-9"/>
        </w:rPr>
        <w:t xml:space="preserve"> </w:t>
      </w:r>
      <w:r w:rsidR="00000000">
        <w:t xml:space="preserve">reduce network downtime, which can be costly for airports. Downtime can result in missed flights, passenger inconvenience, and reduced revenue for the airport. By providing a reliable cabling infrastructure, the airport can minimize the risk of downtime and maintain uninterrupted operations. This can save the airport significant costs in terms of lost revenue and customer </w:t>
      </w:r>
      <w:r w:rsidR="00000000">
        <w:rPr>
          <w:spacing w:val="-2"/>
        </w:rPr>
        <w:t>satisfaction.</w:t>
      </w:r>
      <w:r>
        <w:t xml:space="preserve"> </w:t>
      </w:r>
      <w:r w:rsidR="00000000">
        <w:t>Improved Network</w:t>
      </w:r>
      <w:r w:rsidR="00000000">
        <w:rPr>
          <w:spacing w:val="-1"/>
        </w:rPr>
        <w:t xml:space="preserve"> </w:t>
      </w:r>
      <w:r w:rsidR="00000000">
        <w:t>Performance:</w:t>
      </w:r>
      <w:r w:rsidR="00000000">
        <w:rPr>
          <w:spacing w:val="-11"/>
        </w:rPr>
        <w:t xml:space="preserve"> </w:t>
      </w:r>
      <w:r w:rsidR="00000000">
        <w:t>A</w:t>
      </w:r>
      <w:r w:rsidR="00000000">
        <w:rPr>
          <w:spacing w:val="-14"/>
        </w:rPr>
        <w:t xml:space="preserve"> </w:t>
      </w:r>
      <w:r w:rsidR="00000000">
        <w:t>high-performance</w:t>
      </w:r>
      <w:r w:rsidR="00000000">
        <w:rPr>
          <w:spacing w:val="-1"/>
        </w:rPr>
        <w:t xml:space="preserve"> </w:t>
      </w:r>
      <w:r w:rsidR="00000000">
        <w:t>airport communications horizontal cabling system can improve network performance by providing adequate bandwidth, reducing signal attenuation,</w:t>
      </w:r>
      <w:r w:rsidR="00000000">
        <w:rPr>
          <w:spacing w:val="65"/>
        </w:rPr>
        <w:t xml:space="preserve"> </w:t>
      </w:r>
      <w:r w:rsidR="00000000">
        <w:t>and</w:t>
      </w:r>
      <w:r w:rsidR="00000000">
        <w:rPr>
          <w:spacing w:val="68"/>
        </w:rPr>
        <w:t xml:space="preserve"> </w:t>
      </w:r>
      <w:r w:rsidR="00000000">
        <w:t>minimizing</w:t>
      </w:r>
      <w:r w:rsidR="00000000">
        <w:rPr>
          <w:spacing w:val="66"/>
        </w:rPr>
        <w:t xml:space="preserve"> </w:t>
      </w:r>
      <w:r w:rsidR="00000000">
        <w:t>electromagnetic</w:t>
      </w:r>
      <w:r w:rsidR="00000000">
        <w:rPr>
          <w:spacing w:val="67"/>
        </w:rPr>
        <w:t xml:space="preserve"> </w:t>
      </w:r>
      <w:r w:rsidR="00000000">
        <w:t>interference.</w:t>
      </w:r>
      <w:r w:rsidR="00000000">
        <w:rPr>
          <w:spacing w:val="61"/>
        </w:rPr>
        <w:t xml:space="preserve"> </w:t>
      </w:r>
      <w:r w:rsidR="00000000">
        <w:t>This</w:t>
      </w:r>
      <w:r w:rsidR="00000000">
        <w:rPr>
          <w:spacing w:val="71"/>
        </w:rPr>
        <w:t xml:space="preserve"> </w:t>
      </w:r>
      <w:r w:rsidR="00000000">
        <w:t>can</w:t>
      </w:r>
      <w:r w:rsidR="00000000">
        <w:rPr>
          <w:spacing w:val="68"/>
        </w:rPr>
        <w:t xml:space="preserve"> </w:t>
      </w:r>
      <w:r w:rsidR="00000000">
        <w:t>improve</w:t>
      </w:r>
      <w:r w:rsidR="00000000">
        <w:rPr>
          <w:spacing w:val="66"/>
        </w:rPr>
        <w:t xml:space="preserve"> </w:t>
      </w:r>
      <w:r w:rsidR="00000000">
        <w:t>the</w:t>
      </w:r>
      <w:r w:rsidR="00000000">
        <w:rPr>
          <w:spacing w:val="67"/>
        </w:rPr>
        <w:t xml:space="preserve"> </w:t>
      </w:r>
      <w:r w:rsidR="00000000">
        <w:t>speed</w:t>
      </w:r>
      <w:r w:rsidR="00000000">
        <w:rPr>
          <w:spacing w:val="70"/>
        </w:rPr>
        <w:t xml:space="preserve"> </w:t>
      </w:r>
      <w:r w:rsidR="00000000">
        <w:rPr>
          <w:spacing w:val="-5"/>
        </w:rPr>
        <w:t>and</w:t>
      </w:r>
      <w:r>
        <w:t xml:space="preserve"> </w:t>
      </w:r>
      <w:r w:rsidR="00000000">
        <w:rPr>
          <w:rFonts w:ascii="Palatino"/>
          <w:spacing w:val="-5"/>
        </w:rPr>
        <w:t>213</w:t>
      </w:r>
      <w:r>
        <w:rPr>
          <w:rFonts w:ascii="Palatino"/>
        </w:rPr>
        <w:t xml:space="preserve">   </w:t>
      </w:r>
      <w:r w:rsidR="00000000">
        <w:t>reliability of applications and services running within the airport, which can lead to improved operational efficiency and customer satisfaction. For example, a high-speed network can reduce the time required for baggage handling and security screening, which can improve the overall efficiency of the airport.</w:t>
      </w:r>
      <w:r>
        <w:t xml:space="preserve"> </w:t>
      </w:r>
      <w:r w:rsidR="00000000">
        <w:t>Scalability:</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communications</w:t>
      </w:r>
      <w:r w:rsidR="00000000">
        <w:rPr>
          <w:spacing w:val="-15"/>
        </w:rPr>
        <w:t xml:space="preserve"> </w:t>
      </w:r>
      <w:r w:rsidR="00000000">
        <w:t>horizontal</w:t>
      </w:r>
      <w:r w:rsidR="00000000">
        <w:rPr>
          <w:spacing w:val="-15"/>
        </w:rPr>
        <w:t xml:space="preserve"> </w:t>
      </w:r>
      <w:r w:rsidR="00000000">
        <w:t>cabling</w:t>
      </w:r>
      <w:r w:rsidR="00000000">
        <w:rPr>
          <w:spacing w:val="-15"/>
        </w:rPr>
        <w:t xml:space="preserve"> </w:t>
      </w:r>
      <w:r w:rsidR="00000000">
        <w:t>system</w:t>
      </w:r>
      <w:r w:rsidR="00000000">
        <w:rPr>
          <w:spacing w:val="-15"/>
        </w:rPr>
        <w:t xml:space="preserve"> </w:t>
      </w:r>
      <w:r w:rsidR="00000000">
        <w:t>that</w:t>
      </w:r>
      <w:r w:rsidR="00000000">
        <w:rPr>
          <w:spacing w:val="-15"/>
        </w:rPr>
        <w:t xml:space="preserve"> </w:t>
      </w:r>
      <w:r w:rsidR="00000000">
        <w:t>is</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lastRenderedPageBreak/>
        <w:t>accommodate future growth can save costs by eliminating the need for expensive retrofitting or replacement of the cabling infrastructure.</w:t>
      </w:r>
      <w:r w:rsidR="00000000">
        <w:rPr>
          <w:spacing w:val="-7"/>
        </w:rPr>
        <w:t xml:space="preserve"> </w:t>
      </w:r>
      <w:r w:rsidR="00000000">
        <w:t>As the airport expands and adds new services, the cabling system can be easily extended or upgraded without requiring a complete overhaul. This can save the airport significant costs in terms of materials, labor, and downtime.</w:t>
      </w:r>
      <w:r>
        <w:t xml:space="preserve"> </w:t>
      </w:r>
      <w:r w:rsidR="00000000">
        <w:t>Reduced Maintenance Costs:</w:t>
      </w:r>
      <w:r w:rsidR="00000000">
        <w:rPr>
          <w:spacing w:val="-11"/>
        </w:rPr>
        <w:t xml:space="preserve"> </w:t>
      </w:r>
      <w:r w:rsidR="00000000">
        <w:t>A</w:t>
      </w:r>
      <w:r w:rsidR="00000000">
        <w:rPr>
          <w:spacing w:val="-10"/>
        </w:rPr>
        <w:t xml:space="preserve"> </w:t>
      </w:r>
      <w:r w:rsidR="00000000">
        <w:t>well-designed airport communications horizontal cabling system can reduce maintenance costs by simplifying cable management and reducing the risk of cable damage or failure. Proper cable management can reduce the time and effort required for maintenance, and a high-quality cabling system can reduce the need for frequent repairs or replacements. This can save the airport significant costs in terms of labor and materials.</w:t>
      </w:r>
      <w:r>
        <w:t xml:space="preserve"> </w:t>
      </w:r>
      <w:r w:rsidR="00000000">
        <w:rPr>
          <w:spacing w:val="-2"/>
        </w:rPr>
        <w:t>Cost-effective</w:t>
      </w:r>
      <w:r w:rsidR="00000000">
        <w:rPr>
          <w:spacing w:val="-6"/>
        </w:rPr>
        <w:t xml:space="preserve"> </w:t>
      </w:r>
      <w:r w:rsidR="00000000">
        <w:rPr>
          <w:spacing w:val="-2"/>
        </w:rPr>
        <w:t>Management:</w:t>
      </w:r>
      <w:r w:rsidR="00000000">
        <w:rPr>
          <w:spacing w:val="-13"/>
        </w:rPr>
        <w:t xml:space="preserve"> </w:t>
      </w:r>
      <w:r w:rsidR="00000000">
        <w:rPr>
          <w:spacing w:val="-2"/>
        </w:rPr>
        <w:t xml:space="preserve">An airport communications horizontal cabling system that is designed </w:t>
      </w:r>
      <w:r w:rsidR="00000000">
        <w:t>for</w:t>
      </w:r>
      <w:r w:rsidR="00000000">
        <w:rPr>
          <w:spacing w:val="-2"/>
        </w:rPr>
        <w:t xml:space="preserve"> </w:t>
      </w:r>
      <w:r w:rsidR="00000000">
        <w:t>easy</w:t>
      </w:r>
      <w:r w:rsidR="00000000">
        <w:rPr>
          <w:spacing w:val="-5"/>
        </w:rPr>
        <w:t xml:space="preserve"> </w:t>
      </w:r>
      <w:r w:rsidR="00000000">
        <w:t>management can save</w:t>
      </w:r>
      <w:r w:rsidR="00000000">
        <w:rPr>
          <w:spacing w:val="-1"/>
        </w:rPr>
        <w:t xml:space="preserve"> </w:t>
      </w:r>
      <w:r w:rsidR="00000000">
        <w:t>costs by</w:t>
      </w:r>
      <w:r w:rsidR="00000000">
        <w:rPr>
          <w:spacing w:val="-5"/>
        </w:rPr>
        <w:t xml:space="preserve"> </w:t>
      </w:r>
      <w:r w:rsidR="00000000">
        <w:t>reducing</w:t>
      </w:r>
      <w:r w:rsidR="00000000">
        <w:rPr>
          <w:spacing w:val="-3"/>
        </w:rPr>
        <w:t xml:space="preserve"> </w:t>
      </w:r>
      <w:r w:rsidR="00000000">
        <w:t>the</w:t>
      </w:r>
      <w:r w:rsidR="00000000">
        <w:rPr>
          <w:spacing w:val="-1"/>
        </w:rPr>
        <w:t xml:space="preserve"> </w:t>
      </w:r>
      <w:r w:rsidR="00000000">
        <w:t>time</w:t>
      </w:r>
      <w:r w:rsidR="00000000">
        <w:rPr>
          <w:spacing w:val="-1"/>
        </w:rPr>
        <w:t xml:space="preserve"> </w:t>
      </w:r>
      <w:r w:rsidR="00000000">
        <w:t>and effort required for</w:t>
      </w:r>
      <w:r w:rsidR="00000000">
        <w:rPr>
          <w:spacing w:val="-2"/>
        </w:rPr>
        <w:t xml:space="preserve"> </w:t>
      </w:r>
      <w:r w:rsidR="00000000">
        <w:t>troubleshooting, monitoring,</w:t>
      </w:r>
      <w:r w:rsidR="00000000">
        <w:rPr>
          <w:spacing w:val="-15"/>
        </w:rPr>
        <w:t xml:space="preserve"> </w:t>
      </w:r>
      <w:r w:rsidR="00000000">
        <w:t>and</w:t>
      </w:r>
      <w:r w:rsidR="00000000">
        <w:rPr>
          <w:spacing w:val="-15"/>
        </w:rPr>
        <w:t xml:space="preserve"> </w:t>
      </w:r>
      <w:r w:rsidR="00000000">
        <w:t>configuration.</w:t>
      </w:r>
      <w:r w:rsidR="00000000">
        <w:rPr>
          <w:spacing w:val="-15"/>
        </w:rPr>
        <w:t xml:space="preserve"> </w:t>
      </w:r>
      <w:r w:rsidR="00000000">
        <w:t>A</w:t>
      </w:r>
      <w:r w:rsidR="00000000">
        <w:rPr>
          <w:spacing w:val="-15"/>
        </w:rPr>
        <w:t xml:space="preserve"> </w:t>
      </w:r>
      <w:r w:rsidR="00000000">
        <w:t>well-designed</w:t>
      </w:r>
      <w:r w:rsidR="00000000">
        <w:rPr>
          <w:spacing w:val="-15"/>
        </w:rPr>
        <w:t xml:space="preserve"> </w:t>
      </w:r>
      <w:r w:rsidR="00000000">
        <w:t>cabling</w:t>
      </w:r>
      <w:r w:rsidR="00000000">
        <w:rPr>
          <w:spacing w:val="-15"/>
        </w:rPr>
        <w:t xml:space="preserve"> </w:t>
      </w:r>
      <w:r w:rsidR="00000000">
        <w:t>system</w:t>
      </w:r>
      <w:r w:rsidR="00000000">
        <w:rPr>
          <w:spacing w:val="-15"/>
        </w:rPr>
        <w:t xml:space="preserve"> </w:t>
      </w:r>
      <w:r w:rsidR="00000000">
        <w:t>can</w:t>
      </w:r>
      <w:r w:rsidR="00000000">
        <w:rPr>
          <w:spacing w:val="-13"/>
        </w:rPr>
        <w:t xml:space="preserve"> </w:t>
      </w:r>
      <w:r w:rsidR="00000000">
        <w:t>simplify</w:t>
      </w:r>
      <w:r w:rsidR="00000000">
        <w:rPr>
          <w:spacing w:val="-14"/>
        </w:rPr>
        <w:t xml:space="preserve"> </w:t>
      </w:r>
      <w:r w:rsidR="00000000">
        <w:t>network</w:t>
      </w:r>
      <w:r w:rsidR="00000000">
        <w:rPr>
          <w:spacing w:val="-12"/>
        </w:rPr>
        <w:t xml:space="preserve"> </w:t>
      </w:r>
      <w:r w:rsidR="00000000">
        <w:t>management and reduce the need for specialized expertise, which can save costs in the long run. For example, a cabling system that is labeled and organized can reduce the time required to identify and troubleshoot issues, which can save labor costs.</w:t>
      </w:r>
      <w:r>
        <w:t xml:space="preserve"> </w:t>
      </w:r>
      <w:r w:rsidR="00000000">
        <w:t>However, it's important to note that the costs of implementing an airport communications horizontal</w:t>
      </w:r>
      <w:r w:rsidR="00000000">
        <w:rPr>
          <w:spacing w:val="-3"/>
        </w:rPr>
        <w:t xml:space="preserve"> </w:t>
      </w:r>
      <w:r w:rsidR="00000000">
        <w:t>cabling</w:t>
      </w:r>
      <w:r w:rsidR="00000000">
        <w:rPr>
          <w:spacing w:val="-6"/>
        </w:rPr>
        <w:t xml:space="preserve"> </w:t>
      </w:r>
      <w:r w:rsidR="00000000">
        <w:t>system</w:t>
      </w:r>
      <w:r w:rsidR="00000000">
        <w:rPr>
          <w:spacing w:val="-3"/>
        </w:rPr>
        <w:t xml:space="preserve"> </w:t>
      </w:r>
      <w:r w:rsidR="00000000">
        <w:t>can</w:t>
      </w:r>
      <w:r w:rsidR="00000000">
        <w:rPr>
          <w:spacing w:val="-3"/>
        </w:rPr>
        <w:t xml:space="preserve"> </w:t>
      </w:r>
      <w:r w:rsidR="00000000">
        <w:t>vary</w:t>
      </w:r>
      <w:r w:rsidR="00000000">
        <w:rPr>
          <w:spacing w:val="-7"/>
        </w:rPr>
        <w:t xml:space="preserve"> </w:t>
      </w:r>
      <w:r w:rsidR="00000000">
        <w:t>based</w:t>
      </w:r>
      <w:r w:rsidR="00000000">
        <w:rPr>
          <w:spacing w:val="-3"/>
        </w:rPr>
        <w:t xml:space="preserve"> </w:t>
      </w:r>
      <w:r w:rsidR="00000000">
        <w:t>on</w:t>
      </w:r>
      <w:r w:rsidR="00000000">
        <w:rPr>
          <w:spacing w:val="-3"/>
        </w:rPr>
        <w:t xml:space="preserve"> </w:t>
      </w:r>
      <w:r w:rsidR="00000000">
        <w:t>factors</w:t>
      </w:r>
      <w:r w:rsidR="00000000">
        <w:rPr>
          <w:spacing w:val="-4"/>
        </w:rPr>
        <w:t xml:space="preserve"> </w:t>
      </w:r>
      <w:r w:rsidR="00000000">
        <w:t>such</w:t>
      </w:r>
      <w:r w:rsidR="00000000">
        <w:rPr>
          <w:spacing w:val="-3"/>
        </w:rPr>
        <w:t xml:space="preserve"> </w:t>
      </w:r>
      <w:r w:rsidR="00000000">
        <w:t>as</w:t>
      </w:r>
      <w:r w:rsidR="00000000">
        <w:rPr>
          <w:spacing w:val="-4"/>
        </w:rPr>
        <w:t xml:space="preserve"> </w:t>
      </w:r>
      <w:r w:rsidR="00000000">
        <w:t>the</w:t>
      </w:r>
      <w:r w:rsidR="00000000">
        <w:rPr>
          <w:spacing w:val="-2"/>
        </w:rPr>
        <w:t xml:space="preserve"> </w:t>
      </w:r>
      <w:r w:rsidR="00000000">
        <w:t>size</w:t>
      </w:r>
      <w:r w:rsidR="00000000">
        <w:rPr>
          <w:spacing w:val="-4"/>
        </w:rPr>
        <w:t xml:space="preserve"> </w:t>
      </w:r>
      <w:r w:rsidR="00000000">
        <w:t>of</w:t>
      </w:r>
      <w:r w:rsidR="00000000">
        <w:rPr>
          <w:spacing w:val="-3"/>
        </w:rPr>
        <w:t xml:space="preserve"> </w:t>
      </w:r>
      <w:r w:rsidR="00000000">
        <w:t>the</w:t>
      </w:r>
      <w:r w:rsidR="00000000">
        <w:rPr>
          <w:spacing w:val="-7"/>
        </w:rPr>
        <w:t xml:space="preserve"> </w:t>
      </w:r>
      <w:r w:rsidR="00000000">
        <w:t>airport,</w:t>
      </w:r>
      <w:r w:rsidR="00000000">
        <w:rPr>
          <w:spacing w:val="-3"/>
        </w:rPr>
        <w:t xml:space="preserve"> </w:t>
      </w:r>
      <w:r w:rsidR="00000000">
        <w:t>the</w:t>
      </w:r>
      <w:r w:rsidR="00000000">
        <w:rPr>
          <w:spacing w:val="-4"/>
        </w:rPr>
        <w:t xml:space="preserve"> </w:t>
      </w:r>
      <w:r w:rsidR="00000000">
        <w:t>complexity of the cabling system, and the type of cabling used. The cost of installation, materials, and maintenance</w:t>
      </w:r>
      <w:r w:rsidR="00000000">
        <w:rPr>
          <w:spacing w:val="-1"/>
        </w:rPr>
        <w:t xml:space="preserve"> </w:t>
      </w:r>
      <w:r w:rsidR="00000000">
        <w:t>should be</w:t>
      </w:r>
      <w:r w:rsidR="00000000">
        <w:rPr>
          <w:spacing w:val="-1"/>
        </w:rPr>
        <w:t xml:space="preserve"> </w:t>
      </w:r>
      <w:r w:rsidR="00000000">
        <w:t>carefully</w:t>
      </w:r>
      <w:r w:rsidR="00000000">
        <w:rPr>
          <w:spacing w:val="-5"/>
        </w:rPr>
        <w:t xml:space="preserve"> </w:t>
      </w:r>
      <w:r w:rsidR="00000000">
        <w:t>evaluated</w:t>
      </w:r>
      <w:r w:rsidR="00000000">
        <w:rPr>
          <w:spacing w:val="-1"/>
        </w:rPr>
        <w:t xml:space="preserve"> </w:t>
      </w:r>
      <w:r w:rsidR="00000000">
        <w:t>to determine</w:t>
      </w:r>
      <w:r w:rsidR="00000000">
        <w:rPr>
          <w:spacing w:val="-1"/>
        </w:rPr>
        <w:t xml:space="preserve"> </w:t>
      </w:r>
      <w:r w:rsidR="00000000">
        <w:t>the</w:t>
      </w:r>
      <w:r w:rsidR="00000000">
        <w:rPr>
          <w:spacing w:val="-1"/>
        </w:rPr>
        <w:t xml:space="preserve"> </w:t>
      </w:r>
      <w:r w:rsidR="00000000">
        <w:t>return</w:t>
      </w:r>
      <w:r w:rsidR="00000000">
        <w:rPr>
          <w:spacing w:val="-1"/>
        </w:rPr>
        <w:t xml:space="preserve"> </w:t>
      </w:r>
      <w:r w:rsidR="00000000">
        <w:t>on investment and overall cost benefits of implementing a horizontal cabling system.</w:t>
      </w:r>
      <w:r>
        <w:t xml:space="preserve"> </w:t>
      </w:r>
      <w:r w:rsidR="00000000">
        <w:t>SYSTEM</w:t>
      </w:r>
      <w:r w:rsidR="00000000">
        <w:rPr>
          <w:spacing w:val="-2"/>
        </w:rPr>
        <w:t xml:space="preserve"> INTEGRATION</w:t>
      </w:r>
      <w:r>
        <w:t xml:space="preserve"> </w:t>
      </w:r>
      <w:r w:rsidR="00000000">
        <w:t>An airport communications horizontal cabling system refers to the physical infrastructure that supports</w:t>
      </w:r>
      <w:r w:rsidR="00000000">
        <w:rPr>
          <w:spacing w:val="-2"/>
        </w:rPr>
        <w:t xml:space="preserve"> </w:t>
      </w:r>
      <w:r w:rsidR="00000000">
        <w:t>the</w:t>
      </w:r>
      <w:r w:rsidR="00000000">
        <w:rPr>
          <w:spacing w:val="-3"/>
        </w:rPr>
        <w:t xml:space="preserve"> </w:t>
      </w:r>
      <w:r w:rsidR="00000000">
        <w:t>transfer</w:t>
      </w:r>
      <w:r w:rsidR="00000000">
        <w:rPr>
          <w:spacing w:val="-3"/>
        </w:rPr>
        <w:t xml:space="preserve"> </w:t>
      </w:r>
      <w:r w:rsidR="00000000">
        <w:t>of</w:t>
      </w:r>
      <w:r w:rsidR="00000000">
        <w:rPr>
          <w:spacing w:val="-3"/>
        </w:rPr>
        <w:t xml:space="preserve"> </w:t>
      </w:r>
      <w:r w:rsidR="00000000">
        <w:t>data,</w:t>
      </w:r>
      <w:r w:rsidR="00000000">
        <w:rPr>
          <w:spacing w:val="-3"/>
        </w:rPr>
        <w:t xml:space="preserve"> </w:t>
      </w:r>
      <w:r w:rsidR="00000000">
        <w:t>voice,</w:t>
      </w:r>
      <w:r w:rsidR="00000000">
        <w:rPr>
          <w:spacing w:val="-2"/>
        </w:rPr>
        <w:t xml:space="preserve"> </w:t>
      </w:r>
      <w:r w:rsidR="00000000">
        <w:t>and</w:t>
      </w:r>
      <w:r w:rsidR="00000000">
        <w:rPr>
          <w:spacing w:val="-2"/>
        </w:rPr>
        <w:t xml:space="preserve"> </w:t>
      </w:r>
      <w:r w:rsidR="00000000">
        <w:t>video</w:t>
      </w:r>
      <w:r w:rsidR="00000000">
        <w:rPr>
          <w:spacing w:val="-3"/>
        </w:rPr>
        <w:t xml:space="preserve"> </w:t>
      </w:r>
      <w:r w:rsidR="00000000">
        <w:t>communications</w:t>
      </w:r>
      <w:r w:rsidR="00000000">
        <w:rPr>
          <w:spacing w:val="-2"/>
        </w:rPr>
        <w:t xml:space="preserve"> </w:t>
      </w:r>
      <w:r w:rsidR="00000000">
        <w:t>within</w:t>
      </w:r>
      <w:r w:rsidR="00000000">
        <w:rPr>
          <w:spacing w:val="-5"/>
        </w:rPr>
        <w:t xml:space="preserve"> </w:t>
      </w:r>
      <w:r w:rsidR="00000000">
        <w:t>an</w:t>
      </w:r>
      <w:r w:rsidR="00000000">
        <w:rPr>
          <w:spacing w:val="-4"/>
        </w:rPr>
        <w:t xml:space="preserve"> </w:t>
      </w:r>
      <w:r w:rsidR="00000000">
        <w:t>airport. Integration</w:t>
      </w:r>
      <w:r w:rsidR="00000000">
        <w:rPr>
          <w:spacing w:val="-2"/>
        </w:rPr>
        <w:t xml:space="preserve"> </w:t>
      </w:r>
      <w:r w:rsidR="00000000">
        <w:t>with other airport systems can help in improving the efficiency and effectiveness of communication systems. Some of the commonly integrated systems include:</w:t>
      </w:r>
      <w:r>
        <w:t xml:space="preserve"> </w:t>
      </w:r>
      <w:r w:rsidR="00000000">
        <w:t xml:space="preserve">Airport Operations System: Integration with the airport operations system can help in providing real-time information on flight schedules, gate assignments, baggage handling, and other airport </w:t>
      </w:r>
      <w:r w:rsidR="00000000">
        <w:rPr>
          <w:spacing w:val="-2"/>
        </w:rPr>
        <w:t>operations.</w:t>
      </w:r>
      <w:r>
        <w:t xml:space="preserve"> </w:t>
      </w:r>
      <w:r w:rsidR="00000000">
        <w:t>Public Address System: Integration with the public address system can enable the automatic broadcasting of announcements related to flight delays, gate changes, security alerts, and other airport communications.</w:t>
      </w:r>
      <w:r>
        <w:t xml:space="preserve"> </w:t>
      </w:r>
      <w:r w:rsidR="00000000">
        <w:rPr>
          <w:rFonts w:ascii="Palatino"/>
          <w:spacing w:val="-5"/>
        </w:rPr>
        <w:t>214</w:t>
      </w:r>
      <w:r>
        <w:rPr>
          <w:rFonts w:ascii="Palatino"/>
        </w:rPr>
        <w:t xml:space="preserve">   </w:t>
      </w:r>
      <w:r w:rsidR="00000000">
        <w:t>Flight</w:t>
      </w:r>
      <w:r w:rsidR="00000000">
        <w:rPr>
          <w:spacing w:val="-15"/>
        </w:rPr>
        <w:t xml:space="preserve"> </w:t>
      </w:r>
      <w:r w:rsidR="00000000">
        <w:t>Information</w:t>
      </w:r>
      <w:r w:rsidR="00000000">
        <w:rPr>
          <w:spacing w:val="-15"/>
        </w:rPr>
        <w:t xml:space="preserve"> </w:t>
      </w:r>
      <w:r w:rsidR="00000000">
        <w:t>Display</w:t>
      </w:r>
      <w:r w:rsidR="00000000">
        <w:rPr>
          <w:spacing w:val="-15"/>
        </w:rPr>
        <w:t xml:space="preserve"> </w:t>
      </w:r>
      <w:r w:rsidR="00000000">
        <w:t>System:</w:t>
      </w:r>
      <w:r w:rsidR="00000000">
        <w:rPr>
          <w:spacing w:val="-14"/>
        </w:rPr>
        <w:t xml:space="preserve"> </w:t>
      </w:r>
      <w:r w:rsidR="00000000">
        <w:t>Integration</w:t>
      </w:r>
      <w:r w:rsidR="00000000">
        <w:rPr>
          <w:spacing w:val="-12"/>
        </w:rPr>
        <w:t xml:space="preserve"> </w:t>
      </w:r>
      <w:r w:rsidR="00000000">
        <w:t>with</w:t>
      </w:r>
      <w:r w:rsidR="00000000">
        <w:rPr>
          <w:spacing w:val="-15"/>
        </w:rPr>
        <w:t xml:space="preserve"> </w:t>
      </w:r>
      <w:r w:rsidR="00000000">
        <w:t>the</w:t>
      </w:r>
      <w:r w:rsidR="00000000">
        <w:rPr>
          <w:spacing w:val="-15"/>
        </w:rPr>
        <w:t xml:space="preserve"> </w:t>
      </w:r>
      <w:r w:rsidR="00000000">
        <w:t>flight</w:t>
      </w:r>
      <w:r w:rsidR="00000000">
        <w:rPr>
          <w:spacing w:val="-15"/>
        </w:rPr>
        <w:t xml:space="preserve"> </w:t>
      </w:r>
      <w:r w:rsidR="00000000">
        <w:t>information</w:t>
      </w:r>
      <w:r w:rsidR="00000000">
        <w:rPr>
          <w:spacing w:val="-15"/>
        </w:rPr>
        <w:t xml:space="preserve"> </w:t>
      </w:r>
      <w:r w:rsidR="00000000">
        <w:t>display</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help in providing real-time updates on flight schedules, gate assignments, and other important information to passengers.</w:t>
      </w:r>
      <w:r>
        <w:t xml:space="preserve"> </w:t>
      </w:r>
      <w:r w:rsidR="00000000">
        <w:t>Security System: Integration with the security system can enable the automatic transmission of security alerts and other important communications to security personnel.</w:t>
      </w:r>
      <w:r>
        <w:t xml:space="preserve"> </w:t>
      </w:r>
      <w:r w:rsidR="00000000">
        <w:t>Building Automation System: Integration with the building automation system can help in ensuring that communication systems are operating efficiently, reducing energy costs and maintenance expenses.</w:t>
      </w:r>
      <w:r>
        <w:t xml:space="preserve"> </w:t>
      </w:r>
      <w:r w:rsidR="00000000">
        <w:t>Integration of horizontal cabling involves the installation and connection of the various components to form a structured cabling system. The integration process typically involves the following steps:</w:t>
      </w:r>
      <w:r>
        <w:t xml:space="preserve"> </w:t>
      </w:r>
      <w:r w:rsidR="00000000">
        <w:t>Planning and design: This involves determining the cabling requirements based on the organization's needs and creating a detailed plan and design for the horizontal cabling system.</w:t>
      </w:r>
      <w:r>
        <w:t xml:space="preserve"> </w:t>
      </w:r>
      <w:r w:rsidR="00000000">
        <w:t>Cable installation: This involves the physical installation of the horizontal cable runs from the telecommunications room to the work area outlets. The cable is typically run through conduits, trays, or other cable management systems to ensure proper organization and protection.</w:t>
      </w:r>
      <w:r>
        <w:t xml:space="preserve"> </w:t>
      </w:r>
      <w:r w:rsidR="00000000">
        <w:t>Termination and testing: This involves terminating the horizontal cable runs at both ends using patch</w:t>
      </w:r>
      <w:r w:rsidR="00000000">
        <w:rPr>
          <w:spacing w:val="-15"/>
        </w:rPr>
        <w:t xml:space="preserve"> </w:t>
      </w:r>
      <w:r w:rsidR="00000000">
        <w:t>panels,</w:t>
      </w:r>
      <w:r w:rsidR="00000000">
        <w:rPr>
          <w:spacing w:val="-13"/>
        </w:rPr>
        <w:t xml:space="preserve"> </w:t>
      </w:r>
      <w:r w:rsidR="00000000">
        <w:t>wall</w:t>
      </w:r>
      <w:r w:rsidR="00000000">
        <w:rPr>
          <w:spacing w:val="-13"/>
        </w:rPr>
        <w:t xml:space="preserve"> </w:t>
      </w:r>
      <w:r w:rsidR="00000000">
        <w:t>plates,</w:t>
      </w:r>
      <w:r w:rsidR="00000000">
        <w:rPr>
          <w:spacing w:val="-14"/>
        </w:rPr>
        <w:t xml:space="preserve"> </w:t>
      </w:r>
      <w:r w:rsidR="00000000">
        <w:t>and</w:t>
      </w:r>
      <w:r w:rsidR="00000000">
        <w:rPr>
          <w:spacing w:val="-14"/>
        </w:rPr>
        <w:t xml:space="preserve"> </w:t>
      </w:r>
      <w:r w:rsidR="00000000">
        <w:t>termination</w:t>
      </w:r>
      <w:r w:rsidR="00000000">
        <w:rPr>
          <w:spacing w:val="-14"/>
        </w:rPr>
        <w:t xml:space="preserve"> </w:t>
      </w:r>
      <w:r w:rsidR="00000000">
        <w:t>blocks.</w:t>
      </w:r>
      <w:r w:rsidR="00000000">
        <w:rPr>
          <w:spacing w:val="-15"/>
        </w:rPr>
        <w:t xml:space="preserve"> </w:t>
      </w:r>
      <w:r w:rsidR="00000000">
        <w:t>Once</w:t>
      </w:r>
      <w:r w:rsidR="00000000">
        <w:rPr>
          <w:spacing w:val="-14"/>
        </w:rPr>
        <w:t xml:space="preserve"> </w:t>
      </w:r>
      <w:r w:rsidR="00000000">
        <w:t>the</w:t>
      </w:r>
      <w:r w:rsidR="00000000">
        <w:rPr>
          <w:spacing w:val="-14"/>
        </w:rPr>
        <w:t xml:space="preserve"> </w:t>
      </w:r>
      <w:r w:rsidR="00000000">
        <w:t>terminations</w:t>
      </w:r>
      <w:r w:rsidR="00000000">
        <w:rPr>
          <w:spacing w:val="-14"/>
        </w:rPr>
        <w:t xml:space="preserve"> </w:t>
      </w:r>
      <w:r w:rsidR="00000000">
        <w:t>are</w:t>
      </w:r>
      <w:r w:rsidR="00000000">
        <w:rPr>
          <w:spacing w:val="-14"/>
        </w:rPr>
        <w:t xml:space="preserve"> </w:t>
      </w:r>
      <w:r w:rsidR="00000000">
        <w:t>completed,</w:t>
      </w:r>
      <w:r w:rsidR="00000000">
        <w:rPr>
          <w:spacing w:val="-14"/>
        </w:rPr>
        <w:t xml:space="preserve"> </w:t>
      </w:r>
      <w:r w:rsidR="00000000">
        <w:t>the</w:t>
      </w:r>
      <w:r w:rsidR="00000000">
        <w:rPr>
          <w:spacing w:val="-14"/>
        </w:rPr>
        <w:t xml:space="preserve"> </w:t>
      </w:r>
      <w:r w:rsidR="00000000">
        <w:t>cabling system is tested to ensure that it meets industry standards and performs as expected.</w:t>
      </w:r>
      <w:r>
        <w:t xml:space="preserve"> </w:t>
      </w:r>
      <w:r w:rsidR="00000000">
        <w:t>Connection to active equipment: This involves connecting the patch cords from the patch panels or wall plates to active network equipment such as switches, routers, or servers.</w:t>
      </w:r>
      <w:r>
        <w:t xml:space="preserve"> </w:t>
      </w:r>
      <w:r w:rsidR="00000000">
        <w:t>Labeling and documentation: Proper labeling and documentation of the cabling system is important for future maintenance and troubleshooting.</w:t>
      </w:r>
      <w:r w:rsidR="00000000">
        <w:rPr>
          <w:spacing w:val="-1"/>
        </w:rPr>
        <w:t xml:space="preserve"> </w:t>
      </w:r>
      <w:r w:rsidR="00000000">
        <w:t xml:space="preserve">This includes labeling each component </w:t>
      </w:r>
      <w:r w:rsidR="00000000">
        <w:lastRenderedPageBreak/>
        <w:t xml:space="preserve">of </w:t>
      </w:r>
      <w:r w:rsidR="00000000">
        <w:rPr>
          <w:spacing w:val="-2"/>
        </w:rPr>
        <w:t>the</w:t>
      </w:r>
      <w:r w:rsidR="00000000">
        <w:rPr>
          <w:spacing w:val="-8"/>
        </w:rPr>
        <w:t xml:space="preserve"> </w:t>
      </w:r>
      <w:r w:rsidR="00000000">
        <w:rPr>
          <w:spacing w:val="-2"/>
        </w:rPr>
        <w:t>cabling</w:t>
      </w:r>
      <w:r w:rsidR="00000000">
        <w:rPr>
          <w:spacing w:val="-8"/>
        </w:rPr>
        <w:t xml:space="preserve"> </w:t>
      </w:r>
      <w:r w:rsidR="00000000">
        <w:rPr>
          <w:spacing w:val="-2"/>
        </w:rPr>
        <w:t>system and</w:t>
      </w:r>
      <w:r w:rsidR="00000000">
        <w:rPr>
          <w:spacing w:val="-6"/>
        </w:rPr>
        <w:t xml:space="preserve"> </w:t>
      </w:r>
      <w:r w:rsidR="00000000">
        <w:rPr>
          <w:spacing w:val="-2"/>
        </w:rPr>
        <w:t>creating</w:t>
      </w:r>
      <w:r w:rsidR="00000000">
        <w:rPr>
          <w:spacing w:val="-5"/>
        </w:rPr>
        <w:t xml:space="preserve"> </w:t>
      </w:r>
      <w:r w:rsidR="00000000">
        <w:rPr>
          <w:spacing w:val="-2"/>
        </w:rPr>
        <w:t>a</w:t>
      </w:r>
      <w:r w:rsidR="00000000">
        <w:rPr>
          <w:spacing w:val="-7"/>
        </w:rPr>
        <w:t xml:space="preserve"> </w:t>
      </w:r>
      <w:r w:rsidR="00000000">
        <w:rPr>
          <w:spacing w:val="-2"/>
        </w:rPr>
        <w:t>detailed</w:t>
      </w:r>
      <w:r w:rsidR="00000000">
        <w:rPr>
          <w:spacing w:val="-5"/>
        </w:rPr>
        <w:t xml:space="preserve"> </w:t>
      </w:r>
      <w:r w:rsidR="00000000">
        <w:rPr>
          <w:spacing w:val="-2"/>
        </w:rPr>
        <w:t>schematic</w:t>
      </w:r>
      <w:r w:rsidR="00000000">
        <w:rPr>
          <w:spacing w:val="-7"/>
        </w:rPr>
        <w:t xml:space="preserve"> </w:t>
      </w:r>
      <w:r w:rsidR="00000000">
        <w:rPr>
          <w:spacing w:val="-2"/>
        </w:rPr>
        <w:t>that</w:t>
      </w:r>
      <w:r w:rsidR="00000000">
        <w:rPr>
          <w:spacing w:val="-6"/>
        </w:rPr>
        <w:t xml:space="preserve"> </w:t>
      </w:r>
      <w:r w:rsidR="00000000">
        <w:rPr>
          <w:spacing w:val="-2"/>
        </w:rPr>
        <w:t>shows</w:t>
      </w:r>
      <w:r w:rsidR="00000000">
        <w:rPr>
          <w:spacing w:val="-5"/>
        </w:rPr>
        <w:t xml:space="preserve"> </w:t>
      </w:r>
      <w:r w:rsidR="00000000">
        <w:rPr>
          <w:spacing w:val="-2"/>
        </w:rPr>
        <w:t>the</w:t>
      </w:r>
      <w:r w:rsidR="00000000">
        <w:rPr>
          <w:spacing w:val="-6"/>
        </w:rPr>
        <w:t xml:space="preserve"> </w:t>
      </w:r>
      <w:r w:rsidR="00000000">
        <w:rPr>
          <w:spacing w:val="-2"/>
        </w:rPr>
        <w:t>cabling</w:t>
      </w:r>
      <w:r w:rsidR="00000000">
        <w:rPr>
          <w:spacing w:val="-8"/>
        </w:rPr>
        <w:t xml:space="preserve"> </w:t>
      </w:r>
      <w:r w:rsidR="00000000">
        <w:rPr>
          <w:spacing w:val="-2"/>
        </w:rPr>
        <w:t>layout and</w:t>
      </w:r>
      <w:r w:rsidR="00000000">
        <w:rPr>
          <w:spacing w:val="-5"/>
        </w:rPr>
        <w:t xml:space="preserve"> </w:t>
      </w:r>
      <w:r w:rsidR="00000000">
        <w:rPr>
          <w:spacing w:val="-2"/>
        </w:rPr>
        <w:t>connections.</w:t>
      </w:r>
      <w:r>
        <w:t xml:space="preserve"> </w:t>
      </w:r>
      <w:r w:rsidR="00000000">
        <w:t>Integration</w:t>
      </w:r>
      <w:r w:rsidR="00000000">
        <w:rPr>
          <w:spacing w:val="-11"/>
        </w:rPr>
        <w:t xml:space="preserve"> </w:t>
      </w:r>
      <w:r w:rsidR="00000000">
        <w:t>of</w:t>
      </w:r>
      <w:r w:rsidR="00000000">
        <w:rPr>
          <w:spacing w:val="-9"/>
        </w:rPr>
        <w:t xml:space="preserve"> </w:t>
      </w:r>
      <w:r w:rsidR="00000000">
        <w:t>horizontal</w:t>
      </w:r>
      <w:r w:rsidR="00000000">
        <w:rPr>
          <w:spacing w:val="-8"/>
        </w:rPr>
        <w:t xml:space="preserve"> </w:t>
      </w:r>
      <w:r w:rsidR="00000000">
        <w:t>cabling</w:t>
      </w:r>
      <w:r w:rsidR="00000000">
        <w:rPr>
          <w:spacing w:val="-11"/>
        </w:rPr>
        <w:t xml:space="preserve"> </w:t>
      </w:r>
      <w:r w:rsidR="00000000">
        <w:t>requires</w:t>
      </w:r>
      <w:r w:rsidR="00000000">
        <w:rPr>
          <w:spacing w:val="-8"/>
        </w:rPr>
        <w:t xml:space="preserve"> </w:t>
      </w:r>
      <w:r w:rsidR="00000000">
        <w:t>careful</w:t>
      </w:r>
      <w:r w:rsidR="00000000">
        <w:rPr>
          <w:spacing w:val="-11"/>
        </w:rPr>
        <w:t xml:space="preserve"> </w:t>
      </w:r>
      <w:r w:rsidR="00000000">
        <w:t>planning</w:t>
      </w:r>
      <w:r w:rsidR="00000000">
        <w:rPr>
          <w:spacing w:val="-11"/>
        </w:rPr>
        <w:t xml:space="preserve"> </w:t>
      </w:r>
      <w:r w:rsidR="00000000">
        <w:t>and</w:t>
      </w:r>
      <w:r w:rsidR="00000000">
        <w:rPr>
          <w:spacing w:val="-11"/>
        </w:rPr>
        <w:t xml:space="preserve"> </w:t>
      </w:r>
      <w:r w:rsidR="00000000">
        <w:t>execution</w:t>
      </w:r>
      <w:r w:rsidR="00000000">
        <w:rPr>
          <w:spacing w:val="-11"/>
        </w:rPr>
        <w:t xml:space="preserve"> </w:t>
      </w:r>
      <w:r w:rsidR="00000000">
        <w:t>to</w:t>
      </w:r>
      <w:r w:rsidR="00000000">
        <w:rPr>
          <w:spacing w:val="-8"/>
        </w:rPr>
        <w:t xml:space="preserve"> </w:t>
      </w:r>
      <w:r w:rsidR="00000000">
        <w:t>ensure</w:t>
      </w:r>
      <w:r w:rsidR="00000000">
        <w:rPr>
          <w:spacing w:val="-12"/>
        </w:rPr>
        <w:t xml:space="preserve"> </w:t>
      </w:r>
      <w:r w:rsidR="00000000">
        <w:t>that</w:t>
      </w:r>
      <w:r w:rsidR="00000000">
        <w:rPr>
          <w:spacing w:val="-10"/>
        </w:rPr>
        <w:t xml:space="preserve"> </w:t>
      </w:r>
      <w:r w:rsidR="00000000">
        <w:t>the</w:t>
      </w:r>
      <w:r w:rsidR="00000000">
        <w:rPr>
          <w:spacing w:val="-9"/>
        </w:rPr>
        <w:t xml:space="preserve"> </w:t>
      </w:r>
      <w:r w:rsidR="00000000">
        <w:t>cabling system is reliable, organized, and meets industry standards. It is important to work with experienced and certified cabling professionals to ensure a successful integration.</w:t>
      </w:r>
      <w:r>
        <w:t xml:space="preserve"> </w:t>
      </w:r>
      <w:r w:rsidR="00000000">
        <w:rPr>
          <w:spacing w:val="-2"/>
        </w:rPr>
        <w:t>SUPPLIERS</w:t>
      </w:r>
      <w:r>
        <w:t xml:space="preserve"> </w:t>
      </w:r>
      <w:r w:rsidR="00000000">
        <w:t>There</w:t>
      </w:r>
      <w:r w:rsidR="00000000">
        <w:rPr>
          <w:spacing w:val="-4"/>
        </w:rPr>
        <w:t xml:space="preserve"> </w:t>
      </w:r>
      <w:r w:rsidR="00000000">
        <w:t>are</w:t>
      </w:r>
      <w:r w:rsidR="00000000">
        <w:rPr>
          <w:spacing w:val="-3"/>
        </w:rPr>
        <w:t xml:space="preserve"> </w:t>
      </w:r>
      <w:r w:rsidR="00000000">
        <w:t>many</w:t>
      </w:r>
      <w:r w:rsidR="00000000">
        <w:rPr>
          <w:spacing w:val="-6"/>
        </w:rPr>
        <w:t xml:space="preserve"> </w:t>
      </w:r>
      <w:r w:rsidR="00000000">
        <w:t>suppliers of</w:t>
      </w:r>
      <w:r w:rsidR="00000000">
        <w:rPr>
          <w:spacing w:val="-1"/>
        </w:rPr>
        <w:t xml:space="preserve"> </w:t>
      </w:r>
      <w:r w:rsidR="00000000">
        <w:t>horizontal</w:t>
      </w:r>
      <w:r w:rsidR="00000000">
        <w:rPr>
          <w:spacing w:val="-1"/>
        </w:rPr>
        <w:t xml:space="preserve"> </w:t>
      </w:r>
      <w:r w:rsidR="00000000">
        <w:t>cabling</w:t>
      </w:r>
      <w:r w:rsidR="00000000">
        <w:rPr>
          <w:spacing w:val="-2"/>
        </w:rPr>
        <w:t xml:space="preserve"> </w:t>
      </w:r>
      <w:r w:rsidR="00000000">
        <w:t>components</w:t>
      </w:r>
      <w:r w:rsidR="00000000">
        <w:rPr>
          <w:spacing w:val="-2"/>
        </w:rPr>
        <w:t xml:space="preserve"> </w:t>
      </w:r>
      <w:r w:rsidR="00000000">
        <w:t>and</w:t>
      </w:r>
      <w:r w:rsidR="00000000">
        <w:rPr>
          <w:spacing w:val="-1"/>
        </w:rPr>
        <w:t xml:space="preserve"> </w:t>
      </w:r>
      <w:r w:rsidR="00000000">
        <w:t>systems,</w:t>
      </w:r>
      <w:r w:rsidR="00000000">
        <w:rPr>
          <w:spacing w:val="-1"/>
        </w:rPr>
        <w:t xml:space="preserve"> </w:t>
      </w:r>
      <w:r w:rsidR="00000000">
        <w:rPr>
          <w:spacing w:val="-2"/>
        </w:rPr>
        <w:t>including:</w:t>
      </w:r>
      <w:r>
        <w:t xml:space="preserve"> </w:t>
      </w:r>
      <w:r w:rsidR="00000000">
        <w:t>Panduit:</w:t>
      </w:r>
      <w:r w:rsidR="00000000">
        <w:rPr>
          <w:spacing w:val="-8"/>
        </w:rPr>
        <w:t xml:space="preserve"> </w:t>
      </w:r>
      <w:r w:rsidR="00000000">
        <w:t>Panduit</w:t>
      </w:r>
      <w:r w:rsidR="00000000">
        <w:rPr>
          <w:spacing w:val="-8"/>
        </w:rPr>
        <w:t xml:space="preserve"> </w:t>
      </w:r>
      <w:r w:rsidR="00000000">
        <w:t>is</w:t>
      </w:r>
      <w:r w:rsidR="00000000">
        <w:rPr>
          <w:spacing w:val="-8"/>
        </w:rPr>
        <w:t xml:space="preserve"> </w:t>
      </w:r>
      <w:r w:rsidR="00000000">
        <w:t>a</w:t>
      </w:r>
      <w:r w:rsidR="00000000">
        <w:rPr>
          <w:spacing w:val="-9"/>
        </w:rPr>
        <w:t xml:space="preserve"> </w:t>
      </w:r>
      <w:r w:rsidR="00000000">
        <w:t>global</w:t>
      </w:r>
      <w:r w:rsidR="00000000">
        <w:rPr>
          <w:spacing w:val="-8"/>
        </w:rPr>
        <w:t xml:space="preserve"> </w:t>
      </w:r>
      <w:r w:rsidR="00000000">
        <w:t>manufacturer</w:t>
      </w:r>
      <w:r w:rsidR="00000000">
        <w:rPr>
          <w:spacing w:val="-9"/>
        </w:rPr>
        <w:t xml:space="preserve"> </w:t>
      </w:r>
      <w:r w:rsidR="00000000">
        <w:t>of</w:t>
      </w:r>
      <w:r w:rsidR="00000000">
        <w:rPr>
          <w:spacing w:val="-9"/>
        </w:rPr>
        <w:t xml:space="preserve"> </w:t>
      </w:r>
      <w:r w:rsidR="00000000">
        <w:t>network</w:t>
      </w:r>
      <w:r w:rsidR="00000000">
        <w:rPr>
          <w:spacing w:val="-9"/>
        </w:rPr>
        <w:t xml:space="preserve"> </w:t>
      </w:r>
      <w:r w:rsidR="00000000">
        <w:t>infrastructure</w:t>
      </w:r>
      <w:r w:rsidR="00000000">
        <w:rPr>
          <w:spacing w:val="-9"/>
        </w:rPr>
        <w:t xml:space="preserve"> </w:t>
      </w:r>
      <w:r w:rsidR="00000000">
        <w:t>solutions,</w:t>
      </w:r>
      <w:r w:rsidR="00000000">
        <w:rPr>
          <w:spacing w:val="-8"/>
        </w:rPr>
        <w:t xml:space="preserve"> </w:t>
      </w:r>
      <w:r w:rsidR="00000000">
        <w:t>including</w:t>
      </w:r>
      <w:r w:rsidR="00000000">
        <w:rPr>
          <w:spacing w:val="-10"/>
        </w:rPr>
        <w:t xml:space="preserve"> </w:t>
      </w:r>
      <w:r w:rsidR="00000000">
        <w:t>structured cabling systems, cable management products, and fiber optic cabling.</w:t>
      </w:r>
      <w:r>
        <w:t xml:space="preserve"> </w:t>
      </w:r>
      <w:r w:rsidR="00000000">
        <w:t>Belden:</w:t>
      </w:r>
      <w:r w:rsidR="00000000">
        <w:rPr>
          <w:spacing w:val="-8"/>
        </w:rPr>
        <w:t xml:space="preserve"> </w:t>
      </w:r>
      <w:r w:rsidR="00000000">
        <w:t>Belden</w:t>
      </w:r>
      <w:r w:rsidR="00000000">
        <w:rPr>
          <w:spacing w:val="-9"/>
        </w:rPr>
        <w:t xml:space="preserve"> </w:t>
      </w:r>
      <w:r w:rsidR="00000000">
        <w:t>is</w:t>
      </w:r>
      <w:r w:rsidR="00000000">
        <w:rPr>
          <w:spacing w:val="-10"/>
        </w:rPr>
        <w:t xml:space="preserve"> </w:t>
      </w:r>
      <w:r w:rsidR="00000000">
        <w:t>a</w:t>
      </w:r>
      <w:r w:rsidR="00000000">
        <w:rPr>
          <w:spacing w:val="-12"/>
        </w:rPr>
        <w:t xml:space="preserve"> </w:t>
      </w:r>
      <w:r w:rsidR="00000000">
        <w:t>leading</w:t>
      </w:r>
      <w:r w:rsidR="00000000">
        <w:rPr>
          <w:spacing w:val="-13"/>
        </w:rPr>
        <w:t xml:space="preserve"> </w:t>
      </w:r>
      <w:r w:rsidR="00000000">
        <w:t>manufacturer</w:t>
      </w:r>
      <w:r w:rsidR="00000000">
        <w:rPr>
          <w:spacing w:val="-11"/>
        </w:rPr>
        <w:t xml:space="preserve"> </w:t>
      </w:r>
      <w:r w:rsidR="00000000">
        <w:t>of</w:t>
      </w:r>
      <w:r w:rsidR="00000000">
        <w:rPr>
          <w:spacing w:val="-11"/>
        </w:rPr>
        <w:t xml:space="preserve"> </w:t>
      </w:r>
      <w:r w:rsidR="00000000">
        <w:t>cable</w:t>
      </w:r>
      <w:r w:rsidR="00000000">
        <w:rPr>
          <w:spacing w:val="-9"/>
        </w:rPr>
        <w:t xml:space="preserve"> </w:t>
      </w:r>
      <w:r w:rsidR="00000000">
        <w:t>and</w:t>
      </w:r>
      <w:r w:rsidR="00000000">
        <w:rPr>
          <w:spacing w:val="-11"/>
        </w:rPr>
        <w:t xml:space="preserve"> </w:t>
      </w:r>
      <w:r w:rsidR="00000000">
        <w:t>connectivity</w:t>
      </w:r>
      <w:r w:rsidR="00000000">
        <w:rPr>
          <w:spacing w:val="-15"/>
        </w:rPr>
        <w:t xml:space="preserve"> </w:t>
      </w:r>
      <w:r w:rsidR="00000000">
        <w:t>solutions,</w:t>
      </w:r>
      <w:r w:rsidR="00000000">
        <w:rPr>
          <w:spacing w:val="-10"/>
        </w:rPr>
        <w:t xml:space="preserve"> </w:t>
      </w:r>
      <w:r w:rsidR="00000000">
        <w:t>including</w:t>
      </w:r>
      <w:r w:rsidR="00000000">
        <w:rPr>
          <w:spacing w:val="-13"/>
        </w:rPr>
        <w:t xml:space="preserve"> </w:t>
      </w:r>
      <w:r w:rsidR="00000000">
        <w:t>horizontal cabling systems, patch cords, and fiber optic cabling.</w:t>
      </w:r>
      <w:r>
        <w:t xml:space="preserve"> </w:t>
      </w:r>
      <w:r w:rsidR="00000000">
        <w:rPr>
          <w:rFonts w:ascii="Palatino"/>
          <w:spacing w:val="-5"/>
        </w:rPr>
        <w:t>215</w:t>
      </w:r>
      <w:r>
        <w:rPr>
          <w:rFonts w:ascii="Palatino"/>
        </w:rPr>
        <w:t xml:space="preserve">   </w:t>
      </w:r>
      <w:r w:rsidR="00000000">
        <w:t>CommScope: CommScope is a global provider of network infrastructure solutions, including structured cabling systems, fiber optic cabling, and copper cabling.</w:t>
      </w:r>
      <w:r>
        <w:t xml:space="preserve"> </w:t>
      </w:r>
      <w:r w:rsidR="00000000">
        <w:t>Legrand: Legrand is a global manufacturer of electrical and digital building infrastructure solutions, including structured cabling systems, fiber optic cabling, and copper cabling.</w:t>
      </w:r>
      <w:r>
        <w:t xml:space="preserve"> </w:t>
      </w:r>
      <w:r w:rsidR="00000000">
        <w:t>Leviton: Leviton is a leading manufacturer of electrical wiring devices, network connectivity solutions, and structured cabling systems.</w:t>
      </w:r>
      <w:r>
        <w:t xml:space="preserve"> </w:t>
      </w:r>
      <w:r w:rsidR="00000000">
        <w:t>Siemon:</w:t>
      </w:r>
      <w:r w:rsidR="00000000">
        <w:rPr>
          <w:spacing w:val="-13"/>
        </w:rPr>
        <w:t xml:space="preserve"> </w:t>
      </w:r>
      <w:r w:rsidR="00000000">
        <w:t>Siemon</w:t>
      </w:r>
      <w:r w:rsidR="00000000">
        <w:rPr>
          <w:spacing w:val="-13"/>
        </w:rPr>
        <w:t xml:space="preserve"> </w:t>
      </w:r>
      <w:r w:rsidR="00000000">
        <w:t>is</w:t>
      </w:r>
      <w:r w:rsidR="00000000">
        <w:rPr>
          <w:spacing w:val="-12"/>
        </w:rPr>
        <w:t xml:space="preserve"> </w:t>
      </w:r>
      <w:r w:rsidR="00000000">
        <w:t>a</w:t>
      </w:r>
      <w:r w:rsidR="00000000">
        <w:rPr>
          <w:spacing w:val="-12"/>
        </w:rPr>
        <w:t xml:space="preserve"> </w:t>
      </w:r>
      <w:r w:rsidR="00000000">
        <w:t>global</w:t>
      </w:r>
      <w:r w:rsidR="00000000">
        <w:rPr>
          <w:spacing w:val="-13"/>
        </w:rPr>
        <w:t xml:space="preserve"> </w:t>
      </w:r>
      <w:r w:rsidR="00000000">
        <w:t>provider</w:t>
      </w:r>
      <w:r w:rsidR="00000000">
        <w:rPr>
          <w:spacing w:val="-12"/>
        </w:rPr>
        <w:t xml:space="preserve"> </w:t>
      </w:r>
      <w:r w:rsidR="00000000">
        <w:t>of</w:t>
      </w:r>
      <w:r w:rsidR="00000000">
        <w:rPr>
          <w:spacing w:val="-14"/>
        </w:rPr>
        <w:t xml:space="preserve"> </w:t>
      </w:r>
      <w:r w:rsidR="00000000">
        <w:t>network</w:t>
      </w:r>
      <w:r w:rsidR="00000000">
        <w:rPr>
          <w:spacing w:val="-14"/>
        </w:rPr>
        <w:t xml:space="preserve"> </w:t>
      </w:r>
      <w:r w:rsidR="00000000">
        <w:t>infrastructure</w:t>
      </w:r>
      <w:r w:rsidR="00000000">
        <w:rPr>
          <w:spacing w:val="-14"/>
        </w:rPr>
        <w:t xml:space="preserve"> </w:t>
      </w:r>
      <w:r w:rsidR="00000000">
        <w:t>solutions,</w:t>
      </w:r>
      <w:r w:rsidR="00000000">
        <w:rPr>
          <w:spacing w:val="-12"/>
        </w:rPr>
        <w:t xml:space="preserve"> </w:t>
      </w:r>
      <w:r w:rsidR="00000000">
        <w:t>including</w:t>
      </w:r>
      <w:r w:rsidR="00000000">
        <w:rPr>
          <w:spacing w:val="-13"/>
        </w:rPr>
        <w:t xml:space="preserve"> </w:t>
      </w:r>
      <w:r w:rsidR="00000000">
        <w:t>copper</w:t>
      </w:r>
      <w:r w:rsidR="00000000">
        <w:rPr>
          <w:spacing w:val="-12"/>
        </w:rPr>
        <w:t xml:space="preserve"> </w:t>
      </w:r>
      <w:r w:rsidR="00000000">
        <w:t>cabling, fiber optic cabling, and structured cabling systems.</w:t>
      </w:r>
      <w:r>
        <w:t xml:space="preserve"> </w:t>
      </w:r>
      <w:r w:rsidR="00000000">
        <w:t>Schneider</w:t>
      </w:r>
      <w:r w:rsidR="00000000">
        <w:rPr>
          <w:spacing w:val="-7"/>
        </w:rPr>
        <w:t xml:space="preserve"> </w:t>
      </w:r>
      <w:r w:rsidR="00000000">
        <w:t>Electric:</w:t>
      </w:r>
      <w:r w:rsidR="00000000">
        <w:rPr>
          <w:spacing w:val="-6"/>
        </w:rPr>
        <w:t xml:space="preserve"> </w:t>
      </w:r>
      <w:r w:rsidR="00000000">
        <w:t>Schneider</w:t>
      </w:r>
      <w:r w:rsidR="00000000">
        <w:rPr>
          <w:spacing w:val="-7"/>
        </w:rPr>
        <w:t xml:space="preserve"> </w:t>
      </w:r>
      <w:r w:rsidR="00000000">
        <w:t>Electric</w:t>
      </w:r>
      <w:r w:rsidR="00000000">
        <w:rPr>
          <w:spacing w:val="-7"/>
        </w:rPr>
        <w:t xml:space="preserve"> </w:t>
      </w:r>
      <w:r w:rsidR="00000000">
        <w:t>is</w:t>
      </w:r>
      <w:r w:rsidR="00000000">
        <w:rPr>
          <w:spacing w:val="-4"/>
        </w:rPr>
        <w:t xml:space="preserve"> </w:t>
      </w:r>
      <w:r w:rsidR="00000000">
        <w:t>a</w:t>
      </w:r>
      <w:r w:rsidR="00000000">
        <w:rPr>
          <w:spacing w:val="-5"/>
        </w:rPr>
        <w:t xml:space="preserve"> </w:t>
      </w:r>
      <w:r w:rsidR="00000000">
        <w:t>global</w:t>
      </w:r>
      <w:r w:rsidR="00000000">
        <w:rPr>
          <w:spacing w:val="-2"/>
        </w:rPr>
        <w:t xml:space="preserve"> </w:t>
      </w:r>
      <w:r w:rsidR="00000000">
        <w:t>provider</w:t>
      </w:r>
      <w:r w:rsidR="00000000">
        <w:rPr>
          <w:spacing w:val="-7"/>
        </w:rPr>
        <w:t xml:space="preserve"> </w:t>
      </w:r>
      <w:r w:rsidR="00000000">
        <w:t>of</w:t>
      </w:r>
      <w:r w:rsidR="00000000">
        <w:rPr>
          <w:spacing w:val="-5"/>
        </w:rPr>
        <w:t xml:space="preserve"> </w:t>
      </w:r>
      <w:r w:rsidR="00000000">
        <w:t>energy</w:t>
      </w:r>
      <w:r w:rsidR="00000000">
        <w:rPr>
          <w:spacing w:val="-11"/>
        </w:rPr>
        <w:t xml:space="preserve"> </w:t>
      </w:r>
      <w:r w:rsidR="00000000">
        <w:t>management</w:t>
      </w:r>
      <w:r w:rsidR="00000000">
        <w:rPr>
          <w:spacing w:val="-6"/>
        </w:rPr>
        <w:t xml:space="preserve"> </w:t>
      </w:r>
      <w:r w:rsidR="00000000">
        <w:t>and</w:t>
      </w:r>
      <w:r w:rsidR="00000000">
        <w:rPr>
          <w:spacing w:val="-4"/>
        </w:rPr>
        <w:t xml:space="preserve"> </w:t>
      </w:r>
      <w:r w:rsidR="00000000">
        <w:t>automation solutions, including structured cabling systems, fiber optic cabling, and copper cabling.</w:t>
      </w:r>
      <w:r>
        <w:t xml:space="preserve"> </w:t>
      </w:r>
      <w:r w:rsidR="00000000">
        <w:t>When selecting a supplier for horizontal cabling components and systems, it is important to consider factors such as product quality, availability, pricing, and support. It is also important to work with certified and experienced cabling professionals to ensure that the cabling system is installed and integrated properly.</w:t>
      </w:r>
      <w:r>
        <w:t xml:space="preserve">             </w:t>
      </w:r>
      <w:r w:rsidR="00000000">
        <w:rPr>
          <w:rFonts w:ascii="Palatino"/>
          <w:spacing w:val="-5"/>
        </w:rPr>
        <w:t>216</w:t>
      </w:r>
      <w:r>
        <w:rPr>
          <w:rFonts w:ascii="Palatino"/>
        </w:rPr>
        <w:t xml:space="preserve">  </w:t>
      </w:r>
      <w:r>
        <w:rPr>
          <w:rFonts w:ascii="Palatino"/>
          <w:sz w:val="28"/>
        </w:rPr>
        <w:t xml:space="preserve"> </w:t>
      </w:r>
      <w:bookmarkStart w:id="72" w:name="COMMUNICATIONS_BACKBONE_CABLING"/>
      <w:bookmarkStart w:id="73" w:name="_bookmark40"/>
      <w:bookmarkEnd w:id="72"/>
      <w:bookmarkEnd w:id="73"/>
      <w:r w:rsidR="00000000">
        <w:t>COMMUNICATIONS</w:t>
      </w:r>
      <w:r w:rsidR="00000000">
        <w:rPr>
          <w:spacing w:val="-17"/>
        </w:rPr>
        <w:t xml:space="preserve"> </w:t>
      </w:r>
      <w:r w:rsidR="00000000">
        <w:t>BACKBONE</w:t>
      </w:r>
      <w:r w:rsidR="00000000">
        <w:rPr>
          <w:spacing w:val="-14"/>
        </w:rPr>
        <w:t xml:space="preserve"> </w:t>
      </w:r>
      <w:r w:rsidR="00000000">
        <w:rPr>
          <w:spacing w:val="-2"/>
        </w:rPr>
        <w:t>CABLING</w:t>
      </w:r>
      <w:r>
        <w:t xml:space="preserve"> </w:t>
      </w:r>
      <w:r w:rsidR="00000000">
        <w:rPr>
          <w:spacing w:val="-2"/>
        </w:rPr>
        <w:t>INTRODUCTION</w:t>
      </w:r>
      <w:r>
        <w:t xml:space="preserve"> </w:t>
      </w:r>
      <w:r w:rsidR="00000000">
        <w:t>An Airport Communications Backbone Cabling System (ACBCS) is a type of cabling infrastructure used to support the communication and data transmission needs of an airport. The ACBCS provides a network of cables, connections, and components that link the various communication devices and systems used in an airport, such as telephones, computers, public address systems, and security devices, and enable them to communicate with each other.</w:t>
      </w:r>
      <w:r>
        <w:t xml:space="preserve"> </w:t>
      </w:r>
      <w:r w:rsidR="00000000">
        <w:t>The ACBCS typically consists of a set of backbone cabling components, including high-speed fiber</w:t>
      </w:r>
      <w:r w:rsidR="00000000">
        <w:rPr>
          <w:spacing w:val="-9"/>
        </w:rPr>
        <w:t xml:space="preserve"> </w:t>
      </w:r>
      <w:r w:rsidR="00000000">
        <w:t>optic</w:t>
      </w:r>
      <w:r w:rsidR="00000000">
        <w:rPr>
          <w:spacing w:val="-9"/>
        </w:rPr>
        <w:t xml:space="preserve"> </w:t>
      </w:r>
      <w:r w:rsidR="00000000">
        <w:t>or</w:t>
      </w:r>
      <w:r w:rsidR="00000000">
        <w:rPr>
          <w:spacing w:val="-9"/>
        </w:rPr>
        <w:t xml:space="preserve"> </w:t>
      </w:r>
      <w:r w:rsidR="00000000">
        <w:t>copper</w:t>
      </w:r>
      <w:r w:rsidR="00000000">
        <w:rPr>
          <w:spacing w:val="-9"/>
        </w:rPr>
        <w:t xml:space="preserve"> </w:t>
      </w:r>
      <w:r w:rsidR="00000000">
        <w:t>cables,</w:t>
      </w:r>
      <w:r w:rsidR="00000000">
        <w:rPr>
          <w:spacing w:val="-8"/>
        </w:rPr>
        <w:t xml:space="preserve"> </w:t>
      </w:r>
      <w:r w:rsidR="00000000">
        <w:t>connectors,</w:t>
      </w:r>
      <w:r w:rsidR="00000000">
        <w:rPr>
          <w:spacing w:val="-6"/>
        </w:rPr>
        <w:t xml:space="preserve"> </w:t>
      </w:r>
      <w:r w:rsidR="00000000">
        <w:t>and</w:t>
      </w:r>
      <w:r w:rsidR="00000000">
        <w:rPr>
          <w:spacing w:val="-8"/>
        </w:rPr>
        <w:t xml:space="preserve"> </w:t>
      </w:r>
      <w:r w:rsidR="00000000">
        <w:t>cross-connects</w:t>
      </w:r>
      <w:r w:rsidR="00000000">
        <w:rPr>
          <w:spacing w:val="-8"/>
        </w:rPr>
        <w:t xml:space="preserve"> </w:t>
      </w:r>
      <w:r w:rsidR="00000000">
        <w:t>that</w:t>
      </w:r>
      <w:r w:rsidR="00000000">
        <w:rPr>
          <w:spacing w:val="-8"/>
        </w:rPr>
        <w:t xml:space="preserve"> </w:t>
      </w:r>
      <w:r w:rsidR="00000000">
        <w:t>run</w:t>
      </w:r>
      <w:r w:rsidR="00000000">
        <w:rPr>
          <w:spacing w:val="-9"/>
        </w:rPr>
        <w:t xml:space="preserve"> </w:t>
      </w:r>
      <w:r w:rsidR="00000000">
        <w:t>between</w:t>
      </w:r>
      <w:r w:rsidR="00000000">
        <w:rPr>
          <w:spacing w:val="-8"/>
        </w:rPr>
        <w:t xml:space="preserve"> </w:t>
      </w:r>
      <w:r w:rsidR="00000000">
        <w:t>the</w:t>
      </w:r>
      <w:r w:rsidR="00000000">
        <w:rPr>
          <w:spacing w:val="-9"/>
        </w:rPr>
        <w:t xml:space="preserve"> </w:t>
      </w:r>
      <w:r w:rsidR="00000000">
        <w:t>different</w:t>
      </w:r>
      <w:r w:rsidR="00000000">
        <w:rPr>
          <w:spacing w:val="-8"/>
        </w:rPr>
        <w:t xml:space="preserve"> </w:t>
      </w:r>
      <w:r w:rsidR="00000000">
        <w:t>areas</w:t>
      </w:r>
      <w:r w:rsidR="00000000">
        <w:rPr>
          <w:spacing w:val="-8"/>
        </w:rPr>
        <w:t xml:space="preserve"> </w:t>
      </w:r>
      <w:r w:rsidR="00000000">
        <w:t>of an airport terminal or other building. This cabling connects the horizontal cabling system to a centralized distribution point, such as a server room or communications closet. From this distribution point, the</w:t>
      </w:r>
      <w:r w:rsidR="00000000">
        <w:rPr>
          <w:spacing w:val="-10"/>
        </w:rPr>
        <w:t xml:space="preserve"> </w:t>
      </w:r>
      <w:r w:rsidR="00000000">
        <w:t>ACBCS can link to external networks, such as the internet or other airport communication systems.</w:t>
      </w:r>
      <w:r>
        <w:t xml:space="preserve"> </w:t>
      </w:r>
      <w:r w:rsidR="00000000">
        <w:t>The</w:t>
      </w:r>
      <w:r w:rsidR="00000000">
        <w:rPr>
          <w:spacing w:val="-15"/>
        </w:rPr>
        <w:t xml:space="preserve"> </w:t>
      </w:r>
      <w:r w:rsidR="00000000">
        <w:t>ACBCS</w:t>
      </w:r>
      <w:r w:rsidR="00000000">
        <w:rPr>
          <w:spacing w:val="-15"/>
        </w:rPr>
        <w:t xml:space="preserve"> </w:t>
      </w:r>
      <w:r w:rsidR="00000000">
        <w:t>is</w:t>
      </w:r>
      <w:r w:rsidR="00000000">
        <w:rPr>
          <w:spacing w:val="-15"/>
        </w:rPr>
        <w:t xml:space="preserve"> </w:t>
      </w:r>
      <w:r w:rsidR="00000000">
        <w:t>designed</w:t>
      </w:r>
      <w:r w:rsidR="00000000">
        <w:rPr>
          <w:spacing w:val="-15"/>
        </w:rPr>
        <w:t xml:space="preserve"> </w:t>
      </w:r>
      <w:r w:rsidR="00000000">
        <w:t>to</w:t>
      </w:r>
      <w:r w:rsidR="00000000">
        <w:rPr>
          <w:spacing w:val="-14"/>
        </w:rPr>
        <w:t xml:space="preserve"> </w:t>
      </w:r>
      <w:r w:rsidR="00000000">
        <w:t>support</w:t>
      </w:r>
      <w:r w:rsidR="00000000">
        <w:rPr>
          <w:spacing w:val="-13"/>
        </w:rPr>
        <w:t xml:space="preserve"> </w:t>
      </w:r>
      <w:r w:rsidR="00000000">
        <w:t>high</w:t>
      </w:r>
      <w:r w:rsidR="00000000">
        <w:rPr>
          <w:spacing w:val="-13"/>
        </w:rPr>
        <w:t xml:space="preserve"> </w:t>
      </w:r>
      <w:r w:rsidR="00000000">
        <w:t>data</w:t>
      </w:r>
      <w:r w:rsidR="00000000">
        <w:rPr>
          <w:spacing w:val="-14"/>
        </w:rPr>
        <w:t xml:space="preserve"> </w:t>
      </w:r>
      <w:r w:rsidR="00000000">
        <w:t>rates</w:t>
      </w:r>
      <w:r w:rsidR="00000000">
        <w:rPr>
          <w:spacing w:val="-11"/>
        </w:rPr>
        <w:t xml:space="preserve"> </w:t>
      </w:r>
      <w:r w:rsidR="00000000">
        <w:t>and</w:t>
      </w:r>
      <w:r w:rsidR="00000000">
        <w:rPr>
          <w:spacing w:val="-13"/>
        </w:rPr>
        <w:t xml:space="preserve"> </w:t>
      </w:r>
      <w:r w:rsidR="00000000">
        <w:t>bandwidth</w:t>
      </w:r>
      <w:r w:rsidR="00000000">
        <w:rPr>
          <w:spacing w:val="-13"/>
        </w:rPr>
        <w:t xml:space="preserve"> </w:t>
      </w:r>
      <w:r w:rsidR="00000000">
        <w:t>requirements,</w:t>
      </w:r>
      <w:r w:rsidR="00000000">
        <w:rPr>
          <w:spacing w:val="-12"/>
        </w:rPr>
        <w:t xml:space="preserve"> </w:t>
      </w:r>
      <w:r w:rsidR="00000000">
        <w:t>and</w:t>
      </w:r>
      <w:r w:rsidR="00000000">
        <w:rPr>
          <w:spacing w:val="-13"/>
        </w:rPr>
        <w:t xml:space="preserve"> </w:t>
      </w:r>
      <w:r w:rsidR="00000000">
        <w:t>to</w:t>
      </w:r>
      <w:r w:rsidR="00000000">
        <w:rPr>
          <w:spacing w:val="-13"/>
        </w:rPr>
        <w:t xml:space="preserve"> </w:t>
      </w:r>
      <w:r w:rsidR="00000000">
        <w:t>ensure</w:t>
      </w:r>
      <w:r w:rsidR="00000000">
        <w:rPr>
          <w:spacing w:val="-14"/>
        </w:rPr>
        <w:t xml:space="preserve"> </w:t>
      </w:r>
      <w:r w:rsidR="00000000">
        <w:t>high reliability and security. The cabling must be able to operate in challenging environmental conditions, such as high temperatures, humidity, and electromagnetic interference.</w:t>
      </w:r>
      <w:r>
        <w:t xml:space="preserve"> </w:t>
      </w:r>
      <w:r w:rsidR="00000000">
        <w:t>Proper</w:t>
      </w:r>
      <w:r w:rsidR="00000000">
        <w:rPr>
          <w:spacing w:val="-2"/>
        </w:rPr>
        <w:t xml:space="preserve"> </w:t>
      </w:r>
      <w:r w:rsidR="00000000">
        <w:t>installation</w:t>
      </w:r>
      <w:r w:rsidR="00000000">
        <w:rPr>
          <w:spacing w:val="-2"/>
        </w:rPr>
        <w:t xml:space="preserve"> </w:t>
      </w:r>
      <w:r w:rsidR="00000000">
        <w:t>and</w:t>
      </w:r>
      <w:r w:rsidR="00000000">
        <w:rPr>
          <w:spacing w:val="-1"/>
        </w:rPr>
        <w:t xml:space="preserve"> </w:t>
      </w:r>
      <w:r w:rsidR="00000000">
        <w:t>maintenance</w:t>
      </w:r>
      <w:r w:rsidR="00000000">
        <w:rPr>
          <w:spacing w:val="-3"/>
        </w:rPr>
        <w:t xml:space="preserve"> </w:t>
      </w:r>
      <w:r w:rsidR="00000000">
        <w:t>of</w:t>
      </w:r>
      <w:r w:rsidR="00000000">
        <w:rPr>
          <w:spacing w:val="-1"/>
        </w:rPr>
        <w:t xml:space="preserve"> </w:t>
      </w:r>
      <w:r w:rsidR="00000000">
        <w:t>the</w:t>
      </w:r>
      <w:r w:rsidR="00000000">
        <w:rPr>
          <w:spacing w:val="-15"/>
        </w:rPr>
        <w:t xml:space="preserve"> </w:t>
      </w:r>
      <w:r w:rsidR="00000000">
        <w:t>ACBCS</w:t>
      </w:r>
      <w:r w:rsidR="00000000">
        <w:rPr>
          <w:spacing w:val="-2"/>
        </w:rPr>
        <w:t xml:space="preserve"> </w:t>
      </w:r>
      <w:r w:rsidR="00000000">
        <w:t>is</w:t>
      </w:r>
      <w:r w:rsidR="00000000">
        <w:rPr>
          <w:spacing w:val="-3"/>
        </w:rPr>
        <w:t xml:space="preserve"> </w:t>
      </w:r>
      <w:r w:rsidR="00000000">
        <w:t>critical</w:t>
      </w:r>
      <w:r w:rsidR="00000000">
        <w:rPr>
          <w:spacing w:val="-2"/>
        </w:rPr>
        <w:t xml:space="preserve"> </w:t>
      </w:r>
      <w:r w:rsidR="00000000">
        <w:t>to ensure</w:t>
      </w:r>
      <w:r w:rsidR="00000000">
        <w:rPr>
          <w:spacing w:val="-3"/>
        </w:rPr>
        <w:t xml:space="preserve"> </w:t>
      </w:r>
      <w:r w:rsidR="00000000">
        <w:t>the reliability</w:t>
      </w:r>
      <w:r w:rsidR="00000000">
        <w:rPr>
          <w:spacing w:val="-5"/>
        </w:rPr>
        <w:t xml:space="preserve"> </w:t>
      </w:r>
      <w:r w:rsidR="00000000">
        <w:t>and</w:t>
      </w:r>
      <w:r w:rsidR="00000000">
        <w:rPr>
          <w:spacing w:val="-2"/>
        </w:rPr>
        <w:t xml:space="preserve"> </w:t>
      </w:r>
      <w:r w:rsidR="00000000">
        <w:t xml:space="preserve">security of airport communications. The ACBCS should be designed to meet the specific needs of the airport, and comply with industry standards and regulations, such as those set by the </w:t>
      </w:r>
      <w:r w:rsidR="00000000">
        <w:rPr>
          <w:spacing w:val="-2"/>
        </w:rPr>
        <w:t>Telecommunications Industry</w:t>
      </w:r>
      <w:r w:rsidR="00000000">
        <w:rPr>
          <w:spacing w:val="-13"/>
        </w:rPr>
        <w:t xml:space="preserve"> </w:t>
      </w:r>
      <w:r w:rsidR="00000000">
        <w:rPr>
          <w:spacing w:val="-2"/>
        </w:rPr>
        <w:t>Association (TIA) or the International Electrotechnical Commission (IEC).</w:t>
      </w:r>
      <w:r>
        <w:t xml:space="preserve"> </w:t>
      </w:r>
      <w:r w:rsidR="00000000">
        <w:t>Overall, an</w:t>
      </w:r>
      <w:r w:rsidR="00000000">
        <w:rPr>
          <w:spacing w:val="-1"/>
        </w:rPr>
        <w:t xml:space="preserve"> </w:t>
      </w:r>
      <w:r w:rsidR="00000000">
        <w:t>ACBCS is an essential component of airport infrastructure, providing the backbone infrastructure</w:t>
      </w:r>
      <w:r w:rsidR="00000000">
        <w:rPr>
          <w:spacing w:val="-9"/>
        </w:rPr>
        <w:t xml:space="preserve"> </w:t>
      </w:r>
      <w:r w:rsidR="00000000">
        <w:t>necessary</w:t>
      </w:r>
      <w:r w:rsidR="00000000">
        <w:rPr>
          <w:spacing w:val="-15"/>
        </w:rPr>
        <w:t xml:space="preserve"> </w:t>
      </w:r>
      <w:r w:rsidR="00000000">
        <w:t>to</w:t>
      </w:r>
      <w:r w:rsidR="00000000">
        <w:rPr>
          <w:spacing w:val="-8"/>
        </w:rPr>
        <w:t xml:space="preserve"> </w:t>
      </w:r>
      <w:r w:rsidR="00000000">
        <w:t>support</w:t>
      </w:r>
      <w:r w:rsidR="00000000">
        <w:rPr>
          <w:spacing w:val="-8"/>
        </w:rPr>
        <w:t xml:space="preserve"> </w:t>
      </w:r>
      <w:r w:rsidR="00000000">
        <w:t>the</w:t>
      </w:r>
      <w:r w:rsidR="00000000">
        <w:rPr>
          <w:spacing w:val="-9"/>
        </w:rPr>
        <w:t xml:space="preserve"> </w:t>
      </w:r>
      <w:r w:rsidR="00000000">
        <w:t>wide</w:t>
      </w:r>
      <w:r w:rsidR="00000000">
        <w:rPr>
          <w:spacing w:val="-8"/>
        </w:rPr>
        <w:t xml:space="preserve"> </w:t>
      </w:r>
      <w:r w:rsidR="00000000">
        <w:t>range</w:t>
      </w:r>
      <w:r w:rsidR="00000000">
        <w:rPr>
          <w:spacing w:val="-9"/>
        </w:rPr>
        <w:t xml:space="preserve"> </w:t>
      </w:r>
      <w:r w:rsidR="00000000">
        <w:t>of</w:t>
      </w:r>
      <w:r w:rsidR="00000000">
        <w:rPr>
          <w:spacing w:val="-9"/>
        </w:rPr>
        <w:t xml:space="preserve"> </w:t>
      </w:r>
      <w:r w:rsidR="00000000">
        <w:t>devices</w:t>
      </w:r>
      <w:r w:rsidR="00000000">
        <w:rPr>
          <w:spacing w:val="-8"/>
        </w:rPr>
        <w:t xml:space="preserve"> </w:t>
      </w:r>
      <w:r w:rsidR="00000000">
        <w:t>and</w:t>
      </w:r>
      <w:r w:rsidR="00000000">
        <w:rPr>
          <w:spacing w:val="-8"/>
        </w:rPr>
        <w:t xml:space="preserve"> </w:t>
      </w:r>
      <w:r w:rsidR="00000000">
        <w:t>systems</w:t>
      </w:r>
      <w:r w:rsidR="00000000">
        <w:rPr>
          <w:spacing w:val="-8"/>
        </w:rPr>
        <w:t xml:space="preserve"> </w:t>
      </w:r>
      <w:r w:rsidR="00000000">
        <w:t>used</w:t>
      </w:r>
      <w:r w:rsidR="00000000">
        <w:rPr>
          <w:spacing w:val="-8"/>
        </w:rPr>
        <w:t xml:space="preserve"> </w:t>
      </w:r>
      <w:r w:rsidR="00000000">
        <w:t>in</w:t>
      </w:r>
      <w:r w:rsidR="00000000">
        <w:rPr>
          <w:spacing w:val="-8"/>
        </w:rPr>
        <w:t xml:space="preserve"> </w:t>
      </w:r>
      <w:r w:rsidR="00000000">
        <w:t>modern</w:t>
      </w:r>
      <w:r w:rsidR="00000000">
        <w:rPr>
          <w:spacing w:val="-8"/>
        </w:rPr>
        <w:t xml:space="preserve"> </w:t>
      </w:r>
      <w:r w:rsidR="00000000">
        <w:t>airports, and enable communication and data transfer between them.</w:t>
      </w:r>
      <w:r>
        <w:t xml:space="preserve"> </w:t>
      </w:r>
      <w:r w:rsidR="00000000">
        <w:rPr>
          <w:spacing w:val="-2"/>
        </w:rPr>
        <w:t>COMPONENTS</w:t>
      </w:r>
      <w:r>
        <w:t xml:space="preserve"> </w:t>
      </w:r>
      <w:r w:rsidR="00000000">
        <w:t>Backbone</w:t>
      </w:r>
      <w:r w:rsidR="00000000">
        <w:rPr>
          <w:spacing w:val="-1"/>
        </w:rPr>
        <w:t xml:space="preserve"> </w:t>
      </w:r>
      <w:r w:rsidR="00000000">
        <w:t>cabling</w:t>
      </w:r>
      <w:r w:rsidR="00000000">
        <w:rPr>
          <w:spacing w:val="-3"/>
        </w:rPr>
        <w:t xml:space="preserve"> </w:t>
      </w:r>
      <w:r w:rsidR="00000000">
        <w:t>is a</w:t>
      </w:r>
      <w:r w:rsidR="00000000">
        <w:rPr>
          <w:spacing w:val="-1"/>
        </w:rPr>
        <w:t xml:space="preserve"> </w:t>
      </w:r>
      <w:r w:rsidR="00000000">
        <w:t>type</w:t>
      </w:r>
      <w:r w:rsidR="00000000">
        <w:rPr>
          <w:spacing w:val="-1"/>
        </w:rPr>
        <w:t xml:space="preserve"> </w:t>
      </w:r>
      <w:r w:rsidR="00000000">
        <w:t>of</w:t>
      </w:r>
      <w:r w:rsidR="00000000">
        <w:rPr>
          <w:spacing w:val="-1"/>
        </w:rPr>
        <w:t xml:space="preserve"> </w:t>
      </w:r>
      <w:r w:rsidR="00000000">
        <w:t>structured cabling</w:t>
      </w:r>
      <w:r w:rsidR="00000000">
        <w:rPr>
          <w:spacing w:val="-3"/>
        </w:rPr>
        <w:t xml:space="preserve"> </w:t>
      </w:r>
      <w:r w:rsidR="00000000">
        <w:t>system that connects telecommunications rooms or equipment rooms to distribution areas, entrance facilities, or other telecommunications rooms or equipment rooms. The components of backbone cabling include:</w:t>
      </w:r>
      <w:r>
        <w:t xml:space="preserve"> </w:t>
      </w:r>
      <w:r w:rsidR="00000000">
        <w:t>Backbone cable:</w:t>
      </w:r>
      <w:r w:rsidR="00000000">
        <w:rPr>
          <w:spacing w:val="-3"/>
        </w:rPr>
        <w:t xml:space="preserve"> </w:t>
      </w:r>
      <w:r w:rsidR="00000000">
        <w:t>This is the cable that runs between the telecommunications or equipment rooms and</w:t>
      </w:r>
      <w:r w:rsidR="00000000">
        <w:rPr>
          <w:spacing w:val="-5"/>
        </w:rPr>
        <w:t xml:space="preserve"> </w:t>
      </w:r>
      <w:r w:rsidR="00000000">
        <w:t>distribution</w:t>
      </w:r>
      <w:r w:rsidR="00000000">
        <w:rPr>
          <w:spacing w:val="-5"/>
        </w:rPr>
        <w:t xml:space="preserve"> </w:t>
      </w:r>
      <w:r w:rsidR="00000000">
        <w:t>areas.</w:t>
      </w:r>
      <w:r w:rsidR="00000000">
        <w:rPr>
          <w:spacing w:val="-2"/>
        </w:rPr>
        <w:t xml:space="preserve"> </w:t>
      </w:r>
      <w:r w:rsidR="00000000">
        <w:t>Backbone</w:t>
      </w:r>
      <w:r w:rsidR="00000000">
        <w:rPr>
          <w:spacing w:val="-6"/>
        </w:rPr>
        <w:t xml:space="preserve"> </w:t>
      </w:r>
      <w:r w:rsidR="00000000">
        <w:t>cable</w:t>
      </w:r>
      <w:r w:rsidR="00000000">
        <w:rPr>
          <w:spacing w:val="-1"/>
        </w:rPr>
        <w:t xml:space="preserve"> </w:t>
      </w:r>
      <w:r w:rsidR="00000000">
        <w:t>can</w:t>
      </w:r>
      <w:r w:rsidR="00000000">
        <w:rPr>
          <w:spacing w:val="-5"/>
        </w:rPr>
        <w:t xml:space="preserve"> </w:t>
      </w:r>
      <w:r w:rsidR="00000000">
        <w:t>be</w:t>
      </w:r>
      <w:r w:rsidR="00000000">
        <w:rPr>
          <w:spacing w:val="-6"/>
        </w:rPr>
        <w:t xml:space="preserve"> </w:t>
      </w:r>
      <w:r w:rsidR="00000000">
        <w:t>either</w:t>
      </w:r>
      <w:r w:rsidR="00000000">
        <w:rPr>
          <w:spacing w:val="-6"/>
        </w:rPr>
        <w:t xml:space="preserve"> </w:t>
      </w:r>
      <w:r w:rsidR="00000000">
        <w:t>fiber</w:t>
      </w:r>
      <w:r w:rsidR="00000000">
        <w:rPr>
          <w:spacing w:val="-6"/>
        </w:rPr>
        <w:t xml:space="preserve"> </w:t>
      </w:r>
      <w:r w:rsidR="00000000">
        <w:t>optic</w:t>
      </w:r>
      <w:r w:rsidR="00000000">
        <w:rPr>
          <w:spacing w:val="-6"/>
        </w:rPr>
        <w:t xml:space="preserve"> </w:t>
      </w:r>
      <w:r w:rsidR="00000000">
        <w:t>or</w:t>
      </w:r>
      <w:r w:rsidR="00000000">
        <w:rPr>
          <w:spacing w:val="-3"/>
        </w:rPr>
        <w:t xml:space="preserve"> </w:t>
      </w:r>
      <w:r w:rsidR="00000000">
        <w:t>copper</w:t>
      </w:r>
      <w:r w:rsidR="00000000">
        <w:rPr>
          <w:spacing w:val="-6"/>
        </w:rPr>
        <w:t xml:space="preserve"> </w:t>
      </w:r>
      <w:r w:rsidR="00000000">
        <w:t>and</w:t>
      </w:r>
      <w:r w:rsidR="00000000">
        <w:rPr>
          <w:spacing w:val="-5"/>
        </w:rPr>
        <w:t xml:space="preserve"> </w:t>
      </w:r>
      <w:r w:rsidR="00000000">
        <w:t>is</w:t>
      </w:r>
      <w:r w:rsidR="00000000">
        <w:rPr>
          <w:spacing w:val="-4"/>
        </w:rPr>
        <w:t xml:space="preserve"> </w:t>
      </w:r>
      <w:r w:rsidR="00000000">
        <w:t>typically</w:t>
      </w:r>
      <w:r w:rsidR="00000000">
        <w:rPr>
          <w:spacing w:val="-7"/>
        </w:rPr>
        <w:t xml:space="preserve"> </w:t>
      </w:r>
      <w:r w:rsidR="00000000">
        <w:t>a</w:t>
      </w:r>
      <w:r w:rsidR="00000000">
        <w:rPr>
          <w:spacing w:val="-6"/>
        </w:rPr>
        <w:t xml:space="preserve"> </w:t>
      </w:r>
      <w:r w:rsidR="00000000">
        <w:t xml:space="preserve">higher performance cable than horizontal cable, with a </w:t>
      </w:r>
      <w:r w:rsidR="00000000">
        <w:lastRenderedPageBreak/>
        <w:t>maximum length of up to several kilometers.</w:t>
      </w:r>
      <w:r>
        <w:t xml:space="preserve">  </w:t>
      </w:r>
      <w:r w:rsidR="00000000">
        <w:rPr>
          <w:rFonts w:ascii="Palatino"/>
          <w:spacing w:val="-5"/>
        </w:rPr>
        <w:t>217</w:t>
      </w:r>
      <w:r>
        <w:rPr>
          <w:rFonts w:ascii="Palatino"/>
        </w:rPr>
        <w:t xml:space="preserve">   </w:t>
      </w:r>
      <w:r w:rsidR="00000000">
        <w:t>Backbone patch panel:</w:t>
      </w:r>
      <w:r w:rsidR="00000000">
        <w:rPr>
          <w:spacing w:val="-4"/>
        </w:rPr>
        <w:t xml:space="preserve"> </w:t>
      </w:r>
      <w:r w:rsidR="00000000">
        <w:t>A</w:t>
      </w:r>
      <w:r w:rsidR="00000000">
        <w:rPr>
          <w:spacing w:val="-1"/>
        </w:rPr>
        <w:t xml:space="preserve"> </w:t>
      </w:r>
      <w:r w:rsidR="00000000">
        <w:t>patch panel is a device that provides a central location for terminating backbone cable runs and enables easy connectivity to active equipment. Backbone patch panels are typically mounted in a rack or cabinet and provide a connection point for patch cords.</w:t>
      </w:r>
      <w:r>
        <w:t xml:space="preserve"> </w:t>
      </w:r>
      <w:r w:rsidR="00000000">
        <w:t>Intermediate cross-connect:</w:t>
      </w:r>
      <w:r w:rsidR="00000000">
        <w:rPr>
          <w:spacing w:val="-5"/>
        </w:rPr>
        <w:t xml:space="preserve"> </w:t>
      </w:r>
      <w:r w:rsidR="00000000">
        <w:t>An intermediate cross-connect is a point where backbone cabling is terminated and connected to another cabling system, such as horizontal cabling or another backbone cabling system.</w:t>
      </w:r>
      <w:r>
        <w:t xml:space="preserve"> </w:t>
      </w:r>
      <w:r w:rsidR="00000000">
        <w:t>Main</w:t>
      </w:r>
      <w:r w:rsidR="00000000">
        <w:rPr>
          <w:spacing w:val="-10"/>
        </w:rPr>
        <w:t xml:space="preserve"> </w:t>
      </w:r>
      <w:r w:rsidR="00000000">
        <w:t>cross-connect:</w:t>
      </w:r>
      <w:r w:rsidR="00000000">
        <w:rPr>
          <w:spacing w:val="-12"/>
        </w:rPr>
        <w:t xml:space="preserve"> </w:t>
      </w:r>
      <w:r w:rsidR="00000000">
        <w:t>The</w:t>
      </w:r>
      <w:r w:rsidR="00000000">
        <w:rPr>
          <w:spacing w:val="-9"/>
        </w:rPr>
        <w:t xml:space="preserve"> </w:t>
      </w:r>
      <w:r w:rsidR="00000000">
        <w:t>main</w:t>
      </w:r>
      <w:r w:rsidR="00000000">
        <w:rPr>
          <w:spacing w:val="-11"/>
        </w:rPr>
        <w:t xml:space="preserve"> </w:t>
      </w:r>
      <w:r w:rsidR="00000000">
        <w:t>cross-connect</w:t>
      </w:r>
      <w:r w:rsidR="00000000">
        <w:rPr>
          <w:spacing w:val="-8"/>
        </w:rPr>
        <w:t xml:space="preserve"> </w:t>
      </w:r>
      <w:r w:rsidR="00000000">
        <w:t>is</w:t>
      </w:r>
      <w:r w:rsidR="00000000">
        <w:rPr>
          <w:spacing w:val="-10"/>
        </w:rPr>
        <w:t xml:space="preserve"> </w:t>
      </w:r>
      <w:r w:rsidR="00000000">
        <w:t>the</w:t>
      </w:r>
      <w:r w:rsidR="00000000">
        <w:rPr>
          <w:spacing w:val="-9"/>
        </w:rPr>
        <w:t xml:space="preserve"> </w:t>
      </w:r>
      <w:r w:rsidR="00000000">
        <w:t>central</w:t>
      </w:r>
      <w:r w:rsidR="00000000">
        <w:rPr>
          <w:spacing w:val="-10"/>
        </w:rPr>
        <w:t xml:space="preserve"> </w:t>
      </w:r>
      <w:r w:rsidR="00000000">
        <w:t>point</w:t>
      </w:r>
      <w:r w:rsidR="00000000">
        <w:rPr>
          <w:spacing w:val="-10"/>
        </w:rPr>
        <w:t xml:space="preserve"> </w:t>
      </w:r>
      <w:r w:rsidR="00000000">
        <w:t>where</w:t>
      </w:r>
      <w:r w:rsidR="00000000">
        <w:rPr>
          <w:spacing w:val="-10"/>
        </w:rPr>
        <w:t xml:space="preserve"> </w:t>
      </w:r>
      <w:r w:rsidR="00000000">
        <w:t>all</w:t>
      </w:r>
      <w:r w:rsidR="00000000">
        <w:rPr>
          <w:spacing w:val="-10"/>
        </w:rPr>
        <w:t xml:space="preserve"> </w:t>
      </w:r>
      <w:r w:rsidR="00000000">
        <w:t>cabling</w:t>
      </w:r>
      <w:r w:rsidR="00000000">
        <w:rPr>
          <w:spacing w:val="-13"/>
        </w:rPr>
        <w:t xml:space="preserve"> </w:t>
      </w:r>
      <w:r w:rsidR="00000000">
        <w:t>systems</w:t>
      </w:r>
      <w:r w:rsidR="00000000">
        <w:rPr>
          <w:spacing w:val="-10"/>
        </w:rPr>
        <w:t xml:space="preserve"> </w:t>
      </w:r>
      <w:r w:rsidR="00000000">
        <w:t>meet</w:t>
      </w:r>
      <w:r w:rsidR="00000000">
        <w:rPr>
          <w:spacing w:val="-10"/>
        </w:rPr>
        <w:t xml:space="preserve"> </w:t>
      </w:r>
      <w:r w:rsidR="00000000">
        <w:t>in a telecommunications room or equipment room. The main cross-connect typically includes backbone patch panels, intermediate cross-connects, and other components.</w:t>
      </w:r>
      <w:r>
        <w:t xml:space="preserve"> </w:t>
      </w:r>
      <w:r w:rsidR="00000000">
        <w:t>Cable</w:t>
      </w:r>
      <w:r w:rsidR="00000000">
        <w:rPr>
          <w:spacing w:val="-6"/>
        </w:rPr>
        <w:t xml:space="preserve"> </w:t>
      </w:r>
      <w:r w:rsidR="00000000">
        <w:t>management:</w:t>
      </w:r>
      <w:r w:rsidR="00000000">
        <w:rPr>
          <w:spacing w:val="-6"/>
        </w:rPr>
        <w:t xml:space="preserve"> </w:t>
      </w:r>
      <w:r w:rsidR="00000000">
        <w:t>Cable</w:t>
      </w:r>
      <w:r w:rsidR="00000000">
        <w:rPr>
          <w:spacing w:val="-5"/>
        </w:rPr>
        <w:t xml:space="preserve"> </w:t>
      </w:r>
      <w:r w:rsidR="00000000">
        <w:t>management</w:t>
      </w:r>
      <w:r w:rsidR="00000000">
        <w:rPr>
          <w:spacing w:val="-4"/>
        </w:rPr>
        <w:t xml:space="preserve"> </w:t>
      </w:r>
      <w:r w:rsidR="00000000">
        <w:t>components</w:t>
      </w:r>
      <w:r w:rsidR="00000000">
        <w:rPr>
          <w:spacing w:val="-4"/>
        </w:rPr>
        <w:t xml:space="preserve"> </w:t>
      </w:r>
      <w:r w:rsidR="00000000">
        <w:t>such</w:t>
      </w:r>
      <w:r w:rsidR="00000000">
        <w:rPr>
          <w:spacing w:val="-6"/>
        </w:rPr>
        <w:t xml:space="preserve"> </w:t>
      </w:r>
      <w:r w:rsidR="00000000">
        <w:t>as</w:t>
      </w:r>
      <w:r w:rsidR="00000000">
        <w:rPr>
          <w:spacing w:val="-4"/>
        </w:rPr>
        <w:t xml:space="preserve"> </w:t>
      </w:r>
      <w:r w:rsidR="00000000">
        <w:t>cable</w:t>
      </w:r>
      <w:r w:rsidR="00000000">
        <w:rPr>
          <w:spacing w:val="-6"/>
        </w:rPr>
        <w:t xml:space="preserve"> </w:t>
      </w:r>
      <w:r w:rsidR="00000000">
        <w:t>trays,</w:t>
      </w:r>
      <w:r w:rsidR="00000000">
        <w:rPr>
          <w:spacing w:val="-4"/>
        </w:rPr>
        <w:t xml:space="preserve"> </w:t>
      </w:r>
      <w:r w:rsidR="00000000">
        <w:t>cable</w:t>
      </w:r>
      <w:r w:rsidR="00000000">
        <w:rPr>
          <w:spacing w:val="-6"/>
        </w:rPr>
        <w:t xml:space="preserve"> </w:t>
      </w:r>
      <w:r w:rsidR="00000000">
        <w:t>ties,</w:t>
      </w:r>
      <w:r w:rsidR="00000000">
        <w:rPr>
          <w:spacing w:val="-11"/>
        </w:rPr>
        <w:t xml:space="preserve"> </w:t>
      </w:r>
      <w:r w:rsidR="00000000">
        <w:t>Velcro</w:t>
      </w:r>
      <w:r w:rsidR="00000000">
        <w:rPr>
          <w:spacing w:val="-4"/>
        </w:rPr>
        <w:t xml:space="preserve"> </w:t>
      </w:r>
      <w:r w:rsidR="00000000">
        <w:t>wraps, and cable organizers are used to manage and organize the backbone cabling to ensure proper performance and maintainability.</w:t>
      </w:r>
      <w:r>
        <w:t xml:space="preserve"> </w:t>
      </w:r>
      <w:r w:rsidR="00000000">
        <w:t xml:space="preserve">Labeling: Proper labeling is important for identifying and managing the various components of the backbone cabling system. Labeling components include label printers, labels, and cable </w:t>
      </w:r>
      <w:r w:rsidR="00000000">
        <w:rPr>
          <w:spacing w:val="-2"/>
        </w:rPr>
        <w:t>markers.</w:t>
      </w:r>
      <w:r>
        <w:t xml:space="preserve"> </w:t>
      </w:r>
      <w:r w:rsidR="00000000">
        <w:t>These</w:t>
      </w:r>
      <w:r w:rsidR="00000000">
        <w:rPr>
          <w:spacing w:val="-14"/>
        </w:rPr>
        <w:t xml:space="preserve"> </w:t>
      </w:r>
      <w:r w:rsidR="00000000">
        <w:t>components</w:t>
      </w:r>
      <w:r w:rsidR="00000000">
        <w:rPr>
          <w:spacing w:val="-12"/>
        </w:rPr>
        <w:t xml:space="preserve"> </w:t>
      </w:r>
      <w:r w:rsidR="00000000">
        <w:t>work</w:t>
      </w:r>
      <w:r w:rsidR="00000000">
        <w:rPr>
          <w:spacing w:val="-13"/>
        </w:rPr>
        <w:t xml:space="preserve"> </w:t>
      </w:r>
      <w:r w:rsidR="00000000">
        <w:t>together</w:t>
      </w:r>
      <w:r w:rsidR="00000000">
        <w:rPr>
          <w:spacing w:val="-14"/>
        </w:rPr>
        <w:t xml:space="preserve"> </w:t>
      </w:r>
      <w:r w:rsidR="00000000">
        <w:t>to</w:t>
      </w:r>
      <w:r w:rsidR="00000000">
        <w:rPr>
          <w:spacing w:val="-13"/>
        </w:rPr>
        <w:t xml:space="preserve"> </w:t>
      </w:r>
      <w:r w:rsidR="00000000">
        <w:t>provide</w:t>
      </w:r>
      <w:r w:rsidR="00000000">
        <w:rPr>
          <w:spacing w:val="-14"/>
        </w:rPr>
        <w:t xml:space="preserve"> </w:t>
      </w:r>
      <w:r w:rsidR="00000000">
        <w:t>a</w:t>
      </w:r>
      <w:r w:rsidR="00000000">
        <w:rPr>
          <w:spacing w:val="-12"/>
        </w:rPr>
        <w:t xml:space="preserve"> </w:t>
      </w:r>
      <w:r w:rsidR="00000000">
        <w:t>reliable</w:t>
      </w:r>
      <w:r w:rsidR="00000000">
        <w:rPr>
          <w:spacing w:val="-14"/>
        </w:rPr>
        <w:t xml:space="preserve"> </w:t>
      </w:r>
      <w:r w:rsidR="00000000">
        <w:t>and</w:t>
      </w:r>
      <w:r w:rsidR="00000000">
        <w:rPr>
          <w:spacing w:val="-13"/>
        </w:rPr>
        <w:t xml:space="preserve"> </w:t>
      </w:r>
      <w:r w:rsidR="00000000">
        <w:t>organized</w:t>
      </w:r>
      <w:r w:rsidR="00000000">
        <w:rPr>
          <w:spacing w:val="-13"/>
        </w:rPr>
        <w:t xml:space="preserve"> </w:t>
      </w:r>
      <w:r w:rsidR="00000000">
        <w:t>backbone</w:t>
      </w:r>
      <w:r w:rsidR="00000000">
        <w:rPr>
          <w:spacing w:val="-14"/>
        </w:rPr>
        <w:t xml:space="preserve"> </w:t>
      </w:r>
      <w:r w:rsidR="00000000">
        <w:t>cabling</w:t>
      </w:r>
      <w:r w:rsidR="00000000">
        <w:rPr>
          <w:spacing w:val="-15"/>
        </w:rPr>
        <w:t xml:space="preserve"> </w:t>
      </w:r>
      <w:r w:rsidR="00000000">
        <w:t>system</w:t>
      </w:r>
      <w:r w:rsidR="00000000">
        <w:rPr>
          <w:spacing w:val="-13"/>
        </w:rPr>
        <w:t xml:space="preserve"> </w:t>
      </w:r>
      <w:r w:rsidR="00000000">
        <w:t>that supports high-speed data transmission and enables easy maintenance and troubleshooting.</w:t>
      </w:r>
      <w:r>
        <w:t xml:space="preserve"> </w:t>
      </w:r>
      <w:r w:rsidR="00000000">
        <w:rPr>
          <w:spacing w:val="-2"/>
        </w:rPr>
        <w:t>ENGINEERING</w:t>
      </w:r>
      <w:r>
        <w:t xml:space="preserve"> </w:t>
      </w:r>
      <w:r w:rsidR="00000000">
        <w:t>An airport communications backbone cabling system is a critical component of the airport's network infrastructure, responsible for connecting various systems, subsystems, and equipment throughout the airport. Here are some engineering parameters that are important for an airport communications backbone cabling system:</w:t>
      </w:r>
      <w:r>
        <w:t xml:space="preserve"> </w:t>
      </w:r>
      <w:r w:rsidR="00000000">
        <w:t>Bandwidth:</w:t>
      </w:r>
      <w:r w:rsidR="00000000">
        <w:rPr>
          <w:spacing w:val="-1"/>
        </w:rPr>
        <w:t xml:space="preserve"> </w:t>
      </w:r>
      <w:r w:rsidR="00000000">
        <w:t>The bandwidth requirement for an airport communications backbone cabling system depends on the specific applications and services running on the network. For example, video surveillance</w:t>
      </w:r>
      <w:r w:rsidR="00000000">
        <w:rPr>
          <w:spacing w:val="-3"/>
        </w:rPr>
        <w:t xml:space="preserve"> </w:t>
      </w:r>
      <w:r w:rsidR="00000000">
        <w:t>systems</w:t>
      </w:r>
      <w:r w:rsidR="00000000">
        <w:rPr>
          <w:spacing w:val="-2"/>
        </w:rPr>
        <w:t xml:space="preserve"> </w:t>
      </w:r>
      <w:r w:rsidR="00000000">
        <w:t>may</w:t>
      </w:r>
      <w:r w:rsidR="00000000">
        <w:rPr>
          <w:spacing w:val="-5"/>
        </w:rPr>
        <w:t xml:space="preserve"> </w:t>
      </w:r>
      <w:r w:rsidR="00000000">
        <w:t>require</w:t>
      </w:r>
      <w:r w:rsidR="00000000">
        <w:rPr>
          <w:spacing w:val="-1"/>
        </w:rPr>
        <w:t xml:space="preserve"> </w:t>
      </w:r>
      <w:r w:rsidR="00000000">
        <w:t>high</w:t>
      </w:r>
      <w:r w:rsidR="00000000">
        <w:rPr>
          <w:spacing w:val="-2"/>
        </w:rPr>
        <w:t xml:space="preserve"> </w:t>
      </w:r>
      <w:r w:rsidR="00000000">
        <w:t>bandwidth</w:t>
      </w:r>
      <w:r w:rsidR="00000000">
        <w:rPr>
          <w:spacing w:val="-2"/>
        </w:rPr>
        <w:t xml:space="preserve"> </w:t>
      </w:r>
      <w:r w:rsidR="00000000">
        <w:t>to</w:t>
      </w:r>
      <w:r w:rsidR="00000000">
        <w:rPr>
          <w:spacing w:val="-2"/>
        </w:rPr>
        <w:t xml:space="preserve"> </w:t>
      </w:r>
      <w:r w:rsidR="00000000">
        <w:t>support</w:t>
      </w:r>
      <w:r w:rsidR="00000000">
        <w:rPr>
          <w:spacing w:val="-2"/>
        </w:rPr>
        <w:t xml:space="preserve"> </w:t>
      </w:r>
      <w:r w:rsidR="00000000">
        <w:t>high-resolution</w:t>
      </w:r>
      <w:r w:rsidR="00000000">
        <w:rPr>
          <w:spacing w:val="-2"/>
        </w:rPr>
        <w:t xml:space="preserve"> </w:t>
      </w:r>
      <w:r w:rsidR="00000000">
        <w:t>video</w:t>
      </w:r>
      <w:r w:rsidR="00000000">
        <w:rPr>
          <w:spacing w:val="-3"/>
        </w:rPr>
        <w:t xml:space="preserve"> </w:t>
      </w:r>
      <w:r w:rsidR="00000000">
        <w:t>streams,</w:t>
      </w:r>
      <w:r w:rsidR="00000000">
        <w:rPr>
          <w:spacing w:val="-2"/>
        </w:rPr>
        <w:t xml:space="preserve"> </w:t>
      </w:r>
      <w:r w:rsidR="00000000">
        <w:t>while baggage tracking systems may require lower bandwidth but higher reliability.</w:t>
      </w:r>
      <w:r>
        <w:t xml:space="preserve"> </w:t>
      </w:r>
      <w:r w:rsidR="00000000">
        <w:t>Speed:</w:t>
      </w:r>
      <w:r w:rsidR="00000000">
        <w:rPr>
          <w:spacing w:val="-15"/>
        </w:rPr>
        <w:t xml:space="preserve"> </w:t>
      </w:r>
      <w:r w:rsidR="00000000">
        <w:t>The</w:t>
      </w:r>
      <w:r w:rsidR="00000000">
        <w:rPr>
          <w:spacing w:val="-15"/>
        </w:rPr>
        <w:t xml:space="preserve"> </w:t>
      </w:r>
      <w:r w:rsidR="00000000">
        <w:t>backbone</w:t>
      </w:r>
      <w:r w:rsidR="00000000">
        <w:rPr>
          <w:spacing w:val="-15"/>
        </w:rPr>
        <w:t xml:space="preserve"> </w:t>
      </w:r>
      <w:r w:rsidR="00000000">
        <w:t>cabling</w:t>
      </w:r>
      <w:r w:rsidR="00000000">
        <w:rPr>
          <w:spacing w:val="-15"/>
        </w:rPr>
        <w:t xml:space="preserve"> </w:t>
      </w:r>
      <w:r w:rsidR="00000000">
        <w:t>system</w:t>
      </w:r>
      <w:r w:rsidR="00000000">
        <w:rPr>
          <w:spacing w:val="-15"/>
        </w:rPr>
        <w:t xml:space="preserve"> </w:t>
      </w:r>
      <w:r w:rsidR="00000000">
        <w:t>must</w:t>
      </w:r>
      <w:r w:rsidR="00000000">
        <w:rPr>
          <w:spacing w:val="-15"/>
        </w:rPr>
        <w:t xml:space="preserve"> </w:t>
      </w:r>
      <w:r w:rsidR="00000000">
        <w:t>support</w:t>
      </w:r>
      <w:r w:rsidR="00000000">
        <w:rPr>
          <w:spacing w:val="-15"/>
        </w:rPr>
        <w:t xml:space="preserve"> </w:t>
      </w:r>
      <w:r w:rsidR="00000000">
        <w:t>high-speed</w:t>
      </w:r>
      <w:r w:rsidR="00000000">
        <w:rPr>
          <w:spacing w:val="-15"/>
        </w:rPr>
        <w:t xml:space="preserve"> </w:t>
      </w:r>
      <w:r w:rsidR="00000000">
        <w:t>data</w:t>
      </w:r>
      <w:r w:rsidR="00000000">
        <w:rPr>
          <w:spacing w:val="-15"/>
        </w:rPr>
        <w:t xml:space="preserve"> </w:t>
      </w:r>
      <w:r w:rsidR="00000000">
        <w:t>transfer</w:t>
      </w:r>
      <w:r w:rsidR="00000000">
        <w:rPr>
          <w:spacing w:val="-15"/>
        </w:rPr>
        <w:t xml:space="preserve"> </w:t>
      </w:r>
      <w:r w:rsidR="00000000">
        <w:t>rates</w:t>
      </w:r>
      <w:r w:rsidR="00000000">
        <w:rPr>
          <w:spacing w:val="-15"/>
        </w:rPr>
        <w:t xml:space="preserve"> </w:t>
      </w:r>
      <w:r w:rsidR="00000000">
        <w:t>to</w:t>
      </w:r>
      <w:r w:rsidR="00000000">
        <w:rPr>
          <w:spacing w:val="-15"/>
        </w:rPr>
        <w:t xml:space="preserve"> </w:t>
      </w:r>
      <w:r w:rsidR="00000000">
        <w:t>ensure</w:t>
      </w:r>
      <w:r w:rsidR="00000000">
        <w:rPr>
          <w:spacing w:val="-15"/>
        </w:rPr>
        <w:t xml:space="preserve"> </w:t>
      </w:r>
      <w:r w:rsidR="00000000">
        <w:t>efficient and reliable communication between systems and devices.</w:t>
      </w:r>
      <w:r w:rsidR="00000000">
        <w:rPr>
          <w:spacing w:val="-1"/>
        </w:rPr>
        <w:t xml:space="preserve"> </w:t>
      </w:r>
      <w:r w:rsidR="00000000">
        <w:t>This can help reduce network latency and ensure smooth operation of critical applications and services.</w:t>
      </w:r>
      <w:r>
        <w:t xml:space="preserve"> </w:t>
      </w:r>
      <w:r w:rsidR="00000000">
        <w:t>Redundancy: Redundancy is a key requirement for the backbone cabling system to ensure continuous network operation in the event of a failure or outage. This may involve redundant cabling</w:t>
      </w:r>
      <w:r w:rsidR="00000000">
        <w:rPr>
          <w:spacing w:val="-4"/>
        </w:rPr>
        <w:t xml:space="preserve"> </w:t>
      </w:r>
      <w:r w:rsidR="00000000">
        <w:t>paths,</w:t>
      </w:r>
      <w:r w:rsidR="00000000">
        <w:rPr>
          <w:spacing w:val="-1"/>
        </w:rPr>
        <w:t xml:space="preserve"> </w:t>
      </w:r>
      <w:r w:rsidR="00000000">
        <w:t>switches, and</w:t>
      </w:r>
      <w:r w:rsidR="00000000">
        <w:rPr>
          <w:spacing w:val="-1"/>
        </w:rPr>
        <w:t xml:space="preserve"> </w:t>
      </w:r>
      <w:r w:rsidR="00000000">
        <w:t>other</w:t>
      </w:r>
      <w:r w:rsidR="00000000">
        <w:rPr>
          <w:spacing w:val="-3"/>
        </w:rPr>
        <w:t xml:space="preserve"> </w:t>
      </w:r>
      <w:r w:rsidR="00000000">
        <w:t>network components.</w:t>
      </w:r>
      <w:r w:rsidR="00000000">
        <w:rPr>
          <w:spacing w:val="-14"/>
        </w:rPr>
        <w:t xml:space="preserve"> </w:t>
      </w:r>
      <w:r w:rsidR="00000000">
        <w:t>A</w:t>
      </w:r>
      <w:r w:rsidR="00000000">
        <w:rPr>
          <w:spacing w:val="-13"/>
        </w:rPr>
        <w:t xml:space="preserve"> </w:t>
      </w:r>
      <w:r w:rsidR="00000000">
        <w:t>well-designed redundancy</w:t>
      </w:r>
      <w:r w:rsidR="00000000">
        <w:rPr>
          <w:spacing w:val="-6"/>
        </w:rPr>
        <w:t xml:space="preserve"> </w:t>
      </w:r>
      <w:r w:rsidR="00000000">
        <w:t>scheme</w:t>
      </w:r>
      <w:r w:rsidR="00000000">
        <w:rPr>
          <w:spacing w:val="-2"/>
        </w:rPr>
        <w:t xml:space="preserve"> </w:t>
      </w:r>
      <w:r w:rsidR="00000000">
        <w:t>can help minimize downtime and prevent loss of critical data.</w:t>
      </w:r>
      <w:r>
        <w:t xml:space="preserve">  </w:t>
      </w:r>
      <w:r w:rsidR="00000000">
        <w:rPr>
          <w:rFonts w:ascii="Palatino"/>
          <w:spacing w:val="-5"/>
        </w:rPr>
        <w:t>218</w:t>
      </w:r>
      <w:r>
        <w:rPr>
          <w:rFonts w:ascii="Palatino"/>
        </w:rPr>
        <w:t xml:space="preserve">   </w:t>
      </w:r>
      <w:r w:rsidR="00000000">
        <w:t>Reliability: The backbone cabling system must be designed for high reliability to ensure continuous network operation. This includes using high-quality cabling, connectors, and other components,</w:t>
      </w:r>
      <w:r w:rsidR="00000000">
        <w:rPr>
          <w:spacing w:val="-2"/>
        </w:rPr>
        <w:t xml:space="preserve"> </w:t>
      </w:r>
      <w:r w:rsidR="00000000">
        <w:t>as</w:t>
      </w:r>
      <w:r w:rsidR="00000000">
        <w:rPr>
          <w:spacing w:val="-1"/>
        </w:rPr>
        <w:t xml:space="preserve"> </w:t>
      </w:r>
      <w:r w:rsidR="00000000">
        <w:t>well</w:t>
      </w:r>
      <w:r w:rsidR="00000000">
        <w:rPr>
          <w:spacing w:val="-1"/>
        </w:rPr>
        <w:t xml:space="preserve"> </w:t>
      </w:r>
      <w:r w:rsidR="00000000">
        <w:t>as</w:t>
      </w:r>
      <w:r w:rsidR="00000000">
        <w:rPr>
          <w:spacing w:val="-1"/>
        </w:rPr>
        <w:t xml:space="preserve"> </w:t>
      </w:r>
      <w:r w:rsidR="00000000">
        <w:t>following</w:t>
      </w:r>
      <w:r w:rsidR="00000000">
        <w:rPr>
          <w:spacing w:val="-3"/>
        </w:rPr>
        <w:t xml:space="preserve"> </w:t>
      </w:r>
      <w:r w:rsidR="00000000">
        <w:t>best</w:t>
      </w:r>
      <w:r w:rsidR="00000000">
        <w:rPr>
          <w:spacing w:val="-1"/>
        </w:rPr>
        <w:t xml:space="preserve"> </w:t>
      </w:r>
      <w:r w:rsidR="00000000">
        <w:t>practices</w:t>
      </w:r>
      <w:r w:rsidR="00000000">
        <w:rPr>
          <w:spacing w:val="-1"/>
        </w:rPr>
        <w:t xml:space="preserve"> </w:t>
      </w:r>
      <w:r w:rsidR="00000000">
        <w:t>for</w:t>
      </w:r>
      <w:r w:rsidR="00000000">
        <w:rPr>
          <w:spacing w:val="-2"/>
        </w:rPr>
        <w:t xml:space="preserve"> </w:t>
      </w:r>
      <w:r w:rsidR="00000000">
        <w:t>cable</w:t>
      </w:r>
      <w:r w:rsidR="00000000">
        <w:rPr>
          <w:spacing w:val="-2"/>
        </w:rPr>
        <w:t xml:space="preserve"> </w:t>
      </w:r>
      <w:r w:rsidR="00000000">
        <w:t>installation</w:t>
      </w:r>
      <w:r w:rsidR="00000000">
        <w:rPr>
          <w:spacing w:val="-1"/>
        </w:rPr>
        <w:t xml:space="preserve"> </w:t>
      </w:r>
      <w:r w:rsidR="00000000">
        <w:t>and</w:t>
      </w:r>
      <w:r w:rsidR="00000000">
        <w:rPr>
          <w:spacing w:val="-1"/>
        </w:rPr>
        <w:t xml:space="preserve"> </w:t>
      </w:r>
      <w:r w:rsidR="00000000">
        <w:t>management.</w:t>
      </w:r>
      <w:r w:rsidR="00000000">
        <w:rPr>
          <w:spacing w:val="-13"/>
        </w:rPr>
        <w:t xml:space="preserve"> </w:t>
      </w:r>
      <w:r w:rsidR="00000000">
        <w:t>A</w:t>
      </w:r>
      <w:r w:rsidR="00000000">
        <w:rPr>
          <w:spacing w:val="-15"/>
        </w:rPr>
        <w:t xml:space="preserve"> </w:t>
      </w:r>
      <w:r w:rsidR="00000000">
        <w:t>reliable cabling system can help minimize the risk of network downtime and reduce maintenance costs.</w:t>
      </w:r>
      <w:r>
        <w:t xml:space="preserve"> </w:t>
      </w:r>
      <w:r w:rsidR="00000000">
        <w:t>Security: Security is a critical consideration for the backbone cabling system to protect sensitive information and prevent unauthorized access to the network. This may involve using encryption, access controls, and other security measures. A secure cabling system can help protect against cyberattacks and data breaches.</w:t>
      </w:r>
      <w:r>
        <w:t xml:space="preserve"> </w:t>
      </w:r>
      <w:r w:rsidR="00000000">
        <w:t>Scalability: The backbone cabling system must be designed to accommodate future growth and changes</w:t>
      </w:r>
      <w:r w:rsidR="00000000">
        <w:rPr>
          <w:spacing w:val="-3"/>
        </w:rPr>
        <w:t xml:space="preserve"> </w:t>
      </w:r>
      <w:r w:rsidR="00000000">
        <w:t>in</w:t>
      </w:r>
      <w:r w:rsidR="00000000">
        <w:rPr>
          <w:spacing w:val="-2"/>
        </w:rPr>
        <w:t xml:space="preserve"> </w:t>
      </w:r>
      <w:r w:rsidR="00000000">
        <w:t>network</w:t>
      </w:r>
      <w:r w:rsidR="00000000">
        <w:rPr>
          <w:spacing w:val="-1"/>
        </w:rPr>
        <w:t xml:space="preserve"> </w:t>
      </w:r>
      <w:r w:rsidR="00000000">
        <w:t>requirements.</w:t>
      </w:r>
      <w:r w:rsidR="00000000">
        <w:rPr>
          <w:spacing w:val="-7"/>
        </w:rPr>
        <w:t xml:space="preserve"> </w:t>
      </w:r>
      <w:r w:rsidR="00000000">
        <w:t>This</w:t>
      </w:r>
      <w:r w:rsidR="00000000">
        <w:rPr>
          <w:spacing w:val="-3"/>
        </w:rPr>
        <w:t xml:space="preserve"> </w:t>
      </w:r>
      <w:r w:rsidR="00000000">
        <w:t>may</w:t>
      </w:r>
      <w:r w:rsidR="00000000">
        <w:rPr>
          <w:spacing w:val="-7"/>
        </w:rPr>
        <w:t xml:space="preserve"> </w:t>
      </w:r>
      <w:r w:rsidR="00000000">
        <w:t>involve</w:t>
      </w:r>
      <w:r w:rsidR="00000000">
        <w:rPr>
          <w:spacing w:val="-3"/>
        </w:rPr>
        <w:t xml:space="preserve"> </w:t>
      </w:r>
      <w:r w:rsidR="00000000">
        <w:t>using</w:t>
      </w:r>
      <w:r w:rsidR="00000000">
        <w:rPr>
          <w:spacing w:val="-2"/>
        </w:rPr>
        <w:t xml:space="preserve"> </w:t>
      </w:r>
      <w:r w:rsidR="00000000">
        <w:t>modular</w:t>
      </w:r>
      <w:r w:rsidR="00000000">
        <w:rPr>
          <w:spacing w:val="-2"/>
        </w:rPr>
        <w:t xml:space="preserve"> </w:t>
      </w:r>
      <w:r w:rsidR="00000000">
        <w:t>components</w:t>
      </w:r>
      <w:r w:rsidR="00000000">
        <w:rPr>
          <w:spacing w:val="-3"/>
        </w:rPr>
        <w:t xml:space="preserve"> </w:t>
      </w:r>
      <w:r w:rsidR="00000000">
        <w:t>that</w:t>
      </w:r>
      <w:r w:rsidR="00000000">
        <w:rPr>
          <w:spacing w:val="-2"/>
        </w:rPr>
        <w:t xml:space="preserve"> </w:t>
      </w:r>
      <w:r w:rsidR="00000000">
        <w:t>can</w:t>
      </w:r>
      <w:r w:rsidR="00000000">
        <w:rPr>
          <w:spacing w:val="-2"/>
        </w:rPr>
        <w:t xml:space="preserve"> </w:t>
      </w:r>
      <w:r w:rsidR="00000000">
        <w:t>be</w:t>
      </w:r>
      <w:r w:rsidR="00000000">
        <w:rPr>
          <w:spacing w:val="-3"/>
        </w:rPr>
        <w:t xml:space="preserve"> </w:t>
      </w:r>
      <w:r w:rsidR="00000000">
        <w:t>easily expanded or replaced as needed. A scalable cabling system can help reduce the need for costly upgrades and replacements in the future.</w:t>
      </w:r>
      <w:r>
        <w:t xml:space="preserve"> </w:t>
      </w:r>
      <w:r w:rsidR="00000000">
        <w:t>Interoperability:</w:t>
      </w:r>
      <w:r w:rsidR="00000000">
        <w:rPr>
          <w:spacing w:val="-8"/>
        </w:rPr>
        <w:t xml:space="preserve"> </w:t>
      </w:r>
      <w:r w:rsidR="00000000">
        <w:t>The</w:t>
      </w:r>
      <w:r w:rsidR="00000000">
        <w:rPr>
          <w:spacing w:val="-5"/>
        </w:rPr>
        <w:t xml:space="preserve"> </w:t>
      </w:r>
      <w:r w:rsidR="00000000">
        <w:t>backbone</w:t>
      </w:r>
      <w:r w:rsidR="00000000">
        <w:rPr>
          <w:spacing w:val="-4"/>
        </w:rPr>
        <w:t xml:space="preserve"> </w:t>
      </w:r>
      <w:r w:rsidR="00000000">
        <w:t>cabling</w:t>
      </w:r>
      <w:r w:rsidR="00000000">
        <w:rPr>
          <w:spacing w:val="-6"/>
        </w:rPr>
        <w:t xml:space="preserve"> </w:t>
      </w:r>
      <w:r w:rsidR="00000000">
        <w:t>system</w:t>
      </w:r>
      <w:r w:rsidR="00000000">
        <w:rPr>
          <w:spacing w:val="-3"/>
        </w:rPr>
        <w:t xml:space="preserve"> </w:t>
      </w:r>
      <w:r w:rsidR="00000000">
        <w:t>must</w:t>
      </w:r>
      <w:r w:rsidR="00000000">
        <w:rPr>
          <w:spacing w:val="-3"/>
        </w:rPr>
        <w:t xml:space="preserve"> </w:t>
      </w:r>
      <w:r w:rsidR="00000000">
        <w:t>be</w:t>
      </w:r>
      <w:r w:rsidR="00000000">
        <w:rPr>
          <w:spacing w:val="-3"/>
        </w:rPr>
        <w:t xml:space="preserve"> </w:t>
      </w:r>
      <w:r w:rsidR="00000000">
        <w:t>designed</w:t>
      </w:r>
      <w:r w:rsidR="00000000">
        <w:rPr>
          <w:spacing w:val="-3"/>
        </w:rPr>
        <w:t xml:space="preserve"> </w:t>
      </w:r>
      <w:r w:rsidR="00000000">
        <w:t>to</w:t>
      </w:r>
      <w:r w:rsidR="00000000">
        <w:rPr>
          <w:spacing w:val="-3"/>
        </w:rPr>
        <w:t xml:space="preserve"> </w:t>
      </w:r>
      <w:r w:rsidR="00000000">
        <w:t>support</w:t>
      </w:r>
      <w:r w:rsidR="00000000">
        <w:rPr>
          <w:spacing w:val="-3"/>
        </w:rPr>
        <w:t xml:space="preserve"> </w:t>
      </w:r>
      <w:r w:rsidR="00000000">
        <w:t>the</w:t>
      </w:r>
      <w:r w:rsidR="00000000">
        <w:rPr>
          <w:spacing w:val="-4"/>
        </w:rPr>
        <w:t xml:space="preserve"> </w:t>
      </w:r>
      <w:r w:rsidR="00000000">
        <w:t>interoperability</w:t>
      </w:r>
      <w:r w:rsidR="00000000">
        <w:rPr>
          <w:spacing w:val="-8"/>
        </w:rPr>
        <w:t xml:space="preserve"> </w:t>
      </w:r>
      <w:r w:rsidR="00000000">
        <w:t>of different systems and devices throughout the airport. This requires careful consideration of compatibility issues and adherence to industry standards. A cabling system that supports interoperability</w:t>
      </w:r>
      <w:r w:rsidR="00000000">
        <w:rPr>
          <w:spacing w:val="-4"/>
        </w:rPr>
        <w:t xml:space="preserve"> </w:t>
      </w:r>
      <w:r w:rsidR="00000000">
        <w:t>can help ensure</w:t>
      </w:r>
      <w:r w:rsidR="00000000">
        <w:rPr>
          <w:spacing w:val="-1"/>
        </w:rPr>
        <w:t xml:space="preserve"> </w:t>
      </w:r>
      <w:r w:rsidR="00000000">
        <w:t>seamless communication between different systems and devices.</w:t>
      </w:r>
      <w:r>
        <w:t xml:space="preserve"> </w:t>
      </w:r>
      <w:r w:rsidR="00000000">
        <w:t xml:space="preserve">Documentation: Proper documentation of the backbone cabling system is critical for troubleshooting, maintenance, and future expansion of the network. This includes cable maps, </w:t>
      </w:r>
      <w:r w:rsidR="00000000">
        <w:lastRenderedPageBreak/>
        <w:t>EXHIBITSs, and other relevant information.</w:t>
      </w:r>
      <w:r w:rsidR="00000000">
        <w:rPr>
          <w:spacing w:val="-10"/>
        </w:rPr>
        <w:t xml:space="preserve"> </w:t>
      </w:r>
      <w:r w:rsidR="00000000">
        <w:t>A</w:t>
      </w:r>
      <w:r w:rsidR="00000000">
        <w:rPr>
          <w:spacing w:val="-11"/>
        </w:rPr>
        <w:t xml:space="preserve"> </w:t>
      </w:r>
      <w:r w:rsidR="00000000">
        <w:t>well-documented cabling system can help reduce maintenance costs and ensure efficient network operation.</w:t>
      </w:r>
      <w:r>
        <w:t xml:space="preserve"> </w:t>
      </w:r>
      <w:r w:rsidR="00000000">
        <w:t>Overall, a well-designed and engineered airport communications backbone cabling system is critical for ensuring efficient and reliable communication between various systems and devices throughout the airport. By carefully considering the above engineering parameters, airport operators can ensure a cabling system that meets their specific requirements and supports their operational goals.</w:t>
      </w:r>
      <w:r>
        <w:t xml:space="preserve"> </w:t>
      </w:r>
      <w:r w:rsidR="00000000">
        <w:t>COST</w:t>
      </w:r>
      <w:r w:rsidR="00000000">
        <w:rPr>
          <w:spacing w:val="-5"/>
        </w:rPr>
        <w:t xml:space="preserve"> </w:t>
      </w:r>
      <w:r w:rsidR="00000000">
        <w:rPr>
          <w:spacing w:val="-2"/>
        </w:rPr>
        <w:t>BENEFITS</w:t>
      </w:r>
      <w:r>
        <w:t xml:space="preserve"> </w:t>
      </w:r>
      <w:r w:rsidR="00000000">
        <w:t>There are several cost benefits associated with implementing a well-designed and engineered airport communications backbone cabling system. Here are some of the main ones:</w:t>
      </w:r>
      <w:r>
        <w:t xml:space="preserve"> </w:t>
      </w:r>
      <w:r w:rsidR="00000000">
        <w:t>Increased Efficiency: By improving communication between different systems and devices, the backbone</w:t>
      </w:r>
      <w:r w:rsidR="00000000">
        <w:rPr>
          <w:spacing w:val="-11"/>
        </w:rPr>
        <w:t xml:space="preserve"> </w:t>
      </w:r>
      <w:r w:rsidR="00000000">
        <w:t>cabling</w:t>
      </w:r>
      <w:r w:rsidR="00000000">
        <w:rPr>
          <w:spacing w:val="-15"/>
        </w:rPr>
        <w:t xml:space="preserve"> </w:t>
      </w:r>
      <w:r w:rsidR="00000000">
        <w:t>system</w:t>
      </w:r>
      <w:r w:rsidR="00000000">
        <w:rPr>
          <w:spacing w:val="-10"/>
        </w:rPr>
        <w:t xml:space="preserve"> </w:t>
      </w:r>
      <w:r w:rsidR="00000000">
        <w:t>can</w:t>
      </w:r>
      <w:r w:rsidR="00000000">
        <w:rPr>
          <w:spacing w:val="-13"/>
        </w:rPr>
        <w:t xml:space="preserve"> </w:t>
      </w:r>
      <w:r w:rsidR="00000000">
        <w:t>help</w:t>
      </w:r>
      <w:r w:rsidR="00000000">
        <w:rPr>
          <w:spacing w:val="-12"/>
        </w:rPr>
        <w:t xml:space="preserve"> </w:t>
      </w:r>
      <w:r w:rsidR="00000000">
        <w:t>reduce</w:t>
      </w:r>
      <w:r w:rsidR="00000000">
        <w:rPr>
          <w:spacing w:val="-14"/>
        </w:rPr>
        <w:t xml:space="preserve"> </w:t>
      </w:r>
      <w:r w:rsidR="00000000">
        <w:t>delays</w:t>
      </w:r>
      <w:r w:rsidR="00000000">
        <w:rPr>
          <w:spacing w:val="-10"/>
        </w:rPr>
        <w:t xml:space="preserve"> </w:t>
      </w:r>
      <w:r w:rsidR="00000000">
        <w:t>and</w:t>
      </w:r>
      <w:r w:rsidR="00000000">
        <w:rPr>
          <w:spacing w:val="-13"/>
        </w:rPr>
        <w:t xml:space="preserve"> </w:t>
      </w:r>
      <w:r w:rsidR="00000000">
        <w:t>improve</w:t>
      </w:r>
      <w:r w:rsidR="00000000">
        <w:rPr>
          <w:spacing w:val="-14"/>
        </w:rPr>
        <w:t xml:space="preserve"> </w:t>
      </w:r>
      <w:r w:rsidR="00000000">
        <w:t>operational</w:t>
      </w:r>
      <w:r w:rsidR="00000000">
        <w:rPr>
          <w:spacing w:val="-12"/>
        </w:rPr>
        <w:t xml:space="preserve"> </w:t>
      </w:r>
      <w:r w:rsidR="00000000">
        <w:t>efficiency.</w:t>
      </w:r>
      <w:r w:rsidR="00000000">
        <w:rPr>
          <w:spacing w:val="-10"/>
        </w:rPr>
        <w:t xml:space="preserve"> </w:t>
      </w:r>
      <w:r w:rsidR="00000000">
        <w:t>For</w:t>
      </w:r>
      <w:r w:rsidR="00000000">
        <w:rPr>
          <w:spacing w:val="-11"/>
        </w:rPr>
        <w:t xml:space="preserve"> </w:t>
      </w:r>
      <w:r w:rsidR="00000000">
        <w:t>example, the baggage tracking system can communicate with the airline reservation system to ensure that bags</w:t>
      </w:r>
      <w:r w:rsidR="00000000">
        <w:rPr>
          <w:spacing w:val="-7"/>
        </w:rPr>
        <w:t xml:space="preserve"> </w:t>
      </w:r>
      <w:r w:rsidR="00000000">
        <w:t>are</w:t>
      </w:r>
      <w:r w:rsidR="00000000">
        <w:rPr>
          <w:spacing w:val="-8"/>
        </w:rPr>
        <w:t xml:space="preserve"> </w:t>
      </w:r>
      <w:r w:rsidR="00000000">
        <w:t>routed</w:t>
      </w:r>
      <w:r w:rsidR="00000000">
        <w:rPr>
          <w:spacing w:val="-6"/>
        </w:rPr>
        <w:t xml:space="preserve"> </w:t>
      </w:r>
      <w:r w:rsidR="00000000">
        <w:t>correctly,</w:t>
      </w:r>
      <w:r w:rsidR="00000000">
        <w:rPr>
          <w:spacing w:val="-4"/>
        </w:rPr>
        <w:t xml:space="preserve"> </w:t>
      </w:r>
      <w:r w:rsidR="00000000">
        <w:t>reducing</w:t>
      </w:r>
      <w:r w:rsidR="00000000">
        <w:rPr>
          <w:spacing w:val="-9"/>
        </w:rPr>
        <w:t xml:space="preserve"> </w:t>
      </w:r>
      <w:r w:rsidR="00000000">
        <w:t>the</w:t>
      </w:r>
      <w:r w:rsidR="00000000">
        <w:rPr>
          <w:spacing w:val="-6"/>
        </w:rPr>
        <w:t xml:space="preserve"> </w:t>
      </w:r>
      <w:r w:rsidR="00000000">
        <w:t>likelihood</w:t>
      </w:r>
      <w:r w:rsidR="00000000">
        <w:rPr>
          <w:spacing w:val="-8"/>
        </w:rPr>
        <w:t xml:space="preserve"> </w:t>
      </w:r>
      <w:r w:rsidR="00000000">
        <w:t>of</w:t>
      </w:r>
      <w:r w:rsidR="00000000">
        <w:rPr>
          <w:spacing w:val="-6"/>
        </w:rPr>
        <w:t xml:space="preserve"> </w:t>
      </w:r>
      <w:r w:rsidR="00000000">
        <w:t>lost</w:t>
      </w:r>
      <w:r w:rsidR="00000000">
        <w:rPr>
          <w:spacing w:val="-6"/>
        </w:rPr>
        <w:t xml:space="preserve"> </w:t>
      </w:r>
      <w:r w:rsidR="00000000">
        <w:t>or</w:t>
      </w:r>
      <w:r w:rsidR="00000000">
        <w:rPr>
          <w:spacing w:val="-6"/>
        </w:rPr>
        <w:t xml:space="preserve"> </w:t>
      </w:r>
      <w:r w:rsidR="00000000">
        <w:t>delayed</w:t>
      </w:r>
      <w:r w:rsidR="00000000">
        <w:rPr>
          <w:spacing w:val="-6"/>
        </w:rPr>
        <w:t xml:space="preserve"> </w:t>
      </w:r>
      <w:r w:rsidR="00000000">
        <w:t>luggage.</w:t>
      </w:r>
      <w:r w:rsidR="00000000">
        <w:rPr>
          <w:spacing w:val="-6"/>
        </w:rPr>
        <w:t xml:space="preserve"> </w:t>
      </w:r>
      <w:r w:rsidR="00000000">
        <w:t>Similarly,</w:t>
      </w:r>
      <w:r w:rsidR="00000000">
        <w:rPr>
          <w:spacing w:val="-6"/>
        </w:rPr>
        <w:t xml:space="preserve"> </w:t>
      </w:r>
      <w:r w:rsidR="00000000">
        <w:t>the</w:t>
      </w:r>
      <w:r w:rsidR="00000000">
        <w:rPr>
          <w:spacing w:val="-6"/>
        </w:rPr>
        <w:t xml:space="preserve"> </w:t>
      </w:r>
      <w:r w:rsidR="00000000">
        <w:t>airport parking management system can communicate with the airport signage system to provide real- time updates on parking availability, reducing congestion and improving traffic flow.</w:t>
      </w:r>
      <w:r>
        <w:t xml:space="preserve">  </w:t>
      </w:r>
      <w:r w:rsidR="00000000">
        <w:rPr>
          <w:rFonts w:ascii="Palatino"/>
          <w:spacing w:val="-5"/>
        </w:rPr>
        <w:t>219</w:t>
      </w:r>
      <w:r>
        <w:rPr>
          <w:rFonts w:ascii="Palatino"/>
        </w:rPr>
        <w:t xml:space="preserve">   </w:t>
      </w:r>
      <w:r w:rsidR="00000000">
        <w:t>Reduced</w:t>
      </w:r>
      <w:r w:rsidR="00000000">
        <w:rPr>
          <w:spacing w:val="-8"/>
        </w:rPr>
        <w:t xml:space="preserve"> </w:t>
      </w:r>
      <w:r w:rsidR="00000000">
        <w:t>Downtime:</w:t>
      </w:r>
      <w:r w:rsidR="00000000">
        <w:rPr>
          <w:spacing w:val="-13"/>
        </w:rPr>
        <w:t xml:space="preserve"> </w:t>
      </w:r>
      <w:r w:rsidR="00000000">
        <w:t>The</w:t>
      </w:r>
      <w:r w:rsidR="00000000">
        <w:rPr>
          <w:spacing w:val="-7"/>
        </w:rPr>
        <w:t xml:space="preserve"> </w:t>
      </w:r>
      <w:r w:rsidR="00000000">
        <w:t>backbone</w:t>
      </w:r>
      <w:r w:rsidR="00000000">
        <w:rPr>
          <w:spacing w:val="-7"/>
        </w:rPr>
        <w:t xml:space="preserve"> </w:t>
      </w:r>
      <w:r w:rsidR="00000000">
        <w:t>cabling</w:t>
      </w:r>
      <w:r w:rsidR="00000000">
        <w:rPr>
          <w:spacing w:val="-11"/>
        </w:rPr>
        <w:t xml:space="preserve"> </w:t>
      </w:r>
      <w:r w:rsidR="00000000">
        <w:t>system</w:t>
      </w:r>
      <w:r w:rsidR="00000000">
        <w:rPr>
          <w:spacing w:val="-6"/>
        </w:rPr>
        <w:t xml:space="preserve"> </w:t>
      </w:r>
      <w:r w:rsidR="00000000">
        <w:t>is</w:t>
      </w:r>
      <w:r w:rsidR="00000000">
        <w:rPr>
          <w:spacing w:val="-8"/>
        </w:rPr>
        <w:t xml:space="preserve"> </w:t>
      </w:r>
      <w:r w:rsidR="00000000">
        <w:t>a</w:t>
      </w:r>
      <w:r w:rsidR="00000000">
        <w:rPr>
          <w:spacing w:val="-9"/>
        </w:rPr>
        <w:t xml:space="preserve"> </w:t>
      </w:r>
      <w:r w:rsidR="00000000">
        <w:t>critical</w:t>
      </w:r>
      <w:r w:rsidR="00000000">
        <w:rPr>
          <w:spacing w:val="-5"/>
        </w:rPr>
        <w:t xml:space="preserve"> </w:t>
      </w:r>
      <w:r w:rsidR="00000000">
        <w:t>component</w:t>
      </w:r>
      <w:r w:rsidR="00000000">
        <w:rPr>
          <w:spacing w:val="-8"/>
        </w:rPr>
        <w:t xml:space="preserve"> </w:t>
      </w:r>
      <w:r w:rsidR="00000000">
        <w:t>of</w:t>
      </w:r>
      <w:r w:rsidR="00000000">
        <w:rPr>
          <w:spacing w:val="-9"/>
        </w:rPr>
        <w:t xml:space="preserve"> </w:t>
      </w:r>
      <w:r w:rsidR="00000000">
        <w:t>the</w:t>
      </w:r>
      <w:r w:rsidR="00000000">
        <w:rPr>
          <w:spacing w:val="-9"/>
        </w:rPr>
        <w:t xml:space="preserve"> </w:t>
      </w:r>
      <w:r w:rsidR="00000000">
        <w:t>airport's</w:t>
      </w:r>
      <w:r w:rsidR="00000000">
        <w:rPr>
          <w:spacing w:val="-6"/>
        </w:rPr>
        <w:t xml:space="preserve"> </w:t>
      </w:r>
      <w:r w:rsidR="00000000">
        <w:t>network infrastructure. By</w:t>
      </w:r>
      <w:r w:rsidR="00000000">
        <w:rPr>
          <w:spacing w:val="-3"/>
        </w:rPr>
        <w:t xml:space="preserve"> </w:t>
      </w:r>
      <w:r w:rsidR="00000000">
        <w:t>designing the cabling system with redundancy and high reliability</w:t>
      </w:r>
      <w:r w:rsidR="00000000">
        <w:rPr>
          <w:spacing w:val="-5"/>
        </w:rPr>
        <w:t xml:space="preserve"> </w:t>
      </w:r>
      <w:r w:rsidR="00000000">
        <w:t>in mind, the likelihood</w:t>
      </w:r>
      <w:r w:rsidR="00000000">
        <w:rPr>
          <w:spacing w:val="-10"/>
        </w:rPr>
        <w:t xml:space="preserve"> </w:t>
      </w:r>
      <w:r w:rsidR="00000000">
        <w:t>of</w:t>
      </w:r>
      <w:r w:rsidR="00000000">
        <w:rPr>
          <w:spacing w:val="-10"/>
        </w:rPr>
        <w:t xml:space="preserve"> </w:t>
      </w:r>
      <w:r w:rsidR="00000000">
        <w:t>network</w:t>
      </w:r>
      <w:r w:rsidR="00000000">
        <w:rPr>
          <w:spacing w:val="-10"/>
        </w:rPr>
        <w:t xml:space="preserve"> </w:t>
      </w:r>
      <w:r w:rsidR="00000000">
        <w:t>downtime</w:t>
      </w:r>
      <w:r w:rsidR="00000000">
        <w:rPr>
          <w:spacing w:val="-11"/>
        </w:rPr>
        <w:t xml:space="preserve"> </w:t>
      </w:r>
      <w:r w:rsidR="00000000">
        <w:t>can</w:t>
      </w:r>
      <w:r w:rsidR="00000000">
        <w:rPr>
          <w:spacing w:val="-10"/>
        </w:rPr>
        <w:t xml:space="preserve"> </w:t>
      </w:r>
      <w:r w:rsidR="00000000">
        <w:t>be</w:t>
      </w:r>
      <w:r w:rsidR="00000000">
        <w:rPr>
          <w:spacing w:val="-11"/>
        </w:rPr>
        <w:t xml:space="preserve"> </w:t>
      </w:r>
      <w:r w:rsidR="00000000">
        <w:t>reduced.</w:t>
      </w:r>
      <w:r w:rsidR="00000000">
        <w:rPr>
          <w:spacing w:val="-12"/>
        </w:rPr>
        <w:t xml:space="preserve"> </w:t>
      </w:r>
      <w:r w:rsidR="00000000">
        <w:t>This</w:t>
      </w:r>
      <w:r w:rsidR="00000000">
        <w:rPr>
          <w:spacing w:val="-9"/>
        </w:rPr>
        <w:t xml:space="preserve"> </w:t>
      </w:r>
      <w:r w:rsidR="00000000">
        <w:t>can</w:t>
      </w:r>
      <w:r w:rsidR="00000000">
        <w:rPr>
          <w:spacing w:val="-10"/>
        </w:rPr>
        <w:t xml:space="preserve"> </w:t>
      </w:r>
      <w:r w:rsidR="00000000">
        <w:t>help</w:t>
      </w:r>
      <w:r w:rsidR="00000000">
        <w:rPr>
          <w:spacing w:val="-9"/>
        </w:rPr>
        <w:t xml:space="preserve"> </w:t>
      </w:r>
      <w:r w:rsidR="00000000">
        <w:t>minimize</w:t>
      </w:r>
      <w:r w:rsidR="00000000">
        <w:rPr>
          <w:spacing w:val="-11"/>
        </w:rPr>
        <w:t xml:space="preserve"> </w:t>
      </w:r>
      <w:r w:rsidR="00000000">
        <w:t>the</w:t>
      </w:r>
      <w:r w:rsidR="00000000">
        <w:rPr>
          <w:spacing w:val="-10"/>
        </w:rPr>
        <w:t xml:space="preserve"> </w:t>
      </w:r>
      <w:r w:rsidR="00000000">
        <w:t>cost</w:t>
      </w:r>
      <w:r w:rsidR="00000000">
        <w:rPr>
          <w:spacing w:val="-9"/>
        </w:rPr>
        <w:t xml:space="preserve"> </w:t>
      </w:r>
      <w:r w:rsidR="00000000">
        <w:t>of</w:t>
      </w:r>
      <w:r w:rsidR="00000000">
        <w:rPr>
          <w:spacing w:val="-10"/>
        </w:rPr>
        <w:t xml:space="preserve"> </w:t>
      </w:r>
      <w:r w:rsidR="00000000">
        <w:t>downtime</w:t>
      </w:r>
      <w:r w:rsidR="00000000">
        <w:rPr>
          <w:spacing w:val="-8"/>
        </w:rPr>
        <w:t xml:space="preserve"> </w:t>
      </w:r>
      <w:r w:rsidR="00000000">
        <w:t>and improve overall airport operations. For example, a loss of network connectivity in the airport control</w:t>
      </w:r>
      <w:r w:rsidR="00000000">
        <w:rPr>
          <w:spacing w:val="-9"/>
        </w:rPr>
        <w:t xml:space="preserve"> </w:t>
      </w:r>
      <w:r w:rsidR="00000000">
        <w:t>tower</w:t>
      </w:r>
      <w:r w:rsidR="00000000">
        <w:rPr>
          <w:spacing w:val="-10"/>
        </w:rPr>
        <w:t xml:space="preserve"> </w:t>
      </w:r>
      <w:r w:rsidR="00000000">
        <w:t>could</w:t>
      </w:r>
      <w:r w:rsidR="00000000">
        <w:rPr>
          <w:spacing w:val="-9"/>
        </w:rPr>
        <w:t xml:space="preserve"> </w:t>
      </w:r>
      <w:r w:rsidR="00000000">
        <w:t>result</w:t>
      </w:r>
      <w:r w:rsidR="00000000">
        <w:rPr>
          <w:spacing w:val="-8"/>
        </w:rPr>
        <w:t xml:space="preserve"> </w:t>
      </w:r>
      <w:r w:rsidR="00000000">
        <w:t>in</w:t>
      </w:r>
      <w:r w:rsidR="00000000">
        <w:rPr>
          <w:spacing w:val="-9"/>
        </w:rPr>
        <w:t xml:space="preserve"> </w:t>
      </w:r>
      <w:r w:rsidR="00000000">
        <w:t>flight</w:t>
      </w:r>
      <w:r w:rsidR="00000000">
        <w:rPr>
          <w:spacing w:val="-9"/>
        </w:rPr>
        <w:t xml:space="preserve"> </w:t>
      </w:r>
      <w:r w:rsidR="00000000">
        <w:t>delays</w:t>
      </w:r>
      <w:r w:rsidR="00000000">
        <w:rPr>
          <w:spacing w:val="-9"/>
        </w:rPr>
        <w:t xml:space="preserve"> </w:t>
      </w:r>
      <w:r w:rsidR="00000000">
        <w:t>and</w:t>
      </w:r>
      <w:r w:rsidR="00000000">
        <w:rPr>
          <w:spacing w:val="-9"/>
        </w:rPr>
        <w:t xml:space="preserve"> </w:t>
      </w:r>
      <w:r w:rsidR="00000000">
        <w:t>cancellations,</w:t>
      </w:r>
      <w:r w:rsidR="00000000">
        <w:rPr>
          <w:spacing w:val="-9"/>
        </w:rPr>
        <w:t xml:space="preserve"> </w:t>
      </w:r>
      <w:r w:rsidR="00000000">
        <w:t>which</w:t>
      </w:r>
      <w:r w:rsidR="00000000">
        <w:rPr>
          <w:spacing w:val="-9"/>
        </w:rPr>
        <w:t xml:space="preserve"> </w:t>
      </w:r>
      <w:r w:rsidR="00000000">
        <w:t>can</w:t>
      </w:r>
      <w:r w:rsidR="00000000">
        <w:rPr>
          <w:spacing w:val="-9"/>
        </w:rPr>
        <w:t xml:space="preserve"> </w:t>
      </w:r>
      <w:r w:rsidR="00000000">
        <w:t>have</w:t>
      </w:r>
      <w:r w:rsidR="00000000">
        <w:rPr>
          <w:spacing w:val="-10"/>
        </w:rPr>
        <w:t xml:space="preserve"> </w:t>
      </w:r>
      <w:r w:rsidR="00000000">
        <w:t>a</w:t>
      </w:r>
      <w:r w:rsidR="00000000">
        <w:rPr>
          <w:spacing w:val="-10"/>
        </w:rPr>
        <w:t xml:space="preserve"> </w:t>
      </w:r>
      <w:r w:rsidR="00000000">
        <w:t>significant</w:t>
      </w:r>
      <w:r w:rsidR="00000000">
        <w:rPr>
          <w:spacing w:val="-9"/>
        </w:rPr>
        <w:t xml:space="preserve"> </w:t>
      </w:r>
      <w:r w:rsidR="00000000">
        <w:t>financial impact on the airport and airlines.</w:t>
      </w:r>
      <w:r>
        <w:t xml:space="preserve"> </w:t>
      </w:r>
      <w:r w:rsidR="00000000">
        <w:t>Lower Maintenance Costs: A well-designed and engineered backbone cabling system can help reduce maintenance costs. By using high-quality components and following best practices for installation</w:t>
      </w:r>
      <w:r w:rsidR="00000000">
        <w:rPr>
          <w:spacing w:val="-1"/>
        </w:rPr>
        <w:t xml:space="preserve"> </w:t>
      </w:r>
      <w:r w:rsidR="00000000">
        <w:t>and</w:t>
      </w:r>
      <w:r w:rsidR="00000000">
        <w:rPr>
          <w:spacing w:val="-1"/>
        </w:rPr>
        <w:t xml:space="preserve"> </w:t>
      </w:r>
      <w:r w:rsidR="00000000">
        <w:t>management,</w:t>
      </w:r>
      <w:r w:rsidR="00000000">
        <w:rPr>
          <w:spacing w:val="-1"/>
        </w:rPr>
        <w:t xml:space="preserve"> </w:t>
      </w:r>
      <w:r w:rsidR="00000000">
        <w:t>the</w:t>
      </w:r>
      <w:r w:rsidR="00000000">
        <w:rPr>
          <w:spacing w:val="-2"/>
        </w:rPr>
        <w:t xml:space="preserve"> </w:t>
      </w:r>
      <w:r w:rsidR="00000000">
        <w:t>need</w:t>
      </w:r>
      <w:r w:rsidR="00000000">
        <w:rPr>
          <w:spacing w:val="-1"/>
        </w:rPr>
        <w:t xml:space="preserve"> </w:t>
      </w:r>
      <w:r w:rsidR="00000000">
        <w:t>for</w:t>
      </w:r>
      <w:r w:rsidR="00000000">
        <w:rPr>
          <w:spacing w:val="-2"/>
        </w:rPr>
        <w:t xml:space="preserve"> </w:t>
      </w:r>
      <w:r w:rsidR="00000000">
        <w:t>maintenance</w:t>
      </w:r>
      <w:r w:rsidR="00000000">
        <w:rPr>
          <w:spacing w:val="-2"/>
        </w:rPr>
        <w:t xml:space="preserve"> </w:t>
      </w:r>
      <w:r w:rsidR="00000000">
        <w:t>and</w:t>
      </w:r>
      <w:r w:rsidR="00000000">
        <w:rPr>
          <w:spacing w:val="-1"/>
        </w:rPr>
        <w:t xml:space="preserve"> </w:t>
      </w:r>
      <w:r w:rsidR="00000000">
        <w:t>repairs can</w:t>
      </w:r>
      <w:r w:rsidR="00000000">
        <w:rPr>
          <w:spacing w:val="-1"/>
        </w:rPr>
        <w:t xml:space="preserve"> </w:t>
      </w:r>
      <w:r w:rsidR="00000000">
        <w:t>be</w:t>
      </w:r>
      <w:r w:rsidR="00000000">
        <w:rPr>
          <w:spacing w:val="-2"/>
        </w:rPr>
        <w:t xml:space="preserve"> </w:t>
      </w:r>
      <w:r w:rsidR="00000000">
        <w:t>reduced.</w:t>
      </w:r>
      <w:r w:rsidR="00000000">
        <w:rPr>
          <w:spacing w:val="-6"/>
        </w:rPr>
        <w:t xml:space="preserve"> </w:t>
      </w:r>
      <w:r w:rsidR="00000000">
        <w:t>This</w:t>
      </w:r>
      <w:r w:rsidR="00000000">
        <w:rPr>
          <w:spacing w:val="-1"/>
        </w:rPr>
        <w:t xml:space="preserve"> </w:t>
      </w:r>
      <w:r w:rsidR="00000000">
        <w:t>can</w:t>
      </w:r>
      <w:r w:rsidR="00000000">
        <w:rPr>
          <w:spacing w:val="-1"/>
        </w:rPr>
        <w:t xml:space="preserve"> </w:t>
      </w:r>
      <w:r w:rsidR="00000000">
        <w:t>help save</w:t>
      </w:r>
      <w:r w:rsidR="00000000">
        <w:rPr>
          <w:spacing w:val="-3"/>
        </w:rPr>
        <w:t xml:space="preserve"> </w:t>
      </w:r>
      <w:r w:rsidR="00000000">
        <w:t>money</w:t>
      </w:r>
      <w:r w:rsidR="00000000">
        <w:rPr>
          <w:spacing w:val="-7"/>
        </w:rPr>
        <w:t xml:space="preserve"> </w:t>
      </w:r>
      <w:r w:rsidR="00000000">
        <w:t>on</w:t>
      </w:r>
      <w:r w:rsidR="00000000">
        <w:rPr>
          <w:spacing w:val="-2"/>
        </w:rPr>
        <w:t xml:space="preserve"> </w:t>
      </w:r>
      <w:r w:rsidR="00000000">
        <w:t>maintenance</w:t>
      </w:r>
      <w:r w:rsidR="00000000">
        <w:rPr>
          <w:spacing w:val="-3"/>
        </w:rPr>
        <w:t xml:space="preserve"> </w:t>
      </w:r>
      <w:r w:rsidR="00000000">
        <w:t>costs</w:t>
      </w:r>
      <w:r w:rsidR="00000000">
        <w:rPr>
          <w:spacing w:val="-2"/>
        </w:rPr>
        <w:t xml:space="preserve"> </w:t>
      </w:r>
      <w:r w:rsidR="00000000">
        <w:t>over</w:t>
      </w:r>
      <w:r w:rsidR="00000000">
        <w:rPr>
          <w:spacing w:val="-2"/>
        </w:rPr>
        <w:t xml:space="preserve"> </w:t>
      </w:r>
      <w:r w:rsidR="00000000">
        <w:t>the</w:t>
      </w:r>
      <w:r w:rsidR="00000000">
        <w:rPr>
          <w:spacing w:val="-4"/>
        </w:rPr>
        <w:t xml:space="preserve"> </w:t>
      </w:r>
      <w:r w:rsidR="00000000">
        <w:t>life</w:t>
      </w:r>
      <w:r w:rsidR="00000000">
        <w:rPr>
          <w:spacing w:val="-4"/>
        </w:rPr>
        <w:t xml:space="preserve"> </w:t>
      </w:r>
      <w:r w:rsidR="00000000">
        <w:t>of</w:t>
      </w:r>
      <w:r w:rsidR="00000000">
        <w:rPr>
          <w:spacing w:val="-1"/>
        </w:rPr>
        <w:t xml:space="preserve"> </w:t>
      </w:r>
      <w:r w:rsidR="00000000">
        <w:t>the</w:t>
      </w:r>
      <w:r w:rsidR="00000000">
        <w:rPr>
          <w:spacing w:val="-2"/>
        </w:rPr>
        <w:t xml:space="preserve"> </w:t>
      </w:r>
      <w:r w:rsidR="00000000">
        <w:t>cabling</w:t>
      </w:r>
      <w:r w:rsidR="00000000">
        <w:rPr>
          <w:spacing w:val="-5"/>
        </w:rPr>
        <w:t xml:space="preserve"> </w:t>
      </w:r>
      <w:r w:rsidR="00000000">
        <w:t>system.</w:t>
      </w:r>
      <w:r w:rsidR="00000000">
        <w:rPr>
          <w:spacing w:val="-2"/>
        </w:rPr>
        <w:t xml:space="preserve"> </w:t>
      </w:r>
      <w:r w:rsidR="00000000">
        <w:t>For</w:t>
      </w:r>
      <w:r w:rsidR="00000000">
        <w:rPr>
          <w:spacing w:val="-1"/>
        </w:rPr>
        <w:t xml:space="preserve"> </w:t>
      </w:r>
      <w:r w:rsidR="00000000">
        <w:t>example,</w:t>
      </w:r>
      <w:r w:rsidR="00000000">
        <w:rPr>
          <w:spacing w:val="-2"/>
        </w:rPr>
        <w:t xml:space="preserve"> </w:t>
      </w:r>
      <w:r w:rsidR="00000000">
        <w:t>by</w:t>
      </w:r>
      <w:r w:rsidR="00000000">
        <w:rPr>
          <w:spacing w:val="-7"/>
        </w:rPr>
        <w:t xml:space="preserve"> </w:t>
      </w:r>
      <w:r w:rsidR="00000000">
        <w:t>using</w:t>
      </w:r>
      <w:r w:rsidR="00000000">
        <w:rPr>
          <w:spacing w:val="-3"/>
        </w:rPr>
        <w:t xml:space="preserve"> </w:t>
      </w:r>
      <w:r w:rsidR="00000000">
        <w:t>fiber optic cabling, which is more durable and less prone to damage than copper cabling, the need for maintenance and repairs can be reduced.</w:t>
      </w:r>
      <w:r>
        <w:t xml:space="preserve"> </w:t>
      </w:r>
      <w:r w:rsidR="00000000">
        <w:t>Improved</w:t>
      </w:r>
      <w:r w:rsidR="00000000">
        <w:rPr>
          <w:spacing w:val="-5"/>
        </w:rPr>
        <w:t xml:space="preserve"> </w:t>
      </w:r>
      <w:r w:rsidR="00000000">
        <w:t>Security:</w:t>
      </w:r>
      <w:r w:rsidR="00000000">
        <w:rPr>
          <w:spacing w:val="-4"/>
        </w:rPr>
        <w:t xml:space="preserve"> </w:t>
      </w:r>
      <w:r w:rsidR="00000000">
        <w:t>Security</w:t>
      </w:r>
      <w:r w:rsidR="00000000">
        <w:rPr>
          <w:spacing w:val="-10"/>
        </w:rPr>
        <w:t xml:space="preserve"> </w:t>
      </w:r>
      <w:r w:rsidR="00000000">
        <w:t>is</w:t>
      </w:r>
      <w:r w:rsidR="00000000">
        <w:rPr>
          <w:spacing w:val="-4"/>
        </w:rPr>
        <w:t xml:space="preserve"> </w:t>
      </w:r>
      <w:r w:rsidR="00000000">
        <w:t>a</w:t>
      </w:r>
      <w:r w:rsidR="00000000">
        <w:rPr>
          <w:spacing w:val="-4"/>
        </w:rPr>
        <w:t xml:space="preserve"> </w:t>
      </w:r>
      <w:r w:rsidR="00000000">
        <w:t>critical</w:t>
      </w:r>
      <w:r w:rsidR="00000000">
        <w:rPr>
          <w:spacing w:val="-4"/>
        </w:rPr>
        <w:t xml:space="preserve"> </w:t>
      </w:r>
      <w:r w:rsidR="00000000">
        <w:t>concern</w:t>
      </w:r>
      <w:r w:rsidR="00000000">
        <w:rPr>
          <w:spacing w:val="-2"/>
        </w:rPr>
        <w:t xml:space="preserve"> </w:t>
      </w:r>
      <w:r w:rsidR="00000000">
        <w:t>for</w:t>
      </w:r>
      <w:r w:rsidR="00000000">
        <w:rPr>
          <w:spacing w:val="-6"/>
        </w:rPr>
        <w:t xml:space="preserve"> </w:t>
      </w:r>
      <w:r w:rsidR="00000000">
        <w:t>airport</w:t>
      </w:r>
      <w:r w:rsidR="00000000">
        <w:rPr>
          <w:spacing w:val="-4"/>
        </w:rPr>
        <w:t xml:space="preserve"> </w:t>
      </w:r>
      <w:r w:rsidR="00000000">
        <w:t>operations.</w:t>
      </w:r>
      <w:r w:rsidR="00000000">
        <w:rPr>
          <w:spacing w:val="-2"/>
        </w:rPr>
        <w:t xml:space="preserve"> </w:t>
      </w:r>
      <w:r w:rsidR="00000000">
        <w:t>By</w:t>
      </w:r>
      <w:r w:rsidR="00000000">
        <w:rPr>
          <w:spacing w:val="-7"/>
        </w:rPr>
        <w:t xml:space="preserve"> </w:t>
      </w:r>
      <w:r w:rsidR="00000000">
        <w:t>implementing</w:t>
      </w:r>
      <w:r w:rsidR="00000000">
        <w:rPr>
          <w:spacing w:val="-7"/>
        </w:rPr>
        <w:t xml:space="preserve"> </w:t>
      </w:r>
      <w:r w:rsidR="00000000">
        <w:t>a</w:t>
      </w:r>
      <w:r w:rsidR="00000000">
        <w:rPr>
          <w:spacing w:val="-6"/>
        </w:rPr>
        <w:t xml:space="preserve"> </w:t>
      </w:r>
      <w:r w:rsidR="00000000">
        <w:t>secure backbone</w:t>
      </w:r>
      <w:r w:rsidR="00000000">
        <w:rPr>
          <w:spacing w:val="-9"/>
        </w:rPr>
        <w:t xml:space="preserve"> </w:t>
      </w:r>
      <w:r w:rsidR="00000000">
        <w:t>cabling</w:t>
      </w:r>
      <w:r w:rsidR="00000000">
        <w:rPr>
          <w:spacing w:val="-11"/>
        </w:rPr>
        <w:t xml:space="preserve"> </w:t>
      </w:r>
      <w:r w:rsidR="00000000">
        <w:t>system</w:t>
      </w:r>
      <w:r w:rsidR="00000000">
        <w:rPr>
          <w:spacing w:val="-8"/>
        </w:rPr>
        <w:t xml:space="preserve"> </w:t>
      </w:r>
      <w:r w:rsidR="00000000">
        <w:t>with</w:t>
      </w:r>
      <w:r w:rsidR="00000000">
        <w:rPr>
          <w:spacing w:val="-8"/>
        </w:rPr>
        <w:t xml:space="preserve"> </w:t>
      </w:r>
      <w:r w:rsidR="00000000">
        <w:t>encryption,</w:t>
      </w:r>
      <w:r w:rsidR="00000000">
        <w:rPr>
          <w:spacing w:val="-8"/>
        </w:rPr>
        <w:t xml:space="preserve"> </w:t>
      </w:r>
      <w:r w:rsidR="00000000">
        <w:t>access</w:t>
      </w:r>
      <w:r w:rsidR="00000000">
        <w:rPr>
          <w:spacing w:val="-8"/>
        </w:rPr>
        <w:t xml:space="preserve"> </w:t>
      </w:r>
      <w:r w:rsidR="00000000">
        <w:t>controls,</w:t>
      </w:r>
      <w:r w:rsidR="00000000">
        <w:rPr>
          <w:spacing w:val="-8"/>
        </w:rPr>
        <w:t xml:space="preserve"> </w:t>
      </w:r>
      <w:r w:rsidR="00000000">
        <w:t>and</w:t>
      </w:r>
      <w:r w:rsidR="00000000">
        <w:rPr>
          <w:spacing w:val="-8"/>
        </w:rPr>
        <w:t xml:space="preserve"> </w:t>
      </w:r>
      <w:r w:rsidR="00000000">
        <w:t>other</w:t>
      </w:r>
      <w:r w:rsidR="00000000">
        <w:rPr>
          <w:spacing w:val="-9"/>
        </w:rPr>
        <w:t xml:space="preserve"> </w:t>
      </w:r>
      <w:r w:rsidR="00000000">
        <w:t>security</w:t>
      </w:r>
      <w:r w:rsidR="00000000">
        <w:rPr>
          <w:spacing w:val="-13"/>
        </w:rPr>
        <w:t xml:space="preserve"> </w:t>
      </w:r>
      <w:r w:rsidR="00000000">
        <w:t>measures,</w:t>
      </w:r>
      <w:r w:rsidR="00000000">
        <w:rPr>
          <w:spacing w:val="-8"/>
        </w:rPr>
        <w:t xml:space="preserve"> </w:t>
      </w:r>
      <w:r w:rsidR="00000000">
        <w:t>the</w:t>
      </w:r>
      <w:r w:rsidR="00000000">
        <w:rPr>
          <w:spacing w:val="-9"/>
        </w:rPr>
        <w:t xml:space="preserve"> </w:t>
      </w:r>
      <w:r w:rsidR="00000000">
        <w:t>risk</w:t>
      </w:r>
      <w:r w:rsidR="00000000">
        <w:rPr>
          <w:spacing w:val="-8"/>
        </w:rPr>
        <w:t xml:space="preserve"> </w:t>
      </w:r>
      <w:r w:rsidR="00000000">
        <w:t>of cyberattacks and data breaches can be reduced. This can help avoid costly security incidents and protect the airport's reputation. For example, a data breach in the airport's passenger information system could result in a loss of customer trust and significant financial penalties.</w:t>
      </w:r>
      <w:r>
        <w:t xml:space="preserve"> </w:t>
      </w:r>
      <w:r w:rsidR="00000000">
        <w:t>Future-Proofing: The backbone cabling system is a long-term investment for the airport. By designing</w:t>
      </w:r>
      <w:r w:rsidR="00000000">
        <w:rPr>
          <w:spacing w:val="-7"/>
        </w:rPr>
        <w:t xml:space="preserve"> </w:t>
      </w:r>
      <w:r w:rsidR="00000000">
        <w:t>the</w:t>
      </w:r>
      <w:r w:rsidR="00000000">
        <w:rPr>
          <w:spacing w:val="-5"/>
        </w:rPr>
        <w:t xml:space="preserve"> </w:t>
      </w:r>
      <w:r w:rsidR="00000000">
        <w:t>cabling</w:t>
      </w:r>
      <w:r w:rsidR="00000000">
        <w:rPr>
          <w:spacing w:val="-7"/>
        </w:rPr>
        <w:t xml:space="preserve"> </w:t>
      </w:r>
      <w:r w:rsidR="00000000">
        <w:t>system</w:t>
      </w:r>
      <w:r w:rsidR="00000000">
        <w:rPr>
          <w:spacing w:val="-5"/>
        </w:rPr>
        <w:t xml:space="preserve"> </w:t>
      </w:r>
      <w:r w:rsidR="00000000">
        <w:t>with</w:t>
      </w:r>
      <w:r w:rsidR="00000000">
        <w:rPr>
          <w:spacing w:val="-4"/>
        </w:rPr>
        <w:t xml:space="preserve"> </w:t>
      </w:r>
      <w:r w:rsidR="00000000">
        <w:t>scalability</w:t>
      </w:r>
      <w:r w:rsidR="00000000">
        <w:rPr>
          <w:spacing w:val="-10"/>
        </w:rPr>
        <w:t xml:space="preserve"> </w:t>
      </w:r>
      <w:r w:rsidR="00000000">
        <w:t>in</w:t>
      </w:r>
      <w:r w:rsidR="00000000">
        <w:rPr>
          <w:spacing w:val="-4"/>
        </w:rPr>
        <w:t xml:space="preserve"> </w:t>
      </w:r>
      <w:r w:rsidR="00000000">
        <w:t>mind,</w:t>
      </w:r>
      <w:r w:rsidR="00000000">
        <w:rPr>
          <w:spacing w:val="-5"/>
        </w:rPr>
        <w:t xml:space="preserve"> </w:t>
      </w:r>
      <w:r w:rsidR="00000000">
        <w:t>it</w:t>
      </w:r>
      <w:r w:rsidR="00000000">
        <w:rPr>
          <w:spacing w:val="-4"/>
        </w:rPr>
        <w:t xml:space="preserve"> </w:t>
      </w:r>
      <w:r w:rsidR="00000000">
        <w:t>can</w:t>
      </w:r>
      <w:r w:rsidR="00000000">
        <w:rPr>
          <w:spacing w:val="-5"/>
        </w:rPr>
        <w:t xml:space="preserve"> </w:t>
      </w:r>
      <w:r w:rsidR="00000000">
        <w:t>support</w:t>
      </w:r>
      <w:r w:rsidR="00000000">
        <w:rPr>
          <w:spacing w:val="-5"/>
        </w:rPr>
        <w:t xml:space="preserve"> </w:t>
      </w:r>
      <w:r w:rsidR="00000000">
        <w:t>future</w:t>
      </w:r>
      <w:r w:rsidR="00000000">
        <w:rPr>
          <w:spacing w:val="-3"/>
        </w:rPr>
        <w:t xml:space="preserve"> </w:t>
      </w:r>
      <w:r w:rsidR="00000000">
        <w:t>growth</w:t>
      </w:r>
      <w:r w:rsidR="00000000">
        <w:rPr>
          <w:spacing w:val="-5"/>
        </w:rPr>
        <w:t xml:space="preserve"> </w:t>
      </w:r>
      <w:r w:rsidR="00000000">
        <w:t>and</w:t>
      </w:r>
      <w:r w:rsidR="00000000">
        <w:rPr>
          <w:spacing w:val="-5"/>
        </w:rPr>
        <w:t xml:space="preserve"> </w:t>
      </w:r>
      <w:r w:rsidR="00000000">
        <w:t>changes</w:t>
      </w:r>
      <w:r w:rsidR="00000000">
        <w:rPr>
          <w:spacing w:val="-5"/>
        </w:rPr>
        <w:t xml:space="preserve"> </w:t>
      </w:r>
      <w:r w:rsidR="00000000">
        <w:t>in network requirements. This can help avoid the need for costly upgrades and replacements in the future. For example, the airport may need to upgrade its video surveillance system to support higher resolution cameras in the future. By designing the cabling system with higher bandwidth and</w:t>
      </w:r>
      <w:r w:rsidR="00000000">
        <w:rPr>
          <w:spacing w:val="-15"/>
        </w:rPr>
        <w:t xml:space="preserve"> </w:t>
      </w:r>
      <w:r w:rsidR="00000000">
        <w:t>speed</w:t>
      </w:r>
      <w:r w:rsidR="00000000">
        <w:rPr>
          <w:spacing w:val="-13"/>
        </w:rPr>
        <w:t xml:space="preserve"> </w:t>
      </w:r>
      <w:r w:rsidR="00000000">
        <w:t>capabilities,</w:t>
      </w:r>
      <w:r w:rsidR="00000000">
        <w:rPr>
          <w:spacing w:val="-15"/>
        </w:rPr>
        <w:t xml:space="preserve"> </w:t>
      </w:r>
      <w:r w:rsidR="00000000">
        <w:t>the</w:t>
      </w:r>
      <w:r w:rsidR="00000000">
        <w:rPr>
          <w:spacing w:val="-15"/>
        </w:rPr>
        <w:t xml:space="preserve"> </w:t>
      </w:r>
      <w:r w:rsidR="00000000">
        <w:t>airport</w:t>
      </w:r>
      <w:r w:rsidR="00000000">
        <w:rPr>
          <w:spacing w:val="-13"/>
        </w:rPr>
        <w:t xml:space="preserve"> </w:t>
      </w:r>
      <w:r w:rsidR="00000000">
        <w:t>can</w:t>
      </w:r>
      <w:r w:rsidR="00000000">
        <w:rPr>
          <w:spacing w:val="-13"/>
        </w:rPr>
        <w:t xml:space="preserve"> </w:t>
      </w:r>
      <w:r w:rsidR="00000000">
        <w:t>avoid</w:t>
      </w:r>
      <w:r w:rsidR="00000000">
        <w:rPr>
          <w:spacing w:val="-15"/>
        </w:rPr>
        <w:t xml:space="preserve"> </w:t>
      </w:r>
      <w:r w:rsidR="00000000">
        <w:t>the</w:t>
      </w:r>
      <w:r w:rsidR="00000000">
        <w:rPr>
          <w:spacing w:val="-14"/>
        </w:rPr>
        <w:t xml:space="preserve"> </w:t>
      </w:r>
      <w:r w:rsidR="00000000">
        <w:t>need</w:t>
      </w:r>
      <w:r w:rsidR="00000000">
        <w:rPr>
          <w:spacing w:val="-15"/>
        </w:rPr>
        <w:t xml:space="preserve"> </w:t>
      </w:r>
      <w:r w:rsidR="00000000">
        <w:t>to</w:t>
      </w:r>
      <w:r w:rsidR="00000000">
        <w:rPr>
          <w:spacing w:val="-15"/>
        </w:rPr>
        <w:t xml:space="preserve"> </w:t>
      </w:r>
      <w:r w:rsidR="00000000">
        <w:t>replace</w:t>
      </w:r>
      <w:r w:rsidR="00000000">
        <w:rPr>
          <w:spacing w:val="-14"/>
        </w:rPr>
        <w:t xml:space="preserve"> </w:t>
      </w:r>
      <w:r w:rsidR="00000000">
        <w:t>the</w:t>
      </w:r>
      <w:r w:rsidR="00000000">
        <w:rPr>
          <w:spacing w:val="-14"/>
        </w:rPr>
        <w:t xml:space="preserve"> </w:t>
      </w:r>
      <w:r w:rsidR="00000000">
        <w:t>cabling</w:t>
      </w:r>
      <w:r w:rsidR="00000000">
        <w:rPr>
          <w:spacing w:val="-15"/>
        </w:rPr>
        <w:t xml:space="preserve"> </w:t>
      </w:r>
      <w:r w:rsidR="00000000">
        <w:t>system</w:t>
      </w:r>
      <w:r w:rsidR="00000000">
        <w:rPr>
          <w:spacing w:val="-15"/>
        </w:rPr>
        <w:t xml:space="preserve"> </w:t>
      </w:r>
      <w:r w:rsidR="00000000">
        <w:t>when</w:t>
      </w:r>
      <w:r w:rsidR="00000000">
        <w:rPr>
          <w:spacing w:val="-15"/>
        </w:rPr>
        <w:t xml:space="preserve"> </w:t>
      </w:r>
      <w:r w:rsidR="00000000">
        <w:t>upgrading the surveillance system.</w:t>
      </w:r>
      <w:r>
        <w:t xml:space="preserve"> </w:t>
      </w:r>
      <w:r w:rsidR="00000000">
        <w:t>Improved</w:t>
      </w:r>
      <w:r w:rsidR="00000000">
        <w:rPr>
          <w:spacing w:val="-1"/>
        </w:rPr>
        <w:t xml:space="preserve"> </w:t>
      </w:r>
      <w:r w:rsidR="00000000">
        <w:t>Passenger Experience:</w:t>
      </w:r>
      <w:r w:rsidR="00000000">
        <w:rPr>
          <w:spacing w:val="-13"/>
        </w:rPr>
        <w:t xml:space="preserve"> </w:t>
      </w:r>
      <w:r w:rsidR="00000000">
        <w:t>A</w:t>
      </w:r>
      <w:r w:rsidR="00000000">
        <w:rPr>
          <w:spacing w:val="-15"/>
        </w:rPr>
        <w:t xml:space="preserve"> </w:t>
      </w:r>
      <w:r w:rsidR="00000000">
        <w:t>well-designed backbone cabling</w:t>
      </w:r>
      <w:r w:rsidR="00000000">
        <w:rPr>
          <w:spacing w:val="-4"/>
        </w:rPr>
        <w:t xml:space="preserve"> </w:t>
      </w:r>
      <w:r w:rsidR="00000000">
        <w:t>system can help</w:t>
      </w:r>
      <w:r w:rsidR="00000000">
        <w:rPr>
          <w:spacing w:val="-1"/>
        </w:rPr>
        <w:t xml:space="preserve"> </w:t>
      </w:r>
      <w:r w:rsidR="00000000">
        <w:t>improve</w:t>
      </w:r>
      <w:r w:rsidR="00000000">
        <w:rPr>
          <w:spacing w:val="-1"/>
        </w:rPr>
        <w:t xml:space="preserve"> </w:t>
      </w:r>
      <w:r w:rsidR="00000000">
        <w:t>the passenger experience at the airport. By ensuring efficient and reliable communication between different systems and devices, passengers can experience faster and more efficient check-in, security,</w:t>
      </w:r>
      <w:r w:rsidR="00000000">
        <w:rPr>
          <w:spacing w:val="-14"/>
        </w:rPr>
        <w:t xml:space="preserve"> </w:t>
      </w:r>
      <w:r w:rsidR="00000000">
        <w:t>and</w:t>
      </w:r>
      <w:r w:rsidR="00000000">
        <w:rPr>
          <w:spacing w:val="-13"/>
        </w:rPr>
        <w:t xml:space="preserve"> </w:t>
      </w:r>
      <w:r w:rsidR="00000000">
        <w:t>baggage</w:t>
      </w:r>
      <w:r w:rsidR="00000000">
        <w:rPr>
          <w:spacing w:val="-15"/>
        </w:rPr>
        <w:t xml:space="preserve"> </w:t>
      </w:r>
      <w:r w:rsidR="00000000">
        <w:t>handling</w:t>
      </w:r>
      <w:r w:rsidR="00000000">
        <w:rPr>
          <w:spacing w:val="-15"/>
        </w:rPr>
        <w:t xml:space="preserve"> </w:t>
      </w:r>
      <w:r w:rsidR="00000000">
        <w:t>processes.</w:t>
      </w:r>
      <w:r w:rsidR="00000000">
        <w:rPr>
          <w:spacing w:val="-15"/>
        </w:rPr>
        <w:t xml:space="preserve"> </w:t>
      </w:r>
      <w:r w:rsidR="00000000">
        <w:t>This</w:t>
      </w:r>
      <w:r w:rsidR="00000000">
        <w:rPr>
          <w:spacing w:val="-14"/>
        </w:rPr>
        <w:t xml:space="preserve"> </w:t>
      </w:r>
      <w:r w:rsidR="00000000">
        <w:t>can</w:t>
      </w:r>
      <w:r w:rsidR="00000000">
        <w:rPr>
          <w:spacing w:val="-12"/>
        </w:rPr>
        <w:t xml:space="preserve"> </w:t>
      </w:r>
      <w:r w:rsidR="00000000">
        <w:t>lead</w:t>
      </w:r>
      <w:r w:rsidR="00000000">
        <w:rPr>
          <w:spacing w:val="-14"/>
        </w:rPr>
        <w:t xml:space="preserve"> </w:t>
      </w:r>
      <w:r w:rsidR="00000000">
        <w:t>to</w:t>
      </w:r>
      <w:r w:rsidR="00000000">
        <w:rPr>
          <w:spacing w:val="-14"/>
        </w:rPr>
        <w:t xml:space="preserve"> </w:t>
      </w:r>
      <w:r w:rsidR="00000000">
        <w:t>higher</w:t>
      </w:r>
      <w:r w:rsidR="00000000">
        <w:rPr>
          <w:spacing w:val="-13"/>
        </w:rPr>
        <w:t xml:space="preserve"> </w:t>
      </w:r>
      <w:r w:rsidR="00000000">
        <w:t>passenger</w:t>
      </w:r>
      <w:r w:rsidR="00000000">
        <w:rPr>
          <w:spacing w:val="-15"/>
        </w:rPr>
        <w:t xml:space="preserve"> </w:t>
      </w:r>
      <w:r w:rsidR="00000000">
        <w:t>satisfaction</w:t>
      </w:r>
      <w:r w:rsidR="00000000">
        <w:rPr>
          <w:spacing w:val="-14"/>
        </w:rPr>
        <w:t xml:space="preserve"> </w:t>
      </w:r>
      <w:r w:rsidR="00000000">
        <w:t>and</w:t>
      </w:r>
      <w:r w:rsidR="00000000">
        <w:rPr>
          <w:spacing w:val="-12"/>
        </w:rPr>
        <w:t xml:space="preserve"> </w:t>
      </w:r>
      <w:r w:rsidR="00000000">
        <w:t>repeat business for the airport and airlines.</w:t>
      </w:r>
      <w:r>
        <w:t xml:space="preserve"> </w:t>
      </w:r>
      <w:r w:rsidR="00000000">
        <w:t>In conclusion, investing in a well-designed and engineered airport communications backbone cabling system can provide significant cost benefits over the long term, including increased efficiency, reduced downtime and maintenance costs, improved security, future-proofing, and improved passenger experience.</w:t>
      </w:r>
      <w:r>
        <w:t xml:space="preserve">  </w:t>
      </w:r>
      <w:r w:rsidR="00000000">
        <w:t>SYSTEM</w:t>
      </w:r>
      <w:r w:rsidR="00000000">
        <w:rPr>
          <w:spacing w:val="-2"/>
        </w:rPr>
        <w:t xml:space="preserve"> INTEGRATION</w:t>
      </w:r>
      <w:r>
        <w:t xml:space="preserve">  </w:t>
      </w:r>
      <w:r w:rsidR="00000000">
        <w:rPr>
          <w:rFonts w:ascii="Palatino"/>
          <w:spacing w:val="-5"/>
        </w:rPr>
        <w:t>220</w:t>
      </w:r>
      <w:r>
        <w:rPr>
          <w:rFonts w:ascii="Palatino"/>
        </w:rPr>
        <w:t xml:space="preserve">   </w:t>
      </w:r>
      <w:r w:rsidR="00000000">
        <w:t xml:space="preserve">An airport communications backbone cabling system refers to the physical infrastructure that supports the transfer of data, voice, and video communications between various subsystems and </w:t>
      </w:r>
      <w:r w:rsidR="00000000">
        <w:lastRenderedPageBreak/>
        <w:t>facilities within an airport. Integration with other airport systems can help in improving the efficiency</w:t>
      </w:r>
      <w:r w:rsidR="00000000">
        <w:rPr>
          <w:spacing w:val="-15"/>
        </w:rPr>
        <w:t xml:space="preserve"> </w:t>
      </w:r>
      <w:r w:rsidR="00000000">
        <w:t>and</w:t>
      </w:r>
      <w:r w:rsidR="00000000">
        <w:rPr>
          <w:spacing w:val="-15"/>
        </w:rPr>
        <w:t xml:space="preserve"> </w:t>
      </w:r>
      <w:r w:rsidR="00000000">
        <w:t>effectiveness</w:t>
      </w:r>
      <w:r w:rsidR="00000000">
        <w:rPr>
          <w:spacing w:val="-15"/>
        </w:rPr>
        <w:t xml:space="preserve"> </w:t>
      </w:r>
      <w:r w:rsidR="00000000">
        <w:t>of</w:t>
      </w:r>
      <w:r w:rsidR="00000000">
        <w:rPr>
          <w:spacing w:val="-15"/>
        </w:rPr>
        <w:t xml:space="preserve"> </w:t>
      </w:r>
      <w:r w:rsidR="00000000">
        <w:t>communication</w:t>
      </w:r>
      <w:r w:rsidR="00000000">
        <w:rPr>
          <w:spacing w:val="-15"/>
        </w:rPr>
        <w:t xml:space="preserve"> </w:t>
      </w:r>
      <w:r w:rsidR="00000000">
        <w:t>systems.</w:t>
      </w:r>
      <w:r w:rsidR="00000000">
        <w:rPr>
          <w:spacing w:val="-15"/>
        </w:rPr>
        <w:t xml:space="preserve"> </w:t>
      </w:r>
      <w:r w:rsidR="00000000">
        <w:t>Some</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commonly</w:t>
      </w:r>
      <w:r w:rsidR="00000000">
        <w:rPr>
          <w:spacing w:val="-15"/>
        </w:rPr>
        <w:t xml:space="preserve"> </w:t>
      </w:r>
      <w:r w:rsidR="00000000">
        <w:t>integrated</w:t>
      </w:r>
      <w:r w:rsidR="00000000">
        <w:rPr>
          <w:spacing w:val="-15"/>
        </w:rPr>
        <w:t xml:space="preserve"> </w:t>
      </w:r>
      <w:r w:rsidR="00000000">
        <w:t xml:space="preserve">systems </w:t>
      </w:r>
      <w:r w:rsidR="00000000">
        <w:rPr>
          <w:spacing w:val="-2"/>
        </w:rPr>
        <w:t>include:</w:t>
      </w:r>
      <w:r>
        <w:t xml:space="preserve"> </w:t>
      </w:r>
      <w:r w:rsidR="00000000">
        <w:t xml:space="preserve">Airport Operations System: Integration with the airport operations system can help in providing real-time information on flight schedules, gate assignments, baggage handling, and other airport </w:t>
      </w:r>
      <w:r w:rsidR="00000000">
        <w:rPr>
          <w:spacing w:val="-2"/>
        </w:rPr>
        <w:t>operations.</w:t>
      </w:r>
      <w:r>
        <w:t xml:space="preserve"> </w:t>
      </w:r>
      <w:r w:rsidR="00000000">
        <w:t>Flight</w:t>
      </w:r>
      <w:r w:rsidR="00000000">
        <w:rPr>
          <w:spacing w:val="-15"/>
        </w:rPr>
        <w:t xml:space="preserve"> </w:t>
      </w:r>
      <w:r w:rsidR="00000000">
        <w:t>Information</w:t>
      </w:r>
      <w:r w:rsidR="00000000">
        <w:rPr>
          <w:spacing w:val="-15"/>
        </w:rPr>
        <w:t xml:space="preserve"> </w:t>
      </w:r>
      <w:r w:rsidR="00000000">
        <w:t>Display</w:t>
      </w:r>
      <w:r w:rsidR="00000000">
        <w:rPr>
          <w:spacing w:val="-15"/>
        </w:rPr>
        <w:t xml:space="preserve"> </w:t>
      </w:r>
      <w:r w:rsidR="00000000">
        <w:t>System:</w:t>
      </w:r>
      <w:r w:rsidR="00000000">
        <w:rPr>
          <w:spacing w:val="-13"/>
        </w:rPr>
        <w:t xml:space="preserve"> </w:t>
      </w:r>
      <w:r w:rsidR="00000000">
        <w:t>Integration</w:t>
      </w:r>
      <w:r w:rsidR="00000000">
        <w:rPr>
          <w:spacing w:val="-13"/>
        </w:rPr>
        <w:t xml:space="preserve"> </w:t>
      </w:r>
      <w:r w:rsidR="00000000">
        <w:t>with</w:t>
      </w:r>
      <w:r w:rsidR="00000000">
        <w:rPr>
          <w:spacing w:val="-15"/>
        </w:rPr>
        <w:t xml:space="preserve"> </w:t>
      </w:r>
      <w:r w:rsidR="00000000">
        <w:t>the</w:t>
      </w:r>
      <w:r w:rsidR="00000000">
        <w:rPr>
          <w:spacing w:val="-15"/>
        </w:rPr>
        <w:t xml:space="preserve"> </w:t>
      </w:r>
      <w:r w:rsidR="00000000">
        <w:t>flight</w:t>
      </w:r>
      <w:r w:rsidR="00000000">
        <w:rPr>
          <w:spacing w:val="-15"/>
        </w:rPr>
        <w:t xml:space="preserve"> </w:t>
      </w:r>
      <w:r w:rsidR="00000000">
        <w:t>information</w:t>
      </w:r>
      <w:r w:rsidR="00000000">
        <w:rPr>
          <w:spacing w:val="-15"/>
        </w:rPr>
        <w:t xml:space="preserve"> </w:t>
      </w:r>
      <w:r w:rsidR="00000000">
        <w:t>display</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help in providing real-time updates on flight schedules, gate assignments, and other important information to passengers.</w:t>
      </w:r>
      <w:r>
        <w:t xml:space="preserve"> </w:t>
      </w:r>
      <w:r w:rsidR="00000000">
        <w:t>Public Address System: Integration with the public address system can enable the automatic broadcasting of announcements related to flight delays, gate changes, security alerts, and other airport communications.</w:t>
      </w:r>
      <w:r>
        <w:t xml:space="preserve"> </w:t>
      </w:r>
      <w:r w:rsidR="00000000">
        <w:t>Security System: Integration with the security system can enable the automatic transmission of security alerts and other important communications to security personnel.</w:t>
      </w:r>
      <w:r>
        <w:t xml:space="preserve"> </w:t>
      </w:r>
      <w:r w:rsidR="00000000">
        <w:t>Access Control System: Integration with the access control system can help in ensuring</w:t>
      </w:r>
      <w:r w:rsidR="00000000">
        <w:rPr>
          <w:spacing w:val="-1"/>
        </w:rPr>
        <w:t xml:space="preserve"> </w:t>
      </w:r>
      <w:r w:rsidR="00000000">
        <w:t>that only authorized</w:t>
      </w:r>
      <w:r w:rsidR="00000000">
        <w:rPr>
          <w:spacing w:val="-5"/>
        </w:rPr>
        <w:t xml:space="preserve"> </w:t>
      </w:r>
      <w:r w:rsidR="00000000">
        <w:t>personnel</w:t>
      </w:r>
      <w:r w:rsidR="00000000">
        <w:rPr>
          <w:spacing w:val="-4"/>
        </w:rPr>
        <w:t xml:space="preserve"> </w:t>
      </w:r>
      <w:r w:rsidR="00000000">
        <w:t>are</w:t>
      </w:r>
      <w:r w:rsidR="00000000">
        <w:rPr>
          <w:spacing w:val="-4"/>
        </w:rPr>
        <w:t xml:space="preserve"> </w:t>
      </w:r>
      <w:r w:rsidR="00000000">
        <w:t>allowed</w:t>
      </w:r>
      <w:r w:rsidR="00000000">
        <w:rPr>
          <w:spacing w:val="-5"/>
        </w:rPr>
        <w:t xml:space="preserve"> </w:t>
      </w:r>
      <w:r w:rsidR="00000000">
        <w:t>access</w:t>
      </w:r>
      <w:r w:rsidR="00000000">
        <w:rPr>
          <w:spacing w:val="-4"/>
        </w:rPr>
        <w:t xml:space="preserve"> </w:t>
      </w:r>
      <w:r w:rsidR="00000000">
        <w:t>to</w:t>
      </w:r>
      <w:r w:rsidR="00000000">
        <w:rPr>
          <w:spacing w:val="-4"/>
        </w:rPr>
        <w:t xml:space="preserve"> </w:t>
      </w:r>
      <w:r w:rsidR="00000000">
        <w:t>sensitive</w:t>
      </w:r>
      <w:r w:rsidR="00000000">
        <w:rPr>
          <w:spacing w:val="-6"/>
        </w:rPr>
        <w:t xml:space="preserve"> </w:t>
      </w:r>
      <w:r w:rsidR="00000000">
        <w:t>areas</w:t>
      </w:r>
      <w:r w:rsidR="00000000">
        <w:rPr>
          <w:spacing w:val="-5"/>
        </w:rPr>
        <w:t xml:space="preserve"> </w:t>
      </w:r>
      <w:r w:rsidR="00000000">
        <w:t>of</w:t>
      </w:r>
      <w:r w:rsidR="00000000">
        <w:rPr>
          <w:spacing w:val="-6"/>
        </w:rPr>
        <w:t xml:space="preserve"> </w:t>
      </w:r>
      <w:r w:rsidR="00000000">
        <w:t>the</w:t>
      </w:r>
      <w:r w:rsidR="00000000">
        <w:rPr>
          <w:spacing w:val="-6"/>
        </w:rPr>
        <w:t xml:space="preserve"> </w:t>
      </w:r>
      <w:r w:rsidR="00000000">
        <w:t>airport,</w:t>
      </w:r>
      <w:r w:rsidR="00000000">
        <w:rPr>
          <w:spacing w:val="-5"/>
        </w:rPr>
        <w:t xml:space="preserve"> </w:t>
      </w:r>
      <w:r w:rsidR="00000000">
        <w:t>and</w:t>
      </w:r>
      <w:r w:rsidR="00000000">
        <w:rPr>
          <w:spacing w:val="-5"/>
        </w:rPr>
        <w:t xml:space="preserve"> </w:t>
      </w:r>
      <w:r w:rsidR="00000000">
        <w:t>their</w:t>
      </w:r>
      <w:r w:rsidR="00000000">
        <w:rPr>
          <w:spacing w:val="-6"/>
        </w:rPr>
        <w:t xml:space="preserve"> </w:t>
      </w:r>
      <w:r w:rsidR="00000000">
        <w:t>movements</w:t>
      </w:r>
      <w:r w:rsidR="00000000">
        <w:rPr>
          <w:spacing w:val="-4"/>
        </w:rPr>
        <w:t xml:space="preserve"> </w:t>
      </w:r>
      <w:r w:rsidR="00000000">
        <w:t>can be monitored through CCTV.</w:t>
      </w:r>
      <w:r>
        <w:t xml:space="preserve"> </w:t>
      </w:r>
      <w:r w:rsidR="00000000">
        <w:t>Building Automation System: Integration with the building automation system can help in ensuring that communication systems are operating efficiently, reducing energy costs and maintenance expenses.</w:t>
      </w:r>
      <w:r>
        <w:t xml:space="preserve"> </w:t>
      </w:r>
      <w:r w:rsidR="00000000">
        <w:t>Fire</w:t>
      </w:r>
      <w:r w:rsidR="00000000">
        <w:rPr>
          <w:spacing w:val="-15"/>
        </w:rPr>
        <w:t xml:space="preserve"> </w:t>
      </w:r>
      <w:r w:rsidR="00000000">
        <w:t>Alarm</w:t>
      </w:r>
      <w:r w:rsidR="00000000">
        <w:rPr>
          <w:spacing w:val="-15"/>
        </w:rPr>
        <w:t xml:space="preserve"> </w:t>
      </w:r>
      <w:r w:rsidR="00000000">
        <w:t>System:</w:t>
      </w:r>
      <w:r w:rsidR="00000000">
        <w:rPr>
          <w:spacing w:val="-15"/>
        </w:rPr>
        <w:t xml:space="preserve"> </w:t>
      </w:r>
      <w:r w:rsidR="00000000">
        <w:t>Integration</w:t>
      </w:r>
      <w:r w:rsidR="00000000">
        <w:rPr>
          <w:spacing w:val="-15"/>
        </w:rPr>
        <w:t xml:space="preserve"> </w:t>
      </w:r>
      <w:r w:rsidR="00000000">
        <w:t>with</w:t>
      </w:r>
      <w:r w:rsidR="00000000">
        <w:rPr>
          <w:spacing w:val="-15"/>
        </w:rPr>
        <w:t xml:space="preserve"> </w:t>
      </w:r>
      <w:r w:rsidR="00000000">
        <w:t>the</w:t>
      </w:r>
      <w:r w:rsidR="00000000">
        <w:rPr>
          <w:spacing w:val="-15"/>
        </w:rPr>
        <w:t xml:space="preserve"> </w:t>
      </w:r>
      <w:r w:rsidR="00000000">
        <w:t>fire</w:t>
      </w:r>
      <w:r w:rsidR="00000000">
        <w:rPr>
          <w:spacing w:val="-15"/>
        </w:rPr>
        <w:t xml:space="preserve"> </w:t>
      </w:r>
      <w:r w:rsidR="00000000">
        <w:t>alarm</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in</w:t>
      </w:r>
      <w:r w:rsidR="00000000">
        <w:rPr>
          <w:spacing w:val="-15"/>
        </w:rPr>
        <w:t xml:space="preserve"> </w:t>
      </w:r>
      <w:r w:rsidR="00000000">
        <w:t>ensuring</w:t>
      </w:r>
      <w:r w:rsidR="00000000">
        <w:rPr>
          <w:spacing w:val="-15"/>
        </w:rPr>
        <w:t xml:space="preserve"> </w:t>
      </w:r>
      <w:r w:rsidR="00000000">
        <w:t>that</w:t>
      </w:r>
      <w:r w:rsidR="00000000">
        <w:rPr>
          <w:spacing w:val="-15"/>
        </w:rPr>
        <w:t xml:space="preserve"> </w:t>
      </w:r>
      <w:r w:rsidR="00000000">
        <w:t xml:space="preserve">communication systems are automatically shut down in case of a fire alarm to prevent the spread of smoke and </w:t>
      </w:r>
      <w:r w:rsidR="00000000">
        <w:rPr>
          <w:spacing w:val="-2"/>
        </w:rPr>
        <w:t>fire.</w:t>
      </w:r>
      <w:r>
        <w:t xml:space="preserve"> </w:t>
      </w:r>
      <w:r w:rsidR="00000000">
        <w:t>Integration of communications backbone cabling involves the installation and connection of the various</w:t>
      </w:r>
      <w:r w:rsidR="00000000">
        <w:rPr>
          <w:spacing w:val="-15"/>
        </w:rPr>
        <w:t xml:space="preserve"> </w:t>
      </w:r>
      <w:r w:rsidR="00000000">
        <w:t>components</w:t>
      </w:r>
      <w:r w:rsidR="00000000">
        <w:rPr>
          <w:spacing w:val="-15"/>
        </w:rPr>
        <w:t xml:space="preserve"> </w:t>
      </w:r>
      <w:r w:rsidR="00000000">
        <w:t>to</w:t>
      </w:r>
      <w:r w:rsidR="00000000">
        <w:rPr>
          <w:spacing w:val="-15"/>
        </w:rPr>
        <w:t xml:space="preserve"> </w:t>
      </w:r>
      <w:r w:rsidR="00000000">
        <w:t>form</w:t>
      </w:r>
      <w:r w:rsidR="00000000">
        <w:rPr>
          <w:spacing w:val="-15"/>
        </w:rPr>
        <w:t xml:space="preserve"> </w:t>
      </w:r>
      <w:r w:rsidR="00000000">
        <w:t>a</w:t>
      </w:r>
      <w:r w:rsidR="00000000">
        <w:rPr>
          <w:spacing w:val="-15"/>
        </w:rPr>
        <w:t xml:space="preserve"> </w:t>
      </w:r>
      <w:r w:rsidR="00000000">
        <w:t>structured</w:t>
      </w:r>
      <w:r w:rsidR="00000000">
        <w:rPr>
          <w:spacing w:val="-15"/>
        </w:rPr>
        <w:t xml:space="preserve"> </w:t>
      </w:r>
      <w:r w:rsidR="00000000">
        <w:t>cabling</w:t>
      </w:r>
      <w:r w:rsidR="00000000">
        <w:rPr>
          <w:spacing w:val="-15"/>
        </w:rPr>
        <w:t xml:space="preserve"> </w:t>
      </w:r>
      <w:r w:rsidR="00000000">
        <w:t>system.</w:t>
      </w:r>
      <w:r w:rsidR="00000000">
        <w:rPr>
          <w:spacing w:val="-15"/>
        </w:rPr>
        <w:t xml:space="preserve"> </w:t>
      </w:r>
      <w:r w:rsidR="00000000">
        <w:t>The</w:t>
      </w:r>
      <w:r w:rsidR="00000000">
        <w:rPr>
          <w:spacing w:val="-15"/>
        </w:rPr>
        <w:t xml:space="preserve"> </w:t>
      </w:r>
      <w:r w:rsidR="00000000">
        <w:t>integration</w:t>
      </w:r>
      <w:r w:rsidR="00000000">
        <w:rPr>
          <w:spacing w:val="-15"/>
        </w:rPr>
        <w:t xml:space="preserve"> </w:t>
      </w:r>
      <w:r w:rsidR="00000000">
        <w:t>process</w:t>
      </w:r>
      <w:r w:rsidR="00000000">
        <w:rPr>
          <w:spacing w:val="-15"/>
        </w:rPr>
        <w:t xml:space="preserve"> </w:t>
      </w:r>
      <w:r w:rsidR="00000000">
        <w:t>typically</w:t>
      </w:r>
      <w:r w:rsidR="00000000">
        <w:rPr>
          <w:spacing w:val="-15"/>
        </w:rPr>
        <w:t xml:space="preserve"> </w:t>
      </w:r>
      <w:r w:rsidR="00000000">
        <w:t>involves the following steps:</w:t>
      </w:r>
      <w:r>
        <w:t xml:space="preserve"> </w:t>
      </w:r>
      <w:r w:rsidR="00000000">
        <w:t>Planning and design:</w:t>
      </w:r>
      <w:r w:rsidR="00000000">
        <w:rPr>
          <w:spacing w:val="-1"/>
        </w:rPr>
        <w:t xml:space="preserve"> </w:t>
      </w:r>
      <w:r w:rsidR="00000000">
        <w:t>This involves determining the backbone cabling requirements based on the organization's needs and creating a detailed plan and design for the backbone cabling system.</w:t>
      </w:r>
      <w:r>
        <w:t xml:space="preserve"> </w:t>
      </w:r>
      <w:r w:rsidR="00000000">
        <w:t>Cable installation:</w:t>
      </w:r>
      <w:r w:rsidR="00000000">
        <w:rPr>
          <w:spacing w:val="-2"/>
        </w:rPr>
        <w:t xml:space="preserve"> </w:t>
      </w:r>
      <w:r w:rsidR="00000000">
        <w:t>This involves the physical installation of the backbone cable runs between the telecommunications</w:t>
      </w:r>
      <w:r w:rsidR="00000000">
        <w:rPr>
          <w:spacing w:val="-8"/>
        </w:rPr>
        <w:t xml:space="preserve"> </w:t>
      </w:r>
      <w:r w:rsidR="00000000">
        <w:t>or</w:t>
      </w:r>
      <w:r w:rsidR="00000000">
        <w:rPr>
          <w:spacing w:val="-8"/>
        </w:rPr>
        <w:t xml:space="preserve"> </w:t>
      </w:r>
      <w:r w:rsidR="00000000">
        <w:t>equipment</w:t>
      </w:r>
      <w:r w:rsidR="00000000">
        <w:rPr>
          <w:spacing w:val="-8"/>
        </w:rPr>
        <w:t xml:space="preserve"> </w:t>
      </w:r>
      <w:r w:rsidR="00000000">
        <w:t>rooms</w:t>
      </w:r>
      <w:r w:rsidR="00000000">
        <w:rPr>
          <w:spacing w:val="-8"/>
        </w:rPr>
        <w:t xml:space="preserve"> </w:t>
      </w:r>
      <w:r w:rsidR="00000000">
        <w:t>and</w:t>
      </w:r>
      <w:r w:rsidR="00000000">
        <w:rPr>
          <w:spacing w:val="-8"/>
        </w:rPr>
        <w:t xml:space="preserve"> </w:t>
      </w:r>
      <w:r w:rsidR="00000000">
        <w:t>distribution</w:t>
      </w:r>
      <w:r w:rsidR="00000000">
        <w:rPr>
          <w:spacing w:val="-8"/>
        </w:rPr>
        <w:t xml:space="preserve"> </w:t>
      </w:r>
      <w:r w:rsidR="00000000">
        <w:t>areas.</w:t>
      </w:r>
      <w:r w:rsidR="00000000">
        <w:rPr>
          <w:spacing w:val="-12"/>
        </w:rPr>
        <w:t xml:space="preserve"> </w:t>
      </w:r>
      <w:r w:rsidR="00000000">
        <w:t>The</w:t>
      </w:r>
      <w:r w:rsidR="00000000">
        <w:rPr>
          <w:spacing w:val="-8"/>
        </w:rPr>
        <w:t xml:space="preserve"> </w:t>
      </w:r>
      <w:r w:rsidR="00000000">
        <w:t>cable</w:t>
      </w:r>
      <w:r w:rsidR="00000000">
        <w:rPr>
          <w:spacing w:val="-8"/>
        </w:rPr>
        <w:t xml:space="preserve"> </w:t>
      </w:r>
      <w:r w:rsidR="00000000">
        <w:t>is</w:t>
      </w:r>
      <w:r w:rsidR="00000000">
        <w:rPr>
          <w:spacing w:val="-8"/>
        </w:rPr>
        <w:t xml:space="preserve"> </w:t>
      </w:r>
      <w:r w:rsidR="00000000">
        <w:t>typically</w:t>
      </w:r>
      <w:r w:rsidR="00000000">
        <w:rPr>
          <w:spacing w:val="-12"/>
        </w:rPr>
        <w:t xml:space="preserve"> </w:t>
      </w:r>
      <w:r w:rsidR="00000000">
        <w:t>run</w:t>
      </w:r>
      <w:r w:rsidR="00000000">
        <w:rPr>
          <w:spacing w:val="-7"/>
        </w:rPr>
        <w:t xml:space="preserve"> </w:t>
      </w:r>
      <w:r w:rsidR="00000000">
        <w:t>through conduits, trays, or other cable management systems</w:t>
      </w:r>
      <w:r w:rsidR="00000000">
        <w:rPr>
          <w:spacing w:val="-1"/>
        </w:rPr>
        <w:t xml:space="preserve"> </w:t>
      </w:r>
      <w:r w:rsidR="00000000">
        <w:t>to ensure</w:t>
      </w:r>
      <w:r w:rsidR="00000000">
        <w:rPr>
          <w:spacing w:val="-2"/>
        </w:rPr>
        <w:t xml:space="preserve"> </w:t>
      </w:r>
      <w:r w:rsidR="00000000">
        <w:t>proper organization and protection.</w:t>
      </w:r>
      <w:r>
        <w:t xml:space="preserve">  </w:t>
      </w:r>
      <w:r w:rsidR="00000000">
        <w:rPr>
          <w:rFonts w:ascii="Palatino"/>
          <w:spacing w:val="-5"/>
        </w:rPr>
        <w:t>221</w:t>
      </w:r>
      <w:r>
        <w:rPr>
          <w:rFonts w:ascii="Palatino"/>
        </w:rPr>
        <w:t xml:space="preserve">   </w:t>
      </w:r>
      <w:r w:rsidR="00000000">
        <w:t>Termination and testing: This involve terminating the backbone cable runs at both ends using backbone patch panels and testing the cabling system to ensure that it meets industry standards and performs as expected.</w:t>
      </w:r>
      <w:r>
        <w:t xml:space="preserve"> </w:t>
      </w:r>
      <w:r w:rsidR="00000000">
        <w:rPr>
          <w:spacing w:val="-2"/>
        </w:rPr>
        <w:t>Connection</w:t>
      </w:r>
      <w:r w:rsidR="00000000">
        <w:rPr>
          <w:spacing w:val="-5"/>
        </w:rPr>
        <w:t xml:space="preserve"> </w:t>
      </w:r>
      <w:r w:rsidR="00000000">
        <w:rPr>
          <w:spacing w:val="-2"/>
        </w:rPr>
        <w:t>to</w:t>
      </w:r>
      <w:r w:rsidR="00000000">
        <w:rPr>
          <w:spacing w:val="-4"/>
        </w:rPr>
        <w:t xml:space="preserve"> </w:t>
      </w:r>
      <w:r w:rsidR="00000000">
        <w:rPr>
          <w:spacing w:val="-2"/>
        </w:rPr>
        <w:t>active</w:t>
      </w:r>
      <w:r w:rsidR="00000000">
        <w:rPr>
          <w:spacing w:val="-6"/>
        </w:rPr>
        <w:t xml:space="preserve"> </w:t>
      </w:r>
      <w:r w:rsidR="00000000">
        <w:rPr>
          <w:spacing w:val="-2"/>
        </w:rPr>
        <w:t>equipment:</w:t>
      </w:r>
      <w:r w:rsidR="00000000">
        <w:rPr>
          <w:spacing w:val="-10"/>
        </w:rPr>
        <w:t xml:space="preserve"> </w:t>
      </w:r>
      <w:r w:rsidR="00000000">
        <w:rPr>
          <w:spacing w:val="-2"/>
        </w:rPr>
        <w:t>This</w:t>
      </w:r>
      <w:r w:rsidR="00000000">
        <w:rPr>
          <w:spacing w:val="-4"/>
        </w:rPr>
        <w:t xml:space="preserve"> </w:t>
      </w:r>
      <w:r w:rsidR="00000000">
        <w:rPr>
          <w:spacing w:val="-2"/>
        </w:rPr>
        <w:t>involves</w:t>
      </w:r>
      <w:r w:rsidR="00000000">
        <w:rPr>
          <w:spacing w:val="-5"/>
        </w:rPr>
        <w:t xml:space="preserve"> </w:t>
      </w:r>
      <w:r w:rsidR="00000000">
        <w:rPr>
          <w:spacing w:val="-2"/>
        </w:rPr>
        <w:t>connecting</w:t>
      </w:r>
      <w:r w:rsidR="00000000">
        <w:rPr>
          <w:spacing w:val="-5"/>
        </w:rPr>
        <w:t xml:space="preserve"> </w:t>
      </w:r>
      <w:r w:rsidR="00000000">
        <w:rPr>
          <w:spacing w:val="-2"/>
        </w:rPr>
        <w:t>the</w:t>
      </w:r>
      <w:r w:rsidR="00000000">
        <w:rPr>
          <w:spacing w:val="-6"/>
        </w:rPr>
        <w:t xml:space="preserve"> </w:t>
      </w:r>
      <w:r w:rsidR="00000000">
        <w:rPr>
          <w:spacing w:val="-2"/>
        </w:rPr>
        <w:t>patch</w:t>
      </w:r>
      <w:r w:rsidR="00000000">
        <w:rPr>
          <w:spacing w:val="-5"/>
        </w:rPr>
        <w:t xml:space="preserve"> </w:t>
      </w:r>
      <w:r w:rsidR="00000000">
        <w:rPr>
          <w:spacing w:val="-2"/>
        </w:rPr>
        <w:t>cords</w:t>
      </w:r>
      <w:r w:rsidR="00000000">
        <w:rPr>
          <w:spacing w:val="-5"/>
        </w:rPr>
        <w:t xml:space="preserve"> </w:t>
      </w:r>
      <w:r w:rsidR="00000000">
        <w:rPr>
          <w:spacing w:val="-2"/>
        </w:rPr>
        <w:t>from</w:t>
      </w:r>
      <w:r w:rsidR="00000000">
        <w:rPr>
          <w:spacing w:val="-4"/>
        </w:rPr>
        <w:t xml:space="preserve"> </w:t>
      </w:r>
      <w:r w:rsidR="00000000">
        <w:rPr>
          <w:spacing w:val="-2"/>
        </w:rPr>
        <w:t>the</w:t>
      </w:r>
      <w:r w:rsidR="00000000">
        <w:rPr>
          <w:spacing w:val="-5"/>
        </w:rPr>
        <w:t xml:space="preserve"> </w:t>
      </w:r>
      <w:r w:rsidR="00000000">
        <w:rPr>
          <w:spacing w:val="-2"/>
        </w:rPr>
        <w:t>backbone</w:t>
      </w:r>
      <w:r w:rsidR="00000000">
        <w:rPr>
          <w:spacing w:val="-6"/>
        </w:rPr>
        <w:t xml:space="preserve"> </w:t>
      </w:r>
      <w:r w:rsidR="00000000">
        <w:rPr>
          <w:spacing w:val="-2"/>
        </w:rPr>
        <w:t xml:space="preserve">patch </w:t>
      </w:r>
      <w:r w:rsidR="00000000">
        <w:t>panels to active network equipment such as switches, routers, or servers.</w:t>
      </w:r>
      <w:r>
        <w:t xml:space="preserve"> </w:t>
      </w:r>
      <w:r w:rsidR="00000000">
        <w:t>Labeling</w:t>
      </w:r>
      <w:r w:rsidR="00000000">
        <w:rPr>
          <w:spacing w:val="-1"/>
        </w:rPr>
        <w:t xml:space="preserve"> </w:t>
      </w:r>
      <w:r w:rsidR="00000000">
        <w:t>and documentation:</w:t>
      </w:r>
      <w:r w:rsidR="00000000">
        <w:rPr>
          <w:spacing w:val="-1"/>
        </w:rPr>
        <w:t xml:space="preserve"> </w:t>
      </w:r>
      <w:r w:rsidR="00000000">
        <w:t>Proper</w:t>
      </w:r>
      <w:r w:rsidR="00000000">
        <w:rPr>
          <w:spacing w:val="-2"/>
        </w:rPr>
        <w:t xml:space="preserve"> </w:t>
      </w:r>
      <w:r w:rsidR="00000000">
        <w:t>labeling</w:t>
      </w:r>
      <w:r w:rsidR="00000000">
        <w:rPr>
          <w:spacing w:val="-1"/>
        </w:rPr>
        <w:t xml:space="preserve"> </w:t>
      </w:r>
      <w:r w:rsidR="00000000">
        <w:t>and documentation</w:t>
      </w:r>
      <w:r w:rsidR="00000000">
        <w:rPr>
          <w:spacing w:val="-1"/>
        </w:rPr>
        <w:t xml:space="preserve"> </w:t>
      </w:r>
      <w:r w:rsidR="00000000">
        <w:t>of</w:t>
      </w:r>
      <w:r w:rsidR="00000000">
        <w:rPr>
          <w:spacing w:val="-2"/>
        </w:rPr>
        <w:t xml:space="preserve"> </w:t>
      </w:r>
      <w:r w:rsidR="00000000">
        <w:t>the</w:t>
      </w:r>
      <w:r w:rsidR="00000000">
        <w:rPr>
          <w:spacing w:val="-2"/>
        </w:rPr>
        <w:t xml:space="preserve"> </w:t>
      </w:r>
      <w:r w:rsidR="00000000">
        <w:t>backbone</w:t>
      </w:r>
      <w:r w:rsidR="00000000">
        <w:rPr>
          <w:spacing w:val="-2"/>
        </w:rPr>
        <w:t xml:space="preserve"> </w:t>
      </w:r>
      <w:r w:rsidR="00000000">
        <w:t>cabling</w:t>
      </w:r>
      <w:r w:rsidR="00000000">
        <w:rPr>
          <w:spacing w:val="-4"/>
        </w:rPr>
        <w:t xml:space="preserve"> </w:t>
      </w:r>
      <w:r w:rsidR="00000000">
        <w:t>system is important for future maintenance and troubleshooting. This includes labeling each component of the cabling</w:t>
      </w:r>
      <w:r w:rsidR="00000000">
        <w:rPr>
          <w:spacing w:val="-1"/>
        </w:rPr>
        <w:t xml:space="preserve"> </w:t>
      </w:r>
      <w:r w:rsidR="00000000">
        <w:t>system and creating</w:t>
      </w:r>
      <w:r w:rsidR="00000000">
        <w:rPr>
          <w:spacing w:val="-1"/>
        </w:rPr>
        <w:t xml:space="preserve"> </w:t>
      </w:r>
      <w:r w:rsidR="00000000">
        <w:t>a detailed schematic EXHIBITS that shows the cabling</w:t>
      </w:r>
      <w:r w:rsidR="00000000">
        <w:rPr>
          <w:spacing w:val="-1"/>
        </w:rPr>
        <w:t xml:space="preserve"> </w:t>
      </w:r>
      <w:r w:rsidR="00000000">
        <w:t>layout and connections.</w:t>
      </w:r>
      <w:r>
        <w:t xml:space="preserve"> </w:t>
      </w:r>
      <w:r w:rsidR="00000000">
        <w:t>Integration</w:t>
      </w:r>
      <w:r w:rsidR="00000000">
        <w:rPr>
          <w:spacing w:val="-15"/>
        </w:rPr>
        <w:t xml:space="preserve"> </w:t>
      </w:r>
      <w:r w:rsidR="00000000">
        <w:t>of</w:t>
      </w:r>
      <w:r w:rsidR="00000000">
        <w:rPr>
          <w:spacing w:val="-15"/>
        </w:rPr>
        <w:t xml:space="preserve"> </w:t>
      </w:r>
      <w:r w:rsidR="00000000">
        <w:t>communications</w:t>
      </w:r>
      <w:r w:rsidR="00000000">
        <w:rPr>
          <w:spacing w:val="-15"/>
        </w:rPr>
        <w:t xml:space="preserve"> </w:t>
      </w:r>
      <w:r w:rsidR="00000000">
        <w:t>backbone</w:t>
      </w:r>
      <w:r w:rsidR="00000000">
        <w:rPr>
          <w:spacing w:val="-15"/>
        </w:rPr>
        <w:t xml:space="preserve"> </w:t>
      </w:r>
      <w:r w:rsidR="00000000">
        <w:t>cabling</w:t>
      </w:r>
      <w:r w:rsidR="00000000">
        <w:rPr>
          <w:spacing w:val="-15"/>
        </w:rPr>
        <w:t xml:space="preserve"> </w:t>
      </w:r>
      <w:r w:rsidR="00000000">
        <w:t>requires</w:t>
      </w:r>
      <w:r w:rsidR="00000000">
        <w:rPr>
          <w:spacing w:val="-15"/>
        </w:rPr>
        <w:t xml:space="preserve"> </w:t>
      </w:r>
      <w:r w:rsidR="00000000">
        <w:t>careful</w:t>
      </w:r>
      <w:r w:rsidR="00000000">
        <w:rPr>
          <w:spacing w:val="-15"/>
        </w:rPr>
        <w:t xml:space="preserve"> </w:t>
      </w:r>
      <w:r w:rsidR="00000000">
        <w:t>planning</w:t>
      </w:r>
      <w:r w:rsidR="00000000">
        <w:rPr>
          <w:spacing w:val="-15"/>
        </w:rPr>
        <w:t xml:space="preserve"> </w:t>
      </w:r>
      <w:r w:rsidR="00000000">
        <w:t>and</w:t>
      </w:r>
      <w:r w:rsidR="00000000">
        <w:rPr>
          <w:spacing w:val="-15"/>
        </w:rPr>
        <w:t xml:space="preserve"> </w:t>
      </w:r>
      <w:r w:rsidR="00000000">
        <w:t>execution</w:t>
      </w:r>
      <w:r w:rsidR="00000000">
        <w:rPr>
          <w:spacing w:val="-15"/>
        </w:rPr>
        <w:t xml:space="preserve"> </w:t>
      </w:r>
      <w:r w:rsidR="00000000">
        <w:t>to</w:t>
      </w:r>
      <w:r w:rsidR="00000000">
        <w:rPr>
          <w:spacing w:val="-15"/>
        </w:rPr>
        <w:t xml:space="preserve"> </w:t>
      </w:r>
      <w:r w:rsidR="00000000">
        <w:t>ensure that</w:t>
      </w:r>
      <w:r w:rsidR="00000000">
        <w:rPr>
          <w:spacing w:val="-8"/>
        </w:rPr>
        <w:t xml:space="preserve"> </w:t>
      </w:r>
      <w:r w:rsidR="00000000">
        <w:t>the</w:t>
      </w:r>
      <w:r w:rsidR="00000000">
        <w:rPr>
          <w:spacing w:val="-9"/>
        </w:rPr>
        <w:t xml:space="preserve"> </w:t>
      </w:r>
      <w:r w:rsidR="00000000">
        <w:t>cabling</w:t>
      </w:r>
      <w:r w:rsidR="00000000">
        <w:rPr>
          <w:spacing w:val="-11"/>
        </w:rPr>
        <w:t xml:space="preserve"> </w:t>
      </w:r>
      <w:r w:rsidR="00000000">
        <w:t>system</w:t>
      </w:r>
      <w:r w:rsidR="00000000">
        <w:rPr>
          <w:spacing w:val="-8"/>
        </w:rPr>
        <w:t xml:space="preserve"> </w:t>
      </w:r>
      <w:r w:rsidR="00000000">
        <w:t>is</w:t>
      </w:r>
      <w:r w:rsidR="00000000">
        <w:rPr>
          <w:spacing w:val="-8"/>
        </w:rPr>
        <w:t xml:space="preserve"> </w:t>
      </w:r>
      <w:r w:rsidR="00000000">
        <w:t>reliable,</w:t>
      </w:r>
      <w:r w:rsidR="00000000">
        <w:rPr>
          <w:spacing w:val="-9"/>
        </w:rPr>
        <w:t xml:space="preserve"> </w:t>
      </w:r>
      <w:r w:rsidR="00000000">
        <w:t>organized,</w:t>
      </w:r>
      <w:r w:rsidR="00000000">
        <w:rPr>
          <w:spacing w:val="-8"/>
        </w:rPr>
        <w:t xml:space="preserve"> </w:t>
      </w:r>
      <w:r w:rsidR="00000000">
        <w:t>and</w:t>
      </w:r>
      <w:r w:rsidR="00000000">
        <w:rPr>
          <w:spacing w:val="-8"/>
        </w:rPr>
        <w:t xml:space="preserve"> </w:t>
      </w:r>
      <w:r w:rsidR="00000000">
        <w:t>meets</w:t>
      </w:r>
      <w:r w:rsidR="00000000">
        <w:rPr>
          <w:spacing w:val="-8"/>
        </w:rPr>
        <w:t xml:space="preserve"> </w:t>
      </w:r>
      <w:r w:rsidR="00000000">
        <w:t>industry</w:t>
      </w:r>
      <w:r w:rsidR="00000000">
        <w:rPr>
          <w:spacing w:val="-15"/>
        </w:rPr>
        <w:t xml:space="preserve"> </w:t>
      </w:r>
      <w:r w:rsidR="00000000">
        <w:t>standards.</w:t>
      </w:r>
      <w:r w:rsidR="00000000">
        <w:rPr>
          <w:spacing w:val="-5"/>
        </w:rPr>
        <w:t xml:space="preserve"> </w:t>
      </w:r>
      <w:r w:rsidR="00000000">
        <w:t>It</w:t>
      </w:r>
      <w:r w:rsidR="00000000">
        <w:rPr>
          <w:spacing w:val="-8"/>
        </w:rPr>
        <w:t xml:space="preserve"> </w:t>
      </w:r>
      <w:r w:rsidR="00000000">
        <w:t>is</w:t>
      </w:r>
      <w:r w:rsidR="00000000">
        <w:rPr>
          <w:spacing w:val="-8"/>
        </w:rPr>
        <w:t xml:space="preserve"> </w:t>
      </w:r>
      <w:r w:rsidR="00000000">
        <w:t>important</w:t>
      </w:r>
      <w:r w:rsidR="00000000">
        <w:rPr>
          <w:spacing w:val="-8"/>
        </w:rPr>
        <w:t xml:space="preserve"> </w:t>
      </w:r>
      <w:r w:rsidR="00000000">
        <w:t>to</w:t>
      </w:r>
      <w:r w:rsidR="00000000">
        <w:rPr>
          <w:spacing w:val="-10"/>
        </w:rPr>
        <w:t xml:space="preserve"> </w:t>
      </w:r>
      <w:r w:rsidR="00000000">
        <w:t>work with experienced and certified cabling professionals to ensure a successful integration. Additionally, it is important to consider factors such as cable length limitations, cable type, and cable pathway options when designing and integrating a backbone cabling system.</w:t>
      </w:r>
      <w:r>
        <w:t xml:space="preserve"> </w:t>
      </w:r>
      <w:r w:rsidR="00000000">
        <w:rPr>
          <w:spacing w:val="-2"/>
        </w:rPr>
        <w:t>SUPPLIERS</w:t>
      </w:r>
      <w:r>
        <w:t xml:space="preserve"> </w:t>
      </w:r>
      <w:r w:rsidR="00000000">
        <w:t xml:space="preserve">There are many suppliers of communications backbone cabling components and systems, </w:t>
      </w:r>
      <w:r w:rsidR="00000000">
        <w:rPr>
          <w:spacing w:val="-2"/>
        </w:rPr>
        <w:t>including:</w:t>
      </w:r>
      <w:r>
        <w:t xml:space="preserve"> </w:t>
      </w:r>
      <w:r w:rsidR="00000000">
        <w:t>CommScope: CommScope is a global provider of network infrastructure solutions, including backbone cabling systems, fiber optic cabling, and copper cabling.</w:t>
      </w:r>
      <w:r>
        <w:t xml:space="preserve"> </w:t>
      </w:r>
      <w:r w:rsidR="00000000">
        <w:t>Belden:</w:t>
      </w:r>
      <w:r w:rsidR="00000000">
        <w:rPr>
          <w:spacing w:val="-3"/>
        </w:rPr>
        <w:t xml:space="preserve"> </w:t>
      </w:r>
      <w:r w:rsidR="00000000">
        <w:t>Belden</w:t>
      </w:r>
      <w:r w:rsidR="00000000">
        <w:rPr>
          <w:spacing w:val="-6"/>
        </w:rPr>
        <w:t xml:space="preserve"> </w:t>
      </w:r>
      <w:r w:rsidR="00000000">
        <w:t>is</w:t>
      </w:r>
      <w:r w:rsidR="00000000">
        <w:rPr>
          <w:spacing w:val="-5"/>
        </w:rPr>
        <w:t xml:space="preserve"> </w:t>
      </w:r>
      <w:r w:rsidR="00000000">
        <w:t>a</w:t>
      </w:r>
      <w:r w:rsidR="00000000">
        <w:rPr>
          <w:spacing w:val="-7"/>
        </w:rPr>
        <w:t xml:space="preserve"> </w:t>
      </w:r>
      <w:r w:rsidR="00000000">
        <w:t>leading</w:t>
      </w:r>
      <w:r w:rsidR="00000000">
        <w:rPr>
          <w:spacing w:val="-8"/>
        </w:rPr>
        <w:t xml:space="preserve"> </w:t>
      </w:r>
      <w:r w:rsidR="00000000">
        <w:t>manufacturer</w:t>
      </w:r>
      <w:r w:rsidR="00000000">
        <w:rPr>
          <w:spacing w:val="-7"/>
        </w:rPr>
        <w:t xml:space="preserve"> </w:t>
      </w:r>
      <w:r w:rsidR="00000000">
        <w:t>of</w:t>
      </w:r>
      <w:r w:rsidR="00000000">
        <w:rPr>
          <w:spacing w:val="-3"/>
        </w:rPr>
        <w:t xml:space="preserve"> </w:t>
      </w:r>
      <w:r w:rsidR="00000000">
        <w:t>cable</w:t>
      </w:r>
      <w:r w:rsidR="00000000">
        <w:rPr>
          <w:spacing w:val="-3"/>
        </w:rPr>
        <w:t xml:space="preserve"> </w:t>
      </w:r>
      <w:r w:rsidR="00000000">
        <w:t>and</w:t>
      </w:r>
      <w:r w:rsidR="00000000">
        <w:rPr>
          <w:spacing w:val="-6"/>
        </w:rPr>
        <w:t xml:space="preserve"> </w:t>
      </w:r>
      <w:r w:rsidR="00000000">
        <w:t>connectivity</w:t>
      </w:r>
      <w:r w:rsidR="00000000">
        <w:rPr>
          <w:spacing w:val="-11"/>
        </w:rPr>
        <w:t xml:space="preserve"> </w:t>
      </w:r>
      <w:r w:rsidR="00000000">
        <w:t>solutions,</w:t>
      </w:r>
      <w:r w:rsidR="00000000">
        <w:rPr>
          <w:spacing w:val="-5"/>
        </w:rPr>
        <w:t xml:space="preserve"> </w:t>
      </w:r>
      <w:r w:rsidR="00000000">
        <w:t>including</w:t>
      </w:r>
      <w:r w:rsidR="00000000">
        <w:rPr>
          <w:spacing w:val="-8"/>
        </w:rPr>
        <w:t xml:space="preserve"> </w:t>
      </w:r>
      <w:r w:rsidR="00000000">
        <w:t>backbone cabling systems, patch cords, and fiber optic cabling.</w:t>
      </w:r>
      <w:r>
        <w:t xml:space="preserve"> </w:t>
      </w:r>
      <w:r w:rsidR="00000000">
        <w:t>Panduit:</w:t>
      </w:r>
      <w:r w:rsidR="00000000">
        <w:rPr>
          <w:spacing w:val="-8"/>
        </w:rPr>
        <w:t xml:space="preserve"> </w:t>
      </w:r>
      <w:r w:rsidR="00000000">
        <w:t>Panduit</w:t>
      </w:r>
      <w:r w:rsidR="00000000">
        <w:rPr>
          <w:spacing w:val="-8"/>
        </w:rPr>
        <w:t xml:space="preserve"> </w:t>
      </w:r>
      <w:r w:rsidR="00000000">
        <w:t>is</w:t>
      </w:r>
      <w:r w:rsidR="00000000">
        <w:rPr>
          <w:spacing w:val="-8"/>
        </w:rPr>
        <w:t xml:space="preserve"> </w:t>
      </w:r>
      <w:r w:rsidR="00000000">
        <w:t>a</w:t>
      </w:r>
      <w:r w:rsidR="00000000">
        <w:rPr>
          <w:spacing w:val="-9"/>
        </w:rPr>
        <w:t xml:space="preserve"> </w:t>
      </w:r>
      <w:r w:rsidR="00000000">
        <w:t>global</w:t>
      </w:r>
      <w:r w:rsidR="00000000">
        <w:rPr>
          <w:spacing w:val="-8"/>
        </w:rPr>
        <w:t xml:space="preserve"> </w:t>
      </w:r>
      <w:r w:rsidR="00000000">
        <w:t>manufacturer</w:t>
      </w:r>
      <w:r w:rsidR="00000000">
        <w:rPr>
          <w:spacing w:val="-9"/>
        </w:rPr>
        <w:t xml:space="preserve"> </w:t>
      </w:r>
      <w:r w:rsidR="00000000">
        <w:t>of</w:t>
      </w:r>
      <w:r w:rsidR="00000000">
        <w:rPr>
          <w:spacing w:val="-9"/>
        </w:rPr>
        <w:t xml:space="preserve"> </w:t>
      </w:r>
      <w:r w:rsidR="00000000">
        <w:t>network</w:t>
      </w:r>
      <w:r w:rsidR="00000000">
        <w:rPr>
          <w:spacing w:val="-9"/>
        </w:rPr>
        <w:t xml:space="preserve"> </w:t>
      </w:r>
      <w:r w:rsidR="00000000">
        <w:t>infrastructure</w:t>
      </w:r>
      <w:r w:rsidR="00000000">
        <w:rPr>
          <w:spacing w:val="-9"/>
        </w:rPr>
        <w:t xml:space="preserve"> </w:t>
      </w:r>
      <w:r w:rsidR="00000000">
        <w:t>solutions,</w:t>
      </w:r>
      <w:r w:rsidR="00000000">
        <w:rPr>
          <w:spacing w:val="-8"/>
        </w:rPr>
        <w:t xml:space="preserve"> </w:t>
      </w:r>
      <w:r w:rsidR="00000000">
        <w:t>including</w:t>
      </w:r>
      <w:r w:rsidR="00000000">
        <w:rPr>
          <w:spacing w:val="-10"/>
        </w:rPr>
        <w:t xml:space="preserve"> </w:t>
      </w:r>
      <w:r w:rsidR="00000000">
        <w:t>structured cabling systems, cable management products, and fiber optic cabling.</w:t>
      </w:r>
      <w:r>
        <w:t xml:space="preserve"> </w:t>
      </w:r>
      <w:r w:rsidR="00000000">
        <w:t>Siemon:</w:t>
      </w:r>
      <w:r w:rsidR="00000000">
        <w:rPr>
          <w:spacing w:val="-13"/>
        </w:rPr>
        <w:t xml:space="preserve"> </w:t>
      </w:r>
      <w:r w:rsidR="00000000">
        <w:t>Siemon</w:t>
      </w:r>
      <w:r w:rsidR="00000000">
        <w:rPr>
          <w:spacing w:val="-13"/>
        </w:rPr>
        <w:t xml:space="preserve"> </w:t>
      </w:r>
      <w:r w:rsidR="00000000">
        <w:t>is</w:t>
      </w:r>
      <w:r w:rsidR="00000000">
        <w:rPr>
          <w:spacing w:val="-12"/>
        </w:rPr>
        <w:t xml:space="preserve"> </w:t>
      </w:r>
      <w:r w:rsidR="00000000">
        <w:t>a</w:t>
      </w:r>
      <w:r w:rsidR="00000000">
        <w:rPr>
          <w:spacing w:val="-12"/>
        </w:rPr>
        <w:t xml:space="preserve"> </w:t>
      </w:r>
      <w:r w:rsidR="00000000">
        <w:t>global</w:t>
      </w:r>
      <w:r w:rsidR="00000000">
        <w:rPr>
          <w:spacing w:val="-13"/>
        </w:rPr>
        <w:t xml:space="preserve"> </w:t>
      </w:r>
      <w:r w:rsidR="00000000">
        <w:t>provider</w:t>
      </w:r>
      <w:r w:rsidR="00000000">
        <w:rPr>
          <w:spacing w:val="-12"/>
        </w:rPr>
        <w:t xml:space="preserve"> </w:t>
      </w:r>
      <w:r w:rsidR="00000000">
        <w:t>of</w:t>
      </w:r>
      <w:r w:rsidR="00000000">
        <w:rPr>
          <w:spacing w:val="-14"/>
        </w:rPr>
        <w:t xml:space="preserve"> </w:t>
      </w:r>
      <w:r w:rsidR="00000000">
        <w:t>network</w:t>
      </w:r>
      <w:r w:rsidR="00000000">
        <w:rPr>
          <w:spacing w:val="-14"/>
        </w:rPr>
        <w:t xml:space="preserve"> </w:t>
      </w:r>
      <w:r w:rsidR="00000000">
        <w:t>infrastructure</w:t>
      </w:r>
      <w:r w:rsidR="00000000">
        <w:rPr>
          <w:spacing w:val="-14"/>
        </w:rPr>
        <w:t xml:space="preserve"> </w:t>
      </w:r>
      <w:r w:rsidR="00000000">
        <w:t>solutions,</w:t>
      </w:r>
      <w:r w:rsidR="00000000">
        <w:rPr>
          <w:spacing w:val="-13"/>
        </w:rPr>
        <w:t xml:space="preserve"> </w:t>
      </w:r>
      <w:r w:rsidR="00000000">
        <w:t>including</w:t>
      </w:r>
      <w:r w:rsidR="00000000">
        <w:rPr>
          <w:spacing w:val="-13"/>
        </w:rPr>
        <w:t xml:space="preserve"> </w:t>
      </w:r>
      <w:r w:rsidR="00000000">
        <w:t>copper</w:t>
      </w:r>
      <w:r w:rsidR="00000000">
        <w:rPr>
          <w:spacing w:val="-12"/>
        </w:rPr>
        <w:t xml:space="preserve"> </w:t>
      </w:r>
      <w:r w:rsidR="00000000">
        <w:t>cabling, fiber optic cabling, and structured cabling systems.</w:t>
      </w:r>
      <w:r>
        <w:t xml:space="preserve"> </w:t>
      </w:r>
      <w:r w:rsidR="00000000">
        <w:t>Corning:</w:t>
      </w:r>
      <w:r w:rsidR="00000000">
        <w:rPr>
          <w:spacing w:val="-9"/>
        </w:rPr>
        <w:t xml:space="preserve"> </w:t>
      </w:r>
      <w:r w:rsidR="00000000">
        <w:t>Corning</w:t>
      </w:r>
      <w:r w:rsidR="00000000">
        <w:rPr>
          <w:spacing w:val="-11"/>
        </w:rPr>
        <w:t xml:space="preserve"> </w:t>
      </w:r>
      <w:r w:rsidR="00000000">
        <w:t>is</w:t>
      </w:r>
      <w:r w:rsidR="00000000">
        <w:rPr>
          <w:spacing w:val="-9"/>
        </w:rPr>
        <w:t xml:space="preserve"> </w:t>
      </w:r>
      <w:r w:rsidR="00000000">
        <w:t>a</w:t>
      </w:r>
      <w:r w:rsidR="00000000">
        <w:rPr>
          <w:spacing w:val="-9"/>
        </w:rPr>
        <w:t xml:space="preserve"> </w:t>
      </w:r>
      <w:r w:rsidR="00000000">
        <w:t>global</w:t>
      </w:r>
      <w:r w:rsidR="00000000">
        <w:rPr>
          <w:spacing w:val="-9"/>
        </w:rPr>
        <w:t xml:space="preserve"> </w:t>
      </w:r>
      <w:r w:rsidR="00000000">
        <w:t>provider</w:t>
      </w:r>
      <w:r w:rsidR="00000000">
        <w:rPr>
          <w:spacing w:val="-9"/>
        </w:rPr>
        <w:t xml:space="preserve"> </w:t>
      </w:r>
      <w:r w:rsidR="00000000">
        <w:t>of</w:t>
      </w:r>
      <w:r w:rsidR="00000000">
        <w:rPr>
          <w:spacing w:val="-9"/>
        </w:rPr>
        <w:t xml:space="preserve"> </w:t>
      </w:r>
      <w:r w:rsidR="00000000">
        <w:t>high-performance</w:t>
      </w:r>
      <w:r w:rsidR="00000000">
        <w:rPr>
          <w:spacing w:val="-9"/>
        </w:rPr>
        <w:t xml:space="preserve"> </w:t>
      </w:r>
      <w:r w:rsidR="00000000">
        <w:t>cabling</w:t>
      </w:r>
      <w:r w:rsidR="00000000">
        <w:rPr>
          <w:spacing w:val="-11"/>
        </w:rPr>
        <w:t xml:space="preserve"> </w:t>
      </w:r>
      <w:r w:rsidR="00000000">
        <w:t>solutions,</w:t>
      </w:r>
      <w:r w:rsidR="00000000">
        <w:rPr>
          <w:spacing w:val="-9"/>
        </w:rPr>
        <w:t xml:space="preserve"> </w:t>
      </w:r>
      <w:r w:rsidR="00000000">
        <w:t>including</w:t>
      </w:r>
      <w:r w:rsidR="00000000">
        <w:rPr>
          <w:spacing w:val="-10"/>
        </w:rPr>
        <w:t xml:space="preserve"> </w:t>
      </w:r>
      <w:r w:rsidR="00000000">
        <w:t>fiber</w:t>
      </w:r>
      <w:r w:rsidR="00000000">
        <w:rPr>
          <w:spacing w:val="-9"/>
        </w:rPr>
        <w:t xml:space="preserve"> </w:t>
      </w:r>
      <w:r w:rsidR="00000000">
        <w:t>optic cabling, copper cabling, and backbone cabling systems.</w:t>
      </w:r>
      <w:r>
        <w:t xml:space="preserve"> </w:t>
      </w:r>
      <w:r w:rsidR="00000000">
        <w:t xml:space="preserve">Leviton: Leviton is a leading manufacturer of electrical wiring devices, network </w:t>
      </w:r>
      <w:r w:rsidR="00000000">
        <w:lastRenderedPageBreak/>
        <w:t>connectivity solutions, and structured cabling systems, including backbone cabling systems.</w:t>
      </w:r>
      <w:r>
        <w:t xml:space="preserve"> </w:t>
      </w:r>
      <w:r w:rsidR="00000000">
        <w:t>Legrand: Legrand is a global manufacturer of electrical and digital building infrastructure solutions, including structured cabling systems, fiber optic cabling, and copper cabling.</w:t>
      </w:r>
      <w:r>
        <w:t xml:space="preserve"> </w:t>
      </w:r>
      <w:r w:rsidR="00000000">
        <w:t>When selecting a supplier for communications backbone cabling components and systems, it is important</w:t>
      </w:r>
      <w:r w:rsidR="00000000">
        <w:rPr>
          <w:spacing w:val="8"/>
        </w:rPr>
        <w:t xml:space="preserve"> </w:t>
      </w:r>
      <w:r w:rsidR="00000000">
        <w:t>to</w:t>
      </w:r>
      <w:r w:rsidR="00000000">
        <w:rPr>
          <w:spacing w:val="8"/>
        </w:rPr>
        <w:t xml:space="preserve"> </w:t>
      </w:r>
      <w:r w:rsidR="00000000">
        <w:t>consider</w:t>
      </w:r>
      <w:r w:rsidR="00000000">
        <w:rPr>
          <w:spacing w:val="7"/>
        </w:rPr>
        <w:t xml:space="preserve"> </w:t>
      </w:r>
      <w:r w:rsidR="00000000">
        <w:t>factors</w:t>
      </w:r>
      <w:r w:rsidR="00000000">
        <w:rPr>
          <w:spacing w:val="7"/>
        </w:rPr>
        <w:t xml:space="preserve"> </w:t>
      </w:r>
      <w:r w:rsidR="00000000">
        <w:t>such</w:t>
      </w:r>
      <w:r w:rsidR="00000000">
        <w:rPr>
          <w:spacing w:val="8"/>
        </w:rPr>
        <w:t xml:space="preserve"> </w:t>
      </w:r>
      <w:r w:rsidR="00000000">
        <w:t>as</w:t>
      </w:r>
      <w:r w:rsidR="00000000">
        <w:rPr>
          <w:spacing w:val="7"/>
        </w:rPr>
        <w:t xml:space="preserve"> </w:t>
      </w:r>
      <w:r w:rsidR="00000000">
        <w:t>product</w:t>
      </w:r>
      <w:r w:rsidR="00000000">
        <w:rPr>
          <w:spacing w:val="8"/>
        </w:rPr>
        <w:t xml:space="preserve"> </w:t>
      </w:r>
      <w:r w:rsidR="00000000">
        <w:t>quality,</w:t>
      </w:r>
      <w:r w:rsidR="00000000">
        <w:rPr>
          <w:spacing w:val="7"/>
        </w:rPr>
        <w:t xml:space="preserve"> </w:t>
      </w:r>
      <w:r w:rsidR="00000000">
        <w:t>availability,</w:t>
      </w:r>
      <w:r w:rsidR="00000000">
        <w:rPr>
          <w:spacing w:val="8"/>
        </w:rPr>
        <w:t xml:space="preserve"> </w:t>
      </w:r>
      <w:r w:rsidR="00000000">
        <w:t>pricing,</w:t>
      </w:r>
      <w:r w:rsidR="00000000">
        <w:rPr>
          <w:spacing w:val="10"/>
        </w:rPr>
        <w:t xml:space="preserve"> </w:t>
      </w:r>
      <w:r w:rsidR="00000000">
        <w:t>and</w:t>
      </w:r>
      <w:r w:rsidR="00000000">
        <w:rPr>
          <w:spacing w:val="7"/>
        </w:rPr>
        <w:t xml:space="preserve"> </w:t>
      </w:r>
      <w:r w:rsidR="00000000">
        <w:t>support.</w:t>
      </w:r>
      <w:r w:rsidR="00000000">
        <w:rPr>
          <w:spacing w:val="9"/>
        </w:rPr>
        <w:t xml:space="preserve"> </w:t>
      </w:r>
      <w:r w:rsidR="00000000">
        <w:t>It</w:t>
      </w:r>
      <w:r w:rsidR="00000000">
        <w:rPr>
          <w:spacing w:val="8"/>
        </w:rPr>
        <w:t xml:space="preserve"> </w:t>
      </w:r>
      <w:r w:rsidR="00000000">
        <w:t>is</w:t>
      </w:r>
      <w:r w:rsidR="00000000">
        <w:rPr>
          <w:spacing w:val="9"/>
        </w:rPr>
        <w:t xml:space="preserve"> </w:t>
      </w:r>
      <w:r w:rsidR="00000000">
        <w:rPr>
          <w:spacing w:val="-4"/>
        </w:rPr>
        <w:t>also</w:t>
      </w:r>
      <w:r>
        <w:t xml:space="preserve"> </w:t>
      </w:r>
      <w:r w:rsidR="00000000">
        <w:rPr>
          <w:rFonts w:ascii="Palatino"/>
          <w:spacing w:val="-5"/>
        </w:rPr>
        <w:t>222</w:t>
      </w:r>
      <w:r>
        <w:rPr>
          <w:rFonts w:ascii="Palatino"/>
        </w:rPr>
        <w:t xml:space="preserve">   </w:t>
      </w:r>
      <w:r w:rsidR="00000000">
        <w:t>important to work with certified and experienced cabling professionals to ensure that the cabling system is installed and integrated properly. Additionally, it is important to ensure that the components and systems selected meet industry standards and are compatible with the organization's network infrastructure and equipment.</w:t>
      </w:r>
      <w:r>
        <w:t xml:space="preserve">                    </w:t>
      </w:r>
      <w:r w:rsidR="00000000">
        <w:rPr>
          <w:rFonts w:ascii="Palatino"/>
          <w:spacing w:val="-5"/>
        </w:rPr>
        <w:t>223</w:t>
      </w:r>
      <w:r>
        <w:rPr>
          <w:rFonts w:ascii="Palatino"/>
        </w:rPr>
        <w:t xml:space="preserve">  </w:t>
      </w:r>
      <w:r>
        <w:rPr>
          <w:rFonts w:ascii="Palatino"/>
          <w:sz w:val="28"/>
        </w:rPr>
        <w:t xml:space="preserve"> </w:t>
      </w:r>
      <w:bookmarkStart w:id="74" w:name="COMPUTER_AND_SERVER_EQUIPMENT"/>
      <w:bookmarkStart w:id="75" w:name="_bookmark41"/>
      <w:bookmarkEnd w:id="74"/>
      <w:bookmarkEnd w:id="75"/>
      <w:r w:rsidR="00000000">
        <w:t>COMPUTER</w:t>
      </w:r>
      <w:r w:rsidR="00000000">
        <w:rPr>
          <w:spacing w:val="-9"/>
        </w:rPr>
        <w:t xml:space="preserve"> </w:t>
      </w:r>
      <w:r w:rsidR="00000000">
        <w:t>AND</w:t>
      </w:r>
      <w:r w:rsidR="00000000">
        <w:rPr>
          <w:spacing w:val="-6"/>
        </w:rPr>
        <w:t xml:space="preserve"> </w:t>
      </w:r>
      <w:r w:rsidR="00000000">
        <w:t>SERVER</w:t>
      </w:r>
      <w:r w:rsidR="00000000">
        <w:rPr>
          <w:spacing w:val="-7"/>
        </w:rPr>
        <w:t xml:space="preserve"> </w:t>
      </w:r>
      <w:r w:rsidR="00000000">
        <w:rPr>
          <w:spacing w:val="-2"/>
        </w:rPr>
        <w:t>EQUIPMENT</w:t>
      </w:r>
      <w:r>
        <w:t xml:space="preserve"> </w:t>
      </w:r>
      <w:r w:rsidR="00000000">
        <w:rPr>
          <w:spacing w:val="-2"/>
        </w:rPr>
        <w:t>INTRODUCTION</w:t>
      </w:r>
      <w:r>
        <w:t xml:space="preserve"> </w:t>
      </w:r>
      <w:r w:rsidR="00000000">
        <w:t>Airport</w:t>
      </w:r>
      <w:r w:rsidR="00000000">
        <w:rPr>
          <w:spacing w:val="-7"/>
        </w:rPr>
        <w:t xml:space="preserve"> </w:t>
      </w:r>
      <w:r w:rsidR="00000000">
        <w:t>computer</w:t>
      </w:r>
      <w:r w:rsidR="00000000">
        <w:rPr>
          <w:spacing w:val="-7"/>
        </w:rPr>
        <w:t xml:space="preserve"> </w:t>
      </w:r>
      <w:r w:rsidR="00000000">
        <w:t>and</w:t>
      </w:r>
      <w:r w:rsidR="00000000">
        <w:rPr>
          <w:spacing w:val="-6"/>
        </w:rPr>
        <w:t xml:space="preserve"> </w:t>
      </w:r>
      <w:r w:rsidR="00000000">
        <w:t>server</w:t>
      </w:r>
      <w:r w:rsidR="00000000">
        <w:rPr>
          <w:spacing w:val="-7"/>
        </w:rPr>
        <w:t xml:space="preserve"> </w:t>
      </w:r>
      <w:r w:rsidR="00000000">
        <w:t>equipment</w:t>
      </w:r>
      <w:r w:rsidR="00000000">
        <w:rPr>
          <w:spacing w:val="-7"/>
        </w:rPr>
        <w:t xml:space="preserve"> </w:t>
      </w:r>
      <w:r w:rsidR="00000000">
        <w:t>are</w:t>
      </w:r>
      <w:r w:rsidR="00000000">
        <w:rPr>
          <w:spacing w:val="-8"/>
        </w:rPr>
        <w:t xml:space="preserve"> </w:t>
      </w:r>
      <w:r w:rsidR="00000000">
        <w:t>used</w:t>
      </w:r>
      <w:r w:rsidR="00000000">
        <w:rPr>
          <w:spacing w:val="-7"/>
        </w:rPr>
        <w:t xml:space="preserve"> </w:t>
      </w:r>
      <w:r w:rsidR="00000000">
        <w:t>to</w:t>
      </w:r>
      <w:r w:rsidR="00000000">
        <w:rPr>
          <w:spacing w:val="-7"/>
        </w:rPr>
        <w:t xml:space="preserve"> </w:t>
      </w:r>
      <w:r w:rsidR="00000000">
        <w:t>support</w:t>
      </w:r>
      <w:r w:rsidR="00000000">
        <w:rPr>
          <w:spacing w:val="-7"/>
        </w:rPr>
        <w:t xml:space="preserve"> </w:t>
      </w:r>
      <w:r w:rsidR="00000000">
        <w:t>a</w:t>
      </w:r>
      <w:r w:rsidR="00000000">
        <w:rPr>
          <w:spacing w:val="-7"/>
        </w:rPr>
        <w:t xml:space="preserve"> </w:t>
      </w:r>
      <w:r w:rsidR="00000000">
        <w:t>wide</w:t>
      </w:r>
      <w:r w:rsidR="00000000">
        <w:rPr>
          <w:spacing w:val="-7"/>
        </w:rPr>
        <w:t xml:space="preserve"> </w:t>
      </w:r>
      <w:r w:rsidR="00000000">
        <w:t>range</w:t>
      </w:r>
      <w:r w:rsidR="00000000">
        <w:rPr>
          <w:spacing w:val="-8"/>
        </w:rPr>
        <w:t xml:space="preserve"> </w:t>
      </w:r>
      <w:r w:rsidR="00000000">
        <w:t>of</w:t>
      </w:r>
      <w:r w:rsidR="00000000">
        <w:rPr>
          <w:spacing w:val="-7"/>
        </w:rPr>
        <w:t xml:space="preserve"> </w:t>
      </w:r>
      <w:r w:rsidR="00000000">
        <w:t>functions</w:t>
      </w:r>
      <w:r w:rsidR="00000000">
        <w:rPr>
          <w:spacing w:val="-7"/>
        </w:rPr>
        <w:t xml:space="preserve"> </w:t>
      </w:r>
      <w:r w:rsidR="00000000">
        <w:t>and</w:t>
      </w:r>
      <w:r w:rsidR="00000000">
        <w:rPr>
          <w:spacing w:val="-6"/>
        </w:rPr>
        <w:t xml:space="preserve"> </w:t>
      </w:r>
      <w:r w:rsidR="00000000">
        <w:t>services within an airport. These systems provide the computing power and storage capacity necessary to support the various airport systems, such as airport operations, security, baggage handling, passenger processing, and information services.</w:t>
      </w:r>
      <w:r>
        <w:t xml:space="preserve"> </w:t>
      </w:r>
      <w:r w:rsidR="00000000">
        <w:t>Airport</w:t>
      </w:r>
      <w:r w:rsidR="00000000">
        <w:rPr>
          <w:spacing w:val="-3"/>
        </w:rPr>
        <w:t xml:space="preserve"> </w:t>
      </w:r>
      <w:r w:rsidR="00000000">
        <w:t>computer and</w:t>
      </w:r>
      <w:r w:rsidR="00000000">
        <w:rPr>
          <w:spacing w:val="-1"/>
        </w:rPr>
        <w:t xml:space="preserve"> </w:t>
      </w:r>
      <w:r w:rsidR="00000000">
        <w:t>server equipment can be</w:t>
      </w:r>
      <w:r w:rsidR="00000000">
        <w:rPr>
          <w:spacing w:val="-1"/>
        </w:rPr>
        <w:t xml:space="preserve"> </w:t>
      </w:r>
      <w:r w:rsidR="00000000">
        <w:t>used for</w:t>
      </w:r>
      <w:r w:rsidR="00000000">
        <w:rPr>
          <w:spacing w:val="-3"/>
        </w:rPr>
        <w:t xml:space="preserve"> </w:t>
      </w:r>
      <w:r w:rsidR="00000000">
        <w:t>a</w:t>
      </w:r>
      <w:r w:rsidR="00000000">
        <w:rPr>
          <w:spacing w:val="-1"/>
        </w:rPr>
        <w:t xml:space="preserve"> </w:t>
      </w:r>
      <w:r w:rsidR="00000000">
        <w:t>variety</w:t>
      </w:r>
      <w:r w:rsidR="00000000">
        <w:rPr>
          <w:spacing w:val="-5"/>
        </w:rPr>
        <w:t xml:space="preserve"> </w:t>
      </w:r>
      <w:r w:rsidR="00000000">
        <w:t>of</w:t>
      </w:r>
      <w:r w:rsidR="00000000">
        <w:rPr>
          <w:spacing w:val="-1"/>
        </w:rPr>
        <w:t xml:space="preserve"> </w:t>
      </w:r>
      <w:r w:rsidR="00000000">
        <w:t xml:space="preserve">purposes, such </w:t>
      </w:r>
      <w:r w:rsidR="00000000">
        <w:rPr>
          <w:spacing w:val="-5"/>
        </w:rPr>
        <w:t>as:</w:t>
      </w:r>
      <w:r>
        <w:t xml:space="preserve"> </w:t>
      </w:r>
      <w:r w:rsidR="00000000">
        <w:t>Airport</w:t>
      </w:r>
      <w:r w:rsidR="00000000">
        <w:rPr>
          <w:spacing w:val="-15"/>
        </w:rPr>
        <w:t xml:space="preserve"> </w:t>
      </w:r>
      <w:r w:rsidR="00000000">
        <w:t>Operations:</w:t>
      </w:r>
      <w:r w:rsidR="00000000">
        <w:rPr>
          <w:spacing w:val="-15"/>
        </w:rPr>
        <w:t xml:space="preserve"> </w:t>
      </w:r>
      <w:r w:rsidR="00000000">
        <w:t>Airports</w:t>
      </w:r>
      <w:r w:rsidR="00000000">
        <w:rPr>
          <w:spacing w:val="-15"/>
        </w:rPr>
        <w:t xml:space="preserve"> </w:t>
      </w:r>
      <w:r w:rsidR="00000000">
        <w:t>use</w:t>
      </w:r>
      <w:r w:rsidR="00000000">
        <w:rPr>
          <w:spacing w:val="-15"/>
        </w:rPr>
        <w:t xml:space="preserve"> </w:t>
      </w:r>
      <w:r w:rsidR="00000000">
        <w:t>computer</w:t>
      </w:r>
      <w:r w:rsidR="00000000">
        <w:rPr>
          <w:spacing w:val="-15"/>
        </w:rPr>
        <w:t xml:space="preserve"> </w:t>
      </w:r>
      <w:r w:rsidR="00000000">
        <w:t>systems</w:t>
      </w:r>
      <w:r w:rsidR="00000000">
        <w:rPr>
          <w:spacing w:val="-15"/>
        </w:rPr>
        <w:t xml:space="preserve"> </w:t>
      </w:r>
      <w:r w:rsidR="00000000">
        <w:t>to</w:t>
      </w:r>
      <w:r w:rsidR="00000000">
        <w:rPr>
          <w:spacing w:val="-15"/>
        </w:rPr>
        <w:t xml:space="preserve"> </w:t>
      </w:r>
      <w:r w:rsidR="00000000">
        <w:t>manage</w:t>
      </w:r>
      <w:r w:rsidR="00000000">
        <w:rPr>
          <w:spacing w:val="-13"/>
        </w:rPr>
        <w:t xml:space="preserve"> </w:t>
      </w:r>
      <w:r w:rsidR="00000000">
        <w:t>airport</w:t>
      </w:r>
      <w:r w:rsidR="00000000">
        <w:rPr>
          <w:spacing w:val="-14"/>
        </w:rPr>
        <w:t xml:space="preserve"> </w:t>
      </w:r>
      <w:r w:rsidR="00000000">
        <w:t>operations,</w:t>
      </w:r>
      <w:r w:rsidR="00000000">
        <w:rPr>
          <w:spacing w:val="-14"/>
        </w:rPr>
        <w:t xml:space="preserve"> </w:t>
      </w:r>
      <w:r w:rsidR="00000000">
        <w:t>such</w:t>
      </w:r>
      <w:r w:rsidR="00000000">
        <w:rPr>
          <w:spacing w:val="-14"/>
        </w:rPr>
        <w:t xml:space="preserve"> </w:t>
      </w:r>
      <w:r w:rsidR="00000000">
        <w:t>as</w:t>
      </w:r>
      <w:r w:rsidR="00000000">
        <w:rPr>
          <w:spacing w:val="-14"/>
        </w:rPr>
        <w:t xml:space="preserve"> </w:t>
      </w:r>
      <w:r w:rsidR="00000000">
        <w:t>air</w:t>
      </w:r>
      <w:r w:rsidR="00000000">
        <w:rPr>
          <w:spacing w:val="-14"/>
        </w:rPr>
        <w:t xml:space="preserve"> </w:t>
      </w:r>
      <w:r w:rsidR="00000000">
        <w:t>traffic control, weather monitoring, runway lighting, and aircraft maintenance.</w:t>
      </w:r>
      <w:r>
        <w:t xml:space="preserve"> </w:t>
      </w:r>
      <w:r w:rsidR="00000000">
        <w:t>Security:</w:t>
      </w:r>
      <w:r w:rsidR="00000000">
        <w:rPr>
          <w:spacing w:val="-12"/>
        </w:rPr>
        <w:t xml:space="preserve"> </w:t>
      </w:r>
      <w:r w:rsidR="00000000">
        <w:t>Airport computer systems can be used for security</w:t>
      </w:r>
      <w:r w:rsidR="00000000">
        <w:rPr>
          <w:spacing w:val="-3"/>
        </w:rPr>
        <w:t xml:space="preserve"> </w:t>
      </w:r>
      <w:r w:rsidR="00000000">
        <w:t>purposes, such as monitoring CCTV cameras, detecting suspicious behavior, and managing access control systems.</w:t>
      </w:r>
      <w:r>
        <w:t xml:space="preserve"> </w:t>
      </w:r>
      <w:r w:rsidR="00000000">
        <w:t>Baggage</w:t>
      </w:r>
      <w:r w:rsidR="00000000">
        <w:rPr>
          <w:spacing w:val="-9"/>
        </w:rPr>
        <w:t xml:space="preserve"> </w:t>
      </w:r>
      <w:r w:rsidR="00000000">
        <w:t>Handling:</w:t>
      </w:r>
      <w:r w:rsidR="00000000">
        <w:rPr>
          <w:spacing w:val="-8"/>
        </w:rPr>
        <w:t xml:space="preserve"> </w:t>
      </w:r>
      <w:r w:rsidR="00000000">
        <w:t>Computer</w:t>
      </w:r>
      <w:r w:rsidR="00000000">
        <w:rPr>
          <w:spacing w:val="-9"/>
        </w:rPr>
        <w:t xml:space="preserve"> </w:t>
      </w:r>
      <w:r w:rsidR="00000000">
        <w:t>systems</w:t>
      </w:r>
      <w:r w:rsidR="00000000">
        <w:rPr>
          <w:spacing w:val="-8"/>
        </w:rPr>
        <w:t xml:space="preserve"> </w:t>
      </w:r>
      <w:r w:rsidR="00000000">
        <w:t>can</w:t>
      </w:r>
      <w:r w:rsidR="00000000">
        <w:rPr>
          <w:spacing w:val="-8"/>
        </w:rPr>
        <w:t xml:space="preserve"> </w:t>
      </w:r>
      <w:r w:rsidR="00000000">
        <w:t>be</w:t>
      </w:r>
      <w:r w:rsidR="00000000">
        <w:rPr>
          <w:spacing w:val="-9"/>
        </w:rPr>
        <w:t xml:space="preserve"> </w:t>
      </w:r>
      <w:r w:rsidR="00000000">
        <w:t>used</w:t>
      </w:r>
      <w:r w:rsidR="00000000">
        <w:rPr>
          <w:spacing w:val="-8"/>
        </w:rPr>
        <w:t xml:space="preserve"> </w:t>
      </w:r>
      <w:r w:rsidR="00000000">
        <w:t>to</w:t>
      </w:r>
      <w:r w:rsidR="00000000">
        <w:rPr>
          <w:spacing w:val="-8"/>
        </w:rPr>
        <w:t xml:space="preserve"> </w:t>
      </w:r>
      <w:r w:rsidR="00000000">
        <w:t>manage</w:t>
      </w:r>
      <w:r w:rsidR="00000000">
        <w:rPr>
          <w:spacing w:val="-9"/>
        </w:rPr>
        <w:t xml:space="preserve"> </w:t>
      </w:r>
      <w:r w:rsidR="00000000">
        <w:t>and</w:t>
      </w:r>
      <w:r w:rsidR="00000000">
        <w:rPr>
          <w:spacing w:val="-6"/>
        </w:rPr>
        <w:t xml:space="preserve"> </w:t>
      </w:r>
      <w:r w:rsidR="00000000">
        <w:t>track</w:t>
      </w:r>
      <w:r w:rsidR="00000000">
        <w:rPr>
          <w:spacing w:val="-6"/>
        </w:rPr>
        <w:t xml:space="preserve"> </w:t>
      </w:r>
      <w:r w:rsidR="00000000">
        <w:t>the</w:t>
      </w:r>
      <w:r w:rsidR="00000000">
        <w:rPr>
          <w:spacing w:val="-7"/>
        </w:rPr>
        <w:t xml:space="preserve"> </w:t>
      </w:r>
      <w:r w:rsidR="00000000">
        <w:t>movement</w:t>
      </w:r>
      <w:r w:rsidR="00000000">
        <w:rPr>
          <w:spacing w:val="-8"/>
        </w:rPr>
        <w:t xml:space="preserve"> </w:t>
      </w:r>
      <w:r w:rsidR="00000000">
        <w:t>of</w:t>
      </w:r>
      <w:r w:rsidR="00000000">
        <w:rPr>
          <w:spacing w:val="-9"/>
        </w:rPr>
        <w:t xml:space="preserve"> </w:t>
      </w:r>
      <w:r w:rsidR="00000000">
        <w:t>baggage through the airport, including check-in, sorting, and delivery to the aircraft.</w:t>
      </w:r>
      <w:r>
        <w:t xml:space="preserve"> </w:t>
      </w:r>
      <w:r w:rsidR="00000000">
        <w:t>Passenger</w:t>
      </w:r>
      <w:r w:rsidR="00000000">
        <w:rPr>
          <w:spacing w:val="-3"/>
        </w:rPr>
        <w:t xml:space="preserve"> </w:t>
      </w:r>
      <w:r w:rsidR="00000000">
        <w:t>Processing:</w:t>
      </w:r>
      <w:r w:rsidR="00000000">
        <w:rPr>
          <w:spacing w:val="-3"/>
        </w:rPr>
        <w:t xml:space="preserve"> </w:t>
      </w:r>
      <w:r w:rsidR="00000000">
        <w:t>Computer</w:t>
      </w:r>
      <w:r w:rsidR="00000000">
        <w:rPr>
          <w:spacing w:val="-3"/>
        </w:rPr>
        <w:t xml:space="preserve"> </w:t>
      </w:r>
      <w:r w:rsidR="00000000">
        <w:t>systems</w:t>
      </w:r>
      <w:r w:rsidR="00000000">
        <w:rPr>
          <w:spacing w:val="-4"/>
        </w:rPr>
        <w:t xml:space="preserve"> </w:t>
      </w:r>
      <w:r w:rsidR="00000000">
        <w:t>are</w:t>
      </w:r>
      <w:r w:rsidR="00000000">
        <w:rPr>
          <w:spacing w:val="-4"/>
        </w:rPr>
        <w:t xml:space="preserve"> </w:t>
      </w:r>
      <w:r w:rsidR="00000000">
        <w:t>used</w:t>
      </w:r>
      <w:r w:rsidR="00000000">
        <w:rPr>
          <w:spacing w:val="-3"/>
        </w:rPr>
        <w:t xml:space="preserve"> </w:t>
      </w:r>
      <w:r w:rsidR="00000000">
        <w:t>for</w:t>
      </w:r>
      <w:r w:rsidR="00000000">
        <w:rPr>
          <w:spacing w:val="-5"/>
        </w:rPr>
        <w:t xml:space="preserve"> </w:t>
      </w:r>
      <w:r w:rsidR="00000000">
        <w:t>passenger</w:t>
      </w:r>
      <w:r w:rsidR="00000000">
        <w:rPr>
          <w:spacing w:val="-3"/>
        </w:rPr>
        <w:t xml:space="preserve"> </w:t>
      </w:r>
      <w:r w:rsidR="00000000">
        <w:t>check-in,</w:t>
      </w:r>
      <w:r w:rsidR="00000000">
        <w:rPr>
          <w:spacing w:val="-1"/>
        </w:rPr>
        <w:t xml:space="preserve"> </w:t>
      </w:r>
      <w:r w:rsidR="00000000">
        <w:t>boarding,</w:t>
      </w:r>
      <w:r w:rsidR="00000000">
        <w:rPr>
          <w:spacing w:val="-1"/>
        </w:rPr>
        <w:t xml:space="preserve"> </w:t>
      </w:r>
      <w:r w:rsidR="00000000">
        <w:t>and</w:t>
      </w:r>
      <w:r w:rsidR="00000000">
        <w:rPr>
          <w:spacing w:val="-3"/>
        </w:rPr>
        <w:t xml:space="preserve"> </w:t>
      </w:r>
      <w:r w:rsidR="00000000">
        <w:t>passport control, as well as managing flight schedules and gate assignments.</w:t>
      </w:r>
      <w:r>
        <w:t xml:space="preserve"> </w:t>
      </w:r>
      <w:r w:rsidR="00000000">
        <w:t>Information Services: Airport computer systems can provide passengers with real-time flight information, gate assignments, and other airport services, through airport kiosks or mobile apps.</w:t>
      </w:r>
      <w:r>
        <w:t xml:space="preserve"> </w:t>
      </w:r>
      <w:r w:rsidR="00000000">
        <w:t>Airport</w:t>
      </w:r>
      <w:r w:rsidR="00000000">
        <w:rPr>
          <w:spacing w:val="-1"/>
        </w:rPr>
        <w:t xml:space="preserve"> </w:t>
      </w:r>
      <w:r w:rsidR="00000000">
        <w:t>computer and server</w:t>
      </w:r>
      <w:r w:rsidR="00000000">
        <w:rPr>
          <w:spacing w:val="-1"/>
        </w:rPr>
        <w:t xml:space="preserve"> </w:t>
      </w:r>
      <w:r w:rsidR="00000000">
        <w:t>equipment typically</w:t>
      </w:r>
      <w:r w:rsidR="00000000">
        <w:rPr>
          <w:spacing w:val="-5"/>
        </w:rPr>
        <w:t xml:space="preserve"> </w:t>
      </w:r>
      <w:r w:rsidR="00000000">
        <w:t>consist of</w:t>
      </w:r>
      <w:r w:rsidR="00000000">
        <w:rPr>
          <w:spacing w:val="-1"/>
        </w:rPr>
        <w:t xml:space="preserve"> </w:t>
      </w:r>
      <w:r w:rsidR="00000000">
        <w:t>a</w:t>
      </w:r>
      <w:r w:rsidR="00000000">
        <w:rPr>
          <w:spacing w:val="-1"/>
        </w:rPr>
        <w:t xml:space="preserve"> </w:t>
      </w:r>
      <w:r w:rsidR="00000000">
        <w:t>combination of</w:t>
      </w:r>
      <w:r w:rsidR="00000000">
        <w:rPr>
          <w:spacing w:val="-1"/>
        </w:rPr>
        <w:t xml:space="preserve"> </w:t>
      </w:r>
      <w:r w:rsidR="00000000">
        <w:t>hardware, software, and</w:t>
      </w:r>
      <w:r w:rsidR="00000000">
        <w:rPr>
          <w:spacing w:val="-9"/>
        </w:rPr>
        <w:t xml:space="preserve"> </w:t>
      </w:r>
      <w:r w:rsidR="00000000">
        <w:t>networking</w:t>
      </w:r>
      <w:r w:rsidR="00000000">
        <w:rPr>
          <w:spacing w:val="-9"/>
        </w:rPr>
        <w:t xml:space="preserve"> </w:t>
      </w:r>
      <w:r w:rsidR="00000000">
        <w:t>components.</w:t>
      </w:r>
      <w:r w:rsidR="00000000">
        <w:rPr>
          <w:spacing w:val="-13"/>
        </w:rPr>
        <w:t xml:space="preserve"> </w:t>
      </w:r>
      <w:r w:rsidR="00000000">
        <w:t>These</w:t>
      </w:r>
      <w:r w:rsidR="00000000">
        <w:rPr>
          <w:spacing w:val="-9"/>
        </w:rPr>
        <w:t xml:space="preserve"> </w:t>
      </w:r>
      <w:r w:rsidR="00000000">
        <w:t>systems</w:t>
      </w:r>
      <w:r w:rsidR="00000000">
        <w:rPr>
          <w:spacing w:val="-8"/>
        </w:rPr>
        <w:t xml:space="preserve"> </w:t>
      </w:r>
      <w:r w:rsidR="00000000">
        <w:t>may</w:t>
      </w:r>
      <w:r w:rsidR="00000000">
        <w:rPr>
          <w:spacing w:val="-11"/>
        </w:rPr>
        <w:t xml:space="preserve"> </w:t>
      </w:r>
      <w:r w:rsidR="00000000">
        <w:t>be</w:t>
      </w:r>
      <w:r w:rsidR="00000000">
        <w:rPr>
          <w:spacing w:val="-10"/>
        </w:rPr>
        <w:t xml:space="preserve"> </w:t>
      </w:r>
      <w:r w:rsidR="00000000">
        <w:t>managed</w:t>
      </w:r>
      <w:r w:rsidR="00000000">
        <w:rPr>
          <w:spacing w:val="-9"/>
        </w:rPr>
        <w:t xml:space="preserve"> </w:t>
      </w:r>
      <w:r w:rsidR="00000000">
        <w:t>by</w:t>
      </w:r>
      <w:r w:rsidR="00000000">
        <w:rPr>
          <w:spacing w:val="-13"/>
        </w:rPr>
        <w:t xml:space="preserve"> </w:t>
      </w:r>
      <w:r w:rsidR="00000000">
        <w:t>the</w:t>
      </w:r>
      <w:r w:rsidR="00000000">
        <w:rPr>
          <w:spacing w:val="-7"/>
        </w:rPr>
        <w:t xml:space="preserve"> </w:t>
      </w:r>
      <w:r w:rsidR="00000000">
        <w:t>airport</w:t>
      </w:r>
      <w:r w:rsidR="00000000">
        <w:rPr>
          <w:spacing w:val="-6"/>
        </w:rPr>
        <w:t xml:space="preserve"> </w:t>
      </w:r>
      <w:r w:rsidR="00000000">
        <w:t>itself</w:t>
      </w:r>
      <w:r w:rsidR="00000000">
        <w:rPr>
          <w:spacing w:val="-9"/>
        </w:rPr>
        <w:t xml:space="preserve"> </w:t>
      </w:r>
      <w:r w:rsidR="00000000">
        <w:t>or</w:t>
      </w:r>
      <w:r w:rsidR="00000000">
        <w:rPr>
          <w:spacing w:val="-9"/>
        </w:rPr>
        <w:t xml:space="preserve"> </w:t>
      </w:r>
      <w:r w:rsidR="00000000">
        <w:t>by</w:t>
      </w:r>
      <w:r w:rsidR="00000000">
        <w:rPr>
          <w:spacing w:val="-13"/>
        </w:rPr>
        <w:t xml:space="preserve"> </w:t>
      </w:r>
      <w:r w:rsidR="00000000">
        <w:t xml:space="preserve">third-party service providers, and require ongoing maintenance and support to ensure their reliability and </w:t>
      </w:r>
      <w:r w:rsidR="00000000">
        <w:rPr>
          <w:spacing w:val="-2"/>
        </w:rPr>
        <w:t>security.</w:t>
      </w:r>
      <w:r>
        <w:t xml:space="preserve"> </w:t>
      </w:r>
      <w:r w:rsidR="00000000">
        <w:t>Overall, airport computer and server equipment play a crucial role in the efficient and safe operation of modern airports, supporting a wide range of critical functions and services.</w:t>
      </w:r>
      <w:r>
        <w:t xml:space="preserve"> </w:t>
      </w:r>
      <w:r w:rsidR="00000000">
        <w:rPr>
          <w:spacing w:val="-2"/>
        </w:rPr>
        <w:t>COMPONENTS</w:t>
      </w:r>
      <w:r>
        <w:t xml:space="preserve"> </w:t>
      </w:r>
      <w:r w:rsidR="00000000">
        <w:t>Airport</w:t>
      </w:r>
      <w:r w:rsidR="00000000">
        <w:rPr>
          <w:spacing w:val="-3"/>
        </w:rPr>
        <w:t xml:space="preserve"> </w:t>
      </w:r>
      <w:r w:rsidR="00000000">
        <w:t>computer</w:t>
      </w:r>
      <w:r w:rsidR="00000000">
        <w:rPr>
          <w:spacing w:val="-1"/>
        </w:rPr>
        <w:t xml:space="preserve"> </w:t>
      </w:r>
      <w:r w:rsidR="00000000">
        <w:t>and</w:t>
      </w:r>
      <w:r w:rsidR="00000000">
        <w:rPr>
          <w:spacing w:val="-1"/>
        </w:rPr>
        <w:t xml:space="preserve"> </w:t>
      </w:r>
      <w:r w:rsidR="00000000">
        <w:t>server</w:t>
      </w:r>
      <w:r w:rsidR="00000000">
        <w:rPr>
          <w:spacing w:val="-1"/>
        </w:rPr>
        <w:t xml:space="preserve"> </w:t>
      </w:r>
      <w:r w:rsidR="00000000">
        <w:t>equipment</w:t>
      </w:r>
      <w:r w:rsidR="00000000">
        <w:rPr>
          <w:spacing w:val="-1"/>
        </w:rPr>
        <w:t xml:space="preserve"> </w:t>
      </w:r>
      <w:r w:rsidR="00000000">
        <w:t>components</w:t>
      </w:r>
      <w:r w:rsidR="00000000">
        <w:rPr>
          <w:spacing w:val="-2"/>
        </w:rPr>
        <w:t xml:space="preserve"> </w:t>
      </w:r>
      <w:r w:rsidR="00000000">
        <w:t>may</w:t>
      </w:r>
      <w:r w:rsidR="00000000">
        <w:rPr>
          <w:spacing w:val="-5"/>
        </w:rPr>
        <w:t xml:space="preserve"> </w:t>
      </w:r>
      <w:r w:rsidR="00000000">
        <w:rPr>
          <w:spacing w:val="-2"/>
        </w:rPr>
        <w:t>include:</w:t>
      </w:r>
      <w:r>
        <w:t xml:space="preserve"> </w:t>
      </w:r>
      <w:r w:rsidR="00000000">
        <w:t>Servers: These are computer systems that provide services or applications to other computers or devices</w:t>
      </w:r>
      <w:r w:rsidR="00000000">
        <w:rPr>
          <w:spacing w:val="-8"/>
        </w:rPr>
        <w:t xml:space="preserve"> </w:t>
      </w:r>
      <w:r w:rsidR="00000000">
        <w:t>on</w:t>
      </w:r>
      <w:r w:rsidR="00000000">
        <w:rPr>
          <w:spacing w:val="-8"/>
        </w:rPr>
        <w:t xml:space="preserve"> </w:t>
      </w:r>
      <w:r w:rsidR="00000000">
        <w:t>the</w:t>
      </w:r>
      <w:r w:rsidR="00000000">
        <w:rPr>
          <w:spacing w:val="-9"/>
        </w:rPr>
        <w:t xml:space="preserve"> </w:t>
      </w:r>
      <w:r w:rsidR="00000000">
        <w:t>network.</w:t>
      </w:r>
      <w:r w:rsidR="00000000">
        <w:rPr>
          <w:spacing w:val="-6"/>
        </w:rPr>
        <w:t xml:space="preserve"> </w:t>
      </w:r>
      <w:r w:rsidR="00000000">
        <w:t>In</w:t>
      </w:r>
      <w:r w:rsidR="00000000">
        <w:rPr>
          <w:spacing w:val="-9"/>
        </w:rPr>
        <w:t xml:space="preserve"> </w:t>
      </w:r>
      <w:r w:rsidR="00000000">
        <w:t>an</w:t>
      </w:r>
      <w:r w:rsidR="00000000">
        <w:rPr>
          <w:spacing w:val="-8"/>
        </w:rPr>
        <w:t xml:space="preserve"> </w:t>
      </w:r>
      <w:r w:rsidR="00000000">
        <w:t>airport</w:t>
      </w:r>
      <w:r w:rsidR="00000000">
        <w:rPr>
          <w:spacing w:val="-8"/>
        </w:rPr>
        <w:t xml:space="preserve"> </w:t>
      </w:r>
      <w:r w:rsidR="00000000">
        <w:t>environment,</w:t>
      </w:r>
      <w:r w:rsidR="00000000">
        <w:rPr>
          <w:spacing w:val="-6"/>
        </w:rPr>
        <w:t xml:space="preserve"> </w:t>
      </w:r>
      <w:r w:rsidR="00000000">
        <w:t>servers</w:t>
      </w:r>
      <w:r w:rsidR="00000000">
        <w:rPr>
          <w:spacing w:val="-9"/>
        </w:rPr>
        <w:t xml:space="preserve"> </w:t>
      </w:r>
      <w:r w:rsidR="00000000">
        <w:t>may</w:t>
      </w:r>
      <w:r w:rsidR="00000000">
        <w:rPr>
          <w:spacing w:val="-13"/>
        </w:rPr>
        <w:t xml:space="preserve"> </w:t>
      </w:r>
      <w:r w:rsidR="00000000">
        <w:t>be</w:t>
      </w:r>
      <w:r w:rsidR="00000000">
        <w:rPr>
          <w:spacing w:val="-9"/>
        </w:rPr>
        <w:t xml:space="preserve"> </w:t>
      </w:r>
      <w:r w:rsidR="00000000">
        <w:t>used</w:t>
      </w:r>
      <w:r w:rsidR="00000000">
        <w:rPr>
          <w:spacing w:val="-8"/>
        </w:rPr>
        <w:t xml:space="preserve"> </w:t>
      </w:r>
      <w:r w:rsidR="00000000">
        <w:t>for</w:t>
      </w:r>
      <w:r w:rsidR="00000000">
        <w:rPr>
          <w:spacing w:val="-7"/>
        </w:rPr>
        <w:t xml:space="preserve"> </w:t>
      </w:r>
      <w:r w:rsidR="00000000">
        <w:t>various</w:t>
      </w:r>
      <w:r w:rsidR="00000000">
        <w:rPr>
          <w:spacing w:val="-8"/>
        </w:rPr>
        <w:t xml:space="preserve"> </w:t>
      </w:r>
      <w:r w:rsidR="00000000">
        <w:t>purposes,</w:t>
      </w:r>
      <w:r w:rsidR="00000000">
        <w:rPr>
          <w:spacing w:val="-8"/>
        </w:rPr>
        <w:t xml:space="preserve"> </w:t>
      </w:r>
      <w:r w:rsidR="00000000">
        <w:t xml:space="preserve">such as managing flight data, passenger information, baggage handling, security systems, and airport </w:t>
      </w:r>
      <w:r w:rsidR="00000000">
        <w:rPr>
          <w:spacing w:val="-2"/>
        </w:rPr>
        <w:t>operations.</w:t>
      </w:r>
      <w:r>
        <w:t xml:space="preserve"> </w:t>
      </w:r>
      <w:r w:rsidR="00000000">
        <w:t>Storage</w:t>
      </w:r>
      <w:r w:rsidR="00000000">
        <w:rPr>
          <w:spacing w:val="-4"/>
        </w:rPr>
        <w:t xml:space="preserve"> </w:t>
      </w:r>
      <w:r w:rsidR="00000000">
        <w:t>devices:</w:t>
      </w:r>
      <w:r w:rsidR="00000000">
        <w:rPr>
          <w:spacing w:val="-8"/>
        </w:rPr>
        <w:t xml:space="preserve"> </w:t>
      </w:r>
      <w:r w:rsidR="00000000">
        <w:t>These</w:t>
      </w:r>
      <w:r w:rsidR="00000000">
        <w:rPr>
          <w:spacing w:val="-4"/>
        </w:rPr>
        <w:t xml:space="preserve"> </w:t>
      </w:r>
      <w:r w:rsidR="00000000">
        <w:t>are</w:t>
      </w:r>
      <w:r w:rsidR="00000000">
        <w:rPr>
          <w:spacing w:val="-3"/>
        </w:rPr>
        <w:t xml:space="preserve"> </w:t>
      </w:r>
      <w:r w:rsidR="00000000">
        <w:t>devices</w:t>
      </w:r>
      <w:r w:rsidR="00000000">
        <w:rPr>
          <w:spacing w:val="-4"/>
        </w:rPr>
        <w:t xml:space="preserve"> </w:t>
      </w:r>
      <w:r w:rsidR="00000000">
        <w:t>used</w:t>
      </w:r>
      <w:r w:rsidR="00000000">
        <w:rPr>
          <w:spacing w:val="-3"/>
        </w:rPr>
        <w:t xml:space="preserve"> </w:t>
      </w:r>
      <w:r w:rsidR="00000000">
        <w:t>to</w:t>
      </w:r>
      <w:r w:rsidR="00000000">
        <w:rPr>
          <w:spacing w:val="-3"/>
        </w:rPr>
        <w:t xml:space="preserve"> </w:t>
      </w:r>
      <w:r w:rsidR="00000000">
        <w:t>store</w:t>
      </w:r>
      <w:r w:rsidR="00000000">
        <w:rPr>
          <w:spacing w:val="-5"/>
        </w:rPr>
        <w:t xml:space="preserve"> </w:t>
      </w:r>
      <w:r w:rsidR="00000000">
        <w:t>and</w:t>
      </w:r>
      <w:r w:rsidR="00000000">
        <w:rPr>
          <w:spacing w:val="-3"/>
        </w:rPr>
        <w:t xml:space="preserve"> </w:t>
      </w:r>
      <w:r w:rsidR="00000000">
        <w:t>manage</w:t>
      </w:r>
      <w:r w:rsidR="00000000">
        <w:rPr>
          <w:spacing w:val="-4"/>
        </w:rPr>
        <w:t xml:space="preserve"> </w:t>
      </w:r>
      <w:r w:rsidR="00000000">
        <w:t>data,</w:t>
      </w:r>
      <w:r w:rsidR="00000000">
        <w:rPr>
          <w:spacing w:val="-3"/>
        </w:rPr>
        <w:t xml:space="preserve"> </w:t>
      </w:r>
      <w:r w:rsidR="00000000">
        <w:t>such</w:t>
      </w:r>
      <w:r w:rsidR="00000000">
        <w:rPr>
          <w:spacing w:val="-1"/>
        </w:rPr>
        <w:t xml:space="preserve"> </w:t>
      </w:r>
      <w:r w:rsidR="00000000">
        <w:t>as</w:t>
      </w:r>
      <w:r w:rsidR="00000000">
        <w:rPr>
          <w:spacing w:val="-4"/>
        </w:rPr>
        <w:t xml:space="preserve"> </w:t>
      </w:r>
      <w:r w:rsidR="00000000">
        <w:t>hard</w:t>
      </w:r>
      <w:r w:rsidR="00000000">
        <w:rPr>
          <w:spacing w:val="-3"/>
        </w:rPr>
        <w:t xml:space="preserve"> </w:t>
      </w:r>
      <w:r w:rsidR="00000000">
        <w:t>disk</w:t>
      </w:r>
      <w:r w:rsidR="00000000">
        <w:rPr>
          <w:spacing w:val="-3"/>
        </w:rPr>
        <w:t xml:space="preserve"> </w:t>
      </w:r>
      <w:r w:rsidR="00000000">
        <w:t>drives,</w:t>
      </w:r>
      <w:r w:rsidR="00000000">
        <w:rPr>
          <w:spacing w:val="-3"/>
        </w:rPr>
        <w:t xml:space="preserve"> </w:t>
      </w:r>
      <w:r w:rsidR="00000000">
        <w:t>solid- state</w:t>
      </w:r>
      <w:r w:rsidR="00000000">
        <w:rPr>
          <w:spacing w:val="47"/>
        </w:rPr>
        <w:t xml:space="preserve"> </w:t>
      </w:r>
      <w:r w:rsidR="00000000">
        <w:t>drives,</w:t>
      </w:r>
      <w:r w:rsidR="00000000">
        <w:rPr>
          <w:spacing w:val="49"/>
        </w:rPr>
        <w:t xml:space="preserve"> </w:t>
      </w:r>
      <w:r w:rsidR="00000000">
        <w:t>or</w:t>
      </w:r>
      <w:r w:rsidR="00000000">
        <w:rPr>
          <w:spacing w:val="48"/>
        </w:rPr>
        <w:t xml:space="preserve"> </w:t>
      </w:r>
      <w:r w:rsidR="00000000">
        <w:t>network-attached</w:t>
      </w:r>
      <w:r w:rsidR="00000000">
        <w:rPr>
          <w:spacing w:val="51"/>
        </w:rPr>
        <w:t xml:space="preserve"> </w:t>
      </w:r>
      <w:r w:rsidR="00000000">
        <w:t>storage</w:t>
      </w:r>
      <w:r w:rsidR="00000000">
        <w:rPr>
          <w:spacing w:val="48"/>
        </w:rPr>
        <w:t xml:space="preserve"> </w:t>
      </w:r>
      <w:r w:rsidR="00000000">
        <w:t>(NAS)</w:t>
      </w:r>
      <w:r w:rsidR="00000000">
        <w:rPr>
          <w:spacing w:val="50"/>
        </w:rPr>
        <w:t xml:space="preserve"> </w:t>
      </w:r>
      <w:r w:rsidR="00000000">
        <w:t>systems.</w:t>
      </w:r>
      <w:r w:rsidR="00000000">
        <w:rPr>
          <w:spacing w:val="54"/>
        </w:rPr>
        <w:t xml:space="preserve"> </w:t>
      </w:r>
      <w:r w:rsidR="00000000">
        <w:t>In</w:t>
      </w:r>
      <w:r w:rsidR="00000000">
        <w:rPr>
          <w:spacing w:val="49"/>
        </w:rPr>
        <w:t xml:space="preserve"> </w:t>
      </w:r>
      <w:r w:rsidR="00000000">
        <w:t>an</w:t>
      </w:r>
      <w:r w:rsidR="00000000">
        <w:rPr>
          <w:spacing w:val="51"/>
        </w:rPr>
        <w:t xml:space="preserve"> </w:t>
      </w:r>
      <w:r w:rsidR="00000000">
        <w:t>airport</w:t>
      </w:r>
      <w:r w:rsidR="00000000">
        <w:rPr>
          <w:spacing w:val="54"/>
        </w:rPr>
        <w:t xml:space="preserve"> </w:t>
      </w:r>
      <w:r w:rsidR="00000000">
        <w:t>environment,</w:t>
      </w:r>
      <w:r w:rsidR="00000000">
        <w:rPr>
          <w:spacing w:val="49"/>
        </w:rPr>
        <w:t xml:space="preserve"> </w:t>
      </w:r>
      <w:r w:rsidR="00000000">
        <w:rPr>
          <w:spacing w:val="-2"/>
        </w:rPr>
        <w:t>storage</w:t>
      </w:r>
      <w:r>
        <w:t xml:space="preserve"> </w:t>
      </w:r>
      <w:r w:rsidR="00000000">
        <w:rPr>
          <w:rFonts w:ascii="Palatino"/>
          <w:spacing w:val="-5"/>
        </w:rPr>
        <w:t>224</w:t>
      </w:r>
      <w:r>
        <w:rPr>
          <w:rFonts w:ascii="Palatino"/>
        </w:rPr>
        <w:t xml:space="preserve">   </w:t>
      </w:r>
      <w:r w:rsidR="00000000">
        <w:t>devices may be used for archiving flight data, passenger information, security footage, and other critical data.</w:t>
      </w:r>
      <w:r>
        <w:t xml:space="preserve"> </w:t>
      </w:r>
      <w:r w:rsidR="00000000">
        <w:t>Network switches: These are devices used to connect multiple devices on a network and enable communication between them. In an airport environment, network switches may be used to connect servers, workstations, kiosks, and other devices to the airport network.</w:t>
      </w:r>
      <w:r>
        <w:t xml:space="preserve"> </w:t>
      </w:r>
      <w:r w:rsidR="00000000">
        <w:t>Routers:</w:t>
      </w:r>
      <w:r w:rsidR="00000000">
        <w:rPr>
          <w:spacing w:val="-12"/>
        </w:rPr>
        <w:t xml:space="preserve"> </w:t>
      </w:r>
      <w:r w:rsidR="00000000">
        <w:t>These</w:t>
      </w:r>
      <w:r w:rsidR="00000000">
        <w:rPr>
          <w:spacing w:val="-10"/>
        </w:rPr>
        <w:t xml:space="preserve"> </w:t>
      </w:r>
      <w:r w:rsidR="00000000">
        <w:t>are</w:t>
      </w:r>
      <w:r w:rsidR="00000000">
        <w:rPr>
          <w:spacing w:val="-11"/>
        </w:rPr>
        <w:t xml:space="preserve"> </w:t>
      </w:r>
      <w:r w:rsidR="00000000">
        <w:t>devices</w:t>
      </w:r>
      <w:r w:rsidR="00000000">
        <w:rPr>
          <w:spacing w:val="-9"/>
        </w:rPr>
        <w:t xml:space="preserve"> </w:t>
      </w:r>
      <w:r w:rsidR="00000000">
        <w:t>used</w:t>
      </w:r>
      <w:r w:rsidR="00000000">
        <w:rPr>
          <w:spacing w:val="-9"/>
        </w:rPr>
        <w:t xml:space="preserve"> </w:t>
      </w:r>
      <w:r w:rsidR="00000000">
        <w:t>to</w:t>
      </w:r>
      <w:r w:rsidR="00000000">
        <w:rPr>
          <w:spacing w:val="-9"/>
        </w:rPr>
        <w:t xml:space="preserve"> </w:t>
      </w:r>
      <w:r w:rsidR="00000000">
        <w:t>connect</w:t>
      </w:r>
      <w:r w:rsidR="00000000">
        <w:rPr>
          <w:spacing w:val="-9"/>
        </w:rPr>
        <w:t xml:space="preserve"> </w:t>
      </w:r>
      <w:r w:rsidR="00000000">
        <w:t>networks</w:t>
      </w:r>
      <w:r w:rsidR="00000000">
        <w:rPr>
          <w:spacing w:val="-9"/>
        </w:rPr>
        <w:t xml:space="preserve"> </w:t>
      </w:r>
      <w:r w:rsidR="00000000">
        <w:t>and</w:t>
      </w:r>
      <w:r w:rsidR="00000000">
        <w:rPr>
          <w:spacing w:val="-9"/>
        </w:rPr>
        <w:t xml:space="preserve"> </w:t>
      </w:r>
      <w:r w:rsidR="00000000">
        <w:t>enable</w:t>
      </w:r>
      <w:r w:rsidR="00000000">
        <w:rPr>
          <w:spacing w:val="-10"/>
        </w:rPr>
        <w:t xml:space="preserve"> </w:t>
      </w:r>
      <w:r w:rsidR="00000000">
        <w:t>communication</w:t>
      </w:r>
      <w:r w:rsidR="00000000">
        <w:rPr>
          <w:spacing w:val="-9"/>
        </w:rPr>
        <w:t xml:space="preserve"> </w:t>
      </w:r>
      <w:r w:rsidR="00000000">
        <w:t>between</w:t>
      </w:r>
      <w:r w:rsidR="00000000">
        <w:rPr>
          <w:spacing w:val="-9"/>
        </w:rPr>
        <w:t xml:space="preserve"> </w:t>
      </w:r>
      <w:r w:rsidR="00000000">
        <w:t>them.</w:t>
      </w:r>
      <w:r w:rsidR="00000000">
        <w:rPr>
          <w:spacing w:val="-7"/>
        </w:rPr>
        <w:t xml:space="preserve"> </w:t>
      </w:r>
      <w:r w:rsidR="00000000">
        <w:t>In an</w:t>
      </w:r>
      <w:r w:rsidR="00000000">
        <w:rPr>
          <w:spacing w:val="-8"/>
        </w:rPr>
        <w:t xml:space="preserve"> </w:t>
      </w:r>
      <w:r w:rsidR="00000000">
        <w:t>airport</w:t>
      </w:r>
      <w:r w:rsidR="00000000">
        <w:rPr>
          <w:spacing w:val="-8"/>
        </w:rPr>
        <w:t xml:space="preserve"> </w:t>
      </w:r>
      <w:r w:rsidR="00000000">
        <w:t>environment,</w:t>
      </w:r>
      <w:r w:rsidR="00000000">
        <w:rPr>
          <w:spacing w:val="-8"/>
        </w:rPr>
        <w:t xml:space="preserve"> </w:t>
      </w:r>
      <w:r w:rsidR="00000000">
        <w:t>routers</w:t>
      </w:r>
      <w:r w:rsidR="00000000">
        <w:rPr>
          <w:spacing w:val="-8"/>
        </w:rPr>
        <w:t xml:space="preserve"> </w:t>
      </w:r>
      <w:r w:rsidR="00000000">
        <w:t>may</w:t>
      </w:r>
      <w:r w:rsidR="00000000">
        <w:rPr>
          <w:spacing w:val="-13"/>
        </w:rPr>
        <w:t xml:space="preserve"> </w:t>
      </w:r>
      <w:r w:rsidR="00000000">
        <w:t>be</w:t>
      </w:r>
      <w:r w:rsidR="00000000">
        <w:rPr>
          <w:spacing w:val="-9"/>
        </w:rPr>
        <w:t xml:space="preserve"> </w:t>
      </w:r>
      <w:r w:rsidR="00000000">
        <w:t>used</w:t>
      </w:r>
      <w:r w:rsidR="00000000">
        <w:rPr>
          <w:spacing w:val="-8"/>
        </w:rPr>
        <w:t xml:space="preserve"> </w:t>
      </w:r>
      <w:r w:rsidR="00000000">
        <w:t>to</w:t>
      </w:r>
      <w:r w:rsidR="00000000">
        <w:rPr>
          <w:spacing w:val="-8"/>
        </w:rPr>
        <w:t xml:space="preserve"> </w:t>
      </w:r>
      <w:r w:rsidR="00000000">
        <w:t>connect</w:t>
      </w:r>
      <w:r w:rsidR="00000000">
        <w:rPr>
          <w:spacing w:val="-8"/>
        </w:rPr>
        <w:t xml:space="preserve"> </w:t>
      </w:r>
      <w:r w:rsidR="00000000">
        <w:t>the</w:t>
      </w:r>
      <w:r w:rsidR="00000000">
        <w:rPr>
          <w:spacing w:val="-9"/>
        </w:rPr>
        <w:t xml:space="preserve"> </w:t>
      </w:r>
      <w:r w:rsidR="00000000">
        <w:t>airport</w:t>
      </w:r>
      <w:r w:rsidR="00000000">
        <w:rPr>
          <w:spacing w:val="-8"/>
        </w:rPr>
        <w:t xml:space="preserve"> </w:t>
      </w:r>
      <w:r w:rsidR="00000000">
        <w:t>network</w:t>
      </w:r>
      <w:r w:rsidR="00000000">
        <w:rPr>
          <w:spacing w:val="-7"/>
        </w:rPr>
        <w:t xml:space="preserve"> </w:t>
      </w:r>
      <w:r w:rsidR="00000000">
        <w:t>to</w:t>
      </w:r>
      <w:r w:rsidR="00000000">
        <w:rPr>
          <w:spacing w:val="-8"/>
        </w:rPr>
        <w:t xml:space="preserve"> </w:t>
      </w:r>
      <w:r w:rsidR="00000000">
        <w:t>the</w:t>
      </w:r>
      <w:r w:rsidR="00000000">
        <w:rPr>
          <w:spacing w:val="-9"/>
        </w:rPr>
        <w:t xml:space="preserve"> </w:t>
      </w:r>
      <w:r w:rsidR="00000000">
        <w:t>internet,</w:t>
      </w:r>
      <w:r w:rsidR="00000000">
        <w:rPr>
          <w:spacing w:val="-8"/>
        </w:rPr>
        <w:t xml:space="preserve"> </w:t>
      </w:r>
      <w:r w:rsidR="00000000">
        <w:t>to</w:t>
      </w:r>
      <w:r w:rsidR="00000000">
        <w:rPr>
          <w:spacing w:val="-8"/>
        </w:rPr>
        <w:t xml:space="preserve"> </w:t>
      </w:r>
      <w:r w:rsidR="00000000">
        <w:t>other airport networks, or to other networks within the aviation industry.</w:t>
      </w:r>
      <w:r>
        <w:t xml:space="preserve"> </w:t>
      </w:r>
      <w:r w:rsidR="00000000">
        <w:t>Firewalls: These are devices used to protect networks and devices from unauthorized access and cyber-attacks. In an airport environment, firewalls may</w:t>
      </w:r>
      <w:r w:rsidR="00000000">
        <w:rPr>
          <w:spacing w:val="-4"/>
        </w:rPr>
        <w:t xml:space="preserve"> </w:t>
      </w:r>
      <w:r w:rsidR="00000000">
        <w:t>be</w:t>
      </w:r>
      <w:r w:rsidR="00000000">
        <w:rPr>
          <w:spacing w:val="-1"/>
        </w:rPr>
        <w:t xml:space="preserve"> </w:t>
      </w:r>
      <w:r w:rsidR="00000000">
        <w:t>used to protect critical airport systems and data from cyber threats.</w:t>
      </w:r>
      <w:r>
        <w:t xml:space="preserve"> </w:t>
      </w:r>
      <w:r w:rsidR="00000000">
        <w:rPr>
          <w:spacing w:val="-2"/>
        </w:rPr>
        <w:t>Workstations:</w:t>
      </w:r>
      <w:r w:rsidR="00000000">
        <w:rPr>
          <w:spacing w:val="-9"/>
        </w:rPr>
        <w:t xml:space="preserve"> </w:t>
      </w:r>
      <w:r w:rsidR="00000000">
        <w:rPr>
          <w:spacing w:val="-2"/>
        </w:rPr>
        <w:t>These</w:t>
      </w:r>
      <w:r w:rsidR="00000000">
        <w:rPr>
          <w:spacing w:val="-8"/>
        </w:rPr>
        <w:t xml:space="preserve"> </w:t>
      </w:r>
      <w:r w:rsidR="00000000">
        <w:rPr>
          <w:spacing w:val="-2"/>
        </w:rPr>
        <w:t>are</w:t>
      </w:r>
      <w:r w:rsidR="00000000">
        <w:rPr>
          <w:spacing w:val="-5"/>
        </w:rPr>
        <w:t xml:space="preserve"> </w:t>
      </w:r>
      <w:r w:rsidR="00000000">
        <w:rPr>
          <w:spacing w:val="-2"/>
        </w:rPr>
        <w:t>computer</w:t>
      </w:r>
      <w:r w:rsidR="00000000">
        <w:rPr>
          <w:spacing w:val="-8"/>
        </w:rPr>
        <w:t xml:space="preserve"> </w:t>
      </w:r>
      <w:r w:rsidR="00000000">
        <w:rPr>
          <w:spacing w:val="-2"/>
        </w:rPr>
        <w:t>systems</w:t>
      </w:r>
      <w:r w:rsidR="00000000">
        <w:rPr>
          <w:spacing w:val="-5"/>
        </w:rPr>
        <w:t xml:space="preserve"> </w:t>
      </w:r>
      <w:r w:rsidR="00000000">
        <w:rPr>
          <w:spacing w:val="-2"/>
        </w:rPr>
        <w:t>used</w:t>
      </w:r>
      <w:r w:rsidR="00000000">
        <w:rPr>
          <w:spacing w:val="-7"/>
        </w:rPr>
        <w:t xml:space="preserve"> </w:t>
      </w:r>
      <w:r w:rsidR="00000000">
        <w:rPr>
          <w:spacing w:val="-2"/>
        </w:rPr>
        <w:t>by</w:t>
      </w:r>
      <w:r w:rsidR="00000000">
        <w:rPr>
          <w:spacing w:val="-7"/>
        </w:rPr>
        <w:t xml:space="preserve"> </w:t>
      </w:r>
      <w:r w:rsidR="00000000">
        <w:rPr>
          <w:spacing w:val="-2"/>
        </w:rPr>
        <w:t>airport</w:t>
      </w:r>
      <w:r w:rsidR="00000000">
        <w:rPr>
          <w:spacing w:val="-5"/>
        </w:rPr>
        <w:t xml:space="preserve"> </w:t>
      </w:r>
      <w:r w:rsidR="00000000">
        <w:rPr>
          <w:spacing w:val="-2"/>
        </w:rPr>
        <w:t>staff</w:t>
      </w:r>
      <w:r w:rsidR="00000000">
        <w:rPr>
          <w:spacing w:val="-8"/>
        </w:rPr>
        <w:t xml:space="preserve"> </w:t>
      </w:r>
      <w:r w:rsidR="00000000">
        <w:rPr>
          <w:spacing w:val="-2"/>
        </w:rPr>
        <w:t>for</w:t>
      </w:r>
      <w:r w:rsidR="00000000">
        <w:rPr>
          <w:spacing w:val="-8"/>
        </w:rPr>
        <w:t xml:space="preserve"> </w:t>
      </w:r>
      <w:r w:rsidR="00000000">
        <w:rPr>
          <w:spacing w:val="-2"/>
        </w:rPr>
        <w:t>various</w:t>
      </w:r>
      <w:r w:rsidR="00000000">
        <w:rPr>
          <w:spacing w:val="-7"/>
        </w:rPr>
        <w:t xml:space="preserve"> </w:t>
      </w:r>
      <w:r w:rsidR="00000000">
        <w:rPr>
          <w:spacing w:val="-2"/>
        </w:rPr>
        <w:t>tasks,</w:t>
      </w:r>
      <w:r w:rsidR="00000000">
        <w:rPr>
          <w:spacing w:val="-5"/>
        </w:rPr>
        <w:t xml:space="preserve"> </w:t>
      </w:r>
      <w:r w:rsidR="00000000">
        <w:rPr>
          <w:spacing w:val="-2"/>
        </w:rPr>
        <w:t>such</w:t>
      </w:r>
      <w:r w:rsidR="00000000">
        <w:rPr>
          <w:spacing w:val="-7"/>
        </w:rPr>
        <w:t xml:space="preserve"> </w:t>
      </w:r>
      <w:r w:rsidR="00000000">
        <w:rPr>
          <w:spacing w:val="-2"/>
        </w:rPr>
        <w:t>as</w:t>
      </w:r>
      <w:r w:rsidR="00000000">
        <w:rPr>
          <w:spacing w:val="-7"/>
        </w:rPr>
        <w:t xml:space="preserve"> </w:t>
      </w:r>
      <w:r w:rsidR="00000000">
        <w:rPr>
          <w:spacing w:val="-2"/>
        </w:rPr>
        <w:t xml:space="preserve">managing </w:t>
      </w:r>
      <w:r w:rsidR="00000000">
        <w:t>flight data, passenger information, baggage handling, and airport operations.</w:t>
      </w:r>
      <w:r>
        <w:t xml:space="preserve"> </w:t>
      </w:r>
      <w:r w:rsidR="00000000">
        <w:t xml:space="preserve">Printers: These are devices used to print documents, labels, and </w:t>
      </w:r>
      <w:r w:rsidR="00000000">
        <w:lastRenderedPageBreak/>
        <w:t xml:space="preserve">other materials. In an airport environment, printers may be used for boarding passes, baggage tags, flight manifests, and other </w:t>
      </w:r>
      <w:r w:rsidR="00000000">
        <w:rPr>
          <w:spacing w:val="-2"/>
        </w:rPr>
        <w:t>documents.</w:t>
      </w:r>
      <w:r>
        <w:t xml:space="preserve"> </w:t>
      </w:r>
      <w:r w:rsidR="00000000">
        <w:t>UPS systems: These are uninterruptible power supply systems used to provide backup power to critical airport systems and equipment in case of power outages or surges.</w:t>
      </w:r>
      <w:r>
        <w:t xml:space="preserve"> </w:t>
      </w:r>
      <w:r w:rsidR="00000000">
        <w:t>Airport</w:t>
      </w:r>
      <w:r w:rsidR="00000000">
        <w:rPr>
          <w:spacing w:val="-4"/>
        </w:rPr>
        <w:t xml:space="preserve"> </w:t>
      </w:r>
      <w:r w:rsidR="00000000">
        <w:t>computer</w:t>
      </w:r>
      <w:r w:rsidR="00000000">
        <w:rPr>
          <w:spacing w:val="-4"/>
        </w:rPr>
        <w:t xml:space="preserve"> </w:t>
      </w:r>
      <w:r w:rsidR="00000000">
        <w:t>and</w:t>
      </w:r>
      <w:r w:rsidR="00000000">
        <w:rPr>
          <w:spacing w:val="-4"/>
        </w:rPr>
        <w:t xml:space="preserve"> </w:t>
      </w:r>
      <w:r w:rsidR="00000000">
        <w:t>server</w:t>
      </w:r>
      <w:r w:rsidR="00000000">
        <w:rPr>
          <w:spacing w:val="-4"/>
        </w:rPr>
        <w:t xml:space="preserve"> </w:t>
      </w:r>
      <w:r w:rsidR="00000000">
        <w:t>equipment</w:t>
      </w:r>
      <w:r w:rsidR="00000000">
        <w:rPr>
          <w:spacing w:val="-4"/>
        </w:rPr>
        <w:t xml:space="preserve"> </w:t>
      </w:r>
      <w:r w:rsidR="00000000">
        <w:t>components</w:t>
      </w:r>
      <w:r w:rsidR="00000000">
        <w:rPr>
          <w:spacing w:val="-5"/>
        </w:rPr>
        <w:t xml:space="preserve"> </w:t>
      </w:r>
      <w:r w:rsidR="00000000">
        <w:t>are</w:t>
      </w:r>
      <w:r w:rsidR="00000000">
        <w:rPr>
          <w:spacing w:val="-5"/>
        </w:rPr>
        <w:t xml:space="preserve"> </w:t>
      </w:r>
      <w:r w:rsidR="00000000">
        <w:t>essential</w:t>
      </w:r>
      <w:r w:rsidR="00000000">
        <w:rPr>
          <w:spacing w:val="-4"/>
        </w:rPr>
        <w:t xml:space="preserve"> </w:t>
      </w:r>
      <w:r w:rsidR="00000000">
        <w:t>for</w:t>
      </w:r>
      <w:r w:rsidR="00000000">
        <w:rPr>
          <w:spacing w:val="-4"/>
        </w:rPr>
        <w:t xml:space="preserve"> </w:t>
      </w:r>
      <w:r w:rsidR="00000000">
        <w:t>managing</w:t>
      </w:r>
      <w:r w:rsidR="00000000">
        <w:rPr>
          <w:spacing w:val="-6"/>
        </w:rPr>
        <w:t xml:space="preserve"> </w:t>
      </w:r>
      <w:r w:rsidR="00000000">
        <w:t>airport</w:t>
      </w:r>
      <w:r w:rsidR="00000000">
        <w:rPr>
          <w:spacing w:val="-4"/>
        </w:rPr>
        <w:t xml:space="preserve"> </w:t>
      </w:r>
      <w:r w:rsidR="00000000">
        <w:t>operations and providing services to passengers and airlines. Proper installation, configuration, and maintenance of these components are critical for ensuring the reliable and efficient operation of airport systems.</w:t>
      </w:r>
      <w:r>
        <w:t xml:space="preserve"> </w:t>
      </w:r>
      <w:r w:rsidR="00000000">
        <w:rPr>
          <w:spacing w:val="-2"/>
        </w:rPr>
        <w:t>ENGINEERING</w:t>
      </w:r>
      <w:r>
        <w:t xml:space="preserve"> </w:t>
      </w:r>
      <w:r w:rsidR="00000000">
        <w:t>The engineering parameters for an airport computer and server equipment system can vary depending</w:t>
      </w:r>
      <w:r w:rsidR="00000000">
        <w:rPr>
          <w:spacing w:val="-2"/>
        </w:rPr>
        <w:t xml:space="preserve"> </w:t>
      </w:r>
      <w:r w:rsidR="00000000">
        <w:t>on the specific</w:t>
      </w:r>
      <w:r w:rsidR="00000000">
        <w:rPr>
          <w:spacing w:val="-1"/>
        </w:rPr>
        <w:t xml:space="preserve"> </w:t>
      </w:r>
      <w:r w:rsidR="00000000">
        <w:t>requirements and goals of</w:t>
      </w:r>
      <w:r w:rsidR="00000000">
        <w:rPr>
          <w:spacing w:val="-1"/>
        </w:rPr>
        <w:t xml:space="preserve"> </w:t>
      </w:r>
      <w:r w:rsidR="00000000">
        <w:t>the airport. However, some of</w:t>
      </w:r>
      <w:r w:rsidR="00000000">
        <w:rPr>
          <w:spacing w:val="-1"/>
        </w:rPr>
        <w:t xml:space="preserve"> </w:t>
      </w:r>
      <w:r w:rsidR="00000000">
        <w:t>the important parameters that may be considered for such a system are:</w:t>
      </w:r>
      <w:r>
        <w:t xml:space="preserve"> </w:t>
      </w:r>
      <w:r w:rsidR="00000000">
        <w:t>Processing</w:t>
      </w:r>
      <w:r w:rsidR="00000000">
        <w:rPr>
          <w:spacing w:val="-5"/>
        </w:rPr>
        <w:t xml:space="preserve"> </w:t>
      </w:r>
      <w:r w:rsidR="00000000">
        <w:t>Power:</w:t>
      </w:r>
      <w:r w:rsidR="00000000">
        <w:rPr>
          <w:spacing w:val="-7"/>
        </w:rPr>
        <w:t xml:space="preserve"> </w:t>
      </w:r>
      <w:r w:rsidR="00000000">
        <w:t>The</w:t>
      </w:r>
      <w:r w:rsidR="00000000">
        <w:rPr>
          <w:spacing w:val="-4"/>
        </w:rPr>
        <w:t xml:space="preserve"> </w:t>
      </w:r>
      <w:r w:rsidR="00000000">
        <w:t>processing</w:t>
      </w:r>
      <w:r w:rsidR="00000000">
        <w:rPr>
          <w:spacing w:val="-5"/>
        </w:rPr>
        <w:t xml:space="preserve"> </w:t>
      </w:r>
      <w:r w:rsidR="00000000">
        <w:t>power</w:t>
      </w:r>
      <w:r w:rsidR="00000000">
        <w:rPr>
          <w:spacing w:val="-3"/>
        </w:rPr>
        <w:t xml:space="preserve"> </w:t>
      </w:r>
      <w:r w:rsidR="00000000">
        <w:t>of</w:t>
      </w:r>
      <w:r w:rsidR="00000000">
        <w:rPr>
          <w:spacing w:val="-4"/>
        </w:rPr>
        <w:t xml:space="preserve"> </w:t>
      </w:r>
      <w:r w:rsidR="00000000">
        <w:t>the</w:t>
      </w:r>
      <w:r w:rsidR="00000000">
        <w:rPr>
          <w:spacing w:val="-3"/>
        </w:rPr>
        <w:t xml:space="preserve"> </w:t>
      </w:r>
      <w:r w:rsidR="00000000">
        <w:t>system</w:t>
      </w:r>
      <w:r w:rsidR="00000000">
        <w:rPr>
          <w:spacing w:val="-3"/>
        </w:rPr>
        <w:t xml:space="preserve"> </w:t>
      </w:r>
      <w:r w:rsidR="00000000">
        <w:t>is</w:t>
      </w:r>
      <w:r w:rsidR="00000000">
        <w:rPr>
          <w:spacing w:val="-4"/>
        </w:rPr>
        <w:t xml:space="preserve"> </w:t>
      </w:r>
      <w:r w:rsidR="00000000">
        <w:t>determined</w:t>
      </w:r>
      <w:r w:rsidR="00000000">
        <w:rPr>
          <w:spacing w:val="-3"/>
        </w:rPr>
        <w:t xml:space="preserve"> </w:t>
      </w:r>
      <w:r w:rsidR="00000000">
        <w:t>by</w:t>
      </w:r>
      <w:r w:rsidR="00000000">
        <w:rPr>
          <w:spacing w:val="-10"/>
        </w:rPr>
        <w:t xml:space="preserve"> </w:t>
      </w:r>
      <w:r w:rsidR="00000000">
        <w:t>the</w:t>
      </w:r>
      <w:r w:rsidR="00000000">
        <w:rPr>
          <w:spacing w:val="-4"/>
        </w:rPr>
        <w:t xml:space="preserve"> </w:t>
      </w:r>
      <w:r w:rsidR="00000000">
        <w:t>number</w:t>
      </w:r>
      <w:r w:rsidR="00000000">
        <w:rPr>
          <w:spacing w:val="-4"/>
        </w:rPr>
        <w:t xml:space="preserve"> </w:t>
      </w:r>
      <w:r w:rsidR="00000000">
        <w:t>and</w:t>
      </w:r>
      <w:r w:rsidR="00000000">
        <w:rPr>
          <w:spacing w:val="-3"/>
        </w:rPr>
        <w:t xml:space="preserve"> </w:t>
      </w:r>
      <w:r w:rsidR="00000000">
        <w:t>speed</w:t>
      </w:r>
      <w:r w:rsidR="00000000">
        <w:rPr>
          <w:spacing w:val="-3"/>
        </w:rPr>
        <w:t xml:space="preserve"> </w:t>
      </w:r>
      <w:r w:rsidR="00000000">
        <w:t>of the central processing units (CPUs). The CPUs are responsible for executing the instructions of the</w:t>
      </w:r>
      <w:r w:rsidR="00000000">
        <w:rPr>
          <w:spacing w:val="-15"/>
        </w:rPr>
        <w:t xml:space="preserve"> </w:t>
      </w:r>
      <w:r w:rsidR="00000000">
        <w:t>software</w:t>
      </w:r>
      <w:r w:rsidR="00000000">
        <w:rPr>
          <w:spacing w:val="-15"/>
        </w:rPr>
        <w:t xml:space="preserve"> </w:t>
      </w:r>
      <w:r w:rsidR="00000000">
        <w:t>applications</w:t>
      </w:r>
      <w:r w:rsidR="00000000">
        <w:rPr>
          <w:spacing w:val="-15"/>
        </w:rPr>
        <w:t xml:space="preserve"> </w:t>
      </w:r>
      <w:r w:rsidR="00000000">
        <w:t>that</w:t>
      </w:r>
      <w:r w:rsidR="00000000">
        <w:rPr>
          <w:spacing w:val="-15"/>
        </w:rPr>
        <w:t xml:space="preserve"> </w:t>
      </w:r>
      <w:r w:rsidR="00000000">
        <w:t>run</w:t>
      </w:r>
      <w:r w:rsidR="00000000">
        <w:rPr>
          <w:spacing w:val="-15"/>
        </w:rPr>
        <w:t xml:space="preserve"> </w:t>
      </w:r>
      <w:r w:rsidR="00000000">
        <w:t>on</w:t>
      </w:r>
      <w:r w:rsidR="00000000">
        <w:rPr>
          <w:spacing w:val="-14"/>
        </w:rPr>
        <w:t xml:space="preserve"> </w:t>
      </w:r>
      <w:r w:rsidR="00000000">
        <w:t>the</w:t>
      </w:r>
      <w:r w:rsidR="00000000">
        <w:rPr>
          <w:spacing w:val="-15"/>
        </w:rPr>
        <w:t xml:space="preserve"> </w:t>
      </w:r>
      <w:r w:rsidR="00000000">
        <w:t>system.</w:t>
      </w:r>
      <w:r w:rsidR="00000000">
        <w:rPr>
          <w:spacing w:val="-15"/>
        </w:rPr>
        <w:t xml:space="preserve"> </w:t>
      </w:r>
      <w:r w:rsidR="00000000">
        <w:t>The</w:t>
      </w:r>
      <w:r w:rsidR="00000000">
        <w:rPr>
          <w:spacing w:val="-15"/>
        </w:rPr>
        <w:t xml:space="preserve"> </w:t>
      </w:r>
      <w:r w:rsidR="00000000">
        <w:t>system</w:t>
      </w:r>
      <w:r w:rsidR="00000000">
        <w:rPr>
          <w:spacing w:val="-14"/>
        </w:rPr>
        <w:t xml:space="preserve"> </w:t>
      </w:r>
      <w:r w:rsidR="00000000">
        <w:t>should</w:t>
      </w:r>
      <w:r w:rsidR="00000000">
        <w:rPr>
          <w:spacing w:val="-14"/>
        </w:rPr>
        <w:t xml:space="preserve"> </w:t>
      </w:r>
      <w:r w:rsidR="00000000">
        <w:t>have</w:t>
      </w:r>
      <w:r w:rsidR="00000000">
        <w:rPr>
          <w:spacing w:val="-13"/>
        </w:rPr>
        <w:t xml:space="preserve"> </w:t>
      </w:r>
      <w:r w:rsidR="00000000">
        <w:t>enough</w:t>
      </w:r>
      <w:r w:rsidR="00000000">
        <w:rPr>
          <w:spacing w:val="-14"/>
        </w:rPr>
        <w:t xml:space="preserve"> </w:t>
      </w:r>
      <w:r w:rsidR="00000000">
        <w:t>processing</w:t>
      </w:r>
      <w:r w:rsidR="00000000">
        <w:rPr>
          <w:spacing w:val="-15"/>
        </w:rPr>
        <w:t xml:space="preserve"> </w:t>
      </w:r>
      <w:r w:rsidR="00000000">
        <w:t>power to</w:t>
      </w:r>
      <w:r w:rsidR="00000000">
        <w:rPr>
          <w:spacing w:val="-10"/>
        </w:rPr>
        <w:t xml:space="preserve"> </w:t>
      </w:r>
      <w:r w:rsidR="00000000">
        <w:t>handle</w:t>
      </w:r>
      <w:r w:rsidR="00000000">
        <w:rPr>
          <w:spacing w:val="-11"/>
        </w:rPr>
        <w:t xml:space="preserve"> </w:t>
      </w:r>
      <w:r w:rsidR="00000000">
        <w:t>the</w:t>
      </w:r>
      <w:r w:rsidR="00000000">
        <w:rPr>
          <w:spacing w:val="-11"/>
        </w:rPr>
        <w:t xml:space="preserve"> </w:t>
      </w:r>
      <w:r w:rsidR="00000000">
        <w:t>volume</w:t>
      </w:r>
      <w:r w:rsidR="00000000">
        <w:rPr>
          <w:spacing w:val="-12"/>
        </w:rPr>
        <w:t xml:space="preserve"> </w:t>
      </w:r>
      <w:r w:rsidR="00000000">
        <w:t>of</w:t>
      </w:r>
      <w:r w:rsidR="00000000">
        <w:rPr>
          <w:spacing w:val="-14"/>
        </w:rPr>
        <w:t xml:space="preserve"> </w:t>
      </w:r>
      <w:r w:rsidR="00000000">
        <w:t>data</w:t>
      </w:r>
      <w:r w:rsidR="00000000">
        <w:rPr>
          <w:spacing w:val="-11"/>
        </w:rPr>
        <w:t xml:space="preserve"> </w:t>
      </w:r>
      <w:r w:rsidR="00000000">
        <w:t>and</w:t>
      </w:r>
      <w:r w:rsidR="00000000">
        <w:rPr>
          <w:spacing w:val="-11"/>
        </w:rPr>
        <w:t xml:space="preserve"> </w:t>
      </w:r>
      <w:r w:rsidR="00000000">
        <w:t>requests</w:t>
      </w:r>
      <w:r w:rsidR="00000000">
        <w:rPr>
          <w:spacing w:val="-10"/>
        </w:rPr>
        <w:t xml:space="preserve"> </w:t>
      </w:r>
      <w:r w:rsidR="00000000">
        <w:t>it</w:t>
      </w:r>
      <w:r w:rsidR="00000000">
        <w:rPr>
          <w:spacing w:val="-10"/>
        </w:rPr>
        <w:t xml:space="preserve"> </w:t>
      </w:r>
      <w:r w:rsidR="00000000">
        <w:t>receives.</w:t>
      </w:r>
      <w:r w:rsidR="00000000">
        <w:rPr>
          <w:spacing w:val="-15"/>
        </w:rPr>
        <w:t xml:space="preserve"> </w:t>
      </w:r>
      <w:r w:rsidR="00000000">
        <w:t>This</w:t>
      </w:r>
      <w:r w:rsidR="00000000">
        <w:rPr>
          <w:spacing w:val="-10"/>
        </w:rPr>
        <w:t xml:space="preserve"> </w:t>
      </w:r>
      <w:r w:rsidR="00000000">
        <w:t>is</w:t>
      </w:r>
      <w:r w:rsidR="00000000">
        <w:rPr>
          <w:spacing w:val="-12"/>
        </w:rPr>
        <w:t xml:space="preserve"> </w:t>
      </w:r>
      <w:r w:rsidR="00000000">
        <w:t>especially</w:t>
      </w:r>
      <w:r w:rsidR="00000000">
        <w:rPr>
          <w:spacing w:val="-15"/>
        </w:rPr>
        <w:t xml:space="preserve"> </w:t>
      </w:r>
      <w:r w:rsidR="00000000">
        <w:t>important</w:t>
      </w:r>
      <w:r w:rsidR="00000000">
        <w:rPr>
          <w:spacing w:val="-10"/>
        </w:rPr>
        <w:t xml:space="preserve"> </w:t>
      </w:r>
      <w:r w:rsidR="00000000">
        <w:t>in</w:t>
      </w:r>
      <w:r w:rsidR="00000000">
        <w:rPr>
          <w:spacing w:val="-10"/>
        </w:rPr>
        <w:t xml:space="preserve"> </w:t>
      </w:r>
      <w:r w:rsidR="00000000">
        <w:t>airports</w:t>
      </w:r>
      <w:r w:rsidR="00000000">
        <w:rPr>
          <w:spacing w:val="-10"/>
        </w:rPr>
        <w:t xml:space="preserve"> </w:t>
      </w:r>
      <w:r w:rsidR="00000000">
        <w:t xml:space="preserve">where there may be a high volume of data and a large number of users accessing the system </w:t>
      </w:r>
      <w:r w:rsidR="00000000">
        <w:rPr>
          <w:spacing w:val="-2"/>
        </w:rPr>
        <w:t>simultaneously.</w:t>
      </w:r>
      <w:r>
        <w:t xml:space="preserve"> </w:t>
      </w:r>
      <w:r w:rsidR="00000000">
        <w:t>Memory</w:t>
      </w:r>
      <w:r w:rsidR="00000000">
        <w:rPr>
          <w:spacing w:val="-7"/>
        </w:rPr>
        <w:t xml:space="preserve"> </w:t>
      </w:r>
      <w:r w:rsidR="00000000">
        <w:t>Capacity:</w:t>
      </w:r>
      <w:r w:rsidR="00000000">
        <w:rPr>
          <w:spacing w:val="-7"/>
        </w:rPr>
        <w:t xml:space="preserve"> </w:t>
      </w:r>
      <w:r w:rsidR="00000000">
        <w:t>The</w:t>
      </w:r>
      <w:r w:rsidR="00000000">
        <w:rPr>
          <w:spacing w:val="-1"/>
        </w:rPr>
        <w:t xml:space="preserve"> </w:t>
      </w:r>
      <w:r w:rsidR="00000000">
        <w:t>memory</w:t>
      </w:r>
      <w:r w:rsidR="00000000">
        <w:rPr>
          <w:spacing w:val="-5"/>
        </w:rPr>
        <w:t xml:space="preserve"> </w:t>
      </w:r>
      <w:r w:rsidR="00000000">
        <w:t>capacity</w:t>
      </w:r>
      <w:r w:rsidR="00000000">
        <w:rPr>
          <w:spacing w:val="-7"/>
        </w:rPr>
        <w:t xml:space="preserve"> </w:t>
      </w:r>
      <w:r w:rsidR="00000000">
        <w:t>of</w:t>
      </w:r>
      <w:r w:rsidR="00000000">
        <w:rPr>
          <w:spacing w:val="-2"/>
        </w:rPr>
        <w:t xml:space="preserve"> </w:t>
      </w:r>
      <w:r w:rsidR="00000000">
        <w:t>the</w:t>
      </w:r>
      <w:r w:rsidR="00000000">
        <w:rPr>
          <w:spacing w:val="-4"/>
        </w:rPr>
        <w:t xml:space="preserve"> </w:t>
      </w:r>
      <w:r w:rsidR="00000000">
        <w:t>system</w:t>
      </w:r>
      <w:r w:rsidR="00000000">
        <w:rPr>
          <w:spacing w:val="-2"/>
        </w:rPr>
        <w:t xml:space="preserve"> </w:t>
      </w:r>
      <w:r w:rsidR="00000000">
        <w:t>determines</w:t>
      </w:r>
      <w:r w:rsidR="00000000">
        <w:rPr>
          <w:spacing w:val="-3"/>
        </w:rPr>
        <w:t xml:space="preserve"> </w:t>
      </w:r>
      <w:r w:rsidR="00000000">
        <w:t>the</w:t>
      </w:r>
      <w:r w:rsidR="00000000">
        <w:rPr>
          <w:spacing w:val="-2"/>
        </w:rPr>
        <w:t xml:space="preserve"> </w:t>
      </w:r>
      <w:r w:rsidR="00000000">
        <w:t>amount</w:t>
      </w:r>
      <w:r w:rsidR="00000000">
        <w:rPr>
          <w:spacing w:val="-2"/>
        </w:rPr>
        <w:t xml:space="preserve"> </w:t>
      </w:r>
      <w:r w:rsidR="00000000">
        <w:t>of</w:t>
      </w:r>
      <w:r w:rsidR="00000000">
        <w:rPr>
          <w:spacing w:val="-2"/>
        </w:rPr>
        <w:t xml:space="preserve"> </w:t>
      </w:r>
      <w:r w:rsidR="00000000">
        <w:t>data</w:t>
      </w:r>
      <w:r w:rsidR="00000000">
        <w:rPr>
          <w:spacing w:val="-2"/>
        </w:rPr>
        <w:t xml:space="preserve"> </w:t>
      </w:r>
      <w:r w:rsidR="00000000">
        <w:t>that</w:t>
      </w:r>
      <w:r w:rsidR="00000000">
        <w:rPr>
          <w:spacing w:val="-2"/>
        </w:rPr>
        <w:t xml:space="preserve"> </w:t>
      </w:r>
      <w:r w:rsidR="00000000">
        <w:t>can</w:t>
      </w:r>
      <w:r w:rsidR="00000000">
        <w:rPr>
          <w:spacing w:val="-2"/>
        </w:rPr>
        <w:t xml:space="preserve"> </w:t>
      </w:r>
      <w:r w:rsidR="00000000">
        <w:t>be stored</w:t>
      </w:r>
      <w:r w:rsidR="00000000">
        <w:rPr>
          <w:spacing w:val="8"/>
        </w:rPr>
        <w:t xml:space="preserve"> </w:t>
      </w:r>
      <w:r w:rsidR="00000000">
        <w:t>and</w:t>
      </w:r>
      <w:r w:rsidR="00000000">
        <w:rPr>
          <w:spacing w:val="11"/>
        </w:rPr>
        <w:t xml:space="preserve"> </w:t>
      </w:r>
      <w:r w:rsidR="00000000">
        <w:t>accessed</w:t>
      </w:r>
      <w:r w:rsidR="00000000">
        <w:rPr>
          <w:spacing w:val="11"/>
        </w:rPr>
        <w:t xml:space="preserve"> </w:t>
      </w:r>
      <w:r w:rsidR="00000000">
        <w:t>by</w:t>
      </w:r>
      <w:r w:rsidR="00000000">
        <w:rPr>
          <w:spacing w:val="5"/>
        </w:rPr>
        <w:t xml:space="preserve"> </w:t>
      </w:r>
      <w:r w:rsidR="00000000">
        <w:t>the</w:t>
      </w:r>
      <w:r w:rsidR="00000000">
        <w:rPr>
          <w:spacing w:val="11"/>
        </w:rPr>
        <w:t xml:space="preserve"> </w:t>
      </w:r>
      <w:r w:rsidR="00000000">
        <w:t>system.</w:t>
      </w:r>
      <w:r w:rsidR="00000000">
        <w:rPr>
          <w:spacing w:val="7"/>
        </w:rPr>
        <w:t xml:space="preserve"> </w:t>
      </w:r>
      <w:r w:rsidR="00000000">
        <w:t>The</w:t>
      </w:r>
      <w:r w:rsidR="00000000">
        <w:rPr>
          <w:spacing w:val="10"/>
        </w:rPr>
        <w:t xml:space="preserve"> </w:t>
      </w:r>
      <w:r w:rsidR="00000000">
        <w:t>system</w:t>
      </w:r>
      <w:r w:rsidR="00000000">
        <w:rPr>
          <w:spacing w:val="11"/>
        </w:rPr>
        <w:t xml:space="preserve"> </w:t>
      </w:r>
      <w:r w:rsidR="00000000">
        <w:t>should</w:t>
      </w:r>
      <w:r w:rsidR="00000000">
        <w:rPr>
          <w:spacing w:val="11"/>
        </w:rPr>
        <w:t xml:space="preserve"> </w:t>
      </w:r>
      <w:r w:rsidR="00000000">
        <w:t>have</w:t>
      </w:r>
      <w:r w:rsidR="00000000">
        <w:rPr>
          <w:spacing w:val="10"/>
        </w:rPr>
        <w:t xml:space="preserve"> </w:t>
      </w:r>
      <w:r w:rsidR="00000000">
        <w:t>enough</w:t>
      </w:r>
      <w:r w:rsidR="00000000">
        <w:rPr>
          <w:spacing w:val="11"/>
        </w:rPr>
        <w:t xml:space="preserve"> </w:t>
      </w:r>
      <w:r w:rsidR="00000000">
        <w:t>memory</w:t>
      </w:r>
      <w:r w:rsidR="00000000">
        <w:rPr>
          <w:spacing w:val="5"/>
        </w:rPr>
        <w:t xml:space="preserve"> </w:t>
      </w:r>
      <w:r w:rsidR="00000000">
        <w:t>to</w:t>
      </w:r>
      <w:r w:rsidR="00000000">
        <w:rPr>
          <w:spacing w:val="12"/>
        </w:rPr>
        <w:t xml:space="preserve"> </w:t>
      </w:r>
      <w:r w:rsidR="00000000">
        <w:t>store</w:t>
      </w:r>
      <w:r w:rsidR="00000000">
        <w:rPr>
          <w:spacing w:val="10"/>
        </w:rPr>
        <w:t xml:space="preserve"> </w:t>
      </w:r>
      <w:r w:rsidR="00000000">
        <w:t>and</w:t>
      </w:r>
      <w:r w:rsidR="00000000">
        <w:rPr>
          <w:spacing w:val="11"/>
        </w:rPr>
        <w:t xml:space="preserve"> </w:t>
      </w:r>
      <w:r w:rsidR="00000000">
        <w:rPr>
          <w:spacing w:val="-2"/>
        </w:rPr>
        <w:t>access</w:t>
      </w:r>
      <w:r>
        <w:t xml:space="preserve"> </w:t>
      </w:r>
      <w:r w:rsidR="00000000">
        <w:rPr>
          <w:rFonts w:ascii="Palatino"/>
          <w:spacing w:val="-5"/>
        </w:rPr>
        <w:t>225</w:t>
      </w:r>
      <w:r>
        <w:rPr>
          <w:rFonts w:ascii="Palatino"/>
        </w:rPr>
        <w:t xml:space="preserve">   </w:t>
      </w:r>
      <w:r w:rsidR="00000000">
        <w:t>the</w:t>
      </w:r>
      <w:r w:rsidR="00000000">
        <w:rPr>
          <w:spacing w:val="-15"/>
        </w:rPr>
        <w:t xml:space="preserve"> </w:t>
      </w:r>
      <w:r w:rsidR="00000000">
        <w:t>necessary</w:t>
      </w:r>
      <w:r w:rsidR="00000000">
        <w:rPr>
          <w:spacing w:val="-15"/>
        </w:rPr>
        <w:t xml:space="preserve"> </w:t>
      </w:r>
      <w:r w:rsidR="00000000">
        <w:t>data</w:t>
      </w:r>
      <w:r w:rsidR="00000000">
        <w:rPr>
          <w:spacing w:val="-15"/>
        </w:rPr>
        <w:t xml:space="preserve"> </w:t>
      </w:r>
      <w:r w:rsidR="00000000">
        <w:t>quickly.</w:t>
      </w:r>
      <w:r w:rsidR="00000000">
        <w:rPr>
          <w:spacing w:val="-15"/>
        </w:rPr>
        <w:t xml:space="preserve"> </w:t>
      </w:r>
      <w:r w:rsidR="00000000">
        <w:t>This</w:t>
      </w:r>
      <w:r w:rsidR="00000000">
        <w:rPr>
          <w:spacing w:val="-14"/>
        </w:rPr>
        <w:t xml:space="preserve"> </w:t>
      </w:r>
      <w:r w:rsidR="00000000">
        <w:t>is</w:t>
      </w:r>
      <w:r w:rsidR="00000000">
        <w:rPr>
          <w:spacing w:val="-13"/>
        </w:rPr>
        <w:t xml:space="preserve"> </w:t>
      </w:r>
      <w:r w:rsidR="00000000">
        <w:t>important</w:t>
      </w:r>
      <w:r w:rsidR="00000000">
        <w:rPr>
          <w:spacing w:val="-11"/>
        </w:rPr>
        <w:t xml:space="preserve"> </w:t>
      </w:r>
      <w:r w:rsidR="00000000">
        <w:t>for</w:t>
      </w:r>
      <w:r w:rsidR="00000000">
        <w:rPr>
          <w:spacing w:val="-13"/>
        </w:rPr>
        <w:t xml:space="preserve"> </w:t>
      </w:r>
      <w:r w:rsidR="00000000">
        <w:t>airport</w:t>
      </w:r>
      <w:r w:rsidR="00000000">
        <w:rPr>
          <w:spacing w:val="-14"/>
        </w:rPr>
        <w:t xml:space="preserve"> </w:t>
      </w:r>
      <w:r w:rsidR="00000000">
        <w:t>systems</w:t>
      </w:r>
      <w:r w:rsidR="00000000">
        <w:rPr>
          <w:spacing w:val="-14"/>
        </w:rPr>
        <w:t xml:space="preserve"> </w:t>
      </w:r>
      <w:r w:rsidR="00000000">
        <w:t>that</w:t>
      </w:r>
      <w:r w:rsidR="00000000">
        <w:rPr>
          <w:spacing w:val="-14"/>
        </w:rPr>
        <w:t xml:space="preserve"> </w:t>
      </w:r>
      <w:r w:rsidR="00000000">
        <w:t>need</w:t>
      </w:r>
      <w:r w:rsidR="00000000">
        <w:rPr>
          <w:spacing w:val="-14"/>
        </w:rPr>
        <w:t xml:space="preserve"> </w:t>
      </w:r>
      <w:r w:rsidR="00000000">
        <w:t>to</w:t>
      </w:r>
      <w:r w:rsidR="00000000">
        <w:rPr>
          <w:spacing w:val="-11"/>
        </w:rPr>
        <w:t xml:space="preserve"> </w:t>
      </w:r>
      <w:r w:rsidR="00000000">
        <w:t>process</w:t>
      </w:r>
      <w:r w:rsidR="00000000">
        <w:rPr>
          <w:spacing w:val="-14"/>
        </w:rPr>
        <w:t xml:space="preserve"> </w:t>
      </w:r>
      <w:r w:rsidR="00000000">
        <w:t>large</w:t>
      </w:r>
      <w:r w:rsidR="00000000">
        <w:rPr>
          <w:spacing w:val="-14"/>
        </w:rPr>
        <w:t xml:space="preserve"> </w:t>
      </w:r>
      <w:r w:rsidR="00000000">
        <w:t>amounts of data, such as flight schedules, passenger manifests, and baggage tracking information.</w:t>
      </w:r>
      <w:r>
        <w:t xml:space="preserve"> </w:t>
      </w:r>
      <w:r w:rsidR="00000000">
        <w:t>Network Bandwidth: The network bandwidth is the maximum amount of data that can be transmitted</w:t>
      </w:r>
      <w:r w:rsidR="00000000">
        <w:rPr>
          <w:spacing w:val="-2"/>
        </w:rPr>
        <w:t xml:space="preserve"> </w:t>
      </w:r>
      <w:r w:rsidR="00000000">
        <w:t>over</w:t>
      </w:r>
      <w:r w:rsidR="00000000">
        <w:rPr>
          <w:spacing w:val="-1"/>
        </w:rPr>
        <w:t xml:space="preserve"> </w:t>
      </w:r>
      <w:r w:rsidR="00000000">
        <w:t>a</w:t>
      </w:r>
      <w:r w:rsidR="00000000">
        <w:rPr>
          <w:spacing w:val="-3"/>
        </w:rPr>
        <w:t xml:space="preserve"> </w:t>
      </w:r>
      <w:r w:rsidR="00000000">
        <w:t>network</w:t>
      </w:r>
      <w:r w:rsidR="00000000">
        <w:rPr>
          <w:spacing w:val="-2"/>
        </w:rPr>
        <w:t xml:space="preserve"> </w:t>
      </w:r>
      <w:r w:rsidR="00000000">
        <w:t>in</w:t>
      </w:r>
      <w:r w:rsidR="00000000">
        <w:rPr>
          <w:spacing w:val="-2"/>
        </w:rPr>
        <w:t xml:space="preserve"> </w:t>
      </w:r>
      <w:r w:rsidR="00000000">
        <w:t>a</w:t>
      </w:r>
      <w:r w:rsidR="00000000">
        <w:rPr>
          <w:spacing w:val="-1"/>
        </w:rPr>
        <w:t xml:space="preserve"> </w:t>
      </w:r>
      <w:r w:rsidR="00000000">
        <w:t>given</w:t>
      </w:r>
      <w:r w:rsidR="00000000">
        <w:rPr>
          <w:spacing w:val="-2"/>
        </w:rPr>
        <w:t xml:space="preserve"> </w:t>
      </w:r>
      <w:r w:rsidR="00000000">
        <w:t>amount</w:t>
      </w:r>
      <w:r w:rsidR="00000000">
        <w:rPr>
          <w:spacing w:val="-2"/>
        </w:rPr>
        <w:t xml:space="preserve"> </w:t>
      </w:r>
      <w:r w:rsidR="00000000">
        <w:t>of</w:t>
      </w:r>
      <w:r w:rsidR="00000000">
        <w:rPr>
          <w:spacing w:val="-1"/>
        </w:rPr>
        <w:t xml:space="preserve"> </w:t>
      </w:r>
      <w:r w:rsidR="00000000">
        <w:t>time.</w:t>
      </w:r>
      <w:r w:rsidR="00000000">
        <w:rPr>
          <w:spacing w:val="-8"/>
        </w:rPr>
        <w:t xml:space="preserve"> </w:t>
      </w:r>
      <w:r w:rsidR="00000000">
        <w:t>The</w:t>
      </w:r>
      <w:r w:rsidR="00000000">
        <w:rPr>
          <w:spacing w:val="-4"/>
        </w:rPr>
        <w:t xml:space="preserve"> </w:t>
      </w:r>
      <w:r w:rsidR="00000000">
        <w:t>system should</w:t>
      </w:r>
      <w:r w:rsidR="00000000">
        <w:rPr>
          <w:spacing w:val="-2"/>
        </w:rPr>
        <w:t xml:space="preserve"> </w:t>
      </w:r>
      <w:r w:rsidR="00000000">
        <w:t>have</w:t>
      </w:r>
      <w:r w:rsidR="00000000">
        <w:rPr>
          <w:spacing w:val="-3"/>
        </w:rPr>
        <w:t xml:space="preserve"> </w:t>
      </w:r>
      <w:r w:rsidR="00000000">
        <w:t>sufficient</w:t>
      </w:r>
      <w:r w:rsidR="00000000">
        <w:rPr>
          <w:spacing w:val="-2"/>
        </w:rPr>
        <w:t xml:space="preserve"> </w:t>
      </w:r>
      <w:r w:rsidR="00000000">
        <w:t>network bandwidth to handle the volume of data that needs to be transmitted.</w:t>
      </w:r>
      <w:r w:rsidR="00000000">
        <w:rPr>
          <w:spacing w:val="-4"/>
        </w:rPr>
        <w:t xml:space="preserve"> </w:t>
      </w:r>
      <w:r w:rsidR="00000000">
        <w:t>This is important for airport systems</w:t>
      </w:r>
      <w:r w:rsidR="00000000">
        <w:rPr>
          <w:spacing w:val="-13"/>
        </w:rPr>
        <w:t xml:space="preserve"> </w:t>
      </w:r>
      <w:r w:rsidR="00000000">
        <w:t>that</w:t>
      </w:r>
      <w:r w:rsidR="00000000">
        <w:rPr>
          <w:spacing w:val="-11"/>
        </w:rPr>
        <w:t xml:space="preserve"> </w:t>
      </w:r>
      <w:r w:rsidR="00000000">
        <w:t>need</w:t>
      </w:r>
      <w:r w:rsidR="00000000">
        <w:rPr>
          <w:spacing w:val="-11"/>
        </w:rPr>
        <w:t xml:space="preserve"> </w:t>
      </w:r>
      <w:r w:rsidR="00000000">
        <w:t>to</w:t>
      </w:r>
      <w:r w:rsidR="00000000">
        <w:rPr>
          <w:spacing w:val="-13"/>
        </w:rPr>
        <w:t xml:space="preserve"> </w:t>
      </w:r>
      <w:r w:rsidR="00000000">
        <w:t>communicate</w:t>
      </w:r>
      <w:r w:rsidR="00000000">
        <w:rPr>
          <w:spacing w:val="-14"/>
        </w:rPr>
        <w:t xml:space="preserve"> </w:t>
      </w:r>
      <w:r w:rsidR="00000000">
        <w:t>with</w:t>
      </w:r>
      <w:r w:rsidR="00000000">
        <w:rPr>
          <w:spacing w:val="-13"/>
        </w:rPr>
        <w:t xml:space="preserve"> </w:t>
      </w:r>
      <w:r w:rsidR="00000000">
        <w:t>other</w:t>
      </w:r>
      <w:r w:rsidR="00000000">
        <w:rPr>
          <w:spacing w:val="-14"/>
        </w:rPr>
        <w:t xml:space="preserve"> </w:t>
      </w:r>
      <w:r w:rsidR="00000000">
        <w:t>systems,</w:t>
      </w:r>
      <w:r w:rsidR="00000000">
        <w:rPr>
          <w:spacing w:val="-12"/>
        </w:rPr>
        <w:t xml:space="preserve"> </w:t>
      </w:r>
      <w:r w:rsidR="00000000">
        <w:t>such</w:t>
      </w:r>
      <w:r w:rsidR="00000000">
        <w:rPr>
          <w:spacing w:val="-13"/>
        </w:rPr>
        <w:t xml:space="preserve"> </w:t>
      </w:r>
      <w:r w:rsidR="00000000">
        <w:t>as</w:t>
      </w:r>
      <w:r w:rsidR="00000000">
        <w:rPr>
          <w:spacing w:val="-11"/>
        </w:rPr>
        <w:t xml:space="preserve"> </w:t>
      </w:r>
      <w:r w:rsidR="00000000">
        <w:t>airline</w:t>
      </w:r>
      <w:r w:rsidR="00000000">
        <w:rPr>
          <w:spacing w:val="-11"/>
        </w:rPr>
        <w:t xml:space="preserve"> </w:t>
      </w:r>
      <w:r w:rsidR="00000000">
        <w:t>reservation</w:t>
      </w:r>
      <w:r w:rsidR="00000000">
        <w:rPr>
          <w:spacing w:val="-13"/>
        </w:rPr>
        <w:t xml:space="preserve"> </w:t>
      </w:r>
      <w:r w:rsidR="00000000">
        <w:t>systems,</w:t>
      </w:r>
      <w:r w:rsidR="00000000">
        <w:rPr>
          <w:spacing w:val="-10"/>
        </w:rPr>
        <w:t xml:space="preserve"> </w:t>
      </w:r>
      <w:r w:rsidR="00000000">
        <w:t>security systems, and baggage handling systems.</w:t>
      </w:r>
      <w:r>
        <w:t xml:space="preserve"> </w:t>
      </w:r>
      <w:r w:rsidR="00000000">
        <w:t>Security:</w:t>
      </w:r>
      <w:r w:rsidR="00000000">
        <w:rPr>
          <w:spacing w:val="-4"/>
        </w:rPr>
        <w:t xml:space="preserve"> </w:t>
      </w:r>
      <w:r w:rsidR="00000000">
        <w:t>The</w:t>
      </w:r>
      <w:r w:rsidR="00000000">
        <w:rPr>
          <w:spacing w:val="-1"/>
        </w:rPr>
        <w:t xml:space="preserve"> </w:t>
      </w:r>
      <w:r w:rsidR="00000000">
        <w:t>airport</w:t>
      </w:r>
      <w:r w:rsidR="00000000">
        <w:rPr>
          <w:spacing w:val="-1"/>
        </w:rPr>
        <w:t xml:space="preserve"> </w:t>
      </w:r>
      <w:r w:rsidR="00000000">
        <w:t>computer</w:t>
      </w:r>
      <w:r w:rsidR="00000000">
        <w:rPr>
          <w:spacing w:val="-1"/>
        </w:rPr>
        <w:t xml:space="preserve"> </w:t>
      </w:r>
      <w:r w:rsidR="00000000">
        <w:t>and server equipment system should have robust security</w:t>
      </w:r>
      <w:r w:rsidR="00000000">
        <w:rPr>
          <w:spacing w:val="-5"/>
        </w:rPr>
        <w:t xml:space="preserve"> </w:t>
      </w:r>
      <w:r w:rsidR="00000000">
        <w:t>features to protect against cyber threats and unauthorized access. The security features may include firewalls, intrusion detection and prevention systems, and encryption. This is important for protecting sensitive data, such as passenger information and flight schedules, from unauthorized access or theft.</w:t>
      </w:r>
      <w:r>
        <w:t xml:space="preserve"> </w:t>
      </w:r>
      <w:r w:rsidR="00000000">
        <w:t>Redundancy:</w:t>
      </w:r>
      <w:r w:rsidR="00000000">
        <w:rPr>
          <w:spacing w:val="-4"/>
        </w:rPr>
        <w:t xml:space="preserve"> </w:t>
      </w:r>
      <w:r w:rsidR="00000000">
        <w:t>The</w:t>
      </w:r>
      <w:r w:rsidR="00000000">
        <w:rPr>
          <w:spacing w:val="-1"/>
        </w:rPr>
        <w:t xml:space="preserve"> </w:t>
      </w:r>
      <w:r w:rsidR="00000000">
        <w:t>system should be</w:t>
      </w:r>
      <w:r w:rsidR="00000000">
        <w:rPr>
          <w:spacing w:val="-1"/>
        </w:rPr>
        <w:t xml:space="preserve"> </w:t>
      </w:r>
      <w:r w:rsidR="00000000">
        <w:t>designed with redundancy</w:t>
      </w:r>
      <w:r w:rsidR="00000000">
        <w:rPr>
          <w:spacing w:val="-5"/>
        </w:rPr>
        <w:t xml:space="preserve"> </w:t>
      </w:r>
      <w:r w:rsidR="00000000">
        <w:t>in mind to ensure</w:t>
      </w:r>
      <w:r w:rsidR="00000000">
        <w:rPr>
          <w:spacing w:val="-2"/>
        </w:rPr>
        <w:t xml:space="preserve"> </w:t>
      </w:r>
      <w:r w:rsidR="00000000">
        <w:t>that it continues to function even in the event of hardware or software failures. This may involve using backup servers</w:t>
      </w:r>
      <w:r w:rsidR="00000000">
        <w:rPr>
          <w:spacing w:val="-2"/>
        </w:rPr>
        <w:t xml:space="preserve"> </w:t>
      </w:r>
      <w:r w:rsidR="00000000">
        <w:t>and</w:t>
      </w:r>
      <w:r w:rsidR="00000000">
        <w:rPr>
          <w:spacing w:val="-3"/>
        </w:rPr>
        <w:t xml:space="preserve"> </w:t>
      </w:r>
      <w:r w:rsidR="00000000">
        <w:t>power</w:t>
      </w:r>
      <w:r w:rsidR="00000000">
        <w:rPr>
          <w:spacing w:val="-3"/>
        </w:rPr>
        <w:t xml:space="preserve"> </w:t>
      </w:r>
      <w:r w:rsidR="00000000">
        <w:t>supplies.</w:t>
      </w:r>
      <w:r w:rsidR="00000000">
        <w:rPr>
          <w:spacing w:val="-9"/>
        </w:rPr>
        <w:t xml:space="preserve"> </w:t>
      </w:r>
      <w:r w:rsidR="00000000">
        <w:t>This</w:t>
      </w:r>
      <w:r w:rsidR="00000000">
        <w:rPr>
          <w:spacing w:val="-4"/>
        </w:rPr>
        <w:t xml:space="preserve"> </w:t>
      </w:r>
      <w:r w:rsidR="00000000">
        <w:t>is</w:t>
      </w:r>
      <w:r w:rsidR="00000000">
        <w:rPr>
          <w:spacing w:val="-4"/>
        </w:rPr>
        <w:t xml:space="preserve"> </w:t>
      </w:r>
      <w:r w:rsidR="00000000">
        <w:t>important</w:t>
      </w:r>
      <w:r w:rsidR="00000000">
        <w:rPr>
          <w:spacing w:val="-3"/>
        </w:rPr>
        <w:t xml:space="preserve"> </w:t>
      </w:r>
      <w:r w:rsidR="00000000">
        <w:t>to</w:t>
      </w:r>
      <w:r w:rsidR="00000000">
        <w:rPr>
          <w:spacing w:val="-3"/>
        </w:rPr>
        <w:t xml:space="preserve"> </w:t>
      </w:r>
      <w:r w:rsidR="00000000">
        <w:t>prevent</w:t>
      </w:r>
      <w:r w:rsidR="00000000">
        <w:rPr>
          <w:spacing w:val="-3"/>
        </w:rPr>
        <w:t xml:space="preserve"> </w:t>
      </w:r>
      <w:r w:rsidR="00000000">
        <w:t>system</w:t>
      </w:r>
      <w:r w:rsidR="00000000">
        <w:rPr>
          <w:spacing w:val="-3"/>
        </w:rPr>
        <w:t xml:space="preserve"> </w:t>
      </w:r>
      <w:r w:rsidR="00000000">
        <w:t>downtime</w:t>
      </w:r>
      <w:r w:rsidR="00000000">
        <w:rPr>
          <w:spacing w:val="-2"/>
        </w:rPr>
        <w:t xml:space="preserve"> </w:t>
      </w:r>
      <w:r w:rsidR="00000000">
        <w:t>and</w:t>
      </w:r>
      <w:r w:rsidR="00000000">
        <w:rPr>
          <w:spacing w:val="-3"/>
        </w:rPr>
        <w:t xml:space="preserve"> </w:t>
      </w:r>
      <w:r w:rsidR="00000000">
        <w:t>ensure</w:t>
      </w:r>
      <w:r w:rsidR="00000000">
        <w:rPr>
          <w:spacing w:val="-5"/>
        </w:rPr>
        <w:t xml:space="preserve"> </w:t>
      </w:r>
      <w:r w:rsidR="00000000">
        <w:t>that</w:t>
      </w:r>
      <w:r w:rsidR="00000000">
        <w:rPr>
          <w:spacing w:val="-3"/>
        </w:rPr>
        <w:t xml:space="preserve"> </w:t>
      </w:r>
      <w:r w:rsidR="00000000">
        <w:t>critical airport systems remain operational at all times.</w:t>
      </w:r>
      <w:r>
        <w:t xml:space="preserve"> </w:t>
      </w:r>
      <w:r w:rsidR="00000000">
        <w:t>Scalability: The system should be scalable to handle future growth in data volume and user demands. The system should be designed with expansion in mind and should be able to accommodate additional hardware and software as needed. This is important for airports that are experiencing growth or planning for future expansion.</w:t>
      </w:r>
      <w:r>
        <w:t xml:space="preserve"> </w:t>
      </w:r>
      <w:r w:rsidR="00000000">
        <w:t>Reliability: The system should be reliable and able to operate continuously without downtime or significant disruptions. This is important for airport systems that need to operate 24/7, such as flight scheduling systems, baggage handling systems, and security systems.</w:t>
      </w:r>
      <w:r>
        <w:t xml:space="preserve"> </w:t>
      </w:r>
      <w:r w:rsidR="00000000">
        <w:t>Compatibility: The system should be compatible with other airport systems and technologies to facilitate seamless integration and data sharing.</w:t>
      </w:r>
      <w:r w:rsidR="00000000">
        <w:rPr>
          <w:spacing w:val="-2"/>
        </w:rPr>
        <w:t xml:space="preserve"> </w:t>
      </w:r>
      <w:r w:rsidR="00000000">
        <w:t>This is important for airport systems that need to share</w:t>
      </w:r>
      <w:r w:rsidR="00000000">
        <w:rPr>
          <w:spacing w:val="-6"/>
        </w:rPr>
        <w:t xml:space="preserve"> </w:t>
      </w:r>
      <w:r w:rsidR="00000000">
        <w:t>data</w:t>
      </w:r>
      <w:r w:rsidR="00000000">
        <w:rPr>
          <w:spacing w:val="-4"/>
        </w:rPr>
        <w:t xml:space="preserve"> </w:t>
      </w:r>
      <w:r w:rsidR="00000000">
        <w:t>with</w:t>
      </w:r>
      <w:r w:rsidR="00000000">
        <w:rPr>
          <w:spacing w:val="-4"/>
        </w:rPr>
        <w:t xml:space="preserve"> </w:t>
      </w:r>
      <w:r w:rsidR="00000000">
        <w:t>other</w:t>
      </w:r>
      <w:r w:rsidR="00000000">
        <w:rPr>
          <w:spacing w:val="-6"/>
        </w:rPr>
        <w:t xml:space="preserve"> </w:t>
      </w:r>
      <w:r w:rsidR="00000000">
        <w:t>systems,</w:t>
      </w:r>
      <w:r w:rsidR="00000000">
        <w:rPr>
          <w:spacing w:val="-4"/>
        </w:rPr>
        <w:t xml:space="preserve"> </w:t>
      </w:r>
      <w:r w:rsidR="00000000">
        <w:t>such</w:t>
      </w:r>
      <w:r w:rsidR="00000000">
        <w:rPr>
          <w:spacing w:val="-4"/>
        </w:rPr>
        <w:t xml:space="preserve"> </w:t>
      </w:r>
      <w:r w:rsidR="00000000">
        <w:t>as</w:t>
      </w:r>
      <w:r w:rsidR="00000000">
        <w:rPr>
          <w:spacing w:val="-5"/>
        </w:rPr>
        <w:t xml:space="preserve"> </w:t>
      </w:r>
      <w:r w:rsidR="00000000">
        <w:t>airline</w:t>
      </w:r>
      <w:r w:rsidR="00000000">
        <w:rPr>
          <w:spacing w:val="-4"/>
        </w:rPr>
        <w:t xml:space="preserve"> </w:t>
      </w:r>
      <w:r w:rsidR="00000000">
        <w:t>reservation</w:t>
      </w:r>
      <w:r w:rsidR="00000000">
        <w:rPr>
          <w:spacing w:val="-4"/>
        </w:rPr>
        <w:t xml:space="preserve"> </w:t>
      </w:r>
      <w:r w:rsidR="00000000">
        <w:t>systems,</w:t>
      </w:r>
      <w:r w:rsidR="00000000">
        <w:rPr>
          <w:spacing w:val="-4"/>
        </w:rPr>
        <w:t xml:space="preserve"> </w:t>
      </w:r>
      <w:r w:rsidR="00000000">
        <w:t>baggage</w:t>
      </w:r>
      <w:r w:rsidR="00000000">
        <w:rPr>
          <w:spacing w:val="-3"/>
        </w:rPr>
        <w:t xml:space="preserve"> </w:t>
      </w:r>
      <w:r w:rsidR="00000000">
        <w:t>handling</w:t>
      </w:r>
      <w:r w:rsidR="00000000">
        <w:rPr>
          <w:spacing w:val="-7"/>
        </w:rPr>
        <w:t xml:space="preserve"> </w:t>
      </w:r>
      <w:r w:rsidR="00000000">
        <w:t>systems,</w:t>
      </w:r>
      <w:r w:rsidR="00000000">
        <w:rPr>
          <w:spacing w:val="-4"/>
        </w:rPr>
        <w:t xml:space="preserve"> </w:t>
      </w:r>
      <w:r w:rsidR="00000000">
        <w:t>and security systems.</w:t>
      </w:r>
      <w:r>
        <w:t xml:space="preserve"> </w:t>
      </w:r>
      <w:r w:rsidR="00000000">
        <w:t>Overall,</w:t>
      </w:r>
      <w:r w:rsidR="00000000">
        <w:rPr>
          <w:spacing w:val="-15"/>
        </w:rPr>
        <w:t xml:space="preserve"> </w:t>
      </w:r>
      <w:r w:rsidR="00000000">
        <w:t>designing</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computer</w:t>
      </w:r>
      <w:r w:rsidR="00000000">
        <w:rPr>
          <w:spacing w:val="-15"/>
        </w:rPr>
        <w:t xml:space="preserve"> </w:t>
      </w:r>
      <w:r w:rsidR="00000000">
        <w:t>and</w:t>
      </w:r>
      <w:r w:rsidR="00000000">
        <w:rPr>
          <w:spacing w:val="-15"/>
        </w:rPr>
        <w:t xml:space="preserve"> </w:t>
      </w:r>
      <w:r w:rsidR="00000000">
        <w:t>server</w:t>
      </w:r>
      <w:r w:rsidR="00000000">
        <w:rPr>
          <w:spacing w:val="-15"/>
        </w:rPr>
        <w:t xml:space="preserve"> </w:t>
      </w:r>
      <w:r w:rsidR="00000000">
        <w:t>equipment</w:t>
      </w:r>
      <w:r w:rsidR="00000000">
        <w:rPr>
          <w:spacing w:val="-15"/>
        </w:rPr>
        <w:t xml:space="preserve"> </w:t>
      </w:r>
      <w:r w:rsidR="00000000">
        <w:t>system</w:t>
      </w:r>
      <w:r w:rsidR="00000000">
        <w:rPr>
          <w:spacing w:val="-15"/>
        </w:rPr>
        <w:t xml:space="preserve"> </w:t>
      </w:r>
      <w:r w:rsidR="00000000">
        <w:t>requires</w:t>
      </w:r>
      <w:r w:rsidR="00000000">
        <w:rPr>
          <w:spacing w:val="-15"/>
        </w:rPr>
        <w:t xml:space="preserve"> </w:t>
      </w:r>
      <w:r w:rsidR="00000000">
        <w:t>careful</w:t>
      </w:r>
      <w:r w:rsidR="00000000">
        <w:rPr>
          <w:spacing w:val="-15"/>
        </w:rPr>
        <w:t xml:space="preserve"> </w:t>
      </w:r>
      <w:r w:rsidR="00000000">
        <w:t>consideration of many engineering parameters to ensure that the system is efficient, reliable, and secure. It is essential to have a team of experienced engineers who can design and implement a system that meets the specific needs of the airport.</w:t>
      </w:r>
      <w:r>
        <w:t xml:space="preserve"> </w:t>
      </w:r>
      <w:r w:rsidR="00000000">
        <w:t>COST</w:t>
      </w:r>
      <w:r w:rsidR="00000000">
        <w:rPr>
          <w:spacing w:val="-5"/>
        </w:rPr>
        <w:t xml:space="preserve"> </w:t>
      </w:r>
      <w:r w:rsidR="00000000">
        <w:rPr>
          <w:spacing w:val="-2"/>
        </w:rPr>
        <w:t>BENEFITS</w:t>
      </w:r>
      <w:r>
        <w:t xml:space="preserve"> </w:t>
      </w:r>
      <w:r w:rsidR="00000000">
        <w:t>The</w:t>
      </w:r>
      <w:r w:rsidR="00000000">
        <w:rPr>
          <w:spacing w:val="-12"/>
        </w:rPr>
        <w:t xml:space="preserve"> </w:t>
      </w:r>
      <w:r w:rsidR="00000000">
        <w:t>cost</w:t>
      </w:r>
      <w:r w:rsidR="00000000">
        <w:rPr>
          <w:spacing w:val="-10"/>
        </w:rPr>
        <w:t xml:space="preserve"> </w:t>
      </w:r>
      <w:r w:rsidR="00000000">
        <w:t>benefits</w:t>
      </w:r>
      <w:r w:rsidR="00000000">
        <w:rPr>
          <w:spacing w:val="-10"/>
        </w:rPr>
        <w:t xml:space="preserve"> </w:t>
      </w:r>
      <w:r w:rsidR="00000000">
        <w:t>for</w:t>
      </w:r>
      <w:r w:rsidR="00000000">
        <w:rPr>
          <w:spacing w:val="-12"/>
        </w:rPr>
        <w:t xml:space="preserve"> </w:t>
      </w:r>
      <w:r w:rsidR="00000000">
        <w:t>an</w:t>
      </w:r>
      <w:r w:rsidR="00000000">
        <w:rPr>
          <w:spacing w:val="-11"/>
        </w:rPr>
        <w:t xml:space="preserve"> </w:t>
      </w:r>
      <w:r w:rsidR="00000000">
        <w:t>airport</w:t>
      </w:r>
      <w:r w:rsidR="00000000">
        <w:rPr>
          <w:spacing w:val="-10"/>
        </w:rPr>
        <w:t xml:space="preserve"> </w:t>
      </w:r>
      <w:r w:rsidR="00000000">
        <w:t>computer</w:t>
      </w:r>
      <w:r w:rsidR="00000000">
        <w:rPr>
          <w:spacing w:val="-11"/>
        </w:rPr>
        <w:t xml:space="preserve"> </w:t>
      </w:r>
      <w:r w:rsidR="00000000">
        <w:t>and</w:t>
      </w:r>
      <w:r w:rsidR="00000000">
        <w:rPr>
          <w:spacing w:val="-11"/>
        </w:rPr>
        <w:t xml:space="preserve"> </w:t>
      </w:r>
      <w:r w:rsidR="00000000">
        <w:t>server</w:t>
      </w:r>
      <w:r w:rsidR="00000000">
        <w:rPr>
          <w:spacing w:val="-11"/>
        </w:rPr>
        <w:t xml:space="preserve"> </w:t>
      </w:r>
      <w:r w:rsidR="00000000">
        <w:t>equipment</w:t>
      </w:r>
      <w:r w:rsidR="00000000">
        <w:rPr>
          <w:spacing w:val="-10"/>
        </w:rPr>
        <w:t xml:space="preserve"> </w:t>
      </w:r>
      <w:r w:rsidR="00000000">
        <w:t>system</w:t>
      </w:r>
      <w:r w:rsidR="00000000">
        <w:rPr>
          <w:spacing w:val="-10"/>
        </w:rPr>
        <w:t xml:space="preserve"> </w:t>
      </w:r>
      <w:r w:rsidR="00000000">
        <w:t>can</w:t>
      </w:r>
      <w:r w:rsidR="00000000">
        <w:rPr>
          <w:spacing w:val="-11"/>
        </w:rPr>
        <w:t xml:space="preserve"> </w:t>
      </w:r>
      <w:r w:rsidR="00000000">
        <w:t>be</w:t>
      </w:r>
      <w:r w:rsidR="00000000">
        <w:rPr>
          <w:spacing w:val="-12"/>
        </w:rPr>
        <w:t xml:space="preserve"> </w:t>
      </w:r>
      <w:r w:rsidR="00000000">
        <w:t>significant.</w:t>
      </w:r>
      <w:r w:rsidR="00000000">
        <w:rPr>
          <w:spacing w:val="-10"/>
        </w:rPr>
        <w:t xml:space="preserve"> </w:t>
      </w:r>
      <w:r w:rsidR="00000000">
        <w:t>Here</w:t>
      </w:r>
      <w:r w:rsidR="00000000">
        <w:rPr>
          <w:spacing w:val="-10"/>
        </w:rPr>
        <w:t xml:space="preserve"> </w:t>
      </w:r>
      <w:r w:rsidR="00000000">
        <w:t>are some of the key cost benefits that an airport can expect to realize:</w:t>
      </w:r>
      <w:r>
        <w:t xml:space="preserve"> </w:t>
      </w:r>
      <w:r w:rsidR="00000000">
        <w:rPr>
          <w:rFonts w:ascii="Palatino"/>
          <w:spacing w:val="-5"/>
        </w:rPr>
        <w:t>226</w:t>
      </w:r>
      <w:r>
        <w:rPr>
          <w:rFonts w:ascii="Palatino"/>
        </w:rPr>
        <w:t xml:space="preserve">   </w:t>
      </w:r>
      <w:r w:rsidR="00000000">
        <w:t xml:space="preserve">Increased Efficiency: An airport </w:t>
      </w:r>
      <w:r w:rsidR="00000000">
        <w:lastRenderedPageBreak/>
        <w:t>computer and server equipment system can automate many processes and tasks, such as flight scheduling, passenger check-in, and baggage handling. This automation can reduce the time and resources required to perform these tasks, resulting in cost savings.</w:t>
      </w:r>
      <w:r w:rsidR="00000000">
        <w:rPr>
          <w:spacing w:val="-13"/>
        </w:rPr>
        <w:t xml:space="preserve"> </w:t>
      </w:r>
      <w:r w:rsidR="00000000">
        <w:t>For</w:t>
      </w:r>
      <w:r w:rsidR="00000000">
        <w:rPr>
          <w:spacing w:val="-14"/>
        </w:rPr>
        <w:t xml:space="preserve"> </w:t>
      </w:r>
      <w:r w:rsidR="00000000">
        <w:t>example,</w:t>
      </w:r>
      <w:r w:rsidR="00000000">
        <w:rPr>
          <w:spacing w:val="-13"/>
        </w:rPr>
        <w:t xml:space="preserve"> </w:t>
      </w:r>
      <w:r w:rsidR="00000000">
        <w:t>automating</w:t>
      </w:r>
      <w:r w:rsidR="00000000">
        <w:rPr>
          <w:spacing w:val="-15"/>
        </w:rPr>
        <w:t xml:space="preserve"> </w:t>
      </w:r>
      <w:r w:rsidR="00000000">
        <w:t>the</w:t>
      </w:r>
      <w:r w:rsidR="00000000">
        <w:rPr>
          <w:spacing w:val="-14"/>
        </w:rPr>
        <w:t xml:space="preserve"> </w:t>
      </w:r>
      <w:r w:rsidR="00000000">
        <w:t>baggage</w:t>
      </w:r>
      <w:r w:rsidR="00000000">
        <w:rPr>
          <w:spacing w:val="-12"/>
        </w:rPr>
        <w:t xml:space="preserve"> </w:t>
      </w:r>
      <w:r w:rsidR="00000000">
        <w:t>handling</w:t>
      </w:r>
      <w:r w:rsidR="00000000">
        <w:rPr>
          <w:spacing w:val="-15"/>
        </w:rPr>
        <w:t xml:space="preserve"> </w:t>
      </w:r>
      <w:r w:rsidR="00000000">
        <w:t>process</w:t>
      </w:r>
      <w:r w:rsidR="00000000">
        <w:rPr>
          <w:spacing w:val="-13"/>
        </w:rPr>
        <w:t xml:space="preserve"> </w:t>
      </w:r>
      <w:r w:rsidR="00000000">
        <w:t>can</w:t>
      </w:r>
      <w:r w:rsidR="00000000">
        <w:rPr>
          <w:spacing w:val="-13"/>
        </w:rPr>
        <w:t xml:space="preserve"> </w:t>
      </w:r>
      <w:r w:rsidR="00000000">
        <w:t>reduce</w:t>
      </w:r>
      <w:r w:rsidR="00000000">
        <w:rPr>
          <w:spacing w:val="-14"/>
        </w:rPr>
        <w:t xml:space="preserve"> </w:t>
      </w:r>
      <w:r w:rsidR="00000000">
        <w:t>the</w:t>
      </w:r>
      <w:r w:rsidR="00000000">
        <w:rPr>
          <w:spacing w:val="-14"/>
        </w:rPr>
        <w:t xml:space="preserve"> </w:t>
      </w:r>
      <w:r w:rsidR="00000000">
        <w:t>number</w:t>
      </w:r>
      <w:r w:rsidR="00000000">
        <w:rPr>
          <w:spacing w:val="-14"/>
        </w:rPr>
        <w:t xml:space="preserve"> </w:t>
      </w:r>
      <w:r w:rsidR="00000000">
        <w:t>of</w:t>
      </w:r>
      <w:r w:rsidR="00000000">
        <w:rPr>
          <w:spacing w:val="-14"/>
        </w:rPr>
        <w:t xml:space="preserve"> </w:t>
      </w:r>
      <w:r w:rsidR="00000000">
        <w:t>baggage handlers required, as well as the time it takes to load and unload baggage onto aircraft.</w:t>
      </w:r>
      <w:r>
        <w:t xml:space="preserve"> </w:t>
      </w:r>
      <w:r w:rsidR="00000000">
        <w:t>Improved</w:t>
      </w:r>
      <w:r w:rsidR="00000000">
        <w:rPr>
          <w:spacing w:val="-13"/>
        </w:rPr>
        <w:t xml:space="preserve"> </w:t>
      </w:r>
      <w:r w:rsidR="00000000">
        <w:t>Accuracy:</w:t>
      </w:r>
      <w:r w:rsidR="00000000">
        <w:rPr>
          <w:spacing w:val="-13"/>
        </w:rPr>
        <w:t xml:space="preserve"> </w:t>
      </w:r>
      <w:r w:rsidR="00000000">
        <w:t>Accurate data is critical for efficient airport operations.</w:t>
      </w:r>
      <w:r w:rsidR="00000000">
        <w:rPr>
          <w:spacing w:val="-13"/>
        </w:rPr>
        <w:t xml:space="preserve"> </w:t>
      </w:r>
      <w:r w:rsidR="00000000">
        <w:t>An airport computer and server equipment system can improve data accuracy by reducing errors and improving the accuracy</w:t>
      </w:r>
      <w:r w:rsidR="00000000">
        <w:rPr>
          <w:spacing w:val="-3"/>
        </w:rPr>
        <w:t xml:space="preserve"> </w:t>
      </w:r>
      <w:r w:rsidR="00000000">
        <w:t>of data entry.</w:t>
      </w:r>
      <w:r w:rsidR="00000000">
        <w:rPr>
          <w:spacing w:val="-2"/>
        </w:rPr>
        <w:t xml:space="preserve"> </w:t>
      </w:r>
      <w:r w:rsidR="00000000">
        <w:t>This can result in cost savings by reducing the number of errors that need to be corrected, which can be time-consuming and expensive.</w:t>
      </w:r>
      <w:r>
        <w:t xml:space="preserve"> </w:t>
      </w:r>
      <w:r w:rsidR="00000000">
        <w:t>Better</w:t>
      </w:r>
      <w:r w:rsidR="00000000">
        <w:rPr>
          <w:spacing w:val="-15"/>
        </w:rPr>
        <w:t xml:space="preserve"> </w:t>
      </w:r>
      <w:r w:rsidR="00000000">
        <w:t>Resource</w:t>
      </w:r>
      <w:r w:rsidR="00000000">
        <w:rPr>
          <w:spacing w:val="-15"/>
        </w:rPr>
        <w:t xml:space="preserve"> </w:t>
      </w:r>
      <w:r w:rsidR="00000000">
        <w:t>Management:</w:t>
      </w:r>
      <w:r w:rsidR="00000000">
        <w:rPr>
          <w:spacing w:val="-15"/>
        </w:rPr>
        <w:t xml:space="preserve"> </w:t>
      </w:r>
      <w:r w:rsidR="00000000">
        <w:t>An</w:t>
      </w:r>
      <w:r w:rsidR="00000000">
        <w:rPr>
          <w:spacing w:val="-15"/>
        </w:rPr>
        <w:t xml:space="preserve"> </w:t>
      </w:r>
      <w:r w:rsidR="00000000">
        <w:t>airport</w:t>
      </w:r>
      <w:r w:rsidR="00000000">
        <w:rPr>
          <w:spacing w:val="-12"/>
        </w:rPr>
        <w:t xml:space="preserve"> </w:t>
      </w:r>
      <w:r w:rsidR="00000000">
        <w:t>computer</w:t>
      </w:r>
      <w:r w:rsidR="00000000">
        <w:rPr>
          <w:spacing w:val="-13"/>
        </w:rPr>
        <w:t xml:space="preserve"> </w:t>
      </w:r>
      <w:r w:rsidR="00000000">
        <w:t>and</w:t>
      </w:r>
      <w:r w:rsidR="00000000">
        <w:rPr>
          <w:spacing w:val="-12"/>
        </w:rPr>
        <w:t xml:space="preserve"> </w:t>
      </w:r>
      <w:r w:rsidR="00000000">
        <w:t>server</w:t>
      </w:r>
      <w:r w:rsidR="00000000">
        <w:rPr>
          <w:spacing w:val="-13"/>
        </w:rPr>
        <w:t xml:space="preserve"> </w:t>
      </w:r>
      <w:r w:rsidR="00000000">
        <w:t>equipment</w:t>
      </w:r>
      <w:r w:rsidR="00000000">
        <w:rPr>
          <w:spacing w:val="-9"/>
        </w:rPr>
        <w:t xml:space="preserve"> </w:t>
      </w:r>
      <w:r w:rsidR="00000000">
        <w:t>system</w:t>
      </w:r>
      <w:r w:rsidR="00000000">
        <w:rPr>
          <w:spacing w:val="-12"/>
        </w:rPr>
        <w:t xml:space="preserve"> </w:t>
      </w:r>
      <w:r w:rsidR="00000000">
        <w:t>can</w:t>
      </w:r>
      <w:r w:rsidR="00000000">
        <w:rPr>
          <w:spacing w:val="-12"/>
        </w:rPr>
        <w:t xml:space="preserve"> </w:t>
      </w:r>
      <w:r w:rsidR="00000000">
        <w:t>provide</w:t>
      </w:r>
      <w:r w:rsidR="00000000">
        <w:rPr>
          <w:spacing w:val="-13"/>
        </w:rPr>
        <w:t xml:space="preserve"> </w:t>
      </w:r>
      <w:r w:rsidR="00000000">
        <w:t>real- time information on resource utilization, such as the availability</w:t>
      </w:r>
      <w:r w:rsidR="00000000">
        <w:rPr>
          <w:spacing w:val="-3"/>
        </w:rPr>
        <w:t xml:space="preserve"> </w:t>
      </w:r>
      <w:r w:rsidR="00000000">
        <w:t>of gates, aircraft, and personnel. This</w:t>
      </w:r>
      <w:r w:rsidR="00000000">
        <w:rPr>
          <w:spacing w:val="-13"/>
        </w:rPr>
        <w:t xml:space="preserve"> </w:t>
      </w:r>
      <w:r w:rsidR="00000000">
        <w:t>information</w:t>
      </w:r>
      <w:r w:rsidR="00000000">
        <w:rPr>
          <w:spacing w:val="-13"/>
        </w:rPr>
        <w:t xml:space="preserve"> </w:t>
      </w:r>
      <w:r w:rsidR="00000000">
        <w:t>can</w:t>
      </w:r>
      <w:r w:rsidR="00000000">
        <w:rPr>
          <w:spacing w:val="-13"/>
        </w:rPr>
        <w:t xml:space="preserve"> </w:t>
      </w:r>
      <w:r w:rsidR="00000000">
        <w:t>help</w:t>
      </w:r>
      <w:r w:rsidR="00000000">
        <w:rPr>
          <w:spacing w:val="-13"/>
        </w:rPr>
        <w:t xml:space="preserve"> </w:t>
      </w:r>
      <w:r w:rsidR="00000000">
        <w:t>airport</w:t>
      </w:r>
      <w:r w:rsidR="00000000">
        <w:rPr>
          <w:spacing w:val="-13"/>
        </w:rPr>
        <w:t xml:space="preserve"> </w:t>
      </w:r>
      <w:r w:rsidR="00000000">
        <w:t>managers</w:t>
      </w:r>
      <w:r w:rsidR="00000000">
        <w:rPr>
          <w:spacing w:val="-14"/>
        </w:rPr>
        <w:t xml:space="preserve"> </w:t>
      </w:r>
      <w:r w:rsidR="00000000">
        <w:t>make</w:t>
      </w:r>
      <w:r w:rsidR="00000000">
        <w:rPr>
          <w:spacing w:val="-14"/>
        </w:rPr>
        <w:t xml:space="preserve"> </w:t>
      </w:r>
      <w:r w:rsidR="00000000">
        <w:t>better</w:t>
      </w:r>
      <w:r w:rsidR="00000000">
        <w:rPr>
          <w:spacing w:val="-14"/>
        </w:rPr>
        <w:t xml:space="preserve"> </w:t>
      </w:r>
      <w:r w:rsidR="00000000">
        <w:t>decisions</w:t>
      </w:r>
      <w:r w:rsidR="00000000">
        <w:rPr>
          <w:spacing w:val="-13"/>
        </w:rPr>
        <w:t xml:space="preserve"> </w:t>
      </w:r>
      <w:r w:rsidR="00000000">
        <w:t>about</w:t>
      </w:r>
      <w:r w:rsidR="00000000">
        <w:rPr>
          <w:spacing w:val="-13"/>
        </w:rPr>
        <w:t xml:space="preserve"> </w:t>
      </w:r>
      <w:r w:rsidR="00000000">
        <w:t>resource</w:t>
      </w:r>
      <w:r w:rsidR="00000000">
        <w:rPr>
          <w:spacing w:val="-14"/>
        </w:rPr>
        <w:t xml:space="preserve"> </w:t>
      </w:r>
      <w:r w:rsidR="00000000">
        <w:t>allocation,</w:t>
      </w:r>
      <w:r w:rsidR="00000000">
        <w:rPr>
          <w:spacing w:val="-13"/>
        </w:rPr>
        <w:t xml:space="preserve"> </w:t>
      </w:r>
      <w:r w:rsidR="00000000">
        <w:t>which can result in cost savings by reducing unnecessary resource utilization. For example, real-time information</w:t>
      </w:r>
      <w:r w:rsidR="00000000">
        <w:rPr>
          <w:spacing w:val="-15"/>
        </w:rPr>
        <w:t xml:space="preserve"> </w:t>
      </w:r>
      <w:r w:rsidR="00000000">
        <w:t>on</w:t>
      </w:r>
      <w:r w:rsidR="00000000">
        <w:rPr>
          <w:spacing w:val="-12"/>
        </w:rPr>
        <w:t xml:space="preserve"> </w:t>
      </w:r>
      <w:r w:rsidR="00000000">
        <w:t>gate</w:t>
      </w:r>
      <w:r w:rsidR="00000000">
        <w:rPr>
          <w:spacing w:val="-14"/>
        </w:rPr>
        <w:t xml:space="preserve"> </w:t>
      </w:r>
      <w:r w:rsidR="00000000">
        <w:t>availability</w:t>
      </w:r>
      <w:r w:rsidR="00000000">
        <w:rPr>
          <w:spacing w:val="-15"/>
        </w:rPr>
        <w:t xml:space="preserve"> </w:t>
      </w:r>
      <w:r w:rsidR="00000000">
        <w:t>can</w:t>
      </w:r>
      <w:r w:rsidR="00000000">
        <w:rPr>
          <w:spacing w:val="-13"/>
        </w:rPr>
        <w:t xml:space="preserve"> </w:t>
      </w:r>
      <w:r w:rsidR="00000000">
        <w:t>help</w:t>
      </w:r>
      <w:r w:rsidR="00000000">
        <w:rPr>
          <w:spacing w:val="-13"/>
        </w:rPr>
        <w:t xml:space="preserve"> </w:t>
      </w:r>
      <w:r w:rsidR="00000000">
        <w:t>reduce</w:t>
      </w:r>
      <w:r w:rsidR="00000000">
        <w:rPr>
          <w:spacing w:val="-14"/>
        </w:rPr>
        <w:t xml:space="preserve"> </w:t>
      </w:r>
      <w:r w:rsidR="00000000">
        <w:t>delays</w:t>
      </w:r>
      <w:r w:rsidR="00000000">
        <w:rPr>
          <w:spacing w:val="-13"/>
        </w:rPr>
        <w:t xml:space="preserve"> </w:t>
      </w:r>
      <w:r w:rsidR="00000000">
        <w:t>and</w:t>
      </w:r>
      <w:r w:rsidR="00000000">
        <w:rPr>
          <w:spacing w:val="-13"/>
        </w:rPr>
        <w:t xml:space="preserve"> </w:t>
      </w:r>
      <w:r w:rsidR="00000000">
        <w:t>the</w:t>
      </w:r>
      <w:r w:rsidR="00000000">
        <w:rPr>
          <w:spacing w:val="-14"/>
        </w:rPr>
        <w:t xml:space="preserve"> </w:t>
      </w:r>
      <w:r w:rsidR="00000000">
        <w:t>need</w:t>
      </w:r>
      <w:r w:rsidR="00000000">
        <w:rPr>
          <w:spacing w:val="-13"/>
        </w:rPr>
        <w:t xml:space="preserve"> </w:t>
      </w:r>
      <w:r w:rsidR="00000000">
        <w:t>for</w:t>
      </w:r>
      <w:r w:rsidR="00000000">
        <w:rPr>
          <w:spacing w:val="-15"/>
        </w:rPr>
        <w:t xml:space="preserve"> </w:t>
      </w:r>
      <w:r w:rsidR="00000000">
        <w:t>aircraft</w:t>
      </w:r>
      <w:r w:rsidR="00000000">
        <w:rPr>
          <w:spacing w:val="-13"/>
        </w:rPr>
        <w:t xml:space="preserve"> </w:t>
      </w:r>
      <w:r w:rsidR="00000000">
        <w:t>to</w:t>
      </w:r>
      <w:r w:rsidR="00000000">
        <w:rPr>
          <w:spacing w:val="-13"/>
        </w:rPr>
        <w:t xml:space="preserve"> </w:t>
      </w:r>
      <w:r w:rsidR="00000000">
        <w:t>circle</w:t>
      </w:r>
      <w:r w:rsidR="00000000">
        <w:rPr>
          <w:spacing w:val="-14"/>
        </w:rPr>
        <w:t xml:space="preserve"> </w:t>
      </w:r>
      <w:r w:rsidR="00000000">
        <w:t>the</w:t>
      </w:r>
      <w:r w:rsidR="00000000">
        <w:rPr>
          <w:spacing w:val="-14"/>
        </w:rPr>
        <w:t xml:space="preserve"> </w:t>
      </w:r>
      <w:r w:rsidR="00000000">
        <w:t>airport while waiting for a gate to become available.</w:t>
      </w:r>
      <w:r>
        <w:t xml:space="preserve"> </w:t>
      </w:r>
      <w:r w:rsidR="00000000">
        <w:t>Enhanced Security: An airport computer and server equipment system can improve security by providing</w:t>
      </w:r>
      <w:r w:rsidR="00000000">
        <w:rPr>
          <w:spacing w:val="-15"/>
        </w:rPr>
        <w:t xml:space="preserve"> </w:t>
      </w:r>
      <w:r w:rsidR="00000000">
        <w:t>real-time</w:t>
      </w:r>
      <w:r w:rsidR="00000000">
        <w:rPr>
          <w:spacing w:val="-15"/>
        </w:rPr>
        <w:t xml:space="preserve"> </w:t>
      </w:r>
      <w:r w:rsidR="00000000">
        <w:t>information</w:t>
      </w:r>
      <w:r w:rsidR="00000000">
        <w:rPr>
          <w:spacing w:val="-15"/>
        </w:rPr>
        <w:t xml:space="preserve"> </w:t>
      </w:r>
      <w:r w:rsidR="00000000">
        <w:t>on</w:t>
      </w:r>
      <w:r w:rsidR="00000000">
        <w:rPr>
          <w:spacing w:val="-15"/>
        </w:rPr>
        <w:t xml:space="preserve"> </w:t>
      </w:r>
      <w:r w:rsidR="00000000">
        <w:t>security</w:t>
      </w:r>
      <w:r w:rsidR="00000000">
        <w:rPr>
          <w:spacing w:val="-15"/>
        </w:rPr>
        <w:t xml:space="preserve"> </w:t>
      </w:r>
      <w:r w:rsidR="00000000">
        <w:t>threats</w:t>
      </w:r>
      <w:r w:rsidR="00000000">
        <w:rPr>
          <w:spacing w:val="-15"/>
        </w:rPr>
        <w:t xml:space="preserve"> </w:t>
      </w:r>
      <w:r w:rsidR="00000000">
        <w:t>and</w:t>
      </w:r>
      <w:r w:rsidR="00000000">
        <w:rPr>
          <w:spacing w:val="-15"/>
        </w:rPr>
        <w:t xml:space="preserve"> </w:t>
      </w:r>
      <w:r w:rsidR="00000000">
        <w:t>by</w:t>
      </w:r>
      <w:r w:rsidR="00000000">
        <w:rPr>
          <w:spacing w:val="-15"/>
        </w:rPr>
        <w:t xml:space="preserve"> </w:t>
      </w:r>
      <w:r w:rsidR="00000000">
        <w:t>controlling</w:t>
      </w:r>
      <w:r w:rsidR="00000000">
        <w:rPr>
          <w:spacing w:val="-15"/>
        </w:rPr>
        <w:t xml:space="preserve"> </w:t>
      </w:r>
      <w:r w:rsidR="00000000">
        <w:t>access</w:t>
      </w:r>
      <w:r w:rsidR="00000000">
        <w:rPr>
          <w:spacing w:val="-15"/>
        </w:rPr>
        <w:t xml:space="preserve"> </w:t>
      </w:r>
      <w:r w:rsidR="00000000">
        <w:t>to</w:t>
      </w:r>
      <w:r w:rsidR="00000000">
        <w:rPr>
          <w:spacing w:val="-15"/>
        </w:rPr>
        <w:t xml:space="preserve"> </w:t>
      </w:r>
      <w:r w:rsidR="00000000">
        <w:t>sensitive</w:t>
      </w:r>
      <w:r w:rsidR="00000000">
        <w:rPr>
          <w:spacing w:val="-15"/>
        </w:rPr>
        <w:t xml:space="preserve"> </w:t>
      </w:r>
      <w:r w:rsidR="00000000">
        <w:t>data.</w:t>
      </w:r>
      <w:r w:rsidR="00000000">
        <w:rPr>
          <w:spacing w:val="-15"/>
        </w:rPr>
        <w:t xml:space="preserve"> </w:t>
      </w:r>
      <w:r w:rsidR="00000000">
        <w:t>This can result in cost savings by reducing the risk of security breaches and by minimizing the costs associated</w:t>
      </w:r>
      <w:r w:rsidR="00000000">
        <w:rPr>
          <w:spacing w:val="-8"/>
        </w:rPr>
        <w:t xml:space="preserve"> </w:t>
      </w:r>
      <w:r w:rsidR="00000000">
        <w:t>with</w:t>
      </w:r>
      <w:r w:rsidR="00000000">
        <w:rPr>
          <w:spacing w:val="-7"/>
        </w:rPr>
        <w:t xml:space="preserve"> </w:t>
      </w:r>
      <w:r w:rsidR="00000000">
        <w:t>security</w:t>
      </w:r>
      <w:r w:rsidR="00000000">
        <w:rPr>
          <w:spacing w:val="-12"/>
        </w:rPr>
        <w:t xml:space="preserve"> </w:t>
      </w:r>
      <w:r w:rsidR="00000000">
        <w:t>incidents.</w:t>
      </w:r>
      <w:r w:rsidR="00000000">
        <w:rPr>
          <w:spacing w:val="-7"/>
        </w:rPr>
        <w:t xml:space="preserve"> </w:t>
      </w:r>
      <w:r w:rsidR="00000000">
        <w:t>For</w:t>
      </w:r>
      <w:r w:rsidR="00000000">
        <w:rPr>
          <w:spacing w:val="-6"/>
        </w:rPr>
        <w:t xml:space="preserve"> </w:t>
      </w:r>
      <w:r w:rsidR="00000000">
        <w:t>example,</w:t>
      </w:r>
      <w:r w:rsidR="00000000">
        <w:rPr>
          <w:spacing w:val="-7"/>
        </w:rPr>
        <w:t xml:space="preserve"> </w:t>
      </w:r>
      <w:r w:rsidR="00000000">
        <w:t>real-time</w:t>
      </w:r>
      <w:r w:rsidR="00000000">
        <w:rPr>
          <w:spacing w:val="-8"/>
        </w:rPr>
        <w:t xml:space="preserve"> </w:t>
      </w:r>
      <w:r w:rsidR="00000000">
        <w:t>information</w:t>
      </w:r>
      <w:r w:rsidR="00000000">
        <w:rPr>
          <w:spacing w:val="-7"/>
        </w:rPr>
        <w:t xml:space="preserve"> </w:t>
      </w:r>
      <w:r w:rsidR="00000000">
        <w:t>on</w:t>
      </w:r>
      <w:r w:rsidR="00000000">
        <w:rPr>
          <w:spacing w:val="-7"/>
        </w:rPr>
        <w:t xml:space="preserve"> </w:t>
      </w:r>
      <w:r w:rsidR="00000000">
        <w:t>security</w:t>
      </w:r>
      <w:r w:rsidR="00000000">
        <w:rPr>
          <w:spacing w:val="-12"/>
        </w:rPr>
        <w:t xml:space="preserve"> </w:t>
      </w:r>
      <w:r w:rsidR="00000000">
        <w:t>threats</w:t>
      </w:r>
      <w:r w:rsidR="00000000">
        <w:rPr>
          <w:spacing w:val="-4"/>
        </w:rPr>
        <w:t xml:space="preserve"> </w:t>
      </w:r>
      <w:r w:rsidR="00000000">
        <w:t>can</w:t>
      </w:r>
      <w:r w:rsidR="00000000">
        <w:rPr>
          <w:spacing w:val="-7"/>
        </w:rPr>
        <w:t xml:space="preserve"> </w:t>
      </w:r>
      <w:r w:rsidR="00000000">
        <w:t>help airport security personnel respond more quickly and effectively to potential threats.</w:t>
      </w:r>
      <w:r>
        <w:t xml:space="preserve"> </w:t>
      </w:r>
      <w:r w:rsidR="00000000">
        <w:t>Scalability:</w:t>
      </w:r>
      <w:r w:rsidR="00000000">
        <w:rPr>
          <w:spacing w:val="-12"/>
        </w:rPr>
        <w:t xml:space="preserve"> </w:t>
      </w:r>
      <w:r w:rsidR="00000000">
        <w:t>An airport computer and server equipment system that is designed to be scalable can accommodate growth in the volume of data and user demands.</w:t>
      </w:r>
      <w:r w:rsidR="00000000">
        <w:rPr>
          <w:spacing w:val="-1"/>
        </w:rPr>
        <w:t xml:space="preserve"> </w:t>
      </w:r>
      <w:r w:rsidR="00000000">
        <w:t>This can result in cost savings by reducing the need to replace the system as the airport grows and by avoiding the costs associated with system downtime during upgrades. For example, a scalable system can accommodate an increase</w:t>
      </w:r>
      <w:r w:rsidR="00000000">
        <w:rPr>
          <w:spacing w:val="-3"/>
        </w:rPr>
        <w:t xml:space="preserve"> </w:t>
      </w:r>
      <w:r w:rsidR="00000000">
        <w:t>in</w:t>
      </w:r>
      <w:r w:rsidR="00000000">
        <w:rPr>
          <w:spacing w:val="-2"/>
        </w:rPr>
        <w:t xml:space="preserve"> </w:t>
      </w:r>
      <w:r w:rsidR="00000000">
        <w:t>the</w:t>
      </w:r>
      <w:r w:rsidR="00000000">
        <w:rPr>
          <w:spacing w:val="-3"/>
        </w:rPr>
        <w:t xml:space="preserve"> </w:t>
      </w:r>
      <w:r w:rsidR="00000000">
        <w:t>volume</w:t>
      </w:r>
      <w:r w:rsidR="00000000">
        <w:rPr>
          <w:spacing w:val="-1"/>
        </w:rPr>
        <w:t xml:space="preserve"> </w:t>
      </w:r>
      <w:r w:rsidR="00000000">
        <w:t>of</w:t>
      </w:r>
      <w:r w:rsidR="00000000">
        <w:rPr>
          <w:spacing w:val="-1"/>
        </w:rPr>
        <w:t xml:space="preserve"> </w:t>
      </w:r>
      <w:r w:rsidR="00000000">
        <w:t>passenger</w:t>
      </w:r>
      <w:r w:rsidR="00000000">
        <w:rPr>
          <w:spacing w:val="-2"/>
        </w:rPr>
        <w:t xml:space="preserve"> </w:t>
      </w:r>
      <w:r w:rsidR="00000000">
        <w:t>data</w:t>
      </w:r>
      <w:r w:rsidR="00000000">
        <w:rPr>
          <w:spacing w:val="-1"/>
        </w:rPr>
        <w:t xml:space="preserve"> </w:t>
      </w:r>
      <w:r w:rsidR="00000000">
        <w:t>without</w:t>
      </w:r>
      <w:r w:rsidR="00000000">
        <w:rPr>
          <w:spacing w:val="-2"/>
        </w:rPr>
        <w:t xml:space="preserve"> </w:t>
      </w:r>
      <w:r w:rsidR="00000000">
        <w:t>requiring</w:t>
      </w:r>
      <w:r w:rsidR="00000000">
        <w:rPr>
          <w:spacing w:val="-2"/>
        </w:rPr>
        <w:t xml:space="preserve"> </w:t>
      </w:r>
      <w:r w:rsidR="00000000">
        <w:t>a</w:t>
      </w:r>
      <w:r w:rsidR="00000000">
        <w:rPr>
          <w:spacing w:val="-3"/>
        </w:rPr>
        <w:t xml:space="preserve"> </w:t>
      </w:r>
      <w:r w:rsidR="00000000">
        <w:t>major</w:t>
      </w:r>
      <w:r w:rsidR="00000000">
        <w:rPr>
          <w:spacing w:val="-2"/>
        </w:rPr>
        <w:t xml:space="preserve"> </w:t>
      </w:r>
      <w:r w:rsidR="00000000">
        <w:t>upgrade</w:t>
      </w:r>
      <w:r w:rsidR="00000000">
        <w:rPr>
          <w:spacing w:val="-1"/>
        </w:rPr>
        <w:t xml:space="preserve"> </w:t>
      </w:r>
      <w:r w:rsidR="00000000">
        <w:t>or</w:t>
      </w:r>
      <w:r w:rsidR="00000000">
        <w:rPr>
          <w:spacing w:val="-2"/>
        </w:rPr>
        <w:t xml:space="preserve"> </w:t>
      </w:r>
      <w:r w:rsidR="00000000">
        <w:t>replacement</w:t>
      </w:r>
      <w:r w:rsidR="00000000">
        <w:rPr>
          <w:spacing w:val="-2"/>
        </w:rPr>
        <w:t xml:space="preserve"> </w:t>
      </w:r>
      <w:r w:rsidR="00000000">
        <w:t>of</w:t>
      </w:r>
      <w:r w:rsidR="00000000">
        <w:rPr>
          <w:spacing w:val="-3"/>
        </w:rPr>
        <w:t xml:space="preserve"> </w:t>
      </w:r>
      <w:r w:rsidR="00000000">
        <w:t xml:space="preserve">the </w:t>
      </w:r>
      <w:r w:rsidR="00000000">
        <w:rPr>
          <w:spacing w:val="-2"/>
        </w:rPr>
        <w:t>system.</w:t>
      </w:r>
      <w:r>
        <w:t xml:space="preserve"> </w:t>
      </w:r>
      <w:r w:rsidR="00000000">
        <w:t>Increased Revenue:</w:t>
      </w:r>
      <w:r w:rsidR="00000000">
        <w:rPr>
          <w:spacing w:val="-3"/>
        </w:rPr>
        <w:t xml:space="preserve"> </w:t>
      </w:r>
      <w:r w:rsidR="00000000">
        <w:t>An efficient and reliable airport computer and server equipment system can enhance the overall passenger experience, which can result in increased revenue from repeat business</w:t>
      </w:r>
      <w:r w:rsidR="00000000">
        <w:rPr>
          <w:spacing w:val="-9"/>
        </w:rPr>
        <w:t xml:space="preserve"> </w:t>
      </w:r>
      <w:r w:rsidR="00000000">
        <w:t>and</w:t>
      </w:r>
      <w:r w:rsidR="00000000">
        <w:rPr>
          <w:spacing w:val="-9"/>
        </w:rPr>
        <w:t xml:space="preserve"> </w:t>
      </w:r>
      <w:r w:rsidR="00000000">
        <w:t>positive</w:t>
      </w:r>
      <w:r w:rsidR="00000000">
        <w:rPr>
          <w:spacing w:val="-10"/>
        </w:rPr>
        <w:t xml:space="preserve"> </w:t>
      </w:r>
      <w:r w:rsidR="00000000">
        <w:t>word-of-mouth</w:t>
      </w:r>
      <w:r w:rsidR="00000000">
        <w:rPr>
          <w:spacing w:val="-9"/>
        </w:rPr>
        <w:t xml:space="preserve"> </w:t>
      </w:r>
      <w:r w:rsidR="00000000">
        <w:t>recommendations.</w:t>
      </w:r>
      <w:r w:rsidR="00000000">
        <w:rPr>
          <w:spacing w:val="-9"/>
        </w:rPr>
        <w:t xml:space="preserve"> </w:t>
      </w:r>
      <w:r w:rsidR="00000000">
        <w:t>For</w:t>
      </w:r>
      <w:r w:rsidR="00000000">
        <w:rPr>
          <w:spacing w:val="-10"/>
        </w:rPr>
        <w:t xml:space="preserve"> </w:t>
      </w:r>
      <w:r w:rsidR="00000000">
        <w:t>example,</w:t>
      </w:r>
      <w:r w:rsidR="00000000">
        <w:rPr>
          <w:spacing w:val="-9"/>
        </w:rPr>
        <w:t xml:space="preserve"> </w:t>
      </w:r>
      <w:r w:rsidR="00000000">
        <w:t>a</w:t>
      </w:r>
      <w:r w:rsidR="00000000">
        <w:rPr>
          <w:spacing w:val="-10"/>
        </w:rPr>
        <w:t xml:space="preserve"> </w:t>
      </w:r>
      <w:r w:rsidR="00000000">
        <w:t>system</w:t>
      </w:r>
      <w:r w:rsidR="00000000">
        <w:rPr>
          <w:spacing w:val="-9"/>
        </w:rPr>
        <w:t xml:space="preserve"> </w:t>
      </w:r>
      <w:r w:rsidR="00000000">
        <w:t>that</w:t>
      </w:r>
      <w:r w:rsidR="00000000">
        <w:rPr>
          <w:spacing w:val="-9"/>
        </w:rPr>
        <w:t xml:space="preserve"> </w:t>
      </w:r>
      <w:r w:rsidR="00000000">
        <w:t>provides</w:t>
      </w:r>
      <w:r w:rsidR="00000000">
        <w:rPr>
          <w:spacing w:val="-9"/>
        </w:rPr>
        <w:t xml:space="preserve"> </w:t>
      </w:r>
      <w:r w:rsidR="00000000">
        <w:t>real- time information on flight schedules and delays can help passengers plan their travel more effectively and reduce the likelihood of missed connections.</w:t>
      </w:r>
      <w:r>
        <w:t xml:space="preserve"> </w:t>
      </w:r>
      <w:r w:rsidR="00000000">
        <w:t>Improved Customer Service: An airport computer and server equipment system can improve customer service by providing real-time information on flight schedules, baggage handling, and other</w:t>
      </w:r>
      <w:r w:rsidR="00000000">
        <w:rPr>
          <w:spacing w:val="-2"/>
        </w:rPr>
        <w:t xml:space="preserve"> </w:t>
      </w:r>
      <w:r w:rsidR="00000000">
        <w:t>airport</w:t>
      </w:r>
      <w:r w:rsidR="00000000">
        <w:rPr>
          <w:spacing w:val="-1"/>
        </w:rPr>
        <w:t xml:space="preserve"> </w:t>
      </w:r>
      <w:r w:rsidR="00000000">
        <w:t>services.</w:t>
      </w:r>
      <w:r w:rsidR="00000000">
        <w:rPr>
          <w:spacing w:val="-5"/>
        </w:rPr>
        <w:t xml:space="preserve"> </w:t>
      </w:r>
      <w:r w:rsidR="00000000">
        <w:t>This can result in cost savings by</w:t>
      </w:r>
      <w:r w:rsidR="00000000">
        <w:rPr>
          <w:spacing w:val="-3"/>
        </w:rPr>
        <w:t xml:space="preserve"> </w:t>
      </w:r>
      <w:r w:rsidR="00000000">
        <w:t>reducing the</w:t>
      </w:r>
      <w:r w:rsidR="00000000">
        <w:rPr>
          <w:spacing w:val="-1"/>
        </w:rPr>
        <w:t xml:space="preserve"> </w:t>
      </w:r>
      <w:r w:rsidR="00000000">
        <w:t>number</w:t>
      </w:r>
      <w:r w:rsidR="00000000">
        <w:rPr>
          <w:spacing w:val="-1"/>
        </w:rPr>
        <w:t xml:space="preserve"> </w:t>
      </w:r>
      <w:r w:rsidR="00000000">
        <w:t>of customer service inquiries and complaints. For example, a system that provides real-time information on baggage handling can reduce the number of inquiries from passengers about the status of their baggage.</w:t>
      </w:r>
      <w:r>
        <w:t xml:space="preserve"> </w:t>
      </w:r>
      <w:r w:rsidR="00000000">
        <w:rPr>
          <w:rFonts w:ascii="Palatino"/>
          <w:spacing w:val="-5"/>
        </w:rPr>
        <w:t>227</w:t>
      </w:r>
      <w:r>
        <w:rPr>
          <w:rFonts w:ascii="Palatino"/>
        </w:rPr>
        <w:t xml:space="preserve">   </w:t>
      </w:r>
      <w:r w:rsidR="00000000">
        <w:t>Overall, an airport computer and server equipment system can provide significant cost benefits, such</w:t>
      </w:r>
      <w:r w:rsidR="00000000">
        <w:rPr>
          <w:spacing w:val="-6"/>
        </w:rPr>
        <w:t xml:space="preserve"> </w:t>
      </w:r>
      <w:r w:rsidR="00000000">
        <w:t>as</w:t>
      </w:r>
      <w:r w:rsidR="00000000">
        <w:rPr>
          <w:spacing w:val="-6"/>
        </w:rPr>
        <w:t xml:space="preserve"> </w:t>
      </w:r>
      <w:r w:rsidR="00000000">
        <w:t>increased</w:t>
      </w:r>
      <w:r w:rsidR="00000000">
        <w:rPr>
          <w:spacing w:val="-6"/>
        </w:rPr>
        <w:t xml:space="preserve"> </w:t>
      </w:r>
      <w:r w:rsidR="00000000">
        <w:t>efficiency,</w:t>
      </w:r>
      <w:r w:rsidR="00000000">
        <w:rPr>
          <w:spacing w:val="-6"/>
        </w:rPr>
        <w:t xml:space="preserve"> </w:t>
      </w:r>
      <w:r w:rsidR="00000000">
        <w:t>improved</w:t>
      </w:r>
      <w:r w:rsidR="00000000">
        <w:rPr>
          <w:spacing w:val="-6"/>
        </w:rPr>
        <w:t xml:space="preserve"> </w:t>
      </w:r>
      <w:r w:rsidR="00000000">
        <w:t>accuracy,</w:t>
      </w:r>
      <w:r w:rsidR="00000000">
        <w:rPr>
          <w:spacing w:val="-4"/>
        </w:rPr>
        <w:t xml:space="preserve"> </w:t>
      </w:r>
      <w:r w:rsidR="00000000">
        <w:t>better</w:t>
      </w:r>
      <w:r w:rsidR="00000000">
        <w:rPr>
          <w:spacing w:val="-7"/>
        </w:rPr>
        <w:t xml:space="preserve"> </w:t>
      </w:r>
      <w:r w:rsidR="00000000">
        <w:t>resource</w:t>
      </w:r>
      <w:r w:rsidR="00000000">
        <w:rPr>
          <w:spacing w:val="-7"/>
        </w:rPr>
        <w:t xml:space="preserve"> </w:t>
      </w:r>
      <w:r w:rsidR="00000000">
        <w:t>management,</w:t>
      </w:r>
      <w:r w:rsidR="00000000">
        <w:rPr>
          <w:spacing w:val="-5"/>
        </w:rPr>
        <w:t xml:space="preserve"> </w:t>
      </w:r>
      <w:r w:rsidR="00000000">
        <w:t>enhanced</w:t>
      </w:r>
      <w:r w:rsidR="00000000">
        <w:rPr>
          <w:spacing w:val="-1"/>
        </w:rPr>
        <w:t xml:space="preserve"> </w:t>
      </w:r>
      <w:r w:rsidR="00000000">
        <w:t>security, scalability, increased revenue, and improved customer service. However, it is important to carefully consider the costs associated with designing, implementing, and maintaining such a system, as well as the potential benefits, before making a decision.</w:t>
      </w:r>
      <w:r>
        <w:t xml:space="preserve"> </w:t>
      </w:r>
      <w:r w:rsidR="00000000">
        <w:t>SYSTEM</w:t>
      </w:r>
      <w:r w:rsidR="00000000">
        <w:rPr>
          <w:spacing w:val="-2"/>
        </w:rPr>
        <w:t xml:space="preserve"> INTEGRATION</w:t>
      </w:r>
      <w:r>
        <w:t xml:space="preserve"> </w:t>
      </w:r>
      <w:r w:rsidR="00000000">
        <w:t>Integration</w:t>
      </w:r>
      <w:r w:rsidR="00000000">
        <w:rPr>
          <w:spacing w:val="-3"/>
        </w:rPr>
        <w:t xml:space="preserve"> </w:t>
      </w:r>
      <w:r w:rsidR="00000000">
        <w:t>of</w:t>
      </w:r>
      <w:r w:rsidR="00000000">
        <w:rPr>
          <w:spacing w:val="-3"/>
        </w:rPr>
        <w:t xml:space="preserve"> </w:t>
      </w:r>
      <w:r w:rsidR="00000000">
        <w:t>airport</w:t>
      </w:r>
      <w:r w:rsidR="00000000">
        <w:rPr>
          <w:spacing w:val="-3"/>
        </w:rPr>
        <w:t xml:space="preserve"> </w:t>
      </w:r>
      <w:r w:rsidR="00000000">
        <w:t>computer</w:t>
      </w:r>
      <w:r w:rsidR="00000000">
        <w:rPr>
          <w:spacing w:val="-3"/>
        </w:rPr>
        <w:t xml:space="preserve"> </w:t>
      </w:r>
      <w:r w:rsidR="00000000">
        <w:t>and</w:t>
      </w:r>
      <w:r w:rsidR="00000000">
        <w:rPr>
          <w:spacing w:val="-1"/>
        </w:rPr>
        <w:t xml:space="preserve"> </w:t>
      </w:r>
      <w:r w:rsidR="00000000">
        <w:t>server</w:t>
      </w:r>
      <w:r w:rsidR="00000000">
        <w:rPr>
          <w:spacing w:val="-2"/>
        </w:rPr>
        <w:t xml:space="preserve"> </w:t>
      </w:r>
      <w:r w:rsidR="00000000">
        <w:t>equipment</w:t>
      </w:r>
      <w:r w:rsidR="00000000">
        <w:rPr>
          <w:spacing w:val="-3"/>
        </w:rPr>
        <w:t xml:space="preserve"> </w:t>
      </w:r>
      <w:r w:rsidR="00000000">
        <w:t>is</w:t>
      </w:r>
      <w:r w:rsidR="00000000">
        <w:rPr>
          <w:spacing w:val="-3"/>
        </w:rPr>
        <w:t xml:space="preserve"> </w:t>
      </w:r>
      <w:r w:rsidR="00000000">
        <w:t>important</w:t>
      </w:r>
      <w:r w:rsidR="00000000">
        <w:rPr>
          <w:spacing w:val="-3"/>
        </w:rPr>
        <w:t xml:space="preserve"> </w:t>
      </w:r>
      <w:r w:rsidR="00000000">
        <w:t>to</w:t>
      </w:r>
      <w:r w:rsidR="00000000">
        <w:rPr>
          <w:spacing w:val="-1"/>
        </w:rPr>
        <w:t xml:space="preserve"> </w:t>
      </w:r>
      <w:r w:rsidR="00000000">
        <w:t>ensure</w:t>
      </w:r>
      <w:r w:rsidR="00000000">
        <w:rPr>
          <w:spacing w:val="-5"/>
        </w:rPr>
        <w:t xml:space="preserve"> </w:t>
      </w:r>
      <w:r w:rsidR="00000000">
        <w:t>that</w:t>
      </w:r>
      <w:r w:rsidR="00000000">
        <w:rPr>
          <w:spacing w:val="-1"/>
        </w:rPr>
        <w:t xml:space="preserve"> </w:t>
      </w:r>
      <w:r w:rsidR="00000000">
        <w:t>all</w:t>
      </w:r>
      <w:r w:rsidR="00000000">
        <w:rPr>
          <w:spacing w:val="-3"/>
        </w:rPr>
        <w:t xml:space="preserve"> </w:t>
      </w:r>
      <w:r w:rsidR="00000000">
        <w:t>systems</w:t>
      </w:r>
      <w:r w:rsidR="00000000">
        <w:rPr>
          <w:spacing w:val="-4"/>
        </w:rPr>
        <w:t xml:space="preserve"> </w:t>
      </w:r>
      <w:r w:rsidR="00000000">
        <w:t>work together seamlessly. The integration process involves connecting the various components and configuring</w:t>
      </w:r>
      <w:r w:rsidR="00000000">
        <w:rPr>
          <w:spacing w:val="-15"/>
        </w:rPr>
        <w:t xml:space="preserve"> </w:t>
      </w:r>
      <w:r w:rsidR="00000000">
        <w:t>them</w:t>
      </w:r>
      <w:r w:rsidR="00000000">
        <w:rPr>
          <w:spacing w:val="-15"/>
        </w:rPr>
        <w:t xml:space="preserve"> </w:t>
      </w:r>
      <w:r w:rsidR="00000000">
        <w:t>to</w:t>
      </w:r>
      <w:r w:rsidR="00000000">
        <w:rPr>
          <w:spacing w:val="-12"/>
        </w:rPr>
        <w:t xml:space="preserve"> </w:t>
      </w:r>
      <w:r w:rsidR="00000000">
        <w:t>work</w:t>
      </w:r>
      <w:r w:rsidR="00000000">
        <w:rPr>
          <w:spacing w:val="-12"/>
        </w:rPr>
        <w:t xml:space="preserve"> </w:t>
      </w:r>
      <w:r w:rsidR="00000000">
        <w:t>together</w:t>
      </w:r>
      <w:r w:rsidR="00000000">
        <w:rPr>
          <w:spacing w:val="-12"/>
        </w:rPr>
        <w:t xml:space="preserve"> </w:t>
      </w:r>
      <w:r w:rsidR="00000000">
        <w:t>effectively.</w:t>
      </w:r>
      <w:r w:rsidR="00000000">
        <w:rPr>
          <w:spacing w:val="-14"/>
        </w:rPr>
        <w:t xml:space="preserve"> </w:t>
      </w:r>
      <w:r w:rsidR="00000000">
        <w:t>Here</w:t>
      </w:r>
      <w:r w:rsidR="00000000">
        <w:rPr>
          <w:spacing w:val="-15"/>
        </w:rPr>
        <w:t xml:space="preserve"> </w:t>
      </w:r>
      <w:r w:rsidR="00000000">
        <w:t>are</w:t>
      </w:r>
      <w:r w:rsidR="00000000">
        <w:rPr>
          <w:spacing w:val="-15"/>
        </w:rPr>
        <w:t xml:space="preserve"> </w:t>
      </w:r>
      <w:r w:rsidR="00000000">
        <w:t>some</w:t>
      </w:r>
      <w:r w:rsidR="00000000">
        <w:rPr>
          <w:spacing w:val="-12"/>
        </w:rPr>
        <w:t xml:space="preserve"> </w:t>
      </w:r>
      <w:r w:rsidR="00000000">
        <w:t>considerations</w:t>
      </w:r>
      <w:r w:rsidR="00000000">
        <w:rPr>
          <w:spacing w:val="-14"/>
        </w:rPr>
        <w:t xml:space="preserve"> </w:t>
      </w:r>
      <w:r w:rsidR="00000000">
        <w:t>for</w:t>
      </w:r>
      <w:r w:rsidR="00000000">
        <w:rPr>
          <w:spacing w:val="-15"/>
        </w:rPr>
        <w:t xml:space="preserve"> </w:t>
      </w:r>
      <w:r w:rsidR="00000000">
        <w:t>integrating</w:t>
      </w:r>
      <w:r w:rsidR="00000000">
        <w:rPr>
          <w:spacing w:val="-15"/>
        </w:rPr>
        <w:t xml:space="preserve"> </w:t>
      </w:r>
      <w:r w:rsidR="00000000">
        <w:t>airport computer and server equipment:</w:t>
      </w:r>
      <w:r>
        <w:t xml:space="preserve"> </w:t>
      </w:r>
      <w:r w:rsidR="00000000">
        <w:t>Network design: A well-designed network is essential for efficient and secure communication between airport systems. The network should be designed to accommodate the specific needs of the airport and the various systems and devices that will be connected to it.</w:t>
      </w:r>
      <w:r>
        <w:t xml:space="preserve"> </w:t>
      </w:r>
      <w:r w:rsidR="00000000">
        <w:t>System compatibility: Airport computer and server equipment components should be selected based</w:t>
      </w:r>
      <w:r w:rsidR="00000000">
        <w:rPr>
          <w:spacing w:val="-15"/>
        </w:rPr>
        <w:t xml:space="preserve"> </w:t>
      </w:r>
      <w:r w:rsidR="00000000">
        <w:t>on</w:t>
      </w:r>
      <w:r w:rsidR="00000000">
        <w:rPr>
          <w:spacing w:val="-15"/>
        </w:rPr>
        <w:t xml:space="preserve"> </w:t>
      </w:r>
      <w:r w:rsidR="00000000">
        <w:t>their</w:t>
      </w:r>
      <w:r w:rsidR="00000000">
        <w:rPr>
          <w:spacing w:val="-10"/>
        </w:rPr>
        <w:t xml:space="preserve"> </w:t>
      </w:r>
      <w:r w:rsidR="00000000">
        <w:t>compatibility</w:t>
      </w:r>
      <w:r w:rsidR="00000000">
        <w:rPr>
          <w:spacing w:val="-15"/>
        </w:rPr>
        <w:t xml:space="preserve"> </w:t>
      </w:r>
      <w:r w:rsidR="00000000">
        <w:t>with</w:t>
      </w:r>
      <w:r w:rsidR="00000000">
        <w:rPr>
          <w:spacing w:val="-12"/>
        </w:rPr>
        <w:t xml:space="preserve"> </w:t>
      </w:r>
      <w:r w:rsidR="00000000">
        <w:t>existing</w:t>
      </w:r>
      <w:r w:rsidR="00000000">
        <w:rPr>
          <w:spacing w:val="-14"/>
        </w:rPr>
        <w:t xml:space="preserve"> </w:t>
      </w:r>
      <w:r w:rsidR="00000000">
        <w:t>airport</w:t>
      </w:r>
      <w:r w:rsidR="00000000">
        <w:rPr>
          <w:spacing w:val="-12"/>
        </w:rPr>
        <w:t xml:space="preserve"> </w:t>
      </w:r>
      <w:r w:rsidR="00000000">
        <w:t>systems</w:t>
      </w:r>
      <w:r w:rsidR="00000000">
        <w:rPr>
          <w:spacing w:val="-12"/>
        </w:rPr>
        <w:t xml:space="preserve"> </w:t>
      </w:r>
      <w:r w:rsidR="00000000">
        <w:t>and</w:t>
      </w:r>
      <w:r w:rsidR="00000000">
        <w:rPr>
          <w:spacing w:val="-10"/>
        </w:rPr>
        <w:t xml:space="preserve"> </w:t>
      </w:r>
      <w:r w:rsidR="00000000">
        <w:t>equipment.</w:t>
      </w:r>
      <w:r w:rsidR="00000000">
        <w:rPr>
          <w:spacing w:val="-12"/>
        </w:rPr>
        <w:t xml:space="preserve"> </w:t>
      </w:r>
      <w:r w:rsidR="00000000">
        <w:t>Compatibility</w:t>
      </w:r>
      <w:r w:rsidR="00000000">
        <w:rPr>
          <w:spacing w:val="-15"/>
        </w:rPr>
        <w:t xml:space="preserve"> </w:t>
      </w:r>
      <w:r w:rsidR="00000000">
        <w:t>issues</w:t>
      </w:r>
      <w:r w:rsidR="00000000">
        <w:rPr>
          <w:spacing w:val="-12"/>
        </w:rPr>
        <w:t xml:space="preserve"> </w:t>
      </w:r>
      <w:r w:rsidR="00000000">
        <w:t xml:space="preserve">can </w:t>
      </w:r>
      <w:r w:rsidR="00000000">
        <w:lastRenderedPageBreak/>
        <w:t>lead to system malfunctions and downtime.</w:t>
      </w:r>
      <w:r>
        <w:t xml:space="preserve"> </w:t>
      </w:r>
      <w:r w:rsidR="00000000">
        <w:t>System configuration: Once the components have been selected, they need to be configured to work</w:t>
      </w:r>
      <w:r w:rsidR="00000000">
        <w:rPr>
          <w:spacing w:val="-15"/>
        </w:rPr>
        <w:t xml:space="preserve"> </w:t>
      </w:r>
      <w:r w:rsidR="00000000">
        <w:t>together</w:t>
      </w:r>
      <w:r w:rsidR="00000000">
        <w:rPr>
          <w:spacing w:val="-15"/>
        </w:rPr>
        <w:t xml:space="preserve"> </w:t>
      </w:r>
      <w:r w:rsidR="00000000">
        <w:t>effectively.</w:t>
      </w:r>
      <w:r w:rsidR="00000000">
        <w:rPr>
          <w:spacing w:val="-15"/>
        </w:rPr>
        <w:t xml:space="preserve"> </w:t>
      </w:r>
      <w:r w:rsidR="00000000">
        <w:t>This</w:t>
      </w:r>
      <w:r w:rsidR="00000000">
        <w:rPr>
          <w:spacing w:val="-15"/>
        </w:rPr>
        <w:t xml:space="preserve"> </w:t>
      </w:r>
      <w:r w:rsidR="00000000">
        <w:t>includes</w:t>
      </w:r>
      <w:r w:rsidR="00000000">
        <w:rPr>
          <w:spacing w:val="-15"/>
        </w:rPr>
        <w:t xml:space="preserve"> </w:t>
      </w:r>
      <w:r w:rsidR="00000000">
        <w:t>setting</w:t>
      </w:r>
      <w:r w:rsidR="00000000">
        <w:rPr>
          <w:spacing w:val="-15"/>
        </w:rPr>
        <w:t xml:space="preserve"> </w:t>
      </w:r>
      <w:r w:rsidR="00000000">
        <w:t>up</w:t>
      </w:r>
      <w:r w:rsidR="00000000">
        <w:rPr>
          <w:spacing w:val="-15"/>
        </w:rPr>
        <w:t xml:space="preserve"> </w:t>
      </w:r>
      <w:r w:rsidR="00000000">
        <w:t>network</w:t>
      </w:r>
      <w:r w:rsidR="00000000">
        <w:rPr>
          <w:spacing w:val="-15"/>
        </w:rPr>
        <w:t xml:space="preserve"> </w:t>
      </w:r>
      <w:r w:rsidR="00000000">
        <w:t>connections,</w:t>
      </w:r>
      <w:r w:rsidR="00000000">
        <w:rPr>
          <w:spacing w:val="-15"/>
        </w:rPr>
        <w:t xml:space="preserve"> </w:t>
      </w:r>
      <w:r w:rsidR="00000000">
        <w:t>configuring</w:t>
      </w:r>
      <w:r w:rsidR="00000000">
        <w:rPr>
          <w:spacing w:val="-15"/>
        </w:rPr>
        <w:t xml:space="preserve"> </w:t>
      </w:r>
      <w:r w:rsidR="00000000">
        <w:t>firewalls,</w:t>
      </w:r>
      <w:r w:rsidR="00000000">
        <w:rPr>
          <w:spacing w:val="-15"/>
        </w:rPr>
        <w:t xml:space="preserve"> </w:t>
      </w:r>
      <w:r w:rsidR="00000000">
        <w:t>and installing software and applications.</w:t>
      </w:r>
      <w:r>
        <w:t xml:space="preserve"> </w:t>
      </w:r>
      <w:r w:rsidR="00000000">
        <w:t>Testing and validation: Once the components are integrated and configured, they should be thoroughly tested to ensure that they are working as expected. This includes testing for performance, security, and reliability.</w:t>
      </w:r>
      <w:r>
        <w:t xml:space="preserve"> </w:t>
      </w:r>
      <w:r w:rsidR="00000000">
        <w:t>Maintenance and support: Airport computer and server equipment components require regular maintenance</w:t>
      </w:r>
      <w:r w:rsidR="00000000">
        <w:rPr>
          <w:spacing w:val="-14"/>
        </w:rPr>
        <w:t xml:space="preserve"> </w:t>
      </w:r>
      <w:r w:rsidR="00000000">
        <w:t>and</w:t>
      </w:r>
      <w:r w:rsidR="00000000">
        <w:rPr>
          <w:spacing w:val="-14"/>
        </w:rPr>
        <w:t xml:space="preserve"> </w:t>
      </w:r>
      <w:r w:rsidR="00000000">
        <w:t>support</w:t>
      </w:r>
      <w:r w:rsidR="00000000">
        <w:rPr>
          <w:spacing w:val="-12"/>
        </w:rPr>
        <w:t xml:space="preserve"> </w:t>
      </w:r>
      <w:r w:rsidR="00000000">
        <w:t>to</w:t>
      </w:r>
      <w:r w:rsidR="00000000">
        <w:rPr>
          <w:spacing w:val="-14"/>
        </w:rPr>
        <w:t xml:space="preserve"> </w:t>
      </w:r>
      <w:r w:rsidR="00000000">
        <w:t>ensure</w:t>
      </w:r>
      <w:r w:rsidR="00000000">
        <w:rPr>
          <w:spacing w:val="-15"/>
        </w:rPr>
        <w:t xml:space="preserve"> </w:t>
      </w:r>
      <w:r w:rsidR="00000000">
        <w:t>that</w:t>
      </w:r>
      <w:r w:rsidR="00000000">
        <w:rPr>
          <w:spacing w:val="-14"/>
        </w:rPr>
        <w:t xml:space="preserve"> </w:t>
      </w:r>
      <w:r w:rsidR="00000000">
        <w:t>they</w:t>
      </w:r>
      <w:r w:rsidR="00000000">
        <w:rPr>
          <w:spacing w:val="-15"/>
        </w:rPr>
        <w:t xml:space="preserve"> </w:t>
      </w:r>
      <w:r w:rsidR="00000000">
        <w:t>continue</w:t>
      </w:r>
      <w:r w:rsidR="00000000">
        <w:rPr>
          <w:spacing w:val="-15"/>
        </w:rPr>
        <w:t xml:space="preserve"> </w:t>
      </w:r>
      <w:r w:rsidR="00000000">
        <w:t>to</w:t>
      </w:r>
      <w:r w:rsidR="00000000">
        <w:rPr>
          <w:spacing w:val="-14"/>
        </w:rPr>
        <w:t xml:space="preserve"> </w:t>
      </w:r>
      <w:r w:rsidR="00000000">
        <w:t>operate</w:t>
      </w:r>
      <w:r w:rsidR="00000000">
        <w:rPr>
          <w:spacing w:val="-15"/>
        </w:rPr>
        <w:t xml:space="preserve"> </w:t>
      </w:r>
      <w:r w:rsidR="00000000">
        <w:t>effectively.</w:t>
      </w:r>
      <w:r w:rsidR="00000000">
        <w:rPr>
          <w:spacing w:val="-14"/>
        </w:rPr>
        <w:t xml:space="preserve"> </w:t>
      </w:r>
      <w:r w:rsidR="00000000">
        <w:t>This</w:t>
      </w:r>
      <w:r w:rsidR="00000000">
        <w:rPr>
          <w:spacing w:val="-14"/>
        </w:rPr>
        <w:t xml:space="preserve"> </w:t>
      </w:r>
      <w:r w:rsidR="00000000">
        <w:t>includes</w:t>
      </w:r>
      <w:r w:rsidR="00000000">
        <w:rPr>
          <w:spacing w:val="-14"/>
        </w:rPr>
        <w:t xml:space="preserve"> </w:t>
      </w:r>
      <w:r w:rsidR="00000000">
        <w:t>software updates, security patches, and hardware upgrades.</w:t>
      </w:r>
      <w:r>
        <w:t xml:space="preserve"> </w:t>
      </w:r>
      <w:r w:rsidR="00000000">
        <w:t>Proper integration of airport computer and server equipment is critical for efficient and secure airport operations. It is important to work with experienced professionals who have a deep understanding of airport systems and the technology used to manage them. Regular testing and maintenance can help prevent downtime and ensure the reliable operation of airport systems.</w:t>
      </w:r>
      <w:r>
        <w:t xml:space="preserve"> </w:t>
      </w:r>
      <w:r w:rsidR="00000000">
        <w:rPr>
          <w:spacing w:val="-2"/>
        </w:rPr>
        <w:t>SUPPLIERS</w:t>
      </w:r>
      <w:r>
        <w:t xml:space="preserve"> </w:t>
      </w:r>
      <w:r w:rsidR="00000000">
        <w:t>There are many suppliers of airport computer and server equipment. Here are some of the most well-known suppliers in the industry:</w:t>
      </w:r>
      <w:r>
        <w:t xml:space="preserve"> </w:t>
      </w:r>
      <w:r w:rsidR="00000000">
        <w:t>Cisco</w:t>
      </w:r>
      <w:r w:rsidR="00000000">
        <w:rPr>
          <w:spacing w:val="-3"/>
        </w:rPr>
        <w:t xml:space="preserve"> </w:t>
      </w:r>
      <w:r w:rsidR="00000000">
        <w:t>Systems:</w:t>
      </w:r>
      <w:r w:rsidR="00000000">
        <w:rPr>
          <w:spacing w:val="-3"/>
        </w:rPr>
        <w:t xml:space="preserve"> </w:t>
      </w:r>
      <w:r w:rsidR="00000000">
        <w:t>Cisco</w:t>
      </w:r>
      <w:r w:rsidR="00000000">
        <w:rPr>
          <w:spacing w:val="-3"/>
        </w:rPr>
        <w:t xml:space="preserve"> </w:t>
      </w:r>
      <w:r w:rsidR="00000000">
        <w:t>is</w:t>
      </w:r>
      <w:r w:rsidR="00000000">
        <w:rPr>
          <w:spacing w:val="-1"/>
        </w:rPr>
        <w:t xml:space="preserve"> </w:t>
      </w:r>
      <w:r w:rsidR="00000000">
        <w:t>a</w:t>
      </w:r>
      <w:r w:rsidR="00000000">
        <w:rPr>
          <w:spacing w:val="-4"/>
        </w:rPr>
        <w:t xml:space="preserve"> </w:t>
      </w:r>
      <w:r w:rsidR="00000000">
        <w:t>leading</w:t>
      </w:r>
      <w:r w:rsidR="00000000">
        <w:rPr>
          <w:spacing w:val="-6"/>
        </w:rPr>
        <w:t xml:space="preserve"> </w:t>
      </w:r>
      <w:r w:rsidR="00000000">
        <w:t>provider</w:t>
      </w:r>
      <w:r w:rsidR="00000000">
        <w:rPr>
          <w:spacing w:val="-3"/>
        </w:rPr>
        <w:t xml:space="preserve"> </w:t>
      </w:r>
      <w:r w:rsidR="00000000">
        <w:t>of</w:t>
      </w:r>
      <w:r w:rsidR="00000000">
        <w:rPr>
          <w:spacing w:val="-3"/>
        </w:rPr>
        <w:t xml:space="preserve"> </w:t>
      </w:r>
      <w:r w:rsidR="00000000">
        <w:t>networking</w:t>
      </w:r>
      <w:r w:rsidR="00000000">
        <w:rPr>
          <w:spacing w:val="-3"/>
        </w:rPr>
        <w:t xml:space="preserve"> </w:t>
      </w:r>
      <w:r w:rsidR="00000000">
        <w:t>equipment,</w:t>
      </w:r>
      <w:r w:rsidR="00000000">
        <w:rPr>
          <w:spacing w:val="-3"/>
        </w:rPr>
        <w:t xml:space="preserve"> </w:t>
      </w:r>
      <w:r w:rsidR="00000000">
        <w:t>including</w:t>
      </w:r>
      <w:r w:rsidR="00000000">
        <w:rPr>
          <w:spacing w:val="-5"/>
        </w:rPr>
        <w:t xml:space="preserve"> </w:t>
      </w:r>
      <w:r w:rsidR="00000000">
        <w:t>switches,</w:t>
      </w:r>
      <w:r w:rsidR="00000000">
        <w:rPr>
          <w:spacing w:val="-3"/>
        </w:rPr>
        <w:t xml:space="preserve"> </w:t>
      </w:r>
      <w:r w:rsidR="00000000">
        <w:t>routers, firewalls,</w:t>
      </w:r>
      <w:r w:rsidR="00000000">
        <w:rPr>
          <w:spacing w:val="-1"/>
        </w:rPr>
        <w:t xml:space="preserve"> </w:t>
      </w:r>
      <w:r w:rsidR="00000000">
        <w:t>and</w:t>
      </w:r>
      <w:r w:rsidR="00000000">
        <w:rPr>
          <w:spacing w:val="1"/>
        </w:rPr>
        <w:t xml:space="preserve"> </w:t>
      </w:r>
      <w:r w:rsidR="00000000">
        <w:t>wireless</w:t>
      </w:r>
      <w:r w:rsidR="00000000">
        <w:rPr>
          <w:spacing w:val="-2"/>
        </w:rPr>
        <w:t xml:space="preserve"> </w:t>
      </w:r>
      <w:r w:rsidR="00000000">
        <w:t>access</w:t>
      </w:r>
      <w:r w:rsidR="00000000">
        <w:rPr>
          <w:spacing w:val="-2"/>
        </w:rPr>
        <w:t xml:space="preserve"> </w:t>
      </w:r>
      <w:r w:rsidR="00000000">
        <w:t>points.</w:t>
      </w:r>
      <w:r w:rsidR="00000000">
        <w:rPr>
          <w:spacing w:val="-5"/>
        </w:rPr>
        <w:t xml:space="preserve"> </w:t>
      </w:r>
      <w:r w:rsidR="00000000">
        <w:t>Their</w:t>
      </w:r>
      <w:r w:rsidR="00000000">
        <w:rPr>
          <w:spacing w:val="-1"/>
        </w:rPr>
        <w:t xml:space="preserve"> </w:t>
      </w:r>
      <w:r w:rsidR="00000000">
        <w:t>products</w:t>
      </w:r>
      <w:r w:rsidR="00000000">
        <w:rPr>
          <w:spacing w:val="-2"/>
        </w:rPr>
        <w:t xml:space="preserve"> </w:t>
      </w:r>
      <w:r w:rsidR="00000000">
        <w:t>are</w:t>
      </w:r>
      <w:r w:rsidR="00000000">
        <w:rPr>
          <w:spacing w:val="-2"/>
        </w:rPr>
        <w:t xml:space="preserve"> </w:t>
      </w:r>
      <w:r w:rsidR="00000000">
        <w:t>widely</w:t>
      </w:r>
      <w:r w:rsidR="00000000">
        <w:rPr>
          <w:spacing w:val="-6"/>
        </w:rPr>
        <w:t xml:space="preserve"> </w:t>
      </w:r>
      <w:r w:rsidR="00000000">
        <w:t>used in</w:t>
      </w:r>
      <w:r w:rsidR="00000000">
        <w:rPr>
          <w:spacing w:val="-1"/>
        </w:rPr>
        <w:t xml:space="preserve"> </w:t>
      </w:r>
      <w:r w:rsidR="00000000">
        <w:t>airports</w:t>
      </w:r>
      <w:r w:rsidR="00000000">
        <w:rPr>
          <w:spacing w:val="-2"/>
        </w:rPr>
        <w:t xml:space="preserve"> </w:t>
      </w:r>
      <w:r w:rsidR="00000000">
        <w:t>around</w:t>
      </w:r>
      <w:r w:rsidR="00000000">
        <w:rPr>
          <w:spacing w:val="-2"/>
        </w:rPr>
        <w:t xml:space="preserve"> </w:t>
      </w:r>
      <w:r w:rsidR="00000000">
        <w:t xml:space="preserve">the </w:t>
      </w:r>
      <w:r w:rsidR="00000000">
        <w:rPr>
          <w:spacing w:val="-2"/>
        </w:rPr>
        <w:t>world.</w:t>
      </w:r>
      <w:r>
        <w:t xml:space="preserve"> </w:t>
      </w:r>
      <w:r w:rsidR="00000000">
        <w:rPr>
          <w:rFonts w:ascii="Palatino"/>
          <w:spacing w:val="-5"/>
        </w:rPr>
        <w:t>228</w:t>
      </w:r>
      <w:r>
        <w:rPr>
          <w:rFonts w:ascii="Palatino"/>
        </w:rPr>
        <w:t xml:space="preserve">   </w:t>
      </w:r>
      <w:r w:rsidR="00000000">
        <w:t>Dell</w:t>
      </w:r>
      <w:r w:rsidR="00000000">
        <w:rPr>
          <w:spacing w:val="-12"/>
        </w:rPr>
        <w:t xml:space="preserve"> </w:t>
      </w:r>
      <w:r w:rsidR="00000000">
        <w:t>Technologies:</w:t>
      </w:r>
      <w:r w:rsidR="00000000">
        <w:rPr>
          <w:spacing w:val="-9"/>
        </w:rPr>
        <w:t xml:space="preserve"> </w:t>
      </w:r>
      <w:r w:rsidR="00000000">
        <w:t>Dell</w:t>
      </w:r>
      <w:r w:rsidR="00000000">
        <w:rPr>
          <w:spacing w:val="-9"/>
        </w:rPr>
        <w:t xml:space="preserve"> </w:t>
      </w:r>
      <w:r w:rsidR="00000000">
        <w:t>is</w:t>
      </w:r>
      <w:r w:rsidR="00000000">
        <w:rPr>
          <w:spacing w:val="-9"/>
        </w:rPr>
        <w:t xml:space="preserve"> </w:t>
      </w:r>
      <w:r w:rsidR="00000000">
        <w:t>a</w:t>
      </w:r>
      <w:r w:rsidR="00000000">
        <w:rPr>
          <w:spacing w:val="-10"/>
        </w:rPr>
        <w:t xml:space="preserve"> </w:t>
      </w:r>
      <w:r w:rsidR="00000000">
        <w:t>multinational</w:t>
      </w:r>
      <w:r w:rsidR="00000000">
        <w:rPr>
          <w:spacing w:val="-9"/>
        </w:rPr>
        <w:t xml:space="preserve"> </w:t>
      </w:r>
      <w:r w:rsidR="00000000">
        <w:t>technology</w:t>
      </w:r>
      <w:r w:rsidR="00000000">
        <w:rPr>
          <w:spacing w:val="-13"/>
        </w:rPr>
        <w:t xml:space="preserve"> </w:t>
      </w:r>
      <w:r w:rsidR="00000000">
        <w:t>company</w:t>
      </w:r>
      <w:r w:rsidR="00000000">
        <w:rPr>
          <w:spacing w:val="-13"/>
        </w:rPr>
        <w:t xml:space="preserve"> </w:t>
      </w:r>
      <w:r w:rsidR="00000000">
        <w:t>that</w:t>
      </w:r>
      <w:r w:rsidR="00000000">
        <w:rPr>
          <w:spacing w:val="-9"/>
        </w:rPr>
        <w:t xml:space="preserve"> </w:t>
      </w:r>
      <w:r w:rsidR="00000000">
        <w:t>offers</w:t>
      </w:r>
      <w:r w:rsidR="00000000">
        <w:rPr>
          <w:spacing w:val="-7"/>
        </w:rPr>
        <w:t xml:space="preserve"> </w:t>
      </w:r>
      <w:r w:rsidR="00000000">
        <w:t>a</w:t>
      </w:r>
      <w:r w:rsidR="00000000">
        <w:rPr>
          <w:spacing w:val="-10"/>
        </w:rPr>
        <w:t xml:space="preserve"> </w:t>
      </w:r>
      <w:r w:rsidR="00000000">
        <w:t>range</w:t>
      </w:r>
      <w:r w:rsidR="00000000">
        <w:rPr>
          <w:spacing w:val="-10"/>
        </w:rPr>
        <w:t xml:space="preserve"> </w:t>
      </w:r>
      <w:r w:rsidR="00000000">
        <w:t>of</w:t>
      </w:r>
      <w:r w:rsidR="00000000">
        <w:rPr>
          <w:spacing w:val="-10"/>
        </w:rPr>
        <w:t xml:space="preserve"> </w:t>
      </w:r>
      <w:r w:rsidR="00000000">
        <w:t>products</w:t>
      </w:r>
      <w:r w:rsidR="00000000">
        <w:rPr>
          <w:spacing w:val="-9"/>
        </w:rPr>
        <w:t xml:space="preserve"> </w:t>
      </w:r>
      <w:r w:rsidR="00000000">
        <w:t>and services, including servers, storage, networking, and software. Their products are used in many airports for managing critical airport systems and operations.</w:t>
      </w:r>
      <w:r>
        <w:t xml:space="preserve"> </w:t>
      </w:r>
      <w:r w:rsidR="00000000">
        <w:t>Hewlett Packard Enterprise (HPE): HPE is a global provider of IT infrastructure, software, and services. Their products include servers, storage, networking, and security solutions, which are used by many airports around the world.</w:t>
      </w:r>
      <w:r>
        <w:t xml:space="preserve"> </w:t>
      </w:r>
      <w:r w:rsidR="00000000">
        <w:t>IBM Corporation: IBM is a multinational technology company that provides a range of products and</w:t>
      </w:r>
      <w:r w:rsidR="00000000">
        <w:rPr>
          <w:spacing w:val="-11"/>
        </w:rPr>
        <w:t xml:space="preserve"> </w:t>
      </w:r>
      <w:r w:rsidR="00000000">
        <w:t>services,</w:t>
      </w:r>
      <w:r w:rsidR="00000000">
        <w:rPr>
          <w:spacing w:val="-10"/>
        </w:rPr>
        <w:t xml:space="preserve"> </w:t>
      </w:r>
      <w:r w:rsidR="00000000">
        <w:t>including</w:t>
      </w:r>
      <w:r w:rsidR="00000000">
        <w:rPr>
          <w:spacing w:val="-13"/>
        </w:rPr>
        <w:t xml:space="preserve"> </w:t>
      </w:r>
      <w:r w:rsidR="00000000">
        <w:t>servers,</w:t>
      </w:r>
      <w:r w:rsidR="00000000">
        <w:rPr>
          <w:spacing w:val="-11"/>
        </w:rPr>
        <w:t xml:space="preserve"> </w:t>
      </w:r>
      <w:r w:rsidR="00000000">
        <w:t>storage,</w:t>
      </w:r>
      <w:r w:rsidR="00000000">
        <w:rPr>
          <w:spacing w:val="-11"/>
        </w:rPr>
        <w:t xml:space="preserve"> </w:t>
      </w:r>
      <w:r w:rsidR="00000000">
        <w:t>software,</w:t>
      </w:r>
      <w:r w:rsidR="00000000">
        <w:rPr>
          <w:spacing w:val="-9"/>
        </w:rPr>
        <w:t xml:space="preserve"> </w:t>
      </w:r>
      <w:r w:rsidR="00000000">
        <w:t>and</w:t>
      </w:r>
      <w:r w:rsidR="00000000">
        <w:rPr>
          <w:spacing w:val="-11"/>
        </w:rPr>
        <w:t xml:space="preserve"> </w:t>
      </w:r>
      <w:r w:rsidR="00000000">
        <w:t>consulting</w:t>
      </w:r>
      <w:r w:rsidR="00000000">
        <w:rPr>
          <w:spacing w:val="-13"/>
        </w:rPr>
        <w:t xml:space="preserve"> </w:t>
      </w:r>
      <w:r w:rsidR="00000000">
        <w:t>services.</w:t>
      </w:r>
      <w:r w:rsidR="00000000">
        <w:rPr>
          <w:spacing w:val="-13"/>
        </w:rPr>
        <w:t xml:space="preserve"> </w:t>
      </w:r>
      <w:r w:rsidR="00000000">
        <w:t>Their</w:t>
      </w:r>
      <w:r w:rsidR="00000000">
        <w:rPr>
          <w:spacing w:val="-11"/>
        </w:rPr>
        <w:t xml:space="preserve"> </w:t>
      </w:r>
      <w:r w:rsidR="00000000">
        <w:t>products</w:t>
      </w:r>
      <w:r w:rsidR="00000000">
        <w:rPr>
          <w:spacing w:val="-8"/>
        </w:rPr>
        <w:t xml:space="preserve"> </w:t>
      </w:r>
      <w:r w:rsidR="00000000">
        <w:t>are</w:t>
      </w:r>
      <w:r w:rsidR="00000000">
        <w:rPr>
          <w:spacing w:val="-10"/>
        </w:rPr>
        <w:t xml:space="preserve"> </w:t>
      </w:r>
      <w:r w:rsidR="00000000">
        <w:t>used by many airports for managing critical airport systems and operations.</w:t>
      </w:r>
      <w:r>
        <w:t xml:space="preserve"> </w:t>
      </w:r>
      <w:r w:rsidR="00000000">
        <w:t>Lenovo Group Limited: Lenovo is a multinational technology company that produces personal computers,</w:t>
      </w:r>
      <w:r w:rsidR="00000000">
        <w:rPr>
          <w:spacing w:val="-10"/>
        </w:rPr>
        <w:t xml:space="preserve"> </w:t>
      </w:r>
      <w:r w:rsidR="00000000">
        <w:t>servers,</w:t>
      </w:r>
      <w:r w:rsidR="00000000">
        <w:rPr>
          <w:spacing w:val="-10"/>
        </w:rPr>
        <w:t xml:space="preserve"> </w:t>
      </w:r>
      <w:r w:rsidR="00000000">
        <w:t>storage,</w:t>
      </w:r>
      <w:r w:rsidR="00000000">
        <w:rPr>
          <w:spacing w:val="-8"/>
        </w:rPr>
        <w:t xml:space="preserve"> </w:t>
      </w:r>
      <w:r w:rsidR="00000000">
        <w:t>and</w:t>
      </w:r>
      <w:r w:rsidR="00000000">
        <w:rPr>
          <w:spacing w:val="-10"/>
        </w:rPr>
        <w:t xml:space="preserve"> </w:t>
      </w:r>
      <w:r w:rsidR="00000000">
        <w:t>other</w:t>
      </w:r>
      <w:r w:rsidR="00000000">
        <w:rPr>
          <w:spacing w:val="-8"/>
        </w:rPr>
        <w:t xml:space="preserve"> </w:t>
      </w:r>
      <w:r w:rsidR="00000000">
        <w:t>IT</w:t>
      </w:r>
      <w:r w:rsidR="00000000">
        <w:rPr>
          <w:spacing w:val="-12"/>
        </w:rPr>
        <w:t xml:space="preserve"> </w:t>
      </w:r>
      <w:r w:rsidR="00000000">
        <w:t>equipment.</w:t>
      </w:r>
      <w:r w:rsidR="00000000">
        <w:rPr>
          <w:spacing w:val="-14"/>
        </w:rPr>
        <w:t xml:space="preserve"> </w:t>
      </w:r>
      <w:r w:rsidR="00000000">
        <w:t>Their</w:t>
      </w:r>
      <w:r w:rsidR="00000000">
        <w:rPr>
          <w:spacing w:val="-10"/>
        </w:rPr>
        <w:t xml:space="preserve"> </w:t>
      </w:r>
      <w:r w:rsidR="00000000">
        <w:t>products</w:t>
      </w:r>
      <w:r w:rsidR="00000000">
        <w:rPr>
          <w:spacing w:val="-9"/>
        </w:rPr>
        <w:t xml:space="preserve"> </w:t>
      </w:r>
      <w:r w:rsidR="00000000">
        <w:t>are</w:t>
      </w:r>
      <w:r w:rsidR="00000000">
        <w:rPr>
          <w:spacing w:val="-11"/>
        </w:rPr>
        <w:t xml:space="preserve"> </w:t>
      </w:r>
      <w:r w:rsidR="00000000">
        <w:t>widely</w:t>
      </w:r>
      <w:r w:rsidR="00000000">
        <w:rPr>
          <w:spacing w:val="-14"/>
        </w:rPr>
        <w:t xml:space="preserve"> </w:t>
      </w:r>
      <w:r w:rsidR="00000000">
        <w:t>used</w:t>
      </w:r>
      <w:r w:rsidR="00000000">
        <w:rPr>
          <w:spacing w:val="-10"/>
        </w:rPr>
        <w:t xml:space="preserve"> </w:t>
      </w:r>
      <w:r w:rsidR="00000000">
        <w:t>in</w:t>
      </w:r>
      <w:r w:rsidR="00000000">
        <w:rPr>
          <w:spacing w:val="-9"/>
        </w:rPr>
        <w:t xml:space="preserve"> </w:t>
      </w:r>
      <w:r w:rsidR="00000000">
        <w:t>airports</w:t>
      </w:r>
      <w:r w:rsidR="00000000">
        <w:rPr>
          <w:spacing w:val="-10"/>
        </w:rPr>
        <w:t xml:space="preserve"> </w:t>
      </w:r>
      <w:r w:rsidR="00000000">
        <w:t>for managing critical airport systems and operations.</w:t>
      </w:r>
      <w:r>
        <w:t xml:space="preserve"> </w:t>
      </w:r>
      <w:r w:rsidR="00000000">
        <w:t>Oracle</w:t>
      </w:r>
      <w:r w:rsidR="00000000">
        <w:rPr>
          <w:spacing w:val="-2"/>
        </w:rPr>
        <w:t xml:space="preserve"> </w:t>
      </w:r>
      <w:r w:rsidR="00000000">
        <w:t>Corporation:</w:t>
      </w:r>
      <w:r w:rsidR="00000000">
        <w:rPr>
          <w:spacing w:val="-3"/>
        </w:rPr>
        <w:t xml:space="preserve"> </w:t>
      </w:r>
      <w:r w:rsidR="00000000">
        <w:t>Oracle</w:t>
      </w:r>
      <w:r w:rsidR="00000000">
        <w:rPr>
          <w:spacing w:val="-3"/>
        </w:rPr>
        <w:t xml:space="preserve"> </w:t>
      </w:r>
      <w:r w:rsidR="00000000">
        <w:t>is</w:t>
      </w:r>
      <w:r w:rsidR="00000000">
        <w:rPr>
          <w:spacing w:val="-4"/>
        </w:rPr>
        <w:t xml:space="preserve"> </w:t>
      </w:r>
      <w:r w:rsidR="00000000">
        <w:t>a</w:t>
      </w:r>
      <w:r w:rsidR="00000000">
        <w:rPr>
          <w:spacing w:val="-4"/>
        </w:rPr>
        <w:t xml:space="preserve"> </w:t>
      </w:r>
      <w:r w:rsidR="00000000">
        <w:t>multinational</w:t>
      </w:r>
      <w:r w:rsidR="00000000">
        <w:rPr>
          <w:spacing w:val="-3"/>
        </w:rPr>
        <w:t xml:space="preserve"> </w:t>
      </w:r>
      <w:r w:rsidR="00000000">
        <w:t>technology</w:t>
      </w:r>
      <w:r w:rsidR="00000000">
        <w:rPr>
          <w:spacing w:val="-8"/>
        </w:rPr>
        <w:t xml:space="preserve"> </w:t>
      </w:r>
      <w:r w:rsidR="00000000">
        <w:t>company</w:t>
      </w:r>
      <w:r w:rsidR="00000000">
        <w:rPr>
          <w:spacing w:val="-8"/>
        </w:rPr>
        <w:t xml:space="preserve"> </w:t>
      </w:r>
      <w:r w:rsidR="00000000">
        <w:t>that</w:t>
      </w:r>
      <w:r w:rsidR="00000000">
        <w:rPr>
          <w:spacing w:val="-3"/>
        </w:rPr>
        <w:t xml:space="preserve"> </w:t>
      </w:r>
      <w:r w:rsidR="00000000">
        <w:t>offers</w:t>
      </w:r>
      <w:r w:rsidR="00000000">
        <w:rPr>
          <w:spacing w:val="-4"/>
        </w:rPr>
        <w:t xml:space="preserve"> </w:t>
      </w:r>
      <w:r w:rsidR="00000000">
        <w:t>a</w:t>
      </w:r>
      <w:r w:rsidR="00000000">
        <w:rPr>
          <w:spacing w:val="-5"/>
        </w:rPr>
        <w:t xml:space="preserve"> </w:t>
      </w:r>
      <w:r w:rsidR="00000000">
        <w:t>range</w:t>
      </w:r>
      <w:r w:rsidR="00000000">
        <w:rPr>
          <w:spacing w:val="-4"/>
        </w:rPr>
        <w:t xml:space="preserve"> </w:t>
      </w:r>
      <w:r w:rsidR="00000000">
        <w:t>of</w:t>
      </w:r>
      <w:r w:rsidR="00000000">
        <w:rPr>
          <w:spacing w:val="-2"/>
        </w:rPr>
        <w:t xml:space="preserve"> </w:t>
      </w:r>
      <w:r w:rsidR="00000000">
        <w:t>products and services, including</w:t>
      </w:r>
      <w:r w:rsidR="00000000">
        <w:rPr>
          <w:spacing w:val="-1"/>
        </w:rPr>
        <w:t xml:space="preserve"> </w:t>
      </w:r>
      <w:r w:rsidR="00000000">
        <w:t>servers, storage, software, and cloud computing</w:t>
      </w:r>
      <w:r w:rsidR="00000000">
        <w:rPr>
          <w:spacing w:val="-1"/>
        </w:rPr>
        <w:t xml:space="preserve"> </w:t>
      </w:r>
      <w:r w:rsidR="00000000">
        <w:t>solutions.</w:t>
      </w:r>
      <w:r w:rsidR="00000000">
        <w:rPr>
          <w:spacing w:val="-3"/>
        </w:rPr>
        <w:t xml:space="preserve"> </w:t>
      </w:r>
      <w:r w:rsidR="00000000">
        <w:t>Their products are used by many airports for managing critical airport systems and operations.</w:t>
      </w:r>
      <w:r>
        <w:t xml:space="preserve"> </w:t>
      </w:r>
      <w:r w:rsidR="00000000">
        <w:t xml:space="preserve">Schneider Electric: Schneider Electric is a multinational company that specializes in energy management and automation solutions, including IT equipment such as servers and networking equipment. Their products are used by many airports for managing critical airport systems and </w:t>
      </w:r>
      <w:r w:rsidR="00000000">
        <w:rPr>
          <w:spacing w:val="-2"/>
        </w:rPr>
        <w:t>operations.</w:t>
      </w:r>
      <w:r>
        <w:t xml:space="preserve"> </w:t>
      </w:r>
      <w:r w:rsidR="00000000">
        <w:t xml:space="preserve">There are many other suppliers of airport computer and server equipment, and it is important to </w:t>
      </w:r>
      <w:r w:rsidR="00000000">
        <w:rPr>
          <w:spacing w:val="-2"/>
        </w:rPr>
        <w:t>carefully</w:t>
      </w:r>
      <w:r w:rsidR="00000000">
        <w:rPr>
          <w:spacing w:val="-6"/>
        </w:rPr>
        <w:t xml:space="preserve"> </w:t>
      </w:r>
      <w:r w:rsidR="00000000">
        <w:rPr>
          <w:spacing w:val="-2"/>
        </w:rPr>
        <w:t>evaluate</w:t>
      </w:r>
      <w:r w:rsidR="00000000">
        <w:rPr>
          <w:spacing w:val="-5"/>
        </w:rPr>
        <w:t xml:space="preserve"> </w:t>
      </w:r>
      <w:r w:rsidR="00000000">
        <w:rPr>
          <w:spacing w:val="-2"/>
        </w:rPr>
        <w:t>each</w:t>
      </w:r>
      <w:r w:rsidR="00000000">
        <w:rPr>
          <w:spacing w:val="-3"/>
        </w:rPr>
        <w:t xml:space="preserve"> </w:t>
      </w:r>
      <w:r w:rsidR="00000000">
        <w:rPr>
          <w:spacing w:val="-2"/>
        </w:rPr>
        <w:t>supplier's</w:t>
      </w:r>
      <w:r w:rsidR="00000000">
        <w:rPr>
          <w:spacing w:val="-3"/>
        </w:rPr>
        <w:t xml:space="preserve"> </w:t>
      </w:r>
      <w:r w:rsidR="00000000">
        <w:rPr>
          <w:spacing w:val="-2"/>
        </w:rPr>
        <w:t>products and</w:t>
      </w:r>
      <w:r w:rsidR="00000000">
        <w:rPr>
          <w:spacing w:val="-3"/>
        </w:rPr>
        <w:t xml:space="preserve"> </w:t>
      </w:r>
      <w:r w:rsidR="00000000">
        <w:rPr>
          <w:spacing w:val="-2"/>
        </w:rPr>
        <w:t>services</w:t>
      </w:r>
      <w:r w:rsidR="00000000">
        <w:rPr>
          <w:spacing w:val="-3"/>
        </w:rPr>
        <w:t xml:space="preserve"> </w:t>
      </w:r>
      <w:r w:rsidR="00000000">
        <w:rPr>
          <w:spacing w:val="-2"/>
        </w:rPr>
        <w:t>before</w:t>
      </w:r>
      <w:r w:rsidR="00000000">
        <w:rPr>
          <w:spacing w:val="-5"/>
        </w:rPr>
        <w:t xml:space="preserve"> </w:t>
      </w:r>
      <w:r w:rsidR="00000000">
        <w:rPr>
          <w:spacing w:val="-2"/>
        </w:rPr>
        <w:t>making</w:t>
      </w:r>
      <w:r w:rsidR="00000000">
        <w:rPr>
          <w:spacing w:val="-3"/>
        </w:rPr>
        <w:t xml:space="preserve"> </w:t>
      </w:r>
      <w:r w:rsidR="00000000">
        <w:rPr>
          <w:spacing w:val="-2"/>
        </w:rPr>
        <w:t>a</w:t>
      </w:r>
      <w:r w:rsidR="00000000">
        <w:rPr>
          <w:spacing w:val="-5"/>
        </w:rPr>
        <w:t xml:space="preserve"> </w:t>
      </w:r>
      <w:r w:rsidR="00000000">
        <w:rPr>
          <w:spacing w:val="-2"/>
        </w:rPr>
        <w:t>purchase.</w:t>
      </w:r>
      <w:r w:rsidR="00000000">
        <w:rPr>
          <w:spacing w:val="-3"/>
        </w:rPr>
        <w:t xml:space="preserve"> </w:t>
      </w:r>
      <w:r w:rsidR="00000000">
        <w:rPr>
          <w:spacing w:val="-2"/>
        </w:rPr>
        <w:t>Consider</w:t>
      </w:r>
      <w:r w:rsidR="00000000">
        <w:rPr>
          <w:spacing w:val="-5"/>
        </w:rPr>
        <w:t xml:space="preserve"> </w:t>
      </w:r>
      <w:r w:rsidR="00000000">
        <w:rPr>
          <w:spacing w:val="-2"/>
        </w:rPr>
        <w:t>factors such</w:t>
      </w:r>
      <w:r w:rsidR="00000000">
        <w:rPr>
          <w:spacing w:val="-6"/>
        </w:rPr>
        <w:t xml:space="preserve"> </w:t>
      </w:r>
      <w:r w:rsidR="00000000">
        <w:rPr>
          <w:spacing w:val="-2"/>
        </w:rPr>
        <w:t>as</w:t>
      </w:r>
      <w:r w:rsidR="00000000">
        <w:rPr>
          <w:spacing w:val="-6"/>
        </w:rPr>
        <w:t xml:space="preserve"> </w:t>
      </w:r>
      <w:r w:rsidR="00000000">
        <w:rPr>
          <w:spacing w:val="-2"/>
        </w:rPr>
        <w:t>product</w:t>
      </w:r>
      <w:r w:rsidR="00000000">
        <w:rPr>
          <w:spacing w:val="-5"/>
        </w:rPr>
        <w:t xml:space="preserve"> </w:t>
      </w:r>
      <w:r w:rsidR="00000000">
        <w:rPr>
          <w:spacing w:val="-2"/>
        </w:rPr>
        <w:t>quality, reliability,</w:t>
      </w:r>
      <w:r w:rsidR="00000000">
        <w:rPr>
          <w:spacing w:val="-6"/>
        </w:rPr>
        <w:t xml:space="preserve"> </w:t>
      </w:r>
      <w:r w:rsidR="00000000">
        <w:rPr>
          <w:spacing w:val="-2"/>
        </w:rPr>
        <w:t>compatibility</w:t>
      </w:r>
      <w:r w:rsidR="00000000">
        <w:rPr>
          <w:spacing w:val="-12"/>
        </w:rPr>
        <w:t xml:space="preserve"> </w:t>
      </w:r>
      <w:r w:rsidR="00000000">
        <w:rPr>
          <w:spacing w:val="-2"/>
        </w:rPr>
        <w:t>with</w:t>
      </w:r>
      <w:r w:rsidR="00000000">
        <w:rPr>
          <w:spacing w:val="-5"/>
        </w:rPr>
        <w:t xml:space="preserve"> </w:t>
      </w:r>
      <w:r w:rsidR="00000000">
        <w:rPr>
          <w:spacing w:val="-2"/>
        </w:rPr>
        <w:t>existing</w:t>
      </w:r>
      <w:r w:rsidR="00000000">
        <w:rPr>
          <w:spacing w:val="-8"/>
        </w:rPr>
        <w:t xml:space="preserve"> </w:t>
      </w:r>
      <w:r w:rsidR="00000000">
        <w:rPr>
          <w:spacing w:val="-2"/>
        </w:rPr>
        <w:t>systems,</w:t>
      </w:r>
      <w:r w:rsidR="00000000">
        <w:rPr>
          <w:spacing w:val="-5"/>
        </w:rPr>
        <w:t xml:space="preserve"> </w:t>
      </w:r>
      <w:r w:rsidR="00000000">
        <w:rPr>
          <w:spacing w:val="-2"/>
        </w:rPr>
        <w:t>and customer</w:t>
      </w:r>
      <w:r w:rsidR="00000000">
        <w:rPr>
          <w:spacing w:val="-7"/>
        </w:rPr>
        <w:t xml:space="preserve"> </w:t>
      </w:r>
      <w:r w:rsidR="00000000">
        <w:rPr>
          <w:spacing w:val="-2"/>
        </w:rPr>
        <w:t>support</w:t>
      </w:r>
      <w:r w:rsidR="00000000">
        <w:rPr>
          <w:spacing w:val="-5"/>
        </w:rPr>
        <w:t xml:space="preserve"> </w:t>
      </w:r>
      <w:r w:rsidR="00000000">
        <w:rPr>
          <w:spacing w:val="-2"/>
        </w:rPr>
        <w:t xml:space="preserve">when </w:t>
      </w:r>
      <w:r w:rsidR="00000000">
        <w:t>choosing a supplier.</w:t>
      </w:r>
      <w:r>
        <w:t xml:space="preserve">        </w:t>
      </w:r>
      <w:r w:rsidR="00000000">
        <w:rPr>
          <w:rFonts w:ascii="Palatino"/>
          <w:spacing w:val="-5"/>
        </w:rPr>
        <w:t>229</w:t>
      </w:r>
      <w:r>
        <w:rPr>
          <w:rFonts w:ascii="Palatino"/>
        </w:rPr>
        <w:t xml:space="preserve">  </w:t>
      </w:r>
      <w:r>
        <w:rPr>
          <w:rFonts w:ascii="Palatino"/>
          <w:sz w:val="28"/>
        </w:rPr>
        <w:t xml:space="preserve"> </w:t>
      </w:r>
      <w:bookmarkStart w:id="76" w:name="COMPUTER_ROOM_AIR_CONDITIONING"/>
      <w:bookmarkStart w:id="77" w:name="_bookmark42"/>
      <w:bookmarkEnd w:id="76"/>
      <w:bookmarkEnd w:id="77"/>
      <w:r w:rsidR="00000000">
        <w:t>COMPUTER</w:t>
      </w:r>
      <w:r w:rsidR="00000000">
        <w:rPr>
          <w:spacing w:val="-6"/>
        </w:rPr>
        <w:t xml:space="preserve"> </w:t>
      </w:r>
      <w:r w:rsidR="00000000">
        <w:t>ROOM</w:t>
      </w:r>
      <w:r w:rsidR="00000000">
        <w:rPr>
          <w:spacing w:val="-5"/>
        </w:rPr>
        <w:t xml:space="preserve"> </w:t>
      </w:r>
      <w:r w:rsidR="00000000">
        <w:t>AIR</w:t>
      </w:r>
      <w:r w:rsidR="00000000">
        <w:rPr>
          <w:spacing w:val="-5"/>
        </w:rPr>
        <w:t xml:space="preserve"> </w:t>
      </w:r>
      <w:r w:rsidR="00000000">
        <w:rPr>
          <w:spacing w:val="-2"/>
        </w:rPr>
        <w:t>CONDITIONING</w:t>
      </w:r>
      <w:r>
        <w:t xml:space="preserve"> </w:t>
      </w:r>
      <w:r w:rsidR="00000000">
        <w:rPr>
          <w:spacing w:val="-2"/>
        </w:rPr>
        <w:t>INTRODUCTION</w:t>
      </w:r>
      <w:r>
        <w:t xml:space="preserve"> </w:t>
      </w:r>
      <w:r w:rsidR="00000000">
        <w:t>A</w:t>
      </w:r>
      <w:r w:rsidR="00000000">
        <w:rPr>
          <w:spacing w:val="-15"/>
        </w:rPr>
        <w:t xml:space="preserve"> </w:t>
      </w:r>
      <w:r w:rsidR="00000000">
        <w:t>Computer</w:t>
      </w:r>
      <w:r w:rsidR="00000000">
        <w:rPr>
          <w:spacing w:val="-15"/>
        </w:rPr>
        <w:t xml:space="preserve"> </w:t>
      </w:r>
      <w:r w:rsidR="00000000">
        <w:t>Room</w:t>
      </w:r>
      <w:r w:rsidR="00000000">
        <w:rPr>
          <w:spacing w:val="-15"/>
        </w:rPr>
        <w:t xml:space="preserve"> </w:t>
      </w:r>
      <w:r w:rsidR="00000000">
        <w:t>Air-Conditioning</w:t>
      </w:r>
      <w:r w:rsidR="00000000">
        <w:rPr>
          <w:spacing w:val="-15"/>
        </w:rPr>
        <w:t xml:space="preserve"> </w:t>
      </w:r>
      <w:r w:rsidR="00000000">
        <w:t>(CRAC)</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specialized</w:t>
      </w:r>
      <w:r w:rsidR="00000000">
        <w:rPr>
          <w:spacing w:val="-15"/>
        </w:rPr>
        <w:t xml:space="preserve"> </w:t>
      </w:r>
      <w:r w:rsidR="00000000">
        <w:t>air-conditioning</w:t>
      </w:r>
      <w:r w:rsidR="00000000">
        <w:rPr>
          <w:spacing w:val="-15"/>
        </w:rPr>
        <w:t xml:space="preserve"> </w:t>
      </w:r>
      <w:r w:rsidR="00000000">
        <w:t>system</w:t>
      </w:r>
      <w:r w:rsidR="00000000">
        <w:rPr>
          <w:spacing w:val="-15"/>
        </w:rPr>
        <w:t xml:space="preserve"> </w:t>
      </w:r>
      <w:r w:rsidR="00000000">
        <w:t>used to maintain an optimal temperature, humidity, and air quality environment for the effective and reliable operation of computer equipment, such as servers and data storage devices. The system typically uses a combination of refrigeration and dehumidification processes to regulate the temperature and humidity in the server room or data center.</w:t>
      </w:r>
      <w:r>
        <w:t xml:space="preserve"> </w:t>
      </w:r>
      <w:r w:rsidR="00000000">
        <w:t>The</w:t>
      </w:r>
      <w:r w:rsidR="00000000">
        <w:rPr>
          <w:spacing w:val="-6"/>
        </w:rPr>
        <w:t xml:space="preserve"> </w:t>
      </w:r>
      <w:r w:rsidR="00000000">
        <w:t>CRAC</w:t>
      </w:r>
      <w:r w:rsidR="00000000">
        <w:rPr>
          <w:spacing w:val="-1"/>
        </w:rPr>
        <w:t xml:space="preserve"> </w:t>
      </w:r>
      <w:r w:rsidR="00000000">
        <w:t>system</w:t>
      </w:r>
      <w:r w:rsidR="00000000">
        <w:rPr>
          <w:spacing w:val="-2"/>
        </w:rPr>
        <w:t xml:space="preserve"> </w:t>
      </w:r>
      <w:r w:rsidR="00000000">
        <w:t>consists</w:t>
      </w:r>
      <w:r w:rsidR="00000000">
        <w:rPr>
          <w:spacing w:val="-1"/>
        </w:rPr>
        <w:t xml:space="preserve"> </w:t>
      </w:r>
      <w:r w:rsidR="00000000">
        <w:t>of</w:t>
      </w:r>
      <w:r w:rsidR="00000000">
        <w:rPr>
          <w:spacing w:val="-2"/>
        </w:rPr>
        <w:t xml:space="preserve"> </w:t>
      </w:r>
      <w:r w:rsidR="00000000">
        <w:t>several</w:t>
      </w:r>
      <w:r w:rsidR="00000000">
        <w:rPr>
          <w:spacing w:val="1"/>
        </w:rPr>
        <w:t xml:space="preserve"> </w:t>
      </w:r>
      <w:r w:rsidR="00000000">
        <w:t>components,</w:t>
      </w:r>
      <w:r w:rsidR="00000000">
        <w:rPr>
          <w:spacing w:val="-1"/>
        </w:rPr>
        <w:t xml:space="preserve"> </w:t>
      </w:r>
      <w:r w:rsidR="00000000">
        <w:rPr>
          <w:spacing w:val="-2"/>
        </w:rPr>
        <w:t>including:</w:t>
      </w:r>
      <w:r>
        <w:t xml:space="preserve"> </w:t>
      </w:r>
      <w:r w:rsidR="00000000">
        <w:t>Air</w:t>
      </w:r>
      <w:r w:rsidR="00000000">
        <w:rPr>
          <w:spacing w:val="-15"/>
        </w:rPr>
        <w:t xml:space="preserve"> </w:t>
      </w:r>
      <w:r w:rsidR="00000000">
        <w:t>Handling</w:t>
      </w:r>
      <w:r w:rsidR="00000000">
        <w:rPr>
          <w:spacing w:val="-15"/>
        </w:rPr>
        <w:t xml:space="preserve"> </w:t>
      </w:r>
      <w:r w:rsidR="00000000">
        <w:t>Units</w:t>
      </w:r>
      <w:r w:rsidR="00000000">
        <w:rPr>
          <w:spacing w:val="-15"/>
        </w:rPr>
        <w:t xml:space="preserve"> </w:t>
      </w:r>
      <w:r w:rsidR="00000000">
        <w:t>(AHUs):</w:t>
      </w:r>
      <w:r w:rsidR="00000000">
        <w:rPr>
          <w:spacing w:val="-15"/>
        </w:rPr>
        <w:t xml:space="preserve"> </w:t>
      </w:r>
      <w:r w:rsidR="00000000">
        <w:t>These</w:t>
      </w:r>
      <w:r w:rsidR="00000000">
        <w:rPr>
          <w:spacing w:val="-15"/>
        </w:rPr>
        <w:t xml:space="preserve"> </w:t>
      </w:r>
      <w:r w:rsidR="00000000">
        <w:t>are</w:t>
      </w:r>
      <w:r w:rsidR="00000000">
        <w:rPr>
          <w:spacing w:val="-15"/>
        </w:rPr>
        <w:t xml:space="preserve"> </w:t>
      </w:r>
      <w:r w:rsidR="00000000">
        <w:t>used</w:t>
      </w:r>
      <w:r w:rsidR="00000000">
        <w:rPr>
          <w:spacing w:val="-15"/>
        </w:rPr>
        <w:t xml:space="preserve"> </w:t>
      </w:r>
      <w:r w:rsidR="00000000">
        <w:t>to</w:t>
      </w:r>
      <w:r w:rsidR="00000000">
        <w:rPr>
          <w:spacing w:val="-15"/>
        </w:rPr>
        <w:t xml:space="preserve"> </w:t>
      </w:r>
      <w:r w:rsidR="00000000">
        <w:t>circulate</w:t>
      </w:r>
      <w:r w:rsidR="00000000">
        <w:rPr>
          <w:spacing w:val="-15"/>
        </w:rPr>
        <w:t xml:space="preserve"> </w:t>
      </w:r>
      <w:r w:rsidR="00000000">
        <w:t>air</w:t>
      </w:r>
      <w:r w:rsidR="00000000">
        <w:rPr>
          <w:spacing w:val="-15"/>
        </w:rPr>
        <w:t xml:space="preserve"> </w:t>
      </w:r>
      <w:r w:rsidR="00000000">
        <w:t>throughout</w:t>
      </w:r>
      <w:r w:rsidR="00000000">
        <w:rPr>
          <w:spacing w:val="-15"/>
        </w:rPr>
        <w:t xml:space="preserve"> </w:t>
      </w:r>
      <w:r w:rsidR="00000000">
        <w:t>the</w:t>
      </w:r>
      <w:r w:rsidR="00000000">
        <w:rPr>
          <w:spacing w:val="-15"/>
        </w:rPr>
        <w:t xml:space="preserve"> </w:t>
      </w:r>
      <w:r w:rsidR="00000000">
        <w:t>server</w:t>
      </w:r>
      <w:r w:rsidR="00000000">
        <w:rPr>
          <w:spacing w:val="-15"/>
        </w:rPr>
        <w:t xml:space="preserve"> </w:t>
      </w:r>
      <w:r w:rsidR="00000000">
        <w:t>room</w:t>
      </w:r>
      <w:r w:rsidR="00000000">
        <w:rPr>
          <w:spacing w:val="-15"/>
        </w:rPr>
        <w:t xml:space="preserve"> </w:t>
      </w:r>
      <w:r w:rsidR="00000000">
        <w:t>and</w:t>
      </w:r>
      <w:r w:rsidR="00000000">
        <w:rPr>
          <w:spacing w:val="-15"/>
        </w:rPr>
        <w:t xml:space="preserve"> </w:t>
      </w:r>
      <w:r w:rsidR="00000000">
        <w:t>remove heat generated by the computer equipment.</w:t>
      </w:r>
      <w:r>
        <w:t xml:space="preserve"> </w:t>
      </w:r>
      <w:r w:rsidR="00000000">
        <w:t>Cooling Units: These are used to remove the heat from the air circulating in the server room. Typically, these cooling units are designed to work in tandem with the</w:t>
      </w:r>
      <w:r w:rsidR="00000000">
        <w:rPr>
          <w:spacing w:val="-8"/>
        </w:rPr>
        <w:t xml:space="preserve"> </w:t>
      </w:r>
      <w:r w:rsidR="00000000">
        <w:t>AHUs.</w:t>
      </w:r>
      <w:r>
        <w:t xml:space="preserve"> </w:t>
      </w:r>
      <w:r w:rsidR="00000000">
        <w:t>Humidity</w:t>
      </w:r>
      <w:r w:rsidR="00000000">
        <w:rPr>
          <w:spacing w:val="-3"/>
        </w:rPr>
        <w:t xml:space="preserve"> </w:t>
      </w:r>
      <w:r w:rsidR="00000000">
        <w:t>Control Systems:</w:t>
      </w:r>
      <w:r w:rsidR="00000000">
        <w:rPr>
          <w:spacing w:val="-1"/>
        </w:rPr>
        <w:t xml:space="preserve"> </w:t>
      </w:r>
      <w:r w:rsidR="00000000">
        <w:t>These systems are used to maintain the proper humidity</w:t>
      </w:r>
      <w:r w:rsidR="00000000">
        <w:rPr>
          <w:spacing w:val="-3"/>
        </w:rPr>
        <w:t xml:space="preserve"> </w:t>
      </w:r>
      <w:r w:rsidR="00000000">
        <w:t xml:space="preserve">levels in the server room. Excessive humidity can cause damage to computer </w:t>
      </w:r>
      <w:r w:rsidR="00000000">
        <w:lastRenderedPageBreak/>
        <w:t>equipment.</w:t>
      </w:r>
      <w:r>
        <w:t xml:space="preserve"> </w:t>
      </w:r>
      <w:r w:rsidR="00000000">
        <w:t>Air Filters: These are used to remove dust, dirt, and other particulates from the air entering the server room.</w:t>
      </w:r>
      <w:r>
        <w:t xml:space="preserve"> </w:t>
      </w:r>
      <w:r w:rsidR="00000000">
        <w:t>The CRAC system is designed to operate continuously, 24/7, to maintain a stable and consistent environment within the server room or data center. The system may also include sensors and monitoring</w:t>
      </w:r>
      <w:r w:rsidR="00000000">
        <w:rPr>
          <w:spacing w:val="-8"/>
        </w:rPr>
        <w:t xml:space="preserve"> </w:t>
      </w:r>
      <w:r w:rsidR="00000000">
        <w:t>systems</w:t>
      </w:r>
      <w:r w:rsidR="00000000">
        <w:rPr>
          <w:spacing w:val="-6"/>
        </w:rPr>
        <w:t xml:space="preserve"> </w:t>
      </w:r>
      <w:r w:rsidR="00000000">
        <w:t>to</w:t>
      </w:r>
      <w:r w:rsidR="00000000">
        <w:rPr>
          <w:spacing w:val="-6"/>
        </w:rPr>
        <w:t xml:space="preserve"> </w:t>
      </w:r>
      <w:r w:rsidR="00000000">
        <w:t>track</w:t>
      </w:r>
      <w:r w:rsidR="00000000">
        <w:rPr>
          <w:spacing w:val="-6"/>
        </w:rPr>
        <w:t xml:space="preserve"> </w:t>
      </w:r>
      <w:r w:rsidR="00000000">
        <w:t>temperature</w:t>
      </w:r>
      <w:r w:rsidR="00000000">
        <w:rPr>
          <w:spacing w:val="-7"/>
        </w:rPr>
        <w:t xml:space="preserve"> </w:t>
      </w:r>
      <w:r w:rsidR="00000000">
        <w:t>and</w:t>
      </w:r>
      <w:r w:rsidR="00000000">
        <w:rPr>
          <w:spacing w:val="-6"/>
        </w:rPr>
        <w:t xml:space="preserve"> </w:t>
      </w:r>
      <w:r w:rsidR="00000000">
        <w:t>humidity</w:t>
      </w:r>
      <w:r w:rsidR="00000000">
        <w:rPr>
          <w:spacing w:val="-10"/>
        </w:rPr>
        <w:t xml:space="preserve"> </w:t>
      </w:r>
      <w:r w:rsidR="00000000">
        <w:t>levels</w:t>
      </w:r>
      <w:r w:rsidR="00000000">
        <w:rPr>
          <w:spacing w:val="-6"/>
        </w:rPr>
        <w:t xml:space="preserve"> </w:t>
      </w:r>
      <w:r w:rsidR="00000000">
        <w:t>and</w:t>
      </w:r>
      <w:r w:rsidR="00000000">
        <w:rPr>
          <w:spacing w:val="-6"/>
        </w:rPr>
        <w:t xml:space="preserve"> </w:t>
      </w:r>
      <w:r w:rsidR="00000000">
        <w:t>alert</w:t>
      </w:r>
      <w:r w:rsidR="00000000">
        <w:rPr>
          <w:spacing w:val="-6"/>
        </w:rPr>
        <w:t xml:space="preserve"> </w:t>
      </w:r>
      <w:r w:rsidR="00000000">
        <w:t>operators</w:t>
      </w:r>
      <w:r w:rsidR="00000000">
        <w:rPr>
          <w:spacing w:val="-6"/>
        </w:rPr>
        <w:t xml:space="preserve"> </w:t>
      </w:r>
      <w:r w:rsidR="00000000">
        <w:t>to</w:t>
      </w:r>
      <w:r w:rsidR="00000000">
        <w:rPr>
          <w:spacing w:val="-6"/>
        </w:rPr>
        <w:t xml:space="preserve"> </w:t>
      </w:r>
      <w:r w:rsidR="00000000">
        <w:t>any</w:t>
      </w:r>
      <w:r w:rsidR="00000000">
        <w:rPr>
          <w:spacing w:val="-8"/>
        </w:rPr>
        <w:t xml:space="preserve"> </w:t>
      </w:r>
      <w:r w:rsidR="00000000">
        <w:rPr>
          <w:spacing w:val="-2"/>
        </w:rPr>
        <w:t>anomalies.</w:t>
      </w:r>
      <w:r>
        <w:t xml:space="preserve"> </w:t>
      </w:r>
      <w:r w:rsidR="00000000">
        <w:t>Proper design, installation, and maintenance of the CRAC system are essential to ensure the reliable and efficient operation of the computer equipment in the server room or data center. Factors such as the size of the server room, the number of computer equipment, the heat load generated by the equipment, and the climate conditions of the area must be taken into account when designing and installing a CRAC system.</w:t>
      </w:r>
      <w:r>
        <w:t xml:space="preserve"> </w:t>
      </w:r>
      <w:r w:rsidR="00000000">
        <w:rPr>
          <w:spacing w:val="-2"/>
        </w:rPr>
        <w:t>COMPONENTS</w:t>
      </w:r>
      <w:r>
        <w:t xml:space="preserve"> </w:t>
      </w:r>
      <w:r w:rsidR="00000000">
        <w:t>Airport computer rooms require specialized air conditioning systems to maintain optimal temperature and humidity levels to ensure that the equipment operates efficiently and reliably. Here are some of the key components of an airport computer room air conditioning system:</w:t>
      </w:r>
      <w:r>
        <w:t xml:space="preserve"> </w:t>
      </w:r>
      <w:r w:rsidR="00000000">
        <w:t>Air handler unit (AHU): The AHU is the central component of the air conditioning system. It consists of a fan, a filter, a heating or cooling coil, and controls. The</w:t>
      </w:r>
      <w:r w:rsidR="00000000">
        <w:rPr>
          <w:spacing w:val="-9"/>
        </w:rPr>
        <w:t xml:space="preserve"> </w:t>
      </w:r>
      <w:r w:rsidR="00000000">
        <w:t>AHU draws in air from the room, filters it, and then either heats or cools the air before delivering it back into the room.</w:t>
      </w:r>
      <w:r>
        <w:t xml:space="preserve">  </w:t>
      </w:r>
      <w:r w:rsidR="00000000">
        <w:rPr>
          <w:rFonts w:ascii="Palatino"/>
          <w:spacing w:val="-5"/>
        </w:rPr>
        <w:t>230</w:t>
      </w:r>
      <w:r>
        <w:rPr>
          <w:rFonts w:ascii="Palatino"/>
        </w:rPr>
        <w:t xml:space="preserve">   </w:t>
      </w:r>
      <w:r w:rsidR="00000000">
        <w:t>Condenser</w:t>
      </w:r>
      <w:r w:rsidR="00000000">
        <w:rPr>
          <w:spacing w:val="-6"/>
        </w:rPr>
        <w:t xml:space="preserve"> </w:t>
      </w:r>
      <w:r w:rsidR="00000000">
        <w:t>unit:</w:t>
      </w:r>
      <w:r w:rsidR="00000000">
        <w:rPr>
          <w:spacing w:val="-9"/>
        </w:rPr>
        <w:t xml:space="preserve"> </w:t>
      </w:r>
      <w:r w:rsidR="00000000">
        <w:t>The</w:t>
      </w:r>
      <w:r w:rsidR="00000000">
        <w:rPr>
          <w:spacing w:val="-6"/>
        </w:rPr>
        <w:t xml:space="preserve"> </w:t>
      </w:r>
      <w:r w:rsidR="00000000">
        <w:t>condenser</w:t>
      </w:r>
      <w:r w:rsidR="00000000">
        <w:rPr>
          <w:spacing w:val="-6"/>
        </w:rPr>
        <w:t xml:space="preserve"> </w:t>
      </w:r>
      <w:r w:rsidR="00000000">
        <w:t>unit</w:t>
      </w:r>
      <w:r w:rsidR="00000000">
        <w:rPr>
          <w:spacing w:val="-4"/>
        </w:rPr>
        <w:t xml:space="preserve"> </w:t>
      </w:r>
      <w:r w:rsidR="00000000">
        <w:t>is</w:t>
      </w:r>
      <w:r w:rsidR="00000000">
        <w:rPr>
          <w:spacing w:val="-4"/>
        </w:rPr>
        <w:t xml:space="preserve"> </w:t>
      </w:r>
      <w:r w:rsidR="00000000">
        <w:t>typically</w:t>
      </w:r>
      <w:r w:rsidR="00000000">
        <w:rPr>
          <w:spacing w:val="-7"/>
        </w:rPr>
        <w:t xml:space="preserve"> </w:t>
      </w:r>
      <w:r w:rsidR="00000000">
        <w:t>located</w:t>
      </w:r>
      <w:r w:rsidR="00000000">
        <w:rPr>
          <w:spacing w:val="-5"/>
        </w:rPr>
        <w:t xml:space="preserve"> </w:t>
      </w:r>
      <w:r w:rsidR="00000000">
        <w:t>outside</w:t>
      </w:r>
      <w:r w:rsidR="00000000">
        <w:rPr>
          <w:spacing w:val="-4"/>
        </w:rPr>
        <w:t xml:space="preserve"> </w:t>
      </w:r>
      <w:r w:rsidR="00000000">
        <w:t>the</w:t>
      </w:r>
      <w:r w:rsidR="00000000">
        <w:rPr>
          <w:spacing w:val="-5"/>
        </w:rPr>
        <w:t xml:space="preserve"> </w:t>
      </w:r>
      <w:r w:rsidR="00000000">
        <w:t>building</w:t>
      </w:r>
      <w:r w:rsidR="00000000">
        <w:rPr>
          <w:spacing w:val="-5"/>
        </w:rPr>
        <w:t xml:space="preserve"> </w:t>
      </w:r>
      <w:r w:rsidR="00000000">
        <w:t>and</w:t>
      </w:r>
      <w:r w:rsidR="00000000">
        <w:rPr>
          <w:spacing w:val="-5"/>
        </w:rPr>
        <w:t xml:space="preserve"> </w:t>
      </w:r>
      <w:r w:rsidR="00000000">
        <w:t>is</w:t>
      </w:r>
      <w:r w:rsidR="00000000">
        <w:rPr>
          <w:spacing w:val="-3"/>
        </w:rPr>
        <w:t xml:space="preserve"> </w:t>
      </w:r>
      <w:r w:rsidR="00000000">
        <w:t>responsible</w:t>
      </w:r>
      <w:r w:rsidR="00000000">
        <w:rPr>
          <w:spacing w:val="-5"/>
        </w:rPr>
        <w:t xml:space="preserve"> </w:t>
      </w:r>
      <w:r w:rsidR="00000000">
        <w:t>for transferring heat from the air conditioning system to the outside environment.</w:t>
      </w:r>
      <w:r>
        <w:t xml:space="preserve"> </w:t>
      </w:r>
      <w:r w:rsidR="00000000">
        <w:t>Chilled water system: In a chilled water system, chilled water is circulated through a coil in the AHU</w:t>
      </w:r>
      <w:r w:rsidR="00000000">
        <w:rPr>
          <w:spacing w:val="-15"/>
        </w:rPr>
        <w:t xml:space="preserve"> </w:t>
      </w:r>
      <w:r w:rsidR="00000000">
        <w:t>to</w:t>
      </w:r>
      <w:r w:rsidR="00000000">
        <w:rPr>
          <w:spacing w:val="-15"/>
        </w:rPr>
        <w:t xml:space="preserve"> </w:t>
      </w:r>
      <w:r w:rsidR="00000000">
        <w:t>cool</w:t>
      </w:r>
      <w:r w:rsidR="00000000">
        <w:rPr>
          <w:spacing w:val="-15"/>
        </w:rPr>
        <w:t xml:space="preserve"> </w:t>
      </w:r>
      <w:r w:rsidR="00000000">
        <w:t>the</w:t>
      </w:r>
      <w:r w:rsidR="00000000">
        <w:rPr>
          <w:spacing w:val="-15"/>
        </w:rPr>
        <w:t xml:space="preserve"> </w:t>
      </w:r>
      <w:r w:rsidR="00000000">
        <w:t>air</w:t>
      </w:r>
      <w:r w:rsidR="00000000">
        <w:rPr>
          <w:spacing w:val="-15"/>
        </w:rPr>
        <w:t xml:space="preserve"> </w:t>
      </w:r>
      <w:r w:rsidR="00000000">
        <w:t>before</w:t>
      </w:r>
      <w:r w:rsidR="00000000">
        <w:rPr>
          <w:spacing w:val="-15"/>
        </w:rPr>
        <w:t xml:space="preserve"> </w:t>
      </w:r>
      <w:r w:rsidR="00000000">
        <w:t>it</w:t>
      </w:r>
      <w:r w:rsidR="00000000">
        <w:rPr>
          <w:spacing w:val="-15"/>
        </w:rPr>
        <w:t xml:space="preserve"> </w:t>
      </w:r>
      <w:r w:rsidR="00000000">
        <w:t>is</w:t>
      </w:r>
      <w:r w:rsidR="00000000">
        <w:rPr>
          <w:spacing w:val="-15"/>
        </w:rPr>
        <w:t xml:space="preserve"> </w:t>
      </w:r>
      <w:r w:rsidR="00000000">
        <w:t>delivered</w:t>
      </w:r>
      <w:r w:rsidR="00000000">
        <w:rPr>
          <w:spacing w:val="-15"/>
        </w:rPr>
        <w:t xml:space="preserve"> </w:t>
      </w:r>
      <w:r w:rsidR="00000000">
        <w:t>into</w:t>
      </w:r>
      <w:r w:rsidR="00000000">
        <w:rPr>
          <w:spacing w:val="-15"/>
        </w:rPr>
        <w:t xml:space="preserve"> </w:t>
      </w:r>
      <w:r w:rsidR="00000000">
        <w:t>the</w:t>
      </w:r>
      <w:r w:rsidR="00000000">
        <w:rPr>
          <w:spacing w:val="-15"/>
        </w:rPr>
        <w:t xml:space="preserve"> </w:t>
      </w:r>
      <w:r w:rsidR="00000000">
        <w:t>computer</w:t>
      </w:r>
      <w:r w:rsidR="00000000">
        <w:rPr>
          <w:spacing w:val="-15"/>
        </w:rPr>
        <w:t xml:space="preserve"> </w:t>
      </w:r>
      <w:r w:rsidR="00000000">
        <w:t>room.</w:t>
      </w:r>
      <w:r w:rsidR="00000000">
        <w:rPr>
          <w:spacing w:val="-15"/>
        </w:rPr>
        <w:t xml:space="preserve"> </w:t>
      </w:r>
      <w:r w:rsidR="00000000">
        <w:t>The</w:t>
      </w:r>
      <w:r w:rsidR="00000000">
        <w:rPr>
          <w:spacing w:val="-15"/>
        </w:rPr>
        <w:t xml:space="preserve"> </w:t>
      </w:r>
      <w:r w:rsidR="00000000">
        <w:t>chilled</w:t>
      </w:r>
      <w:r w:rsidR="00000000">
        <w:rPr>
          <w:spacing w:val="-15"/>
        </w:rPr>
        <w:t xml:space="preserve"> </w:t>
      </w:r>
      <w:r w:rsidR="00000000">
        <w:t>water</w:t>
      </w:r>
      <w:r w:rsidR="00000000">
        <w:rPr>
          <w:spacing w:val="-15"/>
        </w:rPr>
        <w:t xml:space="preserve"> </w:t>
      </w:r>
      <w:r w:rsidR="00000000">
        <w:t>is</w:t>
      </w:r>
      <w:r w:rsidR="00000000">
        <w:rPr>
          <w:spacing w:val="-15"/>
        </w:rPr>
        <w:t xml:space="preserve"> </w:t>
      </w:r>
      <w:r w:rsidR="00000000">
        <w:t>then</w:t>
      </w:r>
      <w:r w:rsidR="00000000">
        <w:rPr>
          <w:spacing w:val="-15"/>
        </w:rPr>
        <w:t xml:space="preserve"> </w:t>
      </w:r>
      <w:r w:rsidR="00000000">
        <w:t>returned to the chiller, where it is re-cooled.</w:t>
      </w:r>
      <w:r>
        <w:t xml:space="preserve"> </w:t>
      </w:r>
      <w:r w:rsidR="00000000">
        <w:t>Humidifier:</w:t>
      </w:r>
      <w:r w:rsidR="00000000">
        <w:rPr>
          <w:spacing w:val="-15"/>
        </w:rPr>
        <w:t xml:space="preserve"> </w:t>
      </w:r>
      <w:r w:rsidR="00000000">
        <w:t>A</w:t>
      </w:r>
      <w:r w:rsidR="00000000">
        <w:rPr>
          <w:spacing w:val="-15"/>
        </w:rPr>
        <w:t xml:space="preserve"> </w:t>
      </w:r>
      <w:r w:rsidR="00000000">
        <w:t>humidifier</w:t>
      </w:r>
      <w:r w:rsidR="00000000">
        <w:rPr>
          <w:spacing w:val="-15"/>
        </w:rPr>
        <w:t xml:space="preserve"> </w:t>
      </w:r>
      <w:r w:rsidR="00000000">
        <w:t>is</w:t>
      </w:r>
      <w:r w:rsidR="00000000">
        <w:rPr>
          <w:spacing w:val="-15"/>
        </w:rPr>
        <w:t xml:space="preserve"> </w:t>
      </w:r>
      <w:r w:rsidR="00000000">
        <w:t>often</w:t>
      </w:r>
      <w:r w:rsidR="00000000">
        <w:rPr>
          <w:spacing w:val="-12"/>
        </w:rPr>
        <w:t xml:space="preserve"> </w:t>
      </w:r>
      <w:r w:rsidR="00000000">
        <w:t>required</w:t>
      </w:r>
      <w:r w:rsidR="00000000">
        <w:rPr>
          <w:spacing w:val="-10"/>
        </w:rPr>
        <w:t xml:space="preserve"> </w:t>
      </w:r>
      <w:r w:rsidR="00000000">
        <w:t>in</w:t>
      </w:r>
      <w:r w:rsidR="00000000">
        <w:rPr>
          <w:spacing w:val="-9"/>
        </w:rPr>
        <w:t xml:space="preserve"> </w:t>
      </w:r>
      <w:r w:rsidR="00000000">
        <w:t>a</w:t>
      </w:r>
      <w:r w:rsidR="00000000">
        <w:rPr>
          <w:spacing w:val="-8"/>
        </w:rPr>
        <w:t xml:space="preserve"> </w:t>
      </w:r>
      <w:r w:rsidR="00000000">
        <w:t>computer</w:t>
      </w:r>
      <w:r w:rsidR="00000000">
        <w:rPr>
          <w:spacing w:val="-11"/>
        </w:rPr>
        <w:t xml:space="preserve"> </w:t>
      </w:r>
      <w:r w:rsidR="00000000">
        <w:t>room</w:t>
      </w:r>
      <w:r w:rsidR="00000000">
        <w:rPr>
          <w:spacing w:val="-10"/>
        </w:rPr>
        <w:t xml:space="preserve"> </w:t>
      </w:r>
      <w:r w:rsidR="00000000">
        <w:t>air</w:t>
      </w:r>
      <w:r w:rsidR="00000000">
        <w:rPr>
          <w:spacing w:val="-10"/>
        </w:rPr>
        <w:t xml:space="preserve"> </w:t>
      </w:r>
      <w:r w:rsidR="00000000">
        <w:t>conditioning</w:t>
      </w:r>
      <w:r w:rsidR="00000000">
        <w:rPr>
          <w:spacing w:val="-12"/>
        </w:rPr>
        <w:t xml:space="preserve"> </w:t>
      </w:r>
      <w:r w:rsidR="00000000">
        <w:t>system</w:t>
      </w:r>
      <w:r w:rsidR="00000000">
        <w:rPr>
          <w:spacing w:val="-9"/>
        </w:rPr>
        <w:t xml:space="preserve"> </w:t>
      </w:r>
      <w:r w:rsidR="00000000">
        <w:t>to</w:t>
      </w:r>
      <w:r w:rsidR="00000000">
        <w:rPr>
          <w:spacing w:val="-9"/>
        </w:rPr>
        <w:t xml:space="preserve"> </w:t>
      </w:r>
      <w:r w:rsidR="00000000">
        <w:t>maintain a</w:t>
      </w:r>
      <w:r w:rsidR="00000000">
        <w:rPr>
          <w:spacing w:val="-8"/>
        </w:rPr>
        <w:t xml:space="preserve"> </w:t>
      </w:r>
      <w:r w:rsidR="00000000">
        <w:t>consistent</w:t>
      </w:r>
      <w:r w:rsidR="00000000">
        <w:rPr>
          <w:spacing w:val="-3"/>
        </w:rPr>
        <w:t xml:space="preserve"> </w:t>
      </w:r>
      <w:r w:rsidR="00000000">
        <w:t>level</w:t>
      </w:r>
      <w:r w:rsidR="00000000">
        <w:rPr>
          <w:spacing w:val="-3"/>
        </w:rPr>
        <w:t xml:space="preserve"> </w:t>
      </w:r>
      <w:r w:rsidR="00000000">
        <w:t>of</w:t>
      </w:r>
      <w:r w:rsidR="00000000">
        <w:rPr>
          <w:spacing w:val="-2"/>
        </w:rPr>
        <w:t xml:space="preserve"> </w:t>
      </w:r>
      <w:r w:rsidR="00000000">
        <w:t>humidity.</w:t>
      </w:r>
      <w:r w:rsidR="00000000">
        <w:rPr>
          <w:spacing w:val="-3"/>
        </w:rPr>
        <w:t xml:space="preserve"> </w:t>
      </w:r>
      <w:r w:rsidR="00000000">
        <w:t>Humidifiers</w:t>
      </w:r>
      <w:r w:rsidR="00000000">
        <w:rPr>
          <w:spacing w:val="-4"/>
        </w:rPr>
        <w:t xml:space="preserve"> </w:t>
      </w:r>
      <w:r w:rsidR="00000000">
        <w:t>can</w:t>
      </w:r>
      <w:r w:rsidR="00000000">
        <w:rPr>
          <w:spacing w:val="-3"/>
        </w:rPr>
        <w:t xml:space="preserve"> </w:t>
      </w:r>
      <w:r w:rsidR="00000000">
        <w:t>be</w:t>
      </w:r>
      <w:r w:rsidR="00000000">
        <w:rPr>
          <w:spacing w:val="-1"/>
        </w:rPr>
        <w:t xml:space="preserve"> </w:t>
      </w:r>
      <w:r w:rsidR="00000000">
        <w:t>integrated</w:t>
      </w:r>
      <w:r w:rsidR="00000000">
        <w:rPr>
          <w:spacing w:val="-3"/>
        </w:rPr>
        <w:t xml:space="preserve"> </w:t>
      </w:r>
      <w:r w:rsidR="00000000">
        <w:t>into</w:t>
      </w:r>
      <w:r w:rsidR="00000000">
        <w:rPr>
          <w:spacing w:val="-3"/>
        </w:rPr>
        <w:t xml:space="preserve"> </w:t>
      </w:r>
      <w:r w:rsidR="00000000">
        <w:t>the</w:t>
      </w:r>
      <w:r w:rsidR="00000000">
        <w:rPr>
          <w:spacing w:val="-16"/>
        </w:rPr>
        <w:t xml:space="preserve"> </w:t>
      </w:r>
      <w:r w:rsidR="00000000">
        <w:t>AHU</w:t>
      </w:r>
      <w:r w:rsidR="00000000">
        <w:rPr>
          <w:spacing w:val="-3"/>
        </w:rPr>
        <w:t xml:space="preserve"> </w:t>
      </w:r>
      <w:r w:rsidR="00000000">
        <w:t>or</w:t>
      </w:r>
      <w:r w:rsidR="00000000">
        <w:rPr>
          <w:spacing w:val="-5"/>
        </w:rPr>
        <w:t xml:space="preserve"> </w:t>
      </w:r>
      <w:r w:rsidR="00000000">
        <w:t>be</w:t>
      </w:r>
      <w:r w:rsidR="00000000">
        <w:rPr>
          <w:spacing w:val="-4"/>
        </w:rPr>
        <w:t xml:space="preserve"> </w:t>
      </w:r>
      <w:r w:rsidR="00000000">
        <w:t>standalone</w:t>
      </w:r>
      <w:r w:rsidR="00000000">
        <w:rPr>
          <w:spacing w:val="-2"/>
        </w:rPr>
        <w:t xml:space="preserve"> units.</w:t>
      </w:r>
      <w:r>
        <w:t xml:space="preserve"> </w:t>
      </w:r>
      <w:r w:rsidR="00000000">
        <w:t xml:space="preserve">Controls: Air conditioning systems typically have sophisticated control systems that allow operators to monitor and adjust temperature and humidity levels in real-time. Modern control systems can be accessed remotely, allowing operators to manage the system from a centralized </w:t>
      </w:r>
      <w:r w:rsidR="00000000">
        <w:rPr>
          <w:spacing w:val="-2"/>
        </w:rPr>
        <w:t>location.</w:t>
      </w:r>
      <w:r>
        <w:t xml:space="preserve"> </w:t>
      </w:r>
      <w:r w:rsidR="00000000">
        <w:t>Emergency</w:t>
      </w:r>
      <w:r w:rsidR="00000000">
        <w:rPr>
          <w:spacing w:val="-6"/>
        </w:rPr>
        <w:t xml:space="preserve"> </w:t>
      </w:r>
      <w:r w:rsidR="00000000">
        <w:t>backup</w:t>
      </w:r>
      <w:r w:rsidR="00000000">
        <w:rPr>
          <w:spacing w:val="-1"/>
        </w:rPr>
        <w:t xml:space="preserve"> </w:t>
      </w:r>
      <w:r w:rsidR="00000000">
        <w:t>systems: Given</w:t>
      </w:r>
      <w:r w:rsidR="00000000">
        <w:rPr>
          <w:spacing w:val="-1"/>
        </w:rPr>
        <w:t xml:space="preserve"> </w:t>
      </w:r>
      <w:r w:rsidR="00000000">
        <w:t>the</w:t>
      </w:r>
      <w:r w:rsidR="00000000">
        <w:rPr>
          <w:spacing w:val="-2"/>
        </w:rPr>
        <w:t xml:space="preserve"> </w:t>
      </w:r>
      <w:r w:rsidR="00000000">
        <w:t>critical</w:t>
      </w:r>
      <w:r w:rsidR="00000000">
        <w:rPr>
          <w:spacing w:val="-1"/>
        </w:rPr>
        <w:t xml:space="preserve"> </w:t>
      </w:r>
      <w:r w:rsidR="00000000">
        <w:t>nature</w:t>
      </w:r>
      <w:r w:rsidR="00000000">
        <w:rPr>
          <w:spacing w:val="-3"/>
        </w:rPr>
        <w:t xml:space="preserve"> </w:t>
      </w:r>
      <w:r w:rsidR="00000000">
        <w:t>of airport</w:t>
      </w:r>
      <w:r w:rsidR="00000000">
        <w:rPr>
          <w:spacing w:val="-1"/>
        </w:rPr>
        <w:t xml:space="preserve"> </w:t>
      </w:r>
      <w:r w:rsidR="00000000">
        <w:t>computer systems,</w:t>
      </w:r>
      <w:r w:rsidR="00000000">
        <w:rPr>
          <w:spacing w:val="-1"/>
        </w:rPr>
        <w:t xml:space="preserve"> </w:t>
      </w:r>
      <w:r w:rsidR="00000000">
        <w:t>it</w:t>
      </w:r>
      <w:r w:rsidR="00000000">
        <w:rPr>
          <w:spacing w:val="-1"/>
        </w:rPr>
        <w:t xml:space="preserve"> </w:t>
      </w:r>
      <w:r w:rsidR="00000000">
        <w:t>is</w:t>
      </w:r>
      <w:r w:rsidR="00000000">
        <w:rPr>
          <w:spacing w:val="-1"/>
        </w:rPr>
        <w:t xml:space="preserve"> </w:t>
      </w:r>
      <w:r w:rsidR="00000000">
        <w:t>important to have</w:t>
      </w:r>
      <w:r w:rsidR="00000000">
        <w:rPr>
          <w:spacing w:val="-1"/>
        </w:rPr>
        <w:t xml:space="preserve"> </w:t>
      </w:r>
      <w:r w:rsidR="00000000">
        <w:t>emergency</w:t>
      </w:r>
      <w:r w:rsidR="00000000">
        <w:rPr>
          <w:spacing w:val="-4"/>
        </w:rPr>
        <w:t xml:space="preserve"> </w:t>
      </w:r>
      <w:r w:rsidR="00000000">
        <w:t>backup systems in place</w:t>
      </w:r>
      <w:r w:rsidR="00000000">
        <w:rPr>
          <w:spacing w:val="-1"/>
        </w:rPr>
        <w:t xml:space="preserve"> </w:t>
      </w:r>
      <w:r w:rsidR="00000000">
        <w:t>in case</w:t>
      </w:r>
      <w:r w:rsidR="00000000">
        <w:rPr>
          <w:spacing w:val="-1"/>
        </w:rPr>
        <w:t xml:space="preserve"> </w:t>
      </w:r>
      <w:r w:rsidR="00000000">
        <w:t>of</w:t>
      </w:r>
      <w:r w:rsidR="00000000">
        <w:rPr>
          <w:spacing w:val="-1"/>
        </w:rPr>
        <w:t xml:space="preserve"> </w:t>
      </w:r>
      <w:r w:rsidR="00000000">
        <w:t>a</w:t>
      </w:r>
      <w:r w:rsidR="00000000">
        <w:rPr>
          <w:spacing w:val="-1"/>
        </w:rPr>
        <w:t xml:space="preserve"> </w:t>
      </w:r>
      <w:r w:rsidR="00000000">
        <w:t>power</w:t>
      </w:r>
      <w:r w:rsidR="00000000">
        <w:rPr>
          <w:spacing w:val="-1"/>
        </w:rPr>
        <w:t xml:space="preserve"> </w:t>
      </w:r>
      <w:r w:rsidR="00000000">
        <w:t>outage</w:t>
      </w:r>
      <w:r w:rsidR="00000000">
        <w:rPr>
          <w:spacing w:val="-1"/>
        </w:rPr>
        <w:t xml:space="preserve"> </w:t>
      </w:r>
      <w:r w:rsidR="00000000">
        <w:t>or</w:t>
      </w:r>
      <w:r w:rsidR="00000000">
        <w:rPr>
          <w:spacing w:val="-1"/>
        </w:rPr>
        <w:t xml:space="preserve"> </w:t>
      </w:r>
      <w:r w:rsidR="00000000">
        <w:t>other</w:t>
      </w:r>
      <w:r w:rsidR="00000000">
        <w:rPr>
          <w:spacing w:val="-1"/>
        </w:rPr>
        <w:t xml:space="preserve"> </w:t>
      </w:r>
      <w:r w:rsidR="00000000">
        <w:t>emergency.</w:t>
      </w:r>
      <w:r w:rsidR="00000000">
        <w:rPr>
          <w:spacing w:val="-3"/>
        </w:rPr>
        <w:t xml:space="preserve"> </w:t>
      </w:r>
      <w:r w:rsidR="00000000">
        <w:t xml:space="preserve">These backup systems may include backup power generators or uninterruptible power supply (UPS) systems to ensure continuous operation of the air conditioning system and the computer </w:t>
      </w:r>
      <w:r w:rsidR="00000000">
        <w:rPr>
          <w:spacing w:val="-2"/>
        </w:rPr>
        <w:t>equipment.</w:t>
      </w:r>
      <w:r>
        <w:t xml:space="preserve"> </w:t>
      </w:r>
      <w:r w:rsidR="00000000">
        <w:t>Proper</w:t>
      </w:r>
      <w:r w:rsidR="00000000">
        <w:rPr>
          <w:spacing w:val="-3"/>
        </w:rPr>
        <w:t xml:space="preserve"> </w:t>
      </w:r>
      <w:r w:rsidR="00000000">
        <w:t>design,</w:t>
      </w:r>
      <w:r w:rsidR="00000000">
        <w:rPr>
          <w:spacing w:val="-2"/>
        </w:rPr>
        <w:t xml:space="preserve"> </w:t>
      </w:r>
      <w:r w:rsidR="00000000">
        <w:t>installation,</w:t>
      </w:r>
      <w:r w:rsidR="00000000">
        <w:rPr>
          <w:spacing w:val="-2"/>
        </w:rPr>
        <w:t xml:space="preserve"> </w:t>
      </w:r>
      <w:r w:rsidR="00000000">
        <w:t>and</w:t>
      </w:r>
      <w:r w:rsidR="00000000">
        <w:rPr>
          <w:spacing w:val="-2"/>
        </w:rPr>
        <w:t xml:space="preserve"> </w:t>
      </w:r>
      <w:r w:rsidR="00000000">
        <w:t>maintenance</w:t>
      </w:r>
      <w:r w:rsidR="00000000">
        <w:rPr>
          <w:spacing w:val="-3"/>
        </w:rPr>
        <w:t xml:space="preserve"> </w:t>
      </w:r>
      <w:r w:rsidR="00000000">
        <w:t>of</w:t>
      </w:r>
      <w:r w:rsidR="00000000">
        <w:rPr>
          <w:spacing w:val="-3"/>
        </w:rPr>
        <w:t xml:space="preserve"> </w:t>
      </w:r>
      <w:r w:rsidR="00000000">
        <w:t>an airport</w:t>
      </w:r>
      <w:r w:rsidR="00000000">
        <w:rPr>
          <w:spacing w:val="-2"/>
        </w:rPr>
        <w:t xml:space="preserve"> </w:t>
      </w:r>
      <w:r w:rsidR="00000000">
        <w:t>computer</w:t>
      </w:r>
      <w:r w:rsidR="00000000">
        <w:rPr>
          <w:spacing w:val="-3"/>
        </w:rPr>
        <w:t xml:space="preserve"> </w:t>
      </w:r>
      <w:r w:rsidR="00000000">
        <w:t>room</w:t>
      </w:r>
      <w:r w:rsidR="00000000">
        <w:rPr>
          <w:spacing w:val="-3"/>
        </w:rPr>
        <w:t xml:space="preserve"> </w:t>
      </w:r>
      <w:r w:rsidR="00000000">
        <w:t>air</w:t>
      </w:r>
      <w:r w:rsidR="00000000">
        <w:rPr>
          <w:spacing w:val="-3"/>
        </w:rPr>
        <w:t xml:space="preserve"> </w:t>
      </w:r>
      <w:r w:rsidR="00000000">
        <w:t>conditioning</w:t>
      </w:r>
      <w:r w:rsidR="00000000">
        <w:rPr>
          <w:spacing w:val="-5"/>
        </w:rPr>
        <w:t xml:space="preserve"> </w:t>
      </w:r>
      <w:r w:rsidR="00000000">
        <w:t>system are critical for maintaining optimal operating conditions for the computer equipment. It is important to work with experienced professionals who have a deep understanding of the specialized requirements of airport computer rooms.</w:t>
      </w:r>
      <w:r>
        <w:t xml:space="preserve"> </w:t>
      </w:r>
      <w:r w:rsidR="00000000">
        <w:rPr>
          <w:spacing w:val="-2"/>
        </w:rPr>
        <w:t>ENGINEERING</w:t>
      </w:r>
      <w:r>
        <w:t xml:space="preserve"> </w:t>
      </w:r>
      <w:r w:rsidR="00000000">
        <w:t>An airport computer room air conditioning (CRAC) system is designed to maintain the ideal temperature,</w:t>
      </w:r>
      <w:r w:rsidR="00000000">
        <w:rPr>
          <w:spacing w:val="-8"/>
        </w:rPr>
        <w:t xml:space="preserve"> </w:t>
      </w:r>
      <w:r w:rsidR="00000000">
        <w:t>humidity,</w:t>
      </w:r>
      <w:r w:rsidR="00000000">
        <w:rPr>
          <w:spacing w:val="-8"/>
        </w:rPr>
        <w:t xml:space="preserve"> </w:t>
      </w:r>
      <w:r w:rsidR="00000000">
        <w:t>and</w:t>
      </w:r>
      <w:r w:rsidR="00000000">
        <w:rPr>
          <w:spacing w:val="-8"/>
        </w:rPr>
        <w:t xml:space="preserve"> </w:t>
      </w:r>
      <w:r w:rsidR="00000000">
        <w:t>air</w:t>
      </w:r>
      <w:r w:rsidR="00000000">
        <w:rPr>
          <w:spacing w:val="-8"/>
        </w:rPr>
        <w:t xml:space="preserve"> </w:t>
      </w:r>
      <w:r w:rsidR="00000000">
        <w:t>quality</w:t>
      </w:r>
      <w:r w:rsidR="00000000">
        <w:rPr>
          <w:spacing w:val="-12"/>
        </w:rPr>
        <w:t xml:space="preserve"> </w:t>
      </w:r>
      <w:r w:rsidR="00000000">
        <w:t>for</w:t>
      </w:r>
      <w:r w:rsidR="00000000">
        <w:rPr>
          <w:spacing w:val="-9"/>
        </w:rPr>
        <w:t xml:space="preserve"> </w:t>
      </w:r>
      <w:r w:rsidR="00000000">
        <w:t>electronic</w:t>
      </w:r>
      <w:r w:rsidR="00000000">
        <w:rPr>
          <w:spacing w:val="-8"/>
        </w:rPr>
        <w:t xml:space="preserve"> </w:t>
      </w:r>
      <w:r w:rsidR="00000000">
        <w:t>equipment</w:t>
      </w:r>
      <w:r w:rsidR="00000000">
        <w:rPr>
          <w:spacing w:val="-7"/>
        </w:rPr>
        <w:t xml:space="preserve"> </w:t>
      </w:r>
      <w:r w:rsidR="00000000">
        <w:t>in</w:t>
      </w:r>
      <w:r w:rsidR="00000000">
        <w:rPr>
          <w:spacing w:val="-7"/>
        </w:rPr>
        <w:t xml:space="preserve"> </w:t>
      </w:r>
      <w:r w:rsidR="00000000">
        <w:t>a</w:t>
      </w:r>
      <w:r w:rsidR="00000000">
        <w:rPr>
          <w:spacing w:val="-9"/>
        </w:rPr>
        <w:t xml:space="preserve"> </w:t>
      </w:r>
      <w:r w:rsidR="00000000">
        <w:t>computer</w:t>
      </w:r>
      <w:r w:rsidR="00000000">
        <w:rPr>
          <w:spacing w:val="-9"/>
        </w:rPr>
        <w:t xml:space="preserve"> </w:t>
      </w:r>
      <w:r w:rsidR="00000000">
        <w:t>room</w:t>
      </w:r>
      <w:r w:rsidR="00000000">
        <w:rPr>
          <w:spacing w:val="-8"/>
        </w:rPr>
        <w:t xml:space="preserve"> </w:t>
      </w:r>
      <w:r w:rsidR="00000000">
        <w:t>or</w:t>
      </w:r>
      <w:r w:rsidR="00000000">
        <w:rPr>
          <w:spacing w:val="-9"/>
        </w:rPr>
        <w:t xml:space="preserve"> </w:t>
      </w:r>
      <w:r w:rsidR="00000000">
        <w:t>data</w:t>
      </w:r>
      <w:r w:rsidR="00000000">
        <w:rPr>
          <w:spacing w:val="-8"/>
        </w:rPr>
        <w:t xml:space="preserve"> </w:t>
      </w:r>
      <w:r w:rsidR="00000000">
        <w:t>center. Some</w:t>
      </w:r>
      <w:r w:rsidR="00000000">
        <w:rPr>
          <w:spacing w:val="-13"/>
        </w:rPr>
        <w:t xml:space="preserve"> </w:t>
      </w:r>
      <w:r w:rsidR="00000000">
        <w:t>of</w:t>
      </w:r>
      <w:r w:rsidR="00000000">
        <w:rPr>
          <w:spacing w:val="-11"/>
        </w:rPr>
        <w:t xml:space="preserve"> </w:t>
      </w:r>
      <w:r w:rsidR="00000000">
        <w:t>the</w:t>
      </w:r>
      <w:r w:rsidR="00000000">
        <w:rPr>
          <w:spacing w:val="-11"/>
        </w:rPr>
        <w:t xml:space="preserve"> </w:t>
      </w:r>
      <w:r w:rsidR="00000000">
        <w:t>key</w:t>
      </w:r>
      <w:r w:rsidR="00000000">
        <w:rPr>
          <w:spacing w:val="-15"/>
        </w:rPr>
        <w:t xml:space="preserve"> </w:t>
      </w:r>
      <w:r w:rsidR="00000000">
        <w:t>engineering</w:t>
      </w:r>
      <w:r w:rsidR="00000000">
        <w:rPr>
          <w:spacing w:val="-13"/>
        </w:rPr>
        <w:t xml:space="preserve"> </w:t>
      </w:r>
      <w:r w:rsidR="00000000">
        <w:t>parameters</w:t>
      </w:r>
      <w:r w:rsidR="00000000">
        <w:rPr>
          <w:spacing w:val="-10"/>
        </w:rPr>
        <w:t xml:space="preserve"> </w:t>
      </w:r>
      <w:r w:rsidR="00000000">
        <w:t>that</w:t>
      </w:r>
      <w:r w:rsidR="00000000">
        <w:rPr>
          <w:spacing w:val="-11"/>
        </w:rPr>
        <w:t xml:space="preserve"> </w:t>
      </w:r>
      <w:r w:rsidR="00000000">
        <w:t>must</w:t>
      </w:r>
      <w:r w:rsidR="00000000">
        <w:rPr>
          <w:spacing w:val="-12"/>
        </w:rPr>
        <w:t xml:space="preserve"> </w:t>
      </w:r>
      <w:r w:rsidR="00000000">
        <w:t>be</w:t>
      </w:r>
      <w:r w:rsidR="00000000">
        <w:rPr>
          <w:spacing w:val="-12"/>
        </w:rPr>
        <w:t xml:space="preserve"> </w:t>
      </w:r>
      <w:r w:rsidR="00000000">
        <w:t>considered</w:t>
      </w:r>
      <w:r w:rsidR="00000000">
        <w:rPr>
          <w:spacing w:val="-11"/>
        </w:rPr>
        <w:t xml:space="preserve"> </w:t>
      </w:r>
      <w:r w:rsidR="00000000">
        <w:t>when</w:t>
      </w:r>
      <w:r w:rsidR="00000000">
        <w:rPr>
          <w:spacing w:val="-11"/>
        </w:rPr>
        <w:t xml:space="preserve"> </w:t>
      </w:r>
      <w:r w:rsidR="00000000">
        <w:t>designing</w:t>
      </w:r>
      <w:r w:rsidR="00000000">
        <w:rPr>
          <w:spacing w:val="-13"/>
        </w:rPr>
        <w:t xml:space="preserve"> </w:t>
      </w:r>
      <w:r w:rsidR="00000000">
        <w:t>an</w:t>
      </w:r>
      <w:r w:rsidR="00000000">
        <w:rPr>
          <w:spacing w:val="-11"/>
        </w:rPr>
        <w:t xml:space="preserve"> </w:t>
      </w:r>
      <w:r w:rsidR="00000000">
        <w:t>airport</w:t>
      </w:r>
      <w:r w:rsidR="00000000">
        <w:rPr>
          <w:spacing w:val="-10"/>
        </w:rPr>
        <w:t xml:space="preserve"> </w:t>
      </w:r>
      <w:r w:rsidR="00000000">
        <w:t>CRAC system include:</w:t>
      </w:r>
      <w:r>
        <w:t xml:space="preserve"> </w:t>
      </w:r>
      <w:r w:rsidR="00000000">
        <w:t>Cooling</w:t>
      </w:r>
      <w:r w:rsidR="00000000">
        <w:rPr>
          <w:spacing w:val="-3"/>
        </w:rPr>
        <w:t xml:space="preserve"> </w:t>
      </w:r>
      <w:r w:rsidR="00000000">
        <w:rPr>
          <w:spacing w:val="-2"/>
        </w:rPr>
        <w:t>Capacity:</w:t>
      </w:r>
      <w:r>
        <w:t xml:space="preserve"> </w:t>
      </w:r>
      <w:r w:rsidR="00000000">
        <w:t>The cooling capacity of the CRAC system is one of the most critical engineering parameters to consider.</w:t>
      </w:r>
      <w:r w:rsidR="00000000">
        <w:rPr>
          <w:spacing w:val="-11"/>
        </w:rPr>
        <w:t xml:space="preserve"> </w:t>
      </w:r>
      <w:r w:rsidR="00000000">
        <w:t>This</w:t>
      </w:r>
      <w:r w:rsidR="00000000">
        <w:rPr>
          <w:spacing w:val="-8"/>
        </w:rPr>
        <w:t xml:space="preserve"> </w:t>
      </w:r>
      <w:r w:rsidR="00000000">
        <w:t>involves</w:t>
      </w:r>
      <w:r w:rsidR="00000000">
        <w:rPr>
          <w:spacing w:val="-8"/>
        </w:rPr>
        <w:t xml:space="preserve"> </w:t>
      </w:r>
      <w:r w:rsidR="00000000">
        <w:t>calculating</w:t>
      </w:r>
      <w:r w:rsidR="00000000">
        <w:rPr>
          <w:spacing w:val="-11"/>
        </w:rPr>
        <w:t xml:space="preserve"> </w:t>
      </w:r>
      <w:r w:rsidR="00000000">
        <w:t>the</w:t>
      </w:r>
      <w:r w:rsidR="00000000">
        <w:rPr>
          <w:spacing w:val="-9"/>
        </w:rPr>
        <w:t xml:space="preserve"> </w:t>
      </w:r>
      <w:r w:rsidR="00000000">
        <w:t>total</w:t>
      </w:r>
      <w:r w:rsidR="00000000">
        <w:rPr>
          <w:spacing w:val="-8"/>
        </w:rPr>
        <w:t xml:space="preserve"> </w:t>
      </w:r>
      <w:r w:rsidR="00000000">
        <w:t>heat</w:t>
      </w:r>
      <w:r w:rsidR="00000000">
        <w:rPr>
          <w:spacing w:val="-8"/>
        </w:rPr>
        <w:t xml:space="preserve"> </w:t>
      </w:r>
      <w:r w:rsidR="00000000">
        <w:t>load</w:t>
      </w:r>
      <w:r w:rsidR="00000000">
        <w:rPr>
          <w:spacing w:val="-8"/>
        </w:rPr>
        <w:t xml:space="preserve"> </w:t>
      </w:r>
      <w:r w:rsidR="00000000">
        <w:t>generated</w:t>
      </w:r>
      <w:r w:rsidR="00000000">
        <w:rPr>
          <w:spacing w:val="-9"/>
        </w:rPr>
        <w:t xml:space="preserve"> </w:t>
      </w:r>
      <w:r w:rsidR="00000000">
        <w:t>by</w:t>
      </w:r>
      <w:r w:rsidR="00000000">
        <w:rPr>
          <w:spacing w:val="-13"/>
        </w:rPr>
        <w:t xml:space="preserve"> </w:t>
      </w:r>
      <w:r w:rsidR="00000000">
        <w:t>the</w:t>
      </w:r>
      <w:r w:rsidR="00000000">
        <w:rPr>
          <w:spacing w:val="-7"/>
        </w:rPr>
        <w:t xml:space="preserve"> </w:t>
      </w:r>
      <w:r w:rsidR="00000000">
        <w:t>electronic</w:t>
      </w:r>
      <w:r w:rsidR="00000000">
        <w:rPr>
          <w:spacing w:val="-9"/>
        </w:rPr>
        <w:t xml:space="preserve"> </w:t>
      </w:r>
      <w:r w:rsidR="00000000">
        <w:t>equipment</w:t>
      </w:r>
      <w:r w:rsidR="00000000">
        <w:rPr>
          <w:spacing w:val="-8"/>
        </w:rPr>
        <w:t xml:space="preserve"> </w:t>
      </w:r>
      <w:r w:rsidR="00000000">
        <w:t>in</w:t>
      </w:r>
      <w:r w:rsidR="00000000">
        <w:rPr>
          <w:spacing w:val="-8"/>
        </w:rPr>
        <w:t xml:space="preserve"> </w:t>
      </w:r>
      <w:r w:rsidR="00000000">
        <w:t>the computer</w:t>
      </w:r>
      <w:r w:rsidR="00000000">
        <w:rPr>
          <w:spacing w:val="-10"/>
        </w:rPr>
        <w:t xml:space="preserve"> </w:t>
      </w:r>
      <w:r w:rsidR="00000000">
        <w:t>room.</w:t>
      </w:r>
      <w:r w:rsidR="00000000">
        <w:rPr>
          <w:spacing w:val="-13"/>
        </w:rPr>
        <w:t xml:space="preserve"> </w:t>
      </w:r>
      <w:r w:rsidR="00000000">
        <w:t>The</w:t>
      </w:r>
      <w:r w:rsidR="00000000">
        <w:rPr>
          <w:spacing w:val="-11"/>
        </w:rPr>
        <w:t xml:space="preserve"> </w:t>
      </w:r>
      <w:r w:rsidR="00000000">
        <w:t>heat</w:t>
      </w:r>
      <w:r w:rsidR="00000000">
        <w:rPr>
          <w:spacing w:val="-7"/>
        </w:rPr>
        <w:t xml:space="preserve"> </w:t>
      </w:r>
      <w:r w:rsidR="00000000">
        <w:t>load</w:t>
      </w:r>
      <w:r w:rsidR="00000000">
        <w:rPr>
          <w:spacing w:val="-10"/>
        </w:rPr>
        <w:t xml:space="preserve"> </w:t>
      </w:r>
      <w:r w:rsidR="00000000">
        <w:t>is</w:t>
      </w:r>
      <w:r w:rsidR="00000000">
        <w:rPr>
          <w:spacing w:val="-9"/>
        </w:rPr>
        <w:t xml:space="preserve"> </w:t>
      </w:r>
      <w:r w:rsidR="00000000">
        <w:t>calculated</w:t>
      </w:r>
      <w:r w:rsidR="00000000">
        <w:rPr>
          <w:spacing w:val="-10"/>
        </w:rPr>
        <w:t xml:space="preserve"> </w:t>
      </w:r>
      <w:r w:rsidR="00000000">
        <w:t>based</w:t>
      </w:r>
      <w:r w:rsidR="00000000">
        <w:rPr>
          <w:spacing w:val="-10"/>
        </w:rPr>
        <w:t xml:space="preserve"> </w:t>
      </w:r>
      <w:r w:rsidR="00000000">
        <w:t>on</w:t>
      </w:r>
      <w:r w:rsidR="00000000">
        <w:rPr>
          <w:spacing w:val="-10"/>
        </w:rPr>
        <w:t xml:space="preserve"> </w:t>
      </w:r>
      <w:r w:rsidR="00000000">
        <w:t>the</w:t>
      </w:r>
      <w:r w:rsidR="00000000">
        <w:rPr>
          <w:spacing w:val="-10"/>
        </w:rPr>
        <w:t xml:space="preserve"> </w:t>
      </w:r>
      <w:r w:rsidR="00000000">
        <w:t>power</w:t>
      </w:r>
      <w:r w:rsidR="00000000">
        <w:rPr>
          <w:spacing w:val="-10"/>
        </w:rPr>
        <w:t xml:space="preserve"> </w:t>
      </w:r>
      <w:r w:rsidR="00000000">
        <w:t>consumption</w:t>
      </w:r>
      <w:r w:rsidR="00000000">
        <w:rPr>
          <w:spacing w:val="-10"/>
        </w:rPr>
        <w:t xml:space="preserve"> </w:t>
      </w:r>
      <w:r w:rsidR="00000000">
        <w:t>of</w:t>
      </w:r>
      <w:r w:rsidR="00000000">
        <w:rPr>
          <w:spacing w:val="-10"/>
        </w:rPr>
        <w:t xml:space="preserve"> </w:t>
      </w:r>
      <w:r w:rsidR="00000000">
        <w:t>the</w:t>
      </w:r>
      <w:r w:rsidR="00000000">
        <w:rPr>
          <w:spacing w:val="-8"/>
        </w:rPr>
        <w:t xml:space="preserve"> </w:t>
      </w:r>
      <w:r w:rsidR="00000000">
        <w:t>equipment</w:t>
      </w:r>
      <w:r w:rsidR="00000000">
        <w:rPr>
          <w:spacing w:val="-9"/>
        </w:rPr>
        <w:t xml:space="preserve"> </w:t>
      </w:r>
      <w:r w:rsidR="00000000">
        <w:t>and the efficiency of the power supply. Once the heat load is determined, the CRAC system must be designed to match the cooling capacity required to remove the heat generated by the electronic equipment.</w:t>
      </w:r>
      <w:r w:rsidR="00000000">
        <w:rPr>
          <w:spacing w:val="-15"/>
        </w:rPr>
        <w:t xml:space="preserve"> </w:t>
      </w:r>
      <w:r w:rsidR="00000000">
        <w:t>This</w:t>
      </w:r>
      <w:r w:rsidR="00000000">
        <w:rPr>
          <w:spacing w:val="-13"/>
        </w:rPr>
        <w:t xml:space="preserve"> </w:t>
      </w:r>
      <w:r w:rsidR="00000000">
        <w:t>involves</w:t>
      </w:r>
      <w:r w:rsidR="00000000">
        <w:rPr>
          <w:spacing w:val="-12"/>
        </w:rPr>
        <w:t xml:space="preserve"> </w:t>
      </w:r>
      <w:r w:rsidR="00000000">
        <w:t>selecting</w:t>
      </w:r>
      <w:r w:rsidR="00000000">
        <w:rPr>
          <w:spacing w:val="-14"/>
        </w:rPr>
        <w:t xml:space="preserve"> </w:t>
      </w:r>
      <w:r w:rsidR="00000000">
        <w:t>the</w:t>
      </w:r>
      <w:r w:rsidR="00000000">
        <w:rPr>
          <w:spacing w:val="-13"/>
        </w:rPr>
        <w:t xml:space="preserve"> </w:t>
      </w:r>
      <w:r w:rsidR="00000000">
        <w:t>appropriate</w:t>
      </w:r>
      <w:r w:rsidR="00000000">
        <w:rPr>
          <w:spacing w:val="-10"/>
        </w:rPr>
        <w:t xml:space="preserve"> </w:t>
      </w:r>
      <w:r w:rsidR="00000000">
        <w:t>type</w:t>
      </w:r>
      <w:r w:rsidR="00000000">
        <w:rPr>
          <w:spacing w:val="-11"/>
        </w:rPr>
        <w:t xml:space="preserve"> </w:t>
      </w:r>
      <w:r w:rsidR="00000000">
        <w:t>and</w:t>
      </w:r>
      <w:r w:rsidR="00000000">
        <w:rPr>
          <w:spacing w:val="-12"/>
        </w:rPr>
        <w:t xml:space="preserve"> </w:t>
      </w:r>
      <w:r w:rsidR="00000000">
        <w:t>size</w:t>
      </w:r>
      <w:r w:rsidR="00000000">
        <w:rPr>
          <w:spacing w:val="-13"/>
        </w:rPr>
        <w:t xml:space="preserve"> </w:t>
      </w:r>
      <w:r w:rsidR="00000000">
        <w:t>of</w:t>
      </w:r>
      <w:r w:rsidR="00000000">
        <w:rPr>
          <w:spacing w:val="-13"/>
        </w:rPr>
        <w:t xml:space="preserve"> </w:t>
      </w:r>
      <w:r w:rsidR="00000000">
        <w:t>the</w:t>
      </w:r>
      <w:r w:rsidR="00000000">
        <w:rPr>
          <w:spacing w:val="-13"/>
        </w:rPr>
        <w:t xml:space="preserve"> </w:t>
      </w:r>
      <w:r w:rsidR="00000000">
        <w:t>CRAC</w:t>
      </w:r>
      <w:r w:rsidR="00000000">
        <w:rPr>
          <w:spacing w:val="-12"/>
        </w:rPr>
        <w:t xml:space="preserve"> </w:t>
      </w:r>
      <w:r w:rsidR="00000000">
        <w:t>unit,</w:t>
      </w:r>
      <w:r w:rsidR="00000000">
        <w:rPr>
          <w:spacing w:val="-12"/>
        </w:rPr>
        <w:t xml:space="preserve"> </w:t>
      </w:r>
      <w:r w:rsidR="00000000">
        <w:t>such</w:t>
      </w:r>
      <w:r w:rsidR="00000000">
        <w:rPr>
          <w:spacing w:val="-12"/>
        </w:rPr>
        <w:t xml:space="preserve"> </w:t>
      </w:r>
      <w:r w:rsidR="00000000">
        <w:t>as</w:t>
      </w:r>
      <w:r w:rsidR="00000000">
        <w:rPr>
          <w:spacing w:val="-12"/>
        </w:rPr>
        <w:t xml:space="preserve"> </w:t>
      </w:r>
      <w:r w:rsidR="00000000">
        <w:t>a</w:t>
      </w:r>
      <w:r w:rsidR="00000000">
        <w:rPr>
          <w:spacing w:val="-13"/>
        </w:rPr>
        <w:t xml:space="preserve"> </w:t>
      </w:r>
      <w:r w:rsidR="00000000">
        <w:t>direct expansion (DX) unit or a chilled water unit, based on the cooling capacity requirements.</w:t>
      </w:r>
      <w:r>
        <w:t xml:space="preserve"> </w:t>
      </w:r>
      <w:r w:rsidR="00000000">
        <w:rPr>
          <w:spacing w:val="-2"/>
        </w:rPr>
        <w:t>Airflow:</w:t>
      </w:r>
      <w:r>
        <w:t xml:space="preserve"> </w:t>
      </w:r>
      <w:r w:rsidR="00000000">
        <w:rPr>
          <w:rFonts w:ascii="Palatino"/>
          <w:spacing w:val="-5"/>
        </w:rPr>
        <w:t>231</w:t>
      </w:r>
      <w:r>
        <w:rPr>
          <w:rFonts w:ascii="Palatino"/>
        </w:rPr>
        <w:t xml:space="preserve">   </w:t>
      </w:r>
      <w:r w:rsidR="00000000">
        <w:t>The</w:t>
      </w:r>
      <w:r w:rsidR="00000000">
        <w:rPr>
          <w:spacing w:val="-15"/>
        </w:rPr>
        <w:t xml:space="preserve"> </w:t>
      </w:r>
      <w:r w:rsidR="00000000">
        <w:t>airflow</w:t>
      </w:r>
      <w:r w:rsidR="00000000">
        <w:rPr>
          <w:spacing w:val="-15"/>
        </w:rPr>
        <w:t xml:space="preserve"> </w:t>
      </w:r>
      <w:r w:rsidR="00000000">
        <w:t>in</w:t>
      </w:r>
      <w:r w:rsidR="00000000">
        <w:rPr>
          <w:spacing w:val="-15"/>
        </w:rPr>
        <w:t xml:space="preserve"> </w:t>
      </w:r>
      <w:r w:rsidR="00000000">
        <w:t>the</w:t>
      </w:r>
      <w:r w:rsidR="00000000">
        <w:rPr>
          <w:spacing w:val="-15"/>
        </w:rPr>
        <w:t xml:space="preserve"> </w:t>
      </w:r>
      <w:r w:rsidR="00000000">
        <w:t>computer</w:t>
      </w:r>
      <w:r w:rsidR="00000000">
        <w:rPr>
          <w:spacing w:val="-15"/>
        </w:rPr>
        <w:t xml:space="preserve"> </w:t>
      </w:r>
      <w:r w:rsidR="00000000">
        <w:t>room</w:t>
      </w:r>
      <w:r w:rsidR="00000000">
        <w:rPr>
          <w:spacing w:val="-15"/>
        </w:rPr>
        <w:t xml:space="preserve"> </w:t>
      </w:r>
      <w:r w:rsidR="00000000">
        <w:t>is</w:t>
      </w:r>
      <w:r w:rsidR="00000000">
        <w:rPr>
          <w:spacing w:val="-15"/>
        </w:rPr>
        <w:t xml:space="preserve"> </w:t>
      </w:r>
      <w:r w:rsidR="00000000">
        <w:t>another</w:t>
      </w:r>
      <w:r w:rsidR="00000000">
        <w:rPr>
          <w:spacing w:val="-15"/>
        </w:rPr>
        <w:t xml:space="preserve"> </w:t>
      </w:r>
      <w:r w:rsidR="00000000">
        <w:t>critical</w:t>
      </w:r>
      <w:r w:rsidR="00000000">
        <w:rPr>
          <w:spacing w:val="-15"/>
        </w:rPr>
        <w:t xml:space="preserve"> </w:t>
      </w:r>
      <w:r w:rsidR="00000000">
        <w:t>parameter</w:t>
      </w:r>
      <w:r w:rsidR="00000000">
        <w:rPr>
          <w:spacing w:val="-15"/>
        </w:rPr>
        <w:t xml:space="preserve"> </w:t>
      </w:r>
      <w:r w:rsidR="00000000">
        <w:t>to</w:t>
      </w:r>
      <w:r w:rsidR="00000000">
        <w:rPr>
          <w:spacing w:val="-15"/>
        </w:rPr>
        <w:t xml:space="preserve"> </w:t>
      </w:r>
      <w:r w:rsidR="00000000">
        <w:t>consider</w:t>
      </w:r>
      <w:r w:rsidR="00000000">
        <w:rPr>
          <w:spacing w:val="-15"/>
        </w:rPr>
        <w:t xml:space="preserve"> </w:t>
      </w:r>
      <w:r w:rsidR="00000000">
        <w:t>when</w:t>
      </w:r>
      <w:r w:rsidR="00000000">
        <w:rPr>
          <w:spacing w:val="-15"/>
        </w:rPr>
        <w:t xml:space="preserve"> </w:t>
      </w:r>
      <w:r w:rsidR="00000000">
        <w:t>designing</w:t>
      </w:r>
      <w:r w:rsidR="00000000">
        <w:rPr>
          <w:spacing w:val="-15"/>
        </w:rPr>
        <w:t xml:space="preserve"> </w:t>
      </w:r>
      <w:r w:rsidR="00000000">
        <w:t>a</w:t>
      </w:r>
      <w:r w:rsidR="00000000">
        <w:rPr>
          <w:spacing w:val="-15"/>
        </w:rPr>
        <w:t xml:space="preserve"> </w:t>
      </w:r>
      <w:r w:rsidR="00000000">
        <w:t xml:space="preserve">CRAC system. The airflow should be designed to ensure that cool air is delivered to the electronic equipment in a way that removes the heat generated by the equipment efficiently. This involves calculating the required air velocity and the total volume </w:t>
      </w:r>
      <w:r w:rsidR="00000000">
        <w:lastRenderedPageBreak/>
        <w:t>of air needed to maintain the desired temperature</w:t>
      </w:r>
      <w:r w:rsidR="00000000">
        <w:rPr>
          <w:spacing w:val="-9"/>
        </w:rPr>
        <w:t xml:space="preserve"> </w:t>
      </w:r>
      <w:r w:rsidR="00000000">
        <w:t>and</w:t>
      </w:r>
      <w:r w:rsidR="00000000">
        <w:rPr>
          <w:spacing w:val="-6"/>
        </w:rPr>
        <w:t xml:space="preserve"> </w:t>
      </w:r>
      <w:r w:rsidR="00000000">
        <w:t>humidity</w:t>
      </w:r>
      <w:r w:rsidR="00000000">
        <w:rPr>
          <w:spacing w:val="-11"/>
        </w:rPr>
        <w:t xml:space="preserve"> </w:t>
      </w:r>
      <w:r w:rsidR="00000000">
        <w:t>levels.</w:t>
      </w:r>
      <w:r w:rsidR="00000000">
        <w:rPr>
          <w:spacing w:val="-10"/>
        </w:rPr>
        <w:t xml:space="preserve"> </w:t>
      </w:r>
      <w:r w:rsidR="00000000">
        <w:t>The</w:t>
      </w:r>
      <w:r w:rsidR="00000000">
        <w:rPr>
          <w:spacing w:val="-7"/>
        </w:rPr>
        <w:t xml:space="preserve"> </w:t>
      </w:r>
      <w:r w:rsidR="00000000">
        <w:t>CRAC</w:t>
      </w:r>
      <w:r w:rsidR="00000000">
        <w:rPr>
          <w:spacing w:val="-8"/>
        </w:rPr>
        <w:t xml:space="preserve"> </w:t>
      </w:r>
      <w:r w:rsidR="00000000">
        <w:t>system</w:t>
      </w:r>
      <w:r w:rsidR="00000000">
        <w:rPr>
          <w:spacing w:val="-8"/>
        </w:rPr>
        <w:t xml:space="preserve"> </w:t>
      </w:r>
      <w:r w:rsidR="00000000">
        <w:t>should</w:t>
      </w:r>
      <w:r w:rsidR="00000000">
        <w:rPr>
          <w:spacing w:val="-8"/>
        </w:rPr>
        <w:t xml:space="preserve"> </w:t>
      </w:r>
      <w:r w:rsidR="00000000">
        <w:t>be</w:t>
      </w:r>
      <w:r w:rsidR="00000000">
        <w:rPr>
          <w:spacing w:val="-7"/>
        </w:rPr>
        <w:t xml:space="preserve"> </w:t>
      </w:r>
      <w:r w:rsidR="00000000">
        <w:t>designed</w:t>
      </w:r>
      <w:r w:rsidR="00000000">
        <w:rPr>
          <w:spacing w:val="-6"/>
        </w:rPr>
        <w:t xml:space="preserve"> </w:t>
      </w:r>
      <w:r w:rsidR="00000000">
        <w:t>to</w:t>
      </w:r>
      <w:r w:rsidR="00000000">
        <w:rPr>
          <w:spacing w:val="-6"/>
        </w:rPr>
        <w:t xml:space="preserve"> </w:t>
      </w:r>
      <w:r w:rsidR="00000000">
        <w:t>deliver</w:t>
      </w:r>
      <w:r w:rsidR="00000000">
        <w:rPr>
          <w:spacing w:val="-7"/>
        </w:rPr>
        <w:t xml:space="preserve"> </w:t>
      </w:r>
      <w:r w:rsidR="00000000">
        <w:t>the</w:t>
      </w:r>
      <w:r w:rsidR="00000000">
        <w:rPr>
          <w:spacing w:val="-6"/>
        </w:rPr>
        <w:t xml:space="preserve"> </w:t>
      </w:r>
      <w:r w:rsidR="00000000">
        <w:t>appropriate airflow</w:t>
      </w:r>
      <w:r w:rsidR="00000000">
        <w:rPr>
          <w:spacing w:val="-12"/>
        </w:rPr>
        <w:t xml:space="preserve"> </w:t>
      </w:r>
      <w:r w:rsidR="00000000">
        <w:t>using</w:t>
      </w:r>
      <w:r w:rsidR="00000000">
        <w:rPr>
          <w:spacing w:val="-14"/>
        </w:rPr>
        <w:t xml:space="preserve"> </w:t>
      </w:r>
      <w:r w:rsidR="00000000">
        <w:t>precision</w:t>
      </w:r>
      <w:r w:rsidR="00000000">
        <w:rPr>
          <w:spacing w:val="-12"/>
        </w:rPr>
        <w:t xml:space="preserve"> </w:t>
      </w:r>
      <w:r w:rsidR="00000000">
        <w:t>air</w:t>
      </w:r>
      <w:r w:rsidR="00000000">
        <w:rPr>
          <w:spacing w:val="-13"/>
        </w:rPr>
        <w:t xml:space="preserve"> </w:t>
      </w:r>
      <w:r w:rsidR="00000000">
        <w:t>distribution,</w:t>
      </w:r>
      <w:r w:rsidR="00000000">
        <w:rPr>
          <w:spacing w:val="-12"/>
        </w:rPr>
        <w:t xml:space="preserve"> </w:t>
      </w:r>
      <w:r w:rsidR="00000000">
        <w:t>such</w:t>
      </w:r>
      <w:r w:rsidR="00000000">
        <w:rPr>
          <w:spacing w:val="-12"/>
        </w:rPr>
        <w:t xml:space="preserve"> </w:t>
      </w:r>
      <w:r w:rsidR="00000000">
        <w:t>as</w:t>
      </w:r>
      <w:r w:rsidR="00000000">
        <w:rPr>
          <w:spacing w:val="-12"/>
        </w:rPr>
        <w:t xml:space="preserve"> </w:t>
      </w:r>
      <w:r w:rsidR="00000000">
        <w:t>a</w:t>
      </w:r>
      <w:r w:rsidR="00000000">
        <w:rPr>
          <w:spacing w:val="-13"/>
        </w:rPr>
        <w:t xml:space="preserve"> </w:t>
      </w:r>
      <w:r w:rsidR="00000000">
        <w:t>raised</w:t>
      </w:r>
      <w:r w:rsidR="00000000">
        <w:rPr>
          <w:spacing w:val="-12"/>
        </w:rPr>
        <w:t xml:space="preserve"> </w:t>
      </w:r>
      <w:r w:rsidR="00000000">
        <w:t>floor</w:t>
      </w:r>
      <w:r w:rsidR="00000000">
        <w:rPr>
          <w:spacing w:val="-13"/>
        </w:rPr>
        <w:t xml:space="preserve"> </w:t>
      </w:r>
      <w:r w:rsidR="00000000">
        <w:t>or</w:t>
      </w:r>
      <w:r w:rsidR="00000000">
        <w:rPr>
          <w:spacing w:val="-13"/>
        </w:rPr>
        <w:t xml:space="preserve"> </w:t>
      </w:r>
      <w:r w:rsidR="00000000">
        <w:t>ceiling</w:t>
      </w:r>
      <w:r w:rsidR="00000000">
        <w:rPr>
          <w:spacing w:val="-14"/>
        </w:rPr>
        <w:t xml:space="preserve"> </w:t>
      </w:r>
      <w:r w:rsidR="00000000">
        <w:t>diffusers,</w:t>
      </w:r>
      <w:r w:rsidR="00000000">
        <w:rPr>
          <w:spacing w:val="-13"/>
        </w:rPr>
        <w:t xml:space="preserve"> </w:t>
      </w:r>
      <w:r w:rsidR="00000000">
        <w:t>or</w:t>
      </w:r>
      <w:r w:rsidR="00000000">
        <w:rPr>
          <w:spacing w:val="-13"/>
        </w:rPr>
        <w:t xml:space="preserve"> </w:t>
      </w:r>
      <w:r w:rsidR="00000000">
        <w:t>in-row</w:t>
      </w:r>
      <w:r w:rsidR="00000000">
        <w:rPr>
          <w:spacing w:val="-12"/>
        </w:rPr>
        <w:t xml:space="preserve"> </w:t>
      </w:r>
      <w:r w:rsidR="00000000">
        <w:t xml:space="preserve">cooling </w:t>
      </w:r>
      <w:r w:rsidR="00000000">
        <w:rPr>
          <w:spacing w:val="-2"/>
        </w:rPr>
        <w:t>units.</w:t>
      </w:r>
      <w:r>
        <w:t xml:space="preserve"> </w:t>
      </w:r>
      <w:r w:rsidR="00000000">
        <w:t>Humidity</w:t>
      </w:r>
      <w:r w:rsidR="00000000">
        <w:rPr>
          <w:spacing w:val="-8"/>
        </w:rPr>
        <w:t xml:space="preserve"> </w:t>
      </w:r>
      <w:r w:rsidR="00000000">
        <w:rPr>
          <w:spacing w:val="-2"/>
        </w:rPr>
        <w:t>Control:</w:t>
      </w:r>
      <w:r>
        <w:t xml:space="preserve"> </w:t>
      </w:r>
      <w:r w:rsidR="00000000">
        <w:t>The humidity level in the computer room is another important parameter to consider when designing</w:t>
      </w:r>
      <w:r w:rsidR="00000000">
        <w:rPr>
          <w:spacing w:val="-10"/>
        </w:rPr>
        <w:t xml:space="preserve"> </w:t>
      </w:r>
      <w:r w:rsidR="00000000">
        <w:t>a</w:t>
      </w:r>
      <w:r w:rsidR="00000000">
        <w:rPr>
          <w:spacing w:val="-8"/>
        </w:rPr>
        <w:t xml:space="preserve"> </w:t>
      </w:r>
      <w:r w:rsidR="00000000">
        <w:t>CRAC</w:t>
      </w:r>
      <w:r w:rsidR="00000000">
        <w:rPr>
          <w:spacing w:val="-8"/>
        </w:rPr>
        <w:t xml:space="preserve"> </w:t>
      </w:r>
      <w:r w:rsidR="00000000">
        <w:t>system.</w:t>
      </w:r>
      <w:r w:rsidR="00000000">
        <w:rPr>
          <w:spacing w:val="-8"/>
        </w:rPr>
        <w:t xml:space="preserve"> </w:t>
      </w:r>
      <w:r w:rsidR="00000000">
        <w:t>Humidity</w:t>
      </w:r>
      <w:r w:rsidR="00000000">
        <w:rPr>
          <w:spacing w:val="-14"/>
        </w:rPr>
        <w:t xml:space="preserve"> </w:t>
      </w:r>
      <w:r w:rsidR="00000000">
        <w:t>control</w:t>
      </w:r>
      <w:r w:rsidR="00000000">
        <w:rPr>
          <w:spacing w:val="-8"/>
        </w:rPr>
        <w:t xml:space="preserve"> </w:t>
      </w:r>
      <w:r w:rsidR="00000000">
        <w:t>is</w:t>
      </w:r>
      <w:r w:rsidR="00000000">
        <w:rPr>
          <w:spacing w:val="-8"/>
        </w:rPr>
        <w:t xml:space="preserve"> </w:t>
      </w:r>
      <w:r w:rsidR="00000000">
        <w:t>critical</w:t>
      </w:r>
      <w:r w:rsidR="00000000">
        <w:rPr>
          <w:spacing w:val="-8"/>
        </w:rPr>
        <w:t xml:space="preserve"> </w:t>
      </w:r>
      <w:r w:rsidR="00000000">
        <w:t>to</w:t>
      </w:r>
      <w:r w:rsidR="00000000">
        <w:rPr>
          <w:spacing w:val="-8"/>
        </w:rPr>
        <w:t xml:space="preserve"> </w:t>
      </w:r>
      <w:r w:rsidR="00000000">
        <w:t>prevent</w:t>
      </w:r>
      <w:r w:rsidR="00000000">
        <w:rPr>
          <w:spacing w:val="-8"/>
        </w:rPr>
        <w:t xml:space="preserve"> </w:t>
      </w:r>
      <w:r w:rsidR="00000000">
        <w:t>damage</w:t>
      </w:r>
      <w:r w:rsidR="00000000">
        <w:rPr>
          <w:spacing w:val="-8"/>
        </w:rPr>
        <w:t xml:space="preserve"> </w:t>
      </w:r>
      <w:r w:rsidR="00000000">
        <w:t>to</w:t>
      </w:r>
      <w:r w:rsidR="00000000">
        <w:rPr>
          <w:spacing w:val="-8"/>
        </w:rPr>
        <w:t xml:space="preserve"> </w:t>
      </w:r>
      <w:r w:rsidR="00000000">
        <w:t>electronic</w:t>
      </w:r>
      <w:r w:rsidR="00000000">
        <w:rPr>
          <w:spacing w:val="-8"/>
        </w:rPr>
        <w:t xml:space="preserve"> </w:t>
      </w:r>
      <w:r w:rsidR="00000000">
        <w:t>equipment due to static electricity or condensation. The CRAC system should be designed to maintain the ideal</w:t>
      </w:r>
      <w:r w:rsidR="00000000">
        <w:rPr>
          <w:spacing w:val="-4"/>
        </w:rPr>
        <w:t xml:space="preserve"> </w:t>
      </w:r>
      <w:r w:rsidR="00000000">
        <w:t>humidity</w:t>
      </w:r>
      <w:r w:rsidR="00000000">
        <w:rPr>
          <w:spacing w:val="-8"/>
        </w:rPr>
        <w:t xml:space="preserve"> </w:t>
      </w:r>
      <w:r w:rsidR="00000000">
        <w:t>level,</w:t>
      </w:r>
      <w:r w:rsidR="00000000">
        <w:rPr>
          <w:spacing w:val="-4"/>
        </w:rPr>
        <w:t xml:space="preserve"> </w:t>
      </w:r>
      <w:r w:rsidR="00000000">
        <w:t>typically</w:t>
      </w:r>
      <w:r w:rsidR="00000000">
        <w:rPr>
          <w:spacing w:val="-8"/>
        </w:rPr>
        <w:t xml:space="preserve"> </w:t>
      </w:r>
      <w:r w:rsidR="00000000">
        <w:t>between</w:t>
      </w:r>
      <w:r w:rsidR="00000000">
        <w:rPr>
          <w:spacing w:val="-4"/>
        </w:rPr>
        <w:t xml:space="preserve"> </w:t>
      </w:r>
      <w:r w:rsidR="00000000">
        <w:t>40%</w:t>
      </w:r>
      <w:r w:rsidR="00000000">
        <w:rPr>
          <w:spacing w:val="-5"/>
        </w:rPr>
        <w:t xml:space="preserve"> </w:t>
      </w:r>
      <w:r w:rsidR="00000000">
        <w:t>to</w:t>
      </w:r>
      <w:r w:rsidR="00000000">
        <w:rPr>
          <w:spacing w:val="-4"/>
        </w:rPr>
        <w:t xml:space="preserve"> </w:t>
      </w:r>
      <w:r w:rsidR="00000000">
        <w:t>60%</w:t>
      </w:r>
      <w:r w:rsidR="00000000">
        <w:rPr>
          <w:spacing w:val="-5"/>
        </w:rPr>
        <w:t xml:space="preserve"> </w:t>
      </w:r>
      <w:r w:rsidR="00000000">
        <w:t>relative</w:t>
      </w:r>
      <w:r w:rsidR="00000000">
        <w:rPr>
          <w:spacing w:val="-4"/>
        </w:rPr>
        <w:t xml:space="preserve"> </w:t>
      </w:r>
      <w:r w:rsidR="00000000">
        <w:t>humidity.</w:t>
      </w:r>
      <w:r w:rsidR="00000000">
        <w:rPr>
          <w:spacing w:val="-8"/>
        </w:rPr>
        <w:t xml:space="preserve"> </w:t>
      </w:r>
      <w:r w:rsidR="00000000">
        <w:t>This</w:t>
      </w:r>
      <w:r w:rsidR="00000000">
        <w:rPr>
          <w:spacing w:val="-2"/>
        </w:rPr>
        <w:t xml:space="preserve"> </w:t>
      </w:r>
      <w:r w:rsidR="00000000">
        <w:t>involves</w:t>
      </w:r>
      <w:r w:rsidR="00000000">
        <w:rPr>
          <w:spacing w:val="-5"/>
        </w:rPr>
        <w:t xml:space="preserve"> </w:t>
      </w:r>
      <w:r w:rsidR="00000000">
        <w:t>selecting</w:t>
      </w:r>
      <w:r w:rsidR="00000000">
        <w:rPr>
          <w:spacing w:val="-4"/>
        </w:rPr>
        <w:t xml:space="preserve"> </w:t>
      </w:r>
      <w:r w:rsidR="00000000">
        <w:t>the appropriate</w:t>
      </w:r>
      <w:r w:rsidR="00000000">
        <w:rPr>
          <w:spacing w:val="-12"/>
        </w:rPr>
        <w:t xml:space="preserve"> </w:t>
      </w:r>
      <w:r w:rsidR="00000000">
        <w:t>humidity</w:t>
      </w:r>
      <w:r w:rsidR="00000000">
        <w:rPr>
          <w:spacing w:val="-15"/>
        </w:rPr>
        <w:t xml:space="preserve"> </w:t>
      </w:r>
      <w:r w:rsidR="00000000">
        <w:t>control</w:t>
      </w:r>
      <w:r w:rsidR="00000000">
        <w:rPr>
          <w:spacing w:val="-11"/>
        </w:rPr>
        <w:t xml:space="preserve"> </w:t>
      </w:r>
      <w:r w:rsidR="00000000">
        <w:t>mechanism,</w:t>
      </w:r>
      <w:r w:rsidR="00000000">
        <w:rPr>
          <w:spacing w:val="-12"/>
        </w:rPr>
        <w:t xml:space="preserve"> </w:t>
      </w:r>
      <w:r w:rsidR="00000000">
        <w:t>such</w:t>
      </w:r>
      <w:r w:rsidR="00000000">
        <w:rPr>
          <w:spacing w:val="-12"/>
        </w:rPr>
        <w:t xml:space="preserve"> </w:t>
      </w:r>
      <w:r w:rsidR="00000000">
        <w:t>as</w:t>
      </w:r>
      <w:r w:rsidR="00000000">
        <w:rPr>
          <w:spacing w:val="-11"/>
        </w:rPr>
        <w:t xml:space="preserve"> </w:t>
      </w:r>
      <w:r w:rsidR="00000000">
        <w:t>a</w:t>
      </w:r>
      <w:r w:rsidR="00000000">
        <w:rPr>
          <w:spacing w:val="-13"/>
        </w:rPr>
        <w:t xml:space="preserve"> </w:t>
      </w:r>
      <w:r w:rsidR="00000000">
        <w:t>humidifier</w:t>
      </w:r>
      <w:r w:rsidR="00000000">
        <w:rPr>
          <w:spacing w:val="-12"/>
        </w:rPr>
        <w:t xml:space="preserve"> </w:t>
      </w:r>
      <w:r w:rsidR="00000000">
        <w:t>or</w:t>
      </w:r>
      <w:r w:rsidR="00000000">
        <w:rPr>
          <w:spacing w:val="-12"/>
        </w:rPr>
        <w:t xml:space="preserve"> </w:t>
      </w:r>
      <w:r w:rsidR="00000000">
        <w:t>dehumidifier,</w:t>
      </w:r>
      <w:r w:rsidR="00000000">
        <w:rPr>
          <w:spacing w:val="-12"/>
        </w:rPr>
        <w:t xml:space="preserve"> </w:t>
      </w:r>
      <w:r w:rsidR="00000000">
        <w:t>and</w:t>
      </w:r>
      <w:r w:rsidR="00000000">
        <w:rPr>
          <w:spacing w:val="-12"/>
        </w:rPr>
        <w:t xml:space="preserve"> </w:t>
      </w:r>
      <w:r w:rsidR="00000000">
        <w:t>controlling</w:t>
      </w:r>
      <w:r w:rsidR="00000000">
        <w:rPr>
          <w:spacing w:val="-14"/>
        </w:rPr>
        <w:t xml:space="preserve"> </w:t>
      </w:r>
      <w:r w:rsidR="00000000">
        <w:t>the relative humidity level within a narrow range using a hygrometer and a controller.</w:t>
      </w:r>
      <w:r>
        <w:t xml:space="preserve"> </w:t>
      </w:r>
      <w:r w:rsidR="00000000">
        <w:rPr>
          <w:spacing w:val="-2"/>
        </w:rPr>
        <w:t>Redundancy:</w:t>
      </w:r>
      <w:r>
        <w:t xml:space="preserve"> </w:t>
      </w:r>
      <w:r w:rsidR="00000000">
        <w:t>Redundancy is another important engineering parameter to consider when designing a CRAC system for an airport. The CRAC system should be designed with redundancy to ensure uninterrupted</w:t>
      </w:r>
      <w:r w:rsidR="00000000">
        <w:rPr>
          <w:spacing w:val="-1"/>
        </w:rPr>
        <w:t xml:space="preserve"> </w:t>
      </w:r>
      <w:r w:rsidR="00000000">
        <w:t>cooling and prevent downtime</w:t>
      </w:r>
      <w:r w:rsidR="00000000">
        <w:rPr>
          <w:spacing w:val="-1"/>
        </w:rPr>
        <w:t xml:space="preserve"> </w:t>
      </w:r>
      <w:r w:rsidR="00000000">
        <w:t>in the</w:t>
      </w:r>
      <w:r w:rsidR="00000000">
        <w:rPr>
          <w:spacing w:val="-1"/>
        </w:rPr>
        <w:t xml:space="preserve"> </w:t>
      </w:r>
      <w:r w:rsidR="00000000">
        <w:t>event of</w:t>
      </w:r>
      <w:r w:rsidR="00000000">
        <w:rPr>
          <w:spacing w:val="-1"/>
        </w:rPr>
        <w:t xml:space="preserve"> </w:t>
      </w:r>
      <w:r w:rsidR="00000000">
        <w:t>a failure.</w:t>
      </w:r>
      <w:r w:rsidR="00000000">
        <w:rPr>
          <w:spacing w:val="-3"/>
        </w:rPr>
        <w:t xml:space="preserve"> </w:t>
      </w:r>
      <w:r w:rsidR="00000000">
        <w:t>This may</w:t>
      </w:r>
      <w:r w:rsidR="00000000">
        <w:rPr>
          <w:spacing w:val="-5"/>
        </w:rPr>
        <w:t xml:space="preserve"> </w:t>
      </w:r>
      <w:r w:rsidR="00000000">
        <w:t>involve installing multiple CRAC units or backup power sources to ensure continuous operation. Redundancy is critical</w:t>
      </w:r>
      <w:r w:rsidR="00000000">
        <w:rPr>
          <w:spacing w:val="-15"/>
        </w:rPr>
        <w:t xml:space="preserve"> </w:t>
      </w:r>
      <w:r w:rsidR="00000000">
        <w:t>to</w:t>
      </w:r>
      <w:r w:rsidR="00000000">
        <w:rPr>
          <w:spacing w:val="-14"/>
        </w:rPr>
        <w:t xml:space="preserve"> </w:t>
      </w:r>
      <w:r w:rsidR="00000000">
        <w:t>maintain</w:t>
      </w:r>
      <w:r w:rsidR="00000000">
        <w:rPr>
          <w:spacing w:val="-13"/>
        </w:rPr>
        <w:t xml:space="preserve"> </w:t>
      </w:r>
      <w:r w:rsidR="00000000">
        <w:t>high</w:t>
      </w:r>
      <w:r w:rsidR="00000000">
        <w:rPr>
          <w:spacing w:val="-13"/>
        </w:rPr>
        <w:t xml:space="preserve"> </w:t>
      </w:r>
      <w:r w:rsidR="00000000">
        <w:t>availability</w:t>
      </w:r>
      <w:r w:rsidR="00000000">
        <w:rPr>
          <w:spacing w:val="-15"/>
        </w:rPr>
        <w:t xml:space="preserve"> </w:t>
      </w:r>
      <w:r w:rsidR="00000000">
        <w:t>of</w:t>
      </w:r>
      <w:r w:rsidR="00000000">
        <w:rPr>
          <w:spacing w:val="-14"/>
        </w:rPr>
        <w:t xml:space="preserve"> </w:t>
      </w:r>
      <w:r w:rsidR="00000000">
        <w:t>the</w:t>
      </w:r>
      <w:r w:rsidR="00000000">
        <w:rPr>
          <w:spacing w:val="-14"/>
        </w:rPr>
        <w:t xml:space="preserve"> </w:t>
      </w:r>
      <w:r w:rsidR="00000000">
        <w:t>electronic</w:t>
      </w:r>
      <w:r w:rsidR="00000000">
        <w:rPr>
          <w:spacing w:val="-14"/>
        </w:rPr>
        <w:t xml:space="preserve"> </w:t>
      </w:r>
      <w:r w:rsidR="00000000">
        <w:t>equipment</w:t>
      </w:r>
      <w:r w:rsidR="00000000">
        <w:rPr>
          <w:spacing w:val="-10"/>
        </w:rPr>
        <w:t xml:space="preserve"> </w:t>
      </w:r>
      <w:r w:rsidR="00000000">
        <w:t>and</w:t>
      </w:r>
      <w:r w:rsidR="00000000">
        <w:rPr>
          <w:spacing w:val="-13"/>
        </w:rPr>
        <w:t xml:space="preserve"> </w:t>
      </w:r>
      <w:r w:rsidR="00000000">
        <w:t>prevent</w:t>
      </w:r>
      <w:r w:rsidR="00000000">
        <w:rPr>
          <w:spacing w:val="-10"/>
        </w:rPr>
        <w:t xml:space="preserve"> </w:t>
      </w:r>
      <w:r w:rsidR="00000000">
        <w:t>data</w:t>
      </w:r>
      <w:r w:rsidR="00000000">
        <w:rPr>
          <w:spacing w:val="-14"/>
        </w:rPr>
        <w:t xml:space="preserve"> </w:t>
      </w:r>
      <w:r w:rsidR="00000000">
        <w:t>loss</w:t>
      </w:r>
      <w:r w:rsidR="00000000">
        <w:rPr>
          <w:spacing w:val="-12"/>
        </w:rPr>
        <w:t xml:space="preserve"> </w:t>
      </w:r>
      <w:r w:rsidR="00000000">
        <w:t>or</w:t>
      </w:r>
      <w:r w:rsidR="00000000">
        <w:rPr>
          <w:spacing w:val="-14"/>
        </w:rPr>
        <w:t xml:space="preserve"> </w:t>
      </w:r>
      <w:r w:rsidR="00000000">
        <w:t>disruption of airport operations.</w:t>
      </w:r>
      <w:r>
        <w:t xml:space="preserve"> </w:t>
      </w:r>
      <w:r w:rsidR="00000000">
        <w:t>Energy</w:t>
      </w:r>
      <w:r w:rsidR="00000000">
        <w:rPr>
          <w:spacing w:val="-9"/>
        </w:rPr>
        <w:t xml:space="preserve"> </w:t>
      </w:r>
      <w:r w:rsidR="00000000">
        <w:rPr>
          <w:spacing w:val="-2"/>
        </w:rPr>
        <w:t>Efficiency:</w:t>
      </w:r>
      <w:r>
        <w:t xml:space="preserve"> </w:t>
      </w:r>
      <w:r w:rsidR="00000000">
        <w:t>Energy</w:t>
      </w:r>
      <w:r w:rsidR="00000000">
        <w:rPr>
          <w:spacing w:val="-12"/>
        </w:rPr>
        <w:t xml:space="preserve"> </w:t>
      </w:r>
      <w:r w:rsidR="00000000">
        <w:t>efficiency</w:t>
      </w:r>
      <w:r w:rsidR="00000000">
        <w:rPr>
          <w:spacing w:val="-12"/>
        </w:rPr>
        <w:t xml:space="preserve"> </w:t>
      </w:r>
      <w:r w:rsidR="00000000">
        <w:t>is</w:t>
      </w:r>
      <w:r w:rsidR="00000000">
        <w:rPr>
          <w:spacing w:val="-9"/>
        </w:rPr>
        <w:t xml:space="preserve"> </w:t>
      </w:r>
      <w:r w:rsidR="00000000">
        <w:t>an</w:t>
      </w:r>
      <w:r w:rsidR="00000000">
        <w:rPr>
          <w:spacing w:val="-9"/>
        </w:rPr>
        <w:t xml:space="preserve"> </w:t>
      </w:r>
      <w:r w:rsidR="00000000">
        <w:t>essential</w:t>
      </w:r>
      <w:r w:rsidR="00000000">
        <w:rPr>
          <w:spacing w:val="-9"/>
        </w:rPr>
        <w:t xml:space="preserve"> </w:t>
      </w:r>
      <w:r w:rsidR="00000000">
        <w:t>consideration</w:t>
      </w:r>
      <w:r w:rsidR="00000000">
        <w:rPr>
          <w:spacing w:val="-10"/>
        </w:rPr>
        <w:t xml:space="preserve"> </w:t>
      </w:r>
      <w:r w:rsidR="00000000">
        <w:t>when</w:t>
      </w:r>
      <w:r w:rsidR="00000000">
        <w:rPr>
          <w:spacing w:val="-10"/>
        </w:rPr>
        <w:t xml:space="preserve"> </w:t>
      </w:r>
      <w:r w:rsidR="00000000">
        <w:t>designing</w:t>
      </w:r>
      <w:r w:rsidR="00000000">
        <w:rPr>
          <w:spacing w:val="-9"/>
        </w:rPr>
        <w:t xml:space="preserve"> </w:t>
      </w:r>
      <w:r w:rsidR="00000000">
        <w:t>a</w:t>
      </w:r>
      <w:r w:rsidR="00000000">
        <w:rPr>
          <w:spacing w:val="-9"/>
        </w:rPr>
        <w:t xml:space="preserve"> </w:t>
      </w:r>
      <w:r w:rsidR="00000000">
        <w:t>CRAC</w:t>
      </w:r>
      <w:r w:rsidR="00000000">
        <w:rPr>
          <w:spacing w:val="-9"/>
        </w:rPr>
        <w:t xml:space="preserve"> </w:t>
      </w:r>
      <w:r w:rsidR="00000000">
        <w:t>system</w:t>
      </w:r>
      <w:r w:rsidR="00000000">
        <w:rPr>
          <w:spacing w:val="-9"/>
        </w:rPr>
        <w:t xml:space="preserve"> </w:t>
      </w:r>
      <w:r w:rsidR="00000000">
        <w:t>for</w:t>
      </w:r>
      <w:r w:rsidR="00000000">
        <w:rPr>
          <w:spacing w:val="-9"/>
        </w:rPr>
        <w:t xml:space="preserve"> </w:t>
      </w:r>
      <w:r w:rsidR="00000000">
        <w:t>an</w:t>
      </w:r>
      <w:r w:rsidR="00000000">
        <w:rPr>
          <w:spacing w:val="-9"/>
        </w:rPr>
        <w:t xml:space="preserve"> </w:t>
      </w:r>
      <w:r w:rsidR="00000000">
        <w:t>airport.</w:t>
      </w:r>
      <w:r w:rsidR="00000000">
        <w:rPr>
          <w:spacing w:val="-12"/>
        </w:rPr>
        <w:t xml:space="preserve"> </w:t>
      </w:r>
      <w:r w:rsidR="00000000">
        <w:t>The CRAC</w:t>
      </w:r>
      <w:r w:rsidR="00000000">
        <w:rPr>
          <w:spacing w:val="-7"/>
        </w:rPr>
        <w:t xml:space="preserve"> </w:t>
      </w:r>
      <w:r w:rsidR="00000000">
        <w:t>system</w:t>
      </w:r>
      <w:r w:rsidR="00000000">
        <w:rPr>
          <w:spacing w:val="-7"/>
        </w:rPr>
        <w:t xml:space="preserve"> </w:t>
      </w:r>
      <w:r w:rsidR="00000000">
        <w:t>should</w:t>
      </w:r>
      <w:r w:rsidR="00000000">
        <w:rPr>
          <w:spacing w:val="-7"/>
        </w:rPr>
        <w:t xml:space="preserve"> </w:t>
      </w:r>
      <w:r w:rsidR="00000000">
        <w:t>be</w:t>
      </w:r>
      <w:r w:rsidR="00000000">
        <w:rPr>
          <w:spacing w:val="-5"/>
        </w:rPr>
        <w:t xml:space="preserve"> </w:t>
      </w:r>
      <w:r w:rsidR="00000000">
        <w:t>designed</w:t>
      </w:r>
      <w:r w:rsidR="00000000">
        <w:rPr>
          <w:spacing w:val="-6"/>
        </w:rPr>
        <w:t xml:space="preserve"> </w:t>
      </w:r>
      <w:r w:rsidR="00000000">
        <w:t>with</w:t>
      </w:r>
      <w:r w:rsidR="00000000">
        <w:rPr>
          <w:spacing w:val="-7"/>
        </w:rPr>
        <w:t xml:space="preserve"> </w:t>
      </w:r>
      <w:r w:rsidR="00000000">
        <w:t>energy</w:t>
      </w:r>
      <w:r w:rsidR="00000000">
        <w:rPr>
          <w:spacing w:val="-10"/>
        </w:rPr>
        <w:t xml:space="preserve"> </w:t>
      </w:r>
      <w:r w:rsidR="00000000">
        <w:t>efficiency</w:t>
      </w:r>
      <w:r w:rsidR="00000000">
        <w:rPr>
          <w:spacing w:val="-12"/>
        </w:rPr>
        <w:t xml:space="preserve"> </w:t>
      </w:r>
      <w:r w:rsidR="00000000">
        <w:t>in</w:t>
      </w:r>
      <w:r w:rsidR="00000000">
        <w:rPr>
          <w:spacing w:val="-7"/>
        </w:rPr>
        <w:t xml:space="preserve"> </w:t>
      </w:r>
      <w:r w:rsidR="00000000">
        <w:t>mind</w:t>
      </w:r>
      <w:r w:rsidR="00000000">
        <w:rPr>
          <w:spacing w:val="-7"/>
        </w:rPr>
        <w:t xml:space="preserve"> </w:t>
      </w:r>
      <w:r w:rsidR="00000000">
        <w:t>to</w:t>
      </w:r>
      <w:r w:rsidR="00000000">
        <w:rPr>
          <w:spacing w:val="-7"/>
        </w:rPr>
        <w:t xml:space="preserve"> </w:t>
      </w:r>
      <w:r w:rsidR="00000000">
        <w:t>minimize</w:t>
      </w:r>
      <w:r w:rsidR="00000000">
        <w:rPr>
          <w:spacing w:val="-8"/>
        </w:rPr>
        <w:t xml:space="preserve"> </w:t>
      </w:r>
      <w:r w:rsidR="00000000">
        <w:t>operating</w:t>
      </w:r>
      <w:r w:rsidR="00000000">
        <w:rPr>
          <w:spacing w:val="-10"/>
        </w:rPr>
        <w:t xml:space="preserve"> </w:t>
      </w:r>
      <w:r w:rsidR="00000000">
        <w:t>costs</w:t>
      </w:r>
      <w:r w:rsidR="00000000">
        <w:rPr>
          <w:spacing w:val="-5"/>
        </w:rPr>
        <w:t xml:space="preserve"> </w:t>
      </w:r>
      <w:r w:rsidR="00000000">
        <w:t>and reduce carbon emissions. This involves selecting energy-efficient components, optimizing the airflow design, and implementing temperature and humidity control strategies that minimize energy consumption. The use of variable speed drives, high-efficiency compressors, and free cooling can significantly reduce energy consumption and operating costs.</w:t>
      </w:r>
      <w:r>
        <w:t xml:space="preserve"> </w:t>
      </w:r>
      <w:r w:rsidR="00000000">
        <w:rPr>
          <w:spacing w:val="-2"/>
        </w:rPr>
        <w:t>Maintenance:</w:t>
      </w:r>
      <w:r>
        <w:t xml:space="preserve"> </w:t>
      </w:r>
      <w:r w:rsidR="00000000">
        <w:t>Maintenance is a crucial engineering parameter to consider when designing a CRAC system for an airport. The CRAC system should be designed for easy maintenance and repair to minimize downtime and ensure reliable operation. This may involve selecting components that are easy to access and replace, implementing a regular maintenance schedule, and monitoring system performance to detect potential issues before they become critical. Regular maintenance and monitoring are essential to prevent system failures and ensure high availability of the electronic equipment in the computer room.</w:t>
      </w:r>
      <w:r>
        <w:t xml:space="preserve"> </w:t>
      </w:r>
      <w:r w:rsidR="00000000">
        <w:rPr>
          <w:rFonts w:ascii="Palatino"/>
          <w:spacing w:val="-5"/>
        </w:rPr>
        <w:t>232</w:t>
      </w:r>
      <w:r>
        <w:rPr>
          <w:rFonts w:ascii="Palatino"/>
        </w:rPr>
        <w:t xml:space="preserve">   </w:t>
      </w:r>
      <w:r w:rsidR="00000000">
        <w:t>COST</w:t>
      </w:r>
      <w:r w:rsidR="00000000">
        <w:rPr>
          <w:spacing w:val="-5"/>
        </w:rPr>
        <w:t xml:space="preserve"> </w:t>
      </w:r>
      <w:r w:rsidR="00000000">
        <w:rPr>
          <w:spacing w:val="-2"/>
        </w:rPr>
        <w:t>BENEFITS</w:t>
      </w:r>
      <w:r>
        <w:t xml:space="preserve"> </w:t>
      </w:r>
      <w:r w:rsidR="00000000">
        <w:t xml:space="preserve">An airport computer room air conditioning (CRAC) system can provide several cost benefits, </w:t>
      </w:r>
      <w:r w:rsidR="00000000">
        <w:rPr>
          <w:spacing w:val="-2"/>
        </w:rPr>
        <w:t>including:</w:t>
      </w:r>
      <w:r>
        <w:t xml:space="preserve"> </w:t>
      </w:r>
      <w:r w:rsidR="00000000">
        <w:t>Energy</w:t>
      </w:r>
      <w:r w:rsidR="00000000">
        <w:rPr>
          <w:spacing w:val="-11"/>
        </w:rPr>
        <w:t xml:space="preserve"> </w:t>
      </w:r>
      <w:r w:rsidR="00000000">
        <w:rPr>
          <w:spacing w:val="-2"/>
        </w:rPr>
        <w:t>savings:</w:t>
      </w:r>
      <w:r>
        <w:t xml:space="preserve"> </w:t>
      </w:r>
      <w:r w:rsidR="00000000">
        <w:t>An airport CRAC system can provide significant energy savings compared to a poorly designed or outdated system. By using energy-efficient components such as high-efficiency compressors and variable speed drives, a CRAC system can reduce the amount of energy needed to maintain the desired temperature and humidity levels in the computer room.</w:t>
      </w:r>
      <w:r w:rsidR="00000000">
        <w:rPr>
          <w:spacing w:val="-3"/>
        </w:rPr>
        <w:t xml:space="preserve"> </w:t>
      </w:r>
      <w:r w:rsidR="00000000">
        <w:t>Additionally, optimizing the cooling and airflow design can reduce energy consumption further. Lower energy consumption can</w:t>
      </w:r>
      <w:r w:rsidR="00000000">
        <w:rPr>
          <w:spacing w:val="-8"/>
        </w:rPr>
        <w:t xml:space="preserve"> </w:t>
      </w:r>
      <w:r w:rsidR="00000000">
        <w:t>result</w:t>
      </w:r>
      <w:r w:rsidR="00000000">
        <w:rPr>
          <w:spacing w:val="-7"/>
        </w:rPr>
        <w:t xml:space="preserve"> </w:t>
      </w:r>
      <w:r w:rsidR="00000000">
        <w:t>in</w:t>
      </w:r>
      <w:r w:rsidR="00000000">
        <w:rPr>
          <w:spacing w:val="-8"/>
        </w:rPr>
        <w:t xml:space="preserve"> </w:t>
      </w:r>
      <w:r w:rsidR="00000000">
        <w:t>lower</w:t>
      </w:r>
      <w:r w:rsidR="00000000">
        <w:rPr>
          <w:spacing w:val="-9"/>
        </w:rPr>
        <w:t xml:space="preserve"> </w:t>
      </w:r>
      <w:r w:rsidR="00000000">
        <w:t>energy</w:t>
      </w:r>
      <w:r w:rsidR="00000000">
        <w:rPr>
          <w:spacing w:val="-11"/>
        </w:rPr>
        <w:t xml:space="preserve"> </w:t>
      </w:r>
      <w:r w:rsidR="00000000">
        <w:t>bills</w:t>
      </w:r>
      <w:r w:rsidR="00000000">
        <w:rPr>
          <w:spacing w:val="-8"/>
        </w:rPr>
        <w:t xml:space="preserve"> </w:t>
      </w:r>
      <w:r w:rsidR="00000000">
        <w:t>for</w:t>
      </w:r>
      <w:r w:rsidR="00000000">
        <w:rPr>
          <w:spacing w:val="-10"/>
        </w:rPr>
        <w:t xml:space="preserve"> </w:t>
      </w:r>
      <w:r w:rsidR="00000000">
        <w:t>the</w:t>
      </w:r>
      <w:r w:rsidR="00000000">
        <w:rPr>
          <w:spacing w:val="-9"/>
        </w:rPr>
        <w:t xml:space="preserve"> </w:t>
      </w:r>
      <w:r w:rsidR="00000000">
        <w:t>airport</w:t>
      </w:r>
      <w:r w:rsidR="00000000">
        <w:rPr>
          <w:spacing w:val="-5"/>
        </w:rPr>
        <w:t xml:space="preserve"> </w:t>
      </w:r>
      <w:r w:rsidR="00000000">
        <w:t>and</w:t>
      </w:r>
      <w:r w:rsidR="00000000">
        <w:rPr>
          <w:spacing w:val="-8"/>
        </w:rPr>
        <w:t xml:space="preserve"> </w:t>
      </w:r>
      <w:r w:rsidR="00000000">
        <w:t>also</w:t>
      </w:r>
      <w:r w:rsidR="00000000">
        <w:rPr>
          <w:spacing w:val="-8"/>
        </w:rPr>
        <w:t xml:space="preserve"> </w:t>
      </w:r>
      <w:r w:rsidR="00000000">
        <w:t>help</w:t>
      </w:r>
      <w:r w:rsidR="00000000">
        <w:rPr>
          <w:spacing w:val="-8"/>
        </w:rPr>
        <w:t xml:space="preserve"> </w:t>
      </w:r>
      <w:r w:rsidR="00000000">
        <w:t>reduce</w:t>
      </w:r>
      <w:r w:rsidR="00000000">
        <w:rPr>
          <w:spacing w:val="-9"/>
        </w:rPr>
        <w:t xml:space="preserve"> </w:t>
      </w:r>
      <w:r w:rsidR="00000000">
        <w:t>the</w:t>
      </w:r>
      <w:r w:rsidR="00000000">
        <w:rPr>
          <w:spacing w:val="-9"/>
        </w:rPr>
        <w:t xml:space="preserve"> </w:t>
      </w:r>
      <w:r w:rsidR="00000000">
        <w:t>carbon</w:t>
      </w:r>
      <w:r w:rsidR="00000000">
        <w:rPr>
          <w:spacing w:val="-8"/>
        </w:rPr>
        <w:t xml:space="preserve"> </w:t>
      </w:r>
      <w:r w:rsidR="00000000">
        <w:t>footprint,</w:t>
      </w:r>
      <w:r w:rsidR="00000000">
        <w:rPr>
          <w:spacing w:val="-8"/>
        </w:rPr>
        <w:t xml:space="preserve"> </w:t>
      </w:r>
      <w:r w:rsidR="00000000">
        <w:t>which</w:t>
      </w:r>
      <w:r w:rsidR="00000000">
        <w:rPr>
          <w:spacing w:val="-8"/>
        </w:rPr>
        <w:t xml:space="preserve"> </w:t>
      </w:r>
      <w:r w:rsidR="00000000">
        <w:t>can support the airport's sustainability goals.</w:t>
      </w:r>
      <w:r>
        <w:t xml:space="preserve"> </w:t>
      </w:r>
      <w:r w:rsidR="00000000">
        <w:t>Equipment</w:t>
      </w:r>
      <w:r w:rsidR="00000000">
        <w:rPr>
          <w:spacing w:val="-1"/>
        </w:rPr>
        <w:t xml:space="preserve"> </w:t>
      </w:r>
      <w:r w:rsidR="00000000">
        <w:rPr>
          <w:spacing w:val="-2"/>
        </w:rPr>
        <w:t>lifespan:</w:t>
      </w:r>
      <w:r>
        <w:t xml:space="preserve"> </w:t>
      </w:r>
      <w:r w:rsidR="00000000">
        <w:t>A</w:t>
      </w:r>
      <w:r w:rsidR="00000000">
        <w:rPr>
          <w:spacing w:val="-15"/>
        </w:rPr>
        <w:t xml:space="preserve"> </w:t>
      </w:r>
      <w:r w:rsidR="00000000">
        <w:t>properly</w:t>
      </w:r>
      <w:r w:rsidR="00000000">
        <w:rPr>
          <w:spacing w:val="-13"/>
        </w:rPr>
        <w:t xml:space="preserve"> </w:t>
      </w:r>
      <w:r w:rsidR="00000000">
        <w:t>controlled</w:t>
      </w:r>
      <w:r w:rsidR="00000000">
        <w:rPr>
          <w:spacing w:val="-6"/>
        </w:rPr>
        <w:t xml:space="preserve"> </w:t>
      </w:r>
      <w:r w:rsidR="00000000">
        <w:t>and</w:t>
      </w:r>
      <w:r w:rsidR="00000000">
        <w:rPr>
          <w:spacing w:val="-6"/>
        </w:rPr>
        <w:t xml:space="preserve"> </w:t>
      </w:r>
      <w:r w:rsidR="00000000">
        <w:t>maintained</w:t>
      </w:r>
      <w:r w:rsidR="00000000">
        <w:rPr>
          <w:spacing w:val="-6"/>
        </w:rPr>
        <w:t xml:space="preserve"> </w:t>
      </w:r>
      <w:r w:rsidR="00000000">
        <w:t>CRAC</w:t>
      </w:r>
      <w:r w:rsidR="00000000">
        <w:rPr>
          <w:spacing w:val="-6"/>
        </w:rPr>
        <w:t xml:space="preserve"> </w:t>
      </w:r>
      <w:r w:rsidR="00000000">
        <w:t>system</w:t>
      </w:r>
      <w:r w:rsidR="00000000">
        <w:rPr>
          <w:spacing w:val="-5"/>
        </w:rPr>
        <w:t xml:space="preserve"> </w:t>
      </w:r>
      <w:r w:rsidR="00000000">
        <w:t>can</w:t>
      </w:r>
      <w:r w:rsidR="00000000">
        <w:rPr>
          <w:spacing w:val="-6"/>
        </w:rPr>
        <w:t xml:space="preserve"> </w:t>
      </w:r>
      <w:r w:rsidR="00000000">
        <w:t>help</w:t>
      </w:r>
      <w:r w:rsidR="00000000">
        <w:rPr>
          <w:spacing w:val="-5"/>
        </w:rPr>
        <w:t xml:space="preserve"> </w:t>
      </w:r>
      <w:r w:rsidR="00000000">
        <w:t>extend</w:t>
      </w:r>
      <w:r w:rsidR="00000000">
        <w:rPr>
          <w:spacing w:val="-6"/>
        </w:rPr>
        <w:t xml:space="preserve"> </w:t>
      </w:r>
      <w:r w:rsidR="00000000">
        <w:t>the</w:t>
      </w:r>
      <w:r w:rsidR="00000000">
        <w:rPr>
          <w:spacing w:val="-4"/>
        </w:rPr>
        <w:t xml:space="preserve"> </w:t>
      </w:r>
      <w:r w:rsidR="00000000">
        <w:t>lifespan</w:t>
      </w:r>
      <w:r w:rsidR="00000000">
        <w:rPr>
          <w:spacing w:val="-6"/>
        </w:rPr>
        <w:t xml:space="preserve"> </w:t>
      </w:r>
      <w:r w:rsidR="00000000">
        <w:t>of</w:t>
      </w:r>
      <w:r w:rsidR="00000000">
        <w:rPr>
          <w:spacing w:val="-7"/>
        </w:rPr>
        <w:t xml:space="preserve"> </w:t>
      </w:r>
      <w:r w:rsidR="00000000">
        <w:t>the</w:t>
      </w:r>
      <w:r w:rsidR="00000000">
        <w:rPr>
          <w:spacing w:val="-3"/>
        </w:rPr>
        <w:t xml:space="preserve"> </w:t>
      </w:r>
      <w:r w:rsidR="00000000">
        <w:t>electronic equipment in the computer room. Electronic equipment generates heat as it operates, and if the heat</w:t>
      </w:r>
      <w:r w:rsidR="00000000">
        <w:rPr>
          <w:spacing w:val="-9"/>
        </w:rPr>
        <w:t xml:space="preserve"> </w:t>
      </w:r>
      <w:r w:rsidR="00000000">
        <w:t>is</w:t>
      </w:r>
      <w:r w:rsidR="00000000">
        <w:rPr>
          <w:spacing w:val="-9"/>
        </w:rPr>
        <w:t xml:space="preserve"> </w:t>
      </w:r>
      <w:r w:rsidR="00000000">
        <w:t>not</w:t>
      </w:r>
      <w:r w:rsidR="00000000">
        <w:rPr>
          <w:spacing w:val="-9"/>
        </w:rPr>
        <w:t xml:space="preserve"> </w:t>
      </w:r>
      <w:r w:rsidR="00000000">
        <w:t>removed</w:t>
      </w:r>
      <w:r w:rsidR="00000000">
        <w:rPr>
          <w:spacing w:val="-9"/>
        </w:rPr>
        <w:t xml:space="preserve"> </w:t>
      </w:r>
      <w:r w:rsidR="00000000">
        <w:t>efficiently,</w:t>
      </w:r>
      <w:r w:rsidR="00000000">
        <w:rPr>
          <w:spacing w:val="-7"/>
        </w:rPr>
        <w:t xml:space="preserve"> </w:t>
      </w:r>
      <w:r w:rsidR="00000000">
        <w:t>it</w:t>
      </w:r>
      <w:r w:rsidR="00000000">
        <w:rPr>
          <w:spacing w:val="-9"/>
        </w:rPr>
        <w:t xml:space="preserve"> </w:t>
      </w:r>
      <w:r w:rsidR="00000000">
        <w:t>can</w:t>
      </w:r>
      <w:r w:rsidR="00000000">
        <w:rPr>
          <w:spacing w:val="-9"/>
        </w:rPr>
        <w:t xml:space="preserve"> </w:t>
      </w:r>
      <w:r w:rsidR="00000000">
        <w:t>shorten</w:t>
      </w:r>
      <w:r w:rsidR="00000000">
        <w:rPr>
          <w:spacing w:val="-9"/>
        </w:rPr>
        <w:t xml:space="preserve"> </w:t>
      </w:r>
      <w:r w:rsidR="00000000">
        <w:t>the</w:t>
      </w:r>
      <w:r w:rsidR="00000000">
        <w:rPr>
          <w:spacing w:val="-7"/>
        </w:rPr>
        <w:t xml:space="preserve"> </w:t>
      </w:r>
      <w:r w:rsidR="00000000">
        <w:t>equipment's</w:t>
      </w:r>
      <w:r w:rsidR="00000000">
        <w:rPr>
          <w:spacing w:val="-9"/>
        </w:rPr>
        <w:t xml:space="preserve"> </w:t>
      </w:r>
      <w:r w:rsidR="00000000">
        <w:t>lifespan.</w:t>
      </w:r>
      <w:r w:rsidR="00000000">
        <w:rPr>
          <w:spacing w:val="-7"/>
        </w:rPr>
        <w:t xml:space="preserve"> </w:t>
      </w:r>
      <w:r w:rsidR="00000000">
        <w:t>By</w:t>
      </w:r>
      <w:r w:rsidR="00000000">
        <w:rPr>
          <w:spacing w:val="-9"/>
        </w:rPr>
        <w:t xml:space="preserve"> </w:t>
      </w:r>
      <w:r w:rsidR="00000000">
        <w:t>maintaining</w:t>
      </w:r>
      <w:r w:rsidR="00000000">
        <w:rPr>
          <w:spacing w:val="-11"/>
        </w:rPr>
        <w:t xml:space="preserve"> </w:t>
      </w:r>
      <w:r w:rsidR="00000000">
        <w:t>the</w:t>
      </w:r>
      <w:r w:rsidR="00000000">
        <w:rPr>
          <w:spacing w:val="-10"/>
        </w:rPr>
        <w:t xml:space="preserve"> </w:t>
      </w:r>
      <w:r w:rsidR="00000000">
        <w:t>desired temperature and humidity levels in the computer room, a CRAC system can help prevent overheating and protect the equipment from premature failure. This can reduce the need for frequent</w:t>
      </w:r>
      <w:r w:rsidR="00000000">
        <w:rPr>
          <w:spacing w:val="-4"/>
        </w:rPr>
        <w:t xml:space="preserve"> </w:t>
      </w:r>
      <w:r w:rsidR="00000000">
        <w:t>equipment</w:t>
      </w:r>
      <w:r w:rsidR="00000000">
        <w:rPr>
          <w:spacing w:val="-2"/>
        </w:rPr>
        <w:t xml:space="preserve"> </w:t>
      </w:r>
      <w:r w:rsidR="00000000">
        <w:t>replacements</w:t>
      </w:r>
      <w:r w:rsidR="00000000">
        <w:rPr>
          <w:spacing w:val="-2"/>
        </w:rPr>
        <w:t xml:space="preserve"> </w:t>
      </w:r>
      <w:r w:rsidR="00000000">
        <w:t>and</w:t>
      </w:r>
      <w:r w:rsidR="00000000">
        <w:rPr>
          <w:spacing w:val="-2"/>
        </w:rPr>
        <w:t xml:space="preserve"> </w:t>
      </w:r>
      <w:r w:rsidR="00000000">
        <w:t>upgrades,</w:t>
      </w:r>
      <w:r w:rsidR="00000000">
        <w:rPr>
          <w:spacing w:val="-2"/>
        </w:rPr>
        <w:t xml:space="preserve"> </w:t>
      </w:r>
      <w:r w:rsidR="00000000">
        <w:t>resulting</w:t>
      </w:r>
      <w:r w:rsidR="00000000">
        <w:rPr>
          <w:spacing w:val="-3"/>
        </w:rPr>
        <w:t xml:space="preserve"> </w:t>
      </w:r>
      <w:r w:rsidR="00000000">
        <w:t>in</w:t>
      </w:r>
      <w:r w:rsidR="00000000">
        <w:rPr>
          <w:spacing w:val="-2"/>
        </w:rPr>
        <w:t xml:space="preserve"> </w:t>
      </w:r>
      <w:r w:rsidR="00000000">
        <w:t>lower</w:t>
      </w:r>
      <w:r w:rsidR="00000000">
        <w:rPr>
          <w:spacing w:val="-2"/>
        </w:rPr>
        <w:t xml:space="preserve"> </w:t>
      </w:r>
      <w:r w:rsidR="00000000">
        <w:t>capital</w:t>
      </w:r>
      <w:r w:rsidR="00000000">
        <w:rPr>
          <w:spacing w:val="-1"/>
        </w:rPr>
        <w:t xml:space="preserve"> </w:t>
      </w:r>
      <w:r w:rsidR="00000000">
        <w:t>expenditures</w:t>
      </w:r>
      <w:r w:rsidR="00000000">
        <w:rPr>
          <w:spacing w:val="-3"/>
        </w:rPr>
        <w:t xml:space="preserve"> </w:t>
      </w:r>
      <w:r w:rsidR="00000000">
        <w:t>over</w:t>
      </w:r>
      <w:r w:rsidR="00000000">
        <w:rPr>
          <w:spacing w:val="-1"/>
        </w:rPr>
        <w:t xml:space="preserve"> </w:t>
      </w:r>
      <w:r w:rsidR="00000000">
        <w:rPr>
          <w:spacing w:val="-2"/>
        </w:rPr>
        <w:t>time.</w:t>
      </w:r>
      <w:r>
        <w:t xml:space="preserve"> </w:t>
      </w:r>
      <w:r w:rsidR="00000000">
        <w:t>Improved</w:t>
      </w:r>
      <w:r w:rsidR="00000000">
        <w:rPr>
          <w:spacing w:val="-4"/>
        </w:rPr>
        <w:t xml:space="preserve"> </w:t>
      </w:r>
      <w:r w:rsidR="00000000">
        <w:rPr>
          <w:spacing w:val="-2"/>
        </w:rPr>
        <w:t>reliability:</w:t>
      </w:r>
      <w:r>
        <w:t xml:space="preserve"> </w:t>
      </w:r>
      <w:r w:rsidR="00000000">
        <w:t>A</w:t>
      </w:r>
      <w:r w:rsidR="00000000">
        <w:rPr>
          <w:spacing w:val="-15"/>
        </w:rPr>
        <w:t xml:space="preserve"> </w:t>
      </w:r>
      <w:r w:rsidR="00000000">
        <w:t>CRAC</w:t>
      </w:r>
      <w:r w:rsidR="00000000">
        <w:rPr>
          <w:spacing w:val="-6"/>
        </w:rPr>
        <w:t xml:space="preserve"> </w:t>
      </w:r>
      <w:r w:rsidR="00000000">
        <w:t>system</w:t>
      </w:r>
      <w:r w:rsidR="00000000">
        <w:rPr>
          <w:spacing w:val="-4"/>
        </w:rPr>
        <w:t xml:space="preserve"> </w:t>
      </w:r>
      <w:r w:rsidR="00000000">
        <w:t>with</w:t>
      </w:r>
      <w:r w:rsidR="00000000">
        <w:rPr>
          <w:spacing w:val="-4"/>
        </w:rPr>
        <w:t xml:space="preserve"> </w:t>
      </w:r>
      <w:r w:rsidR="00000000">
        <w:t>redundancy</w:t>
      </w:r>
      <w:r w:rsidR="00000000">
        <w:rPr>
          <w:spacing w:val="-10"/>
        </w:rPr>
        <w:t xml:space="preserve"> </w:t>
      </w:r>
      <w:r w:rsidR="00000000">
        <w:t>and</w:t>
      </w:r>
      <w:r w:rsidR="00000000">
        <w:rPr>
          <w:spacing w:val="-4"/>
        </w:rPr>
        <w:t xml:space="preserve"> </w:t>
      </w:r>
      <w:r w:rsidR="00000000">
        <w:t>regular</w:t>
      </w:r>
      <w:r w:rsidR="00000000">
        <w:rPr>
          <w:spacing w:val="-4"/>
        </w:rPr>
        <w:t xml:space="preserve"> </w:t>
      </w:r>
      <w:r w:rsidR="00000000">
        <w:t>maintenance</w:t>
      </w:r>
      <w:r w:rsidR="00000000">
        <w:rPr>
          <w:spacing w:val="-5"/>
        </w:rPr>
        <w:t xml:space="preserve"> </w:t>
      </w:r>
      <w:r w:rsidR="00000000">
        <w:t>can</w:t>
      </w:r>
      <w:r w:rsidR="00000000">
        <w:rPr>
          <w:spacing w:val="-4"/>
        </w:rPr>
        <w:t xml:space="preserve"> </w:t>
      </w:r>
      <w:r w:rsidR="00000000">
        <w:t>help</w:t>
      </w:r>
      <w:r w:rsidR="00000000">
        <w:rPr>
          <w:spacing w:val="-4"/>
        </w:rPr>
        <w:t xml:space="preserve"> </w:t>
      </w:r>
      <w:r w:rsidR="00000000">
        <w:t>ensure</w:t>
      </w:r>
      <w:r w:rsidR="00000000">
        <w:rPr>
          <w:spacing w:val="-3"/>
        </w:rPr>
        <w:t xml:space="preserve"> </w:t>
      </w:r>
      <w:r w:rsidR="00000000">
        <w:t>uninterrupted</w:t>
      </w:r>
      <w:r w:rsidR="00000000">
        <w:rPr>
          <w:spacing w:val="-4"/>
        </w:rPr>
        <w:t xml:space="preserve"> </w:t>
      </w:r>
      <w:r w:rsidR="00000000">
        <w:t>cooling and prevent downtime due to system failures.</w:t>
      </w:r>
      <w:r w:rsidR="00000000">
        <w:rPr>
          <w:spacing w:val="-1"/>
        </w:rPr>
        <w:t xml:space="preserve"> </w:t>
      </w:r>
      <w:r w:rsidR="00000000">
        <w:t>The computer room is often critical to the airport's operations, and system downtime can result in significant costs and reputational damage. By ensuring reliable cooling, a CRAC system can help reduce the risk of data loss or operational disruptions, leading to improved reliability and lower costs associated with system failures.</w:t>
      </w:r>
      <w:r>
        <w:t xml:space="preserve"> </w:t>
      </w:r>
      <w:r w:rsidR="00000000">
        <w:t>Enhanced</w:t>
      </w:r>
      <w:r w:rsidR="00000000">
        <w:rPr>
          <w:spacing w:val="-4"/>
        </w:rPr>
        <w:t xml:space="preserve"> </w:t>
      </w:r>
      <w:r w:rsidR="00000000">
        <w:rPr>
          <w:spacing w:val="-2"/>
        </w:rPr>
        <w:t>productivity:</w:t>
      </w:r>
      <w:r>
        <w:t xml:space="preserve"> </w:t>
      </w:r>
      <w:r w:rsidR="00000000">
        <w:t xml:space="preserve">Electronic equipment in the computer room operates at peak performance levels when the </w:t>
      </w:r>
      <w:r w:rsidR="00000000">
        <w:lastRenderedPageBreak/>
        <w:t>temperature</w:t>
      </w:r>
      <w:r w:rsidR="00000000">
        <w:rPr>
          <w:spacing w:val="-2"/>
        </w:rPr>
        <w:t xml:space="preserve"> </w:t>
      </w:r>
      <w:r w:rsidR="00000000">
        <w:t>and</w:t>
      </w:r>
      <w:r w:rsidR="00000000">
        <w:rPr>
          <w:spacing w:val="-1"/>
        </w:rPr>
        <w:t xml:space="preserve"> </w:t>
      </w:r>
      <w:r w:rsidR="00000000">
        <w:t>humidity</w:t>
      </w:r>
      <w:r w:rsidR="00000000">
        <w:rPr>
          <w:spacing w:val="-4"/>
        </w:rPr>
        <w:t xml:space="preserve"> </w:t>
      </w:r>
      <w:r w:rsidR="00000000">
        <w:t>levels</w:t>
      </w:r>
      <w:r w:rsidR="00000000">
        <w:rPr>
          <w:spacing w:val="-1"/>
        </w:rPr>
        <w:t xml:space="preserve"> </w:t>
      </w:r>
      <w:r w:rsidR="00000000">
        <w:t>are</w:t>
      </w:r>
      <w:r w:rsidR="00000000">
        <w:rPr>
          <w:spacing w:val="-3"/>
        </w:rPr>
        <w:t xml:space="preserve"> </w:t>
      </w:r>
      <w:r w:rsidR="00000000">
        <w:t>within</w:t>
      </w:r>
      <w:r w:rsidR="00000000">
        <w:rPr>
          <w:spacing w:val="-1"/>
        </w:rPr>
        <w:t xml:space="preserve"> </w:t>
      </w:r>
      <w:r w:rsidR="00000000">
        <w:t>the</w:t>
      </w:r>
      <w:r w:rsidR="00000000">
        <w:rPr>
          <w:spacing w:val="-2"/>
        </w:rPr>
        <w:t xml:space="preserve"> </w:t>
      </w:r>
      <w:r w:rsidR="00000000">
        <w:t>desired</w:t>
      </w:r>
      <w:r w:rsidR="00000000">
        <w:rPr>
          <w:spacing w:val="-1"/>
        </w:rPr>
        <w:t xml:space="preserve"> </w:t>
      </w:r>
      <w:r w:rsidR="00000000">
        <w:t>range.</w:t>
      </w:r>
      <w:r w:rsidR="00000000">
        <w:rPr>
          <w:spacing w:val="-12"/>
        </w:rPr>
        <w:t xml:space="preserve"> </w:t>
      </w:r>
      <w:r w:rsidR="00000000">
        <w:t>A</w:t>
      </w:r>
      <w:r w:rsidR="00000000">
        <w:rPr>
          <w:spacing w:val="-13"/>
        </w:rPr>
        <w:t xml:space="preserve"> </w:t>
      </w:r>
      <w:r w:rsidR="00000000">
        <w:t>well-designed</w:t>
      </w:r>
      <w:r w:rsidR="00000000">
        <w:rPr>
          <w:spacing w:val="-1"/>
        </w:rPr>
        <w:t xml:space="preserve"> </w:t>
      </w:r>
      <w:r w:rsidR="00000000">
        <w:t>CRAC</w:t>
      </w:r>
      <w:r w:rsidR="00000000">
        <w:rPr>
          <w:spacing w:val="-1"/>
        </w:rPr>
        <w:t xml:space="preserve"> </w:t>
      </w:r>
      <w:r w:rsidR="00000000">
        <w:t>system</w:t>
      </w:r>
      <w:r w:rsidR="00000000">
        <w:rPr>
          <w:spacing w:val="-1"/>
        </w:rPr>
        <w:t xml:space="preserve"> </w:t>
      </w:r>
      <w:r w:rsidR="00000000">
        <w:t>can help ensure that the temperature and humidity levels are maintained, leading to improved productivity and operational efficiency. Improved productivity can result in cost savings for the airport, as it can reduce the need for additional equipment or staff to meet operational demands.</w:t>
      </w:r>
      <w:r>
        <w:t xml:space="preserve"> </w:t>
      </w:r>
      <w:r w:rsidR="00000000">
        <w:t>Lower</w:t>
      </w:r>
      <w:r w:rsidR="00000000">
        <w:rPr>
          <w:spacing w:val="-5"/>
        </w:rPr>
        <w:t xml:space="preserve"> </w:t>
      </w:r>
      <w:r w:rsidR="00000000">
        <w:t>operating</w:t>
      </w:r>
      <w:r w:rsidR="00000000">
        <w:rPr>
          <w:spacing w:val="-4"/>
        </w:rPr>
        <w:t xml:space="preserve"> </w:t>
      </w:r>
      <w:r w:rsidR="00000000">
        <w:rPr>
          <w:spacing w:val="-2"/>
        </w:rPr>
        <w:t>costs:</w:t>
      </w:r>
      <w:r>
        <w:t xml:space="preserve"> </w:t>
      </w:r>
      <w:r w:rsidR="00000000">
        <w:t>By</w:t>
      </w:r>
      <w:r w:rsidR="00000000">
        <w:rPr>
          <w:spacing w:val="-15"/>
        </w:rPr>
        <w:t xml:space="preserve"> </w:t>
      </w:r>
      <w:r w:rsidR="00000000">
        <w:t>using</w:t>
      </w:r>
      <w:r w:rsidR="00000000">
        <w:rPr>
          <w:spacing w:val="-15"/>
        </w:rPr>
        <w:t xml:space="preserve"> </w:t>
      </w:r>
      <w:r w:rsidR="00000000">
        <w:t>energy-efficient</w:t>
      </w:r>
      <w:r w:rsidR="00000000">
        <w:rPr>
          <w:spacing w:val="-15"/>
        </w:rPr>
        <w:t xml:space="preserve"> </w:t>
      </w:r>
      <w:r w:rsidR="00000000">
        <w:t>components,</w:t>
      </w:r>
      <w:r w:rsidR="00000000">
        <w:rPr>
          <w:spacing w:val="-15"/>
        </w:rPr>
        <w:t xml:space="preserve"> </w:t>
      </w:r>
      <w:r w:rsidR="00000000">
        <w:t>optimizing</w:t>
      </w:r>
      <w:r w:rsidR="00000000">
        <w:rPr>
          <w:spacing w:val="-15"/>
        </w:rPr>
        <w:t xml:space="preserve"> </w:t>
      </w:r>
      <w:r w:rsidR="00000000">
        <w:t>the</w:t>
      </w:r>
      <w:r w:rsidR="00000000">
        <w:rPr>
          <w:spacing w:val="-15"/>
        </w:rPr>
        <w:t xml:space="preserve"> </w:t>
      </w:r>
      <w:r w:rsidR="00000000">
        <w:t>cooling</w:t>
      </w:r>
      <w:r w:rsidR="00000000">
        <w:rPr>
          <w:spacing w:val="-15"/>
        </w:rPr>
        <w:t xml:space="preserve"> </w:t>
      </w:r>
      <w:r w:rsidR="00000000">
        <w:t>and</w:t>
      </w:r>
      <w:r w:rsidR="00000000">
        <w:rPr>
          <w:spacing w:val="-15"/>
        </w:rPr>
        <w:t xml:space="preserve"> </w:t>
      </w:r>
      <w:r w:rsidR="00000000">
        <w:t>airflow</w:t>
      </w:r>
      <w:r w:rsidR="00000000">
        <w:rPr>
          <w:spacing w:val="-13"/>
        </w:rPr>
        <w:t xml:space="preserve"> </w:t>
      </w:r>
      <w:r w:rsidR="00000000">
        <w:t>design,</w:t>
      </w:r>
      <w:r w:rsidR="00000000">
        <w:rPr>
          <w:spacing w:val="-14"/>
        </w:rPr>
        <w:t xml:space="preserve"> </w:t>
      </w:r>
      <w:r w:rsidR="00000000">
        <w:t>and</w:t>
      </w:r>
      <w:r w:rsidR="00000000">
        <w:rPr>
          <w:spacing w:val="-14"/>
        </w:rPr>
        <w:t xml:space="preserve"> </w:t>
      </w:r>
      <w:r w:rsidR="00000000">
        <w:t>maintaining the</w:t>
      </w:r>
      <w:r w:rsidR="00000000">
        <w:rPr>
          <w:spacing w:val="-15"/>
        </w:rPr>
        <w:t xml:space="preserve"> </w:t>
      </w:r>
      <w:r w:rsidR="00000000">
        <w:t>CRAC</w:t>
      </w:r>
      <w:r w:rsidR="00000000">
        <w:rPr>
          <w:spacing w:val="-14"/>
        </w:rPr>
        <w:t xml:space="preserve"> </w:t>
      </w:r>
      <w:r w:rsidR="00000000">
        <w:t>system</w:t>
      </w:r>
      <w:r w:rsidR="00000000">
        <w:rPr>
          <w:spacing w:val="-14"/>
        </w:rPr>
        <w:t xml:space="preserve"> </w:t>
      </w:r>
      <w:r w:rsidR="00000000">
        <w:t>regularly,</w:t>
      </w:r>
      <w:r w:rsidR="00000000">
        <w:rPr>
          <w:spacing w:val="-12"/>
        </w:rPr>
        <w:t xml:space="preserve"> </w:t>
      </w:r>
      <w:r w:rsidR="00000000">
        <w:t>an</w:t>
      </w:r>
      <w:r w:rsidR="00000000">
        <w:rPr>
          <w:spacing w:val="-14"/>
        </w:rPr>
        <w:t xml:space="preserve"> </w:t>
      </w:r>
      <w:r w:rsidR="00000000">
        <w:t>airport</w:t>
      </w:r>
      <w:r w:rsidR="00000000">
        <w:rPr>
          <w:spacing w:val="-11"/>
        </w:rPr>
        <w:t xml:space="preserve"> </w:t>
      </w:r>
      <w:r w:rsidR="00000000">
        <w:t>can</w:t>
      </w:r>
      <w:r w:rsidR="00000000">
        <w:rPr>
          <w:spacing w:val="-14"/>
        </w:rPr>
        <w:t xml:space="preserve"> </w:t>
      </w:r>
      <w:r w:rsidR="00000000">
        <w:t>reduce</w:t>
      </w:r>
      <w:r w:rsidR="00000000">
        <w:rPr>
          <w:spacing w:val="-15"/>
        </w:rPr>
        <w:t xml:space="preserve"> </w:t>
      </w:r>
      <w:r w:rsidR="00000000">
        <w:t>the</w:t>
      </w:r>
      <w:r w:rsidR="00000000">
        <w:rPr>
          <w:spacing w:val="-15"/>
        </w:rPr>
        <w:t xml:space="preserve"> </w:t>
      </w:r>
      <w:r w:rsidR="00000000">
        <w:t>costs</w:t>
      </w:r>
      <w:r w:rsidR="00000000">
        <w:rPr>
          <w:spacing w:val="-13"/>
        </w:rPr>
        <w:t xml:space="preserve"> </w:t>
      </w:r>
      <w:r w:rsidR="00000000">
        <w:t>associated</w:t>
      </w:r>
      <w:r w:rsidR="00000000">
        <w:rPr>
          <w:spacing w:val="-12"/>
        </w:rPr>
        <w:t xml:space="preserve"> </w:t>
      </w:r>
      <w:r w:rsidR="00000000">
        <w:t>with</w:t>
      </w:r>
      <w:r w:rsidR="00000000">
        <w:rPr>
          <w:spacing w:val="-14"/>
        </w:rPr>
        <w:t xml:space="preserve"> </w:t>
      </w:r>
      <w:r w:rsidR="00000000">
        <w:t>operating</w:t>
      </w:r>
      <w:r w:rsidR="00000000">
        <w:rPr>
          <w:spacing w:val="-15"/>
        </w:rPr>
        <w:t xml:space="preserve"> </w:t>
      </w:r>
      <w:r w:rsidR="00000000">
        <w:t>the</w:t>
      </w:r>
      <w:r w:rsidR="00000000">
        <w:rPr>
          <w:spacing w:val="-15"/>
        </w:rPr>
        <w:t xml:space="preserve"> </w:t>
      </w:r>
      <w:r w:rsidR="00000000">
        <w:t>computer room.</w:t>
      </w:r>
      <w:r w:rsidR="00000000">
        <w:rPr>
          <w:spacing w:val="55"/>
        </w:rPr>
        <w:t xml:space="preserve"> </w:t>
      </w:r>
      <w:r w:rsidR="00000000">
        <w:t>Lower</w:t>
      </w:r>
      <w:r w:rsidR="00000000">
        <w:rPr>
          <w:spacing w:val="55"/>
        </w:rPr>
        <w:t xml:space="preserve"> </w:t>
      </w:r>
      <w:r w:rsidR="00000000">
        <w:t>energy</w:t>
      </w:r>
      <w:r w:rsidR="00000000">
        <w:rPr>
          <w:spacing w:val="49"/>
        </w:rPr>
        <w:t xml:space="preserve"> </w:t>
      </w:r>
      <w:r w:rsidR="00000000">
        <w:t>bills,</w:t>
      </w:r>
      <w:r w:rsidR="00000000">
        <w:rPr>
          <w:spacing w:val="54"/>
        </w:rPr>
        <w:t xml:space="preserve"> </w:t>
      </w:r>
      <w:r w:rsidR="00000000">
        <w:t>reduced</w:t>
      </w:r>
      <w:r w:rsidR="00000000">
        <w:rPr>
          <w:spacing w:val="53"/>
        </w:rPr>
        <w:t xml:space="preserve"> </w:t>
      </w:r>
      <w:r w:rsidR="00000000">
        <w:t>maintenance</w:t>
      </w:r>
      <w:r w:rsidR="00000000">
        <w:rPr>
          <w:spacing w:val="54"/>
        </w:rPr>
        <w:t xml:space="preserve"> </w:t>
      </w:r>
      <w:r w:rsidR="00000000">
        <w:t>and</w:t>
      </w:r>
      <w:r w:rsidR="00000000">
        <w:rPr>
          <w:spacing w:val="53"/>
        </w:rPr>
        <w:t xml:space="preserve"> </w:t>
      </w:r>
      <w:r w:rsidR="00000000">
        <w:t>repair</w:t>
      </w:r>
      <w:r w:rsidR="00000000">
        <w:rPr>
          <w:spacing w:val="53"/>
        </w:rPr>
        <w:t xml:space="preserve"> </w:t>
      </w:r>
      <w:r w:rsidR="00000000">
        <w:t>expenses,</w:t>
      </w:r>
      <w:r w:rsidR="00000000">
        <w:rPr>
          <w:spacing w:val="54"/>
        </w:rPr>
        <w:t xml:space="preserve"> </w:t>
      </w:r>
      <w:r w:rsidR="00000000">
        <w:t>and</w:t>
      </w:r>
      <w:r w:rsidR="00000000">
        <w:rPr>
          <w:spacing w:val="53"/>
        </w:rPr>
        <w:t xml:space="preserve"> </w:t>
      </w:r>
      <w:r w:rsidR="00000000">
        <w:t>longer</w:t>
      </w:r>
      <w:r w:rsidR="00000000">
        <w:rPr>
          <w:spacing w:val="53"/>
        </w:rPr>
        <w:t xml:space="preserve"> </w:t>
      </w:r>
      <w:r w:rsidR="00000000">
        <w:rPr>
          <w:spacing w:val="-2"/>
        </w:rPr>
        <w:t>equipment</w:t>
      </w:r>
      <w:r>
        <w:t xml:space="preserve"> </w:t>
      </w:r>
      <w:r w:rsidR="00000000">
        <w:rPr>
          <w:rFonts w:ascii="Palatino"/>
          <w:spacing w:val="-5"/>
        </w:rPr>
        <w:t>233</w:t>
      </w:r>
      <w:r>
        <w:rPr>
          <w:rFonts w:ascii="Palatino"/>
        </w:rPr>
        <w:t xml:space="preserve">   </w:t>
      </w:r>
      <w:r w:rsidR="00000000">
        <w:t>lifespans can all contribute</w:t>
      </w:r>
      <w:r w:rsidR="00000000">
        <w:rPr>
          <w:spacing w:val="-1"/>
        </w:rPr>
        <w:t xml:space="preserve"> </w:t>
      </w:r>
      <w:r w:rsidR="00000000">
        <w:t>to lower</w:t>
      </w:r>
      <w:r w:rsidR="00000000">
        <w:rPr>
          <w:spacing w:val="-1"/>
        </w:rPr>
        <w:t xml:space="preserve"> </w:t>
      </w:r>
      <w:r w:rsidR="00000000">
        <w:t>overall operating costs for the airport. Lower</w:t>
      </w:r>
      <w:r w:rsidR="00000000">
        <w:rPr>
          <w:spacing w:val="-1"/>
        </w:rPr>
        <w:t xml:space="preserve"> </w:t>
      </w:r>
      <w:r w:rsidR="00000000">
        <w:t>operating costs can</w:t>
      </w:r>
      <w:r w:rsidR="00000000">
        <w:rPr>
          <w:spacing w:val="-6"/>
        </w:rPr>
        <w:t xml:space="preserve"> </w:t>
      </w:r>
      <w:r w:rsidR="00000000">
        <w:t>free</w:t>
      </w:r>
      <w:r w:rsidR="00000000">
        <w:rPr>
          <w:spacing w:val="-7"/>
        </w:rPr>
        <w:t xml:space="preserve"> </w:t>
      </w:r>
      <w:r w:rsidR="00000000">
        <w:t>up</w:t>
      </w:r>
      <w:r w:rsidR="00000000">
        <w:rPr>
          <w:spacing w:val="-4"/>
        </w:rPr>
        <w:t xml:space="preserve"> </w:t>
      </w:r>
      <w:r w:rsidR="00000000">
        <w:t>resources</w:t>
      </w:r>
      <w:r w:rsidR="00000000">
        <w:rPr>
          <w:spacing w:val="-4"/>
        </w:rPr>
        <w:t xml:space="preserve"> </w:t>
      </w:r>
      <w:r w:rsidR="00000000">
        <w:t>for</w:t>
      </w:r>
      <w:r w:rsidR="00000000">
        <w:rPr>
          <w:spacing w:val="-3"/>
        </w:rPr>
        <w:t xml:space="preserve"> </w:t>
      </w:r>
      <w:r w:rsidR="00000000">
        <w:t>other</w:t>
      </w:r>
      <w:r w:rsidR="00000000">
        <w:rPr>
          <w:spacing w:val="-7"/>
        </w:rPr>
        <w:t xml:space="preserve"> </w:t>
      </w:r>
      <w:r w:rsidR="00000000">
        <w:t>critical</w:t>
      </w:r>
      <w:r w:rsidR="00000000">
        <w:rPr>
          <w:spacing w:val="-6"/>
        </w:rPr>
        <w:t xml:space="preserve"> </w:t>
      </w:r>
      <w:r w:rsidR="00000000">
        <w:t>areas</w:t>
      </w:r>
      <w:r w:rsidR="00000000">
        <w:rPr>
          <w:spacing w:val="-4"/>
        </w:rPr>
        <w:t xml:space="preserve"> </w:t>
      </w:r>
      <w:r w:rsidR="00000000">
        <w:t>of</w:t>
      </w:r>
      <w:r w:rsidR="00000000">
        <w:rPr>
          <w:spacing w:val="-5"/>
        </w:rPr>
        <w:t xml:space="preserve"> </w:t>
      </w:r>
      <w:r w:rsidR="00000000">
        <w:t>the</w:t>
      </w:r>
      <w:r w:rsidR="00000000">
        <w:rPr>
          <w:spacing w:val="-4"/>
        </w:rPr>
        <w:t xml:space="preserve"> </w:t>
      </w:r>
      <w:r w:rsidR="00000000">
        <w:t>airport</w:t>
      </w:r>
      <w:r w:rsidR="00000000">
        <w:rPr>
          <w:spacing w:val="-6"/>
        </w:rPr>
        <w:t xml:space="preserve"> </w:t>
      </w:r>
      <w:r w:rsidR="00000000">
        <w:t>and</w:t>
      </w:r>
      <w:r w:rsidR="00000000">
        <w:rPr>
          <w:spacing w:val="-4"/>
        </w:rPr>
        <w:t xml:space="preserve"> </w:t>
      </w:r>
      <w:r w:rsidR="00000000">
        <w:t>support</w:t>
      </w:r>
      <w:r w:rsidR="00000000">
        <w:rPr>
          <w:spacing w:val="-6"/>
        </w:rPr>
        <w:t xml:space="preserve"> </w:t>
      </w:r>
      <w:r w:rsidR="00000000">
        <w:t>the</w:t>
      </w:r>
      <w:r w:rsidR="00000000">
        <w:rPr>
          <w:spacing w:val="-7"/>
        </w:rPr>
        <w:t xml:space="preserve"> </w:t>
      </w:r>
      <w:r w:rsidR="00000000">
        <w:t>airport's</w:t>
      </w:r>
      <w:r w:rsidR="00000000">
        <w:rPr>
          <w:spacing w:val="-4"/>
        </w:rPr>
        <w:t xml:space="preserve"> </w:t>
      </w:r>
      <w:r w:rsidR="00000000">
        <w:t>financial</w:t>
      </w:r>
      <w:r w:rsidR="00000000">
        <w:rPr>
          <w:spacing w:val="-3"/>
        </w:rPr>
        <w:t xml:space="preserve"> </w:t>
      </w:r>
      <w:r w:rsidR="00000000">
        <w:rPr>
          <w:spacing w:val="-2"/>
        </w:rPr>
        <w:t>goals.</w:t>
      </w:r>
      <w:r>
        <w:t xml:space="preserve"> </w:t>
      </w:r>
      <w:r w:rsidR="00000000">
        <w:t>In summary, investing in a well-designed and properly maintained CRAC system can provide significant cost benefits for an airport, including energy savings, extended equipment lifespan, improved reliability, enhanced productivity, and lower operating costs.</w:t>
      </w:r>
      <w:r>
        <w:t xml:space="preserve"> </w:t>
      </w:r>
      <w:r w:rsidR="00000000">
        <w:t>SYSTEM</w:t>
      </w:r>
      <w:r w:rsidR="00000000">
        <w:rPr>
          <w:spacing w:val="-2"/>
        </w:rPr>
        <w:t xml:space="preserve"> INTEGRATION</w:t>
      </w:r>
      <w:r>
        <w:t xml:space="preserve"> </w:t>
      </w:r>
      <w:r w:rsidR="00000000">
        <w:t>Airport computer room air conditioning systems are typically integrated with the building management system (BMS), which allows operators to monitor and control the air conditioning system along with other building systems from a centralized location. Integration with the BMS provides a number of benefits, including:</w:t>
      </w:r>
      <w:r>
        <w:t xml:space="preserve"> </w:t>
      </w:r>
      <w:r w:rsidR="00000000">
        <w:t>Real-time monitoring: Operators can monitor temperature, humidity, and other parameters in the computer</w:t>
      </w:r>
      <w:r w:rsidR="00000000">
        <w:rPr>
          <w:spacing w:val="-5"/>
        </w:rPr>
        <w:t xml:space="preserve"> </w:t>
      </w:r>
      <w:r w:rsidR="00000000">
        <w:t>room</w:t>
      </w:r>
      <w:r w:rsidR="00000000">
        <w:rPr>
          <w:spacing w:val="-4"/>
        </w:rPr>
        <w:t xml:space="preserve"> </w:t>
      </w:r>
      <w:r w:rsidR="00000000">
        <w:t>in</w:t>
      </w:r>
      <w:r w:rsidR="00000000">
        <w:rPr>
          <w:spacing w:val="-1"/>
        </w:rPr>
        <w:t xml:space="preserve"> </w:t>
      </w:r>
      <w:r w:rsidR="00000000">
        <w:t>real-time,</w:t>
      </w:r>
      <w:r w:rsidR="00000000">
        <w:rPr>
          <w:spacing w:val="-4"/>
        </w:rPr>
        <w:t xml:space="preserve"> </w:t>
      </w:r>
      <w:r w:rsidR="00000000">
        <w:t>allowing</w:t>
      </w:r>
      <w:r w:rsidR="00000000">
        <w:rPr>
          <w:spacing w:val="-4"/>
        </w:rPr>
        <w:t xml:space="preserve"> </w:t>
      </w:r>
      <w:r w:rsidR="00000000">
        <w:t>them</w:t>
      </w:r>
      <w:r w:rsidR="00000000">
        <w:rPr>
          <w:spacing w:val="-4"/>
        </w:rPr>
        <w:t xml:space="preserve"> </w:t>
      </w:r>
      <w:r w:rsidR="00000000">
        <w:t>to</w:t>
      </w:r>
      <w:r w:rsidR="00000000">
        <w:rPr>
          <w:spacing w:val="-3"/>
        </w:rPr>
        <w:t xml:space="preserve"> </w:t>
      </w:r>
      <w:r w:rsidR="00000000">
        <w:t>quickly</w:t>
      </w:r>
      <w:r w:rsidR="00000000">
        <w:rPr>
          <w:spacing w:val="-9"/>
        </w:rPr>
        <w:t xml:space="preserve"> </w:t>
      </w:r>
      <w:r w:rsidR="00000000">
        <w:t>identify</w:t>
      </w:r>
      <w:r w:rsidR="00000000">
        <w:rPr>
          <w:spacing w:val="-9"/>
        </w:rPr>
        <w:t xml:space="preserve"> </w:t>
      </w:r>
      <w:r w:rsidR="00000000">
        <w:t>and</w:t>
      </w:r>
      <w:r w:rsidR="00000000">
        <w:rPr>
          <w:spacing w:val="-2"/>
        </w:rPr>
        <w:t xml:space="preserve"> </w:t>
      </w:r>
      <w:r w:rsidR="00000000">
        <w:t>respond</w:t>
      </w:r>
      <w:r w:rsidR="00000000">
        <w:rPr>
          <w:spacing w:val="-1"/>
        </w:rPr>
        <w:t xml:space="preserve"> </w:t>
      </w:r>
      <w:r w:rsidR="00000000">
        <w:t>to</w:t>
      </w:r>
      <w:r w:rsidR="00000000">
        <w:rPr>
          <w:spacing w:val="-3"/>
        </w:rPr>
        <w:t xml:space="preserve"> </w:t>
      </w:r>
      <w:r w:rsidR="00000000">
        <w:t>any</w:t>
      </w:r>
      <w:r w:rsidR="00000000">
        <w:rPr>
          <w:spacing w:val="-9"/>
        </w:rPr>
        <w:t xml:space="preserve"> </w:t>
      </w:r>
      <w:r w:rsidR="00000000">
        <w:t>issues</w:t>
      </w:r>
      <w:r w:rsidR="00000000">
        <w:rPr>
          <w:spacing w:val="-4"/>
        </w:rPr>
        <w:t xml:space="preserve"> </w:t>
      </w:r>
      <w:r w:rsidR="00000000">
        <w:t>that</w:t>
      </w:r>
      <w:r w:rsidR="00000000">
        <w:rPr>
          <w:spacing w:val="-3"/>
        </w:rPr>
        <w:t xml:space="preserve"> </w:t>
      </w:r>
      <w:r w:rsidR="00000000">
        <w:t xml:space="preserve">may </w:t>
      </w:r>
      <w:r w:rsidR="00000000">
        <w:rPr>
          <w:spacing w:val="-2"/>
        </w:rPr>
        <w:t>arise.</w:t>
      </w:r>
      <w:r>
        <w:t xml:space="preserve"> </w:t>
      </w:r>
      <w:r w:rsidR="00000000">
        <w:t>Energy efficiency: Integration with the BMS allows operators to optimize the air conditioning system's performance, reducing energy consumption and operating costs.</w:t>
      </w:r>
      <w:r>
        <w:t xml:space="preserve"> </w:t>
      </w:r>
      <w:r w:rsidR="00000000">
        <w:t>Predictive maintenance: The BMS can be used to monitor equipment performance and detect potential problems before they lead to system failures, allowing for proactive maintenance and minimizing downtime.</w:t>
      </w:r>
      <w:r>
        <w:t xml:space="preserve"> </w:t>
      </w:r>
      <w:r w:rsidR="00000000">
        <w:t>Alarm management: The BMS can be programmed to alert operators to critical alarms, such as high</w:t>
      </w:r>
      <w:r w:rsidR="00000000">
        <w:rPr>
          <w:spacing w:val="-8"/>
        </w:rPr>
        <w:t xml:space="preserve"> </w:t>
      </w:r>
      <w:r w:rsidR="00000000">
        <w:t>temperature</w:t>
      </w:r>
      <w:r w:rsidR="00000000">
        <w:rPr>
          <w:spacing w:val="-9"/>
        </w:rPr>
        <w:t xml:space="preserve"> </w:t>
      </w:r>
      <w:r w:rsidR="00000000">
        <w:t>or</w:t>
      </w:r>
      <w:r w:rsidR="00000000">
        <w:rPr>
          <w:spacing w:val="-8"/>
        </w:rPr>
        <w:t xml:space="preserve"> </w:t>
      </w:r>
      <w:r w:rsidR="00000000">
        <w:t>humidity</w:t>
      </w:r>
      <w:r w:rsidR="00000000">
        <w:rPr>
          <w:spacing w:val="-15"/>
        </w:rPr>
        <w:t xml:space="preserve"> </w:t>
      </w:r>
      <w:r w:rsidR="00000000">
        <w:t>levels,</w:t>
      </w:r>
      <w:r w:rsidR="00000000">
        <w:rPr>
          <w:spacing w:val="-7"/>
        </w:rPr>
        <w:t xml:space="preserve"> </w:t>
      </w:r>
      <w:r w:rsidR="00000000">
        <w:t>allowing</w:t>
      </w:r>
      <w:r w:rsidR="00000000">
        <w:rPr>
          <w:spacing w:val="-10"/>
        </w:rPr>
        <w:t xml:space="preserve"> </w:t>
      </w:r>
      <w:r w:rsidR="00000000">
        <w:t>them</w:t>
      </w:r>
      <w:r w:rsidR="00000000">
        <w:rPr>
          <w:spacing w:val="-7"/>
        </w:rPr>
        <w:t xml:space="preserve"> </w:t>
      </w:r>
      <w:r w:rsidR="00000000">
        <w:t>to</w:t>
      </w:r>
      <w:r w:rsidR="00000000">
        <w:rPr>
          <w:spacing w:val="-7"/>
        </w:rPr>
        <w:t xml:space="preserve"> </w:t>
      </w:r>
      <w:r w:rsidR="00000000">
        <w:t>quickly</w:t>
      </w:r>
      <w:r w:rsidR="00000000">
        <w:rPr>
          <w:spacing w:val="-15"/>
        </w:rPr>
        <w:t xml:space="preserve"> </w:t>
      </w:r>
      <w:r w:rsidR="00000000">
        <w:t>respond</w:t>
      </w:r>
      <w:r w:rsidR="00000000">
        <w:rPr>
          <w:spacing w:val="-5"/>
        </w:rPr>
        <w:t xml:space="preserve"> </w:t>
      </w:r>
      <w:r w:rsidR="00000000">
        <w:t>to</w:t>
      </w:r>
      <w:r w:rsidR="00000000">
        <w:rPr>
          <w:spacing w:val="-7"/>
        </w:rPr>
        <w:t xml:space="preserve"> </w:t>
      </w:r>
      <w:r w:rsidR="00000000">
        <w:t>any</w:t>
      </w:r>
      <w:r w:rsidR="00000000">
        <w:rPr>
          <w:spacing w:val="-12"/>
        </w:rPr>
        <w:t xml:space="preserve"> </w:t>
      </w:r>
      <w:r w:rsidR="00000000">
        <w:t>issues</w:t>
      </w:r>
      <w:r w:rsidR="00000000">
        <w:rPr>
          <w:spacing w:val="-7"/>
        </w:rPr>
        <w:t xml:space="preserve"> </w:t>
      </w:r>
      <w:r w:rsidR="00000000">
        <w:t>that</w:t>
      </w:r>
      <w:r w:rsidR="00000000">
        <w:rPr>
          <w:spacing w:val="-8"/>
        </w:rPr>
        <w:t xml:space="preserve"> </w:t>
      </w:r>
      <w:r w:rsidR="00000000">
        <w:t>may</w:t>
      </w:r>
      <w:r w:rsidR="00000000">
        <w:rPr>
          <w:spacing w:val="-11"/>
        </w:rPr>
        <w:t xml:space="preserve"> </w:t>
      </w:r>
      <w:r w:rsidR="00000000">
        <w:rPr>
          <w:spacing w:val="-2"/>
        </w:rPr>
        <w:t>arise</w:t>
      </w:r>
      <w:r>
        <w:t xml:space="preserve"> </w:t>
      </w:r>
      <w:r w:rsidR="00000000">
        <w:t>Historical data analysis: The BMS can store historical data on system performance, allowing operators to analyze trends over time and identify opportunities for further optimization.</w:t>
      </w:r>
      <w:r>
        <w:t xml:space="preserve"> </w:t>
      </w:r>
      <w:r w:rsidR="00000000">
        <w:t>Integration</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air</w:t>
      </w:r>
      <w:r w:rsidR="00000000">
        <w:rPr>
          <w:spacing w:val="-15"/>
        </w:rPr>
        <w:t xml:space="preserve"> </w:t>
      </w:r>
      <w:r w:rsidR="00000000">
        <w:t>conditioning</w:t>
      </w:r>
      <w:r w:rsidR="00000000">
        <w:rPr>
          <w:spacing w:val="-15"/>
        </w:rPr>
        <w:t xml:space="preserve"> </w:t>
      </w:r>
      <w:r w:rsidR="00000000">
        <w:t>system</w:t>
      </w:r>
      <w:r w:rsidR="00000000">
        <w:rPr>
          <w:spacing w:val="-15"/>
        </w:rPr>
        <w:t xml:space="preserve"> </w:t>
      </w:r>
      <w:r w:rsidR="00000000">
        <w:t>with</w:t>
      </w:r>
      <w:r w:rsidR="00000000">
        <w:rPr>
          <w:spacing w:val="-15"/>
        </w:rPr>
        <w:t xml:space="preserve"> </w:t>
      </w:r>
      <w:r w:rsidR="00000000">
        <w:t>the</w:t>
      </w:r>
      <w:r w:rsidR="00000000">
        <w:rPr>
          <w:spacing w:val="-15"/>
        </w:rPr>
        <w:t xml:space="preserve"> </w:t>
      </w:r>
      <w:r w:rsidR="00000000">
        <w:t>BMS</w:t>
      </w:r>
      <w:r w:rsidR="00000000">
        <w:rPr>
          <w:spacing w:val="-15"/>
        </w:rPr>
        <w:t xml:space="preserve"> </w:t>
      </w:r>
      <w:r w:rsidR="00000000">
        <w:t>requires</w:t>
      </w:r>
      <w:r w:rsidR="00000000">
        <w:rPr>
          <w:spacing w:val="-15"/>
        </w:rPr>
        <w:t xml:space="preserve"> </w:t>
      </w:r>
      <w:r w:rsidR="00000000">
        <w:t>careful</w:t>
      </w:r>
      <w:r w:rsidR="00000000">
        <w:rPr>
          <w:spacing w:val="-15"/>
        </w:rPr>
        <w:t xml:space="preserve"> </w:t>
      </w:r>
      <w:r w:rsidR="00000000">
        <w:t>planning</w:t>
      </w:r>
      <w:r w:rsidR="00000000">
        <w:rPr>
          <w:spacing w:val="-15"/>
        </w:rPr>
        <w:t xml:space="preserve"> </w:t>
      </w:r>
      <w:r w:rsidR="00000000">
        <w:t>and</w:t>
      </w:r>
      <w:r w:rsidR="00000000">
        <w:rPr>
          <w:spacing w:val="-15"/>
        </w:rPr>
        <w:t xml:space="preserve"> </w:t>
      </w:r>
      <w:r w:rsidR="00000000">
        <w:t>coordination with</w:t>
      </w:r>
      <w:r w:rsidR="00000000">
        <w:rPr>
          <w:spacing w:val="-12"/>
        </w:rPr>
        <w:t xml:space="preserve"> </w:t>
      </w:r>
      <w:r w:rsidR="00000000">
        <w:t>the</w:t>
      </w:r>
      <w:r w:rsidR="00000000">
        <w:rPr>
          <w:spacing w:val="-13"/>
        </w:rPr>
        <w:t xml:space="preserve"> </w:t>
      </w:r>
      <w:r w:rsidR="00000000">
        <w:t>system</w:t>
      </w:r>
      <w:r w:rsidR="00000000">
        <w:rPr>
          <w:spacing w:val="-12"/>
        </w:rPr>
        <w:t xml:space="preserve"> </w:t>
      </w:r>
      <w:r w:rsidR="00000000">
        <w:t>integrator</w:t>
      </w:r>
      <w:r w:rsidR="00000000">
        <w:rPr>
          <w:spacing w:val="-12"/>
        </w:rPr>
        <w:t xml:space="preserve"> </w:t>
      </w:r>
      <w:r w:rsidR="00000000">
        <w:t>and</w:t>
      </w:r>
      <w:r w:rsidR="00000000">
        <w:rPr>
          <w:spacing w:val="-12"/>
        </w:rPr>
        <w:t xml:space="preserve"> </w:t>
      </w:r>
      <w:r w:rsidR="00000000">
        <w:t>other</w:t>
      </w:r>
      <w:r w:rsidR="00000000">
        <w:rPr>
          <w:spacing w:val="-13"/>
        </w:rPr>
        <w:t xml:space="preserve"> </w:t>
      </w:r>
      <w:r w:rsidR="00000000">
        <w:t>stakeholders.</w:t>
      </w:r>
      <w:r w:rsidR="00000000">
        <w:rPr>
          <w:spacing w:val="-7"/>
        </w:rPr>
        <w:t xml:space="preserve"> </w:t>
      </w:r>
      <w:r w:rsidR="00000000">
        <w:t>It</w:t>
      </w:r>
      <w:r w:rsidR="00000000">
        <w:rPr>
          <w:spacing w:val="-12"/>
        </w:rPr>
        <w:t xml:space="preserve"> </w:t>
      </w:r>
      <w:r w:rsidR="00000000">
        <w:t>is</w:t>
      </w:r>
      <w:r w:rsidR="00000000">
        <w:rPr>
          <w:spacing w:val="-9"/>
        </w:rPr>
        <w:t xml:space="preserve"> </w:t>
      </w:r>
      <w:r w:rsidR="00000000">
        <w:t>important</w:t>
      </w:r>
      <w:r w:rsidR="00000000">
        <w:rPr>
          <w:spacing w:val="-12"/>
        </w:rPr>
        <w:t xml:space="preserve"> </w:t>
      </w:r>
      <w:r w:rsidR="00000000">
        <w:t>to</w:t>
      </w:r>
      <w:r w:rsidR="00000000">
        <w:rPr>
          <w:spacing w:val="-12"/>
        </w:rPr>
        <w:t xml:space="preserve"> </w:t>
      </w:r>
      <w:r w:rsidR="00000000">
        <w:t>ensure</w:t>
      </w:r>
      <w:r w:rsidR="00000000">
        <w:rPr>
          <w:spacing w:val="-13"/>
        </w:rPr>
        <w:t xml:space="preserve"> </w:t>
      </w:r>
      <w:r w:rsidR="00000000">
        <w:t>that</w:t>
      </w:r>
      <w:r w:rsidR="00000000">
        <w:rPr>
          <w:spacing w:val="-12"/>
        </w:rPr>
        <w:t xml:space="preserve"> </w:t>
      </w:r>
      <w:r w:rsidR="00000000">
        <w:t>the</w:t>
      </w:r>
      <w:r w:rsidR="00000000">
        <w:rPr>
          <w:spacing w:val="-13"/>
        </w:rPr>
        <w:t xml:space="preserve"> </w:t>
      </w:r>
      <w:r w:rsidR="00000000">
        <w:t>air</w:t>
      </w:r>
      <w:r w:rsidR="00000000">
        <w:rPr>
          <w:spacing w:val="-13"/>
        </w:rPr>
        <w:t xml:space="preserve"> </w:t>
      </w:r>
      <w:r w:rsidR="00000000">
        <w:t>conditioning system is compatible with the BMS and that all necessary sensors and controls are properly installed</w:t>
      </w:r>
      <w:r w:rsidR="00000000">
        <w:rPr>
          <w:spacing w:val="-12"/>
        </w:rPr>
        <w:t xml:space="preserve"> </w:t>
      </w:r>
      <w:r w:rsidR="00000000">
        <w:t>and</w:t>
      </w:r>
      <w:r w:rsidR="00000000">
        <w:rPr>
          <w:spacing w:val="-12"/>
        </w:rPr>
        <w:t xml:space="preserve"> </w:t>
      </w:r>
      <w:r w:rsidR="00000000">
        <w:t>configured.</w:t>
      </w:r>
      <w:r w:rsidR="00000000">
        <w:rPr>
          <w:spacing w:val="-9"/>
        </w:rPr>
        <w:t xml:space="preserve"> </w:t>
      </w:r>
      <w:r w:rsidR="00000000">
        <w:t>Regular</w:t>
      </w:r>
      <w:r w:rsidR="00000000">
        <w:rPr>
          <w:spacing w:val="-12"/>
        </w:rPr>
        <w:t xml:space="preserve"> </w:t>
      </w:r>
      <w:r w:rsidR="00000000">
        <w:t>maintenance</w:t>
      </w:r>
      <w:r w:rsidR="00000000">
        <w:rPr>
          <w:spacing w:val="-13"/>
        </w:rPr>
        <w:t xml:space="preserve"> </w:t>
      </w:r>
      <w:r w:rsidR="00000000">
        <w:t>and</w:t>
      </w:r>
      <w:r w:rsidR="00000000">
        <w:rPr>
          <w:spacing w:val="-10"/>
        </w:rPr>
        <w:t xml:space="preserve"> </w:t>
      </w:r>
      <w:r w:rsidR="00000000">
        <w:t>testing</w:t>
      </w:r>
      <w:r w:rsidR="00000000">
        <w:rPr>
          <w:spacing w:val="-13"/>
        </w:rPr>
        <w:t xml:space="preserve"> </w:t>
      </w:r>
      <w:r w:rsidR="00000000">
        <w:t>of</w:t>
      </w:r>
      <w:r w:rsidR="00000000">
        <w:rPr>
          <w:spacing w:val="-12"/>
        </w:rPr>
        <w:t xml:space="preserve"> </w:t>
      </w:r>
      <w:r w:rsidR="00000000">
        <w:t>the</w:t>
      </w:r>
      <w:r w:rsidR="00000000">
        <w:rPr>
          <w:spacing w:val="-12"/>
        </w:rPr>
        <w:t xml:space="preserve"> </w:t>
      </w:r>
      <w:r w:rsidR="00000000">
        <w:t>integrated</w:t>
      </w:r>
      <w:r w:rsidR="00000000">
        <w:rPr>
          <w:spacing w:val="-12"/>
        </w:rPr>
        <w:t xml:space="preserve"> </w:t>
      </w:r>
      <w:r w:rsidR="00000000">
        <w:t>system</w:t>
      </w:r>
      <w:r w:rsidR="00000000">
        <w:rPr>
          <w:spacing w:val="-12"/>
        </w:rPr>
        <w:t xml:space="preserve"> </w:t>
      </w:r>
      <w:r w:rsidR="00000000">
        <w:t>are</w:t>
      </w:r>
      <w:r w:rsidR="00000000">
        <w:rPr>
          <w:spacing w:val="-13"/>
        </w:rPr>
        <w:t xml:space="preserve"> </w:t>
      </w:r>
      <w:r w:rsidR="00000000">
        <w:t>also</w:t>
      </w:r>
      <w:r w:rsidR="00000000">
        <w:rPr>
          <w:spacing w:val="-11"/>
        </w:rPr>
        <w:t xml:space="preserve"> </w:t>
      </w:r>
      <w:r w:rsidR="00000000">
        <w:t>critical to ensure optimal performance and reliability.</w:t>
      </w:r>
      <w:r>
        <w:t xml:space="preserve">  </w:t>
      </w:r>
      <w:r w:rsidR="00000000">
        <w:rPr>
          <w:spacing w:val="-2"/>
        </w:rPr>
        <w:t>SUPPLIERS</w:t>
      </w:r>
      <w:r>
        <w:t xml:space="preserve"> </w:t>
      </w:r>
      <w:r w:rsidR="00000000">
        <w:t>There are several suppliers of airport computer room air conditioning systems. Here are some of the leading companies in this space:</w:t>
      </w:r>
      <w:r>
        <w:t xml:space="preserve">  </w:t>
      </w:r>
      <w:r w:rsidR="00000000">
        <w:rPr>
          <w:rFonts w:ascii="Palatino"/>
          <w:spacing w:val="-5"/>
        </w:rPr>
        <w:t>234</w:t>
      </w:r>
      <w:r>
        <w:rPr>
          <w:rFonts w:ascii="Palatino"/>
        </w:rPr>
        <w:t xml:space="preserve">   </w:t>
      </w:r>
      <w:r w:rsidR="00000000">
        <w:t>Emerson</w:t>
      </w:r>
      <w:r w:rsidR="00000000">
        <w:rPr>
          <w:spacing w:val="-9"/>
        </w:rPr>
        <w:t xml:space="preserve"> </w:t>
      </w:r>
      <w:r w:rsidR="00000000">
        <w:t>Network</w:t>
      </w:r>
      <w:r w:rsidR="00000000">
        <w:rPr>
          <w:spacing w:val="-9"/>
        </w:rPr>
        <w:t xml:space="preserve"> </w:t>
      </w:r>
      <w:r w:rsidR="00000000">
        <w:t>Power:</w:t>
      </w:r>
      <w:r w:rsidR="00000000">
        <w:rPr>
          <w:spacing w:val="-8"/>
        </w:rPr>
        <w:t xml:space="preserve"> </w:t>
      </w:r>
      <w:r w:rsidR="00000000">
        <w:t>Emerson</w:t>
      </w:r>
      <w:r w:rsidR="00000000">
        <w:rPr>
          <w:spacing w:val="-9"/>
        </w:rPr>
        <w:t xml:space="preserve"> </w:t>
      </w:r>
      <w:r w:rsidR="00000000">
        <w:t>Network</w:t>
      </w:r>
      <w:r w:rsidR="00000000">
        <w:rPr>
          <w:spacing w:val="-9"/>
        </w:rPr>
        <w:t xml:space="preserve"> </w:t>
      </w:r>
      <w:r w:rsidR="00000000">
        <w:t>Power</w:t>
      </w:r>
      <w:r w:rsidR="00000000">
        <w:rPr>
          <w:spacing w:val="-9"/>
        </w:rPr>
        <w:t xml:space="preserve"> </w:t>
      </w:r>
      <w:r w:rsidR="00000000">
        <w:t>provides</w:t>
      </w:r>
      <w:r w:rsidR="00000000">
        <w:rPr>
          <w:spacing w:val="-8"/>
        </w:rPr>
        <w:t xml:space="preserve"> </w:t>
      </w:r>
      <w:r w:rsidR="00000000">
        <w:t>a</w:t>
      </w:r>
      <w:r w:rsidR="00000000">
        <w:rPr>
          <w:spacing w:val="-9"/>
        </w:rPr>
        <w:t xml:space="preserve"> </w:t>
      </w:r>
      <w:r w:rsidR="00000000">
        <w:t>range</w:t>
      </w:r>
      <w:r w:rsidR="00000000">
        <w:rPr>
          <w:spacing w:val="-9"/>
        </w:rPr>
        <w:t xml:space="preserve"> </w:t>
      </w:r>
      <w:r w:rsidR="00000000">
        <w:t>of</w:t>
      </w:r>
      <w:r w:rsidR="00000000">
        <w:rPr>
          <w:spacing w:val="-9"/>
        </w:rPr>
        <w:t xml:space="preserve"> </w:t>
      </w:r>
      <w:r w:rsidR="00000000">
        <w:t>precision</w:t>
      </w:r>
      <w:r w:rsidR="00000000">
        <w:rPr>
          <w:spacing w:val="-8"/>
        </w:rPr>
        <w:t xml:space="preserve"> </w:t>
      </w:r>
      <w:r w:rsidR="00000000">
        <w:t>cooling</w:t>
      </w:r>
      <w:r w:rsidR="00000000">
        <w:rPr>
          <w:spacing w:val="-11"/>
        </w:rPr>
        <w:t xml:space="preserve"> </w:t>
      </w:r>
      <w:r w:rsidR="00000000">
        <w:t>systems designed</w:t>
      </w:r>
      <w:r w:rsidR="00000000">
        <w:rPr>
          <w:spacing w:val="-9"/>
        </w:rPr>
        <w:t xml:space="preserve"> </w:t>
      </w:r>
      <w:r w:rsidR="00000000">
        <w:t>for</w:t>
      </w:r>
      <w:r w:rsidR="00000000">
        <w:rPr>
          <w:spacing w:val="-12"/>
        </w:rPr>
        <w:t xml:space="preserve"> </w:t>
      </w:r>
      <w:r w:rsidR="00000000">
        <w:t>critical</w:t>
      </w:r>
      <w:r w:rsidR="00000000">
        <w:rPr>
          <w:spacing w:val="-10"/>
        </w:rPr>
        <w:t xml:space="preserve"> </w:t>
      </w:r>
      <w:r w:rsidR="00000000">
        <w:t>applications</w:t>
      </w:r>
      <w:r w:rsidR="00000000">
        <w:rPr>
          <w:spacing w:val="-10"/>
        </w:rPr>
        <w:t xml:space="preserve"> </w:t>
      </w:r>
      <w:r w:rsidR="00000000">
        <w:t>such</w:t>
      </w:r>
      <w:r w:rsidR="00000000">
        <w:rPr>
          <w:spacing w:val="-11"/>
        </w:rPr>
        <w:t xml:space="preserve"> </w:t>
      </w:r>
      <w:r w:rsidR="00000000">
        <w:t>as</w:t>
      </w:r>
      <w:r w:rsidR="00000000">
        <w:rPr>
          <w:spacing w:val="-10"/>
        </w:rPr>
        <w:t xml:space="preserve"> </w:t>
      </w:r>
      <w:r w:rsidR="00000000">
        <w:t>airport</w:t>
      </w:r>
      <w:r w:rsidR="00000000">
        <w:rPr>
          <w:spacing w:val="-11"/>
        </w:rPr>
        <w:t xml:space="preserve"> </w:t>
      </w:r>
      <w:r w:rsidR="00000000">
        <w:t>computer</w:t>
      </w:r>
      <w:r w:rsidR="00000000">
        <w:rPr>
          <w:spacing w:val="-11"/>
        </w:rPr>
        <w:t xml:space="preserve"> </w:t>
      </w:r>
      <w:r w:rsidR="00000000">
        <w:t>rooms.</w:t>
      </w:r>
      <w:r w:rsidR="00000000">
        <w:rPr>
          <w:spacing w:val="-15"/>
        </w:rPr>
        <w:t xml:space="preserve"> </w:t>
      </w:r>
      <w:r w:rsidR="00000000">
        <w:t>Their</w:t>
      </w:r>
      <w:r w:rsidR="00000000">
        <w:rPr>
          <w:spacing w:val="-9"/>
        </w:rPr>
        <w:t xml:space="preserve"> </w:t>
      </w:r>
      <w:r w:rsidR="00000000">
        <w:t>Liebert</w:t>
      </w:r>
      <w:r w:rsidR="00000000">
        <w:rPr>
          <w:spacing w:val="-11"/>
        </w:rPr>
        <w:t xml:space="preserve"> </w:t>
      </w:r>
      <w:r w:rsidR="00000000">
        <w:t>range</w:t>
      </w:r>
      <w:r w:rsidR="00000000">
        <w:rPr>
          <w:spacing w:val="-12"/>
        </w:rPr>
        <w:t xml:space="preserve"> </w:t>
      </w:r>
      <w:r w:rsidR="00000000">
        <w:t>includes</w:t>
      </w:r>
      <w:r w:rsidR="00000000">
        <w:rPr>
          <w:spacing w:val="-10"/>
        </w:rPr>
        <w:t xml:space="preserve"> </w:t>
      </w:r>
      <w:r w:rsidR="00000000">
        <w:t>air- cooled and water-cooled units, as well as chilled water systems.</w:t>
      </w:r>
      <w:r>
        <w:t xml:space="preserve"> </w:t>
      </w:r>
      <w:r w:rsidR="00000000">
        <w:t>Schneider</w:t>
      </w:r>
      <w:r w:rsidR="00000000">
        <w:rPr>
          <w:spacing w:val="-10"/>
        </w:rPr>
        <w:t xml:space="preserve"> </w:t>
      </w:r>
      <w:r w:rsidR="00000000">
        <w:t>Electric:</w:t>
      </w:r>
      <w:r w:rsidR="00000000">
        <w:rPr>
          <w:spacing w:val="-7"/>
        </w:rPr>
        <w:t xml:space="preserve"> </w:t>
      </w:r>
      <w:r w:rsidR="00000000">
        <w:t>Schneider</w:t>
      </w:r>
      <w:r w:rsidR="00000000">
        <w:rPr>
          <w:spacing w:val="-10"/>
        </w:rPr>
        <w:t xml:space="preserve"> </w:t>
      </w:r>
      <w:r w:rsidR="00000000">
        <w:t>Electric's</w:t>
      </w:r>
      <w:r w:rsidR="00000000">
        <w:rPr>
          <w:spacing w:val="-7"/>
        </w:rPr>
        <w:t xml:space="preserve"> </w:t>
      </w:r>
      <w:r w:rsidR="00000000">
        <w:t>Uniflair</w:t>
      </w:r>
      <w:r w:rsidR="00000000">
        <w:rPr>
          <w:spacing w:val="-7"/>
        </w:rPr>
        <w:t xml:space="preserve"> </w:t>
      </w:r>
      <w:r w:rsidR="00000000">
        <w:t>range</w:t>
      </w:r>
      <w:r w:rsidR="00000000">
        <w:rPr>
          <w:spacing w:val="-10"/>
        </w:rPr>
        <w:t xml:space="preserve"> </w:t>
      </w:r>
      <w:r w:rsidR="00000000">
        <w:t>includes</w:t>
      </w:r>
      <w:r w:rsidR="00000000">
        <w:rPr>
          <w:spacing w:val="-9"/>
        </w:rPr>
        <w:t xml:space="preserve"> </w:t>
      </w:r>
      <w:r w:rsidR="00000000">
        <w:t>air-cooled</w:t>
      </w:r>
      <w:r w:rsidR="00000000">
        <w:rPr>
          <w:spacing w:val="-6"/>
        </w:rPr>
        <w:t xml:space="preserve"> </w:t>
      </w:r>
      <w:r w:rsidR="00000000">
        <w:t>and</w:t>
      </w:r>
      <w:r w:rsidR="00000000">
        <w:rPr>
          <w:spacing w:val="-9"/>
        </w:rPr>
        <w:t xml:space="preserve"> </w:t>
      </w:r>
      <w:r w:rsidR="00000000">
        <w:t>water-cooled</w:t>
      </w:r>
      <w:r w:rsidR="00000000">
        <w:rPr>
          <w:spacing w:val="-10"/>
        </w:rPr>
        <w:t xml:space="preserve"> </w:t>
      </w:r>
      <w:r w:rsidR="00000000">
        <w:t>units, as well as chilled water systems. They also offer a range of modular cooling systems that can be tailored to specific customer requirements.</w:t>
      </w:r>
      <w:r>
        <w:t xml:space="preserve"> </w:t>
      </w:r>
      <w:r w:rsidR="00000000">
        <w:t>Stulz: Stulz provides a range of precision air conditioning systems for data centers and other critical applications,</w:t>
      </w:r>
      <w:r w:rsidR="00000000">
        <w:rPr>
          <w:spacing w:val="-1"/>
        </w:rPr>
        <w:t xml:space="preserve"> </w:t>
      </w:r>
      <w:r w:rsidR="00000000">
        <w:t>including</w:t>
      </w:r>
      <w:r w:rsidR="00000000">
        <w:rPr>
          <w:spacing w:val="-3"/>
        </w:rPr>
        <w:t xml:space="preserve"> </w:t>
      </w:r>
      <w:r w:rsidR="00000000">
        <w:t>airport computer</w:t>
      </w:r>
      <w:r w:rsidR="00000000">
        <w:rPr>
          <w:spacing w:val="-2"/>
        </w:rPr>
        <w:t xml:space="preserve"> </w:t>
      </w:r>
      <w:r w:rsidR="00000000">
        <w:t>rooms.</w:t>
      </w:r>
      <w:r w:rsidR="00000000">
        <w:rPr>
          <w:spacing w:val="-5"/>
        </w:rPr>
        <w:t xml:space="preserve"> </w:t>
      </w:r>
      <w:r w:rsidR="00000000">
        <w:t>Their</w:t>
      </w:r>
      <w:r w:rsidR="00000000">
        <w:rPr>
          <w:spacing w:val="-1"/>
        </w:rPr>
        <w:t xml:space="preserve"> </w:t>
      </w:r>
      <w:r w:rsidR="00000000">
        <w:t>CyberAir</w:t>
      </w:r>
      <w:r w:rsidR="00000000">
        <w:rPr>
          <w:spacing w:val="-1"/>
        </w:rPr>
        <w:t xml:space="preserve"> </w:t>
      </w:r>
      <w:r w:rsidR="00000000">
        <w:t>range</w:t>
      </w:r>
      <w:r w:rsidR="00000000">
        <w:rPr>
          <w:spacing w:val="-2"/>
        </w:rPr>
        <w:t xml:space="preserve"> </w:t>
      </w:r>
      <w:r w:rsidR="00000000">
        <w:t>includes</w:t>
      </w:r>
      <w:r w:rsidR="00000000">
        <w:rPr>
          <w:spacing w:val="-1"/>
        </w:rPr>
        <w:t xml:space="preserve"> </w:t>
      </w:r>
      <w:r w:rsidR="00000000">
        <w:t>air-cooled and water-cooled units, as well as chilled water systems.</w:t>
      </w:r>
      <w:r>
        <w:t xml:space="preserve"> </w:t>
      </w:r>
      <w:r w:rsidR="00000000">
        <w:t>Daikin: Daikin provides a range of air conditioning systems designed for data centers and other critical applications. Their range includes air-cooled and water-cooled units, as well as chilled water systems.</w:t>
      </w:r>
      <w:r>
        <w:t xml:space="preserve"> </w:t>
      </w:r>
      <w:r w:rsidR="00000000">
        <w:t>Mitsubishi Electric: Mitsubishi Electric's range of precision cooling systems includes air-cooled and</w:t>
      </w:r>
      <w:r w:rsidR="00000000">
        <w:rPr>
          <w:spacing w:val="-7"/>
        </w:rPr>
        <w:t xml:space="preserve"> </w:t>
      </w:r>
      <w:r w:rsidR="00000000">
        <w:t>water-cooled</w:t>
      </w:r>
      <w:r w:rsidR="00000000">
        <w:rPr>
          <w:spacing w:val="-8"/>
        </w:rPr>
        <w:t xml:space="preserve"> </w:t>
      </w:r>
      <w:r w:rsidR="00000000">
        <w:t>units,</w:t>
      </w:r>
      <w:r w:rsidR="00000000">
        <w:rPr>
          <w:spacing w:val="-7"/>
        </w:rPr>
        <w:t xml:space="preserve"> </w:t>
      </w:r>
      <w:r w:rsidR="00000000">
        <w:t>as</w:t>
      </w:r>
      <w:r w:rsidR="00000000">
        <w:rPr>
          <w:spacing w:val="-7"/>
        </w:rPr>
        <w:t xml:space="preserve"> </w:t>
      </w:r>
      <w:r w:rsidR="00000000">
        <w:t>well</w:t>
      </w:r>
      <w:r w:rsidR="00000000">
        <w:rPr>
          <w:spacing w:val="-7"/>
        </w:rPr>
        <w:t xml:space="preserve"> </w:t>
      </w:r>
      <w:r w:rsidR="00000000">
        <w:t>as</w:t>
      </w:r>
      <w:r w:rsidR="00000000">
        <w:rPr>
          <w:spacing w:val="-7"/>
        </w:rPr>
        <w:t xml:space="preserve"> </w:t>
      </w:r>
      <w:r w:rsidR="00000000">
        <w:t>chilled</w:t>
      </w:r>
      <w:r w:rsidR="00000000">
        <w:rPr>
          <w:spacing w:val="-8"/>
        </w:rPr>
        <w:t xml:space="preserve"> </w:t>
      </w:r>
      <w:r w:rsidR="00000000">
        <w:t>water</w:t>
      </w:r>
      <w:r w:rsidR="00000000">
        <w:rPr>
          <w:spacing w:val="-8"/>
        </w:rPr>
        <w:t xml:space="preserve"> </w:t>
      </w:r>
      <w:r w:rsidR="00000000">
        <w:t>systems.</w:t>
      </w:r>
      <w:r w:rsidR="00000000">
        <w:rPr>
          <w:spacing w:val="-12"/>
        </w:rPr>
        <w:t xml:space="preserve"> </w:t>
      </w:r>
      <w:r w:rsidR="00000000">
        <w:t>They</w:t>
      </w:r>
      <w:r w:rsidR="00000000">
        <w:rPr>
          <w:spacing w:val="-12"/>
        </w:rPr>
        <w:t xml:space="preserve"> </w:t>
      </w:r>
      <w:r w:rsidR="00000000">
        <w:t>also</w:t>
      </w:r>
      <w:r w:rsidR="00000000">
        <w:rPr>
          <w:spacing w:val="-7"/>
        </w:rPr>
        <w:t xml:space="preserve"> </w:t>
      </w:r>
      <w:r w:rsidR="00000000">
        <w:t>offer</w:t>
      </w:r>
      <w:r w:rsidR="00000000">
        <w:rPr>
          <w:spacing w:val="-8"/>
        </w:rPr>
        <w:t xml:space="preserve"> </w:t>
      </w:r>
      <w:r w:rsidR="00000000">
        <w:t>modular</w:t>
      </w:r>
      <w:r w:rsidR="00000000">
        <w:rPr>
          <w:spacing w:val="-8"/>
        </w:rPr>
        <w:t xml:space="preserve"> </w:t>
      </w:r>
      <w:r w:rsidR="00000000">
        <w:t>systems</w:t>
      </w:r>
      <w:r w:rsidR="00000000">
        <w:rPr>
          <w:spacing w:val="-7"/>
        </w:rPr>
        <w:t xml:space="preserve"> </w:t>
      </w:r>
      <w:r w:rsidR="00000000">
        <w:t>that</w:t>
      </w:r>
      <w:r w:rsidR="00000000">
        <w:rPr>
          <w:spacing w:val="-7"/>
        </w:rPr>
        <w:t xml:space="preserve"> </w:t>
      </w:r>
      <w:r w:rsidR="00000000">
        <w:t>can be customized to meet specific customer requirements.</w:t>
      </w:r>
      <w:r>
        <w:t xml:space="preserve"> </w:t>
      </w:r>
      <w:r w:rsidR="00000000">
        <w:t>When selecting a supplier of airport computer room air conditioning systems, it is important to consider</w:t>
      </w:r>
      <w:r w:rsidR="00000000">
        <w:rPr>
          <w:spacing w:val="-12"/>
        </w:rPr>
        <w:t xml:space="preserve"> </w:t>
      </w:r>
      <w:r w:rsidR="00000000">
        <w:t>factors</w:t>
      </w:r>
      <w:r w:rsidR="00000000">
        <w:rPr>
          <w:spacing w:val="-11"/>
        </w:rPr>
        <w:t xml:space="preserve"> </w:t>
      </w:r>
      <w:r w:rsidR="00000000">
        <w:t>such</w:t>
      </w:r>
      <w:r w:rsidR="00000000">
        <w:rPr>
          <w:spacing w:val="-11"/>
        </w:rPr>
        <w:t xml:space="preserve"> </w:t>
      </w:r>
      <w:r w:rsidR="00000000">
        <w:t>as</w:t>
      </w:r>
      <w:r w:rsidR="00000000">
        <w:rPr>
          <w:spacing w:val="-9"/>
        </w:rPr>
        <w:t xml:space="preserve"> </w:t>
      </w:r>
      <w:r w:rsidR="00000000">
        <w:lastRenderedPageBreak/>
        <w:t>reliability,</w:t>
      </w:r>
      <w:r w:rsidR="00000000">
        <w:rPr>
          <w:spacing w:val="-11"/>
        </w:rPr>
        <w:t xml:space="preserve"> </w:t>
      </w:r>
      <w:r w:rsidR="00000000">
        <w:t>energy</w:t>
      </w:r>
      <w:r w:rsidR="00000000">
        <w:rPr>
          <w:spacing w:val="-14"/>
        </w:rPr>
        <w:t xml:space="preserve"> </w:t>
      </w:r>
      <w:r w:rsidR="00000000">
        <w:t>efficiency,</w:t>
      </w:r>
      <w:r w:rsidR="00000000">
        <w:rPr>
          <w:spacing w:val="-11"/>
        </w:rPr>
        <w:t xml:space="preserve"> </w:t>
      </w:r>
      <w:r w:rsidR="00000000">
        <w:t>and</w:t>
      </w:r>
      <w:r w:rsidR="00000000">
        <w:rPr>
          <w:spacing w:val="-9"/>
        </w:rPr>
        <w:t xml:space="preserve"> </w:t>
      </w:r>
      <w:r w:rsidR="00000000">
        <w:t>ease</w:t>
      </w:r>
      <w:r w:rsidR="00000000">
        <w:rPr>
          <w:spacing w:val="-12"/>
        </w:rPr>
        <w:t xml:space="preserve"> </w:t>
      </w:r>
      <w:r w:rsidR="00000000">
        <w:t>of</w:t>
      </w:r>
      <w:r w:rsidR="00000000">
        <w:rPr>
          <w:spacing w:val="-12"/>
        </w:rPr>
        <w:t xml:space="preserve"> </w:t>
      </w:r>
      <w:r w:rsidR="00000000">
        <w:t>maintenance.</w:t>
      </w:r>
      <w:r w:rsidR="00000000">
        <w:rPr>
          <w:spacing w:val="-9"/>
        </w:rPr>
        <w:t xml:space="preserve"> </w:t>
      </w:r>
      <w:r w:rsidR="00000000">
        <w:t>It</w:t>
      </w:r>
      <w:r w:rsidR="00000000">
        <w:rPr>
          <w:spacing w:val="-11"/>
        </w:rPr>
        <w:t xml:space="preserve"> </w:t>
      </w:r>
      <w:r w:rsidR="00000000">
        <w:t>is</w:t>
      </w:r>
      <w:r w:rsidR="00000000">
        <w:rPr>
          <w:spacing w:val="-11"/>
        </w:rPr>
        <w:t xml:space="preserve"> </w:t>
      </w:r>
      <w:r w:rsidR="00000000">
        <w:t>also</w:t>
      </w:r>
      <w:r w:rsidR="00000000">
        <w:rPr>
          <w:spacing w:val="-11"/>
        </w:rPr>
        <w:t xml:space="preserve"> </w:t>
      </w:r>
      <w:r w:rsidR="00000000">
        <w:t>important to work with a supplier that has experience in designing and installing systems for airport environments, which have unique requirements and challenges.</w:t>
      </w:r>
      <w:r>
        <w:t xml:space="preserve">           </w:t>
      </w:r>
      <w:r w:rsidR="00000000">
        <w:rPr>
          <w:rFonts w:ascii="Palatino"/>
          <w:spacing w:val="-5"/>
        </w:rPr>
        <w:t>235</w:t>
      </w:r>
      <w:r>
        <w:rPr>
          <w:rFonts w:ascii="Palatino"/>
        </w:rPr>
        <w:t xml:space="preserve">  </w:t>
      </w:r>
      <w:r>
        <w:rPr>
          <w:rFonts w:ascii="Palatino"/>
          <w:sz w:val="28"/>
        </w:rPr>
        <w:t xml:space="preserve"> </w:t>
      </w:r>
      <w:bookmarkStart w:id="78" w:name="COMPUTERIZED_MAINTENANCE_MANAGEMENT_SYST"/>
      <w:bookmarkStart w:id="79" w:name="_bookmark43"/>
      <w:bookmarkEnd w:id="78"/>
      <w:bookmarkEnd w:id="79"/>
      <w:r w:rsidR="00000000">
        <w:t>COMPUTERIZED</w:t>
      </w:r>
      <w:r w:rsidR="00000000">
        <w:rPr>
          <w:spacing w:val="-17"/>
        </w:rPr>
        <w:t xml:space="preserve"> </w:t>
      </w:r>
      <w:r w:rsidR="00000000">
        <w:t>MAINTENANCE</w:t>
      </w:r>
      <w:r w:rsidR="00000000">
        <w:rPr>
          <w:spacing w:val="-14"/>
        </w:rPr>
        <w:t xml:space="preserve"> </w:t>
      </w:r>
      <w:r w:rsidR="00000000">
        <w:t>MANAGEMENT</w:t>
      </w:r>
      <w:r w:rsidR="00000000">
        <w:rPr>
          <w:spacing w:val="-14"/>
        </w:rPr>
        <w:t xml:space="preserve"> </w:t>
      </w:r>
      <w:r w:rsidR="00000000">
        <w:rPr>
          <w:spacing w:val="-2"/>
        </w:rPr>
        <w:t>SYSTEM</w:t>
      </w:r>
      <w:r>
        <w:t xml:space="preserve"> </w:t>
      </w:r>
      <w:r w:rsidR="00000000">
        <w:rPr>
          <w:spacing w:val="-2"/>
        </w:rPr>
        <w:t>INTRODUCTION</w:t>
      </w:r>
      <w:r>
        <w:t xml:space="preserve"> </w:t>
      </w:r>
      <w:r w:rsidR="00000000">
        <w:t>An</w:t>
      </w:r>
      <w:r w:rsidR="00000000">
        <w:rPr>
          <w:spacing w:val="-15"/>
        </w:rPr>
        <w:t xml:space="preserve"> </w:t>
      </w:r>
      <w:r w:rsidR="00000000">
        <w:t>Airport</w:t>
      </w:r>
      <w:r w:rsidR="00000000">
        <w:rPr>
          <w:spacing w:val="-15"/>
        </w:rPr>
        <w:t xml:space="preserve"> </w:t>
      </w:r>
      <w:r w:rsidR="00000000">
        <w:t>Computerized</w:t>
      </w:r>
      <w:r w:rsidR="00000000">
        <w:rPr>
          <w:spacing w:val="-15"/>
        </w:rPr>
        <w:t xml:space="preserve"> </w:t>
      </w:r>
      <w:r w:rsidR="00000000">
        <w:t>Maintenance</w:t>
      </w:r>
      <w:r w:rsidR="00000000">
        <w:rPr>
          <w:spacing w:val="-15"/>
        </w:rPr>
        <w:t xml:space="preserve"> </w:t>
      </w:r>
      <w:r w:rsidR="00000000">
        <w:t>Management</w:t>
      </w:r>
      <w:r w:rsidR="00000000">
        <w:rPr>
          <w:spacing w:val="-15"/>
        </w:rPr>
        <w:t xml:space="preserve"> </w:t>
      </w:r>
      <w:r w:rsidR="00000000">
        <w:t>System</w:t>
      </w:r>
      <w:r w:rsidR="00000000">
        <w:rPr>
          <w:spacing w:val="-12"/>
        </w:rPr>
        <w:t xml:space="preserve"> </w:t>
      </w:r>
      <w:r w:rsidR="00000000">
        <w:t>(ACMMS)</w:t>
      </w:r>
      <w:r w:rsidR="00000000">
        <w:rPr>
          <w:spacing w:val="-14"/>
        </w:rPr>
        <w:t xml:space="preserve"> </w:t>
      </w:r>
      <w:r w:rsidR="00000000">
        <w:t>is</w:t>
      </w:r>
      <w:r w:rsidR="00000000">
        <w:rPr>
          <w:spacing w:val="-12"/>
        </w:rPr>
        <w:t xml:space="preserve"> </w:t>
      </w:r>
      <w:r w:rsidR="00000000">
        <w:t>a</w:t>
      </w:r>
      <w:r w:rsidR="00000000">
        <w:rPr>
          <w:spacing w:val="-12"/>
        </w:rPr>
        <w:t xml:space="preserve"> </w:t>
      </w:r>
      <w:r w:rsidR="00000000">
        <w:t>software</w:t>
      </w:r>
      <w:r w:rsidR="00000000">
        <w:rPr>
          <w:spacing w:val="-14"/>
        </w:rPr>
        <w:t xml:space="preserve"> </w:t>
      </w:r>
      <w:r w:rsidR="00000000">
        <w:t>system</w:t>
      </w:r>
      <w:r w:rsidR="00000000">
        <w:rPr>
          <w:spacing w:val="-13"/>
        </w:rPr>
        <w:t xml:space="preserve"> </w:t>
      </w:r>
      <w:r w:rsidR="00000000">
        <w:t>used by</w:t>
      </w:r>
      <w:r w:rsidR="00000000">
        <w:rPr>
          <w:spacing w:val="-8"/>
        </w:rPr>
        <w:t xml:space="preserve"> </w:t>
      </w:r>
      <w:r w:rsidR="00000000">
        <w:t>airport</w:t>
      </w:r>
      <w:r w:rsidR="00000000">
        <w:rPr>
          <w:spacing w:val="-3"/>
        </w:rPr>
        <w:t xml:space="preserve"> </w:t>
      </w:r>
      <w:r w:rsidR="00000000">
        <w:t>maintenance</w:t>
      </w:r>
      <w:r w:rsidR="00000000">
        <w:rPr>
          <w:spacing w:val="-4"/>
        </w:rPr>
        <w:t xml:space="preserve"> </w:t>
      </w:r>
      <w:r w:rsidR="00000000">
        <w:t>personnel</w:t>
      </w:r>
      <w:r w:rsidR="00000000">
        <w:rPr>
          <w:spacing w:val="-3"/>
        </w:rPr>
        <w:t xml:space="preserve"> </w:t>
      </w:r>
      <w:r w:rsidR="00000000">
        <w:t>to</w:t>
      </w:r>
      <w:r w:rsidR="00000000">
        <w:rPr>
          <w:spacing w:val="-3"/>
        </w:rPr>
        <w:t xml:space="preserve"> </w:t>
      </w:r>
      <w:r w:rsidR="00000000">
        <w:t>manage,</w:t>
      </w:r>
      <w:r w:rsidR="00000000">
        <w:rPr>
          <w:spacing w:val="-3"/>
        </w:rPr>
        <w:t xml:space="preserve"> </w:t>
      </w:r>
      <w:r w:rsidR="00000000">
        <w:t>track</w:t>
      </w:r>
      <w:r w:rsidR="00000000">
        <w:rPr>
          <w:spacing w:val="-3"/>
        </w:rPr>
        <w:t xml:space="preserve"> </w:t>
      </w:r>
      <w:r w:rsidR="00000000">
        <w:t>and</w:t>
      </w:r>
      <w:r w:rsidR="00000000">
        <w:rPr>
          <w:spacing w:val="-2"/>
        </w:rPr>
        <w:t xml:space="preserve"> </w:t>
      </w:r>
      <w:r w:rsidR="00000000">
        <w:t>schedule</w:t>
      </w:r>
      <w:r w:rsidR="00000000">
        <w:rPr>
          <w:spacing w:val="-3"/>
        </w:rPr>
        <w:t xml:space="preserve"> </w:t>
      </w:r>
      <w:r w:rsidR="00000000">
        <w:t>maintenance</w:t>
      </w:r>
      <w:r w:rsidR="00000000">
        <w:rPr>
          <w:spacing w:val="-4"/>
        </w:rPr>
        <w:t xml:space="preserve"> </w:t>
      </w:r>
      <w:r w:rsidR="00000000">
        <w:t>activities</w:t>
      </w:r>
      <w:r w:rsidR="00000000">
        <w:rPr>
          <w:spacing w:val="-4"/>
        </w:rPr>
        <w:t xml:space="preserve"> </w:t>
      </w:r>
      <w:r w:rsidR="00000000">
        <w:t>on</w:t>
      </w:r>
      <w:r w:rsidR="00000000">
        <w:rPr>
          <w:spacing w:val="-3"/>
        </w:rPr>
        <w:t xml:space="preserve"> </w:t>
      </w:r>
      <w:r w:rsidR="00000000">
        <w:t>airport equipment and infrastructure. The system is designed to help airports manage their maintenance operations</w:t>
      </w:r>
      <w:r w:rsidR="00000000">
        <w:rPr>
          <w:spacing w:val="-11"/>
        </w:rPr>
        <w:t xml:space="preserve"> </w:t>
      </w:r>
      <w:r w:rsidR="00000000">
        <w:t>more</w:t>
      </w:r>
      <w:r w:rsidR="00000000">
        <w:rPr>
          <w:spacing w:val="-13"/>
        </w:rPr>
        <w:t xml:space="preserve"> </w:t>
      </w:r>
      <w:r w:rsidR="00000000">
        <w:t>efficiently</w:t>
      </w:r>
      <w:r w:rsidR="00000000">
        <w:rPr>
          <w:spacing w:val="-15"/>
        </w:rPr>
        <w:t xml:space="preserve"> </w:t>
      </w:r>
      <w:r w:rsidR="00000000">
        <w:t>and</w:t>
      </w:r>
      <w:r w:rsidR="00000000">
        <w:rPr>
          <w:spacing w:val="-12"/>
        </w:rPr>
        <w:t xml:space="preserve"> </w:t>
      </w:r>
      <w:r w:rsidR="00000000">
        <w:t>cost-effectively</w:t>
      </w:r>
      <w:r w:rsidR="00000000">
        <w:rPr>
          <w:spacing w:val="-15"/>
        </w:rPr>
        <w:t xml:space="preserve"> </w:t>
      </w:r>
      <w:r w:rsidR="00000000">
        <w:t>by</w:t>
      </w:r>
      <w:r w:rsidR="00000000">
        <w:rPr>
          <w:spacing w:val="-14"/>
        </w:rPr>
        <w:t xml:space="preserve"> </w:t>
      </w:r>
      <w:r w:rsidR="00000000">
        <w:t>providing</w:t>
      </w:r>
      <w:r w:rsidR="00000000">
        <w:rPr>
          <w:spacing w:val="-14"/>
        </w:rPr>
        <w:t xml:space="preserve"> </w:t>
      </w:r>
      <w:r w:rsidR="00000000">
        <w:t>a</w:t>
      </w:r>
      <w:r w:rsidR="00000000">
        <w:rPr>
          <w:spacing w:val="-13"/>
        </w:rPr>
        <w:t xml:space="preserve"> </w:t>
      </w:r>
      <w:r w:rsidR="00000000">
        <w:t>centralized,</w:t>
      </w:r>
      <w:r w:rsidR="00000000">
        <w:rPr>
          <w:spacing w:val="-9"/>
        </w:rPr>
        <w:t xml:space="preserve"> </w:t>
      </w:r>
      <w:r w:rsidR="00000000">
        <w:t>computerized</w:t>
      </w:r>
      <w:r w:rsidR="00000000">
        <w:rPr>
          <w:spacing w:val="-12"/>
        </w:rPr>
        <w:t xml:space="preserve"> </w:t>
      </w:r>
      <w:r w:rsidR="00000000">
        <w:t>platform to monitor and manage maintenance activities.</w:t>
      </w:r>
      <w:r>
        <w:t xml:space="preserve"> </w:t>
      </w:r>
      <w:r w:rsidR="00000000">
        <w:t>The</w:t>
      </w:r>
      <w:r w:rsidR="00000000">
        <w:rPr>
          <w:spacing w:val="-18"/>
        </w:rPr>
        <w:t xml:space="preserve"> </w:t>
      </w:r>
      <w:r w:rsidR="00000000">
        <w:t>ACMMS</w:t>
      </w:r>
      <w:r w:rsidR="00000000">
        <w:rPr>
          <w:spacing w:val="-2"/>
        </w:rPr>
        <w:t xml:space="preserve"> </w:t>
      </w:r>
      <w:r w:rsidR="00000000">
        <w:t>system</w:t>
      </w:r>
      <w:r w:rsidR="00000000">
        <w:rPr>
          <w:spacing w:val="-1"/>
        </w:rPr>
        <w:t xml:space="preserve"> </w:t>
      </w:r>
      <w:r w:rsidR="00000000">
        <w:t>typically</w:t>
      </w:r>
      <w:r w:rsidR="00000000">
        <w:rPr>
          <w:spacing w:val="-6"/>
        </w:rPr>
        <w:t xml:space="preserve"> </w:t>
      </w:r>
      <w:r w:rsidR="00000000">
        <w:t>includes</w:t>
      </w:r>
      <w:r w:rsidR="00000000">
        <w:rPr>
          <w:spacing w:val="-2"/>
        </w:rPr>
        <w:t xml:space="preserve"> </w:t>
      </w:r>
      <w:r w:rsidR="00000000">
        <w:t>the</w:t>
      </w:r>
      <w:r w:rsidR="00000000">
        <w:rPr>
          <w:spacing w:val="-2"/>
        </w:rPr>
        <w:t xml:space="preserve"> </w:t>
      </w:r>
      <w:r w:rsidR="00000000">
        <w:t>following</w:t>
      </w:r>
      <w:r w:rsidR="00000000">
        <w:rPr>
          <w:spacing w:val="-2"/>
        </w:rPr>
        <w:t xml:space="preserve"> components:</w:t>
      </w:r>
      <w:r>
        <w:t xml:space="preserve"> </w:t>
      </w:r>
      <w:r w:rsidR="00000000">
        <w:t>Maintenance</w:t>
      </w:r>
      <w:r w:rsidR="00000000">
        <w:rPr>
          <w:spacing w:val="-4"/>
        </w:rPr>
        <w:t xml:space="preserve"> </w:t>
      </w:r>
      <w:r w:rsidR="00000000">
        <w:t>Scheduling:</w:t>
      </w:r>
      <w:r w:rsidR="00000000">
        <w:rPr>
          <w:spacing w:val="-6"/>
        </w:rPr>
        <w:t xml:space="preserve"> </w:t>
      </w:r>
      <w:r w:rsidR="00000000">
        <w:t>The</w:t>
      </w:r>
      <w:r w:rsidR="00000000">
        <w:rPr>
          <w:spacing w:val="-5"/>
        </w:rPr>
        <w:t xml:space="preserve"> </w:t>
      </w:r>
      <w:r w:rsidR="00000000">
        <w:t>system</w:t>
      </w:r>
      <w:r w:rsidR="00000000">
        <w:rPr>
          <w:spacing w:val="-3"/>
        </w:rPr>
        <w:t xml:space="preserve"> </w:t>
      </w:r>
      <w:r w:rsidR="00000000">
        <w:t>provides</w:t>
      </w:r>
      <w:r w:rsidR="00000000">
        <w:rPr>
          <w:spacing w:val="-4"/>
        </w:rPr>
        <w:t xml:space="preserve"> </w:t>
      </w:r>
      <w:r w:rsidR="00000000">
        <w:t>a</w:t>
      </w:r>
      <w:r w:rsidR="00000000">
        <w:rPr>
          <w:spacing w:val="-4"/>
        </w:rPr>
        <w:t xml:space="preserve"> </w:t>
      </w:r>
      <w:r w:rsidR="00000000">
        <w:t>scheduling</w:t>
      </w:r>
      <w:r w:rsidR="00000000">
        <w:rPr>
          <w:spacing w:val="-6"/>
        </w:rPr>
        <w:t xml:space="preserve"> </w:t>
      </w:r>
      <w:r w:rsidR="00000000">
        <w:t>tool</w:t>
      </w:r>
      <w:r w:rsidR="00000000">
        <w:rPr>
          <w:spacing w:val="-3"/>
        </w:rPr>
        <w:t xml:space="preserve"> </w:t>
      </w:r>
      <w:r w:rsidR="00000000">
        <w:t>to</w:t>
      </w:r>
      <w:r w:rsidR="00000000">
        <w:rPr>
          <w:spacing w:val="-3"/>
        </w:rPr>
        <w:t xml:space="preserve"> </w:t>
      </w:r>
      <w:r w:rsidR="00000000">
        <w:t>help</w:t>
      </w:r>
      <w:r w:rsidR="00000000">
        <w:rPr>
          <w:spacing w:val="-3"/>
        </w:rPr>
        <w:t xml:space="preserve"> </w:t>
      </w:r>
      <w:r w:rsidR="00000000">
        <w:t>airport</w:t>
      </w:r>
      <w:r w:rsidR="00000000">
        <w:rPr>
          <w:spacing w:val="-3"/>
        </w:rPr>
        <w:t xml:space="preserve"> </w:t>
      </w:r>
      <w:r w:rsidR="00000000">
        <w:t>maintenance</w:t>
      </w:r>
      <w:r w:rsidR="00000000">
        <w:rPr>
          <w:spacing w:val="-4"/>
        </w:rPr>
        <w:t xml:space="preserve"> </w:t>
      </w:r>
      <w:r w:rsidR="00000000">
        <w:t>staff schedule and track routine maintenance activities, such as equipment inspections, preventive maintenance, and repair tasks.</w:t>
      </w:r>
      <w:r>
        <w:t xml:space="preserve"> </w:t>
      </w:r>
      <w:r w:rsidR="00000000">
        <w:t>Work Orders: The system allows airport staff to create and manage work orders for specific maintenance</w:t>
      </w:r>
      <w:r w:rsidR="00000000">
        <w:rPr>
          <w:spacing w:val="-2"/>
        </w:rPr>
        <w:t xml:space="preserve"> </w:t>
      </w:r>
      <w:r w:rsidR="00000000">
        <w:t>tasks,</w:t>
      </w:r>
      <w:r w:rsidR="00000000">
        <w:rPr>
          <w:spacing w:val="-1"/>
        </w:rPr>
        <w:t xml:space="preserve"> </w:t>
      </w:r>
      <w:r w:rsidR="00000000">
        <w:t>including</w:t>
      </w:r>
      <w:r w:rsidR="00000000">
        <w:rPr>
          <w:spacing w:val="-3"/>
        </w:rPr>
        <w:t xml:space="preserve"> </w:t>
      </w:r>
      <w:r w:rsidR="00000000">
        <w:t>assigning</w:t>
      </w:r>
      <w:r w:rsidR="00000000">
        <w:rPr>
          <w:spacing w:val="-4"/>
        </w:rPr>
        <w:t xml:space="preserve"> </w:t>
      </w:r>
      <w:r w:rsidR="00000000">
        <w:t>tasks</w:t>
      </w:r>
      <w:r w:rsidR="00000000">
        <w:rPr>
          <w:spacing w:val="-1"/>
        </w:rPr>
        <w:t xml:space="preserve"> </w:t>
      </w:r>
      <w:r w:rsidR="00000000">
        <w:t>to</w:t>
      </w:r>
      <w:r w:rsidR="00000000">
        <w:rPr>
          <w:spacing w:val="-1"/>
        </w:rPr>
        <w:t xml:space="preserve"> </w:t>
      </w:r>
      <w:r w:rsidR="00000000">
        <w:t>maintenance</w:t>
      </w:r>
      <w:r w:rsidR="00000000">
        <w:rPr>
          <w:spacing w:val="-2"/>
        </w:rPr>
        <w:t xml:space="preserve"> </w:t>
      </w:r>
      <w:r w:rsidR="00000000">
        <w:t>personnel</w:t>
      </w:r>
      <w:r w:rsidR="00000000">
        <w:rPr>
          <w:spacing w:val="-1"/>
        </w:rPr>
        <w:t xml:space="preserve"> </w:t>
      </w:r>
      <w:r w:rsidR="00000000">
        <w:t>and tracking</w:t>
      </w:r>
      <w:r w:rsidR="00000000">
        <w:rPr>
          <w:spacing w:val="-4"/>
        </w:rPr>
        <w:t xml:space="preserve"> </w:t>
      </w:r>
      <w:r w:rsidR="00000000">
        <w:t>progress</w:t>
      </w:r>
      <w:r w:rsidR="00000000">
        <w:rPr>
          <w:spacing w:val="-1"/>
        </w:rPr>
        <w:t xml:space="preserve"> </w:t>
      </w:r>
      <w:r w:rsidR="00000000">
        <w:t>and completion of tasks.</w:t>
      </w:r>
      <w:r>
        <w:t xml:space="preserve"> </w:t>
      </w:r>
      <w:r w:rsidR="00000000">
        <w:t>Inventory Management: The system helps manage inventory of maintenance materials and equipment, including tracking the quantity, location, and usage of spare parts and tools.</w:t>
      </w:r>
      <w:r>
        <w:t xml:space="preserve"> </w:t>
      </w:r>
      <w:r w:rsidR="00000000">
        <w:t xml:space="preserve">Equipment Records: The system maintains records on the condition, maintenance history, and repair records for airport equipment, such as baggage handling systems, runway lights, and </w:t>
      </w:r>
      <w:r w:rsidR="00000000">
        <w:rPr>
          <w:spacing w:val="-2"/>
        </w:rPr>
        <w:t>vehicles.</w:t>
      </w:r>
      <w:r>
        <w:t xml:space="preserve"> </w:t>
      </w:r>
      <w:r w:rsidR="00000000">
        <w:t>Reporting and</w:t>
      </w:r>
      <w:r w:rsidR="00000000">
        <w:rPr>
          <w:spacing w:val="-7"/>
        </w:rPr>
        <w:t xml:space="preserve"> </w:t>
      </w:r>
      <w:r w:rsidR="00000000">
        <w:t>Analytics: The system provides tools to generate reports on maintenance activity, performance metrics, and costs, helping airport management identify areas for improvement and make informed decisions about maintenance operations.</w:t>
      </w:r>
      <w:r>
        <w:t xml:space="preserve"> </w:t>
      </w:r>
      <w:r w:rsidR="00000000">
        <w:t>An ACMMS can help airports reduce maintenance costs, increase equipment reliability and uptime,</w:t>
      </w:r>
      <w:r w:rsidR="00000000">
        <w:rPr>
          <w:spacing w:val="-9"/>
        </w:rPr>
        <w:t xml:space="preserve"> </w:t>
      </w:r>
      <w:r w:rsidR="00000000">
        <w:t>and</w:t>
      </w:r>
      <w:r w:rsidR="00000000">
        <w:rPr>
          <w:spacing w:val="-9"/>
        </w:rPr>
        <w:t xml:space="preserve"> </w:t>
      </w:r>
      <w:r w:rsidR="00000000">
        <w:t>improve</w:t>
      </w:r>
      <w:r w:rsidR="00000000">
        <w:rPr>
          <w:spacing w:val="-8"/>
        </w:rPr>
        <w:t xml:space="preserve"> </w:t>
      </w:r>
      <w:r w:rsidR="00000000">
        <w:t>safety</w:t>
      </w:r>
      <w:r w:rsidR="00000000">
        <w:rPr>
          <w:spacing w:val="-13"/>
        </w:rPr>
        <w:t xml:space="preserve"> </w:t>
      </w:r>
      <w:r w:rsidR="00000000">
        <w:t>by</w:t>
      </w:r>
      <w:r w:rsidR="00000000">
        <w:rPr>
          <w:spacing w:val="-11"/>
        </w:rPr>
        <w:t xml:space="preserve"> </w:t>
      </w:r>
      <w:r w:rsidR="00000000">
        <w:t>ensuring</w:t>
      </w:r>
      <w:r w:rsidR="00000000">
        <w:rPr>
          <w:spacing w:val="-9"/>
        </w:rPr>
        <w:t xml:space="preserve"> </w:t>
      </w:r>
      <w:r w:rsidR="00000000">
        <w:t>that</w:t>
      </w:r>
      <w:r w:rsidR="00000000">
        <w:rPr>
          <w:spacing w:val="-9"/>
        </w:rPr>
        <w:t xml:space="preserve"> </w:t>
      </w:r>
      <w:r w:rsidR="00000000">
        <w:t>equipment</w:t>
      </w:r>
      <w:r w:rsidR="00000000">
        <w:rPr>
          <w:spacing w:val="-9"/>
        </w:rPr>
        <w:t xml:space="preserve"> </w:t>
      </w:r>
      <w:r w:rsidR="00000000">
        <w:t>is</w:t>
      </w:r>
      <w:r w:rsidR="00000000">
        <w:rPr>
          <w:spacing w:val="-8"/>
        </w:rPr>
        <w:t xml:space="preserve"> </w:t>
      </w:r>
      <w:r w:rsidR="00000000">
        <w:t>regularly</w:t>
      </w:r>
      <w:r w:rsidR="00000000">
        <w:rPr>
          <w:spacing w:val="-13"/>
        </w:rPr>
        <w:t xml:space="preserve"> </w:t>
      </w:r>
      <w:r w:rsidR="00000000">
        <w:t>inspected</w:t>
      </w:r>
      <w:r w:rsidR="00000000">
        <w:rPr>
          <w:spacing w:val="-9"/>
        </w:rPr>
        <w:t xml:space="preserve"> </w:t>
      </w:r>
      <w:r w:rsidR="00000000">
        <w:t>and</w:t>
      </w:r>
      <w:r w:rsidR="00000000">
        <w:rPr>
          <w:spacing w:val="-9"/>
        </w:rPr>
        <w:t xml:space="preserve"> </w:t>
      </w:r>
      <w:r w:rsidR="00000000">
        <w:t>maintained.</w:t>
      </w:r>
      <w:r w:rsidR="00000000">
        <w:rPr>
          <w:spacing w:val="-11"/>
        </w:rPr>
        <w:t xml:space="preserve"> </w:t>
      </w:r>
      <w:r w:rsidR="00000000">
        <w:t>The system can also help airports comply with regulatory requirements for maintenance of critical airport infrastructure and equipment.</w:t>
      </w:r>
      <w:r>
        <w:t xml:space="preserve"> </w:t>
      </w:r>
      <w:r w:rsidR="00000000">
        <w:t>The design and implementation of an</w:t>
      </w:r>
      <w:r w:rsidR="00000000">
        <w:rPr>
          <w:spacing w:val="-10"/>
        </w:rPr>
        <w:t xml:space="preserve"> </w:t>
      </w:r>
      <w:r w:rsidR="00000000">
        <w:t>ACMMS system can vary depending on the specific needs of</w:t>
      </w:r>
      <w:r w:rsidR="00000000">
        <w:rPr>
          <w:spacing w:val="-2"/>
        </w:rPr>
        <w:t xml:space="preserve"> </w:t>
      </w:r>
      <w:r w:rsidR="00000000">
        <w:t>the</w:t>
      </w:r>
      <w:r w:rsidR="00000000">
        <w:rPr>
          <w:spacing w:val="-2"/>
        </w:rPr>
        <w:t xml:space="preserve"> </w:t>
      </w:r>
      <w:r w:rsidR="00000000">
        <w:t>airport, and</w:t>
      </w:r>
      <w:r w:rsidR="00000000">
        <w:rPr>
          <w:spacing w:val="-1"/>
        </w:rPr>
        <w:t xml:space="preserve"> </w:t>
      </w:r>
      <w:r w:rsidR="00000000">
        <w:t>may</w:t>
      </w:r>
      <w:r w:rsidR="00000000">
        <w:rPr>
          <w:spacing w:val="-5"/>
        </w:rPr>
        <w:t xml:space="preserve"> </w:t>
      </w:r>
      <w:r w:rsidR="00000000">
        <w:t>involve</w:t>
      </w:r>
      <w:r w:rsidR="00000000">
        <w:rPr>
          <w:spacing w:val="-2"/>
        </w:rPr>
        <w:t xml:space="preserve"> </w:t>
      </w:r>
      <w:r w:rsidR="00000000">
        <w:t>integration</w:t>
      </w:r>
      <w:r w:rsidR="00000000">
        <w:rPr>
          <w:spacing w:val="-1"/>
        </w:rPr>
        <w:t xml:space="preserve"> </w:t>
      </w:r>
      <w:r w:rsidR="00000000">
        <w:t>with</w:t>
      </w:r>
      <w:r w:rsidR="00000000">
        <w:rPr>
          <w:spacing w:val="-1"/>
        </w:rPr>
        <w:t xml:space="preserve"> </w:t>
      </w:r>
      <w:r w:rsidR="00000000">
        <w:t>other</w:t>
      </w:r>
      <w:r w:rsidR="00000000">
        <w:rPr>
          <w:spacing w:val="-2"/>
        </w:rPr>
        <w:t xml:space="preserve"> </w:t>
      </w:r>
      <w:r w:rsidR="00000000">
        <w:t>airport</w:t>
      </w:r>
      <w:r w:rsidR="00000000">
        <w:rPr>
          <w:spacing w:val="-2"/>
        </w:rPr>
        <w:t xml:space="preserve"> </w:t>
      </w:r>
      <w:r w:rsidR="00000000">
        <w:t>systems,</w:t>
      </w:r>
      <w:r w:rsidR="00000000">
        <w:rPr>
          <w:spacing w:val="-1"/>
        </w:rPr>
        <w:t xml:space="preserve"> </w:t>
      </w:r>
      <w:r w:rsidR="00000000">
        <w:t>such as</w:t>
      </w:r>
      <w:r w:rsidR="00000000">
        <w:rPr>
          <w:spacing w:val="-1"/>
        </w:rPr>
        <w:t xml:space="preserve"> </w:t>
      </w:r>
      <w:r w:rsidR="00000000">
        <w:t>asset</w:t>
      </w:r>
      <w:r w:rsidR="00000000">
        <w:rPr>
          <w:spacing w:val="-1"/>
        </w:rPr>
        <w:t xml:space="preserve"> </w:t>
      </w:r>
      <w:r w:rsidR="00000000">
        <w:t>management, financial management, and human resource systems.</w:t>
      </w:r>
      <w:r>
        <w:t xml:space="preserve">  </w:t>
      </w:r>
      <w:r w:rsidR="00000000">
        <w:rPr>
          <w:spacing w:val="-2"/>
        </w:rPr>
        <w:t>COMPONENTS</w:t>
      </w:r>
      <w:r>
        <w:t xml:space="preserve">  </w:t>
      </w:r>
      <w:r w:rsidR="00000000">
        <w:rPr>
          <w:rFonts w:ascii="Palatino"/>
          <w:spacing w:val="-5"/>
        </w:rPr>
        <w:t>236</w:t>
      </w:r>
      <w:r>
        <w:rPr>
          <w:rFonts w:ascii="Palatino"/>
        </w:rPr>
        <w:t xml:space="preserve">   </w:t>
      </w:r>
      <w:r w:rsidR="00000000">
        <w:t>An airport computerized maintenance management system (CMMS) typically consists of the following components:</w:t>
      </w:r>
      <w:r>
        <w:t xml:space="preserve"> </w:t>
      </w:r>
      <w:r w:rsidR="00000000">
        <w:t>Work order management: The work order management module is the core of the CMMS and is used to create, assign, track, and close work orders. Work orders can be created manually or automatically, and can be assigned to specific maintenance personnel or teams.</w:t>
      </w:r>
      <w:r>
        <w:t xml:space="preserve"> </w:t>
      </w:r>
      <w:r w:rsidR="00000000">
        <w:t>Asset management: The asset management module is used to manage airport assets, including equipment, vehicles, buildings, and other</w:t>
      </w:r>
      <w:r w:rsidR="00000000">
        <w:rPr>
          <w:spacing w:val="-1"/>
        </w:rPr>
        <w:t xml:space="preserve"> </w:t>
      </w:r>
      <w:r w:rsidR="00000000">
        <w:t>infrastructure.</w:t>
      </w:r>
      <w:r w:rsidR="00000000">
        <w:rPr>
          <w:spacing w:val="-13"/>
        </w:rPr>
        <w:t xml:space="preserve"> </w:t>
      </w:r>
      <w:r w:rsidR="00000000">
        <w:t>Asset information, such as make, model, serial</w:t>
      </w:r>
      <w:r w:rsidR="00000000">
        <w:rPr>
          <w:spacing w:val="-11"/>
        </w:rPr>
        <w:t xml:space="preserve"> </w:t>
      </w:r>
      <w:r w:rsidR="00000000">
        <w:t>number,</w:t>
      </w:r>
      <w:r w:rsidR="00000000">
        <w:rPr>
          <w:spacing w:val="-11"/>
        </w:rPr>
        <w:t xml:space="preserve"> </w:t>
      </w:r>
      <w:r w:rsidR="00000000">
        <w:t>location,</w:t>
      </w:r>
      <w:r w:rsidR="00000000">
        <w:rPr>
          <w:spacing w:val="-11"/>
        </w:rPr>
        <w:t xml:space="preserve"> </w:t>
      </w:r>
      <w:r w:rsidR="00000000">
        <w:t>and</w:t>
      </w:r>
      <w:r w:rsidR="00000000">
        <w:rPr>
          <w:spacing w:val="-11"/>
        </w:rPr>
        <w:t xml:space="preserve"> </w:t>
      </w:r>
      <w:r w:rsidR="00000000">
        <w:t>maintenance</w:t>
      </w:r>
      <w:r w:rsidR="00000000">
        <w:rPr>
          <w:spacing w:val="-13"/>
        </w:rPr>
        <w:t xml:space="preserve"> </w:t>
      </w:r>
      <w:r w:rsidR="00000000">
        <w:t>history,</w:t>
      </w:r>
      <w:r w:rsidR="00000000">
        <w:rPr>
          <w:spacing w:val="-8"/>
        </w:rPr>
        <w:t xml:space="preserve"> </w:t>
      </w:r>
      <w:r w:rsidR="00000000">
        <w:t>can</w:t>
      </w:r>
      <w:r w:rsidR="00000000">
        <w:rPr>
          <w:spacing w:val="-9"/>
        </w:rPr>
        <w:t xml:space="preserve"> </w:t>
      </w:r>
      <w:r w:rsidR="00000000">
        <w:t>be</w:t>
      </w:r>
      <w:r w:rsidR="00000000">
        <w:rPr>
          <w:spacing w:val="-12"/>
        </w:rPr>
        <w:t xml:space="preserve"> </w:t>
      </w:r>
      <w:r w:rsidR="00000000">
        <w:t>tracked</w:t>
      </w:r>
      <w:r w:rsidR="00000000">
        <w:rPr>
          <w:spacing w:val="-12"/>
        </w:rPr>
        <w:t xml:space="preserve"> </w:t>
      </w:r>
      <w:r w:rsidR="00000000">
        <w:t>and</w:t>
      </w:r>
      <w:r w:rsidR="00000000">
        <w:rPr>
          <w:spacing w:val="-11"/>
        </w:rPr>
        <w:t xml:space="preserve"> </w:t>
      </w:r>
      <w:r w:rsidR="00000000">
        <w:t>accessed</w:t>
      </w:r>
      <w:r w:rsidR="00000000">
        <w:rPr>
          <w:spacing w:val="-11"/>
        </w:rPr>
        <w:t xml:space="preserve"> </w:t>
      </w:r>
      <w:r w:rsidR="00000000">
        <w:t>through</w:t>
      </w:r>
      <w:r w:rsidR="00000000">
        <w:rPr>
          <w:spacing w:val="-11"/>
        </w:rPr>
        <w:t xml:space="preserve"> </w:t>
      </w:r>
      <w:r w:rsidR="00000000">
        <w:t>the</w:t>
      </w:r>
      <w:r w:rsidR="00000000">
        <w:rPr>
          <w:spacing w:val="-11"/>
        </w:rPr>
        <w:t xml:space="preserve"> </w:t>
      </w:r>
      <w:r w:rsidR="00000000">
        <w:rPr>
          <w:spacing w:val="-2"/>
        </w:rPr>
        <w:t>CMMS.</w:t>
      </w:r>
      <w:r>
        <w:t xml:space="preserve"> </w:t>
      </w:r>
      <w:r w:rsidR="00000000">
        <w:t>Preventive maintenance: The preventive maintenance module is used to schedule and manage routine maintenance tasks, such as inspections, cleaning, and equipment servicing. Preventive maintenance tasks can be scheduled based on time or usage, and can be tracked and managed through the CMMS.</w:t>
      </w:r>
      <w:r>
        <w:t xml:space="preserve"> </w:t>
      </w:r>
      <w:r w:rsidR="00000000">
        <w:t>Inventory management: The inventory management module is used to manage spare parts and other materials needed for maintenance tasks. Inventory</w:t>
      </w:r>
      <w:r w:rsidR="00000000">
        <w:rPr>
          <w:spacing w:val="-3"/>
        </w:rPr>
        <w:t xml:space="preserve"> </w:t>
      </w:r>
      <w:r w:rsidR="00000000">
        <w:t>levels can be monitored and replenished automatically, and inventory information can be tracked and accessed through the CMMS.</w:t>
      </w:r>
      <w:r>
        <w:t xml:space="preserve"> </w:t>
      </w:r>
      <w:r w:rsidR="00000000">
        <w:t>Reporting and analytics: The reporting and analytics module is used to generate reports and analyze</w:t>
      </w:r>
      <w:r w:rsidR="00000000">
        <w:rPr>
          <w:spacing w:val="-5"/>
        </w:rPr>
        <w:t xml:space="preserve"> </w:t>
      </w:r>
      <w:r w:rsidR="00000000">
        <w:t>maintenance</w:t>
      </w:r>
      <w:r w:rsidR="00000000">
        <w:rPr>
          <w:spacing w:val="-5"/>
        </w:rPr>
        <w:t xml:space="preserve"> </w:t>
      </w:r>
      <w:r w:rsidR="00000000">
        <w:t>data.</w:t>
      </w:r>
      <w:r w:rsidR="00000000">
        <w:rPr>
          <w:spacing w:val="-6"/>
        </w:rPr>
        <w:t xml:space="preserve"> </w:t>
      </w:r>
      <w:r w:rsidR="00000000">
        <w:t>Reports</w:t>
      </w:r>
      <w:r w:rsidR="00000000">
        <w:rPr>
          <w:spacing w:val="-4"/>
        </w:rPr>
        <w:t xml:space="preserve"> </w:t>
      </w:r>
      <w:r w:rsidR="00000000">
        <w:t>can</w:t>
      </w:r>
      <w:r w:rsidR="00000000">
        <w:rPr>
          <w:spacing w:val="-4"/>
        </w:rPr>
        <w:t xml:space="preserve"> </w:t>
      </w:r>
      <w:r w:rsidR="00000000">
        <w:t>be</w:t>
      </w:r>
      <w:r w:rsidR="00000000">
        <w:rPr>
          <w:spacing w:val="-4"/>
        </w:rPr>
        <w:t xml:space="preserve"> </w:t>
      </w:r>
      <w:r w:rsidR="00000000">
        <w:t>customized</w:t>
      </w:r>
      <w:r w:rsidR="00000000">
        <w:rPr>
          <w:spacing w:val="-6"/>
        </w:rPr>
        <w:t xml:space="preserve"> </w:t>
      </w:r>
      <w:r w:rsidR="00000000">
        <w:t>to</w:t>
      </w:r>
      <w:r w:rsidR="00000000">
        <w:rPr>
          <w:spacing w:val="-5"/>
        </w:rPr>
        <w:t xml:space="preserve"> </w:t>
      </w:r>
      <w:r w:rsidR="00000000">
        <w:t>provide</w:t>
      </w:r>
      <w:r w:rsidR="00000000">
        <w:rPr>
          <w:spacing w:val="-7"/>
        </w:rPr>
        <w:t xml:space="preserve"> </w:t>
      </w:r>
      <w:r w:rsidR="00000000">
        <w:t>information</w:t>
      </w:r>
      <w:r w:rsidR="00000000">
        <w:rPr>
          <w:spacing w:val="-5"/>
        </w:rPr>
        <w:t xml:space="preserve"> </w:t>
      </w:r>
      <w:r w:rsidR="00000000">
        <w:t>on</w:t>
      </w:r>
      <w:r w:rsidR="00000000">
        <w:rPr>
          <w:spacing w:val="-6"/>
        </w:rPr>
        <w:t xml:space="preserve"> </w:t>
      </w:r>
      <w:r w:rsidR="00000000">
        <w:t>key</w:t>
      </w:r>
      <w:r w:rsidR="00000000">
        <w:rPr>
          <w:spacing w:val="-8"/>
        </w:rPr>
        <w:t xml:space="preserve"> </w:t>
      </w:r>
      <w:r w:rsidR="00000000">
        <w:t>performance indicators, such as maintenance costs, equipment downtime, and work order completion rates.</w:t>
      </w:r>
      <w:r>
        <w:t xml:space="preserve"> </w:t>
      </w:r>
      <w:r w:rsidR="00000000">
        <w:t>Mobile</w:t>
      </w:r>
      <w:r w:rsidR="00000000">
        <w:rPr>
          <w:spacing w:val="-12"/>
        </w:rPr>
        <w:t xml:space="preserve"> </w:t>
      </w:r>
      <w:r w:rsidR="00000000">
        <w:t>access:</w:t>
      </w:r>
      <w:r w:rsidR="00000000">
        <w:rPr>
          <w:spacing w:val="-11"/>
        </w:rPr>
        <w:t xml:space="preserve"> </w:t>
      </w:r>
      <w:r w:rsidR="00000000">
        <w:t>Many</w:t>
      </w:r>
      <w:r w:rsidR="00000000">
        <w:rPr>
          <w:spacing w:val="-15"/>
        </w:rPr>
        <w:t xml:space="preserve"> </w:t>
      </w:r>
      <w:r w:rsidR="00000000">
        <w:t>airport</w:t>
      </w:r>
      <w:r w:rsidR="00000000">
        <w:rPr>
          <w:spacing w:val="-12"/>
        </w:rPr>
        <w:t xml:space="preserve"> </w:t>
      </w:r>
      <w:r w:rsidR="00000000">
        <w:t>CMMSs</w:t>
      </w:r>
      <w:r w:rsidR="00000000">
        <w:rPr>
          <w:spacing w:val="-14"/>
        </w:rPr>
        <w:t xml:space="preserve"> </w:t>
      </w:r>
      <w:r w:rsidR="00000000">
        <w:t>include</w:t>
      </w:r>
      <w:r w:rsidR="00000000">
        <w:rPr>
          <w:spacing w:val="-13"/>
        </w:rPr>
        <w:t xml:space="preserve"> </w:t>
      </w:r>
      <w:r w:rsidR="00000000">
        <w:t>mobile</w:t>
      </w:r>
      <w:r w:rsidR="00000000">
        <w:rPr>
          <w:spacing w:val="-13"/>
        </w:rPr>
        <w:t xml:space="preserve"> </w:t>
      </w:r>
      <w:r w:rsidR="00000000">
        <w:t>access,</w:t>
      </w:r>
      <w:r w:rsidR="00000000">
        <w:rPr>
          <w:spacing w:val="-11"/>
        </w:rPr>
        <w:t xml:space="preserve"> </w:t>
      </w:r>
      <w:r w:rsidR="00000000">
        <w:t>which</w:t>
      </w:r>
      <w:r w:rsidR="00000000">
        <w:rPr>
          <w:spacing w:val="-12"/>
        </w:rPr>
        <w:t xml:space="preserve"> </w:t>
      </w:r>
      <w:r w:rsidR="00000000">
        <w:t>allows</w:t>
      </w:r>
      <w:r w:rsidR="00000000">
        <w:rPr>
          <w:spacing w:val="-12"/>
        </w:rPr>
        <w:t xml:space="preserve"> </w:t>
      </w:r>
      <w:r w:rsidR="00000000">
        <w:t>maintenance</w:t>
      </w:r>
      <w:r w:rsidR="00000000">
        <w:rPr>
          <w:spacing w:val="-13"/>
        </w:rPr>
        <w:t xml:space="preserve"> </w:t>
      </w:r>
      <w:r w:rsidR="00000000">
        <w:t>personnel to access and update work orders and asset information from mobile devices while in the field.</w:t>
      </w:r>
      <w:r>
        <w:t xml:space="preserve"> </w:t>
      </w:r>
      <w:r w:rsidR="00000000">
        <w:t xml:space="preserve">These components are typically integrated into a single platform that provides a comprehensive view of airport maintenance </w:t>
      </w:r>
      <w:r w:rsidR="00000000">
        <w:lastRenderedPageBreak/>
        <w:t>operations. The CMMS can also be integrated with other airport systems,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building</w:t>
      </w:r>
      <w:r w:rsidR="00000000">
        <w:rPr>
          <w:spacing w:val="-15"/>
        </w:rPr>
        <w:t xml:space="preserve"> </w:t>
      </w:r>
      <w:r w:rsidR="00000000">
        <w:t>automation</w:t>
      </w:r>
      <w:r w:rsidR="00000000">
        <w:rPr>
          <w:spacing w:val="-15"/>
        </w:rPr>
        <w:t xml:space="preserve"> </w:t>
      </w:r>
      <w:r w:rsidR="00000000">
        <w:t>systems</w:t>
      </w:r>
      <w:r w:rsidR="00000000">
        <w:rPr>
          <w:spacing w:val="-15"/>
        </w:rPr>
        <w:t xml:space="preserve"> </w:t>
      </w:r>
      <w:r w:rsidR="00000000">
        <w:t>and</w:t>
      </w:r>
      <w:r w:rsidR="00000000">
        <w:rPr>
          <w:spacing w:val="-15"/>
        </w:rPr>
        <w:t xml:space="preserve"> </w:t>
      </w:r>
      <w:r w:rsidR="00000000">
        <w:t>enterprise</w:t>
      </w:r>
      <w:r w:rsidR="00000000">
        <w:rPr>
          <w:spacing w:val="-15"/>
        </w:rPr>
        <w:t xml:space="preserve"> </w:t>
      </w:r>
      <w:r w:rsidR="00000000">
        <w:t>resource</w:t>
      </w:r>
      <w:r w:rsidR="00000000">
        <w:rPr>
          <w:spacing w:val="-15"/>
        </w:rPr>
        <w:t xml:space="preserve"> </w:t>
      </w:r>
      <w:r w:rsidR="00000000">
        <w:t>planning</w:t>
      </w:r>
      <w:r w:rsidR="00000000">
        <w:rPr>
          <w:spacing w:val="-15"/>
        </w:rPr>
        <w:t xml:space="preserve"> </w:t>
      </w:r>
      <w:r w:rsidR="00000000">
        <w:t>systems,</w:t>
      </w:r>
      <w:r w:rsidR="00000000">
        <w:rPr>
          <w:spacing w:val="-15"/>
        </w:rPr>
        <w:t xml:space="preserve"> </w:t>
      </w:r>
      <w:r w:rsidR="00000000">
        <w:t>to</w:t>
      </w:r>
      <w:r w:rsidR="00000000">
        <w:rPr>
          <w:spacing w:val="-15"/>
        </w:rPr>
        <w:t xml:space="preserve"> </w:t>
      </w:r>
      <w:r w:rsidR="00000000">
        <w:t>provide a more complete view of airport operations.</w:t>
      </w:r>
      <w:r>
        <w:t xml:space="preserve"> </w:t>
      </w:r>
      <w:r w:rsidR="00000000">
        <w:rPr>
          <w:spacing w:val="-2"/>
        </w:rPr>
        <w:t>ENGINEERING</w:t>
      </w:r>
      <w:r>
        <w:t xml:space="preserve"> </w:t>
      </w:r>
      <w:r w:rsidR="00000000">
        <w:t>An airport computerized maintenance management system (CMMS) is a software tool that helps manage</w:t>
      </w:r>
      <w:r w:rsidR="00000000">
        <w:rPr>
          <w:spacing w:val="-2"/>
        </w:rPr>
        <w:t xml:space="preserve"> </w:t>
      </w:r>
      <w:r w:rsidR="00000000">
        <w:t>maintenance activities</w:t>
      </w:r>
      <w:r w:rsidR="00000000">
        <w:rPr>
          <w:spacing w:val="-2"/>
        </w:rPr>
        <w:t xml:space="preserve"> </w:t>
      </w:r>
      <w:r w:rsidR="00000000">
        <w:t>for</w:t>
      </w:r>
      <w:r w:rsidR="00000000">
        <w:rPr>
          <w:spacing w:val="-3"/>
        </w:rPr>
        <w:t xml:space="preserve"> </w:t>
      </w:r>
      <w:r w:rsidR="00000000">
        <w:t>airport equipment,</w:t>
      </w:r>
      <w:r w:rsidR="00000000">
        <w:rPr>
          <w:spacing w:val="-1"/>
        </w:rPr>
        <w:t xml:space="preserve"> </w:t>
      </w:r>
      <w:r w:rsidR="00000000">
        <w:t>facilities,</w:t>
      </w:r>
      <w:r w:rsidR="00000000">
        <w:rPr>
          <w:spacing w:val="-2"/>
        </w:rPr>
        <w:t xml:space="preserve"> </w:t>
      </w:r>
      <w:r w:rsidR="00000000">
        <w:t>and</w:t>
      </w:r>
      <w:r w:rsidR="00000000">
        <w:rPr>
          <w:spacing w:val="-1"/>
        </w:rPr>
        <w:t xml:space="preserve"> </w:t>
      </w:r>
      <w:r w:rsidR="00000000">
        <w:t>infrastructure.</w:t>
      </w:r>
      <w:r w:rsidR="00000000">
        <w:rPr>
          <w:spacing w:val="-1"/>
        </w:rPr>
        <w:t xml:space="preserve"> </w:t>
      </w:r>
      <w:r w:rsidR="00000000">
        <w:t>Here</w:t>
      </w:r>
      <w:r w:rsidR="00000000">
        <w:rPr>
          <w:spacing w:val="-1"/>
        </w:rPr>
        <w:t xml:space="preserve"> </w:t>
      </w:r>
      <w:r w:rsidR="00000000">
        <w:t>are</w:t>
      </w:r>
      <w:r w:rsidR="00000000">
        <w:rPr>
          <w:spacing w:val="-2"/>
        </w:rPr>
        <w:t xml:space="preserve"> </w:t>
      </w:r>
      <w:r w:rsidR="00000000">
        <w:t>some engineering parameters that may be considered for an airport CMMS</w:t>
      </w:r>
      <w:r>
        <w:t xml:space="preserve"> </w:t>
      </w:r>
      <w:r w:rsidR="00000000">
        <w:t>Equipment</w:t>
      </w:r>
      <w:r w:rsidR="00000000">
        <w:rPr>
          <w:spacing w:val="-5"/>
        </w:rPr>
        <w:t xml:space="preserve"> </w:t>
      </w:r>
      <w:r w:rsidR="00000000">
        <w:t>Identification</w:t>
      </w:r>
      <w:r w:rsidR="00000000">
        <w:rPr>
          <w:spacing w:val="-8"/>
        </w:rPr>
        <w:t xml:space="preserve"> </w:t>
      </w:r>
      <w:r w:rsidR="00000000">
        <w:t>and</w:t>
      </w:r>
      <w:r w:rsidR="00000000">
        <w:rPr>
          <w:spacing w:val="-6"/>
        </w:rPr>
        <w:t xml:space="preserve"> </w:t>
      </w:r>
      <w:r w:rsidR="00000000">
        <w:t>Inventory:</w:t>
      </w:r>
      <w:r w:rsidR="00000000">
        <w:rPr>
          <w:spacing w:val="-8"/>
        </w:rPr>
        <w:t xml:space="preserve"> </w:t>
      </w:r>
      <w:r w:rsidR="00000000">
        <w:t>One</w:t>
      </w:r>
      <w:r w:rsidR="00000000">
        <w:rPr>
          <w:spacing w:val="-10"/>
        </w:rPr>
        <w:t xml:space="preserve"> </w:t>
      </w:r>
      <w:r w:rsidR="00000000">
        <w:t>of</w:t>
      </w:r>
      <w:r w:rsidR="00000000">
        <w:rPr>
          <w:spacing w:val="-9"/>
        </w:rPr>
        <w:t xml:space="preserve"> </w:t>
      </w:r>
      <w:r w:rsidR="00000000">
        <w:t>the</w:t>
      </w:r>
      <w:r w:rsidR="00000000">
        <w:rPr>
          <w:spacing w:val="-9"/>
        </w:rPr>
        <w:t xml:space="preserve"> </w:t>
      </w:r>
      <w:r w:rsidR="00000000">
        <w:t>primary</w:t>
      </w:r>
      <w:r w:rsidR="00000000">
        <w:rPr>
          <w:spacing w:val="-13"/>
        </w:rPr>
        <w:t xml:space="preserve"> </w:t>
      </w:r>
      <w:r w:rsidR="00000000">
        <w:t>functions</w:t>
      </w:r>
      <w:r w:rsidR="00000000">
        <w:rPr>
          <w:spacing w:val="-8"/>
        </w:rPr>
        <w:t xml:space="preserve"> </w:t>
      </w:r>
      <w:r w:rsidR="00000000">
        <w:t>of</w:t>
      </w:r>
      <w:r w:rsidR="00000000">
        <w:rPr>
          <w:spacing w:val="-9"/>
        </w:rPr>
        <w:t xml:space="preserve"> </w:t>
      </w:r>
      <w:r w:rsidR="00000000">
        <w:t>a</w:t>
      </w:r>
      <w:r w:rsidR="00000000">
        <w:rPr>
          <w:spacing w:val="-9"/>
        </w:rPr>
        <w:t xml:space="preserve"> </w:t>
      </w:r>
      <w:r w:rsidR="00000000">
        <w:t>CMMS</w:t>
      </w:r>
      <w:r w:rsidR="00000000">
        <w:rPr>
          <w:spacing w:val="-7"/>
        </w:rPr>
        <w:t xml:space="preserve"> </w:t>
      </w:r>
      <w:r w:rsidR="00000000">
        <w:t>is</w:t>
      </w:r>
      <w:r w:rsidR="00000000">
        <w:rPr>
          <w:spacing w:val="-10"/>
        </w:rPr>
        <w:t xml:space="preserve"> </w:t>
      </w:r>
      <w:r w:rsidR="00000000">
        <w:t>to</w:t>
      </w:r>
      <w:r w:rsidR="00000000">
        <w:rPr>
          <w:spacing w:val="-8"/>
        </w:rPr>
        <w:t xml:space="preserve"> </w:t>
      </w:r>
      <w:r w:rsidR="00000000">
        <w:t>keep</w:t>
      </w:r>
      <w:r w:rsidR="00000000">
        <w:rPr>
          <w:spacing w:val="-8"/>
        </w:rPr>
        <w:t xml:space="preserve"> </w:t>
      </w:r>
      <w:r w:rsidR="00000000">
        <w:t>track of</w:t>
      </w:r>
      <w:r w:rsidR="00000000">
        <w:rPr>
          <w:spacing w:val="-3"/>
        </w:rPr>
        <w:t xml:space="preserve"> </w:t>
      </w:r>
      <w:r w:rsidR="00000000">
        <w:t>all</w:t>
      </w:r>
      <w:r w:rsidR="00000000">
        <w:rPr>
          <w:spacing w:val="-3"/>
        </w:rPr>
        <w:t xml:space="preserve"> </w:t>
      </w:r>
      <w:r w:rsidR="00000000">
        <w:t>equipment</w:t>
      </w:r>
      <w:r w:rsidR="00000000">
        <w:rPr>
          <w:spacing w:val="-3"/>
        </w:rPr>
        <w:t xml:space="preserve"> </w:t>
      </w:r>
      <w:r w:rsidR="00000000">
        <w:t>and</w:t>
      </w:r>
      <w:r w:rsidR="00000000">
        <w:rPr>
          <w:spacing w:val="-3"/>
        </w:rPr>
        <w:t xml:space="preserve"> </w:t>
      </w:r>
      <w:r w:rsidR="00000000">
        <w:t>infrastructure</w:t>
      </w:r>
      <w:r w:rsidR="00000000">
        <w:rPr>
          <w:spacing w:val="-5"/>
        </w:rPr>
        <w:t xml:space="preserve"> </w:t>
      </w:r>
      <w:r w:rsidR="00000000">
        <w:t>assets</w:t>
      </w:r>
      <w:r w:rsidR="00000000">
        <w:rPr>
          <w:spacing w:val="-4"/>
        </w:rPr>
        <w:t xml:space="preserve"> </w:t>
      </w:r>
      <w:r w:rsidR="00000000">
        <w:t>at</w:t>
      </w:r>
      <w:r w:rsidR="00000000">
        <w:rPr>
          <w:spacing w:val="-3"/>
        </w:rPr>
        <w:t xml:space="preserve"> </w:t>
      </w:r>
      <w:r w:rsidR="00000000">
        <w:t>an</w:t>
      </w:r>
      <w:r w:rsidR="00000000">
        <w:rPr>
          <w:spacing w:val="-3"/>
        </w:rPr>
        <w:t xml:space="preserve"> </w:t>
      </w:r>
      <w:r w:rsidR="00000000">
        <w:t>airport.</w:t>
      </w:r>
      <w:r w:rsidR="00000000">
        <w:rPr>
          <w:spacing w:val="-8"/>
        </w:rPr>
        <w:t xml:space="preserve"> </w:t>
      </w:r>
      <w:r w:rsidR="00000000">
        <w:t>This</w:t>
      </w:r>
      <w:r w:rsidR="00000000">
        <w:rPr>
          <w:spacing w:val="-4"/>
        </w:rPr>
        <w:t xml:space="preserve"> </w:t>
      </w:r>
      <w:r w:rsidR="00000000">
        <w:t>includes</w:t>
      </w:r>
      <w:r w:rsidR="00000000">
        <w:rPr>
          <w:spacing w:val="-4"/>
        </w:rPr>
        <w:t xml:space="preserve"> </w:t>
      </w:r>
      <w:r w:rsidR="00000000">
        <w:t>identifying</w:t>
      </w:r>
      <w:r w:rsidR="00000000">
        <w:rPr>
          <w:spacing w:val="-6"/>
        </w:rPr>
        <w:t xml:space="preserve"> </w:t>
      </w:r>
      <w:r w:rsidR="00000000">
        <w:t>each</w:t>
      </w:r>
      <w:r w:rsidR="00000000">
        <w:rPr>
          <w:spacing w:val="-3"/>
        </w:rPr>
        <w:t xml:space="preserve"> </w:t>
      </w:r>
      <w:r w:rsidR="00000000">
        <w:t>asset</w:t>
      </w:r>
      <w:r w:rsidR="00000000">
        <w:rPr>
          <w:spacing w:val="-3"/>
        </w:rPr>
        <w:t xml:space="preserve"> </w:t>
      </w:r>
      <w:r w:rsidR="00000000">
        <w:t>with</w:t>
      </w:r>
      <w:r w:rsidR="00000000">
        <w:rPr>
          <w:spacing w:val="-3"/>
        </w:rPr>
        <w:t xml:space="preserve"> </w:t>
      </w:r>
      <w:r w:rsidR="00000000">
        <w:t>a unique ID number and recording information such as the manufacturer, model number, location, and installation date. By having a comprehensive inventory of equipment, airport maintenance teams can quickly identify the equipment that needs maintenance or repair and manage the maintenance more effectively.</w:t>
      </w:r>
      <w:r>
        <w:t xml:space="preserve"> </w:t>
      </w:r>
      <w:r w:rsidR="00000000">
        <w:rPr>
          <w:rFonts w:ascii="Palatino"/>
          <w:spacing w:val="-5"/>
        </w:rPr>
        <w:t>237</w:t>
      </w:r>
      <w:r>
        <w:rPr>
          <w:rFonts w:ascii="Palatino"/>
        </w:rPr>
        <w:t xml:space="preserve">   </w:t>
      </w:r>
      <w:r w:rsidR="00000000">
        <w:t>Preventive Maintenance Schedule:</w:t>
      </w:r>
      <w:r w:rsidR="00000000">
        <w:rPr>
          <w:spacing w:val="-3"/>
        </w:rPr>
        <w:t xml:space="preserve"> </w:t>
      </w:r>
      <w:r w:rsidR="00000000">
        <w:t>A</w:t>
      </w:r>
      <w:r w:rsidR="00000000">
        <w:rPr>
          <w:spacing w:val="-2"/>
        </w:rPr>
        <w:t xml:space="preserve"> </w:t>
      </w:r>
      <w:r w:rsidR="00000000">
        <w:t>preventive maintenance schedule is essential to ensure the longevity and reliability of airport equipment. A CMMS can generate schedules for regular maintenance</w:t>
      </w:r>
      <w:r w:rsidR="00000000">
        <w:rPr>
          <w:spacing w:val="-7"/>
        </w:rPr>
        <w:t xml:space="preserve"> </w:t>
      </w:r>
      <w:r w:rsidR="00000000">
        <w:t>activities,</w:t>
      </w:r>
      <w:r w:rsidR="00000000">
        <w:rPr>
          <w:spacing w:val="-9"/>
        </w:rPr>
        <w:t xml:space="preserve"> </w:t>
      </w:r>
      <w:r w:rsidR="00000000">
        <w:t>including</w:t>
      </w:r>
      <w:r w:rsidR="00000000">
        <w:rPr>
          <w:spacing w:val="-8"/>
        </w:rPr>
        <w:t xml:space="preserve"> </w:t>
      </w:r>
      <w:r w:rsidR="00000000">
        <w:t>routine</w:t>
      </w:r>
      <w:r w:rsidR="00000000">
        <w:rPr>
          <w:spacing w:val="-7"/>
        </w:rPr>
        <w:t xml:space="preserve"> </w:t>
      </w:r>
      <w:r w:rsidR="00000000">
        <w:t>checks,</w:t>
      </w:r>
      <w:r w:rsidR="00000000">
        <w:rPr>
          <w:spacing w:val="-6"/>
        </w:rPr>
        <w:t xml:space="preserve"> </w:t>
      </w:r>
      <w:r w:rsidR="00000000">
        <w:t>inspections,</w:t>
      </w:r>
      <w:r w:rsidR="00000000">
        <w:rPr>
          <w:spacing w:val="-8"/>
        </w:rPr>
        <w:t xml:space="preserve"> </w:t>
      </w:r>
      <w:r w:rsidR="00000000">
        <w:t>servicing,</w:t>
      </w:r>
      <w:r w:rsidR="00000000">
        <w:rPr>
          <w:spacing w:val="-6"/>
        </w:rPr>
        <w:t xml:space="preserve"> </w:t>
      </w:r>
      <w:r w:rsidR="00000000">
        <w:t>and</w:t>
      </w:r>
      <w:r w:rsidR="00000000">
        <w:rPr>
          <w:spacing w:val="-8"/>
        </w:rPr>
        <w:t xml:space="preserve"> </w:t>
      </w:r>
      <w:r w:rsidR="00000000">
        <w:t>any</w:t>
      </w:r>
      <w:r w:rsidR="00000000">
        <w:rPr>
          <w:spacing w:val="-13"/>
        </w:rPr>
        <w:t xml:space="preserve"> </w:t>
      </w:r>
      <w:r w:rsidR="00000000">
        <w:t>necessary</w:t>
      </w:r>
      <w:r w:rsidR="00000000">
        <w:rPr>
          <w:spacing w:val="-11"/>
        </w:rPr>
        <w:t xml:space="preserve"> </w:t>
      </w:r>
      <w:r w:rsidR="00000000">
        <w:t>repairs or upgrades. The system can send notifications to maintenance teams or supervisors when maintenance</w:t>
      </w:r>
      <w:r w:rsidR="00000000">
        <w:rPr>
          <w:spacing w:val="-15"/>
        </w:rPr>
        <w:t xml:space="preserve"> </w:t>
      </w:r>
      <w:r w:rsidR="00000000">
        <w:t>is</w:t>
      </w:r>
      <w:r w:rsidR="00000000">
        <w:rPr>
          <w:spacing w:val="-15"/>
        </w:rPr>
        <w:t xml:space="preserve"> </w:t>
      </w:r>
      <w:r w:rsidR="00000000">
        <w:t>due,</w:t>
      </w:r>
      <w:r w:rsidR="00000000">
        <w:rPr>
          <w:spacing w:val="-13"/>
        </w:rPr>
        <w:t xml:space="preserve"> </w:t>
      </w:r>
      <w:r w:rsidR="00000000">
        <w:t>ensuring</w:t>
      </w:r>
      <w:r w:rsidR="00000000">
        <w:rPr>
          <w:spacing w:val="-15"/>
        </w:rPr>
        <w:t xml:space="preserve"> </w:t>
      </w:r>
      <w:r w:rsidR="00000000">
        <w:t>that</w:t>
      </w:r>
      <w:r w:rsidR="00000000">
        <w:rPr>
          <w:spacing w:val="-13"/>
        </w:rPr>
        <w:t xml:space="preserve"> </w:t>
      </w:r>
      <w:r w:rsidR="00000000">
        <w:t>equipment</w:t>
      </w:r>
      <w:r w:rsidR="00000000">
        <w:rPr>
          <w:spacing w:val="-13"/>
        </w:rPr>
        <w:t xml:space="preserve"> </w:t>
      </w:r>
      <w:r w:rsidR="00000000">
        <w:t>is</w:t>
      </w:r>
      <w:r w:rsidR="00000000">
        <w:rPr>
          <w:spacing w:val="-12"/>
        </w:rPr>
        <w:t xml:space="preserve"> </w:t>
      </w:r>
      <w:r w:rsidR="00000000">
        <w:t>maintained</w:t>
      </w:r>
      <w:r w:rsidR="00000000">
        <w:rPr>
          <w:spacing w:val="-13"/>
        </w:rPr>
        <w:t xml:space="preserve"> </w:t>
      </w:r>
      <w:r w:rsidR="00000000">
        <w:t>regularly</w:t>
      </w:r>
      <w:r w:rsidR="00000000">
        <w:rPr>
          <w:spacing w:val="-15"/>
        </w:rPr>
        <w:t xml:space="preserve"> </w:t>
      </w:r>
      <w:r w:rsidR="00000000">
        <w:t>and</w:t>
      </w:r>
      <w:r w:rsidR="00000000">
        <w:rPr>
          <w:spacing w:val="-13"/>
        </w:rPr>
        <w:t xml:space="preserve"> </w:t>
      </w:r>
      <w:r w:rsidR="00000000">
        <w:t>preventatively</w:t>
      </w:r>
      <w:r w:rsidR="00000000">
        <w:rPr>
          <w:spacing w:val="-15"/>
        </w:rPr>
        <w:t xml:space="preserve"> </w:t>
      </w:r>
      <w:r w:rsidR="00000000">
        <w:t>rather</w:t>
      </w:r>
      <w:r w:rsidR="00000000">
        <w:rPr>
          <w:spacing w:val="-14"/>
        </w:rPr>
        <w:t xml:space="preserve"> </w:t>
      </w:r>
      <w:r w:rsidR="00000000">
        <w:t xml:space="preserve">than </w:t>
      </w:r>
      <w:r w:rsidR="00000000">
        <w:rPr>
          <w:spacing w:val="-2"/>
        </w:rPr>
        <w:t>reactively.</w:t>
      </w:r>
      <w:r>
        <w:t xml:space="preserve"> </w:t>
      </w:r>
      <w:r w:rsidR="00000000">
        <w:t>Work Orders:</w:t>
      </w:r>
      <w:r w:rsidR="00000000">
        <w:rPr>
          <w:spacing w:val="-1"/>
        </w:rPr>
        <w:t xml:space="preserve"> </w:t>
      </w:r>
      <w:r w:rsidR="00000000">
        <w:t>Work orders are a vital component of a CMMS, as they allow for the tracking and completion</w:t>
      </w:r>
      <w:r w:rsidR="00000000">
        <w:rPr>
          <w:spacing w:val="-6"/>
        </w:rPr>
        <w:t xml:space="preserve"> </w:t>
      </w:r>
      <w:r w:rsidR="00000000">
        <w:t>of</w:t>
      </w:r>
      <w:r w:rsidR="00000000">
        <w:rPr>
          <w:spacing w:val="-7"/>
        </w:rPr>
        <w:t xml:space="preserve"> </w:t>
      </w:r>
      <w:r w:rsidR="00000000">
        <w:t>maintenance</w:t>
      </w:r>
      <w:r w:rsidR="00000000">
        <w:rPr>
          <w:spacing w:val="-7"/>
        </w:rPr>
        <w:t xml:space="preserve"> </w:t>
      </w:r>
      <w:r w:rsidR="00000000">
        <w:t>activities.</w:t>
      </w:r>
      <w:r w:rsidR="00000000">
        <w:rPr>
          <w:spacing w:val="-11"/>
        </w:rPr>
        <w:t xml:space="preserve"> </w:t>
      </w:r>
      <w:r w:rsidR="00000000">
        <w:t>When</w:t>
      </w:r>
      <w:r w:rsidR="00000000">
        <w:rPr>
          <w:spacing w:val="-6"/>
        </w:rPr>
        <w:t xml:space="preserve"> </w:t>
      </w:r>
      <w:r w:rsidR="00000000">
        <w:t>a</w:t>
      </w:r>
      <w:r w:rsidR="00000000">
        <w:rPr>
          <w:spacing w:val="-7"/>
        </w:rPr>
        <w:t xml:space="preserve"> </w:t>
      </w:r>
      <w:r w:rsidR="00000000">
        <w:t>maintenance</w:t>
      </w:r>
      <w:r w:rsidR="00000000">
        <w:rPr>
          <w:spacing w:val="-7"/>
        </w:rPr>
        <w:t xml:space="preserve"> </w:t>
      </w:r>
      <w:r w:rsidR="00000000">
        <w:t>need</w:t>
      </w:r>
      <w:r w:rsidR="00000000">
        <w:rPr>
          <w:spacing w:val="-6"/>
        </w:rPr>
        <w:t xml:space="preserve"> </w:t>
      </w:r>
      <w:r w:rsidR="00000000">
        <w:t>is</w:t>
      </w:r>
      <w:r w:rsidR="00000000">
        <w:rPr>
          <w:spacing w:val="-5"/>
        </w:rPr>
        <w:t xml:space="preserve"> </w:t>
      </w:r>
      <w:r w:rsidR="00000000">
        <w:t>identified,</w:t>
      </w:r>
      <w:r w:rsidR="00000000">
        <w:rPr>
          <w:spacing w:val="-6"/>
        </w:rPr>
        <w:t xml:space="preserve"> </w:t>
      </w:r>
      <w:r w:rsidR="00000000">
        <w:t>a</w:t>
      </w:r>
      <w:r w:rsidR="00000000">
        <w:rPr>
          <w:spacing w:val="-7"/>
        </w:rPr>
        <w:t xml:space="preserve"> </w:t>
      </w:r>
      <w:r w:rsidR="00000000">
        <w:t>work</w:t>
      </w:r>
      <w:r w:rsidR="00000000">
        <w:rPr>
          <w:spacing w:val="-6"/>
        </w:rPr>
        <w:t xml:space="preserve"> </w:t>
      </w:r>
      <w:r w:rsidR="00000000">
        <w:t>order</w:t>
      </w:r>
      <w:r w:rsidR="00000000">
        <w:rPr>
          <w:spacing w:val="-7"/>
        </w:rPr>
        <w:t xml:space="preserve"> </w:t>
      </w:r>
      <w:r w:rsidR="00000000">
        <w:t>can</w:t>
      </w:r>
      <w:r w:rsidR="00000000">
        <w:rPr>
          <w:spacing w:val="-6"/>
        </w:rPr>
        <w:t xml:space="preserve"> </w:t>
      </w:r>
      <w:r w:rsidR="00000000">
        <w:t>be generated in the system, which includes detailed instructions for the maintenance task, including information such as the scope of work, the expected duration, and the necessary tools or parts. Work orders can be assigned to specific personnel or teams, and the progress of the task can be tracked through completion.</w:t>
      </w:r>
      <w:r>
        <w:t xml:space="preserve"> </w:t>
      </w:r>
      <w:r w:rsidR="00000000">
        <w:t>Inventory</w:t>
      </w:r>
      <w:r w:rsidR="00000000">
        <w:rPr>
          <w:spacing w:val="-15"/>
        </w:rPr>
        <w:t xml:space="preserve"> </w:t>
      </w:r>
      <w:r w:rsidR="00000000">
        <w:t>Management:</w:t>
      </w:r>
      <w:r w:rsidR="00000000">
        <w:rPr>
          <w:spacing w:val="-15"/>
        </w:rPr>
        <w:t xml:space="preserve"> </w:t>
      </w:r>
      <w:r w:rsidR="00000000">
        <w:t>A</w:t>
      </w:r>
      <w:r w:rsidR="00000000">
        <w:rPr>
          <w:spacing w:val="-15"/>
        </w:rPr>
        <w:t xml:space="preserve"> </w:t>
      </w:r>
      <w:r w:rsidR="00000000">
        <w:t>CMMS</w:t>
      </w:r>
      <w:r w:rsidR="00000000">
        <w:rPr>
          <w:spacing w:val="-15"/>
        </w:rPr>
        <w:t xml:space="preserve"> </w:t>
      </w:r>
      <w:r w:rsidR="00000000">
        <w:t>can</w:t>
      </w:r>
      <w:r w:rsidR="00000000">
        <w:rPr>
          <w:spacing w:val="-15"/>
        </w:rPr>
        <w:t xml:space="preserve"> </w:t>
      </w:r>
      <w:r w:rsidR="00000000">
        <w:t>track</w:t>
      </w:r>
      <w:r w:rsidR="00000000">
        <w:rPr>
          <w:spacing w:val="-11"/>
        </w:rPr>
        <w:t xml:space="preserve"> </w:t>
      </w:r>
      <w:r w:rsidR="00000000">
        <w:t>the</w:t>
      </w:r>
      <w:r w:rsidR="00000000">
        <w:rPr>
          <w:spacing w:val="-10"/>
        </w:rPr>
        <w:t xml:space="preserve"> </w:t>
      </w:r>
      <w:r w:rsidR="00000000">
        <w:t>inventory</w:t>
      </w:r>
      <w:r w:rsidR="00000000">
        <w:rPr>
          <w:spacing w:val="-14"/>
        </w:rPr>
        <w:t xml:space="preserve"> </w:t>
      </w:r>
      <w:r w:rsidR="00000000">
        <w:t>of</w:t>
      </w:r>
      <w:r w:rsidR="00000000">
        <w:rPr>
          <w:spacing w:val="-10"/>
        </w:rPr>
        <w:t xml:space="preserve"> </w:t>
      </w:r>
      <w:r w:rsidR="00000000">
        <w:t>spare</w:t>
      </w:r>
      <w:r w:rsidR="00000000">
        <w:rPr>
          <w:spacing w:val="-11"/>
        </w:rPr>
        <w:t xml:space="preserve"> </w:t>
      </w:r>
      <w:r w:rsidR="00000000">
        <w:t>parts,</w:t>
      </w:r>
      <w:r w:rsidR="00000000">
        <w:rPr>
          <w:spacing w:val="-10"/>
        </w:rPr>
        <w:t xml:space="preserve"> </w:t>
      </w:r>
      <w:r w:rsidR="00000000">
        <w:t>tools,</w:t>
      </w:r>
      <w:r w:rsidR="00000000">
        <w:rPr>
          <w:spacing w:val="-9"/>
        </w:rPr>
        <w:t xml:space="preserve"> </w:t>
      </w:r>
      <w:r w:rsidR="00000000">
        <w:t>and</w:t>
      </w:r>
      <w:r w:rsidR="00000000">
        <w:rPr>
          <w:spacing w:val="-10"/>
        </w:rPr>
        <w:t xml:space="preserve"> </w:t>
      </w:r>
      <w:r w:rsidR="00000000">
        <w:t>other</w:t>
      </w:r>
      <w:r w:rsidR="00000000">
        <w:rPr>
          <w:spacing w:val="-11"/>
        </w:rPr>
        <w:t xml:space="preserve"> </w:t>
      </w:r>
      <w:r w:rsidR="00000000">
        <w:t>materials needed</w:t>
      </w:r>
      <w:r w:rsidR="00000000">
        <w:rPr>
          <w:spacing w:val="-9"/>
        </w:rPr>
        <w:t xml:space="preserve"> </w:t>
      </w:r>
      <w:r w:rsidR="00000000">
        <w:t>for</w:t>
      </w:r>
      <w:r w:rsidR="00000000">
        <w:rPr>
          <w:spacing w:val="-12"/>
        </w:rPr>
        <w:t xml:space="preserve"> </w:t>
      </w:r>
      <w:r w:rsidR="00000000">
        <w:t>maintenance</w:t>
      </w:r>
      <w:r w:rsidR="00000000">
        <w:rPr>
          <w:spacing w:val="-10"/>
        </w:rPr>
        <w:t xml:space="preserve"> </w:t>
      </w:r>
      <w:r w:rsidR="00000000">
        <w:t>activities.</w:t>
      </w:r>
      <w:r w:rsidR="00000000">
        <w:rPr>
          <w:spacing w:val="-15"/>
        </w:rPr>
        <w:t xml:space="preserve"> </w:t>
      </w:r>
      <w:r w:rsidR="00000000">
        <w:t>When</w:t>
      </w:r>
      <w:r w:rsidR="00000000">
        <w:rPr>
          <w:spacing w:val="-11"/>
        </w:rPr>
        <w:t xml:space="preserve"> </w:t>
      </w:r>
      <w:r w:rsidR="00000000">
        <w:t>inventory</w:t>
      </w:r>
      <w:r w:rsidR="00000000">
        <w:rPr>
          <w:spacing w:val="-13"/>
        </w:rPr>
        <w:t xml:space="preserve"> </w:t>
      </w:r>
      <w:r w:rsidR="00000000">
        <w:t>levels</w:t>
      </w:r>
      <w:r w:rsidR="00000000">
        <w:rPr>
          <w:spacing w:val="-10"/>
        </w:rPr>
        <w:t xml:space="preserve"> </w:t>
      </w:r>
      <w:r w:rsidR="00000000">
        <w:t>reach</w:t>
      </w:r>
      <w:r w:rsidR="00000000">
        <w:rPr>
          <w:spacing w:val="-11"/>
        </w:rPr>
        <w:t xml:space="preserve"> </w:t>
      </w:r>
      <w:r w:rsidR="00000000">
        <w:t>a</w:t>
      </w:r>
      <w:r w:rsidR="00000000">
        <w:rPr>
          <w:spacing w:val="-10"/>
        </w:rPr>
        <w:t xml:space="preserve"> </w:t>
      </w:r>
      <w:r w:rsidR="00000000">
        <w:t>certain</w:t>
      </w:r>
      <w:r w:rsidR="00000000">
        <w:rPr>
          <w:spacing w:val="-8"/>
        </w:rPr>
        <w:t xml:space="preserve"> </w:t>
      </w:r>
      <w:r w:rsidR="00000000">
        <w:t>threshold,</w:t>
      </w:r>
      <w:r w:rsidR="00000000">
        <w:rPr>
          <w:spacing w:val="-11"/>
        </w:rPr>
        <w:t xml:space="preserve"> </w:t>
      </w:r>
      <w:r w:rsidR="00000000">
        <w:t>the</w:t>
      </w:r>
      <w:r w:rsidR="00000000">
        <w:rPr>
          <w:spacing w:val="-11"/>
        </w:rPr>
        <w:t xml:space="preserve"> </w:t>
      </w:r>
      <w:r w:rsidR="00000000">
        <w:t>system</w:t>
      </w:r>
      <w:r w:rsidR="00000000">
        <w:rPr>
          <w:spacing w:val="-9"/>
        </w:rPr>
        <w:t xml:space="preserve"> </w:t>
      </w:r>
      <w:r w:rsidR="00000000">
        <w:t>can automatically generate purchase orders for reordering supplies, ensuring that the airport always has the necessary</w:t>
      </w:r>
      <w:r w:rsidR="00000000">
        <w:rPr>
          <w:spacing w:val="-4"/>
        </w:rPr>
        <w:t xml:space="preserve"> </w:t>
      </w:r>
      <w:r w:rsidR="00000000">
        <w:t>supplies on hand. By</w:t>
      </w:r>
      <w:r w:rsidR="00000000">
        <w:rPr>
          <w:spacing w:val="-4"/>
        </w:rPr>
        <w:t xml:space="preserve"> </w:t>
      </w:r>
      <w:r w:rsidR="00000000">
        <w:t>managing inventory</w:t>
      </w:r>
      <w:r w:rsidR="00000000">
        <w:rPr>
          <w:spacing w:val="-4"/>
        </w:rPr>
        <w:t xml:space="preserve"> </w:t>
      </w:r>
      <w:r w:rsidR="00000000">
        <w:t>more effectively, maintenance teams can reduce downtime caused by parts shortages.</w:t>
      </w:r>
      <w:r>
        <w:t xml:space="preserve"> </w:t>
      </w:r>
      <w:r w:rsidR="00000000">
        <w:t>Maintenance Records:</w:t>
      </w:r>
      <w:r w:rsidR="00000000">
        <w:rPr>
          <w:spacing w:val="-1"/>
        </w:rPr>
        <w:t xml:space="preserve"> </w:t>
      </w:r>
      <w:r w:rsidR="00000000">
        <w:t>A CMMS should maintain detailed records of all maintenance activities, including</w:t>
      </w:r>
      <w:r w:rsidR="00000000">
        <w:rPr>
          <w:spacing w:val="-2"/>
        </w:rPr>
        <w:t xml:space="preserve"> </w:t>
      </w:r>
      <w:r w:rsidR="00000000">
        <w:t>the date, time, and nature</w:t>
      </w:r>
      <w:r w:rsidR="00000000">
        <w:rPr>
          <w:spacing w:val="-1"/>
        </w:rPr>
        <w:t xml:space="preserve"> </w:t>
      </w:r>
      <w:r w:rsidR="00000000">
        <w:t>of the work performed, as well as any materials used or</w:t>
      </w:r>
      <w:r w:rsidR="00000000">
        <w:rPr>
          <w:spacing w:val="-1"/>
        </w:rPr>
        <w:t xml:space="preserve"> </w:t>
      </w:r>
      <w:r w:rsidR="00000000">
        <w:t>parts replaced. This information can be used to analyze equipment performance and plan future maintenance activities. The system can also track the costs associated with each maintenance activity, providing valuable information for budgeting and cost control.</w:t>
      </w:r>
      <w:r>
        <w:t xml:space="preserve"> </w:t>
      </w:r>
      <w:r w:rsidR="00000000">
        <w:t>Asset Lifecycle Management: By tracking the entire lifecycle of equipment and infrastructure assets, a CMMS can help optimize asset management. This includes tracking costs, maintenance history, and overall performance, enabling maintenance teams to identify equipment that is approaching the end of its useful life and plan for replacements or upgrades</w:t>
      </w:r>
      <w:r>
        <w:t xml:space="preserve"> </w:t>
      </w:r>
      <w:r w:rsidR="00000000">
        <w:t>Safety and Compliance:</w:t>
      </w:r>
      <w:r w:rsidR="00000000">
        <w:rPr>
          <w:spacing w:val="-3"/>
        </w:rPr>
        <w:t xml:space="preserve"> </w:t>
      </w:r>
      <w:r w:rsidR="00000000">
        <w:t>A</w:t>
      </w:r>
      <w:r w:rsidR="00000000">
        <w:rPr>
          <w:spacing w:val="-3"/>
        </w:rPr>
        <w:t xml:space="preserve"> </w:t>
      </w:r>
      <w:r w:rsidR="00000000">
        <w:t>CMMS can help ensure that all maintenance activities are conducted safely and in compliance with applicable regulations. The system can track safety inspections, hazardous materials handling, and regulatory compliance, providing valuable information for audits and inspections.</w:t>
      </w:r>
      <w:r>
        <w:t xml:space="preserve"> </w:t>
      </w:r>
      <w:r w:rsidR="00000000">
        <w:t>Overall, a CMMS is a powerful tool for airport maintenance teams, enabling them to manage maintenance activities more effectively and efficiently. By providing detailed information on equipment and infrastructure assets, scheduling preventive maintenance, tracking inventory, and maintaining</w:t>
      </w:r>
      <w:r w:rsidR="00000000">
        <w:rPr>
          <w:spacing w:val="-14"/>
        </w:rPr>
        <w:t xml:space="preserve"> </w:t>
      </w:r>
      <w:r w:rsidR="00000000">
        <w:t>comprehensive</w:t>
      </w:r>
      <w:r w:rsidR="00000000">
        <w:rPr>
          <w:spacing w:val="-12"/>
        </w:rPr>
        <w:t xml:space="preserve"> </w:t>
      </w:r>
      <w:r w:rsidR="00000000">
        <w:t>maintenance</w:t>
      </w:r>
      <w:r w:rsidR="00000000">
        <w:rPr>
          <w:spacing w:val="-13"/>
        </w:rPr>
        <w:t xml:space="preserve"> </w:t>
      </w:r>
      <w:r w:rsidR="00000000">
        <w:t>records,</w:t>
      </w:r>
      <w:r w:rsidR="00000000">
        <w:rPr>
          <w:spacing w:val="-10"/>
        </w:rPr>
        <w:t xml:space="preserve"> </w:t>
      </w:r>
      <w:r w:rsidR="00000000">
        <w:t>a</w:t>
      </w:r>
      <w:r w:rsidR="00000000">
        <w:rPr>
          <w:spacing w:val="-13"/>
        </w:rPr>
        <w:t xml:space="preserve"> </w:t>
      </w:r>
      <w:r w:rsidR="00000000">
        <w:t>CMMS</w:t>
      </w:r>
      <w:r w:rsidR="00000000">
        <w:rPr>
          <w:spacing w:val="-11"/>
        </w:rPr>
        <w:t xml:space="preserve"> </w:t>
      </w:r>
      <w:r w:rsidR="00000000">
        <w:t>can</w:t>
      </w:r>
      <w:r w:rsidR="00000000">
        <w:rPr>
          <w:spacing w:val="-12"/>
        </w:rPr>
        <w:t xml:space="preserve"> </w:t>
      </w:r>
      <w:r w:rsidR="00000000">
        <w:t>help</w:t>
      </w:r>
      <w:r w:rsidR="00000000">
        <w:rPr>
          <w:spacing w:val="-11"/>
        </w:rPr>
        <w:t xml:space="preserve"> </w:t>
      </w:r>
      <w:r w:rsidR="00000000">
        <w:t>ensure</w:t>
      </w:r>
      <w:r w:rsidR="00000000">
        <w:rPr>
          <w:spacing w:val="-13"/>
        </w:rPr>
        <w:t xml:space="preserve"> </w:t>
      </w:r>
      <w:r w:rsidR="00000000">
        <w:t>that</w:t>
      </w:r>
      <w:r w:rsidR="00000000">
        <w:rPr>
          <w:spacing w:val="-12"/>
        </w:rPr>
        <w:t xml:space="preserve"> </w:t>
      </w:r>
      <w:r w:rsidR="00000000">
        <w:t>airport</w:t>
      </w:r>
      <w:r w:rsidR="00000000">
        <w:rPr>
          <w:spacing w:val="-11"/>
        </w:rPr>
        <w:t xml:space="preserve"> </w:t>
      </w:r>
      <w:r w:rsidR="00000000">
        <w:t xml:space="preserve">equipment and facilities are always in optimal working condition, contributing to safe and efficient airport </w:t>
      </w:r>
      <w:r w:rsidR="00000000">
        <w:rPr>
          <w:spacing w:val="-2"/>
        </w:rPr>
        <w:t>operations.</w:t>
      </w:r>
      <w:r>
        <w:t xml:space="preserve"> </w:t>
      </w:r>
      <w:r w:rsidR="00000000">
        <w:rPr>
          <w:rFonts w:ascii="Palatino"/>
          <w:spacing w:val="-5"/>
        </w:rPr>
        <w:t>238</w:t>
      </w:r>
      <w:r>
        <w:rPr>
          <w:rFonts w:ascii="Palatino"/>
        </w:rPr>
        <w:t xml:space="preserve">   </w:t>
      </w:r>
      <w:r w:rsidR="00000000">
        <w:t>COST</w:t>
      </w:r>
      <w:r w:rsidR="00000000">
        <w:rPr>
          <w:spacing w:val="-5"/>
        </w:rPr>
        <w:t xml:space="preserve"> </w:t>
      </w:r>
      <w:r w:rsidR="00000000">
        <w:rPr>
          <w:spacing w:val="-2"/>
        </w:rPr>
        <w:t>BENEFITS</w:t>
      </w:r>
      <w:r>
        <w:t xml:space="preserve"> </w:t>
      </w:r>
      <w:r w:rsidR="00000000">
        <w:t>There</w:t>
      </w:r>
      <w:r w:rsidR="00000000">
        <w:rPr>
          <w:spacing w:val="-15"/>
        </w:rPr>
        <w:t xml:space="preserve"> </w:t>
      </w:r>
      <w:r w:rsidR="00000000">
        <w:t>are</w:t>
      </w:r>
      <w:r w:rsidR="00000000">
        <w:rPr>
          <w:spacing w:val="-15"/>
        </w:rPr>
        <w:t xml:space="preserve"> </w:t>
      </w:r>
      <w:r w:rsidR="00000000">
        <w:t>several</w:t>
      </w:r>
      <w:r w:rsidR="00000000">
        <w:rPr>
          <w:spacing w:val="-14"/>
        </w:rPr>
        <w:t xml:space="preserve"> </w:t>
      </w:r>
      <w:r w:rsidR="00000000">
        <w:t>cost</w:t>
      </w:r>
      <w:r w:rsidR="00000000">
        <w:rPr>
          <w:spacing w:val="-13"/>
        </w:rPr>
        <w:t xml:space="preserve"> </w:t>
      </w:r>
      <w:r w:rsidR="00000000">
        <w:t>benefits</w:t>
      </w:r>
      <w:r w:rsidR="00000000">
        <w:rPr>
          <w:spacing w:val="-14"/>
        </w:rPr>
        <w:t xml:space="preserve"> </w:t>
      </w:r>
      <w:r w:rsidR="00000000">
        <w:t>to</w:t>
      </w:r>
      <w:r w:rsidR="00000000">
        <w:rPr>
          <w:spacing w:val="-14"/>
        </w:rPr>
        <w:t xml:space="preserve"> </w:t>
      </w:r>
      <w:r w:rsidR="00000000">
        <w:t>implementing</w:t>
      </w:r>
      <w:r w:rsidR="00000000">
        <w:rPr>
          <w:spacing w:val="-15"/>
        </w:rPr>
        <w:t xml:space="preserve"> </w:t>
      </w:r>
      <w:r w:rsidR="00000000">
        <w:t>an</w:t>
      </w:r>
      <w:r w:rsidR="00000000">
        <w:rPr>
          <w:spacing w:val="-14"/>
        </w:rPr>
        <w:t xml:space="preserve"> </w:t>
      </w:r>
      <w:r w:rsidR="00000000">
        <w:t>airport</w:t>
      </w:r>
      <w:r w:rsidR="00000000">
        <w:rPr>
          <w:spacing w:val="-14"/>
        </w:rPr>
        <w:t xml:space="preserve"> </w:t>
      </w:r>
      <w:r w:rsidR="00000000">
        <w:t>computerized</w:t>
      </w:r>
      <w:r w:rsidR="00000000">
        <w:rPr>
          <w:spacing w:val="-14"/>
        </w:rPr>
        <w:t xml:space="preserve"> </w:t>
      </w:r>
      <w:r w:rsidR="00000000">
        <w:t>maintenance</w:t>
      </w:r>
      <w:r w:rsidR="00000000">
        <w:rPr>
          <w:spacing w:val="-15"/>
        </w:rPr>
        <w:t xml:space="preserve"> </w:t>
      </w:r>
      <w:r w:rsidR="00000000">
        <w:t>management system (CMMS). Here are a few:</w:t>
      </w:r>
      <w:r>
        <w:t xml:space="preserve"> </w:t>
      </w:r>
      <w:r w:rsidR="00000000">
        <w:t>educed Downtime and Repair Costs: By</w:t>
      </w:r>
      <w:r w:rsidR="00000000">
        <w:rPr>
          <w:spacing w:val="-1"/>
        </w:rPr>
        <w:t xml:space="preserve"> </w:t>
      </w:r>
      <w:r w:rsidR="00000000">
        <w:t>identifying maintenance needs before equipment failure occurs,</w:t>
      </w:r>
      <w:r w:rsidR="00000000">
        <w:rPr>
          <w:spacing w:val="-4"/>
        </w:rPr>
        <w:t xml:space="preserve"> </w:t>
      </w:r>
      <w:r w:rsidR="00000000">
        <w:t>a</w:t>
      </w:r>
      <w:r w:rsidR="00000000">
        <w:rPr>
          <w:spacing w:val="-6"/>
        </w:rPr>
        <w:t xml:space="preserve"> </w:t>
      </w:r>
      <w:r w:rsidR="00000000">
        <w:t>CMMS</w:t>
      </w:r>
      <w:r w:rsidR="00000000">
        <w:rPr>
          <w:spacing w:val="-3"/>
        </w:rPr>
        <w:t xml:space="preserve"> </w:t>
      </w:r>
      <w:r w:rsidR="00000000">
        <w:t>can</w:t>
      </w:r>
      <w:r w:rsidR="00000000">
        <w:rPr>
          <w:spacing w:val="-4"/>
        </w:rPr>
        <w:t xml:space="preserve"> </w:t>
      </w:r>
      <w:r w:rsidR="00000000">
        <w:t>help</w:t>
      </w:r>
      <w:r w:rsidR="00000000">
        <w:rPr>
          <w:spacing w:val="-4"/>
        </w:rPr>
        <w:t xml:space="preserve"> </w:t>
      </w:r>
      <w:r w:rsidR="00000000">
        <w:t>reduce</w:t>
      </w:r>
      <w:r w:rsidR="00000000">
        <w:rPr>
          <w:spacing w:val="-5"/>
        </w:rPr>
        <w:t xml:space="preserve"> </w:t>
      </w:r>
      <w:r w:rsidR="00000000">
        <w:t>the</w:t>
      </w:r>
      <w:r w:rsidR="00000000">
        <w:rPr>
          <w:spacing w:val="-4"/>
        </w:rPr>
        <w:t xml:space="preserve"> </w:t>
      </w:r>
      <w:r w:rsidR="00000000">
        <w:t>amount</w:t>
      </w:r>
      <w:r w:rsidR="00000000">
        <w:rPr>
          <w:spacing w:val="-4"/>
        </w:rPr>
        <w:t xml:space="preserve"> </w:t>
      </w:r>
      <w:r w:rsidR="00000000">
        <w:t>of</w:t>
      </w:r>
      <w:r w:rsidR="00000000">
        <w:rPr>
          <w:spacing w:val="-4"/>
        </w:rPr>
        <w:t xml:space="preserve"> </w:t>
      </w:r>
      <w:r w:rsidR="00000000">
        <w:t>downtime</w:t>
      </w:r>
      <w:r w:rsidR="00000000">
        <w:rPr>
          <w:spacing w:val="-5"/>
        </w:rPr>
        <w:t xml:space="preserve"> </w:t>
      </w:r>
      <w:r w:rsidR="00000000">
        <w:t>associated</w:t>
      </w:r>
      <w:r w:rsidR="00000000">
        <w:rPr>
          <w:spacing w:val="-4"/>
        </w:rPr>
        <w:t xml:space="preserve"> </w:t>
      </w:r>
      <w:r w:rsidR="00000000">
        <w:lastRenderedPageBreak/>
        <w:t>with</w:t>
      </w:r>
      <w:r w:rsidR="00000000">
        <w:rPr>
          <w:spacing w:val="-4"/>
        </w:rPr>
        <w:t xml:space="preserve"> </w:t>
      </w:r>
      <w:r w:rsidR="00000000">
        <w:t>unexpected</w:t>
      </w:r>
      <w:r w:rsidR="00000000">
        <w:rPr>
          <w:spacing w:val="-4"/>
        </w:rPr>
        <w:t xml:space="preserve"> </w:t>
      </w:r>
      <w:r w:rsidR="00000000">
        <w:t>equipment breakdowns. This can lead to significant cost savings, as equipment downtime can be expensive in terms of lost productivity, missed flights, and passenger inconvenience. Additionally, when maintenance teams can address smaller issues before they become larger problems, the cost of repairs is generally lower.</w:t>
      </w:r>
      <w:r>
        <w:t xml:space="preserve"> </w:t>
      </w:r>
      <w:r w:rsidR="00000000">
        <w:t>Improved Labor Efficiency:</w:t>
      </w:r>
      <w:r w:rsidR="00000000">
        <w:rPr>
          <w:spacing w:val="-6"/>
        </w:rPr>
        <w:t xml:space="preserve"> </w:t>
      </w:r>
      <w:r w:rsidR="00000000">
        <w:t>A</w:t>
      </w:r>
      <w:r w:rsidR="00000000">
        <w:rPr>
          <w:spacing w:val="-9"/>
        </w:rPr>
        <w:t xml:space="preserve"> </w:t>
      </w:r>
      <w:r w:rsidR="00000000">
        <w:t>CMMS provides maintenance teams with detailed information on each maintenance task, including the scope of work, required tools and parts, and estimated time to complete the task. By having this information available in one place, maintenance teams can plan</w:t>
      </w:r>
      <w:r w:rsidR="00000000">
        <w:rPr>
          <w:spacing w:val="-7"/>
        </w:rPr>
        <w:t xml:space="preserve"> </w:t>
      </w:r>
      <w:r w:rsidR="00000000">
        <w:t>their</w:t>
      </w:r>
      <w:r w:rsidR="00000000">
        <w:rPr>
          <w:spacing w:val="-8"/>
        </w:rPr>
        <w:t xml:space="preserve"> </w:t>
      </w:r>
      <w:r w:rsidR="00000000">
        <w:t>work</w:t>
      </w:r>
      <w:r w:rsidR="00000000">
        <w:rPr>
          <w:spacing w:val="-7"/>
        </w:rPr>
        <w:t xml:space="preserve"> </w:t>
      </w:r>
      <w:r w:rsidR="00000000">
        <w:t>more</w:t>
      </w:r>
      <w:r w:rsidR="00000000">
        <w:rPr>
          <w:spacing w:val="-6"/>
        </w:rPr>
        <w:t xml:space="preserve"> </w:t>
      </w:r>
      <w:r w:rsidR="00000000">
        <w:t>effectively,</w:t>
      </w:r>
      <w:r w:rsidR="00000000">
        <w:rPr>
          <w:spacing w:val="-7"/>
        </w:rPr>
        <w:t xml:space="preserve"> </w:t>
      </w:r>
      <w:r w:rsidR="00000000">
        <w:t>reducing</w:t>
      </w:r>
      <w:r w:rsidR="00000000">
        <w:rPr>
          <w:spacing w:val="-8"/>
        </w:rPr>
        <w:t xml:space="preserve"> </w:t>
      </w:r>
      <w:r w:rsidR="00000000">
        <w:t>the</w:t>
      </w:r>
      <w:r w:rsidR="00000000">
        <w:rPr>
          <w:spacing w:val="-7"/>
        </w:rPr>
        <w:t xml:space="preserve"> </w:t>
      </w:r>
      <w:r w:rsidR="00000000">
        <w:t>time</w:t>
      </w:r>
      <w:r w:rsidR="00000000">
        <w:rPr>
          <w:spacing w:val="-7"/>
        </w:rPr>
        <w:t xml:space="preserve"> </w:t>
      </w:r>
      <w:r w:rsidR="00000000">
        <w:t>needed</w:t>
      </w:r>
      <w:r w:rsidR="00000000">
        <w:rPr>
          <w:spacing w:val="-7"/>
        </w:rPr>
        <w:t xml:space="preserve"> </w:t>
      </w:r>
      <w:r w:rsidR="00000000">
        <w:t>to</w:t>
      </w:r>
      <w:r w:rsidR="00000000">
        <w:rPr>
          <w:spacing w:val="-6"/>
        </w:rPr>
        <w:t xml:space="preserve"> </w:t>
      </w:r>
      <w:r w:rsidR="00000000">
        <w:t>complete</w:t>
      </w:r>
      <w:r w:rsidR="00000000">
        <w:rPr>
          <w:spacing w:val="-4"/>
        </w:rPr>
        <w:t xml:space="preserve"> </w:t>
      </w:r>
      <w:r w:rsidR="00000000">
        <w:t>each</w:t>
      </w:r>
      <w:r w:rsidR="00000000">
        <w:rPr>
          <w:spacing w:val="-5"/>
        </w:rPr>
        <w:t xml:space="preserve"> </w:t>
      </w:r>
      <w:r w:rsidR="00000000">
        <w:t>task.</w:t>
      </w:r>
      <w:r w:rsidR="00000000">
        <w:rPr>
          <w:spacing w:val="-12"/>
        </w:rPr>
        <w:t xml:space="preserve"> </w:t>
      </w:r>
      <w:r w:rsidR="00000000">
        <w:t>This</w:t>
      </w:r>
      <w:r w:rsidR="00000000">
        <w:rPr>
          <w:spacing w:val="-6"/>
        </w:rPr>
        <w:t xml:space="preserve"> </w:t>
      </w:r>
      <w:r w:rsidR="00000000">
        <w:t>can</w:t>
      </w:r>
      <w:r w:rsidR="00000000">
        <w:rPr>
          <w:spacing w:val="-7"/>
        </w:rPr>
        <w:t xml:space="preserve"> </w:t>
      </w:r>
      <w:r w:rsidR="00000000">
        <w:t>lead</w:t>
      </w:r>
      <w:r w:rsidR="00000000">
        <w:rPr>
          <w:spacing w:val="-7"/>
        </w:rPr>
        <w:t xml:space="preserve"> </w:t>
      </w:r>
      <w:r w:rsidR="00000000">
        <w:t>to a reduction in labor costs, as maintenance teams can complete more work in less time.</w:t>
      </w:r>
      <w:r>
        <w:t xml:space="preserve"> </w:t>
      </w:r>
      <w:r w:rsidR="00000000">
        <w:t>Inventory</w:t>
      </w:r>
      <w:r w:rsidR="00000000">
        <w:rPr>
          <w:spacing w:val="-15"/>
        </w:rPr>
        <w:t xml:space="preserve"> </w:t>
      </w:r>
      <w:r w:rsidR="00000000">
        <w:t>Management:</w:t>
      </w:r>
      <w:r w:rsidR="00000000">
        <w:rPr>
          <w:spacing w:val="-15"/>
        </w:rPr>
        <w:t xml:space="preserve"> </w:t>
      </w:r>
      <w:r w:rsidR="00000000">
        <w:t>A</w:t>
      </w:r>
      <w:r w:rsidR="00000000">
        <w:rPr>
          <w:spacing w:val="-15"/>
        </w:rPr>
        <w:t xml:space="preserve"> </w:t>
      </w:r>
      <w:r w:rsidR="00000000">
        <w:t>CMMS</w:t>
      </w:r>
      <w:r w:rsidR="00000000">
        <w:rPr>
          <w:spacing w:val="-10"/>
        </w:rPr>
        <w:t xml:space="preserve"> </w:t>
      </w:r>
      <w:r w:rsidR="00000000">
        <w:t>can</w:t>
      </w:r>
      <w:r w:rsidR="00000000">
        <w:rPr>
          <w:spacing w:val="-7"/>
        </w:rPr>
        <w:t xml:space="preserve"> </w:t>
      </w:r>
      <w:r w:rsidR="00000000">
        <w:t>help</w:t>
      </w:r>
      <w:r w:rsidR="00000000">
        <w:rPr>
          <w:spacing w:val="-4"/>
        </w:rPr>
        <w:t xml:space="preserve"> </w:t>
      </w:r>
      <w:r w:rsidR="00000000">
        <w:t>reduce</w:t>
      </w:r>
      <w:r w:rsidR="00000000">
        <w:rPr>
          <w:spacing w:val="-8"/>
        </w:rPr>
        <w:t xml:space="preserve"> </w:t>
      </w:r>
      <w:r w:rsidR="00000000">
        <w:t>costs</w:t>
      </w:r>
      <w:r w:rsidR="00000000">
        <w:rPr>
          <w:spacing w:val="-7"/>
        </w:rPr>
        <w:t xml:space="preserve"> </w:t>
      </w:r>
      <w:r w:rsidR="00000000">
        <w:t>associated</w:t>
      </w:r>
      <w:r w:rsidR="00000000">
        <w:rPr>
          <w:spacing w:val="-7"/>
        </w:rPr>
        <w:t xml:space="preserve"> </w:t>
      </w:r>
      <w:r w:rsidR="00000000">
        <w:t>with</w:t>
      </w:r>
      <w:r w:rsidR="00000000">
        <w:rPr>
          <w:spacing w:val="-7"/>
        </w:rPr>
        <w:t xml:space="preserve"> </w:t>
      </w:r>
      <w:r w:rsidR="00000000">
        <w:t>inventory</w:t>
      </w:r>
      <w:r w:rsidR="00000000">
        <w:rPr>
          <w:spacing w:val="-10"/>
        </w:rPr>
        <w:t xml:space="preserve"> </w:t>
      </w:r>
      <w:r w:rsidR="00000000">
        <w:t>by</w:t>
      </w:r>
      <w:r w:rsidR="00000000">
        <w:rPr>
          <w:spacing w:val="-12"/>
        </w:rPr>
        <w:t xml:space="preserve"> </w:t>
      </w:r>
      <w:r w:rsidR="00000000">
        <w:t>tracking</w:t>
      </w:r>
      <w:r w:rsidR="00000000">
        <w:rPr>
          <w:spacing w:val="-7"/>
        </w:rPr>
        <w:t xml:space="preserve"> </w:t>
      </w:r>
      <w:r w:rsidR="00000000">
        <w:t>the usage of spare parts, tools, and other materials needed for maintenance activities. By having a better</w:t>
      </w:r>
      <w:r w:rsidR="00000000">
        <w:rPr>
          <w:spacing w:val="-10"/>
        </w:rPr>
        <w:t xml:space="preserve"> </w:t>
      </w:r>
      <w:r w:rsidR="00000000">
        <w:t>understanding</w:t>
      </w:r>
      <w:r w:rsidR="00000000">
        <w:rPr>
          <w:spacing w:val="-12"/>
        </w:rPr>
        <w:t xml:space="preserve"> </w:t>
      </w:r>
      <w:r w:rsidR="00000000">
        <w:t>of</w:t>
      </w:r>
      <w:r w:rsidR="00000000">
        <w:rPr>
          <w:spacing w:val="-8"/>
        </w:rPr>
        <w:t xml:space="preserve"> </w:t>
      </w:r>
      <w:r w:rsidR="00000000">
        <w:t>inventory</w:t>
      </w:r>
      <w:r w:rsidR="00000000">
        <w:rPr>
          <w:spacing w:val="-12"/>
        </w:rPr>
        <w:t xml:space="preserve"> </w:t>
      </w:r>
      <w:r w:rsidR="00000000">
        <w:t>usage,</w:t>
      </w:r>
      <w:r w:rsidR="00000000">
        <w:rPr>
          <w:spacing w:val="-10"/>
        </w:rPr>
        <w:t xml:space="preserve"> </w:t>
      </w:r>
      <w:r w:rsidR="00000000">
        <w:t>airport</w:t>
      </w:r>
      <w:r w:rsidR="00000000">
        <w:rPr>
          <w:spacing w:val="-10"/>
        </w:rPr>
        <w:t xml:space="preserve"> </w:t>
      </w:r>
      <w:r w:rsidR="00000000">
        <w:t>management</w:t>
      </w:r>
      <w:r w:rsidR="00000000">
        <w:rPr>
          <w:spacing w:val="-10"/>
        </w:rPr>
        <w:t xml:space="preserve"> </w:t>
      </w:r>
      <w:r w:rsidR="00000000">
        <w:t>can</w:t>
      </w:r>
      <w:r w:rsidR="00000000">
        <w:rPr>
          <w:spacing w:val="-10"/>
        </w:rPr>
        <w:t xml:space="preserve"> </w:t>
      </w:r>
      <w:r w:rsidR="00000000">
        <w:t>prevent</w:t>
      </w:r>
      <w:r w:rsidR="00000000">
        <w:rPr>
          <w:spacing w:val="-9"/>
        </w:rPr>
        <w:t xml:space="preserve"> </w:t>
      </w:r>
      <w:r w:rsidR="00000000">
        <w:t>overstocking,</w:t>
      </w:r>
      <w:r w:rsidR="00000000">
        <w:rPr>
          <w:spacing w:val="-10"/>
        </w:rPr>
        <w:t xml:space="preserve"> </w:t>
      </w:r>
      <w:r w:rsidR="00000000">
        <w:t>which</w:t>
      </w:r>
      <w:r w:rsidR="00000000">
        <w:rPr>
          <w:spacing w:val="-8"/>
        </w:rPr>
        <w:t xml:space="preserve"> </w:t>
      </w:r>
      <w:r w:rsidR="00000000">
        <w:t>can reduce the cost of storing and managing inventory. Additionally, by having a more accurate inventory, maintenance teams can quickly identify when they need to reorder supplies, ensuring that they always have the necessary materials on hand.</w:t>
      </w:r>
      <w:r>
        <w:t xml:space="preserve"> </w:t>
      </w:r>
      <w:r w:rsidR="00000000">
        <w:t>Improved Asset Lifecycle Management: By tracking the entire lifecycle of equipment and infrastructure</w:t>
      </w:r>
      <w:r w:rsidR="00000000">
        <w:rPr>
          <w:spacing w:val="-1"/>
        </w:rPr>
        <w:t xml:space="preserve"> </w:t>
      </w:r>
      <w:r w:rsidR="00000000">
        <w:t>assets,</w:t>
      </w:r>
      <w:r w:rsidR="00000000">
        <w:rPr>
          <w:spacing w:val="-2"/>
        </w:rPr>
        <w:t xml:space="preserve"> </w:t>
      </w:r>
      <w:r w:rsidR="00000000">
        <w:t>a</w:t>
      </w:r>
      <w:r w:rsidR="00000000">
        <w:rPr>
          <w:spacing w:val="-1"/>
        </w:rPr>
        <w:t xml:space="preserve"> </w:t>
      </w:r>
      <w:r w:rsidR="00000000">
        <w:t>CMMS</w:t>
      </w:r>
      <w:r w:rsidR="00000000">
        <w:rPr>
          <w:spacing w:val="-1"/>
        </w:rPr>
        <w:t xml:space="preserve"> </w:t>
      </w:r>
      <w:r w:rsidR="00000000">
        <w:t>can</w:t>
      </w:r>
      <w:r w:rsidR="00000000">
        <w:rPr>
          <w:spacing w:val="-2"/>
        </w:rPr>
        <w:t xml:space="preserve"> </w:t>
      </w:r>
      <w:r w:rsidR="00000000">
        <w:t>help</w:t>
      </w:r>
      <w:r w:rsidR="00000000">
        <w:rPr>
          <w:spacing w:val="-2"/>
        </w:rPr>
        <w:t xml:space="preserve"> </w:t>
      </w:r>
      <w:r w:rsidR="00000000">
        <w:t>optimize</w:t>
      </w:r>
      <w:r w:rsidR="00000000">
        <w:rPr>
          <w:spacing w:val="-3"/>
        </w:rPr>
        <w:t xml:space="preserve"> </w:t>
      </w:r>
      <w:r w:rsidR="00000000">
        <w:t>asset</w:t>
      </w:r>
      <w:r w:rsidR="00000000">
        <w:rPr>
          <w:spacing w:val="-2"/>
        </w:rPr>
        <w:t xml:space="preserve"> </w:t>
      </w:r>
      <w:r w:rsidR="00000000">
        <w:t>management.</w:t>
      </w:r>
      <w:r w:rsidR="00000000">
        <w:rPr>
          <w:spacing w:val="-5"/>
        </w:rPr>
        <w:t xml:space="preserve"> </w:t>
      </w:r>
      <w:r w:rsidR="00000000">
        <w:t>This</w:t>
      </w:r>
      <w:r w:rsidR="00000000">
        <w:rPr>
          <w:spacing w:val="-3"/>
        </w:rPr>
        <w:t xml:space="preserve"> </w:t>
      </w:r>
      <w:r w:rsidR="00000000">
        <w:t>includes</w:t>
      </w:r>
      <w:r w:rsidR="00000000">
        <w:rPr>
          <w:spacing w:val="-3"/>
        </w:rPr>
        <w:t xml:space="preserve"> </w:t>
      </w:r>
      <w:r w:rsidR="00000000">
        <w:t>tracking</w:t>
      </w:r>
      <w:r w:rsidR="00000000">
        <w:rPr>
          <w:spacing w:val="-5"/>
        </w:rPr>
        <w:t xml:space="preserve"> </w:t>
      </w:r>
      <w:r w:rsidR="00000000">
        <w:t>costs, maintenance</w:t>
      </w:r>
      <w:r w:rsidR="00000000">
        <w:rPr>
          <w:spacing w:val="-4"/>
        </w:rPr>
        <w:t xml:space="preserve"> </w:t>
      </w:r>
      <w:r w:rsidR="00000000">
        <w:t>history,</w:t>
      </w:r>
      <w:r w:rsidR="00000000">
        <w:rPr>
          <w:spacing w:val="-5"/>
        </w:rPr>
        <w:t xml:space="preserve"> </w:t>
      </w:r>
      <w:r w:rsidR="00000000">
        <w:t>and</w:t>
      </w:r>
      <w:r w:rsidR="00000000">
        <w:rPr>
          <w:spacing w:val="-3"/>
        </w:rPr>
        <w:t xml:space="preserve"> </w:t>
      </w:r>
      <w:r w:rsidR="00000000">
        <w:t>overall</w:t>
      </w:r>
      <w:r w:rsidR="00000000">
        <w:rPr>
          <w:spacing w:val="-5"/>
        </w:rPr>
        <w:t xml:space="preserve"> </w:t>
      </w:r>
      <w:r w:rsidR="00000000">
        <w:t>performance,</w:t>
      </w:r>
      <w:r w:rsidR="00000000">
        <w:rPr>
          <w:spacing w:val="-3"/>
        </w:rPr>
        <w:t xml:space="preserve"> </w:t>
      </w:r>
      <w:r w:rsidR="00000000">
        <w:t>enabling</w:t>
      </w:r>
      <w:r w:rsidR="00000000">
        <w:rPr>
          <w:spacing w:val="-8"/>
        </w:rPr>
        <w:t xml:space="preserve"> </w:t>
      </w:r>
      <w:r w:rsidR="00000000">
        <w:t>maintenance</w:t>
      </w:r>
      <w:r w:rsidR="00000000">
        <w:rPr>
          <w:spacing w:val="-6"/>
        </w:rPr>
        <w:t xml:space="preserve"> </w:t>
      </w:r>
      <w:r w:rsidR="00000000">
        <w:t>teams</w:t>
      </w:r>
      <w:r w:rsidR="00000000">
        <w:rPr>
          <w:spacing w:val="-3"/>
        </w:rPr>
        <w:t xml:space="preserve"> </w:t>
      </w:r>
      <w:r w:rsidR="00000000">
        <w:t>to</w:t>
      </w:r>
      <w:r w:rsidR="00000000">
        <w:rPr>
          <w:spacing w:val="-5"/>
        </w:rPr>
        <w:t xml:space="preserve"> </w:t>
      </w:r>
      <w:r w:rsidR="00000000">
        <w:t>identify</w:t>
      </w:r>
      <w:r w:rsidR="00000000">
        <w:rPr>
          <w:spacing w:val="-8"/>
        </w:rPr>
        <w:t xml:space="preserve"> </w:t>
      </w:r>
      <w:r w:rsidR="00000000">
        <w:t>equipment that is approaching the end of its useful life and plan for replacements or upgrades. By</w:t>
      </w:r>
      <w:r w:rsidR="00000000">
        <w:rPr>
          <w:spacing w:val="-3"/>
        </w:rPr>
        <w:t xml:space="preserve"> </w:t>
      </w:r>
      <w:r w:rsidR="00000000">
        <w:t>managing assets</w:t>
      </w:r>
      <w:r w:rsidR="00000000">
        <w:rPr>
          <w:spacing w:val="-5"/>
        </w:rPr>
        <w:t xml:space="preserve"> </w:t>
      </w:r>
      <w:r w:rsidR="00000000">
        <w:t>more</w:t>
      </w:r>
      <w:r w:rsidR="00000000">
        <w:rPr>
          <w:spacing w:val="-6"/>
        </w:rPr>
        <w:t xml:space="preserve"> </w:t>
      </w:r>
      <w:r w:rsidR="00000000">
        <w:t>effectively,</w:t>
      </w:r>
      <w:r w:rsidR="00000000">
        <w:rPr>
          <w:spacing w:val="-3"/>
        </w:rPr>
        <w:t xml:space="preserve"> </w:t>
      </w:r>
      <w:r w:rsidR="00000000">
        <w:t>airports</w:t>
      </w:r>
      <w:r w:rsidR="00000000">
        <w:rPr>
          <w:spacing w:val="-5"/>
        </w:rPr>
        <w:t xml:space="preserve"> </w:t>
      </w:r>
      <w:r w:rsidR="00000000">
        <w:t>can</w:t>
      </w:r>
      <w:r w:rsidR="00000000">
        <w:rPr>
          <w:spacing w:val="-4"/>
        </w:rPr>
        <w:t xml:space="preserve"> </w:t>
      </w:r>
      <w:r w:rsidR="00000000">
        <w:t>reduce</w:t>
      </w:r>
      <w:r w:rsidR="00000000">
        <w:rPr>
          <w:spacing w:val="-5"/>
        </w:rPr>
        <w:t xml:space="preserve"> </w:t>
      </w:r>
      <w:r w:rsidR="00000000">
        <w:t>the</w:t>
      </w:r>
      <w:r w:rsidR="00000000">
        <w:rPr>
          <w:spacing w:val="-4"/>
        </w:rPr>
        <w:t xml:space="preserve"> </w:t>
      </w:r>
      <w:r w:rsidR="00000000">
        <w:t>cost</w:t>
      </w:r>
      <w:r w:rsidR="00000000">
        <w:rPr>
          <w:spacing w:val="-4"/>
        </w:rPr>
        <w:t xml:space="preserve"> </w:t>
      </w:r>
      <w:r w:rsidR="00000000">
        <w:t>of</w:t>
      </w:r>
      <w:r w:rsidR="00000000">
        <w:rPr>
          <w:spacing w:val="-4"/>
        </w:rPr>
        <w:t xml:space="preserve"> </w:t>
      </w:r>
      <w:r w:rsidR="00000000">
        <w:t>owning</w:t>
      </w:r>
      <w:r w:rsidR="00000000">
        <w:rPr>
          <w:spacing w:val="-4"/>
        </w:rPr>
        <w:t xml:space="preserve"> </w:t>
      </w:r>
      <w:r w:rsidR="00000000">
        <w:t>and</w:t>
      </w:r>
      <w:r w:rsidR="00000000">
        <w:rPr>
          <w:spacing w:val="-4"/>
        </w:rPr>
        <w:t xml:space="preserve"> </w:t>
      </w:r>
      <w:r w:rsidR="00000000">
        <w:t>maintaining</w:t>
      </w:r>
      <w:r w:rsidR="00000000">
        <w:rPr>
          <w:spacing w:val="-6"/>
        </w:rPr>
        <w:t xml:space="preserve"> </w:t>
      </w:r>
      <w:r w:rsidR="00000000">
        <w:t>equipment,</w:t>
      </w:r>
      <w:r w:rsidR="00000000">
        <w:rPr>
          <w:spacing w:val="-4"/>
        </w:rPr>
        <w:t xml:space="preserve"> </w:t>
      </w:r>
      <w:r w:rsidR="00000000">
        <w:t>which can be a significant expense for airports.</w:t>
      </w:r>
      <w:r>
        <w:t xml:space="preserve"> </w:t>
      </w:r>
      <w:r w:rsidR="00000000">
        <w:t>Regulatory</w:t>
      </w:r>
      <w:r w:rsidR="00000000">
        <w:rPr>
          <w:spacing w:val="-15"/>
        </w:rPr>
        <w:t xml:space="preserve"> </w:t>
      </w:r>
      <w:r w:rsidR="00000000">
        <w:t>Compliance:</w:t>
      </w:r>
      <w:r w:rsidR="00000000">
        <w:rPr>
          <w:spacing w:val="-15"/>
        </w:rPr>
        <w:t xml:space="preserve"> </w:t>
      </w:r>
      <w:r w:rsidR="00000000">
        <w:t>A</w:t>
      </w:r>
      <w:r w:rsidR="00000000">
        <w:rPr>
          <w:spacing w:val="-15"/>
        </w:rPr>
        <w:t xml:space="preserve"> </w:t>
      </w:r>
      <w:r w:rsidR="00000000">
        <w:t>CMMS</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ensure</w:t>
      </w:r>
      <w:r w:rsidR="00000000">
        <w:rPr>
          <w:spacing w:val="-15"/>
        </w:rPr>
        <w:t xml:space="preserve"> </w:t>
      </w:r>
      <w:r w:rsidR="00000000">
        <w:t>compliance</w:t>
      </w:r>
      <w:r w:rsidR="00000000">
        <w:rPr>
          <w:spacing w:val="-15"/>
        </w:rPr>
        <w:t xml:space="preserve"> </w:t>
      </w:r>
      <w:r w:rsidR="00000000">
        <w:t>with</w:t>
      </w:r>
      <w:r w:rsidR="00000000">
        <w:rPr>
          <w:spacing w:val="-15"/>
        </w:rPr>
        <w:t xml:space="preserve"> </w:t>
      </w:r>
      <w:r w:rsidR="00000000">
        <w:t>regulatory</w:t>
      </w:r>
      <w:r w:rsidR="00000000">
        <w:rPr>
          <w:spacing w:val="-15"/>
        </w:rPr>
        <w:t xml:space="preserve"> </w:t>
      </w:r>
      <w:r w:rsidR="00000000">
        <w:t>requirements,</w:t>
      </w:r>
      <w:r w:rsidR="00000000">
        <w:rPr>
          <w:spacing w:val="-15"/>
        </w:rPr>
        <w:t xml:space="preserve"> </w:t>
      </w:r>
      <w:r w:rsidR="00000000">
        <w:t>such as safety inspections and hazardous materials handling. By tracking compliance issues in the system, airport management can identify areas that need improvement and take corrective action before violations occur. This can help reduce the risk of fines and other penalties associated with non-compliance, which can be costly for airports.</w:t>
      </w:r>
      <w:r>
        <w:t xml:space="preserve"> </w:t>
      </w:r>
      <w:r w:rsidR="00000000">
        <w:t>Overall, implementing a CMMS at an airport can lead to significant cost savings by reducing equipment downtime and repair costs, improving labor efficiency, managing inventory more effectively, optimizing asset lifecycle management, and ensuring compliance with regulatory requirements.</w:t>
      </w:r>
      <w:r w:rsidR="00000000">
        <w:rPr>
          <w:spacing w:val="10"/>
        </w:rPr>
        <w:t xml:space="preserve"> </w:t>
      </w:r>
      <w:r w:rsidR="00000000">
        <w:t>By</w:t>
      </w:r>
      <w:r w:rsidR="00000000">
        <w:rPr>
          <w:spacing w:val="5"/>
        </w:rPr>
        <w:t xml:space="preserve"> </w:t>
      </w:r>
      <w:r w:rsidR="00000000">
        <w:t>reducing</w:t>
      </w:r>
      <w:r w:rsidR="00000000">
        <w:rPr>
          <w:spacing w:val="10"/>
        </w:rPr>
        <w:t xml:space="preserve"> </w:t>
      </w:r>
      <w:r w:rsidR="00000000">
        <w:t>costs</w:t>
      </w:r>
      <w:r w:rsidR="00000000">
        <w:rPr>
          <w:spacing w:val="10"/>
        </w:rPr>
        <w:t xml:space="preserve"> </w:t>
      </w:r>
      <w:r w:rsidR="00000000">
        <w:t>associated</w:t>
      </w:r>
      <w:r w:rsidR="00000000">
        <w:rPr>
          <w:spacing w:val="12"/>
        </w:rPr>
        <w:t xml:space="preserve"> </w:t>
      </w:r>
      <w:r w:rsidR="00000000">
        <w:t>with</w:t>
      </w:r>
      <w:r w:rsidR="00000000">
        <w:rPr>
          <w:spacing w:val="11"/>
        </w:rPr>
        <w:t xml:space="preserve"> </w:t>
      </w:r>
      <w:r w:rsidR="00000000">
        <w:t>maintenance</w:t>
      </w:r>
      <w:r w:rsidR="00000000">
        <w:rPr>
          <w:spacing w:val="8"/>
        </w:rPr>
        <w:t xml:space="preserve"> </w:t>
      </w:r>
      <w:r w:rsidR="00000000">
        <w:t>operations</w:t>
      </w:r>
      <w:r w:rsidR="00000000">
        <w:rPr>
          <w:spacing w:val="10"/>
        </w:rPr>
        <w:t xml:space="preserve"> </w:t>
      </w:r>
      <w:r w:rsidR="00000000">
        <w:t>and</w:t>
      </w:r>
      <w:r w:rsidR="00000000">
        <w:rPr>
          <w:spacing w:val="10"/>
        </w:rPr>
        <w:t xml:space="preserve"> </w:t>
      </w:r>
      <w:r w:rsidR="00000000">
        <w:t>asset</w:t>
      </w:r>
      <w:r w:rsidR="00000000">
        <w:rPr>
          <w:spacing w:val="10"/>
        </w:rPr>
        <w:t xml:space="preserve"> </w:t>
      </w:r>
      <w:r w:rsidR="00000000">
        <w:rPr>
          <w:spacing w:val="-2"/>
        </w:rPr>
        <w:t>management,</w:t>
      </w:r>
      <w:r>
        <w:t xml:space="preserve"> </w:t>
      </w:r>
      <w:r w:rsidR="00000000">
        <w:rPr>
          <w:rFonts w:ascii="Palatino"/>
          <w:spacing w:val="-5"/>
        </w:rPr>
        <w:t>239</w:t>
      </w:r>
      <w:r>
        <w:rPr>
          <w:rFonts w:ascii="Palatino"/>
        </w:rPr>
        <w:t xml:space="preserve">   </w:t>
      </w:r>
      <w:r w:rsidR="00000000">
        <w:t>airports can operate more efficiently and cost-effectively, which can contribute to overall profitability and success.</w:t>
      </w:r>
      <w:r>
        <w:t xml:space="preserve"> </w:t>
      </w:r>
      <w:r w:rsidR="00000000">
        <w:t>SYSTEM</w:t>
      </w:r>
      <w:r w:rsidR="00000000">
        <w:rPr>
          <w:spacing w:val="-2"/>
        </w:rPr>
        <w:t xml:space="preserve"> INTEGRATION</w:t>
      </w:r>
      <w:r>
        <w:t xml:space="preserve"> </w:t>
      </w:r>
      <w:r w:rsidR="00000000">
        <w:t>An airport computerized maintenance management system (CMMS) can be integrated with various other systems to provide a more complete view of airport operations. Here are some examples of how a CMMS can be integrated with other airport systems:</w:t>
      </w:r>
      <w:r>
        <w:t xml:space="preserve"> </w:t>
      </w:r>
      <w:r w:rsidR="00000000">
        <w:t>Building</w:t>
      </w:r>
      <w:r w:rsidR="00000000">
        <w:rPr>
          <w:spacing w:val="-15"/>
        </w:rPr>
        <w:t xml:space="preserve"> </w:t>
      </w:r>
      <w:r w:rsidR="00000000">
        <w:t>automation</w:t>
      </w:r>
      <w:r w:rsidR="00000000">
        <w:rPr>
          <w:spacing w:val="-15"/>
        </w:rPr>
        <w:t xml:space="preserve"> </w:t>
      </w:r>
      <w:r w:rsidR="00000000">
        <w:t>systems:</w:t>
      </w:r>
      <w:r w:rsidR="00000000">
        <w:rPr>
          <w:spacing w:val="-15"/>
        </w:rPr>
        <w:t xml:space="preserve"> </w:t>
      </w:r>
      <w:r w:rsidR="00000000">
        <w:t>A</w:t>
      </w:r>
      <w:r w:rsidR="00000000">
        <w:rPr>
          <w:spacing w:val="-15"/>
        </w:rPr>
        <w:t xml:space="preserve"> </w:t>
      </w:r>
      <w:r w:rsidR="00000000">
        <w:t>CMMS</w:t>
      </w:r>
      <w:r w:rsidR="00000000">
        <w:rPr>
          <w:spacing w:val="-8"/>
        </w:rPr>
        <w:t xml:space="preserve"> </w:t>
      </w:r>
      <w:r w:rsidR="00000000">
        <w:t>can</w:t>
      </w:r>
      <w:r w:rsidR="00000000">
        <w:rPr>
          <w:spacing w:val="-8"/>
        </w:rPr>
        <w:t xml:space="preserve"> </w:t>
      </w:r>
      <w:r w:rsidR="00000000">
        <w:t>be</w:t>
      </w:r>
      <w:r w:rsidR="00000000">
        <w:rPr>
          <w:spacing w:val="-9"/>
        </w:rPr>
        <w:t xml:space="preserve"> </w:t>
      </w:r>
      <w:r w:rsidR="00000000">
        <w:t>integrated</w:t>
      </w:r>
      <w:r w:rsidR="00000000">
        <w:rPr>
          <w:spacing w:val="-9"/>
        </w:rPr>
        <w:t xml:space="preserve"> </w:t>
      </w:r>
      <w:r w:rsidR="00000000">
        <w:t>with</w:t>
      </w:r>
      <w:r w:rsidR="00000000">
        <w:rPr>
          <w:spacing w:val="-8"/>
        </w:rPr>
        <w:t xml:space="preserve"> </w:t>
      </w:r>
      <w:r w:rsidR="00000000">
        <w:t>building</w:t>
      </w:r>
      <w:r w:rsidR="00000000">
        <w:rPr>
          <w:spacing w:val="-8"/>
        </w:rPr>
        <w:t xml:space="preserve"> </w:t>
      </w:r>
      <w:r w:rsidR="00000000">
        <w:t>automation</w:t>
      </w:r>
      <w:r w:rsidR="00000000">
        <w:rPr>
          <w:spacing w:val="-8"/>
        </w:rPr>
        <w:t xml:space="preserve"> </w:t>
      </w:r>
      <w:r w:rsidR="00000000">
        <w:t>systems,</w:t>
      </w:r>
      <w:r w:rsidR="00000000">
        <w:rPr>
          <w:spacing w:val="-8"/>
        </w:rPr>
        <w:t xml:space="preserve"> </w:t>
      </w:r>
      <w:r w:rsidR="00000000">
        <w:t>such as heating, ventilation, and air conditioning (HVAC) systems, to provide real-time data on equipment performance and energy usage. This data can be used to optimize maintenance schedules and reduce energy costs.</w:t>
      </w:r>
      <w:r>
        <w:t xml:space="preserve"> </w:t>
      </w:r>
      <w:r w:rsidR="00000000">
        <w:t>Enterprise resource planning systems: A CMMS can be integrated with enterprise resource planning</w:t>
      </w:r>
      <w:r w:rsidR="00000000">
        <w:rPr>
          <w:spacing w:val="-15"/>
        </w:rPr>
        <w:t xml:space="preserve"> </w:t>
      </w:r>
      <w:r w:rsidR="00000000">
        <w:t>(ERP)</w:t>
      </w:r>
      <w:r w:rsidR="00000000">
        <w:rPr>
          <w:spacing w:val="-14"/>
        </w:rPr>
        <w:t xml:space="preserve"> </w:t>
      </w:r>
      <w:r w:rsidR="00000000">
        <w:t>systems,</w:t>
      </w:r>
      <w:r w:rsidR="00000000">
        <w:rPr>
          <w:spacing w:val="-10"/>
        </w:rPr>
        <w:t xml:space="preserve"> </w:t>
      </w:r>
      <w:r w:rsidR="00000000">
        <w:t>which</w:t>
      </w:r>
      <w:r w:rsidR="00000000">
        <w:rPr>
          <w:spacing w:val="-13"/>
        </w:rPr>
        <w:t xml:space="preserve"> </w:t>
      </w:r>
      <w:r w:rsidR="00000000">
        <w:t>are</w:t>
      </w:r>
      <w:r w:rsidR="00000000">
        <w:rPr>
          <w:spacing w:val="-14"/>
        </w:rPr>
        <w:t xml:space="preserve"> </w:t>
      </w:r>
      <w:r w:rsidR="00000000">
        <w:t>used</w:t>
      </w:r>
      <w:r w:rsidR="00000000">
        <w:rPr>
          <w:spacing w:val="-13"/>
        </w:rPr>
        <w:t xml:space="preserve"> </w:t>
      </w:r>
      <w:r w:rsidR="00000000">
        <w:t>to</w:t>
      </w:r>
      <w:r w:rsidR="00000000">
        <w:rPr>
          <w:spacing w:val="-13"/>
        </w:rPr>
        <w:t xml:space="preserve"> </w:t>
      </w:r>
      <w:r w:rsidR="00000000">
        <w:t>manage</w:t>
      </w:r>
      <w:r w:rsidR="00000000">
        <w:rPr>
          <w:spacing w:val="-12"/>
        </w:rPr>
        <w:t xml:space="preserve"> </w:t>
      </w:r>
      <w:r w:rsidR="00000000">
        <w:t>airport</w:t>
      </w:r>
      <w:r w:rsidR="00000000">
        <w:rPr>
          <w:spacing w:val="-13"/>
        </w:rPr>
        <w:t xml:space="preserve"> </w:t>
      </w:r>
      <w:r w:rsidR="00000000">
        <w:t>finances</w:t>
      </w:r>
      <w:r w:rsidR="00000000">
        <w:rPr>
          <w:spacing w:val="-13"/>
        </w:rPr>
        <w:t xml:space="preserve"> </w:t>
      </w:r>
      <w:r w:rsidR="00000000">
        <w:t>and</w:t>
      </w:r>
      <w:r w:rsidR="00000000">
        <w:rPr>
          <w:spacing w:val="-13"/>
        </w:rPr>
        <w:t xml:space="preserve"> </w:t>
      </w:r>
      <w:r w:rsidR="00000000">
        <w:t>other</w:t>
      </w:r>
      <w:r w:rsidR="00000000">
        <w:rPr>
          <w:spacing w:val="-14"/>
        </w:rPr>
        <w:t xml:space="preserve"> </w:t>
      </w:r>
      <w:r w:rsidR="00000000">
        <w:t>administrative</w:t>
      </w:r>
      <w:r w:rsidR="00000000">
        <w:rPr>
          <w:spacing w:val="-14"/>
        </w:rPr>
        <w:t xml:space="preserve"> </w:t>
      </w:r>
      <w:r w:rsidR="00000000">
        <w:t>tasks. This integration can provide a more complete view of airport operations, including maintenance costs and asset management.</w:t>
      </w:r>
      <w:r>
        <w:t xml:space="preserve"> </w:t>
      </w:r>
      <w:r w:rsidR="00000000">
        <w:t>Asset tracking systems: A CMMS can be integrated with asset tracking systems, such as radio frequency identification (RFID) or global positioning system (GPS) technology, to provide real- time</w:t>
      </w:r>
      <w:r w:rsidR="00000000">
        <w:rPr>
          <w:spacing w:val="-15"/>
        </w:rPr>
        <w:t xml:space="preserve"> </w:t>
      </w:r>
      <w:r w:rsidR="00000000">
        <w:t>data</w:t>
      </w:r>
      <w:r w:rsidR="00000000">
        <w:rPr>
          <w:spacing w:val="-15"/>
        </w:rPr>
        <w:t xml:space="preserve"> </w:t>
      </w:r>
      <w:r w:rsidR="00000000">
        <w:t>on</w:t>
      </w:r>
      <w:r w:rsidR="00000000">
        <w:rPr>
          <w:spacing w:val="-15"/>
        </w:rPr>
        <w:t xml:space="preserve"> </w:t>
      </w:r>
      <w:r w:rsidR="00000000">
        <w:t>the</w:t>
      </w:r>
      <w:r w:rsidR="00000000">
        <w:rPr>
          <w:spacing w:val="-15"/>
        </w:rPr>
        <w:t xml:space="preserve"> </w:t>
      </w:r>
      <w:r w:rsidR="00000000">
        <w:t>location</w:t>
      </w:r>
      <w:r w:rsidR="00000000">
        <w:rPr>
          <w:spacing w:val="-15"/>
        </w:rPr>
        <w:t xml:space="preserve"> </w:t>
      </w:r>
      <w:r w:rsidR="00000000">
        <w:t>and</w:t>
      </w:r>
      <w:r w:rsidR="00000000">
        <w:rPr>
          <w:spacing w:val="-15"/>
        </w:rPr>
        <w:t xml:space="preserve"> </w:t>
      </w:r>
      <w:r w:rsidR="00000000">
        <w:t>status</w:t>
      </w:r>
      <w:r w:rsidR="00000000">
        <w:rPr>
          <w:spacing w:val="-15"/>
        </w:rPr>
        <w:t xml:space="preserve"> </w:t>
      </w:r>
      <w:r w:rsidR="00000000">
        <w:t>of</w:t>
      </w:r>
      <w:r w:rsidR="00000000">
        <w:rPr>
          <w:spacing w:val="-15"/>
        </w:rPr>
        <w:t xml:space="preserve"> </w:t>
      </w:r>
      <w:r w:rsidR="00000000">
        <w:t>airport</w:t>
      </w:r>
      <w:r w:rsidR="00000000">
        <w:rPr>
          <w:spacing w:val="-14"/>
        </w:rPr>
        <w:t xml:space="preserve"> </w:t>
      </w:r>
      <w:r w:rsidR="00000000">
        <w:t>assets.</w:t>
      </w:r>
      <w:r w:rsidR="00000000">
        <w:rPr>
          <w:spacing w:val="-15"/>
        </w:rPr>
        <w:t xml:space="preserve"> </w:t>
      </w:r>
      <w:r w:rsidR="00000000">
        <w:t>This</w:t>
      </w:r>
      <w:r w:rsidR="00000000">
        <w:rPr>
          <w:spacing w:val="-14"/>
        </w:rPr>
        <w:t xml:space="preserve"> </w:t>
      </w:r>
      <w:r w:rsidR="00000000">
        <w:t>data</w:t>
      </w:r>
      <w:r w:rsidR="00000000">
        <w:rPr>
          <w:spacing w:val="-15"/>
        </w:rPr>
        <w:t xml:space="preserve"> </w:t>
      </w:r>
      <w:r w:rsidR="00000000">
        <w:t>can</w:t>
      </w:r>
      <w:r w:rsidR="00000000">
        <w:rPr>
          <w:spacing w:val="-14"/>
        </w:rPr>
        <w:t xml:space="preserve"> </w:t>
      </w:r>
      <w:r w:rsidR="00000000">
        <w:t>be</w:t>
      </w:r>
      <w:r w:rsidR="00000000">
        <w:rPr>
          <w:spacing w:val="-15"/>
        </w:rPr>
        <w:t xml:space="preserve"> </w:t>
      </w:r>
      <w:r w:rsidR="00000000">
        <w:t>used</w:t>
      </w:r>
      <w:r w:rsidR="00000000">
        <w:rPr>
          <w:spacing w:val="-14"/>
        </w:rPr>
        <w:t xml:space="preserve"> </w:t>
      </w:r>
      <w:r w:rsidR="00000000">
        <w:t>to</w:t>
      </w:r>
      <w:r w:rsidR="00000000">
        <w:rPr>
          <w:spacing w:val="-13"/>
        </w:rPr>
        <w:t xml:space="preserve"> </w:t>
      </w:r>
      <w:r w:rsidR="00000000">
        <w:t>optimize</w:t>
      </w:r>
      <w:r w:rsidR="00000000">
        <w:rPr>
          <w:spacing w:val="-15"/>
        </w:rPr>
        <w:t xml:space="preserve"> </w:t>
      </w:r>
      <w:r w:rsidR="00000000">
        <w:t>maintenance schedules and improve asset utilization.</w:t>
      </w:r>
      <w:r>
        <w:t xml:space="preserve"> </w:t>
      </w:r>
      <w:r w:rsidR="00000000">
        <w:t>Airport operations systems:</w:t>
      </w:r>
      <w:r w:rsidR="00000000">
        <w:rPr>
          <w:spacing w:val="-9"/>
        </w:rPr>
        <w:t xml:space="preserve"> </w:t>
      </w:r>
      <w:r w:rsidR="00000000">
        <w:t>A</w:t>
      </w:r>
      <w:r w:rsidR="00000000">
        <w:rPr>
          <w:spacing w:val="-8"/>
        </w:rPr>
        <w:t xml:space="preserve"> </w:t>
      </w:r>
      <w:r w:rsidR="00000000">
        <w:t>CMMS can be integrated with airport operations systems, such as flight</w:t>
      </w:r>
      <w:r w:rsidR="00000000">
        <w:rPr>
          <w:spacing w:val="-8"/>
        </w:rPr>
        <w:t xml:space="preserve"> </w:t>
      </w:r>
      <w:r w:rsidR="00000000">
        <w:t>information</w:t>
      </w:r>
      <w:r w:rsidR="00000000">
        <w:rPr>
          <w:spacing w:val="-8"/>
        </w:rPr>
        <w:t xml:space="preserve"> </w:t>
      </w:r>
      <w:r w:rsidR="00000000">
        <w:t>displays</w:t>
      </w:r>
      <w:r w:rsidR="00000000">
        <w:rPr>
          <w:spacing w:val="-4"/>
        </w:rPr>
        <w:t xml:space="preserve"> </w:t>
      </w:r>
      <w:r w:rsidR="00000000">
        <w:t>and</w:t>
      </w:r>
      <w:r w:rsidR="00000000">
        <w:rPr>
          <w:spacing w:val="-8"/>
        </w:rPr>
        <w:t xml:space="preserve"> </w:t>
      </w:r>
      <w:r w:rsidR="00000000">
        <w:t>baggage</w:t>
      </w:r>
      <w:r w:rsidR="00000000">
        <w:rPr>
          <w:spacing w:val="-7"/>
        </w:rPr>
        <w:t xml:space="preserve"> </w:t>
      </w:r>
      <w:r w:rsidR="00000000">
        <w:t>handling</w:t>
      </w:r>
      <w:r w:rsidR="00000000">
        <w:rPr>
          <w:spacing w:val="-8"/>
        </w:rPr>
        <w:t xml:space="preserve"> </w:t>
      </w:r>
      <w:r w:rsidR="00000000">
        <w:t>systems,</w:t>
      </w:r>
      <w:r w:rsidR="00000000">
        <w:rPr>
          <w:spacing w:val="-8"/>
        </w:rPr>
        <w:t xml:space="preserve"> </w:t>
      </w:r>
      <w:r w:rsidR="00000000">
        <w:t>to</w:t>
      </w:r>
      <w:r w:rsidR="00000000">
        <w:rPr>
          <w:spacing w:val="-8"/>
        </w:rPr>
        <w:t xml:space="preserve"> </w:t>
      </w:r>
      <w:r w:rsidR="00000000">
        <w:t>provide</w:t>
      </w:r>
      <w:r w:rsidR="00000000">
        <w:rPr>
          <w:spacing w:val="-7"/>
        </w:rPr>
        <w:t xml:space="preserve"> </w:t>
      </w:r>
      <w:r w:rsidR="00000000">
        <w:t>real-time</w:t>
      </w:r>
      <w:r w:rsidR="00000000">
        <w:rPr>
          <w:spacing w:val="-9"/>
        </w:rPr>
        <w:t xml:space="preserve"> </w:t>
      </w:r>
      <w:r w:rsidR="00000000">
        <w:t>data</w:t>
      </w:r>
      <w:r w:rsidR="00000000">
        <w:rPr>
          <w:spacing w:val="-9"/>
        </w:rPr>
        <w:t xml:space="preserve"> </w:t>
      </w:r>
      <w:r w:rsidR="00000000">
        <w:t>on</w:t>
      </w:r>
      <w:r w:rsidR="00000000">
        <w:rPr>
          <w:spacing w:val="-6"/>
        </w:rPr>
        <w:t xml:space="preserve"> </w:t>
      </w:r>
      <w:r w:rsidR="00000000">
        <w:t>equipment performance and maintenance needs. This integration can help reduce downtime and improve passenger experience.</w:t>
      </w:r>
      <w:r>
        <w:t xml:space="preserve"> </w:t>
      </w:r>
      <w:r w:rsidR="00000000">
        <w:t>Internet</w:t>
      </w:r>
      <w:r w:rsidR="00000000">
        <w:rPr>
          <w:spacing w:val="-15"/>
        </w:rPr>
        <w:t xml:space="preserve"> </w:t>
      </w:r>
      <w:r w:rsidR="00000000">
        <w:t>of</w:t>
      </w:r>
      <w:r w:rsidR="00000000">
        <w:rPr>
          <w:spacing w:val="-15"/>
        </w:rPr>
        <w:t xml:space="preserve"> </w:t>
      </w:r>
      <w:r w:rsidR="00000000">
        <w:t>Things</w:t>
      </w:r>
      <w:r w:rsidR="00000000">
        <w:rPr>
          <w:spacing w:val="-15"/>
        </w:rPr>
        <w:t xml:space="preserve"> </w:t>
      </w:r>
      <w:r w:rsidR="00000000">
        <w:t>(IoT)</w:t>
      </w:r>
      <w:r w:rsidR="00000000">
        <w:rPr>
          <w:spacing w:val="-15"/>
        </w:rPr>
        <w:t xml:space="preserve"> </w:t>
      </w:r>
      <w:r w:rsidR="00000000">
        <w:t>devices:</w:t>
      </w:r>
      <w:r w:rsidR="00000000">
        <w:rPr>
          <w:spacing w:val="-15"/>
        </w:rPr>
        <w:t xml:space="preserve"> </w:t>
      </w:r>
      <w:r w:rsidR="00000000">
        <w:t>A</w:t>
      </w:r>
      <w:r w:rsidR="00000000">
        <w:rPr>
          <w:spacing w:val="-15"/>
        </w:rPr>
        <w:t xml:space="preserve"> </w:t>
      </w:r>
      <w:r w:rsidR="00000000">
        <w:t>CMMS</w:t>
      </w:r>
      <w:r w:rsidR="00000000">
        <w:rPr>
          <w:spacing w:val="-14"/>
        </w:rPr>
        <w:t xml:space="preserve"> </w:t>
      </w:r>
      <w:r w:rsidR="00000000">
        <w:t>can</w:t>
      </w:r>
      <w:r w:rsidR="00000000">
        <w:rPr>
          <w:spacing w:val="-11"/>
        </w:rPr>
        <w:t xml:space="preserve"> </w:t>
      </w:r>
      <w:r w:rsidR="00000000">
        <w:t>be</w:t>
      </w:r>
      <w:r w:rsidR="00000000">
        <w:rPr>
          <w:spacing w:val="-12"/>
        </w:rPr>
        <w:t xml:space="preserve"> </w:t>
      </w:r>
      <w:r w:rsidR="00000000">
        <w:t>integrated</w:t>
      </w:r>
      <w:r w:rsidR="00000000">
        <w:rPr>
          <w:spacing w:val="-11"/>
        </w:rPr>
        <w:t xml:space="preserve"> </w:t>
      </w:r>
      <w:r w:rsidR="00000000">
        <w:t>with</w:t>
      </w:r>
      <w:r w:rsidR="00000000">
        <w:rPr>
          <w:spacing w:val="-8"/>
        </w:rPr>
        <w:t xml:space="preserve"> </w:t>
      </w:r>
      <w:r w:rsidR="00000000">
        <w:t>IoT</w:t>
      </w:r>
      <w:r w:rsidR="00000000">
        <w:rPr>
          <w:spacing w:val="-15"/>
        </w:rPr>
        <w:t xml:space="preserve"> </w:t>
      </w:r>
      <w:r w:rsidR="00000000">
        <w:t>devices,</w:t>
      </w:r>
      <w:r w:rsidR="00000000">
        <w:rPr>
          <w:spacing w:val="-10"/>
        </w:rPr>
        <w:t xml:space="preserve"> </w:t>
      </w:r>
      <w:r w:rsidR="00000000">
        <w:t>such</w:t>
      </w:r>
      <w:r w:rsidR="00000000">
        <w:rPr>
          <w:spacing w:val="-11"/>
        </w:rPr>
        <w:t xml:space="preserve"> </w:t>
      </w:r>
      <w:r w:rsidR="00000000">
        <w:t>as</w:t>
      </w:r>
      <w:r w:rsidR="00000000">
        <w:rPr>
          <w:spacing w:val="-10"/>
        </w:rPr>
        <w:t xml:space="preserve"> </w:t>
      </w:r>
      <w:r w:rsidR="00000000">
        <w:t>sensors</w:t>
      </w:r>
      <w:r w:rsidR="00000000">
        <w:rPr>
          <w:spacing w:val="-11"/>
        </w:rPr>
        <w:t xml:space="preserve"> </w:t>
      </w:r>
      <w:r w:rsidR="00000000">
        <w:t xml:space="preserve">and wearables, to </w:t>
      </w:r>
      <w:r w:rsidR="00000000">
        <w:lastRenderedPageBreak/>
        <w:t>provide real-time data on equipment performance and maintenance needs. This integration can help predict equipment failures and reduce downtime.</w:t>
      </w:r>
      <w:r>
        <w:t xml:space="preserve"> </w:t>
      </w:r>
      <w:r w:rsidR="00000000">
        <w:t>Integration of a CMMS with other airport systems can provide a more complete view of airport operations and improve maintenance efficiency and effectiveness. It is important to work with a CMMS provider that has experience in integrating with other airport systems and can provide customized solutions to meet specific customer requirements.</w:t>
      </w:r>
      <w:r>
        <w:t xml:space="preserve"> </w:t>
      </w:r>
      <w:r w:rsidR="00000000">
        <w:rPr>
          <w:spacing w:val="-2"/>
        </w:rPr>
        <w:t>SUPPLIERS</w:t>
      </w:r>
      <w:r>
        <w:t xml:space="preserve"> </w:t>
      </w:r>
      <w:r w:rsidR="00000000">
        <w:t xml:space="preserve">There are several suppliers of airport computerized maintenance management systems (CMMS), </w:t>
      </w:r>
      <w:r w:rsidR="00000000">
        <w:rPr>
          <w:spacing w:val="-2"/>
        </w:rPr>
        <w:t>including:</w:t>
      </w:r>
      <w:r>
        <w:t xml:space="preserve"> </w:t>
      </w:r>
      <w:r w:rsidR="00000000">
        <w:t>IBM: IBM offers a CMMS solution called Maximo</w:t>
      </w:r>
      <w:r w:rsidR="00000000">
        <w:rPr>
          <w:spacing w:val="-10"/>
        </w:rPr>
        <w:t xml:space="preserve"> </w:t>
      </w:r>
      <w:r w:rsidR="00000000">
        <w:t>Asset Management, which includes modules for</w:t>
      </w:r>
      <w:r w:rsidR="00000000">
        <w:rPr>
          <w:spacing w:val="-5"/>
        </w:rPr>
        <w:t xml:space="preserve"> </w:t>
      </w:r>
      <w:r w:rsidR="00000000">
        <w:t>work</w:t>
      </w:r>
      <w:r w:rsidR="00000000">
        <w:rPr>
          <w:spacing w:val="-1"/>
        </w:rPr>
        <w:t xml:space="preserve"> </w:t>
      </w:r>
      <w:r w:rsidR="00000000">
        <w:t>order</w:t>
      </w:r>
      <w:r w:rsidR="00000000">
        <w:rPr>
          <w:spacing w:val="1"/>
        </w:rPr>
        <w:t xml:space="preserve"> </w:t>
      </w:r>
      <w:r w:rsidR="00000000">
        <w:t>management,</w:t>
      </w:r>
      <w:r w:rsidR="00000000">
        <w:rPr>
          <w:spacing w:val="-1"/>
        </w:rPr>
        <w:t xml:space="preserve"> </w:t>
      </w:r>
      <w:r w:rsidR="00000000">
        <w:t>asset</w:t>
      </w:r>
      <w:r w:rsidR="00000000">
        <w:rPr>
          <w:spacing w:val="1"/>
        </w:rPr>
        <w:t xml:space="preserve"> </w:t>
      </w:r>
      <w:r w:rsidR="00000000">
        <w:t>management,</w:t>
      </w:r>
      <w:r w:rsidR="00000000">
        <w:rPr>
          <w:spacing w:val="-1"/>
        </w:rPr>
        <w:t xml:space="preserve"> </w:t>
      </w:r>
      <w:r w:rsidR="00000000">
        <w:t>preventive</w:t>
      </w:r>
      <w:r w:rsidR="00000000">
        <w:rPr>
          <w:spacing w:val="1"/>
        </w:rPr>
        <w:t xml:space="preserve"> </w:t>
      </w:r>
      <w:r w:rsidR="00000000">
        <w:t>maintenance,</w:t>
      </w:r>
      <w:r w:rsidR="00000000">
        <w:rPr>
          <w:spacing w:val="-1"/>
        </w:rPr>
        <w:t xml:space="preserve"> </w:t>
      </w:r>
      <w:r w:rsidR="00000000">
        <w:t>inventory</w:t>
      </w:r>
      <w:r w:rsidR="00000000">
        <w:rPr>
          <w:spacing w:val="-3"/>
        </w:rPr>
        <w:t xml:space="preserve"> </w:t>
      </w:r>
      <w:r w:rsidR="00000000">
        <w:rPr>
          <w:spacing w:val="-2"/>
        </w:rPr>
        <w:t>management,</w:t>
      </w:r>
      <w:r>
        <w:t xml:space="preserve"> </w:t>
      </w:r>
      <w:r w:rsidR="00000000">
        <w:rPr>
          <w:rFonts w:ascii="Palatino"/>
          <w:spacing w:val="-5"/>
        </w:rPr>
        <w:t>240</w:t>
      </w:r>
      <w:r>
        <w:rPr>
          <w:rFonts w:ascii="Palatino"/>
        </w:rPr>
        <w:t xml:space="preserve">   </w:t>
      </w:r>
      <w:r w:rsidR="00000000">
        <w:t xml:space="preserve">and reporting and analytics. The solution can be customized for specific industries, including </w:t>
      </w:r>
      <w:r w:rsidR="00000000">
        <w:rPr>
          <w:spacing w:val="-2"/>
        </w:rPr>
        <w:t>airports.</w:t>
      </w:r>
      <w:r>
        <w:t xml:space="preserve"> </w:t>
      </w:r>
      <w:r w:rsidR="00000000">
        <w:t>Infor: Infor offers a CMMS solution called Infor EAM, which includes modules for asset management,</w:t>
      </w:r>
      <w:r w:rsidR="00000000">
        <w:rPr>
          <w:spacing w:val="-1"/>
        </w:rPr>
        <w:t xml:space="preserve"> </w:t>
      </w:r>
      <w:r w:rsidR="00000000">
        <w:t>work</w:t>
      </w:r>
      <w:r w:rsidR="00000000">
        <w:rPr>
          <w:spacing w:val="-1"/>
        </w:rPr>
        <w:t xml:space="preserve"> </w:t>
      </w:r>
      <w:r w:rsidR="00000000">
        <w:t>order management,</w:t>
      </w:r>
      <w:r w:rsidR="00000000">
        <w:rPr>
          <w:spacing w:val="-1"/>
        </w:rPr>
        <w:t xml:space="preserve"> </w:t>
      </w:r>
      <w:r w:rsidR="00000000">
        <w:t>preventive maintenance, and</w:t>
      </w:r>
      <w:r w:rsidR="00000000">
        <w:rPr>
          <w:spacing w:val="-1"/>
        </w:rPr>
        <w:t xml:space="preserve"> </w:t>
      </w:r>
      <w:r w:rsidR="00000000">
        <w:t>inventory</w:t>
      </w:r>
      <w:r w:rsidR="00000000">
        <w:rPr>
          <w:spacing w:val="-5"/>
        </w:rPr>
        <w:t xml:space="preserve"> </w:t>
      </w:r>
      <w:r w:rsidR="00000000">
        <w:t>management.</w:t>
      </w:r>
      <w:r w:rsidR="00000000">
        <w:rPr>
          <w:spacing w:val="-4"/>
        </w:rPr>
        <w:t xml:space="preserve"> </w:t>
      </w:r>
      <w:r w:rsidR="00000000">
        <w:t>The solution can be customized for specific industries, including airports.</w:t>
      </w:r>
      <w:r>
        <w:t xml:space="preserve"> </w:t>
      </w:r>
      <w:r w:rsidR="00000000">
        <w:t>SAP: SAP offers a CMMS solution called SAP EAM, which includes modules for asset management, work order management, preventive maintenance, inventory management, and reporting</w:t>
      </w:r>
      <w:r w:rsidR="00000000">
        <w:rPr>
          <w:spacing w:val="-5"/>
        </w:rPr>
        <w:t xml:space="preserve"> </w:t>
      </w:r>
      <w:r w:rsidR="00000000">
        <w:t>and</w:t>
      </w:r>
      <w:r w:rsidR="00000000">
        <w:rPr>
          <w:spacing w:val="-2"/>
        </w:rPr>
        <w:t xml:space="preserve"> </w:t>
      </w:r>
      <w:r w:rsidR="00000000">
        <w:t>analytics.</w:t>
      </w:r>
      <w:r w:rsidR="00000000">
        <w:rPr>
          <w:spacing w:val="-6"/>
        </w:rPr>
        <w:t xml:space="preserve"> </w:t>
      </w:r>
      <w:r w:rsidR="00000000">
        <w:t>The</w:t>
      </w:r>
      <w:r w:rsidR="00000000">
        <w:rPr>
          <w:spacing w:val="-4"/>
        </w:rPr>
        <w:t xml:space="preserve"> </w:t>
      </w:r>
      <w:r w:rsidR="00000000">
        <w:t>solution</w:t>
      </w:r>
      <w:r w:rsidR="00000000">
        <w:rPr>
          <w:spacing w:val="-1"/>
        </w:rPr>
        <w:t xml:space="preserve"> </w:t>
      </w:r>
      <w:r w:rsidR="00000000">
        <w:t>can</w:t>
      </w:r>
      <w:r w:rsidR="00000000">
        <w:rPr>
          <w:spacing w:val="-2"/>
        </w:rPr>
        <w:t xml:space="preserve"> </w:t>
      </w:r>
      <w:r w:rsidR="00000000">
        <w:t>be</w:t>
      </w:r>
      <w:r w:rsidR="00000000">
        <w:rPr>
          <w:spacing w:val="-3"/>
        </w:rPr>
        <w:t xml:space="preserve"> </w:t>
      </w:r>
      <w:r w:rsidR="00000000">
        <w:t>customized</w:t>
      </w:r>
      <w:r w:rsidR="00000000">
        <w:rPr>
          <w:spacing w:val="-1"/>
        </w:rPr>
        <w:t xml:space="preserve"> </w:t>
      </w:r>
      <w:r w:rsidR="00000000">
        <w:t>for</w:t>
      </w:r>
      <w:r w:rsidR="00000000">
        <w:rPr>
          <w:spacing w:val="-4"/>
        </w:rPr>
        <w:t xml:space="preserve"> </w:t>
      </w:r>
      <w:r w:rsidR="00000000">
        <w:t>specific</w:t>
      </w:r>
      <w:r w:rsidR="00000000">
        <w:rPr>
          <w:spacing w:val="-2"/>
        </w:rPr>
        <w:t xml:space="preserve"> </w:t>
      </w:r>
      <w:r w:rsidR="00000000">
        <w:t>industries,</w:t>
      </w:r>
      <w:r w:rsidR="00000000">
        <w:rPr>
          <w:spacing w:val="-2"/>
        </w:rPr>
        <w:t xml:space="preserve"> </w:t>
      </w:r>
      <w:r w:rsidR="00000000">
        <w:t>including</w:t>
      </w:r>
      <w:r w:rsidR="00000000">
        <w:rPr>
          <w:spacing w:val="-4"/>
        </w:rPr>
        <w:t xml:space="preserve"> </w:t>
      </w:r>
      <w:r w:rsidR="00000000">
        <w:rPr>
          <w:spacing w:val="-2"/>
        </w:rPr>
        <w:t>airports.</w:t>
      </w:r>
      <w:r>
        <w:t xml:space="preserve"> </w:t>
      </w:r>
      <w:r w:rsidR="00000000">
        <w:t>Oracle: Oracle offers a CMMS solution called Oracle Enterprise Asset Management, which includes modules for asset management, work order management, preventive maintenance, and inventory</w:t>
      </w:r>
      <w:r w:rsidR="00000000">
        <w:rPr>
          <w:spacing w:val="-11"/>
        </w:rPr>
        <w:t xml:space="preserve"> </w:t>
      </w:r>
      <w:r w:rsidR="00000000">
        <w:t>management.</w:t>
      </w:r>
      <w:r w:rsidR="00000000">
        <w:rPr>
          <w:spacing w:val="-5"/>
        </w:rPr>
        <w:t xml:space="preserve"> </w:t>
      </w:r>
      <w:r w:rsidR="00000000">
        <w:t>The</w:t>
      </w:r>
      <w:r w:rsidR="00000000">
        <w:rPr>
          <w:spacing w:val="-5"/>
        </w:rPr>
        <w:t xml:space="preserve"> </w:t>
      </w:r>
      <w:r w:rsidR="00000000">
        <w:t>solution</w:t>
      </w:r>
      <w:r w:rsidR="00000000">
        <w:rPr>
          <w:spacing w:val="-2"/>
        </w:rPr>
        <w:t xml:space="preserve"> </w:t>
      </w:r>
      <w:r w:rsidR="00000000">
        <w:t>can</w:t>
      </w:r>
      <w:r w:rsidR="00000000">
        <w:rPr>
          <w:spacing w:val="-4"/>
        </w:rPr>
        <w:t xml:space="preserve"> </w:t>
      </w:r>
      <w:r w:rsidR="00000000">
        <w:t>be</w:t>
      </w:r>
      <w:r w:rsidR="00000000">
        <w:rPr>
          <w:spacing w:val="-4"/>
        </w:rPr>
        <w:t xml:space="preserve"> </w:t>
      </w:r>
      <w:r w:rsidR="00000000">
        <w:t>customized</w:t>
      </w:r>
      <w:r w:rsidR="00000000">
        <w:rPr>
          <w:spacing w:val="-4"/>
        </w:rPr>
        <w:t xml:space="preserve"> </w:t>
      </w:r>
      <w:r w:rsidR="00000000">
        <w:t>for</w:t>
      </w:r>
      <w:r w:rsidR="00000000">
        <w:rPr>
          <w:spacing w:val="-4"/>
        </w:rPr>
        <w:t xml:space="preserve"> </w:t>
      </w:r>
      <w:r w:rsidR="00000000">
        <w:t>specific</w:t>
      </w:r>
      <w:r w:rsidR="00000000">
        <w:rPr>
          <w:spacing w:val="-2"/>
        </w:rPr>
        <w:t xml:space="preserve"> </w:t>
      </w:r>
      <w:r w:rsidR="00000000">
        <w:t>industries,</w:t>
      </w:r>
      <w:r w:rsidR="00000000">
        <w:rPr>
          <w:spacing w:val="1"/>
        </w:rPr>
        <w:t xml:space="preserve"> </w:t>
      </w:r>
      <w:r w:rsidR="00000000">
        <w:t>including</w:t>
      </w:r>
      <w:r w:rsidR="00000000">
        <w:rPr>
          <w:spacing w:val="-2"/>
        </w:rPr>
        <w:t xml:space="preserve"> airports.</w:t>
      </w:r>
      <w:r>
        <w:t xml:space="preserve"> </w:t>
      </w:r>
      <w:r w:rsidR="00000000">
        <w:t>FSI: FSI offers a CMMS solution called Concept Evolution, which includes modules for asset management, work order management, preventive maintenance, inventory management, and reporting</w:t>
      </w:r>
      <w:r w:rsidR="00000000">
        <w:rPr>
          <w:spacing w:val="-5"/>
        </w:rPr>
        <w:t xml:space="preserve"> </w:t>
      </w:r>
      <w:r w:rsidR="00000000">
        <w:t>and</w:t>
      </w:r>
      <w:r w:rsidR="00000000">
        <w:rPr>
          <w:spacing w:val="-2"/>
        </w:rPr>
        <w:t xml:space="preserve"> </w:t>
      </w:r>
      <w:r w:rsidR="00000000">
        <w:t>analytics.</w:t>
      </w:r>
      <w:r w:rsidR="00000000">
        <w:rPr>
          <w:spacing w:val="-6"/>
        </w:rPr>
        <w:t xml:space="preserve"> </w:t>
      </w:r>
      <w:r w:rsidR="00000000">
        <w:t>The</w:t>
      </w:r>
      <w:r w:rsidR="00000000">
        <w:rPr>
          <w:spacing w:val="-4"/>
        </w:rPr>
        <w:t xml:space="preserve"> </w:t>
      </w:r>
      <w:r w:rsidR="00000000">
        <w:t>solution</w:t>
      </w:r>
      <w:r w:rsidR="00000000">
        <w:rPr>
          <w:spacing w:val="-1"/>
        </w:rPr>
        <w:t xml:space="preserve"> </w:t>
      </w:r>
      <w:r w:rsidR="00000000">
        <w:t>can</w:t>
      </w:r>
      <w:r w:rsidR="00000000">
        <w:rPr>
          <w:spacing w:val="-2"/>
        </w:rPr>
        <w:t xml:space="preserve"> </w:t>
      </w:r>
      <w:r w:rsidR="00000000">
        <w:t>be</w:t>
      </w:r>
      <w:r w:rsidR="00000000">
        <w:rPr>
          <w:spacing w:val="-3"/>
        </w:rPr>
        <w:t xml:space="preserve"> </w:t>
      </w:r>
      <w:r w:rsidR="00000000">
        <w:t>customized</w:t>
      </w:r>
      <w:r w:rsidR="00000000">
        <w:rPr>
          <w:spacing w:val="-1"/>
        </w:rPr>
        <w:t xml:space="preserve"> </w:t>
      </w:r>
      <w:r w:rsidR="00000000">
        <w:t>for</w:t>
      </w:r>
      <w:r w:rsidR="00000000">
        <w:rPr>
          <w:spacing w:val="-2"/>
        </w:rPr>
        <w:t xml:space="preserve"> </w:t>
      </w:r>
      <w:r w:rsidR="00000000">
        <w:t>specific</w:t>
      </w:r>
      <w:r w:rsidR="00000000">
        <w:rPr>
          <w:spacing w:val="-2"/>
        </w:rPr>
        <w:t xml:space="preserve"> </w:t>
      </w:r>
      <w:r w:rsidR="00000000">
        <w:t>industries,</w:t>
      </w:r>
      <w:r w:rsidR="00000000">
        <w:rPr>
          <w:spacing w:val="-2"/>
        </w:rPr>
        <w:t xml:space="preserve"> </w:t>
      </w:r>
      <w:r w:rsidR="00000000">
        <w:t>including</w:t>
      </w:r>
      <w:r w:rsidR="00000000">
        <w:rPr>
          <w:spacing w:val="-4"/>
        </w:rPr>
        <w:t xml:space="preserve"> </w:t>
      </w:r>
      <w:r w:rsidR="00000000">
        <w:rPr>
          <w:spacing w:val="-2"/>
        </w:rPr>
        <w:t>airports.</w:t>
      </w:r>
      <w:r>
        <w:t xml:space="preserve"> </w:t>
      </w:r>
      <w:r w:rsidR="00000000">
        <w:t>It</w:t>
      </w:r>
      <w:r w:rsidR="00000000">
        <w:rPr>
          <w:spacing w:val="-4"/>
        </w:rPr>
        <w:t xml:space="preserve"> </w:t>
      </w:r>
      <w:r w:rsidR="00000000">
        <w:t>is</w:t>
      </w:r>
      <w:r w:rsidR="00000000">
        <w:rPr>
          <w:spacing w:val="-4"/>
        </w:rPr>
        <w:t xml:space="preserve"> </w:t>
      </w:r>
      <w:r w:rsidR="00000000">
        <w:t>important</w:t>
      </w:r>
      <w:r w:rsidR="00000000">
        <w:rPr>
          <w:spacing w:val="-4"/>
        </w:rPr>
        <w:t xml:space="preserve"> </w:t>
      </w:r>
      <w:r w:rsidR="00000000">
        <w:t>to</w:t>
      </w:r>
      <w:r w:rsidR="00000000">
        <w:rPr>
          <w:spacing w:val="-4"/>
        </w:rPr>
        <w:t xml:space="preserve"> </w:t>
      </w:r>
      <w:r w:rsidR="00000000">
        <w:t>work</w:t>
      </w:r>
      <w:r w:rsidR="00000000">
        <w:rPr>
          <w:spacing w:val="-5"/>
        </w:rPr>
        <w:t xml:space="preserve"> </w:t>
      </w:r>
      <w:r w:rsidR="00000000">
        <w:t>with</w:t>
      </w:r>
      <w:r w:rsidR="00000000">
        <w:rPr>
          <w:spacing w:val="-4"/>
        </w:rPr>
        <w:t xml:space="preserve"> </w:t>
      </w:r>
      <w:r w:rsidR="00000000">
        <w:t>a</w:t>
      </w:r>
      <w:r w:rsidR="00000000">
        <w:rPr>
          <w:spacing w:val="-6"/>
        </w:rPr>
        <w:t xml:space="preserve"> </w:t>
      </w:r>
      <w:r w:rsidR="00000000">
        <w:t>CMMS</w:t>
      </w:r>
      <w:r w:rsidR="00000000">
        <w:rPr>
          <w:spacing w:val="-4"/>
        </w:rPr>
        <w:t xml:space="preserve"> </w:t>
      </w:r>
      <w:r w:rsidR="00000000">
        <w:t>supplier</w:t>
      </w:r>
      <w:r w:rsidR="00000000">
        <w:rPr>
          <w:spacing w:val="-6"/>
        </w:rPr>
        <w:t xml:space="preserve"> </w:t>
      </w:r>
      <w:r w:rsidR="00000000">
        <w:t>that</w:t>
      </w:r>
      <w:r w:rsidR="00000000">
        <w:rPr>
          <w:spacing w:val="-7"/>
        </w:rPr>
        <w:t xml:space="preserve"> </w:t>
      </w:r>
      <w:r w:rsidR="00000000">
        <w:t>has</w:t>
      </w:r>
      <w:r w:rsidR="00000000">
        <w:rPr>
          <w:spacing w:val="-5"/>
        </w:rPr>
        <w:t xml:space="preserve"> </w:t>
      </w:r>
      <w:r w:rsidR="00000000">
        <w:t>experience</w:t>
      </w:r>
      <w:r w:rsidR="00000000">
        <w:rPr>
          <w:spacing w:val="-6"/>
        </w:rPr>
        <w:t xml:space="preserve"> </w:t>
      </w:r>
      <w:r w:rsidR="00000000">
        <w:t>in</w:t>
      </w:r>
      <w:r w:rsidR="00000000">
        <w:rPr>
          <w:spacing w:val="-4"/>
        </w:rPr>
        <w:t xml:space="preserve"> </w:t>
      </w:r>
      <w:r w:rsidR="00000000">
        <w:t>the</w:t>
      </w:r>
      <w:r w:rsidR="00000000">
        <w:rPr>
          <w:spacing w:val="-5"/>
        </w:rPr>
        <w:t xml:space="preserve"> </w:t>
      </w:r>
      <w:r w:rsidR="00000000">
        <w:t>aviation</w:t>
      </w:r>
      <w:r w:rsidR="00000000">
        <w:rPr>
          <w:spacing w:val="-5"/>
        </w:rPr>
        <w:t xml:space="preserve"> </w:t>
      </w:r>
      <w:r w:rsidR="00000000">
        <w:t>industry</w:t>
      </w:r>
      <w:r w:rsidR="00000000">
        <w:rPr>
          <w:spacing w:val="-10"/>
        </w:rPr>
        <w:t xml:space="preserve"> </w:t>
      </w:r>
      <w:r w:rsidR="00000000">
        <w:t>and</w:t>
      </w:r>
      <w:r w:rsidR="00000000">
        <w:rPr>
          <w:spacing w:val="-5"/>
        </w:rPr>
        <w:t xml:space="preserve"> </w:t>
      </w:r>
      <w:r w:rsidR="00000000">
        <w:t>can provide customized solutions to meet specific customer requirements. The supplier should also offer training and support to ensure successful implementation and use of the CMMS.</w:t>
      </w:r>
      <w:r>
        <w:t xml:space="preserve">            </w:t>
      </w:r>
      <w:r w:rsidR="00000000">
        <w:rPr>
          <w:rFonts w:ascii="Palatino"/>
          <w:spacing w:val="-5"/>
        </w:rPr>
        <w:t>241</w:t>
      </w:r>
      <w:r>
        <w:rPr>
          <w:rFonts w:ascii="Palatino"/>
        </w:rPr>
        <w:t xml:space="preserve">  </w:t>
      </w:r>
      <w:r>
        <w:rPr>
          <w:rFonts w:ascii="Palatino"/>
          <w:sz w:val="28"/>
        </w:rPr>
        <w:t xml:space="preserve"> </w:t>
      </w:r>
      <w:bookmarkStart w:id="80" w:name="CONCEPT_OF_OPERATIONS_(CONOPS)"/>
      <w:bookmarkStart w:id="81" w:name="_bookmark44"/>
      <w:bookmarkEnd w:id="80"/>
      <w:bookmarkEnd w:id="81"/>
      <w:r w:rsidR="00000000">
        <w:t>CONCEPT</w:t>
      </w:r>
      <w:r w:rsidR="00000000">
        <w:rPr>
          <w:spacing w:val="-7"/>
        </w:rPr>
        <w:t xml:space="preserve"> </w:t>
      </w:r>
      <w:r w:rsidR="00000000">
        <w:t>OF</w:t>
      </w:r>
      <w:r w:rsidR="00000000">
        <w:rPr>
          <w:spacing w:val="-8"/>
        </w:rPr>
        <w:t xml:space="preserve"> </w:t>
      </w:r>
      <w:r w:rsidR="00000000">
        <w:t>OPERATIONS</w:t>
      </w:r>
      <w:r w:rsidR="00000000">
        <w:rPr>
          <w:spacing w:val="-6"/>
        </w:rPr>
        <w:t xml:space="preserve"> </w:t>
      </w:r>
      <w:r w:rsidR="00000000">
        <w:rPr>
          <w:spacing w:val="-2"/>
        </w:rPr>
        <w:t>(CONOPS)</w:t>
      </w:r>
      <w:r>
        <w:t xml:space="preserve"> </w:t>
      </w:r>
      <w:r w:rsidR="00000000">
        <w:rPr>
          <w:spacing w:val="-2"/>
        </w:rPr>
        <w:t>INTRODUCTION</w:t>
      </w:r>
      <w:r>
        <w:t xml:space="preserve"> </w:t>
      </w:r>
      <w:r w:rsidR="00000000">
        <w:t>The airport concept of operations (ConOps) is a document that outlines the strategic goals and operational procedures for an airport.</w:t>
      </w:r>
      <w:r w:rsidR="00000000">
        <w:rPr>
          <w:spacing w:val="-1"/>
        </w:rPr>
        <w:t xml:space="preserve"> </w:t>
      </w:r>
      <w:r w:rsidR="00000000">
        <w:t>The ConOps is typically</w:t>
      </w:r>
      <w:r w:rsidR="00000000">
        <w:rPr>
          <w:spacing w:val="-4"/>
        </w:rPr>
        <w:t xml:space="preserve"> </w:t>
      </w:r>
      <w:r w:rsidR="00000000">
        <w:t>developed by</w:t>
      </w:r>
      <w:r w:rsidR="00000000">
        <w:rPr>
          <w:spacing w:val="-4"/>
        </w:rPr>
        <w:t xml:space="preserve"> </w:t>
      </w:r>
      <w:r w:rsidR="00000000">
        <w:t>the airport operator, in</w:t>
      </w:r>
      <w:r w:rsidR="00000000">
        <w:rPr>
          <w:spacing w:val="-1"/>
        </w:rPr>
        <w:t xml:space="preserve"> </w:t>
      </w:r>
      <w:r w:rsidR="00000000">
        <w:t>collaboration</w:t>
      </w:r>
      <w:r w:rsidR="00000000">
        <w:rPr>
          <w:spacing w:val="-1"/>
        </w:rPr>
        <w:t xml:space="preserve"> </w:t>
      </w:r>
      <w:r w:rsidR="00000000">
        <w:t>with</w:t>
      </w:r>
      <w:r w:rsidR="00000000">
        <w:rPr>
          <w:spacing w:val="-1"/>
        </w:rPr>
        <w:t xml:space="preserve"> </w:t>
      </w:r>
      <w:r w:rsidR="00000000">
        <w:t>other</w:t>
      </w:r>
      <w:r w:rsidR="00000000">
        <w:rPr>
          <w:spacing w:val="-1"/>
        </w:rPr>
        <w:t xml:space="preserve"> </w:t>
      </w:r>
      <w:r w:rsidR="00000000">
        <w:t>stakeholders,</w:t>
      </w:r>
      <w:r w:rsidR="00000000">
        <w:rPr>
          <w:spacing w:val="-1"/>
        </w:rPr>
        <w:t xml:space="preserve"> </w:t>
      </w:r>
      <w:r w:rsidR="00000000">
        <w:t>such</w:t>
      </w:r>
      <w:r w:rsidR="00000000">
        <w:rPr>
          <w:spacing w:val="-1"/>
        </w:rPr>
        <w:t xml:space="preserve"> </w:t>
      </w:r>
      <w:r w:rsidR="00000000">
        <w:t>as</w:t>
      </w:r>
      <w:r w:rsidR="00000000">
        <w:rPr>
          <w:spacing w:val="2"/>
        </w:rPr>
        <w:t xml:space="preserve"> </w:t>
      </w:r>
      <w:r w:rsidR="00000000">
        <w:t>airlines,</w:t>
      </w:r>
      <w:r w:rsidR="00000000">
        <w:rPr>
          <w:spacing w:val="-1"/>
        </w:rPr>
        <w:t xml:space="preserve"> </w:t>
      </w:r>
      <w:r w:rsidR="00000000">
        <w:t>regulatory</w:t>
      </w:r>
      <w:r w:rsidR="00000000">
        <w:rPr>
          <w:spacing w:val="-6"/>
        </w:rPr>
        <w:t xml:space="preserve"> </w:t>
      </w:r>
      <w:r w:rsidR="00000000">
        <w:t>agencies,</w:t>
      </w:r>
      <w:r w:rsidR="00000000">
        <w:rPr>
          <w:spacing w:val="-1"/>
        </w:rPr>
        <w:t xml:space="preserve"> </w:t>
      </w:r>
      <w:r w:rsidR="00000000">
        <w:t>and</w:t>
      </w:r>
      <w:r w:rsidR="00000000">
        <w:rPr>
          <w:spacing w:val="-1"/>
        </w:rPr>
        <w:t xml:space="preserve"> </w:t>
      </w:r>
      <w:r w:rsidR="00000000">
        <w:t xml:space="preserve">airport </w:t>
      </w:r>
      <w:r w:rsidR="00000000">
        <w:rPr>
          <w:spacing w:val="-2"/>
        </w:rPr>
        <w:t>tenants.</w:t>
      </w:r>
      <w:r>
        <w:t xml:space="preserve"> </w:t>
      </w:r>
      <w:r w:rsidR="00000000">
        <w:t>The</w:t>
      </w:r>
      <w:r w:rsidR="00000000">
        <w:rPr>
          <w:spacing w:val="-5"/>
        </w:rPr>
        <w:t xml:space="preserve"> </w:t>
      </w:r>
      <w:r w:rsidR="00000000">
        <w:t>ConOps</w:t>
      </w:r>
      <w:r w:rsidR="00000000">
        <w:rPr>
          <w:spacing w:val="-2"/>
        </w:rPr>
        <w:t xml:space="preserve"> </w:t>
      </w:r>
      <w:r w:rsidR="00000000">
        <w:t>document</w:t>
      </w:r>
      <w:r w:rsidR="00000000">
        <w:rPr>
          <w:spacing w:val="-1"/>
        </w:rPr>
        <w:t xml:space="preserve"> </w:t>
      </w:r>
      <w:r w:rsidR="00000000">
        <w:t>typically</w:t>
      </w:r>
      <w:r w:rsidR="00000000">
        <w:rPr>
          <w:spacing w:val="-6"/>
        </w:rPr>
        <w:t xml:space="preserve"> </w:t>
      </w:r>
      <w:r w:rsidR="00000000">
        <w:t>includes</w:t>
      </w:r>
      <w:r w:rsidR="00000000">
        <w:rPr>
          <w:spacing w:val="-2"/>
        </w:rPr>
        <w:t xml:space="preserve"> </w:t>
      </w:r>
      <w:r w:rsidR="00000000">
        <w:t>the</w:t>
      </w:r>
      <w:r w:rsidR="00000000">
        <w:rPr>
          <w:spacing w:val="-1"/>
        </w:rPr>
        <w:t xml:space="preserve"> </w:t>
      </w:r>
      <w:r w:rsidR="00000000">
        <w:t>following</w:t>
      </w:r>
      <w:r w:rsidR="00000000">
        <w:rPr>
          <w:spacing w:val="-3"/>
        </w:rPr>
        <w:t xml:space="preserve"> </w:t>
      </w:r>
      <w:r w:rsidR="00000000">
        <w:rPr>
          <w:spacing w:val="-2"/>
        </w:rPr>
        <w:t>elements:</w:t>
      </w:r>
      <w:r>
        <w:t xml:space="preserve"> </w:t>
      </w:r>
      <w:r w:rsidR="00000000">
        <w:t>Overview of the airport: This section provides a general description of the airport, including its size, capacity, and location.</w:t>
      </w:r>
      <w:r>
        <w:t xml:space="preserve"> </w:t>
      </w:r>
      <w:r w:rsidR="00000000">
        <w:t>Strategic</w:t>
      </w:r>
      <w:r w:rsidR="00000000">
        <w:rPr>
          <w:spacing w:val="-15"/>
        </w:rPr>
        <w:t xml:space="preserve"> </w:t>
      </w:r>
      <w:r w:rsidR="00000000">
        <w:t>goals:</w:t>
      </w:r>
      <w:r w:rsidR="00000000">
        <w:rPr>
          <w:spacing w:val="-15"/>
        </w:rPr>
        <w:t xml:space="preserve"> </w:t>
      </w:r>
      <w:r w:rsidR="00000000">
        <w:t>This</w:t>
      </w:r>
      <w:r w:rsidR="00000000">
        <w:rPr>
          <w:spacing w:val="-15"/>
        </w:rPr>
        <w:t xml:space="preserve"> </w:t>
      </w:r>
      <w:r w:rsidR="00000000">
        <w:t>section</w:t>
      </w:r>
      <w:r w:rsidR="00000000">
        <w:rPr>
          <w:spacing w:val="-15"/>
        </w:rPr>
        <w:t xml:space="preserve"> </w:t>
      </w:r>
      <w:r w:rsidR="00000000">
        <w:t>outlines</w:t>
      </w:r>
      <w:r w:rsidR="00000000">
        <w:rPr>
          <w:spacing w:val="-15"/>
        </w:rPr>
        <w:t xml:space="preserve"> </w:t>
      </w:r>
      <w:r w:rsidR="00000000">
        <w:t>the</w:t>
      </w:r>
      <w:r w:rsidR="00000000">
        <w:rPr>
          <w:spacing w:val="-15"/>
        </w:rPr>
        <w:t xml:space="preserve"> </w:t>
      </w:r>
      <w:r w:rsidR="00000000">
        <w:t>overarching</w:t>
      </w:r>
      <w:r w:rsidR="00000000">
        <w:rPr>
          <w:spacing w:val="-15"/>
        </w:rPr>
        <w:t xml:space="preserve"> </w:t>
      </w:r>
      <w:r w:rsidR="00000000">
        <w:t>goals</w:t>
      </w:r>
      <w:r w:rsidR="00000000">
        <w:rPr>
          <w:spacing w:val="-15"/>
        </w:rPr>
        <w:t xml:space="preserve"> </w:t>
      </w:r>
      <w:r w:rsidR="00000000">
        <w:t>for</w:t>
      </w:r>
      <w:r w:rsidR="00000000">
        <w:rPr>
          <w:spacing w:val="-15"/>
        </w:rPr>
        <w:t xml:space="preserve"> </w:t>
      </w:r>
      <w:r w:rsidR="00000000">
        <w:t>the</w:t>
      </w:r>
      <w:r w:rsidR="00000000">
        <w:rPr>
          <w:spacing w:val="-15"/>
        </w:rPr>
        <w:t xml:space="preserve"> </w:t>
      </w:r>
      <w:r w:rsidR="00000000">
        <w:t>airport,</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enhancing</w:t>
      </w:r>
      <w:r w:rsidR="00000000">
        <w:rPr>
          <w:spacing w:val="-15"/>
        </w:rPr>
        <w:t xml:space="preserve"> </w:t>
      </w:r>
      <w:r w:rsidR="00000000">
        <w:t>safety and security, improving the passenger experience, and optimizing operational efficiency.</w:t>
      </w:r>
      <w:r>
        <w:t xml:space="preserve"> </w:t>
      </w:r>
      <w:r w:rsidR="00000000">
        <w:t>Operational</w:t>
      </w:r>
      <w:r w:rsidR="00000000">
        <w:rPr>
          <w:spacing w:val="-1"/>
        </w:rPr>
        <w:t xml:space="preserve"> </w:t>
      </w:r>
      <w:r w:rsidR="00000000">
        <w:t>procedures:</w:t>
      </w:r>
      <w:r w:rsidR="00000000">
        <w:rPr>
          <w:spacing w:val="-5"/>
        </w:rPr>
        <w:t xml:space="preserve"> </w:t>
      </w:r>
      <w:r w:rsidR="00000000">
        <w:t>This</w:t>
      </w:r>
      <w:r w:rsidR="00000000">
        <w:rPr>
          <w:spacing w:val="-1"/>
        </w:rPr>
        <w:t xml:space="preserve"> </w:t>
      </w:r>
      <w:r w:rsidR="00000000">
        <w:t>section</w:t>
      </w:r>
      <w:r w:rsidR="00000000">
        <w:rPr>
          <w:spacing w:val="-1"/>
        </w:rPr>
        <w:t xml:space="preserve"> </w:t>
      </w:r>
      <w:r w:rsidR="00000000">
        <w:t>details</w:t>
      </w:r>
      <w:r w:rsidR="00000000">
        <w:rPr>
          <w:spacing w:val="-1"/>
        </w:rPr>
        <w:t xml:space="preserve"> </w:t>
      </w:r>
      <w:r w:rsidR="00000000">
        <w:t>the</w:t>
      </w:r>
      <w:r w:rsidR="00000000">
        <w:rPr>
          <w:spacing w:val="-2"/>
        </w:rPr>
        <w:t xml:space="preserve"> </w:t>
      </w:r>
      <w:r w:rsidR="00000000">
        <w:t>specific</w:t>
      </w:r>
      <w:r w:rsidR="00000000">
        <w:rPr>
          <w:spacing w:val="-2"/>
        </w:rPr>
        <w:t xml:space="preserve"> </w:t>
      </w:r>
      <w:r w:rsidR="00000000">
        <w:t>procedures</w:t>
      </w:r>
      <w:r w:rsidR="00000000">
        <w:rPr>
          <w:spacing w:val="-1"/>
        </w:rPr>
        <w:t xml:space="preserve"> </w:t>
      </w:r>
      <w:r w:rsidR="00000000">
        <w:t>that</w:t>
      </w:r>
      <w:r w:rsidR="00000000">
        <w:rPr>
          <w:spacing w:val="-1"/>
        </w:rPr>
        <w:t xml:space="preserve"> </w:t>
      </w:r>
      <w:r w:rsidR="00000000">
        <w:t>the</w:t>
      </w:r>
      <w:r w:rsidR="00000000">
        <w:rPr>
          <w:spacing w:val="-2"/>
        </w:rPr>
        <w:t xml:space="preserve"> </w:t>
      </w:r>
      <w:r w:rsidR="00000000">
        <w:t>airport</w:t>
      </w:r>
      <w:r w:rsidR="00000000">
        <w:rPr>
          <w:spacing w:val="-1"/>
        </w:rPr>
        <w:t xml:space="preserve"> </w:t>
      </w:r>
      <w:r w:rsidR="00000000">
        <w:t>will</w:t>
      </w:r>
      <w:r w:rsidR="00000000">
        <w:rPr>
          <w:spacing w:val="-1"/>
        </w:rPr>
        <w:t xml:space="preserve"> </w:t>
      </w:r>
      <w:r w:rsidR="00000000">
        <w:t>follow</w:t>
      </w:r>
      <w:r w:rsidR="00000000">
        <w:rPr>
          <w:spacing w:val="-2"/>
        </w:rPr>
        <w:t xml:space="preserve"> </w:t>
      </w:r>
      <w:r w:rsidR="00000000">
        <w:t>to achieve its strategic goals. This may include procedures for airport security, passenger check-in and screening, baggage handling, air traffic control, and other key functions.</w:t>
      </w:r>
      <w:r>
        <w:t xml:space="preserve"> </w:t>
      </w:r>
      <w:r w:rsidR="00000000">
        <w:t>Stakeholder roles and responsibilities: This section outlines the roles and responsibilities of the various stakeholders involved in airport operations, such as the airport operator, airlines, ground handlers, regulatory agencies, and others.</w:t>
      </w:r>
      <w:r>
        <w:t xml:space="preserve"> </w:t>
      </w:r>
      <w:r w:rsidR="00000000">
        <w:t>Emergency</w:t>
      </w:r>
      <w:r w:rsidR="00000000">
        <w:rPr>
          <w:spacing w:val="-15"/>
        </w:rPr>
        <w:t xml:space="preserve"> </w:t>
      </w:r>
      <w:r w:rsidR="00000000">
        <w:t>procedures:</w:t>
      </w:r>
      <w:r w:rsidR="00000000">
        <w:rPr>
          <w:spacing w:val="-15"/>
        </w:rPr>
        <w:t xml:space="preserve"> </w:t>
      </w:r>
      <w:r w:rsidR="00000000">
        <w:t>This</w:t>
      </w:r>
      <w:r w:rsidR="00000000">
        <w:rPr>
          <w:spacing w:val="-15"/>
        </w:rPr>
        <w:t xml:space="preserve"> </w:t>
      </w:r>
      <w:r w:rsidR="00000000">
        <w:t>section</w:t>
      </w:r>
      <w:r w:rsidR="00000000">
        <w:rPr>
          <w:spacing w:val="-15"/>
        </w:rPr>
        <w:t xml:space="preserve"> </w:t>
      </w:r>
      <w:r w:rsidR="00000000">
        <w:t>outlines</w:t>
      </w:r>
      <w:r w:rsidR="00000000">
        <w:rPr>
          <w:spacing w:val="-15"/>
        </w:rPr>
        <w:t xml:space="preserve"> </w:t>
      </w:r>
      <w:r w:rsidR="00000000">
        <w:t>the</w:t>
      </w:r>
      <w:r w:rsidR="00000000">
        <w:rPr>
          <w:spacing w:val="-15"/>
        </w:rPr>
        <w:t xml:space="preserve"> </w:t>
      </w:r>
      <w:r w:rsidR="00000000">
        <w:t>procedures</w:t>
      </w:r>
      <w:r w:rsidR="00000000">
        <w:rPr>
          <w:spacing w:val="-15"/>
        </w:rPr>
        <w:t xml:space="preserve"> </w:t>
      </w:r>
      <w:r w:rsidR="00000000">
        <w:t>that</w:t>
      </w:r>
      <w:r w:rsidR="00000000">
        <w:rPr>
          <w:spacing w:val="-15"/>
        </w:rPr>
        <w:t xml:space="preserve"> </w:t>
      </w:r>
      <w:r w:rsidR="00000000">
        <w:t>the</w:t>
      </w:r>
      <w:r w:rsidR="00000000">
        <w:rPr>
          <w:spacing w:val="-15"/>
        </w:rPr>
        <w:t xml:space="preserve"> </w:t>
      </w:r>
      <w:r w:rsidR="00000000">
        <w:t>airport</w:t>
      </w:r>
      <w:r w:rsidR="00000000">
        <w:rPr>
          <w:spacing w:val="-15"/>
        </w:rPr>
        <w:t xml:space="preserve"> </w:t>
      </w:r>
      <w:r w:rsidR="00000000">
        <w:t>will</w:t>
      </w:r>
      <w:r w:rsidR="00000000">
        <w:rPr>
          <w:spacing w:val="-15"/>
        </w:rPr>
        <w:t xml:space="preserve"> </w:t>
      </w:r>
      <w:r w:rsidR="00000000">
        <w:t>follow</w:t>
      </w:r>
      <w:r w:rsidR="00000000">
        <w:rPr>
          <w:spacing w:val="-15"/>
        </w:rPr>
        <w:t xml:space="preserve"> </w:t>
      </w:r>
      <w:r w:rsidR="00000000">
        <w:t>in</w:t>
      </w:r>
      <w:r w:rsidR="00000000">
        <w:rPr>
          <w:spacing w:val="-15"/>
        </w:rPr>
        <w:t xml:space="preserve"> </w:t>
      </w:r>
      <w:r w:rsidR="00000000">
        <w:t>the</w:t>
      </w:r>
      <w:r w:rsidR="00000000">
        <w:rPr>
          <w:spacing w:val="-15"/>
        </w:rPr>
        <w:t xml:space="preserve"> </w:t>
      </w:r>
      <w:r w:rsidR="00000000">
        <w:t>event of an emergency, such as an aircraft accident, severe weather event, or other crisis.</w:t>
      </w:r>
      <w:r>
        <w:t xml:space="preserve"> </w:t>
      </w:r>
      <w:r w:rsidR="00000000">
        <w:t>Performance metrics: This section details the key performance indicators (KPIs) that the airport will use to measure its success in achieving its strategic goals. This may include metrics such as on-time performance, baggage delivery times, passenger satisfaction, and other measures.</w:t>
      </w:r>
      <w:r>
        <w:t xml:space="preserve"> </w:t>
      </w:r>
      <w:r w:rsidR="00000000">
        <w:t>The ConOps is a critical document for airport operations, as it provides a roadmap for achieving operational goals and managing resources effectively. The ConOps is typically reviewed and updated</w:t>
      </w:r>
      <w:r w:rsidR="00000000">
        <w:rPr>
          <w:spacing w:val="-6"/>
        </w:rPr>
        <w:t xml:space="preserve"> </w:t>
      </w:r>
      <w:r w:rsidR="00000000">
        <w:t>periodically</w:t>
      </w:r>
      <w:r w:rsidR="00000000">
        <w:rPr>
          <w:spacing w:val="-13"/>
        </w:rPr>
        <w:t xml:space="preserve"> </w:t>
      </w:r>
      <w:r w:rsidR="00000000">
        <w:t>to</w:t>
      </w:r>
      <w:r w:rsidR="00000000">
        <w:rPr>
          <w:spacing w:val="-5"/>
        </w:rPr>
        <w:t xml:space="preserve"> </w:t>
      </w:r>
      <w:r w:rsidR="00000000">
        <w:t>reflect</w:t>
      </w:r>
      <w:r w:rsidR="00000000">
        <w:rPr>
          <w:spacing w:val="-5"/>
        </w:rPr>
        <w:t xml:space="preserve"> </w:t>
      </w:r>
      <w:r w:rsidR="00000000">
        <w:t>changes</w:t>
      </w:r>
      <w:r w:rsidR="00000000">
        <w:rPr>
          <w:spacing w:val="-6"/>
        </w:rPr>
        <w:t xml:space="preserve"> </w:t>
      </w:r>
      <w:r w:rsidR="00000000">
        <w:t>in</w:t>
      </w:r>
      <w:r w:rsidR="00000000">
        <w:rPr>
          <w:spacing w:val="-5"/>
        </w:rPr>
        <w:t xml:space="preserve"> </w:t>
      </w:r>
      <w:r w:rsidR="00000000">
        <w:t>airport</w:t>
      </w:r>
      <w:r w:rsidR="00000000">
        <w:rPr>
          <w:spacing w:val="-5"/>
        </w:rPr>
        <w:t xml:space="preserve"> </w:t>
      </w:r>
      <w:r w:rsidR="00000000">
        <w:t>operations,</w:t>
      </w:r>
      <w:r w:rsidR="00000000">
        <w:rPr>
          <w:spacing w:val="-6"/>
        </w:rPr>
        <w:t xml:space="preserve"> </w:t>
      </w:r>
      <w:r w:rsidR="00000000">
        <w:t>such</w:t>
      </w:r>
      <w:r w:rsidR="00000000">
        <w:rPr>
          <w:spacing w:val="-6"/>
        </w:rPr>
        <w:t xml:space="preserve"> </w:t>
      </w:r>
      <w:r w:rsidR="00000000">
        <w:t>as</w:t>
      </w:r>
      <w:r w:rsidR="00000000">
        <w:rPr>
          <w:spacing w:val="-6"/>
        </w:rPr>
        <w:t xml:space="preserve"> </w:t>
      </w:r>
      <w:r w:rsidR="00000000">
        <w:t>new</w:t>
      </w:r>
      <w:r w:rsidR="00000000">
        <w:rPr>
          <w:spacing w:val="-6"/>
        </w:rPr>
        <w:t xml:space="preserve"> </w:t>
      </w:r>
      <w:r w:rsidR="00000000">
        <w:t>airline</w:t>
      </w:r>
      <w:r w:rsidR="00000000">
        <w:rPr>
          <w:spacing w:val="-6"/>
        </w:rPr>
        <w:t xml:space="preserve"> </w:t>
      </w:r>
      <w:r w:rsidR="00000000">
        <w:t>services,</w:t>
      </w:r>
      <w:r w:rsidR="00000000">
        <w:rPr>
          <w:spacing w:val="-6"/>
        </w:rPr>
        <w:t xml:space="preserve"> </w:t>
      </w:r>
      <w:r w:rsidR="00000000">
        <w:t xml:space="preserve">changes in security procedures, or updates to air </w:t>
      </w:r>
      <w:r w:rsidR="00000000">
        <w:lastRenderedPageBreak/>
        <w:t>traffic control procedures.</w:t>
      </w:r>
      <w:r>
        <w:t xml:space="preserve"> </w:t>
      </w:r>
      <w:r w:rsidR="00000000">
        <w:rPr>
          <w:spacing w:val="-2"/>
        </w:rPr>
        <w:t>COMPONENTS</w:t>
      </w:r>
      <w:r>
        <w:t xml:space="preserve"> </w:t>
      </w:r>
      <w:r w:rsidR="00000000">
        <w:t>An</w:t>
      </w:r>
      <w:r w:rsidR="00000000">
        <w:rPr>
          <w:spacing w:val="-15"/>
        </w:rPr>
        <w:t xml:space="preserve"> </w:t>
      </w:r>
      <w:r w:rsidR="00000000">
        <w:t>airport</w:t>
      </w:r>
      <w:r w:rsidR="00000000">
        <w:rPr>
          <w:spacing w:val="-15"/>
        </w:rPr>
        <w:t xml:space="preserve"> </w:t>
      </w:r>
      <w:r w:rsidR="00000000">
        <w:t>concept</w:t>
      </w:r>
      <w:r w:rsidR="00000000">
        <w:rPr>
          <w:spacing w:val="-15"/>
        </w:rPr>
        <w:t xml:space="preserve"> </w:t>
      </w:r>
      <w:r w:rsidR="00000000">
        <w:t>of</w:t>
      </w:r>
      <w:r w:rsidR="00000000">
        <w:rPr>
          <w:spacing w:val="-15"/>
        </w:rPr>
        <w:t xml:space="preserve"> </w:t>
      </w:r>
      <w:r w:rsidR="00000000">
        <w:t>operations</w:t>
      </w:r>
      <w:r w:rsidR="00000000">
        <w:rPr>
          <w:spacing w:val="-14"/>
        </w:rPr>
        <w:t xml:space="preserve"> </w:t>
      </w:r>
      <w:r w:rsidR="00000000">
        <w:t>(CONOPS)</w:t>
      </w:r>
      <w:r w:rsidR="00000000">
        <w:rPr>
          <w:spacing w:val="-14"/>
        </w:rPr>
        <w:t xml:space="preserve"> </w:t>
      </w:r>
      <w:r w:rsidR="00000000">
        <w:t>document</w:t>
      </w:r>
      <w:r w:rsidR="00000000">
        <w:rPr>
          <w:spacing w:val="-14"/>
        </w:rPr>
        <w:t xml:space="preserve"> </w:t>
      </w:r>
      <w:r w:rsidR="00000000">
        <w:t>typically</w:t>
      </w:r>
      <w:r w:rsidR="00000000">
        <w:rPr>
          <w:spacing w:val="-15"/>
        </w:rPr>
        <w:t xml:space="preserve"> </w:t>
      </w:r>
      <w:r w:rsidR="00000000">
        <w:t>includes</w:t>
      </w:r>
      <w:r w:rsidR="00000000">
        <w:rPr>
          <w:spacing w:val="-14"/>
        </w:rPr>
        <w:t xml:space="preserve"> </w:t>
      </w:r>
      <w:r w:rsidR="00000000">
        <w:t>several</w:t>
      </w:r>
      <w:r w:rsidR="00000000">
        <w:rPr>
          <w:spacing w:val="-13"/>
        </w:rPr>
        <w:t xml:space="preserve"> </w:t>
      </w:r>
      <w:r w:rsidR="00000000">
        <w:t>key</w:t>
      </w:r>
      <w:r w:rsidR="00000000">
        <w:rPr>
          <w:spacing w:val="-15"/>
        </w:rPr>
        <w:t xml:space="preserve"> </w:t>
      </w:r>
      <w:r w:rsidR="00000000">
        <w:t>components, such as:</w:t>
      </w:r>
      <w:r>
        <w:t xml:space="preserve"> </w:t>
      </w:r>
      <w:r w:rsidR="00000000">
        <w:t>Introduction:</w:t>
      </w:r>
      <w:r w:rsidR="00000000">
        <w:rPr>
          <w:spacing w:val="-15"/>
        </w:rPr>
        <w:t xml:space="preserve"> </w:t>
      </w:r>
      <w:r w:rsidR="00000000">
        <w:t>The</w:t>
      </w:r>
      <w:r w:rsidR="00000000">
        <w:rPr>
          <w:spacing w:val="-12"/>
        </w:rPr>
        <w:t xml:space="preserve"> </w:t>
      </w:r>
      <w:r w:rsidR="00000000">
        <w:t>introduction</w:t>
      </w:r>
      <w:r w:rsidR="00000000">
        <w:rPr>
          <w:spacing w:val="-11"/>
        </w:rPr>
        <w:t xml:space="preserve"> </w:t>
      </w:r>
      <w:r w:rsidR="00000000">
        <w:t>section</w:t>
      </w:r>
      <w:r w:rsidR="00000000">
        <w:rPr>
          <w:spacing w:val="-11"/>
        </w:rPr>
        <w:t xml:space="preserve"> </w:t>
      </w:r>
      <w:r w:rsidR="00000000">
        <w:t>provides</w:t>
      </w:r>
      <w:r w:rsidR="00000000">
        <w:rPr>
          <w:spacing w:val="-8"/>
        </w:rPr>
        <w:t xml:space="preserve"> </w:t>
      </w:r>
      <w:r w:rsidR="00000000">
        <w:t>an</w:t>
      </w:r>
      <w:r w:rsidR="00000000">
        <w:rPr>
          <w:spacing w:val="-9"/>
        </w:rPr>
        <w:t xml:space="preserve"> </w:t>
      </w:r>
      <w:r w:rsidR="00000000">
        <w:t>overview</w:t>
      </w:r>
      <w:r w:rsidR="00000000">
        <w:rPr>
          <w:spacing w:val="-11"/>
        </w:rPr>
        <w:t xml:space="preserve"> </w:t>
      </w:r>
      <w:r w:rsidR="00000000">
        <w:t>of</w:t>
      </w:r>
      <w:r w:rsidR="00000000">
        <w:rPr>
          <w:spacing w:val="-11"/>
        </w:rPr>
        <w:t xml:space="preserve"> </w:t>
      </w:r>
      <w:r w:rsidR="00000000">
        <w:t>the</w:t>
      </w:r>
      <w:r w:rsidR="00000000">
        <w:rPr>
          <w:spacing w:val="-11"/>
        </w:rPr>
        <w:t xml:space="preserve"> </w:t>
      </w:r>
      <w:r w:rsidR="00000000">
        <w:t>CONOPS</w:t>
      </w:r>
      <w:r w:rsidR="00000000">
        <w:rPr>
          <w:spacing w:val="-10"/>
        </w:rPr>
        <w:t xml:space="preserve"> </w:t>
      </w:r>
      <w:r w:rsidR="00000000">
        <w:t>document,</w:t>
      </w:r>
      <w:r w:rsidR="00000000">
        <w:rPr>
          <w:spacing w:val="-11"/>
        </w:rPr>
        <w:t xml:space="preserve"> </w:t>
      </w:r>
      <w:r w:rsidR="00000000">
        <w:t>including the purpose and scope of the document, and any key assumptions or limitations.</w:t>
      </w:r>
      <w:r>
        <w:t xml:space="preserve">  </w:t>
      </w:r>
      <w:r w:rsidR="00000000">
        <w:rPr>
          <w:rFonts w:ascii="Palatino"/>
          <w:spacing w:val="-5"/>
        </w:rPr>
        <w:t>242</w:t>
      </w:r>
      <w:r>
        <w:rPr>
          <w:rFonts w:ascii="Palatino"/>
        </w:rPr>
        <w:t xml:space="preserve">   </w:t>
      </w:r>
      <w:r w:rsidR="00000000">
        <w:t>Airport</w:t>
      </w:r>
      <w:r w:rsidR="00000000">
        <w:rPr>
          <w:spacing w:val="-2"/>
        </w:rPr>
        <w:t xml:space="preserve"> </w:t>
      </w:r>
      <w:r w:rsidR="00000000">
        <w:t>description:</w:t>
      </w:r>
      <w:r w:rsidR="00000000">
        <w:rPr>
          <w:spacing w:val="-5"/>
        </w:rPr>
        <w:t xml:space="preserve"> </w:t>
      </w:r>
      <w:r w:rsidR="00000000">
        <w:t>This section</w:t>
      </w:r>
      <w:r w:rsidR="00000000">
        <w:rPr>
          <w:spacing w:val="-1"/>
        </w:rPr>
        <w:t xml:space="preserve"> </w:t>
      </w:r>
      <w:r w:rsidR="00000000">
        <w:t>provides a description</w:t>
      </w:r>
      <w:r w:rsidR="00000000">
        <w:rPr>
          <w:spacing w:val="-1"/>
        </w:rPr>
        <w:t xml:space="preserve"> </w:t>
      </w:r>
      <w:r w:rsidR="00000000">
        <w:t>of</w:t>
      </w:r>
      <w:r w:rsidR="00000000">
        <w:rPr>
          <w:spacing w:val="-2"/>
        </w:rPr>
        <w:t xml:space="preserve"> </w:t>
      </w:r>
      <w:r w:rsidR="00000000">
        <w:t>the airport, including</w:t>
      </w:r>
      <w:r w:rsidR="00000000">
        <w:rPr>
          <w:spacing w:val="-3"/>
        </w:rPr>
        <w:t xml:space="preserve"> </w:t>
      </w:r>
      <w:r w:rsidR="00000000">
        <w:t>its</w:t>
      </w:r>
      <w:r w:rsidR="00000000">
        <w:rPr>
          <w:spacing w:val="-1"/>
        </w:rPr>
        <w:t xml:space="preserve"> </w:t>
      </w:r>
      <w:r w:rsidR="00000000">
        <w:t>location,</w:t>
      </w:r>
      <w:r w:rsidR="00000000">
        <w:rPr>
          <w:spacing w:val="-1"/>
        </w:rPr>
        <w:t xml:space="preserve"> </w:t>
      </w:r>
      <w:r w:rsidR="00000000">
        <w:t>size, facilities, and infrastructure.</w:t>
      </w:r>
      <w:r>
        <w:t xml:space="preserve"> </w:t>
      </w:r>
      <w:r w:rsidR="00000000">
        <w:t>Stakeholder roles and responsibilities: The stakeholder roles and responsibilities section outlines the roles and responsibilities of various stakeholders, such as airport operators, airlines, ground handlers, and air traffic control.</w:t>
      </w:r>
      <w:r>
        <w:t xml:space="preserve"> </w:t>
      </w:r>
      <w:r w:rsidR="00000000">
        <w:t>Operational scenarios:</w:t>
      </w:r>
      <w:r w:rsidR="00000000">
        <w:rPr>
          <w:spacing w:val="-1"/>
        </w:rPr>
        <w:t xml:space="preserve"> </w:t>
      </w:r>
      <w:r w:rsidR="00000000">
        <w:t>This section describes various operational scenarios that may</w:t>
      </w:r>
      <w:r w:rsidR="00000000">
        <w:rPr>
          <w:spacing w:val="-1"/>
        </w:rPr>
        <w:t xml:space="preserve"> </w:t>
      </w:r>
      <w:r w:rsidR="00000000">
        <w:t>occur at the airport,</w:t>
      </w:r>
      <w:r w:rsidR="00000000">
        <w:rPr>
          <w:spacing w:val="-12"/>
        </w:rPr>
        <w:t xml:space="preserve"> </w:t>
      </w:r>
      <w:r w:rsidR="00000000">
        <w:t>such</w:t>
      </w:r>
      <w:r w:rsidR="00000000">
        <w:rPr>
          <w:spacing w:val="-13"/>
        </w:rPr>
        <w:t xml:space="preserve"> </w:t>
      </w:r>
      <w:r w:rsidR="00000000">
        <w:t>as</w:t>
      </w:r>
      <w:r w:rsidR="00000000">
        <w:rPr>
          <w:spacing w:val="-12"/>
        </w:rPr>
        <w:t xml:space="preserve"> </w:t>
      </w:r>
      <w:r w:rsidR="00000000">
        <w:t>normal</w:t>
      </w:r>
      <w:r w:rsidR="00000000">
        <w:rPr>
          <w:spacing w:val="-12"/>
        </w:rPr>
        <w:t xml:space="preserve"> </w:t>
      </w:r>
      <w:r w:rsidR="00000000">
        <w:t>operations,</w:t>
      </w:r>
      <w:r w:rsidR="00000000">
        <w:rPr>
          <w:spacing w:val="-12"/>
        </w:rPr>
        <w:t xml:space="preserve"> </w:t>
      </w:r>
      <w:r w:rsidR="00000000">
        <w:t>disruptions,</w:t>
      </w:r>
      <w:r w:rsidR="00000000">
        <w:rPr>
          <w:spacing w:val="-12"/>
        </w:rPr>
        <w:t xml:space="preserve"> </w:t>
      </w:r>
      <w:r w:rsidR="00000000">
        <w:t>and</w:t>
      </w:r>
      <w:r w:rsidR="00000000">
        <w:rPr>
          <w:spacing w:val="-13"/>
        </w:rPr>
        <w:t xml:space="preserve"> </w:t>
      </w:r>
      <w:r w:rsidR="00000000">
        <w:t>emergencies.</w:t>
      </w:r>
      <w:r w:rsidR="00000000">
        <w:rPr>
          <w:spacing w:val="-10"/>
        </w:rPr>
        <w:t xml:space="preserve"> </w:t>
      </w:r>
      <w:r w:rsidR="00000000">
        <w:t>It</w:t>
      </w:r>
      <w:r w:rsidR="00000000">
        <w:rPr>
          <w:spacing w:val="-12"/>
        </w:rPr>
        <w:t xml:space="preserve"> </w:t>
      </w:r>
      <w:r w:rsidR="00000000">
        <w:t>outlines</w:t>
      </w:r>
      <w:r w:rsidR="00000000">
        <w:rPr>
          <w:spacing w:val="-13"/>
        </w:rPr>
        <w:t xml:space="preserve"> </w:t>
      </w:r>
      <w:r w:rsidR="00000000">
        <w:t>the</w:t>
      </w:r>
      <w:r w:rsidR="00000000">
        <w:rPr>
          <w:spacing w:val="-13"/>
        </w:rPr>
        <w:t xml:space="preserve"> </w:t>
      </w:r>
      <w:r w:rsidR="00000000">
        <w:t>actions</w:t>
      </w:r>
      <w:r w:rsidR="00000000">
        <w:rPr>
          <w:spacing w:val="-12"/>
        </w:rPr>
        <w:t xml:space="preserve"> </w:t>
      </w:r>
      <w:r w:rsidR="00000000">
        <w:t>that</w:t>
      </w:r>
      <w:r w:rsidR="00000000">
        <w:rPr>
          <w:spacing w:val="-13"/>
        </w:rPr>
        <w:t xml:space="preserve"> </w:t>
      </w:r>
      <w:r w:rsidR="00000000">
        <w:t>should be taken by various stakeholders in each scenario.</w:t>
      </w:r>
      <w:r>
        <w:t xml:space="preserve"> </w:t>
      </w:r>
      <w:r w:rsidR="00000000">
        <w:t>Safety and security: The safety and security section outlines the procedures and protocols that should be followed to ensure the safety and security of passengers, employees, and aircraft.</w:t>
      </w:r>
      <w:r>
        <w:t xml:space="preserve"> </w:t>
      </w:r>
      <w:r w:rsidR="00000000">
        <w:rPr>
          <w:spacing w:val="-2"/>
        </w:rPr>
        <w:t>Air</w:t>
      </w:r>
      <w:r w:rsidR="00000000">
        <w:rPr>
          <w:spacing w:val="-7"/>
        </w:rPr>
        <w:t xml:space="preserve"> </w:t>
      </w:r>
      <w:r w:rsidR="00000000">
        <w:rPr>
          <w:spacing w:val="-2"/>
        </w:rPr>
        <w:t>traffic</w:t>
      </w:r>
      <w:r w:rsidR="00000000">
        <w:rPr>
          <w:spacing w:val="-7"/>
        </w:rPr>
        <w:t xml:space="preserve"> </w:t>
      </w:r>
      <w:r w:rsidR="00000000">
        <w:rPr>
          <w:spacing w:val="-2"/>
        </w:rPr>
        <w:t>management:</w:t>
      </w:r>
      <w:r w:rsidR="00000000">
        <w:rPr>
          <w:spacing w:val="-8"/>
        </w:rPr>
        <w:t xml:space="preserve"> </w:t>
      </w:r>
      <w:r w:rsidR="00000000">
        <w:rPr>
          <w:spacing w:val="-2"/>
        </w:rPr>
        <w:t>This</w:t>
      </w:r>
      <w:r w:rsidR="00000000">
        <w:rPr>
          <w:spacing w:val="-4"/>
        </w:rPr>
        <w:t xml:space="preserve"> </w:t>
      </w:r>
      <w:r w:rsidR="00000000">
        <w:rPr>
          <w:spacing w:val="-2"/>
        </w:rPr>
        <w:t>section</w:t>
      </w:r>
      <w:r w:rsidR="00000000">
        <w:rPr>
          <w:spacing w:val="-5"/>
        </w:rPr>
        <w:t xml:space="preserve"> </w:t>
      </w:r>
      <w:r w:rsidR="00000000">
        <w:rPr>
          <w:spacing w:val="-2"/>
        </w:rPr>
        <w:t>describes</w:t>
      </w:r>
      <w:r w:rsidR="00000000">
        <w:rPr>
          <w:spacing w:val="-5"/>
        </w:rPr>
        <w:t xml:space="preserve"> </w:t>
      </w:r>
      <w:r w:rsidR="00000000">
        <w:rPr>
          <w:spacing w:val="-2"/>
        </w:rPr>
        <w:t>the</w:t>
      </w:r>
      <w:r w:rsidR="00000000">
        <w:rPr>
          <w:spacing w:val="-4"/>
        </w:rPr>
        <w:t xml:space="preserve"> </w:t>
      </w:r>
      <w:r w:rsidR="00000000">
        <w:rPr>
          <w:spacing w:val="-2"/>
        </w:rPr>
        <w:t>air</w:t>
      </w:r>
      <w:r w:rsidR="00000000">
        <w:rPr>
          <w:spacing w:val="-5"/>
        </w:rPr>
        <w:t xml:space="preserve"> </w:t>
      </w:r>
      <w:r w:rsidR="00000000">
        <w:rPr>
          <w:spacing w:val="-2"/>
        </w:rPr>
        <w:t>traffic</w:t>
      </w:r>
      <w:r w:rsidR="00000000">
        <w:rPr>
          <w:spacing w:val="-7"/>
        </w:rPr>
        <w:t xml:space="preserve"> </w:t>
      </w:r>
      <w:r w:rsidR="00000000">
        <w:rPr>
          <w:spacing w:val="-2"/>
        </w:rPr>
        <w:t>management</w:t>
      </w:r>
      <w:r w:rsidR="00000000">
        <w:rPr>
          <w:spacing w:val="-5"/>
        </w:rPr>
        <w:t xml:space="preserve"> </w:t>
      </w:r>
      <w:r w:rsidR="00000000">
        <w:rPr>
          <w:spacing w:val="-2"/>
        </w:rPr>
        <w:t>procedures</w:t>
      </w:r>
      <w:r w:rsidR="00000000">
        <w:rPr>
          <w:spacing w:val="-3"/>
        </w:rPr>
        <w:t xml:space="preserve"> </w:t>
      </w:r>
      <w:r w:rsidR="00000000">
        <w:rPr>
          <w:spacing w:val="-2"/>
        </w:rPr>
        <w:t>at the</w:t>
      </w:r>
      <w:r w:rsidR="00000000">
        <w:rPr>
          <w:spacing w:val="-5"/>
        </w:rPr>
        <w:t xml:space="preserve"> </w:t>
      </w:r>
      <w:r w:rsidR="00000000">
        <w:rPr>
          <w:spacing w:val="-2"/>
        </w:rPr>
        <w:t xml:space="preserve">airport, </w:t>
      </w:r>
      <w:r w:rsidR="00000000">
        <w:t>including runway and taxiway use, airspace management, and communication protocols.</w:t>
      </w:r>
      <w:r>
        <w:t xml:space="preserve"> </w:t>
      </w:r>
      <w:r w:rsidR="00000000">
        <w:t>Ground handling: The ground handling section outlines the procedures and protocols for ground handling activities, such as baggage handling, fueling, and aircraft cleaning.</w:t>
      </w:r>
      <w:r>
        <w:t xml:space="preserve"> </w:t>
      </w:r>
      <w:r w:rsidR="00000000">
        <w:t>Airport</w:t>
      </w:r>
      <w:r w:rsidR="00000000">
        <w:rPr>
          <w:spacing w:val="-6"/>
        </w:rPr>
        <w:t xml:space="preserve"> </w:t>
      </w:r>
      <w:r w:rsidR="00000000">
        <w:t>facilities</w:t>
      </w:r>
      <w:r w:rsidR="00000000">
        <w:rPr>
          <w:spacing w:val="-6"/>
        </w:rPr>
        <w:t xml:space="preserve"> </w:t>
      </w:r>
      <w:r w:rsidR="00000000">
        <w:t>and</w:t>
      </w:r>
      <w:r w:rsidR="00000000">
        <w:rPr>
          <w:spacing w:val="-6"/>
        </w:rPr>
        <w:t xml:space="preserve"> </w:t>
      </w:r>
      <w:r w:rsidR="00000000">
        <w:t>services:</w:t>
      </w:r>
      <w:r w:rsidR="00000000">
        <w:rPr>
          <w:spacing w:val="-10"/>
        </w:rPr>
        <w:t xml:space="preserve"> </w:t>
      </w:r>
      <w:r w:rsidR="00000000">
        <w:t>This</w:t>
      </w:r>
      <w:r w:rsidR="00000000">
        <w:rPr>
          <w:spacing w:val="-6"/>
        </w:rPr>
        <w:t xml:space="preserve"> </w:t>
      </w:r>
      <w:r w:rsidR="00000000">
        <w:t>section</w:t>
      </w:r>
      <w:r w:rsidR="00000000">
        <w:rPr>
          <w:spacing w:val="-6"/>
        </w:rPr>
        <w:t xml:space="preserve"> </w:t>
      </w:r>
      <w:r w:rsidR="00000000">
        <w:t>provides</w:t>
      </w:r>
      <w:r w:rsidR="00000000">
        <w:rPr>
          <w:spacing w:val="-6"/>
        </w:rPr>
        <w:t xml:space="preserve"> </w:t>
      </w:r>
      <w:r w:rsidR="00000000">
        <w:t>information</w:t>
      </w:r>
      <w:r w:rsidR="00000000">
        <w:rPr>
          <w:spacing w:val="-6"/>
        </w:rPr>
        <w:t xml:space="preserve"> </w:t>
      </w:r>
      <w:r w:rsidR="00000000">
        <w:t>on</w:t>
      </w:r>
      <w:r w:rsidR="00000000">
        <w:rPr>
          <w:spacing w:val="-6"/>
        </w:rPr>
        <w:t xml:space="preserve"> </w:t>
      </w:r>
      <w:r w:rsidR="00000000">
        <w:t>airport</w:t>
      </w:r>
      <w:r w:rsidR="00000000">
        <w:rPr>
          <w:spacing w:val="-6"/>
        </w:rPr>
        <w:t xml:space="preserve"> </w:t>
      </w:r>
      <w:r w:rsidR="00000000">
        <w:t>facilities</w:t>
      </w:r>
      <w:r w:rsidR="00000000">
        <w:rPr>
          <w:spacing w:val="-6"/>
        </w:rPr>
        <w:t xml:space="preserve"> </w:t>
      </w:r>
      <w:r w:rsidR="00000000">
        <w:t>and</w:t>
      </w:r>
      <w:r w:rsidR="00000000">
        <w:rPr>
          <w:spacing w:val="-6"/>
        </w:rPr>
        <w:t xml:space="preserve"> </w:t>
      </w:r>
      <w:r w:rsidR="00000000">
        <w:t>services, such as passenger terminals, parking, and retail and dining options.</w:t>
      </w:r>
      <w:r>
        <w:t xml:space="preserve"> </w:t>
      </w:r>
      <w:r w:rsidR="00000000">
        <w:t>Performance metrics: The performance metrics section outlines the key performance indicators (KPIs)</w:t>
      </w:r>
      <w:r w:rsidR="00000000">
        <w:rPr>
          <w:spacing w:val="-10"/>
        </w:rPr>
        <w:t xml:space="preserve"> </w:t>
      </w:r>
      <w:r w:rsidR="00000000">
        <w:t>that</w:t>
      </w:r>
      <w:r w:rsidR="00000000">
        <w:rPr>
          <w:spacing w:val="-7"/>
        </w:rPr>
        <w:t xml:space="preserve"> </w:t>
      </w:r>
      <w:r w:rsidR="00000000">
        <w:t>will</w:t>
      </w:r>
      <w:r w:rsidR="00000000">
        <w:rPr>
          <w:spacing w:val="-9"/>
        </w:rPr>
        <w:t xml:space="preserve"> </w:t>
      </w:r>
      <w:r w:rsidR="00000000">
        <w:t>be</w:t>
      </w:r>
      <w:r w:rsidR="00000000">
        <w:rPr>
          <w:spacing w:val="-11"/>
        </w:rPr>
        <w:t xml:space="preserve"> </w:t>
      </w:r>
      <w:r w:rsidR="00000000">
        <w:t>used</w:t>
      </w:r>
      <w:r w:rsidR="00000000">
        <w:rPr>
          <w:spacing w:val="-10"/>
        </w:rPr>
        <w:t xml:space="preserve"> </w:t>
      </w:r>
      <w:r w:rsidR="00000000">
        <w:t>to</w:t>
      </w:r>
      <w:r w:rsidR="00000000">
        <w:rPr>
          <w:spacing w:val="-10"/>
        </w:rPr>
        <w:t xml:space="preserve"> </w:t>
      </w:r>
      <w:r w:rsidR="00000000">
        <w:t>measure</w:t>
      </w:r>
      <w:r w:rsidR="00000000">
        <w:rPr>
          <w:spacing w:val="-11"/>
        </w:rPr>
        <w:t xml:space="preserve"> </w:t>
      </w:r>
      <w:r w:rsidR="00000000">
        <w:t>the</w:t>
      </w:r>
      <w:r w:rsidR="00000000">
        <w:rPr>
          <w:spacing w:val="-8"/>
        </w:rPr>
        <w:t xml:space="preserve"> </w:t>
      </w:r>
      <w:r w:rsidR="00000000">
        <w:t>effectiveness</w:t>
      </w:r>
      <w:r w:rsidR="00000000">
        <w:rPr>
          <w:spacing w:val="-9"/>
        </w:rPr>
        <w:t xml:space="preserve"> </w:t>
      </w:r>
      <w:r w:rsidR="00000000">
        <w:t>of</w:t>
      </w:r>
      <w:r w:rsidR="00000000">
        <w:rPr>
          <w:spacing w:val="-10"/>
        </w:rPr>
        <w:t xml:space="preserve"> </w:t>
      </w:r>
      <w:r w:rsidR="00000000">
        <w:t>the</w:t>
      </w:r>
      <w:r w:rsidR="00000000">
        <w:rPr>
          <w:spacing w:val="-8"/>
        </w:rPr>
        <w:t xml:space="preserve"> </w:t>
      </w:r>
      <w:r w:rsidR="00000000">
        <w:t>airport</w:t>
      </w:r>
      <w:r w:rsidR="00000000">
        <w:rPr>
          <w:spacing w:val="-7"/>
        </w:rPr>
        <w:t xml:space="preserve"> </w:t>
      </w:r>
      <w:r w:rsidR="00000000">
        <w:t>operations</w:t>
      </w:r>
      <w:r w:rsidR="00000000">
        <w:rPr>
          <w:spacing w:val="-9"/>
        </w:rPr>
        <w:t xml:space="preserve"> </w:t>
      </w:r>
      <w:r w:rsidR="00000000">
        <w:t>and</w:t>
      </w:r>
      <w:r w:rsidR="00000000">
        <w:rPr>
          <w:spacing w:val="-10"/>
        </w:rPr>
        <w:t xml:space="preserve"> </w:t>
      </w:r>
      <w:r w:rsidR="00000000">
        <w:t>the</w:t>
      </w:r>
      <w:r w:rsidR="00000000">
        <w:rPr>
          <w:spacing w:val="-8"/>
        </w:rPr>
        <w:t xml:space="preserve"> </w:t>
      </w:r>
      <w:r w:rsidR="00000000">
        <w:t>performance of various stakeholders.</w:t>
      </w:r>
      <w:r>
        <w:t xml:space="preserve"> </w:t>
      </w:r>
      <w:r w:rsidR="00000000">
        <w:t>A well-defined airport CONOPS document is important to ensure that airport operations run smoothly,</w:t>
      </w:r>
      <w:r w:rsidR="00000000">
        <w:rPr>
          <w:spacing w:val="-9"/>
        </w:rPr>
        <w:t xml:space="preserve"> </w:t>
      </w:r>
      <w:r w:rsidR="00000000">
        <w:t>efficiently</w:t>
      </w:r>
      <w:r w:rsidR="00000000">
        <w:rPr>
          <w:spacing w:val="-13"/>
        </w:rPr>
        <w:t xml:space="preserve"> </w:t>
      </w:r>
      <w:r w:rsidR="00000000">
        <w:t>and</w:t>
      </w:r>
      <w:r w:rsidR="00000000">
        <w:rPr>
          <w:spacing w:val="-4"/>
        </w:rPr>
        <w:t xml:space="preserve"> </w:t>
      </w:r>
      <w:r w:rsidR="00000000">
        <w:t>safely.</w:t>
      </w:r>
      <w:r w:rsidR="00000000">
        <w:rPr>
          <w:spacing w:val="-4"/>
        </w:rPr>
        <w:t xml:space="preserve"> </w:t>
      </w:r>
      <w:r w:rsidR="00000000">
        <w:t>It</w:t>
      </w:r>
      <w:r w:rsidR="00000000">
        <w:rPr>
          <w:spacing w:val="-6"/>
        </w:rPr>
        <w:t xml:space="preserve"> </w:t>
      </w:r>
      <w:r w:rsidR="00000000">
        <w:t>provides</w:t>
      </w:r>
      <w:r w:rsidR="00000000">
        <w:rPr>
          <w:spacing w:val="-9"/>
        </w:rPr>
        <w:t xml:space="preserve"> </w:t>
      </w:r>
      <w:r w:rsidR="00000000">
        <w:t>a</w:t>
      </w:r>
      <w:r w:rsidR="00000000">
        <w:rPr>
          <w:spacing w:val="-8"/>
        </w:rPr>
        <w:t xml:space="preserve"> </w:t>
      </w:r>
      <w:r w:rsidR="00000000">
        <w:t>shared</w:t>
      </w:r>
      <w:r w:rsidR="00000000">
        <w:rPr>
          <w:spacing w:val="-9"/>
        </w:rPr>
        <w:t xml:space="preserve"> </w:t>
      </w:r>
      <w:r w:rsidR="00000000">
        <w:t>understanding</w:t>
      </w:r>
      <w:r w:rsidR="00000000">
        <w:rPr>
          <w:spacing w:val="-11"/>
        </w:rPr>
        <w:t xml:space="preserve"> </w:t>
      </w:r>
      <w:r w:rsidR="00000000">
        <w:t>of</w:t>
      </w:r>
      <w:r w:rsidR="00000000">
        <w:rPr>
          <w:spacing w:val="-10"/>
        </w:rPr>
        <w:t xml:space="preserve"> </w:t>
      </w:r>
      <w:r w:rsidR="00000000">
        <w:t>the</w:t>
      </w:r>
      <w:r w:rsidR="00000000">
        <w:rPr>
          <w:spacing w:val="-6"/>
        </w:rPr>
        <w:t xml:space="preserve"> </w:t>
      </w:r>
      <w:r w:rsidR="00000000">
        <w:t>airport</w:t>
      </w:r>
      <w:r w:rsidR="00000000">
        <w:rPr>
          <w:spacing w:val="-8"/>
        </w:rPr>
        <w:t xml:space="preserve"> </w:t>
      </w:r>
      <w:r w:rsidR="00000000">
        <w:t>operations,</w:t>
      </w:r>
      <w:r w:rsidR="00000000">
        <w:rPr>
          <w:spacing w:val="-9"/>
        </w:rPr>
        <w:t xml:space="preserve"> </w:t>
      </w:r>
      <w:r w:rsidR="00000000">
        <w:t>roles and</w:t>
      </w:r>
      <w:r w:rsidR="00000000">
        <w:rPr>
          <w:spacing w:val="-10"/>
        </w:rPr>
        <w:t xml:space="preserve"> </w:t>
      </w:r>
      <w:r w:rsidR="00000000">
        <w:t>responsibilities</w:t>
      </w:r>
      <w:r w:rsidR="00000000">
        <w:rPr>
          <w:spacing w:val="-10"/>
        </w:rPr>
        <w:t xml:space="preserve"> </w:t>
      </w:r>
      <w:r w:rsidR="00000000">
        <w:t>of</w:t>
      </w:r>
      <w:r w:rsidR="00000000">
        <w:rPr>
          <w:spacing w:val="-10"/>
        </w:rPr>
        <w:t xml:space="preserve"> </w:t>
      </w:r>
      <w:r w:rsidR="00000000">
        <w:t>various</w:t>
      </w:r>
      <w:r w:rsidR="00000000">
        <w:rPr>
          <w:spacing w:val="-10"/>
        </w:rPr>
        <w:t xml:space="preserve"> </w:t>
      </w:r>
      <w:r w:rsidR="00000000">
        <w:t>stakeholders</w:t>
      </w:r>
      <w:r w:rsidR="00000000">
        <w:rPr>
          <w:spacing w:val="-7"/>
        </w:rPr>
        <w:t xml:space="preserve"> </w:t>
      </w:r>
      <w:r w:rsidR="00000000">
        <w:t>and</w:t>
      </w:r>
      <w:r w:rsidR="00000000">
        <w:rPr>
          <w:spacing w:val="-10"/>
        </w:rPr>
        <w:t xml:space="preserve"> </w:t>
      </w:r>
      <w:r w:rsidR="00000000">
        <w:t>standard</w:t>
      </w:r>
      <w:r w:rsidR="00000000">
        <w:rPr>
          <w:spacing w:val="-10"/>
        </w:rPr>
        <w:t xml:space="preserve"> </w:t>
      </w:r>
      <w:r w:rsidR="00000000">
        <w:t>operating</w:t>
      </w:r>
      <w:r w:rsidR="00000000">
        <w:rPr>
          <w:spacing w:val="-12"/>
        </w:rPr>
        <w:t xml:space="preserve"> </w:t>
      </w:r>
      <w:r w:rsidR="00000000">
        <w:t>procedures</w:t>
      </w:r>
      <w:r w:rsidR="00000000">
        <w:rPr>
          <w:spacing w:val="-9"/>
        </w:rPr>
        <w:t xml:space="preserve"> </w:t>
      </w:r>
      <w:r w:rsidR="00000000">
        <w:t>(SOPs)</w:t>
      </w:r>
      <w:r w:rsidR="00000000">
        <w:rPr>
          <w:spacing w:val="-10"/>
        </w:rPr>
        <w:t xml:space="preserve"> </w:t>
      </w:r>
      <w:r w:rsidR="00000000">
        <w:t>that</w:t>
      </w:r>
      <w:r w:rsidR="00000000">
        <w:rPr>
          <w:spacing w:val="-10"/>
        </w:rPr>
        <w:t xml:space="preserve"> </w:t>
      </w:r>
      <w:r w:rsidR="00000000">
        <w:t>need</w:t>
      </w:r>
      <w:r w:rsidR="00000000">
        <w:rPr>
          <w:spacing w:val="-10"/>
        </w:rPr>
        <w:t xml:space="preserve"> </w:t>
      </w:r>
      <w:r w:rsidR="00000000">
        <w:t>to be followed in different operational scenarios.</w:t>
      </w:r>
      <w:r>
        <w:t xml:space="preserve"> </w:t>
      </w:r>
      <w:r w:rsidR="00000000">
        <w:rPr>
          <w:spacing w:val="-2"/>
        </w:rPr>
        <w:t>ENGINEERING</w:t>
      </w:r>
      <w:r>
        <w:t xml:space="preserve"> </w:t>
      </w:r>
      <w:r w:rsidR="00000000">
        <w:t>An</w:t>
      </w:r>
      <w:r w:rsidR="00000000">
        <w:rPr>
          <w:spacing w:val="-5"/>
        </w:rPr>
        <w:t xml:space="preserve"> </w:t>
      </w:r>
      <w:r w:rsidR="00000000">
        <w:t>Airport Concept of Operations (ConOps) system is a framework that defines the operational concept</w:t>
      </w:r>
      <w:r w:rsidR="00000000">
        <w:rPr>
          <w:spacing w:val="-15"/>
        </w:rPr>
        <w:t xml:space="preserve"> </w:t>
      </w:r>
      <w:r w:rsidR="00000000">
        <w:t>for</w:t>
      </w:r>
      <w:r w:rsidR="00000000">
        <w:rPr>
          <w:spacing w:val="-15"/>
        </w:rPr>
        <w:t xml:space="preserve"> </w:t>
      </w:r>
      <w:r w:rsidR="00000000">
        <w:t>an</w:t>
      </w:r>
      <w:r w:rsidR="00000000">
        <w:rPr>
          <w:spacing w:val="-14"/>
        </w:rPr>
        <w:t xml:space="preserve"> </w:t>
      </w:r>
      <w:r w:rsidR="00000000">
        <w:t>airport.</w:t>
      </w:r>
      <w:r w:rsidR="00000000">
        <w:rPr>
          <w:spacing w:val="-15"/>
        </w:rPr>
        <w:t xml:space="preserve"> </w:t>
      </w:r>
      <w:r w:rsidR="00000000">
        <w:t>The</w:t>
      </w:r>
      <w:r w:rsidR="00000000">
        <w:rPr>
          <w:spacing w:val="-15"/>
        </w:rPr>
        <w:t xml:space="preserve"> </w:t>
      </w:r>
      <w:r w:rsidR="00000000">
        <w:t>ConOps</w:t>
      </w:r>
      <w:r w:rsidR="00000000">
        <w:rPr>
          <w:spacing w:val="-14"/>
        </w:rPr>
        <w:t xml:space="preserve"> </w:t>
      </w:r>
      <w:r w:rsidR="00000000">
        <w:t>system</w:t>
      </w:r>
      <w:r w:rsidR="00000000">
        <w:rPr>
          <w:spacing w:val="-14"/>
        </w:rPr>
        <w:t xml:space="preserve"> </w:t>
      </w:r>
      <w:r w:rsidR="00000000">
        <w:t>considers</w:t>
      </w:r>
      <w:r w:rsidR="00000000">
        <w:rPr>
          <w:spacing w:val="-15"/>
        </w:rPr>
        <w:t xml:space="preserve"> </w:t>
      </w:r>
      <w:r w:rsidR="00000000">
        <w:t>several</w:t>
      </w:r>
      <w:r w:rsidR="00000000">
        <w:rPr>
          <w:spacing w:val="-14"/>
        </w:rPr>
        <w:t xml:space="preserve"> </w:t>
      </w:r>
      <w:r w:rsidR="00000000">
        <w:t>engineering</w:t>
      </w:r>
      <w:r w:rsidR="00000000">
        <w:rPr>
          <w:spacing w:val="-15"/>
        </w:rPr>
        <w:t xml:space="preserve"> </w:t>
      </w:r>
      <w:r w:rsidR="00000000">
        <w:t>parameters</w:t>
      </w:r>
      <w:r w:rsidR="00000000">
        <w:rPr>
          <w:spacing w:val="-15"/>
        </w:rPr>
        <w:t xml:space="preserve"> </w:t>
      </w:r>
      <w:r w:rsidR="00000000">
        <w:t>to</w:t>
      </w:r>
      <w:r w:rsidR="00000000">
        <w:rPr>
          <w:spacing w:val="-14"/>
        </w:rPr>
        <w:t xml:space="preserve"> </w:t>
      </w:r>
      <w:r w:rsidR="00000000">
        <w:t>ensure</w:t>
      </w:r>
      <w:r w:rsidR="00000000">
        <w:rPr>
          <w:spacing w:val="-15"/>
        </w:rPr>
        <w:t xml:space="preserve"> </w:t>
      </w:r>
      <w:r w:rsidR="00000000">
        <w:t>that the</w:t>
      </w:r>
      <w:r w:rsidR="00000000">
        <w:rPr>
          <w:spacing w:val="-3"/>
        </w:rPr>
        <w:t xml:space="preserve"> </w:t>
      </w:r>
      <w:r w:rsidR="00000000">
        <w:t>airport</w:t>
      </w:r>
      <w:r w:rsidR="00000000">
        <w:rPr>
          <w:spacing w:val="-2"/>
        </w:rPr>
        <w:t xml:space="preserve"> </w:t>
      </w:r>
      <w:r w:rsidR="00000000">
        <w:t>operates</w:t>
      </w:r>
      <w:r w:rsidR="00000000">
        <w:rPr>
          <w:spacing w:val="-3"/>
        </w:rPr>
        <w:t xml:space="preserve"> </w:t>
      </w:r>
      <w:r w:rsidR="00000000">
        <w:t>safely,</w:t>
      </w:r>
      <w:r w:rsidR="00000000">
        <w:rPr>
          <w:spacing w:val="-1"/>
        </w:rPr>
        <w:t xml:space="preserve"> </w:t>
      </w:r>
      <w:r w:rsidR="00000000">
        <w:t>efficiently,</w:t>
      </w:r>
      <w:r w:rsidR="00000000">
        <w:rPr>
          <w:spacing w:val="-3"/>
        </w:rPr>
        <w:t xml:space="preserve"> </w:t>
      </w:r>
      <w:r w:rsidR="00000000">
        <w:t>and</w:t>
      </w:r>
      <w:r w:rsidR="00000000">
        <w:rPr>
          <w:spacing w:val="-1"/>
        </w:rPr>
        <w:t xml:space="preserve"> </w:t>
      </w:r>
      <w:r w:rsidR="00000000">
        <w:t>effectively.</w:t>
      </w:r>
      <w:r w:rsidR="00000000">
        <w:rPr>
          <w:spacing w:val="-3"/>
        </w:rPr>
        <w:t xml:space="preserve"> </w:t>
      </w:r>
      <w:r w:rsidR="00000000">
        <w:t>Some</w:t>
      </w:r>
      <w:r w:rsidR="00000000">
        <w:rPr>
          <w:spacing w:val="-3"/>
        </w:rPr>
        <w:t xml:space="preserve"> </w:t>
      </w:r>
      <w:r w:rsidR="00000000">
        <w:t>of</w:t>
      </w:r>
      <w:r w:rsidR="00000000">
        <w:rPr>
          <w:spacing w:val="-4"/>
        </w:rPr>
        <w:t xml:space="preserve"> </w:t>
      </w:r>
      <w:r w:rsidR="00000000">
        <w:t>the</w:t>
      </w:r>
      <w:r w:rsidR="00000000">
        <w:rPr>
          <w:spacing w:val="-3"/>
        </w:rPr>
        <w:t xml:space="preserve"> </w:t>
      </w:r>
      <w:r w:rsidR="00000000">
        <w:t>engineering</w:t>
      </w:r>
      <w:r w:rsidR="00000000">
        <w:rPr>
          <w:spacing w:val="-6"/>
        </w:rPr>
        <w:t xml:space="preserve"> </w:t>
      </w:r>
      <w:r w:rsidR="00000000">
        <w:t>parameters</w:t>
      </w:r>
      <w:r w:rsidR="00000000">
        <w:rPr>
          <w:spacing w:val="-3"/>
        </w:rPr>
        <w:t xml:space="preserve"> </w:t>
      </w:r>
      <w:r w:rsidR="00000000">
        <w:t>for</w:t>
      </w:r>
      <w:r w:rsidR="00000000">
        <w:rPr>
          <w:spacing w:val="-4"/>
        </w:rPr>
        <w:t xml:space="preserve"> </w:t>
      </w:r>
      <w:r w:rsidR="00000000">
        <w:t>an airport ConOps system include:</w:t>
      </w:r>
      <w:r>
        <w:t xml:space="preserve"> </w:t>
      </w:r>
      <w:r w:rsidR="00000000">
        <w:t>Aircraft</w:t>
      </w:r>
      <w:r w:rsidR="00000000">
        <w:rPr>
          <w:spacing w:val="-2"/>
        </w:rPr>
        <w:t xml:space="preserve"> Characteristics:</w:t>
      </w:r>
      <w:r>
        <w:t xml:space="preserve"> </w:t>
      </w:r>
      <w:r w:rsidR="00000000">
        <w:t>The</w:t>
      </w:r>
      <w:r w:rsidR="00000000">
        <w:rPr>
          <w:spacing w:val="-7"/>
        </w:rPr>
        <w:t xml:space="preserve"> </w:t>
      </w:r>
      <w:r w:rsidR="00000000">
        <w:t>size,</w:t>
      </w:r>
      <w:r w:rsidR="00000000">
        <w:rPr>
          <w:spacing w:val="-6"/>
        </w:rPr>
        <w:t xml:space="preserve"> </w:t>
      </w:r>
      <w:r w:rsidR="00000000">
        <w:t>weight,</w:t>
      </w:r>
      <w:r w:rsidR="00000000">
        <w:rPr>
          <w:spacing w:val="-5"/>
        </w:rPr>
        <w:t xml:space="preserve"> </w:t>
      </w:r>
      <w:r w:rsidR="00000000">
        <w:t>and</w:t>
      </w:r>
      <w:r w:rsidR="00000000">
        <w:rPr>
          <w:spacing w:val="-6"/>
        </w:rPr>
        <w:t xml:space="preserve"> </w:t>
      </w:r>
      <w:r w:rsidR="00000000">
        <w:t>performance</w:t>
      </w:r>
      <w:r w:rsidR="00000000">
        <w:rPr>
          <w:spacing w:val="-7"/>
        </w:rPr>
        <w:t xml:space="preserve"> </w:t>
      </w:r>
      <w:r w:rsidR="00000000">
        <w:t>characteristics</w:t>
      </w:r>
      <w:r w:rsidR="00000000">
        <w:rPr>
          <w:spacing w:val="-6"/>
        </w:rPr>
        <w:t xml:space="preserve"> </w:t>
      </w:r>
      <w:r w:rsidR="00000000">
        <w:t>of</w:t>
      </w:r>
      <w:r w:rsidR="00000000">
        <w:rPr>
          <w:spacing w:val="-7"/>
        </w:rPr>
        <w:t xml:space="preserve"> </w:t>
      </w:r>
      <w:r w:rsidR="00000000">
        <w:t>aircraft</w:t>
      </w:r>
      <w:r w:rsidR="00000000">
        <w:rPr>
          <w:spacing w:val="-6"/>
        </w:rPr>
        <w:t xml:space="preserve"> </w:t>
      </w:r>
      <w:r w:rsidR="00000000">
        <w:t>that</w:t>
      </w:r>
      <w:r w:rsidR="00000000">
        <w:rPr>
          <w:spacing w:val="-6"/>
        </w:rPr>
        <w:t xml:space="preserve"> </w:t>
      </w:r>
      <w:r w:rsidR="00000000">
        <w:t>will</w:t>
      </w:r>
      <w:r w:rsidR="00000000">
        <w:rPr>
          <w:spacing w:val="-5"/>
        </w:rPr>
        <w:t xml:space="preserve"> </w:t>
      </w:r>
      <w:r w:rsidR="00000000">
        <w:t>use</w:t>
      </w:r>
      <w:r w:rsidR="00000000">
        <w:rPr>
          <w:spacing w:val="-7"/>
        </w:rPr>
        <w:t xml:space="preserve"> </w:t>
      </w:r>
      <w:r w:rsidR="00000000">
        <w:t>the</w:t>
      </w:r>
      <w:r w:rsidR="00000000">
        <w:rPr>
          <w:spacing w:val="-6"/>
        </w:rPr>
        <w:t xml:space="preserve"> </w:t>
      </w:r>
      <w:r w:rsidR="00000000">
        <w:t>airport</w:t>
      </w:r>
      <w:r w:rsidR="00000000">
        <w:rPr>
          <w:spacing w:val="-5"/>
        </w:rPr>
        <w:t xml:space="preserve"> </w:t>
      </w:r>
      <w:r w:rsidR="00000000">
        <w:t>are</w:t>
      </w:r>
      <w:r w:rsidR="00000000">
        <w:rPr>
          <w:spacing w:val="-8"/>
        </w:rPr>
        <w:t xml:space="preserve"> </w:t>
      </w:r>
      <w:r w:rsidR="00000000">
        <w:t xml:space="preserve">important considerations in designing the airport layout. Larger aircraft require longer runways, wider </w:t>
      </w:r>
      <w:r w:rsidR="00000000">
        <w:rPr>
          <w:spacing w:val="-2"/>
        </w:rPr>
        <w:t>taxiways, and</w:t>
      </w:r>
      <w:r w:rsidR="00000000">
        <w:rPr>
          <w:spacing w:val="-5"/>
        </w:rPr>
        <w:t xml:space="preserve"> </w:t>
      </w:r>
      <w:r w:rsidR="00000000">
        <w:rPr>
          <w:spacing w:val="-2"/>
        </w:rPr>
        <w:t>more</w:t>
      </w:r>
      <w:r w:rsidR="00000000">
        <w:rPr>
          <w:spacing w:val="-6"/>
        </w:rPr>
        <w:t xml:space="preserve"> </w:t>
      </w:r>
      <w:r w:rsidR="00000000">
        <w:rPr>
          <w:spacing w:val="-2"/>
        </w:rPr>
        <w:t>parking</w:t>
      </w:r>
      <w:r w:rsidR="00000000">
        <w:rPr>
          <w:spacing w:val="-8"/>
        </w:rPr>
        <w:t xml:space="preserve"> </w:t>
      </w:r>
      <w:r w:rsidR="00000000">
        <w:rPr>
          <w:spacing w:val="-2"/>
        </w:rPr>
        <w:t>space.</w:t>
      </w:r>
      <w:r w:rsidR="00000000">
        <w:rPr>
          <w:spacing w:val="-9"/>
        </w:rPr>
        <w:t xml:space="preserve"> </w:t>
      </w:r>
      <w:r w:rsidR="00000000">
        <w:rPr>
          <w:spacing w:val="-2"/>
        </w:rPr>
        <w:t>The</w:t>
      </w:r>
      <w:r w:rsidR="00000000">
        <w:rPr>
          <w:spacing w:val="-6"/>
        </w:rPr>
        <w:t xml:space="preserve"> </w:t>
      </w:r>
      <w:r w:rsidR="00000000">
        <w:rPr>
          <w:spacing w:val="-2"/>
        </w:rPr>
        <w:t>ConOps</w:t>
      </w:r>
      <w:r w:rsidR="00000000">
        <w:rPr>
          <w:spacing w:val="-5"/>
        </w:rPr>
        <w:t xml:space="preserve"> </w:t>
      </w:r>
      <w:r w:rsidR="00000000">
        <w:rPr>
          <w:spacing w:val="-2"/>
        </w:rPr>
        <w:t>system</w:t>
      </w:r>
      <w:r w:rsidR="00000000">
        <w:rPr>
          <w:spacing w:val="-5"/>
        </w:rPr>
        <w:t xml:space="preserve"> </w:t>
      </w:r>
      <w:r w:rsidR="00000000">
        <w:rPr>
          <w:spacing w:val="-2"/>
        </w:rPr>
        <w:t>must</w:t>
      </w:r>
      <w:r w:rsidR="00000000">
        <w:rPr>
          <w:spacing w:val="-4"/>
        </w:rPr>
        <w:t xml:space="preserve"> </w:t>
      </w:r>
      <w:r w:rsidR="00000000">
        <w:rPr>
          <w:spacing w:val="-2"/>
        </w:rPr>
        <w:t>also</w:t>
      </w:r>
      <w:r w:rsidR="00000000">
        <w:rPr>
          <w:spacing w:val="-4"/>
        </w:rPr>
        <w:t xml:space="preserve"> </w:t>
      </w:r>
      <w:r w:rsidR="00000000">
        <w:rPr>
          <w:spacing w:val="-2"/>
        </w:rPr>
        <w:t>consider</w:t>
      </w:r>
      <w:r w:rsidR="00000000">
        <w:rPr>
          <w:spacing w:val="-6"/>
        </w:rPr>
        <w:t xml:space="preserve"> </w:t>
      </w:r>
      <w:r w:rsidR="00000000">
        <w:rPr>
          <w:spacing w:val="-2"/>
        </w:rPr>
        <w:t>the</w:t>
      </w:r>
      <w:r w:rsidR="00000000">
        <w:rPr>
          <w:spacing w:val="-5"/>
        </w:rPr>
        <w:t xml:space="preserve"> </w:t>
      </w:r>
      <w:r w:rsidR="00000000">
        <w:rPr>
          <w:spacing w:val="-2"/>
        </w:rPr>
        <w:t>aircraft</w:t>
      </w:r>
      <w:r w:rsidR="00000000">
        <w:rPr>
          <w:spacing w:val="-5"/>
        </w:rPr>
        <w:t xml:space="preserve"> </w:t>
      </w:r>
      <w:r w:rsidR="00000000">
        <w:rPr>
          <w:spacing w:val="-2"/>
        </w:rPr>
        <w:t xml:space="preserve">performance </w:t>
      </w:r>
      <w:r w:rsidR="00000000">
        <w:t>capabilities,</w:t>
      </w:r>
      <w:r w:rsidR="00000000">
        <w:rPr>
          <w:spacing w:val="52"/>
        </w:rPr>
        <w:t xml:space="preserve"> </w:t>
      </w:r>
      <w:r w:rsidR="00000000">
        <w:t>such</w:t>
      </w:r>
      <w:r w:rsidR="00000000">
        <w:rPr>
          <w:spacing w:val="52"/>
        </w:rPr>
        <w:t xml:space="preserve"> </w:t>
      </w:r>
      <w:r w:rsidR="00000000">
        <w:t>as</w:t>
      </w:r>
      <w:r w:rsidR="00000000">
        <w:rPr>
          <w:spacing w:val="53"/>
        </w:rPr>
        <w:t xml:space="preserve"> </w:t>
      </w:r>
      <w:r w:rsidR="00000000">
        <w:t>takeoff</w:t>
      </w:r>
      <w:r w:rsidR="00000000">
        <w:rPr>
          <w:spacing w:val="55"/>
        </w:rPr>
        <w:t xml:space="preserve"> </w:t>
      </w:r>
      <w:r w:rsidR="00000000">
        <w:t>and</w:t>
      </w:r>
      <w:r w:rsidR="00000000">
        <w:rPr>
          <w:spacing w:val="52"/>
        </w:rPr>
        <w:t xml:space="preserve"> </w:t>
      </w:r>
      <w:r w:rsidR="00000000">
        <w:t>landing</w:t>
      </w:r>
      <w:r w:rsidR="00000000">
        <w:rPr>
          <w:spacing w:val="50"/>
        </w:rPr>
        <w:t xml:space="preserve"> </w:t>
      </w:r>
      <w:r w:rsidR="00000000">
        <w:t>distances,</w:t>
      </w:r>
      <w:r w:rsidR="00000000">
        <w:rPr>
          <w:spacing w:val="54"/>
        </w:rPr>
        <w:t xml:space="preserve"> </w:t>
      </w:r>
      <w:r w:rsidR="00000000">
        <w:t>climb</w:t>
      </w:r>
      <w:r w:rsidR="00000000">
        <w:rPr>
          <w:spacing w:val="53"/>
        </w:rPr>
        <w:t xml:space="preserve"> </w:t>
      </w:r>
      <w:r w:rsidR="00000000">
        <w:t>rates,</w:t>
      </w:r>
      <w:r w:rsidR="00000000">
        <w:rPr>
          <w:spacing w:val="53"/>
        </w:rPr>
        <w:t xml:space="preserve"> </w:t>
      </w:r>
      <w:r w:rsidR="00000000">
        <w:t>and</w:t>
      </w:r>
      <w:r w:rsidR="00000000">
        <w:rPr>
          <w:spacing w:val="53"/>
        </w:rPr>
        <w:t xml:space="preserve"> </w:t>
      </w:r>
      <w:r w:rsidR="00000000">
        <w:t>speed</w:t>
      </w:r>
      <w:r w:rsidR="00000000">
        <w:rPr>
          <w:spacing w:val="52"/>
        </w:rPr>
        <w:t xml:space="preserve"> </w:t>
      </w:r>
      <w:r w:rsidR="00000000">
        <w:t>restrictions.</w:t>
      </w:r>
      <w:r w:rsidR="00000000">
        <w:rPr>
          <w:spacing w:val="46"/>
        </w:rPr>
        <w:t xml:space="preserve"> </w:t>
      </w:r>
      <w:r w:rsidR="00000000">
        <w:rPr>
          <w:spacing w:val="-4"/>
        </w:rPr>
        <w:t>This</w:t>
      </w:r>
      <w:r>
        <w:t xml:space="preserve"> </w:t>
      </w:r>
      <w:r w:rsidR="00000000">
        <w:rPr>
          <w:rFonts w:ascii="Palatino"/>
          <w:spacing w:val="-5"/>
        </w:rPr>
        <w:t>243</w:t>
      </w:r>
      <w:r>
        <w:rPr>
          <w:rFonts w:ascii="Palatino"/>
        </w:rPr>
        <w:t xml:space="preserve">   </w:t>
      </w:r>
      <w:r w:rsidR="00000000">
        <w:t>information</w:t>
      </w:r>
      <w:r w:rsidR="00000000">
        <w:rPr>
          <w:spacing w:val="-15"/>
        </w:rPr>
        <w:t xml:space="preserve"> </w:t>
      </w:r>
      <w:r w:rsidR="00000000">
        <w:t>helps</w:t>
      </w:r>
      <w:r w:rsidR="00000000">
        <w:rPr>
          <w:spacing w:val="-15"/>
        </w:rPr>
        <w:t xml:space="preserve"> </w:t>
      </w:r>
      <w:r w:rsidR="00000000">
        <w:t>determine</w:t>
      </w:r>
      <w:r w:rsidR="00000000">
        <w:rPr>
          <w:spacing w:val="-15"/>
        </w:rPr>
        <w:t xml:space="preserve"> </w:t>
      </w:r>
      <w:r w:rsidR="00000000">
        <w:t>the</w:t>
      </w:r>
      <w:r w:rsidR="00000000">
        <w:rPr>
          <w:spacing w:val="-15"/>
        </w:rPr>
        <w:t xml:space="preserve"> </w:t>
      </w:r>
      <w:r w:rsidR="00000000">
        <w:t>type</w:t>
      </w:r>
      <w:r w:rsidR="00000000">
        <w:rPr>
          <w:spacing w:val="-15"/>
        </w:rPr>
        <w:t xml:space="preserve"> </w:t>
      </w:r>
      <w:r w:rsidR="00000000">
        <w:t>and</w:t>
      </w:r>
      <w:r w:rsidR="00000000">
        <w:rPr>
          <w:spacing w:val="-15"/>
        </w:rPr>
        <w:t xml:space="preserve"> </w:t>
      </w:r>
      <w:r w:rsidR="00000000">
        <w:t>number</w:t>
      </w:r>
      <w:r w:rsidR="00000000">
        <w:rPr>
          <w:spacing w:val="-15"/>
        </w:rPr>
        <w:t xml:space="preserve"> </w:t>
      </w:r>
      <w:r w:rsidR="00000000">
        <w:t>of</w:t>
      </w:r>
      <w:r w:rsidR="00000000">
        <w:rPr>
          <w:spacing w:val="-15"/>
        </w:rPr>
        <w:t xml:space="preserve"> </w:t>
      </w:r>
      <w:r w:rsidR="00000000">
        <w:t>runways,</w:t>
      </w:r>
      <w:r w:rsidR="00000000">
        <w:rPr>
          <w:spacing w:val="-15"/>
        </w:rPr>
        <w:t xml:space="preserve"> </w:t>
      </w:r>
      <w:r w:rsidR="00000000">
        <w:t>taxiways,</w:t>
      </w:r>
      <w:r w:rsidR="00000000">
        <w:rPr>
          <w:spacing w:val="-15"/>
        </w:rPr>
        <w:t xml:space="preserve"> </w:t>
      </w:r>
      <w:r w:rsidR="00000000">
        <w:t>and</w:t>
      </w:r>
      <w:r w:rsidR="00000000">
        <w:rPr>
          <w:spacing w:val="-15"/>
        </w:rPr>
        <w:t xml:space="preserve"> </w:t>
      </w:r>
      <w:r w:rsidR="00000000">
        <w:t>parking</w:t>
      </w:r>
      <w:r w:rsidR="00000000">
        <w:rPr>
          <w:spacing w:val="-15"/>
        </w:rPr>
        <w:t xml:space="preserve"> </w:t>
      </w:r>
      <w:r w:rsidR="00000000">
        <w:t>areas</w:t>
      </w:r>
      <w:r w:rsidR="00000000">
        <w:rPr>
          <w:spacing w:val="-15"/>
        </w:rPr>
        <w:t xml:space="preserve"> </w:t>
      </w:r>
      <w:r w:rsidR="00000000">
        <w:t>required to support different aircraft.</w:t>
      </w:r>
      <w:r>
        <w:t xml:space="preserve"> </w:t>
      </w:r>
      <w:r w:rsidR="00000000">
        <w:t>Runway</w:t>
      </w:r>
      <w:r w:rsidR="00000000">
        <w:rPr>
          <w:spacing w:val="-5"/>
        </w:rPr>
        <w:t xml:space="preserve"> </w:t>
      </w:r>
      <w:r w:rsidR="00000000">
        <w:rPr>
          <w:spacing w:val="-2"/>
        </w:rPr>
        <w:t>Configuration:</w:t>
      </w:r>
      <w:r>
        <w:t xml:space="preserve"> </w:t>
      </w:r>
      <w:r w:rsidR="00000000">
        <w:t>The</w:t>
      </w:r>
      <w:r w:rsidR="00000000">
        <w:rPr>
          <w:spacing w:val="-15"/>
        </w:rPr>
        <w:t xml:space="preserve"> </w:t>
      </w:r>
      <w:r w:rsidR="00000000">
        <w:t>ConOps</w:t>
      </w:r>
      <w:r w:rsidR="00000000">
        <w:rPr>
          <w:spacing w:val="-15"/>
        </w:rPr>
        <w:t xml:space="preserve"> </w:t>
      </w:r>
      <w:r w:rsidR="00000000">
        <w:t>system</w:t>
      </w:r>
      <w:r w:rsidR="00000000">
        <w:rPr>
          <w:spacing w:val="-15"/>
        </w:rPr>
        <w:t xml:space="preserve"> </w:t>
      </w:r>
      <w:r w:rsidR="00000000">
        <w:t>must</w:t>
      </w:r>
      <w:r w:rsidR="00000000">
        <w:rPr>
          <w:spacing w:val="-15"/>
        </w:rPr>
        <w:t xml:space="preserve"> </w:t>
      </w:r>
      <w:r w:rsidR="00000000">
        <w:t>define</w:t>
      </w:r>
      <w:r w:rsidR="00000000">
        <w:rPr>
          <w:spacing w:val="-15"/>
        </w:rPr>
        <w:t xml:space="preserve"> </w:t>
      </w:r>
      <w:r w:rsidR="00000000">
        <w:t>the</w:t>
      </w:r>
      <w:r w:rsidR="00000000">
        <w:rPr>
          <w:spacing w:val="-15"/>
        </w:rPr>
        <w:t xml:space="preserve"> </w:t>
      </w:r>
      <w:r w:rsidR="00000000">
        <w:t>runway</w:t>
      </w:r>
      <w:r w:rsidR="00000000">
        <w:rPr>
          <w:spacing w:val="-15"/>
        </w:rPr>
        <w:t xml:space="preserve"> </w:t>
      </w:r>
      <w:r w:rsidR="00000000">
        <w:t>configuration</w:t>
      </w:r>
      <w:r w:rsidR="00000000">
        <w:rPr>
          <w:spacing w:val="-15"/>
        </w:rPr>
        <w:t xml:space="preserve"> </w:t>
      </w:r>
      <w:r w:rsidR="00000000">
        <w:t>to</w:t>
      </w:r>
      <w:r w:rsidR="00000000">
        <w:rPr>
          <w:spacing w:val="-15"/>
        </w:rPr>
        <w:t xml:space="preserve"> </w:t>
      </w:r>
      <w:r w:rsidR="00000000">
        <w:t>accommodate</w:t>
      </w:r>
      <w:r w:rsidR="00000000">
        <w:rPr>
          <w:spacing w:val="-15"/>
        </w:rPr>
        <w:t xml:space="preserve"> </w:t>
      </w:r>
      <w:r w:rsidR="00000000">
        <w:t>different</w:t>
      </w:r>
      <w:r w:rsidR="00000000">
        <w:rPr>
          <w:spacing w:val="-15"/>
        </w:rPr>
        <w:t xml:space="preserve"> </w:t>
      </w:r>
      <w:r w:rsidR="00000000">
        <w:t>aircraft</w:t>
      </w:r>
      <w:r w:rsidR="00000000">
        <w:rPr>
          <w:spacing w:val="-15"/>
        </w:rPr>
        <w:t xml:space="preserve"> </w:t>
      </w:r>
      <w:r w:rsidR="00000000">
        <w:t>types, weather</w:t>
      </w:r>
      <w:r w:rsidR="00000000">
        <w:rPr>
          <w:spacing w:val="-5"/>
        </w:rPr>
        <w:t xml:space="preserve"> </w:t>
      </w:r>
      <w:r w:rsidR="00000000">
        <w:t>conditions,</w:t>
      </w:r>
      <w:r w:rsidR="00000000">
        <w:rPr>
          <w:spacing w:val="-5"/>
        </w:rPr>
        <w:t xml:space="preserve"> </w:t>
      </w:r>
      <w:r w:rsidR="00000000">
        <w:t>and</w:t>
      </w:r>
      <w:r w:rsidR="00000000">
        <w:rPr>
          <w:spacing w:val="-6"/>
        </w:rPr>
        <w:t xml:space="preserve"> </w:t>
      </w:r>
      <w:r w:rsidR="00000000">
        <w:t>traffic</w:t>
      </w:r>
      <w:r w:rsidR="00000000">
        <w:rPr>
          <w:spacing w:val="-7"/>
        </w:rPr>
        <w:t xml:space="preserve"> </w:t>
      </w:r>
      <w:r w:rsidR="00000000">
        <w:t>volume.</w:t>
      </w:r>
      <w:r w:rsidR="00000000">
        <w:rPr>
          <w:spacing w:val="-3"/>
        </w:rPr>
        <w:t xml:space="preserve"> </w:t>
      </w:r>
      <w:r w:rsidR="00000000">
        <w:t>It</w:t>
      </w:r>
      <w:r w:rsidR="00000000">
        <w:rPr>
          <w:spacing w:val="-3"/>
        </w:rPr>
        <w:t xml:space="preserve"> </w:t>
      </w:r>
      <w:r w:rsidR="00000000">
        <w:t>also</w:t>
      </w:r>
      <w:r w:rsidR="00000000">
        <w:rPr>
          <w:spacing w:val="-6"/>
        </w:rPr>
        <w:t xml:space="preserve"> </w:t>
      </w:r>
      <w:r w:rsidR="00000000">
        <w:t>includes</w:t>
      </w:r>
      <w:r w:rsidR="00000000">
        <w:rPr>
          <w:spacing w:val="-6"/>
        </w:rPr>
        <w:t xml:space="preserve"> </w:t>
      </w:r>
      <w:r w:rsidR="00000000">
        <w:t>runway</w:t>
      </w:r>
      <w:r w:rsidR="00000000">
        <w:rPr>
          <w:spacing w:val="-11"/>
        </w:rPr>
        <w:t xml:space="preserve"> </w:t>
      </w:r>
      <w:r w:rsidR="00000000">
        <w:t>markings,</w:t>
      </w:r>
      <w:r w:rsidR="00000000">
        <w:rPr>
          <w:spacing w:val="-6"/>
        </w:rPr>
        <w:t xml:space="preserve"> </w:t>
      </w:r>
      <w:r w:rsidR="00000000">
        <w:t>lighting,</w:t>
      </w:r>
      <w:r w:rsidR="00000000">
        <w:rPr>
          <w:spacing w:val="-6"/>
        </w:rPr>
        <w:t xml:space="preserve"> </w:t>
      </w:r>
      <w:r w:rsidR="00000000">
        <w:t>and</w:t>
      </w:r>
      <w:r w:rsidR="00000000">
        <w:rPr>
          <w:spacing w:val="-6"/>
        </w:rPr>
        <w:t xml:space="preserve"> </w:t>
      </w:r>
      <w:r w:rsidR="00000000">
        <w:t>signage</w:t>
      </w:r>
      <w:r w:rsidR="00000000">
        <w:rPr>
          <w:spacing w:val="-7"/>
        </w:rPr>
        <w:t xml:space="preserve"> </w:t>
      </w:r>
      <w:r w:rsidR="00000000">
        <w:t>to ensure safe and efficient operations. The configuration of the runway system depends on factors such as wind direction and aircraft traffic flow. Airports may have multiple runways that are parallel, intersecting, or arranged in a combination of both. The ConOps system must define procedures for runway selection, takeoff and landing procedures, and runway maintenance.</w:t>
      </w:r>
      <w:r>
        <w:t xml:space="preserve"> </w:t>
      </w:r>
      <w:r w:rsidR="00000000">
        <w:t>Air</w:t>
      </w:r>
      <w:r w:rsidR="00000000">
        <w:rPr>
          <w:spacing w:val="-13"/>
        </w:rPr>
        <w:t xml:space="preserve"> </w:t>
      </w:r>
      <w:r w:rsidR="00000000">
        <w:t>Traffic</w:t>
      </w:r>
      <w:r w:rsidR="00000000">
        <w:rPr>
          <w:spacing w:val="-9"/>
        </w:rPr>
        <w:t xml:space="preserve"> </w:t>
      </w:r>
      <w:r w:rsidR="00000000">
        <w:rPr>
          <w:spacing w:val="-2"/>
        </w:rPr>
        <w:t>Control:</w:t>
      </w:r>
      <w:r>
        <w:t xml:space="preserve"> </w:t>
      </w:r>
      <w:r w:rsidR="00000000">
        <w:t>The</w:t>
      </w:r>
      <w:r w:rsidR="00000000">
        <w:rPr>
          <w:spacing w:val="-15"/>
        </w:rPr>
        <w:t xml:space="preserve"> </w:t>
      </w:r>
      <w:r w:rsidR="00000000">
        <w:t>ConOps</w:t>
      </w:r>
      <w:r w:rsidR="00000000">
        <w:rPr>
          <w:spacing w:val="-14"/>
        </w:rPr>
        <w:t xml:space="preserve"> </w:t>
      </w:r>
      <w:r w:rsidR="00000000">
        <w:t>system</w:t>
      </w:r>
      <w:r w:rsidR="00000000">
        <w:rPr>
          <w:spacing w:val="-11"/>
        </w:rPr>
        <w:t xml:space="preserve"> </w:t>
      </w:r>
      <w:r w:rsidR="00000000">
        <w:t>establishes</w:t>
      </w:r>
      <w:r w:rsidR="00000000">
        <w:rPr>
          <w:spacing w:val="-14"/>
        </w:rPr>
        <w:t xml:space="preserve"> </w:t>
      </w:r>
      <w:r w:rsidR="00000000">
        <w:t>air</w:t>
      </w:r>
      <w:r w:rsidR="00000000">
        <w:rPr>
          <w:spacing w:val="-14"/>
        </w:rPr>
        <w:t xml:space="preserve"> </w:t>
      </w:r>
      <w:r w:rsidR="00000000">
        <w:t>traffic</w:t>
      </w:r>
      <w:r w:rsidR="00000000">
        <w:rPr>
          <w:spacing w:val="-15"/>
        </w:rPr>
        <w:t xml:space="preserve"> </w:t>
      </w:r>
      <w:r w:rsidR="00000000">
        <w:t>control</w:t>
      </w:r>
      <w:r w:rsidR="00000000">
        <w:rPr>
          <w:spacing w:val="-9"/>
        </w:rPr>
        <w:t xml:space="preserve"> </w:t>
      </w:r>
      <w:r w:rsidR="00000000">
        <w:t>procedures,</w:t>
      </w:r>
      <w:r w:rsidR="00000000">
        <w:rPr>
          <w:spacing w:val="-14"/>
        </w:rPr>
        <w:t xml:space="preserve"> </w:t>
      </w:r>
      <w:r w:rsidR="00000000">
        <w:t>including</w:t>
      </w:r>
      <w:r w:rsidR="00000000">
        <w:rPr>
          <w:spacing w:val="-14"/>
        </w:rPr>
        <w:t xml:space="preserve"> </w:t>
      </w:r>
      <w:r w:rsidR="00000000">
        <w:t>communication</w:t>
      </w:r>
      <w:r w:rsidR="00000000">
        <w:rPr>
          <w:spacing w:val="-14"/>
        </w:rPr>
        <w:t xml:space="preserve"> </w:t>
      </w:r>
      <w:r w:rsidR="00000000">
        <w:t>protocols, radar</w:t>
      </w:r>
      <w:r w:rsidR="00000000">
        <w:rPr>
          <w:spacing w:val="-15"/>
        </w:rPr>
        <w:t xml:space="preserve"> </w:t>
      </w:r>
      <w:r w:rsidR="00000000">
        <w:t>coverage,</w:t>
      </w:r>
      <w:r w:rsidR="00000000">
        <w:rPr>
          <w:spacing w:val="-12"/>
        </w:rPr>
        <w:t xml:space="preserve"> </w:t>
      </w:r>
      <w:r w:rsidR="00000000">
        <w:t>and</w:t>
      </w:r>
      <w:r w:rsidR="00000000">
        <w:rPr>
          <w:spacing w:val="-11"/>
        </w:rPr>
        <w:t xml:space="preserve"> </w:t>
      </w:r>
      <w:r w:rsidR="00000000">
        <w:t>separation</w:t>
      </w:r>
      <w:r w:rsidR="00000000">
        <w:rPr>
          <w:spacing w:val="-11"/>
        </w:rPr>
        <w:t xml:space="preserve"> </w:t>
      </w:r>
      <w:r w:rsidR="00000000">
        <w:t>standards,</w:t>
      </w:r>
      <w:r w:rsidR="00000000">
        <w:rPr>
          <w:spacing w:val="-11"/>
        </w:rPr>
        <w:t xml:space="preserve"> </w:t>
      </w:r>
      <w:r w:rsidR="00000000">
        <w:t>to</w:t>
      </w:r>
      <w:r w:rsidR="00000000">
        <w:rPr>
          <w:spacing w:val="-10"/>
        </w:rPr>
        <w:t xml:space="preserve"> </w:t>
      </w:r>
      <w:r w:rsidR="00000000">
        <w:t>ensure</w:t>
      </w:r>
      <w:r w:rsidR="00000000">
        <w:rPr>
          <w:spacing w:val="-10"/>
        </w:rPr>
        <w:t xml:space="preserve"> </w:t>
      </w:r>
      <w:r w:rsidR="00000000">
        <w:t>the</w:t>
      </w:r>
      <w:r w:rsidR="00000000">
        <w:rPr>
          <w:spacing w:val="-11"/>
        </w:rPr>
        <w:t xml:space="preserve"> </w:t>
      </w:r>
      <w:r w:rsidR="00000000">
        <w:t>safe</w:t>
      </w:r>
      <w:r w:rsidR="00000000">
        <w:rPr>
          <w:spacing w:val="-12"/>
        </w:rPr>
        <w:t xml:space="preserve"> </w:t>
      </w:r>
      <w:r w:rsidR="00000000">
        <w:t>and</w:t>
      </w:r>
      <w:r w:rsidR="00000000">
        <w:rPr>
          <w:spacing w:val="-11"/>
        </w:rPr>
        <w:t xml:space="preserve"> </w:t>
      </w:r>
      <w:r w:rsidR="00000000">
        <w:t>efficient</w:t>
      </w:r>
      <w:r w:rsidR="00000000">
        <w:rPr>
          <w:spacing w:val="-11"/>
        </w:rPr>
        <w:t xml:space="preserve"> </w:t>
      </w:r>
      <w:r w:rsidR="00000000">
        <w:t>movement</w:t>
      </w:r>
      <w:r w:rsidR="00000000">
        <w:rPr>
          <w:spacing w:val="-11"/>
        </w:rPr>
        <w:t xml:space="preserve"> </w:t>
      </w:r>
      <w:r w:rsidR="00000000">
        <w:t>of</w:t>
      </w:r>
      <w:r w:rsidR="00000000">
        <w:rPr>
          <w:spacing w:val="-11"/>
        </w:rPr>
        <w:t xml:space="preserve"> </w:t>
      </w:r>
      <w:r w:rsidR="00000000">
        <w:t>aircraft.</w:t>
      </w:r>
      <w:r w:rsidR="00000000">
        <w:rPr>
          <w:spacing w:val="-15"/>
        </w:rPr>
        <w:t xml:space="preserve"> </w:t>
      </w:r>
      <w:r w:rsidR="00000000">
        <w:t>Air traffic</w:t>
      </w:r>
      <w:r w:rsidR="00000000">
        <w:rPr>
          <w:spacing w:val="-1"/>
        </w:rPr>
        <w:t xml:space="preserve"> </w:t>
      </w:r>
      <w:r w:rsidR="00000000">
        <w:t>control</w:t>
      </w:r>
      <w:r w:rsidR="00000000">
        <w:rPr>
          <w:spacing w:val="-2"/>
        </w:rPr>
        <w:t xml:space="preserve"> </w:t>
      </w:r>
      <w:r w:rsidR="00000000">
        <w:t>(ATC)</w:t>
      </w:r>
      <w:r w:rsidR="00000000">
        <w:rPr>
          <w:spacing w:val="-2"/>
        </w:rPr>
        <w:t xml:space="preserve"> </w:t>
      </w:r>
      <w:r w:rsidR="00000000">
        <w:t>is</w:t>
      </w:r>
      <w:r w:rsidR="00000000">
        <w:rPr>
          <w:spacing w:val="-1"/>
        </w:rPr>
        <w:t xml:space="preserve"> </w:t>
      </w:r>
      <w:r w:rsidR="00000000">
        <w:t>responsible</w:t>
      </w:r>
      <w:r w:rsidR="00000000">
        <w:rPr>
          <w:spacing w:val="-2"/>
        </w:rPr>
        <w:t xml:space="preserve"> </w:t>
      </w:r>
      <w:r w:rsidR="00000000">
        <w:t>for</w:t>
      </w:r>
      <w:r w:rsidR="00000000">
        <w:rPr>
          <w:spacing w:val="-3"/>
        </w:rPr>
        <w:t xml:space="preserve"> </w:t>
      </w:r>
      <w:r w:rsidR="00000000">
        <w:t>managing</w:t>
      </w:r>
      <w:r w:rsidR="00000000">
        <w:rPr>
          <w:spacing w:val="-4"/>
        </w:rPr>
        <w:t xml:space="preserve"> </w:t>
      </w:r>
      <w:r w:rsidR="00000000">
        <w:t>aircraft</w:t>
      </w:r>
      <w:r w:rsidR="00000000">
        <w:rPr>
          <w:spacing w:val="-2"/>
        </w:rPr>
        <w:t xml:space="preserve"> </w:t>
      </w:r>
      <w:r w:rsidR="00000000">
        <w:t>movement</w:t>
      </w:r>
      <w:r w:rsidR="00000000">
        <w:rPr>
          <w:spacing w:val="-1"/>
        </w:rPr>
        <w:t xml:space="preserve"> </w:t>
      </w:r>
      <w:r w:rsidR="00000000">
        <w:t>on</w:t>
      </w:r>
      <w:r w:rsidR="00000000">
        <w:rPr>
          <w:spacing w:val="-2"/>
        </w:rPr>
        <w:t xml:space="preserve"> </w:t>
      </w:r>
      <w:r w:rsidR="00000000">
        <w:t>the</w:t>
      </w:r>
      <w:r w:rsidR="00000000">
        <w:rPr>
          <w:spacing w:val="-2"/>
        </w:rPr>
        <w:t xml:space="preserve"> </w:t>
      </w:r>
      <w:r w:rsidR="00000000">
        <w:t>ground</w:t>
      </w:r>
      <w:r w:rsidR="00000000">
        <w:rPr>
          <w:spacing w:val="-3"/>
        </w:rPr>
        <w:t xml:space="preserve"> </w:t>
      </w:r>
      <w:r w:rsidR="00000000">
        <w:t>and</w:t>
      </w:r>
      <w:r w:rsidR="00000000">
        <w:rPr>
          <w:spacing w:val="-2"/>
        </w:rPr>
        <w:t xml:space="preserve"> </w:t>
      </w:r>
      <w:r w:rsidR="00000000">
        <w:t>in</w:t>
      </w:r>
      <w:r w:rsidR="00000000">
        <w:rPr>
          <w:spacing w:val="-1"/>
        </w:rPr>
        <w:t xml:space="preserve"> </w:t>
      </w:r>
      <w:r w:rsidR="00000000">
        <w:t>the</w:t>
      </w:r>
      <w:r w:rsidR="00000000">
        <w:rPr>
          <w:spacing w:val="-2"/>
        </w:rPr>
        <w:t xml:space="preserve"> </w:t>
      </w:r>
      <w:r w:rsidR="00000000">
        <w:t>air. The</w:t>
      </w:r>
      <w:r w:rsidR="00000000">
        <w:rPr>
          <w:spacing w:val="-15"/>
        </w:rPr>
        <w:t xml:space="preserve"> </w:t>
      </w:r>
      <w:r w:rsidR="00000000">
        <w:t>ATC</w:t>
      </w:r>
      <w:r w:rsidR="00000000">
        <w:rPr>
          <w:spacing w:val="-15"/>
        </w:rPr>
        <w:t xml:space="preserve"> </w:t>
      </w:r>
      <w:r w:rsidR="00000000">
        <w:t>system</w:t>
      </w:r>
      <w:r w:rsidR="00000000">
        <w:rPr>
          <w:spacing w:val="-12"/>
        </w:rPr>
        <w:t xml:space="preserve"> </w:t>
      </w:r>
      <w:r w:rsidR="00000000">
        <w:t>includes</w:t>
      </w:r>
      <w:r w:rsidR="00000000">
        <w:rPr>
          <w:spacing w:val="-9"/>
        </w:rPr>
        <w:t xml:space="preserve"> </w:t>
      </w:r>
      <w:r w:rsidR="00000000">
        <w:t>radar,</w:t>
      </w:r>
      <w:r w:rsidR="00000000">
        <w:rPr>
          <w:spacing w:val="-9"/>
        </w:rPr>
        <w:t xml:space="preserve"> </w:t>
      </w:r>
      <w:r w:rsidR="00000000">
        <w:t>communication</w:t>
      </w:r>
      <w:r w:rsidR="00000000">
        <w:rPr>
          <w:spacing w:val="-11"/>
        </w:rPr>
        <w:t xml:space="preserve"> </w:t>
      </w:r>
      <w:r w:rsidR="00000000">
        <w:t>systems,</w:t>
      </w:r>
      <w:r w:rsidR="00000000">
        <w:rPr>
          <w:spacing w:val="-11"/>
        </w:rPr>
        <w:t xml:space="preserve"> </w:t>
      </w:r>
      <w:r w:rsidR="00000000">
        <w:t>and</w:t>
      </w:r>
      <w:r w:rsidR="00000000">
        <w:rPr>
          <w:spacing w:val="-11"/>
        </w:rPr>
        <w:t xml:space="preserve"> </w:t>
      </w:r>
      <w:r w:rsidR="00000000">
        <w:t>control</w:t>
      </w:r>
      <w:r w:rsidR="00000000">
        <w:rPr>
          <w:spacing w:val="-11"/>
        </w:rPr>
        <w:t xml:space="preserve"> </w:t>
      </w:r>
      <w:r w:rsidR="00000000">
        <w:t>towers.</w:t>
      </w:r>
      <w:r w:rsidR="00000000">
        <w:rPr>
          <w:spacing w:val="-13"/>
        </w:rPr>
        <w:t xml:space="preserve"> </w:t>
      </w:r>
      <w:r w:rsidR="00000000">
        <w:t>The</w:t>
      </w:r>
      <w:r w:rsidR="00000000">
        <w:rPr>
          <w:spacing w:val="-11"/>
        </w:rPr>
        <w:t xml:space="preserve"> </w:t>
      </w:r>
      <w:r w:rsidR="00000000">
        <w:t>ConOps</w:t>
      </w:r>
      <w:r w:rsidR="00000000">
        <w:rPr>
          <w:spacing w:val="-11"/>
        </w:rPr>
        <w:t xml:space="preserve"> </w:t>
      </w:r>
      <w:r w:rsidR="00000000">
        <w:t>system must define ATC procedures for various scenarios, such as aircraft emergencies, weather disruptions, and traffic congestion.</w:t>
      </w:r>
      <w:r>
        <w:t xml:space="preserve"> </w:t>
      </w:r>
      <w:r w:rsidR="00000000">
        <w:t>Airport</w:t>
      </w:r>
      <w:r w:rsidR="00000000">
        <w:rPr>
          <w:spacing w:val="-2"/>
        </w:rPr>
        <w:t xml:space="preserve"> Layout:</w:t>
      </w:r>
      <w:r>
        <w:t xml:space="preserve"> </w:t>
      </w:r>
      <w:r w:rsidR="00000000">
        <w:t>The airport layout includes the design of runways, taxiways, parking areas, and passenger facilities.</w:t>
      </w:r>
      <w:r w:rsidR="00000000">
        <w:rPr>
          <w:spacing w:val="-6"/>
        </w:rPr>
        <w:t xml:space="preserve"> </w:t>
      </w:r>
      <w:r w:rsidR="00000000">
        <w:t>The</w:t>
      </w:r>
      <w:r w:rsidR="00000000">
        <w:rPr>
          <w:spacing w:val="-2"/>
        </w:rPr>
        <w:t xml:space="preserve"> </w:t>
      </w:r>
      <w:r w:rsidR="00000000">
        <w:t>ConOps</w:t>
      </w:r>
      <w:r w:rsidR="00000000">
        <w:rPr>
          <w:spacing w:val="-2"/>
        </w:rPr>
        <w:t xml:space="preserve"> </w:t>
      </w:r>
      <w:r w:rsidR="00000000">
        <w:lastRenderedPageBreak/>
        <w:t>system</w:t>
      </w:r>
      <w:r w:rsidR="00000000">
        <w:rPr>
          <w:spacing w:val="-1"/>
        </w:rPr>
        <w:t xml:space="preserve"> </w:t>
      </w:r>
      <w:r w:rsidR="00000000">
        <w:t>must optimize</w:t>
      </w:r>
      <w:r w:rsidR="00000000">
        <w:rPr>
          <w:spacing w:val="-2"/>
        </w:rPr>
        <w:t xml:space="preserve"> </w:t>
      </w:r>
      <w:r w:rsidR="00000000">
        <w:t>the</w:t>
      </w:r>
      <w:r w:rsidR="00000000">
        <w:rPr>
          <w:spacing w:val="-2"/>
        </w:rPr>
        <w:t xml:space="preserve"> </w:t>
      </w:r>
      <w:r w:rsidR="00000000">
        <w:t>use</w:t>
      </w:r>
      <w:r w:rsidR="00000000">
        <w:rPr>
          <w:spacing w:val="-2"/>
        </w:rPr>
        <w:t xml:space="preserve"> </w:t>
      </w:r>
      <w:r w:rsidR="00000000">
        <w:t>of</w:t>
      </w:r>
      <w:r w:rsidR="00000000">
        <w:rPr>
          <w:spacing w:val="-2"/>
        </w:rPr>
        <w:t xml:space="preserve"> </w:t>
      </w:r>
      <w:r w:rsidR="00000000">
        <w:t>available</w:t>
      </w:r>
      <w:r w:rsidR="00000000">
        <w:rPr>
          <w:spacing w:val="-2"/>
        </w:rPr>
        <w:t xml:space="preserve"> </w:t>
      </w:r>
      <w:r w:rsidR="00000000">
        <w:t>space,</w:t>
      </w:r>
      <w:r w:rsidR="00000000">
        <w:rPr>
          <w:spacing w:val="-1"/>
        </w:rPr>
        <w:t xml:space="preserve"> </w:t>
      </w:r>
      <w:r w:rsidR="00000000">
        <w:t>minimize</w:t>
      </w:r>
      <w:r w:rsidR="00000000">
        <w:rPr>
          <w:spacing w:val="-2"/>
        </w:rPr>
        <w:t xml:space="preserve"> </w:t>
      </w:r>
      <w:r w:rsidR="00000000">
        <w:t>aircraft</w:t>
      </w:r>
      <w:r w:rsidR="00000000">
        <w:rPr>
          <w:spacing w:val="-2"/>
        </w:rPr>
        <w:t xml:space="preserve"> </w:t>
      </w:r>
      <w:r w:rsidR="00000000">
        <w:t>taxiing distances, and reduce congestion. The layout must also provide safe and convenient access for passengers,</w:t>
      </w:r>
      <w:r w:rsidR="00000000">
        <w:rPr>
          <w:spacing w:val="-11"/>
        </w:rPr>
        <w:t xml:space="preserve"> </w:t>
      </w:r>
      <w:r w:rsidR="00000000">
        <w:t>baggage,</w:t>
      </w:r>
      <w:r w:rsidR="00000000">
        <w:rPr>
          <w:spacing w:val="-11"/>
        </w:rPr>
        <w:t xml:space="preserve"> </w:t>
      </w:r>
      <w:r w:rsidR="00000000">
        <w:t>and</w:t>
      </w:r>
      <w:r w:rsidR="00000000">
        <w:rPr>
          <w:spacing w:val="-11"/>
        </w:rPr>
        <w:t xml:space="preserve"> </w:t>
      </w:r>
      <w:r w:rsidR="00000000">
        <w:t>cargo.</w:t>
      </w:r>
      <w:r w:rsidR="00000000">
        <w:rPr>
          <w:spacing w:val="-14"/>
        </w:rPr>
        <w:t xml:space="preserve"> </w:t>
      </w:r>
      <w:r w:rsidR="00000000">
        <w:t>The</w:t>
      </w:r>
      <w:r w:rsidR="00000000">
        <w:rPr>
          <w:spacing w:val="-12"/>
        </w:rPr>
        <w:t xml:space="preserve"> </w:t>
      </w:r>
      <w:r w:rsidR="00000000">
        <w:t>ConOps</w:t>
      </w:r>
      <w:r w:rsidR="00000000">
        <w:rPr>
          <w:spacing w:val="-13"/>
        </w:rPr>
        <w:t xml:space="preserve"> </w:t>
      </w:r>
      <w:r w:rsidR="00000000">
        <w:t>system</w:t>
      </w:r>
      <w:r w:rsidR="00000000">
        <w:rPr>
          <w:spacing w:val="-13"/>
        </w:rPr>
        <w:t xml:space="preserve"> </w:t>
      </w:r>
      <w:r w:rsidR="00000000">
        <w:t>must</w:t>
      </w:r>
      <w:r w:rsidR="00000000">
        <w:rPr>
          <w:spacing w:val="-12"/>
        </w:rPr>
        <w:t xml:space="preserve"> </w:t>
      </w:r>
      <w:r w:rsidR="00000000">
        <w:t>define</w:t>
      </w:r>
      <w:r w:rsidR="00000000">
        <w:rPr>
          <w:spacing w:val="-14"/>
        </w:rPr>
        <w:t xml:space="preserve"> </w:t>
      </w:r>
      <w:r w:rsidR="00000000">
        <w:t>procedures</w:t>
      </w:r>
      <w:r w:rsidR="00000000">
        <w:rPr>
          <w:spacing w:val="-13"/>
        </w:rPr>
        <w:t xml:space="preserve"> </w:t>
      </w:r>
      <w:r w:rsidR="00000000">
        <w:t>for</w:t>
      </w:r>
      <w:r w:rsidR="00000000">
        <w:rPr>
          <w:spacing w:val="-15"/>
        </w:rPr>
        <w:t xml:space="preserve"> </w:t>
      </w:r>
      <w:r w:rsidR="00000000">
        <w:t>managing</w:t>
      </w:r>
      <w:r w:rsidR="00000000">
        <w:rPr>
          <w:spacing w:val="-13"/>
        </w:rPr>
        <w:t xml:space="preserve"> </w:t>
      </w:r>
      <w:r w:rsidR="00000000">
        <w:t>ground vehicles, such as fuel trucks, baggage carts, and maintenance vehicles, to avoid conflicts with aircraft movement.</w:t>
      </w:r>
      <w:r>
        <w:t xml:space="preserve"> </w:t>
      </w:r>
      <w:r w:rsidR="00000000">
        <w:rPr>
          <w:spacing w:val="-2"/>
        </w:rPr>
        <w:t>Security:</w:t>
      </w:r>
      <w:r>
        <w:t xml:space="preserve"> </w:t>
      </w:r>
      <w:r w:rsidR="00000000">
        <w:t>Security is a critical aspect of airport operations. The ConOps system must include security measures</w:t>
      </w:r>
      <w:r w:rsidR="00000000">
        <w:rPr>
          <w:spacing w:val="-4"/>
        </w:rPr>
        <w:t xml:space="preserve"> </w:t>
      </w:r>
      <w:r w:rsidR="00000000">
        <w:t>to</w:t>
      </w:r>
      <w:r w:rsidR="00000000">
        <w:rPr>
          <w:spacing w:val="-3"/>
        </w:rPr>
        <w:t xml:space="preserve"> </w:t>
      </w:r>
      <w:r w:rsidR="00000000">
        <w:t>prevent</w:t>
      </w:r>
      <w:r w:rsidR="00000000">
        <w:rPr>
          <w:spacing w:val="-3"/>
        </w:rPr>
        <w:t xml:space="preserve"> </w:t>
      </w:r>
      <w:r w:rsidR="00000000">
        <w:t>unauthorized</w:t>
      </w:r>
      <w:r w:rsidR="00000000">
        <w:rPr>
          <w:spacing w:val="-3"/>
        </w:rPr>
        <w:t xml:space="preserve"> </w:t>
      </w:r>
      <w:r w:rsidR="00000000">
        <w:t>access</w:t>
      </w:r>
      <w:r w:rsidR="00000000">
        <w:rPr>
          <w:spacing w:val="-4"/>
        </w:rPr>
        <w:t xml:space="preserve"> </w:t>
      </w:r>
      <w:r w:rsidR="00000000">
        <w:t>to</w:t>
      </w:r>
      <w:r w:rsidR="00000000">
        <w:rPr>
          <w:spacing w:val="-3"/>
        </w:rPr>
        <w:t xml:space="preserve"> </w:t>
      </w:r>
      <w:r w:rsidR="00000000">
        <w:t>the</w:t>
      </w:r>
      <w:r w:rsidR="00000000">
        <w:rPr>
          <w:spacing w:val="-3"/>
        </w:rPr>
        <w:t xml:space="preserve"> </w:t>
      </w:r>
      <w:r w:rsidR="00000000">
        <w:t>airport,</w:t>
      </w:r>
      <w:r w:rsidR="00000000">
        <w:rPr>
          <w:spacing w:val="-3"/>
        </w:rPr>
        <w:t xml:space="preserve"> </w:t>
      </w:r>
      <w:r w:rsidR="00000000">
        <w:t>protect</w:t>
      </w:r>
      <w:r w:rsidR="00000000">
        <w:rPr>
          <w:spacing w:val="-3"/>
        </w:rPr>
        <w:t xml:space="preserve"> </w:t>
      </w:r>
      <w:r w:rsidR="00000000">
        <w:t>aircraft,</w:t>
      </w:r>
      <w:r w:rsidR="00000000">
        <w:rPr>
          <w:spacing w:val="-3"/>
        </w:rPr>
        <w:t xml:space="preserve"> </w:t>
      </w:r>
      <w:r w:rsidR="00000000">
        <w:t>passengers,</w:t>
      </w:r>
      <w:r w:rsidR="00000000">
        <w:rPr>
          <w:spacing w:val="-3"/>
        </w:rPr>
        <w:t xml:space="preserve"> </w:t>
      </w:r>
      <w:r w:rsidR="00000000">
        <w:t>and</w:t>
      </w:r>
      <w:r w:rsidR="00000000">
        <w:rPr>
          <w:spacing w:val="-3"/>
        </w:rPr>
        <w:t xml:space="preserve"> </w:t>
      </w:r>
      <w:r w:rsidR="00000000">
        <w:t>personnel from threats such as terrorism, sabotage, and theft. Security measures may include surveillance cameras, access control systems, screening checkpoints, and perimeter fencing. The ConOps system</w:t>
      </w:r>
      <w:r w:rsidR="00000000">
        <w:rPr>
          <w:spacing w:val="-9"/>
        </w:rPr>
        <w:t xml:space="preserve"> </w:t>
      </w:r>
      <w:r w:rsidR="00000000">
        <w:t>must</w:t>
      </w:r>
      <w:r w:rsidR="00000000">
        <w:rPr>
          <w:spacing w:val="-9"/>
        </w:rPr>
        <w:t xml:space="preserve"> </w:t>
      </w:r>
      <w:r w:rsidR="00000000">
        <w:t>define</w:t>
      </w:r>
      <w:r w:rsidR="00000000">
        <w:rPr>
          <w:spacing w:val="-11"/>
        </w:rPr>
        <w:t xml:space="preserve"> </w:t>
      </w:r>
      <w:r w:rsidR="00000000">
        <w:t>security</w:t>
      </w:r>
      <w:r w:rsidR="00000000">
        <w:rPr>
          <w:spacing w:val="-14"/>
        </w:rPr>
        <w:t xml:space="preserve"> </w:t>
      </w:r>
      <w:r w:rsidR="00000000">
        <w:t>procedures</w:t>
      </w:r>
      <w:r w:rsidR="00000000">
        <w:rPr>
          <w:spacing w:val="-8"/>
        </w:rPr>
        <w:t xml:space="preserve"> </w:t>
      </w:r>
      <w:r w:rsidR="00000000">
        <w:t>for</w:t>
      </w:r>
      <w:r w:rsidR="00000000">
        <w:rPr>
          <w:spacing w:val="-11"/>
        </w:rPr>
        <w:t xml:space="preserve"> </w:t>
      </w:r>
      <w:r w:rsidR="00000000">
        <w:t>various</w:t>
      </w:r>
      <w:r w:rsidR="00000000">
        <w:rPr>
          <w:spacing w:val="-8"/>
        </w:rPr>
        <w:t xml:space="preserve"> </w:t>
      </w:r>
      <w:r w:rsidR="00000000">
        <w:t>scenarios,</w:t>
      </w:r>
      <w:r w:rsidR="00000000">
        <w:rPr>
          <w:spacing w:val="-10"/>
        </w:rPr>
        <w:t xml:space="preserve"> </w:t>
      </w:r>
      <w:r w:rsidR="00000000">
        <w:t>such</w:t>
      </w:r>
      <w:r w:rsidR="00000000">
        <w:rPr>
          <w:spacing w:val="-10"/>
        </w:rPr>
        <w:t xml:space="preserve"> </w:t>
      </w:r>
      <w:r w:rsidR="00000000">
        <w:t>as</w:t>
      </w:r>
      <w:r w:rsidR="00000000">
        <w:rPr>
          <w:spacing w:val="-9"/>
        </w:rPr>
        <w:t xml:space="preserve"> </w:t>
      </w:r>
      <w:r w:rsidR="00000000">
        <w:t>bomb</w:t>
      </w:r>
      <w:r w:rsidR="00000000">
        <w:rPr>
          <w:spacing w:val="-8"/>
        </w:rPr>
        <w:t xml:space="preserve"> </w:t>
      </w:r>
      <w:r w:rsidR="00000000">
        <w:t>threats,</w:t>
      </w:r>
      <w:r w:rsidR="00000000">
        <w:rPr>
          <w:spacing w:val="-9"/>
        </w:rPr>
        <w:t xml:space="preserve"> </w:t>
      </w:r>
      <w:r w:rsidR="00000000">
        <w:t>hijacking,</w:t>
      </w:r>
      <w:r w:rsidR="00000000">
        <w:rPr>
          <w:spacing w:val="-10"/>
        </w:rPr>
        <w:t xml:space="preserve"> </w:t>
      </w:r>
      <w:r w:rsidR="00000000">
        <w:t xml:space="preserve">and </w:t>
      </w:r>
      <w:r w:rsidR="00000000">
        <w:rPr>
          <w:spacing w:val="-2"/>
        </w:rPr>
        <w:t>cyber-attacks.</w:t>
      </w:r>
      <w:r>
        <w:t xml:space="preserve"> </w:t>
      </w:r>
      <w:r w:rsidR="00000000">
        <w:t>Emergency</w:t>
      </w:r>
      <w:r w:rsidR="00000000">
        <w:rPr>
          <w:spacing w:val="-9"/>
        </w:rPr>
        <w:t xml:space="preserve"> </w:t>
      </w:r>
      <w:r w:rsidR="00000000">
        <w:rPr>
          <w:spacing w:val="-2"/>
        </w:rPr>
        <w:t>Response:</w:t>
      </w:r>
      <w:r>
        <w:t xml:space="preserve"> </w:t>
      </w:r>
      <w:r w:rsidR="00000000">
        <w:t>The</w:t>
      </w:r>
      <w:r w:rsidR="00000000">
        <w:rPr>
          <w:spacing w:val="-15"/>
        </w:rPr>
        <w:t xml:space="preserve"> </w:t>
      </w:r>
      <w:r w:rsidR="00000000">
        <w:t>ConOps</w:t>
      </w:r>
      <w:r w:rsidR="00000000">
        <w:rPr>
          <w:spacing w:val="-15"/>
        </w:rPr>
        <w:t xml:space="preserve"> </w:t>
      </w:r>
      <w:r w:rsidR="00000000">
        <w:t>system</w:t>
      </w:r>
      <w:r w:rsidR="00000000">
        <w:rPr>
          <w:spacing w:val="-13"/>
        </w:rPr>
        <w:t xml:space="preserve"> </w:t>
      </w:r>
      <w:r w:rsidR="00000000">
        <w:t>must</w:t>
      </w:r>
      <w:r w:rsidR="00000000">
        <w:rPr>
          <w:spacing w:val="-10"/>
        </w:rPr>
        <w:t xml:space="preserve"> </w:t>
      </w:r>
      <w:r w:rsidR="00000000">
        <w:t>define</w:t>
      </w:r>
      <w:r w:rsidR="00000000">
        <w:rPr>
          <w:spacing w:val="-12"/>
        </w:rPr>
        <w:t xml:space="preserve"> </w:t>
      </w:r>
      <w:r w:rsidR="00000000">
        <w:t>emergency</w:t>
      </w:r>
      <w:r w:rsidR="00000000">
        <w:rPr>
          <w:spacing w:val="-15"/>
        </w:rPr>
        <w:t xml:space="preserve"> </w:t>
      </w:r>
      <w:r w:rsidR="00000000">
        <w:t>response</w:t>
      </w:r>
      <w:r w:rsidR="00000000">
        <w:rPr>
          <w:spacing w:val="-14"/>
        </w:rPr>
        <w:t xml:space="preserve"> </w:t>
      </w:r>
      <w:r w:rsidR="00000000">
        <w:t>procedures</w:t>
      </w:r>
      <w:r w:rsidR="00000000">
        <w:rPr>
          <w:spacing w:val="-11"/>
        </w:rPr>
        <w:t xml:space="preserve"> </w:t>
      </w:r>
      <w:r w:rsidR="00000000">
        <w:t>for</w:t>
      </w:r>
      <w:r w:rsidR="00000000">
        <w:rPr>
          <w:spacing w:val="-12"/>
        </w:rPr>
        <w:t xml:space="preserve"> </w:t>
      </w:r>
      <w:r w:rsidR="00000000">
        <w:t>different</w:t>
      </w:r>
      <w:r w:rsidR="00000000">
        <w:rPr>
          <w:spacing w:val="-13"/>
        </w:rPr>
        <w:t xml:space="preserve"> </w:t>
      </w:r>
      <w:r w:rsidR="00000000">
        <w:t>scenarios,</w:t>
      </w:r>
      <w:r w:rsidR="00000000">
        <w:rPr>
          <w:spacing w:val="-13"/>
        </w:rPr>
        <w:t xml:space="preserve"> </w:t>
      </w:r>
      <w:r w:rsidR="00000000">
        <w:t xml:space="preserve">including aircraft accidents, fires, natural disasters, and security incidents. It also includes the deployment of emergency equipment and personnel, communication protocols, and evacuation procedures. </w:t>
      </w:r>
      <w:r w:rsidR="00000000">
        <w:rPr>
          <w:spacing w:val="-2"/>
        </w:rPr>
        <w:t>The</w:t>
      </w:r>
      <w:r w:rsidR="00000000">
        <w:rPr>
          <w:spacing w:val="-6"/>
        </w:rPr>
        <w:t xml:space="preserve"> </w:t>
      </w:r>
      <w:r w:rsidR="00000000">
        <w:rPr>
          <w:spacing w:val="-2"/>
        </w:rPr>
        <w:t>airport</w:t>
      </w:r>
      <w:r w:rsidR="00000000">
        <w:rPr>
          <w:spacing w:val="-4"/>
        </w:rPr>
        <w:t xml:space="preserve"> </w:t>
      </w:r>
      <w:r w:rsidR="00000000">
        <w:rPr>
          <w:spacing w:val="-2"/>
        </w:rPr>
        <w:t>must</w:t>
      </w:r>
      <w:r w:rsidR="00000000">
        <w:rPr>
          <w:spacing w:val="-3"/>
        </w:rPr>
        <w:t xml:space="preserve"> </w:t>
      </w:r>
      <w:r w:rsidR="00000000">
        <w:rPr>
          <w:spacing w:val="-2"/>
        </w:rPr>
        <w:t>have</w:t>
      </w:r>
      <w:r w:rsidR="00000000">
        <w:rPr>
          <w:spacing w:val="-6"/>
        </w:rPr>
        <w:t xml:space="preserve"> </w:t>
      </w:r>
      <w:r w:rsidR="00000000">
        <w:rPr>
          <w:spacing w:val="-2"/>
        </w:rPr>
        <w:t>emergency</w:t>
      </w:r>
      <w:r w:rsidR="00000000">
        <w:rPr>
          <w:spacing w:val="-11"/>
        </w:rPr>
        <w:t xml:space="preserve"> </w:t>
      </w:r>
      <w:r w:rsidR="00000000">
        <w:rPr>
          <w:spacing w:val="-2"/>
        </w:rPr>
        <w:t>response</w:t>
      </w:r>
      <w:r w:rsidR="00000000">
        <w:rPr>
          <w:spacing w:val="-6"/>
        </w:rPr>
        <w:t xml:space="preserve"> </w:t>
      </w:r>
      <w:r w:rsidR="00000000">
        <w:rPr>
          <w:spacing w:val="-2"/>
        </w:rPr>
        <w:t>plans</w:t>
      </w:r>
      <w:r w:rsidR="00000000">
        <w:rPr>
          <w:spacing w:val="-5"/>
        </w:rPr>
        <w:t xml:space="preserve"> </w:t>
      </w:r>
      <w:r w:rsidR="00000000">
        <w:rPr>
          <w:spacing w:val="-2"/>
        </w:rPr>
        <w:t>that</w:t>
      </w:r>
      <w:r w:rsidR="00000000">
        <w:rPr>
          <w:spacing w:val="-3"/>
        </w:rPr>
        <w:t xml:space="preserve"> </w:t>
      </w:r>
      <w:r w:rsidR="00000000">
        <w:rPr>
          <w:spacing w:val="-2"/>
        </w:rPr>
        <w:t>are</w:t>
      </w:r>
      <w:r w:rsidR="00000000">
        <w:rPr>
          <w:spacing w:val="-7"/>
        </w:rPr>
        <w:t xml:space="preserve"> </w:t>
      </w:r>
      <w:r w:rsidR="00000000">
        <w:rPr>
          <w:spacing w:val="-2"/>
        </w:rPr>
        <w:t>regularly</w:t>
      </w:r>
      <w:r w:rsidR="00000000">
        <w:rPr>
          <w:spacing w:val="-11"/>
        </w:rPr>
        <w:t xml:space="preserve"> </w:t>
      </w:r>
      <w:r w:rsidR="00000000">
        <w:rPr>
          <w:spacing w:val="-2"/>
        </w:rPr>
        <w:t>tested</w:t>
      </w:r>
      <w:r w:rsidR="00000000">
        <w:rPr>
          <w:spacing w:val="-5"/>
        </w:rPr>
        <w:t xml:space="preserve"> </w:t>
      </w:r>
      <w:r w:rsidR="00000000">
        <w:rPr>
          <w:spacing w:val="-2"/>
        </w:rPr>
        <w:t>and updated.</w:t>
      </w:r>
      <w:r w:rsidR="00000000">
        <w:rPr>
          <w:spacing w:val="-11"/>
        </w:rPr>
        <w:t xml:space="preserve"> </w:t>
      </w:r>
      <w:r w:rsidR="00000000">
        <w:rPr>
          <w:spacing w:val="-2"/>
        </w:rPr>
        <w:t>The</w:t>
      </w:r>
      <w:r w:rsidR="00000000">
        <w:rPr>
          <w:spacing w:val="-5"/>
        </w:rPr>
        <w:t xml:space="preserve"> </w:t>
      </w:r>
      <w:r w:rsidR="00000000">
        <w:rPr>
          <w:spacing w:val="-2"/>
        </w:rPr>
        <w:t>ConOps</w:t>
      </w:r>
      <w:r>
        <w:t xml:space="preserve"> </w:t>
      </w:r>
      <w:r w:rsidR="00000000">
        <w:rPr>
          <w:rFonts w:ascii="Palatino"/>
          <w:spacing w:val="-5"/>
        </w:rPr>
        <w:t>244</w:t>
      </w:r>
      <w:r>
        <w:rPr>
          <w:rFonts w:ascii="Palatino"/>
        </w:rPr>
        <w:t xml:space="preserve">   </w:t>
      </w:r>
      <w:r w:rsidR="00000000">
        <w:t>system must define procedures for coordinating emergency response activities with local authorities, such as fire departments, police departments, and hospitals.</w:t>
      </w:r>
      <w:r>
        <w:t xml:space="preserve"> </w:t>
      </w:r>
      <w:r w:rsidR="00000000">
        <w:t>Maintenance</w:t>
      </w:r>
      <w:r w:rsidR="00000000">
        <w:rPr>
          <w:spacing w:val="-2"/>
        </w:rPr>
        <w:t xml:space="preserve"> </w:t>
      </w:r>
      <w:r w:rsidR="00000000">
        <w:t>and</w:t>
      </w:r>
      <w:r w:rsidR="00000000">
        <w:rPr>
          <w:spacing w:val="-2"/>
        </w:rPr>
        <w:t xml:space="preserve"> Operations:</w:t>
      </w:r>
      <w:r>
        <w:t xml:space="preserve"> </w:t>
      </w:r>
      <w:r w:rsidR="00000000">
        <w:t>The ConOps system includes procedures for maintaining and operating airport facilities and equipment to ensure</w:t>
      </w:r>
      <w:r w:rsidR="00000000">
        <w:rPr>
          <w:spacing w:val="-1"/>
        </w:rPr>
        <w:t xml:space="preserve"> </w:t>
      </w:r>
      <w:r w:rsidR="00000000">
        <w:t>safe and efficient operations. It also includes regular</w:t>
      </w:r>
      <w:r w:rsidR="00000000">
        <w:rPr>
          <w:spacing w:val="-1"/>
        </w:rPr>
        <w:t xml:space="preserve"> </w:t>
      </w:r>
      <w:r w:rsidR="00000000">
        <w:t>inspections, preventive maintenance, and repair procedures. The airport must have a maintenance management system that tracks maintenance schedules, work orders, and spare parts inventory. The ConOps system must define procedures for managing airport operations, such as gate assignments, fueling, and deicing, to minimize delays and maximize efficiency.</w:t>
      </w:r>
      <w:r>
        <w:t xml:space="preserve"> </w:t>
      </w:r>
      <w:r w:rsidR="00000000">
        <w:t>Overall,</w:t>
      </w:r>
      <w:r w:rsidR="00000000">
        <w:rPr>
          <w:spacing w:val="-1"/>
        </w:rPr>
        <w:t xml:space="preserve"> </w:t>
      </w:r>
      <w:r w:rsidR="00000000">
        <w:t>the engineering</w:t>
      </w:r>
      <w:r w:rsidR="00000000">
        <w:rPr>
          <w:spacing w:val="-1"/>
        </w:rPr>
        <w:t xml:space="preserve"> </w:t>
      </w:r>
      <w:r w:rsidR="00000000">
        <w:t>parameters</w:t>
      </w:r>
      <w:r w:rsidR="00000000">
        <w:rPr>
          <w:spacing w:val="-2"/>
        </w:rPr>
        <w:t xml:space="preserve"> </w:t>
      </w:r>
      <w:r w:rsidR="00000000">
        <w:t>for</w:t>
      </w:r>
      <w:r w:rsidR="00000000">
        <w:rPr>
          <w:spacing w:val="-2"/>
        </w:rPr>
        <w:t xml:space="preserve"> </w:t>
      </w:r>
      <w:r w:rsidR="00000000">
        <w:t>an airport ConOps</w:t>
      </w:r>
      <w:r w:rsidR="00000000">
        <w:rPr>
          <w:spacing w:val="-2"/>
        </w:rPr>
        <w:t xml:space="preserve"> </w:t>
      </w:r>
      <w:r w:rsidR="00000000">
        <w:t>system are</w:t>
      </w:r>
      <w:r w:rsidR="00000000">
        <w:rPr>
          <w:spacing w:val="-1"/>
        </w:rPr>
        <w:t xml:space="preserve"> </w:t>
      </w:r>
      <w:r w:rsidR="00000000">
        <w:t>interdependent and</w:t>
      </w:r>
      <w:r w:rsidR="00000000">
        <w:rPr>
          <w:spacing w:val="-1"/>
        </w:rPr>
        <w:t xml:space="preserve"> </w:t>
      </w:r>
      <w:r w:rsidR="00000000">
        <w:t>require a comprehensive approach to ensure safe and efficient operations. The ConOps system must consider a range of factors, including aircraft characteristics, runway configuration, air traffic control,</w:t>
      </w:r>
      <w:r w:rsidR="00000000">
        <w:rPr>
          <w:spacing w:val="-15"/>
        </w:rPr>
        <w:t xml:space="preserve"> </w:t>
      </w:r>
      <w:r w:rsidR="00000000">
        <w:t>airport</w:t>
      </w:r>
      <w:r w:rsidR="00000000">
        <w:rPr>
          <w:spacing w:val="-15"/>
        </w:rPr>
        <w:t xml:space="preserve"> </w:t>
      </w:r>
      <w:r w:rsidR="00000000">
        <w:t>layout,</w:t>
      </w:r>
      <w:r w:rsidR="00000000">
        <w:rPr>
          <w:spacing w:val="-15"/>
        </w:rPr>
        <w:t xml:space="preserve"> </w:t>
      </w:r>
      <w:r w:rsidR="00000000">
        <w:t>security,</w:t>
      </w:r>
      <w:r w:rsidR="00000000">
        <w:rPr>
          <w:spacing w:val="-15"/>
        </w:rPr>
        <w:t xml:space="preserve"> </w:t>
      </w:r>
      <w:r w:rsidR="00000000">
        <w:t>emergency</w:t>
      </w:r>
      <w:r w:rsidR="00000000">
        <w:rPr>
          <w:spacing w:val="-15"/>
        </w:rPr>
        <w:t xml:space="preserve"> </w:t>
      </w:r>
      <w:r w:rsidR="00000000">
        <w:t>response,</w:t>
      </w:r>
      <w:r w:rsidR="00000000">
        <w:rPr>
          <w:spacing w:val="-15"/>
        </w:rPr>
        <w:t xml:space="preserve"> </w:t>
      </w:r>
      <w:r w:rsidR="00000000">
        <w:t>and</w:t>
      </w:r>
      <w:r w:rsidR="00000000">
        <w:rPr>
          <w:spacing w:val="-15"/>
        </w:rPr>
        <w:t xml:space="preserve"> </w:t>
      </w:r>
      <w:r w:rsidR="00000000">
        <w:t>maintenance</w:t>
      </w:r>
      <w:r w:rsidR="00000000">
        <w:rPr>
          <w:spacing w:val="-15"/>
        </w:rPr>
        <w:t xml:space="preserve"> </w:t>
      </w:r>
      <w:r w:rsidR="00000000">
        <w:t>and</w:t>
      </w:r>
      <w:r w:rsidR="00000000">
        <w:rPr>
          <w:spacing w:val="-15"/>
        </w:rPr>
        <w:t xml:space="preserve"> </w:t>
      </w:r>
      <w:r w:rsidR="00000000">
        <w:t>operations.</w:t>
      </w:r>
      <w:r w:rsidR="00000000">
        <w:rPr>
          <w:spacing w:val="-15"/>
        </w:rPr>
        <w:t xml:space="preserve"> </w:t>
      </w:r>
      <w:r w:rsidR="00000000">
        <w:t>By</w:t>
      </w:r>
      <w:r w:rsidR="00000000">
        <w:rPr>
          <w:spacing w:val="-15"/>
        </w:rPr>
        <w:t xml:space="preserve"> </w:t>
      </w:r>
      <w:r w:rsidR="00000000">
        <w:t>defining clear and consistent procedures for each of these factors, the ConOps system can help airports provide an airport that operates safely, efficiently, and effectively while meeting the needs of all stakeholders, including airlines, passengers, and airport personnel.</w:t>
      </w:r>
      <w:r>
        <w:t xml:space="preserve"> </w:t>
      </w:r>
      <w:r w:rsidR="00000000">
        <w:t>COST</w:t>
      </w:r>
      <w:r w:rsidR="00000000">
        <w:rPr>
          <w:spacing w:val="-5"/>
        </w:rPr>
        <w:t xml:space="preserve"> </w:t>
      </w:r>
      <w:r w:rsidR="00000000">
        <w:rPr>
          <w:spacing w:val="-2"/>
        </w:rPr>
        <w:t>BENEFITS</w:t>
      </w:r>
      <w:r>
        <w:t xml:space="preserve"> </w:t>
      </w:r>
      <w:r w:rsidR="00000000">
        <w:t>The implementation of an airport Concept of Operations (ConOps) system can bring</w:t>
      </w:r>
      <w:r w:rsidR="00000000">
        <w:rPr>
          <w:spacing w:val="-1"/>
        </w:rPr>
        <w:t xml:space="preserve"> </w:t>
      </w:r>
      <w:r w:rsidR="00000000">
        <w:t>several cost benefits, which can have a positive impact on the airport's bottom line. Some of the cost benefits of implementing an airport ConOps system include:</w:t>
      </w:r>
      <w:r>
        <w:t xml:space="preserve"> </w:t>
      </w:r>
      <w:r w:rsidR="00000000">
        <w:t>Improved</w:t>
      </w:r>
      <w:r w:rsidR="00000000">
        <w:rPr>
          <w:spacing w:val="-4"/>
        </w:rPr>
        <w:t xml:space="preserve"> </w:t>
      </w:r>
      <w:r w:rsidR="00000000">
        <w:rPr>
          <w:spacing w:val="-2"/>
        </w:rPr>
        <w:t>Efficiency:</w:t>
      </w:r>
      <w:r>
        <w:t xml:space="preserve"> </w:t>
      </w:r>
      <w:r w:rsidR="00000000">
        <w:t xml:space="preserve">An airport ConOps system can help optimize airport operations, reduce delays, and improve overall efficiency. For example, it can help airlines optimize their flight schedules to reduce </w:t>
      </w:r>
      <w:r w:rsidR="00000000">
        <w:rPr>
          <w:spacing w:val="-2"/>
        </w:rPr>
        <w:t>turnaround</w:t>
      </w:r>
      <w:r w:rsidR="00000000">
        <w:rPr>
          <w:spacing w:val="-7"/>
        </w:rPr>
        <w:t xml:space="preserve"> </w:t>
      </w:r>
      <w:r w:rsidR="00000000">
        <w:rPr>
          <w:spacing w:val="-2"/>
        </w:rPr>
        <w:t>times</w:t>
      </w:r>
      <w:r w:rsidR="00000000">
        <w:rPr>
          <w:spacing w:val="-6"/>
        </w:rPr>
        <w:t xml:space="preserve"> </w:t>
      </w:r>
      <w:r w:rsidR="00000000">
        <w:rPr>
          <w:spacing w:val="-2"/>
        </w:rPr>
        <w:t>and</w:t>
      </w:r>
      <w:r w:rsidR="00000000">
        <w:rPr>
          <w:spacing w:val="-6"/>
        </w:rPr>
        <w:t xml:space="preserve"> </w:t>
      </w:r>
      <w:r w:rsidR="00000000">
        <w:rPr>
          <w:spacing w:val="-2"/>
        </w:rPr>
        <w:t>increase</w:t>
      </w:r>
      <w:r w:rsidR="00000000">
        <w:rPr>
          <w:spacing w:val="-7"/>
        </w:rPr>
        <w:t xml:space="preserve"> </w:t>
      </w:r>
      <w:r w:rsidR="00000000">
        <w:rPr>
          <w:spacing w:val="-2"/>
        </w:rPr>
        <w:t>aircraft</w:t>
      </w:r>
      <w:r w:rsidR="00000000">
        <w:rPr>
          <w:spacing w:val="-6"/>
        </w:rPr>
        <w:t xml:space="preserve"> </w:t>
      </w:r>
      <w:r w:rsidR="00000000">
        <w:rPr>
          <w:spacing w:val="-2"/>
        </w:rPr>
        <w:t>utilization.</w:t>
      </w:r>
      <w:r w:rsidR="00000000">
        <w:rPr>
          <w:spacing w:val="-6"/>
        </w:rPr>
        <w:t xml:space="preserve"> </w:t>
      </w:r>
      <w:r w:rsidR="00000000">
        <w:rPr>
          <w:spacing w:val="-2"/>
        </w:rPr>
        <w:t>It</w:t>
      </w:r>
      <w:r w:rsidR="00000000">
        <w:rPr>
          <w:spacing w:val="-3"/>
        </w:rPr>
        <w:t xml:space="preserve"> </w:t>
      </w:r>
      <w:r w:rsidR="00000000">
        <w:rPr>
          <w:spacing w:val="-2"/>
        </w:rPr>
        <w:t>can</w:t>
      </w:r>
      <w:r w:rsidR="00000000">
        <w:rPr>
          <w:spacing w:val="-6"/>
        </w:rPr>
        <w:t xml:space="preserve"> </w:t>
      </w:r>
      <w:r w:rsidR="00000000">
        <w:rPr>
          <w:spacing w:val="-2"/>
        </w:rPr>
        <w:t>also</w:t>
      </w:r>
      <w:r w:rsidR="00000000">
        <w:rPr>
          <w:spacing w:val="-5"/>
        </w:rPr>
        <w:t xml:space="preserve"> </w:t>
      </w:r>
      <w:r w:rsidR="00000000">
        <w:rPr>
          <w:spacing w:val="-2"/>
        </w:rPr>
        <w:t>help</w:t>
      </w:r>
      <w:r w:rsidR="00000000">
        <w:rPr>
          <w:spacing w:val="-5"/>
        </w:rPr>
        <w:t xml:space="preserve"> </w:t>
      </w:r>
      <w:r w:rsidR="00000000">
        <w:rPr>
          <w:spacing w:val="-2"/>
        </w:rPr>
        <w:t>reduce</w:t>
      </w:r>
      <w:r w:rsidR="00000000">
        <w:rPr>
          <w:spacing w:val="-7"/>
        </w:rPr>
        <w:t xml:space="preserve"> </w:t>
      </w:r>
      <w:r w:rsidR="00000000">
        <w:rPr>
          <w:spacing w:val="-2"/>
        </w:rPr>
        <w:t>the</w:t>
      </w:r>
      <w:r w:rsidR="00000000">
        <w:rPr>
          <w:spacing w:val="-6"/>
        </w:rPr>
        <w:t xml:space="preserve"> </w:t>
      </w:r>
      <w:r w:rsidR="00000000">
        <w:rPr>
          <w:spacing w:val="-2"/>
        </w:rPr>
        <w:t>amount</w:t>
      </w:r>
      <w:r w:rsidR="00000000">
        <w:rPr>
          <w:spacing w:val="-5"/>
        </w:rPr>
        <w:t xml:space="preserve"> </w:t>
      </w:r>
      <w:r w:rsidR="00000000">
        <w:rPr>
          <w:spacing w:val="-2"/>
        </w:rPr>
        <w:t>of</w:t>
      </w:r>
      <w:r w:rsidR="00000000">
        <w:rPr>
          <w:spacing w:val="-7"/>
        </w:rPr>
        <w:t xml:space="preserve"> </w:t>
      </w:r>
      <w:r w:rsidR="00000000">
        <w:rPr>
          <w:spacing w:val="-2"/>
        </w:rPr>
        <w:t>time</w:t>
      </w:r>
      <w:r w:rsidR="00000000">
        <w:rPr>
          <w:spacing w:val="-6"/>
        </w:rPr>
        <w:t xml:space="preserve"> </w:t>
      </w:r>
      <w:r w:rsidR="00000000">
        <w:rPr>
          <w:spacing w:val="-2"/>
        </w:rPr>
        <w:t xml:space="preserve">aircraft </w:t>
      </w:r>
      <w:r w:rsidR="00000000">
        <w:t>spend</w:t>
      </w:r>
      <w:r w:rsidR="00000000">
        <w:rPr>
          <w:spacing w:val="-3"/>
        </w:rPr>
        <w:t xml:space="preserve"> </w:t>
      </w:r>
      <w:r w:rsidR="00000000">
        <w:t>on</w:t>
      </w:r>
      <w:r w:rsidR="00000000">
        <w:rPr>
          <w:spacing w:val="-3"/>
        </w:rPr>
        <w:t xml:space="preserve"> </w:t>
      </w:r>
      <w:r w:rsidR="00000000">
        <w:t>the</w:t>
      </w:r>
      <w:r w:rsidR="00000000">
        <w:rPr>
          <w:spacing w:val="-3"/>
        </w:rPr>
        <w:t xml:space="preserve"> </w:t>
      </w:r>
      <w:r w:rsidR="00000000">
        <w:t>ground,</w:t>
      </w:r>
      <w:r w:rsidR="00000000">
        <w:rPr>
          <w:spacing w:val="-3"/>
        </w:rPr>
        <w:t xml:space="preserve"> </w:t>
      </w:r>
      <w:r w:rsidR="00000000">
        <w:t>which</w:t>
      </w:r>
      <w:r w:rsidR="00000000">
        <w:rPr>
          <w:spacing w:val="-3"/>
        </w:rPr>
        <w:t xml:space="preserve"> </w:t>
      </w:r>
      <w:r w:rsidR="00000000">
        <w:t>can</w:t>
      </w:r>
      <w:r w:rsidR="00000000">
        <w:rPr>
          <w:spacing w:val="-3"/>
        </w:rPr>
        <w:t xml:space="preserve"> </w:t>
      </w:r>
      <w:r w:rsidR="00000000">
        <w:t>lead</w:t>
      </w:r>
      <w:r w:rsidR="00000000">
        <w:rPr>
          <w:spacing w:val="-3"/>
        </w:rPr>
        <w:t xml:space="preserve"> </w:t>
      </w:r>
      <w:r w:rsidR="00000000">
        <w:t>to</w:t>
      </w:r>
      <w:r w:rsidR="00000000">
        <w:rPr>
          <w:spacing w:val="-3"/>
        </w:rPr>
        <w:t xml:space="preserve"> </w:t>
      </w:r>
      <w:r w:rsidR="00000000">
        <w:t>lower</w:t>
      </w:r>
      <w:r w:rsidR="00000000">
        <w:rPr>
          <w:spacing w:val="-3"/>
        </w:rPr>
        <w:t xml:space="preserve"> </w:t>
      </w:r>
      <w:r w:rsidR="00000000">
        <w:t>fuel</w:t>
      </w:r>
      <w:r w:rsidR="00000000">
        <w:rPr>
          <w:spacing w:val="-3"/>
        </w:rPr>
        <w:t xml:space="preserve"> </w:t>
      </w:r>
      <w:r w:rsidR="00000000">
        <w:t>costs</w:t>
      </w:r>
      <w:r w:rsidR="00000000">
        <w:rPr>
          <w:spacing w:val="-2"/>
        </w:rPr>
        <w:t xml:space="preserve"> </w:t>
      </w:r>
      <w:r w:rsidR="00000000">
        <w:t>and</w:t>
      </w:r>
      <w:r w:rsidR="00000000">
        <w:rPr>
          <w:spacing w:val="-3"/>
        </w:rPr>
        <w:t xml:space="preserve"> </w:t>
      </w:r>
      <w:r w:rsidR="00000000">
        <w:t>increase</w:t>
      </w:r>
      <w:r w:rsidR="00000000">
        <w:rPr>
          <w:spacing w:val="-4"/>
        </w:rPr>
        <w:t xml:space="preserve"> </w:t>
      </w:r>
      <w:r w:rsidR="00000000">
        <w:t>the</w:t>
      </w:r>
      <w:r w:rsidR="00000000">
        <w:rPr>
          <w:spacing w:val="-3"/>
        </w:rPr>
        <w:t xml:space="preserve"> </w:t>
      </w:r>
      <w:r w:rsidR="00000000">
        <w:t>number</w:t>
      </w:r>
      <w:r w:rsidR="00000000">
        <w:rPr>
          <w:spacing w:val="-5"/>
        </w:rPr>
        <w:t xml:space="preserve"> </w:t>
      </w:r>
      <w:r w:rsidR="00000000">
        <w:t>of</w:t>
      </w:r>
      <w:r w:rsidR="00000000">
        <w:rPr>
          <w:spacing w:val="-3"/>
        </w:rPr>
        <w:t xml:space="preserve"> </w:t>
      </w:r>
      <w:r w:rsidR="00000000">
        <w:t>flights</w:t>
      </w:r>
      <w:r w:rsidR="00000000">
        <w:rPr>
          <w:spacing w:val="-4"/>
        </w:rPr>
        <w:t xml:space="preserve"> </w:t>
      </w:r>
      <w:r w:rsidR="00000000">
        <w:t>that</w:t>
      </w:r>
      <w:r w:rsidR="00000000">
        <w:rPr>
          <w:spacing w:val="-3"/>
        </w:rPr>
        <w:t xml:space="preserve"> </w:t>
      </w:r>
      <w:r w:rsidR="00000000">
        <w:t>an airport can handle. By optimizing ground operations, such as baggage handling and passenger flow, an airport ConOps system can improve the overall efficiency of the airport.</w:t>
      </w:r>
      <w:r>
        <w:t xml:space="preserve"> </w:t>
      </w:r>
      <w:r w:rsidR="00000000">
        <w:t>Enhanced</w:t>
      </w:r>
      <w:r w:rsidR="00000000">
        <w:rPr>
          <w:spacing w:val="-4"/>
        </w:rPr>
        <w:t xml:space="preserve"> </w:t>
      </w:r>
      <w:r w:rsidR="00000000">
        <w:rPr>
          <w:spacing w:val="-2"/>
        </w:rPr>
        <w:t>Safety:</w:t>
      </w:r>
      <w:r>
        <w:t xml:space="preserve"> </w:t>
      </w:r>
      <w:r w:rsidR="00000000">
        <w:t>An</w:t>
      </w:r>
      <w:r w:rsidR="00000000">
        <w:rPr>
          <w:spacing w:val="-15"/>
        </w:rPr>
        <w:t xml:space="preserve"> </w:t>
      </w:r>
      <w:r w:rsidR="00000000">
        <w:t>airport</w:t>
      </w:r>
      <w:r w:rsidR="00000000">
        <w:rPr>
          <w:spacing w:val="-14"/>
        </w:rPr>
        <w:t xml:space="preserve"> </w:t>
      </w:r>
      <w:r w:rsidR="00000000">
        <w:t>ConOps</w:t>
      </w:r>
      <w:r w:rsidR="00000000">
        <w:rPr>
          <w:spacing w:val="-13"/>
        </w:rPr>
        <w:t xml:space="preserve"> </w:t>
      </w:r>
      <w:r w:rsidR="00000000">
        <w:t>system</w:t>
      </w:r>
      <w:r w:rsidR="00000000">
        <w:rPr>
          <w:spacing w:val="-13"/>
        </w:rPr>
        <w:t xml:space="preserve"> </w:t>
      </w:r>
      <w:r w:rsidR="00000000">
        <w:t>can</w:t>
      </w:r>
      <w:r w:rsidR="00000000">
        <w:rPr>
          <w:spacing w:val="-13"/>
        </w:rPr>
        <w:t xml:space="preserve"> </w:t>
      </w:r>
      <w:r w:rsidR="00000000">
        <w:t>improve</w:t>
      </w:r>
      <w:r w:rsidR="00000000">
        <w:rPr>
          <w:spacing w:val="-14"/>
        </w:rPr>
        <w:t xml:space="preserve"> </w:t>
      </w:r>
      <w:r w:rsidR="00000000">
        <w:t>the</w:t>
      </w:r>
      <w:r w:rsidR="00000000">
        <w:rPr>
          <w:spacing w:val="-13"/>
        </w:rPr>
        <w:t xml:space="preserve"> </w:t>
      </w:r>
      <w:r w:rsidR="00000000">
        <w:t>airport's</w:t>
      </w:r>
      <w:r w:rsidR="00000000">
        <w:rPr>
          <w:spacing w:val="-13"/>
        </w:rPr>
        <w:t xml:space="preserve"> </w:t>
      </w:r>
      <w:r w:rsidR="00000000">
        <w:t>safety</w:t>
      </w:r>
      <w:r w:rsidR="00000000">
        <w:rPr>
          <w:spacing w:val="-15"/>
        </w:rPr>
        <w:t xml:space="preserve"> </w:t>
      </w:r>
      <w:r w:rsidR="00000000">
        <w:t>by</w:t>
      </w:r>
      <w:r w:rsidR="00000000">
        <w:rPr>
          <w:spacing w:val="-15"/>
        </w:rPr>
        <w:t xml:space="preserve"> </w:t>
      </w:r>
      <w:r w:rsidR="00000000">
        <w:t>ensuring</w:t>
      </w:r>
      <w:r w:rsidR="00000000">
        <w:rPr>
          <w:spacing w:val="-14"/>
        </w:rPr>
        <w:t xml:space="preserve"> </w:t>
      </w:r>
      <w:r w:rsidR="00000000">
        <w:t>that</w:t>
      </w:r>
      <w:r w:rsidR="00000000">
        <w:rPr>
          <w:spacing w:val="-13"/>
        </w:rPr>
        <w:t xml:space="preserve"> </w:t>
      </w:r>
      <w:r w:rsidR="00000000">
        <w:t>all</w:t>
      </w:r>
      <w:r w:rsidR="00000000">
        <w:rPr>
          <w:spacing w:val="-12"/>
        </w:rPr>
        <w:t xml:space="preserve"> </w:t>
      </w:r>
      <w:r w:rsidR="00000000">
        <w:t>airport</w:t>
      </w:r>
      <w:r w:rsidR="00000000">
        <w:rPr>
          <w:spacing w:val="-13"/>
        </w:rPr>
        <w:t xml:space="preserve"> </w:t>
      </w:r>
      <w:r w:rsidR="00000000">
        <w:t>stakeholders follow established procedures and guidelines. For example, it can ensure that aircraft are parked in the correct location, that ground equipment is used properly, and that passenger and baggage screening</w:t>
      </w:r>
      <w:r w:rsidR="00000000">
        <w:rPr>
          <w:spacing w:val="-12"/>
        </w:rPr>
        <w:t xml:space="preserve"> </w:t>
      </w:r>
      <w:r w:rsidR="00000000">
        <w:t>procedures</w:t>
      </w:r>
      <w:r w:rsidR="00000000">
        <w:rPr>
          <w:spacing w:val="-9"/>
        </w:rPr>
        <w:t xml:space="preserve"> </w:t>
      </w:r>
      <w:r w:rsidR="00000000">
        <w:t>are</w:t>
      </w:r>
      <w:r w:rsidR="00000000">
        <w:rPr>
          <w:spacing w:val="-10"/>
        </w:rPr>
        <w:t xml:space="preserve"> </w:t>
      </w:r>
      <w:r w:rsidR="00000000">
        <w:t>followed.</w:t>
      </w:r>
      <w:r w:rsidR="00000000">
        <w:rPr>
          <w:spacing w:val="-9"/>
        </w:rPr>
        <w:t xml:space="preserve"> </w:t>
      </w:r>
      <w:r w:rsidR="00000000">
        <w:t>By</w:t>
      </w:r>
      <w:r w:rsidR="00000000">
        <w:rPr>
          <w:spacing w:val="-15"/>
        </w:rPr>
        <w:t xml:space="preserve"> </w:t>
      </w:r>
      <w:r w:rsidR="00000000">
        <w:t>improving</w:t>
      </w:r>
      <w:r w:rsidR="00000000">
        <w:rPr>
          <w:spacing w:val="-14"/>
        </w:rPr>
        <w:t xml:space="preserve"> </w:t>
      </w:r>
      <w:r w:rsidR="00000000">
        <w:t>safety,</w:t>
      </w:r>
      <w:r w:rsidR="00000000">
        <w:rPr>
          <w:spacing w:val="-10"/>
        </w:rPr>
        <w:t xml:space="preserve"> </w:t>
      </w:r>
      <w:r w:rsidR="00000000">
        <w:t>an</w:t>
      </w:r>
      <w:r w:rsidR="00000000">
        <w:rPr>
          <w:spacing w:val="-10"/>
        </w:rPr>
        <w:t xml:space="preserve"> </w:t>
      </w:r>
      <w:r w:rsidR="00000000">
        <w:t>airport</w:t>
      </w:r>
      <w:r w:rsidR="00000000">
        <w:rPr>
          <w:spacing w:val="-9"/>
        </w:rPr>
        <w:t xml:space="preserve"> </w:t>
      </w:r>
      <w:r w:rsidR="00000000">
        <w:t>ConOps</w:t>
      </w:r>
      <w:r w:rsidR="00000000">
        <w:rPr>
          <w:spacing w:val="-10"/>
        </w:rPr>
        <w:t xml:space="preserve"> </w:t>
      </w:r>
      <w:r w:rsidR="00000000">
        <w:t>system</w:t>
      </w:r>
      <w:r w:rsidR="00000000">
        <w:rPr>
          <w:spacing w:val="-9"/>
        </w:rPr>
        <w:t xml:space="preserve"> </w:t>
      </w:r>
      <w:r w:rsidR="00000000">
        <w:t>can</w:t>
      </w:r>
      <w:r w:rsidR="00000000">
        <w:rPr>
          <w:spacing w:val="-9"/>
        </w:rPr>
        <w:t xml:space="preserve"> </w:t>
      </w:r>
      <w:r w:rsidR="00000000">
        <w:t>reduce</w:t>
      </w:r>
      <w:r w:rsidR="00000000">
        <w:rPr>
          <w:spacing w:val="-13"/>
        </w:rPr>
        <w:t xml:space="preserve"> </w:t>
      </w:r>
      <w:r w:rsidR="00000000">
        <w:t>the risk of accidents, injuries, and security breaches. This can help the airport avoid costly legal and financial consequences that can result from accidents or security breaches.</w:t>
      </w:r>
      <w:r>
        <w:t xml:space="preserve"> </w:t>
      </w:r>
      <w:r w:rsidR="00000000">
        <w:t>Increased</w:t>
      </w:r>
      <w:r w:rsidR="00000000">
        <w:rPr>
          <w:spacing w:val="-5"/>
        </w:rPr>
        <w:t xml:space="preserve"> </w:t>
      </w:r>
      <w:r w:rsidR="00000000">
        <w:rPr>
          <w:spacing w:val="-2"/>
        </w:rPr>
        <w:t>Capacity:</w:t>
      </w:r>
      <w:r>
        <w:t xml:space="preserve"> </w:t>
      </w:r>
      <w:r w:rsidR="00000000">
        <w:rPr>
          <w:rFonts w:ascii="Palatino"/>
          <w:spacing w:val="-5"/>
        </w:rPr>
        <w:t>245</w:t>
      </w:r>
      <w:r>
        <w:rPr>
          <w:rFonts w:ascii="Palatino"/>
        </w:rPr>
        <w:t xml:space="preserve">   </w:t>
      </w:r>
      <w:r w:rsidR="00000000">
        <w:t xml:space="preserve">An airport ConOps system can increase the airport's capacity by optimizing its operations. For example, it can help reduce the time that aircraft spend on the ground, which can increase the number of flights that an airport can handle. It can also help optimize ground operations, such as </w:t>
      </w:r>
      <w:r w:rsidR="00000000">
        <w:lastRenderedPageBreak/>
        <w:t>baggage handling and passenger flow, which can reduce congestion and increase the airport's capacity. By increasing the airport's capacity, an airport ConOps system can help the airport accommodate</w:t>
      </w:r>
      <w:r w:rsidR="00000000">
        <w:rPr>
          <w:spacing w:val="-10"/>
        </w:rPr>
        <w:t xml:space="preserve"> </w:t>
      </w:r>
      <w:r w:rsidR="00000000">
        <w:t>more</w:t>
      </w:r>
      <w:r w:rsidR="00000000">
        <w:rPr>
          <w:spacing w:val="-7"/>
        </w:rPr>
        <w:t xml:space="preserve"> </w:t>
      </w:r>
      <w:r w:rsidR="00000000">
        <w:t>flights</w:t>
      </w:r>
      <w:r w:rsidR="00000000">
        <w:rPr>
          <w:spacing w:val="-6"/>
        </w:rPr>
        <w:t xml:space="preserve"> </w:t>
      </w:r>
      <w:r w:rsidR="00000000">
        <w:t>and</w:t>
      </w:r>
      <w:r w:rsidR="00000000">
        <w:rPr>
          <w:spacing w:val="-6"/>
        </w:rPr>
        <w:t xml:space="preserve"> </w:t>
      </w:r>
      <w:r w:rsidR="00000000">
        <w:t>passengers</w:t>
      </w:r>
      <w:r w:rsidR="00000000">
        <w:rPr>
          <w:spacing w:val="-7"/>
        </w:rPr>
        <w:t xml:space="preserve"> </w:t>
      </w:r>
      <w:r w:rsidR="00000000">
        <w:t>without</w:t>
      </w:r>
      <w:r w:rsidR="00000000">
        <w:rPr>
          <w:spacing w:val="-6"/>
        </w:rPr>
        <w:t xml:space="preserve"> </w:t>
      </w:r>
      <w:r w:rsidR="00000000">
        <w:t>the</w:t>
      </w:r>
      <w:r w:rsidR="00000000">
        <w:rPr>
          <w:spacing w:val="-7"/>
        </w:rPr>
        <w:t xml:space="preserve"> </w:t>
      </w:r>
      <w:r w:rsidR="00000000">
        <w:t>need</w:t>
      </w:r>
      <w:r w:rsidR="00000000">
        <w:rPr>
          <w:spacing w:val="-6"/>
        </w:rPr>
        <w:t xml:space="preserve"> </w:t>
      </w:r>
      <w:r w:rsidR="00000000">
        <w:t>for</w:t>
      </w:r>
      <w:r w:rsidR="00000000">
        <w:rPr>
          <w:spacing w:val="-8"/>
        </w:rPr>
        <w:t xml:space="preserve"> </w:t>
      </w:r>
      <w:r w:rsidR="00000000">
        <w:t>expensive</w:t>
      </w:r>
      <w:r w:rsidR="00000000">
        <w:rPr>
          <w:spacing w:val="-6"/>
        </w:rPr>
        <w:t xml:space="preserve"> </w:t>
      </w:r>
      <w:r w:rsidR="00000000">
        <w:t>infrastructure</w:t>
      </w:r>
      <w:r w:rsidR="00000000">
        <w:rPr>
          <w:spacing w:val="-7"/>
        </w:rPr>
        <w:t xml:space="preserve"> </w:t>
      </w:r>
      <w:r w:rsidR="00000000">
        <w:rPr>
          <w:spacing w:val="-2"/>
        </w:rPr>
        <w:t>upgrades.</w:t>
      </w:r>
      <w:r>
        <w:t xml:space="preserve"> </w:t>
      </w:r>
      <w:r w:rsidR="00000000">
        <w:t>Reduced</w:t>
      </w:r>
      <w:r w:rsidR="00000000">
        <w:rPr>
          <w:spacing w:val="-3"/>
        </w:rPr>
        <w:t xml:space="preserve"> </w:t>
      </w:r>
      <w:r w:rsidR="00000000">
        <w:t>Maintenance</w:t>
      </w:r>
      <w:r w:rsidR="00000000">
        <w:rPr>
          <w:spacing w:val="-3"/>
        </w:rPr>
        <w:t xml:space="preserve"> </w:t>
      </w:r>
      <w:r w:rsidR="00000000">
        <w:rPr>
          <w:spacing w:val="-2"/>
        </w:rPr>
        <w:t>Costs:</w:t>
      </w:r>
      <w:r>
        <w:t xml:space="preserve"> </w:t>
      </w:r>
      <w:r w:rsidR="00000000">
        <w:t>An airport ConOps system can help identify maintenance issues before they become significant problems,</w:t>
      </w:r>
      <w:r w:rsidR="00000000">
        <w:rPr>
          <w:spacing w:val="-15"/>
        </w:rPr>
        <w:t xml:space="preserve"> </w:t>
      </w:r>
      <w:r w:rsidR="00000000">
        <w:t>reducing</w:t>
      </w:r>
      <w:r w:rsidR="00000000">
        <w:rPr>
          <w:spacing w:val="-15"/>
        </w:rPr>
        <w:t xml:space="preserve"> </w:t>
      </w:r>
      <w:r w:rsidR="00000000">
        <w:t>the</w:t>
      </w:r>
      <w:r w:rsidR="00000000">
        <w:rPr>
          <w:spacing w:val="-15"/>
        </w:rPr>
        <w:t xml:space="preserve"> </w:t>
      </w:r>
      <w:r w:rsidR="00000000">
        <w:t>need</w:t>
      </w:r>
      <w:r w:rsidR="00000000">
        <w:rPr>
          <w:spacing w:val="-15"/>
        </w:rPr>
        <w:t xml:space="preserve"> </w:t>
      </w:r>
      <w:r w:rsidR="00000000">
        <w:t>for</w:t>
      </w:r>
      <w:r w:rsidR="00000000">
        <w:rPr>
          <w:spacing w:val="-15"/>
        </w:rPr>
        <w:t xml:space="preserve"> </w:t>
      </w:r>
      <w:r w:rsidR="00000000">
        <w:t>costly</w:t>
      </w:r>
      <w:r w:rsidR="00000000">
        <w:rPr>
          <w:spacing w:val="-15"/>
        </w:rPr>
        <w:t xml:space="preserve"> </w:t>
      </w:r>
      <w:r w:rsidR="00000000">
        <w:t>repairs</w:t>
      </w:r>
      <w:r w:rsidR="00000000">
        <w:rPr>
          <w:spacing w:val="-15"/>
        </w:rPr>
        <w:t xml:space="preserve"> </w:t>
      </w:r>
      <w:r w:rsidR="00000000">
        <w:t>and</w:t>
      </w:r>
      <w:r w:rsidR="00000000">
        <w:rPr>
          <w:spacing w:val="-15"/>
        </w:rPr>
        <w:t xml:space="preserve"> </w:t>
      </w:r>
      <w:r w:rsidR="00000000">
        <w:t>downtime.</w:t>
      </w:r>
      <w:r w:rsidR="00000000">
        <w:rPr>
          <w:spacing w:val="-15"/>
        </w:rPr>
        <w:t xml:space="preserve"> </w:t>
      </w:r>
      <w:r w:rsidR="00000000">
        <w:t>For</w:t>
      </w:r>
      <w:r w:rsidR="00000000">
        <w:rPr>
          <w:spacing w:val="-15"/>
        </w:rPr>
        <w:t xml:space="preserve"> </w:t>
      </w:r>
      <w:r w:rsidR="00000000">
        <w:t>example,</w:t>
      </w:r>
      <w:r w:rsidR="00000000">
        <w:rPr>
          <w:spacing w:val="-15"/>
        </w:rPr>
        <w:t xml:space="preserve"> </w:t>
      </w:r>
      <w:r w:rsidR="00000000">
        <w:t>it</w:t>
      </w:r>
      <w:r w:rsidR="00000000">
        <w:rPr>
          <w:spacing w:val="-15"/>
        </w:rPr>
        <w:t xml:space="preserve"> </w:t>
      </w:r>
      <w:r w:rsidR="00000000">
        <w:t>can</w:t>
      </w:r>
      <w:r w:rsidR="00000000">
        <w:rPr>
          <w:spacing w:val="-14"/>
        </w:rPr>
        <w:t xml:space="preserve"> </w:t>
      </w:r>
      <w:r w:rsidR="00000000">
        <w:t>help</w:t>
      </w:r>
      <w:r w:rsidR="00000000">
        <w:rPr>
          <w:spacing w:val="-14"/>
        </w:rPr>
        <w:t xml:space="preserve"> </w:t>
      </w:r>
      <w:r w:rsidR="00000000">
        <w:t>detect</w:t>
      </w:r>
      <w:r w:rsidR="00000000">
        <w:rPr>
          <w:spacing w:val="-14"/>
        </w:rPr>
        <w:t xml:space="preserve"> </w:t>
      </w:r>
      <w:r w:rsidR="00000000">
        <w:t>issues with</w:t>
      </w:r>
      <w:r w:rsidR="00000000">
        <w:rPr>
          <w:spacing w:val="-12"/>
        </w:rPr>
        <w:t xml:space="preserve"> </w:t>
      </w:r>
      <w:r w:rsidR="00000000">
        <w:t>equipment</w:t>
      </w:r>
      <w:r w:rsidR="00000000">
        <w:rPr>
          <w:spacing w:val="-12"/>
        </w:rPr>
        <w:t xml:space="preserve"> </w:t>
      </w:r>
      <w:r w:rsidR="00000000">
        <w:t>or</w:t>
      </w:r>
      <w:r w:rsidR="00000000">
        <w:rPr>
          <w:spacing w:val="-11"/>
        </w:rPr>
        <w:t xml:space="preserve"> </w:t>
      </w:r>
      <w:r w:rsidR="00000000">
        <w:t>facilities</w:t>
      </w:r>
      <w:r w:rsidR="00000000">
        <w:rPr>
          <w:spacing w:val="-12"/>
        </w:rPr>
        <w:t xml:space="preserve"> </w:t>
      </w:r>
      <w:r w:rsidR="00000000">
        <w:t>before</w:t>
      </w:r>
      <w:r w:rsidR="00000000">
        <w:rPr>
          <w:spacing w:val="-12"/>
        </w:rPr>
        <w:t xml:space="preserve"> </w:t>
      </w:r>
      <w:r w:rsidR="00000000">
        <w:t>they</w:t>
      </w:r>
      <w:r w:rsidR="00000000">
        <w:rPr>
          <w:spacing w:val="-14"/>
        </w:rPr>
        <w:t xml:space="preserve"> </w:t>
      </w:r>
      <w:r w:rsidR="00000000">
        <w:t>fail,</w:t>
      </w:r>
      <w:r w:rsidR="00000000">
        <w:rPr>
          <w:spacing w:val="-12"/>
        </w:rPr>
        <w:t xml:space="preserve"> </w:t>
      </w:r>
      <w:r w:rsidR="00000000">
        <w:t>allowing</w:t>
      </w:r>
      <w:r w:rsidR="00000000">
        <w:rPr>
          <w:spacing w:val="-12"/>
        </w:rPr>
        <w:t xml:space="preserve"> </w:t>
      </w:r>
      <w:r w:rsidR="00000000">
        <w:t>for</w:t>
      </w:r>
      <w:r w:rsidR="00000000">
        <w:rPr>
          <w:spacing w:val="-11"/>
        </w:rPr>
        <w:t xml:space="preserve"> </w:t>
      </w:r>
      <w:r w:rsidR="00000000">
        <w:t>preventive</w:t>
      </w:r>
      <w:r w:rsidR="00000000">
        <w:rPr>
          <w:spacing w:val="-13"/>
        </w:rPr>
        <w:t xml:space="preserve"> </w:t>
      </w:r>
      <w:r w:rsidR="00000000">
        <w:t>maintenance</w:t>
      </w:r>
      <w:r w:rsidR="00000000">
        <w:rPr>
          <w:spacing w:val="-11"/>
        </w:rPr>
        <w:t xml:space="preserve"> </w:t>
      </w:r>
      <w:r w:rsidR="00000000">
        <w:t>to</w:t>
      </w:r>
      <w:r w:rsidR="00000000">
        <w:rPr>
          <w:spacing w:val="-12"/>
        </w:rPr>
        <w:t xml:space="preserve"> </w:t>
      </w:r>
      <w:r w:rsidR="00000000">
        <w:t>be</w:t>
      </w:r>
      <w:r w:rsidR="00000000">
        <w:rPr>
          <w:spacing w:val="-11"/>
        </w:rPr>
        <w:t xml:space="preserve"> </w:t>
      </w:r>
      <w:r w:rsidR="00000000">
        <w:t>performed. This can reduce the need for costly repairs and minimize downtime, which can improve the airport's overall efficiency and reduce maintenance costs.</w:t>
      </w:r>
      <w:r>
        <w:t xml:space="preserve"> </w:t>
      </w:r>
      <w:r w:rsidR="00000000">
        <w:t>Improved</w:t>
      </w:r>
      <w:r w:rsidR="00000000">
        <w:rPr>
          <w:spacing w:val="-2"/>
        </w:rPr>
        <w:t xml:space="preserve"> </w:t>
      </w:r>
      <w:r w:rsidR="00000000">
        <w:t>Customer</w:t>
      </w:r>
      <w:r w:rsidR="00000000">
        <w:rPr>
          <w:spacing w:val="-2"/>
        </w:rPr>
        <w:t xml:space="preserve"> Satisfaction:</w:t>
      </w:r>
      <w:r>
        <w:t xml:space="preserve"> </w:t>
      </w:r>
      <w:r w:rsidR="00000000">
        <w:t>An</w:t>
      </w:r>
      <w:r w:rsidR="00000000">
        <w:rPr>
          <w:spacing w:val="-5"/>
        </w:rPr>
        <w:t xml:space="preserve"> </w:t>
      </w:r>
      <w:r w:rsidR="00000000">
        <w:t>airport</w:t>
      </w:r>
      <w:r w:rsidR="00000000">
        <w:rPr>
          <w:spacing w:val="-4"/>
        </w:rPr>
        <w:t xml:space="preserve"> </w:t>
      </w:r>
      <w:r w:rsidR="00000000">
        <w:t>ConOps</w:t>
      </w:r>
      <w:r w:rsidR="00000000">
        <w:rPr>
          <w:spacing w:val="-5"/>
        </w:rPr>
        <w:t xml:space="preserve"> </w:t>
      </w:r>
      <w:r w:rsidR="00000000">
        <w:t>system</w:t>
      </w:r>
      <w:r w:rsidR="00000000">
        <w:rPr>
          <w:spacing w:val="-4"/>
        </w:rPr>
        <w:t xml:space="preserve"> </w:t>
      </w:r>
      <w:r w:rsidR="00000000">
        <w:t>can</w:t>
      </w:r>
      <w:r w:rsidR="00000000">
        <w:rPr>
          <w:spacing w:val="-5"/>
        </w:rPr>
        <w:t xml:space="preserve"> </w:t>
      </w:r>
      <w:r w:rsidR="00000000">
        <w:t>provide</w:t>
      </w:r>
      <w:r w:rsidR="00000000">
        <w:rPr>
          <w:spacing w:val="-6"/>
        </w:rPr>
        <w:t xml:space="preserve"> </w:t>
      </w:r>
      <w:r w:rsidR="00000000">
        <w:t>a</w:t>
      </w:r>
      <w:r w:rsidR="00000000">
        <w:rPr>
          <w:spacing w:val="-6"/>
        </w:rPr>
        <w:t xml:space="preserve"> </w:t>
      </w:r>
      <w:r w:rsidR="00000000">
        <w:t>more</w:t>
      </w:r>
      <w:r w:rsidR="00000000">
        <w:rPr>
          <w:spacing w:val="-7"/>
        </w:rPr>
        <w:t xml:space="preserve"> </w:t>
      </w:r>
      <w:r w:rsidR="00000000">
        <w:t>seamless</w:t>
      </w:r>
      <w:r w:rsidR="00000000">
        <w:rPr>
          <w:spacing w:val="-4"/>
        </w:rPr>
        <w:t xml:space="preserve"> </w:t>
      </w:r>
      <w:r w:rsidR="00000000">
        <w:t>and</w:t>
      </w:r>
      <w:r w:rsidR="00000000">
        <w:rPr>
          <w:spacing w:val="-5"/>
        </w:rPr>
        <w:t xml:space="preserve"> </w:t>
      </w:r>
      <w:r w:rsidR="00000000">
        <w:t>enjoyable</w:t>
      </w:r>
      <w:r w:rsidR="00000000">
        <w:rPr>
          <w:spacing w:val="-3"/>
        </w:rPr>
        <w:t xml:space="preserve"> </w:t>
      </w:r>
      <w:r w:rsidR="00000000">
        <w:t>experience</w:t>
      </w:r>
      <w:r w:rsidR="00000000">
        <w:rPr>
          <w:spacing w:val="-4"/>
        </w:rPr>
        <w:t xml:space="preserve"> </w:t>
      </w:r>
      <w:r w:rsidR="00000000">
        <w:t>for</w:t>
      </w:r>
      <w:r w:rsidR="00000000">
        <w:rPr>
          <w:spacing w:val="-6"/>
        </w:rPr>
        <w:t xml:space="preserve"> </w:t>
      </w:r>
      <w:r w:rsidR="00000000">
        <w:t>passengers, improving their overall satisfaction with the airport. For example, it can help reduce the amount of time passengers spend waiting in lines, improve the availability</w:t>
      </w:r>
      <w:r w:rsidR="00000000">
        <w:rPr>
          <w:spacing w:val="-4"/>
        </w:rPr>
        <w:t xml:space="preserve"> </w:t>
      </w:r>
      <w:r w:rsidR="00000000">
        <w:t>of facilities such as restrooms and food outlets, and ensure that flights depart and arrive on time. By improving customer satisfaction, an airport ConOps system can help increase passenger loyalty and repeat business, which can have a positive impact on the airport's revenue.</w:t>
      </w:r>
      <w:r>
        <w:t xml:space="preserve"> </w:t>
      </w:r>
      <w:r w:rsidR="00000000">
        <w:t>Better</w:t>
      </w:r>
      <w:r w:rsidR="00000000">
        <w:rPr>
          <w:spacing w:val="-4"/>
        </w:rPr>
        <w:t xml:space="preserve"> </w:t>
      </w:r>
      <w:r w:rsidR="00000000">
        <w:t>Resource</w:t>
      </w:r>
      <w:r w:rsidR="00000000">
        <w:rPr>
          <w:spacing w:val="-15"/>
        </w:rPr>
        <w:t xml:space="preserve"> </w:t>
      </w:r>
      <w:r w:rsidR="00000000">
        <w:rPr>
          <w:spacing w:val="-2"/>
        </w:rPr>
        <w:t>Allocation:</w:t>
      </w:r>
      <w:r>
        <w:t xml:space="preserve"> </w:t>
      </w:r>
      <w:r w:rsidR="00000000">
        <w:t>An airport ConOps system can help allocate resources, such as staff, equipment, and facilities, more efficiently. For example, it can help identify areas where resources are being underutilized and reallocate them to areas where they</w:t>
      </w:r>
      <w:r w:rsidR="00000000">
        <w:rPr>
          <w:spacing w:val="-3"/>
        </w:rPr>
        <w:t xml:space="preserve"> </w:t>
      </w:r>
      <w:r w:rsidR="00000000">
        <w:t>are needed. By</w:t>
      </w:r>
      <w:r w:rsidR="00000000">
        <w:rPr>
          <w:spacing w:val="-5"/>
        </w:rPr>
        <w:t xml:space="preserve"> </w:t>
      </w:r>
      <w:r w:rsidR="00000000">
        <w:t>optimizing</w:t>
      </w:r>
      <w:r w:rsidR="00000000">
        <w:rPr>
          <w:spacing w:val="-2"/>
        </w:rPr>
        <w:t xml:space="preserve"> </w:t>
      </w:r>
      <w:r w:rsidR="00000000">
        <w:t>resource</w:t>
      </w:r>
      <w:r w:rsidR="00000000">
        <w:rPr>
          <w:spacing w:val="-1"/>
        </w:rPr>
        <w:t xml:space="preserve"> </w:t>
      </w:r>
      <w:r w:rsidR="00000000">
        <w:t>allocation, an airport ConOps system can help reduce costs and improve the airport's overall efficiency.</w:t>
      </w:r>
      <w:r>
        <w:t xml:space="preserve"> </w:t>
      </w:r>
      <w:r w:rsidR="00000000">
        <w:t>In</w:t>
      </w:r>
      <w:r w:rsidR="00000000">
        <w:rPr>
          <w:spacing w:val="-2"/>
        </w:rPr>
        <w:t xml:space="preserve"> </w:t>
      </w:r>
      <w:r w:rsidR="00000000">
        <w:t>conclusion,</w:t>
      </w:r>
      <w:r w:rsidR="00000000">
        <w:rPr>
          <w:spacing w:val="-4"/>
        </w:rPr>
        <w:t xml:space="preserve"> </w:t>
      </w:r>
      <w:r w:rsidR="00000000">
        <w:t>the</w:t>
      </w:r>
      <w:r w:rsidR="00000000">
        <w:rPr>
          <w:spacing w:val="-3"/>
        </w:rPr>
        <w:t xml:space="preserve"> </w:t>
      </w:r>
      <w:r w:rsidR="00000000">
        <w:t>implementation</w:t>
      </w:r>
      <w:r w:rsidR="00000000">
        <w:rPr>
          <w:spacing w:val="-4"/>
        </w:rPr>
        <w:t xml:space="preserve"> </w:t>
      </w:r>
      <w:r w:rsidR="00000000">
        <w:t>of</w:t>
      </w:r>
      <w:r w:rsidR="00000000">
        <w:rPr>
          <w:spacing w:val="-4"/>
        </w:rPr>
        <w:t xml:space="preserve"> </w:t>
      </w:r>
      <w:r w:rsidR="00000000">
        <w:t>an</w:t>
      </w:r>
      <w:r w:rsidR="00000000">
        <w:rPr>
          <w:spacing w:val="-2"/>
        </w:rPr>
        <w:t xml:space="preserve"> </w:t>
      </w:r>
      <w:r w:rsidR="00000000">
        <w:t>airport</w:t>
      </w:r>
      <w:r w:rsidR="00000000">
        <w:rPr>
          <w:spacing w:val="-4"/>
        </w:rPr>
        <w:t xml:space="preserve"> </w:t>
      </w:r>
      <w:r w:rsidR="00000000">
        <w:t>ConOps</w:t>
      </w:r>
      <w:r w:rsidR="00000000">
        <w:rPr>
          <w:spacing w:val="-4"/>
        </w:rPr>
        <w:t xml:space="preserve"> </w:t>
      </w:r>
      <w:r w:rsidR="00000000">
        <w:t>system</w:t>
      </w:r>
      <w:r w:rsidR="00000000">
        <w:rPr>
          <w:spacing w:val="-2"/>
        </w:rPr>
        <w:t xml:space="preserve"> </w:t>
      </w:r>
      <w:r w:rsidR="00000000">
        <w:t>can</w:t>
      </w:r>
      <w:r w:rsidR="00000000">
        <w:rPr>
          <w:spacing w:val="-2"/>
        </w:rPr>
        <w:t xml:space="preserve"> </w:t>
      </w:r>
      <w:r w:rsidR="00000000">
        <w:t>provide</w:t>
      </w:r>
      <w:r w:rsidR="00000000">
        <w:rPr>
          <w:spacing w:val="-4"/>
        </w:rPr>
        <w:t xml:space="preserve"> </w:t>
      </w:r>
      <w:r w:rsidR="00000000">
        <w:t>several</w:t>
      </w:r>
      <w:r w:rsidR="00000000">
        <w:rPr>
          <w:spacing w:val="-2"/>
        </w:rPr>
        <w:t xml:space="preserve"> </w:t>
      </w:r>
      <w:r w:rsidR="00000000">
        <w:t>cost</w:t>
      </w:r>
      <w:r w:rsidR="00000000">
        <w:rPr>
          <w:spacing w:val="-4"/>
        </w:rPr>
        <w:t xml:space="preserve"> </w:t>
      </w:r>
      <w:r w:rsidR="00000000">
        <w:t>benefits, including improved efficiency, enhanced safety, increased capacity, reduced maintenance costs, improved</w:t>
      </w:r>
      <w:r w:rsidR="00000000">
        <w:rPr>
          <w:spacing w:val="-6"/>
        </w:rPr>
        <w:t xml:space="preserve"> </w:t>
      </w:r>
      <w:r w:rsidR="00000000">
        <w:t>customer</w:t>
      </w:r>
      <w:r w:rsidR="00000000">
        <w:rPr>
          <w:spacing w:val="-7"/>
        </w:rPr>
        <w:t xml:space="preserve"> </w:t>
      </w:r>
      <w:r w:rsidR="00000000">
        <w:t>satisfaction,</w:t>
      </w:r>
      <w:r w:rsidR="00000000">
        <w:rPr>
          <w:spacing w:val="-6"/>
        </w:rPr>
        <w:t xml:space="preserve"> </w:t>
      </w:r>
      <w:r w:rsidR="00000000">
        <w:t>and</w:t>
      </w:r>
      <w:r w:rsidR="00000000">
        <w:rPr>
          <w:spacing w:val="-6"/>
        </w:rPr>
        <w:t xml:space="preserve"> </w:t>
      </w:r>
      <w:r w:rsidR="00000000">
        <w:t>better</w:t>
      </w:r>
      <w:r w:rsidR="00000000">
        <w:rPr>
          <w:spacing w:val="-7"/>
        </w:rPr>
        <w:t xml:space="preserve"> </w:t>
      </w:r>
      <w:r w:rsidR="00000000">
        <w:t>resource</w:t>
      </w:r>
      <w:r w:rsidR="00000000">
        <w:rPr>
          <w:spacing w:val="-7"/>
        </w:rPr>
        <w:t xml:space="preserve"> </w:t>
      </w:r>
      <w:r w:rsidR="00000000">
        <w:t>allocation.</w:t>
      </w:r>
      <w:r w:rsidR="00000000">
        <w:rPr>
          <w:spacing w:val="-11"/>
        </w:rPr>
        <w:t xml:space="preserve"> </w:t>
      </w:r>
      <w:r w:rsidR="00000000">
        <w:t>These</w:t>
      </w:r>
      <w:r w:rsidR="00000000">
        <w:rPr>
          <w:spacing w:val="-7"/>
        </w:rPr>
        <w:t xml:space="preserve"> </w:t>
      </w:r>
      <w:r w:rsidR="00000000">
        <w:t>benefits</w:t>
      </w:r>
      <w:r w:rsidR="00000000">
        <w:rPr>
          <w:spacing w:val="-5"/>
        </w:rPr>
        <w:t xml:space="preserve"> </w:t>
      </w:r>
      <w:r w:rsidR="00000000">
        <w:t>can</w:t>
      </w:r>
      <w:r w:rsidR="00000000">
        <w:rPr>
          <w:spacing w:val="-6"/>
        </w:rPr>
        <w:t xml:space="preserve"> </w:t>
      </w:r>
      <w:r w:rsidR="00000000">
        <w:t>help</w:t>
      </w:r>
      <w:r w:rsidR="00000000">
        <w:rPr>
          <w:spacing w:val="-5"/>
        </w:rPr>
        <w:t xml:space="preserve"> </w:t>
      </w:r>
      <w:r w:rsidR="00000000">
        <w:t>the</w:t>
      </w:r>
      <w:r w:rsidR="00000000">
        <w:rPr>
          <w:spacing w:val="-6"/>
        </w:rPr>
        <w:t xml:space="preserve"> </w:t>
      </w:r>
      <w:r w:rsidR="00000000">
        <w:t>airport remain competitive, improve its financial performance, and provide a better experience for all airport stakeholders.</w:t>
      </w:r>
      <w:r>
        <w:t xml:space="preserve"> </w:t>
      </w:r>
      <w:r w:rsidR="00000000">
        <w:t>SYSTEM</w:t>
      </w:r>
      <w:r w:rsidR="00000000">
        <w:rPr>
          <w:spacing w:val="-2"/>
        </w:rPr>
        <w:t xml:space="preserve"> INTEGRATION</w:t>
      </w:r>
      <w:r>
        <w:t xml:space="preserve"> </w:t>
      </w:r>
      <w:r w:rsidR="00000000">
        <w:t>Integration of an airport concept of operations (CONOPS) document involves ensuring that the procedures, processes, and protocols outlined in the document are implemented and followed effectively</w:t>
      </w:r>
      <w:r w:rsidR="00000000">
        <w:rPr>
          <w:spacing w:val="-7"/>
        </w:rPr>
        <w:t xml:space="preserve"> </w:t>
      </w:r>
      <w:r w:rsidR="00000000">
        <w:t>by</w:t>
      </w:r>
      <w:r w:rsidR="00000000">
        <w:rPr>
          <w:spacing w:val="-5"/>
        </w:rPr>
        <w:t xml:space="preserve"> </w:t>
      </w:r>
      <w:r w:rsidR="00000000">
        <w:t>all</w:t>
      </w:r>
      <w:r w:rsidR="00000000">
        <w:rPr>
          <w:spacing w:val="-2"/>
        </w:rPr>
        <w:t xml:space="preserve"> </w:t>
      </w:r>
      <w:r w:rsidR="00000000">
        <w:t>stakeholders</w:t>
      </w:r>
      <w:r w:rsidR="00000000">
        <w:rPr>
          <w:spacing w:val="-3"/>
        </w:rPr>
        <w:t xml:space="preserve"> </w:t>
      </w:r>
      <w:r w:rsidR="00000000">
        <w:t>involved</w:t>
      </w:r>
      <w:r w:rsidR="00000000">
        <w:rPr>
          <w:spacing w:val="-2"/>
        </w:rPr>
        <w:t xml:space="preserve"> </w:t>
      </w:r>
      <w:r w:rsidR="00000000">
        <w:t>in airport operations.</w:t>
      </w:r>
      <w:r w:rsidR="00000000">
        <w:rPr>
          <w:spacing w:val="-7"/>
        </w:rPr>
        <w:t xml:space="preserve"> </w:t>
      </w:r>
      <w:r w:rsidR="00000000">
        <w:t>The</w:t>
      </w:r>
      <w:r w:rsidR="00000000">
        <w:rPr>
          <w:spacing w:val="-3"/>
        </w:rPr>
        <w:t xml:space="preserve"> </w:t>
      </w:r>
      <w:r w:rsidR="00000000">
        <w:t>following</w:t>
      </w:r>
      <w:r w:rsidR="00000000">
        <w:rPr>
          <w:spacing w:val="-3"/>
        </w:rPr>
        <w:t xml:space="preserve"> </w:t>
      </w:r>
      <w:r w:rsidR="00000000">
        <w:t>are</w:t>
      </w:r>
      <w:r w:rsidR="00000000">
        <w:rPr>
          <w:spacing w:val="-2"/>
        </w:rPr>
        <w:t xml:space="preserve"> </w:t>
      </w:r>
      <w:r w:rsidR="00000000">
        <w:t>some</w:t>
      </w:r>
      <w:r w:rsidR="00000000">
        <w:rPr>
          <w:spacing w:val="-3"/>
        </w:rPr>
        <w:t xml:space="preserve"> </w:t>
      </w:r>
      <w:r w:rsidR="00000000">
        <w:t>key</w:t>
      </w:r>
      <w:r w:rsidR="00000000">
        <w:rPr>
          <w:spacing w:val="-7"/>
        </w:rPr>
        <w:t xml:space="preserve"> </w:t>
      </w:r>
      <w:r w:rsidR="00000000">
        <w:t>aspects of CONOPS integration:</w:t>
      </w:r>
      <w:r>
        <w:t xml:space="preserve"> </w:t>
      </w:r>
      <w:r w:rsidR="00000000">
        <w:rPr>
          <w:rFonts w:ascii="Palatino"/>
          <w:spacing w:val="-5"/>
        </w:rPr>
        <w:t>246</w:t>
      </w:r>
      <w:r>
        <w:rPr>
          <w:rFonts w:ascii="Palatino"/>
        </w:rPr>
        <w:t xml:space="preserve">   </w:t>
      </w:r>
      <w:r w:rsidR="00000000">
        <w:t>Training and awareness:</w:t>
      </w:r>
      <w:r w:rsidR="00000000">
        <w:rPr>
          <w:spacing w:val="-5"/>
        </w:rPr>
        <w:t xml:space="preserve"> </w:t>
      </w:r>
      <w:r w:rsidR="00000000">
        <w:t>All stakeholders involved in airport operations should be trained on the procedures and protocols outlined in the CONOPS document.</w:t>
      </w:r>
      <w:r w:rsidR="00000000">
        <w:rPr>
          <w:spacing w:val="-1"/>
        </w:rPr>
        <w:t xml:space="preserve"> </w:t>
      </w:r>
      <w:r w:rsidR="00000000">
        <w:t xml:space="preserve">This includes training on standard </w:t>
      </w:r>
      <w:r w:rsidR="00000000">
        <w:rPr>
          <w:spacing w:val="-2"/>
        </w:rPr>
        <w:t>operating</w:t>
      </w:r>
      <w:r w:rsidR="00000000">
        <w:rPr>
          <w:spacing w:val="-10"/>
        </w:rPr>
        <w:t xml:space="preserve"> </w:t>
      </w:r>
      <w:r w:rsidR="00000000">
        <w:rPr>
          <w:spacing w:val="-2"/>
        </w:rPr>
        <w:t>procedures (SOPs)</w:t>
      </w:r>
      <w:r w:rsidR="00000000">
        <w:rPr>
          <w:spacing w:val="-3"/>
        </w:rPr>
        <w:t xml:space="preserve"> </w:t>
      </w:r>
      <w:r w:rsidR="00000000">
        <w:rPr>
          <w:spacing w:val="-2"/>
        </w:rPr>
        <w:t>and emergency</w:t>
      </w:r>
      <w:r w:rsidR="00000000">
        <w:rPr>
          <w:spacing w:val="-8"/>
        </w:rPr>
        <w:t xml:space="preserve"> </w:t>
      </w:r>
      <w:r w:rsidR="00000000">
        <w:rPr>
          <w:spacing w:val="-2"/>
        </w:rPr>
        <w:t>response</w:t>
      </w:r>
      <w:r w:rsidR="00000000">
        <w:rPr>
          <w:spacing w:val="-3"/>
        </w:rPr>
        <w:t xml:space="preserve"> </w:t>
      </w:r>
      <w:r w:rsidR="00000000">
        <w:rPr>
          <w:spacing w:val="-2"/>
        </w:rPr>
        <w:t>plans.</w:t>
      </w:r>
      <w:r w:rsidR="00000000">
        <w:rPr>
          <w:spacing w:val="-13"/>
        </w:rPr>
        <w:t xml:space="preserve"> </w:t>
      </w:r>
      <w:r w:rsidR="00000000">
        <w:rPr>
          <w:spacing w:val="-2"/>
        </w:rPr>
        <w:t xml:space="preserve">Awareness campaigns and workshops </w:t>
      </w:r>
      <w:r w:rsidR="00000000">
        <w:t>should also be conducted to ensure that stakeholders understand the importance of following the CONOPS guidelines.</w:t>
      </w:r>
      <w:r>
        <w:t xml:space="preserve"> </w:t>
      </w:r>
      <w:r w:rsidR="00000000">
        <w:t>Communication and coordination: Effective communication and coordination among all stakeholders is critical to successful CONOPS integration. Communication protocols should be established, and stakeholders should be encouraged to report any deviations or issues related to CONOPS implementation.</w:t>
      </w:r>
      <w:r>
        <w:t xml:space="preserve"> </w:t>
      </w:r>
      <w:r w:rsidR="00000000">
        <w:t>Technology</w:t>
      </w:r>
      <w:r w:rsidR="00000000">
        <w:rPr>
          <w:spacing w:val="-15"/>
        </w:rPr>
        <w:t xml:space="preserve"> </w:t>
      </w:r>
      <w:r w:rsidR="00000000">
        <w:t>integration:</w:t>
      </w:r>
      <w:r w:rsidR="00000000">
        <w:rPr>
          <w:spacing w:val="-11"/>
        </w:rPr>
        <w:t xml:space="preserve"> </w:t>
      </w:r>
      <w:r w:rsidR="00000000">
        <w:t>Integration</w:t>
      </w:r>
      <w:r w:rsidR="00000000">
        <w:rPr>
          <w:spacing w:val="-13"/>
        </w:rPr>
        <w:t xml:space="preserve"> </w:t>
      </w:r>
      <w:r w:rsidR="00000000">
        <w:t>of</w:t>
      </w:r>
      <w:r w:rsidR="00000000">
        <w:rPr>
          <w:spacing w:val="-11"/>
        </w:rPr>
        <w:t xml:space="preserve"> </w:t>
      </w:r>
      <w:r w:rsidR="00000000">
        <w:t>technology</w:t>
      </w:r>
      <w:r w:rsidR="00000000">
        <w:rPr>
          <w:spacing w:val="-13"/>
        </w:rPr>
        <w:t xml:space="preserve"> </w:t>
      </w:r>
      <w:r w:rsidR="00000000">
        <w:t>solutions,</w:t>
      </w:r>
      <w:r w:rsidR="00000000">
        <w:rPr>
          <w:spacing w:val="-12"/>
        </w:rPr>
        <w:t xml:space="preserve"> </w:t>
      </w:r>
      <w:r w:rsidR="00000000">
        <w:t>such</w:t>
      </w:r>
      <w:r w:rsidR="00000000">
        <w:rPr>
          <w:spacing w:val="-13"/>
        </w:rPr>
        <w:t xml:space="preserve"> </w:t>
      </w:r>
      <w:r w:rsidR="00000000">
        <w:t>as</w:t>
      </w:r>
      <w:r w:rsidR="00000000">
        <w:rPr>
          <w:spacing w:val="-10"/>
        </w:rPr>
        <w:t xml:space="preserve"> </w:t>
      </w:r>
      <w:r w:rsidR="00000000">
        <w:t>airport</w:t>
      </w:r>
      <w:r w:rsidR="00000000">
        <w:rPr>
          <w:spacing w:val="-10"/>
        </w:rPr>
        <w:t xml:space="preserve"> </w:t>
      </w:r>
      <w:r w:rsidR="00000000">
        <w:t>operational</w:t>
      </w:r>
      <w:r w:rsidR="00000000">
        <w:rPr>
          <w:spacing w:val="-12"/>
        </w:rPr>
        <w:t xml:space="preserve"> </w:t>
      </w:r>
      <w:r w:rsidR="00000000">
        <w:t>databases, computerized maintenance management systems, and passenger processing systems, can help to streamline</w:t>
      </w:r>
      <w:r w:rsidR="00000000">
        <w:rPr>
          <w:spacing w:val="-7"/>
        </w:rPr>
        <w:t xml:space="preserve"> </w:t>
      </w:r>
      <w:r w:rsidR="00000000">
        <w:t>airport</w:t>
      </w:r>
      <w:r w:rsidR="00000000">
        <w:rPr>
          <w:spacing w:val="-6"/>
        </w:rPr>
        <w:t xml:space="preserve"> </w:t>
      </w:r>
      <w:r w:rsidR="00000000">
        <w:t>operations</w:t>
      </w:r>
      <w:r w:rsidR="00000000">
        <w:rPr>
          <w:spacing w:val="-7"/>
        </w:rPr>
        <w:t xml:space="preserve"> </w:t>
      </w:r>
      <w:r w:rsidR="00000000">
        <w:t>and</w:t>
      </w:r>
      <w:r w:rsidR="00000000">
        <w:rPr>
          <w:spacing w:val="-7"/>
        </w:rPr>
        <w:t xml:space="preserve"> </w:t>
      </w:r>
      <w:r w:rsidR="00000000">
        <w:t>ensure</w:t>
      </w:r>
      <w:r w:rsidR="00000000">
        <w:rPr>
          <w:spacing w:val="-8"/>
        </w:rPr>
        <w:t xml:space="preserve"> </w:t>
      </w:r>
      <w:r w:rsidR="00000000">
        <w:t>adherence</w:t>
      </w:r>
      <w:r w:rsidR="00000000">
        <w:rPr>
          <w:spacing w:val="-6"/>
        </w:rPr>
        <w:t xml:space="preserve"> </w:t>
      </w:r>
      <w:r w:rsidR="00000000">
        <w:t>to</w:t>
      </w:r>
      <w:r w:rsidR="00000000">
        <w:rPr>
          <w:spacing w:val="-6"/>
        </w:rPr>
        <w:t xml:space="preserve"> </w:t>
      </w:r>
      <w:r w:rsidR="00000000">
        <w:t>CONOPS</w:t>
      </w:r>
      <w:r w:rsidR="00000000">
        <w:rPr>
          <w:spacing w:val="-6"/>
        </w:rPr>
        <w:t xml:space="preserve"> </w:t>
      </w:r>
      <w:r w:rsidR="00000000">
        <w:t>guidelines.</w:t>
      </w:r>
      <w:r w:rsidR="00000000">
        <w:rPr>
          <w:spacing w:val="-12"/>
        </w:rPr>
        <w:t xml:space="preserve"> </w:t>
      </w:r>
      <w:r w:rsidR="00000000">
        <w:t>These</w:t>
      </w:r>
      <w:r w:rsidR="00000000">
        <w:rPr>
          <w:spacing w:val="-8"/>
        </w:rPr>
        <w:t xml:space="preserve"> </w:t>
      </w:r>
      <w:r w:rsidR="00000000">
        <w:t>systems</w:t>
      </w:r>
      <w:r w:rsidR="00000000">
        <w:rPr>
          <w:spacing w:val="-6"/>
        </w:rPr>
        <w:t xml:space="preserve"> </w:t>
      </w:r>
      <w:r w:rsidR="00000000">
        <w:t>should be configured and customized to align with the CONOPS procedures and protocols.</w:t>
      </w:r>
      <w:r>
        <w:t xml:space="preserve"> </w:t>
      </w:r>
      <w:r w:rsidR="00000000">
        <w:t>Testing and validation: Regular testing and validation of CONOPS procedures and protocols is important</w:t>
      </w:r>
      <w:r w:rsidR="00000000">
        <w:rPr>
          <w:spacing w:val="-12"/>
        </w:rPr>
        <w:t xml:space="preserve"> </w:t>
      </w:r>
      <w:r w:rsidR="00000000">
        <w:t>to</w:t>
      </w:r>
      <w:r w:rsidR="00000000">
        <w:rPr>
          <w:spacing w:val="-12"/>
        </w:rPr>
        <w:t xml:space="preserve"> </w:t>
      </w:r>
      <w:r w:rsidR="00000000">
        <w:t>ensure</w:t>
      </w:r>
      <w:r w:rsidR="00000000">
        <w:rPr>
          <w:spacing w:val="-12"/>
        </w:rPr>
        <w:t xml:space="preserve"> </w:t>
      </w:r>
      <w:r w:rsidR="00000000">
        <w:t>that</w:t>
      </w:r>
      <w:r w:rsidR="00000000">
        <w:rPr>
          <w:spacing w:val="-13"/>
        </w:rPr>
        <w:t xml:space="preserve"> </w:t>
      </w:r>
      <w:r w:rsidR="00000000">
        <w:t>they</w:t>
      </w:r>
      <w:r w:rsidR="00000000">
        <w:rPr>
          <w:spacing w:val="-15"/>
        </w:rPr>
        <w:t xml:space="preserve"> </w:t>
      </w:r>
      <w:r w:rsidR="00000000">
        <w:t>are</w:t>
      </w:r>
      <w:r w:rsidR="00000000">
        <w:rPr>
          <w:spacing w:val="-11"/>
        </w:rPr>
        <w:t xml:space="preserve"> </w:t>
      </w:r>
      <w:r w:rsidR="00000000">
        <w:t>effective</w:t>
      </w:r>
      <w:r w:rsidR="00000000">
        <w:rPr>
          <w:spacing w:val="-11"/>
        </w:rPr>
        <w:t xml:space="preserve"> </w:t>
      </w:r>
      <w:r w:rsidR="00000000">
        <w:t>and</w:t>
      </w:r>
      <w:r w:rsidR="00000000">
        <w:rPr>
          <w:spacing w:val="-10"/>
        </w:rPr>
        <w:t xml:space="preserve"> </w:t>
      </w:r>
      <w:r w:rsidR="00000000">
        <w:t>efficient</w:t>
      </w:r>
      <w:r w:rsidR="00000000">
        <w:rPr>
          <w:spacing w:val="-13"/>
        </w:rPr>
        <w:t xml:space="preserve"> </w:t>
      </w:r>
      <w:r w:rsidR="00000000">
        <w:t>in</w:t>
      </w:r>
      <w:r w:rsidR="00000000">
        <w:rPr>
          <w:spacing w:val="-12"/>
        </w:rPr>
        <w:t xml:space="preserve"> </w:t>
      </w:r>
      <w:r w:rsidR="00000000">
        <w:t>different</w:t>
      </w:r>
      <w:r w:rsidR="00000000">
        <w:rPr>
          <w:spacing w:val="-12"/>
        </w:rPr>
        <w:t xml:space="preserve"> </w:t>
      </w:r>
      <w:r w:rsidR="00000000">
        <w:t>operational</w:t>
      </w:r>
      <w:r w:rsidR="00000000">
        <w:rPr>
          <w:spacing w:val="-12"/>
        </w:rPr>
        <w:t xml:space="preserve"> </w:t>
      </w:r>
      <w:r w:rsidR="00000000">
        <w:t>scenarios.</w:t>
      </w:r>
      <w:r w:rsidR="00000000">
        <w:rPr>
          <w:spacing w:val="-15"/>
        </w:rPr>
        <w:t xml:space="preserve"> </w:t>
      </w:r>
      <w:r w:rsidR="00000000">
        <w:t>Tabletop exercises, simulation scenarios and other testing methods can be used to assess the effectiveness of CONOPS procedures and protocols.</w:t>
      </w:r>
      <w:r>
        <w:t xml:space="preserve"> </w:t>
      </w:r>
      <w:r w:rsidR="00000000">
        <w:t>Continuous improvement:</w:t>
      </w:r>
      <w:r w:rsidR="00000000">
        <w:rPr>
          <w:spacing w:val="-1"/>
        </w:rPr>
        <w:t xml:space="preserve"> </w:t>
      </w:r>
      <w:r w:rsidR="00000000">
        <w:t>The CONOPS document should be reviewed and updated regularly</w:t>
      </w:r>
      <w:r w:rsidR="00000000">
        <w:rPr>
          <w:spacing w:val="-1"/>
        </w:rPr>
        <w:t xml:space="preserve"> </w:t>
      </w:r>
      <w:r w:rsidR="00000000">
        <w:t>to incorporate any new operational changes or industry developments. Continuous improvement of CONOPS is</w:t>
      </w:r>
      <w:r w:rsidR="00000000">
        <w:rPr>
          <w:spacing w:val="-1"/>
        </w:rPr>
        <w:t xml:space="preserve"> </w:t>
      </w:r>
      <w:r w:rsidR="00000000">
        <w:t>important</w:t>
      </w:r>
      <w:r w:rsidR="00000000">
        <w:rPr>
          <w:spacing w:val="-1"/>
        </w:rPr>
        <w:t xml:space="preserve"> </w:t>
      </w:r>
      <w:r w:rsidR="00000000">
        <w:t>to</w:t>
      </w:r>
      <w:r w:rsidR="00000000">
        <w:rPr>
          <w:spacing w:val="-3"/>
        </w:rPr>
        <w:t xml:space="preserve"> </w:t>
      </w:r>
      <w:r w:rsidR="00000000">
        <w:t>ensure</w:t>
      </w:r>
      <w:r w:rsidR="00000000">
        <w:rPr>
          <w:spacing w:val="-3"/>
        </w:rPr>
        <w:t xml:space="preserve"> </w:t>
      </w:r>
      <w:r w:rsidR="00000000">
        <w:t>that</w:t>
      </w:r>
      <w:r w:rsidR="00000000">
        <w:rPr>
          <w:spacing w:val="-1"/>
        </w:rPr>
        <w:t xml:space="preserve"> </w:t>
      </w:r>
      <w:r w:rsidR="00000000">
        <w:t>airport</w:t>
      </w:r>
      <w:r w:rsidR="00000000">
        <w:rPr>
          <w:spacing w:val="-1"/>
        </w:rPr>
        <w:t xml:space="preserve"> </w:t>
      </w:r>
      <w:r w:rsidR="00000000">
        <w:t>operations</w:t>
      </w:r>
      <w:r w:rsidR="00000000">
        <w:rPr>
          <w:spacing w:val="-1"/>
        </w:rPr>
        <w:t xml:space="preserve"> </w:t>
      </w:r>
      <w:r w:rsidR="00000000">
        <w:t>remain</w:t>
      </w:r>
      <w:r w:rsidR="00000000">
        <w:rPr>
          <w:spacing w:val="-1"/>
        </w:rPr>
        <w:t xml:space="preserve"> </w:t>
      </w:r>
      <w:r w:rsidR="00000000">
        <w:t>efficient,</w:t>
      </w:r>
      <w:r w:rsidR="00000000">
        <w:rPr>
          <w:spacing w:val="-1"/>
        </w:rPr>
        <w:t xml:space="preserve"> </w:t>
      </w:r>
      <w:r w:rsidR="00000000">
        <w:t>safe,</w:t>
      </w:r>
      <w:r w:rsidR="00000000">
        <w:rPr>
          <w:spacing w:val="-1"/>
        </w:rPr>
        <w:t xml:space="preserve"> </w:t>
      </w:r>
      <w:r w:rsidR="00000000">
        <w:t>and</w:t>
      </w:r>
      <w:r w:rsidR="00000000">
        <w:rPr>
          <w:spacing w:val="-1"/>
        </w:rPr>
        <w:t xml:space="preserve"> </w:t>
      </w:r>
      <w:r w:rsidR="00000000">
        <w:t>compliant</w:t>
      </w:r>
      <w:r w:rsidR="00000000">
        <w:rPr>
          <w:spacing w:val="-1"/>
        </w:rPr>
        <w:t xml:space="preserve"> </w:t>
      </w:r>
      <w:r w:rsidR="00000000">
        <w:t>with industry standards.</w:t>
      </w:r>
      <w:r>
        <w:t xml:space="preserve"> </w:t>
      </w:r>
      <w:r w:rsidR="00000000">
        <w:t xml:space="preserve">Integrating the CONOPS document requires a coordinated and collaborative effort among all stakeholders involved in airport operations. By implementing the CONOPS procedures and protocols effectively, airports can enhance safety, improve operational efficiency </w:t>
      </w:r>
      <w:r w:rsidR="00000000">
        <w:lastRenderedPageBreak/>
        <w:t>and deliver a better passenger experience.</w:t>
      </w:r>
      <w:r>
        <w:t xml:space="preserve"> </w:t>
      </w:r>
      <w:r w:rsidR="00000000">
        <w:rPr>
          <w:spacing w:val="-2"/>
        </w:rPr>
        <w:t>SUPPLIERS</w:t>
      </w:r>
      <w:r>
        <w:t xml:space="preserve"> </w:t>
      </w:r>
      <w:r w:rsidR="00000000">
        <w:t xml:space="preserve">Suppliers for airport concept of operations (CONOPS) would typically involve consulting and engineering firms that specialize in airport operations, as well as software vendors that offer solutions for airport management and operations. Some examples of suppliers in this space </w:t>
      </w:r>
      <w:r w:rsidR="00000000">
        <w:rPr>
          <w:spacing w:val="-2"/>
        </w:rPr>
        <w:t>include:</w:t>
      </w:r>
      <w:r>
        <w:t xml:space="preserve"> </w:t>
      </w:r>
      <w:r w:rsidR="00000000">
        <w:t xml:space="preserve">Jacobs Engineering Group: Jacobs is a global consulting and engineering firm that offers airport </w:t>
      </w:r>
      <w:r w:rsidR="00000000">
        <w:rPr>
          <w:spacing w:val="-2"/>
        </w:rPr>
        <w:t>planning,</w:t>
      </w:r>
      <w:r w:rsidR="00000000">
        <w:rPr>
          <w:spacing w:val="-3"/>
        </w:rPr>
        <w:t xml:space="preserve"> </w:t>
      </w:r>
      <w:r w:rsidR="00000000">
        <w:rPr>
          <w:spacing w:val="-2"/>
        </w:rPr>
        <w:t>design, and</w:t>
      </w:r>
      <w:r w:rsidR="00000000">
        <w:rPr>
          <w:spacing w:val="-3"/>
        </w:rPr>
        <w:t xml:space="preserve"> </w:t>
      </w:r>
      <w:r w:rsidR="00000000">
        <w:rPr>
          <w:spacing w:val="-2"/>
        </w:rPr>
        <w:t>operations</w:t>
      </w:r>
      <w:r w:rsidR="00000000">
        <w:rPr>
          <w:spacing w:val="-3"/>
        </w:rPr>
        <w:t xml:space="preserve"> </w:t>
      </w:r>
      <w:r w:rsidR="00000000">
        <w:rPr>
          <w:spacing w:val="-2"/>
        </w:rPr>
        <w:t>services.</w:t>
      </w:r>
      <w:r w:rsidR="00000000">
        <w:rPr>
          <w:spacing w:val="-6"/>
        </w:rPr>
        <w:t xml:space="preserve"> </w:t>
      </w:r>
      <w:r w:rsidR="00000000">
        <w:rPr>
          <w:spacing w:val="-2"/>
        </w:rPr>
        <w:t>They</w:t>
      </w:r>
      <w:r w:rsidR="00000000">
        <w:rPr>
          <w:spacing w:val="-9"/>
        </w:rPr>
        <w:t xml:space="preserve"> </w:t>
      </w:r>
      <w:r w:rsidR="00000000">
        <w:rPr>
          <w:spacing w:val="-2"/>
        </w:rPr>
        <w:t>have</w:t>
      </w:r>
      <w:r w:rsidR="00000000">
        <w:rPr>
          <w:spacing w:val="-4"/>
        </w:rPr>
        <w:t xml:space="preserve"> </w:t>
      </w:r>
      <w:r w:rsidR="00000000">
        <w:rPr>
          <w:spacing w:val="-2"/>
        </w:rPr>
        <w:t>extensive</w:t>
      </w:r>
      <w:r w:rsidR="00000000">
        <w:rPr>
          <w:spacing w:val="-4"/>
        </w:rPr>
        <w:t xml:space="preserve"> </w:t>
      </w:r>
      <w:r w:rsidR="00000000">
        <w:rPr>
          <w:spacing w:val="-2"/>
        </w:rPr>
        <w:t>experience in developing</w:t>
      </w:r>
      <w:r w:rsidR="00000000">
        <w:rPr>
          <w:spacing w:val="-6"/>
        </w:rPr>
        <w:t xml:space="preserve"> </w:t>
      </w:r>
      <w:r w:rsidR="00000000">
        <w:rPr>
          <w:spacing w:val="-2"/>
        </w:rPr>
        <w:t xml:space="preserve">CONOPS </w:t>
      </w:r>
      <w:r w:rsidR="00000000">
        <w:t>documents and implementing airport operations solutions.</w:t>
      </w:r>
      <w:r>
        <w:t xml:space="preserve">  </w:t>
      </w:r>
      <w:r w:rsidR="00000000">
        <w:rPr>
          <w:rFonts w:ascii="Palatino"/>
          <w:spacing w:val="-5"/>
        </w:rPr>
        <w:t>247</w:t>
      </w:r>
      <w:r>
        <w:rPr>
          <w:rFonts w:ascii="Palatino"/>
        </w:rPr>
        <w:t xml:space="preserve">   </w:t>
      </w:r>
      <w:r w:rsidR="00000000">
        <w:t>SITA: SITA is a technology company that provides a range of solutions for airport operations, including</w:t>
      </w:r>
      <w:r w:rsidR="00000000">
        <w:rPr>
          <w:spacing w:val="-8"/>
        </w:rPr>
        <w:t xml:space="preserve"> </w:t>
      </w:r>
      <w:r w:rsidR="00000000">
        <w:t>passenger</w:t>
      </w:r>
      <w:r w:rsidR="00000000">
        <w:rPr>
          <w:spacing w:val="-8"/>
        </w:rPr>
        <w:t xml:space="preserve"> </w:t>
      </w:r>
      <w:r w:rsidR="00000000">
        <w:t>processing,</w:t>
      </w:r>
      <w:r w:rsidR="00000000">
        <w:rPr>
          <w:spacing w:val="-7"/>
        </w:rPr>
        <w:t xml:space="preserve"> </w:t>
      </w:r>
      <w:r w:rsidR="00000000">
        <w:t>baggage</w:t>
      </w:r>
      <w:r w:rsidR="00000000">
        <w:rPr>
          <w:spacing w:val="-8"/>
        </w:rPr>
        <w:t xml:space="preserve"> </w:t>
      </w:r>
      <w:r w:rsidR="00000000">
        <w:t>management,</w:t>
      </w:r>
      <w:r w:rsidR="00000000">
        <w:rPr>
          <w:spacing w:val="-7"/>
        </w:rPr>
        <w:t xml:space="preserve"> </w:t>
      </w:r>
      <w:r w:rsidR="00000000">
        <w:t>and</w:t>
      </w:r>
      <w:r w:rsidR="00000000">
        <w:rPr>
          <w:spacing w:val="-7"/>
        </w:rPr>
        <w:t xml:space="preserve"> </w:t>
      </w:r>
      <w:r w:rsidR="00000000">
        <w:t>airport</w:t>
      </w:r>
      <w:r w:rsidR="00000000">
        <w:rPr>
          <w:spacing w:val="-4"/>
        </w:rPr>
        <w:t xml:space="preserve"> </w:t>
      </w:r>
      <w:r w:rsidR="00000000">
        <w:t>IT</w:t>
      </w:r>
      <w:r w:rsidR="00000000">
        <w:rPr>
          <w:spacing w:val="-11"/>
        </w:rPr>
        <w:t xml:space="preserve"> </w:t>
      </w:r>
      <w:r w:rsidR="00000000">
        <w:t>systems.</w:t>
      </w:r>
      <w:r w:rsidR="00000000">
        <w:rPr>
          <w:spacing w:val="-10"/>
        </w:rPr>
        <w:t xml:space="preserve"> </w:t>
      </w:r>
      <w:r w:rsidR="00000000">
        <w:t>Their</w:t>
      </w:r>
      <w:r w:rsidR="00000000">
        <w:rPr>
          <w:spacing w:val="-7"/>
        </w:rPr>
        <w:t xml:space="preserve"> </w:t>
      </w:r>
      <w:r w:rsidR="00000000">
        <w:t>solutions</w:t>
      </w:r>
      <w:r w:rsidR="00000000">
        <w:rPr>
          <w:spacing w:val="-6"/>
        </w:rPr>
        <w:t xml:space="preserve"> </w:t>
      </w:r>
      <w:r w:rsidR="00000000">
        <w:t>are designed to align with CONOPS guidelines and help airports improve operational efficiency.</w:t>
      </w:r>
      <w:r>
        <w:t xml:space="preserve"> </w:t>
      </w:r>
      <w:r w:rsidR="00000000">
        <w:t>Arup:</w:t>
      </w:r>
      <w:r w:rsidR="00000000">
        <w:rPr>
          <w:spacing w:val="-7"/>
        </w:rPr>
        <w:t xml:space="preserve"> </w:t>
      </w:r>
      <w:r w:rsidR="00000000">
        <w:t>Arup is a multinational engineering and consulting firm that offers a range of services for airport</w:t>
      </w:r>
      <w:r w:rsidR="00000000">
        <w:rPr>
          <w:spacing w:val="-2"/>
        </w:rPr>
        <w:t xml:space="preserve"> </w:t>
      </w:r>
      <w:r w:rsidR="00000000">
        <w:t>planning,</w:t>
      </w:r>
      <w:r w:rsidR="00000000">
        <w:rPr>
          <w:spacing w:val="-2"/>
        </w:rPr>
        <w:t xml:space="preserve"> </w:t>
      </w:r>
      <w:r w:rsidR="00000000">
        <w:t>design, and</w:t>
      </w:r>
      <w:r w:rsidR="00000000">
        <w:rPr>
          <w:spacing w:val="-2"/>
        </w:rPr>
        <w:t xml:space="preserve"> </w:t>
      </w:r>
      <w:r w:rsidR="00000000">
        <w:t>operations.</w:t>
      </w:r>
      <w:r w:rsidR="00000000">
        <w:rPr>
          <w:spacing w:val="-7"/>
        </w:rPr>
        <w:t xml:space="preserve"> </w:t>
      </w:r>
      <w:r w:rsidR="00000000">
        <w:t>They</w:t>
      </w:r>
      <w:r w:rsidR="00000000">
        <w:rPr>
          <w:spacing w:val="-7"/>
        </w:rPr>
        <w:t xml:space="preserve"> </w:t>
      </w:r>
      <w:r w:rsidR="00000000">
        <w:t>have</w:t>
      </w:r>
      <w:r w:rsidR="00000000">
        <w:rPr>
          <w:spacing w:val="-3"/>
        </w:rPr>
        <w:t xml:space="preserve"> </w:t>
      </w:r>
      <w:r w:rsidR="00000000">
        <w:t>expertise</w:t>
      </w:r>
      <w:r w:rsidR="00000000">
        <w:rPr>
          <w:spacing w:val="-3"/>
        </w:rPr>
        <w:t xml:space="preserve"> </w:t>
      </w:r>
      <w:r w:rsidR="00000000">
        <w:t>in</w:t>
      </w:r>
      <w:r w:rsidR="00000000">
        <w:rPr>
          <w:spacing w:val="-2"/>
        </w:rPr>
        <w:t xml:space="preserve"> </w:t>
      </w:r>
      <w:r w:rsidR="00000000">
        <w:t>developing</w:t>
      </w:r>
      <w:r w:rsidR="00000000">
        <w:rPr>
          <w:spacing w:val="-2"/>
        </w:rPr>
        <w:t xml:space="preserve"> </w:t>
      </w:r>
      <w:r w:rsidR="00000000">
        <w:t>CONOPS</w:t>
      </w:r>
      <w:r w:rsidR="00000000">
        <w:rPr>
          <w:spacing w:val="-1"/>
        </w:rPr>
        <w:t xml:space="preserve"> </w:t>
      </w:r>
      <w:r w:rsidR="00000000">
        <w:t>documents and providing solutions for airport operations management.</w:t>
      </w:r>
      <w:r>
        <w:t xml:space="preserve"> </w:t>
      </w:r>
      <w:r w:rsidR="00000000">
        <w:t>AeroTech Consulting: AeroTech is a consulting firm that specializes in airport operations and management.</w:t>
      </w:r>
      <w:r w:rsidR="00000000">
        <w:rPr>
          <w:spacing w:val="-15"/>
        </w:rPr>
        <w:t xml:space="preserve"> </w:t>
      </w:r>
      <w:r w:rsidR="00000000">
        <w:t>They</w:t>
      </w:r>
      <w:r w:rsidR="00000000">
        <w:rPr>
          <w:spacing w:val="-15"/>
        </w:rPr>
        <w:t xml:space="preserve"> </w:t>
      </w:r>
      <w:r w:rsidR="00000000">
        <w:t>offer</w:t>
      </w:r>
      <w:r w:rsidR="00000000">
        <w:rPr>
          <w:spacing w:val="-15"/>
        </w:rPr>
        <w:t xml:space="preserve"> </w:t>
      </w:r>
      <w:r w:rsidR="00000000">
        <w:t>a</w:t>
      </w:r>
      <w:r w:rsidR="00000000">
        <w:rPr>
          <w:spacing w:val="-15"/>
        </w:rPr>
        <w:t xml:space="preserve"> </w:t>
      </w:r>
      <w:r w:rsidR="00000000">
        <w:t>range</w:t>
      </w:r>
      <w:r w:rsidR="00000000">
        <w:rPr>
          <w:spacing w:val="-15"/>
        </w:rPr>
        <w:t xml:space="preserve"> </w:t>
      </w:r>
      <w:r w:rsidR="00000000">
        <w:t>of</w:t>
      </w:r>
      <w:r w:rsidR="00000000">
        <w:rPr>
          <w:spacing w:val="-15"/>
        </w:rPr>
        <w:t xml:space="preserve"> </w:t>
      </w:r>
      <w:r w:rsidR="00000000">
        <w:t>services</w:t>
      </w:r>
      <w:r w:rsidR="00000000">
        <w:rPr>
          <w:spacing w:val="-15"/>
        </w:rPr>
        <w:t xml:space="preserve"> </w:t>
      </w:r>
      <w:r w:rsidR="00000000">
        <w:t>related</w:t>
      </w:r>
      <w:r w:rsidR="00000000">
        <w:rPr>
          <w:spacing w:val="-15"/>
        </w:rPr>
        <w:t xml:space="preserve"> </w:t>
      </w:r>
      <w:r w:rsidR="00000000">
        <w:t>to</w:t>
      </w:r>
      <w:r w:rsidR="00000000">
        <w:rPr>
          <w:spacing w:val="-15"/>
        </w:rPr>
        <w:t xml:space="preserve"> </w:t>
      </w:r>
      <w:r w:rsidR="00000000">
        <w:t>CONOPS</w:t>
      </w:r>
      <w:r w:rsidR="00000000">
        <w:rPr>
          <w:spacing w:val="-15"/>
        </w:rPr>
        <w:t xml:space="preserve"> </w:t>
      </w:r>
      <w:r w:rsidR="00000000">
        <w:t>development</w:t>
      </w:r>
      <w:r w:rsidR="00000000">
        <w:rPr>
          <w:spacing w:val="-15"/>
        </w:rPr>
        <w:t xml:space="preserve"> </w:t>
      </w:r>
      <w:r w:rsidR="00000000">
        <w:t>and</w:t>
      </w:r>
      <w:r w:rsidR="00000000">
        <w:rPr>
          <w:spacing w:val="-15"/>
        </w:rPr>
        <w:t xml:space="preserve"> </w:t>
      </w:r>
      <w:r w:rsidR="00000000">
        <w:t>implementation, including training, testing, and validation.</w:t>
      </w:r>
      <w:r>
        <w:t xml:space="preserve"> </w:t>
      </w:r>
      <w:r w:rsidR="00000000">
        <w:t>ADB</w:t>
      </w:r>
      <w:r w:rsidR="00000000">
        <w:rPr>
          <w:spacing w:val="-15"/>
        </w:rPr>
        <w:t xml:space="preserve"> </w:t>
      </w:r>
      <w:r w:rsidR="00000000">
        <w:t>SAFEGATE:</w:t>
      </w:r>
      <w:r w:rsidR="00000000">
        <w:rPr>
          <w:spacing w:val="-15"/>
        </w:rPr>
        <w:t xml:space="preserve"> </w:t>
      </w:r>
      <w:r w:rsidR="00000000">
        <w:t>ADB</w:t>
      </w:r>
      <w:r w:rsidR="00000000">
        <w:rPr>
          <w:spacing w:val="-15"/>
        </w:rPr>
        <w:t xml:space="preserve"> </w:t>
      </w:r>
      <w:r w:rsidR="00000000">
        <w:t>SAFEGATE</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provider</w:t>
      </w:r>
      <w:r w:rsidR="00000000">
        <w:rPr>
          <w:spacing w:val="-15"/>
        </w:rPr>
        <w:t xml:space="preserve"> </w:t>
      </w:r>
      <w:r w:rsidR="00000000">
        <w:t>of</w:t>
      </w:r>
      <w:r w:rsidR="00000000">
        <w:rPr>
          <w:spacing w:val="-15"/>
        </w:rPr>
        <w:t xml:space="preserve"> </w:t>
      </w:r>
      <w:r w:rsidR="00000000">
        <w:t>airport</w:t>
      </w:r>
      <w:r w:rsidR="00000000">
        <w:rPr>
          <w:spacing w:val="-15"/>
        </w:rPr>
        <w:t xml:space="preserve"> </w:t>
      </w:r>
      <w:r w:rsidR="00000000">
        <w:t>solutions,</w:t>
      </w:r>
      <w:r w:rsidR="00000000">
        <w:rPr>
          <w:spacing w:val="-15"/>
        </w:rPr>
        <w:t xml:space="preserve"> </w:t>
      </w:r>
      <w:r w:rsidR="00000000">
        <w:t>including</w:t>
      </w:r>
      <w:r w:rsidR="00000000">
        <w:rPr>
          <w:spacing w:val="-15"/>
        </w:rPr>
        <w:t xml:space="preserve"> </w:t>
      </w:r>
      <w:r w:rsidR="00000000">
        <w:t>airfield</w:t>
      </w:r>
      <w:r w:rsidR="00000000">
        <w:rPr>
          <w:spacing w:val="-15"/>
        </w:rPr>
        <w:t xml:space="preserve"> </w:t>
      </w:r>
      <w:r w:rsidR="00000000">
        <w:t>lighting, control systems, and airport management software. Their solutions are designed to align with CONOPS guidelines and help airports improve operational efficiency and safety.</w:t>
      </w:r>
      <w:r>
        <w:t xml:space="preserve"> </w:t>
      </w:r>
      <w:r w:rsidR="00000000">
        <w:t>When selecting suppliers for airport CONOPS, it is important to consider their experience, expertise, and track record in the industry. It is also important to ensure that their solutions align with the specific needs and requirements of the airport in question.</w:t>
      </w:r>
      <w:r>
        <w:t xml:space="preserve">             </w:t>
      </w:r>
      <w:r w:rsidR="00000000">
        <w:rPr>
          <w:rFonts w:ascii="Palatino"/>
          <w:spacing w:val="-5"/>
        </w:rPr>
        <w:t>248</w:t>
      </w:r>
      <w:r>
        <w:rPr>
          <w:rFonts w:ascii="Palatino"/>
        </w:rPr>
        <w:t xml:space="preserve">  </w:t>
      </w:r>
      <w:r>
        <w:rPr>
          <w:rFonts w:ascii="Palatino"/>
          <w:sz w:val="28"/>
        </w:rPr>
        <w:t xml:space="preserve"> </w:t>
      </w:r>
      <w:bookmarkStart w:id="82" w:name="CUSTOMS_SYSTEMS"/>
      <w:bookmarkStart w:id="83" w:name="_bookmark45"/>
      <w:bookmarkEnd w:id="82"/>
      <w:bookmarkEnd w:id="83"/>
      <w:r w:rsidR="00000000">
        <w:t>CUSTOMS</w:t>
      </w:r>
      <w:r w:rsidR="00000000">
        <w:rPr>
          <w:spacing w:val="-6"/>
        </w:rPr>
        <w:t xml:space="preserve"> </w:t>
      </w:r>
      <w:r w:rsidR="00000000">
        <w:rPr>
          <w:spacing w:val="-2"/>
        </w:rPr>
        <w:t>SYSTEMS</w:t>
      </w:r>
      <w:r>
        <w:t xml:space="preserve"> </w:t>
      </w:r>
      <w:r w:rsidR="00000000">
        <w:rPr>
          <w:spacing w:val="-2"/>
        </w:rPr>
        <w:t>INTRODUCTION</w:t>
      </w:r>
      <w:r>
        <w:t xml:space="preserve"> </w:t>
      </w:r>
      <w:r w:rsidR="00000000">
        <w:t>An</w:t>
      </w:r>
      <w:r w:rsidR="00000000">
        <w:rPr>
          <w:spacing w:val="-11"/>
        </w:rPr>
        <w:t xml:space="preserve"> </w:t>
      </w:r>
      <w:r w:rsidR="00000000">
        <w:t>airport</w:t>
      </w:r>
      <w:r w:rsidR="00000000">
        <w:rPr>
          <w:spacing w:val="-10"/>
        </w:rPr>
        <w:t xml:space="preserve"> </w:t>
      </w:r>
      <w:r w:rsidR="00000000">
        <w:t>customs</w:t>
      </w:r>
      <w:r w:rsidR="00000000">
        <w:rPr>
          <w:spacing w:val="-10"/>
        </w:rPr>
        <w:t xml:space="preserve"> </w:t>
      </w:r>
      <w:r w:rsidR="00000000">
        <w:t>system</w:t>
      </w:r>
      <w:r w:rsidR="00000000">
        <w:rPr>
          <w:spacing w:val="-10"/>
        </w:rPr>
        <w:t xml:space="preserve"> </w:t>
      </w:r>
      <w:r w:rsidR="00000000">
        <w:t>is</w:t>
      </w:r>
      <w:r w:rsidR="00000000">
        <w:rPr>
          <w:spacing w:val="-10"/>
        </w:rPr>
        <w:t xml:space="preserve"> </w:t>
      </w:r>
      <w:r w:rsidR="00000000">
        <w:t>a</w:t>
      </w:r>
      <w:r w:rsidR="00000000">
        <w:rPr>
          <w:spacing w:val="-12"/>
        </w:rPr>
        <w:t xml:space="preserve"> </w:t>
      </w:r>
      <w:r w:rsidR="00000000">
        <w:t>specialized</w:t>
      </w:r>
      <w:r w:rsidR="00000000">
        <w:rPr>
          <w:spacing w:val="-11"/>
        </w:rPr>
        <w:t xml:space="preserve"> </w:t>
      </w:r>
      <w:r w:rsidR="00000000">
        <w:t>software</w:t>
      </w:r>
      <w:r w:rsidR="00000000">
        <w:rPr>
          <w:spacing w:val="-12"/>
        </w:rPr>
        <w:t xml:space="preserve"> </w:t>
      </w:r>
      <w:r w:rsidR="00000000">
        <w:t>system</w:t>
      </w:r>
      <w:r w:rsidR="00000000">
        <w:rPr>
          <w:spacing w:val="-10"/>
        </w:rPr>
        <w:t xml:space="preserve"> </w:t>
      </w:r>
      <w:r w:rsidR="00000000">
        <w:t>used</w:t>
      </w:r>
      <w:r w:rsidR="00000000">
        <w:rPr>
          <w:spacing w:val="-11"/>
        </w:rPr>
        <w:t xml:space="preserve"> </w:t>
      </w:r>
      <w:r w:rsidR="00000000">
        <w:t>by</w:t>
      </w:r>
      <w:r w:rsidR="00000000">
        <w:rPr>
          <w:spacing w:val="-15"/>
        </w:rPr>
        <w:t xml:space="preserve"> </w:t>
      </w:r>
      <w:r w:rsidR="00000000">
        <w:t>customs</w:t>
      </w:r>
      <w:r w:rsidR="00000000">
        <w:rPr>
          <w:spacing w:val="-8"/>
        </w:rPr>
        <w:t xml:space="preserve"> </w:t>
      </w:r>
      <w:r w:rsidR="00000000">
        <w:t>and</w:t>
      </w:r>
      <w:r w:rsidR="00000000">
        <w:rPr>
          <w:spacing w:val="-11"/>
        </w:rPr>
        <w:t xml:space="preserve"> </w:t>
      </w:r>
      <w:r w:rsidR="00000000">
        <w:t>border</w:t>
      </w:r>
      <w:r w:rsidR="00000000">
        <w:rPr>
          <w:spacing w:val="-11"/>
        </w:rPr>
        <w:t xml:space="preserve"> </w:t>
      </w:r>
      <w:r w:rsidR="00000000">
        <w:t>protection agencies to manage the inspection and clearance of international passengers, cargo, and baggage at airports. The system is designed to help customs officials ensure compliance with import and export regulations, protect national security, and facilitate the movement of goods and people across borders.</w:t>
      </w:r>
      <w:r>
        <w:t xml:space="preserve"> </w:t>
      </w:r>
      <w:r w:rsidR="00000000">
        <w:t>The</w:t>
      </w:r>
      <w:r w:rsidR="00000000">
        <w:rPr>
          <w:spacing w:val="-5"/>
        </w:rPr>
        <w:t xml:space="preserve"> </w:t>
      </w:r>
      <w:r w:rsidR="00000000">
        <w:t>airport customs</w:t>
      </w:r>
      <w:r w:rsidR="00000000">
        <w:rPr>
          <w:spacing w:val="-1"/>
        </w:rPr>
        <w:t xml:space="preserve"> </w:t>
      </w:r>
      <w:r w:rsidR="00000000">
        <w:t>system typically</w:t>
      </w:r>
      <w:r w:rsidR="00000000">
        <w:rPr>
          <w:spacing w:val="-5"/>
        </w:rPr>
        <w:t xml:space="preserve"> </w:t>
      </w:r>
      <w:r w:rsidR="00000000">
        <w:t>includes</w:t>
      </w:r>
      <w:r w:rsidR="00000000">
        <w:rPr>
          <w:spacing w:val="-1"/>
        </w:rPr>
        <w:t xml:space="preserve"> </w:t>
      </w:r>
      <w:r w:rsidR="00000000">
        <w:t>the</w:t>
      </w:r>
      <w:r w:rsidR="00000000">
        <w:rPr>
          <w:spacing w:val="1"/>
        </w:rPr>
        <w:t xml:space="preserve"> </w:t>
      </w:r>
      <w:r w:rsidR="00000000">
        <w:t>following</w:t>
      </w:r>
      <w:r w:rsidR="00000000">
        <w:rPr>
          <w:spacing w:val="-3"/>
        </w:rPr>
        <w:t xml:space="preserve"> </w:t>
      </w:r>
      <w:r w:rsidR="00000000">
        <w:rPr>
          <w:spacing w:val="-2"/>
        </w:rPr>
        <w:t>components:</w:t>
      </w:r>
      <w:r>
        <w:t xml:space="preserve"> </w:t>
      </w:r>
      <w:r w:rsidR="00000000">
        <w:t>Passenger</w:t>
      </w:r>
      <w:r w:rsidR="00000000">
        <w:rPr>
          <w:spacing w:val="-3"/>
        </w:rPr>
        <w:t xml:space="preserve"> </w:t>
      </w:r>
      <w:r w:rsidR="00000000">
        <w:t>Processing:</w:t>
      </w:r>
      <w:r w:rsidR="00000000">
        <w:rPr>
          <w:spacing w:val="-8"/>
        </w:rPr>
        <w:t xml:space="preserve"> </w:t>
      </w:r>
      <w:r w:rsidR="00000000">
        <w:t>The</w:t>
      </w:r>
      <w:r w:rsidR="00000000">
        <w:rPr>
          <w:spacing w:val="-3"/>
        </w:rPr>
        <w:t xml:space="preserve"> </w:t>
      </w:r>
      <w:r w:rsidR="00000000">
        <w:t>system</w:t>
      </w:r>
      <w:r w:rsidR="00000000">
        <w:rPr>
          <w:spacing w:val="-2"/>
        </w:rPr>
        <w:t xml:space="preserve"> </w:t>
      </w:r>
      <w:r w:rsidR="00000000">
        <w:t>manages</w:t>
      </w:r>
      <w:r w:rsidR="00000000">
        <w:rPr>
          <w:spacing w:val="-2"/>
        </w:rPr>
        <w:t xml:space="preserve"> </w:t>
      </w:r>
      <w:r w:rsidR="00000000">
        <w:t>the</w:t>
      </w:r>
      <w:r w:rsidR="00000000">
        <w:rPr>
          <w:spacing w:val="-3"/>
        </w:rPr>
        <w:t xml:space="preserve"> </w:t>
      </w:r>
      <w:r w:rsidR="00000000">
        <w:t>processing</w:t>
      </w:r>
      <w:r w:rsidR="00000000">
        <w:rPr>
          <w:spacing w:val="-5"/>
        </w:rPr>
        <w:t xml:space="preserve"> </w:t>
      </w:r>
      <w:r w:rsidR="00000000">
        <w:t>of</w:t>
      </w:r>
      <w:r w:rsidR="00000000">
        <w:rPr>
          <w:spacing w:val="-3"/>
        </w:rPr>
        <w:t xml:space="preserve"> </w:t>
      </w:r>
      <w:r w:rsidR="00000000">
        <w:t>arriving</w:t>
      </w:r>
      <w:r w:rsidR="00000000">
        <w:rPr>
          <w:spacing w:val="-4"/>
        </w:rPr>
        <w:t xml:space="preserve"> </w:t>
      </w:r>
      <w:r w:rsidR="00000000">
        <w:t>and departing</w:t>
      </w:r>
      <w:r w:rsidR="00000000">
        <w:rPr>
          <w:spacing w:val="-5"/>
        </w:rPr>
        <w:t xml:space="preserve"> </w:t>
      </w:r>
      <w:r w:rsidR="00000000">
        <w:t>international passengers, including collecting and verifying passport and visa information, and conducting security checks and risk assessments.</w:t>
      </w:r>
      <w:r>
        <w:t xml:space="preserve"> </w:t>
      </w:r>
      <w:r w:rsidR="00000000">
        <w:t>Cargo Management:</w:t>
      </w:r>
      <w:r w:rsidR="00000000">
        <w:rPr>
          <w:spacing w:val="-2"/>
        </w:rPr>
        <w:t xml:space="preserve"> </w:t>
      </w:r>
      <w:r w:rsidR="00000000">
        <w:t>The system manages the inspection and clearance of imported and exported goods,</w:t>
      </w:r>
      <w:r w:rsidR="00000000">
        <w:rPr>
          <w:spacing w:val="-9"/>
        </w:rPr>
        <w:t xml:space="preserve"> </w:t>
      </w:r>
      <w:r w:rsidR="00000000">
        <w:t>including</w:t>
      </w:r>
      <w:r w:rsidR="00000000">
        <w:rPr>
          <w:spacing w:val="-11"/>
        </w:rPr>
        <w:t xml:space="preserve"> </w:t>
      </w:r>
      <w:r w:rsidR="00000000">
        <w:t>managing</w:t>
      </w:r>
      <w:r w:rsidR="00000000">
        <w:rPr>
          <w:spacing w:val="-12"/>
        </w:rPr>
        <w:t xml:space="preserve"> </w:t>
      </w:r>
      <w:r w:rsidR="00000000">
        <w:t>customs</w:t>
      </w:r>
      <w:r w:rsidR="00000000">
        <w:rPr>
          <w:spacing w:val="-9"/>
        </w:rPr>
        <w:t xml:space="preserve"> </w:t>
      </w:r>
      <w:r w:rsidR="00000000">
        <w:t>declarations,</w:t>
      </w:r>
      <w:r w:rsidR="00000000">
        <w:rPr>
          <w:spacing w:val="-9"/>
        </w:rPr>
        <w:t xml:space="preserve"> </w:t>
      </w:r>
      <w:r w:rsidR="00000000">
        <w:t>assessing</w:t>
      </w:r>
      <w:r w:rsidR="00000000">
        <w:rPr>
          <w:spacing w:val="-11"/>
        </w:rPr>
        <w:t xml:space="preserve"> </w:t>
      </w:r>
      <w:r w:rsidR="00000000">
        <w:t>duties</w:t>
      </w:r>
      <w:r w:rsidR="00000000">
        <w:rPr>
          <w:spacing w:val="-9"/>
        </w:rPr>
        <w:t xml:space="preserve"> </w:t>
      </w:r>
      <w:r w:rsidR="00000000">
        <w:t>and</w:t>
      </w:r>
      <w:r w:rsidR="00000000">
        <w:rPr>
          <w:spacing w:val="-9"/>
        </w:rPr>
        <w:t xml:space="preserve"> </w:t>
      </w:r>
      <w:r w:rsidR="00000000">
        <w:t>taxes,</w:t>
      </w:r>
      <w:r w:rsidR="00000000">
        <w:rPr>
          <w:spacing w:val="-9"/>
        </w:rPr>
        <w:t xml:space="preserve"> </w:t>
      </w:r>
      <w:r w:rsidR="00000000">
        <w:t>and</w:t>
      </w:r>
      <w:r w:rsidR="00000000">
        <w:rPr>
          <w:spacing w:val="-9"/>
        </w:rPr>
        <w:t xml:space="preserve"> </w:t>
      </w:r>
      <w:r w:rsidR="00000000">
        <w:t>enforcing</w:t>
      </w:r>
      <w:r w:rsidR="00000000">
        <w:rPr>
          <w:spacing w:val="-12"/>
        </w:rPr>
        <w:t xml:space="preserve"> </w:t>
      </w:r>
      <w:r w:rsidR="00000000">
        <w:t>import and export restrictions.</w:t>
      </w:r>
      <w:r>
        <w:t xml:space="preserve"> </w:t>
      </w:r>
      <w:r w:rsidR="00000000">
        <w:t>Baggage Handling: The system manages the inspection and clearance of baggage, including screening for prohibited items, managing baggage claims, and enforcing customs declarations.</w:t>
      </w:r>
      <w:r>
        <w:t xml:space="preserve"> </w:t>
      </w:r>
      <w:r w:rsidR="00000000">
        <w:t>Risk</w:t>
      </w:r>
      <w:r w:rsidR="00000000">
        <w:rPr>
          <w:spacing w:val="-1"/>
        </w:rPr>
        <w:t xml:space="preserve"> </w:t>
      </w:r>
      <w:r w:rsidR="00000000">
        <w:t>Management:</w:t>
      </w:r>
      <w:r w:rsidR="00000000">
        <w:rPr>
          <w:spacing w:val="-5"/>
        </w:rPr>
        <w:t xml:space="preserve"> </w:t>
      </w:r>
      <w:r w:rsidR="00000000">
        <w:t>The system</w:t>
      </w:r>
      <w:r w:rsidR="00000000">
        <w:rPr>
          <w:spacing w:val="-1"/>
        </w:rPr>
        <w:t xml:space="preserve"> </w:t>
      </w:r>
      <w:r w:rsidR="00000000">
        <w:t>uses advanced data</w:t>
      </w:r>
      <w:r w:rsidR="00000000">
        <w:rPr>
          <w:spacing w:val="-2"/>
        </w:rPr>
        <w:t xml:space="preserve"> </w:t>
      </w:r>
      <w:r w:rsidR="00000000">
        <w:t>analytics and</w:t>
      </w:r>
      <w:r w:rsidR="00000000">
        <w:rPr>
          <w:spacing w:val="-1"/>
        </w:rPr>
        <w:t xml:space="preserve"> </w:t>
      </w:r>
      <w:r w:rsidR="00000000">
        <w:t>risk assessment</w:t>
      </w:r>
      <w:r w:rsidR="00000000">
        <w:rPr>
          <w:spacing w:val="-1"/>
        </w:rPr>
        <w:t xml:space="preserve"> </w:t>
      </w:r>
      <w:r w:rsidR="00000000">
        <w:t>tools</w:t>
      </w:r>
      <w:r w:rsidR="00000000">
        <w:rPr>
          <w:spacing w:val="-1"/>
        </w:rPr>
        <w:t xml:space="preserve"> </w:t>
      </w:r>
      <w:r w:rsidR="00000000">
        <w:t>to</w:t>
      </w:r>
      <w:r w:rsidR="00000000">
        <w:rPr>
          <w:spacing w:val="-1"/>
        </w:rPr>
        <w:t xml:space="preserve"> </w:t>
      </w:r>
      <w:r w:rsidR="00000000">
        <w:t>identify high-risk passengers, cargo, and baggage, and prioritize inspections based on the level of risk.</w:t>
      </w:r>
      <w:r>
        <w:t xml:space="preserve"> </w:t>
      </w:r>
      <w:r w:rsidR="00000000">
        <w:t>Integration with Other</w:t>
      </w:r>
      <w:r w:rsidR="00000000">
        <w:rPr>
          <w:spacing w:val="-1"/>
        </w:rPr>
        <w:t xml:space="preserve"> </w:t>
      </w:r>
      <w:r w:rsidR="00000000">
        <w:t>Systems:</w:t>
      </w:r>
      <w:r w:rsidR="00000000">
        <w:rPr>
          <w:spacing w:val="-3"/>
        </w:rPr>
        <w:t xml:space="preserve"> </w:t>
      </w:r>
      <w:r w:rsidR="00000000">
        <w:t>The</w:t>
      </w:r>
      <w:r w:rsidR="00000000">
        <w:rPr>
          <w:spacing w:val="-1"/>
        </w:rPr>
        <w:t xml:space="preserve"> </w:t>
      </w:r>
      <w:r w:rsidR="00000000">
        <w:t>airport customs system is often integrated with other</w:t>
      </w:r>
      <w:r w:rsidR="00000000">
        <w:rPr>
          <w:spacing w:val="-1"/>
        </w:rPr>
        <w:t xml:space="preserve"> </w:t>
      </w:r>
      <w:r w:rsidR="00000000">
        <w:t>airport systems,</w:t>
      </w:r>
      <w:r w:rsidR="00000000">
        <w:rPr>
          <w:spacing w:val="-11"/>
        </w:rPr>
        <w:t xml:space="preserve"> </w:t>
      </w:r>
      <w:r w:rsidR="00000000">
        <w:t>such</w:t>
      </w:r>
      <w:r w:rsidR="00000000">
        <w:rPr>
          <w:spacing w:val="-9"/>
        </w:rPr>
        <w:t xml:space="preserve"> </w:t>
      </w:r>
      <w:r w:rsidR="00000000">
        <w:t>as</w:t>
      </w:r>
      <w:r w:rsidR="00000000">
        <w:rPr>
          <w:spacing w:val="-11"/>
        </w:rPr>
        <w:t xml:space="preserve"> </w:t>
      </w:r>
      <w:r w:rsidR="00000000">
        <w:t>passenger</w:t>
      </w:r>
      <w:r w:rsidR="00000000">
        <w:rPr>
          <w:spacing w:val="-12"/>
        </w:rPr>
        <w:t xml:space="preserve"> </w:t>
      </w:r>
      <w:r w:rsidR="00000000">
        <w:t>and</w:t>
      </w:r>
      <w:r w:rsidR="00000000">
        <w:rPr>
          <w:spacing w:val="-12"/>
        </w:rPr>
        <w:t xml:space="preserve"> </w:t>
      </w:r>
      <w:r w:rsidR="00000000">
        <w:t>baggage</w:t>
      </w:r>
      <w:r w:rsidR="00000000">
        <w:rPr>
          <w:spacing w:val="-13"/>
        </w:rPr>
        <w:t xml:space="preserve"> </w:t>
      </w:r>
      <w:r w:rsidR="00000000">
        <w:t>screening</w:t>
      </w:r>
      <w:r w:rsidR="00000000">
        <w:rPr>
          <w:spacing w:val="-12"/>
        </w:rPr>
        <w:t xml:space="preserve"> </w:t>
      </w:r>
      <w:r w:rsidR="00000000">
        <w:t>systems,</w:t>
      </w:r>
      <w:r w:rsidR="00000000">
        <w:rPr>
          <w:spacing w:val="-11"/>
        </w:rPr>
        <w:t xml:space="preserve"> </w:t>
      </w:r>
      <w:r w:rsidR="00000000">
        <w:t>flight</w:t>
      </w:r>
      <w:r w:rsidR="00000000">
        <w:rPr>
          <w:spacing w:val="-11"/>
        </w:rPr>
        <w:t xml:space="preserve"> </w:t>
      </w:r>
      <w:r w:rsidR="00000000">
        <w:t>information</w:t>
      </w:r>
      <w:r w:rsidR="00000000">
        <w:rPr>
          <w:spacing w:val="-12"/>
        </w:rPr>
        <w:t xml:space="preserve"> </w:t>
      </w:r>
      <w:r w:rsidR="00000000">
        <w:t>systems,</w:t>
      </w:r>
      <w:r w:rsidR="00000000">
        <w:rPr>
          <w:spacing w:val="-11"/>
        </w:rPr>
        <w:t xml:space="preserve"> </w:t>
      </w:r>
      <w:r w:rsidR="00000000">
        <w:t>and</w:t>
      </w:r>
      <w:r w:rsidR="00000000">
        <w:rPr>
          <w:spacing w:val="-9"/>
        </w:rPr>
        <w:t xml:space="preserve"> </w:t>
      </w:r>
      <w:r w:rsidR="00000000">
        <w:t>airline reservation systems, to enable more efficient and effective operations.</w:t>
      </w:r>
      <w:r>
        <w:t xml:space="preserve"> </w:t>
      </w:r>
      <w:r w:rsidR="00000000">
        <w:t>Airport customs systems play a critical role in ensuring</w:t>
      </w:r>
      <w:r w:rsidR="00000000">
        <w:rPr>
          <w:spacing w:val="-1"/>
        </w:rPr>
        <w:t xml:space="preserve"> </w:t>
      </w:r>
      <w:r w:rsidR="00000000">
        <w:t>the security</w:t>
      </w:r>
      <w:r w:rsidR="00000000">
        <w:rPr>
          <w:spacing w:val="-3"/>
        </w:rPr>
        <w:t xml:space="preserve"> </w:t>
      </w:r>
      <w:r w:rsidR="00000000">
        <w:t>and integrity</w:t>
      </w:r>
      <w:r w:rsidR="00000000">
        <w:rPr>
          <w:spacing w:val="-3"/>
        </w:rPr>
        <w:t xml:space="preserve"> </w:t>
      </w:r>
      <w:r w:rsidR="00000000">
        <w:t>of international air travel and commerce. They help customs officials enforce trade laws and regulations, detect and prevent the entry of illegal goods, and prevent terrorist threats from entering the country.</w:t>
      </w:r>
      <w:r>
        <w:t xml:space="preserve"> </w:t>
      </w:r>
      <w:r w:rsidR="00000000">
        <w:t>The design and implementation of airport customs systems can vary depending on the specific needs of the customs agency and the airport. Factors such as the volume of international traffic, the</w:t>
      </w:r>
      <w:r w:rsidR="00000000">
        <w:rPr>
          <w:spacing w:val="-13"/>
        </w:rPr>
        <w:t xml:space="preserve"> </w:t>
      </w:r>
      <w:r w:rsidR="00000000">
        <w:t>complexity</w:t>
      </w:r>
      <w:r w:rsidR="00000000">
        <w:rPr>
          <w:spacing w:val="-15"/>
        </w:rPr>
        <w:t xml:space="preserve"> </w:t>
      </w:r>
      <w:r w:rsidR="00000000">
        <w:t>of</w:t>
      </w:r>
      <w:r w:rsidR="00000000">
        <w:rPr>
          <w:spacing w:val="-11"/>
        </w:rPr>
        <w:t xml:space="preserve"> </w:t>
      </w:r>
      <w:r w:rsidR="00000000">
        <w:t>regulations,</w:t>
      </w:r>
      <w:r w:rsidR="00000000">
        <w:rPr>
          <w:spacing w:val="-10"/>
        </w:rPr>
        <w:t xml:space="preserve"> </w:t>
      </w:r>
      <w:r w:rsidR="00000000">
        <w:t>and</w:t>
      </w:r>
      <w:r w:rsidR="00000000">
        <w:rPr>
          <w:spacing w:val="-11"/>
        </w:rPr>
        <w:t xml:space="preserve"> </w:t>
      </w:r>
      <w:r w:rsidR="00000000">
        <w:t>the</w:t>
      </w:r>
      <w:r w:rsidR="00000000">
        <w:rPr>
          <w:spacing w:val="-11"/>
        </w:rPr>
        <w:t xml:space="preserve"> </w:t>
      </w:r>
      <w:r w:rsidR="00000000">
        <w:t>level</w:t>
      </w:r>
      <w:r w:rsidR="00000000">
        <w:rPr>
          <w:spacing w:val="-10"/>
        </w:rPr>
        <w:t xml:space="preserve"> </w:t>
      </w:r>
      <w:r w:rsidR="00000000">
        <w:t>of</w:t>
      </w:r>
      <w:r w:rsidR="00000000">
        <w:rPr>
          <w:spacing w:val="-11"/>
        </w:rPr>
        <w:t xml:space="preserve"> </w:t>
      </w:r>
      <w:r w:rsidR="00000000">
        <w:t>integration</w:t>
      </w:r>
      <w:r w:rsidR="00000000">
        <w:rPr>
          <w:spacing w:val="-11"/>
        </w:rPr>
        <w:t xml:space="preserve"> </w:t>
      </w:r>
      <w:r w:rsidR="00000000">
        <w:t>with</w:t>
      </w:r>
      <w:r w:rsidR="00000000">
        <w:rPr>
          <w:spacing w:val="-10"/>
        </w:rPr>
        <w:t xml:space="preserve"> </w:t>
      </w:r>
      <w:r w:rsidR="00000000">
        <w:t>other</w:t>
      </w:r>
      <w:r w:rsidR="00000000">
        <w:rPr>
          <w:spacing w:val="-12"/>
        </w:rPr>
        <w:t xml:space="preserve"> </w:t>
      </w:r>
      <w:r w:rsidR="00000000">
        <w:t>airport</w:t>
      </w:r>
      <w:r w:rsidR="00000000">
        <w:rPr>
          <w:spacing w:val="-10"/>
        </w:rPr>
        <w:t xml:space="preserve"> </w:t>
      </w:r>
      <w:r w:rsidR="00000000">
        <w:t>systems</w:t>
      </w:r>
      <w:r w:rsidR="00000000">
        <w:rPr>
          <w:spacing w:val="-10"/>
        </w:rPr>
        <w:t xml:space="preserve"> </w:t>
      </w:r>
      <w:r w:rsidR="00000000">
        <w:t>must</w:t>
      </w:r>
      <w:r w:rsidR="00000000">
        <w:rPr>
          <w:spacing w:val="-10"/>
        </w:rPr>
        <w:t xml:space="preserve"> </w:t>
      </w:r>
      <w:r w:rsidR="00000000">
        <w:t>be</w:t>
      </w:r>
      <w:r w:rsidR="00000000">
        <w:rPr>
          <w:spacing w:val="-12"/>
        </w:rPr>
        <w:t xml:space="preserve"> </w:t>
      </w:r>
      <w:r w:rsidR="00000000">
        <w:t>taken into account when designing and implementing these systems.</w:t>
      </w:r>
      <w:r>
        <w:t xml:space="preserve"> </w:t>
      </w:r>
      <w:r w:rsidR="00000000">
        <w:rPr>
          <w:spacing w:val="-2"/>
        </w:rPr>
        <w:t>COMPONENTS</w:t>
      </w:r>
      <w:r>
        <w:t xml:space="preserve"> </w:t>
      </w:r>
      <w:r w:rsidR="00000000">
        <w:t xml:space="preserve">Customs systems are electronic platforms used to automate the process of clearing goods at the </w:t>
      </w:r>
      <w:r w:rsidR="00000000">
        <w:rPr>
          <w:spacing w:val="-2"/>
        </w:rPr>
        <w:t>border.</w:t>
      </w:r>
      <w:r w:rsidR="00000000">
        <w:rPr>
          <w:spacing w:val="-10"/>
        </w:rPr>
        <w:t xml:space="preserve"> </w:t>
      </w:r>
      <w:r w:rsidR="00000000">
        <w:rPr>
          <w:spacing w:val="-2"/>
        </w:rPr>
        <w:t>These</w:t>
      </w:r>
      <w:r w:rsidR="00000000">
        <w:rPr>
          <w:spacing w:val="-5"/>
        </w:rPr>
        <w:t xml:space="preserve"> </w:t>
      </w:r>
      <w:r w:rsidR="00000000">
        <w:rPr>
          <w:spacing w:val="-2"/>
        </w:rPr>
        <w:t>systems</w:t>
      </w:r>
      <w:r w:rsidR="00000000">
        <w:rPr>
          <w:spacing w:val="-4"/>
        </w:rPr>
        <w:t xml:space="preserve"> </w:t>
      </w:r>
      <w:r w:rsidR="00000000">
        <w:rPr>
          <w:spacing w:val="-2"/>
        </w:rPr>
        <w:t>are</w:t>
      </w:r>
      <w:r w:rsidR="00000000">
        <w:rPr>
          <w:spacing w:val="-4"/>
        </w:rPr>
        <w:t xml:space="preserve"> </w:t>
      </w:r>
      <w:r w:rsidR="00000000">
        <w:rPr>
          <w:spacing w:val="-2"/>
        </w:rPr>
        <w:t>critical</w:t>
      </w:r>
      <w:r w:rsidR="00000000">
        <w:rPr>
          <w:spacing w:val="-4"/>
        </w:rPr>
        <w:t xml:space="preserve"> </w:t>
      </w:r>
      <w:r w:rsidR="00000000">
        <w:rPr>
          <w:spacing w:val="-2"/>
        </w:rPr>
        <w:t>components</w:t>
      </w:r>
      <w:r w:rsidR="00000000">
        <w:rPr>
          <w:spacing w:val="-4"/>
        </w:rPr>
        <w:t xml:space="preserve"> </w:t>
      </w:r>
      <w:r w:rsidR="00000000">
        <w:rPr>
          <w:spacing w:val="-2"/>
        </w:rPr>
        <w:t>of</w:t>
      </w:r>
      <w:r w:rsidR="00000000">
        <w:rPr>
          <w:spacing w:val="-5"/>
        </w:rPr>
        <w:t xml:space="preserve"> </w:t>
      </w:r>
      <w:r w:rsidR="00000000">
        <w:rPr>
          <w:spacing w:val="-2"/>
        </w:rPr>
        <w:t>airport</w:t>
      </w:r>
      <w:r w:rsidR="00000000">
        <w:rPr>
          <w:spacing w:val="-4"/>
        </w:rPr>
        <w:t xml:space="preserve"> </w:t>
      </w:r>
      <w:r w:rsidR="00000000">
        <w:rPr>
          <w:spacing w:val="-2"/>
        </w:rPr>
        <w:t>operations</w:t>
      </w:r>
      <w:r w:rsidR="00000000">
        <w:rPr>
          <w:spacing w:val="-4"/>
        </w:rPr>
        <w:t xml:space="preserve"> </w:t>
      </w:r>
      <w:r w:rsidR="00000000">
        <w:rPr>
          <w:spacing w:val="-2"/>
        </w:rPr>
        <w:t>as</w:t>
      </w:r>
      <w:r w:rsidR="00000000">
        <w:rPr>
          <w:spacing w:val="-3"/>
        </w:rPr>
        <w:t xml:space="preserve"> </w:t>
      </w:r>
      <w:r w:rsidR="00000000">
        <w:rPr>
          <w:spacing w:val="-2"/>
        </w:rPr>
        <w:t>they</w:t>
      </w:r>
      <w:r w:rsidR="00000000">
        <w:rPr>
          <w:spacing w:val="-10"/>
        </w:rPr>
        <w:t xml:space="preserve"> </w:t>
      </w:r>
      <w:r w:rsidR="00000000">
        <w:rPr>
          <w:spacing w:val="-2"/>
        </w:rPr>
        <w:lastRenderedPageBreak/>
        <w:t>help</w:t>
      </w:r>
      <w:r w:rsidR="00000000">
        <w:rPr>
          <w:spacing w:val="-4"/>
        </w:rPr>
        <w:t xml:space="preserve"> </w:t>
      </w:r>
      <w:r w:rsidR="00000000">
        <w:rPr>
          <w:spacing w:val="-2"/>
        </w:rPr>
        <w:t>ensure</w:t>
      </w:r>
      <w:r w:rsidR="00000000">
        <w:rPr>
          <w:spacing w:val="-6"/>
        </w:rPr>
        <w:t xml:space="preserve"> </w:t>
      </w:r>
      <w:r w:rsidR="00000000">
        <w:rPr>
          <w:spacing w:val="-2"/>
        </w:rPr>
        <w:t>the</w:t>
      </w:r>
      <w:r w:rsidR="00000000">
        <w:rPr>
          <w:spacing w:val="-5"/>
        </w:rPr>
        <w:t xml:space="preserve"> </w:t>
      </w:r>
      <w:r w:rsidR="00000000">
        <w:rPr>
          <w:spacing w:val="-2"/>
        </w:rPr>
        <w:t>efficient</w:t>
      </w:r>
      <w:r>
        <w:t xml:space="preserve">  </w:t>
      </w:r>
      <w:r w:rsidR="00000000">
        <w:rPr>
          <w:rFonts w:ascii="Palatino"/>
          <w:spacing w:val="-5"/>
        </w:rPr>
        <w:t>249</w:t>
      </w:r>
      <w:r>
        <w:rPr>
          <w:rFonts w:ascii="Palatino"/>
        </w:rPr>
        <w:t xml:space="preserve">   </w:t>
      </w:r>
      <w:r w:rsidR="00000000">
        <w:t>and</w:t>
      </w:r>
      <w:r w:rsidR="00000000">
        <w:rPr>
          <w:spacing w:val="-15"/>
        </w:rPr>
        <w:t xml:space="preserve"> </w:t>
      </w:r>
      <w:r w:rsidR="00000000">
        <w:t>effective</w:t>
      </w:r>
      <w:r w:rsidR="00000000">
        <w:rPr>
          <w:spacing w:val="-15"/>
        </w:rPr>
        <w:t xml:space="preserve"> </w:t>
      </w:r>
      <w:r w:rsidR="00000000">
        <w:t>flow</w:t>
      </w:r>
      <w:r w:rsidR="00000000">
        <w:rPr>
          <w:spacing w:val="-15"/>
        </w:rPr>
        <w:t xml:space="preserve"> </w:t>
      </w:r>
      <w:r w:rsidR="00000000">
        <w:t>of</w:t>
      </w:r>
      <w:r w:rsidR="00000000">
        <w:rPr>
          <w:spacing w:val="-15"/>
        </w:rPr>
        <w:t xml:space="preserve"> </w:t>
      </w:r>
      <w:r w:rsidR="00000000">
        <w:t>goods</w:t>
      </w:r>
      <w:r w:rsidR="00000000">
        <w:rPr>
          <w:spacing w:val="-15"/>
        </w:rPr>
        <w:t xml:space="preserve"> </w:t>
      </w:r>
      <w:r w:rsidR="00000000">
        <w:t>and</w:t>
      </w:r>
      <w:r w:rsidR="00000000">
        <w:rPr>
          <w:spacing w:val="-15"/>
        </w:rPr>
        <w:t xml:space="preserve"> </w:t>
      </w:r>
      <w:r w:rsidR="00000000">
        <w:t>people</w:t>
      </w:r>
      <w:r w:rsidR="00000000">
        <w:rPr>
          <w:spacing w:val="-15"/>
        </w:rPr>
        <w:t xml:space="preserve"> </w:t>
      </w:r>
      <w:r w:rsidR="00000000">
        <w:t>through</w:t>
      </w:r>
      <w:r w:rsidR="00000000">
        <w:rPr>
          <w:spacing w:val="-15"/>
        </w:rPr>
        <w:t xml:space="preserve"> </w:t>
      </w:r>
      <w:r w:rsidR="00000000">
        <w:t>customs</w:t>
      </w:r>
      <w:r w:rsidR="00000000">
        <w:rPr>
          <w:spacing w:val="-15"/>
        </w:rPr>
        <w:t xml:space="preserve"> </w:t>
      </w:r>
      <w:r w:rsidR="00000000">
        <w:t>and</w:t>
      </w:r>
      <w:r w:rsidR="00000000">
        <w:rPr>
          <w:spacing w:val="-15"/>
        </w:rPr>
        <w:t xml:space="preserve"> </w:t>
      </w:r>
      <w:r w:rsidR="00000000">
        <w:t>immigration.</w:t>
      </w:r>
      <w:r w:rsidR="00000000">
        <w:rPr>
          <w:spacing w:val="-15"/>
        </w:rPr>
        <w:t xml:space="preserve"> </w:t>
      </w:r>
      <w:r w:rsidR="00000000">
        <w:t>Some</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components of customs systems at airports include:</w:t>
      </w:r>
      <w:r>
        <w:t xml:space="preserve"> </w:t>
      </w:r>
      <w:r w:rsidR="00000000">
        <w:t>Automated Border Control (ABC) gates: These are self-service kiosks that use biometric technology to verify passengers' identity and automate the border clearance process. They help reduce wait times and improve the speed and accuracy of the border clearance process.</w:t>
      </w:r>
      <w:r>
        <w:t xml:space="preserve"> </w:t>
      </w:r>
      <w:r w:rsidR="00000000">
        <w:t>Passenger declaration systems:</w:t>
      </w:r>
      <w:r w:rsidR="00000000">
        <w:rPr>
          <w:spacing w:val="-2"/>
        </w:rPr>
        <w:t xml:space="preserve"> </w:t>
      </w:r>
      <w:r w:rsidR="00000000">
        <w:t>These are electronic systems that allow passengers to declare any goods</w:t>
      </w:r>
      <w:r w:rsidR="00000000">
        <w:rPr>
          <w:spacing w:val="-6"/>
        </w:rPr>
        <w:t xml:space="preserve"> </w:t>
      </w:r>
      <w:r w:rsidR="00000000">
        <w:t>they</w:t>
      </w:r>
      <w:r w:rsidR="00000000">
        <w:rPr>
          <w:spacing w:val="-8"/>
        </w:rPr>
        <w:t xml:space="preserve"> </w:t>
      </w:r>
      <w:r w:rsidR="00000000">
        <w:t>are</w:t>
      </w:r>
      <w:r w:rsidR="00000000">
        <w:rPr>
          <w:spacing w:val="-7"/>
        </w:rPr>
        <w:t xml:space="preserve"> </w:t>
      </w:r>
      <w:r w:rsidR="00000000">
        <w:t>bringing</w:t>
      </w:r>
      <w:r w:rsidR="00000000">
        <w:rPr>
          <w:spacing w:val="-8"/>
        </w:rPr>
        <w:t xml:space="preserve"> </w:t>
      </w:r>
      <w:r w:rsidR="00000000">
        <w:t>into</w:t>
      </w:r>
      <w:r w:rsidR="00000000">
        <w:rPr>
          <w:spacing w:val="-5"/>
        </w:rPr>
        <w:t xml:space="preserve"> </w:t>
      </w:r>
      <w:r w:rsidR="00000000">
        <w:t>the</w:t>
      </w:r>
      <w:r w:rsidR="00000000">
        <w:rPr>
          <w:spacing w:val="-6"/>
        </w:rPr>
        <w:t xml:space="preserve"> </w:t>
      </w:r>
      <w:r w:rsidR="00000000">
        <w:t>country,</w:t>
      </w:r>
      <w:r w:rsidR="00000000">
        <w:rPr>
          <w:spacing w:val="-6"/>
        </w:rPr>
        <w:t xml:space="preserve"> </w:t>
      </w:r>
      <w:r w:rsidR="00000000">
        <w:t>such</w:t>
      </w:r>
      <w:r w:rsidR="00000000">
        <w:rPr>
          <w:spacing w:val="-4"/>
        </w:rPr>
        <w:t xml:space="preserve"> </w:t>
      </w:r>
      <w:r w:rsidR="00000000">
        <w:t>as</w:t>
      </w:r>
      <w:r w:rsidR="00000000">
        <w:rPr>
          <w:spacing w:val="-4"/>
        </w:rPr>
        <w:t xml:space="preserve"> </w:t>
      </w:r>
      <w:r w:rsidR="00000000">
        <w:t>alcohol,</w:t>
      </w:r>
      <w:r w:rsidR="00000000">
        <w:rPr>
          <w:spacing w:val="-6"/>
        </w:rPr>
        <w:t xml:space="preserve"> </w:t>
      </w:r>
      <w:r w:rsidR="00000000">
        <w:t>tobacco,</w:t>
      </w:r>
      <w:r w:rsidR="00000000">
        <w:rPr>
          <w:spacing w:val="-4"/>
        </w:rPr>
        <w:t xml:space="preserve"> </w:t>
      </w:r>
      <w:r w:rsidR="00000000">
        <w:t>or</w:t>
      </w:r>
      <w:r w:rsidR="00000000">
        <w:rPr>
          <w:spacing w:val="-7"/>
        </w:rPr>
        <w:t xml:space="preserve"> </w:t>
      </w:r>
      <w:r w:rsidR="00000000">
        <w:t>other</w:t>
      </w:r>
      <w:r w:rsidR="00000000">
        <w:rPr>
          <w:spacing w:val="-3"/>
        </w:rPr>
        <w:t xml:space="preserve"> </w:t>
      </w:r>
      <w:r w:rsidR="00000000">
        <w:t>restricted</w:t>
      </w:r>
      <w:r w:rsidR="00000000">
        <w:rPr>
          <w:spacing w:val="-6"/>
        </w:rPr>
        <w:t xml:space="preserve"> </w:t>
      </w:r>
      <w:r w:rsidR="00000000">
        <w:t>items.</w:t>
      </w:r>
      <w:r w:rsidR="00000000">
        <w:rPr>
          <w:spacing w:val="-8"/>
        </w:rPr>
        <w:t xml:space="preserve"> </w:t>
      </w:r>
      <w:r w:rsidR="00000000">
        <w:t xml:space="preserve">These systems help customs officials identify potential risks and ensure compliance with import </w:t>
      </w:r>
      <w:r w:rsidR="00000000">
        <w:rPr>
          <w:spacing w:val="-2"/>
        </w:rPr>
        <w:t>regulations.</w:t>
      </w:r>
      <w:r>
        <w:t xml:space="preserve"> </w:t>
      </w:r>
      <w:r w:rsidR="00000000">
        <w:t>Risk assessment and targeting systems: These are analytical tools that use data analytics and machine learning to identify high-risk passengers and cargo. They help customs officials focus their resources on the most critical areas and prevent potential security threats.</w:t>
      </w:r>
      <w:r>
        <w:t xml:space="preserve"> </w:t>
      </w:r>
      <w:r w:rsidR="00000000">
        <w:t>Cargo clearance systems: These are electronic platforms that facilitate the clearance of cargo through customs. They provide a centralized platform for customs officials, importers, and shippers to track and manage the movement of goods across borders.</w:t>
      </w:r>
      <w:r>
        <w:t xml:space="preserve"> </w:t>
      </w:r>
      <w:r w:rsidR="00000000">
        <w:t>Customs</w:t>
      </w:r>
      <w:r w:rsidR="00000000">
        <w:rPr>
          <w:spacing w:val="-1"/>
        </w:rPr>
        <w:t xml:space="preserve"> </w:t>
      </w:r>
      <w:r w:rsidR="00000000">
        <w:t>management</w:t>
      </w:r>
      <w:r w:rsidR="00000000">
        <w:rPr>
          <w:spacing w:val="-1"/>
        </w:rPr>
        <w:t xml:space="preserve"> </w:t>
      </w:r>
      <w:r w:rsidR="00000000">
        <w:t>systems:</w:t>
      </w:r>
      <w:r w:rsidR="00000000">
        <w:rPr>
          <w:spacing w:val="-5"/>
        </w:rPr>
        <w:t xml:space="preserve"> </w:t>
      </w:r>
      <w:r w:rsidR="00000000">
        <w:t>These are</w:t>
      </w:r>
      <w:r w:rsidR="00000000">
        <w:rPr>
          <w:spacing w:val="-1"/>
        </w:rPr>
        <w:t xml:space="preserve"> </w:t>
      </w:r>
      <w:r w:rsidR="00000000">
        <w:t>comprehensive</w:t>
      </w:r>
      <w:r w:rsidR="00000000">
        <w:rPr>
          <w:spacing w:val="-2"/>
        </w:rPr>
        <w:t xml:space="preserve"> </w:t>
      </w:r>
      <w:r w:rsidR="00000000">
        <w:t>platforms that</w:t>
      </w:r>
      <w:r w:rsidR="00000000">
        <w:rPr>
          <w:spacing w:val="-1"/>
        </w:rPr>
        <w:t xml:space="preserve"> </w:t>
      </w:r>
      <w:r w:rsidR="00000000">
        <w:t>enable</w:t>
      </w:r>
      <w:r w:rsidR="00000000">
        <w:rPr>
          <w:spacing w:val="-2"/>
        </w:rPr>
        <w:t xml:space="preserve"> </w:t>
      </w:r>
      <w:r w:rsidR="00000000">
        <w:t>customs agencies to</w:t>
      </w:r>
      <w:r w:rsidR="00000000">
        <w:rPr>
          <w:spacing w:val="-5"/>
        </w:rPr>
        <w:t xml:space="preserve"> </w:t>
      </w:r>
      <w:r w:rsidR="00000000">
        <w:t>manage</w:t>
      </w:r>
      <w:r w:rsidR="00000000">
        <w:rPr>
          <w:spacing w:val="-4"/>
        </w:rPr>
        <w:t xml:space="preserve"> </w:t>
      </w:r>
      <w:r w:rsidR="00000000">
        <w:t>all</w:t>
      </w:r>
      <w:r w:rsidR="00000000">
        <w:rPr>
          <w:spacing w:val="-5"/>
        </w:rPr>
        <w:t xml:space="preserve"> </w:t>
      </w:r>
      <w:r w:rsidR="00000000">
        <w:t>aspects</w:t>
      </w:r>
      <w:r w:rsidR="00000000">
        <w:rPr>
          <w:spacing w:val="-5"/>
        </w:rPr>
        <w:t xml:space="preserve"> </w:t>
      </w:r>
      <w:r w:rsidR="00000000">
        <w:t>of</w:t>
      </w:r>
      <w:r w:rsidR="00000000">
        <w:rPr>
          <w:spacing w:val="-7"/>
        </w:rPr>
        <w:t xml:space="preserve"> </w:t>
      </w:r>
      <w:r w:rsidR="00000000">
        <w:t>their</w:t>
      </w:r>
      <w:r w:rsidR="00000000">
        <w:rPr>
          <w:spacing w:val="-6"/>
        </w:rPr>
        <w:t xml:space="preserve"> </w:t>
      </w:r>
      <w:r w:rsidR="00000000">
        <w:t>operations,</w:t>
      </w:r>
      <w:r w:rsidR="00000000">
        <w:rPr>
          <w:spacing w:val="-6"/>
        </w:rPr>
        <w:t xml:space="preserve"> </w:t>
      </w:r>
      <w:r w:rsidR="00000000">
        <w:t>from</w:t>
      </w:r>
      <w:r w:rsidR="00000000">
        <w:rPr>
          <w:spacing w:val="-5"/>
        </w:rPr>
        <w:t xml:space="preserve"> </w:t>
      </w:r>
      <w:r w:rsidR="00000000">
        <w:t>risk</w:t>
      </w:r>
      <w:r w:rsidR="00000000">
        <w:rPr>
          <w:spacing w:val="-4"/>
        </w:rPr>
        <w:t xml:space="preserve"> </w:t>
      </w:r>
      <w:r w:rsidR="00000000">
        <w:t>assessment</w:t>
      </w:r>
      <w:r w:rsidR="00000000">
        <w:rPr>
          <w:spacing w:val="-6"/>
        </w:rPr>
        <w:t xml:space="preserve"> </w:t>
      </w:r>
      <w:r w:rsidR="00000000">
        <w:t>and</w:t>
      </w:r>
      <w:r w:rsidR="00000000">
        <w:rPr>
          <w:spacing w:val="-6"/>
        </w:rPr>
        <w:t xml:space="preserve"> </w:t>
      </w:r>
      <w:r w:rsidR="00000000">
        <w:t>targeting</w:t>
      </w:r>
      <w:r w:rsidR="00000000">
        <w:rPr>
          <w:spacing w:val="-6"/>
        </w:rPr>
        <w:t xml:space="preserve"> </w:t>
      </w:r>
      <w:r w:rsidR="00000000">
        <w:t>to</w:t>
      </w:r>
      <w:r w:rsidR="00000000">
        <w:rPr>
          <w:spacing w:val="-5"/>
        </w:rPr>
        <w:t xml:space="preserve"> </w:t>
      </w:r>
      <w:r w:rsidR="00000000">
        <w:t>revenue</w:t>
      </w:r>
      <w:r w:rsidR="00000000">
        <w:rPr>
          <w:spacing w:val="-7"/>
        </w:rPr>
        <w:t xml:space="preserve"> </w:t>
      </w:r>
      <w:r w:rsidR="00000000">
        <w:t>collection and</w:t>
      </w:r>
      <w:r w:rsidR="00000000">
        <w:rPr>
          <w:spacing w:val="-11"/>
        </w:rPr>
        <w:t xml:space="preserve"> </w:t>
      </w:r>
      <w:r w:rsidR="00000000">
        <w:t>reporting.</w:t>
      </w:r>
      <w:r w:rsidR="00000000">
        <w:rPr>
          <w:spacing w:val="-15"/>
        </w:rPr>
        <w:t xml:space="preserve"> </w:t>
      </w:r>
      <w:r w:rsidR="00000000">
        <w:t>They</w:t>
      </w:r>
      <w:r w:rsidR="00000000">
        <w:rPr>
          <w:spacing w:val="-15"/>
        </w:rPr>
        <w:t xml:space="preserve"> </w:t>
      </w:r>
      <w:r w:rsidR="00000000">
        <w:t>provide</w:t>
      </w:r>
      <w:r w:rsidR="00000000">
        <w:rPr>
          <w:spacing w:val="-12"/>
        </w:rPr>
        <w:t xml:space="preserve"> </w:t>
      </w:r>
      <w:r w:rsidR="00000000">
        <w:t>a</w:t>
      </w:r>
      <w:r w:rsidR="00000000">
        <w:rPr>
          <w:spacing w:val="-12"/>
        </w:rPr>
        <w:t xml:space="preserve"> </w:t>
      </w:r>
      <w:r w:rsidR="00000000">
        <w:t>centralized</w:t>
      </w:r>
      <w:r w:rsidR="00000000">
        <w:rPr>
          <w:spacing w:val="-11"/>
        </w:rPr>
        <w:t xml:space="preserve"> </w:t>
      </w:r>
      <w:r w:rsidR="00000000">
        <w:t>platform</w:t>
      </w:r>
      <w:r w:rsidR="00000000">
        <w:rPr>
          <w:spacing w:val="-8"/>
        </w:rPr>
        <w:t xml:space="preserve"> </w:t>
      </w:r>
      <w:r w:rsidR="00000000">
        <w:t>for</w:t>
      </w:r>
      <w:r w:rsidR="00000000">
        <w:rPr>
          <w:spacing w:val="-12"/>
        </w:rPr>
        <w:t xml:space="preserve"> </w:t>
      </w:r>
      <w:r w:rsidR="00000000">
        <w:t>customs</w:t>
      </w:r>
      <w:r w:rsidR="00000000">
        <w:rPr>
          <w:spacing w:val="-10"/>
        </w:rPr>
        <w:t xml:space="preserve"> </w:t>
      </w:r>
      <w:r w:rsidR="00000000">
        <w:t>officials</w:t>
      </w:r>
      <w:r w:rsidR="00000000">
        <w:rPr>
          <w:spacing w:val="-10"/>
        </w:rPr>
        <w:t xml:space="preserve"> </w:t>
      </w:r>
      <w:r w:rsidR="00000000">
        <w:t>to</w:t>
      </w:r>
      <w:r w:rsidR="00000000">
        <w:rPr>
          <w:spacing w:val="-10"/>
        </w:rPr>
        <w:t xml:space="preserve"> </w:t>
      </w:r>
      <w:r w:rsidR="00000000">
        <w:t>monitor</w:t>
      </w:r>
      <w:r w:rsidR="00000000">
        <w:rPr>
          <w:spacing w:val="-11"/>
        </w:rPr>
        <w:t xml:space="preserve"> </w:t>
      </w:r>
      <w:r w:rsidR="00000000">
        <w:t>and</w:t>
      </w:r>
      <w:r w:rsidR="00000000">
        <w:rPr>
          <w:spacing w:val="-11"/>
        </w:rPr>
        <w:t xml:space="preserve"> </w:t>
      </w:r>
      <w:r w:rsidR="00000000">
        <w:t>manage</w:t>
      </w:r>
      <w:r w:rsidR="00000000">
        <w:rPr>
          <w:spacing w:val="-9"/>
        </w:rPr>
        <w:t xml:space="preserve"> </w:t>
      </w:r>
      <w:r w:rsidR="00000000">
        <w:t>all aspects of their operations.</w:t>
      </w:r>
      <w:r>
        <w:t xml:space="preserve"> </w:t>
      </w:r>
      <w:r w:rsidR="00000000">
        <w:t>When</w:t>
      </w:r>
      <w:r w:rsidR="00000000">
        <w:rPr>
          <w:spacing w:val="-15"/>
        </w:rPr>
        <w:t xml:space="preserve"> </w:t>
      </w:r>
      <w:r w:rsidR="00000000">
        <w:t>implementing</w:t>
      </w:r>
      <w:r w:rsidR="00000000">
        <w:rPr>
          <w:spacing w:val="-15"/>
        </w:rPr>
        <w:t xml:space="preserve"> </w:t>
      </w:r>
      <w:r w:rsidR="00000000">
        <w:t>customs</w:t>
      </w:r>
      <w:r w:rsidR="00000000">
        <w:rPr>
          <w:spacing w:val="-15"/>
        </w:rPr>
        <w:t xml:space="preserve"> </w:t>
      </w:r>
      <w:r w:rsidR="00000000">
        <w:t>systems</w:t>
      </w:r>
      <w:r w:rsidR="00000000">
        <w:rPr>
          <w:spacing w:val="-15"/>
        </w:rPr>
        <w:t xml:space="preserve"> </w:t>
      </w:r>
      <w:r w:rsidR="00000000">
        <w:t>at</w:t>
      </w:r>
      <w:r w:rsidR="00000000">
        <w:rPr>
          <w:spacing w:val="-15"/>
        </w:rPr>
        <w:t xml:space="preserve"> </w:t>
      </w:r>
      <w:r w:rsidR="00000000">
        <w:t>airports,</w:t>
      </w:r>
      <w:r w:rsidR="00000000">
        <w:rPr>
          <w:spacing w:val="-15"/>
        </w:rPr>
        <w:t xml:space="preserve"> </w:t>
      </w:r>
      <w:r w:rsidR="00000000">
        <w:t>it</w:t>
      </w:r>
      <w:r w:rsidR="00000000">
        <w:rPr>
          <w:spacing w:val="-15"/>
        </w:rPr>
        <w:t xml:space="preserve"> </w:t>
      </w:r>
      <w:r w:rsidR="00000000">
        <w:t>is</w:t>
      </w:r>
      <w:r w:rsidR="00000000">
        <w:rPr>
          <w:spacing w:val="-15"/>
        </w:rPr>
        <w:t xml:space="preserve"> </w:t>
      </w:r>
      <w:r w:rsidR="00000000">
        <w:t>important</w:t>
      </w:r>
      <w:r w:rsidR="00000000">
        <w:rPr>
          <w:spacing w:val="-15"/>
        </w:rPr>
        <w:t xml:space="preserve"> </w:t>
      </w:r>
      <w:r w:rsidR="00000000">
        <w:t>to</w:t>
      </w:r>
      <w:r w:rsidR="00000000">
        <w:rPr>
          <w:spacing w:val="-15"/>
        </w:rPr>
        <w:t xml:space="preserve"> </w:t>
      </w:r>
      <w:r w:rsidR="00000000">
        <w:t>integrate</w:t>
      </w:r>
      <w:r w:rsidR="00000000">
        <w:rPr>
          <w:spacing w:val="-15"/>
        </w:rPr>
        <w:t xml:space="preserve"> </w:t>
      </w:r>
      <w:r w:rsidR="00000000">
        <w:t>them</w:t>
      </w:r>
      <w:r w:rsidR="00000000">
        <w:rPr>
          <w:spacing w:val="-15"/>
        </w:rPr>
        <w:t xml:space="preserve"> </w:t>
      </w:r>
      <w:r w:rsidR="00000000">
        <w:t>with</w:t>
      </w:r>
      <w:r w:rsidR="00000000">
        <w:rPr>
          <w:spacing w:val="-15"/>
        </w:rPr>
        <w:t xml:space="preserve"> </w:t>
      </w:r>
      <w:r w:rsidR="00000000">
        <w:t>other</w:t>
      </w:r>
      <w:r w:rsidR="00000000">
        <w:rPr>
          <w:spacing w:val="-15"/>
        </w:rPr>
        <w:t xml:space="preserve"> </w:t>
      </w:r>
      <w:r w:rsidR="00000000">
        <w:t>airport systems such as passenger processing, baggage handling, and flight management systems. This helps ensure the seamless flow of goods and people through the airport and enhances the overall efficiency of airport operations.</w:t>
      </w:r>
      <w:r>
        <w:t xml:space="preserve"> </w:t>
      </w:r>
      <w:r w:rsidR="00000000">
        <w:rPr>
          <w:spacing w:val="-2"/>
        </w:rPr>
        <w:t>ENGINEERING</w:t>
      </w:r>
      <w:r>
        <w:t xml:space="preserve"> </w:t>
      </w:r>
      <w:r w:rsidR="00000000">
        <w:t>An airport customs system is a complex system that involves several engineering parameters to ensure efficient and secure operations. Some of the key engineering parameters for an airport customs system are:</w:t>
      </w:r>
      <w:r>
        <w:t xml:space="preserve"> </w:t>
      </w:r>
      <w:r w:rsidR="00000000">
        <w:t>Capacity: The capacity of an airport customs system is a critical parameter to consider when designing</w:t>
      </w:r>
      <w:r w:rsidR="00000000">
        <w:rPr>
          <w:spacing w:val="-15"/>
        </w:rPr>
        <w:t xml:space="preserve"> </w:t>
      </w:r>
      <w:r w:rsidR="00000000">
        <w:t>the</w:t>
      </w:r>
      <w:r w:rsidR="00000000">
        <w:rPr>
          <w:spacing w:val="-12"/>
        </w:rPr>
        <w:t xml:space="preserve"> </w:t>
      </w:r>
      <w:r w:rsidR="00000000">
        <w:t>system.</w:t>
      </w:r>
      <w:r w:rsidR="00000000">
        <w:rPr>
          <w:spacing w:val="-15"/>
        </w:rPr>
        <w:t xml:space="preserve"> </w:t>
      </w:r>
      <w:r w:rsidR="00000000">
        <w:t>The</w:t>
      </w:r>
      <w:r w:rsidR="00000000">
        <w:rPr>
          <w:spacing w:val="-13"/>
        </w:rPr>
        <w:t xml:space="preserve"> </w:t>
      </w:r>
      <w:r w:rsidR="00000000">
        <w:t>system</w:t>
      </w:r>
      <w:r w:rsidR="00000000">
        <w:rPr>
          <w:spacing w:val="-12"/>
        </w:rPr>
        <w:t xml:space="preserve"> </w:t>
      </w:r>
      <w:r w:rsidR="00000000">
        <w:t>should</w:t>
      </w:r>
      <w:r w:rsidR="00000000">
        <w:rPr>
          <w:spacing w:val="-12"/>
        </w:rPr>
        <w:t xml:space="preserve"> </w:t>
      </w:r>
      <w:r w:rsidR="00000000">
        <w:t>be</w:t>
      </w:r>
      <w:r w:rsidR="00000000">
        <w:rPr>
          <w:spacing w:val="-13"/>
        </w:rPr>
        <w:t xml:space="preserve"> </w:t>
      </w:r>
      <w:r w:rsidR="00000000">
        <w:t>designed</w:t>
      </w:r>
      <w:r w:rsidR="00000000">
        <w:rPr>
          <w:spacing w:val="-12"/>
        </w:rPr>
        <w:t xml:space="preserve"> </w:t>
      </w:r>
      <w:r w:rsidR="00000000">
        <w:t>to</w:t>
      </w:r>
      <w:r w:rsidR="00000000">
        <w:rPr>
          <w:spacing w:val="-12"/>
        </w:rPr>
        <w:t xml:space="preserve"> </w:t>
      </w:r>
      <w:r w:rsidR="00000000">
        <w:t>handle</w:t>
      </w:r>
      <w:r w:rsidR="00000000">
        <w:rPr>
          <w:spacing w:val="-13"/>
        </w:rPr>
        <w:t xml:space="preserve"> </w:t>
      </w:r>
      <w:r w:rsidR="00000000">
        <w:t>the</w:t>
      </w:r>
      <w:r w:rsidR="00000000">
        <w:rPr>
          <w:spacing w:val="-13"/>
        </w:rPr>
        <w:t xml:space="preserve"> </w:t>
      </w:r>
      <w:r w:rsidR="00000000">
        <w:t>expected</w:t>
      </w:r>
      <w:r w:rsidR="00000000">
        <w:rPr>
          <w:spacing w:val="-12"/>
        </w:rPr>
        <w:t xml:space="preserve"> </w:t>
      </w:r>
      <w:r w:rsidR="00000000">
        <w:t>number</w:t>
      </w:r>
      <w:r w:rsidR="00000000">
        <w:rPr>
          <w:spacing w:val="-13"/>
        </w:rPr>
        <w:t xml:space="preserve"> </w:t>
      </w:r>
      <w:r w:rsidR="00000000">
        <w:t>of</w:t>
      </w:r>
      <w:r w:rsidR="00000000">
        <w:rPr>
          <w:spacing w:val="-13"/>
        </w:rPr>
        <w:t xml:space="preserve"> </w:t>
      </w:r>
      <w:r w:rsidR="00000000">
        <w:t xml:space="preserve">passengers and cargo that will pass through customs. The capacity requirements will vary depending on the size of the airport and the volume of traffic. The system should also be scalable to handle </w:t>
      </w:r>
      <w:r w:rsidR="00000000">
        <w:rPr>
          <w:spacing w:val="-2"/>
        </w:rPr>
        <w:t>unexpected</w:t>
      </w:r>
      <w:r w:rsidR="00000000">
        <w:rPr>
          <w:spacing w:val="-9"/>
        </w:rPr>
        <w:t xml:space="preserve"> </w:t>
      </w:r>
      <w:r w:rsidR="00000000">
        <w:rPr>
          <w:spacing w:val="-2"/>
        </w:rPr>
        <w:t>surges</w:t>
      </w:r>
      <w:r w:rsidR="00000000">
        <w:rPr>
          <w:spacing w:val="-9"/>
        </w:rPr>
        <w:t xml:space="preserve"> </w:t>
      </w:r>
      <w:r w:rsidR="00000000">
        <w:rPr>
          <w:spacing w:val="-2"/>
        </w:rPr>
        <w:t>in</w:t>
      </w:r>
      <w:r w:rsidR="00000000">
        <w:rPr>
          <w:spacing w:val="-8"/>
        </w:rPr>
        <w:t xml:space="preserve"> </w:t>
      </w:r>
      <w:r w:rsidR="00000000">
        <w:rPr>
          <w:spacing w:val="-2"/>
        </w:rPr>
        <w:t>passenger</w:t>
      </w:r>
      <w:r w:rsidR="00000000">
        <w:rPr>
          <w:spacing w:val="-6"/>
        </w:rPr>
        <w:t xml:space="preserve"> </w:t>
      </w:r>
      <w:r w:rsidR="00000000">
        <w:rPr>
          <w:spacing w:val="-2"/>
        </w:rPr>
        <w:t>and</w:t>
      </w:r>
      <w:r w:rsidR="00000000">
        <w:rPr>
          <w:spacing w:val="-5"/>
        </w:rPr>
        <w:t xml:space="preserve"> </w:t>
      </w:r>
      <w:r w:rsidR="00000000">
        <w:rPr>
          <w:spacing w:val="-2"/>
        </w:rPr>
        <w:t>cargo</w:t>
      </w:r>
      <w:r w:rsidR="00000000">
        <w:rPr>
          <w:spacing w:val="-6"/>
        </w:rPr>
        <w:t xml:space="preserve"> </w:t>
      </w:r>
      <w:r w:rsidR="00000000">
        <w:rPr>
          <w:spacing w:val="-2"/>
        </w:rPr>
        <w:t>traffic.</w:t>
      </w:r>
      <w:r w:rsidR="00000000">
        <w:rPr>
          <w:spacing w:val="-11"/>
        </w:rPr>
        <w:t xml:space="preserve"> </w:t>
      </w:r>
      <w:r w:rsidR="00000000">
        <w:rPr>
          <w:spacing w:val="-2"/>
        </w:rPr>
        <w:t>To</w:t>
      </w:r>
      <w:r w:rsidR="00000000">
        <w:rPr>
          <w:spacing w:val="-9"/>
        </w:rPr>
        <w:t xml:space="preserve"> </w:t>
      </w:r>
      <w:r w:rsidR="00000000">
        <w:rPr>
          <w:spacing w:val="-2"/>
        </w:rPr>
        <w:t>ensure</w:t>
      </w:r>
      <w:r w:rsidR="00000000">
        <w:rPr>
          <w:spacing w:val="-8"/>
        </w:rPr>
        <w:t xml:space="preserve"> </w:t>
      </w:r>
      <w:r w:rsidR="00000000">
        <w:rPr>
          <w:spacing w:val="-2"/>
        </w:rPr>
        <w:t>that</w:t>
      </w:r>
      <w:r w:rsidR="00000000">
        <w:rPr>
          <w:spacing w:val="-9"/>
        </w:rPr>
        <w:t xml:space="preserve"> </w:t>
      </w:r>
      <w:r w:rsidR="00000000">
        <w:rPr>
          <w:spacing w:val="-2"/>
        </w:rPr>
        <w:t>the</w:t>
      </w:r>
      <w:r w:rsidR="00000000">
        <w:rPr>
          <w:spacing w:val="-6"/>
        </w:rPr>
        <w:t xml:space="preserve"> </w:t>
      </w:r>
      <w:r w:rsidR="00000000">
        <w:rPr>
          <w:spacing w:val="-2"/>
        </w:rPr>
        <w:t>system</w:t>
      </w:r>
      <w:r w:rsidR="00000000">
        <w:rPr>
          <w:spacing w:val="-8"/>
        </w:rPr>
        <w:t xml:space="preserve"> </w:t>
      </w:r>
      <w:r w:rsidR="00000000">
        <w:rPr>
          <w:spacing w:val="-2"/>
        </w:rPr>
        <w:t>can</w:t>
      </w:r>
      <w:r w:rsidR="00000000">
        <w:rPr>
          <w:spacing w:val="-9"/>
        </w:rPr>
        <w:t xml:space="preserve"> </w:t>
      </w:r>
      <w:r w:rsidR="00000000">
        <w:rPr>
          <w:spacing w:val="-2"/>
        </w:rPr>
        <w:t>handle</w:t>
      </w:r>
      <w:r w:rsidR="00000000">
        <w:rPr>
          <w:spacing w:val="-6"/>
        </w:rPr>
        <w:t xml:space="preserve"> </w:t>
      </w:r>
      <w:r w:rsidR="00000000">
        <w:rPr>
          <w:spacing w:val="-2"/>
        </w:rPr>
        <w:t>the</w:t>
      </w:r>
      <w:r w:rsidR="00000000">
        <w:rPr>
          <w:spacing w:val="-6"/>
        </w:rPr>
        <w:t xml:space="preserve"> </w:t>
      </w:r>
      <w:r w:rsidR="00000000">
        <w:rPr>
          <w:spacing w:val="-2"/>
        </w:rPr>
        <w:t xml:space="preserve">expected </w:t>
      </w:r>
      <w:r w:rsidR="00000000">
        <w:t>capacity, engineers should consider factors such as the number of customs officers required, the number of inspection stations, and the throughput rate of the system.</w:t>
      </w:r>
      <w:r>
        <w:t xml:space="preserve"> </w:t>
      </w:r>
      <w:r w:rsidR="00000000">
        <w:rPr>
          <w:rFonts w:ascii="Palatino"/>
          <w:spacing w:val="-5"/>
        </w:rPr>
        <w:t>250</w:t>
      </w:r>
      <w:r>
        <w:rPr>
          <w:rFonts w:ascii="Palatino"/>
        </w:rPr>
        <w:t xml:space="preserve">   </w:t>
      </w:r>
      <w:r w:rsidR="00000000">
        <w:t>Security: Security is a paramount concern for an airport customs system. The system should be designed to ensure that only authorized personnel have access to the system. Access control measures</w:t>
      </w:r>
      <w:r w:rsidR="00000000">
        <w:rPr>
          <w:spacing w:val="-11"/>
        </w:rPr>
        <w:t xml:space="preserve"> </w:t>
      </w:r>
      <w:r w:rsidR="00000000">
        <w:t>such</w:t>
      </w:r>
      <w:r w:rsidR="00000000">
        <w:rPr>
          <w:spacing w:val="-12"/>
        </w:rPr>
        <w:t xml:space="preserve"> </w:t>
      </w:r>
      <w:r w:rsidR="00000000">
        <w:t>as</w:t>
      </w:r>
      <w:r w:rsidR="00000000">
        <w:rPr>
          <w:spacing w:val="-11"/>
        </w:rPr>
        <w:t xml:space="preserve"> </w:t>
      </w:r>
      <w:r w:rsidR="00000000">
        <w:t>biometric</w:t>
      </w:r>
      <w:r w:rsidR="00000000">
        <w:rPr>
          <w:spacing w:val="-12"/>
        </w:rPr>
        <w:t xml:space="preserve"> </w:t>
      </w:r>
      <w:r w:rsidR="00000000">
        <w:t>authentication,</w:t>
      </w:r>
      <w:r w:rsidR="00000000">
        <w:rPr>
          <w:spacing w:val="-12"/>
        </w:rPr>
        <w:t xml:space="preserve"> </w:t>
      </w:r>
      <w:r w:rsidR="00000000">
        <w:t>smart</w:t>
      </w:r>
      <w:r w:rsidR="00000000">
        <w:rPr>
          <w:spacing w:val="-12"/>
        </w:rPr>
        <w:t xml:space="preserve"> </w:t>
      </w:r>
      <w:r w:rsidR="00000000">
        <w:t>card</w:t>
      </w:r>
      <w:r w:rsidR="00000000">
        <w:rPr>
          <w:spacing w:val="-12"/>
        </w:rPr>
        <w:t xml:space="preserve"> </w:t>
      </w:r>
      <w:r w:rsidR="00000000">
        <w:t>access</w:t>
      </w:r>
      <w:r w:rsidR="00000000">
        <w:rPr>
          <w:spacing w:val="-11"/>
        </w:rPr>
        <w:t xml:space="preserve"> </w:t>
      </w:r>
      <w:r w:rsidR="00000000">
        <w:t>control,</w:t>
      </w:r>
      <w:r w:rsidR="00000000">
        <w:rPr>
          <w:spacing w:val="-11"/>
        </w:rPr>
        <w:t xml:space="preserve"> </w:t>
      </w:r>
      <w:r w:rsidR="00000000">
        <w:t>and</w:t>
      </w:r>
      <w:r w:rsidR="00000000">
        <w:rPr>
          <w:spacing w:val="-12"/>
        </w:rPr>
        <w:t xml:space="preserve"> </w:t>
      </w:r>
      <w:r w:rsidR="00000000">
        <w:t>password</w:t>
      </w:r>
      <w:r w:rsidR="00000000">
        <w:rPr>
          <w:spacing w:val="-12"/>
        </w:rPr>
        <w:t xml:space="preserve"> </w:t>
      </w:r>
      <w:r w:rsidR="00000000">
        <w:t>authentication can be used to ensure that only authorized personnel can access the system. The system should also have measures in place to detect and prevent unauthorized access. For example, intrusion detection systems and security cameras can be used to monitor the system and alert security personnel in case of any suspicious activity.</w:t>
      </w:r>
      <w:r>
        <w:t xml:space="preserve"> </w:t>
      </w:r>
      <w:r w:rsidR="00000000">
        <w:t>Speed and efficiency:</w:t>
      </w:r>
      <w:r w:rsidR="00000000">
        <w:rPr>
          <w:spacing w:val="-1"/>
        </w:rPr>
        <w:t xml:space="preserve"> </w:t>
      </w:r>
      <w:r w:rsidR="00000000">
        <w:t>An airport customs system should be designed to process passengers and cargo</w:t>
      </w:r>
      <w:r w:rsidR="00000000">
        <w:rPr>
          <w:spacing w:val="-4"/>
        </w:rPr>
        <w:t xml:space="preserve"> </w:t>
      </w:r>
      <w:r w:rsidR="00000000">
        <w:t>quickly</w:t>
      </w:r>
      <w:r w:rsidR="00000000">
        <w:rPr>
          <w:spacing w:val="-9"/>
        </w:rPr>
        <w:t xml:space="preserve"> </w:t>
      </w:r>
      <w:r w:rsidR="00000000">
        <w:t>and</w:t>
      </w:r>
      <w:r w:rsidR="00000000">
        <w:rPr>
          <w:spacing w:val="-4"/>
        </w:rPr>
        <w:t xml:space="preserve"> </w:t>
      </w:r>
      <w:r w:rsidR="00000000">
        <w:t>efficiently,</w:t>
      </w:r>
      <w:r w:rsidR="00000000">
        <w:rPr>
          <w:spacing w:val="-4"/>
        </w:rPr>
        <w:t xml:space="preserve"> </w:t>
      </w:r>
      <w:r w:rsidR="00000000">
        <w:t>without</w:t>
      </w:r>
      <w:r w:rsidR="00000000">
        <w:rPr>
          <w:spacing w:val="-4"/>
        </w:rPr>
        <w:t xml:space="preserve"> </w:t>
      </w:r>
      <w:r w:rsidR="00000000">
        <w:t>causing</w:t>
      </w:r>
      <w:r w:rsidR="00000000">
        <w:rPr>
          <w:spacing w:val="-7"/>
        </w:rPr>
        <w:t xml:space="preserve"> </w:t>
      </w:r>
      <w:r w:rsidR="00000000">
        <w:t>delays</w:t>
      </w:r>
      <w:r w:rsidR="00000000">
        <w:rPr>
          <w:spacing w:val="-5"/>
        </w:rPr>
        <w:t xml:space="preserve"> </w:t>
      </w:r>
      <w:r w:rsidR="00000000">
        <w:t>or</w:t>
      </w:r>
      <w:r w:rsidR="00000000">
        <w:rPr>
          <w:spacing w:val="-4"/>
        </w:rPr>
        <w:t xml:space="preserve"> </w:t>
      </w:r>
      <w:r w:rsidR="00000000">
        <w:t>long</w:t>
      </w:r>
      <w:r w:rsidR="00000000">
        <w:rPr>
          <w:spacing w:val="-7"/>
        </w:rPr>
        <w:t xml:space="preserve"> </w:t>
      </w:r>
      <w:r w:rsidR="00000000">
        <w:t>waiting</w:t>
      </w:r>
      <w:r w:rsidR="00000000">
        <w:rPr>
          <w:spacing w:val="-7"/>
        </w:rPr>
        <w:t xml:space="preserve"> </w:t>
      </w:r>
      <w:r w:rsidR="00000000">
        <w:t>times.</w:t>
      </w:r>
      <w:r w:rsidR="00000000">
        <w:rPr>
          <w:spacing w:val="-10"/>
        </w:rPr>
        <w:t xml:space="preserve"> </w:t>
      </w:r>
      <w:r w:rsidR="00000000">
        <w:t>The</w:t>
      </w:r>
      <w:r w:rsidR="00000000">
        <w:rPr>
          <w:spacing w:val="-6"/>
        </w:rPr>
        <w:t xml:space="preserve"> </w:t>
      </w:r>
      <w:r w:rsidR="00000000">
        <w:t>system</w:t>
      </w:r>
      <w:r w:rsidR="00000000">
        <w:rPr>
          <w:spacing w:val="-4"/>
        </w:rPr>
        <w:t xml:space="preserve"> </w:t>
      </w:r>
      <w:r w:rsidR="00000000">
        <w:t>should</w:t>
      </w:r>
      <w:r w:rsidR="00000000">
        <w:rPr>
          <w:spacing w:val="-4"/>
        </w:rPr>
        <w:t xml:space="preserve"> </w:t>
      </w:r>
      <w:r w:rsidR="00000000">
        <w:t>be designed</w:t>
      </w:r>
      <w:r w:rsidR="00000000">
        <w:rPr>
          <w:spacing w:val="-4"/>
        </w:rPr>
        <w:t xml:space="preserve"> </w:t>
      </w:r>
      <w:r w:rsidR="00000000">
        <w:t>to</w:t>
      </w:r>
      <w:r w:rsidR="00000000">
        <w:rPr>
          <w:spacing w:val="-5"/>
        </w:rPr>
        <w:t xml:space="preserve"> </w:t>
      </w:r>
      <w:r w:rsidR="00000000">
        <w:t>minimize</w:t>
      </w:r>
      <w:r w:rsidR="00000000">
        <w:rPr>
          <w:spacing w:val="-7"/>
        </w:rPr>
        <w:t xml:space="preserve"> </w:t>
      </w:r>
      <w:r w:rsidR="00000000">
        <w:t>the</w:t>
      </w:r>
      <w:r w:rsidR="00000000">
        <w:rPr>
          <w:spacing w:val="-9"/>
        </w:rPr>
        <w:t xml:space="preserve"> </w:t>
      </w:r>
      <w:r w:rsidR="00000000">
        <w:t>time</w:t>
      </w:r>
      <w:r w:rsidR="00000000">
        <w:rPr>
          <w:spacing w:val="-6"/>
        </w:rPr>
        <w:t xml:space="preserve"> </w:t>
      </w:r>
      <w:r w:rsidR="00000000">
        <w:t>it</w:t>
      </w:r>
      <w:r w:rsidR="00000000">
        <w:rPr>
          <w:spacing w:val="-5"/>
        </w:rPr>
        <w:t xml:space="preserve"> </w:t>
      </w:r>
      <w:r w:rsidR="00000000">
        <w:t>takes</w:t>
      </w:r>
      <w:r w:rsidR="00000000">
        <w:rPr>
          <w:spacing w:val="-6"/>
        </w:rPr>
        <w:t xml:space="preserve"> </w:t>
      </w:r>
      <w:r w:rsidR="00000000">
        <w:t>for</w:t>
      </w:r>
      <w:r w:rsidR="00000000">
        <w:rPr>
          <w:spacing w:val="-7"/>
        </w:rPr>
        <w:t xml:space="preserve"> </w:t>
      </w:r>
      <w:r w:rsidR="00000000">
        <w:t>passengers</w:t>
      </w:r>
      <w:r w:rsidR="00000000">
        <w:rPr>
          <w:spacing w:val="-6"/>
        </w:rPr>
        <w:t xml:space="preserve"> </w:t>
      </w:r>
      <w:r w:rsidR="00000000">
        <w:t>and</w:t>
      </w:r>
      <w:r w:rsidR="00000000">
        <w:rPr>
          <w:spacing w:val="-3"/>
        </w:rPr>
        <w:t xml:space="preserve"> </w:t>
      </w:r>
      <w:r w:rsidR="00000000">
        <w:t>cargo</w:t>
      </w:r>
      <w:r w:rsidR="00000000">
        <w:rPr>
          <w:spacing w:val="-6"/>
        </w:rPr>
        <w:t xml:space="preserve"> </w:t>
      </w:r>
      <w:r w:rsidR="00000000">
        <w:t>to</w:t>
      </w:r>
      <w:r w:rsidR="00000000">
        <w:rPr>
          <w:spacing w:val="-5"/>
        </w:rPr>
        <w:t xml:space="preserve"> </w:t>
      </w:r>
      <w:r w:rsidR="00000000">
        <w:t>pass</w:t>
      </w:r>
      <w:r w:rsidR="00000000">
        <w:rPr>
          <w:spacing w:val="-5"/>
        </w:rPr>
        <w:t xml:space="preserve"> </w:t>
      </w:r>
      <w:r w:rsidR="00000000">
        <w:t>through</w:t>
      </w:r>
      <w:r w:rsidR="00000000">
        <w:rPr>
          <w:spacing w:val="-6"/>
        </w:rPr>
        <w:t xml:space="preserve"> </w:t>
      </w:r>
      <w:r w:rsidR="00000000">
        <w:t>customs.</w:t>
      </w:r>
      <w:r w:rsidR="00000000">
        <w:rPr>
          <w:spacing w:val="-10"/>
        </w:rPr>
        <w:t xml:space="preserve"> </w:t>
      </w:r>
      <w:r w:rsidR="00000000">
        <w:t>This</w:t>
      </w:r>
      <w:r w:rsidR="00000000">
        <w:rPr>
          <w:spacing w:val="-5"/>
        </w:rPr>
        <w:t xml:space="preserve"> </w:t>
      </w:r>
      <w:r w:rsidR="00000000">
        <w:t>can be achieved by optimizing the layout of the system, automating certain processes, and using advanced technology such as facial recognition and automatic scanning systems.</w:t>
      </w:r>
      <w:r>
        <w:t xml:space="preserve"> </w:t>
      </w:r>
      <w:r w:rsidR="00000000">
        <w:t>Accuracy:</w:t>
      </w:r>
      <w:r w:rsidR="00000000">
        <w:rPr>
          <w:spacing w:val="-4"/>
        </w:rPr>
        <w:t xml:space="preserve"> </w:t>
      </w:r>
      <w:r w:rsidR="00000000">
        <w:t>Accuracy is critical for an airport customs system. The system should be designed to accurately collect and store information about passengers and cargo, including personal information</w:t>
      </w:r>
      <w:r w:rsidR="00000000">
        <w:rPr>
          <w:spacing w:val="-8"/>
        </w:rPr>
        <w:t xml:space="preserve"> </w:t>
      </w:r>
      <w:r w:rsidR="00000000">
        <w:t>and</w:t>
      </w:r>
      <w:r w:rsidR="00000000">
        <w:rPr>
          <w:spacing w:val="-8"/>
        </w:rPr>
        <w:t xml:space="preserve"> </w:t>
      </w:r>
      <w:r w:rsidR="00000000">
        <w:t>customs</w:t>
      </w:r>
      <w:r w:rsidR="00000000">
        <w:rPr>
          <w:spacing w:val="-6"/>
        </w:rPr>
        <w:t xml:space="preserve"> </w:t>
      </w:r>
      <w:r w:rsidR="00000000">
        <w:t>declarations.</w:t>
      </w:r>
      <w:r w:rsidR="00000000">
        <w:rPr>
          <w:spacing w:val="-13"/>
        </w:rPr>
        <w:t xml:space="preserve"> </w:t>
      </w:r>
      <w:r w:rsidR="00000000">
        <w:t>This</w:t>
      </w:r>
      <w:r w:rsidR="00000000">
        <w:rPr>
          <w:spacing w:val="-8"/>
        </w:rPr>
        <w:t xml:space="preserve"> </w:t>
      </w:r>
      <w:r w:rsidR="00000000">
        <w:t>can</w:t>
      </w:r>
      <w:r w:rsidR="00000000">
        <w:rPr>
          <w:spacing w:val="-8"/>
        </w:rPr>
        <w:t xml:space="preserve"> </w:t>
      </w:r>
      <w:r w:rsidR="00000000">
        <w:t>be</w:t>
      </w:r>
      <w:r w:rsidR="00000000">
        <w:rPr>
          <w:spacing w:val="-7"/>
        </w:rPr>
        <w:t xml:space="preserve"> </w:t>
      </w:r>
      <w:r w:rsidR="00000000">
        <w:t>achieved</w:t>
      </w:r>
      <w:r w:rsidR="00000000">
        <w:rPr>
          <w:spacing w:val="-8"/>
        </w:rPr>
        <w:t xml:space="preserve"> </w:t>
      </w:r>
      <w:r w:rsidR="00000000">
        <w:t>through</w:t>
      </w:r>
      <w:r w:rsidR="00000000">
        <w:rPr>
          <w:spacing w:val="-8"/>
        </w:rPr>
        <w:t xml:space="preserve"> </w:t>
      </w:r>
      <w:r w:rsidR="00000000">
        <w:t>the</w:t>
      </w:r>
      <w:r w:rsidR="00000000">
        <w:rPr>
          <w:spacing w:val="-9"/>
        </w:rPr>
        <w:t xml:space="preserve"> </w:t>
      </w:r>
      <w:r w:rsidR="00000000">
        <w:t>use</w:t>
      </w:r>
      <w:r w:rsidR="00000000">
        <w:rPr>
          <w:spacing w:val="-7"/>
        </w:rPr>
        <w:t xml:space="preserve"> </w:t>
      </w:r>
      <w:r w:rsidR="00000000">
        <w:t>of</w:t>
      </w:r>
      <w:r w:rsidR="00000000">
        <w:rPr>
          <w:spacing w:val="-9"/>
        </w:rPr>
        <w:t xml:space="preserve"> </w:t>
      </w:r>
      <w:r w:rsidR="00000000">
        <w:t>advanced</w:t>
      </w:r>
      <w:r w:rsidR="00000000">
        <w:rPr>
          <w:spacing w:val="-8"/>
        </w:rPr>
        <w:t xml:space="preserve"> </w:t>
      </w:r>
      <w:r w:rsidR="00000000">
        <w:t>scanning and imaging technology, as well as manual inspections by customs officers.</w:t>
      </w:r>
      <w:r>
        <w:t xml:space="preserve"> </w:t>
      </w:r>
      <w:r w:rsidR="00000000">
        <w:t>Integration with other systems:</w:t>
      </w:r>
      <w:r w:rsidR="00000000">
        <w:rPr>
          <w:spacing w:val="-3"/>
        </w:rPr>
        <w:t xml:space="preserve"> </w:t>
      </w:r>
      <w:r w:rsidR="00000000">
        <w:t xml:space="preserve">An airport customs system should be designed to integrate with other airport systems, such as baggage handling systems and </w:t>
      </w:r>
      <w:r w:rsidR="00000000">
        <w:lastRenderedPageBreak/>
        <w:t>passenger information systems, to ensure a seamless flow of operations. Integration with other systems can help to streamline processes, reduce delays, and improve the overall passenger experience.</w:t>
      </w:r>
      <w:r>
        <w:t xml:space="preserve"> </w:t>
      </w:r>
      <w:r w:rsidR="00000000">
        <w:t>Compliance:</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customs</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comply</w:t>
      </w:r>
      <w:r w:rsidR="00000000">
        <w:rPr>
          <w:spacing w:val="-15"/>
        </w:rPr>
        <w:t xml:space="preserve"> </w:t>
      </w:r>
      <w:r w:rsidR="00000000">
        <w:t>with</w:t>
      </w:r>
      <w:r w:rsidR="00000000">
        <w:rPr>
          <w:spacing w:val="-15"/>
        </w:rPr>
        <w:t xml:space="preserve"> </w:t>
      </w:r>
      <w:r w:rsidR="00000000">
        <w:t>all</w:t>
      </w:r>
      <w:r w:rsidR="00000000">
        <w:rPr>
          <w:spacing w:val="-15"/>
        </w:rPr>
        <w:t xml:space="preserve"> </w:t>
      </w:r>
      <w:r w:rsidR="00000000">
        <w:t>relevant</w:t>
      </w:r>
      <w:r w:rsidR="00000000">
        <w:rPr>
          <w:spacing w:val="-15"/>
        </w:rPr>
        <w:t xml:space="preserve"> </w:t>
      </w:r>
      <w:r w:rsidR="00000000">
        <w:t>regulations and standards, including those related to security, data privacy, and customs procedures. Compliance is critical to ensure that the system is operating legally and ethically.</w:t>
      </w:r>
      <w:r>
        <w:t xml:space="preserve"> </w:t>
      </w:r>
      <w:r w:rsidR="00000000">
        <w:t>Reliability</w:t>
      </w:r>
      <w:r w:rsidR="00000000">
        <w:rPr>
          <w:spacing w:val="-12"/>
        </w:rPr>
        <w:t xml:space="preserve"> </w:t>
      </w:r>
      <w:r w:rsidR="00000000">
        <w:t>and</w:t>
      </w:r>
      <w:r w:rsidR="00000000">
        <w:rPr>
          <w:spacing w:val="-3"/>
        </w:rPr>
        <w:t xml:space="preserve"> </w:t>
      </w:r>
      <w:r w:rsidR="00000000">
        <w:t>resilience:</w:t>
      </w:r>
      <w:r w:rsidR="00000000">
        <w:rPr>
          <w:spacing w:val="-15"/>
        </w:rPr>
        <w:t xml:space="preserve"> </w:t>
      </w:r>
      <w:r w:rsidR="00000000">
        <w:t>An</w:t>
      </w:r>
      <w:r w:rsidR="00000000">
        <w:rPr>
          <w:spacing w:val="-3"/>
        </w:rPr>
        <w:t xml:space="preserve"> </w:t>
      </w:r>
      <w:r w:rsidR="00000000">
        <w:t>airport</w:t>
      </w:r>
      <w:r w:rsidR="00000000">
        <w:rPr>
          <w:spacing w:val="-3"/>
        </w:rPr>
        <w:t xml:space="preserve"> </w:t>
      </w:r>
      <w:r w:rsidR="00000000">
        <w:t>customs</w:t>
      </w:r>
      <w:r w:rsidR="00000000">
        <w:rPr>
          <w:spacing w:val="-4"/>
        </w:rPr>
        <w:t xml:space="preserve"> </w:t>
      </w:r>
      <w:r w:rsidR="00000000">
        <w:t>system</w:t>
      </w:r>
      <w:r w:rsidR="00000000">
        <w:rPr>
          <w:spacing w:val="-3"/>
        </w:rPr>
        <w:t xml:space="preserve"> </w:t>
      </w:r>
      <w:r w:rsidR="00000000">
        <w:t>should</w:t>
      </w:r>
      <w:r w:rsidR="00000000">
        <w:rPr>
          <w:spacing w:val="-3"/>
        </w:rPr>
        <w:t xml:space="preserve"> </w:t>
      </w:r>
      <w:r w:rsidR="00000000">
        <w:t>be</w:t>
      </w:r>
      <w:r w:rsidR="00000000">
        <w:rPr>
          <w:spacing w:val="-3"/>
        </w:rPr>
        <w:t xml:space="preserve"> </w:t>
      </w:r>
      <w:r w:rsidR="00000000">
        <w:t>designed</w:t>
      </w:r>
      <w:r w:rsidR="00000000">
        <w:rPr>
          <w:spacing w:val="-3"/>
        </w:rPr>
        <w:t xml:space="preserve"> </w:t>
      </w:r>
      <w:r w:rsidR="00000000">
        <w:t>to</w:t>
      </w:r>
      <w:r w:rsidR="00000000">
        <w:rPr>
          <w:spacing w:val="-3"/>
        </w:rPr>
        <w:t xml:space="preserve"> </w:t>
      </w:r>
      <w:r w:rsidR="00000000">
        <w:t>be</w:t>
      </w:r>
      <w:r w:rsidR="00000000">
        <w:rPr>
          <w:spacing w:val="-3"/>
        </w:rPr>
        <w:t xml:space="preserve"> </w:t>
      </w:r>
      <w:r w:rsidR="00000000">
        <w:t>highly</w:t>
      </w:r>
      <w:r w:rsidR="00000000">
        <w:rPr>
          <w:spacing w:val="-8"/>
        </w:rPr>
        <w:t xml:space="preserve"> </w:t>
      </w:r>
      <w:r w:rsidR="00000000">
        <w:t>reliable</w:t>
      </w:r>
      <w:r w:rsidR="00000000">
        <w:rPr>
          <w:spacing w:val="-3"/>
        </w:rPr>
        <w:t xml:space="preserve"> </w:t>
      </w:r>
      <w:r w:rsidR="00000000">
        <w:t>and resilient, with redundant systems and backup power supplies in case of emergencies.</w:t>
      </w:r>
      <w:r w:rsidR="00000000">
        <w:rPr>
          <w:spacing w:val="-3"/>
        </w:rPr>
        <w:t xml:space="preserve"> </w:t>
      </w:r>
      <w:r w:rsidR="00000000">
        <w:t>The system should be able to operate even in the event of a power outage or other disruption.</w:t>
      </w:r>
      <w:r>
        <w:t xml:space="preserve"> </w:t>
      </w:r>
      <w:r w:rsidR="00000000">
        <w:t>User experience: An airport customs system should be designed to provide a positive user experience</w:t>
      </w:r>
      <w:r w:rsidR="00000000">
        <w:rPr>
          <w:spacing w:val="-13"/>
        </w:rPr>
        <w:t xml:space="preserve"> </w:t>
      </w:r>
      <w:r w:rsidR="00000000">
        <w:t>for</w:t>
      </w:r>
      <w:r w:rsidR="00000000">
        <w:rPr>
          <w:spacing w:val="-13"/>
        </w:rPr>
        <w:t xml:space="preserve"> </w:t>
      </w:r>
      <w:r w:rsidR="00000000">
        <w:t>passengers</w:t>
      </w:r>
      <w:r w:rsidR="00000000">
        <w:rPr>
          <w:spacing w:val="-11"/>
        </w:rPr>
        <w:t xml:space="preserve"> </w:t>
      </w:r>
      <w:r w:rsidR="00000000">
        <w:t>and</w:t>
      </w:r>
      <w:r w:rsidR="00000000">
        <w:rPr>
          <w:spacing w:val="-12"/>
        </w:rPr>
        <w:t xml:space="preserve"> </w:t>
      </w:r>
      <w:r w:rsidR="00000000">
        <w:t>customs</w:t>
      </w:r>
      <w:r w:rsidR="00000000">
        <w:rPr>
          <w:spacing w:val="-11"/>
        </w:rPr>
        <w:t xml:space="preserve"> </w:t>
      </w:r>
      <w:r w:rsidR="00000000">
        <w:t>personnel.</w:t>
      </w:r>
      <w:r w:rsidR="00000000">
        <w:rPr>
          <w:spacing w:val="-15"/>
        </w:rPr>
        <w:t xml:space="preserve"> </w:t>
      </w:r>
      <w:r w:rsidR="00000000">
        <w:t>The</w:t>
      </w:r>
      <w:r w:rsidR="00000000">
        <w:rPr>
          <w:spacing w:val="-13"/>
        </w:rPr>
        <w:t xml:space="preserve"> </w:t>
      </w:r>
      <w:r w:rsidR="00000000">
        <w:t>system</w:t>
      </w:r>
      <w:r w:rsidR="00000000">
        <w:rPr>
          <w:spacing w:val="-11"/>
        </w:rPr>
        <w:t xml:space="preserve"> </w:t>
      </w:r>
      <w:r w:rsidR="00000000">
        <w:t>should</w:t>
      </w:r>
      <w:r w:rsidR="00000000">
        <w:rPr>
          <w:spacing w:val="-12"/>
        </w:rPr>
        <w:t xml:space="preserve"> </w:t>
      </w:r>
      <w:r w:rsidR="00000000">
        <w:t>have</w:t>
      </w:r>
      <w:r w:rsidR="00000000">
        <w:rPr>
          <w:spacing w:val="-13"/>
        </w:rPr>
        <w:t xml:space="preserve"> </w:t>
      </w:r>
      <w:r w:rsidR="00000000">
        <w:t>clear</w:t>
      </w:r>
      <w:r w:rsidR="00000000">
        <w:rPr>
          <w:spacing w:val="-12"/>
        </w:rPr>
        <w:t xml:space="preserve"> </w:t>
      </w:r>
      <w:r w:rsidR="00000000">
        <w:t>instructions,</w:t>
      </w:r>
      <w:r w:rsidR="00000000">
        <w:rPr>
          <w:spacing w:val="-11"/>
        </w:rPr>
        <w:t xml:space="preserve"> </w:t>
      </w:r>
      <w:r w:rsidR="00000000">
        <w:t>user- friendly interfaces, and efficient workflows. The system should also be designed to minimize waiting times and reduce the overall stress of passing through customs.</w:t>
      </w:r>
      <w:r w:rsidR="00000000">
        <w:rPr>
          <w:spacing w:val="-2"/>
        </w:rPr>
        <w:t xml:space="preserve"> </w:t>
      </w:r>
      <w:r w:rsidR="00000000">
        <w:t>This can help to improve the overall passenger experience and ensure that the system is operating efficiently.</w:t>
      </w:r>
      <w:r>
        <w:t xml:space="preserve"> </w:t>
      </w:r>
      <w:r w:rsidR="00000000">
        <w:t>COST</w:t>
      </w:r>
      <w:r w:rsidR="00000000">
        <w:rPr>
          <w:spacing w:val="-5"/>
        </w:rPr>
        <w:t xml:space="preserve"> </w:t>
      </w:r>
      <w:r w:rsidR="00000000">
        <w:rPr>
          <w:spacing w:val="-2"/>
        </w:rPr>
        <w:t>BENEFITS</w:t>
      </w:r>
      <w:r>
        <w:t xml:space="preserve"> </w:t>
      </w:r>
      <w:r w:rsidR="00000000">
        <w:t>Implementing an airport customs system can bring significant cost benefits to airports and governments. Here</w:t>
      </w:r>
      <w:r w:rsidR="00000000">
        <w:rPr>
          <w:spacing w:val="-1"/>
        </w:rPr>
        <w:t xml:space="preserve"> </w:t>
      </w:r>
      <w:r w:rsidR="00000000">
        <w:t>are</w:t>
      </w:r>
      <w:r w:rsidR="00000000">
        <w:rPr>
          <w:spacing w:val="-1"/>
        </w:rPr>
        <w:t xml:space="preserve"> </w:t>
      </w:r>
      <w:r w:rsidR="00000000">
        <w:t>some of</w:t>
      </w:r>
      <w:r w:rsidR="00000000">
        <w:rPr>
          <w:spacing w:val="-1"/>
        </w:rPr>
        <w:t xml:space="preserve"> </w:t>
      </w:r>
      <w:r w:rsidR="00000000">
        <w:t>the key</w:t>
      </w:r>
      <w:r w:rsidR="00000000">
        <w:rPr>
          <w:spacing w:val="-4"/>
        </w:rPr>
        <w:t xml:space="preserve"> </w:t>
      </w:r>
      <w:r w:rsidR="00000000">
        <w:t>cost benefits of implementing</w:t>
      </w:r>
      <w:r w:rsidR="00000000">
        <w:rPr>
          <w:spacing w:val="-2"/>
        </w:rPr>
        <w:t xml:space="preserve"> </w:t>
      </w:r>
      <w:r w:rsidR="00000000">
        <w:t>an airport customs system:</w:t>
      </w:r>
      <w:r>
        <w:t xml:space="preserve">  </w:t>
      </w:r>
      <w:r w:rsidR="00000000">
        <w:rPr>
          <w:rFonts w:ascii="Palatino"/>
          <w:spacing w:val="-5"/>
        </w:rPr>
        <w:t>251</w:t>
      </w:r>
      <w:r>
        <w:rPr>
          <w:rFonts w:ascii="Palatino"/>
        </w:rPr>
        <w:t xml:space="preserve">   </w:t>
      </w:r>
      <w:r w:rsidR="00000000">
        <w:t>Increased efficiency: An airport customs system can significantly improve efficiency by automating certain processes and using advanced technology to process passengers and cargo. Automated systems such as facial recognition, automatic scanning, and biometric authentication can help to minimize the time and resources required to process passengers and cargo. This can lead to faster and more efficient customs processes, reducing delays and improving overall operational efficiency.</w:t>
      </w:r>
      <w:r>
        <w:t xml:space="preserve"> </w:t>
      </w:r>
      <w:r w:rsidR="00000000">
        <w:t>Reduced</w:t>
      </w:r>
      <w:r w:rsidR="00000000">
        <w:rPr>
          <w:spacing w:val="-2"/>
        </w:rPr>
        <w:t xml:space="preserve"> </w:t>
      </w:r>
      <w:r w:rsidR="00000000">
        <w:t>staffing</w:t>
      </w:r>
      <w:r w:rsidR="00000000">
        <w:rPr>
          <w:spacing w:val="-5"/>
        </w:rPr>
        <w:t xml:space="preserve"> </w:t>
      </w:r>
      <w:r w:rsidR="00000000">
        <w:t>costs: Implementing</w:t>
      </w:r>
      <w:r w:rsidR="00000000">
        <w:rPr>
          <w:spacing w:val="-4"/>
        </w:rPr>
        <w:t xml:space="preserve"> </w:t>
      </w:r>
      <w:r w:rsidR="00000000">
        <w:t>an</w:t>
      </w:r>
      <w:r w:rsidR="00000000">
        <w:rPr>
          <w:spacing w:val="-2"/>
        </w:rPr>
        <w:t xml:space="preserve"> </w:t>
      </w:r>
      <w:r w:rsidR="00000000">
        <w:t>airport</w:t>
      </w:r>
      <w:r w:rsidR="00000000">
        <w:rPr>
          <w:spacing w:val="-2"/>
        </w:rPr>
        <w:t xml:space="preserve"> </w:t>
      </w:r>
      <w:r w:rsidR="00000000">
        <w:t>customs</w:t>
      </w:r>
      <w:r w:rsidR="00000000">
        <w:rPr>
          <w:spacing w:val="-2"/>
        </w:rPr>
        <w:t xml:space="preserve"> </w:t>
      </w:r>
      <w:r w:rsidR="00000000">
        <w:t>system</w:t>
      </w:r>
      <w:r w:rsidR="00000000">
        <w:rPr>
          <w:spacing w:val="-2"/>
        </w:rPr>
        <w:t xml:space="preserve"> </w:t>
      </w:r>
      <w:r w:rsidR="00000000">
        <w:t>can</w:t>
      </w:r>
      <w:r w:rsidR="00000000">
        <w:rPr>
          <w:spacing w:val="-2"/>
        </w:rPr>
        <w:t xml:space="preserve"> </w:t>
      </w:r>
      <w:r w:rsidR="00000000">
        <w:t>help</w:t>
      </w:r>
      <w:r w:rsidR="00000000">
        <w:rPr>
          <w:spacing w:val="-2"/>
        </w:rPr>
        <w:t xml:space="preserve"> </w:t>
      </w:r>
      <w:r w:rsidR="00000000">
        <w:t>to</w:t>
      </w:r>
      <w:r w:rsidR="00000000">
        <w:rPr>
          <w:spacing w:val="-2"/>
        </w:rPr>
        <w:t xml:space="preserve"> </w:t>
      </w:r>
      <w:r w:rsidR="00000000">
        <w:t>reduce</w:t>
      </w:r>
      <w:r w:rsidR="00000000">
        <w:rPr>
          <w:spacing w:val="-3"/>
        </w:rPr>
        <w:t xml:space="preserve"> </w:t>
      </w:r>
      <w:r w:rsidR="00000000">
        <w:t>staffing</w:t>
      </w:r>
      <w:r w:rsidR="00000000">
        <w:rPr>
          <w:spacing w:val="-4"/>
        </w:rPr>
        <w:t xml:space="preserve"> </w:t>
      </w:r>
      <w:r w:rsidR="00000000">
        <w:t>costs by automating certain processes and reducing the need for manual inspections. For example, automated passport control kiosks and self-service bag drop systems can reduce the number of staff</w:t>
      </w:r>
      <w:r w:rsidR="00000000">
        <w:rPr>
          <w:spacing w:val="-1"/>
        </w:rPr>
        <w:t xml:space="preserve"> </w:t>
      </w:r>
      <w:r w:rsidR="00000000">
        <w:t>required</w:t>
      </w:r>
      <w:r w:rsidR="00000000">
        <w:rPr>
          <w:spacing w:val="-1"/>
        </w:rPr>
        <w:t xml:space="preserve"> </w:t>
      </w:r>
      <w:r w:rsidR="00000000">
        <w:t>to</w:t>
      </w:r>
      <w:r w:rsidR="00000000">
        <w:rPr>
          <w:spacing w:val="-1"/>
        </w:rPr>
        <w:t xml:space="preserve"> </w:t>
      </w:r>
      <w:r w:rsidR="00000000">
        <w:t>process passengers.</w:t>
      </w:r>
      <w:r w:rsidR="00000000">
        <w:rPr>
          <w:spacing w:val="-4"/>
        </w:rPr>
        <w:t xml:space="preserve"> </w:t>
      </w:r>
      <w:r w:rsidR="00000000">
        <w:t>This</w:t>
      </w:r>
      <w:r w:rsidR="00000000">
        <w:rPr>
          <w:spacing w:val="-2"/>
        </w:rPr>
        <w:t xml:space="preserve"> </w:t>
      </w:r>
      <w:r w:rsidR="00000000">
        <w:t>can</w:t>
      </w:r>
      <w:r w:rsidR="00000000">
        <w:rPr>
          <w:spacing w:val="-1"/>
        </w:rPr>
        <w:t xml:space="preserve"> </w:t>
      </w:r>
      <w:r w:rsidR="00000000">
        <w:t>help to</w:t>
      </w:r>
      <w:r w:rsidR="00000000">
        <w:rPr>
          <w:spacing w:val="-1"/>
        </w:rPr>
        <w:t xml:space="preserve"> </w:t>
      </w:r>
      <w:r w:rsidR="00000000">
        <w:t>lower</w:t>
      </w:r>
      <w:r w:rsidR="00000000">
        <w:rPr>
          <w:spacing w:val="-1"/>
        </w:rPr>
        <w:t xml:space="preserve"> </w:t>
      </w:r>
      <w:r w:rsidR="00000000">
        <w:t>labor</w:t>
      </w:r>
      <w:r w:rsidR="00000000">
        <w:rPr>
          <w:spacing w:val="-1"/>
        </w:rPr>
        <w:t xml:space="preserve"> </w:t>
      </w:r>
      <w:r w:rsidR="00000000">
        <w:t>costs</w:t>
      </w:r>
      <w:r w:rsidR="00000000">
        <w:rPr>
          <w:spacing w:val="-1"/>
        </w:rPr>
        <w:t xml:space="preserve"> </w:t>
      </w:r>
      <w:r w:rsidR="00000000">
        <w:t>and improve</w:t>
      </w:r>
      <w:r w:rsidR="00000000">
        <w:rPr>
          <w:spacing w:val="-3"/>
        </w:rPr>
        <w:t xml:space="preserve"> </w:t>
      </w:r>
      <w:r w:rsidR="00000000">
        <w:t>productivity.</w:t>
      </w:r>
      <w:r>
        <w:t xml:space="preserve"> </w:t>
      </w:r>
      <w:r w:rsidR="00000000">
        <w:t>Increased revenue: An airport customs system can help to increase revenue by improving operational efficiency and handling more traffic. By processing passengers and cargo more efficiently, airports can handle more traffic and generate more revenue from airport fees, taxes, and other charges. This can help to offset the cost of implementing and maintaining the system.</w:t>
      </w:r>
      <w:r>
        <w:t xml:space="preserve"> </w:t>
      </w:r>
      <w:r w:rsidR="00000000">
        <w:t>Reduced delays and congestion: An airport customs system can help to reduce delays and congestion at airports, which can result in cost savings for airlines and passengers. Delays and congestion can result in missed flights, lost revenue, and increased costs for airlines and passengers. By improving the efficiency of customs processes, an airport customs system can reduce delays and improve the overall customer experience.</w:t>
      </w:r>
      <w:r>
        <w:t xml:space="preserve"> </w:t>
      </w:r>
      <w:r w:rsidR="00000000">
        <w:t>Improved</w:t>
      </w:r>
      <w:r w:rsidR="00000000">
        <w:rPr>
          <w:spacing w:val="-3"/>
        </w:rPr>
        <w:t xml:space="preserve"> </w:t>
      </w:r>
      <w:r w:rsidR="00000000">
        <w:t>security:</w:t>
      </w:r>
      <w:r w:rsidR="00000000">
        <w:rPr>
          <w:spacing w:val="-15"/>
        </w:rPr>
        <w:t xml:space="preserve"> </w:t>
      </w:r>
      <w:r w:rsidR="00000000">
        <w:t>An</w:t>
      </w:r>
      <w:r w:rsidR="00000000">
        <w:rPr>
          <w:spacing w:val="-3"/>
        </w:rPr>
        <w:t xml:space="preserve"> </w:t>
      </w:r>
      <w:r w:rsidR="00000000">
        <w:t>airport</w:t>
      </w:r>
      <w:r w:rsidR="00000000">
        <w:rPr>
          <w:spacing w:val="-3"/>
        </w:rPr>
        <w:t xml:space="preserve"> </w:t>
      </w:r>
      <w:r w:rsidR="00000000">
        <w:t>customs</w:t>
      </w:r>
      <w:r w:rsidR="00000000">
        <w:rPr>
          <w:spacing w:val="-4"/>
        </w:rPr>
        <w:t xml:space="preserve"> </w:t>
      </w:r>
      <w:r w:rsidR="00000000">
        <w:t>system</w:t>
      </w:r>
      <w:r w:rsidR="00000000">
        <w:rPr>
          <w:spacing w:val="-3"/>
        </w:rPr>
        <w:t xml:space="preserve"> </w:t>
      </w:r>
      <w:r w:rsidR="00000000">
        <w:t>can</w:t>
      </w:r>
      <w:r w:rsidR="00000000">
        <w:rPr>
          <w:spacing w:val="-1"/>
        </w:rPr>
        <w:t xml:space="preserve"> </w:t>
      </w:r>
      <w:r w:rsidR="00000000">
        <w:t>help</w:t>
      </w:r>
      <w:r w:rsidR="00000000">
        <w:rPr>
          <w:spacing w:val="-3"/>
        </w:rPr>
        <w:t xml:space="preserve"> </w:t>
      </w:r>
      <w:r w:rsidR="00000000">
        <w:t>to</w:t>
      </w:r>
      <w:r w:rsidR="00000000">
        <w:rPr>
          <w:spacing w:val="-3"/>
        </w:rPr>
        <w:t xml:space="preserve"> </w:t>
      </w:r>
      <w:r w:rsidR="00000000">
        <w:t>improve</w:t>
      </w:r>
      <w:r w:rsidR="00000000">
        <w:rPr>
          <w:spacing w:val="-5"/>
        </w:rPr>
        <w:t xml:space="preserve"> </w:t>
      </w:r>
      <w:r w:rsidR="00000000">
        <w:t>security</w:t>
      </w:r>
      <w:r w:rsidR="00000000">
        <w:rPr>
          <w:spacing w:val="-6"/>
        </w:rPr>
        <w:t xml:space="preserve"> </w:t>
      </w:r>
      <w:r w:rsidR="00000000">
        <w:t>and</w:t>
      </w:r>
      <w:r w:rsidR="00000000">
        <w:rPr>
          <w:spacing w:val="-3"/>
        </w:rPr>
        <w:t xml:space="preserve"> </w:t>
      </w:r>
      <w:r w:rsidR="00000000">
        <w:t>reduce</w:t>
      </w:r>
      <w:r w:rsidR="00000000">
        <w:rPr>
          <w:spacing w:val="-4"/>
        </w:rPr>
        <w:t xml:space="preserve"> </w:t>
      </w:r>
      <w:r w:rsidR="00000000">
        <w:t>the</w:t>
      </w:r>
      <w:r w:rsidR="00000000">
        <w:rPr>
          <w:spacing w:val="-3"/>
        </w:rPr>
        <w:t xml:space="preserve"> </w:t>
      </w:r>
      <w:r w:rsidR="00000000">
        <w:t>risk</w:t>
      </w:r>
      <w:r w:rsidR="00000000">
        <w:rPr>
          <w:spacing w:val="-3"/>
        </w:rPr>
        <w:t xml:space="preserve"> </w:t>
      </w:r>
      <w:r w:rsidR="00000000">
        <w:t>of security</w:t>
      </w:r>
      <w:r w:rsidR="00000000">
        <w:rPr>
          <w:spacing w:val="-15"/>
        </w:rPr>
        <w:t xml:space="preserve"> </w:t>
      </w:r>
      <w:r w:rsidR="00000000">
        <w:t>breaches</w:t>
      </w:r>
      <w:r w:rsidR="00000000">
        <w:rPr>
          <w:spacing w:val="-12"/>
        </w:rPr>
        <w:t xml:space="preserve"> </w:t>
      </w:r>
      <w:r w:rsidR="00000000">
        <w:t>and</w:t>
      </w:r>
      <w:r w:rsidR="00000000">
        <w:rPr>
          <w:spacing w:val="-7"/>
        </w:rPr>
        <w:t xml:space="preserve"> </w:t>
      </w:r>
      <w:r w:rsidR="00000000">
        <w:t>illegal</w:t>
      </w:r>
      <w:r w:rsidR="00000000">
        <w:rPr>
          <w:spacing w:val="-7"/>
        </w:rPr>
        <w:t xml:space="preserve"> </w:t>
      </w:r>
      <w:r w:rsidR="00000000">
        <w:t>activities.</w:t>
      </w:r>
      <w:r w:rsidR="00000000">
        <w:rPr>
          <w:spacing w:val="-15"/>
        </w:rPr>
        <w:t xml:space="preserve"> </w:t>
      </w:r>
      <w:r w:rsidR="00000000">
        <w:t>Advanced</w:t>
      </w:r>
      <w:r w:rsidR="00000000">
        <w:rPr>
          <w:spacing w:val="-8"/>
        </w:rPr>
        <w:t xml:space="preserve"> </w:t>
      </w:r>
      <w:r w:rsidR="00000000">
        <w:t>technology</w:t>
      </w:r>
      <w:r w:rsidR="00000000">
        <w:rPr>
          <w:spacing w:val="-13"/>
        </w:rPr>
        <w:t xml:space="preserve"> </w:t>
      </w:r>
      <w:r w:rsidR="00000000">
        <w:t>such</w:t>
      </w:r>
      <w:r w:rsidR="00000000">
        <w:rPr>
          <w:spacing w:val="-7"/>
        </w:rPr>
        <w:t xml:space="preserve"> </w:t>
      </w:r>
      <w:r w:rsidR="00000000">
        <w:t>as</w:t>
      </w:r>
      <w:r w:rsidR="00000000">
        <w:rPr>
          <w:spacing w:val="-7"/>
        </w:rPr>
        <w:t xml:space="preserve"> </w:t>
      </w:r>
      <w:r w:rsidR="00000000">
        <w:t>facial</w:t>
      </w:r>
      <w:r w:rsidR="00000000">
        <w:rPr>
          <w:spacing w:val="-5"/>
        </w:rPr>
        <w:t xml:space="preserve"> </w:t>
      </w:r>
      <w:r w:rsidR="00000000">
        <w:t>recognition,</w:t>
      </w:r>
      <w:r w:rsidR="00000000">
        <w:rPr>
          <w:spacing w:val="-4"/>
        </w:rPr>
        <w:t xml:space="preserve"> </w:t>
      </w:r>
      <w:r w:rsidR="00000000">
        <w:t>biometric authentication, and automatic scanning systems can help to identify potential security risks and improve</w:t>
      </w:r>
      <w:r w:rsidR="00000000">
        <w:rPr>
          <w:spacing w:val="-15"/>
        </w:rPr>
        <w:t xml:space="preserve"> </w:t>
      </w:r>
      <w:r w:rsidR="00000000">
        <w:t>the</w:t>
      </w:r>
      <w:r w:rsidR="00000000">
        <w:rPr>
          <w:spacing w:val="-15"/>
        </w:rPr>
        <w:t xml:space="preserve"> </w:t>
      </w:r>
      <w:r w:rsidR="00000000">
        <w:t>accuracy</w:t>
      </w:r>
      <w:r w:rsidR="00000000">
        <w:rPr>
          <w:spacing w:val="-15"/>
        </w:rPr>
        <w:t xml:space="preserve"> </w:t>
      </w:r>
      <w:r w:rsidR="00000000">
        <w:t>of</w:t>
      </w:r>
      <w:r w:rsidR="00000000">
        <w:rPr>
          <w:spacing w:val="-14"/>
        </w:rPr>
        <w:t xml:space="preserve"> </w:t>
      </w:r>
      <w:r w:rsidR="00000000">
        <w:t>security</w:t>
      </w:r>
      <w:r w:rsidR="00000000">
        <w:rPr>
          <w:spacing w:val="-15"/>
        </w:rPr>
        <w:t xml:space="preserve"> </w:t>
      </w:r>
      <w:r w:rsidR="00000000">
        <w:t>screenings.</w:t>
      </w:r>
      <w:r w:rsidR="00000000">
        <w:rPr>
          <w:spacing w:val="-9"/>
        </w:rPr>
        <w:t xml:space="preserve"> </w:t>
      </w:r>
      <w:r w:rsidR="00000000">
        <w:t>Improved</w:t>
      </w:r>
      <w:r w:rsidR="00000000">
        <w:rPr>
          <w:spacing w:val="-12"/>
        </w:rPr>
        <w:t xml:space="preserve"> </w:t>
      </w:r>
      <w:r w:rsidR="00000000">
        <w:t>security</w:t>
      </w:r>
      <w:r w:rsidR="00000000">
        <w:rPr>
          <w:spacing w:val="-15"/>
        </w:rPr>
        <w:t xml:space="preserve"> </w:t>
      </w:r>
      <w:r w:rsidR="00000000">
        <w:t>can</w:t>
      </w:r>
      <w:r w:rsidR="00000000">
        <w:rPr>
          <w:spacing w:val="-12"/>
        </w:rPr>
        <w:t xml:space="preserve"> </w:t>
      </w:r>
      <w:r w:rsidR="00000000">
        <w:t>help</w:t>
      </w:r>
      <w:r w:rsidR="00000000">
        <w:rPr>
          <w:spacing w:val="-12"/>
        </w:rPr>
        <w:t xml:space="preserve"> </w:t>
      </w:r>
      <w:r w:rsidR="00000000">
        <w:t>to</w:t>
      </w:r>
      <w:r w:rsidR="00000000">
        <w:rPr>
          <w:spacing w:val="-12"/>
        </w:rPr>
        <w:t xml:space="preserve"> </w:t>
      </w:r>
      <w:r w:rsidR="00000000">
        <w:t>reduce</w:t>
      </w:r>
      <w:r w:rsidR="00000000">
        <w:rPr>
          <w:spacing w:val="-13"/>
        </w:rPr>
        <w:t xml:space="preserve"> </w:t>
      </w:r>
      <w:r w:rsidR="00000000">
        <w:t>costs</w:t>
      </w:r>
      <w:r w:rsidR="00000000">
        <w:rPr>
          <w:spacing w:val="-11"/>
        </w:rPr>
        <w:t xml:space="preserve"> </w:t>
      </w:r>
      <w:r w:rsidR="00000000">
        <w:t>associated with security incidents, such as investigations, legal fees, and compensation payments.</w:t>
      </w:r>
      <w:r>
        <w:t xml:space="preserve"> </w:t>
      </w:r>
      <w:r w:rsidR="00000000">
        <w:t>Improved</w:t>
      </w:r>
      <w:r w:rsidR="00000000">
        <w:rPr>
          <w:spacing w:val="-15"/>
        </w:rPr>
        <w:t xml:space="preserve"> </w:t>
      </w:r>
      <w:r w:rsidR="00000000">
        <w:t>data</w:t>
      </w:r>
      <w:r w:rsidR="00000000">
        <w:rPr>
          <w:spacing w:val="-15"/>
        </w:rPr>
        <w:t xml:space="preserve"> </w:t>
      </w:r>
      <w:r w:rsidR="00000000">
        <w:t>management:</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customs</w:t>
      </w:r>
      <w:r w:rsidR="00000000">
        <w:rPr>
          <w:spacing w:val="-14"/>
        </w:rPr>
        <w:t xml:space="preserve"> </w:t>
      </w:r>
      <w:r w:rsidR="00000000">
        <w:t>system</w:t>
      </w:r>
      <w:r w:rsidR="00000000">
        <w:rPr>
          <w:spacing w:val="-13"/>
        </w:rPr>
        <w:t xml:space="preserve"> </w:t>
      </w:r>
      <w:r w:rsidR="00000000">
        <w:t>can</w:t>
      </w:r>
      <w:r w:rsidR="00000000">
        <w:rPr>
          <w:spacing w:val="-13"/>
        </w:rPr>
        <w:t xml:space="preserve"> </w:t>
      </w:r>
      <w:r w:rsidR="00000000">
        <w:t>help</w:t>
      </w:r>
      <w:r w:rsidR="00000000">
        <w:rPr>
          <w:spacing w:val="-13"/>
        </w:rPr>
        <w:t xml:space="preserve"> </w:t>
      </w:r>
      <w:r w:rsidR="00000000">
        <w:t>to</w:t>
      </w:r>
      <w:r w:rsidR="00000000">
        <w:rPr>
          <w:spacing w:val="-13"/>
        </w:rPr>
        <w:t xml:space="preserve"> </w:t>
      </w:r>
      <w:r w:rsidR="00000000">
        <w:t>improve</w:t>
      </w:r>
      <w:r w:rsidR="00000000">
        <w:rPr>
          <w:spacing w:val="-15"/>
        </w:rPr>
        <w:t xml:space="preserve"> </w:t>
      </w:r>
      <w:r w:rsidR="00000000">
        <w:t>data</w:t>
      </w:r>
      <w:r w:rsidR="00000000">
        <w:rPr>
          <w:spacing w:val="-14"/>
        </w:rPr>
        <w:t xml:space="preserve"> </w:t>
      </w:r>
      <w:r w:rsidR="00000000">
        <w:t>management</w:t>
      </w:r>
      <w:r w:rsidR="00000000">
        <w:rPr>
          <w:spacing w:val="-13"/>
        </w:rPr>
        <w:t xml:space="preserve"> </w:t>
      </w:r>
      <w:r w:rsidR="00000000">
        <w:t>and reduce the risk of errors and data loss. By</w:t>
      </w:r>
      <w:r w:rsidR="00000000">
        <w:rPr>
          <w:spacing w:val="-5"/>
        </w:rPr>
        <w:t xml:space="preserve"> </w:t>
      </w:r>
      <w:r w:rsidR="00000000">
        <w:t>using advanced technology</w:t>
      </w:r>
      <w:r w:rsidR="00000000">
        <w:rPr>
          <w:spacing w:val="-3"/>
        </w:rPr>
        <w:t xml:space="preserve"> </w:t>
      </w:r>
      <w:r w:rsidR="00000000">
        <w:t>and automated systems, an airport customs system can help to improve the accuracy and reliability of data entry and processing. This can help to reduce costs associated with data entry errors, data processing, and data recovery.</w:t>
      </w:r>
      <w:r>
        <w:t xml:space="preserve"> </w:t>
      </w:r>
      <w:r w:rsidR="00000000">
        <w:t>Enhanced customer experience: An airport customs system can help to enhance the customer experience by</w:t>
      </w:r>
      <w:r w:rsidR="00000000">
        <w:rPr>
          <w:spacing w:val="-3"/>
        </w:rPr>
        <w:t xml:space="preserve"> </w:t>
      </w:r>
      <w:r w:rsidR="00000000">
        <w:t>reducing waiting times and improving the overall efficiency of customs processes. By</w:t>
      </w:r>
      <w:r w:rsidR="00000000">
        <w:rPr>
          <w:spacing w:val="-10"/>
        </w:rPr>
        <w:t xml:space="preserve"> </w:t>
      </w:r>
      <w:r w:rsidR="00000000">
        <w:t>reducing</w:t>
      </w:r>
      <w:r w:rsidR="00000000">
        <w:rPr>
          <w:spacing w:val="-7"/>
        </w:rPr>
        <w:t xml:space="preserve"> </w:t>
      </w:r>
      <w:r w:rsidR="00000000">
        <w:t>delays</w:t>
      </w:r>
      <w:r w:rsidR="00000000">
        <w:rPr>
          <w:spacing w:val="-6"/>
        </w:rPr>
        <w:t xml:space="preserve"> </w:t>
      </w:r>
      <w:r w:rsidR="00000000">
        <w:t>and</w:t>
      </w:r>
      <w:r w:rsidR="00000000">
        <w:rPr>
          <w:spacing w:val="-6"/>
        </w:rPr>
        <w:t xml:space="preserve"> </w:t>
      </w:r>
      <w:r w:rsidR="00000000">
        <w:t>improving</w:t>
      </w:r>
      <w:r w:rsidR="00000000">
        <w:rPr>
          <w:spacing w:val="-7"/>
        </w:rPr>
        <w:t xml:space="preserve"> </w:t>
      </w:r>
      <w:r w:rsidR="00000000">
        <w:t>the</w:t>
      </w:r>
      <w:r w:rsidR="00000000">
        <w:rPr>
          <w:spacing w:val="-6"/>
        </w:rPr>
        <w:t xml:space="preserve"> </w:t>
      </w:r>
      <w:r w:rsidR="00000000">
        <w:t>overall</w:t>
      </w:r>
      <w:r w:rsidR="00000000">
        <w:rPr>
          <w:spacing w:val="-5"/>
        </w:rPr>
        <w:t xml:space="preserve"> </w:t>
      </w:r>
      <w:r w:rsidR="00000000">
        <w:t>efficiency</w:t>
      </w:r>
      <w:r w:rsidR="00000000">
        <w:rPr>
          <w:spacing w:val="-10"/>
        </w:rPr>
        <w:t xml:space="preserve"> </w:t>
      </w:r>
      <w:r w:rsidR="00000000">
        <w:t>of</w:t>
      </w:r>
      <w:r w:rsidR="00000000">
        <w:rPr>
          <w:spacing w:val="-3"/>
        </w:rPr>
        <w:t xml:space="preserve"> </w:t>
      </w:r>
      <w:r w:rsidR="00000000">
        <w:t>customs</w:t>
      </w:r>
      <w:r w:rsidR="00000000">
        <w:rPr>
          <w:spacing w:val="-6"/>
        </w:rPr>
        <w:t xml:space="preserve"> </w:t>
      </w:r>
      <w:r w:rsidR="00000000">
        <w:t>processes,</w:t>
      </w:r>
      <w:r w:rsidR="00000000">
        <w:rPr>
          <w:spacing w:val="-6"/>
        </w:rPr>
        <w:t xml:space="preserve"> </w:t>
      </w:r>
      <w:r w:rsidR="00000000">
        <w:t>an</w:t>
      </w:r>
      <w:r w:rsidR="00000000">
        <w:rPr>
          <w:spacing w:val="-6"/>
        </w:rPr>
        <w:t xml:space="preserve"> </w:t>
      </w:r>
      <w:r w:rsidR="00000000">
        <w:t>airport</w:t>
      </w:r>
      <w:r w:rsidR="00000000">
        <w:rPr>
          <w:spacing w:val="-5"/>
        </w:rPr>
        <w:t xml:space="preserve"> </w:t>
      </w:r>
      <w:r w:rsidR="00000000">
        <w:t>customs system can help to improve</w:t>
      </w:r>
      <w:r w:rsidR="00000000">
        <w:rPr>
          <w:spacing w:val="-1"/>
        </w:rPr>
        <w:t xml:space="preserve"> </w:t>
      </w:r>
      <w:r w:rsidR="00000000">
        <w:t>the overall customer experience.</w:t>
      </w:r>
      <w:r w:rsidR="00000000">
        <w:rPr>
          <w:spacing w:val="-3"/>
        </w:rPr>
        <w:t xml:space="preserve"> </w:t>
      </w:r>
      <w:r w:rsidR="00000000">
        <w:t>This can lead to increased customer satisfaction and loyalty, which can result in cost savings for airlines and airports.</w:t>
      </w:r>
      <w:r>
        <w:t xml:space="preserve"> </w:t>
      </w:r>
      <w:r w:rsidR="00000000">
        <w:t>Overall,</w:t>
      </w:r>
      <w:r w:rsidR="00000000">
        <w:rPr>
          <w:spacing w:val="-13"/>
        </w:rPr>
        <w:t xml:space="preserve"> </w:t>
      </w:r>
      <w:r w:rsidR="00000000">
        <w:t>implementing</w:t>
      </w:r>
      <w:r w:rsidR="00000000">
        <w:rPr>
          <w:spacing w:val="-15"/>
        </w:rPr>
        <w:t xml:space="preserve"> </w:t>
      </w:r>
      <w:r w:rsidR="00000000">
        <w:t>an</w:t>
      </w:r>
      <w:r w:rsidR="00000000">
        <w:rPr>
          <w:spacing w:val="-11"/>
        </w:rPr>
        <w:t xml:space="preserve"> </w:t>
      </w:r>
      <w:r w:rsidR="00000000">
        <w:t>airport</w:t>
      </w:r>
      <w:r w:rsidR="00000000">
        <w:rPr>
          <w:spacing w:val="-13"/>
        </w:rPr>
        <w:t xml:space="preserve"> </w:t>
      </w:r>
      <w:r w:rsidR="00000000">
        <w:lastRenderedPageBreak/>
        <w:t>customs</w:t>
      </w:r>
      <w:r w:rsidR="00000000">
        <w:rPr>
          <w:spacing w:val="-13"/>
        </w:rPr>
        <w:t xml:space="preserve"> </w:t>
      </w:r>
      <w:r w:rsidR="00000000">
        <w:t>system</w:t>
      </w:r>
      <w:r w:rsidR="00000000">
        <w:rPr>
          <w:spacing w:val="-13"/>
        </w:rPr>
        <w:t xml:space="preserve"> </w:t>
      </w:r>
      <w:r w:rsidR="00000000">
        <w:t>can</w:t>
      </w:r>
      <w:r w:rsidR="00000000">
        <w:rPr>
          <w:spacing w:val="-13"/>
        </w:rPr>
        <w:t xml:space="preserve"> </w:t>
      </w:r>
      <w:r w:rsidR="00000000">
        <w:t>bring</w:t>
      </w:r>
      <w:r w:rsidR="00000000">
        <w:rPr>
          <w:spacing w:val="-15"/>
        </w:rPr>
        <w:t xml:space="preserve"> </w:t>
      </w:r>
      <w:r w:rsidR="00000000">
        <w:t>significant</w:t>
      </w:r>
      <w:r w:rsidR="00000000">
        <w:rPr>
          <w:spacing w:val="-10"/>
        </w:rPr>
        <w:t xml:space="preserve"> </w:t>
      </w:r>
      <w:r w:rsidR="00000000">
        <w:t>cost</w:t>
      </w:r>
      <w:r w:rsidR="00000000">
        <w:rPr>
          <w:spacing w:val="-10"/>
        </w:rPr>
        <w:t xml:space="preserve"> </w:t>
      </w:r>
      <w:r w:rsidR="00000000">
        <w:t>benefits</w:t>
      </w:r>
      <w:r w:rsidR="00000000">
        <w:rPr>
          <w:spacing w:val="-13"/>
        </w:rPr>
        <w:t xml:space="preserve"> </w:t>
      </w:r>
      <w:r w:rsidR="00000000">
        <w:t>to</w:t>
      </w:r>
      <w:r w:rsidR="00000000">
        <w:rPr>
          <w:spacing w:val="-13"/>
        </w:rPr>
        <w:t xml:space="preserve"> </w:t>
      </w:r>
      <w:r w:rsidR="00000000">
        <w:t>airports</w:t>
      </w:r>
      <w:r w:rsidR="00000000">
        <w:rPr>
          <w:spacing w:val="-13"/>
        </w:rPr>
        <w:t xml:space="preserve"> </w:t>
      </w:r>
      <w:r w:rsidR="00000000">
        <w:t>and governments.</w:t>
      </w:r>
      <w:r w:rsidR="00000000">
        <w:rPr>
          <w:spacing w:val="19"/>
        </w:rPr>
        <w:t xml:space="preserve"> </w:t>
      </w:r>
      <w:r w:rsidR="00000000">
        <w:t>By</w:t>
      </w:r>
      <w:r w:rsidR="00000000">
        <w:rPr>
          <w:spacing w:val="13"/>
        </w:rPr>
        <w:t xml:space="preserve"> </w:t>
      </w:r>
      <w:r w:rsidR="00000000">
        <w:t>improving</w:t>
      </w:r>
      <w:r w:rsidR="00000000">
        <w:rPr>
          <w:spacing w:val="16"/>
        </w:rPr>
        <w:t xml:space="preserve"> </w:t>
      </w:r>
      <w:r w:rsidR="00000000">
        <w:t>efficiency,</w:t>
      </w:r>
      <w:r w:rsidR="00000000">
        <w:rPr>
          <w:spacing w:val="19"/>
        </w:rPr>
        <w:t xml:space="preserve"> </w:t>
      </w:r>
      <w:r w:rsidR="00000000">
        <w:t>reducing</w:t>
      </w:r>
      <w:r w:rsidR="00000000">
        <w:rPr>
          <w:spacing w:val="18"/>
        </w:rPr>
        <w:t xml:space="preserve"> </w:t>
      </w:r>
      <w:r w:rsidR="00000000">
        <w:t>delays,</w:t>
      </w:r>
      <w:r w:rsidR="00000000">
        <w:rPr>
          <w:spacing w:val="21"/>
        </w:rPr>
        <w:t xml:space="preserve"> </w:t>
      </w:r>
      <w:r w:rsidR="00000000">
        <w:t>enhancing</w:t>
      </w:r>
      <w:r w:rsidR="00000000">
        <w:rPr>
          <w:spacing w:val="16"/>
        </w:rPr>
        <w:t xml:space="preserve"> </w:t>
      </w:r>
      <w:r w:rsidR="00000000">
        <w:t>security,</w:t>
      </w:r>
      <w:r w:rsidR="00000000">
        <w:rPr>
          <w:spacing w:val="21"/>
        </w:rPr>
        <w:t xml:space="preserve"> </w:t>
      </w:r>
      <w:r w:rsidR="00000000">
        <w:t>and</w:t>
      </w:r>
      <w:r w:rsidR="00000000">
        <w:rPr>
          <w:spacing w:val="18"/>
        </w:rPr>
        <w:t xml:space="preserve"> </w:t>
      </w:r>
      <w:r w:rsidR="00000000">
        <w:t>improving</w:t>
      </w:r>
      <w:r w:rsidR="00000000">
        <w:rPr>
          <w:spacing w:val="17"/>
        </w:rPr>
        <w:t xml:space="preserve"> </w:t>
      </w:r>
      <w:r w:rsidR="00000000">
        <w:rPr>
          <w:spacing w:val="-5"/>
        </w:rPr>
        <w:t>the</w:t>
      </w:r>
      <w:r>
        <w:t xml:space="preserve"> </w:t>
      </w:r>
      <w:r w:rsidR="00000000">
        <w:rPr>
          <w:rFonts w:ascii="Palatino"/>
          <w:spacing w:val="-5"/>
        </w:rPr>
        <w:t>252</w:t>
      </w:r>
      <w:r>
        <w:rPr>
          <w:rFonts w:ascii="Palatino"/>
        </w:rPr>
        <w:t xml:space="preserve">   </w:t>
      </w:r>
      <w:r w:rsidR="00000000">
        <w:t>customer experience, airports can generate more revenue, reduce costs, and improve the overall performance of their operations.</w:t>
      </w:r>
      <w:r>
        <w:t xml:space="preserve"> </w:t>
      </w:r>
      <w:r w:rsidR="00000000">
        <w:t>SYSTEM</w:t>
      </w:r>
      <w:r w:rsidR="00000000">
        <w:rPr>
          <w:spacing w:val="-2"/>
        </w:rPr>
        <w:t xml:space="preserve"> INTEGRATION</w:t>
      </w:r>
      <w:r>
        <w:t xml:space="preserve"> </w:t>
      </w:r>
      <w:r w:rsidR="00000000">
        <w:t>Integration</w:t>
      </w:r>
      <w:r w:rsidR="00000000">
        <w:rPr>
          <w:spacing w:val="-8"/>
        </w:rPr>
        <w:t xml:space="preserve"> </w:t>
      </w:r>
      <w:r w:rsidR="00000000">
        <w:t>of</w:t>
      </w:r>
      <w:r w:rsidR="00000000">
        <w:rPr>
          <w:spacing w:val="-9"/>
        </w:rPr>
        <w:t xml:space="preserve"> </w:t>
      </w:r>
      <w:r w:rsidR="00000000">
        <w:t>customs</w:t>
      </w:r>
      <w:r w:rsidR="00000000">
        <w:rPr>
          <w:spacing w:val="-8"/>
        </w:rPr>
        <w:t xml:space="preserve"> </w:t>
      </w:r>
      <w:r w:rsidR="00000000">
        <w:t>systems</w:t>
      </w:r>
      <w:r w:rsidR="00000000">
        <w:rPr>
          <w:spacing w:val="-8"/>
        </w:rPr>
        <w:t xml:space="preserve"> </w:t>
      </w:r>
      <w:r w:rsidR="00000000">
        <w:t>with</w:t>
      </w:r>
      <w:r w:rsidR="00000000">
        <w:rPr>
          <w:spacing w:val="-8"/>
        </w:rPr>
        <w:t xml:space="preserve"> </w:t>
      </w:r>
      <w:r w:rsidR="00000000">
        <w:t>other</w:t>
      </w:r>
      <w:r w:rsidR="00000000">
        <w:rPr>
          <w:spacing w:val="-9"/>
        </w:rPr>
        <w:t xml:space="preserve"> </w:t>
      </w:r>
      <w:r w:rsidR="00000000">
        <w:t>airport</w:t>
      </w:r>
      <w:r w:rsidR="00000000">
        <w:rPr>
          <w:spacing w:val="-8"/>
        </w:rPr>
        <w:t xml:space="preserve"> </w:t>
      </w:r>
      <w:r w:rsidR="00000000">
        <w:t>systems</w:t>
      </w:r>
      <w:r w:rsidR="00000000">
        <w:rPr>
          <w:spacing w:val="-8"/>
        </w:rPr>
        <w:t xml:space="preserve"> </w:t>
      </w:r>
      <w:r w:rsidR="00000000">
        <w:t>is</w:t>
      </w:r>
      <w:r w:rsidR="00000000">
        <w:rPr>
          <w:spacing w:val="-8"/>
        </w:rPr>
        <w:t xml:space="preserve"> </w:t>
      </w:r>
      <w:r w:rsidR="00000000">
        <w:t>critical</w:t>
      </w:r>
      <w:r w:rsidR="00000000">
        <w:rPr>
          <w:spacing w:val="-8"/>
        </w:rPr>
        <w:t xml:space="preserve"> </w:t>
      </w:r>
      <w:r w:rsidR="00000000">
        <w:t>to</w:t>
      </w:r>
      <w:r w:rsidR="00000000">
        <w:rPr>
          <w:spacing w:val="-8"/>
        </w:rPr>
        <w:t xml:space="preserve"> </w:t>
      </w:r>
      <w:r w:rsidR="00000000">
        <w:t>ensure</w:t>
      </w:r>
      <w:r w:rsidR="00000000">
        <w:rPr>
          <w:spacing w:val="-10"/>
        </w:rPr>
        <w:t xml:space="preserve"> </w:t>
      </w:r>
      <w:r w:rsidR="00000000">
        <w:t>the</w:t>
      </w:r>
      <w:r w:rsidR="00000000">
        <w:rPr>
          <w:spacing w:val="-9"/>
        </w:rPr>
        <w:t xml:space="preserve"> </w:t>
      </w:r>
      <w:r w:rsidR="00000000">
        <w:t>seamless</w:t>
      </w:r>
      <w:r w:rsidR="00000000">
        <w:rPr>
          <w:spacing w:val="-8"/>
        </w:rPr>
        <w:t xml:space="preserve"> </w:t>
      </w:r>
      <w:r w:rsidR="00000000">
        <w:t>flow</w:t>
      </w:r>
      <w:r w:rsidR="00000000">
        <w:rPr>
          <w:spacing w:val="-9"/>
        </w:rPr>
        <w:t xml:space="preserve"> </w:t>
      </w:r>
      <w:r w:rsidR="00000000">
        <w:t>of goods and people through the airport. The integration helps to eliminate duplication of efforts, enhance the overall efficiency of airport operations, and improve the passenger experience. Here are some of the ways customs systems can be integrated with other airport systems:</w:t>
      </w:r>
      <w:r>
        <w:t xml:space="preserve"> </w:t>
      </w:r>
      <w:r w:rsidR="00000000">
        <w:t>Passenger processing systems: Customs systems can be integrated with passenger processing systems to provide a seamless passenger experience. For example, after passengers go through immigration, they can be directed to the customs area where they can use self-service kiosks to declare their goods. Integration of the systems allows for a smooth transition between the immigration and customs areas, reducing wait times and improving the passenger experience.</w:t>
      </w:r>
      <w:r>
        <w:t xml:space="preserve"> </w:t>
      </w:r>
      <w:r w:rsidR="00000000">
        <w:t>Baggage</w:t>
      </w:r>
      <w:r w:rsidR="00000000">
        <w:rPr>
          <w:spacing w:val="-15"/>
        </w:rPr>
        <w:t xml:space="preserve"> </w:t>
      </w:r>
      <w:r w:rsidR="00000000">
        <w:t>handling</w:t>
      </w:r>
      <w:r w:rsidR="00000000">
        <w:rPr>
          <w:spacing w:val="-15"/>
        </w:rPr>
        <w:t xml:space="preserve"> </w:t>
      </w:r>
      <w:r w:rsidR="00000000">
        <w:t>systems:</w:t>
      </w:r>
      <w:r w:rsidR="00000000">
        <w:rPr>
          <w:spacing w:val="-15"/>
        </w:rPr>
        <w:t xml:space="preserve"> </w:t>
      </w:r>
      <w:r w:rsidR="00000000">
        <w:t>Integration</w:t>
      </w:r>
      <w:r w:rsidR="00000000">
        <w:rPr>
          <w:spacing w:val="-15"/>
        </w:rPr>
        <w:t xml:space="preserve"> </w:t>
      </w:r>
      <w:r w:rsidR="00000000">
        <w:t>of</w:t>
      </w:r>
      <w:r w:rsidR="00000000">
        <w:rPr>
          <w:spacing w:val="-15"/>
        </w:rPr>
        <w:t xml:space="preserve"> </w:t>
      </w:r>
      <w:r w:rsidR="00000000">
        <w:t>customs</w:t>
      </w:r>
      <w:r w:rsidR="00000000">
        <w:rPr>
          <w:spacing w:val="-15"/>
        </w:rPr>
        <w:t xml:space="preserve"> </w:t>
      </w:r>
      <w:r w:rsidR="00000000">
        <w:t>systems</w:t>
      </w:r>
      <w:r w:rsidR="00000000">
        <w:rPr>
          <w:spacing w:val="-15"/>
        </w:rPr>
        <w:t xml:space="preserve"> </w:t>
      </w:r>
      <w:r w:rsidR="00000000">
        <w:t>with</w:t>
      </w:r>
      <w:r w:rsidR="00000000">
        <w:rPr>
          <w:spacing w:val="-15"/>
        </w:rPr>
        <w:t xml:space="preserve"> </w:t>
      </w:r>
      <w:r w:rsidR="00000000">
        <w:t>baggage</w:t>
      </w:r>
      <w:r w:rsidR="00000000">
        <w:rPr>
          <w:spacing w:val="-15"/>
        </w:rPr>
        <w:t xml:space="preserve"> </w:t>
      </w:r>
      <w:r w:rsidR="00000000">
        <w:t>handling</w:t>
      </w:r>
      <w:r w:rsidR="00000000">
        <w:rPr>
          <w:spacing w:val="-15"/>
        </w:rPr>
        <w:t xml:space="preserve"> </w:t>
      </w:r>
      <w:r w:rsidR="00000000">
        <w:t>systems</w:t>
      </w:r>
      <w:r w:rsidR="00000000">
        <w:rPr>
          <w:spacing w:val="-15"/>
        </w:rPr>
        <w:t xml:space="preserve"> </w:t>
      </w:r>
      <w:r w:rsidR="00000000">
        <w:t>ensures that customs officials can inspect the baggage of passengers who have declared goods for inspection.</w:t>
      </w:r>
      <w:r w:rsidR="00000000">
        <w:rPr>
          <w:spacing w:val="-4"/>
        </w:rPr>
        <w:t xml:space="preserve"> </w:t>
      </w:r>
      <w:r w:rsidR="00000000">
        <w:t>Customs</w:t>
      </w:r>
      <w:r w:rsidR="00000000">
        <w:rPr>
          <w:spacing w:val="-5"/>
        </w:rPr>
        <w:t xml:space="preserve"> </w:t>
      </w:r>
      <w:r w:rsidR="00000000">
        <w:t>officials</w:t>
      </w:r>
      <w:r w:rsidR="00000000">
        <w:rPr>
          <w:spacing w:val="-5"/>
        </w:rPr>
        <w:t xml:space="preserve"> </w:t>
      </w:r>
      <w:r w:rsidR="00000000">
        <w:t>can</w:t>
      </w:r>
      <w:r w:rsidR="00000000">
        <w:rPr>
          <w:spacing w:val="-4"/>
        </w:rPr>
        <w:t xml:space="preserve"> </w:t>
      </w:r>
      <w:r w:rsidR="00000000">
        <w:t>identify</w:t>
      </w:r>
      <w:r w:rsidR="00000000">
        <w:rPr>
          <w:spacing w:val="-7"/>
        </w:rPr>
        <w:t xml:space="preserve"> </w:t>
      </w:r>
      <w:r w:rsidR="00000000">
        <w:t>and</w:t>
      </w:r>
      <w:r w:rsidR="00000000">
        <w:rPr>
          <w:spacing w:val="-3"/>
        </w:rPr>
        <w:t xml:space="preserve"> </w:t>
      </w:r>
      <w:r w:rsidR="00000000">
        <w:t>track</w:t>
      </w:r>
      <w:r w:rsidR="00000000">
        <w:rPr>
          <w:spacing w:val="-4"/>
        </w:rPr>
        <w:t xml:space="preserve"> </w:t>
      </w:r>
      <w:r w:rsidR="00000000">
        <w:t>the</w:t>
      </w:r>
      <w:r w:rsidR="00000000">
        <w:rPr>
          <w:spacing w:val="-4"/>
        </w:rPr>
        <w:t xml:space="preserve"> </w:t>
      </w:r>
      <w:r w:rsidR="00000000">
        <w:t>baggage</w:t>
      </w:r>
      <w:r w:rsidR="00000000">
        <w:rPr>
          <w:spacing w:val="-5"/>
        </w:rPr>
        <w:t xml:space="preserve"> </w:t>
      </w:r>
      <w:r w:rsidR="00000000">
        <w:t>of</w:t>
      </w:r>
      <w:r w:rsidR="00000000">
        <w:rPr>
          <w:spacing w:val="-4"/>
        </w:rPr>
        <w:t xml:space="preserve"> </w:t>
      </w:r>
      <w:r w:rsidR="00000000">
        <w:t>passengers</w:t>
      </w:r>
      <w:r w:rsidR="00000000">
        <w:rPr>
          <w:spacing w:val="-5"/>
        </w:rPr>
        <w:t xml:space="preserve"> </w:t>
      </w:r>
      <w:r w:rsidR="00000000">
        <w:t>who</w:t>
      </w:r>
      <w:r w:rsidR="00000000">
        <w:rPr>
          <w:spacing w:val="-4"/>
        </w:rPr>
        <w:t xml:space="preserve"> </w:t>
      </w:r>
      <w:r w:rsidR="00000000">
        <w:t>have</w:t>
      </w:r>
      <w:r w:rsidR="00000000">
        <w:rPr>
          <w:spacing w:val="-5"/>
        </w:rPr>
        <w:t xml:space="preserve"> </w:t>
      </w:r>
      <w:r w:rsidR="00000000">
        <w:t>declared goods using</w:t>
      </w:r>
      <w:r w:rsidR="00000000">
        <w:rPr>
          <w:spacing w:val="-1"/>
        </w:rPr>
        <w:t xml:space="preserve"> </w:t>
      </w:r>
      <w:r w:rsidR="00000000">
        <w:t>the baggage handling</w:t>
      </w:r>
      <w:r w:rsidR="00000000">
        <w:rPr>
          <w:spacing w:val="-1"/>
        </w:rPr>
        <w:t xml:space="preserve"> </w:t>
      </w:r>
      <w:r w:rsidR="00000000">
        <w:t>system.</w:t>
      </w:r>
      <w:r w:rsidR="00000000">
        <w:rPr>
          <w:spacing w:val="-3"/>
        </w:rPr>
        <w:t xml:space="preserve"> </w:t>
      </w:r>
      <w:r w:rsidR="00000000">
        <w:t>This integration also helps to reduce the risk of lost or misrouted baggage.</w:t>
      </w:r>
      <w:r>
        <w:t xml:space="preserve"> </w:t>
      </w:r>
      <w:r w:rsidR="00000000">
        <w:t>Flight management systems: Integration of customs systems with flight management systems allows for better coordination of customs inspections for international flights. Customs officials can be alerted when an international flight is arriving, and they can prepare for the inspection of passengers and cargo before the flight lands.</w:t>
      </w:r>
      <w:r>
        <w:t xml:space="preserve"> </w:t>
      </w:r>
      <w:r w:rsidR="00000000">
        <w:t>Cargo</w:t>
      </w:r>
      <w:r w:rsidR="00000000">
        <w:rPr>
          <w:spacing w:val="-4"/>
        </w:rPr>
        <w:t xml:space="preserve"> </w:t>
      </w:r>
      <w:r w:rsidR="00000000">
        <w:t>management</w:t>
      </w:r>
      <w:r w:rsidR="00000000">
        <w:rPr>
          <w:spacing w:val="-4"/>
        </w:rPr>
        <w:t xml:space="preserve"> </w:t>
      </w:r>
      <w:r w:rsidR="00000000">
        <w:t>systems:</w:t>
      </w:r>
      <w:r w:rsidR="00000000">
        <w:rPr>
          <w:spacing w:val="-4"/>
        </w:rPr>
        <w:t xml:space="preserve"> </w:t>
      </w:r>
      <w:r w:rsidR="00000000">
        <w:t>Customs</w:t>
      </w:r>
      <w:r w:rsidR="00000000">
        <w:rPr>
          <w:spacing w:val="-5"/>
        </w:rPr>
        <w:t xml:space="preserve"> </w:t>
      </w:r>
      <w:r w:rsidR="00000000">
        <w:t>systems</w:t>
      </w:r>
      <w:r w:rsidR="00000000">
        <w:rPr>
          <w:spacing w:val="-5"/>
        </w:rPr>
        <w:t xml:space="preserve"> </w:t>
      </w:r>
      <w:r w:rsidR="00000000">
        <w:t>can</w:t>
      </w:r>
      <w:r w:rsidR="00000000">
        <w:rPr>
          <w:spacing w:val="-4"/>
        </w:rPr>
        <w:t xml:space="preserve"> </w:t>
      </w:r>
      <w:r w:rsidR="00000000">
        <w:t>be</w:t>
      </w:r>
      <w:r w:rsidR="00000000">
        <w:rPr>
          <w:spacing w:val="-5"/>
        </w:rPr>
        <w:t xml:space="preserve"> </w:t>
      </w:r>
      <w:r w:rsidR="00000000">
        <w:t>integrated</w:t>
      </w:r>
      <w:r w:rsidR="00000000">
        <w:rPr>
          <w:spacing w:val="-4"/>
        </w:rPr>
        <w:t xml:space="preserve"> </w:t>
      </w:r>
      <w:r w:rsidR="00000000">
        <w:t>with</w:t>
      </w:r>
      <w:r w:rsidR="00000000">
        <w:rPr>
          <w:spacing w:val="-4"/>
        </w:rPr>
        <w:t xml:space="preserve"> </w:t>
      </w:r>
      <w:r w:rsidR="00000000">
        <w:t>cargo</w:t>
      </w:r>
      <w:r w:rsidR="00000000">
        <w:rPr>
          <w:spacing w:val="-4"/>
        </w:rPr>
        <w:t xml:space="preserve"> </w:t>
      </w:r>
      <w:r w:rsidR="00000000">
        <w:t>management</w:t>
      </w:r>
      <w:r w:rsidR="00000000">
        <w:rPr>
          <w:spacing w:val="-4"/>
        </w:rPr>
        <w:t xml:space="preserve"> </w:t>
      </w:r>
      <w:r w:rsidR="00000000">
        <w:t>systems to track the movement of goods through the airport. This integration helps customs officials to identify and inspect high-risk cargo and improve the security of the supply chain.</w:t>
      </w:r>
      <w:r>
        <w:t xml:space="preserve"> </w:t>
      </w:r>
      <w:r w:rsidR="00000000">
        <w:t>Border</w:t>
      </w:r>
      <w:r w:rsidR="00000000">
        <w:rPr>
          <w:spacing w:val="-12"/>
        </w:rPr>
        <w:t xml:space="preserve"> </w:t>
      </w:r>
      <w:r w:rsidR="00000000">
        <w:t>control</w:t>
      </w:r>
      <w:r w:rsidR="00000000">
        <w:rPr>
          <w:spacing w:val="-9"/>
        </w:rPr>
        <w:t xml:space="preserve"> </w:t>
      </w:r>
      <w:r w:rsidR="00000000">
        <w:t>systems:</w:t>
      </w:r>
      <w:r w:rsidR="00000000">
        <w:rPr>
          <w:spacing w:val="-8"/>
        </w:rPr>
        <w:t xml:space="preserve"> </w:t>
      </w:r>
      <w:r w:rsidR="00000000">
        <w:t>Integration</w:t>
      </w:r>
      <w:r w:rsidR="00000000">
        <w:rPr>
          <w:spacing w:val="-12"/>
        </w:rPr>
        <w:t xml:space="preserve"> </w:t>
      </w:r>
      <w:r w:rsidR="00000000">
        <w:t>of</w:t>
      </w:r>
      <w:r w:rsidR="00000000">
        <w:rPr>
          <w:spacing w:val="-10"/>
        </w:rPr>
        <w:t xml:space="preserve"> </w:t>
      </w:r>
      <w:r w:rsidR="00000000">
        <w:t>customs</w:t>
      </w:r>
      <w:r w:rsidR="00000000">
        <w:rPr>
          <w:spacing w:val="-11"/>
        </w:rPr>
        <w:t xml:space="preserve"> </w:t>
      </w:r>
      <w:r w:rsidR="00000000">
        <w:t>systems</w:t>
      </w:r>
      <w:r w:rsidR="00000000">
        <w:rPr>
          <w:spacing w:val="-11"/>
        </w:rPr>
        <w:t xml:space="preserve"> </w:t>
      </w:r>
      <w:r w:rsidR="00000000">
        <w:t>with</w:t>
      </w:r>
      <w:r w:rsidR="00000000">
        <w:rPr>
          <w:spacing w:val="-11"/>
        </w:rPr>
        <w:t xml:space="preserve"> </w:t>
      </w:r>
      <w:r w:rsidR="00000000">
        <w:t>border</w:t>
      </w:r>
      <w:r w:rsidR="00000000">
        <w:rPr>
          <w:spacing w:val="-10"/>
        </w:rPr>
        <w:t xml:space="preserve"> </w:t>
      </w:r>
      <w:r w:rsidR="00000000">
        <w:t>control</w:t>
      </w:r>
      <w:r w:rsidR="00000000">
        <w:rPr>
          <w:spacing w:val="-9"/>
        </w:rPr>
        <w:t xml:space="preserve"> </w:t>
      </w:r>
      <w:r w:rsidR="00000000">
        <w:t>systems</w:t>
      </w:r>
      <w:r w:rsidR="00000000">
        <w:rPr>
          <w:spacing w:val="-11"/>
        </w:rPr>
        <w:t xml:space="preserve"> </w:t>
      </w:r>
      <w:r w:rsidR="00000000">
        <w:t>allows</w:t>
      </w:r>
      <w:r w:rsidR="00000000">
        <w:rPr>
          <w:spacing w:val="-10"/>
        </w:rPr>
        <w:t xml:space="preserve"> </w:t>
      </w:r>
      <w:r w:rsidR="00000000">
        <w:t>for</w:t>
      </w:r>
      <w:r w:rsidR="00000000">
        <w:rPr>
          <w:spacing w:val="-13"/>
        </w:rPr>
        <w:t xml:space="preserve"> </w:t>
      </w:r>
      <w:r w:rsidR="00000000">
        <w:t>the sharing of information between agencies. Customs officials can access information from border control systems to identify high-risk passengers and cargo.</w:t>
      </w:r>
      <w:r>
        <w:t xml:space="preserve"> </w:t>
      </w:r>
      <w:r w:rsidR="00000000">
        <w:t>Overall,</w:t>
      </w:r>
      <w:r w:rsidR="00000000">
        <w:rPr>
          <w:spacing w:val="-3"/>
        </w:rPr>
        <w:t xml:space="preserve"> </w:t>
      </w:r>
      <w:r w:rsidR="00000000">
        <w:t>integration</w:t>
      </w:r>
      <w:r w:rsidR="00000000">
        <w:rPr>
          <w:spacing w:val="-3"/>
        </w:rPr>
        <w:t xml:space="preserve"> </w:t>
      </w:r>
      <w:r w:rsidR="00000000">
        <w:t>of</w:t>
      </w:r>
      <w:r w:rsidR="00000000">
        <w:rPr>
          <w:spacing w:val="-4"/>
        </w:rPr>
        <w:t xml:space="preserve"> </w:t>
      </w:r>
      <w:r w:rsidR="00000000">
        <w:t>customs</w:t>
      </w:r>
      <w:r w:rsidR="00000000">
        <w:rPr>
          <w:spacing w:val="-4"/>
        </w:rPr>
        <w:t xml:space="preserve"> </w:t>
      </w:r>
      <w:r w:rsidR="00000000">
        <w:t>systems</w:t>
      </w:r>
      <w:r w:rsidR="00000000">
        <w:rPr>
          <w:spacing w:val="-4"/>
        </w:rPr>
        <w:t xml:space="preserve"> </w:t>
      </w:r>
      <w:r w:rsidR="00000000">
        <w:t>with</w:t>
      </w:r>
      <w:r w:rsidR="00000000">
        <w:rPr>
          <w:spacing w:val="-3"/>
        </w:rPr>
        <w:t xml:space="preserve"> </w:t>
      </w:r>
      <w:r w:rsidR="00000000">
        <w:t>other</w:t>
      </w:r>
      <w:r w:rsidR="00000000">
        <w:rPr>
          <w:spacing w:val="-3"/>
        </w:rPr>
        <w:t xml:space="preserve"> </w:t>
      </w:r>
      <w:r w:rsidR="00000000">
        <w:t>airport</w:t>
      </w:r>
      <w:r w:rsidR="00000000">
        <w:rPr>
          <w:spacing w:val="-3"/>
        </w:rPr>
        <w:t xml:space="preserve"> </w:t>
      </w:r>
      <w:r w:rsidR="00000000">
        <w:t>systems</w:t>
      </w:r>
      <w:r w:rsidR="00000000">
        <w:rPr>
          <w:spacing w:val="-4"/>
        </w:rPr>
        <w:t xml:space="preserve"> </w:t>
      </w:r>
      <w:r w:rsidR="00000000">
        <w:t>helps</w:t>
      </w:r>
      <w:r w:rsidR="00000000">
        <w:rPr>
          <w:spacing w:val="-4"/>
        </w:rPr>
        <w:t xml:space="preserve"> </w:t>
      </w:r>
      <w:r w:rsidR="00000000">
        <w:t>to</w:t>
      </w:r>
      <w:r w:rsidR="00000000">
        <w:rPr>
          <w:spacing w:val="-2"/>
        </w:rPr>
        <w:t xml:space="preserve"> </w:t>
      </w:r>
      <w:r w:rsidR="00000000">
        <w:t>streamline</w:t>
      </w:r>
      <w:r w:rsidR="00000000">
        <w:rPr>
          <w:spacing w:val="-3"/>
        </w:rPr>
        <w:t xml:space="preserve"> </w:t>
      </w:r>
      <w:r w:rsidR="00000000">
        <w:t>operations, reduce wait times, and enhance the overall passenger experience.</w:t>
      </w:r>
      <w:r>
        <w:t xml:space="preserve"> </w:t>
      </w:r>
      <w:r w:rsidR="00000000">
        <w:rPr>
          <w:spacing w:val="-2"/>
        </w:rPr>
        <w:t>SUPPLIERS</w:t>
      </w:r>
      <w:r>
        <w:t xml:space="preserve"> </w:t>
      </w:r>
      <w:r w:rsidR="00000000">
        <w:t>There</w:t>
      </w:r>
      <w:r w:rsidR="00000000">
        <w:rPr>
          <w:spacing w:val="-5"/>
        </w:rPr>
        <w:t xml:space="preserve"> </w:t>
      </w:r>
      <w:r w:rsidR="00000000">
        <w:t>are</w:t>
      </w:r>
      <w:r w:rsidR="00000000">
        <w:rPr>
          <w:spacing w:val="-3"/>
        </w:rPr>
        <w:t xml:space="preserve"> </w:t>
      </w:r>
      <w:r w:rsidR="00000000">
        <w:t>several</w:t>
      </w:r>
      <w:r w:rsidR="00000000">
        <w:rPr>
          <w:spacing w:val="-1"/>
        </w:rPr>
        <w:t xml:space="preserve"> </w:t>
      </w:r>
      <w:r w:rsidR="00000000">
        <w:t>suppliers</w:t>
      </w:r>
      <w:r w:rsidR="00000000">
        <w:rPr>
          <w:spacing w:val="-2"/>
        </w:rPr>
        <w:t xml:space="preserve"> </w:t>
      </w:r>
      <w:r w:rsidR="00000000">
        <w:t>of</w:t>
      </w:r>
      <w:r w:rsidR="00000000">
        <w:rPr>
          <w:spacing w:val="-3"/>
        </w:rPr>
        <w:t xml:space="preserve"> </w:t>
      </w:r>
      <w:r w:rsidR="00000000">
        <w:t>customs</w:t>
      </w:r>
      <w:r w:rsidR="00000000">
        <w:rPr>
          <w:spacing w:val="-2"/>
        </w:rPr>
        <w:t xml:space="preserve"> </w:t>
      </w:r>
      <w:r w:rsidR="00000000">
        <w:t>systems</w:t>
      </w:r>
      <w:r w:rsidR="00000000">
        <w:rPr>
          <w:spacing w:val="-2"/>
        </w:rPr>
        <w:t xml:space="preserve"> </w:t>
      </w:r>
      <w:r w:rsidR="00000000">
        <w:t>for</w:t>
      </w:r>
      <w:r w:rsidR="00000000">
        <w:rPr>
          <w:spacing w:val="1"/>
        </w:rPr>
        <w:t xml:space="preserve"> </w:t>
      </w:r>
      <w:r w:rsidR="00000000">
        <w:t>airports.</w:t>
      </w:r>
      <w:r w:rsidR="00000000">
        <w:rPr>
          <w:spacing w:val="-1"/>
        </w:rPr>
        <w:t xml:space="preserve"> </w:t>
      </w:r>
      <w:r w:rsidR="00000000">
        <w:t>Here</w:t>
      </w:r>
      <w:r w:rsidR="00000000">
        <w:rPr>
          <w:spacing w:val="-3"/>
        </w:rPr>
        <w:t xml:space="preserve"> </w:t>
      </w:r>
      <w:r w:rsidR="00000000">
        <w:t>are</w:t>
      </w:r>
      <w:r w:rsidR="00000000">
        <w:rPr>
          <w:spacing w:val="-3"/>
        </w:rPr>
        <w:t xml:space="preserve"> </w:t>
      </w:r>
      <w:r w:rsidR="00000000">
        <w:t>some of</w:t>
      </w:r>
      <w:r w:rsidR="00000000">
        <w:rPr>
          <w:spacing w:val="-1"/>
        </w:rPr>
        <w:t xml:space="preserve"> </w:t>
      </w:r>
      <w:r w:rsidR="00000000">
        <w:t>the</w:t>
      </w:r>
      <w:r w:rsidR="00000000">
        <w:rPr>
          <w:spacing w:val="-3"/>
        </w:rPr>
        <w:t xml:space="preserve"> </w:t>
      </w:r>
      <w:r w:rsidR="00000000">
        <w:t xml:space="preserve">major </w:t>
      </w:r>
      <w:r w:rsidR="00000000">
        <w:rPr>
          <w:spacing w:val="-2"/>
        </w:rPr>
        <w:t>suppliers:</w:t>
      </w:r>
      <w:r>
        <w:t xml:space="preserve"> </w:t>
      </w:r>
      <w:r w:rsidR="00000000">
        <w:t>SITA: SITA</w:t>
      </w:r>
      <w:r w:rsidR="00000000">
        <w:rPr>
          <w:spacing w:val="-11"/>
        </w:rPr>
        <w:t xml:space="preserve"> </w:t>
      </w:r>
      <w:r w:rsidR="00000000">
        <w:t>provides customs systems that are designed to help airports and airlines manage the customs</w:t>
      </w:r>
      <w:r w:rsidR="00000000">
        <w:rPr>
          <w:spacing w:val="-4"/>
        </w:rPr>
        <w:t xml:space="preserve"> </w:t>
      </w:r>
      <w:r w:rsidR="00000000">
        <w:t>process</w:t>
      </w:r>
      <w:r w:rsidR="00000000">
        <w:rPr>
          <w:spacing w:val="-4"/>
        </w:rPr>
        <w:t xml:space="preserve"> </w:t>
      </w:r>
      <w:r w:rsidR="00000000">
        <w:t>efficiently.</w:t>
      </w:r>
      <w:r w:rsidR="00000000">
        <w:rPr>
          <w:spacing w:val="-7"/>
        </w:rPr>
        <w:t xml:space="preserve"> </w:t>
      </w:r>
      <w:r w:rsidR="00000000">
        <w:t>Their</w:t>
      </w:r>
      <w:r w:rsidR="00000000">
        <w:rPr>
          <w:spacing w:val="-5"/>
        </w:rPr>
        <w:t xml:space="preserve"> </w:t>
      </w:r>
      <w:r w:rsidR="00000000">
        <w:t>systems</w:t>
      </w:r>
      <w:r w:rsidR="00000000">
        <w:rPr>
          <w:spacing w:val="-4"/>
        </w:rPr>
        <w:t xml:space="preserve"> </w:t>
      </w:r>
      <w:r w:rsidR="00000000">
        <w:t>include</w:t>
      </w:r>
      <w:r w:rsidR="00000000">
        <w:rPr>
          <w:spacing w:val="-3"/>
        </w:rPr>
        <w:t xml:space="preserve"> </w:t>
      </w:r>
      <w:r w:rsidR="00000000">
        <w:t>automated</w:t>
      </w:r>
      <w:r w:rsidR="00000000">
        <w:rPr>
          <w:spacing w:val="-5"/>
        </w:rPr>
        <w:t xml:space="preserve"> </w:t>
      </w:r>
      <w:r w:rsidR="00000000">
        <w:t>border</w:t>
      </w:r>
      <w:r w:rsidR="00000000">
        <w:rPr>
          <w:spacing w:val="-5"/>
        </w:rPr>
        <w:t xml:space="preserve"> </w:t>
      </w:r>
      <w:r w:rsidR="00000000">
        <w:t>control,</w:t>
      </w:r>
      <w:r w:rsidR="00000000">
        <w:rPr>
          <w:spacing w:val="-4"/>
        </w:rPr>
        <w:t xml:space="preserve"> </w:t>
      </w:r>
      <w:r w:rsidR="00000000">
        <w:t>customs</w:t>
      </w:r>
      <w:r w:rsidR="00000000">
        <w:rPr>
          <w:spacing w:val="-4"/>
        </w:rPr>
        <w:t xml:space="preserve"> </w:t>
      </w:r>
      <w:r w:rsidR="00000000">
        <w:t>declaration systems, and cargo systems.</w:t>
      </w:r>
      <w:r>
        <w:t xml:space="preserve"> </w:t>
      </w:r>
      <w:r w:rsidR="00000000">
        <w:rPr>
          <w:rFonts w:ascii="Palatino"/>
          <w:spacing w:val="-5"/>
        </w:rPr>
        <w:t>253</w:t>
      </w:r>
      <w:r>
        <w:rPr>
          <w:rFonts w:ascii="Palatino"/>
        </w:rPr>
        <w:t xml:space="preserve">   </w:t>
      </w:r>
      <w:r w:rsidR="00000000">
        <w:t>Unisys: Unisys provides customs systems that are designed to improve border security, facilitate trade, and streamline the customs process. Their systems include cargo systems, automated customs clearance systems, and traveler processing systems.</w:t>
      </w:r>
      <w:r>
        <w:t xml:space="preserve"> </w:t>
      </w:r>
      <w:r w:rsidR="00000000">
        <w:t>Accenture: Accenture provides customs systems that are designed to help governments and transportation companies manage the customs process. Their systems include border security systems, cargo systems, and customs declaration systems.</w:t>
      </w:r>
      <w:r>
        <w:t xml:space="preserve"> </w:t>
      </w:r>
      <w:r w:rsidR="00000000">
        <w:t>IBM: IBM provides customs systems that are designed to help governments and transportation companies</w:t>
      </w:r>
      <w:r w:rsidR="00000000">
        <w:rPr>
          <w:spacing w:val="-8"/>
        </w:rPr>
        <w:t xml:space="preserve"> </w:t>
      </w:r>
      <w:r w:rsidR="00000000">
        <w:t>manage</w:t>
      </w:r>
      <w:r w:rsidR="00000000">
        <w:rPr>
          <w:spacing w:val="-9"/>
        </w:rPr>
        <w:t xml:space="preserve"> </w:t>
      </w:r>
      <w:r w:rsidR="00000000">
        <w:t>the</w:t>
      </w:r>
      <w:r w:rsidR="00000000">
        <w:rPr>
          <w:spacing w:val="-9"/>
        </w:rPr>
        <w:t xml:space="preserve"> </w:t>
      </w:r>
      <w:r w:rsidR="00000000">
        <w:t>customs</w:t>
      </w:r>
      <w:r w:rsidR="00000000">
        <w:rPr>
          <w:spacing w:val="-8"/>
        </w:rPr>
        <w:t xml:space="preserve"> </w:t>
      </w:r>
      <w:r w:rsidR="00000000">
        <w:t>process</w:t>
      </w:r>
      <w:r w:rsidR="00000000">
        <w:rPr>
          <w:spacing w:val="-6"/>
        </w:rPr>
        <w:t xml:space="preserve"> </w:t>
      </w:r>
      <w:r w:rsidR="00000000">
        <w:t>efficiently.</w:t>
      </w:r>
      <w:r w:rsidR="00000000">
        <w:rPr>
          <w:spacing w:val="-11"/>
        </w:rPr>
        <w:t xml:space="preserve"> </w:t>
      </w:r>
      <w:r w:rsidR="00000000">
        <w:t>Their</w:t>
      </w:r>
      <w:r w:rsidR="00000000">
        <w:rPr>
          <w:spacing w:val="-8"/>
        </w:rPr>
        <w:t xml:space="preserve"> </w:t>
      </w:r>
      <w:r w:rsidR="00000000">
        <w:t>systems</w:t>
      </w:r>
      <w:r w:rsidR="00000000">
        <w:rPr>
          <w:spacing w:val="-7"/>
        </w:rPr>
        <w:t xml:space="preserve"> </w:t>
      </w:r>
      <w:r w:rsidR="00000000">
        <w:t>include</w:t>
      </w:r>
      <w:r w:rsidR="00000000">
        <w:rPr>
          <w:spacing w:val="-6"/>
        </w:rPr>
        <w:t xml:space="preserve"> </w:t>
      </w:r>
      <w:r w:rsidR="00000000">
        <w:t>cargo</w:t>
      </w:r>
      <w:r w:rsidR="00000000">
        <w:rPr>
          <w:spacing w:val="-6"/>
        </w:rPr>
        <w:t xml:space="preserve"> </w:t>
      </w:r>
      <w:r w:rsidR="00000000">
        <w:t>systems,</w:t>
      </w:r>
      <w:r w:rsidR="00000000">
        <w:rPr>
          <w:spacing w:val="-7"/>
        </w:rPr>
        <w:t xml:space="preserve"> </w:t>
      </w:r>
      <w:r w:rsidR="00000000">
        <w:t>customs declaration systems, and traveler processing systems.</w:t>
      </w:r>
      <w:r>
        <w:t xml:space="preserve"> </w:t>
      </w:r>
      <w:r w:rsidR="00000000">
        <w:t>Thales: Thales provides customs systems that are designed to improve border security and streamline</w:t>
      </w:r>
      <w:r w:rsidR="00000000">
        <w:rPr>
          <w:spacing w:val="-15"/>
        </w:rPr>
        <w:t xml:space="preserve"> </w:t>
      </w:r>
      <w:r w:rsidR="00000000">
        <w:t>the</w:t>
      </w:r>
      <w:r w:rsidR="00000000">
        <w:rPr>
          <w:spacing w:val="-12"/>
        </w:rPr>
        <w:t xml:space="preserve"> </w:t>
      </w:r>
      <w:r w:rsidR="00000000">
        <w:t>customs</w:t>
      </w:r>
      <w:r w:rsidR="00000000">
        <w:rPr>
          <w:spacing w:val="-13"/>
        </w:rPr>
        <w:t xml:space="preserve"> </w:t>
      </w:r>
      <w:r w:rsidR="00000000">
        <w:t>process.</w:t>
      </w:r>
      <w:r w:rsidR="00000000">
        <w:rPr>
          <w:spacing w:val="-15"/>
        </w:rPr>
        <w:t xml:space="preserve"> </w:t>
      </w:r>
      <w:r w:rsidR="00000000">
        <w:t>Their</w:t>
      </w:r>
      <w:r w:rsidR="00000000">
        <w:rPr>
          <w:spacing w:val="-13"/>
        </w:rPr>
        <w:t xml:space="preserve"> </w:t>
      </w:r>
      <w:r w:rsidR="00000000">
        <w:t>systems</w:t>
      </w:r>
      <w:r w:rsidR="00000000">
        <w:rPr>
          <w:spacing w:val="-10"/>
        </w:rPr>
        <w:t xml:space="preserve"> </w:t>
      </w:r>
      <w:r w:rsidR="00000000">
        <w:t>include</w:t>
      </w:r>
      <w:r w:rsidR="00000000">
        <w:rPr>
          <w:spacing w:val="-14"/>
        </w:rPr>
        <w:t xml:space="preserve"> </w:t>
      </w:r>
      <w:r w:rsidR="00000000">
        <w:t>border</w:t>
      </w:r>
      <w:r w:rsidR="00000000">
        <w:rPr>
          <w:spacing w:val="-14"/>
        </w:rPr>
        <w:t xml:space="preserve"> </w:t>
      </w:r>
      <w:r w:rsidR="00000000">
        <w:t>security</w:t>
      </w:r>
      <w:r w:rsidR="00000000">
        <w:rPr>
          <w:spacing w:val="-15"/>
        </w:rPr>
        <w:t xml:space="preserve"> </w:t>
      </w:r>
      <w:r w:rsidR="00000000">
        <w:t>systems,</w:t>
      </w:r>
      <w:r w:rsidR="00000000">
        <w:rPr>
          <w:spacing w:val="-12"/>
        </w:rPr>
        <w:t xml:space="preserve"> </w:t>
      </w:r>
      <w:r w:rsidR="00000000">
        <w:t>cargo</w:t>
      </w:r>
      <w:r w:rsidR="00000000">
        <w:rPr>
          <w:spacing w:val="-11"/>
        </w:rPr>
        <w:t xml:space="preserve"> </w:t>
      </w:r>
      <w:r w:rsidR="00000000">
        <w:t>systems,</w:t>
      </w:r>
      <w:r w:rsidR="00000000">
        <w:rPr>
          <w:spacing w:val="-13"/>
        </w:rPr>
        <w:t xml:space="preserve"> </w:t>
      </w:r>
      <w:r w:rsidR="00000000">
        <w:t>and traveler processing systems.</w:t>
      </w:r>
      <w:r>
        <w:t xml:space="preserve"> </w:t>
      </w:r>
      <w:r w:rsidR="00000000">
        <w:t>Overall, these suppliers offer a range of customs systems that are designed to help airports and airlines manage the customs process efficiently and improve the passenger experience.</w:t>
      </w:r>
      <w:r>
        <w:t xml:space="preserve">              </w:t>
      </w:r>
      <w:r w:rsidR="00000000">
        <w:rPr>
          <w:rFonts w:ascii="Palatino"/>
          <w:spacing w:val="-5"/>
        </w:rPr>
        <w:t>254</w:t>
      </w:r>
      <w:r>
        <w:rPr>
          <w:rFonts w:ascii="Palatino"/>
        </w:rPr>
        <w:t xml:space="preserve">  </w:t>
      </w:r>
      <w:r>
        <w:rPr>
          <w:rFonts w:ascii="Palatino"/>
          <w:sz w:val="28"/>
        </w:rPr>
        <w:t xml:space="preserve"> </w:t>
      </w:r>
      <w:bookmarkStart w:id="84" w:name="DISTRIBUTED_ANTENNA_SYSTEM"/>
      <w:bookmarkStart w:id="85" w:name="_bookmark46"/>
      <w:bookmarkEnd w:id="84"/>
      <w:bookmarkEnd w:id="85"/>
      <w:r w:rsidR="00000000">
        <w:t>DISTRIBUTED</w:t>
      </w:r>
      <w:r w:rsidR="00000000">
        <w:rPr>
          <w:spacing w:val="-13"/>
        </w:rPr>
        <w:t xml:space="preserve"> </w:t>
      </w:r>
      <w:r w:rsidR="00000000">
        <w:t>ANTENNA</w:t>
      </w:r>
      <w:r w:rsidR="00000000">
        <w:rPr>
          <w:spacing w:val="-11"/>
        </w:rPr>
        <w:t xml:space="preserve"> </w:t>
      </w:r>
      <w:r w:rsidR="00000000">
        <w:rPr>
          <w:spacing w:val="-2"/>
        </w:rPr>
        <w:t>SYSTEM</w:t>
      </w:r>
      <w:r>
        <w:t xml:space="preserve"> </w:t>
      </w:r>
      <w:r w:rsidR="00000000">
        <w:rPr>
          <w:spacing w:val="-2"/>
        </w:rPr>
        <w:t>INTRODUCTION</w:t>
      </w:r>
      <w:r>
        <w:t xml:space="preserve"> </w:t>
      </w:r>
      <w:r w:rsidR="00000000">
        <w:t>An</w:t>
      </w:r>
      <w:r w:rsidR="00000000">
        <w:rPr>
          <w:spacing w:val="-15"/>
        </w:rPr>
        <w:t xml:space="preserve"> </w:t>
      </w:r>
      <w:r w:rsidR="00000000">
        <w:t>Airport</w:t>
      </w:r>
      <w:r w:rsidR="00000000">
        <w:rPr>
          <w:spacing w:val="-15"/>
        </w:rPr>
        <w:t xml:space="preserve"> </w:t>
      </w:r>
      <w:r w:rsidR="00000000">
        <w:t>Distributed</w:t>
      </w:r>
      <w:r w:rsidR="00000000">
        <w:rPr>
          <w:spacing w:val="-15"/>
        </w:rPr>
        <w:t xml:space="preserve"> </w:t>
      </w:r>
      <w:r w:rsidR="00000000">
        <w:t>Antenna</w:t>
      </w:r>
      <w:r w:rsidR="00000000">
        <w:rPr>
          <w:spacing w:val="-15"/>
        </w:rPr>
        <w:t xml:space="preserve"> </w:t>
      </w:r>
      <w:r w:rsidR="00000000">
        <w:t>System</w:t>
      </w:r>
      <w:r w:rsidR="00000000">
        <w:rPr>
          <w:spacing w:val="-15"/>
        </w:rPr>
        <w:t xml:space="preserve"> </w:t>
      </w:r>
      <w:r w:rsidR="00000000">
        <w:t>(DAS)</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wireless</w:t>
      </w:r>
      <w:r w:rsidR="00000000">
        <w:rPr>
          <w:spacing w:val="-15"/>
        </w:rPr>
        <w:t xml:space="preserve"> </w:t>
      </w:r>
      <w:r w:rsidR="00000000">
        <w:t>network</w:t>
      </w:r>
      <w:r w:rsidR="00000000">
        <w:rPr>
          <w:spacing w:val="-15"/>
        </w:rPr>
        <w:t xml:space="preserve"> </w:t>
      </w:r>
      <w:r w:rsidR="00000000">
        <w:t>infrastructure</w:t>
      </w:r>
      <w:r w:rsidR="00000000">
        <w:rPr>
          <w:spacing w:val="-15"/>
        </w:rPr>
        <w:t xml:space="preserve"> </w:t>
      </w:r>
      <w:r w:rsidR="00000000">
        <w:t>that</w:t>
      </w:r>
      <w:r w:rsidR="00000000">
        <w:rPr>
          <w:spacing w:val="-15"/>
        </w:rPr>
        <w:t xml:space="preserve"> </w:t>
      </w:r>
      <w:r w:rsidR="00000000">
        <w:t>is</w:t>
      </w:r>
      <w:r w:rsidR="00000000">
        <w:rPr>
          <w:spacing w:val="-15"/>
        </w:rPr>
        <w:t xml:space="preserve"> </w:t>
      </w:r>
      <w:r w:rsidR="00000000">
        <w:t xml:space="preserve">designed to improve wireless coverage and capacity in airport terminals, concourse, and other airport facilities. The system typically consists of a </w:t>
      </w:r>
      <w:r w:rsidR="00000000">
        <w:lastRenderedPageBreak/>
        <w:t>network of antennas and cables that are distributed throughout the airport, providing wireless coverage to areas that may be difficult to reach with traditional wireless networks.</w:t>
      </w:r>
      <w:r>
        <w:t xml:space="preserve"> </w:t>
      </w:r>
      <w:r w:rsidR="00000000">
        <w:t>The DAS system is designed to improve</w:t>
      </w:r>
      <w:r w:rsidR="00000000">
        <w:rPr>
          <w:spacing w:val="-1"/>
        </w:rPr>
        <w:t xml:space="preserve"> </w:t>
      </w:r>
      <w:r w:rsidR="00000000">
        <w:t>coverage and capacity</w:t>
      </w:r>
      <w:r w:rsidR="00000000">
        <w:rPr>
          <w:spacing w:val="-4"/>
        </w:rPr>
        <w:t xml:space="preserve"> </w:t>
      </w:r>
      <w:r w:rsidR="00000000">
        <w:t>for a variety</w:t>
      </w:r>
      <w:r w:rsidR="00000000">
        <w:rPr>
          <w:spacing w:val="-1"/>
        </w:rPr>
        <w:t xml:space="preserve"> </w:t>
      </w:r>
      <w:r w:rsidR="00000000">
        <w:t>of wireless services, including cellular voice and data, public safety communications, Wi-Fi, and other wireless services. The system is particularly useful in areas of the airport where traditional wireless networks may be difficult to install or maintain, such as underground parking garages, remote gates, and other hard-to-reach areas.</w:t>
      </w:r>
      <w:r>
        <w:t xml:space="preserve"> </w:t>
      </w:r>
      <w:r w:rsidR="00000000">
        <w:t>The</w:t>
      </w:r>
      <w:r w:rsidR="00000000">
        <w:rPr>
          <w:spacing w:val="-16"/>
        </w:rPr>
        <w:t xml:space="preserve"> </w:t>
      </w:r>
      <w:r w:rsidR="00000000">
        <w:t>Airport</w:t>
      </w:r>
      <w:r w:rsidR="00000000">
        <w:rPr>
          <w:spacing w:val="-2"/>
        </w:rPr>
        <w:t xml:space="preserve"> </w:t>
      </w:r>
      <w:r w:rsidR="00000000">
        <w:t>DAS</w:t>
      </w:r>
      <w:r w:rsidR="00000000">
        <w:rPr>
          <w:spacing w:val="-1"/>
        </w:rPr>
        <w:t xml:space="preserve"> </w:t>
      </w:r>
      <w:r w:rsidR="00000000">
        <w:t>system</w:t>
      </w:r>
      <w:r w:rsidR="00000000">
        <w:rPr>
          <w:spacing w:val="1"/>
        </w:rPr>
        <w:t xml:space="preserve"> </w:t>
      </w:r>
      <w:r w:rsidR="00000000">
        <w:t>typically</w:t>
      </w:r>
      <w:r w:rsidR="00000000">
        <w:rPr>
          <w:spacing w:val="-6"/>
        </w:rPr>
        <w:t xml:space="preserve"> </w:t>
      </w:r>
      <w:r w:rsidR="00000000">
        <w:t>includes</w:t>
      </w:r>
      <w:r w:rsidR="00000000">
        <w:rPr>
          <w:spacing w:val="-1"/>
        </w:rPr>
        <w:t xml:space="preserve"> </w:t>
      </w:r>
      <w:r w:rsidR="00000000">
        <w:t>the following</w:t>
      </w:r>
      <w:r w:rsidR="00000000">
        <w:rPr>
          <w:spacing w:val="-3"/>
        </w:rPr>
        <w:t xml:space="preserve"> </w:t>
      </w:r>
      <w:r w:rsidR="00000000">
        <w:rPr>
          <w:spacing w:val="-2"/>
        </w:rPr>
        <w:t>components:</w:t>
      </w:r>
      <w:r>
        <w:t xml:space="preserve"> </w:t>
      </w:r>
      <w:r w:rsidR="00000000">
        <w:t>Antennas:</w:t>
      </w:r>
      <w:r w:rsidR="00000000">
        <w:rPr>
          <w:spacing w:val="-5"/>
        </w:rPr>
        <w:t xml:space="preserve"> </w:t>
      </w:r>
      <w:r w:rsidR="00000000">
        <w:t>The system</w:t>
      </w:r>
      <w:r w:rsidR="00000000">
        <w:rPr>
          <w:spacing w:val="-1"/>
        </w:rPr>
        <w:t xml:space="preserve"> </w:t>
      </w:r>
      <w:r w:rsidR="00000000">
        <w:t>includes</w:t>
      </w:r>
      <w:r w:rsidR="00000000">
        <w:rPr>
          <w:spacing w:val="-2"/>
        </w:rPr>
        <w:t xml:space="preserve"> </w:t>
      </w:r>
      <w:r w:rsidR="00000000">
        <w:t>a network of antennas</w:t>
      </w:r>
      <w:r w:rsidR="00000000">
        <w:rPr>
          <w:spacing w:val="-1"/>
        </w:rPr>
        <w:t xml:space="preserve"> </w:t>
      </w:r>
      <w:r w:rsidR="00000000">
        <w:t>that</w:t>
      </w:r>
      <w:r w:rsidR="00000000">
        <w:rPr>
          <w:spacing w:val="-1"/>
        </w:rPr>
        <w:t xml:space="preserve"> </w:t>
      </w:r>
      <w:r w:rsidR="00000000">
        <w:t>are</w:t>
      </w:r>
      <w:r w:rsidR="00000000">
        <w:rPr>
          <w:spacing w:val="-3"/>
        </w:rPr>
        <w:t xml:space="preserve"> </w:t>
      </w:r>
      <w:r w:rsidR="00000000">
        <w:t>strategically</w:t>
      </w:r>
      <w:r w:rsidR="00000000">
        <w:rPr>
          <w:spacing w:val="-4"/>
        </w:rPr>
        <w:t xml:space="preserve"> </w:t>
      </w:r>
      <w:r w:rsidR="00000000">
        <w:t>placed throughout</w:t>
      </w:r>
      <w:r w:rsidR="00000000">
        <w:rPr>
          <w:spacing w:val="-1"/>
        </w:rPr>
        <w:t xml:space="preserve"> </w:t>
      </w:r>
      <w:r w:rsidR="00000000">
        <w:t>the airport to provide wireless coverage to a wide range of areas.</w:t>
      </w:r>
      <w:r>
        <w:t xml:space="preserve"> </w:t>
      </w:r>
      <w:r w:rsidR="00000000">
        <w:t>Cabling:</w:t>
      </w:r>
      <w:r w:rsidR="00000000">
        <w:rPr>
          <w:spacing w:val="-15"/>
        </w:rPr>
        <w:t xml:space="preserve"> </w:t>
      </w:r>
      <w:r w:rsidR="00000000">
        <w:t>The</w:t>
      </w:r>
      <w:r w:rsidR="00000000">
        <w:rPr>
          <w:spacing w:val="-13"/>
        </w:rPr>
        <w:t xml:space="preserve"> </w:t>
      </w:r>
      <w:r w:rsidR="00000000">
        <w:t>system</w:t>
      </w:r>
      <w:r w:rsidR="00000000">
        <w:rPr>
          <w:spacing w:val="-12"/>
        </w:rPr>
        <w:t xml:space="preserve"> </w:t>
      </w:r>
      <w:r w:rsidR="00000000">
        <w:t>uses</w:t>
      </w:r>
      <w:r w:rsidR="00000000">
        <w:rPr>
          <w:spacing w:val="-10"/>
        </w:rPr>
        <w:t xml:space="preserve"> </w:t>
      </w:r>
      <w:r w:rsidR="00000000">
        <w:t>a</w:t>
      </w:r>
      <w:r w:rsidR="00000000">
        <w:rPr>
          <w:spacing w:val="-13"/>
        </w:rPr>
        <w:t xml:space="preserve"> </w:t>
      </w:r>
      <w:r w:rsidR="00000000">
        <w:t>network</w:t>
      </w:r>
      <w:r w:rsidR="00000000">
        <w:rPr>
          <w:spacing w:val="-11"/>
        </w:rPr>
        <w:t xml:space="preserve"> </w:t>
      </w:r>
      <w:r w:rsidR="00000000">
        <w:t>of</w:t>
      </w:r>
      <w:r w:rsidR="00000000">
        <w:rPr>
          <w:spacing w:val="-13"/>
        </w:rPr>
        <w:t xml:space="preserve"> </w:t>
      </w:r>
      <w:r w:rsidR="00000000">
        <w:t>cables</w:t>
      </w:r>
      <w:r w:rsidR="00000000">
        <w:rPr>
          <w:spacing w:val="-12"/>
        </w:rPr>
        <w:t xml:space="preserve"> </w:t>
      </w:r>
      <w:r w:rsidR="00000000">
        <w:t>to</w:t>
      </w:r>
      <w:r w:rsidR="00000000">
        <w:rPr>
          <w:spacing w:val="-12"/>
        </w:rPr>
        <w:t xml:space="preserve"> </w:t>
      </w:r>
      <w:r w:rsidR="00000000">
        <w:t>connect</w:t>
      </w:r>
      <w:r w:rsidR="00000000">
        <w:rPr>
          <w:spacing w:val="-12"/>
        </w:rPr>
        <w:t xml:space="preserve"> </w:t>
      </w:r>
      <w:r w:rsidR="00000000">
        <w:t>the</w:t>
      </w:r>
      <w:r w:rsidR="00000000">
        <w:rPr>
          <w:spacing w:val="-13"/>
        </w:rPr>
        <w:t xml:space="preserve"> </w:t>
      </w:r>
      <w:r w:rsidR="00000000">
        <w:t>antennas</w:t>
      </w:r>
      <w:r w:rsidR="00000000">
        <w:rPr>
          <w:spacing w:val="-12"/>
        </w:rPr>
        <w:t xml:space="preserve"> </w:t>
      </w:r>
      <w:r w:rsidR="00000000">
        <w:t>to</w:t>
      </w:r>
      <w:r w:rsidR="00000000">
        <w:rPr>
          <w:spacing w:val="-12"/>
        </w:rPr>
        <w:t xml:space="preserve"> </w:t>
      </w:r>
      <w:r w:rsidR="00000000">
        <w:t>the</w:t>
      </w:r>
      <w:r w:rsidR="00000000">
        <w:rPr>
          <w:spacing w:val="-10"/>
        </w:rPr>
        <w:t xml:space="preserve"> </w:t>
      </w:r>
      <w:r w:rsidR="00000000">
        <w:t>main</w:t>
      </w:r>
      <w:r w:rsidR="00000000">
        <w:rPr>
          <w:spacing w:val="-12"/>
        </w:rPr>
        <w:t xml:space="preserve"> </w:t>
      </w:r>
      <w:r w:rsidR="00000000">
        <w:t>system,</w:t>
      </w:r>
      <w:r w:rsidR="00000000">
        <w:rPr>
          <w:spacing w:val="-12"/>
        </w:rPr>
        <w:t xml:space="preserve"> </w:t>
      </w:r>
      <w:r w:rsidR="00000000">
        <w:t>enabling them to relay wireless signals to and from devices.</w:t>
      </w:r>
      <w:r>
        <w:t xml:space="preserve"> </w:t>
      </w:r>
      <w:r w:rsidR="00000000">
        <w:t>Signal</w:t>
      </w:r>
      <w:r w:rsidR="00000000">
        <w:rPr>
          <w:spacing w:val="-15"/>
        </w:rPr>
        <w:t xml:space="preserve"> </w:t>
      </w:r>
      <w:r w:rsidR="00000000">
        <w:t>Amplifiers:</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includes</w:t>
      </w:r>
      <w:r w:rsidR="00000000">
        <w:rPr>
          <w:spacing w:val="-15"/>
        </w:rPr>
        <w:t xml:space="preserve"> </w:t>
      </w:r>
      <w:r w:rsidR="00000000">
        <w:t>signal</w:t>
      </w:r>
      <w:r w:rsidR="00000000">
        <w:rPr>
          <w:spacing w:val="-15"/>
        </w:rPr>
        <w:t xml:space="preserve"> </w:t>
      </w:r>
      <w:r w:rsidR="00000000">
        <w:t>amplifiers</w:t>
      </w:r>
      <w:r w:rsidR="00000000">
        <w:rPr>
          <w:spacing w:val="-15"/>
        </w:rPr>
        <w:t xml:space="preserve"> </w:t>
      </w:r>
      <w:r w:rsidR="00000000">
        <w:t>to</w:t>
      </w:r>
      <w:r w:rsidR="00000000">
        <w:rPr>
          <w:spacing w:val="-15"/>
        </w:rPr>
        <w:t xml:space="preserve"> </w:t>
      </w:r>
      <w:r w:rsidR="00000000">
        <w:t>ensure</w:t>
      </w:r>
      <w:r w:rsidR="00000000">
        <w:rPr>
          <w:spacing w:val="-15"/>
        </w:rPr>
        <w:t xml:space="preserve"> </w:t>
      </w:r>
      <w:r w:rsidR="00000000">
        <w:t>that</w:t>
      </w:r>
      <w:r w:rsidR="00000000">
        <w:rPr>
          <w:spacing w:val="-15"/>
        </w:rPr>
        <w:t xml:space="preserve"> </w:t>
      </w:r>
      <w:r w:rsidR="00000000">
        <w:t>the</w:t>
      </w:r>
      <w:r w:rsidR="00000000">
        <w:rPr>
          <w:spacing w:val="-15"/>
        </w:rPr>
        <w:t xml:space="preserve"> </w:t>
      </w:r>
      <w:r w:rsidR="00000000">
        <w:t>wireless</w:t>
      </w:r>
      <w:r w:rsidR="00000000">
        <w:rPr>
          <w:spacing w:val="-15"/>
        </w:rPr>
        <w:t xml:space="preserve"> </w:t>
      </w:r>
      <w:r w:rsidR="00000000">
        <w:t>signal</w:t>
      </w:r>
      <w:r w:rsidR="00000000">
        <w:rPr>
          <w:spacing w:val="-15"/>
        </w:rPr>
        <w:t xml:space="preserve"> </w:t>
      </w:r>
      <w:r w:rsidR="00000000">
        <w:t>is</w:t>
      </w:r>
      <w:r w:rsidR="00000000">
        <w:rPr>
          <w:spacing w:val="-15"/>
        </w:rPr>
        <w:t xml:space="preserve"> </w:t>
      </w:r>
      <w:r w:rsidR="00000000">
        <w:t>strong enough to reach all areas of the airport, including areas with low signal strength.</w:t>
      </w:r>
      <w:r>
        <w:t xml:space="preserve"> </w:t>
      </w:r>
      <w:r w:rsidR="00000000">
        <w:t>Network Operations Center (NOC): The system is monitored and managed by a NOC, which ensures that the system is functioning properly and troubleshoots any issues that may arise.</w:t>
      </w:r>
      <w:r>
        <w:t xml:space="preserve"> </w:t>
      </w:r>
      <w:r w:rsidR="00000000">
        <w:t>The use of an</w:t>
      </w:r>
      <w:r w:rsidR="00000000">
        <w:rPr>
          <w:spacing w:val="-2"/>
        </w:rPr>
        <w:t xml:space="preserve"> </w:t>
      </w:r>
      <w:r w:rsidR="00000000">
        <w:t>Airport DAS can provide a range of benefits to airport users, including improved voice</w:t>
      </w:r>
      <w:r w:rsidR="00000000">
        <w:rPr>
          <w:spacing w:val="-13"/>
        </w:rPr>
        <w:t xml:space="preserve"> </w:t>
      </w:r>
      <w:r w:rsidR="00000000">
        <w:t>and</w:t>
      </w:r>
      <w:r w:rsidR="00000000">
        <w:rPr>
          <w:spacing w:val="-11"/>
        </w:rPr>
        <w:t xml:space="preserve"> </w:t>
      </w:r>
      <w:r w:rsidR="00000000">
        <w:t>data</w:t>
      </w:r>
      <w:r w:rsidR="00000000">
        <w:rPr>
          <w:spacing w:val="-12"/>
        </w:rPr>
        <w:t xml:space="preserve"> </w:t>
      </w:r>
      <w:r w:rsidR="00000000">
        <w:t>connectivity,</w:t>
      </w:r>
      <w:r w:rsidR="00000000">
        <w:rPr>
          <w:spacing w:val="-11"/>
        </w:rPr>
        <w:t xml:space="preserve"> </w:t>
      </w:r>
      <w:r w:rsidR="00000000">
        <w:t>faster</w:t>
      </w:r>
      <w:r w:rsidR="00000000">
        <w:rPr>
          <w:spacing w:val="-12"/>
        </w:rPr>
        <w:t xml:space="preserve"> </w:t>
      </w:r>
      <w:r w:rsidR="00000000">
        <w:t>download</w:t>
      </w:r>
      <w:r w:rsidR="00000000">
        <w:rPr>
          <w:spacing w:val="-11"/>
        </w:rPr>
        <w:t xml:space="preserve"> </w:t>
      </w:r>
      <w:r w:rsidR="00000000">
        <w:t>and</w:t>
      </w:r>
      <w:r w:rsidR="00000000">
        <w:rPr>
          <w:spacing w:val="-11"/>
        </w:rPr>
        <w:t xml:space="preserve"> </w:t>
      </w:r>
      <w:r w:rsidR="00000000">
        <w:t>upload</w:t>
      </w:r>
      <w:r w:rsidR="00000000">
        <w:rPr>
          <w:spacing w:val="-12"/>
        </w:rPr>
        <w:t xml:space="preserve"> </w:t>
      </w:r>
      <w:r w:rsidR="00000000">
        <w:t>speeds,</w:t>
      </w:r>
      <w:r w:rsidR="00000000">
        <w:rPr>
          <w:spacing w:val="-11"/>
        </w:rPr>
        <w:t xml:space="preserve"> </w:t>
      </w:r>
      <w:r w:rsidR="00000000">
        <w:t>and</w:t>
      </w:r>
      <w:r w:rsidR="00000000">
        <w:rPr>
          <w:spacing w:val="-11"/>
        </w:rPr>
        <w:t xml:space="preserve"> </w:t>
      </w:r>
      <w:r w:rsidR="00000000">
        <w:t>improved</w:t>
      </w:r>
      <w:r w:rsidR="00000000">
        <w:rPr>
          <w:spacing w:val="-11"/>
        </w:rPr>
        <w:t xml:space="preserve"> </w:t>
      </w:r>
      <w:r w:rsidR="00000000">
        <w:t>network</w:t>
      </w:r>
      <w:r w:rsidR="00000000">
        <w:rPr>
          <w:spacing w:val="-12"/>
        </w:rPr>
        <w:t xml:space="preserve"> </w:t>
      </w:r>
      <w:r w:rsidR="00000000">
        <w:t xml:space="preserve">reliability. This can lead to better communication, increased productivity, and improved passenger </w:t>
      </w:r>
      <w:r w:rsidR="00000000">
        <w:rPr>
          <w:spacing w:val="-2"/>
        </w:rPr>
        <w:t>experience.</w:t>
      </w:r>
      <w:r>
        <w:t xml:space="preserve"> </w:t>
      </w:r>
      <w:r w:rsidR="00000000">
        <w:t>The design and implementation of an Airport DAS system can vary depending on the specific needs of the airport, and may involve working with multiple wireless carriers to ensure that the system</w:t>
      </w:r>
      <w:r w:rsidR="00000000">
        <w:rPr>
          <w:spacing w:val="-2"/>
        </w:rPr>
        <w:t xml:space="preserve"> </w:t>
      </w:r>
      <w:r w:rsidR="00000000">
        <w:t>is</w:t>
      </w:r>
      <w:r w:rsidR="00000000">
        <w:rPr>
          <w:spacing w:val="-2"/>
        </w:rPr>
        <w:t xml:space="preserve"> </w:t>
      </w:r>
      <w:r w:rsidR="00000000">
        <w:t>compatible</w:t>
      </w:r>
      <w:r w:rsidR="00000000">
        <w:rPr>
          <w:spacing w:val="-2"/>
        </w:rPr>
        <w:t xml:space="preserve"> </w:t>
      </w:r>
      <w:r w:rsidR="00000000">
        <w:t>with</w:t>
      </w:r>
      <w:r w:rsidR="00000000">
        <w:rPr>
          <w:spacing w:val="-2"/>
        </w:rPr>
        <w:t xml:space="preserve"> </w:t>
      </w:r>
      <w:r w:rsidR="00000000">
        <w:t>a</w:t>
      </w:r>
      <w:r w:rsidR="00000000">
        <w:rPr>
          <w:spacing w:val="-2"/>
        </w:rPr>
        <w:t xml:space="preserve"> </w:t>
      </w:r>
      <w:r w:rsidR="00000000">
        <w:t>wide</w:t>
      </w:r>
      <w:r w:rsidR="00000000">
        <w:rPr>
          <w:spacing w:val="-2"/>
        </w:rPr>
        <w:t xml:space="preserve"> </w:t>
      </w:r>
      <w:r w:rsidR="00000000">
        <w:t>range</w:t>
      </w:r>
      <w:r w:rsidR="00000000">
        <w:rPr>
          <w:spacing w:val="-2"/>
        </w:rPr>
        <w:t xml:space="preserve"> </w:t>
      </w:r>
      <w:r w:rsidR="00000000">
        <w:t>of</w:t>
      </w:r>
      <w:r w:rsidR="00000000">
        <w:rPr>
          <w:spacing w:val="-1"/>
        </w:rPr>
        <w:t xml:space="preserve"> </w:t>
      </w:r>
      <w:r w:rsidR="00000000">
        <w:t>devices</w:t>
      </w:r>
      <w:r w:rsidR="00000000">
        <w:rPr>
          <w:spacing w:val="-2"/>
        </w:rPr>
        <w:t xml:space="preserve"> </w:t>
      </w:r>
      <w:r w:rsidR="00000000">
        <w:t>and</w:t>
      </w:r>
      <w:r w:rsidR="00000000">
        <w:rPr>
          <w:spacing w:val="-2"/>
        </w:rPr>
        <w:t xml:space="preserve"> </w:t>
      </w:r>
      <w:r w:rsidR="00000000">
        <w:t>services.</w:t>
      </w:r>
      <w:r w:rsidR="00000000">
        <w:rPr>
          <w:spacing w:val="-15"/>
        </w:rPr>
        <w:t xml:space="preserve"> </w:t>
      </w:r>
      <w:r w:rsidR="00000000">
        <w:t>Additionally,</w:t>
      </w:r>
      <w:r w:rsidR="00000000">
        <w:rPr>
          <w:spacing w:val="-2"/>
        </w:rPr>
        <w:t xml:space="preserve"> </w:t>
      </w:r>
      <w:r w:rsidR="00000000">
        <w:t>the</w:t>
      </w:r>
      <w:r w:rsidR="00000000">
        <w:rPr>
          <w:spacing w:val="-2"/>
        </w:rPr>
        <w:t xml:space="preserve"> </w:t>
      </w:r>
      <w:r w:rsidR="00000000">
        <w:t>system</w:t>
      </w:r>
      <w:r w:rsidR="00000000">
        <w:rPr>
          <w:spacing w:val="-2"/>
        </w:rPr>
        <w:t xml:space="preserve"> </w:t>
      </w:r>
      <w:r w:rsidR="00000000">
        <w:t>must</w:t>
      </w:r>
      <w:r w:rsidR="00000000">
        <w:rPr>
          <w:spacing w:val="-1"/>
        </w:rPr>
        <w:t xml:space="preserve"> </w:t>
      </w:r>
      <w:r w:rsidR="00000000">
        <w:t>be designed to comply with relevant regulations and standards for wireless communications, including those related to public safety and emergency communications.</w:t>
      </w:r>
      <w:r>
        <w:t xml:space="preserve"> </w:t>
      </w:r>
      <w:r w:rsidR="00000000">
        <w:rPr>
          <w:spacing w:val="-2"/>
        </w:rPr>
        <w:t>COMPONENTS</w:t>
      </w:r>
      <w:r>
        <w:t xml:space="preserve">  </w:t>
      </w:r>
      <w:r w:rsidR="00000000">
        <w:rPr>
          <w:rFonts w:ascii="Palatino"/>
          <w:spacing w:val="-5"/>
        </w:rPr>
        <w:t>255</w:t>
      </w:r>
      <w:r>
        <w:rPr>
          <w:rFonts w:ascii="Palatino"/>
        </w:rPr>
        <w:t xml:space="preserve">   </w:t>
      </w:r>
      <w:r w:rsidR="00000000">
        <w:t>A</w:t>
      </w:r>
      <w:r w:rsidR="00000000">
        <w:rPr>
          <w:spacing w:val="-1"/>
        </w:rPr>
        <w:t xml:space="preserve"> </w:t>
      </w:r>
      <w:r w:rsidR="00000000">
        <w:t xml:space="preserve">distributed antenna system (DAS) is a network of antennas that are distributed throughout an airport to provide improved cellular coverage and capacity. The components of a DAS typically </w:t>
      </w:r>
      <w:r w:rsidR="00000000">
        <w:rPr>
          <w:spacing w:val="-2"/>
        </w:rPr>
        <w:t>include:</w:t>
      </w:r>
      <w:r>
        <w:t xml:space="preserve"> </w:t>
      </w:r>
      <w:r w:rsidR="00000000">
        <w:t>Antennas:</w:t>
      </w:r>
      <w:r w:rsidR="00000000">
        <w:rPr>
          <w:spacing w:val="-7"/>
        </w:rPr>
        <w:t xml:space="preserve"> </w:t>
      </w:r>
      <w:r w:rsidR="00000000">
        <w:t>These</w:t>
      </w:r>
      <w:r w:rsidR="00000000">
        <w:rPr>
          <w:spacing w:val="-3"/>
        </w:rPr>
        <w:t xml:space="preserve"> </w:t>
      </w:r>
      <w:r w:rsidR="00000000">
        <w:t>are</w:t>
      </w:r>
      <w:r w:rsidR="00000000">
        <w:rPr>
          <w:spacing w:val="-4"/>
        </w:rPr>
        <w:t xml:space="preserve"> </w:t>
      </w:r>
      <w:r w:rsidR="00000000">
        <w:t>the components</w:t>
      </w:r>
      <w:r w:rsidR="00000000">
        <w:rPr>
          <w:spacing w:val="-3"/>
        </w:rPr>
        <w:t xml:space="preserve"> </w:t>
      </w:r>
      <w:r w:rsidR="00000000">
        <w:t>that</w:t>
      </w:r>
      <w:r w:rsidR="00000000">
        <w:rPr>
          <w:spacing w:val="-3"/>
        </w:rPr>
        <w:t xml:space="preserve"> </w:t>
      </w:r>
      <w:r w:rsidR="00000000">
        <w:t>transmit</w:t>
      </w:r>
      <w:r w:rsidR="00000000">
        <w:rPr>
          <w:spacing w:val="-1"/>
        </w:rPr>
        <w:t xml:space="preserve"> </w:t>
      </w:r>
      <w:r w:rsidR="00000000">
        <w:t>and</w:t>
      </w:r>
      <w:r w:rsidR="00000000">
        <w:rPr>
          <w:spacing w:val="-3"/>
        </w:rPr>
        <w:t xml:space="preserve"> </w:t>
      </w:r>
      <w:r w:rsidR="00000000">
        <w:t>receive</w:t>
      </w:r>
      <w:r w:rsidR="00000000">
        <w:rPr>
          <w:spacing w:val="-3"/>
        </w:rPr>
        <w:t xml:space="preserve"> </w:t>
      </w:r>
      <w:r w:rsidR="00000000">
        <w:t>cellular</w:t>
      </w:r>
      <w:r w:rsidR="00000000">
        <w:rPr>
          <w:spacing w:val="-4"/>
        </w:rPr>
        <w:t xml:space="preserve"> </w:t>
      </w:r>
      <w:r w:rsidR="00000000">
        <w:t>signals.</w:t>
      </w:r>
      <w:r w:rsidR="00000000">
        <w:rPr>
          <w:spacing w:val="-3"/>
        </w:rPr>
        <w:t xml:space="preserve"> </w:t>
      </w:r>
      <w:r w:rsidR="00000000">
        <w:t>DAS</w:t>
      </w:r>
      <w:r w:rsidR="00000000">
        <w:rPr>
          <w:spacing w:val="-3"/>
        </w:rPr>
        <w:t xml:space="preserve"> </w:t>
      </w:r>
      <w:r w:rsidR="00000000">
        <w:t>antennas</w:t>
      </w:r>
      <w:r w:rsidR="00000000">
        <w:rPr>
          <w:spacing w:val="-3"/>
        </w:rPr>
        <w:t xml:space="preserve"> </w:t>
      </w:r>
      <w:r w:rsidR="00000000">
        <w:t>can be installed throughout an airport in areas where there is poor cellular coverage or high demand.</w:t>
      </w:r>
      <w:r>
        <w:t xml:space="preserve"> </w:t>
      </w:r>
      <w:r w:rsidR="00000000">
        <w:t>Signal source: The signal source is the component that provides the cellular signals to the DAS. This can be a small cell, a base station, or a repeater.</w:t>
      </w:r>
      <w:r>
        <w:t xml:space="preserve"> </w:t>
      </w:r>
      <w:r w:rsidR="00000000">
        <w:t>Cabling: The cabling connects the antennas to the signal source. It typically consists of coaxial cables or fiber optic cables.</w:t>
      </w:r>
      <w:r>
        <w:t xml:space="preserve"> </w:t>
      </w:r>
      <w:r w:rsidR="00000000">
        <w:t>Amplifiers:</w:t>
      </w:r>
      <w:r w:rsidR="00000000">
        <w:rPr>
          <w:spacing w:val="-15"/>
        </w:rPr>
        <w:t xml:space="preserve"> </w:t>
      </w:r>
      <w:r w:rsidR="00000000">
        <w:t>Amplifiers</w:t>
      </w:r>
      <w:r w:rsidR="00000000">
        <w:rPr>
          <w:spacing w:val="-14"/>
        </w:rPr>
        <w:t xml:space="preserve"> </w:t>
      </w:r>
      <w:r w:rsidR="00000000">
        <w:t>are</w:t>
      </w:r>
      <w:r w:rsidR="00000000">
        <w:rPr>
          <w:spacing w:val="-8"/>
        </w:rPr>
        <w:t xml:space="preserve"> </w:t>
      </w:r>
      <w:r w:rsidR="00000000">
        <w:t>used</w:t>
      </w:r>
      <w:r w:rsidR="00000000">
        <w:rPr>
          <w:spacing w:val="-7"/>
        </w:rPr>
        <w:t xml:space="preserve"> </w:t>
      </w:r>
      <w:r w:rsidR="00000000">
        <w:t>to</w:t>
      </w:r>
      <w:r w:rsidR="00000000">
        <w:rPr>
          <w:spacing w:val="-7"/>
        </w:rPr>
        <w:t xml:space="preserve"> </w:t>
      </w:r>
      <w:r w:rsidR="00000000">
        <w:t>boost</w:t>
      </w:r>
      <w:r w:rsidR="00000000">
        <w:rPr>
          <w:spacing w:val="-7"/>
        </w:rPr>
        <w:t xml:space="preserve"> </w:t>
      </w:r>
      <w:r w:rsidR="00000000">
        <w:t>the</w:t>
      </w:r>
      <w:r w:rsidR="00000000">
        <w:rPr>
          <w:spacing w:val="-8"/>
        </w:rPr>
        <w:t xml:space="preserve"> </w:t>
      </w:r>
      <w:r w:rsidR="00000000">
        <w:t>signal</w:t>
      </w:r>
      <w:r w:rsidR="00000000">
        <w:rPr>
          <w:spacing w:val="-7"/>
        </w:rPr>
        <w:t xml:space="preserve"> </w:t>
      </w:r>
      <w:r w:rsidR="00000000">
        <w:t>strength</w:t>
      </w:r>
      <w:r w:rsidR="00000000">
        <w:rPr>
          <w:spacing w:val="-7"/>
        </w:rPr>
        <w:t xml:space="preserve"> </w:t>
      </w:r>
      <w:r w:rsidR="00000000">
        <w:t>in</w:t>
      </w:r>
      <w:r w:rsidR="00000000">
        <w:rPr>
          <w:spacing w:val="-7"/>
        </w:rPr>
        <w:t xml:space="preserve"> </w:t>
      </w:r>
      <w:r w:rsidR="00000000">
        <w:t>the</w:t>
      </w:r>
      <w:r w:rsidR="00000000">
        <w:rPr>
          <w:spacing w:val="-8"/>
        </w:rPr>
        <w:t xml:space="preserve"> </w:t>
      </w:r>
      <w:r w:rsidR="00000000">
        <w:t>DAS.</w:t>
      </w:r>
      <w:r w:rsidR="00000000">
        <w:rPr>
          <w:spacing w:val="-12"/>
        </w:rPr>
        <w:t xml:space="preserve"> </w:t>
      </w:r>
      <w:r w:rsidR="00000000">
        <w:t>They</w:t>
      </w:r>
      <w:r w:rsidR="00000000">
        <w:rPr>
          <w:spacing w:val="-10"/>
        </w:rPr>
        <w:t xml:space="preserve"> </w:t>
      </w:r>
      <w:r w:rsidR="00000000">
        <w:t>are</w:t>
      </w:r>
      <w:r w:rsidR="00000000">
        <w:rPr>
          <w:spacing w:val="-9"/>
        </w:rPr>
        <w:t xml:space="preserve"> </w:t>
      </w:r>
      <w:r w:rsidR="00000000">
        <w:t>typically</w:t>
      </w:r>
      <w:r w:rsidR="00000000">
        <w:rPr>
          <w:spacing w:val="-12"/>
        </w:rPr>
        <w:t xml:space="preserve"> </w:t>
      </w:r>
      <w:r w:rsidR="00000000">
        <w:t>used</w:t>
      </w:r>
      <w:r w:rsidR="00000000">
        <w:rPr>
          <w:spacing w:val="-7"/>
        </w:rPr>
        <w:t xml:space="preserve"> </w:t>
      </w:r>
      <w:r w:rsidR="00000000">
        <w:t>in areas where there is weak cellular coverage.</w:t>
      </w:r>
      <w:r>
        <w:t xml:space="preserve"> </w:t>
      </w:r>
      <w:r w:rsidR="00000000">
        <w:t>Control unit: The control unit is the component that manages the DAS. It typically includes software that monitors and controls the performance of the DAS.</w:t>
      </w:r>
      <w:r>
        <w:t xml:space="preserve"> </w:t>
      </w:r>
      <w:r w:rsidR="00000000">
        <w:t>Power supply: The power supply provides power to the DAS components. It typically includes backup power sources to ensure that the DAS remains operational during power outages.</w:t>
      </w:r>
      <w:r>
        <w:t xml:space="preserve"> </w:t>
      </w:r>
      <w:r w:rsidR="00000000">
        <w:t>Overall, a DAS can help improve the cellular coverage and capacity in an airport, which can improve the passenger experience and enable airport staff to communicate more effectively.</w:t>
      </w:r>
      <w:r>
        <w:t xml:space="preserve"> </w:t>
      </w:r>
      <w:r w:rsidR="00000000">
        <w:rPr>
          <w:spacing w:val="-2"/>
        </w:rPr>
        <w:t>ENGINEERING</w:t>
      </w:r>
      <w:r>
        <w:t xml:space="preserve"> </w:t>
      </w:r>
      <w:r w:rsidR="00000000">
        <w:t>An airport distributed antenna system (DAS) is a wireless communication network infrastructure that provides reliable coverage and capacity for various wireless services within the airport. The following are some of the engineering parameters for an airport DAS:</w:t>
      </w:r>
      <w:r>
        <w:t xml:space="preserve"> </w:t>
      </w:r>
      <w:r w:rsidR="00000000">
        <w:t>Frequency</w:t>
      </w:r>
      <w:r w:rsidR="00000000">
        <w:rPr>
          <w:spacing w:val="-3"/>
        </w:rPr>
        <w:t xml:space="preserve"> </w:t>
      </w:r>
      <w:r w:rsidR="00000000">
        <w:t>bands:</w:t>
      </w:r>
      <w:r w:rsidR="00000000">
        <w:rPr>
          <w:spacing w:val="-2"/>
        </w:rPr>
        <w:t xml:space="preserve"> </w:t>
      </w:r>
      <w:r w:rsidR="00000000">
        <w:t>The frequency</w:t>
      </w:r>
      <w:r w:rsidR="00000000">
        <w:rPr>
          <w:spacing w:val="-3"/>
        </w:rPr>
        <w:t xml:space="preserve"> </w:t>
      </w:r>
      <w:r w:rsidR="00000000">
        <w:t>bands used for the DAS should be compatible with the wireless service</w:t>
      </w:r>
      <w:r w:rsidR="00000000">
        <w:rPr>
          <w:spacing w:val="-15"/>
        </w:rPr>
        <w:t xml:space="preserve"> </w:t>
      </w:r>
      <w:r w:rsidR="00000000">
        <w:t>providers</w:t>
      </w:r>
      <w:r w:rsidR="00000000">
        <w:rPr>
          <w:spacing w:val="-15"/>
        </w:rPr>
        <w:t xml:space="preserve"> </w:t>
      </w:r>
      <w:r w:rsidR="00000000">
        <w:t>used</w:t>
      </w:r>
      <w:r w:rsidR="00000000">
        <w:rPr>
          <w:spacing w:val="-15"/>
        </w:rPr>
        <w:t xml:space="preserve"> </w:t>
      </w:r>
      <w:r w:rsidR="00000000">
        <w:t>at</w:t>
      </w:r>
      <w:r w:rsidR="00000000">
        <w:rPr>
          <w:spacing w:val="-11"/>
        </w:rPr>
        <w:t xml:space="preserve"> </w:t>
      </w:r>
      <w:r w:rsidR="00000000">
        <w:t>the</w:t>
      </w:r>
      <w:r w:rsidR="00000000">
        <w:rPr>
          <w:spacing w:val="-14"/>
        </w:rPr>
        <w:t xml:space="preserve"> </w:t>
      </w:r>
      <w:r w:rsidR="00000000">
        <w:t>airport.</w:t>
      </w:r>
      <w:r w:rsidR="00000000">
        <w:rPr>
          <w:spacing w:val="-13"/>
        </w:rPr>
        <w:t xml:space="preserve"> </w:t>
      </w:r>
      <w:r w:rsidR="00000000">
        <w:t>Different</w:t>
      </w:r>
      <w:r w:rsidR="00000000">
        <w:rPr>
          <w:spacing w:val="-13"/>
        </w:rPr>
        <w:t xml:space="preserve"> </w:t>
      </w:r>
      <w:r w:rsidR="00000000">
        <w:t>wireless</w:t>
      </w:r>
      <w:r w:rsidR="00000000">
        <w:rPr>
          <w:spacing w:val="-13"/>
        </w:rPr>
        <w:t xml:space="preserve"> </w:t>
      </w:r>
      <w:r w:rsidR="00000000">
        <w:t>carriers</w:t>
      </w:r>
      <w:r w:rsidR="00000000">
        <w:rPr>
          <w:spacing w:val="-14"/>
        </w:rPr>
        <w:t xml:space="preserve"> </w:t>
      </w:r>
      <w:r w:rsidR="00000000">
        <w:t>may</w:t>
      </w:r>
      <w:r w:rsidR="00000000">
        <w:rPr>
          <w:spacing w:val="-15"/>
        </w:rPr>
        <w:t xml:space="preserve"> </w:t>
      </w:r>
      <w:r w:rsidR="00000000">
        <w:t>use</w:t>
      </w:r>
      <w:r w:rsidR="00000000">
        <w:rPr>
          <w:spacing w:val="-14"/>
        </w:rPr>
        <w:t xml:space="preserve"> </w:t>
      </w:r>
      <w:r w:rsidR="00000000">
        <w:t>different</w:t>
      </w:r>
      <w:r w:rsidR="00000000">
        <w:rPr>
          <w:spacing w:val="-13"/>
        </w:rPr>
        <w:t xml:space="preserve"> </w:t>
      </w:r>
      <w:r w:rsidR="00000000">
        <w:t>frequency</w:t>
      </w:r>
      <w:r w:rsidR="00000000">
        <w:rPr>
          <w:spacing w:val="-15"/>
        </w:rPr>
        <w:t xml:space="preserve"> </w:t>
      </w:r>
      <w:r w:rsidR="00000000">
        <w:t>bands, and the</w:t>
      </w:r>
      <w:r w:rsidR="00000000">
        <w:rPr>
          <w:spacing w:val="-1"/>
        </w:rPr>
        <w:t xml:space="preserve"> </w:t>
      </w:r>
      <w:r w:rsidR="00000000">
        <w:t>DAS should be</w:t>
      </w:r>
      <w:r w:rsidR="00000000">
        <w:rPr>
          <w:spacing w:val="-1"/>
        </w:rPr>
        <w:t xml:space="preserve"> </w:t>
      </w:r>
      <w:r w:rsidR="00000000">
        <w:t>designed to support all the relevant bands to ensure reliable</w:t>
      </w:r>
      <w:r w:rsidR="00000000">
        <w:rPr>
          <w:spacing w:val="-1"/>
        </w:rPr>
        <w:t xml:space="preserve"> </w:t>
      </w:r>
      <w:r w:rsidR="00000000">
        <w:t>coverage</w:t>
      </w:r>
      <w:r w:rsidR="00000000">
        <w:rPr>
          <w:spacing w:val="-1"/>
        </w:rPr>
        <w:t xml:space="preserve"> </w:t>
      </w:r>
      <w:r w:rsidR="00000000">
        <w:t xml:space="preserve">and </w:t>
      </w:r>
      <w:r w:rsidR="00000000">
        <w:rPr>
          <w:spacing w:val="-2"/>
        </w:rPr>
        <w:t>capacity.</w:t>
      </w:r>
      <w:r>
        <w:t xml:space="preserve"> </w:t>
      </w:r>
      <w:r w:rsidR="00000000">
        <w:t>Antenna type and placement: The type and placement of antennas are critical factors in determining</w:t>
      </w:r>
      <w:r w:rsidR="00000000">
        <w:rPr>
          <w:spacing w:val="-15"/>
        </w:rPr>
        <w:t xml:space="preserve"> </w:t>
      </w:r>
      <w:r w:rsidR="00000000">
        <w:t>the</w:t>
      </w:r>
      <w:r w:rsidR="00000000">
        <w:rPr>
          <w:spacing w:val="-14"/>
        </w:rPr>
        <w:t xml:space="preserve"> </w:t>
      </w:r>
      <w:r w:rsidR="00000000">
        <w:t>coverage</w:t>
      </w:r>
      <w:r w:rsidR="00000000">
        <w:rPr>
          <w:spacing w:val="-13"/>
        </w:rPr>
        <w:t xml:space="preserve"> </w:t>
      </w:r>
      <w:r w:rsidR="00000000">
        <w:t>area</w:t>
      </w:r>
      <w:r w:rsidR="00000000">
        <w:rPr>
          <w:spacing w:val="-13"/>
        </w:rPr>
        <w:t xml:space="preserve"> </w:t>
      </w:r>
      <w:r w:rsidR="00000000">
        <w:t>and</w:t>
      </w:r>
      <w:r w:rsidR="00000000">
        <w:rPr>
          <w:spacing w:val="-14"/>
        </w:rPr>
        <w:t xml:space="preserve"> </w:t>
      </w:r>
      <w:r w:rsidR="00000000">
        <w:t>signal</w:t>
      </w:r>
      <w:r w:rsidR="00000000">
        <w:rPr>
          <w:spacing w:val="-12"/>
        </w:rPr>
        <w:t xml:space="preserve"> </w:t>
      </w:r>
      <w:r w:rsidR="00000000">
        <w:t>quality</w:t>
      </w:r>
      <w:r w:rsidR="00000000">
        <w:rPr>
          <w:spacing w:val="-15"/>
        </w:rPr>
        <w:t xml:space="preserve"> </w:t>
      </w:r>
      <w:r w:rsidR="00000000">
        <w:t>of</w:t>
      </w:r>
      <w:r w:rsidR="00000000">
        <w:rPr>
          <w:spacing w:val="-13"/>
        </w:rPr>
        <w:t xml:space="preserve"> </w:t>
      </w:r>
      <w:r w:rsidR="00000000">
        <w:t>the</w:t>
      </w:r>
      <w:r w:rsidR="00000000">
        <w:rPr>
          <w:spacing w:val="-15"/>
        </w:rPr>
        <w:t xml:space="preserve"> </w:t>
      </w:r>
      <w:r w:rsidR="00000000">
        <w:t>DAS.</w:t>
      </w:r>
      <w:r w:rsidR="00000000">
        <w:rPr>
          <w:spacing w:val="-15"/>
        </w:rPr>
        <w:t xml:space="preserve"> </w:t>
      </w:r>
      <w:r w:rsidR="00000000">
        <w:t>The</w:t>
      </w:r>
      <w:r w:rsidR="00000000">
        <w:rPr>
          <w:spacing w:val="-15"/>
        </w:rPr>
        <w:t xml:space="preserve"> </w:t>
      </w:r>
      <w:r w:rsidR="00000000">
        <w:t>type</w:t>
      </w:r>
      <w:r w:rsidR="00000000">
        <w:rPr>
          <w:spacing w:val="-13"/>
        </w:rPr>
        <w:t xml:space="preserve"> </w:t>
      </w:r>
      <w:r w:rsidR="00000000">
        <w:t>of</w:t>
      </w:r>
      <w:r w:rsidR="00000000">
        <w:rPr>
          <w:spacing w:val="-13"/>
        </w:rPr>
        <w:t xml:space="preserve"> </w:t>
      </w:r>
      <w:r w:rsidR="00000000">
        <w:t>antenna</w:t>
      </w:r>
      <w:r w:rsidR="00000000">
        <w:rPr>
          <w:spacing w:val="-15"/>
        </w:rPr>
        <w:t xml:space="preserve"> </w:t>
      </w:r>
      <w:r w:rsidR="00000000">
        <w:t>used</w:t>
      </w:r>
      <w:r w:rsidR="00000000">
        <w:rPr>
          <w:spacing w:val="-14"/>
        </w:rPr>
        <w:t xml:space="preserve"> </w:t>
      </w:r>
      <w:r w:rsidR="00000000">
        <w:t>will</w:t>
      </w:r>
      <w:r w:rsidR="00000000">
        <w:rPr>
          <w:spacing w:val="-14"/>
        </w:rPr>
        <w:t xml:space="preserve"> </w:t>
      </w:r>
      <w:r w:rsidR="00000000">
        <w:t>depend on the frequency band and the coverage requirements. Some commonly used antennas for DAS installations include directional antennas, omni-directional antennas, and sector antennas.</w:t>
      </w:r>
      <w:r>
        <w:t xml:space="preserve"> </w:t>
      </w:r>
      <w:r w:rsidR="00000000">
        <w:t xml:space="preserve">The placement of antennas is also crucial in determining the coverage area and signal quality of the DAS. Antennas </w:t>
      </w:r>
      <w:r w:rsidR="00000000">
        <w:lastRenderedPageBreak/>
        <w:t>should be placed in strategic locations to cover all areas of the airport, including terminals, concourses, and outdoor areas.</w:t>
      </w:r>
      <w:r>
        <w:t xml:space="preserve">  </w:t>
      </w:r>
      <w:r w:rsidR="00000000">
        <w:rPr>
          <w:rFonts w:ascii="Palatino"/>
          <w:spacing w:val="-5"/>
        </w:rPr>
        <w:t>256</w:t>
      </w:r>
      <w:r>
        <w:rPr>
          <w:rFonts w:ascii="Palatino"/>
        </w:rPr>
        <w:t xml:space="preserve">   </w:t>
      </w:r>
      <w:r w:rsidR="00000000">
        <w:t>Signal strength: The signal strength of the DAS should be strong enough to ensure reliable coverage</w:t>
      </w:r>
      <w:r w:rsidR="00000000">
        <w:rPr>
          <w:spacing w:val="-9"/>
        </w:rPr>
        <w:t xml:space="preserve"> </w:t>
      </w:r>
      <w:r w:rsidR="00000000">
        <w:t>throughout</w:t>
      </w:r>
      <w:r w:rsidR="00000000">
        <w:rPr>
          <w:spacing w:val="-8"/>
        </w:rPr>
        <w:t xml:space="preserve"> </w:t>
      </w:r>
      <w:r w:rsidR="00000000">
        <w:t>the</w:t>
      </w:r>
      <w:r w:rsidR="00000000">
        <w:rPr>
          <w:spacing w:val="-4"/>
        </w:rPr>
        <w:t xml:space="preserve"> </w:t>
      </w:r>
      <w:r w:rsidR="00000000">
        <w:t>airport,</w:t>
      </w:r>
      <w:r w:rsidR="00000000">
        <w:rPr>
          <w:spacing w:val="-8"/>
        </w:rPr>
        <w:t xml:space="preserve"> </w:t>
      </w:r>
      <w:r w:rsidR="00000000">
        <w:t>even</w:t>
      </w:r>
      <w:r w:rsidR="00000000">
        <w:rPr>
          <w:spacing w:val="-8"/>
        </w:rPr>
        <w:t xml:space="preserve"> </w:t>
      </w:r>
      <w:r w:rsidR="00000000">
        <w:t>in</w:t>
      </w:r>
      <w:r w:rsidR="00000000">
        <w:rPr>
          <w:spacing w:val="-8"/>
        </w:rPr>
        <w:t xml:space="preserve"> </w:t>
      </w:r>
      <w:r w:rsidR="00000000">
        <w:t>areas</w:t>
      </w:r>
      <w:r w:rsidR="00000000">
        <w:rPr>
          <w:spacing w:val="-6"/>
        </w:rPr>
        <w:t xml:space="preserve"> </w:t>
      </w:r>
      <w:r w:rsidR="00000000">
        <w:t>with</w:t>
      </w:r>
      <w:r w:rsidR="00000000">
        <w:rPr>
          <w:spacing w:val="-8"/>
        </w:rPr>
        <w:t xml:space="preserve"> </w:t>
      </w:r>
      <w:r w:rsidR="00000000">
        <w:t>high</w:t>
      </w:r>
      <w:r w:rsidR="00000000">
        <w:rPr>
          <w:spacing w:val="-8"/>
        </w:rPr>
        <w:t xml:space="preserve"> </w:t>
      </w:r>
      <w:r w:rsidR="00000000">
        <w:t>traffic</w:t>
      </w:r>
      <w:r w:rsidR="00000000">
        <w:rPr>
          <w:spacing w:val="-7"/>
        </w:rPr>
        <w:t xml:space="preserve"> </w:t>
      </w:r>
      <w:r w:rsidR="00000000">
        <w:t>volumes.</w:t>
      </w:r>
      <w:r w:rsidR="00000000">
        <w:rPr>
          <w:spacing w:val="-11"/>
        </w:rPr>
        <w:t xml:space="preserve"> </w:t>
      </w:r>
      <w:r w:rsidR="00000000">
        <w:t>This</w:t>
      </w:r>
      <w:r w:rsidR="00000000">
        <w:rPr>
          <w:spacing w:val="-8"/>
        </w:rPr>
        <w:t xml:space="preserve"> </w:t>
      </w:r>
      <w:r w:rsidR="00000000">
        <w:t>means</w:t>
      </w:r>
      <w:r w:rsidR="00000000">
        <w:rPr>
          <w:spacing w:val="-8"/>
        </w:rPr>
        <w:t xml:space="preserve"> </w:t>
      </w:r>
      <w:r w:rsidR="00000000">
        <w:t>that</w:t>
      </w:r>
      <w:r w:rsidR="00000000">
        <w:rPr>
          <w:spacing w:val="-8"/>
        </w:rPr>
        <w:t xml:space="preserve"> </w:t>
      </w:r>
      <w:r w:rsidR="00000000">
        <w:t>the</w:t>
      </w:r>
      <w:r w:rsidR="00000000">
        <w:rPr>
          <w:spacing w:val="-6"/>
        </w:rPr>
        <w:t xml:space="preserve"> </w:t>
      </w:r>
      <w:r w:rsidR="00000000">
        <w:t>DAS should</w:t>
      </w:r>
      <w:r w:rsidR="00000000">
        <w:rPr>
          <w:spacing w:val="-8"/>
        </w:rPr>
        <w:t xml:space="preserve"> </w:t>
      </w:r>
      <w:r w:rsidR="00000000">
        <w:t>be</w:t>
      </w:r>
      <w:r w:rsidR="00000000">
        <w:rPr>
          <w:spacing w:val="-9"/>
        </w:rPr>
        <w:t xml:space="preserve"> </w:t>
      </w:r>
      <w:r w:rsidR="00000000">
        <w:t>designed</w:t>
      </w:r>
      <w:r w:rsidR="00000000">
        <w:rPr>
          <w:spacing w:val="-8"/>
        </w:rPr>
        <w:t xml:space="preserve"> </w:t>
      </w:r>
      <w:r w:rsidR="00000000">
        <w:t>to</w:t>
      </w:r>
      <w:r w:rsidR="00000000">
        <w:rPr>
          <w:spacing w:val="-8"/>
        </w:rPr>
        <w:t xml:space="preserve"> </w:t>
      </w:r>
      <w:r w:rsidR="00000000">
        <w:t>provide</w:t>
      </w:r>
      <w:r w:rsidR="00000000">
        <w:rPr>
          <w:spacing w:val="-9"/>
        </w:rPr>
        <w:t xml:space="preserve"> </w:t>
      </w:r>
      <w:r w:rsidR="00000000">
        <w:t>sufficient</w:t>
      </w:r>
      <w:r w:rsidR="00000000">
        <w:rPr>
          <w:spacing w:val="-8"/>
        </w:rPr>
        <w:t xml:space="preserve"> </w:t>
      </w:r>
      <w:r w:rsidR="00000000">
        <w:t>signal</w:t>
      </w:r>
      <w:r w:rsidR="00000000">
        <w:rPr>
          <w:spacing w:val="-8"/>
        </w:rPr>
        <w:t xml:space="preserve"> </w:t>
      </w:r>
      <w:r w:rsidR="00000000">
        <w:t>strength</w:t>
      </w:r>
      <w:r w:rsidR="00000000">
        <w:rPr>
          <w:spacing w:val="-8"/>
        </w:rPr>
        <w:t xml:space="preserve"> </w:t>
      </w:r>
      <w:r w:rsidR="00000000">
        <w:t>to</w:t>
      </w:r>
      <w:r w:rsidR="00000000">
        <w:rPr>
          <w:spacing w:val="-8"/>
        </w:rPr>
        <w:t xml:space="preserve"> </w:t>
      </w:r>
      <w:r w:rsidR="00000000">
        <w:t>penetrate</w:t>
      </w:r>
      <w:r w:rsidR="00000000">
        <w:rPr>
          <w:spacing w:val="-9"/>
        </w:rPr>
        <w:t xml:space="preserve"> </w:t>
      </w:r>
      <w:r w:rsidR="00000000">
        <w:t>walls</w:t>
      </w:r>
      <w:r w:rsidR="00000000">
        <w:rPr>
          <w:spacing w:val="-8"/>
        </w:rPr>
        <w:t xml:space="preserve"> </w:t>
      </w:r>
      <w:r w:rsidR="00000000">
        <w:t>and</w:t>
      </w:r>
      <w:r w:rsidR="00000000">
        <w:rPr>
          <w:spacing w:val="-8"/>
        </w:rPr>
        <w:t xml:space="preserve"> </w:t>
      </w:r>
      <w:r w:rsidR="00000000">
        <w:t>other</w:t>
      </w:r>
      <w:r w:rsidR="00000000">
        <w:rPr>
          <w:spacing w:val="-9"/>
        </w:rPr>
        <w:t xml:space="preserve"> </w:t>
      </w:r>
      <w:r w:rsidR="00000000">
        <w:t>obstacles,</w:t>
      </w:r>
      <w:r w:rsidR="00000000">
        <w:rPr>
          <w:spacing w:val="-6"/>
        </w:rPr>
        <w:t xml:space="preserve"> </w:t>
      </w:r>
      <w:r w:rsidR="00000000">
        <w:t>and to provide coverage in areas with high levels of interference.</w:t>
      </w:r>
      <w:r>
        <w:t xml:space="preserve"> </w:t>
      </w:r>
      <w:r w:rsidR="00000000">
        <w:t xml:space="preserve">Capacity: The DAS should have sufficient capacity to handle the expected volume of wireless traffic at peak times, such as during holidays or special events. This means that the DAS should be designed to support a large number of simultaneous connections and high-speed data transfer </w:t>
      </w:r>
      <w:r w:rsidR="00000000">
        <w:rPr>
          <w:spacing w:val="-2"/>
        </w:rPr>
        <w:t>rates.</w:t>
      </w:r>
      <w:r>
        <w:t xml:space="preserve"> </w:t>
      </w:r>
      <w:r w:rsidR="00000000">
        <w:t>Interference</w:t>
      </w:r>
      <w:r w:rsidR="00000000">
        <w:rPr>
          <w:spacing w:val="-5"/>
        </w:rPr>
        <w:t xml:space="preserve"> </w:t>
      </w:r>
      <w:r w:rsidR="00000000">
        <w:t>mitigation:</w:t>
      </w:r>
      <w:r w:rsidR="00000000">
        <w:rPr>
          <w:spacing w:val="-5"/>
        </w:rPr>
        <w:t xml:space="preserve"> </w:t>
      </w:r>
      <w:r w:rsidR="00000000">
        <w:t>The</w:t>
      </w:r>
      <w:r w:rsidR="00000000">
        <w:rPr>
          <w:spacing w:val="-6"/>
        </w:rPr>
        <w:t xml:space="preserve"> </w:t>
      </w:r>
      <w:r w:rsidR="00000000">
        <w:t>DAS</w:t>
      </w:r>
      <w:r w:rsidR="00000000">
        <w:rPr>
          <w:spacing w:val="-4"/>
        </w:rPr>
        <w:t xml:space="preserve"> </w:t>
      </w:r>
      <w:r w:rsidR="00000000">
        <w:t>should</w:t>
      </w:r>
      <w:r w:rsidR="00000000">
        <w:rPr>
          <w:spacing w:val="-4"/>
        </w:rPr>
        <w:t xml:space="preserve"> </w:t>
      </w:r>
      <w:r w:rsidR="00000000">
        <w:t>be</w:t>
      </w:r>
      <w:r w:rsidR="00000000">
        <w:rPr>
          <w:spacing w:val="-5"/>
        </w:rPr>
        <w:t xml:space="preserve"> </w:t>
      </w:r>
      <w:r w:rsidR="00000000">
        <w:t>designed</w:t>
      </w:r>
      <w:r w:rsidR="00000000">
        <w:rPr>
          <w:spacing w:val="-4"/>
        </w:rPr>
        <w:t xml:space="preserve"> </w:t>
      </w:r>
      <w:r w:rsidR="00000000">
        <w:t>to</w:t>
      </w:r>
      <w:r w:rsidR="00000000">
        <w:rPr>
          <w:spacing w:val="-4"/>
        </w:rPr>
        <w:t xml:space="preserve"> </w:t>
      </w:r>
      <w:r w:rsidR="00000000">
        <w:t>mitigate</w:t>
      </w:r>
      <w:r w:rsidR="00000000">
        <w:rPr>
          <w:spacing w:val="-4"/>
        </w:rPr>
        <w:t xml:space="preserve"> </w:t>
      </w:r>
      <w:r w:rsidR="00000000">
        <w:t>interference</w:t>
      </w:r>
      <w:r w:rsidR="00000000">
        <w:rPr>
          <w:spacing w:val="-5"/>
        </w:rPr>
        <w:t xml:space="preserve"> </w:t>
      </w:r>
      <w:r w:rsidR="00000000">
        <w:t>from</w:t>
      </w:r>
      <w:r w:rsidR="00000000">
        <w:rPr>
          <w:spacing w:val="-4"/>
        </w:rPr>
        <w:t xml:space="preserve"> </w:t>
      </w:r>
      <w:r w:rsidR="00000000">
        <w:t>other</w:t>
      </w:r>
      <w:r w:rsidR="00000000">
        <w:rPr>
          <w:spacing w:val="-4"/>
        </w:rPr>
        <w:t xml:space="preserve"> </w:t>
      </w:r>
      <w:r w:rsidR="00000000">
        <w:t>wireless systems operating in the same frequency band, such as Wi-Fi networks, Bluetooth devices, and other</w:t>
      </w:r>
      <w:r w:rsidR="00000000">
        <w:rPr>
          <w:spacing w:val="-5"/>
        </w:rPr>
        <w:t xml:space="preserve"> </w:t>
      </w:r>
      <w:r w:rsidR="00000000">
        <w:t>wireless</w:t>
      </w:r>
      <w:r w:rsidR="00000000">
        <w:rPr>
          <w:spacing w:val="-1"/>
        </w:rPr>
        <w:t xml:space="preserve"> </w:t>
      </w:r>
      <w:r w:rsidR="00000000">
        <w:t>communication</w:t>
      </w:r>
      <w:r w:rsidR="00000000">
        <w:rPr>
          <w:spacing w:val="-3"/>
        </w:rPr>
        <w:t xml:space="preserve"> </w:t>
      </w:r>
      <w:r w:rsidR="00000000">
        <w:t>systems.</w:t>
      </w:r>
      <w:r w:rsidR="00000000">
        <w:rPr>
          <w:spacing w:val="-8"/>
        </w:rPr>
        <w:t xml:space="preserve"> </w:t>
      </w:r>
      <w:r w:rsidR="00000000">
        <w:t>This</w:t>
      </w:r>
      <w:r w:rsidR="00000000">
        <w:rPr>
          <w:spacing w:val="-4"/>
        </w:rPr>
        <w:t xml:space="preserve"> </w:t>
      </w:r>
      <w:r w:rsidR="00000000">
        <w:t>can</w:t>
      </w:r>
      <w:r w:rsidR="00000000">
        <w:rPr>
          <w:spacing w:val="-3"/>
        </w:rPr>
        <w:t xml:space="preserve"> </w:t>
      </w:r>
      <w:r w:rsidR="00000000">
        <w:t>be</w:t>
      </w:r>
      <w:r w:rsidR="00000000">
        <w:rPr>
          <w:spacing w:val="-4"/>
        </w:rPr>
        <w:t xml:space="preserve"> </w:t>
      </w:r>
      <w:r w:rsidR="00000000">
        <w:t>achieved</w:t>
      </w:r>
      <w:r w:rsidR="00000000">
        <w:rPr>
          <w:spacing w:val="-3"/>
        </w:rPr>
        <w:t xml:space="preserve"> </w:t>
      </w:r>
      <w:r w:rsidR="00000000">
        <w:t>through</w:t>
      </w:r>
      <w:r w:rsidR="00000000">
        <w:rPr>
          <w:spacing w:val="-3"/>
        </w:rPr>
        <w:t xml:space="preserve"> </w:t>
      </w:r>
      <w:r w:rsidR="00000000">
        <w:t>careful</w:t>
      </w:r>
      <w:r w:rsidR="00000000">
        <w:rPr>
          <w:spacing w:val="-3"/>
        </w:rPr>
        <w:t xml:space="preserve"> </w:t>
      </w:r>
      <w:r w:rsidR="00000000">
        <w:t>frequency</w:t>
      </w:r>
      <w:r w:rsidR="00000000">
        <w:rPr>
          <w:spacing w:val="-8"/>
        </w:rPr>
        <w:t xml:space="preserve"> </w:t>
      </w:r>
      <w:r w:rsidR="00000000">
        <w:t>planning, the use of directional antennas, and other techniques.</w:t>
      </w:r>
      <w:r>
        <w:t xml:space="preserve"> </w:t>
      </w:r>
      <w:r w:rsidR="00000000">
        <w:rPr>
          <w:spacing w:val="-2"/>
        </w:rPr>
        <w:t>Redundancy:</w:t>
      </w:r>
      <w:r w:rsidR="00000000">
        <w:rPr>
          <w:spacing w:val="-11"/>
        </w:rPr>
        <w:t xml:space="preserve"> </w:t>
      </w:r>
      <w:r w:rsidR="00000000">
        <w:rPr>
          <w:spacing w:val="-2"/>
        </w:rPr>
        <w:t>The</w:t>
      </w:r>
      <w:r w:rsidR="00000000">
        <w:rPr>
          <w:spacing w:val="-7"/>
        </w:rPr>
        <w:t xml:space="preserve"> </w:t>
      </w:r>
      <w:r w:rsidR="00000000">
        <w:rPr>
          <w:spacing w:val="-2"/>
        </w:rPr>
        <w:t>DAS</w:t>
      </w:r>
      <w:r w:rsidR="00000000">
        <w:rPr>
          <w:spacing w:val="-5"/>
        </w:rPr>
        <w:t xml:space="preserve"> </w:t>
      </w:r>
      <w:r w:rsidR="00000000">
        <w:rPr>
          <w:spacing w:val="-2"/>
        </w:rPr>
        <w:t>should</w:t>
      </w:r>
      <w:r w:rsidR="00000000">
        <w:rPr>
          <w:spacing w:val="-6"/>
        </w:rPr>
        <w:t xml:space="preserve"> </w:t>
      </w:r>
      <w:r w:rsidR="00000000">
        <w:rPr>
          <w:spacing w:val="-2"/>
        </w:rPr>
        <w:t>be</w:t>
      </w:r>
      <w:r w:rsidR="00000000">
        <w:rPr>
          <w:spacing w:val="-7"/>
        </w:rPr>
        <w:t xml:space="preserve"> </w:t>
      </w:r>
      <w:r w:rsidR="00000000">
        <w:rPr>
          <w:spacing w:val="-2"/>
        </w:rPr>
        <w:t>designed</w:t>
      </w:r>
      <w:r w:rsidR="00000000">
        <w:rPr>
          <w:spacing w:val="-6"/>
        </w:rPr>
        <w:t xml:space="preserve"> </w:t>
      </w:r>
      <w:r w:rsidR="00000000">
        <w:rPr>
          <w:spacing w:val="-2"/>
        </w:rPr>
        <w:t>with</w:t>
      </w:r>
      <w:r w:rsidR="00000000">
        <w:rPr>
          <w:spacing w:val="-5"/>
        </w:rPr>
        <w:t xml:space="preserve"> </w:t>
      </w:r>
      <w:r w:rsidR="00000000">
        <w:rPr>
          <w:spacing w:val="-2"/>
        </w:rPr>
        <w:t>redundancy</w:t>
      </w:r>
      <w:r w:rsidR="00000000">
        <w:rPr>
          <w:spacing w:val="-12"/>
        </w:rPr>
        <w:t xml:space="preserve"> </w:t>
      </w:r>
      <w:r w:rsidR="00000000">
        <w:rPr>
          <w:spacing w:val="-2"/>
        </w:rPr>
        <w:t>in</w:t>
      </w:r>
      <w:r w:rsidR="00000000">
        <w:rPr>
          <w:spacing w:val="-5"/>
        </w:rPr>
        <w:t xml:space="preserve"> </w:t>
      </w:r>
      <w:r w:rsidR="00000000">
        <w:rPr>
          <w:spacing w:val="-2"/>
        </w:rPr>
        <w:t>mind</w:t>
      </w:r>
      <w:r w:rsidR="00000000">
        <w:rPr>
          <w:spacing w:val="-6"/>
        </w:rPr>
        <w:t xml:space="preserve"> </w:t>
      </w:r>
      <w:r w:rsidR="00000000">
        <w:rPr>
          <w:spacing w:val="-2"/>
        </w:rPr>
        <w:t>to</w:t>
      </w:r>
      <w:r w:rsidR="00000000">
        <w:rPr>
          <w:spacing w:val="-5"/>
        </w:rPr>
        <w:t xml:space="preserve"> </w:t>
      </w:r>
      <w:r w:rsidR="00000000">
        <w:rPr>
          <w:spacing w:val="-2"/>
        </w:rPr>
        <w:t>ensure</w:t>
      </w:r>
      <w:r w:rsidR="00000000">
        <w:rPr>
          <w:spacing w:val="-7"/>
        </w:rPr>
        <w:t xml:space="preserve"> </w:t>
      </w:r>
      <w:r w:rsidR="00000000">
        <w:rPr>
          <w:spacing w:val="-2"/>
        </w:rPr>
        <w:t>continuity</w:t>
      </w:r>
      <w:r w:rsidR="00000000">
        <w:rPr>
          <w:spacing w:val="-12"/>
        </w:rPr>
        <w:t xml:space="preserve"> </w:t>
      </w:r>
      <w:r w:rsidR="00000000">
        <w:rPr>
          <w:spacing w:val="-2"/>
        </w:rPr>
        <w:t>of</w:t>
      </w:r>
      <w:r w:rsidR="00000000">
        <w:rPr>
          <w:spacing w:val="-7"/>
        </w:rPr>
        <w:t xml:space="preserve"> </w:t>
      </w:r>
      <w:r w:rsidR="00000000">
        <w:rPr>
          <w:spacing w:val="-2"/>
        </w:rPr>
        <w:t xml:space="preserve">service </w:t>
      </w:r>
      <w:r w:rsidR="00000000">
        <w:t>in the event of a failure or outage. This means that the DAS should be designed with backup systems, such as backup power supplies, redundant cabling, and redundant signal sources.</w:t>
      </w:r>
      <w:r>
        <w:t xml:space="preserve"> </w:t>
      </w:r>
      <w:r w:rsidR="00000000">
        <w:t>Power</w:t>
      </w:r>
      <w:r w:rsidR="00000000">
        <w:rPr>
          <w:spacing w:val="-15"/>
        </w:rPr>
        <w:t xml:space="preserve"> </w:t>
      </w:r>
      <w:r w:rsidR="00000000">
        <w:t>requirements:</w:t>
      </w:r>
      <w:r w:rsidR="00000000">
        <w:rPr>
          <w:spacing w:val="-15"/>
        </w:rPr>
        <w:t xml:space="preserve"> </w:t>
      </w:r>
      <w:r w:rsidR="00000000">
        <w:t>The</w:t>
      </w:r>
      <w:r w:rsidR="00000000">
        <w:rPr>
          <w:spacing w:val="-12"/>
        </w:rPr>
        <w:t xml:space="preserve"> </w:t>
      </w:r>
      <w:r w:rsidR="00000000">
        <w:t>power</w:t>
      </w:r>
      <w:r w:rsidR="00000000">
        <w:rPr>
          <w:spacing w:val="-14"/>
        </w:rPr>
        <w:t xml:space="preserve"> </w:t>
      </w:r>
      <w:r w:rsidR="00000000">
        <w:t>requirements</w:t>
      </w:r>
      <w:r w:rsidR="00000000">
        <w:rPr>
          <w:spacing w:val="-13"/>
        </w:rPr>
        <w:t xml:space="preserve"> </w:t>
      </w:r>
      <w:r w:rsidR="00000000">
        <w:t>of</w:t>
      </w:r>
      <w:r w:rsidR="00000000">
        <w:rPr>
          <w:spacing w:val="-14"/>
        </w:rPr>
        <w:t xml:space="preserve"> </w:t>
      </w:r>
      <w:r w:rsidR="00000000">
        <w:t>the</w:t>
      </w:r>
      <w:r w:rsidR="00000000">
        <w:rPr>
          <w:spacing w:val="-14"/>
        </w:rPr>
        <w:t xml:space="preserve"> </w:t>
      </w:r>
      <w:r w:rsidR="00000000">
        <w:t>DAS</w:t>
      </w:r>
      <w:r w:rsidR="00000000">
        <w:rPr>
          <w:spacing w:val="-12"/>
        </w:rPr>
        <w:t xml:space="preserve"> </w:t>
      </w:r>
      <w:r w:rsidR="00000000">
        <w:t>should</w:t>
      </w:r>
      <w:r w:rsidR="00000000">
        <w:rPr>
          <w:spacing w:val="-13"/>
        </w:rPr>
        <w:t xml:space="preserve"> </w:t>
      </w:r>
      <w:r w:rsidR="00000000">
        <w:t>be</w:t>
      </w:r>
      <w:r w:rsidR="00000000">
        <w:rPr>
          <w:spacing w:val="-12"/>
        </w:rPr>
        <w:t xml:space="preserve"> </w:t>
      </w:r>
      <w:r w:rsidR="00000000">
        <w:t>carefully</w:t>
      </w:r>
      <w:r w:rsidR="00000000">
        <w:rPr>
          <w:spacing w:val="-15"/>
        </w:rPr>
        <w:t xml:space="preserve"> </w:t>
      </w:r>
      <w:r w:rsidR="00000000">
        <w:t>considered</w:t>
      </w:r>
      <w:r w:rsidR="00000000">
        <w:rPr>
          <w:spacing w:val="-13"/>
        </w:rPr>
        <w:t xml:space="preserve"> </w:t>
      </w:r>
      <w:r w:rsidR="00000000">
        <w:t>to</w:t>
      </w:r>
      <w:r w:rsidR="00000000">
        <w:rPr>
          <w:spacing w:val="-10"/>
        </w:rPr>
        <w:t xml:space="preserve"> </w:t>
      </w:r>
      <w:r w:rsidR="00000000">
        <w:t>ensure that</w:t>
      </w:r>
      <w:r w:rsidR="00000000">
        <w:rPr>
          <w:spacing w:val="-3"/>
        </w:rPr>
        <w:t xml:space="preserve"> </w:t>
      </w:r>
      <w:r w:rsidR="00000000">
        <w:t>the</w:t>
      </w:r>
      <w:r w:rsidR="00000000">
        <w:rPr>
          <w:spacing w:val="-4"/>
        </w:rPr>
        <w:t xml:space="preserve"> </w:t>
      </w:r>
      <w:r w:rsidR="00000000">
        <w:t>system</w:t>
      </w:r>
      <w:r w:rsidR="00000000">
        <w:rPr>
          <w:spacing w:val="-3"/>
        </w:rPr>
        <w:t xml:space="preserve"> </w:t>
      </w:r>
      <w:r w:rsidR="00000000">
        <w:t>operates</w:t>
      </w:r>
      <w:r w:rsidR="00000000">
        <w:rPr>
          <w:spacing w:val="-4"/>
        </w:rPr>
        <w:t xml:space="preserve"> </w:t>
      </w:r>
      <w:r w:rsidR="00000000">
        <w:t>reliably</w:t>
      </w:r>
      <w:r w:rsidR="00000000">
        <w:rPr>
          <w:spacing w:val="-7"/>
        </w:rPr>
        <w:t xml:space="preserve"> </w:t>
      </w:r>
      <w:r w:rsidR="00000000">
        <w:t>and</w:t>
      </w:r>
      <w:r w:rsidR="00000000">
        <w:rPr>
          <w:spacing w:val="-1"/>
        </w:rPr>
        <w:t xml:space="preserve"> </w:t>
      </w:r>
      <w:r w:rsidR="00000000">
        <w:t>efficiently</w:t>
      </w:r>
      <w:r w:rsidR="00000000">
        <w:rPr>
          <w:spacing w:val="-7"/>
        </w:rPr>
        <w:t xml:space="preserve"> </w:t>
      </w:r>
      <w:r w:rsidR="00000000">
        <w:t>without</w:t>
      </w:r>
      <w:r w:rsidR="00000000">
        <w:rPr>
          <w:spacing w:val="-3"/>
        </w:rPr>
        <w:t xml:space="preserve"> </w:t>
      </w:r>
      <w:r w:rsidR="00000000">
        <w:t>consuming</w:t>
      </w:r>
      <w:r w:rsidR="00000000">
        <w:rPr>
          <w:spacing w:val="-4"/>
        </w:rPr>
        <w:t xml:space="preserve"> </w:t>
      </w:r>
      <w:r w:rsidR="00000000">
        <w:t>excessive</w:t>
      </w:r>
      <w:r w:rsidR="00000000">
        <w:rPr>
          <w:spacing w:val="-4"/>
        </w:rPr>
        <w:t xml:space="preserve"> </w:t>
      </w:r>
      <w:r w:rsidR="00000000">
        <w:t>energy.</w:t>
      </w:r>
      <w:r w:rsidR="00000000">
        <w:rPr>
          <w:spacing w:val="-7"/>
        </w:rPr>
        <w:t xml:space="preserve"> </w:t>
      </w:r>
      <w:r w:rsidR="00000000">
        <w:t>This</w:t>
      </w:r>
      <w:r w:rsidR="00000000">
        <w:rPr>
          <w:spacing w:val="-3"/>
        </w:rPr>
        <w:t xml:space="preserve"> </w:t>
      </w:r>
      <w:r w:rsidR="00000000">
        <w:t>means that the DAS should be designed to minimize power consumption while still providing the necessary coverage and capacity.</w:t>
      </w:r>
      <w:r>
        <w:t xml:space="preserve"> </w:t>
      </w:r>
      <w:r w:rsidR="00000000">
        <w:t>Regulatory</w:t>
      </w:r>
      <w:r w:rsidR="00000000">
        <w:rPr>
          <w:spacing w:val="-15"/>
        </w:rPr>
        <w:t xml:space="preserve"> </w:t>
      </w:r>
      <w:r w:rsidR="00000000">
        <w:t>compliance:</w:t>
      </w:r>
      <w:r w:rsidR="00000000">
        <w:rPr>
          <w:spacing w:val="-15"/>
        </w:rPr>
        <w:t xml:space="preserve"> </w:t>
      </w:r>
      <w:r w:rsidR="00000000">
        <w:t>The</w:t>
      </w:r>
      <w:r w:rsidR="00000000">
        <w:rPr>
          <w:spacing w:val="-15"/>
        </w:rPr>
        <w:t xml:space="preserve"> </w:t>
      </w:r>
      <w:r w:rsidR="00000000">
        <w:t>DAS</w:t>
      </w:r>
      <w:r w:rsidR="00000000">
        <w:rPr>
          <w:spacing w:val="-15"/>
        </w:rPr>
        <w:t xml:space="preserve"> </w:t>
      </w:r>
      <w:r w:rsidR="00000000">
        <w:t>should</w:t>
      </w:r>
      <w:r w:rsidR="00000000">
        <w:rPr>
          <w:spacing w:val="-15"/>
        </w:rPr>
        <w:t xml:space="preserve"> </w:t>
      </w:r>
      <w:r w:rsidR="00000000">
        <w:t>comply</w:t>
      </w:r>
      <w:r w:rsidR="00000000">
        <w:rPr>
          <w:spacing w:val="-15"/>
        </w:rPr>
        <w:t xml:space="preserve"> </w:t>
      </w:r>
      <w:r w:rsidR="00000000">
        <w:t>with</w:t>
      </w:r>
      <w:r w:rsidR="00000000">
        <w:rPr>
          <w:spacing w:val="-15"/>
        </w:rPr>
        <w:t xml:space="preserve"> </w:t>
      </w:r>
      <w:r w:rsidR="00000000">
        <w:t>all</w:t>
      </w:r>
      <w:r w:rsidR="00000000">
        <w:rPr>
          <w:spacing w:val="-15"/>
        </w:rPr>
        <w:t xml:space="preserve"> </w:t>
      </w:r>
      <w:r w:rsidR="00000000">
        <w:t>applicable</w:t>
      </w:r>
      <w:r w:rsidR="00000000">
        <w:rPr>
          <w:spacing w:val="-15"/>
        </w:rPr>
        <w:t xml:space="preserve"> </w:t>
      </w:r>
      <w:r w:rsidR="00000000">
        <w:t>regulatory</w:t>
      </w:r>
      <w:r w:rsidR="00000000">
        <w:rPr>
          <w:spacing w:val="-15"/>
        </w:rPr>
        <w:t xml:space="preserve"> </w:t>
      </w:r>
      <w:r w:rsidR="00000000">
        <w:t>requirements,</w:t>
      </w:r>
      <w:r w:rsidR="00000000">
        <w:rPr>
          <w:spacing w:val="-15"/>
        </w:rPr>
        <w:t xml:space="preserve"> </w:t>
      </w:r>
      <w:r w:rsidR="00000000">
        <w:t>such as those related to radio frequency emissions, safety, and environmental impact.</w:t>
      </w:r>
      <w:r w:rsidR="00000000">
        <w:rPr>
          <w:spacing w:val="-2"/>
        </w:rPr>
        <w:t xml:space="preserve"> </w:t>
      </w:r>
      <w:r w:rsidR="00000000">
        <w:t>This means that the</w:t>
      </w:r>
      <w:r w:rsidR="00000000">
        <w:rPr>
          <w:spacing w:val="-2"/>
        </w:rPr>
        <w:t xml:space="preserve"> </w:t>
      </w:r>
      <w:r w:rsidR="00000000">
        <w:t>DAS</w:t>
      </w:r>
      <w:r w:rsidR="00000000">
        <w:rPr>
          <w:spacing w:val="-3"/>
        </w:rPr>
        <w:t xml:space="preserve"> </w:t>
      </w:r>
      <w:r w:rsidR="00000000">
        <w:t>should</w:t>
      </w:r>
      <w:r w:rsidR="00000000">
        <w:rPr>
          <w:spacing w:val="-2"/>
        </w:rPr>
        <w:t xml:space="preserve"> </w:t>
      </w:r>
      <w:r w:rsidR="00000000">
        <w:t>be</w:t>
      </w:r>
      <w:r w:rsidR="00000000">
        <w:rPr>
          <w:spacing w:val="-3"/>
        </w:rPr>
        <w:t xml:space="preserve"> </w:t>
      </w:r>
      <w:r w:rsidR="00000000">
        <w:t>designed</w:t>
      </w:r>
      <w:r w:rsidR="00000000">
        <w:rPr>
          <w:spacing w:val="-2"/>
        </w:rPr>
        <w:t xml:space="preserve"> </w:t>
      </w:r>
      <w:r w:rsidR="00000000">
        <w:t>to</w:t>
      </w:r>
      <w:r w:rsidR="00000000">
        <w:rPr>
          <w:spacing w:val="-2"/>
        </w:rPr>
        <w:t xml:space="preserve"> </w:t>
      </w:r>
      <w:r w:rsidR="00000000">
        <w:t>meet</w:t>
      </w:r>
      <w:r w:rsidR="00000000">
        <w:rPr>
          <w:spacing w:val="-2"/>
        </w:rPr>
        <w:t xml:space="preserve"> </w:t>
      </w:r>
      <w:r w:rsidR="00000000">
        <w:t>the</w:t>
      </w:r>
      <w:r w:rsidR="00000000">
        <w:rPr>
          <w:spacing w:val="-1"/>
        </w:rPr>
        <w:t xml:space="preserve"> </w:t>
      </w:r>
      <w:r w:rsidR="00000000">
        <w:t>relevant</w:t>
      </w:r>
      <w:r w:rsidR="00000000">
        <w:rPr>
          <w:spacing w:val="-2"/>
        </w:rPr>
        <w:t xml:space="preserve"> </w:t>
      </w:r>
      <w:r w:rsidR="00000000">
        <w:t>regulatory</w:t>
      </w:r>
      <w:r w:rsidR="00000000">
        <w:rPr>
          <w:spacing w:val="-7"/>
        </w:rPr>
        <w:t xml:space="preserve"> </w:t>
      </w:r>
      <w:r w:rsidR="00000000">
        <w:t>standards</w:t>
      </w:r>
      <w:r w:rsidR="00000000">
        <w:rPr>
          <w:spacing w:val="-1"/>
        </w:rPr>
        <w:t xml:space="preserve"> </w:t>
      </w:r>
      <w:r w:rsidR="00000000">
        <w:t>and guidelines</w:t>
      </w:r>
      <w:r w:rsidR="00000000">
        <w:rPr>
          <w:spacing w:val="-1"/>
        </w:rPr>
        <w:t xml:space="preserve"> </w:t>
      </w:r>
      <w:r w:rsidR="00000000">
        <w:t>for</w:t>
      </w:r>
      <w:r w:rsidR="00000000">
        <w:rPr>
          <w:spacing w:val="-2"/>
        </w:rPr>
        <w:t xml:space="preserve"> </w:t>
      </w:r>
      <w:r w:rsidR="00000000">
        <w:t>wireless communication systems.</w:t>
      </w:r>
      <w:r>
        <w:t xml:space="preserve"> </w:t>
      </w:r>
      <w:r w:rsidR="00000000">
        <w:t>COST</w:t>
      </w:r>
      <w:r w:rsidR="00000000">
        <w:rPr>
          <w:spacing w:val="-5"/>
        </w:rPr>
        <w:t xml:space="preserve"> </w:t>
      </w:r>
      <w:r w:rsidR="00000000">
        <w:rPr>
          <w:spacing w:val="-2"/>
        </w:rPr>
        <w:t>BENEFITS</w:t>
      </w:r>
      <w:r>
        <w:t xml:space="preserve"> </w:t>
      </w:r>
      <w:r w:rsidR="00000000">
        <w:t>Implementing</w:t>
      </w:r>
      <w:r w:rsidR="00000000">
        <w:rPr>
          <w:spacing w:val="-1"/>
        </w:rPr>
        <w:t xml:space="preserve"> </w:t>
      </w:r>
      <w:r w:rsidR="00000000">
        <w:t>a</w:t>
      </w:r>
      <w:r w:rsidR="00000000">
        <w:rPr>
          <w:spacing w:val="-2"/>
        </w:rPr>
        <w:t xml:space="preserve"> </w:t>
      </w:r>
      <w:r w:rsidR="00000000">
        <w:t>distributed</w:t>
      </w:r>
      <w:r w:rsidR="00000000">
        <w:rPr>
          <w:spacing w:val="-1"/>
        </w:rPr>
        <w:t xml:space="preserve"> </w:t>
      </w:r>
      <w:r w:rsidR="00000000">
        <w:t>antenna</w:t>
      </w:r>
      <w:r w:rsidR="00000000">
        <w:rPr>
          <w:spacing w:val="-2"/>
        </w:rPr>
        <w:t xml:space="preserve"> </w:t>
      </w:r>
      <w:r w:rsidR="00000000">
        <w:t>system (DAS) in</w:t>
      </w:r>
      <w:r w:rsidR="00000000">
        <w:rPr>
          <w:spacing w:val="-1"/>
        </w:rPr>
        <w:t xml:space="preserve"> </w:t>
      </w:r>
      <w:r w:rsidR="00000000">
        <w:t>an airport can provide</w:t>
      </w:r>
      <w:r w:rsidR="00000000">
        <w:rPr>
          <w:spacing w:val="-2"/>
        </w:rPr>
        <w:t xml:space="preserve"> </w:t>
      </w:r>
      <w:r w:rsidR="00000000">
        <w:t>several cost</w:t>
      </w:r>
      <w:r w:rsidR="00000000">
        <w:rPr>
          <w:spacing w:val="-1"/>
        </w:rPr>
        <w:t xml:space="preserve"> </w:t>
      </w:r>
      <w:r w:rsidR="00000000">
        <w:t xml:space="preserve">benefits, </w:t>
      </w:r>
      <w:r w:rsidR="00000000">
        <w:rPr>
          <w:spacing w:val="-2"/>
        </w:rPr>
        <w:t>including:</w:t>
      </w:r>
      <w:r>
        <w:t xml:space="preserve"> </w:t>
      </w:r>
      <w:r w:rsidR="00000000">
        <w:t>Increased</w:t>
      </w:r>
      <w:r w:rsidR="00000000">
        <w:rPr>
          <w:spacing w:val="-13"/>
        </w:rPr>
        <w:t xml:space="preserve"> </w:t>
      </w:r>
      <w:r w:rsidR="00000000">
        <w:t>revenue:</w:t>
      </w:r>
      <w:r w:rsidR="00000000">
        <w:rPr>
          <w:spacing w:val="-15"/>
        </w:rPr>
        <w:t xml:space="preserve"> </w:t>
      </w:r>
      <w:r w:rsidR="00000000">
        <w:t>An</w:t>
      </w:r>
      <w:r w:rsidR="00000000">
        <w:rPr>
          <w:spacing w:val="-9"/>
        </w:rPr>
        <w:t xml:space="preserve"> </w:t>
      </w:r>
      <w:r w:rsidR="00000000">
        <w:t>airport</w:t>
      </w:r>
      <w:r w:rsidR="00000000">
        <w:rPr>
          <w:spacing w:val="-9"/>
        </w:rPr>
        <w:t xml:space="preserve"> </w:t>
      </w:r>
      <w:r w:rsidR="00000000">
        <w:t>DAS</w:t>
      </w:r>
      <w:r w:rsidR="00000000">
        <w:rPr>
          <w:spacing w:val="-9"/>
        </w:rPr>
        <w:t xml:space="preserve"> </w:t>
      </w:r>
      <w:r w:rsidR="00000000">
        <w:t>can</w:t>
      </w:r>
      <w:r w:rsidR="00000000">
        <w:rPr>
          <w:spacing w:val="-9"/>
        </w:rPr>
        <w:t xml:space="preserve"> </w:t>
      </w:r>
      <w:r w:rsidR="00000000">
        <w:t>provide</w:t>
      </w:r>
      <w:r w:rsidR="00000000">
        <w:rPr>
          <w:spacing w:val="-9"/>
        </w:rPr>
        <w:t xml:space="preserve"> </w:t>
      </w:r>
      <w:r w:rsidR="00000000">
        <w:t>passengers</w:t>
      </w:r>
      <w:r w:rsidR="00000000">
        <w:rPr>
          <w:spacing w:val="-9"/>
        </w:rPr>
        <w:t xml:space="preserve"> </w:t>
      </w:r>
      <w:r w:rsidR="00000000">
        <w:t>with</w:t>
      </w:r>
      <w:r w:rsidR="00000000">
        <w:rPr>
          <w:spacing w:val="-9"/>
        </w:rPr>
        <w:t xml:space="preserve"> </w:t>
      </w:r>
      <w:r w:rsidR="00000000">
        <w:t>reliable</w:t>
      </w:r>
      <w:r w:rsidR="00000000">
        <w:rPr>
          <w:spacing w:val="-7"/>
        </w:rPr>
        <w:t xml:space="preserve"> </w:t>
      </w:r>
      <w:r w:rsidR="00000000">
        <w:t>wireless</w:t>
      </w:r>
      <w:r w:rsidR="00000000">
        <w:rPr>
          <w:spacing w:val="-9"/>
        </w:rPr>
        <w:t xml:space="preserve"> </w:t>
      </w:r>
      <w:r w:rsidR="00000000">
        <w:t>coverage,</w:t>
      </w:r>
      <w:r w:rsidR="00000000">
        <w:rPr>
          <w:spacing w:val="-9"/>
        </w:rPr>
        <w:t xml:space="preserve"> </w:t>
      </w:r>
      <w:r w:rsidR="00000000">
        <w:t>which can</w:t>
      </w:r>
      <w:r w:rsidR="00000000">
        <w:rPr>
          <w:spacing w:val="-3"/>
        </w:rPr>
        <w:t xml:space="preserve"> </w:t>
      </w:r>
      <w:r w:rsidR="00000000">
        <w:t>encourage</w:t>
      </w:r>
      <w:r w:rsidR="00000000">
        <w:rPr>
          <w:spacing w:val="-4"/>
        </w:rPr>
        <w:t xml:space="preserve"> </w:t>
      </w:r>
      <w:r w:rsidR="00000000">
        <w:t>them</w:t>
      </w:r>
      <w:r w:rsidR="00000000">
        <w:rPr>
          <w:spacing w:val="-3"/>
        </w:rPr>
        <w:t xml:space="preserve"> </w:t>
      </w:r>
      <w:r w:rsidR="00000000">
        <w:t>to</w:t>
      </w:r>
      <w:r w:rsidR="00000000">
        <w:rPr>
          <w:spacing w:val="-3"/>
        </w:rPr>
        <w:t xml:space="preserve"> </w:t>
      </w:r>
      <w:r w:rsidR="00000000">
        <w:t>stay</w:t>
      </w:r>
      <w:r w:rsidR="00000000">
        <w:rPr>
          <w:spacing w:val="-8"/>
        </w:rPr>
        <w:t xml:space="preserve"> </w:t>
      </w:r>
      <w:r w:rsidR="00000000">
        <w:t>longer</w:t>
      </w:r>
      <w:r w:rsidR="00000000">
        <w:rPr>
          <w:spacing w:val="-3"/>
        </w:rPr>
        <w:t xml:space="preserve"> </w:t>
      </w:r>
      <w:r w:rsidR="00000000">
        <w:t>and</w:t>
      </w:r>
      <w:r w:rsidR="00000000">
        <w:rPr>
          <w:spacing w:val="-3"/>
        </w:rPr>
        <w:t xml:space="preserve"> </w:t>
      </w:r>
      <w:r w:rsidR="00000000">
        <w:t>spend</w:t>
      </w:r>
      <w:r w:rsidR="00000000">
        <w:rPr>
          <w:spacing w:val="-3"/>
        </w:rPr>
        <w:t xml:space="preserve"> </w:t>
      </w:r>
      <w:r w:rsidR="00000000">
        <w:t>more</w:t>
      </w:r>
      <w:r w:rsidR="00000000">
        <w:rPr>
          <w:spacing w:val="-4"/>
        </w:rPr>
        <w:t xml:space="preserve"> </w:t>
      </w:r>
      <w:r w:rsidR="00000000">
        <w:t>money.</w:t>
      </w:r>
      <w:r w:rsidR="00000000">
        <w:rPr>
          <w:spacing w:val="-2"/>
        </w:rPr>
        <w:t xml:space="preserve"> </w:t>
      </w:r>
      <w:r w:rsidR="00000000">
        <w:t>For</w:t>
      </w:r>
      <w:r w:rsidR="00000000">
        <w:rPr>
          <w:spacing w:val="-3"/>
        </w:rPr>
        <w:t xml:space="preserve"> </w:t>
      </w:r>
      <w:r w:rsidR="00000000">
        <w:t>example,</w:t>
      </w:r>
      <w:r w:rsidR="00000000">
        <w:rPr>
          <w:spacing w:val="-3"/>
        </w:rPr>
        <w:t xml:space="preserve"> </w:t>
      </w:r>
      <w:r w:rsidR="00000000">
        <w:t>passengers</w:t>
      </w:r>
      <w:r w:rsidR="00000000">
        <w:rPr>
          <w:spacing w:val="-4"/>
        </w:rPr>
        <w:t xml:space="preserve"> </w:t>
      </w:r>
      <w:r w:rsidR="00000000">
        <w:t>may</w:t>
      </w:r>
      <w:r w:rsidR="00000000">
        <w:rPr>
          <w:spacing w:val="-8"/>
        </w:rPr>
        <w:t xml:space="preserve"> </w:t>
      </w:r>
      <w:r w:rsidR="00000000">
        <w:t>be</w:t>
      </w:r>
      <w:r w:rsidR="00000000">
        <w:rPr>
          <w:spacing w:val="-4"/>
        </w:rPr>
        <w:t xml:space="preserve"> </w:t>
      </w:r>
      <w:r w:rsidR="00000000">
        <w:t>more likely to browse in retail shops or use airport amenities if they have reliable wireless coverage. Additionally,</w:t>
      </w:r>
      <w:r w:rsidR="00000000">
        <w:rPr>
          <w:spacing w:val="-15"/>
        </w:rPr>
        <w:t xml:space="preserve"> </w:t>
      </w:r>
      <w:r w:rsidR="00000000">
        <w:t>an</w:t>
      </w:r>
      <w:r w:rsidR="00000000">
        <w:rPr>
          <w:spacing w:val="-14"/>
        </w:rPr>
        <w:t xml:space="preserve"> </w:t>
      </w:r>
      <w:r w:rsidR="00000000">
        <w:t>airport</w:t>
      </w:r>
      <w:r w:rsidR="00000000">
        <w:rPr>
          <w:spacing w:val="-14"/>
        </w:rPr>
        <w:t xml:space="preserve"> </w:t>
      </w:r>
      <w:r w:rsidR="00000000">
        <w:t>DAS</w:t>
      </w:r>
      <w:r w:rsidR="00000000">
        <w:rPr>
          <w:spacing w:val="-14"/>
        </w:rPr>
        <w:t xml:space="preserve"> </w:t>
      </w:r>
      <w:r w:rsidR="00000000">
        <w:t>can</w:t>
      </w:r>
      <w:r w:rsidR="00000000">
        <w:rPr>
          <w:spacing w:val="-14"/>
        </w:rPr>
        <w:t xml:space="preserve"> </w:t>
      </w:r>
      <w:r w:rsidR="00000000">
        <w:t>attract</w:t>
      </w:r>
      <w:r w:rsidR="00000000">
        <w:rPr>
          <w:spacing w:val="-14"/>
        </w:rPr>
        <w:t xml:space="preserve"> </w:t>
      </w:r>
      <w:r w:rsidR="00000000">
        <w:t>more</w:t>
      </w:r>
      <w:r w:rsidR="00000000">
        <w:rPr>
          <w:spacing w:val="-15"/>
        </w:rPr>
        <w:t xml:space="preserve"> </w:t>
      </w:r>
      <w:r w:rsidR="00000000">
        <w:t>passengers,</w:t>
      </w:r>
      <w:r w:rsidR="00000000">
        <w:rPr>
          <w:spacing w:val="-15"/>
        </w:rPr>
        <w:t xml:space="preserve"> </w:t>
      </w:r>
      <w:r w:rsidR="00000000">
        <w:t>particularly</w:t>
      </w:r>
      <w:r w:rsidR="00000000">
        <w:rPr>
          <w:spacing w:val="-15"/>
        </w:rPr>
        <w:t xml:space="preserve"> </w:t>
      </w:r>
      <w:r w:rsidR="00000000">
        <w:t>those</w:t>
      </w:r>
      <w:r w:rsidR="00000000">
        <w:rPr>
          <w:spacing w:val="-12"/>
        </w:rPr>
        <w:t xml:space="preserve"> </w:t>
      </w:r>
      <w:r w:rsidR="00000000">
        <w:t>who</w:t>
      </w:r>
      <w:r w:rsidR="00000000">
        <w:rPr>
          <w:spacing w:val="-15"/>
        </w:rPr>
        <w:t xml:space="preserve"> </w:t>
      </w:r>
      <w:r w:rsidR="00000000">
        <w:t>prioritize</w:t>
      </w:r>
      <w:r w:rsidR="00000000">
        <w:rPr>
          <w:spacing w:val="-15"/>
        </w:rPr>
        <w:t xml:space="preserve"> </w:t>
      </w:r>
      <w:r w:rsidR="00000000">
        <w:t>reliable wireless coverage when choosing their travel destinations.</w:t>
      </w:r>
      <w:r>
        <w:t xml:space="preserve"> </w:t>
      </w:r>
      <w:r w:rsidR="00000000">
        <w:t>Cost savings: By</w:t>
      </w:r>
      <w:r w:rsidR="00000000">
        <w:rPr>
          <w:spacing w:val="-5"/>
        </w:rPr>
        <w:t xml:space="preserve"> </w:t>
      </w:r>
      <w:r w:rsidR="00000000">
        <w:t>deploying a</w:t>
      </w:r>
      <w:r w:rsidR="00000000">
        <w:rPr>
          <w:spacing w:val="-1"/>
        </w:rPr>
        <w:t xml:space="preserve"> </w:t>
      </w:r>
      <w:r w:rsidR="00000000">
        <w:t>DAS, the airport can avoid the</w:t>
      </w:r>
      <w:r w:rsidR="00000000">
        <w:rPr>
          <w:spacing w:val="-1"/>
        </w:rPr>
        <w:t xml:space="preserve"> </w:t>
      </w:r>
      <w:r w:rsidR="00000000">
        <w:t>need for individual wireless carriers to</w:t>
      </w:r>
      <w:r w:rsidR="00000000">
        <w:rPr>
          <w:spacing w:val="-8"/>
        </w:rPr>
        <w:t xml:space="preserve"> </w:t>
      </w:r>
      <w:r w:rsidR="00000000">
        <w:t>install</w:t>
      </w:r>
      <w:r w:rsidR="00000000">
        <w:rPr>
          <w:spacing w:val="-8"/>
        </w:rPr>
        <w:t xml:space="preserve"> </w:t>
      </w:r>
      <w:r w:rsidR="00000000">
        <w:t>their</w:t>
      </w:r>
      <w:r w:rsidR="00000000">
        <w:rPr>
          <w:spacing w:val="-9"/>
        </w:rPr>
        <w:t xml:space="preserve"> </w:t>
      </w:r>
      <w:r w:rsidR="00000000">
        <w:t>own</w:t>
      </w:r>
      <w:r w:rsidR="00000000">
        <w:rPr>
          <w:spacing w:val="-9"/>
        </w:rPr>
        <w:t xml:space="preserve"> </w:t>
      </w:r>
      <w:r w:rsidR="00000000">
        <w:t>antennas</w:t>
      </w:r>
      <w:r w:rsidR="00000000">
        <w:rPr>
          <w:spacing w:val="-8"/>
        </w:rPr>
        <w:t xml:space="preserve"> </w:t>
      </w:r>
      <w:r w:rsidR="00000000">
        <w:t>and</w:t>
      </w:r>
      <w:r w:rsidR="00000000">
        <w:rPr>
          <w:spacing w:val="-8"/>
        </w:rPr>
        <w:t xml:space="preserve"> </w:t>
      </w:r>
      <w:r w:rsidR="00000000">
        <w:t>equipment.</w:t>
      </w:r>
      <w:r w:rsidR="00000000">
        <w:rPr>
          <w:spacing w:val="-12"/>
        </w:rPr>
        <w:t xml:space="preserve"> </w:t>
      </w:r>
      <w:r w:rsidR="00000000">
        <w:t>This</w:t>
      </w:r>
      <w:r w:rsidR="00000000">
        <w:rPr>
          <w:spacing w:val="-5"/>
        </w:rPr>
        <w:t xml:space="preserve"> </w:t>
      </w:r>
      <w:r w:rsidR="00000000">
        <w:t>can</w:t>
      </w:r>
      <w:r w:rsidR="00000000">
        <w:rPr>
          <w:spacing w:val="-8"/>
        </w:rPr>
        <w:t xml:space="preserve"> </w:t>
      </w:r>
      <w:r w:rsidR="00000000">
        <w:t>result</w:t>
      </w:r>
      <w:r w:rsidR="00000000">
        <w:rPr>
          <w:spacing w:val="-7"/>
        </w:rPr>
        <w:t xml:space="preserve"> </w:t>
      </w:r>
      <w:r w:rsidR="00000000">
        <w:t>in</w:t>
      </w:r>
      <w:r w:rsidR="00000000">
        <w:rPr>
          <w:spacing w:val="-8"/>
        </w:rPr>
        <w:t xml:space="preserve"> </w:t>
      </w:r>
      <w:r w:rsidR="00000000">
        <w:t>significant</w:t>
      </w:r>
      <w:r w:rsidR="00000000">
        <w:rPr>
          <w:spacing w:val="-8"/>
        </w:rPr>
        <w:t xml:space="preserve"> </w:t>
      </w:r>
      <w:r w:rsidR="00000000">
        <w:t>cost</w:t>
      </w:r>
      <w:r w:rsidR="00000000">
        <w:rPr>
          <w:spacing w:val="-8"/>
        </w:rPr>
        <w:t xml:space="preserve"> </w:t>
      </w:r>
      <w:r w:rsidR="00000000">
        <w:t>savings</w:t>
      </w:r>
      <w:r w:rsidR="00000000">
        <w:rPr>
          <w:spacing w:val="-8"/>
        </w:rPr>
        <w:t xml:space="preserve"> </w:t>
      </w:r>
      <w:r w:rsidR="00000000">
        <w:t>for</w:t>
      </w:r>
      <w:r w:rsidR="00000000">
        <w:rPr>
          <w:spacing w:val="-10"/>
        </w:rPr>
        <w:t xml:space="preserve"> </w:t>
      </w:r>
      <w:r w:rsidR="00000000">
        <w:t>both</w:t>
      </w:r>
      <w:r w:rsidR="00000000">
        <w:rPr>
          <w:spacing w:val="-8"/>
        </w:rPr>
        <w:t xml:space="preserve"> </w:t>
      </w:r>
      <w:r w:rsidR="00000000">
        <w:t>the airport and the wireless carriers. Additionally, a DAS can help to reduce the need for costly infrastructure upgrades, such as the installation of new fiber-optic cabling.</w:t>
      </w:r>
      <w:r>
        <w:t xml:space="preserve"> </w:t>
      </w:r>
      <w:r w:rsidR="00000000">
        <w:rPr>
          <w:rFonts w:ascii="Palatino"/>
          <w:spacing w:val="-5"/>
        </w:rPr>
        <w:t>257</w:t>
      </w:r>
      <w:r>
        <w:rPr>
          <w:rFonts w:ascii="Palatino"/>
        </w:rPr>
        <w:t xml:space="preserve">   </w:t>
      </w:r>
      <w:r w:rsidR="00000000">
        <w:t>Improved</w:t>
      </w:r>
      <w:r w:rsidR="00000000">
        <w:rPr>
          <w:spacing w:val="-15"/>
        </w:rPr>
        <w:t xml:space="preserve"> </w:t>
      </w:r>
      <w:r w:rsidR="00000000">
        <w:t>operational</w:t>
      </w:r>
      <w:r w:rsidR="00000000">
        <w:rPr>
          <w:spacing w:val="-14"/>
        </w:rPr>
        <w:t xml:space="preserve"> </w:t>
      </w:r>
      <w:r w:rsidR="00000000">
        <w:t>efficiency:</w:t>
      </w:r>
      <w:r w:rsidR="00000000">
        <w:rPr>
          <w:spacing w:val="-15"/>
        </w:rPr>
        <w:t xml:space="preserve"> </w:t>
      </w:r>
      <w:r w:rsidR="00000000">
        <w:t>An</w:t>
      </w:r>
      <w:r w:rsidR="00000000">
        <w:rPr>
          <w:spacing w:val="-9"/>
        </w:rPr>
        <w:t xml:space="preserve"> </w:t>
      </w:r>
      <w:r w:rsidR="00000000">
        <w:t>airport</w:t>
      </w:r>
      <w:r w:rsidR="00000000">
        <w:rPr>
          <w:spacing w:val="-11"/>
        </w:rPr>
        <w:t xml:space="preserve"> </w:t>
      </w:r>
      <w:r w:rsidR="00000000">
        <w:t>DAS</w:t>
      </w:r>
      <w:r w:rsidR="00000000">
        <w:rPr>
          <w:spacing w:val="-9"/>
        </w:rPr>
        <w:t xml:space="preserve"> </w:t>
      </w:r>
      <w:r w:rsidR="00000000">
        <w:t>can</w:t>
      </w:r>
      <w:r w:rsidR="00000000">
        <w:rPr>
          <w:spacing w:val="-12"/>
        </w:rPr>
        <w:t xml:space="preserve"> </w:t>
      </w:r>
      <w:r w:rsidR="00000000">
        <w:t>improve</w:t>
      </w:r>
      <w:r w:rsidR="00000000">
        <w:rPr>
          <w:spacing w:val="-13"/>
        </w:rPr>
        <w:t xml:space="preserve"> </w:t>
      </w:r>
      <w:r w:rsidR="00000000">
        <w:t>operational</w:t>
      </w:r>
      <w:r w:rsidR="00000000">
        <w:rPr>
          <w:spacing w:val="-11"/>
        </w:rPr>
        <w:t xml:space="preserve"> </w:t>
      </w:r>
      <w:r w:rsidR="00000000">
        <w:t>efficiency</w:t>
      </w:r>
      <w:r w:rsidR="00000000">
        <w:rPr>
          <w:spacing w:val="-15"/>
        </w:rPr>
        <w:t xml:space="preserve"> </w:t>
      </w:r>
      <w:r w:rsidR="00000000">
        <w:t>by</w:t>
      </w:r>
      <w:r w:rsidR="00000000">
        <w:rPr>
          <w:spacing w:val="-15"/>
        </w:rPr>
        <w:t xml:space="preserve"> </w:t>
      </w:r>
      <w:r w:rsidR="00000000">
        <w:t>providing reliable wireless coverage to airport employees, such as maintenance crews, security personnel, and</w:t>
      </w:r>
      <w:r w:rsidR="00000000">
        <w:rPr>
          <w:spacing w:val="-8"/>
        </w:rPr>
        <w:t xml:space="preserve"> </w:t>
      </w:r>
      <w:r w:rsidR="00000000">
        <w:t>airline</w:t>
      </w:r>
      <w:r w:rsidR="00000000">
        <w:rPr>
          <w:spacing w:val="-8"/>
        </w:rPr>
        <w:t xml:space="preserve"> </w:t>
      </w:r>
      <w:r w:rsidR="00000000">
        <w:t>staff.</w:t>
      </w:r>
      <w:r w:rsidR="00000000">
        <w:rPr>
          <w:spacing w:val="-12"/>
        </w:rPr>
        <w:t xml:space="preserve"> </w:t>
      </w:r>
      <w:r w:rsidR="00000000">
        <w:t>This</w:t>
      </w:r>
      <w:r w:rsidR="00000000">
        <w:rPr>
          <w:spacing w:val="-8"/>
        </w:rPr>
        <w:t xml:space="preserve"> </w:t>
      </w:r>
      <w:r w:rsidR="00000000">
        <w:t>can</w:t>
      </w:r>
      <w:r w:rsidR="00000000">
        <w:rPr>
          <w:spacing w:val="-6"/>
        </w:rPr>
        <w:t xml:space="preserve"> </w:t>
      </w:r>
      <w:r w:rsidR="00000000">
        <w:t>help</w:t>
      </w:r>
      <w:r w:rsidR="00000000">
        <w:rPr>
          <w:spacing w:val="-8"/>
        </w:rPr>
        <w:t xml:space="preserve"> </w:t>
      </w:r>
      <w:r w:rsidR="00000000">
        <w:t>to</w:t>
      </w:r>
      <w:r w:rsidR="00000000">
        <w:rPr>
          <w:spacing w:val="-8"/>
        </w:rPr>
        <w:t xml:space="preserve"> </w:t>
      </w:r>
      <w:r w:rsidR="00000000">
        <w:t>streamline</w:t>
      </w:r>
      <w:r w:rsidR="00000000">
        <w:rPr>
          <w:spacing w:val="-9"/>
        </w:rPr>
        <w:t xml:space="preserve"> </w:t>
      </w:r>
      <w:r w:rsidR="00000000">
        <w:t>operations</w:t>
      </w:r>
      <w:r w:rsidR="00000000">
        <w:rPr>
          <w:spacing w:val="-8"/>
        </w:rPr>
        <w:t xml:space="preserve"> </w:t>
      </w:r>
      <w:r w:rsidR="00000000">
        <w:t>and</w:t>
      </w:r>
      <w:r w:rsidR="00000000">
        <w:rPr>
          <w:spacing w:val="-8"/>
        </w:rPr>
        <w:t xml:space="preserve"> </w:t>
      </w:r>
      <w:r w:rsidR="00000000">
        <w:t>reduce</w:t>
      </w:r>
      <w:r w:rsidR="00000000">
        <w:rPr>
          <w:spacing w:val="-9"/>
        </w:rPr>
        <w:t xml:space="preserve"> </w:t>
      </w:r>
      <w:r w:rsidR="00000000">
        <w:t>delays,</w:t>
      </w:r>
      <w:r w:rsidR="00000000">
        <w:rPr>
          <w:spacing w:val="-8"/>
        </w:rPr>
        <w:t xml:space="preserve"> </w:t>
      </w:r>
      <w:r w:rsidR="00000000">
        <w:t>which</w:t>
      </w:r>
      <w:r w:rsidR="00000000">
        <w:rPr>
          <w:spacing w:val="-9"/>
        </w:rPr>
        <w:t xml:space="preserve"> </w:t>
      </w:r>
      <w:r w:rsidR="00000000">
        <w:t>can</w:t>
      </w:r>
      <w:r w:rsidR="00000000">
        <w:rPr>
          <w:spacing w:val="-8"/>
        </w:rPr>
        <w:t xml:space="preserve"> </w:t>
      </w:r>
      <w:r w:rsidR="00000000">
        <w:t>result</w:t>
      </w:r>
      <w:r w:rsidR="00000000">
        <w:rPr>
          <w:spacing w:val="-7"/>
        </w:rPr>
        <w:t xml:space="preserve"> </w:t>
      </w:r>
      <w:r w:rsidR="00000000">
        <w:t>in</w:t>
      </w:r>
      <w:r w:rsidR="00000000">
        <w:rPr>
          <w:spacing w:val="-8"/>
        </w:rPr>
        <w:t xml:space="preserve"> </w:t>
      </w:r>
      <w:r w:rsidR="00000000">
        <w:t>cost savings and increased passenger satisfaction.</w:t>
      </w:r>
      <w:r>
        <w:t xml:space="preserve"> </w:t>
      </w:r>
      <w:r w:rsidR="00000000">
        <w:t>Reduced liability: An airport DAS can help to reduce liability by providing reliable wireless coverage for emergency communications, such as 911 calls and other critical communications. This can help to ensure that emergency responders can quickly and efficiently respond to any incidents that may occur. Additionally, a DAS can provide airport employees with reliable communication channels, which can help to prevent accidents and other incidents.</w:t>
      </w:r>
      <w:r>
        <w:t xml:space="preserve"> </w:t>
      </w:r>
      <w:r w:rsidR="00000000">
        <w:t>Future-proofing: By implementing a DAS, the airport can future-proof its wireless infrastructure and ensure that it can support new wireless technologies and services as they become available. This</w:t>
      </w:r>
      <w:r w:rsidR="00000000">
        <w:rPr>
          <w:spacing w:val="-11"/>
        </w:rPr>
        <w:t xml:space="preserve"> </w:t>
      </w:r>
      <w:r w:rsidR="00000000">
        <w:t>can</w:t>
      </w:r>
      <w:r w:rsidR="00000000">
        <w:rPr>
          <w:spacing w:val="-11"/>
        </w:rPr>
        <w:t xml:space="preserve"> </w:t>
      </w:r>
      <w:r w:rsidR="00000000">
        <w:t>help</w:t>
      </w:r>
      <w:r w:rsidR="00000000">
        <w:rPr>
          <w:spacing w:val="-10"/>
        </w:rPr>
        <w:t xml:space="preserve"> </w:t>
      </w:r>
      <w:r w:rsidR="00000000">
        <w:t>to</w:t>
      </w:r>
      <w:r w:rsidR="00000000">
        <w:rPr>
          <w:spacing w:val="-10"/>
        </w:rPr>
        <w:t xml:space="preserve"> </w:t>
      </w:r>
      <w:r w:rsidR="00000000">
        <w:t>avoid</w:t>
      </w:r>
      <w:r w:rsidR="00000000">
        <w:rPr>
          <w:spacing w:val="-10"/>
        </w:rPr>
        <w:t xml:space="preserve"> </w:t>
      </w:r>
      <w:r w:rsidR="00000000">
        <w:t>costly</w:t>
      </w:r>
      <w:r w:rsidR="00000000">
        <w:rPr>
          <w:spacing w:val="-15"/>
        </w:rPr>
        <w:t xml:space="preserve"> </w:t>
      </w:r>
      <w:r w:rsidR="00000000">
        <w:t>infrastructure</w:t>
      </w:r>
      <w:r w:rsidR="00000000">
        <w:rPr>
          <w:spacing w:val="-12"/>
        </w:rPr>
        <w:t xml:space="preserve"> </w:t>
      </w:r>
      <w:r w:rsidR="00000000">
        <w:t>upgrades</w:t>
      </w:r>
      <w:r w:rsidR="00000000">
        <w:rPr>
          <w:spacing w:val="-10"/>
        </w:rPr>
        <w:t xml:space="preserve"> </w:t>
      </w:r>
      <w:r w:rsidR="00000000">
        <w:t>in</w:t>
      </w:r>
      <w:r w:rsidR="00000000">
        <w:rPr>
          <w:spacing w:val="-10"/>
        </w:rPr>
        <w:t xml:space="preserve"> </w:t>
      </w:r>
      <w:r w:rsidR="00000000">
        <w:t>the</w:t>
      </w:r>
      <w:r w:rsidR="00000000">
        <w:rPr>
          <w:spacing w:val="-11"/>
        </w:rPr>
        <w:t xml:space="preserve"> </w:t>
      </w:r>
      <w:r w:rsidR="00000000">
        <w:t>future,</w:t>
      </w:r>
      <w:r w:rsidR="00000000">
        <w:rPr>
          <w:spacing w:val="-11"/>
        </w:rPr>
        <w:t xml:space="preserve"> </w:t>
      </w:r>
      <w:r w:rsidR="00000000">
        <w:t>as</w:t>
      </w:r>
      <w:r w:rsidR="00000000">
        <w:rPr>
          <w:spacing w:val="-10"/>
        </w:rPr>
        <w:t xml:space="preserve"> </w:t>
      </w:r>
      <w:r w:rsidR="00000000">
        <w:t>well</w:t>
      </w:r>
      <w:r w:rsidR="00000000">
        <w:rPr>
          <w:spacing w:val="-10"/>
        </w:rPr>
        <w:t xml:space="preserve"> </w:t>
      </w:r>
      <w:r w:rsidR="00000000">
        <w:t>as</w:t>
      </w:r>
      <w:r w:rsidR="00000000">
        <w:rPr>
          <w:spacing w:val="-8"/>
        </w:rPr>
        <w:t xml:space="preserve"> </w:t>
      </w:r>
      <w:r w:rsidR="00000000">
        <w:t>provide</w:t>
      </w:r>
      <w:r w:rsidR="00000000">
        <w:rPr>
          <w:spacing w:val="-12"/>
        </w:rPr>
        <w:t xml:space="preserve"> </w:t>
      </w:r>
      <w:r w:rsidR="00000000">
        <w:t>a</w:t>
      </w:r>
      <w:r w:rsidR="00000000">
        <w:rPr>
          <w:spacing w:val="-12"/>
        </w:rPr>
        <w:t xml:space="preserve"> </w:t>
      </w:r>
      <w:r w:rsidR="00000000">
        <w:t>competitive advantage by offering passengers the latest and greatest wireless services.</w:t>
      </w:r>
      <w:r>
        <w:t xml:space="preserve"> </w:t>
      </w:r>
      <w:r w:rsidR="00000000">
        <w:t xml:space="preserve">In conclusion, implementing an airport DAS can provide numerous cost benefits, including increased revenue, cost savings, improved operational efficiency, reduced liability, and future- proofing of wireless infrastructure. These benefits can result in significant </w:t>
      </w:r>
      <w:r w:rsidR="00000000">
        <w:lastRenderedPageBreak/>
        <w:t>cost savings and increased</w:t>
      </w:r>
      <w:r w:rsidR="00000000">
        <w:rPr>
          <w:spacing w:val="-2"/>
        </w:rPr>
        <w:t xml:space="preserve"> </w:t>
      </w:r>
      <w:r w:rsidR="00000000">
        <w:t>passenger</w:t>
      </w:r>
      <w:r w:rsidR="00000000">
        <w:rPr>
          <w:spacing w:val="-2"/>
        </w:rPr>
        <w:t xml:space="preserve"> </w:t>
      </w:r>
      <w:r w:rsidR="00000000">
        <w:t>satisfaction,</w:t>
      </w:r>
      <w:r w:rsidR="00000000">
        <w:rPr>
          <w:spacing w:val="-2"/>
        </w:rPr>
        <w:t xml:space="preserve"> </w:t>
      </w:r>
      <w:r w:rsidR="00000000">
        <w:t>which</w:t>
      </w:r>
      <w:r w:rsidR="00000000">
        <w:rPr>
          <w:spacing w:val="-2"/>
        </w:rPr>
        <w:t xml:space="preserve"> </w:t>
      </w:r>
      <w:r w:rsidR="00000000">
        <w:t>can</w:t>
      </w:r>
      <w:r w:rsidR="00000000">
        <w:rPr>
          <w:spacing w:val="-2"/>
        </w:rPr>
        <w:t xml:space="preserve"> </w:t>
      </w:r>
      <w:r w:rsidR="00000000">
        <w:t>help</w:t>
      </w:r>
      <w:r w:rsidR="00000000">
        <w:rPr>
          <w:spacing w:val="-2"/>
        </w:rPr>
        <w:t xml:space="preserve"> </w:t>
      </w:r>
      <w:r w:rsidR="00000000">
        <w:t>to</w:t>
      </w:r>
      <w:r w:rsidR="00000000">
        <w:rPr>
          <w:spacing w:val="-2"/>
        </w:rPr>
        <w:t xml:space="preserve"> </w:t>
      </w:r>
      <w:r w:rsidR="00000000">
        <w:t>position</w:t>
      </w:r>
      <w:r w:rsidR="00000000">
        <w:rPr>
          <w:spacing w:val="-2"/>
        </w:rPr>
        <w:t xml:space="preserve"> </w:t>
      </w:r>
      <w:r w:rsidR="00000000">
        <w:t>the</w:t>
      </w:r>
      <w:r w:rsidR="00000000">
        <w:rPr>
          <w:spacing w:val="-2"/>
        </w:rPr>
        <w:t xml:space="preserve"> </w:t>
      </w:r>
      <w:r w:rsidR="00000000">
        <w:t>airport</w:t>
      </w:r>
      <w:r w:rsidR="00000000">
        <w:rPr>
          <w:spacing w:val="-2"/>
        </w:rPr>
        <w:t xml:space="preserve"> </w:t>
      </w:r>
      <w:r w:rsidR="00000000">
        <w:t>as</w:t>
      </w:r>
      <w:r w:rsidR="00000000">
        <w:rPr>
          <w:spacing w:val="-3"/>
        </w:rPr>
        <w:t xml:space="preserve"> </w:t>
      </w:r>
      <w:r w:rsidR="00000000">
        <w:t>a</w:t>
      </w:r>
      <w:r w:rsidR="00000000">
        <w:rPr>
          <w:spacing w:val="-1"/>
        </w:rPr>
        <w:t xml:space="preserve"> </w:t>
      </w:r>
      <w:r w:rsidR="00000000">
        <w:t>leader</w:t>
      </w:r>
      <w:r w:rsidR="00000000">
        <w:rPr>
          <w:spacing w:val="-2"/>
        </w:rPr>
        <w:t xml:space="preserve"> </w:t>
      </w:r>
      <w:r w:rsidR="00000000">
        <w:t>in</w:t>
      </w:r>
      <w:r w:rsidR="00000000">
        <w:rPr>
          <w:spacing w:val="-2"/>
        </w:rPr>
        <w:t xml:space="preserve"> </w:t>
      </w:r>
      <w:r w:rsidR="00000000">
        <w:t>the</w:t>
      </w:r>
      <w:r w:rsidR="00000000">
        <w:rPr>
          <w:spacing w:val="-3"/>
        </w:rPr>
        <w:t xml:space="preserve"> </w:t>
      </w:r>
      <w:r w:rsidR="00000000">
        <w:t>industry.</w:t>
      </w:r>
      <w:r>
        <w:t xml:space="preserve"> </w:t>
      </w:r>
      <w:r w:rsidR="00000000">
        <w:t>SYSTEM</w:t>
      </w:r>
      <w:r w:rsidR="00000000">
        <w:rPr>
          <w:spacing w:val="-2"/>
        </w:rPr>
        <w:t xml:space="preserve"> INTEGRATION</w:t>
      </w:r>
      <w:r>
        <w:t xml:space="preserve"> </w:t>
      </w:r>
      <w:r w:rsidR="00000000">
        <w:t>An airport distributed antenna system (DAS) is a network of antennas that provides improved cellular</w:t>
      </w:r>
      <w:r w:rsidR="00000000">
        <w:rPr>
          <w:spacing w:val="-7"/>
        </w:rPr>
        <w:t xml:space="preserve"> </w:t>
      </w:r>
      <w:r w:rsidR="00000000">
        <w:t>coverage</w:t>
      </w:r>
      <w:r w:rsidR="00000000">
        <w:rPr>
          <w:spacing w:val="-7"/>
        </w:rPr>
        <w:t xml:space="preserve"> </w:t>
      </w:r>
      <w:r w:rsidR="00000000">
        <w:t>and</w:t>
      </w:r>
      <w:r w:rsidR="00000000">
        <w:rPr>
          <w:spacing w:val="-8"/>
        </w:rPr>
        <w:t xml:space="preserve"> </w:t>
      </w:r>
      <w:r w:rsidR="00000000">
        <w:t>capacity</w:t>
      </w:r>
      <w:r w:rsidR="00000000">
        <w:rPr>
          <w:spacing w:val="-11"/>
        </w:rPr>
        <w:t xml:space="preserve"> </w:t>
      </w:r>
      <w:r w:rsidR="00000000">
        <w:t>within</w:t>
      </w:r>
      <w:r w:rsidR="00000000">
        <w:rPr>
          <w:spacing w:val="-8"/>
        </w:rPr>
        <w:t xml:space="preserve"> </w:t>
      </w:r>
      <w:r w:rsidR="00000000">
        <w:t>an</w:t>
      </w:r>
      <w:r w:rsidR="00000000">
        <w:rPr>
          <w:spacing w:val="-6"/>
        </w:rPr>
        <w:t xml:space="preserve"> </w:t>
      </w:r>
      <w:r w:rsidR="00000000">
        <w:t>airport.</w:t>
      </w:r>
      <w:r w:rsidR="00000000">
        <w:rPr>
          <w:spacing w:val="-5"/>
        </w:rPr>
        <w:t xml:space="preserve"> </w:t>
      </w:r>
      <w:r w:rsidR="00000000">
        <w:t>Integration</w:t>
      </w:r>
      <w:r w:rsidR="00000000">
        <w:rPr>
          <w:spacing w:val="-8"/>
        </w:rPr>
        <w:t xml:space="preserve"> </w:t>
      </w:r>
      <w:r w:rsidR="00000000">
        <w:t>with</w:t>
      </w:r>
      <w:r w:rsidR="00000000">
        <w:rPr>
          <w:spacing w:val="-8"/>
        </w:rPr>
        <w:t xml:space="preserve"> </w:t>
      </w:r>
      <w:r w:rsidR="00000000">
        <w:t>other</w:t>
      </w:r>
      <w:r w:rsidR="00000000">
        <w:rPr>
          <w:spacing w:val="-7"/>
        </w:rPr>
        <w:t xml:space="preserve"> </w:t>
      </w:r>
      <w:r w:rsidR="00000000">
        <w:t>airport</w:t>
      </w:r>
      <w:r w:rsidR="00000000">
        <w:rPr>
          <w:spacing w:val="-8"/>
        </w:rPr>
        <w:t xml:space="preserve"> </w:t>
      </w:r>
      <w:r w:rsidR="00000000">
        <w:t>systems</w:t>
      </w:r>
      <w:r w:rsidR="00000000">
        <w:rPr>
          <w:spacing w:val="-5"/>
        </w:rPr>
        <w:t xml:space="preserve"> </w:t>
      </w:r>
      <w:r w:rsidR="00000000">
        <w:t>can</w:t>
      </w:r>
      <w:r w:rsidR="00000000">
        <w:rPr>
          <w:spacing w:val="-6"/>
        </w:rPr>
        <w:t xml:space="preserve"> </w:t>
      </w:r>
      <w:r w:rsidR="00000000">
        <w:t>help</w:t>
      </w:r>
      <w:r w:rsidR="00000000">
        <w:rPr>
          <w:spacing w:val="-8"/>
        </w:rPr>
        <w:t xml:space="preserve"> </w:t>
      </w:r>
      <w:r w:rsidR="00000000">
        <w:t xml:space="preserve">in </w:t>
      </w:r>
      <w:r w:rsidR="00000000">
        <w:rPr>
          <w:spacing w:val="-2"/>
        </w:rPr>
        <w:t>improving</w:t>
      </w:r>
      <w:r w:rsidR="00000000">
        <w:rPr>
          <w:spacing w:val="-11"/>
        </w:rPr>
        <w:t xml:space="preserve"> </w:t>
      </w:r>
      <w:r w:rsidR="00000000">
        <w:rPr>
          <w:spacing w:val="-2"/>
        </w:rPr>
        <w:t>the</w:t>
      </w:r>
      <w:r w:rsidR="00000000">
        <w:rPr>
          <w:spacing w:val="-1"/>
        </w:rPr>
        <w:t xml:space="preserve"> </w:t>
      </w:r>
      <w:r w:rsidR="00000000">
        <w:rPr>
          <w:spacing w:val="-2"/>
        </w:rPr>
        <w:t>passenger experience and</w:t>
      </w:r>
      <w:r w:rsidR="00000000">
        <w:rPr>
          <w:spacing w:val="-4"/>
        </w:rPr>
        <w:t xml:space="preserve"> </w:t>
      </w:r>
      <w:r w:rsidR="00000000">
        <w:rPr>
          <w:spacing w:val="-2"/>
        </w:rPr>
        <w:t>safety.</w:t>
      </w:r>
      <w:r w:rsidR="00000000">
        <w:rPr>
          <w:spacing w:val="-5"/>
        </w:rPr>
        <w:t xml:space="preserve"> </w:t>
      </w:r>
      <w:r w:rsidR="00000000">
        <w:rPr>
          <w:spacing w:val="-2"/>
        </w:rPr>
        <w:t>Some</w:t>
      </w:r>
      <w:r w:rsidR="00000000">
        <w:rPr>
          <w:spacing w:val="-4"/>
        </w:rPr>
        <w:t xml:space="preserve"> </w:t>
      </w:r>
      <w:r w:rsidR="00000000">
        <w:rPr>
          <w:spacing w:val="-2"/>
        </w:rPr>
        <w:t>of</w:t>
      </w:r>
      <w:r w:rsidR="00000000">
        <w:rPr>
          <w:spacing w:val="-6"/>
        </w:rPr>
        <w:t xml:space="preserve"> </w:t>
      </w:r>
      <w:r w:rsidR="00000000">
        <w:rPr>
          <w:spacing w:val="-2"/>
        </w:rPr>
        <w:t>the commonly</w:t>
      </w:r>
      <w:r w:rsidR="00000000">
        <w:rPr>
          <w:spacing w:val="-10"/>
        </w:rPr>
        <w:t xml:space="preserve"> </w:t>
      </w:r>
      <w:r w:rsidR="00000000">
        <w:rPr>
          <w:spacing w:val="-2"/>
        </w:rPr>
        <w:t>integrated</w:t>
      </w:r>
      <w:r w:rsidR="00000000">
        <w:rPr>
          <w:spacing w:val="-4"/>
        </w:rPr>
        <w:t xml:space="preserve"> </w:t>
      </w:r>
      <w:r w:rsidR="00000000">
        <w:rPr>
          <w:spacing w:val="-2"/>
        </w:rPr>
        <w:t>systems</w:t>
      </w:r>
      <w:r w:rsidR="00000000">
        <w:rPr>
          <w:spacing w:val="-3"/>
        </w:rPr>
        <w:t xml:space="preserve"> </w:t>
      </w:r>
      <w:r w:rsidR="00000000">
        <w:rPr>
          <w:spacing w:val="-2"/>
        </w:rPr>
        <w:t>include:</w:t>
      </w:r>
      <w:r>
        <w:t xml:space="preserve"> </w:t>
      </w:r>
      <w:r w:rsidR="00000000">
        <w:t>Public Address System: Integration with the public address system can enable the automatic broadcasting of announcements related to flight delays, gate changes, security alerts, and other airport communications to passengers through their mobile devices.</w:t>
      </w:r>
      <w:r>
        <w:t xml:space="preserve"> </w:t>
      </w:r>
      <w:r w:rsidR="00000000">
        <w:t>Flight</w:t>
      </w:r>
      <w:r w:rsidR="00000000">
        <w:rPr>
          <w:spacing w:val="-15"/>
        </w:rPr>
        <w:t xml:space="preserve"> </w:t>
      </w:r>
      <w:r w:rsidR="00000000">
        <w:t>Information</w:t>
      </w:r>
      <w:r w:rsidR="00000000">
        <w:rPr>
          <w:spacing w:val="-15"/>
        </w:rPr>
        <w:t xml:space="preserve"> </w:t>
      </w:r>
      <w:r w:rsidR="00000000">
        <w:t>Display</w:t>
      </w:r>
      <w:r w:rsidR="00000000">
        <w:rPr>
          <w:spacing w:val="-15"/>
        </w:rPr>
        <w:t xml:space="preserve"> </w:t>
      </w:r>
      <w:r w:rsidR="00000000">
        <w:t>System:</w:t>
      </w:r>
      <w:r w:rsidR="00000000">
        <w:rPr>
          <w:spacing w:val="-12"/>
        </w:rPr>
        <w:t xml:space="preserve"> </w:t>
      </w:r>
      <w:r w:rsidR="00000000">
        <w:t>Integration</w:t>
      </w:r>
      <w:r w:rsidR="00000000">
        <w:rPr>
          <w:spacing w:val="-13"/>
        </w:rPr>
        <w:t xml:space="preserve"> </w:t>
      </w:r>
      <w:r w:rsidR="00000000">
        <w:t>with</w:t>
      </w:r>
      <w:r w:rsidR="00000000">
        <w:rPr>
          <w:spacing w:val="-15"/>
        </w:rPr>
        <w:t xml:space="preserve"> </w:t>
      </w:r>
      <w:r w:rsidR="00000000">
        <w:t>the</w:t>
      </w:r>
      <w:r w:rsidR="00000000">
        <w:rPr>
          <w:spacing w:val="-15"/>
        </w:rPr>
        <w:t xml:space="preserve"> </w:t>
      </w:r>
      <w:r w:rsidR="00000000">
        <w:t>flight</w:t>
      </w:r>
      <w:r w:rsidR="00000000">
        <w:rPr>
          <w:spacing w:val="-15"/>
        </w:rPr>
        <w:t xml:space="preserve"> </w:t>
      </w:r>
      <w:r w:rsidR="00000000">
        <w:t>information</w:t>
      </w:r>
      <w:r w:rsidR="00000000">
        <w:rPr>
          <w:spacing w:val="-15"/>
        </w:rPr>
        <w:t xml:space="preserve"> </w:t>
      </w:r>
      <w:r w:rsidR="00000000">
        <w:t>display</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help in providing real-time updates on flight schedules, gate assignments, and other important information to passengers through their mobile devices.</w:t>
      </w:r>
      <w:r>
        <w:t xml:space="preserve"> </w:t>
      </w:r>
      <w:r w:rsidR="00000000">
        <w:t>Emergency</w:t>
      </w:r>
      <w:r w:rsidR="00000000">
        <w:rPr>
          <w:spacing w:val="-11"/>
        </w:rPr>
        <w:t xml:space="preserve"> </w:t>
      </w:r>
      <w:r w:rsidR="00000000">
        <w:t>Alert System: Integration with the emergency alert system can enable the automatic transmission of emergency alerts to passengers through their mobile devices in case of a security threat, natural disaster, or other emergency situations.</w:t>
      </w:r>
      <w:r>
        <w:t xml:space="preserve"> </w:t>
      </w:r>
      <w:r w:rsidR="00000000">
        <w:t xml:space="preserve">Wi-Fi System: Integration with the Wi-Fi system can enable passengers to connect to the airport Wi-Fi network seamlessly through their mobile devices and enjoy uninterrupted internet </w:t>
      </w:r>
      <w:r w:rsidR="00000000">
        <w:rPr>
          <w:spacing w:val="-2"/>
        </w:rPr>
        <w:t>connectivity.</w:t>
      </w:r>
      <w:r>
        <w:t xml:space="preserve">  </w:t>
      </w:r>
      <w:r w:rsidR="00000000">
        <w:rPr>
          <w:rFonts w:ascii="Palatino"/>
          <w:spacing w:val="-5"/>
        </w:rPr>
        <w:t>258</w:t>
      </w:r>
      <w:r>
        <w:rPr>
          <w:rFonts w:ascii="Palatino"/>
        </w:rPr>
        <w:t xml:space="preserve">   </w:t>
      </w:r>
      <w:r w:rsidR="00000000">
        <w:t>Airport Operations System: Integration with the airport operations system can help in providing real-time information on flight schedules, gate assignments, baggage handling, and other airport operations to airport staff through their mobile devices.</w:t>
      </w:r>
      <w:r>
        <w:t xml:space="preserve"> </w:t>
      </w:r>
      <w:r w:rsidR="00000000">
        <w:t>The integration of a distributed antenna system (DAS) into an airport typically involves the following steps:</w:t>
      </w:r>
      <w:r>
        <w:t xml:space="preserve"> </w:t>
      </w:r>
      <w:r w:rsidR="00000000">
        <w:t>Site</w:t>
      </w:r>
      <w:r w:rsidR="00000000">
        <w:rPr>
          <w:spacing w:val="-11"/>
        </w:rPr>
        <w:t xml:space="preserve"> </w:t>
      </w:r>
      <w:r w:rsidR="00000000">
        <w:t>survey:</w:t>
      </w:r>
      <w:r w:rsidR="00000000">
        <w:rPr>
          <w:spacing w:val="-15"/>
        </w:rPr>
        <w:t xml:space="preserve"> </w:t>
      </w:r>
      <w:r w:rsidR="00000000">
        <w:t>A</w:t>
      </w:r>
      <w:r w:rsidR="00000000">
        <w:rPr>
          <w:spacing w:val="-15"/>
        </w:rPr>
        <w:t xml:space="preserve"> </w:t>
      </w:r>
      <w:r w:rsidR="00000000">
        <w:t>site</w:t>
      </w:r>
      <w:r w:rsidR="00000000">
        <w:rPr>
          <w:spacing w:val="-6"/>
        </w:rPr>
        <w:t xml:space="preserve"> </w:t>
      </w:r>
      <w:r w:rsidR="00000000">
        <w:t>survey</w:t>
      </w:r>
      <w:r w:rsidR="00000000">
        <w:rPr>
          <w:spacing w:val="-7"/>
        </w:rPr>
        <w:t xml:space="preserve"> </w:t>
      </w:r>
      <w:r w:rsidR="00000000">
        <w:t>is</w:t>
      </w:r>
      <w:r w:rsidR="00000000">
        <w:rPr>
          <w:spacing w:val="-4"/>
        </w:rPr>
        <w:t xml:space="preserve"> </w:t>
      </w:r>
      <w:r w:rsidR="00000000">
        <w:t>conducted</w:t>
      </w:r>
      <w:r w:rsidR="00000000">
        <w:rPr>
          <w:spacing w:val="-5"/>
        </w:rPr>
        <w:t xml:space="preserve"> </w:t>
      </w:r>
      <w:r w:rsidR="00000000">
        <w:t>to</w:t>
      </w:r>
      <w:r w:rsidR="00000000">
        <w:rPr>
          <w:spacing w:val="-4"/>
        </w:rPr>
        <w:t xml:space="preserve"> </w:t>
      </w:r>
      <w:r w:rsidR="00000000">
        <w:t>identify</w:t>
      </w:r>
      <w:r w:rsidR="00000000">
        <w:rPr>
          <w:spacing w:val="-7"/>
        </w:rPr>
        <w:t xml:space="preserve"> </w:t>
      </w:r>
      <w:r w:rsidR="00000000">
        <w:t>areas</w:t>
      </w:r>
      <w:r w:rsidR="00000000">
        <w:rPr>
          <w:spacing w:val="-5"/>
        </w:rPr>
        <w:t xml:space="preserve"> </w:t>
      </w:r>
      <w:r w:rsidR="00000000">
        <w:t>of</w:t>
      </w:r>
      <w:r w:rsidR="00000000">
        <w:rPr>
          <w:spacing w:val="-3"/>
        </w:rPr>
        <w:t xml:space="preserve"> </w:t>
      </w:r>
      <w:r w:rsidR="00000000">
        <w:t>poor</w:t>
      </w:r>
      <w:r w:rsidR="00000000">
        <w:rPr>
          <w:spacing w:val="-6"/>
        </w:rPr>
        <w:t xml:space="preserve"> </w:t>
      </w:r>
      <w:r w:rsidR="00000000">
        <w:t>cellular</w:t>
      </w:r>
      <w:r w:rsidR="00000000">
        <w:rPr>
          <w:spacing w:val="-4"/>
        </w:rPr>
        <w:t xml:space="preserve"> </w:t>
      </w:r>
      <w:r w:rsidR="00000000">
        <w:t>coverage</w:t>
      </w:r>
      <w:r w:rsidR="00000000">
        <w:rPr>
          <w:spacing w:val="-6"/>
        </w:rPr>
        <w:t xml:space="preserve"> </w:t>
      </w:r>
      <w:r w:rsidR="00000000">
        <w:t>or</w:t>
      </w:r>
      <w:r w:rsidR="00000000">
        <w:rPr>
          <w:spacing w:val="-6"/>
        </w:rPr>
        <w:t xml:space="preserve"> </w:t>
      </w:r>
      <w:r w:rsidR="00000000">
        <w:t>high</w:t>
      </w:r>
      <w:r w:rsidR="00000000">
        <w:rPr>
          <w:spacing w:val="-5"/>
        </w:rPr>
        <w:t xml:space="preserve"> </w:t>
      </w:r>
      <w:r w:rsidR="00000000">
        <w:t>demand. The</w:t>
      </w:r>
      <w:r w:rsidR="00000000">
        <w:rPr>
          <w:spacing w:val="-6"/>
        </w:rPr>
        <w:t xml:space="preserve"> </w:t>
      </w:r>
      <w:r w:rsidR="00000000">
        <w:t>survey</w:t>
      </w:r>
      <w:r w:rsidR="00000000">
        <w:rPr>
          <w:spacing w:val="-10"/>
        </w:rPr>
        <w:t xml:space="preserve"> </w:t>
      </w:r>
      <w:r w:rsidR="00000000">
        <w:t>also</w:t>
      </w:r>
      <w:r w:rsidR="00000000">
        <w:rPr>
          <w:spacing w:val="-4"/>
        </w:rPr>
        <w:t xml:space="preserve"> </w:t>
      </w:r>
      <w:r w:rsidR="00000000">
        <w:t>helps</w:t>
      </w:r>
      <w:r w:rsidR="00000000">
        <w:rPr>
          <w:spacing w:val="-4"/>
        </w:rPr>
        <w:t xml:space="preserve"> </w:t>
      </w:r>
      <w:r w:rsidR="00000000">
        <w:t>identify</w:t>
      </w:r>
      <w:r w:rsidR="00000000">
        <w:rPr>
          <w:spacing w:val="-10"/>
        </w:rPr>
        <w:t xml:space="preserve"> </w:t>
      </w:r>
      <w:r w:rsidR="00000000">
        <w:t>the</w:t>
      </w:r>
      <w:r w:rsidR="00000000">
        <w:rPr>
          <w:spacing w:val="-5"/>
        </w:rPr>
        <w:t xml:space="preserve"> </w:t>
      </w:r>
      <w:r w:rsidR="00000000">
        <w:t>locations</w:t>
      </w:r>
      <w:r w:rsidR="00000000">
        <w:rPr>
          <w:spacing w:val="-5"/>
        </w:rPr>
        <w:t xml:space="preserve"> </w:t>
      </w:r>
      <w:r w:rsidR="00000000">
        <w:t>where</w:t>
      </w:r>
      <w:r w:rsidR="00000000">
        <w:rPr>
          <w:spacing w:val="-3"/>
        </w:rPr>
        <w:t xml:space="preserve"> </w:t>
      </w:r>
      <w:r w:rsidR="00000000">
        <w:t>the</w:t>
      </w:r>
      <w:r w:rsidR="00000000">
        <w:rPr>
          <w:spacing w:val="-5"/>
        </w:rPr>
        <w:t xml:space="preserve"> </w:t>
      </w:r>
      <w:r w:rsidR="00000000">
        <w:t>antennas</w:t>
      </w:r>
      <w:r w:rsidR="00000000">
        <w:rPr>
          <w:spacing w:val="-5"/>
        </w:rPr>
        <w:t xml:space="preserve"> </w:t>
      </w:r>
      <w:r w:rsidR="00000000">
        <w:t>and</w:t>
      </w:r>
      <w:r w:rsidR="00000000">
        <w:rPr>
          <w:spacing w:val="-5"/>
        </w:rPr>
        <w:t xml:space="preserve"> </w:t>
      </w:r>
      <w:r w:rsidR="00000000">
        <w:t>other</w:t>
      </w:r>
      <w:r w:rsidR="00000000">
        <w:rPr>
          <w:spacing w:val="-6"/>
        </w:rPr>
        <w:t xml:space="preserve"> </w:t>
      </w:r>
      <w:r w:rsidR="00000000">
        <w:t>components</w:t>
      </w:r>
      <w:r w:rsidR="00000000">
        <w:rPr>
          <w:spacing w:val="-5"/>
        </w:rPr>
        <w:t xml:space="preserve"> </w:t>
      </w:r>
      <w:r w:rsidR="00000000">
        <w:t>of</w:t>
      </w:r>
      <w:r w:rsidR="00000000">
        <w:rPr>
          <w:spacing w:val="-6"/>
        </w:rPr>
        <w:t xml:space="preserve"> </w:t>
      </w:r>
      <w:r w:rsidR="00000000">
        <w:t>the</w:t>
      </w:r>
      <w:r w:rsidR="00000000">
        <w:rPr>
          <w:spacing w:val="-5"/>
        </w:rPr>
        <w:t xml:space="preserve"> </w:t>
      </w:r>
      <w:r w:rsidR="00000000">
        <w:t>DAS should be installed.</w:t>
      </w:r>
      <w:r>
        <w:t xml:space="preserve"> </w:t>
      </w:r>
      <w:r w:rsidR="00000000">
        <w:t>Design: Based on the results of the site survey, a design is created that outlines the placement of the antennas, cabling, amplifiers, and other components of the DAS</w:t>
      </w:r>
      <w:r>
        <w:t xml:space="preserve"> </w:t>
      </w:r>
      <w:r w:rsidR="00000000">
        <w:t>Installation: The components of the DAS are installed according to the design. This typically involves running cabling and installing the antennas, amplifiers, and control unit.</w:t>
      </w:r>
      <w:r>
        <w:t xml:space="preserve"> </w:t>
      </w:r>
      <w:r w:rsidR="00000000">
        <w:t xml:space="preserve">Integration with existing infrastructure: The DAS is integrated with the airport's existing infrastructure, which may include Wi-Fi networks, cellular networks, and other communications </w:t>
      </w:r>
      <w:r w:rsidR="00000000">
        <w:rPr>
          <w:spacing w:val="-2"/>
        </w:rPr>
        <w:t>systems.</w:t>
      </w:r>
      <w:r>
        <w:t xml:space="preserve"> </w:t>
      </w:r>
      <w:r w:rsidR="00000000">
        <w:t>Testing</w:t>
      </w:r>
      <w:r w:rsidR="00000000">
        <w:rPr>
          <w:spacing w:val="-2"/>
        </w:rPr>
        <w:t xml:space="preserve"> </w:t>
      </w:r>
      <w:r w:rsidR="00000000">
        <w:t>and optimization: Once</w:t>
      </w:r>
      <w:r w:rsidR="00000000">
        <w:rPr>
          <w:spacing w:val="-1"/>
        </w:rPr>
        <w:t xml:space="preserve"> </w:t>
      </w:r>
      <w:r w:rsidR="00000000">
        <w:t>the DAS is installed and integrated, it is tested to ensure</w:t>
      </w:r>
      <w:r w:rsidR="00000000">
        <w:rPr>
          <w:spacing w:val="-1"/>
        </w:rPr>
        <w:t xml:space="preserve"> </w:t>
      </w:r>
      <w:r w:rsidR="00000000">
        <w:t>that it is providing</w:t>
      </w:r>
      <w:r w:rsidR="00000000">
        <w:rPr>
          <w:spacing w:val="-14"/>
        </w:rPr>
        <w:t xml:space="preserve"> </w:t>
      </w:r>
      <w:r w:rsidR="00000000">
        <w:t>improved</w:t>
      </w:r>
      <w:r w:rsidR="00000000">
        <w:rPr>
          <w:spacing w:val="-12"/>
        </w:rPr>
        <w:t xml:space="preserve"> </w:t>
      </w:r>
      <w:r w:rsidR="00000000">
        <w:t>cellular</w:t>
      </w:r>
      <w:r w:rsidR="00000000">
        <w:rPr>
          <w:spacing w:val="-13"/>
        </w:rPr>
        <w:t xml:space="preserve"> </w:t>
      </w:r>
      <w:r w:rsidR="00000000">
        <w:t>coverage</w:t>
      </w:r>
      <w:r w:rsidR="00000000">
        <w:rPr>
          <w:spacing w:val="-13"/>
        </w:rPr>
        <w:t xml:space="preserve"> </w:t>
      </w:r>
      <w:r w:rsidR="00000000">
        <w:t>and</w:t>
      </w:r>
      <w:r w:rsidR="00000000">
        <w:rPr>
          <w:spacing w:val="-12"/>
        </w:rPr>
        <w:t xml:space="preserve"> </w:t>
      </w:r>
      <w:r w:rsidR="00000000">
        <w:t>capacity.</w:t>
      </w:r>
      <w:r w:rsidR="00000000">
        <w:rPr>
          <w:spacing w:val="-15"/>
        </w:rPr>
        <w:t xml:space="preserve"> </w:t>
      </w:r>
      <w:r w:rsidR="00000000">
        <w:t>The</w:t>
      </w:r>
      <w:r w:rsidR="00000000">
        <w:rPr>
          <w:spacing w:val="-13"/>
        </w:rPr>
        <w:t xml:space="preserve"> </w:t>
      </w:r>
      <w:r w:rsidR="00000000">
        <w:t>DAS</w:t>
      </w:r>
      <w:r w:rsidR="00000000">
        <w:rPr>
          <w:spacing w:val="-11"/>
        </w:rPr>
        <w:t xml:space="preserve"> </w:t>
      </w:r>
      <w:r w:rsidR="00000000">
        <w:t>may</w:t>
      </w:r>
      <w:r w:rsidR="00000000">
        <w:rPr>
          <w:spacing w:val="-15"/>
        </w:rPr>
        <w:t xml:space="preserve"> </w:t>
      </w:r>
      <w:r w:rsidR="00000000">
        <w:t>also</w:t>
      </w:r>
      <w:r w:rsidR="00000000">
        <w:rPr>
          <w:spacing w:val="-11"/>
        </w:rPr>
        <w:t xml:space="preserve"> </w:t>
      </w:r>
      <w:r w:rsidR="00000000">
        <w:t>be</w:t>
      </w:r>
      <w:r w:rsidR="00000000">
        <w:rPr>
          <w:spacing w:val="-13"/>
        </w:rPr>
        <w:t xml:space="preserve"> </w:t>
      </w:r>
      <w:r w:rsidR="00000000">
        <w:t>optimized</w:t>
      </w:r>
      <w:r w:rsidR="00000000">
        <w:rPr>
          <w:spacing w:val="-14"/>
        </w:rPr>
        <w:t xml:space="preserve"> </w:t>
      </w:r>
      <w:r w:rsidR="00000000">
        <w:t>to</w:t>
      </w:r>
      <w:r w:rsidR="00000000">
        <w:rPr>
          <w:spacing w:val="-11"/>
        </w:rPr>
        <w:t xml:space="preserve"> </w:t>
      </w:r>
      <w:r w:rsidR="00000000">
        <w:t>ensure</w:t>
      </w:r>
      <w:r w:rsidR="00000000">
        <w:rPr>
          <w:spacing w:val="-13"/>
        </w:rPr>
        <w:t xml:space="preserve"> </w:t>
      </w:r>
      <w:r w:rsidR="00000000">
        <w:t>that it is providing the best possible performance.</w:t>
      </w:r>
      <w:r>
        <w:t xml:space="preserve"> </w:t>
      </w:r>
      <w:r w:rsidR="00000000">
        <w:t>Maintenance</w:t>
      </w:r>
      <w:r w:rsidR="00000000">
        <w:rPr>
          <w:spacing w:val="-2"/>
        </w:rPr>
        <w:t xml:space="preserve"> </w:t>
      </w:r>
      <w:r w:rsidR="00000000">
        <w:t>and</w:t>
      </w:r>
      <w:r w:rsidR="00000000">
        <w:rPr>
          <w:spacing w:val="-3"/>
        </w:rPr>
        <w:t xml:space="preserve"> </w:t>
      </w:r>
      <w:r w:rsidR="00000000">
        <w:t>support:</w:t>
      </w:r>
      <w:r w:rsidR="00000000">
        <w:rPr>
          <w:spacing w:val="-3"/>
        </w:rPr>
        <w:t xml:space="preserve"> </w:t>
      </w:r>
      <w:r w:rsidR="00000000">
        <w:t>Ongoing</w:t>
      </w:r>
      <w:r w:rsidR="00000000">
        <w:rPr>
          <w:spacing w:val="-6"/>
        </w:rPr>
        <w:t xml:space="preserve"> </w:t>
      </w:r>
      <w:r w:rsidR="00000000">
        <w:t>maintenance</w:t>
      </w:r>
      <w:r w:rsidR="00000000">
        <w:rPr>
          <w:spacing w:val="-4"/>
        </w:rPr>
        <w:t xml:space="preserve"> </w:t>
      </w:r>
      <w:r w:rsidR="00000000">
        <w:t>and</w:t>
      </w:r>
      <w:r w:rsidR="00000000">
        <w:rPr>
          <w:spacing w:val="-3"/>
        </w:rPr>
        <w:t xml:space="preserve"> </w:t>
      </w:r>
      <w:r w:rsidR="00000000">
        <w:t>support</w:t>
      </w:r>
      <w:r w:rsidR="00000000">
        <w:rPr>
          <w:spacing w:val="-3"/>
        </w:rPr>
        <w:t xml:space="preserve"> </w:t>
      </w:r>
      <w:r w:rsidR="00000000">
        <w:t>are</w:t>
      </w:r>
      <w:r w:rsidR="00000000">
        <w:rPr>
          <w:spacing w:val="-5"/>
        </w:rPr>
        <w:t xml:space="preserve"> </w:t>
      </w:r>
      <w:r w:rsidR="00000000">
        <w:t>provided</w:t>
      </w:r>
      <w:r w:rsidR="00000000">
        <w:rPr>
          <w:spacing w:val="-3"/>
        </w:rPr>
        <w:t xml:space="preserve"> </w:t>
      </w:r>
      <w:r w:rsidR="00000000">
        <w:t>to</w:t>
      </w:r>
      <w:r w:rsidR="00000000">
        <w:rPr>
          <w:spacing w:val="-3"/>
        </w:rPr>
        <w:t xml:space="preserve"> </w:t>
      </w:r>
      <w:r w:rsidR="00000000">
        <w:t>ensure</w:t>
      </w:r>
      <w:r w:rsidR="00000000">
        <w:rPr>
          <w:spacing w:val="-5"/>
        </w:rPr>
        <w:t xml:space="preserve"> </w:t>
      </w:r>
      <w:r w:rsidR="00000000">
        <w:t>that</w:t>
      </w:r>
      <w:r w:rsidR="00000000">
        <w:rPr>
          <w:spacing w:val="-3"/>
        </w:rPr>
        <w:t xml:space="preserve"> </w:t>
      </w:r>
      <w:r w:rsidR="00000000">
        <w:t>the</w:t>
      </w:r>
      <w:r w:rsidR="00000000">
        <w:rPr>
          <w:spacing w:val="-4"/>
        </w:rPr>
        <w:t xml:space="preserve"> </w:t>
      </w:r>
      <w:r w:rsidR="00000000">
        <w:t>DAS continues to operate effectively over time.</w:t>
      </w:r>
      <w:r>
        <w:t xml:space="preserve"> </w:t>
      </w:r>
      <w:r w:rsidR="00000000">
        <w:t>Overall,</w:t>
      </w:r>
      <w:r w:rsidR="00000000">
        <w:rPr>
          <w:spacing w:val="-8"/>
        </w:rPr>
        <w:t xml:space="preserve"> </w:t>
      </w:r>
      <w:r w:rsidR="00000000">
        <w:t>the</w:t>
      </w:r>
      <w:r w:rsidR="00000000">
        <w:rPr>
          <w:spacing w:val="-7"/>
        </w:rPr>
        <w:t xml:space="preserve"> </w:t>
      </w:r>
      <w:r w:rsidR="00000000">
        <w:t>integration</w:t>
      </w:r>
      <w:r w:rsidR="00000000">
        <w:rPr>
          <w:spacing w:val="-8"/>
        </w:rPr>
        <w:t xml:space="preserve"> </w:t>
      </w:r>
      <w:r w:rsidR="00000000">
        <w:t>of</w:t>
      </w:r>
      <w:r w:rsidR="00000000">
        <w:rPr>
          <w:spacing w:val="-9"/>
        </w:rPr>
        <w:t xml:space="preserve"> </w:t>
      </w:r>
      <w:r w:rsidR="00000000">
        <w:t>a</w:t>
      </w:r>
      <w:r w:rsidR="00000000">
        <w:rPr>
          <w:spacing w:val="-7"/>
        </w:rPr>
        <w:t xml:space="preserve"> </w:t>
      </w:r>
      <w:r w:rsidR="00000000">
        <w:t>DAS</w:t>
      </w:r>
      <w:r w:rsidR="00000000">
        <w:rPr>
          <w:spacing w:val="-8"/>
        </w:rPr>
        <w:t xml:space="preserve"> </w:t>
      </w:r>
      <w:r w:rsidR="00000000">
        <w:t>into</w:t>
      </w:r>
      <w:r w:rsidR="00000000">
        <w:rPr>
          <w:spacing w:val="-8"/>
        </w:rPr>
        <w:t xml:space="preserve"> </w:t>
      </w:r>
      <w:r w:rsidR="00000000">
        <w:t>an</w:t>
      </w:r>
      <w:r w:rsidR="00000000">
        <w:rPr>
          <w:spacing w:val="-6"/>
        </w:rPr>
        <w:t xml:space="preserve"> </w:t>
      </w:r>
      <w:r w:rsidR="00000000">
        <w:t>airport</w:t>
      </w:r>
      <w:r w:rsidR="00000000">
        <w:rPr>
          <w:spacing w:val="-8"/>
        </w:rPr>
        <w:t xml:space="preserve"> </w:t>
      </w:r>
      <w:r w:rsidR="00000000">
        <w:t>requires</w:t>
      </w:r>
      <w:r w:rsidR="00000000">
        <w:rPr>
          <w:spacing w:val="-8"/>
        </w:rPr>
        <w:t xml:space="preserve"> </w:t>
      </w:r>
      <w:r w:rsidR="00000000">
        <w:t>careful</w:t>
      </w:r>
      <w:r w:rsidR="00000000">
        <w:rPr>
          <w:spacing w:val="-6"/>
        </w:rPr>
        <w:t xml:space="preserve"> </w:t>
      </w:r>
      <w:r w:rsidR="00000000">
        <w:t>planning,</w:t>
      </w:r>
      <w:r w:rsidR="00000000">
        <w:rPr>
          <w:spacing w:val="-8"/>
        </w:rPr>
        <w:t xml:space="preserve"> </w:t>
      </w:r>
      <w:r w:rsidR="00000000">
        <w:t>design,</w:t>
      </w:r>
      <w:r w:rsidR="00000000">
        <w:rPr>
          <w:spacing w:val="-6"/>
        </w:rPr>
        <w:t xml:space="preserve"> </w:t>
      </w:r>
      <w:r w:rsidR="00000000">
        <w:t>and</w:t>
      </w:r>
      <w:r w:rsidR="00000000">
        <w:rPr>
          <w:spacing w:val="-8"/>
        </w:rPr>
        <w:t xml:space="preserve"> </w:t>
      </w:r>
      <w:r w:rsidR="00000000">
        <w:t>installation to ensure that it provides improved cellular coverage and capacity without interfering with other communications systems in the airport.</w:t>
      </w:r>
      <w:r>
        <w:t xml:space="preserve"> </w:t>
      </w:r>
      <w:r w:rsidR="00000000">
        <w:rPr>
          <w:spacing w:val="-2"/>
        </w:rPr>
        <w:t>SUPPLIERS</w:t>
      </w:r>
      <w:r>
        <w:t xml:space="preserve"> </w:t>
      </w:r>
      <w:r w:rsidR="00000000">
        <w:t>There</w:t>
      </w:r>
      <w:r w:rsidR="00000000">
        <w:rPr>
          <w:spacing w:val="-4"/>
        </w:rPr>
        <w:t xml:space="preserve"> </w:t>
      </w:r>
      <w:r w:rsidR="00000000">
        <w:t>are</w:t>
      </w:r>
      <w:r w:rsidR="00000000">
        <w:rPr>
          <w:spacing w:val="-3"/>
        </w:rPr>
        <w:t xml:space="preserve"> </w:t>
      </w:r>
      <w:r w:rsidR="00000000">
        <w:t>several</w:t>
      </w:r>
      <w:r w:rsidR="00000000">
        <w:rPr>
          <w:spacing w:val="-1"/>
        </w:rPr>
        <w:t xml:space="preserve"> </w:t>
      </w:r>
      <w:r w:rsidR="00000000">
        <w:t>suppliers</w:t>
      </w:r>
      <w:r w:rsidR="00000000">
        <w:rPr>
          <w:spacing w:val="-3"/>
        </w:rPr>
        <w:t xml:space="preserve"> </w:t>
      </w:r>
      <w:r w:rsidR="00000000">
        <w:t>of</w:t>
      </w:r>
      <w:r w:rsidR="00000000">
        <w:rPr>
          <w:spacing w:val="-3"/>
        </w:rPr>
        <w:t xml:space="preserve"> </w:t>
      </w:r>
      <w:r w:rsidR="00000000">
        <w:t>distributed</w:t>
      </w:r>
      <w:r w:rsidR="00000000">
        <w:rPr>
          <w:spacing w:val="-1"/>
        </w:rPr>
        <w:t xml:space="preserve"> </w:t>
      </w:r>
      <w:r w:rsidR="00000000">
        <w:t>antenna</w:t>
      </w:r>
      <w:r w:rsidR="00000000">
        <w:rPr>
          <w:spacing w:val="-1"/>
        </w:rPr>
        <w:t xml:space="preserve"> </w:t>
      </w:r>
      <w:r w:rsidR="00000000">
        <w:t>systems</w:t>
      </w:r>
      <w:r w:rsidR="00000000">
        <w:rPr>
          <w:spacing w:val="-3"/>
        </w:rPr>
        <w:t xml:space="preserve"> </w:t>
      </w:r>
      <w:r w:rsidR="00000000">
        <w:t>(DAS) for</w:t>
      </w:r>
      <w:r w:rsidR="00000000">
        <w:rPr>
          <w:spacing w:val="-3"/>
        </w:rPr>
        <w:t xml:space="preserve"> </w:t>
      </w:r>
      <w:r w:rsidR="00000000">
        <w:t>airports,</w:t>
      </w:r>
      <w:r w:rsidR="00000000">
        <w:rPr>
          <w:spacing w:val="-1"/>
        </w:rPr>
        <w:t xml:space="preserve"> </w:t>
      </w:r>
      <w:r w:rsidR="00000000">
        <w:rPr>
          <w:spacing w:val="-2"/>
        </w:rPr>
        <w:t>including:</w:t>
      </w:r>
      <w:r>
        <w:t xml:space="preserve"> </w:t>
      </w:r>
      <w:r w:rsidR="00000000">
        <w:t>CommScope:</w:t>
      </w:r>
      <w:r w:rsidR="00000000">
        <w:rPr>
          <w:spacing w:val="-10"/>
        </w:rPr>
        <w:t xml:space="preserve"> </w:t>
      </w:r>
      <w:r w:rsidR="00000000">
        <w:t>CommScope</w:t>
      </w:r>
      <w:r w:rsidR="00000000">
        <w:rPr>
          <w:spacing w:val="-12"/>
        </w:rPr>
        <w:t xml:space="preserve"> </w:t>
      </w:r>
      <w:r w:rsidR="00000000">
        <w:t>offers</w:t>
      </w:r>
      <w:r w:rsidR="00000000">
        <w:rPr>
          <w:spacing w:val="-9"/>
        </w:rPr>
        <w:t xml:space="preserve"> </w:t>
      </w:r>
      <w:r w:rsidR="00000000">
        <w:t>a</w:t>
      </w:r>
      <w:r w:rsidR="00000000">
        <w:rPr>
          <w:spacing w:val="-12"/>
        </w:rPr>
        <w:t xml:space="preserve"> </w:t>
      </w:r>
      <w:r w:rsidR="00000000">
        <w:t>range</w:t>
      </w:r>
      <w:r w:rsidR="00000000">
        <w:rPr>
          <w:spacing w:val="-12"/>
        </w:rPr>
        <w:t xml:space="preserve"> </w:t>
      </w:r>
      <w:r w:rsidR="00000000">
        <w:t>of</w:t>
      </w:r>
      <w:r w:rsidR="00000000">
        <w:rPr>
          <w:spacing w:val="-9"/>
        </w:rPr>
        <w:t xml:space="preserve"> </w:t>
      </w:r>
      <w:r w:rsidR="00000000">
        <w:t>DAS</w:t>
      </w:r>
      <w:r w:rsidR="00000000">
        <w:rPr>
          <w:spacing w:val="-8"/>
        </w:rPr>
        <w:t xml:space="preserve"> </w:t>
      </w:r>
      <w:r w:rsidR="00000000">
        <w:t>solutions</w:t>
      </w:r>
      <w:r w:rsidR="00000000">
        <w:rPr>
          <w:spacing w:val="-10"/>
        </w:rPr>
        <w:t xml:space="preserve"> </w:t>
      </w:r>
      <w:r w:rsidR="00000000">
        <w:t>for</w:t>
      </w:r>
      <w:r w:rsidR="00000000">
        <w:rPr>
          <w:spacing w:val="-12"/>
        </w:rPr>
        <w:t xml:space="preserve"> </w:t>
      </w:r>
      <w:r w:rsidR="00000000">
        <w:t>airports,</w:t>
      </w:r>
      <w:r w:rsidR="00000000">
        <w:rPr>
          <w:spacing w:val="-10"/>
        </w:rPr>
        <w:t xml:space="preserve"> </w:t>
      </w:r>
      <w:r w:rsidR="00000000">
        <w:t>including</w:t>
      </w:r>
      <w:r w:rsidR="00000000">
        <w:rPr>
          <w:spacing w:val="-13"/>
        </w:rPr>
        <w:t xml:space="preserve"> </w:t>
      </w:r>
      <w:r w:rsidR="00000000">
        <w:t>both</w:t>
      </w:r>
      <w:r w:rsidR="00000000">
        <w:rPr>
          <w:spacing w:val="-10"/>
        </w:rPr>
        <w:t xml:space="preserve"> </w:t>
      </w:r>
      <w:r w:rsidR="00000000">
        <w:t>indoor</w:t>
      </w:r>
      <w:r w:rsidR="00000000">
        <w:rPr>
          <w:spacing w:val="-11"/>
        </w:rPr>
        <w:t xml:space="preserve"> </w:t>
      </w:r>
      <w:r w:rsidR="00000000">
        <w:t>and outdoor systems. Their DAS solutions are designed to provide improved cellular coverage and capacity in high-traffic areas.</w:t>
      </w:r>
      <w:r>
        <w:t xml:space="preserve"> </w:t>
      </w:r>
      <w:r w:rsidR="00000000">
        <w:t>Corning: Corning offers a range of DAS solutions for airports, including both active and passive DAS systems. Their DAS solutions are designed to support multiple wireless technologies and provide improved cellular coverage and capacity.</w:t>
      </w:r>
      <w:r>
        <w:t xml:space="preserve">  </w:t>
      </w:r>
      <w:r w:rsidR="00000000">
        <w:rPr>
          <w:rFonts w:ascii="Palatino"/>
          <w:spacing w:val="-5"/>
        </w:rPr>
        <w:t>259</w:t>
      </w:r>
      <w:r>
        <w:rPr>
          <w:rFonts w:ascii="Palatino"/>
        </w:rPr>
        <w:t xml:space="preserve">   </w:t>
      </w:r>
      <w:r w:rsidR="00000000">
        <w:t>Cobham</w:t>
      </w:r>
      <w:r w:rsidR="00000000">
        <w:rPr>
          <w:spacing w:val="-2"/>
        </w:rPr>
        <w:t xml:space="preserve"> </w:t>
      </w:r>
      <w:r w:rsidR="00000000">
        <w:t>Wireless: Cobham</w:t>
      </w:r>
      <w:r w:rsidR="00000000">
        <w:rPr>
          <w:spacing w:val="-2"/>
        </w:rPr>
        <w:t xml:space="preserve"> </w:t>
      </w:r>
      <w:r w:rsidR="00000000">
        <w:t>Wireless offers a range of DAS solutions for airports, including both indoor and outdoor systems. Their DAS solutions are designed to support multiple wireless technologies and provide improved cellular coverage and capacity in high-traffic areas.</w:t>
      </w:r>
      <w:r>
        <w:t xml:space="preserve"> </w:t>
      </w:r>
      <w:r w:rsidR="00000000">
        <w:t>Comba Telecom: Comba Telecom offers a range of DAS solutions for airports, including both indoor and outdoor systems. Their DAS solutions are designed to support multiple wireless technologies</w:t>
      </w:r>
      <w:r w:rsidR="00000000">
        <w:rPr>
          <w:spacing w:val="-7"/>
        </w:rPr>
        <w:t xml:space="preserve"> </w:t>
      </w:r>
      <w:r w:rsidR="00000000">
        <w:t>and</w:t>
      </w:r>
      <w:r w:rsidR="00000000">
        <w:rPr>
          <w:spacing w:val="-4"/>
        </w:rPr>
        <w:t xml:space="preserve"> </w:t>
      </w:r>
      <w:r w:rsidR="00000000">
        <w:t>provide</w:t>
      </w:r>
      <w:r w:rsidR="00000000">
        <w:rPr>
          <w:spacing w:val="-3"/>
        </w:rPr>
        <w:t xml:space="preserve"> </w:t>
      </w:r>
      <w:r w:rsidR="00000000">
        <w:t>improved</w:t>
      </w:r>
      <w:r w:rsidR="00000000">
        <w:rPr>
          <w:spacing w:val="-4"/>
        </w:rPr>
        <w:t xml:space="preserve"> </w:t>
      </w:r>
      <w:r w:rsidR="00000000">
        <w:t>cellular</w:t>
      </w:r>
      <w:r w:rsidR="00000000">
        <w:rPr>
          <w:spacing w:val="-5"/>
        </w:rPr>
        <w:t xml:space="preserve"> </w:t>
      </w:r>
      <w:r w:rsidR="00000000">
        <w:t>coverage</w:t>
      </w:r>
      <w:r w:rsidR="00000000">
        <w:rPr>
          <w:spacing w:val="-2"/>
        </w:rPr>
        <w:t xml:space="preserve"> </w:t>
      </w:r>
      <w:r w:rsidR="00000000">
        <w:t>and</w:t>
      </w:r>
      <w:r w:rsidR="00000000">
        <w:rPr>
          <w:spacing w:val="-4"/>
        </w:rPr>
        <w:t xml:space="preserve"> </w:t>
      </w:r>
      <w:r w:rsidR="00000000">
        <w:t>capacity</w:t>
      </w:r>
      <w:r w:rsidR="00000000">
        <w:rPr>
          <w:spacing w:val="-9"/>
        </w:rPr>
        <w:t xml:space="preserve"> </w:t>
      </w:r>
      <w:r w:rsidR="00000000">
        <w:t>in</w:t>
      </w:r>
      <w:r w:rsidR="00000000">
        <w:rPr>
          <w:spacing w:val="-3"/>
        </w:rPr>
        <w:t xml:space="preserve"> </w:t>
      </w:r>
      <w:r w:rsidR="00000000">
        <w:t>areas</w:t>
      </w:r>
      <w:r w:rsidR="00000000">
        <w:rPr>
          <w:spacing w:val="-2"/>
        </w:rPr>
        <w:t xml:space="preserve"> </w:t>
      </w:r>
      <w:r w:rsidR="00000000">
        <w:t>with</w:t>
      </w:r>
      <w:r w:rsidR="00000000">
        <w:rPr>
          <w:spacing w:val="-3"/>
        </w:rPr>
        <w:t xml:space="preserve"> </w:t>
      </w:r>
      <w:r w:rsidR="00000000">
        <w:t>high</w:t>
      </w:r>
      <w:r w:rsidR="00000000">
        <w:rPr>
          <w:spacing w:val="-4"/>
        </w:rPr>
        <w:t xml:space="preserve"> </w:t>
      </w:r>
      <w:r w:rsidR="00000000">
        <w:t>user</w:t>
      </w:r>
      <w:r w:rsidR="00000000">
        <w:rPr>
          <w:spacing w:val="-5"/>
        </w:rPr>
        <w:t xml:space="preserve"> </w:t>
      </w:r>
      <w:r w:rsidR="00000000">
        <w:rPr>
          <w:spacing w:val="-2"/>
        </w:rPr>
        <w:t>density.</w:t>
      </w:r>
      <w:r>
        <w:t xml:space="preserve"> </w:t>
      </w:r>
      <w:r w:rsidR="00000000">
        <w:t>Zinwave:</w:t>
      </w:r>
      <w:r w:rsidR="00000000">
        <w:rPr>
          <w:spacing w:val="-8"/>
        </w:rPr>
        <w:t xml:space="preserve"> </w:t>
      </w:r>
      <w:r w:rsidR="00000000">
        <w:t>Zinwave</w:t>
      </w:r>
      <w:r w:rsidR="00000000">
        <w:rPr>
          <w:spacing w:val="-12"/>
        </w:rPr>
        <w:t xml:space="preserve"> </w:t>
      </w:r>
      <w:r w:rsidR="00000000">
        <w:t>offers</w:t>
      </w:r>
      <w:r w:rsidR="00000000">
        <w:rPr>
          <w:spacing w:val="-9"/>
        </w:rPr>
        <w:t xml:space="preserve"> </w:t>
      </w:r>
      <w:r w:rsidR="00000000">
        <w:t>a</w:t>
      </w:r>
      <w:r w:rsidR="00000000">
        <w:rPr>
          <w:spacing w:val="-12"/>
        </w:rPr>
        <w:t xml:space="preserve"> </w:t>
      </w:r>
      <w:r w:rsidR="00000000">
        <w:t>range</w:t>
      </w:r>
      <w:r w:rsidR="00000000">
        <w:rPr>
          <w:spacing w:val="-12"/>
        </w:rPr>
        <w:t xml:space="preserve"> </w:t>
      </w:r>
      <w:r w:rsidR="00000000">
        <w:t>of</w:t>
      </w:r>
      <w:r w:rsidR="00000000">
        <w:rPr>
          <w:spacing w:val="-9"/>
        </w:rPr>
        <w:t xml:space="preserve"> </w:t>
      </w:r>
      <w:r w:rsidR="00000000">
        <w:t>DAS</w:t>
      </w:r>
      <w:r w:rsidR="00000000">
        <w:rPr>
          <w:spacing w:val="-10"/>
        </w:rPr>
        <w:t xml:space="preserve"> </w:t>
      </w:r>
      <w:r w:rsidR="00000000">
        <w:t>solutions</w:t>
      </w:r>
      <w:r w:rsidR="00000000">
        <w:rPr>
          <w:spacing w:val="-10"/>
        </w:rPr>
        <w:t xml:space="preserve"> </w:t>
      </w:r>
      <w:r w:rsidR="00000000">
        <w:t>for</w:t>
      </w:r>
      <w:r w:rsidR="00000000">
        <w:rPr>
          <w:spacing w:val="-12"/>
        </w:rPr>
        <w:t xml:space="preserve"> </w:t>
      </w:r>
      <w:r w:rsidR="00000000">
        <w:t>airports,</w:t>
      </w:r>
      <w:r w:rsidR="00000000">
        <w:rPr>
          <w:spacing w:val="-10"/>
        </w:rPr>
        <w:t xml:space="preserve"> </w:t>
      </w:r>
      <w:r w:rsidR="00000000">
        <w:t>including</w:t>
      </w:r>
      <w:r w:rsidR="00000000">
        <w:rPr>
          <w:spacing w:val="-13"/>
        </w:rPr>
        <w:t xml:space="preserve"> </w:t>
      </w:r>
      <w:r w:rsidR="00000000">
        <w:t>both</w:t>
      </w:r>
      <w:r w:rsidR="00000000">
        <w:rPr>
          <w:spacing w:val="-10"/>
        </w:rPr>
        <w:t xml:space="preserve"> </w:t>
      </w:r>
      <w:r w:rsidR="00000000">
        <w:t>indoor</w:t>
      </w:r>
      <w:r w:rsidR="00000000">
        <w:rPr>
          <w:spacing w:val="-11"/>
        </w:rPr>
        <w:t xml:space="preserve"> </w:t>
      </w:r>
      <w:r w:rsidR="00000000">
        <w:t>and</w:t>
      </w:r>
      <w:r w:rsidR="00000000">
        <w:rPr>
          <w:spacing w:val="-11"/>
        </w:rPr>
        <w:t xml:space="preserve"> </w:t>
      </w:r>
      <w:r w:rsidR="00000000">
        <w:t>outdoor systems.</w:t>
      </w:r>
      <w:r w:rsidR="00000000">
        <w:rPr>
          <w:spacing w:val="-5"/>
        </w:rPr>
        <w:t xml:space="preserve"> </w:t>
      </w:r>
      <w:r w:rsidR="00000000">
        <w:t>Their</w:t>
      </w:r>
      <w:r w:rsidR="00000000">
        <w:rPr>
          <w:spacing w:val="-2"/>
        </w:rPr>
        <w:t xml:space="preserve"> </w:t>
      </w:r>
      <w:r w:rsidR="00000000">
        <w:t>DAS</w:t>
      </w:r>
      <w:r w:rsidR="00000000">
        <w:rPr>
          <w:spacing w:val="-1"/>
        </w:rPr>
        <w:t xml:space="preserve"> </w:t>
      </w:r>
      <w:r w:rsidR="00000000">
        <w:t>solutions</w:t>
      </w:r>
      <w:r w:rsidR="00000000">
        <w:rPr>
          <w:spacing w:val="-1"/>
        </w:rPr>
        <w:t xml:space="preserve"> </w:t>
      </w:r>
      <w:r w:rsidR="00000000">
        <w:t>are</w:t>
      </w:r>
      <w:r w:rsidR="00000000">
        <w:rPr>
          <w:spacing w:val="-3"/>
        </w:rPr>
        <w:t xml:space="preserve"> </w:t>
      </w:r>
      <w:r w:rsidR="00000000">
        <w:lastRenderedPageBreak/>
        <w:t>designed</w:t>
      </w:r>
      <w:r w:rsidR="00000000">
        <w:rPr>
          <w:spacing w:val="-1"/>
        </w:rPr>
        <w:t xml:space="preserve"> </w:t>
      </w:r>
      <w:r w:rsidR="00000000">
        <w:t>to</w:t>
      </w:r>
      <w:r w:rsidR="00000000">
        <w:rPr>
          <w:spacing w:val="-1"/>
        </w:rPr>
        <w:t xml:space="preserve"> </w:t>
      </w:r>
      <w:r w:rsidR="00000000">
        <w:t>support</w:t>
      </w:r>
      <w:r w:rsidR="00000000">
        <w:rPr>
          <w:spacing w:val="-1"/>
        </w:rPr>
        <w:t xml:space="preserve"> </w:t>
      </w:r>
      <w:r w:rsidR="00000000">
        <w:t>multiple</w:t>
      </w:r>
      <w:r w:rsidR="00000000">
        <w:rPr>
          <w:spacing w:val="-2"/>
        </w:rPr>
        <w:t xml:space="preserve"> </w:t>
      </w:r>
      <w:r w:rsidR="00000000">
        <w:t>wireless</w:t>
      </w:r>
      <w:r w:rsidR="00000000">
        <w:rPr>
          <w:spacing w:val="-1"/>
        </w:rPr>
        <w:t xml:space="preserve"> </w:t>
      </w:r>
      <w:r w:rsidR="00000000">
        <w:t>technologies</w:t>
      </w:r>
      <w:r w:rsidR="00000000">
        <w:rPr>
          <w:spacing w:val="-2"/>
        </w:rPr>
        <w:t xml:space="preserve"> </w:t>
      </w:r>
      <w:r w:rsidR="00000000">
        <w:t>and</w:t>
      </w:r>
      <w:r w:rsidR="00000000">
        <w:rPr>
          <w:spacing w:val="-1"/>
        </w:rPr>
        <w:t xml:space="preserve"> </w:t>
      </w:r>
      <w:r w:rsidR="00000000">
        <w:t>provide improved cellular coverage and capacity in large, complex environments.</w:t>
      </w:r>
      <w:r>
        <w:t xml:space="preserve"> </w:t>
      </w:r>
      <w:r w:rsidR="00000000">
        <w:t>These are just a few examples of the many</w:t>
      </w:r>
      <w:r w:rsidR="00000000">
        <w:rPr>
          <w:spacing w:val="-3"/>
        </w:rPr>
        <w:t xml:space="preserve"> </w:t>
      </w:r>
      <w:r w:rsidR="00000000">
        <w:t>suppliers of DAS solutions for airports. It's important for</w:t>
      </w:r>
      <w:r w:rsidR="00000000">
        <w:rPr>
          <w:spacing w:val="-8"/>
        </w:rPr>
        <w:t xml:space="preserve"> </w:t>
      </w:r>
      <w:r w:rsidR="00000000">
        <w:t>airports</w:t>
      </w:r>
      <w:r w:rsidR="00000000">
        <w:rPr>
          <w:spacing w:val="-6"/>
        </w:rPr>
        <w:t xml:space="preserve"> </w:t>
      </w:r>
      <w:r w:rsidR="00000000">
        <w:t>to</w:t>
      </w:r>
      <w:r w:rsidR="00000000">
        <w:rPr>
          <w:spacing w:val="-6"/>
        </w:rPr>
        <w:t xml:space="preserve"> </w:t>
      </w:r>
      <w:r w:rsidR="00000000">
        <w:t>carefully</w:t>
      </w:r>
      <w:r w:rsidR="00000000">
        <w:rPr>
          <w:spacing w:val="-11"/>
        </w:rPr>
        <w:t xml:space="preserve"> </w:t>
      </w:r>
      <w:r w:rsidR="00000000">
        <w:t>evaluate</w:t>
      </w:r>
      <w:r w:rsidR="00000000">
        <w:rPr>
          <w:spacing w:val="-8"/>
        </w:rPr>
        <w:t xml:space="preserve"> </w:t>
      </w:r>
      <w:r w:rsidR="00000000">
        <w:t>their</w:t>
      </w:r>
      <w:r w:rsidR="00000000">
        <w:rPr>
          <w:spacing w:val="-8"/>
        </w:rPr>
        <w:t xml:space="preserve"> </w:t>
      </w:r>
      <w:r w:rsidR="00000000">
        <w:t>needs</w:t>
      </w:r>
      <w:r w:rsidR="00000000">
        <w:rPr>
          <w:spacing w:val="-7"/>
        </w:rPr>
        <w:t xml:space="preserve"> </w:t>
      </w:r>
      <w:r w:rsidR="00000000">
        <w:t>and</w:t>
      </w:r>
      <w:r w:rsidR="00000000">
        <w:rPr>
          <w:spacing w:val="-7"/>
        </w:rPr>
        <w:t xml:space="preserve"> </w:t>
      </w:r>
      <w:r w:rsidR="00000000">
        <w:t>requirements</w:t>
      </w:r>
      <w:r w:rsidR="00000000">
        <w:rPr>
          <w:spacing w:val="-7"/>
        </w:rPr>
        <w:t xml:space="preserve"> </w:t>
      </w:r>
      <w:r w:rsidR="00000000">
        <w:t>when</w:t>
      </w:r>
      <w:r w:rsidR="00000000">
        <w:rPr>
          <w:spacing w:val="-7"/>
        </w:rPr>
        <w:t xml:space="preserve"> </w:t>
      </w:r>
      <w:r w:rsidR="00000000">
        <w:t>selecting</w:t>
      </w:r>
      <w:r w:rsidR="00000000">
        <w:rPr>
          <w:spacing w:val="-9"/>
        </w:rPr>
        <w:t xml:space="preserve"> </w:t>
      </w:r>
      <w:r w:rsidR="00000000">
        <w:t>a</w:t>
      </w:r>
      <w:r w:rsidR="00000000">
        <w:rPr>
          <w:spacing w:val="-8"/>
        </w:rPr>
        <w:t xml:space="preserve"> </w:t>
      </w:r>
      <w:r w:rsidR="00000000">
        <w:t>DAS</w:t>
      </w:r>
      <w:r w:rsidR="00000000">
        <w:rPr>
          <w:spacing w:val="-6"/>
        </w:rPr>
        <w:t xml:space="preserve"> </w:t>
      </w:r>
      <w:r w:rsidR="00000000">
        <w:t>supplier,</w:t>
      </w:r>
      <w:r w:rsidR="00000000">
        <w:rPr>
          <w:spacing w:val="-7"/>
        </w:rPr>
        <w:t xml:space="preserve"> </w:t>
      </w:r>
      <w:r w:rsidR="00000000">
        <w:t xml:space="preserve">and to choose a supplier that can provide a reliable and effective solution that meets their specific </w:t>
      </w:r>
      <w:r w:rsidR="00000000">
        <w:rPr>
          <w:spacing w:val="-2"/>
        </w:rPr>
        <w:t>needs.</w:t>
      </w:r>
      <w:r>
        <w:t xml:space="preserve">               </w:t>
      </w:r>
      <w:r w:rsidR="00000000">
        <w:rPr>
          <w:rFonts w:ascii="Palatino"/>
          <w:spacing w:val="-5"/>
        </w:rPr>
        <w:t>260</w:t>
      </w:r>
      <w:r>
        <w:rPr>
          <w:rFonts w:ascii="Palatino"/>
        </w:rPr>
        <w:t xml:space="preserve">  </w:t>
      </w:r>
      <w:r>
        <w:rPr>
          <w:rFonts w:ascii="Palatino"/>
          <w:sz w:val="28"/>
        </w:rPr>
        <w:t xml:space="preserve"> </w:t>
      </w:r>
      <w:bookmarkStart w:id="86" w:name="EARLY_BAGGAGE_STORAGE"/>
      <w:bookmarkStart w:id="87" w:name="_bookmark47"/>
      <w:bookmarkEnd w:id="86"/>
      <w:bookmarkEnd w:id="87"/>
      <w:r w:rsidR="00000000">
        <w:t>EARLY</w:t>
      </w:r>
      <w:r w:rsidR="00000000">
        <w:rPr>
          <w:spacing w:val="-8"/>
        </w:rPr>
        <w:t xml:space="preserve"> </w:t>
      </w:r>
      <w:r w:rsidR="00000000">
        <w:t>BAGGAGE</w:t>
      </w:r>
      <w:r w:rsidR="00000000">
        <w:rPr>
          <w:spacing w:val="-7"/>
        </w:rPr>
        <w:t xml:space="preserve"> </w:t>
      </w:r>
      <w:r w:rsidR="00000000">
        <w:rPr>
          <w:spacing w:val="-2"/>
        </w:rPr>
        <w:t>STORAGE</w:t>
      </w:r>
      <w:r>
        <w:t xml:space="preserve"> </w:t>
      </w:r>
      <w:r w:rsidR="00000000">
        <w:rPr>
          <w:spacing w:val="-2"/>
        </w:rPr>
        <w:t>INTRODUCTION</w:t>
      </w:r>
      <w:r>
        <w:t xml:space="preserve"> </w:t>
      </w:r>
      <w:r w:rsidR="00000000">
        <w:t>An</w:t>
      </w:r>
      <w:r w:rsidR="00000000">
        <w:rPr>
          <w:spacing w:val="-8"/>
        </w:rPr>
        <w:t xml:space="preserve"> </w:t>
      </w:r>
      <w:r w:rsidR="00000000">
        <w:t>airport</w:t>
      </w:r>
      <w:r w:rsidR="00000000">
        <w:rPr>
          <w:spacing w:val="-5"/>
        </w:rPr>
        <w:t xml:space="preserve"> </w:t>
      </w:r>
      <w:r w:rsidR="00000000">
        <w:t>early</w:t>
      </w:r>
      <w:r w:rsidR="00000000">
        <w:rPr>
          <w:spacing w:val="-12"/>
        </w:rPr>
        <w:t xml:space="preserve"> </w:t>
      </w:r>
      <w:r w:rsidR="00000000">
        <w:t>baggage</w:t>
      </w:r>
      <w:r w:rsidR="00000000">
        <w:rPr>
          <w:spacing w:val="-4"/>
        </w:rPr>
        <w:t xml:space="preserve"> </w:t>
      </w:r>
      <w:r w:rsidR="00000000">
        <w:t>storage</w:t>
      </w:r>
      <w:r w:rsidR="00000000">
        <w:rPr>
          <w:spacing w:val="-8"/>
        </w:rPr>
        <w:t xml:space="preserve"> </w:t>
      </w:r>
      <w:r w:rsidR="00000000">
        <w:t>system</w:t>
      </w:r>
      <w:r w:rsidR="00000000">
        <w:rPr>
          <w:spacing w:val="-7"/>
        </w:rPr>
        <w:t xml:space="preserve"> </w:t>
      </w:r>
      <w:r w:rsidR="00000000">
        <w:t>is</w:t>
      </w:r>
      <w:r w:rsidR="00000000">
        <w:rPr>
          <w:spacing w:val="-4"/>
        </w:rPr>
        <w:t xml:space="preserve"> </w:t>
      </w:r>
      <w:r w:rsidR="00000000">
        <w:t>a</w:t>
      </w:r>
      <w:r w:rsidR="00000000">
        <w:rPr>
          <w:spacing w:val="-8"/>
        </w:rPr>
        <w:t xml:space="preserve"> </w:t>
      </w:r>
      <w:r w:rsidR="00000000">
        <w:t>system</w:t>
      </w:r>
      <w:r w:rsidR="00000000">
        <w:rPr>
          <w:spacing w:val="-7"/>
        </w:rPr>
        <w:t xml:space="preserve"> </w:t>
      </w:r>
      <w:r w:rsidR="00000000">
        <w:t>that</w:t>
      </w:r>
      <w:r w:rsidR="00000000">
        <w:rPr>
          <w:spacing w:val="-7"/>
        </w:rPr>
        <w:t xml:space="preserve"> </w:t>
      </w:r>
      <w:r w:rsidR="00000000">
        <w:t>allows</w:t>
      </w:r>
      <w:r w:rsidR="00000000">
        <w:rPr>
          <w:spacing w:val="-8"/>
        </w:rPr>
        <w:t xml:space="preserve"> </w:t>
      </w:r>
      <w:r w:rsidR="00000000">
        <w:t>passengers</w:t>
      </w:r>
      <w:r w:rsidR="00000000">
        <w:rPr>
          <w:spacing w:val="-3"/>
        </w:rPr>
        <w:t xml:space="preserve"> </w:t>
      </w:r>
      <w:r w:rsidR="00000000">
        <w:t>to</w:t>
      </w:r>
      <w:r w:rsidR="00000000">
        <w:rPr>
          <w:spacing w:val="-7"/>
        </w:rPr>
        <w:t xml:space="preserve"> </w:t>
      </w:r>
      <w:r w:rsidR="00000000">
        <w:t>check</w:t>
      </w:r>
      <w:r w:rsidR="00000000">
        <w:rPr>
          <w:spacing w:val="-5"/>
        </w:rPr>
        <w:t xml:space="preserve"> </w:t>
      </w:r>
      <w:r w:rsidR="00000000">
        <w:t>their</w:t>
      </w:r>
      <w:r w:rsidR="00000000">
        <w:rPr>
          <w:spacing w:val="-8"/>
        </w:rPr>
        <w:t xml:space="preserve"> </w:t>
      </w:r>
      <w:r w:rsidR="00000000">
        <w:t>baggage in advance of their scheduled departure time, typically several hours or even a day before their flight.</w:t>
      </w:r>
      <w:r w:rsidR="00000000">
        <w:rPr>
          <w:spacing w:val="-15"/>
        </w:rPr>
        <w:t xml:space="preserve"> </w:t>
      </w:r>
      <w:r w:rsidR="00000000">
        <w:t>The</w:t>
      </w:r>
      <w:r w:rsidR="00000000">
        <w:rPr>
          <w:spacing w:val="-15"/>
        </w:rPr>
        <w:t xml:space="preserve"> </w:t>
      </w:r>
      <w:r w:rsidR="00000000">
        <w:t>system</w:t>
      </w:r>
      <w:r w:rsidR="00000000">
        <w:rPr>
          <w:spacing w:val="-13"/>
        </w:rPr>
        <w:t xml:space="preserve"> </w:t>
      </w:r>
      <w:r w:rsidR="00000000">
        <w:t>is</w:t>
      </w:r>
      <w:r w:rsidR="00000000">
        <w:rPr>
          <w:spacing w:val="-12"/>
        </w:rPr>
        <w:t xml:space="preserve"> </w:t>
      </w:r>
      <w:r w:rsidR="00000000">
        <w:t>designed</w:t>
      </w:r>
      <w:r w:rsidR="00000000">
        <w:rPr>
          <w:spacing w:val="-13"/>
        </w:rPr>
        <w:t xml:space="preserve"> </w:t>
      </w:r>
      <w:r w:rsidR="00000000">
        <w:t>to</w:t>
      </w:r>
      <w:r w:rsidR="00000000">
        <w:rPr>
          <w:spacing w:val="-13"/>
        </w:rPr>
        <w:t xml:space="preserve"> </w:t>
      </w:r>
      <w:r w:rsidR="00000000">
        <w:t>improve</w:t>
      </w:r>
      <w:r w:rsidR="00000000">
        <w:rPr>
          <w:spacing w:val="-15"/>
        </w:rPr>
        <w:t xml:space="preserve"> </w:t>
      </w:r>
      <w:r w:rsidR="00000000">
        <w:t>passenger</w:t>
      </w:r>
      <w:r w:rsidR="00000000">
        <w:rPr>
          <w:spacing w:val="-14"/>
        </w:rPr>
        <w:t xml:space="preserve"> </w:t>
      </w:r>
      <w:r w:rsidR="00000000">
        <w:t>experience</w:t>
      </w:r>
      <w:r w:rsidR="00000000">
        <w:rPr>
          <w:spacing w:val="-14"/>
        </w:rPr>
        <w:t xml:space="preserve"> </w:t>
      </w:r>
      <w:r w:rsidR="00000000">
        <w:t>and</w:t>
      </w:r>
      <w:r w:rsidR="00000000">
        <w:rPr>
          <w:spacing w:val="-13"/>
        </w:rPr>
        <w:t xml:space="preserve"> </w:t>
      </w:r>
      <w:r w:rsidR="00000000">
        <w:t>reduce</w:t>
      </w:r>
      <w:r w:rsidR="00000000">
        <w:rPr>
          <w:spacing w:val="-14"/>
        </w:rPr>
        <w:t xml:space="preserve"> </w:t>
      </w:r>
      <w:r w:rsidR="00000000">
        <w:t>the</w:t>
      </w:r>
      <w:r w:rsidR="00000000">
        <w:rPr>
          <w:spacing w:val="-14"/>
        </w:rPr>
        <w:t xml:space="preserve"> </w:t>
      </w:r>
      <w:r w:rsidR="00000000">
        <w:t>workload</w:t>
      </w:r>
      <w:r w:rsidR="00000000">
        <w:rPr>
          <w:spacing w:val="-14"/>
        </w:rPr>
        <w:t xml:space="preserve"> </w:t>
      </w:r>
      <w:r w:rsidR="00000000">
        <w:t>on</w:t>
      </w:r>
      <w:r w:rsidR="00000000">
        <w:rPr>
          <w:spacing w:val="-13"/>
        </w:rPr>
        <w:t xml:space="preserve"> </w:t>
      </w:r>
      <w:r w:rsidR="00000000">
        <w:t>airport staff by enabling passengers to check their bags at a convenient time and location, rather than having to carry them around with them until their flight.</w:t>
      </w:r>
      <w:r>
        <w:t xml:space="preserve"> </w:t>
      </w:r>
      <w:r w:rsidR="00000000">
        <w:t>The</w:t>
      </w:r>
      <w:r w:rsidR="00000000">
        <w:rPr>
          <w:spacing w:val="-4"/>
        </w:rPr>
        <w:t xml:space="preserve"> </w:t>
      </w:r>
      <w:r w:rsidR="00000000">
        <w:t>early</w:t>
      </w:r>
      <w:r w:rsidR="00000000">
        <w:rPr>
          <w:spacing w:val="-5"/>
        </w:rPr>
        <w:t xml:space="preserve"> </w:t>
      </w:r>
      <w:r w:rsidR="00000000">
        <w:t>baggage</w:t>
      </w:r>
      <w:r w:rsidR="00000000">
        <w:rPr>
          <w:spacing w:val="-1"/>
        </w:rPr>
        <w:t xml:space="preserve"> </w:t>
      </w:r>
      <w:r w:rsidR="00000000">
        <w:t>storage system typically</w:t>
      </w:r>
      <w:r w:rsidR="00000000">
        <w:rPr>
          <w:spacing w:val="-5"/>
        </w:rPr>
        <w:t xml:space="preserve"> </w:t>
      </w:r>
      <w:r w:rsidR="00000000">
        <w:t xml:space="preserve">includes the following </w:t>
      </w:r>
      <w:r w:rsidR="00000000">
        <w:rPr>
          <w:spacing w:val="-2"/>
        </w:rPr>
        <w:t>components:</w:t>
      </w:r>
      <w:r>
        <w:t xml:space="preserve"> </w:t>
      </w:r>
      <w:r w:rsidR="00000000">
        <w:t>Baggage Drop-Off Area: The system includes a designated area where passengers can drop off their bags in advance of their scheduled departure time. The area is typically located near the check-in area or other convenient location within the airport.</w:t>
      </w:r>
      <w:r>
        <w:t xml:space="preserve"> </w:t>
      </w:r>
      <w:r w:rsidR="00000000">
        <w:t>Baggage Storage</w:t>
      </w:r>
      <w:r w:rsidR="00000000">
        <w:rPr>
          <w:spacing w:val="-8"/>
        </w:rPr>
        <w:t xml:space="preserve"> </w:t>
      </w:r>
      <w:r w:rsidR="00000000">
        <w:t>Area: Once the bags have been dropped off, they are stored in a secure storage area within the airport. The storage area is typically located near the check-in area or baggage handling system.</w:t>
      </w:r>
      <w:r>
        <w:t xml:space="preserve"> </w:t>
      </w:r>
      <w:r w:rsidR="00000000">
        <w:t>Retrieval</w:t>
      </w:r>
      <w:r w:rsidR="00000000">
        <w:rPr>
          <w:spacing w:val="-3"/>
        </w:rPr>
        <w:t xml:space="preserve"> </w:t>
      </w:r>
      <w:r w:rsidR="00000000">
        <w:t>System:</w:t>
      </w:r>
      <w:r w:rsidR="00000000">
        <w:rPr>
          <w:spacing w:val="-8"/>
        </w:rPr>
        <w:t xml:space="preserve"> </w:t>
      </w:r>
      <w:r w:rsidR="00000000">
        <w:t>When</w:t>
      </w:r>
      <w:r w:rsidR="00000000">
        <w:rPr>
          <w:spacing w:val="-3"/>
        </w:rPr>
        <w:t xml:space="preserve"> </w:t>
      </w:r>
      <w:r w:rsidR="00000000">
        <w:t>the</w:t>
      </w:r>
      <w:r w:rsidR="00000000">
        <w:rPr>
          <w:spacing w:val="-3"/>
        </w:rPr>
        <w:t xml:space="preserve"> </w:t>
      </w:r>
      <w:r w:rsidR="00000000">
        <w:t>passenger</w:t>
      </w:r>
      <w:r w:rsidR="00000000">
        <w:rPr>
          <w:spacing w:val="-3"/>
        </w:rPr>
        <w:t xml:space="preserve"> </w:t>
      </w:r>
      <w:r w:rsidR="00000000">
        <w:t>returns</w:t>
      </w:r>
      <w:r w:rsidR="00000000">
        <w:rPr>
          <w:spacing w:val="-4"/>
        </w:rPr>
        <w:t xml:space="preserve"> </w:t>
      </w:r>
      <w:r w:rsidR="00000000">
        <w:t>to</w:t>
      </w:r>
      <w:r w:rsidR="00000000">
        <w:rPr>
          <w:spacing w:val="-3"/>
        </w:rPr>
        <w:t xml:space="preserve"> </w:t>
      </w:r>
      <w:r w:rsidR="00000000">
        <w:t>the</w:t>
      </w:r>
      <w:r w:rsidR="00000000">
        <w:rPr>
          <w:spacing w:val="-4"/>
        </w:rPr>
        <w:t xml:space="preserve"> </w:t>
      </w:r>
      <w:r w:rsidR="00000000">
        <w:t>airport</w:t>
      </w:r>
      <w:r w:rsidR="00000000">
        <w:rPr>
          <w:spacing w:val="-3"/>
        </w:rPr>
        <w:t xml:space="preserve"> </w:t>
      </w:r>
      <w:r w:rsidR="00000000">
        <w:t>for</w:t>
      </w:r>
      <w:r w:rsidR="00000000">
        <w:rPr>
          <w:spacing w:val="-4"/>
        </w:rPr>
        <w:t xml:space="preserve"> </w:t>
      </w:r>
      <w:r w:rsidR="00000000">
        <w:t>their</w:t>
      </w:r>
      <w:r w:rsidR="00000000">
        <w:rPr>
          <w:spacing w:val="-2"/>
        </w:rPr>
        <w:t xml:space="preserve"> </w:t>
      </w:r>
      <w:r w:rsidR="00000000">
        <w:t>flight,</w:t>
      </w:r>
      <w:r w:rsidR="00000000">
        <w:rPr>
          <w:spacing w:val="-1"/>
        </w:rPr>
        <w:t xml:space="preserve"> </w:t>
      </w:r>
      <w:r w:rsidR="00000000">
        <w:t>they</w:t>
      </w:r>
      <w:r w:rsidR="00000000">
        <w:rPr>
          <w:spacing w:val="-8"/>
        </w:rPr>
        <w:t xml:space="preserve"> </w:t>
      </w:r>
      <w:r w:rsidR="00000000">
        <w:t>can</w:t>
      </w:r>
      <w:r w:rsidR="00000000">
        <w:rPr>
          <w:spacing w:val="-3"/>
        </w:rPr>
        <w:t xml:space="preserve"> </w:t>
      </w:r>
      <w:r w:rsidR="00000000">
        <w:t>retrieve</w:t>
      </w:r>
      <w:r w:rsidR="00000000">
        <w:rPr>
          <w:spacing w:val="-4"/>
        </w:rPr>
        <w:t xml:space="preserve"> </w:t>
      </w:r>
      <w:r w:rsidR="00000000">
        <w:t xml:space="preserve">their bags from the early baggage storage area using a dedicated retrieval system, which may include automated baggage storage and retrieval systems, conveyor belts, or manual baggage handling </w:t>
      </w:r>
      <w:r w:rsidR="00000000">
        <w:rPr>
          <w:spacing w:val="-2"/>
        </w:rPr>
        <w:t>systems.</w:t>
      </w:r>
      <w:r>
        <w:t xml:space="preserve"> </w:t>
      </w:r>
      <w:r w:rsidR="00000000">
        <w:t>The</w:t>
      </w:r>
      <w:r w:rsidR="00000000">
        <w:rPr>
          <w:spacing w:val="-14"/>
        </w:rPr>
        <w:t xml:space="preserve"> </w:t>
      </w:r>
      <w:r w:rsidR="00000000">
        <w:t>early</w:t>
      </w:r>
      <w:r w:rsidR="00000000">
        <w:rPr>
          <w:spacing w:val="-15"/>
        </w:rPr>
        <w:t xml:space="preserve"> </w:t>
      </w:r>
      <w:r w:rsidR="00000000">
        <w:t>baggage</w:t>
      </w:r>
      <w:r w:rsidR="00000000">
        <w:rPr>
          <w:spacing w:val="-13"/>
        </w:rPr>
        <w:t xml:space="preserve"> </w:t>
      </w:r>
      <w:r w:rsidR="00000000">
        <w:t>storage</w:t>
      </w:r>
      <w:r w:rsidR="00000000">
        <w:rPr>
          <w:spacing w:val="-13"/>
        </w:rPr>
        <w:t xml:space="preserve"> </w:t>
      </w:r>
      <w:r w:rsidR="00000000">
        <w:t>system</w:t>
      </w:r>
      <w:r w:rsidR="00000000">
        <w:rPr>
          <w:spacing w:val="-12"/>
        </w:rPr>
        <w:t xml:space="preserve"> </w:t>
      </w:r>
      <w:r w:rsidR="00000000">
        <w:t>can</w:t>
      </w:r>
      <w:r w:rsidR="00000000">
        <w:rPr>
          <w:spacing w:val="-12"/>
        </w:rPr>
        <w:t xml:space="preserve"> </w:t>
      </w:r>
      <w:r w:rsidR="00000000">
        <w:t>provide</w:t>
      </w:r>
      <w:r w:rsidR="00000000">
        <w:rPr>
          <w:spacing w:val="-13"/>
        </w:rPr>
        <w:t xml:space="preserve"> </w:t>
      </w:r>
      <w:r w:rsidR="00000000">
        <w:t>several</w:t>
      </w:r>
      <w:r w:rsidR="00000000">
        <w:rPr>
          <w:spacing w:val="-12"/>
        </w:rPr>
        <w:t xml:space="preserve"> </w:t>
      </w:r>
      <w:r w:rsidR="00000000">
        <w:t>benefits</w:t>
      </w:r>
      <w:r w:rsidR="00000000">
        <w:rPr>
          <w:spacing w:val="-12"/>
        </w:rPr>
        <w:t xml:space="preserve"> </w:t>
      </w:r>
      <w:r w:rsidR="00000000">
        <w:t>for</w:t>
      </w:r>
      <w:r w:rsidR="00000000">
        <w:rPr>
          <w:spacing w:val="-14"/>
        </w:rPr>
        <w:t xml:space="preserve"> </w:t>
      </w:r>
      <w:r w:rsidR="00000000">
        <w:t>passengers,</w:t>
      </w:r>
      <w:r w:rsidR="00000000">
        <w:rPr>
          <w:spacing w:val="-13"/>
        </w:rPr>
        <w:t xml:space="preserve"> </w:t>
      </w:r>
      <w:r w:rsidR="00000000">
        <w:t>including</w:t>
      </w:r>
      <w:r w:rsidR="00000000">
        <w:rPr>
          <w:spacing w:val="-14"/>
        </w:rPr>
        <w:t xml:space="preserve"> </w:t>
      </w:r>
      <w:r w:rsidR="00000000">
        <w:t>the</w:t>
      </w:r>
      <w:r w:rsidR="00000000">
        <w:rPr>
          <w:spacing w:val="-13"/>
        </w:rPr>
        <w:t xml:space="preserve"> </w:t>
      </w:r>
      <w:r w:rsidR="00000000">
        <w:t>ability to</w:t>
      </w:r>
      <w:r w:rsidR="00000000">
        <w:rPr>
          <w:spacing w:val="-2"/>
        </w:rPr>
        <w:t xml:space="preserve"> </w:t>
      </w:r>
      <w:r w:rsidR="00000000">
        <w:t>travel</w:t>
      </w:r>
      <w:r w:rsidR="00000000">
        <w:rPr>
          <w:spacing w:val="-2"/>
        </w:rPr>
        <w:t xml:space="preserve"> </w:t>
      </w:r>
      <w:r w:rsidR="00000000">
        <w:t>without</w:t>
      </w:r>
      <w:r w:rsidR="00000000">
        <w:rPr>
          <w:spacing w:val="-2"/>
        </w:rPr>
        <w:t xml:space="preserve"> </w:t>
      </w:r>
      <w:r w:rsidR="00000000">
        <w:t>having</w:t>
      </w:r>
      <w:r w:rsidR="00000000">
        <w:rPr>
          <w:spacing w:val="-5"/>
        </w:rPr>
        <w:t xml:space="preserve"> </w:t>
      </w:r>
      <w:r w:rsidR="00000000">
        <w:t>to</w:t>
      </w:r>
      <w:r w:rsidR="00000000">
        <w:rPr>
          <w:spacing w:val="-2"/>
        </w:rPr>
        <w:t xml:space="preserve"> </w:t>
      </w:r>
      <w:r w:rsidR="00000000">
        <w:t>carry</w:t>
      </w:r>
      <w:r w:rsidR="00000000">
        <w:rPr>
          <w:spacing w:val="-7"/>
        </w:rPr>
        <w:t xml:space="preserve"> </w:t>
      </w:r>
      <w:r w:rsidR="00000000">
        <w:t>their</w:t>
      </w:r>
      <w:r w:rsidR="00000000">
        <w:rPr>
          <w:spacing w:val="-1"/>
        </w:rPr>
        <w:t xml:space="preserve"> </w:t>
      </w:r>
      <w:r w:rsidR="00000000">
        <w:t>baggage</w:t>
      </w:r>
      <w:r w:rsidR="00000000">
        <w:rPr>
          <w:spacing w:val="-3"/>
        </w:rPr>
        <w:t xml:space="preserve"> </w:t>
      </w:r>
      <w:r w:rsidR="00000000">
        <w:t>around</w:t>
      </w:r>
      <w:r w:rsidR="00000000">
        <w:rPr>
          <w:spacing w:val="-2"/>
        </w:rPr>
        <w:t xml:space="preserve"> </w:t>
      </w:r>
      <w:r w:rsidR="00000000">
        <w:t>the</w:t>
      </w:r>
      <w:r w:rsidR="00000000">
        <w:rPr>
          <w:spacing w:val="-2"/>
        </w:rPr>
        <w:t xml:space="preserve"> </w:t>
      </w:r>
      <w:r w:rsidR="00000000">
        <w:t>airport,</w:t>
      </w:r>
      <w:r w:rsidR="00000000">
        <w:rPr>
          <w:spacing w:val="-2"/>
        </w:rPr>
        <w:t xml:space="preserve"> </w:t>
      </w:r>
      <w:r w:rsidR="00000000">
        <w:t>reduced wait</w:t>
      </w:r>
      <w:r w:rsidR="00000000">
        <w:rPr>
          <w:spacing w:val="-2"/>
        </w:rPr>
        <w:t xml:space="preserve"> </w:t>
      </w:r>
      <w:r w:rsidR="00000000">
        <w:t>times</w:t>
      </w:r>
      <w:r w:rsidR="00000000">
        <w:rPr>
          <w:spacing w:val="-3"/>
        </w:rPr>
        <w:t xml:space="preserve"> </w:t>
      </w:r>
      <w:r w:rsidR="00000000">
        <w:t>at</w:t>
      </w:r>
      <w:r w:rsidR="00000000">
        <w:rPr>
          <w:spacing w:val="-2"/>
        </w:rPr>
        <w:t xml:space="preserve"> </w:t>
      </w:r>
      <w:r w:rsidR="00000000">
        <w:t>check-in, and</w:t>
      </w:r>
      <w:r w:rsidR="00000000">
        <w:rPr>
          <w:spacing w:val="-3"/>
        </w:rPr>
        <w:t xml:space="preserve"> </w:t>
      </w:r>
      <w:r w:rsidR="00000000">
        <w:t>the</w:t>
      </w:r>
      <w:r w:rsidR="00000000">
        <w:rPr>
          <w:spacing w:val="-2"/>
        </w:rPr>
        <w:t xml:space="preserve"> </w:t>
      </w:r>
      <w:r w:rsidR="00000000">
        <w:t>ability</w:t>
      </w:r>
      <w:r w:rsidR="00000000">
        <w:rPr>
          <w:spacing w:val="-8"/>
        </w:rPr>
        <w:t xml:space="preserve"> </w:t>
      </w:r>
      <w:r w:rsidR="00000000">
        <w:t>to</w:t>
      </w:r>
      <w:r w:rsidR="00000000">
        <w:rPr>
          <w:spacing w:val="-1"/>
        </w:rPr>
        <w:t xml:space="preserve"> </w:t>
      </w:r>
      <w:r w:rsidR="00000000">
        <w:t>avoid</w:t>
      </w:r>
      <w:r w:rsidR="00000000">
        <w:rPr>
          <w:spacing w:val="-3"/>
        </w:rPr>
        <w:t xml:space="preserve"> </w:t>
      </w:r>
      <w:r w:rsidR="00000000">
        <w:t>long</w:t>
      </w:r>
      <w:r w:rsidR="00000000">
        <w:rPr>
          <w:spacing w:val="-6"/>
        </w:rPr>
        <w:t xml:space="preserve"> </w:t>
      </w:r>
      <w:r w:rsidR="00000000">
        <w:t>queues</w:t>
      </w:r>
      <w:r w:rsidR="00000000">
        <w:rPr>
          <w:spacing w:val="-4"/>
        </w:rPr>
        <w:t xml:space="preserve"> </w:t>
      </w:r>
      <w:r w:rsidR="00000000">
        <w:t>during</w:t>
      </w:r>
      <w:r w:rsidR="00000000">
        <w:rPr>
          <w:spacing w:val="-3"/>
        </w:rPr>
        <w:t xml:space="preserve"> </w:t>
      </w:r>
      <w:r w:rsidR="00000000">
        <w:t>peak</w:t>
      </w:r>
      <w:r w:rsidR="00000000">
        <w:rPr>
          <w:spacing w:val="-3"/>
        </w:rPr>
        <w:t xml:space="preserve"> </w:t>
      </w:r>
      <w:r w:rsidR="00000000">
        <w:t>travel</w:t>
      </w:r>
      <w:r w:rsidR="00000000">
        <w:rPr>
          <w:spacing w:val="-3"/>
        </w:rPr>
        <w:t xml:space="preserve"> </w:t>
      </w:r>
      <w:r w:rsidR="00000000">
        <w:t>times.</w:t>
      </w:r>
      <w:r w:rsidR="00000000">
        <w:rPr>
          <w:spacing w:val="-14"/>
        </w:rPr>
        <w:t xml:space="preserve"> </w:t>
      </w:r>
      <w:r w:rsidR="00000000">
        <w:t>Additionally,</w:t>
      </w:r>
      <w:r w:rsidR="00000000">
        <w:rPr>
          <w:spacing w:val="-1"/>
        </w:rPr>
        <w:t xml:space="preserve"> </w:t>
      </w:r>
      <w:r w:rsidR="00000000">
        <w:t>the</w:t>
      </w:r>
      <w:r w:rsidR="00000000">
        <w:rPr>
          <w:spacing w:val="-3"/>
        </w:rPr>
        <w:t xml:space="preserve"> </w:t>
      </w:r>
      <w:r w:rsidR="00000000">
        <w:t>system</w:t>
      </w:r>
      <w:r w:rsidR="00000000">
        <w:rPr>
          <w:spacing w:val="-3"/>
        </w:rPr>
        <w:t xml:space="preserve"> </w:t>
      </w:r>
      <w:r w:rsidR="00000000">
        <w:t>can</w:t>
      </w:r>
      <w:r w:rsidR="00000000">
        <w:rPr>
          <w:spacing w:val="-3"/>
        </w:rPr>
        <w:t xml:space="preserve"> </w:t>
      </w:r>
      <w:r w:rsidR="00000000">
        <w:t>reduce the workload on airport staff by spreading out the workload over a longer period of time and improving the efficiency of the baggage handling system.</w:t>
      </w:r>
      <w:r>
        <w:t xml:space="preserve"> </w:t>
      </w:r>
      <w:r w:rsidR="00000000">
        <w:t>The implementation of an early baggage storage system can be complex and requires careful planning and coordination with airlines and other airport stakeholders. Factors such as the available space, passenger demand, and airline requirements must be taken into account when designing and implementing the system.</w:t>
      </w:r>
      <w:r>
        <w:t xml:space="preserve"> </w:t>
      </w:r>
      <w:r w:rsidR="00000000">
        <w:rPr>
          <w:spacing w:val="-2"/>
        </w:rPr>
        <w:t>COMPONENTS</w:t>
      </w:r>
      <w:r>
        <w:t xml:space="preserve"> </w:t>
      </w:r>
      <w:r w:rsidR="00000000">
        <w:t>The early baggage handling system typically consists of several key components that work together to enable passengers to check their bags in advance of their scheduled departure time. These components may include:</w:t>
      </w:r>
      <w:r>
        <w:t xml:space="preserve">  </w:t>
      </w:r>
      <w:r w:rsidR="00000000">
        <w:rPr>
          <w:rFonts w:ascii="Palatino"/>
          <w:spacing w:val="-5"/>
        </w:rPr>
        <w:t>261</w:t>
      </w:r>
      <w:r>
        <w:rPr>
          <w:rFonts w:ascii="Palatino"/>
        </w:rPr>
        <w:t xml:space="preserve">   </w:t>
      </w:r>
      <w:r w:rsidR="00000000">
        <w:t>Baggage Drop-Off</w:t>
      </w:r>
      <w:r w:rsidR="00000000">
        <w:rPr>
          <w:spacing w:val="-9"/>
        </w:rPr>
        <w:t xml:space="preserve"> </w:t>
      </w:r>
      <w:r w:rsidR="00000000">
        <w:t>Area: This is the area where passengers can drop off their bags in advance of their scheduled departure time.</w:t>
      </w:r>
      <w:r w:rsidR="00000000">
        <w:rPr>
          <w:spacing w:val="-1"/>
        </w:rPr>
        <w:t xml:space="preserve"> </w:t>
      </w:r>
      <w:r w:rsidR="00000000">
        <w:t>The area may be located in the check-in area or other convenient location within the airport.</w:t>
      </w:r>
      <w:r>
        <w:t xml:space="preserve"> </w:t>
      </w:r>
      <w:r w:rsidR="00000000">
        <w:t>Baggage Storage</w:t>
      </w:r>
      <w:r w:rsidR="00000000">
        <w:rPr>
          <w:spacing w:val="-8"/>
        </w:rPr>
        <w:t xml:space="preserve"> </w:t>
      </w:r>
      <w:r w:rsidR="00000000">
        <w:t>Area: Once the bags have been dropped off, they are stored in a secure storage area</w:t>
      </w:r>
      <w:r w:rsidR="00000000">
        <w:rPr>
          <w:spacing w:val="-15"/>
        </w:rPr>
        <w:t xml:space="preserve"> </w:t>
      </w:r>
      <w:r w:rsidR="00000000">
        <w:t>within</w:t>
      </w:r>
      <w:r w:rsidR="00000000">
        <w:rPr>
          <w:spacing w:val="-13"/>
        </w:rPr>
        <w:t xml:space="preserve"> </w:t>
      </w:r>
      <w:r w:rsidR="00000000">
        <w:t>the</w:t>
      </w:r>
      <w:r w:rsidR="00000000">
        <w:rPr>
          <w:spacing w:val="-13"/>
        </w:rPr>
        <w:t xml:space="preserve"> </w:t>
      </w:r>
      <w:r w:rsidR="00000000">
        <w:t>airport.</w:t>
      </w:r>
      <w:r w:rsidR="00000000">
        <w:rPr>
          <w:spacing w:val="-15"/>
        </w:rPr>
        <w:t xml:space="preserve"> </w:t>
      </w:r>
      <w:r w:rsidR="00000000">
        <w:t>The</w:t>
      </w:r>
      <w:r w:rsidR="00000000">
        <w:rPr>
          <w:spacing w:val="-13"/>
        </w:rPr>
        <w:t xml:space="preserve"> </w:t>
      </w:r>
      <w:r w:rsidR="00000000">
        <w:t>storage</w:t>
      </w:r>
      <w:r w:rsidR="00000000">
        <w:rPr>
          <w:spacing w:val="-13"/>
        </w:rPr>
        <w:t xml:space="preserve"> </w:t>
      </w:r>
      <w:r w:rsidR="00000000">
        <w:t>area</w:t>
      </w:r>
      <w:r w:rsidR="00000000">
        <w:rPr>
          <w:spacing w:val="-13"/>
        </w:rPr>
        <w:t xml:space="preserve"> </w:t>
      </w:r>
      <w:r w:rsidR="00000000">
        <w:t>may</w:t>
      </w:r>
      <w:r w:rsidR="00000000">
        <w:rPr>
          <w:spacing w:val="-15"/>
        </w:rPr>
        <w:t xml:space="preserve"> </w:t>
      </w:r>
      <w:r w:rsidR="00000000">
        <w:t>be</w:t>
      </w:r>
      <w:r w:rsidR="00000000">
        <w:rPr>
          <w:spacing w:val="-13"/>
        </w:rPr>
        <w:t xml:space="preserve"> </w:t>
      </w:r>
      <w:r w:rsidR="00000000">
        <w:t>located</w:t>
      </w:r>
      <w:r w:rsidR="00000000">
        <w:rPr>
          <w:spacing w:val="-13"/>
        </w:rPr>
        <w:t xml:space="preserve"> </w:t>
      </w:r>
      <w:r w:rsidR="00000000">
        <w:t>near</w:t>
      </w:r>
      <w:r w:rsidR="00000000">
        <w:rPr>
          <w:spacing w:val="-13"/>
        </w:rPr>
        <w:t xml:space="preserve"> </w:t>
      </w:r>
      <w:r w:rsidR="00000000">
        <w:t>the</w:t>
      </w:r>
      <w:r w:rsidR="00000000">
        <w:rPr>
          <w:spacing w:val="-13"/>
        </w:rPr>
        <w:t xml:space="preserve"> </w:t>
      </w:r>
      <w:r w:rsidR="00000000">
        <w:t>check-in</w:t>
      </w:r>
      <w:r w:rsidR="00000000">
        <w:rPr>
          <w:spacing w:val="-12"/>
        </w:rPr>
        <w:t xml:space="preserve"> </w:t>
      </w:r>
      <w:r w:rsidR="00000000">
        <w:t>area</w:t>
      </w:r>
      <w:r w:rsidR="00000000">
        <w:rPr>
          <w:spacing w:val="-13"/>
        </w:rPr>
        <w:t xml:space="preserve"> </w:t>
      </w:r>
      <w:r w:rsidR="00000000">
        <w:t>or</w:t>
      </w:r>
      <w:r w:rsidR="00000000">
        <w:rPr>
          <w:spacing w:val="-13"/>
        </w:rPr>
        <w:t xml:space="preserve"> </w:t>
      </w:r>
      <w:r w:rsidR="00000000">
        <w:t>baggage</w:t>
      </w:r>
      <w:r w:rsidR="00000000">
        <w:rPr>
          <w:spacing w:val="-13"/>
        </w:rPr>
        <w:t xml:space="preserve"> </w:t>
      </w:r>
      <w:r w:rsidR="00000000">
        <w:t xml:space="preserve">handling </w:t>
      </w:r>
      <w:r w:rsidR="00000000">
        <w:rPr>
          <w:spacing w:val="-2"/>
        </w:rPr>
        <w:t>system.</w:t>
      </w:r>
      <w:r>
        <w:t xml:space="preserve"> </w:t>
      </w:r>
      <w:r w:rsidR="00000000">
        <w:t>Retrieval</w:t>
      </w:r>
      <w:r w:rsidR="00000000">
        <w:rPr>
          <w:spacing w:val="-3"/>
        </w:rPr>
        <w:t xml:space="preserve"> </w:t>
      </w:r>
      <w:r w:rsidR="00000000">
        <w:t>System:</w:t>
      </w:r>
      <w:r w:rsidR="00000000">
        <w:rPr>
          <w:spacing w:val="-8"/>
        </w:rPr>
        <w:t xml:space="preserve"> </w:t>
      </w:r>
      <w:r w:rsidR="00000000">
        <w:t>When</w:t>
      </w:r>
      <w:r w:rsidR="00000000">
        <w:rPr>
          <w:spacing w:val="-3"/>
        </w:rPr>
        <w:t xml:space="preserve"> </w:t>
      </w:r>
      <w:r w:rsidR="00000000">
        <w:t>the</w:t>
      </w:r>
      <w:r w:rsidR="00000000">
        <w:rPr>
          <w:spacing w:val="-3"/>
        </w:rPr>
        <w:t xml:space="preserve"> </w:t>
      </w:r>
      <w:r w:rsidR="00000000">
        <w:t>passenger</w:t>
      </w:r>
      <w:r w:rsidR="00000000">
        <w:rPr>
          <w:spacing w:val="-3"/>
        </w:rPr>
        <w:t xml:space="preserve"> </w:t>
      </w:r>
      <w:r w:rsidR="00000000">
        <w:t>returns</w:t>
      </w:r>
      <w:r w:rsidR="00000000">
        <w:rPr>
          <w:spacing w:val="-4"/>
        </w:rPr>
        <w:t xml:space="preserve"> </w:t>
      </w:r>
      <w:r w:rsidR="00000000">
        <w:t>to</w:t>
      </w:r>
      <w:r w:rsidR="00000000">
        <w:rPr>
          <w:spacing w:val="-3"/>
        </w:rPr>
        <w:t xml:space="preserve"> </w:t>
      </w:r>
      <w:r w:rsidR="00000000">
        <w:t>the</w:t>
      </w:r>
      <w:r w:rsidR="00000000">
        <w:rPr>
          <w:spacing w:val="-4"/>
        </w:rPr>
        <w:t xml:space="preserve"> </w:t>
      </w:r>
      <w:r w:rsidR="00000000">
        <w:t>airport</w:t>
      </w:r>
      <w:r w:rsidR="00000000">
        <w:rPr>
          <w:spacing w:val="-3"/>
        </w:rPr>
        <w:t xml:space="preserve"> </w:t>
      </w:r>
      <w:r w:rsidR="00000000">
        <w:t>for</w:t>
      </w:r>
      <w:r w:rsidR="00000000">
        <w:rPr>
          <w:spacing w:val="-4"/>
        </w:rPr>
        <w:t xml:space="preserve"> </w:t>
      </w:r>
      <w:r w:rsidR="00000000">
        <w:t>their</w:t>
      </w:r>
      <w:r w:rsidR="00000000">
        <w:rPr>
          <w:spacing w:val="-2"/>
        </w:rPr>
        <w:t xml:space="preserve"> </w:t>
      </w:r>
      <w:r w:rsidR="00000000">
        <w:t>flight,</w:t>
      </w:r>
      <w:r w:rsidR="00000000">
        <w:rPr>
          <w:spacing w:val="-1"/>
        </w:rPr>
        <w:t xml:space="preserve"> </w:t>
      </w:r>
      <w:r w:rsidR="00000000">
        <w:t>they</w:t>
      </w:r>
      <w:r w:rsidR="00000000">
        <w:rPr>
          <w:spacing w:val="-8"/>
        </w:rPr>
        <w:t xml:space="preserve"> </w:t>
      </w:r>
      <w:r w:rsidR="00000000">
        <w:t>can</w:t>
      </w:r>
      <w:r w:rsidR="00000000">
        <w:rPr>
          <w:spacing w:val="-3"/>
        </w:rPr>
        <w:t xml:space="preserve"> </w:t>
      </w:r>
      <w:r w:rsidR="00000000">
        <w:t>retrieve</w:t>
      </w:r>
      <w:r w:rsidR="00000000">
        <w:rPr>
          <w:spacing w:val="-4"/>
        </w:rPr>
        <w:t xml:space="preserve"> </w:t>
      </w:r>
      <w:r w:rsidR="00000000">
        <w:t>their bags from the early</w:t>
      </w:r>
      <w:r w:rsidR="00000000">
        <w:rPr>
          <w:spacing w:val="-3"/>
        </w:rPr>
        <w:t xml:space="preserve"> </w:t>
      </w:r>
      <w:r w:rsidR="00000000">
        <w:t>baggage</w:t>
      </w:r>
      <w:r w:rsidR="00000000">
        <w:rPr>
          <w:spacing w:val="-1"/>
        </w:rPr>
        <w:t xml:space="preserve"> </w:t>
      </w:r>
      <w:r w:rsidR="00000000">
        <w:t>storage</w:t>
      </w:r>
      <w:r w:rsidR="00000000">
        <w:rPr>
          <w:spacing w:val="-1"/>
        </w:rPr>
        <w:t xml:space="preserve"> </w:t>
      </w:r>
      <w:r w:rsidR="00000000">
        <w:t>area</w:t>
      </w:r>
      <w:r w:rsidR="00000000">
        <w:rPr>
          <w:spacing w:val="-1"/>
        </w:rPr>
        <w:t xml:space="preserve"> </w:t>
      </w:r>
      <w:r w:rsidR="00000000">
        <w:t>using a dedicated retrieval system.</w:t>
      </w:r>
      <w:r w:rsidR="00000000">
        <w:rPr>
          <w:spacing w:val="-4"/>
        </w:rPr>
        <w:t xml:space="preserve"> </w:t>
      </w:r>
      <w:r w:rsidR="00000000">
        <w:t>The</w:t>
      </w:r>
      <w:r w:rsidR="00000000">
        <w:rPr>
          <w:spacing w:val="-1"/>
        </w:rPr>
        <w:t xml:space="preserve"> </w:t>
      </w:r>
      <w:r w:rsidR="00000000">
        <w:t>retrieval system may</w:t>
      </w:r>
      <w:r w:rsidR="00000000">
        <w:rPr>
          <w:spacing w:val="-12"/>
        </w:rPr>
        <w:t xml:space="preserve"> </w:t>
      </w:r>
      <w:r w:rsidR="00000000">
        <w:t>include</w:t>
      </w:r>
      <w:r w:rsidR="00000000">
        <w:rPr>
          <w:spacing w:val="-9"/>
        </w:rPr>
        <w:t xml:space="preserve"> </w:t>
      </w:r>
      <w:r w:rsidR="00000000">
        <w:t>automated</w:t>
      </w:r>
      <w:r w:rsidR="00000000">
        <w:rPr>
          <w:spacing w:val="-8"/>
        </w:rPr>
        <w:t xml:space="preserve"> </w:t>
      </w:r>
      <w:r w:rsidR="00000000">
        <w:t>baggage</w:t>
      </w:r>
      <w:r w:rsidR="00000000">
        <w:rPr>
          <w:spacing w:val="-9"/>
        </w:rPr>
        <w:t xml:space="preserve"> </w:t>
      </w:r>
      <w:r w:rsidR="00000000">
        <w:t>storage</w:t>
      </w:r>
      <w:r w:rsidR="00000000">
        <w:rPr>
          <w:spacing w:val="-7"/>
        </w:rPr>
        <w:t xml:space="preserve"> </w:t>
      </w:r>
      <w:r w:rsidR="00000000">
        <w:t>and</w:t>
      </w:r>
      <w:r w:rsidR="00000000">
        <w:rPr>
          <w:spacing w:val="-8"/>
        </w:rPr>
        <w:t xml:space="preserve"> </w:t>
      </w:r>
      <w:r w:rsidR="00000000">
        <w:t>retrieval</w:t>
      </w:r>
      <w:r w:rsidR="00000000">
        <w:rPr>
          <w:spacing w:val="-8"/>
        </w:rPr>
        <w:t xml:space="preserve"> </w:t>
      </w:r>
      <w:r w:rsidR="00000000">
        <w:t>systems,</w:t>
      </w:r>
      <w:r w:rsidR="00000000">
        <w:rPr>
          <w:spacing w:val="-5"/>
        </w:rPr>
        <w:t xml:space="preserve"> </w:t>
      </w:r>
      <w:r w:rsidR="00000000">
        <w:t>conveyor</w:t>
      </w:r>
      <w:r w:rsidR="00000000">
        <w:rPr>
          <w:spacing w:val="-9"/>
        </w:rPr>
        <w:t xml:space="preserve"> </w:t>
      </w:r>
      <w:r w:rsidR="00000000">
        <w:t>belts,</w:t>
      </w:r>
      <w:r w:rsidR="00000000">
        <w:rPr>
          <w:spacing w:val="-8"/>
        </w:rPr>
        <w:t xml:space="preserve"> </w:t>
      </w:r>
      <w:r w:rsidR="00000000">
        <w:t>or</w:t>
      </w:r>
      <w:r w:rsidR="00000000">
        <w:rPr>
          <w:spacing w:val="-9"/>
        </w:rPr>
        <w:t xml:space="preserve"> </w:t>
      </w:r>
      <w:r w:rsidR="00000000">
        <w:t>manual</w:t>
      </w:r>
      <w:r w:rsidR="00000000">
        <w:rPr>
          <w:spacing w:val="-8"/>
        </w:rPr>
        <w:t xml:space="preserve"> </w:t>
      </w:r>
      <w:r w:rsidR="00000000">
        <w:t>baggage handling systems.</w:t>
      </w:r>
      <w:r>
        <w:t xml:space="preserve"> </w:t>
      </w:r>
      <w:r w:rsidR="00000000">
        <w:t>Baggage</w:t>
      </w:r>
      <w:r w:rsidR="00000000">
        <w:rPr>
          <w:spacing w:val="-9"/>
        </w:rPr>
        <w:t xml:space="preserve"> </w:t>
      </w:r>
      <w:r w:rsidR="00000000">
        <w:t>Handling</w:t>
      </w:r>
      <w:r w:rsidR="00000000">
        <w:rPr>
          <w:spacing w:val="-11"/>
        </w:rPr>
        <w:t xml:space="preserve"> </w:t>
      </w:r>
      <w:r w:rsidR="00000000">
        <w:t>System:</w:t>
      </w:r>
      <w:r w:rsidR="00000000">
        <w:rPr>
          <w:spacing w:val="-12"/>
        </w:rPr>
        <w:t xml:space="preserve"> </w:t>
      </w:r>
      <w:r w:rsidR="00000000">
        <w:t>The</w:t>
      </w:r>
      <w:r w:rsidR="00000000">
        <w:rPr>
          <w:spacing w:val="-9"/>
        </w:rPr>
        <w:t xml:space="preserve"> </w:t>
      </w:r>
      <w:r w:rsidR="00000000">
        <w:t>baggage</w:t>
      </w:r>
      <w:r w:rsidR="00000000">
        <w:rPr>
          <w:spacing w:val="-9"/>
        </w:rPr>
        <w:t xml:space="preserve"> </w:t>
      </w:r>
      <w:r w:rsidR="00000000">
        <w:t>handling</w:t>
      </w:r>
      <w:r w:rsidR="00000000">
        <w:rPr>
          <w:spacing w:val="-8"/>
        </w:rPr>
        <w:t xml:space="preserve"> </w:t>
      </w:r>
      <w:r w:rsidR="00000000">
        <w:t>system</w:t>
      </w:r>
      <w:r w:rsidR="00000000">
        <w:rPr>
          <w:spacing w:val="-8"/>
        </w:rPr>
        <w:t xml:space="preserve"> </w:t>
      </w:r>
      <w:r w:rsidR="00000000">
        <w:t>is</w:t>
      </w:r>
      <w:r w:rsidR="00000000">
        <w:rPr>
          <w:spacing w:val="-8"/>
        </w:rPr>
        <w:t xml:space="preserve"> </w:t>
      </w:r>
      <w:r w:rsidR="00000000">
        <w:t>responsible</w:t>
      </w:r>
      <w:r w:rsidR="00000000">
        <w:rPr>
          <w:spacing w:val="-9"/>
        </w:rPr>
        <w:t xml:space="preserve"> </w:t>
      </w:r>
      <w:r w:rsidR="00000000">
        <w:t>for</w:t>
      </w:r>
      <w:r w:rsidR="00000000">
        <w:rPr>
          <w:spacing w:val="-8"/>
        </w:rPr>
        <w:t xml:space="preserve"> </w:t>
      </w:r>
      <w:r w:rsidR="00000000">
        <w:t>moving</w:t>
      </w:r>
      <w:r w:rsidR="00000000">
        <w:rPr>
          <w:spacing w:val="-11"/>
        </w:rPr>
        <w:t xml:space="preserve"> </w:t>
      </w:r>
      <w:r w:rsidR="00000000">
        <w:t>the</w:t>
      </w:r>
      <w:r w:rsidR="00000000">
        <w:rPr>
          <w:spacing w:val="-9"/>
        </w:rPr>
        <w:t xml:space="preserve"> </w:t>
      </w:r>
      <w:r w:rsidR="00000000">
        <w:t>bags</w:t>
      </w:r>
      <w:r w:rsidR="00000000">
        <w:rPr>
          <w:spacing w:val="-8"/>
        </w:rPr>
        <w:t xml:space="preserve"> </w:t>
      </w:r>
      <w:r w:rsidR="00000000">
        <w:t xml:space="preserve">from the baggage drop-off area to the storage area and then to the appropriate flight. This system may include conveyor belts, automated baggage handling systems, or manual baggage handling </w:t>
      </w:r>
      <w:r w:rsidR="00000000">
        <w:rPr>
          <w:spacing w:val="-2"/>
        </w:rPr>
        <w:t>systems.</w:t>
      </w:r>
      <w:r>
        <w:t xml:space="preserve"> </w:t>
      </w:r>
      <w:r w:rsidR="00000000">
        <w:t>Security Screening: The bags that are checked in advance must go through the same security screening process as bags that are checked in at the time of the flight. The security screening process may include X-ray screening, explosive detection systems, or other security measures.</w:t>
      </w:r>
      <w:r>
        <w:t xml:space="preserve"> </w:t>
      </w:r>
      <w:r w:rsidR="00000000">
        <w:t>Baggage</w:t>
      </w:r>
      <w:r w:rsidR="00000000">
        <w:rPr>
          <w:spacing w:val="-15"/>
        </w:rPr>
        <w:t xml:space="preserve"> </w:t>
      </w:r>
      <w:r w:rsidR="00000000">
        <w:t>Tagging:</w:t>
      </w:r>
      <w:r w:rsidR="00000000">
        <w:rPr>
          <w:spacing w:val="-15"/>
        </w:rPr>
        <w:t xml:space="preserve"> </w:t>
      </w:r>
      <w:r w:rsidR="00000000">
        <w:t>Passengers</w:t>
      </w:r>
      <w:r w:rsidR="00000000">
        <w:rPr>
          <w:spacing w:val="-15"/>
        </w:rPr>
        <w:t xml:space="preserve"> </w:t>
      </w:r>
      <w:r w:rsidR="00000000">
        <w:t>must</w:t>
      </w:r>
      <w:r w:rsidR="00000000">
        <w:rPr>
          <w:spacing w:val="-15"/>
        </w:rPr>
        <w:t xml:space="preserve"> </w:t>
      </w:r>
      <w:r w:rsidR="00000000">
        <w:t>tag</w:t>
      </w:r>
      <w:r w:rsidR="00000000">
        <w:rPr>
          <w:spacing w:val="-15"/>
        </w:rPr>
        <w:t xml:space="preserve"> </w:t>
      </w:r>
      <w:r w:rsidR="00000000">
        <w:t>their</w:t>
      </w:r>
      <w:r w:rsidR="00000000">
        <w:rPr>
          <w:spacing w:val="-15"/>
        </w:rPr>
        <w:t xml:space="preserve"> </w:t>
      </w:r>
      <w:r w:rsidR="00000000">
        <w:t>bags</w:t>
      </w:r>
      <w:r w:rsidR="00000000">
        <w:rPr>
          <w:spacing w:val="-15"/>
        </w:rPr>
        <w:t xml:space="preserve"> </w:t>
      </w:r>
      <w:r w:rsidR="00000000">
        <w:t>with</w:t>
      </w:r>
      <w:r w:rsidR="00000000">
        <w:rPr>
          <w:spacing w:val="-15"/>
        </w:rPr>
        <w:t xml:space="preserve"> </w:t>
      </w:r>
      <w:r w:rsidR="00000000">
        <w:t>their</w:t>
      </w:r>
      <w:r w:rsidR="00000000">
        <w:rPr>
          <w:spacing w:val="-15"/>
        </w:rPr>
        <w:t xml:space="preserve"> </w:t>
      </w:r>
      <w:r w:rsidR="00000000">
        <w:t>flight</w:t>
      </w:r>
      <w:r w:rsidR="00000000">
        <w:rPr>
          <w:spacing w:val="-15"/>
        </w:rPr>
        <w:t xml:space="preserve"> </w:t>
      </w:r>
      <w:r w:rsidR="00000000">
        <w:t>details</w:t>
      </w:r>
      <w:r w:rsidR="00000000">
        <w:rPr>
          <w:spacing w:val="-15"/>
        </w:rPr>
        <w:t xml:space="preserve"> </w:t>
      </w:r>
      <w:r w:rsidR="00000000">
        <w:t>and</w:t>
      </w:r>
      <w:r w:rsidR="00000000">
        <w:rPr>
          <w:spacing w:val="-15"/>
        </w:rPr>
        <w:t xml:space="preserve"> </w:t>
      </w:r>
      <w:r w:rsidR="00000000">
        <w:t>personal</w:t>
      </w:r>
      <w:r w:rsidR="00000000">
        <w:rPr>
          <w:spacing w:val="-15"/>
        </w:rPr>
        <w:t xml:space="preserve"> </w:t>
      </w:r>
      <w:r w:rsidR="00000000">
        <w:t>information, so the bags can be matched to the correct flight and passenger.</w:t>
      </w:r>
      <w:r>
        <w:t xml:space="preserve"> </w:t>
      </w:r>
      <w:r w:rsidR="00000000">
        <w:t xml:space="preserve">Check-in and Reservation System: The check-in and reservation system may be used to enable passengers to </w:t>
      </w:r>
      <w:r w:rsidR="00000000">
        <w:lastRenderedPageBreak/>
        <w:t>check in and reserve their bags in advance, so they can drop them off at the early baggage storage area.</w:t>
      </w:r>
      <w:r>
        <w:t xml:space="preserve"> </w:t>
      </w:r>
      <w:r w:rsidR="00000000">
        <w:t>Overall, the early baggage handling system components work together to provide a convenient and</w:t>
      </w:r>
      <w:r w:rsidR="00000000">
        <w:rPr>
          <w:spacing w:val="-6"/>
        </w:rPr>
        <w:t xml:space="preserve"> </w:t>
      </w:r>
      <w:r w:rsidR="00000000">
        <w:t>efficient</w:t>
      </w:r>
      <w:r w:rsidR="00000000">
        <w:rPr>
          <w:spacing w:val="-5"/>
        </w:rPr>
        <w:t xml:space="preserve"> </w:t>
      </w:r>
      <w:r w:rsidR="00000000">
        <w:t>way</w:t>
      </w:r>
      <w:r w:rsidR="00000000">
        <w:rPr>
          <w:spacing w:val="-11"/>
        </w:rPr>
        <w:t xml:space="preserve"> </w:t>
      </w:r>
      <w:r w:rsidR="00000000">
        <w:t>for</w:t>
      </w:r>
      <w:r w:rsidR="00000000">
        <w:rPr>
          <w:spacing w:val="-7"/>
        </w:rPr>
        <w:t xml:space="preserve"> </w:t>
      </w:r>
      <w:r w:rsidR="00000000">
        <w:t>passengers</w:t>
      </w:r>
      <w:r w:rsidR="00000000">
        <w:rPr>
          <w:spacing w:val="-6"/>
        </w:rPr>
        <w:t xml:space="preserve"> </w:t>
      </w:r>
      <w:r w:rsidR="00000000">
        <w:t>to</w:t>
      </w:r>
      <w:r w:rsidR="00000000">
        <w:rPr>
          <w:spacing w:val="-5"/>
        </w:rPr>
        <w:t xml:space="preserve"> </w:t>
      </w:r>
      <w:r w:rsidR="00000000">
        <w:t>check</w:t>
      </w:r>
      <w:r w:rsidR="00000000">
        <w:rPr>
          <w:spacing w:val="-6"/>
        </w:rPr>
        <w:t xml:space="preserve"> </w:t>
      </w:r>
      <w:r w:rsidR="00000000">
        <w:t>their</w:t>
      </w:r>
      <w:r w:rsidR="00000000">
        <w:rPr>
          <w:spacing w:val="-7"/>
        </w:rPr>
        <w:t xml:space="preserve"> </w:t>
      </w:r>
      <w:r w:rsidR="00000000">
        <w:t>bags</w:t>
      </w:r>
      <w:r w:rsidR="00000000">
        <w:rPr>
          <w:spacing w:val="-6"/>
        </w:rPr>
        <w:t xml:space="preserve"> </w:t>
      </w:r>
      <w:r w:rsidR="00000000">
        <w:t>in</w:t>
      </w:r>
      <w:r w:rsidR="00000000">
        <w:rPr>
          <w:spacing w:val="-5"/>
        </w:rPr>
        <w:t xml:space="preserve"> </w:t>
      </w:r>
      <w:r w:rsidR="00000000">
        <w:t>advance</w:t>
      </w:r>
      <w:r w:rsidR="00000000">
        <w:rPr>
          <w:spacing w:val="-7"/>
        </w:rPr>
        <w:t xml:space="preserve"> </w:t>
      </w:r>
      <w:r w:rsidR="00000000">
        <w:t>of</w:t>
      </w:r>
      <w:r w:rsidR="00000000">
        <w:rPr>
          <w:spacing w:val="-7"/>
        </w:rPr>
        <w:t xml:space="preserve"> </w:t>
      </w:r>
      <w:r w:rsidR="00000000">
        <w:t>their</w:t>
      </w:r>
      <w:r w:rsidR="00000000">
        <w:rPr>
          <w:spacing w:val="-7"/>
        </w:rPr>
        <w:t xml:space="preserve"> </w:t>
      </w:r>
      <w:r w:rsidR="00000000">
        <w:t>flight,</w:t>
      </w:r>
      <w:r w:rsidR="00000000">
        <w:rPr>
          <w:spacing w:val="-6"/>
        </w:rPr>
        <w:t xml:space="preserve"> </w:t>
      </w:r>
      <w:r w:rsidR="00000000">
        <w:t>reducing</w:t>
      </w:r>
      <w:r w:rsidR="00000000">
        <w:rPr>
          <w:spacing w:val="-8"/>
        </w:rPr>
        <w:t xml:space="preserve"> </w:t>
      </w:r>
      <w:r w:rsidR="00000000">
        <w:t>wait</w:t>
      </w:r>
      <w:r w:rsidR="00000000">
        <w:rPr>
          <w:spacing w:val="-5"/>
        </w:rPr>
        <w:t xml:space="preserve"> </w:t>
      </w:r>
      <w:r w:rsidR="00000000">
        <w:t>times and improving the overall travel experience.</w:t>
      </w:r>
      <w:r>
        <w:t xml:space="preserve"> </w:t>
      </w:r>
      <w:r w:rsidR="00000000">
        <w:rPr>
          <w:spacing w:val="-2"/>
        </w:rPr>
        <w:t>ENGINEERING</w:t>
      </w:r>
      <w:r>
        <w:t xml:space="preserve"> </w:t>
      </w:r>
      <w:r w:rsidR="00000000">
        <w:t>The</w:t>
      </w:r>
      <w:r w:rsidR="00000000">
        <w:rPr>
          <w:spacing w:val="-3"/>
        </w:rPr>
        <w:t xml:space="preserve"> </w:t>
      </w:r>
      <w:r w:rsidR="00000000">
        <w:t>engineering</w:t>
      </w:r>
      <w:r w:rsidR="00000000">
        <w:rPr>
          <w:spacing w:val="-4"/>
        </w:rPr>
        <w:t xml:space="preserve"> </w:t>
      </w:r>
      <w:r w:rsidR="00000000">
        <w:t>parameters</w:t>
      </w:r>
      <w:r w:rsidR="00000000">
        <w:rPr>
          <w:spacing w:val="-1"/>
        </w:rPr>
        <w:t xml:space="preserve"> </w:t>
      </w:r>
      <w:r w:rsidR="00000000">
        <w:t>for an</w:t>
      </w:r>
      <w:r w:rsidR="00000000">
        <w:rPr>
          <w:spacing w:val="-1"/>
        </w:rPr>
        <w:t xml:space="preserve"> </w:t>
      </w:r>
      <w:r w:rsidR="00000000">
        <w:t>airport</w:t>
      </w:r>
      <w:r w:rsidR="00000000">
        <w:rPr>
          <w:spacing w:val="2"/>
        </w:rPr>
        <w:t xml:space="preserve"> </w:t>
      </w:r>
      <w:r w:rsidR="00000000">
        <w:t>early</w:t>
      </w:r>
      <w:r w:rsidR="00000000">
        <w:rPr>
          <w:spacing w:val="-6"/>
        </w:rPr>
        <w:t xml:space="preserve"> </w:t>
      </w:r>
      <w:r w:rsidR="00000000">
        <w:t>baggage</w:t>
      </w:r>
      <w:r w:rsidR="00000000">
        <w:rPr>
          <w:spacing w:val="-2"/>
        </w:rPr>
        <w:t xml:space="preserve"> </w:t>
      </w:r>
      <w:r w:rsidR="00000000">
        <w:t>storage</w:t>
      </w:r>
      <w:r w:rsidR="00000000">
        <w:rPr>
          <w:spacing w:val="-1"/>
        </w:rPr>
        <w:t xml:space="preserve"> </w:t>
      </w:r>
      <w:r w:rsidR="00000000">
        <w:t>system</w:t>
      </w:r>
      <w:r w:rsidR="00000000">
        <w:rPr>
          <w:spacing w:val="-1"/>
        </w:rPr>
        <w:t xml:space="preserve"> </w:t>
      </w:r>
      <w:r w:rsidR="00000000">
        <w:t>typically</w:t>
      </w:r>
      <w:r w:rsidR="00000000">
        <w:rPr>
          <w:spacing w:val="-5"/>
        </w:rPr>
        <w:t xml:space="preserve"> </w:t>
      </w:r>
      <w:r w:rsidR="00000000">
        <w:rPr>
          <w:spacing w:val="-2"/>
        </w:rPr>
        <w:t>include:</w:t>
      </w:r>
      <w:r>
        <w:t xml:space="preserve"> </w:t>
      </w:r>
      <w:r w:rsidR="00000000">
        <w:t>Capacity:</w:t>
      </w:r>
      <w:r w:rsidR="00000000">
        <w:rPr>
          <w:spacing w:val="-15"/>
        </w:rPr>
        <w:t xml:space="preserve"> </w:t>
      </w:r>
      <w:r w:rsidR="00000000">
        <w:t>The</w:t>
      </w:r>
      <w:r w:rsidR="00000000">
        <w:rPr>
          <w:spacing w:val="-15"/>
        </w:rPr>
        <w:t xml:space="preserve"> </w:t>
      </w:r>
      <w:r w:rsidR="00000000">
        <w:t>capacity</w:t>
      </w:r>
      <w:r w:rsidR="00000000">
        <w:rPr>
          <w:spacing w:val="-15"/>
        </w:rPr>
        <w:t xml:space="preserve"> </w:t>
      </w:r>
      <w:r w:rsidR="00000000">
        <w:t>of</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early</w:t>
      </w:r>
      <w:r w:rsidR="00000000">
        <w:rPr>
          <w:spacing w:val="-15"/>
        </w:rPr>
        <w:t xml:space="preserve"> </w:t>
      </w:r>
      <w:r w:rsidR="00000000">
        <w:t>baggage</w:t>
      </w:r>
      <w:r w:rsidR="00000000">
        <w:rPr>
          <w:spacing w:val="-15"/>
        </w:rPr>
        <w:t xml:space="preserve"> </w:t>
      </w:r>
      <w:r w:rsidR="00000000">
        <w:t>storage</w:t>
      </w:r>
      <w:r w:rsidR="00000000">
        <w:rPr>
          <w:spacing w:val="-15"/>
        </w:rPr>
        <w:t xml:space="preserve"> </w:t>
      </w:r>
      <w:r w:rsidR="00000000">
        <w:t>system</w:t>
      </w:r>
      <w:r w:rsidR="00000000">
        <w:rPr>
          <w:spacing w:val="-15"/>
        </w:rPr>
        <w:t xml:space="preserve"> </w:t>
      </w:r>
      <w:r w:rsidR="00000000">
        <w:t>depends</w:t>
      </w:r>
      <w:r w:rsidR="00000000">
        <w:rPr>
          <w:spacing w:val="-15"/>
        </w:rPr>
        <w:t xml:space="preserve"> </w:t>
      </w:r>
      <w:r w:rsidR="00000000">
        <w:t>on</w:t>
      </w:r>
      <w:r w:rsidR="00000000">
        <w:rPr>
          <w:spacing w:val="-15"/>
        </w:rPr>
        <w:t xml:space="preserve"> </w:t>
      </w:r>
      <w:r w:rsidR="00000000">
        <w:t>the</w:t>
      </w:r>
      <w:r w:rsidR="00000000">
        <w:rPr>
          <w:spacing w:val="-15"/>
        </w:rPr>
        <w:t xml:space="preserve"> </w:t>
      </w:r>
      <w:r w:rsidR="00000000">
        <w:t>expected</w:t>
      </w:r>
      <w:r w:rsidR="00000000">
        <w:rPr>
          <w:spacing w:val="-15"/>
        </w:rPr>
        <w:t xml:space="preserve"> </w:t>
      </w:r>
      <w:r w:rsidR="00000000">
        <w:t>volume of baggage during peak hours.</w:t>
      </w:r>
      <w:r w:rsidR="00000000">
        <w:rPr>
          <w:spacing w:val="-2"/>
        </w:rPr>
        <w:t xml:space="preserve"> </w:t>
      </w:r>
      <w:r w:rsidR="00000000">
        <w:t>The system should be able to handle the baggage storage needs of all the airlines operating at the airport.</w:t>
      </w:r>
      <w:r w:rsidR="00000000">
        <w:rPr>
          <w:spacing w:val="-1"/>
        </w:rPr>
        <w:t xml:space="preserve"> </w:t>
      </w:r>
      <w:r w:rsidR="00000000">
        <w:t>This includes determining the number of baggage storage units required, the size of each unit, and the total storage space needed.</w:t>
      </w:r>
      <w:r>
        <w:t xml:space="preserve"> </w:t>
      </w:r>
      <w:r w:rsidR="00000000">
        <w:t>Speed</w:t>
      </w:r>
      <w:r w:rsidR="00000000">
        <w:rPr>
          <w:spacing w:val="-15"/>
        </w:rPr>
        <w:t xml:space="preserve"> </w:t>
      </w:r>
      <w:r w:rsidR="00000000">
        <w:t>and</w:t>
      </w:r>
      <w:r w:rsidR="00000000">
        <w:rPr>
          <w:spacing w:val="-11"/>
        </w:rPr>
        <w:t xml:space="preserve"> </w:t>
      </w:r>
      <w:r w:rsidR="00000000">
        <w:t>Efficiency:</w:t>
      </w:r>
      <w:r w:rsidR="00000000">
        <w:rPr>
          <w:spacing w:val="-15"/>
        </w:rPr>
        <w:t xml:space="preserve"> </w:t>
      </w:r>
      <w:r w:rsidR="00000000">
        <w:t>The</w:t>
      </w:r>
      <w:r w:rsidR="00000000">
        <w:rPr>
          <w:spacing w:val="-13"/>
        </w:rPr>
        <w:t xml:space="preserve"> </w:t>
      </w:r>
      <w:r w:rsidR="00000000">
        <w:t>speed</w:t>
      </w:r>
      <w:r w:rsidR="00000000">
        <w:rPr>
          <w:spacing w:val="-12"/>
        </w:rPr>
        <w:t xml:space="preserve"> </w:t>
      </w:r>
      <w:r w:rsidR="00000000">
        <w:t>and</w:t>
      </w:r>
      <w:r w:rsidR="00000000">
        <w:rPr>
          <w:spacing w:val="-12"/>
        </w:rPr>
        <w:t xml:space="preserve"> </w:t>
      </w:r>
      <w:r w:rsidR="00000000">
        <w:t>efficiency</w:t>
      </w:r>
      <w:r w:rsidR="00000000">
        <w:rPr>
          <w:spacing w:val="-15"/>
        </w:rPr>
        <w:t xml:space="preserve"> </w:t>
      </w:r>
      <w:r w:rsidR="00000000">
        <w:t>of</w:t>
      </w:r>
      <w:r w:rsidR="00000000">
        <w:rPr>
          <w:spacing w:val="-12"/>
        </w:rPr>
        <w:t xml:space="preserve"> </w:t>
      </w:r>
      <w:r w:rsidR="00000000">
        <w:t>the</w:t>
      </w:r>
      <w:r w:rsidR="00000000">
        <w:rPr>
          <w:spacing w:val="-12"/>
        </w:rPr>
        <w:t xml:space="preserve"> </w:t>
      </w:r>
      <w:r w:rsidR="00000000">
        <w:t>system</w:t>
      </w:r>
      <w:r w:rsidR="00000000">
        <w:rPr>
          <w:spacing w:val="-11"/>
        </w:rPr>
        <w:t xml:space="preserve"> </w:t>
      </w:r>
      <w:r w:rsidR="00000000">
        <w:t>are</w:t>
      </w:r>
      <w:r w:rsidR="00000000">
        <w:rPr>
          <w:spacing w:val="-13"/>
        </w:rPr>
        <w:t xml:space="preserve"> </w:t>
      </w:r>
      <w:r w:rsidR="00000000">
        <w:t>critical</w:t>
      </w:r>
      <w:r w:rsidR="00000000">
        <w:rPr>
          <w:spacing w:val="-11"/>
        </w:rPr>
        <w:t xml:space="preserve"> </w:t>
      </w:r>
      <w:r w:rsidR="00000000">
        <w:t>to</w:t>
      </w:r>
      <w:r w:rsidR="00000000">
        <w:rPr>
          <w:spacing w:val="-11"/>
        </w:rPr>
        <w:t xml:space="preserve"> </w:t>
      </w:r>
      <w:r w:rsidR="00000000">
        <w:t>preventing</w:t>
      </w:r>
      <w:r w:rsidR="00000000">
        <w:rPr>
          <w:spacing w:val="-14"/>
        </w:rPr>
        <w:t xml:space="preserve"> </w:t>
      </w:r>
      <w:r w:rsidR="00000000">
        <w:t>bottlenecks and</w:t>
      </w:r>
      <w:r w:rsidR="00000000">
        <w:rPr>
          <w:spacing w:val="-15"/>
        </w:rPr>
        <w:t xml:space="preserve"> </w:t>
      </w:r>
      <w:r w:rsidR="00000000">
        <w:t>delays.</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able</w:t>
      </w:r>
      <w:r w:rsidR="00000000">
        <w:rPr>
          <w:spacing w:val="-14"/>
        </w:rPr>
        <w:t xml:space="preserve"> </w:t>
      </w:r>
      <w:r w:rsidR="00000000">
        <w:t>to</w:t>
      </w:r>
      <w:r w:rsidR="00000000">
        <w:rPr>
          <w:spacing w:val="-14"/>
        </w:rPr>
        <w:t xml:space="preserve"> </w:t>
      </w:r>
      <w:r w:rsidR="00000000">
        <w:t>process</w:t>
      </w:r>
      <w:r w:rsidR="00000000">
        <w:rPr>
          <w:spacing w:val="-12"/>
        </w:rPr>
        <w:t xml:space="preserve"> </w:t>
      </w:r>
      <w:r w:rsidR="00000000">
        <w:t>baggage</w:t>
      </w:r>
      <w:r w:rsidR="00000000">
        <w:rPr>
          <w:spacing w:val="-15"/>
        </w:rPr>
        <w:t xml:space="preserve"> </w:t>
      </w:r>
      <w:r w:rsidR="00000000">
        <w:t>quickly,</w:t>
      </w:r>
      <w:r w:rsidR="00000000">
        <w:rPr>
          <w:spacing w:val="-15"/>
        </w:rPr>
        <w:t xml:space="preserve"> </w:t>
      </w:r>
      <w:r w:rsidR="00000000">
        <w:t>accurately,</w:t>
      </w:r>
      <w:r w:rsidR="00000000">
        <w:rPr>
          <w:spacing w:val="-15"/>
        </w:rPr>
        <w:t xml:space="preserve"> </w:t>
      </w:r>
      <w:r w:rsidR="00000000">
        <w:t>and</w:t>
      </w:r>
      <w:r w:rsidR="00000000">
        <w:rPr>
          <w:spacing w:val="-12"/>
        </w:rPr>
        <w:t xml:space="preserve"> </w:t>
      </w:r>
      <w:r w:rsidR="00000000">
        <w:t>efficiently.</w:t>
      </w:r>
      <w:r w:rsidR="00000000">
        <w:rPr>
          <w:spacing w:val="-15"/>
        </w:rPr>
        <w:t xml:space="preserve"> </w:t>
      </w:r>
      <w:r w:rsidR="00000000">
        <w:t>This includes</w:t>
      </w:r>
      <w:r w:rsidR="00000000">
        <w:rPr>
          <w:spacing w:val="4"/>
        </w:rPr>
        <w:t xml:space="preserve"> </w:t>
      </w:r>
      <w:r w:rsidR="00000000">
        <w:t>designing</w:t>
      </w:r>
      <w:r w:rsidR="00000000">
        <w:rPr>
          <w:spacing w:val="7"/>
        </w:rPr>
        <w:t xml:space="preserve"> </w:t>
      </w:r>
      <w:r w:rsidR="00000000">
        <w:t>a</w:t>
      </w:r>
      <w:r w:rsidR="00000000">
        <w:rPr>
          <w:spacing w:val="5"/>
        </w:rPr>
        <w:t xml:space="preserve"> </w:t>
      </w:r>
      <w:r w:rsidR="00000000">
        <w:t>system</w:t>
      </w:r>
      <w:r w:rsidR="00000000">
        <w:rPr>
          <w:spacing w:val="7"/>
        </w:rPr>
        <w:t xml:space="preserve"> </w:t>
      </w:r>
      <w:r w:rsidR="00000000">
        <w:t>that</w:t>
      </w:r>
      <w:r w:rsidR="00000000">
        <w:rPr>
          <w:spacing w:val="6"/>
        </w:rPr>
        <w:t xml:space="preserve"> </w:t>
      </w:r>
      <w:r w:rsidR="00000000">
        <w:t>can</w:t>
      </w:r>
      <w:r w:rsidR="00000000">
        <w:rPr>
          <w:spacing w:val="8"/>
        </w:rPr>
        <w:t xml:space="preserve"> </w:t>
      </w:r>
      <w:r w:rsidR="00000000">
        <w:t>automatically</w:t>
      </w:r>
      <w:r w:rsidR="00000000">
        <w:rPr>
          <w:spacing w:val="4"/>
        </w:rPr>
        <w:t xml:space="preserve"> </w:t>
      </w:r>
      <w:r w:rsidR="00000000">
        <w:t>sort</w:t>
      </w:r>
      <w:r w:rsidR="00000000">
        <w:rPr>
          <w:spacing w:val="9"/>
        </w:rPr>
        <w:t xml:space="preserve"> </w:t>
      </w:r>
      <w:r w:rsidR="00000000">
        <w:t>and</w:t>
      </w:r>
      <w:r w:rsidR="00000000">
        <w:rPr>
          <w:spacing w:val="5"/>
        </w:rPr>
        <w:t xml:space="preserve"> </w:t>
      </w:r>
      <w:r w:rsidR="00000000">
        <w:t>route</w:t>
      </w:r>
      <w:r w:rsidR="00000000">
        <w:rPr>
          <w:spacing w:val="6"/>
        </w:rPr>
        <w:t xml:space="preserve"> </w:t>
      </w:r>
      <w:r w:rsidR="00000000">
        <w:t>bags</w:t>
      </w:r>
      <w:r w:rsidR="00000000">
        <w:rPr>
          <w:spacing w:val="6"/>
        </w:rPr>
        <w:t xml:space="preserve"> </w:t>
      </w:r>
      <w:r w:rsidR="00000000">
        <w:t>to</w:t>
      </w:r>
      <w:r w:rsidR="00000000">
        <w:rPr>
          <w:spacing w:val="8"/>
        </w:rPr>
        <w:t xml:space="preserve"> </w:t>
      </w:r>
      <w:r w:rsidR="00000000">
        <w:t>the</w:t>
      </w:r>
      <w:r w:rsidR="00000000">
        <w:rPr>
          <w:spacing w:val="6"/>
        </w:rPr>
        <w:t xml:space="preserve"> </w:t>
      </w:r>
      <w:r w:rsidR="00000000">
        <w:t>appropriate</w:t>
      </w:r>
      <w:r w:rsidR="00000000">
        <w:rPr>
          <w:spacing w:val="6"/>
        </w:rPr>
        <w:t xml:space="preserve"> </w:t>
      </w:r>
      <w:r w:rsidR="00000000">
        <w:rPr>
          <w:spacing w:val="-2"/>
        </w:rPr>
        <w:t>storage</w:t>
      </w:r>
      <w:r>
        <w:t xml:space="preserve"> </w:t>
      </w:r>
      <w:r w:rsidR="00000000">
        <w:rPr>
          <w:rFonts w:ascii="Palatino"/>
          <w:spacing w:val="-5"/>
        </w:rPr>
        <w:t>262</w:t>
      </w:r>
      <w:r>
        <w:rPr>
          <w:rFonts w:ascii="Palatino"/>
        </w:rPr>
        <w:t xml:space="preserve">   </w:t>
      </w:r>
      <w:r w:rsidR="00000000">
        <w:t xml:space="preserve">unit without manual intervention. The system should also be able to retrieve bags quickly when </w:t>
      </w:r>
      <w:r w:rsidR="00000000">
        <w:rPr>
          <w:spacing w:val="-2"/>
        </w:rPr>
        <w:t>needed.</w:t>
      </w:r>
      <w:r>
        <w:t xml:space="preserve"> </w:t>
      </w:r>
      <w:r w:rsidR="00000000">
        <w:t>Security:</w:t>
      </w:r>
      <w:r w:rsidR="00000000">
        <w:rPr>
          <w:spacing w:val="-2"/>
        </w:rPr>
        <w:t xml:space="preserve"> </w:t>
      </w:r>
      <w:r w:rsidR="00000000">
        <w:t>Security</w:t>
      </w:r>
      <w:r w:rsidR="00000000">
        <w:rPr>
          <w:spacing w:val="-7"/>
        </w:rPr>
        <w:t xml:space="preserve"> </w:t>
      </w:r>
      <w:r w:rsidR="00000000">
        <w:t>is</w:t>
      </w:r>
      <w:r w:rsidR="00000000">
        <w:rPr>
          <w:spacing w:val="-3"/>
        </w:rPr>
        <w:t xml:space="preserve"> </w:t>
      </w:r>
      <w:r w:rsidR="00000000">
        <w:t>a</w:t>
      </w:r>
      <w:r w:rsidR="00000000">
        <w:rPr>
          <w:spacing w:val="-2"/>
        </w:rPr>
        <w:t xml:space="preserve"> </w:t>
      </w:r>
      <w:r w:rsidR="00000000">
        <w:t>top</w:t>
      </w:r>
      <w:r w:rsidR="00000000">
        <w:rPr>
          <w:spacing w:val="-2"/>
        </w:rPr>
        <w:t xml:space="preserve"> </w:t>
      </w:r>
      <w:r w:rsidR="00000000">
        <w:t>priority</w:t>
      </w:r>
      <w:r w:rsidR="00000000">
        <w:rPr>
          <w:spacing w:val="-5"/>
        </w:rPr>
        <w:t xml:space="preserve"> </w:t>
      </w:r>
      <w:r w:rsidR="00000000">
        <w:t>for</w:t>
      </w:r>
      <w:r w:rsidR="00000000">
        <w:rPr>
          <w:spacing w:val="-2"/>
        </w:rPr>
        <w:t xml:space="preserve"> </w:t>
      </w:r>
      <w:r w:rsidR="00000000">
        <w:t>airport</w:t>
      </w:r>
      <w:r w:rsidR="00000000">
        <w:rPr>
          <w:spacing w:val="-2"/>
        </w:rPr>
        <w:t xml:space="preserve"> </w:t>
      </w:r>
      <w:r w:rsidR="00000000">
        <w:t>baggage</w:t>
      </w:r>
      <w:r w:rsidR="00000000">
        <w:rPr>
          <w:spacing w:val="-3"/>
        </w:rPr>
        <w:t xml:space="preserve"> </w:t>
      </w:r>
      <w:r w:rsidR="00000000">
        <w:t>systems.</w:t>
      </w:r>
      <w:r w:rsidR="00000000">
        <w:rPr>
          <w:spacing w:val="-7"/>
        </w:rPr>
        <w:t xml:space="preserve"> </w:t>
      </w:r>
      <w:r w:rsidR="00000000">
        <w:t>The</w:t>
      </w:r>
      <w:r w:rsidR="00000000">
        <w:rPr>
          <w:spacing w:val="-3"/>
        </w:rPr>
        <w:t xml:space="preserve"> </w:t>
      </w:r>
      <w:r w:rsidR="00000000">
        <w:t>system</w:t>
      </w:r>
      <w:r w:rsidR="00000000">
        <w:rPr>
          <w:spacing w:val="-2"/>
        </w:rPr>
        <w:t xml:space="preserve"> </w:t>
      </w:r>
      <w:r w:rsidR="00000000">
        <w:t>should</w:t>
      </w:r>
      <w:r w:rsidR="00000000">
        <w:rPr>
          <w:spacing w:val="-2"/>
        </w:rPr>
        <w:t xml:space="preserve"> </w:t>
      </w:r>
      <w:r w:rsidR="00000000">
        <w:t>ensure</w:t>
      </w:r>
      <w:r w:rsidR="00000000">
        <w:rPr>
          <w:spacing w:val="-3"/>
        </w:rPr>
        <w:t xml:space="preserve"> </w:t>
      </w:r>
      <w:r w:rsidR="00000000">
        <w:t>that</w:t>
      </w:r>
      <w:r w:rsidR="00000000">
        <w:rPr>
          <w:spacing w:val="-2"/>
        </w:rPr>
        <w:t xml:space="preserve"> </w:t>
      </w:r>
      <w:r w:rsidR="00000000">
        <w:t>the baggage</w:t>
      </w:r>
      <w:r w:rsidR="00000000">
        <w:rPr>
          <w:spacing w:val="-11"/>
        </w:rPr>
        <w:t xml:space="preserve"> </w:t>
      </w:r>
      <w:r w:rsidR="00000000">
        <w:t>is</w:t>
      </w:r>
      <w:r w:rsidR="00000000">
        <w:rPr>
          <w:spacing w:val="-9"/>
        </w:rPr>
        <w:t xml:space="preserve"> </w:t>
      </w:r>
      <w:r w:rsidR="00000000">
        <w:t>stored</w:t>
      </w:r>
      <w:r w:rsidR="00000000">
        <w:rPr>
          <w:spacing w:val="-10"/>
        </w:rPr>
        <w:t xml:space="preserve"> </w:t>
      </w:r>
      <w:r w:rsidR="00000000">
        <w:t>securely</w:t>
      </w:r>
      <w:r w:rsidR="00000000">
        <w:rPr>
          <w:spacing w:val="-12"/>
        </w:rPr>
        <w:t xml:space="preserve"> </w:t>
      </w:r>
      <w:r w:rsidR="00000000">
        <w:t>and</w:t>
      </w:r>
      <w:r w:rsidR="00000000">
        <w:rPr>
          <w:spacing w:val="-10"/>
        </w:rPr>
        <w:t xml:space="preserve"> </w:t>
      </w:r>
      <w:r w:rsidR="00000000">
        <w:t>protected</w:t>
      </w:r>
      <w:r w:rsidR="00000000">
        <w:rPr>
          <w:spacing w:val="-10"/>
        </w:rPr>
        <w:t xml:space="preserve"> </w:t>
      </w:r>
      <w:r w:rsidR="00000000">
        <w:t>from</w:t>
      </w:r>
      <w:r w:rsidR="00000000">
        <w:rPr>
          <w:spacing w:val="-10"/>
        </w:rPr>
        <w:t xml:space="preserve"> </w:t>
      </w:r>
      <w:r w:rsidR="00000000">
        <w:t>theft</w:t>
      </w:r>
      <w:r w:rsidR="00000000">
        <w:rPr>
          <w:spacing w:val="-9"/>
        </w:rPr>
        <w:t xml:space="preserve"> </w:t>
      </w:r>
      <w:r w:rsidR="00000000">
        <w:t>or</w:t>
      </w:r>
      <w:r w:rsidR="00000000">
        <w:rPr>
          <w:spacing w:val="-10"/>
        </w:rPr>
        <w:t xml:space="preserve"> </w:t>
      </w:r>
      <w:r w:rsidR="00000000">
        <w:t>damage.</w:t>
      </w:r>
      <w:r w:rsidR="00000000">
        <w:rPr>
          <w:spacing w:val="-12"/>
        </w:rPr>
        <w:t xml:space="preserve"> </w:t>
      </w:r>
      <w:r w:rsidR="00000000">
        <w:t>This</w:t>
      </w:r>
      <w:r w:rsidR="00000000">
        <w:rPr>
          <w:spacing w:val="-9"/>
        </w:rPr>
        <w:t xml:space="preserve"> </w:t>
      </w:r>
      <w:r w:rsidR="00000000">
        <w:t>includes</w:t>
      </w:r>
      <w:r w:rsidR="00000000">
        <w:rPr>
          <w:spacing w:val="-9"/>
        </w:rPr>
        <w:t xml:space="preserve"> </w:t>
      </w:r>
      <w:r w:rsidR="00000000">
        <w:t>designing</w:t>
      </w:r>
      <w:r w:rsidR="00000000">
        <w:rPr>
          <w:spacing w:val="-12"/>
        </w:rPr>
        <w:t xml:space="preserve"> </w:t>
      </w:r>
      <w:r w:rsidR="00000000">
        <w:t>the</w:t>
      </w:r>
      <w:r w:rsidR="00000000">
        <w:rPr>
          <w:spacing w:val="-8"/>
        </w:rPr>
        <w:t xml:space="preserve"> </w:t>
      </w:r>
      <w:r w:rsidR="00000000">
        <w:t>system with secure access controls, such as biometric scanners, to prevent unauthorized access. The system should also be able to monitor the storage units to detect any signs of tampering or theft.</w:t>
      </w:r>
      <w:r>
        <w:t xml:space="preserve"> </w:t>
      </w:r>
      <w:r w:rsidR="00000000">
        <w:t>Safety: The system should be designed with safety features to prevent accidents and ensure the safety of passengers and airport personnel. This includes designing the system with emergency stop</w:t>
      </w:r>
      <w:r w:rsidR="00000000">
        <w:rPr>
          <w:spacing w:val="-8"/>
        </w:rPr>
        <w:t xml:space="preserve"> </w:t>
      </w:r>
      <w:r w:rsidR="00000000">
        <w:t>buttons</w:t>
      </w:r>
      <w:r w:rsidR="00000000">
        <w:rPr>
          <w:spacing w:val="-10"/>
        </w:rPr>
        <w:t xml:space="preserve"> </w:t>
      </w:r>
      <w:r w:rsidR="00000000">
        <w:t>and</w:t>
      </w:r>
      <w:r w:rsidR="00000000">
        <w:rPr>
          <w:spacing w:val="-8"/>
        </w:rPr>
        <w:t xml:space="preserve"> </w:t>
      </w:r>
      <w:r w:rsidR="00000000">
        <w:t>sensors</w:t>
      </w:r>
      <w:r w:rsidR="00000000">
        <w:rPr>
          <w:spacing w:val="-9"/>
        </w:rPr>
        <w:t xml:space="preserve"> </w:t>
      </w:r>
      <w:r w:rsidR="00000000">
        <w:t>that</w:t>
      </w:r>
      <w:r w:rsidR="00000000">
        <w:rPr>
          <w:spacing w:val="-8"/>
        </w:rPr>
        <w:t xml:space="preserve"> </w:t>
      </w:r>
      <w:r w:rsidR="00000000">
        <w:t>can</w:t>
      </w:r>
      <w:r w:rsidR="00000000">
        <w:rPr>
          <w:spacing w:val="-8"/>
        </w:rPr>
        <w:t xml:space="preserve"> </w:t>
      </w:r>
      <w:r w:rsidR="00000000">
        <w:t>detect</w:t>
      </w:r>
      <w:r w:rsidR="00000000">
        <w:rPr>
          <w:spacing w:val="-8"/>
        </w:rPr>
        <w:t xml:space="preserve"> </w:t>
      </w:r>
      <w:r w:rsidR="00000000">
        <w:t>any</w:t>
      </w:r>
      <w:r w:rsidR="00000000">
        <w:rPr>
          <w:spacing w:val="-15"/>
        </w:rPr>
        <w:t xml:space="preserve"> </w:t>
      </w:r>
      <w:r w:rsidR="00000000">
        <w:t>potential</w:t>
      </w:r>
      <w:r w:rsidR="00000000">
        <w:rPr>
          <w:spacing w:val="-8"/>
        </w:rPr>
        <w:t xml:space="preserve"> </w:t>
      </w:r>
      <w:r w:rsidR="00000000">
        <w:t>hazards.</w:t>
      </w:r>
      <w:r w:rsidR="00000000">
        <w:rPr>
          <w:spacing w:val="-14"/>
        </w:rPr>
        <w:t xml:space="preserve"> </w:t>
      </w:r>
      <w:r w:rsidR="00000000">
        <w:t>The</w:t>
      </w:r>
      <w:r w:rsidR="00000000">
        <w:rPr>
          <w:spacing w:val="-9"/>
        </w:rPr>
        <w:t xml:space="preserve"> </w:t>
      </w:r>
      <w:r w:rsidR="00000000">
        <w:t>system</w:t>
      </w:r>
      <w:r w:rsidR="00000000">
        <w:rPr>
          <w:spacing w:val="-8"/>
        </w:rPr>
        <w:t xml:space="preserve"> </w:t>
      </w:r>
      <w:r w:rsidR="00000000">
        <w:t>should</w:t>
      </w:r>
      <w:r w:rsidR="00000000">
        <w:rPr>
          <w:spacing w:val="-8"/>
        </w:rPr>
        <w:t xml:space="preserve"> </w:t>
      </w:r>
      <w:r w:rsidR="00000000">
        <w:t>also</w:t>
      </w:r>
      <w:r w:rsidR="00000000">
        <w:rPr>
          <w:spacing w:val="-8"/>
        </w:rPr>
        <w:t xml:space="preserve"> </w:t>
      </w:r>
      <w:r w:rsidR="00000000">
        <w:t>be</w:t>
      </w:r>
      <w:r w:rsidR="00000000">
        <w:rPr>
          <w:spacing w:val="-9"/>
        </w:rPr>
        <w:t xml:space="preserve"> </w:t>
      </w:r>
      <w:r w:rsidR="00000000">
        <w:t>designed to minimize the risk of collisions between storage units and personnel or other equipment.</w:t>
      </w:r>
      <w:r>
        <w:t xml:space="preserve"> </w:t>
      </w:r>
      <w:r w:rsidR="00000000">
        <w:t>Reliability: The system should be reliable and able to operate continuously without frequent breakdowns or maintenance. This includes designing the system with high-quality components that can withstand the demands of airport operations. The system should also be designed with redundancy features, such as backup power supplies, to minimize downtime in case of a failure.</w:t>
      </w:r>
      <w:r>
        <w:t xml:space="preserve"> </w:t>
      </w:r>
      <w:r w:rsidR="00000000">
        <w:t>Maintenance: The system should be designed for easy maintenance and repair to minimize downtime and maintenance costs. This includes designing the system with easily replaceable components and easy access to all areas of the system. The system should also be designed with diagnostic features that can detect potential issues before they become major problems.</w:t>
      </w:r>
      <w:r>
        <w:t xml:space="preserve"> </w:t>
      </w:r>
      <w:r w:rsidR="00000000">
        <w:t>Flexibility: The system should be flexible enough to adapt to changing passenger volumes and airline requirements. This includes designing the system with modular components that can be added or removed as needed.</w:t>
      </w:r>
      <w:r w:rsidR="00000000">
        <w:rPr>
          <w:spacing w:val="-3"/>
        </w:rPr>
        <w:t xml:space="preserve"> </w:t>
      </w:r>
      <w:r w:rsidR="00000000">
        <w:t>The system should also be able to accommodate different sizes and types of baggage.</w:t>
      </w:r>
      <w:r>
        <w:t xml:space="preserve"> </w:t>
      </w:r>
      <w:r w:rsidR="00000000">
        <w:t>Compatibility: The system should be compatible with other airport systems, such as baggage handling systems and check-in counters. This includes designing the system with interfaces that can communicate with other systems to ensure seamless integration.</w:t>
      </w:r>
      <w:r>
        <w:t xml:space="preserve"> </w:t>
      </w:r>
      <w:r w:rsidR="00000000">
        <w:t>Integration:</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integrated</w:t>
      </w:r>
      <w:r w:rsidR="00000000">
        <w:rPr>
          <w:spacing w:val="-15"/>
        </w:rPr>
        <w:t xml:space="preserve"> </w:t>
      </w:r>
      <w:r w:rsidR="00000000">
        <w:t>with</w:t>
      </w:r>
      <w:r w:rsidR="00000000">
        <w:rPr>
          <w:spacing w:val="-15"/>
        </w:rPr>
        <w:t xml:space="preserve"> </w:t>
      </w:r>
      <w:r w:rsidR="00000000">
        <w:t>airport</w:t>
      </w:r>
      <w:r w:rsidR="00000000">
        <w:rPr>
          <w:spacing w:val="-15"/>
        </w:rPr>
        <w:t xml:space="preserve"> </w:t>
      </w:r>
      <w:r w:rsidR="00000000">
        <w:t>security</w:t>
      </w:r>
      <w:r w:rsidR="00000000">
        <w:rPr>
          <w:spacing w:val="-15"/>
        </w:rPr>
        <w:t xml:space="preserve"> </w:t>
      </w:r>
      <w:r w:rsidR="00000000">
        <w:t>systems,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X-ray</w:t>
      </w:r>
      <w:r w:rsidR="00000000">
        <w:rPr>
          <w:spacing w:val="-15"/>
        </w:rPr>
        <w:t xml:space="preserve"> </w:t>
      </w:r>
      <w:r w:rsidR="00000000">
        <w:t xml:space="preserve">machines and explosive detection systems. This includes designing the system with interfaces that can communicate with these systems to ensure that all baggage is properly screened and cleared for </w:t>
      </w:r>
      <w:r w:rsidR="00000000">
        <w:rPr>
          <w:spacing w:val="-2"/>
        </w:rPr>
        <w:t>storage.</w:t>
      </w:r>
      <w:r>
        <w:t xml:space="preserve"> </w:t>
      </w:r>
      <w:r w:rsidR="00000000">
        <w:t>Environmental</w:t>
      </w:r>
      <w:r w:rsidR="00000000">
        <w:rPr>
          <w:spacing w:val="-15"/>
        </w:rPr>
        <w:t xml:space="preserve"> </w:t>
      </w:r>
      <w:r w:rsidR="00000000">
        <w:t>impact:</w:t>
      </w:r>
      <w:r w:rsidR="00000000">
        <w:rPr>
          <w:spacing w:val="-15"/>
        </w:rPr>
        <w:t xml:space="preserve"> </w:t>
      </w:r>
      <w:r w:rsidR="00000000">
        <w:t>The</w:t>
      </w:r>
      <w:r w:rsidR="00000000">
        <w:rPr>
          <w:spacing w:val="-14"/>
        </w:rPr>
        <w:t xml:space="preserve"> </w:t>
      </w:r>
      <w:r w:rsidR="00000000">
        <w:t>system</w:t>
      </w:r>
      <w:r w:rsidR="00000000">
        <w:rPr>
          <w:spacing w:val="-13"/>
        </w:rPr>
        <w:t xml:space="preserve"> </w:t>
      </w:r>
      <w:r w:rsidR="00000000">
        <w:t>should</w:t>
      </w:r>
      <w:r w:rsidR="00000000">
        <w:rPr>
          <w:spacing w:val="-13"/>
        </w:rPr>
        <w:t xml:space="preserve"> </w:t>
      </w:r>
      <w:r w:rsidR="00000000">
        <w:t>be</w:t>
      </w:r>
      <w:r w:rsidR="00000000">
        <w:rPr>
          <w:spacing w:val="-14"/>
        </w:rPr>
        <w:t xml:space="preserve"> </w:t>
      </w:r>
      <w:r w:rsidR="00000000">
        <w:t>designed</w:t>
      </w:r>
      <w:r w:rsidR="00000000">
        <w:rPr>
          <w:spacing w:val="-13"/>
        </w:rPr>
        <w:t xml:space="preserve"> </w:t>
      </w:r>
      <w:r w:rsidR="00000000">
        <w:t>to</w:t>
      </w:r>
      <w:r w:rsidR="00000000">
        <w:rPr>
          <w:spacing w:val="-13"/>
        </w:rPr>
        <w:t xml:space="preserve"> </w:t>
      </w:r>
      <w:r w:rsidR="00000000">
        <w:t>minimize</w:t>
      </w:r>
      <w:r w:rsidR="00000000">
        <w:rPr>
          <w:spacing w:val="-14"/>
        </w:rPr>
        <w:t xml:space="preserve"> </w:t>
      </w:r>
      <w:r w:rsidR="00000000">
        <w:t>its</w:t>
      </w:r>
      <w:r w:rsidR="00000000">
        <w:rPr>
          <w:spacing w:val="-13"/>
        </w:rPr>
        <w:t xml:space="preserve"> </w:t>
      </w:r>
      <w:r w:rsidR="00000000">
        <w:t>environmental</w:t>
      </w:r>
      <w:r w:rsidR="00000000">
        <w:rPr>
          <w:spacing w:val="-13"/>
        </w:rPr>
        <w:t xml:space="preserve"> </w:t>
      </w:r>
      <w:r w:rsidR="00000000">
        <w:t>impact,</w:t>
      </w:r>
      <w:r w:rsidR="00000000">
        <w:rPr>
          <w:spacing w:val="-13"/>
        </w:rPr>
        <w:t xml:space="preserve"> </w:t>
      </w:r>
      <w:r w:rsidR="00000000">
        <w:t>such as by reducing energy consumption and emissions. This includes designing the system with energy-efficient</w:t>
      </w:r>
      <w:r w:rsidR="00000000">
        <w:rPr>
          <w:spacing w:val="-15"/>
        </w:rPr>
        <w:t xml:space="preserve"> </w:t>
      </w:r>
      <w:r w:rsidR="00000000">
        <w:t>components</w:t>
      </w:r>
      <w:r w:rsidR="00000000">
        <w:rPr>
          <w:spacing w:val="-10"/>
        </w:rPr>
        <w:t xml:space="preserve"> </w:t>
      </w:r>
      <w:r w:rsidR="00000000">
        <w:t>and</w:t>
      </w:r>
      <w:r w:rsidR="00000000">
        <w:rPr>
          <w:spacing w:val="-12"/>
        </w:rPr>
        <w:t xml:space="preserve"> </w:t>
      </w:r>
      <w:r w:rsidR="00000000">
        <w:t>designing</w:t>
      </w:r>
      <w:r w:rsidR="00000000">
        <w:rPr>
          <w:spacing w:val="-14"/>
        </w:rPr>
        <w:t xml:space="preserve"> </w:t>
      </w:r>
      <w:r w:rsidR="00000000">
        <w:t>the</w:t>
      </w:r>
      <w:r w:rsidR="00000000">
        <w:rPr>
          <w:spacing w:val="-12"/>
        </w:rPr>
        <w:t xml:space="preserve"> </w:t>
      </w:r>
      <w:r w:rsidR="00000000">
        <w:t>system</w:t>
      </w:r>
      <w:r w:rsidR="00000000">
        <w:rPr>
          <w:spacing w:val="-11"/>
        </w:rPr>
        <w:t xml:space="preserve"> </w:t>
      </w:r>
      <w:r w:rsidR="00000000">
        <w:t>to</w:t>
      </w:r>
      <w:r w:rsidR="00000000">
        <w:rPr>
          <w:spacing w:val="-11"/>
        </w:rPr>
        <w:t xml:space="preserve"> </w:t>
      </w:r>
      <w:r w:rsidR="00000000">
        <w:t>operate</w:t>
      </w:r>
      <w:r w:rsidR="00000000">
        <w:rPr>
          <w:spacing w:val="-12"/>
        </w:rPr>
        <w:t xml:space="preserve"> </w:t>
      </w:r>
      <w:r w:rsidR="00000000">
        <w:t>only</w:t>
      </w:r>
      <w:r w:rsidR="00000000">
        <w:rPr>
          <w:spacing w:val="-15"/>
        </w:rPr>
        <w:t xml:space="preserve"> </w:t>
      </w:r>
      <w:r w:rsidR="00000000">
        <w:t>when</w:t>
      </w:r>
      <w:r w:rsidR="00000000">
        <w:rPr>
          <w:spacing w:val="-9"/>
        </w:rPr>
        <w:t xml:space="preserve"> </w:t>
      </w:r>
      <w:r w:rsidR="00000000">
        <w:t>necessary</w:t>
      </w:r>
      <w:r w:rsidR="00000000">
        <w:rPr>
          <w:spacing w:val="-15"/>
        </w:rPr>
        <w:t xml:space="preserve"> </w:t>
      </w:r>
      <w:r w:rsidR="00000000">
        <w:t>to</w:t>
      </w:r>
      <w:r w:rsidR="00000000">
        <w:rPr>
          <w:spacing w:val="-11"/>
        </w:rPr>
        <w:t xml:space="preserve"> </w:t>
      </w:r>
      <w:r w:rsidR="00000000">
        <w:t xml:space="preserve">conserve energy. The system should also be designed to minimize waste, such as by using recyclable </w:t>
      </w:r>
      <w:r w:rsidR="00000000">
        <w:rPr>
          <w:spacing w:val="-2"/>
        </w:rPr>
        <w:t>materials.</w:t>
      </w:r>
      <w:r>
        <w:t xml:space="preserve"> </w:t>
      </w:r>
      <w:r w:rsidR="00000000">
        <w:t>COST</w:t>
      </w:r>
      <w:r w:rsidR="00000000">
        <w:rPr>
          <w:spacing w:val="-5"/>
        </w:rPr>
        <w:t xml:space="preserve"> </w:t>
      </w:r>
      <w:r w:rsidR="00000000">
        <w:rPr>
          <w:spacing w:val="-2"/>
        </w:rPr>
        <w:t>BENEFITS</w:t>
      </w:r>
      <w:r>
        <w:t xml:space="preserve"> </w:t>
      </w:r>
      <w:r w:rsidR="00000000">
        <w:rPr>
          <w:rFonts w:ascii="Palatino"/>
          <w:spacing w:val="-5"/>
        </w:rPr>
        <w:t>263</w:t>
      </w:r>
      <w:r>
        <w:rPr>
          <w:rFonts w:ascii="Palatino"/>
        </w:rPr>
        <w:t xml:space="preserve">   </w:t>
      </w:r>
      <w:r w:rsidR="00000000">
        <w:t>An early baggage storage system can provide several cost benefits to airports, airlines, and passengers. Some of these benefits include:</w:t>
      </w:r>
      <w:r>
        <w:t xml:space="preserve"> </w:t>
      </w:r>
      <w:r w:rsidR="00000000">
        <w:t>Reduced Staffing Costs: An early baggage storage system can help to reduce the workload on airport</w:t>
      </w:r>
      <w:r w:rsidR="00000000">
        <w:rPr>
          <w:spacing w:val="-3"/>
        </w:rPr>
        <w:t xml:space="preserve"> </w:t>
      </w:r>
      <w:r w:rsidR="00000000">
        <w:t>staff,</w:t>
      </w:r>
      <w:r w:rsidR="00000000">
        <w:rPr>
          <w:spacing w:val="-2"/>
        </w:rPr>
        <w:t xml:space="preserve"> </w:t>
      </w:r>
      <w:r w:rsidR="00000000">
        <w:t>as</w:t>
      </w:r>
      <w:r w:rsidR="00000000">
        <w:rPr>
          <w:spacing w:val="-4"/>
        </w:rPr>
        <w:t xml:space="preserve"> </w:t>
      </w:r>
      <w:r w:rsidR="00000000">
        <w:t>passengers</w:t>
      </w:r>
      <w:r w:rsidR="00000000">
        <w:rPr>
          <w:spacing w:val="-4"/>
        </w:rPr>
        <w:t xml:space="preserve"> </w:t>
      </w:r>
      <w:r w:rsidR="00000000">
        <w:t>can</w:t>
      </w:r>
      <w:r w:rsidR="00000000">
        <w:rPr>
          <w:spacing w:val="-1"/>
        </w:rPr>
        <w:t xml:space="preserve"> </w:t>
      </w:r>
      <w:r w:rsidR="00000000">
        <w:t>check</w:t>
      </w:r>
      <w:r w:rsidR="00000000">
        <w:rPr>
          <w:spacing w:val="-3"/>
        </w:rPr>
        <w:t xml:space="preserve"> </w:t>
      </w:r>
      <w:r w:rsidR="00000000">
        <w:t>their</w:t>
      </w:r>
      <w:r w:rsidR="00000000">
        <w:rPr>
          <w:spacing w:val="-3"/>
        </w:rPr>
        <w:t xml:space="preserve"> </w:t>
      </w:r>
      <w:r w:rsidR="00000000">
        <w:t>bags</w:t>
      </w:r>
      <w:r w:rsidR="00000000">
        <w:rPr>
          <w:spacing w:val="-1"/>
        </w:rPr>
        <w:t xml:space="preserve"> </w:t>
      </w:r>
      <w:r w:rsidR="00000000">
        <w:t>in</w:t>
      </w:r>
      <w:r w:rsidR="00000000">
        <w:rPr>
          <w:spacing w:val="-1"/>
        </w:rPr>
        <w:t xml:space="preserve"> </w:t>
      </w:r>
      <w:r w:rsidR="00000000">
        <w:t>advance</w:t>
      </w:r>
      <w:r w:rsidR="00000000">
        <w:rPr>
          <w:spacing w:val="-4"/>
        </w:rPr>
        <w:t xml:space="preserve"> </w:t>
      </w:r>
      <w:r w:rsidR="00000000">
        <w:t>of</w:t>
      </w:r>
      <w:r w:rsidR="00000000">
        <w:rPr>
          <w:spacing w:val="-2"/>
        </w:rPr>
        <w:t xml:space="preserve"> </w:t>
      </w:r>
      <w:r w:rsidR="00000000">
        <w:t>their</w:t>
      </w:r>
      <w:r w:rsidR="00000000">
        <w:rPr>
          <w:spacing w:val="-2"/>
        </w:rPr>
        <w:t xml:space="preserve"> </w:t>
      </w:r>
      <w:r w:rsidR="00000000">
        <w:t>flight.</w:t>
      </w:r>
      <w:r w:rsidR="00000000">
        <w:rPr>
          <w:spacing w:val="-5"/>
        </w:rPr>
        <w:t xml:space="preserve"> </w:t>
      </w:r>
      <w:r w:rsidR="00000000">
        <w:t>This</w:t>
      </w:r>
      <w:r w:rsidR="00000000">
        <w:rPr>
          <w:spacing w:val="-4"/>
        </w:rPr>
        <w:t xml:space="preserve"> </w:t>
      </w:r>
      <w:r w:rsidR="00000000">
        <w:t>can</w:t>
      </w:r>
      <w:r w:rsidR="00000000">
        <w:rPr>
          <w:spacing w:val="-3"/>
        </w:rPr>
        <w:t xml:space="preserve"> </w:t>
      </w:r>
      <w:r w:rsidR="00000000">
        <w:t>help</w:t>
      </w:r>
      <w:r w:rsidR="00000000">
        <w:rPr>
          <w:spacing w:val="-3"/>
        </w:rPr>
        <w:t xml:space="preserve"> </w:t>
      </w:r>
      <w:r w:rsidR="00000000">
        <w:t>to</w:t>
      </w:r>
      <w:r w:rsidR="00000000">
        <w:rPr>
          <w:spacing w:val="-1"/>
        </w:rPr>
        <w:t xml:space="preserve"> </w:t>
      </w:r>
      <w:r w:rsidR="00000000">
        <w:t xml:space="preserve">reduce the number of staff required to </w:t>
      </w:r>
      <w:r w:rsidR="00000000">
        <w:lastRenderedPageBreak/>
        <w:t>manage the check-in and baggage handling processes.</w:t>
      </w:r>
      <w:r>
        <w:t xml:space="preserve"> </w:t>
      </w:r>
      <w:r w:rsidR="00000000">
        <w:t>Increased</w:t>
      </w:r>
      <w:r w:rsidR="00000000">
        <w:rPr>
          <w:spacing w:val="-1"/>
        </w:rPr>
        <w:t xml:space="preserve"> </w:t>
      </w:r>
      <w:r w:rsidR="00000000">
        <w:t>Operational</w:t>
      </w:r>
      <w:r w:rsidR="00000000">
        <w:rPr>
          <w:spacing w:val="-3"/>
        </w:rPr>
        <w:t xml:space="preserve"> </w:t>
      </w:r>
      <w:r w:rsidR="00000000">
        <w:t>Efficiency:</w:t>
      </w:r>
      <w:r w:rsidR="00000000">
        <w:rPr>
          <w:spacing w:val="-1"/>
        </w:rPr>
        <w:t xml:space="preserve"> </w:t>
      </w:r>
      <w:r w:rsidR="00000000">
        <w:t>By</w:t>
      </w:r>
      <w:r w:rsidR="00000000">
        <w:rPr>
          <w:spacing w:val="-7"/>
        </w:rPr>
        <w:t xml:space="preserve"> </w:t>
      </w:r>
      <w:r w:rsidR="00000000">
        <w:t>spreading</w:t>
      </w:r>
      <w:r w:rsidR="00000000">
        <w:rPr>
          <w:spacing w:val="-3"/>
        </w:rPr>
        <w:t xml:space="preserve"> </w:t>
      </w:r>
      <w:r w:rsidR="00000000">
        <w:t>out</w:t>
      </w:r>
      <w:r w:rsidR="00000000">
        <w:rPr>
          <w:spacing w:val="-3"/>
        </w:rPr>
        <w:t xml:space="preserve"> </w:t>
      </w:r>
      <w:r w:rsidR="00000000">
        <w:t>the</w:t>
      </w:r>
      <w:r w:rsidR="00000000">
        <w:rPr>
          <w:spacing w:val="-4"/>
        </w:rPr>
        <w:t xml:space="preserve"> </w:t>
      </w:r>
      <w:r w:rsidR="00000000">
        <w:t>workload</w:t>
      </w:r>
      <w:r w:rsidR="00000000">
        <w:rPr>
          <w:spacing w:val="-3"/>
        </w:rPr>
        <w:t xml:space="preserve"> </w:t>
      </w:r>
      <w:r w:rsidR="00000000">
        <w:t>over</w:t>
      </w:r>
      <w:r w:rsidR="00000000">
        <w:rPr>
          <w:spacing w:val="-3"/>
        </w:rPr>
        <w:t xml:space="preserve"> </w:t>
      </w:r>
      <w:r w:rsidR="00000000">
        <w:t>a</w:t>
      </w:r>
      <w:r w:rsidR="00000000">
        <w:rPr>
          <w:spacing w:val="-3"/>
        </w:rPr>
        <w:t xml:space="preserve"> </w:t>
      </w:r>
      <w:r w:rsidR="00000000">
        <w:t>longer</w:t>
      </w:r>
      <w:r w:rsidR="00000000">
        <w:rPr>
          <w:spacing w:val="-3"/>
        </w:rPr>
        <w:t xml:space="preserve"> </w:t>
      </w:r>
      <w:r w:rsidR="00000000">
        <w:t>period</w:t>
      </w:r>
      <w:r w:rsidR="00000000">
        <w:rPr>
          <w:spacing w:val="-3"/>
        </w:rPr>
        <w:t xml:space="preserve"> </w:t>
      </w:r>
      <w:r w:rsidR="00000000">
        <w:t>of</w:t>
      </w:r>
      <w:r w:rsidR="00000000">
        <w:rPr>
          <w:spacing w:val="-2"/>
        </w:rPr>
        <w:t xml:space="preserve"> </w:t>
      </w:r>
      <w:r w:rsidR="00000000">
        <w:t>time,</w:t>
      </w:r>
      <w:r w:rsidR="00000000">
        <w:rPr>
          <w:spacing w:val="-3"/>
        </w:rPr>
        <w:t xml:space="preserve"> </w:t>
      </w:r>
      <w:r w:rsidR="00000000">
        <w:t>an early</w:t>
      </w:r>
      <w:r w:rsidR="00000000">
        <w:rPr>
          <w:spacing w:val="-6"/>
        </w:rPr>
        <w:t xml:space="preserve"> </w:t>
      </w:r>
      <w:r w:rsidR="00000000">
        <w:t>baggage storage system can help to increase the efficiency</w:t>
      </w:r>
      <w:r w:rsidR="00000000">
        <w:rPr>
          <w:spacing w:val="-4"/>
        </w:rPr>
        <w:t xml:space="preserve"> </w:t>
      </w:r>
      <w:r w:rsidR="00000000">
        <w:t>of the baggage handling</w:t>
      </w:r>
      <w:r w:rsidR="00000000">
        <w:rPr>
          <w:spacing w:val="-1"/>
        </w:rPr>
        <w:t xml:space="preserve"> </w:t>
      </w:r>
      <w:r w:rsidR="00000000">
        <w:t>system, reducing the risk of delays and improving the overall operational performance of the airport.</w:t>
      </w:r>
      <w:r>
        <w:t xml:space="preserve"> </w:t>
      </w:r>
      <w:r w:rsidR="00000000">
        <w:t>Increased Revenue: The availability of an early baggage storage system can help to attract more passengers</w:t>
      </w:r>
      <w:r w:rsidR="00000000">
        <w:rPr>
          <w:spacing w:val="-9"/>
        </w:rPr>
        <w:t xml:space="preserve"> </w:t>
      </w:r>
      <w:r w:rsidR="00000000">
        <w:t>to</w:t>
      </w:r>
      <w:r w:rsidR="00000000">
        <w:rPr>
          <w:spacing w:val="-8"/>
        </w:rPr>
        <w:t xml:space="preserve"> </w:t>
      </w:r>
      <w:r w:rsidR="00000000">
        <w:t>an</w:t>
      </w:r>
      <w:r w:rsidR="00000000">
        <w:rPr>
          <w:spacing w:val="-8"/>
        </w:rPr>
        <w:t xml:space="preserve"> </w:t>
      </w:r>
      <w:r w:rsidR="00000000">
        <w:t>airport,</w:t>
      </w:r>
      <w:r w:rsidR="00000000">
        <w:rPr>
          <w:spacing w:val="-5"/>
        </w:rPr>
        <w:t xml:space="preserve"> </w:t>
      </w:r>
      <w:r w:rsidR="00000000">
        <w:t>as</w:t>
      </w:r>
      <w:r w:rsidR="00000000">
        <w:rPr>
          <w:spacing w:val="-8"/>
        </w:rPr>
        <w:t xml:space="preserve"> </w:t>
      </w:r>
      <w:r w:rsidR="00000000">
        <w:t>it</w:t>
      </w:r>
      <w:r w:rsidR="00000000">
        <w:rPr>
          <w:spacing w:val="-8"/>
        </w:rPr>
        <w:t xml:space="preserve"> </w:t>
      </w:r>
      <w:r w:rsidR="00000000">
        <w:t>provides</w:t>
      </w:r>
      <w:r w:rsidR="00000000">
        <w:rPr>
          <w:spacing w:val="-8"/>
        </w:rPr>
        <w:t xml:space="preserve"> </w:t>
      </w:r>
      <w:r w:rsidR="00000000">
        <w:t>a</w:t>
      </w:r>
      <w:r w:rsidR="00000000">
        <w:rPr>
          <w:spacing w:val="-9"/>
        </w:rPr>
        <w:t xml:space="preserve"> </w:t>
      </w:r>
      <w:r w:rsidR="00000000">
        <w:t>convenient</w:t>
      </w:r>
      <w:r w:rsidR="00000000">
        <w:rPr>
          <w:spacing w:val="-8"/>
        </w:rPr>
        <w:t xml:space="preserve"> </w:t>
      </w:r>
      <w:r w:rsidR="00000000">
        <w:t>and</w:t>
      </w:r>
      <w:r w:rsidR="00000000">
        <w:rPr>
          <w:spacing w:val="-8"/>
        </w:rPr>
        <w:t xml:space="preserve"> </w:t>
      </w:r>
      <w:r w:rsidR="00000000">
        <w:t>flexible</w:t>
      </w:r>
      <w:r w:rsidR="00000000">
        <w:rPr>
          <w:spacing w:val="-9"/>
        </w:rPr>
        <w:t xml:space="preserve"> </w:t>
      </w:r>
      <w:r w:rsidR="00000000">
        <w:t>option</w:t>
      </w:r>
      <w:r w:rsidR="00000000">
        <w:rPr>
          <w:spacing w:val="-8"/>
        </w:rPr>
        <w:t xml:space="preserve"> </w:t>
      </w:r>
      <w:r w:rsidR="00000000">
        <w:t>for</w:t>
      </w:r>
      <w:r w:rsidR="00000000">
        <w:rPr>
          <w:spacing w:val="-10"/>
        </w:rPr>
        <w:t xml:space="preserve"> </w:t>
      </w:r>
      <w:r w:rsidR="00000000">
        <w:t>travelers.</w:t>
      </w:r>
      <w:r w:rsidR="00000000">
        <w:rPr>
          <w:spacing w:val="-13"/>
        </w:rPr>
        <w:t xml:space="preserve"> </w:t>
      </w:r>
      <w:r w:rsidR="00000000">
        <w:t>This</w:t>
      </w:r>
      <w:r w:rsidR="00000000">
        <w:rPr>
          <w:spacing w:val="-8"/>
        </w:rPr>
        <w:t xml:space="preserve"> </w:t>
      </w:r>
      <w:r w:rsidR="00000000">
        <w:t>can</w:t>
      </w:r>
      <w:r w:rsidR="00000000">
        <w:rPr>
          <w:spacing w:val="-8"/>
        </w:rPr>
        <w:t xml:space="preserve"> </w:t>
      </w:r>
      <w:r w:rsidR="00000000">
        <w:t>lead to increased revenue for both the airport and the airlines operating at the airport.</w:t>
      </w:r>
      <w:r>
        <w:t xml:space="preserve"> </w:t>
      </w:r>
      <w:r w:rsidR="00000000">
        <w:t>Improved Passenger Experience: An early baggage storage system can help to improve the passenger experience, by reducing wait times at check-in and improving the overall travel experience. This can help to improve customer satisfaction and loyalty, leading to increased revenue for the airport and airlines.</w:t>
      </w:r>
      <w:r>
        <w:t xml:space="preserve"> </w:t>
      </w:r>
      <w:r w:rsidR="00000000">
        <w:t>Reduced Baggage Handling Costs:</w:t>
      </w:r>
      <w:r w:rsidR="00000000">
        <w:rPr>
          <w:spacing w:val="-9"/>
        </w:rPr>
        <w:t xml:space="preserve"> </w:t>
      </w:r>
      <w:r w:rsidR="00000000">
        <w:t>An early baggage storage system can help to reduce baggage handling costs by allowing bags to be processed in advance of the flight.</w:t>
      </w:r>
      <w:r w:rsidR="00000000">
        <w:rPr>
          <w:spacing w:val="-2"/>
        </w:rPr>
        <w:t xml:space="preserve"> </w:t>
      </w:r>
      <w:r w:rsidR="00000000">
        <w:t>This can help to reduce the</w:t>
      </w:r>
      <w:r w:rsidR="00000000">
        <w:rPr>
          <w:spacing w:val="-1"/>
        </w:rPr>
        <w:t xml:space="preserve"> </w:t>
      </w:r>
      <w:r w:rsidR="00000000">
        <w:t>need for costly</w:t>
      </w:r>
      <w:r w:rsidR="00000000">
        <w:rPr>
          <w:spacing w:val="-5"/>
        </w:rPr>
        <w:t xml:space="preserve"> </w:t>
      </w:r>
      <w:r w:rsidR="00000000">
        <w:t>manual baggage</w:t>
      </w:r>
      <w:r w:rsidR="00000000">
        <w:rPr>
          <w:spacing w:val="-1"/>
        </w:rPr>
        <w:t xml:space="preserve"> </w:t>
      </w:r>
      <w:r w:rsidR="00000000">
        <w:t>handling and improve</w:t>
      </w:r>
      <w:r w:rsidR="00000000">
        <w:rPr>
          <w:spacing w:val="-2"/>
        </w:rPr>
        <w:t xml:space="preserve"> </w:t>
      </w:r>
      <w:r w:rsidR="00000000">
        <w:t>the efficiency</w:t>
      </w:r>
      <w:r w:rsidR="00000000">
        <w:rPr>
          <w:spacing w:val="-3"/>
        </w:rPr>
        <w:t xml:space="preserve"> </w:t>
      </w:r>
      <w:r w:rsidR="00000000">
        <w:t>of the</w:t>
      </w:r>
      <w:r w:rsidR="00000000">
        <w:rPr>
          <w:spacing w:val="-1"/>
        </w:rPr>
        <w:t xml:space="preserve"> </w:t>
      </w:r>
      <w:r w:rsidR="00000000">
        <w:t xml:space="preserve">baggage handling </w:t>
      </w:r>
      <w:r w:rsidR="00000000">
        <w:rPr>
          <w:spacing w:val="-2"/>
        </w:rPr>
        <w:t>system.</w:t>
      </w:r>
      <w:r>
        <w:t xml:space="preserve"> </w:t>
      </w:r>
      <w:r w:rsidR="00000000">
        <w:t>Overall,</w:t>
      </w:r>
      <w:r w:rsidR="00000000">
        <w:rPr>
          <w:spacing w:val="-7"/>
        </w:rPr>
        <w:t xml:space="preserve"> </w:t>
      </w:r>
      <w:r w:rsidR="00000000">
        <w:t>an</w:t>
      </w:r>
      <w:r w:rsidR="00000000">
        <w:rPr>
          <w:spacing w:val="-7"/>
        </w:rPr>
        <w:t xml:space="preserve"> </w:t>
      </w:r>
      <w:r w:rsidR="00000000">
        <w:t>early</w:t>
      </w:r>
      <w:r w:rsidR="00000000">
        <w:rPr>
          <w:spacing w:val="-12"/>
        </w:rPr>
        <w:t xml:space="preserve"> </w:t>
      </w:r>
      <w:r w:rsidR="00000000">
        <w:t>baggage</w:t>
      </w:r>
      <w:r w:rsidR="00000000">
        <w:rPr>
          <w:spacing w:val="-7"/>
        </w:rPr>
        <w:t xml:space="preserve"> </w:t>
      </w:r>
      <w:r w:rsidR="00000000">
        <w:t>storage</w:t>
      </w:r>
      <w:r w:rsidR="00000000">
        <w:rPr>
          <w:spacing w:val="-8"/>
        </w:rPr>
        <w:t xml:space="preserve"> </w:t>
      </w:r>
      <w:r w:rsidR="00000000">
        <w:t>system</w:t>
      </w:r>
      <w:r w:rsidR="00000000">
        <w:rPr>
          <w:spacing w:val="-7"/>
        </w:rPr>
        <w:t xml:space="preserve"> </w:t>
      </w:r>
      <w:r w:rsidR="00000000">
        <w:t>can</w:t>
      </w:r>
      <w:r w:rsidR="00000000">
        <w:rPr>
          <w:spacing w:val="-7"/>
        </w:rPr>
        <w:t xml:space="preserve"> </w:t>
      </w:r>
      <w:r w:rsidR="00000000">
        <w:t>provide</w:t>
      </w:r>
      <w:r w:rsidR="00000000">
        <w:rPr>
          <w:spacing w:val="-8"/>
        </w:rPr>
        <w:t xml:space="preserve"> </w:t>
      </w:r>
      <w:r w:rsidR="00000000">
        <w:t>a</w:t>
      </w:r>
      <w:r w:rsidR="00000000">
        <w:rPr>
          <w:spacing w:val="-8"/>
        </w:rPr>
        <w:t xml:space="preserve"> </w:t>
      </w:r>
      <w:r w:rsidR="00000000">
        <w:t>range</w:t>
      </w:r>
      <w:r w:rsidR="00000000">
        <w:rPr>
          <w:spacing w:val="-8"/>
        </w:rPr>
        <w:t xml:space="preserve"> </w:t>
      </w:r>
      <w:r w:rsidR="00000000">
        <w:t>of</w:t>
      </w:r>
      <w:r w:rsidR="00000000">
        <w:rPr>
          <w:spacing w:val="-8"/>
        </w:rPr>
        <w:t xml:space="preserve"> </w:t>
      </w:r>
      <w:r w:rsidR="00000000">
        <w:t>cost</w:t>
      </w:r>
      <w:r w:rsidR="00000000">
        <w:rPr>
          <w:spacing w:val="-7"/>
        </w:rPr>
        <w:t xml:space="preserve"> </w:t>
      </w:r>
      <w:r w:rsidR="00000000">
        <w:t>benefits</w:t>
      </w:r>
      <w:r w:rsidR="00000000">
        <w:rPr>
          <w:spacing w:val="-7"/>
        </w:rPr>
        <w:t xml:space="preserve"> </w:t>
      </w:r>
      <w:r w:rsidR="00000000">
        <w:t>for</w:t>
      </w:r>
      <w:r w:rsidR="00000000">
        <w:rPr>
          <w:spacing w:val="-9"/>
        </w:rPr>
        <w:t xml:space="preserve"> </w:t>
      </w:r>
      <w:r w:rsidR="00000000">
        <w:t>airports,</w:t>
      </w:r>
      <w:r w:rsidR="00000000">
        <w:rPr>
          <w:spacing w:val="-7"/>
        </w:rPr>
        <w:t xml:space="preserve"> </w:t>
      </w:r>
      <w:r w:rsidR="00000000">
        <w:t>airlines, and passengers. While the costs associated with designing and implementing the system can be significant, these costs can be offset by the potential cost savings and revenue benefits that the system can provide over the long term.</w:t>
      </w:r>
      <w:r>
        <w:t xml:space="preserve"> </w:t>
      </w:r>
      <w:r w:rsidR="00000000">
        <w:t>SYSTEM</w:t>
      </w:r>
      <w:r w:rsidR="00000000">
        <w:rPr>
          <w:spacing w:val="-2"/>
        </w:rPr>
        <w:t xml:space="preserve"> INTEGRATION</w:t>
      </w:r>
      <w:r>
        <w:t xml:space="preserve"> </w:t>
      </w:r>
      <w:r w:rsidR="00000000">
        <w:t>An airport early baggage storage system can be integrated with several other systems to ensure efficient and secure baggage handling. Some of the systems that can be integrated with an early baggage storage system include:</w:t>
      </w:r>
      <w:r>
        <w:t xml:space="preserve"> </w:t>
      </w:r>
      <w:r w:rsidR="00000000">
        <w:t>Baggage</w:t>
      </w:r>
      <w:r w:rsidR="00000000">
        <w:rPr>
          <w:spacing w:val="-2"/>
        </w:rPr>
        <w:t xml:space="preserve"> </w:t>
      </w:r>
      <w:r w:rsidR="00000000">
        <w:t>Handling</w:t>
      </w:r>
      <w:r w:rsidR="00000000">
        <w:rPr>
          <w:spacing w:val="-1"/>
        </w:rPr>
        <w:t xml:space="preserve"> </w:t>
      </w:r>
      <w:r w:rsidR="00000000">
        <w:t>Systems</w:t>
      </w:r>
      <w:r w:rsidR="00000000">
        <w:rPr>
          <w:spacing w:val="-1"/>
        </w:rPr>
        <w:t xml:space="preserve"> </w:t>
      </w:r>
      <w:r w:rsidR="00000000">
        <w:t>(BHS):</w:t>
      </w:r>
      <w:r w:rsidR="00000000">
        <w:rPr>
          <w:spacing w:val="-3"/>
        </w:rPr>
        <w:t xml:space="preserve"> </w:t>
      </w:r>
      <w:r w:rsidR="00000000">
        <w:t>The BHS</w:t>
      </w:r>
      <w:r w:rsidR="00000000">
        <w:rPr>
          <w:spacing w:val="-1"/>
        </w:rPr>
        <w:t xml:space="preserve"> </w:t>
      </w:r>
      <w:r w:rsidR="00000000">
        <w:t>is a system</w:t>
      </w:r>
      <w:r w:rsidR="00000000">
        <w:rPr>
          <w:spacing w:val="-1"/>
        </w:rPr>
        <w:t xml:space="preserve"> </w:t>
      </w:r>
      <w:r w:rsidR="00000000">
        <w:t>used to</w:t>
      </w:r>
      <w:r w:rsidR="00000000">
        <w:rPr>
          <w:spacing w:val="-1"/>
        </w:rPr>
        <w:t xml:space="preserve"> </w:t>
      </w:r>
      <w:r w:rsidR="00000000">
        <w:t>move checked-in</w:t>
      </w:r>
      <w:r w:rsidR="00000000">
        <w:rPr>
          <w:spacing w:val="-1"/>
        </w:rPr>
        <w:t xml:space="preserve"> </w:t>
      </w:r>
      <w:r w:rsidR="00000000">
        <w:t>baggage from the</w:t>
      </w:r>
      <w:r w:rsidR="00000000">
        <w:rPr>
          <w:spacing w:val="-15"/>
        </w:rPr>
        <w:t xml:space="preserve"> </w:t>
      </w:r>
      <w:r w:rsidR="00000000">
        <w:t>check-in</w:t>
      </w:r>
      <w:r w:rsidR="00000000">
        <w:rPr>
          <w:spacing w:val="-15"/>
        </w:rPr>
        <w:t xml:space="preserve"> </w:t>
      </w:r>
      <w:r w:rsidR="00000000">
        <w:t>counters</w:t>
      </w:r>
      <w:r w:rsidR="00000000">
        <w:rPr>
          <w:spacing w:val="-15"/>
        </w:rPr>
        <w:t xml:space="preserve"> </w:t>
      </w:r>
      <w:r w:rsidR="00000000">
        <w:t>to</w:t>
      </w:r>
      <w:r w:rsidR="00000000">
        <w:rPr>
          <w:spacing w:val="-15"/>
        </w:rPr>
        <w:t xml:space="preserve"> </w:t>
      </w:r>
      <w:r w:rsidR="00000000">
        <w:t>the</w:t>
      </w:r>
      <w:r w:rsidR="00000000">
        <w:rPr>
          <w:spacing w:val="-15"/>
        </w:rPr>
        <w:t xml:space="preserve"> </w:t>
      </w:r>
      <w:r w:rsidR="00000000">
        <w:t>early</w:t>
      </w:r>
      <w:r w:rsidR="00000000">
        <w:rPr>
          <w:spacing w:val="-15"/>
        </w:rPr>
        <w:t xml:space="preserve"> </w:t>
      </w:r>
      <w:r w:rsidR="00000000">
        <w:t>baggage</w:t>
      </w:r>
      <w:r w:rsidR="00000000">
        <w:rPr>
          <w:spacing w:val="-15"/>
        </w:rPr>
        <w:t xml:space="preserve"> </w:t>
      </w:r>
      <w:r w:rsidR="00000000">
        <w:t>storage</w:t>
      </w:r>
      <w:r w:rsidR="00000000">
        <w:rPr>
          <w:spacing w:val="-15"/>
        </w:rPr>
        <w:t xml:space="preserve"> </w:t>
      </w:r>
      <w:r w:rsidR="00000000">
        <w:t>system</w:t>
      </w:r>
      <w:r w:rsidR="00000000">
        <w:rPr>
          <w:spacing w:val="-15"/>
        </w:rPr>
        <w:t xml:space="preserve"> </w:t>
      </w:r>
      <w:r w:rsidR="00000000">
        <w:t>or</w:t>
      </w:r>
      <w:r w:rsidR="00000000">
        <w:rPr>
          <w:spacing w:val="-15"/>
        </w:rPr>
        <w:t xml:space="preserve"> </w:t>
      </w:r>
      <w:r w:rsidR="00000000">
        <w:t>the</w:t>
      </w:r>
      <w:r w:rsidR="00000000">
        <w:rPr>
          <w:spacing w:val="-15"/>
        </w:rPr>
        <w:t xml:space="preserve"> </w:t>
      </w:r>
      <w:r w:rsidR="00000000">
        <w:t>aircraft.</w:t>
      </w:r>
      <w:r w:rsidR="00000000">
        <w:rPr>
          <w:spacing w:val="-15"/>
        </w:rPr>
        <w:t xml:space="preserve"> </w:t>
      </w:r>
      <w:r w:rsidR="00000000">
        <w:t>The</w:t>
      </w:r>
      <w:r w:rsidR="00000000">
        <w:rPr>
          <w:spacing w:val="-15"/>
        </w:rPr>
        <w:t xml:space="preserve"> </w:t>
      </w:r>
      <w:r w:rsidR="00000000">
        <w:t>early</w:t>
      </w:r>
      <w:r w:rsidR="00000000">
        <w:rPr>
          <w:spacing w:val="-15"/>
        </w:rPr>
        <w:t xml:space="preserve"> </w:t>
      </w:r>
      <w:r w:rsidR="00000000">
        <w:t>baggage</w:t>
      </w:r>
      <w:r w:rsidR="00000000">
        <w:rPr>
          <w:spacing w:val="-13"/>
        </w:rPr>
        <w:t xml:space="preserve"> </w:t>
      </w:r>
      <w:r w:rsidR="00000000">
        <w:t xml:space="preserve">storage system can be integrated with the BHS to ensure seamless transfer of baggage between the two </w:t>
      </w:r>
      <w:r w:rsidR="00000000">
        <w:rPr>
          <w:spacing w:val="-2"/>
        </w:rPr>
        <w:t>systems.</w:t>
      </w:r>
      <w:r>
        <w:t xml:space="preserve"> </w:t>
      </w:r>
      <w:r w:rsidR="00000000">
        <w:rPr>
          <w:spacing w:val="-2"/>
        </w:rPr>
        <w:t>Check-in Counters:</w:t>
      </w:r>
      <w:r w:rsidR="00000000">
        <w:rPr>
          <w:spacing w:val="-6"/>
        </w:rPr>
        <w:t xml:space="preserve"> </w:t>
      </w:r>
      <w:r w:rsidR="00000000">
        <w:rPr>
          <w:spacing w:val="-2"/>
        </w:rPr>
        <w:t>The</w:t>
      </w:r>
      <w:r w:rsidR="00000000">
        <w:rPr>
          <w:spacing w:val="-5"/>
        </w:rPr>
        <w:t xml:space="preserve"> </w:t>
      </w:r>
      <w:r w:rsidR="00000000">
        <w:rPr>
          <w:spacing w:val="-2"/>
        </w:rPr>
        <w:t>check-in counters</w:t>
      </w:r>
      <w:r w:rsidR="00000000">
        <w:rPr>
          <w:spacing w:val="-4"/>
        </w:rPr>
        <w:t xml:space="preserve"> </w:t>
      </w:r>
      <w:r w:rsidR="00000000">
        <w:rPr>
          <w:spacing w:val="-2"/>
        </w:rPr>
        <w:t>are</w:t>
      </w:r>
      <w:r w:rsidR="00000000">
        <w:rPr>
          <w:spacing w:val="-6"/>
        </w:rPr>
        <w:t xml:space="preserve"> </w:t>
      </w:r>
      <w:r w:rsidR="00000000">
        <w:rPr>
          <w:spacing w:val="-2"/>
        </w:rPr>
        <w:t>where</w:t>
      </w:r>
      <w:r w:rsidR="00000000">
        <w:rPr>
          <w:spacing w:val="-5"/>
        </w:rPr>
        <w:t xml:space="preserve"> </w:t>
      </w:r>
      <w:r w:rsidR="00000000">
        <w:rPr>
          <w:spacing w:val="-2"/>
        </w:rPr>
        <w:t>passengers</w:t>
      </w:r>
      <w:r w:rsidR="00000000">
        <w:rPr>
          <w:spacing w:val="-4"/>
        </w:rPr>
        <w:t xml:space="preserve"> </w:t>
      </w:r>
      <w:r w:rsidR="00000000">
        <w:rPr>
          <w:spacing w:val="-2"/>
        </w:rPr>
        <w:t>drop</w:t>
      </w:r>
      <w:r w:rsidR="00000000">
        <w:rPr>
          <w:spacing w:val="-5"/>
        </w:rPr>
        <w:t xml:space="preserve"> </w:t>
      </w:r>
      <w:r w:rsidR="00000000">
        <w:rPr>
          <w:spacing w:val="-2"/>
        </w:rPr>
        <w:t>off</w:t>
      </w:r>
      <w:r w:rsidR="00000000">
        <w:rPr>
          <w:spacing w:val="-5"/>
        </w:rPr>
        <w:t xml:space="preserve"> </w:t>
      </w:r>
      <w:r w:rsidR="00000000">
        <w:rPr>
          <w:spacing w:val="-2"/>
        </w:rPr>
        <w:t>their</w:t>
      </w:r>
      <w:r w:rsidR="00000000">
        <w:rPr>
          <w:spacing w:val="-4"/>
        </w:rPr>
        <w:t xml:space="preserve"> </w:t>
      </w:r>
      <w:r w:rsidR="00000000">
        <w:rPr>
          <w:spacing w:val="-2"/>
        </w:rPr>
        <w:t xml:space="preserve">checked-in baggage. </w:t>
      </w:r>
      <w:r w:rsidR="00000000">
        <w:t>The early baggage storage system can be integrated with the check-in counters to ensure that the baggage is automatically routed to the storage units.</w:t>
      </w:r>
      <w:r>
        <w:t xml:space="preserve"> </w:t>
      </w:r>
      <w:r w:rsidR="00000000">
        <w:rPr>
          <w:rFonts w:ascii="Palatino"/>
          <w:spacing w:val="-5"/>
        </w:rPr>
        <w:t>264</w:t>
      </w:r>
      <w:r>
        <w:rPr>
          <w:rFonts w:ascii="Palatino"/>
        </w:rPr>
        <w:t xml:space="preserve">   </w:t>
      </w:r>
      <w:r w:rsidR="00000000">
        <w:t>Security</w:t>
      </w:r>
      <w:r w:rsidR="00000000">
        <w:rPr>
          <w:spacing w:val="-8"/>
        </w:rPr>
        <w:t xml:space="preserve"> </w:t>
      </w:r>
      <w:r w:rsidR="00000000">
        <w:t>Systems:</w:t>
      </w:r>
      <w:r w:rsidR="00000000">
        <w:rPr>
          <w:spacing w:val="-2"/>
        </w:rPr>
        <w:t xml:space="preserve"> </w:t>
      </w:r>
      <w:r w:rsidR="00000000">
        <w:t>Security</w:t>
      </w:r>
      <w:r w:rsidR="00000000">
        <w:rPr>
          <w:spacing w:val="-11"/>
        </w:rPr>
        <w:t xml:space="preserve"> </w:t>
      </w:r>
      <w:r w:rsidR="00000000">
        <w:t>systems,</w:t>
      </w:r>
      <w:r w:rsidR="00000000">
        <w:rPr>
          <w:spacing w:val="-3"/>
        </w:rPr>
        <w:t xml:space="preserve"> </w:t>
      </w:r>
      <w:r w:rsidR="00000000">
        <w:t>such</w:t>
      </w:r>
      <w:r w:rsidR="00000000">
        <w:rPr>
          <w:spacing w:val="-3"/>
        </w:rPr>
        <w:t xml:space="preserve"> </w:t>
      </w:r>
      <w:r w:rsidR="00000000">
        <w:t>as</w:t>
      </w:r>
      <w:r w:rsidR="00000000">
        <w:rPr>
          <w:spacing w:val="-4"/>
        </w:rPr>
        <w:t xml:space="preserve"> </w:t>
      </w:r>
      <w:r w:rsidR="00000000">
        <w:t>X-ray</w:t>
      </w:r>
      <w:r w:rsidR="00000000">
        <w:rPr>
          <w:spacing w:val="-6"/>
        </w:rPr>
        <w:t xml:space="preserve"> </w:t>
      </w:r>
      <w:r w:rsidR="00000000">
        <w:t>machines</w:t>
      </w:r>
      <w:r w:rsidR="00000000">
        <w:rPr>
          <w:spacing w:val="-4"/>
        </w:rPr>
        <w:t xml:space="preserve"> </w:t>
      </w:r>
      <w:r w:rsidR="00000000">
        <w:t>and</w:t>
      </w:r>
      <w:r w:rsidR="00000000">
        <w:rPr>
          <w:spacing w:val="-3"/>
        </w:rPr>
        <w:t xml:space="preserve"> </w:t>
      </w:r>
      <w:r w:rsidR="00000000">
        <w:t>explosive</w:t>
      </w:r>
      <w:r w:rsidR="00000000">
        <w:rPr>
          <w:spacing w:val="-7"/>
        </w:rPr>
        <w:t xml:space="preserve"> </w:t>
      </w:r>
      <w:r w:rsidR="00000000">
        <w:t>detection</w:t>
      </w:r>
      <w:r w:rsidR="00000000">
        <w:rPr>
          <w:spacing w:val="-3"/>
        </w:rPr>
        <w:t xml:space="preserve"> </w:t>
      </w:r>
      <w:r w:rsidR="00000000">
        <w:t>systems,</w:t>
      </w:r>
      <w:r w:rsidR="00000000">
        <w:rPr>
          <w:spacing w:val="-3"/>
        </w:rPr>
        <w:t xml:space="preserve"> </w:t>
      </w:r>
      <w:r w:rsidR="00000000">
        <w:t>are used to screen checked-in baggage for security threats. The early baggage storage system can be integrated with these systems to ensure that all baggage is screened and cleared for storage.</w:t>
      </w:r>
      <w:r>
        <w:t xml:space="preserve"> </w:t>
      </w:r>
      <w:r w:rsidR="00000000">
        <w:t>Airport Operations Control Center (AOCC): The</w:t>
      </w:r>
      <w:r w:rsidR="00000000">
        <w:rPr>
          <w:spacing w:val="-4"/>
        </w:rPr>
        <w:t xml:space="preserve"> </w:t>
      </w:r>
      <w:r w:rsidR="00000000">
        <w:t>AOCC is the nerve center of an airport, where airport</w:t>
      </w:r>
      <w:r w:rsidR="00000000">
        <w:rPr>
          <w:spacing w:val="-15"/>
        </w:rPr>
        <w:t xml:space="preserve"> </w:t>
      </w:r>
      <w:r w:rsidR="00000000">
        <w:t>operations</w:t>
      </w:r>
      <w:r w:rsidR="00000000">
        <w:rPr>
          <w:spacing w:val="-15"/>
        </w:rPr>
        <w:t xml:space="preserve"> </w:t>
      </w:r>
      <w:r w:rsidR="00000000">
        <w:t>are</w:t>
      </w:r>
      <w:r w:rsidR="00000000">
        <w:rPr>
          <w:spacing w:val="-15"/>
        </w:rPr>
        <w:t xml:space="preserve"> </w:t>
      </w:r>
      <w:r w:rsidR="00000000">
        <w:t>monitored</w:t>
      </w:r>
      <w:r w:rsidR="00000000">
        <w:rPr>
          <w:spacing w:val="-15"/>
        </w:rPr>
        <w:t xml:space="preserve"> </w:t>
      </w:r>
      <w:r w:rsidR="00000000">
        <w:t>and</w:t>
      </w:r>
      <w:r w:rsidR="00000000">
        <w:rPr>
          <w:spacing w:val="-13"/>
        </w:rPr>
        <w:t xml:space="preserve"> </w:t>
      </w:r>
      <w:r w:rsidR="00000000">
        <w:t>managed.</w:t>
      </w:r>
      <w:r w:rsidR="00000000">
        <w:rPr>
          <w:spacing w:val="-15"/>
        </w:rPr>
        <w:t xml:space="preserve"> </w:t>
      </w:r>
      <w:r w:rsidR="00000000">
        <w:t>The</w:t>
      </w:r>
      <w:r w:rsidR="00000000">
        <w:rPr>
          <w:spacing w:val="-14"/>
        </w:rPr>
        <w:t xml:space="preserve"> </w:t>
      </w:r>
      <w:r w:rsidR="00000000">
        <w:t>early</w:t>
      </w:r>
      <w:r w:rsidR="00000000">
        <w:rPr>
          <w:spacing w:val="-15"/>
        </w:rPr>
        <w:t xml:space="preserve"> </w:t>
      </w:r>
      <w:r w:rsidR="00000000">
        <w:t>baggage</w:t>
      </w:r>
      <w:r w:rsidR="00000000">
        <w:rPr>
          <w:spacing w:val="-14"/>
        </w:rPr>
        <w:t xml:space="preserve"> </w:t>
      </w:r>
      <w:r w:rsidR="00000000">
        <w:t>storage</w:t>
      </w:r>
      <w:r w:rsidR="00000000">
        <w:rPr>
          <w:spacing w:val="-14"/>
        </w:rPr>
        <w:t xml:space="preserve"> </w:t>
      </w:r>
      <w:r w:rsidR="00000000">
        <w:t>system</w:t>
      </w:r>
      <w:r w:rsidR="00000000">
        <w:rPr>
          <w:spacing w:val="-13"/>
        </w:rPr>
        <w:t xml:space="preserve"> </w:t>
      </w:r>
      <w:r w:rsidR="00000000">
        <w:t>can</w:t>
      </w:r>
      <w:r w:rsidR="00000000">
        <w:rPr>
          <w:spacing w:val="-13"/>
        </w:rPr>
        <w:t xml:space="preserve"> </w:t>
      </w:r>
      <w:r w:rsidR="00000000">
        <w:t>be</w:t>
      </w:r>
      <w:r w:rsidR="00000000">
        <w:rPr>
          <w:spacing w:val="-14"/>
        </w:rPr>
        <w:t xml:space="preserve"> </w:t>
      </w:r>
      <w:r w:rsidR="00000000">
        <w:t>integrated with the</w:t>
      </w:r>
      <w:r w:rsidR="00000000">
        <w:rPr>
          <w:spacing w:val="-9"/>
        </w:rPr>
        <w:t xml:space="preserve"> </w:t>
      </w:r>
      <w:r w:rsidR="00000000">
        <w:t>AOCC to provide real-time updates on the status of the baggage storage system.</w:t>
      </w:r>
      <w:r>
        <w:t xml:space="preserve"> </w:t>
      </w:r>
      <w:r w:rsidR="00000000">
        <w:t>Flight</w:t>
      </w:r>
      <w:r w:rsidR="00000000">
        <w:rPr>
          <w:spacing w:val="-2"/>
        </w:rPr>
        <w:t xml:space="preserve"> </w:t>
      </w:r>
      <w:r w:rsidR="00000000">
        <w:t>Information</w:t>
      </w:r>
      <w:r w:rsidR="00000000">
        <w:rPr>
          <w:spacing w:val="-6"/>
        </w:rPr>
        <w:t xml:space="preserve"> </w:t>
      </w:r>
      <w:r w:rsidR="00000000">
        <w:t>Display</w:t>
      </w:r>
      <w:r w:rsidR="00000000">
        <w:rPr>
          <w:spacing w:val="-11"/>
        </w:rPr>
        <w:t xml:space="preserve"> </w:t>
      </w:r>
      <w:r w:rsidR="00000000">
        <w:t>System</w:t>
      </w:r>
      <w:r w:rsidR="00000000">
        <w:rPr>
          <w:spacing w:val="-4"/>
        </w:rPr>
        <w:t xml:space="preserve"> </w:t>
      </w:r>
      <w:r w:rsidR="00000000">
        <w:t>(FIDS):</w:t>
      </w:r>
      <w:r w:rsidR="00000000">
        <w:rPr>
          <w:spacing w:val="-10"/>
        </w:rPr>
        <w:t xml:space="preserve"> </w:t>
      </w:r>
      <w:r w:rsidR="00000000">
        <w:t>The</w:t>
      </w:r>
      <w:r w:rsidR="00000000">
        <w:rPr>
          <w:spacing w:val="-5"/>
        </w:rPr>
        <w:t xml:space="preserve"> </w:t>
      </w:r>
      <w:r w:rsidR="00000000">
        <w:t>FIDS</w:t>
      </w:r>
      <w:r w:rsidR="00000000">
        <w:rPr>
          <w:spacing w:val="-6"/>
        </w:rPr>
        <w:t xml:space="preserve"> </w:t>
      </w:r>
      <w:r w:rsidR="00000000">
        <w:t>is</w:t>
      </w:r>
      <w:r w:rsidR="00000000">
        <w:rPr>
          <w:spacing w:val="-5"/>
        </w:rPr>
        <w:t xml:space="preserve"> </w:t>
      </w:r>
      <w:r w:rsidR="00000000">
        <w:t>a</w:t>
      </w:r>
      <w:r w:rsidR="00000000">
        <w:rPr>
          <w:spacing w:val="-6"/>
        </w:rPr>
        <w:t xml:space="preserve"> </w:t>
      </w:r>
      <w:r w:rsidR="00000000">
        <w:t>system</w:t>
      </w:r>
      <w:r w:rsidR="00000000">
        <w:rPr>
          <w:spacing w:val="-6"/>
        </w:rPr>
        <w:t xml:space="preserve"> </w:t>
      </w:r>
      <w:r w:rsidR="00000000">
        <w:t>that</w:t>
      </w:r>
      <w:r w:rsidR="00000000">
        <w:rPr>
          <w:spacing w:val="-5"/>
        </w:rPr>
        <w:t xml:space="preserve"> </w:t>
      </w:r>
      <w:r w:rsidR="00000000">
        <w:t>displays</w:t>
      </w:r>
      <w:r w:rsidR="00000000">
        <w:rPr>
          <w:spacing w:val="-5"/>
        </w:rPr>
        <w:t xml:space="preserve"> </w:t>
      </w:r>
      <w:r w:rsidR="00000000">
        <w:t>flight</w:t>
      </w:r>
      <w:r w:rsidR="00000000">
        <w:rPr>
          <w:spacing w:val="-4"/>
        </w:rPr>
        <w:t xml:space="preserve"> </w:t>
      </w:r>
      <w:r w:rsidR="00000000">
        <w:t>information, such as departure and arrival times, gate information, and baggage claim information. The early baggage</w:t>
      </w:r>
      <w:r w:rsidR="00000000">
        <w:rPr>
          <w:spacing w:val="-11"/>
        </w:rPr>
        <w:t xml:space="preserve"> </w:t>
      </w:r>
      <w:r w:rsidR="00000000">
        <w:t>storage</w:t>
      </w:r>
      <w:r w:rsidR="00000000">
        <w:rPr>
          <w:spacing w:val="-8"/>
        </w:rPr>
        <w:t xml:space="preserve"> </w:t>
      </w:r>
      <w:r w:rsidR="00000000">
        <w:t>system</w:t>
      </w:r>
      <w:r w:rsidR="00000000">
        <w:rPr>
          <w:spacing w:val="-9"/>
        </w:rPr>
        <w:t xml:space="preserve"> </w:t>
      </w:r>
      <w:r w:rsidR="00000000">
        <w:t>can</w:t>
      </w:r>
      <w:r w:rsidR="00000000">
        <w:rPr>
          <w:spacing w:val="-10"/>
        </w:rPr>
        <w:t xml:space="preserve"> </w:t>
      </w:r>
      <w:r w:rsidR="00000000">
        <w:t>be</w:t>
      </w:r>
      <w:r w:rsidR="00000000">
        <w:rPr>
          <w:spacing w:val="-11"/>
        </w:rPr>
        <w:t xml:space="preserve"> </w:t>
      </w:r>
      <w:r w:rsidR="00000000">
        <w:t>integrated</w:t>
      </w:r>
      <w:r w:rsidR="00000000">
        <w:rPr>
          <w:spacing w:val="-5"/>
        </w:rPr>
        <w:t xml:space="preserve"> </w:t>
      </w:r>
      <w:r w:rsidR="00000000">
        <w:t>with</w:t>
      </w:r>
      <w:r w:rsidR="00000000">
        <w:rPr>
          <w:spacing w:val="-9"/>
        </w:rPr>
        <w:t xml:space="preserve"> </w:t>
      </w:r>
      <w:r w:rsidR="00000000">
        <w:t>the</w:t>
      </w:r>
      <w:r w:rsidR="00000000">
        <w:rPr>
          <w:spacing w:val="-8"/>
        </w:rPr>
        <w:t xml:space="preserve"> </w:t>
      </w:r>
      <w:r w:rsidR="00000000">
        <w:t>FIDS</w:t>
      </w:r>
      <w:r w:rsidR="00000000">
        <w:rPr>
          <w:spacing w:val="-9"/>
        </w:rPr>
        <w:t xml:space="preserve"> </w:t>
      </w:r>
      <w:r w:rsidR="00000000">
        <w:t>to</w:t>
      </w:r>
      <w:r w:rsidR="00000000">
        <w:rPr>
          <w:spacing w:val="-9"/>
        </w:rPr>
        <w:t xml:space="preserve"> </w:t>
      </w:r>
      <w:r w:rsidR="00000000">
        <w:t>display</w:t>
      </w:r>
      <w:r w:rsidR="00000000">
        <w:rPr>
          <w:spacing w:val="-14"/>
        </w:rPr>
        <w:t xml:space="preserve"> </w:t>
      </w:r>
      <w:r w:rsidR="00000000">
        <w:t>information</w:t>
      </w:r>
      <w:r w:rsidR="00000000">
        <w:rPr>
          <w:spacing w:val="-10"/>
        </w:rPr>
        <w:t xml:space="preserve"> </w:t>
      </w:r>
      <w:r w:rsidR="00000000">
        <w:t>on</w:t>
      </w:r>
      <w:r w:rsidR="00000000">
        <w:rPr>
          <w:spacing w:val="-10"/>
        </w:rPr>
        <w:t xml:space="preserve"> </w:t>
      </w:r>
      <w:r w:rsidR="00000000">
        <w:t>the</w:t>
      </w:r>
      <w:r w:rsidR="00000000">
        <w:rPr>
          <w:spacing w:val="-10"/>
        </w:rPr>
        <w:t xml:space="preserve"> </w:t>
      </w:r>
      <w:r w:rsidR="00000000">
        <w:t>status</w:t>
      </w:r>
      <w:r w:rsidR="00000000">
        <w:rPr>
          <w:spacing w:val="-9"/>
        </w:rPr>
        <w:t xml:space="preserve"> </w:t>
      </w:r>
      <w:r w:rsidR="00000000">
        <w:t>of</w:t>
      </w:r>
      <w:r w:rsidR="00000000">
        <w:rPr>
          <w:spacing w:val="-8"/>
        </w:rPr>
        <w:t xml:space="preserve"> </w:t>
      </w:r>
      <w:r w:rsidR="00000000">
        <w:t>the baggage storage system.</w:t>
      </w:r>
      <w:r>
        <w:t xml:space="preserve"> </w:t>
      </w:r>
      <w:r w:rsidR="00000000">
        <w:t>Baggage Reconciliation System (BRS): The BRS is a system used to reconcile passengers with their checked-in baggage to ensure that no baggage is left behind. The early baggage storage system can be integrated with the BRS to ensure that all baggage is accounted for.</w:t>
      </w:r>
      <w:r>
        <w:t xml:space="preserve"> </w:t>
      </w:r>
      <w:r w:rsidR="00000000">
        <w:t>Airline Departure Control System (DCS): The DCS is a system used by airlines to manage the check-in</w:t>
      </w:r>
      <w:r w:rsidR="00000000">
        <w:rPr>
          <w:spacing w:val="-5"/>
        </w:rPr>
        <w:t xml:space="preserve"> </w:t>
      </w:r>
      <w:r w:rsidR="00000000">
        <w:t>and</w:t>
      </w:r>
      <w:r w:rsidR="00000000">
        <w:rPr>
          <w:spacing w:val="-5"/>
        </w:rPr>
        <w:t xml:space="preserve"> </w:t>
      </w:r>
      <w:r w:rsidR="00000000">
        <w:t>boarding</w:t>
      </w:r>
      <w:r w:rsidR="00000000">
        <w:rPr>
          <w:spacing w:val="-10"/>
        </w:rPr>
        <w:t xml:space="preserve"> </w:t>
      </w:r>
      <w:r w:rsidR="00000000">
        <w:t>of</w:t>
      </w:r>
      <w:r w:rsidR="00000000">
        <w:rPr>
          <w:spacing w:val="-6"/>
        </w:rPr>
        <w:t xml:space="preserve"> </w:t>
      </w:r>
      <w:r w:rsidR="00000000">
        <w:t>passengers.</w:t>
      </w:r>
      <w:r w:rsidR="00000000">
        <w:rPr>
          <w:spacing w:val="-10"/>
        </w:rPr>
        <w:t xml:space="preserve"> </w:t>
      </w:r>
      <w:r w:rsidR="00000000">
        <w:t>The</w:t>
      </w:r>
      <w:r w:rsidR="00000000">
        <w:rPr>
          <w:spacing w:val="-6"/>
        </w:rPr>
        <w:t xml:space="preserve"> </w:t>
      </w:r>
      <w:r w:rsidR="00000000">
        <w:t>early</w:t>
      </w:r>
      <w:r w:rsidR="00000000">
        <w:rPr>
          <w:spacing w:val="-12"/>
        </w:rPr>
        <w:t xml:space="preserve"> </w:t>
      </w:r>
      <w:r w:rsidR="00000000">
        <w:t>baggage</w:t>
      </w:r>
      <w:r w:rsidR="00000000">
        <w:rPr>
          <w:spacing w:val="-8"/>
        </w:rPr>
        <w:t xml:space="preserve"> </w:t>
      </w:r>
      <w:r w:rsidR="00000000">
        <w:t>storage</w:t>
      </w:r>
      <w:r w:rsidR="00000000">
        <w:rPr>
          <w:spacing w:val="-8"/>
        </w:rPr>
        <w:t xml:space="preserve"> </w:t>
      </w:r>
      <w:r w:rsidR="00000000">
        <w:t>system</w:t>
      </w:r>
      <w:r w:rsidR="00000000">
        <w:rPr>
          <w:spacing w:val="-5"/>
        </w:rPr>
        <w:t xml:space="preserve"> </w:t>
      </w:r>
      <w:r w:rsidR="00000000">
        <w:t>can</w:t>
      </w:r>
      <w:r w:rsidR="00000000">
        <w:rPr>
          <w:spacing w:val="-5"/>
        </w:rPr>
        <w:t xml:space="preserve"> </w:t>
      </w:r>
      <w:r w:rsidR="00000000">
        <w:t>be</w:t>
      </w:r>
      <w:r w:rsidR="00000000">
        <w:rPr>
          <w:spacing w:val="-8"/>
        </w:rPr>
        <w:t xml:space="preserve"> </w:t>
      </w:r>
      <w:r w:rsidR="00000000">
        <w:t>integrated</w:t>
      </w:r>
      <w:r w:rsidR="00000000">
        <w:rPr>
          <w:spacing w:val="-6"/>
        </w:rPr>
        <w:t xml:space="preserve"> </w:t>
      </w:r>
      <w:r w:rsidR="00000000">
        <w:t>with</w:t>
      </w:r>
      <w:r w:rsidR="00000000">
        <w:rPr>
          <w:spacing w:val="-7"/>
        </w:rPr>
        <w:t xml:space="preserve"> </w:t>
      </w:r>
      <w:r w:rsidR="00000000">
        <w:t xml:space="preserve">the DCS to ensure that the baggage is correctly routed to the aircraft and boarded onto the correct </w:t>
      </w:r>
      <w:r w:rsidR="00000000">
        <w:rPr>
          <w:spacing w:val="-2"/>
        </w:rPr>
        <w:t>flight.</w:t>
      </w:r>
      <w:r>
        <w:t xml:space="preserve"> </w:t>
      </w:r>
      <w:r w:rsidR="00000000">
        <w:t>Overall,</w:t>
      </w:r>
      <w:r w:rsidR="00000000">
        <w:rPr>
          <w:spacing w:val="-12"/>
        </w:rPr>
        <w:t xml:space="preserve"> </w:t>
      </w:r>
      <w:r w:rsidR="00000000">
        <w:t>integration</w:t>
      </w:r>
      <w:r w:rsidR="00000000">
        <w:rPr>
          <w:spacing w:val="-12"/>
        </w:rPr>
        <w:t xml:space="preserve"> </w:t>
      </w:r>
      <w:r w:rsidR="00000000">
        <w:t>with</w:t>
      </w:r>
      <w:r w:rsidR="00000000">
        <w:rPr>
          <w:spacing w:val="-11"/>
        </w:rPr>
        <w:t xml:space="preserve"> </w:t>
      </w:r>
      <w:r w:rsidR="00000000">
        <w:t>these</w:t>
      </w:r>
      <w:r w:rsidR="00000000">
        <w:rPr>
          <w:spacing w:val="-13"/>
        </w:rPr>
        <w:t xml:space="preserve"> </w:t>
      </w:r>
      <w:r w:rsidR="00000000">
        <w:t>systems</w:t>
      </w:r>
      <w:r w:rsidR="00000000">
        <w:rPr>
          <w:spacing w:val="-11"/>
        </w:rPr>
        <w:t xml:space="preserve"> </w:t>
      </w:r>
      <w:r w:rsidR="00000000">
        <w:t>ensures</w:t>
      </w:r>
      <w:r w:rsidR="00000000">
        <w:rPr>
          <w:spacing w:val="-11"/>
        </w:rPr>
        <w:t xml:space="preserve"> </w:t>
      </w:r>
      <w:r w:rsidR="00000000">
        <w:t>a</w:t>
      </w:r>
      <w:r w:rsidR="00000000">
        <w:rPr>
          <w:spacing w:val="-13"/>
        </w:rPr>
        <w:t xml:space="preserve"> </w:t>
      </w:r>
      <w:r w:rsidR="00000000">
        <w:t>seamless</w:t>
      </w:r>
      <w:r w:rsidR="00000000">
        <w:rPr>
          <w:spacing w:val="-11"/>
        </w:rPr>
        <w:t xml:space="preserve"> </w:t>
      </w:r>
      <w:r w:rsidR="00000000">
        <w:t>and</w:t>
      </w:r>
      <w:r w:rsidR="00000000">
        <w:rPr>
          <w:spacing w:val="-12"/>
        </w:rPr>
        <w:t xml:space="preserve"> </w:t>
      </w:r>
      <w:r w:rsidR="00000000">
        <w:t>efficient</w:t>
      </w:r>
      <w:r w:rsidR="00000000">
        <w:rPr>
          <w:spacing w:val="-11"/>
        </w:rPr>
        <w:t xml:space="preserve"> </w:t>
      </w:r>
      <w:r w:rsidR="00000000">
        <w:t>baggage</w:t>
      </w:r>
      <w:r w:rsidR="00000000">
        <w:rPr>
          <w:spacing w:val="-13"/>
        </w:rPr>
        <w:t xml:space="preserve"> </w:t>
      </w:r>
      <w:r w:rsidR="00000000">
        <w:t>handling</w:t>
      </w:r>
      <w:r w:rsidR="00000000">
        <w:rPr>
          <w:spacing w:val="-14"/>
        </w:rPr>
        <w:t xml:space="preserve"> </w:t>
      </w:r>
      <w:r w:rsidR="00000000">
        <w:t>process, providing a positive experience for both passengers and airport personnel.</w:t>
      </w:r>
      <w:r>
        <w:t xml:space="preserve"> </w:t>
      </w:r>
      <w:r w:rsidR="00000000">
        <w:rPr>
          <w:spacing w:val="-2"/>
        </w:rPr>
        <w:t>SUPPLIERS</w:t>
      </w:r>
      <w:r>
        <w:t xml:space="preserve"> </w:t>
      </w:r>
      <w:r w:rsidR="00000000">
        <w:t>There</w:t>
      </w:r>
      <w:r w:rsidR="00000000">
        <w:rPr>
          <w:spacing w:val="-2"/>
        </w:rPr>
        <w:t xml:space="preserve"> </w:t>
      </w:r>
      <w:r w:rsidR="00000000">
        <w:t>are</w:t>
      </w:r>
      <w:r w:rsidR="00000000">
        <w:rPr>
          <w:spacing w:val="-3"/>
        </w:rPr>
        <w:t xml:space="preserve"> </w:t>
      </w:r>
      <w:r w:rsidR="00000000">
        <w:t>several</w:t>
      </w:r>
      <w:r w:rsidR="00000000">
        <w:rPr>
          <w:spacing w:val="-1"/>
        </w:rPr>
        <w:t xml:space="preserve"> </w:t>
      </w:r>
      <w:r w:rsidR="00000000">
        <w:t>suppliers</w:t>
      </w:r>
      <w:r w:rsidR="00000000">
        <w:rPr>
          <w:spacing w:val="-2"/>
        </w:rPr>
        <w:t xml:space="preserve"> </w:t>
      </w:r>
      <w:r w:rsidR="00000000">
        <w:t>that</w:t>
      </w:r>
      <w:r w:rsidR="00000000">
        <w:rPr>
          <w:spacing w:val="-1"/>
        </w:rPr>
        <w:t xml:space="preserve"> </w:t>
      </w:r>
      <w:r w:rsidR="00000000">
        <w:t>offer</w:t>
      </w:r>
      <w:r w:rsidR="00000000">
        <w:rPr>
          <w:spacing w:val="-2"/>
        </w:rPr>
        <w:t xml:space="preserve"> </w:t>
      </w:r>
      <w:r w:rsidR="00000000">
        <w:t>early</w:t>
      </w:r>
      <w:r w:rsidR="00000000">
        <w:rPr>
          <w:spacing w:val="-6"/>
        </w:rPr>
        <w:t xml:space="preserve"> </w:t>
      </w:r>
      <w:r w:rsidR="00000000">
        <w:t>baggage</w:t>
      </w:r>
      <w:r w:rsidR="00000000">
        <w:rPr>
          <w:spacing w:val="-2"/>
        </w:rPr>
        <w:t xml:space="preserve"> </w:t>
      </w:r>
      <w:r w:rsidR="00000000">
        <w:t>storage</w:t>
      </w:r>
      <w:r w:rsidR="00000000">
        <w:rPr>
          <w:spacing w:val="-2"/>
        </w:rPr>
        <w:t xml:space="preserve"> </w:t>
      </w:r>
      <w:r w:rsidR="00000000">
        <w:t>solutions</w:t>
      </w:r>
      <w:r w:rsidR="00000000">
        <w:rPr>
          <w:spacing w:val="-2"/>
        </w:rPr>
        <w:t xml:space="preserve"> </w:t>
      </w:r>
      <w:r w:rsidR="00000000">
        <w:t>for</w:t>
      </w:r>
      <w:r w:rsidR="00000000">
        <w:rPr>
          <w:spacing w:val="-3"/>
        </w:rPr>
        <w:t xml:space="preserve"> </w:t>
      </w:r>
      <w:r w:rsidR="00000000">
        <w:t>airports,</w:t>
      </w:r>
      <w:r w:rsidR="00000000">
        <w:rPr>
          <w:spacing w:val="-1"/>
        </w:rPr>
        <w:t xml:space="preserve"> </w:t>
      </w:r>
      <w:r w:rsidR="00000000">
        <w:rPr>
          <w:spacing w:val="-2"/>
        </w:rPr>
        <w:t>including:</w:t>
      </w:r>
      <w:r>
        <w:t xml:space="preserve"> </w:t>
      </w:r>
      <w:r w:rsidR="00000000">
        <w:t>SITA: SITA</w:t>
      </w:r>
      <w:r w:rsidR="00000000">
        <w:rPr>
          <w:spacing w:val="-10"/>
        </w:rPr>
        <w:t xml:space="preserve"> </w:t>
      </w:r>
      <w:r w:rsidR="00000000">
        <w:t>is a global IT</w:t>
      </w:r>
      <w:r w:rsidR="00000000">
        <w:rPr>
          <w:spacing w:val="-2"/>
        </w:rPr>
        <w:t xml:space="preserve"> </w:t>
      </w:r>
      <w:r w:rsidR="00000000">
        <w:t>company</w:t>
      </w:r>
      <w:r w:rsidR="00000000">
        <w:rPr>
          <w:spacing w:val="-1"/>
        </w:rPr>
        <w:t xml:space="preserve"> </w:t>
      </w:r>
      <w:r w:rsidR="00000000">
        <w:t>that provides a wide range of solutions for airports, airlines, and other stakeholders in the aviation industry, including early baggage storage.</w:t>
      </w:r>
      <w:r>
        <w:t xml:space="preserve"> </w:t>
      </w:r>
      <w:r w:rsidR="00000000">
        <w:t>Glidepath: Glidepath is a New Zealand-based company that specializes in baggage handling systems for airports, including early baggage storage solutions.</w:t>
      </w:r>
      <w:r>
        <w:t xml:space="preserve"> </w:t>
      </w:r>
      <w:r w:rsidR="00000000">
        <w:t>Vanderlande:</w:t>
      </w:r>
      <w:r w:rsidR="00000000">
        <w:rPr>
          <w:spacing w:val="-15"/>
        </w:rPr>
        <w:t xml:space="preserve"> </w:t>
      </w:r>
      <w:r w:rsidR="00000000">
        <w:t>Vanderlande</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Dutch</w:t>
      </w:r>
      <w:r w:rsidR="00000000">
        <w:rPr>
          <w:spacing w:val="-15"/>
        </w:rPr>
        <w:t xml:space="preserve"> </w:t>
      </w:r>
      <w:r w:rsidR="00000000">
        <w:t>company</w:t>
      </w:r>
      <w:r w:rsidR="00000000">
        <w:rPr>
          <w:spacing w:val="-15"/>
        </w:rPr>
        <w:t xml:space="preserve"> </w:t>
      </w:r>
      <w:r w:rsidR="00000000">
        <w:t>that</w:t>
      </w:r>
      <w:r w:rsidR="00000000">
        <w:rPr>
          <w:spacing w:val="-15"/>
        </w:rPr>
        <w:t xml:space="preserve"> </w:t>
      </w:r>
      <w:r w:rsidR="00000000">
        <w:t>provides</w:t>
      </w:r>
      <w:r w:rsidR="00000000">
        <w:rPr>
          <w:spacing w:val="-14"/>
        </w:rPr>
        <w:t xml:space="preserve"> </w:t>
      </w:r>
      <w:r w:rsidR="00000000">
        <w:lastRenderedPageBreak/>
        <w:t>automated</w:t>
      </w:r>
      <w:r w:rsidR="00000000">
        <w:rPr>
          <w:spacing w:val="-15"/>
        </w:rPr>
        <w:t xml:space="preserve"> </w:t>
      </w:r>
      <w:r w:rsidR="00000000">
        <w:t>material</w:t>
      </w:r>
      <w:r w:rsidR="00000000">
        <w:rPr>
          <w:spacing w:val="-14"/>
        </w:rPr>
        <w:t xml:space="preserve"> </w:t>
      </w:r>
      <w:r w:rsidR="00000000">
        <w:t>handling</w:t>
      </w:r>
      <w:r w:rsidR="00000000">
        <w:rPr>
          <w:spacing w:val="-15"/>
        </w:rPr>
        <w:t xml:space="preserve"> </w:t>
      </w:r>
      <w:r w:rsidR="00000000">
        <w:t>systems for airports, including early baggage storage.</w:t>
      </w:r>
      <w:r>
        <w:t xml:space="preserve"> </w:t>
      </w:r>
      <w:r w:rsidR="00000000">
        <w:t>Siemens Logistics: Siemens Logistics is a division of Siemens that provides a range of solutions for airports, including baggage handling systems and early baggage storage.</w:t>
      </w:r>
      <w:r>
        <w:t xml:space="preserve"> </w:t>
      </w:r>
      <w:r w:rsidR="00000000">
        <w:t>Daifuku: Daifuku is a Japanese company that provides material handling systems for various industries, including airports, and offers early baggage storage solutions.</w:t>
      </w:r>
      <w:r>
        <w:t xml:space="preserve"> </w:t>
      </w:r>
      <w:r w:rsidR="00000000">
        <w:t>When selecting a supplier for early baggage storage, airports should consider factors such as the supplier's</w:t>
      </w:r>
      <w:r w:rsidR="00000000">
        <w:rPr>
          <w:spacing w:val="-5"/>
        </w:rPr>
        <w:t xml:space="preserve"> </w:t>
      </w:r>
      <w:r w:rsidR="00000000">
        <w:t>experience</w:t>
      </w:r>
      <w:r w:rsidR="00000000">
        <w:rPr>
          <w:spacing w:val="-5"/>
        </w:rPr>
        <w:t xml:space="preserve"> </w:t>
      </w:r>
      <w:r w:rsidR="00000000">
        <w:t>and</w:t>
      </w:r>
      <w:r w:rsidR="00000000">
        <w:rPr>
          <w:spacing w:val="-2"/>
        </w:rPr>
        <w:t xml:space="preserve"> </w:t>
      </w:r>
      <w:r w:rsidR="00000000">
        <w:t>track</w:t>
      </w:r>
      <w:r w:rsidR="00000000">
        <w:rPr>
          <w:spacing w:val="-2"/>
        </w:rPr>
        <w:t xml:space="preserve"> </w:t>
      </w:r>
      <w:r w:rsidR="00000000">
        <w:t>record,</w:t>
      </w:r>
      <w:r w:rsidR="00000000">
        <w:rPr>
          <w:spacing w:val="-6"/>
        </w:rPr>
        <w:t xml:space="preserve"> </w:t>
      </w:r>
      <w:r w:rsidR="00000000">
        <w:t>the</w:t>
      </w:r>
      <w:r w:rsidR="00000000">
        <w:rPr>
          <w:spacing w:val="-2"/>
        </w:rPr>
        <w:t xml:space="preserve"> </w:t>
      </w:r>
      <w:r w:rsidR="00000000">
        <w:t>reliability</w:t>
      </w:r>
      <w:r w:rsidR="00000000">
        <w:rPr>
          <w:spacing w:val="-6"/>
        </w:rPr>
        <w:t xml:space="preserve"> </w:t>
      </w:r>
      <w:r w:rsidR="00000000">
        <w:t>and</w:t>
      </w:r>
      <w:r w:rsidR="00000000">
        <w:rPr>
          <w:spacing w:val="-4"/>
        </w:rPr>
        <w:t xml:space="preserve"> </w:t>
      </w:r>
      <w:r w:rsidR="00000000">
        <w:t>efficiency</w:t>
      </w:r>
      <w:r w:rsidR="00000000">
        <w:rPr>
          <w:spacing w:val="-9"/>
        </w:rPr>
        <w:t xml:space="preserve"> </w:t>
      </w:r>
      <w:r w:rsidR="00000000">
        <w:t>of</w:t>
      </w:r>
      <w:r w:rsidR="00000000">
        <w:rPr>
          <w:spacing w:val="-3"/>
        </w:rPr>
        <w:t xml:space="preserve"> </w:t>
      </w:r>
      <w:r w:rsidR="00000000">
        <w:t>their</w:t>
      </w:r>
      <w:r w:rsidR="00000000">
        <w:rPr>
          <w:spacing w:val="-2"/>
        </w:rPr>
        <w:t xml:space="preserve"> </w:t>
      </w:r>
      <w:r w:rsidR="00000000">
        <w:t>systems,</w:t>
      </w:r>
      <w:r w:rsidR="00000000">
        <w:rPr>
          <w:spacing w:val="-3"/>
        </w:rPr>
        <w:t xml:space="preserve"> </w:t>
      </w:r>
      <w:r w:rsidR="00000000">
        <w:t>and</w:t>
      </w:r>
      <w:r w:rsidR="00000000">
        <w:rPr>
          <w:spacing w:val="-2"/>
        </w:rPr>
        <w:t xml:space="preserve"> </w:t>
      </w:r>
      <w:r w:rsidR="00000000">
        <w:t>the</w:t>
      </w:r>
      <w:r w:rsidR="00000000">
        <w:rPr>
          <w:spacing w:val="-4"/>
        </w:rPr>
        <w:t xml:space="preserve"> </w:t>
      </w:r>
      <w:r w:rsidR="00000000">
        <w:rPr>
          <w:spacing w:val="-2"/>
        </w:rPr>
        <w:t>level</w:t>
      </w:r>
      <w:r>
        <w:t xml:space="preserve"> </w:t>
      </w:r>
      <w:r w:rsidR="00000000">
        <w:rPr>
          <w:rFonts w:ascii="Palatino"/>
          <w:spacing w:val="-5"/>
        </w:rPr>
        <w:t>265</w:t>
      </w:r>
      <w:r>
        <w:rPr>
          <w:rFonts w:ascii="Palatino"/>
        </w:rPr>
        <w:t xml:space="preserve">   </w:t>
      </w:r>
      <w:r w:rsidR="00000000">
        <w:t>of</w:t>
      </w:r>
      <w:r w:rsidR="00000000">
        <w:rPr>
          <w:spacing w:val="40"/>
        </w:rPr>
        <w:t xml:space="preserve"> </w:t>
      </w:r>
      <w:r w:rsidR="00000000">
        <w:t>support</w:t>
      </w:r>
      <w:r w:rsidR="00000000">
        <w:rPr>
          <w:spacing w:val="40"/>
        </w:rPr>
        <w:t xml:space="preserve"> </w:t>
      </w:r>
      <w:r w:rsidR="00000000">
        <w:t>and</w:t>
      </w:r>
      <w:r w:rsidR="00000000">
        <w:rPr>
          <w:spacing w:val="40"/>
        </w:rPr>
        <w:t xml:space="preserve"> </w:t>
      </w:r>
      <w:r w:rsidR="00000000">
        <w:t>service</w:t>
      </w:r>
      <w:r w:rsidR="00000000">
        <w:rPr>
          <w:spacing w:val="40"/>
        </w:rPr>
        <w:t xml:space="preserve"> </w:t>
      </w:r>
      <w:r w:rsidR="00000000">
        <w:t>they</w:t>
      </w:r>
      <w:r w:rsidR="00000000">
        <w:rPr>
          <w:spacing w:val="40"/>
        </w:rPr>
        <w:t xml:space="preserve"> </w:t>
      </w:r>
      <w:r w:rsidR="00000000">
        <w:t>provide.</w:t>
      </w:r>
      <w:r w:rsidR="00000000">
        <w:rPr>
          <w:spacing w:val="31"/>
        </w:rPr>
        <w:t xml:space="preserve"> </w:t>
      </w:r>
      <w:r w:rsidR="00000000">
        <w:t>Additionally,</w:t>
      </w:r>
      <w:r w:rsidR="00000000">
        <w:rPr>
          <w:spacing w:val="40"/>
        </w:rPr>
        <w:t xml:space="preserve"> </w:t>
      </w:r>
      <w:r w:rsidR="00000000">
        <w:t>airports</w:t>
      </w:r>
      <w:r w:rsidR="00000000">
        <w:rPr>
          <w:spacing w:val="40"/>
        </w:rPr>
        <w:t xml:space="preserve"> </w:t>
      </w:r>
      <w:r w:rsidR="00000000">
        <w:t>should</w:t>
      </w:r>
      <w:r w:rsidR="00000000">
        <w:rPr>
          <w:spacing w:val="40"/>
        </w:rPr>
        <w:t xml:space="preserve"> </w:t>
      </w:r>
      <w:r w:rsidR="00000000">
        <w:t>ensure</w:t>
      </w:r>
      <w:r w:rsidR="00000000">
        <w:rPr>
          <w:spacing w:val="40"/>
        </w:rPr>
        <w:t xml:space="preserve"> </w:t>
      </w:r>
      <w:r w:rsidR="00000000">
        <w:t>that</w:t>
      </w:r>
      <w:r w:rsidR="00000000">
        <w:rPr>
          <w:spacing w:val="40"/>
        </w:rPr>
        <w:t xml:space="preserve"> </w:t>
      </w:r>
      <w:r w:rsidR="00000000">
        <w:t>the</w:t>
      </w:r>
      <w:r w:rsidR="00000000">
        <w:rPr>
          <w:spacing w:val="40"/>
        </w:rPr>
        <w:t xml:space="preserve"> </w:t>
      </w:r>
      <w:r w:rsidR="00000000">
        <w:t>supplier's solutions meet their specific needs and requirements.</w:t>
      </w:r>
      <w:r>
        <w:t xml:space="preserve">                     </w:t>
      </w:r>
      <w:r w:rsidR="00000000">
        <w:rPr>
          <w:rFonts w:ascii="Palatino"/>
          <w:spacing w:val="-5"/>
        </w:rPr>
        <w:t>266</w:t>
      </w:r>
      <w:r>
        <w:rPr>
          <w:rFonts w:ascii="Palatino"/>
        </w:rPr>
        <w:t xml:space="preserve">  </w:t>
      </w:r>
      <w:r>
        <w:rPr>
          <w:rFonts w:ascii="Palatino"/>
          <w:sz w:val="28"/>
        </w:rPr>
        <w:t xml:space="preserve"> </w:t>
      </w:r>
      <w:bookmarkStart w:id="88" w:name="ELEVATORS_/_LIFTS"/>
      <w:bookmarkStart w:id="89" w:name="_bookmark48"/>
      <w:bookmarkEnd w:id="88"/>
      <w:bookmarkEnd w:id="89"/>
      <w:r w:rsidR="00000000">
        <w:t>ELEVATORS</w:t>
      </w:r>
      <w:r w:rsidR="00000000">
        <w:rPr>
          <w:spacing w:val="-6"/>
        </w:rPr>
        <w:t xml:space="preserve"> </w:t>
      </w:r>
      <w:r w:rsidR="00000000">
        <w:t>/</w:t>
      </w:r>
      <w:r w:rsidR="00000000">
        <w:rPr>
          <w:spacing w:val="-5"/>
        </w:rPr>
        <w:t xml:space="preserve"> </w:t>
      </w:r>
      <w:r w:rsidR="00000000">
        <w:rPr>
          <w:spacing w:val="-4"/>
        </w:rPr>
        <w:t>LIFTS</w:t>
      </w:r>
      <w:r>
        <w:t xml:space="preserve"> </w:t>
      </w:r>
      <w:r w:rsidR="00000000">
        <w:rPr>
          <w:spacing w:val="-2"/>
        </w:rPr>
        <w:t>INTRODUCTION</w:t>
      </w:r>
      <w:r>
        <w:t xml:space="preserve"> </w:t>
      </w:r>
      <w:r w:rsidR="00000000">
        <w:t>Airports typically have elevators or lifts to provide passengers with access to different levels of the terminal building. Here is some information about airport elevators and lifts:</w:t>
      </w:r>
      <w:r>
        <w:t xml:space="preserve"> </w:t>
      </w:r>
      <w:r w:rsidR="00000000">
        <w:t>Types of elevators: There are several types of elevators that are commonly used in airports, including</w:t>
      </w:r>
      <w:r w:rsidR="00000000">
        <w:rPr>
          <w:spacing w:val="-1"/>
        </w:rPr>
        <w:t xml:space="preserve"> </w:t>
      </w:r>
      <w:r w:rsidR="00000000">
        <w:t>traction elevators, hydraulic elevators, and machine room-less elevators. Each type has its own advantages and disadvantages, and the choice of elevator will depend on factors such as the height of the building, the passenger traffic, and the available space.</w:t>
      </w:r>
      <w:r>
        <w:t xml:space="preserve"> </w:t>
      </w:r>
      <w:r w:rsidR="00000000">
        <w:t>Elevator safety: Elevator safety is of paramount importance in airports, where large numbers of passengers rely on elevators to access different levels of the terminal building. Elevator safety features may include emergency stop buttons, safety brakes, and backup power systems.</w:t>
      </w:r>
      <w:r>
        <w:t xml:space="preserve"> </w:t>
      </w:r>
      <w:r w:rsidR="00000000">
        <w:t>Accessibility:</w:t>
      </w:r>
      <w:r w:rsidR="00000000">
        <w:rPr>
          <w:spacing w:val="-15"/>
        </w:rPr>
        <w:t xml:space="preserve"> </w:t>
      </w:r>
      <w:r w:rsidR="00000000">
        <w:t>Airports</w:t>
      </w:r>
      <w:r w:rsidR="00000000">
        <w:rPr>
          <w:spacing w:val="-14"/>
        </w:rPr>
        <w:t xml:space="preserve"> </w:t>
      </w:r>
      <w:r w:rsidR="00000000">
        <w:t>are</w:t>
      </w:r>
      <w:r w:rsidR="00000000">
        <w:rPr>
          <w:spacing w:val="-9"/>
        </w:rPr>
        <w:t xml:space="preserve"> </w:t>
      </w:r>
      <w:r w:rsidR="00000000">
        <w:t>required</w:t>
      </w:r>
      <w:r w:rsidR="00000000">
        <w:rPr>
          <w:spacing w:val="-9"/>
        </w:rPr>
        <w:t xml:space="preserve"> </w:t>
      </w:r>
      <w:r w:rsidR="00000000">
        <w:t>to</w:t>
      </w:r>
      <w:r w:rsidR="00000000">
        <w:rPr>
          <w:spacing w:val="-9"/>
        </w:rPr>
        <w:t xml:space="preserve"> </w:t>
      </w:r>
      <w:r w:rsidR="00000000">
        <w:t>provide</w:t>
      </w:r>
      <w:r w:rsidR="00000000">
        <w:rPr>
          <w:spacing w:val="-10"/>
        </w:rPr>
        <w:t xml:space="preserve"> </w:t>
      </w:r>
      <w:r w:rsidR="00000000">
        <w:t>accessible</w:t>
      </w:r>
      <w:r w:rsidR="00000000">
        <w:rPr>
          <w:spacing w:val="-10"/>
        </w:rPr>
        <w:t xml:space="preserve"> </w:t>
      </w:r>
      <w:r w:rsidR="00000000">
        <w:t>facilities</w:t>
      </w:r>
      <w:r w:rsidR="00000000">
        <w:rPr>
          <w:spacing w:val="-10"/>
        </w:rPr>
        <w:t xml:space="preserve"> </w:t>
      </w:r>
      <w:r w:rsidR="00000000">
        <w:t>for</w:t>
      </w:r>
      <w:r w:rsidR="00000000">
        <w:rPr>
          <w:spacing w:val="-11"/>
        </w:rPr>
        <w:t xml:space="preserve"> </w:t>
      </w:r>
      <w:r w:rsidR="00000000">
        <w:t>passengers</w:t>
      </w:r>
      <w:r w:rsidR="00000000">
        <w:rPr>
          <w:spacing w:val="-10"/>
        </w:rPr>
        <w:t xml:space="preserve"> </w:t>
      </w:r>
      <w:r w:rsidR="00000000">
        <w:t>with</w:t>
      </w:r>
      <w:r w:rsidR="00000000">
        <w:rPr>
          <w:spacing w:val="-9"/>
        </w:rPr>
        <w:t xml:space="preserve"> </w:t>
      </w:r>
      <w:r w:rsidR="00000000">
        <w:t>disabilities, and</w:t>
      </w:r>
      <w:r w:rsidR="00000000">
        <w:rPr>
          <w:spacing w:val="-8"/>
        </w:rPr>
        <w:t xml:space="preserve"> </w:t>
      </w:r>
      <w:r w:rsidR="00000000">
        <w:t>this</w:t>
      </w:r>
      <w:r w:rsidR="00000000">
        <w:rPr>
          <w:spacing w:val="-8"/>
        </w:rPr>
        <w:t xml:space="preserve"> </w:t>
      </w:r>
      <w:r w:rsidR="00000000">
        <w:t>includes</w:t>
      </w:r>
      <w:r w:rsidR="00000000">
        <w:rPr>
          <w:spacing w:val="-8"/>
        </w:rPr>
        <w:t xml:space="preserve"> </w:t>
      </w:r>
      <w:r w:rsidR="00000000">
        <w:t>elevators.</w:t>
      </w:r>
      <w:r w:rsidR="00000000">
        <w:rPr>
          <w:spacing w:val="-8"/>
        </w:rPr>
        <w:t xml:space="preserve"> </w:t>
      </w:r>
      <w:r w:rsidR="00000000">
        <w:t>Elevators</w:t>
      </w:r>
      <w:r w:rsidR="00000000">
        <w:rPr>
          <w:spacing w:val="-8"/>
        </w:rPr>
        <w:t xml:space="preserve"> </w:t>
      </w:r>
      <w:r w:rsidR="00000000">
        <w:t>must</w:t>
      </w:r>
      <w:r w:rsidR="00000000">
        <w:rPr>
          <w:spacing w:val="-7"/>
        </w:rPr>
        <w:t xml:space="preserve"> </w:t>
      </w:r>
      <w:r w:rsidR="00000000">
        <w:t>be</w:t>
      </w:r>
      <w:r w:rsidR="00000000">
        <w:rPr>
          <w:spacing w:val="-9"/>
        </w:rPr>
        <w:t xml:space="preserve"> </w:t>
      </w:r>
      <w:r w:rsidR="00000000">
        <w:t>designed</w:t>
      </w:r>
      <w:r w:rsidR="00000000">
        <w:rPr>
          <w:spacing w:val="-8"/>
        </w:rPr>
        <w:t xml:space="preserve"> </w:t>
      </w:r>
      <w:r w:rsidR="00000000">
        <w:t>to</w:t>
      </w:r>
      <w:r w:rsidR="00000000">
        <w:rPr>
          <w:spacing w:val="-6"/>
        </w:rPr>
        <w:t xml:space="preserve"> </w:t>
      </w:r>
      <w:r w:rsidR="00000000">
        <w:t>accommodate</w:t>
      </w:r>
      <w:r w:rsidR="00000000">
        <w:rPr>
          <w:spacing w:val="-9"/>
        </w:rPr>
        <w:t xml:space="preserve"> </w:t>
      </w:r>
      <w:r w:rsidR="00000000">
        <w:t>wheelchairs</w:t>
      </w:r>
      <w:r w:rsidR="00000000">
        <w:rPr>
          <w:spacing w:val="-7"/>
        </w:rPr>
        <w:t xml:space="preserve"> </w:t>
      </w:r>
      <w:r w:rsidR="00000000">
        <w:t>and</w:t>
      </w:r>
      <w:r w:rsidR="00000000">
        <w:rPr>
          <w:spacing w:val="-8"/>
        </w:rPr>
        <w:t xml:space="preserve"> </w:t>
      </w:r>
      <w:r w:rsidR="00000000">
        <w:t>mobility aids, and must comply with relevant accessibility standards.</w:t>
      </w:r>
      <w:r>
        <w:t xml:space="preserve"> </w:t>
      </w:r>
      <w:r w:rsidR="00000000">
        <w:t>Maintenance: Elevators require regular maintenance to ensure that they are safe and reliable. Airports typically have maintenance contracts with elevator service companies, who are responsible</w:t>
      </w:r>
      <w:r w:rsidR="00000000">
        <w:rPr>
          <w:spacing w:val="-2"/>
        </w:rPr>
        <w:t xml:space="preserve"> </w:t>
      </w:r>
      <w:r w:rsidR="00000000">
        <w:t>for conducting</w:t>
      </w:r>
      <w:r w:rsidR="00000000">
        <w:rPr>
          <w:spacing w:val="-5"/>
        </w:rPr>
        <w:t xml:space="preserve"> </w:t>
      </w:r>
      <w:r w:rsidR="00000000">
        <w:t>regular</w:t>
      </w:r>
      <w:r w:rsidR="00000000">
        <w:rPr>
          <w:spacing w:val="-3"/>
        </w:rPr>
        <w:t xml:space="preserve"> </w:t>
      </w:r>
      <w:r w:rsidR="00000000">
        <w:t>inspections,</w:t>
      </w:r>
      <w:r w:rsidR="00000000">
        <w:rPr>
          <w:spacing w:val="-1"/>
        </w:rPr>
        <w:t xml:space="preserve"> </w:t>
      </w:r>
      <w:r w:rsidR="00000000">
        <w:t>performing</w:t>
      </w:r>
      <w:r w:rsidR="00000000">
        <w:rPr>
          <w:spacing w:val="-5"/>
        </w:rPr>
        <w:t xml:space="preserve"> </w:t>
      </w:r>
      <w:r w:rsidR="00000000">
        <w:t>repairs,</w:t>
      </w:r>
      <w:r w:rsidR="00000000">
        <w:rPr>
          <w:spacing w:val="1"/>
        </w:rPr>
        <w:t xml:space="preserve"> </w:t>
      </w:r>
      <w:r w:rsidR="00000000">
        <w:t>and</w:t>
      </w:r>
      <w:r w:rsidR="00000000">
        <w:rPr>
          <w:spacing w:val="-1"/>
        </w:rPr>
        <w:t xml:space="preserve"> </w:t>
      </w:r>
      <w:r w:rsidR="00000000">
        <w:t>replacing</w:t>
      </w:r>
      <w:r w:rsidR="00000000">
        <w:rPr>
          <w:spacing w:val="-5"/>
        </w:rPr>
        <w:t xml:space="preserve"> </w:t>
      </w:r>
      <w:r w:rsidR="00000000">
        <w:t>parts</w:t>
      </w:r>
      <w:r w:rsidR="00000000">
        <w:rPr>
          <w:spacing w:val="-2"/>
        </w:rPr>
        <w:t xml:space="preserve"> </w:t>
      </w:r>
      <w:r w:rsidR="00000000">
        <w:t>as</w:t>
      </w:r>
      <w:r w:rsidR="00000000">
        <w:rPr>
          <w:spacing w:val="-2"/>
        </w:rPr>
        <w:t xml:space="preserve"> needed.</w:t>
      </w:r>
      <w:r>
        <w:t xml:space="preserve"> </w:t>
      </w:r>
      <w:r w:rsidR="00000000">
        <w:t>Elevator capacity:</w:t>
      </w:r>
      <w:r w:rsidR="00000000">
        <w:rPr>
          <w:spacing w:val="-2"/>
        </w:rPr>
        <w:t xml:space="preserve"> </w:t>
      </w:r>
      <w:r w:rsidR="00000000">
        <w:t>The capacity</w:t>
      </w:r>
      <w:r w:rsidR="00000000">
        <w:rPr>
          <w:spacing w:val="-3"/>
        </w:rPr>
        <w:t xml:space="preserve"> </w:t>
      </w:r>
      <w:r w:rsidR="00000000">
        <w:t>of airport elevators will depend on factors such as the size of the elevator car, the number of floors that the elevator services, and the weight limit of the elevator. Elevator capacity is an important consideration for airport operators, who must ensure that there are enough elevators to handle the passenger traffic during peak times.</w:t>
      </w:r>
      <w:r>
        <w:t xml:space="preserve"> </w:t>
      </w:r>
      <w:r w:rsidR="00000000">
        <w:t>These are some of the key considerations for airport elevators and lifts. Airport operators must carefully</w:t>
      </w:r>
      <w:r w:rsidR="00000000">
        <w:rPr>
          <w:spacing w:val="-5"/>
        </w:rPr>
        <w:t xml:space="preserve"> </w:t>
      </w:r>
      <w:r w:rsidR="00000000">
        <w:t>plan and manage</w:t>
      </w:r>
      <w:r w:rsidR="00000000">
        <w:rPr>
          <w:spacing w:val="-1"/>
        </w:rPr>
        <w:t xml:space="preserve"> </w:t>
      </w:r>
      <w:r w:rsidR="00000000">
        <w:t>their</w:t>
      </w:r>
      <w:r w:rsidR="00000000">
        <w:rPr>
          <w:spacing w:val="-1"/>
        </w:rPr>
        <w:t xml:space="preserve"> </w:t>
      </w:r>
      <w:r w:rsidR="00000000">
        <w:t>elevator</w:t>
      </w:r>
      <w:r w:rsidR="00000000">
        <w:rPr>
          <w:spacing w:val="-1"/>
        </w:rPr>
        <w:t xml:space="preserve"> </w:t>
      </w:r>
      <w:r w:rsidR="00000000">
        <w:t>systems to ensure</w:t>
      </w:r>
      <w:r w:rsidR="00000000">
        <w:rPr>
          <w:spacing w:val="-2"/>
        </w:rPr>
        <w:t xml:space="preserve"> </w:t>
      </w:r>
      <w:r w:rsidR="00000000">
        <w:t>that they</w:t>
      </w:r>
      <w:r w:rsidR="00000000">
        <w:rPr>
          <w:spacing w:val="-5"/>
        </w:rPr>
        <w:t xml:space="preserve"> </w:t>
      </w:r>
      <w:r w:rsidR="00000000">
        <w:t>are</w:t>
      </w:r>
      <w:r w:rsidR="00000000">
        <w:rPr>
          <w:spacing w:val="-2"/>
        </w:rPr>
        <w:t xml:space="preserve"> </w:t>
      </w:r>
      <w:r w:rsidR="00000000">
        <w:t>safe, reliable,</w:t>
      </w:r>
      <w:r w:rsidR="00000000">
        <w:rPr>
          <w:spacing w:val="-1"/>
        </w:rPr>
        <w:t xml:space="preserve"> </w:t>
      </w:r>
      <w:r w:rsidR="00000000">
        <w:t>and able</w:t>
      </w:r>
      <w:r w:rsidR="00000000">
        <w:rPr>
          <w:spacing w:val="-1"/>
        </w:rPr>
        <w:t xml:space="preserve"> </w:t>
      </w:r>
      <w:r w:rsidR="00000000">
        <w:t>to handle the passenger traffic.</w:t>
      </w:r>
      <w:r>
        <w:t xml:space="preserve"> </w:t>
      </w:r>
      <w:r w:rsidR="00000000">
        <w:t>Airport</w:t>
      </w:r>
      <w:r w:rsidR="00000000">
        <w:rPr>
          <w:spacing w:val="-8"/>
        </w:rPr>
        <w:t xml:space="preserve"> </w:t>
      </w:r>
      <w:r w:rsidR="00000000">
        <w:t>elevators</w:t>
      </w:r>
      <w:r w:rsidR="00000000">
        <w:rPr>
          <w:spacing w:val="-7"/>
        </w:rPr>
        <w:t xml:space="preserve"> </w:t>
      </w:r>
      <w:r w:rsidR="00000000">
        <w:t>are</w:t>
      </w:r>
      <w:r w:rsidR="00000000">
        <w:rPr>
          <w:spacing w:val="-8"/>
        </w:rPr>
        <w:t xml:space="preserve"> </w:t>
      </w:r>
      <w:r w:rsidR="00000000">
        <w:t>vertical</w:t>
      </w:r>
      <w:r w:rsidR="00000000">
        <w:rPr>
          <w:spacing w:val="-7"/>
        </w:rPr>
        <w:t xml:space="preserve"> </w:t>
      </w:r>
      <w:r w:rsidR="00000000">
        <w:t>transportation</w:t>
      </w:r>
      <w:r w:rsidR="00000000">
        <w:rPr>
          <w:spacing w:val="-7"/>
        </w:rPr>
        <w:t xml:space="preserve"> </w:t>
      </w:r>
      <w:r w:rsidR="00000000">
        <w:t>systems</w:t>
      </w:r>
      <w:r w:rsidR="00000000">
        <w:rPr>
          <w:spacing w:val="-7"/>
        </w:rPr>
        <w:t xml:space="preserve"> </w:t>
      </w:r>
      <w:r w:rsidR="00000000">
        <w:t>that</w:t>
      </w:r>
      <w:r w:rsidR="00000000">
        <w:rPr>
          <w:spacing w:val="-7"/>
        </w:rPr>
        <w:t xml:space="preserve"> </w:t>
      </w:r>
      <w:r w:rsidR="00000000">
        <w:t>are</w:t>
      </w:r>
      <w:r w:rsidR="00000000">
        <w:rPr>
          <w:spacing w:val="-9"/>
        </w:rPr>
        <w:t xml:space="preserve"> </w:t>
      </w:r>
      <w:r w:rsidR="00000000">
        <w:t>used</w:t>
      </w:r>
      <w:r w:rsidR="00000000">
        <w:rPr>
          <w:spacing w:val="-7"/>
        </w:rPr>
        <w:t xml:space="preserve"> </w:t>
      </w:r>
      <w:r w:rsidR="00000000">
        <w:t>to</w:t>
      </w:r>
      <w:r w:rsidR="00000000">
        <w:rPr>
          <w:spacing w:val="-7"/>
        </w:rPr>
        <w:t xml:space="preserve"> </w:t>
      </w:r>
      <w:r w:rsidR="00000000">
        <w:t>transport</w:t>
      </w:r>
      <w:r w:rsidR="00000000">
        <w:rPr>
          <w:spacing w:val="-7"/>
        </w:rPr>
        <w:t xml:space="preserve"> </w:t>
      </w:r>
      <w:r w:rsidR="00000000">
        <w:t>passengers</w:t>
      </w:r>
      <w:r w:rsidR="00000000">
        <w:rPr>
          <w:spacing w:val="-8"/>
        </w:rPr>
        <w:t xml:space="preserve"> </w:t>
      </w:r>
      <w:r w:rsidR="00000000">
        <w:t>and</w:t>
      </w:r>
      <w:r w:rsidR="00000000">
        <w:rPr>
          <w:spacing w:val="-7"/>
        </w:rPr>
        <w:t xml:space="preserve"> </w:t>
      </w:r>
      <w:r w:rsidR="00000000">
        <w:t>their luggage</w:t>
      </w:r>
      <w:r w:rsidR="00000000">
        <w:rPr>
          <w:spacing w:val="-4"/>
        </w:rPr>
        <w:t xml:space="preserve"> </w:t>
      </w:r>
      <w:r w:rsidR="00000000">
        <w:t>between</w:t>
      </w:r>
      <w:r w:rsidR="00000000">
        <w:rPr>
          <w:spacing w:val="-3"/>
        </w:rPr>
        <w:t xml:space="preserve"> </w:t>
      </w:r>
      <w:r w:rsidR="00000000">
        <w:t>different</w:t>
      </w:r>
      <w:r w:rsidR="00000000">
        <w:rPr>
          <w:spacing w:val="-3"/>
        </w:rPr>
        <w:t xml:space="preserve"> </w:t>
      </w:r>
      <w:r w:rsidR="00000000">
        <w:t>levels</w:t>
      </w:r>
      <w:r w:rsidR="00000000">
        <w:rPr>
          <w:spacing w:val="-4"/>
        </w:rPr>
        <w:t xml:space="preserve"> </w:t>
      </w:r>
      <w:r w:rsidR="00000000">
        <w:t>of</w:t>
      </w:r>
      <w:r w:rsidR="00000000">
        <w:rPr>
          <w:spacing w:val="-3"/>
        </w:rPr>
        <w:t xml:space="preserve"> </w:t>
      </w:r>
      <w:r w:rsidR="00000000">
        <w:t>an</w:t>
      </w:r>
      <w:r w:rsidR="00000000">
        <w:rPr>
          <w:spacing w:val="-3"/>
        </w:rPr>
        <w:t xml:space="preserve"> </w:t>
      </w:r>
      <w:r w:rsidR="00000000">
        <w:t>airport</w:t>
      </w:r>
      <w:r w:rsidR="00000000">
        <w:rPr>
          <w:spacing w:val="-3"/>
        </w:rPr>
        <w:t xml:space="preserve"> </w:t>
      </w:r>
      <w:r w:rsidR="00000000">
        <w:t>terminal</w:t>
      </w:r>
      <w:r w:rsidR="00000000">
        <w:rPr>
          <w:spacing w:val="-3"/>
        </w:rPr>
        <w:t xml:space="preserve"> </w:t>
      </w:r>
      <w:r w:rsidR="00000000">
        <w:t>or</w:t>
      </w:r>
      <w:r w:rsidR="00000000">
        <w:rPr>
          <w:spacing w:val="-4"/>
        </w:rPr>
        <w:t xml:space="preserve"> </w:t>
      </w:r>
      <w:r w:rsidR="00000000">
        <w:t>other</w:t>
      </w:r>
      <w:r w:rsidR="00000000">
        <w:rPr>
          <w:spacing w:val="-5"/>
        </w:rPr>
        <w:t xml:space="preserve"> </w:t>
      </w:r>
      <w:r w:rsidR="00000000">
        <w:t>airport</w:t>
      </w:r>
      <w:r w:rsidR="00000000">
        <w:rPr>
          <w:spacing w:val="-3"/>
        </w:rPr>
        <w:t xml:space="preserve"> </w:t>
      </w:r>
      <w:r w:rsidR="00000000">
        <w:t>buildings.</w:t>
      </w:r>
      <w:r w:rsidR="00000000">
        <w:rPr>
          <w:spacing w:val="-3"/>
        </w:rPr>
        <w:t xml:space="preserve"> </w:t>
      </w:r>
      <w:r w:rsidR="00000000">
        <w:t>Elevators</w:t>
      </w:r>
      <w:r w:rsidR="00000000">
        <w:rPr>
          <w:spacing w:val="-1"/>
        </w:rPr>
        <w:t xml:space="preserve"> </w:t>
      </w:r>
      <w:r w:rsidR="00000000">
        <w:t>are</w:t>
      </w:r>
      <w:r w:rsidR="00000000">
        <w:rPr>
          <w:spacing w:val="-4"/>
        </w:rPr>
        <w:t xml:space="preserve"> </w:t>
      </w:r>
      <w:r w:rsidR="00000000">
        <w:t>an important</w:t>
      </w:r>
      <w:r w:rsidR="00000000">
        <w:rPr>
          <w:spacing w:val="-9"/>
        </w:rPr>
        <w:t xml:space="preserve"> </w:t>
      </w:r>
      <w:r w:rsidR="00000000">
        <w:t>component</w:t>
      </w:r>
      <w:r w:rsidR="00000000">
        <w:rPr>
          <w:spacing w:val="-9"/>
        </w:rPr>
        <w:t xml:space="preserve"> </w:t>
      </w:r>
      <w:r w:rsidR="00000000">
        <w:t>of</w:t>
      </w:r>
      <w:r w:rsidR="00000000">
        <w:rPr>
          <w:spacing w:val="-10"/>
        </w:rPr>
        <w:t xml:space="preserve"> </w:t>
      </w:r>
      <w:r w:rsidR="00000000">
        <w:t>airport</w:t>
      </w:r>
      <w:r w:rsidR="00000000">
        <w:rPr>
          <w:spacing w:val="-9"/>
        </w:rPr>
        <w:t xml:space="preserve"> </w:t>
      </w:r>
      <w:r w:rsidR="00000000">
        <w:t>infrastructure,</w:t>
      </w:r>
      <w:r w:rsidR="00000000">
        <w:rPr>
          <w:spacing w:val="-9"/>
        </w:rPr>
        <w:t xml:space="preserve"> </w:t>
      </w:r>
      <w:r w:rsidR="00000000">
        <w:t>as</w:t>
      </w:r>
      <w:r w:rsidR="00000000">
        <w:rPr>
          <w:spacing w:val="-9"/>
        </w:rPr>
        <w:t xml:space="preserve"> </w:t>
      </w:r>
      <w:r w:rsidR="00000000">
        <w:t>they</w:t>
      </w:r>
      <w:r w:rsidR="00000000">
        <w:rPr>
          <w:spacing w:val="-14"/>
        </w:rPr>
        <w:t xml:space="preserve"> </w:t>
      </w:r>
      <w:r w:rsidR="00000000">
        <w:t>provide</w:t>
      </w:r>
      <w:r w:rsidR="00000000">
        <w:rPr>
          <w:spacing w:val="-10"/>
        </w:rPr>
        <w:t xml:space="preserve"> </w:t>
      </w:r>
      <w:r w:rsidR="00000000">
        <w:t>a</w:t>
      </w:r>
      <w:r w:rsidR="00000000">
        <w:rPr>
          <w:spacing w:val="-10"/>
        </w:rPr>
        <w:t xml:space="preserve"> </w:t>
      </w:r>
      <w:r w:rsidR="00000000">
        <w:t>convenient</w:t>
      </w:r>
      <w:r w:rsidR="00000000">
        <w:rPr>
          <w:spacing w:val="-7"/>
        </w:rPr>
        <w:t xml:space="preserve"> </w:t>
      </w:r>
      <w:r w:rsidR="00000000">
        <w:t>and</w:t>
      </w:r>
      <w:r w:rsidR="00000000">
        <w:rPr>
          <w:spacing w:val="-9"/>
        </w:rPr>
        <w:t xml:space="preserve"> </w:t>
      </w:r>
      <w:r w:rsidR="00000000">
        <w:t>efficient</w:t>
      </w:r>
      <w:r w:rsidR="00000000">
        <w:rPr>
          <w:spacing w:val="-9"/>
        </w:rPr>
        <w:t xml:space="preserve"> </w:t>
      </w:r>
      <w:r w:rsidR="00000000">
        <w:t>means</w:t>
      </w:r>
      <w:r w:rsidR="00000000">
        <w:rPr>
          <w:spacing w:val="-9"/>
        </w:rPr>
        <w:t xml:space="preserve"> </w:t>
      </w:r>
      <w:r w:rsidR="00000000">
        <w:t>of transport for passengers and airport staff.</w:t>
      </w:r>
      <w:r>
        <w:t xml:space="preserve"> </w:t>
      </w:r>
      <w:r w:rsidR="00000000">
        <w:t>Airport</w:t>
      </w:r>
      <w:r w:rsidR="00000000">
        <w:rPr>
          <w:spacing w:val="-15"/>
        </w:rPr>
        <w:t xml:space="preserve"> </w:t>
      </w:r>
      <w:r w:rsidR="00000000">
        <w:t>elevators</w:t>
      </w:r>
      <w:r w:rsidR="00000000">
        <w:rPr>
          <w:spacing w:val="-14"/>
        </w:rPr>
        <w:t xml:space="preserve"> </w:t>
      </w:r>
      <w:r w:rsidR="00000000">
        <w:t>are</w:t>
      </w:r>
      <w:r w:rsidR="00000000">
        <w:rPr>
          <w:spacing w:val="-14"/>
        </w:rPr>
        <w:t xml:space="preserve"> </w:t>
      </w:r>
      <w:r w:rsidR="00000000">
        <w:t>typically</w:t>
      </w:r>
      <w:r w:rsidR="00000000">
        <w:rPr>
          <w:spacing w:val="-15"/>
        </w:rPr>
        <w:t xml:space="preserve"> </w:t>
      </w:r>
      <w:r w:rsidR="00000000">
        <w:t>designed</w:t>
      </w:r>
      <w:r w:rsidR="00000000">
        <w:rPr>
          <w:spacing w:val="-13"/>
        </w:rPr>
        <w:t xml:space="preserve"> </w:t>
      </w:r>
      <w:r w:rsidR="00000000">
        <w:t>to</w:t>
      </w:r>
      <w:r w:rsidR="00000000">
        <w:rPr>
          <w:spacing w:val="-14"/>
        </w:rPr>
        <w:t xml:space="preserve"> </w:t>
      </w:r>
      <w:r w:rsidR="00000000">
        <w:t>accommodate</w:t>
      </w:r>
      <w:r w:rsidR="00000000">
        <w:rPr>
          <w:spacing w:val="-14"/>
        </w:rPr>
        <w:t xml:space="preserve"> </w:t>
      </w:r>
      <w:r w:rsidR="00000000">
        <w:t>large</w:t>
      </w:r>
      <w:r w:rsidR="00000000">
        <w:rPr>
          <w:spacing w:val="-14"/>
        </w:rPr>
        <w:t xml:space="preserve"> </w:t>
      </w:r>
      <w:r w:rsidR="00000000">
        <w:t>volumes</w:t>
      </w:r>
      <w:r w:rsidR="00000000">
        <w:rPr>
          <w:spacing w:val="-13"/>
        </w:rPr>
        <w:t xml:space="preserve"> </w:t>
      </w:r>
      <w:r w:rsidR="00000000">
        <w:t>of</w:t>
      </w:r>
      <w:r w:rsidR="00000000">
        <w:rPr>
          <w:spacing w:val="-14"/>
        </w:rPr>
        <w:t xml:space="preserve"> </w:t>
      </w:r>
      <w:r w:rsidR="00000000">
        <w:t>people</w:t>
      </w:r>
      <w:r w:rsidR="00000000">
        <w:rPr>
          <w:spacing w:val="-14"/>
        </w:rPr>
        <w:t xml:space="preserve"> </w:t>
      </w:r>
      <w:r w:rsidR="00000000">
        <w:t>and</w:t>
      </w:r>
      <w:r w:rsidR="00000000">
        <w:rPr>
          <w:spacing w:val="-13"/>
        </w:rPr>
        <w:t xml:space="preserve"> </w:t>
      </w:r>
      <w:r w:rsidR="00000000">
        <w:t>luggage,</w:t>
      </w:r>
      <w:r w:rsidR="00000000">
        <w:rPr>
          <w:spacing w:val="-14"/>
        </w:rPr>
        <w:t xml:space="preserve"> </w:t>
      </w:r>
      <w:r w:rsidR="00000000">
        <w:t>and may feature larger cabs, wider doors, and higher weight capacities than standard elevators. They may also be equipped with additional safety features, such as emergency stop buttons, intercom systems, and backup power supplies.</w:t>
      </w:r>
      <w:r>
        <w:t xml:space="preserve">  </w:t>
      </w:r>
      <w:r w:rsidR="00000000">
        <w:rPr>
          <w:rFonts w:ascii="Palatino"/>
          <w:spacing w:val="-5"/>
        </w:rPr>
        <w:t>267</w:t>
      </w:r>
      <w:r>
        <w:rPr>
          <w:rFonts w:ascii="Palatino"/>
        </w:rPr>
        <w:t xml:space="preserve">   </w:t>
      </w:r>
      <w:r w:rsidR="00000000">
        <w:t>In addition to providing convenient transportation for passengers and airport staff, elevators can also</w:t>
      </w:r>
      <w:r w:rsidR="00000000">
        <w:rPr>
          <w:spacing w:val="-15"/>
        </w:rPr>
        <w:t xml:space="preserve"> </w:t>
      </w:r>
      <w:r w:rsidR="00000000">
        <w:t>help</w:t>
      </w:r>
      <w:r w:rsidR="00000000">
        <w:rPr>
          <w:spacing w:val="-12"/>
        </w:rPr>
        <w:t xml:space="preserve"> </w:t>
      </w:r>
      <w:r w:rsidR="00000000">
        <w:t>to</w:t>
      </w:r>
      <w:r w:rsidR="00000000">
        <w:rPr>
          <w:spacing w:val="-12"/>
        </w:rPr>
        <w:t xml:space="preserve"> </w:t>
      </w:r>
      <w:r w:rsidR="00000000">
        <w:t>improve</w:t>
      </w:r>
      <w:r w:rsidR="00000000">
        <w:rPr>
          <w:spacing w:val="-14"/>
        </w:rPr>
        <w:t xml:space="preserve"> </w:t>
      </w:r>
      <w:r w:rsidR="00000000">
        <w:t>the</w:t>
      </w:r>
      <w:r w:rsidR="00000000">
        <w:rPr>
          <w:spacing w:val="-13"/>
        </w:rPr>
        <w:t xml:space="preserve"> </w:t>
      </w:r>
      <w:r w:rsidR="00000000">
        <w:t>overall</w:t>
      </w:r>
      <w:r w:rsidR="00000000">
        <w:rPr>
          <w:spacing w:val="-11"/>
        </w:rPr>
        <w:t xml:space="preserve"> </w:t>
      </w:r>
      <w:r w:rsidR="00000000">
        <w:t>accessibility</w:t>
      </w:r>
      <w:r w:rsidR="00000000">
        <w:rPr>
          <w:spacing w:val="-15"/>
        </w:rPr>
        <w:t xml:space="preserve"> </w:t>
      </w:r>
      <w:r w:rsidR="00000000">
        <w:t>of</w:t>
      </w:r>
      <w:r w:rsidR="00000000">
        <w:rPr>
          <w:spacing w:val="-13"/>
        </w:rPr>
        <w:t xml:space="preserve"> </w:t>
      </w:r>
      <w:r w:rsidR="00000000">
        <w:t>airports</w:t>
      </w:r>
      <w:r w:rsidR="00000000">
        <w:rPr>
          <w:spacing w:val="-12"/>
        </w:rPr>
        <w:t xml:space="preserve"> </w:t>
      </w:r>
      <w:r w:rsidR="00000000">
        <w:t>for</w:t>
      </w:r>
      <w:r w:rsidR="00000000">
        <w:rPr>
          <w:spacing w:val="-14"/>
        </w:rPr>
        <w:t xml:space="preserve"> </w:t>
      </w:r>
      <w:r w:rsidR="00000000">
        <w:t>passengers</w:t>
      </w:r>
      <w:r w:rsidR="00000000">
        <w:rPr>
          <w:spacing w:val="-13"/>
        </w:rPr>
        <w:t xml:space="preserve"> </w:t>
      </w:r>
      <w:r w:rsidR="00000000">
        <w:t>with</w:t>
      </w:r>
      <w:r w:rsidR="00000000">
        <w:rPr>
          <w:spacing w:val="-12"/>
        </w:rPr>
        <w:t xml:space="preserve"> </w:t>
      </w:r>
      <w:r w:rsidR="00000000">
        <w:t>disabilities</w:t>
      </w:r>
      <w:r w:rsidR="00000000">
        <w:rPr>
          <w:spacing w:val="-12"/>
        </w:rPr>
        <w:t xml:space="preserve"> </w:t>
      </w:r>
      <w:r w:rsidR="00000000">
        <w:t>or</w:t>
      </w:r>
      <w:r w:rsidR="00000000">
        <w:rPr>
          <w:spacing w:val="-13"/>
        </w:rPr>
        <w:t xml:space="preserve"> </w:t>
      </w:r>
      <w:r w:rsidR="00000000">
        <w:t>mobility issues. Many airports have installed elevators and other accessibility features to ensure that passengers with disabilities are able to navigate the airport and access all necessary services.</w:t>
      </w:r>
      <w:r>
        <w:t xml:space="preserve"> </w:t>
      </w:r>
      <w:r w:rsidR="00000000">
        <w:t>Overall, airport elevators play</w:t>
      </w:r>
      <w:r w:rsidR="00000000">
        <w:rPr>
          <w:spacing w:val="-4"/>
        </w:rPr>
        <w:t xml:space="preserve"> </w:t>
      </w:r>
      <w:r w:rsidR="00000000">
        <w:t>an important role</w:t>
      </w:r>
      <w:r w:rsidR="00000000">
        <w:rPr>
          <w:spacing w:val="-1"/>
        </w:rPr>
        <w:t xml:space="preserve"> </w:t>
      </w:r>
      <w:r w:rsidR="00000000">
        <w:t>in the smooth and efficient operation of</w:t>
      </w:r>
      <w:r w:rsidR="00000000">
        <w:rPr>
          <w:spacing w:val="-1"/>
        </w:rPr>
        <w:t xml:space="preserve"> </w:t>
      </w:r>
      <w:r w:rsidR="00000000">
        <w:t>airports, providing</w:t>
      </w:r>
      <w:r w:rsidR="00000000">
        <w:rPr>
          <w:spacing w:val="-9"/>
        </w:rPr>
        <w:t xml:space="preserve"> </w:t>
      </w:r>
      <w:r w:rsidR="00000000">
        <w:t>convenient</w:t>
      </w:r>
      <w:r w:rsidR="00000000">
        <w:rPr>
          <w:spacing w:val="-7"/>
        </w:rPr>
        <w:t xml:space="preserve"> </w:t>
      </w:r>
      <w:r w:rsidR="00000000">
        <w:t>and</w:t>
      </w:r>
      <w:r w:rsidR="00000000">
        <w:rPr>
          <w:spacing w:val="-6"/>
        </w:rPr>
        <w:t xml:space="preserve"> </w:t>
      </w:r>
      <w:r w:rsidR="00000000">
        <w:t>accessible</w:t>
      </w:r>
      <w:r w:rsidR="00000000">
        <w:rPr>
          <w:spacing w:val="-7"/>
        </w:rPr>
        <w:t xml:space="preserve"> </w:t>
      </w:r>
      <w:r w:rsidR="00000000">
        <w:t>transportation</w:t>
      </w:r>
      <w:r w:rsidR="00000000">
        <w:rPr>
          <w:spacing w:val="-6"/>
        </w:rPr>
        <w:t xml:space="preserve"> </w:t>
      </w:r>
      <w:r w:rsidR="00000000">
        <w:t>for</w:t>
      </w:r>
      <w:r w:rsidR="00000000">
        <w:rPr>
          <w:spacing w:val="-8"/>
        </w:rPr>
        <w:t xml:space="preserve"> </w:t>
      </w:r>
      <w:r w:rsidR="00000000">
        <w:t>passengers</w:t>
      </w:r>
      <w:r w:rsidR="00000000">
        <w:rPr>
          <w:spacing w:val="-7"/>
        </w:rPr>
        <w:t xml:space="preserve"> </w:t>
      </w:r>
      <w:r w:rsidR="00000000">
        <w:t>and</w:t>
      </w:r>
      <w:r w:rsidR="00000000">
        <w:rPr>
          <w:spacing w:val="-7"/>
        </w:rPr>
        <w:t xml:space="preserve"> </w:t>
      </w:r>
      <w:r w:rsidR="00000000">
        <w:t>airport</w:t>
      </w:r>
      <w:r w:rsidR="00000000">
        <w:rPr>
          <w:spacing w:val="-7"/>
        </w:rPr>
        <w:t xml:space="preserve"> </w:t>
      </w:r>
      <w:r w:rsidR="00000000">
        <w:t>staff,</w:t>
      </w:r>
      <w:r w:rsidR="00000000">
        <w:rPr>
          <w:spacing w:val="-8"/>
        </w:rPr>
        <w:t xml:space="preserve"> </w:t>
      </w:r>
      <w:r w:rsidR="00000000">
        <w:t>and</w:t>
      </w:r>
      <w:r w:rsidR="00000000">
        <w:rPr>
          <w:spacing w:val="-7"/>
        </w:rPr>
        <w:t xml:space="preserve"> </w:t>
      </w:r>
      <w:r w:rsidR="00000000">
        <w:t>helping</w:t>
      </w:r>
      <w:r w:rsidR="00000000">
        <w:rPr>
          <w:spacing w:val="-9"/>
        </w:rPr>
        <w:t xml:space="preserve"> </w:t>
      </w:r>
      <w:r w:rsidR="00000000">
        <w:t>to improve the overall passenger experience.</w:t>
      </w:r>
      <w:r>
        <w:t xml:space="preserve"> </w:t>
      </w:r>
      <w:r w:rsidR="00000000">
        <w:rPr>
          <w:spacing w:val="-2"/>
        </w:rPr>
        <w:t>COMPONENTS</w:t>
      </w:r>
      <w:r>
        <w:t xml:space="preserve"> </w:t>
      </w:r>
      <w:r w:rsidR="00000000">
        <w:t>Here</w:t>
      </w:r>
      <w:r w:rsidR="00000000">
        <w:rPr>
          <w:spacing w:val="-2"/>
        </w:rPr>
        <w:t xml:space="preserve"> </w:t>
      </w:r>
      <w:r w:rsidR="00000000">
        <w:t>are</w:t>
      </w:r>
      <w:r w:rsidR="00000000">
        <w:rPr>
          <w:spacing w:val="-3"/>
        </w:rPr>
        <w:t xml:space="preserve"> </w:t>
      </w:r>
      <w:r w:rsidR="00000000">
        <w:t>some</w:t>
      </w:r>
      <w:r w:rsidR="00000000">
        <w:rPr>
          <w:spacing w:val="-3"/>
        </w:rPr>
        <w:t xml:space="preserve"> </w:t>
      </w:r>
      <w:r w:rsidR="00000000">
        <w:t>of</w:t>
      </w:r>
      <w:r w:rsidR="00000000">
        <w:rPr>
          <w:spacing w:val="-1"/>
        </w:rPr>
        <w:t xml:space="preserve"> </w:t>
      </w:r>
      <w:r w:rsidR="00000000">
        <w:t>the</w:t>
      </w:r>
      <w:r w:rsidR="00000000">
        <w:rPr>
          <w:spacing w:val="-4"/>
        </w:rPr>
        <w:t xml:space="preserve"> </w:t>
      </w:r>
      <w:r w:rsidR="00000000">
        <w:t>key</w:t>
      </w:r>
      <w:r w:rsidR="00000000">
        <w:rPr>
          <w:spacing w:val="-4"/>
        </w:rPr>
        <w:t xml:space="preserve"> </w:t>
      </w:r>
      <w:r w:rsidR="00000000">
        <w:t>components</w:t>
      </w:r>
      <w:r w:rsidR="00000000">
        <w:rPr>
          <w:spacing w:val="-3"/>
        </w:rPr>
        <w:t xml:space="preserve"> </w:t>
      </w:r>
      <w:r w:rsidR="00000000">
        <w:t>of</w:t>
      </w:r>
      <w:r w:rsidR="00000000">
        <w:rPr>
          <w:spacing w:val="-1"/>
        </w:rPr>
        <w:t xml:space="preserve"> </w:t>
      </w:r>
      <w:r w:rsidR="00000000">
        <w:t>airport elevators</w:t>
      </w:r>
      <w:r w:rsidR="00000000">
        <w:rPr>
          <w:spacing w:val="-2"/>
        </w:rPr>
        <w:t xml:space="preserve"> </w:t>
      </w:r>
      <w:r w:rsidR="00000000">
        <w:t>or</w:t>
      </w:r>
      <w:r w:rsidR="00000000">
        <w:rPr>
          <w:spacing w:val="-2"/>
        </w:rPr>
        <w:t xml:space="preserve"> lifts:</w:t>
      </w:r>
      <w:r>
        <w:t xml:space="preserve"> </w:t>
      </w:r>
      <w:r w:rsidR="00000000">
        <w:t>Elevator car:</w:t>
      </w:r>
      <w:r w:rsidR="00000000">
        <w:rPr>
          <w:spacing w:val="-4"/>
        </w:rPr>
        <w:t xml:space="preserve"> </w:t>
      </w:r>
      <w:r w:rsidR="00000000">
        <w:t>The</w:t>
      </w:r>
      <w:r w:rsidR="00000000">
        <w:rPr>
          <w:spacing w:val="-1"/>
        </w:rPr>
        <w:t xml:space="preserve"> </w:t>
      </w:r>
      <w:r w:rsidR="00000000">
        <w:t>elevator</w:t>
      </w:r>
      <w:r w:rsidR="00000000">
        <w:rPr>
          <w:spacing w:val="-1"/>
        </w:rPr>
        <w:t xml:space="preserve"> </w:t>
      </w:r>
      <w:r w:rsidR="00000000">
        <w:t>car</w:t>
      </w:r>
      <w:r w:rsidR="00000000">
        <w:rPr>
          <w:spacing w:val="-1"/>
        </w:rPr>
        <w:t xml:space="preserve"> </w:t>
      </w:r>
      <w:r w:rsidR="00000000">
        <w:t>is the platform that</w:t>
      </w:r>
      <w:r w:rsidR="00000000">
        <w:rPr>
          <w:spacing w:val="-1"/>
        </w:rPr>
        <w:t xml:space="preserve"> </w:t>
      </w:r>
      <w:r w:rsidR="00000000">
        <w:t>carries passengers and goods between different levels of the airport terminal. Elevator cars are typically made of steel or aluminum and are designed to withstand heavy use.</w:t>
      </w:r>
      <w:r>
        <w:t xml:space="preserve"> </w:t>
      </w:r>
      <w:r w:rsidR="00000000">
        <w:t>Elevator</w:t>
      </w:r>
      <w:r w:rsidR="00000000">
        <w:rPr>
          <w:spacing w:val="-2"/>
        </w:rPr>
        <w:t xml:space="preserve"> </w:t>
      </w:r>
      <w:r w:rsidR="00000000">
        <w:t>doors:</w:t>
      </w:r>
      <w:r w:rsidR="00000000">
        <w:rPr>
          <w:spacing w:val="-2"/>
        </w:rPr>
        <w:t xml:space="preserve"> </w:t>
      </w:r>
      <w:r w:rsidR="00000000">
        <w:lastRenderedPageBreak/>
        <w:t>Elevator</w:t>
      </w:r>
      <w:r w:rsidR="00000000">
        <w:rPr>
          <w:spacing w:val="-1"/>
        </w:rPr>
        <w:t xml:space="preserve"> </w:t>
      </w:r>
      <w:r w:rsidR="00000000">
        <w:t>doors</w:t>
      </w:r>
      <w:r w:rsidR="00000000">
        <w:rPr>
          <w:spacing w:val="-3"/>
        </w:rPr>
        <w:t xml:space="preserve"> </w:t>
      </w:r>
      <w:r w:rsidR="00000000">
        <w:t>are</w:t>
      </w:r>
      <w:r w:rsidR="00000000">
        <w:rPr>
          <w:spacing w:val="-4"/>
        </w:rPr>
        <w:t xml:space="preserve"> </w:t>
      </w:r>
      <w:r w:rsidR="00000000">
        <w:t>the</w:t>
      </w:r>
      <w:r w:rsidR="00000000">
        <w:rPr>
          <w:spacing w:val="-3"/>
        </w:rPr>
        <w:t xml:space="preserve"> </w:t>
      </w:r>
      <w:r w:rsidR="00000000">
        <w:t>doors</w:t>
      </w:r>
      <w:r w:rsidR="00000000">
        <w:rPr>
          <w:spacing w:val="-3"/>
        </w:rPr>
        <w:t xml:space="preserve"> </w:t>
      </w:r>
      <w:r w:rsidR="00000000">
        <w:t>that</w:t>
      </w:r>
      <w:r w:rsidR="00000000">
        <w:rPr>
          <w:spacing w:val="-2"/>
        </w:rPr>
        <w:t xml:space="preserve"> </w:t>
      </w:r>
      <w:r w:rsidR="00000000">
        <w:t>allow</w:t>
      </w:r>
      <w:r w:rsidR="00000000">
        <w:rPr>
          <w:spacing w:val="-3"/>
        </w:rPr>
        <w:t xml:space="preserve"> </w:t>
      </w:r>
      <w:r w:rsidR="00000000">
        <w:t>passengers</w:t>
      </w:r>
      <w:r w:rsidR="00000000">
        <w:rPr>
          <w:spacing w:val="-1"/>
        </w:rPr>
        <w:t xml:space="preserve"> </w:t>
      </w:r>
      <w:r w:rsidR="00000000">
        <w:t>and</w:t>
      </w:r>
      <w:r w:rsidR="00000000">
        <w:rPr>
          <w:spacing w:val="-1"/>
        </w:rPr>
        <w:t xml:space="preserve"> </w:t>
      </w:r>
      <w:r w:rsidR="00000000">
        <w:t>goods</w:t>
      </w:r>
      <w:r w:rsidR="00000000">
        <w:rPr>
          <w:spacing w:val="-3"/>
        </w:rPr>
        <w:t xml:space="preserve"> </w:t>
      </w:r>
      <w:r w:rsidR="00000000">
        <w:t>to</w:t>
      </w:r>
      <w:r w:rsidR="00000000">
        <w:rPr>
          <w:spacing w:val="-2"/>
        </w:rPr>
        <w:t xml:space="preserve"> </w:t>
      </w:r>
      <w:r w:rsidR="00000000">
        <w:t>enter</w:t>
      </w:r>
      <w:r w:rsidR="00000000">
        <w:rPr>
          <w:spacing w:val="-4"/>
        </w:rPr>
        <w:t xml:space="preserve"> </w:t>
      </w:r>
      <w:r w:rsidR="00000000">
        <w:t>and</w:t>
      </w:r>
      <w:r w:rsidR="00000000">
        <w:rPr>
          <w:spacing w:val="-1"/>
        </w:rPr>
        <w:t xml:space="preserve"> </w:t>
      </w:r>
      <w:r w:rsidR="00000000">
        <w:t>exit</w:t>
      </w:r>
      <w:r w:rsidR="00000000">
        <w:rPr>
          <w:spacing w:val="-2"/>
        </w:rPr>
        <w:t xml:space="preserve"> </w:t>
      </w:r>
      <w:r w:rsidR="00000000">
        <w:t>the elevator</w:t>
      </w:r>
      <w:r w:rsidR="00000000">
        <w:rPr>
          <w:spacing w:val="-3"/>
        </w:rPr>
        <w:t xml:space="preserve"> </w:t>
      </w:r>
      <w:r w:rsidR="00000000">
        <w:t>car.</w:t>
      </w:r>
      <w:r w:rsidR="00000000">
        <w:rPr>
          <w:spacing w:val="-15"/>
        </w:rPr>
        <w:t xml:space="preserve"> </w:t>
      </w:r>
      <w:r w:rsidR="00000000">
        <w:t>Airport</w:t>
      </w:r>
      <w:r w:rsidR="00000000">
        <w:rPr>
          <w:spacing w:val="-5"/>
        </w:rPr>
        <w:t xml:space="preserve"> </w:t>
      </w:r>
      <w:r w:rsidR="00000000">
        <w:t>elevators</w:t>
      </w:r>
      <w:r w:rsidR="00000000">
        <w:rPr>
          <w:spacing w:val="-5"/>
        </w:rPr>
        <w:t xml:space="preserve"> </w:t>
      </w:r>
      <w:r w:rsidR="00000000">
        <w:t>typically</w:t>
      </w:r>
      <w:r w:rsidR="00000000">
        <w:rPr>
          <w:spacing w:val="-10"/>
        </w:rPr>
        <w:t xml:space="preserve"> </w:t>
      </w:r>
      <w:r w:rsidR="00000000">
        <w:t>have</w:t>
      </w:r>
      <w:r w:rsidR="00000000">
        <w:rPr>
          <w:spacing w:val="-6"/>
        </w:rPr>
        <w:t xml:space="preserve"> </w:t>
      </w:r>
      <w:r w:rsidR="00000000">
        <w:t>two</w:t>
      </w:r>
      <w:r w:rsidR="00000000">
        <w:rPr>
          <w:spacing w:val="-3"/>
        </w:rPr>
        <w:t xml:space="preserve"> </w:t>
      </w:r>
      <w:r w:rsidR="00000000">
        <w:t>sets</w:t>
      </w:r>
      <w:r w:rsidR="00000000">
        <w:rPr>
          <w:spacing w:val="-4"/>
        </w:rPr>
        <w:t xml:space="preserve"> </w:t>
      </w:r>
      <w:r w:rsidR="00000000">
        <w:t>of</w:t>
      </w:r>
      <w:r w:rsidR="00000000">
        <w:rPr>
          <w:spacing w:val="-6"/>
        </w:rPr>
        <w:t xml:space="preserve"> </w:t>
      </w:r>
      <w:r w:rsidR="00000000">
        <w:t>doors:</w:t>
      </w:r>
      <w:r w:rsidR="00000000">
        <w:rPr>
          <w:spacing w:val="-5"/>
        </w:rPr>
        <w:t xml:space="preserve"> </w:t>
      </w:r>
      <w:r w:rsidR="00000000">
        <w:t>one</w:t>
      </w:r>
      <w:r w:rsidR="00000000">
        <w:rPr>
          <w:spacing w:val="-6"/>
        </w:rPr>
        <w:t xml:space="preserve"> </w:t>
      </w:r>
      <w:r w:rsidR="00000000">
        <w:t>on</w:t>
      </w:r>
      <w:r w:rsidR="00000000">
        <w:rPr>
          <w:spacing w:val="-5"/>
        </w:rPr>
        <w:t xml:space="preserve"> </w:t>
      </w:r>
      <w:r w:rsidR="00000000">
        <w:t>the</w:t>
      </w:r>
      <w:r w:rsidR="00000000">
        <w:rPr>
          <w:spacing w:val="-3"/>
        </w:rPr>
        <w:t xml:space="preserve"> </w:t>
      </w:r>
      <w:r w:rsidR="00000000">
        <w:t>elevator</w:t>
      </w:r>
      <w:r w:rsidR="00000000">
        <w:rPr>
          <w:spacing w:val="-5"/>
        </w:rPr>
        <w:t xml:space="preserve"> </w:t>
      </w:r>
      <w:r w:rsidR="00000000">
        <w:t>car</w:t>
      </w:r>
      <w:r w:rsidR="00000000">
        <w:rPr>
          <w:spacing w:val="-3"/>
        </w:rPr>
        <w:t xml:space="preserve"> </w:t>
      </w:r>
      <w:r w:rsidR="00000000">
        <w:t>and</w:t>
      </w:r>
      <w:r w:rsidR="00000000">
        <w:rPr>
          <w:spacing w:val="-5"/>
        </w:rPr>
        <w:t xml:space="preserve"> </w:t>
      </w:r>
      <w:r w:rsidR="00000000">
        <w:t>one</w:t>
      </w:r>
      <w:r w:rsidR="00000000">
        <w:rPr>
          <w:spacing w:val="-6"/>
        </w:rPr>
        <w:t xml:space="preserve"> </w:t>
      </w:r>
      <w:r w:rsidR="00000000">
        <w:t>on the floor of the terminal. The doors are designed to open and close smoothly and quickly.</w:t>
      </w:r>
      <w:r>
        <w:t xml:space="preserve"> </w:t>
      </w:r>
      <w:r w:rsidR="00000000">
        <w:t>Elevator control system:</w:t>
      </w:r>
      <w:r w:rsidR="00000000">
        <w:rPr>
          <w:spacing w:val="-2"/>
        </w:rPr>
        <w:t xml:space="preserve"> </w:t>
      </w:r>
      <w:r w:rsidR="00000000">
        <w:t>The</w:t>
      </w:r>
      <w:r w:rsidR="00000000">
        <w:rPr>
          <w:spacing w:val="-1"/>
        </w:rPr>
        <w:t xml:space="preserve"> </w:t>
      </w:r>
      <w:r w:rsidR="00000000">
        <w:t>elevator control system is the</w:t>
      </w:r>
      <w:r w:rsidR="00000000">
        <w:rPr>
          <w:spacing w:val="-1"/>
        </w:rPr>
        <w:t xml:space="preserve"> </w:t>
      </w:r>
      <w:r w:rsidR="00000000">
        <w:t>system that controls the</w:t>
      </w:r>
      <w:r w:rsidR="00000000">
        <w:rPr>
          <w:spacing w:val="-1"/>
        </w:rPr>
        <w:t xml:space="preserve"> </w:t>
      </w:r>
      <w:r w:rsidR="00000000">
        <w:t xml:space="preserve">movement of </w:t>
      </w:r>
      <w:r w:rsidR="00000000">
        <w:rPr>
          <w:spacing w:val="-2"/>
        </w:rPr>
        <w:t>the</w:t>
      </w:r>
      <w:r w:rsidR="00000000">
        <w:rPr>
          <w:spacing w:val="-8"/>
        </w:rPr>
        <w:t xml:space="preserve"> </w:t>
      </w:r>
      <w:r w:rsidR="00000000">
        <w:rPr>
          <w:spacing w:val="-2"/>
        </w:rPr>
        <w:t>elevator</w:t>
      </w:r>
      <w:r w:rsidR="00000000">
        <w:rPr>
          <w:spacing w:val="-9"/>
        </w:rPr>
        <w:t xml:space="preserve"> </w:t>
      </w:r>
      <w:r w:rsidR="00000000">
        <w:rPr>
          <w:spacing w:val="-2"/>
        </w:rPr>
        <w:t>car.</w:t>
      </w:r>
      <w:r w:rsidR="00000000">
        <w:rPr>
          <w:spacing w:val="-8"/>
        </w:rPr>
        <w:t xml:space="preserve"> </w:t>
      </w:r>
      <w:r w:rsidR="00000000">
        <w:rPr>
          <w:spacing w:val="-2"/>
        </w:rPr>
        <w:t>The</w:t>
      </w:r>
      <w:r w:rsidR="00000000">
        <w:rPr>
          <w:spacing w:val="-7"/>
        </w:rPr>
        <w:t xml:space="preserve"> </w:t>
      </w:r>
      <w:r w:rsidR="00000000">
        <w:rPr>
          <w:spacing w:val="-2"/>
        </w:rPr>
        <w:t>control</w:t>
      </w:r>
      <w:r w:rsidR="00000000">
        <w:rPr>
          <w:spacing w:val="-7"/>
        </w:rPr>
        <w:t xml:space="preserve"> </w:t>
      </w:r>
      <w:r w:rsidR="00000000">
        <w:rPr>
          <w:spacing w:val="-2"/>
        </w:rPr>
        <w:t>system</w:t>
      </w:r>
      <w:r w:rsidR="00000000">
        <w:rPr>
          <w:spacing w:val="-8"/>
        </w:rPr>
        <w:t xml:space="preserve"> </w:t>
      </w:r>
      <w:r w:rsidR="00000000">
        <w:rPr>
          <w:spacing w:val="-2"/>
        </w:rPr>
        <w:t>includes</w:t>
      </w:r>
      <w:r w:rsidR="00000000">
        <w:rPr>
          <w:spacing w:val="-8"/>
        </w:rPr>
        <w:t xml:space="preserve"> </w:t>
      </w:r>
      <w:r w:rsidR="00000000">
        <w:rPr>
          <w:spacing w:val="-2"/>
        </w:rPr>
        <w:t>a</w:t>
      </w:r>
      <w:r w:rsidR="00000000">
        <w:rPr>
          <w:spacing w:val="-4"/>
        </w:rPr>
        <w:t xml:space="preserve"> </w:t>
      </w:r>
      <w:r w:rsidR="00000000">
        <w:rPr>
          <w:spacing w:val="-2"/>
        </w:rPr>
        <w:t>motor,</w:t>
      </w:r>
      <w:r w:rsidR="00000000">
        <w:rPr>
          <w:spacing w:val="-8"/>
        </w:rPr>
        <w:t xml:space="preserve"> </w:t>
      </w:r>
      <w:r w:rsidR="00000000">
        <w:rPr>
          <w:spacing w:val="-2"/>
        </w:rPr>
        <w:t>a</w:t>
      </w:r>
      <w:r w:rsidR="00000000">
        <w:rPr>
          <w:spacing w:val="-6"/>
        </w:rPr>
        <w:t xml:space="preserve"> </w:t>
      </w:r>
      <w:r w:rsidR="00000000">
        <w:rPr>
          <w:spacing w:val="-2"/>
        </w:rPr>
        <w:t>gearbox,</w:t>
      </w:r>
      <w:r w:rsidR="00000000">
        <w:rPr>
          <w:spacing w:val="-8"/>
        </w:rPr>
        <w:t xml:space="preserve"> </w:t>
      </w:r>
      <w:r w:rsidR="00000000">
        <w:rPr>
          <w:spacing w:val="-2"/>
        </w:rPr>
        <w:t>and</w:t>
      </w:r>
      <w:r w:rsidR="00000000">
        <w:rPr>
          <w:spacing w:val="-6"/>
        </w:rPr>
        <w:t xml:space="preserve"> </w:t>
      </w:r>
      <w:r w:rsidR="00000000">
        <w:rPr>
          <w:spacing w:val="-2"/>
        </w:rPr>
        <w:t>a</w:t>
      </w:r>
      <w:r w:rsidR="00000000">
        <w:rPr>
          <w:spacing w:val="-6"/>
        </w:rPr>
        <w:t xml:space="preserve"> </w:t>
      </w:r>
      <w:r w:rsidR="00000000">
        <w:rPr>
          <w:spacing w:val="-2"/>
        </w:rPr>
        <w:t>controller</w:t>
      </w:r>
      <w:r w:rsidR="00000000">
        <w:rPr>
          <w:spacing w:val="-9"/>
        </w:rPr>
        <w:t xml:space="preserve"> </w:t>
      </w:r>
      <w:r w:rsidR="00000000">
        <w:rPr>
          <w:spacing w:val="-2"/>
        </w:rPr>
        <w:t>that</w:t>
      </w:r>
      <w:r w:rsidR="00000000">
        <w:rPr>
          <w:spacing w:val="-8"/>
        </w:rPr>
        <w:t xml:space="preserve"> </w:t>
      </w:r>
      <w:r w:rsidR="00000000">
        <w:rPr>
          <w:spacing w:val="-2"/>
        </w:rPr>
        <w:t>work</w:t>
      </w:r>
      <w:r w:rsidR="00000000">
        <w:rPr>
          <w:spacing w:val="-9"/>
        </w:rPr>
        <w:t xml:space="preserve"> </w:t>
      </w:r>
      <w:r w:rsidR="00000000">
        <w:rPr>
          <w:spacing w:val="-2"/>
        </w:rPr>
        <w:t xml:space="preserve">together </w:t>
      </w:r>
      <w:r w:rsidR="00000000">
        <w:t>to move the elevator car up and down.</w:t>
      </w:r>
      <w:r>
        <w:t xml:space="preserve"> </w:t>
      </w:r>
      <w:r w:rsidR="00000000">
        <w:t>Safety features: Elevators in airports are required to have a range of safety features to ensure the safety of passengers and goods. These may include emergency stop buttons, safety brakes, and backup power systems.</w:t>
      </w:r>
      <w:r>
        <w:t xml:space="preserve"> </w:t>
      </w:r>
      <w:r w:rsidR="00000000">
        <w:t>Elevator</w:t>
      </w:r>
      <w:r w:rsidR="00000000">
        <w:rPr>
          <w:spacing w:val="-2"/>
        </w:rPr>
        <w:t xml:space="preserve"> </w:t>
      </w:r>
      <w:r w:rsidR="00000000">
        <w:t>hoistway:</w:t>
      </w:r>
      <w:r w:rsidR="00000000">
        <w:rPr>
          <w:spacing w:val="-7"/>
        </w:rPr>
        <w:t xml:space="preserve"> </w:t>
      </w:r>
      <w:r w:rsidR="00000000">
        <w:t>The</w:t>
      </w:r>
      <w:r w:rsidR="00000000">
        <w:rPr>
          <w:spacing w:val="-1"/>
        </w:rPr>
        <w:t xml:space="preserve"> </w:t>
      </w:r>
      <w:r w:rsidR="00000000">
        <w:t>elevator</w:t>
      </w:r>
      <w:r w:rsidR="00000000">
        <w:rPr>
          <w:spacing w:val="-2"/>
        </w:rPr>
        <w:t xml:space="preserve"> </w:t>
      </w:r>
      <w:r w:rsidR="00000000">
        <w:t>hoistway</w:t>
      </w:r>
      <w:r w:rsidR="00000000">
        <w:rPr>
          <w:spacing w:val="-7"/>
        </w:rPr>
        <w:t xml:space="preserve"> </w:t>
      </w:r>
      <w:r w:rsidR="00000000">
        <w:t>is</w:t>
      </w:r>
      <w:r w:rsidR="00000000">
        <w:rPr>
          <w:spacing w:val="-3"/>
        </w:rPr>
        <w:t xml:space="preserve"> </w:t>
      </w:r>
      <w:r w:rsidR="00000000">
        <w:t>the</w:t>
      </w:r>
      <w:r w:rsidR="00000000">
        <w:rPr>
          <w:spacing w:val="-3"/>
        </w:rPr>
        <w:t xml:space="preserve"> </w:t>
      </w:r>
      <w:r w:rsidR="00000000">
        <w:t>shaft</w:t>
      </w:r>
      <w:r w:rsidR="00000000">
        <w:rPr>
          <w:spacing w:val="-2"/>
        </w:rPr>
        <w:t xml:space="preserve"> </w:t>
      </w:r>
      <w:r w:rsidR="00000000">
        <w:t>that</w:t>
      </w:r>
      <w:r w:rsidR="00000000">
        <w:rPr>
          <w:spacing w:val="-2"/>
        </w:rPr>
        <w:t xml:space="preserve"> </w:t>
      </w:r>
      <w:r w:rsidR="00000000">
        <w:t>houses</w:t>
      </w:r>
      <w:r w:rsidR="00000000">
        <w:rPr>
          <w:spacing w:val="-3"/>
        </w:rPr>
        <w:t xml:space="preserve"> </w:t>
      </w:r>
      <w:r w:rsidR="00000000">
        <w:t>the</w:t>
      </w:r>
      <w:r w:rsidR="00000000">
        <w:rPr>
          <w:spacing w:val="-2"/>
        </w:rPr>
        <w:t xml:space="preserve"> </w:t>
      </w:r>
      <w:r w:rsidR="00000000">
        <w:t>elevator</w:t>
      </w:r>
      <w:r w:rsidR="00000000">
        <w:rPr>
          <w:spacing w:val="-2"/>
        </w:rPr>
        <w:t xml:space="preserve"> </w:t>
      </w:r>
      <w:r w:rsidR="00000000">
        <w:t>car</w:t>
      </w:r>
      <w:r w:rsidR="00000000">
        <w:rPr>
          <w:spacing w:val="-1"/>
        </w:rPr>
        <w:t xml:space="preserve"> </w:t>
      </w:r>
      <w:r w:rsidR="00000000">
        <w:t>and</w:t>
      </w:r>
      <w:r w:rsidR="00000000">
        <w:rPr>
          <w:spacing w:val="-2"/>
        </w:rPr>
        <w:t xml:space="preserve"> </w:t>
      </w:r>
      <w:r w:rsidR="00000000">
        <w:t>the</w:t>
      </w:r>
      <w:r w:rsidR="00000000">
        <w:rPr>
          <w:spacing w:val="-2"/>
        </w:rPr>
        <w:t xml:space="preserve"> </w:t>
      </w:r>
      <w:r w:rsidR="00000000">
        <w:t>elevator control system. The hoistway is typically made of concrete or steel and is designed to be fire- resistant and able to withstand extreme weather conditions.</w:t>
      </w:r>
      <w:r>
        <w:t xml:space="preserve"> </w:t>
      </w:r>
      <w:r w:rsidR="00000000">
        <w:t>Elevator call buttons: Elevator</w:t>
      </w:r>
      <w:r w:rsidR="00000000">
        <w:rPr>
          <w:spacing w:val="-1"/>
        </w:rPr>
        <w:t xml:space="preserve"> </w:t>
      </w:r>
      <w:r w:rsidR="00000000">
        <w:t>call buttons are</w:t>
      </w:r>
      <w:r w:rsidR="00000000">
        <w:rPr>
          <w:spacing w:val="-1"/>
        </w:rPr>
        <w:t xml:space="preserve"> </w:t>
      </w:r>
      <w:r w:rsidR="00000000">
        <w:t>the buttons that passengers</w:t>
      </w:r>
      <w:r w:rsidR="00000000">
        <w:rPr>
          <w:spacing w:val="-1"/>
        </w:rPr>
        <w:t xml:space="preserve"> </w:t>
      </w:r>
      <w:r w:rsidR="00000000">
        <w:t>use</w:t>
      </w:r>
      <w:r w:rsidR="00000000">
        <w:rPr>
          <w:spacing w:val="-1"/>
        </w:rPr>
        <w:t xml:space="preserve"> </w:t>
      </w:r>
      <w:r w:rsidR="00000000">
        <w:t>to call the elevator car</w:t>
      </w:r>
      <w:r w:rsidR="00000000">
        <w:rPr>
          <w:spacing w:val="-15"/>
        </w:rPr>
        <w:t xml:space="preserve"> </w:t>
      </w:r>
      <w:r w:rsidR="00000000">
        <w:t>to</w:t>
      </w:r>
      <w:r w:rsidR="00000000">
        <w:rPr>
          <w:spacing w:val="-12"/>
        </w:rPr>
        <w:t xml:space="preserve"> </w:t>
      </w:r>
      <w:r w:rsidR="00000000">
        <w:t>their</w:t>
      </w:r>
      <w:r w:rsidR="00000000">
        <w:rPr>
          <w:spacing w:val="-11"/>
        </w:rPr>
        <w:t xml:space="preserve"> </w:t>
      </w:r>
      <w:r w:rsidR="00000000">
        <w:t>floor.</w:t>
      </w:r>
      <w:r w:rsidR="00000000">
        <w:rPr>
          <w:spacing w:val="-15"/>
        </w:rPr>
        <w:t xml:space="preserve"> </w:t>
      </w:r>
      <w:r w:rsidR="00000000">
        <w:t>Airport</w:t>
      </w:r>
      <w:r w:rsidR="00000000">
        <w:rPr>
          <w:spacing w:val="-8"/>
        </w:rPr>
        <w:t xml:space="preserve"> </w:t>
      </w:r>
      <w:r w:rsidR="00000000">
        <w:t>elevators</w:t>
      </w:r>
      <w:r w:rsidR="00000000">
        <w:rPr>
          <w:spacing w:val="-11"/>
        </w:rPr>
        <w:t xml:space="preserve"> </w:t>
      </w:r>
      <w:r w:rsidR="00000000">
        <w:t>typically</w:t>
      </w:r>
      <w:r w:rsidR="00000000">
        <w:rPr>
          <w:spacing w:val="-14"/>
        </w:rPr>
        <w:t xml:space="preserve"> </w:t>
      </w:r>
      <w:r w:rsidR="00000000">
        <w:t>have</w:t>
      </w:r>
      <w:r w:rsidR="00000000">
        <w:rPr>
          <w:spacing w:val="-9"/>
        </w:rPr>
        <w:t xml:space="preserve"> </w:t>
      </w:r>
      <w:r w:rsidR="00000000">
        <w:t>call</w:t>
      </w:r>
      <w:r w:rsidR="00000000">
        <w:rPr>
          <w:spacing w:val="-10"/>
        </w:rPr>
        <w:t xml:space="preserve"> </w:t>
      </w:r>
      <w:r w:rsidR="00000000">
        <w:t>buttons</w:t>
      </w:r>
      <w:r w:rsidR="00000000">
        <w:rPr>
          <w:spacing w:val="-10"/>
        </w:rPr>
        <w:t xml:space="preserve"> </w:t>
      </w:r>
      <w:r w:rsidR="00000000">
        <w:t>on</w:t>
      </w:r>
      <w:r w:rsidR="00000000">
        <w:rPr>
          <w:spacing w:val="-11"/>
        </w:rPr>
        <w:t xml:space="preserve"> </w:t>
      </w:r>
      <w:r w:rsidR="00000000">
        <w:t>each</w:t>
      </w:r>
      <w:r w:rsidR="00000000">
        <w:rPr>
          <w:spacing w:val="-9"/>
        </w:rPr>
        <w:t xml:space="preserve"> </w:t>
      </w:r>
      <w:r w:rsidR="00000000">
        <w:t>floor</w:t>
      </w:r>
      <w:r w:rsidR="00000000">
        <w:rPr>
          <w:spacing w:val="-9"/>
        </w:rPr>
        <w:t xml:space="preserve"> </w:t>
      </w:r>
      <w:r w:rsidR="00000000">
        <w:t>of</w:t>
      </w:r>
      <w:r w:rsidR="00000000">
        <w:rPr>
          <w:spacing w:val="-11"/>
        </w:rPr>
        <w:t xml:space="preserve"> </w:t>
      </w:r>
      <w:r w:rsidR="00000000">
        <w:t>the</w:t>
      </w:r>
      <w:r w:rsidR="00000000">
        <w:rPr>
          <w:spacing w:val="-11"/>
        </w:rPr>
        <w:t xml:space="preserve"> </w:t>
      </w:r>
      <w:r w:rsidR="00000000">
        <w:t>terminal,</w:t>
      </w:r>
      <w:r w:rsidR="00000000">
        <w:rPr>
          <w:spacing w:val="-8"/>
        </w:rPr>
        <w:t xml:space="preserve"> </w:t>
      </w:r>
      <w:r w:rsidR="00000000">
        <w:t>as</w:t>
      </w:r>
      <w:r w:rsidR="00000000">
        <w:rPr>
          <w:spacing w:val="-10"/>
        </w:rPr>
        <w:t xml:space="preserve"> </w:t>
      </w:r>
      <w:r w:rsidR="00000000">
        <w:t>well as inside the elevator car.</w:t>
      </w:r>
      <w:r>
        <w:t xml:space="preserve"> </w:t>
      </w:r>
      <w:r w:rsidR="00000000">
        <w:t>Elevator lighting: Elevators in airports must have adequate lighting</w:t>
      </w:r>
      <w:r w:rsidR="00000000">
        <w:rPr>
          <w:spacing w:val="-1"/>
        </w:rPr>
        <w:t xml:space="preserve"> </w:t>
      </w:r>
      <w:r w:rsidR="00000000">
        <w:t>to ensure</w:t>
      </w:r>
      <w:r w:rsidR="00000000">
        <w:rPr>
          <w:spacing w:val="-1"/>
        </w:rPr>
        <w:t xml:space="preserve"> </w:t>
      </w:r>
      <w:r w:rsidR="00000000">
        <w:t>that passengers can see</w:t>
      </w:r>
      <w:r w:rsidR="00000000">
        <w:rPr>
          <w:spacing w:val="-11"/>
        </w:rPr>
        <w:t xml:space="preserve"> </w:t>
      </w:r>
      <w:r w:rsidR="00000000">
        <w:t>where</w:t>
      </w:r>
      <w:r w:rsidR="00000000">
        <w:rPr>
          <w:spacing w:val="-11"/>
        </w:rPr>
        <w:t xml:space="preserve"> </w:t>
      </w:r>
      <w:r w:rsidR="00000000">
        <w:t>they</w:t>
      </w:r>
      <w:r w:rsidR="00000000">
        <w:rPr>
          <w:spacing w:val="-14"/>
        </w:rPr>
        <w:t xml:space="preserve"> </w:t>
      </w:r>
      <w:r w:rsidR="00000000">
        <w:t>are</w:t>
      </w:r>
      <w:r w:rsidR="00000000">
        <w:rPr>
          <w:spacing w:val="-8"/>
        </w:rPr>
        <w:t xml:space="preserve"> </w:t>
      </w:r>
      <w:r w:rsidR="00000000">
        <w:t>going</w:t>
      </w:r>
      <w:r w:rsidR="00000000">
        <w:rPr>
          <w:spacing w:val="-10"/>
        </w:rPr>
        <w:t xml:space="preserve"> </w:t>
      </w:r>
      <w:r w:rsidR="00000000">
        <w:t>and</w:t>
      </w:r>
      <w:r w:rsidR="00000000">
        <w:rPr>
          <w:spacing w:val="-10"/>
        </w:rPr>
        <w:t xml:space="preserve"> </w:t>
      </w:r>
      <w:r w:rsidR="00000000">
        <w:t>feel</w:t>
      </w:r>
      <w:r w:rsidR="00000000">
        <w:rPr>
          <w:spacing w:val="-9"/>
        </w:rPr>
        <w:t xml:space="preserve"> </w:t>
      </w:r>
      <w:r w:rsidR="00000000">
        <w:t>safe</w:t>
      </w:r>
      <w:r w:rsidR="00000000">
        <w:rPr>
          <w:spacing w:val="-11"/>
        </w:rPr>
        <w:t xml:space="preserve"> </w:t>
      </w:r>
      <w:r w:rsidR="00000000">
        <w:t>and</w:t>
      </w:r>
      <w:r w:rsidR="00000000">
        <w:rPr>
          <w:spacing w:val="-10"/>
        </w:rPr>
        <w:t xml:space="preserve"> </w:t>
      </w:r>
      <w:r w:rsidR="00000000">
        <w:t>secure.</w:t>
      </w:r>
      <w:r w:rsidR="00000000">
        <w:rPr>
          <w:spacing w:val="-12"/>
        </w:rPr>
        <w:t xml:space="preserve"> </w:t>
      </w:r>
      <w:r w:rsidR="00000000">
        <w:t>The</w:t>
      </w:r>
      <w:r w:rsidR="00000000">
        <w:rPr>
          <w:spacing w:val="-11"/>
        </w:rPr>
        <w:t xml:space="preserve"> </w:t>
      </w:r>
      <w:r w:rsidR="00000000">
        <w:t>lighting</w:t>
      </w:r>
      <w:r w:rsidR="00000000">
        <w:rPr>
          <w:spacing w:val="-12"/>
        </w:rPr>
        <w:t xml:space="preserve"> </w:t>
      </w:r>
      <w:r w:rsidR="00000000">
        <w:t>may</w:t>
      </w:r>
      <w:r w:rsidR="00000000">
        <w:rPr>
          <w:spacing w:val="-14"/>
        </w:rPr>
        <w:t xml:space="preserve"> </w:t>
      </w:r>
      <w:r w:rsidR="00000000">
        <w:t>include</w:t>
      </w:r>
      <w:r w:rsidR="00000000">
        <w:rPr>
          <w:spacing w:val="-8"/>
        </w:rPr>
        <w:t xml:space="preserve"> </w:t>
      </w:r>
      <w:r w:rsidR="00000000">
        <w:t>overhead</w:t>
      </w:r>
      <w:r w:rsidR="00000000">
        <w:rPr>
          <w:spacing w:val="-8"/>
        </w:rPr>
        <w:t xml:space="preserve"> </w:t>
      </w:r>
      <w:r w:rsidR="00000000">
        <w:t>lights,</w:t>
      </w:r>
      <w:r w:rsidR="00000000">
        <w:rPr>
          <w:spacing w:val="-9"/>
        </w:rPr>
        <w:t xml:space="preserve"> </w:t>
      </w:r>
      <w:r w:rsidR="00000000">
        <w:t>floor- level lights, and emergency lighting in case of a power outage.</w:t>
      </w:r>
      <w:r>
        <w:t xml:space="preserve"> </w:t>
      </w:r>
      <w:r w:rsidR="00000000">
        <w:t>These are some of the key components of airport elevators or lifts.</w:t>
      </w:r>
      <w:r w:rsidR="00000000">
        <w:rPr>
          <w:spacing w:val="-12"/>
        </w:rPr>
        <w:t xml:space="preserve"> </w:t>
      </w:r>
      <w:r w:rsidR="00000000">
        <w:t>Airport operators must ensure that their elevators are well-designed, well-maintained, and equipped with the necessary safety features to ensure the safety of passengers and goods.</w:t>
      </w:r>
      <w:r>
        <w:t xml:space="preserve"> </w:t>
      </w:r>
      <w:r w:rsidR="00000000">
        <w:rPr>
          <w:rFonts w:ascii="Palatino"/>
          <w:spacing w:val="-5"/>
        </w:rPr>
        <w:t>268</w:t>
      </w:r>
      <w:r>
        <w:rPr>
          <w:rFonts w:ascii="Palatino"/>
        </w:rPr>
        <w:t xml:space="preserve">   </w:t>
      </w:r>
      <w:r w:rsidR="00000000">
        <w:rPr>
          <w:spacing w:val="-2"/>
        </w:rPr>
        <w:t>ENGINEERING</w:t>
      </w:r>
      <w:r>
        <w:t xml:space="preserve"> </w:t>
      </w:r>
      <w:r w:rsidR="00000000">
        <w:t>An elevator system is an important component of an airport's building infrastructure, and it is critical to design it based on specific engineering parameters to ensure optimal performance and safety. Some of the engineering parameters for an elevator system include:</w:t>
      </w:r>
      <w:r>
        <w:t xml:space="preserve"> </w:t>
      </w:r>
      <w:r w:rsidR="00000000">
        <w:t>Load</w:t>
      </w:r>
      <w:r w:rsidR="00000000">
        <w:rPr>
          <w:spacing w:val="-6"/>
        </w:rPr>
        <w:t xml:space="preserve"> </w:t>
      </w:r>
      <w:r w:rsidR="00000000">
        <w:t>capacity:</w:t>
      </w:r>
      <w:r w:rsidR="00000000">
        <w:rPr>
          <w:spacing w:val="-10"/>
        </w:rPr>
        <w:t xml:space="preserve"> </w:t>
      </w:r>
      <w:r w:rsidR="00000000">
        <w:t>The</w:t>
      </w:r>
      <w:r w:rsidR="00000000">
        <w:rPr>
          <w:spacing w:val="-9"/>
        </w:rPr>
        <w:t xml:space="preserve"> </w:t>
      </w:r>
      <w:r w:rsidR="00000000">
        <w:t>load</w:t>
      </w:r>
      <w:r w:rsidR="00000000">
        <w:rPr>
          <w:spacing w:val="-4"/>
        </w:rPr>
        <w:t xml:space="preserve"> </w:t>
      </w:r>
      <w:r w:rsidR="00000000">
        <w:t>capacity</w:t>
      </w:r>
      <w:r w:rsidR="00000000">
        <w:rPr>
          <w:spacing w:val="-13"/>
        </w:rPr>
        <w:t xml:space="preserve"> </w:t>
      </w:r>
      <w:r w:rsidR="00000000">
        <w:t>of</w:t>
      </w:r>
      <w:r w:rsidR="00000000">
        <w:rPr>
          <w:spacing w:val="-7"/>
        </w:rPr>
        <w:t xml:space="preserve"> </w:t>
      </w:r>
      <w:r w:rsidR="00000000">
        <w:t>an</w:t>
      </w:r>
      <w:r w:rsidR="00000000">
        <w:rPr>
          <w:spacing w:val="-8"/>
        </w:rPr>
        <w:t xml:space="preserve"> </w:t>
      </w:r>
      <w:r w:rsidR="00000000">
        <w:t>elevator</w:t>
      </w:r>
      <w:r w:rsidR="00000000">
        <w:rPr>
          <w:spacing w:val="-9"/>
        </w:rPr>
        <w:t xml:space="preserve"> </w:t>
      </w:r>
      <w:r w:rsidR="00000000">
        <w:t>system</w:t>
      </w:r>
      <w:r w:rsidR="00000000">
        <w:rPr>
          <w:spacing w:val="-8"/>
        </w:rPr>
        <w:t xml:space="preserve"> </w:t>
      </w:r>
      <w:r w:rsidR="00000000">
        <w:t>refers</w:t>
      </w:r>
      <w:r w:rsidR="00000000">
        <w:rPr>
          <w:spacing w:val="-9"/>
        </w:rPr>
        <w:t xml:space="preserve"> </w:t>
      </w:r>
      <w:r w:rsidR="00000000">
        <w:t>to</w:t>
      </w:r>
      <w:r w:rsidR="00000000">
        <w:rPr>
          <w:spacing w:val="-8"/>
        </w:rPr>
        <w:t xml:space="preserve"> </w:t>
      </w:r>
      <w:r w:rsidR="00000000">
        <w:t>the</w:t>
      </w:r>
      <w:r w:rsidR="00000000">
        <w:rPr>
          <w:spacing w:val="-9"/>
        </w:rPr>
        <w:t xml:space="preserve"> </w:t>
      </w:r>
      <w:r w:rsidR="00000000">
        <w:t>maximum</w:t>
      </w:r>
      <w:r w:rsidR="00000000">
        <w:rPr>
          <w:spacing w:val="-8"/>
        </w:rPr>
        <w:t xml:space="preserve"> </w:t>
      </w:r>
      <w:r w:rsidR="00000000">
        <w:t>weight</w:t>
      </w:r>
      <w:r w:rsidR="00000000">
        <w:rPr>
          <w:spacing w:val="-8"/>
        </w:rPr>
        <w:t xml:space="preserve"> </w:t>
      </w:r>
      <w:r w:rsidR="00000000">
        <w:t>it</w:t>
      </w:r>
      <w:r w:rsidR="00000000">
        <w:rPr>
          <w:spacing w:val="-8"/>
        </w:rPr>
        <w:t xml:space="preserve"> </w:t>
      </w:r>
      <w:r w:rsidR="00000000">
        <w:t>can</w:t>
      </w:r>
      <w:r w:rsidR="00000000">
        <w:rPr>
          <w:spacing w:val="-6"/>
        </w:rPr>
        <w:t xml:space="preserve"> </w:t>
      </w:r>
      <w:r w:rsidR="00000000">
        <w:t>carry. The load capacity is determined by the elevator's size and the strength of its supporting components, including the cables, motor, and other structural elements.</w:t>
      </w:r>
      <w:r>
        <w:t xml:space="preserve"> </w:t>
      </w:r>
      <w:r w:rsidR="00000000">
        <w:t>Travel height: The travel height of an elevator system is the maximum distance it can travel between</w:t>
      </w:r>
      <w:r w:rsidR="00000000">
        <w:rPr>
          <w:spacing w:val="-15"/>
        </w:rPr>
        <w:t xml:space="preserve"> </w:t>
      </w:r>
      <w:r w:rsidR="00000000">
        <w:t>floors.</w:t>
      </w:r>
      <w:r w:rsidR="00000000">
        <w:rPr>
          <w:spacing w:val="-15"/>
        </w:rPr>
        <w:t xml:space="preserve"> </w:t>
      </w:r>
      <w:r w:rsidR="00000000">
        <w:t>This</w:t>
      </w:r>
      <w:r w:rsidR="00000000">
        <w:rPr>
          <w:spacing w:val="-15"/>
        </w:rPr>
        <w:t xml:space="preserve"> </w:t>
      </w:r>
      <w:r w:rsidR="00000000">
        <w:t>parameter</w:t>
      </w:r>
      <w:r w:rsidR="00000000">
        <w:rPr>
          <w:spacing w:val="-15"/>
        </w:rPr>
        <w:t xml:space="preserve"> </w:t>
      </w:r>
      <w:r w:rsidR="00000000">
        <w:t>is</w:t>
      </w:r>
      <w:r w:rsidR="00000000">
        <w:rPr>
          <w:spacing w:val="-15"/>
        </w:rPr>
        <w:t xml:space="preserve"> </w:t>
      </w:r>
      <w:r w:rsidR="00000000">
        <w:t>determined</w:t>
      </w:r>
      <w:r w:rsidR="00000000">
        <w:rPr>
          <w:spacing w:val="-15"/>
        </w:rPr>
        <w:t xml:space="preserve"> </w:t>
      </w:r>
      <w:r w:rsidR="00000000">
        <w:t>by</w:t>
      </w:r>
      <w:r w:rsidR="00000000">
        <w:rPr>
          <w:spacing w:val="-15"/>
        </w:rPr>
        <w:t xml:space="preserve"> </w:t>
      </w:r>
      <w:r w:rsidR="00000000">
        <w:t>the</w:t>
      </w:r>
      <w:r w:rsidR="00000000">
        <w:rPr>
          <w:spacing w:val="-15"/>
        </w:rPr>
        <w:t xml:space="preserve"> </w:t>
      </w:r>
      <w:r w:rsidR="00000000">
        <w:t>height</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building</w:t>
      </w:r>
      <w:r w:rsidR="00000000">
        <w:rPr>
          <w:spacing w:val="-15"/>
        </w:rPr>
        <w:t xml:space="preserve"> </w:t>
      </w:r>
      <w:r w:rsidR="00000000">
        <w:t>and</w:t>
      </w:r>
      <w:r w:rsidR="00000000">
        <w:rPr>
          <w:spacing w:val="-15"/>
        </w:rPr>
        <w:t xml:space="preserve"> </w:t>
      </w:r>
      <w:r w:rsidR="00000000">
        <w:t>the</w:t>
      </w:r>
      <w:r w:rsidR="00000000">
        <w:rPr>
          <w:spacing w:val="-15"/>
        </w:rPr>
        <w:t xml:space="preserve"> </w:t>
      </w:r>
      <w:r w:rsidR="00000000">
        <w:t>number</w:t>
      </w:r>
      <w:r w:rsidR="00000000">
        <w:rPr>
          <w:spacing w:val="-15"/>
        </w:rPr>
        <w:t xml:space="preserve"> </w:t>
      </w:r>
      <w:r w:rsidR="00000000">
        <w:t>of</w:t>
      </w:r>
      <w:r w:rsidR="00000000">
        <w:rPr>
          <w:spacing w:val="-15"/>
        </w:rPr>
        <w:t xml:space="preserve"> </w:t>
      </w:r>
      <w:r w:rsidR="00000000">
        <w:t>floors the elevator needs to serve.</w:t>
      </w:r>
      <w:r>
        <w:t xml:space="preserve"> </w:t>
      </w:r>
      <w:r w:rsidR="00000000">
        <w:t>Speed: The speed of an elevator system refers to the rate at which it travels between floors. The speed is determined by the requirements of the building, such as the number of floors and the expected passenger traffic.</w:t>
      </w:r>
      <w:r>
        <w:t xml:space="preserve"> </w:t>
      </w:r>
      <w:r w:rsidR="00000000">
        <w:t>Acceleration</w:t>
      </w:r>
      <w:r w:rsidR="00000000">
        <w:rPr>
          <w:spacing w:val="-9"/>
        </w:rPr>
        <w:t xml:space="preserve"> </w:t>
      </w:r>
      <w:r w:rsidR="00000000">
        <w:t>and</w:t>
      </w:r>
      <w:r w:rsidR="00000000">
        <w:rPr>
          <w:spacing w:val="-9"/>
        </w:rPr>
        <w:t xml:space="preserve"> </w:t>
      </w:r>
      <w:r w:rsidR="00000000">
        <w:t>deceleration:</w:t>
      </w:r>
      <w:r w:rsidR="00000000">
        <w:rPr>
          <w:spacing w:val="-14"/>
        </w:rPr>
        <w:t xml:space="preserve"> </w:t>
      </w:r>
      <w:r w:rsidR="00000000">
        <w:t>The</w:t>
      </w:r>
      <w:r w:rsidR="00000000">
        <w:rPr>
          <w:spacing w:val="-10"/>
        </w:rPr>
        <w:t xml:space="preserve"> </w:t>
      </w:r>
      <w:r w:rsidR="00000000">
        <w:t>acceleration</w:t>
      </w:r>
      <w:r w:rsidR="00000000">
        <w:rPr>
          <w:spacing w:val="-9"/>
        </w:rPr>
        <w:t xml:space="preserve"> </w:t>
      </w:r>
      <w:r w:rsidR="00000000">
        <w:t>and</w:t>
      </w:r>
      <w:r w:rsidR="00000000">
        <w:rPr>
          <w:spacing w:val="-9"/>
        </w:rPr>
        <w:t xml:space="preserve"> </w:t>
      </w:r>
      <w:r w:rsidR="00000000">
        <w:t>deceleration</w:t>
      </w:r>
      <w:r w:rsidR="00000000">
        <w:rPr>
          <w:spacing w:val="-9"/>
        </w:rPr>
        <w:t xml:space="preserve"> </w:t>
      </w:r>
      <w:r w:rsidR="00000000">
        <w:t>of</w:t>
      </w:r>
      <w:r w:rsidR="00000000">
        <w:rPr>
          <w:spacing w:val="-10"/>
        </w:rPr>
        <w:t xml:space="preserve"> </w:t>
      </w:r>
      <w:r w:rsidR="00000000">
        <w:t>an</w:t>
      </w:r>
      <w:r w:rsidR="00000000">
        <w:rPr>
          <w:spacing w:val="-9"/>
        </w:rPr>
        <w:t xml:space="preserve"> </w:t>
      </w:r>
      <w:r w:rsidR="00000000">
        <w:t>elevator</w:t>
      </w:r>
      <w:r w:rsidR="00000000">
        <w:rPr>
          <w:spacing w:val="-10"/>
        </w:rPr>
        <w:t xml:space="preserve"> </w:t>
      </w:r>
      <w:r w:rsidR="00000000">
        <w:t>system</w:t>
      </w:r>
      <w:r w:rsidR="00000000">
        <w:rPr>
          <w:spacing w:val="-9"/>
        </w:rPr>
        <w:t xml:space="preserve"> </w:t>
      </w:r>
      <w:r w:rsidR="00000000">
        <w:t>refer</w:t>
      </w:r>
      <w:r w:rsidR="00000000">
        <w:rPr>
          <w:spacing w:val="-10"/>
        </w:rPr>
        <w:t xml:space="preserve"> </w:t>
      </w:r>
      <w:r w:rsidR="00000000">
        <w:t>to</w:t>
      </w:r>
      <w:r w:rsidR="00000000">
        <w:rPr>
          <w:spacing w:val="-9"/>
        </w:rPr>
        <w:t xml:space="preserve"> </w:t>
      </w:r>
      <w:r w:rsidR="00000000">
        <w:t>the rate at which it starts and stops. This parameter is important to ensure passenger comfort and to prevent accidents.</w:t>
      </w:r>
      <w:r>
        <w:t xml:space="preserve"> </w:t>
      </w:r>
      <w:r w:rsidR="00000000">
        <w:t>Safety</w:t>
      </w:r>
      <w:r w:rsidR="00000000">
        <w:rPr>
          <w:spacing w:val="-15"/>
        </w:rPr>
        <w:t xml:space="preserve"> </w:t>
      </w:r>
      <w:r w:rsidR="00000000">
        <w:t>features:</w:t>
      </w:r>
      <w:r w:rsidR="00000000">
        <w:rPr>
          <w:spacing w:val="-15"/>
        </w:rPr>
        <w:t xml:space="preserve"> </w:t>
      </w:r>
      <w:r w:rsidR="00000000">
        <w:t>Elevator</w:t>
      </w:r>
      <w:r w:rsidR="00000000">
        <w:rPr>
          <w:spacing w:val="-15"/>
        </w:rPr>
        <w:t xml:space="preserve"> </w:t>
      </w:r>
      <w:r w:rsidR="00000000">
        <w:t>systems</w:t>
      </w:r>
      <w:r w:rsidR="00000000">
        <w:rPr>
          <w:spacing w:val="-15"/>
        </w:rPr>
        <w:t xml:space="preserve"> </w:t>
      </w:r>
      <w:r w:rsidR="00000000">
        <w:t>are</w:t>
      </w:r>
      <w:r w:rsidR="00000000">
        <w:rPr>
          <w:spacing w:val="-15"/>
        </w:rPr>
        <w:t xml:space="preserve"> </w:t>
      </w:r>
      <w:r w:rsidR="00000000">
        <w:t>required</w:t>
      </w:r>
      <w:r w:rsidR="00000000">
        <w:rPr>
          <w:spacing w:val="-15"/>
        </w:rPr>
        <w:t xml:space="preserve"> </w:t>
      </w:r>
      <w:r w:rsidR="00000000">
        <w:t>to</w:t>
      </w:r>
      <w:r w:rsidR="00000000">
        <w:rPr>
          <w:spacing w:val="-15"/>
        </w:rPr>
        <w:t xml:space="preserve"> </w:t>
      </w:r>
      <w:r w:rsidR="00000000">
        <w:t>have</w:t>
      </w:r>
      <w:r w:rsidR="00000000">
        <w:rPr>
          <w:spacing w:val="-15"/>
        </w:rPr>
        <w:t xml:space="preserve"> </w:t>
      </w:r>
      <w:r w:rsidR="00000000">
        <w:t>various</w:t>
      </w:r>
      <w:r w:rsidR="00000000">
        <w:rPr>
          <w:spacing w:val="-15"/>
        </w:rPr>
        <w:t xml:space="preserve"> </w:t>
      </w:r>
      <w:r w:rsidR="00000000">
        <w:t>safety</w:t>
      </w:r>
      <w:r w:rsidR="00000000">
        <w:rPr>
          <w:spacing w:val="-15"/>
        </w:rPr>
        <w:t xml:space="preserve"> </w:t>
      </w:r>
      <w:r w:rsidR="00000000">
        <w:t>features,</w:t>
      </w:r>
      <w:r w:rsidR="00000000">
        <w:rPr>
          <w:spacing w:val="-15"/>
        </w:rPr>
        <w:t xml:space="preserve"> </w:t>
      </w:r>
      <w:r w:rsidR="00000000">
        <w:t>including</w:t>
      </w:r>
      <w:r w:rsidR="00000000">
        <w:rPr>
          <w:spacing w:val="-15"/>
        </w:rPr>
        <w:t xml:space="preserve"> </w:t>
      </w:r>
      <w:r w:rsidR="00000000">
        <w:t>emergency stop buttons, door sensors, and backup power systems. These features are critical to ensure passenger safety in the event of an emergency or power outage.</w:t>
      </w:r>
      <w:r>
        <w:t xml:space="preserve"> </w:t>
      </w:r>
      <w:r w:rsidR="00000000">
        <w:t>Energy efficiency: The energy efficiency of an elevator system refers to its ability to conserve energy</w:t>
      </w:r>
      <w:r w:rsidR="00000000">
        <w:rPr>
          <w:spacing w:val="-14"/>
        </w:rPr>
        <w:t xml:space="preserve"> </w:t>
      </w:r>
      <w:r w:rsidR="00000000">
        <w:t>while</w:t>
      </w:r>
      <w:r w:rsidR="00000000">
        <w:rPr>
          <w:spacing w:val="-10"/>
        </w:rPr>
        <w:t xml:space="preserve"> </w:t>
      </w:r>
      <w:r w:rsidR="00000000">
        <w:t>in</w:t>
      </w:r>
      <w:r w:rsidR="00000000">
        <w:rPr>
          <w:spacing w:val="-9"/>
        </w:rPr>
        <w:t xml:space="preserve"> </w:t>
      </w:r>
      <w:r w:rsidR="00000000">
        <w:t>operation.</w:t>
      </w:r>
      <w:r w:rsidR="00000000">
        <w:rPr>
          <w:spacing w:val="-9"/>
        </w:rPr>
        <w:t xml:space="preserve"> </w:t>
      </w:r>
      <w:r w:rsidR="00000000">
        <w:t>Factors</w:t>
      </w:r>
      <w:r w:rsidR="00000000">
        <w:rPr>
          <w:spacing w:val="-9"/>
        </w:rPr>
        <w:t xml:space="preserve"> </w:t>
      </w:r>
      <w:r w:rsidR="00000000">
        <w:t>that</w:t>
      </w:r>
      <w:r w:rsidR="00000000">
        <w:rPr>
          <w:spacing w:val="-7"/>
        </w:rPr>
        <w:t xml:space="preserve"> </w:t>
      </w:r>
      <w:r w:rsidR="00000000">
        <w:t>affect</w:t>
      </w:r>
      <w:r w:rsidR="00000000">
        <w:rPr>
          <w:spacing w:val="-9"/>
        </w:rPr>
        <w:t xml:space="preserve"> </w:t>
      </w:r>
      <w:r w:rsidR="00000000">
        <w:t>energy</w:t>
      </w:r>
      <w:r w:rsidR="00000000">
        <w:rPr>
          <w:spacing w:val="-12"/>
        </w:rPr>
        <w:t xml:space="preserve"> </w:t>
      </w:r>
      <w:r w:rsidR="00000000">
        <w:t>efficiency</w:t>
      </w:r>
      <w:r w:rsidR="00000000">
        <w:rPr>
          <w:spacing w:val="-14"/>
        </w:rPr>
        <w:t xml:space="preserve"> </w:t>
      </w:r>
      <w:r w:rsidR="00000000">
        <w:t>include</w:t>
      </w:r>
      <w:r w:rsidR="00000000">
        <w:rPr>
          <w:spacing w:val="-10"/>
        </w:rPr>
        <w:t xml:space="preserve"> </w:t>
      </w:r>
      <w:r w:rsidR="00000000">
        <w:t>the</w:t>
      </w:r>
      <w:r w:rsidR="00000000">
        <w:rPr>
          <w:spacing w:val="-10"/>
        </w:rPr>
        <w:t xml:space="preserve"> </w:t>
      </w:r>
      <w:r w:rsidR="00000000">
        <w:t>type</w:t>
      </w:r>
      <w:r w:rsidR="00000000">
        <w:rPr>
          <w:spacing w:val="-10"/>
        </w:rPr>
        <w:t xml:space="preserve"> </w:t>
      </w:r>
      <w:r w:rsidR="00000000">
        <w:t>of</w:t>
      </w:r>
      <w:r w:rsidR="00000000">
        <w:rPr>
          <w:spacing w:val="-10"/>
        </w:rPr>
        <w:t xml:space="preserve"> </w:t>
      </w:r>
      <w:r w:rsidR="00000000">
        <w:t>motor,</w:t>
      </w:r>
      <w:r w:rsidR="00000000">
        <w:rPr>
          <w:spacing w:val="-9"/>
        </w:rPr>
        <w:t xml:space="preserve"> </w:t>
      </w:r>
      <w:r w:rsidR="00000000">
        <w:t>lighting, and control systems used.</w:t>
      </w:r>
      <w:r>
        <w:t xml:space="preserve"> </w:t>
      </w:r>
      <w:r w:rsidR="00000000">
        <w:t>Maintenance requirements: Proper maintenance is essential for the safe and reliable operation of an elevator</w:t>
      </w:r>
      <w:r w:rsidR="00000000">
        <w:rPr>
          <w:spacing w:val="-1"/>
        </w:rPr>
        <w:t xml:space="preserve"> </w:t>
      </w:r>
      <w:r w:rsidR="00000000">
        <w:t>system.</w:t>
      </w:r>
      <w:r w:rsidR="00000000">
        <w:rPr>
          <w:spacing w:val="-4"/>
        </w:rPr>
        <w:t xml:space="preserve"> </w:t>
      </w:r>
      <w:r w:rsidR="00000000">
        <w:t>The design of</w:t>
      </w:r>
      <w:r w:rsidR="00000000">
        <w:rPr>
          <w:spacing w:val="-1"/>
        </w:rPr>
        <w:t xml:space="preserve"> </w:t>
      </w:r>
      <w:r w:rsidR="00000000">
        <w:t>the</w:t>
      </w:r>
      <w:r w:rsidR="00000000">
        <w:rPr>
          <w:spacing w:val="-1"/>
        </w:rPr>
        <w:t xml:space="preserve"> </w:t>
      </w:r>
      <w:r w:rsidR="00000000">
        <w:t>system should take</w:t>
      </w:r>
      <w:r w:rsidR="00000000">
        <w:rPr>
          <w:spacing w:val="-2"/>
        </w:rPr>
        <w:t xml:space="preserve"> </w:t>
      </w:r>
      <w:r w:rsidR="00000000">
        <w:t>into account the necessary</w:t>
      </w:r>
      <w:r w:rsidR="00000000">
        <w:rPr>
          <w:spacing w:val="-4"/>
        </w:rPr>
        <w:t xml:space="preserve"> </w:t>
      </w:r>
      <w:r w:rsidR="00000000">
        <w:t xml:space="preserve">maintenance requirements, including access for maintenance personnel and the availability of replacement </w:t>
      </w:r>
      <w:r w:rsidR="00000000">
        <w:rPr>
          <w:spacing w:val="-2"/>
        </w:rPr>
        <w:t>parts.</w:t>
      </w:r>
      <w:r>
        <w:t xml:space="preserve"> </w:t>
      </w:r>
      <w:r w:rsidR="00000000">
        <w:t>Overall,</w:t>
      </w:r>
      <w:r w:rsidR="00000000">
        <w:rPr>
          <w:spacing w:val="-15"/>
        </w:rPr>
        <w:t xml:space="preserve"> </w:t>
      </w:r>
      <w:r w:rsidR="00000000">
        <w:t>these</w:t>
      </w:r>
      <w:r w:rsidR="00000000">
        <w:rPr>
          <w:spacing w:val="-15"/>
        </w:rPr>
        <w:t xml:space="preserve"> </w:t>
      </w:r>
      <w:r w:rsidR="00000000">
        <w:t>engineering</w:t>
      </w:r>
      <w:r w:rsidR="00000000">
        <w:rPr>
          <w:spacing w:val="-15"/>
        </w:rPr>
        <w:t xml:space="preserve"> </w:t>
      </w:r>
      <w:r w:rsidR="00000000">
        <w:t>parameters</w:t>
      </w:r>
      <w:r w:rsidR="00000000">
        <w:rPr>
          <w:spacing w:val="-15"/>
        </w:rPr>
        <w:t xml:space="preserve"> </w:t>
      </w:r>
      <w:r w:rsidR="00000000">
        <w:t>are</w:t>
      </w:r>
      <w:r w:rsidR="00000000">
        <w:rPr>
          <w:spacing w:val="-15"/>
        </w:rPr>
        <w:t xml:space="preserve"> </w:t>
      </w:r>
      <w:r w:rsidR="00000000">
        <w:t>important</w:t>
      </w:r>
      <w:r w:rsidR="00000000">
        <w:rPr>
          <w:spacing w:val="-15"/>
        </w:rPr>
        <w:t xml:space="preserve"> </w:t>
      </w:r>
      <w:r w:rsidR="00000000">
        <w:t>to</w:t>
      </w:r>
      <w:r w:rsidR="00000000">
        <w:rPr>
          <w:spacing w:val="-15"/>
        </w:rPr>
        <w:t xml:space="preserve"> </w:t>
      </w:r>
      <w:r w:rsidR="00000000">
        <w:t>consider</w:t>
      </w:r>
      <w:r w:rsidR="00000000">
        <w:rPr>
          <w:spacing w:val="-15"/>
        </w:rPr>
        <w:t xml:space="preserve"> </w:t>
      </w:r>
      <w:r w:rsidR="00000000">
        <w:t>when</w:t>
      </w:r>
      <w:r w:rsidR="00000000">
        <w:rPr>
          <w:spacing w:val="-15"/>
        </w:rPr>
        <w:t xml:space="preserve"> </w:t>
      </w:r>
      <w:r w:rsidR="00000000">
        <w:t>designing</w:t>
      </w:r>
      <w:r w:rsidR="00000000">
        <w:rPr>
          <w:spacing w:val="-15"/>
        </w:rPr>
        <w:t xml:space="preserve"> </w:t>
      </w:r>
      <w:r w:rsidR="00000000">
        <w:t>an</w:t>
      </w:r>
      <w:r w:rsidR="00000000">
        <w:rPr>
          <w:spacing w:val="-15"/>
        </w:rPr>
        <w:t xml:space="preserve"> </w:t>
      </w:r>
      <w:r w:rsidR="00000000">
        <w:t>elevator</w:t>
      </w:r>
      <w:r w:rsidR="00000000">
        <w:rPr>
          <w:spacing w:val="-15"/>
        </w:rPr>
        <w:t xml:space="preserve"> </w:t>
      </w:r>
      <w:r w:rsidR="00000000">
        <w:t>system for</w:t>
      </w:r>
      <w:r w:rsidR="00000000">
        <w:rPr>
          <w:spacing w:val="-2"/>
        </w:rPr>
        <w:t xml:space="preserve"> </w:t>
      </w:r>
      <w:r w:rsidR="00000000">
        <w:t>an airport</w:t>
      </w:r>
      <w:r w:rsidR="00000000">
        <w:rPr>
          <w:spacing w:val="-1"/>
        </w:rPr>
        <w:t xml:space="preserve"> </w:t>
      </w:r>
      <w:r w:rsidR="00000000">
        <w:t>building. Proper</w:t>
      </w:r>
      <w:r w:rsidR="00000000">
        <w:rPr>
          <w:spacing w:val="-1"/>
        </w:rPr>
        <w:t xml:space="preserve"> </w:t>
      </w:r>
      <w:r w:rsidR="00000000">
        <w:t>design and engineering</w:t>
      </w:r>
      <w:r w:rsidR="00000000">
        <w:rPr>
          <w:spacing w:val="-1"/>
        </w:rPr>
        <w:t xml:space="preserve"> </w:t>
      </w:r>
      <w:r w:rsidR="00000000">
        <w:t>can ensure</w:t>
      </w:r>
      <w:r w:rsidR="00000000">
        <w:rPr>
          <w:spacing w:val="-1"/>
        </w:rPr>
        <w:t xml:space="preserve"> </w:t>
      </w:r>
      <w:r w:rsidR="00000000">
        <w:t>that the</w:t>
      </w:r>
      <w:r w:rsidR="00000000">
        <w:rPr>
          <w:spacing w:val="-1"/>
        </w:rPr>
        <w:t xml:space="preserve"> </w:t>
      </w:r>
      <w:r w:rsidR="00000000">
        <w:t>elevator</w:t>
      </w:r>
      <w:r w:rsidR="00000000">
        <w:rPr>
          <w:spacing w:val="-1"/>
        </w:rPr>
        <w:t xml:space="preserve"> </w:t>
      </w:r>
      <w:r w:rsidR="00000000">
        <w:t>system is safe, reliable, and efficient, and can help to ensure smooth operations in the airport building.</w:t>
      </w:r>
      <w:r>
        <w:t xml:space="preserve"> </w:t>
      </w:r>
      <w:r w:rsidR="00000000">
        <w:t>COST</w:t>
      </w:r>
      <w:r w:rsidR="00000000">
        <w:rPr>
          <w:spacing w:val="-5"/>
        </w:rPr>
        <w:t xml:space="preserve"> </w:t>
      </w:r>
      <w:r w:rsidR="00000000">
        <w:rPr>
          <w:spacing w:val="-2"/>
        </w:rPr>
        <w:t>BENEFITS</w:t>
      </w:r>
      <w:r>
        <w:t xml:space="preserve"> </w:t>
      </w:r>
      <w:r w:rsidR="00000000">
        <w:t>Installing</w:t>
      </w:r>
      <w:r w:rsidR="00000000">
        <w:rPr>
          <w:spacing w:val="-6"/>
        </w:rPr>
        <w:t xml:space="preserve"> </w:t>
      </w:r>
      <w:r w:rsidR="00000000">
        <w:t>an</w:t>
      </w:r>
      <w:r w:rsidR="00000000">
        <w:rPr>
          <w:spacing w:val="1"/>
        </w:rPr>
        <w:t xml:space="preserve"> </w:t>
      </w:r>
      <w:r w:rsidR="00000000">
        <w:t>elevator</w:t>
      </w:r>
      <w:r w:rsidR="00000000">
        <w:rPr>
          <w:spacing w:val="-1"/>
        </w:rPr>
        <w:t xml:space="preserve"> </w:t>
      </w:r>
      <w:r w:rsidR="00000000">
        <w:t>system in</w:t>
      </w:r>
      <w:r w:rsidR="00000000">
        <w:rPr>
          <w:spacing w:val="-1"/>
        </w:rPr>
        <w:t xml:space="preserve"> </w:t>
      </w:r>
      <w:r w:rsidR="00000000">
        <w:t>an</w:t>
      </w:r>
      <w:r w:rsidR="00000000">
        <w:rPr>
          <w:spacing w:val="-1"/>
        </w:rPr>
        <w:t xml:space="preserve"> </w:t>
      </w:r>
      <w:r w:rsidR="00000000">
        <w:t>airport</w:t>
      </w:r>
      <w:r w:rsidR="00000000">
        <w:rPr>
          <w:spacing w:val="-1"/>
        </w:rPr>
        <w:t xml:space="preserve"> </w:t>
      </w:r>
      <w:r w:rsidR="00000000">
        <w:t>can provide</w:t>
      </w:r>
      <w:r w:rsidR="00000000">
        <w:rPr>
          <w:spacing w:val="-1"/>
        </w:rPr>
        <w:t xml:space="preserve"> </w:t>
      </w:r>
      <w:r w:rsidR="00000000">
        <w:t>several</w:t>
      </w:r>
      <w:r w:rsidR="00000000">
        <w:rPr>
          <w:spacing w:val="-1"/>
        </w:rPr>
        <w:t xml:space="preserve"> </w:t>
      </w:r>
      <w:r w:rsidR="00000000">
        <w:t>cost</w:t>
      </w:r>
      <w:r w:rsidR="00000000">
        <w:rPr>
          <w:spacing w:val="-1"/>
        </w:rPr>
        <w:t xml:space="preserve"> </w:t>
      </w:r>
      <w:r w:rsidR="00000000">
        <w:t xml:space="preserve">benefits, </w:t>
      </w:r>
      <w:r w:rsidR="00000000">
        <w:rPr>
          <w:spacing w:val="-2"/>
        </w:rPr>
        <w:t>including:</w:t>
      </w:r>
      <w:r>
        <w:t xml:space="preserve"> </w:t>
      </w:r>
      <w:r w:rsidR="00000000">
        <w:t>Improved</w:t>
      </w:r>
      <w:r w:rsidR="00000000">
        <w:rPr>
          <w:spacing w:val="-15"/>
        </w:rPr>
        <w:t xml:space="preserve"> </w:t>
      </w:r>
      <w:r w:rsidR="00000000">
        <w:t>Passenger</w:t>
      </w:r>
      <w:r w:rsidR="00000000">
        <w:rPr>
          <w:spacing w:val="-15"/>
        </w:rPr>
        <w:t xml:space="preserve"> </w:t>
      </w:r>
      <w:r w:rsidR="00000000">
        <w:t>Experience:</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elevator</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provide</w:t>
      </w:r>
      <w:r w:rsidR="00000000">
        <w:rPr>
          <w:spacing w:val="-15"/>
        </w:rPr>
        <w:t xml:space="preserve"> </w:t>
      </w:r>
      <w:r w:rsidR="00000000">
        <w:t>a</w:t>
      </w:r>
      <w:r w:rsidR="00000000">
        <w:rPr>
          <w:spacing w:val="-15"/>
        </w:rPr>
        <w:t xml:space="preserve"> </w:t>
      </w:r>
      <w:r w:rsidR="00000000">
        <w:t>convenient</w:t>
      </w:r>
      <w:r w:rsidR="00000000">
        <w:rPr>
          <w:spacing w:val="-15"/>
        </w:rPr>
        <w:t xml:space="preserve"> </w:t>
      </w:r>
      <w:r w:rsidR="00000000">
        <w:t>and</w:t>
      </w:r>
      <w:r w:rsidR="00000000">
        <w:rPr>
          <w:spacing w:val="-15"/>
        </w:rPr>
        <w:t xml:space="preserve"> </w:t>
      </w:r>
      <w:r w:rsidR="00000000">
        <w:t>efficient way</w:t>
      </w:r>
      <w:r w:rsidR="00000000">
        <w:rPr>
          <w:spacing w:val="1"/>
        </w:rPr>
        <w:t xml:space="preserve"> </w:t>
      </w:r>
      <w:r w:rsidR="00000000">
        <w:t>for</w:t>
      </w:r>
      <w:r w:rsidR="00000000">
        <w:rPr>
          <w:spacing w:val="5"/>
        </w:rPr>
        <w:t xml:space="preserve"> </w:t>
      </w:r>
      <w:r w:rsidR="00000000">
        <w:t>passengers</w:t>
      </w:r>
      <w:r w:rsidR="00000000">
        <w:rPr>
          <w:spacing w:val="5"/>
        </w:rPr>
        <w:t xml:space="preserve"> </w:t>
      </w:r>
      <w:r w:rsidR="00000000">
        <w:t>to</w:t>
      </w:r>
      <w:r w:rsidR="00000000">
        <w:rPr>
          <w:spacing w:val="7"/>
        </w:rPr>
        <w:t xml:space="preserve"> </w:t>
      </w:r>
      <w:r w:rsidR="00000000">
        <w:t>move</w:t>
      </w:r>
      <w:r w:rsidR="00000000">
        <w:rPr>
          <w:spacing w:val="6"/>
        </w:rPr>
        <w:t xml:space="preserve"> </w:t>
      </w:r>
      <w:r w:rsidR="00000000">
        <w:t>between</w:t>
      </w:r>
      <w:r w:rsidR="00000000">
        <w:rPr>
          <w:spacing w:val="5"/>
        </w:rPr>
        <w:t xml:space="preserve"> </w:t>
      </w:r>
      <w:r w:rsidR="00000000">
        <w:t>floors</w:t>
      </w:r>
      <w:r w:rsidR="00000000">
        <w:rPr>
          <w:spacing w:val="7"/>
        </w:rPr>
        <w:t xml:space="preserve"> </w:t>
      </w:r>
      <w:r w:rsidR="00000000">
        <w:t>of</w:t>
      </w:r>
      <w:r w:rsidR="00000000">
        <w:rPr>
          <w:spacing w:val="6"/>
        </w:rPr>
        <w:t xml:space="preserve"> </w:t>
      </w:r>
      <w:r w:rsidR="00000000">
        <w:t>the</w:t>
      </w:r>
      <w:r w:rsidR="00000000">
        <w:rPr>
          <w:spacing w:val="5"/>
        </w:rPr>
        <w:t xml:space="preserve"> </w:t>
      </w:r>
      <w:r w:rsidR="00000000">
        <w:t>airport</w:t>
      </w:r>
      <w:r w:rsidR="00000000">
        <w:rPr>
          <w:spacing w:val="7"/>
        </w:rPr>
        <w:t xml:space="preserve"> </w:t>
      </w:r>
      <w:r w:rsidR="00000000">
        <w:t>building,</w:t>
      </w:r>
      <w:r w:rsidR="00000000">
        <w:rPr>
          <w:spacing w:val="6"/>
        </w:rPr>
        <w:t xml:space="preserve"> </w:t>
      </w:r>
      <w:r w:rsidR="00000000">
        <w:t>reducing</w:t>
      </w:r>
      <w:r w:rsidR="00000000">
        <w:rPr>
          <w:spacing w:val="3"/>
        </w:rPr>
        <w:t xml:space="preserve"> </w:t>
      </w:r>
      <w:r w:rsidR="00000000">
        <w:t>congestion</w:t>
      </w:r>
      <w:r w:rsidR="00000000">
        <w:rPr>
          <w:spacing w:val="6"/>
        </w:rPr>
        <w:t xml:space="preserve"> </w:t>
      </w:r>
      <w:r w:rsidR="00000000">
        <w:t>and</w:t>
      </w:r>
      <w:r w:rsidR="00000000">
        <w:rPr>
          <w:spacing w:val="6"/>
        </w:rPr>
        <w:t xml:space="preserve"> </w:t>
      </w:r>
      <w:r w:rsidR="00000000">
        <w:rPr>
          <w:spacing w:val="-4"/>
        </w:rPr>
        <w:t>wait</w:t>
      </w:r>
      <w:r>
        <w:t xml:space="preserve"> </w:t>
      </w:r>
      <w:r w:rsidR="00000000">
        <w:rPr>
          <w:rFonts w:ascii="Palatino"/>
          <w:spacing w:val="-5"/>
        </w:rPr>
        <w:t>269</w:t>
      </w:r>
      <w:r>
        <w:rPr>
          <w:rFonts w:ascii="Palatino"/>
        </w:rPr>
        <w:t xml:space="preserve">   </w:t>
      </w:r>
      <w:r w:rsidR="00000000">
        <w:t>times.</w:t>
      </w:r>
      <w:r w:rsidR="00000000">
        <w:rPr>
          <w:spacing w:val="-11"/>
        </w:rPr>
        <w:t xml:space="preserve"> </w:t>
      </w:r>
      <w:r w:rsidR="00000000">
        <w:t>Passengers</w:t>
      </w:r>
      <w:r w:rsidR="00000000">
        <w:rPr>
          <w:spacing w:val="-11"/>
        </w:rPr>
        <w:t xml:space="preserve"> </w:t>
      </w:r>
      <w:r w:rsidR="00000000">
        <w:t>will</w:t>
      </w:r>
      <w:r w:rsidR="00000000">
        <w:rPr>
          <w:spacing w:val="-10"/>
        </w:rPr>
        <w:t xml:space="preserve"> </w:t>
      </w:r>
      <w:r w:rsidR="00000000">
        <w:t>appreciate</w:t>
      </w:r>
      <w:r w:rsidR="00000000">
        <w:rPr>
          <w:spacing w:val="-9"/>
        </w:rPr>
        <w:t xml:space="preserve"> </w:t>
      </w:r>
      <w:r w:rsidR="00000000">
        <w:t>the</w:t>
      </w:r>
      <w:r w:rsidR="00000000">
        <w:rPr>
          <w:spacing w:val="-9"/>
        </w:rPr>
        <w:t xml:space="preserve"> </w:t>
      </w:r>
      <w:r w:rsidR="00000000">
        <w:t>ease</w:t>
      </w:r>
      <w:r w:rsidR="00000000">
        <w:rPr>
          <w:spacing w:val="-9"/>
        </w:rPr>
        <w:t xml:space="preserve"> </w:t>
      </w:r>
      <w:r w:rsidR="00000000">
        <w:t>and</w:t>
      </w:r>
      <w:r w:rsidR="00000000">
        <w:rPr>
          <w:spacing w:val="-8"/>
        </w:rPr>
        <w:t xml:space="preserve"> </w:t>
      </w:r>
      <w:r w:rsidR="00000000">
        <w:t>convenience</w:t>
      </w:r>
      <w:r w:rsidR="00000000">
        <w:rPr>
          <w:spacing w:val="-9"/>
        </w:rPr>
        <w:t xml:space="preserve"> </w:t>
      </w:r>
      <w:r w:rsidR="00000000">
        <w:t>of</w:t>
      </w:r>
      <w:r w:rsidR="00000000">
        <w:rPr>
          <w:spacing w:val="-11"/>
        </w:rPr>
        <w:t xml:space="preserve"> </w:t>
      </w:r>
      <w:r w:rsidR="00000000">
        <w:t>using</w:t>
      </w:r>
      <w:r w:rsidR="00000000">
        <w:rPr>
          <w:spacing w:val="-11"/>
        </w:rPr>
        <w:t xml:space="preserve"> </w:t>
      </w:r>
      <w:r w:rsidR="00000000">
        <w:t>an</w:t>
      </w:r>
      <w:r w:rsidR="00000000">
        <w:rPr>
          <w:spacing w:val="-11"/>
        </w:rPr>
        <w:t xml:space="preserve"> </w:t>
      </w:r>
      <w:r w:rsidR="00000000">
        <w:t>elevator</w:t>
      </w:r>
      <w:r w:rsidR="00000000">
        <w:rPr>
          <w:spacing w:val="-11"/>
        </w:rPr>
        <w:t xml:space="preserve"> </w:t>
      </w:r>
      <w:r w:rsidR="00000000">
        <w:t>system,</w:t>
      </w:r>
      <w:r w:rsidR="00000000">
        <w:rPr>
          <w:spacing w:val="-10"/>
        </w:rPr>
        <w:t xml:space="preserve"> </w:t>
      </w:r>
      <w:r w:rsidR="00000000">
        <w:t>which</w:t>
      </w:r>
      <w:r w:rsidR="00000000">
        <w:rPr>
          <w:spacing w:val="-9"/>
        </w:rPr>
        <w:t xml:space="preserve"> </w:t>
      </w:r>
      <w:r w:rsidR="00000000">
        <w:t>can improve</w:t>
      </w:r>
      <w:r w:rsidR="00000000">
        <w:rPr>
          <w:spacing w:val="-11"/>
        </w:rPr>
        <w:t xml:space="preserve"> </w:t>
      </w:r>
      <w:r w:rsidR="00000000">
        <w:t>their</w:t>
      </w:r>
      <w:r w:rsidR="00000000">
        <w:rPr>
          <w:spacing w:val="-10"/>
        </w:rPr>
        <w:t xml:space="preserve"> </w:t>
      </w:r>
      <w:r w:rsidR="00000000">
        <w:t>overall</w:t>
      </w:r>
      <w:r w:rsidR="00000000">
        <w:rPr>
          <w:spacing w:val="-9"/>
        </w:rPr>
        <w:t xml:space="preserve"> </w:t>
      </w:r>
      <w:r w:rsidR="00000000">
        <w:t>experience</w:t>
      </w:r>
      <w:r w:rsidR="00000000">
        <w:rPr>
          <w:spacing w:val="-11"/>
        </w:rPr>
        <w:t xml:space="preserve"> </w:t>
      </w:r>
      <w:r w:rsidR="00000000">
        <w:t>at</w:t>
      </w:r>
      <w:r w:rsidR="00000000">
        <w:rPr>
          <w:spacing w:val="-9"/>
        </w:rPr>
        <w:t xml:space="preserve"> </w:t>
      </w:r>
      <w:r w:rsidR="00000000">
        <w:t>the</w:t>
      </w:r>
      <w:r w:rsidR="00000000">
        <w:rPr>
          <w:spacing w:val="-8"/>
        </w:rPr>
        <w:t xml:space="preserve"> </w:t>
      </w:r>
      <w:r w:rsidR="00000000">
        <w:t>airport.</w:t>
      </w:r>
      <w:r w:rsidR="00000000">
        <w:rPr>
          <w:spacing w:val="-9"/>
        </w:rPr>
        <w:t xml:space="preserve"> </w:t>
      </w:r>
      <w:r w:rsidR="00000000">
        <w:lastRenderedPageBreak/>
        <w:t>Happy</w:t>
      </w:r>
      <w:r w:rsidR="00000000">
        <w:rPr>
          <w:spacing w:val="-14"/>
        </w:rPr>
        <w:t xml:space="preserve"> </w:t>
      </w:r>
      <w:r w:rsidR="00000000">
        <w:t>passengers</w:t>
      </w:r>
      <w:r w:rsidR="00000000">
        <w:rPr>
          <w:spacing w:val="-8"/>
        </w:rPr>
        <w:t xml:space="preserve"> </w:t>
      </w:r>
      <w:r w:rsidR="00000000">
        <w:t>are</w:t>
      </w:r>
      <w:r w:rsidR="00000000">
        <w:rPr>
          <w:spacing w:val="-11"/>
        </w:rPr>
        <w:t xml:space="preserve"> </w:t>
      </w:r>
      <w:r w:rsidR="00000000">
        <w:t>more</w:t>
      </w:r>
      <w:r w:rsidR="00000000">
        <w:rPr>
          <w:spacing w:val="-8"/>
        </w:rPr>
        <w:t xml:space="preserve"> </w:t>
      </w:r>
      <w:r w:rsidR="00000000">
        <w:t>likely</w:t>
      </w:r>
      <w:r w:rsidR="00000000">
        <w:rPr>
          <w:spacing w:val="-14"/>
        </w:rPr>
        <w:t xml:space="preserve"> </w:t>
      </w:r>
      <w:r w:rsidR="00000000">
        <w:t>to</w:t>
      </w:r>
      <w:r w:rsidR="00000000">
        <w:rPr>
          <w:spacing w:val="-9"/>
        </w:rPr>
        <w:t xml:space="preserve"> </w:t>
      </w:r>
      <w:r w:rsidR="00000000">
        <w:t>use</w:t>
      </w:r>
      <w:r w:rsidR="00000000">
        <w:rPr>
          <w:spacing w:val="-10"/>
        </w:rPr>
        <w:t xml:space="preserve"> </w:t>
      </w:r>
      <w:r w:rsidR="00000000">
        <w:t>the</w:t>
      </w:r>
      <w:r w:rsidR="00000000">
        <w:rPr>
          <w:spacing w:val="-8"/>
        </w:rPr>
        <w:t xml:space="preserve"> </w:t>
      </w:r>
      <w:r w:rsidR="00000000">
        <w:t>airport again and recommend it to others, which can increase revenue for the airport.</w:t>
      </w:r>
      <w:r>
        <w:t xml:space="preserve"> </w:t>
      </w:r>
      <w:r w:rsidR="00000000">
        <w:t>Increased Accessibility: An airport elevator system can make the airport more accessible for passengers with disabilities or mobility</w:t>
      </w:r>
      <w:r w:rsidR="00000000">
        <w:rPr>
          <w:spacing w:val="-3"/>
        </w:rPr>
        <w:t xml:space="preserve"> </w:t>
      </w:r>
      <w:r w:rsidR="00000000">
        <w:t>limitations, allowing them to move easily between floors of the airport building.</w:t>
      </w:r>
      <w:r w:rsidR="00000000">
        <w:rPr>
          <w:spacing w:val="-2"/>
        </w:rPr>
        <w:t xml:space="preserve"> </w:t>
      </w:r>
      <w:r w:rsidR="00000000">
        <w:t>This can help to meet legal accessibility</w:t>
      </w:r>
      <w:r w:rsidR="00000000">
        <w:rPr>
          <w:spacing w:val="-3"/>
        </w:rPr>
        <w:t xml:space="preserve"> </w:t>
      </w:r>
      <w:r w:rsidR="00000000">
        <w:t>requirements, as well as promote inclusivity and ensure that all passengers have equal access to airport facilities. By improving accessibility, an airport can attract a wider range of passengers and create a more positive image for the airport.</w:t>
      </w:r>
      <w:r>
        <w:t xml:space="preserve"> </w:t>
      </w:r>
      <w:r w:rsidR="00000000">
        <w:t>Increased Efficiency:</w:t>
      </w:r>
      <w:r w:rsidR="00000000">
        <w:rPr>
          <w:spacing w:val="-11"/>
        </w:rPr>
        <w:t xml:space="preserve"> </w:t>
      </w:r>
      <w:r w:rsidR="00000000">
        <w:t>An airport elevator system can improve the efficiency of airport operations by enabling quick movement of passengers and staff between different levels of the airport building.</w:t>
      </w:r>
      <w:r w:rsidR="00000000">
        <w:rPr>
          <w:spacing w:val="-2"/>
        </w:rPr>
        <w:t xml:space="preserve"> </w:t>
      </w:r>
      <w:r w:rsidR="00000000">
        <w:t xml:space="preserve">This can reduce congestion, waiting times, and increase the flow of passengers through the airport, which can improve overall airport operations. An efficient airport can reduce operational costs and increase revenue, as more passengers can be served in a shorter amount of </w:t>
      </w:r>
      <w:r w:rsidR="00000000">
        <w:rPr>
          <w:spacing w:val="-2"/>
        </w:rPr>
        <w:t>time.</w:t>
      </w:r>
      <w:r>
        <w:t xml:space="preserve"> </w:t>
      </w:r>
      <w:r w:rsidR="00000000">
        <w:t>Cost</w:t>
      </w:r>
      <w:r w:rsidR="00000000">
        <w:rPr>
          <w:spacing w:val="-8"/>
        </w:rPr>
        <w:t xml:space="preserve"> </w:t>
      </w:r>
      <w:r w:rsidR="00000000">
        <w:t>Savings:</w:t>
      </w:r>
      <w:r w:rsidR="00000000">
        <w:rPr>
          <w:spacing w:val="-11"/>
        </w:rPr>
        <w:t xml:space="preserve"> </w:t>
      </w:r>
      <w:r w:rsidR="00000000">
        <w:t>While</w:t>
      </w:r>
      <w:r w:rsidR="00000000">
        <w:rPr>
          <w:spacing w:val="-8"/>
        </w:rPr>
        <w:t xml:space="preserve"> </w:t>
      </w:r>
      <w:r w:rsidR="00000000">
        <w:t>the</w:t>
      </w:r>
      <w:r w:rsidR="00000000">
        <w:rPr>
          <w:spacing w:val="-8"/>
        </w:rPr>
        <w:t xml:space="preserve"> </w:t>
      </w:r>
      <w:r w:rsidR="00000000">
        <w:t>initial</w:t>
      </w:r>
      <w:r w:rsidR="00000000">
        <w:rPr>
          <w:spacing w:val="-8"/>
        </w:rPr>
        <w:t xml:space="preserve"> </w:t>
      </w:r>
      <w:r w:rsidR="00000000">
        <w:t>cost</w:t>
      </w:r>
      <w:r w:rsidR="00000000">
        <w:rPr>
          <w:spacing w:val="-8"/>
        </w:rPr>
        <w:t xml:space="preserve"> </w:t>
      </w:r>
      <w:r w:rsidR="00000000">
        <w:t>of</w:t>
      </w:r>
      <w:r w:rsidR="00000000">
        <w:rPr>
          <w:spacing w:val="-8"/>
        </w:rPr>
        <w:t xml:space="preserve"> </w:t>
      </w:r>
      <w:r w:rsidR="00000000">
        <w:t>installing</w:t>
      </w:r>
      <w:r w:rsidR="00000000">
        <w:rPr>
          <w:spacing w:val="-9"/>
        </w:rPr>
        <w:t xml:space="preserve"> </w:t>
      </w:r>
      <w:r w:rsidR="00000000">
        <w:t>an</w:t>
      </w:r>
      <w:r w:rsidR="00000000">
        <w:rPr>
          <w:spacing w:val="-8"/>
        </w:rPr>
        <w:t xml:space="preserve"> </w:t>
      </w:r>
      <w:r w:rsidR="00000000">
        <w:t>elevator</w:t>
      </w:r>
      <w:r w:rsidR="00000000">
        <w:rPr>
          <w:spacing w:val="-8"/>
        </w:rPr>
        <w:t xml:space="preserve"> </w:t>
      </w:r>
      <w:r w:rsidR="00000000">
        <w:t>system</w:t>
      </w:r>
      <w:r w:rsidR="00000000">
        <w:rPr>
          <w:spacing w:val="-8"/>
        </w:rPr>
        <w:t xml:space="preserve"> </w:t>
      </w:r>
      <w:r w:rsidR="00000000">
        <w:t>can</w:t>
      </w:r>
      <w:r w:rsidR="00000000">
        <w:rPr>
          <w:spacing w:val="-8"/>
        </w:rPr>
        <w:t xml:space="preserve"> </w:t>
      </w:r>
      <w:r w:rsidR="00000000">
        <w:t>be</w:t>
      </w:r>
      <w:r w:rsidR="00000000">
        <w:rPr>
          <w:spacing w:val="-8"/>
        </w:rPr>
        <w:t xml:space="preserve"> </w:t>
      </w:r>
      <w:r w:rsidR="00000000">
        <w:t>significant,</w:t>
      </w:r>
      <w:r w:rsidR="00000000">
        <w:rPr>
          <w:spacing w:val="-8"/>
        </w:rPr>
        <w:t xml:space="preserve"> </w:t>
      </w:r>
      <w:r w:rsidR="00000000">
        <w:t>it</w:t>
      </w:r>
      <w:r w:rsidR="00000000">
        <w:rPr>
          <w:spacing w:val="-8"/>
        </w:rPr>
        <w:t xml:space="preserve"> </w:t>
      </w:r>
      <w:r w:rsidR="00000000">
        <w:t>can</w:t>
      </w:r>
      <w:r w:rsidR="00000000">
        <w:rPr>
          <w:spacing w:val="-8"/>
        </w:rPr>
        <w:t xml:space="preserve"> </w:t>
      </w:r>
      <w:r w:rsidR="00000000">
        <w:t>result in cost savings over the long term.</w:t>
      </w:r>
      <w:r w:rsidR="00000000">
        <w:rPr>
          <w:spacing w:val="-7"/>
        </w:rPr>
        <w:t xml:space="preserve"> </w:t>
      </w:r>
      <w:r w:rsidR="00000000">
        <w:t>An elevator system can reduce the need for staff to manually transport luggage or other items between floors, reducing labor costs. Additionally, elevator systems can reduce wear and tear on the building infrastructure, which can result in lower maintenance costs over time.</w:t>
      </w:r>
      <w:r>
        <w:t xml:space="preserve"> </w:t>
      </w:r>
      <w:r w:rsidR="00000000">
        <w:t>Increased Property Value: Installing an elevator system can increase the value of the airport property</w:t>
      </w:r>
      <w:r w:rsidR="00000000">
        <w:rPr>
          <w:spacing w:val="-4"/>
        </w:rPr>
        <w:t xml:space="preserve"> </w:t>
      </w:r>
      <w:r w:rsidR="00000000">
        <w:t>by</w:t>
      </w:r>
      <w:r w:rsidR="00000000">
        <w:rPr>
          <w:spacing w:val="-4"/>
        </w:rPr>
        <w:t xml:space="preserve"> </w:t>
      </w:r>
      <w:r w:rsidR="00000000">
        <w:t>improving accessibility</w:t>
      </w:r>
      <w:r w:rsidR="00000000">
        <w:rPr>
          <w:spacing w:val="-4"/>
        </w:rPr>
        <w:t xml:space="preserve"> </w:t>
      </w:r>
      <w:r w:rsidR="00000000">
        <w:t>and providing an important amenity</w:t>
      </w:r>
      <w:r w:rsidR="00000000">
        <w:rPr>
          <w:spacing w:val="-2"/>
        </w:rPr>
        <w:t xml:space="preserve"> </w:t>
      </w:r>
      <w:r w:rsidR="00000000">
        <w:t>for passengers and staff. A</w:t>
      </w:r>
      <w:r w:rsidR="00000000">
        <w:rPr>
          <w:spacing w:val="-3"/>
        </w:rPr>
        <w:t xml:space="preserve"> </w:t>
      </w:r>
      <w:r w:rsidR="00000000">
        <w:t>modern, well-designed elevator system can be a valuable asset for the airport and can help to attract tenants and other businesses to the airport property.</w:t>
      </w:r>
      <w:r>
        <w:t xml:space="preserve"> </w:t>
      </w:r>
      <w:r w:rsidR="00000000">
        <w:t>In</w:t>
      </w:r>
      <w:r w:rsidR="00000000">
        <w:rPr>
          <w:spacing w:val="-15"/>
        </w:rPr>
        <w:t xml:space="preserve"> </w:t>
      </w:r>
      <w:r w:rsidR="00000000">
        <w:t>conclusion,</w:t>
      </w:r>
      <w:r w:rsidR="00000000">
        <w:rPr>
          <w:spacing w:val="-15"/>
        </w:rPr>
        <w:t xml:space="preserve"> </w:t>
      </w:r>
      <w:r w:rsidR="00000000">
        <w:t>the</w:t>
      </w:r>
      <w:r w:rsidR="00000000">
        <w:rPr>
          <w:spacing w:val="-15"/>
        </w:rPr>
        <w:t xml:space="preserve"> </w:t>
      </w:r>
      <w:r w:rsidR="00000000">
        <w:t>cost</w:t>
      </w:r>
      <w:r w:rsidR="00000000">
        <w:rPr>
          <w:spacing w:val="-15"/>
        </w:rPr>
        <w:t xml:space="preserve"> </w:t>
      </w:r>
      <w:r w:rsidR="00000000">
        <w:t>benefits</w:t>
      </w:r>
      <w:r w:rsidR="00000000">
        <w:rPr>
          <w:spacing w:val="-15"/>
        </w:rPr>
        <w:t xml:space="preserve"> </w:t>
      </w:r>
      <w:r w:rsidR="00000000">
        <w:t>of</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elevator</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significant,</w:t>
      </w:r>
      <w:r w:rsidR="00000000">
        <w:rPr>
          <w:spacing w:val="-15"/>
        </w:rPr>
        <w:t xml:space="preserve"> </w:t>
      </w:r>
      <w:r w:rsidR="00000000">
        <w:t>including</w:t>
      </w:r>
      <w:r w:rsidR="00000000">
        <w:rPr>
          <w:spacing w:val="-15"/>
        </w:rPr>
        <w:t xml:space="preserve"> </w:t>
      </w:r>
      <w:r w:rsidR="00000000">
        <w:t>improved passenger experience, increased accessibility, increased efficiency, cost savings, and increased property value. These benefits can help to improve the overall operations of the airport, increase revenue, and provide a positive image for the airport.</w:t>
      </w:r>
      <w:r>
        <w:t xml:space="preserve"> </w:t>
      </w:r>
      <w:r w:rsidR="00000000">
        <w:t>SYSTEM</w:t>
      </w:r>
      <w:r w:rsidR="00000000">
        <w:rPr>
          <w:spacing w:val="-2"/>
        </w:rPr>
        <w:t xml:space="preserve"> INTEGRATION</w:t>
      </w:r>
      <w:r>
        <w:t xml:space="preserve"> </w:t>
      </w:r>
      <w:r w:rsidR="00000000">
        <w:t>An airport elevator system provides vertical transportation for</w:t>
      </w:r>
      <w:r w:rsidR="00000000">
        <w:rPr>
          <w:spacing w:val="-1"/>
        </w:rPr>
        <w:t xml:space="preserve"> </w:t>
      </w:r>
      <w:r w:rsidR="00000000">
        <w:t>passengers and airport staff</w:t>
      </w:r>
      <w:r w:rsidR="00000000">
        <w:rPr>
          <w:spacing w:val="-1"/>
        </w:rPr>
        <w:t xml:space="preserve"> </w:t>
      </w:r>
      <w:r w:rsidR="00000000">
        <w:t>within the terminal building. Integration with other airport systems can help in improving</w:t>
      </w:r>
      <w:r w:rsidR="00000000">
        <w:rPr>
          <w:spacing w:val="-2"/>
        </w:rPr>
        <w:t xml:space="preserve"> </w:t>
      </w:r>
      <w:r w:rsidR="00000000">
        <w:t>the efficiency and effectiveness of passenger movement and terminal operations. Some of the commonly integrated systems include:</w:t>
      </w:r>
      <w:r>
        <w:t xml:space="preserve"> </w:t>
      </w:r>
      <w:r w:rsidR="00000000">
        <w:t>Building Management System: Integration with the building management system can help in ensuring</w:t>
      </w:r>
      <w:r w:rsidR="00000000">
        <w:rPr>
          <w:spacing w:val="-3"/>
        </w:rPr>
        <w:t xml:space="preserve"> </w:t>
      </w:r>
      <w:r w:rsidR="00000000">
        <w:t>that</w:t>
      </w:r>
      <w:r w:rsidR="00000000">
        <w:rPr>
          <w:spacing w:val="-3"/>
        </w:rPr>
        <w:t xml:space="preserve"> </w:t>
      </w:r>
      <w:r w:rsidR="00000000">
        <w:t>elevator</w:t>
      </w:r>
      <w:r w:rsidR="00000000">
        <w:rPr>
          <w:spacing w:val="-3"/>
        </w:rPr>
        <w:t xml:space="preserve"> </w:t>
      </w:r>
      <w:r w:rsidR="00000000">
        <w:t>operations</w:t>
      </w:r>
      <w:r w:rsidR="00000000">
        <w:rPr>
          <w:spacing w:val="-4"/>
        </w:rPr>
        <w:t xml:space="preserve"> </w:t>
      </w:r>
      <w:r w:rsidR="00000000">
        <w:t>are</w:t>
      </w:r>
      <w:r w:rsidR="00000000">
        <w:rPr>
          <w:spacing w:val="-5"/>
        </w:rPr>
        <w:t xml:space="preserve"> </w:t>
      </w:r>
      <w:r w:rsidR="00000000">
        <w:t>optimized</w:t>
      </w:r>
      <w:r w:rsidR="00000000">
        <w:rPr>
          <w:spacing w:val="-3"/>
        </w:rPr>
        <w:t xml:space="preserve"> </w:t>
      </w:r>
      <w:r w:rsidR="00000000">
        <w:t>to</w:t>
      </w:r>
      <w:r w:rsidR="00000000">
        <w:rPr>
          <w:spacing w:val="-3"/>
        </w:rPr>
        <w:t xml:space="preserve"> </w:t>
      </w:r>
      <w:r w:rsidR="00000000">
        <w:t>minimize</w:t>
      </w:r>
      <w:r w:rsidR="00000000">
        <w:rPr>
          <w:spacing w:val="-4"/>
        </w:rPr>
        <w:t xml:space="preserve"> </w:t>
      </w:r>
      <w:r w:rsidR="00000000">
        <w:t>energy</w:t>
      </w:r>
      <w:r w:rsidR="00000000">
        <w:rPr>
          <w:spacing w:val="-5"/>
        </w:rPr>
        <w:t xml:space="preserve"> </w:t>
      </w:r>
      <w:r w:rsidR="00000000">
        <w:t>costs</w:t>
      </w:r>
      <w:r w:rsidR="00000000">
        <w:rPr>
          <w:spacing w:val="-3"/>
        </w:rPr>
        <w:t xml:space="preserve"> </w:t>
      </w:r>
      <w:r w:rsidR="00000000">
        <w:t>and</w:t>
      </w:r>
      <w:r w:rsidR="00000000">
        <w:rPr>
          <w:spacing w:val="-3"/>
        </w:rPr>
        <w:t xml:space="preserve"> </w:t>
      </w:r>
      <w:r w:rsidR="00000000">
        <w:t>reduce</w:t>
      </w:r>
      <w:r w:rsidR="00000000">
        <w:rPr>
          <w:spacing w:val="-4"/>
        </w:rPr>
        <w:t xml:space="preserve"> </w:t>
      </w:r>
      <w:r w:rsidR="00000000">
        <w:t xml:space="preserve">maintenance </w:t>
      </w:r>
      <w:r w:rsidR="00000000">
        <w:rPr>
          <w:spacing w:val="-2"/>
        </w:rPr>
        <w:t>expenses.</w:t>
      </w:r>
      <w:r>
        <w:t xml:space="preserve"> </w:t>
      </w:r>
      <w:r w:rsidR="00000000">
        <w:rPr>
          <w:rFonts w:ascii="Palatino"/>
          <w:spacing w:val="-5"/>
        </w:rPr>
        <w:t>270</w:t>
      </w:r>
      <w:r>
        <w:rPr>
          <w:rFonts w:ascii="Palatino"/>
        </w:rPr>
        <w:t xml:space="preserve">   </w:t>
      </w:r>
      <w:r w:rsidR="00000000">
        <w:t>Public Address System: Integration with the public address system can enable the automatic broadcasting of announcements related to elevator service disruptions, maintenance, and other important information to passengers.</w:t>
      </w:r>
      <w:r>
        <w:t xml:space="preserve"> </w:t>
      </w:r>
      <w:r w:rsidR="00000000">
        <w:t>Emergency Response System: Integration with the emergency response system can enable the automatic</w:t>
      </w:r>
      <w:r w:rsidR="00000000">
        <w:rPr>
          <w:spacing w:val="-2"/>
        </w:rPr>
        <w:t xml:space="preserve"> </w:t>
      </w:r>
      <w:r w:rsidR="00000000">
        <w:t>transmission</w:t>
      </w:r>
      <w:r w:rsidR="00000000">
        <w:rPr>
          <w:spacing w:val="-1"/>
        </w:rPr>
        <w:t xml:space="preserve"> </w:t>
      </w:r>
      <w:r w:rsidR="00000000">
        <w:t>of</w:t>
      </w:r>
      <w:r w:rsidR="00000000">
        <w:rPr>
          <w:spacing w:val="-2"/>
        </w:rPr>
        <w:t xml:space="preserve"> </w:t>
      </w:r>
      <w:r w:rsidR="00000000">
        <w:t>alerts</w:t>
      </w:r>
      <w:r w:rsidR="00000000">
        <w:rPr>
          <w:spacing w:val="-1"/>
        </w:rPr>
        <w:t xml:space="preserve"> </w:t>
      </w:r>
      <w:r w:rsidR="00000000">
        <w:t>to</w:t>
      </w:r>
      <w:r w:rsidR="00000000">
        <w:rPr>
          <w:spacing w:val="-1"/>
        </w:rPr>
        <w:t xml:space="preserve"> </w:t>
      </w:r>
      <w:r w:rsidR="00000000">
        <w:t>airport</w:t>
      </w:r>
      <w:r w:rsidR="00000000">
        <w:rPr>
          <w:spacing w:val="-1"/>
        </w:rPr>
        <w:t xml:space="preserve"> </w:t>
      </w:r>
      <w:r w:rsidR="00000000">
        <w:t>staff</w:t>
      </w:r>
      <w:r w:rsidR="00000000">
        <w:rPr>
          <w:spacing w:val="-2"/>
        </w:rPr>
        <w:t xml:space="preserve"> </w:t>
      </w:r>
      <w:r w:rsidR="00000000">
        <w:t>in case</w:t>
      </w:r>
      <w:r w:rsidR="00000000">
        <w:rPr>
          <w:spacing w:val="-2"/>
        </w:rPr>
        <w:t xml:space="preserve"> </w:t>
      </w:r>
      <w:r w:rsidR="00000000">
        <w:t>of</w:t>
      </w:r>
      <w:r w:rsidR="00000000">
        <w:rPr>
          <w:spacing w:val="-2"/>
        </w:rPr>
        <w:t xml:space="preserve"> </w:t>
      </w:r>
      <w:r w:rsidR="00000000">
        <w:t>an elevator</w:t>
      </w:r>
      <w:r w:rsidR="00000000">
        <w:rPr>
          <w:spacing w:val="-2"/>
        </w:rPr>
        <w:t xml:space="preserve"> </w:t>
      </w:r>
      <w:r w:rsidR="00000000">
        <w:t>breakdown, ensuring</w:t>
      </w:r>
      <w:r w:rsidR="00000000">
        <w:rPr>
          <w:spacing w:val="-4"/>
        </w:rPr>
        <w:t xml:space="preserve"> </w:t>
      </w:r>
      <w:r w:rsidR="00000000">
        <w:t>timely and efficient response to the situation.</w:t>
      </w:r>
      <w:r>
        <w:t xml:space="preserve"> </w:t>
      </w:r>
      <w:r w:rsidR="00000000">
        <w:t>Access Control System: Integration with the access control system can help in ensuring</w:t>
      </w:r>
      <w:r w:rsidR="00000000">
        <w:rPr>
          <w:spacing w:val="-2"/>
        </w:rPr>
        <w:t xml:space="preserve"> </w:t>
      </w:r>
      <w:r w:rsidR="00000000">
        <w:t>that only authorized personnel are allowed access to the elevator, and their movements can be monitored through CCTV.</w:t>
      </w:r>
      <w:r>
        <w:t xml:space="preserve"> </w:t>
      </w:r>
      <w:r w:rsidR="00000000">
        <w:t>Airport Operations System: Integration with the airport operations system can help in providing real-time information on elevator service disruptions, maintenance, and other important information to airport staff, enabling better coordination and response to critical situations.</w:t>
      </w:r>
      <w:r>
        <w:t xml:space="preserve"> </w:t>
      </w:r>
      <w:r w:rsidR="00000000">
        <w:t>Integration of airport elevators or lifts is essential for efficient and safe operation of the airport terminal. Here are some key considerations for elevator integration:</w:t>
      </w:r>
      <w:r>
        <w:t xml:space="preserve"> </w:t>
      </w:r>
      <w:r w:rsidR="00000000">
        <w:t>Building design: The design of the airport terminal must take into account the location, size, and capacity of the elevators or lifts. The elevator system must be designed to accommodate the passenger traffic during peak periods, and to provide sufficient capacity</w:t>
      </w:r>
      <w:r w:rsidR="00000000">
        <w:rPr>
          <w:spacing w:val="-1"/>
        </w:rPr>
        <w:t xml:space="preserve"> </w:t>
      </w:r>
      <w:r w:rsidR="00000000">
        <w:t>to handle the number of passengers and goods.</w:t>
      </w:r>
      <w:r>
        <w:t xml:space="preserve"> </w:t>
      </w:r>
      <w:r w:rsidR="00000000">
        <w:t>Elevator control system:</w:t>
      </w:r>
      <w:r w:rsidR="00000000">
        <w:rPr>
          <w:spacing w:val="-1"/>
        </w:rPr>
        <w:t xml:space="preserve"> </w:t>
      </w:r>
      <w:r w:rsidR="00000000">
        <w:t>The elevator control system must be integrated with the airport's overall building management system to ensure that the elevators operate smoothly and efficiently. The control system should be able to handle large volumes of passenger traffic and provide real-time data on elevator usage and performance.</w:t>
      </w:r>
      <w:r>
        <w:t xml:space="preserve"> </w:t>
      </w:r>
      <w:r w:rsidR="00000000">
        <w:lastRenderedPageBreak/>
        <w:t>Accessibility: Elevators must be accessible to passengers with disabilities, and the design and integration of the elevator system must comply with relevant accessibility standards.</w:t>
      </w:r>
      <w:r>
        <w:t xml:space="preserve"> </w:t>
      </w:r>
      <w:r w:rsidR="00000000">
        <w:t>Maintenance:</w:t>
      </w:r>
      <w:r w:rsidR="00000000">
        <w:rPr>
          <w:spacing w:val="-15"/>
        </w:rPr>
        <w:t xml:space="preserve"> </w:t>
      </w:r>
      <w:r w:rsidR="00000000">
        <w:t>Elevator</w:t>
      </w:r>
      <w:r w:rsidR="00000000">
        <w:rPr>
          <w:spacing w:val="-13"/>
        </w:rPr>
        <w:t xml:space="preserve"> </w:t>
      </w:r>
      <w:r w:rsidR="00000000">
        <w:t>maintenance</w:t>
      </w:r>
      <w:r w:rsidR="00000000">
        <w:rPr>
          <w:spacing w:val="-14"/>
        </w:rPr>
        <w:t xml:space="preserve"> </w:t>
      </w:r>
      <w:r w:rsidR="00000000">
        <w:t>is</w:t>
      </w:r>
      <w:r w:rsidR="00000000">
        <w:rPr>
          <w:spacing w:val="-12"/>
        </w:rPr>
        <w:t xml:space="preserve"> </w:t>
      </w:r>
      <w:r w:rsidR="00000000">
        <w:t>critical</w:t>
      </w:r>
      <w:r w:rsidR="00000000">
        <w:rPr>
          <w:spacing w:val="-13"/>
        </w:rPr>
        <w:t xml:space="preserve"> </w:t>
      </w:r>
      <w:r w:rsidR="00000000">
        <w:t>to</w:t>
      </w:r>
      <w:r w:rsidR="00000000">
        <w:rPr>
          <w:spacing w:val="-13"/>
        </w:rPr>
        <w:t xml:space="preserve"> </w:t>
      </w:r>
      <w:r w:rsidR="00000000">
        <w:t>ensure</w:t>
      </w:r>
      <w:r w:rsidR="00000000">
        <w:rPr>
          <w:spacing w:val="-14"/>
        </w:rPr>
        <w:t xml:space="preserve"> </w:t>
      </w:r>
      <w:r w:rsidR="00000000">
        <w:t>that</w:t>
      </w:r>
      <w:r w:rsidR="00000000">
        <w:rPr>
          <w:spacing w:val="-13"/>
        </w:rPr>
        <w:t xml:space="preserve"> </w:t>
      </w:r>
      <w:r w:rsidR="00000000">
        <w:t>the</w:t>
      </w:r>
      <w:r w:rsidR="00000000">
        <w:rPr>
          <w:spacing w:val="-14"/>
        </w:rPr>
        <w:t xml:space="preserve"> </w:t>
      </w:r>
      <w:r w:rsidR="00000000">
        <w:t>elevators</w:t>
      </w:r>
      <w:r w:rsidR="00000000">
        <w:rPr>
          <w:spacing w:val="-13"/>
        </w:rPr>
        <w:t xml:space="preserve"> </w:t>
      </w:r>
      <w:r w:rsidR="00000000">
        <w:t>are</w:t>
      </w:r>
      <w:r w:rsidR="00000000">
        <w:rPr>
          <w:spacing w:val="-14"/>
        </w:rPr>
        <w:t xml:space="preserve"> </w:t>
      </w:r>
      <w:r w:rsidR="00000000">
        <w:t>safe</w:t>
      </w:r>
      <w:r w:rsidR="00000000">
        <w:rPr>
          <w:spacing w:val="-15"/>
        </w:rPr>
        <w:t xml:space="preserve"> </w:t>
      </w:r>
      <w:r w:rsidR="00000000">
        <w:t>and</w:t>
      </w:r>
      <w:r w:rsidR="00000000">
        <w:rPr>
          <w:spacing w:val="-13"/>
        </w:rPr>
        <w:t xml:space="preserve"> </w:t>
      </w:r>
      <w:r w:rsidR="00000000">
        <w:t>reliable.</w:t>
      </w:r>
      <w:r w:rsidR="00000000">
        <w:rPr>
          <w:spacing w:val="-15"/>
        </w:rPr>
        <w:t xml:space="preserve"> </w:t>
      </w:r>
      <w:r w:rsidR="00000000">
        <w:t>The integration of the elevator maintenance program with the airport's overall maintenance system is essential to ensure that the elevators are well-maintained and operating at peak efficiency.</w:t>
      </w:r>
      <w:r>
        <w:t xml:space="preserve"> </w:t>
      </w:r>
      <w:r w:rsidR="00000000">
        <w:t>Safety features: Elevators must be equipped with a range of safety features to ensure passenger safety, including emergency stop buttons, safety brakes, and backup power systems. The integration of these safety features with the overall building management system is essential to ensure that the elevators operate safely and efficiently.</w:t>
      </w:r>
      <w:r>
        <w:t xml:space="preserve"> </w:t>
      </w:r>
      <w:r w:rsidR="00000000">
        <w:t>Elevator capacity: The capacity of the elevator system must be carefully planned and integrated with</w:t>
      </w:r>
      <w:r w:rsidR="00000000">
        <w:rPr>
          <w:spacing w:val="-15"/>
        </w:rPr>
        <w:t xml:space="preserve"> </w:t>
      </w:r>
      <w:r w:rsidR="00000000">
        <w:t>the</w:t>
      </w:r>
      <w:r w:rsidR="00000000">
        <w:rPr>
          <w:spacing w:val="-14"/>
        </w:rPr>
        <w:t xml:space="preserve"> </w:t>
      </w:r>
      <w:r w:rsidR="00000000">
        <w:t>airport's</w:t>
      </w:r>
      <w:r w:rsidR="00000000">
        <w:rPr>
          <w:spacing w:val="-13"/>
        </w:rPr>
        <w:t xml:space="preserve"> </w:t>
      </w:r>
      <w:r w:rsidR="00000000">
        <w:t>overall</w:t>
      </w:r>
      <w:r w:rsidR="00000000">
        <w:rPr>
          <w:spacing w:val="-10"/>
        </w:rPr>
        <w:t xml:space="preserve"> </w:t>
      </w:r>
      <w:r w:rsidR="00000000">
        <w:t>passenger</w:t>
      </w:r>
      <w:r w:rsidR="00000000">
        <w:rPr>
          <w:spacing w:val="-11"/>
        </w:rPr>
        <w:t xml:space="preserve"> </w:t>
      </w:r>
      <w:r w:rsidR="00000000">
        <w:t>flow</w:t>
      </w:r>
      <w:r w:rsidR="00000000">
        <w:rPr>
          <w:spacing w:val="-12"/>
        </w:rPr>
        <w:t xml:space="preserve"> </w:t>
      </w:r>
      <w:r w:rsidR="00000000">
        <w:t>management</w:t>
      </w:r>
      <w:r w:rsidR="00000000">
        <w:rPr>
          <w:spacing w:val="-13"/>
        </w:rPr>
        <w:t xml:space="preserve"> </w:t>
      </w:r>
      <w:r w:rsidR="00000000">
        <w:t>system.</w:t>
      </w:r>
      <w:r w:rsidR="00000000">
        <w:rPr>
          <w:spacing w:val="-15"/>
        </w:rPr>
        <w:t xml:space="preserve"> </w:t>
      </w:r>
      <w:r w:rsidR="00000000">
        <w:t>The</w:t>
      </w:r>
      <w:r w:rsidR="00000000">
        <w:rPr>
          <w:spacing w:val="-14"/>
        </w:rPr>
        <w:t xml:space="preserve"> </w:t>
      </w:r>
      <w:r w:rsidR="00000000">
        <w:t>elevators</w:t>
      </w:r>
      <w:r w:rsidR="00000000">
        <w:rPr>
          <w:spacing w:val="-11"/>
        </w:rPr>
        <w:t xml:space="preserve"> </w:t>
      </w:r>
      <w:r w:rsidR="00000000">
        <w:t>must</w:t>
      </w:r>
      <w:r w:rsidR="00000000">
        <w:rPr>
          <w:spacing w:val="-12"/>
        </w:rPr>
        <w:t xml:space="preserve"> </w:t>
      </w:r>
      <w:r w:rsidR="00000000">
        <w:t>be</w:t>
      </w:r>
      <w:r w:rsidR="00000000">
        <w:rPr>
          <w:spacing w:val="-14"/>
        </w:rPr>
        <w:t xml:space="preserve"> </w:t>
      </w:r>
      <w:r w:rsidR="00000000">
        <w:t>able</w:t>
      </w:r>
      <w:r w:rsidR="00000000">
        <w:rPr>
          <w:spacing w:val="-14"/>
        </w:rPr>
        <w:t xml:space="preserve"> </w:t>
      </w:r>
      <w:r w:rsidR="00000000">
        <w:t>to</w:t>
      </w:r>
      <w:r w:rsidR="00000000">
        <w:rPr>
          <w:spacing w:val="-13"/>
        </w:rPr>
        <w:t xml:space="preserve"> </w:t>
      </w:r>
      <w:r w:rsidR="00000000">
        <w:t>handle the passenger traffic during peak periods and must be designed to minimize wait times and maximize efficiency.</w:t>
      </w:r>
      <w:r>
        <w:t xml:space="preserve"> </w:t>
      </w:r>
      <w:r w:rsidR="00000000">
        <w:rPr>
          <w:rFonts w:ascii="Palatino"/>
          <w:spacing w:val="-5"/>
        </w:rPr>
        <w:t>271</w:t>
      </w:r>
      <w:r>
        <w:rPr>
          <w:rFonts w:ascii="Palatino"/>
        </w:rPr>
        <w:t xml:space="preserve">   </w:t>
      </w:r>
      <w:r w:rsidR="00000000">
        <w:t>These are some of the key considerations for integrating airport elevators or lifts into the overall airport terminal design and operation. Integration is critical to ensure that the elevators are safe, reliable, and able to handle the passenger traffic during peak periods.</w:t>
      </w:r>
      <w:r>
        <w:t xml:space="preserve"> </w:t>
      </w:r>
      <w:r w:rsidR="00000000">
        <w:rPr>
          <w:spacing w:val="-2"/>
        </w:rPr>
        <w:t>SUPPLIERS</w:t>
      </w:r>
      <w:r>
        <w:t xml:space="preserve"> </w:t>
      </w:r>
      <w:r w:rsidR="00000000">
        <w:t>There are several suppliers of airport elevators or lifts, each offering their own products and services. Here are some of the major suppliers:</w:t>
      </w:r>
      <w:r>
        <w:t xml:space="preserve"> </w:t>
      </w:r>
      <w:r w:rsidR="00000000">
        <w:t>Otis</w:t>
      </w:r>
      <w:r w:rsidR="00000000">
        <w:rPr>
          <w:spacing w:val="-15"/>
        </w:rPr>
        <w:t xml:space="preserve"> </w:t>
      </w:r>
      <w:r w:rsidR="00000000">
        <w:t>Elevator</w:t>
      </w:r>
      <w:r w:rsidR="00000000">
        <w:rPr>
          <w:spacing w:val="-15"/>
        </w:rPr>
        <w:t xml:space="preserve"> </w:t>
      </w:r>
      <w:r w:rsidR="00000000">
        <w:t>Company:</w:t>
      </w:r>
      <w:r w:rsidR="00000000">
        <w:rPr>
          <w:spacing w:val="-15"/>
        </w:rPr>
        <w:t xml:space="preserve"> </w:t>
      </w:r>
      <w:r w:rsidR="00000000">
        <w:t>Otis</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leading</w:t>
      </w:r>
      <w:r w:rsidR="00000000">
        <w:rPr>
          <w:spacing w:val="-15"/>
        </w:rPr>
        <w:t xml:space="preserve"> </w:t>
      </w:r>
      <w:r w:rsidR="00000000">
        <w:t>manufacturer</w:t>
      </w:r>
      <w:r w:rsidR="00000000">
        <w:rPr>
          <w:spacing w:val="-15"/>
        </w:rPr>
        <w:t xml:space="preserve"> </w:t>
      </w:r>
      <w:r w:rsidR="00000000">
        <w:t>of</w:t>
      </w:r>
      <w:r w:rsidR="00000000">
        <w:rPr>
          <w:spacing w:val="-15"/>
        </w:rPr>
        <w:t xml:space="preserve"> </w:t>
      </w:r>
      <w:r w:rsidR="00000000">
        <w:t>elevators</w:t>
      </w:r>
      <w:r w:rsidR="00000000">
        <w:rPr>
          <w:spacing w:val="-15"/>
        </w:rPr>
        <w:t xml:space="preserve"> </w:t>
      </w:r>
      <w:r w:rsidR="00000000">
        <w:t>and</w:t>
      </w:r>
      <w:r w:rsidR="00000000">
        <w:rPr>
          <w:spacing w:val="-15"/>
        </w:rPr>
        <w:t xml:space="preserve"> </w:t>
      </w:r>
      <w:r w:rsidR="00000000">
        <w:t>escalators,</w:t>
      </w:r>
      <w:r w:rsidR="00000000">
        <w:rPr>
          <w:spacing w:val="-15"/>
        </w:rPr>
        <w:t xml:space="preserve"> </w:t>
      </w:r>
      <w:r w:rsidR="00000000">
        <w:t>offering</w:t>
      </w:r>
      <w:r w:rsidR="00000000">
        <w:rPr>
          <w:spacing w:val="-15"/>
        </w:rPr>
        <w:t xml:space="preserve"> </w:t>
      </w:r>
      <w:r w:rsidR="00000000">
        <w:t>a</w:t>
      </w:r>
      <w:r w:rsidR="00000000">
        <w:rPr>
          <w:spacing w:val="-15"/>
        </w:rPr>
        <w:t xml:space="preserve"> </w:t>
      </w:r>
      <w:r w:rsidR="00000000">
        <w:t>range of products for airports and other transportation hubs.</w:t>
      </w:r>
      <w:r>
        <w:t xml:space="preserve"> </w:t>
      </w:r>
      <w:r w:rsidR="00000000">
        <w:t>KONE Corporation: KONE is a global leader in the elevator and escalator industry, providing innovative solutions for airports and other public transportation systems.</w:t>
      </w:r>
      <w:r>
        <w:t xml:space="preserve"> </w:t>
      </w:r>
      <w:r w:rsidR="00000000">
        <w:t>Schindler</w:t>
      </w:r>
      <w:r w:rsidR="00000000">
        <w:rPr>
          <w:spacing w:val="-7"/>
        </w:rPr>
        <w:t xml:space="preserve"> </w:t>
      </w:r>
      <w:r w:rsidR="00000000">
        <w:t>Elevator</w:t>
      </w:r>
      <w:r w:rsidR="00000000">
        <w:rPr>
          <w:spacing w:val="-6"/>
        </w:rPr>
        <w:t xml:space="preserve"> </w:t>
      </w:r>
      <w:r w:rsidR="00000000">
        <w:t>Corporation:</w:t>
      </w:r>
      <w:r w:rsidR="00000000">
        <w:rPr>
          <w:spacing w:val="-5"/>
        </w:rPr>
        <w:t xml:space="preserve"> </w:t>
      </w:r>
      <w:r w:rsidR="00000000">
        <w:t>Schindler</w:t>
      </w:r>
      <w:r w:rsidR="00000000">
        <w:rPr>
          <w:spacing w:val="-7"/>
        </w:rPr>
        <w:t xml:space="preserve"> </w:t>
      </w:r>
      <w:r w:rsidR="00000000">
        <w:t>is</w:t>
      </w:r>
      <w:r w:rsidR="00000000">
        <w:rPr>
          <w:spacing w:val="-5"/>
        </w:rPr>
        <w:t xml:space="preserve"> </w:t>
      </w:r>
      <w:r w:rsidR="00000000">
        <w:t>a</w:t>
      </w:r>
      <w:r w:rsidR="00000000">
        <w:rPr>
          <w:spacing w:val="-7"/>
        </w:rPr>
        <w:t xml:space="preserve"> </w:t>
      </w:r>
      <w:r w:rsidR="00000000">
        <w:t>major</w:t>
      </w:r>
      <w:r w:rsidR="00000000">
        <w:rPr>
          <w:spacing w:val="-7"/>
        </w:rPr>
        <w:t xml:space="preserve"> </w:t>
      </w:r>
      <w:r w:rsidR="00000000">
        <w:t>supplier</w:t>
      </w:r>
      <w:r w:rsidR="00000000">
        <w:rPr>
          <w:spacing w:val="-7"/>
        </w:rPr>
        <w:t xml:space="preserve"> </w:t>
      </w:r>
      <w:r w:rsidR="00000000">
        <w:t>of</w:t>
      </w:r>
      <w:r w:rsidR="00000000">
        <w:rPr>
          <w:spacing w:val="-7"/>
        </w:rPr>
        <w:t xml:space="preserve"> </w:t>
      </w:r>
      <w:r w:rsidR="00000000">
        <w:t>elevators</w:t>
      </w:r>
      <w:r w:rsidR="00000000">
        <w:rPr>
          <w:spacing w:val="-4"/>
        </w:rPr>
        <w:t xml:space="preserve"> </w:t>
      </w:r>
      <w:r w:rsidR="00000000">
        <w:t>and</w:t>
      </w:r>
      <w:r w:rsidR="00000000">
        <w:rPr>
          <w:spacing w:val="-6"/>
        </w:rPr>
        <w:t xml:space="preserve"> </w:t>
      </w:r>
      <w:r w:rsidR="00000000">
        <w:t>escalators,</w:t>
      </w:r>
      <w:r w:rsidR="00000000">
        <w:rPr>
          <w:spacing w:val="-6"/>
        </w:rPr>
        <w:t xml:space="preserve"> </w:t>
      </w:r>
      <w:r w:rsidR="00000000">
        <w:t>offering a range of products for airports and other transportation hubs.</w:t>
      </w:r>
      <w:r>
        <w:t xml:space="preserve"> </w:t>
      </w:r>
      <w:r w:rsidR="00000000">
        <w:t>ThyssenKrupp Elevator AG: ThyssenKrupp is a leading provider of elevator and escalator technology, offering a range of products for airports and other transportation systems.</w:t>
      </w:r>
      <w:r>
        <w:t xml:space="preserve"> </w:t>
      </w:r>
      <w:r w:rsidR="00000000">
        <w:t>Mitsubishi Electric Corporation: Mitsubishi Electric is a leading supplier of elevators and escalators, offering a range of products for airports and other transportation hubs.</w:t>
      </w:r>
      <w:r>
        <w:t xml:space="preserve"> </w:t>
      </w:r>
      <w:r w:rsidR="00000000">
        <w:t>Fujitec Co., Ltd.: Fujitec is a global provider of elevators and escalators, offering a range of products for airports and other transportation systems.</w:t>
      </w:r>
      <w:r>
        <w:t xml:space="preserve"> </w:t>
      </w:r>
      <w:r w:rsidR="00000000">
        <w:t>Hitachi, Ltd.: Hitachi is a global technology</w:t>
      </w:r>
      <w:r w:rsidR="00000000">
        <w:rPr>
          <w:spacing w:val="-3"/>
        </w:rPr>
        <w:t xml:space="preserve"> </w:t>
      </w:r>
      <w:r w:rsidR="00000000">
        <w:t>company</w:t>
      </w:r>
      <w:r w:rsidR="00000000">
        <w:rPr>
          <w:spacing w:val="-3"/>
        </w:rPr>
        <w:t xml:space="preserve"> </w:t>
      </w:r>
      <w:r w:rsidR="00000000">
        <w:t>that provides a wide range</w:t>
      </w:r>
      <w:r w:rsidR="00000000">
        <w:rPr>
          <w:spacing w:val="-1"/>
        </w:rPr>
        <w:t xml:space="preserve"> </w:t>
      </w:r>
      <w:r w:rsidR="00000000">
        <w:t>of</w:t>
      </w:r>
      <w:r w:rsidR="00000000">
        <w:rPr>
          <w:spacing w:val="-1"/>
        </w:rPr>
        <w:t xml:space="preserve"> </w:t>
      </w:r>
      <w:r w:rsidR="00000000">
        <w:t>products and services, including elevators and escalators for airports and other transportation hubs.</w:t>
      </w:r>
      <w:r>
        <w:t xml:space="preserve"> </w:t>
      </w:r>
      <w:r w:rsidR="00000000">
        <w:t>These are</w:t>
      </w:r>
      <w:r w:rsidR="00000000">
        <w:rPr>
          <w:spacing w:val="-1"/>
        </w:rPr>
        <w:t xml:space="preserve"> </w:t>
      </w:r>
      <w:r w:rsidR="00000000">
        <w:t>some of the major suppliers of airport elevators or lifts.</w:t>
      </w:r>
      <w:r w:rsidR="00000000">
        <w:rPr>
          <w:spacing w:val="-6"/>
        </w:rPr>
        <w:t xml:space="preserve"> </w:t>
      </w:r>
      <w:r w:rsidR="00000000">
        <w:t>When selecting</w:t>
      </w:r>
      <w:r w:rsidR="00000000">
        <w:rPr>
          <w:spacing w:val="-1"/>
        </w:rPr>
        <w:t xml:space="preserve"> </w:t>
      </w:r>
      <w:r w:rsidR="00000000">
        <w:t>a supplier, it is important to consider factors such as product quality, reliability, maintenance services, and cost- effectiveness. It is also important to work with a supplier that has experience in designing and integrating elevator systems for airport terminals.</w:t>
      </w:r>
      <w:r>
        <w:t xml:space="preserve">       </w:t>
      </w:r>
      <w:r w:rsidR="00000000">
        <w:rPr>
          <w:rFonts w:ascii="Palatino"/>
          <w:spacing w:val="-5"/>
        </w:rPr>
        <w:t>272</w:t>
      </w:r>
      <w:r>
        <w:rPr>
          <w:rFonts w:ascii="Palatino"/>
        </w:rPr>
        <w:t xml:space="preserve">  </w:t>
      </w:r>
      <w:r>
        <w:rPr>
          <w:rFonts w:ascii="Palatino"/>
          <w:sz w:val="28"/>
        </w:rPr>
        <w:t xml:space="preserve"> </w:t>
      </w:r>
      <w:bookmarkStart w:id="90" w:name="EMERGENCY_CENTRAL_BATTERY_SYSTEM"/>
      <w:bookmarkStart w:id="91" w:name="_bookmark49"/>
      <w:bookmarkEnd w:id="90"/>
      <w:bookmarkEnd w:id="91"/>
      <w:r w:rsidR="00000000">
        <w:t>EMERGENCY</w:t>
      </w:r>
      <w:r w:rsidR="00000000">
        <w:rPr>
          <w:spacing w:val="-11"/>
        </w:rPr>
        <w:t xml:space="preserve"> </w:t>
      </w:r>
      <w:r w:rsidR="00000000">
        <w:t>CENTRAL</w:t>
      </w:r>
      <w:r w:rsidR="00000000">
        <w:rPr>
          <w:spacing w:val="-9"/>
        </w:rPr>
        <w:t xml:space="preserve"> </w:t>
      </w:r>
      <w:r w:rsidR="00000000">
        <w:t>BATTERY</w:t>
      </w:r>
      <w:r w:rsidR="00000000">
        <w:rPr>
          <w:spacing w:val="-8"/>
        </w:rPr>
        <w:t xml:space="preserve"> </w:t>
      </w:r>
      <w:r w:rsidR="00000000">
        <w:rPr>
          <w:spacing w:val="-2"/>
        </w:rPr>
        <w:t>SYSTEM</w:t>
      </w:r>
      <w:r>
        <w:t xml:space="preserve"> </w:t>
      </w:r>
      <w:r w:rsidR="00000000">
        <w:rPr>
          <w:spacing w:val="-2"/>
        </w:rPr>
        <w:t>INTRODUCTION</w:t>
      </w:r>
      <w:r>
        <w:t xml:space="preserve"> </w:t>
      </w:r>
      <w:r w:rsidR="00000000">
        <w:t>An airport Emergency Central Battery System is a backup power system designed to provide emergency power to critical airport systems in the event of a power outage or other emergency. The system typically consists of batteries, battery chargers, inverters, transfer switches, and a monitoring and control system.</w:t>
      </w:r>
      <w:r>
        <w:t xml:space="preserve"> </w:t>
      </w:r>
      <w:r w:rsidR="00000000">
        <w:t>The</w:t>
      </w:r>
      <w:r w:rsidR="00000000">
        <w:rPr>
          <w:spacing w:val="-6"/>
        </w:rPr>
        <w:t xml:space="preserve"> </w:t>
      </w:r>
      <w:r w:rsidR="00000000">
        <w:t>batteries</w:t>
      </w:r>
      <w:r w:rsidR="00000000">
        <w:rPr>
          <w:spacing w:val="-3"/>
        </w:rPr>
        <w:t xml:space="preserve"> </w:t>
      </w:r>
      <w:r w:rsidR="00000000">
        <w:t>are</w:t>
      </w:r>
      <w:r w:rsidR="00000000">
        <w:rPr>
          <w:spacing w:val="-4"/>
        </w:rPr>
        <w:t xml:space="preserve"> </w:t>
      </w:r>
      <w:r w:rsidR="00000000">
        <w:t>the</w:t>
      </w:r>
      <w:r w:rsidR="00000000">
        <w:rPr>
          <w:spacing w:val="-5"/>
        </w:rPr>
        <w:t xml:space="preserve"> </w:t>
      </w:r>
      <w:r w:rsidR="00000000">
        <w:t>most</w:t>
      </w:r>
      <w:r w:rsidR="00000000">
        <w:rPr>
          <w:spacing w:val="-4"/>
        </w:rPr>
        <w:t xml:space="preserve"> </w:t>
      </w:r>
      <w:r w:rsidR="00000000">
        <w:t>important</w:t>
      </w:r>
      <w:r w:rsidR="00000000">
        <w:rPr>
          <w:spacing w:val="-4"/>
        </w:rPr>
        <w:t xml:space="preserve"> </w:t>
      </w:r>
      <w:r w:rsidR="00000000">
        <w:t>component</w:t>
      </w:r>
      <w:r w:rsidR="00000000">
        <w:rPr>
          <w:spacing w:val="-5"/>
        </w:rPr>
        <w:t xml:space="preserve"> </w:t>
      </w:r>
      <w:r w:rsidR="00000000">
        <w:t>of</w:t>
      </w:r>
      <w:r w:rsidR="00000000">
        <w:rPr>
          <w:spacing w:val="-3"/>
        </w:rPr>
        <w:t xml:space="preserve"> </w:t>
      </w:r>
      <w:r w:rsidR="00000000">
        <w:t>the</w:t>
      </w:r>
      <w:r w:rsidR="00000000">
        <w:rPr>
          <w:spacing w:val="-5"/>
        </w:rPr>
        <w:t xml:space="preserve"> </w:t>
      </w:r>
      <w:r w:rsidR="00000000">
        <w:t>system,</w:t>
      </w:r>
      <w:r w:rsidR="00000000">
        <w:rPr>
          <w:spacing w:val="-5"/>
        </w:rPr>
        <w:t xml:space="preserve"> </w:t>
      </w:r>
      <w:r w:rsidR="00000000">
        <w:t>providing</w:t>
      </w:r>
      <w:r w:rsidR="00000000">
        <w:rPr>
          <w:spacing w:val="-2"/>
        </w:rPr>
        <w:t xml:space="preserve"> </w:t>
      </w:r>
      <w:r w:rsidR="00000000">
        <w:t>backup</w:t>
      </w:r>
      <w:r w:rsidR="00000000">
        <w:rPr>
          <w:spacing w:val="-5"/>
        </w:rPr>
        <w:t xml:space="preserve"> </w:t>
      </w:r>
      <w:r w:rsidR="00000000">
        <w:t>power</w:t>
      </w:r>
      <w:r w:rsidR="00000000">
        <w:rPr>
          <w:spacing w:val="-6"/>
        </w:rPr>
        <w:t xml:space="preserve"> </w:t>
      </w:r>
      <w:r w:rsidR="00000000">
        <w:t>to</w:t>
      </w:r>
      <w:r w:rsidR="00000000">
        <w:rPr>
          <w:spacing w:val="-2"/>
        </w:rPr>
        <w:t xml:space="preserve"> </w:t>
      </w:r>
      <w:r w:rsidR="00000000">
        <w:t>critical airport</w:t>
      </w:r>
      <w:r w:rsidR="00000000">
        <w:rPr>
          <w:spacing w:val="-9"/>
        </w:rPr>
        <w:t xml:space="preserve"> </w:t>
      </w:r>
      <w:r w:rsidR="00000000">
        <w:t>systems</w:t>
      </w:r>
      <w:r w:rsidR="00000000">
        <w:rPr>
          <w:spacing w:val="-9"/>
        </w:rPr>
        <w:t xml:space="preserve"> </w:t>
      </w:r>
      <w:r w:rsidR="00000000">
        <w:t>during</w:t>
      </w:r>
      <w:r w:rsidR="00000000">
        <w:rPr>
          <w:spacing w:val="-10"/>
        </w:rPr>
        <w:t xml:space="preserve"> </w:t>
      </w:r>
      <w:r w:rsidR="00000000">
        <w:t>emergencies.</w:t>
      </w:r>
      <w:r w:rsidR="00000000">
        <w:rPr>
          <w:spacing w:val="-9"/>
        </w:rPr>
        <w:t xml:space="preserve"> </w:t>
      </w:r>
      <w:r w:rsidR="00000000">
        <w:t>Battery</w:t>
      </w:r>
      <w:r w:rsidR="00000000">
        <w:rPr>
          <w:spacing w:val="-14"/>
        </w:rPr>
        <w:t xml:space="preserve"> </w:t>
      </w:r>
      <w:r w:rsidR="00000000">
        <w:t>chargers</w:t>
      </w:r>
      <w:r w:rsidR="00000000">
        <w:rPr>
          <w:spacing w:val="-10"/>
        </w:rPr>
        <w:t xml:space="preserve"> </w:t>
      </w:r>
      <w:r w:rsidR="00000000">
        <w:t>are</w:t>
      </w:r>
      <w:r w:rsidR="00000000">
        <w:rPr>
          <w:spacing w:val="-10"/>
        </w:rPr>
        <w:t xml:space="preserve"> </w:t>
      </w:r>
      <w:r w:rsidR="00000000">
        <w:t>used</w:t>
      </w:r>
      <w:r w:rsidR="00000000">
        <w:rPr>
          <w:spacing w:val="-9"/>
        </w:rPr>
        <w:t xml:space="preserve"> </w:t>
      </w:r>
      <w:r w:rsidR="00000000">
        <w:t>to</w:t>
      </w:r>
      <w:r w:rsidR="00000000">
        <w:rPr>
          <w:spacing w:val="-9"/>
        </w:rPr>
        <w:t xml:space="preserve"> </w:t>
      </w:r>
      <w:r w:rsidR="00000000">
        <w:t>charge</w:t>
      </w:r>
      <w:r w:rsidR="00000000">
        <w:rPr>
          <w:spacing w:val="-8"/>
        </w:rPr>
        <w:t xml:space="preserve"> </w:t>
      </w:r>
      <w:r w:rsidR="00000000">
        <w:t>and</w:t>
      </w:r>
      <w:r w:rsidR="00000000">
        <w:rPr>
          <w:spacing w:val="-9"/>
        </w:rPr>
        <w:t xml:space="preserve"> </w:t>
      </w:r>
      <w:r w:rsidR="00000000">
        <w:t>maintain</w:t>
      </w:r>
      <w:r w:rsidR="00000000">
        <w:rPr>
          <w:spacing w:val="-9"/>
        </w:rPr>
        <w:t xml:space="preserve"> </w:t>
      </w:r>
      <w:r w:rsidR="00000000">
        <w:t>the</w:t>
      </w:r>
      <w:r w:rsidR="00000000">
        <w:rPr>
          <w:spacing w:val="-10"/>
        </w:rPr>
        <w:t xml:space="preserve"> </w:t>
      </w:r>
      <w:r w:rsidR="00000000">
        <w:t>batteries at full charge, and inverters are used to convert DC power from the batteries into</w:t>
      </w:r>
      <w:r w:rsidR="00000000">
        <w:rPr>
          <w:spacing w:val="-10"/>
        </w:rPr>
        <w:t xml:space="preserve"> </w:t>
      </w:r>
      <w:r w:rsidR="00000000">
        <w:t>AC power that can be used by critical airport systems.</w:t>
      </w:r>
      <w:r>
        <w:t xml:space="preserve"> </w:t>
      </w:r>
      <w:r w:rsidR="00000000">
        <w:t>Transfer</w:t>
      </w:r>
      <w:r w:rsidR="00000000">
        <w:rPr>
          <w:spacing w:val="-9"/>
        </w:rPr>
        <w:t xml:space="preserve"> </w:t>
      </w:r>
      <w:r w:rsidR="00000000">
        <w:t>switches</w:t>
      </w:r>
      <w:r w:rsidR="00000000">
        <w:rPr>
          <w:spacing w:val="-8"/>
        </w:rPr>
        <w:t xml:space="preserve"> </w:t>
      </w:r>
      <w:r w:rsidR="00000000">
        <w:t>are</w:t>
      </w:r>
      <w:r w:rsidR="00000000">
        <w:rPr>
          <w:spacing w:val="-9"/>
        </w:rPr>
        <w:t xml:space="preserve"> </w:t>
      </w:r>
      <w:r w:rsidR="00000000">
        <w:t>used</w:t>
      </w:r>
      <w:r w:rsidR="00000000">
        <w:rPr>
          <w:spacing w:val="-8"/>
        </w:rPr>
        <w:t xml:space="preserve"> </w:t>
      </w:r>
      <w:r w:rsidR="00000000">
        <w:t>to</w:t>
      </w:r>
      <w:r w:rsidR="00000000">
        <w:rPr>
          <w:spacing w:val="-8"/>
        </w:rPr>
        <w:t xml:space="preserve"> </w:t>
      </w:r>
      <w:r w:rsidR="00000000">
        <w:t>switch</w:t>
      </w:r>
      <w:r w:rsidR="00000000">
        <w:rPr>
          <w:spacing w:val="-11"/>
        </w:rPr>
        <w:t xml:space="preserve"> </w:t>
      </w:r>
      <w:r w:rsidR="00000000">
        <w:t>the</w:t>
      </w:r>
      <w:r w:rsidR="00000000">
        <w:rPr>
          <w:spacing w:val="-9"/>
        </w:rPr>
        <w:t xml:space="preserve"> </w:t>
      </w:r>
      <w:r w:rsidR="00000000">
        <w:t>critical</w:t>
      </w:r>
      <w:r w:rsidR="00000000">
        <w:rPr>
          <w:spacing w:val="-8"/>
        </w:rPr>
        <w:t xml:space="preserve"> </w:t>
      </w:r>
      <w:r w:rsidR="00000000">
        <w:t>airport</w:t>
      </w:r>
      <w:r w:rsidR="00000000">
        <w:rPr>
          <w:spacing w:val="-8"/>
        </w:rPr>
        <w:t xml:space="preserve"> </w:t>
      </w:r>
      <w:r w:rsidR="00000000">
        <w:t>systems</w:t>
      </w:r>
      <w:r w:rsidR="00000000">
        <w:rPr>
          <w:spacing w:val="-8"/>
        </w:rPr>
        <w:t xml:space="preserve"> </w:t>
      </w:r>
      <w:r w:rsidR="00000000">
        <w:t>from</w:t>
      </w:r>
      <w:r w:rsidR="00000000">
        <w:rPr>
          <w:spacing w:val="-8"/>
        </w:rPr>
        <w:t xml:space="preserve"> </w:t>
      </w:r>
      <w:r w:rsidR="00000000">
        <w:t>the</w:t>
      </w:r>
      <w:r w:rsidR="00000000">
        <w:rPr>
          <w:spacing w:val="-9"/>
        </w:rPr>
        <w:t xml:space="preserve"> </w:t>
      </w:r>
      <w:r w:rsidR="00000000">
        <w:t>main</w:t>
      </w:r>
      <w:r w:rsidR="00000000">
        <w:rPr>
          <w:spacing w:val="-8"/>
        </w:rPr>
        <w:t xml:space="preserve"> </w:t>
      </w:r>
      <w:r w:rsidR="00000000">
        <w:t>power</w:t>
      </w:r>
      <w:r w:rsidR="00000000">
        <w:rPr>
          <w:spacing w:val="-9"/>
        </w:rPr>
        <w:t xml:space="preserve"> </w:t>
      </w:r>
      <w:r w:rsidR="00000000">
        <w:t>supply</w:t>
      </w:r>
      <w:r w:rsidR="00000000">
        <w:rPr>
          <w:spacing w:val="-15"/>
        </w:rPr>
        <w:t xml:space="preserve"> </w:t>
      </w:r>
      <w:r w:rsidR="00000000">
        <w:t>to</w:t>
      </w:r>
      <w:r w:rsidR="00000000">
        <w:rPr>
          <w:spacing w:val="-8"/>
        </w:rPr>
        <w:t xml:space="preserve"> </w:t>
      </w:r>
      <w:r w:rsidR="00000000">
        <w:t>the emergency central battery system during a power outage or emergency, ensuring that the critical systems continue to operate without interruption. Finally, the monitoring and control system is used to monitor the status of the battery</w:t>
      </w:r>
      <w:r w:rsidR="00000000">
        <w:rPr>
          <w:spacing w:val="-3"/>
        </w:rPr>
        <w:t xml:space="preserve"> </w:t>
      </w:r>
      <w:r w:rsidR="00000000">
        <w:t>system and alert airport personnel if there are any</w:t>
      </w:r>
      <w:r w:rsidR="00000000">
        <w:rPr>
          <w:spacing w:val="-3"/>
        </w:rPr>
        <w:t xml:space="preserve"> </w:t>
      </w:r>
      <w:r w:rsidR="00000000">
        <w:t>issues that require corrective action.</w:t>
      </w:r>
      <w:r>
        <w:t xml:space="preserve"> </w:t>
      </w:r>
      <w:r w:rsidR="00000000">
        <w:t xml:space="preserve">Overall, an airport emergency central battery system is an essential component of an airport's emergency preparedness plan, providing reliable backup power to critical airport systems during power </w:t>
      </w:r>
      <w:r w:rsidR="00000000">
        <w:lastRenderedPageBreak/>
        <w:t>outages or other emergencies.</w:t>
      </w:r>
      <w:r>
        <w:t xml:space="preserve"> </w:t>
      </w:r>
      <w:r w:rsidR="00000000">
        <w:rPr>
          <w:spacing w:val="-2"/>
        </w:rPr>
        <w:t>COMPONENTS</w:t>
      </w:r>
      <w:r>
        <w:t xml:space="preserve"> </w:t>
      </w:r>
      <w:r w:rsidR="00000000">
        <w:t>An</w:t>
      </w:r>
      <w:r w:rsidR="00000000">
        <w:rPr>
          <w:spacing w:val="-1"/>
        </w:rPr>
        <w:t xml:space="preserve"> </w:t>
      </w:r>
      <w:r w:rsidR="00000000">
        <w:t>airport emergency</w:t>
      </w:r>
      <w:r w:rsidR="00000000">
        <w:rPr>
          <w:spacing w:val="-5"/>
        </w:rPr>
        <w:t xml:space="preserve"> </w:t>
      </w:r>
      <w:r w:rsidR="00000000">
        <w:t>central</w:t>
      </w:r>
      <w:r w:rsidR="00000000">
        <w:rPr>
          <w:spacing w:val="-1"/>
        </w:rPr>
        <w:t xml:space="preserve"> </w:t>
      </w:r>
      <w:r w:rsidR="00000000">
        <w:t>battery</w:t>
      </w:r>
      <w:r w:rsidR="00000000">
        <w:rPr>
          <w:spacing w:val="-5"/>
        </w:rPr>
        <w:t xml:space="preserve"> </w:t>
      </w:r>
      <w:r w:rsidR="00000000">
        <w:t>system typically</w:t>
      </w:r>
      <w:r w:rsidR="00000000">
        <w:rPr>
          <w:spacing w:val="-5"/>
        </w:rPr>
        <w:t xml:space="preserve"> </w:t>
      </w:r>
      <w:r w:rsidR="00000000">
        <w:t>consists</w:t>
      </w:r>
      <w:r w:rsidR="00000000">
        <w:rPr>
          <w:spacing w:val="-1"/>
        </w:rPr>
        <w:t xml:space="preserve"> </w:t>
      </w:r>
      <w:r w:rsidR="00000000">
        <w:t>of the</w:t>
      </w:r>
      <w:r w:rsidR="00000000">
        <w:rPr>
          <w:spacing w:val="-2"/>
        </w:rPr>
        <w:t xml:space="preserve"> </w:t>
      </w:r>
      <w:r w:rsidR="00000000">
        <w:t>following</w:t>
      </w:r>
      <w:r w:rsidR="00000000">
        <w:rPr>
          <w:spacing w:val="-3"/>
        </w:rPr>
        <w:t xml:space="preserve"> </w:t>
      </w:r>
      <w:r w:rsidR="00000000">
        <w:rPr>
          <w:spacing w:val="-2"/>
        </w:rPr>
        <w:t>components:</w:t>
      </w:r>
      <w:r>
        <w:t xml:space="preserve"> </w:t>
      </w:r>
      <w:r w:rsidR="00000000">
        <w:t>Batteries: The batteries are the most critical component of the emergency central battery system. They</w:t>
      </w:r>
      <w:r w:rsidR="00000000">
        <w:rPr>
          <w:spacing w:val="-7"/>
        </w:rPr>
        <w:t xml:space="preserve"> </w:t>
      </w:r>
      <w:r w:rsidR="00000000">
        <w:t>are</w:t>
      </w:r>
      <w:r w:rsidR="00000000">
        <w:rPr>
          <w:spacing w:val="-4"/>
        </w:rPr>
        <w:t xml:space="preserve"> </w:t>
      </w:r>
      <w:r w:rsidR="00000000">
        <w:t>responsible</w:t>
      </w:r>
      <w:r w:rsidR="00000000">
        <w:rPr>
          <w:spacing w:val="-2"/>
        </w:rPr>
        <w:t xml:space="preserve"> </w:t>
      </w:r>
      <w:r w:rsidR="00000000">
        <w:t>for</w:t>
      </w:r>
      <w:r w:rsidR="00000000">
        <w:rPr>
          <w:spacing w:val="-2"/>
        </w:rPr>
        <w:t xml:space="preserve"> </w:t>
      </w:r>
      <w:r w:rsidR="00000000">
        <w:t>providing</w:t>
      </w:r>
      <w:r w:rsidR="00000000">
        <w:rPr>
          <w:spacing w:val="-7"/>
        </w:rPr>
        <w:t xml:space="preserve"> </w:t>
      </w:r>
      <w:r w:rsidR="00000000">
        <w:t>backup</w:t>
      </w:r>
      <w:r w:rsidR="00000000">
        <w:rPr>
          <w:spacing w:val="-3"/>
        </w:rPr>
        <w:t xml:space="preserve"> </w:t>
      </w:r>
      <w:r w:rsidR="00000000">
        <w:t>power</w:t>
      </w:r>
      <w:r w:rsidR="00000000">
        <w:rPr>
          <w:spacing w:val="-2"/>
        </w:rPr>
        <w:t xml:space="preserve"> </w:t>
      </w:r>
      <w:r w:rsidR="00000000">
        <w:t>to</w:t>
      </w:r>
      <w:r w:rsidR="00000000">
        <w:rPr>
          <w:spacing w:val="-5"/>
        </w:rPr>
        <w:t xml:space="preserve"> </w:t>
      </w:r>
      <w:r w:rsidR="00000000">
        <w:t>critical</w:t>
      </w:r>
      <w:r w:rsidR="00000000">
        <w:rPr>
          <w:spacing w:val="-2"/>
        </w:rPr>
        <w:t xml:space="preserve"> </w:t>
      </w:r>
      <w:r w:rsidR="00000000">
        <w:t>airport</w:t>
      </w:r>
      <w:r w:rsidR="00000000">
        <w:rPr>
          <w:spacing w:val="-5"/>
        </w:rPr>
        <w:t xml:space="preserve"> </w:t>
      </w:r>
      <w:r w:rsidR="00000000">
        <w:t>systems</w:t>
      </w:r>
      <w:r w:rsidR="00000000">
        <w:rPr>
          <w:spacing w:val="-2"/>
        </w:rPr>
        <w:t xml:space="preserve"> </w:t>
      </w:r>
      <w:r w:rsidR="00000000">
        <w:t>during</w:t>
      </w:r>
      <w:r w:rsidR="00000000">
        <w:rPr>
          <w:spacing w:val="-7"/>
        </w:rPr>
        <w:t xml:space="preserve"> </w:t>
      </w:r>
      <w:r w:rsidR="00000000">
        <w:t>power</w:t>
      </w:r>
      <w:r w:rsidR="00000000">
        <w:rPr>
          <w:spacing w:val="-6"/>
        </w:rPr>
        <w:t xml:space="preserve"> </w:t>
      </w:r>
      <w:r w:rsidR="00000000">
        <w:t>outages or emergencies. Batteries used in emergency central battery systems are usually lead-acid or nickel-cadmium (NiCad) batteries, as they provide reliable backup power.</w:t>
      </w:r>
      <w:r>
        <w:t xml:space="preserve"> </w:t>
      </w:r>
      <w:r w:rsidR="00000000">
        <w:t>Battery</w:t>
      </w:r>
      <w:r w:rsidR="00000000">
        <w:rPr>
          <w:spacing w:val="-15"/>
        </w:rPr>
        <w:t xml:space="preserve"> </w:t>
      </w:r>
      <w:r w:rsidR="00000000">
        <w:t>chargers:</w:t>
      </w:r>
      <w:r w:rsidR="00000000">
        <w:rPr>
          <w:spacing w:val="-15"/>
        </w:rPr>
        <w:t xml:space="preserve"> </w:t>
      </w:r>
      <w:r w:rsidR="00000000">
        <w:t>Battery</w:t>
      </w:r>
      <w:r w:rsidR="00000000">
        <w:rPr>
          <w:spacing w:val="-15"/>
        </w:rPr>
        <w:t xml:space="preserve"> </w:t>
      </w:r>
      <w:r w:rsidR="00000000">
        <w:t>chargers</w:t>
      </w:r>
      <w:r w:rsidR="00000000">
        <w:rPr>
          <w:spacing w:val="-15"/>
        </w:rPr>
        <w:t xml:space="preserve"> </w:t>
      </w:r>
      <w:r w:rsidR="00000000">
        <w:t>are</w:t>
      </w:r>
      <w:r w:rsidR="00000000">
        <w:rPr>
          <w:spacing w:val="-15"/>
        </w:rPr>
        <w:t xml:space="preserve"> </w:t>
      </w:r>
      <w:r w:rsidR="00000000">
        <w:t>used</w:t>
      </w:r>
      <w:r w:rsidR="00000000">
        <w:rPr>
          <w:spacing w:val="-14"/>
        </w:rPr>
        <w:t xml:space="preserve"> </w:t>
      </w:r>
      <w:r w:rsidR="00000000">
        <w:t>to</w:t>
      </w:r>
      <w:r w:rsidR="00000000">
        <w:rPr>
          <w:spacing w:val="-15"/>
        </w:rPr>
        <w:t xml:space="preserve"> </w:t>
      </w:r>
      <w:r w:rsidR="00000000">
        <w:t>charge</w:t>
      </w:r>
      <w:r w:rsidR="00000000">
        <w:rPr>
          <w:spacing w:val="-15"/>
        </w:rPr>
        <w:t xml:space="preserve"> </w:t>
      </w:r>
      <w:r w:rsidR="00000000">
        <w:t>the</w:t>
      </w:r>
      <w:r w:rsidR="00000000">
        <w:rPr>
          <w:spacing w:val="-15"/>
        </w:rPr>
        <w:t xml:space="preserve"> </w:t>
      </w:r>
      <w:r w:rsidR="00000000">
        <w:t>batteries</w:t>
      </w:r>
      <w:r w:rsidR="00000000">
        <w:rPr>
          <w:spacing w:val="-13"/>
        </w:rPr>
        <w:t xml:space="preserve"> </w:t>
      </w:r>
      <w:r w:rsidR="00000000">
        <w:t>and</w:t>
      </w:r>
      <w:r w:rsidR="00000000">
        <w:rPr>
          <w:spacing w:val="-15"/>
        </w:rPr>
        <w:t xml:space="preserve"> </w:t>
      </w:r>
      <w:r w:rsidR="00000000">
        <w:t>maintain</w:t>
      </w:r>
      <w:r w:rsidR="00000000">
        <w:rPr>
          <w:spacing w:val="-15"/>
        </w:rPr>
        <w:t xml:space="preserve"> </w:t>
      </w:r>
      <w:r w:rsidR="00000000">
        <w:t>them</w:t>
      </w:r>
      <w:r w:rsidR="00000000">
        <w:rPr>
          <w:spacing w:val="-15"/>
        </w:rPr>
        <w:t xml:space="preserve"> </w:t>
      </w:r>
      <w:r w:rsidR="00000000">
        <w:t>at</w:t>
      </w:r>
      <w:r w:rsidR="00000000">
        <w:rPr>
          <w:spacing w:val="-15"/>
        </w:rPr>
        <w:t xml:space="preserve"> </w:t>
      </w:r>
      <w:r w:rsidR="00000000">
        <w:t>full</w:t>
      </w:r>
      <w:r w:rsidR="00000000">
        <w:rPr>
          <w:spacing w:val="-13"/>
        </w:rPr>
        <w:t xml:space="preserve"> </w:t>
      </w:r>
      <w:r w:rsidR="00000000">
        <w:t>charge. The chargers are designed to provide a constant current to the batteries, and they adjust the charging rate as needed to prevent overcharging or undercharging.</w:t>
      </w:r>
      <w:r>
        <w:t xml:space="preserve"> </w:t>
      </w:r>
      <w:r w:rsidR="00000000">
        <w:t>Inverters:</w:t>
      </w:r>
      <w:r w:rsidR="00000000">
        <w:rPr>
          <w:spacing w:val="-9"/>
        </w:rPr>
        <w:t xml:space="preserve"> </w:t>
      </w:r>
      <w:r w:rsidR="00000000">
        <w:t>Inverters</w:t>
      </w:r>
      <w:r w:rsidR="00000000">
        <w:rPr>
          <w:spacing w:val="-8"/>
        </w:rPr>
        <w:t xml:space="preserve"> </w:t>
      </w:r>
      <w:r w:rsidR="00000000">
        <w:t>are</w:t>
      </w:r>
      <w:r w:rsidR="00000000">
        <w:rPr>
          <w:spacing w:val="-8"/>
        </w:rPr>
        <w:t xml:space="preserve"> </w:t>
      </w:r>
      <w:r w:rsidR="00000000">
        <w:t>used</w:t>
      </w:r>
      <w:r w:rsidR="00000000">
        <w:rPr>
          <w:spacing w:val="-8"/>
        </w:rPr>
        <w:t xml:space="preserve"> </w:t>
      </w:r>
      <w:r w:rsidR="00000000">
        <w:t>to</w:t>
      </w:r>
      <w:r w:rsidR="00000000">
        <w:rPr>
          <w:spacing w:val="-8"/>
        </w:rPr>
        <w:t xml:space="preserve"> </w:t>
      </w:r>
      <w:r w:rsidR="00000000">
        <w:t>convert</w:t>
      </w:r>
      <w:r w:rsidR="00000000">
        <w:rPr>
          <w:spacing w:val="-8"/>
        </w:rPr>
        <w:t xml:space="preserve"> </w:t>
      </w:r>
      <w:r w:rsidR="00000000">
        <w:t>the</w:t>
      </w:r>
      <w:r w:rsidR="00000000">
        <w:rPr>
          <w:spacing w:val="-8"/>
        </w:rPr>
        <w:t xml:space="preserve"> </w:t>
      </w:r>
      <w:r w:rsidR="00000000">
        <w:t>DC</w:t>
      </w:r>
      <w:r w:rsidR="00000000">
        <w:rPr>
          <w:spacing w:val="-8"/>
        </w:rPr>
        <w:t xml:space="preserve"> </w:t>
      </w:r>
      <w:r w:rsidR="00000000">
        <w:t>power</w:t>
      </w:r>
      <w:r w:rsidR="00000000">
        <w:rPr>
          <w:spacing w:val="-8"/>
        </w:rPr>
        <w:t xml:space="preserve"> </w:t>
      </w:r>
      <w:r w:rsidR="00000000">
        <w:t>from</w:t>
      </w:r>
      <w:r w:rsidR="00000000">
        <w:rPr>
          <w:spacing w:val="-8"/>
        </w:rPr>
        <w:t xml:space="preserve"> </w:t>
      </w:r>
      <w:r w:rsidR="00000000">
        <w:t>the</w:t>
      </w:r>
      <w:r w:rsidR="00000000">
        <w:rPr>
          <w:spacing w:val="-8"/>
        </w:rPr>
        <w:t xml:space="preserve"> </w:t>
      </w:r>
      <w:r w:rsidR="00000000">
        <w:t>batteries</w:t>
      </w:r>
      <w:r w:rsidR="00000000">
        <w:rPr>
          <w:spacing w:val="-8"/>
        </w:rPr>
        <w:t xml:space="preserve"> </w:t>
      </w:r>
      <w:r w:rsidR="00000000">
        <w:t>into</w:t>
      </w:r>
      <w:r w:rsidR="00000000">
        <w:rPr>
          <w:spacing w:val="-15"/>
        </w:rPr>
        <w:t xml:space="preserve"> </w:t>
      </w:r>
      <w:r w:rsidR="00000000">
        <w:t>AC</w:t>
      </w:r>
      <w:r w:rsidR="00000000">
        <w:rPr>
          <w:spacing w:val="-8"/>
        </w:rPr>
        <w:t xml:space="preserve"> </w:t>
      </w:r>
      <w:r w:rsidR="00000000">
        <w:t>power</w:t>
      </w:r>
      <w:r w:rsidR="00000000">
        <w:rPr>
          <w:spacing w:val="-8"/>
        </w:rPr>
        <w:t xml:space="preserve"> </w:t>
      </w:r>
      <w:r w:rsidR="00000000">
        <w:t>that</w:t>
      </w:r>
      <w:r w:rsidR="00000000">
        <w:rPr>
          <w:spacing w:val="-8"/>
        </w:rPr>
        <w:t xml:space="preserve"> </w:t>
      </w:r>
      <w:r w:rsidR="00000000">
        <w:t>can</w:t>
      </w:r>
      <w:r w:rsidR="00000000">
        <w:rPr>
          <w:spacing w:val="-8"/>
        </w:rPr>
        <w:t xml:space="preserve"> </w:t>
      </w:r>
      <w:r w:rsidR="00000000">
        <w:t>be used by critical airport systems. Inverters typically have a high power rating to ensure that they can handle the load of critical systems during an emergency.</w:t>
      </w:r>
      <w:r>
        <w:t xml:space="preserve"> </w:t>
      </w:r>
      <w:r w:rsidR="00000000">
        <w:t>Transfer</w:t>
      </w:r>
      <w:r w:rsidR="00000000">
        <w:rPr>
          <w:spacing w:val="-2"/>
        </w:rPr>
        <w:t xml:space="preserve"> </w:t>
      </w:r>
      <w:r w:rsidR="00000000">
        <w:t>switches:</w:t>
      </w:r>
      <w:r w:rsidR="00000000">
        <w:rPr>
          <w:spacing w:val="-5"/>
        </w:rPr>
        <w:t xml:space="preserve"> </w:t>
      </w:r>
      <w:r w:rsidR="00000000">
        <w:t>Transfer</w:t>
      </w:r>
      <w:r w:rsidR="00000000">
        <w:rPr>
          <w:spacing w:val="-2"/>
        </w:rPr>
        <w:t xml:space="preserve"> </w:t>
      </w:r>
      <w:r w:rsidR="00000000">
        <w:t>switches</w:t>
      </w:r>
      <w:r w:rsidR="00000000">
        <w:rPr>
          <w:spacing w:val="-1"/>
        </w:rPr>
        <w:t xml:space="preserve"> </w:t>
      </w:r>
      <w:r w:rsidR="00000000">
        <w:t>are</w:t>
      </w:r>
      <w:r w:rsidR="00000000">
        <w:rPr>
          <w:spacing w:val="-3"/>
        </w:rPr>
        <w:t xml:space="preserve"> </w:t>
      </w:r>
      <w:r w:rsidR="00000000">
        <w:t>used</w:t>
      </w:r>
      <w:r w:rsidR="00000000">
        <w:rPr>
          <w:spacing w:val="-1"/>
        </w:rPr>
        <w:t xml:space="preserve"> </w:t>
      </w:r>
      <w:r w:rsidR="00000000">
        <w:t>to switch</w:t>
      </w:r>
      <w:r w:rsidR="00000000">
        <w:rPr>
          <w:spacing w:val="-1"/>
        </w:rPr>
        <w:t xml:space="preserve"> </w:t>
      </w:r>
      <w:r w:rsidR="00000000">
        <w:t>the</w:t>
      </w:r>
      <w:r w:rsidR="00000000">
        <w:rPr>
          <w:spacing w:val="-1"/>
        </w:rPr>
        <w:t xml:space="preserve"> </w:t>
      </w:r>
      <w:r w:rsidR="00000000">
        <w:t>critical airport systems from the</w:t>
      </w:r>
      <w:r w:rsidR="00000000">
        <w:rPr>
          <w:spacing w:val="-1"/>
        </w:rPr>
        <w:t xml:space="preserve"> </w:t>
      </w:r>
      <w:r w:rsidR="00000000">
        <w:t>main power supply to the emergency central battery system during a power outage or emergency. The transfer switches ensure that the critical systems continue to operate without interruption.</w:t>
      </w:r>
      <w:r>
        <w:t xml:space="preserve"> </w:t>
      </w:r>
      <w:r w:rsidR="00000000">
        <w:rPr>
          <w:rFonts w:ascii="Palatino"/>
          <w:spacing w:val="-5"/>
        </w:rPr>
        <w:t>273</w:t>
      </w:r>
      <w:r>
        <w:rPr>
          <w:rFonts w:ascii="Palatino"/>
        </w:rPr>
        <w:t xml:space="preserve">   </w:t>
      </w:r>
      <w:r w:rsidR="00000000">
        <w:t>Monitoring and control system: The monitoring and control system is used to monitor the status of the batteries, battery chargers, inverters, and transfer switches. The system alerts airport personnel if there are any issues with the emergency central battery system and allows them to take corrective action as needed.</w:t>
      </w:r>
      <w:r>
        <w:t xml:space="preserve"> </w:t>
      </w:r>
      <w:r w:rsidR="00000000">
        <w:t>Overall, the components of</w:t>
      </w:r>
      <w:r w:rsidR="00000000">
        <w:rPr>
          <w:spacing w:val="-1"/>
        </w:rPr>
        <w:t xml:space="preserve"> </w:t>
      </w:r>
      <w:r w:rsidR="00000000">
        <w:t>an airport emergency</w:t>
      </w:r>
      <w:r w:rsidR="00000000">
        <w:rPr>
          <w:spacing w:val="-4"/>
        </w:rPr>
        <w:t xml:space="preserve"> </w:t>
      </w:r>
      <w:r w:rsidR="00000000">
        <w:t>central battery</w:t>
      </w:r>
      <w:r w:rsidR="00000000">
        <w:rPr>
          <w:spacing w:val="-4"/>
        </w:rPr>
        <w:t xml:space="preserve"> </w:t>
      </w:r>
      <w:r w:rsidR="00000000">
        <w:t>system work together</w:t>
      </w:r>
      <w:r w:rsidR="00000000">
        <w:rPr>
          <w:spacing w:val="-1"/>
        </w:rPr>
        <w:t xml:space="preserve"> </w:t>
      </w:r>
      <w:r w:rsidR="00000000">
        <w:t>to provide reliable backup power to critical airport systems during power outages or emergencies.</w:t>
      </w:r>
      <w:r>
        <w:t xml:space="preserve"> </w:t>
      </w:r>
      <w:r w:rsidR="00000000">
        <w:rPr>
          <w:spacing w:val="-2"/>
        </w:rPr>
        <w:t>ENGINEERING</w:t>
      </w:r>
      <w:r>
        <w:t xml:space="preserve"> </w:t>
      </w:r>
      <w:r w:rsidR="00000000">
        <w:t>An airport emergency central battery system is a critical component of the airport's emergency power</w:t>
      </w:r>
      <w:r w:rsidR="00000000">
        <w:rPr>
          <w:spacing w:val="-13"/>
        </w:rPr>
        <w:t xml:space="preserve"> </w:t>
      </w:r>
      <w:r w:rsidR="00000000">
        <w:t>supply</w:t>
      </w:r>
      <w:r w:rsidR="00000000">
        <w:rPr>
          <w:spacing w:val="-15"/>
        </w:rPr>
        <w:t xml:space="preserve"> </w:t>
      </w:r>
      <w:r w:rsidR="00000000">
        <w:t>system,</w:t>
      </w:r>
      <w:r w:rsidR="00000000">
        <w:rPr>
          <w:spacing w:val="-10"/>
        </w:rPr>
        <w:t xml:space="preserve"> </w:t>
      </w:r>
      <w:r w:rsidR="00000000">
        <w:t>providing</w:t>
      </w:r>
      <w:r w:rsidR="00000000">
        <w:rPr>
          <w:spacing w:val="-13"/>
        </w:rPr>
        <w:t xml:space="preserve"> </w:t>
      </w:r>
      <w:r w:rsidR="00000000">
        <w:t>backup</w:t>
      </w:r>
      <w:r w:rsidR="00000000">
        <w:rPr>
          <w:spacing w:val="-11"/>
        </w:rPr>
        <w:t xml:space="preserve"> </w:t>
      </w:r>
      <w:r w:rsidR="00000000">
        <w:t>power</w:t>
      </w:r>
      <w:r w:rsidR="00000000">
        <w:rPr>
          <w:spacing w:val="-11"/>
        </w:rPr>
        <w:t xml:space="preserve"> </w:t>
      </w:r>
      <w:r w:rsidR="00000000">
        <w:t>during</w:t>
      </w:r>
      <w:r w:rsidR="00000000">
        <w:rPr>
          <w:spacing w:val="-13"/>
        </w:rPr>
        <w:t xml:space="preserve"> </w:t>
      </w:r>
      <w:r w:rsidR="00000000">
        <w:t>an</w:t>
      </w:r>
      <w:r w:rsidR="00000000">
        <w:rPr>
          <w:spacing w:val="-11"/>
        </w:rPr>
        <w:t xml:space="preserve"> </w:t>
      </w:r>
      <w:r w:rsidR="00000000">
        <w:t>outage</w:t>
      </w:r>
      <w:r w:rsidR="00000000">
        <w:rPr>
          <w:spacing w:val="-12"/>
        </w:rPr>
        <w:t xml:space="preserve"> </w:t>
      </w:r>
      <w:r w:rsidR="00000000">
        <w:t>or</w:t>
      </w:r>
      <w:r w:rsidR="00000000">
        <w:rPr>
          <w:spacing w:val="-11"/>
        </w:rPr>
        <w:t xml:space="preserve"> </w:t>
      </w:r>
      <w:r w:rsidR="00000000">
        <w:t>other</w:t>
      </w:r>
      <w:r w:rsidR="00000000">
        <w:rPr>
          <w:spacing w:val="-11"/>
        </w:rPr>
        <w:t xml:space="preserve"> </w:t>
      </w:r>
      <w:r w:rsidR="00000000">
        <w:t>emergency</w:t>
      </w:r>
      <w:r w:rsidR="00000000">
        <w:rPr>
          <w:spacing w:val="-15"/>
        </w:rPr>
        <w:t xml:space="preserve"> </w:t>
      </w:r>
      <w:r w:rsidR="00000000">
        <w:t>situation.</w:t>
      </w:r>
      <w:r w:rsidR="00000000">
        <w:rPr>
          <w:spacing w:val="-15"/>
        </w:rPr>
        <w:t xml:space="preserve"> </w:t>
      </w:r>
      <w:r w:rsidR="00000000">
        <w:t>The engineering parameters for an airport emergency central battery system include:</w:t>
      </w:r>
      <w:r>
        <w:t xml:space="preserve"> </w:t>
      </w:r>
      <w:r w:rsidR="00000000">
        <w:t>Capacity: The capacity of the emergency central battery system is determined by the anticipated power needs during an emergency situation.</w:t>
      </w:r>
      <w:r w:rsidR="00000000">
        <w:rPr>
          <w:spacing w:val="-1"/>
        </w:rPr>
        <w:t xml:space="preserve"> </w:t>
      </w:r>
      <w:r w:rsidR="00000000">
        <w:t>The capacity</w:t>
      </w:r>
      <w:r w:rsidR="00000000">
        <w:rPr>
          <w:spacing w:val="-2"/>
        </w:rPr>
        <w:t xml:space="preserve"> </w:t>
      </w:r>
      <w:r w:rsidR="00000000">
        <w:t>of the battery</w:t>
      </w:r>
      <w:r w:rsidR="00000000">
        <w:rPr>
          <w:spacing w:val="-2"/>
        </w:rPr>
        <w:t xml:space="preserve"> </w:t>
      </w:r>
      <w:r w:rsidR="00000000">
        <w:t>system should be able to support critical airport operations, such as emergency lighting, communication systems, and life safety equipment, for an extended period of time.</w:t>
      </w:r>
      <w:r>
        <w:t xml:space="preserve"> </w:t>
      </w:r>
      <w:r w:rsidR="00000000">
        <w:t>Voltage: The voltage of the emergency central battery system is typically 24 or 48 volts DC, depending on the specific requirements of the airport's electrical distribution system.</w:t>
      </w:r>
      <w:r>
        <w:t xml:space="preserve"> </w:t>
      </w:r>
      <w:r w:rsidR="00000000">
        <w:t>Battery Type: The type of battery used in the emergency central battery system is an important engineering parameter. Typically, valve-regulated lead-acid (VRLA) batteries are used for this application, as they provide reliable backup power and require minimal maintenance.</w:t>
      </w:r>
      <w:r>
        <w:t xml:space="preserve"> </w:t>
      </w:r>
      <w:r w:rsidR="00000000">
        <w:t>Redundancy:</w:t>
      </w:r>
      <w:r w:rsidR="00000000">
        <w:rPr>
          <w:spacing w:val="-5"/>
        </w:rPr>
        <w:t xml:space="preserve"> </w:t>
      </w:r>
      <w:r w:rsidR="00000000">
        <w:t>The emergency</w:t>
      </w:r>
      <w:r w:rsidR="00000000">
        <w:rPr>
          <w:spacing w:val="-5"/>
        </w:rPr>
        <w:t xml:space="preserve"> </w:t>
      </w:r>
      <w:r w:rsidR="00000000">
        <w:t>central</w:t>
      </w:r>
      <w:r w:rsidR="00000000">
        <w:rPr>
          <w:spacing w:val="-1"/>
        </w:rPr>
        <w:t xml:space="preserve"> </w:t>
      </w:r>
      <w:r w:rsidR="00000000">
        <w:t>battery</w:t>
      </w:r>
      <w:r w:rsidR="00000000">
        <w:rPr>
          <w:spacing w:val="-5"/>
        </w:rPr>
        <w:t xml:space="preserve"> </w:t>
      </w:r>
      <w:r w:rsidR="00000000">
        <w:t>system</w:t>
      </w:r>
      <w:r w:rsidR="00000000">
        <w:rPr>
          <w:spacing w:val="-1"/>
        </w:rPr>
        <w:t xml:space="preserve"> </w:t>
      </w:r>
      <w:r w:rsidR="00000000">
        <w:t>should</w:t>
      </w:r>
      <w:r w:rsidR="00000000">
        <w:rPr>
          <w:spacing w:val="-1"/>
        </w:rPr>
        <w:t xml:space="preserve"> </w:t>
      </w:r>
      <w:r w:rsidR="00000000">
        <w:t>have</w:t>
      </w:r>
      <w:r w:rsidR="00000000">
        <w:rPr>
          <w:spacing w:val="-2"/>
        </w:rPr>
        <w:t xml:space="preserve"> </w:t>
      </w:r>
      <w:r w:rsidR="00000000">
        <w:t>redundancy</w:t>
      </w:r>
      <w:r w:rsidR="00000000">
        <w:rPr>
          <w:spacing w:val="-5"/>
        </w:rPr>
        <w:t xml:space="preserve"> </w:t>
      </w:r>
      <w:r w:rsidR="00000000">
        <w:t>built into</w:t>
      </w:r>
      <w:r w:rsidR="00000000">
        <w:rPr>
          <w:spacing w:val="-1"/>
        </w:rPr>
        <w:t xml:space="preserve"> </w:t>
      </w:r>
      <w:r w:rsidR="00000000">
        <w:t>its</w:t>
      </w:r>
      <w:r w:rsidR="00000000">
        <w:rPr>
          <w:spacing w:val="-1"/>
        </w:rPr>
        <w:t xml:space="preserve"> </w:t>
      </w:r>
      <w:r w:rsidR="00000000">
        <w:t>design, with multiple battery strings and redundant chargers, to ensure that it is always operational and able to provide backup power during an emergency.</w:t>
      </w:r>
      <w:r>
        <w:t xml:space="preserve"> </w:t>
      </w:r>
      <w:r w:rsidR="00000000">
        <w:t>Monitoring and Control: The emergency central battery system should have sophisticated monitoring</w:t>
      </w:r>
      <w:r w:rsidR="00000000">
        <w:rPr>
          <w:spacing w:val="-13"/>
        </w:rPr>
        <w:t xml:space="preserve"> </w:t>
      </w:r>
      <w:r w:rsidR="00000000">
        <w:t>and</w:t>
      </w:r>
      <w:r w:rsidR="00000000">
        <w:rPr>
          <w:spacing w:val="-11"/>
        </w:rPr>
        <w:t xml:space="preserve"> </w:t>
      </w:r>
      <w:r w:rsidR="00000000">
        <w:t>control</w:t>
      </w:r>
      <w:r w:rsidR="00000000">
        <w:rPr>
          <w:spacing w:val="-10"/>
        </w:rPr>
        <w:t xml:space="preserve"> </w:t>
      </w:r>
      <w:r w:rsidR="00000000">
        <w:t>capabilities</w:t>
      </w:r>
      <w:r w:rsidR="00000000">
        <w:rPr>
          <w:spacing w:val="-11"/>
        </w:rPr>
        <w:t xml:space="preserve"> </w:t>
      </w:r>
      <w:r w:rsidR="00000000">
        <w:t>to</w:t>
      </w:r>
      <w:r w:rsidR="00000000">
        <w:rPr>
          <w:spacing w:val="-10"/>
        </w:rPr>
        <w:t xml:space="preserve"> </w:t>
      </w:r>
      <w:r w:rsidR="00000000">
        <w:t>ensure</w:t>
      </w:r>
      <w:r w:rsidR="00000000">
        <w:rPr>
          <w:spacing w:val="-12"/>
        </w:rPr>
        <w:t xml:space="preserve"> </w:t>
      </w:r>
      <w:r w:rsidR="00000000">
        <w:t>that</w:t>
      </w:r>
      <w:r w:rsidR="00000000">
        <w:rPr>
          <w:spacing w:val="-11"/>
        </w:rPr>
        <w:t xml:space="preserve"> </w:t>
      </w:r>
      <w:r w:rsidR="00000000">
        <w:t>it</w:t>
      </w:r>
      <w:r w:rsidR="00000000">
        <w:rPr>
          <w:spacing w:val="-10"/>
        </w:rPr>
        <w:t xml:space="preserve"> </w:t>
      </w:r>
      <w:r w:rsidR="00000000">
        <w:t>is</w:t>
      </w:r>
      <w:r w:rsidR="00000000">
        <w:rPr>
          <w:spacing w:val="-10"/>
        </w:rPr>
        <w:t xml:space="preserve"> </w:t>
      </w:r>
      <w:r w:rsidR="00000000">
        <w:t>functioning</w:t>
      </w:r>
      <w:r w:rsidR="00000000">
        <w:rPr>
          <w:spacing w:val="-13"/>
        </w:rPr>
        <w:t xml:space="preserve"> </w:t>
      </w:r>
      <w:r w:rsidR="00000000">
        <w:t>properly</w:t>
      </w:r>
      <w:r w:rsidR="00000000">
        <w:rPr>
          <w:spacing w:val="-13"/>
        </w:rPr>
        <w:t xml:space="preserve"> </w:t>
      </w:r>
      <w:r w:rsidR="00000000">
        <w:t>and</w:t>
      </w:r>
      <w:r w:rsidR="00000000">
        <w:rPr>
          <w:spacing w:val="-11"/>
        </w:rPr>
        <w:t xml:space="preserve"> </w:t>
      </w:r>
      <w:r w:rsidR="00000000">
        <w:t>to</w:t>
      </w:r>
      <w:r w:rsidR="00000000">
        <w:rPr>
          <w:spacing w:val="-10"/>
        </w:rPr>
        <w:t xml:space="preserve"> </w:t>
      </w:r>
      <w:r w:rsidR="00000000">
        <w:t>allow</w:t>
      </w:r>
      <w:r w:rsidR="00000000">
        <w:rPr>
          <w:spacing w:val="-11"/>
        </w:rPr>
        <w:t xml:space="preserve"> </w:t>
      </w:r>
      <w:r w:rsidR="00000000">
        <w:t>for</w:t>
      </w:r>
      <w:r w:rsidR="00000000">
        <w:rPr>
          <w:spacing w:val="-12"/>
        </w:rPr>
        <w:t xml:space="preserve"> </w:t>
      </w:r>
      <w:r w:rsidR="00000000">
        <w:t>remote monitoring and control. This includes monitoring of battery voltage and temperature, as well as control of charging and discharging rates.</w:t>
      </w:r>
      <w:r>
        <w:t xml:space="preserve"> </w:t>
      </w:r>
      <w:r w:rsidR="00000000">
        <w:t>Maintenance:</w:t>
      </w:r>
      <w:r w:rsidR="00000000">
        <w:rPr>
          <w:spacing w:val="-3"/>
        </w:rPr>
        <w:t xml:space="preserve"> </w:t>
      </w:r>
      <w:r w:rsidR="00000000">
        <w:t>The</w:t>
      </w:r>
      <w:r w:rsidR="00000000">
        <w:rPr>
          <w:spacing w:val="-1"/>
        </w:rPr>
        <w:t xml:space="preserve"> </w:t>
      </w:r>
      <w:r w:rsidR="00000000">
        <w:t>emergency</w:t>
      </w:r>
      <w:r w:rsidR="00000000">
        <w:rPr>
          <w:spacing w:val="-4"/>
        </w:rPr>
        <w:t xml:space="preserve"> </w:t>
      </w:r>
      <w:r w:rsidR="00000000">
        <w:t>central battery</w:t>
      </w:r>
      <w:r w:rsidR="00000000">
        <w:rPr>
          <w:spacing w:val="-6"/>
        </w:rPr>
        <w:t xml:space="preserve"> </w:t>
      </w:r>
      <w:r w:rsidR="00000000">
        <w:t>system should be</w:t>
      </w:r>
      <w:r w:rsidR="00000000">
        <w:rPr>
          <w:spacing w:val="-1"/>
        </w:rPr>
        <w:t xml:space="preserve"> </w:t>
      </w:r>
      <w:r w:rsidR="00000000">
        <w:t>designed for</w:t>
      </w:r>
      <w:r w:rsidR="00000000">
        <w:rPr>
          <w:spacing w:val="-1"/>
        </w:rPr>
        <w:t xml:space="preserve"> </w:t>
      </w:r>
      <w:r w:rsidR="00000000">
        <w:t>ease</w:t>
      </w:r>
      <w:r w:rsidR="00000000">
        <w:rPr>
          <w:spacing w:val="-1"/>
        </w:rPr>
        <w:t xml:space="preserve"> </w:t>
      </w:r>
      <w:r w:rsidR="00000000">
        <w:t>of</w:t>
      </w:r>
      <w:r w:rsidR="00000000">
        <w:rPr>
          <w:spacing w:val="-1"/>
        </w:rPr>
        <w:t xml:space="preserve"> </w:t>
      </w:r>
      <w:r w:rsidR="00000000">
        <w:t>maintenance, with battery modules that can be easily replaced and a system that can be easily serviced.</w:t>
      </w:r>
      <w:r>
        <w:t xml:space="preserve"> </w:t>
      </w:r>
      <w:r w:rsidR="00000000">
        <w:t>Safety:</w:t>
      </w:r>
      <w:r w:rsidR="00000000">
        <w:rPr>
          <w:spacing w:val="-8"/>
        </w:rPr>
        <w:t xml:space="preserve"> </w:t>
      </w:r>
      <w:r w:rsidR="00000000">
        <w:t>Safety</w:t>
      </w:r>
      <w:r w:rsidR="00000000">
        <w:rPr>
          <w:spacing w:val="-14"/>
        </w:rPr>
        <w:t xml:space="preserve"> </w:t>
      </w:r>
      <w:r w:rsidR="00000000">
        <w:t>is</w:t>
      </w:r>
      <w:r w:rsidR="00000000">
        <w:rPr>
          <w:spacing w:val="-8"/>
        </w:rPr>
        <w:t xml:space="preserve"> </w:t>
      </w:r>
      <w:r w:rsidR="00000000">
        <w:t>a</w:t>
      </w:r>
      <w:r w:rsidR="00000000">
        <w:rPr>
          <w:spacing w:val="-9"/>
        </w:rPr>
        <w:t xml:space="preserve"> </w:t>
      </w:r>
      <w:r w:rsidR="00000000">
        <w:t>critical</w:t>
      </w:r>
      <w:r w:rsidR="00000000">
        <w:rPr>
          <w:spacing w:val="-8"/>
        </w:rPr>
        <w:t xml:space="preserve"> </w:t>
      </w:r>
      <w:r w:rsidR="00000000">
        <w:t>consideration</w:t>
      </w:r>
      <w:r w:rsidR="00000000">
        <w:rPr>
          <w:spacing w:val="-11"/>
        </w:rPr>
        <w:t xml:space="preserve"> </w:t>
      </w:r>
      <w:r w:rsidR="00000000">
        <w:t>when</w:t>
      </w:r>
      <w:r w:rsidR="00000000">
        <w:rPr>
          <w:spacing w:val="-9"/>
        </w:rPr>
        <w:t xml:space="preserve"> </w:t>
      </w:r>
      <w:r w:rsidR="00000000">
        <w:t>designing</w:t>
      </w:r>
      <w:r w:rsidR="00000000">
        <w:rPr>
          <w:spacing w:val="-11"/>
        </w:rPr>
        <w:t xml:space="preserve"> </w:t>
      </w:r>
      <w:r w:rsidR="00000000">
        <w:t>an</w:t>
      </w:r>
      <w:r w:rsidR="00000000">
        <w:rPr>
          <w:spacing w:val="-11"/>
        </w:rPr>
        <w:t xml:space="preserve"> </w:t>
      </w:r>
      <w:r w:rsidR="00000000">
        <w:t>emergency</w:t>
      </w:r>
      <w:r w:rsidR="00000000">
        <w:rPr>
          <w:spacing w:val="-13"/>
        </w:rPr>
        <w:t xml:space="preserve"> </w:t>
      </w:r>
      <w:r w:rsidR="00000000">
        <w:t>central</w:t>
      </w:r>
      <w:r w:rsidR="00000000">
        <w:rPr>
          <w:spacing w:val="-10"/>
        </w:rPr>
        <w:t xml:space="preserve"> </w:t>
      </w:r>
      <w:r w:rsidR="00000000">
        <w:t>battery</w:t>
      </w:r>
      <w:r w:rsidR="00000000">
        <w:rPr>
          <w:spacing w:val="-10"/>
        </w:rPr>
        <w:t xml:space="preserve"> </w:t>
      </w:r>
      <w:r w:rsidR="00000000">
        <w:t>system.</w:t>
      </w:r>
      <w:r w:rsidR="00000000">
        <w:rPr>
          <w:spacing w:val="-13"/>
        </w:rPr>
        <w:t xml:space="preserve"> </w:t>
      </w:r>
      <w:r w:rsidR="00000000">
        <w:t>The system should be designed to meet all relevant safety codes and standards, and should include features such as fire-resistant enclosures and automatic shutdown in the event of a fault.</w:t>
      </w:r>
      <w:r>
        <w:t xml:space="preserve"> </w:t>
      </w:r>
      <w:r w:rsidR="00000000">
        <w:t>In summary, the engineering parameters for an airport emergency central battery system include capacity,</w:t>
      </w:r>
      <w:r w:rsidR="00000000">
        <w:rPr>
          <w:spacing w:val="15"/>
        </w:rPr>
        <w:t xml:space="preserve"> </w:t>
      </w:r>
      <w:r w:rsidR="00000000">
        <w:t>voltage,</w:t>
      </w:r>
      <w:r w:rsidR="00000000">
        <w:rPr>
          <w:spacing w:val="17"/>
        </w:rPr>
        <w:t xml:space="preserve"> </w:t>
      </w:r>
      <w:r w:rsidR="00000000">
        <w:t>battery</w:t>
      </w:r>
      <w:r w:rsidR="00000000">
        <w:rPr>
          <w:spacing w:val="15"/>
        </w:rPr>
        <w:t xml:space="preserve"> </w:t>
      </w:r>
      <w:r w:rsidR="00000000">
        <w:t>type,</w:t>
      </w:r>
      <w:r w:rsidR="00000000">
        <w:rPr>
          <w:spacing w:val="17"/>
        </w:rPr>
        <w:t xml:space="preserve"> </w:t>
      </w:r>
      <w:r w:rsidR="00000000">
        <w:t>redundancy,</w:t>
      </w:r>
      <w:r w:rsidR="00000000">
        <w:rPr>
          <w:spacing w:val="17"/>
        </w:rPr>
        <w:t xml:space="preserve"> </w:t>
      </w:r>
      <w:r w:rsidR="00000000">
        <w:t>monitoring</w:t>
      </w:r>
      <w:r w:rsidR="00000000">
        <w:rPr>
          <w:spacing w:val="15"/>
        </w:rPr>
        <w:t xml:space="preserve"> </w:t>
      </w:r>
      <w:r w:rsidR="00000000">
        <w:t>and</w:t>
      </w:r>
      <w:r w:rsidR="00000000">
        <w:rPr>
          <w:spacing w:val="17"/>
        </w:rPr>
        <w:t xml:space="preserve"> </w:t>
      </w:r>
      <w:r w:rsidR="00000000">
        <w:t>control,</w:t>
      </w:r>
      <w:r w:rsidR="00000000">
        <w:rPr>
          <w:spacing w:val="18"/>
        </w:rPr>
        <w:t xml:space="preserve"> </w:t>
      </w:r>
      <w:r w:rsidR="00000000">
        <w:t>maintenance,</w:t>
      </w:r>
      <w:r w:rsidR="00000000">
        <w:rPr>
          <w:spacing w:val="17"/>
        </w:rPr>
        <w:t xml:space="preserve"> </w:t>
      </w:r>
      <w:r w:rsidR="00000000">
        <w:t>and</w:t>
      </w:r>
      <w:r w:rsidR="00000000">
        <w:rPr>
          <w:spacing w:val="17"/>
        </w:rPr>
        <w:t xml:space="preserve"> </w:t>
      </w:r>
      <w:r w:rsidR="00000000">
        <w:t xml:space="preserve">safety. </w:t>
      </w:r>
      <w:r w:rsidR="00000000">
        <w:rPr>
          <w:spacing w:val="-10"/>
        </w:rPr>
        <w:t>A</w:t>
      </w:r>
      <w:r>
        <w:t xml:space="preserve"> </w:t>
      </w:r>
      <w:r w:rsidR="00000000">
        <w:rPr>
          <w:rFonts w:ascii="Palatino"/>
          <w:spacing w:val="-5"/>
        </w:rPr>
        <w:t>274</w:t>
      </w:r>
      <w:r>
        <w:rPr>
          <w:rFonts w:ascii="Palatino"/>
        </w:rPr>
        <w:t xml:space="preserve">   </w:t>
      </w:r>
      <w:r w:rsidR="00000000">
        <w:t>well-designed</w:t>
      </w:r>
      <w:r w:rsidR="00000000">
        <w:rPr>
          <w:spacing w:val="-1"/>
        </w:rPr>
        <w:t xml:space="preserve"> </w:t>
      </w:r>
      <w:r w:rsidR="00000000">
        <w:t>emergency</w:t>
      </w:r>
      <w:r w:rsidR="00000000">
        <w:rPr>
          <w:spacing w:val="-4"/>
        </w:rPr>
        <w:t xml:space="preserve"> </w:t>
      </w:r>
      <w:r w:rsidR="00000000">
        <w:t>central</w:t>
      </w:r>
      <w:r w:rsidR="00000000">
        <w:rPr>
          <w:spacing w:val="-1"/>
        </w:rPr>
        <w:t xml:space="preserve"> </w:t>
      </w:r>
      <w:r w:rsidR="00000000">
        <w:t>battery</w:t>
      </w:r>
      <w:r w:rsidR="00000000">
        <w:rPr>
          <w:spacing w:val="-6"/>
        </w:rPr>
        <w:t xml:space="preserve"> </w:t>
      </w:r>
      <w:r w:rsidR="00000000">
        <w:t>system</w:t>
      </w:r>
      <w:r w:rsidR="00000000">
        <w:rPr>
          <w:spacing w:val="-1"/>
        </w:rPr>
        <w:t xml:space="preserve"> </w:t>
      </w:r>
      <w:r w:rsidR="00000000">
        <w:t>is</w:t>
      </w:r>
      <w:r w:rsidR="00000000">
        <w:rPr>
          <w:spacing w:val="-1"/>
        </w:rPr>
        <w:t xml:space="preserve"> </w:t>
      </w:r>
      <w:r w:rsidR="00000000">
        <w:t>essential</w:t>
      </w:r>
      <w:r w:rsidR="00000000">
        <w:rPr>
          <w:spacing w:val="-1"/>
        </w:rPr>
        <w:t xml:space="preserve"> </w:t>
      </w:r>
      <w:r w:rsidR="00000000">
        <w:t>for</w:t>
      </w:r>
      <w:r w:rsidR="00000000">
        <w:rPr>
          <w:spacing w:val="-3"/>
        </w:rPr>
        <w:t xml:space="preserve"> </w:t>
      </w:r>
      <w:r w:rsidR="00000000">
        <w:t>ensuring</w:t>
      </w:r>
      <w:r w:rsidR="00000000">
        <w:rPr>
          <w:spacing w:val="-4"/>
        </w:rPr>
        <w:t xml:space="preserve"> </w:t>
      </w:r>
      <w:r w:rsidR="00000000">
        <w:t>the</w:t>
      </w:r>
      <w:r w:rsidR="00000000">
        <w:rPr>
          <w:spacing w:val="-2"/>
        </w:rPr>
        <w:t xml:space="preserve"> </w:t>
      </w:r>
      <w:r w:rsidR="00000000">
        <w:t>safety</w:t>
      </w:r>
      <w:r w:rsidR="00000000">
        <w:rPr>
          <w:spacing w:val="-6"/>
        </w:rPr>
        <w:t xml:space="preserve"> </w:t>
      </w:r>
      <w:r w:rsidR="00000000">
        <w:t>and</w:t>
      </w:r>
      <w:r w:rsidR="00000000">
        <w:rPr>
          <w:spacing w:val="-1"/>
        </w:rPr>
        <w:t xml:space="preserve"> </w:t>
      </w:r>
      <w:r w:rsidR="00000000">
        <w:t>reliability of airport operations during an emergency situation.</w:t>
      </w:r>
      <w:r>
        <w:t xml:space="preserve"> </w:t>
      </w:r>
      <w:r w:rsidR="00000000">
        <w:t>COST</w:t>
      </w:r>
      <w:r w:rsidR="00000000">
        <w:rPr>
          <w:spacing w:val="-5"/>
        </w:rPr>
        <w:t xml:space="preserve"> </w:t>
      </w:r>
      <w:r w:rsidR="00000000">
        <w:rPr>
          <w:spacing w:val="-2"/>
        </w:rPr>
        <w:t>BENEFITS</w:t>
      </w:r>
      <w:r>
        <w:t xml:space="preserve"> </w:t>
      </w:r>
      <w:r w:rsidR="00000000">
        <w:t xml:space="preserve">The cost benefits of an airport emergency central battery system can be </w:t>
      </w:r>
      <w:r w:rsidR="00000000">
        <w:lastRenderedPageBreak/>
        <w:t>significant. While the initial investment</w:t>
      </w:r>
      <w:r w:rsidR="00000000">
        <w:rPr>
          <w:spacing w:val="-1"/>
        </w:rPr>
        <w:t xml:space="preserve"> </w:t>
      </w:r>
      <w:r w:rsidR="00000000">
        <w:t>in the system can be substantial, the long-term benefits can outweigh the costs. Here are some cost benefits to consider:</w:t>
      </w:r>
      <w:r>
        <w:t xml:space="preserve"> </w:t>
      </w:r>
      <w:r w:rsidR="00000000">
        <w:t>Reduced</w:t>
      </w:r>
      <w:r w:rsidR="00000000">
        <w:rPr>
          <w:spacing w:val="-1"/>
        </w:rPr>
        <w:t xml:space="preserve"> </w:t>
      </w:r>
      <w:r w:rsidR="00000000">
        <w:t>downtime:</w:t>
      </w:r>
      <w:r w:rsidR="00000000">
        <w:rPr>
          <w:spacing w:val="-12"/>
        </w:rPr>
        <w:t xml:space="preserve"> </w:t>
      </w:r>
      <w:r w:rsidR="00000000">
        <w:t>An</w:t>
      </w:r>
      <w:r w:rsidR="00000000">
        <w:rPr>
          <w:spacing w:val="-2"/>
        </w:rPr>
        <w:t xml:space="preserve"> </w:t>
      </w:r>
      <w:r w:rsidR="00000000">
        <w:t>emergency</w:t>
      </w:r>
      <w:r w:rsidR="00000000">
        <w:rPr>
          <w:spacing w:val="-4"/>
        </w:rPr>
        <w:t xml:space="preserve"> </w:t>
      </w:r>
      <w:r w:rsidR="00000000">
        <w:t>central</w:t>
      </w:r>
      <w:r w:rsidR="00000000">
        <w:rPr>
          <w:spacing w:val="-1"/>
        </w:rPr>
        <w:t xml:space="preserve"> </w:t>
      </w:r>
      <w:r w:rsidR="00000000">
        <w:t>battery</w:t>
      </w:r>
      <w:r w:rsidR="00000000">
        <w:rPr>
          <w:spacing w:val="-4"/>
        </w:rPr>
        <w:t xml:space="preserve"> </w:t>
      </w:r>
      <w:r w:rsidR="00000000">
        <w:t>system</w:t>
      </w:r>
      <w:r w:rsidR="00000000">
        <w:rPr>
          <w:spacing w:val="-1"/>
        </w:rPr>
        <w:t xml:space="preserve"> </w:t>
      </w:r>
      <w:r w:rsidR="00000000">
        <w:t>can</w:t>
      </w:r>
      <w:r w:rsidR="00000000">
        <w:rPr>
          <w:spacing w:val="-1"/>
        </w:rPr>
        <w:t xml:space="preserve"> </w:t>
      </w:r>
      <w:r w:rsidR="00000000">
        <w:t>reduce downtime</w:t>
      </w:r>
      <w:r w:rsidR="00000000">
        <w:rPr>
          <w:spacing w:val="-2"/>
        </w:rPr>
        <w:t xml:space="preserve"> </w:t>
      </w:r>
      <w:r w:rsidR="00000000">
        <w:t>during</w:t>
      </w:r>
      <w:r w:rsidR="00000000">
        <w:rPr>
          <w:spacing w:val="-2"/>
        </w:rPr>
        <w:t xml:space="preserve"> </w:t>
      </w:r>
      <w:r w:rsidR="00000000">
        <w:t>an</w:t>
      </w:r>
      <w:r w:rsidR="00000000">
        <w:rPr>
          <w:spacing w:val="-1"/>
        </w:rPr>
        <w:t xml:space="preserve"> </w:t>
      </w:r>
      <w:r w:rsidR="00000000">
        <w:t>outage or</w:t>
      </w:r>
      <w:r w:rsidR="00000000">
        <w:rPr>
          <w:spacing w:val="-3"/>
        </w:rPr>
        <w:t xml:space="preserve"> </w:t>
      </w:r>
      <w:r w:rsidR="00000000">
        <w:t>emergency</w:t>
      </w:r>
      <w:r w:rsidR="00000000">
        <w:rPr>
          <w:spacing w:val="-7"/>
        </w:rPr>
        <w:t xml:space="preserve"> </w:t>
      </w:r>
      <w:r w:rsidR="00000000">
        <w:t>situation.</w:t>
      </w:r>
      <w:r w:rsidR="00000000">
        <w:rPr>
          <w:spacing w:val="-5"/>
        </w:rPr>
        <w:t xml:space="preserve"> </w:t>
      </w:r>
      <w:r w:rsidR="00000000">
        <w:t>This</w:t>
      </w:r>
      <w:r w:rsidR="00000000">
        <w:rPr>
          <w:spacing w:val="-3"/>
        </w:rPr>
        <w:t xml:space="preserve"> </w:t>
      </w:r>
      <w:r w:rsidR="00000000">
        <w:t>can</w:t>
      </w:r>
      <w:r w:rsidR="00000000">
        <w:rPr>
          <w:spacing w:val="-3"/>
        </w:rPr>
        <w:t xml:space="preserve"> </w:t>
      </w:r>
      <w:r w:rsidR="00000000">
        <w:t>result</w:t>
      </w:r>
      <w:r w:rsidR="00000000">
        <w:rPr>
          <w:spacing w:val="-2"/>
        </w:rPr>
        <w:t xml:space="preserve"> </w:t>
      </w:r>
      <w:r w:rsidR="00000000">
        <w:t>in</w:t>
      </w:r>
      <w:r w:rsidR="00000000">
        <w:rPr>
          <w:spacing w:val="-3"/>
        </w:rPr>
        <w:t xml:space="preserve"> </w:t>
      </w:r>
      <w:r w:rsidR="00000000">
        <w:t>significant</w:t>
      </w:r>
      <w:r w:rsidR="00000000">
        <w:rPr>
          <w:spacing w:val="-3"/>
        </w:rPr>
        <w:t xml:space="preserve"> </w:t>
      </w:r>
      <w:r w:rsidR="00000000">
        <w:t>cost</w:t>
      </w:r>
      <w:r w:rsidR="00000000">
        <w:rPr>
          <w:spacing w:val="-3"/>
        </w:rPr>
        <w:t xml:space="preserve"> </w:t>
      </w:r>
      <w:r w:rsidR="00000000">
        <w:t>savings</w:t>
      </w:r>
      <w:r w:rsidR="00000000">
        <w:rPr>
          <w:spacing w:val="-3"/>
        </w:rPr>
        <w:t xml:space="preserve"> </w:t>
      </w:r>
      <w:r w:rsidR="00000000">
        <w:t>for</w:t>
      </w:r>
      <w:r w:rsidR="00000000">
        <w:rPr>
          <w:spacing w:val="-4"/>
        </w:rPr>
        <w:t xml:space="preserve"> </w:t>
      </w:r>
      <w:r w:rsidR="00000000">
        <w:t>the</w:t>
      </w:r>
      <w:r w:rsidR="00000000">
        <w:rPr>
          <w:spacing w:val="-3"/>
        </w:rPr>
        <w:t xml:space="preserve"> </w:t>
      </w:r>
      <w:r w:rsidR="00000000">
        <w:t>airport,</w:t>
      </w:r>
      <w:r w:rsidR="00000000">
        <w:rPr>
          <w:spacing w:val="-3"/>
        </w:rPr>
        <w:t xml:space="preserve"> </w:t>
      </w:r>
      <w:r w:rsidR="00000000">
        <w:t>as</w:t>
      </w:r>
      <w:r w:rsidR="00000000">
        <w:rPr>
          <w:spacing w:val="-3"/>
        </w:rPr>
        <w:t xml:space="preserve"> </w:t>
      </w:r>
      <w:r w:rsidR="00000000">
        <w:t>disruptions</w:t>
      </w:r>
      <w:r w:rsidR="00000000">
        <w:rPr>
          <w:spacing w:val="-3"/>
        </w:rPr>
        <w:t xml:space="preserve"> </w:t>
      </w:r>
      <w:r w:rsidR="00000000">
        <w:t>to airport operations can result in lost revenue and increased expenses.</w:t>
      </w:r>
      <w:r>
        <w:t xml:space="preserve"> </w:t>
      </w:r>
      <w:r w:rsidR="00000000">
        <w:t>Reduced maintenance costs: Emergency central battery systems require minimal maintenance, reducing the need for costly repairs and replacements. They also have a longer lifespan than traditional backup power sources such as generators, resulting in further cost savings.</w:t>
      </w:r>
      <w:r>
        <w:t xml:space="preserve"> </w:t>
      </w:r>
      <w:r w:rsidR="00000000">
        <w:t>Improved safety:</w:t>
      </w:r>
      <w:r w:rsidR="00000000">
        <w:rPr>
          <w:spacing w:val="-5"/>
        </w:rPr>
        <w:t xml:space="preserve"> </w:t>
      </w:r>
      <w:r w:rsidR="00000000">
        <w:t>An emergency central battery system can improve safety by providing reliable backup power to critical systems such as emergency lighting and communication systems. This can help to prevent accidents and ensure the safety of airport staff and passengers.</w:t>
      </w:r>
      <w:r>
        <w:t xml:space="preserve"> </w:t>
      </w:r>
      <w:r w:rsidR="00000000">
        <w:t>Compliance</w:t>
      </w:r>
      <w:r w:rsidR="00000000">
        <w:rPr>
          <w:spacing w:val="-8"/>
        </w:rPr>
        <w:t xml:space="preserve"> </w:t>
      </w:r>
      <w:r w:rsidR="00000000">
        <w:t>with</w:t>
      </w:r>
      <w:r w:rsidR="00000000">
        <w:rPr>
          <w:spacing w:val="-7"/>
        </w:rPr>
        <w:t xml:space="preserve"> </w:t>
      </w:r>
      <w:r w:rsidR="00000000">
        <w:t>regulations:</w:t>
      </w:r>
      <w:r w:rsidR="00000000">
        <w:rPr>
          <w:spacing w:val="-6"/>
        </w:rPr>
        <w:t xml:space="preserve"> </w:t>
      </w:r>
      <w:r w:rsidR="00000000">
        <w:t>Many</w:t>
      </w:r>
      <w:r w:rsidR="00000000">
        <w:rPr>
          <w:spacing w:val="-12"/>
        </w:rPr>
        <w:t xml:space="preserve"> </w:t>
      </w:r>
      <w:r w:rsidR="00000000">
        <w:t>airports</w:t>
      </w:r>
      <w:r w:rsidR="00000000">
        <w:rPr>
          <w:spacing w:val="-7"/>
        </w:rPr>
        <w:t xml:space="preserve"> </w:t>
      </w:r>
      <w:r w:rsidR="00000000">
        <w:t>are</w:t>
      </w:r>
      <w:r w:rsidR="00000000">
        <w:rPr>
          <w:spacing w:val="-7"/>
        </w:rPr>
        <w:t xml:space="preserve"> </w:t>
      </w:r>
      <w:r w:rsidR="00000000">
        <w:t>required</w:t>
      </w:r>
      <w:r w:rsidR="00000000">
        <w:rPr>
          <w:spacing w:val="-7"/>
        </w:rPr>
        <w:t xml:space="preserve"> </w:t>
      </w:r>
      <w:r w:rsidR="00000000">
        <w:t>by</w:t>
      </w:r>
      <w:r w:rsidR="00000000">
        <w:rPr>
          <w:spacing w:val="-12"/>
        </w:rPr>
        <w:t xml:space="preserve"> </w:t>
      </w:r>
      <w:r w:rsidR="00000000">
        <w:t>law</w:t>
      </w:r>
      <w:r w:rsidR="00000000">
        <w:rPr>
          <w:spacing w:val="-8"/>
        </w:rPr>
        <w:t xml:space="preserve"> </w:t>
      </w:r>
      <w:r w:rsidR="00000000">
        <w:t>to</w:t>
      </w:r>
      <w:r w:rsidR="00000000">
        <w:rPr>
          <w:spacing w:val="-5"/>
        </w:rPr>
        <w:t xml:space="preserve"> </w:t>
      </w:r>
      <w:r w:rsidR="00000000">
        <w:t>have</w:t>
      </w:r>
      <w:r w:rsidR="00000000">
        <w:rPr>
          <w:spacing w:val="-6"/>
        </w:rPr>
        <w:t xml:space="preserve"> </w:t>
      </w:r>
      <w:r w:rsidR="00000000">
        <w:t>backup</w:t>
      </w:r>
      <w:r w:rsidR="00000000">
        <w:rPr>
          <w:spacing w:val="-7"/>
        </w:rPr>
        <w:t xml:space="preserve"> </w:t>
      </w:r>
      <w:r w:rsidR="00000000">
        <w:t>power</w:t>
      </w:r>
      <w:r w:rsidR="00000000">
        <w:rPr>
          <w:spacing w:val="-6"/>
        </w:rPr>
        <w:t xml:space="preserve"> </w:t>
      </w:r>
      <w:r w:rsidR="00000000">
        <w:t>systems</w:t>
      </w:r>
      <w:r w:rsidR="00000000">
        <w:rPr>
          <w:spacing w:val="-7"/>
        </w:rPr>
        <w:t xml:space="preserve"> </w:t>
      </w:r>
      <w:r w:rsidR="00000000">
        <w:t>in place. An emergency central battery system can help airports to comply with these regulations, avoiding potential fines and legal issues.</w:t>
      </w:r>
      <w:r>
        <w:t xml:space="preserve"> </w:t>
      </w:r>
      <w:r w:rsidR="00000000">
        <w:t>Enhanced reputation:</w:t>
      </w:r>
      <w:r w:rsidR="00000000">
        <w:rPr>
          <w:spacing w:val="-11"/>
        </w:rPr>
        <w:t xml:space="preserve"> </w:t>
      </w:r>
      <w:r w:rsidR="00000000">
        <w:t>An airport</w:t>
      </w:r>
      <w:r w:rsidR="00000000">
        <w:rPr>
          <w:spacing w:val="-1"/>
        </w:rPr>
        <w:t xml:space="preserve"> </w:t>
      </w:r>
      <w:r w:rsidR="00000000">
        <w:t>with</w:t>
      </w:r>
      <w:r w:rsidR="00000000">
        <w:rPr>
          <w:spacing w:val="-1"/>
        </w:rPr>
        <w:t xml:space="preserve"> </w:t>
      </w:r>
      <w:r w:rsidR="00000000">
        <w:t>a reliable</w:t>
      </w:r>
      <w:r w:rsidR="00000000">
        <w:rPr>
          <w:spacing w:val="-2"/>
        </w:rPr>
        <w:t xml:space="preserve"> </w:t>
      </w:r>
      <w:r w:rsidR="00000000">
        <w:t>emergency</w:t>
      </w:r>
      <w:r w:rsidR="00000000">
        <w:rPr>
          <w:spacing w:val="-6"/>
        </w:rPr>
        <w:t xml:space="preserve"> </w:t>
      </w:r>
      <w:r w:rsidR="00000000">
        <w:t>central</w:t>
      </w:r>
      <w:r w:rsidR="00000000">
        <w:rPr>
          <w:spacing w:val="-1"/>
        </w:rPr>
        <w:t xml:space="preserve"> </w:t>
      </w:r>
      <w:r w:rsidR="00000000">
        <w:t>battery</w:t>
      </w:r>
      <w:r w:rsidR="00000000">
        <w:rPr>
          <w:spacing w:val="-6"/>
        </w:rPr>
        <w:t xml:space="preserve"> </w:t>
      </w:r>
      <w:r w:rsidR="00000000">
        <w:t>system can enhance</w:t>
      </w:r>
      <w:r w:rsidR="00000000">
        <w:rPr>
          <w:spacing w:val="-2"/>
        </w:rPr>
        <w:t xml:space="preserve"> </w:t>
      </w:r>
      <w:r w:rsidR="00000000">
        <w:t>its reputation</w:t>
      </w:r>
      <w:r w:rsidR="00000000">
        <w:rPr>
          <w:spacing w:val="-15"/>
        </w:rPr>
        <w:t xml:space="preserve"> </w:t>
      </w:r>
      <w:r w:rsidR="00000000">
        <w:t>and</w:t>
      </w:r>
      <w:r w:rsidR="00000000">
        <w:rPr>
          <w:spacing w:val="-13"/>
        </w:rPr>
        <w:t xml:space="preserve"> </w:t>
      </w:r>
      <w:r w:rsidR="00000000">
        <w:t>build</w:t>
      </w:r>
      <w:r w:rsidR="00000000">
        <w:rPr>
          <w:spacing w:val="-13"/>
        </w:rPr>
        <w:t xml:space="preserve"> </w:t>
      </w:r>
      <w:r w:rsidR="00000000">
        <w:t>trust</w:t>
      </w:r>
      <w:r w:rsidR="00000000">
        <w:rPr>
          <w:spacing w:val="-13"/>
        </w:rPr>
        <w:t xml:space="preserve"> </w:t>
      </w:r>
      <w:r w:rsidR="00000000">
        <w:t>with</w:t>
      </w:r>
      <w:r w:rsidR="00000000">
        <w:rPr>
          <w:spacing w:val="-13"/>
        </w:rPr>
        <w:t xml:space="preserve"> </w:t>
      </w:r>
      <w:r w:rsidR="00000000">
        <w:t>customers</w:t>
      </w:r>
      <w:r w:rsidR="00000000">
        <w:rPr>
          <w:spacing w:val="-14"/>
        </w:rPr>
        <w:t xml:space="preserve"> </w:t>
      </w:r>
      <w:r w:rsidR="00000000">
        <w:t>and</w:t>
      </w:r>
      <w:r w:rsidR="00000000">
        <w:rPr>
          <w:spacing w:val="-13"/>
        </w:rPr>
        <w:t xml:space="preserve"> </w:t>
      </w:r>
      <w:r w:rsidR="00000000">
        <w:t>stakeholders.</w:t>
      </w:r>
      <w:r w:rsidR="00000000">
        <w:rPr>
          <w:spacing w:val="-15"/>
        </w:rPr>
        <w:t xml:space="preserve"> </w:t>
      </w:r>
      <w:r w:rsidR="00000000">
        <w:t>This</w:t>
      </w:r>
      <w:r w:rsidR="00000000">
        <w:rPr>
          <w:spacing w:val="-13"/>
        </w:rPr>
        <w:t xml:space="preserve"> </w:t>
      </w:r>
      <w:r w:rsidR="00000000">
        <w:t>can</w:t>
      </w:r>
      <w:r w:rsidR="00000000">
        <w:rPr>
          <w:spacing w:val="-11"/>
        </w:rPr>
        <w:t xml:space="preserve"> </w:t>
      </w:r>
      <w:r w:rsidR="00000000">
        <w:t>lead</w:t>
      </w:r>
      <w:r w:rsidR="00000000">
        <w:rPr>
          <w:spacing w:val="-13"/>
        </w:rPr>
        <w:t xml:space="preserve"> </w:t>
      </w:r>
      <w:r w:rsidR="00000000">
        <w:t>to</w:t>
      </w:r>
      <w:r w:rsidR="00000000">
        <w:rPr>
          <w:spacing w:val="-13"/>
        </w:rPr>
        <w:t xml:space="preserve"> </w:t>
      </w:r>
      <w:r w:rsidR="00000000">
        <w:t>increased</w:t>
      </w:r>
      <w:r w:rsidR="00000000">
        <w:rPr>
          <w:spacing w:val="-13"/>
        </w:rPr>
        <w:t xml:space="preserve"> </w:t>
      </w:r>
      <w:r w:rsidR="00000000">
        <w:t>business</w:t>
      </w:r>
      <w:r w:rsidR="00000000">
        <w:rPr>
          <w:spacing w:val="-13"/>
        </w:rPr>
        <w:t xml:space="preserve"> </w:t>
      </w:r>
      <w:r w:rsidR="00000000">
        <w:t>and revenue in the long run.</w:t>
      </w:r>
      <w:r>
        <w:t xml:space="preserve"> </w:t>
      </w:r>
      <w:r w:rsidR="00000000">
        <w:t>In summary, an airport emergency central battery system can offer significant cost benefits, including reduced downtime, reduced maintenance costs, improved safety, compliance with regulations,</w:t>
      </w:r>
      <w:r w:rsidR="00000000">
        <w:rPr>
          <w:spacing w:val="-9"/>
        </w:rPr>
        <w:t xml:space="preserve"> </w:t>
      </w:r>
      <w:r w:rsidR="00000000">
        <w:t>and</w:t>
      </w:r>
      <w:r w:rsidR="00000000">
        <w:rPr>
          <w:spacing w:val="-9"/>
        </w:rPr>
        <w:t xml:space="preserve"> </w:t>
      </w:r>
      <w:r w:rsidR="00000000">
        <w:t>enhanced</w:t>
      </w:r>
      <w:r w:rsidR="00000000">
        <w:rPr>
          <w:spacing w:val="-9"/>
        </w:rPr>
        <w:t xml:space="preserve"> </w:t>
      </w:r>
      <w:r w:rsidR="00000000">
        <w:t>reputation.</w:t>
      </w:r>
      <w:r w:rsidR="00000000">
        <w:rPr>
          <w:spacing w:val="-14"/>
        </w:rPr>
        <w:t xml:space="preserve"> </w:t>
      </w:r>
      <w:r w:rsidR="00000000">
        <w:t>These</w:t>
      </w:r>
      <w:r w:rsidR="00000000">
        <w:rPr>
          <w:spacing w:val="-10"/>
        </w:rPr>
        <w:t xml:space="preserve"> </w:t>
      </w:r>
      <w:r w:rsidR="00000000">
        <w:t>benefits</w:t>
      </w:r>
      <w:r w:rsidR="00000000">
        <w:rPr>
          <w:spacing w:val="-9"/>
        </w:rPr>
        <w:t xml:space="preserve"> </w:t>
      </w:r>
      <w:r w:rsidR="00000000">
        <w:t>can</w:t>
      </w:r>
      <w:r w:rsidR="00000000">
        <w:rPr>
          <w:spacing w:val="-9"/>
        </w:rPr>
        <w:t xml:space="preserve"> </w:t>
      </w:r>
      <w:r w:rsidR="00000000">
        <w:t>help</w:t>
      </w:r>
      <w:r w:rsidR="00000000">
        <w:rPr>
          <w:spacing w:val="-9"/>
        </w:rPr>
        <w:t xml:space="preserve"> </w:t>
      </w:r>
      <w:r w:rsidR="00000000">
        <w:t>airports</w:t>
      </w:r>
      <w:r w:rsidR="00000000">
        <w:rPr>
          <w:spacing w:val="-6"/>
        </w:rPr>
        <w:t xml:space="preserve"> </w:t>
      </w:r>
      <w:r w:rsidR="00000000">
        <w:t>to</w:t>
      </w:r>
      <w:r w:rsidR="00000000">
        <w:rPr>
          <w:spacing w:val="-9"/>
        </w:rPr>
        <w:t xml:space="preserve"> </w:t>
      </w:r>
      <w:r w:rsidR="00000000">
        <w:t>improve</w:t>
      </w:r>
      <w:r w:rsidR="00000000">
        <w:rPr>
          <w:spacing w:val="-11"/>
        </w:rPr>
        <w:t xml:space="preserve"> </w:t>
      </w:r>
      <w:r w:rsidR="00000000">
        <w:t>their</w:t>
      </w:r>
      <w:r w:rsidR="00000000">
        <w:rPr>
          <w:spacing w:val="-10"/>
        </w:rPr>
        <w:t xml:space="preserve"> </w:t>
      </w:r>
      <w:r w:rsidR="00000000">
        <w:t>operations, reduce costs, and increase revenue over time.</w:t>
      </w:r>
      <w:r>
        <w:t xml:space="preserve"> </w:t>
      </w:r>
      <w:r w:rsidR="00000000">
        <w:t>SYSTEM</w:t>
      </w:r>
      <w:r w:rsidR="00000000">
        <w:rPr>
          <w:spacing w:val="-2"/>
        </w:rPr>
        <w:t xml:space="preserve"> INTEGRATION</w:t>
      </w:r>
      <w:r>
        <w:t xml:space="preserve"> </w:t>
      </w:r>
      <w:r w:rsidR="00000000">
        <w:t>Integration of an airport Emergency Central Battery System typically involves connecting the system to critical airport systems, such as lighting systems, communication systems, security systems,</w:t>
      </w:r>
      <w:r w:rsidR="00000000">
        <w:rPr>
          <w:spacing w:val="-5"/>
        </w:rPr>
        <w:t xml:space="preserve"> </w:t>
      </w:r>
      <w:r w:rsidR="00000000">
        <w:t>and</w:t>
      </w:r>
      <w:r w:rsidR="00000000">
        <w:rPr>
          <w:spacing w:val="-6"/>
        </w:rPr>
        <w:t xml:space="preserve"> </w:t>
      </w:r>
      <w:r w:rsidR="00000000">
        <w:t>other</w:t>
      </w:r>
      <w:r w:rsidR="00000000">
        <w:rPr>
          <w:spacing w:val="-7"/>
        </w:rPr>
        <w:t xml:space="preserve"> </w:t>
      </w:r>
      <w:r w:rsidR="00000000">
        <w:t>systems</w:t>
      </w:r>
      <w:r w:rsidR="00000000">
        <w:rPr>
          <w:spacing w:val="-5"/>
        </w:rPr>
        <w:t xml:space="preserve"> </w:t>
      </w:r>
      <w:r w:rsidR="00000000">
        <w:t>that</w:t>
      </w:r>
      <w:r w:rsidR="00000000">
        <w:rPr>
          <w:spacing w:val="-6"/>
        </w:rPr>
        <w:t xml:space="preserve"> </w:t>
      </w:r>
      <w:r w:rsidR="00000000">
        <w:t>are</w:t>
      </w:r>
      <w:r w:rsidR="00000000">
        <w:rPr>
          <w:spacing w:val="-8"/>
        </w:rPr>
        <w:t xml:space="preserve"> </w:t>
      </w:r>
      <w:r w:rsidR="00000000">
        <w:t>essential</w:t>
      </w:r>
      <w:r w:rsidR="00000000">
        <w:rPr>
          <w:spacing w:val="-6"/>
        </w:rPr>
        <w:t xml:space="preserve"> </w:t>
      </w:r>
      <w:r w:rsidR="00000000">
        <w:t>for</w:t>
      </w:r>
      <w:r w:rsidR="00000000">
        <w:rPr>
          <w:spacing w:val="-7"/>
        </w:rPr>
        <w:t xml:space="preserve"> </w:t>
      </w:r>
      <w:r w:rsidR="00000000">
        <w:t>airport</w:t>
      </w:r>
      <w:r w:rsidR="00000000">
        <w:rPr>
          <w:spacing w:val="-5"/>
        </w:rPr>
        <w:t xml:space="preserve"> </w:t>
      </w:r>
      <w:r w:rsidR="00000000">
        <w:t>operations.</w:t>
      </w:r>
      <w:r w:rsidR="00000000">
        <w:rPr>
          <w:spacing w:val="-10"/>
        </w:rPr>
        <w:t xml:space="preserve"> </w:t>
      </w:r>
      <w:r w:rsidR="00000000">
        <w:t>The</w:t>
      </w:r>
      <w:r w:rsidR="00000000">
        <w:rPr>
          <w:spacing w:val="-7"/>
        </w:rPr>
        <w:t xml:space="preserve"> </w:t>
      </w:r>
      <w:r w:rsidR="00000000">
        <w:t>integration</w:t>
      </w:r>
      <w:r w:rsidR="00000000">
        <w:rPr>
          <w:spacing w:val="-6"/>
        </w:rPr>
        <w:t xml:space="preserve"> </w:t>
      </w:r>
      <w:r w:rsidR="00000000">
        <w:t>process</w:t>
      </w:r>
      <w:r w:rsidR="00000000">
        <w:rPr>
          <w:spacing w:val="-5"/>
        </w:rPr>
        <w:t xml:space="preserve"> </w:t>
      </w:r>
      <w:r w:rsidR="00000000">
        <w:t>can</w:t>
      </w:r>
      <w:r w:rsidR="00000000">
        <w:rPr>
          <w:spacing w:val="-6"/>
        </w:rPr>
        <w:t xml:space="preserve"> </w:t>
      </w:r>
      <w:r w:rsidR="00000000">
        <w:t>be complex,</w:t>
      </w:r>
      <w:r w:rsidR="00000000">
        <w:rPr>
          <w:spacing w:val="-7"/>
        </w:rPr>
        <w:t xml:space="preserve"> </w:t>
      </w:r>
      <w:r w:rsidR="00000000">
        <w:t>and</w:t>
      </w:r>
      <w:r w:rsidR="00000000">
        <w:rPr>
          <w:spacing w:val="-7"/>
        </w:rPr>
        <w:t xml:space="preserve"> </w:t>
      </w:r>
      <w:r w:rsidR="00000000">
        <w:t>it</w:t>
      </w:r>
      <w:r w:rsidR="00000000">
        <w:rPr>
          <w:spacing w:val="-7"/>
        </w:rPr>
        <w:t xml:space="preserve"> </w:t>
      </w:r>
      <w:r w:rsidR="00000000">
        <w:t>is</w:t>
      </w:r>
      <w:r w:rsidR="00000000">
        <w:rPr>
          <w:spacing w:val="-7"/>
        </w:rPr>
        <w:t xml:space="preserve"> </w:t>
      </w:r>
      <w:r w:rsidR="00000000">
        <w:t>typically</w:t>
      </w:r>
      <w:r w:rsidR="00000000">
        <w:rPr>
          <w:spacing w:val="-12"/>
        </w:rPr>
        <w:t xml:space="preserve"> </w:t>
      </w:r>
      <w:r w:rsidR="00000000">
        <w:t>performed</w:t>
      </w:r>
      <w:r w:rsidR="00000000">
        <w:rPr>
          <w:spacing w:val="-7"/>
        </w:rPr>
        <w:t xml:space="preserve"> </w:t>
      </w:r>
      <w:r w:rsidR="00000000">
        <w:t>by</w:t>
      </w:r>
      <w:r w:rsidR="00000000">
        <w:rPr>
          <w:spacing w:val="-12"/>
        </w:rPr>
        <w:t xml:space="preserve"> </w:t>
      </w:r>
      <w:r w:rsidR="00000000">
        <w:t>specialized</w:t>
      </w:r>
      <w:r w:rsidR="00000000">
        <w:rPr>
          <w:spacing w:val="-7"/>
        </w:rPr>
        <w:t xml:space="preserve"> </w:t>
      </w:r>
      <w:r w:rsidR="00000000">
        <w:t>contractors</w:t>
      </w:r>
      <w:r w:rsidR="00000000">
        <w:rPr>
          <w:spacing w:val="-5"/>
        </w:rPr>
        <w:t xml:space="preserve"> </w:t>
      </w:r>
      <w:r w:rsidR="00000000">
        <w:t>with</w:t>
      </w:r>
      <w:r w:rsidR="00000000">
        <w:rPr>
          <w:spacing w:val="-7"/>
        </w:rPr>
        <w:t xml:space="preserve"> </w:t>
      </w:r>
      <w:r w:rsidR="00000000">
        <w:t>experience</w:t>
      </w:r>
      <w:r w:rsidR="00000000">
        <w:rPr>
          <w:spacing w:val="-8"/>
        </w:rPr>
        <w:t xml:space="preserve"> </w:t>
      </w:r>
      <w:r w:rsidR="00000000">
        <w:t>in</w:t>
      </w:r>
      <w:r w:rsidR="00000000">
        <w:rPr>
          <w:spacing w:val="-5"/>
        </w:rPr>
        <w:t xml:space="preserve"> </w:t>
      </w:r>
      <w:r w:rsidR="00000000">
        <w:t>airport</w:t>
      </w:r>
      <w:r w:rsidR="00000000">
        <w:rPr>
          <w:spacing w:val="-5"/>
        </w:rPr>
        <w:t xml:space="preserve"> </w:t>
      </w:r>
      <w:r w:rsidR="00000000">
        <w:t xml:space="preserve">power </w:t>
      </w:r>
      <w:r w:rsidR="00000000">
        <w:rPr>
          <w:spacing w:val="-2"/>
        </w:rPr>
        <w:t>systems.</w:t>
      </w:r>
      <w:r>
        <w:t xml:space="preserve"> </w:t>
      </w:r>
      <w:r w:rsidR="00000000">
        <w:t>Integration</w:t>
      </w:r>
      <w:r w:rsidR="00000000">
        <w:rPr>
          <w:spacing w:val="-14"/>
        </w:rPr>
        <w:t xml:space="preserve"> </w:t>
      </w:r>
      <w:r w:rsidR="00000000">
        <w:t>with</w:t>
      </w:r>
      <w:r w:rsidR="00000000">
        <w:rPr>
          <w:spacing w:val="-14"/>
        </w:rPr>
        <w:t xml:space="preserve"> </w:t>
      </w:r>
      <w:r w:rsidR="00000000">
        <w:t>other</w:t>
      </w:r>
      <w:r w:rsidR="00000000">
        <w:rPr>
          <w:spacing w:val="-15"/>
        </w:rPr>
        <w:t xml:space="preserve"> </w:t>
      </w:r>
      <w:r w:rsidR="00000000">
        <w:t>airport</w:t>
      </w:r>
      <w:r w:rsidR="00000000">
        <w:rPr>
          <w:spacing w:val="-14"/>
        </w:rPr>
        <w:t xml:space="preserve"> </w:t>
      </w:r>
      <w:r w:rsidR="00000000">
        <w:t>systems</w:t>
      </w:r>
      <w:r w:rsidR="00000000">
        <w:rPr>
          <w:spacing w:val="-14"/>
        </w:rPr>
        <w:t xml:space="preserve"> </w:t>
      </w:r>
      <w:r w:rsidR="00000000">
        <w:t>can</w:t>
      </w:r>
      <w:r w:rsidR="00000000">
        <w:rPr>
          <w:spacing w:val="-14"/>
        </w:rPr>
        <w:t xml:space="preserve"> </w:t>
      </w:r>
      <w:r w:rsidR="00000000">
        <w:t>help</w:t>
      </w:r>
      <w:r w:rsidR="00000000">
        <w:rPr>
          <w:spacing w:val="-14"/>
        </w:rPr>
        <w:t xml:space="preserve"> </w:t>
      </w:r>
      <w:r w:rsidR="00000000">
        <w:t>in</w:t>
      </w:r>
      <w:r w:rsidR="00000000">
        <w:rPr>
          <w:spacing w:val="-14"/>
        </w:rPr>
        <w:t xml:space="preserve"> </w:t>
      </w:r>
      <w:r w:rsidR="00000000">
        <w:t>ensuring</w:t>
      </w:r>
      <w:r w:rsidR="00000000">
        <w:rPr>
          <w:spacing w:val="-15"/>
        </w:rPr>
        <w:t xml:space="preserve"> </w:t>
      </w:r>
      <w:r w:rsidR="00000000">
        <w:t>continuous</w:t>
      </w:r>
      <w:r w:rsidR="00000000">
        <w:rPr>
          <w:spacing w:val="-14"/>
        </w:rPr>
        <w:t xml:space="preserve"> </w:t>
      </w:r>
      <w:r w:rsidR="00000000">
        <w:t>operation</w:t>
      </w:r>
      <w:r w:rsidR="00000000">
        <w:rPr>
          <w:spacing w:val="-14"/>
        </w:rPr>
        <w:t xml:space="preserve"> </w:t>
      </w:r>
      <w:r w:rsidR="00000000">
        <w:t>of</w:t>
      </w:r>
      <w:r w:rsidR="00000000">
        <w:rPr>
          <w:spacing w:val="-15"/>
        </w:rPr>
        <w:t xml:space="preserve"> </w:t>
      </w:r>
      <w:r w:rsidR="00000000">
        <w:t>critical</w:t>
      </w:r>
      <w:r w:rsidR="00000000">
        <w:rPr>
          <w:spacing w:val="-14"/>
        </w:rPr>
        <w:t xml:space="preserve"> </w:t>
      </w:r>
      <w:r w:rsidR="00000000">
        <w:t>systems during emergencies. Some of the commonly integrated systems include:</w:t>
      </w:r>
      <w:r>
        <w:t xml:space="preserve"> </w:t>
      </w:r>
      <w:r w:rsidR="00000000">
        <w:rPr>
          <w:rFonts w:ascii="Palatino"/>
          <w:spacing w:val="-5"/>
        </w:rPr>
        <w:t>275</w:t>
      </w:r>
      <w:r>
        <w:rPr>
          <w:rFonts w:ascii="Palatino"/>
        </w:rPr>
        <w:t xml:space="preserve">   </w:t>
      </w:r>
      <w:r w:rsidR="00000000">
        <w:t>Fire</w:t>
      </w:r>
      <w:r w:rsidR="00000000">
        <w:rPr>
          <w:spacing w:val="-15"/>
        </w:rPr>
        <w:t xml:space="preserve"> </w:t>
      </w:r>
      <w:r w:rsidR="00000000">
        <w:t>Alarm</w:t>
      </w:r>
      <w:r w:rsidR="00000000">
        <w:rPr>
          <w:spacing w:val="-14"/>
        </w:rPr>
        <w:t xml:space="preserve"> </w:t>
      </w:r>
      <w:r w:rsidR="00000000">
        <w:t>System:</w:t>
      </w:r>
      <w:r w:rsidR="00000000">
        <w:rPr>
          <w:spacing w:val="-5"/>
        </w:rPr>
        <w:t xml:space="preserve"> </w:t>
      </w:r>
      <w:r w:rsidR="00000000">
        <w:t>Integration</w:t>
      </w:r>
      <w:r w:rsidR="00000000">
        <w:rPr>
          <w:spacing w:val="-8"/>
        </w:rPr>
        <w:t xml:space="preserve"> </w:t>
      </w:r>
      <w:r w:rsidR="00000000">
        <w:t>with</w:t>
      </w:r>
      <w:r w:rsidR="00000000">
        <w:rPr>
          <w:spacing w:val="-8"/>
        </w:rPr>
        <w:t xml:space="preserve"> </w:t>
      </w:r>
      <w:r w:rsidR="00000000">
        <w:t>the</w:t>
      </w:r>
      <w:r w:rsidR="00000000">
        <w:rPr>
          <w:spacing w:val="-9"/>
        </w:rPr>
        <w:t xml:space="preserve"> </w:t>
      </w:r>
      <w:r w:rsidR="00000000">
        <w:t>fire</w:t>
      </w:r>
      <w:r w:rsidR="00000000">
        <w:rPr>
          <w:spacing w:val="-9"/>
        </w:rPr>
        <w:t xml:space="preserve"> </w:t>
      </w:r>
      <w:r w:rsidR="00000000">
        <w:t>alarm</w:t>
      </w:r>
      <w:r w:rsidR="00000000">
        <w:rPr>
          <w:spacing w:val="-8"/>
        </w:rPr>
        <w:t xml:space="preserve"> </w:t>
      </w:r>
      <w:r w:rsidR="00000000">
        <w:t>system</w:t>
      </w:r>
      <w:r w:rsidR="00000000">
        <w:rPr>
          <w:spacing w:val="-8"/>
        </w:rPr>
        <w:t xml:space="preserve"> </w:t>
      </w:r>
      <w:r w:rsidR="00000000">
        <w:t>can</w:t>
      </w:r>
      <w:r w:rsidR="00000000">
        <w:rPr>
          <w:spacing w:val="-8"/>
        </w:rPr>
        <w:t xml:space="preserve"> </w:t>
      </w:r>
      <w:r w:rsidR="00000000">
        <w:t>help</w:t>
      </w:r>
      <w:r w:rsidR="00000000">
        <w:rPr>
          <w:spacing w:val="-8"/>
        </w:rPr>
        <w:t xml:space="preserve"> </w:t>
      </w:r>
      <w:r w:rsidR="00000000">
        <w:t>in</w:t>
      </w:r>
      <w:r w:rsidR="00000000">
        <w:rPr>
          <w:spacing w:val="-8"/>
        </w:rPr>
        <w:t xml:space="preserve"> </w:t>
      </w:r>
      <w:r w:rsidR="00000000">
        <w:t>ensuring</w:t>
      </w:r>
      <w:r w:rsidR="00000000">
        <w:rPr>
          <w:spacing w:val="-11"/>
        </w:rPr>
        <w:t xml:space="preserve"> </w:t>
      </w:r>
      <w:r w:rsidR="00000000">
        <w:t>that</w:t>
      </w:r>
      <w:r w:rsidR="00000000">
        <w:rPr>
          <w:spacing w:val="-8"/>
        </w:rPr>
        <w:t xml:space="preserve"> </w:t>
      </w:r>
      <w:r w:rsidR="00000000">
        <w:t>the</w:t>
      </w:r>
      <w:r w:rsidR="00000000">
        <w:rPr>
          <w:spacing w:val="-9"/>
        </w:rPr>
        <w:t xml:space="preserve"> </w:t>
      </w:r>
      <w:r w:rsidR="00000000">
        <w:t>emergency central battery system is activated in the event of a fire, providing power to critical systems such as emergency lighting, fire suppression systems, and smoke control systems.</w:t>
      </w:r>
      <w:r>
        <w:t xml:space="preserve"> </w:t>
      </w:r>
      <w:r w:rsidR="00000000">
        <w:t>Emergency Lighting System: Integration with the emergency lighting system can ensure that critical areas such as stairways, exit paths, and other emergency egress routes are illuminated during power outages, ensuring passenger safety during an evacuation.</w:t>
      </w:r>
      <w:r>
        <w:t xml:space="preserve"> </w:t>
      </w:r>
      <w:r w:rsidR="00000000">
        <w:t>Public Address System: Integration with the public address system can enable the automatic broadcasting of emergency announcements to passengers during power outages or other emergency situations, ensuring that passengers are aware of the situation and provided with instructions on how to proceed.</w:t>
      </w:r>
      <w:r>
        <w:t xml:space="preserve"> </w:t>
      </w:r>
      <w:r w:rsidR="00000000">
        <w:t>Security</w:t>
      </w:r>
      <w:r w:rsidR="00000000">
        <w:rPr>
          <w:spacing w:val="-15"/>
        </w:rPr>
        <w:t xml:space="preserve"> </w:t>
      </w:r>
      <w:r w:rsidR="00000000">
        <w:t>System:</w:t>
      </w:r>
      <w:r w:rsidR="00000000">
        <w:rPr>
          <w:spacing w:val="-15"/>
        </w:rPr>
        <w:t xml:space="preserve"> </w:t>
      </w:r>
      <w:r w:rsidR="00000000">
        <w:t>Integration</w:t>
      </w:r>
      <w:r w:rsidR="00000000">
        <w:rPr>
          <w:spacing w:val="-14"/>
        </w:rPr>
        <w:t xml:space="preserve"> </w:t>
      </w:r>
      <w:r w:rsidR="00000000">
        <w:t>with</w:t>
      </w:r>
      <w:r w:rsidR="00000000">
        <w:rPr>
          <w:spacing w:val="-13"/>
        </w:rPr>
        <w:t xml:space="preserve"> </w:t>
      </w:r>
      <w:r w:rsidR="00000000">
        <w:t>the</w:t>
      </w:r>
      <w:r w:rsidR="00000000">
        <w:rPr>
          <w:spacing w:val="-15"/>
        </w:rPr>
        <w:t xml:space="preserve"> </w:t>
      </w:r>
      <w:r w:rsidR="00000000">
        <w:t>security</w:t>
      </w:r>
      <w:r w:rsidR="00000000">
        <w:rPr>
          <w:spacing w:val="-15"/>
        </w:rPr>
        <w:t xml:space="preserve"> </w:t>
      </w:r>
      <w:r w:rsidR="00000000">
        <w:t>system</w:t>
      </w:r>
      <w:r w:rsidR="00000000">
        <w:rPr>
          <w:spacing w:val="-13"/>
        </w:rPr>
        <w:t xml:space="preserve"> </w:t>
      </w:r>
      <w:r w:rsidR="00000000">
        <w:t>can</w:t>
      </w:r>
      <w:r w:rsidR="00000000">
        <w:rPr>
          <w:spacing w:val="-13"/>
        </w:rPr>
        <w:t xml:space="preserve"> </w:t>
      </w:r>
      <w:r w:rsidR="00000000">
        <w:t>ensure</w:t>
      </w:r>
      <w:r w:rsidR="00000000">
        <w:rPr>
          <w:spacing w:val="-14"/>
        </w:rPr>
        <w:t xml:space="preserve"> </w:t>
      </w:r>
      <w:r w:rsidR="00000000">
        <w:t>that</w:t>
      </w:r>
      <w:r w:rsidR="00000000">
        <w:rPr>
          <w:spacing w:val="-13"/>
        </w:rPr>
        <w:t xml:space="preserve"> </w:t>
      </w:r>
      <w:r w:rsidR="00000000">
        <w:t>critical</w:t>
      </w:r>
      <w:r w:rsidR="00000000">
        <w:rPr>
          <w:spacing w:val="-13"/>
        </w:rPr>
        <w:t xml:space="preserve"> </w:t>
      </w:r>
      <w:r w:rsidR="00000000">
        <w:t>security</w:t>
      </w:r>
      <w:r w:rsidR="00000000">
        <w:rPr>
          <w:spacing w:val="-15"/>
        </w:rPr>
        <w:t xml:space="preserve"> </w:t>
      </w:r>
      <w:r w:rsidR="00000000">
        <w:t>systems</w:t>
      </w:r>
      <w:r w:rsidR="00000000">
        <w:rPr>
          <w:spacing w:val="-12"/>
        </w:rPr>
        <w:t xml:space="preserve"> </w:t>
      </w:r>
      <w:r w:rsidR="00000000">
        <w:t>such as CCTV</w:t>
      </w:r>
      <w:r w:rsidR="00000000">
        <w:rPr>
          <w:spacing w:val="-3"/>
        </w:rPr>
        <w:t xml:space="preserve"> </w:t>
      </w:r>
      <w:r w:rsidR="00000000">
        <w:t>cameras, access control systems, and other security-related systems remain operational during power outages, ensuring the safety and security of passengers and airport staff.</w:t>
      </w:r>
      <w:r>
        <w:t xml:space="preserve"> </w:t>
      </w:r>
      <w:r w:rsidR="00000000">
        <w:t>Airfield Lighting System: Integration with the airfield lighting system can ensure that critical airfield lighting systems such as runway edge lights, threshold lights, and approach lighting systems remain operational during power outages, ensuring the safe operation of aircraft during emergency landings and takeoffs.</w:t>
      </w:r>
      <w:r>
        <w:t xml:space="preserve"> </w:t>
      </w:r>
      <w:r w:rsidR="00000000">
        <w:t>During</w:t>
      </w:r>
      <w:r w:rsidR="00000000">
        <w:rPr>
          <w:spacing w:val="-15"/>
        </w:rPr>
        <w:t xml:space="preserve"> </w:t>
      </w:r>
      <w:r w:rsidR="00000000">
        <w:t>the</w:t>
      </w:r>
      <w:r w:rsidR="00000000">
        <w:rPr>
          <w:spacing w:val="-15"/>
        </w:rPr>
        <w:t xml:space="preserve"> </w:t>
      </w:r>
      <w:r w:rsidR="00000000">
        <w:t>integration</w:t>
      </w:r>
      <w:r w:rsidR="00000000">
        <w:rPr>
          <w:spacing w:val="-13"/>
        </w:rPr>
        <w:t xml:space="preserve"> </w:t>
      </w:r>
      <w:r w:rsidR="00000000">
        <w:t>process,</w:t>
      </w:r>
      <w:r w:rsidR="00000000">
        <w:rPr>
          <w:spacing w:val="-13"/>
        </w:rPr>
        <w:t xml:space="preserve"> </w:t>
      </w:r>
      <w:r w:rsidR="00000000">
        <w:t>the</w:t>
      </w:r>
      <w:r w:rsidR="00000000">
        <w:rPr>
          <w:spacing w:val="-14"/>
        </w:rPr>
        <w:t xml:space="preserve"> </w:t>
      </w:r>
      <w:r w:rsidR="00000000">
        <w:t>contractor</w:t>
      </w:r>
      <w:r w:rsidR="00000000">
        <w:rPr>
          <w:spacing w:val="-11"/>
        </w:rPr>
        <w:t xml:space="preserve"> </w:t>
      </w:r>
      <w:r w:rsidR="00000000">
        <w:t>will</w:t>
      </w:r>
      <w:r w:rsidR="00000000">
        <w:rPr>
          <w:spacing w:val="-12"/>
        </w:rPr>
        <w:t xml:space="preserve"> </w:t>
      </w:r>
      <w:r w:rsidR="00000000">
        <w:t>work</w:t>
      </w:r>
      <w:r w:rsidR="00000000">
        <w:rPr>
          <w:spacing w:val="-13"/>
        </w:rPr>
        <w:t xml:space="preserve"> </w:t>
      </w:r>
      <w:r w:rsidR="00000000">
        <w:t>closely</w:t>
      </w:r>
      <w:r w:rsidR="00000000">
        <w:rPr>
          <w:spacing w:val="-15"/>
        </w:rPr>
        <w:t xml:space="preserve"> </w:t>
      </w:r>
      <w:r w:rsidR="00000000">
        <w:t>with</w:t>
      </w:r>
      <w:r w:rsidR="00000000">
        <w:rPr>
          <w:spacing w:val="-13"/>
        </w:rPr>
        <w:t xml:space="preserve"> </w:t>
      </w:r>
      <w:r w:rsidR="00000000">
        <w:t>the</w:t>
      </w:r>
      <w:r w:rsidR="00000000">
        <w:rPr>
          <w:spacing w:val="-11"/>
        </w:rPr>
        <w:t xml:space="preserve"> </w:t>
      </w:r>
      <w:r w:rsidR="00000000">
        <w:t>airport's</w:t>
      </w:r>
      <w:r w:rsidR="00000000">
        <w:rPr>
          <w:spacing w:val="-10"/>
        </w:rPr>
        <w:t xml:space="preserve"> </w:t>
      </w:r>
      <w:r w:rsidR="00000000">
        <w:t>engineering</w:t>
      </w:r>
      <w:r w:rsidR="00000000">
        <w:rPr>
          <w:spacing w:val="-15"/>
        </w:rPr>
        <w:t xml:space="preserve"> </w:t>
      </w:r>
      <w:r w:rsidR="00000000">
        <w:t>team to determine the specific requirements for the Emergency Central Battery System, including the capacity</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battery</w:t>
      </w:r>
      <w:r w:rsidR="00000000">
        <w:rPr>
          <w:spacing w:val="-15"/>
        </w:rPr>
        <w:t xml:space="preserve"> </w:t>
      </w:r>
      <w:r w:rsidR="00000000">
        <w:t>system,</w:t>
      </w:r>
      <w:r w:rsidR="00000000">
        <w:rPr>
          <w:spacing w:val="-15"/>
        </w:rPr>
        <w:t xml:space="preserve"> </w:t>
      </w:r>
      <w:r w:rsidR="00000000">
        <w:t>the</w:t>
      </w:r>
      <w:r w:rsidR="00000000">
        <w:rPr>
          <w:spacing w:val="-15"/>
        </w:rPr>
        <w:t xml:space="preserve"> </w:t>
      </w:r>
      <w:r w:rsidR="00000000">
        <w:t>type</w:t>
      </w:r>
      <w:r w:rsidR="00000000">
        <w:rPr>
          <w:spacing w:val="-13"/>
        </w:rPr>
        <w:t xml:space="preserve"> </w:t>
      </w:r>
      <w:r w:rsidR="00000000">
        <w:t>of</w:t>
      </w:r>
      <w:r w:rsidR="00000000">
        <w:rPr>
          <w:spacing w:val="-14"/>
        </w:rPr>
        <w:t xml:space="preserve"> </w:t>
      </w:r>
      <w:r w:rsidR="00000000">
        <w:t>batteries</w:t>
      </w:r>
      <w:r w:rsidR="00000000">
        <w:rPr>
          <w:spacing w:val="-11"/>
        </w:rPr>
        <w:t xml:space="preserve"> </w:t>
      </w:r>
      <w:r w:rsidR="00000000">
        <w:t>and</w:t>
      </w:r>
      <w:r w:rsidR="00000000">
        <w:rPr>
          <w:spacing w:val="-13"/>
        </w:rPr>
        <w:t xml:space="preserve"> </w:t>
      </w:r>
      <w:r w:rsidR="00000000">
        <w:t>battery</w:t>
      </w:r>
      <w:r w:rsidR="00000000">
        <w:rPr>
          <w:spacing w:val="-15"/>
        </w:rPr>
        <w:t xml:space="preserve"> </w:t>
      </w:r>
      <w:r w:rsidR="00000000">
        <w:t>chargers,</w:t>
      </w:r>
      <w:r w:rsidR="00000000">
        <w:rPr>
          <w:spacing w:val="-14"/>
        </w:rPr>
        <w:t xml:space="preserve"> </w:t>
      </w:r>
      <w:r w:rsidR="00000000">
        <w:t>the</w:t>
      </w:r>
      <w:r w:rsidR="00000000">
        <w:rPr>
          <w:spacing w:val="-14"/>
        </w:rPr>
        <w:t xml:space="preserve"> </w:t>
      </w:r>
      <w:r w:rsidR="00000000">
        <w:t>location</w:t>
      </w:r>
      <w:r w:rsidR="00000000">
        <w:rPr>
          <w:spacing w:val="-13"/>
        </w:rPr>
        <w:t xml:space="preserve"> </w:t>
      </w:r>
      <w:r w:rsidR="00000000">
        <w:t>of</w:t>
      </w:r>
      <w:r w:rsidR="00000000">
        <w:rPr>
          <w:spacing w:val="-14"/>
        </w:rPr>
        <w:t xml:space="preserve"> </w:t>
      </w:r>
      <w:r w:rsidR="00000000">
        <w:t>the</w:t>
      </w:r>
      <w:r w:rsidR="00000000">
        <w:rPr>
          <w:spacing w:val="-14"/>
        </w:rPr>
        <w:t xml:space="preserve"> </w:t>
      </w:r>
      <w:r w:rsidR="00000000">
        <w:t>system, and the wiring and cabling needed to connect the system to critical airport systems.</w:t>
      </w:r>
      <w:r>
        <w:t xml:space="preserve"> </w:t>
      </w:r>
      <w:r w:rsidR="00000000">
        <w:t>The</w:t>
      </w:r>
      <w:r w:rsidR="00000000">
        <w:rPr>
          <w:spacing w:val="-12"/>
        </w:rPr>
        <w:t xml:space="preserve"> </w:t>
      </w:r>
      <w:r w:rsidR="00000000">
        <w:t>contractor</w:t>
      </w:r>
      <w:r w:rsidR="00000000">
        <w:rPr>
          <w:spacing w:val="-11"/>
        </w:rPr>
        <w:t xml:space="preserve"> </w:t>
      </w:r>
      <w:r w:rsidR="00000000">
        <w:t>will</w:t>
      </w:r>
      <w:r w:rsidR="00000000">
        <w:rPr>
          <w:spacing w:val="-10"/>
        </w:rPr>
        <w:t xml:space="preserve"> </w:t>
      </w:r>
      <w:r w:rsidR="00000000">
        <w:t>also</w:t>
      </w:r>
      <w:r w:rsidR="00000000">
        <w:rPr>
          <w:spacing w:val="-10"/>
        </w:rPr>
        <w:t xml:space="preserve"> </w:t>
      </w:r>
      <w:r w:rsidR="00000000">
        <w:t>install</w:t>
      </w:r>
      <w:r w:rsidR="00000000">
        <w:rPr>
          <w:spacing w:val="-10"/>
        </w:rPr>
        <w:t xml:space="preserve"> </w:t>
      </w:r>
      <w:r w:rsidR="00000000">
        <w:t>the</w:t>
      </w:r>
      <w:r w:rsidR="00000000">
        <w:rPr>
          <w:spacing w:val="-11"/>
        </w:rPr>
        <w:t xml:space="preserve"> </w:t>
      </w:r>
      <w:r w:rsidR="00000000">
        <w:t>inverters,</w:t>
      </w:r>
      <w:r w:rsidR="00000000">
        <w:rPr>
          <w:spacing w:val="-10"/>
        </w:rPr>
        <w:t xml:space="preserve"> </w:t>
      </w:r>
      <w:r w:rsidR="00000000">
        <w:t>transfer</w:t>
      </w:r>
      <w:r w:rsidR="00000000">
        <w:rPr>
          <w:spacing w:val="-11"/>
        </w:rPr>
        <w:t xml:space="preserve"> </w:t>
      </w:r>
      <w:r w:rsidR="00000000">
        <w:t>switches,</w:t>
      </w:r>
      <w:r w:rsidR="00000000">
        <w:rPr>
          <w:spacing w:val="-8"/>
        </w:rPr>
        <w:t xml:space="preserve"> </w:t>
      </w:r>
      <w:r w:rsidR="00000000">
        <w:t>and</w:t>
      </w:r>
      <w:r w:rsidR="00000000">
        <w:rPr>
          <w:spacing w:val="-11"/>
        </w:rPr>
        <w:t xml:space="preserve"> </w:t>
      </w:r>
      <w:r w:rsidR="00000000">
        <w:t>monitoring</w:t>
      </w:r>
      <w:r w:rsidR="00000000">
        <w:rPr>
          <w:spacing w:val="-13"/>
        </w:rPr>
        <w:t xml:space="preserve"> </w:t>
      </w:r>
      <w:r w:rsidR="00000000">
        <w:t>and</w:t>
      </w:r>
      <w:r w:rsidR="00000000">
        <w:rPr>
          <w:spacing w:val="-9"/>
        </w:rPr>
        <w:t xml:space="preserve"> </w:t>
      </w:r>
      <w:r w:rsidR="00000000">
        <w:t>control</w:t>
      </w:r>
      <w:r w:rsidR="00000000">
        <w:rPr>
          <w:spacing w:val="-10"/>
        </w:rPr>
        <w:t xml:space="preserve"> </w:t>
      </w:r>
      <w:r w:rsidR="00000000">
        <w:t xml:space="preserve">system, and test the entire system to ensure that it is functioning properly. Finally, the contractor will provide training to airport personnel on the operation and maintenance of the system, including procedures for testing </w:t>
      </w:r>
      <w:r w:rsidR="00000000">
        <w:lastRenderedPageBreak/>
        <w:t>the system and responding to emergency situations.</w:t>
      </w:r>
      <w:r>
        <w:t xml:space="preserve"> </w:t>
      </w:r>
      <w:r w:rsidR="00000000">
        <w:t>Overall,</w:t>
      </w:r>
      <w:r w:rsidR="00000000">
        <w:rPr>
          <w:spacing w:val="-8"/>
        </w:rPr>
        <w:t xml:space="preserve"> </w:t>
      </w:r>
      <w:r w:rsidR="00000000">
        <w:t>the</w:t>
      </w:r>
      <w:r w:rsidR="00000000">
        <w:rPr>
          <w:spacing w:val="-9"/>
        </w:rPr>
        <w:t xml:space="preserve"> </w:t>
      </w:r>
      <w:r w:rsidR="00000000">
        <w:t>integration</w:t>
      </w:r>
      <w:r w:rsidR="00000000">
        <w:rPr>
          <w:spacing w:val="-8"/>
        </w:rPr>
        <w:t xml:space="preserve"> </w:t>
      </w:r>
      <w:r w:rsidR="00000000">
        <w:t>of</w:t>
      </w:r>
      <w:r w:rsidR="00000000">
        <w:rPr>
          <w:spacing w:val="-9"/>
        </w:rPr>
        <w:t xml:space="preserve"> </w:t>
      </w:r>
      <w:r w:rsidR="00000000">
        <w:t>an</w:t>
      </w:r>
      <w:r w:rsidR="00000000">
        <w:rPr>
          <w:spacing w:val="-8"/>
        </w:rPr>
        <w:t xml:space="preserve"> </w:t>
      </w:r>
      <w:r w:rsidR="00000000">
        <w:t>airport</w:t>
      </w:r>
      <w:r w:rsidR="00000000">
        <w:rPr>
          <w:spacing w:val="-8"/>
        </w:rPr>
        <w:t xml:space="preserve"> </w:t>
      </w:r>
      <w:r w:rsidR="00000000">
        <w:t>Emergency</w:t>
      </w:r>
      <w:r w:rsidR="00000000">
        <w:rPr>
          <w:spacing w:val="-12"/>
        </w:rPr>
        <w:t xml:space="preserve"> </w:t>
      </w:r>
      <w:r w:rsidR="00000000">
        <w:t>Central</w:t>
      </w:r>
      <w:r w:rsidR="00000000">
        <w:rPr>
          <w:spacing w:val="-8"/>
        </w:rPr>
        <w:t xml:space="preserve"> </w:t>
      </w:r>
      <w:r w:rsidR="00000000">
        <w:t>Battery</w:t>
      </w:r>
      <w:r w:rsidR="00000000">
        <w:rPr>
          <w:spacing w:val="-12"/>
        </w:rPr>
        <w:t xml:space="preserve"> </w:t>
      </w:r>
      <w:r w:rsidR="00000000">
        <w:t>System</w:t>
      </w:r>
      <w:r w:rsidR="00000000">
        <w:rPr>
          <w:spacing w:val="-8"/>
        </w:rPr>
        <w:t xml:space="preserve"> </w:t>
      </w:r>
      <w:r w:rsidR="00000000">
        <w:t>is</w:t>
      </w:r>
      <w:r w:rsidR="00000000">
        <w:rPr>
          <w:spacing w:val="-8"/>
        </w:rPr>
        <w:t xml:space="preserve"> </w:t>
      </w:r>
      <w:r w:rsidR="00000000">
        <w:t>a</w:t>
      </w:r>
      <w:r w:rsidR="00000000">
        <w:rPr>
          <w:spacing w:val="-7"/>
        </w:rPr>
        <w:t xml:space="preserve"> </w:t>
      </w:r>
      <w:r w:rsidR="00000000">
        <w:t>critical</w:t>
      </w:r>
      <w:r w:rsidR="00000000">
        <w:rPr>
          <w:spacing w:val="-8"/>
        </w:rPr>
        <w:t xml:space="preserve"> </w:t>
      </w:r>
      <w:r w:rsidR="00000000">
        <w:t>component</w:t>
      </w:r>
      <w:r w:rsidR="00000000">
        <w:rPr>
          <w:spacing w:val="-8"/>
        </w:rPr>
        <w:t xml:space="preserve"> </w:t>
      </w:r>
      <w:r w:rsidR="00000000">
        <w:t>of an</w:t>
      </w:r>
      <w:r w:rsidR="00000000">
        <w:rPr>
          <w:spacing w:val="-8"/>
        </w:rPr>
        <w:t xml:space="preserve"> </w:t>
      </w:r>
      <w:r w:rsidR="00000000">
        <w:t>airport's</w:t>
      </w:r>
      <w:r w:rsidR="00000000">
        <w:rPr>
          <w:spacing w:val="-6"/>
        </w:rPr>
        <w:t xml:space="preserve"> </w:t>
      </w:r>
      <w:r w:rsidR="00000000">
        <w:t>emergency</w:t>
      </w:r>
      <w:r w:rsidR="00000000">
        <w:rPr>
          <w:spacing w:val="-13"/>
        </w:rPr>
        <w:t xml:space="preserve"> </w:t>
      </w:r>
      <w:r w:rsidR="00000000">
        <w:t>preparedness</w:t>
      </w:r>
      <w:r w:rsidR="00000000">
        <w:rPr>
          <w:spacing w:val="-8"/>
        </w:rPr>
        <w:t xml:space="preserve"> </w:t>
      </w:r>
      <w:r w:rsidR="00000000">
        <w:t>plan,</w:t>
      </w:r>
      <w:r w:rsidR="00000000">
        <w:rPr>
          <w:spacing w:val="-7"/>
        </w:rPr>
        <w:t xml:space="preserve"> </w:t>
      </w:r>
      <w:r w:rsidR="00000000">
        <w:t>and</w:t>
      </w:r>
      <w:r w:rsidR="00000000">
        <w:rPr>
          <w:spacing w:val="-6"/>
        </w:rPr>
        <w:t xml:space="preserve"> </w:t>
      </w:r>
      <w:r w:rsidR="00000000">
        <w:t>it</w:t>
      </w:r>
      <w:r w:rsidR="00000000">
        <w:rPr>
          <w:spacing w:val="-8"/>
        </w:rPr>
        <w:t xml:space="preserve"> </w:t>
      </w:r>
      <w:r w:rsidR="00000000">
        <w:t>requires</w:t>
      </w:r>
      <w:r w:rsidR="00000000">
        <w:rPr>
          <w:spacing w:val="-8"/>
        </w:rPr>
        <w:t xml:space="preserve"> </w:t>
      </w:r>
      <w:r w:rsidR="00000000">
        <w:t>careful</w:t>
      </w:r>
      <w:r w:rsidR="00000000">
        <w:rPr>
          <w:spacing w:val="-8"/>
        </w:rPr>
        <w:t xml:space="preserve"> </w:t>
      </w:r>
      <w:r w:rsidR="00000000">
        <w:t>planning</w:t>
      </w:r>
      <w:r w:rsidR="00000000">
        <w:rPr>
          <w:spacing w:val="-8"/>
        </w:rPr>
        <w:t xml:space="preserve"> </w:t>
      </w:r>
      <w:r w:rsidR="00000000">
        <w:t>and</w:t>
      </w:r>
      <w:r w:rsidR="00000000">
        <w:rPr>
          <w:spacing w:val="-8"/>
        </w:rPr>
        <w:t xml:space="preserve"> </w:t>
      </w:r>
      <w:r w:rsidR="00000000">
        <w:t>execution</w:t>
      </w:r>
      <w:r w:rsidR="00000000">
        <w:rPr>
          <w:spacing w:val="-8"/>
        </w:rPr>
        <w:t xml:space="preserve"> </w:t>
      </w:r>
      <w:r w:rsidR="00000000">
        <w:t>to</w:t>
      </w:r>
      <w:r w:rsidR="00000000">
        <w:rPr>
          <w:spacing w:val="-8"/>
        </w:rPr>
        <w:t xml:space="preserve"> </w:t>
      </w:r>
      <w:r w:rsidR="00000000">
        <w:t>ensure that the system is reliable and effective in the event of an emergency.</w:t>
      </w:r>
      <w:r>
        <w:t xml:space="preserve"> </w:t>
      </w:r>
      <w:r w:rsidR="00000000">
        <w:rPr>
          <w:spacing w:val="-2"/>
        </w:rPr>
        <w:t>SUPPLIERS</w:t>
      </w:r>
      <w:r>
        <w:t xml:space="preserve"> </w:t>
      </w:r>
      <w:r w:rsidR="00000000">
        <w:t>There</w:t>
      </w:r>
      <w:r w:rsidR="00000000">
        <w:rPr>
          <w:spacing w:val="-4"/>
        </w:rPr>
        <w:t xml:space="preserve"> </w:t>
      </w:r>
      <w:r w:rsidR="00000000">
        <w:t>are</w:t>
      </w:r>
      <w:r w:rsidR="00000000">
        <w:rPr>
          <w:spacing w:val="-3"/>
        </w:rPr>
        <w:t xml:space="preserve"> </w:t>
      </w:r>
      <w:r w:rsidR="00000000">
        <w:t>several</w:t>
      </w:r>
      <w:r w:rsidR="00000000">
        <w:rPr>
          <w:spacing w:val="-1"/>
        </w:rPr>
        <w:t xml:space="preserve"> </w:t>
      </w:r>
      <w:r w:rsidR="00000000">
        <w:t>suppliers</w:t>
      </w:r>
      <w:r w:rsidR="00000000">
        <w:rPr>
          <w:spacing w:val="-3"/>
        </w:rPr>
        <w:t xml:space="preserve"> </w:t>
      </w:r>
      <w:r w:rsidR="00000000">
        <w:t>of</w:t>
      </w:r>
      <w:r w:rsidR="00000000">
        <w:rPr>
          <w:spacing w:val="-3"/>
        </w:rPr>
        <w:t xml:space="preserve"> </w:t>
      </w:r>
      <w:r w:rsidR="00000000">
        <w:t>airport</w:t>
      </w:r>
      <w:r w:rsidR="00000000">
        <w:rPr>
          <w:spacing w:val="-1"/>
        </w:rPr>
        <w:t xml:space="preserve"> </w:t>
      </w:r>
      <w:r w:rsidR="00000000">
        <w:t>Emergency</w:t>
      </w:r>
      <w:r w:rsidR="00000000">
        <w:rPr>
          <w:spacing w:val="-5"/>
        </w:rPr>
        <w:t xml:space="preserve"> </w:t>
      </w:r>
      <w:r w:rsidR="00000000">
        <w:t>Central</w:t>
      </w:r>
      <w:r w:rsidR="00000000">
        <w:rPr>
          <w:spacing w:val="-1"/>
        </w:rPr>
        <w:t xml:space="preserve"> </w:t>
      </w:r>
      <w:r w:rsidR="00000000">
        <w:t>Battery</w:t>
      </w:r>
      <w:r w:rsidR="00000000">
        <w:rPr>
          <w:spacing w:val="-6"/>
        </w:rPr>
        <w:t xml:space="preserve"> </w:t>
      </w:r>
      <w:r w:rsidR="00000000">
        <w:t>Systems,</w:t>
      </w:r>
      <w:r w:rsidR="00000000">
        <w:rPr>
          <w:spacing w:val="1"/>
        </w:rPr>
        <w:t xml:space="preserve"> </w:t>
      </w:r>
      <w:r w:rsidR="00000000">
        <w:rPr>
          <w:spacing w:val="-2"/>
        </w:rPr>
        <w:t>including:</w:t>
      </w:r>
      <w:r>
        <w:t xml:space="preserve"> </w:t>
      </w:r>
      <w:r w:rsidR="00000000">
        <w:t>Saft: Saft is a leading supplier of batteries for aviation and aerospace applications, including Emergency</w:t>
      </w:r>
      <w:r w:rsidR="00000000">
        <w:rPr>
          <w:spacing w:val="-15"/>
        </w:rPr>
        <w:t xml:space="preserve"> </w:t>
      </w:r>
      <w:r w:rsidR="00000000">
        <w:t>Central</w:t>
      </w:r>
      <w:r w:rsidR="00000000">
        <w:rPr>
          <w:spacing w:val="-15"/>
        </w:rPr>
        <w:t xml:space="preserve"> </w:t>
      </w:r>
      <w:r w:rsidR="00000000">
        <w:t>Battery</w:t>
      </w:r>
      <w:r w:rsidR="00000000">
        <w:rPr>
          <w:spacing w:val="-15"/>
        </w:rPr>
        <w:t xml:space="preserve"> </w:t>
      </w:r>
      <w:r w:rsidR="00000000">
        <w:t>Systems.</w:t>
      </w:r>
      <w:r w:rsidR="00000000">
        <w:rPr>
          <w:spacing w:val="-15"/>
        </w:rPr>
        <w:t xml:space="preserve"> </w:t>
      </w:r>
      <w:r w:rsidR="00000000">
        <w:t>Their</w:t>
      </w:r>
      <w:r w:rsidR="00000000">
        <w:rPr>
          <w:spacing w:val="-15"/>
        </w:rPr>
        <w:t xml:space="preserve"> </w:t>
      </w:r>
      <w:r w:rsidR="00000000">
        <w:t>systems</w:t>
      </w:r>
      <w:r w:rsidR="00000000">
        <w:rPr>
          <w:spacing w:val="-15"/>
        </w:rPr>
        <w:t xml:space="preserve"> </w:t>
      </w:r>
      <w:r w:rsidR="00000000">
        <w:t>are</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meet</w:t>
      </w:r>
      <w:r w:rsidR="00000000">
        <w:rPr>
          <w:spacing w:val="-15"/>
        </w:rPr>
        <w:t xml:space="preserve"> </w:t>
      </w:r>
      <w:r w:rsidR="00000000">
        <w:t>the</w:t>
      </w:r>
      <w:r w:rsidR="00000000">
        <w:rPr>
          <w:spacing w:val="-15"/>
        </w:rPr>
        <w:t xml:space="preserve"> </w:t>
      </w:r>
      <w:r w:rsidR="00000000">
        <w:t>rigorous</w:t>
      </w:r>
      <w:r w:rsidR="00000000">
        <w:rPr>
          <w:spacing w:val="-15"/>
        </w:rPr>
        <w:t xml:space="preserve"> </w:t>
      </w:r>
      <w:r w:rsidR="00000000">
        <w:t>requirements of the aviation industry, and are installed in airports around the world.</w:t>
      </w:r>
      <w:r>
        <w:t xml:space="preserve">  </w:t>
      </w:r>
      <w:r w:rsidR="00000000">
        <w:rPr>
          <w:rFonts w:ascii="Palatino"/>
          <w:spacing w:val="-5"/>
        </w:rPr>
        <w:t>276</w:t>
      </w:r>
      <w:r>
        <w:rPr>
          <w:rFonts w:ascii="Palatino"/>
        </w:rPr>
        <w:t xml:space="preserve">   </w:t>
      </w:r>
      <w:r w:rsidR="00000000">
        <w:t>EnerSys: EnerSys is a global provider of stored energy solutions, including batteries for airport Emergency</w:t>
      </w:r>
      <w:r w:rsidR="00000000">
        <w:rPr>
          <w:spacing w:val="-14"/>
        </w:rPr>
        <w:t xml:space="preserve"> </w:t>
      </w:r>
      <w:r w:rsidR="00000000">
        <w:t>Central</w:t>
      </w:r>
      <w:r w:rsidR="00000000">
        <w:rPr>
          <w:spacing w:val="-10"/>
        </w:rPr>
        <w:t xml:space="preserve"> </w:t>
      </w:r>
      <w:r w:rsidR="00000000">
        <w:t>Battery</w:t>
      </w:r>
      <w:r w:rsidR="00000000">
        <w:rPr>
          <w:spacing w:val="-14"/>
        </w:rPr>
        <w:t xml:space="preserve"> </w:t>
      </w:r>
      <w:r w:rsidR="00000000">
        <w:t>Systems.</w:t>
      </w:r>
      <w:r w:rsidR="00000000">
        <w:rPr>
          <w:spacing w:val="-12"/>
        </w:rPr>
        <w:t xml:space="preserve"> </w:t>
      </w:r>
      <w:r w:rsidR="00000000">
        <w:t>Their</w:t>
      </w:r>
      <w:r w:rsidR="00000000">
        <w:rPr>
          <w:spacing w:val="-9"/>
        </w:rPr>
        <w:t xml:space="preserve"> </w:t>
      </w:r>
      <w:r w:rsidR="00000000">
        <w:t>systems</w:t>
      </w:r>
      <w:r w:rsidR="00000000">
        <w:rPr>
          <w:spacing w:val="-10"/>
        </w:rPr>
        <w:t xml:space="preserve"> </w:t>
      </w:r>
      <w:r w:rsidR="00000000">
        <w:t>are</w:t>
      </w:r>
      <w:r w:rsidR="00000000">
        <w:rPr>
          <w:spacing w:val="-10"/>
        </w:rPr>
        <w:t xml:space="preserve"> </w:t>
      </w:r>
      <w:r w:rsidR="00000000">
        <w:t>designed</w:t>
      </w:r>
      <w:r w:rsidR="00000000">
        <w:rPr>
          <w:spacing w:val="-9"/>
        </w:rPr>
        <w:t xml:space="preserve"> </w:t>
      </w:r>
      <w:r w:rsidR="00000000">
        <w:t>to</w:t>
      </w:r>
      <w:r w:rsidR="00000000">
        <w:rPr>
          <w:spacing w:val="-10"/>
        </w:rPr>
        <w:t xml:space="preserve"> </w:t>
      </w:r>
      <w:r w:rsidR="00000000">
        <w:t>provide</w:t>
      </w:r>
      <w:r w:rsidR="00000000">
        <w:rPr>
          <w:spacing w:val="-7"/>
        </w:rPr>
        <w:t xml:space="preserve"> </w:t>
      </w:r>
      <w:r w:rsidR="00000000">
        <w:t>reliable</w:t>
      </w:r>
      <w:r w:rsidR="00000000">
        <w:rPr>
          <w:spacing w:val="-11"/>
        </w:rPr>
        <w:t xml:space="preserve"> </w:t>
      </w:r>
      <w:r w:rsidR="00000000">
        <w:t>backup</w:t>
      </w:r>
      <w:r w:rsidR="00000000">
        <w:rPr>
          <w:spacing w:val="-11"/>
        </w:rPr>
        <w:t xml:space="preserve"> </w:t>
      </w:r>
      <w:r w:rsidR="00000000">
        <w:t>power for</w:t>
      </w:r>
      <w:r w:rsidR="00000000">
        <w:rPr>
          <w:spacing w:val="-3"/>
        </w:rPr>
        <w:t xml:space="preserve"> </w:t>
      </w:r>
      <w:r w:rsidR="00000000">
        <w:t>critical</w:t>
      </w:r>
      <w:r w:rsidR="00000000">
        <w:rPr>
          <w:spacing w:val="-1"/>
        </w:rPr>
        <w:t xml:space="preserve"> </w:t>
      </w:r>
      <w:r w:rsidR="00000000">
        <w:t>airport</w:t>
      </w:r>
      <w:r w:rsidR="00000000">
        <w:rPr>
          <w:spacing w:val="-1"/>
        </w:rPr>
        <w:t xml:space="preserve"> </w:t>
      </w:r>
      <w:r w:rsidR="00000000">
        <w:t>systems,</w:t>
      </w:r>
      <w:r w:rsidR="00000000">
        <w:rPr>
          <w:spacing w:val="-1"/>
        </w:rPr>
        <w:t xml:space="preserve"> </w:t>
      </w:r>
      <w:r w:rsidR="00000000">
        <w:t>and</w:t>
      </w:r>
      <w:r w:rsidR="00000000">
        <w:rPr>
          <w:spacing w:val="-1"/>
        </w:rPr>
        <w:t xml:space="preserve"> </w:t>
      </w:r>
      <w:r w:rsidR="00000000">
        <w:t>are</w:t>
      </w:r>
      <w:r w:rsidR="00000000">
        <w:rPr>
          <w:spacing w:val="-3"/>
        </w:rPr>
        <w:t xml:space="preserve"> </w:t>
      </w:r>
      <w:r w:rsidR="00000000">
        <w:t>available</w:t>
      </w:r>
      <w:r w:rsidR="00000000">
        <w:rPr>
          <w:spacing w:val="-2"/>
        </w:rPr>
        <w:t xml:space="preserve"> </w:t>
      </w:r>
      <w:r w:rsidR="00000000">
        <w:t>in</w:t>
      </w:r>
      <w:r w:rsidR="00000000">
        <w:rPr>
          <w:spacing w:val="-1"/>
        </w:rPr>
        <w:t xml:space="preserve"> </w:t>
      </w:r>
      <w:r w:rsidR="00000000">
        <w:t>a</w:t>
      </w:r>
      <w:r w:rsidR="00000000">
        <w:rPr>
          <w:spacing w:val="-2"/>
        </w:rPr>
        <w:t xml:space="preserve"> </w:t>
      </w:r>
      <w:r w:rsidR="00000000">
        <w:t>range</w:t>
      </w:r>
      <w:r w:rsidR="00000000">
        <w:rPr>
          <w:spacing w:val="-2"/>
        </w:rPr>
        <w:t xml:space="preserve"> </w:t>
      </w:r>
      <w:r w:rsidR="00000000">
        <w:t>of</w:t>
      </w:r>
      <w:r w:rsidR="00000000">
        <w:rPr>
          <w:spacing w:val="-2"/>
        </w:rPr>
        <w:t xml:space="preserve"> </w:t>
      </w:r>
      <w:r w:rsidR="00000000">
        <w:t>configurations</w:t>
      </w:r>
      <w:r w:rsidR="00000000">
        <w:rPr>
          <w:spacing w:val="-1"/>
        </w:rPr>
        <w:t xml:space="preserve"> </w:t>
      </w:r>
      <w:r w:rsidR="00000000">
        <w:t>to</w:t>
      </w:r>
      <w:r w:rsidR="00000000">
        <w:rPr>
          <w:spacing w:val="-1"/>
        </w:rPr>
        <w:t xml:space="preserve"> </w:t>
      </w:r>
      <w:r w:rsidR="00000000">
        <w:t>meet</w:t>
      </w:r>
      <w:r w:rsidR="00000000">
        <w:rPr>
          <w:spacing w:val="-1"/>
        </w:rPr>
        <w:t xml:space="preserve"> </w:t>
      </w:r>
      <w:r w:rsidR="00000000">
        <w:t>different</w:t>
      </w:r>
      <w:r w:rsidR="00000000">
        <w:rPr>
          <w:spacing w:val="-1"/>
        </w:rPr>
        <w:t xml:space="preserve"> </w:t>
      </w:r>
      <w:r w:rsidR="00000000">
        <w:t xml:space="preserve">airport </w:t>
      </w:r>
      <w:r w:rsidR="00000000">
        <w:rPr>
          <w:spacing w:val="-2"/>
        </w:rPr>
        <w:t>requirements.</w:t>
      </w:r>
      <w:r>
        <w:t xml:space="preserve"> </w:t>
      </w:r>
      <w:r w:rsidR="00000000">
        <w:t>Enersys</w:t>
      </w:r>
      <w:r w:rsidR="00000000">
        <w:rPr>
          <w:spacing w:val="-14"/>
        </w:rPr>
        <w:t xml:space="preserve"> </w:t>
      </w:r>
      <w:r w:rsidR="00000000">
        <w:t>Hawker:</w:t>
      </w:r>
      <w:r w:rsidR="00000000">
        <w:rPr>
          <w:spacing w:val="-12"/>
        </w:rPr>
        <w:t xml:space="preserve"> </w:t>
      </w:r>
      <w:r w:rsidR="00000000">
        <w:t>Enersys</w:t>
      </w:r>
      <w:r w:rsidR="00000000">
        <w:rPr>
          <w:spacing w:val="-11"/>
        </w:rPr>
        <w:t xml:space="preserve"> </w:t>
      </w:r>
      <w:r w:rsidR="00000000">
        <w:t>Hawker</w:t>
      </w:r>
      <w:r w:rsidR="00000000">
        <w:rPr>
          <w:spacing w:val="-13"/>
        </w:rPr>
        <w:t xml:space="preserve"> </w:t>
      </w:r>
      <w:r w:rsidR="00000000">
        <w:t>is</w:t>
      </w:r>
      <w:r w:rsidR="00000000">
        <w:rPr>
          <w:spacing w:val="-12"/>
        </w:rPr>
        <w:t xml:space="preserve"> </w:t>
      </w:r>
      <w:r w:rsidR="00000000">
        <w:t>a</w:t>
      </w:r>
      <w:r w:rsidR="00000000">
        <w:rPr>
          <w:spacing w:val="-12"/>
        </w:rPr>
        <w:t xml:space="preserve"> </w:t>
      </w:r>
      <w:r w:rsidR="00000000">
        <w:t>subsidiary</w:t>
      </w:r>
      <w:r w:rsidR="00000000">
        <w:rPr>
          <w:spacing w:val="-15"/>
        </w:rPr>
        <w:t xml:space="preserve"> </w:t>
      </w:r>
      <w:r w:rsidR="00000000">
        <w:t>of</w:t>
      </w:r>
      <w:r w:rsidR="00000000">
        <w:rPr>
          <w:spacing w:val="-13"/>
        </w:rPr>
        <w:t xml:space="preserve"> </w:t>
      </w:r>
      <w:r w:rsidR="00000000">
        <w:t>EnerSys,</w:t>
      </w:r>
      <w:r w:rsidR="00000000">
        <w:rPr>
          <w:spacing w:val="-12"/>
        </w:rPr>
        <w:t xml:space="preserve"> </w:t>
      </w:r>
      <w:r w:rsidR="00000000">
        <w:t>and</w:t>
      </w:r>
      <w:r w:rsidR="00000000">
        <w:rPr>
          <w:spacing w:val="-11"/>
        </w:rPr>
        <w:t xml:space="preserve"> </w:t>
      </w:r>
      <w:r w:rsidR="00000000">
        <w:t>specializes</w:t>
      </w:r>
      <w:r w:rsidR="00000000">
        <w:rPr>
          <w:spacing w:val="-12"/>
        </w:rPr>
        <w:t xml:space="preserve"> </w:t>
      </w:r>
      <w:r w:rsidR="00000000">
        <w:t>in</w:t>
      </w:r>
      <w:r w:rsidR="00000000">
        <w:rPr>
          <w:spacing w:val="-12"/>
        </w:rPr>
        <w:t xml:space="preserve"> </w:t>
      </w:r>
      <w:r w:rsidR="00000000">
        <w:t>providing</w:t>
      </w:r>
      <w:r w:rsidR="00000000">
        <w:rPr>
          <w:spacing w:val="-12"/>
        </w:rPr>
        <w:t xml:space="preserve"> </w:t>
      </w:r>
      <w:r w:rsidR="00000000">
        <w:t>aviation batteries and power systems.</w:t>
      </w:r>
      <w:r w:rsidR="00000000">
        <w:rPr>
          <w:spacing w:val="-3"/>
        </w:rPr>
        <w:t xml:space="preserve"> </w:t>
      </w:r>
      <w:r w:rsidR="00000000">
        <w:t>They</w:t>
      </w:r>
      <w:r w:rsidR="00000000">
        <w:rPr>
          <w:spacing w:val="-4"/>
        </w:rPr>
        <w:t xml:space="preserve"> </w:t>
      </w:r>
      <w:r w:rsidR="00000000">
        <w:t>offer a range of Emergency</w:t>
      </w:r>
      <w:r w:rsidR="00000000">
        <w:rPr>
          <w:spacing w:val="-4"/>
        </w:rPr>
        <w:t xml:space="preserve"> </w:t>
      </w:r>
      <w:r w:rsidR="00000000">
        <w:t>Central Battery</w:t>
      </w:r>
      <w:r w:rsidR="00000000">
        <w:rPr>
          <w:spacing w:val="-4"/>
        </w:rPr>
        <w:t xml:space="preserve"> </w:t>
      </w:r>
      <w:r w:rsidR="00000000">
        <w:t>Systems designed specifically for airport applications.</w:t>
      </w:r>
      <w:r>
        <w:t xml:space="preserve"> </w:t>
      </w:r>
      <w:r w:rsidR="00000000">
        <w:t xml:space="preserve">C&amp;D Technologies: C&amp;D Technologies is a leading supplier of power solutions for critical applications, including Emergency Central Battery Systems for airports. Their systems are </w:t>
      </w:r>
      <w:r w:rsidR="00000000">
        <w:rPr>
          <w:spacing w:val="-2"/>
        </w:rPr>
        <w:t>designed</w:t>
      </w:r>
      <w:r w:rsidR="00000000">
        <w:rPr>
          <w:spacing w:val="-6"/>
        </w:rPr>
        <w:t xml:space="preserve"> </w:t>
      </w:r>
      <w:r w:rsidR="00000000">
        <w:rPr>
          <w:spacing w:val="-2"/>
        </w:rPr>
        <w:t>to</w:t>
      </w:r>
      <w:r w:rsidR="00000000">
        <w:rPr>
          <w:spacing w:val="-5"/>
        </w:rPr>
        <w:t xml:space="preserve"> </w:t>
      </w:r>
      <w:r w:rsidR="00000000">
        <w:rPr>
          <w:spacing w:val="-2"/>
        </w:rPr>
        <w:t>provide</w:t>
      </w:r>
      <w:r w:rsidR="00000000">
        <w:rPr>
          <w:spacing w:val="-7"/>
        </w:rPr>
        <w:t xml:space="preserve"> </w:t>
      </w:r>
      <w:r w:rsidR="00000000">
        <w:rPr>
          <w:spacing w:val="-2"/>
        </w:rPr>
        <w:t>reliable</w:t>
      </w:r>
      <w:r w:rsidR="00000000">
        <w:rPr>
          <w:spacing w:val="-6"/>
        </w:rPr>
        <w:t xml:space="preserve"> </w:t>
      </w:r>
      <w:r w:rsidR="00000000">
        <w:rPr>
          <w:spacing w:val="-2"/>
        </w:rPr>
        <w:t>backup</w:t>
      </w:r>
      <w:r w:rsidR="00000000">
        <w:rPr>
          <w:spacing w:val="-6"/>
        </w:rPr>
        <w:t xml:space="preserve"> </w:t>
      </w:r>
      <w:r w:rsidR="00000000">
        <w:rPr>
          <w:spacing w:val="-2"/>
        </w:rPr>
        <w:t>power</w:t>
      </w:r>
      <w:r w:rsidR="00000000">
        <w:rPr>
          <w:spacing w:val="-7"/>
        </w:rPr>
        <w:t xml:space="preserve"> </w:t>
      </w:r>
      <w:r w:rsidR="00000000">
        <w:rPr>
          <w:spacing w:val="-2"/>
        </w:rPr>
        <w:t>for</w:t>
      </w:r>
      <w:r w:rsidR="00000000">
        <w:rPr>
          <w:spacing w:val="-5"/>
        </w:rPr>
        <w:t xml:space="preserve"> </w:t>
      </w:r>
      <w:r w:rsidR="00000000">
        <w:rPr>
          <w:spacing w:val="-2"/>
        </w:rPr>
        <w:t>essential</w:t>
      </w:r>
      <w:r w:rsidR="00000000">
        <w:rPr>
          <w:spacing w:val="-5"/>
        </w:rPr>
        <w:t xml:space="preserve"> </w:t>
      </w:r>
      <w:r w:rsidR="00000000">
        <w:rPr>
          <w:spacing w:val="-2"/>
        </w:rPr>
        <w:t>airport</w:t>
      </w:r>
      <w:r w:rsidR="00000000">
        <w:rPr>
          <w:spacing w:val="-5"/>
        </w:rPr>
        <w:t xml:space="preserve"> </w:t>
      </w:r>
      <w:r w:rsidR="00000000">
        <w:rPr>
          <w:spacing w:val="-2"/>
        </w:rPr>
        <w:t>systems,</w:t>
      </w:r>
      <w:r w:rsidR="00000000">
        <w:rPr>
          <w:spacing w:val="-5"/>
        </w:rPr>
        <w:t xml:space="preserve"> </w:t>
      </w:r>
      <w:r w:rsidR="00000000">
        <w:rPr>
          <w:spacing w:val="-2"/>
        </w:rPr>
        <w:t>and are</w:t>
      </w:r>
      <w:r w:rsidR="00000000">
        <w:rPr>
          <w:spacing w:val="-8"/>
        </w:rPr>
        <w:t xml:space="preserve"> </w:t>
      </w:r>
      <w:r w:rsidR="00000000">
        <w:rPr>
          <w:spacing w:val="-2"/>
        </w:rPr>
        <w:t>installed</w:t>
      </w:r>
      <w:r w:rsidR="00000000">
        <w:rPr>
          <w:spacing w:val="-6"/>
        </w:rPr>
        <w:t xml:space="preserve"> </w:t>
      </w:r>
      <w:r w:rsidR="00000000">
        <w:rPr>
          <w:spacing w:val="-2"/>
        </w:rPr>
        <w:t>in</w:t>
      </w:r>
      <w:r w:rsidR="00000000">
        <w:rPr>
          <w:spacing w:val="-5"/>
        </w:rPr>
        <w:t xml:space="preserve"> </w:t>
      </w:r>
      <w:r w:rsidR="00000000">
        <w:rPr>
          <w:spacing w:val="-2"/>
        </w:rPr>
        <w:t xml:space="preserve">airports </w:t>
      </w:r>
      <w:r w:rsidR="00000000">
        <w:t>around the world.</w:t>
      </w:r>
      <w:r>
        <w:t xml:space="preserve"> </w:t>
      </w:r>
      <w:r w:rsidR="00000000">
        <w:t>Exide</w:t>
      </w:r>
      <w:r w:rsidR="00000000">
        <w:rPr>
          <w:spacing w:val="-14"/>
        </w:rPr>
        <w:t xml:space="preserve"> </w:t>
      </w:r>
      <w:r w:rsidR="00000000">
        <w:t>Technologies:</w:t>
      </w:r>
      <w:r w:rsidR="00000000">
        <w:rPr>
          <w:spacing w:val="-9"/>
        </w:rPr>
        <w:t xml:space="preserve"> </w:t>
      </w:r>
      <w:r w:rsidR="00000000">
        <w:t>Exide</w:t>
      </w:r>
      <w:r w:rsidR="00000000">
        <w:rPr>
          <w:spacing w:val="-15"/>
        </w:rPr>
        <w:t xml:space="preserve"> </w:t>
      </w:r>
      <w:r w:rsidR="00000000">
        <w:t>Technologies</w:t>
      </w:r>
      <w:r w:rsidR="00000000">
        <w:rPr>
          <w:spacing w:val="-9"/>
        </w:rPr>
        <w:t xml:space="preserve"> </w:t>
      </w:r>
      <w:r w:rsidR="00000000">
        <w:t>is</w:t>
      </w:r>
      <w:r w:rsidR="00000000">
        <w:rPr>
          <w:spacing w:val="-8"/>
        </w:rPr>
        <w:t xml:space="preserve"> </w:t>
      </w:r>
      <w:r w:rsidR="00000000">
        <w:t>a</w:t>
      </w:r>
      <w:r w:rsidR="00000000">
        <w:rPr>
          <w:spacing w:val="-10"/>
        </w:rPr>
        <w:t xml:space="preserve"> </w:t>
      </w:r>
      <w:r w:rsidR="00000000">
        <w:t>global</w:t>
      </w:r>
      <w:r w:rsidR="00000000">
        <w:rPr>
          <w:spacing w:val="-8"/>
        </w:rPr>
        <w:t xml:space="preserve"> </w:t>
      </w:r>
      <w:r w:rsidR="00000000">
        <w:t>provider</w:t>
      </w:r>
      <w:r w:rsidR="00000000">
        <w:rPr>
          <w:spacing w:val="-10"/>
        </w:rPr>
        <w:t xml:space="preserve"> </w:t>
      </w:r>
      <w:r w:rsidR="00000000">
        <w:t>of</w:t>
      </w:r>
      <w:r w:rsidR="00000000">
        <w:rPr>
          <w:spacing w:val="-10"/>
        </w:rPr>
        <w:t xml:space="preserve"> </w:t>
      </w:r>
      <w:r w:rsidR="00000000">
        <w:t>stored</w:t>
      </w:r>
      <w:r w:rsidR="00000000">
        <w:rPr>
          <w:spacing w:val="-9"/>
        </w:rPr>
        <w:t xml:space="preserve"> </w:t>
      </w:r>
      <w:r w:rsidR="00000000">
        <w:t>energy</w:t>
      </w:r>
      <w:r w:rsidR="00000000">
        <w:rPr>
          <w:spacing w:val="-14"/>
        </w:rPr>
        <w:t xml:space="preserve"> </w:t>
      </w:r>
      <w:r w:rsidR="00000000">
        <w:t>solutions,</w:t>
      </w:r>
      <w:r w:rsidR="00000000">
        <w:rPr>
          <w:spacing w:val="-8"/>
        </w:rPr>
        <w:t xml:space="preserve"> </w:t>
      </w:r>
      <w:r w:rsidR="00000000">
        <w:t>including batteries</w:t>
      </w:r>
      <w:r w:rsidR="00000000">
        <w:rPr>
          <w:spacing w:val="-10"/>
        </w:rPr>
        <w:t xml:space="preserve"> </w:t>
      </w:r>
      <w:r w:rsidR="00000000">
        <w:t>for</w:t>
      </w:r>
      <w:r w:rsidR="00000000">
        <w:rPr>
          <w:spacing w:val="-10"/>
        </w:rPr>
        <w:t xml:space="preserve"> </w:t>
      </w:r>
      <w:r w:rsidR="00000000">
        <w:t>aviation</w:t>
      </w:r>
      <w:r w:rsidR="00000000">
        <w:rPr>
          <w:spacing w:val="-10"/>
        </w:rPr>
        <w:t xml:space="preserve"> </w:t>
      </w:r>
      <w:r w:rsidR="00000000">
        <w:t>and</w:t>
      </w:r>
      <w:r w:rsidR="00000000">
        <w:rPr>
          <w:spacing w:val="-8"/>
        </w:rPr>
        <w:t xml:space="preserve"> </w:t>
      </w:r>
      <w:r w:rsidR="00000000">
        <w:t>aerospace</w:t>
      </w:r>
      <w:r w:rsidR="00000000">
        <w:rPr>
          <w:spacing w:val="-9"/>
        </w:rPr>
        <w:t xml:space="preserve"> </w:t>
      </w:r>
      <w:r w:rsidR="00000000">
        <w:t>applications.</w:t>
      </w:r>
      <w:r w:rsidR="00000000">
        <w:rPr>
          <w:spacing w:val="-15"/>
        </w:rPr>
        <w:t xml:space="preserve"> </w:t>
      </w:r>
      <w:r w:rsidR="00000000">
        <w:t>They</w:t>
      </w:r>
      <w:r w:rsidR="00000000">
        <w:rPr>
          <w:spacing w:val="-13"/>
        </w:rPr>
        <w:t xml:space="preserve"> </w:t>
      </w:r>
      <w:r w:rsidR="00000000">
        <w:t>offer</w:t>
      </w:r>
      <w:r w:rsidR="00000000">
        <w:rPr>
          <w:spacing w:val="-9"/>
        </w:rPr>
        <w:t xml:space="preserve"> </w:t>
      </w:r>
      <w:r w:rsidR="00000000">
        <w:t>a</w:t>
      </w:r>
      <w:r w:rsidR="00000000">
        <w:rPr>
          <w:spacing w:val="-12"/>
        </w:rPr>
        <w:t xml:space="preserve"> </w:t>
      </w:r>
      <w:r w:rsidR="00000000">
        <w:t>range</w:t>
      </w:r>
      <w:r w:rsidR="00000000">
        <w:rPr>
          <w:spacing w:val="-12"/>
        </w:rPr>
        <w:t xml:space="preserve"> </w:t>
      </w:r>
      <w:r w:rsidR="00000000">
        <w:t>of</w:t>
      </w:r>
      <w:r w:rsidR="00000000">
        <w:rPr>
          <w:spacing w:val="-11"/>
        </w:rPr>
        <w:t xml:space="preserve"> </w:t>
      </w:r>
      <w:r w:rsidR="00000000">
        <w:t>Emergency</w:t>
      </w:r>
      <w:r w:rsidR="00000000">
        <w:rPr>
          <w:spacing w:val="-15"/>
        </w:rPr>
        <w:t xml:space="preserve"> </w:t>
      </w:r>
      <w:r w:rsidR="00000000">
        <w:t>Central</w:t>
      </w:r>
      <w:r w:rsidR="00000000">
        <w:rPr>
          <w:spacing w:val="-8"/>
        </w:rPr>
        <w:t xml:space="preserve"> </w:t>
      </w:r>
      <w:r w:rsidR="00000000">
        <w:t>Battery Systems</w:t>
      </w:r>
      <w:r w:rsidR="00000000">
        <w:rPr>
          <w:spacing w:val="-4"/>
        </w:rPr>
        <w:t xml:space="preserve"> </w:t>
      </w:r>
      <w:r w:rsidR="00000000">
        <w:t>designed</w:t>
      </w:r>
      <w:r w:rsidR="00000000">
        <w:rPr>
          <w:spacing w:val="-5"/>
        </w:rPr>
        <w:t xml:space="preserve"> </w:t>
      </w:r>
      <w:r w:rsidR="00000000">
        <w:t>for</w:t>
      </w:r>
      <w:r w:rsidR="00000000">
        <w:rPr>
          <w:spacing w:val="-6"/>
        </w:rPr>
        <w:t xml:space="preserve"> </w:t>
      </w:r>
      <w:r w:rsidR="00000000">
        <w:t>airport</w:t>
      </w:r>
      <w:r w:rsidR="00000000">
        <w:rPr>
          <w:spacing w:val="-5"/>
        </w:rPr>
        <w:t xml:space="preserve"> </w:t>
      </w:r>
      <w:r w:rsidR="00000000">
        <w:t>use,</w:t>
      </w:r>
      <w:r w:rsidR="00000000">
        <w:rPr>
          <w:spacing w:val="-5"/>
        </w:rPr>
        <w:t xml:space="preserve"> </w:t>
      </w:r>
      <w:r w:rsidR="00000000">
        <w:t>and</w:t>
      </w:r>
      <w:r w:rsidR="00000000">
        <w:rPr>
          <w:spacing w:val="-5"/>
        </w:rPr>
        <w:t xml:space="preserve"> </w:t>
      </w:r>
      <w:r w:rsidR="00000000">
        <w:t>have</w:t>
      </w:r>
      <w:r w:rsidR="00000000">
        <w:rPr>
          <w:spacing w:val="-6"/>
        </w:rPr>
        <w:t xml:space="preserve"> </w:t>
      </w:r>
      <w:r w:rsidR="00000000">
        <w:t>a</w:t>
      </w:r>
      <w:r w:rsidR="00000000">
        <w:rPr>
          <w:spacing w:val="-6"/>
        </w:rPr>
        <w:t xml:space="preserve"> </w:t>
      </w:r>
      <w:r w:rsidR="00000000">
        <w:t>proven</w:t>
      </w:r>
      <w:r w:rsidR="00000000">
        <w:rPr>
          <w:spacing w:val="-5"/>
        </w:rPr>
        <w:t xml:space="preserve"> </w:t>
      </w:r>
      <w:r w:rsidR="00000000">
        <w:t>track</w:t>
      </w:r>
      <w:r w:rsidR="00000000">
        <w:rPr>
          <w:spacing w:val="-2"/>
        </w:rPr>
        <w:t xml:space="preserve"> </w:t>
      </w:r>
      <w:r w:rsidR="00000000">
        <w:t>record</w:t>
      </w:r>
      <w:r w:rsidR="00000000">
        <w:rPr>
          <w:spacing w:val="-6"/>
        </w:rPr>
        <w:t xml:space="preserve"> </w:t>
      </w:r>
      <w:r w:rsidR="00000000">
        <w:t>of</w:t>
      </w:r>
      <w:r w:rsidR="00000000">
        <w:rPr>
          <w:spacing w:val="-6"/>
        </w:rPr>
        <w:t xml:space="preserve"> </w:t>
      </w:r>
      <w:r w:rsidR="00000000">
        <w:t>reliability</w:t>
      </w:r>
      <w:r w:rsidR="00000000">
        <w:rPr>
          <w:spacing w:val="-10"/>
        </w:rPr>
        <w:t xml:space="preserve"> </w:t>
      </w:r>
      <w:r w:rsidR="00000000">
        <w:t>and</w:t>
      </w:r>
      <w:r w:rsidR="00000000">
        <w:rPr>
          <w:spacing w:val="-5"/>
        </w:rPr>
        <w:t xml:space="preserve"> </w:t>
      </w:r>
      <w:r w:rsidR="00000000">
        <w:t>performance</w:t>
      </w:r>
      <w:r w:rsidR="00000000">
        <w:rPr>
          <w:spacing w:val="-6"/>
        </w:rPr>
        <w:t xml:space="preserve"> </w:t>
      </w:r>
      <w:r w:rsidR="00000000">
        <w:t>in critical applications.</w:t>
      </w:r>
      <w:r>
        <w:t xml:space="preserve">             </w:t>
      </w:r>
      <w:r w:rsidR="00000000">
        <w:rPr>
          <w:rFonts w:ascii="Palatino"/>
          <w:spacing w:val="-5"/>
        </w:rPr>
        <w:t>277</w:t>
      </w:r>
      <w:r>
        <w:rPr>
          <w:rFonts w:ascii="Palatino"/>
        </w:rPr>
        <w:t xml:space="preserve">  </w:t>
      </w:r>
      <w:r>
        <w:rPr>
          <w:rFonts w:ascii="Palatino"/>
          <w:sz w:val="28"/>
        </w:rPr>
        <w:t xml:space="preserve"> </w:t>
      </w:r>
      <w:bookmarkStart w:id="92" w:name="EMERGENCY_TELEPHONE_/_HOTLINE_SYSTEM"/>
      <w:bookmarkStart w:id="93" w:name="_bookmark50"/>
      <w:bookmarkEnd w:id="92"/>
      <w:bookmarkEnd w:id="93"/>
      <w:r w:rsidR="00000000">
        <w:t>EMERGENCY</w:t>
      </w:r>
      <w:r w:rsidR="00000000">
        <w:rPr>
          <w:spacing w:val="-8"/>
        </w:rPr>
        <w:t xml:space="preserve"> </w:t>
      </w:r>
      <w:r w:rsidR="00000000">
        <w:t>TELEPHONE</w:t>
      </w:r>
      <w:r w:rsidR="00000000">
        <w:rPr>
          <w:spacing w:val="-6"/>
        </w:rPr>
        <w:t xml:space="preserve"> </w:t>
      </w:r>
      <w:r w:rsidR="00000000">
        <w:t>/</w:t>
      </w:r>
      <w:r w:rsidR="00000000">
        <w:rPr>
          <w:spacing w:val="-7"/>
        </w:rPr>
        <w:t xml:space="preserve"> </w:t>
      </w:r>
      <w:r w:rsidR="00000000">
        <w:t>HOTLINE</w:t>
      </w:r>
      <w:r w:rsidR="00000000">
        <w:rPr>
          <w:spacing w:val="-6"/>
        </w:rPr>
        <w:t xml:space="preserve"> </w:t>
      </w:r>
      <w:r w:rsidR="00000000">
        <w:rPr>
          <w:spacing w:val="-2"/>
        </w:rPr>
        <w:t>SYSTEM</w:t>
      </w:r>
      <w:r>
        <w:t xml:space="preserve"> </w:t>
      </w:r>
      <w:r w:rsidR="00000000">
        <w:rPr>
          <w:spacing w:val="-2"/>
        </w:rPr>
        <w:t>INTRODUCTION</w:t>
      </w:r>
      <w:r>
        <w:t xml:space="preserve"> </w:t>
      </w:r>
      <w:r w:rsidR="00000000">
        <w:t>The airport emergency telephone system is a critical component of any airport's emergency management plan. This system provides a means for anyone to quickly report an emergency or request assistance at the airport. The emergency telephone system is typically a direct line to the airport's emergency response team, which may include police, fire, and medical personnel.</w:t>
      </w:r>
      <w:r>
        <w:t xml:space="preserve"> </w:t>
      </w:r>
      <w:r w:rsidR="00000000">
        <w:t>The</w:t>
      </w:r>
      <w:r w:rsidR="00000000">
        <w:rPr>
          <w:spacing w:val="-6"/>
        </w:rPr>
        <w:t xml:space="preserve"> </w:t>
      </w:r>
      <w:r w:rsidR="00000000">
        <w:t>emergency</w:t>
      </w:r>
      <w:r w:rsidR="00000000">
        <w:rPr>
          <w:spacing w:val="-10"/>
        </w:rPr>
        <w:t xml:space="preserve"> </w:t>
      </w:r>
      <w:r w:rsidR="00000000">
        <w:t>telephone</w:t>
      </w:r>
      <w:r w:rsidR="00000000">
        <w:rPr>
          <w:spacing w:val="-6"/>
        </w:rPr>
        <w:t xml:space="preserve"> </w:t>
      </w:r>
      <w:r w:rsidR="00000000">
        <w:t>system</w:t>
      </w:r>
      <w:r w:rsidR="00000000">
        <w:rPr>
          <w:spacing w:val="-5"/>
        </w:rPr>
        <w:t xml:space="preserve"> </w:t>
      </w:r>
      <w:r w:rsidR="00000000">
        <w:t>is</w:t>
      </w:r>
      <w:r w:rsidR="00000000">
        <w:rPr>
          <w:spacing w:val="-4"/>
        </w:rPr>
        <w:t xml:space="preserve"> </w:t>
      </w:r>
      <w:r w:rsidR="00000000">
        <w:t>often</w:t>
      </w:r>
      <w:r w:rsidR="00000000">
        <w:rPr>
          <w:spacing w:val="-5"/>
        </w:rPr>
        <w:t xml:space="preserve"> </w:t>
      </w:r>
      <w:r w:rsidR="00000000">
        <w:t>a</w:t>
      </w:r>
      <w:r w:rsidR="00000000">
        <w:rPr>
          <w:spacing w:val="-6"/>
        </w:rPr>
        <w:t xml:space="preserve"> </w:t>
      </w:r>
      <w:r w:rsidR="00000000">
        <w:t>dedicated</w:t>
      </w:r>
      <w:r w:rsidR="00000000">
        <w:rPr>
          <w:spacing w:val="-5"/>
        </w:rPr>
        <w:t xml:space="preserve"> </w:t>
      </w:r>
      <w:r w:rsidR="00000000">
        <w:t>phone</w:t>
      </w:r>
      <w:r w:rsidR="00000000">
        <w:rPr>
          <w:spacing w:val="-6"/>
        </w:rPr>
        <w:t xml:space="preserve"> </w:t>
      </w:r>
      <w:r w:rsidR="00000000">
        <w:t>line</w:t>
      </w:r>
      <w:r w:rsidR="00000000">
        <w:rPr>
          <w:spacing w:val="-6"/>
        </w:rPr>
        <w:t xml:space="preserve"> </w:t>
      </w:r>
      <w:r w:rsidR="00000000">
        <w:t>or</w:t>
      </w:r>
      <w:r w:rsidR="00000000">
        <w:rPr>
          <w:spacing w:val="-6"/>
        </w:rPr>
        <w:t xml:space="preserve"> </w:t>
      </w:r>
      <w:r w:rsidR="00000000">
        <w:t>a</w:t>
      </w:r>
      <w:r w:rsidR="00000000">
        <w:rPr>
          <w:spacing w:val="-6"/>
        </w:rPr>
        <w:t xml:space="preserve"> </w:t>
      </w:r>
      <w:r w:rsidR="00000000">
        <w:t>series</w:t>
      </w:r>
      <w:r w:rsidR="00000000">
        <w:rPr>
          <w:spacing w:val="-5"/>
        </w:rPr>
        <w:t xml:space="preserve"> </w:t>
      </w:r>
      <w:r w:rsidR="00000000">
        <w:t>of</w:t>
      </w:r>
      <w:r w:rsidR="00000000">
        <w:rPr>
          <w:spacing w:val="-6"/>
        </w:rPr>
        <w:t xml:space="preserve"> </w:t>
      </w:r>
      <w:r w:rsidR="00000000">
        <w:t>phone</w:t>
      </w:r>
      <w:r w:rsidR="00000000">
        <w:rPr>
          <w:spacing w:val="-6"/>
        </w:rPr>
        <w:t xml:space="preserve"> </w:t>
      </w:r>
      <w:r w:rsidR="00000000">
        <w:t>lines</w:t>
      </w:r>
      <w:r w:rsidR="00000000">
        <w:rPr>
          <w:spacing w:val="-5"/>
        </w:rPr>
        <w:t xml:space="preserve"> </w:t>
      </w:r>
      <w:r w:rsidR="00000000">
        <w:t>that</w:t>
      </w:r>
      <w:r w:rsidR="00000000">
        <w:rPr>
          <w:spacing w:val="-5"/>
        </w:rPr>
        <w:t xml:space="preserve"> </w:t>
      </w:r>
      <w:r w:rsidR="00000000">
        <w:t>are monitored by trained emergency response personnel 24 hours a day. These lines may be located throughout the airport, including at various check-in points, gates, and baggage claim areas.</w:t>
      </w:r>
      <w:r>
        <w:t xml:space="preserve"> </w:t>
      </w:r>
      <w:r w:rsidR="00000000">
        <w:t>In addition to traditional phone lines, many airports also have emergency call boxes or panic buttons located throughout the airport. These devices provide an easy and quick way for anyone in distress to call for help and alert airport personnel to their location.</w:t>
      </w:r>
      <w:r>
        <w:t xml:space="preserve"> </w:t>
      </w:r>
      <w:r w:rsidR="00000000">
        <w:t>The airport emergency</w:t>
      </w:r>
      <w:r w:rsidR="00000000">
        <w:rPr>
          <w:spacing w:val="-1"/>
        </w:rPr>
        <w:t xml:space="preserve"> </w:t>
      </w:r>
      <w:r w:rsidR="00000000">
        <w:t>telephone system is an essential tool for managing emergencies, ensuring the</w:t>
      </w:r>
      <w:r w:rsidR="00000000">
        <w:rPr>
          <w:spacing w:val="-5"/>
        </w:rPr>
        <w:t xml:space="preserve"> </w:t>
      </w:r>
      <w:r w:rsidR="00000000">
        <w:t>safety</w:t>
      </w:r>
      <w:r w:rsidR="00000000">
        <w:rPr>
          <w:spacing w:val="-7"/>
        </w:rPr>
        <w:t xml:space="preserve"> </w:t>
      </w:r>
      <w:r w:rsidR="00000000">
        <w:t>of</w:t>
      </w:r>
      <w:r w:rsidR="00000000">
        <w:rPr>
          <w:spacing w:val="-3"/>
        </w:rPr>
        <w:t xml:space="preserve"> </w:t>
      </w:r>
      <w:r w:rsidR="00000000">
        <w:t>passengers</w:t>
      </w:r>
      <w:r w:rsidR="00000000">
        <w:rPr>
          <w:spacing w:val="-3"/>
        </w:rPr>
        <w:t xml:space="preserve"> </w:t>
      </w:r>
      <w:r w:rsidR="00000000">
        <w:t>and</w:t>
      </w:r>
      <w:r w:rsidR="00000000">
        <w:rPr>
          <w:spacing w:val="-5"/>
        </w:rPr>
        <w:t xml:space="preserve"> </w:t>
      </w:r>
      <w:r w:rsidR="00000000">
        <w:t>airport</w:t>
      </w:r>
      <w:r w:rsidR="00000000">
        <w:rPr>
          <w:spacing w:val="-2"/>
        </w:rPr>
        <w:t xml:space="preserve"> </w:t>
      </w:r>
      <w:r w:rsidR="00000000">
        <w:t>employees,</w:t>
      </w:r>
      <w:r w:rsidR="00000000">
        <w:rPr>
          <w:spacing w:val="-2"/>
        </w:rPr>
        <w:t xml:space="preserve"> </w:t>
      </w:r>
      <w:r w:rsidR="00000000">
        <w:t>and</w:t>
      </w:r>
      <w:r w:rsidR="00000000">
        <w:rPr>
          <w:spacing w:val="-5"/>
        </w:rPr>
        <w:t xml:space="preserve"> </w:t>
      </w:r>
      <w:r w:rsidR="00000000">
        <w:t>coordinating</w:t>
      </w:r>
      <w:r w:rsidR="00000000">
        <w:rPr>
          <w:spacing w:val="-5"/>
        </w:rPr>
        <w:t xml:space="preserve"> </w:t>
      </w:r>
      <w:r w:rsidR="00000000">
        <w:t>a</w:t>
      </w:r>
      <w:r w:rsidR="00000000">
        <w:rPr>
          <w:spacing w:val="-3"/>
        </w:rPr>
        <w:t xml:space="preserve"> </w:t>
      </w:r>
      <w:r w:rsidR="00000000">
        <w:t>rapid</w:t>
      </w:r>
      <w:r w:rsidR="00000000">
        <w:rPr>
          <w:spacing w:val="-2"/>
        </w:rPr>
        <w:t xml:space="preserve"> </w:t>
      </w:r>
      <w:r w:rsidR="00000000">
        <w:t>response</w:t>
      </w:r>
      <w:r w:rsidR="00000000">
        <w:rPr>
          <w:spacing w:val="-6"/>
        </w:rPr>
        <w:t xml:space="preserve"> </w:t>
      </w:r>
      <w:r w:rsidR="00000000">
        <w:t>to</w:t>
      </w:r>
      <w:r w:rsidR="00000000">
        <w:rPr>
          <w:spacing w:val="-4"/>
        </w:rPr>
        <w:t xml:space="preserve"> </w:t>
      </w:r>
      <w:r w:rsidR="00000000">
        <w:t>any</w:t>
      </w:r>
      <w:r w:rsidR="00000000">
        <w:rPr>
          <w:spacing w:val="-7"/>
        </w:rPr>
        <w:t xml:space="preserve"> </w:t>
      </w:r>
      <w:r w:rsidR="00000000">
        <w:t>situation that</w:t>
      </w:r>
      <w:r w:rsidR="00000000">
        <w:rPr>
          <w:spacing w:val="-7"/>
        </w:rPr>
        <w:t xml:space="preserve"> </w:t>
      </w:r>
      <w:r w:rsidR="00000000">
        <w:t>arises.</w:t>
      </w:r>
      <w:r w:rsidR="00000000">
        <w:rPr>
          <w:spacing w:val="-5"/>
        </w:rPr>
        <w:t xml:space="preserve"> </w:t>
      </w:r>
      <w:r w:rsidR="00000000">
        <w:t>It</w:t>
      </w:r>
      <w:r w:rsidR="00000000">
        <w:rPr>
          <w:spacing w:val="-7"/>
        </w:rPr>
        <w:t xml:space="preserve"> </w:t>
      </w:r>
      <w:r w:rsidR="00000000">
        <w:t>is</w:t>
      </w:r>
      <w:r w:rsidR="00000000">
        <w:rPr>
          <w:spacing w:val="-7"/>
        </w:rPr>
        <w:t xml:space="preserve"> </w:t>
      </w:r>
      <w:r w:rsidR="00000000">
        <w:t>important</w:t>
      </w:r>
      <w:r w:rsidR="00000000">
        <w:rPr>
          <w:spacing w:val="-5"/>
        </w:rPr>
        <w:t xml:space="preserve"> </w:t>
      </w:r>
      <w:r w:rsidR="00000000">
        <w:t>that</w:t>
      </w:r>
      <w:r w:rsidR="00000000">
        <w:rPr>
          <w:spacing w:val="-7"/>
        </w:rPr>
        <w:t xml:space="preserve"> </w:t>
      </w:r>
      <w:r w:rsidR="00000000">
        <w:t>all</w:t>
      </w:r>
      <w:r w:rsidR="00000000">
        <w:rPr>
          <w:spacing w:val="-7"/>
        </w:rPr>
        <w:t xml:space="preserve"> </w:t>
      </w:r>
      <w:r w:rsidR="00000000">
        <w:t>airport</w:t>
      </w:r>
      <w:r w:rsidR="00000000">
        <w:rPr>
          <w:spacing w:val="-7"/>
        </w:rPr>
        <w:t xml:space="preserve"> </w:t>
      </w:r>
      <w:r w:rsidR="00000000">
        <w:t>staff,</w:t>
      </w:r>
      <w:r w:rsidR="00000000">
        <w:rPr>
          <w:spacing w:val="-8"/>
        </w:rPr>
        <w:t xml:space="preserve"> </w:t>
      </w:r>
      <w:r w:rsidR="00000000">
        <w:t>passengers,</w:t>
      </w:r>
      <w:r w:rsidR="00000000">
        <w:rPr>
          <w:spacing w:val="-5"/>
        </w:rPr>
        <w:t xml:space="preserve"> </w:t>
      </w:r>
      <w:r w:rsidR="00000000">
        <w:t>and</w:t>
      </w:r>
      <w:r w:rsidR="00000000">
        <w:rPr>
          <w:spacing w:val="-7"/>
        </w:rPr>
        <w:t xml:space="preserve"> </w:t>
      </w:r>
      <w:r w:rsidR="00000000">
        <w:t>visitors</w:t>
      </w:r>
      <w:r w:rsidR="00000000">
        <w:rPr>
          <w:spacing w:val="-8"/>
        </w:rPr>
        <w:t xml:space="preserve"> </w:t>
      </w:r>
      <w:r w:rsidR="00000000">
        <w:t>are</w:t>
      </w:r>
      <w:r w:rsidR="00000000">
        <w:rPr>
          <w:spacing w:val="-7"/>
        </w:rPr>
        <w:t xml:space="preserve"> </w:t>
      </w:r>
      <w:r w:rsidR="00000000">
        <w:t>aware</w:t>
      </w:r>
      <w:r w:rsidR="00000000">
        <w:rPr>
          <w:spacing w:val="-9"/>
        </w:rPr>
        <w:t xml:space="preserve"> </w:t>
      </w:r>
      <w:r w:rsidR="00000000">
        <w:t>of</w:t>
      </w:r>
      <w:r w:rsidR="00000000">
        <w:rPr>
          <w:spacing w:val="-8"/>
        </w:rPr>
        <w:t xml:space="preserve"> </w:t>
      </w:r>
      <w:r w:rsidR="00000000">
        <w:t>how</w:t>
      </w:r>
      <w:r w:rsidR="00000000">
        <w:rPr>
          <w:spacing w:val="-8"/>
        </w:rPr>
        <w:t xml:space="preserve"> </w:t>
      </w:r>
      <w:r w:rsidR="00000000">
        <w:t>to</w:t>
      </w:r>
      <w:r w:rsidR="00000000">
        <w:rPr>
          <w:spacing w:val="-7"/>
        </w:rPr>
        <w:t xml:space="preserve"> </w:t>
      </w:r>
      <w:r w:rsidR="00000000">
        <w:t>use</w:t>
      </w:r>
      <w:r w:rsidR="00000000">
        <w:rPr>
          <w:spacing w:val="-8"/>
        </w:rPr>
        <w:t xml:space="preserve"> </w:t>
      </w:r>
      <w:r w:rsidR="00000000">
        <w:t>the emergency</w:t>
      </w:r>
      <w:r w:rsidR="00000000">
        <w:rPr>
          <w:spacing w:val="-5"/>
        </w:rPr>
        <w:t xml:space="preserve"> </w:t>
      </w:r>
      <w:r w:rsidR="00000000">
        <w:t>telephone</w:t>
      </w:r>
      <w:r w:rsidR="00000000">
        <w:rPr>
          <w:spacing w:val="-1"/>
        </w:rPr>
        <w:t xml:space="preserve"> </w:t>
      </w:r>
      <w:r w:rsidR="00000000">
        <w:t>system and that the</w:t>
      </w:r>
      <w:r w:rsidR="00000000">
        <w:rPr>
          <w:spacing w:val="-1"/>
        </w:rPr>
        <w:t xml:space="preserve"> </w:t>
      </w:r>
      <w:r w:rsidR="00000000">
        <w:t>system is regularly</w:t>
      </w:r>
      <w:r w:rsidR="00000000">
        <w:rPr>
          <w:spacing w:val="-5"/>
        </w:rPr>
        <w:t xml:space="preserve"> </w:t>
      </w:r>
      <w:r w:rsidR="00000000">
        <w:t>tested and maintained</w:t>
      </w:r>
      <w:r w:rsidR="00000000">
        <w:rPr>
          <w:spacing w:val="-1"/>
        </w:rPr>
        <w:t xml:space="preserve"> </w:t>
      </w:r>
      <w:r w:rsidR="00000000">
        <w:t>to ensure</w:t>
      </w:r>
      <w:r w:rsidR="00000000">
        <w:rPr>
          <w:spacing w:val="-2"/>
        </w:rPr>
        <w:t xml:space="preserve"> </w:t>
      </w:r>
      <w:r w:rsidR="00000000">
        <w:t>it is functioning correctly in the event of an emergency.</w:t>
      </w:r>
      <w:r>
        <w:t xml:space="preserve"> </w:t>
      </w:r>
      <w:r w:rsidR="00000000">
        <w:rPr>
          <w:spacing w:val="-2"/>
        </w:rPr>
        <w:t>The</w:t>
      </w:r>
      <w:r w:rsidR="00000000">
        <w:rPr>
          <w:spacing w:val="-7"/>
        </w:rPr>
        <w:t xml:space="preserve"> </w:t>
      </w:r>
      <w:r w:rsidR="00000000">
        <w:rPr>
          <w:spacing w:val="-2"/>
        </w:rPr>
        <w:t>Emergency</w:t>
      </w:r>
      <w:r w:rsidR="00000000">
        <w:rPr>
          <w:spacing w:val="-12"/>
        </w:rPr>
        <w:t xml:space="preserve"> </w:t>
      </w:r>
      <w:r w:rsidR="00000000">
        <w:rPr>
          <w:spacing w:val="-2"/>
        </w:rPr>
        <w:t>Telephone</w:t>
      </w:r>
      <w:r w:rsidR="00000000">
        <w:rPr>
          <w:spacing w:val="-7"/>
        </w:rPr>
        <w:t xml:space="preserve"> </w:t>
      </w:r>
      <w:r w:rsidR="00000000">
        <w:rPr>
          <w:spacing w:val="-2"/>
        </w:rPr>
        <w:t>System</w:t>
      </w:r>
      <w:r w:rsidR="00000000">
        <w:rPr>
          <w:spacing w:val="-5"/>
        </w:rPr>
        <w:t xml:space="preserve"> </w:t>
      </w:r>
      <w:r w:rsidR="00000000">
        <w:rPr>
          <w:spacing w:val="-2"/>
        </w:rPr>
        <w:t>or</w:t>
      </w:r>
      <w:r w:rsidR="00000000">
        <w:rPr>
          <w:spacing w:val="-3"/>
        </w:rPr>
        <w:t xml:space="preserve"> </w:t>
      </w:r>
      <w:r w:rsidR="00000000">
        <w:rPr>
          <w:spacing w:val="-2"/>
        </w:rPr>
        <w:t>Hotline</w:t>
      </w:r>
      <w:r w:rsidR="00000000">
        <w:rPr>
          <w:spacing w:val="-7"/>
        </w:rPr>
        <w:t xml:space="preserve"> </w:t>
      </w:r>
      <w:r w:rsidR="00000000">
        <w:rPr>
          <w:spacing w:val="-2"/>
        </w:rPr>
        <w:t>System</w:t>
      </w:r>
      <w:r w:rsidR="00000000">
        <w:rPr>
          <w:spacing w:val="-5"/>
        </w:rPr>
        <w:t xml:space="preserve"> </w:t>
      </w:r>
      <w:r w:rsidR="00000000">
        <w:rPr>
          <w:spacing w:val="-2"/>
        </w:rPr>
        <w:t>in</w:t>
      </w:r>
      <w:r w:rsidR="00000000">
        <w:rPr>
          <w:spacing w:val="-5"/>
        </w:rPr>
        <w:t xml:space="preserve"> </w:t>
      </w:r>
      <w:r w:rsidR="00000000">
        <w:rPr>
          <w:spacing w:val="-2"/>
        </w:rPr>
        <w:t>an airport environment</w:t>
      </w:r>
      <w:r w:rsidR="00000000">
        <w:rPr>
          <w:spacing w:val="-5"/>
        </w:rPr>
        <w:t xml:space="preserve"> </w:t>
      </w:r>
      <w:r w:rsidR="00000000">
        <w:rPr>
          <w:spacing w:val="-2"/>
        </w:rPr>
        <w:t>provides</w:t>
      </w:r>
      <w:r w:rsidR="00000000">
        <w:rPr>
          <w:spacing w:val="-6"/>
        </w:rPr>
        <w:t xml:space="preserve"> </w:t>
      </w:r>
      <w:r w:rsidR="00000000">
        <w:rPr>
          <w:spacing w:val="-2"/>
        </w:rPr>
        <w:t xml:space="preserve">dedicated </w:t>
      </w:r>
      <w:r w:rsidR="00000000">
        <w:t>voice communications to specific critical locations on the airport site. This includes all fire, security</w:t>
      </w:r>
      <w:r w:rsidR="00000000">
        <w:rPr>
          <w:spacing w:val="-9"/>
        </w:rPr>
        <w:t xml:space="preserve"> </w:t>
      </w:r>
      <w:r w:rsidR="00000000">
        <w:t>and</w:t>
      </w:r>
      <w:r w:rsidR="00000000">
        <w:rPr>
          <w:spacing w:val="-3"/>
        </w:rPr>
        <w:t xml:space="preserve"> </w:t>
      </w:r>
      <w:r w:rsidR="00000000">
        <w:t>critical</w:t>
      </w:r>
      <w:r w:rsidR="00000000">
        <w:rPr>
          <w:spacing w:val="-3"/>
        </w:rPr>
        <w:t xml:space="preserve"> </w:t>
      </w:r>
      <w:r w:rsidR="00000000">
        <w:t>aviation</w:t>
      </w:r>
      <w:r w:rsidR="00000000">
        <w:rPr>
          <w:spacing w:val="-3"/>
        </w:rPr>
        <w:t xml:space="preserve"> </w:t>
      </w:r>
      <w:r w:rsidR="00000000">
        <w:t>control</w:t>
      </w:r>
      <w:r w:rsidR="00000000">
        <w:rPr>
          <w:spacing w:val="-3"/>
        </w:rPr>
        <w:t xml:space="preserve"> </w:t>
      </w:r>
      <w:r w:rsidR="00000000">
        <w:t>centers</w:t>
      </w:r>
      <w:r w:rsidR="00000000">
        <w:rPr>
          <w:spacing w:val="-4"/>
        </w:rPr>
        <w:t xml:space="preserve"> </w:t>
      </w:r>
      <w:r w:rsidR="00000000">
        <w:t>and</w:t>
      </w:r>
      <w:r w:rsidR="00000000">
        <w:rPr>
          <w:spacing w:val="-2"/>
        </w:rPr>
        <w:t xml:space="preserve"> </w:t>
      </w:r>
      <w:r w:rsidR="00000000">
        <w:t>government</w:t>
      </w:r>
      <w:r w:rsidR="00000000">
        <w:rPr>
          <w:spacing w:val="-3"/>
        </w:rPr>
        <w:t xml:space="preserve"> </w:t>
      </w:r>
      <w:r w:rsidR="00000000">
        <w:t>agencies.</w:t>
      </w:r>
      <w:r w:rsidR="00000000">
        <w:rPr>
          <w:spacing w:val="-9"/>
        </w:rPr>
        <w:t xml:space="preserve"> </w:t>
      </w:r>
      <w:r w:rsidR="00000000">
        <w:t>This</w:t>
      </w:r>
      <w:r w:rsidR="00000000">
        <w:rPr>
          <w:spacing w:val="-2"/>
        </w:rPr>
        <w:t xml:space="preserve"> </w:t>
      </w:r>
      <w:r w:rsidR="00000000">
        <w:t>system</w:t>
      </w:r>
      <w:r w:rsidR="00000000">
        <w:rPr>
          <w:spacing w:val="-3"/>
        </w:rPr>
        <w:t xml:space="preserve"> </w:t>
      </w:r>
      <w:r w:rsidR="00000000">
        <w:t>will</w:t>
      </w:r>
      <w:r w:rsidR="00000000">
        <w:rPr>
          <w:spacing w:val="-3"/>
        </w:rPr>
        <w:t xml:space="preserve"> </w:t>
      </w:r>
      <w:r w:rsidR="00000000">
        <w:t>provide</w:t>
      </w:r>
      <w:r w:rsidR="00000000">
        <w:rPr>
          <w:spacing w:val="-3"/>
        </w:rPr>
        <w:t xml:space="preserve"> </w:t>
      </w:r>
      <w:r w:rsidR="00000000">
        <w:t>a high degree of redundancy and will be independent to the Telephone System having dedicated control panels and handsets.</w:t>
      </w:r>
      <w:r>
        <w:t xml:space="preserve"> </w:t>
      </w:r>
      <w:r w:rsidR="00000000">
        <w:rPr>
          <w:spacing w:val="-2"/>
        </w:rPr>
        <w:t>COMPONENTS</w:t>
      </w:r>
      <w:r>
        <w:t xml:space="preserve"> </w:t>
      </w:r>
      <w:r w:rsidR="00000000">
        <w:t>An</w:t>
      </w:r>
      <w:r w:rsidR="00000000">
        <w:rPr>
          <w:spacing w:val="-3"/>
        </w:rPr>
        <w:t xml:space="preserve"> </w:t>
      </w:r>
      <w:r w:rsidR="00000000">
        <w:t>airport</w:t>
      </w:r>
      <w:r w:rsidR="00000000">
        <w:rPr>
          <w:spacing w:val="-1"/>
        </w:rPr>
        <w:t xml:space="preserve"> </w:t>
      </w:r>
      <w:r w:rsidR="00000000">
        <w:t>emergency</w:t>
      </w:r>
      <w:r w:rsidR="00000000">
        <w:rPr>
          <w:spacing w:val="-6"/>
        </w:rPr>
        <w:t xml:space="preserve"> </w:t>
      </w:r>
      <w:r w:rsidR="00000000">
        <w:t>telephone/hotline</w:t>
      </w:r>
      <w:r w:rsidR="00000000">
        <w:rPr>
          <w:spacing w:val="-2"/>
        </w:rPr>
        <w:t xml:space="preserve"> </w:t>
      </w:r>
      <w:r w:rsidR="00000000">
        <w:t>system</w:t>
      </w:r>
      <w:r w:rsidR="00000000">
        <w:rPr>
          <w:spacing w:val="-1"/>
        </w:rPr>
        <w:t xml:space="preserve"> </w:t>
      </w:r>
      <w:r w:rsidR="00000000">
        <w:t>typically</w:t>
      </w:r>
      <w:r w:rsidR="00000000">
        <w:rPr>
          <w:spacing w:val="-3"/>
        </w:rPr>
        <w:t xml:space="preserve"> </w:t>
      </w:r>
      <w:r w:rsidR="00000000">
        <w:t>consists</w:t>
      </w:r>
      <w:r w:rsidR="00000000">
        <w:rPr>
          <w:spacing w:val="-1"/>
        </w:rPr>
        <w:t xml:space="preserve"> </w:t>
      </w:r>
      <w:r w:rsidR="00000000">
        <w:t>of</w:t>
      </w:r>
      <w:r w:rsidR="00000000">
        <w:rPr>
          <w:spacing w:val="-1"/>
        </w:rPr>
        <w:t xml:space="preserve"> </w:t>
      </w:r>
      <w:r w:rsidR="00000000">
        <w:t>the</w:t>
      </w:r>
      <w:r w:rsidR="00000000">
        <w:rPr>
          <w:spacing w:val="-3"/>
        </w:rPr>
        <w:t xml:space="preserve"> </w:t>
      </w:r>
      <w:r w:rsidR="00000000">
        <w:t>following</w:t>
      </w:r>
      <w:r w:rsidR="00000000">
        <w:rPr>
          <w:spacing w:val="-3"/>
        </w:rPr>
        <w:t xml:space="preserve"> </w:t>
      </w:r>
      <w:r w:rsidR="00000000">
        <w:rPr>
          <w:spacing w:val="-2"/>
        </w:rPr>
        <w:t>components:</w:t>
      </w:r>
      <w:r>
        <w:t xml:space="preserve"> </w:t>
      </w:r>
      <w:r w:rsidR="00000000">
        <w:t>Telephones/hotline phones: These are the physical devices used by passengers or airport staff to make emergency calls. They are typically located in strategic locations throughout the airport, including near boarding gates, baggage claim areas, and other high-traffic areas.</w:t>
      </w:r>
      <w:r>
        <w:t xml:space="preserve"> </w:t>
      </w:r>
      <w:r w:rsidR="00000000">
        <w:t>Call</w:t>
      </w:r>
      <w:r w:rsidR="00000000">
        <w:rPr>
          <w:spacing w:val="-5"/>
        </w:rPr>
        <w:t xml:space="preserve"> </w:t>
      </w:r>
      <w:r w:rsidR="00000000">
        <w:t>management</w:t>
      </w:r>
      <w:r w:rsidR="00000000">
        <w:rPr>
          <w:spacing w:val="-6"/>
        </w:rPr>
        <w:t xml:space="preserve"> </w:t>
      </w:r>
      <w:r w:rsidR="00000000">
        <w:t>software:</w:t>
      </w:r>
      <w:r w:rsidR="00000000">
        <w:rPr>
          <w:spacing w:val="-10"/>
        </w:rPr>
        <w:t xml:space="preserve"> </w:t>
      </w:r>
      <w:r w:rsidR="00000000">
        <w:t>This</w:t>
      </w:r>
      <w:r w:rsidR="00000000">
        <w:rPr>
          <w:spacing w:val="-5"/>
        </w:rPr>
        <w:t xml:space="preserve"> </w:t>
      </w:r>
      <w:r w:rsidR="00000000">
        <w:t>software</w:t>
      </w:r>
      <w:r w:rsidR="00000000">
        <w:rPr>
          <w:spacing w:val="-5"/>
        </w:rPr>
        <w:t xml:space="preserve"> </w:t>
      </w:r>
      <w:r w:rsidR="00000000">
        <w:t>is</w:t>
      </w:r>
      <w:r w:rsidR="00000000">
        <w:rPr>
          <w:spacing w:val="-5"/>
        </w:rPr>
        <w:t xml:space="preserve"> </w:t>
      </w:r>
      <w:r w:rsidR="00000000">
        <w:t>used</w:t>
      </w:r>
      <w:r w:rsidR="00000000">
        <w:rPr>
          <w:spacing w:val="-3"/>
        </w:rPr>
        <w:t xml:space="preserve"> </w:t>
      </w:r>
      <w:r w:rsidR="00000000">
        <w:t>to</w:t>
      </w:r>
      <w:r w:rsidR="00000000">
        <w:rPr>
          <w:spacing w:val="-5"/>
        </w:rPr>
        <w:t xml:space="preserve"> </w:t>
      </w:r>
      <w:r w:rsidR="00000000">
        <w:t>manage</w:t>
      </w:r>
      <w:r w:rsidR="00000000">
        <w:rPr>
          <w:spacing w:val="-7"/>
        </w:rPr>
        <w:t xml:space="preserve"> </w:t>
      </w:r>
      <w:r w:rsidR="00000000">
        <w:t>incoming</w:t>
      </w:r>
      <w:r w:rsidR="00000000">
        <w:rPr>
          <w:spacing w:val="-6"/>
        </w:rPr>
        <w:t xml:space="preserve"> </w:t>
      </w:r>
      <w:r w:rsidR="00000000">
        <w:t>emergency</w:t>
      </w:r>
      <w:r w:rsidR="00000000">
        <w:rPr>
          <w:spacing w:val="-8"/>
        </w:rPr>
        <w:t xml:space="preserve"> </w:t>
      </w:r>
      <w:r w:rsidR="00000000">
        <w:t>calls,</w:t>
      </w:r>
      <w:r w:rsidR="00000000">
        <w:rPr>
          <w:spacing w:val="-6"/>
        </w:rPr>
        <w:t xml:space="preserve"> </w:t>
      </w:r>
      <w:r w:rsidR="00000000">
        <w:t>including routing calls to the appropriate personnel and tracking the status of calls.</w:t>
      </w:r>
      <w:r>
        <w:t xml:space="preserve"> </w:t>
      </w:r>
      <w:r w:rsidR="00000000">
        <w:t>Recording</w:t>
      </w:r>
      <w:r w:rsidR="00000000">
        <w:rPr>
          <w:spacing w:val="-12"/>
        </w:rPr>
        <w:t xml:space="preserve"> </w:t>
      </w:r>
      <w:r w:rsidR="00000000">
        <w:t>equipment:</w:t>
      </w:r>
      <w:r w:rsidR="00000000">
        <w:rPr>
          <w:spacing w:val="-10"/>
        </w:rPr>
        <w:t xml:space="preserve"> </w:t>
      </w:r>
      <w:r w:rsidR="00000000">
        <w:t>Emergency</w:t>
      </w:r>
      <w:r w:rsidR="00000000">
        <w:rPr>
          <w:spacing w:val="-12"/>
        </w:rPr>
        <w:t xml:space="preserve"> </w:t>
      </w:r>
      <w:r w:rsidR="00000000">
        <w:t>calls</w:t>
      </w:r>
      <w:r w:rsidR="00000000">
        <w:rPr>
          <w:spacing w:val="-10"/>
        </w:rPr>
        <w:t xml:space="preserve"> </w:t>
      </w:r>
      <w:r w:rsidR="00000000">
        <w:t>may</w:t>
      </w:r>
      <w:r w:rsidR="00000000">
        <w:rPr>
          <w:spacing w:val="-12"/>
        </w:rPr>
        <w:t xml:space="preserve"> </w:t>
      </w:r>
      <w:r w:rsidR="00000000">
        <w:t>be</w:t>
      </w:r>
      <w:r w:rsidR="00000000">
        <w:rPr>
          <w:spacing w:val="-9"/>
        </w:rPr>
        <w:t xml:space="preserve"> </w:t>
      </w:r>
      <w:r w:rsidR="00000000">
        <w:t>recorded</w:t>
      </w:r>
      <w:r w:rsidR="00000000">
        <w:rPr>
          <w:spacing w:val="-8"/>
        </w:rPr>
        <w:t xml:space="preserve"> </w:t>
      </w:r>
      <w:r w:rsidR="00000000">
        <w:t>for</w:t>
      </w:r>
      <w:r w:rsidR="00000000">
        <w:rPr>
          <w:spacing w:val="-11"/>
        </w:rPr>
        <w:t xml:space="preserve"> </w:t>
      </w:r>
      <w:r w:rsidR="00000000">
        <w:t>quality</w:t>
      </w:r>
      <w:r w:rsidR="00000000">
        <w:rPr>
          <w:spacing w:val="-12"/>
        </w:rPr>
        <w:t xml:space="preserve"> </w:t>
      </w:r>
      <w:r w:rsidR="00000000">
        <w:t>control</w:t>
      </w:r>
      <w:r w:rsidR="00000000">
        <w:rPr>
          <w:spacing w:val="-10"/>
        </w:rPr>
        <w:t xml:space="preserve"> </w:t>
      </w:r>
      <w:r w:rsidR="00000000">
        <w:t>and</w:t>
      </w:r>
      <w:r w:rsidR="00000000">
        <w:rPr>
          <w:spacing w:val="-10"/>
        </w:rPr>
        <w:t xml:space="preserve"> </w:t>
      </w:r>
      <w:r w:rsidR="00000000">
        <w:t>training</w:t>
      </w:r>
      <w:r w:rsidR="00000000">
        <w:rPr>
          <w:spacing w:val="-12"/>
        </w:rPr>
        <w:t xml:space="preserve"> </w:t>
      </w:r>
      <w:r w:rsidR="00000000">
        <w:lastRenderedPageBreak/>
        <w:t>purposes, as well as to provide evidence in the event of legal proceedings.</w:t>
      </w:r>
      <w:r>
        <w:t xml:space="preserve">  </w:t>
      </w:r>
      <w:r w:rsidR="00000000">
        <w:rPr>
          <w:rFonts w:ascii="Palatino"/>
          <w:spacing w:val="-5"/>
        </w:rPr>
        <w:t>278</w:t>
      </w:r>
      <w:r>
        <w:rPr>
          <w:rFonts w:ascii="Palatino"/>
        </w:rPr>
        <w:t xml:space="preserve">   </w:t>
      </w:r>
      <w:r w:rsidR="00000000">
        <w:t>Communication system integration: The emergency telephone/hotline system may be integrated with other communication systems in the airport, including the public address system and the airport operations center.</w:t>
      </w:r>
      <w:r>
        <w:t xml:space="preserve"> </w:t>
      </w:r>
      <w:r w:rsidR="00000000">
        <w:t>Emergency</w:t>
      </w:r>
      <w:r w:rsidR="00000000">
        <w:rPr>
          <w:spacing w:val="-2"/>
        </w:rPr>
        <w:t xml:space="preserve"> </w:t>
      </w:r>
      <w:r w:rsidR="00000000">
        <w:t>response procedures: The emergency telephone/hotline system is typically</w:t>
      </w:r>
      <w:r w:rsidR="00000000">
        <w:rPr>
          <w:spacing w:val="-2"/>
        </w:rPr>
        <w:t xml:space="preserve"> </w:t>
      </w:r>
      <w:r w:rsidR="00000000">
        <w:t>supported by</w:t>
      </w:r>
      <w:r w:rsidR="00000000">
        <w:rPr>
          <w:spacing w:val="-10"/>
        </w:rPr>
        <w:t xml:space="preserve"> </w:t>
      </w:r>
      <w:r w:rsidR="00000000">
        <w:t>a</w:t>
      </w:r>
      <w:r w:rsidR="00000000">
        <w:rPr>
          <w:spacing w:val="-9"/>
        </w:rPr>
        <w:t xml:space="preserve"> </w:t>
      </w:r>
      <w:r w:rsidR="00000000">
        <w:t>set</w:t>
      </w:r>
      <w:r w:rsidR="00000000">
        <w:rPr>
          <w:spacing w:val="-8"/>
        </w:rPr>
        <w:t xml:space="preserve"> </w:t>
      </w:r>
      <w:r w:rsidR="00000000">
        <w:t>of</w:t>
      </w:r>
      <w:r w:rsidR="00000000">
        <w:rPr>
          <w:spacing w:val="-9"/>
        </w:rPr>
        <w:t xml:space="preserve"> </w:t>
      </w:r>
      <w:r w:rsidR="00000000">
        <w:t>emergency</w:t>
      </w:r>
      <w:r w:rsidR="00000000">
        <w:rPr>
          <w:spacing w:val="-10"/>
        </w:rPr>
        <w:t xml:space="preserve"> </w:t>
      </w:r>
      <w:r w:rsidR="00000000">
        <w:t>response</w:t>
      </w:r>
      <w:r w:rsidR="00000000">
        <w:rPr>
          <w:spacing w:val="-9"/>
        </w:rPr>
        <w:t xml:space="preserve"> </w:t>
      </w:r>
      <w:r w:rsidR="00000000">
        <w:t>procedures</w:t>
      </w:r>
      <w:r w:rsidR="00000000">
        <w:rPr>
          <w:spacing w:val="-6"/>
        </w:rPr>
        <w:t xml:space="preserve"> </w:t>
      </w:r>
      <w:r w:rsidR="00000000">
        <w:t>that</w:t>
      </w:r>
      <w:r w:rsidR="00000000">
        <w:rPr>
          <w:spacing w:val="-8"/>
        </w:rPr>
        <w:t xml:space="preserve"> </w:t>
      </w:r>
      <w:r w:rsidR="00000000">
        <w:t>dictate</w:t>
      </w:r>
      <w:r w:rsidR="00000000">
        <w:rPr>
          <w:spacing w:val="-9"/>
        </w:rPr>
        <w:t xml:space="preserve"> </w:t>
      </w:r>
      <w:r w:rsidR="00000000">
        <w:t>how</w:t>
      </w:r>
      <w:r w:rsidR="00000000">
        <w:rPr>
          <w:spacing w:val="-6"/>
        </w:rPr>
        <w:t xml:space="preserve"> </w:t>
      </w:r>
      <w:r w:rsidR="00000000">
        <w:t>emergency</w:t>
      </w:r>
      <w:r w:rsidR="00000000">
        <w:rPr>
          <w:spacing w:val="-10"/>
        </w:rPr>
        <w:t xml:space="preserve"> </w:t>
      </w:r>
      <w:r w:rsidR="00000000">
        <w:t>calls</w:t>
      </w:r>
      <w:r w:rsidR="00000000">
        <w:rPr>
          <w:spacing w:val="-6"/>
        </w:rPr>
        <w:t xml:space="preserve"> </w:t>
      </w:r>
      <w:r w:rsidR="00000000">
        <w:t>are</w:t>
      </w:r>
      <w:r w:rsidR="00000000">
        <w:rPr>
          <w:spacing w:val="-8"/>
        </w:rPr>
        <w:t xml:space="preserve"> </w:t>
      </w:r>
      <w:r w:rsidR="00000000">
        <w:t>handled</w:t>
      </w:r>
      <w:r w:rsidR="00000000">
        <w:rPr>
          <w:spacing w:val="-7"/>
        </w:rPr>
        <w:t xml:space="preserve"> </w:t>
      </w:r>
      <w:r w:rsidR="00000000">
        <w:t>and</w:t>
      </w:r>
      <w:r w:rsidR="00000000">
        <w:rPr>
          <w:spacing w:val="-6"/>
        </w:rPr>
        <w:t xml:space="preserve"> </w:t>
      </w:r>
      <w:r w:rsidR="00000000">
        <w:t>what actions should be taken in response to different types of emergencies.</w:t>
      </w:r>
      <w:r>
        <w:t xml:space="preserve"> </w:t>
      </w:r>
      <w:r w:rsidR="00000000">
        <w:t>Testing and maintenance equipment: The emergency telephone/hotline system must be regularly tested and maintained to ensure that it is functioning properly</w:t>
      </w:r>
      <w:r w:rsidR="00000000">
        <w:rPr>
          <w:spacing w:val="-1"/>
        </w:rPr>
        <w:t xml:space="preserve"> </w:t>
      </w:r>
      <w:r w:rsidR="00000000">
        <w:t>in the event of an emergency.</w:t>
      </w:r>
      <w:r w:rsidR="00000000">
        <w:rPr>
          <w:spacing w:val="-1"/>
        </w:rPr>
        <w:t xml:space="preserve"> </w:t>
      </w:r>
      <w:r w:rsidR="00000000">
        <w:t>This may</w:t>
      </w:r>
      <w:r w:rsidR="00000000">
        <w:rPr>
          <w:spacing w:val="-12"/>
        </w:rPr>
        <w:t xml:space="preserve"> </w:t>
      </w:r>
      <w:r w:rsidR="00000000">
        <w:t>include</w:t>
      </w:r>
      <w:r w:rsidR="00000000">
        <w:rPr>
          <w:spacing w:val="-9"/>
        </w:rPr>
        <w:t xml:space="preserve"> </w:t>
      </w:r>
      <w:r w:rsidR="00000000">
        <w:t>testing</w:t>
      </w:r>
      <w:r w:rsidR="00000000">
        <w:rPr>
          <w:spacing w:val="-10"/>
        </w:rPr>
        <w:t xml:space="preserve"> </w:t>
      </w:r>
      <w:r w:rsidR="00000000">
        <w:t>the</w:t>
      </w:r>
      <w:r w:rsidR="00000000">
        <w:rPr>
          <w:spacing w:val="-9"/>
        </w:rPr>
        <w:t xml:space="preserve"> </w:t>
      </w:r>
      <w:r w:rsidR="00000000">
        <w:t>phones,</w:t>
      </w:r>
      <w:r w:rsidR="00000000">
        <w:rPr>
          <w:spacing w:val="-8"/>
        </w:rPr>
        <w:t xml:space="preserve"> </w:t>
      </w:r>
      <w:r w:rsidR="00000000">
        <w:t>software,</w:t>
      </w:r>
      <w:r w:rsidR="00000000">
        <w:rPr>
          <w:spacing w:val="-8"/>
        </w:rPr>
        <w:t xml:space="preserve"> </w:t>
      </w:r>
      <w:r w:rsidR="00000000">
        <w:t>and</w:t>
      </w:r>
      <w:r w:rsidR="00000000">
        <w:rPr>
          <w:spacing w:val="-8"/>
        </w:rPr>
        <w:t xml:space="preserve"> </w:t>
      </w:r>
      <w:r w:rsidR="00000000">
        <w:t>recording</w:t>
      </w:r>
      <w:r w:rsidR="00000000">
        <w:rPr>
          <w:spacing w:val="-10"/>
        </w:rPr>
        <w:t xml:space="preserve"> </w:t>
      </w:r>
      <w:r w:rsidR="00000000">
        <w:t>equipment,</w:t>
      </w:r>
      <w:r w:rsidR="00000000">
        <w:rPr>
          <w:spacing w:val="-5"/>
        </w:rPr>
        <w:t xml:space="preserve"> </w:t>
      </w:r>
      <w:r w:rsidR="00000000">
        <w:t>as</w:t>
      </w:r>
      <w:r w:rsidR="00000000">
        <w:rPr>
          <w:spacing w:val="-8"/>
        </w:rPr>
        <w:t xml:space="preserve"> </w:t>
      </w:r>
      <w:r w:rsidR="00000000">
        <w:t>well</w:t>
      </w:r>
      <w:r w:rsidR="00000000">
        <w:rPr>
          <w:spacing w:val="-5"/>
        </w:rPr>
        <w:t xml:space="preserve"> </w:t>
      </w:r>
      <w:r w:rsidR="00000000">
        <w:t>as</w:t>
      </w:r>
      <w:r w:rsidR="00000000">
        <w:rPr>
          <w:spacing w:val="-8"/>
        </w:rPr>
        <w:t xml:space="preserve"> </w:t>
      </w:r>
      <w:r w:rsidR="00000000">
        <w:t>conducting</w:t>
      </w:r>
      <w:r w:rsidR="00000000">
        <w:rPr>
          <w:spacing w:val="-10"/>
        </w:rPr>
        <w:t xml:space="preserve"> </w:t>
      </w:r>
      <w:r w:rsidR="00000000">
        <w:t>training exercises with airport staff.</w:t>
      </w:r>
      <w:r>
        <w:t xml:space="preserve"> </w:t>
      </w:r>
      <w:r w:rsidR="00000000">
        <w:rPr>
          <w:spacing w:val="-2"/>
        </w:rPr>
        <w:t>ENGINEERING</w:t>
      </w:r>
      <w:r>
        <w:t xml:space="preserve"> </w:t>
      </w:r>
      <w:r w:rsidR="00000000">
        <w:t>An airport telephone system requires a number of engineering parameters to ensure reliable communication and efficient operations. Some of the key parameters include:</w:t>
      </w:r>
      <w:r>
        <w:t xml:space="preserve"> </w:t>
      </w:r>
      <w:r w:rsidR="00000000">
        <w:t>Capacity:</w:t>
      </w:r>
      <w:r w:rsidR="00000000">
        <w:rPr>
          <w:spacing w:val="-3"/>
        </w:rPr>
        <w:t xml:space="preserve"> </w:t>
      </w:r>
      <w:r w:rsidR="00000000">
        <w:t>The system must have the capacity</w:t>
      </w:r>
      <w:r w:rsidR="00000000">
        <w:rPr>
          <w:spacing w:val="-3"/>
        </w:rPr>
        <w:t xml:space="preserve"> </w:t>
      </w:r>
      <w:r w:rsidR="00000000">
        <w:t>to handle the number of calls expected during</w:t>
      </w:r>
      <w:r w:rsidR="00000000">
        <w:rPr>
          <w:spacing w:val="-2"/>
        </w:rPr>
        <w:t xml:space="preserve"> </w:t>
      </w:r>
      <w:r w:rsidR="00000000">
        <w:t>peak periods. This includes both incoming and outgoing calls.</w:t>
      </w:r>
      <w:r>
        <w:t xml:space="preserve"> </w:t>
      </w:r>
      <w:r w:rsidR="00000000">
        <w:t>Connectivity:</w:t>
      </w:r>
      <w:r w:rsidR="00000000">
        <w:rPr>
          <w:spacing w:val="-13"/>
        </w:rPr>
        <w:t xml:space="preserve"> </w:t>
      </w:r>
      <w:r w:rsidR="00000000">
        <w:t>The</w:t>
      </w:r>
      <w:r w:rsidR="00000000">
        <w:rPr>
          <w:spacing w:val="-12"/>
        </w:rPr>
        <w:t xml:space="preserve"> </w:t>
      </w:r>
      <w:r w:rsidR="00000000">
        <w:t>system</w:t>
      </w:r>
      <w:r w:rsidR="00000000">
        <w:rPr>
          <w:spacing w:val="-8"/>
        </w:rPr>
        <w:t xml:space="preserve"> </w:t>
      </w:r>
      <w:r w:rsidR="00000000">
        <w:t>must</w:t>
      </w:r>
      <w:r w:rsidR="00000000">
        <w:rPr>
          <w:spacing w:val="-10"/>
        </w:rPr>
        <w:t xml:space="preserve"> </w:t>
      </w:r>
      <w:r w:rsidR="00000000">
        <w:t>be</w:t>
      </w:r>
      <w:r w:rsidR="00000000">
        <w:rPr>
          <w:spacing w:val="-12"/>
        </w:rPr>
        <w:t xml:space="preserve"> </w:t>
      </w:r>
      <w:r w:rsidR="00000000">
        <w:t>connected</w:t>
      </w:r>
      <w:r w:rsidR="00000000">
        <w:rPr>
          <w:spacing w:val="-11"/>
        </w:rPr>
        <w:t xml:space="preserve"> </w:t>
      </w:r>
      <w:r w:rsidR="00000000">
        <w:t>to</w:t>
      </w:r>
      <w:r w:rsidR="00000000">
        <w:rPr>
          <w:spacing w:val="-10"/>
        </w:rPr>
        <w:t xml:space="preserve"> </w:t>
      </w:r>
      <w:r w:rsidR="00000000">
        <w:t>the</w:t>
      </w:r>
      <w:r w:rsidR="00000000">
        <w:rPr>
          <w:spacing w:val="-9"/>
        </w:rPr>
        <w:t xml:space="preserve"> </w:t>
      </w:r>
      <w:r w:rsidR="00000000">
        <w:t>local</w:t>
      </w:r>
      <w:r w:rsidR="00000000">
        <w:rPr>
          <w:spacing w:val="-10"/>
        </w:rPr>
        <w:t xml:space="preserve"> </w:t>
      </w:r>
      <w:r w:rsidR="00000000">
        <w:t>and</w:t>
      </w:r>
      <w:r w:rsidR="00000000">
        <w:rPr>
          <w:spacing w:val="-11"/>
        </w:rPr>
        <w:t xml:space="preserve"> </w:t>
      </w:r>
      <w:r w:rsidR="00000000">
        <w:t>long-distance</w:t>
      </w:r>
      <w:r w:rsidR="00000000">
        <w:rPr>
          <w:spacing w:val="-12"/>
        </w:rPr>
        <w:t xml:space="preserve"> </w:t>
      </w:r>
      <w:r w:rsidR="00000000">
        <w:t>telephone</w:t>
      </w:r>
      <w:r w:rsidR="00000000">
        <w:rPr>
          <w:spacing w:val="-12"/>
        </w:rPr>
        <w:t xml:space="preserve"> </w:t>
      </w:r>
      <w:r w:rsidR="00000000">
        <w:t>networks,</w:t>
      </w:r>
      <w:r w:rsidR="00000000">
        <w:rPr>
          <w:spacing w:val="-10"/>
        </w:rPr>
        <w:t xml:space="preserve"> </w:t>
      </w:r>
      <w:r w:rsidR="00000000">
        <w:t>as well as other communication systems within the airport such as the public address system and emergency services.</w:t>
      </w:r>
      <w:r>
        <w:t xml:space="preserve"> </w:t>
      </w:r>
      <w:r w:rsidR="00000000">
        <w:t>Reliability:</w:t>
      </w:r>
      <w:r w:rsidR="00000000">
        <w:rPr>
          <w:spacing w:val="-13"/>
        </w:rPr>
        <w:t xml:space="preserve"> </w:t>
      </w:r>
      <w:r w:rsidR="00000000">
        <w:t>The</w:t>
      </w:r>
      <w:r w:rsidR="00000000">
        <w:rPr>
          <w:spacing w:val="-12"/>
        </w:rPr>
        <w:t xml:space="preserve"> </w:t>
      </w:r>
      <w:r w:rsidR="00000000">
        <w:t>system</w:t>
      </w:r>
      <w:r w:rsidR="00000000">
        <w:rPr>
          <w:spacing w:val="-8"/>
        </w:rPr>
        <w:t xml:space="preserve"> </w:t>
      </w:r>
      <w:r w:rsidR="00000000">
        <w:t>must</w:t>
      </w:r>
      <w:r w:rsidR="00000000">
        <w:rPr>
          <w:spacing w:val="-10"/>
        </w:rPr>
        <w:t xml:space="preserve"> </w:t>
      </w:r>
      <w:r w:rsidR="00000000">
        <w:t>be</w:t>
      </w:r>
      <w:r w:rsidR="00000000">
        <w:rPr>
          <w:spacing w:val="-12"/>
        </w:rPr>
        <w:t xml:space="preserve"> </w:t>
      </w:r>
      <w:r w:rsidR="00000000">
        <w:t>designed</w:t>
      </w:r>
      <w:r w:rsidR="00000000">
        <w:rPr>
          <w:spacing w:val="-11"/>
        </w:rPr>
        <w:t xml:space="preserve"> </w:t>
      </w:r>
      <w:r w:rsidR="00000000">
        <w:t>to</w:t>
      </w:r>
      <w:r w:rsidR="00000000">
        <w:rPr>
          <w:spacing w:val="-10"/>
        </w:rPr>
        <w:t xml:space="preserve"> </w:t>
      </w:r>
      <w:r w:rsidR="00000000">
        <w:t>minimize</w:t>
      </w:r>
      <w:r w:rsidR="00000000">
        <w:rPr>
          <w:spacing w:val="-12"/>
        </w:rPr>
        <w:t xml:space="preserve"> </w:t>
      </w:r>
      <w:r w:rsidR="00000000">
        <w:t>downtime</w:t>
      </w:r>
      <w:r w:rsidR="00000000">
        <w:rPr>
          <w:spacing w:val="-12"/>
        </w:rPr>
        <w:t xml:space="preserve"> </w:t>
      </w:r>
      <w:r w:rsidR="00000000">
        <w:t>and</w:t>
      </w:r>
      <w:r w:rsidR="00000000">
        <w:rPr>
          <w:spacing w:val="-11"/>
        </w:rPr>
        <w:t xml:space="preserve"> </w:t>
      </w:r>
      <w:r w:rsidR="00000000">
        <w:t>ensure</w:t>
      </w:r>
      <w:r w:rsidR="00000000">
        <w:rPr>
          <w:spacing w:val="-12"/>
        </w:rPr>
        <w:t xml:space="preserve"> </w:t>
      </w:r>
      <w:r w:rsidR="00000000">
        <w:t>that</w:t>
      </w:r>
      <w:r w:rsidR="00000000">
        <w:rPr>
          <w:spacing w:val="-11"/>
        </w:rPr>
        <w:t xml:space="preserve"> </w:t>
      </w:r>
      <w:r w:rsidR="00000000">
        <w:t>calls</w:t>
      </w:r>
      <w:r w:rsidR="00000000">
        <w:rPr>
          <w:spacing w:val="-10"/>
        </w:rPr>
        <w:t xml:space="preserve"> </w:t>
      </w:r>
      <w:r w:rsidR="00000000">
        <w:t>can</w:t>
      </w:r>
      <w:r w:rsidR="00000000">
        <w:rPr>
          <w:spacing w:val="-8"/>
        </w:rPr>
        <w:t xml:space="preserve"> </w:t>
      </w:r>
      <w:r w:rsidR="00000000">
        <w:t>be</w:t>
      </w:r>
      <w:r w:rsidR="00000000">
        <w:rPr>
          <w:spacing w:val="-12"/>
        </w:rPr>
        <w:t xml:space="preserve"> </w:t>
      </w:r>
      <w:r w:rsidR="00000000">
        <w:t>made and received at all times, even in the event of power outages or other disruptions.</w:t>
      </w:r>
      <w:r>
        <w:t xml:space="preserve"> </w:t>
      </w:r>
      <w:r w:rsidR="00000000">
        <w:t>Security:</w:t>
      </w:r>
      <w:r w:rsidR="00000000">
        <w:rPr>
          <w:spacing w:val="-4"/>
        </w:rPr>
        <w:t xml:space="preserve"> </w:t>
      </w:r>
      <w:r w:rsidR="00000000">
        <w:t>The</w:t>
      </w:r>
      <w:r w:rsidR="00000000">
        <w:rPr>
          <w:spacing w:val="-1"/>
        </w:rPr>
        <w:t xml:space="preserve"> </w:t>
      </w:r>
      <w:r w:rsidR="00000000">
        <w:t>system must be</w:t>
      </w:r>
      <w:r w:rsidR="00000000">
        <w:rPr>
          <w:spacing w:val="-1"/>
        </w:rPr>
        <w:t xml:space="preserve"> </w:t>
      </w:r>
      <w:r w:rsidR="00000000">
        <w:t>secure, with appropriate measures in place</w:t>
      </w:r>
      <w:r w:rsidR="00000000">
        <w:rPr>
          <w:spacing w:val="-1"/>
        </w:rPr>
        <w:t xml:space="preserve"> </w:t>
      </w:r>
      <w:r w:rsidR="00000000">
        <w:t>to prevent unauthorized access to the network and protect sensitive information.</w:t>
      </w:r>
      <w:r>
        <w:t xml:space="preserve"> </w:t>
      </w:r>
      <w:r w:rsidR="00000000">
        <w:t>User</w:t>
      </w:r>
      <w:r w:rsidR="00000000">
        <w:rPr>
          <w:spacing w:val="-3"/>
        </w:rPr>
        <w:t xml:space="preserve"> </w:t>
      </w:r>
      <w:r w:rsidR="00000000">
        <w:t>interface:</w:t>
      </w:r>
      <w:r w:rsidR="00000000">
        <w:rPr>
          <w:spacing w:val="-8"/>
        </w:rPr>
        <w:t xml:space="preserve"> </w:t>
      </w:r>
      <w:r w:rsidR="00000000">
        <w:t>The</w:t>
      </w:r>
      <w:r w:rsidR="00000000">
        <w:rPr>
          <w:spacing w:val="-2"/>
        </w:rPr>
        <w:t xml:space="preserve"> </w:t>
      </w:r>
      <w:r w:rsidR="00000000">
        <w:t>system</w:t>
      </w:r>
      <w:r w:rsidR="00000000">
        <w:rPr>
          <w:spacing w:val="-3"/>
        </w:rPr>
        <w:t xml:space="preserve"> </w:t>
      </w:r>
      <w:r w:rsidR="00000000">
        <w:t>must</w:t>
      </w:r>
      <w:r w:rsidR="00000000">
        <w:rPr>
          <w:spacing w:val="-1"/>
        </w:rPr>
        <w:t xml:space="preserve"> </w:t>
      </w:r>
      <w:r w:rsidR="00000000">
        <w:t>be</w:t>
      </w:r>
      <w:r w:rsidR="00000000">
        <w:rPr>
          <w:spacing w:val="-4"/>
        </w:rPr>
        <w:t xml:space="preserve"> </w:t>
      </w:r>
      <w:r w:rsidR="00000000">
        <w:t>user-friendly</w:t>
      </w:r>
      <w:r w:rsidR="00000000">
        <w:rPr>
          <w:spacing w:val="-6"/>
        </w:rPr>
        <w:t xml:space="preserve"> </w:t>
      </w:r>
      <w:r w:rsidR="00000000">
        <w:t>and</w:t>
      </w:r>
      <w:r w:rsidR="00000000">
        <w:rPr>
          <w:spacing w:val="-3"/>
        </w:rPr>
        <w:t xml:space="preserve"> </w:t>
      </w:r>
      <w:r w:rsidR="00000000">
        <w:t>easy</w:t>
      </w:r>
      <w:r w:rsidR="00000000">
        <w:rPr>
          <w:spacing w:val="-8"/>
        </w:rPr>
        <w:t xml:space="preserve"> </w:t>
      </w:r>
      <w:r w:rsidR="00000000">
        <w:t>to</w:t>
      </w:r>
      <w:r w:rsidR="00000000">
        <w:rPr>
          <w:spacing w:val="-3"/>
        </w:rPr>
        <w:t xml:space="preserve"> </w:t>
      </w:r>
      <w:r w:rsidR="00000000">
        <w:t>navigate,</w:t>
      </w:r>
      <w:r w:rsidR="00000000">
        <w:rPr>
          <w:spacing w:val="-2"/>
        </w:rPr>
        <w:t xml:space="preserve"> </w:t>
      </w:r>
      <w:r w:rsidR="00000000">
        <w:t>with</w:t>
      </w:r>
      <w:r w:rsidR="00000000">
        <w:rPr>
          <w:spacing w:val="-3"/>
        </w:rPr>
        <w:t xml:space="preserve"> </w:t>
      </w:r>
      <w:r w:rsidR="00000000">
        <w:t>clear</w:t>
      </w:r>
      <w:r w:rsidR="00000000">
        <w:rPr>
          <w:spacing w:val="-2"/>
        </w:rPr>
        <w:t xml:space="preserve"> </w:t>
      </w:r>
      <w:r w:rsidR="00000000">
        <w:t>instructions</w:t>
      </w:r>
      <w:r w:rsidR="00000000">
        <w:rPr>
          <w:spacing w:val="-4"/>
        </w:rPr>
        <w:t xml:space="preserve"> </w:t>
      </w:r>
      <w:r w:rsidR="00000000">
        <w:t>and prompts for users.</w:t>
      </w:r>
      <w:r>
        <w:t xml:space="preserve"> </w:t>
      </w:r>
      <w:r w:rsidR="00000000">
        <w:t>Integration: The system must be able to integrate with other airport systems, such as flight information displays and baggage handling systems, to facilitate efficient operations.</w:t>
      </w:r>
      <w:r>
        <w:t xml:space="preserve"> </w:t>
      </w:r>
      <w:r w:rsidR="00000000">
        <w:t>Maintenance and support: The system must be designed to minimize maintenance requirements and provide timely support in the event of technical issues.</w:t>
      </w:r>
      <w:r>
        <w:t xml:space="preserve"> </w:t>
      </w:r>
      <w:r w:rsidR="00000000">
        <w:t>Cost-effectiveness:</w:t>
      </w:r>
      <w:r w:rsidR="00000000">
        <w:rPr>
          <w:spacing w:val="-15"/>
        </w:rPr>
        <w:t xml:space="preserve"> </w:t>
      </w:r>
      <w:r w:rsidR="00000000">
        <w:t>The</w:t>
      </w:r>
      <w:r w:rsidR="00000000">
        <w:rPr>
          <w:spacing w:val="-13"/>
        </w:rPr>
        <w:t xml:space="preserve"> </w:t>
      </w:r>
      <w:r w:rsidR="00000000">
        <w:t>system</w:t>
      </w:r>
      <w:r w:rsidR="00000000">
        <w:rPr>
          <w:spacing w:val="-11"/>
        </w:rPr>
        <w:t xml:space="preserve"> </w:t>
      </w:r>
      <w:r w:rsidR="00000000">
        <w:t>must</w:t>
      </w:r>
      <w:r w:rsidR="00000000">
        <w:rPr>
          <w:spacing w:val="-10"/>
        </w:rPr>
        <w:t xml:space="preserve"> </w:t>
      </w:r>
      <w:r w:rsidR="00000000">
        <w:t>be</w:t>
      </w:r>
      <w:r w:rsidR="00000000">
        <w:rPr>
          <w:spacing w:val="-12"/>
        </w:rPr>
        <w:t xml:space="preserve"> </w:t>
      </w:r>
      <w:r w:rsidR="00000000">
        <w:t>designed</w:t>
      </w:r>
      <w:r w:rsidR="00000000">
        <w:rPr>
          <w:spacing w:val="-11"/>
        </w:rPr>
        <w:t xml:space="preserve"> </w:t>
      </w:r>
      <w:r w:rsidR="00000000">
        <w:t>to</w:t>
      </w:r>
      <w:r w:rsidR="00000000">
        <w:rPr>
          <w:spacing w:val="-11"/>
        </w:rPr>
        <w:t xml:space="preserve"> </w:t>
      </w:r>
      <w:r w:rsidR="00000000">
        <w:t>balance</w:t>
      </w:r>
      <w:r w:rsidR="00000000">
        <w:rPr>
          <w:spacing w:val="-12"/>
        </w:rPr>
        <w:t xml:space="preserve"> </w:t>
      </w:r>
      <w:r w:rsidR="00000000">
        <w:t>functionality</w:t>
      </w:r>
      <w:r w:rsidR="00000000">
        <w:rPr>
          <w:spacing w:val="-15"/>
        </w:rPr>
        <w:t xml:space="preserve"> </w:t>
      </w:r>
      <w:r w:rsidR="00000000">
        <w:t>and</w:t>
      </w:r>
      <w:r w:rsidR="00000000">
        <w:rPr>
          <w:spacing w:val="-11"/>
        </w:rPr>
        <w:t xml:space="preserve"> </w:t>
      </w:r>
      <w:r w:rsidR="00000000">
        <w:t>reliability</w:t>
      </w:r>
      <w:r w:rsidR="00000000">
        <w:rPr>
          <w:spacing w:val="-15"/>
        </w:rPr>
        <w:t xml:space="preserve"> </w:t>
      </w:r>
      <w:r w:rsidR="00000000">
        <w:t>with</w:t>
      </w:r>
      <w:r w:rsidR="00000000">
        <w:rPr>
          <w:spacing w:val="-10"/>
        </w:rPr>
        <w:t xml:space="preserve"> </w:t>
      </w:r>
      <w:r w:rsidR="00000000">
        <w:t>cost- effectiveness, taking into account both initial installation costs and ongoing maintenance and operational expenses.</w:t>
      </w:r>
      <w:r>
        <w:t xml:space="preserve"> </w:t>
      </w:r>
      <w:r w:rsidR="00000000">
        <w:t>COST</w:t>
      </w:r>
      <w:r w:rsidR="00000000">
        <w:rPr>
          <w:spacing w:val="-5"/>
        </w:rPr>
        <w:t xml:space="preserve"> </w:t>
      </w:r>
      <w:r w:rsidR="00000000">
        <w:rPr>
          <w:spacing w:val="-2"/>
        </w:rPr>
        <w:t>BENEFITS</w:t>
      </w:r>
      <w:r>
        <w:t xml:space="preserve"> </w:t>
      </w:r>
      <w:r w:rsidR="00000000">
        <w:rPr>
          <w:rFonts w:ascii="Palatino"/>
          <w:spacing w:val="-5"/>
        </w:rPr>
        <w:t>279</w:t>
      </w:r>
      <w:r>
        <w:rPr>
          <w:rFonts w:ascii="Palatino"/>
        </w:rPr>
        <w:t xml:space="preserve">   </w:t>
      </w:r>
      <w:r w:rsidR="00000000">
        <w:t xml:space="preserve">Implementing an airport emergency telephone system can provide numerous cost benefits, </w:t>
      </w:r>
      <w:r w:rsidR="00000000">
        <w:rPr>
          <w:spacing w:val="-2"/>
        </w:rPr>
        <w:t>including:</w:t>
      </w:r>
      <w:r>
        <w:t xml:space="preserve"> </w:t>
      </w:r>
      <w:r w:rsidR="00000000">
        <w:t>Improved</w:t>
      </w:r>
      <w:r w:rsidR="00000000">
        <w:rPr>
          <w:spacing w:val="-10"/>
        </w:rPr>
        <w:t xml:space="preserve"> </w:t>
      </w:r>
      <w:r w:rsidR="00000000">
        <w:t>emergency</w:t>
      </w:r>
      <w:r w:rsidR="00000000">
        <w:rPr>
          <w:spacing w:val="-11"/>
        </w:rPr>
        <w:t xml:space="preserve"> </w:t>
      </w:r>
      <w:r w:rsidR="00000000">
        <w:t>response</w:t>
      </w:r>
      <w:r w:rsidR="00000000">
        <w:rPr>
          <w:spacing w:val="-7"/>
        </w:rPr>
        <w:t xml:space="preserve"> </w:t>
      </w:r>
      <w:r w:rsidR="00000000">
        <w:t>times:</w:t>
      </w:r>
      <w:r w:rsidR="00000000">
        <w:rPr>
          <w:spacing w:val="-15"/>
        </w:rPr>
        <w:t xml:space="preserve"> </w:t>
      </w:r>
      <w:r w:rsidR="00000000">
        <w:t>An</w:t>
      </w:r>
      <w:r w:rsidR="00000000">
        <w:rPr>
          <w:spacing w:val="-6"/>
        </w:rPr>
        <w:t xml:space="preserve"> </w:t>
      </w:r>
      <w:r w:rsidR="00000000">
        <w:t>emergency</w:t>
      </w:r>
      <w:r w:rsidR="00000000">
        <w:rPr>
          <w:spacing w:val="-11"/>
        </w:rPr>
        <w:t xml:space="preserve"> </w:t>
      </w:r>
      <w:r w:rsidR="00000000">
        <w:t>telephone</w:t>
      </w:r>
      <w:r w:rsidR="00000000">
        <w:rPr>
          <w:spacing w:val="-7"/>
        </w:rPr>
        <w:t xml:space="preserve"> </w:t>
      </w:r>
      <w:r w:rsidR="00000000">
        <w:t>system</w:t>
      </w:r>
      <w:r w:rsidR="00000000">
        <w:rPr>
          <w:spacing w:val="-6"/>
        </w:rPr>
        <w:t xml:space="preserve"> </w:t>
      </w:r>
      <w:r w:rsidR="00000000">
        <w:t>can</w:t>
      </w:r>
      <w:r w:rsidR="00000000">
        <w:rPr>
          <w:spacing w:val="-3"/>
        </w:rPr>
        <w:t xml:space="preserve"> </w:t>
      </w:r>
      <w:r w:rsidR="00000000">
        <w:t>provide</w:t>
      </w:r>
      <w:r w:rsidR="00000000">
        <w:rPr>
          <w:spacing w:val="-6"/>
        </w:rPr>
        <w:t xml:space="preserve"> </w:t>
      </w:r>
      <w:r w:rsidR="00000000">
        <w:t>a</w:t>
      </w:r>
      <w:r w:rsidR="00000000">
        <w:rPr>
          <w:spacing w:val="-7"/>
        </w:rPr>
        <w:t xml:space="preserve"> </w:t>
      </w:r>
      <w:r w:rsidR="00000000">
        <w:t>direct</w:t>
      </w:r>
      <w:r w:rsidR="00000000">
        <w:rPr>
          <w:spacing w:val="-5"/>
        </w:rPr>
        <w:t xml:space="preserve"> </w:t>
      </w:r>
      <w:r w:rsidR="00000000">
        <w:t>line</w:t>
      </w:r>
      <w:r w:rsidR="00000000">
        <w:rPr>
          <w:spacing w:val="-7"/>
        </w:rPr>
        <w:t xml:space="preserve"> </w:t>
      </w:r>
      <w:r w:rsidR="00000000">
        <w:t>of communication between passengers, airport staff, and emergency services, allowing for faster response times and potentially reducing the risk of injury or damage.</w:t>
      </w:r>
      <w:r>
        <w:t xml:space="preserve"> </w:t>
      </w:r>
      <w:r w:rsidR="00000000">
        <w:t>Reduced liability and insurance costs: By providing a reliable and efficient emergency response system, airports can potentially reduce their liability and insurance costs in the event of an emergency or incident.</w:t>
      </w:r>
      <w:r>
        <w:t xml:space="preserve"> </w:t>
      </w:r>
      <w:r w:rsidR="00000000">
        <w:t>Enhanced security:</w:t>
      </w:r>
      <w:r w:rsidR="00000000">
        <w:rPr>
          <w:spacing w:val="-8"/>
        </w:rPr>
        <w:t xml:space="preserve"> </w:t>
      </w:r>
      <w:r w:rsidR="00000000">
        <w:t>An emergency telephone system can be integrated with security cameras and other security systems to provide a comprehensive security solution for the airport, potentially reducing the risk of security breaches and related costs.</w:t>
      </w:r>
      <w:r>
        <w:t xml:space="preserve"> </w:t>
      </w:r>
      <w:r w:rsidR="00000000">
        <w:t>Increased</w:t>
      </w:r>
      <w:r w:rsidR="00000000">
        <w:rPr>
          <w:spacing w:val="-15"/>
        </w:rPr>
        <w:t xml:space="preserve"> </w:t>
      </w:r>
      <w:r w:rsidR="00000000">
        <w:t>customer</w:t>
      </w:r>
      <w:r w:rsidR="00000000">
        <w:rPr>
          <w:spacing w:val="-15"/>
        </w:rPr>
        <w:t xml:space="preserve"> </w:t>
      </w:r>
      <w:r w:rsidR="00000000">
        <w:t>satisfaction:</w:t>
      </w:r>
      <w:r w:rsidR="00000000">
        <w:rPr>
          <w:spacing w:val="-15"/>
        </w:rPr>
        <w:t xml:space="preserve"> </w:t>
      </w:r>
      <w:r w:rsidR="00000000">
        <w:t>By</w:t>
      </w:r>
      <w:r w:rsidR="00000000">
        <w:rPr>
          <w:spacing w:val="-15"/>
        </w:rPr>
        <w:t xml:space="preserve"> </w:t>
      </w:r>
      <w:r w:rsidR="00000000">
        <w:t>providing</w:t>
      </w:r>
      <w:r w:rsidR="00000000">
        <w:rPr>
          <w:spacing w:val="-15"/>
        </w:rPr>
        <w:t xml:space="preserve"> </w:t>
      </w:r>
      <w:r w:rsidR="00000000">
        <w:t>a</w:t>
      </w:r>
      <w:r w:rsidR="00000000">
        <w:rPr>
          <w:spacing w:val="-15"/>
        </w:rPr>
        <w:t xml:space="preserve"> </w:t>
      </w:r>
      <w:r w:rsidR="00000000">
        <w:t>reliable</w:t>
      </w:r>
      <w:r w:rsidR="00000000">
        <w:rPr>
          <w:spacing w:val="-15"/>
        </w:rPr>
        <w:t xml:space="preserve"> </w:t>
      </w:r>
      <w:r w:rsidR="00000000">
        <w:t>and</w:t>
      </w:r>
      <w:r w:rsidR="00000000">
        <w:rPr>
          <w:spacing w:val="-15"/>
        </w:rPr>
        <w:t xml:space="preserve"> </w:t>
      </w:r>
      <w:r w:rsidR="00000000">
        <w:t>efficient</w:t>
      </w:r>
      <w:r w:rsidR="00000000">
        <w:rPr>
          <w:spacing w:val="-15"/>
        </w:rPr>
        <w:t xml:space="preserve"> </w:t>
      </w:r>
      <w:r w:rsidR="00000000">
        <w:t>emergency</w:t>
      </w:r>
      <w:r w:rsidR="00000000">
        <w:rPr>
          <w:spacing w:val="-15"/>
        </w:rPr>
        <w:t xml:space="preserve"> </w:t>
      </w:r>
      <w:r w:rsidR="00000000">
        <w:t>telephone</w:t>
      </w:r>
      <w:r w:rsidR="00000000">
        <w:rPr>
          <w:spacing w:val="-15"/>
        </w:rPr>
        <w:t xml:space="preserve"> </w:t>
      </w:r>
      <w:r w:rsidR="00000000">
        <w:t>system, airports can improve the overall customer experience and potentially increase customer loyalty and repeat business.</w:t>
      </w:r>
      <w:r>
        <w:t xml:space="preserve"> </w:t>
      </w:r>
      <w:r w:rsidR="00000000">
        <w:t>Operational efficiencies: An emergency telephone system can facilitate communication and coordination</w:t>
      </w:r>
      <w:r w:rsidR="00000000">
        <w:rPr>
          <w:spacing w:val="-15"/>
        </w:rPr>
        <w:t xml:space="preserve"> </w:t>
      </w:r>
      <w:r w:rsidR="00000000">
        <w:t>among</w:t>
      </w:r>
      <w:r w:rsidR="00000000">
        <w:rPr>
          <w:spacing w:val="-15"/>
        </w:rPr>
        <w:t xml:space="preserve"> </w:t>
      </w:r>
      <w:r w:rsidR="00000000">
        <w:t>airport</w:t>
      </w:r>
      <w:r w:rsidR="00000000">
        <w:rPr>
          <w:spacing w:val="-15"/>
        </w:rPr>
        <w:t xml:space="preserve"> </w:t>
      </w:r>
      <w:r w:rsidR="00000000">
        <w:t>staff,</w:t>
      </w:r>
      <w:r w:rsidR="00000000">
        <w:rPr>
          <w:spacing w:val="-15"/>
        </w:rPr>
        <w:t xml:space="preserve"> </w:t>
      </w:r>
      <w:r w:rsidR="00000000">
        <w:t>potentially</w:t>
      </w:r>
      <w:r w:rsidR="00000000">
        <w:rPr>
          <w:spacing w:val="-15"/>
        </w:rPr>
        <w:t xml:space="preserve"> </w:t>
      </w:r>
      <w:r w:rsidR="00000000">
        <w:t>improving</w:t>
      </w:r>
      <w:r w:rsidR="00000000">
        <w:rPr>
          <w:spacing w:val="-15"/>
        </w:rPr>
        <w:t xml:space="preserve"> </w:t>
      </w:r>
      <w:r w:rsidR="00000000">
        <w:t>operational</w:t>
      </w:r>
      <w:r w:rsidR="00000000">
        <w:rPr>
          <w:spacing w:val="-15"/>
        </w:rPr>
        <w:t xml:space="preserve"> </w:t>
      </w:r>
      <w:r w:rsidR="00000000">
        <w:t>efficiencies</w:t>
      </w:r>
      <w:r w:rsidR="00000000">
        <w:rPr>
          <w:spacing w:val="-15"/>
        </w:rPr>
        <w:t xml:space="preserve"> </w:t>
      </w:r>
      <w:r w:rsidR="00000000">
        <w:t>and</w:t>
      </w:r>
      <w:r w:rsidR="00000000">
        <w:rPr>
          <w:spacing w:val="-15"/>
        </w:rPr>
        <w:t xml:space="preserve"> </w:t>
      </w:r>
      <w:r w:rsidR="00000000">
        <w:t>reducing</w:t>
      </w:r>
      <w:r w:rsidR="00000000">
        <w:rPr>
          <w:spacing w:val="-15"/>
        </w:rPr>
        <w:t xml:space="preserve"> </w:t>
      </w:r>
      <w:r w:rsidR="00000000">
        <w:t>costs associated with delays and disruptions.</w:t>
      </w:r>
      <w:r>
        <w:t xml:space="preserve"> </w:t>
      </w:r>
      <w:r w:rsidR="00000000">
        <w:t>Regulatory compliance: Implementing an emergency telephone system can help airports comply with regulatory requirements and potentially avoid fines or penalties for non-compliance.</w:t>
      </w:r>
      <w:r>
        <w:t xml:space="preserve"> </w:t>
      </w:r>
      <w:r w:rsidR="00000000">
        <w:t>While there are costs associated with installing and maintaining an emergency</w:t>
      </w:r>
      <w:r w:rsidR="00000000">
        <w:rPr>
          <w:spacing w:val="-1"/>
        </w:rPr>
        <w:t xml:space="preserve"> </w:t>
      </w:r>
      <w:r w:rsidR="00000000">
        <w:t>telephone system, the potential cost savings and other benefits can outweigh these costs over time.</w:t>
      </w:r>
      <w:r>
        <w:t xml:space="preserve"> </w:t>
      </w:r>
      <w:r w:rsidR="00000000">
        <w:t>SYSTEM</w:t>
      </w:r>
      <w:r w:rsidR="00000000">
        <w:rPr>
          <w:spacing w:val="-2"/>
        </w:rPr>
        <w:t xml:space="preserve"> INTEGRATION</w:t>
      </w:r>
      <w:r>
        <w:t xml:space="preserve"> </w:t>
      </w:r>
      <w:r w:rsidR="00000000">
        <w:t>An airport emergency telephone system is a communication system that enables passengers and airport</w:t>
      </w:r>
      <w:r w:rsidR="00000000">
        <w:rPr>
          <w:spacing w:val="-2"/>
        </w:rPr>
        <w:t xml:space="preserve"> </w:t>
      </w:r>
      <w:r w:rsidR="00000000">
        <w:t>staff</w:t>
      </w:r>
      <w:r w:rsidR="00000000">
        <w:rPr>
          <w:spacing w:val="-3"/>
        </w:rPr>
        <w:t xml:space="preserve"> </w:t>
      </w:r>
      <w:r w:rsidR="00000000">
        <w:t>to</w:t>
      </w:r>
      <w:r w:rsidR="00000000">
        <w:rPr>
          <w:spacing w:val="-2"/>
        </w:rPr>
        <w:t xml:space="preserve"> </w:t>
      </w:r>
      <w:r w:rsidR="00000000">
        <w:t>quickly</w:t>
      </w:r>
      <w:r w:rsidR="00000000">
        <w:rPr>
          <w:spacing w:val="-7"/>
        </w:rPr>
        <w:t xml:space="preserve"> </w:t>
      </w:r>
      <w:r w:rsidR="00000000">
        <w:t>contact</w:t>
      </w:r>
      <w:r w:rsidR="00000000">
        <w:rPr>
          <w:spacing w:val="-2"/>
        </w:rPr>
        <w:t xml:space="preserve"> </w:t>
      </w:r>
      <w:r w:rsidR="00000000">
        <w:t>emergency</w:t>
      </w:r>
      <w:r w:rsidR="00000000">
        <w:rPr>
          <w:spacing w:val="-7"/>
        </w:rPr>
        <w:t xml:space="preserve"> </w:t>
      </w:r>
      <w:r w:rsidR="00000000">
        <w:t>services in</w:t>
      </w:r>
      <w:r w:rsidR="00000000">
        <w:rPr>
          <w:spacing w:val="-2"/>
        </w:rPr>
        <w:t xml:space="preserve"> </w:t>
      </w:r>
      <w:r w:rsidR="00000000">
        <w:t>the</w:t>
      </w:r>
      <w:r w:rsidR="00000000">
        <w:rPr>
          <w:spacing w:val="-3"/>
        </w:rPr>
        <w:t xml:space="preserve"> </w:t>
      </w:r>
      <w:r w:rsidR="00000000">
        <w:t>event</w:t>
      </w:r>
      <w:r w:rsidR="00000000">
        <w:rPr>
          <w:spacing w:val="-2"/>
        </w:rPr>
        <w:t xml:space="preserve"> </w:t>
      </w:r>
      <w:r w:rsidR="00000000">
        <w:t>of</w:t>
      </w:r>
      <w:r w:rsidR="00000000">
        <w:rPr>
          <w:spacing w:val="-1"/>
        </w:rPr>
        <w:t xml:space="preserve"> </w:t>
      </w:r>
      <w:r w:rsidR="00000000">
        <w:t>an emergency. Integration</w:t>
      </w:r>
      <w:r w:rsidR="00000000">
        <w:rPr>
          <w:spacing w:val="-2"/>
        </w:rPr>
        <w:t xml:space="preserve"> </w:t>
      </w:r>
      <w:r w:rsidR="00000000">
        <w:t>with other</w:t>
      </w:r>
      <w:r w:rsidR="00000000">
        <w:rPr>
          <w:spacing w:val="-4"/>
        </w:rPr>
        <w:t xml:space="preserve"> </w:t>
      </w:r>
      <w:r w:rsidR="00000000">
        <w:t>airport</w:t>
      </w:r>
      <w:r w:rsidR="00000000">
        <w:rPr>
          <w:spacing w:val="-2"/>
        </w:rPr>
        <w:t xml:space="preserve"> </w:t>
      </w:r>
      <w:r w:rsidR="00000000">
        <w:t>systems</w:t>
      </w:r>
      <w:r w:rsidR="00000000">
        <w:rPr>
          <w:spacing w:val="-3"/>
        </w:rPr>
        <w:t xml:space="preserve"> </w:t>
      </w:r>
      <w:r w:rsidR="00000000">
        <w:t>can</w:t>
      </w:r>
      <w:r w:rsidR="00000000">
        <w:rPr>
          <w:spacing w:val="-1"/>
        </w:rPr>
        <w:t xml:space="preserve"> </w:t>
      </w:r>
      <w:r w:rsidR="00000000">
        <w:t>help</w:t>
      </w:r>
      <w:r w:rsidR="00000000">
        <w:rPr>
          <w:spacing w:val="-2"/>
        </w:rPr>
        <w:t xml:space="preserve"> </w:t>
      </w:r>
      <w:r w:rsidR="00000000">
        <w:t>in</w:t>
      </w:r>
      <w:r w:rsidR="00000000">
        <w:rPr>
          <w:spacing w:val="-2"/>
        </w:rPr>
        <w:t xml:space="preserve"> </w:t>
      </w:r>
      <w:r w:rsidR="00000000">
        <w:t>ensuring</w:t>
      </w:r>
      <w:r w:rsidR="00000000">
        <w:rPr>
          <w:spacing w:val="-5"/>
        </w:rPr>
        <w:t xml:space="preserve"> </w:t>
      </w:r>
      <w:r w:rsidR="00000000">
        <w:t>a</w:t>
      </w:r>
      <w:r w:rsidR="00000000">
        <w:rPr>
          <w:spacing w:val="-3"/>
        </w:rPr>
        <w:t xml:space="preserve"> </w:t>
      </w:r>
      <w:r w:rsidR="00000000">
        <w:t>timely</w:t>
      </w:r>
      <w:r w:rsidR="00000000">
        <w:rPr>
          <w:spacing w:val="-5"/>
        </w:rPr>
        <w:t xml:space="preserve"> </w:t>
      </w:r>
      <w:r w:rsidR="00000000">
        <w:t>response</w:t>
      </w:r>
      <w:r w:rsidR="00000000">
        <w:rPr>
          <w:spacing w:val="-2"/>
        </w:rPr>
        <w:t xml:space="preserve"> </w:t>
      </w:r>
      <w:r w:rsidR="00000000">
        <w:t>to</w:t>
      </w:r>
      <w:r w:rsidR="00000000">
        <w:rPr>
          <w:spacing w:val="-2"/>
        </w:rPr>
        <w:t xml:space="preserve"> </w:t>
      </w:r>
      <w:r w:rsidR="00000000">
        <w:t>emergency</w:t>
      </w:r>
      <w:r w:rsidR="00000000">
        <w:rPr>
          <w:spacing w:val="-7"/>
        </w:rPr>
        <w:t xml:space="preserve"> </w:t>
      </w:r>
      <w:r w:rsidR="00000000">
        <w:t>situations.</w:t>
      </w:r>
      <w:r w:rsidR="00000000">
        <w:rPr>
          <w:spacing w:val="-2"/>
        </w:rPr>
        <w:t xml:space="preserve"> </w:t>
      </w:r>
      <w:r w:rsidR="00000000">
        <w:t>Some</w:t>
      </w:r>
      <w:r w:rsidR="00000000">
        <w:rPr>
          <w:spacing w:val="-2"/>
        </w:rPr>
        <w:t xml:space="preserve"> </w:t>
      </w:r>
      <w:r w:rsidR="00000000">
        <w:t>of</w:t>
      </w:r>
      <w:r w:rsidR="00000000">
        <w:rPr>
          <w:spacing w:val="-4"/>
        </w:rPr>
        <w:t xml:space="preserve"> </w:t>
      </w:r>
      <w:r w:rsidR="00000000">
        <w:t xml:space="preserve">the </w:t>
      </w:r>
      <w:r w:rsidR="00000000">
        <w:lastRenderedPageBreak/>
        <w:t>commonly integrated systems include:</w:t>
      </w:r>
      <w:r>
        <w:t xml:space="preserve"> </w:t>
      </w:r>
      <w:r w:rsidR="00000000">
        <w:t>Fire Alarm System: Integration with the fire alarm system can ensure that emergency calls are automatically</w:t>
      </w:r>
      <w:r w:rsidR="00000000">
        <w:rPr>
          <w:spacing w:val="-7"/>
        </w:rPr>
        <w:t xml:space="preserve"> </w:t>
      </w:r>
      <w:r w:rsidR="00000000">
        <w:t>routed</w:t>
      </w:r>
      <w:r w:rsidR="00000000">
        <w:rPr>
          <w:spacing w:val="-5"/>
        </w:rPr>
        <w:t xml:space="preserve"> </w:t>
      </w:r>
      <w:r w:rsidR="00000000">
        <w:t>to</w:t>
      </w:r>
      <w:r w:rsidR="00000000">
        <w:rPr>
          <w:spacing w:val="-4"/>
        </w:rPr>
        <w:t xml:space="preserve"> </w:t>
      </w:r>
      <w:r w:rsidR="00000000">
        <w:t>the</w:t>
      </w:r>
      <w:r w:rsidR="00000000">
        <w:rPr>
          <w:spacing w:val="-6"/>
        </w:rPr>
        <w:t xml:space="preserve"> </w:t>
      </w:r>
      <w:r w:rsidR="00000000">
        <w:t>fire</w:t>
      </w:r>
      <w:r w:rsidR="00000000">
        <w:rPr>
          <w:spacing w:val="-6"/>
        </w:rPr>
        <w:t xml:space="preserve"> </w:t>
      </w:r>
      <w:r w:rsidR="00000000">
        <w:t>department</w:t>
      </w:r>
      <w:r w:rsidR="00000000">
        <w:rPr>
          <w:spacing w:val="-4"/>
        </w:rPr>
        <w:t xml:space="preserve"> </w:t>
      </w:r>
      <w:r w:rsidR="00000000">
        <w:t>in</w:t>
      </w:r>
      <w:r w:rsidR="00000000">
        <w:rPr>
          <w:spacing w:val="-4"/>
        </w:rPr>
        <w:t xml:space="preserve"> </w:t>
      </w:r>
      <w:r w:rsidR="00000000">
        <w:t>the</w:t>
      </w:r>
      <w:r w:rsidR="00000000">
        <w:rPr>
          <w:spacing w:val="-2"/>
        </w:rPr>
        <w:t xml:space="preserve"> </w:t>
      </w:r>
      <w:r w:rsidR="00000000">
        <w:t>event</w:t>
      </w:r>
      <w:r w:rsidR="00000000">
        <w:rPr>
          <w:spacing w:val="-4"/>
        </w:rPr>
        <w:t xml:space="preserve"> </w:t>
      </w:r>
      <w:r w:rsidR="00000000">
        <w:t>of</w:t>
      </w:r>
      <w:r w:rsidR="00000000">
        <w:rPr>
          <w:spacing w:val="-6"/>
        </w:rPr>
        <w:t xml:space="preserve"> </w:t>
      </w:r>
      <w:r w:rsidR="00000000">
        <w:t>a</w:t>
      </w:r>
      <w:r w:rsidR="00000000">
        <w:rPr>
          <w:spacing w:val="-4"/>
        </w:rPr>
        <w:t xml:space="preserve"> </w:t>
      </w:r>
      <w:r w:rsidR="00000000">
        <w:t>fire,</w:t>
      </w:r>
      <w:r w:rsidR="00000000">
        <w:rPr>
          <w:spacing w:val="-2"/>
        </w:rPr>
        <w:t xml:space="preserve"> </w:t>
      </w:r>
      <w:r w:rsidR="00000000">
        <w:t>ensuring</w:t>
      </w:r>
      <w:r w:rsidR="00000000">
        <w:rPr>
          <w:spacing w:val="-7"/>
        </w:rPr>
        <w:t xml:space="preserve"> </w:t>
      </w:r>
      <w:r w:rsidR="00000000">
        <w:t>a</w:t>
      </w:r>
      <w:r w:rsidR="00000000">
        <w:rPr>
          <w:spacing w:val="-4"/>
        </w:rPr>
        <w:t xml:space="preserve"> </w:t>
      </w:r>
      <w:r w:rsidR="00000000">
        <w:t>timely</w:t>
      </w:r>
      <w:r w:rsidR="00000000">
        <w:rPr>
          <w:spacing w:val="-10"/>
        </w:rPr>
        <w:t xml:space="preserve"> </w:t>
      </w:r>
      <w:r w:rsidR="00000000">
        <w:t>response</w:t>
      </w:r>
      <w:r w:rsidR="00000000">
        <w:rPr>
          <w:spacing w:val="-6"/>
        </w:rPr>
        <w:t xml:space="preserve"> </w:t>
      </w:r>
      <w:r w:rsidR="00000000">
        <w:t>to</w:t>
      </w:r>
      <w:r w:rsidR="00000000">
        <w:rPr>
          <w:spacing w:val="-4"/>
        </w:rPr>
        <w:t xml:space="preserve"> </w:t>
      </w:r>
      <w:r w:rsidR="00000000">
        <w:t xml:space="preserve">the </w:t>
      </w:r>
      <w:r w:rsidR="00000000">
        <w:rPr>
          <w:spacing w:val="-2"/>
        </w:rPr>
        <w:t>situation.</w:t>
      </w:r>
      <w:r>
        <w:t xml:space="preserve"> </w:t>
      </w:r>
      <w:r w:rsidR="00000000">
        <w:t xml:space="preserve">Security System: Integration with the security system can ensure that emergency calls are automatically routed to the airport security office, enabling a timely response to security-related </w:t>
      </w:r>
      <w:r w:rsidR="00000000">
        <w:rPr>
          <w:spacing w:val="-2"/>
        </w:rPr>
        <w:t>emergencies.</w:t>
      </w:r>
      <w:r>
        <w:t xml:space="preserve">  </w:t>
      </w:r>
      <w:r w:rsidR="00000000">
        <w:rPr>
          <w:rFonts w:ascii="Palatino"/>
          <w:spacing w:val="-5"/>
        </w:rPr>
        <w:t>280</w:t>
      </w:r>
      <w:r>
        <w:rPr>
          <w:rFonts w:ascii="Palatino"/>
        </w:rPr>
        <w:t xml:space="preserve">   </w:t>
      </w:r>
      <w:r w:rsidR="00000000">
        <w:t>Public Address System: Integration with the public address system can enable emergency announcements to be broadcast to passengers and airport staff, providing instructions on what to do during an emergency situation.</w:t>
      </w:r>
      <w:r>
        <w:t xml:space="preserve"> </w:t>
      </w:r>
      <w:r w:rsidR="00000000">
        <w:t>Airport Operations System: Integration with the airport operations system can ensure that emergency calls are automatically routed to the airport operations center, enabling a coordinated response to emergency situations.</w:t>
      </w:r>
      <w:r>
        <w:t xml:space="preserve"> </w:t>
      </w:r>
      <w:r w:rsidR="00000000">
        <w:t>Emergency Response System: Integration with the emergency response system can enable automatic alerts to be sent to emergency responders, providing them with information on the location and nature of the emergency, ensuring a timely and efficient response to the situation.</w:t>
      </w:r>
      <w:r>
        <w:t xml:space="preserve"> </w:t>
      </w:r>
      <w:r w:rsidR="00000000">
        <w:t>The integration of an airport emergency telephone/hotline system with other communication systems</w:t>
      </w:r>
      <w:r w:rsidR="00000000">
        <w:rPr>
          <w:spacing w:val="-15"/>
        </w:rPr>
        <w:t xml:space="preserve"> </w:t>
      </w:r>
      <w:r w:rsidR="00000000">
        <w:t>is</w:t>
      </w:r>
      <w:r w:rsidR="00000000">
        <w:rPr>
          <w:spacing w:val="-15"/>
        </w:rPr>
        <w:t xml:space="preserve"> </w:t>
      </w:r>
      <w:r w:rsidR="00000000">
        <w:t>important</w:t>
      </w:r>
      <w:r w:rsidR="00000000">
        <w:rPr>
          <w:spacing w:val="-15"/>
        </w:rPr>
        <w:t xml:space="preserve"> </w:t>
      </w:r>
      <w:r w:rsidR="00000000">
        <w:t>to</w:t>
      </w:r>
      <w:r w:rsidR="00000000">
        <w:rPr>
          <w:spacing w:val="-15"/>
        </w:rPr>
        <w:t xml:space="preserve"> </w:t>
      </w:r>
      <w:r w:rsidR="00000000">
        <w:t>ensure</w:t>
      </w:r>
      <w:r w:rsidR="00000000">
        <w:rPr>
          <w:spacing w:val="-15"/>
        </w:rPr>
        <w:t xml:space="preserve"> </w:t>
      </w:r>
      <w:r w:rsidR="00000000">
        <w:t>that</w:t>
      </w:r>
      <w:r w:rsidR="00000000">
        <w:rPr>
          <w:spacing w:val="-15"/>
        </w:rPr>
        <w:t xml:space="preserve"> </w:t>
      </w:r>
      <w:r w:rsidR="00000000">
        <w:t>emergency</w:t>
      </w:r>
      <w:r w:rsidR="00000000">
        <w:rPr>
          <w:spacing w:val="-15"/>
        </w:rPr>
        <w:t xml:space="preserve"> </w:t>
      </w:r>
      <w:r w:rsidR="00000000">
        <w:t>calls</w:t>
      </w:r>
      <w:r w:rsidR="00000000">
        <w:rPr>
          <w:spacing w:val="-15"/>
        </w:rPr>
        <w:t xml:space="preserve"> </w:t>
      </w:r>
      <w:r w:rsidR="00000000">
        <w:t>are</w:t>
      </w:r>
      <w:r w:rsidR="00000000">
        <w:rPr>
          <w:spacing w:val="-15"/>
        </w:rPr>
        <w:t xml:space="preserve"> </w:t>
      </w:r>
      <w:r w:rsidR="00000000">
        <w:t>handled</w:t>
      </w:r>
      <w:r w:rsidR="00000000">
        <w:rPr>
          <w:spacing w:val="-15"/>
        </w:rPr>
        <w:t xml:space="preserve"> </w:t>
      </w:r>
      <w:r w:rsidR="00000000">
        <w:t>quickly</w:t>
      </w:r>
      <w:r w:rsidR="00000000">
        <w:rPr>
          <w:spacing w:val="-15"/>
        </w:rPr>
        <w:t xml:space="preserve"> </w:t>
      </w:r>
      <w:r w:rsidR="00000000">
        <w:t>and</w:t>
      </w:r>
      <w:r w:rsidR="00000000">
        <w:rPr>
          <w:spacing w:val="-15"/>
        </w:rPr>
        <w:t xml:space="preserve"> </w:t>
      </w:r>
      <w:r w:rsidR="00000000">
        <w:t>efficiently.</w:t>
      </w:r>
      <w:r w:rsidR="00000000">
        <w:rPr>
          <w:spacing w:val="-15"/>
        </w:rPr>
        <w:t xml:space="preserve"> </w:t>
      </w:r>
      <w:r w:rsidR="00000000">
        <w:t>Integration can include:</w:t>
      </w:r>
      <w:r>
        <w:t xml:space="preserve"> </w:t>
      </w:r>
      <w:r w:rsidR="00000000">
        <w:t>Integration</w:t>
      </w:r>
      <w:r w:rsidR="00000000">
        <w:rPr>
          <w:spacing w:val="-9"/>
        </w:rPr>
        <w:t xml:space="preserve"> </w:t>
      </w:r>
      <w:r w:rsidR="00000000">
        <w:t>with</w:t>
      </w:r>
      <w:r w:rsidR="00000000">
        <w:rPr>
          <w:spacing w:val="-9"/>
        </w:rPr>
        <w:t xml:space="preserve"> </w:t>
      </w:r>
      <w:r w:rsidR="00000000">
        <w:t>the</w:t>
      </w:r>
      <w:r w:rsidR="00000000">
        <w:rPr>
          <w:spacing w:val="-10"/>
        </w:rPr>
        <w:t xml:space="preserve"> </w:t>
      </w:r>
      <w:r w:rsidR="00000000">
        <w:t>public</w:t>
      </w:r>
      <w:r w:rsidR="00000000">
        <w:rPr>
          <w:spacing w:val="-10"/>
        </w:rPr>
        <w:t xml:space="preserve"> </w:t>
      </w:r>
      <w:r w:rsidR="00000000">
        <w:t>address</w:t>
      </w:r>
      <w:r w:rsidR="00000000">
        <w:rPr>
          <w:spacing w:val="-9"/>
        </w:rPr>
        <w:t xml:space="preserve"> </w:t>
      </w:r>
      <w:r w:rsidR="00000000">
        <w:t>system:</w:t>
      </w:r>
      <w:r w:rsidR="00000000">
        <w:rPr>
          <w:spacing w:val="-6"/>
        </w:rPr>
        <w:t xml:space="preserve"> </w:t>
      </w:r>
      <w:r w:rsidR="00000000">
        <w:t>In</w:t>
      </w:r>
      <w:r w:rsidR="00000000">
        <w:rPr>
          <w:spacing w:val="-9"/>
        </w:rPr>
        <w:t xml:space="preserve"> </w:t>
      </w:r>
      <w:r w:rsidR="00000000">
        <w:t>the</w:t>
      </w:r>
      <w:r w:rsidR="00000000">
        <w:rPr>
          <w:spacing w:val="-10"/>
        </w:rPr>
        <w:t xml:space="preserve"> </w:t>
      </w:r>
      <w:r w:rsidR="00000000">
        <w:t>event</w:t>
      </w:r>
      <w:r w:rsidR="00000000">
        <w:rPr>
          <w:spacing w:val="-9"/>
        </w:rPr>
        <w:t xml:space="preserve"> </w:t>
      </w:r>
      <w:r w:rsidR="00000000">
        <w:t>of</w:t>
      </w:r>
      <w:r w:rsidR="00000000">
        <w:rPr>
          <w:spacing w:val="-10"/>
        </w:rPr>
        <w:t xml:space="preserve"> </w:t>
      </w:r>
      <w:r w:rsidR="00000000">
        <w:t>an</w:t>
      </w:r>
      <w:r w:rsidR="00000000">
        <w:rPr>
          <w:spacing w:val="-7"/>
        </w:rPr>
        <w:t xml:space="preserve"> </w:t>
      </w:r>
      <w:r w:rsidR="00000000">
        <w:t>emergency,</w:t>
      </w:r>
      <w:r w:rsidR="00000000">
        <w:rPr>
          <w:spacing w:val="-9"/>
        </w:rPr>
        <w:t xml:space="preserve"> </w:t>
      </w:r>
      <w:r w:rsidR="00000000">
        <w:t>airport</w:t>
      </w:r>
      <w:r w:rsidR="00000000">
        <w:rPr>
          <w:spacing w:val="-9"/>
        </w:rPr>
        <w:t xml:space="preserve"> </w:t>
      </w:r>
      <w:r w:rsidR="00000000">
        <w:t>staff</w:t>
      </w:r>
      <w:r w:rsidR="00000000">
        <w:rPr>
          <w:spacing w:val="-10"/>
        </w:rPr>
        <w:t xml:space="preserve"> </w:t>
      </w:r>
      <w:r w:rsidR="00000000">
        <w:t>may</w:t>
      </w:r>
      <w:r w:rsidR="00000000">
        <w:rPr>
          <w:spacing w:val="-12"/>
        </w:rPr>
        <w:t xml:space="preserve"> </w:t>
      </w:r>
      <w:r w:rsidR="00000000">
        <w:t>need</w:t>
      </w:r>
      <w:r w:rsidR="00000000">
        <w:rPr>
          <w:spacing w:val="-9"/>
        </w:rPr>
        <w:t xml:space="preserve"> </w:t>
      </w:r>
      <w:r w:rsidR="00000000">
        <w:t>to make announcements over the public address system to provide information and instructions to passengers. Integrating the emergency telephone/hotline system with the public address system ensures that announcements can be made quickly and easily.</w:t>
      </w:r>
      <w:r>
        <w:t xml:space="preserve"> </w:t>
      </w:r>
      <w:r w:rsidR="00000000">
        <w:t>Integration</w:t>
      </w:r>
      <w:r w:rsidR="00000000">
        <w:rPr>
          <w:spacing w:val="-15"/>
        </w:rPr>
        <w:t xml:space="preserve"> </w:t>
      </w:r>
      <w:r w:rsidR="00000000">
        <w:t>with</w:t>
      </w:r>
      <w:r w:rsidR="00000000">
        <w:rPr>
          <w:spacing w:val="-13"/>
        </w:rPr>
        <w:t xml:space="preserve"> </w:t>
      </w:r>
      <w:r w:rsidR="00000000">
        <w:t>the</w:t>
      </w:r>
      <w:r w:rsidR="00000000">
        <w:rPr>
          <w:spacing w:val="-14"/>
        </w:rPr>
        <w:t xml:space="preserve"> </w:t>
      </w:r>
      <w:r w:rsidR="00000000">
        <w:t>airport</w:t>
      </w:r>
      <w:r w:rsidR="00000000">
        <w:rPr>
          <w:spacing w:val="-13"/>
        </w:rPr>
        <w:t xml:space="preserve"> </w:t>
      </w:r>
      <w:r w:rsidR="00000000">
        <w:t>operations</w:t>
      </w:r>
      <w:r w:rsidR="00000000">
        <w:rPr>
          <w:spacing w:val="-13"/>
        </w:rPr>
        <w:t xml:space="preserve"> </w:t>
      </w:r>
      <w:r w:rsidR="00000000">
        <w:t>center:</w:t>
      </w:r>
      <w:r w:rsidR="00000000">
        <w:rPr>
          <w:spacing w:val="-15"/>
        </w:rPr>
        <w:t xml:space="preserve"> </w:t>
      </w:r>
      <w:r w:rsidR="00000000">
        <w:t>The</w:t>
      </w:r>
      <w:r w:rsidR="00000000">
        <w:rPr>
          <w:spacing w:val="-12"/>
        </w:rPr>
        <w:t xml:space="preserve"> </w:t>
      </w:r>
      <w:r w:rsidR="00000000">
        <w:t>airport</w:t>
      </w:r>
      <w:r w:rsidR="00000000">
        <w:rPr>
          <w:spacing w:val="-13"/>
        </w:rPr>
        <w:t xml:space="preserve"> </w:t>
      </w:r>
      <w:r w:rsidR="00000000">
        <w:t>operations</w:t>
      </w:r>
      <w:r w:rsidR="00000000">
        <w:rPr>
          <w:spacing w:val="-13"/>
        </w:rPr>
        <w:t xml:space="preserve"> </w:t>
      </w:r>
      <w:r w:rsidR="00000000">
        <w:t>center</w:t>
      </w:r>
      <w:r w:rsidR="00000000">
        <w:rPr>
          <w:spacing w:val="-14"/>
        </w:rPr>
        <w:t xml:space="preserve"> </w:t>
      </w:r>
      <w:r w:rsidR="00000000">
        <w:t>is</w:t>
      </w:r>
      <w:r w:rsidR="00000000">
        <w:rPr>
          <w:spacing w:val="-12"/>
        </w:rPr>
        <w:t xml:space="preserve"> </w:t>
      </w:r>
      <w:r w:rsidR="00000000">
        <w:t>typically</w:t>
      </w:r>
      <w:r w:rsidR="00000000">
        <w:rPr>
          <w:spacing w:val="-15"/>
        </w:rPr>
        <w:t xml:space="preserve"> </w:t>
      </w:r>
      <w:r w:rsidR="00000000">
        <w:t xml:space="preserve">responsible </w:t>
      </w:r>
      <w:r w:rsidR="00000000">
        <w:rPr>
          <w:spacing w:val="-2"/>
        </w:rPr>
        <w:t>for</w:t>
      </w:r>
      <w:r w:rsidR="00000000">
        <w:rPr>
          <w:spacing w:val="-3"/>
        </w:rPr>
        <w:t xml:space="preserve"> </w:t>
      </w:r>
      <w:r w:rsidR="00000000">
        <w:rPr>
          <w:spacing w:val="-2"/>
        </w:rPr>
        <w:t>coordinating</w:t>
      </w:r>
      <w:r w:rsidR="00000000">
        <w:rPr>
          <w:spacing w:val="-4"/>
        </w:rPr>
        <w:t xml:space="preserve"> </w:t>
      </w:r>
      <w:r w:rsidR="00000000">
        <w:rPr>
          <w:spacing w:val="-2"/>
        </w:rPr>
        <w:t>the airport's response to emergencies. Integrating</w:t>
      </w:r>
      <w:r w:rsidR="00000000">
        <w:rPr>
          <w:spacing w:val="-4"/>
        </w:rPr>
        <w:t xml:space="preserve"> </w:t>
      </w:r>
      <w:r w:rsidR="00000000">
        <w:rPr>
          <w:spacing w:val="-2"/>
        </w:rPr>
        <w:t>the emergency</w:t>
      </w:r>
      <w:r w:rsidR="00000000">
        <w:rPr>
          <w:spacing w:val="-8"/>
        </w:rPr>
        <w:t xml:space="preserve"> </w:t>
      </w:r>
      <w:r w:rsidR="00000000">
        <w:rPr>
          <w:spacing w:val="-2"/>
        </w:rPr>
        <w:t xml:space="preserve">telephone/hotline </w:t>
      </w:r>
      <w:r w:rsidR="00000000">
        <w:t>system with the operations center ensures that emergency calls are directed to the appropriate personnel and that emergency response procedures are followed.</w:t>
      </w:r>
      <w:r>
        <w:t xml:space="preserve"> </w:t>
      </w:r>
      <w:r w:rsidR="00000000">
        <w:t>Integration with other communication systems:</w:t>
      </w:r>
      <w:r w:rsidR="00000000">
        <w:rPr>
          <w:spacing w:val="-1"/>
        </w:rPr>
        <w:t xml:space="preserve"> </w:t>
      </w:r>
      <w:r w:rsidR="00000000">
        <w:t>The emergency</w:t>
      </w:r>
      <w:r w:rsidR="00000000">
        <w:rPr>
          <w:spacing w:val="-1"/>
        </w:rPr>
        <w:t xml:space="preserve"> </w:t>
      </w:r>
      <w:r w:rsidR="00000000">
        <w:t>telephone/hotline system may be integrated with other communication systems used in the airport, such as radios and cell phones. This ensures that emergency personnel can communicate with each other quickly and easily.</w:t>
      </w:r>
      <w:r>
        <w:t xml:space="preserve"> </w:t>
      </w:r>
      <w:r w:rsidR="00000000">
        <w:t>Integration with other airport systems: The emergency telephone/hotline system may also be integrated with other airport systems, such as the airport's access control system or closed-circuit television (CCTV) system. This can help airport staff identify the location of an emergency and respond quickly and effectively.</w:t>
      </w:r>
      <w:r>
        <w:t xml:space="preserve"> </w:t>
      </w:r>
      <w:r w:rsidR="00000000">
        <w:t>Overall,</w:t>
      </w:r>
      <w:r w:rsidR="00000000">
        <w:rPr>
          <w:spacing w:val="-9"/>
        </w:rPr>
        <w:t xml:space="preserve"> </w:t>
      </w:r>
      <w:r w:rsidR="00000000">
        <w:t>integration</w:t>
      </w:r>
      <w:r w:rsidR="00000000">
        <w:rPr>
          <w:spacing w:val="-9"/>
        </w:rPr>
        <w:t xml:space="preserve"> </w:t>
      </w:r>
      <w:r w:rsidR="00000000">
        <w:t>of</w:t>
      </w:r>
      <w:r w:rsidR="00000000">
        <w:rPr>
          <w:spacing w:val="-10"/>
        </w:rPr>
        <w:t xml:space="preserve"> </w:t>
      </w:r>
      <w:r w:rsidR="00000000">
        <w:t>the</w:t>
      </w:r>
      <w:r w:rsidR="00000000">
        <w:rPr>
          <w:spacing w:val="-10"/>
        </w:rPr>
        <w:t xml:space="preserve"> </w:t>
      </w:r>
      <w:r w:rsidR="00000000">
        <w:t>emergency</w:t>
      </w:r>
      <w:r w:rsidR="00000000">
        <w:rPr>
          <w:spacing w:val="-14"/>
        </w:rPr>
        <w:t xml:space="preserve"> </w:t>
      </w:r>
      <w:r w:rsidR="00000000">
        <w:t>telephone/hotline</w:t>
      </w:r>
      <w:r w:rsidR="00000000">
        <w:rPr>
          <w:spacing w:val="-10"/>
        </w:rPr>
        <w:t xml:space="preserve"> </w:t>
      </w:r>
      <w:r w:rsidR="00000000">
        <w:t>system</w:t>
      </w:r>
      <w:r w:rsidR="00000000">
        <w:rPr>
          <w:spacing w:val="-9"/>
        </w:rPr>
        <w:t xml:space="preserve"> </w:t>
      </w:r>
      <w:r w:rsidR="00000000">
        <w:t>with</w:t>
      </w:r>
      <w:r w:rsidR="00000000">
        <w:rPr>
          <w:spacing w:val="-9"/>
        </w:rPr>
        <w:t xml:space="preserve"> </w:t>
      </w:r>
      <w:r w:rsidR="00000000">
        <w:t>other</w:t>
      </w:r>
      <w:r w:rsidR="00000000">
        <w:rPr>
          <w:spacing w:val="-8"/>
        </w:rPr>
        <w:t xml:space="preserve"> </w:t>
      </w:r>
      <w:r w:rsidR="00000000">
        <w:t>airport</w:t>
      </w:r>
      <w:r w:rsidR="00000000">
        <w:rPr>
          <w:spacing w:val="-9"/>
        </w:rPr>
        <w:t xml:space="preserve"> </w:t>
      </w:r>
      <w:r w:rsidR="00000000">
        <w:t>systems</w:t>
      </w:r>
      <w:r w:rsidR="00000000">
        <w:rPr>
          <w:spacing w:val="-9"/>
        </w:rPr>
        <w:t xml:space="preserve"> </w:t>
      </w:r>
      <w:r w:rsidR="00000000">
        <w:t>helps</w:t>
      </w:r>
      <w:r w:rsidR="00000000">
        <w:rPr>
          <w:spacing w:val="-9"/>
        </w:rPr>
        <w:t xml:space="preserve"> </w:t>
      </w:r>
      <w:r w:rsidR="00000000">
        <w:t xml:space="preserve">to ensure a coordinated response to emergencies, which is critical for passenger safety and airport </w:t>
      </w:r>
      <w:r w:rsidR="00000000">
        <w:rPr>
          <w:spacing w:val="-2"/>
        </w:rPr>
        <w:t>security.</w:t>
      </w:r>
      <w:r>
        <w:t xml:space="preserve"> </w:t>
      </w:r>
      <w:r w:rsidR="00000000">
        <w:rPr>
          <w:spacing w:val="-2"/>
        </w:rPr>
        <w:t>SUPPLIERS</w:t>
      </w:r>
      <w:r>
        <w:t xml:space="preserve"> </w:t>
      </w:r>
      <w:r w:rsidR="00000000">
        <w:t>Some</w:t>
      </w:r>
      <w:r w:rsidR="00000000">
        <w:rPr>
          <w:spacing w:val="-5"/>
        </w:rPr>
        <w:t xml:space="preserve"> </w:t>
      </w:r>
      <w:r w:rsidR="00000000">
        <w:t>suppliers</w:t>
      </w:r>
      <w:r w:rsidR="00000000">
        <w:rPr>
          <w:spacing w:val="-3"/>
        </w:rPr>
        <w:t xml:space="preserve"> </w:t>
      </w:r>
      <w:r w:rsidR="00000000">
        <w:t>of</w:t>
      </w:r>
      <w:r w:rsidR="00000000">
        <w:rPr>
          <w:spacing w:val="-4"/>
        </w:rPr>
        <w:t xml:space="preserve"> </w:t>
      </w:r>
      <w:r w:rsidR="00000000">
        <w:t>airport emergency</w:t>
      </w:r>
      <w:r w:rsidR="00000000">
        <w:rPr>
          <w:spacing w:val="-7"/>
        </w:rPr>
        <w:t xml:space="preserve"> </w:t>
      </w:r>
      <w:r w:rsidR="00000000">
        <w:t>telephone/hotline</w:t>
      </w:r>
      <w:r w:rsidR="00000000">
        <w:rPr>
          <w:spacing w:val="-3"/>
        </w:rPr>
        <w:t xml:space="preserve"> </w:t>
      </w:r>
      <w:r w:rsidR="00000000">
        <w:t>systems</w:t>
      </w:r>
      <w:r w:rsidR="00000000">
        <w:rPr>
          <w:spacing w:val="-3"/>
        </w:rPr>
        <w:t xml:space="preserve"> </w:t>
      </w:r>
      <w:r w:rsidR="00000000">
        <w:rPr>
          <w:spacing w:val="-2"/>
        </w:rPr>
        <w:t>include:</w:t>
      </w:r>
      <w:r>
        <w:t xml:space="preserve">  </w:t>
      </w:r>
      <w:r w:rsidR="00000000">
        <w:rPr>
          <w:rFonts w:ascii="Palatino"/>
          <w:spacing w:val="-5"/>
        </w:rPr>
        <w:t>281</w:t>
      </w:r>
      <w:r>
        <w:rPr>
          <w:rFonts w:ascii="Palatino"/>
        </w:rPr>
        <w:t xml:space="preserve">   </w:t>
      </w:r>
      <w:r w:rsidR="00000000">
        <w:t>Motorola Solutions: Motorola offers a range of communication solutions for airports, including emergency</w:t>
      </w:r>
      <w:r w:rsidR="00000000">
        <w:rPr>
          <w:spacing w:val="-6"/>
        </w:rPr>
        <w:t xml:space="preserve"> </w:t>
      </w:r>
      <w:r w:rsidR="00000000">
        <w:t>telephone</w:t>
      </w:r>
      <w:r w:rsidR="00000000">
        <w:rPr>
          <w:spacing w:val="-2"/>
        </w:rPr>
        <w:t xml:space="preserve"> </w:t>
      </w:r>
      <w:r w:rsidR="00000000">
        <w:t>systems.</w:t>
      </w:r>
      <w:r w:rsidR="00000000">
        <w:rPr>
          <w:spacing w:val="-6"/>
        </w:rPr>
        <w:t xml:space="preserve"> </w:t>
      </w:r>
      <w:r w:rsidR="00000000">
        <w:t>Their</w:t>
      </w:r>
      <w:r w:rsidR="00000000">
        <w:rPr>
          <w:spacing w:val="-2"/>
        </w:rPr>
        <w:t xml:space="preserve"> </w:t>
      </w:r>
      <w:r w:rsidR="00000000">
        <w:t>systems</w:t>
      </w:r>
      <w:r w:rsidR="00000000">
        <w:rPr>
          <w:spacing w:val="-1"/>
        </w:rPr>
        <w:t xml:space="preserve"> </w:t>
      </w:r>
      <w:r w:rsidR="00000000">
        <w:t>can</w:t>
      </w:r>
      <w:r w:rsidR="00000000">
        <w:rPr>
          <w:spacing w:val="-1"/>
        </w:rPr>
        <w:t xml:space="preserve"> </w:t>
      </w:r>
      <w:r w:rsidR="00000000">
        <w:t>be</w:t>
      </w:r>
      <w:r w:rsidR="00000000">
        <w:rPr>
          <w:spacing w:val="-2"/>
        </w:rPr>
        <w:t xml:space="preserve"> </w:t>
      </w:r>
      <w:r w:rsidR="00000000">
        <w:t>integrated</w:t>
      </w:r>
      <w:r w:rsidR="00000000">
        <w:rPr>
          <w:spacing w:val="-2"/>
        </w:rPr>
        <w:t xml:space="preserve"> </w:t>
      </w:r>
      <w:r w:rsidR="00000000">
        <w:t>with</w:t>
      </w:r>
      <w:r w:rsidR="00000000">
        <w:rPr>
          <w:spacing w:val="-1"/>
        </w:rPr>
        <w:t xml:space="preserve"> </w:t>
      </w:r>
      <w:r w:rsidR="00000000">
        <w:t>other airport</w:t>
      </w:r>
      <w:r w:rsidR="00000000">
        <w:rPr>
          <w:spacing w:val="-1"/>
        </w:rPr>
        <w:t xml:space="preserve"> </w:t>
      </w:r>
      <w:r w:rsidR="00000000">
        <w:t>systems</w:t>
      </w:r>
      <w:r w:rsidR="00000000">
        <w:rPr>
          <w:spacing w:val="-1"/>
        </w:rPr>
        <w:t xml:space="preserve"> </w:t>
      </w:r>
      <w:r w:rsidR="00000000">
        <w:t>and are designed to be reliable and easy to use.</w:t>
      </w:r>
      <w:r>
        <w:t xml:space="preserve"> </w:t>
      </w:r>
      <w:r w:rsidR="00000000">
        <w:t>Siemens: Siemens provides integrated communication systems for airports, including emergency telephone/hotline</w:t>
      </w:r>
      <w:r w:rsidR="00000000">
        <w:rPr>
          <w:spacing w:val="-15"/>
        </w:rPr>
        <w:t xml:space="preserve"> </w:t>
      </w:r>
      <w:r w:rsidR="00000000">
        <w:t>systems.</w:t>
      </w:r>
      <w:r w:rsidR="00000000">
        <w:rPr>
          <w:spacing w:val="-15"/>
        </w:rPr>
        <w:t xml:space="preserve"> </w:t>
      </w:r>
      <w:r w:rsidR="00000000">
        <w:t>Their</w:t>
      </w:r>
      <w:r w:rsidR="00000000">
        <w:rPr>
          <w:spacing w:val="-14"/>
        </w:rPr>
        <w:t xml:space="preserve"> </w:t>
      </w:r>
      <w:r w:rsidR="00000000">
        <w:t>systems</w:t>
      </w:r>
      <w:r w:rsidR="00000000">
        <w:rPr>
          <w:spacing w:val="-13"/>
        </w:rPr>
        <w:t xml:space="preserve"> </w:t>
      </w:r>
      <w:r w:rsidR="00000000">
        <w:t>are</w:t>
      </w:r>
      <w:r w:rsidR="00000000">
        <w:rPr>
          <w:spacing w:val="-14"/>
        </w:rPr>
        <w:t xml:space="preserve"> </w:t>
      </w:r>
      <w:r w:rsidR="00000000">
        <w:t>designed</w:t>
      </w:r>
      <w:r w:rsidR="00000000">
        <w:rPr>
          <w:spacing w:val="-13"/>
        </w:rPr>
        <w:t xml:space="preserve"> </w:t>
      </w:r>
      <w:r w:rsidR="00000000">
        <w:t>to</w:t>
      </w:r>
      <w:r w:rsidR="00000000">
        <w:rPr>
          <w:spacing w:val="-13"/>
        </w:rPr>
        <w:t xml:space="preserve"> </w:t>
      </w:r>
      <w:r w:rsidR="00000000">
        <w:t>be</w:t>
      </w:r>
      <w:r w:rsidR="00000000">
        <w:rPr>
          <w:spacing w:val="-14"/>
        </w:rPr>
        <w:t xml:space="preserve"> </w:t>
      </w:r>
      <w:r w:rsidR="00000000">
        <w:t>flexible</w:t>
      </w:r>
      <w:r w:rsidR="00000000">
        <w:rPr>
          <w:spacing w:val="-14"/>
        </w:rPr>
        <w:t xml:space="preserve"> </w:t>
      </w:r>
      <w:r w:rsidR="00000000">
        <w:t>and</w:t>
      </w:r>
      <w:r w:rsidR="00000000">
        <w:rPr>
          <w:spacing w:val="-15"/>
        </w:rPr>
        <w:t xml:space="preserve"> </w:t>
      </w:r>
      <w:r w:rsidR="00000000">
        <w:t>scalable</w:t>
      </w:r>
      <w:r w:rsidR="00000000">
        <w:rPr>
          <w:spacing w:val="-14"/>
        </w:rPr>
        <w:t xml:space="preserve"> </w:t>
      </w:r>
      <w:r w:rsidR="00000000">
        <w:t>to</w:t>
      </w:r>
      <w:r w:rsidR="00000000">
        <w:rPr>
          <w:spacing w:val="-13"/>
        </w:rPr>
        <w:t xml:space="preserve"> </w:t>
      </w:r>
      <w:r w:rsidR="00000000">
        <w:t>meet</w:t>
      </w:r>
      <w:r w:rsidR="00000000">
        <w:rPr>
          <w:spacing w:val="-13"/>
        </w:rPr>
        <w:t xml:space="preserve"> </w:t>
      </w:r>
      <w:r w:rsidR="00000000">
        <w:t>the</w:t>
      </w:r>
      <w:r w:rsidR="00000000">
        <w:rPr>
          <w:spacing w:val="-14"/>
        </w:rPr>
        <w:t xml:space="preserve"> </w:t>
      </w:r>
      <w:r w:rsidR="00000000">
        <w:t>needs of different airport environments.</w:t>
      </w:r>
      <w:r>
        <w:t xml:space="preserve"> </w:t>
      </w:r>
      <w:r w:rsidR="00000000">
        <w:t>Honeywell: Honeywell offers a range of safety and security solutions for airports, including emergency</w:t>
      </w:r>
      <w:r w:rsidR="00000000">
        <w:rPr>
          <w:spacing w:val="-9"/>
        </w:rPr>
        <w:t xml:space="preserve"> </w:t>
      </w:r>
      <w:r w:rsidR="00000000">
        <w:t>telephone/hotline</w:t>
      </w:r>
      <w:r w:rsidR="00000000">
        <w:rPr>
          <w:spacing w:val="-5"/>
        </w:rPr>
        <w:t xml:space="preserve"> </w:t>
      </w:r>
      <w:r w:rsidR="00000000">
        <w:t>systems.</w:t>
      </w:r>
      <w:r w:rsidR="00000000">
        <w:rPr>
          <w:spacing w:val="-9"/>
        </w:rPr>
        <w:t xml:space="preserve"> </w:t>
      </w:r>
      <w:r w:rsidR="00000000">
        <w:t>Their</w:t>
      </w:r>
      <w:r w:rsidR="00000000">
        <w:rPr>
          <w:spacing w:val="-5"/>
        </w:rPr>
        <w:t xml:space="preserve"> </w:t>
      </w:r>
      <w:r w:rsidR="00000000">
        <w:t>systems</w:t>
      </w:r>
      <w:r w:rsidR="00000000">
        <w:rPr>
          <w:spacing w:val="-5"/>
        </w:rPr>
        <w:t xml:space="preserve"> </w:t>
      </w:r>
      <w:r w:rsidR="00000000">
        <w:t>can</w:t>
      </w:r>
      <w:r w:rsidR="00000000">
        <w:rPr>
          <w:spacing w:val="-5"/>
        </w:rPr>
        <w:t xml:space="preserve"> </w:t>
      </w:r>
      <w:r w:rsidR="00000000">
        <w:t>be</w:t>
      </w:r>
      <w:r w:rsidR="00000000">
        <w:rPr>
          <w:spacing w:val="-5"/>
        </w:rPr>
        <w:t xml:space="preserve"> </w:t>
      </w:r>
      <w:r w:rsidR="00000000">
        <w:t>integrated</w:t>
      </w:r>
      <w:r w:rsidR="00000000">
        <w:rPr>
          <w:spacing w:val="-5"/>
        </w:rPr>
        <w:t xml:space="preserve"> </w:t>
      </w:r>
      <w:r w:rsidR="00000000">
        <w:t>with</w:t>
      </w:r>
      <w:r w:rsidR="00000000">
        <w:rPr>
          <w:spacing w:val="-5"/>
        </w:rPr>
        <w:t xml:space="preserve"> </w:t>
      </w:r>
      <w:r w:rsidR="00000000">
        <w:t>other</w:t>
      </w:r>
      <w:r w:rsidR="00000000">
        <w:rPr>
          <w:spacing w:val="-6"/>
        </w:rPr>
        <w:t xml:space="preserve"> </w:t>
      </w:r>
      <w:r w:rsidR="00000000">
        <w:t>airport</w:t>
      </w:r>
      <w:r w:rsidR="00000000">
        <w:rPr>
          <w:spacing w:val="-5"/>
        </w:rPr>
        <w:t xml:space="preserve"> </w:t>
      </w:r>
      <w:r w:rsidR="00000000">
        <w:t>systems, such as access control and CCTV systems.</w:t>
      </w:r>
      <w:r>
        <w:t xml:space="preserve"> </w:t>
      </w:r>
      <w:r w:rsidR="00000000">
        <w:t>GAI-Tronics:</w:t>
      </w:r>
      <w:r w:rsidR="00000000">
        <w:rPr>
          <w:spacing w:val="-7"/>
        </w:rPr>
        <w:t xml:space="preserve"> </w:t>
      </w:r>
      <w:r w:rsidR="00000000">
        <w:t>GAI-Tronics</w:t>
      </w:r>
      <w:r w:rsidR="00000000">
        <w:rPr>
          <w:spacing w:val="-8"/>
        </w:rPr>
        <w:t xml:space="preserve"> </w:t>
      </w:r>
      <w:r w:rsidR="00000000">
        <w:t>specializes</w:t>
      </w:r>
      <w:r w:rsidR="00000000">
        <w:rPr>
          <w:spacing w:val="-8"/>
        </w:rPr>
        <w:t xml:space="preserve"> </w:t>
      </w:r>
      <w:r w:rsidR="00000000">
        <w:t>in</w:t>
      </w:r>
      <w:r w:rsidR="00000000">
        <w:rPr>
          <w:spacing w:val="-7"/>
        </w:rPr>
        <w:t xml:space="preserve"> </w:t>
      </w:r>
      <w:r w:rsidR="00000000">
        <w:t>communication</w:t>
      </w:r>
      <w:r w:rsidR="00000000">
        <w:rPr>
          <w:spacing w:val="-7"/>
        </w:rPr>
        <w:t xml:space="preserve"> </w:t>
      </w:r>
      <w:r w:rsidR="00000000">
        <w:t>solutions</w:t>
      </w:r>
      <w:r w:rsidR="00000000">
        <w:rPr>
          <w:spacing w:val="-8"/>
        </w:rPr>
        <w:t xml:space="preserve"> </w:t>
      </w:r>
      <w:r w:rsidR="00000000">
        <w:t>for</w:t>
      </w:r>
      <w:r w:rsidR="00000000">
        <w:rPr>
          <w:spacing w:val="-9"/>
        </w:rPr>
        <w:t xml:space="preserve"> </w:t>
      </w:r>
      <w:r w:rsidR="00000000">
        <w:t>challenging</w:t>
      </w:r>
      <w:r w:rsidR="00000000">
        <w:rPr>
          <w:spacing w:val="-8"/>
        </w:rPr>
        <w:t xml:space="preserve"> </w:t>
      </w:r>
      <w:r w:rsidR="00000000">
        <w:t>environments, such</w:t>
      </w:r>
      <w:r w:rsidR="00000000">
        <w:rPr>
          <w:spacing w:val="-15"/>
        </w:rPr>
        <w:t xml:space="preserve"> </w:t>
      </w:r>
      <w:r w:rsidR="00000000">
        <w:t>as</w:t>
      </w:r>
      <w:r w:rsidR="00000000">
        <w:rPr>
          <w:spacing w:val="-15"/>
        </w:rPr>
        <w:t xml:space="preserve"> </w:t>
      </w:r>
      <w:r w:rsidR="00000000">
        <w:t>airports.</w:t>
      </w:r>
      <w:r w:rsidR="00000000">
        <w:rPr>
          <w:spacing w:val="-15"/>
        </w:rPr>
        <w:t xml:space="preserve"> </w:t>
      </w:r>
      <w:r w:rsidR="00000000">
        <w:t>Their</w:t>
      </w:r>
      <w:r w:rsidR="00000000">
        <w:rPr>
          <w:spacing w:val="-14"/>
        </w:rPr>
        <w:t xml:space="preserve"> </w:t>
      </w:r>
      <w:r w:rsidR="00000000">
        <w:t>emergency</w:t>
      </w:r>
      <w:r w:rsidR="00000000">
        <w:rPr>
          <w:spacing w:val="-15"/>
        </w:rPr>
        <w:t xml:space="preserve"> </w:t>
      </w:r>
      <w:r w:rsidR="00000000">
        <w:t>telephone/hotline</w:t>
      </w:r>
      <w:r w:rsidR="00000000">
        <w:rPr>
          <w:spacing w:val="-14"/>
        </w:rPr>
        <w:t xml:space="preserve"> </w:t>
      </w:r>
      <w:r w:rsidR="00000000">
        <w:t>systems</w:t>
      </w:r>
      <w:r w:rsidR="00000000">
        <w:rPr>
          <w:spacing w:val="-13"/>
        </w:rPr>
        <w:t xml:space="preserve"> </w:t>
      </w:r>
      <w:r w:rsidR="00000000">
        <w:t>are</w:t>
      </w:r>
      <w:r w:rsidR="00000000">
        <w:rPr>
          <w:spacing w:val="-15"/>
        </w:rPr>
        <w:t xml:space="preserve"> </w:t>
      </w:r>
      <w:r w:rsidR="00000000">
        <w:t>designed</w:t>
      </w:r>
      <w:r w:rsidR="00000000">
        <w:rPr>
          <w:spacing w:val="-11"/>
        </w:rPr>
        <w:t xml:space="preserve"> </w:t>
      </w:r>
      <w:r w:rsidR="00000000">
        <w:t>to</w:t>
      </w:r>
      <w:r w:rsidR="00000000">
        <w:rPr>
          <w:spacing w:val="-11"/>
        </w:rPr>
        <w:t xml:space="preserve"> </w:t>
      </w:r>
      <w:r w:rsidR="00000000">
        <w:t>be</w:t>
      </w:r>
      <w:r w:rsidR="00000000">
        <w:rPr>
          <w:spacing w:val="-14"/>
        </w:rPr>
        <w:t xml:space="preserve"> </w:t>
      </w:r>
      <w:r w:rsidR="00000000">
        <w:t>robust</w:t>
      </w:r>
      <w:r w:rsidR="00000000">
        <w:rPr>
          <w:spacing w:val="-13"/>
        </w:rPr>
        <w:t xml:space="preserve"> </w:t>
      </w:r>
      <w:r w:rsidR="00000000">
        <w:t>and</w:t>
      </w:r>
      <w:r w:rsidR="00000000">
        <w:rPr>
          <w:spacing w:val="-13"/>
        </w:rPr>
        <w:t xml:space="preserve"> </w:t>
      </w:r>
      <w:r w:rsidR="00000000">
        <w:t>reliable, even in harsh conditions.</w:t>
      </w:r>
      <w:r>
        <w:t xml:space="preserve"> </w:t>
      </w:r>
      <w:r w:rsidR="00000000">
        <w:t>Zenitel: Zenitel provides communication solutions for airports, including emergency telephone/hotline systems. Their systems are designed to be flexible and scalable, and can be integrated with other airport systems for a coordinated response to emergencies.</w:t>
      </w:r>
      <w:r>
        <w:t xml:space="preserve"> </w:t>
      </w:r>
      <w:r w:rsidR="00000000">
        <w:t>These</w:t>
      </w:r>
      <w:r w:rsidR="00000000">
        <w:rPr>
          <w:spacing w:val="-4"/>
        </w:rPr>
        <w:t xml:space="preserve"> </w:t>
      </w:r>
      <w:r w:rsidR="00000000">
        <w:t>are</w:t>
      </w:r>
      <w:r w:rsidR="00000000">
        <w:rPr>
          <w:spacing w:val="-4"/>
        </w:rPr>
        <w:t xml:space="preserve"> </w:t>
      </w:r>
      <w:r w:rsidR="00000000">
        <w:t>just</w:t>
      </w:r>
      <w:r w:rsidR="00000000">
        <w:rPr>
          <w:spacing w:val="-2"/>
        </w:rPr>
        <w:t xml:space="preserve"> </w:t>
      </w:r>
      <w:r w:rsidR="00000000">
        <w:t>a</w:t>
      </w:r>
      <w:r w:rsidR="00000000">
        <w:rPr>
          <w:spacing w:val="-4"/>
        </w:rPr>
        <w:t xml:space="preserve"> </w:t>
      </w:r>
      <w:r w:rsidR="00000000">
        <w:t>few</w:t>
      </w:r>
      <w:r w:rsidR="00000000">
        <w:rPr>
          <w:spacing w:val="-2"/>
        </w:rPr>
        <w:t xml:space="preserve"> </w:t>
      </w:r>
      <w:r w:rsidR="00000000">
        <w:t>examples</w:t>
      </w:r>
      <w:r w:rsidR="00000000">
        <w:rPr>
          <w:spacing w:val="-4"/>
        </w:rPr>
        <w:t xml:space="preserve"> </w:t>
      </w:r>
      <w:r w:rsidR="00000000">
        <w:t>of</w:t>
      </w:r>
      <w:r w:rsidR="00000000">
        <w:rPr>
          <w:spacing w:val="-3"/>
        </w:rPr>
        <w:t xml:space="preserve"> </w:t>
      </w:r>
      <w:r w:rsidR="00000000">
        <w:t>suppliers</w:t>
      </w:r>
      <w:r w:rsidR="00000000">
        <w:rPr>
          <w:spacing w:val="-4"/>
        </w:rPr>
        <w:t xml:space="preserve"> </w:t>
      </w:r>
      <w:r w:rsidR="00000000">
        <w:t>of</w:t>
      </w:r>
      <w:r w:rsidR="00000000">
        <w:rPr>
          <w:spacing w:val="-5"/>
        </w:rPr>
        <w:t xml:space="preserve"> </w:t>
      </w:r>
      <w:r w:rsidR="00000000">
        <w:t>airport</w:t>
      </w:r>
      <w:r w:rsidR="00000000">
        <w:rPr>
          <w:spacing w:val="-3"/>
        </w:rPr>
        <w:t xml:space="preserve"> </w:t>
      </w:r>
      <w:r w:rsidR="00000000">
        <w:t>emergency</w:t>
      </w:r>
      <w:r w:rsidR="00000000">
        <w:rPr>
          <w:spacing w:val="-8"/>
        </w:rPr>
        <w:t xml:space="preserve"> </w:t>
      </w:r>
      <w:r w:rsidR="00000000">
        <w:t>telephone/hotline</w:t>
      </w:r>
      <w:r w:rsidR="00000000">
        <w:rPr>
          <w:spacing w:val="-4"/>
        </w:rPr>
        <w:t xml:space="preserve"> </w:t>
      </w:r>
      <w:r w:rsidR="00000000">
        <w:t>systems.</w:t>
      </w:r>
      <w:r w:rsidR="00000000">
        <w:rPr>
          <w:spacing w:val="-8"/>
        </w:rPr>
        <w:t xml:space="preserve"> </w:t>
      </w:r>
      <w:r w:rsidR="00000000">
        <w:t xml:space="preserve">There are many other suppliers in the market, and the choice of supplier will depend on factors such as the specific </w:t>
      </w:r>
      <w:r w:rsidR="00000000">
        <w:lastRenderedPageBreak/>
        <w:t>requirements of the airport and budget constraints.</w:t>
      </w:r>
      <w:r>
        <w:t xml:space="preserve">           </w:t>
      </w:r>
      <w:r w:rsidR="00000000">
        <w:rPr>
          <w:rFonts w:ascii="Palatino"/>
          <w:spacing w:val="-5"/>
        </w:rPr>
        <w:t>282</w:t>
      </w:r>
      <w:r>
        <w:rPr>
          <w:rFonts w:ascii="Palatino"/>
        </w:rPr>
        <w:t xml:space="preserve">  </w:t>
      </w:r>
      <w:r>
        <w:rPr>
          <w:rFonts w:ascii="Palatino"/>
          <w:sz w:val="28"/>
        </w:rPr>
        <w:t xml:space="preserve"> </w:t>
      </w:r>
      <w:bookmarkStart w:id="94" w:name="ESCALATORS"/>
      <w:bookmarkStart w:id="95" w:name="_bookmark51"/>
      <w:bookmarkEnd w:id="94"/>
      <w:bookmarkEnd w:id="95"/>
      <w:r w:rsidR="00000000">
        <w:rPr>
          <w:spacing w:val="-2"/>
        </w:rPr>
        <w:t>ESCALATORS</w:t>
      </w:r>
      <w:r>
        <w:t xml:space="preserve"> </w:t>
      </w:r>
      <w:r w:rsidR="00000000">
        <w:rPr>
          <w:spacing w:val="-2"/>
        </w:rPr>
        <w:t>INTRODUCTION</w:t>
      </w:r>
      <w:r>
        <w:t xml:space="preserve"> </w:t>
      </w:r>
      <w:r w:rsidR="00000000">
        <w:t>Airport escalators are a common sight in most airports around the world. They are designed to transport passengers quickly and easily between different levels of the airport, such as from the check-in area to the departure gate or from the arrival gate to the baggage claim area.</w:t>
      </w:r>
      <w:r>
        <w:t xml:space="preserve"> </w:t>
      </w:r>
      <w:r w:rsidR="00000000">
        <w:t>Escalators</w:t>
      </w:r>
      <w:r w:rsidR="00000000">
        <w:rPr>
          <w:spacing w:val="-15"/>
        </w:rPr>
        <w:t xml:space="preserve"> </w:t>
      </w:r>
      <w:r w:rsidR="00000000">
        <w:t>are</w:t>
      </w:r>
      <w:r w:rsidR="00000000">
        <w:rPr>
          <w:spacing w:val="-15"/>
        </w:rPr>
        <w:t xml:space="preserve"> </w:t>
      </w:r>
      <w:r w:rsidR="00000000">
        <w:t>essentially</w:t>
      </w:r>
      <w:r w:rsidR="00000000">
        <w:rPr>
          <w:spacing w:val="-15"/>
        </w:rPr>
        <w:t xml:space="preserve"> </w:t>
      </w:r>
      <w:r w:rsidR="00000000">
        <w:t>continuous</w:t>
      </w:r>
      <w:r w:rsidR="00000000">
        <w:rPr>
          <w:spacing w:val="-15"/>
        </w:rPr>
        <w:t xml:space="preserve"> </w:t>
      </w:r>
      <w:r w:rsidR="00000000">
        <w:t>moving</w:t>
      </w:r>
      <w:r w:rsidR="00000000">
        <w:rPr>
          <w:spacing w:val="-15"/>
        </w:rPr>
        <w:t xml:space="preserve"> </w:t>
      </w:r>
      <w:r w:rsidR="00000000">
        <w:t>staircases</w:t>
      </w:r>
      <w:r w:rsidR="00000000">
        <w:rPr>
          <w:spacing w:val="-15"/>
        </w:rPr>
        <w:t xml:space="preserve"> </w:t>
      </w:r>
      <w:r w:rsidR="00000000">
        <w:t>that</w:t>
      </w:r>
      <w:r w:rsidR="00000000">
        <w:rPr>
          <w:spacing w:val="-15"/>
        </w:rPr>
        <w:t xml:space="preserve"> </w:t>
      </w:r>
      <w:r w:rsidR="00000000">
        <w:t>operate</w:t>
      </w:r>
      <w:r w:rsidR="00000000">
        <w:rPr>
          <w:spacing w:val="-15"/>
        </w:rPr>
        <w:t xml:space="preserve"> </w:t>
      </w:r>
      <w:r w:rsidR="00000000">
        <w:t>on</w:t>
      </w:r>
      <w:r w:rsidR="00000000">
        <w:rPr>
          <w:spacing w:val="-15"/>
        </w:rPr>
        <w:t xml:space="preserve"> </w:t>
      </w:r>
      <w:r w:rsidR="00000000">
        <w:t>a</w:t>
      </w:r>
      <w:r w:rsidR="00000000">
        <w:rPr>
          <w:spacing w:val="-15"/>
        </w:rPr>
        <w:t xml:space="preserve"> </w:t>
      </w:r>
      <w:r w:rsidR="00000000">
        <w:t>loop,</w:t>
      </w:r>
      <w:r w:rsidR="00000000">
        <w:rPr>
          <w:spacing w:val="-15"/>
        </w:rPr>
        <w:t xml:space="preserve"> </w:t>
      </w:r>
      <w:r w:rsidR="00000000">
        <w:t>with</w:t>
      </w:r>
      <w:r w:rsidR="00000000">
        <w:rPr>
          <w:spacing w:val="-14"/>
        </w:rPr>
        <w:t xml:space="preserve"> </w:t>
      </w:r>
      <w:r w:rsidR="00000000">
        <w:t>one</w:t>
      </w:r>
      <w:r w:rsidR="00000000">
        <w:rPr>
          <w:spacing w:val="-15"/>
        </w:rPr>
        <w:t xml:space="preserve"> </w:t>
      </w:r>
      <w:r w:rsidR="00000000">
        <w:t>set</w:t>
      </w:r>
      <w:r w:rsidR="00000000">
        <w:rPr>
          <w:spacing w:val="-14"/>
        </w:rPr>
        <w:t xml:space="preserve"> </w:t>
      </w:r>
      <w:r w:rsidR="00000000">
        <w:t>of</w:t>
      </w:r>
      <w:r w:rsidR="00000000">
        <w:rPr>
          <w:spacing w:val="-15"/>
        </w:rPr>
        <w:t xml:space="preserve"> </w:t>
      </w:r>
      <w:r w:rsidR="00000000">
        <w:t>stairs moving upward and the other set moving downward. They are typically made of metal or other durable materials and are designed to withstand heavy passenger traffic.</w:t>
      </w:r>
      <w:r>
        <w:t xml:space="preserve"> </w:t>
      </w:r>
      <w:r w:rsidR="00000000">
        <w:t>One</w:t>
      </w:r>
      <w:r w:rsidR="00000000">
        <w:rPr>
          <w:spacing w:val="-10"/>
        </w:rPr>
        <w:t xml:space="preserve"> </w:t>
      </w:r>
      <w:r w:rsidR="00000000">
        <w:t>important</w:t>
      </w:r>
      <w:r w:rsidR="00000000">
        <w:rPr>
          <w:spacing w:val="-8"/>
        </w:rPr>
        <w:t xml:space="preserve"> </w:t>
      </w:r>
      <w:r w:rsidR="00000000">
        <w:t>consideration</w:t>
      </w:r>
      <w:r w:rsidR="00000000">
        <w:rPr>
          <w:spacing w:val="-8"/>
        </w:rPr>
        <w:t xml:space="preserve"> </w:t>
      </w:r>
      <w:r w:rsidR="00000000">
        <w:t>for</w:t>
      </w:r>
      <w:r w:rsidR="00000000">
        <w:rPr>
          <w:spacing w:val="-9"/>
        </w:rPr>
        <w:t xml:space="preserve"> </w:t>
      </w:r>
      <w:r w:rsidR="00000000">
        <w:t>airport</w:t>
      </w:r>
      <w:r w:rsidR="00000000">
        <w:rPr>
          <w:spacing w:val="-8"/>
        </w:rPr>
        <w:t xml:space="preserve"> </w:t>
      </w:r>
      <w:r w:rsidR="00000000">
        <w:t>escalators</w:t>
      </w:r>
      <w:r w:rsidR="00000000">
        <w:rPr>
          <w:spacing w:val="-7"/>
        </w:rPr>
        <w:t xml:space="preserve"> </w:t>
      </w:r>
      <w:r w:rsidR="00000000">
        <w:t>is</w:t>
      </w:r>
      <w:r w:rsidR="00000000">
        <w:rPr>
          <w:spacing w:val="-9"/>
        </w:rPr>
        <w:t xml:space="preserve"> </w:t>
      </w:r>
      <w:r w:rsidR="00000000">
        <w:t>safety.</w:t>
      </w:r>
      <w:r w:rsidR="00000000">
        <w:rPr>
          <w:spacing w:val="-12"/>
        </w:rPr>
        <w:t xml:space="preserve"> </w:t>
      </w:r>
      <w:r w:rsidR="00000000">
        <w:t>To</w:t>
      </w:r>
      <w:r w:rsidR="00000000">
        <w:rPr>
          <w:spacing w:val="-8"/>
        </w:rPr>
        <w:t xml:space="preserve"> </w:t>
      </w:r>
      <w:r w:rsidR="00000000">
        <w:t>ensure</w:t>
      </w:r>
      <w:r w:rsidR="00000000">
        <w:rPr>
          <w:spacing w:val="-10"/>
        </w:rPr>
        <w:t xml:space="preserve"> </w:t>
      </w:r>
      <w:r w:rsidR="00000000">
        <w:t>passenger</w:t>
      </w:r>
      <w:r w:rsidR="00000000">
        <w:rPr>
          <w:spacing w:val="-8"/>
        </w:rPr>
        <w:t xml:space="preserve"> </w:t>
      </w:r>
      <w:r w:rsidR="00000000">
        <w:t>safety,</w:t>
      </w:r>
      <w:r w:rsidR="00000000">
        <w:rPr>
          <w:spacing w:val="-8"/>
        </w:rPr>
        <w:t xml:space="preserve"> </w:t>
      </w:r>
      <w:r w:rsidR="00000000">
        <w:t>escalators must be regularly inspected and maintained to ensure that they are functioning properly and that all safety features, such as emergency stop buttons, are working correctly. In addition, proper signage</w:t>
      </w:r>
      <w:r w:rsidR="00000000">
        <w:rPr>
          <w:spacing w:val="-13"/>
        </w:rPr>
        <w:t xml:space="preserve"> </w:t>
      </w:r>
      <w:r w:rsidR="00000000">
        <w:t>should</w:t>
      </w:r>
      <w:r w:rsidR="00000000">
        <w:rPr>
          <w:spacing w:val="-14"/>
        </w:rPr>
        <w:t xml:space="preserve"> </w:t>
      </w:r>
      <w:r w:rsidR="00000000">
        <w:t>be</w:t>
      </w:r>
      <w:r w:rsidR="00000000">
        <w:rPr>
          <w:spacing w:val="-15"/>
        </w:rPr>
        <w:t xml:space="preserve"> </w:t>
      </w:r>
      <w:r w:rsidR="00000000">
        <w:t>placed</w:t>
      </w:r>
      <w:r w:rsidR="00000000">
        <w:rPr>
          <w:spacing w:val="-12"/>
        </w:rPr>
        <w:t xml:space="preserve"> </w:t>
      </w:r>
      <w:r w:rsidR="00000000">
        <w:t>near</w:t>
      </w:r>
      <w:r w:rsidR="00000000">
        <w:rPr>
          <w:spacing w:val="-13"/>
        </w:rPr>
        <w:t xml:space="preserve"> </w:t>
      </w:r>
      <w:r w:rsidR="00000000">
        <w:t>the</w:t>
      </w:r>
      <w:r w:rsidR="00000000">
        <w:rPr>
          <w:spacing w:val="-13"/>
        </w:rPr>
        <w:t xml:space="preserve"> </w:t>
      </w:r>
      <w:r w:rsidR="00000000">
        <w:t>escalators</w:t>
      </w:r>
      <w:r w:rsidR="00000000">
        <w:rPr>
          <w:spacing w:val="-15"/>
        </w:rPr>
        <w:t xml:space="preserve"> </w:t>
      </w:r>
      <w:r w:rsidR="00000000">
        <w:t>to</w:t>
      </w:r>
      <w:r w:rsidR="00000000">
        <w:rPr>
          <w:spacing w:val="-14"/>
        </w:rPr>
        <w:t xml:space="preserve"> </w:t>
      </w:r>
      <w:r w:rsidR="00000000">
        <w:t>warn</w:t>
      </w:r>
      <w:r w:rsidR="00000000">
        <w:rPr>
          <w:spacing w:val="-14"/>
        </w:rPr>
        <w:t xml:space="preserve"> </w:t>
      </w:r>
      <w:r w:rsidR="00000000">
        <w:t>passengers</w:t>
      </w:r>
      <w:r w:rsidR="00000000">
        <w:rPr>
          <w:spacing w:val="-15"/>
        </w:rPr>
        <w:t xml:space="preserve"> </w:t>
      </w:r>
      <w:r w:rsidR="00000000">
        <w:t>of</w:t>
      </w:r>
      <w:r w:rsidR="00000000">
        <w:rPr>
          <w:spacing w:val="-13"/>
        </w:rPr>
        <w:t xml:space="preserve"> </w:t>
      </w:r>
      <w:r w:rsidR="00000000">
        <w:t>potential</w:t>
      </w:r>
      <w:r w:rsidR="00000000">
        <w:rPr>
          <w:spacing w:val="-12"/>
        </w:rPr>
        <w:t xml:space="preserve"> </w:t>
      </w:r>
      <w:r w:rsidR="00000000">
        <w:t>hazards</w:t>
      </w:r>
      <w:r w:rsidR="00000000">
        <w:rPr>
          <w:spacing w:val="-15"/>
        </w:rPr>
        <w:t xml:space="preserve"> </w:t>
      </w:r>
      <w:r w:rsidR="00000000">
        <w:t>and</w:t>
      </w:r>
      <w:r w:rsidR="00000000">
        <w:rPr>
          <w:spacing w:val="-12"/>
        </w:rPr>
        <w:t xml:space="preserve"> </w:t>
      </w:r>
      <w:r w:rsidR="00000000">
        <w:t>to</w:t>
      </w:r>
      <w:r w:rsidR="00000000">
        <w:rPr>
          <w:spacing w:val="-14"/>
        </w:rPr>
        <w:t xml:space="preserve"> </w:t>
      </w:r>
      <w:r w:rsidR="00000000">
        <w:t>provide instructions on how to use them safely.</w:t>
      </w:r>
      <w:r>
        <w:t xml:space="preserve"> </w:t>
      </w:r>
      <w:r w:rsidR="00000000">
        <w:t>Another important consideration is accessibility. Many airports now provide escalators that are designed to be accessible to passengers with disabilities, such as those who use wheelchairs or mobility</w:t>
      </w:r>
      <w:r w:rsidR="00000000">
        <w:rPr>
          <w:spacing w:val="-8"/>
        </w:rPr>
        <w:t xml:space="preserve"> </w:t>
      </w:r>
      <w:r w:rsidR="00000000">
        <w:t>aids.</w:t>
      </w:r>
      <w:r w:rsidR="00000000">
        <w:rPr>
          <w:spacing w:val="-6"/>
        </w:rPr>
        <w:t xml:space="preserve"> </w:t>
      </w:r>
      <w:r w:rsidR="00000000">
        <w:t>These</w:t>
      </w:r>
      <w:r w:rsidR="00000000">
        <w:rPr>
          <w:spacing w:val="-1"/>
        </w:rPr>
        <w:t xml:space="preserve"> </w:t>
      </w:r>
      <w:r w:rsidR="00000000">
        <w:t>escalators</w:t>
      </w:r>
      <w:r w:rsidR="00000000">
        <w:rPr>
          <w:spacing w:val="-3"/>
        </w:rPr>
        <w:t xml:space="preserve"> </w:t>
      </w:r>
      <w:r w:rsidR="00000000">
        <w:t>may</w:t>
      </w:r>
      <w:r w:rsidR="00000000">
        <w:rPr>
          <w:spacing w:val="-7"/>
        </w:rPr>
        <w:t xml:space="preserve"> </w:t>
      </w:r>
      <w:r w:rsidR="00000000">
        <w:t>include</w:t>
      </w:r>
      <w:r w:rsidR="00000000">
        <w:rPr>
          <w:spacing w:val="-3"/>
        </w:rPr>
        <w:t xml:space="preserve"> </w:t>
      </w:r>
      <w:r w:rsidR="00000000">
        <w:t>wider</w:t>
      </w:r>
      <w:r w:rsidR="00000000">
        <w:rPr>
          <w:spacing w:val="-1"/>
        </w:rPr>
        <w:t xml:space="preserve"> </w:t>
      </w:r>
      <w:r w:rsidR="00000000">
        <w:t>steps,</w:t>
      </w:r>
      <w:r w:rsidR="00000000">
        <w:rPr>
          <w:spacing w:val="-2"/>
        </w:rPr>
        <w:t xml:space="preserve"> </w:t>
      </w:r>
      <w:r w:rsidR="00000000">
        <w:t>lower</w:t>
      </w:r>
      <w:r w:rsidR="00000000">
        <w:rPr>
          <w:spacing w:val="-1"/>
        </w:rPr>
        <w:t xml:space="preserve"> </w:t>
      </w:r>
      <w:r w:rsidR="00000000">
        <w:t>rise</w:t>
      </w:r>
      <w:r w:rsidR="00000000">
        <w:rPr>
          <w:spacing w:val="-3"/>
        </w:rPr>
        <w:t xml:space="preserve"> </w:t>
      </w:r>
      <w:r w:rsidR="00000000">
        <w:t>heights, and</w:t>
      </w:r>
      <w:r w:rsidR="00000000">
        <w:rPr>
          <w:spacing w:val="-2"/>
        </w:rPr>
        <w:t xml:space="preserve"> </w:t>
      </w:r>
      <w:r w:rsidR="00000000">
        <w:t>handrails</w:t>
      </w:r>
      <w:r w:rsidR="00000000">
        <w:rPr>
          <w:spacing w:val="-3"/>
        </w:rPr>
        <w:t xml:space="preserve"> </w:t>
      </w:r>
      <w:r w:rsidR="00000000">
        <w:t>that are positioned lower to the ground.</w:t>
      </w:r>
      <w:r>
        <w:t xml:space="preserve"> </w:t>
      </w:r>
      <w:r w:rsidR="00000000">
        <w:t>Overall,</w:t>
      </w:r>
      <w:r w:rsidR="00000000">
        <w:rPr>
          <w:spacing w:val="-15"/>
        </w:rPr>
        <w:t xml:space="preserve"> </w:t>
      </w:r>
      <w:r w:rsidR="00000000">
        <w:t>airport</w:t>
      </w:r>
      <w:r w:rsidR="00000000">
        <w:rPr>
          <w:spacing w:val="-13"/>
        </w:rPr>
        <w:t xml:space="preserve"> </w:t>
      </w:r>
      <w:r w:rsidR="00000000">
        <w:t>escalators</w:t>
      </w:r>
      <w:r w:rsidR="00000000">
        <w:rPr>
          <w:spacing w:val="-14"/>
        </w:rPr>
        <w:t xml:space="preserve"> </w:t>
      </w:r>
      <w:r w:rsidR="00000000">
        <w:t>play</w:t>
      </w:r>
      <w:r w:rsidR="00000000">
        <w:rPr>
          <w:spacing w:val="-15"/>
        </w:rPr>
        <w:t xml:space="preserve"> </w:t>
      </w:r>
      <w:r w:rsidR="00000000">
        <w:t>an</w:t>
      </w:r>
      <w:r w:rsidR="00000000">
        <w:rPr>
          <w:spacing w:val="-13"/>
        </w:rPr>
        <w:t xml:space="preserve"> </w:t>
      </w:r>
      <w:r w:rsidR="00000000">
        <w:t>important</w:t>
      </w:r>
      <w:r w:rsidR="00000000">
        <w:rPr>
          <w:spacing w:val="-14"/>
        </w:rPr>
        <w:t xml:space="preserve"> </w:t>
      </w:r>
      <w:r w:rsidR="00000000">
        <w:t>role</w:t>
      </w:r>
      <w:r w:rsidR="00000000">
        <w:rPr>
          <w:spacing w:val="-14"/>
        </w:rPr>
        <w:t xml:space="preserve"> </w:t>
      </w:r>
      <w:r w:rsidR="00000000">
        <w:t>in</w:t>
      </w:r>
      <w:r w:rsidR="00000000">
        <w:rPr>
          <w:spacing w:val="-14"/>
        </w:rPr>
        <w:t xml:space="preserve"> </w:t>
      </w:r>
      <w:r w:rsidR="00000000">
        <w:t>helping</w:t>
      </w:r>
      <w:r w:rsidR="00000000">
        <w:rPr>
          <w:spacing w:val="-14"/>
        </w:rPr>
        <w:t xml:space="preserve"> </w:t>
      </w:r>
      <w:r w:rsidR="00000000">
        <w:t>passengers</w:t>
      </w:r>
      <w:r w:rsidR="00000000">
        <w:rPr>
          <w:spacing w:val="-15"/>
        </w:rPr>
        <w:t xml:space="preserve"> </w:t>
      </w:r>
      <w:r w:rsidR="00000000">
        <w:t>navigate</w:t>
      </w:r>
      <w:r w:rsidR="00000000">
        <w:rPr>
          <w:spacing w:val="-15"/>
        </w:rPr>
        <w:t xml:space="preserve"> </w:t>
      </w:r>
      <w:r w:rsidR="00000000">
        <w:t>the</w:t>
      </w:r>
      <w:r w:rsidR="00000000">
        <w:rPr>
          <w:spacing w:val="-14"/>
        </w:rPr>
        <w:t xml:space="preserve"> </w:t>
      </w:r>
      <w:r w:rsidR="00000000">
        <w:t>airport</w:t>
      </w:r>
      <w:r w:rsidR="00000000">
        <w:rPr>
          <w:spacing w:val="-13"/>
        </w:rPr>
        <w:t xml:space="preserve"> </w:t>
      </w:r>
      <w:r w:rsidR="00000000">
        <w:t>quickly and</w:t>
      </w:r>
      <w:r w:rsidR="00000000">
        <w:rPr>
          <w:spacing w:val="-12"/>
        </w:rPr>
        <w:t xml:space="preserve"> </w:t>
      </w:r>
      <w:r w:rsidR="00000000">
        <w:t>efficiently.</w:t>
      </w:r>
      <w:r w:rsidR="00000000">
        <w:rPr>
          <w:spacing w:val="-14"/>
        </w:rPr>
        <w:t xml:space="preserve"> </w:t>
      </w:r>
      <w:r w:rsidR="00000000">
        <w:t>With</w:t>
      </w:r>
      <w:r w:rsidR="00000000">
        <w:rPr>
          <w:spacing w:val="-12"/>
        </w:rPr>
        <w:t xml:space="preserve"> </w:t>
      </w:r>
      <w:r w:rsidR="00000000">
        <w:t>proper</w:t>
      </w:r>
      <w:r w:rsidR="00000000">
        <w:rPr>
          <w:spacing w:val="-12"/>
        </w:rPr>
        <w:t xml:space="preserve"> </w:t>
      </w:r>
      <w:r w:rsidR="00000000">
        <w:t>maintenance</w:t>
      </w:r>
      <w:r w:rsidR="00000000">
        <w:rPr>
          <w:spacing w:val="-10"/>
        </w:rPr>
        <w:t xml:space="preserve"> </w:t>
      </w:r>
      <w:r w:rsidR="00000000">
        <w:t>and</w:t>
      </w:r>
      <w:r w:rsidR="00000000">
        <w:rPr>
          <w:spacing w:val="-12"/>
        </w:rPr>
        <w:t xml:space="preserve"> </w:t>
      </w:r>
      <w:r w:rsidR="00000000">
        <w:t>safety</w:t>
      </w:r>
      <w:r w:rsidR="00000000">
        <w:rPr>
          <w:spacing w:val="-14"/>
        </w:rPr>
        <w:t xml:space="preserve"> </w:t>
      </w:r>
      <w:r w:rsidR="00000000">
        <w:t>measures</w:t>
      </w:r>
      <w:r w:rsidR="00000000">
        <w:rPr>
          <w:spacing w:val="-11"/>
        </w:rPr>
        <w:t xml:space="preserve"> </w:t>
      </w:r>
      <w:r w:rsidR="00000000">
        <w:t>in</w:t>
      </w:r>
      <w:r w:rsidR="00000000">
        <w:rPr>
          <w:spacing w:val="-11"/>
        </w:rPr>
        <w:t xml:space="preserve"> </w:t>
      </w:r>
      <w:r w:rsidR="00000000">
        <w:t>place,</w:t>
      </w:r>
      <w:r w:rsidR="00000000">
        <w:rPr>
          <w:spacing w:val="-12"/>
        </w:rPr>
        <w:t xml:space="preserve"> </w:t>
      </w:r>
      <w:r w:rsidR="00000000">
        <w:t>they</w:t>
      </w:r>
      <w:r w:rsidR="00000000">
        <w:rPr>
          <w:spacing w:val="-14"/>
        </w:rPr>
        <w:t xml:space="preserve"> </w:t>
      </w:r>
      <w:r w:rsidR="00000000">
        <w:t>can</w:t>
      </w:r>
      <w:r w:rsidR="00000000">
        <w:rPr>
          <w:spacing w:val="-12"/>
        </w:rPr>
        <w:t xml:space="preserve"> </w:t>
      </w:r>
      <w:r w:rsidR="00000000">
        <w:t>provide</w:t>
      </w:r>
      <w:r w:rsidR="00000000">
        <w:rPr>
          <w:spacing w:val="-11"/>
        </w:rPr>
        <w:t xml:space="preserve"> </w:t>
      </w:r>
      <w:r w:rsidR="00000000">
        <w:t>a</w:t>
      </w:r>
      <w:r w:rsidR="00000000">
        <w:rPr>
          <w:spacing w:val="-13"/>
        </w:rPr>
        <w:t xml:space="preserve"> </w:t>
      </w:r>
      <w:r w:rsidR="00000000">
        <w:t>safe</w:t>
      </w:r>
      <w:r w:rsidR="00000000">
        <w:rPr>
          <w:spacing w:val="-11"/>
        </w:rPr>
        <w:t xml:space="preserve"> </w:t>
      </w:r>
      <w:r w:rsidR="00000000">
        <w:t>and convenient mode of transportation for passengers of all abilities.</w:t>
      </w:r>
      <w:r>
        <w:t xml:space="preserve"> </w:t>
      </w:r>
      <w:r w:rsidR="00000000">
        <w:rPr>
          <w:spacing w:val="-2"/>
        </w:rPr>
        <w:t>ENGINEERING</w:t>
      </w:r>
      <w:r>
        <w:t xml:space="preserve"> </w:t>
      </w:r>
      <w:r w:rsidR="00000000">
        <w:t>An airport escalator system requires a number of engineering parameters to ensure reliable and safe transportation of passengers. Some of the key parameters include:</w:t>
      </w:r>
      <w:r>
        <w:t xml:space="preserve"> </w:t>
      </w:r>
      <w:r w:rsidR="00000000">
        <w:t>Capacity:</w:t>
      </w:r>
      <w:r w:rsidR="00000000">
        <w:rPr>
          <w:spacing w:val="-7"/>
        </w:rPr>
        <w:t xml:space="preserve"> </w:t>
      </w:r>
      <w:r w:rsidR="00000000">
        <w:t>The</w:t>
      </w:r>
      <w:r w:rsidR="00000000">
        <w:rPr>
          <w:spacing w:val="-6"/>
        </w:rPr>
        <w:t xml:space="preserve"> </w:t>
      </w:r>
      <w:r w:rsidR="00000000">
        <w:t>system</w:t>
      </w:r>
      <w:r w:rsidR="00000000">
        <w:rPr>
          <w:spacing w:val="-5"/>
        </w:rPr>
        <w:t xml:space="preserve"> </w:t>
      </w:r>
      <w:r w:rsidR="00000000">
        <w:t>must</w:t>
      </w:r>
      <w:r w:rsidR="00000000">
        <w:rPr>
          <w:spacing w:val="-5"/>
        </w:rPr>
        <w:t xml:space="preserve"> </w:t>
      </w:r>
      <w:r w:rsidR="00000000">
        <w:t>have</w:t>
      </w:r>
      <w:r w:rsidR="00000000">
        <w:rPr>
          <w:spacing w:val="-6"/>
        </w:rPr>
        <w:t xml:space="preserve"> </w:t>
      </w:r>
      <w:r w:rsidR="00000000">
        <w:t>the</w:t>
      </w:r>
      <w:r w:rsidR="00000000">
        <w:rPr>
          <w:spacing w:val="-3"/>
        </w:rPr>
        <w:t xml:space="preserve"> </w:t>
      </w:r>
      <w:r w:rsidR="00000000">
        <w:t>capacity</w:t>
      </w:r>
      <w:r w:rsidR="00000000">
        <w:rPr>
          <w:spacing w:val="-10"/>
        </w:rPr>
        <w:t xml:space="preserve"> </w:t>
      </w:r>
      <w:r w:rsidR="00000000">
        <w:t>to</w:t>
      </w:r>
      <w:r w:rsidR="00000000">
        <w:rPr>
          <w:spacing w:val="-5"/>
        </w:rPr>
        <w:t xml:space="preserve"> </w:t>
      </w:r>
      <w:r w:rsidR="00000000">
        <w:t>handle</w:t>
      </w:r>
      <w:r w:rsidR="00000000">
        <w:rPr>
          <w:spacing w:val="-5"/>
        </w:rPr>
        <w:t xml:space="preserve"> </w:t>
      </w:r>
      <w:r w:rsidR="00000000">
        <w:t>the</w:t>
      </w:r>
      <w:r w:rsidR="00000000">
        <w:rPr>
          <w:spacing w:val="-5"/>
        </w:rPr>
        <w:t xml:space="preserve"> </w:t>
      </w:r>
      <w:r w:rsidR="00000000">
        <w:t>expected</w:t>
      </w:r>
      <w:r w:rsidR="00000000">
        <w:rPr>
          <w:spacing w:val="-5"/>
        </w:rPr>
        <w:t xml:space="preserve"> </w:t>
      </w:r>
      <w:r w:rsidR="00000000">
        <w:t>passenger</w:t>
      </w:r>
      <w:r w:rsidR="00000000">
        <w:rPr>
          <w:spacing w:val="-6"/>
        </w:rPr>
        <w:t xml:space="preserve"> </w:t>
      </w:r>
      <w:r w:rsidR="00000000">
        <w:t>traffic</w:t>
      </w:r>
      <w:r w:rsidR="00000000">
        <w:rPr>
          <w:spacing w:val="-6"/>
        </w:rPr>
        <w:t xml:space="preserve"> </w:t>
      </w:r>
      <w:r w:rsidR="00000000">
        <w:t>during</w:t>
      </w:r>
      <w:r w:rsidR="00000000">
        <w:rPr>
          <w:spacing w:val="-7"/>
        </w:rPr>
        <w:t xml:space="preserve"> </w:t>
      </w:r>
      <w:r w:rsidR="00000000">
        <w:t>peak periods. This includes both the number of passengers and the weight of their luggage.</w:t>
      </w:r>
      <w:r>
        <w:t xml:space="preserve"> </w:t>
      </w:r>
      <w:r w:rsidR="00000000">
        <w:t>Speed:</w:t>
      </w:r>
      <w:r w:rsidR="00000000">
        <w:rPr>
          <w:spacing w:val="-2"/>
        </w:rPr>
        <w:t xml:space="preserve"> </w:t>
      </w:r>
      <w:r w:rsidR="00000000">
        <w:t>The escalator system must be designed to move passengers efficiently</w:t>
      </w:r>
      <w:r w:rsidR="00000000">
        <w:rPr>
          <w:spacing w:val="-2"/>
        </w:rPr>
        <w:t xml:space="preserve"> </w:t>
      </w:r>
      <w:r w:rsidR="00000000">
        <w:t>and quickly, while also maintaining safe speeds to prevent accidents and injuries.</w:t>
      </w:r>
      <w:r>
        <w:t xml:space="preserve"> </w:t>
      </w:r>
      <w:r w:rsidR="00000000">
        <w:t>Safety features: The system must include a variety of safety features, such as emergency stop buttons, handrails, and step sensors to prevent accidents and reduce the risk of injury.</w:t>
      </w:r>
      <w:r>
        <w:t xml:space="preserve"> </w:t>
      </w:r>
      <w:r w:rsidR="00000000">
        <w:t>Accessibility:</w:t>
      </w:r>
      <w:r w:rsidR="00000000">
        <w:rPr>
          <w:spacing w:val="-15"/>
        </w:rPr>
        <w:t xml:space="preserve"> </w:t>
      </w:r>
      <w:r w:rsidR="00000000">
        <w:t>The</w:t>
      </w:r>
      <w:r w:rsidR="00000000">
        <w:rPr>
          <w:spacing w:val="-12"/>
        </w:rPr>
        <w:t xml:space="preserve"> </w:t>
      </w:r>
      <w:r w:rsidR="00000000">
        <w:t>escalator</w:t>
      </w:r>
      <w:r w:rsidR="00000000">
        <w:rPr>
          <w:spacing w:val="-11"/>
        </w:rPr>
        <w:t xml:space="preserve"> </w:t>
      </w:r>
      <w:r w:rsidR="00000000">
        <w:t>system</w:t>
      </w:r>
      <w:r w:rsidR="00000000">
        <w:rPr>
          <w:spacing w:val="-10"/>
        </w:rPr>
        <w:t xml:space="preserve"> </w:t>
      </w:r>
      <w:r w:rsidR="00000000">
        <w:t>must</w:t>
      </w:r>
      <w:r w:rsidR="00000000">
        <w:rPr>
          <w:spacing w:val="-10"/>
        </w:rPr>
        <w:t xml:space="preserve"> </w:t>
      </w:r>
      <w:r w:rsidR="00000000">
        <w:t>be</w:t>
      </w:r>
      <w:r w:rsidR="00000000">
        <w:rPr>
          <w:spacing w:val="-12"/>
        </w:rPr>
        <w:t xml:space="preserve"> </w:t>
      </w:r>
      <w:r w:rsidR="00000000">
        <w:t>designed</w:t>
      </w:r>
      <w:r w:rsidR="00000000">
        <w:rPr>
          <w:spacing w:val="-11"/>
        </w:rPr>
        <w:t xml:space="preserve"> </w:t>
      </w:r>
      <w:r w:rsidR="00000000">
        <w:t>to</w:t>
      </w:r>
      <w:r w:rsidR="00000000">
        <w:rPr>
          <w:spacing w:val="-10"/>
        </w:rPr>
        <w:t xml:space="preserve"> </w:t>
      </w:r>
      <w:r w:rsidR="00000000">
        <w:t>accommodate</w:t>
      </w:r>
      <w:r w:rsidR="00000000">
        <w:rPr>
          <w:spacing w:val="-11"/>
        </w:rPr>
        <w:t xml:space="preserve"> </w:t>
      </w:r>
      <w:r w:rsidR="00000000">
        <w:t>passengers</w:t>
      </w:r>
      <w:r w:rsidR="00000000">
        <w:rPr>
          <w:spacing w:val="-11"/>
        </w:rPr>
        <w:t xml:space="preserve"> </w:t>
      </w:r>
      <w:r w:rsidR="00000000">
        <w:t>with</w:t>
      </w:r>
      <w:r w:rsidR="00000000">
        <w:rPr>
          <w:spacing w:val="-10"/>
        </w:rPr>
        <w:t xml:space="preserve"> </w:t>
      </w:r>
      <w:r w:rsidR="00000000">
        <w:t>disabilities or mobility limitations, with features such as visual and audible indicators and braille signage.</w:t>
      </w:r>
      <w:r>
        <w:t xml:space="preserve">  </w:t>
      </w:r>
      <w:r w:rsidR="00000000">
        <w:rPr>
          <w:rFonts w:ascii="Palatino"/>
          <w:spacing w:val="-5"/>
        </w:rPr>
        <w:t>283</w:t>
      </w:r>
      <w:r>
        <w:rPr>
          <w:rFonts w:ascii="Palatino"/>
        </w:rPr>
        <w:t xml:space="preserve">   </w:t>
      </w:r>
      <w:r w:rsidR="00000000">
        <w:t>Durability: The system must be designed to withstand the wear and tear of continuous use, with robust materials and components that can withstand heavy loads and frequent cleaning.</w:t>
      </w:r>
      <w:r>
        <w:t xml:space="preserve"> </w:t>
      </w:r>
      <w:r w:rsidR="00000000">
        <w:t>Maintenance and support: The escalator system must be designed to minimize maintenance requirements and provide timely support in the event of technical issues, with features such as remote monitoring and diagnostic tools.</w:t>
      </w:r>
      <w:r>
        <w:t xml:space="preserve"> </w:t>
      </w:r>
      <w:r w:rsidR="00000000">
        <w:t>Energy</w:t>
      </w:r>
      <w:r w:rsidR="00000000">
        <w:rPr>
          <w:spacing w:val="-7"/>
        </w:rPr>
        <w:t xml:space="preserve"> </w:t>
      </w:r>
      <w:r w:rsidR="00000000">
        <w:t>efficiency:</w:t>
      </w:r>
      <w:r w:rsidR="00000000">
        <w:rPr>
          <w:spacing w:val="-6"/>
        </w:rPr>
        <w:t xml:space="preserve"> </w:t>
      </w:r>
      <w:r w:rsidR="00000000">
        <w:t>The</w:t>
      </w:r>
      <w:r w:rsidR="00000000">
        <w:rPr>
          <w:spacing w:val="-3"/>
        </w:rPr>
        <w:t xml:space="preserve"> </w:t>
      </w:r>
      <w:r w:rsidR="00000000">
        <w:t>escalator</w:t>
      </w:r>
      <w:r w:rsidR="00000000">
        <w:rPr>
          <w:spacing w:val="-3"/>
        </w:rPr>
        <w:t xml:space="preserve"> </w:t>
      </w:r>
      <w:r w:rsidR="00000000">
        <w:t>system</w:t>
      </w:r>
      <w:r w:rsidR="00000000">
        <w:rPr>
          <w:spacing w:val="-2"/>
        </w:rPr>
        <w:t xml:space="preserve"> </w:t>
      </w:r>
      <w:r w:rsidR="00000000">
        <w:t>must</w:t>
      </w:r>
      <w:r w:rsidR="00000000">
        <w:rPr>
          <w:spacing w:val="-1"/>
        </w:rPr>
        <w:t xml:space="preserve"> </w:t>
      </w:r>
      <w:r w:rsidR="00000000">
        <w:t>be</w:t>
      </w:r>
      <w:r w:rsidR="00000000">
        <w:rPr>
          <w:spacing w:val="-3"/>
        </w:rPr>
        <w:t xml:space="preserve"> </w:t>
      </w:r>
      <w:r w:rsidR="00000000">
        <w:t>designed</w:t>
      </w:r>
      <w:r w:rsidR="00000000">
        <w:rPr>
          <w:spacing w:val="-2"/>
        </w:rPr>
        <w:t xml:space="preserve"> </w:t>
      </w:r>
      <w:r w:rsidR="00000000">
        <w:t>to</w:t>
      </w:r>
      <w:r w:rsidR="00000000">
        <w:rPr>
          <w:spacing w:val="-2"/>
        </w:rPr>
        <w:t xml:space="preserve"> </w:t>
      </w:r>
      <w:r w:rsidR="00000000">
        <w:t>minimize</w:t>
      </w:r>
      <w:r w:rsidR="00000000">
        <w:rPr>
          <w:spacing w:val="-3"/>
        </w:rPr>
        <w:t xml:space="preserve"> </w:t>
      </w:r>
      <w:r w:rsidR="00000000">
        <w:t>energy</w:t>
      </w:r>
      <w:r w:rsidR="00000000">
        <w:rPr>
          <w:spacing w:val="-7"/>
        </w:rPr>
        <w:t xml:space="preserve"> </w:t>
      </w:r>
      <w:r w:rsidR="00000000">
        <w:t>consumption,</w:t>
      </w:r>
      <w:r w:rsidR="00000000">
        <w:rPr>
          <w:spacing w:val="-2"/>
        </w:rPr>
        <w:t xml:space="preserve"> </w:t>
      </w:r>
      <w:r w:rsidR="00000000">
        <w:t>with features such as energy-efficient motors and lighting.</w:t>
      </w:r>
      <w:r>
        <w:t xml:space="preserve"> </w:t>
      </w:r>
      <w:r w:rsidR="00000000">
        <w:t>Integration: The system must be able to integrate with other airport systems, such as security cameras</w:t>
      </w:r>
      <w:r w:rsidR="00000000">
        <w:rPr>
          <w:spacing w:val="-3"/>
        </w:rPr>
        <w:t xml:space="preserve"> </w:t>
      </w:r>
      <w:r w:rsidR="00000000">
        <w:t>and</w:t>
      </w:r>
      <w:r w:rsidR="00000000">
        <w:rPr>
          <w:spacing w:val="-2"/>
        </w:rPr>
        <w:t xml:space="preserve"> </w:t>
      </w:r>
      <w:r w:rsidR="00000000">
        <w:t>passenger</w:t>
      </w:r>
      <w:r w:rsidR="00000000">
        <w:rPr>
          <w:spacing w:val="-2"/>
        </w:rPr>
        <w:t xml:space="preserve"> </w:t>
      </w:r>
      <w:r w:rsidR="00000000">
        <w:t>information</w:t>
      </w:r>
      <w:r w:rsidR="00000000">
        <w:rPr>
          <w:spacing w:val="-2"/>
        </w:rPr>
        <w:t xml:space="preserve"> </w:t>
      </w:r>
      <w:r w:rsidR="00000000">
        <w:t>displays,</w:t>
      </w:r>
      <w:r w:rsidR="00000000">
        <w:rPr>
          <w:spacing w:val="-2"/>
        </w:rPr>
        <w:t xml:space="preserve"> </w:t>
      </w:r>
      <w:r w:rsidR="00000000">
        <w:t>to</w:t>
      </w:r>
      <w:r w:rsidR="00000000">
        <w:rPr>
          <w:spacing w:val="-2"/>
        </w:rPr>
        <w:t xml:space="preserve"> </w:t>
      </w:r>
      <w:r w:rsidR="00000000">
        <w:t>facilitate</w:t>
      </w:r>
      <w:r w:rsidR="00000000">
        <w:rPr>
          <w:spacing w:val="-2"/>
        </w:rPr>
        <w:t xml:space="preserve"> </w:t>
      </w:r>
      <w:r w:rsidR="00000000">
        <w:t>efficient</w:t>
      </w:r>
      <w:r w:rsidR="00000000">
        <w:rPr>
          <w:spacing w:val="-2"/>
        </w:rPr>
        <w:t xml:space="preserve"> </w:t>
      </w:r>
      <w:r w:rsidR="00000000">
        <w:t>operations</w:t>
      </w:r>
      <w:r w:rsidR="00000000">
        <w:rPr>
          <w:spacing w:val="-3"/>
        </w:rPr>
        <w:t xml:space="preserve"> </w:t>
      </w:r>
      <w:r w:rsidR="00000000">
        <w:t>and</w:t>
      </w:r>
      <w:r w:rsidR="00000000">
        <w:rPr>
          <w:spacing w:val="-2"/>
        </w:rPr>
        <w:t xml:space="preserve"> </w:t>
      </w:r>
      <w:r w:rsidR="00000000">
        <w:t>passenger</w:t>
      </w:r>
      <w:r w:rsidR="00000000">
        <w:rPr>
          <w:spacing w:val="-2"/>
        </w:rPr>
        <w:t xml:space="preserve"> </w:t>
      </w:r>
      <w:r w:rsidR="00000000">
        <w:t>flow.</w:t>
      </w:r>
      <w:r>
        <w:t xml:space="preserve"> </w:t>
      </w:r>
      <w:r w:rsidR="00000000">
        <w:t>Cost-effectiveness:</w:t>
      </w:r>
      <w:r w:rsidR="00000000">
        <w:rPr>
          <w:spacing w:val="-9"/>
        </w:rPr>
        <w:t xml:space="preserve"> </w:t>
      </w:r>
      <w:r w:rsidR="00000000">
        <w:t>The</w:t>
      </w:r>
      <w:r w:rsidR="00000000">
        <w:rPr>
          <w:spacing w:val="-5"/>
        </w:rPr>
        <w:t xml:space="preserve"> </w:t>
      </w:r>
      <w:r w:rsidR="00000000">
        <w:t>escalator</w:t>
      </w:r>
      <w:r w:rsidR="00000000">
        <w:rPr>
          <w:spacing w:val="-5"/>
        </w:rPr>
        <w:t xml:space="preserve"> </w:t>
      </w:r>
      <w:r w:rsidR="00000000">
        <w:t>system</w:t>
      </w:r>
      <w:r w:rsidR="00000000">
        <w:rPr>
          <w:spacing w:val="-4"/>
        </w:rPr>
        <w:t xml:space="preserve"> </w:t>
      </w:r>
      <w:r w:rsidR="00000000">
        <w:t>must</w:t>
      </w:r>
      <w:r w:rsidR="00000000">
        <w:rPr>
          <w:spacing w:val="-4"/>
        </w:rPr>
        <w:t xml:space="preserve"> </w:t>
      </w:r>
      <w:r w:rsidR="00000000">
        <w:t>be</w:t>
      </w:r>
      <w:r w:rsidR="00000000">
        <w:rPr>
          <w:spacing w:val="-3"/>
        </w:rPr>
        <w:t xml:space="preserve"> </w:t>
      </w:r>
      <w:r w:rsidR="00000000">
        <w:t>designed</w:t>
      </w:r>
      <w:r w:rsidR="00000000">
        <w:rPr>
          <w:spacing w:val="-2"/>
        </w:rPr>
        <w:t xml:space="preserve"> </w:t>
      </w:r>
      <w:r w:rsidR="00000000">
        <w:t>to</w:t>
      </w:r>
      <w:r w:rsidR="00000000">
        <w:rPr>
          <w:spacing w:val="-4"/>
        </w:rPr>
        <w:t xml:space="preserve"> </w:t>
      </w:r>
      <w:r w:rsidR="00000000">
        <w:t>balance</w:t>
      </w:r>
      <w:r w:rsidR="00000000">
        <w:rPr>
          <w:spacing w:val="-3"/>
        </w:rPr>
        <w:t xml:space="preserve"> </w:t>
      </w:r>
      <w:r w:rsidR="00000000">
        <w:t>functionality</w:t>
      </w:r>
      <w:r w:rsidR="00000000">
        <w:rPr>
          <w:spacing w:val="-9"/>
        </w:rPr>
        <w:t xml:space="preserve"> </w:t>
      </w:r>
      <w:r w:rsidR="00000000">
        <w:t>and</w:t>
      </w:r>
      <w:r w:rsidR="00000000">
        <w:rPr>
          <w:spacing w:val="-2"/>
        </w:rPr>
        <w:t xml:space="preserve"> </w:t>
      </w:r>
      <w:r w:rsidR="00000000">
        <w:t>reliability with</w:t>
      </w:r>
      <w:r w:rsidR="00000000">
        <w:rPr>
          <w:spacing w:val="-13"/>
        </w:rPr>
        <w:t xml:space="preserve"> </w:t>
      </w:r>
      <w:r w:rsidR="00000000">
        <w:t>cost-effectiveness,</w:t>
      </w:r>
      <w:r w:rsidR="00000000">
        <w:rPr>
          <w:spacing w:val="-13"/>
        </w:rPr>
        <w:t xml:space="preserve"> </w:t>
      </w:r>
      <w:r w:rsidR="00000000">
        <w:t>taking</w:t>
      </w:r>
      <w:r w:rsidR="00000000">
        <w:rPr>
          <w:spacing w:val="-15"/>
        </w:rPr>
        <w:t xml:space="preserve"> </w:t>
      </w:r>
      <w:r w:rsidR="00000000">
        <w:t>into</w:t>
      </w:r>
      <w:r w:rsidR="00000000">
        <w:rPr>
          <w:spacing w:val="-11"/>
        </w:rPr>
        <w:t xml:space="preserve"> </w:t>
      </w:r>
      <w:r w:rsidR="00000000">
        <w:t>account</w:t>
      </w:r>
      <w:r w:rsidR="00000000">
        <w:rPr>
          <w:spacing w:val="-13"/>
        </w:rPr>
        <w:t xml:space="preserve"> </w:t>
      </w:r>
      <w:r w:rsidR="00000000">
        <w:t>both</w:t>
      </w:r>
      <w:r w:rsidR="00000000">
        <w:rPr>
          <w:spacing w:val="-13"/>
        </w:rPr>
        <w:t xml:space="preserve"> </w:t>
      </w:r>
      <w:r w:rsidR="00000000">
        <w:t>initial</w:t>
      </w:r>
      <w:r w:rsidR="00000000">
        <w:rPr>
          <w:spacing w:val="-13"/>
        </w:rPr>
        <w:t xml:space="preserve"> </w:t>
      </w:r>
      <w:r w:rsidR="00000000">
        <w:t>installation</w:t>
      </w:r>
      <w:r w:rsidR="00000000">
        <w:rPr>
          <w:spacing w:val="-13"/>
        </w:rPr>
        <w:t xml:space="preserve"> </w:t>
      </w:r>
      <w:r w:rsidR="00000000">
        <w:t>costs</w:t>
      </w:r>
      <w:r w:rsidR="00000000">
        <w:rPr>
          <w:spacing w:val="-12"/>
        </w:rPr>
        <w:t xml:space="preserve"> </w:t>
      </w:r>
      <w:r w:rsidR="00000000">
        <w:t>and</w:t>
      </w:r>
      <w:r w:rsidR="00000000">
        <w:rPr>
          <w:spacing w:val="-13"/>
        </w:rPr>
        <w:t xml:space="preserve"> </w:t>
      </w:r>
      <w:r w:rsidR="00000000">
        <w:t>ongoing</w:t>
      </w:r>
      <w:r w:rsidR="00000000">
        <w:rPr>
          <w:spacing w:val="-15"/>
        </w:rPr>
        <w:t xml:space="preserve"> </w:t>
      </w:r>
      <w:r w:rsidR="00000000">
        <w:t>maintenance and operational expenses.</w:t>
      </w:r>
      <w:r>
        <w:t xml:space="preserve"> </w:t>
      </w:r>
      <w:r w:rsidR="00000000">
        <w:t xml:space="preserve">By ensuring that these engineering parameters are met, an airport escalator system can provide safe, reliable, and efficient transportation for passengers and contribute to a positive airport </w:t>
      </w:r>
      <w:r w:rsidR="00000000">
        <w:rPr>
          <w:spacing w:val="-2"/>
        </w:rPr>
        <w:t>experience.</w:t>
      </w:r>
      <w:r>
        <w:t xml:space="preserve"> </w:t>
      </w:r>
      <w:r w:rsidR="00000000">
        <w:t>COST</w:t>
      </w:r>
      <w:r w:rsidR="00000000">
        <w:rPr>
          <w:spacing w:val="-5"/>
        </w:rPr>
        <w:t xml:space="preserve"> </w:t>
      </w:r>
      <w:r w:rsidR="00000000">
        <w:rPr>
          <w:spacing w:val="-2"/>
        </w:rPr>
        <w:t>BENEFITS</w:t>
      </w:r>
      <w:r>
        <w:t xml:space="preserve"> </w:t>
      </w:r>
      <w:r w:rsidR="00000000">
        <w:t>Implementing</w:t>
      </w:r>
      <w:r w:rsidR="00000000">
        <w:rPr>
          <w:spacing w:val="-7"/>
        </w:rPr>
        <w:t xml:space="preserve"> </w:t>
      </w:r>
      <w:r w:rsidR="00000000">
        <w:t>an airport</w:t>
      </w:r>
      <w:r w:rsidR="00000000">
        <w:rPr>
          <w:spacing w:val="1"/>
        </w:rPr>
        <w:t xml:space="preserve"> </w:t>
      </w:r>
      <w:r w:rsidR="00000000">
        <w:t>escalator</w:t>
      </w:r>
      <w:r w:rsidR="00000000">
        <w:rPr>
          <w:spacing w:val="-3"/>
        </w:rPr>
        <w:t xml:space="preserve"> </w:t>
      </w:r>
      <w:r w:rsidR="00000000">
        <w:t>system can</w:t>
      </w:r>
      <w:r w:rsidR="00000000">
        <w:rPr>
          <w:spacing w:val="-1"/>
        </w:rPr>
        <w:t xml:space="preserve"> </w:t>
      </w:r>
      <w:r w:rsidR="00000000">
        <w:t>provide</w:t>
      </w:r>
      <w:r w:rsidR="00000000">
        <w:rPr>
          <w:spacing w:val="-2"/>
        </w:rPr>
        <w:t xml:space="preserve"> </w:t>
      </w:r>
      <w:r w:rsidR="00000000">
        <w:t>numerous</w:t>
      </w:r>
      <w:r w:rsidR="00000000">
        <w:rPr>
          <w:spacing w:val="-2"/>
        </w:rPr>
        <w:t xml:space="preserve"> </w:t>
      </w:r>
      <w:r w:rsidR="00000000">
        <w:t>cost</w:t>
      </w:r>
      <w:r w:rsidR="00000000">
        <w:rPr>
          <w:spacing w:val="-2"/>
        </w:rPr>
        <w:t xml:space="preserve"> </w:t>
      </w:r>
      <w:r w:rsidR="00000000">
        <w:t>benefits,</w:t>
      </w:r>
      <w:r w:rsidR="00000000">
        <w:rPr>
          <w:spacing w:val="-1"/>
        </w:rPr>
        <w:t xml:space="preserve"> </w:t>
      </w:r>
      <w:r w:rsidR="00000000">
        <w:rPr>
          <w:spacing w:val="-2"/>
        </w:rPr>
        <w:t>including:</w:t>
      </w:r>
      <w:r>
        <w:t xml:space="preserve"> </w:t>
      </w:r>
      <w:r w:rsidR="00000000">
        <w:t>Increased passenger flow:</w:t>
      </w:r>
      <w:r w:rsidR="00000000">
        <w:rPr>
          <w:spacing w:val="-10"/>
        </w:rPr>
        <w:t xml:space="preserve"> </w:t>
      </w:r>
      <w:r w:rsidR="00000000">
        <w:t>An escalator system can help move passengers quickly and efficiently between floors, potentially reducing congestion and wait times in other areas of the airport.</w:t>
      </w:r>
      <w:r>
        <w:t xml:space="preserve"> </w:t>
      </w:r>
      <w:r w:rsidR="00000000">
        <w:t xml:space="preserve">Improved passenger experience: An escalator system can provide a convenient and easy-to-use transportation option for passengers, potentially improving the overall passenger experience and </w:t>
      </w:r>
      <w:r w:rsidR="00000000">
        <w:rPr>
          <w:spacing w:val="-2"/>
        </w:rPr>
        <w:t>satisfaction.</w:t>
      </w:r>
      <w:r>
        <w:t xml:space="preserve"> </w:t>
      </w:r>
      <w:r w:rsidR="00000000">
        <w:t xml:space="preserve">Reduced staffing costs: By automating the process of moving passengers between floors, an escalator system can potentially reduce staffing costs for tasks such </w:t>
      </w:r>
      <w:r w:rsidR="00000000">
        <w:lastRenderedPageBreak/>
        <w:t>as directing passengers and managing elevators.</w:t>
      </w:r>
      <w:r>
        <w:t xml:space="preserve"> </w:t>
      </w:r>
      <w:r w:rsidR="00000000">
        <w:t>Operational efficiencies: An escalator system can facilitate passenger flow and improve operational efficiencies, potentially reducing costs associated with delays and disruptions.</w:t>
      </w:r>
      <w:r>
        <w:t xml:space="preserve"> </w:t>
      </w:r>
      <w:r w:rsidR="00000000">
        <w:t>Improved safety: By providing a safer transportation option for passengers, an escalator system can potentially reduce the risk of accidents and related costs such as medical expenses, liability claims, and legal fees.</w:t>
      </w:r>
      <w:r>
        <w:t xml:space="preserve"> </w:t>
      </w:r>
      <w:r w:rsidR="00000000">
        <w:t>Regulatory compliance: Implementing an escalator system can help airports comply with regulatory requirements and potentially avoid fines or penalties for non-compliance.</w:t>
      </w:r>
      <w:r>
        <w:t xml:space="preserve"> </w:t>
      </w:r>
      <w:r w:rsidR="00000000">
        <w:rPr>
          <w:rFonts w:ascii="Palatino"/>
          <w:spacing w:val="-5"/>
        </w:rPr>
        <w:t>284</w:t>
      </w:r>
      <w:r>
        <w:rPr>
          <w:rFonts w:ascii="Palatino"/>
        </w:rPr>
        <w:t xml:space="preserve">   </w:t>
      </w:r>
      <w:r w:rsidR="00000000">
        <w:t>Long-term cost savings: While there are costs associated with installing and maintaining an escalator</w:t>
      </w:r>
      <w:r w:rsidR="00000000">
        <w:rPr>
          <w:spacing w:val="-3"/>
        </w:rPr>
        <w:t xml:space="preserve"> </w:t>
      </w:r>
      <w:r w:rsidR="00000000">
        <w:t>system,</w:t>
      </w:r>
      <w:r w:rsidR="00000000">
        <w:rPr>
          <w:spacing w:val="-2"/>
        </w:rPr>
        <w:t xml:space="preserve"> </w:t>
      </w:r>
      <w:r w:rsidR="00000000">
        <w:t>the</w:t>
      </w:r>
      <w:r w:rsidR="00000000">
        <w:rPr>
          <w:spacing w:val="-3"/>
        </w:rPr>
        <w:t xml:space="preserve"> </w:t>
      </w:r>
      <w:r w:rsidR="00000000">
        <w:t>potential</w:t>
      </w:r>
      <w:r w:rsidR="00000000">
        <w:rPr>
          <w:spacing w:val="-2"/>
        </w:rPr>
        <w:t xml:space="preserve"> </w:t>
      </w:r>
      <w:r w:rsidR="00000000">
        <w:t>long-term</w:t>
      </w:r>
      <w:r w:rsidR="00000000">
        <w:rPr>
          <w:spacing w:val="-2"/>
        </w:rPr>
        <w:t xml:space="preserve"> </w:t>
      </w:r>
      <w:r w:rsidR="00000000">
        <w:t>cost</w:t>
      </w:r>
      <w:r w:rsidR="00000000">
        <w:rPr>
          <w:spacing w:val="-2"/>
        </w:rPr>
        <w:t xml:space="preserve"> </w:t>
      </w:r>
      <w:r w:rsidR="00000000">
        <w:t>savings</w:t>
      </w:r>
      <w:r w:rsidR="00000000">
        <w:rPr>
          <w:spacing w:val="-2"/>
        </w:rPr>
        <w:t xml:space="preserve"> </w:t>
      </w:r>
      <w:r w:rsidR="00000000">
        <w:t>and</w:t>
      </w:r>
      <w:r w:rsidR="00000000">
        <w:rPr>
          <w:spacing w:val="-2"/>
        </w:rPr>
        <w:t xml:space="preserve"> </w:t>
      </w:r>
      <w:r w:rsidR="00000000">
        <w:t>other</w:t>
      </w:r>
      <w:r w:rsidR="00000000">
        <w:rPr>
          <w:spacing w:val="-4"/>
        </w:rPr>
        <w:t xml:space="preserve"> </w:t>
      </w:r>
      <w:r w:rsidR="00000000">
        <w:t>benefits</w:t>
      </w:r>
      <w:r w:rsidR="00000000">
        <w:rPr>
          <w:spacing w:val="-2"/>
        </w:rPr>
        <w:t xml:space="preserve"> </w:t>
      </w:r>
      <w:r w:rsidR="00000000">
        <w:t>can</w:t>
      </w:r>
      <w:r w:rsidR="00000000">
        <w:rPr>
          <w:spacing w:val="-2"/>
        </w:rPr>
        <w:t xml:space="preserve"> </w:t>
      </w:r>
      <w:r w:rsidR="00000000">
        <w:t>outweigh</w:t>
      </w:r>
      <w:r w:rsidR="00000000">
        <w:rPr>
          <w:spacing w:val="-2"/>
        </w:rPr>
        <w:t xml:space="preserve"> </w:t>
      </w:r>
      <w:r w:rsidR="00000000">
        <w:t>these</w:t>
      </w:r>
      <w:r w:rsidR="00000000">
        <w:rPr>
          <w:spacing w:val="-3"/>
        </w:rPr>
        <w:t xml:space="preserve"> </w:t>
      </w:r>
      <w:r w:rsidR="00000000">
        <w:t>costs over time.</w:t>
      </w:r>
      <w:r>
        <w:t xml:space="preserve"> </w:t>
      </w:r>
      <w:r w:rsidR="00000000">
        <w:t>Overall, an airport escalator system can provide numerous cost benefits by improving passenger flow, reducing staffing costs, improving safety, and complying with regulatory requirements.</w:t>
      </w:r>
      <w:r>
        <w:t xml:space="preserve"> </w:t>
      </w:r>
      <w:r w:rsidR="00000000">
        <w:t>CONTROL</w:t>
      </w:r>
      <w:r w:rsidR="00000000">
        <w:rPr>
          <w:spacing w:val="-27"/>
        </w:rPr>
        <w:t xml:space="preserve"> </w:t>
      </w:r>
      <w:r w:rsidR="00000000">
        <w:t>AND</w:t>
      </w:r>
      <w:r w:rsidR="00000000">
        <w:rPr>
          <w:spacing w:val="-3"/>
        </w:rPr>
        <w:t xml:space="preserve"> </w:t>
      </w:r>
      <w:r w:rsidR="00000000">
        <w:rPr>
          <w:spacing w:val="-2"/>
        </w:rPr>
        <w:t>MONITORING</w:t>
      </w:r>
      <w:r>
        <w:t xml:space="preserve"> </w:t>
      </w:r>
      <w:r w:rsidR="00000000">
        <w:t>The airport escalator control and monitoring system is a critical component of any airport's infrastructure.</w:t>
      </w:r>
      <w:r w:rsidR="00000000">
        <w:rPr>
          <w:spacing w:val="-13"/>
        </w:rPr>
        <w:t xml:space="preserve"> </w:t>
      </w:r>
      <w:r w:rsidR="00000000">
        <w:t>This</w:t>
      </w:r>
      <w:r w:rsidR="00000000">
        <w:rPr>
          <w:spacing w:val="-8"/>
        </w:rPr>
        <w:t xml:space="preserve"> </w:t>
      </w:r>
      <w:r w:rsidR="00000000">
        <w:t>system</w:t>
      </w:r>
      <w:r w:rsidR="00000000">
        <w:rPr>
          <w:spacing w:val="-8"/>
        </w:rPr>
        <w:t xml:space="preserve"> </w:t>
      </w:r>
      <w:r w:rsidR="00000000">
        <w:t>is</w:t>
      </w:r>
      <w:r w:rsidR="00000000">
        <w:rPr>
          <w:spacing w:val="-8"/>
        </w:rPr>
        <w:t xml:space="preserve"> </w:t>
      </w:r>
      <w:r w:rsidR="00000000">
        <w:t>designed</w:t>
      </w:r>
      <w:r w:rsidR="00000000">
        <w:rPr>
          <w:spacing w:val="-8"/>
        </w:rPr>
        <w:t xml:space="preserve"> </w:t>
      </w:r>
      <w:r w:rsidR="00000000">
        <w:t>to</w:t>
      </w:r>
      <w:r w:rsidR="00000000">
        <w:rPr>
          <w:spacing w:val="-8"/>
        </w:rPr>
        <w:t xml:space="preserve"> </w:t>
      </w:r>
      <w:r w:rsidR="00000000">
        <w:t>control</w:t>
      </w:r>
      <w:r w:rsidR="00000000">
        <w:rPr>
          <w:spacing w:val="-8"/>
        </w:rPr>
        <w:t xml:space="preserve"> </w:t>
      </w:r>
      <w:r w:rsidR="00000000">
        <w:t>and</w:t>
      </w:r>
      <w:r w:rsidR="00000000">
        <w:rPr>
          <w:spacing w:val="-8"/>
        </w:rPr>
        <w:t xml:space="preserve"> </w:t>
      </w:r>
      <w:r w:rsidR="00000000">
        <w:t>monitor</w:t>
      </w:r>
      <w:r w:rsidR="00000000">
        <w:rPr>
          <w:spacing w:val="-9"/>
        </w:rPr>
        <w:t xml:space="preserve"> </w:t>
      </w:r>
      <w:r w:rsidR="00000000">
        <w:t>the</w:t>
      </w:r>
      <w:r w:rsidR="00000000">
        <w:rPr>
          <w:spacing w:val="-9"/>
        </w:rPr>
        <w:t xml:space="preserve"> </w:t>
      </w:r>
      <w:r w:rsidR="00000000">
        <w:t>operation</w:t>
      </w:r>
      <w:r w:rsidR="00000000">
        <w:rPr>
          <w:spacing w:val="-11"/>
        </w:rPr>
        <w:t xml:space="preserve"> </w:t>
      </w:r>
      <w:r w:rsidR="00000000">
        <w:t>of</w:t>
      </w:r>
      <w:r w:rsidR="00000000">
        <w:rPr>
          <w:spacing w:val="-9"/>
        </w:rPr>
        <w:t xml:space="preserve"> </w:t>
      </w:r>
      <w:r w:rsidR="00000000">
        <w:t>the</w:t>
      </w:r>
      <w:r w:rsidR="00000000">
        <w:rPr>
          <w:spacing w:val="-9"/>
        </w:rPr>
        <w:t xml:space="preserve"> </w:t>
      </w:r>
      <w:r w:rsidR="00000000">
        <w:t>escalators</w:t>
      </w:r>
      <w:r w:rsidR="00000000">
        <w:rPr>
          <w:spacing w:val="-9"/>
        </w:rPr>
        <w:t xml:space="preserve"> </w:t>
      </w:r>
      <w:r w:rsidR="00000000">
        <w:t>in</w:t>
      </w:r>
      <w:r w:rsidR="00000000">
        <w:rPr>
          <w:spacing w:val="-8"/>
        </w:rPr>
        <w:t xml:space="preserve"> </w:t>
      </w:r>
      <w:r w:rsidR="00000000">
        <w:t>the airport, ensuring that they are functioning properly and safely.</w:t>
      </w:r>
      <w:r>
        <w:t xml:space="preserve"> </w:t>
      </w:r>
      <w:r w:rsidR="00000000">
        <w:t>The</w:t>
      </w:r>
      <w:r w:rsidR="00000000">
        <w:rPr>
          <w:spacing w:val="-9"/>
        </w:rPr>
        <w:t xml:space="preserve"> </w:t>
      </w:r>
      <w:r w:rsidR="00000000">
        <w:t>control</w:t>
      </w:r>
      <w:r w:rsidR="00000000">
        <w:rPr>
          <w:spacing w:val="-8"/>
        </w:rPr>
        <w:t xml:space="preserve"> </w:t>
      </w:r>
      <w:r w:rsidR="00000000">
        <w:t>aspect</w:t>
      </w:r>
      <w:r w:rsidR="00000000">
        <w:rPr>
          <w:spacing w:val="-8"/>
        </w:rPr>
        <w:t xml:space="preserve"> </w:t>
      </w:r>
      <w:r w:rsidR="00000000">
        <w:t>of</w:t>
      </w:r>
      <w:r w:rsidR="00000000">
        <w:rPr>
          <w:spacing w:val="-9"/>
        </w:rPr>
        <w:t xml:space="preserve"> </w:t>
      </w:r>
      <w:r w:rsidR="00000000">
        <w:t>the</w:t>
      </w:r>
      <w:r w:rsidR="00000000">
        <w:rPr>
          <w:spacing w:val="-9"/>
        </w:rPr>
        <w:t xml:space="preserve"> </w:t>
      </w:r>
      <w:r w:rsidR="00000000">
        <w:t>system</w:t>
      </w:r>
      <w:r w:rsidR="00000000">
        <w:rPr>
          <w:spacing w:val="-8"/>
        </w:rPr>
        <w:t xml:space="preserve"> </w:t>
      </w:r>
      <w:r w:rsidR="00000000">
        <w:t>typically</w:t>
      </w:r>
      <w:r w:rsidR="00000000">
        <w:rPr>
          <w:spacing w:val="-13"/>
        </w:rPr>
        <w:t xml:space="preserve"> </w:t>
      </w:r>
      <w:r w:rsidR="00000000">
        <w:t>involves</w:t>
      </w:r>
      <w:r w:rsidR="00000000">
        <w:rPr>
          <w:spacing w:val="-6"/>
        </w:rPr>
        <w:t xml:space="preserve"> </w:t>
      </w:r>
      <w:r w:rsidR="00000000">
        <w:t>a</w:t>
      </w:r>
      <w:r w:rsidR="00000000">
        <w:rPr>
          <w:spacing w:val="-9"/>
        </w:rPr>
        <w:t xml:space="preserve"> </w:t>
      </w:r>
      <w:r w:rsidR="00000000">
        <w:t>central</w:t>
      </w:r>
      <w:r w:rsidR="00000000">
        <w:rPr>
          <w:spacing w:val="-8"/>
        </w:rPr>
        <w:t xml:space="preserve"> </w:t>
      </w:r>
      <w:r w:rsidR="00000000">
        <w:t>control</w:t>
      </w:r>
      <w:r w:rsidR="00000000">
        <w:rPr>
          <w:spacing w:val="-8"/>
        </w:rPr>
        <w:t xml:space="preserve"> </w:t>
      </w:r>
      <w:r w:rsidR="00000000">
        <w:t>room</w:t>
      </w:r>
      <w:r w:rsidR="00000000">
        <w:rPr>
          <w:spacing w:val="-8"/>
        </w:rPr>
        <w:t xml:space="preserve"> </w:t>
      </w:r>
      <w:r w:rsidR="00000000">
        <w:t>or</w:t>
      </w:r>
      <w:r w:rsidR="00000000">
        <w:rPr>
          <w:spacing w:val="-9"/>
        </w:rPr>
        <w:t xml:space="preserve"> </w:t>
      </w:r>
      <w:r w:rsidR="00000000">
        <w:t>computer</w:t>
      </w:r>
      <w:r w:rsidR="00000000">
        <w:rPr>
          <w:spacing w:val="-9"/>
        </w:rPr>
        <w:t xml:space="preserve"> </w:t>
      </w:r>
      <w:r w:rsidR="00000000">
        <w:t>system</w:t>
      </w:r>
      <w:r w:rsidR="00000000">
        <w:rPr>
          <w:spacing w:val="-8"/>
        </w:rPr>
        <w:t xml:space="preserve"> </w:t>
      </w:r>
      <w:r w:rsidR="00000000">
        <w:t>that can</w:t>
      </w:r>
      <w:r w:rsidR="00000000">
        <w:rPr>
          <w:spacing w:val="-5"/>
        </w:rPr>
        <w:t xml:space="preserve"> </w:t>
      </w:r>
      <w:r w:rsidR="00000000">
        <w:t>monitor</w:t>
      </w:r>
      <w:r w:rsidR="00000000">
        <w:rPr>
          <w:spacing w:val="-5"/>
        </w:rPr>
        <w:t xml:space="preserve"> </w:t>
      </w:r>
      <w:r w:rsidR="00000000">
        <w:t>and</w:t>
      </w:r>
      <w:r w:rsidR="00000000">
        <w:rPr>
          <w:spacing w:val="-5"/>
        </w:rPr>
        <w:t xml:space="preserve"> </w:t>
      </w:r>
      <w:r w:rsidR="00000000">
        <w:t>manage</w:t>
      </w:r>
      <w:r w:rsidR="00000000">
        <w:rPr>
          <w:spacing w:val="-3"/>
        </w:rPr>
        <w:t xml:space="preserve"> </w:t>
      </w:r>
      <w:r w:rsidR="00000000">
        <w:t>the</w:t>
      </w:r>
      <w:r w:rsidR="00000000">
        <w:rPr>
          <w:spacing w:val="-5"/>
        </w:rPr>
        <w:t xml:space="preserve"> </w:t>
      </w:r>
      <w:r w:rsidR="00000000">
        <w:t>operation</w:t>
      </w:r>
      <w:r w:rsidR="00000000">
        <w:rPr>
          <w:spacing w:val="-5"/>
        </w:rPr>
        <w:t xml:space="preserve"> </w:t>
      </w:r>
      <w:r w:rsidR="00000000">
        <w:t>of</w:t>
      </w:r>
      <w:r w:rsidR="00000000">
        <w:rPr>
          <w:spacing w:val="-6"/>
        </w:rPr>
        <w:t xml:space="preserve"> </w:t>
      </w:r>
      <w:r w:rsidR="00000000">
        <w:t>the</w:t>
      </w:r>
      <w:r w:rsidR="00000000">
        <w:rPr>
          <w:spacing w:val="-6"/>
        </w:rPr>
        <w:t xml:space="preserve"> </w:t>
      </w:r>
      <w:r w:rsidR="00000000">
        <w:t>escalators.</w:t>
      </w:r>
      <w:r w:rsidR="00000000">
        <w:rPr>
          <w:spacing w:val="-10"/>
        </w:rPr>
        <w:t xml:space="preserve"> </w:t>
      </w:r>
      <w:r w:rsidR="00000000">
        <w:t>This</w:t>
      </w:r>
      <w:r w:rsidR="00000000">
        <w:rPr>
          <w:spacing w:val="-4"/>
        </w:rPr>
        <w:t xml:space="preserve"> </w:t>
      </w:r>
      <w:r w:rsidR="00000000">
        <w:t>system</w:t>
      </w:r>
      <w:r w:rsidR="00000000">
        <w:rPr>
          <w:spacing w:val="-4"/>
        </w:rPr>
        <w:t xml:space="preserve"> </w:t>
      </w:r>
      <w:r w:rsidR="00000000">
        <w:t>may</w:t>
      </w:r>
      <w:r w:rsidR="00000000">
        <w:rPr>
          <w:spacing w:val="-10"/>
        </w:rPr>
        <w:t xml:space="preserve"> </w:t>
      </w:r>
      <w:r w:rsidR="00000000">
        <w:t>include</w:t>
      </w:r>
      <w:r w:rsidR="00000000">
        <w:rPr>
          <w:spacing w:val="-5"/>
        </w:rPr>
        <w:t xml:space="preserve"> </w:t>
      </w:r>
      <w:r w:rsidR="00000000">
        <w:t>features</w:t>
      </w:r>
      <w:r w:rsidR="00000000">
        <w:rPr>
          <w:spacing w:val="-5"/>
        </w:rPr>
        <w:t xml:space="preserve"> </w:t>
      </w:r>
      <w:r w:rsidR="00000000">
        <w:t>such</w:t>
      </w:r>
      <w:r w:rsidR="00000000">
        <w:rPr>
          <w:spacing w:val="-5"/>
        </w:rPr>
        <w:t xml:space="preserve"> </w:t>
      </w:r>
      <w:r w:rsidR="00000000">
        <w:t>as remote</w:t>
      </w:r>
      <w:r w:rsidR="00000000">
        <w:rPr>
          <w:spacing w:val="-2"/>
        </w:rPr>
        <w:t xml:space="preserve"> </w:t>
      </w:r>
      <w:r w:rsidR="00000000">
        <w:t>monitoring</w:t>
      </w:r>
      <w:r w:rsidR="00000000">
        <w:rPr>
          <w:spacing w:val="-3"/>
        </w:rPr>
        <w:t xml:space="preserve"> </w:t>
      </w:r>
      <w:r w:rsidR="00000000">
        <w:t>and</w:t>
      </w:r>
      <w:r w:rsidR="00000000">
        <w:rPr>
          <w:spacing w:val="-1"/>
        </w:rPr>
        <w:t xml:space="preserve"> </w:t>
      </w:r>
      <w:r w:rsidR="00000000">
        <w:t>control</w:t>
      </w:r>
      <w:r w:rsidR="00000000">
        <w:rPr>
          <w:spacing w:val="-1"/>
        </w:rPr>
        <w:t xml:space="preserve"> </w:t>
      </w:r>
      <w:r w:rsidR="00000000">
        <w:t>of</w:t>
      </w:r>
      <w:r w:rsidR="00000000">
        <w:rPr>
          <w:spacing w:val="-2"/>
        </w:rPr>
        <w:t xml:space="preserve"> </w:t>
      </w:r>
      <w:r w:rsidR="00000000">
        <w:t>escalators,</w:t>
      </w:r>
      <w:r w:rsidR="00000000">
        <w:rPr>
          <w:spacing w:val="-2"/>
        </w:rPr>
        <w:t xml:space="preserve"> </w:t>
      </w:r>
      <w:r w:rsidR="00000000">
        <w:t>alerts</w:t>
      </w:r>
      <w:r w:rsidR="00000000">
        <w:rPr>
          <w:spacing w:val="-1"/>
        </w:rPr>
        <w:t xml:space="preserve"> </w:t>
      </w:r>
      <w:r w:rsidR="00000000">
        <w:t>for</w:t>
      </w:r>
      <w:r w:rsidR="00000000">
        <w:rPr>
          <w:spacing w:val="-3"/>
        </w:rPr>
        <w:t xml:space="preserve"> </w:t>
      </w:r>
      <w:r w:rsidR="00000000">
        <w:t>maintenance</w:t>
      </w:r>
      <w:r w:rsidR="00000000">
        <w:rPr>
          <w:spacing w:val="-2"/>
        </w:rPr>
        <w:t xml:space="preserve"> </w:t>
      </w:r>
      <w:r w:rsidR="00000000">
        <w:t>or repair</w:t>
      </w:r>
      <w:r w:rsidR="00000000">
        <w:rPr>
          <w:spacing w:val="-2"/>
        </w:rPr>
        <w:t xml:space="preserve"> </w:t>
      </w:r>
      <w:r w:rsidR="00000000">
        <w:t>needs,</w:t>
      </w:r>
      <w:r w:rsidR="00000000">
        <w:rPr>
          <w:spacing w:val="-1"/>
        </w:rPr>
        <w:t xml:space="preserve"> </w:t>
      </w:r>
      <w:r w:rsidR="00000000">
        <w:t>and</w:t>
      </w:r>
      <w:r w:rsidR="00000000">
        <w:rPr>
          <w:spacing w:val="-1"/>
        </w:rPr>
        <w:t xml:space="preserve"> </w:t>
      </w:r>
      <w:r w:rsidR="00000000">
        <w:t>real-time monitoring of escalator operation.</w:t>
      </w:r>
      <w:r>
        <w:t xml:space="preserve"> </w:t>
      </w:r>
      <w:r w:rsidR="00000000">
        <w:t>The monitoring aspect of the system involves sensors and other devices that are installed on the escalators themselves to monitor their operation. These sensors may include safety sensors that can detect the presence of a person or object on the escalator and trigger an emergency stop, as well as other sensors that can detect issues such as motor temperature, vibration, or other performance metrics.</w:t>
      </w:r>
      <w:r>
        <w:t xml:space="preserve"> </w:t>
      </w:r>
      <w:r w:rsidR="00000000">
        <w:t>If a problem is detected, the control and monitoring system can automatically alert maintenance personnel</w:t>
      </w:r>
      <w:r w:rsidR="00000000">
        <w:rPr>
          <w:spacing w:val="-3"/>
        </w:rPr>
        <w:t xml:space="preserve"> </w:t>
      </w:r>
      <w:r w:rsidR="00000000">
        <w:t>or</w:t>
      </w:r>
      <w:r w:rsidR="00000000">
        <w:rPr>
          <w:spacing w:val="-3"/>
        </w:rPr>
        <w:t xml:space="preserve"> </w:t>
      </w:r>
      <w:r w:rsidR="00000000">
        <w:t>trigger</w:t>
      </w:r>
      <w:r w:rsidR="00000000">
        <w:rPr>
          <w:spacing w:val="-3"/>
        </w:rPr>
        <w:t xml:space="preserve"> </w:t>
      </w:r>
      <w:r w:rsidR="00000000">
        <w:t>an</w:t>
      </w:r>
      <w:r w:rsidR="00000000">
        <w:rPr>
          <w:spacing w:val="-3"/>
        </w:rPr>
        <w:t xml:space="preserve"> </w:t>
      </w:r>
      <w:r w:rsidR="00000000">
        <w:t>emergency</w:t>
      </w:r>
      <w:r w:rsidR="00000000">
        <w:rPr>
          <w:spacing w:val="-8"/>
        </w:rPr>
        <w:t xml:space="preserve"> </w:t>
      </w:r>
      <w:r w:rsidR="00000000">
        <w:t>stop</w:t>
      </w:r>
      <w:r w:rsidR="00000000">
        <w:rPr>
          <w:spacing w:val="-3"/>
        </w:rPr>
        <w:t xml:space="preserve"> </w:t>
      </w:r>
      <w:r w:rsidR="00000000">
        <w:t>to</w:t>
      </w:r>
      <w:r w:rsidR="00000000">
        <w:rPr>
          <w:spacing w:val="-3"/>
        </w:rPr>
        <w:t xml:space="preserve"> </w:t>
      </w:r>
      <w:r w:rsidR="00000000">
        <w:t>prevent</w:t>
      </w:r>
      <w:r w:rsidR="00000000">
        <w:rPr>
          <w:spacing w:val="-1"/>
        </w:rPr>
        <w:t xml:space="preserve"> </w:t>
      </w:r>
      <w:r w:rsidR="00000000">
        <w:t>injury</w:t>
      </w:r>
      <w:r w:rsidR="00000000">
        <w:rPr>
          <w:spacing w:val="-11"/>
        </w:rPr>
        <w:t xml:space="preserve"> </w:t>
      </w:r>
      <w:r w:rsidR="00000000">
        <w:t>or</w:t>
      </w:r>
      <w:r w:rsidR="00000000">
        <w:rPr>
          <w:spacing w:val="-3"/>
        </w:rPr>
        <w:t xml:space="preserve"> </w:t>
      </w:r>
      <w:r w:rsidR="00000000">
        <w:t>damage.</w:t>
      </w:r>
      <w:r w:rsidR="00000000">
        <w:rPr>
          <w:spacing w:val="-8"/>
        </w:rPr>
        <w:t xml:space="preserve"> </w:t>
      </w:r>
      <w:r w:rsidR="00000000">
        <w:t>The</w:t>
      </w:r>
      <w:r w:rsidR="00000000">
        <w:rPr>
          <w:spacing w:val="-5"/>
        </w:rPr>
        <w:t xml:space="preserve"> </w:t>
      </w:r>
      <w:r w:rsidR="00000000">
        <w:t>system</w:t>
      </w:r>
      <w:r w:rsidR="00000000">
        <w:rPr>
          <w:spacing w:val="-3"/>
        </w:rPr>
        <w:t xml:space="preserve"> </w:t>
      </w:r>
      <w:r w:rsidR="00000000">
        <w:t>may</w:t>
      </w:r>
      <w:r w:rsidR="00000000">
        <w:rPr>
          <w:spacing w:val="-9"/>
        </w:rPr>
        <w:t xml:space="preserve"> </w:t>
      </w:r>
      <w:r w:rsidR="00000000">
        <w:t>also</w:t>
      </w:r>
      <w:r w:rsidR="00000000">
        <w:rPr>
          <w:spacing w:val="-3"/>
        </w:rPr>
        <w:t xml:space="preserve"> </w:t>
      </w:r>
      <w:r w:rsidR="00000000">
        <w:t>include features such as automated escalator shutdown in the event of an emergency or power outage.</w:t>
      </w:r>
      <w:r>
        <w:t xml:space="preserve"> </w:t>
      </w:r>
      <w:r w:rsidR="00000000">
        <w:t>In addition to safety features, the control and monitoring system may also include features to optimize</w:t>
      </w:r>
      <w:r w:rsidR="00000000">
        <w:rPr>
          <w:spacing w:val="-5"/>
        </w:rPr>
        <w:t xml:space="preserve"> </w:t>
      </w:r>
      <w:r w:rsidR="00000000">
        <w:t>escalator</w:t>
      </w:r>
      <w:r w:rsidR="00000000">
        <w:rPr>
          <w:spacing w:val="-5"/>
        </w:rPr>
        <w:t xml:space="preserve"> </w:t>
      </w:r>
      <w:r w:rsidR="00000000">
        <w:t>performance</w:t>
      </w:r>
      <w:r w:rsidR="00000000">
        <w:rPr>
          <w:spacing w:val="-5"/>
        </w:rPr>
        <w:t xml:space="preserve"> </w:t>
      </w:r>
      <w:r w:rsidR="00000000">
        <w:t>and</w:t>
      </w:r>
      <w:r w:rsidR="00000000">
        <w:rPr>
          <w:spacing w:val="-4"/>
        </w:rPr>
        <w:t xml:space="preserve"> </w:t>
      </w:r>
      <w:r w:rsidR="00000000">
        <w:t>reduce</w:t>
      </w:r>
      <w:r w:rsidR="00000000">
        <w:rPr>
          <w:spacing w:val="-3"/>
        </w:rPr>
        <w:t xml:space="preserve"> </w:t>
      </w:r>
      <w:r w:rsidR="00000000">
        <w:t>energy</w:t>
      </w:r>
      <w:r w:rsidR="00000000">
        <w:rPr>
          <w:spacing w:val="-7"/>
        </w:rPr>
        <w:t xml:space="preserve"> </w:t>
      </w:r>
      <w:r w:rsidR="00000000">
        <w:t>consumption.</w:t>
      </w:r>
      <w:r w:rsidR="00000000">
        <w:rPr>
          <w:spacing w:val="-4"/>
        </w:rPr>
        <w:t xml:space="preserve"> </w:t>
      </w:r>
      <w:r w:rsidR="00000000">
        <w:t>For</w:t>
      </w:r>
      <w:r w:rsidR="00000000">
        <w:rPr>
          <w:spacing w:val="-4"/>
        </w:rPr>
        <w:t xml:space="preserve"> </w:t>
      </w:r>
      <w:r w:rsidR="00000000">
        <w:t>example,</w:t>
      </w:r>
      <w:r w:rsidR="00000000">
        <w:rPr>
          <w:spacing w:val="-4"/>
        </w:rPr>
        <w:t xml:space="preserve"> </w:t>
      </w:r>
      <w:r w:rsidR="00000000">
        <w:t>the</w:t>
      </w:r>
      <w:r w:rsidR="00000000">
        <w:rPr>
          <w:spacing w:val="-4"/>
        </w:rPr>
        <w:t xml:space="preserve"> </w:t>
      </w:r>
      <w:r w:rsidR="00000000">
        <w:t>system</w:t>
      </w:r>
      <w:r w:rsidR="00000000">
        <w:rPr>
          <w:spacing w:val="-4"/>
        </w:rPr>
        <w:t xml:space="preserve"> </w:t>
      </w:r>
      <w:r w:rsidR="00000000">
        <w:t>may</w:t>
      </w:r>
      <w:r w:rsidR="00000000">
        <w:rPr>
          <w:spacing w:val="-9"/>
        </w:rPr>
        <w:t xml:space="preserve"> </w:t>
      </w:r>
      <w:r w:rsidR="00000000">
        <w:t>be designed to adjust the speed of the escalator based on passenger traffic or to turn off escalators during periods of low passenger volume to save energy.</w:t>
      </w:r>
      <w:r>
        <w:t xml:space="preserve"> </w:t>
      </w:r>
      <w:r w:rsidR="00000000">
        <w:t>Overall, the airport escalator</w:t>
      </w:r>
      <w:r w:rsidR="00000000">
        <w:rPr>
          <w:spacing w:val="-1"/>
        </w:rPr>
        <w:t xml:space="preserve"> </w:t>
      </w:r>
      <w:r w:rsidR="00000000">
        <w:t>control and monitoring</w:t>
      </w:r>
      <w:r w:rsidR="00000000">
        <w:rPr>
          <w:spacing w:val="-2"/>
        </w:rPr>
        <w:t xml:space="preserve"> </w:t>
      </w:r>
      <w:r w:rsidR="00000000">
        <w:t>system is a critical tool for</w:t>
      </w:r>
      <w:r w:rsidR="00000000">
        <w:rPr>
          <w:spacing w:val="-2"/>
        </w:rPr>
        <w:t xml:space="preserve"> </w:t>
      </w:r>
      <w:r w:rsidR="00000000">
        <w:t>ensuring</w:t>
      </w:r>
      <w:r w:rsidR="00000000">
        <w:rPr>
          <w:spacing w:val="-3"/>
        </w:rPr>
        <w:t xml:space="preserve"> </w:t>
      </w:r>
      <w:r w:rsidR="00000000">
        <w:t>the</w:t>
      </w:r>
      <w:r w:rsidR="00000000">
        <w:rPr>
          <w:spacing w:val="-1"/>
        </w:rPr>
        <w:t xml:space="preserve"> </w:t>
      </w:r>
      <w:r w:rsidR="00000000">
        <w:t>safe and efficient operation of escalators in the airport. With proper maintenance and monitoring, the system</w:t>
      </w:r>
      <w:r w:rsidR="00000000">
        <w:rPr>
          <w:spacing w:val="-3"/>
        </w:rPr>
        <w:t xml:space="preserve"> </w:t>
      </w:r>
      <w:r w:rsidR="00000000">
        <w:t>can</w:t>
      </w:r>
      <w:r w:rsidR="00000000">
        <w:rPr>
          <w:spacing w:val="-3"/>
        </w:rPr>
        <w:t xml:space="preserve"> </w:t>
      </w:r>
      <w:r w:rsidR="00000000">
        <w:t>help</w:t>
      </w:r>
      <w:r w:rsidR="00000000">
        <w:rPr>
          <w:spacing w:val="-3"/>
        </w:rPr>
        <w:t xml:space="preserve"> </w:t>
      </w:r>
      <w:r w:rsidR="00000000">
        <w:t>prevent</w:t>
      </w:r>
      <w:r w:rsidR="00000000">
        <w:rPr>
          <w:spacing w:val="-1"/>
        </w:rPr>
        <w:t xml:space="preserve"> </w:t>
      </w:r>
      <w:r w:rsidR="00000000">
        <w:t>accidents</w:t>
      </w:r>
      <w:r w:rsidR="00000000">
        <w:rPr>
          <w:spacing w:val="-1"/>
        </w:rPr>
        <w:t xml:space="preserve"> </w:t>
      </w:r>
      <w:r w:rsidR="00000000">
        <w:t>and</w:t>
      </w:r>
      <w:r w:rsidR="00000000">
        <w:rPr>
          <w:spacing w:val="-3"/>
        </w:rPr>
        <w:t xml:space="preserve"> </w:t>
      </w:r>
      <w:r w:rsidR="00000000">
        <w:t>ensure</w:t>
      </w:r>
      <w:r w:rsidR="00000000">
        <w:rPr>
          <w:spacing w:val="-4"/>
        </w:rPr>
        <w:t xml:space="preserve"> </w:t>
      </w:r>
      <w:r w:rsidR="00000000">
        <w:t>that</w:t>
      </w:r>
      <w:r w:rsidR="00000000">
        <w:rPr>
          <w:spacing w:val="-1"/>
        </w:rPr>
        <w:t xml:space="preserve"> </w:t>
      </w:r>
      <w:r w:rsidR="00000000">
        <w:t>passengers</w:t>
      </w:r>
      <w:r w:rsidR="00000000">
        <w:rPr>
          <w:spacing w:val="-2"/>
        </w:rPr>
        <w:t xml:space="preserve"> </w:t>
      </w:r>
      <w:r w:rsidR="00000000">
        <w:t>can</w:t>
      </w:r>
      <w:r w:rsidR="00000000">
        <w:rPr>
          <w:spacing w:val="-3"/>
        </w:rPr>
        <w:t xml:space="preserve"> </w:t>
      </w:r>
      <w:r w:rsidR="00000000">
        <w:t>move</w:t>
      </w:r>
      <w:r w:rsidR="00000000">
        <w:rPr>
          <w:spacing w:val="-4"/>
        </w:rPr>
        <w:t xml:space="preserve"> </w:t>
      </w:r>
      <w:r w:rsidR="00000000">
        <w:t>through</w:t>
      </w:r>
      <w:r w:rsidR="00000000">
        <w:rPr>
          <w:spacing w:val="-3"/>
        </w:rPr>
        <w:t xml:space="preserve"> </w:t>
      </w:r>
      <w:r w:rsidR="00000000">
        <w:t>the</w:t>
      </w:r>
      <w:r w:rsidR="00000000">
        <w:rPr>
          <w:spacing w:val="-2"/>
        </w:rPr>
        <w:t xml:space="preserve"> </w:t>
      </w:r>
      <w:r w:rsidR="00000000">
        <w:t>airport</w:t>
      </w:r>
      <w:r w:rsidR="00000000">
        <w:rPr>
          <w:spacing w:val="-3"/>
        </w:rPr>
        <w:t xml:space="preserve"> </w:t>
      </w:r>
      <w:r w:rsidR="00000000">
        <w:t>safely and efficiently.</w:t>
      </w:r>
      <w:r>
        <w:t xml:space="preserve">  </w:t>
      </w:r>
      <w:r w:rsidR="00000000">
        <w:rPr>
          <w:spacing w:val="-2"/>
        </w:rPr>
        <w:t>COMPONENTS</w:t>
      </w:r>
      <w:r>
        <w:t xml:space="preserve"> </w:t>
      </w:r>
      <w:r w:rsidR="00000000">
        <w:t>The</w:t>
      </w:r>
      <w:r w:rsidR="00000000">
        <w:rPr>
          <w:spacing w:val="-5"/>
        </w:rPr>
        <w:t xml:space="preserve"> </w:t>
      </w:r>
      <w:r w:rsidR="00000000">
        <w:t>components</w:t>
      </w:r>
      <w:r w:rsidR="00000000">
        <w:rPr>
          <w:spacing w:val="-3"/>
        </w:rPr>
        <w:t xml:space="preserve"> </w:t>
      </w:r>
      <w:r w:rsidR="00000000">
        <w:t>of</w:t>
      </w:r>
      <w:r w:rsidR="00000000">
        <w:rPr>
          <w:spacing w:val="-3"/>
        </w:rPr>
        <w:t xml:space="preserve"> </w:t>
      </w:r>
      <w:r w:rsidR="00000000">
        <w:t>an</w:t>
      </w:r>
      <w:r w:rsidR="00000000">
        <w:rPr>
          <w:spacing w:val="-1"/>
        </w:rPr>
        <w:t xml:space="preserve"> </w:t>
      </w:r>
      <w:r w:rsidR="00000000">
        <w:t>airport</w:t>
      </w:r>
      <w:r w:rsidR="00000000">
        <w:rPr>
          <w:spacing w:val="-2"/>
        </w:rPr>
        <w:t xml:space="preserve"> </w:t>
      </w:r>
      <w:r w:rsidR="00000000">
        <w:t>escalator</w:t>
      </w:r>
      <w:r w:rsidR="00000000">
        <w:rPr>
          <w:spacing w:val="-3"/>
        </w:rPr>
        <w:t xml:space="preserve"> </w:t>
      </w:r>
      <w:r w:rsidR="00000000">
        <w:rPr>
          <w:spacing w:val="-2"/>
        </w:rPr>
        <w:t>include:</w:t>
      </w:r>
      <w:r>
        <w:t xml:space="preserve">  </w:t>
      </w:r>
      <w:r w:rsidR="00000000">
        <w:rPr>
          <w:rFonts w:ascii="Palatino"/>
          <w:spacing w:val="-5"/>
        </w:rPr>
        <w:t>285</w:t>
      </w:r>
      <w:r>
        <w:rPr>
          <w:rFonts w:ascii="Palatino"/>
        </w:rPr>
        <w:t xml:space="preserve">   </w:t>
      </w:r>
      <w:r w:rsidR="00000000">
        <w:t>Step Chains: These are the chains that move the steps of the escalator. They are made of strong and durable materials to withstand the weight and movement of passengers.</w:t>
      </w:r>
      <w:r>
        <w:t xml:space="preserve"> </w:t>
      </w:r>
      <w:r w:rsidR="00000000">
        <w:t>Step Rollers:</w:t>
      </w:r>
      <w:r w:rsidR="00000000">
        <w:rPr>
          <w:spacing w:val="-2"/>
        </w:rPr>
        <w:t xml:space="preserve"> </w:t>
      </w:r>
      <w:r w:rsidR="00000000">
        <w:t>These are the wheels that the steps of the escalator ride on. They are made of tough materials that can withstand the friction and weight of passengers.</w:t>
      </w:r>
      <w:r>
        <w:t xml:space="preserve"> </w:t>
      </w:r>
      <w:r w:rsidR="00000000">
        <w:t>Balustrades:</w:t>
      </w:r>
      <w:r w:rsidR="00000000">
        <w:rPr>
          <w:spacing w:val="-12"/>
        </w:rPr>
        <w:t xml:space="preserve"> </w:t>
      </w:r>
      <w:r w:rsidR="00000000">
        <w:t>These</w:t>
      </w:r>
      <w:r w:rsidR="00000000">
        <w:rPr>
          <w:spacing w:val="-9"/>
        </w:rPr>
        <w:t xml:space="preserve"> </w:t>
      </w:r>
      <w:r w:rsidR="00000000">
        <w:t>are</w:t>
      </w:r>
      <w:r w:rsidR="00000000">
        <w:rPr>
          <w:spacing w:val="-9"/>
        </w:rPr>
        <w:t xml:space="preserve"> </w:t>
      </w:r>
      <w:r w:rsidR="00000000">
        <w:t>the</w:t>
      </w:r>
      <w:r w:rsidR="00000000">
        <w:rPr>
          <w:spacing w:val="-9"/>
        </w:rPr>
        <w:t xml:space="preserve"> </w:t>
      </w:r>
      <w:r w:rsidR="00000000">
        <w:t>side</w:t>
      </w:r>
      <w:r w:rsidR="00000000">
        <w:rPr>
          <w:spacing w:val="-8"/>
        </w:rPr>
        <w:t xml:space="preserve"> </w:t>
      </w:r>
      <w:r w:rsidR="00000000">
        <w:t>panels</w:t>
      </w:r>
      <w:r w:rsidR="00000000">
        <w:rPr>
          <w:spacing w:val="-8"/>
        </w:rPr>
        <w:t xml:space="preserve"> </w:t>
      </w:r>
      <w:r w:rsidR="00000000">
        <w:t>that</w:t>
      </w:r>
      <w:r w:rsidR="00000000">
        <w:rPr>
          <w:spacing w:val="-8"/>
        </w:rPr>
        <w:t xml:space="preserve"> </w:t>
      </w:r>
      <w:r w:rsidR="00000000">
        <w:t>run</w:t>
      </w:r>
      <w:r w:rsidR="00000000">
        <w:rPr>
          <w:spacing w:val="-7"/>
        </w:rPr>
        <w:t xml:space="preserve"> </w:t>
      </w:r>
      <w:r w:rsidR="00000000">
        <w:t>along</w:t>
      </w:r>
      <w:r w:rsidR="00000000">
        <w:rPr>
          <w:spacing w:val="-11"/>
        </w:rPr>
        <w:t xml:space="preserve"> </w:t>
      </w:r>
      <w:r w:rsidR="00000000">
        <w:t>the</w:t>
      </w:r>
      <w:r w:rsidR="00000000">
        <w:rPr>
          <w:spacing w:val="-9"/>
        </w:rPr>
        <w:t xml:space="preserve"> </w:t>
      </w:r>
      <w:r w:rsidR="00000000">
        <w:t>length</w:t>
      </w:r>
      <w:r w:rsidR="00000000">
        <w:rPr>
          <w:spacing w:val="-8"/>
        </w:rPr>
        <w:t xml:space="preserve"> </w:t>
      </w:r>
      <w:r w:rsidR="00000000">
        <w:t>of</w:t>
      </w:r>
      <w:r w:rsidR="00000000">
        <w:rPr>
          <w:spacing w:val="-9"/>
        </w:rPr>
        <w:t xml:space="preserve"> </w:t>
      </w:r>
      <w:r w:rsidR="00000000">
        <w:t>the</w:t>
      </w:r>
      <w:r w:rsidR="00000000">
        <w:rPr>
          <w:spacing w:val="-9"/>
        </w:rPr>
        <w:t xml:space="preserve"> </w:t>
      </w:r>
      <w:r w:rsidR="00000000">
        <w:t>escalator.</w:t>
      </w:r>
      <w:r w:rsidR="00000000">
        <w:rPr>
          <w:spacing w:val="-13"/>
        </w:rPr>
        <w:t xml:space="preserve"> </w:t>
      </w:r>
      <w:r w:rsidR="00000000">
        <w:t>They</w:t>
      </w:r>
      <w:r w:rsidR="00000000">
        <w:rPr>
          <w:spacing w:val="-13"/>
        </w:rPr>
        <w:t xml:space="preserve"> </w:t>
      </w:r>
      <w:r w:rsidR="00000000">
        <w:t>are</w:t>
      </w:r>
      <w:r w:rsidR="00000000">
        <w:rPr>
          <w:spacing w:val="-10"/>
        </w:rPr>
        <w:t xml:space="preserve"> </w:t>
      </w:r>
      <w:r w:rsidR="00000000">
        <w:t>designed to provide support and stability to passengers as they ride the escalator.</w:t>
      </w:r>
      <w:r>
        <w:t xml:space="preserve"> </w:t>
      </w:r>
      <w:r w:rsidR="00000000">
        <w:t>Handrails:</w:t>
      </w:r>
      <w:r w:rsidR="00000000">
        <w:rPr>
          <w:spacing w:val="40"/>
        </w:rPr>
        <w:t xml:space="preserve"> </w:t>
      </w:r>
      <w:r w:rsidR="00000000">
        <w:t>These</w:t>
      </w:r>
      <w:r w:rsidR="00000000">
        <w:rPr>
          <w:spacing w:val="40"/>
        </w:rPr>
        <w:t xml:space="preserve"> </w:t>
      </w:r>
      <w:r w:rsidR="00000000">
        <w:t>are</w:t>
      </w:r>
      <w:r w:rsidR="00000000">
        <w:rPr>
          <w:spacing w:val="40"/>
        </w:rPr>
        <w:t xml:space="preserve"> </w:t>
      </w:r>
      <w:r w:rsidR="00000000">
        <w:t>the</w:t>
      </w:r>
      <w:r w:rsidR="00000000">
        <w:rPr>
          <w:spacing w:val="40"/>
        </w:rPr>
        <w:t xml:space="preserve"> </w:t>
      </w:r>
      <w:r w:rsidR="00000000">
        <w:t>moving</w:t>
      </w:r>
      <w:r w:rsidR="00000000">
        <w:rPr>
          <w:spacing w:val="40"/>
        </w:rPr>
        <w:t xml:space="preserve"> </w:t>
      </w:r>
      <w:r w:rsidR="00000000">
        <w:t>handgrips</w:t>
      </w:r>
      <w:r w:rsidR="00000000">
        <w:rPr>
          <w:spacing w:val="40"/>
        </w:rPr>
        <w:t xml:space="preserve"> </w:t>
      </w:r>
      <w:r w:rsidR="00000000">
        <w:t>that</w:t>
      </w:r>
      <w:r w:rsidR="00000000">
        <w:rPr>
          <w:spacing w:val="40"/>
        </w:rPr>
        <w:t xml:space="preserve"> </w:t>
      </w:r>
      <w:r w:rsidR="00000000">
        <w:t>run</w:t>
      </w:r>
      <w:r w:rsidR="00000000">
        <w:rPr>
          <w:spacing w:val="40"/>
        </w:rPr>
        <w:t xml:space="preserve"> </w:t>
      </w:r>
      <w:r w:rsidR="00000000">
        <w:t>alongside</w:t>
      </w:r>
      <w:r w:rsidR="00000000">
        <w:rPr>
          <w:spacing w:val="40"/>
        </w:rPr>
        <w:t xml:space="preserve"> </w:t>
      </w:r>
      <w:r w:rsidR="00000000">
        <w:t>the</w:t>
      </w:r>
      <w:r w:rsidR="00000000">
        <w:rPr>
          <w:spacing w:val="40"/>
        </w:rPr>
        <w:t xml:space="preserve"> </w:t>
      </w:r>
      <w:r w:rsidR="00000000">
        <w:t>escalator.</w:t>
      </w:r>
      <w:r w:rsidR="00000000">
        <w:rPr>
          <w:spacing w:val="40"/>
        </w:rPr>
        <w:t xml:space="preserve"> </w:t>
      </w:r>
      <w:r w:rsidR="00000000">
        <w:t>They</w:t>
      </w:r>
      <w:r w:rsidR="00000000">
        <w:rPr>
          <w:spacing w:val="40"/>
        </w:rPr>
        <w:t xml:space="preserve"> </w:t>
      </w:r>
      <w:r w:rsidR="00000000">
        <w:t>provide</w:t>
      </w:r>
      <w:r w:rsidR="00000000">
        <w:rPr>
          <w:spacing w:val="80"/>
        </w:rPr>
        <w:t xml:space="preserve"> </w:t>
      </w:r>
      <w:r w:rsidR="00000000">
        <w:t>additional support and balance to passengers as they ride the escalator.</w:t>
      </w:r>
      <w:r>
        <w:t xml:space="preserve"> </w:t>
      </w:r>
      <w:r w:rsidR="00000000">
        <w:t>Skirting:</w:t>
      </w:r>
      <w:r w:rsidR="00000000">
        <w:rPr>
          <w:spacing w:val="-15"/>
        </w:rPr>
        <w:t xml:space="preserve"> </w:t>
      </w:r>
      <w:r w:rsidR="00000000">
        <w:t>This</w:t>
      </w:r>
      <w:r w:rsidR="00000000">
        <w:rPr>
          <w:spacing w:val="-13"/>
        </w:rPr>
        <w:t xml:space="preserve"> </w:t>
      </w:r>
      <w:r w:rsidR="00000000">
        <w:t>is</w:t>
      </w:r>
      <w:r w:rsidR="00000000">
        <w:rPr>
          <w:spacing w:val="-12"/>
        </w:rPr>
        <w:t xml:space="preserve"> </w:t>
      </w:r>
      <w:r w:rsidR="00000000">
        <w:t>the</w:t>
      </w:r>
      <w:r w:rsidR="00000000">
        <w:rPr>
          <w:spacing w:val="-14"/>
        </w:rPr>
        <w:t xml:space="preserve"> </w:t>
      </w:r>
      <w:r w:rsidR="00000000">
        <w:t>panel</w:t>
      </w:r>
      <w:r w:rsidR="00000000">
        <w:rPr>
          <w:spacing w:val="-11"/>
        </w:rPr>
        <w:t xml:space="preserve"> </w:t>
      </w:r>
      <w:r w:rsidR="00000000">
        <w:t>that</w:t>
      </w:r>
      <w:r w:rsidR="00000000">
        <w:rPr>
          <w:spacing w:val="-13"/>
        </w:rPr>
        <w:t xml:space="preserve"> </w:t>
      </w:r>
      <w:r w:rsidR="00000000">
        <w:t>covers</w:t>
      </w:r>
      <w:r w:rsidR="00000000">
        <w:rPr>
          <w:spacing w:val="-14"/>
        </w:rPr>
        <w:t xml:space="preserve"> </w:t>
      </w:r>
      <w:r w:rsidR="00000000">
        <w:t>the</w:t>
      </w:r>
      <w:r w:rsidR="00000000">
        <w:rPr>
          <w:spacing w:val="-14"/>
        </w:rPr>
        <w:t xml:space="preserve"> </w:t>
      </w:r>
      <w:r w:rsidR="00000000">
        <w:t>underside</w:t>
      </w:r>
      <w:r w:rsidR="00000000">
        <w:rPr>
          <w:spacing w:val="-12"/>
        </w:rPr>
        <w:t xml:space="preserve"> </w:t>
      </w:r>
      <w:r w:rsidR="00000000">
        <w:t>of</w:t>
      </w:r>
      <w:r w:rsidR="00000000">
        <w:rPr>
          <w:spacing w:val="-14"/>
        </w:rPr>
        <w:t xml:space="preserve"> </w:t>
      </w:r>
      <w:r w:rsidR="00000000">
        <w:t>the</w:t>
      </w:r>
      <w:r w:rsidR="00000000">
        <w:rPr>
          <w:spacing w:val="-11"/>
        </w:rPr>
        <w:t xml:space="preserve"> </w:t>
      </w:r>
      <w:r w:rsidR="00000000">
        <w:t>escalator.</w:t>
      </w:r>
      <w:r w:rsidR="00000000">
        <w:rPr>
          <w:spacing w:val="-9"/>
        </w:rPr>
        <w:t xml:space="preserve"> </w:t>
      </w:r>
      <w:r w:rsidR="00000000">
        <w:t>It</w:t>
      </w:r>
      <w:r w:rsidR="00000000">
        <w:rPr>
          <w:spacing w:val="-11"/>
        </w:rPr>
        <w:t xml:space="preserve"> </w:t>
      </w:r>
      <w:r w:rsidR="00000000">
        <w:t>is</w:t>
      </w:r>
      <w:r w:rsidR="00000000">
        <w:rPr>
          <w:spacing w:val="-12"/>
        </w:rPr>
        <w:t xml:space="preserve"> </w:t>
      </w:r>
      <w:r w:rsidR="00000000">
        <w:t>designed</w:t>
      </w:r>
      <w:r w:rsidR="00000000">
        <w:rPr>
          <w:spacing w:val="-11"/>
        </w:rPr>
        <w:t xml:space="preserve"> </w:t>
      </w:r>
      <w:r w:rsidR="00000000">
        <w:t>to</w:t>
      </w:r>
      <w:r w:rsidR="00000000">
        <w:rPr>
          <w:spacing w:val="-13"/>
        </w:rPr>
        <w:t xml:space="preserve"> </w:t>
      </w:r>
      <w:r w:rsidR="00000000">
        <w:t>prevent</w:t>
      </w:r>
      <w:r w:rsidR="00000000">
        <w:rPr>
          <w:spacing w:val="-13"/>
        </w:rPr>
        <w:t xml:space="preserve"> </w:t>
      </w:r>
      <w:r w:rsidR="00000000">
        <w:t>debris and clothing from getting caught in the escalator mechanism.</w:t>
      </w:r>
      <w:r>
        <w:t xml:space="preserve"> </w:t>
      </w:r>
      <w:r w:rsidR="00000000">
        <w:t>Emergency Stop Buttons: These are the buttons that passengers can press to stop the escalator in case of an emergency. They are strategically placed at the top and bottom of the escalator.</w:t>
      </w:r>
      <w:r>
        <w:t xml:space="preserve"> </w:t>
      </w:r>
      <w:r w:rsidR="00000000">
        <w:t>Sensors:</w:t>
      </w:r>
      <w:r w:rsidR="00000000">
        <w:rPr>
          <w:spacing w:val="-7"/>
        </w:rPr>
        <w:t xml:space="preserve"> </w:t>
      </w:r>
      <w:r w:rsidR="00000000">
        <w:t>These</w:t>
      </w:r>
      <w:r w:rsidR="00000000">
        <w:rPr>
          <w:spacing w:val="-3"/>
        </w:rPr>
        <w:t xml:space="preserve"> </w:t>
      </w:r>
      <w:r w:rsidR="00000000">
        <w:t>are</w:t>
      </w:r>
      <w:r w:rsidR="00000000">
        <w:rPr>
          <w:spacing w:val="-4"/>
        </w:rPr>
        <w:t xml:space="preserve"> </w:t>
      </w:r>
      <w:r w:rsidR="00000000">
        <w:t>devices</w:t>
      </w:r>
      <w:r w:rsidR="00000000">
        <w:rPr>
          <w:spacing w:val="-2"/>
        </w:rPr>
        <w:t xml:space="preserve"> </w:t>
      </w:r>
      <w:r w:rsidR="00000000">
        <w:t>that</w:t>
      </w:r>
      <w:r w:rsidR="00000000">
        <w:rPr>
          <w:spacing w:val="-2"/>
        </w:rPr>
        <w:t xml:space="preserve"> </w:t>
      </w:r>
      <w:r w:rsidR="00000000">
        <w:t>detect</w:t>
      </w:r>
      <w:r w:rsidR="00000000">
        <w:rPr>
          <w:spacing w:val="-2"/>
        </w:rPr>
        <w:t xml:space="preserve"> </w:t>
      </w:r>
      <w:r w:rsidR="00000000">
        <w:t>obstructions</w:t>
      </w:r>
      <w:r w:rsidR="00000000">
        <w:rPr>
          <w:spacing w:val="-2"/>
        </w:rPr>
        <w:t xml:space="preserve"> </w:t>
      </w:r>
      <w:r w:rsidR="00000000">
        <w:t>or</w:t>
      </w:r>
      <w:r w:rsidR="00000000">
        <w:rPr>
          <w:spacing w:val="-3"/>
        </w:rPr>
        <w:t xml:space="preserve"> </w:t>
      </w:r>
      <w:r w:rsidR="00000000">
        <w:t>excessive</w:t>
      </w:r>
      <w:r w:rsidR="00000000">
        <w:rPr>
          <w:spacing w:val="-3"/>
        </w:rPr>
        <w:t xml:space="preserve"> </w:t>
      </w:r>
      <w:r w:rsidR="00000000">
        <w:t>weight</w:t>
      </w:r>
      <w:r w:rsidR="00000000">
        <w:rPr>
          <w:spacing w:val="-2"/>
        </w:rPr>
        <w:t xml:space="preserve"> </w:t>
      </w:r>
      <w:r w:rsidR="00000000">
        <w:t>on</w:t>
      </w:r>
      <w:r w:rsidR="00000000">
        <w:rPr>
          <w:spacing w:val="-4"/>
        </w:rPr>
        <w:t xml:space="preserve"> </w:t>
      </w:r>
      <w:r w:rsidR="00000000">
        <w:t>the</w:t>
      </w:r>
      <w:r w:rsidR="00000000">
        <w:rPr>
          <w:spacing w:val="-3"/>
        </w:rPr>
        <w:t xml:space="preserve"> </w:t>
      </w:r>
      <w:r w:rsidR="00000000">
        <w:t>escalator.</w:t>
      </w:r>
      <w:r w:rsidR="00000000">
        <w:rPr>
          <w:spacing w:val="-7"/>
        </w:rPr>
        <w:t xml:space="preserve"> </w:t>
      </w:r>
      <w:r w:rsidR="00000000">
        <w:t>When</w:t>
      </w:r>
      <w:r w:rsidR="00000000">
        <w:rPr>
          <w:spacing w:val="-2"/>
        </w:rPr>
        <w:t xml:space="preserve"> </w:t>
      </w:r>
      <w:r w:rsidR="00000000">
        <w:t>an obstruction is detected, the escalator will stop automatically to prevent accidents.</w:t>
      </w:r>
      <w:r>
        <w:t xml:space="preserve"> </w:t>
      </w:r>
      <w:r w:rsidR="00000000">
        <w:t>Drive</w:t>
      </w:r>
      <w:r w:rsidR="00000000">
        <w:rPr>
          <w:spacing w:val="-2"/>
        </w:rPr>
        <w:t xml:space="preserve"> </w:t>
      </w:r>
      <w:r w:rsidR="00000000">
        <w:t>Motor:</w:t>
      </w:r>
      <w:r w:rsidR="00000000">
        <w:rPr>
          <w:spacing w:val="-6"/>
        </w:rPr>
        <w:t xml:space="preserve"> </w:t>
      </w:r>
      <w:r w:rsidR="00000000">
        <w:t>This</w:t>
      </w:r>
      <w:r w:rsidR="00000000">
        <w:rPr>
          <w:spacing w:val="-1"/>
        </w:rPr>
        <w:t xml:space="preserve"> </w:t>
      </w:r>
      <w:r w:rsidR="00000000">
        <w:t>is</w:t>
      </w:r>
      <w:r w:rsidR="00000000">
        <w:rPr>
          <w:spacing w:val="-1"/>
        </w:rPr>
        <w:t xml:space="preserve"> </w:t>
      </w:r>
      <w:r w:rsidR="00000000">
        <w:t>the motor</w:t>
      </w:r>
      <w:r w:rsidR="00000000">
        <w:rPr>
          <w:spacing w:val="-2"/>
        </w:rPr>
        <w:t xml:space="preserve"> </w:t>
      </w:r>
      <w:r w:rsidR="00000000">
        <w:t>that</w:t>
      </w:r>
      <w:r w:rsidR="00000000">
        <w:rPr>
          <w:spacing w:val="-1"/>
        </w:rPr>
        <w:t xml:space="preserve"> </w:t>
      </w:r>
      <w:r w:rsidR="00000000">
        <w:t>powers</w:t>
      </w:r>
      <w:r w:rsidR="00000000">
        <w:rPr>
          <w:spacing w:val="-2"/>
        </w:rPr>
        <w:t xml:space="preserve"> </w:t>
      </w:r>
      <w:r w:rsidR="00000000">
        <w:t>the</w:t>
      </w:r>
      <w:r w:rsidR="00000000">
        <w:rPr>
          <w:spacing w:val="-2"/>
        </w:rPr>
        <w:t xml:space="preserve"> </w:t>
      </w:r>
      <w:r w:rsidR="00000000">
        <w:t>movement</w:t>
      </w:r>
      <w:r w:rsidR="00000000">
        <w:rPr>
          <w:spacing w:val="-1"/>
        </w:rPr>
        <w:t xml:space="preserve"> </w:t>
      </w:r>
      <w:r w:rsidR="00000000">
        <w:t>of</w:t>
      </w:r>
      <w:r w:rsidR="00000000">
        <w:rPr>
          <w:spacing w:val="-2"/>
        </w:rPr>
        <w:t xml:space="preserve"> </w:t>
      </w:r>
      <w:r w:rsidR="00000000">
        <w:t>the escalator. It</w:t>
      </w:r>
      <w:r w:rsidR="00000000">
        <w:rPr>
          <w:spacing w:val="-1"/>
        </w:rPr>
        <w:t xml:space="preserve"> </w:t>
      </w:r>
      <w:r w:rsidR="00000000">
        <w:t>is</w:t>
      </w:r>
      <w:r w:rsidR="00000000">
        <w:rPr>
          <w:spacing w:val="-1"/>
        </w:rPr>
        <w:t xml:space="preserve"> </w:t>
      </w:r>
      <w:r w:rsidR="00000000">
        <w:t>usually</w:t>
      </w:r>
      <w:r w:rsidR="00000000">
        <w:rPr>
          <w:spacing w:val="-6"/>
        </w:rPr>
        <w:t xml:space="preserve"> </w:t>
      </w:r>
      <w:r w:rsidR="00000000">
        <w:t>located</w:t>
      </w:r>
      <w:r w:rsidR="00000000">
        <w:rPr>
          <w:spacing w:val="-2"/>
        </w:rPr>
        <w:t xml:space="preserve"> </w:t>
      </w:r>
      <w:r w:rsidR="00000000">
        <w:t xml:space="preserve">in a machine room at the top or bottom of the </w:t>
      </w:r>
      <w:r w:rsidR="00000000">
        <w:lastRenderedPageBreak/>
        <w:t>escalator.</w:t>
      </w:r>
      <w:r>
        <w:t xml:space="preserve"> </w:t>
      </w:r>
      <w:r w:rsidR="00000000">
        <w:t>Control System:</w:t>
      </w:r>
      <w:r w:rsidR="00000000">
        <w:rPr>
          <w:spacing w:val="-1"/>
        </w:rPr>
        <w:t xml:space="preserve"> </w:t>
      </w:r>
      <w:r w:rsidR="00000000">
        <w:t>This is the system that manages the movement and operation of the escalator. It includes the control panel, sensors, and emergency stop buttons.</w:t>
      </w:r>
      <w:r>
        <w:t xml:space="preserve"> </w:t>
      </w:r>
      <w:r w:rsidR="00000000">
        <w:t>These</w:t>
      </w:r>
      <w:r w:rsidR="00000000">
        <w:rPr>
          <w:spacing w:val="-6"/>
        </w:rPr>
        <w:t xml:space="preserve"> </w:t>
      </w:r>
      <w:r w:rsidR="00000000">
        <w:t>are</w:t>
      </w:r>
      <w:r w:rsidR="00000000">
        <w:rPr>
          <w:spacing w:val="-6"/>
        </w:rPr>
        <w:t xml:space="preserve"> </w:t>
      </w:r>
      <w:r w:rsidR="00000000">
        <w:t>some</w:t>
      </w:r>
      <w:r w:rsidR="00000000">
        <w:rPr>
          <w:spacing w:val="-5"/>
        </w:rPr>
        <w:t xml:space="preserve"> </w:t>
      </w:r>
      <w:r w:rsidR="00000000">
        <w:t>of</w:t>
      </w:r>
      <w:r w:rsidR="00000000">
        <w:rPr>
          <w:spacing w:val="-7"/>
        </w:rPr>
        <w:t xml:space="preserve"> </w:t>
      </w:r>
      <w:r w:rsidR="00000000">
        <w:t>the</w:t>
      </w:r>
      <w:r w:rsidR="00000000">
        <w:rPr>
          <w:spacing w:val="-5"/>
        </w:rPr>
        <w:t xml:space="preserve"> </w:t>
      </w:r>
      <w:r w:rsidR="00000000">
        <w:t>key</w:t>
      </w:r>
      <w:r w:rsidR="00000000">
        <w:rPr>
          <w:spacing w:val="-8"/>
        </w:rPr>
        <w:t xml:space="preserve"> </w:t>
      </w:r>
      <w:r w:rsidR="00000000">
        <w:t>components</w:t>
      </w:r>
      <w:r w:rsidR="00000000">
        <w:rPr>
          <w:spacing w:val="-6"/>
        </w:rPr>
        <w:t xml:space="preserve"> </w:t>
      </w:r>
      <w:r w:rsidR="00000000">
        <w:t>of</w:t>
      </w:r>
      <w:r w:rsidR="00000000">
        <w:rPr>
          <w:spacing w:val="-5"/>
        </w:rPr>
        <w:t xml:space="preserve"> </w:t>
      </w:r>
      <w:r w:rsidR="00000000">
        <w:t>an</w:t>
      </w:r>
      <w:r w:rsidR="00000000">
        <w:rPr>
          <w:spacing w:val="-5"/>
        </w:rPr>
        <w:t xml:space="preserve"> </w:t>
      </w:r>
      <w:r w:rsidR="00000000">
        <w:t>airport</w:t>
      </w:r>
      <w:r w:rsidR="00000000">
        <w:rPr>
          <w:spacing w:val="-5"/>
        </w:rPr>
        <w:t xml:space="preserve"> </w:t>
      </w:r>
      <w:r w:rsidR="00000000">
        <w:t>escalator. SYSTEM INTEGRATION</w:t>
      </w:r>
      <w:r>
        <w:t xml:space="preserve"> </w:t>
      </w:r>
      <w:r w:rsidR="00000000">
        <w:t>Integration of escalators in an airport requires coordination with various stakeholders, including architects, engineers, and contractors. The process involves several steps:</w:t>
      </w:r>
      <w:r>
        <w:t xml:space="preserve"> </w:t>
      </w:r>
      <w:r w:rsidR="00000000">
        <w:t>Design: The airport's design team works with the escalator manufacturer</w:t>
      </w:r>
      <w:r w:rsidR="00000000">
        <w:rPr>
          <w:spacing w:val="23"/>
        </w:rPr>
        <w:t xml:space="preserve"> </w:t>
      </w:r>
      <w:r w:rsidR="00000000">
        <w:t>to determine the best</w:t>
      </w:r>
      <w:r w:rsidR="00000000">
        <w:rPr>
          <w:spacing w:val="80"/>
        </w:rPr>
        <w:t xml:space="preserve"> </w:t>
      </w:r>
      <w:r w:rsidR="00000000">
        <w:t>placement, size, and number of escalators to meet the airport's needs.</w:t>
      </w:r>
      <w:r>
        <w:t xml:space="preserve"> </w:t>
      </w:r>
      <w:r w:rsidR="00000000">
        <w:t>Installation:</w:t>
      </w:r>
      <w:r w:rsidR="00000000">
        <w:rPr>
          <w:spacing w:val="80"/>
        </w:rPr>
        <w:t xml:space="preserve"> </w:t>
      </w:r>
      <w:r w:rsidR="00000000">
        <w:t>The</w:t>
      </w:r>
      <w:r w:rsidR="00000000">
        <w:rPr>
          <w:spacing w:val="80"/>
        </w:rPr>
        <w:t xml:space="preserve"> </w:t>
      </w:r>
      <w:r w:rsidR="00000000">
        <w:t>escalator</w:t>
      </w:r>
      <w:r w:rsidR="00000000">
        <w:rPr>
          <w:spacing w:val="80"/>
        </w:rPr>
        <w:t xml:space="preserve"> </w:t>
      </w:r>
      <w:r w:rsidR="00000000">
        <w:t>manufacturer</w:t>
      </w:r>
      <w:r w:rsidR="00000000">
        <w:rPr>
          <w:spacing w:val="80"/>
        </w:rPr>
        <w:t xml:space="preserve"> </w:t>
      </w:r>
      <w:r w:rsidR="00000000">
        <w:t>installs</w:t>
      </w:r>
      <w:r w:rsidR="00000000">
        <w:rPr>
          <w:spacing w:val="80"/>
        </w:rPr>
        <w:t xml:space="preserve"> </w:t>
      </w:r>
      <w:r w:rsidR="00000000">
        <w:t>the</w:t>
      </w:r>
      <w:r w:rsidR="00000000">
        <w:rPr>
          <w:spacing w:val="80"/>
        </w:rPr>
        <w:t xml:space="preserve"> </w:t>
      </w:r>
      <w:r w:rsidR="00000000">
        <w:t>escalators</w:t>
      </w:r>
      <w:r w:rsidR="00000000">
        <w:rPr>
          <w:spacing w:val="80"/>
        </w:rPr>
        <w:t xml:space="preserve"> </w:t>
      </w:r>
      <w:r w:rsidR="00000000">
        <w:t>according</w:t>
      </w:r>
      <w:r w:rsidR="00000000">
        <w:rPr>
          <w:spacing w:val="80"/>
        </w:rPr>
        <w:t xml:space="preserve"> </w:t>
      </w:r>
      <w:r w:rsidR="00000000">
        <w:t>to</w:t>
      </w:r>
      <w:r w:rsidR="00000000">
        <w:rPr>
          <w:spacing w:val="80"/>
        </w:rPr>
        <w:t xml:space="preserve"> </w:t>
      </w:r>
      <w:r w:rsidR="00000000">
        <w:t>the</w:t>
      </w:r>
      <w:r w:rsidR="00000000">
        <w:rPr>
          <w:spacing w:val="80"/>
        </w:rPr>
        <w:t xml:space="preserve"> </w:t>
      </w:r>
      <w:r w:rsidR="00000000">
        <w:t>airport's specifications. This includes wiring, testing, and commissioning the escalators.</w:t>
      </w:r>
      <w:r>
        <w:t xml:space="preserve"> </w:t>
      </w:r>
      <w:r w:rsidR="00000000">
        <w:t>Integration:</w:t>
      </w:r>
      <w:r w:rsidR="00000000">
        <w:rPr>
          <w:spacing w:val="-5"/>
        </w:rPr>
        <w:t xml:space="preserve"> </w:t>
      </w:r>
      <w:r w:rsidR="00000000">
        <w:t>The</w:t>
      </w:r>
      <w:r w:rsidR="00000000">
        <w:rPr>
          <w:spacing w:val="-1"/>
        </w:rPr>
        <w:t xml:space="preserve"> </w:t>
      </w:r>
      <w:r w:rsidR="00000000">
        <w:t>airport's IT</w:t>
      </w:r>
      <w:r w:rsidR="00000000">
        <w:rPr>
          <w:spacing w:val="-4"/>
        </w:rPr>
        <w:t xml:space="preserve"> </w:t>
      </w:r>
      <w:r w:rsidR="00000000">
        <w:t>team</w:t>
      </w:r>
      <w:r w:rsidR="00000000">
        <w:rPr>
          <w:spacing w:val="-2"/>
        </w:rPr>
        <w:t xml:space="preserve"> </w:t>
      </w:r>
      <w:r w:rsidR="00000000">
        <w:t>integrates</w:t>
      </w:r>
      <w:r w:rsidR="00000000">
        <w:rPr>
          <w:spacing w:val="-3"/>
        </w:rPr>
        <w:t xml:space="preserve"> </w:t>
      </w:r>
      <w:r w:rsidR="00000000">
        <w:t>the</w:t>
      </w:r>
      <w:r w:rsidR="00000000">
        <w:rPr>
          <w:spacing w:val="-3"/>
        </w:rPr>
        <w:t xml:space="preserve"> </w:t>
      </w:r>
      <w:r w:rsidR="00000000">
        <w:t>escalators</w:t>
      </w:r>
      <w:r w:rsidR="00000000">
        <w:rPr>
          <w:spacing w:val="-3"/>
        </w:rPr>
        <w:t xml:space="preserve"> </w:t>
      </w:r>
      <w:r w:rsidR="00000000">
        <w:t>with</w:t>
      </w:r>
      <w:r w:rsidR="00000000">
        <w:rPr>
          <w:spacing w:val="-2"/>
        </w:rPr>
        <w:t xml:space="preserve"> </w:t>
      </w:r>
      <w:r w:rsidR="00000000">
        <w:t>the</w:t>
      </w:r>
      <w:r w:rsidR="00000000">
        <w:rPr>
          <w:spacing w:val="-3"/>
        </w:rPr>
        <w:t xml:space="preserve"> </w:t>
      </w:r>
      <w:r w:rsidR="00000000">
        <w:t>airport's overall</w:t>
      </w:r>
      <w:r w:rsidR="00000000">
        <w:rPr>
          <w:spacing w:val="-2"/>
        </w:rPr>
        <w:t xml:space="preserve"> </w:t>
      </w:r>
      <w:r w:rsidR="00000000">
        <w:t>systems,</w:t>
      </w:r>
      <w:r w:rsidR="00000000">
        <w:rPr>
          <w:spacing w:val="-2"/>
        </w:rPr>
        <w:t xml:space="preserve"> </w:t>
      </w:r>
      <w:r w:rsidR="00000000">
        <w:t>such as the building automation system, passenger information system, and security systems.</w:t>
      </w:r>
      <w:r>
        <w:t xml:space="preserve"> </w:t>
      </w:r>
      <w:r w:rsidR="00000000">
        <w:t>Testing:</w:t>
      </w:r>
      <w:r w:rsidR="00000000">
        <w:rPr>
          <w:spacing w:val="30"/>
        </w:rPr>
        <w:t xml:space="preserve"> </w:t>
      </w:r>
      <w:r w:rsidR="00000000">
        <w:t>The</w:t>
      </w:r>
      <w:r w:rsidR="00000000">
        <w:rPr>
          <w:spacing w:val="36"/>
        </w:rPr>
        <w:t xml:space="preserve"> </w:t>
      </w:r>
      <w:r w:rsidR="00000000">
        <w:t>escalators</w:t>
      </w:r>
      <w:r w:rsidR="00000000">
        <w:rPr>
          <w:spacing w:val="37"/>
        </w:rPr>
        <w:t xml:space="preserve"> </w:t>
      </w:r>
      <w:r w:rsidR="00000000">
        <w:t>are</w:t>
      </w:r>
      <w:r w:rsidR="00000000">
        <w:rPr>
          <w:spacing w:val="35"/>
        </w:rPr>
        <w:t xml:space="preserve"> </w:t>
      </w:r>
      <w:r w:rsidR="00000000">
        <w:t>thoroughly</w:t>
      </w:r>
      <w:r w:rsidR="00000000">
        <w:rPr>
          <w:spacing w:val="32"/>
        </w:rPr>
        <w:t xml:space="preserve"> </w:t>
      </w:r>
      <w:r w:rsidR="00000000">
        <w:t>tested</w:t>
      </w:r>
      <w:r w:rsidR="00000000">
        <w:rPr>
          <w:spacing w:val="37"/>
        </w:rPr>
        <w:t xml:space="preserve"> </w:t>
      </w:r>
      <w:r w:rsidR="00000000">
        <w:t>to</w:t>
      </w:r>
      <w:r w:rsidR="00000000">
        <w:rPr>
          <w:spacing w:val="35"/>
        </w:rPr>
        <w:t xml:space="preserve"> </w:t>
      </w:r>
      <w:r w:rsidR="00000000">
        <w:t>ensure</w:t>
      </w:r>
      <w:r w:rsidR="00000000">
        <w:rPr>
          <w:spacing w:val="35"/>
        </w:rPr>
        <w:t xml:space="preserve"> </w:t>
      </w:r>
      <w:r w:rsidR="00000000">
        <w:t>they</w:t>
      </w:r>
      <w:r w:rsidR="00000000">
        <w:rPr>
          <w:spacing w:val="32"/>
        </w:rPr>
        <w:t xml:space="preserve"> </w:t>
      </w:r>
      <w:r w:rsidR="00000000">
        <w:t>are</w:t>
      </w:r>
      <w:r w:rsidR="00000000">
        <w:rPr>
          <w:spacing w:val="34"/>
        </w:rPr>
        <w:t xml:space="preserve"> </w:t>
      </w:r>
      <w:r w:rsidR="00000000">
        <w:t>safe</w:t>
      </w:r>
      <w:r w:rsidR="00000000">
        <w:rPr>
          <w:spacing w:val="35"/>
        </w:rPr>
        <w:t xml:space="preserve"> </w:t>
      </w:r>
      <w:r w:rsidR="00000000">
        <w:t>and</w:t>
      </w:r>
      <w:r w:rsidR="00000000">
        <w:rPr>
          <w:spacing w:val="35"/>
        </w:rPr>
        <w:t xml:space="preserve"> </w:t>
      </w:r>
      <w:r w:rsidR="00000000">
        <w:t>meet</w:t>
      </w:r>
      <w:r w:rsidR="00000000">
        <w:rPr>
          <w:spacing w:val="38"/>
        </w:rPr>
        <w:t xml:space="preserve"> </w:t>
      </w:r>
      <w:r w:rsidR="00000000">
        <w:t>all</w:t>
      </w:r>
      <w:r w:rsidR="00000000">
        <w:rPr>
          <w:spacing w:val="35"/>
        </w:rPr>
        <w:t xml:space="preserve"> </w:t>
      </w:r>
      <w:r w:rsidR="00000000">
        <w:t>safety</w:t>
      </w:r>
      <w:r w:rsidR="00000000">
        <w:rPr>
          <w:spacing w:val="30"/>
        </w:rPr>
        <w:t xml:space="preserve"> </w:t>
      </w:r>
      <w:r w:rsidR="00000000">
        <w:t>and operational requirements.</w:t>
      </w:r>
      <w:r>
        <w:t xml:space="preserve">  </w:t>
      </w:r>
      <w:r w:rsidR="00000000">
        <w:rPr>
          <w:rFonts w:ascii="Palatino"/>
          <w:spacing w:val="-5"/>
        </w:rPr>
        <w:t>286</w:t>
      </w:r>
      <w:r>
        <w:rPr>
          <w:rFonts w:ascii="Palatino"/>
        </w:rPr>
        <w:t xml:space="preserve">   </w:t>
      </w:r>
      <w:r w:rsidR="00000000">
        <w:t>Maintenance: The airport's maintenance team is responsible for the ongoing maintenance of the escalators to ensure they operate safely and efficiently.</w:t>
      </w:r>
      <w:r>
        <w:t xml:space="preserve"> </w:t>
      </w:r>
      <w:r w:rsidR="00000000">
        <w:t>Throughout the integration process, it is important to ensure that the escalators comply with all applicable safety standards and regulations, such as those set by the Occupational Safety and Health</w:t>
      </w:r>
      <w:r w:rsidR="00000000">
        <w:rPr>
          <w:spacing w:val="-4"/>
        </w:rPr>
        <w:t xml:space="preserve"> </w:t>
      </w:r>
      <w:r w:rsidR="00000000">
        <w:t>Administration (OSHA) and the</w:t>
      </w:r>
      <w:r w:rsidR="00000000">
        <w:rPr>
          <w:spacing w:val="-2"/>
        </w:rPr>
        <w:t xml:space="preserve"> </w:t>
      </w:r>
      <w:r w:rsidR="00000000">
        <w:t>American Society of Mechanical Engineers (ASME).</w:t>
      </w:r>
      <w:r>
        <w:t xml:space="preserve"> </w:t>
      </w:r>
      <w:r w:rsidR="00000000">
        <w:rPr>
          <w:spacing w:val="-2"/>
        </w:rPr>
        <w:t>SUPPLIERS</w:t>
      </w:r>
      <w:r>
        <w:t xml:space="preserve"> </w:t>
      </w:r>
      <w:r w:rsidR="00000000">
        <w:t>Some</w:t>
      </w:r>
      <w:r w:rsidR="00000000">
        <w:rPr>
          <w:spacing w:val="-4"/>
        </w:rPr>
        <w:t xml:space="preserve"> </w:t>
      </w:r>
      <w:r w:rsidR="00000000">
        <w:t>of</w:t>
      </w:r>
      <w:r w:rsidR="00000000">
        <w:rPr>
          <w:spacing w:val="-3"/>
        </w:rPr>
        <w:t xml:space="preserve"> </w:t>
      </w:r>
      <w:r w:rsidR="00000000">
        <w:t>the</w:t>
      </w:r>
      <w:r w:rsidR="00000000">
        <w:rPr>
          <w:spacing w:val="-2"/>
        </w:rPr>
        <w:t xml:space="preserve"> </w:t>
      </w:r>
      <w:r w:rsidR="00000000">
        <w:t>well-known suppliers</w:t>
      </w:r>
      <w:r w:rsidR="00000000">
        <w:rPr>
          <w:spacing w:val="-2"/>
        </w:rPr>
        <w:t xml:space="preserve"> </w:t>
      </w:r>
      <w:r w:rsidR="00000000">
        <w:t>of</w:t>
      </w:r>
      <w:r w:rsidR="00000000">
        <w:rPr>
          <w:spacing w:val="-2"/>
        </w:rPr>
        <w:t xml:space="preserve"> </w:t>
      </w:r>
      <w:r w:rsidR="00000000">
        <w:t>airport</w:t>
      </w:r>
      <w:r w:rsidR="00000000">
        <w:rPr>
          <w:spacing w:val="-1"/>
        </w:rPr>
        <w:t xml:space="preserve"> </w:t>
      </w:r>
      <w:r w:rsidR="00000000">
        <w:t>escalators</w:t>
      </w:r>
      <w:r w:rsidR="00000000">
        <w:rPr>
          <w:spacing w:val="-2"/>
        </w:rPr>
        <w:t xml:space="preserve"> include:</w:t>
      </w:r>
      <w:r>
        <w:t xml:space="preserve"> </w:t>
      </w:r>
      <w:r w:rsidR="00000000">
        <w:t>KONE Corporation Otis</w:t>
      </w:r>
      <w:r w:rsidR="00000000">
        <w:rPr>
          <w:spacing w:val="-15"/>
        </w:rPr>
        <w:t xml:space="preserve"> </w:t>
      </w:r>
      <w:r w:rsidR="00000000">
        <w:t>Elevator</w:t>
      </w:r>
      <w:r w:rsidR="00000000">
        <w:rPr>
          <w:spacing w:val="-15"/>
        </w:rPr>
        <w:t xml:space="preserve"> </w:t>
      </w:r>
      <w:r w:rsidR="00000000">
        <w:t>Company</w:t>
      </w:r>
      <w:r>
        <w:t xml:space="preserve"> </w:t>
      </w:r>
      <w:r w:rsidR="00000000">
        <w:t>Schindler Elevator Corporation ThyssenKrupp</w:t>
      </w:r>
      <w:r w:rsidR="00000000">
        <w:rPr>
          <w:spacing w:val="-15"/>
        </w:rPr>
        <w:t xml:space="preserve"> </w:t>
      </w:r>
      <w:r w:rsidR="00000000">
        <w:t>Elevator</w:t>
      </w:r>
      <w:r w:rsidR="00000000">
        <w:rPr>
          <w:spacing w:val="-15"/>
        </w:rPr>
        <w:t xml:space="preserve"> </w:t>
      </w:r>
      <w:r w:rsidR="00000000">
        <w:t>Corporation Mitsubishi Electric Corporation</w:t>
      </w:r>
      <w:r>
        <w:t xml:space="preserve"> </w:t>
      </w:r>
      <w:r w:rsidR="00000000">
        <w:t>Hitachi</w:t>
      </w:r>
      <w:r w:rsidR="00000000">
        <w:rPr>
          <w:spacing w:val="-10"/>
        </w:rPr>
        <w:t xml:space="preserve"> </w:t>
      </w:r>
      <w:r w:rsidR="00000000">
        <w:t>Elevator</w:t>
      </w:r>
      <w:r w:rsidR="00000000">
        <w:rPr>
          <w:spacing w:val="-10"/>
        </w:rPr>
        <w:t xml:space="preserve"> </w:t>
      </w:r>
      <w:r w:rsidR="00000000">
        <w:t>and</w:t>
      </w:r>
      <w:r w:rsidR="00000000">
        <w:rPr>
          <w:spacing w:val="-10"/>
        </w:rPr>
        <w:t xml:space="preserve"> </w:t>
      </w:r>
      <w:r w:rsidR="00000000">
        <w:t>Escalator</w:t>
      </w:r>
      <w:r w:rsidR="00000000">
        <w:rPr>
          <w:spacing w:val="-11"/>
        </w:rPr>
        <w:t xml:space="preserve"> </w:t>
      </w:r>
      <w:r w:rsidR="00000000">
        <w:t>Corporation Fujitec Corporation</w:t>
      </w:r>
      <w:r>
        <w:t xml:space="preserve"> </w:t>
      </w:r>
      <w:r w:rsidR="00000000">
        <w:t>Toshiba</w:t>
      </w:r>
      <w:r w:rsidR="00000000">
        <w:rPr>
          <w:spacing w:val="-12"/>
        </w:rPr>
        <w:t xml:space="preserve"> </w:t>
      </w:r>
      <w:r w:rsidR="00000000">
        <w:t>Elevator</w:t>
      </w:r>
      <w:r w:rsidR="00000000">
        <w:rPr>
          <w:spacing w:val="-11"/>
        </w:rPr>
        <w:t xml:space="preserve"> </w:t>
      </w:r>
      <w:r w:rsidR="00000000">
        <w:t>and</w:t>
      </w:r>
      <w:r w:rsidR="00000000">
        <w:rPr>
          <w:spacing w:val="-10"/>
        </w:rPr>
        <w:t xml:space="preserve"> </w:t>
      </w:r>
      <w:r w:rsidR="00000000">
        <w:t>Building</w:t>
      </w:r>
      <w:r w:rsidR="00000000">
        <w:rPr>
          <w:spacing w:val="-14"/>
        </w:rPr>
        <w:t xml:space="preserve"> </w:t>
      </w:r>
      <w:r w:rsidR="00000000">
        <w:t>Systems</w:t>
      </w:r>
      <w:r w:rsidR="00000000">
        <w:rPr>
          <w:spacing w:val="-12"/>
        </w:rPr>
        <w:t xml:space="preserve"> </w:t>
      </w:r>
      <w:r w:rsidR="00000000">
        <w:t>Corporation Hyundai Elevator Co. Ltd.</w:t>
      </w:r>
      <w:r>
        <w:t xml:space="preserve"> </w:t>
      </w:r>
      <w:r w:rsidR="00000000">
        <w:t>Sigma</w:t>
      </w:r>
      <w:r w:rsidR="00000000">
        <w:rPr>
          <w:spacing w:val="-3"/>
        </w:rPr>
        <w:t xml:space="preserve"> </w:t>
      </w:r>
      <w:r w:rsidR="00000000">
        <w:t>Elevator</w:t>
      </w:r>
      <w:r w:rsidR="00000000">
        <w:rPr>
          <w:spacing w:val="-2"/>
        </w:rPr>
        <w:t xml:space="preserve"> Company</w:t>
      </w:r>
      <w:r>
        <w:t xml:space="preserve"> </w:t>
      </w:r>
      <w:r w:rsidR="00000000">
        <w:t>These</w:t>
      </w:r>
      <w:r w:rsidR="00000000">
        <w:rPr>
          <w:spacing w:val="-15"/>
        </w:rPr>
        <w:t xml:space="preserve"> </w:t>
      </w:r>
      <w:r w:rsidR="00000000">
        <w:t>suppliers</w:t>
      </w:r>
      <w:r w:rsidR="00000000">
        <w:rPr>
          <w:spacing w:val="-15"/>
        </w:rPr>
        <w:t xml:space="preserve"> </w:t>
      </w:r>
      <w:r w:rsidR="00000000">
        <w:t>offer</w:t>
      </w:r>
      <w:r w:rsidR="00000000">
        <w:rPr>
          <w:spacing w:val="-15"/>
        </w:rPr>
        <w:t xml:space="preserve"> </w:t>
      </w:r>
      <w:r w:rsidR="00000000">
        <w:t>a</w:t>
      </w:r>
      <w:r w:rsidR="00000000">
        <w:rPr>
          <w:spacing w:val="-15"/>
        </w:rPr>
        <w:t xml:space="preserve"> </w:t>
      </w:r>
      <w:r w:rsidR="00000000">
        <w:t>range</w:t>
      </w:r>
      <w:r w:rsidR="00000000">
        <w:rPr>
          <w:spacing w:val="-15"/>
        </w:rPr>
        <w:t xml:space="preserve"> </w:t>
      </w:r>
      <w:r w:rsidR="00000000">
        <w:t>of</w:t>
      </w:r>
      <w:r w:rsidR="00000000">
        <w:rPr>
          <w:spacing w:val="-15"/>
        </w:rPr>
        <w:t xml:space="preserve"> </w:t>
      </w:r>
      <w:r w:rsidR="00000000">
        <w:t>escalator</w:t>
      </w:r>
      <w:r w:rsidR="00000000">
        <w:rPr>
          <w:spacing w:val="-15"/>
        </w:rPr>
        <w:t xml:space="preserve"> </w:t>
      </w:r>
      <w:r w:rsidR="00000000">
        <w:t>models</w:t>
      </w:r>
      <w:r w:rsidR="00000000">
        <w:rPr>
          <w:spacing w:val="-15"/>
        </w:rPr>
        <w:t xml:space="preserve"> </w:t>
      </w:r>
      <w:r w:rsidR="00000000">
        <w:t>with</w:t>
      </w:r>
      <w:r w:rsidR="00000000">
        <w:rPr>
          <w:spacing w:val="-15"/>
        </w:rPr>
        <w:t xml:space="preserve"> </w:t>
      </w:r>
      <w:r w:rsidR="00000000">
        <w:t>various</w:t>
      </w:r>
      <w:r w:rsidR="00000000">
        <w:rPr>
          <w:spacing w:val="-15"/>
        </w:rPr>
        <w:t xml:space="preserve"> </w:t>
      </w:r>
      <w:r w:rsidR="00000000">
        <w:t>features</w:t>
      </w:r>
      <w:r w:rsidR="00000000">
        <w:rPr>
          <w:spacing w:val="-15"/>
        </w:rPr>
        <w:t xml:space="preserve"> </w:t>
      </w:r>
      <w:r w:rsidR="00000000">
        <w:t>and</w:t>
      </w:r>
      <w:r w:rsidR="00000000">
        <w:rPr>
          <w:spacing w:val="-15"/>
        </w:rPr>
        <w:t xml:space="preserve"> </w:t>
      </w:r>
      <w:r w:rsidR="00000000">
        <w:t>options,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energy- efficient</w:t>
      </w:r>
      <w:r w:rsidR="00000000">
        <w:rPr>
          <w:spacing w:val="-13"/>
        </w:rPr>
        <w:t xml:space="preserve"> </w:t>
      </w:r>
      <w:r w:rsidR="00000000">
        <w:t>designs,</w:t>
      </w:r>
      <w:r w:rsidR="00000000">
        <w:rPr>
          <w:spacing w:val="-12"/>
        </w:rPr>
        <w:t xml:space="preserve"> </w:t>
      </w:r>
      <w:r w:rsidR="00000000">
        <w:t>user-friendly</w:t>
      </w:r>
      <w:r w:rsidR="00000000">
        <w:rPr>
          <w:spacing w:val="-15"/>
        </w:rPr>
        <w:t xml:space="preserve"> </w:t>
      </w:r>
      <w:r w:rsidR="00000000">
        <w:t>controls,</w:t>
      </w:r>
      <w:r w:rsidR="00000000">
        <w:rPr>
          <w:spacing w:val="-12"/>
        </w:rPr>
        <w:t xml:space="preserve"> </w:t>
      </w:r>
      <w:r w:rsidR="00000000">
        <w:t>and</w:t>
      </w:r>
      <w:r w:rsidR="00000000">
        <w:rPr>
          <w:spacing w:val="-12"/>
        </w:rPr>
        <w:t xml:space="preserve"> </w:t>
      </w:r>
      <w:r w:rsidR="00000000">
        <w:t>advanced</w:t>
      </w:r>
      <w:r w:rsidR="00000000">
        <w:rPr>
          <w:spacing w:val="-12"/>
        </w:rPr>
        <w:t xml:space="preserve"> </w:t>
      </w:r>
      <w:r w:rsidR="00000000">
        <w:t>safety</w:t>
      </w:r>
      <w:r w:rsidR="00000000">
        <w:rPr>
          <w:spacing w:val="-15"/>
        </w:rPr>
        <w:t xml:space="preserve"> </w:t>
      </w:r>
      <w:r w:rsidR="00000000">
        <w:t>features.</w:t>
      </w:r>
      <w:r w:rsidR="00000000">
        <w:rPr>
          <w:spacing w:val="-15"/>
        </w:rPr>
        <w:t xml:space="preserve"> </w:t>
      </w:r>
      <w:r w:rsidR="00000000">
        <w:t>When</w:t>
      </w:r>
      <w:r w:rsidR="00000000">
        <w:rPr>
          <w:spacing w:val="-11"/>
        </w:rPr>
        <w:t xml:space="preserve"> </w:t>
      </w:r>
      <w:r w:rsidR="00000000">
        <w:t>selecting</w:t>
      </w:r>
      <w:r w:rsidR="00000000">
        <w:rPr>
          <w:spacing w:val="-14"/>
        </w:rPr>
        <w:t xml:space="preserve"> </w:t>
      </w:r>
      <w:r w:rsidR="00000000">
        <w:t>an</w:t>
      </w:r>
      <w:r w:rsidR="00000000">
        <w:rPr>
          <w:spacing w:val="-12"/>
        </w:rPr>
        <w:t xml:space="preserve"> </w:t>
      </w:r>
      <w:r w:rsidR="00000000">
        <w:t>escalator supplier,</w:t>
      </w:r>
      <w:r w:rsidR="00000000">
        <w:rPr>
          <w:spacing w:val="-7"/>
        </w:rPr>
        <w:t xml:space="preserve"> </w:t>
      </w:r>
      <w:r w:rsidR="00000000">
        <w:t>it</w:t>
      </w:r>
      <w:r w:rsidR="00000000">
        <w:rPr>
          <w:spacing w:val="-7"/>
        </w:rPr>
        <w:t xml:space="preserve"> </w:t>
      </w:r>
      <w:r w:rsidR="00000000">
        <w:t>is</w:t>
      </w:r>
      <w:r w:rsidR="00000000">
        <w:rPr>
          <w:spacing w:val="-7"/>
        </w:rPr>
        <w:t xml:space="preserve"> </w:t>
      </w:r>
      <w:r w:rsidR="00000000">
        <w:t>important</w:t>
      </w:r>
      <w:r w:rsidR="00000000">
        <w:rPr>
          <w:spacing w:val="-7"/>
        </w:rPr>
        <w:t xml:space="preserve"> </w:t>
      </w:r>
      <w:r w:rsidR="00000000">
        <w:t>to</w:t>
      </w:r>
      <w:r w:rsidR="00000000">
        <w:rPr>
          <w:spacing w:val="-7"/>
        </w:rPr>
        <w:t xml:space="preserve"> </w:t>
      </w:r>
      <w:r w:rsidR="00000000">
        <w:t>consider</w:t>
      </w:r>
      <w:r w:rsidR="00000000">
        <w:rPr>
          <w:spacing w:val="-5"/>
        </w:rPr>
        <w:t xml:space="preserve"> </w:t>
      </w:r>
      <w:r w:rsidR="00000000">
        <w:t>factors</w:t>
      </w:r>
      <w:r w:rsidR="00000000">
        <w:rPr>
          <w:spacing w:val="-6"/>
        </w:rPr>
        <w:t xml:space="preserve"> </w:t>
      </w:r>
      <w:r w:rsidR="00000000">
        <w:t>such</w:t>
      </w:r>
      <w:r w:rsidR="00000000">
        <w:rPr>
          <w:spacing w:val="-7"/>
        </w:rPr>
        <w:t xml:space="preserve"> </w:t>
      </w:r>
      <w:r w:rsidR="00000000">
        <w:t>as</w:t>
      </w:r>
      <w:r w:rsidR="00000000">
        <w:rPr>
          <w:spacing w:val="-7"/>
        </w:rPr>
        <w:t xml:space="preserve"> </w:t>
      </w:r>
      <w:r w:rsidR="00000000">
        <w:t>reliability,</w:t>
      </w:r>
      <w:r w:rsidR="00000000">
        <w:rPr>
          <w:spacing w:val="-6"/>
        </w:rPr>
        <w:t xml:space="preserve"> </w:t>
      </w:r>
      <w:r w:rsidR="00000000">
        <w:t>reputation,</w:t>
      </w:r>
      <w:r w:rsidR="00000000">
        <w:rPr>
          <w:spacing w:val="-7"/>
        </w:rPr>
        <w:t xml:space="preserve"> </w:t>
      </w:r>
      <w:r w:rsidR="00000000">
        <w:t>and</w:t>
      </w:r>
      <w:r w:rsidR="00000000">
        <w:rPr>
          <w:spacing w:val="-7"/>
        </w:rPr>
        <w:t xml:space="preserve"> </w:t>
      </w:r>
      <w:r w:rsidR="00000000">
        <w:t>customer</w:t>
      </w:r>
      <w:r w:rsidR="00000000">
        <w:rPr>
          <w:spacing w:val="-8"/>
        </w:rPr>
        <w:t xml:space="preserve"> </w:t>
      </w:r>
      <w:r w:rsidR="00000000">
        <w:t>support,</w:t>
      </w:r>
      <w:r w:rsidR="00000000">
        <w:rPr>
          <w:spacing w:val="-7"/>
        </w:rPr>
        <w:t xml:space="preserve"> </w:t>
      </w:r>
      <w:r w:rsidR="00000000">
        <w:t>in addition to the features and pricing of their products.</w:t>
      </w:r>
      <w:r>
        <w:t xml:space="preserve">       </w:t>
      </w:r>
      <w:r w:rsidR="00000000">
        <w:rPr>
          <w:rFonts w:ascii="Palatino"/>
          <w:spacing w:val="-5"/>
        </w:rPr>
        <w:t>287</w:t>
      </w:r>
      <w:r>
        <w:rPr>
          <w:rFonts w:ascii="Palatino"/>
        </w:rPr>
        <w:t xml:space="preserve">  </w:t>
      </w:r>
      <w:r>
        <w:rPr>
          <w:rFonts w:ascii="Palatino"/>
          <w:sz w:val="28"/>
        </w:rPr>
        <w:t xml:space="preserve"> </w:t>
      </w:r>
      <w:bookmarkStart w:id="96" w:name="ELECTRONIC_VIDEO_INFORMATION_DISPLAY_SYS"/>
      <w:bookmarkStart w:id="97" w:name="_bookmark52"/>
      <w:bookmarkEnd w:id="96"/>
      <w:bookmarkEnd w:id="97"/>
      <w:r w:rsidR="00000000">
        <w:t>ELECTRONIC</w:t>
      </w:r>
      <w:r w:rsidR="00000000">
        <w:rPr>
          <w:spacing w:val="-12"/>
        </w:rPr>
        <w:t xml:space="preserve"> </w:t>
      </w:r>
      <w:r w:rsidR="00000000">
        <w:t>VIDEO</w:t>
      </w:r>
      <w:r w:rsidR="00000000">
        <w:rPr>
          <w:spacing w:val="-9"/>
        </w:rPr>
        <w:t xml:space="preserve"> </w:t>
      </w:r>
      <w:r w:rsidR="00000000">
        <w:t>INFORMATION</w:t>
      </w:r>
      <w:r w:rsidR="00000000">
        <w:rPr>
          <w:spacing w:val="-10"/>
        </w:rPr>
        <w:t xml:space="preserve"> </w:t>
      </w:r>
      <w:r w:rsidR="00000000">
        <w:t>DISPLAY</w:t>
      </w:r>
      <w:r w:rsidR="00000000">
        <w:rPr>
          <w:spacing w:val="-9"/>
        </w:rPr>
        <w:t xml:space="preserve"> </w:t>
      </w:r>
      <w:r w:rsidR="00000000">
        <w:rPr>
          <w:spacing w:val="-2"/>
        </w:rPr>
        <w:t>SYSTEM</w:t>
      </w:r>
      <w:r>
        <w:t xml:space="preserve"> </w:t>
      </w:r>
      <w:r w:rsidR="00000000">
        <w:rPr>
          <w:spacing w:val="-2"/>
        </w:rPr>
        <w:t>INTRODUCTION</w:t>
      </w:r>
      <w:r>
        <w:t xml:space="preserve"> </w:t>
      </w:r>
      <w:r w:rsidR="00000000">
        <w:t>An</w:t>
      </w:r>
      <w:r w:rsidR="00000000">
        <w:rPr>
          <w:spacing w:val="-8"/>
        </w:rPr>
        <w:t xml:space="preserve"> </w:t>
      </w:r>
      <w:r w:rsidR="00000000">
        <w:t>airport</w:t>
      </w:r>
      <w:r w:rsidR="00000000">
        <w:rPr>
          <w:spacing w:val="-7"/>
        </w:rPr>
        <w:t xml:space="preserve"> </w:t>
      </w:r>
      <w:r w:rsidR="00000000">
        <w:t>electronic</w:t>
      </w:r>
      <w:r w:rsidR="00000000">
        <w:rPr>
          <w:spacing w:val="-8"/>
        </w:rPr>
        <w:t xml:space="preserve"> </w:t>
      </w:r>
      <w:r w:rsidR="00000000">
        <w:t>video</w:t>
      </w:r>
      <w:r w:rsidR="00000000">
        <w:rPr>
          <w:spacing w:val="-7"/>
        </w:rPr>
        <w:t xml:space="preserve"> </w:t>
      </w:r>
      <w:r w:rsidR="00000000">
        <w:t>information</w:t>
      </w:r>
      <w:r w:rsidR="00000000">
        <w:rPr>
          <w:spacing w:val="-7"/>
        </w:rPr>
        <w:t xml:space="preserve"> </w:t>
      </w:r>
      <w:r w:rsidR="00000000">
        <w:t>display</w:t>
      </w:r>
      <w:r w:rsidR="00000000">
        <w:rPr>
          <w:spacing w:val="-12"/>
        </w:rPr>
        <w:t xml:space="preserve"> </w:t>
      </w:r>
      <w:r w:rsidR="00000000">
        <w:t>system,</w:t>
      </w:r>
      <w:r w:rsidR="00000000">
        <w:rPr>
          <w:spacing w:val="-7"/>
        </w:rPr>
        <w:t xml:space="preserve"> </w:t>
      </w:r>
      <w:r w:rsidR="00000000">
        <w:t>also</w:t>
      </w:r>
      <w:r w:rsidR="00000000">
        <w:rPr>
          <w:spacing w:val="-7"/>
        </w:rPr>
        <w:t xml:space="preserve"> </w:t>
      </w:r>
      <w:r w:rsidR="00000000">
        <w:t>known</w:t>
      </w:r>
      <w:r w:rsidR="00000000">
        <w:rPr>
          <w:spacing w:val="-8"/>
        </w:rPr>
        <w:t xml:space="preserve"> </w:t>
      </w:r>
      <w:r w:rsidR="00000000">
        <w:t>as</w:t>
      </w:r>
      <w:r w:rsidR="00000000">
        <w:rPr>
          <w:spacing w:val="-7"/>
        </w:rPr>
        <w:t xml:space="preserve"> </w:t>
      </w:r>
      <w:r w:rsidR="00000000">
        <w:t>EVIDS,</w:t>
      </w:r>
      <w:r w:rsidR="00000000">
        <w:rPr>
          <w:spacing w:val="-7"/>
        </w:rPr>
        <w:t xml:space="preserve"> </w:t>
      </w:r>
      <w:r w:rsidR="00000000">
        <w:t>is</w:t>
      </w:r>
      <w:r w:rsidR="00000000">
        <w:rPr>
          <w:spacing w:val="-7"/>
        </w:rPr>
        <w:t xml:space="preserve"> </w:t>
      </w:r>
      <w:r w:rsidR="00000000">
        <w:t>a</w:t>
      </w:r>
      <w:r w:rsidR="00000000">
        <w:rPr>
          <w:spacing w:val="-8"/>
        </w:rPr>
        <w:t xml:space="preserve"> </w:t>
      </w:r>
      <w:r w:rsidR="00000000">
        <w:t>digital</w:t>
      </w:r>
      <w:r w:rsidR="00000000">
        <w:rPr>
          <w:spacing w:val="-7"/>
        </w:rPr>
        <w:t xml:space="preserve"> </w:t>
      </w:r>
      <w:r w:rsidR="00000000">
        <w:t>signage system used in airports to provide passengers with real-time flight information, way-finding directions, advertising, and other relevant information. It is a network of digital displays located throughout the airport that provide visual information in the form of text, graphics, and videos.</w:t>
      </w:r>
      <w:r>
        <w:t xml:space="preserve"> </w:t>
      </w:r>
      <w:r w:rsidR="00000000">
        <w:t>The</w:t>
      </w:r>
      <w:r w:rsidR="00000000">
        <w:rPr>
          <w:spacing w:val="-12"/>
        </w:rPr>
        <w:t xml:space="preserve"> </w:t>
      </w:r>
      <w:r w:rsidR="00000000">
        <w:t>EVIDS</w:t>
      </w:r>
      <w:r w:rsidR="00000000">
        <w:rPr>
          <w:spacing w:val="-8"/>
        </w:rPr>
        <w:t xml:space="preserve"> </w:t>
      </w:r>
      <w:r w:rsidR="00000000">
        <w:t>system</w:t>
      </w:r>
      <w:r w:rsidR="00000000">
        <w:rPr>
          <w:spacing w:val="-10"/>
        </w:rPr>
        <w:t xml:space="preserve"> </w:t>
      </w:r>
      <w:r w:rsidR="00000000">
        <w:t>is</w:t>
      </w:r>
      <w:r w:rsidR="00000000">
        <w:rPr>
          <w:spacing w:val="-10"/>
        </w:rPr>
        <w:t xml:space="preserve"> </w:t>
      </w:r>
      <w:r w:rsidR="00000000">
        <w:t>typically</w:t>
      </w:r>
      <w:r w:rsidR="00000000">
        <w:rPr>
          <w:spacing w:val="-12"/>
        </w:rPr>
        <w:t xml:space="preserve"> </w:t>
      </w:r>
      <w:r w:rsidR="00000000">
        <w:t>connected</w:t>
      </w:r>
      <w:r w:rsidR="00000000">
        <w:rPr>
          <w:spacing w:val="-11"/>
        </w:rPr>
        <w:t xml:space="preserve"> </w:t>
      </w:r>
      <w:r w:rsidR="00000000">
        <w:t>to</w:t>
      </w:r>
      <w:r w:rsidR="00000000">
        <w:rPr>
          <w:spacing w:val="-10"/>
        </w:rPr>
        <w:t xml:space="preserve"> </w:t>
      </w:r>
      <w:r w:rsidR="00000000">
        <w:t>the</w:t>
      </w:r>
      <w:r w:rsidR="00000000">
        <w:rPr>
          <w:spacing w:val="-12"/>
        </w:rPr>
        <w:t xml:space="preserve"> </w:t>
      </w:r>
      <w:r w:rsidR="00000000">
        <w:t>airport's</w:t>
      </w:r>
      <w:r w:rsidR="00000000">
        <w:rPr>
          <w:spacing w:val="-8"/>
        </w:rPr>
        <w:t xml:space="preserve"> </w:t>
      </w:r>
      <w:r w:rsidR="00000000">
        <w:t>flight</w:t>
      </w:r>
      <w:r w:rsidR="00000000">
        <w:rPr>
          <w:spacing w:val="-8"/>
        </w:rPr>
        <w:t xml:space="preserve"> </w:t>
      </w:r>
      <w:r w:rsidR="00000000">
        <w:t>information</w:t>
      </w:r>
      <w:r w:rsidR="00000000">
        <w:rPr>
          <w:spacing w:val="-10"/>
        </w:rPr>
        <w:t xml:space="preserve"> </w:t>
      </w:r>
      <w:r w:rsidR="00000000">
        <w:t>system,</w:t>
      </w:r>
      <w:r w:rsidR="00000000">
        <w:rPr>
          <w:spacing w:val="-8"/>
        </w:rPr>
        <w:t xml:space="preserve"> </w:t>
      </w:r>
      <w:r w:rsidR="00000000">
        <w:t>which</w:t>
      </w:r>
      <w:r w:rsidR="00000000">
        <w:rPr>
          <w:spacing w:val="-11"/>
        </w:rPr>
        <w:t xml:space="preserve"> </w:t>
      </w:r>
      <w:r w:rsidR="00000000">
        <w:t>enables the displays to show up-to-date information about flight schedules, arrivals, departures, gate changes, and other important announcements. The system also provides interactive maps and directions, making it easier for passengers to navigate through the airport and find their way to their destinations.</w:t>
      </w:r>
      <w:r>
        <w:t xml:space="preserve"> </w:t>
      </w:r>
      <w:r w:rsidR="00000000">
        <w:t>In addition to flight information, EVIDS can be used to display commercial messages, such as advertisements for shops, restaurants, and services in the airport, as well as public service announcements and safety information. The system is designed to provide a user-friendly experience for passengers, enabling them to quickly access the information they need while they are in the airport.</w:t>
      </w:r>
      <w:r>
        <w:t xml:space="preserve"> </w:t>
      </w:r>
      <w:r w:rsidR="00000000">
        <w:rPr>
          <w:spacing w:val="-2"/>
        </w:rPr>
        <w:t>ENGINEERING</w:t>
      </w:r>
      <w:r>
        <w:t xml:space="preserve"> </w:t>
      </w:r>
      <w:r w:rsidR="00000000">
        <w:t>The engineering parameters for an Electronic Visual Information Display System (EVIDS) can vary</w:t>
      </w:r>
      <w:r w:rsidR="00000000">
        <w:rPr>
          <w:spacing w:val="-8"/>
        </w:rPr>
        <w:t xml:space="preserve"> </w:t>
      </w:r>
      <w:r w:rsidR="00000000">
        <w:t>depending</w:t>
      </w:r>
      <w:r w:rsidR="00000000">
        <w:rPr>
          <w:spacing w:val="-6"/>
        </w:rPr>
        <w:t xml:space="preserve"> </w:t>
      </w:r>
      <w:r w:rsidR="00000000">
        <w:t>on</w:t>
      </w:r>
      <w:r w:rsidR="00000000">
        <w:rPr>
          <w:spacing w:val="-4"/>
        </w:rPr>
        <w:t xml:space="preserve"> </w:t>
      </w:r>
      <w:r w:rsidR="00000000">
        <w:t>the</w:t>
      </w:r>
      <w:r w:rsidR="00000000">
        <w:rPr>
          <w:spacing w:val="-4"/>
        </w:rPr>
        <w:t xml:space="preserve"> </w:t>
      </w:r>
      <w:r w:rsidR="00000000">
        <w:t>specific</w:t>
      </w:r>
      <w:r w:rsidR="00000000">
        <w:rPr>
          <w:spacing w:val="-4"/>
        </w:rPr>
        <w:t xml:space="preserve"> </w:t>
      </w:r>
      <w:r w:rsidR="00000000">
        <w:t>requirements</w:t>
      </w:r>
      <w:r w:rsidR="00000000">
        <w:rPr>
          <w:spacing w:val="-4"/>
        </w:rPr>
        <w:t xml:space="preserve"> </w:t>
      </w:r>
      <w:r w:rsidR="00000000">
        <w:t>of</w:t>
      </w:r>
      <w:r w:rsidR="00000000">
        <w:rPr>
          <w:spacing w:val="-4"/>
        </w:rPr>
        <w:t xml:space="preserve"> </w:t>
      </w:r>
      <w:r w:rsidR="00000000">
        <w:t>the</w:t>
      </w:r>
      <w:r w:rsidR="00000000">
        <w:rPr>
          <w:spacing w:val="-4"/>
        </w:rPr>
        <w:t xml:space="preserve"> </w:t>
      </w:r>
      <w:r w:rsidR="00000000">
        <w:t>airport</w:t>
      </w:r>
      <w:r w:rsidR="00000000">
        <w:rPr>
          <w:spacing w:val="-4"/>
        </w:rPr>
        <w:t xml:space="preserve"> </w:t>
      </w:r>
      <w:r w:rsidR="00000000">
        <w:t>and</w:t>
      </w:r>
      <w:r w:rsidR="00000000">
        <w:rPr>
          <w:spacing w:val="-4"/>
        </w:rPr>
        <w:t xml:space="preserve"> </w:t>
      </w:r>
      <w:r w:rsidR="00000000">
        <w:t>the</w:t>
      </w:r>
      <w:r w:rsidR="00000000">
        <w:rPr>
          <w:spacing w:val="-4"/>
        </w:rPr>
        <w:t xml:space="preserve"> </w:t>
      </w:r>
      <w:r w:rsidR="00000000">
        <w:t>system</w:t>
      </w:r>
      <w:r w:rsidR="00000000">
        <w:rPr>
          <w:spacing w:val="-2"/>
        </w:rPr>
        <w:t xml:space="preserve"> </w:t>
      </w:r>
      <w:r w:rsidR="00000000">
        <w:t>design.</w:t>
      </w:r>
      <w:r w:rsidR="00000000">
        <w:rPr>
          <w:spacing w:val="-4"/>
        </w:rPr>
        <w:t xml:space="preserve"> </w:t>
      </w:r>
      <w:r w:rsidR="00000000">
        <w:t>However,</w:t>
      </w:r>
      <w:r w:rsidR="00000000">
        <w:rPr>
          <w:spacing w:val="-4"/>
        </w:rPr>
        <w:t xml:space="preserve"> </w:t>
      </w:r>
      <w:r w:rsidR="00000000">
        <w:t>some common engineering parameters that are considered when designing an EVIDS system include:</w:t>
      </w:r>
      <w:r>
        <w:t xml:space="preserve"> </w:t>
      </w:r>
      <w:r w:rsidR="00000000">
        <w:t>Display</w:t>
      </w:r>
      <w:r w:rsidR="00000000">
        <w:rPr>
          <w:spacing w:val="-5"/>
        </w:rPr>
        <w:t xml:space="preserve"> </w:t>
      </w:r>
      <w:r w:rsidR="00000000">
        <w:t>resolution and size:</w:t>
      </w:r>
      <w:r w:rsidR="00000000">
        <w:rPr>
          <w:spacing w:val="-4"/>
        </w:rPr>
        <w:t xml:space="preserve"> </w:t>
      </w:r>
      <w:r w:rsidR="00000000">
        <w:t>The</w:t>
      </w:r>
      <w:r w:rsidR="00000000">
        <w:rPr>
          <w:spacing w:val="-1"/>
        </w:rPr>
        <w:t xml:space="preserve"> </w:t>
      </w:r>
      <w:r w:rsidR="00000000">
        <w:t>display</w:t>
      </w:r>
      <w:r w:rsidR="00000000">
        <w:rPr>
          <w:spacing w:val="-8"/>
        </w:rPr>
        <w:t xml:space="preserve"> </w:t>
      </w:r>
      <w:r w:rsidR="00000000">
        <w:t>resolution and size</w:t>
      </w:r>
      <w:r w:rsidR="00000000">
        <w:rPr>
          <w:spacing w:val="-1"/>
        </w:rPr>
        <w:t xml:space="preserve"> </w:t>
      </w:r>
      <w:r w:rsidR="00000000">
        <w:t>determine</w:t>
      </w:r>
      <w:r w:rsidR="00000000">
        <w:rPr>
          <w:spacing w:val="-1"/>
        </w:rPr>
        <w:t xml:space="preserve"> </w:t>
      </w:r>
      <w:r w:rsidR="00000000">
        <w:t>the</w:t>
      </w:r>
      <w:r w:rsidR="00000000">
        <w:rPr>
          <w:spacing w:val="-2"/>
        </w:rPr>
        <w:t xml:space="preserve"> </w:t>
      </w:r>
      <w:r w:rsidR="00000000">
        <w:t>clarity</w:t>
      </w:r>
      <w:r w:rsidR="00000000">
        <w:rPr>
          <w:spacing w:val="-5"/>
        </w:rPr>
        <w:t xml:space="preserve"> </w:t>
      </w:r>
      <w:r w:rsidR="00000000">
        <w:t>and visibility</w:t>
      </w:r>
      <w:r w:rsidR="00000000">
        <w:rPr>
          <w:spacing w:val="-8"/>
        </w:rPr>
        <w:t xml:space="preserve"> </w:t>
      </w:r>
      <w:r w:rsidR="00000000">
        <w:t>of the</w:t>
      </w:r>
      <w:r w:rsidR="00000000">
        <w:rPr>
          <w:spacing w:val="-6"/>
        </w:rPr>
        <w:t xml:space="preserve"> </w:t>
      </w:r>
      <w:r w:rsidR="00000000">
        <w:t>information</w:t>
      </w:r>
      <w:r w:rsidR="00000000">
        <w:rPr>
          <w:spacing w:val="-5"/>
        </w:rPr>
        <w:t xml:space="preserve"> </w:t>
      </w:r>
      <w:r w:rsidR="00000000">
        <w:t>displayed</w:t>
      </w:r>
      <w:r w:rsidR="00000000">
        <w:rPr>
          <w:spacing w:val="-6"/>
        </w:rPr>
        <w:t xml:space="preserve"> </w:t>
      </w:r>
      <w:r w:rsidR="00000000">
        <w:t>on</w:t>
      </w:r>
      <w:r w:rsidR="00000000">
        <w:rPr>
          <w:spacing w:val="-6"/>
        </w:rPr>
        <w:t xml:space="preserve"> </w:t>
      </w:r>
      <w:r w:rsidR="00000000">
        <w:t>the</w:t>
      </w:r>
      <w:r w:rsidR="00000000">
        <w:rPr>
          <w:spacing w:val="-6"/>
        </w:rPr>
        <w:t xml:space="preserve"> </w:t>
      </w:r>
      <w:r w:rsidR="00000000">
        <w:t>screens.</w:t>
      </w:r>
      <w:r w:rsidR="00000000">
        <w:rPr>
          <w:spacing w:val="-10"/>
        </w:rPr>
        <w:t xml:space="preserve"> </w:t>
      </w:r>
      <w:r w:rsidR="00000000">
        <w:t>The</w:t>
      </w:r>
      <w:r w:rsidR="00000000">
        <w:rPr>
          <w:spacing w:val="-7"/>
        </w:rPr>
        <w:t xml:space="preserve"> </w:t>
      </w:r>
      <w:r w:rsidR="00000000">
        <w:t>resolution</w:t>
      </w:r>
      <w:r w:rsidR="00000000">
        <w:rPr>
          <w:spacing w:val="-5"/>
        </w:rPr>
        <w:t xml:space="preserve"> </w:t>
      </w:r>
      <w:r w:rsidR="00000000">
        <w:t>and</w:t>
      </w:r>
      <w:r w:rsidR="00000000">
        <w:rPr>
          <w:spacing w:val="-6"/>
        </w:rPr>
        <w:t xml:space="preserve"> </w:t>
      </w:r>
      <w:r w:rsidR="00000000">
        <w:t>size</w:t>
      </w:r>
      <w:r w:rsidR="00000000">
        <w:rPr>
          <w:spacing w:val="-7"/>
        </w:rPr>
        <w:t xml:space="preserve"> </w:t>
      </w:r>
      <w:r w:rsidR="00000000">
        <w:t>of</w:t>
      </w:r>
      <w:r w:rsidR="00000000">
        <w:rPr>
          <w:spacing w:val="-7"/>
        </w:rPr>
        <w:t xml:space="preserve"> </w:t>
      </w:r>
      <w:r w:rsidR="00000000">
        <w:t>the</w:t>
      </w:r>
      <w:r w:rsidR="00000000">
        <w:rPr>
          <w:spacing w:val="-6"/>
        </w:rPr>
        <w:t xml:space="preserve"> </w:t>
      </w:r>
      <w:r w:rsidR="00000000">
        <w:t>screens</w:t>
      </w:r>
      <w:r w:rsidR="00000000">
        <w:rPr>
          <w:spacing w:val="-6"/>
        </w:rPr>
        <w:t xml:space="preserve"> </w:t>
      </w:r>
      <w:r w:rsidR="00000000">
        <w:t>used</w:t>
      </w:r>
      <w:r w:rsidR="00000000">
        <w:rPr>
          <w:spacing w:val="-6"/>
        </w:rPr>
        <w:t xml:space="preserve"> </w:t>
      </w:r>
      <w:r w:rsidR="00000000">
        <w:t>in</w:t>
      </w:r>
      <w:r w:rsidR="00000000">
        <w:rPr>
          <w:spacing w:val="-5"/>
        </w:rPr>
        <w:t xml:space="preserve"> </w:t>
      </w:r>
      <w:r w:rsidR="00000000">
        <w:t>an</w:t>
      </w:r>
      <w:r w:rsidR="00000000">
        <w:rPr>
          <w:spacing w:val="-6"/>
        </w:rPr>
        <w:t xml:space="preserve"> </w:t>
      </w:r>
      <w:r w:rsidR="00000000">
        <w:t>EVIDS system will depend on the viewing distance and the amount of information to be displayed.</w:t>
      </w:r>
      <w:r>
        <w:t xml:space="preserve"> </w:t>
      </w:r>
      <w:r w:rsidR="00000000">
        <w:t>Viewing</w:t>
      </w:r>
      <w:r w:rsidR="00000000">
        <w:rPr>
          <w:spacing w:val="-9"/>
        </w:rPr>
        <w:t xml:space="preserve"> </w:t>
      </w:r>
      <w:r w:rsidR="00000000">
        <w:t>angle:</w:t>
      </w:r>
      <w:r w:rsidR="00000000">
        <w:rPr>
          <w:spacing w:val="-12"/>
        </w:rPr>
        <w:t xml:space="preserve"> </w:t>
      </w:r>
      <w:r w:rsidR="00000000">
        <w:t>The</w:t>
      </w:r>
      <w:r w:rsidR="00000000">
        <w:rPr>
          <w:spacing w:val="-8"/>
        </w:rPr>
        <w:t xml:space="preserve"> </w:t>
      </w:r>
      <w:r w:rsidR="00000000">
        <w:t>viewing</w:t>
      </w:r>
      <w:r w:rsidR="00000000">
        <w:rPr>
          <w:spacing w:val="-9"/>
        </w:rPr>
        <w:t xml:space="preserve"> </w:t>
      </w:r>
      <w:r w:rsidR="00000000">
        <w:t>angle</w:t>
      </w:r>
      <w:r w:rsidR="00000000">
        <w:rPr>
          <w:spacing w:val="-10"/>
        </w:rPr>
        <w:t xml:space="preserve"> </w:t>
      </w:r>
      <w:r w:rsidR="00000000">
        <w:t>is</w:t>
      </w:r>
      <w:r w:rsidR="00000000">
        <w:rPr>
          <w:spacing w:val="-6"/>
        </w:rPr>
        <w:t xml:space="preserve"> </w:t>
      </w:r>
      <w:r w:rsidR="00000000">
        <w:t>an</w:t>
      </w:r>
      <w:r w:rsidR="00000000">
        <w:rPr>
          <w:spacing w:val="-9"/>
        </w:rPr>
        <w:t xml:space="preserve"> </w:t>
      </w:r>
      <w:r w:rsidR="00000000">
        <w:t>important</w:t>
      </w:r>
      <w:r w:rsidR="00000000">
        <w:rPr>
          <w:spacing w:val="-6"/>
        </w:rPr>
        <w:t xml:space="preserve"> </w:t>
      </w:r>
      <w:r w:rsidR="00000000">
        <w:t>consideration,</w:t>
      </w:r>
      <w:r w:rsidR="00000000">
        <w:rPr>
          <w:spacing w:val="-7"/>
        </w:rPr>
        <w:t xml:space="preserve"> </w:t>
      </w:r>
      <w:r w:rsidR="00000000">
        <w:t>as</w:t>
      </w:r>
      <w:r w:rsidR="00000000">
        <w:rPr>
          <w:spacing w:val="-9"/>
        </w:rPr>
        <w:t xml:space="preserve"> </w:t>
      </w:r>
      <w:r w:rsidR="00000000">
        <w:t>the</w:t>
      </w:r>
      <w:r w:rsidR="00000000">
        <w:rPr>
          <w:spacing w:val="-10"/>
        </w:rPr>
        <w:t xml:space="preserve"> </w:t>
      </w:r>
      <w:r w:rsidR="00000000">
        <w:t>displays</w:t>
      </w:r>
      <w:r w:rsidR="00000000">
        <w:rPr>
          <w:spacing w:val="-9"/>
        </w:rPr>
        <w:t xml:space="preserve"> </w:t>
      </w:r>
      <w:r w:rsidR="00000000">
        <w:t>need</w:t>
      </w:r>
      <w:r w:rsidR="00000000">
        <w:rPr>
          <w:spacing w:val="-7"/>
        </w:rPr>
        <w:t xml:space="preserve"> </w:t>
      </w:r>
      <w:r w:rsidR="00000000">
        <w:t>to</w:t>
      </w:r>
      <w:r w:rsidR="00000000">
        <w:rPr>
          <w:spacing w:val="-9"/>
        </w:rPr>
        <w:t xml:space="preserve"> </w:t>
      </w:r>
      <w:r w:rsidR="00000000">
        <w:t>be</w:t>
      </w:r>
      <w:r w:rsidR="00000000">
        <w:rPr>
          <w:spacing w:val="-10"/>
        </w:rPr>
        <w:t xml:space="preserve"> </w:t>
      </w:r>
      <w:r w:rsidR="00000000">
        <w:t>visible from</w:t>
      </w:r>
      <w:r w:rsidR="00000000">
        <w:rPr>
          <w:spacing w:val="-4"/>
        </w:rPr>
        <w:t xml:space="preserve"> </w:t>
      </w:r>
      <w:r w:rsidR="00000000">
        <w:t>a</w:t>
      </w:r>
      <w:r w:rsidR="00000000">
        <w:rPr>
          <w:spacing w:val="-6"/>
        </w:rPr>
        <w:t xml:space="preserve"> </w:t>
      </w:r>
      <w:r w:rsidR="00000000">
        <w:t>range</w:t>
      </w:r>
      <w:r w:rsidR="00000000">
        <w:rPr>
          <w:spacing w:val="-6"/>
        </w:rPr>
        <w:t xml:space="preserve"> </w:t>
      </w:r>
      <w:r w:rsidR="00000000">
        <w:t>of</w:t>
      </w:r>
      <w:r w:rsidR="00000000">
        <w:rPr>
          <w:spacing w:val="-6"/>
        </w:rPr>
        <w:t xml:space="preserve"> </w:t>
      </w:r>
      <w:r w:rsidR="00000000">
        <w:t>angles</w:t>
      </w:r>
      <w:r w:rsidR="00000000">
        <w:rPr>
          <w:spacing w:val="-5"/>
        </w:rPr>
        <w:t xml:space="preserve"> </w:t>
      </w:r>
      <w:r w:rsidR="00000000">
        <w:t>and</w:t>
      </w:r>
      <w:r w:rsidR="00000000">
        <w:rPr>
          <w:spacing w:val="-5"/>
        </w:rPr>
        <w:t xml:space="preserve"> </w:t>
      </w:r>
      <w:r w:rsidR="00000000">
        <w:t>distances.</w:t>
      </w:r>
      <w:r w:rsidR="00000000">
        <w:rPr>
          <w:spacing w:val="-9"/>
        </w:rPr>
        <w:t xml:space="preserve"> </w:t>
      </w:r>
      <w:r w:rsidR="00000000">
        <w:t>The</w:t>
      </w:r>
      <w:r w:rsidR="00000000">
        <w:rPr>
          <w:spacing w:val="-6"/>
        </w:rPr>
        <w:t xml:space="preserve"> </w:t>
      </w:r>
      <w:r w:rsidR="00000000">
        <w:t>viewing</w:t>
      </w:r>
      <w:r w:rsidR="00000000">
        <w:rPr>
          <w:spacing w:val="-5"/>
        </w:rPr>
        <w:t xml:space="preserve"> </w:t>
      </w:r>
      <w:r w:rsidR="00000000">
        <w:t>angle</w:t>
      </w:r>
      <w:r w:rsidR="00000000">
        <w:rPr>
          <w:spacing w:val="-6"/>
        </w:rPr>
        <w:t xml:space="preserve"> </w:t>
      </w:r>
      <w:r w:rsidR="00000000">
        <w:t>is</w:t>
      </w:r>
      <w:r w:rsidR="00000000">
        <w:rPr>
          <w:spacing w:val="-4"/>
        </w:rPr>
        <w:t xml:space="preserve"> </w:t>
      </w:r>
      <w:r w:rsidR="00000000">
        <w:t>determined</w:t>
      </w:r>
      <w:r w:rsidR="00000000">
        <w:rPr>
          <w:spacing w:val="-5"/>
        </w:rPr>
        <w:t xml:space="preserve"> </w:t>
      </w:r>
      <w:r w:rsidR="00000000">
        <w:t>by</w:t>
      </w:r>
      <w:r w:rsidR="00000000">
        <w:rPr>
          <w:spacing w:val="-10"/>
        </w:rPr>
        <w:t xml:space="preserve"> </w:t>
      </w:r>
      <w:r w:rsidR="00000000">
        <w:t>the</w:t>
      </w:r>
      <w:r w:rsidR="00000000">
        <w:rPr>
          <w:spacing w:val="-5"/>
        </w:rPr>
        <w:t xml:space="preserve"> </w:t>
      </w:r>
      <w:r w:rsidR="00000000">
        <w:t>type</w:t>
      </w:r>
      <w:r w:rsidR="00000000">
        <w:rPr>
          <w:spacing w:val="-6"/>
        </w:rPr>
        <w:t xml:space="preserve"> </w:t>
      </w:r>
      <w:r w:rsidR="00000000">
        <w:t>of</w:t>
      </w:r>
      <w:r w:rsidR="00000000">
        <w:rPr>
          <w:spacing w:val="-6"/>
        </w:rPr>
        <w:t xml:space="preserve"> </w:t>
      </w:r>
      <w:r w:rsidR="00000000">
        <w:t>display</w:t>
      </w:r>
      <w:r w:rsidR="00000000">
        <w:rPr>
          <w:spacing w:val="-10"/>
        </w:rPr>
        <w:t xml:space="preserve"> </w:t>
      </w:r>
      <w:r w:rsidR="00000000">
        <w:t>used and the mounting location of the screens.</w:t>
      </w:r>
      <w:r>
        <w:t xml:space="preserve"> </w:t>
      </w:r>
      <w:r w:rsidR="00000000">
        <w:t xml:space="preserve">Brightness and </w:t>
      </w:r>
      <w:r w:rsidR="00000000">
        <w:lastRenderedPageBreak/>
        <w:t>contrast: The brightness and contrast of the displays must be optimized to ensure that the information is clearly visible, even in bright or dim lighting conditions.</w:t>
      </w:r>
      <w:r>
        <w:t xml:space="preserve"> </w:t>
      </w:r>
      <w:r w:rsidR="00000000">
        <w:t>Refresh rate: The refresh rate of the displays determines how quickly the information on the screens is updated.</w:t>
      </w:r>
      <w:r w:rsidR="00000000">
        <w:rPr>
          <w:spacing w:val="-3"/>
        </w:rPr>
        <w:t xml:space="preserve"> </w:t>
      </w:r>
      <w:r w:rsidR="00000000">
        <w:t>A</w:t>
      </w:r>
      <w:r w:rsidR="00000000">
        <w:rPr>
          <w:spacing w:val="-7"/>
        </w:rPr>
        <w:t xml:space="preserve"> </w:t>
      </w:r>
      <w:r w:rsidR="00000000">
        <w:t>high refresh rate is important for displaying real-time flight information.</w:t>
      </w:r>
      <w:r>
        <w:t xml:space="preserve"> </w:t>
      </w:r>
      <w:r w:rsidR="00000000">
        <w:t>Power</w:t>
      </w:r>
      <w:r w:rsidR="00000000">
        <w:rPr>
          <w:spacing w:val="-3"/>
        </w:rPr>
        <w:t xml:space="preserve"> </w:t>
      </w:r>
      <w:r w:rsidR="00000000">
        <w:t>consumption:</w:t>
      </w:r>
      <w:r w:rsidR="00000000">
        <w:rPr>
          <w:spacing w:val="-8"/>
        </w:rPr>
        <w:t xml:space="preserve"> </w:t>
      </w:r>
      <w:r w:rsidR="00000000">
        <w:t>The</w:t>
      </w:r>
      <w:r w:rsidR="00000000">
        <w:rPr>
          <w:spacing w:val="-2"/>
        </w:rPr>
        <w:t xml:space="preserve"> </w:t>
      </w:r>
      <w:r w:rsidR="00000000">
        <w:t>power</w:t>
      </w:r>
      <w:r w:rsidR="00000000">
        <w:rPr>
          <w:spacing w:val="-2"/>
        </w:rPr>
        <w:t xml:space="preserve"> </w:t>
      </w:r>
      <w:r w:rsidR="00000000">
        <w:t>consumption</w:t>
      </w:r>
      <w:r w:rsidR="00000000">
        <w:rPr>
          <w:spacing w:val="-3"/>
        </w:rPr>
        <w:t xml:space="preserve"> </w:t>
      </w:r>
      <w:r w:rsidR="00000000">
        <w:t>of</w:t>
      </w:r>
      <w:r w:rsidR="00000000">
        <w:rPr>
          <w:spacing w:val="-4"/>
        </w:rPr>
        <w:t xml:space="preserve"> </w:t>
      </w:r>
      <w:r w:rsidR="00000000">
        <w:t>the</w:t>
      </w:r>
      <w:r w:rsidR="00000000">
        <w:rPr>
          <w:spacing w:val="-3"/>
        </w:rPr>
        <w:t xml:space="preserve"> </w:t>
      </w:r>
      <w:r w:rsidR="00000000">
        <w:t>displays</w:t>
      </w:r>
      <w:r w:rsidR="00000000">
        <w:rPr>
          <w:spacing w:val="-1"/>
        </w:rPr>
        <w:t xml:space="preserve"> </w:t>
      </w:r>
      <w:r w:rsidR="00000000">
        <w:t>is</w:t>
      </w:r>
      <w:r w:rsidR="00000000">
        <w:rPr>
          <w:spacing w:val="-4"/>
        </w:rPr>
        <w:t xml:space="preserve"> </w:t>
      </w:r>
      <w:r w:rsidR="00000000">
        <w:t>an</w:t>
      </w:r>
      <w:r w:rsidR="00000000">
        <w:rPr>
          <w:spacing w:val="-3"/>
        </w:rPr>
        <w:t xml:space="preserve"> </w:t>
      </w:r>
      <w:r w:rsidR="00000000">
        <w:t>important</w:t>
      </w:r>
      <w:r w:rsidR="00000000">
        <w:rPr>
          <w:spacing w:val="-3"/>
        </w:rPr>
        <w:t xml:space="preserve"> </w:t>
      </w:r>
      <w:r w:rsidR="00000000">
        <w:t>consideration,</w:t>
      </w:r>
      <w:r w:rsidR="00000000">
        <w:rPr>
          <w:spacing w:val="-3"/>
        </w:rPr>
        <w:t xml:space="preserve"> </w:t>
      </w:r>
      <w:r w:rsidR="00000000">
        <w:t>as</w:t>
      </w:r>
      <w:r w:rsidR="00000000">
        <w:rPr>
          <w:spacing w:val="-4"/>
        </w:rPr>
        <w:t xml:space="preserve"> </w:t>
      </w:r>
      <w:r w:rsidR="00000000">
        <w:t>the system will need to operate for long periods of time without interruption.</w:t>
      </w:r>
      <w:r>
        <w:t xml:space="preserve"> </w:t>
      </w:r>
      <w:r w:rsidR="00000000">
        <w:rPr>
          <w:rFonts w:ascii="Palatino"/>
          <w:spacing w:val="-5"/>
        </w:rPr>
        <w:t>288</w:t>
      </w:r>
      <w:r>
        <w:rPr>
          <w:rFonts w:ascii="Palatino"/>
        </w:rPr>
        <w:t xml:space="preserve">   </w:t>
      </w:r>
      <w:r w:rsidR="00000000">
        <w:t>Network</w:t>
      </w:r>
      <w:r w:rsidR="00000000">
        <w:rPr>
          <w:spacing w:val="-3"/>
        </w:rPr>
        <w:t xml:space="preserve"> </w:t>
      </w:r>
      <w:r w:rsidR="00000000">
        <w:t>connectivity:</w:t>
      </w:r>
      <w:r w:rsidR="00000000">
        <w:rPr>
          <w:spacing w:val="-5"/>
        </w:rPr>
        <w:t xml:space="preserve"> </w:t>
      </w:r>
      <w:r w:rsidR="00000000">
        <w:t>The</w:t>
      </w:r>
      <w:r w:rsidR="00000000">
        <w:rPr>
          <w:spacing w:val="-3"/>
        </w:rPr>
        <w:t xml:space="preserve"> </w:t>
      </w:r>
      <w:r w:rsidR="00000000">
        <w:t>EVIDS</w:t>
      </w:r>
      <w:r w:rsidR="00000000">
        <w:rPr>
          <w:spacing w:val="-2"/>
        </w:rPr>
        <w:t xml:space="preserve"> </w:t>
      </w:r>
      <w:r w:rsidR="00000000">
        <w:t>system</w:t>
      </w:r>
      <w:r w:rsidR="00000000">
        <w:rPr>
          <w:spacing w:val="-2"/>
        </w:rPr>
        <w:t xml:space="preserve"> </w:t>
      </w:r>
      <w:r w:rsidR="00000000">
        <w:t>must</w:t>
      </w:r>
      <w:r w:rsidR="00000000">
        <w:rPr>
          <w:spacing w:val="-1"/>
        </w:rPr>
        <w:t xml:space="preserve"> </w:t>
      </w:r>
      <w:r w:rsidR="00000000">
        <w:t>be</w:t>
      </w:r>
      <w:r w:rsidR="00000000">
        <w:rPr>
          <w:spacing w:val="-3"/>
        </w:rPr>
        <w:t xml:space="preserve"> </w:t>
      </w:r>
      <w:r w:rsidR="00000000">
        <w:t>connected</w:t>
      </w:r>
      <w:r w:rsidR="00000000">
        <w:rPr>
          <w:spacing w:val="-3"/>
        </w:rPr>
        <w:t xml:space="preserve"> </w:t>
      </w:r>
      <w:r w:rsidR="00000000">
        <w:t>to</w:t>
      </w:r>
      <w:r w:rsidR="00000000">
        <w:rPr>
          <w:spacing w:val="-2"/>
        </w:rPr>
        <w:t xml:space="preserve"> </w:t>
      </w:r>
      <w:r w:rsidR="00000000">
        <w:t>a</w:t>
      </w:r>
      <w:r w:rsidR="00000000">
        <w:rPr>
          <w:spacing w:val="-3"/>
        </w:rPr>
        <w:t xml:space="preserve"> </w:t>
      </w:r>
      <w:r w:rsidR="00000000">
        <w:t>network</w:t>
      </w:r>
      <w:r w:rsidR="00000000">
        <w:rPr>
          <w:spacing w:val="-1"/>
        </w:rPr>
        <w:t xml:space="preserve"> </w:t>
      </w:r>
      <w:r w:rsidR="00000000">
        <w:t>to</w:t>
      </w:r>
      <w:r w:rsidR="00000000">
        <w:rPr>
          <w:spacing w:val="-2"/>
        </w:rPr>
        <w:t xml:space="preserve"> </w:t>
      </w:r>
      <w:r w:rsidR="00000000">
        <w:t>receive</w:t>
      </w:r>
      <w:r w:rsidR="00000000">
        <w:rPr>
          <w:spacing w:val="-3"/>
        </w:rPr>
        <w:t xml:space="preserve"> </w:t>
      </w:r>
      <w:r w:rsidR="00000000">
        <w:t>and</w:t>
      </w:r>
      <w:r w:rsidR="00000000">
        <w:rPr>
          <w:spacing w:val="-2"/>
        </w:rPr>
        <w:t xml:space="preserve"> </w:t>
      </w:r>
      <w:r w:rsidR="00000000">
        <w:t>display real-time flight information. The network infrastructure must be designed to handle the large amount of data transmitted by the system.</w:t>
      </w:r>
      <w:r>
        <w:t xml:space="preserve"> </w:t>
      </w:r>
      <w:r w:rsidR="00000000">
        <w:t>Control</w:t>
      </w:r>
      <w:r w:rsidR="00000000">
        <w:rPr>
          <w:spacing w:val="-10"/>
        </w:rPr>
        <w:t xml:space="preserve"> </w:t>
      </w:r>
      <w:r w:rsidR="00000000">
        <w:t>software:</w:t>
      </w:r>
      <w:r w:rsidR="00000000">
        <w:rPr>
          <w:spacing w:val="-15"/>
        </w:rPr>
        <w:t xml:space="preserve"> </w:t>
      </w:r>
      <w:r w:rsidR="00000000">
        <w:t>The</w:t>
      </w:r>
      <w:r w:rsidR="00000000">
        <w:rPr>
          <w:spacing w:val="-12"/>
        </w:rPr>
        <w:t xml:space="preserve"> </w:t>
      </w:r>
      <w:r w:rsidR="00000000">
        <w:t>software</w:t>
      </w:r>
      <w:r w:rsidR="00000000">
        <w:rPr>
          <w:spacing w:val="-12"/>
        </w:rPr>
        <w:t xml:space="preserve"> </w:t>
      </w:r>
      <w:r w:rsidR="00000000">
        <w:t>used</w:t>
      </w:r>
      <w:r w:rsidR="00000000">
        <w:rPr>
          <w:spacing w:val="-11"/>
        </w:rPr>
        <w:t xml:space="preserve"> </w:t>
      </w:r>
      <w:r w:rsidR="00000000">
        <w:t>to</w:t>
      </w:r>
      <w:r w:rsidR="00000000">
        <w:rPr>
          <w:spacing w:val="-8"/>
        </w:rPr>
        <w:t xml:space="preserve"> </w:t>
      </w:r>
      <w:r w:rsidR="00000000">
        <w:t>control</w:t>
      </w:r>
      <w:r w:rsidR="00000000">
        <w:rPr>
          <w:spacing w:val="-10"/>
        </w:rPr>
        <w:t xml:space="preserve"> </w:t>
      </w:r>
      <w:r w:rsidR="00000000">
        <w:t>the</w:t>
      </w:r>
      <w:r w:rsidR="00000000">
        <w:rPr>
          <w:spacing w:val="-9"/>
        </w:rPr>
        <w:t xml:space="preserve"> </w:t>
      </w:r>
      <w:r w:rsidR="00000000">
        <w:t>EVIDS</w:t>
      </w:r>
      <w:r w:rsidR="00000000">
        <w:rPr>
          <w:spacing w:val="-10"/>
        </w:rPr>
        <w:t xml:space="preserve"> </w:t>
      </w:r>
      <w:r w:rsidR="00000000">
        <w:t>system</w:t>
      </w:r>
      <w:r w:rsidR="00000000">
        <w:rPr>
          <w:spacing w:val="-10"/>
        </w:rPr>
        <w:t xml:space="preserve"> </w:t>
      </w:r>
      <w:r w:rsidR="00000000">
        <w:t>must</w:t>
      </w:r>
      <w:r w:rsidR="00000000">
        <w:rPr>
          <w:spacing w:val="-10"/>
        </w:rPr>
        <w:t xml:space="preserve"> </w:t>
      </w:r>
      <w:r w:rsidR="00000000">
        <w:t>be</w:t>
      </w:r>
      <w:r w:rsidR="00000000">
        <w:rPr>
          <w:spacing w:val="-12"/>
        </w:rPr>
        <w:t xml:space="preserve"> </w:t>
      </w:r>
      <w:r w:rsidR="00000000">
        <w:t>designed</w:t>
      </w:r>
      <w:r w:rsidR="00000000">
        <w:rPr>
          <w:spacing w:val="-9"/>
        </w:rPr>
        <w:t xml:space="preserve"> </w:t>
      </w:r>
      <w:r w:rsidR="00000000">
        <w:t>to</w:t>
      </w:r>
      <w:r w:rsidR="00000000">
        <w:rPr>
          <w:spacing w:val="-10"/>
        </w:rPr>
        <w:t xml:space="preserve"> </w:t>
      </w:r>
      <w:r w:rsidR="00000000">
        <w:t>manage</w:t>
      </w:r>
      <w:r w:rsidR="00000000">
        <w:rPr>
          <w:spacing w:val="-12"/>
        </w:rPr>
        <w:t xml:space="preserve"> </w:t>
      </w:r>
      <w:r w:rsidR="00000000">
        <w:t xml:space="preserve">the display of information, including real-time flight information, advertising content, and other </w:t>
      </w:r>
      <w:r w:rsidR="00000000">
        <w:rPr>
          <w:spacing w:val="-2"/>
        </w:rPr>
        <w:t>information.</w:t>
      </w:r>
      <w:r>
        <w:t xml:space="preserve"> </w:t>
      </w:r>
      <w:r w:rsidR="00000000">
        <w:t xml:space="preserve">Overall, the engineering parameters for an EVIDS system are focused on delivering clear and visible information to passengers while ensuring the system is reliable, efficient, and easy to </w:t>
      </w:r>
      <w:r w:rsidR="00000000">
        <w:rPr>
          <w:spacing w:val="-2"/>
        </w:rPr>
        <w:t>operate.</w:t>
      </w:r>
      <w:r>
        <w:t xml:space="preserve"> </w:t>
      </w:r>
      <w:r w:rsidR="00000000">
        <w:t>COST</w:t>
      </w:r>
      <w:r w:rsidR="00000000">
        <w:rPr>
          <w:spacing w:val="-5"/>
        </w:rPr>
        <w:t xml:space="preserve"> </w:t>
      </w:r>
      <w:r w:rsidR="00000000">
        <w:rPr>
          <w:spacing w:val="-2"/>
        </w:rPr>
        <w:t>BENEFITS</w:t>
      </w:r>
      <w:r>
        <w:t xml:space="preserve"> </w:t>
      </w:r>
      <w:r w:rsidR="00000000">
        <w:t>Implementing</w:t>
      </w:r>
      <w:r w:rsidR="00000000">
        <w:rPr>
          <w:spacing w:val="-15"/>
        </w:rPr>
        <w:t xml:space="preserve"> </w:t>
      </w:r>
      <w:r w:rsidR="00000000">
        <w:t>an</w:t>
      </w:r>
      <w:r w:rsidR="00000000">
        <w:rPr>
          <w:spacing w:val="-15"/>
        </w:rPr>
        <w:t xml:space="preserve"> </w:t>
      </w:r>
      <w:r w:rsidR="00000000">
        <w:t>Electronic</w:t>
      </w:r>
      <w:r w:rsidR="00000000">
        <w:rPr>
          <w:spacing w:val="-15"/>
        </w:rPr>
        <w:t xml:space="preserve"> </w:t>
      </w:r>
      <w:r w:rsidR="00000000">
        <w:t>Visual</w:t>
      </w:r>
      <w:r w:rsidR="00000000">
        <w:rPr>
          <w:spacing w:val="-15"/>
        </w:rPr>
        <w:t xml:space="preserve"> </w:t>
      </w:r>
      <w:r w:rsidR="00000000">
        <w:t>Information</w:t>
      </w:r>
      <w:r w:rsidR="00000000">
        <w:rPr>
          <w:spacing w:val="-15"/>
        </w:rPr>
        <w:t xml:space="preserve"> </w:t>
      </w:r>
      <w:r w:rsidR="00000000">
        <w:t>Display</w:t>
      </w:r>
      <w:r w:rsidR="00000000">
        <w:rPr>
          <w:spacing w:val="-15"/>
        </w:rPr>
        <w:t xml:space="preserve"> </w:t>
      </w:r>
      <w:r w:rsidR="00000000">
        <w:t>System</w:t>
      </w:r>
      <w:r w:rsidR="00000000">
        <w:rPr>
          <w:spacing w:val="-14"/>
        </w:rPr>
        <w:t xml:space="preserve"> </w:t>
      </w:r>
      <w:r w:rsidR="00000000">
        <w:t>(EVIDS)</w:t>
      </w:r>
      <w:r w:rsidR="00000000">
        <w:rPr>
          <w:spacing w:val="-15"/>
        </w:rPr>
        <w:t xml:space="preserve"> </w:t>
      </w:r>
      <w:r w:rsidR="00000000">
        <w:t>in</w:t>
      </w:r>
      <w:r w:rsidR="00000000">
        <w:rPr>
          <w:spacing w:val="-11"/>
        </w:rPr>
        <w:t xml:space="preserve"> </w:t>
      </w:r>
      <w:r w:rsidR="00000000">
        <w:t>an</w:t>
      </w:r>
      <w:r w:rsidR="00000000">
        <w:rPr>
          <w:spacing w:val="-14"/>
        </w:rPr>
        <w:t xml:space="preserve"> </w:t>
      </w:r>
      <w:r w:rsidR="00000000">
        <w:t>airport</w:t>
      </w:r>
      <w:r w:rsidR="00000000">
        <w:rPr>
          <w:spacing w:val="-11"/>
        </w:rPr>
        <w:t xml:space="preserve"> </w:t>
      </w:r>
      <w:r w:rsidR="00000000">
        <w:t>can</w:t>
      </w:r>
      <w:r w:rsidR="00000000">
        <w:rPr>
          <w:spacing w:val="-14"/>
        </w:rPr>
        <w:t xml:space="preserve"> </w:t>
      </w:r>
      <w:r w:rsidR="00000000">
        <w:t>provide several cost benefits, including:</w:t>
      </w:r>
      <w:r>
        <w:t xml:space="preserve"> </w:t>
      </w:r>
      <w:r w:rsidR="00000000">
        <w:t>Reduced</w:t>
      </w:r>
      <w:r w:rsidR="00000000">
        <w:rPr>
          <w:spacing w:val="-4"/>
        </w:rPr>
        <w:t xml:space="preserve"> </w:t>
      </w:r>
      <w:r w:rsidR="00000000">
        <w:t>staffing</w:t>
      </w:r>
      <w:r w:rsidR="00000000">
        <w:rPr>
          <w:spacing w:val="-6"/>
        </w:rPr>
        <w:t xml:space="preserve"> </w:t>
      </w:r>
      <w:r w:rsidR="00000000">
        <w:t>costs:</w:t>
      </w:r>
      <w:r w:rsidR="00000000">
        <w:rPr>
          <w:spacing w:val="-8"/>
        </w:rPr>
        <w:t xml:space="preserve"> </w:t>
      </w:r>
      <w:r w:rsidR="00000000">
        <w:t>With</w:t>
      </w:r>
      <w:r w:rsidR="00000000">
        <w:rPr>
          <w:spacing w:val="-4"/>
        </w:rPr>
        <w:t xml:space="preserve"> </w:t>
      </w:r>
      <w:r w:rsidR="00000000">
        <w:t>an</w:t>
      </w:r>
      <w:r w:rsidR="00000000">
        <w:rPr>
          <w:spacing w:val="-4"/>
        </w:rPr>
        <w:t xml:space="preserve"> </w:t>
      </w:r>
      <w:r w:rsidR="00000000">
        <w:t>EVIDS</w:t>
      </w:r>
      <w:r w:rsidR="00000000">
        <w:rPr>
          <w:spacing w:val="-5"/>
        </w:rPr>
        <w:t xml:space="preserve"> </w:t>
      </w:r>
      <w:r w:rsidR="00000000">
        <w:t>system,</w:t>
      </w:r>
      <w:r w:rsidR="00000000">
        <w:rPr>
          <w:spacing w:val="-4"/>
        </w:rPr>
        <w:t xml:space="preserve"> </w:t>
      </w:r>
      <w:r w:rsidR="00000000">
        <w:t>airports</w:t>
      </w:r>
      <w:r w:rsidR="00000000">
        <w:rPr>
          <w:spacing w:val="-5"/>
        </w:rPr>
        <w:t xml:space="preserve"> </w:t>
      </w:r>
      <w:r w:rsidR="00000000">
        <w:t>can</w:t>
      </w:r>
      <w:r w:rsidR="00000000">
        <w:rPr>
          <w:spacing w:val="-2"/>
        </w:rPr>
        <w:t xml:space="preserve"> </w:t>
      </w:r>
      <w:r w:rsidR="00000000">
        <w:t>reduce</w:t>
      </w:r>
      <w:r w:rsidR="00000000">
        <w:rPr>
          <w:spacing w:val="-5"/>
        </w:rPr>
        <w:t xml:space="preserve"> </w:t>
      </w:r>
      <w:r w:rsidR="00000000">
        <w:t>the</w:t>
      </w:r>
      <w:r w:rsidR="00000000">
        <w:rPr>
          <w:spacing w:val="-4"/>
        </w:rPr>
        <w:t xml:space="preserve"> </w:t>
      </w:r>
      <w:r w:rsidR="00000000">
        <w:t>number</w:t>
      </w:r>
      <w:r w:rsidR="00000000">
        <w:rPr>
          <w:spacing w:val="-5"/>
        </w:rPr>
        <w:t xml:space="preserve"> </w:t>
      </w:r>
      <w:r w:rsidR="00000000">
        <w:t>of</w:t>
      </w:r>
      <w:r w:rsidR="00000000">
        <w:rPr>
          <w:spacing w:val="-4"/>
        </w:rPr>
        <w:t xml:space="preserve"> </w:t>
      </w:r>
      <w:r w:rsidR="00000000">
        <w:t>staff</w:t>
      </w:r>
      <w:r w:rsidR="00000000">
        <w:rPr>
          <w:spacing w:val="-4"/>
        </w:rPr>
        <w:t xml:space="preserve"> </w:t>
      </w:r>
      <w:r w:rsidR="00000000">
        <w:t>needed</w:t>
      </w:r>
      <w:r w:rsidR="00000000">
        <w:rPr>
          <w:spacing w:val="-4"/>
        </w:rPr>
        <w:t xml:space="preserve"> </w:t>
      </w:r>
      <w:r w:rsidR="00000000">
        <w:t>to provide</w:t>
      </w:r>
      <w:r w:rsidR="00000000">
        <w:rPr>
          <w:spacing w:val="-7"/>
        </w:rPr>
        <w:t xml:space="preserve"> </w:t>
      </w:r>
      <w:r w:rsidR="00000000">
        <w:t>information</w:t>
      </w:r>
      <w:r w:rsidR="00000000">
        <w:rPr>
          <w:spacing w:val="-6"/>
        </w:rPr>
        <w:t xml:space="preserve"> </w:t>
      </w:r>
      <w:r w:rsidR="00000000">
        <w:t>to</w:t>
      </w:r>
      <w:r w:rsidR="00000000">
        <w:rPr>
          <w:spacing w:val="-6"/>
        </w:rPr>
        <w:t xml:space="preserve"> </w:t>
      </w:r>
      <w:r w:rsidR="00000000">
        <w:t>passengers.</w:t>
      </w:r>
      <w:r w:rsidR="00000000">
        <w:rPr>
          <w:spacing w:val="-11"/>
        </w:rPr>
        <w:t xml:space="preserve"> </w:t>
      </w:r>
      <w:r w:rsidR="00000000">
        <w:t>This</w:t>
      </w:r>
      <w:r w:rsidR="00000000">
        <w:rPr>
          <w:spacing w:val="-6"/>
        </w:rPr>
        <w:t xml:space="preserve"> </w:t>
      </w:r>
      <w:r w:rsidR="00000000">
        <w:t>can</w:t>
      </w:r>
      <w:r w:rsidR="00000000">
        <w:rPr>
          <w:spacing w:val="-7"/>
        </w:rPr>
        <w:t xml:space="preserve"> </w:t>
      </w:r>
      <w:r w:rsidR="00000000">
        <w:t>result</w:t>
      </w:r>
      <w:r w:rsidR="00000000">
        <w:rPr>
          <w:spacing w:val="-6"/>
        </w:rPr>
        <w:t xml:space="preserve"> </w:t>
      </w:r>
      <w:r w:rsidR="00000000">
        <w:t>in</w:t>
      </w:r>
      <w:r w:rsidR="00000000">
        <w:rPr>
          <w:spacing w:val="-6"/>
        </w:rPr>
        <w:t xml:space="preserve"> </w:t>
      </w:r>
      <w:r w:rsidR="00000000">
        <w:t>significant</w:t>
      </w:r>
      <w:r w:rsidR="00000000">
        <w:rPr>
          <w:spacing w:val="-6"/>
        </w:rPr>
        <w:t xml:space="preserve"> </w:t>
      </w:r>
      <w:r w:rsidR="00000000">
        <w:t>cost</w:t>
      </w:r>
      <w:r w:rsidR="00000000">
        <w:rPr>
          <w:spacing w:val="-6"/>
        </w:rPr>
        <w:t xml:space="preserve"> </w:t>
      </w:r>
      <w:r w:rsidR="00000000">
        <w:t>savings</w:t>
      </w:r>
      <w:r w:rsidR="00000000">
        <w:rPr>
          <w:spacing w:val="-6"/>
        </w:rPr>
        <w:t xml:space="preserve"> </w:t>
      </w:r>
      <w:r w:rsidR="00000000">
        <w:t>over</w:t>
      </w:r>
      <w:r w:rsidR="00000000">
        <w:rPr>
          <w:spacing w:val="-7"/>
        </w:rPr>
        <w:t xml:space="preserve"> </w:t>
      </w:r>
      <w:r w:rsidR="00000000">
        <w:t>time,</w:t>
      </w:r>
      <w:r w:rsidR="00000000">
        <w:rPr>
          <w:spacing w:val="-7"/>
        </w:rPr>
        <w:t xml:space="preserve"> </w:t>
      </w:r>
      <w:r w:rsidR="00000000">
        <w:t>especially for larger airports.</w:t>
      </w:r>
      <w:r>
        <w:t xml:space="preserve"> </w:t>
      </w:r>
      <w:r w:rsidR="00000000">
        <w:t>Improved operational efficiency:</w:t>
      </w:r>
      <w:r w:rsidR="00000000">
        <w:rPr>
          <w:spacing w:val="-3"/>
        </w:rPr>
        <w:t xml:space="preserve"> </w:t>
      </w:r>
      <w:r w:rsidR="00000000">
        <w:t>An EVIDS system can help improve operational efficiency by providing real-time flight information and other relevant data to passengers. This can reduce the number of flight delays and improve the overall passenger experience, which can result in increased revenue and decreased operational costs.</w:t>
      </w:r>
      <w:r>
        <w:t xml:space="preserve"> </w:t>
      </w:r>
      <w:r w:rsidR="00000000">
        <w:t>Advertising revenue: EVIDS systems can also generate revenue for airports through advertising. By displaying ads from vendors and other businesses, airports can generate additional revenue streams and offset the cost of implementing and operating the EVIDS system.</w:t>
      </w:r>
      <w:r>
        <w:t xml:space="preserve"> </w:t>
      </w:r>
      <w:r w:rsidR="00000000">
        <w:t>Reduced</w:t>
      </w:r>
      <w:r w:rsidR="00000000">
        <w:rPr>
          <w:spacing w:val="-15"/>
        </w:rPr>
        <w:t xml:space="preserve"> </w:t>
      </w:r>
      <w:r w:rsidR="00000000">
        <w:t>printing</w:t>
      </w:r>
      <w:r w:rsidR="00000000">
        <w:rPr>
          <w:spacing w:val="-15"/>
        </w:rPr>
        <w:t xml:space="preserve"> </w:t>
      </w:r>
      <w:r w:rsidR="00000000">
        <w:t>and</w:t>
      </w:r>
      <w:r w:rsidR="00000000">
        <w:rPr>
          <w:spacing w:val="-15"/>
        </w:rPr>
        <w:t xml:space="preserve"> </w:t>
      </w:r>
      <w:r w:rsidR="00000000">
        <w:t>paper</w:t>
      </w:r>
      <w:r w:rsidR="00000000">
        <w:rPr>
          <w:spacing w:val="-15"/>
        </w:rPr>
        <w:t xml:space="preserve"> </w:t>
      </w:r>
      <w:r w:rsidR="00000000">
        <w:t>costs:</w:t>
      </w:r>
      <w:r w:rsidR="00000000">
        <w:rPr>
          <w:spacing w:val="-15"/>
        </w:rPr>
        <w:t xml:space="preserve"> </w:t>
      </w:r>
      <w:r w:rsidR="00000000">
        <w:t>EVIDS</w:t>
      </w:r>
      <w:r w:rsidR="00000000">
        <w:rPr>
          <w:spacing w:val="-15"/>
        </w:rPr>
        <w:t xml:space="preserve"> </w:t>
      </w:r>
      <w:r w:rsidR="00000000">
        <w:t>systems</w:t>
      </w:r>
      <w:r w:rsidR="00000000">
        <w:rPr>
          <w:spacing w:val="-15"/>
        </w:rPr>
        <w:t xml:space="preserve"> </w:t>
      </w:r>
      <w:r w:rsidR="00000000">
        <w:t>can</w:t>
      </w:r>
      <w:r w:rsidR="00000000">
        <w:rPr>
          <w:spacing w:val="-15"/>
        </w:rPr>
        <w:t xml:space="preserve"> </w:t>
      </w:r>
      <w:r w:rsidR="00000000">
        <w:t>reduce</w:t>
      </w:r>
      <w:r w:rsidR="00000000">
        <w:rPr>
          <w:spacing w:val="-15"/>
        </w:rPr>
        <w:t xml:space="preserve"> </w:t>
      </w:r>
      <w:r w:rsidR="00000000">
        <w:t>the</w:t>
      </w:r>
      <w:r w:rsidR="00000000">
        <w:rPr>
          <w:spacing w:val="-15"/>
        </w:rPr>
        <w:t xml:space="preserve"> </w:t>
      </w:r>
      <w:r w:rsidR="00000000">
        <w:t>need</w:t>
      </w:r>
      <w:r w:rsidR="00000000">
        <w:rPr>
          <w:spacing w:val="-15"/>
        </w:rPr>
        <w:t xml:space="preserve"> </w:t>
      </w:r>
      <w:r w:rsidR="00000000">
        <w:t>for</w:t>
      </w:r>
      <w:r w:rsidR="00000000">
        <w:rPr>
          <w:spacing w:val="-15"/>
        </w:rPr>
        <w:t xml:space="preserve"> </w:t>
      </w:r>
      <w:r w:rsidR="00000000">
        <w:t>printing</w:t>
      </w:r>
      <w:r w:rsidR="00000000">
        <w:rPr>
          <w:spacing w:val="-15"/>
        </w:rPr>
        <w:t xml:space="preserve"> </w:t>
      </w:r>
      <w:r w:rsidR="00000000">
        <w:t>and</w:t>
      </w:r>
      <w:r w:rsidR="00000000">
        <w:rPr>
          <w:spacing w:val="-15"/>
        </w:rPr>
        <w:t xml:space="preserve"> </w:t>
      </w:r>
      <w:r w:rsidR="00000000">
        <w:t>distributing paper-based</w:t>
      </w:r>
      <w:r w:rsidR="00000000">
        <w:rPr>
          <w:spacing w:val="-15"/>
        </w:rPr>
        <w:t xml:space="preserve"> </w:t>
      </w:r>
      <w:r w:rsidR="00000000">
        <w:t>materials,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flight</w:t>
      </w:r>
      <w:r w:rsidR="00000000">
        <w:rPr>
          <w:spacing w:val="-15"/>
        </w:rPr>
        <w:t xml:space="preserve"> </w:t>
      </w:r>
      <w:r w:rsidR="00000000">
        <w:t>schedules</w:t>
      </w:r>
      <w:r w:rsidR="00000000">
        <w:rPr>
          <w:spacing w:val="-15"/>
        </w:rPr>
        <w:t xml:space="preserve"> </w:t>
      </w:r>
      <w:r w:rsidR="00000000">
        <w:t>and</w:t>
      </w:r>
      <w:r w:rsidR="00000000">
        <w:rPr>
          <w:spacing w:val="-15"/>
        </w:rPr>
        <w:t xml:space="preserve"> </w:t>
      </w:r>
      <w:r w:rsidR="00000000">
        <w:t>maps.</w:t>
      </w:r>
      <w:r w:rsidR="00000000">
        <w:rPr>
          <w:spacing w:val="-15"/>
        </w:rPr>
        <w:t xml:space="preserve"> </w:t>
      </w:r>
      <w:r w:rsidR="00000000">
        <w:t>This</w:t>
      </w:r>
      <w:r w:rsidR="00000000">
        <w:rPr>
          <w:spacing w:val="-15"/>
        </w:rPr>
        <w:t xml:space="preserve"> </w:t>
      </w:r>
      <w:r w:rsidR="00000000">
        <w:t>can</w:t>
      </w:r>
      <w:r w:rsidR="00000000">
        <w:rPr>
          <w:spacing w:val="-15"/>
        </w:rPr>
        <w:t xml:space="preserve"> </w:t>
      </w:r>
      <w:r w:rsidR="00000000">
        <w:t>result</w:t>
      </w:r>
      <w:r w:rsidR="00000000">
        <w:rPr>
          <w:spacing w:val="-15"/>
        </w:rPr>
        <w:t xml:space="preserve"> </w:t>
      </w:r>
      <w:r w:rsidR="00000000">
        <w:t>in</w:t>
      </w:r>
      <w:r w:rsidR="00000000">
        <w:rPr>
          <w:spacing w:val="-15"/>
        </w:rPr>
        <w:t xml:space="preserve"> </w:t>
      </w:r>
      <w:r w:rsidR="00000000">
        <w:t>significant</w:t>
      </w:r>
      <w:r w:rsidR="00000000">
        <w:rPr>
          <w:spacing w:val="-15"/>
        </w:rPr>
        <w:t xml:space="preserve"> </w:t>
      </w:r>
      <w:r w:rsidR="00000000">
        <w:t>cost</w:t>
      </w:r>
      <w:r w:rsidR="00000000">
        <w:rPr>
          <w:spacing w:val="-15"/>
        </w:rPr>
        <w:t xml:space="preserve"> </w:t>
      </w:r>
      <w:r w:rsidR="00000000">
        <w:t>savings over time, while also helping to reduce the airport's environmental footprint.</w:t>
      </w:r>
      <w:r>
        <w:t xml:space="preserve"> </w:t>
      </w:r>
      <w:r w:rsidR="00000000">
        <w:t>Improved customer satisfaction: By providing passengers with real-time information and an improved</w:t>
      </w:r>
      <w:r w:rsidR="00000000">
        <w:rPr>
          <w:spacing w:val="-2"/>
        </w:rPr>
        <w:t xml:space="preserve"> </w:t>
      </w:r>
      <w:r w:rsidR="00000000">
        <w:t>travel experience,</w:t>
      </w:r>
      <w:r w:rsidR="00000000">
        <w:rPr>
          <w:spacing w:val="-2"/>
        </w:rPr>
        <w:t xml:space="preserve"> </w:t>
      </w:r>
      <w:r w:rsidR="00000000">
        <w:t>airports</w:t>
      </w:r>
      <w:r w:rsidR="00000000">
        <w:rPr>
          <w:spacing w:val="-2"/>
        </w:rPr>
        <w:t xml:space="preserve"> </w:t>
      </w:r>
      <w:r w:rsidR="00000000">
        <w:t>can</w:t>
      </w:r>
      <w:r w:rsidR="00000000">
        <w:rPr>
          <w:spacing w:val="-2"/>
        </w:rPr>
        <w:t xml:space="preserve"> </w:t>
      </w:r>
      <w:r w:rsidR="00000000">
        <w:t>increase</w:t>
      </w:r>
      <w:r w:rsidR="00000000">
        <w:rPr>
          <w:spacing w:val="-1"/>
        </w:rPr>
        <w:t xml:space="preserve"> </w:t>
      </w:r>
      <w:r w:rsidR="00000000">
        <w:t>customer</w:t>
      </w:r>
      <w:r w:rsidR="00000000">
        <w:rPr>
          <w:spacing w:val="-3"/>
        </w:rPr>
        <w:t xml:space="preserve"> </w:t>
      </w:r>
      <w:r w:rsidR="00000000">
        <w:t>satisfaction</w:t>
      </w:r>
      <w:r w:rsidR="00000000">
        <w:rPr>
          <w:spacing w:val="-2"/>
        </w:rPr>
        <w:t xml:space="preserve"> </w:t>
      </w:r>
      <w:r w:rsidR="00000000">
        <w:t>and loyalty.</w:t>
      </w:r>
      <w:r w:rsidR="00000000">
        <w:rPr>
          <w:spacing w:val="-7"/>
        </w:rPr>
        <w:t xml:space="preserve"> </w:t>
      </w:r>
      <w:r w:rsidR="00000000">
        <w:t>This</w:t>
      </w:r>
      <w:r w:rsidR="00000000">
        <w:rPr>
          <w:spacing w:val="-2"/>
        </w:rPr>
        <w:t xml:space="preserve"> </w:t>
      </w:r>
      <w:r w:rsidR="00000000">
        <w:t>can</w:t>
      </w:r>
      <w:r w:rsidR="00000000">
        <w:rPr>
          <w:spacing w:val="-2"/>
        </w:rPr>
        <w:t xml:space="preserve"> </w:t>
      </w:r>
      <w:r w:rsidR="00000000">
        <w:t>lead to increased revenue and repeat business over time.</w:t>
      </w:r>
      <w:r>
        <w:t xml:space="preserve"> </w:t>
      </w:r>
      <w:r w:rsidR="00000000">
        <w:t>Overall, an EVIDS system can provide significant cost benefits to airports by improving operational efficiency, generating additional revenue, and reducing staffing and printing costs. Additionally, by improving the passenger experience, airports can increase customer satisfaction and loyalty, which can lead to long-term revenue growth.</w:t>
      </w:r>
      <w:r>
        <w:t xml:space="preserve"> </w:t>
      </w:r>
      <w:r w:rsidR="00000000">
        <w:rPr>
          <w:spacing w:val="-2"/>
        </w:rPr>
        <w:t>COMPONENTS</w:t>
      </w:r>
      <w:r>
        <w:t xml:space="preserve"> </w:t>
      </w:r>
      <w:r w:rsidR="00000000">
        <w:rPr>
          <w:rFonts w:ascii="Palatino"/>
          <w:spacing w:val="-5"/>
        </w:rPr>
        <w:t>289</w:t>
      </w:r>
      <w:r>
        <w:rPr>
          <w:rFonts w:ascii="Palatino"/>
        </w:rPr>
        <w:t xml:space="preserve">   </w:t>
      </w:r>
      <w:r w:rsidR="00000000">
        <w:t>The main components of an Electronic Visual Information Display System (EVIDS) can vary depending</w:t>
      </w:r>
      <w:r w:rsidR="00000000">
        <w:rPr>
          <w:spacing w:val="-5"/>
        </w:rPr>
        <w:t xml:space="preserve"> </w:t>
      </w:r>
      <w:r w:rsidR="00000000">
        <w:t>on</w:t>
      </w:r>
      <w:r w:rsidR="00000000">
        <w:rPr>
          <w:spacing w:val="-2"/>
        </w:rPr>
        <w:t xml:space="preserve"> </w:t>
      </w:r>
      <w:r w:rsidR="00000000">
        <w:t>the</w:t>
      </w:r>
      <w:r w:rsidR="00000000">
        <w:rPr>
          <w:spacing w:val="-1"/>
        </w:rPr>
        <w:t xml:space="preserve"> </w:t>
      </w:r>
      <w:r w:rsidR="00000000">
        <w:t>specific</w:t>
      </w:r>
      <w:r w:rsidR="00000000">
        <w:rPr>
          <w:spacing w:val="-3"/>
        </w:rPr>
        <w:t xml:space="preserve"> </w:t>
      </w:r>
      <w:r w:rsidR="00000000">
        <w:t>system</w:t>
      </w:r>
      <w:r w:rsidR="00000000">
        <w:rPr>
          <w:spacing w:val="-2"/>
        </w:rPr>
        <w:t xml:space="preserve"> </w:t>
      </w:r>
      <w:r w:rsidR="00000000">
        <w:t>design and</w:t>
      </w:r>
      <w:r w:rsidR="00000000">
        <w:rPr>
          <w:spacing w:val="-2"/>
        </w:rPr>
        <w:t xml:space="preserve"> </w:t>
      </w:r>
      <w:r w:rsidR="00000000">
        <w:t>requirements</w:t>
      </w:r>
      <w:r w:rsidR="00000000">
        <w:rPr>
          <w:spacing w:val="-3"/>
        </w:rPr>
        <w:t xml:space="preserve"> </w:t>
      </w:r>
      <w:r w:rsidR="00000000">
        <w:t>of</w:t>
      </w:r>
      <w:r w:rsidR="00000000">
        <w:rPr>
          <w:spacing w:val="-2"/>
        </w:rPr>
        <w:t xml:space="preserve"> </w:t>
      </w:r>
      <w:r w:rsidR="00000000">
        <w:t>the</w:t>
      </w:r>
      <w:r w:rsidR="00000000">
        <w:rPr>
          <w:spacing w:val="-1"/>
        </w:rPr>
        <w:t xml:space="preserve"> </w:t>
      </w:r>
      <w:r w:rsidR="00000000">
        <w:t>airport, but</w:t>
      </w:r>
      <w:r w:rsidR="00000000">
        <w:rPr>
          <w:spacing w:val="-2"/>
        </w:rPr>
        <w:t xml:space="preserve"> </w:t>
      </w:r>
      <w:r w:rsidR="00000000">
        <w:t>typically</w:t>
      </w:r>
      <w:r w:rsidR="00000000">
        <w:rPr>
          <w:spacing w:val="-7"/>
        </w:rPr>
        <w:t xml:space="preserve"> </w:t>
      </w:r>
      <w:r w:rsidR="00000000">
        <w:t>include</w:t>
      </w:r>
      <w:r w:rsidR="00000000">
        <w:rPr>
          <w:spacing w:val="-3"/>
        </w:rPr>
        <w:t xml:space="preserve"> </w:t>
      </w:r>
      <w:r w:rsidR="00000000">
        <w:t xml:space="preserve">the </w:t>
      </w:r>
      <w:r w:rsidR="00000000">
        <w:rPr>
          <w:spacing w:val="-2"/>
        </w:rPr>
        <w:t>following:</w:t>
      </w:r>
      <w:r>
        <w:t xml:space="preserve"> </w:t>
      </w:r>
      <w:r w:rsidR="00000000">
        <w:t>Display Screens: The display screens are the primary component of the EVIDS system, and they are responsible for displaying real-time flight information, advertising, and other relevant data to passengers. The screens may be of various sizes and types, such as LCD, LED, or OLED.</w:t>
      </w:r>
      <w:r>
        <w:t xml:space="preserve"> </w:t>
      </w:r>
      <w:r w:rsidR="00000000">
        <w:t>Media Players: The media players are responsible for delivering content to the display screens. They may</w:t>
      </w:r>
      <w:r w:rsidR="00000000">
        <w:rPr>
          <w:spacing w:val="-3"/>
        </w:rPr>
        <w:t xml:space="preserve"> </w:t>
      </w:r>
      <w:r w:rsidR="00000000">
        <w:t>be located in a central server room or distributed throughout the airport, depending on the</w:t>
      </w:r>
      <w:r w:rsidR="00000000">
        <w:rPr>
          <w:spacing w:val="-9"/>
        </w:rPr>
        <w:t xml:space="preserve"> </w:t>
      </w:r>
      <w:r w:rsidR="00000000">
        <w:t>system</w:t>
      </w:r>
      <w:r w:rsidR="00000000">
        <w:rPr>
          <w:spacing w:val="-8"/>
        </w:rPr>
        <w:t xml:space="preserve"> </w:t>
      </w:r>
      <w:r w:rsidR="00000000">
        <w:t>design.</w:t>
      </w:r>
      <w:r w:rsidR="00000000">
        <w:rPr>
          <w:spacing w:val="-11"/>
        </w:rPr>
        <w:t xml:space="preserve"> </w:t>
      </w:r>
      <w:r w:rsidR="00000000">
        <w:t>The</w:t>
      </w:r>
      <w:r w:rsidR="00000000">
        <w:rPr>
          <w:spacing w:val="-9"/>
        </w:rPr>
        <w:t xml:space="preserve"> </w:t>
      </w:r>
      <w:r w:rsidR="00000000">
        <w:t>media</w:t>
      </w:r>
      <w:r w:rsidR="00000000">
        <w:rPr>
          <w:spacing w:val="-9"/>
        </w:rPr>
        <w:t xml:space="preserve"> </w:t>
      </w:r>
      <w:r w:rsidR="00000000">
        <w:t>players</w:t>
      </w:r>
      <w:r w:rsidR="00000000">
        <w:rPr>
          <w:spacing w:val="-9"/>
        </w:rPr>
        <w:t xml:space="preserve"> </w:t>
      </w:r>
      <w:r w:rsidR="00000000">
        <w:t>may</w:t>
      </w:r>
      <w:r w:rsidR="00000000">
        <w:rPr>
          <w:spacing w:val="-13"/>
        </w:rPr>
        <w:t xml:space="preserve"> </w:t>
      </w:r>
      <w:r w:rsidR="00000000">
        <w:t>be</w:t>
      </w:r>
      <w:r w:rsidR="00000000">
        <w:rPr>
          <w:spacing w:val="-9"/>
        </w:rPr>
        <w:t xml:space="preserve"> </w:t>
      </w:r>
      <w:r w:rsidR="00000000">
        <w:t>dedicated</w:t>
      </w:r>
      <w:r w:rsidR="00000000">
        <w:rPr>
          <w:spacing w:val="-9"/>
        </w:rPr>
        <w:t xml:space="preserve"> </w:t>
      </w:r>
      <w:r w:rsidR="00000000">
        <w:t>hardware</w:t>
      </w:r>
      <w:r w:rsidR="00000000">
        <w:rPr>
          <w:spacing w:val="-9"/>
        </w:rPr>
        <w:t xml:space="preserve"> </w:t>
      </w:r>
      <w:r w:rsidR="00000000">
        <w:t>devices</w:t>
      </w:r>
      <w:r w:rsidR="00000000">
        <w:rPr>
          <w:spacing w:val="-8"/>
        </w:rPr>
        <w:t xml:space="preserve"> </w:t>
      </w:r>
      <w:r w:rsidR="00000000">
        <w:t>or</w:t>
      </w:r>
      <w:r w:rsidR="00000000">
        <w:rPr>
          <w:spacing w:val="-9"/>
        </w:rPr>
        <w:t xml:space="preserve"> </w:t>
      </w:r>
      <w:r w:rsidR="00000000">
        <w:t>software</w:t>
      </w:r>
      <w:r w:rsidR="00000000">
        <w:rPr>
          <w:spacing w:val="-10"/>
        </w:rPr>
        <w:t xml:space="preserve"> </w:t>
      </w:r>
      <w:r w:rsidR="00000000">
        <w:t>applications that run on standard computers.</w:t>
      </w:r>
      <w:r>
        <w:t xml:space="preserve"> </w:t>
      </w:r>
      <w:r w:rsidR="00000000">
        <w:t>Network</w:t>
      </w:r>
      <w:r w:rsidR="00000000">
        <w:rPr>
          <w:spacing w:val="-15"/>
        </w:rPr>
        <w:t xml:space="preserve"> </w:t>
      </w:r>
      <w:r w:rsidR="00000000">
        <w:t>Infrastructure:</w:t>
      </w:r>
      <w:r w:rsidR="00000000">
        <w:rPr>
          <w:spacing w:val="-15"/>
        </w:rPr>
        <w:t xml:space="preserve"> </w:t>
      </w:r>
      <w:r w:rsidR="00000000">
        <w:t>The</w:t>
      </w:r>
      <w:r w:rsidR="00000000">
        <w:rPr>
          <w:spacing w:val="-15"/>
        </w:rPr>
        <w:t xml:space="preserve"> </w:t>
      </w:r>
      <w:r w:rsidR="00000000">
        <w:t>network</w:t>
      </w:r>
      <w:r w:rsidR="00000000">
        <w:rPr>
          <w:spacing w:val="-15"/>
        </w:rPr>
        <w:t xml:space="preserve"> </w:t>
      </w:r>
      <w:r w:rsidR="00000000">
        <w:t>infrastructure</w:t>
      </w:r>
      <w:r w:rsidR="00000000">
        <w:rPr>
          <w:spacing w:val="-15"/>
        </w:rPr>
        <w:t xml:space="preserve"> </w:t>
      </w:r>
      <w:r w:rsidR="00000000">
        <w:t>is</w:t>
      </w:r>
      <w:r w:rsidR="00000000">
        <w:rPr>
          <w:spacing w:val="-15"/>
        </w:rPr>
        <w:t xml:space="preserve"> </w:t>
      </w:r>
      <w:r w:rsidR="00000000">
        <w:t>responsible</w:t>
      </w:r>
      <w:r w:rsidR="00000000">
        <w:rPr>
          <w:spacing w:val="-15"/>
        </w:rPr>
        <w:t xml:space="preserve"> </w:t>
      </w:r>
      <w:r w:rsidR="00000000">
        <w:t>for</w:t>
      </w:r>
      <w:r w:rsidR="00000000">
        <w:rPr>
          <w:spacing w:val="-15"/>
        </w:rPr>
        <w:t xml:space="preserve"> </w:t>
      </w:r>
      <w:r w:rsidR="00000000">
        <w:t>connecting</w:t>
      </w:r>
      <w:r w:rsidR="00000000">
        <w:rPr>
          <w:spacing w:val="-15"/>
        </w:rPr>
        <w:t xml:space="preserve"> </w:t>
      </w:r>
      <w:r w:rsidR="00000000">
        <w:t>the</w:t>
      </w:r>
      <w:r w:rsidR="00000000">
        <w:rPr>
          <w:spacing w:val="-15"/>
        </w:rPr>
        <w:t xml:space="preserve"> </w:t>
      </w:r>
      <w:r w:rsidR="00000000">
        <w:t>media</w:t>
      </w:r>
      <w:r w:rsidR="00000000">
        <w:rPr>
          <w:spacing w:val="-15"/>
        </w:rPr>
        <w:t xml:space="preserve"> </w:t>
      </w:r>
      <w:r w:rsidR="00000000">
        <w:t>players to</w:t>
      </w:r>
      <w:r w:rsidR="00000000">
        <w:rPr>
          <w:spacing w:val="-5"/>
        </w:rPr>
        <w:t xml:space="preserve"> </w:t>
      </w:r>
      <w:r w:rsidR="00000000">
        <w:t>the</w:t>
      </w:r>
      <w:r w:rsidR="00000000">
        <w:rPr>
          <w:spacing w:val="-3"/>
        </w:rPr>
        <w:t xml:space="preserve"> </w:t>
      </w:r>
      <w:r w:rsidR="00000000">
        <w:t>display</w:t>
      </w:r>
      <w:r w:rsidR="00000000">
        <w:rPr>
          <w:spacing w:val="-9"/>
        </w:rPr>
        <w:t xml:space="preserve"> </w:t>
      </w:r>
      <w:r w:rsidR="00000000">
        <w:t>screens</w:t>
      </w:r>
      <w:r w:rsidR="00000000">
        <w:rPr>
          <w:spacing w:val="-1"/>
        </w:rPr>
        <w:t xml:space="preserve"> </w:t>
      </w:r>
      <w:r w:rsidR="00000000">
        <w:t>and</w:t>
      </w:r>
      <w:r w:rsidR="00000000">
        <w:rPr>
          <w:spacing w:val="-3"/>
        </w:rPr>
        <w:t xml:space="preserve"> </w:t>
      </w:r>
      <w:r w:rsidR="00000000">
        <w:t>other</w:t>
      </w:r>
      <w:r w:rsidR="00000000">
        <w:rPr>
          <w:spacing w:val="-5"/>
        </w:rPr>
        <w:t xml:space="preserve"> </w:t>
      </w:r>
      <w:r w:rsidR="00000000">
        <w:t>network</w:t>
      </w:r>
      <w:r w:rsidR="00000000">
        <w:rPr>
          <w:spacing w:val="-4"/>
        </w:rPr>
        <w:t xml:space="preserve"> </w:t>
      </w:r>
      <w:r w:rsidR="00000000">
        <w:t>devices.</w:t>
      </w:r>
      <w:r w:rsidR="00000000">
        <w:rPr>
          <w:spacing w:val="-5"/>
        </w:rPr>
        <w:t xml:space="preserve"> </w:t>
      </w:r>
      <w:r w:rsidR="00000000">
        <w:t>This</w:t>
      </w:r>
      <w:r w:rsidR="00000000">
        <w:rPr>
          <w:spacing w:val="-3"/>
        </w:rPr>
        <w:t xml:space="preserve"> </w:t>
      </w:r>
      <w:r w:rsidR="00000000">
        <w:t>may</w:t>
      </w:r>
      <w:r w:rsidR="00000000">
        <w:rPr>
          <w:spacing w:val="-8"/>
        </w:rPr>
        <w:t xml:space="preserve"> </w:t>
      </w:r>
      <w:r w:rsidR="00000000">
        <w:t>include</w:t>
      </w:r>
      <w:r w:rsidR="00000000">
        <w:rPr>
          <w:spacing w:val="-4"/>
        </w:rPr>
        <w:t xml:space="preserve"> </w:t>
      </w:r>
      <w:r w:rsidR="00000000">
        <w:t>switches,</w:t>
      </w:r>
      <w:r w:rsidR="00000000">
        <w:rPr>
          <w:spacing w:val="-4"/>
        </w:rPr>
        <w:t xml:space="preserve"> </w:t>
      </w:r>
      <w:r w:rsidR="00000000">
        <w:t>routers,</w:t>
      </w:r>
      <w:r w:rsidR="00000000">
        <w:rPr>
          <w:spacing w:val="-3"/>
        </w:rPr>
        <w:t xml:space="preserve"> </w:t>
      </w:r>
      <w:r w:rsidR="00000000">
        <w:t>and</w:t>
      </w:r>
      <w:r w:rsidR="00000000">
        <w:rPr>
          <w:spacing w:val="-3"/>
        </w:rPr>
        <w:t xml:space="preserve"> </w:t>
      </w:r>
      <w:r w:rsidR="00000000">
        <w:rPr>
          <w:spacing w:val="-2"/>
        </w:rPr>
        <w:t>cabling.</w:t>
      </w:r>
      <w:r>
        <w:t xml:space="preserve"> </w:t>
      </w:r>
      <w:r w:rsidR="00000000">
        <w:t>Control Software:</w:t>
      </w:r>
      <w:r w:rsidR="00000000">
        <w:rPr>
          <w:spacing w:val="-2"/>
        </w:rPr>
        <w:t xml:space="preserve"> </w:t>
      </w:r>
      <w:r w:rsidR="00000000">
        <w:t>The control software is responsible for managing the display</w:t>
      </w:r>
      <w:r w:rsidR="00000000">
        <w:rPr>
          <w:spacing w:val="-3"/>
        </w:rPr>
        <w:t xml:space="preserve"> </w:t>
      </w:r>
      <w:r w:rsidR="00000000">
        <w:t>of content on the screens. It may</w:t>
      </w:r>
      <w:r w:rsidR="00000000">
        <w:rPr>
          <w:spacing w:val="-4"/>
        </w:rPr>
        <w:t xml:space="preserve"> </w:t>
      </w:r>
      <w:r w:rsidR="00000000">
        <w:t>be a dedicated software application or integrated with other airport systems, such as the flight information display system (FIDS).</w:t>
      </w:r>
      <w:r>
        <w:t xml:space="preserve"> </w:t>
      </w:r>
      <w:r w:rsidR="00000000">
        <w:t>Touchscreen Interfaces: Touchscreen interfaces allow passengers to interact with the EVIDS system,</w:t>
      </w:r>
      <w:r w:rsidR="00000000">
        <w:rPr>
          <w:spacing w:val="-5"/>
        </w:rPr>
        <w:t xml:space="preserve"> </w:t>
      </w:r>
      <w:r w:rsidR="00000000">
        <w:t>such</w:t>
      </w:r>
      <w:r w:rsidR="00000000">
        <w:rPr>
          <w:spacing w:val="-5"/>
        </w:rPr>
        <w:t xml:space="preserve"> </w:t>
      </w:r>
      <w:r w:rsidR="00000000">
        <w:t>as</w:t>
      </w:r>
      <w:r w:rsidR="00000000">
        <w:rPr>
          <w:spacing w:val="-3"/>
        </w:rPr>
        <w:t xml:space="preserve"> </w:t>
      </w:r>
      <w:r w:rsidR="00000000">
        <w:lastRenderedPageBreak/>
        <w:t>selecting</w:t>
      </w:r>
      <w:r w:rsidR="00000000">
        <w:rPr>
          <w:spacing w:val="-2"/>
        </w:rPr>
        <w:t xml:space="preserve"> </w:t>
      </w:r>
      <w:r w:rsidR="00000000">
        <w:t>a</w:t>
      </w:r>
      <w:r w:rsidR="00000000">
        <w:rPr>
          <w:spacing w:val="-6"/>
        </w:rPr>
        <w:t xml:space="preserve"> </w:t>
      </w:r>
      <w:r w:rsidR="00000000">
        <w:t>flight</w:t>
      </w:r>
      <w:r w:rsidR="00000000">
        <w:rPr>
          <w:spacing w:val="-4"/>
        </w:rPr>
        <w:t xml:space="preserve"> </w:t>
      </w:r>
      <w:r w:rsidR="00000000">
        <w:t>or</w:t>
      </w:r>
      <w:r w:rsidR="00000000">
        <w:rPr>
          <w:spacing w:val="-3"/>
        </w:rPr>
        <w:t xml:space="preserve"> </w:t>
      </w:r>
      <w:r w:rsidR="00000000">
        <w:t>searching</w:t>
      </w:r>
      <w:r w:rsidR="00000000">
        <w:rPr>
          <w:spacing w:val="-5"/>
        </w:rPr>
        <w:t xml:space="preserve"> </w:t>
      </w:r>
      <w:r w:rsidR="00000000">
        <w:t>for</w:t>
      </w:r>
      <w:r w:rsidR="00000000">
        <w:rPr>
          <w:spacing w:val="-6"/>
        </w:rPr>
        <w:t xml:space="preserve"> </w:t>
      </w:r>
      <w:r w:rsidR="00000000">
        <w:t>information.</w:t>
      </w:r>
      <w:r w:rsidR="00000000">
        <w:rPr>
          <w:spacing w:val="-9"/>
        </w:rPr>
        <w:t xml:space="preserve"> </w:t>
      </w:r>
      <w:r w:rsidR="00000000">
        <w:t>These</w:t>
      </w:r>
      <w:r w:rsidR="00000000">
        <w:rPr>
          <w:spacing w:val="-6"/>
        </w:rPr>
        <w:t xml:space="preserve"> </w:t>
      </w:r>
      <w:r w:rsidR="00000000">
        <w:t>interfaces</w:t>
      </w:r>
      <w:r w:rsidR="00000000">
        <w:rPr>
          <w:spacing w:val="-5"/>
        </w:rPr>
        <w:t xml:space="preserve"> </w:t>
      </w:r>
      <w:r w:rsidR="00000000">
        <w:t>may</w:t>
      </w:r>
      <w:r w:rsidR="00000000">
        <w:rPr>
          <w:spacing w:val="-7"/>
        </w:rPr>
        <w:t xml:space="preserve"> </w:t>
      </w:r>
      <w:r w:rsidR="00000000">
        <w:t>be</w:t>
      </w:r>
      <w:r w:rsidR="00000000">
        <w:rPr>
          <w:spacing w:val="-4"/>
        </w:rPr>
        <w:t xml:space="preserve"> </w:t>
      </w:r>
      <w:r w:rsidR="00000000">
        <w:t>integrated into the display screens or separate devices.</w:t>
      </w:r>
      <w:r>
        <w:t xml:space="preserve"> </w:t>
      </w:r>
      <w:r w:rsidR="00000000">
        <w:t>Mounting Hardware: Mounting hardware is used to secure the display screens to walls, ceilings, or</w:t>
      </w:r>
      <w:r w:rsidR="00000000">
        <w:rPr>
          <w:spacing w:val="-9"/>
        </w:rPr>
        <w:t xml:space="preserve"> </w:t>
      </w:r>
      <w:r w:rsidR="00000000">
        <w:t>other</w:t>
      </w:r>
      <w:r w:rsidR="00000000">
        <w:rPr>
          <w:spacing w:val="-7"/>
        </w:rPr>
        <w:t xml:space="preserve"> </w:t>
      </w:r>
      <w:r w:rsidR="00000000">
        <w:t>structures</w:t>
      </w:r>
      <w:r w:rsidR="00000000">
        <w:rPr>
          <w:spacing w:val="-5"/>
        </w:rPr>
        <w:t xml:space="preserve"> </w:t>
      </w:r>
      <w:r w:rsidR="00000000">
        <w:t>within</w:t>
      </w:r>
      <w:r w:rsidR="00000000">
        <w:rPr>
          <w:spacing w:val="-6"/>
        </w:rPr>
        <w:t xml:space="preserve"> </w:t>
      </w:r>
      <w:r w:rsidR="00000000">
        <w:t>the</w:t>
      </w:r>
      <w:r w:rsidR="00000000">
        <w:rPr>
          <w:spacing w:val="-7"/>
        </w:rPr>
        <w:t xml:space="preserve"> </w:t>
      </w:r>
      <w:r w:rsidR="00000000">
        <w:t>airport.</w:t>
      </w:r>
      <w:r w:rsidR="00000000">
        <w:rPr>
          <w:spacing w:val="-2"/>
        </w:rPr>
        <w:t xml:space="preserve"> </w:t>
      </w:r>
      <w:r w:rsidR="00000000">
        <w:t>It</w:t>
      </w:r>
      <w:r w:rsidR="00000000">
        <w:rPr>
          <w:spacing w:val="-6"/>
        </w:rPr>
        <w:t xml:space="preserve"> </w:t>
      </w:r>
      <w:r w:rsidR="00000000">
        <w:t>may</w:t>
      </w:r>
      <w:r w:rsidR="00000000">
        <w:rPr>
          <w:spacing w:val="-11"/>
        </w:rPr>
        <w:t xml:space="preserve"> </w:t>
      </w:r>
      <w:r w:rsidR="00000000">
        <w:t>include</w:t>
      </w:r>
      <w:r w:rsidR="00000000">
        <w:rPr>
          <w:spacing w:val="-6"/>
        </w:rPr>
        <w:t xml:space="preserve"> </w:t>
      </w:r>
      <w:r w:rsidR="00000000">
        <w:t>brackets,</w:t>
      </w:r>
      <w:r w:rsidR="00000000">
        <w:rPr>
          <w:spacing w:val="-6"/>
        </w:rPr>
        <w:t xml:space="preserve"> </w:t>
      </w:r>
      <w:r w:rsidR="00000000">
        <w:t>mounting</w:t>
      </w:r>
      <w:r w:rsidR="00000000">
        <w:rPr>
          <w:spacing w:val="-8"/>
        </w:rPr>
        <w:t xml:space="preserve"> </w:t>
      </w:r>
      <w:r w:rsidR="00000000">
        <w:t>arms,</w:t>
      </w:r>
      <w:r w:rsidR="00000000">
        <w:rPr>
          <w:spacing w:val="-5"/>
        </w:rPr>
        <w:t xml:space="preserve"> </w:t>
      </w:r>
      <w:r w:rsidR="00000000">
        <w:t>and</w:t>
      </w:r>
      <w:r w:rsidR="00000000">
        <w:rPr>
          <w:spacing w:val="-6"/>
        </w:rPr>
        <w:t xml:space="preserve"> </w:t>
      </w:r>
      <w:r w:rsidR="00000000">
        <w:t>other</w:t>
      </w:r>
      <w:r w:rsidR="00000000">
        <w:rPr>
          <w:spacing w:val="-6"/>
        </w:rPr>
        <w:t xml:space="preserve"> </w:t>
      </w:r>
      <w:r w:rsidR="00000000">
        <w:rPr>
          <w:spacing w:val="-2"/>
        </w:rPr>
        <w:t>hardware.</w:t>
      </w:r>
      <w:r>
        <w:t xml:space="preserve"> </w:t>
      </w:r>
      <w:r w:rsidR="00000000">
        <w:t>Power and Electrical Systems: The EVIDS system requires power to operate, and electrical systems are responsible for distributing power to the various components of the system.</w:t>
      </w:r>
      <w:r>
        <w:t xml:space="preserve"> </w:t>
      </w:r>
      <w:r w:rsidR="00000000">
        <w:t>Overall, an EVIDS system is a complex system that includes a variety of components that work together to provide real-time flight information and other data to passengers. The system is typically designed to be scalable and customizable, allowing airports to tailor the system to their specific needs and requirements.</w:t>
      </w:r>
      <w:r>
        <w:t xml:space="preserve"> </w:t>
      </w:r>
      <w:r w:rsidR="00000000">
        <w:t>SYSTEM</w:t>
      </w:r>
      <w:r w:rsidR="00000000">
        <w:rPr>
          <w:spacing w:val="-2"/>
        </w:rPr>
        <w:t xml:space="preserve"> INTEGRATION</w:t>
      </w:r>
      <w:r>
        <w:t xml:space="preserve"> </w:t>
      </w:r>
      <w:r w:rsidR="00000000">
        <w:t>An</w:t>
      </w:r>
      <w:r w:rsidR="00000000">
        <w:rPr>
          <w:spacing w:val="-15"/>
        </w:rPr>
        <w:t xml:space="preserve"> </w:t>
      </w:r>
      <w:r w:rsidR="00000000">
        <w:t>airport</w:t>
      </w:r>
      <w:r w:rsidR="00000000">
        <w:rPr>
          <w:spacing w:val="-15"/>
        </w:rPr>
        <w:t xml:space="preserve"> </w:t>
      </w:r>
      <w:r w:rsidR="00000000">
        <w:t>Electronic</w:t>
      </w:r>
      <w:r w:rsidR="00000000">
        <w:rPr>
          <w:spacing w:val="-15"/>
        </w:rPr>
        <w:t xml:space="preserve"> </w:t>
      </w:r>
      <w:r w:rsidR="00000000">
        <w:t>Visual</w:t>
      </w:r>
      <w:r w:rsidR="00000000">
        <w:rPr>
          <w:spacing w:val="-15"/>
        </w:rPr>
        <w:t xml:space="preserve"> </w:t>
      </w:r>
      <w:r w:rsidR="00000000">
        <w:t>Information</w:t>
      </w:r>
      <w:r w:rsidR="00000000">
        <w:rPr>
          <w:spacing w:val="-15"/>
        </w:rPr>
        <w:t xml:space="preserve"> </w:t>
      </w:r>
      <w:r w:rsidR="00000000">
        <w:t>Display</w:t>
      </w:r>
      <w:r w:rsidR="00000000">
        <w:rPr>
          <w:spacing w:val="-15"/>
        </w:rPr>
        <w:t xml:space="preserve"> </w:t>
      </w:r>
      <w:r w:rsidR="00000000">
        <w:t>System</w:t>
      </w:r>
      <w:r w:rsidR="00000000">
        <w:rPr>
          <w:spacing w:val="-15"/>
        </w:rPr>
        <w:t xml:space="preserve"> </w:t>
      </w:r>
      <w:r w:rsidR="00000000">
        <w:t>(EVIDS)</w:t>
      </w:r>
      <w:r w:rsidR="00000000">
        <w:rPr>
          <w:spacing w:val="-15"/>
        </w:rPr>
        <w:t xml:space="preserve"> </w:t>
      </w:r>
      <w:r w:rsidR="00000000">
        <w:t>can</w:t>
      </w:r>
      <w:r w:rsidR="00000000">
        <w:rPr>
          <w:spacing w:val="-15"/>
        </w:rPr>
        <w:t xml:space="preserve"> </w:t>
      </w:r>
      <w:r w:rsidR="00000000">
        <w:t>integrate</w:t>
      </w:r>
      <w:r w:rsidR="00000000">
        <w:rPr>
          <w:spacing w:val="-15"/>
        </w:rPr>
        <w:t xml:space="preserve"> </w:t>
      </w:r>
      <w:r w:rsidR="00000000">
        <w:t>with</w:t>
      </w:r>
      <w:r w:rsidR="00000000">
        <w:rPr>
          <w:spacing w:val="-15"/>
        </w:rPr>
        <w:t xml:space="preserve"> </w:t>
      </w:r>
      <w:r w:rsidR="00000000">
        <w:t>several</w:t>
      </w:r>
      <w:r w:rsidR="00000000">
        <w:rPr>
          <w:spacing w:val="-15"/>
        </w:rPr>
        <w:t xml:space="preserve"> </w:t>
      </w:r>
      <w:r w:rsidR="00000000">
        <w:t>other airport systems to provide passengers with comprehensive information and a seamless travel experience. Some of the systems that can integrate with an EVIDS system include:</w:t>
      </w:r>
      <w:r>
        <w:t xml:space="preserve"> </w:t>
      </w:r>
      <w:r w:rsidR="00000000">
        <w:t>Flight Information</w:t>
      </w:r>
      <w:r w:rsidR="00000000">
        <w:rPr>
          <w:spacing w:val="-4"/>
        </w:rPr>
        <w:t xml:space="preserve"> </w:t>
      </w:r>
      <w:r w:rsidR="00000000">
        <w:t>Display</w:t>
      </w:r>
      <w:r w:rsidR="00000000">
        <w:rPr>
          <w:spacing w:val="-8"/>
        </w:rPr>
        <w:t xml:space="preserve"> </w:t>
      </w:r>
      <w:r w:rsidR="00000000">
        <w:t>System</w:t>
      </w:r>
      <w:r w:rsidR="00000000">
        <w:rPr>
          <w:spacing w:val="-4"/>
        </w:rPr>
        <w:t xml:space="preserve"> </w:t>
      </w:r>
      <w:r w:rsidR="00000000">
        <w:t>(FIDS):</w:t>
      </w:r>
      <w:r w:rsidR="00000000">
        <w:rPr>
          <w:spacing w:val="-7"/>
        </w:rPr>
        <w:t xml:space="preserve"> </w:t>
      </w:r>
      <w:r w:rsidR="00000000">
        <w:t>The</w:t>
      </w:r>
      <w:r w:rsidR="00000000">
        <w:rPr>
          <w:spacing w:val="-3"/>
        </w:rPr>
        <w:t xml:space="preserve"> </w:t>
      </w:r>
      <w:r w:rsidR="00000000">
        <w:t>FIDS</w:t>
      </w:r>
      <w:r w:rsidR="00000000">
        <w:rPr>
          <w:spacing w:val="-2"/>
        </w:rPr>
        <w:t xml:space="preserve"> </w:t>
      </w:r>
      <w:r w:rsidR="00000000">
        <w:t>provides</w:t>
      </w:r>
      <w:r w:rsidR="00000000">
        <w:rPr>
          <w:spacing w:val="-3"/>
        </w:rPr>
        <w:t xml:space="preserve"> </w:t>
      </w:r>
      <w:r w:rsidR="00000000">
        <w:t>real-time</w:t>
      </w:r>
      <w:r w:rsidR="00000000">
        <w:rPr>
          <w:spacing w:val="-4"/>
        </w:rPr>
        <w:t xml:space="preserve"> </w:t>
      </w:r>
      <w:r w:rsidR="00000000">
        <w:t>information</w:t>
      </w:r>
      <w:r w:rsidR="00000000">
        <w:rPr>
          <w:spacing w:val="-4"/>
        </w:rPr>
        <w:t xml:space="preserve"> </w:t>
      </w:r>
      <w:r w:rsidR="00000000">
        <w:t>about</w:t>
      </w:r>
      <w:r w:rsidR="00000000">
        <w:rPr>
          <w:spacing w:val="-2"/>
        </w:rPr>
        <w:t xml:space="preserve"> </w:t>
      </w:r>
      <w:r w:rsidR="00000000">
        <w:t>flight schedules, gate assignments, and other important information to passengers. By integrating with an EVIDS system, airports can display</w:t>
      </w:r>
      <w:r w:rsidR="00000000">
        <w:rPr>
          <w:spacing w:val="-2"/>
        </w:rPr>
        <w:t xml:space="preserve"> </w:t>
      </w:r>
      <w:r w:rsidR="00000000">
        <w:t>this information on digital screens throughout the airport.</w:t>
      </w:r>
      <w:r>
        <w:t xml:space="preserve"> </w:t>
      </w:r>
      <w:r w:rsidR="00000000">
        <w:rPr>
          <w:rFonts w:ascii="Palatino"/>
          <w:spacing w:val="-5"/>
        </w:rPr>
        <w:t>290</w:t>
      </w:r>
      <w:r>
        <w:rPr>
          <w:rFonts w:ascii="Palatino"/>
        </w:rPr>
        <w:t xml:space="preserve">   </w:t>
      </w:r>
      <w:r w:rsidR="00000000">
        <w:t>Baggage Information Display System (BIDS): The BIDS provides information about baggage claim</w:t>
      </w:r>
      <w:r w:rsidR="00000000">
        <w:rPr>
          <w:spacing w:val="-7"/>
        </w:rPr>
        <w:t xml:space="preserve"> </w:t>
      </w:r>
      <w:r w:rsidR="00000000">
        <w:t>areas,</w:t>
      </w:r>
      <w:r w:rsidR="00000000">
        <w:rPr>
          <w:spacing w:val="-7"/>
        </w:rPr>
        <w:t xml:space="preserve"> </w:t>
      </w:r>
      <w:r w:rsidR="00000000">
        <w:t>baggage</w:t>
      </w:r>
      <w:r w:rsidR="00000000">
        <w:rPr>
          <w:spacing w:val="-8"/>
        </w:rPr>
        <w:t xml:space="preserve"> </w:t>
      </w:r>
      <w:r w:rsidR="00000000">
        <w:t>handling</w:t>
      </w:r>
      <w:r w:rsidR="00000000">
        <w:rPr>
          <w:spacing w:val="-10"/>
        </w:rPr>
        <w:t xml:space="preserve"> </w:t>
      </w:r>
      <w:r w:rsidR="00000000">
        <w:t>status,</w:t>
      </w:r>
      <w:r w:rsidR="00000000">
        <w:rPr>
          <w:spacing w:val="-4"/>
        </w:rPr>
        <w:t xml:space="preserve"> </w:t>
      </w:r>
      <w:r w:rsidR="00000000">
        <w:t>and</w:t>
      </w:r>
      <w:r w:rsidR="00000000">
        <w:rPr>
          <w:spacing w:val="-7"/>
        </w:rPr>
        <w:t xml:space="preserve"> </w:t>
      </w:r>
      <w:r w:rsidR="00000000">
        <w:t>other</w:t>
      </w:r>
      <w:r w:rsidR="00000000">
        <w:rPr>
          <w:spacing w:val="-8"/>
        </w:rPr>
        <w:t xml:space="preserve"> </w:t>
      </w:r>
      <w:r w:rsidR="00000000">
        <w:t>relevant</w:t>
      </w:r>
      <w:r w:rsidR="00000000">
        <w:rPr>
          <w:spacing w:val="-7"/>
        </w:rPr>
        <w:t xml:space="preserve"> </w:t>
      </w:r>
      <w:r w:rsidR="00000000">
        <w:t>information</w:t>
      </w:r>
      <w:r w:rsidR="00000000">
        <w:rPr>
          <w:spacing w:val="-7"/>
        </w:rPr>
        <w:t xml:space="preserve"> </w:t>
      </w:r>
      <w:r w:rsidR="00000000">
        <w:t>to</w:t>
      </w:r>
      <w:r w:rsidR="00000000">
        <w:rPr>
          <w:spacing w:val="-7"/>
        </w:rPr>
        <w:t xml:space="preserve"> </w:t>
      </w:r>
      <w:r w:rsidR="00000000">
        <w:t>passengers.</w:t>
      </w:r>
      <w:r w:rsidR="00000000">
        <w:rPr>
          <w:spacing w:val="-5"/>
        </w:rPr>
        <w:t xml:space="preserve"> </w:t>
      </w:r>
      <w:r w:rsidR="00000000">
        <w:t>By</w:t>
      </w:r>
      <w:r w:rsidR="00000000">
        <w:rPr>
          <w:spacing w:val="-12"/>
        </w:rPr>
        <w:t xml:space="preserve"> </w:t>
      </w:r>
      <w:r w:rsidR="00000000">
        <w:t xml:space="preserve">integrating with an EVIDS system, airports can display this information on digital screens throughout the </w:t>
      </w:r>
      <w:r w:rsidR="00000000">
        <w:rPr>
          <w:spacing w:val="-2"/>
        </w:rPr>
        <w:t>airport.</w:t>
      </w:r>
      <w:r>
        <w:t xml:space="preserve"> </w:t>
      </w:r>
      <w:r w:rsidR="00000000">
        <w:t>Public</w:t>
      </w:r>
      <w:r w:rsidR="00000000">
        <w:rPr>
          <w:spacing w:val="-15"/>
        </w:rPr>
        <w:t xml:space="preserve"> </w:t>
      </w:r>
      <w:r w:rsidR="00000000">
        <w:t>Address</w:t>
      </w:r>
      <w:r w:rsidR="00000000">
        <w:rPr>
          <w:spacing w:val="-15"/>
        </w:rPr>
        <w:t xml:space="preserve"> </w:t>
      </w:r>
      <w:r w:rsidR="00000000">
        <w:t>System</w:t>
      </w:r>
      <w:r w:rsidR="00000000">
        <w:rPr>
          <w:spacing w:val="-15"/>
        </w:rPr>
        <w:t xml:space="preserve"> </w:t>
      </w:r>
      <w:r w:rsidR="00000000">
        <w:t>(PAS):</w:t>
      </w:r>
      <w:r w:rsidR="00000000">
        <w:rPr>
          <w:spacing w:val="-15"/>
        </w:rPr>
        <w:t xml:space="preserve"> </w:t>
      </w:r>
      <w:r w:rsidR="00000000">
        <w:t>The</w:t>
      </w:r>
      <w:r w:rsidR="00000000">
        <w:rPr>
          <w:spacing w:val="-15"/>
        </w:rPr>
        <w:t xml:space="preserve"> </w:t>
      </w:r>
      <w:r w:rsidR="00000000">
        <w:t>PAS</w:t>
      </w:r>
      <w:r w:rsidR="00000000">
        <w:rPr>
          <w:spacing w:val="-15"/>
        </w:rPr>
        <w:t xml:space="preserve"> </w:t>
      </w:r>
      <w:r w:rsidR="00000000">
        <w:t>provides</w:t>
      </w:r>
      <w:r w:rsidR="00000000">
        <w:rPr>
          <w:spacing w:val="-11"/>
        </w:rPr>
        <w:t xml:space="preserve"> </w:t>
      </w:r>
      <w:r w:rsidR="00000000">
        <w:t>announcements</w:t>
      </w:r>
      <w:r w:rsidR="00000000">
        <w:rPr>
          <w:spacing w:val="-12"/>
        </w:rPr>
        <w:t xml:space="preserve"> </w:t>
      </w:r>
      <w:r w:rsidR="00000000">
        <w:t>and</w:t>
      </w:r>
      <w:r w:rsidR="00000000">
        <w:rPr>
          <w:spacing w:val="-12"/>
        </w:rPr>
        <w:t xml:space="preserve"> </w:t>
      </w:r>
      <w:r w:rsidR="00000000">
        <w:t>other</w:t>
      </w:r>
      <w:r w:rsidR="00000000">
        <w:rPr>
          <w:spacing w:val="-11"/>
        </w:rPr>
        <w:t xml:space="preserve"> </w:t>
      </w:r>
      <w:r w:rsidR="00000000">
        <w:t>important</w:t>
      </w:r>
      <w:r w:rsidR="00000000">
        <w:rPr>
          <w:spacing w:val="-12"/>
        </w:rPr>
        <w:t xml:space="preserve"> </w:t>
      </w:r>
      <w:r w:rsidR="00000000">
        <w:t>information to passengers throughout the airport. By integrating with an EVIDS system, airports can display visual</w:t>
      </w:r>
      <w:r w:rsidR="00000000">
        <w:rPr>
          <w:spacing w:val="-3"/>
        </w:rPr>
        <w:t xml:space="preserve"> </w:t>
      </w:r>
      <w:r w:rsidR="00000000">
        <w:t>notifications</w:t>
      </w:r>
      <w:r w:rsidR="00000000">
        <w:rPr>
          <w:spacing w:val="-4"/>
        </w:rPr>
        <w:t xml:space="preserve"> </w:t>
      </w:r>
      <w:r w:rsidR="00000000">
        <w:t>that</w:t>
      </w:r>
      <w:r w:rsidR="00000000">
        <w:rPr>
          <w:spacing w:val="-3"/>
        </w:rPr>
        <w:t xml:space="preserve"> </w:t>
      </w:r>
      <w:r w:rsidR="00000000">
        <w:t>complement</w:t>
      </w:r>
      <w:r w:rsidR="00000000">
        <w:rPr>
          <w:spacing w:val="-3"/>
        </w:rPr>
        <w:t xml:space="preserve"> </w:t>
      </w:r>
      <w:r w:rsidR="00000000">
        <w:t>the</w:t>
      </w:r>
      <w:r w:rsidR="00000000">
        <w:rPr>
          <w:spacing w:val="-4"/>
        </w:rPr>
        <w:t xml:space="preserve"> </w:t>
      </w:r>
      <w:r w:rsidR="00000000">
        <w:t>audio</w:t>
      </w:r>
      <w:r w:rsidR="00000000">
        <w:rPr>
          <w:spacing w:val="-3"/>
        </w:rPr>
        <w:t xml:space="preserve"> </w:t>
      </w:r>
      <w:r w:rsidR="00000000">
        <w:t>announcements,</w:t>
      </w:r>
      <w:r w:rsidR="00000000">
        <w:rPr>
          <w:spacing w:val="-3"/>
        </w:rPr>
        <w:t xml:space="preserve"> </w:t>
      </w:r>
      <w:r w:rsidR="00000000">
        <w:t>providing</w:t>
      </w:r>
      <w:r w:rsidR="00000000">
        <w:rPr>
          <w:spacing w:val="-6"/>
        </w:rPr>
        <w:t xml:space="preserve"> </w:t>
      </w:r>
      <w:r w:rsidR="00000000">
        <w:t>passengers</w:t>
      </w:r>
      <w:r w:rsidR="00000000">
        <w:rPr>
          <w:spacing w:val="-2"/>
        </w:rPr>
        <w:t xml:space="preserve"> </w:t>
      </w:r>
      <w:r w:rsidR="00000000">
        <w:t>with</w:t>
      </w:r>
      <w:r w:rsidR="00000000">
        <w:rPr>
          <w:spacing w:val="-3"/>
        </w:rPr>
        <w:t xml:space="preserve"> </w:t>
      </w:r>
      <w:r w:rsidR="00000000">
        <w:t>a</w:t>
      </w:r>
      <w:r w:rsidR="00000000">
        <w:rPr>
          <w:spacing w:val="-3"/>
        </w:rPr>
        <w:t xml:space="preserve"> </w:t>
      </w:r>
      <w:r w:rsidR="00000000">
        <w:t>more comprehensive and accessible experience.</w:t>
      </w:r>
      <w:r>
        <w:t xml:space="preserve"> </w:t>
      </w:r>
      <w:r w:rsidR="00000000">
        <w:t>Parking Management System (PMS): The PMS provides real-time information about parking availability</w:t>
      </w:r>
      <w:r w:rsidR="00000000">
        <w:rPr>
          <w:spacing w:val="-12"/>
        </w:rPr>
        <w:t xml:space="preserve"> </w:t>
      </w:r>
      <w:r w:rsidR="00000000">
        <w:t>and</w:t>
      </w:r>
      <w:r w:rsidR="00000000">
        <w:rPr>
          <w:spacing w:val="-10"/>
        </w:rPr>
        <w:t xml:space="preserve"> </w:t>
      </w:r>
      <w:r w:rsidR="00000000">
        <w:t>fees</w:t>
      </w:r>
      <w:r w:rsidR="00000000">
        <w:rPr>
          <w:spacing w:val="-9"/>
        </w:rPr>
        <w:t xml:space="preserve"> </w:t>
      </w:r>
      <w:r w:rsidR="00000000">
        <w:t>to</w:t>
      </w:r>
      <w:r w:rsidR="00000000">
        <w:rPr>
          <w:spacing w:val="-9"/>
        </w:rPr>
        <w:t xml:space="preserve"> </w:t>
      </w:r>
      <w:r w:rsidR="00000000">
        <w:t>passengers.</w:t>
      </w:r>
      <w:r w:rsidR="00000000">
        <w:rPr>
          <w:spacing w:val="-8"/>
        </w:rPr>
        <w:t xml:space="preserve"> </w:t>
      </w:r>
      <w:r w:rsidR="00000000">
        <w:t>By</w:t>
      </w:r>
      <w:r w:rsidR="00000000">
        <w:rPr>
          <w:spacing w:val="-14"/>
        </w:rPr>
        <w:t xml:space="preserve"> </w:t>
      </w:r>
      <w:r w:rsidR="00000000">
        <w:t>integrating</w:t>
      </w:r>
      <w:r w:rsidR="00000000">
        <w:rPr>
          <w:spacing w:val="-7"/>
        </w:rPr>
        <w:t xml:space="preserve"> </w:t>
      </w:r>
      <w:r w:rsidR="00000000">
        <w:t>with</w:t>
      </w:r>
      <w:r w:rsidR="00000000">
        <w:rPr>
          <w:spacing w:val="-9"/>
        </w:rPr>
        <w:t xml:space="preserve"> </w:t>
      </w:r>
      <w:r w:rsidR="00000000">
        <w:t>an</w:t>
      </w:r>
      <w:r w:rsidR="00000000">
        <w:rPr>
          <w:spacing w:val="-10"/>
        </w:rPr>
        <w:t xml:space="preserve"> </w:t>
      </w:r>
      <w:r w:rsidR="00000000">
        <w:t>EVIDS</w:t>
      </w:r>
      <w:r w:rsidR="00000000">
        <w:rPr>
          <w:spacing w:val="-9"/>
        </w:rPr>
        <w:t xml:space="preserve"> </w:t>
      </w:r>
      <w:r w:rsidR="00000000">
        <w:t>system,</w:t>
      </w:r>
      <w:r w:rsidR="00000000">
        <w:rPr>
          <w:spacing w:val="-9"/>
        </w:rPr>
        <w:t xml:space="preserve"> </w:t>
      </w:r>
      <w:r w:rsidR="00000000">
        <w:t>airports</w:t>
      </w:r>
      <w:r w:rsidR="00000000">
        <w:rPr>
          <w:spacing w:val="-9"/>
        </w:rPr>
        <w:t xml:space="preserve"> </w:t>
      </w:r>
      <w:r w:rsidR="00000000">
        <w:t>can</w:t>
      </w:r>
      <w:r w:rsidR="00000000">
        <w:rPr>
          <w:spacing w:val="-10"/>
        </w:rPr>
        <w:t xml:space="preserve"> </w:t>
      </w:r>
      <w:r w:rsidR="00000000">
        <w:t>display</w:t>
      </w:r>
      <w:r w:rsidR="00000000">
        <w:rPr>
          <w:spacing w:val="-14"/>
        </w:rPr>
        <w:t xml:space="preserve"> </w:t>
      </w:r>
      <w:r w:rsidR="00000000">
        <w:t>this information</w:t>
      </w:r>
      <w:r w:rsidR="00000000">
        <w:rPr>
          <w:spacing w:val="-5"/>
        </w:rPr>
        <w:t xml:space="preserve"> </w:t>
      </w:r>
      <w:r w:rsidR="00000000">
        <w:t>on</w:t>
      </w:r>
      <w:r w:rsidR="00000000">
        <w:rPr>
          <w:spacing w:val="-6"/>
        </w:rPr>
        <w:t xml:space="preserve"> </w:t>
      </w:r>
      <w:r w:rsidR="00000000">
        <w:t>digital</w:t>
      </w:r>
      <w:r w:rsidR="00000000">
        <w:rPr>
          <w:spacing w:val="-5"/>
        </w:rPr>
        <w:t xml:space="preserve"> </w:t>
      </w:r>
      <w:r w:rsidR="00000000">
        <w:t>screens</w:t>
      </w:r>
      <w:r w:rsidR="00000000">
        <w:rPr>
          <w:spacing w:val="-6"/>
        </w:rPr>
        <w:t xml:space="preserve"> </w:t>
      </w:r>
      <w:r w:rsidR="00000000">
        <w:t>throughout</w:t>
      </w:r>
      <w:r w:rsidR="00000000">
        <w:rPr>
          <w:spacing w:val="-5"/>
        </w:rPr>
        <w:t xml:space="preserve"> </w:t>
      </w:r>
      <w:r w:rsidR="00000000">
        <w:t>the</w:t>
      </w:r>
      <w:r w:rsidR="00000000">
        <w:rPr>
          <w:spacing w:val="-6"/>
        </w:rPr>
        <w:t xml:space="preserve"> </w:t>
      </w:r>
      <w:r w:rsidR="00000000">
        <w:t>airport,</w:t>
      </w:r>
      <w:r w:rsidR="00000000">
        <w:rPr>
          <w:spacing w:val="-6"/>
        </w:rPr>
        <w:t xml:space="preserve"> </w:t>
      </w:r>
      <w:r w:rsidR="00000000">
        <w:t>helping</w:t>
      </w:r>
      <w:r w:rsidR="00000000">
        <w:rPr>
          <w:spacing w:val="-8"/>
        </w:rPr>
        <w:t xml:space="preserve"> </w:t>
      </w:r>
      <w:r w:rsidR="00000000">
        <w:t>passengers</w:t>
      </w:r>
      <w:r w:rsidR="00000000">
        <w:rPr>
          <w:spacing w:val="-6"/>
        </w:rPr>
        <w:t xml:space="preserve"> </w:t>
      </w:r>
      <w:r w:rsidR="00000000">
        <w:t>to</w:t>
      </w:r>
      <w:r w:rsidR="00000000">
        <w:rPr>
          <w:spacing w:val="-4"/>
        </w:rPr>
        <w:t xml:space="preserve"> </w:t>
      </w:r>
      <w:r w:rsidR="00000000">
        <w:t>find</w:t>
      </w:r>
      <w:r w:rsidR="00000000">
        <w:rPr>
          <w:spacing w:val="-6"/>
        </w:rPr>
        <w:t xml:space="preserve"> </w:t>
      </w:r>
      <w:r w:rsidR="00000000">
        <w:t>available</w:t>
      </w:r>
      <w:r w:rsidR="00000000">
        <w:rPr>
          <w:spacing w:val="-6"/>
        </w:rPr>
        <w:t xml:space="preserve"> </w:t>
      </w:r>
      <w:r w:rsidR="00000000">
        <w:t>parking spots more easily.</w:t>
      </w:r>
      <w:r>
        <w:t xml:space="preserve"> </w:t>
      </w:r>
      <w:r w:rsidR="00000000">
        <w:t>Security and</w:t>
      </w:r>
      <w:r w:rsidR="00000000">
        <w:rPr>
          <w:spacing w:val="-7"/>
        </w:rPr>
        <w:t xml:space="preserve"> </w:t>
      </w:r>
      <w:r w:rsidR="00000000">
        <w:t>Access Control Systems: The EVIDS system can integrate with security and access control systems to display relevant information about security</w:t>
      </w:r>
      <w:r w:rsidR="00000000">
        <w:rPr>
          <w:spacing w:val="-1"/>
        </w:rPr>
        <w:t xml:space="preserve"> </w:t>
      </w:r>
      <w:r w:rsidR="00000000">
        <w:t>procedures, gate assignments, and other security-related information to passengers.</w:t>
      </w:r>
      <w:r>
        <w:t xml:space="preserve"> </w:t>
      </w:r>
      <w:r w:rsidR="00000000">
        <w:t>Overall, an EVIDS system can integrate with several other airport systems to provide passengers with a seamless and comprehensive travel experience. By combining real-time information from multiple systems into a single platform, airports can improve operational efficiency and increase passenger satisfaction.</w:t>
      </w:r>
      <w:r>
        <w:t xml:space="preserve"> </w:t>
      </w:r>
      <w:r w:rsidR="00000000">
        <w:rPr>
          <w:spacing w:val="-2"/>
        </w:rPr>
        <w:t>SUPPLIERS</w:t>
      </w:r>
      <w:r>
        <w:t xml:space="preserve"> </w:t>
      </w:r>
      <w:r w:rsidR="00000000">
        <w:t>There</w:t>
      </w:r>
      <w:r w:rsidR="00000000">
        <w:rPr>
          <w:spacing w:val="-7"/>
        </w:rPr>
        <w:t xml:space="preserve"> </w:t>
      </w:r>
      <w:r w:rsidR="00000000">
        <w:t>are</w:t>
      </w:r>
      <w:r w:rsidR="00000000">
        <w:rPr>
          <w:spacing w:val="-6"/>
        </w:rPr>
        <w:t xml:space="preserve"> </w:t>
      </w:r>
      <w:r w:rsidR="00000000">
        <w:t>several</w:t>
      </w:r>
      <w:r w:rsidR="00000000">
        <w:rPr>
          <w:spacing w:val="-5"/>
        </w:rPr>
        <w:t xml:space="preserve"> </w:t>
      </w:r>
      <w:r w:rsidR="00000000">
        <w:t>companies</w:t>
      </w:r>
      <w:r w:rsidR="00000000">
        <w:rPr>
          <w:spacing w:val="-6"/>
        </w:rPr>
        <w:t xml:space="preserve"> </w:t>
      </w:r>
      <w:r w:rsidR="00000000">
        <w:t>that</w:t>
      </w:r>
      <w:r w:rsidR="00000000">
        <w:rPr>
          <w:spacing w:val="-5"/>
        </w:rPr>
        <w:t xml:space="preserve"> </w:t>
      </w:r>
      <w:r w:rsidR="00000000">
        <w:t>supply</w:t>
      </w:r>
      <w:r w:rsidR="00000000">
        <w:rPr>
          <w:spacing w:val="-12"/>
        </w:rPr>
        <w:t xml:space="preserve"> </w:t>
      </w:r>
      <w:r w:rsidR="00000000">
        <w:t>Electronic</w:t>
      </w:r>
      <w:r w:rsidR="00000000">
        <w:rPr>
          <w:spacing w:val="-11"/>
        </w:rPr>
        <w:t xml:space="preserve"> </w:t>
      </w:r>
      <w:r w:rsidR="00000000">
        <w:t>Visual</w:t>
      </w:r>
      <w:r w:rsidR="00000000">
        <w:rPr>
          <w:spacing w:val="-3"/>
        </w:rPr>
        <w:t xml:space="preserve"> </w:t>
      </w:r>
      <w:r w:rsidR="00000000">
        <w:t>Information</w:t>
      </w:r>
      <w:r w:rsidR="00000000">
        <w:rPr>
          <w:spacing w:val="-5"/>
        </w:rPr>
        <w:t xml:space="preserve"> </w:t>
      </w:r>
      <w:r w:rsidR="00000000">
        <w:t>Display</w:t>
      </w:r>
      <w:r w:rsidR="00000000">
        <w:rPr>
          <w:spacing w:val="-10"/>
        </w:rPr>
        <w:t xml:space="preserve"> </w:t>
      </w:r>
      <w:r w:rsidR="00000000">
        <w:t>Systems</w:t>
      </w:r>
      <w:r w:rsidR="00000000">
        <w:rPr>
          <w:spacing w:val="-6"/>
        </w:rPr>
        <w:t xml:space="preserve"> </w:t>
      </w:r>
      <w:r w:rsidR="00000000">
        <w:t>(EVIDS) to airports around the world. Some of the main suppliers in the market include:</w:t>
      </w:r>
      <w:r>
        <w:t xml:space="preserve"> </w:t>
      </w:r>
      <w:r w:rsidR="00000000">
        <w:t>Samsung</w:t>
      </w:r>
      <w:r w:rsidR="00000000">
        <w:rPr>
          <w:spacing w:val="-15"/>
        </w:rPr>
        <w:t xml:space="preserve"> </w:t>
      </w:r>
      <w:r w:rsidR="00000000">
        <w:t>Electronics:</w:t>
      </w:r>
      <w:r w:rsidR="00000000">
        <w:rPr>
          <w:spacing w:val="-12"/>
        </w:rPr>
        <w:t xml:space="preserve"> </w:t>
      </w:r>
      <w:r w:rsidR="00000000">
        <w:t>Samsung</w:t>
      </w:r>
      <w:r w:rsidR="00000000">
        <w:rPr>
          <w:spacing w:val="-15"/>
        </w:rPr>
        <w:t xml:space="preserve"> </w:t>
      </w:r>
      <w:r w:rsidR="00000000">
        <w:t>provides</w:t>
      </w:r>
      <w:r w:rsidR="00000000">
        <w:rPr>
          <w:spacing w:val="-10"/>
        </w:rPr>
        <w:t xml:space="preserve"> </w:t>
      </w:r>
      <w:r w:rsidR="00000000">
        <w:t>a</w:t>
      </w:r>
      <w:r w:rsidR="00000000">
        <w:rPr>
          <w:spacing w:val="-14"/>
        </w:rPr>
        <w:t xml:space="preserve"> </w:t>
      </w:r>
      <w:r w:rsidR="00000000">
        <w:t>wide</w:t>
      </w:r>
      <w:r w:rsidR="00000000">
        <w:rPr>
          <w:spacing w:val="-12"/>
        </w:rPr>
        <w:t xml:space="preserve"> </w:t>
      </w:r>
      <w:r w:rsidR="00000000">
        <w:t>range</w:t>
      </w:r>
      <w:r w:rsidR="00000000">
        <w:rPr>
          <w:spacing w:val="-12"/>
        </w:rPr>
        <w:t xml:space="preserve"> </w:t>
      </w:r>
      <w:r w:rsidR="00000000">
        <w:t>of</w:t>
      </w:r>
      <w:r w:rsidR="00000000">
        <w:rPr>
          <w:spacing w:val="-14"/>
        </w:rPr>
        <w:t xml:space="preserve"> </w:t>
      </w:r>
      <w:r w:rsidR="00000000">
        <w:t>digital</w:t>
      </w:r>
      <w:r w:rsidR="00000000">
        <w:rPr>
          <w:spacing w:val="-13"/>
        </w:rPr>
        <w:t xml:space="preserve"> </w:t>
      </w:r>
      <w:r w:rsidR="00000000">
        <w:t>signage</w:t>
      </w:r>
      <w:r w:rsidR="00000000">
        <w:rPr>
          <w:spacing w:val="-14"/>
        </w:rPr>
        <w:t xml:space="preserve"> </w:t>
      </w:r>
      <w:r w:rsidR="00000000">
        <w:t>solutions,</w:t>
      </w:r>
      <w:r w:rsidR="00000000">
        <w:rPr>
          <w:spacing w:val="-13"/>
        </w:rPr>
        <w:t xml:space="preserve"> </w:t>
      </w:r>
      <w:r w:rsidR="00000000">
        <w:t>including</w:t>
      </w:r>
      <w:r w:rsidR="00000000">
        <w:rPr>
          <w:spacing w:val="-15"/>
        </w:rPr>
        <w:t xml:space="preserve"> </w:t>
      </w:r>
      <w:r w:rsidR="00000000">
        <w:t>video walls, LED displays, and touchscreens that can be used in airports for EVIDS.</w:t>
      </w:r>
      <w:r>
        <w:t xml:space="preserve"> </w:t>
      </w:r>
      <w:r w:rsidR="00000000">
        <w:t>LG Electronics: LG also offers a variety of digital signage solutions for airports, including LCD and LED displays, video walls, and touchscreen displays.</w:t>
      </w:r>
      <w:r>
        <w:t xml:space="preserve"> </w:t>
      </w:r>
      <w:r w:rsidR="00000000">
        <w:t>NEC Corporation: NEC provides a range of display technologies, including LCD, LED, and projection displays, that can be used in EVIDS systems.</w:t>
      </w:r>
      <w:r>
        <w:t xml:space="preserve"> </w:t>
      </w:r>
      <w:r w:rsidR="00000000">
        <w:t>Panasonic Corporation: Panasonic offers a range of digital signage solutions, including LED displays, video walls, and touchscreen displays that can be used in airports.</w:t>
      </w:r>
      <w:r>
        <w:t xml:space="preserve"> </w:t>
      </w:r>
      <w:r w:rsidR="00000000">
        <w:t>Sharp</w:t>
      </w:r>
      <w:r w:rsidR="00000000">
        <w:rPr>
          <w:spacing w:val="-9"/>
        </w:rPr>
        <w:t xml:space="preserve"> </w:t>
      </w:r>
      <w:r w:rsidR="00000000">
        <w:t>Corporation:</w:t>
      </w:r>
      <w:r w:rsidR="00000000">
        <w:rPr>
          <w:spacing w:val="-8"/>
        </w:rPr>
        <w:t xml:space="preserve"> </w:t>
      </w:r>
      <w:r w:rsidR="00000000">
        <w:t>Sharp</w:t>
      </w:r>
      <w:r w:rsidR="00000000">
        <w:rPr>
          <w:spacing w:val="-9"/>
        </w:rPr>
        <w:t xml:space="preserve"> </w:t>
      </w:r>
      <w:r w:rsidR="00000000">
        <w:t>provides</w:t>
      </w:r>
      <w:r w:rsidR="00000000">
        <w:rPr>
          <w:spacing w:val="-8"/>
        </w:rPr>
        <w:t xml:space="preserve"> </w:t>
      </w:r>
      <w:r w:rsidR="00000000">
        <w:t>a</w:t>
      </w:r>
      <w:r w:rsidR="00000000">
        <w:rPr>
          <w:spacing w:val="-9"/>
        </w:rPr>
        <w:t xml:space="preserve"> </w:t>
      </w:r>
      <w:r w:rsidR="00000000">
        <w:t>variety</w:t>
      </w:r>
      <w:r w:rsidR="00000000">
        <w:rPr>
          <w:spacing w:val="-13"/>
        </w:rPr>
        <w:t xml:space="preserve"> </w:t>
      </w:r>
      <w:r w:rsidR="00000000">
        <w:t>of</w:t>
      </w:r>
      <w:r w:rsidR="00000000">
        <w:rPr>
          <w:spacing w:val="-7"/>
        </w:rPr>
        <w:t xml:space="preserve"> </w:t>
      </w:r>
      <w:r w:rsidR="00000000">
        <w:t>LCD</w:t>
      </w:r>
      <w:r w:rsidR="00000000">
        <w:rPr>
          <w:spacing w:val="-9"/>
        </w:rPr>
        <w:t xml:space="preserve"> </w:t>
      </w:r>
      <w:r w:rsidR="00000000">
        <w:t>displays</w:t>
      </w:r>
      <w:r w:rsidR="00000000">
        <w:rPr>
          <w:spacing w:val="-8"/>
        </w:rPr>
        <w:t xml:space="preserve"> </w:t>
      </w:r>
      <w:r w:rsidR="00000000">
        <w:t>and</w:t>
      </w:r>
      <w:r w:rsidR="00000000">
        <w:rPr>
          <w:spacing w:val="-8"/>
        </w:rPr>
        <w:t xml:space="preserve"> </w:t>
      </w:r>
      <w:r w:rsidR="00000000">
        <w:t>touchscreens</w:t>
      </w:r>
      <w:r w:rsidR="00000000">
        <w:rPr>
          <w:spacing w:val="-8"/>
        </w:rPr>
        <w:t xml:space="preserve"> </w:t>
      </w:r>
      <w:r w:rsidR="00000000">
        <w:t>that</w:t>
      </w:r>
      <w:r w:rsidR="00000000">
        <w:rPr>
          <w:spacing w:val="-8"/>
        </w:rPr>
        <w:t xml:space="preserve"> </w:t>
      </w:r>
      <w:r w:rsidR="00000000">
        <w:t>can</w:t>
      </w:r>
      <w:r w:rsidR="00000000">
        <w:rPr>
          <w:spacing w:val="-8"/>
        </w:rPr>
        <w:t xml:space="preserve"> </w:t>
      </w:r>
      <w:r w:rsidR="00000000">
        <w:t>be</w:t>
      </w:r>
      <w:r w:rsidR="00000000">
        <w:rPr>
          <w:spacing w:val="-9"/>
        </w:rPr>
        <w:t xml:space="preserve"> </w:t>
      </w:r>
      <w:r w:rsidR="00000000">
        <w:t>used</w:t>
      </w:r>
      <w:r w:rsidR="00000000">
        <w:rPr>
          <w:spacing w:val="-8"/>
        </w:rPr>
        <w:t xml:space="preserve"> </w:t>
      </w:r>
      <w:r w:rsidR="00000000">
        <w:t>in EVIDS systems.</w:t>
      </w:r>
      <w:r>
        <w:t xml:space="preserve">  </w:t>
      </w:r>
      <w:r w:rsidR="00000000">
        <w:rPr>
          <w:rFonts w:ascii="Palatino"/>
          <w:spacing w:val="-5"/>
        </w:rPr>
        <w:t>291</w:t>
      </w:r>
      <w:r>
        <w:rPr>
          <w:rFonts w:ascii="Palatino"/>
        </w:rPr>
        <w:t xml:space="preserve">   </w:t>
      </w:r>
      <w:r w:rsidR="00000000">
        <w:t>Sony</w:t>
      </w:r>
      <w:r w:rsidR="00000000">
        <w:rPr>
          <w:spacing w:val="32"/>
        </w:rPr>
        <w:t xml:space="preserve"> </w:t>
      </w:r>
      <w:r w:rsidR="00000000">
        <w:t>Corporation:</w:t>
      </w:r>
      <w:r w:rsidR="00000000">
        <w:rPr>
          <w:spacing w:val="39"/>
        </w:rPr>
        <w:t xml:space="preserve"> </w:t>
      </w:r>
      <w:r w:rsidR="00000000">
        <w:t>Sony</w:t>
      </w:r>
      <w:r w:rsidR="00000000">
        <w:rPr>
          <w:spacing w:val="34"/>
        </w:rPr>
        <w:t xml:space="preserve"> </w:t>
      </w:r>
      <w:r w:rsidR="00000000">
        <w:t>offers</w:t>
      </w:r>
      <w:r w:rsidR="00000000">
        <w:rPr>
          <w:spacing w:val="38"/>
        </w:rPr>
        <w:t xml:space="preserve"> </w:t>
      </w:r>
      <w:r w:rsidR="00000000">
        <w:t>a</w:t>
      </w:r>
      <w:r w:rsidR="00000000">
        <w:rPr>
          <w:spacing w:val="38"/>
        </w:rPr>
        <w:t xml:space="preserve"> </w:t>
      </w:r>
      <w:r w:rsidR="00000000">
        <w:t>range</w:t>
      </w:r>
      <w:r w:rsidR="00000000">
        <w:rPr>
          <w:spacing w:val="38"/>
        </w:rPr>
        <w:t xml:space="preserve"> </w:t>
      </w:r>
      <w:r w:rsidR="00000000">
        <w:t>of</w:t>
      </w:r>
      <w:r w:rsidR="00000000">
        <w:rPr>
          <w:spacing w:val="38"/>
        </w:rPr>
        <w:t xml:space="preserve"> </w:t>
      </w:r>
      <w:r w:rsidR="00000000">
        <w:t>video</w:t>
      </w:r>
      <w:r w:rsidR="00000000">
        <w:rPr>
          <w:spacing w:val="40"/>
        </w:rPr>
        <w:t xml:space="preserve"> </w:t>
      </w:r>
      <w:r w:rsidR="00000000">
        <w:t>wall</w:t>
      </w:r>
      <w:r w:rsidR="00000000">
        <w:rPr>
          <w:spacing w:val="39"/>
        </w:rPr>
        <w:t xml:space="preserve"> </w:t>
      </w:r>
      <w:r w:rsidR="00000000">
        <w:t>displays,</w:t>
      </w:r>
      <w:r w:rsidR="00000000">
        <w:rPr>
          <w:spacing w:val="40"/>
        </w:rPr>
        <w:t xml:space="preserve"> </w:t>
      </w:r>
      <w:r w:rsidR="00000000">
        <w:t>LED</w:t>
      </w:r>
      <w:r w:rsidR="00000000">
        <w:rPr>
          <w:spacing w:val="38"/>
        </w:rPr>
        <w:t xml:space="preserve"> </w:t>
      </w:r>
      <w:r w:rsidR="00000000">
        <w:t>displays,</w:t>
      </w:r>
      <w:r w:rsidR="00000000">
        <w:rPr>
          <w:spacing w:val="39"/>
        </w:rPr>
        <w:t xml:space="preserve"> </w:t>
      </w:r>
      <w:r w:rsidR="00000000">
        <w:t>and</w:t>
      </w:r>
      <w:r w:rsidR="00000000">
        <w:rPr>
          <w:spacing w:val="38"/>
        </w:rPr>
        <w:t xml:space="preserve"> </w:t>
      </w:r>
      <w:r w:rsidR="00000000">
        <w:t>projection displays that can be used in airports for EVIDS.</w:t>
      </w:r>
      <w:r>
        <w:t xml:space="preserve"> </w:t>
      </w:r>
      <w:r w:rsidR="00000000">
        <w:t>Barco: Barco provides a range of digital signage solutions, including LED displays, video walls, and projection displays, that can be used in airports.</w:t>
      </w:r>
      <w:r>
        <w:t xml:space="preserve"> </w:t>
      </w:r>
      <w:r w:rsidR="00000000">
        <w:t>Overall,</w:t>
      </w:r>
      <w:r w:rsidR="00000000">
        <w:rPr>
          <w:spacing w:val="-10"/>
        </w:rPr>
        <w:t xml:space="preserve"> </w:t>
      </w:r>
      <w:r w:rsidR="00000000">
        <w:t>there</w:t>
      </w:r>
      <w:r w:rsidR="00000000">
        <w:rPr>
          <w:spacing w:val="-11"/>
        </w:rPr>
        <w:t xml:space="preserve"> </w:t>
      </w:r>
      <w:r w:rsidR="00000000">
        <w:t>are</w:t>
      </w:r>
      <w:r w:rsidR="00000000">
        <w:rPr>
          <w:spacing w:val="-11"/>
        </w:rPr>
        <w:t xml:space="preserve"> </w:t>
      </w:r>
      <w:r w:rsidR="00000000">
        <w:t>many</w:t>
      </w:r>
      <w:r w:rsidR="00000000">
        <w:rPr>
          <w:spacing w:val="-14"/>
        </w:rPr>
        <w:t xml:space="preserve"> </w:t>
      </w:r>
      <w:r w:rsidR="00000000">
        <w:t>suppliers</w:t>
      </w:r>
      <w:r w:rsidR="00000000">
        <w:rPr>
          <w:spacing w:val="-10"/>
        </w:rPr>
        <w:t xml:space="preserve"> </w:t>
      </w:r>
      <w:r w:rsidR="00000000">
        <w:t>in</w:t>
      </w:r>
      <w:r w:rsidR="00000000">
        <w:rPr>
          <w:spacing w:val="-9"/>
        </w:rPr>
        <w:t xml:space="preserve"> </w:t>
      </w:r>
      <w:r w:rsidR="00000000">
        <w:t>the</w:t>
      </w:r>
      <w:r w:rsidR="00000000">
        <w:rPr>
          <w:spacing w:val="-10"/>
        </w:rPr>
        <w:t xml:space="preserve"> </w:t>
      </w:r>
      <w:r w:rsidR="00000000">
        <w:t>market</w:t>
      </w:r>
      <w:r w:rsidR="00000000">
        <w:rPr>
          <w:spacing w:val="-9"/>
        </w:rPr>
        <w:t xml:space="preserve"> </w:t>
      </w:r>
      <w:r w:rsidR="00000000">
        <w:t>for</w:t>
      </w:r>
      <w:r w:rsidR="00000000">
        <w:rPr>
          <w:spacing w:val="-9"/>
        </w:rPr>
        <w:t xml:space="preserve"> </w:t>
      </w:r>
      <w:r w:rsidR="00000000">
        <w:t>EVIDS</w:t>
      </w:r>
      <w:r w:rsidR="00000000">
        <w:rPr>
          <w:spacing w:val="-9"/>
        </w:rPr>
        <w:t xml:space="preserve"> </w:t>
      </w:r>
      <w:r w:rsidR="00000000">
        <w:t>systems,</w:t>
      </w:r>
      <w:r w:rsidR="00000000">
        <w:rPr>
          <w:spacing w:val="-9"/>
        </w:rPr>
        <w:t xml:space="preserve"> </w:t>
      </w:r>
      <w:r w:rsidR="00000000">
        <w:t>and</w:t>
      </w:r>
      <w:r w:rsidR="00000000">
        <w:rPr>
          <w:spacing w:val="-10"/>
        </w:rPr>
        <w:t xml:space="preserve"> </w:t>
      </w:r>
      <w:r w:rsidR="00000000">
        <w:t>the</w:t>
      </w:r>
      <w:r w:rsidR="00000000">
        <w:rPr>
          <w:spacing w:val="-11"/>
        </w:rPr>
        <w:t xml:space="preserve"> </w:t>
      </w:r>
      <w:r w:rsidR="00000000">
        <w:t>choice</w:t>
      </w:r>
      <w:r w:rsidR="00000000">
        <w:rPr>
          <w:spacing w:val="-11"/>
        </w:rPr>
        <w:t xml:space="preserve"> </w:t>
      </w:r>
      <w:r w:rsidR="00000000">
        <w:t>of</w:t>
      </w:r>
      <w:r w:rsidR="00000000">
        <w:rPr>
          <w:spacing w:val="-10"/>
        </w:rPr>
        <w:t xml:space="preserve"> </w:t>
      </w:r>
      <w:r w:rsidR="00000000">
        <w:t>supplier</w:t>
      </w:r>
      <w:r w:rsidR="00000000">
        <w:rPr>
          <w:spacing w:val="-8"/>
        </w:rPr>
        <w:t xml:space="preserve"> </w:t>
      </w:r>
      <w:r w:rsidR="00000000">
        <w:t>will depend on factors such as system requirements, budget, and customer preferences.</w:t>
      </w:r>
      <w:r>
        <w:t xml:space="preserve">                   </w:t>
      </w:r>
      <w:r w:rsidR="00000000">
        <w:rPr>
          <w:rFonts w:ascii="Palatino"/>
          <w:spacing w:val="-5"/>
        </w:rPr>
        <w:t>292</w:t>
      </w:r>
      <w:r>
        <w:rPr>
          <w:rFonts w:ascii="Palatino"/>
        </w:rPr>
        <w:t xml:space="preserve">  </w:t>
      </w:r>
      <w:r>
        <w:rPr>
          <w:rFonts w:ascii="Palatino"/>
          <w:sz w:val="28"/>
        </w:rPr>
        <w:t xml:space="preserve"> </w:t>
      </w:r>
      <w:bookmarkStart w:id="98" w:name="EXECUTIVE_INFORMATION_SYSTEM"/>
      <w:bookmarkStart w:id="99" w:name="_bookmark53"/>
      <w:bookmarkEnd w:id="98"/>
      <w:bookmarkEnd w:id="99"/>
      <w:r w:rsidR="00000000">
        <w:t>EXECUTIVE</w:t>
      </w:r>
      <w:r w:rsidR="00000000">
        <w:rPr>
          <w:spacing w:val="-14"/>
        </w:rPr>
        <w:t xml:space="preserve"> </w:t>
      </w:r>
      <w:r w:rsidR="00000000">
        <w:lastRenderedPageBreak/>
        <w:t>INFORMATION</w:t>
      </w:r>
      <w:r w:rsidR="00000000">
        <w:rPr>
          <w:spacing w:val="-11"/>
        </w:rPr>
        <w:t xml:space="preserve"> </w:t>
      </w:r>
      <w:r w:rsidR="00000000">
        <w:rPr>
          <w:spacing w:val="-2"/>
        </w:rPr>
        <w:t>SYSTEM</w:t>
      </w:r>
      <w:r>
        <w:t xml:space="preserve"> </w:t>
      </w:r>
      <w:r w:rsidR="00000000">
        <w:rPr>
          <w:spacing w:val="-2"/>
        </w:rPr>
        <w:t>INTRODUCTION</w:t>
      </w:r>
      <w:r>
        <w:t xml:space="preserve"> </w:t>
      </w:r>
      <w:r w:rsidR="00000000">
        <w:t>The airport executive information system (AEIS) is a computerized system designed to provide airport</w:t>
      </w:r>
      <w:r w:rsidR="00000000">
        <w:rPr>
          <w:spacing w:val="-8"/>
        </w:rPr>
        <w:t xml:space="preserve"> </w:t>
      </w:r>
      <w:r w:rsidR="00000000">
        <w:t>executives</w:t>
      </w:r>
      <w:r w:rsidR="00000000">
        <w:rPr>
          <w:spacing w:val="-8"/>
        </w:rPr>
        <w:t xml:space="preserve"> </w:t>
      </w:r>
      <w:r w:rsidR="00000000">
        <w:t>with</w:t>
      </w:r>
      <w:r w:rsidR="00000000">
        <w:rPr>
          <w:spacing w:val="-8"/>
        </w:rPr>
        <w:t xml:space="preserve"> </w:t>
      </w:r>
      <w:r w:rsidR="00000000">
        <w:t>real-time</w:t>
      </w:r>
      <w:r w:rsidR="00000000">
        <w:rPr>
          <w:spacing w:val="-9"/>
        </w:rPr>
        <w:t xml:space="preserve"> </w:t>
      </w:r>
      <w:r w:rsidR="00000000">
        <w:t>information</w:t>
      </w:r>
      <w:r w:rsidR="00000000">
        <w:rPr>
          <w:spacing w:val="-8"/>
        </w:rPr>
        <w:t xml:space="preserve"> </w:t>
      </w:r>
      <w:r w:rsidR="00000000">
        <w:t>and</w:t>
      </w:r>
      <w:r w:rsidR="00000000">
        <w:rPr>
          <w:spacing w:val="-8"/>
        </w:rPr>
        <w:t xml:space="preserve"> </w:t>
      </w:r>
      <w:r w:rsidR="00000000">
        <w:t>analysis</w:t>
      </w:r>
      <w:r w:rsidR="00000000">
        <w:rPr>
          <w:spacing w:val="-8"/>
        </w:rPr>
        <w:t xml:space="preserve"> </w:t>
      </w:r>
      <w:r w:rsidR="00000000">
        <w:t>of</w:t>
      </w:r>
      <w:r w:rsidR="00000000">
        <w:rPr>
          <w:spacing w:val="-9"/>
        </w:rPr>
        <w:t xml:space="preserve"> </w:t>
      </w:r>
      <w:r w:rsidR="00000000">
        <w:t>various</w:t>
      </w:r>
      <w:r w:rsidR="00000000">
        <w:rPr>
          <w:spacing w:val="-8"/>
        </w:rPr>
        <w:t xml:space="preserve"> </w:t>
      </w:r>
      <w:r w:rsidR="00000000">
        <w:t>aspects</w:t>
      </w:r>
      <w:r w:rsidR="00000000">
        <w:rPr>
          <w:spacing w:val="-8"/>
        </w:rPr>
        <w:t xml:space="preserve"> </w:t>
      </w:r>
      <w:r w:rsidR="00000000">
        <w:t>of</w:t>
      </w:r>
      <w:r w:rsidR="00000000">
        <w:rPr>
          <w:spacing w:val="-9"/>
        </w:rPr>
        <w:t xml:space="preserve"> </w:t>
      </w:r>
      <w:r w:rsidR="00000000">
        <w:t>airport</w:t>
      </w:r>
      <w:r w:rsidR="00000000">
        <w:rPr>
          <w:spacing w:val="-8"/>
        </w:rPr>
        <w:t xml:space="preserve"> </w:t>
      </w:r>
      <w:r w:rsidR="00000000">
        <w:t>operations. The system collects data from a variety of sources, including flight schedules, passenger traffic, baggage handling, and other airport processes, and then analyzes the data to provide key performance</w:t>
      </w:r>
      <w:r w:rsidR="00000000">
        <w:rPr>
          <w:spacing w:val="-8"/>
        </w:rPr>
        <w:t xml:space="preserve"> </w:t>
      </w:r>
      <w:r w:rsidR="00000000">
        <w:t>indicators</w:t>
      </w:r>
      <w:r w:rsidR="00000000">
        <w:rPr>
          <w:spacing w:val="-7"/>
        </w:rPr>
        <w:t xml:space="preserve"> </w:t>
      </w:r>
      <w:r w:rsidR="00000000">
        <w:t>(KPIs)</w:t>
      </w:r>
      <w:r w:rsidR="00000000">
        <w:rPr>
          <w:spacing w:val="-7"/>
        </w:rPr>
        <w:t xml:space="preserve"> </w:t>
      </w:r>
      <w:r w:rsidR="00000000">
        <w:t>and</w:t>
      </w:r>
      <w:r w:rsidR="00000000">
        <w:rPr>
          <w:spacing w:val="-7"/>
        </w:rPr>
        <w:t xml:space="preserve"> </w:t>
      </w:r>
      <w:r w:rsidR="00000000">
        <w:t>other</w:t>
      </w:r>
      <w:r w:rsidR="00000000">
        <w:rPr>
          <w:spacing w:val="-8"/>
        </w:rPr>
        <w:t xml:space="preserve"> </w:t>
      </w:r>
      <w:r w:rsidR="00000000">
        <w:t>metrics</w:t>
      </w:r>
      <w:r w:rsidR="00000000">
        <w:rPr>
          <w:spacing w:val="-7"/>
        </w:rPr>
        <w:t xml:space="preserve"> </w:t>
      </w:r>
      <w:r w:rsidR="00000000">
        <w:t>that</w:t>
      </w:r>
      <w:r w:rsidR="00000000">
        <w:rPr>
          <w:spacing w:val="-6"/>
        </w:rPr>
        <w:t xml:space="preserve"> </w:t>
      </w:r>
      <w:r w:rsidR="00000000">
        <w:t>can</w:t>
      </w:r>
      <w:r w:rsidR="00000000">
        <w:rPr>
          <w:spacing w:val="-7"/>
        </w:rPr>
        <w:t xml:space="preserve"> </w:t>
      </w:r>
      <w:r w:rsidR="00000000">
        <w:t>be</w:t>
      </w:r>
      <w:r w:rsidR="00000000">
        <w:rPr>
          <w:spacing w:val="-8"/>
        </w:rPr>
        <w:t xml:space="preserve"> </w:t>
      </w:r>
      <w:r w:rsidR="00000000">
        <w:t>used</w:t>
      </w:r>
      <w:r w:rsidR="00000000">
        <w:rPr>
          <w:spacing w:val="-7"/>
        </w:rPr>
        <w:t xml:space="preserve"> </w:t>
      </w:r>
      <w:r w:rsidR="00000000">
        <w:t>to</w:t>
      </w:r>
      <w:r w:rsidR="00000000">
        <w:rPr>
          <w:spacing w:val="-6"/>
        </w:rPr>
        <w:t xml:space="preserve"> </w:t>
      </w:r>
      <w:r w:rsidR="00000000">
        <w:t>track</w:t>
      </w:r>
      <w:r w:rsidR="00000000">
        <w:rPr>
          <w:spacing w:val="-7"/>
        </w:rPr>
        <w:t xml:space="preserve"> </w:t>
      </w:r>
      <w:r w:rsidR="00000000">
        <w:t>airport</w:t>
      </w:r>
      <w:r w:rsidR="00000000">
        <w:rPr>
          <w:spacing w:val="-6"/>
        </w:rPr>
        <w:t xml:space="preserve"> </w:t>
      </w:r>
      <w:r w:rsidR="00000000">
        <w:t>performance</w:t>
      </w:r>
      <w:r w:rsidR="00000000">
        <w:rPr>
          <w:spacing w:val="-8"/>
        </w:rPr>
        <w:t xml:space="preserve"> </w:t>
      </w:r>
      <w:r w:rsidR="00000000">
        <w:t>and identify areas for improvement.</w:t>
      </w:r>
      <w:r>
        <w:t xml:space="preserve"> </w:t>
      </w:r>
      <w:r w:rsidR="00000000">
        <w:t>The</w:t>
      </w:r>
      <w:r w:rsidR="00000000">
        <w:rPr>
          <w:spacing w:val="-13"/>
        </w:rPr>
        <w:t xml:space="preserve"> </w:t>
      </w:r>
      <w:r w:rsidR="00000000">
        <w:t>AEIS typically includes a dashboard or interface that presents the information in an easy-to- understand</w:t>
      </w:r>
      <w:r w:rsidR="00000000">
        <w:rPr>
          <w:spacing w:val="-13"/>
        </w:rPr>
        <w:t xml:space="preserve"> </w:t>
      </w:r>
      <w:r w:rsidR="00000000">
        <w:t>format,</w:t>
      </w:r>
      <w:r w:rsidR="00000000">
        <w:rPr>
          <w:spacing w:val="-12"/>
        </w:rPr>
        <w:t xml:space="preserve"> </w:t>
      </w:r>
      <w:r w:rsidR="00000000">
        <w:t>allowing</w:t>
      </w:r>
      <w:r w:rsidR="00000000">
        <w:rPr>
          <w:spacing w:val="-12"/>
        </w:rPr>
        <w:t xml:space="preserve"> </w:t>
      </w:r>
      <w:r w:rsidR="00000000">
        <w:t>executives</w:t>
      </w:r>
      <w:r w:rsidR="00000000">
        <w:rPr>
          <w:spacing w:val="-12"/>
        </w:rPr>
        <w:t xml:space="preserve"> </w:t>
      </w:r>
      <w:r w:rsidR="00000000">
        <w:t>to</w:t>
      </w:r>
      <w:r w:rsidR="00000000">
        <w:rPr>
          <w:spacing w:val="-12"/>
        </w:rPr>
        <w:t xml:space="preserve"> </w:t>
      </w:r>
      <w:r w:rsidR="00000000">
        <w:t>quickly</w:t>
      </w:r>
      <w:r w:rsidR="00000000">
        <w:rPr>
          <w:spacing w:val="-14"/>
        </w:rPr>
        <w:t xml:space="preserve"> </w:t>
      </w:r>
      <w:r w:rsidR="00000000">
        <w:t>view</w:t>
      </w:r>
      <w:r w:rsidR="00000000">
        <w:rPr>
          <w:spacing w:val="-13"/>
        </w:rPr>
        <w:t xml:space="preserve"> </w:t>
      </w:r>
      <w:r w:rsidR="00000000">
        <w:t>and</w:t>
      </w:r>
      <w:r w:rsidR="00000000">
        <w:rPr>
          <w:spacing w:val="-10"/>
        </w:rPr>
        <w:t xml:space="preserve"> </w:t>
      </w:r>
      <w:r w:rsidR="00000000">
        <w:t>analyze</w:t>
      </w:r>
      <w:r w:rsidR="00000000">
        <w:rPr>
          <w:spacing w:val="-13"/>
        </w:rPr>
        <w:t xml:space="preserve"> </w:t>
      </w:r>
      <w:r w:rsidR="00000000">
        <w:t>the</w:t>
      </w:r>
      <w:r w:rsidR="00000000">
        <w:rPr>
          <w:spacing w:val="-13"/>
        </w:rPr>
        <w:t xml:space="preserve"> </w:t>
      </w:r>
      <w:r w:rsidR="00000000">
        <w:t>data.</w:t>
      </w:r>
      <w:r w:rsidR="00000000">
        <w:rPr>
          <w:spacing w:val="-14"/>
        </w:rPr>
        <w:t xml:space="preserve"> </w:t>
      </w:r>
      <w:r w:rsidR="00000000">
        <w:t>The</w:t>
      </w:r>
      <w:r w:rsidR="00000000">
        <w:rPr>
          <w:spacing w:val="-13"/>
        </w:rPr>
        <w:t xml:space="preserve"> </w:t>
      </w:r>
      <w:r w:rsidR="00000000">
        <w:t>system</w:t>
      </w:r>
      <w:r w:rsidR="00000000">
        <w:rPr>
          <w:spacing w:val="-12"/>
        </w:rPr>
        <w:t xml:space="preserve"> </w:t>
      </w:r>
      <w:r w:rsidR="00000000">
        <w:t>may</w:t>
      </w:r>
      <w:r w:rsidR="00000000">
        <w:rPr>
          <w:spacing w:val="-15"/>
        </w:rPr>
        <w:t xml:space="preserve"> </w:t>
      </w:r>
      <w:r w:rsidR="00000000">
        <w:t>also include</w:t>
      </w:r>
      <w:r w:rsidR="00000000">
        <w:rPr>
          <w:spacing w:val="-2"/>
        </w:rPr>
        <w:t xml:space="preserve"> </w:t>
      </w:r>
      <w:r w:rsidR="00000000">
        <w:t>features</w:t>
      </w:r>
      <w:r w:rsidR="00000000">
        <w:rPr>
          <w:spacing w:val="-1"/>
        </w:rPr>
        <w:t xml:space="preserve"> </w:t>
      </w:r>
      <w:r w:rsidR="00000000">
        <w:t>such</w:t>
      </w:r>
      <w:r w:rsidR="00000000">
        <w:rPr>
          <w:spacing w:val="-1"/>
        </w:rPr>
        <w:t xml:space="preserve"> </w:t>
      </w:r>
      <w:r w:rsidR="00000000">
        <w:t>as</w:t>
      </w:r>
      <w:r w:rsidR="00000000">
        <w:rPr>
          <w:spacing w:val="-1"/>
        </w:rPr>
        <w:t xml:space="preserve"> </w:t>
      </w:r>
      <w:r w:rsidR="00000000">
        <w:t>alerts</w:t>
      </w:r>
      <w:r w:rsidR="00000000">
        <w:rPr>
          <w:spacing w:val="-1"/>
        </w:rPr>
        <w:t xml:space="preserve"> </w:t>
      </w:r>
      <w:r w:rsidR="00000000">
        <w:t>for</w:t>
      </w:r>
      <w:r w:rsidR="00000000">
        <w:rPr>
          <w:spacing w:val="-3"/>
        </w:rPr>
        <w:t xml:space="preserve"> </w:t>
      </w:r>
      <w:r w:rsidR="00000000">
        <w:t>performance</w:t>
      </w:r>
      <w:r w:rsidR="00000000">
        <w:rPr>
          <w:spacing w:val="-2"/>
        </w:rPr>
        <w:t xml:space="preserve"> </w:t>
      </w:r>
      <w:r w:rsidR="00000000">
        <w:t>issues</w:t>
      </w:r>
      <w:r w:rsidR="00000000">
        <w:rPr>
          <w:spacing w:val="-1"/>
        </w:rPr>
        <w:t xml:space="preserve"> </w:t>
      </w:r>
      <w:r w:rsidR="00000000">
        <w:t>or</w:t>
      </w:r>
      <w:r w:rsidR="00000000">
        <w:rPr>
          <w:spacing w:val="-2"/>
        </w:rPr>
        <w:t xml:space="preserve"> </w:t>
      </w:r>
      <w:r w:rsidR="00000000">
        <w:t>anomalies,</w:t>
      </w:r>
      <w:r w:rsidR="00000000">
        <w:rPr>
          <w:spacing w:val="-1"/>
        </w:rPr>
        <w:t xml:space="preserve"> </w:t>
      </w:r>
      <w:r w:rsidR="00000000">
        <w:t>customizable</w:t>
      </w:r>
      <w:r w:rsidR="00000000">
        <w:rPr>
          <w:spacing w:val="-2"/>
        </w:rPr>
        <w:t xml:space="preserve"> </w:t>
      </w:r>
      <w:r w:rsidR="00000000">
        <w:t>reports,</w:t>
      </w:r>
      <w:r w:rsidR="00000000">
        <w:rPr>
          <w:spacing w:val="-1"/>
        </w:rPr>
        <w:t xml:space="preserve"> </w:t>
      </w:r>
      <w:r w:rsidR="00000000">
        <w:t>and</w:t>
      </w:r>
      <w:r w:rsidR="00000000">
        <w:rPr>
          <w:spacing w:val="-1"/>
        </w:rPr>
        <w:t xml:space="preserve"> </w:t>
      </w:r>
      <w:r w:rsidR="00000000">
        <w:t>the ability to drill down into the data to identify root causes of problems.</w:t>
      </w:r>
      <w:r>
        <w:t xml:space="preserve"> </w:t>
      </w:r>
      <w:r w:rsidR="00000000">
        <w:t>The</w:t>
      </w:r>
      <w:r w:rsidR="00000000">
        <w:rPr>
          <w:spacing w:val="-13"/>
        </w:rPr>
        <w:t xml:space="preserve"> </w:t>
      </w:r>
      <w:r w:rsidR="00000000">
        <w:t>AEIS can provide airport executives with valuable insights into airport operations, including how efficiently resources are being used, how effectively processes are being executed, and how well service standards are being met. This information can be used to identify areas for improvement, make strategic decisions, and optimize resource allocation.</w:t>
      </w:r>
      <w:r>
        <w:t xml:space="preserve"> </w:t>
      </w:r>
      <w:r w:rsidR="00000000">
        <w:t>Some</w:t>
      </w:r>
      <w:r w:rsidR="00000000">
        <w:rPr>
          <w:spacing w:val="-4"/>
        </w:rPr>
        <w:t xml:space="preserve"> </w:t>
      </w:r>
      <w:r w:rsidR="00000000">
        <w:t>of</w:t>
      </w:r>
      <w:r w:rsidR="00000000">
        <w:rPr>
          <w:spacing w:val="-2"/>
        </w:rPr>
        <w:t xml:space="preserve"> </w:t>
      </w:r>
      <w:r w:rsidR="00000000">
        <w:t>the</w:t>
      </w:r>
      <w:r w:rsidR="00000000">
        <w:rPr>
          <w:spacing w:val="-1"/>
        </w:rPr>
        <w:t xml:space="preserve"> </w:t>
      </w:r>
      <w:r w:rsidR="00000000">
        <w:t>specific</w:t>
      </w:r>
      <w:r w:rsidR="00000000">
        <w:rPr>
          <w:spacing w:val="1"/>
        </w:rPr>
        <w:t xml:space="preserve"> </w:t>
      </w:r>
      <w:r w:rsidR="00000000">
        <w:t>functions</w:t>
      </w:r>
      <w:r w:rsidR="00000000">
        <w:rPr>
          <w:spacing w:val="-2"/>
        </w:rPr>
        <w:t xml:space="preserve"> </w:t>
      </w:r>
      <w:r w:rsidR="00000000">
        <w:t>that</w:t>
      </w:r>
      <w:r w:rsidR="00000000">
        <w:rPr>
          <w:spacing w:val="-1"/>
        </w:rPr>
        <w:t xml:space="preserve"> </w:t>
      </w:r>
      <w:r w:rsidR="00000000">
        <w:t>an</w:t>
      </w:r>
      <w:r w:rsidR="00000000">
        <w:rPr>
          <w:spacing w:val="-15"/>
        </w:rPr>
        <w:t xml:space="preserve"> </w:t>
      </w:r>
      <w:r w:rsidR="00000000">
        <w:t>AEIS may</w:t>
      </w:r>
      <w:r w:rsidR="00000000">
        <w:rPr>
          <w:spacing w:val="-4"/>
        </w:rPr>
        <w:t xml:space="preserve"> </w:t>
      </w:r>
      <w:r w:rsidR="00000000">
        <w:t xml:space="preserve">perform </w:t>
      </w:r>
      <w:r w:rsidR="00000000">
        <w:rPr>
          <w:spacing w:val="-2"/>
        </w:rPr>
        <w:t>include:</w:t>
      </w:r>
      <w:r>
        <w:t xml:space="preserve"> </w:t>
      </w:r>
      <w:r w:rsidR="00000000">
        <w:t>Monitoring and analyzing passenger traffic, including wait times, processing times, and throughput rates.</w:t>
      </w:r>
      <w:r>
        <w:t xml:space="preserve"> </w:t>
      </w:r>
      <w:r w:rsidR="00000000">
        <w:t>Tracking</w:t>
      </w:r>
      <w:r w:rsidR="00000000">
        <w:rPr>
          <w:spacing w:val="-9"/>
        </w:rPr>
        <w:t xml:space="preserve"> </w:t>
      </w:r>
      <w:r w:rsidR="00000000">
        <w:t>baggage</w:t>
      </w:r>
      <w:r w:rsidR="00000000">
        <w:rPr>
          <w:spacing w:val="-10"/>
        </w:rPr>
        <w:t xml:space="preserve"> </w:t>
      </w:r>
      <w:r w:rsidR="00000000">
        <w:t>handling</w:t>
      </w:r>
      <w:r w:rsidR="00000000">
        <w:rPr>
          <w:spacing w:val="-12"/>
        </w:rPr>
        <w:t xml:space="preserve"> </w:t>
      </w:r>
      <w:r w:rsidR="00000000">
        <w:t>processes,</w:t>
      </w:r>
      <w:r w:rsidR="00000000">
        <w:rPr>
          <w:spacing w:val="-10"/>
        </w:rPr>
        <w:t xml:space="preserve"> </w:t>
      </w:r>
      <w:r w:rsidR="00000000">
        <w:t>including</w:t>
      </w:r>
      <w:r w:rsidR="00000000">
        <w:rPr>
          <w:spacing w:val="-12"/>
        </w:rPr>
        <w:t xml:space="preserve"> </w:t>
      </w:r>
      <w:r w:rsidR="00000000">
        <w:t>baggage</w:t>
      </w:r>
      <w:r w:rsidR="00000000">
        <w:rPr>
          <w:spacing w:val="-9"/>
        </w:rPr>
        <w:t xml:space="preserve"> </w:t>
      </w:r>
      <w:r w:rsidR="00000000">
        <w:t>check-in,</w:t>
      </w:r>
      <w:r w:rsidR="00000000">
        <w:rPr>
          <w:spacing w:val="-9"/>
        </w:rPr>
        <w:t xml:space="preserve"> </w:t>
      </w:r>
      <w:r w:rsidR="00000000">
        <w:t>baggage</w:t>
      </w:r>
      <w:r w:rsidR="00000000">
        <w:rPr>
          <w:spacing w:val="-10"/>
        </w:rPr>
        <w:t xml:space="preserve"> </w:t>
      </w:r>
      <w:r w:rsidR="00000000">
        <w:t>transfer,</w:t>
      </w:r>
      <w:r w:rsidR="00000000">
        <w:rPr>
          <w:spacing w:val="-8"/>
        </w:rPr>
        <w:t xml:space="preserve"> </w:t>
      </w:r>
      <w:r w:rsidR="00000000">
        <w:t>and</w:t>
      </w:r>
      <w:r w:rsidR="00000000">
        <w:rPr>
          <w:spacing w:val="-9"/>
        </w:rPr>
        <w:t xml:space="preserve"> </w:t>
      </w:r>
      <w:r w:rsidR="00000000">
        <w:t xml:space="preserve">baggage </w:t>
      </w:r>
      <w:r w:rsidR="00000000">
        <w:rPr>
          <w:spacing w:val="-2"/>
        </w:rPr>
        <w:t>claim</w:t>
      </w:r>
      <w:r>
        <w:t xml:space="preserve"> </w:t>
      </w:r>
      <w:r w:rsidR="00000000">
        <w:t>Analyzing</w:t>
      </w:r>
      <w:r w:rsidR="00000000">
        <w:rPr>
          <w:spacing w:val="-7"/>
        </w:rPr>
        <w:t xml:space="preserve"> </w:t>
      </w:r>
      <w:r w:rsidR="00000000">
        <w:t>flight</w:t>
      </w:r>
      <w:r w:rsidR="00000000">
        <w:rPr>
          <w:spacing w:val="-1"/>
        </w:rPr>
        <w:t xml:space="preserve"> </w:t>
      </w:r>
      <w:r w:rsidR="00000000">
        <w:t>schedules</w:t>
      </w:r>
      <w:r w:rsidR="00000000">
        <w:rPr>
          <w:spacing w:val="-2"/>
        </w:rPr>
        <w:t xml:space="preserve"> </w:t>
      </w:r>
      <w:r w:rsidR="00000000">
        <w:t>and performance,</w:t>
      </w:r>
      <w:r w:rsidR="00000000">
        <w:rPr>
          <w:spacing w:val="-1"/>
        </w:rPr>
        <w:t xml:space="preserve"> </w:t>
      </w:r>
      <w:r w:rsidR="00000000">
        <w:t>including</w:t>
      </w:r>
      <w:r w:rsidR="00000000">
        <w:rPr>
          <w:spacing w:val="-3"/>
        </w:rPr>
        <w:t xml:space="preserve"> </w:t>
      </w:r>
      <w:r w:rsidR="00000000">
        <w:t>on-time</w:t>
      </w:r>
      <w:r w:rsidR="00000000">
        <w:rPr>
          <w:spacing w:val="-1"/>
        </w:rPr>
        <w:t xml:space="preserve"> </w:t>
      </w:r>
      <w:r w:rsidR="00000000">
        <w:t>performance</w:t>
      </w:r>
      <w:r w:rsidR="00000000">
        <w:rPr>
          <w:spacing w:val="-2"/>
        </w:rPr>
        <w:t xml:space="preserve"> </w:t>
      </w:r>
      <w:r w:rsidR="00000000">
        <w:t>and</w:t>
      </w:r>
      <w:r w:rsidR="00000000">
        <w:rPr>
          <w:spacing w:val="-1"/>
        </w:rPr>
        <w:t xml:space="preserve"> </w:t>
      </w:r>
      <w:r w:rsidR="00000000">
        <w:t>flight</w:t>
      </w:r>
      <w:r w:rsidR="00000000">
        <w:rPr>
          <w:spacing w:val="-1"/>
        </w:rPr>
        <w:t xml:space="preserve"> </w:t>
      </w:r>
      <w:r w:rsidR="00000000">
        <w:rPr>
          <w:spacing w:val="-2"/>
        </w:rPr>
        <w:t>delays</w:t>
      </w:r>
      <w:r>
        <w:t xml:space="preserve"> </w:t>
      </w:r>
      <w:r w:rsidR="00000000">
        <w:t>Monitoring the performance of airport facilities and infrastructure, including runways, taxiways, and gates</w:t>
      </w:r>
      <w:r>
        <w:t xml:space="preserve"> </w:t>
      </w:r>
      <w:r w:rsidR="00000000">
        <w:t>Providing data on airport revenue and expenses, including parking revenue, concession revenue, and operating costs</w:t>
      </w:r>
      <w:r>
        <w:t xml:space="preserve"> </w:t>
      </w:r>
      <w:r w:rsidR="00000000">
        <w:t>Overall,</w:t>
      </w:r>
      <w:r w:rsidR="00000000">
        <w:rPr>
          <w:spacing w:val="-9"/>
        </w:rPr>
        <w:t xml:space="preserve"> </w:t>
      </w:r>
      <w:r w:rsidR="00000000">
        <w:t>the</w:t>
      </w:r>
      <w:r w:rsidR="00000000">
        <w:rPr>
          <w:spacing w:val="-10"/>
        </w:rPr>
        <w:t xml:space="preserve"> </w:t>
      </w:r>
      <w:r w:rsidR="00000000">
        <w:t>airport</w:t>
      </w:r>
      <w:r w:rsidR="00000000">
        <w:rPr>
          <w:spacing w:val="-9"/>
        </w:rPr>
        <w:t xml:space="preserve"> </w:t>
      </w:r>
      <w:r w:rsidR="00000000">
        <w:t>executive</w:t>
      </w:r>
      <w:r w:rsidR="00000000">
        <w:rPr>
          <w:spacing w:val="-10"/>
        </w:rPr>
        <w:t xml:space="preserve"> </w:t>
      </w:r>
      <w:r w:rsidR="00000000">
        <w:t>information</w:t>
      </w:r>
      <w:r w:rsidR="00000000">
        <w:rPr>
          <w:spacing w:val="-9"/>
        </w:rPr>
        <w:t xml:space="preserve"> </w:t>
      </w:r>
      <w:r w:rsidR="00000000">
        <w:t>system</w:t>
      </w:r>
      <w:r w:rsidR="00000000">
        <w:rPr>
          <w:spacing w:val="-9"/>
        </w:rPr>
        <w:t xml:space="preserve"> </w:t>
      </w:r>
      <w:r w:rsidR="00000000">
        <w:t>is</w:t>
      </w:r>
      <w:r w:rsidR="00000000">
        <w:rPr>
          <w:spacing w:val="-9"/>
        </w:rPr>
        <w:t xml:space="preserve"> </w:t>
      </w:r>
      <w:r w:rsidR="00000000">
        <w:t>a</w:t>
      </w:r>
      <w:r w:rsidR="00000000">
        <w:rPr>
          <w:spacing w:val="-10"/>
        </w:rPr>
        <w:t xml:space="preserve"> </w:t>
      </w:r>
      <w:r w:rsidR="00000000">
        <w:t>critical</w:t>
      </w:r>
      <w:r w:rsidR="00000000">
        <w:rPr>
          <w:spacing w:val="-9"/>
        </w:rPr>
        <w:t xml:space="preserve"> </w:t>
      </w:r>
      <w:r w:rsidR="00000000">
        <w:t>tool</w:t>
      </w:r>
      <w:r w:rsidR="00000000">
        <w:rPr>
          <w:spacing w:val="-9"/>
        </w:rPr>
        <w:t xml:space="preserve"> </w:t>
      </w:r>
      <w:r w:rsidR="00000000">
        <w:t>for</w:t>
      </w:r>
      <w:r w:rsidR="00000000">
        <w:rPr>
          <w:spacing w:val="-11"/>
        </w:rPr>
        <w:t xml:space="preserve"> </w:t>
      </w:r>
      <w:r w:rsidR="00000000">
        <w:t>airport</w:t>
      </w:r>
      <w:r w:rsidR="00000000">
        <w:rPr>
          <w:spacing w:val="-11"/>
        </w:rPr>
        <w:t xml:space="preserve"> </w:t>
      </w:r>
      <w:r w:rsidR="00000000">
        <w:t>executives</w:t>
      </w:r>
      <w:r w:rsidR="00000000">
        <w:rPr>
          <w:spacing w:val="-9"/>
        </w:rPr>
        <w:t xml:space="preserve"> </w:t>
      </w:r>
      <w:r w:rsidR="00000000">
        <w:t>to</w:t>
      </w:r>
      <w:r w:rsidR="00000000">
        <w:rPr>
          <w:spacing w:val="-11"/>
        </w:rPr>
        <w:t xml:space="preserve"> </w:t>
      </w:r>
      <w:r w:rsidR="00000000">
        <w:t xml:space="preserve">manage and optimize airport operations, enhance the passenger experience, and improve overall airport </w:t>
      </w:r>
      <w:r w:rsidR="00000000">
        <w:rPr>
          <w:spacing w:val="-2"/>
        </w:rPr>
        <w:t>performance.</w:t>
      </w:r>
      <w:r>
        <w:t xml:space="preserve"> </w:t>
      </w:r>
      <w:r w:rsidR="00000000">
        <w:rPr>
          <w:spacing w:val="-2"/>
        </w:rPr>
        <w:t>COMPONENTS</w:t>
      </w:r>
      <w:r>
        <w:t xml:space="preserve"> </w:t>
      </w:r>
      <w:r w:rsidR="00000000">
        <w:t>Airport</w:t>
      </w:r>
      <w:r w:rsidR="00000000">
        <w:rPr>
          <w:spacing w:val="-5"/>
        </w:rPr>
        <w:t xml:space="preserve"> </w:t>
      </w:r>
      <w:r w:rsidR="00000000">
        <w:t>Executive</w:t>
      </w:r>
      <w:r w:rsidR="00000000">
        <w:rPr>
          <w:spacing w:val="-1"/>
        </w:rPr>
        <w:t xml:space="preserve"> </w:t>
      </w:r>
      <w:r w:rsidR="00000000">
        <w:t>Information</w:t>
      </w:r>
      <w:r w:rsidR="00000000">
        <w:rPr>
          <w:spacing w:val="-2"/>
        </w:rPr>
        <w:t xml:space="preserve"> </w:t>
      </w:r>
      <w:r w:rsidR="00000000">
        <w:t>System</w:t>
      </w:r>
      <w:r w:rsidR="00000000">
        <w:rPr>
          <w:spacing w:val="-2"/>
        </w:rPr>
        <w:t xml:space="preserve"> </w:t>
      </w:r>
      <w:r w:rsidR="00000000">
        <w:t>(EIS)</w:t>
      </w:r>
      <w:r w:rsidR="00000000">
        <w:rPr>
          <w:spacing w:val="-2"/>
        </w:rPr>
        <w:t xml:space="preserve"> </w:t>
      </w:r>
      <w:r w:rsidR="00000000">
        <w:t>typically</w:t>
      </w:r>
      <w:r w:rsidR="00000000">
        <w:rPr>
          <w:spacing w:val="-6"/>
        </w:rPr>
        <w:t xml:space="preserve"> </w:t>
      </w:r>
      <w:r w:rsidR="00000000">
        <w:t>comprises</w:t>
      </w:r>
      <w:r w:rsidR="00000000">
        <w:rPr>
          <w:spacing w:val="-3"/>
        </w:rPr>
        <w:t xml:space="preserve"> </w:t>
      </w:r>
      <w:r w:rsidR="00000000">
        <w:t>the</w:t>
      </w:r>
      <w:r w:rsidR="00000000">
        <w:rPr>
          <w:spacing w:val="-2"/>
        </w:rPr>
        <w:t xml:space="preserve"> </w:t>
      </w:r>
      <w:r w:rsidR="00000000">
        <w:t>following</w:t>
      </w:r>
      <w:r w:rsidR="00000000">
        <w:rPr>
          <w:spacing w:val="-3"/>
        </w:rPr>
        <w:t xml:space="preserve"> </w:t>
      </w:r>
      <w:r w:rsidR="00000000">
        <w:rPr>
          <w:spacing w:val="-2"/>
        </w:rPr>
        <w:t>components:</w:t>
      </w:r>
      <w:r>
        <w:t xml:space="preserve"> </w:t>
      </w:r>
      <w:r w:rsidR="00000000">
        <w:rPr>
          <w:rFonts w:ascii="Palatino"/>
          <w:spacing w:val="-5"/>
        </w:rPr>
        <w:t>293</w:t>
      </w:r>
      <w:r>
        <w:rPr>
          <w:rFonts w:ascii="Palatino"/>
        </w:rPr>
        <w:t xml:space="preserve">   </w:t>
      </w:r>
      <w:r w:rsidR="00000000">
        <w:t>Data</w:t>
      </w:r>
      <w:r w:rsidR="00000000">
        <w:rPr>
          <w:spacing w:val="-2"/>
        </w:rPr>
        <w:t xml:space="preserve"> </w:t>
      </w:r>
      <w:r w:rsidR="00000000">
        <w:t>sources:</w:t>
      </w:r>
      <w:r w:rsidR="00000000">
        <w:rPr>
          <w:spacing w:val="-4"/>
        </w:rPr>
        <w:t xml:space="preserve"> </w:t>
      </w:r>
      <w:r w:rsidR="00000000">
        <w:t>The</w:t>
      </w:r>
      <w:r w:rsidR="00000000">
        <w:rPr>
          <w:spacing w:val="-4"/>
        </w:rPr>
        <w:t xml:space="preserve"> </w:t>
      </w:r>
      <w:r w:rsidR="00000000">
        <w:t>data</w:t>
      </w:r>
      <w:r w:rsidR="00000000">
        <w:rPr>
          <w:spacing w:val="-2"/>
        </w:rPr>
        <w:t xml:space="preserve"> </w:t>
      </w:r>
      <w:r w:rsidR="00000000">
        <w:t>sources for</w:t>
      </w:r>
      <w:r w:rsidR="00000000">
        <w:rPr>
          <w:spacing w:val="-2"/>
        </w:rPr>
        <w:t xml:space="preserve"> </w:t>
      </w:r>
      <w:r w:rsidR="00000000">
        <w:t>an airport</w:t>
      </w:r>
      <w:r w:rsidR="00000000">
        <w:rPr>
          <w:spacing w:val="-2"/>
        </w:rPr>
        <w:t xml:space="preserve"> </w:t>
      </w:r>
      <w:r w:rsidR="00000000">
        <w:t>EIS can</w:t>
      </w:r>
      <w:r w:rsidR="00000000">
        <w:rPr>
          <w:spacing w:val="-2"/>
        </w:rPr>
        <w:t xml:space="preserve"> </w:t>
      </w:r>
      <w:r w:rsidR="00000000">
        <w:t>include</w:t>
      </w:r>
      <w:r w:rsidR="00000000">
        <w:rPr>
          <w:spacing w:val="-3"/>
        </w:rPr>
        <w:t xml:space="preserve"> </w:t>
      </w:r>
      <w:r w:rsidR="00000000">
        <w:t>various</w:t>
      </w:r>
      <w:r w:rsidR="00000000">
        <w:rPr>
          <w:spacing w:val="-3"/>
        </w:rPr>
        <w:t xml:space="preserve"> </w:t>
      </w:r>
      <w:r w:rsidR="00000000">
        <w:t>systems</w:t>
      </w:r>
      <w:r w:rsidR="00000000">
        <w:rPr>
          <w:spacing w:val="-3"/>
        </w:rPr>
        <w:t xml:space="preserve"> </w:t>
      </w:r>
      <w:r w:rsidR="00000000">
        <w:t>and</w:t>
      </w:r>
      <w:r w:rsidR="00000000">
        <w:rPr>
          <w:spacing w:val="-2"/>
        </w:rPr>
        <w:t xml:space="preserve"> </w:t>
      </w:r>
      <w:r w:rsidR="00000000">
        <w:t>databases</w:t>
      </w:r>
      <w:r w:rsidR="00000000">
        <w:rPr>
          <w:spacing w:val="-3"/>
        </w:rPr>
        <w:t xml:space="preserve"> </w:t>
      </w:r>
      <w:r w:rsidR="00000000">
        <w:t>used throughout</w:t>
      </w:r>
      <w:r w:rsidR="00000000">
        <w:rPr>
          <w:spacing w:val="-8"/>
        </w:rPr>
        <w:t xml:space="preserve"> </w:t>
      </w:r>
      <w:r w:rsidR="00000000">
        <w:t>the</w:t>
      </w:r>
      <w:r w:rsidR="00000000">
        <w:rPr>
          <w:spacing w:val="-6"/>
        </w:rPr>
        <w:t xml:space="preserve"> </w:t>
      </w:r>
      <w:r w:rsidR="00000000">
        <w:t>airport,</w:t>
      </w:r>
      <w:r w:rsidR="00000000">
        <w:rPr>
          <w:spacing w:val="-8"/>
        </w:rPr>
        <w:t xml:space="preserve"> </w:t>
      </w:r>
      <w:r w:rsidR="00000000">
        <w:t>such</w:t>
      </w:r>
      <w:r w:rsidR="00000000">
        <w:rPr>
          <w:spacing w:val="-8"/>
        </w:rPr>
        <w:t xml:space="preserve"> </w:t>
      </w:r>
      <w:r w:rsidR="00000000">
        <w:t>as</w:t>
      </w:r>
      <w:r w:rsidR="00000000">
        <w:rPr>
          <w:spacing w:val="-8"/>
        </w:rPr>
        <w:t xml:space="preserve"> </w:t>
      </w:r>
      <w:r w:rsidR="00000000">
        <w:t>flight</w:t>
      </w:r>
      <w:r w:rsidR="00000000">
        <w:rPr>
          <w:spacing w:val="-8"/>
        </w:rPr>
        <w:t xml:space="preserve"> </w:t>
      </w:r>
      <w:r w:rsidR="00000000">
        <w:t>information</w:t>
      </w:r>
      <w:r w:rsidR="00000000">
        <w:rPr>
          <w:spacing w:val="-8"/>
        </w:rPr>
        <w:t xml:space="preserve"> </w:t>
      </w:r>
      <w:r w:rsidR="00000000">
        <w:t>systems,</w:t>
      </w:r>
      <w:r w:rsidR="00000000">
        <w:rPr>
          <w:spacing w:val="-8"/>
        </w:rPr>
        <w:t xml:space="preserve"> </w:t>
      </w:r>
      <w:r w:rsidR="00000000">
        <w:t>passenger</w:t>
      </w:r>
      <w:r w:rsidR="00000000">
        <w:rPr>
          <w:spacing w:val="-9"/>
        </w:rPr>
        <w:t xml:space="preserve"> </w:t>
      </w:r>
      <w:r w:rsidR="00000000">
        <w:t>processing</w:t>
      </w:r>
      <w:r w:rsidR="00000000">
        <w:rPr>
          <w:spacing w:val="-10"/>
        </w:rPr>
        <w:t xml:space="preserve"> </w:t>
      </w:r>
      <w:r w:rsidR="00000000">
        <w:t>systems,</w:t>
      </w:r>
      <w:r w:rsidR="00000000">
        <w:rPr>
          <w:spacing w:val="-8"/>
        </w:rPr>
        <w:t xml:space="preserve"> </w:t>
      </w:r>
      <w:r w:rsidR="00000000">
        <w:t>baggage handling systems, security systems, and environmental monitoring systems.</w:t>
      </w:r>
      <w:r>
        <w:t xml:space="preserve"> </w:t>
      </w:r>
      <w:r w:rsidR="00000000">
        <w:t>Data</w:t>
      </w:r>
      <w:r w:rsidR="00000000">
        <w:rPr>
          <w:spacing w:val="-11"/>
        </w:rPr>
        <w:t xml:space="preserve"> </w:t>
      </w:r>
      <w:r w:rsidR="00000000">
        <w:t>integration</w:t>
      </w:r>
      <w:r w:rsidR="00000000">
        <w:rPr>
          <w:spacing w:val="-11"/>
        </w:rPr>
        <w:t xml:space="preserve"> </w:t>
      </w:r>
      <w:r w:rsidR="00000000">
        <w:t>and</w:t>
      </w:r>
      <w:r w:rsidR="00000000">
        <w:rPr>
          <w:spacing w:val="-9"/>
        </w:rPr>
        <w:t xml:space="preserve"> </w:t>
      </w:r>
      <w:r w:rsidR="00000000">
        <w:t>management</w:t>
      </w:r>
      <w:r w:rsidR="00000000">
        <w:rPr>
          <w:spacing w:val="-11"/>
        </w:rPr>
        <w:t xml:space="preserve"> </w:t>
      </w:r>
      <w:r w:rsidR="00000000">
        <w:t>tools:</w:t>
      </w:r>
      <w:r w:rsidR="00000000">
        <w:rPr>
          <w:spacing w:val="-15"/>
        </w:rPr>
        <w:t xml:space="preserve"> </w:t>
      </w:r>
      <w:r w:rsidR="00000000">
        <w:t>These</w:t>
      </w:r>
      <w:r w:rsidR="00000000">
        <w:rPr>
          <w:spacing w:val="-11"/>
        </w:rPr>
        <w:t xml:space="preserve"> </w:t>
      </w:r>
      <w:r w:rsidR="00000000">
        <w:t>tools</w:t>
      </w:r>
      <w:r w:rsidR="00000000">
        <w:rPr>
          <w:spacing w:val="-10"/>
        </w:rPr>
        <w:t xml:space="preserve"> </w:t>
      </w:r>
      <w:r w:rsidR="00000000">
        <w:t>are</w:t>
      </w:r>
      <w:r w:rsidR="00000000">
        <w:rPr>
          <w:spacing w:val="-12"/>
        </w:rPr>
        <w:t xml:space="preserve"> </w:t>
      </w:r>
      <w:r w:rsidR="00000000">
        <w:t>used</w:t>
      </w:r>
      <w:r w:rsidR="00000000">
        <w:rPr>
          <w:spacing w:val="-11"/>
        </w:rPr>
        <w:t xml:space="preserve"> </w:t>
      </w:r>
      <w:r w:rsidR="00000000">
        <w:t>to</w:t>
      </w:r>
      <w:r w:rsidR="00000000">
        <w:rPr>
          <w:spacing w:val="-8"/>
        </w:rPr>
        <w:t xml:space="preserve"> </w:t>
      </w:r>
      <w:r w:rsidR="00000000">
        <w:t>extract,</w:t>
      </w:r>
      <w:r w:rsidR="00000000">
        <w:rPr>
          <w:spacing w:val="-10"/>
        </w:rPr>
        <w:t xml:space="preserve"> </w:t>
      </w:r>
      <w:r w:rsidR="00000000">
        <w:t>transform,</w:t>
      </w:r>
      <w:r w:rsidR="00000000">
        <w:rPr>
          <w:spacing w:val="-10"/>
        </w:rPr>
        <w:t xml:space="preserve"> </w:t>
      </w:r>
      <w:r w:rsidR="00000000">
        <w:t>and</w:t>
      </w:r>
      <w:r w:rsidR="00000000">
        <w:rPr>
          <w:spacing w:val="-11"/>
        </w:rPr>
        <w:t xml:space="preserve"> </w:t>
      </w:r>
      <w:r w:rsidR="00000000">
        <w:t>load</w:t>
      </w:r>
      <w:r w:rsidR="00000000">
        <w:rPr>
          <w:spacing w:val="-11"/>
        </w:rPr>
        <w:t xml:space="preserve"> </w:t>
      </w:r>
      <w:r w:rsidR="00000000">
        <w:t>(ETL) data</w:t>
      </w:r>
      <w:r w:rsidR="00000000">
        <w:rPr>
          <w:spacing w:val="-3"/>
        </w:rPr>
        <w:t xml:space="preserve"> </w:t>
      </w:r>
      <w:r w:rsidR="00000000">
        <w:t>from</w:t>
      </w:r>
      <w:r w:rsidR="00000000">
        <w:rPr>
          <w:spacing w:val="-3"/>
        </w:rPr>
        <w:t xml:space="preserve"> </w:t>
      </w:r>
      <w:r w:rsidR="00000000">
        <w:t>the</w:t>
      </w:r>
      <w:r w:rsidR="00000000">
        <w:rPr>
          <w:spacing w:val="-3"/>
        </w:rPr>
        <w:t xml:space="preserve"> </w:t>
      </w:r>
      <w:r w:rsidR="00000000">
        <w:t>various</w:t>
      </w:r>
      <w:r w:rsidR="00000000">
        <w:rPr>
          <w:spacing w:val="-4"/>
        </w:rPr>
        <w:t xml:space="preserve"> </w:t>
      </w:r>
      <w:r w:rsidR="00000000">
        <w:t>sources</w:t>
      </w:r>
      <w:r w:rsidR="00000000">
        <w:rPr>
          <w:spacing w:val="-4"/>
        </w:rPr>
        <w:t xml:space="preserve"> </w:t>
      </w:r>
      <w:r w:rsidR="00000000">
        <w:t>into</w:t>
      </w:r>
      <w:r w:rsidR="00000000">
        <w:rPr>
          <w:spacing w:val="-3"/>
        </w:rPr>
        <w:t xml:space="preserve"> </w:t>
      </w:r>
      <w:r w:rsidR="00000000">
        <w:t>a</w:t>
      </w:r>
      <w:r w:rsidR="00000000">
        <w:rPr>
          <w:spacing w:val="-4"/>
        </w:rPr>
        <w:t xml:space="preserve"> </w:t>
      </w:r>
      <w:r w:rsidR="00000000">
        <w:t>central</w:t>
      </w:r>
      <w:r w:rsidR="00000000">
        <w:rPr>
          <w:spacing w:val="-3"/>
        </w:rPr>
        <w:t xml:space="preserve"> </w:t>
      </w:r>
      <w:r w:rsidR="00000000">
        <w:t>repository</w:t>
      </w:r>
      <w:r w:rsidR="00000000">
        <w:rPr>
          <w:spacing w:val="-6"/>
        </w:rPr>
        <w:t xml:space="preserve"> </w:t>
      </w:r>
      <w:r w:rsidR="00000000">
        <w:t>for</w:t>
      </w:r>
      <w:r w:rsidR="00000000">
        <w:rPr>
          <w:spacing w:val="-5"/>
        </w:rPr>
        <w:t xml:space="preserve"> </w:t>
      </w:r>
      <w:r w:rsidR="00000000">
        <w:t>analysis</w:t>
      </w:r>
      <w:r w:rsidR="00000000">
        <w:rPr>
          <w:spacing w:val="-3"/>
        </w:rPr>
        <w:t xml:space="preserve"> </w:t>
      </w:r>
      <w:r w:rsidR="00000000">
        <w:t>and</w:t>
      </w:r>
      <w:r w:rsidR="00000000">
        <w:rPr>
          <w:spacing w:val="-3"/>
        </w:rPr>
        <w:t xml:space="preserve"> </w:t>
      </w:r>
      <w:r w:rsidR="00000000">
        <w:t>reporting.</w:t>
      </w:r>
      <w:r w:rsidR="00000000">
        <w:rPr>
          <w:spacing w:val="-3"/>
        </w:rPr>
        <w:t xml:space="preserve"> </w:t>
      </w:r>
      <w:r w:rsidR="00000000">
        <w:t>Data</w:t>
      </w:r>
      <w:r w:rsidR="00000000">
        <w:rPr>
          <w:spacing w:val="-4"/>
        </w:rPr>
        <w:t xml:space="preserve"> </w:t>
      </w:r>
      <w:r w:rsidR="00000000">
        <w:t>integration and management tools may also include data quality and validation features.</w:t>
      </w:r>
      <w:r>
        <w:t xml:space="preserve"> </w:t>
      </w:r>
      <w:r w:rsidR="00000000">
        <w:t>Analytics and reporting tools: These tools provide airport executives with a range of analytical capabilities, such as data visualization, trend analysis, and predictive modeling. Reporting tools allow</w:t>
      </w:r>
      <w:r w:rsidR="00000000">
        <w:rPr>
          <w:spacing w:val="-15"/>
        </w:rPr>
        <w:t xml:space="preserve"> </w:t>
      </w:r>
      <w:r w:rsidR="00000000">
        <w:t>executives</w:t>
      </w:r>
      <w:r w:rsidR="00000000">
        <w:rPr>
          <w:spacing w:val="-15"/>
        </w:rPr>
        <w:t xml:space="preserve"> </w:t>
      </w:r>
      <w:r w:rsidR="00000000">
        <w:t>to</w:t>
      </w:r>
      <w:r w:rsidR="00000000">
        <w:rPr>
          <w:spacing w:val="-15"/>
        </w:rPr>
        <w:t xml:space="preserve"> </w:t>
      </w:r>
      <w:r w:rsidR="00000000">
        <w:t>generate</w:t>
      </w:r>
      <w:r w:rsidR="00000000">
        <w:rPr>
          <w:spacing w:val="-15"/>
        </w:rPr>
        <w:t xml:space="preserve"> </w:t>
      </w:r>
      <w:r w:rsidR="00000000">
        <w:t>custom</w:t>
      </w:r>
      <w:r w:rsidR="00000000">
        <w:rPr>
          <w:spacing w:val="-15"/>
        </w:rPr>
        <w:t xml:space="preserve"> </w:t>
      </w:r>
      <w:r w:rsidR="00000000">
        <w:t>reports</w:t>
      </w:r>
      <w:r w:rsidR="00000000">
        <w:rPr>
          <w:spacing w:val="-15"/>
        </w:rPr>
        <w:t xml:space="preserve"> </w:t>
      </w:r>
      <w:r w:rsidR="00000000">
        <w:t>and</w:t>
      </w:r>
      <w:r w:rsidR="00000000">
        <w:rPr>
          <w:spacing w:val="-15"/>
        </w:rPr>
        <w:t xml:space="preserve"> </w:t>
      </w:r>
      <w:r w:rsidR="00000000">
        <w:t>dashboards</w:t>
      </w:r>
      <w:r w:rsidR="00000000">
        <w:rPr>
          <w:spacing w:val="-15"/>
        </w:rPr>
        <w:t xml:space="preserve"> </w:t>
      </w:r>
      <w:r w:rsidR="00000000">
        <w:t>to</w:t>
      </w:r>
      <w:r w:rsidR="00000000">
        <w:rPr>
          <w:spacing w:val="-15"/>
        </w:rPr>
        <w:t xml:space="preserve"> </w:t>
      </w:r>
      <w:r w:rsidR="00000000">
        <w:t>monitor</w:t>
      </w:r>
      <w:r w:rsidR="00000000">
        <w:rPr>
          <w:spacing w:val="-15"/>
        </w:rPr>
        <w:t xml:space="preserve"> </w:t>
      </w:r>
      <w:r w:rsidR="00000000">
        <w:t>key</w:t>
      </w:r>
      <w:r w:rsidR="00000000">
        <w:rPr>
          <w:spacing w:val="-15"/>
        </w:rPr>
        <w:t xml:space="preserve"> </w:t>
      </w:r>
      <w:r w:rsidR="00000000">
        <w:t>performance</w:t>
      </w:r>
      <w:r w:rsidR="00000000">
        <w:rPr>
          <w:spacing w:val="-15"/>
        </w:rPr>
        <w:t xml:space="preserve"> </w:t>
      </w:r>
      <w:r w:rsidR="00000000">
        <w:t>indicators (KPIs) and make data-driven decisions.</w:t>
      </w:r>
      <w:r>
        <w:t xml:space="preserve"> </w:t>
      </w:r>
      <w:r w:rsidR="00000000">
        <w:t>Mobile</w:t>
      </w:r>
      <w:r w:rsidR="00000000">
        <w:rPr>
          <w:spacing w:val="-15"/>
        </w:rPr>
        <w:t xml:space="preserve"> </w:t>
      </w:r>
      <w:r w:rsidR="00000000">
        <w:t>access:</w:t>
      </w:r>
      <w:r w:rsidR="00000000">
        <w:rPr>
          <w:spacing w:val="-15"/>
        </w:rPr>
        <w:t xml:space="preserve"> </w:t>
      </w:r>
      <w:r w:rsidR="00000000">
        <w:t>Many</w:t>
      </w:r>
      <w:r w:rsidR="00000000">
        <w:rPr>
          <w:spacing w:val="-15"/>
        </w:rPr>
        <w:t xml:space="preserve"> </w:t>
      </w:r>
      <w:r w:rsidR="00000000">
        <w:t>airport</w:t>
      </w:r>
      <w:r w:rsidR="00000000">
        <w:rPr>
          <w:spacing w:val="-15"/>
        </w:rPr>
        <w:t xml:space="preserve"> </w:t>
      </w:r>
      <w:r w:rsidR="00000000">
        <w:t>EIS</w:t>
      </w:r>
      <w:r w:rsidR="00000000">
        <w:rPr>
          <w:spacing w:val="-15"/>
        </w:rPr>
        <w:t xml:space="preserve"> </w:t>
      </w:r>
      <w:r w:rsidR="00000000">
        <w:t>solutions</w:t>
      </w:r>
      <w:r w:rsidR="00000000">
        <w:rPr>
          <w:spacing w:val="-15"/>
        </w:rPr>
        <w:t xml:space="preserve"> </w:t>
      </w:r>
      <w:r w:rsidR="00000000">
        <w:t>offer</w:t>
      </w:r>
      <w:r w:rsidR="00000000">
        <w:rPr>
          <w:spacing w:val="-15"/>
        </w:rPr>
        <w:t xml:space="preserve"> </w:t>
      </w:r>
      <w:r w:rsidR="00000000">
        <w:t>mobile</w:t>
      </w:r>
      <w:r w:rsidR="00000000">
        <w:rPr>
          <w:spacing w:val="-15"/>
        </w:rPr>
        <w:t xml:space="preserve"> </w:t>
      </w:r>
      <w:r w:rsidR="00000000">
        <w:t>access,</w:t>
      </w:r>
      <w:r w:rsidR="00000000">
        <w:rPr>
          <w:spacing w:val="-15"/>
        </w:rPr>
        <w:t xml:space="preserve"> </w:t>
      </w:r>
      <w:r w:rsidR="00000000">
        <w:t>enabling</w:t>
      </w:r>
      <w:r w:rsidR="00000000">
        <w:rPr>
          <w:spacing w:val="-15"/>
        </w:rPr>
        <w:t xml:space="preserve"> </w:t>
      </w:r>
      <w:r w:rsidR="00000000">
        <w:t>executives</w:t>
      </w:r>
      <w:r w:rsidR="00000000">
        <w:rPr>
          <w:spacing w:val="-15"/>
        </w:rPr>
        <w:t xml:space="preserve"> </w:t>
      </w:r>
      <w:r w:rsidR="00000000">
        <w:t>to</w:t>
      </w:r>
      <w:r w:rsidR="00000000">
        <w:rPr>
          <w:spacing w:val="-15"/>
        </w:rPr>
        <w:t xml:space="preserve"> </w:t>
      </w:r>
      <w:r w:rsidR="00000000">
        <w:t>view</w:t>
      </w:r>
      <w:r w:rsidR="00000000">
        <w:rPr>
          <w:spacing w:val="-15"/>
        </w:rPr>
        <w:t xml:space="preserve"> </w:t>
      </w:r>
      <w:r w:rsidR="00000000">
        <w:t>critical information and KPIs on their smartphones or tablets while on the go.</w:t>
      </w:r>
      <w:r>
        <w:t xml:space="preserve"> </w:t>
      </w:r>
      <w:r w:rsidR="00000000">
        <w:t>Security</w:t>
      </w:r>
      <w:r w:rsidR="00000000">
        <w:rPr>
          <w:spacing w:val="-13"/>
        </w:rPr>
        <w:t xml:space="preserve"> </w:t>
      </w:r>
      <w:r w:rsidR="00000000">
        <w:t>and</w:t>
      </w:r>
      <w:r w:rsidR="00000000">
        <w:rPr>
          <w:spacing w:val="-11"/>
        </w:rPr>
        <w:t xml:space="preserve"> </w:t>
      </w:r>
      <w:r w:rsidR="00000000">
        <w:t>access</w:t>
      </w:r>
      <w:r w:rsidR="00000000">
        <w:rPr>
          <w:spacing w:val="-10"/>
        </w:rPr>
        <w:t xml:space="preserve"> </w:t>
      </w:r>
      <w:r w:rsidR="00000000">
        <w:t>controls:</w:t>
      </w:r>
      <w:r w:rsidR="00000000">
        <w:rPr>
          <w:spacing w:val="-10"/>
        </w:rPr>
        <w:t xml:space="preserve"> </w:t>
      </w:r>
      <w:r w:rsidR="00000000">
        <w:t>EIS</w:t>
      </w:r>
      <w:r w:rsidR="00000000">
        <w:rPr>
          <w:spacing w:val="-10"/>
        </w:rPr>
        <w:t xml:space="preserve"> </w:t>
      </w:r>
      <w:r w:rsidR="00000000">
        <w:t>solutions</w:t>
      </w:r>
      <w:r w:rsidR="00000000">
        <w:rPr>
          <w:spacing w:val="-10"/>
        </w:rPr>
        <w:t xml:space="preserve"> </w:t>
      </w:r>
      <w:r w:rsidR="00000000">
        <w:t>typically</w:t>
      </w:r>
      <w:r w:rsidR="00000000">
        <w:rPr>
          <w:spacing w:val="-13"/>
        </w:rPr>
        <w:t xml:space="preserve"> </w:t>
      </w:r>
      <w:r w:rsidR="00000000">
        <w:t>include</w:t>
      </w:r>
      <w:r w:rsidR="00000000">
        <w:rPr>
          <w:spacing w:val="-12"/>
        </w:rPr>
        <w:t xml:space="preserve"> </w:t>
      </w:r>
      <w:r w:rsidR="00000000">
        <w:t>security</w:t>
      </w:r>
      <w:r w:rsidR="00000000">
        <w:rPr>
          <w:spacing w:val="-15"/>
        </w:rPr>
        <w:t xml:space="preserve"> </w:t>
      </w:r>
      <w:r w:rsidR="00000000">
        <w:t>and</w:t>
      </w:r>
      <w:r w:rsidR="00000000">
        <w:rPr>
          <w:spacing w:val="-11"/>
        </w:rPr>
        <w:t xml:space="preserve"> </w:t>
      </w:r>
      <w:r w:rsidR="00000000">
        <w:t>access</w:t>
      </w:r>
      <w:r w:rsidR="00000000">
        <w:rPr>
          <w:spacing w:val="-10"/>
        </w:rPr>
        <w:t xml:space="preserve"> </w:t>
      </w:r>
      <w:r w:rsidR="00000000">
        <w:t>controls</w:t>
      </w:r>
      <w:r w:rsidR="00000000">
        <w:rPr>
          <w:spacing w:val="-10"/>
        </w:rPr>
        <w:t xml:space="preserve"> </w:t>
      </w:r>
      <w:r w:rsidR="00000000">
        <w:t>to</w:t>
      </w:r>
      <w:r w:rsidR="00000000">
        <w:rPr>
          <w:spacing w:val="-10"/>
        </w:rPr>
        <w:t xml:space="preserve"> </w:t>
      </w:r>
      <w:r w:rsidR="00000000">
        <w:t>ensure that sensitive data is only accessible to authorized personnel. This can include features such as role-based access controls, user authentication, and data encryption.</w:t>
      </w:r>
      <w:r>
        <w:t xml:space="preserve"> </w:t>
      </w:r>
      <w:r w:rsidR="00000000">
        <w:t>Alerting and notification: Some EIS solutions offer alerting and notification features to notify airport</w:t>
      </w:r>
      <w:r w:rsidR="00000000">
        <w:rPr>
          <w:spacing w:val="-15"/>
        </w:rPr>
        <w:t xml:space="preserve"> </w:t>
      </w:r>
      <w:r w:rsidR="00000000">
        <w:t>executives</w:t>
      </w:r>
      <w:r w:rsidR="00000000">
        <w:rPr>
          <w:spacing w:val="-15"/>
        </w:rPr>
        <w:t xml:space="preserve"> </w:t>
      </w:r>
      <w:r w:rsidR="00000000">
        <w:t>of</w:t>
      </w:r>
      <w:r w:rsidR="00000000">
        <w:rPr>
          <w:spacing w:val="-15"/>
        </w:rPr>
        <w:t xml:space="preserve"> </w:t>
      </w:r>
      <w:r w:rsidR="00000000">
        <w:t>critical</w:t>
      </w:r>
      <w:r w:rsidR="00000000">
        <w:rPr>
          <w:spacing w:val="-15"/>
        </w:rPr>
        <w:t xml:space="preserve"> </w:t>
      </w:r>
      <w:r w:rsidR="00000000">
        <w:t>events</w:t>
      </w:r>
      <w:r w:rsidR="00000000">
        <w:rPr>
          <w:spacing w:val="-15"/>
        </w:rPr>
        <w:t xml:space="preserve"> </w:t>
      </w:r>
      <w:r w:rsidR="00000000">
        <w:t>or</w:t>
      </w:r>
      <w:r w:rsidR="00000000">
        <w:rPr>
          <w:spacing w:val="-15"/>
        </w:rPr>
        <w:t xml:space="preserve"> </w:t>
      </w:r>
      <w:r w:rsidR="00000000">
        <w:t>anomalies</w:t>
      </w:r>
      <w:r w:rsidR="00000000">
        <w:rPr>
          <w:spacing w:val="-15"/>
        </w:rPr>
        <w:t xml:space="preserve"> </w:t>
      </w:r>
      <w:r w:rsidR="00000000">
        <w:t>in</w:t>
      </w:r>
      <w:r w:rsidR="00000000">
        <w:rPr>
          <w:spacing w:val="-15"/>
        </w:rPr>
        <w:t xml:space="preserve"> </w:t>
      </w:r>
      <w:r w:rsidR="00000000">
        <w:t>real-time.</w:t>
      </w:r>
      <w:r w:rsidR="00000000">
        <w:rPr>
          <w:spacing w:val="-15"/>
        </w:rPr>
        <w:t xml:space="preserve"> </w:t>
      </w:r>
      <w:r w:rsidR="00000000">
        <w:t>This</w:t>
      </w:r>
      <w:r w:rsidR="00000000">
        <w:rPr>
          <w:spacing w:val="-15"/>
        </w:rPr>
        <w:t xml:space="preserve"> </w:t>
      </w:r>
      <w:r w:rsidR="00000000">
        <w:t>can</w:t>
      </w:r>
      <w:r w:rsidR="00000000">
        <w:rPr>
          <w:spacing w:val="-15"/>
        </w:rPr>
        <w:t xml:space="preserve"> </w:t>
      </w:r>
      <w:r w:rsidR="00000000">
        <w:t>include</w:t>
      </w:r>
      <w:r w:rsidR="00000000">
        <w:rPr>
          <w:spacing w:val="-15"/>
        </w:rPr>
        <w:t xml:space="preserve"> </w:t>
      </w:r>
      <w:r w:rsidR="00000000">
        <w:t>email</w:t>
      </w:r>
      <w:r w:rsidR="00000000">
        <w:rPr>
          <w:spacing w:val="-15"/>
        </w:rPr>
        <w:t xml:space="preserve"> </w:t>
      </w:r>
      <w:r w:rsidR="00000000">
        <w:t>or</w:t>
      </w:r>
      <w:r w:rsidR="00000000">
        <w:rPr>
          <w:spacing w:val="-15"/>
        </w:rPr>
        <w:t xml:space="preserve"> </w:t>
      </w:r>
      <w:r w:rsidR="00000000">
        <w:t>SMS</w:t>
      </w:r>
      <w:r w:rsidR="00000000">
        <w:rPr>
          <w:spacing w:val="-15"/>
        </w:rPr>
        <w:t xml:space="preserve"> </w:t>
      </w:r>
      <w:r w:rsidR="00000000">
        <w:t>alerts, as well as push notifications to mobile devices.</w:t>
      </w:r>
      <w:r>
        <w:t xml:space="preserve"> </w:t>
      </w:r>
      <w:r w:rsidR="00000000">
        <w:t>Overall, an airport EIS is designed to provide executives with timely</w:t>
      </w:r>
      <w:r w:rsidR="00000000">
        <w:rPr>
          <w:spacing w:val="-4"/>
        </w:rPr>
        <w:t xml:space="preserve"> </w:t>
      </w:r>
      <w:r w:rsidR="00000000">
        <w:t>and accurate information to help</w:t>
      </w:r>
      <w:r w:rsidR="00000000">
        <w:rPr>
          <w:spacing w:val="-11"/>
        </w:rPr>
        <w:t xml:space="preserve"> </w:t>
      </w:r>
      <w:r w:rsidR="00000000">
        <w:t>them</w:t>
      </w:r>
      <w:r w:rsidR="00000000">
        <w:rPr>
          <w:spacing w:val="-12"/>
        </w:rPr>
        <w:t xml:space="preserve"> </w:t>
      </w:r>
      <w:r w:rsidR="00000000">
        <w:t>make</w:t>
      </w:r>
      <w:r w:rsidR="00000000">
        <w:rPr>
          <w:spacing w:val="-13"/>
        </w:rPr>
        <w:t xml:space="preserve"> </w:t>
      </w:r>
      <w:r w:rsidR="00000000">
        <w:t>informed</w:t>
      </w:r>
      <w:r w:rsidR="00000000">
        <w:rPr>
          <w:spacing w:val="-10"/>
        </w:rPr>
        <w:t xml:space="preserve"> </w:t>
      </w:r>
      <w:r w:rsidR="00000000">
        <w:t>decisions</w:t>
      </w:r>
      <w:r w:rsidR="00000000">
        <w:rPr>
          <w:spacing w:val="-11"/>
        </w:rPr>
        <w:t xml:space="preserve"> </w:t>
      </w:r>
      <w:r w:rsidR="00000000">
        <w:t>and</w:t>
      </w:r>
      <w:r w:rsidR="00000000">
        <w:rPr>
          <w:spacing w:val="-12"/>
        </w:rPr>
        <w:t xml:space="preserve"> </w:t>
      </w:r>
      <w:r w:rsidR="00000000">
        <w:t>improve</w:t>
      </w:r>
      <w:r w:rsidR="00000000">
        <w:rPr>
          <w:spacing w:val="-13"/>
        </w:rPr>
        <w:t xml:space="preserve"> </w:t>
      </w:r>
      <w:r w:rsidR="00000000">
        <w:t>the</w:t>
      </w:r>
      <w:r w:rsidR="00000000">
        <w:rPr>
          <w:spacing w:val="-13"/>
        </w:rPr>
        <w:t xml:space="preserve"> </w:t>
      </w:r>
      <w:r w:rsidR="00000000">
        <w:t>overall</w:t>
      </w:r>
      <w:r w:rsidR="00000000">
        <w:rPr>
          <w:spacing w:val="-11"/>
        </w:rPr>
        <w:t xml:space="preserve"> </w:t>
      </w:r>
      <w:r w:rsidR="00000000">
        <w:t>efficiency</w:t>
      </w:r>
      <w:r w:rsidR="00000000">
        <w:rPr>
          <w:spacing w:val="-15"/>
        </w:rPr>
        <w:t xml:space="preserve"> </w:t>
      </w:r>
      <w:r w:rsidR="00000000">
        <w:t>and</w:t>
      </w:r>
      <w:r w:rsidR="00000000">
        <w:rPr>
          <w:spacing w:val="-12"/>
        </w:rPr>
        <w:t xml:space="preserve"> </w:t>
      </w:r>
      <w:r w:rsidR="00000000">
        <w:t>effectiveness</w:t>
      </w:r>
      <w:r w:rsidR="00000000">
        <w:rPr>
          <w:spacing w:val="-11"/>
        </w:rPr>
        <w:t xml:space="preserve"> </w:t>
      </w:r>
      <w:r w:rsidR="00000000">
        <w:t>of</w:t>
      </w:r>
      <w:r w:rsidR="00000000">
        <w:rPr>
          <w:spacing w:val="-12"/>
        </w:rPr>
        <w:t xml:space="preserve"> </w:t>
      </w:r>
      <w:r w:rsidR="00000000">
        <w:t xml:space="preserve">airport </w:t>
      </w:r>
      <w:r w:rsidR="00000000">
        <w:rPr>
          <w:spacing w:val="-2"/>
        </w:rPr>
        <w:t>operations.</w:t>
      </w:r>
      <w:r>
        <w:t xml:space="preserve"> </w:t>
      </w:r>
      <w:r w:rsidR="00000000">
        <w:rPr>
          <w:spacing w:val="-2"/>
        </w:rPr>
        <w:t>ENGINEERING</w:t>
      </w:r>
      <w:r>
        <w:t xml:space="preserve"> </w:t>
      </w:r>
      <w:r w:rsidR="00000000">
        <w:t>An</w:t>
      </w:r>
      <w:r w:rsidR="00000000">
        <w:rPr>
          <w:spacing w:val="-2"/>
        </w:rPr>
        <w:t xml:space="preserve"> </w:t>
      </w:r>
      <w:r w:rsidR="00000000">
        <w:t>airport</w:t>
      </w:r>
      <w:r w:rsidR="00000000">
        <w:rPr>
          <w:spacing w:val="-1"/>
        </w:rPr>
        <w:t xml:space="preserve"> </w:t>
      </w:r>
      <w:r w:rsidR="00000000">
        <w:t>executive</w:t>
      </w:r>
      <w:r w:rsidR="00000000">
        <w:rPr>
          <w:spacing w:val="-2"/>
        </w:rPr>
        <w:t xml:space="preserve"> </w:t>
      </w:r>
      <w:r w:rsidR="00000000">
        <w:t>information</w:t>
      </w:r>
      <w:r w:rsidR="00000000">
        <w:rPr>
          <w:spacing w:val="-1"/>
        </w:rPr>
        <w:t xml:space="preserve"> </w:t>
      </w:r>
      <w:r w:rsidR="00000000">
        <w:t>system</w:t>
      </w:r>
      <w:r w:rsidR="00000000">
        <w:rPr>
          <w:spacing w:val="-1"/>
        </w:rPr>
        <w:t xml:space="preserve"> </w:t>
      </w:r>
      <w:r w:rsidR="00000000">
        <w:t>typically</w:t>
      </w:r>
      <w:r w:rsidR="00000000">
        <w:rPr>
          <w:spacing w:val="-4"/>
        </w:rPr>
        <w:t xml:space="preserve"> </w:t>
      </w:r>
      <w:r w:rsidR="00000000">
        <w:t>consists</w:t>
      </w:r>
      <w:r w:rsidR="00000000">
        <w:rPr>
          <w:spacing w:val="-1"/>
        </w:rPr>
        <w:t xml:space="preserve"> </w:t>
      </w:r>
      <w:r w:rsidR="00000000">
        <w:t>of</w:t>
      </w:r>
      <w:r w:rsidR="00000000">
        <w:rPr>
          <w:spacing w:val="-2"/>
        </w:rPr>
        <w:t xml:space="preserve"> </w:t>
      </w:r>
      <w:r w:rsidR="00000000">
        <w:t>a</w:t>
      </w:r>
      <w:r w:rsidR="00000000">
        <w:rPr>
          <w:spacing w:val="-2"/>
        </w:rPr>
        <w:t xml:space="preserve"> </w:t>
      </w:r>
      <w:r w:rsidR="00000000">
        <w:t>network</w:t>
      </w:r>
      <w:r w:rsidR="00000000">
        <w:rPr>
          <w:spacing w:val="-2"/>
        </w:rPr>
        <w:t xml:space="preserve"> </w:t>
      </w:r>
      <w:r w:rsidR="00000000">
        <w:t>of</w:t>
      </w:r>
      <w:r w:rsidR="00000000">
        <w:rPr>
          <w:spacing w:val="-2"/>
        </w:rPr>
        <w:t xml:space="preserve"> </w:t>
      </w:r>
      <w:r w:rsidR="00000000">
        <w:t>computer</w:t>
      </w:r>
      <w:r w:rsidR="00000000">
        <w:rPr>
          <w:spacing w:val="-2"/>
        </w:rPr>
        <w:t xml:space="preserve"> </w:t>
      </w:r>
      <w:r w:rsidR="00000000">
        <w:t>systems</w:t>
      </w:r>
      <w:r w:rsidR="00000000">
        <w:rPr>
          <w:spacing w:val="-1"/>
        </w:rPr>
        <w:t xml:space="preserve"> </w:t>
      </w:r>
      <w:r w:rsidR="00000000">
        <w:t>and software applications that provide real-time data and analysis to airport executives and management.</w:t>
      </w:r>
      <w:r w:rsidR="00000000">
        <w:rPr>
          <w:spacing w:val="-10"/>
        </w:rPr>
        <w:t xml:space="preserve"> </w:t>
      </w:r>
      <w:r w:rsidR="00000000">
        <w:t>Some</w:t>
      </w:r>
      <w:r w:rsidR="00000000">
        <w:rPr>
          <w:spacing w:val="-10"/>
        </w:rPr>
        <w:t xml:space="preserve"> </w:t>
      </w:r>
      <w:r w:rsidR="00000000">
        <w:t>of</w:t>
      </w:r>
      <w:r w:rsidR="00000000">
        <w:rPr>
          <w:spacing w:val="-10"/>
        </w:rPr>
        <w:t xml:space="preserve"> </w:t>
      </w:r>
      <w:r w:rsidR="00000000">
        <w:t>the</w:t>
      </w:r>
      <w:r w:rsidR="00000000">
        <w:rPr>
          <w:spacing w:val="-11"/>
        </w:rPr>
        <w:t xml:space="preserve"> </w:t>
      </w:r>
      <w:r w:rsidR="00000000">
        <w:t>key</w:t>
      </w:r>
      <w:r w:rsidR="00000000">
        <w:rPr>
          <w:spacing w:val="-14"/>
        </w:rPr>
        <w:t xml:space="preserve"> </w:t>
      </w:r>
      <w:r w:rsidR="00000000">
        <w:t>engineering</w:t>
      </w:r>
      <w:r w:rsidR="00000000">
        <w:rPr>
          <w:spacing w:val="-12"/>
        </w:rPr>
        <w:t xml:space="preserve"> </w:t>
      </w:r>
      <w:r w:rsidR="00000000">
        <w:t>parameters</w:t>
      </w:r>
      <w:r w:rsidR="00000000">
        <w:rPr>
          <w:spacing w:val="-9"/>
        </w:rPr>
        <w:t xml:space="preserve"> </w:t>
      </w:r>
      <w:r w:rsidR="00000000">
        <w:t>for</w:t>
      </w:r>
      <w:r w:rsidR="00000000">
        <w:rPr>
          <w:spacing w:val="-9"/>
        </w:rPr>
        <w:t xml:space="preserve"> </w:t>
      </w:r>
      <w:r w:rsidR="00000000">
        <w:t>an</w:t>
      </w:r>
      <w:r w:rsidR="00000000">
        <w:rPr>
          <w:spacing w:val="-10"/>
        </w:rPr>
        <w:t xml:space="preserve"> </w:t>
      </w:r>
      <w:r w:rsidR="00000000">
        <w:t>airport</w:t>
      </w:r>
      <w:r w:rsidR="00000000">
        <w:rPr>
          <w:spacing w:val="-10"/>
        </w:rPr>
        <w:t xml:space="preserve"> </w:t>
      </w:r>
      <w:r w:rsidR="00000000">
        <w:t>executive</w:t>
      </w:r>
      <w:r w:rsidR="00000000">
        <w:rPr>
          <w:spacing w:val="-11"/>
        </w:rPr>
        <w:t xml:space="preserve"> </w:t>
      </w:r>
      <w:r w:rsidR="00000000">
        <w:t>information</w:t>
      </w:r>
      <w:r w:rsidR="00000000">
        <w:rPr>
          <w:spacing w:val="-9"/>
        </w:rPr>
        <w:t xml:space="preserve"> </w:t>
      </w:r>
      <w:r w:rsidR="00000000">
        <w:t xml:space="preserve">system </w:t>
      </w:r>
      <w:r w:rsidR="00000000">
        <w:rPr>
          <w:spacing w:val="-2"/>
        </w:rPr>
        <w:t>include:</w:t>
      </w:r>
      <w:r>
        <w:t xml:space="preserve"> </w:t>
      </w:r>
      <w:r w:rsidR="00000000">
        <w:t xml:space="preserve">Data accuracy and integrity: The accuracy and integrity of data are critical for airport executives and management to make informed decisions. The system must be designed to ensure data accuracy and integrity </w:t>
      </w:r>
      <w:r w:rsidR="00000000">
        <w:lastRenderedPageBreak/>
        <w:t xml:space="preserve">through appropriate data validation and verification mechanisms. This includes identifying errors and inconsistencies in the data and flagging them for review or </w:t>
      </w:r>
      <w:r w:rsidR="00000000">
        <w:rPr>
          <w:spacing w:val="-2"/>
        </w:rPr>
        <w:t>correction.</w:t>
      </w:r>
      <w:r>
        <w:t xml:space="preserve"> </w:t>
      </w:r>
      <w:r w:rsidR="00000000">
        <w:t>Data</w:t>
      </w:r>
      <w:r w:rsidR="00000000">
        <w:rPr>
          <w:spacing w:val="-11"/>
        </w:rPr>
        <w:t xml:space="preserve"> </w:t>
      </w:r>
      <w:r w:rsidR="00000000">
        <w:t>security:</w:t>
      </w:r>
      <w:r w:rsidR="00000000">
        <w:rPr>
          <w:spacing w:val="-15"/>
        </w:rPr>
        <w:t xml:space="preserve"> </w:t>
      </w:r>
      <w:r w:rsidR="00000000">
        <w:t>The</w:t>
      </w:r>
      <w:r w:rsidR="00000000">
        <w:rPr>
          <w:spacing w:val="-12"/>
        </w:rPr>
        <w:t xml:space="preserve"> </w:t>
      </w:r>
      <w:r w:rsidR="00000000">
        <w:t>system</w:t>
      </w:r>
      <w:r w:rsidR="00000000">
        <w:rPr>
          <w:spacing w:val="-10"/>
        </w:rPr>
        <w:t xml:space="preserve"> </w:t>
      </w:r>
      <w:r w:rsidR="00000000">
        <w:t>must</w:t>
      </w:r>
      <w:r w:rsidR="00000000">
        <w:rPr>
          <w:spacing w:val="-10"/>
        </w:rPr>
        <w:t xml:space="preserve"> </w:t>
      </w:r>
      <w:r w:rsidR="00000000">
        <w:t>be</w:t>
      </w:r>
      <w:r w:rsidR="00000000">
        <w:rPr>
          <w:spacing w:val="-12"/>
        </w:rPr>
        <w:t xml:space="preserve"> </w:t>
      </w:r>
      <w:r w:rsidR="00000000">
        <w:t>designed</w:t>
      </w:r>
      <w:r w:rsidR="00000000">
        <w:rPr>
          <w:spacing w:val="-11"/>
        </w:rPr>
        <w:t xml:space="preserve"> </w:t>
      </w:r>
      <w:r w:rsidR="00000000">
        <w:t>with</w:t>
      </w:r>
      <w:r w:rsidR="00000000">
        <w:rPr>
          <w:spacing w:val="-13"/>
        </w:rPr>
        <w:t xml:space="preserve"> </w:t>
      </w:r>
      <w:r w:rsidR="00000000">
        <w:t>strong</w:t>
      </w:r>
      <w:r w:rsidR="00000000">
        <w:rPr>
          <w:spacing w:val="-13"/>
        </w:rPr>
        <w:t xml:space="preserve"> </w:t>
      </w:r>
      <w:r w:rsidR="00000000">
        <w:t>security</w:t>
      </w:r>
      <w:r w:rsidR="00000000">
        <w:rPr>
          <w:spacing w:val="-15"/>
        </w:rPr>
        <w:t xml:space="preserve"> </w:t>
      </w:r>
      <w:r w:rsidR="00000000">
        <w:t>measures</w:t>
      </w:r>
      <w:r w:rsidR="00000000">
        <w:rPr>
          <w:spacing w:val="-8"/>
        </w:rPr>
        <w:t xml:space="preserve"> </w:t>
      </w:r>
      <w:r w:rsidR="00000000">
        <w:t>to</w:t>
      </w:r>
      <w:r w:rsidR="00000000">
        <w:rPr>
          <w:spacing w:val="-10"/>
        </w:rPr>
        <w:t xml:space="preserve"> </w:t>
      </w:r>
      <w:r w:rsidR="00000000">
        <w:t>protect</w:t>
      </w:r>
      <w:r w:rsidR="00000000">
        <w:rPr>
          <w:spacing w:val="-10"/>
        </w:rPr>
        <w:t xml:space="preserve"> </w:t>
      </w:r>
      <w:r w:rsidR="00000000">
        <w:t>sensitive</w:t>
      </w:r>
      <w:r w:rsidR="00000000">
        <w:rPr>
          <w:spacing w:val="-11"/>
        </w:rPr>
        <w:t xml:space="preserve"> </w:t>
      </w:r>
      <w:r w:rsidR="00000000">
        <w:t>data from unauthorized access, data breaches, and cyber-attacks. This involves implementing appropriate authentication and authorization protocols, firewalls, and encryption algorithms to ensure that data is secure and confidential.</w:t>
      </w:r>
      <w:r>
        <w:t xml:space="preserve"> </w:t>
      </w:r>
      <w:r w:rsidR="00000000">
        <w:rPr>
          <w:rFonts w:ascii="Palatino"/>
          <w:spacing w:val="-5"/>
        </w:rPr>
        <w:t>294</w:t>
      </w:r>
      <w:r>
        <w:rPr>
          <w:rFonts w:ascii="Palatino"/>
        </w:rPr>
        <w:t xml:space="preserve">   </w:t>
      </w:r>
      <w:r w:rsidR="00000000">
        <w:t>Data</w:t>
      </w:r>
      <w:r w:rsidR="00000000">
        <w:rPr>
          <w:spacing w:val="-3"/>
        </w:rPr>
        <w:t xml:space="preserve"> </w:t>
      </w:r>
      <w:r w:rsidR="00000000">
        <w:t>availability:</w:t>
      </w:r>
      <w:r w:rsidR="00000000">
        <w:rPr>
          <w:spacing w:val="-8"/>
        </w:rPr>
        <w:t xml:space="preserve"> </w:t>
      </w:r>
      <w:r w:rsidR="00000000">
        <w:t>The</w:t>
      </w:r>
      <w:r w:rsidR="00000000">
        <w:rPr>
          <w:spacing w:val="-4"/>
        </w:rPr>
        <w:t xml:space="preserve"> </w:t>
      </w:r>
      <w:r w:rsidR="00000000">
        <w:t>system</w:t>
      </w:r>
      <w:r w:rsidR="00000000">
        <w:rPr>
          <w:spacing w:val="-3"/>
        </w:rPr>
        <w:t xml:space="preserve"> </w:t>
      </w:r>
      <w:r w:rsidR="00000000">
        <w:t>must</w:t>
      </w:r>
      <w:r w:rsidR="00000000">
        <w:rPr>
          <w:spacing w:val="-3"/>
        </w:rPr>
        <w:t xml:space="preserve"> </w:t>
      </w:r>
      <w:r w:rsidR="00000000">
        <w:t>be</w:t>
      </w:r>
      <w:r w:rsidR="00000000">
        <w:rPr>
          <w:spacing w:val="-3"/>
        </w:rPr>
        <w:t xml:space="preserve"> </w:t>
      </w:r>
      <w:r w:rsidR="00000000">
        <w:t>designed</w:t>
      </w:r>
      <w:r w:rsidR="00000000">
        <w:rPr>
          <w:spacing w:val="-3"/>
        </w:rPr>
        <w:t xml:space="preserve"> </w:t>
      </w:r>
      <w:r w:rsidR="00000000">
        <w:t>to</w:t>
      </w:r>
      <w:r w:rsidR="00000000">
        <w:rPr>
          <w:spacing w:val="-3"/>
        </w:rPr>
        <w:t xml:space="preserve"> </w:t>
      </w:r>
      <w:r w:rsidR="00000000">
        <w:t>ensure</w:t>
      </w:r>
      <w:r w:rsidR="00000000">
        <w:rPr>
          <w:spacing w:val="-4"/>
        </w:rPr>
        <w:t xml:space="preserve"> </w:t>
      </w:r>
      <w:r w:rsidR="00000000">
        <w:t>that</w:t>
      </w:r>
      <w:r w:rsidR="00000000">
        <w:rPr>
          <w:spacing w:val="-3"/>
        </w:rPr>
        <w:t xml:space="preserve"> </w:t>
      </w:r>
      <w:r w:rsidR="00000000">
        <w:t>data</w:t>
      </w:r>
      <w:r w:rsidR="00000000">
        <w:rPr>
          <w:spacing w:val="-3"/>
        </w:rPr>
        <w:t xml:space="preserve"> </w:t>
      </w:r>
      <w:r w:rsidR="00000000">
        <w:t>is</w:t>
      </w:r>
      <w:r w:rsidR="00000000">
        <w:rPr>
          <w:spacing w:val="-4"/>
        </w:rPr>
        <w:t xml:space="preserve"> </w:t>
      </w:r>
      <w:r w:rsidR="00000000">
        <w:t>available</w:t>
      </w:r>
      <w:r w:rsidR="00000000">
        <w:rPr>
          <w:spacing w:val="-3"/>
        </w:rPr>
        <w:t xml:space="preserve"> </w:t>
      </w:r>
      <w:r w:rsidR="00000000">
        <w:t>when</w:t>
      </w:r>
      <w:r w:rsidR="00000000">
        <w:rPr>
          <w:spacing w:val="-3"/>
        </w:rPr>
        <w:t xml:space="preserve"> </w:t>
      </w:r>
      <w:r w:rsidR="00000000">
        <w:t>needed,</w:t>
      </w:r>
      <w:r w:rsidR="00000000">
        <w:rPr>
          <w:spacing w:val="-3"/>
        </w:rPr>
        <w:t xml:space="preserve"> </w:t>
      </w:r>
      <w:r w:rsidR="00000000">
        <w:t>with appropriate backup and recovery processes in place to prevent data loss in the event of a system failure or disaster. This includes implementing redundancy and failover mechanisms to ensure continuous access to critical data.</w:t>
      </w:r>
      <w:r>
        <w:t xml:space="preserve"> </w:t>
      </w:r>
      <w:r w:rsidR="00000000">
        <w:t>User interface: The system must provide a user-friendly interface that allows airport executives and management to easily access and analyze data. This involves designing dashboards, reports, and</w:t>
      </w:r>
      <w:r w:rsidR="00000000">
        <w:rPr>
          <w:spacing w:val="-15"/>
        </w:rPr>
        <w:t xml:space="preserve"> </w:t>
      </w:r>
      <w:r w:rsidR="00000000">
        <w:t>visualizations</w:t>
      </w:r>
      <w:r w:rsidR="00000000">
        <w:rPr>
          <w:spacing w:val="-15"/>
        </w:rPr>
        <w:t xml:space="preserve"> </w:t>
      </w:r>
      <w:r w:rsidR="00000000">
        <w:t>that</w:t>
      </w:r>
      <w:r w:rsidR="00000000">
        <w:rPr>
          <w:spacing w:val="-15"/>
        </w:rPr>
        <w:t xml:space="preserve"> </w:t>
      </w:r>
      <w:r w:rsidR="00000000">
        <w:t>enable</w:t>
      </w:r>
      <w:r w:rsidR="00000000">
        <w:rPr>
          <w:spacing w:val="-15"/>
        </w:rPr>
        <w:t xml:space="preserve"> </w:t>
      </w:r>
      <w:r w:rsidR="00000000">
        <w:t>decision-makers</w:t>
      </w:r>
      <w:r w:rsidR="00000000">
        <w:rPr>
          <w:spacing w:val="-15"/>
        </w:rPr>
        <w:t xml:space="preserve"> </w:t>
      </w:r>
      <w:r w:rsidR="00000000">
        <w:t>to</w:t>
      </w:r>
      <w:r w:rsidR="00000000">
        <w:rPr>
          <w:spacing w:val="-15"/>
        </w:rPr>
        <w:t xml:space="preserve"> </w:t>
      </w:r>
      <w:r w:rsidR="00000000">
        <w:t>quickly</w:t>
      </w:r>
      <w:r w:rsidR="00000000">
        <w:rPr>
          <w:spacing w:val="-15"/>
        </w:rPr>
        <w:t xml:space="preserve"> </w:t>
      </w:r>
      <w:r w:rsidR="00000000">
        <w:t>identify</w:t>
      </w:r>
      <w:r w:rsidR="00000000">
        <w:rPr>
          <w:spacing w:val="-15"/>
        </w:rPr>
        <w:t xml:space="preserve"> </w:t>
      </w:r>
      <w:r w:rsidR="00000000">
        <w:t>key</w:t>
      </w:r>
      <w:r w:rsidR="00000000">
        <w:rPr>
          <w:spacing w:val="-15"/>
        </w:rPr>
        <w:t xml:space="preserve"> </w:t>
      </w:r>
      <w:r w:rsidR="00000000">
        <w:t>trends,</w:t>
      </w:r>
      <w:r w:rsidR="00000000">
        <w:rPr>
          <w:spacing w:val="-15"/>
        </w:rPr>
        <w:t xml:space="preserve"> </w:t>
      </w:r>
      <w:r w:rsidR="00000000">
        <w:t>patterns,</w:t>
      </w:r>
      <w:r w:rsidR="00000000">
        <w:rPr>
          <w:spacing w:val="-15"/>
        </w:rPr>
        <w:t xml:space="preserve"> </w:t>
      </w:r>
      <w:r w:rsidR="00000000">
        <w:t>and</w:t>
      </w:r>
      <w:r w:rsidR="00000000">
        <w:rPr>
          <w:spacing w:val="-15"/>
        </w:rPr>
        <w:t xml:space="preserve"> </w:t>
      </w:r>
      <w:r w:rsidR="00000000">
        <w:t>insights in the data.</w:t>
      </w:r>
      <w:r>
        <w:t xml:space="preserve"> </w:t>
      </w:r>
      <w:r w:rsidR="00000000">
        <w:t>Integration: The system must be able to integrate with other airport systems and databases, such as flight schedules, passenger data, and financial records, to provide a comprehensive view of airport operations. This involves designing interfaces and connectors that enable seamless data exchange and integration across different systems and platforms.</w:t>
      </w:r>
      <w:r>
        <w:t xml:space="preserve"> </w:t>
      </w:r>
      <w:r w:rsidR="00000000">
        <w:t>Scalability: The system must be designed to accommodate future growth and expansion, with appropriate capacity planning and architecture to support increasing amounts of data and users. This</w:t>
      </w:r>
      <w:r w:rsidR="00000000">
        <w:rPr>
          <w:spacing w:val="-4"/>
        </w:rPr>
        <w:t xml:space="preserve"> </w:t>
      </w:r>
      <w:r w:rsidR="00000000">
        <w:t>involves</w:t>
      </w:r>
      <w:r w:rsidR="00000000">
        <w:rPr>
          <w:spacing w:val="-4"/>
        </w:rPr>
        <w:t xml:space="preserve"> </w:t>
      </w:r>
      <w:r w:rsidR="00000000">
        <w:t>designing</w:t>
      </w:r>
      <w:r w:rsidR="00000000">
        <w:rPr>
          <w:spacing w:val="-5"/>
        </w:rPr>
        <w:t xml:space="preserve"> </w:t>
      </w:r>
      <w:r w:rsidR="00000000">
        <w:t>a</w:t>
      </w:r>
      <w:r w:rsidR="00000000">
        <w:rPr>
          <w:spacing w:val="-4"/>
        </w:rPr>
        <w:t xml:space="preserve"> </w:t>
      </w:r>
      <w:r w:rsidR="00000000">
        <w:t>system</w:t>
      </w:r>
      <w:r w:rsidR="00000000">
        <w:rPr>
          <w:spacing w:val="-3"/>
        </w:rPr>
        <w:t xml:space="preserve"> </w:t>
      </w:r>
      <w:r w:rsidR="00000000">
        <w:t>architecture</w:t>
      </w:r>
      <w:r w:rsidR="00000000">
        <w:rPr>
          <w:spacing w:val="-5"/>
        </w:rPr>
        <w:t xml:space="preserve"> </w:t>
      </w:r>
      <w:r w:rsidR="00000000">
        <w:t>that</w:t>
      </w:r>
      <w:r w:rsidR="00000000">
        <w:rPr>
          <w:spacing w:val="-1"/>
        </w:rPr>
        <w:t xml:space="preserve"> </w:t>
      </w:r>
      <w:r w:rsidR="00000000">
        <w:t>can</w:t>
      </w:r>
      <w:r w:rsidR="00000000">
        <w:rPr>
          <w:spacing w:val="-3"/>
        </w:rPr>
        <w:t xml:space="preserve"> </w:t>
      </w:r>
      <w:r w:rsidR="00000000">
        <w:t>handle</w:t>
      </w:r>
      <w:r w:rsidR="00000000">
        <w:rPr>
          <w:spacing w:val="-3"/>
        </w:rPr>
        <w:t xml:space="preserve"> </w:t>
      </w:r>
      <w:r w:rsidR="00000000">
        <w:t>a</w:t>
      </w:r>
      <w:r w:rsidR="00000000">
        <w:rPr>
          <w:spacing w:val="-5"/>
        </w:rPr>
        <w:t xml:space="preserve"> </w:t>
      </w:r>
      <w:r w:rsidR="00000000">
        <w:t>growing</w:t>
      </w:r>
      <w:r w:rsidR="00000000">
        <w:rPr>
          <w:spacing w:val="-6"/>
        </w:rPr>
        <w:t xml:space="preserve"> </w:t>
      </w:r>
      <w:r w:rsidR="00000000">
        <w:t>volume</w:t>
      </w:r>
      <w:r w:rsidR="00000000">
        <w:rPr>
          <w:spacing w:val="-4"/>
        </w:rPr>
        <w:t xml:space="preserve"> </w:t>
      </w:r>
      <w:r w:rsidR="00000000">
        <w:t>of</w:t>
      </w:r>
      <w:r w:rsidR="00000000">
        <w:rPr>
          <w:spacing w:val="-3"/>
        </w:rPr>
        <w:t xml:space="preserve"> </w:t>
      </w:r>
      <w:r w:rsidR="00000000">
        <w:t>data</w:t>
      </w:r>
      <w:r w:rsidR="00000000">
        <w:rPr>
          <w:spacing w:val="-3"/>
        </w:rPr>
        <w:t xml:space="preserve"> </w:t>
      </w:r>
      <w:r w:rsidR="00000000">
        <w:t>and</w:t>
      </w:r>
      <w:r w:rsidR="00000000">
        <w:rPr>
          <w:spacing w:val="-3"/>
        </w:rPr>
        <w:t xml:space="preserve"> </w:t>
      </w:r>
      <w:r w:rsidR="00000000">
        <w:t>users without sacrificing performance or security.</w:t>
      </w:r>
      <w:r>
        <w:t xml:space="preserve"> </w:t>
      </w:r>
      <w:r w:rsidR="00000000">
        <w:t>Performance: The system must be designed to provide fast and reliable performance, with appropriate hardware and software configurations to support data processing and analysis. This involves</w:t>
      </w:r>
      <w:r w:rsidR="00000000">
        <w:rPr>
          <w:spacing w:val="-7"/>
        </w:rPr>
        <w:t xml:space="preserve"> </w:t>
      </w:r>
      <w:r w:rsidR="00000000">
        <w:t>designing</w:t>
      </w:r>
      <w:r w:rsidR="00000000">
        <w:rPr>
          <w:spacing w:val="-10"/>
        </w:rPr>
        <w:t xml:space="preserve"> </w:t>
      </w:r>
      <w:r w:rsidR="00000000">
        <w:t>a</w:t>
      </w:r>
      <w:r w:rsidR="00000000">
        <w:rPr>
          <w:spacing w:val="-8"/>
        </w:rPr>
        <w:t xml:space="preserve"> </w:t>
      </w:r>
      <w:r w:rsidR="00000000">
        <w:t>system</w:t>
      </w:r>
      <w:r w:rsidR="00000000">
        <w:rPr>
          <w:spacing w:val="-7"/>
        </w:rPr>
        <w:t xml:space="preserve"> </w:t>
      </w:r>
      <w:r w:rsidR="00000000">
        <w:t>that</w:t>
      </w:r>
      <w:r w:rsidR="00000000">
        <w:rPr>
          <w:spacing w:val="-7"/>
        </w:rPr>
        <w:t xml:space="preserve"> </w:t>
      </w:r>
      <w:r w:rsidR="00000000">
        <w:t>can</w:t>
      </w:r>
      <w:r w:rsidR="00000000">
        <w:rPr>
          <w:spacing w:val="-7"/>
        </w:rPr>
        <w:t xml:space="preserve"> </w:t>
      </w:r>
      <w:r w:rsidR="00000000">
        <w:t>handle</w:t>
      </w:r>
      <w:r w:rsidR="00000000">
        <w:rPr>
          <w:spacing w:val="-8"/>
        </w:rPr>
        <w:t xml:space="preserve"> </w:t>
      </w:r>
      <w:r w:rsidR="00000000">
        <w:t>complex</w:t>
      </w:r>
      <w:r w:rsidR="00000000">
        <w:rPr>
          <w:spacing w:val="-5"/>
        </w:rPr>
        <w:t xml:space="preserve"> </w:t>
      </w:r>
      <w:r w:rsidR="00000000">
        <w:t>queries</w:t>
      </w:r>
      <w:r w:rsidR="00000000">
        <w:rPr>
          <w:spacing w:val="-7"/>
        </w:rPr>
        <w:t xml:space="preserve"> </w:t>
      </w:r>
      <w:r w:rsidR="00000000">
        <w:t>and</w:t>
      </w:r>
      <w:r w:rsidR="00000000">
        <w:rPr>
          <w:spacing w:val="-7"/>
        </w:rPr>
        <w:t xml:space="preserve"> </w:t>
      </w:r>
      <w:r w:rsidR="00000000">
        <w:t>data</w:t>
      </w:r>
      <w:r w:rsidR="00000000">
        <w:rPr>
          <w:spacing w:val="-8"/>
        </w:rPr>
        <w:t xml:space="preserve"> </w:t>
      </w:r>
      <w:r w:rsidR="00000000">
        <w:t>processing</w:t>
      </w:r>
      <w:r w:rsidR="00000000">
        <w:rPr>
          <w:spacing w:val="-10"/>
        </w:rPr>
        <w:t xml:space="preserve"> </w:t>
      </w:r>
      <w:r w:rsidR="00000000">
        <w:t>tasks</w:t>
      </w:r>
      <w:r w:rsidR="00000000">
        <w:rPr>
          <w:spacing w:val="-7"/>
        </w:rPr>
        <w:t xml:space="preserve"> </w:t>
      </w:r>
      <w:r w:rsidR="00000000">
        <w:t>in</w:t>
      </w:r>
      <w:r w:rsidR="00000000">
        <w:rPr>
          <w:spacing w:val="-7"/>
        </w:rPr>
        <w:t xml:space="preserve"> </w:t>
      </w:r>
      <w:r w:rsidR="00000000">
        <w:t>a</w:t>
      </w:r>
      <w:r w:rsidR="00000000">
        <w:rPr>
          <w:spacing w:val="-8"/>
        </w:rPr>
        <w:t xml:space="preserve"> </w:t>
      </w:r>
      <w:r w:rsidR="00000000">
        <w:t>timely manner without slowing down or crashing.</w:t>
      </w:r>
      <w:r>
        <w:t xml:space="preserve"> </w:t>
      </w:r>
      <w:r w:rsidR="00000000">
        <w:t>Maintenance and support: The system must be designed to minimize maintenance requirements and provide timely support in the event of technical issues. This involves implementing remote monitoring and diagnostic tools that enable IT staff to quickly identify and resolve issues before they impact system performance or data accuracy.</w:t>
      </w:r>
      <w:r>
        <w:t xml:space="preserve"> </w:t>
      </w:r>
      <w:r w:rsidR="00000000">
        <w:t>Cost-effectiveness:</w:t>
      </w:r>
      <w:r w:rsidR="00000000">
        <w:rPr>
          <w:spacing w:val="-15"/>
        </w:rPr>
        <w:t xml:space="preserve"> </w:t>
      </w:r>
      <w:r w:rsidR="00000000">
        <w:t>The</w:t>
      </w:r>
      <w:r w:rsidR="00000000">
        <w:rPr>
          <w:spacing w:val="-13"/>
        </w:rPr>
        <w:t xml:space="preserve"> </w:t>
      </w:r>
      <w:r w:rsidR="00000000">
        <w:t>system</w:t>
      </w:r>
      <w:r w:rsidR="00000000">
        <w:rPr>
          <w:spacing w:val="-9"/>
        </w:rPr>
        <w:t xml:space="preserve"> </w:t>
      </w:r>
      <w:r w:rsidR="00000000">
        <w:t>must</w:t>
      </w:r>
      <w:r w:rsidR="00000000">
        <w:rPr>
          <w:spacing w:val="-10"/>
        </w:rPr>
        <w:t xml:space="preserve"> </w:t>
      </w:r>
      <w:r w:rsidR="00000000">
        <w:t>be</w:t>
      </w:r>
      <w:r w:rsidR="00000000">
        <w:rPr>
          <w:spacing w:val="-12"/>
        </w:rPr>
        <w:t xml:space="preserve"> </w:t>
      </w:r>
      <w:r w:rsidR="00000000">
        <w:t>designed</w:t>
      </w:r>
      <w:r w:rsidR="00000000">
        <w:rPr>
          <w:spacing w:val="-11"/>
        </w:rPr>
        <w:t xml:space="preserve"> </w:t>
      </w:r>
      <w:r w:rsidR="00000000">
        <w:t>to</w:t>
      </w:r>
      <w:r w:rsidR="00000000">
        <w:rPr>
          <w:spacing w:val="-11"/>
        </w:rPr>
        <w:t xml:space="preserve"> </w:t>
      </w:r>
      <w:r w:rsidR="00000000">
        <w:t>balance</w:t>
      </w:r>
      <w:r w:rsidR="00000000">
        <w:rPr>
          <w:spacing w:val="-12"/>
        </w:rPr>
        <w:t xml:space="preserve"> </w:t>
      </w:r>
      <w:r w:rsidR="00000000">
        <w:t>functionality</w:t>
      </w:r>
      <w:r w:rsidR="00000000">
        <w:rPr>
          <w:spacing w:val="-15"/>
        </w:rPr>
        <w:t xml:space="preserve"> </w:t>
      </w:r>
      <w:r w:rsidR="00000000">
        <w:t>and</w:t>
      </w:r>
      <w:r w:rsidR="00000000">
        <w:rPr>
          <w:spacing w:val="-11"/>
        </w:rPr>
        <w:t xml:space="preserve"> </w:t>
      </w:r>
      <w:r w:rsidR="00000000">
        <w:t>reliability</w:t>
      </w:r>
      <w:r w:rsidR="00000000">
        <w:rPr>
          <w:spacing w:val="-15"/>
        </w:rPr>
        <w:t xml:space="preserve"> </w:t>
      </w:r>
      <w:r w:rsidR="00000000">
        <w:t>with</w:t>
      </w:r>
      <w:r w:rsidR="00000000">
        <w:rPr>
          <w:spacing w:val="-10"/>
        </w:rPr>
        <w:t xml:space="preserve"> </w:t>
      </w:r>
      <w:r w:rsidR="00000000">
        <w:t>cost- effectiveness, taking into account both initial installation costs and ongoing maintenance and operational expenses. This involves optimizing the system architecture and software design to reduce operational costs and maximize return on investment.</w:t>
      </w:r>
      <w:r>
        <w:t xml:space="preserve"> </w:t>
      </w:r>
      <w:r w:rsidR="00000000">
        <w:t>By ensuring that these engineering parameters are met, an airport executive information system can provide airport executives and management with real-time insights into airport operations, facilitating informed decision-making and improved performance.</w:t>
      </w:r>
      <w:r>
        <w:t xml:space="preserve"> </w:t>
      </w:r>
      <w:r w:rsidR="00000000">
        <w:t>COST</w:t>
      </w:r>
      <w:r w:rsidR="00000000">
        <w:rPr>
          <w:spacing w:val="-5"/>
        </w:rPr>
        <w:t xml:space="preserve"> </w:t>
      </w:r>
      <w:r w:rsidR="00000000">
        <w:rPr>
          <w:spacing w:val="-2"/>
        </w:rPr>
        <w:t>BENEFITS</w:t>
      </w:r>
      <w:r>
        <w:t xml:space="preserve"> </w:t>
      </w:r>
      <w:r w:rsidR="00000000">
        <w:t xml:space="preserve">An airport executive information system can provide numerous cost benefits to an airport, </w:t>
      </w:r>
      <w:r w:rsidR="00000000">
        <w:rPr>
          <w:spacing w:val="-2"/>
        </w:rPr>
        <w:t>including:</w:t>
      </w:r>
      <w:r>
        <w:t xml:space="preserve"> </w:t>
      </w:r>
      <w:r w:rsidR="00000000">
        <w:rPr>
          <w:rFonts w:ascii="Palatino"/>
          <w:spacing w:val="-5"/>
        </w:rPr>
        <w:t>295</w:t>
      </w:r>
      <w:r>
        <w:rPr>
          <w:rFonts w:ascii="Palatino"/>
        </w:rPr>
        <w:t xml:space="preserve">   </w:t>
      </w:r>
      <w:r w:rsidR="00000000">
        <w:t>Operational efficiency: By providing airport executives and management with real-time data and analytics, an airport executive information system can enable them to make informed decisions that improve operational efficiency. For example, the system can help identify areas where resources</w:t>
      </w:r>
      <w:r w:rsidR="00000000">
        <w:rPr>
          <w:spacing w:val="-1"/>
        </w:rPr>
        <w:t xml:space="preserve"> </w:t>
      </w:r>
      <w:r w:rsidR="00000000">
        <w:t>are</w:t>
      </w:r>
      <w:r w:rsidR="00000000">
        <w:rPr>
          <w:spacing w:val="-3"/>
        </w:rPr>
        <w:t xml:space="preserve"> </w:t>
      </w:r>
      <w:r w:rsidR="00000000">
        <w:t>being</w:t>
      </w:r>
      <w:r w:rsidR="00000000">
        <w:rPr>
          <w:spacing w:val="-4"/>
        </w:rPr>
        <w:t xml:space="preserve"> </w:t>
      </w:r>
      <w:r w:rsidR="00000000">
        <w:t>overused</w:t>
      </w:r>
      <w:r w:rsidR="00000000">
        <w:rPr>
          <w:spacing w:val="-1"/>
        </w:rPr>
        <w:t xml:space="preserve"> </w:t>
      </w:r>
      <w:r w:rsidR="00000000">
        <w:t>or</w:t>
      </w:r>
      <w:r w:rsidR="00000000">
        <w:rPr>
          <w:spacing w:val="-2"/>
        </w:rPr>
        <w:t xml:space="preserve"> </w:t>
      </w:r>
      <w:r w:rsidR="00000000">
        <w:t>underused,</w:t>
      </w:r>
      <w:r w:rsidR="00000000">
        <w:rPr>
          <w:spacing w:val="-1"/>
        </w:rPr>
        <w:t xml:space="preserve"> </w:t>
      </w:r>
      <w:r w:rsidR="00000000">
        <w:t>leading</w:t>
      </w:r>
      <w:r w:rsidR="00000000">
        <w:rPr>
          <w:spacing w:val="-4"/>
        </w:rPr>
        <w:t xml:space="preserve"> </w:t>
      </w:r>
      <w:r w:rsidR="00000000">
        <w:t>to more</w:t>
      </w:r>
      <w:r w:rsidR="00000000">
        <w:rPr>
          <w:spacing w:val="-2"/>
        </w:rPr>
        <w:t xml:space="preserve"> </w:t>
      </w:r>
      <w:r w:rsidR="00000000">
        <w:t>effective</w:t>
      </w:r>
      <w:r w:rsidR="00000000">
        <w:rPr>
          <w:spacing w:val="-2"/>
        </w:rPr>
        <w:t xml:space="preserve"> </w:t>
      </w:r>
      <w:r w:rsidR="00000000">
        <w:t>resource</w:t>
      </w:r>
      <w:r w:rsidR="00000000">
        <w:rPr>
          <w:spacing w:val="-2"/>
        </w:rPr>
        <w:t xml:space="preserve"> </w:t>
      </w:r>
      <w:r w:rsidR="00000000">
        <w:t>allocation</w:t>
      </w:r>
      <w:r w:rsidR="00000000">
        <w:rPr>
          <w:spacing w:val="-1"/>
        </w:rPr>
        <w:t xml:space="preserve"> </w:t>
      </w:r>
      <w:r w:rsidR="00000000">
        <w:t>and</w:t>
      </w:r>
      <w:r w:rsidR="00000000">
        <w:rPr>
          <w:spacing w:val="-1"/>
        </w:rPr>
        <w:t xml:space="preserve"> </w:t>
      </w:r>
      <w:r w:rsidR="00000000">
        <w:t xml:space="preserve">cost </w:t>
      </w:r>
      <w:r w:rsidR="00000000">
        <w:rPr>
          <w:spacing w:val="-2"/>
        </w:rPr>
        <w:t>savings.</w:t>
      </w:r>
      <w:r>
        <w:t xml:space="preserve"> </w:t>
      </w:r>
      <w:r w:rsidR="00000000">
        <w:t>Improved passenger experience:</w:t>
      </w:r>
      <w:r w:rsidR="00000000">
        <w:rPr>
          <w:spacing w:val="-1"/>
        </w:rPr>
        <w:t xml:space="preserve"> </w:t>
      </w:r>
      <w:r w:rsidR="00000000">
        <w:t>An airport executive information system can help improve the passenger experience by providing real-time updates on flight delays, gate changes, and other important information. This can reduce passenger frustration and lead to fewer missed flights, which can result in lower costs for airlines and improved revenue for the airport.</w:t>
      </w:r>
      <w:r>
        <w:t xml:space="preserve"> </w:t>
      </w:r>
      <w:r w:rsidR="00000000">
        <w:t>Better asset management:</w:t>
      </w:r>
      <w:r w:rsidR="00000000">
        <w:rPr>
          <w:spacing w:val="-10"/>
        </w:rPr>
        <w:t xml:space="preserve"> </w:t>
      </w:r>
      <w:r w:rsidR="00000000">
        <w:t>An airport executive information system can help airport management to optimize asset utilization and maintenance, leading to longer asset lifetimes and reduced maintenance</w:t>
      </w:r>
      <w:r w:rsidR="00000000">
        <w:rPr>
          <w:spacing w:val="-11"/>
        </w:rPr>
        <w:t xml:space="preserve"> </w:t>
      </w:r>
      <w:r w:rsidR="00000000">
        <w:t>costs.</w:t>
      </w:r>
      <w:r w:rsidR="00000000">
        <w:rPr>
          <w:spacing w:val="-10"/>
        </w:rPr>
        <w:t xml:space="preserve"> </w:t>
      </w:r>
      <w:r w:rsidR="00000000">
        <w:t>For</w:t>
      </w:r>
      <w:r w:rsidR="00000000">
        <w:rPr>
          <w:spacing w:val="-11"/>
        </w:rPr>
        <w:t xml:space="preserve"> </w:t>
      </w:r>
      <w:r w:rsidR="00000000">
        <w:t>example,</w:t>
      </w:r>
      <w:r w:rsidR="00000000">
        <w:rPr>
          <w:spacing w:val="-12"/>
        </w:rPr>
        <w:t xml:space="preserve"> </w:t>
      </w:r>
      <w:r w:rsidR="00000000">
        <w:t>the</w:t>
      </w:r>
      <w:r w:rsidR="00000000">
        <w:rPr>
          <w:spacing w:val="-13"/>
        </w:rPr>
        <w:t xml:space="preserve"> </w:t>
      </w:r>
      <w:r w:rsidR="00000000">
        <w:t>system</w:t>
      </w:r>
      <w:r w:rsidR="00000000">
        <w:rPr>
          <w:spacing w:val="-12"/>
        </w:rPr>
        <w:t xml:space="preserve"> </w:t>
      </w:r>
      <w:r w:rsidR="00000000">
        <w:t>can</w:t>
      </w:r>
      <w:r w:rsidR="00000000">
        <w:rPr>
          <w:spacing w:val="-12"/>
        </w:rPr>
        <w:t xml:space="preserve"> </w:t>
      </w:r>
      <w:r w:rsidR="00000000">
        <w:t>provide</w:t>
      </w:r>
      <w:r w:rsidR="00000000">
        <w:rPr>
          <w:spacing w:val="-13"/>
        </w:rPr>
        <w:t xml:space="preserve"> </w:t>
      </w:r>
      <w:r w:rsidR="00000000">
        <w:t>insights</w:t>
      </w:r>
      <w:r w:rsidR="00000000">
        <w:rPr>
          <w:spacing w:val="-9"/>
        </w:rPr>
        <w:t xml:space="preserve"> </w:t>
      </w:r>
      <w:r w:rsidR="00000000">
        <w:t>on</w:t>
      </w:r>
      <w:r w:rsidR="00000000">
        <w:rPr>
          <w:spacing w:val="-12"/>
        </w:rPr>
        <w:t xml:space="preserve"> </w:t>
      </w:r>
      <w:r w:rsidR="00000000">
        <w:t>when</w:t>
      </w:r>
      <w:r w:rsidR="00000000">
        <w:rPr>
          <w:spacing w:val="-10"/>
        </w:rPr>
        <w:t xml:space="preserve"> </w:t>
      </w:r>
      <w:r w:rsidR="00000000">
        <w:t>assets</w:t>
      </w:r>
      <w:r w:rsidR="00000000">
        <w:rPr>
          <w:spacing w:val="-12"/>
        </w:rPr>
        <w:t xml:space="preserve"> </w:t>
      </w:r>
      <w:r w:rsidR="00000000">
        <w:t>such</w:t>
      </w:r>
      <w:r w:rsidR="00000000">
        <w:rPr>
          <w:spacing w:val="-10"/>
        </w:rPr>
        <w:t xml:space="preserve"> </w:t>
      </w:r>
      <w:r w:rsidR="00000000">
        <w:t>as</w:t>
      </w:r>
      <w:r w:rsidR="00000000">
        <w:rPr>
          <w:spacing w:val="-12"/>
        </w:rPr>
        <w:t xml:space="preserve"> </w:t>
      </w:r>
      <w:r w:rsidR="00000000">
        <w:t xml:space="preserve">escalators and elevators require maintenance or replacement, helping to reduce downtime and maintenance </w:t>
      </w:r>
      <w:r w:rsidR="00000000">
        <w:rPr>
          <w:spacing w:val="-2"/>
        </w:rPr>
        <w:t>costs.</w:t>
      </w:r>
      <w:r>
        <w:t xml:space="preserve"> </w:t>
      </w:r>
      <w:r w:rsidR="00000000">
        <w:t xml:space="preserve">Increased </w:t>
      </w:r>
      <w:r w:rsidR="00000000">
        <w:lastRenderedPageBreak/>
        <w:t>revenue: By providing airport executives with real-time data on passenger flow and behavior, an airport executive information system can help identify new revenue streams and marketing opportunities. For example, the system can help identify which retail and food outlets are performing well, leading to better tenant management and increased revenue.</w:t>
      </w:r>
      <w:r>
        <w:t xml:space="preserve"> </w:t>
      </w:r>
      <w:r w:rsidR="00000000">
        <w:t>Improved safety and security:</w:t>
      </w:r>
      <w:r w:rsidR="00000000">
        <w:rPr>
          <w:spacing w:val="-2"/>
        </w:rPr>
        <w:t xml:space="preserve"> </w:t>
      </w:r>
      <w:r w:rsidR="00000000">
        <w:t>An airport executive information system can help improve safety and security by providing real-time data on security threats and enabling faster response times. This</w:t>
      </w:r>
      <w:r w:rsidR="00000000">
        <w:rPr>
          <w:spacing w:val="-3"/>
        </w:rPr>
        <w:t xml:space="preserve"> </w:t>
      </w:r>
      <w:r w:rsidR="00000000">
        <w:t>can</w:t>
      </w:r>
      <w:r w:rsidR="00000000">
        <w:rPr>
          <w:spacing w:val="-2"/>
        </w:rPr>
        <w:t xml:space="preserve"> </w:t>
      </w:r>
      <w:r w:rsidR="00000000">
        <w:t>help</w:t>
      </w:r>
      <w:r w:rsidR="00000000">
        <w:rPr>
          <w:spacing w:val="-2"/>
        </w:rPr>
        <w:t xml:space="preserve"> </w:t>
      </w:r>
      <w:r w:rsidR="00000000">
        <w:t>reduce</w:t>
      </w:r>
      <w:r w:rsidR="00000000">
        <w:rPr>
          <w:spacing w:val="-3"/>
        </w:rPr>
        <w:t xml:space="preserve"> </w:t>
      </w:r>
      <w:r w:rsidR="00000000">
        <w:t>the</w:t>
      </w:r>
      <w:r w:rsidR="00000000">
        <w:rPr>
          <w:spacing w:val="-2"/>
        </w:rPr>
        <w:t xml:space="preserve"> </w:t>
      </w:r>
      <w:r w:rsidR="00000000">
        <w:t>risk</w:t>
      </w:r>
      <w:r w:rsidR="00000000">
        <w:rPr>
          <w:spacing w:val="-2"/>
        </w:rPr>
        <w:t xml:space="preserve"> </w:t>
      </w:r>
      <w:r w:rsidR="00000000">
        <w:t>of</w:t>
      </w:r>
      <w:r w:rsidR="00000000">
        <w:rPr>
          <w:spacing w:val="-3"/>
        </w:rPr>
        <w:t xml:space="preserve"> </w:t>
      </w:r>
      <w:r w:rsidR="00000000">
        <w:t>security</w:t>
      </w:r>
      <w:r w:rsidR="00000000">
        <w:rPr>
          <w:spacing w:val="-7"/>
        </w:rPr>
        <w:t xml:space="preserve"> </w:t>
      </w:r>
      <w:r w:rsidR="00000000">
        <w:t>breaches,</w:t>
      </w:r>
      <w:r w:rsidR="00000000">
        <w:rPr>
          <w:spacing w:val="-1"/>
        </w:rPr>
        <w:t xml:space="preserve"> </w:t>
      </w:r>
      <w:r w:rsidR="00000000">
        <w:t>accidents,</w:t>
      </w:r>
      <w:r w:rsidR="00000000">
        <w:rPr>
          <w:spacing w:val="-1"/>
        </w:rPr>
        <w:t xml:space="preserve"> </w:t>
      </w:r>
      <w:r w:rsidR="00000000">
        <w:t>and</w:t>
      </w:r>
      <w:r w:rsidR="00000000">
        <w:rPr>
          <w:spacing w:val="-2"/>
        </w:rPr>
        <w:t xml:space="preserve"> </w:t>
      </w:r>
      <w:r w:rsidR="00000000">
        <w:t>other</w:t>
      </w:r>
      <w:r w:rsidR="00000000">
        <w:rPr>
          <w:spacing w:val="-4"/>
        </w:rPr>
        <w:t xml:space="preserve"> </w:t>
      </w:r>
      <w:r w:rsidR="00000000">
        <w:t>incidents</w:t>
      </w:r>
      <w:r w:rsidR="00000000">
        <w:rPr>
          <w:spacing w:val="-3"/>
        </w:rPr>
        <w:t xml:space="preserve"> </w:t>
      </w:r>
      <w:r w:rsidR="00000000">
        <w:t>that</w:t>
      </w:r>
      <w:r w:rsidR="00000000">
        <w:rPr>
          <w:spacing w:val="-2"/>
        </w:rPr>
        <w:t xml:space="preserve"> </w:t>
      </w:r>
      <w:r w:rsidR="00000000">
        <w:t>can</w:t>
      </w:r>
      <w:r w:rsidR="00000000">
        <w:rPr>
          <w:spacing w:val="-2"/>
        </w:rPr>
        <w:t xml:space="preserve"> </w:t>
      </w:r>
      <w:r w:rsidR="00000000">
        <w:t>result</w:t>
      </w:r>
      <w:r w:rsidR="00000000">
        <w:rPr>
          <w:spacing w:val="-2"/>
        </w:rPr>
        <w:t xml:space="preserve"> </w:t>
      </w:r>
      <w:r w:rsidR="00000000">
        <w:t>in significant costs for the airport.</w:t>
      </w:r>
      <w:r>
        <w:t xml:space="preserve"> </w:t>
      </w:r>
      <w:r w:rsidR="00000000">
        <w:rPr>
          <w:spacing w:val="-2"/>
        </w:rPr>
        <w:t>Reduced</w:t>
      </w:r>
      <w:r w:rsidR="00000000">
        <w:rPr>
          <w:spacing w:val="-6"/>
        </w:rPr>
        <w:t xml:space="preserve"> </w:t>
      </w:r>
      <w:r w:rsidR="00000000">
        <w:rPr>
          <w:spacing w:val="-2"/>
        </w:rPr>
        <w:t>IT</w:t>
      </w:r>
      <w:r w:rsidR="00000000">
        <w:rPr>
          <w:spacing w:val="-9"/>
        </w:rPr>
        <w:t xml:space="preserve"> </w:t>
      </w:r>
      <w:r w:rsidR="00000000">
        <w:rPr>
          <w:spacing w:val="-2"/>
        </w:rPr>
        <w:t>costs:</w:t>
      </w:r>
      <w:r w:rsidR="00000000">
        <w:rPr>
          <w:spacing w:val="-13"/>
        </w:rPr>
        <w:t xml:space="preserve"> </w:t>
      </w:r>
      <w:r w:rsidR="00000000">
        <w:rPr>
          <w:spacing w:val="-2"/>
        </w:rPr>
        <w:t>An</w:t>
      </w:r>
      <w:r w:rsidR="00000000">
        <w:rPr>
          <w:spacing w:val="-4"/>
        </w:rPr>
        <w:t xml:space="preserve"> </w:t>
      </w:r>
      <w:r w:rsidR="00000000">
        <w:rPr>
          <w:spacing w:val="-2"/>
        </w:rPr>
        <w:t>airport</w:t>
      </w:r>
      <w:r w:rsidR="00000000">
        <w:rPr>
          <w:spacing w:val="-6"/>
        </w:rPr>
        <w:t xml:space="preserve"> </w:t>
      </w:r>
      <w:r w:rsidR="00000000">
        <w:rPr>
          <w:spacing w:val="-2"/>
        </w:rPr>
        <w:t>executive</w:t>
      </w:r>
      <w:r w:rsidR="00000000">
        <w:rPr>
          <w:spacing w:val="-7"/>
        </w:rPr>
        <w:t xml:space="preserve"> </w:t>
      </w:r>
      <w:r w:rsidR="00000000">
        <w:rPr>
          <w:spacing w:val="-2"/>
        </w:rPr>
        <w:t>information</w:t>
      </w:r>
      <w:r w:rsidR="00000000">
        <w:rPr>
          <w:spacing w:val="-3"/>
        </w:rPr>
        <w:t xml:space="preserve"> </w:t>
      </w:r>
      <w:r w:rsidR="00000000">
        <w:rPr>
          <w:spacing w:val="-2"/>
        </w:rPr>
        <w:t>system</w:t>
      </w:r>
      <w:r w:rsidR="00000000">
        <w:rPr>
          <w:spacing w:val="-3"/>
        </w:rPr>
        <w:t xml:space="preserve"> </w:t>
      </w:r>
      <w:r w:rsidR="00000000">
        <w:rPr>
          <w:spacing w:val="-2"/>
        </w:rPr>
        <w:t>can</w:t>
      </w:r>
      <w:r w:rsidR="00000000">
        <w:rPr>
          <w:spacing w:val="-4"/>
        </w:rPr>
        <w:t xml:space="preserve"> </w:t>
      </w:r>
      <w:r w:rsidR="00000000">
        <w:rPr>
          <w:spacing w:val="-2"/>
        </w:rPr>
        <w:t>help</w:t>
      </w:r>
      <w:r w:rsidR="00000000">
        <w:rPr>
          <w:spacing w:val="-5"/>
        </w:rPr>
        <w:t xml:space="preserve"> </w:t>
      </w:r>
      <w:r w:rsidR="00000000">
        <w:rPr>
          <w:spacing w:val="-2"/>
        </w:rPr>
        <w:t>reduce IT</w:t>
      </w:r>
      <w:r w:rsidR="00000000">
        <w:rPr>
          <w:spacing w:val="-13"/>
        </w:rPr>
        <w:t xml:space="preserve"> </w:t>
      </w:r>
      <w:r w:rsidR="00000000">
        <w:rPr>
          <w:spacing w:val="-2"/>
        </w:rPr>
        <w:t>costs</w:t>
      </w:r>
      <w:r w:rsidR="00000000">
        <w:rPr>
          <w:spacing w:val="-5"/>
        </w:rPr>
        <w:t xml:space="preserve"> </w:t>
      </w:r>
      <w:r w:rsidR="00000000">
        <w:rPr>
          <w:spacing w:val="-2"/>
        </w:rPr>
        <w:t>by</w:t>
      </w:r>
      <w:r w:rsidR="00000000">
        <w:rPr>
          <w:spacing w:val="-9"/>
        </w:rPr>
        <w:t xml:space="preserve"> </w:t>
      </w:r>
      <w:r w:rsidR="00000000">
        <w:rPr>
          <w:spacing w:val="-2"/>
        </w:rPr>
        <w:t xml:space="preserve">centralizing </w:t>
      </w:r>
      <w:r w:rsidR="00000000">
        <w:t>data storage and processing, leading to lower hardware and software costs. Additionally, the system</w:t>
      </w:r>
      <w:r w:rsidR="00000000">
        <w:rPr>
          <w:spacing w:val="-8"/>
        </w:rPr>
        <w:t xml:space="preserve"> </w:t>
      </w:r>
      <w:r w:rsidR="00000000">
        <w:t>can</w:t>
      </w:r>
      <w:r w:rsidR="00000000">
        <w:rPr>
          <w:spacing w:val="-8"/>
        </w:rPr>
        <w:t xml:space="preserve"> </w:t>
      </w:r>
      <w:r w:rsidR="00000000">
        <w:t>reduce</w:t>
      </w:r>
      <w:r w:rsidR="00000000">
        <w:rPr>
          <w:spacing w:val="-9"/>
        </w:rPr>
        <w:t xml:space="preserve"> </w:t>
      </w:r>
      <w:r w:rsidR="00000000">
        <w:t>the</w:t>
      </w:r>
      <w:r w:rsidR="00000000">
        <w:rPr>
          <w:spacing w:val="-9"/>
        </w:rPr>
        <w:t xml:space="preserve"> </w:t>
      </w:r>
      <w:r w:rsidR="00000000">
        <w:t>need</w:t>
      </w:r>
      <w:r w:rsidR="00000000">
        <w:rPr>
          <w:spacing w:val="-8"/>
        </w:rPr>
        <w:t xml:space="preserve"> </w:t>
      </w:r>
      <w:r w:rsidR="00000000">
        <w:t>for</w:t>
      </w:r>
      <w:r w:rsidR="00000000">
        <w:rPr>
          <w:spacing w:val="-7"/>
        </w:rPr>
        <w:t xml:space="preserve"> </w:t>
      </w:r>
      <w:r w:rsidR="00000000">
        <w:t>IT</w:t>
      </w:r>
      <w:r w:rsidR="00000000">
        <w:rPr>
          <w:spacing w:val="-10"/>
        </w:rPr>
        <w:t xml:space="preserve"> </w:t>
      </w:r>
      <w:r w:rsidR="00000000">
        <w:t>staff</w:t>
      </w:r>
      <w:r w:rsidR="00000000">
        <w:rPr>
          <w:spacing w:val="-9"/>
        </w:rPr>
        <w:t xml:space="preserve"> </w:t>
      </w:r>
      <w:r w:rsidR="00000000">
        <w:t>to</w:t>
      </w:r>
      <w:r w:rsidR="00000000">
        <w:rPr>
          <w:spacing w:val="-8"/>
        </w:rPr>
        <w:t xml:space="preserve"> </w:t>
      </w:r>
      <w:r w:rsidR="00000000">
        <w:t>perform</w:t>
      </w:r>
      <w:r w:rsidR="00000000">
        <w:rPr>
          <w:spacing w:val="-5"/>
        </w:rPr>
        <w:t xml:space="preserve"> </w:t>
      </w:r>
      <w:r w:rsidR="00000000">
        <w:t>manual</w:t>
      </w:r>
      <w:r w:rsidR="00000000">
        <w:rPr>
          <w:spacing w:val="-8"/>
        </w:rPr>
        <w:t xml:space="preserve"> </w:t>
      </w:r>
      <w:r w:rsidR="00000000">
        <w:t>data</w:t>
      </w:r>
      <w:r w:rsidR="00000000">
        <w:rPr>
          <w:spacing w:val="-9"/>
        </w:rPr>
        <w:t xml:space="preserve"> </w:t>
      </w:r>
      <w:r w:rsidR="00000000">
        <w:t>processing</w:t>
      </w:r>
      <w:r w:rsidR="00000000">
        <w:rPr>
          <w:spacing w:val="-10"/>
        </w:rPr>
        <w:t xml:space="preserve"> </w:t>
      </w:r>
      <w:r w:rsidR="00000000">
        <w:t>and</w:t>
      </w:r>
      <w:r w:rsidR="00000000">
        <w:rPr>
          <w:spacing w:val="-8"/>
        </w:rPr>
        <w:t xml:space="preserve"> </w:t>
      </w:r>
      <w:r w:rsidR="00000000">
        <w:t>analysis,</w:t>
      </w:r>
      <w:r w:rsidR="00000000">
        <w:rPr>
          <w:spacing w:val="-8"/>
        </w:rPr>
        <w:t xml:space="preserve"> </w:t>
      </w:r>
      <w:r w:rsidR="00000000">
        <w:t>leading</w:t>
      </w:r>
      <w:r w:rsidR="00000000">
        <w:rPr>
          <w:spacing w:val="-10"/>
        </w:rPr>
        <w:t xml:space="preserve"> </w:t>
      </w:r>
      <w:r w:rsidR="00000000">
        <w:t>to lower labor costs.</w:t>
      </w:r>
      <w:r>
        <w:t xml:space="preserve"> </w:t>
      </w:r>
      <w:r w:rsidR="00000000">
        <w:t>Overall, an airport executive information system can provide significant cost benefits by improving operational efficiency, passenger experience, asset management, revenue generation, safety and security, and reducing IT costs.</w:t>
      </w:r>
      <w:r>
        <w:t xml:space="preserve">  </w:t>
      </w:r>
      <w:r w:rsidR="00000000">
        <w:t>SYSTEM</w:t>
      </w:r>
      <w:r w:rsidR="00000000">
        <w:rPr>
          <w:spacing w:val="-2"/>
        </w:rPr>
        <w:t xml:space="preserve"> INTEGRATION</w:t>
      </w:r>
      <w:r>
        <w:t xml:space="preserve"> </w:t>
      </w:r>
      <w:r w:rsidR="00000000">
        <w:t>An airport executive information system (EIS) is a technology solution that provides airport management with real-time access to critical operational data, such as passenger traffic, flight schedules, gate assignments, and baggage handling. Integration of EIS involves combining different</w:t>
      </w:r>
      <w:r w:rsidR="00000000">
        <w:rPr>
          <w:spacing w:val="-4"/>
        </w:rPr>
        <w:t xml:space="preserve"> </w:t>
      </w:r>
      <w:r w:rsidR="00000000">
        <w:t>components</w:t>
      </w:r>
      <w:r w:rsidR="00000000">
        <w:rPr>
          <w:spacing w:val="-3"/>
        </w:rPr>
        <w:t xml:space="preserve"> </w:t>
      </w:r>
      <w:r w:rsidR="00000000">
        <w:t>of</w:t>
      </w:r>
      <w:r w:rsidR="00000000">
        <w:rPr>
          <w:spacing w:val="-2"/>
        </w:rPr>
        <w:t xml:space="preserve"> </w:t>
      </w:r>
      <w:r w:rsidR="00000000">
        <w:t>the</w:t>
      </w:r>
      <w:r w:rsidR="00000000">
        <w:rPr>
          <w:spacing w:val="-1"/>
        </w:rPr>
        <w:t xml:space="preserve"> </w:t>
      </w:r>
      <w:r w:rsidR="00000000">
        <w:t>technology</w:t>
      </w:r>
      <w:r w:rsidR="00000000">
        <w:rPr>
          <w:spacing w:val="-7"/>
        </w:rPr>
        <w:t xml:space="preserve"> </w:t>
      </w:r>
      <w:r w:rsidR="00000000">
        <w:t>to</w:t>
      </w:r>
      <w:r w:rsidR="00000000">
        <w:rPr>
          <w:spacing w:val="-2"/>
        </w:rPr>
        <w:t xml:space="preserve"> </w:t>
      </w:r>
      <w:r w:rsidR="00000000">
        <w:t>create</w:t>
      </w:r>
      <w:r w:rsidR="00000000">
        <w:rPr>
          <w:spacing w:val="-1"/>
        </w:rPr>
        <w:t xml:space="preserve"> </w:t>
      </w:r>
      <w:r w:rsidR="00000000">
        <w:t>a</w:t>
      </w:r>
      <w:r w:rsidR="00000000">
        <w:rPr>
          <w:spacing w:val="-2"/>
        </w:rPr>
        <w:t xml:space="preserve"> </w:t>
      </w:r>
      <w:r w:rsidR="00000000">
        <w:t>comprehensive</w:t>
      </w:r>
      <w:r w:rsidR="00000000">
        <w:rPr>
          <w:spacing w:val="-2"/>
        </w:rPr>
        <w:t xml:space="preserve"> </w:t>
      </w:r>
      <w:r w:rsidR="00000000">
        <w:t>system</w:t>
      </w:r>
      <w:r w:rsidR="00000000">
        <w:rPr>
          <w:spacing w:val="-1"/>
        </w:rPr>
        <w:t xml:space="preserve"> </w:t>
      </w:r>
      <w:r w:rsidR="00000000">
        <w:t>that</w:t>
      </w:r>
      <w:r w:rsidR="00000000">
        <w:rPr>
          <w:spacing w:val="-2"/>
        </w:rPr>
        <w:t xml:space="preserve"> </w:t>
      </w:r>
      <w:r w:rsidR="00000000">
        <w:t>can</w:t>
      </w:r>
      <w:r w:rsidR="00000000">
        <w:rPr>
          <w:spacing w:val="-2"/>
        </w:rPr>
        <w:t xml:space="preserve"> </w:t>
      </w:r>
      <w:r w:rsidR="00000000">
        <w:t>provide</w:t>
      </w:r>
      <w:r w:rsidR="00000000">
        <w:rPr>
          <w:spacing w:val="-1"/>
        </w:rPr>
        <w:t xml:space="preserve"> </w:t>
      </w:r>
      <w:r w:rsidR="00000000">
        <w:rPr>
          <w:spacing w:val="-2"/>
        </w:rPr>
        <w:t>airport</w:t>
      </w:r>
      <w:r>
        <w:t xml:space="preserve"> </w:t>
      </w:r>
      <w:r w:rsidR="00000000">
        <w:rPr>
          <w:rFonts w:ascii="Palatino"/>
          <w:spacing w:val="-5"/>
        </w:rPr>
        <w:t>296</w:t>
      </w:r>
      <w:r>
        <w:rPr>
          <w:rFonts w:ascii="Palatino"/>
        </w:rPr>
        <w:t xml:space="preserve">   </w:t>
      </w:r>
      <w:r w:rsidR="00000000">
        <w:t xml:space="preserve">management with a complete view of airport operations. Here are some examples of EIS </w:t>
      </w:r>
      <w:r w:rsidR="00000000">
        <w:rPr>
          <w:spacing w:val="-2"/>
        </w:rPr>
        <w:t>integration:</w:t>
      </w:r>
      <w:r>
        <w:t xml:space="preserve"> </w:t>
      </w:r>
      <w:r w:rsidR="00000000">
        <w:t>Integration of passenger information systems: EIS can be integrated with passenger information systems</w:t>
      </w:r>
      <w:r w:rsidR="00000000">
        <w:rPr>
          <w:spacing w:val="-8"/>
        </w:rPr>
        <w:t xml:space="preserve"> </w:t>
      </w:r>
      <w:r w:rsidR="00000000">
        <w:t>to</w:t>
      </w:r>
      <w:r w:rsidR="00000000">
        <w:rPr>
          <w:spacing w:val="-8"/>
        </w:rPr>
        <w:t xml:space="preserve"> </w:t>
      </w:r>
      <w:r w:rsidR="00000000">
        <w:t>provide</w:t>
      </w:r>
      <w:r w:rsidR="00000000">
        <w:rPr>
          <w:spacing w:val="-7"/>
        </w:rPr>
        <w:t xml:space="preserve"> </w:t>
      </w:r>
      <w:r w:rsidR="00000000">
        <w:t>airport</w:t>
      </w:r>
      <w:r w:rsidR="00000000">
        <w:rPr>
          <w:spacing w:val="-8"/>
        </w:rPr>
        <w:t xml:space="preserve"> </w:t>
      </w:r>
      <w:r w:rsidR="00000000">
        <w:t>management</w:t>
      </w:r>
      <w:r w:rsidR="00000000">
        <w:rPr>
          <w:spacing w:val="-6"/>
        </w:rPr>
        <w:t xml:space="preserve"> </w:t>
      </w:r>
      <w:r w:rsidR="00000000">
        <w:t>with</w:t>
      </w:r>
      <w:r w:rsidR="00000000">
        <w:rPr>
          <w:spacing w:val="-8"/>
        </w:rPr>
        <w:t xml:space="preserve"> </w:t>
      </w:r>
      <w:r w:rsidR="00000000">
        <w:t>real-time</w:t>
      </w:r>
      <w:r w:rsidR="00000000">
        <w:rPr>
          <w:spacing w:val="-9"/>
        </w:rPr>
        <w:t xml:space="preserve"> </w:t>
      </w:r>
      <w:r w:rsidR="00000000">
        <w:t>information</w:t>
      </w:r>
      <w:r w:rsidR="00000000">
        <w:rPr>
          <w:spacing w:val="-8"/>
        </w:rPr>
        <w:t xml:space="preserve"> </w:t>
      </w:r>
      <w:r w:rsidR="00000000">
        <w:t>about</w:t>
      </w:r>
      <w:r w:rsidR="00000000">
        <w:rPr>
          <w:spacing w:val="-6"/>
        </w:rPr>
        <w:t xml:space="preserve"> </w:t>
      </w:r>
      <w:r w:rsidR="00000000">
        <w:t>passenger</w:t>
      </w:r>
      <w:r w:rsidR="00000000">
        <w:rPr>
          <w:spacing w:val="-7"/>
        </w:rPr>
        <w:t xml:space="preserve"> </w:t>
      </w:r>
      <w:r w:rsidR="00000000">
        <w:t>flows,</w:t>
      </w:r>
      <w:r w:rsidR="00000000">
        <w:rPr>
          <w:spacing w:val="-8"/>
        </w:rPr>
        <w:t xml:space="preserve"> </w:t>
      </w:r>
      <w:r w:rsidR="00000000">
        <w:t>such</w:t>
      </w:r>
      <w:r w:rsidR="00000000">
        <w:rPr>
          <w:spacing w:val="-6"/>
        </w:rPr>
        <w:t xml:space="preserve"> </w:t>
      </w:r>
      <w:r w:rsidR="00000000">
        <w:t>as wait times at security checkpoints, check-in counters, and boarding gates.</w:t>
      </w:r>
      <w:r>
        <w:t xml:space="preserve"> </w:t>
      </w:r>
      <w:r w:rsidR="00000000">
        <w:t>Integration</w:t>
      </w:r>
      <w:r w:rsidR="00000000">
        <w:rPr>
          <w:spacing w:val="-8"/>
        </w:rPr>
        <w:t xml:space="preserve"> </w:t>
      </w:r>
      <w:r w:rsidR="00000000">
        <w:t>of</w:t>
      </w:r>
      <w:r w:rsidR="00000000">
        <w:rPr>
          <w:spacing w:val="-7"/>
        </w:rPr>
        <w:t xml:space="preserve"> </w:t>
      </w:r>
      <w:r w:rsidR="00000000">
        <w:t>flight</w:t>
      </w:r>
      <w:r w:rsidR="00000000">
        <w:rPr>
          <w:spacing w:val="-8"/>
        </w:rPr>
        <w:t xml:space="preserve"> </w:t>
      </w:r>
      <w:r w:rsidR="00000000">
        <w:t>information</w:t>
      </w:r>
      <w:r w:rsidR="00000000">
        <w:rPr>
          <w:spacing w:val="-8"/>
        </w:rPr>
        <w:t xml:space="preserve"> </w:t>
      </w:r>
      <w:r w:rsidR="00000000">
        <w:t>systems:</w:t>
      </w:r>
      <w:r w:rsidR="00000000">
        <w:rPr>
          <w:spacing w:val="-8"/>
        </w:rPr>
        <w:t xml:space="preserve"> </w:t>
      </w:r>
      <w:r w:rsidR="00000000">
        <w:t>EIS</w:t>
      </w:r>
      <w:r w:rsidR="00000000">
        <w:rPr>
          <w:spacing w:val="-8"/>
        </w:rPr>
        <w:t xml:space="preserve"> </w:t>
      </w:r>
      <w:r w:rsidR="00000000">
        <w:t>can</w:t>
      </w:r>
      <w:r w:rsidR="00000000">
        <w:rPr>
          <w:spacing w:val="-5"/>
        </w:rPr>
        <w:t xml:space="preserve"> </w:t>
      </w:r>
      <w:r w:rsidR="00000000">
        <w:t>be</w:t>
      </w:r>
      <w:r w:rsidR="00000000">
        <w:rPr>
          <w:spacing w:val="-9"/>
        </w:rPr>
        <w:t xml:space="preserve"> </w:t>
      </w:r>
      <w:r w:rsidR="00000000">
        <w:t>integrated</w:t>
      </w:r>
      <w:r w:rsidR="00000000">
        <w:rPr>
          <w:spacing w:val="-6"/>
        </w:rPr>
        <w:t xml:space="preserve"> </w:t>
      </w:r>
      <w:r w:rsidR="00000000">
        <w:t>with</w:t>
      </w:r>
      <w:r w:rsidR="00000000">
        <w:rPr>
          <w:spacing w:val="-8"/>
        </w:rPr>
        <w:t xml:space="preserve"> </w:t>
      </w:r>
      <w:r w:rsidR="00000000">
        <w:t>flight</w:t>
      </w:r>
      <w:r w:rsidR="00000000">
        <w:rPr>
          <w:spacing w:val="-8"/>
        </w:rPr>
        <w:t xml:space="preserve"> </w:t>
      </w:r>
      <w:r w:rsidR="00000000">
        <w:t>information</w:t>
      </w:r>
      <w:r w:rsidR="00000000">
        <w:rPr>
          <w:spacing w:val="-8"/>
        </w:rPr>
        <w:t xml:space="preserve"> </w:t>
      </w:r>
      <w:r w:rsidR="00000000">
        <w:t>systems</w:t>
      </w:r>
      <w:r w:rsidR="00000000">
        <w:rPr>
          <w:spacing w:val="-8"/>
        </w:rPr>
        <w:t xml:space="preserve"> </w:t>
      </w:r>
      <w:r w:rsidR="00000000">
        <w:t>to provide airport management with up-to-date information about flight schedules, delays, cancellations, and gate assignments.</w:t>
      </w:r>
      <w:r>
        <w:t xml:space="preserve"> </w:t>
      </w:r>
      <w:r w:rsidR="00000000">
        <w:t>Integration</w:t>
      </w:r>
      <w:r w:rsidR="00000000">
        <w:rPr>
          <w:spacing w:val="-6"/>
        </w:rPr>
        <w:t xml:space="preserve"> </w:t>
      </w:r>
      <w:r w:rsidR="00000000">
        <w:t>of</w:t>
      </w:r>
      <w:r w:rsidR="00000000">
        <w:rPr>
          <w:spacing w:val="-7"/>
        </w:rPr>
        <w:t xml:space="preserve"> </w:t>
      </w:r>
      <w:r w:rsidR="00000000">
        <w:t>baggage</w:t>
      </w:r>
      <w:r w:rsidR="00000000">
        <w:rPr>
          <w:spacing w:val="-7"/>
        </w:rPr>
        <w:t xml:space="preserve"> </w:t>
      </w:r>
      <w:r w:rsidR="00000000">
        <w:t>handling</w:t>
      </w:r>
      <w:r w:rsidR="00000000">
        <w:rPr>
          <w:spacing w:val="-8"/>
        </w:rPr>
        <w:t xml:space="preserve"> </w:t>
      </w:r>
      <w:r w:rsidR="00000000">
        <w:t>systems:</w:t>
      </w:r>
      <w:r w:rsidR="00000000">
        <w:rPr>
          <w:spacing w:val="-5"/>
        </w:rPr>
        <w:t xml:space="preserve"> </w:t>
      </w:r>
      <w:r w:rsidR="00000000">
        <w:t>EIS</w:t>
      </w:r>
      <w:r w:rsidR="00000000">
        <w:rPr>
          <w:spacing w:val="-3"/>
        </w:rPr>
        <w:t xml:space="preserve"> </w:t>
      </w:r>
      <w:r w:rsidR="00000000">
        <w:t>can</w:t>
      </w:r>
      <w:r w:rsidR="00000000">
        <w:rPr>
          <w:spacing w:val="-3"/>
        </w:rPr>
        <w:t xml:space="preserve"> </w:t>
      </w:r>
      <w:r w:rsidR="00000000">
        <w:t>be</w:t>
      </w:r>
      <w:r w:rsidR="00000000">
        <w:rPr>
          <w:spacing w:val="-7"/>
        </w:rPr>
        <w:t xml:space="preserve"> </w:t>
      </w:r>
      <w:r w:rsidR="00000000">
        <w:t>integrated</w:t>
      </w:r>
      <w:r w:rsidR="00000000">
        <w:rPr>
          <w:spacing w:val="-6"/>
        </w:rPr>
        <w:t xml:space="preserve"> </w:t>
      </w:r>
      <w:r w:rsidR="00000000">
        <w:t>with</w:t>
      </w:r>
      <w:r w:rsidR="00000000">
        <w:rPr>
          <w:spacing w:val="-5"/>
        </w:rPr>
        <w:t xml:space="preserve"> </w:t>
      </w:r>
      <w:r w:rsidR="00000000">
        <w:t>baggage</w:t>
      </w:r>
      <w:r w:rsidR="00000000">
        <w:rPr>
          <w:spacing w:val="-7"/>
        </w:rPr>
        <w:t xml:space="preserve"> </w:t>
      </w:r>
      <w:r w:rsidR="00000000">
        <w:t>handling</w:t>
      </w:r>
      <w:r w:rsidR="00000000">
        <w:rPr>
          <w:spacing w:val="-8"/>
        </w:rPr>
        <w:t xml:space="preserve"> </w:t>
      </w:r>
      <w:r w:rsidR="00000000">
        <w:t>systems</w:t>
      </w:r>
      <w:r w:rsidR="00000000">
        <w:rPr>
          <w:spacing w:val="-5"/>
        </w:rPr>
        <w:t xml:space="preserve"> </w:t>
      </w:r>
      <w:r w:rsidR="00000000">
        <w:t>to provide</w:t>
      </w:r>
      <w:r w:rsidR="00000000">
        <w:rPr>
          <w:spacing w:val="-13"/>
        </w:rPr>
        <w:t xml:space="preserve"> </w:t>
      </w:r>
      <w:r w:rsidR="00000000">
        <w:t>airport</w:t>
      </w:r>
      <w:r w:rsidR="00000000">
        <w:rPr>
          <w:spacing w:val="-11"/>
        </w:rPr>
        <w:t xml:space="preserve"> </w:t>
      </w:r>
      <w:r w:rsidR="00000000">
        <w:t>management</w:t>
      </w:r>
      <w:r w:rsidR="00000000">
        <w:rPr>
          <w:spacing w:val="-11"/>
        </w:rPr>
        <w:t xml:space="preserve"> </w:t>
      </w:r>
      <w:r w:rsidR="00000000">
        <w:t>with</w:t>
      </w:r>
      <w:r w:rsidR="00000000">
        <w:rPr>
          <w:spacing w:val="-11"/>
        </w:rPr>
        <w:t xml:space="preserve"> </w:t>
      </w:r>
      <w:r w:rsidR="00000000">
        <w:t>real-time</w:t>
      </w:r>
      <w:r w:rsidR="00000000">
        <w:rPr>
          <w:spacing w:val="-12"/>
        </w:rPr>
        <w:t xml:space="preserve"> </w:t>
      </w:r>
      <w:r w:rsidR="00000000">
        <w:t>information</w:t>
      </w:r>
      <w:r w:rsidR="00000000">
        <w:rPr>
          <w:spacing w:val="-11"/>
        </w:rPr>
        <w:t xml:space="preserve"> </w:t>
      </w:r>
      <w:r w:rsidR="00000000">
        <w:t>about</w:t>
      </w:r>
      <w:r w:rsidR="00000000">
        <w:rPr>
          <w:spacing w:val="-11"/>
        </w:rPr>
        <w:t xml:space="preserve"> </w:t>
      </w:r>
      <w:r w:rsidR="00000000">
        <w:t>the</w:t>
      </w:r>
      <w:r w:rsidR="00000000">
        <w:rPr>
          <w:spacing w:val="-12"/>
        </w:rPr>
        <w:t xml:space="preserve"> </w:t>
      </w:r>
      <w:r w:rsidR="00000000">
        <w:t>status</w:t>
      </w:r>
      <w:r w:rsidR="00000000">
        <w:rPr>
          <w:spacing w:val="-11"/>
        </w:rPr>
        <w:t xml:space="preserve"> </w:t>
      </w:r>
      <w:r w:rsidR="00000000">
        <w:t>of</w:t>
      </w:r>
      <w:r w:rsidR="00000000">
        <w:rPr>
          <w:spacing w:val="-12"/>
        </w:rPr>
        <w:t xml:space="preserve"> </w:t>
      </w:r>
      <w:r w:rsidR="00000000">
        <w:t>baggage</w:t>
      </w:r>
      <w:r w:rsidR="00000000">
        <w:rPr>
          <w:spacing w:val="-13"/>
        </w:rPr>
        <w:t xml:space="preserve"> </w:t>
      </w:r>
      <w:r w:rsidR="00000000">
        <w:t>handling,</w:t>
      </w:r>
      <w:r w:rsidR="00000000">
        <w:rPr>
          <w:spacing w:val="-12"/>
        </w:rPr>
        <w:t xml:space="preserve"> </w:t>
      </w:r>
      <w:r w:rsidR="00000000">
        <w:t>such as the location of bags, the number of bags being processed, and any delays or issues.</w:t>
      </w:r>
      <w:r>
        <w:t xml:space="preserve"> </w:t>
      </w:r>
      <w:r w:rsidR="00000000">
        <w:t>Integration of security systems: EIS can be integrated with security systems to provide airport management with real-time information about security operations, such as the status of security screening checkpoints and any security incidents that may impact airport operations.</w:t>
      </w:r>
      <w:r>
        <w:t xml:space="preserve"> </w:t>
      </w:r>
      <w:r w:rsidR="00000000">
        <w:t>Integration of weather systems: EIS can be integrated with weather systems to provide airport management with up-to-date information about weather conditions that may impact airport operations, such as severe weather events that may cause flight delays or cancellations.</w:t>
      </w:r>
      <w:r>
        <w:t xml:space="preserve"> </w:t>
      </w:r>
      <w:r w:rsidR="00000000">
        <w:t>Overall, integration of EIS components helps airport management to make more informed decisions, improve operational efficiency, and provide a better passenger experience by</w:t>
      </w:r>
      <w:r w:rsidR="00000000">
        <w:rPr>
          <w:spacing w:val="-2"/>
        </w:rPr>
        <w:t xml:space="preserve"> </w:t>
      </w:r>
      <w:r w:rsidR="00000000">
        <w:t>ensuring that airport operations are running smoothly and any issues are addressed quickly.</w:t>
      </w:r>
      <w:r>
        <w:t xml:space="preserve"> </w:t>
      </w:r>
      <w:r w:rsidR="00000000">
        <w:rPr>
          <w:spacing w:val="-2"/>
        </w:rPr>
        <w:t>SUPPLIERS</w:t>
      </w:r>
      <w:r>
        <w:t xml:space="preserve"> </w:t>
      </w:r>
      <w:r w:rsidR="00000000">
        <w:t>There</w:t>
      </w:r>
      <w:r w:rsidR="00000000">
        <w:rPr>
          <w:spacing w:val="-12"/>
        </w:rPr>
        <w:t xml:space="preserve"> </w:t>
      </w:r>
      <w:r w:rsidR="00000000">
        <w:t>are</w:t>
      </w:r>
      <w:r w:rsidR="00000000">
        <w:rPr>
          <w:spacing w:val="-11"/>
        </w:rPr>
        <w:t xml:space="preserve"> </w:t>
      </w:r>
      <w:r w:rsidR="00000000">
        <w:t>several</w:t>
      </w:r>
      <w:r w:rsidR="00000000">
        <w:rPr>
          <w:spacing w:val="-10"/>
        </w:rPr>
        <w:t xml:space="preserve"> </w:t>
      </w:r>
      <w:r w:rsidR="00000000">
        <w:t>suppliers</w:t>
      </w:r>
      <w:r w:rsidR="00000000">
        <w:rPr>
          <w:spacing w:val="-10"/>
        </w:rPr>
        <w:t xml:space="preserve"> </w:t>
      </w:r>
      <w:r w:rsidR="00000000">
        <w:t>of</w:t>
      </w:r>
      <w:r w:rsidR="00000000">
        <w:rPr>
          <w:spacing w:val="-11"/>
        </w:rPr>
        <w:t xml:space="preserve"> </w:t>
      </w:r>
      <w:r w:rsidR="00000000">
        <w:t>airport</w:t>
      </w:r>
      <w:r w:rsidR="00000000">
        <w:rPr>
          <w:spacing w:val="-10"/>
        </w:rPr>
        <w:t xml:space="preserve"> </w:t>
      </w:r>
      <w:r w:rsidR="00000000">
        <w:t>executive</w:t>
      </w:r>
      <w:r w:rsidR="00000000">
        <w:rPr>
          <w:spacing w:val="-11"/>
        </w:rPr>
        <w:t xml:space="preserve"> </w:t>
      </w:r>
      <w:r w:rsidR="00000000">
        <w:t>information</w:t>
      </w:r>
      <w:r w:rsidR="00000000">
        <w:rPr>
          <w:spacing w:val="-10"/>
        </w:rPr>
        <w:t xml:space="preserve"> </w:t>
      </w:r>
      <w:r w:rsidR="00000000">
        <w:t>systems</w:t>
      </w:r>
      <w:r w:rsidR="00000000">
        <w:rPr>
          <w:spacing w:val="-10"/>
        </w:rPr>
        <w:t xml:space="preserve"> </w:t>
      </w:r>
      <w:r w:rsidR="00000000">
        <w:t>(EIS)</w:t>
      </w:r>
      <w:r w:rsidR="00000000">
        <w:rPr>
          <w:spacing w:val="-11"/>
        </w:rPr>
        <w:t xml:space="preserve"> </w:t>
      </w:r>
      <w:r w:rsidR="00000000">
        <w:t>in</w:t>
      </w:r>
      <w:r w:rsidR="00000000">
        <w:rPr>
          <w:spacing w:val="-10"/>
        </w:rPr>
        <w:t xml:space="preserve"> </w:t>
      </w:r>
      <w:r w:rsidR="00000000">
        <w:t>the</w:t>
      </w:r>
      <w:r w:rsidR="00000000">
        <w:rPr>
          <w:spacing w:val="-11"/>
        </w:rPr>
        <w:t xml:space="preserve"> </w:t>
      </w:r>
      <w:r w:rsidR="00000000">
        <w:t>aviation</w:t>
      </w:r>
      <w:r w:rsidR="00000000">
        <w:rPr>
          <w:spacing w:val="-10"/>
        </w:rPr>
        <w:t xml:space="preserve"> </w:t>
      </w:r>
      <w:r w:rsidR="00000000">
        <w:t>industry. Here are some of the major suppliers:</w:t>
      </w:r>
      <w:r>
        <w:t xml:space="preserve"> </w:t>
      </w:r>
      <w:r w:rsidR="00000000">
        <w:rPr>
          <w:spacing w:val="-2"/>
        </w:rPr>
        <w:t>ADB</w:t>
      </w:r>
      <w:r w:rsidR="00000000">
        <w:rPr>
          <w:spacing w:val="-12"/>
        </w:rPr>
        <w:t xml:space="preserve"> </w:t>
      </w:r>
      <w:r w:rsidR="00000000">
        <w:rPr>
          <w:spacing w:val="-2"/>
        </w:rPr>
        <w:t>SAFEGATE:</w:t>
      </w:r>
      <w:r w:rsidR="00000000">
        <w:rPr>
          <w:spacing w:val="-13"/>
        </w:rPr>
        <w:t xml:space="preserve"> </w:t>
      </w:r>
      <w:r w:rsidR="00000000">
        <w:rPr>
          <w:spacing w:val="-2"/>
        </w:rPr>
        <w:t>ADB</w:t>
      </w:r>
      <w:r w:rsidR="00000000">
        <w:rPr>
          <w:spacing w:val="-4"/>
        </w:rPr>
        <w:t xml:space="preserve"> </w:t>
      </w:r>
      <w:r w:rsidR="00000000">
        <w:rPr>
          <w:spacing w:val="-2"/>
        </w:rPr>
        <w:t>SAFEGATE</w:t>
      </w:r>
      <w:r w:rsidR="00000000">
        <w:rPr>
          <w:spacing w:val="-6"/>
        </w:rPr>
        <w:t xml:space="preserve"> </w:t>
      </w:r>
      <w:r w:rsidR="00000000">
        <w:rPr>
          <w:spacing w:val="-2"/>
        </w:rPr>
        <w:t>offers</w:t>
      </w:r>
      <w:r w:rsidR="00000000">
        <w:rPr>
          <w:spacing w:val="-6"/>
        </w:rPr>
        <w:t xml:space="preserve"> </w:t>
      </w:r>
      <w:r w:rsidR="00000000">
        <w:rPr>
          <w:spacing w:val="-2"/>
        </w:rPr>
        <w:t>a</w:t>
      </w:r>
      <w:r w:rsidR="00000000">
        <w:rPr>
          <w:spacing w:val="-6"/>
        </w:rPr>
        <w:t xml:space="preserve"> </w:t>
      </w:r>
      <w:r w:rsidR="00000000">
        <w:rPr>
          <w:spacing w:val="-2"/>
        </w:rPr>
        <w:t>range</w:t>
      </w:r>
      <w:r w:rsidR="00000000">
        <w:rPr>
          <w:spacing w:val="-6"/>
        </w:rPr>
        <w:t xml:space="preserve"> </w:t>
      </w:r>
      <w:r w:rsidR="00000000">
        <w:rPr>
          <w:spacing w:val="-2"/>
        </w:rPr>
        <w:t>of</w:t>
      </w:r>
      <w:r w:rsidR="00000000">
        <w:rPr>
          <w:spacing w:val="-6"/>
        </w:rPr>
        <w:t xml:space="preserve"> </w:t>
      </w:r>
      <w:r w:rsidR="00000000">
        <w:rPr>
          <w:spacing w:val="-2"/>
        </w:rPr>
        <w:t>airport</w:t>
      </w:r>
      <w:r w:rsidR="00000000">
        <w:rPr>
          <w:spacing w:val="-5"/>
        </w:rPr>
        <w:t xml:space="preserve"> </w:t>
      </w:r>
      <w:r w:rsidR="00000000">
        <w:rPr>
          <w:spacing w:val="-2"/>
        </w:rPr>
        <w:t>technology</w:t>
      </w:r>
      <w:r w:rsidR="00000000">
        <w:rPr>
          <w:spacing w:val="-13"/>
        </w:rPr>
        <w:t xml:space="preserve"> </w:t>
      </w:r>
      <w:r w:rsidR="00000000">
        <w:rPr>
          <w:spacing w:val="-2"/>
        </w:rPr>
        <w:t>solutions,</w:t>
      </w:r>
      <w:r w:rsidR="00000000">
        <w:rPr>
          <w:spacing w:val="-4"/>
        </w:rPr>
        <w:t xml:space="preserve"> </w:t>
      </w:r>
      <w:r w:rsidR="00000000">
        <w:rPr>
          <w:spacing w:val="-2"/>
        </w:rPr>
        <w:t>including</w:t>
      </w:r>
      <w:r w:rsidR="00000000">
        <w:rPr>
          <w:spacing w:val="-7"/>
        </w:rPr>
        <w:t xml:space="preserve"> </w:t>
      </w:r>
      <w:r w:rsidR="00000000">
        <w:rPr>
          <w:spacing w:val="-2"/>
        </w:rPr>
        <w:t xml:space="preserve">EIS </w:t>
      </w:r>
      <w:r w:rsidR="00000000">
        <w:t>systems that provide real-time operational data and analytics to airport management.</w:t>
      </w:r>
      <w:r>
        <w:t xml:space="preserve"> </w:t>
      </w:r>
      <w:r w:rsidR="00000000">
        <w:t>Honeywell: Honeywell offers a suite of airport technology solutions, including EIS systems that provide airport management with real-time operational data, analytics, and insights.</w:t>
      </w:r>
      <w:r>
        <w:t xml:space="preserve"> </w:t>
      </w:r>
      <w:r w:rsidR="00000000">
        <w:t>IBM: IBM offers airport technology solutions, including EIS systems, that use artificial intelligence</w:t>
      </w:r>
      <w:r w:rsidR="00000000">
        <w:rPr>
          <w:spacing w:val="-3"/>
        </w:rPr>
        <w:t xml:space="preserve"> </w:t>
      </w:r>
      <w:r w:rsidR="00000000">
        <w:t>and</w:t>
      </w:r>
      <w:r w:rsidR="00000000">
        <w:rPr>
          <w:spacing w:val="-4"/>
        </w:rPr>
        <w:t xml:space="preserve"> </w:t>
      </w:r>
      <w:r w:rsidR="00000000">
        <w:t>machine</w:t>
      </w:r>
      <w:r w:rsidR="00000000">
        <w:rPr>
          <w:spacing w:val="-3"/>
        </w:rPr>
        <w:t xml:space="preserve"> </w:t>
      </w:r>
      <w:r w:rsidR="00000000">
        <w:t>learning</w:t>
      </w:r>
      <w:r w:rsidR="00000000">
        <w:rPr>
          <w:spacing w:val="-7"/>
        </w:rPr>
        <w:t xml:space="preserve"> </w:t>
      </w:r>
      <w:r w:rsidR="00000000">
        <w:t>to</w:t>
      </w:r>
      <w:r w:rsidR="00000000">
        <w:rPr>
          <w:spacing w:val="-4"/>
        </w:rPr>
        <w:t xml:space="preserve"> </w:t>
      </w:r>
      <w:r w:rsidR="00000000">
        <w:t>help</w:t>
      </w:r>
      <w:r w:rsidR="00000000">
        <w:rPr>
          <w:spacing w:val="-2"/>
        </w:rPr>
        <w:t xml:space="preserve"> </w:t>
      </w:r>
      <w:r w:rsidR="00000000">
        <w:t>airport</w:t>
      </w:r>
      <w:r w:rsidR="00000000">
        <w:rPr>
          <w:spacing w:val="-2"/>
        </w:rPr>
        <w:t xml:space="preserve"> </w:t>
      </w:r>
      <w:r w:rsidR="00000000">
        <w:t>management</w:t>
      </w:r>
      <w:r w:rsidR="00000000">
        <w:rPr>
          <w:spacing w:val="-4"/>
        </w:rPr>
        <w:t xml:space="preserve"> </w:t>
      </w:r>
      <w:r w:rsidR="00000000">
        <w:t>make</w:t>
      </w:r>
      <w:r w:rsidR="00000000">
        <w:rPr>
          <w:spacing w:val="-5"/>
        </w:rPr>
        <w:t xml:space="preserve"> </w:t>
      </w:r>
      <w:r w:rsidR="00000000">
        <w:t>better</w:t>
      </w:r>
      <w:r w:rsidR="00000000">
        <w:rPr>
          <w:spacing w:val="-3"/>
        </w:rPr>
        <w:t xml:space="preserve"> </w:t>
      </w:r>
      <w:r w:rsidR="00000000">
        <w:t>decisions</w:t>
      </w:r>
      <w:r w:rsidR="00000000">
        <w:rPr>
          <w:spacing w:val="-5"/>
        </w:rPr>
        <w:t xml:space="preserve"> </w:t>
      </w:r>
      <w:r w:rsidR="00000000">
        <w:t>and</w:t>
      </w:r>
      <w:r w:rsidR="00000000">
        <w:rPr>
          <w:spacing w:val="-4"/>
        </w:rPr>
        <w:t xml:space="preserve"> </w:t>
      </w:r>
      <w:r w:rsidR="00000000">
        <w:t>improve operational efficiency.</w:t>
      </w:r>
      <w:r>
        <w:t xml:space="preserve"> </w:t>
      </w:r>
      <w:r w:rsidR="00000000">
        <w:t>Siemens: Siemens provides a range of airport technology solutions, including EIS systems, that use</w:t>
      </w:r>
      <w:r w:rsidR="00000000">
        <w:rPr>
          <w:spacing w:val="-15"/>
        </w:rPr>
        <w:t xml:space="preserve"> </w:t>
      </w:r>
      <w:r w:rsidR="00000000">
        <w:t>data</w:t>
      </w:r>
      <w:r w:rsidR="00000000">
        <w:rPr>
          <w:spacing w:val="-15"/>
        </w:rPr>
        <w:t xml:space="preserve"> </w:t>
      </w:r>
      <w:r w:rsidR="00000000">
        <w:t>analytics</w:t>
      </w:r>
      <w:r w:rsidR="00000000">
        <w:rPr>
          <w:spacing w:val="-13"/>
        </w:rPr>
        <w:t xml:space="preserve"> </w:t>
      </w:r>
      <w:r w:rsidR="00000000">
        <w:t>and</w:t>
      </w:r>
      <w:r w:rsidR="00000000">
        <w:rPr>
          <w:spacing w:val="-13"/>
        </w:rPr>
        <w:t xml:space="preserve"> </w:t>
      </w:r>
      <w:r w:rsidR="00000000">
        <w:t>visualization</w:t>
      </w:r>
      <w:r w:rsidR="00000000">
        <w:rPr>
          <w:spacing w:val="-15"/>
        </w:rPr>
        <w:t xml:space="preserve"> </w:t>
      </w:r>
      <w:r w:rsidR="00000000">
        <w:t>tools</w:t>
      </w:r>
      <w:r w:rsidR="00000000">
        <w:rPr>
          <w:spacing w:val="-15"/>
        </w:rPr>
        <w:t xml:space="preserve"> </w:t>
      </w:r>
      <w:r w:rsidR="00000000">
        <w:t>to</w:t>
      </w:r>
      <w:r w:rsidR="00000000">
        <w:rPr>
          <w:spacing w:val="-15"/>
        </w:rPr>
        <w:t xml:space="preserve"> </w:t>
      </w:r>
      <w:r w:rsidR="00000000">
        <w:t>provide</w:t>
      </w:r>
      <w:r w:rsidR="00000000">
        <w:rPr>
          <w:spacing w:val="-15"/>
        </w:rPr>
        <w:t xml:space="preserve"> </w:t>
      </w:r>
      <w:r w:rsidR="00000000">
        <w:t>airport</w:t>
      </w:r>
      <w:r w:rsidR="00000000">
        <w:rPr>
          <w:spacing w:val="-15"/>
        </w:rPr>
        <w:t xml:space="preserve"> </w:t>
      </w:r>
      <w:r w:rsidR="00000000">
        <w:t>management</w:t>
      </w:r>
      <w:r w:rsidR="00000000">
        <w:rPr>
          <w:spacing w:val="-13"/>
        </w:rPr>
        <w:t xml:space="preserve"> </w:t>
      </w:r>
      <w:r w:rsidR="00000000">
        <w:t>with</w:t>
      </w:r>
      <w:r w:rsidR="00000000">
        <w:rPr>
          <w:spacing w:val="-15"/>
        </w:rPr>
        <w:t xml:space="preserve"> </w:t>
      </w:r>
      <w:r w:rsidR="00000000">
        <w:t>real-time</w:t>
      </w:r>
      <w:r w:rsidR="00000000">
        <w:rPr>
          <w:spacing w:val="-15"/>
        </w:rPr>
        <w:t xml:space="preserve"> </w:t>
      </w:r>
      <w:r w:rsidR="00000000">
        <w:t xml:space="preserve">operational </w:t>
      </w:r>
      <w:r w:rsidR="00000000">
        <w:rPr>
          <w:spacing w:val="-2"/>
        </w:rPr>
        <w:t>insights.</w:t>
      </w:r>
      <w:r>
        <w:t xml:space="preserve"> </w:t>
      </w:r>
      <w:r w:rsidR="00000000">
        <w:rPr>
          <w:rFonts w:ascii="Palatino"/>
          <w:spacing w:val="-5"/>
        </w:rPr>
        <w:t>297</w:t>
      </w:r>
      <w:r>
        <w:rPr>
          <w:rFonts w:ascii="Palatino"/>
        </w:rPr>
        <w:t xml:space="preserve">   </w:t>
      </w:r>
      <w:r w:rsidR="00000000">
        <w:t>SITA:</w:t>
      </w:r>
      <w:r w:rsidR="00000000">
        <w:rPr>
          <w:spacing w:val="-11"/>
        </w:rPr>
        <w:t xml:space="preserve"> </w:t>
      </w:r>
      <w:r w:rsidR="00000000">
        <w:t>SITA</w:t>
      </w:r>
      <w:r w:rsidR="00000000">
        <w:rPr>
          <w:spacing w:val="-15"/>
        </w:rPr>
        <w:t xml:space="preserve"> </w:t>
      </w:r>
      <w:r w:rsidR="00000000">
        <w:t>is</w:t>
      </w:r>
      <w:r w:rsidR="00000000">
        <w:rPr>
          <w:spacing w:val="-7"/>
        </w:rPr>
        <w:t xml:space="preserve"> </w:t>
      </w:r>
      <w:r w:rsidR="00000000">
        <w:t>a</w:t>
      </w:r>
      <w:r w:rsidR="00000000">
        <w:rPr>
          <w:spacing w:val="-6"/>
        </w:rPr>
        <w:t xml:space="preserve"> </w:t>
      </w:r>
      <w:r w:rsidR="00000000">
        <w:t>global</w:t>
      </w:r>
      <w:r w:rsidR="00000000">
        <w:rPr>
          <w:spacing w:val="-6"/>
        </w:rPr>
        <w:t xml:space="preserve"> </w:t>
      </w:r>
      <w:r w:rsidR="00000000">
        <w:t>provider</w:t>
      </w:r>
      <w:r w:rsidR="00000000">
        <w:rPr>
          <w:spacing w:val="-8"/>
        </w:rPr>
        <w:t xml:space="preserve"> </w:t>
      </w:r>
      <w:r w:rsidR="00000000">
        <w:t>of</w:t>
      </w:r>
      <w:r w:rsidR="00000000">
        <w:rPr>
          <w:spacing w:val="-6"/>
        </w:rPr>
        <w:t xml:space="preserve"> </w:t>
      </w:r>
      <w:r w:rsidR="00000000">
        <w:t>IT</w:t>
      </w:r>
      <w:r w:rsidR="00000000">
        <w:rPr>
          <w:spacing w:val="-9"/>
        </w:rPr>
        <w:t xml:space="preserve"> </w:t>
      </w:r>
      <w:r w:rsidR="00000000">
        <w:t>and</w:t>
      </w:r>
      <w:r w:rsidR="00000000">
        <w:rPr>
          <w:spacing w:val="-6"/>
        </w:rPr>
        <w:t xml:space="preserve"> </w:t>
      </w:r>
      <w:r w:rsidR="00000000">
        <w:t>communication</w:t>
      </w:r>
      <w:r w:rsidR="00000000">
        <w:rPr>
          <w:spacing w:val="-6"/>
        </w:rPr>
        <w:t xml:space="preserve"> </w:t>
      </w:r>
      <w:r w:rsidR="00000000">
        <w:t>services</w:t>
      </w:r>
      <w:r w:rsidR="00000000">
        <w:rPr>
          <w:spacing w:val="-7"/>
        </w:rPr>
        <w:t xml:space="preserve"> </w:t>
      </w:r>
      <w:r w:rsidR="00000000">
        <w:t>for</w:t>
      </w:r>
      <w:r w:rsidR="00000000">
        <w:rPr>
          <w:spacing w:val="-6"/>
        </w:rPr>
        <w:t xml:space="preserve"> </w:t>
      </w:r>
      <w:r w:rsidR="00000000">
        <w:t>the</w:t>
      </w:r>
      <w:r w:rsidR="00000000">
        <w:rPr>
          <w:spacing w:val="-6"/>
        </w:rPr>
        <w:t xml:space="preserve"> </w:t>
      </w:r>
      <w:r w:rsidR="00000000">
        <w:t>aviation</w:t>
      </w:r>
      <w:r w:rsidR="00000000">
        <w:rPr>
          <w:spacing w:val="-6"/>
        </w:rPr>
        <w:t xml:space="preserve"> </w:t>
      </w:r>
      <w:r w:rsidR="00000000">
        <w:t>industry.</w:t>
      </w:r>
      <w:r w:rsidR="00000000">
        <w:rPr>
          <w:spacing w:val="-9"/>
        </w:rPr>
        <w:t xml:space="preserve"> </w:t>
      </w:r>
      <w:r w:rsidR="00000000">
        <w:t xml:space="preserve">They offer </w:t>
      </w:r>
      <w:r w:rsidR="00000000">
        <w:lastRenderedPageBreak/>
        <w:t>EIS systems as part of their suite of airport technology solutions.</w:t>
      </w:r>
      <w:r>
        <w:t xml:space="preserve"> </w:t>
      </w:r>
      <w:r w:rsidR="00000000">
        <w:t>Amadeus: Amadeus offers a range of airport technology solutions, including EIS systems that provide real-time data and insights to airport management.</w:t>
      </w:r>
      <w:r>
        <w:t xml:space="preserve"> </w:t>
      </w:r>
      <w:r w:rsidR="00000000">
        <w:t>These are just a few examples of the many suppliers of EIS technology in the aviation industry. Each supplier offers different features and capabilities, so it is important for airports to carefully evaluate their options before selecting an EIS system provider.</w:t>
      </w:r>
      <w:r>
        <w:t xml:space="preserve">                  </w:t>
      </w:r>
      <w:r w:rsidR="00000000">
        <w:rPr>
          <w:rFonts w:ascii="Palatino"/>
          <w:spacing w:val="-5"/>
        </w:rPr>
        <w:t>298</w:t>
      </w:r>
      <w:r>
        <w:rPr>
          <w:rFonts w:ascii="Palatino"/>
        </w:rPr>
        <w:t xml:space="preserve">  </w:t>
      </w:r>
      <w:r>
        <w:rPr>
          <w:rFonts w:ascii="Palatino"/>
          <w:sz w:val="28"/>
        </w:rPr>
        <w:t xml:space="preserve"> </w:t>
      </w:r>
      <w:bookmarkStart w:id="100" w:name="EXPLOSIVE_DETECTION_SYSTEM"/>
      <w:bookmarkStart w:id="101" w:name="_bookmark54"/>
      <w:bookmarkEnd w:id="100"/>
      <w:bookmarkEnd w:id="101"/>
      <w:r w:rsidR="00000000">
        <w:t>EXPLOSIVE</w:t>
      </w:r>
      <w:r w:rsidR="00000000">
        <w:rPr>
          <w:spacing w:val="-12"/>
        </w:rPr>
        <w:t xml:space="preserve"> </w:t>
      </w:r>
      <w:r w:rsidR="00000000">
        <w:t>DETECTION</w:t>
      </w:r>
      <w:r w:rsidR="00000000">
        <w:rPr>
          <w:spacing w:val="-10"/>
        </w:rPr>
        <w:t xml:space="preserve"> </w:t>
      </w:r>
      <w:r w:rsidR="00000000">
        <w:rPr>
          <w:spacing w:val="-2"/>
        </w:rPr>
        <w:t>SYSTEM</w:t>
      </w:r>
      <w:r>
        <w:t xml:space="preserve"> </w:t>
      </w:r>
      <w:r w:rsidR="00000000">
        <w:rPr>
          <w:spacing w:val="-2"/>
        </w:rPr>
        <w:t>INTRODUCTION</w:t>
      </w:r>
      <w:r>
        <w:t xml:space="preserve"> </w:t>
      </w:r>
      <w:r w:rsidR="00000000">
        <w:t>An airport explosive detection system (EDS) is a security system that is designed to detect explosive materials in checked baggage at airports. The primary goal of an EDS is to enhance airport</w:t>
      </w:r>
      <w:r w:rsidR="00000000">
        <w:rPr>
          <w:spacing w:val="-6"/>
        </w:rPr>
        <w:t xml:space="preserve"> </w:t>
      </w:r>
      <w:r w:rsidR="00000000">
        <w:t>security</w:t>
      </w:r>
      <w:r w:rsidR="00000000">
        <w:rPr>
          <w:spacing w:val="-11"/>
        </w:rPr>
        <w:t xml:space="preserve"> </w:t>
      </w:r>
      <w:r w:rsidR="00000000">
        <w:t>and</w:t>
      </w:r>
      <w:r w:rsidR="00000000">
        <w:rPr>
          <w:spacing w:val="-4"/>
        </w:rPr>
        <w:t xml:space="preserve"> </w:t>
      </w:r>
      <w:r w:rsidR="00000000">
        <w:t>reduce</w:t>
      </w:r>
      <w:r w:rsidR="00000000">
        <w:rPr>
          <w:spacing w:val="-7"/>
        </w:rPr>
        <w:t xml:space="preserve"> </w:t>
      </w:r>
      <w:r w:rsidR="00000000">
        <w:t>the</w:t>
      </w:r>
      <w:r w:rsidR="00000000">
        <w:rPr>
          <w:spacing w:val="-4"/>
        </w:rPr>
        <w:t xml:space="preserve"> </w:t>
      </w:r>
      <w:r w:rsidR="00000000">
        <w:t>risk</w:t>
      </w:r>
      <w:r w:rsidR="00000000">
        <w:rPr>
          <w:spacing w:val="-6"/>
        </w:rPr>
        <w:t xml:space="preserve"> </w:t>
      </w:r>
      <w:r w:rsidR="00000000">
        <w:t>of</w:t>
      </w:r>
      <w:r w:rsidR="00000000">
        <w:rPr>
          <w:spacing w:val="-5"/>
        </w:rPr>
        <w:t xml:space="preserve"> </w:t>
      </w:r>
      <w:r w:rsidR="00000000">
        <w:t>a</w:t>
      </w:r>
      <w:r w:rsidR="00000000">
        <w:rPr>
          <w:spacing w:val="-6"/>
        </w:rPr>
        <w:t xml:space="preserve"> </w:t>
      </w:r>
      <w:r w:rsidR="00000000">
        <w:t>terrorist</w:t>
      </w:r>
      <w:r w:rsidR="00000000">
        <w:rPr>
          <w:spacing w:val="-6"/>
        </w:rPr>
        <w:t xml:space="preserve"> </w:t>
      </w:r>
      <w:r w:rsidR="00000000">
        <w:t>attack</w:t>
      </w:r>
      <w:r w:rsidR="00000000">
        <w:rPr>
          <w:spacing w:val="-6"/>
        </w:rPr>
        <w:t xml:space="preserve"> </w:t>
      </w:r>
      <w:r w:rsidR="00000000">
        <w:t>by</w:t>
      </w:r>
      <w:r w:rsidR="00000000">
        <w:rPr>
          <w:spacing w:val="-11"/>
        </w:rPr>
        <w:t xml:space="preserve"> </w:t>
      </w:r>
      <w:r w:rsidR="00000000">
        <w:t>detecting</w:t>
      </w:r>
      <w:r w:rsidR="00000000">
        <w:rPr>
          <w:spacing w:val="-6"/>
        </w:rPr>
        <w:t xml:space="preserve"> </w:t>
      </w:r>
      <w:r w:rsidR="00000000">
        <w:t>explosives</w:t>
      </w:r>
      <w:r w:rsidR="00000000">
        <w:rPr>
          <w:spacing w:val="-6"/>
        </w:rPr>
        <w:t xml:space="preserve"> </w:t>
      </w:r>
      <w:r w:rsidR="00000000">
        <w:t>that</w:t>
      </w:r>
      <w:r w:rsidR="00000000">
        <w:rPr>
          <w:spacing w:val="-6"/>
        </w:rPr>
        <w:t xml:space="preserve"> </w:t>
      </w:r>
      <w:r w:rsidR="00000000">
        <w:t>may</w:t>
      </w:r>
      <w:r w:rsidR="00000000">
        <w:rPr>
          <w:spacing w:val="-9"/>
        </w:rPr>
        <w:t xml:space="preserve"> </w:t>
      </w:r>
      <w:r w:rsidR="00000000">
        <w:t>be</w:t>
      </w:r>
      <w:r w:rsidR="00000000">
        <w:rPr>
          <w:spacing w:val="-7"/>
        </w:rPr>
        <w:t xml:space="preserve"> </w:t>
      </w:r>
      <w:r w:rsidR="00000000">
        <w:t>hidden in checked luggage.</w:t>
      </w:r>
      <w:r>
        <w:t xml:space="preserve"> </w:t>
      </w:r>
      <w:r w:rsidR="00000000">
        <w:t>There</w:t>
      </w:r>
      <w:r w:rsidR="00000000">
        <w:rPr>
          <w:spacing w:val="-3"/>
        </w:rPr>
        <w:t xml:space="preserve"> </w:t>
      </w:r>
      <w:r w:rsidR="00000000">
        <w:t>are</w:t>
      </w:r>
      <w:r w:rsidR="00000000">
        <w:rPr>
          <w:spacing w:val="-3"/>
        </w:rPr>
        <w:t xml:space="preserve"> </w:t>
      </w:r>
      <w:r w:rsidR="00000000">
        <w:t>two</w:t>
      </w:r>
      <w:r w:rsidR="00000000">
        <w:rPr>
          <w:spacing w:val="-1"/>
        </w:rPr>
        <w:t xml:space="preserve"> </w:t>
      </w:r>
      <w:r w:rsidR="00000000">
        <w:t>main</w:t>
      </w:r>
      <w:r w:rsidR="00000000">
        <w:rPr>
          <w:spacing w:val="-1"/>
        </w:rPr>
        <w:t xml:space="preserve"> </w:t>
      </w:r>
      <w:r w:rsidR="00000000">
        <w:t>types</w:t>
      </w:r>
      <w:r w:rsidR="00000000">
        <w:rPr>
          <w:spacing w:val="2"/>
        </w:rPr>
        <w:t xml:space="preserve"> </w:t>
      </w:r>
      <w:r w:rsidR="00000000">
        <w:t>of</w:t>
      </w:r>
      <w:r w:rsidR="00000000">
        <w:rPr>
          <w:spacing w:val="-1"/>
        </w:rPr>
        <w:t xml:space="preserve"> </w:t>
      </w:r>
      <w:r w:rsidR="00000000">
        <w:t>EDS</w:t>
      </w:r>
      <w:r w:rsidR="00000000">
        <w:rPr>
          <w:spacing w:val="-2"/>
        </w:rPr>
        <w:t xml:space="preserve"> </w:t>
      </w:r>
      <w:r w:rsidR="00000000">
        <w:t>technologies</w:t>
      </w:r>
      <w:r w:rsidR="00000000">
        <w:rPr>
          <w:spacing w:val="-2"/>
        </w:rPr>
        <w:t xml:space="preserve"> </w:t>
      </w:r>
      <w:r w:rsidR="00000000">
        <w:t>that are</w:t>
      </w:r>
      <w:r w:rsidR="00000000">
        <w:rPr>
          <w:spacing w:val="-2"/>
        </w:rPr>
        <w:t xml:space="preserve"> </w:t>
      </w:r>
      <w:r w:rsidR="00000000">
        <w:t>commonly</w:t>
      </w:r>
      <w:r w:rsidR="00000000">
        <w:rPr>
          <w:spacing w:val="-6"/>
        </w:rPr>
        <w:t xml:space="preserve"> </w:t>
      </w:r>
      <w:r w:rsidR="00000000">
        <w:t>used</w:t>
      </w:r>
      <w:r w:rsidR="00000000">
        <w:rPr>
          <w:spacing w:val="-1"/>
        </w:rPr>
        <w:t xml:space="preserve"> </w:t>
      </w:r>
      <w:r w:rsidR="00000000">
        <w:t>at</w:t>
      </w:r>
      <w:r w:rsidR="00000000">
        <w:rPr>
          <w:spacing w:val="2"/>
        </w:rPr>
        <w:t xml:space="preserve"> </w:t>
      </w:r>
      <w:r w:rsidR="00000000">
        <w:rPr>
          <w:spacing w:val="-2"/>
        </w:rPr>
        <w:t>airports:</w:t>
      </w:r>
      <w:r>
        <w:t xml:space="preserve"> </w:t>
      </w:r>
      <w:r w:rsidR="00000000">
        <w:t>X-ray technology: This type of EDS uses X-rays to create images of the contents of checked baggage.</w:t>
      </w:r>
      <w:r w:rsidR="00000000">
        <w:rPr>
          <w:spacing w:val="-15"/>
        </w:rPr>
        <w:t xml:space="preserve"> </w:t>
      </w:r>
      <w:r w:rsidR="00000000">
        <w:t>The</w:t>
      </w:r>
      <w:r w:rsidR="00000000">
        <w:rPr>
          <w:spacing w:val="-15"/>
        </w:rPr>
        <w:t xml:space="preserve"> </w:t>
      </w:r>
      <w:r w:rsidR="00000000">
        <w:t>images</w:t>
      </w:r>
      <w:r w:rsidR="00000000">
        <w:rPr>
          <w:spacing w:val="-15"/>
        </w:rPr>
        <w:t xml:space="preserve"> </w:t>
      </w:r>
      <w:r w:rsidR="00000000">
        <w:t>are</w:t>
      </w:r>
      <w:r w:rsidR="00000000">
        <w:rPr>
          <w:spacing w:val="-15"/>
        </w:rPr>
        <w:t xml:space="preserve"> </w:t>
      </w:r>
      <w:r w:rsidR="00000000">
        <w:t>then</w:t>
      </w:r>
      <w:r w:rsidR="00000000">
        <w:rPr>
          <w:spacing w:val="-15"/>
        </w:rPr>
        <w:t xml:space="preserve"> </w:t>
      </w:r>
      <w:r w:rsidR="00000000">
        <w:t>analyzed</w:t>
      </w:r>
      <w:r w:rsidR="00000000">
        <w:rPr>
          <w:spacing w:val="-15"/>
        </w:rPr>
        <w:t xml:space="preserve"> </w:t>
      </w:r>
      <w:r w:rsidR="00000000">
        <w:t>by</w:t>
      </w:r>
      <w:r w:rsidR="00000000">
        <w:rPr>
          <w:spacing w:val="-15"/>
        </w:rPr>
        <w:t xml:space="preserve"> </w:t>
      </w:r>
      <w:r w:rsidR="00000000">
        <w:t>a</w:t>
      </w:r>
      <w:r w:rsidR="00000000">
        <w:rPr>
          <w:spacing w:val="-15"/>
        </w:rPr>
        <w:t xml:space="preserve"> </w:t>
      </w:r>
      <w:r w:rsidR="00000000">
        <w:t>computer</w:t>
      </w:r>
      <w:r w:rsidR="00000000">
        <w:rPr>
          <w:spacing w:val="-15"/>
        </w:rPr>
        <w:t xml:space="preserve"> </w:t>
      </w:r>
      <w:r w:rsidR="00000000">
        <w:t>algorithm</w:t>
      </w:r>
      <w:r w:rsidR="00000000">
        <w:rPr>
          <w:spacing w:val="-15"/>
        </w:rPr>
        <w:t xml:space="preserve"> </w:t>
      </w:r>
      <w:r w:rsidR="00000000">
        <w:t>to</w:t>
      </w:r>
      <w:r w:rsidR="00000000">
        <w:rPr>
          <w:spacing w:val="-15"/>
        </w:rPr>
        <w:t xml:space="preserve"> </w:t>
      </w:r>
      <w:r w:rsidR="00000000">
        <w:t>detect</w:t>
      </w:r>
      <w:r w:rsidR="00000000">
        <w:rPr>
          <w:spacing w:val="-15"/>
        </w:rPr>
        <w:t xml:space="preserve"> </w:t>
      </w:r>
      <w:r w:rsidR="00000000">
        <w:t>the</w:t>
      </w:r>
      <w:r w:rsidR="00000000">
        <w:rPr>
          <w:spacing w:val="-15"/>
        </w:rPr>
        <w:t xml:space="preserve"> </w:t>
      </w:r>
      <w:r w:rsidR="00000000">
        <w:t>presence</w:t>
      </w:r>
      <w:r w:rsidR="00000000">
        <w:rPr>
          <w:spacing w:val="-15"/>
        </w:rPr>
        <w:t xml:space="preserve"> </w:t>
      </w:r>
      <w:r w:rsidR="00000000">
        <w:t>of</w:t>
      </w:r>
      <w:r w:rsidR="00000000">
        <w:rPr>
          <w:spacing w:val="-15"/>
        </w:rPr>
        <w:t xml:space="preserve"> </w:t>
      </w:r>
      <w:r w:rsidR="00000000">
        <w:t>explosive materials.</w:t>
      </w:r>
      <w:r w:rsidR="00000000">
        <w:rPr>
          <w:spacing w:val="-7"/>
        </w:rPr>
        <w:t xml:space="preserve"> </w:t>
      </w:r>
      <w:r w:rsidR="00000000">
        <w:t>This</w:t>
      </w:r>
      <w:r w:rsidR="00000000">
        <w:rPr>
          <w:spacing w:val="-3"/>
        </w:rPr>
        <w:t xml:space="preserve"> </w:t>
      </w:r>
      <w:r w:rsidR="00000000">
        <w:t>technology</w:t>
      </w:r>
      <w:r w:rsidR="00000000">
        <w:rPr>
          <w:spacing w:val="-5"/>
        </w:rPr>
        <w:t xml:space="preserve"> </w:t>
      </w:r>
      <w:r w:rsidR="00000000">
        <w:t>is</w:t>
      </w:r>
      <w:r w:rsidR="00000000">
        <w:rPr>
          <w:spacing w:val="-3"/>
        </w:rPr>
        <w:t xml:space="preserve"> </w:t>
      </w:r>
      <w:r w:rsidR="00000000">
        <w:t>highly</w:t>
      </w:r>
      <w:r w:rsidR="00000000">
        <w:rPr>
          <w:spacing w:val="-5"/>
        </w:rPr>
        <w:t xml:space="preserve"> </w:t>
      </w:r>
      <w:r w:rsidR="00000000">
        <w:t>effective</w:t>
      </w:r>
      <w:r w:rsidR="00000000">
        <w:rPr>
          <w:spacing w:val="-1"/>
        </w:rPr>
        <w:t xml:space="preserve"> </w:t>
      </w:r>
      <w:r w:rsidR="00000000">
        <w:t>at</w:t>
      </w:r>
      <w:r w:rsidR="00000000">
        <w:rPr>
          <w:spacing w:val="-2"/>
        </w:rPr>
        <w:t xml:space="preserve"> </w:t>
      </w:r>
      <w:r w:rsidR="00000000">
        <w:t>detecting</w:t>
      </w:r>
      <w:r w:rsidR="00000000">
        <w:rPr>
          <w:spacing w:val="-5"/>
        </w:rPr>
        <w:t xml:space="preserve"> </w:t>
      </w:r>
      <w:r w:rsidR="00000000">
        <w:t>most</w:t>
      </w:r>
      <w:r w:rsidR="00000000">
        <w:rPr>
          <w:spacing w:val="-1"/>
        </w:rPr>
        <w:t xml:space="preserve"> </w:t>
      </w:r>
      <w:r w:rsidR="00000000">
        <w:t>types of</w:t>
      </w:r>
      <w:r w:rsidR="00000000">
        <w:rPr>
          <w:spacing w:val="-1"/>
        </w:rPr>
        <w:t xml:space="preserve"> </w:t>
      </w:r>
      <w:r w:rsidR="00000000">
        <w:t>explosives,</w:t>
      </w:r>
      <w:r w:rsidR="00000000">
        <w:rPr>
          <w:spacing w:val="-2"/>
        </w:rPr>
        <w:t xml:space="preserve"> </w:t>
      </w:r>
      <w:r w:rsidR="00000000">
        <w:t>but</w:t>
      </w:r>
      <w:r w:rsidR="00000000">
        <w:rPr>
          <w:spacing w:val="-2"/>
        </w:rPr>
        <w:t xml:space="preserve"> </w:t>
      </w:r>
      <w:r w:rsidR="00000000">
        <w:t>may</w:t>
      </w:r>
      <w:r w:rsidR="00000000">
        <w:rPr>
          <w:spacing w:val="-5"/>
        </w:rPr>
        <w:t xml:space="preserve"> </w:t>
      </w:r>
      <w:r w:rsidR="00000000">
        <w:t>have difficulty detecting some types of plastic explosives.</w:t>
      </w:r>
      <w:r>
        <w:t xml:space="preserve"> </w:t>
      </w:r>
      <w:r w:rsidR="00000000">
        <w:t>Explosive trace detection (ETD) technology: This type of EDS uses swabs or wipes to collect samples from the surface of checked baggage. The samples are then analyzed in a laboratory to detect</w:t>
      </w:r>
      <w:r w:rsidR="00000000">
        <w:rPr>
          <w:spacing w:val="-7"/>
        </w:rPr>
        <w:t xml:space="preserve"> </w:t>
      </w:r>
      <w:r w:rsidR="00000000">
        <w:t>the</w:t>
      </w:r>
      <w:r w:rsidR="00000000">
        <w:rPr>
          <w:spacing w:val="-6"/>
        </w:rPr>
        <w:t xml:space="preserve"> </w:t>
      </w:r>
      <w:r w:rsidR="00000000">
        <w:t>presence</w:t>
      </w:r>
      <w:r w:rsidR="00000000">
        <w:rPr>
          <w:spacing w:val="-8"/>
        </w:rPr>
        <w:t xml:space="preserve"> </w:t>
      </w:r>
      <w:r w:rsidR="00000000">
        <w:t>of</w:t>
      </w:r>
      <w:r w:rsidR="00000000">
        <w:rPr>
          <w:spacing w:val="-6"/>
        </w:rPr>
        <w:t xml:space="preserve"> </w:t>
      </w:r>
      <w:r w:rsidR="00000000">
        <w:t>explosive</w:t>
      </w:r>
      <w:r w:rsidR="00000000">
        <w:rPr>
          <w:spacing w:val="-8"/>
        </w:rPr>
        <w:t xml:space="preserve"> </w:t>
      </w:r>
      <w:r w:rsidR="00000000">
        <w:t>materials.</w:t>
      </w:r>
      <w:r w:rsidR="00000000">
        <w:rPr>
          <w:spacing w:val="-9"/>
        </w:rPr>
        <w:t xml:space="preserve"> </w:t>
      </w:r>
      <w:r w:rsidR="00000000">
        <w:t>This</w:t>
      </w:r>
      <w:r w:rsidR="00000000">
        <w:rPr>
          <w:spacing w:val="-7"/>
        </w:rPr>
        <w:t xml:space="preserve"> </w:t>
      </w:r>
      <w:r w:rsidR="00000000">
        <w:t>technology</w:t>
      </w:r>
      <w:r w:rsidR="00000000">
        <w:rPr>
          <w:spacing w:val="-12"/>
        </w:rPr>
        <w:t xml:space="preserve"> </w:t>
      </w:r>
      <w:r w:rsidR="00000000">
        <w:t>is</w:t>
      </w:r>
      <w:r w:rsidR="00000000">
        <w:rPr>
          <w:spacing w:val="-4"/>
        </w:rPr>
        <w:t xml:space="preserve"> </w:t>
      </w:r>
      <w:r w:rsidR="00000000">
        <w:t>highly</w:t>
      </w:r>
      <w:r w:rsidR="00000000">
        <w:rPr>
          <w:spacing w:val="-10"/>
        </w:rPr>
        <w:t xml:space="preserve"> </w:t>
      </w:r>
      <w:r w:rsidR="00000000">
        <w:t>sensitive</w:t>
      </w:r>
      <w:r w:rsidR="00000000">
        <w:rPr>
          <w:spacing w:val="-8"/>
        </w:rPr>
        <w:t xml:space="preserve"> </w:t>
      </w:r>
      <w:r w:rsidR="00000000">
        <w:t>and</w:t>
      </w:r>
      <w:r w:rsidR="00000000">
        <w:rPr>
          <w:spacing w:val="-5"/>
        </w:rPr>
        <w:t xml:space="preserve"> </w:t>
      </w:r>
      <w:r w:rsidR="00000000">
        <w:t>can</w:t>
      </w:r>
      <w:r w:rsidR="00000000">
        <w:rPr>
          <w:spacing w:val="-5"/>
        </w:rPr>
        <w:t xml:space="preserve"> </w:t>
      </w:r>
      <w:r w:rsidR="00000000">
        <w:t>detect</w:t>
      </w:r>
      <w:r w:rsidR="00000000">
        <w:rPr>
          <w:spacing w:val="-7"/>
        </w:rPr>
        <w:t xml:space="preserve"> </w:t>
      </w:r>
      <w:r w:rsidR="00000000">
        <w:t>even trace amounts of</w:t>
      </w:r>
      <w:r w:rsidR="00000000">
        <w:rPr>
          <w:spacing w:val="-1"/>
        </w:rPr>
        <w:t xml:space="preserve"> </w:t>
      </w:r>
      <w:r w:rsidR="00000000">
        <w:t>explosive</w:t>
      </w:r>
      <w:r w:rsidR="00000000">
        <w:rPr>
          <w:spacing w:val="-1"/>
        </w:rPr>
        <w:t xml:space="preserve"> </w:t>
      </w:r>
      <w:r w:rsidR="00000000">
        <w:t>materials, but may</w:t>
      </w:r>
      <w:r w:rsidR="00000000">
        <w:rPr>
          <w:spacing w:val="-5"/>
        </w:rPr>
        <w:t xml:space="preserve"> </w:t>
      </w:r>
      <w:r w:rsidR="00000000">
        <w:t>have</w:t>
      </w:r>
      <w:r w:rsidR="00000000">
        <w:rPr>
          <w:spacing w:val="-1"/>
        </w:rPr>
        <w:t xml:space="preserve"> </w:t>
      </w:r>
      <w:r w:rsidR="00000000">
        <w:t>difficulty</w:t>
      </w:r>
      <w:r w:rsidR="00000000">
        <w:rPr>
          <w:spacing w:val="-5"/>
        </w:rPr>
        <w:t xml:space="preserve"> </w:t>
      </w:r>
      <w:r w:rsidR="00000000">
        <w:t>detecting some</w:t>
      </w:r>
      <w:r w:rsidR="00000000">
        <w:rPr>
          <w:spacing w:val="-1"/>
        </w:rPr>
        <w:t xml:space="preserve"> </w:t>
      </w:r>
      <w:r w:rsidR="00000000">
        <w:t>types of</w:t>
      </w:r>
      <w:r w:rsidR="00000000">
        <w:rPr>
          <w:spacing w:val="-1"/>
        </w:rPr>
        <w:t xml:space="preserve"> </w:t>
      </w:r>
      <w:r w:rsidR="00000000">
        <w:t xml:space="preserve">non-nitrate </w:t>
      </w:r>
      <w:r w:rsidR="00000000">
        <w:rPr>
          <w:spacing w:val="-2"/>
        </w:rPr>
        <w:t>explosives.</w:t>
      </w:r>
      <w:r>
        <w:t xml:space="preserve"> </w:t>
      </w:r>
      <w:r w:rsidR="00000000">
        <w:t>In</w:t>
      </w:r>
      <w:r w:rsidR="00000000">
        <w:rPr>
          <w:spacing w:val="-6"/>
        </w:rPr>
        <w:t xml:space="preserve"> </w:t>
      </w:r>
      <w:r w:rsidR="00000000">
        <w:t>addition</w:t>
      </w:r>
      <w:r w:rsidR="00000000">
        <w:rPr>
          <w:spacing w:val="-8"/>
        </w:rPr>
        <w:t xml:space="preserve"> </w:t>
      </w:r>
      <w:r w:rsidR="00000000">
        <w:t>to</w:t>
      </w:r>
      <w:r w:rsidR="00000000">
        <w:rPr>
          <w:spacing w:val="-8"/>
        </w:rPr>
        <w:t xml:space="preserve"> </w:t>
      </w:r>
      <w:r w:rsidR="00000000">
        <w:t>these</w:t>
      </w:r>
      <w:r w:rsidR="00000000">
        <w:rPr>
          <w:spacing w:val="-9"/>
        </w:rPr>
        <w:t xml:space="preserve"> </w:t>
      </w:r>
      <w:r w:rsidR="00000000">
        <w:t>two</w:t>
      </w:r>
      <w:r w:rsidR="00000000">
        <w:rPr>
          <w:spacing w:val="-8"/>
        </w:rPr>
        <w:t xml:space="preserve"> </w:t>
      </w:r>
      <w:r w:rsidR="00000000">
        <w:t>primary</w:t>
      </w:r>
      <w:r w:rsidR="00000000">
        <w:rPr>
          <w:spacing w:val="-12"/>
        </w:rPr>
        <w:t xml:space="preserve"> </w:t>
      </w:r>
      <w:r w:rsidR="00000000">
        <w:t>EDS</w:t>
      </w:r>
      <w:r w:rsidR="00000000">
        <w:rPr>
          <w:spacing w:val="-8"/>
        </w:rPr>
        <w:t xml:space="preserve"> </w:t>
      </w:r>
      <w:r w:rsidR="00000000">
        <w:t>technologies,</w:t>
      </w:r>
      <w:r w:rsidR="00000000">
        <w:rPr>
          <w:spacing w:val="-8"/>
        </w:rPr>
        <w:t xml:space="preserve"> </w:t>
      </w:r>
      <w:r w:rsidR="00000000">
        <w:t>there</w:t>
      </w:r>
      <w:r w:rsidR="00000000">
        <w:rPr>
          <w:spacing w:val="-7"/>
        </w:rPr>
        <w:t xml:space="preserve"> </w:t>
      </w:r>
      <w:r w:rsidR="00000000">
        <w:t>are</w:t>
      </w:r>
      <w:r w:rsidR="00000000">
        <w:rPr>
          <w:spacing w:val="-8"/>
        </w:rPr>
        <w:t xml:space="preserve"> </w:t>
      </w:r>
      <w:r w:rsidR="00000000">
        <w:t>also</w:t>
      </w:r>
      <w:r w:rsidR="00000000">
        <w:rPr>
          <w:spacing w:val="-8"/>
        </w:rPr>
        <w:t xml:space="preserve"> </w:t>
      </w:r>
      <w:r w:rsidR="00000000">
        <w:t>advanced</w:t>
      </w:r>
      <w:r w:rsidR="00000000">
        <w:rPr>
          <w:spacing w:val="-6"/>
        </w:rPr>
        <w:t xml:space="preserve"> </w:t>
      </w:r>
      <w:r w:rsidR="00000000">
        <w:t>imaging</w:t>
      </w:r>
      <w:r w:rsidR="00000000">
        <w:rPr>
          <w:spacing w:val="-11"/>
        </w:rPr>
        <w:t xml:space="preserve"> </w:t>
      </w:r>
      <w:r w:rsidR="00000000">
        <w:t>technologies, such</w:t>
      </w:r>
      <w:r w:rsidR="00000000">
        <w:rPr>
          <w:spacing w:val="-15"/>
        </w:rPr>
        <w:t xml:space="preserve"> </w:t>
      </w:r>
      <w:r w:rsidR="00000000">
        <w:t>as</w:t>
      </w:r>
      <w:r w:rsidR="00000000">
        <w:rPr>
          <w:spacing w:val="-15"/>
        </w:rPr>
        <w:t xml:space="preserve"> </w:t>
      </w:r>
      <w:r w:rsidR="00000000">
        <w:t>computed</w:t>
      </w:r>
      <w:r w:rsidR="00000000">
        <w:rPr>
          <w:spacing w:val="-15"/>
        </w:rPr>
        <w:t xml:space="preserve"> </w:t>
      </w:r>
      <w:r w:rsidR="00000000">
        <w:t>tomography</w:t>
      </w:r>
      <w:r w:rsidR="00000000">
        <w:rPr>
          <w:spacing w:val="-15"/>
        </w:rPr>
        <w:t xml:space="preserve"> </w:t>
      </w:r>
      <w:r w:rsidR="00000000">
        <w:t>(CT),</w:t>
      </w:r>
      <w:r w:rsidR="00000000">
        <w:rPr>
          <w:spacing w:val="-15"/>
        </w:rPr>
        <w:t xml:space="preserve"> </w:t>
      </w:r>
      <w:r w:rsidR="00000000">
        <w:t>that</w:t>
      </w:r>
      <w:r w:rsidR="00000000">
        <w:rPr>
          <w:spacing w:val="-15"/>
        </w:rPr>
        <w:t xml:space="preserve"> </w:t>
      </w:r>
      <w:r w:rsidR="00000000">
        <w:t>are</w:t>
      </w:r>
      <w:r w:rsidR="00000000">
        <w:rPr>
          <w:spacing w:val="-15"/>
        </w:rPr>
        <w:t xml:space="preserve"> </w:t>
      </w:r>
      <w:r w:rsidR="00000000">
        <w:t>used</w:t>
      </w:r>
      <w:r w:rsidR="00000000">
        <w:rPr>
          <w:spacing w:val="-15"/>
        </w:rPr>
        <w:t xml:space="preserve"> </w:t>
      </w:r>
      <w:r w:rsidR="00000000">
        <w:t>in</w:t>
      </w:r>
      <w:r w:rsidR="00000000">
        <w:rPr>
          <w:spacing w:val="-15"/>
        </w:rPr>
        <w:t xml:space="preserve"> </w:t>
      </w:r>
      <w:r w:rsidR="00000000">
        <w:t>some</w:t>
      </w:r>
      <w:r w:rsidR="00000000">
        <w:rPr>
          <w:spacing w:val="-15"/>
        </w:rPr>
        <w:t xml:space="preserve"> </w:t>
      </w:r>
      <w:r w:rsidR="00000000">
        <w:t>airports</w:t>
      </w:r>
      <w:r w:rsidR="00000000">
        <w:rPr>
          <w:spacing w:val="-15"/>
        </w:rPr>
        <w:t xml:space="preserve"> </w:t>
      </w:r>
      <w:r w:rsidR="00000000">
        <w:t>to</w:t>
      </w:r>
      <w:r w:rsidR="00000000">
        <w:rPr>
          <w:spacing w:val="-15"/>
        </w:rPr>
        <w:t xml:space="preserve"> </w:t>
      </w:r>
      <w:r w:rsidR="00000000">
        <w:t>provide</w:t>
      </w:r>
      <w:r w:rsidR="00000000">
        <w:rPr>
          <w:spacing w:val="-15"/>
        </w:rPr>
        <w:t xml:space="preserve"> </w:t>
      </w:r>
      <w:r w:rsidR="00000000">
        <w:t>more</w:t>
      </w:r>
      <w:r w:rsidR="00000000">
        <w:rPr>
          <w:spacing w:val="-15"/>
        </w:rPr>
        <w:t xml:space="preserve"> </w:t>
      </w:r>
      <w:r w:rsidR="00000000">
        <w:t>detailed</w:t>
      </w:r>
      <w:r w:rsidR="00000000">
        <w:rPr>
          <w:spacing w:val="-15"/>
        </w:rPr>
        <w:t xml:space="preserve"> </w:t>
      </w:r>
      <w:r w:rsidR="00000000">
        <w:t>images of the contents of checked baggage.</w:t>
      </w:r>
      <w:r>
        <w:t xml:space="preserve"> </w:t>
      </w:r>
      <w:r w:rsidR="00000000">
        <w:t>The EDS is typically integrated with other airport security systems, such as baggage handling systems,</w:t>
      </w:r>
      <w:r w:rsidR="00000000">
        <w:rPr>
          <w:spacing w:val="-13"/>
        </w:rPr>
        <w:t xml:space="preserve"> </w:t>
      </w:r>
      <w:r w:rsidR="00000000">
        <w:t>airport</w:t>
      </w:r>
      <w:r w:rsidR="00000000">
        <w:rPr>
          <w:spacing w:val="-13"/>
        </w:rPr>
        <w:t xml:space="preserve"> </w:t>
      </w:r>
      <w:r w:rsidR="00000000">
        <w:t>security</w:t>
      </w:r>
      <w:r w:rsidR="00000000">
        <w:rPr>
          <w:spacing w:val="-14"/>
        </w:rPr>
        <w:t xml:space="preserve"> </w:t>
      </w:r>
      <w:r w:rsidR="00000000">
        <w:t>personnel,</w:t>
      </w:r>
      <w:r w:rsidR="00000000">
        <w:rPr>
          <w:spacing w:val="-13"/>
        </w:rPr>
        <w:t xml:space="preserve"> </w:t>
      </w:r>
      <w:r w:rsidR="00000000">
        <w:t>and</w:t>
      </w:r>
      <w:r w:rsidR="00000000">
        <w:rPr>
          <w:spacing w:val="-13"/>
        </w:rPr>
        <w:t xml:space="preserve"> </w:t>
      </w:r>
      <w:r w:rsidR="00000000">
        <w:t>surveillance</w:t>
      </w:r>
      <w:r w:rsidR="00000000">
        <w:rPr>
          <w:spacing w:val="-14"/>
        </w:rPr>
        <w:t xml:space="preserve"> </w:t>
      </w:r>
      <w:r w:rsidR="00000000">
        <w:t>cameras,</w:t>
      </w:r>
      <w:r w:rsidR="00000000">
        <w:rPr>
          <w:spacing w:val="-13"/>
        </w:rPr>
        <w:t xml:space="preserve"> </w:t>
      </w:r>
      <w:r w:rsidR="00000000">
        <w:t>to</w:t>
      </w:r>
      <w:r w:rsidR="00000000">
        <w:rPr>
          <w:spacing w:val="-13"/>
        </w:rPr>
        <w:t xml:space="preserve"> </w:t>
      </w:r>
      <w:r w:rsidR="00000000">
        <w:t>provide</w:t>
      </w:r>
      <w:r w:rsidR="00000000">
        <w:rPr>
          <w:spacing w:val="-14"/>
        </w:rPr>
        <w:t xml:space="preserve"> </w:t>
      </w:r>
      <w:r w:rsidR="00000000">
        <w:t>a</w:t>
      </w:r>
      <w:r w:rsidR="00000000">
        <w:rPr>
          <w:spacing w:val="-12"/>
        </w:rPr>
        <w:t xml:space="preserve"> </w:t>
      </w:r>
      <w:r w:rsidR="00000000">
        <w:t>comprehensive</w:t>
      </w:r>
      <w:r w:rsidR="00000000">
        <w:rPr>
          <w:spacing w:val="-13"/>
        </w:rPr>
        <w:t xml:space="preserve"> </w:t>
      </w:r>
      <w:r w:rsidR="00000000">
        <w:t xml:space="preserve">security </w:t>
      </w:r>
      <w:r w:rsidR="00000000">
        <w:rPr>
          <w:spacing w:val="-2"/>
        </w:rPr>
        <w:t>solution.</w:t>
      </w:r>
      <w:r>
        <w:t xml:space="preserve"> </w:t>
      </w:r>
      <w:r w:rsidR="00000000">
        <w:t>The</w:t>
      </w:r>
      <w:r w:rsidR="00000000">
        <w:rPr>
          <w:spacing w:val="-5"/>
        </w:rPr>
        <w:t xml:space="preserve"> </w:t>
      </w:r>
      <w:r w:rsidR="00000000">
        <w:t>use</w:t>
      </w:r>
      <w:r w:rsidR="00000000">
        <w:rPr>
          <w:spacing w:val="-4"/>
        </w:rPr>
        <w:t xml:space="preserve"> </w:t>
      </w:r>
      <w:r w:rsidR="00000000">
        <w:t>of</w:t>
      </w:r>
      <w:r w:rsidR="00000000">
        <w:rPr>
          <w:spacing w:val="-3"/>
        </w:rPr>
        <w:t xml:space="preserve"> </w:t>
      </w:r>
      <w:r w:rsidR="00000000">
        <w:t>EDS</w:t>
      </w:r>
      <w:r w:rsidR="00000000">
        <w:rPr>
          <w:spacing w:val="-4"/>
        </w:rPr>
        <w:t xml:space="preserve"> </w:t>
      </w:r>
      <w:r w:rsidR="00000000">
        <w:t>has</w:t>
      </w:r>
      <w:r w:rsidR="00000000">
        <w:rPr>
          <w:spacing w:val="-4"/>
        </w:rPr>
        <w:t xml:space="preserve"> </w:t>
      </w:r>
      <w:r w:rsidR="00000000">
        <w:t>become</w:t>
      </w:r>
      <w:r w:rsidR="00000000">
        <w:rPr>
          <w:spacing w:val="-3"/>
        </w:rPr>
        <w:t xml:space="preserve"> </w:t>
      </w:r>
      <w:r w:rsidR="00000000">
        <w:t>a</w:t>
      </w:r>
      <w:r w:rsidR="00000000">
        <w:rPr>
          <w:spacing w:val="-5"/>
        </w:rPr>
        <w:t xml:space="preserve"> </w:t>
      </w:r>
      <w:r w:rsidR="00000000">
        <w:t>standard</w:t>
      </w:r>
      <w:r w:rsidR="00000000">
        <w:rPr>
          <w:spacing w:val="-3"/>
        </w:rPr>
        <w:t xml:space="preserve"> </w:t>
      </w:r>
      <w:r w:rsidR="00000000">
        <w:t>practice</w:t>
      </w:r>
      <w:r w:rsidR="00000000">
        <w:rPr>
          <w:spacing w:val="-4"/>
        </w:rPr>
        <w:t xml:space="preserve"> </w:t>
      </w:r>
      <w:r w:rsidR="00000000">
        <w:t>at</w:t>
      </w:r>
      <w:r w:rsidR="00000000">
        <w:rPr>
          <w:spacing w:val="-1"/>
        </w:rPr>
        <w:t xml:space="preserve"> </w:t>
      </w:r>
      <w:r w:rsidR="00000000">
        <w:t>most</w:t>
      </w:r>
      <w:r w:rsidR="00000000">
        <w:rPr>
          <w:spacing w:val="-2"/>
        </w:rPr>
        <w:t xml:space="preserve"> </w:t>
      </w:r>
      <w:r w:rsidR="00000000">
        <w:t>airports</w:t>
      </w:r>
      <w:r w:rsidR="00000000">
        <w:rPr>
          <w:spacing w:val="-4"/>
        </w:rPr>
        <w:t xml:space="preserve"> </w:t>
      </w:r>
      <w:r w:rsidR="00000000">
        <w:t>around</w:t>
      </w:r>
      <w:r w:rsidR="00000000">
        <w:rPr>
          <w:spacing w:val="-3"/>
        </w:rPr>
        <w:t xml:space="preserve"> </w:t>
      </w:r>
      <w:r w:rsidR="00000000">
        <w:t>the</w:t>
      </w:r>
      <w:r w:rsidR="00000000">
        <w:rPr>
          <w:spacing w:val="-3"/>
        </w:rPr>
        <w:t xml:space="preserve"> </w:t>
      </w:r>
      <w:r w:rsidR="00000000">
        <w:t>world,</w:t>
      </w:r>
      <w:r w:rsidR="00000000">
        <w:rPr>
          <w:spacing w:val="-3"/>
        </w:rPr>
        <w:t xml:space="preserve"> </w:t>
      </w:r>
      <w:r w:rsidR="00000000">
        <w:t>and</w:t>
      </w:r>
      <w:r w:rsidR="00000000">
        <w:rPr>
          <w:spacing w:val="-3"/>
        </w:rPr>
        <w:t xml:space="preserve"> </w:t>
      </w:r>
      <w:r w:rsidR="00000000">
        <w:t>is</w:t>
      </w:r>
      <w:r w:rsidR="00000000">
        <w:rPr>
          <w:spacing w:val="-3"/>
        </w:rPr>
        <w:t xml:space="preserve"> </w:t>
      </w:r>
      <w:r w:rsidR="00000000">
        <w:t>required by</w:t>
      </w:r>
      <w:r w:rsidR="00000000">
        <w:rPr>
          <w:spacing w:val="-10"/>
        </w:rPr>
        <w:t xml:space="preserve"> </w:t>
      </w:r>
      <w:r w:rsidR="00000000">
        <w:t>most</w:t>
      </w:r>
      <w:r w:rsidR="00000000">
        <w:rPr>
          <w:spacing w:val="-1"/>
        </w:rPr>
        <w:t xml:space="preserve"> </w:t>
      </w:r>
      <w:r w:rsidR="00000000">
        <w:t>aviation</w:t>
      </w:r>
      <w:r w:rsidR="00000000">
        <w:rPr>
          <w:spacing w:val="-4"/>
        </w:rPr>
        <w:t xml:space="preserve"> </w:t>
      </w:r>
      <w:r w:rsidR="00000000">
        <w:t>regulatory</w:t>
      </w:r>
      <w:r w:rsidR="00000000">
        <w:rPr>
          <w:spacing w:val="-7"/>
        </w:rPr>
        <w:t xml:space="preserve"> </w:t>
      </w:r>
      <w:r w:rsidR="00000000">
        <w:t>bodies.</w:t>
      </w:r>
      <w:r w:rsidR="00000000">
        <w:rPr>
          <w:spacing w:val="-10"/>
        </w:rPr>
        <w:t xml:space="preserve"> </w:t>
      </w:r>
      <w:r w:rsidR="00000000">
        <w:t>The</w:t>
      </w:r>
      <w:r w:rsidR="00000000">
        <w:rPr>
          <w:spacing w:val="-6"/>
        </w:rPr>
        <w:t xml:space="preserve"> </w:t>
      </w:r>
      <w:r w:rsidR="00000000">
        <w:t>EDS</w:t>
      </w:r>
      <w:r w:rsidR="00000000">
        <w:rPr>
          <w:spacing w:val="-4"/>
        </w:rPr>
        <w:t xml:space="preserve"> </w:t>
      </w:r>
      <w:r w:rsidR="00000000">
        <w:t>has</w:t>
      </w:r>
      <w:r w:rsidR="00000000">
        <w:rPr>
          <w:spacing w:val="-5"/>
        </w:rPr>
        <w:t xml:space="preserve"> </w:t>
      </w:r>
      <w:r w:rsidR="00000000">
        <w:t>been</w:t>
      </w:r>
      <w:r w:rsidR="00000000">
        <w:rPr>
          <w:spacing w:val="-5"/>
        </w:rPr>
        <w:t xml:space="preserve"> </w:t>
      </w:r>
      <w:r w:rsidR="00000000">
        <w:t>successful</w:t>
      </w:r>
      <w:r w:rsidR="00000000">
        <w:rPr>
          <w:spacing w:val="-2"/>
        </w:rPr>
        <w:t xml:space="preserve"> </w:t>
      </w:r>
      <w:r w:rsidR="00000000">
        <w:t>in</w:t>
      </w:r>
      <w:r w:rsidR="00000000">
        <w:rPr>
          <w:spacing w:val="-4"/>
        </w:rPr>
        <w:t xml:space="preserve"> </w:t>
      </w:r>
      <w:r w:rsidR="00000000">
        <w:t>detecting</w:t>
      </w:r>
      <w:r w:rsidR="00000000">
        <w:rPr>
          <w:spacing w:val="-5"/>
        </w:rPr>
        <w:t xml:space="preserve"> </w:t>
      </w:r>
      <w:r w:rsidR="00000000">
        <w:t>explosive</w:t>
      </w:r>
      <w:r w:rsidR="00000000">
        <w:rPr>
          <w:spacing w:val="-6"/>
        </w:rPr>
        <w:t xml:space="preserve"> </w:t>
      </w:r>
      <w:r w:rsidR="00000000">
        <w:t>materials and preventing terrorist attacks, making air travel safer for passengers and airline crews.</w:t>
      </w:r>
      <w:r>
        <w:t xml:space="preserve"> </w:t>
      </w:r>
      <w:r w:rsidR="00000000">
        <w:rPr>
          <w:spacing w:val="-2"/>
        </w:rPr>
        <w:t>COMPONENTS</w:t>
      </w:r>
      <w:r>
        <w:t xml:space="preserve"> </w:t>
      </w:r>
      <w:r w:rsidR="00000000">
        <w:t>Explosive Detection Systems (EDS) are advanced security systems used in airports to detect explosives in luggage and cargo. Here are some of the components that make up an EDS:</w:t>
      </w:r>
      <w:r>
        <w:t xml:space="preserve"> </w:t>
      </w:r>
      <w:r w:rsidR="00000000">
        <w:t>X-ray machine: EDS typically uses X-ray machines to scan luggage and cargo. X-ray machines produce images of the contents of bags and can detect the presence of explosives or other prohibited items.</w:t>
      </w:r>
      <w:r>
        <w:t xml:space="preserve">  </w:t>
      </w:r>
      <w:r w:rsidR="00000000">
        <w:rPr>
          <w:rFonts w:ascii="Palatino"/>
          <w:spacing w:val="-5"/>
        </w:rPr>
        <w:t>299</w:t>
      </w:r>
      <w:r>
        <w:rPr>
          <w:rFonts w:ascii="Palatino"/>
        </w:rPr>
        <w:t xml:space="preserve">   </w:t>
      </w:r>
      <w:r w:rsidR="00000000">
        <w:t>CT</w:t>
      </w:r>
      <w:r w:rsidR="00000000">
        <w:rPr>
          <w:spacing w:val="-2"/>
        </w:rPr>
        <w:t xml:space="preserve"> </w:t>
      </w:r>
      <w:r w:rsidR="00000000">
        <w:t>scanner: Some EDS systems use CT</w:t>
      </w:r>
      <w:r w:rsidR="00000000">
        <w:rPr>
          <w:spacing w:val="-2"/>
        </w:rPr>
        <w:t xml:space="preserve"> </w:t>
      </w:r>
      <w:r w:rsidR="00000000">
        <w:t>(computed tomography) scanners, which create detailed 3D</w:t>
      </w:r>
      <w:r w:rsidR="00000000">
        <w:rPr>
          <w:spacing w:val="-9"/>
        </w:rPr>
        <w:t xml:space="preserve"> </w:t>
      </w:r>
      <w:r w:rsidR="00000000">
        <w:t>images</w:t>
      </w:r>
      <w:r w:rsidR="00000000">
        <w:rPr>
          <w:spacing w:val="-8"/>
        </w:rPr>
        <w:t xml:space="preserve"> </w:t>
      </w:r>
      <w:r w:rsidR="00000000">
        <w:t>of</w:t>
      </w:r>
      <w:r w:rsidR="00000000">
        <w:rPr>
          <w:spacing w:val="-9"/>
        </w:rPr>
        <w:t xml:space="preserve"> </w:t>
      </w:r>
      <w:r w:rsidR="00000000">
        <w:t>the</w:t>
      </w:r>
      <w:r w:rsidR="00000000">
        <w:rPr>
          <w:spacing w:val="-9"/>
        </w:rPr>
        <w:t xml:space="preserve"> </w:t>
      </w:r>
      <w:r w:rsidR="00000000">
        <w:t>contents</w:t>
      </w:r>
      <w:r w:rsidR="00000000">
        <w:rPr>
          <w:spacing w:val="-8"/>
        </w:rPr>
        <w:t xml:space="preserve"> </w:t>
      </w:r>
      <w:r w:rsidR="00000000">
        <w:t>of</w:t>
      </w:r>
      <w:r w:rsidR="00000000">
        <w:rPr>
          <w:spacing w:val="-9"/>
        </w:rPr>
        <w:t xml:space="preserve"> </w:t>
      </w:r>
      <w:r w:rsidR="00000000">
        <w:t>bags.</w:t>
      </w:r>
      <w:r w:rsidR="00000000">
        <w:rPr>
          <w:spacing w:val="-8"/>
        </w:rPr>
        <w:t xml:space="preserve"> </w:t>
      </w:r>
      <w:r w:rsidR="00000000">
        <w:t>CT</w:t>
      </w:r>
      <w:r w:rsidR="00000000">
        <w:rPr>
          <w:spacing w:val="-13"/>
        </w:rPr>
        <w:t xml:space="preserve"> </w:t>
      </w:r>
      <w:r w:rsidR="00000000">
        <w:t>scanners</w:t>
      </w:r>
      <w:r w:rsidR="00000000">
        <w:rPr>
          <w:spacing w:val="-9"/>
        </w:rPr>
        <w:t xml:space="preserve"> </w:t>
      </w:r>
      <w:r w:rsidR="00000000">
        <w:t>can</w:t>
      </w:r>
      <w:r w:rsidR="00000000">
        <w:rPr>
          <w:spacing w:val="-8"/>
        </w:rPr>
        <w:t xml:space="preserve"> </w:t>
      </w:r>
      <w:r w:rsidR="00000000">
        <w:t>provide</w:t>
      </w:r>
      <w:r w:rsidR="00000000">
        <w:rPr>
          <w:spacing w:val="-9"/>
        </w:rPr>
        <w:t xml:space="preserve"> </w:t>
      </w:r>
      <w:r w:rsidR="00000000">
        <w:t>more</w:t>
      </w:r>
      <w:r w:rsidR="00000000">
        <w:rPr>
          <w:spacing w:val="-9"/>
        </w:rPr>
        <w:t xml:space="preserve"> </w:t>
      </w:r>
      <w:r w:rsidR="00000000">
        <w:t>accurate</w:t>
      </w:r>
      <w:r w:rsidR="00000000">
        <w:rPr>
          <w:spacing w:val="-9"/>
        </w:rPr>
        <w:t xml:space="preserve"> </w:t>
      </w:r>
      <w:r w:rsidR="00000000">
        <w:t>detection</w:t>
      </w:r>
      <w:r w:rsidR="00000000">
        <w:rPr>
          <w:spacing w:val="-8"/>
        </w:rPr>
        <w:t xml:space="preserve"> </w:t>
      </w:r>
      <w:r w:rsidR="00000000">
        <w:t>of</w:t>
      </w:r>
      <w:r w:rsidR="00000000">
        <w:rPr>
          <w:spacing w:val="-9"/>
        </w:rPr>
        <w:t xml:space="preserve"> </w:t>
      </w:r>
      <w:r w:rsidR="00000000">
        <w:t>explosives than X-ray machines.</w:t>
      </w:r>
      <w:r>
        <w:t xml:space="preserve"> </w:t>
      </w:r>
      <w:r w:rsidR="00000000">
        <w:t>Automated</w:t>
      </w:r>
      <w:r w:rsidR="00000000">
        <w:rPr>
          <w:spacing w:val="-8"/>
        </w:rPr>
        <w:t xml:space="preserve"> </w:t>
      </w:r>
      <w:r w:rsidR="00000000">
        <w:t>conveyor</w:t>
      </w:r>
      <w:r w:rsidR="00000000">
        <w:rPr>
          <w:spacing w:val="-9"/>
        </w:rPr>
        <w:t xml:space="preserve"> </w:t>
      </w:r>
      <w:r w:rsidR="00000000">
        <w:t>system:</w:t>
      </w:r>
      <w:r w:rsidR="00000000">
        <w:rPr>
          <w:spacing w:val="-8"/>
        </w:rPr>
        <w:t xml:space="preserve"> </w:t>
      </w:r>
      <w:r w:rsidR="00000000">
        <w:t>EDS</w:t>
      </w:r>
      <w:r w:rsidR="00000000">
        <w:rPr>
          <w:spacing w:val="-8"/>
        </w:rPr>
        <w:t xml:space="preserve"> </w:t>
      </w:r>
      <w:r w:rsidR="00000000">
        <w:t>systems</w:t>
      </w:r>
      <w:r w:rsidR="00000000">
        <w:rPr>
          <w:spacing w:val="-8"/>
        </w:rPr>
        <w:t xml:space="preserve"> </w:t>
      </w:r>
      <w:r w:rsidR="00000000">
        <w:t>typically</w:t>
      </w:r>
      <w:r w:rsidR="00000000">
        <w:rPr>
          <w:spacing w:val="-13"/>
        </w:rPr>
        <w:t xml:space="preserve"> </w:t>
      </w:r>
      <w:r w:rsidR="00000000">
        <w:t>use</w:t>
      </w:r>
      <w:r w:rsidR="00000000">
        <w:rPr>
          <w:spacing w:val="-9"/>
        </w:rPr>
        <w:t xml:space="preserve"> </w:t>
      </w:r>
      <w:r w:rsidR="00000000">
        <w:t>automated</w:t>
      </w:r>
      <w:r w:rsidR="00000000">
        <w:rPr>
          <w:spacing w:val="-9"/>
        </w:rPr>
        <w:t xml:space="preserve"> </w:t>
      </w:r>
      <w:r w:rsidR="00000000">
        <w:t>conveyor</w:t>
      </w:r>
      <w:r w:rsidR="00000000">
        <w:rPr>
          <w:spacing w:val="-9"/>
        </w:rPr>
        <w:t xml:space="preserve"> </w:t>
      </w:r>
      <w:r w:rsidR="00000000">
        <w:t>systems</w:t>
      </w:r>
      <w:r w:rsidR="00000000">
        <w:rPr>
          <w:spacing w:val="-8"/>
        </w:rPr>
        <w:t xml:space="preserve"> </w:t>
      </w:r>
      <w:r w:rsidR="00000000">
        <w:t>to</w:t>
      </w:r>
      <w:r w:rsidR="00000000">
        <w:rPr>
          <w:spacing w:val="-8"/>
        </w:rPr>
        <w:t xml:space="preserve"> </w:t>
      </w:r>
      <w:r w:rsidR="00000000">
        <w:t>transport bags</w:t>
      </w:r>
      <w:r w:rsidR="00000000">
        <w:rPr>
          <w:spacing w:val="-7"/>
        </w:rPr>
        <w:t xml:space="preserve"> </w:t>
      </w:r>
      <w:r w:rsidR="00000000">
        <w:t>and</w:t>
      </w:r>
      <w:r w:rsidR="00000000">
        <w:rPr>
          <w:spacing w:val="-7"/>
        </w:rPr>
        <w:t xml:space="preserve"> </w:t>
      </w:r>
      <w:r w:rsidR="00000000">
        <w:t>cargo</w:t>
      </w:r>
      <w:r w:rsidR="00000000">
        <w:rPr>
          <w:spacing w:val="-7"/>
        </w:rPr>
        <w:t xml:space="preserve"> </w:t>
      </w:r>
      <w:r w:rsidR="00000000">
        <w:t>through</w:t>
      </w:r>
      <w:r w:rsidR="00000000">
        <w:rPr>
          <w:spacing w:val="-7"/>
        </w:rPr>
        <w:t xml:space="preserve"> </w:t>
      </w:r>
      <w:r w:rsidR="00000000">
        <w:t>the</w:t>
      </w:r>
      <w:r w:rsidR="00000000">
        <w:rPr>
          <w:spacing w:val="-8"/>
        </w:rPr>
        <w:t xml:space="preserve"> </w:t>
      </w:r>
      <w:r w:rsidR="00000000">
        <w:t>scanning</w:t>
      </w:r>
      <w:r w:rsidR="00000000">
        <w:rPr>
          <w:spacing w:val="-9"/>
        </w:rPr>
        <w:t xml:space="preserve"> </w:t>
      </w:r>
      <w:r w:rsidR="00000000">
        <w:t>process.</w:t>
      </w:r>
      <w:r w:rsidR="00000000">
        <w:rPr>
          <w:spacing w:val="-10"/>
        </w:rPr>
        <w:t xml:space="preserve"> </w:t>
      </w:r>
      <w:r w:rsidR="00000000">
        <w:t>These</w:t>
      </w:r>
      <w:r w:rsidR="00000000">
        <w:rPr>
          <w:spacing w:val="-8"/>
        </w:rPr>
        <w:t xml:space="preserve"> </w:t>
      </w:r>
      <w:r w:rsidR="00000000">
        <w:t>conveyor</w:t>
      </w:r>
      <w:r w:rsidR="00000000">
        <w:rPr>
          <w:spacing w:val="-8"/>
        </w:rPr>
        <w:t xml:space="preserve"> </w:t>
      </w:r>
      <w:r w:rsidR="00000000">
        <w:t>systems</w:t>
      </w:r>
      <w:r w:rsidR="00000000">
        <w:rPr>
          <w:spacing w:val="-6"/>
        </w:rPr>
        <w:t xml:space="preserve"> </w:t>
      </w:r>
      <w:r w:rsidR="00000000">
        <w:t>can</w:t>
      </w:r>
      <w:r w:rsidR="00000000">
        <w:rPr>
          <w:spacing w:val="-4"/>
        </w:rPr>
        <w:t xml:space="preserve"> </w:t>
      </w:r>
      <w:r w:rsidR="00000000">
        <w:t>move</w:t>
      </w:r>
      <w:r w:rsidR="00000000">
        <w:rPr>
          <w:spacing w:val="-7"/>
        </w:rPr>
        <w:t xml:space="preserve"> </w:t>
      </w:r>
      <w:r w:rsidR="00000000">
        <w:t>large</w:t>
      </w:r>
      <w:r w:rsidR="00000000">
        <w:rPr>
          <w:spacing w:val="-8"/>
        </w:rPr>
        <w:t xml:space="preserve"> </w:t>
      </w:r>
      <w:r w:rsidR="00000000">
        <w:t>volumes</w:t>
      </w:r>
      <w:r w:rsidR="00000000">
        <w:rPr>
          <w:spacing w:val="-7"/>
        </w:rPr>
        <w:t xml:space="preserve"> </w:t>
      </w:r>
      <w:r w:rsidR="00000000">
        <w:t>of luggage quickly and efficiently.</w:t>
      </w:r>
      <w:r>
        <w:t xml:space="preserve"> </w:t>
      </w:r>
      <w:r w:rsidR="00000000">
        <w:t>Analysis</w:t>
      </w:r>
      <w:r w:rsidR="00000000">
        <w:rPr>
          <w:spacing w:val="-3"/>
        </w:rPr>
        <w:t xml:space="preserve"> </w:t>
      </w:r>
      <w:r w:rsidR="00000000">
        <w:t>software:</w:t>
      </w:r>
      <w:r w:rsidR="00000000">
        <w:rPr>
          <w:spacing w:val="-3"/>
        </w:rPr>
        <w:t xml:space="preserve"> </w:t>
      </w:r>
      <w:r w:rsidR="00000000">
        <w:t>EDS</w:t>
      </w:r>
      <w:r w:rsidR="00000000">
        <w:rPr>
          <w:spacing w:val="-1"/>
        </w:rPr>
        <w:t xml:space="preserve"> </w:t>
      </w:r>
      <w:r w:rsidR="00000000">
        <w:t>systems</w:t>
      </w:r>
      <w:r w:rsidR="00000000">
        <w:rPr>
          <w:spacing w:val="-4"/>
        </w:rPr>
        <w:t xml:space="preserve"> </w:t>
      </w:r>
      <w:r w:rsidR="00000000">
        <w:t>use</w:t>
      </w:r>
      <w:r w:rsidR="00000000">
        <w:rPr>
          <w:spacing w:val="-3"/>
        </w:rPr>
        <w:t xml:space="preserve"> </w:t>
      </w:r>
      <w:r w:rsidR="00000000">
        <w:t>advanced</w:t>
      </w:r>
      <w:r w:rsidR="00000000">
        <w:rPr>
          <w:spacing w:val="-3"/>
        </w:rPr>
        <w:t xml:space="preserve"> </w:t>
      </w:r>
      <w:r w:rsidR="00000000">
        <w:t>software</w:t>
      </w:r>
      <w:r w:rsidR="00000000">
        <w:rPr>
          <w:spacing w:val="-5"/>
        </w:rPr>
        <w:t xml:space="preserve"> </w:t>
      </w:r>
      <w:r w:rsidR="00000000">
        <w:t>to</w:t>
      </w:r>
      <w:r w:rsidR="00000000">
        <w:rPr>
          <w:spacing w:val="-3"/>
        </w:rPr>
        <w:t xml:space="preserve"> </w:t>
      </w:r>
      <w:r w:rsidR="00000000">
        <w:t>analyze</w:t>
      </w:r>
      <w:r w:rsidR="00000000">
        <w:rPr>
          <w:spacing w:val="-4"/>
        </w:rPr>
        <w:t xml:space="preserve"> </w:t>
      </w:r>
      <w:r w:rsidR="00000000">
        <w:t>the</w:t>
      </w:r>
      <w:r w:rsidR="00000000">
        <w:rPr>
          <w:spacing w:val="-3"/>
        </w:rPr>
        <w:t xml:space="preserve"> </w:t>
      </w:r>
      <w:r w:rsidR="00000000">
        <w:t>images</w:t>
      </w:r>
      <w:r w:rsidR="00000000">
        <w:rPr>
          <w:spacing w:val="-4"/>
        </w:rPr>
        <w:t xml:space="preserve"> </w:t>
      </w:r>
      <w:r w:rsidR="00000000">
        <w:t>produced</w:t>
      </w:r>
      <w:r w:rsidR="00000000">
        <w:rPr>
          <w:spacing w:val="-3"/>
        </w:rPr>
        <w:t xml:space="preserve"> </w:t>
      </w:r>
      <w:r w:rsidR="00000000">
        <w:t>by</w:t>
      </w:r>
      <w:r w:rsidR="00000000">
        <w:rPr>
          <w:spacing w:val="-8"/>
        </w:rPr>
        <w:t xml:space="preserve"> </w:t>
      </w:r>
      <w:r w:rsidR="00000000">
        <w:t>X-ray machines or CT</w:t>
      </w:r>
      <w:r w:rsidR="00000000">
        <w:rPr>
          <w:spacing w:val="-1"/>
        </w:rPr>
        <w:t xml:space="preserve"> </w:t>
      </w:r>
      <w:r w:rsidR="00000000">
        <w:t>scanners. The software can detect the presence of explosives or other prohibited items and alert security personnel.</w:t>
      </w:r>
      <w:r>
        <w:t xml:space="preserve"> </w:t>
      </w:r>
      <w:r w:rsidR="00000000">
        <w:t>Alarm</w:t>
      </w:r>
      <w:r w:rsidR="00000000">
        <w:rPr>
          <w:spacing w:val="-3"/>
        </w:rPr>
        <w:t xml:space="preserve"> </w:t>
      </w:r>
      <w:r w:rsidR="00000000">
        <w:t>system:</w:t>
      </w:r>
      <w:r w:rsidR="00000000">
        <w:rPr>
          <w:spacing w:val="-8"/>
        </w:rPr>
        <w:t xml:space="preserve"> </w:t>
      </w:r>
      <w:r w:rsidR="00000000">
        <w:t>When</w:t>
      </w:r>
      <w:r w:rsidR="00000000">
        <w:rPr>
          <w:spacing w:val="-3"/>
        </w:rPr>
        <w:t xml:space="preserve"> </w:t>
      </w:r>
      <w:r w:rsidR="00000000">
        <w:t>an</w:t>
      </w:r>
      <w:r w:rsidR="00000000">
        <w:rPr>
          <w:spacing w:val="-3"/>
        </w:rPr>
        <w:t xml:space="preserve"> </w:t>
      </w:r>
      <w:r w:rsidR="00000000">
        <w:t>EDS</w:t>
      </w:r>
      <w:r w:rsidR="00000000">
        <w:rPr>
          <w:spacing w:val="-3"/>
        </w:rPr>
        <w:t xml:space="preserve"> </w:t>
      </w:r>
      <w:r w:rsidR="00000000">
        <w:t>system</w:t>
      </w:r>
      <w:r w:rsidR="00000000">
        <w:rPr>
          <w:spacing w:val="-3"/>
        </w:rPr>
        <w:t xml:space="preserve"> </w:t>
      </w:r>
      <w:r w:rsidR="00000000">
        <w:t>detects</w:t>
      </w:r>
      <w:r w:rsidR="00000000">
        <w:rPr>
          <w:spacing w:val="-4"/>
        </w:rPr>
        <w:t xml:space="preserve"> </w:t>
      </w:r>
      <w:r w:rsidR="00000000">
        <w:t>the</w:t>
      </w:r>
      <w:r w:rsidR="00000000">
        <w:rPr>
          <w:spacing w:val="-4"/>
        </w:rPr>
        <w:t xml:space="preserve"> </w:t>
      </w:r>
      <w:r w:rsidR="00000000">
        <w:t>presence</w:t>
      </w:r>
      <w:r w:rsidR="00000000">
        <w:rPr>
          <w:spacing w:val="-4"/>
        </w:rPr>
        <w:t xml:space="preserve"> </w:t>
      </w:r>
      <w:r w:rsidR="00000000">
        <w:t>of</w:t>
      </w:r>
      <w:r w:rsidR="00000000">
        <w:rPr>
          <w:spacing w:val="-3"/>
        </w:rPr>
        <w:t xml:space="preserve"> </w:t>
      </w:r>
      <w:r w:rsidR="00000000">
        <w:t>explosives</w:t>
      </w:r>
      <w:r w:rsidR="00000000">
        <w:rPr>
          <w:spacing w:val="-4"/>
        </w:rPr>
        <w:t xml:space="preserve"> </w:t>
      </w:r>
      <w:r w:rsidR="00000000">
        <w:t>or</w:t>
      </w:r>
      <w:r w:rsidR="00000000">
        <w:rPr>
          <w:spacing w:val="-6"/>
        </w:rPr>
        <w:t xml:space="preserve"> </w:t>
      </w:r>
      <w:r w:rsidR="00000000">
        <w:t>other</w:t>
      </w:r>
      <w:r w:rsidR="00000000">
        <w:rPr>
          <w:spacing w:val="-5"/>
        </w:rPr>
        <w:t xml:space="preserve"> </w:t>
      </w:r>
      <w:r w:rsidR="00000000">
        <w:t>prohibited</w:t>
      </w:r>
      <w:r w:rsidR="00000000">
        <w:rPr>
          <w:spacing w:val="-3"/>
        </w:rPr>
        <w:t xml:space="preserve"> </w:t>
      </w:r>
      <w:r w:rsidR="00000000">
        <w:t>items, it will trigger an alarm to alert security</w:t>
      </w:r>
      <w:r w:rsidR="00000000">
        <w:rPr>
          <w:spacing w:val="-4"/>
        </w:rPr>
        <w:t xml:space="preserve"> </w:t>
      </w:r>
      <w:r w:rsidR="00000000">
        <w:t>personnel. Some EDS systems can also provide an image of the suspicious item to help security personnel identify it.</w:t>
      </w:r>
      <w:r>
        <w:t xml:space="preserve"> </w:t>
      </w:r>
      <w:r w:rsidR="00000000">
        <w:t>Explosive trace detector: Some EDS systems use explosive trace detectors, which can detect the presence of explosives particles on the surface of luggage or cargo.</w:t>
      </w:r>
      <w:r>
        <w:t xml:space="preserve"> </w:t>
      </w:r>
      <w:r w:rsidR="00000000">
        <w:t>Operator console: The operator console is the control center for the EDS system. Security personnel</w:t>
      </w:r>
      <w:r w:rsidR="00000000">
        <w:rPr>
          <w:spacing w:val="-10"/>
        </w:rPr>
        <w:t xml:space="preserve"> </w:t>
      </w:r>
      <w:r w:rsidR="00000000">
        <w:t>use</w:t>
      </w:r>
      <w:r w:rsidR="00000000">
        <w:rPr>
          <w:spacing w:val="-9"/>
        </w:rPr>
        <w:t xml:space="preserve"> </w:t>
      </w:r>
      <w:r w:rsidR="00000000">
        <w:t>the</w:t>
      </w:r>
      <w:r w:rsidR="00000000">
        <w:rPr>
          <w:spacing w:val="-7"/>
        </w:rPr>
        <w:t xml:space="preserve"> </w:t>
      </w:r>
      <w:r w:rsidR="00000000">
        <w:t>console</w:t>
      </w:r>
      <w:r w:rsidR="00000000">
        <w:rPr>
          <w:spacing w:val="-7"/>
        </w:rPr>
        <w:t xml:space="preserve"> </w:t>
      </w:r>
      <w:r w:rsidR="00000000">
        <w:t>to</w:t>
      </w:r>
      <w:r w:rsidR="00000000">
        <w:rPr>
          <w:spacing w:val="-8"/>
        </w:rPr>
        <w:t xml:space="preserve"> </w:t>
      </w:r>
      <w:r w:rsidR="00000000">
        <w:t>monitor</w:t>
      </w:r>
      <w:r w:rsidR="00000000">
        <w:rPr>
          <w:spacing w:val="-9"/>
        </w:rPr>
        <w:t xml:space="preserve"> </w:t>
      </w:r>
      <w:r w:rsidR="00000000">
        <w:t>the</w:t>
      </w:r>
      <w:r w:rsidR="00000000">
        <w:rPr>
          <w:spacing w:val="-8"/>
        </w:rPr>
        <w:t xml:space="preserve"> </w:t>
      </w:r>
      <w:r w:rsidR="00000000">
        <w:t>scanning</w:t>
      </w:r>
      <w:r w:rsidR="00000000">
        <w:rPr>
          <w:spacing w:val="-9"/>
        </w:rPr>
        <w:t xml:space="preserve"> </w:t>
      </w:r>
      <w:r w:rsidR="00000000">
        <w:t>process,</w:t>
      </w:r>
      <w:r w:rsidR="00000000">
        <w:rPr>
          <w:spacing w:val="-8"/>
        </w:rPr>
        <w:t xml:space="preserve"> </w:t>
      </w:r>
      <w:r w:rsidR="00000000">
        <w:t>analyze</w:t>
      </w:r>
      <w:r w:rsidR="00000000">
        <w:rPr>
          <w:spacing w:val="-10"/>
        </w:rPr>
        <w:t xml:space="preserve"> </w:t>
      </w:r>
      <w:r w:rsidR="00000000">
        <w:t>images,</w:t>
      </w:r>
      <w:r w:rsidR="00000000">
        <w:rPr>
          <w:spacing w:val="-6"/>
        </w:rPr>
        <w:t xml:space="preserve"> </w:t>
      </w:r>
      <w:r w:rsidR="00000000">
        <w:t>and</w:t>
      </w:r>
      <w:r w:rsidR="00000000">
        <w:rPr>
          <w:spacing w:val="-9"/>
        </w:rPr>
        <w:t xml:space="preserve"> </w:t>
      </w:r>
      <w:r w:rsidR="00000000">
        <w:t>respond</w:t>
      </w:r>
      <w:r w:rsidR="00000000">
        <w:rPr>
          <w:spacing w:val="-8"/>
        </w:rPr>
        <w:t xml:space="preserve"> </w:t>
      </w:r>
      <w:r w:rsidR="00000000">
        <w:t>to</w:t>
      </w:r>
      <w:r w:rsidR="00000000">
        <w:rPr>
          <w:spacing w:val="-5"/>
        </w:rPr>
        <w:t xml:space="preserve"> </w:t>
      </w:r>
      <w:r w:rsidR="00000000">
        <w:rPr>
          <w:spacing w:val="-2"/>
        </w:rPr>
        <w:t>alarms.</w:t>
      </w:r>
      <w:r>
        <w:t xml:space="preserve"> </w:t>
      </w:r>
      <w:r w:rsidR="00000000">
        <w:t>Overall, EDS technology plays a critical role in airport security by detecting the presence of explosives and other prohibited items in luggage and cargo. By using advanced imaging technology</w:t>
      </w:r>
      <w:r w:rsidR="00000000">
        <w:rPr>
          <w:spacing w:val="-6"/>
        </w:rPr>
        <w:t xml:space="preserve"> </w:t>
      </w:r>
      <w:r w:rsidR="00000000">
        <w:t>and</w:t>
      </w:r>
      <w:r w:rsidR="00000000">
        <w:rPr>
          <w:spacing w:val="-1"/>
        </w:rPr>
        <w:t xml:space="preserve"> </w:t>
      </w:r>
      <w:r w:rsidR="00000000">
        <w:t>sophisticated</w:t>
      </w:r>
      <w:r w:rsidR="00000000">
        <w:rPr>
          <w:spacing w:val="-3"/>
        </w:rPr>
        <w:t xml:space="preserve"> </w:t>
      </w:r>
      <w:r w:rsidR="00000000">
        <w:t>analysis</w:t>
      </w:r>
      <w:r w:rsidR="00000000">
        <w:rPr>
          <w:spacing w:val="-1"/>
        </w:rPr>
        <w:t xml:space="preserve"> </w:t>
      </w:r>
      <w:r w:rsidR="00000000">
        <w:t>software,</w:t>
      </w:r>
      <w:r w:rsidR="00000000">
        <w:rPr>
          <w:spacing w:val="-2"/>
        </w:rPr>
        <w:t xml:space="preserve"> </w:t>
      </w:r>
      <w:r w:rsidR="00000000">
        <w:t>EDS</w:t>
      </w:r>
      <w:r w:rsidR="00000000">
        <w:rPr>
          <w:spacing w:val="-1"/>
        </w:rPr>
        <w:t xml:space="preserve"> </w:t>
      </w:r>
      <w:r w:rsidR="00000000">
        <w:t>systems</w:t>
      </w:r>
      <w:r w:rsidR="00000000">
        <w:rPr>
          <w:spacing w:val="-2"/>
        </w:rPr>
        <w:t xml:space="preserve"> </w:t>
      </w:r>
      <w:r w:rsidR="00000000">
        <w:t>can</w:t>
      </w:r>
      <w:r w:rsidR="00000000">
        <w:rPr>
          <w:spacing w:val="-1"/>
        </w:rPr>
        <w:t xml:space="preserve"> </w:t>
      </w:r>
      <w:r w:rsidR="00000000">
        <w:t>provide</w:t>
      </w:r>
      <w:r w:rsidR="00000000">
        <w:rPr>
          <w:spacing w:val="-1"/>
        </w:rPr>
        <w:t xml:space="preserve"> </w:t>
      </w:r>
      <w:r w:rsidR="00000000">
        <w:t>a</w:t>
      </w:r>
      <w:r w:rsidR="00000000">
        <w:rPr>
          <w:spacing w:val="-2"/>
        </w:rPr>
        <w:t xml:space="preserve"> </w:t>
      </w:r>
      <w:r w:rsidR="00000000">
        <w:t>high</w:t>
      </w:r>
      <w:r w:rsidR="00000000">
        <w:rPr>
          <w:spacing w:val="-3"/>
        </w:rPr>
        <w:t xml:space="preserve"> </w:t>
      </w:r>
      <w:r w:rsidR="00000000">
        <w:t>level</w:t>
      </w:r>
      <w:r w:rsidR="00000000">
        <w:rPr>
          <w:spacing w:val="-1"/>
        </w:rPr>
        <w:t xml:space="preserve"> </w:t>
      </w:r>
      <w:r w:rsidR="00000000">
        <w:t>of</w:t>
      </w:r>
      <w:r w:rsidR="00000000">
        <w:rPr>
          <w:spacing w:val="-2"/>
        </w:rPr>
        <w:t xml:space="preserve"> </w:t>
      </w:r>
      <w:r w:rsidR="00000000">
        <w:t xml:space="preserve">security while minimizing inconvenience to </w:t>
      </w:r>
      <w:r w:rsidR="00000000">
        <w:lastRenderedPageBreak/>
        <w:t>passengers.</w:t>
      </w:r>
      <w:r>
        <w:t xml:space="preserve"> </w:t>
      </w:r>
      <w:r w:rsidR="00000000">
        <w:rPr>
          <w:spacing w:val="-2"/>
        </w:rPr>
        <w:t>ENGINEERING</w:t>
      </w:r>
      <w:r>
        <w:t xml:space="preserve"> </w:t>
      </w:r>
      <w:r w:rsidR="00000000">
        <w:t>The</w:t>
      </w:r>
      <w:r w:rsidR="00000000">
        <w:rPr>
          <w:spacing w:val="-1"/>
        </w:rPr>
        <w:t xml:space="preserve"> </w:t>
      </w:r>
      <w:r w:rsidR="00000000">
        <w:t>engineering</w:t>
      </w:r>
      <w:r w:rsidR="00000000">
        <w:rPr>
          <w:spacing w:val="-3"/>
        </w:rPr>
        <w:t xml:space="preserve"> </w:t>
      </w:r>
      <w:r w:rsidR="00000000">
        <w:t>parameters</w:t>
      </w:r>
      <w:r w:rsidR="00000000">
        <w:rPr>
          <w:spacing w:val="-1"/>
        </w:rPr>
        <w:t xml:space="preserve"> </w:t>
      </w:r>
      <w:r w:rsidR="00000000">
        <w:t>for an airport explosive</w:t>
      </w:r>
      <w:r w:rsidR="00000000">
        <w:rPr>
          <w:spacing w:val="-1"/>
        </w:rPr>
        <w:t xml:space="preserve"> </w:t>
      </w:r>
      <w:r w:rsidR="00000000">
        <w:t>detection system may vary</w:t>
      </w:r>
      <w:r w:rsidR="00000000">
        <w:rPr>
          <w:spacing w:val="-5"/>
        </w:rPr>
        <w:t xml:space="preserve"> </w:t>
      </w:r>
      <w:r w:rsidR="00000000">
        <w:t>depending on the specific</w:t>
      </w:r>
      <w:r w:rsidR="00000000">
        <w:rPr>
          <w:spacing w:val="-15"/>
        </w:rPr>
        <w:t xml:space="preserve"> </w:t>
      </w:r>
      <w:r w:rsidR="00000000">
        <w:t>system</w:t>
      </w:r>
      <w:r w:rsidR="00000000">
        <w:rPr>
          <w:spacing w:val="-15"/>
        </w:rPr>
        <w:t xml:space="preserve"> </w:t>
      </w:r>
      <w:r w:rsidR="00000000">
        <w:t>and</w:t>
      </w:r>
      <w:r w:rsidR="00000000">
        <w:rPr>
          <w:spacing w:val="-15"/>
        </w:rPr>
        <w:t xml:space="preserve"> </w:t>
      </w:r>
      <w:r w:rsidR="00000000">
        <w:t>its</w:t>
      </w:r>
      <w:r w:rsidR="00000000">
        <w:rPr>
          <w:spacing w:val="-15"/>
        </w:rPr>
        <w:t xml:space="preserve"> </w:t>
      </w:r>
      <w:r w:rsidR="00000000">
        <w:t>intended</w:t>
      </w:r>
      <w:r w:rsidR="00000000">
        <w:rPr>
          <w:spacing w:val="-15"/>
        </w:rPr>
        <w:t xml:space="preserve"> </w:t>
      </w:r>
      <w:r w:rsidR="00000000">
        <w:t>application.</w:t>
      </w:r>
      <w:r w:rsidR="00000000">
        <w:rPr>
          <w:spacing w:val="-15"/>
        </w:rPr>
        <w:t xml:space="preserve"> </w:t>
      </w:r>
      <w:r w:rsidR="00000000">
        <w:t>However,</w:t>
      </w:r>
      <w:r w:rsidR="00000000">
        <w:rPr>
          <w:spacing w:val="-15"/>
        </w:rPr>
        <w:t xml:space="preserve"> </w:t>
      </w:r>
      <w:r w:rsidR="00000000">
        <w:t>here</w:t>
      </w:r>
      <w:r w:rsidR="00000000">
        <w:rPr>
          <w:spacing w:val="-15"/>
        </w:rPr>
        <w:t xml:space="preserve"> </w:t>
      </w:r>
      <w:r w:rsidR="00000000">
        <w:t>are</w:t>
      </w:r>
      <w:r w:rsidR="00000000">
        <w:rPr>
          <w:spacing w:val="-15"/>
        </w:rPr>
        <w:t xml:space="preserve"> </w:t>
      </w:r>
      <w:r w:rsidR="00000000">
        <w:t>some</w:t>
      </w:r>
      <w:r w:rsidR="00000000">
        <w:rPr>
          <w:spacing w:val="-15"/>
        </w:rPr>
        <w:t xml:space="preserve"> </w:t>
      </w:r>
      <w:r w:rsidR="00000000">
        <w:t>general</w:t>
      </w:r>
      <w:r w:rsidR="00000000">
        <w:rPr>
          <w:spacing w:val="-15"/>
        </w:rPr>
        <w:t xml:space="preserve"> </w:t>
      </w:r>
      <w:r w:rsidR="00000000">
        <w:t>parameters</w:t>
      </w:r>
      <w:r w:rsidR="00000000">
        <w:rPr>
          <w:spacing w:val="-15"/>
        </w:rPr>
        <w:t xml:space="preserve"> </w:t>
      </w:r>
      <w:r w:rsidR="00000000">
        <w:t>that</w:t>
      </w:r>
      <w:r w:rsidR="00000000">
        <w:rPr>
          <w:spacing w:val="-15"/>
        </w:rPr>
        <w:t xml:space="preserve"> </w:t>
      </w:r>
      <w:r w:rsidR="00000000">
        <w:t>could be considered:</w:t>
      </w:r>
      <w:r>
        <w:t xml:space="preserve"> </w:t>
      </w:r>
      <w:r w:rsidR="00000000">
        <w:t>Detection</w:t>
      </w:r>
      <w:r w:rsidR="00000000">
        <w:rPr>
          <w:spacing w:val="-12"/>
        </w:rPr>
        <w:t xml:space="preserve"> </w:t>
      </w:r>
      <w:r w:rsidR="00000000">
        <w:t>Sensitivity:</w:t>
      </w:r>
      <w:r w:rsidR="00000000">
        <w:rPr>
          <w:spacing w:val="-14"/>
        </w:rPr>
        <w:t xml:space="preserve"> </w:t>
      </w:r>
      <w:r w:rsidR="00000000">
        <w:t>The</w:t>
      </w:r>
      <w:r w:rsidR="00000000">
        <w:rPr>
          <w:spacing w:val="-13"/>
        </w:rPr>
        <w:t xml:space="preserve"> </w:t>
      </w:r>
      <w:r w:rsidR="00000000">
        <w:t>primary</w:t>
      </w:r>
      <w:r w:rsidR="00000000">
        <w:rPr>
          <w:spacing w:val="-14"/>
        </w:rPr>
        <w:t xml:space="preserve"> </w:t>
      </w:r>
      <w:r w:rsidR="00000000">
        <w:t>goal</w:t>
      </w:r>
      <w:r w:rsidR="00000000">
        <w:rPr>
          <w:spacing w:val="-12"/>
        </w:rPr>
        <w:t xml:space="preserve"> </w:t>
      </w:r>
      <w:r w:rsidR="00000000">
        <w:t>of</w:t>
      </w:r>
      <w:r w:rsidR="00000000">
        <w:rPr>
          <w:spacing w:val="-11"/>
        </w:rPr>
        <w:t xml:space="preserve"> </w:t>
      </w:r>
      <w:r w:rsidR="00000000">
        <w:t>an</w:t>
      </w:r>
      <w:r w:rsidR="00000000">
        <w:rPr>
          <w:spacing w:val="-10"/>
        </w:rPr>
        <w:t xml:space="preserve"> </w:t>
      </w:r>
      <w:r w:rsidR="00000000">
        <w:t>airport</w:t>
      </w:r>
      <w:r w:rsidR="00000000">
        <w:rPr>
          <w:spacing w:val="-12"/>
        </w:rPr>
        <w:t xml:space="preserve"> </w:t>
      </w:r>
      <w:r w:rsidR="00000000">
        <w:t>explosive</w:t>
      </w:r>
      <w:r w:rsidR="00000000">
        <w:rPr>
          <w:spacing w:val="-13"/>
        </w:rPr>
        <w:t xml:space="preserve"> </w:t>
      </w:r>
      <w:r w:rsidR="00000000">
        <w:t>detection</w:t>
      </w:r>
      <w:r w:rsidR="00000000">
        <w:rPr>
          <w:spacing w:val="-12"/>
        </w:rPr>
        <w:t xml:space="preserve"> </w:t>
      </w:r>
      <w:r w:rsidR="00000000">
        <w:t>system</w:t>
      </w:r>
      <w:r w:rsidR="00000000">
        <w:rPr>
          <w:spacing w:val="-12"/>
        </w:rPr>
        <w:t xml:space="preserve"> </w:t>
      </w:r>
      <w:r w:rsidR="00000000">
        <w:t>is</w:t>
      </w:r>
      <w:r w:rsidR="00000000">
        <w:rPr>
          <w:spacing w:val="-11"/>
        </w:rPr>
        <w:t xml:space="preserve"> </w:t>
      </w:r>
      <w:r w:rsidR="00000000">
        <w:t>to</w:t>
      </w:r>
      <w:r w:rsidR="00000000">
        <w:rPr>
          <w:spacing w:val="-12"/>
        </w:rPr>
        <w:t xml:space="preserve"> </w:t>
      </w:r>
      <w:r w:rsidR="00000000">
        <w:t>detect</w:t>
      </w:r>
      <w:r w:rsidR="00000000">
        <w:rPr>
          <w:spacing w:val="-9"/>
        </w:rPr>
        <w:t xml:space="preserve"> </w:t>
      </w:r>
      <w:r w:rsidR="00000000">
        <w:t>a</w:t>
      </w:r>
      <w:r w:rsidR="00000000">
        <w:rPr>
          <w:spacing w:val="-13"/>
        </w:rPr>
        <w:t xml:space="preserve"> </w:t>
      </w:r>
      <w:r w:rsidR="00000000">
        <w:t xml:space="preserve">wide </w:t>
      </w:r>
      <w:r w:rsidR="00000000">
        <w:rPr>
          <w:spacing w:val="-2"/>
        </w:rPr>
        <w:t>range</w:t>
      </w:r>
      <w:r w:rsidR="00000000">
        <w:rPr>
          <w:spacing w:val="-9"/>
        </w:rPr>
        <w:t xml:space="preserve"> </w:t>
      </w:r>
      <w:r w:rsidR="00000000">
        <w:rPr>
          <w:spacing w:val="-2"/>
        </w:rPr>
        <w:t>of</w:t>
      </w:r>
      <w:r w:rsidR="00000000">
        <w:rPr>
          <w:spacing w:val="-5"/>
        </w:rPr>
        <w:t xml:space="preserve"> </w:t>
      </w:r>
      <w:r w:rsidR="00000000">
        <w:rPr>
          <w:spacing w:val="-2"/>
        </w:rPr>
        <w:t>explosives</w:t>
      </w:r>
      <w:r w:rsidR="00000000">
        <w:rPr>
          <w:spacing w:val="-8"/>
        </w:rPr>
        <w:t xml:space="preserve"> </w:t>
      </w:r>
      <w:r w:rsidR="00000000">
        <w:rPr>
          <w:spacing w:val="-2"/>
        </w:rPr>
        <w:t>and</w:t>
      </w:r>
      <w:r w:rsidR="00000000">
        <w:rPr>
          <w:spacing w:val="-8"/>
        </w:rPr>
        <w:t xml:space="preserve"> </w:t>
      </w:r>
      <w:r w:rsidR="00000000">
        <w:rPr>
          <w:spacing w:val="-2"/>
        </w:rPr>
        <w:t>other</w:t>
      </w:r>
      <w:r w:rsidR="00000000">
        <w:rPr>
          <w:spacing w:val="-9"/>
        </w:rPr>
        <w:t xml:space="preserve"> </w:t>
      </w:r>
      <w:r w:rsidR="00000000">
        <w:rPr>
          <w:spacing w:val="-2"/>
        </w:rPr>
        <w:t>threats</w:t>
      </w:r>
      <w:r w:rsidR="00000000">
        <w:rPr>
          <w:spacing w:val="-6"/>
        </w:rPr>
        <w:t xml:space="preserve"> </w:t>
      </w:r>
      <w:r w:rsidR="00000000">
        <w:rPr>
          <w:spacing w:val="-2"/>
        </w:rPr>
        <w:t>with</w:t>
      </w:r>
      <w:r w:rsidR="00000000">
        <w:rPr>
          <w:spacing w:val="-6"/>
        </w:rPr>
        <w:t xml:space="preserve"> </w:t>
      </w:r>
      <w:r w:rsidR="00000000">
        <w:rPr>
          <w:spacing w:val="-2"/>
        </w:rPr>
        <w:t>high</w:t>
      </w:r>
      <w:r w:rsidR="00000000">
        <w:rPr>
          <w:spacing w:val="-8"/>
        </w:rPr>
        <w:t xml:space="preserve"> </w:t>
      </w:r>
      <w:r w:rsidR="00000000">
        <w:rPr>
          <w:spacing w:val="-2"/>
        </w:rPr>
        <w:t>sensitivity.</w:t>
      </w:r>
      <w:r w:rsidR="00000000">
        <w:rPr>
          <w:spacing w:val="-11"/>
        </w:rPr>
        <w:t xml:space="preserve"> </w:t>
      </w:r>
      <w:r w:rsidR="00000000">
        <w:rPr>
          <w:spacing w:val="-2"/>
        </w:rPr>
        <w:t>This</w:t>
      </w:r>
      <w:r w:rsidR="00000000">
        <w:rPr>
          <w:spacing w:val="-6"/>
        </w:rPr>
        <w:t xml:space="preserve"> </w:t>
      </w:r>
      <w:r w:rsidR="00000000">
        <w:rPr>
          <w:spacing w:val="-2"/>
        </w:rPr>
        <w:t>requires</w:t>
      </w:r>
      <w:r w:rsidR="00000000">
        <w:rPr>
          <w:spacing w:val="-8"/>
        </w:rPr>
        <w:t xml:space="preserve"> </w:t>
      </w:r>
      <w:r w:rsidR="00000000">
        <w:rPr>
          <w:spacing w:val="-2"/>
        </w:rPr>
        <w:t>the</w:t>
      </w:r>
      <w:r w:rsidR="00000000">
        <w:rPr>
          <w:spacing w:val="-5"/>
        </w:rPr>
        <w:t xml:space="preserve"> </w:t>
      </w:r>
      <w:r w:rsidR="00000000">
        <w:rPr>
          <w:spacing w:val="-2"/>
        </w:rPr>
        <w:t>system</w:t>
      </w:r>
      <w:r w:rsidR="00000000">
        <w:rPr>
          <w:spacing w:val="-8"/>
        </w:rPr>
        <w:t xml:space="preserve"> </w:t>
      </w:r>
      <w:r w:rsidR="00000000">
        <w:rPr>
          <w:spacing w:val="-2"/>
        </w:rPr>
        <w:t>to</w:t>
      </w:r>
      <w:r w:rsidR="00000000">
        <w:rPr>
          <w:spacing w:val="-6"/>
        </w:rPr>
        <w:t xml:space="preserve"> </w:t>
      </w:r>
      <w:r w:rsidR="00000000">
        <w:rPr>
          <w:spacing w:val="-2"/>
        </w:rPr>
        <w:t>use</w:t>
      </w:r>
      <w:r w:rsidR="00000000">
        <w:rPr>
          <w:spacing w:val="-9"/>
        </w:rPr>
        <w:t xml:space="preserve"> </w:t>
      </w:r>
      <w:r w:rsidR="00000000">
        <w:rPr>
          <w:spacing w:val="-2"/>
        </w:rPr>
        <w:t xml:space="preserve">advanced </w:t>
      </w:r>
      <w:r w:rsidR="00000000">
        <w:t>technologies such as X-ray scanners, computed tomography (CT) scanners, and trace detection systems.</w:t>
      </w:r>
      <w:r w:rsidR="00000000">
        <w:rPr>
          <w:spacing w:val="-2"/>
        </w:rPr>
        <w:t xml:space="preserve"> </w:t>
      </w:r>
      <w:r w:rsidR="00000000">
        <w:t>The system must be able to detect even small amounts of explosives or other hazardous materials hidden inside luggage or on passengers.</w:t>
      </w:r>
      <w:r>
        <w:t xml:space="preserve"> </w:t>
      </w:r>
      <w:r w:rsidR="00000000">
        <w:t>False Alarm Rate: False alarms can be a significant inconvenience for passengers and can also create</w:t>
      </w:r>
      <w:r w:rsidR="00000000">
        <w:rPr>
          <w:spacing w:val="-15"/>
        </w:rPr>
        <w:t xml:space="preserve"> </w:t>
      </w:r>
      <w:r w:rsidR="00000000">
        <w:t>unnecessary</w:t>
      </w:r>
      <w:r w:rsidR="00000000">
        <w:rPr>
          <w:spacing w:val="-15"/>
        </w:rPr>
        <w:t xml:space="preserve"> </w:t>
      </w:r>
      <w:r w:rsidR="00000000">
        <w:t>delays.</w:t>
      </w:r>
      <w:r w:rsidR="00000000">
        <w:rPr>
          <w:spacing w:val="-15"/>
        </w:rPr>
        <w:t xml:space="preserve"> </w:t>
      </w:r>
      <w:r w:rsidR="00000000">
        <w:t>Therefore,</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should</w:t>
      </w:r>
      <w:r w:rsidR="00000000">
        <w:rPr>
          <w:spacing w:val="-14"/>
        </w:rPr>
        <w:t xml:space="preserve"> </w:t>
      </w:r>
      <w:r w:rsidR="00000000">
        <w:t>be</w:t>
      </w:r>
      <w:r w:rsidR="00000000">
        <w:rPr>
          <w:spacing w:val="-15"/>
        </w:rPr>
        <w:t xml:space="preserve"> </w:t>
      </w:r>
      <w:r w:rsidR="00000000">
        <w:t>designed</w:t>
      </w:r>
      <w:r w:rsidR="00000000">
        <w:rPr>
          <w:spacing w:val="-12"/>
        </w:rPr>
        <w:t xml:space="preserve"> </w:t>
      </w:r>
      <w:r w:rsidR="00000000">
        <w:t>to</w:t>
      </w:r>
      <w:r w:rsidR="00000000">
        <w:rPr>
          <w:spacing w:val="-14"/>
        </w:rPr>
        <w:t xml:space="preserve"> </w:t>
      </w:r>
      <w:r w:rsidR="00000000">
        <w:t>have</w:t>
      </w:r>
      <w:r w:rsidR="00000000">
        <w:rPr>
          <w:spacing w:val="-15"/>
        </w:rPr>
        <w:t xml:space="preserve"> </w:t>
      </w:r>
      <w:r w:rsidR="00000000">
        <w:t>a</w:t>
      </w:r>
      <w:r w:rsidR="00000000">
        <w:rPr>
          <w:spacing w:val="-13"/>
        </w:rPr>
        <w:t xml:space="preserve"> </w:t>
      </w:r>
      <w:r w:rsidR="00000000">
        <w:t>low</w:t>
      </w:r>
      <w:r w:rsidR="00000000">
        <w:rPr>
          <w:spacing w:val="-15"/>
        </w:rPr>
        <w:t xml:space="preserve"> </w:t>
      </w:r>
      <w:r w:rsidR="00000000">
        <w:t>false</w:t>
      </w:r>
      <w:r w:rsidR="00000000">
        <w:rPr>
          <w:spacing w:val="-12"/>
        </w:rPr>
        <w:t xml:space="preserve"> </w:t>
      </w:r>
      <w:r w:rsidR="00000000">
        <w:t>alarm</w:t>
      </w:r>
      <w:r w:rsidR="00000000">
        <w:rPr>
          <w:spacing w:val="-14"/>
        </w:rPr>
        <w:t xml:space="preserve"> </w:t>
      </w:r>
      <w:r w:rsidR="00000000">
        <w:t>rate. This means that the system should be able to differentiate between harmless items, such as toiletries or food, and potential threats.</w:t>
      </w:r>
      <w:r>
        <w:t xml:space="preserve">  </w:t>
      </w:r>
      <w:r w:rsidR="00000000">
        <w:rPr>
          <w:rFonts w:ascii="Palatino"/>
          <w:spacing w:val="-5"/>
        </w:rPr>
        <w:t>300</w:t>
      </w:r>
      <w:r>
        <w:rPr>
          <w:rFonts w:ascii="Palatino"/>
        </w:rPr>
        <w:t xml:space="preserve">   </w:t>
      </w:r>
      <w:r w:rsidR="00000000">
        <w:t>Throughput</w:t>
      </w:r>
      <w:r w:rsidR="00000000">
        <w:rPr>
          <w:spacing w:val="-1"/>
        </w:rPr>
        <w:t xml:space="preserve"> </w:t>
      </w:r>
      <w:r w:rsidR="00000000">
        <w:t>Rate:</w:t>
      </w:r>
      <w:r w:rsidR="00000000">
        <w:rPr>
          <w:spacing w:val="-14"/>
        </w:rPr>
        <w:t xml:space="preserve"> </w:t>
      </w:r>
      <w:r w:rsidR="00000000">
        <w:t>Airports</w:t>
      </w:r>
      <w:r w:rsidR="00000000">
        <w:rPr>
          <w:spacing w:val="-3"/>
        </w:rPr>
        <w:t xml:space="preserve"> </w:t>
      </w:r>
      <w:r w:rsidR="00000000">
        <w:t>process</w:t>
      </w:r>
      <w:r w:rsidR="00000000">
        <w:rPr>
          <w:spacing w:val="-1"/>
        </w:rPr>
        <w:t xml:space="preserve"> </w:t>
      </w:r>
      <w:r w:rsidR="00000000">
        <w:t>large</w:t>
      </w:r>
      <w:r w:rsidR="00000000">
        <w:rPr>
          <w:spacing w:val="-4"/>
        </w:rPr>
        <w:t xml:space="preserve"> </w:t>
      </w:r>
      <w:r w:rsidR="00000000">
        <w:t>volumes</w:t>
      </w:r>
      <w:r w:rsidR="00000000">
        <w:rPr>
          <w:spacing w:val="-1"/>
        </w:rPr>
        <w:t xml:space="preserve"> </w:t>
      </w:r>
      <w:r w:rsidR="00000000">
        <w:t>of</w:t>
      </w:r>
      <w:r w:rsidR="00000000">
        <w:rPr>
          <w:spacing w:val="-4"/>
        </w:rPr>
        <w:t xml:space="preserve"> </w:t>
      </w:r>
      <w:r w:rsidR="00000000">
        <w:t>passengers</w:t>
      </w:r>
      <w:r w:rsidR="00000000">
        <w:rPr>
          <w:spacing w:val="-1"/>
        </w:rPr>
        <w:t xml:space="preserve"> </w:t>
      </w:r>
      <w:r w:rsidR="00000000">
        <w:t>and</w:t>
      </w:r>
      <w:r w:rsidR="00000000">
        <w:rPr>
          <w:spacing w:val="-3"/>
        </w:rPr>
        <w:t xml:space="preserve"> </w:t>
      </w:r>
      <w:r w:rsidR="00000000">
        <w:t>luggage</w:t>
      </w:r>
      <w:r w:rsidR="00000000">
        <w:rPr>
          <w:spacing w:val="-4"/>
        </w:rPr>
        <w:t xml:space="preserve"> </w:t>
      </w:r>
      <w:r w:rsidR="00000000">
        <w:t>daily.</w:t>
      </w:r>
      <w:r w:rsidR="00000000">
        <w:rPr>
          <w:spacing w:val="-5"/>
        </w:rPr>
        <w:t xml:space="preserve"> </w:t>
      </w:r>
      <w:r w:rsidR="00000000">
        <w:t>Therefore,</w:t>
      </w:r>
      <w:r w:rsidR="00000000">
        <w:rPr>
          <w:spacing w:val="-3"/>
        </w:rPr>
        <w:t xml:space="preserve"> </w:t>
      </w:r>
      <w:r w:rsidR="00000000">
        <w:t>the system must be capable of processing a high volume of passengers and luggage quickly and efficiently.</w:t>
      </w:r>
      <w:r w:rsidR="00000000">
        <w:rPr>
          <w:spacing w:val="-15"/>
        </w:rPr>
        <w:t xml:space="preserve"> </w:t>
      </w:r>
      <w:r w:rsidR="00000000">
        <w:t>The</w:t>
      </w:r>
      <w:r w:rsidR="00000000">
        <w:rPr>
          <w:spacing w:val="-15"/>
        </w:rPr>
        <w:t xml:space="preserve"> </w:t>
      </w:r>
      <w:r w:rsidR="00000000">
        <w:t>throughput</w:t>
      </w:r>
      <w:r w:rsidR="00000000">
        <w:rPr>
          <w:spacing w:val="-15"/>
        </w:rPr>
        <w:t xml:space="preserve"> </w:t>
      </w:r>
      <w:r w:rsidR="00000000">
        <w:t>rate</w:t>
      </w:r>
      <w:r w:rsidR="00000000">
        <w:rPr>
          <w:spacing w:val="-15"/>
        </w:rPr>
        <w:t xml:space="preserve"> </w:t>
      </w:r>
      <w:r w:rsidR="00000000">
        <w:t>is</w:t>
      </w:r>
      <w:r w:rsidR="00000000">
        <w:rPr>
          <w:spacing w:val="-13"/>
        </w:rPr>
        <w:t xml:space="preserve"> </w:t>
      </w:r>
      <w:r w:rsidR="00000000">
        <w:t>the</w:t>
      </w:r>
      <w:r w:rsidR="00000000">
        <w:rPr>
          <w:spacing w:val="-15"/>
        </w:rPr>
        <w:t xml:space="preserve"> </w:t>
      </w:r>
      <w:r w:rsidR="00000000">
        <w:t>rate</w:t>
      </w:r>
      <w:r w:rsidR="00000000">
        <w:rPr>
          <w:spacing w:val="-15"/>
        </w:rPr>
        <w:t xml:space="preserve"> </w:t>
      </w:r>
      <w:r w:rsidR="00000000">
        <w:t>at</w:t>
      </w:r>
      <w:r w:rsidR="00000000">
        <w:rPr>
          <w:spacing w:val="-14"/>
        </w:rPr>
        <w:t xml:space="preserve"> </w:t>
      </w:r>
      <w:r w:rsidR="00000000">
        <w:t>which</w:t>
      </w:r>
      <w:r w:rsidR="00000000">
        <w:rPr>
          <w:spacing w:val="-12"/>
        </w:rPr>
        <w:t xml:space="preserve"> </w:t>
      </w:r>
      <w:r w:rsidR="00000000">
        <w:t>the</w:t>
      </w:r>
      <w:r w:rsidR="00000000">
        <w:rPr>
          <w:spacing w:val="-15"/>
        </w:rPr>
        <w:t xml:space="preserve"> </w:t>
      </w:r>
      <w:r w:rsidR="00000000">
        <w:t>system</w:t>
      </w:r>
      <w:r w:rsidR="00000000">
        <w:rPr>
          <w:spacing w:val="-11"/>
        </w:rPr>
        <w:t xml:space="preserve"> </w:t>
      </w:r>
      <w:r w:rsidR="00000000">
        <w:t>can</w:t>
      </w:r>
      <w:r w:rsidR="00000000">
        <w:rPr>
          <w:spacing w:val="-14"/>
        </w:rPr>
        <w:t xml:space="preserve"> </w:t>
      </w:r>
      <w:r w:rsidR="00000000">
        <w:t>process</w:t>
      </w:r>
      <w:r w:rsidR="00000000">
        <w:rPr>
          <w:spacing w:val="-14"/>
        </w:rPr>
        <w:t xml:space="preserve"> </w:t>
      </w:r>
      <w:r w:rsidR="00000000">
        <w:t>passengers</w:t>
      </w:r>
      <w:r w:rsidR="00000000">
        <w:rPr>
          <w:spacing w:val="-12"/>
        </w:rPr>
        <w:t xml:space="preserve"> </w:t>
      </w:r>
      <w:r w:rsidR="00000000">
        <w:t>and</w:t>
      </w:r>
      <w:r w:rsidR="00000000">
        <w:rPr>
          <w:spacing w:val="-14"/>
        </w:rPr>
        <w:t xml:space="preserve"> </w:t>
      </w:r>
      <w:r w:rsidR="00000000">
        <w:t>luggage, and it is a crucial parameter for airport security systems.</w:t>
      </w:r>
      <w:r>
        <w:t xml:space="preserve"> </w:t>
      </w:r>
      <w:r w:rsidR="00000000">
        <w:t>Reliability: Airport security systems must operate consistently over extended periods of time without</w:t>
      </w:r>
      <w:r w:rsidR="00000000">
        <w:rPr>
          <w:spacing w:val="-9"/>
        </w:rPr>
        <w:t xml:space="preserve"> </w:t>
      </w:r>
      <w:r w:rsidR="00000000">
        <w:t>failure.</w:t>
      </w:r>
      <w:r w:rsidR="00000000">
        <w:rPr>
          <w:spacing w:val="-14"/>
        </w:rPr>
        <w:t xml:space="preserve"> </w:t>
      </w:r>
      <w:r w:rsidR="00000000">
        <w:t>Therefore,</w:t>
      </w:r>
      <w:r w:rsidR="00000000">
        <w:rPr>
          <w:spacing w:val="-10"/>
        </w:rPr>
        <w:t xml:space="preserve"> </w:t>
      </w:r>
      <w:r w:rsidR="00000000">
        <w:t>the</w:t>
      </w:r>
      <w:r w:rsidR="00000000">
        <w:rPr>
          <w:spacing w:val="-10"/>
        </w:rPr>
        <w:t xml:space="preserve"> </w:t>
      </w:r>
      <w:r w:rsidR="00000000">
        <w:t>system</w:t>
      </w:r>
      <w:r w:rsidR="00000000">
        <w:rPr>
          <w:spacing w:val="-9"/>
        </w:rPr>
        <w:t xml:space="preserve"> </w:t>
      </w:r>
      <w:r w:rsidR="00000000">
        <w:t>must</w:t>
      </w:r>
      <w:r w:rsidR="00000000">
        <w:rPr>
          <w:spacing w:val="-9"/>
        </w:rPr>
        <w:t xml:space="preserve"> </w:t>
      </w:r>
      <w:r w:rsidR="00000000">
        <w:t>be</w:t>
      </w:r>
      <w:r w:rsidR="00000000">
        <w:rPr>
          <w:spacing w:val="-11"/>
        </w:rPr>
        <w:t xml:space="preserve"> </w:t>
      </w:r>
      <w:r w:rsidR="00000000">
        <w:t>highly</w:t>
      </w:r>
      <w:r w:rsidR="00000000">
        <w:rPr>
          <w:spacing w:val="-14"/>
        </w:rPr>
        <w:t xml:space="preserve"> </w:t>
      </w:r>
      <w:r w:rsidR="00000000">
        <w:t>reliable,</w:t>
      </w:r>
      <w:r w:rsidR="00000000">
        <w:rPr>
          <w:spacing w:val="-10"/>
        </w:rPr>
        <w:t xml:space="preserve"> </w:t>
      </w:r>
      <w:r w:rsidR="00000000">
        <w:t>and</w:t>
      </w:r>
      <w:r w:rsidR="00000000">
        <w:rPr>
          <w:spacing w:val="-8"/>
        </w:rPr>
        <w:t xml:space="preserve"> </w:t>
      </w:r>
      <w:r w:rsidR="00000000">
        <w:t>any</w:t>
      </w:r>
      <w:r w:rsidR="00000000">
        <w:rPr>
          <w:spacing w:val="-12"/>
        </w:rPr>
        <w:t xml:space="preserve"> </w:t>
      </w:r>
      <w:r w:rsidR="00000000">
        <w:t>faults</w:t>
      </w:r>
      <w:r w:rsidR="00000000">
        <w:rPr>
          <w:spacing w:val="-9"/>
        </w:rPr>
        <w:t xml:space="preserve"> </w:t>
      </w:r>
      <w:r w:rsidR="00000000">
        <w:t>or</w:t>
      </w:r>
      <w:r w:rsidR="00000000">
        <w:rPr>
          <w:spacing w:val="-10"/>
        </w:rPr>
        <w:t xml:space="preserve"> </w:t>
      </w:r>
      <w:r w:rsidR="00000000">
        <w:t>malfunctions</w:t>
      </w:r>
      <w:r w:rsidR="00000000">
        <w:rPr>
          <w:spacing w:val="-9"/>
        </w:rPr>
        <w:t xml:space="preserve"> </w:t>
      </w:r>
      <w:r w:rsidR="00000000">
        <w:t>must be detected and corrected quickly.</w:t>
      </w:r>
      <w:r>
        <w:t xml:space="preserve"> </w:t>
      </w:r>
      <w:r w:rsidR="00000000">
        <w:t>Durability:</w:t>
      </w:r>
      <w:r w:rsidR="00000000">
        <w:rPr>
          <w:spacing w:val="-8"/>
        </w:rPr>
        <w:t xml:space="preserve"> </w:t>
      </w:r>
      <w:r w:rsidR="00000000">
        <w:t>Airports are challenging environments that are subjected to harsh conditions, such as extreme temperatures, humidity, and dust. Therefore, the system must be able to withstand these conditions and operate effectively in these environments.</w:t>
      </w:r>
      <w:r>
        <w:t xml:space="preserve"> </w:t>
      </w:r>
      <w:r w:rsidR="00000000">
        <w:rPr>
          <w:spacing w:val="-2"/>
        </w:rPr>
        <w:t>Integration:</w:t>
      </w:r>
      <w:r w:rsidR="00000000">
        <w:rPr>
          <w:spacing w:val="-6"/>
        </w:rPr>
        <w:t xml:space="preserve"> </w:t>
      </w:r>
      <w:r w:rsidR="00000000">
        <w:rPr>
          <w:spacing w:val="-2"/>
        </w:rPr>
        <w:t>The</w:t>
      </w:r>
      <w:r w:rsidR="00000000">
        <w:rPr>
          <w:spacing w:val="-4"/>
        </w:rPr>
        <w:t xml:space="preserve"> </w:t>
      </w:r>
      <w:r w:rsidR="00000000">
        <w:rPr>
          <w:spacing w:val="-2"/>
        </w:rPr>
        <w:t>airport</w:t>
      </w:r>
      <w:r w:rsidR="00000000">
        <w:rPr>
          <w:spacing w:val="-3"/>
        </w:rPr>
        <w:t xml:space="preserve"> </w:t>
      </w:r>
      <w:r w:rsidR="00000000">
        <w:rPr>
          <w:spacing w:val="-2"/>
        </w:rPr>
        <w:t>explosive</w:t>
      </w:r>
      <w:r w:rsidR="00000000">
        <w:rPr>
          <w:spacing w:val="-4"/>
        </w:rPr>
        <w:t xml:space="preserve"> </w:t>
      </w:r>
      <w:r w:rsidR="00000000">
        <w:rPr>
          <w:spacing w:val="-2"/>
        </w:rPr>
        <w:t>detection</w:t>
      </w:r>
      <w:r w:rsidR="00000000">
        <w:rPr>
          <w:spacing w:val="-3"/>
        </w:rPr>
        <w:t xml:space="preserve"> </w:t>
      </w:r>
      <w:r w:rsidR="00000000">
        <w:rPr>
          <w:spacing w:val="-2"/>
        </w:rPr>
        <w:t>system should</w:t>
      </w:r>
      <w:r w:rsidR="00000000">
        <w:rPr>
          <w:spacing w:val="-3"/>
        </w:rPr>
        <w:t xml:space="preserve"> </w:t>
      </w:r>
      <w:r w:rsidR="00000000">
        <w:rPr>
          <w:spacing w:val="-2"/>
        </w:rPr>
        <w:t>be</w:t>
      </w:r>
      <w:r w:rsidR="00000000">
        <w:rPr>
          <w:spacing w:val="-4"/>
        </w:rPr>
        <w:t xml:space="preserve"> </w:t>
      </w:r>
      <w:r w:rsidR="00000000">
        <w:rPr>
          <w:spacing w:val="-2"/>
        </w:rPr>
        <w:t>designed</w:t>
      </w:r>
      <w:r w:rsidR="00000000">
        <w:rPr>
          <w:spacing w:val="-3"/>
        </w:rPr>
        <w:t xml:space="preserve"> </w:t>
      </w:r>
      <w:r w:rsidR="00000000">
        <w:rPr>
          <w:spacing w:val="-2"/>
        </w:rPr>
        <w:t>to integrate</w:t>
      </w:r>
      <w:r w:rsidR="00000000">
        <w:rPr>
          <w:spacing w:val="-3"/>
        </w:rPr>
        <w:t xml:space="preserve"> </w:t>
      </w:r>
      <w:r w:rsidR="00000000">
        <w:rPr>
          <w:spacing w:val="-2"/>
        </w:rPr>
        <w:t>seamlessly</w:t>
      </w:r>
      <w:r w:rsidR="00000000">
        <w:rPr>
          <w:spacing w:val="-9"/>
        </w:rPr>
        <w:t xml:space="preserve"> </w:t>
      </w:r>
      <w:r w:rsidR="00000000">
        <w:rPr>
          <w:spacing w:val="-2"/>
        </w:rPr>
        <w:t xml:space="preserve">with </w:t>
      </w:r>
      <w:r w:rsidR="00000000">
        <w:t>other airport security</w:t>
      </w:r>
      <w:r w:rsidR="00000000">
        <w:rPr>
          <w:spacing w:val="-3"/>
        </w:rPr>
        <w:t xml:space="preserve"> </w:t>
      </w:r>
      <w:r w:rsidR="00000000">
        <w:t>systems, such as baggage handling systems, passenger screening, and other security</w:t>
      </w:r>
      <w:r w:rsidR="00000000">
        <w:rPr>
          <w:spacing w:val="-17"/>
        </w:rPr>
        <w:t xml:space="preserve"> </w:t>
      </w:r>
      <w:r w:rsidR="00000000">
        <w:t>measures.</w:t>
      </w:r>
      <w:r w:rsidR="00000000">
        <w:rPr>
          <w:spacing w:val="-9"/>
        </w:rPr>
        <w:t xml:space="preserve"> </w:t>
      </w:r>
      <w:r w:rsidR="00000000">
        <w:t>Integration</w:t>
      </w:r>
      <w:r w:rsidR="00000000">
        <w:rPr>
          <w:spacing w:val="-12"/>
        </w:rPr>
        <w:t xml:space="preserve"> </w:t>
      </w:r>
      <w:r w:rsidR="00000000">
        <w:t>is</w:t>
      </w:r>
      <w:r w:rsidR="00000000">
        <w:rPr>
          <w:spacing w:val="-10"/>
        </w:rPr>
        <w:t xml:space="preserve"> </w:t>
      </w:r>
      <w:r w:rsidR="00000000">
        <w:t>crucial</w:t>
      </w:r>
      <w:r w:rsidR="00000000">
        <w:rPr>
          <w:spacing w:val="-12"/>
        </w:rPr>
        <w:t xml:space="preserve"> </w:t>
      </w:r>
      <w:r w:rsidR="00000000">
        <w:t>for</w:t>
      </w:r>
      <w:r w:rsidR="00000000">
        <w:rPr>
          <w:spacing w:val="-11"/>
        </w:rPr>
        <w:t xml:space="preserve"> </w:t>
      </w:r>
      <w:r w:rsidR="00000000">
        <w:t>effective</w:t>
      </w:r>
      <w:r w:rsidR="00000000">
        <w:rPr>
          <w:spacing w:val="-12"/>
        </w:rPr>
        <w:t xml:space="preserve"> </w:t>
      </w:r>
      <w:r w:rsidR="00000000">
        <w:t>security</w:t>
      </w:r>
      <w:r w:rsidR="00000000">
        <w:rPr>
          <w:spacing w:val="-14"/>
        </w:rPr>
        <w:t xml:space="preserve"> </w:t>
      </w:r>
      <w:r w:rsidR="00000000">
        <w:t>and</w:t>
      </w:r>
      <w:r w:rsidR="00000000">
        <w:rPr>
          <w:spacing w:val="-10"/>
        </w:rPr>
        <w:t xml:space="preserve"> </w:t>
      </w:r>
      <w:r w:rsidR="00000000">
        <w:t>efficient</w:t>
      </w:r>
      <w:r w:rsidR="00000000">
        <w:rPr>
          <w:spacing w:val="-11"/>
        </w:rPr>
        <w:t xml:space="preserve"> </w:t>
      </w:r>
      <w:r w:rsidR="00000000">
        <w:t>operation</w:t>
      </w:r>
      <w:r w:rsidR="00000000">
        <w:rPr>
          <w:spacing w:val="-12"/>
        </w:rPr>
        <w:t xml:space="preserve"> </w:t>
      </w:r>
      <w:r w:rsidR="00000000">
        <w:t>of</w:t>
      </w:r>
      <w:r w:rsidR="00000000">
        <w:rPr>
          <w:spacing w:val="-11"/>
        </w:rPr>
        <w:t xml:space="preserve"> </w:t>
      </w:r>
      <w:r w:rsidR="00000000">
        <w:t>the</w:t>
      </w:r>
      <w:r w:rsidR="00000000">
        <w:rPr>
          <w:spacing w:val="-9"/>
        </w:rPr>
        <w:t xml:space="preserve"> </w:t>
      </w:r>
      <w:r w:rsidR="00000000">
        <w:rPr>
          <w:spacing w:val="-2"/>
        </w:rPr>
        <w:t>airport.</w:t>
      </w:r>
      <w:r>
        <w:t xml:space="preserve"> </w:t>
      </w:r>
      <w:r w:rsidR="00000000">
        <w:t>Maintenance:</w:t>
      </w:r>
      <w:r w:rsidR="00000000">
        <w:rPr>
          <w:spacing w:val="-5"/>
        </w:rPr>
        <w:t xml:space="preserve"> </w:t>
      </w:r>
      <w:r w:rsidR="00000000">
        <w:t>The</w:t>
      </w:r>
      <w:r w:rsidR="00000000">
        <w:rPr>
          <w:spacing w:val="-1"/>
        </w:rPr>
        <w:t xml:space="preserve"> </w:t>
      </w:r>
      <w:r w:rsidR="00000000">
        <w:t>system</w:t>
      </w:r>
      <w:r w:rsidR="00000000">
        <w:rPr>
          <w:spacing w:val="-2"/>
        </w:rPr>
        <w:t xml:space="preserve"> </w:t>
      </w:r>
      <w:r w:rsidR="00000000">
        <w:t>should</w:t>
      </w:r>
      <w:r w:rsidR="00000000">
        <w:rPr>
          <w:spacing w:val="-2"/>
        </w:rPr>
        <w:t xml:space="preserve"> </w:t>
      </w:r>
      <w:r w:rsidR="00000000">
        <w:t>be</w:t>
      </w:r>
      <w:r w:rsidR="00000000">
        <w:rPr>
          <w:spacing w:val="-2"/>
        </w:rPr>
        <w:t xml:space="preserve"> </w:t>
      </w:r>
      <w:r w:rsidR="00000000">
        <w:t>easy</w:t>
      </w:r>
      <w:r w:rsidR="00000000">
        <w:rPr>
          <w:spacing w:val="-7"/>
        </w:rPr>
        <w:t xml:space="preserve"> </w:t>
      </w:r>
      <w:r w:rsidR="00000000">
        <w:t>to</w:t>
      </w:r>
      <w:r w:rsidR="00000000">
        <w:rPr>
          <w:spacing w:val="-2"/>
        </w:rPr>
        <w:t xml:space="preserve"> </w:t>
      </w:r>
      <w:r w:rsidR="00000000">
        <w:t>maintain</w:t>
      </w:r>
      <w:r w:rsidR="00000000">
        <w:rPr>
          <w:spacing w:val="-2"/>
        </w:rPr>
        <w:t xml:space="preserve"> </w:t>
      </w:r>
      <w:r w:rsidR="00000000">
        <w:t>and</w:t>
      </w:r>
      <w:r w:rsidR="00000000">
        <w:rPr>
          <w:spacing w:val="-2"/>
        </w:rPr>
        <w:t xml:space="preserve"> </w:t>
      </w:r>
      <w:r w:rsidR="00000000">
        <w:t>repair</w:t>
      </w:r>
      <w:r w:rsidR="00000000">
        <w:rPr>
          <w:spacing w:val="-1"/>
        </w:rPr>
        <w:t xml:space="preserve"> </w:t>
      </w:r>
      <w:r w:rsidR="00000000">
        <w:t>to</w:t>
      </w:r>
      <w:r w:rsidR="00000000">
        <w:rPr>
          <w:spacing w:val="-2"/>
        </w:rPr>
        <w:t xml:space="preserve"> </w:t>
      </w:r>
      <w:r w:rsidR="00000000">
        <w:t>minimize</w:t>
      </w:r>
      <w:r w:rsidR="00000000">
        <w:rPr>
          <w:spacing w:val="-3"/>
        </w:rPr>
        <w:t xml:space="preserve"> </w:t>
      </w:r>
      <w:r w:rsidR="00000000">
        <w:t>downtime</w:t>
      </w:r>
      <w:r w:rsidR="00000000">
        <w:rPr>
          <w:spacing w:val="-3"/>
        </w:rPr>
        <w:t xml:space="preserve"> </w:t>
      </w:r>
      <w:r w:rsidR="00000000">
        <w:t>and costs. Regular</w:t>
      </w:r>
      <w:r w:rsidR="00000000">
        <w:rPr>
          <w:spacing w:val="-3"/>
        </w:rPr>
        <w:t xml:space="preserve"> </w:t>
      </w:r>
      <w:r w:rsidR="00000000">
        <w:t>maintenance</w:t>
      </w:r>
      <w:r w:rsidR="00000000">
        <w:rPr>
          <w:spacing w:val="-3"/>
        </w:rPr>
        <w:t xml:space="preserve"> </w:t>
      </w:r>
      <w:r w:rsidR="00000000">
        <w:t>and servicing</w:t>
      </w:r>
      <w:r w:rsidR="00000000">
        <w:rPr>
          <w:spacing w:val="-5"/>
        </w:rPr>
        <w:t xml:space="preserve"> </w:t>
      </w:r>
      <w:r w:rsidR="00000000">
        <w:t>are</w:t>
      </w:r>
      <w:r w:rsidR="00000000">
        <w:rPr>
          <w:spacing w:val="-3"/>
        </w:rPr>
        <w:t xml:space="preserve"> </w:t>
      </w:r>
      <w:r w:rsidR="00000000">
        <w:t>necessary</w:t>
      </w:r>
      <w:r w:rsidR="00000000">
        <w:rPr>
          <w:spacing w:val="-7"/>
        </w:rPr>
        <w:t xml:space="preserve"> </w:t>
      </w:r>
      <w:r w:rsidR="00000000">
        <w:t>to</w:t>
      </w:r>
      <w:r w:rsidR="00000000">
        <w:rPr>
          <w:spacing w:val="-2"/>
        </w:rPr>
        <w:t xml:space="preserve"> </w:t>
      </w:r>
      <w:r w:rsidR="00000000">
        <w:t>ensure</w:t>
      </w:r>
      <w:r w:rsidR="00000000">
        <w:rPr>
          <w:spacing w:val="-4"/>
        </w:rPr>
        <w:t xml:space="preserve"> </w:t>
      </w:r>
      <w:r w:rsidR="00000000">
        <w:t>the</w:t>
      </w:r>
      <w:r w:rsidR="00000000">
        <w:rPr>
          <w:spacing w:val="-3"/>
        </w:rPr>
        <w:t xml:space="preserve"> </w:t>
      </w:r>
      <w:r w:rsidR="00000000">
        <w:t>system's</w:t>
      </w:r>
      <w:r w:rsidR="00000000">
        <w:rPr>
          <w:spacing w:val="-2"/>
        </w:rPr>
        <w:t xml:space="preserve"> </w:t>
      </w:r>
      <w:r w:rsidR="00000000">
        <w:t>reliability</w:t>
      </w:r>
      <w:r w:rsidR="00000000">
        <w:rPr>
          <w:spacing w:val="-7"/>
        </w:rPr>
        <w:t xml:space="preserve"> </w:t>
      </w:r>
      <w:r w:rsidR="00000000">
        <w:t>and</w:t>
      </w:r>
      <w:r w:rsidR="00000000">
        <w:rPr>
          <w:spacing w:val="-2"/>
        </w:rPr>
        <w:t xml:space="preserve"> </w:t>
      </w:r>
      <w:r w:rsidR="00000000">
        <w:t>efficiency, and any maintenance or repair work should be carried out quickly and efficiently.</w:t>
      </w:r>
      <w:r>
        <w:t xml:space="preserve"> </w:t>
      </w:r>
      <w:r w:rsidR="00000000">
        <w:t>Cost:</w:t>
      </w:r>
      <w:r w:rsidR="00000000">
        <w:rPr>
          <w:spacing w:val="-15"/>
        </w:rPr>
        <w:t xml:space="preserve"> </w:t>
      </w:r>
      <w:r w:rsidR="00000000">
        <w:t>The</w:t>
      </w:r>
      <w:r w:rsidR="00000000">
        <w:rPr>
          <w:spacing w:val="-15"/>
        </w:rPr>
        <w:t xml:space="preserve"> </w:t>
      </w:r>
      <w:r w:rsidR="00000000">
        <w:t>airport</w:t>
      </w:r>
      <w:r w:rsidR="00000000">
        <w:rPr>
          <w:spacing w:val="-15"/>
        </w:rPr>
        <w:t xml:space="preserve"> </w:t>
      </w:r>
      <w:r w:rsidR="00000000">
        <w:t>explosive</w:t>
      </w:r>
      <w:r w:rsidR="00000000">
        <w:rPr>
          <w:spacing w:val="-15"/>
        </w:rPr>
        <w:t xml:space="preserve"> </w:t>
      </w:r>
      <w:r w:rsidR="00000000">
        <w:t>detection</w:t>
      </w:r>
      <w:r w:rsidR="00000000">
        <w:rPr>
          <w:spacing w:val="-15"/>
        </w:rPr>
        <w:t xml:space="preserve"> </w:t>
      </w:r>
      <w:r w:rsidR="00000000">
        <w:t>system</w:t>
      </w:r>
      <w:r w:rsidR="00000000">
        <w:rPr>
          <w:spacing w:val="-15"/>
        </w:rPr>
        <w:t xml:space="preserve"> </w:t>
      </w:r>
      <w:r w:rsidR="00000000">
        <w:t>must</w:t>
      </w:r>
      <w:r w:rsidR="00000000">
        <w:rPr>
          <w:spacing w:val="-15"/>
        </w:rPr>
        <w:t xml:space="preserve"> </w:t>
      </w:r>
      <w:r w:rsidR="00000000">
        <w:t>be</w:t>
      </w:r>
      <w:r w:rsidR="00000000">
        <w:rPr>
          <w:spacing w:val="-15"/>
        </w:rPr>
        <w:t xml:space="preserve"> </w:t>
      </w:r>
      <w:r w:rsidR="00000000">
        <w:t>cost-effective,</w:t>
      </w:r>
      <w:r w:rsidR="00000000">
        <w:rPr>
          <w:spacing w:val="-15"/>
        </w:rPr>
        <w:t xml:space="preserve"> </w:t>
      </w:r>
      <w:r w:rsidR="00000000">
        <w:t>and</w:t>
      </w:r>
      <w:r w:rsidR="00000000">
        <w:rPr>
          <w:spacing w:val="-15"/>
        </w:rPr>
        <w:t xml:space="preserve"> </w:t>
      </w:r>
      <w:r w:rsidR="00000000">
        <w:t>the</w:t>
      </w:r>
      <w:r w:rsidR="00000000">
        <w:rPr>
          <w:spacing w:val="-15"/>
        </w:rPr>
        <w:t xml:space="preserve"> </w:t>
      </w:r>
      <w:r w:rsidR="00000000">
        <w:t>total</w:t>
      </w:r>
      <w:r w:rsidR="00000000">
        <w:rPr>
          <w:spacing w:val="-15"/>
        </w:rPr>
        <w:t xml:space="preserve"> </w:t>
      </w:r>
      <w:r w:rsidR="00000000">
        <w:t>cost</w:t>
      </w:r>
      <w:r w:rsidR="00000000">
        <w:rPr>
          <w:spacing w:val="-15"/>
        </w:rPr>
        <w:t xml:space="preserve"> </w:t>
      </w:r>
      <w:r w:rsidR="00000000">
        <w:t>of</w:t>
      </w:r>
      <w:r w:rsidR="00000000">
        <w:rPr>
          <w:spacing w:val="-15"/>
        </w:rPr>
        <w:t xml:space="preserve"> </w:t>
      </w:r>
      <w:r w:rsidR="00000000">
        <w:t xml:space="preserve">ownership </w:t>
      </w:r>
      <w:r w:rsidR="00000000">
        <w:rPr>
          <w:spacing w:val="-2"/>
        </w:rPr>
        <w:t>should</w:t>
      </w:r>
      <w:r w:rsidR="00000000">
        <w:rPr>
          <w:spacing w:val="-4"/>
        </w:rPr>
        <w:t xml:space="preserve"> </w:t>
      </w:r>
      <w:r w:rsidR="00000000">
        <w:rPr>
          <w:spacing w:val="-2"/>
        </w:rPr>
        <w:t>be</w:t>
      </w:r>
      <w:r w:rsidR="00000000">
        <w:rPr>
          <w:spacing w:val="-6"/>
        </w:rPr>
        <w:t xml:space="preserve"> </w:t>
      </w:r>
      <w:r w:rsidR="00000000">
        <w:rPr>
          <w:spacing w:val="-2"/>
        </w:rPr>
        <w:t>taken</w:t>
      </w:r>
      <w:r w:rsidR="00000000">
        <w:rPr>
          <w:spacing w:val="-4"/>
        </w:rPr>
        <w:t xml:space="preserve"> </w:t>
      </w:r>
      <w:r w:rsidR="00000000">
        <w:rPr>
          <w:spacing w:val="-2"/>
        </w:rPr>
        <w:t>into</w:t>
      </w:r>
      <w:r w:rsidR="00000000">
        <w:rPr>
          <w:spacing w:val="-4"/>
        </w:rPr>
        <w:t xml:space="preserve"> </w:t>
      </w:r>
      <w:r w:rsidR="00000000">
        <w:rPr>
          <w:spacing w:val="-2"/>
        </w:rPr>
        <w:t>consideration.</w:t>
      </w:r>
      <w:r w:rsidR="00000000">
        <w:rPr>
          <w:spacing w:val="-11"/>
        </w:rPr>
        <w:t xml:space="preserve"> </w:t>
      </w:r>
      <w:r w:rsidR="00000000">
        <w:rPr>
          <w:spacing w:val="-2"/>
        </w:rPr>
        <w:t>The</w:t>
      </w:r>
      <w:r w:rsidR="00000000">
        <w:rPr>
          <w:spacing w:val="-6"/>
        </w:rPr>
        <w:t xml:space="preserve"> </w:t>
      </w:r>
      <w:r w:rsidR="00000000">
        <w:rPr>
          <w:spacing w:val="-2"/>
        </w:rPr>
        <w:t>cost</w:t>
      </w:r>
      <w:r w:rsidR="00000000">
        <w:rPr>
          <w:spacing w:val="-3"/>
        </w:rPr>
        <w:t xml:space="preserve"> </w:t>
      </w:r>
      <w:r w:rsidR="00000000">
        <w:rPr>
          <w:spacing w:val="-2"/>
        </w:rPr>
        <w:t>of</w:t>
      </w:r>
      <w:r w:rsidR="00000000">
        <w:rPr>
          <w:spacing w:val="-6"/>
        </w:rPr>
        <w:t xml:space="preserve"> </w:t>
      </w:r>
      <w:r w:rsidR="00000000">
        <w:rPr>
          <w:spacing w:val="-2"/>
        </w:rPr>
        <w:t>the</w:t>
      </w:r>
      <w:r w:rsidR="00000000">
        <w:rPr>
          <w:spacing w:val="-4"/>
        </w:rPr>
        <w:t xml:space="preserve"> </w:t>
      </w:r>
      <w:r w:rsidR="00000000">
        <w:rPr>
          <w:spacing w:val="-2"/>
        </w:rPr>
        <w:t>system</w:t>
      </w:r>
      <w:r w:rsidR="00000000">
        <w:rPr>
          <w:spacing w:val="-4"/>
        </w:rPr>
        <w:t xml:space="preserve"> </w:t>
      </w:r>
      <w:r w:rsidR="00000000">
        <w:rPr>
          <w:spacing w:val="-2"/>
        </w:rPr>
        <w:t>should</w:t>
      </w:r>
      <w:r w:rsidR="00000000">
        <w:rPr>
          <w:spacing w:val="-4"/>
        </w:rPr>
        <w:t xml:space="preserve"> </w:t>
      </w:r>
      <w:r w:rsidR="00000000">
        <w:rPr>
          <w:spacing w:val="-2"/>
        </w:rPr>
        <w:t>include</w:t>
      </w:r>
      <w:r w:rsidR="00000000">
        <w:rPr>
          <w:spacing w:val="-6"/>
        </w:rPr>
        <w:t xml:space="preserve"> </w:t>
      </w:r>
      <w:r w:rsidR="00000000">
        <w:rPr>
          <w:spacing w:val="-2"/>
        </w:rPr>
        <w:t>installation,</w:t>
      </w:r>
      <w:r w:rsidR="00000000">
        <w:rPr>
          <w:spacing w:val="-4"/>
        </w:rPr>
        <w:t xml:space="preserve"> </w:t>
      </w:r>
      <w:r w:rsidR="00000000">
        <w:rPr>
          <w:spacing w:val="-2"/>
        </w:rPr>
        <w:t xml:space="preserve">maintenance, </w:t>
      </w:r>
      <w:r w:rsidR="00000000">
        <w:t xml:space="preserve">and replacement costs, and it should be weighed against the benefits of increased security and </w:t>
      </w:r>
      <w:r w:rsidR="00000000">
        <w:rPr>
          <w:spacing w:val="-2"/>
        </w:rPr>
        <w:t>efficiency.</w:t>
      </w:r>
      <w:r>
        <w:t xml:space="preserve"> </w:t>
      </w:r>
      <w:r w:rsidR="00000000">
        <w:t>Regulatory</w:t>
      </w:r>
      <w:r w:rsidR="00000000">
        <w:rPr>
          <w:spacing w:val="-2"/>
        </w:rPr>
        <w:t xml:space="preserve"> </w:t>
      </w:r>
      <w:r w:rsidR="00000000">
        <w:t>compliance:</w:t>
      </w:r>
      <w:r w:rsidR="00000000">
        <w:rPr>
          <w:spacing w:val="-2"/>
        </w:rPr>
        <w:t xml:space="preserve"> </w:t>
      </w:r>
      <w:r w:rsidR="00000000">
        <w:t>The</w:t>
      </w:r>
      <w:r w:rsidR="00000000">
        <w:rPr>
          <w:spacing w:val="-1"/>
        </w:rPr>
        <w:t xml:space="preserve"> </w:t>
      </w:r>
      <w:r w:rsidR="00000000">
        <w:t>airport explosive</w:t>
      </w:r>
      <w:r w:rsidR="00000000">
        <w:rPr>
          <w:spacing w:val="-1"/>
        </w:rPr>
        <w:t xml:space="preserve"> </w:t>
      </w:r>
      <w:r w:rsidR="00000000">
        <w:t>detection system must meet all relevant regulatory requirements for security screening of passengers and baggage. The system must comply with international standards and regulations set by regulatory bodies such as the International Civil Aviation Organization (ICAO) and the Transportation Security</w:t>
      </w:r>
      <w:r w:rsidR="00000000">
        <w:rPr>
          <w:spacing w:val="-7"/>
        </w:rPr>
        <w:t xml:space="preserve"> </w:t>
      </w:r>
      <w:r w:rsidR="00000000">
        <w:t>Administration (TSA).</w:t>
      </w:r>
      <w:r>
        <w:t xml:space="preserve"> </w:t>
      </w:r>
      <w:r w:rsidR="00000000">
        <w:t>Overall,</w:t>
      </w:r>
      <w:r w:rsidR="00000000">
        <w:rPr>
          <w:spacing w:val="-1"/>
        </w:rPr>
        <w:t xml:space="preserve"> </w:t>
      </w:r>
      <w:r w:rsidR="00000000">
        <w:t>an effective</w:t>
      </w:r>
      <w:r w:rsidR="00000000">
        <w:rPr>
          <w:spacing w:val="-2"/>
        </w:rPr>
        <w:t xml:space="preserve"> </w:t>
      </w:r>
      <w:r w:rsidR="00000000">
        <w:t>airport</w:t>
      </w:r>
      <w:r w:rsidR="00000000">
        <w:rPr>
          <w:spacing w:val="-2"/>
        </w:rPr>
        <w:t xml:space="preserve"> </w:t>
      </w:r>
      <w:r w:rsidR="00000000">
        <w:t>explosive</w:t>
      </w:r>
      <w:r w:rsidR="00000000">
        <w:rPr>
          <w:spacing w:val="-2"/>
        </w:rPr>
        <w:t xml:space="preserve"> </w:t>
      </w:r>
      <w:r w:rsidR="00000000">
        <w:t>detection</w:t>
      </w:r>
      <w:r w:rsidR="00000000">
        <w:rPr>
          <w:spacing w:val="-1"/>
        </w:rPr>
        <w:t xml:space="preserve"> </w:t>
      </w:r>
      <w:r w:rsidR="00000000">
        <w:t>system</w:t>
      </w:r>
      <w:r w:rsidR="00000000">
        <w:rPr>
          <w:spacing w:val="-1"/>
        </w:rPr>
        <w:t xml:space="preserve"> </w:t>
      </w:r>
      <w:r w:rsidR="00000000">
        <w:t>should</w:t>
      </w:r>
      <w:r w:rsidR="00000000">
        <w:rPr>
          <w:spacing w:val="-1"/>
        </w:rPr>
        <w:t xml:space="preserve"> </w:t>
      </w:r>
      <w:r w:rsidR="00000000">
        <w:t>be designed</w:t>
      </w:r>
      <w:r w:rsidR="00000000">
        <w:rPr>
          <w:spacing w:val="-1"/>
        </w:rPr>
        <w:t xml:space="preserve"> </w:t>
      </w:r>
      <w:r w:rsidR="00000000">
        <w:t>to</w:t>
      </w:r>
      <w:r w:rsidR="00000000">
        <w:rPr>
          <w:spacing w:val="-1"/>
        </w:rPr>
        <w:t xml:space="preserve"> </w:t>
      </w:r>
      <w:r w:rsidR="00000000">
        <w:t>ensure a</w:t>
      </w:r>
      <w:r w:rsidR="00000000">
        <w:rPr>
          <w:spacing w:val="-2"/>
        </w:rPr>
        <w:t xml:space="preserve"> </w:t>
      </w:r>
      <w:r w:rsidR="00000000">
        <w:t>high</w:t>
      </w:r>
      <w:r w:rsidR="00000000">
        <w:rPr>
          <w:spacing w:val="-1"/>
        </w:rPr>
        <w:t xml:space="preserve"> </w:t>
      </w:r>
      <w:r w:rsidR="00000000">
        <w:t>level of</w:t>
      </w:r>
      <w:r w:rsidR="00000000">
        <w:rPr>
          <w:spacing w:val="-9"/>
        </w:rPr>
        <w:t xml:space="preserve"> </w:t>
      </w:r>
      <w:r w:rsidR="00000000">
        <w:t>security</w:t>
      </w:r>
      <w:r w:rsidR="00000000">
        <w:rPr>
          <w:spacing w:val="-13"/>
        </w:rPr>
        <w:t xml:space="preserve"> </w:t>
      </w:r>
      <w:r w:rsidR="00000000">
        <w:t>while</w:t>
      </w:r>
      <w:r w:rsidR="00000000">
        <w:rPr>
          <w:spacing w:val="-8"/>
        </w:rPr>
        <w:t xml:space="preserve"> </w:t>
      </w:r>
      <w:r w:rsidR="00000000">
        <w:t>minimizing</w:t>
      </w:r>
      <w:r w:rsidR="00000000">
        <w:rPr>
          <w:spacing w:val="-10"/>
        </w:rPr>
        <w:t xml:space="preserve"> </w:t>
      </w:r>
      <w:r w:rsidR="00000000">
        <w:t>inconvenience</w:t>
      </w:r>
      <w:r w:rsidR="00000000">
        <w:rPr>
          <w:spacing w:val="-9"/>
        </w:rPr>
        <w:t xml:space="preserve"> </w:t>
      </w:r>
      <w:r w:rsidR="00000000">
        <w:t>to</w:t>
      </w:r>
      <w:r w:rsidR="00000000">
        <w:rPr>
          <w:spacing w:val="-7"/>
        </w:rPr>
        <w:t xml:space="preserve"> </w:t>
      </w:r>
      <w:r w:rsidR="00000000">
        <w:t>passengers</w:t>
      </w:r>
      <w:r w:rsidR="00000000">
        <w:rPr>
          <w:spacing w:val="-8"/>
        </w:rPr>
        <w:t xml:space="preserve"> </w:t>
      </w:r>
      <w:r w:rsidR="00000000">
        <w:t>and</w:t>
      </w:r>
      <w:r w:rsidR="00000000">
        <w:rPr>
          <w:spacing w:val="-8"/>
        </w:rPr>
        <w:t xml:space="preserve"> </w:t>
      </w:r>
      <w:r w:rsidR="00000000">
        <w:t>maintaining</w:t>
      </w:r>
      <w:r w:rsidR="00000000">
        <w:rPr>
          <w:spacing w:val="-8"/>
        </w:rPr>
        <w:t xml:space="preserve"> </w:t>
      </w:r>
      <w:r w:rsidR="00000000">
        <w:t>operational</w:t>
      </w:r>
      <w:r w:rsidR="00000000">
        <w:rPr>
          <w:spacing w:val="-7"/>
        </w:rPr>
        <w:t xml:space="preserve"> </w:t>
      </w:r>
      <w:r w:rsidR="00000000">
        <w:t>efficiency. It</w:t>
      </w:r>
      <w:r w:rsidR="00000000">
        <w:rPr>
          <w:spacing w:val="-6"/>
        </w:rPr>
        <w:t xml:space="preserve"> </w:t>
      </w:r>
      <w:r w:rsidR="00000000">
        <w:t>should</w:t>
      </w:r>
      <w:r w:rsidR="00000000">
        <w:rPr>
          <w:spacing w:val="-5"/>
        </w:rPr>
        <w:t xml:space="preserve"> </w:t>
      </w:r>
      <w:r w:rsidR="00000000">
        <w:t>be</w:t>
      </w:r>
      <w:r w:rsidR="00000000">
        <w:rPr>
          <w:spacing w:val="-6"/>
        </w:rPr>
        <w:t xml:space="preserve"> </w:t>
      </w:r>
      <w:r w:rsidR="00000000">
        <w:t>reliable,</w:t>
      </w:r>
      <w:r w:rsidR="00000000">
        <w:rPr>
          <w:spacing w:val="-5"/>
        </w:rPr>
        <w:t xml:space="preserve"> </w:t>
      </w:r>
      <w:r w:rsidR="00000000">
        <w:t>durable,</w:t>
      </w:r>
      <w:r w:rsidR="00000000">
        <w:rPr>
          <w:spacing w:val="-5"/>
        </w:rPr>
        <w:t xml:space="preserve"> </w:t>
      </w:r>
      <w:r w:rsidR="00000000">
        <w:t>cost-effective,</w:t>
      </w:r>
      <w:r w:rsidR="00000000">
        <w:rPr>
          <w:spacing w:val="-5"/>
        </w:rPr>
        <w:t xml:space="preserve"> </w:t>
      </w:r>
      <w:r w:rsidR="00000000">
        <w:t>and</w:t>
      </w:r>
      <w:r w:rsidR="00000000">
        <w:rPr>
          <w:spacing w:val="-4"/>
        </w:rPr>
        <w:t xml:space="preserve"> </w:t>
      </w:r>
      <w:r w:rsidR="00000000">
        <w:t>compliant</w:t>
      </w:r>
      <w:r w:rsidR="00000000">
        <w:rPr>
          <w:spacing w:val="-5"/>
        </w:rPr>
        <w:t xml:space="preserve"> </w:t>
      </w:r>
      <w:r w:rsidR="00000000">
        <w:t>with</w:t>
      </w:r>
      <w:r w:rsidR="00000000">
        <w:rPr>
          <w:spacing w:val="-7"/>
        </w:rPr>
        <w:t xml:space="preserve"> </w:t>
      </w:r>
      <w:r w:rsidR="00000000">
        <w:t>relevant</w:t>
      </w:r>
      <w:r w:rsidR="00000000">
        <w:rPr>
          <w:spacing w:val="-4"/>
        </w:rPr>
        <w:t xml:space="preserve"> </w:t>
      </w:r>
      <w:r w:rsidR="00000000">
        <w:t>regulatory</w:t>
      </w:r>
      <w:r w:rsidR="00000000">
        <w:rPr>
          <w:spacing w:val="-9"/>
        </w:rPr>
        <w:t xml:space="preserve"> </w:t>
      </w:r>
      <w:r w:rsidR="00000000">
        <w:rPr>
          <w:spacing w:val="-2"/>
        </w:rPr>
        <w:t>requirements.</w:t>
      </w:r>
      <w:r>
        <w:t xml:space="preserve"> </w:t>
      </w:r>
      <w:r w:rsidR="00000000">
        <w:t>COST</w:t>
      </w:r>
      <w:r w:rsidR="00000000">
        <w:rPr>
          <w:spacing w:val="-5"/>
        </w:rPr>
        <w:t xml:space="preserve"> </w:t>
      </w:r>
      <w:r w:rsidR="00000000">
        <w:rPr>
          <w:spacing w:val="-2"/>
        </w:rPr>
        <w:t>BENEFITS</w:t>
      </w:r>
      <w:r>
        <w:t xml:space="preserve"> </w:t>
      </w:r>
      <w:r w:rsidR="00000000">
        <w:t>The cost benefits of an airport explosive detection system can be significant in terms of both tangible</w:t>
      </w:r>
      <w:r w:rsidR="00000000">
        <w:rPr>
          <w:spacing w:val="-11"/>
        </w:rPr>
        <w:t xml:space="preserve"> </w:t>
      </w:r>
      <w:r w:rsidR="00000000">
        <w:t>and</w:t>
      </w:r>
      <w:r w:rsidR="00000000">
        <w:rPr>
          <w:spacing w:val="-12"/>
        </w:rPr>
        <w:t xml:space="preserve"> </w:t>
      </w:r>
      <w:r w:rsidR="00000000">
        <w:t>intangible</w:t>
      </w:r>
      <w:r w:rsidR="00000000">
        <w:rPr>
          <w:spacing w:val="-11"/>
        </w:rPr>
        <w:t xml:space="preserve"> </w:t>
      </w:r>
      <w:r w:rsidR="00000000">
        <w:t>benefits.</w:t>
      </w:r>
      <w:r w:rsidR="00000000">
        <w:rPr>
          <w:spacing w:val="-12"/>
        </w:rPr>
        <w:t xml:space="preserve"> </w:t>
      </w:r>
      <w:r w:rsidR="00000000">
        <w:t>Here</w:t>
      </w:r>
      <w:r w:rsidR="00000000">
        <w:rPr>
          <w:spacing w:val="-12"/>
        </w:rPr>
        <w:t xml:space="preserve"> </w:t>
      </w:r>
      <w:r w:rsidR="00000000">
        <w:t>are</w:t>
      </w:r>
      <w:r w:rsidR="00000000">
        <w:rPr>
          <w:spacing w:val="-13"/>
        </w:rPr>
        <w:t xml:space="preserve"> </w:t>
      </w:r>
      <w:r w:rsidR="00000000">
        <w:t>some</w:t>
      </w:r>
      <w:r w:rsidR="00000000">
        <w:rPr>
          <w:spacing w:val="-10"/>
        </w:rPr>
        <w:t xml:space="preserve"> </w:t>
      </w:r>
      <w:r w:rsidR="00000000">
        <w:t>of</w:t>
      </w:r>
      <w:r w:rsidR="00000000">
        <w:rPr>
          <w:spacing w:val="-10"/>
        </w:rPr>
        <w:t xml:space="preserve"> </w:t>
      </w:r>
      <w:r w:rsidR="00000000">
        <w:t>the</w:t>
      </w:r>
      <w:r w:rsidR="00000000">
        <w:rPr>
          <w:spacing w:val="-13"/>
        </w:rPr>
        <w:t xml:space="preserve"> </w:t>
      </w:r>
      <w:r w:rsidR="00000000">
        <w:t>ways</w:t>
      </w:r>
      <w:r w:rsidR="00000000">
        <w:rPr>
          <w:spacing w:val="-12"/>
        </w:rPr>
        <w:t xml:space="preserve"> </w:t>
      </w:r>
      <w:r w:rsidR="00000000">
        <w:t>in</w:t>
      </w:r>
      <w:r w:rsidR="00000000">
        <w:rPr>
          <w:spacing w:val="-9"/>
        </w:rPr>
        <w:t xml:space="preserve"> </w:t>
      </w:r>
      <w:r w:rsidR="00000000">
        <w:t>which</w:t>
      </w:r>
      <w:r w:rsidR="00000000">
        <w:rPr>
          <w:spacing w:val="-10"/>
        </w:rPr>
        <w:t xml:space="preserve"> </w:t>
      </w:r>
      <w:r w:rsidR="00000000">
        <w:t>an</w:t>
      </w:r>
      <w:r w:rsidR="00000000">
        <w:rPr>
          <w:spacing w:val="-10"/>
        </w:rPr>
        <w:t xml:space="preserve"> </w:t>
      </w:r>
      <w:r w:rsidR="00000000">
        <w:t>airport</w:t>
      </w:r>
      <w:r w:rsidR="00000000">
        <w:rPr>
          <w:spacing w:val="-12"/>
        </w:rPr>
        <w:t xml:space="preserve"> </w:t>
      </w:r>
      <w:r w:rsidR="00000000">
        <w:t>explosive</w:t>
      </w:r>
      <w:r w:rsidR="00000000">
        <w:rPr>
          <w:spacing w:val="-13"/>
        </w:rPr>
        <w:t xml:space="preserve"> </w:t>
      </w:r>
      <w:r w:rsidR="00000000">
        <w:t>detection system can provide cost benefits:</w:t>
      </w:r>
      <w:r>
        <w:t xml:space="preserve"> </w:t>
      </w:r>
      <w:r w:rsidR="00000000">
        <w:t>Reduced security risks: The primary benefit of an airport explosive detection system is that it reduces</w:t>
      </w:r>
      <w:r w:rsidR="00000000">
        <w:rPr>
          <w:spacing w:val="-15"/>
        </w:rPr>
        <w:t xml:space="preserve"> </w:t>
      </w:r>
      <w:r w:rsidR="00000000">
        <w:t>the</w:t>
      </w:r>
      <w:r w:rsidR="00000000">
        <w:rPr>
          <w:spacing w:val="-14"/>
        </w:rPr>
        <w:t xml:space="preserve"> </w:t>
      </w:r>
      <w:r w:rsidR="00000000">
        <w:t>risk</w:t>
      </w:r>
      <w:r w:rsidR="00000000">
        <w:rPr>
          <w:spacing w:val="-13"/>
        </w:rPr>
        <w:t xml:space="preserve"> </w:t>
      </w:r>
      <w:r w:rsidR="00000000">
        <w:t>of</w:t>
      </w:r>
      <w:r w:rsidR="00000000">
        <w:rPr>
          <w:spacing w:val="-14"/>
        </w:rPr>
        <w:t xml:space="preserve"> </w:t>
      </w:r>
      <w:r w:rsidR="00000000">
        <w:t>security</w:t>
      </w:r>
      <w:r w:rsidR="00000000">
        <w:rPr>
          <w:spacing w:val="-15"/>
        </w:rPr>
        <w:t xml:space="preserve"> </w:t>
      </w:r>
      <w:r w:rsidR="00000000">
        <w:t>breaches</w:t>
      </w:r>
      <w:r w:rsidR="00000000">
        <w:rPr>
          <w:spacing w:val="-13"/>
        </w:rPr>
        <w:t xml:space="preserve"> </w:t>
      </w:r>
      <w:r w:rsidR="00000000">
        <w:t>and</w:t>
      </w:r>
      <w:r w:rsidR="00000000">
        <w:rPr>
          <w:spacing w:val="-13"/>
        </w:rPr>
        <w:t xml:space="preserve"> </w:t>
      </w:r>
      <w:r w:rsidR="00000000">
        <w:t>terrorist</w:t>
      </w:r>
      <w:r w:rsidR="00000000">
        <w:rPr>
          <w:spacing w:val="-12"/>
        </w:rPr>
        <w:t xml:space="preserve"> </w:t>
      </w:r>
      <w:r w:rsidR="00000000">
        <w:t>attacks.</w:t>
      </w:r>
      <w:r w:rsidR="00000000">
        <w:rPr>
          <w:spacing w:val="-15"/>
        </w:rPr>
        <w:t xml:space="preserve"> </w:t>
      </w:r>
      <w:r w:rsidR="00000000">
        <w:t>This</w:t>
      </w:r>
      <w:r w:rsidR="00000000">
        <w:rPr>
          <w:spacing w:val="-13"/>
        </w:rPr>
        <w:t xml:space="preserve"> </w:t>
      </w:r>
      <w:r w:rsidR="00000000">
        <w:t>can</w:t>
      </w:r>
      <w:r w:rsidR="00000000">
        <w:rPr>
          <w:spacing w:val="-13"/>
        </w:rPr>
        <w:t xml:space="preserve"> </w:t>
      </w:r>
      <w:r w:rsidR="00000000">
        <w:t>result</w:t>
      </w:r>
      <w:r w:rsidR="00000000">
        <w:rPr>
          <w:spacing w:val="-12"/>
        </w:rPr>
        <w:t xml:space="preserve"> </w:t>
      </w:r>
      <w:r w:rsidR="00000000">
        <w:t>in</w:t>
      </w:r>
      <w:r w:rsidR="00000000">
        <w:rPr>
          <w:spacing w:val="-13"/>
        </w:rPr>
        <w:t xml:space="preserve"> </w:t>
      </w:r>
      <w:r w:rsidR="00000000">
        <w:t>significant</w:t>
      </w:r>
      <w:r w:rsidR="00000000">
        <w:rPr>
          <w:spacing w:val="-13"/>
        </w:rPr>
        <w:t xml:space="preserve"> </w:t>
      </w:r>
      <w:r w:rsidR="00000000">
        <w:t>cost</w:t>
      </w:r>
      <w:r w:rsidR="00000000">
        <w:rPr>
          <w:spacing w:val="-12"/>
        </w:rPr>
        <w:t xml:space="preserve"> </w:t>
      </w:r>
      <w:r w:rsidR="00000000">
        <w:t>savings by preventing costly damage to airport facilities, airlines, and other businesses, and reducing the risk of lawsuits and insurance claims.</w:t>
      </w:r>
      <w:r>
        <w:t xml:space="preserve"> </w:t>
      </w:r>
      <w:r w:rsidR="00000000">
        <w:rPr>
          <w:rFonts w:ascii="Palatino"/>
          <w:spacing w:val="-5"/>
        </w:rPr>
        <w:t>301</w:t>
      </w:r>
      <w:r>
        <w:rPr>
          <w:rFonts w:ascii="Palatino"/>
        </w:rPr>
        <w:t xml:space="preserve">   </w:t>
      </w:r>
      <w:r w:rsidR="00000000">
        <w:t>Improved</w:t>
      </w:r>
      <w:r w:rsidR="00000000">
        <w:rPr>
          <w:spacing w:val="-15"/>
        </w:rPr>
        <w:t xml:space="preserve"> </w:t>
      </w:r>
      <w:r w:rsidR="00000000">
        <w:t>passenger</w:t>
      </w:r>
      <w:r w:rsidR="00000000">
        <w:rPr>
          <w:spacing w:val="-15"/>
        </w:rPr>
        <w:t xml:space="preserve"> </w:t>
      </w:r>
      <w:r w:rsidR="00000000">
        <w:t>experience:</w:t>
      </w:r>
      <w:r w:rsidR="00000000">
        <w:rPr>
          <w:spacing w:val="-15"/>
        </w:rPr>
        <w:t xml:space="preserve"> </w:t>
      </w:r>
      <w:r w:rsidR="00000000">
        <w:t>An</w:t>
      </w:r>
      <w:r w:rsidR="00000000">
        <w:rPr>
          <w:spacing w:val="-14"/>
        </w:rPr>
        <w:t xml:space="preserve"> </w:t>
      </w:r>
      <w:r w:rsidR="00000000">
        <w:t>efficient</w:t>
      </w:r>
      <w:r w:rsidR="00000000">
        <w:rPr>
          <w:spacing w:val="-13"/>
        </w:rPr>
        <w:t xml:space="preserve"> </w:t>
      </w:r>
      <w:r w:rsidR="00000000">
        <w:t>airport</w:t>
      </w:r>
      <w:r w:rsidR="00000000">
        <w:rPr>
          <w:spacing w:val="-13"/>
        </w:rPr>
        <w:t xml:space="preserve"> </w:t>
      </w:r>
      <w:r w:rsidR="00000000">
        <w:t>explosive</w:t>
      </w:r>
      <w:r w:rsidR="00000000">
        <w:rPr>
          <w:spacing w:val="-13"/>
        </w:rPr>
        <w:t xml:space="preserve"> </w:t>
      </w:r>
      <w:r w:rsidR="00000000">
        <w:t>detection</w:t>
      </w:r>
      <w:r w:rsidR="00000000">
        <w:rPr>
          <w:spacing w:val="-13"/>
        </w:rPr>
        <w:t xml:space="preserve"> </w:t>
      </w:r>
      <w:r w:rsidR="00000000">
        <w:t>system</w:t>
      </w:r>
      <w:r w:rsidR="00000000">
        <w:rPr>
          <w:spacing w:val="-13"/>
        </w:rPr>
        <w:t xml:space="preserve"> </w:t>
      </w:r>
      <w:r w:rsidR="00000000">
        <w:t>can</w:t>
      </w:r>
      <w:r w:rsidR="00000000">
        <w:rPr>
          <w:spacing w:val="-13"/>
        </w:rPr>
        <w:t xml:space="preserve"> </w:t>
      </w:r>
      <w:r w:rsidR="00000000">
        <w:t>help</w:t>
      </w:r>
      <w:r w:rsidR="00000000">
        <w:rPr>
          <w:spacing w:val="-12"/>
        </w:rPr>
        <w:t xml:space="preserve"> </w:t>
      </w:r>
      <w:r w:rsidR="00000000">
        <w:t>to</w:t>
      </w:r>
      <w:r w:rsidR="00000000">
        <w:rPr>
          <w:spacing w:val="-12"/>
        </w:rPr>
        <w:t xml:space="preserve"> </w:t>
      </w:r>
      <w:r w:rsidR="00000000">
        <w:t>reduce waiting times and queues, leading to a better passenger experience. This can result in increased passenger satisfaction and loyalty, which can lead to increased revenue for airlines, shops, and other businesses operating within the airport.</w:t>
      </w:r>
      <w:r>
        <w:t xml:space="preserve"> </w:t>
      </w:r>
      <w:r w:rsidR="00000000">
        <w:t>Enhanced airport efficiency: An airport explosive detection system can help to improve airport efficiency</w:t>
      </w:r>
      <w:r w:rsidR="00000000">
        <w:rPr>
          <w:spacing w:val="-15"/>
        </w:rPr>
        <w:t xml:space="preserve"> </w:t>
      </w:r>
      <w:r w:rsidR="00000000">
        <w:t>by</w:t>
      </w:r>
      <w:r w:rsidR="00000000">
        <w:rPr>
          <w:spacing w:val="-15"/>
        </w:rPr>
        <w:t xml:space="preserve"> </w:t>
      </w:r>
      <w:r w:rsidR="00000000">
        <w:lastRenderedPageBreak/>
        <w:t>reducing</w:t>
      </w:r>
      <w:r w:rsidR="00000000">
        <w:rPr>
          <w:spacing w:val="-15"/>
        </w:rPr>
        <w:t xml:space="preserve"> </w:t>
      </w:r>
      <w:r w:rsidR="00000000">
        <w:t>the</w:t>
      </w:r>
      <w:r w:rsidR="00000000">
        <w:rPr>
          <w:spacing w:val="-15"/>
        </w:rPr>
        <w:t xml:space="preserve"> </w:t>
      </w:r>
      <w:r w:rsidR="00000000">
        <w:t>time</w:t>
      </w:r>
      <w:r w:rsidR="00000000">
        <w:rPr>
          <w:spacing w:val="-15"/>
        </w:rPr>
        <w:t xml:space="preserve"> </w:t>
      </w:r>
      <w:r w:rsidR="00000000">
        <w:t>required</w:t>
      </w:r>
      <w:r w:rsidR="00000000">
        <w:rPr>
          <w:spacing w:val="-12"/>
        </w:rPr>
        <w:t xml:space="preserve"> </w:t>
      </w:r>
      <w:r w:rsidR="00000000">
        <w:t>for</w:t>
      </w:r>
      <w:r w:rsidR="00000000">
        <w:rPr>
          <w:spacing w:val="-15"/>
        </w:rPr>
        <w:t xml:space="preserve"> </w:t>
      </w:r>
      <w:r w:rsidR="00000000">
        <w:t>security</w:t>
      </w:r>
      <w:r w:rsidR="00000000">
        <w:rPr>
          <w:spacing w:val="-15"/>
        </w:rPr>
        <w:t xml:space="preserve"> </w:t>
      </w:r>
      <w:r w:rsidR="00000000">
        <w:t>checks,</w:t>
      </w:r>
      <w:r w:rsidR="00000000">
        <w:rPr>
          <w:spacing w:val="-13"/>
        </w:rPr>
        <w:t xml:space="preserve"> </w:t>
      </w:r>
      <w:r w:rsidR="00000000">
        <w:t>which</w:t>
      </w:r>
      <w:r w:rsidR="00000000">
        <w:rPr>
          <w:spacing w:val="-13"/>
        </w:rPr>
        <w:t xml:space="preserve"> </w:t>
      </w:r>
      <w:r w:rsidR="00000000">
        <w:t>can</w:t>
      </w:r>
      <w:r w:rsidR="00000000">
        <w:rPr>
          <w:spacing w:val="-13"/>
        </w:rPr>
        <w:t xml:space="preserve"> </w:t>
      </w:r>
      <w:r w:rsidR="00000000">
        <w:t>result</w:t>
      </w:r>
      <w:r w:rsidR="00000000">
        <w:rPr>
          <w:spacing w:val="-12"/>
        </w:rPr>
        <w:t xml:space="preserve"> </w:t>
      </w:r>
      <w:r w:rsidR="00000000">
        <w:t>in</w:t>
      </w:r>
      <w:r w:rsidR="00000000">
        <w:rPr>
          <w:spacing w:val="-13"/>
        </w:rPr>
        <w:t xml:space="preserve"> </w:t>
      </w:r>
      <w:r w:rsidR="00000000">
        <w:t>shorter</w:t>
      </w:r>
      <w:r w:rsidR="00000000">
        <w:rPr>
          <w:spacing w:val="-14"/>
        </w:rPr>
        <w:t xml:space="preserve"> </w:t>
      </w:r>
      <w:r w:rsidR="00000000">
        <w:t>turnaround times</w:t>
      </w:r>
      <w:r w:rsidR="00000000">
        <w:rPr>
          <w:spacing w:val="-5"/>
        </w:rPr>
        <w:t xml:space="preserve"> </w:t>
      </w:r>
      <w:r w:rsidR="00000000">
        <w:t>for</w:t>
      </w:r>
      <w:r w:rsidR="00000000">
        <w:rPr>
          <w:spacing w:val="-4"/>
        </w:rPr>
        <w:t xml:space="preserve"> </w:t>
      </w:r>
      <w:r w:rsidR="00000000">
        <w:t>aircraft</w:t>
      </w:r>
      <w:r w:rsidR="00000000">
        <w:rPr>
          <w:spacing w:val="-4"/>
        </w:rPr>
        <w:t xml:space="preserve"> </w:t>
      </w:r>
      <w:r w:rsidR="00000000">
        <w:t>and</w:t>
      </w:r>
      <w:r w:rsidR="00000000">
        <w:rPr>
          <w:spacing w:val="-2"/>
        </w:rPr>
        <w:t xml:space="preserve"> </w:t>
      </w:r>
      <w:r w:rsidR="00000000">
        <w:t>increased</w:t>
      </w:r>
      <w:r w:rsidR="00000000">
        <w:rPr>
          <w:spacing w:val="-2"/>
        </w:rPr>
        <w:t xml:space="preserve"> </w:t>
      </w:r>
      <w:r w:rsidR="00000000">
        <w:t>flight</w:t>
      </w:r>
      <w:r w:rsidR="00000000">
        <w:rPr>
          <w:spacing w:val="-2"/>
        </w:rPr>
        <w:t xml:space="preserve"> </w:t>
      </w:r>
      <w:r w:rsidR="00000000">
        <w:t>capacity.</w:t>
      </w:r>
      <w:r w:rsidR="00000000">
        <w:rPr>
          <w:spacing w:val="-7"/>
        </w:rPr>
        <w:t xml:space="preserve"> </w:t>
      </w:r>
      <w:r w:rsidR="00000000">
        <w:t>This</w:t>
      </w:r>
      <w:r w:rsidR="00000000">
        <w:rPr>
          <w:spacing w:val="-5"/>
        </w:rPr>
        <w:t xml:space="preserve"> </w:t>
      </w:r>
      <w:r w:rsidR="00000000">
        <w:t>can</w:t>
      </w:r>
      <w:r w:rsidR="00000000">
        <w:rPr>
          <w:spacing w:val="-4"/>
        </w:rPr>
        <w:t xml:space="preserve"> </w:t>
      </w:r>
      <w:r w:rsidR="00000000">
        <w:t>lead</w:t>
      </w:r>
      <w:r w:rsidR="00000000">
        <w:rPr>
          <w:spacing w:val="-4"/>
        </w:rPr>
        <w:t xml:space="preserve"> </w:t>
      </w:r>
      <w:r w:rsidR="00000000">
        <w:t>to</w:t>
      </w:r>
      <w:r w:rsidR="00000000">
        <w:rPr>
          <w:spacing w:val="-4"/>
        </w:rPr>
        <w:t xml:space="preserve"> </w:t>
      </w:r>
      <w:r w:rsidR="00000000">
        <w:t>increased</w:t>
      </w:r>
      <w:r w:rsidR="00000000">
        <w:rPr>
          <w:spacing w:val="-4"/>
        </w:rPr>
        <w:t xml:space="preserve"> </w:t>
      </w:r>
      <w:r w:rsidR="00000000">
        <w:t>revenue</w:t>
      </w:r>
      <w:r w:rsidR="00000000">
        <w:rPr>
          <w:spacing w:val="-5"/>
        </w:rPr>
        <w:t xml:space="preserve"> </w:t>
      </w:r>
      <w:r w:rsidR="00000000">
        <w:t>for</w:t>
      </w:r>
      <w:r w:rsidR="00000000">
        <w:rPr>
          <w:spacing w:val="-4"/>
        </w:rPr>
        <w:t xml:space="preserve"> </w:t>
      </w:r>
      <w:r w:rsidR="00000000">
        <w:t>airlines</w:t>
      </w:r>
      <w:r w:rsidR="00000000">
        <w:rPr>
          <w:spacing w:val="-2"/>
        </w:rPr>
        <w:t xml:space="preserve"> </w:t>
      </w:r>
      <w:r w:rsidR="00000000">
        <w:t>and reduced costs for airport operators.</w:t>
      </w:r>
      <w:r>
        <w:t xml:space="preserve"> </w:t>
      </w:r>
      <w:r w:rsidR="00000000">
        <w:t>Cost</w:t>
      </w:r>
      <w:r w:rsidR="00000000">
        <w:rPr>
          <w:spacing w:val="-9"/>
        </w:rPr>
        <w:t xml:space="preserve"> </w:t>
      </w:r>
      <w:r w:rsidR="00000000">
        <w:t>savings</w:t>
      </w:r>
      <w:r w:rsidR="00000000">
        <w:rPr>
          <w:spacing w:val="-9"/>
        </w:rPr>
        <w:t xml:space="preserve"> </w:t>
      </w:r>
      <w:r w:rsidR="00000000">
        <w:t>on</w:t>
      </w:r>
      <w:r w:rsidR="00000000">
        <w:rPr>
          <w:spacing w:val="-9"/>
        </w:rPr>
        <w:t xml:space="preserve"> </w:t>
      </w:r>
      <w:r w:rsidR="00000000">
        <w:t>security</w:t>
      </w:r>
      <w:r w:rsidR="00000000">
        <w:rPr>
          <w:spacing w:val="-14"/>
        </w:rPr>
        <w:t xml:space="preserve"> </w:t>
      </w:r>
      <w:r w:rsidR="00000000">
        <w:t>personnel:</w:t>
      </w:r>
      <w:r w:rsidR="00000000">
        <w:rPr>
          <w:spacing w:val="-13"/>
        </w:rPr>
        <w:t xml:space="preserve"> </w:t>
      </w:r>
      <w:r w:rsidR="00000000">
        <w:t>With</w:t>
      </w:r>
      <w:r w:rsidR="00000000">
        <w:rPr>
          <w:spacing w:val="-9"/>
        </w:rPr>
        <w:t xml:space="preserve"> </w:t>
      </w:r>
      <w:r w:rsidR="00000000">
        <w:t>an</w:t>
      </w:r>
      <w:r w:rsidR="00000000">
        <w:rPr>
          <w:spacing w:val="-9"/>
        </w:rPr>
        <w:t xml:space="preserve"> </w:t>
      </w:r>
      <w:r w:rsidR="00000000">
        <w:t>airport</w:t>
      </w:r>
      <w:r w:rsidR="00000000">
        <w:rPr>
          <w:spacing w:val="-9"/>
        </w:rPr>
        <w:t xml:space="preserve"> </w:t>
      </w:r>
      <w:r w:rsidR="00000000">
        <w:t>explosive</w:t>
      </w:r>
      <w:r w:rsidR="00000000">
        <w:rPr>
          <w:spacing w:val="-9"/>
        </w:rPr>
        <w:t xml:space="preserve"> </w:t>
      </w:r>
      <w:r w:rsidR="00000000">
        <w:t>detection</w:t>
      </w:r>
      <w:r w:rsidR="00000000">
        <w:rPr>
          <w:spacing w:val="-9"/>
        </w:rPr>
        <w:t xml:space="preserve"> </w:t>
      </w:r>
      <w:r w:rsidR="00000000">
        <w:t>system,</w:t>
      </w:r>
      <w:r w:rsidR="00000000">
        <w:rPr>
          <w:spacing w:val="-9"/>
        </w:rPr>
        <w:t xml:space="preserve"> </w:t>
      </w:r>
      <w:r w:rsidR="00000000">
        <w:t>security</w:t>
      </w:r>
      <w:r w:rsidR="00000000">
        <w:rPr>
          <w:spacing w:val="-14"/>
        </w:rPr>
        <w:t xml:space="preserve"> </w:t>
      </w:r>
      <w:r w:rsidR="00000000">
        <w:t>personnel can focus on other critical tasks, such as passenger screening, surveillance, and crowd management.</w:t>
      </w:r>
      <w:r w:rsidR="00000000">
        <w:rPr>
          <w:spacing w:val="-1"/>
        </w:rPr>
        <w:t xml:space="preserve"> </w:t>
      </w:r>
      <w:r w:rsidR="00000000">
        <w:t>This can lead to cost savings on security</w:t>
      </w:r>
      <w:r w:rsidR="00000000">
        <w:rPr>
          <w:spacing w:val="-4"/>
        </w:rPr>
        <w:t xml:space="preserve"> </w:t>
      </w:r>
      <w:r w:rsidR="00000000">
        <w:t>personnel and increase their efficiency</w:t>
      </w:r>
      <w:r w:rsidR="00000000">
        <w:rPr>
          <w:spacing w:val="-1"/>
        </w:rPr>
        <w:t xml:space="preserve"> </w:t>
      </w:r>
      <w:r w:rsidR="00000000">
        <w:t>by providing them with better tools to perform their tasks.</w:t>
      </w:r>
      <w:r>
        <w:t xml:space="preserve"> </w:t>
      </w:r>
      <w:r w:rsidR="00000000">
        <w:t>Regulatory</w:t>
      </w:r>
      <w:r w:rsidR="00000000">
        <w:rPr>
          <w:spacing w:val="-15"/>
        </w:rPr>
        <w:t xml:space="preserve"> </w:t>
      </w:r>
      <w:r w:rsidR="00000000">
        <w:t>compliance:</w:t>
      </w:r>
      <w:r w:rsidR="00000000">
        <w:rPr>
          <w:spacing w:val="-15"/>
        </w:rPr>
        <w:t xml:space="preserve"> </w:t>
      </w:r>
      <w:r w:rsidR="00000000">
        <w:t>An</w:t>
      </w:r>
      <w:r w:rsidR="00000000">
        <w:rPr>
          <w:spacing w:val="-13"/>
        </w:rPr>
        <w:t xml:space="preserve"> </w:t>
      </w:r>
      <w:r w:rsidR="00000000">
        <w:t>airport</w:t>
      </w:r>
      <w:r w:rsidR="00000000">
        <w:rPr>
          <w:spacing w:val="-8"/>
        </w:rPr>
        <w:t xml:space="preserve"> </w:t>
      </w:r>
      <w:r w:rsidR="00000000">
        <w:t>explosive</w:t>
      </w:r>
      <w:r w:rsidR="00000000">
        <w:rPr>
          <w:spacing w:val="-12"/>
        </w:rPr>
        <w:t xml:space="preserve"> </w:t>
      </w:r>
      <w:r w:rsidR="00000000">
        <w:t>detection</w:t>
      </w:r>
      <w:r w:rsidR="00000000">
        <w:rPr>
          <w:spacing w:val="-11"/>
        </w:rPr>
        <w:t xml:space="preserve"> </w:t>
      </w:r>
      <w:r w:rsidR="00000000">
        <w:t>system</w:t>
      </w:r>
      <w:r w:rsidR="00000000">
        <w:rPr>
          <w:spacing w:val="-8"/>
        </w:rPr>
        <w:t xml:space="preserve"> </w:t>
      </w:r>
      <w:r w:rsidR="00000000">
        <w:t>can</w:t>
      </w:r>
      <w:r w:rsidR="00000000">
        <w:rPr>
          <w:spacing w:val="-11"/>
        </w:rPr>
        <w:t xml:space="preserve"> </w:t>
      </w:r>
      <w:r w:rsidR="00000000">
        <w:t>help</w:t>
      </w:r>
      <w:r w:rsidR="00000000">
        <w:rPr>
          <w:spacing w:val="-10"/>
        </w:rPr>
        <w:t xml:space="preserve"> </w:t>
      </w:r>
      <w:r w:rsidR="00000000">
        <w:t>to</w:t>
      </w:r>
      <w:r w:rsidR="00000000">
        <w:rPr>
          <w:spacing w:val="-10"/>
        </w:rPr>
        <w:t xml:space="preserve"> </w:t>
      </w:r>
      <w:r w:rsidR="00000000">
        <w:t>ensure</w:t>
      </w:r>
      <w:r w:rsidR="00000000">
        <w:rPr>
          <w:spacing w:val="-12"/>
        </w:rPr>
        <w:t xml:space="preserve"> </w:t>
      </w:r>
      <w:r w:rsidR="00000000">
        <w:t>compliance</w:t>
      </w:r>
      <w:r w:rsidR="00000000">
        <w:rPr>
          <w:spacing w:val="-12"/>
        </w:rPr>
        <w:t xml:space="preserve"> </w:t>
      </w:r>
      <w:r w:rsidR="00000000">
        <w:t xml:space="preserve">with international and national regulations and standards, reducing the risk of fines and penalties for </w:t>
      </w:r>
      <w:r w:rsidR="00000000">
        <w:rPr>
          <w:spacing w:val="-2"/>
        </w:rPr>
        <w:t>non-compliance.</w:t>
      </w:r>
      <w:r>
        <w:t xml:space="preserve"> </w:t>
      </w:r>
      <w:r w:rsidR="00000000">
        <w:t>Reputation and brand protection: An airport explosive detection system can help to protect the reputation and brand of an airport by ensuring a high level of security and safety for passengers, airlines, and businesses operating within the airport. This can lead to increased business opportunities and growth.</w:t>
      </w:r>
      <w:r>
        <w:t xml:space="preserve"> </w:t>
      </w:r>
      <w:r w:rsidR="00000000">
        <w:t xml:space="preserve">Overall, an airport explosive detection system can provide significant cost benefits by reducing security risks, improving passenger experience, enhancing airport efficiency, reducing costs on security personnel, ensuring regulatory compliance, and protecting the airport's reputation and </w:t>
      </w:r>
      <w:r w:rsidR="00000000">
        <w:rPr>
          <w:spacing w:val="-2"/>
        </w:rPr>
        <w:t>brand.</w:t>
      </w:r>
      <w:r>
        <w:t xml:space="preserve"> </w:t>
      </w:r>
      <w:r w:rsidR="00000000">
        <w:t>SYSTEM</w:t>
      </w:r>
      <w:r w:rsidR="00000000">
        <w:rPr>
          <w:spacing w:val="-2"/>
        </w:rPr>
        <w:t xml:space="preserve"> INTEGRATION</w:t>
      </w:r>
      <w:r>
        <w:t xml:space="preserve"> </w:t>
      </w:r>
      <w:r w:rsidR="00000000">
        <w:t xml:space="preserve">Integration of Explosive Detection Systems (EDS) in airports involves combining different components of the technology to create a comprehensive system that can provide efficient and effective screening of luggage and cargo for explosives. Here are some examples of EDS </w:t>
      </w:r>
      <w:r w:rsidR="00000000">
        <w:rPr>
          <w:spacing w:val="-2"/>
        </w:rPr>
        <w:t>integration:</w:t>
      </w:r>
      <w:r>
        <w:t xml:space="preserve"> </w:t>
      </w:r>
      <w:r w:rsidR="00000000">
        <w:t>Integration</w:t>
      </w:r>
      <w:r w:rsidR="00000000">
        <w:rPr>
          <w:spacing w:val="-13"/>
        </w:rPr>
        <w:t xml:space="preserve"> </w:t>
      </w:r>
      <w:r w:rsidR="00000000">
        <w:t>with</w:t>
      </w:r>
      <w:r w:rsidR="00000000">
        <w:rPr>
          <w:spacing w:val="-13"/>
        </w:rPr>
        <w:t xml:space="preserve"> </w:t>
      </w:r>
      <w:r w:rsidR="00000000">
        <w:t>baggage</w:t>
      </w:r>
      <w:r w:rsidR="00000000">
        <w:rPr>
          <w:spacing w:val="-9"/>
        </w:rPr>
        <w:t xml:space="preserve"> </w:t>
      </w:r>
      <w:r w:rsidR="00000000">
        <w:t>handling</w:t>
      </w:r>
      <w:r w:rsidR="00000000">
        <w:rPr>
          <w:spacing w:val="-15"/>
        </w:rPr>
        <w:t xml:space="preserve"> </w:t>
      </w:r>
      <w:r w:rsidR="00000000">
        <w:t>systems:</w:t>
      </w:r>
      <w:r w:rsidR="00000000">
        <w:rPr>
          <w:spacing w:val="-12"/>
        </w:rPr>
        <w:t xml:space="preserve"> </w:t>
      </w:r>
      <w:r w:rsidR="00000000">
        <w:t>EDS</w:t>
      </w:r>
      <w:r w:rsidR="00000000">
        <w:rPr>
          <w:spacing w:val="-13"/>
        </w:rPr>
        <w:t xml:space="preserve"> </w:t>
      </w:r>
      <w:r w:rsidR="00000000">
        <w:t>can</w:t>
      </w:r>
      <w:r w:rsidR="00000000">
        <w:rPr>
          <w:spacing w:val="-13"/>
        </w:rPr>
        <w:t xml:space="preserve"> </w:t>
      </w:r>
      <w:r w:rsidR="00000000">
        <w:t>be</w:t>
      </w:r>
      <w:r w:rsidR="00000000">
        <w:rPr>
          <w:spacing w:val="-12"/>
        </w:rPr>
        <w:t xml:space="preserve"> </w:t>
      </w:r>
      <w:r w:rsidR="00000000">
        <w:t>integrated</w:t>
      </w:r>
      <w:r w:rsidR="00000000">
        <w:rPr>
          <w:spacing w:val="-11"/>
        </w:rPr>
        <w:t xml:space="preserve"> </w:t>
      </w:r>
      <w:r w:rsidR="00000000">
        <w:t>with</w:t>
      </w:r>
      <w:r w:rsidR="00000000">
        <w:rPr>
          <w:spacing w:val="-13"/>
        </w:rPr>
        <w:t xml:space="preserve"> </w:t>
      </w:r>
      <w:r w:rsidR="00000000">
        <w:t>baggage</w:t>
      </w:r>
      <w:r w:rsidR="00000000">
        <w:rPr>
          <w:spacing w:val="-14"/>
        </w:rPr>
        <w:t xml:space="preserve"> </w:t>
      </w:r>
      <w:r w:rsidR="00000000">
        <w:t>handling</w:t>
      </w:r>
      <w:r w:rsidR="00000000">
        <w:rPr>
          <w:spacing w:val="-13"/>
        </w:rPr>
        <w:t xml:space="preserve"> </w:t>
      </w:r>
      <w:r w:rsidR="00000000">
        <w:t>systems to provide a seamless screening process for luggage.</w:t>
      </w:r>
      <w:r w:rsidR="00000000">
        <w:rPr>
          <w:spacing w:val="-6"/>
        </w:rPr>
        <w:t xml:space="preserve"> </w:t>
      </w:r>
      <w:r w:rsidR="00000000">
        <w:t xml:space="preserve">Automated conveyor systems can transport bags through the EDS system, and any bags that trigger an alarm can be diverted for further </w:t>
      </w:r>
      <w:r w:rsidR="00000000">
        <w:rPr>
          <w:spacing w:val="-2"/>
        </w:rPr>
        <w:t>inspection.</w:t>
      </w:r>
      <w:r>
        <w:t xml:space="preserve"> </w:t>
      </w:r>
      <w:r w:rsidR="00000000">
        <w:t>Integration with passenger check-in systems: EDS can be integrated with passenger check-in systems</w:t>
      </w:r>
      <w:r w:rsidR="00000000">
        <w:rPr>
          <w:spacing w:val="-10"/>
        </w:rPr>
        <w:t xml:space="preserve"> </w:t>
      </w:r>
      <w:r w:rsidR="00000000">
        <w:t>to</w:t>
      </w:r>
      <w:r w:rsidR="00000000">
        <w:rPr>
          <w:spacing w:val="-10"/>
        </w:rPr>
        <w:t xml:space="preserve"> </w:t>
      </w:r>
      <w:r w:rsidR="00000000">
        <w:t>provide</w:t>
      </w:r>
      <w:r w:rsidR="00000000">
        <w:rPr>
          <w:spacing w:val="-9"/>
        </w:rPr>
        <w:t xml:space="preserve"> </w:t>
      </w:r>
      <w:r w:rsidR="00000000">
        <w:t>a</w:t>
      </w:r>
      <w:r w:rsidR="00000000">
        <w:rPr>
          <w:spacing w:val="-12"/>
        </w:rPr>
        <w:t xml:space="preserve"> </w:t>
      </w:r>
      <w:r w:rsidR="00000000">
        <w:t>streamlined</w:t>
      </w:r>
      <w:r w:rsidR="00000000">
        <w:rPr>
          <w:spacing w:val="-11"/>
        </w:rPr>
        <w:t xml:space="preserve"> </w:t>
      </w:r>
      <w:r w:rsidR="00000000">
        <w:t>screening</w:t>
      </w:r>
      <w:r w:rsidR="00000000">
        <w:rPr>
          <w:spacing w:val="-13"/>
        </w:rPr>
        <w:t xml:space="preserve"> </w:t>
      </w:r>
      <w:r w:rsidR="00000000">
        <w:t>process</w:t>
      </w:r>
      <w:r w:rsidR="00000000">
        <w:rPr>
          <w:spacing w:val="-8"/>
        </w:rPr>
        <w:t xml:space="preserve"> </w:t>
      </w:r>
      <w:r w:rsidR="00000000">
        <w:t>for</w:t>
      </w:r>
      <w:r w:rsidR="00000000">
        <w:rPr>
          <w:spacing w:val="-12"/>
        </w:rPr>
        <w:t xml:space="preserve"> </w:t>
      </w:r>
      <w:r w:rsidR="00000000">
        <w:t>passengers.</w:t>
      </w:r>
      <w:r w:rsidR="00000000">
        <w:rPr>
          <w:spacing w:val="-9"/>
        </w:rPr>
        <w:t xml:space="preserve"> </w:t>
      </w:r>
      <w:r w:rsidR="00000000">
        <w:t>Bags</w:t>
      </w:r>
      <w:r w:rsidR="00000000">
        <w:rPr>
          <w:spacing w:val="-8"/>
        </w:rPr>
        <w:t xml:space="preserve"> </w:t>
      </w:r>
      <w:r w:rsidR="00000000">
        <w:t>can</w:t>
      </w:r>
      <w:r w:rsidR="00000000">
        <w:rPr>
          <w:spacing w:val="-9"/>
        </w:rPr>
        <w:t xml:space="preserve"> </w:t>
      </w:r>
      <w:r w:rsidR="00000000">
        <w:t>be</w:t>
      </w:r>
      <w:r w:rsidR="00000000">
        <w:rPr>
          <w:spacing w:val="-12"/>
        </w:rPr>
        <w:t xml:space="preserve"> </w:t>
      </w:r>
      <w:r w:rsidR="00000000">
        <w:t>screened</w:t>
      </w:r>
      <w:r w:rsidR="00000000">
        <w:rPr>
          <w:spacing w:val="-9"/>
        </w:rPr>
        <w:t xml:space="preserve"> </w:t>
      </w:r>
      <w:r w:rsidR="00000000">
        <w:t>at</w:t>
      </w:r>
      <w:r w:rsidR="00000000">
        <w:rPr>
          <w:spacing w:val="-10"/>
        </w:rPr>
        <w:t xml:space="preserve"> </w:t>
      </w:r>
      <w:r w:rsidR="00000000">
        <w:t>check- in, and any bags that trigger an alarm can be inspected before being loaded onto the aircraft.</w:t>
      </w:r>
      <w:r>
        <w:t xml:space="preserve"> </w:t>
      </w:r>
      <w:r w:rsidR="00000000">
        <w:rPr>
          <w:rFonts w:ascii="Palatino"/>
          <w:spacing w:val="-5"/>
        </w:rPr>
        <w:t>302</w:t>
      </w:r>
      <w:r>
        <w:rPr>
          <w:rFonts w:ascii="Palatino"/>
        </w:rPr>
        <w:t xml:space="preserve">   </w:t>
      </w:r>
      <w:r w:rsidR="00000000">
        <w:t>Integration with security screening systems: EDS can be integrated with security screening systems to provide a comprehensive security screening process for passengers and luggage. Passengers and their luggage can be screened for explosives at multiple points in the airport, including at check-in, security checkpoints, and before boarding.</w:t>
      </w:r>
      <w:r>
        <w:t xml:space="preserve"> </w:t>
      </w:r>
      <w:r w:rsidR="00000000">
        <w:t>Integration</w:t>
      </w:r>
      <w:r w:rsidR="00000000">
        <w:rPr>
          <w:spacing w:val="-1"/>
        </w:rPr>
        <w:t xml:space="preserve"> </w:t>
      </w:r>
      <w:r w:rsidR="00000000">
        <w:t>with</w:t>
      </w:r>
      <w:r w:rsidR="00000000">
        <w:rPr>
          <w:spacing w:val="-1"/>
        </w:rPr>
        <w:t xml:space="preserve"> </w:t>
      </w:r>
      <w:r w:rsidR="00000000">
        <w:t>security</w:t>
      </w:r>
      <w:r w:rsidR="00000000">
        <w:rPr>
          <w:spacing w:val="-4"/>
        </w:rPr>
        <w:t xml:space="preserve"> </w:t>
      </w:r>
      <w:r w:rsidR="00000000">
        <w:t>management</w:t>
      </w:r>
      <w:r w:rsidR="00000000">
        <w:rPr>
          <w:spacing w:val="-1"/>
        </w:rPr>
        <w:t xml:space="preserve"> </w:t>
      </w:r>
      <w:r w:rsidR="00000000">
        <w:t>systems:</w:t>
      </w:r>
      <w:r w:rsidR="00000000">
        <w:rPr>
          <w:spacing w:val="-1"/>
        </w:rPr>
        <w:t xml:space="preserve"> </w:t>
      </w:r>
      <w:r w:rsidR="00000000">
        <w:t>EDS</w:t>
      </w:r>
      <w:r w:rsidR="00000000">
        <w:rPr>
          <w:spacing w:val="-1"/>
        </w:rPr>
        <w:t xml:space="preserve"> </w:t>
      </w:r>
      <w:r w:rsidR="00000000">
        <w:t>can</w:t>
      </w:r>
      <w:r w:rsidR="00000000">
        <w:rPr>
          <w:spacing w:val="-1"/>
        </w:rPr>
        <w:t xml:space="preserve"> </w:t>
      </w:r>
      <w:r w:rsidR="00000000">
        <w:t>be</w:t>
      </w:r>
      <w:r w:rsidR="00000000">
        <w:rPr>
          <w:spacing w:val="-2"/>
        </w:rPr>
        <w:t xml:space="preserve"> </w:t>
      </w:r>
      <w:r w:rsidR="00000000">
        <w:t>integrated with</w:t>
      </w:r>
      <w:r w:rsidR="00000000">
        <w:rPr>
          <w:spacing w:val="-1"/>
        </w:rPr>
        <w:t xml:space="preserve"> </w:t>
      </w:r>
      <w:r w:rsidR="00000000">
        <w:t>security</w:t>
      </w:r>
      <w:r w:rsidR="00000000">
        <w:rPr>
          <w:spacing w:val="-6"/>
        </w:rPr>
        <w:t xml:space="preserve"> </w:t>
      </w:r>
      <w:r w:rsidR="00000000">
        <w:t>management systems to provide real-time information about screening operations. Security personnel can monitor the screening process, analyze data, and respond to alarms as needed.</w:t>
      </w:r>
      <w:r>
        <w:t xml:space="preserve"> </w:t>
      </w:r>
      <w:r w:rsidR="00000000">
        <w:t>Integration with baggage reconciliation systems: EDS can be integrated with baggage reconciliation systems to ensure that all bags are screened and accounted for before being</w:t>
      </w:r>
      <w:r w:rsidR="00000000">
        <w:rPr>
          <w:spacing w:val="-1"/>
        </w:rPr>
        <w:t xml:space="preserve"> </w:t>
      </w:r>
      <w:r w:rsidR="00000000">
        <w:t>loaded onto the aircraft.</w:t>
      </w:r>
      <w:r>
        <w:t xml:space="preserve"> </w:t>
      </w:r>
      <w:r w:rsidR="00000000">
        <w:t>Overall, integration of EDS components helps airports to provide a high level of security while minimizing inconvenience to passengers. By streamlining the screening process and providing real-time</w:t>
      </w:r>
      <w:r w:rsidR="00000000">
        <w:rPr>
          <w:spacing w:val="-2"/>
        </w:rPr>
        <w:t xml:space="preserve"> </w:t>
      </w:r>
      <w:r w:rsidR="00000000">
        <w:t>information</w:t>
      </w:r>
      <w:r w:rsidR="00000000">
        <w:rPr>
          <w:spacing w:val="-1"/>
        </w:rPr>
        <w:t xml:space="preserve"> </w:t>
      </w:r>
      <w:r w:rsidR="00000000">
        <w:t>to security</w:t>
      </w:r>
      <w:r w:rsidR="00000000">
        <w:rPr>
          <w:spacing w:val="-6"/>
        </w:rPr>
        <w:t xml:space="preserve"> </w:t>
      </w:r>
      <w:r w:rsidR="00000000">
        <w:t>personnel,</w:t>
      </w:r>
      <w:r w:rsidR="00000000">
        <w:rPr>
          <w:spacing w:val="-1"/>
        </w:rPr>
        <w:t xml:space="preserve"> </w:t>
      </w:r>
      <w:r w:rsidR="00000000">
        <w:t>EDS systems</w:t>
      </w:r>
      <w:r w:rsidR="00000000">
        <w:rPr>
          <w:spacing w:val="-1"/>
        </w:rPr>
        <w:t xml:space="preserve"> </w:t>
      </w:r>
      <w:r w:rsidR="00000000">
        <w:t>can</w:t>
      </w:r>
      <w:r w:rsidR="00000000">
        <w:rPr>
          <w:spacing w:val="-1"/>
        </w:rPr>
        <w:t xml:space="preserve"> </w:t>
      </w:r>
      <w:r w:rsidR="00000000">
        <w:t>improve</w:t>
      </w:r>
      <w:r w:rsidR="00000000">
        <w:rPr>
          <w:spacing w:val="-1"/>
        </w:rPr>
        <w:t xml:space="preserve"> </w:t>
      </w:r>
      <w:r w:rsidR="00000000">
        <w:t>operational</w:t>
      </w:r>
      <w:r w:rsidR="00000000">
        <w:rPr>
          <w:spacing w:val="-1"/>
        </w:rPr>
        <w:t xml:space="preserve"> </w:t>
      </w:r>
      <w:r w:rsidR="00000000">
        <w:t>efficiency</w:t>
      </w:r>
      <w:r w:rsidR="00000000">
        <w:rPr>
          <w:spacing w:val="-6"/>
        </w:rPr>
        <w:t xml:space="preserve"> </w:t>
      </w:r>
      <w:r w:rsidR="00000000">
        <w:t>and help ensure the safety of passengers and airport personnel.</w:t>
      </w:r>
      <w:r>
        <w:t xml:space="preserve"> </w:t>
      </w:r>
      <w:r w:rsidR="00000000">
        <w:rPr>
          <w:spacing w:val="-2"/>
        </w:rPr>
        <w:t>SUPPLIERS</w:t>
      </w:r>
      <w:r>
        <w:t xml:space="preserve"> </w:t>
      </w:r>
      <w:r w:rsidR="00000000">
        <w:t>There are several suppliers of Explosive Detection Systems (EDS) in the aviation industry. Here are some of the major suppliers:</w:t>
      </w:r>
      <w:r>
        <w:t xml:space="preserve"> </w:t>
      </w:r>
      <w:r w:rsidR="00000000">
        <w:t>Smiths</w:t>
      </w:r>
      <w:r w:rsidR="00000000">
        <w:rPr>
          <w:spacing w:val="-15"/>
        </w:rPr>
        <w:t xml:space="preserve"> </w:t>
      </w:r>
      <w:r w:rsidR="00000000">
        <w:t>Detection:</w:t>
      </w:r>
      <w:r w:rsidR="00000000">
        <w:rPr>
          <w:spacing w:val="-15"/>
        </w:rPr>
        <w:t xml:space="preserve"> </w:t>
      </w:r>
      <w:r w:rsidR="00000000">
        <w:t>Smiths</w:t>
      </w:r>
      <w:r w:rsidR="00000000">
        <w:rPr>
          <w:spacing w:val="-15"/>
        </w:rPr>
        <w:t xml:space="preserve"> </w:t>
      </w:r>
      <w:r w:rsidR="00000000">
        <w:t>Detection</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global</w:t>
      </w:r>
      <w:r w:rsidR="00000000">
        <w:rPr>
          <w:spacing w:val="-15"/>
        </w:rPr>
        <w:t xml:space="preserve"> </w:t>
      </w:r>
      <w:r w:rsidR="00000000">
        <w:t>supplier</w:t>
      </w:r>
      <w:r w:rsidR="00000000">
        <w:rPr>
          <w:spacing w:val="-15"/>
        </w:rPr>
        <w:t xml:space="preserve"> </w:t>
      </w:r>
      <w:r w:rsidR="00000000">
        <w:t>of</w:t>
      </w:r>
      <w:r w:rsidR="00000000">
        <w:rPr>
          <w:spacing w:val="-15"/>
        </w:rPr>
        <w:t xml:space="preserve"> </w:t>
      </w:r>
      <w:r w:rsidR="00000000">
        <w:t>advanced</w:t>
      </w:r>
      <w:r w:rsidR="00000000">
        <w:rPr>
          <w:spacing w:val="-15"/>
        </w:rPr>
        <w:t xml:space="preserve"> </w:t>
      </w:r>
      <w:r w:rsidR="00000000">
        <w:t>security</w:t>
      </w:r>
      <w:r w:rsidR="00000000">
        <w:rPr>
          <w:spacing w:val="-15"/>
        </w:rPr>
        <w:t xml:space="preserve"> </w:t>
      </w:r>
      <w:r w:rsidR="00000000">
        <w:t>technology,</w:t>
      </w:r>
      <w:r w:rsidR="00000000">
        <w:rPr>
          <w:spacing w:val="-15"/>
        </w:rPr>
        <w:t xml:space="preserve"> </w:t>
      </w:r>
      <w:r w:rsidR="00000000">
        <w:t>including EDS systems for airport security. Their EDS technology uses advanced imaging technology and analysis software to detect explosives and other prohibited items in luggage and cargo.</w:t>
      </w:r>
      <w:r>
        <w:t xml:space="preserve"> </w:t>
      </w:r>
      <w:r w:rsidR="00000000">
        <w:t>L3Harris</w:t>
      </w:r>
      <w:r w:rsidR="00000000">
        <w:rPr>
          <w:spacing w:val="-11"/>
        </w:rPr>
        <w:t xml:space="preserve"> </w:t>
      </w:r>
      <w:r w:rsidR="00000000">
        <w:t>Technologies:</w:t>
      </w:r>
      <w:r w:rsidR="00000000">
        <w:rPr>
          <w:spacing w:val="-5"/>
        </w:rPr>
        <w:t xml:space="preserve"> </w:t>
      </w:r>
      <w:r w:rsidR="00000000">
        <w:t>L3Harris</w:t>
      </w:r>
      <w:r w:rsidR="00000000">
        <w:rPr>
          <w:spacing w:val="-11"/>
        </w:rPr>
        <w:t xml:space="preserve"> </w:t>
      </w:r>
      <w:r w:rsidR="00000000">
        <w:t>Technologies</w:t>
      </w:r>
      <w:r w:rsidR="00000000">
        <w:rPr>
          <w:spacing w:val="-8"/>
        </w:rPr>
        <w:t xml:space="preserve"> </w:t>
      </w:r>
      <w:r w:rsidR="00000000">
        <w:t>provides</w:t>
      </w:r>
      <w:r w:rsidR="00000000">
        <w:rPr>
          <w:spacing w:val="-8"/>
        </w:rPr>
        <w:t xml:space="preserve"> </w:t>
      </w:r>
      <w:r w:rsidR="00000000">
        <w:t>a</w:t>
      </w:r>
      <w:r w:rsidR="00000000">
        <w:rPr>
          <w:spacing w:val="-8"/>
        </w:rPr>
        <w:t xml:space="preserve"> </w:t>
      </w:r>
      <w:r w:rsidR="00000000">
        <w:t>range</w:t>
      </w:r>
      <w:r w:rsidR="00000000">
        <w:rPr>
          <w:spacing w:val="-8"/>
        </w:rPr>
        <w:t xml:space="preserve"> </w:t>
      </w:r>
      <w:r w:rsidR="00000000">
        <w:t>of</w:t>
      </w:r>
      <w:r w:rsidR="00000000">
        <w:rPr>
          <w:spacing w:val="-7"/>
        </w:rPr>
        <w:t xml:space="preserve"> </w:t>
      </w:r>
      <w:r w:rsidR="00000000">
        <w:t>security</w:t>
      </w:r>
      <w:r w:rsidR="00000000">
        <w:rPr>
          <w:spacing w:val="-9"/>
        </w:rPr>
        <w:t xml:space="preserve"> </w:t>
      </w:r>
      <w:r w:rsidR="00000000">
        <w:t>technology</w:t>
      </w:r>
      <w:r w:rsidR="00000000">
        <w:rPr>
          <w:spacing w:val="-11"/>
        </w:rPr>
        <w:t xml:space="preserve"> </w:t>
      </w:r>
      <w:r w:rsidR="00000000">
        <w:t>solutions, including EDS systems for airport security. Their EDS technology uses X-ray and CT scanning technology to detect explosives and other prohibited items.</w:t>
      </w:r>
      <w:r>
        <w:t xml:space="preserve"> </w:t>
      </w:r>
      <w:r w:rsidR="00000000">
        <w:t>Rapiscan Systems: Rapiscan Systems provides security technology solutions, including EDS systems for airport security.</w:t>
      </w:r>
      <w:r w:rsidR="00000000">
        <w:rPr>
          <w:spacing w:val="-2"/>
        </w:rPr>
        <w:t xml:space="preserve"> </w:t>
      </w:r>
      <w:r w:rsidR="00000000">
        <w:t>Their EDS technology</w:t>
      </w:r>
      <w:r w:rsidR="00000000">
        <w:rPr>
          <w:spacing w:val="-2"/>
        </w:rPr>
        <w:t xml:space="preserve"> </w:t>
      </w:r>
      <w:r w:rsidR="00000000">
        <w:t>uses advanced imaging and analysis software to detect explosives and other prohibited items in luggage and cargo.</w:t>
      </w:r>
      <w:r>
        <w:t xml:space="preserve"> </w:t>
      </w:r>
      <w:r w:rsidR="00000000">
        <w:t>Analogic</w:t>
      </w:r>
      <w:r w:rsidR="00000000">
        <w:rPr>
          <w:spacing w:val="-14"/>
        </w:rPr>
        <w:t xml:space="preserve"> </w:t>
      </w:r>
      <w:r w:rsidR="00000000">
        <w:t>Corporation:</w:t>
      </w:r>
      <w:r w:rsidR="00000000">
        <w:rPr>
          <w:spacing w:val="-15"/>
        </w:rPr>
        <w:t xml:space="preserve"> </w:t>
      </w:r>
      <w:r w:rsidR="00000000">
        <w:t>Analogic</w:t>
      </w:r>
      <w:r w:rsidR="00000000">
        <w:rPr>
          <w:spacing w:val="-10"/>
        </w:rPr>
        <w:t xml:space="preserve"> </w:t>
      </w:r>
      <w:r w:rsidR="00000000">
        <w:t>Corporation</w:t>
      </w:r>
      <w:r w:rsidR="00000000">
        <w:rPr>
          <w:spacing w:val="-9"/>
        </w:rPr>
        <w:t xml:space="preserve"> </w:t>
      </w:r>
      <w:r w:rsidR="00000000">
        <w:t>provides</w:t>
      </w:r>
      <w:r w:rsidR="00000000">
        <w:rPr>
          <w:spacing w:val="-10"/>
        </w:rPr>
        <w:t xml:space="preserve"> </w:t>
      </w:r>
      <w:r w:rsidR="00000000">
        <w:t>advanced</w:t>
      </w:r>
      <w:r w:rsidR="00000000">
        <w:rPr>
          <w:spacing w:val="-9"/>
        </w:rPr>
        <w:t xml:space="preserve"> </w:t>
      </w:r>
      <w:r w:rsidR="00000000">
        <w:t>imaging</w:t>
      </w:r>
      <w:r w:rsidR="00000000">
        <w:rPr>
          <w:spacing w:val="-12"/>
        </w:rPr>
        <w:t xml:space="preserve"> </w:t>
      </w:r>
      <w:r w:rsidR="00000000">
        <w:t>technology</w:t>
      </w:r>
      <w:r w:rsidR="00000000">
        <w:rPr>
          <w:spacing w:val="-14"/>
        </w:rPr>
        <w:t xml:space="preserve"> </w:t>
      </w:r>
      <w:r w:rsidR="00000000">
        <w:t>solutions</w:t>
      </w:r>
      <w:r w:rsidR="00000000">
        <w:rPr>
          <w:spacing w:val="-9"/>
        </w:rPr>
        <w:t xml:space="preserve"> </w:t>
      </w:r>
      <w:r w:rsidR="00000000">
        <w:t xml:space="preserve">for a variety </w:t>
      </w:r>
      <w:r w:rsidR="00000000">
        <w:lastRenderedPageBreak/>
        <w:t>of industries, including aviation. Their EDS systems use CT scanning technology to provide highly detailed images of the contents of luggage and cargo.</w:t>
      </w:r>
      <w:r>
        <w:t xml:space="preserve"> </w:t>
      </w:r>
      <w:r w:rsidR="00000000">
        <w:rPr>
          <w:spacing w:val="-2"/>
        </w:rPr>
        <w:t>Astrophysics</w:t>
      </w:r>
      <w:r w:rsidR="00000000">
        <w:rPr>
          <w:spacing w:val="-8"/>
        </w:rPr>
        <w:t xml:space="preserve"> </w:t>
      </w:r>
      <w:r w:rsidR="00000000">
        <w:rPr>
          <w:spacing w:val="-2"/>
        </w:rPr>
        <w:t>Inc.:</w:t>
      </w:r>
      <w:r w:rsidR="00000000">
        <w:rPr>
          <w:spacing w:val="-13"/>
        </w:rPr>
        <w:t xml:space="preserve"> </w:t>
      </w:r>
      <w:r w:rsidR="00000000">
        <w:rPr>
          <w:spacing w:val="-2"/>
        </w:rPr>
        <w:t>Astrophysics</w:t>
      </w:r>
      <w:r w:rsidR="00000000">
        <w:rPr>
          <w:spacing w:val="-3"/>
        </w:rPr>
        <w:t xml:space="preserve"> </w:t>
      </w:r>
      <w:r w:rsidR="00000000">
        <w:rPr>
          <w:spacing w:val="-2"/>
        </w:rPr>
        <w:t>Inc.</w:t>
      </w:r>
      <w:r w:rsidR="00000000">
        <w:rPr>
          <w:spacing w:val="-5"/>
        </w:rPr>
        <w:t xml:space="preserve"> </w:t>
      </w:r>
      <w:r w:rsidR="00000000">
        <w:rPr>
          <w:spacing w:val="-2"/>
        </w:rPr>
        <w:t>is</w:t>
      </w:r>
      <w:r w:rsidR="00000000">
        <w:rPr>
          <w:spacing w:val="-4"/>
        </w:rPr>
        <w:t xml:space="preserve"> </w:t>
      </w:r>
      <w:r w:rsidR="00000000">
        <w:rPr>
          <w:spacing w:val="-2"/>
        </w:rPr>
        <w:t>a</w:t>
      </w:r>
      <w:r w:rsidR="00000000">
        <w:rPr>
          <w:spacing w:val="-3"/>
        </w:rPr>
        <w:t xml:space="preserve"> </w:t>
      </w:r>
      <w:r w:rsidR="00000000">
        <w:rPr>
          <w:spacing w:val="-2"/>
        </w:rPr>
        <w:t>global</w:t>
      </w:r>
      <w:r w:rsidR="00000000">
        <w:rPr>
          <w:spacing w:val="-5"/>
        </w:rPr>
        <w:t xml:space="preserve"> </w:t>
      </w:r>
      <w:r w:rsidR="00000000">
        <w:rPr>
          <w:spacing w:val="-2"/>
        </w:rPr>
        <w:t>supplier</w:t>
      </w:r>
      <w:r w:rsidR="00000000">
        <w:rPr>
          <w:spacing w:val="-7"/>
        </w:rPr>
        <w:t xml:space="preserve"> </w:t>
      </w:r>
      <w:r w:rsidR="00000000">
        <w:rPr>
          <w:spacing w:val="-2"/>
        </w:rPr>
        <w:t>of</w:t>
      </w:r>
      <w:r w:rsidR="00000000">
        <w:rPr>
          <w:spacing w:val="-7"/>
        </w:rPr>
        <w:t xml:space="preserve"> </w:t>
      </w:r>
      <w:r w:rsidR="00000000">
        <w:rPr>
          <w:spacing w:val="-2"/>
        </w:rPr>
        <w:t>advanced</w:t>
      </w:r>
      <w:r w:rsidR="00000000">
        <w:rPr>
          <w:spacing w:val="-5"/>
        </w:rPr>
        <w:t xml:space="preserve"> </w:t>
      </w:r>
      <w:r w:rsidR="00000000">
        <w:rPr>
          <w:spacing w:val="-2"/>
        </w:rPr>
        <w:t>security</w:t>
      </w:r>
      <w:r w:rsidR="00000000">
        <w:rPr>
          <w:spacing w:val="-8"/>
        </w:rPr>
        <w:t xml:space="preserve"> </w:t>
      </w:r>
      <w:r w:rsidR="00000000">
        <w:rPr>
          <w:spacing w:val="-2"/>
        </w:rPr>
        <w:t>technology,</w:t>
      </w:r>
      <w:r w:rsidR="00000000">
        <w:rPr>
          <w:spacing w:val="-5"/>
        </w:rPr>
        <w:t xml:space="preserve"> </w:t>
      </w:r>
      <w:r w:rsidR="00000000">
        <w:rPr>
          <w:spacing w:val="-2"/>
        </w:rPr>
        <w:t xml:space="preserve">including </w:t>
      </w:r>
      <w:r w:rsidR="00000000">
        <w:t>EDS systems for airport security. Their EDS technology uses X-ray imaging technology and advanced analysis software to detect explosives and other prohibited items.</w:t>
      </w:r>
      <w:r>
        <w:t xml:space="preserve">  </w:t>
      </w:r>
      <w:r w:rsidR="00000000">
        <w:rPr>
          <w:rFonts w:ascii="Palatino"/>
          <w:spacing w:val="-5"/>
        </w:rPr>
        <w:t>303</w:t>
      </w:r>
      <w:r>
        <w:rPr>
          <w:rFonts w:ascii="Palatino"/>
        </w:rPr>
        <w:t xml:space="preserve">   </w:t>
      </w:r>
      <w:r w:rsidR="00000000">
        <w:t>Nuctech Company Limited: Nuctech Company Limited provides a range of security technology solutions, including EDS systems for airport security.</w:t>
      </w:r>
      <w:r w:rsidR="00000000">
        <w:rPr>
          <w:spacing w:val="-2"/>
        </w:rPr>
        <w:t xml:space="preserve"> </w:t>
      </w:r>
      <w:r w:rsidR="00000000">
        <w:t>Their EDS technology uses X-ray</w:t>
      </w:r>
      <w:r w:rsidR="00000000">
        <w:rPr>
          <w:spacing w:val="-5"/>
        </w:rPr>
        <w:t xml:space="preserve"> </w:t>
      </w:r>
      <w:r w:rsidR="00000000">
        <w:t>imaging technology and advanced analysis software to detect explosives and other prohibited items.</w:t>
      </w:r>
      <w:r>
        <w:t xml:space="preserve"> </w:t>
      </w:r>
      <w:r w:rsidR="00000000">
        <w:t>These are just a few examples of the many suppliers of EDS technology in the aviation industry. Each supplier offers different features and capabilities, so it is important for airports to carefully evaluate their options before selecting an EDS system provider.</w:t>
      </w:r>
      <w:r>
        <w:t xml:space="preserve">                   </w:t>
      </w:r>
      <w:r w:rsidR="00000000">
        <w:rPr>
          <w:rFonts w:ascii="Palatino"/>
          <w:spacing w:val="-5"/>
        </w:rPr>
        <w:t>304</w:t>
      </w:r>
      <w:r>
        <w:rPr>
          <w:rFonts w:ascii="Palatino"/>
        </w:rPr>
        <w:t xml:space="preserve">  </w:t>
      </w:r>
      <w:r>
        <w:rPr>
          <w:rFonts w:ascii="Palatino"/>
          <w:sz w:val="28"/>
        </w:rPr>
        <w:t xml:space="preserve"> </w:t>
      </w:r>
      <w:bookmarkStart w:id="102" w:name="FACILITY_MANAGEMENT_SYSTEM"/>
      <w:bookmarkStart w:id="103" w:name="_bookmark55"/>
      <w:bookmarkEnd w:id="102"/>
      <w:bookmarkEnd w:id="103"/>
      <w:r w:rsidR="00000000">
        <w:t>FACILITY</w:t>
      </w:r>
      <w:r w:rsidR="00000000">
        <w:rPr>
          <w:spacing w:val="-11"/>
        </w:rPr>
        <w:t xml:space="preserve"> </w:t>
      </w:r>
      <w:r w:rsidR="00000000">
        <w:t>MANAGEMENT</w:t>
      </w:r>
      <w:r w:rsidR="00000000">
        <w:rPr>
          <w:spacing w:val="-9"/>
        </w:rPr>
        <w:t xml:space="preserve"> </w:t>
      </w:r>
      <w:r w:rsidR="00000000">
        <w:rPr>
          <w:spacing w:val="-2"/>
        </w:rPr>
        <w:t>SYSTEM</w:t>
      </w:r>
      <w:r>
        <w:t xml:space="preserve"> </w:t>
      </w:r>
      <w:r w:rsidR="00000000">
        <w:rPr>
          <w:spacing w:val="-2"/>
        </w:rPr>
        <w:t>INTRODUCTION</w:t>
      </w:r>
      <w:r>
        <w:t xml:space="preserve"> </w:t>
      </w:r>
      <w:r w:rsidR="00000000">
        <w:t>An airport facility management system (FMS) is a software system that is used to manage and maintain airport facilities and infrastructure. The FMS can help airport management to optimize resources,</w:t>
      </w:r>
      <w:r w:rsidR="00000000">
        <w:rPr>
          <w:spacing w:val="-7"/>
        </w:rPr>
        <w:t xml:space="preserve"> </w:t>
      </w:r>
      <w:r w:rsidR="00000000">
        <w:t>reduce</w:t>
      </w:r>
      <w:r w:rsidR="00000000">
        <w:rPr>
          <w:spacing w:val="-8"/>
        </w:rPr>
        <w:t xml:space="preserve"> </w:t>
      </w:r>
      <w:r w:rsidR="00000000">
        <w:t>operational</w:t>
      </w:r>
      <w:r w:rsidR="00000000">
        <w:rPr>
          <w:spacing w:val="-6"/>
        </w:rPr>
        <w:t xml:space="preserve"> </w:t>
      </w:r>
      <w:r w:rsidR="00000000">
        <w:t>costs,</w:t>
      </w:r>
      <w:r w:rsidR="00000000">
        <w:rPr>
          <w:spacing w:val="-7"/>
        </w:rPr>
        <w:t xml:space="preserve"> </w:t>
      </w:r>
      <w:r w:rsidR="00000000">
        <w:t>and</w:t>
      </w:r>
      <w:r w:rsidR="00000000">
        <w:rPr>
          <w:spacing w:val="-7"/>
        </w:rPr>
        <w:t xml:space="preserve"> </w:t>
      </w:r>
      <w:r w:rsidR="00000000">
        <w:t>ensure</w:t>
      </w:r>
      <w:r w:rsidR="00000000">
        <w:rPr>
          <w:spacing w:val="-8"/>
        </w:rPr>
        <w:t xml:space="preserve"> </w:t>
      </w:r>
      <w:r w:rsidR="00000000">
        <w:t>that</w:t>
      </w:r>
      <w:r w:rsidR="00000000">
        <w:rPr>
          <w:spacing w:val="-6"/>
        </w:rPr>
        <w:t xml:space="preserve"> </w:t>
      </w:r>
      <w:r w:rsidR="00000000">
        <w:t>the</w:t>
      </w:r>
      <w:r w:rsidR="00000000">
        <w:rPr>
          <w:spacing w:val="-7"/>
        </w:rPr>
        <w:t xml:space="preserve"> </w:t>
      </w:r>
      <w:r w:rsidR="00000000">
        <w:t>airport</w:t>
      </w:r>
      <w:r w:rsidR="00000000">
        <w:rPr>
          <w:spacing w:val="-6"/>
        </w:rPr>
        <w:t xml:space="preserve"> </w:t>
      </w:r>
      <w:r w:rsidR="00000000">
        <w:t>is</w:t>
      </w:r>
      <w:r w:rsidR="00000000">
        <w:rPr>
          <w:spacing w:val="-6"/>
        </w:rPr>
        <w:t xml:space="preserve"> </w:t>
      </w:r>
      <w:r w:rsidR="00000000">
        <w:t>operating</w:t>
      </w:r>
      <w:r w:rsidR="00000000">
        <w:rPr>
          <w:spacing w:val="-7"/>
        </w:rPr>
        <w:t xml:space="preserve"> </w:t>
      </w:r>
      <w:r w:rsidR="00000000">
        <w:t>at</w:t>
      </w:r>
      <w:r w:rsidR="00000000">
        <w:rPr>
          <w:spacing w:val="-6"/>
        </w:rPr>
        <w:t xml:space="preserve"> </w:t>
      </w:r>
      <w:r w:rsidR="00000000">
        <w:t>peak</w:t>
      </w:r>
      <w:r w:rsidR="00000000">
        <w:rPr>
          <w:spacing w:val="-7"/>
        </w:rPr>
        <w:t xml:space="preserve"> </w:t>
      </w:r>
      <w:r w:rsidR="00000000">
        <w:t>efficiency.</w:t>
      </w:r>
      <w:r w:rsidR="00000000">
        <w:rPr>
          <w:spacing w:val="-10"/>
        </w:rPr>
        <w:t xml:space="preserve"> </w:t>
      </w:r>
      <w:r w:rsidR="00000000">
        <w:t>The system</w:t>
      </w:r>
      <w:r w:rsidR="00000000">
        <w:rPr>
          <w:spacing w:val="-15"/>
        </w:rPr>
        <w:t xml:space="preserve"> </w:t>
      </w:r>
      <w:r w:rsidR="00000000">
        <w:t>can</w:t>
      </w:r>
      <w:r w:rsidR="00000000">
        <w:rPr>
          <w:spacing w:val="-15"/>
        </w:rPr>
        <w:t xml:space="preserve"> </w:t>
      </w:r>
      <w:r w:rsidR="00000000">
        <w:t>also</w:t>
      </w:r>
      <w:r w:rsidR="00000000">
        <w:rPr>
          <w:spacing w:val="-15"/>
        </w:rPr>
        <w:t xml:space="preserve"> </w:t>
      </w:r>
      <w:r w:rsidR="00000000">
        <w:t>improve</w:t>
      </w:r>
      <w:r w:rsidR="00000000">
        <w:rPr>
          <w:spacing w:val="-15"/>
        </w:rPr>
        <w:t xml:space="preserve"> </w:t>
      </w:r>
      <w:r w:rsidR="00000000">
        <w:t>the</w:t>
      </w:r>
      <w:r w:rsidR="00000000">
        <w:rPr>
          <w:spacing w:val="-15"/>
        </w:rPr>
        <w:t xml:space="preserve"> </w:t>
      </w:r>
      <w:r w:rsidR="00000000">
        <w:t>passenger</w:t>
      </w:r>
      <w:r w:rsidR="00000000">
        <w:rPr>
          <w:spacing w:val="-15"/>
        </w:rPr>
        <w:t xml:space="preserve"> </w:t>
      </w:r>
      <w:r w:rsidR="00000000">
        <w:t>experience</w:t>
      </w:r>
      <w:r w:rsidR="00000000">
        <w:rPr>
          <w:spacing w:val="-15"/>
        </w:rPr>
        <w:t xml:space="preserve"> </w:t>
      </w:r>
      <w:r w:rsidR="00000000">
        <w:t>by</w:t>
      </w:r>
      <w:r w:rsidR="00000000">
        <w:rPr>
          <w:spacing w:val="-15"/>
        </w:rPr>
        <w:t xml:space="preserve"> </w:t>
      </w:r>
      <w:r w:rsidR="00000000">
        <w:t>providing</w:t>
      </w:r>
      <w:r w:rsidR="00000000">
        <w:rPr>
          <w:spacing w:val="-15"/>
        </w:rPr>
        <w:t xml:space="preserve"> </w:t>
      </w:r>
      <w:r w:rsidR="00000000">
        <w:t>real-time</w:t>
      </w:r>
      <w:r w:rsidR="00000000">
        <w:rPr>
          <w:spacing w:val="-15"/>
        </w:rPr>
        <w:t xml:space="preserve"> </w:t>
      </w:r>
      <w:r w:rsidR="00000000">
        <w:t>information</w:t>
      </w:r>
      <w:r w:rsidR="00000000">
        <w:rPr>
          <w:spacing w:val="-15"/>
        </w:rPr>
        <w:t xml:space="preserve"> </w:t>
      </w:r>
      <w:r w:rsidR="00000000">
        <w:t>about</w:t>
      </w:r>
      <w:r w:rsidR="00000000">
        <w:rPr>
          <w:spacing w:val="-15"/>
        </w:rPr>
        <w:t xml:space="preserve"> </w:t>
      </w:r>
      <w:r w:rsidR="00000000">
        <w:t>airport facilities and services.</w:t>
      </w:r>
      <w:r>
        <w:t xml:space="preserve"> </w:t>
      </w:r>
      <w:r w:rsidR="00000000">
        <w:t>An</w:t>
      </w:r>
      <w:r w:rsidR="00000000">
        <w:rPr>
          <w:spacing w:val="-1"/>
        </w:rPr>
        <w:t xml:space="preserve"> </w:t>
      </w:r>
      <w:r w:rsidR="00000000">
        <w:t>FMS typically</w:t>
      </w:r>
      <w:r w:rsidR="00000000">
        <w:rPr>
          <w:spacing w:val="-5"/>
        </w:rPr>
        <w:t xml:space="preserve"> </w:t>
      </w:r>
      <w:r w:rsidR="00000000">
        <w:t>includes</w:t>
      </w:r>
      <w:r w:rsidR="00000000">
        <w:rPr>
          <w:spacing w:val="-1"/>
        </w:rPr>
        <w:t xml:space="preserve"> </w:t>
      </w:r>
      <w:r w:rsidR="00000000">
        <w:t>the</w:t>
      </w:r>
      <w:r w:rsidR="00000000">
        <w:rPr>
          <w:spacing w:val="-1"/>
        </w:rPr>
        <w:t xml:space="preserve"> </w:t>
      </w:r>
      <w:r w:rsidR="00000000">
        <w:t>following</w:t>
      </w:r>
      <w:r w:rsidR="00000000">
        <w:rPr>
          <w:spacing w:val="-3"/>
        </w:rPr>
        <w:t xml:space="preserve"> </w:t>
      </w:r>
      <w:r w:rsidR="00000000">
        <w:t>key</w:t>
      </w:r>
      <w:r w:rsidR="00000000">
        <w:rPr>
          <w:spacing w:val="-5"/>
        </w:rPr>
        <w:t xml:space="preserve"> </w:t>
      </w:r>
      <w:r w:rsidR="00000000">
        <w:rPr>
          <w:spacing w:val="-2"/>
        </w:rPr>
        <w:t>features:</w:t>
      </w:r>
      <w:r>
        <w:t xml:space="preserve"> </w:t>
      </w:r>
      <w:r w:rsidR="00000000">
        <w:t>Asset Management: The FMS can be used to track and manage airport assets, such as buildings, runways, taxiways, and other infrastructure.</w:t>
      </w:r>
      <w:r w:rsidR="00000000">
        <w:rPr>
          <w:spacing w:val="-1"/>
        </w:rPr>
        <w:t xml:space="preserve"> </w:t>
      </w:r>
      <w:r w:rsidR="00000000">
        <w:t>The system can help to monitor the condition of the assets and schedule maintenance and repairs to ensure that they are kept in good condition.</w:t>
      </w:r>
      <w:r>
        <w:t xml:space="preserve"> </w:t>
      </w:r>
      <w:r w:rsidR="00000000">
        <w:t>Work Order Management: The FMS can be used to manage work orders for maintenance and repairs, including assigning work orders to maintenance personnel and tracking progress on the work orders. The system can also generate reports on work order history and costs.</w:t>
      </w:r>
      <w:r>
        <w:t xml:space="preserve"> </w:t>
      </w:r>
      <w:r w:rsidR="00000000">
        <w:t>Energy Management: The FMS can be used to monitor and manage energy usage in airport facilities. This includes tracking energy consumption and identifying opportunities for energy efficiency improvements.</w:t>
      </w:r>
      <w:r>
        <w:t xml:space="preserve"> </w:t>
      </w:r>
      <w:r w:rsidR="00000000">
        <w:t>Space Management:</w:t>
      </w:r>
      <w:r w:rsidR="00000000">
        <w:rPr>
          <w:spacing w:val="-1"/>
        </w:rPr>
        <w:t xml:space="preserve"> </w:t>
      </w:r>
      <w:r w:rsidR="00000000">
        <w:t>The FMS can be used to manage the allocation of space in airport facilities, including tracking the use of space by tenants and generating reports on space usage.</w:t>
      </w:r>
      <w:r>
        <w:t xml:space="preserve"> </w:t>
      </w:r>
      <w:r w:rsidR="00000000">
        <w:t>Maintenance</w:t>
      </w:r>
      <w:r w:rsidR="00000000">
        <w:rPr>
          <w:spacing w:val="-14"/>
        </w:rPr>
        <w:t xml:space="preserve"> </w:t>
      </w:r>
      <w:r w:rsidR="00000000">
        <w:t>Management:</w:t>
      </w:r>
      <w:r w:rsidR="00000000">
        <w:rPr>
          <w:spacing w:val="-15"/>
        </w:rPr>
        <w:t xml:space="preserve"> </w:t>
      </w:r>
      <w:r w:rsidR="00000000">
        <w:t>The</w:t>
      </w:r>
      <w:r w:rsidR="00000000">
        <w:rPr>
          <w:spacing w:val="-14"/>
        </w:rPr>
        <w:t xml:space="preserve"> </w:t>
      </w:r>
      <w:r w:rsidR="00000000">
        <w:t>FMS</w:t>
      </w:r>
      <w:r w:rsidR="00000000">
        <w:rPr>
          <w:spacing w:val="-10"/>
        </w:rPr>
        <w:t xml:space="preserve"> </w:t>
      </w:r>
      <w:r w:rsidR="00000000">
        <w:t>can</w:t>
      </w:r>
      <w:r w:rsidR="00000000">
        <w:rPr>
          <w:spacing w:val="-13"/>
        </w:rPr>
        <w:t xml:space="preserve"> </w:t>
      </w:r>
      <w:r w:rsidR="00000000">
        <w:t>be</w:t>
      </w:r>
      <w:r w:rsidR="00000000">
        <w:rPr>
          <w:spacing w:val="-14"/>
        </w:rPr>
        <w:t xml:space="preserve"> </w:t>
      </w:r>
      <w:r w:rsidR="00000000">
        <w:t>used</w:t>
      </w:r>
      <w:r w:rsidR="00000000">
        <w:rPr>
          <w:spacing w:val="-11"/>
        </w:rPr>
        <w:t xml:space="preserve"> </w:t>
      </w:r>
      <w:r w:rsidR="00000000">
        <w:t>to</w:t>
      </w:r>
      <w:r w:rsidR="00000000">
        <w:rPr>
          <w:spacing w:val="-13"/>
        </w:rPr>
        <w:t xml:space="preserve"> </w:t>
      </w:r>
      <w:r w:rsidR="00000000">
        <w:t>manage</w:t>
      </w:r>
      <w:r w:rsidR="00000000">
        <w:rPr>
          <w:spacing w:val="-14"/>
        </w:rPr>
        <w:t xml:space="preserve"> </w:t>
      </w:r>
      <w:r w:rsidR="00000000">
        <w:t>the</w:t>
      </w:r>
      <w:r w:rsidR="00000000">
        <w:rPr>
          <w:spacing w:val="-14"/>
        </w:rPr>
        <w:t xml:space="preserve"> </w:t>
      </w:r>
      <w:r w:rsidR="00000000">
        <w:t>maintenance</w:t>
      </w:r>
      <w:r w:rsidR="00000000">
        <w:rPr>
          <w:spacing w:val="-14"/>
        </w:rPr>
        <w:t xml:space="preserve"> </w:t>
      </w:r>
      <w:r w:rsidR="00000000">
        <w:t>of</w:t>
      </w:r>
      <w:r w:rsidR="00000000">
        <w:rPr>
          <w:spacing w:val="-11"/>
        </w:rPr>
        <w:t xml:space="preserve"> </w:t>
      </w:r>
      <w:r w:rsidR="00000000">
        <w:t>airport</w:t>
      </w:r>
      <w:r w:rsidR="00000000">
        <w:rPr>
          <w:spacing w:val="-10"/>
        </w:rPr>
        <w:t xml:space="preserve"> </w:t>
      </w:r>
      <w:r w:rsidR="00000000">
        <w:t>equipment and systems, including tracking maintenance schedules, generating work orders for maintenance tasks, and tracking maintenance history.</w:t>
      </w:r>
      <w:r>
        <w:t xml:space="preserve"> </w:t>
      </w:r>
      <w:r w:rsidR="00000000">
        <w:t>Safety Management: The FMS can be used to manage airport safety, including tracking safety incidents, generating safety reports, and identifying areas for safety improvements.</w:t>
      </w:r>
      <w:r>
        <w:t xml:space="preserve"> </w:t>
      </w:r>
      <w:r w:rsidR="00000000">
        <w:t>Overall, an FMS is a powerful tool for airport management to optimize resources, reduce costs, and ensure that the airport is operating at peak efficiency.</w:t>
      </w:r>
      <w:r w:rsidR="00000000">
        <w:rPr>
          <w:spacing w:val="-2"/>
        </w:rPr>
        <w:t xml:space="preserve"> </w:t>
      </w:r>
      <w:r w:rsidR="00000000">
        <w:t>The system can improve the passenger experience by providing real-time information about airport facilities and services and ensuring that the facilities are well-maintained and safe.</w:t>
      </w:r>
      <w:r>
        <w:t xml:space="preserve"> </w:t>
      </w:r>
      <w:r w:rsidR="00000000">
        <w:t>Facility Management System (FMS) refers to the integration of all services within the terminal building into a common system enabling operators to display and control multiple systems via a common</w:t>
      </w:r>
      <w:r w:rsidR="00000000">
        <w:rPr>
          <w:spacing w:val="-8"/>
        </w:rPr>
        <w:t xml:space="preserve"> </w:t>
      </w:r>
      <w:r w:rsidR="00000000">
        <w:t>graphical</w:t>
      </w:r>
      <w:r w:rsidR="00000000">
        <w:rPr>
          <w:spacing w:val="-8"/>
        </w:rPr>
        <w:t xml:space="preserve"> </w:t>
      </w:r>
      <w:r w:rsidR="00000000">
        <w:t>display</w:t>
      </w:r>
      <w:r w:rsidR="00000000">
        <w:rPr>
          <w:spacing w:val="-11"/>
        </w:rPr>
        <w:t xml:space="preserve"> </w:t>
      </w:r>
      <w:r w:rsidR="00000000">
        <w:t>and</w:t>
      </w:r>
      <w:r w:rsidR="00000000">
        <w:rPr>
          <w:spacing w:val="-8"/>
        </w:rPr>
        <w:t xml:space="preserve"> </w:t>
      </w:r>
      <w:r w:rsidR="00000000">
        <w:t>command</w:t>
      </w:r>
      <w:r w:rsidR="00000000">
        <w:rPr>
          <w:spacing w:val="-8"/>
        </w:rPr>
        <w:t xml:space="preserve"> </w:t>
      </w:r>
      <w:r w:rsidR="00000000">
        <w:t>structure.</w:t>
      </w:r>
      <w:r w:rsidR="00000000">
        <w:rPr>
          <w:spacing w:val="-13"/>
        </w:rPr>
        <w:t xml:space="preserve"> </w:t>
      </w:r>
      <w:r w:rsidR="00000000">
        <w:t>The</w:t>
      </w:r>
      <w:r w:rsidR="00000000">
        <w:rPr>
          <w:spacing w:val="-9"/>
        </w:rPr>
        <w:t xml:space="preserve"> </w:t>
      </w:r>
      <w:r w:rsidR="00000000">
        <w:t>systems</w:t>
      </w:r>
      <w:r w:rsidR="00000000">
        <w:rPr>
          <w:spacing w:val="-8"/>
        </w:rPr>
        <w:t xml:space="preserve"> </w:t>
      </w:r>
      <w:r w:rsidR="00000000">
        <w:t>typically</w:t>
      </w:r>
      <w:r w:rsidR="00000000">
        <w:rPr>
          <w:spacing w:val="-13"/>
        </w:rPr>
        <w:t xml:space="preserve"> </w:t>
      </w:r>
      <w:r w:rsidR="00000000">
        <w:t>integrated</w:t>
      </w:r>
      <w:r w:rsidR="00000000">
        <w:rPr>
          <w:spacing w:val="-9"/>
        </w:rPr>
        <w:t xml:space="preserve"> </w:t>
      </w:r>
      <w:r w:rsidR="00000000">
        <w:t>into</w:t>
      </w:r>
      <w:r w:rsidR="00000000">
        <w:rPr>
          <w:spacing w:val="-8"/>
        </w:rPr>
        <w:t xml:space="preserve"> </w:t>
      </w:r>
      <w:r w:rsidR="00000000">
        <w:t>the</w:t>
      </w:r>
      <w:r w:rsidR="00000000">
        <w:rPr>
          <w:spacing w:val="-6"/>
        </w:rPr>
        <w:t xml:space="preserve"> </w:t>
      </w:r>
      <w:r w:rsidR="00000000">
        <w:t>FMS may include the Fire Alarm System (FAS), Security System, Building Management System (BMS), Closed Circuit Television (CCTV) and Public</w:t>
      </w:r>
      <w:r w:rsidR="00000000">
        <w:rPr>
          <w:spacing w:val="-8"/>
        </w:rPr>
        <w:t xml:space="preserve"> </w:t>
      </w:r>
      <w:r w:rsidR="00000000">
        <w:t>Address System (PAS).</w:t>
      </w:r>
      <w:r>
        <w:t xml:space="preserve"> </w:t>
      </w:r>
      <w:r w:rsidR="00000000">
        <w:rPr>
          <w:rFonts w:ascii="Palatino"/>
          <w:spacing w:val="-5"/>
        </w:rPr>
        <w:t>305</w:t>
      </w:r>
      <w:r>
        <w:rPr>
          <w:rFonts w:ascii="Palatino"/>
        </w:rPr>
        <w:t xml:space="preserve">   </w:t>
      </w:r>
      <w:r w:rsidR="00000000">
        <w:t>Integration is achieved for display on the FMS by the real time transfer of status and alarm information from the servers of the subsystems to the FMS database. Command to the various subsystems is achieved by allowing the FMS users to simulate the command structures of the subsystems and effectively be additional operators configured in the subsystems. Ideally this integration is achieved by</w:t>
      </w:r>
      <w:r w:rsidR="00000000">
        <w:rPr>
          <w:spacing w:val="-1"/>
        </w:rPr>
        <w:t xml:space="preserve"> </w:t>
      </w:r>
      <w:r w:rsidR="00000000">
        <w:t>the use of standard interfaces however this is largely</w:t>
      </w:r>
      <w:r w:rsidR="00000000">
        <w:rPr>
          <w:spacing w:val="-1"/>
        </w:rPr>
        <w:t xml:space="preserve"> </w:t>
      </w:r>
      <w:r w:rsidR="00000000">
        <w:t>dependent on the flexibility of the subsystem suppliers.</w:t>
      </w:r>
      <w:r>
        <w:t xml:space="preserve"> </w:t>
      </w:r>
      <w:r w:rsidR="00000000">
        <w:t xml:space="preserve">The key benefits of this high level of integration in an airport environment is to allow operations staff to see in a single view the impact </w:t>
      </w:r>
      <w:r w:rsidR="00000000">
        <w:lastRenderedPageBreak/>
        <w:t>in an emergency situation. For example in a fire situation the operator can on the one display see the fire alarm zone, the PA zones which are making automatic emergency announcements, the security doors which have been released to allow emergency egress and the nearest CCTV camera to the fire which the operator can immediately select for viewing to assess the situation and take appropriate action.</w:t>
      </w:r>
      <w:r>
        <w:t xml:space="preserve"> </w:t>
      </w:r>
      <w:r w:rsidR="00000000">
        <w:rPr>
          <w:spacing w:val="-2"/>
        </w:rPr>
        <w:t>COMPONENTS</w:t>
      </w:r>
      <w:r>
        <w:t xml:space="preserve"> </w:t>
      </w:r>
      <w:r w:rsidR="00000000">
        <w:t>Airport Facility Management Systems (FMS) are complex systems that help airports manage various</w:t>
      </w:r>
      <w:r w:rsidR="00000000">
        <w:rPr>
          <w:spacing w:val="-11"/>
        </w:rPr>
        <w:t xml:space="preserve"> </w:t>
      </w:r>
      <w:r w:rsidR="00000000">
        <w:t>aspects</w:t>
      </w:r>
      <w:r w:rsidR="00000000">
        <w:rPr>
          <w:spacing w:val="-10"/>
        </w:rPr>
        <w:t xml:space="preserve"> </w:t>
      </w:r>
      <w:r w:rsidR="00000000">
        <w:t>of</w:t>
      </w:r>
      <w:r w:rsidR="00000000">
        <w:rPr>
          <w:spacing w:val="-11"/>
        </w:rPr>
        <w:t xml:space="preserve"> </w:t>
      </w:r>
      <w:r w:rsidR="00000000">
        <w:t>their</w:t>
      </w:r>
      <w:r w:rsidR="00000000">
        <w:rPr>
          <w:spacing w:val="-11"/>
        </w:rPr>
        <w:t xml:space="preserve"> </w:t>
      </w:r>
      <w:r w:rsidR="00000000">
        <w:t>operations.</w:t>
      </w:r>
      <w:r w:rsidR="00000000">
        <w:rPr>
          <w:spacing w:val="-14"/>
        </w:rPr>
        <w:t xml:space="preserve"> </w:t>
      </w:r>
      <w:r w:rsidR="00000000">
        <w:t>The</w:t>
      </w:r>
      <w:r w:rsidR="00000000">
        <w:rPr>
          <w:spacing w:val="-9"/>
        </w:rPr>
        <w:t xml:space="preserve"> </w:t>
      </w:r>
      <w:r w:rsidR="00000000">
        <w:t>components</w:t>
      </w:r>
      <w:r w:rsidR="00000000">
        <w:rPr>
          <w:spacing w:val="-10"/>
        </w:rPr>
        <w:t xml:space="preserve"> </w:t>
      </w:r>
      <w:r w:rsidR="00000000">
        <w:t>of</w:t>
      </w:r>
      <w:r w:rsidR="00000000">
        <w:rPr>
          <w:spacing w:val="-11"/>
        </w:rPr>
        <w:t xml:space="preserve"> </w:t>
      </w:r>
      <w:r w:rsidR="00000000">
        <w:t>an</w:t>
      </w:r>
      <w:r w:rsidR="00000000">
        <w:rPr>
          <w:spacing w:val="-11"/>
        </w:rPr>
        <w:t xml:space="preserve"> </w:t>
      </w:r>
      <w:r w:rsidR="00000000">
        <w:t>FMS</w:t>
      </w:r>
      <w:r w:rsidR="00000000">
        <w:rPr>
          <w:spacing w:val="-10"/>
        </w:rPr>
        <w:t xml:space="preserve"> </w:t>
      </w:r>
      <w:r w:rsidR="00000000">
        <w:t>can</w:t>
      </w:r>
      <w:r w:rsidR="00000000">
        <w:rPr>
          <w:spacing w:val="-11"/>
        </w:rPr>
        <w:t xml:space="preserve"> </w:t>
      </w:r>
      <w:r w:rsidR="00000000">
        <w:t>vary</w:t>
      </w:r>
      <w:r w:rsidR="00000000">
        <w:rPr>
          <w:spacing w:val="-14"/>
        </w:rPr>
        <w:t xml:space="preserve"> </w:t>
      </w:r>
      <w:r w:rsidR="00000000">
        <w:t>depending</w:t>
      </w:r>
      <w:r w:rsidR="00000000">
        <w:rPr>
          <w:spacing w:val="-12"/>
        </w:rPr>
        <w:t xml:space="preserve"> </w:t>
      </w:r>
      <w:r w:rsidR="00000000">
        <w:t>on</w:t>
      </w:r>
      <w:r w:rsidR="00000000">
        <w:rPr>
          <w:spacing w:val="-11"/>
        </w:rPr>
        <w:t xml:space="preserve"> </w:t>
      </w:r>
      <w:r w:rsidR="00000000">
        <w:t>the</w:t>
      </w:r>
      <w:r w:rsidR="00000000">
        <w:rPr>
          <w:spacing w:val="-11"/>
        </w:rPr>
        <w:t xml:space="preserve"> </w:t>
      </w:r>
      <w:r w:rsidR="00000000">
        <w:t>specific needs of the airport, but here are some common components:</w:t>
      </w:r>
      <w:r>
        <w:t xml:space="preserve"> </w:t>
      </w:r>
      <w:r w:rsidR="00000000">
        <w:t>Asset management: An FMS can track and manage airport assets such as buildings, runways, taxiways,</w:t>
      </w:r>
      <w:r w:rsidR="00000000">
        <w:rPr>
          <w:spacing w:val="-15"/>
        </w:rPr>
        <w:t xml:space="preserve"> </w:t>
      </w:r>
      <w:r w:rsidR="00000000">
        <w:t>and</w:t>
      </w:r>
      <w:r w:rsidR="00000000">
        <w:rPr>
          <w:spacing w:val="-15"/>
        </w:rPr>
        <w:t xml:space="preserve"> </w:t>
      </w:r>
      <w:r w:rsidR="00000000">
        <w:t>parking</w:t>
      </w:r>
      <w:r w:rsidR="00000000">
        <w:rPr>
          <w:spacing w:val="-15"/>
        </w:rPr>
        <w:t xml:space="preserve"> </w:t>
      </w:r>
      <w:r w:rsidR="00000000">
        <w:t>areas.</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schedule</w:t>
      </w:r>
      <w:r w:rsidR="00000000">
        <w:rPr>
          <w:spacing w:val="-15"/>
        </w:rPr>
        <w:t xml:space="preserve"> </w:t>
      </w:r>
      <w:r w:rsidR="00000000">
        <w:t>routine</w:t>
      </w:r>
      <w:r w:rsidR="00000000">
        <w:rPr>
          <w:spacing w:val="-15"/>
        </w:rPr>
        <w:t xml:space="preserve"> </w:t>
      </w:r>
      <w:r w:rsidR="00000000">
        <w:t>maintenance</w:t>
      </w:r>
      <w:r w:rsidR="00000000">
        <w:rPr>
          <w:spacing w:val="-15"/>
        </w:rPr>
        <w:t xml:space="preserve"> </w:t>
      </w:r>
      <w:r w:rsidR="00000000">
        <w:t>and</w:t>
      </w:r>
      <w:r w:rsidR="00000000">
        <w:rPr>
          <w:spacing w:val="-15"/>
        </w:rPr>
        <w:t xml:space="preserve"> </w:t>
      </w:r>
      <w:r w:rsidR="00000000">
        <w:t>inspections,</w:t>
      </w:r>
      <w:r w:rsidR="00000000">
        <w:rPr>
          <w:spacing w:val="-15"/>
        </w:rPr>
        <w:t xml:space="preserve"> </w:t>
      </w:r>
      <w:r w:rsidR="00000000">
        <w:t>as</w:t>
      </w:r>
      <w:r w:rsidR="00000000">
        <w:rPr>
          <w:spacing w:val="-15"/>
        </w:rPr>
        <w:t xml:space="preserve"> </w:t>
      </w:r>
      <w:r w:rsidR="00000000">
        <w:t>well as track repairs and work orders.</w:t>
      </w:r>
      <w:r>
        <w:t xml:space="preserve"> </w:t>
      </w:r>
      <w:r w:rsidR="00000000">
        <w:t>Energy management: FMS can monitor and manage energy consumption, including electricity, gas, and water usage, to help airports reduce costs and conserve resources.</w:t>
      </w:r>
      <w:r>
        <w:t xml:space="preserve"> </w:t>
      </w:r>
      <w:r w:rsidR="00000000">
        <w:t>Environmental management:</w:t>
      </w:r>
      <w:r w:rsidR="00000000">
        <w:rPr>
          <w:spacing w:val="-12"/>
        </w:rPr>
        <w:t xml:space="preserve"> </w:t>
      </w:r>
      <w:r w:rsidR="00000000">
        <w:t>An FMS can track and manage environmental data, including noise levels, air quality, and water quality, to help airports comply with regulatory requirements and minimize their environmental impact.</w:t>
      </w:r>
      <w:r>
        <w:t xml:space="preserve"> </w:t>
      </w:r>
      <w:r w:rsidR="00000000">
        <w:rPr>
          <w:spacing w:val="-2"/>
        </w:rPr>
        <w:t>Security</w:t>
      </w:r>
      <w:r w:rsidR="00000000">
        <w:rPr>
          <w:spacing w:val="-13"/>
        </w:rPr>
        <w:t xml:space="preserve"> </w:t>
      </w:r>
      <w:r w:rsidR="00000000">
        <w:rPr>
          <w:spacing w:val="-2"/>
        </w:rPr>
        <w:t>management:</w:t>
      </w:r>
      <w:r w:rsidR="00000000">
        <w:rPr>
          <w:spacing w:val="-13"/>
        </w:rPr>
        <w:t xml:space="preserve"> </w:t>
      </w:r>
      <w:r w:rsidR="00000000">
        <w:rPr>
          <w:spacing w:val="-2"/>
        </w:rPr>
        <w:t>An</w:t>
      </w:r>
      <w:r w:rsidR="00000000">
        <w:rPr>
          <w:spacing w:val="-5"/>
        </w:rPr>
        <w:t xml:space="preserve"> </w:t>
      </w:r>
      <w:r w:rsidR="00000000">
        <w:rPr>
          <w:spacing w:val="-2"/>
        </w:rPr>
        <w:t>FMS</w:t>
      </w:r>
      <w:r w:rsidR="00000000">
        <w:rPr>
          <w:spacing w:val="-4"/>
        </w:rPr>
        <w:t xml:space="preserve"> </w:t>
      </w:r>
      <w:r w:rsidR="00000000">
        <w:rPr>
          <w:spacing w:val="-2"/>
        </w:rPr>
        <w:t>can</w:t>
      </w:r>
      <w:r w:rsidR="00000000">
        <w:rPr>
          <w:spacing w:val="-5"/>
        </w:rPr>
        <w:t xml:space="preserve"> </w:t>
      </w:r>
      <w:r w:rsidR="00000000">
        <w:rPr>
          <w:spacing w:val="-2"/>
        </w:rPr>
        <w:t>integrate</w:t>
      </w:r>
      <w:r w:rsidR="00000000">
        <w:rPr>
          <w:spacing w:val="-5"/>
        </w:rPr>
        <w:t xml:space="preserve"> </w:t>
      </w:r>
      <w:r w:rsidR="00000000">
        <w:rPr>
          <w:spacing w:val="-2"/>
        </w:rPr>
        <w:t>with</w:t>
      </w:r>
      <w:r w:rsidR="00000000">
        <w:rPr>
          <w:spacing w:val="-4"/>
        </w:rPr>
        <w:t xml:space="preserve"> </w:t>
      </w:r>
      <w:r w:rsidR="00000000">
        <w:rPr>
          <w:spacing w:val="-2"/>
        </w:rPr>
        <w:t>security</w:t>
      </w:r>
      <w:r w:rsidR="00000000">
        <w:rPr>
          <w:spacing w:val="-13"/>
        </w:rPr>
        <w:t xml:space="preserve"> </w:t>
      </w:r>
      <w:r w:rsidR="00000000">
        <w:rPr>
          <w:spacing w:val="-2"/>
        </w:rPr>
        <w:t>systems</w:t>
      </w:r>
      <w:r w:rsidR="00000000">
        <w:rPr>
          <w:spacing w:val="-4"/>
        </w:rPr>
        <w:t xml:space="preserve"> </w:t>
      </w:r>
      <w:r w:rsidR="00000000">
        <w:rPr>
          <w:spacing w:val="-2"/>
        </w:rPr>
        <w:t>to</w:t>
      </w:r>
      <w:r w:rsidR="00000000">
        <w:rPr>
          <w:spacing w:val="-4"/>
        </w:rPr>
        <w:t xml:space="preserve"> </w:t>
      </w:r>
      <w:r w:rsidR="00000000">
        <w:rPr>
          <w:spacing w:val="-2"/>
        </w:rPr>
        <w:t>monitor</w:t>
      </w:r>
      <w:r w:rsidR="00000000">
        <w:rPr>
          <w:spacing w:val="-5"/>
        </w:rPr>
        <w:t xml:space="preserve"> </w:t>
      </w:r>
      <w:r w:rsidR="00000000">
        <w:rPr>
          <w:spacing w:val="-2"/>
        </w:rPr>
        <w:t>and</w:t>
      </w:r>
      <w:r w:rsidR="00000000">
        <w:rPr>
          <w:spacing w:val="-5"/>
        </w:rPr>
        <w:t xml:space="preserve"> </w:t>
      </w:r>
      <w:r w:rsidR="00000000">
        <w:rPr>
          <w:spacing w:val="-2"/>
        </w:rPr>
        <w:t>manage</w:t>
      </w:r>
      <w:r w:rsidR="00000000">
        <w:rPr>
          <w:spacing w:val="-6"/>
        </w:rPr>
        <w:t xml:space="preserve"> </w:t>
      </w:r>
      <w:r w:rsidR="00000000">
        <w:rPr>
          <w:spacing w:val="-2"/>
        </w:rPr>
        <w:t xml:space="preserve">security </w:t>
      </w:r>
      <w:r w:rsidR="00000000">
        <w:t>operations, including video surveillance, access control, and emergency response.</w:t>
      </w:r>
      <w:r>
        <w:t xml:space="preserve"> </w:t>
      </w:r>
      <w:r w:rsidR="00000000">
        <w:t>Passenger flow management: FMS can track and manage passenger flow throughout the airport, including check-in, security, and boarding areas. This can help airports identify bottlenecks and optimize passenger flow to improve the overall passenger experience.</w:t>
      </w:r>
      <w:r>
        <w:t xml:space="preserve"> </w:t>
      </w:r>
      <w:r w:rsidR="00000000">
        <w:t>Communication and collaboration: An FMS can facilitate communication and collaboration between different departments and stakeholders within the airport. This can help ensure that everyone is working together effectively and efficiently to achieve the airport's goals.</w:t>
      </w:r>
      <w:r>
        <w:t xml:space="preserve"> </w:t>
      </w:r>
      <w:r w:rsidR="00000000">
        <w:t>Overall, an FMS can help airports manage their facilities more effectively and efficiently, while improving</w:t>
      </w:r>
      <w:r w:rsidR="00000000">
        <w:rPr>
          <w:spacing w:val="74"/>
        </w:rPr>
        <w:t xml:space="preserve"> </w:t>
      </w:r>
      <w:r w:rsidR="00000000">
        <w:t>the</w:t>
      </w:r>
      <w:r w:rsidR="00000000">
        <w:rPr>
          <w:spacing w:val="79"/>
        </w:rPr>
        <w:t xml:space="preserve"> </w:t>
      </w:r>
      <w:r w:rsidR="00000000">
        <w:t>safety,</w:t>
      </w:r>
      <w:r w:rsidR="00000000">
        <w:rPr>
          <w:spacing w:val="79"/>
        </w:rPr>
        <w:t xml:space="preserve"> </w:t>
      </w:r>
      <w:r w:rsidR="00000000">
        <w:t>security,</w:t>
      </w:r>
      <w:r w:rsidR="00000000">
        <w:rPr>
          <w:spacing w:val="51"/>
          <w:w w:val="150"/>
        </w:rPr>
        <w:t xml:space="preserve"> </w:t>
      </w:r>
      <w:r w:rsidR="00000000">
        <w:t>and</w:t>
      </w:r>
      <w:r w:rsidR="00000000">
        <w:rPr>
          <w:spacing w:val="79"/>
        </w:rPr>
        <w:t xml:space="preserve"> </w:t>
      </w:r>
      <w:r w:rsidR="00000000">
        <w:t>overall</w:t>
      </w:r>
      <w:r w:rsidR="00000000">
        <w:rPr>
          <w:spacing w:val="50"/>
          <w:w w:val="150"/>
        </w:rPr>
        <w:t xml:space="preserve"> </w:t>
      </w:r>
      <w:r w:rsidR="00000000">
        <w:t>passenger</w:t>
      </w:r>
      <w:r w:rsidR="00000000">
        <w:rPr>
          <w:spacing w:val="50"/>
          <w:w w:val="150"/>
        </w:rPr>
        <w:t xml:space="preserve"> </w:t>
      </w:r>
      <w:r w:rsidR="00000000">
        <w:t>experience.</w:t>
      </w:r>
      <w:r w:rsidR="00000000">
        <w:rPr>
          <w:spacing w:val="52"/>
          <w:w w:val="150"/>
        </w:rPr>
        <w:t xml:space="preserve"> </w:t>
      </w:r>
      <w:r w:rsidR="00000000">
        <w:t>By</w:t>
      </w:r>
      <w:r w:rsidR="00000000">
        <w:rPr>
          <w:spacing w:val="77"/>
        </w:rPr>
        <w:t xml:space="preserve"> </w:t>
      </w:r>
      <w:r w:rsidR="00000000">
        <w:t>integrating</w:t>
      </w:r>
      <w:r w:rsidR="00000000">
        <w:rPr>
          <w:spacing w:val="79"/>
        </w:rPr>
        <w:t xml:space="preserve"> </w:t>
      </w:r>
      <w:r w:rsidR="00000000">
        <w:rPr>
          <w:spacing w:val="-2"/>
        </w:rPr>
        <w:t>different</w:t>
      </w:r>
      <w:r>
        <w:t xml:space="preserve"> </w:t>
      </w:r>
      <w:r w:rsidR="00000000">
        <w:rPr>
          <w:rFonts w:ascii="Palatino"/>
          <w:spacing w:val="-5"/>
        </w:rPr>
        <w:t>306</w:t>
      </w:r>
      <w:r>
        <w:rPr>
          <w:rFonts w:ascii="Palatino"/>
        </w:rPr>
        <w:t xml:space="preserve">   </w:t>
      </w:r>
      <w:r w:rsidR="00000000">
        <w:t>components</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FMS,</w:t>
      </w:r>
      <w:r w:rsidR="00000000">
        <w:rPr>
          <w:spacing w:val="-15"/>
        </w:rPr>
        <w:t xml:space="preserve"> </w:t>
      </w:r>
      <w:r w:rsidR="00000000">
        <w:t>airports</w:t>
      </w:r>
      <w:r w:rsidR="00000000">
        <w:rPr>
          <w:spacing w:val="-15"/>
        </w:rPr>
        <w:t xml:space="preserve"> </w:t>
      </w:r>
      <w:r w:rsidR="00000000">
        <w:t>can</w:t>
      </w:r>
      <w:r w:rsidR="00000000">
        <w:rPr>
          <w:spacing w:val="-15"/>
        </w:rPr>
        <w:t xml:space="preserve"> </w:t>
      </w:r>
      <w:r w:rsidR="00000000">
        <w:t>create</w:t>
      </w:r>
      <w:r w:rsidR="00000000">
        <w:rPr>
          <w:spacing w:val="-15"/>
        </w:rPr>
        <w:t xml:space="preserve"> </w:t>
      </w:r>
      <w:r w:rsidR="00000000">
        <w:t>a</w:t>
      </w:r>
      <w:r w:rsidR="00000000">
        <w:rPr>
          <w:spacing w:val="-15"/>
        </w:rPr>
        <w:t xml:space="preserve"> </w:t>
      </w:r>
      <w:r w:rsidR="00000000">
        <w:t>comprehensive</w:t>
      </w:r>
      <w:r w:rsidR="00000000">
        <w:rPr>
          <w:spacing w:val="-15"/>
        </w:rPr>
        <w:t xml:space="preserve"> </w:t>
      </w:r>
      <w:r w:rsidR="00000000">
        <w:t>system</w:t>
      </w:r>
      <w:r w:rsidR="00000000">
        <w:rPr>
          <w:spacing w:val="-15"/>
        </w:rPr>
        <w:t xml:space="preserve"> </w:t>
      </w:r>
      <w:r w:rsidR="00000000">
        <w:t>that</w:t>
      </w:r>
      <w:r w:rsidR="00000000">
        <w:rPr>
          <w:spacing w:val="-15"/>
        </w:rPr>
        <w:t xml:space="preserve"> </w:t>
      </w:r>
      <w:r w:rsidR="00000000">
        <w:t>meets</w:t>
      </w:r>
      <w:r w:rsidR="00000000">
        <w:rPr>
          <w:spacing w:val="-15"/>
        </w:rPr>
        <w:t xml:space="preserve"> </w:t>
      </w:r>
      <w:r w:rsidR="00000000">
        <w:t>their</w:t>
      </w:r>
      <w:r w:rsidR="00000000">
        <w:rPr>
          <w:spacing w:val="-15"/>
        </w:rPr>
        <w:t xml:space="preserve"> </w:t>
      </w:r>
      <w:r w:rsidR="00000000">
        <w:t>specific</w:t>
      </w:r>
      <w:r w:rsidR="00000000">
        <w:rPr>
          <w:spacing w:val="-15"/>
        </w:rPr>
        <w:t xml:space="preserve"> </w:t>
      </w:r>
      <w:r w:rsidR="00000000">
        <w:t>needs and requirements.</w:t>
      </w:r>
      <w:r>
        <w:t xml:space="preserve"> </w:t>
      </w:r>
      <w:r w:rsidR="00000000">
        <w:rPr>
          <w:spacing w:val="-2"/>
        </w:rPr>
        <w:t>ENGINEERING</w:t>
      </w:r>
      <w:r>
        <w:t xml:space="preserve"> </w:t>
      </w:r>
      <w:r w:rsidR="00000000">
        <w:t>An</w:t>
      </w:r>
      <w:r w:rsidR="00000000">
        <w:rPr>
          <w:spacing w:val="-7"/>
        </w:rPr>
        <w:t xml:space="preserve"> </w:t>
      </w:r>
      <w:r w:rsidR="00000000">
        <w:t>airport</w:t>
      </w:r>
      <w:r w:rsidR="00000000">
        <w:rPr>
          <w:spacing w:val="-6"/>
        </w:rPr>
        <w:t xml:space="preserve"> </w:t>
      </w:r>
      <w:r w:rsidR="00000000">
        <w:t>facility</w:t>
      </w:r>
      <w:r w:rsidR="00000000">
        <w:rPr>
          <w:spacing w:val="-11"/>
        </w:rPr>
        <w:t xml:space="preserve"> </w:t>
      </w:r>
      <w:r w:rsidR="00000000">
        <w:t>management</w:t>
      </w:r>
      <w:r w:rsidR="00000000">
        <w:rPr>
          <w:spacing w:val="-7"/>
        </w:rPr>
        <w:t xml:space="preserve"> </w:t>
      </w:r>
      <w:r w:rsidR="00000000">
        <w:t>system</w:t>
      </w:r>
      <w:r w:rsidR="00000000">
        <w:rPr>
          <w:spacing w:val="-7"/>
        </w:rPr>
        <w:t xml:space="preserve"> </w:t>
      </w:r>
      <w:r w:rsidR="00000000">
        <w:t>is</w:t>
      </w:r>
      <w:r w:rsidR="00000000">
        <w:rPr>
          <w:spacing w:val="-6"/>
        </w:rPr>
        <w:t xml:space="preserve"> </w:t>
      </w:r>
      <w:r w:rsidR="00000000">
        <w:t>a</w:t>
      </w:r>
      <w:r w:rsidR="00000000">
        <w:rPr>
          <w:spacing w:val="-8"/>
        </w:rPr>
        <w:t xml:space="preserve"> </w:t>
      </w:r>
      <w:r w:rsidR="00000000">
        <w:t>critical</w:t>
      </w:r>
      <w:r w:rsidR="00000000">
        <w:rPr>
          <w:spacing w:val="-4"/>
        </w:rPr>
        <w:t xml:space="preserve"> </w:t>
      </w:r>
      <w:r w:rsidR="00000000">
        <w:t>component</w:t>
      </w:r>
      <w:r w:rsidR="00000000">
        <w:rPr>
          <w:spacing w:val="-7"/>
        </w:rPr>
        <w:t xml:space="preserve"> </w:t>
      </w:r>
      <w:r w:rsidR="00000000">
        <w:t>of</w:t>
      </w:r>
      <w:r w:rsidR="00000000">
        <w:rPr>
          <w:spacing w:val="-8"/>
        </w:rPr>
        <w:t xml:space="preserve"> </w:t>
      </w:r>
      <w:r w:rsidR="00000000">
        <w:t>airport</w:t>
      </w:r>
      <w:r w:rsidR="00000000">
        <w:rPr>
          <w:spacing w:val="-6"/>
        </w:rPr>
        <w:t xml:space="preserve"> </w:t>
      </w:r>
      <w:r w:rsidR="00000000">
        <w:t>operations.</w:t>
      </w:r>
      <w:r w:rsidR="00000000">
        <w:rPr>
          <w:spacing w:val="-4"/>
        </w:rPr>
        <w:t xml:space="preserve"> </w:t>
      </w:r>
      <w:r w:rsidR="00000000">
        <w:t>It</w:t>
      </w:r>
      <w:r w:rsidR="00000000">
        <w:rPr>
          <w:spacing w:val="-6"/>
        </w:rPr>
        <w:t xml:space="preserve"> </w:t>
      </w:r>
      <w:r w:rsidR="00000000">
        <w:t>is</w:t>
      </w:r>
      <w:r w:rsidR="00000000">
        <w:rPr>
          <w:spacing w:val="-6"/>
        </w:rPr>
        <w:t xml:space="preserve"> </w:t>
      </w:r>
      <w:r w:rsidR="00000000">
        <w:t>designed to manage and monitor various systems and processes in the airport facility, including lighting, HVAC</w:t>
      </w:r>
      <w:r w:rsidR="00000000">
        <w:rPr>
          <w:spacing w:val="-10"/>
        </w:rPr>
        <w:t xml:space="preserve"> </w:t>
      </w:r>
      <w:r w:rsidR="00000000">
        <w:t>(heating,</w:t>
      </w:r>
      <w:r w:rsidR="00000000">
        <w:rPr>
          <w:spacing w:val="-8"/>
        </w:rPr>
        <w:t xml:space="preserve"> </w:t>
      </w:r>
      <w:r w:rsidR="00000000">
        <w:t>ventilation,</w:t>
      </w:r>
      <w:r w:rsidR="00000000">
        <w:rPr>
          <w:spacing w:val="-9"/>
        </w:rPr>
        <w:t xml:space="preserve"> </w:t>
      </w:r>
      <w:r w:rsidR="00000000">
        <w:t>and</w:t>
      </w:r>
      <w:r w:rsidR="00000000">
        <w:rPr>
          <w:spacing w:val="-10"/>
        </w:rPr>
        <w:t xml:space="preserve"> </w:t>
      </w:r>
      <w:r w:rsidR="00000000">
        <w:t>air</w:t>
      </w:r>
      <w:r w:rsidR="00000000">
        <w:rPr>
          <w:spacing w:val="-8"/>
        </w:rPr>
        <w:t xml:space="preserve"> </w:t>
      </w:r>
      <w:r w:rsidR="00000000">
        <w:t>conditioning),</w:t>
      </w:r>
      <w:r w:rsidR="00000000">
        <w:rPr>
          <w:spacing w:val="-8"/>
        </w:rPr>
        <w:t xml:space="preserve"> </w:t>
      </w:r>
      <w:r w:rsidR="00000000">
        <w:t>plumbing,</w:t>
      </w:r>
      <w:r w:rsidR="00000000">
        <w:rPr>
          <w:spacing w:val="-10"/>
        </w:rPr>
        <w:t xml:space="preserve"> </w:t>
      </w:r>
      <w:r w:rsidR="00000000">
        <w:t>electrical</w:t>
      </w:r>
      <w:r w:rsidR="00000000">
        <w:rPr>
          <w:spacing w:val="-7"/>
        </w:rPr>
        <w:t xml:space="preserve"> </w:t>
      </w:r>
      <w:r w:rsidR="00000000">
        <w:t>systems,</w:t>
      </w:r>
      <w:r w:rsidR="00000000">
        <w:rPr>
          <w:spacing w:val="-9"/>
        </w:rPr>
        <w:t xml:space="preserve"> </w:t>
      </w:r>
      <w:r w:rsidR="00000000">
        <w:t>and</w:t>
      </w:r>
      <w:r w:rsidR="00000000">
        <w:rPr>
          <w:spacing w:val="-10"/>
        </w:rPr>
        <w:t xml:space="preserve"> </w:t>
      </w:r>
      <w:r w:rsidR="00000000">
        <w:t>other</w:t>
      </w:r>
      <w:r w:rsidR="00000000">
        <w:rPr>
          <w:spacing w:val="-9"/>
        </w:rPr>
        <w:t xml:space="preserve"> </w:t>
      </w:r>
      <w:r w:rsidR="00000000">
        <w:t xml:space="preserve">critical </w:t>
      </w:r>
      <w:r w:rsidR="00000000">
        <w:rPr>
          <w:spacing w:val="-2"/>
        </w:rPr>
        <w:t>infrastructure.</w:t>
      </w:r>
      <w:r>
        <w:t xml:space="preserve"> </w:t>
      </w:r>
      <w:r w:rsidR="00000000">
        <w:t>Here</w:t>
      </w:r>
      <w:r w:rsidR="00000000">
        <w:rPr>
          <w:spacing w:val="-3"/>
        </w:rPr>
        <w:t xml:space="preserve"> </w:t>
      </w:r>
      <w:r w:rsidR="00000000">
        <w:t>are</w:t>
      </w:r>
      <w:r w:rsidR="00000000">
        <w:rPr>
          <w:spacing w:val="-2"/>
        </w:rPr>
        <w:t xml:space="preserve"> </w:t>
      </w:r>
      <w:r w:rsidR="00000000">
        <w:t>some</w:t>
      </w:r>
      <w:r w:rsidR="00000000">
        <w:rPr>
          <w:spacing w:val="-1"/>
        </w:rPr>
        <w:t xml:space="preserve"> </w:t>
      </w:r>
      <w:r w:rsidR="00000000">
        <w:t>of the</w:t>
      </w:r>
      <w:r w:rsidR="00000000">
        <w:rPr>
          <w:spacing w:val="-2"/>
        </w:rPr>
        <w:t xml:space="preserve"> </w:t>
      </w:r>
      <w:r w:rsidR="00000000">
        <w:t>engineering</w:t>
      </w:r>
      <w:r w:rsidR="00000000">
        <w:rPr>
          <w:spacing w:val="-3"/>
        </w:rPr>
        <w:t xml:space="preserve"> </w:t>
      </w:r>
      <w:r w:rsidR="00000000">
        <w:t>parameters</w:t>
      </w:r>
      <w:r w:rsidR="00000000">
        <w:rPr>
          <w:spacing w:val="1"/>
        </w:rPr>
        <w:t xml:space="preserve"> </w:t>
      </w:r>
      <w:r w:rsidR="00000000">
        <w:t>for</w:t>
      </w:r>
      <w:r w:rsidR="00000000">
        <w:rPr>
          <w:spacing w:val="-2"/>
        </w:rPr>
        <w:t xml:space="preserve"> </w:t>
      </w:r>
      <w:r w:rsidR="00000000">
        <w:t>an airport facility</w:t>
      </w:r>
      <w:r w:rsidR="00000000">
        <w:rPr>
          <w:spacing w:val="-5"/>
        </w:rPr>
        <w:t xml:space="preserve"> </w:t>
      </w:r>
      <w:r w:rsidR="00000000">
        <w:t xml:space="preserve">management </w:t>
      </w:r>
      <w:r w:rsidR="00000000">
        <w:rPr>
          <w:spacing w:val="-2"/>
        </w:rPr>
        <w:t>system:</w:t>
      </w:r>
      <w:r>
        <w:t xml:space="preserve"> </w:t>
      </w:r>
      <w:r w:rsidR="00000000">
        <w:t>Automation</w:t>
      </w:r>
      <w:r w:rsidR="00000000">
        <w:rPr>
          <w:spacing w:val="-15"/>
        </w:rPr>
        <w:t xml:space="preserve"> </w:t>
      </w:r>
      <w:r w:rsidR="00000000">
        <w:t>and</w:t>
      </w:r>
      <w:r w:rsidR="00000000">
        <w:rPr>
          <w:spacing w:val="-15"/>
        </w:rPr>
        <w:t xml:space="preserve"> </w:t>
      </w:r>
      <w:r w:rsidR="00000000">
        <w:t>control:</w:t>
      </w:r>
      <w:r w:rsidR="00000000">
        <w:rPr>
          <w:spacing w:val="-15"/>
        </w:rPr>
        <w:t xml:space="preserve"> </w:t>
      </w:r>
      <w:r w:rsidR="00000000">
        <w:t>One</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primary</w:t>
      </w:r>
      <w:r w:rsidR="00000000">
        <w:rPr>
          <w:spacing w:val="-15"/>
        </w:rPr>
        <w:t xml:space="preserve"> </w:t>
      </w:r>
      <w:r w:rsidR="00000000">
        <w:t>functions</w:t>
      </w:r>
      <w:r w:rsidR="00000000">
        <w:rPr>
          <w:spacing w:val="-15"/>
        </w:rPr>
        <w:t xml:space="preserve"> </w:t>
      </w:r>
      <w:r w:rsidR="00000000">
        <w:t>of</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FMS</w:t>
      </w:r>
      <w:r w:rsidR="00000000">
        <w:rPr>
          <w:spacing w:val="-15"/>
        </w:rPr>
        <w:t xml:space="preserve"> </w:t>
      </w:r>
      <w:r w:rsidR="00000000">
        <w:t>is</w:t>
      </w:r>
      <w:r w:rsidR="00000000">
        <w:rPr>
          <w:spacing w:val="-15"/>
        </w:rPr>
        <w:t xml:space="preserve"> </w:t>
      </w:r>
      <w:r w:rsidR="00000000">
        <w:t>automation</w:t>
      </w:r>
      <w:r w:rsidR="00000000">
        <w:rPr>
          <w:spacing w:val="-15"/>
        </w:rPr>
        <w:t xml:space="preserve"> </w:t>
      </w:r>
      <w:r w:rsidR="00000000">
        <w:t>and</w:t>
      </w:r>
      <w:r w:rsidR="00000000">
        <w:rPr>
          <w:spacing w:val="-15"/>
        </w:rPr>
        <w:t xml:space="preserve"> </w:t>
      </w:r>
      <w:r w:rsidR="00000000">
        <w:t>control. The</w:t>
      </w:r>
      <w:r w:rsidR="00000000">
        <w:rPr>
          <w:spacing w:val="-3"/>
        </w:rPr>
        <w:t xml:space="preserve"> </w:t>
      </w:r>
      <w:r w:rsidR="00000000">
        <w:t>FMS</w:t>
      </w:r>
      <w:r w:rsidR="00000000">
        <w:rPr>
          <w:spacing w:val="-1"/>
        </w:rPr>
        <w:t xml:space="preserve"> </w:t>
      </w:r>
      <w:r w:rsidR="00000000">
        <w:t>should</w:t>
      </w:r>
      <w:r w:rsidR="00000000">
        <w:rPr>
          <w:spacing w:val="-2"/>
        </w:rPr>
        <w:t xml:space="preserve"> </w:t>
      </w:r>
      <w:r w:rsidR="00000000">
        <w:t>be</w:t>
      </w:r>
      <w:r w:rsidR="00000000">
        <w:rPr>
          <w:spacing w:val="-3"/>
        </w:rPr>
        <w:t xml:space="preserve"> </w:t>
      </w:r>
      <w:r w:rsidR="00000000">
        <w:t>able to</w:t>
      </w:r>
      <w:r w:rsidR="00000000">
        <w:rPr>
          <w:spacing w:val="-2"/>
        </w:rPr>
        <w:t xml:space="preserve"> </w:t>
      </w:r>
      <w:r w:rsidR="00000000">
        <w:t>automate</w:t>
      </w:r>
      <w:r w:rsidR="00000000">
        <w:rPr>
          <w:spacing w:val="-3"/>
        </w:rPr>
        <w:t xml:space="preserve"> </w:t>
      </w:r>
      <w:r w:rsidR="00000000">
        <w:t>and</w:t>
      </w:r>
      <w:r w:rsidR="00000000">
        <w:rPr>
          <w:spacing w:val="-2"/>
        </w:rPr>
        <w:t xml:space="preserve"> </w:t>
      </w:r>
      <w:r w:rsidR="00000000">
        <w:t>control</w:t>
      </w:r>
      <w:r w:rsidR="00000000">
        <w:rPr>
          <w:spacing w:val="-2"/>
        </w:rPr>
        <w:t xml:space="preserve"> </w:t>
      </w:r>
      <w:r w:rsidR="00000000">
        <w:t>various</w:t>
      </w:r>
      <w:r w:rsidR="00000000">
        <w:rPr>
          <w:spacing w:val="-2"/>
        </w:rPr>
        <w:t xml:space="preserve"> </w:t>
      </w:r>
      <w:r w:rsidR="00000000">
        <w:t>systems</w:t>
      </w:r>
      <w:r w:rsidR="00000000">
        <w:rPr>
          <w:spacing w:val="-2"/>
        </w:rPr>
        <w:t xml:space="preserve"> </w:t>
      </w:r>
      <w:r w:rsidR="00000000">
        <w:t>in</w:t>
      </w:r>
      <w:r w:rsidR="00000000">
        <w:rPr>
          <w:spacing w:val="-2"/>
        </w:rPr>
        <w:t xml:space="preserve"> </w:t>
      </w:r>
      <w:r w:rsidR="00000000">
        <w:t>the</w:t>
      </w:r>
      <w:r w:rsidR="00000000">
        <w:rPr>
          <w:spacing w:val="-3"/>
        </w:rPr>
        <w:t xml:space="preserve"> </w:t>
      </w:r>
      <w:r w:rsidR="00000000">
        <w:t>airport</w:t>
      </w:r>
      <w:r w:rsidR="00000000">
        <w:rPr>
          <w:spacing w:val="-3"/>
        </w:rPr>
        <w:t xml:space="preserve"> </w:t>
      </w:r>
      <w:r w:rsidR="00000000">
        <w:t>facility,</w:t>
      </w:r>
      <w:r w:rsidR="00000000">
        <w:rPr>
          <w:spacing w:val="-2"/>
        </w:rPr>
        <w:t xml:space="preserve"> </w:t>
      </w:r>
      <w:r w:rsidR="00000000">
        <w:t xml:space="preserve">including </w:t>
      </w:r>
      <w:r w:rsidR="00000000">
        <w:rPr>
          <w:spacing w:val="-2"/>
        </w:rPr>
        <w:t>lighting,</w:t>
      </w:r>
      <w:r w:rsidR="00000000">
        <w:rPr>
          <w:spacing w:val="-4"/>
        </w:rPr>
        <w:t xml:space="preserve"> </w:t>
      </w:r>
      <w:r w:rsidR="00000000">
        <w:rPr>
          <w:spacing w:val="-2"/>
        </w:rPr>
        <w:t>HVAC,</w:t>
      </w:r>
      <w:r w:rsidR="00000000">
        <w:rPr>
          <w:spacing w:val="-4"/>
        </w:rPr>
        <w:t xml:space="preserve"> </w:t>
      </w:r>
      <w:r w:rsidR="00000000">
        <w:rPr>
          <w:spacing w:val="-2"/>
        </w:rPr>
        <w:t>and</w:t>
      </w:r>
      <w:r w:rsidR="00000000">
        <w:rPr>
          <w:spacing w:val="-4"/>
        </w:rPr>
        <w:t xml:space="preserve"> </w:t>
      </w:r>
      <w:r w:rsidR="00000000">
        <w:rPr>
          <w:spacing w:val="-2"/>
        </w:rPr>
        <w:t>electrical</w:t>
      </w:r>
      <w:r w:rsidR="00000000">
        <w:rPr>
          <w:spacing w:val="-4"/>
        </w:rPr>
        <w:t xml:space="preserve"> </w:t>
      </w:r>
      <w:r w:rsidR="00000000">
        <w:rPr>
          <w:spacing w:val="-2"/>
        </w:rPr>
        <w:t>systems.</w:t>
      </w:r>
      <w:r w:rsidR="00000000">
        <w:rPr>
          <w:spacing w:val="-8"/>
        </w:rPr>
        <w:t xml:space="preserve"> </w:t>
      </w:r>
      <w:r w:rsidR="00000000">
        <w:rPr>
          <w:spacing w:val="-2"/>
        </w:rPr>
        <w:t>This</w:t>
      </w:r>
      <w:r w:rsidR="00000000">
        <w:rPr>
          <w:spacing w:val="-4"/>
        </w:rPr>
        <w:t xml:space="preserve"> </w:t>
      </w:r>
      <w:r w:rsidR="00000000">
        <w:rPr>
          <w:spacing w:val="-2"/>
        </w:rPr>
        <w:t>automation</w:t>
      </w:r>
      <w:r w:rsidR="00000000">
        <w:rPr>
          <w:spacing w:val="-4"/>
        </w:rPr>
        <w:t xml:space="preserve"> </w:t>
      </w:r>
      <w:r w:rsidR="00000000">
        <w:rPr>
          <w:spacing w:val="-2"/>
        </w:rPr>
        <w:t>can</w:t>
      </w:r>
      <w:r w:rsidR="00000000">
        <w:rPr>
          <w:spacing w:val="-4"/>
        </w:rPr>
        <w:t xml:space="preserve"> </w:t>
      </w:r>
      <w:r w:rsidR="00000000">
        <w:rPr>
          <w:spacing w:val="-2"/>
        </w:rPr>
        <w:t>help</w:t>
      </w:r>
      <w:r w:rsidR="00000000">
        <w:rPr>
          <w:spacing w:val="-4"/>
        </w:rPr>
        <w:t xml:space="preserve"> </w:t>
      </w:r>
      <w:r w:rsidR="00000000">
        <w:rPr>
          <w:spacing w:val="-2"/>
        </w:rPr>
        <w:t>to</w:t>
      </w:r>
      <w:r w:rsidR="00000000">
        <w:rPr>
          <w:spacing w:val="-4"/>
        </w:rPr>
        <w:t xml:space="preserve"> </w:t>
      </w:r>
      <w:r w:rsidR="00000000">
        <w:rPr>
          <w:spacing w:val="-2"/>
        </w:rPr>
        <w:t>optimize</w:t>
      </w:r>
      <w:r w:rsidR="00000000">
        <w:rPr>
          <w:spacing w:val="-5"/>
        </w:rPr>
        <w:t xml:space="preserve"> </w:t>
      </w:r>
      <w:r w:rsidR="00000000">
        <w:rPr>
          <w:spacing w:val="-2"/>
        </w:rPr>
        <w:t>energy</w:t>
      </w:r>
      <w:r w:rsidR="00000000">
        <w:rPr>
          <w:spacing w:val="-10"/>
        </w:rPr>
        <w:t xml:space="preserve"> </w:t>
      </w:r>
      <w:r w:rsidR="00000000">
        <w:rPr>
          <w:spacing w:val="-2"/>
        </w:rPr>
        <w:t xml:space="preserve">consumption, </w:t>
      </w:r>
      <w:r w:rsidR="00000000">
        <w:t>reduce maintenance costs, and improve overall efficiency.</w:t>
      </w:r>
      <w:r>
        <w:t xml:space="preserve"> </w:t>
      </w:r>
      <w:r w:rsidR="00000000">
        <w:t>Scalability:</w:t>
      </w:r>
      <w:r w:rsidR="00000000">
        <w:rPr>
          <w:spacing w:val="-9"/>
        </w:rPr>
        <w:t xml:space="preserve"> </w:t>
      </w:r>
      <w:r w:rsidR="00000000">
        <w:t>An airport FMS should be designed to be scalable to meet the changing needs of the airport</w:t>
      </w:r>
      <w:r w:rsidR="00000000">
        <w:rPr>
          <w:spacing w:val="-2"/>
        </w:rPr>
        <w:t xml:space="preserve"> </w:t>
      </w:r>
      <w:r w:rsidR="00000000">
        <w:t>facility.</w:t>
      </w:r>
      <w:r w:rsidR="00000000">
        <w:rPr>
          <w:spacing w:val="-15"/>
        </w:rPr>
        <w:t xml:space="preserve"> </w:t>
      </w:r>
      <w:r w:rsidR="00000000">
        <w:t>As</w:t>
      </w:r>
      <w:r w:rsidR="00000000">
        <w:rPr>
          <w:spacing w:val="-3"/>
        </w:rPr>
        <w:t xml:space="preserve"> </w:t>
      </w:r>
      <w:r w:rsidR="00000000">
        <w:t>the</w:t>
      </w:r>
      <w:r w:rsidR="00000000">
        <w:rPr>
          <w:spacing w:val="-3"/>
        </w:rPr>
        <w:t xml:space="preserve"> </w:t>
      </w:r>
      <w:r w:rsidR="00000000">
        <w:t>airport</w:t>
      </w:r>
      <w:r w:rsidR="00000000">
        <w:rPr>
          <w:spacing w:val="-3"/>
        </w:rPr>
        <w:t xml:space="preserve"> </w:t>
      </w:r>
      <w:r w:rsidR="00000000">
        <w:t>expands</w:t>
      </w:r>
      <w:r w:rsidR="00000000">
        <w:rPr>
          <w:spacing w:val="-2"/>
        </w:rPr>
        <w:t xml:space="preserve"> </w:t>
      </w:r>
      <w:r w:rsidR="00000000">
        <w:t>and</w:t>
      </w:r>
      <w:r w:rsidR="00000000">
        <w:rPr>
          <w:spacing w:val="-2"/>
        </w:rPr>
        <w:t xml:space="preserve"> </w:t>
      </w:r>
      <w:r w:rsidR="00000000">
        <w:t>evolves,</w:t>
      </w:r>
      <w:r w:rsidR="00000000">
        <w:rPr>
          <w:spacing w:val="-3"/>
        </w:rPr>
        <w:t xml:space="preserve"> </w:t>
      </w:r>
      <w:r w:rsidR="00000000">
        <w:t>the</w:t>
      </w:r>
      <w:r w:rsidR="00000000">
        <w:rPr>
          <w:spacing w:val="-3"/>
        </w:rPr>
        <w:t xml:space="preserve"> </w:t>
      </w:r>
      <w:r w:rsidR="00000000">
        <w:t>FMS</w:t>
      </w:r>
      <w:r w:rsidR="00000000">
        <w:rPr>
          <w:spacing w:val="-1"/>
        </w:rPr>
        <w:t xml:space="preserve"> </w:t>
      </w:r>
      <w:r w:rsidR="00000000">
        <w:t>should</w:t>
      </w:r>
      <w:r w:rsidR="00000000">
        <w:rPr>
          <w:spacing w:val="-2"/>
        </w:rPr>
        <w:t xml:space="preserve"> </w:t>
      </w:r>
      <w:r w:rsidR="00000000">
        <w:t>be</w:t>
      </w:r>
      <w:r w:rsidR="00000000">
        <w:rPr>
          <w:spacing w:val="-3"/>
        </w:rPr>
        <w:t xml:space="preserve"> </w:t>
      </w:r>
      <w:r w:rsidR="00000000">
        <w:t>able</w:t>
      </w:r>
      <w:r w:rsidR="00000000">
        <w:rPr>
          <w:spacing w:val="-5"/>
        </w:rPr>
        <w:t xml:space="preserve"> </w:t>
      </w:r>
      <w:r w:rsidR="00000000">
        <w:t>to</w:t>
      </w:r>
      <w:r w:rsidR="00000000">
        <w:rPr>
          <w:spacing w:val="-2"/>
        </w:rPr>
        <w:t xml:space="preserve"> </w:t>
      </w:r>
      <w:r w:rsidR="00000000">
        <w:t>accommodate</w:t>
      </w:r>
      <w:r w:rsidR="00000000">
        <w:rPr>
          <w:spacing w:val="-3"/>
        </w:rPr>
        <w:t xml:space="preserve"> </w:t>
      </w:r>
      <w:r w:rsidR="00000000">
        <w:t>new buildings, systems, and infrastructure.</w:t>
      </w:r>
      <w:r>
        <w:t xml:space="preserve"> </w:t>
      </w:r>
      <w:r w:rsidR="00000000">
        <w:t>Reliability: The FMS should be designed to operate reliably and efficiently over an extended period</w:t>
      </w:r>
      <w:r w:rsidR="00000000">
        <w:rPr>
          <w:spacing w:val="-15"/>
        </w:rPr>
        <w:t xml:space="preserve"> </w:t>
      </w:r>
      <w:r w:rsidR="00000000">
        <w:t>of</w:t>
      </w:r>
      <w:r w:rsidR="00000000">
        <w:rPr>
          <w:spacing w:val="-15"/>
        </w:rPr>
        <w:t xml:space="preserve"> </w:t>
      </w:r>
      <w:r w:rsidR="00000000">
        <w:t>time.</w:t>
      </w:r>
      <w:r w:rsidR="00000000">
        <w:rPr>
          <w:spacing w:val="-15"/>
        </w:rPr>
        <w:t xml:space="preserve"> </w:t>
      </w:r>
      <w:r w:rsidR="00000000">
        <w:t>The</w:t>
      </w:r>
      <w:r w:rsidR="00000000">
        <w:rPr>
          <w:spacing w:val="-14"/>
        </w:rPr>
        <w:t xml:space="preserve"> </w:t>
      </w:r>
      <w:r w:rsidR="00000000">
        <w:t>system</w:t>
      </w:r>
      <w:r w:rsidR="00000000">
        <w:rPr>
          <w:spacing w:val="-13"/>
        </w:rPr>
        <w:t xml:space="preserve"> </w:t>
      </w:r>
      <w:r w:rsidR="00000000">
        <w:t>should</w:t>
      </w:r>
      <w:r w:rsidR="00000000">
        <w:rPr>
          <w:spacing w:val="-13"/>
        </w:rPr>
        <w:t xml:space="preserve"> </w:t>
      </w:r>
      <w:r w:rsidR="00000000">
        <w:t>be</w:t>
      </w:r>
      <w:r w:rsidR="00000000">
        <w:rPr>
          <w:spacing w:val="-14"/>
        </w:rPr>
        <w:t xml:space="preserve"> </w:t>
      </w:r>
      <w:r w:rsidR="00000000">
        <w:t>able</w:t>
      </w:r>
      <w:r w:rsidR="00000000">
        <w:rPr>
          <w:spacing w:val="-14"/>
        </w:rPr>
        <w:t xml:space="preserve"> </w:t>
      </w:r>
      <w:r w:rsidR="00000000">
        <w:t>to</w:t>
      </w:r>
      <w:r w:rsidR="00000000">
        <w:rPr>
          <w:spacing w:val="-13"/>
        </w:rPr>
        <w:t xml:space="preserve"> </w:t>
      </w:r>
      <w:r w:rsidR="00000000">
        <w:t>detect</w:t>
      </w:r>
      <w:r w:rsidR="00000000">
        <w:rPr>
          <w:spacing w:val="-13"/>
        </w:rPr>
        <w:t xml:space="preserve"> </w:t>
      </w:r>
      <w:r w:rsidR="00000000">
        <w:t>and</w:t>
      </w:r>
      <w:r w:rsidR="00000000">
        <w:rPr>
          <w:spacing w:val="-13"/>
        </w:rPr>
        <w:t xml:space="preserve"> </w:t>
      </w:r>
      <w:r w:rsidR="00000000">
        <w:t>respond</w:t>
      </w:r>
      <w:r w:rsidR="00000000">
        <w:rPr>
          <w:spacing w:val="-13"/>
        </w:rPr>
        <w:t xml:space="preserve"> </w:t>
      </w:r>
      <w:r w:rsidR="00000000">
        <w:t>to</w:t>
      </w:r>
      <w:r w:rsidR="00000000">
        <w:rPr>
          <w:spacing w:val="-13"/>
        </w:rPr>
        <w:t xml:space="preserve"> </w:t>
      </w:r>
      <w:r w:rsidR="00000000">
        <w:t>faults</w:t>
      </w:r>
      <w:r w:rsidR="00000000">
        <w:rPr>
          <w:spacing w:val="-13"/>
        </w:rPr>
        <w:t xml:space="preserve"> </w:t>
      </w:r>
      <w:r w:rsidR="00000000">
        <w:t>and</w:t>
      </w:r>
      <w:r w:rsidR="00000000">
        <w:rPr>
          <w:spacing w:val="-13"/>
        </w:rPr>
        <w:t xml:space="preserve"> </w:t>
      </w:r>
      <w:r w:rsidR="00000000">
        <w:t>malfunctions</w:t>
      </w:r>
      <w:r w:rsidR="00000000">
        <w:rPr>
          <w:spacing w:val="-13"/>
        </w:rPr>
        <w:t xml:space="preserve"> </w:t>
      </w:r>
      <w:r w:rsidR="00000000">
        <w:t>quickly, reducing downtime and minimizing the risk of costly repairs.</w:t>
      </w:r>
      <w:r>
        <w:t xml:space="preserve"> </w:t>
      </w:r>
      <w:r w:rsidR="00000000">
        <w:t>Integration: The FMS should be designed to integrate seamlessly with other airport systems, including security, baggage handling, and other operational systems. Integration can help to improve overall efficiency and reduce costs.</w:t>
      </w:r>
      <w:r>
        <w:t xml:space="preserve"> </w:t>
      </w:r>
      <w:r w:rsidR="00000000">
        <w:t>Data analysis and reporting: The FMS should be able to collect and analyze data on various systems and processes in the airport facility. The system should be able to generate reports that provide insights into energy consumption, maintenance costs, and other key performance indicators. Data analysis can help to identify areas where improvements can be made, leading to cost savings and improved efficiency.</w:t>
      </w:r>
      <w:r>
        <w:t xml:space="preserve"> </w:t>
      </w:r>
      <w:r w:rsidR="00000000">
        <w:t>Energy efficiency: The FMS should be designed to optimize energy consumption by controlling lighting, HVAC, and other systems. Energy efficiency can help to reduce operating costs and minimize the airport's carbon footprint.</w:t>
      </w:r>
      <w:r>
        <w:t xml:space="preserve"> </w:t>
      </w:r>
      <w:r w:rsidR="00000000">
        <w:t xml:space="preserve">Security </w:t>
      </w:r>
      <w:r w:rsidR="00000000">
        <w:lastRenderedPageBreak/>
        <w:t xml:space="preserve">and safety: The FMS should be designed to ensure the security and safety of the airport facility. The system should be able to detect and respond to security breaches, fires, and other </w:t>
      </w:r>
      <w:r w:rsidR="00000000">
        <w:rPr>
          <w:spacing w:val="-2"/>
        </w:rPr>
        <w:t>emergencies.</w:t>
      </w:r>
      <w:r>
        <w:t xml:space="preserve">  </w:t>
      </w:r>
      <w:r w:rsidR="00000000">
        <w:rPr>
          <w:rFonts w:ascii="Palatino"/>
          <w:spacing w:val="-5"/>
        </w:rPr>
        <w:t>307</w:t>
      </w:r>
      <w:r>
        <w:rPr>
          <w:rFonts w:ascii="Palatino"/>
        </w:rPr>
        <w:t xml:space="preserve">   </w:t>
      </w:r>
      <w:r w:rsidR="00000000">
        <w:t>Remote monitoring and control: The FMS should provide remote monitoring and control capabilities,</w:t>
      </w:r>
      <w:r w:rsidR="00000000">
        <w:rPr>
          <w:spacing w:val="-10"/>
        </w:rPr>
        <w:t xml:space="preserve"> </w:t>
      </w:r>
      <w:r w:rsidR="00000000">
        <w:t>allowing</w:t>
      </w:r>
      <w:r w:rsidR="00000000">
        <w:rPr>
          <w:spacing w:val="-11"/>
        </w:rPr>
        <w:t xml:space="preserve"> </w:t>
      </w:r>
      <w:r w:rsidR="00000000">
        <w:t>airport</w:t>
      </w:r>
      <w:r w:rsidR="00000000">
        <w:rPr>
          <w:spacing w:val="-9"/>
        </w:rPr>
        <w:t xml:space="preserve"> </w:t>
      </w:r>
      <w:r w:rsidR="00000000">
        <w:t>staff</w:t>
      </w:r>
      <w:r w:rsidR="00000000">
        <w:rPr>
          <w:spacing w:val="-10"/>
        </w:rPr>
        <w:t xml:space="preserve"> </w:t>
      </w:r>
      <w:r w:rsidR="00000000">
        <w:t>to</w:t>
      </w:r>
      <w:r w:rsidR="00000000">
        <w:rPr>
          <w:spacing w:val="-9"/>
        </w:rPr>
        <w:t xml:space="preserve"> </w:t>
      </w:r>
      <w:r w:rsidR="00000000">
        <w:t>monitor</w:t>
      </w:r>
      <w:r w:rsidR="00000000">
        <w:rPr>
          <w:spacing w:val="-10"/>
        </w:rPr>
        <w:t xml:space="preserve"> </w:t>
      </w:r>
      <w:r w:rsidR="00000000">
        <w:t>and</w:t>
      </w:r>
      <w:r w:rsidR="00000000">
        <w:rPr>
          <w:spacing w:val="-11"/>
        </w:rPr>
        <w:t xml:space="preserve"> </w:t>
      </w:r>
      <w:r w:rsidR="00000000">
        <w:t>control</w:t>
      </w:r>
      <w:r w:rsidR="00000000">
        <w:rPr>
          <w:spacing w:val="-9"/>
        </w:rPr>
        <w:t xml:space="preserve"> </w:t>
      </w:r>
      <w:r w:rsidR="00000000">
        <w:t>systems</w:t>
      </w:r>
      <w:r w:rsidR="00000000">
        <w:rPr>
          <w:spacing w:val="-9"/>
        </w:rPr>
        <w:t xml:space="preserve"> </w:t>
      </w:r>
      <w:r w:rsidR="00000000">
        <w:t>from</w:t>
      </w:r>
      <w:r w:rsidR="00000000">
        <w:rPr>
          <w:spacing w:val="-9"/>
        </w:rPr>
        <w:t xml:space="preserve"> </w:t>
      </w:r>
      <w:r w:rsidR="00000000">
        <w:t>a</w:t>
      </w:r>
      <w:r w:rsidR="00000000">
        <w:rPr>
          <w:spacing w:val="-10"/>
        </w:rPr>
        <w:t xml:space="preserve"> </w:t>
      </w:r>
      <w:r w:rsidR="00000000">
        <w:t>central</w:t>
      </w:r>
      <w:r w:rsidR="00000000">
        <w:rPr>
          <w:spacing w:val="-9"/>
        </w:rPr>
        <w:t xml:space="preserve"> </w:t>
      </w:r>
      <w:r w:rsidR="00000000">
        <w:t>location.</w:t>
      </w:r>
      <w:r w:rsidR="00000000">
        <w:rPr>
          <w:spacing w:val="-13"/>
        </w:rPr>
        <w:t xml:space="preserve"> </w:t>
      </w:r>
      <w:r w:rsidR="00000000">
        <w:t>This</w:t>
      </w:r>
      <w:r w:rsidR="00000000">
        <w:rPr>
          <w:spacing w:val="-9"/>
        </w:rPr>
        <w:t xml:space="preserve"> </w:t>
      </w:r>
      <w:r w:rsidR="00000000">
        <w:t>can help to improve efficiency and reduce maintenance costs.</w:t>
      </w:r>
      <w:r>
        <w:t xml:space="preserve"> </w:t>
      </w:r>
      <w:r w:rsidR="00000000">
        <w:t>Cost: The FMS should be cost-effective, and the total cost of ownership should be taken into consideration. The cost of the system should include installation, maintenance, and replacement costs,</w:t>
      </w:r>
      <w:r w:rsidR="00000000">
        <w:rPr>
          <w:spacing w:val="-3"/>
        </w:rPr>
        <w:t xml:space="preserve"> </w:t>
      </w:r>
      <w:r w:rsidR="00000000">
        <w:t>and</w:t>
      </w:r>
      <w:r w:rsidR="00000000">
        <w:rPr>
          <w:spacing w:val="-3"/>
        </w:rPr>
        <w:t xml:space="preserve"> </w:t>
      </w:r>
      <w:r w:rsidR="00000000">
        <w:t>it</w:t>
      </w:r>
      <w:r w:rsidR="00000000">
        <w:rPr>
          <w:spacing w:val="-3"/>
        </w:rPr>
        <w:t xml:space="preserve"> </w:t>
      </w:r>
      <w:r w:rsidR="00000000">
        <w:t>should</w:t>
      </w:r>
      <w:r w:rsidR="00000000">
        <w:rPr>
          <w:spacing w:val="-3"/>
        </w:rPr>
        <w:t xml:space="preserve"> </w:t>
      </w:r>
      <w:r w:rsidR="00000000">
        <w:t>be</w:t>
      </w:r>
      <w:r w:rsidR="00000000">
        <w:rPr>
          <w:spacing w:val="-4"/>
        </w:rPr>
        <w:t xml:space="preserve"> </w:t>
      </w:r>
      <w:r w:rsidR="00000000">
        <w:t>weighed</w:t>
      </w:r>
      <w:r w:rsidR="00000000">
        <w:rPr>
          <w:spacing w:val="-3"/>
        </w:rPr>
        <w:t xml:space="preserve"> </w:t>
      </w:r>
      <w:r w:rsidR="00000000">
        <w:t>against</w:t>
      </w:r>
      <w:r w:rsidR="00000000">
        <w:rPr>
          <w:spacing w:val="-2"/>
        </w:rPr>
        <w:t xml:space="preserve"> </w:t>
      </w:r>
      <w:r w:rsidR="00000000">
        <w:t>the</w:t>
      </w:r>
      <w:r w:rsidR="00000000">
        <w:rPr>
          <w:spacing w:val="-3"/>
        </w:rPr>
        <w:t xml:space="preserve"> </w:t>
      </w:r>
      <w:r w:rsidR="00000000">
        <w:t>benefits of</w:t>
      </w:r>
      <w:r w:rsidR="00000000">
        <w:rPr>
          <w:spacing w:val="-3"/>
        </w:rPr>
        <w:t xml:space="preserve"> </w:t>
      </w:r>
      <w:r w:rsidR="00000000">
        <w:t>increased</w:t>
      </w:r>
      <w:r w:rsidR="00000000">
        <w:rPr>
          <w:spacing w:val="-1"/>
        </w:rPr>
        <w:t xml:space="preserve"> </w:t>
      </w:r>
      <w:r w:rsidR="00000000">
        <w:t>efficiency</w:t>
      </w:r>
      <w:r w:rsidR="00000000">
        <w:rPr>
          <w:spacing w:val="-6"/>
        </w:rPr>
        <w:t xml:space="preserve"> </w:t>
      </w:r>
      <w:r w:rsidR="00000000">
        <w:t>and</w:t>
      </w:r>
      <w:r w:rsidR="00000000">
        <w:rPr>
          <w:spacing w:val="-1"/>
        </w:rPr>
        <w:t xml:space="preserve"> </w:t>
      </w:r>
      <w:r w:rsidR="00000000">
        <w:t>reduced</w:t>
      </w:r>
      <w:r w:rsidR="00000000">
        <w:rPr>
          <w:spacing w:val="-3"/>
        </w:rPr>
        <w:t xml:space="preserve"> </w:t>
      </w:r>
      <w:r w:rsidR="00000000">
        <w:t xml:space="preserve">operating </w:t>
      </w:r>
      <w:r w:rsidR="00000000">
        <w:rPr>
          <w:spacing w:val="-2"/>
        </w:rPr>
        <w:t>costs.</w:t>
      </w:r>
      <w:r>
        <w:t xml:space="preserve"> </w:t>
      </w:r>
      <w:r w:rsidR="00000000">
        <w:t>In</w:t>
      </w:r>
      <w:r w:rsidR="00000000">
        <w:rPr>
          <w:spacing w:val="-11"/>
        </w:rPr>
        <w:t xml:space="preserve"> </w:t>
      </w:r>
      <w:r w:rsidR="00000000">
        <w:t>summary,</w:t>
      </w:r>
      <w:r w:rsidR="00000000">
        <w:rPr>
          <w:spacing w:val="-11"/>
        </w:rPr>
        <w:t xml:space="preserve"> </w:t>
      </w:r>
      <w:r w:rsidR="00000000">
        <w:t>an</w:t>
      </w:r>
      <w:r w:rsidR="00000000">
        <w:rPr>
          <w:spacing w:val="-11"/>
        </w:rPr>
        <w:t xml:space="preserve"> </w:t>
      </w:r>
      <w:r w:rsidR="00000000">
        <w:t>effective</w:t>
      </w:r>
      <w:r w:rsidR="00000000">
        <w:rPr>
          <w:spacing w:val="-10"/>
        </w:rPr>
        <w:t xml:space="preserve"> </w:t>
      </w:r>
      <w:r w:rsidR="00000000">
        <w:t>airport</w:t>
      </w:r>
      <w:r w:rsidR="00000000">
        <w:rPr>
          <w:spacing w:val="-11"/>
        </w:rPr>
        <w:t xml:space="preserve"> </w:t>
      </w:r>
      <w:r w:rsidR="00000000">
        <w:t>FMS</w:t>
      </w:r>
      <w:r w:rsidR="00000000">
        <w:rPr>
          <w:spacing w:val="-10"/>
        </w:rPr>
        <w:t xml:space="preserve"> </w:t>
      </w:r>
      <w:r w:rsidR="00000000">
        <w:t>should</w:t>
      </w:r>
      <w:r w:rsidR="00000000">
        <w:rPr>
          <w:spacing w:val="-11"/>
        </w:rPr>
        <w:t xml:space="preserve"> </w:t>
      </w:r>
      <w:r w:rsidR="00000000">
        <w:t>be</w:t>
      </w:r>
      <w:r w:rsidR="00000000">
        <w:rPr>
          <w:spacing w:val="-12"/>
        </w:rPr>
        <w:t xml:space="preserve"> </w:t>
      </w:r>
      <w:r w:rsidR="00000000">
        <w:t>designed</w:t>
      </w:r>
      <w:r w:rsidR="00000000">
        <w:rPr>
          <w:spacing w:val="-11"/>
        </w:rPr>
        <w:t xml:space="preserve"> </w:t>
      </w:r>
      <w:r w:rsidR="00000000">
        <w:t>to</w:t>
      </w:r>
      <w:r w:rsidR="00000000">
        <w:rPr>
          <w:spacing w:val="-11"/>
        </w:rPr>
        <w:t xml:space="preserve"> </w:t>
      </w:r>
      <w:r w:rsidR="00000000">
        <w:t>optimize</w:t>
      </w:r>
      <w:r w:rsidR="00000000">
        <w:rPr>
          <w:spacing w:val="-12"/>
        </w:rPr>
        <w:t xml:space="preserve"> </w:t>
      </w:r>
      <w:r w:rsidR="00000000">
        <w:t>energy</w:t>
      </w:r>
      <w:r w:rsidR="00000000">
        <w:rPr>
          <w:spacing w:val="-14"/>
        </w:rPr>
        <w:t xml:space="preserve"> </w:t>
      </w:r>
      <w:r w:rsidR="00000000">
        <w:t>consumption,</w:t>
      </w:r>
      <w:r w:rsidR="00000000">
        <w:rPr>
          <w:spacing w:val="-11"/>
        </w:rPr>
        <w:t xml:space="preserve"> </w:t>
      </w:r>
      <w:r w:rsidR="00000000">
        <w:t>reduce maintenance costs, and improve overall efficiency while ensuring the security and safety of the airport</w:t>
      </w:r>
      <w:r w:rsidR="00000000">
        <w:rPr>
          <w:spacing w:val="-6"/>
        </w:rPr>
        <w:t xml:space="preserve"> </w:t>
      </w:r>
      <w:r w:rsidR="00000000">
        <w:t>facility.</w:t>
      </w:r>
      <w:r w:rsidR="00000000">
        <w:rPr>
          <w:spacing w:val="-4"/>
        </w:rPr>
        <w:t xml:space="preserve"> </w:t>
      </w:r>
      <w:r w:rsidR="00000000">
        <w:t>It</w:t>
      </w:r>
      <w:r w:rsidR="00000000">
        <w:rPr>
          <w:spacing w:val="-6"/>
        </w:rPr>
        <w:t xml:space="preserve"> </w:t>
      </w:r>
      <w:r w:rsidR="00000000">
        <w:t>should</w:t>
      </w:r>
      <w:r w:rsidR="00000000">
        <w:rPr>
          <w:spacing w:val="-6"/>
        </w:rPr>
        <w:t xml:space="preserve"> </w:t>
      </w:r>
      <w:r w:rsidR="00000000">
        <w:t>be</w:t>
      </w:r>
      <w:r w:rsidR="00000000">
        <w:rPr>
          <w:spacing w:val="-6"/>
        </w:rPr>
        <w:t xml:space="preserve"> </w:t>
      </w:r>
      <w:r w:rsidR="00000000">
        <w:t>reliable,</w:t>
      </w:r>
      <w:r w:rsidR="00000000">
        <w:rPr>
          <w:spacing w:val="-6"/>
        </w:rPr>
        <w:t xml:space="preserve"> </w:t>
      </w:r>
      <w:r w:rsidR="00000000">
        <w:t>scalable,</w:t>
      </w:r>
      <w:r w:rsidR="00000000">
        <w:rPr>
          <w:spacing w:val="-6"/>
        </w:rPr>
        <w:t xml:space="preserve"> </w:t>
      </w:r>
      <w:r w:rsidR="00000000">
        <w:t>and</w:t>
      </w:r>
      <w:r w:rsidR="00000000">
        <w:rPr>
          <w:spacing w:val="-4"/>
        </w:rPr>
        <w:t xml:space="preserve"> </w:t>
      </w:r>
      <w:r w:rsidR="00000000">
        <w:t>integrate</w:t>
      </w:r>
      <w:r w:rsidR="00000000">
        <w:rPr>
          <w:spacing w:val="-6"/>
        </w:rPr>
        <w:t xml:space="preserve"> </w:t>
      </w:r>
      <w:r w:rsidR="00000000">
        <w:t>seamlessly</w:t>
      </w:r>
      <w:r w:rsidR="00000000">
        <w:rPr>
          <w:spacing w:val="-13"/>
        </w:rPr>
        <w:t xml:space="preserve"> </w:t>
      </w:r>
      <w:r w:rsidR="00000000">
        <w:t>with</w:t>
      </w:r>
      <w:r w:rsidR="00000000">
        <w:rPr>
          <w:spacing w:val="-4"/>
        </w:rPr>
        <w:t xml:space="preserve"> </w:t>
      </w:r>
      <w:r w:rsidR="00000000">
        <w:t>other</w:t>
      </w:r>
      <w:r w:rsidR="00000000">
        <w:rPr>
          <w:spacing w:val="-7"/>
        </w:rPr>
        <w:t xml:space="preserve"> </w:t>
      </w:r>
      <w:r w:rsidR="00000000">
        <w:t>airport</w:t>
      </w:r>
      <w:r w:rsidR="00000000">
        <w:rPr>
          <w:spacing w:val="-6"/>
        </w:rPr>
        <w:t xml:space="preserve"> </w:t>
      </w:r>
      <w:r w:rsidR="00000000">
        <w:t>systems, providing insights through data analysis and reporting, and cost-effective.</w:t>
      </w:r>
      <w:r>
        <w:t xml:space="preserve"> </w:t>
      </w:r>
      <w:r w:rsidR="00000000">
        <w:t>COST</w:t>
      </w:r>
      <w:r w:rsidR="00000000">
        <w:rPr>
          <w:spacing w:val="-5"/>
        </w:rPr>
        <w:t xml:space="preserve"> </w:t>
      </w:r>
      <w:r w:rsidR="00000000">
        <w:rPr>
          <w:spacing w:val="-2"/>
        </w:rPr>
        <w:t>BENEFITS</w:t>
      </w:r>
      <w:r>
        <w:t xml:space="preserve"> </w:t>
      </w:r>
      <w:r w:rsidR="00000000">
        <w:t>Implementing an airport facility management system (FMS) can bring numerous cost benefits to an airport. Here are some of the key cost benefits that an FMS can provide:</w:t>
      </w:r>
      <w:r>
        <w:t xml:space="preserve"> </w:t>
      </w:r>
      <w:r w:rsidR="00000000">
        <w:t>Reduced operating costs: An FMS can help reduce operating costs in several ways. First, the system can optimize energy consumption by automatically turning off lighting, heating, and cooling systems when they</w:t>
      </w:r>
      <w:r w:rsidR="00000000">
        <w:rPr>
          <w:spacing w:val="-1"/>
        </w:rPr>
        <w:t xml:space="preserve"> </w:t>
      </w:r>
      <w:r w:rsidR="00000000">
        <w:t>are not needed.</w:t>
      </w:r>
      <w:r w:rsidR="00000000">
        <w:rPr>
          <w:spacing w:val="-1"/>
        </w:rPr>
        <w:t xml:space="preserve"> </w:t>
      </w:r>
      <w:r w:rsidR="00000000">
        <w:t>This can significantly</w:t>
      </w:r>
      <w:r w:rsidR="00000000">
        <w:rPr>
          <w:spacing w:val="-1"/>
        </w:rPr>
        <w:t xml:space="preserve"> </w:t>
      </w:r>
      <w:r w:rsidR="00000000">
        <w:t>reduce energy</w:t>
      </w:r>
      <w:r w:rsidR="00000000">
        <w:rPr>
          <w:spacing w:val="-1"/>
        </w:rPr>
        <w:t xml:space="preserve"> </w:t>
      </w:r>
      <w:r w:rsidR="00000000">
        <w:t>waste and lower utility</w:t>
      </w:r>
      <w:r w:rsidR="00000000">
        <w:rPr>
          <w:spacing w:val="-15"/>
        </w:rPr>
        <w:t xml:space="preserve"> </w:t>
      </w:r>
      <w:r w:rsidR="00000000">
        <w:t>bills.</w:t>
      </w:r>
      <w:r w:rsidR="00000000">
        <w:rPr>
          <w:spacing w:val="-15"/>
        </w:rPr>
        <w:t xml:space="preserve"> </w:t>
      </w:r>
      <w:r w:rsidR="00000000">
        <w:t>Second,</w:t>
      </w:r>
      <w:r w:rsidR="00000000">
        <w:rPr>
          <w:spacing w:val="-15"/>
        </w:rPr>
        <w:t xml:space="preserve"> </w:t>
      </w:r>
      <w:r w:rsidR="00000000">
        <w:t>the</w:t>
      </w:r>
      <w:r w:rsidR="00000000">
        <w:rPr>
          <w:spacing w:val="-15"/>
        </w:rPr>
        <w:t xml:space="preserve"> </w:t>
      </w:r>
      <w:r w:rsidR="00000000">
        <w:t>FMS</w:t>
      </w:r>
      <w:r w:rsidR="00000000">
        <w:rPr>
          <w:spacing w:val="-15"/>
        </w:rPr>
        <w:t xml:space="preserve"> </w:t>
      </w:r>
      <w:r w:rsidR="00000000">
        <w:t>can</w:t>
      </w:r>
      <w:r w:rsidR="00000000">
        <w:rPr>
          <w:spacing w:val="-15"/>
        </w:rPr>
        <w:t xml:space="preserve"> </w:t>
      </w:r>
      <w:r w:rsidR="00000000">
        <w:t>detect</w:t>
      </w:r>
      <w:r w:rsidR="00000000">
        <w:rPr>
          <w:spacing w:val="-13"/>
        </w:rPr>
        <w:t xml:space="preserve"> </w:t>
      </w:r>
      <w:r w:rsidR="00000000">
        <w:t>equipment</w:t>
      </w:r>
      <w:r w:rsidR="00000000">
        <w:rPr>
          <w:spacing w:val="-12"/>
        </w:rPr>
        <w:t xml:space="preserve"> </w:t>
      </w:r>
      <w:r w:rsidR="00000000">
        <w:t>malfunctions</w:t>
      </w:r>
      <w:r w:rsidR="00000000">
        <w:rPr>
          <w:spacing w:val="-14"/>
        </w:rPr>
        <w:t xml:space="preserve"> </w:t>
      </w:r>
      <w:r w:rsidR="00000000">
        <w:t>and</w:t>
      </w:r>
      <w:r w:rsidR="00000000">
        <w:rPr>
          <w:spacing w:val="-13"/>
        </w:rPr>
        <w:t xml:space="preserve"> </w:t>
      </w:r>
      <w:r w:rsidR="00000000">
        <w:t>schedule</w:t>
      </w:r>
      <w:r w:rsidR="00000000">
        <w:rPr>
          <w:spacing w:val="-15"/>
        </w:rPr>
        <w:t xml:space="preserve"> </w:t>
      </w:r>
      <w:r w:rsidR="00000000">
        <w:t>maintenance</w:t>
      </w:r>
      <w:r w:rsidR="00000000">
        <w:rPr>
          <w:spacing w:val="-15"/>
        </w:rPr>
        <w:t xml:space="preserve"> </w:t>
      </w:r>
      <w:r w:rsidR="00000000">
        <w:t>before they</w:t>
      </w:r>
      <w:r w:rsidR="00000000">
        <w:rPr>
          <w:spacing w:val="-1"/>
        </w:rPr>
        <w:t xml:space="preserve"> </w:t>
      </w:r>
      <w:r w:rsidR="00000000">
        <w:t>cause major problems.</w:t>
      </w:r>
      <w:r w:rsidR="00000000">
        <w:rPr>
          <w:spacing w:val="-3"/>
        </w:rPr>
        <w:t xml:space="preserve"> </w:t>
      </w:r>
      <w:r w:rsidR="00000000">
        <w:t>This can help reduce maintenance costs and downtime, ensuring</w:t>
      </w:r>
      <w:r w:rsidR="00000000">
        <w:rPr>
          <w:spacing w:val="-1"/>
        </w:rPr>
        <w:t xml:space="preserve"> </w:t>
      </w:r>
      <w:r w:rsidR="00000000">
        <w:t>that equipment is operating at maximum efficiency.</w:t>
      </w:r>
      <w:r>
        <w:t xml:space="preserve"> </w:t>
      </w:r>
      <w:r w:rsidR="00000000">
        <w:t>Improved asset management:</w:t>
      </w:r>
      <w:r w:rsidR="00000000">
        <w:rPr>
          <w:spacing w:val="-3"/>
        </w:rPr>
        <w:t xml:space="preserve"> </w:t>
      </w:r>
      <w:r w:rsidR="00000000">
        <w:t>The FMS can provide real-time data on the performance of various systems and equipment in the airport facility. This data can help maintenance teams prioritize repairs</w:t>
      </w:r>
      <w:r w:rsidR="00000000">
        <w:rPr>
          <w:spacing w:val="-11"/>
        </w:rPr>
        <w:t xml:space="preserve"> </w:t>
      </w:r>
      <w:r w:rsidR="00000000">
        <w:t>and</w:t>
      </w:r>
      <w:r w:rsidR="00000000">
        <w:rPr>
          <w:spacing w:val="-13"/>
        </w:rPr>
        <w:t xml:space="preserve"> </w:t>
      </w:r>
      <w:r w:rsidR="00000000">
        <w:t>replacements</w:t>
      </w:r>
      <w:r w:rsidR="00000000">
        <w:rPr>
          <w:spacing w:val="-10"/>
        </w:rPr>
        <w:t xml:space="preserve"> </w:t>
      </w:r>
      <w:r w:rsidR="00000000">
        <w:t>based</w:t>
      </w:r>
      <w:r w:rsidR="00000000">
        <w:rPr>
          <w:spacing w:val="-13"/>
        </w:rPr>
        <w:t xml:space="preserve"> </w:t>
      </w:r>
      <w:r w:rsidR="00000000">
        <w:t>on</w:t>
      </w:r>
      <w:r w:rsidR="00000000">
        <w:rPr>
          <w:spacing w:val="-13"/>
        </w:rPr>
        <w:t xml:space="preserve"> </w:t>
      </w:r>
      <w:r w:rsidR="00000000">
        <w:t>need,</w:t>
      </w:r>
      <w:r w:rsidR="00000000">
        <w:rPr>
          <w:spacing w:val="-11"/>
        </w:rPr>
        <w:t xml:space="preserve"> </w:t>
      </w:r>
      <w:r w:rsidR="00000000">
        <w:t>extending</w:t>
      </w:r>
      <w:r w:rsidR="00000000">
        <w:rPr>
          <w:spacing w:val="-13"/>
        </w:rPr>
        <w:t xml:space="preserve"> </w:t>
      </w:r>
      <w:r w:rsidR="00000000">
        <w:t>the</w:t>
      </w:r>
      <w:r w:rsidR="00000000">
        <w:rPr>
          <w:spacing w:val="-14"/>
        </w:rPr>
        <w:t xml:space="preserve"> </w:t>
      </w:r>
      <w:r w:rsidR="00000000">
        <w:t>life</w:t>
      </w:r>
      <w:r w:rsidR="00000000">
        <w:rPr>
          <w:spacing w:val="-14"/>
        </w:rPr>
        <w:t xml:space="preserve"> </w:t>
      </w:r>
      <w:r w:rsidR="00000000">
        <w:t>of</w:t>
      </w:r>
      <w:r w:rsidR="00000000">
        <w:rPr>
          <w:spacing w:val="-12"/>
        </w:rPr>
        <w:t xml:space="preserve"> </w:t>
      </w:r>
      <w:r w:rsidR="00000000">
        <w:t>equipment</w:t>
      </w:r>
      <w:r w:rsidR="00000000">
        <w:rPr>
          <w:spacing w:val="-13"/>
        </w:rPr>
        <w:t xml:space="preserve"> </w:t>
      </w:r>
      <w:r w:rsidR="00000000">
        <w:t>and</w:t>
      </w:r>
      <w:r w:rsidR="00000000">
        <w:rPr>
          <w:spacing w:val="-9"/>
        </w:rPr>
        <w:t xml:space="preserve"> </w:t>
      </w:r>
      <w:r w:rsidR="00000000">
        <w:t>reducing</w:t>
      </w:r>
      <w:r w:rsidR="00000000">
        <w:rPr>
          <w:spacing w:val="-14"/>
        </w:rPr>
        <w:t xml:space="preserve"> </w:t>
      </w:r>
      <w:r w:rsidR="00000000">
        <w:t>replacement costs.</w:t>
      </w:r>
      <w:r w:rsidR="00000000">
        <w:rPr>
          <w:spacing w:val="-11"/>
        </w:rPr>
        <w:t xml:space="preserve"> </w:t>
      </w:r>
      <w:r w:rsidR="00000000">
        <w:t>Additionally, the FMS can track inventory levels of spare parts and supplies, ensuring that the airport has the necessary resources to maintain and repair equipment.</w:t>
      </w:r>
      <w:r>
        <w:t xml:space="preserve"> </w:t>
      </w:r>
      <w:r w:rsidR="00000000">
        <w:t>Increased</w:t>
      </w:r>
      <w:r w:rsidR="00000000">
        <w:rPr>
          <w:spacing w:val="-14"/>
        </w:rPr>
        <w:t xml:space="preserve"> </w:t>
      </w:r>
      <w:r w:rsidR="00000000">
        <w:t>operational</w:t>
      </w:r>
      <w:r w:rsidR="00000000">
        <w:rPr>
          <w:spacing w:val="-9"/>
        </w:rPr>
        <w:t xml:space="preserve"> </w:t>
      </w:r>
      <w:r w:rsidR="00000000">
        <w:t>efficiency:</w:t>
      </w:r>
      <w:r w:rsidR="00000000">
        <w:rPr>
          <w:spacing w:val="-15"/>
        </w:rPr>
        <w:t xml:space="preserve"> </w:t>
      </w:r>
      <w:r w:rsidR="00000000">
        <w:t>An</w:t>
      </w:r>
      <w:r w:rsidR="00000000">
        <w:rPr>
          <w:spacing w:val="-10"/>
        </w:rPr>
        <w:t xml:space="preserve"> </w:t>
      </w:r>
      <w:r w:rsidR="00000000">
        <w:t>FMS</w:t>
      </w:r>
      <w:r w:rsidR="00000000">
        <w:rPr>
          <w:spacing w:val="-8"/>
        </w:rPr>
        <w:t xml:space="preserve"> </w:t>
      </w:r>
      <w:r w:rsidR="00000000">
        <w:t>can</w:t>
      </w:r>
      <w:r w:rsidR="00000000">
        <w:rPr>
          <w:spacing w:val="-9"/>
        </w:rPr>
        <w:t xml:space="preserve"> </w:t>
      </w:r>
      <w:r w:rsidR="00000000">
        <w:t>help</w:t>
      </w:r>
      <w:r w:rsidR="00000000">
        <w:rPr>
          <w:spacing w:val="-9"/>
        </w:rPr>
        <w:t xml:space="preserve"> </w:t>
      </w:r>
      <w:r w:rsidR="00000000">
        <w:t>improve</w:t>
      </w:r>
      <w:r w:rsidR="00000000">
        <w:rPr>
          <w:spacing w:val="-11"/>
        </w:rPr>
        <w:t xml:space="preserve"> </w:t>
      </w:r>
      <w:r w:rsidR="00000000">
        <w:t>the</w:t>
      </w:r>
      <w:r w:rsidR="00000000">
        <w:rPr>
          <w:spacing w:val="-10"/>
        </w:rPr>
        <w:t xml:space="preserve"> </w:t>
      </w:r>
      <w:r w:rsidR="00000000">
        <w:t>efficiency</w:t>
      </w:r>
      <w:r w:rsidR="00000000">
        <w:rPr>
          <w:spacing w:val="-14"/>
        </w:rPr>
        <w:t xml:space="preserve"> </w:t>
      </w:r>
      <w:r w:rsidR="00000000">
        <w:t>of</w:t>
      </w:r>
      <w:r w:rsidR="00000000">
        <w:rPr>
          <w:spacing w:val="-10"/>
        </w:rPr>
        <w:t xml:space="preserve"> </w:t>
      </w:r>
      <w:r w:rsidR="00000000">
        <w:t>airport</w:t>
      </w:r>
      <w:r w:rsidR="00000000">
        <w:rPr>
          <w:spacing w:val="-9"/>
        </w:rPr>
        <w:t xml:space="preserve"> </w:t>
      </w:r>
      <w:r w:rsidR="00000000">
        <w:t>operations</w:t>
      </w:r>
      <w:r w:rsidR="00000000">
        <w:rPr>
          <w:spacing w:val="-9"/>
        </w:rPr>
        <w:t xml:space="preserve"> </w:t>
      </w:r>
      <w:r w:rsidR="00000000">
        <w:t>by automating</w:t>
      </w:r>
      <w:r w:rsidR="00000000">
        <w:rPr>
          <w:spacing w:val="-13"/>
        </w:rPr>
        <w:t xml:space="preserve"> </w:t>
      </w:r>
      <w:r w:rsidR="00000000">
        <w:t>processes,</w:t>
      </w:r>
      <w:r w:rsidR="00000000">
        <w:rPr>
          <w:spacing w:val="-11"/>
        </w:rPr>
        <w:t xml:space="preserve"> </w:t>
      </w:r>
      <w:r w:rsidR="00000000">
        <w:t>streamlining</w:t>
      </w:r>
      <w:r w:rsidR="00000000">
        <w:rPr>
          <w:spacing w:val="-13"/>
        </w:rPr>
        <w:t xml:space="preserve"> </w:t>
      </w:r>
      <w:r w:rsidR="00000000">
        <w:t>workflows,</w:t>
      </w:r>
      <w:r w:rsidR="00000000">
        <w:rPr>
          <w:spacing w:val="-10"/>
        </w:rPr>
        <w:t xml:space="preserve"> </w:t>
      </w:r>
      <w:r w:rsidR="00000000">
        <w:t>and</w:t>
      </w:r>
      <w:r w:rsidR="00000000">
        <w:rPr>
          <w:spacing w:val="-11"/>
        </w:rPr>
        <w:t xml:space="preserve"> </w:t>
      </w:r>
      <w:r w:rsidR="00000000">
        <w:t>providing</w:t>
      </w:r>
      <w:r w:rsidR="00000000">
        <w:rPr>
          <w:spacing w:val="-13"/>
        </w:rPr>
        <w:t xml:space="preserve"> </w:t>
      </w:r>
      <w:r w:rsidR="00000000">
        <w:t>real-time</w:t>
      </w:r>
      <w:r w:rsidR="00000000">
        <w:rPr>
          <w:spacing w:val="-11"/>
        </w:rPr>
        <w:t xml:space="preserve"> </w:t>
      </w:r>
      <w:r w:rsidR="00000000">
        <w:t>insights</w:t>
      </w:r>
      <w:r w:rsidR="00000000">
        <w:rPr>
          <w:spacing w:val="-10"/>
        </w:rPr>
        <w:t xml:space="preserve"> </w:t>
      </w:r>
      <w:r w:rsidR="00000000">
        <w:t>into</w:t>
      </w:r>
      <w:r w:rsidR="00000000">
        <w:rPr>
          <w:spacing w:val="-11"/>
        </w:rPr>
        <w:t xml:space="preserve"> </w:t>
      </w:r>
      <w:r w:rsidR="00000000">
        <w:t>performance. For example, the FMS can automatically adjust lighting and temperature settings in response to occupancy levels, reducing the need for manual adjustments.</w:t>
      </w:r>
      <w:r w:rsidR="00000000">
        <w:rPr>
          <w:spacing w:val="-9"/>
        </w:rPr>
        <w:t xml:space="preserve"> </w:t>
      </w:r>
      <w:r w:rsidR="00000000">
        <w:t>Additionally, the FMS can provide real-time</w:t>
      </w:r>
      <w:r w:rsidR="00000000">
        <w:rPr>
          <w:spacing w:val="-2"/>
        </w:rPr>
        <w:t xml:space="preserve"> </w:t>
      </w:r>
      <w:r w:rsidR="00000000">
        <w:t>data</w:t>
      </w:r>
      <w:r w:rsidR="00000000">
        <w:rPr>
          <w:spacing w:val="-2"/>
        </w:rPr>
        <w:t xml:space="preserve"> </w:t>
      </w:r>
      <w:r w:rsidR="00000000">
        <w:t>on</w:t>
      </w:r>
      <w:r w:rsidR="00000000">
        <w:rPr>
          <w:spacing w:val="-1"/>
        </w:rPr>
        <w:t xml:space="preserve"> </w:t>
      </w:r>
      <w:r w:rsidR="00000000">
        <w:t>flight</w:t>
      </w:r>
      <w:r w:rsidR="00000000">
        <w:rPr>
          <w:spacing w:val="-1"/>
        </w:rPr>
        <w:t xml:space="preserve"> </w:t>
      </w:r>
      <w:r w:rsidR="00000000">
        <w:t>and</w:t>
      </w:r>
      <w:r w:rsidR="00000000">
        <w:rPr>
          <w:spacing w:val="-1"/>
        </w:rPr>
        <w:t xml:space="preserve"> </w:t>
      </w:r>
      <w:r w:rsidR="00000000">
        <w:t>gate</w:t>
      </w:r>
      <w:r w:rsidR="00000000">
        <w:rPr>
          <w:spacing w:val="-2"/>
        </w:rPr>
        <w:t xml:space="preserve"> </w:t>
      </w:r>
      <w:r w:rsidR="00000000">
        <w:t>statuses,</w:t>
      </w:r>
      <w:r w:rsidR="00000000">
        <w:rPr>
          <w:spacing w:val="-2"/>
        </w:rPr>
        <w:t xml:space="preserve"> </w:t>
      </w:r>
      <w:r w:rsidR="00000000">
        <w:t>allowing</w:t>
      </w:r>
      <w:r w:rsidR="00000000">
        <w:rPr>
          <w:spacing w:val="-4"/>
        </w:rPr>
        <w:t xml:space="preserve"> </w:t>
      </w:r>
      <w:r w:rsidR="00000000">
        <w:t>airport</w:t>
      </w:r>
      <w:r w:rsidR="00000000">
        <w:rPr>
          <w:spacing w:val="-2"/>
        </w:rPr>
        <w:t xml:space="preserve"> </w:t>
      </w:r>
      <w:r w:rsidR="00000000">
        <w:t>staff</w:t>
      </w:r>
      <w:r w:rsidR="00000000">
        <w:rPr>
          <w:spacing w:val="-2"/>
        </w:rPr>
        <w:t xml:space="preserve"> </w:t>
      </w:r>
      <w:r w:rsidR="00000000">
        <w:t>to</w:t>
      </w:r>
      <w:r w:rsidR="00000000">
        <w:rPr>
          <w:spacing w:val="-1"/>
        </w:rPr>
        <w:t xml:space="preserve"> </w:t>
      </w:r>
      <w:r w:rsidR="00000000">
        <w:t>make</w:t>
      </w:r>
      <w:r w:rsidR="00000000">
        <w:rPr>
          <w:spacing w:val="-3"/>
        </w:rPr>
        <w:t xml:space="preserve"> </w:t>
      </w:r>
      <w:r w:rsidR="00000000">
        <w:t>informed decisions</w:t>
      </w:r>
      <w:r w:rsidR="00000000">
        <w:rPr>
          <w:spacing w:val="-1"/>
        </w:rPr>
        <w:t xml:space="preserve"> </w:t>
      </w:r>
      <w:r w:rsidR="00000000">
        <w:t>about resource allocation and prioritize tasks based on need. This can help reduce labor costs and minimize delays.</w:t>
      </w:r>
      <w:r>
        <w:t xml:space="preserve"> </w:t>
      </w:r>
      <w:r w:rsidR="00000000">
        <w:t>Improved safety and security: The FMS can detect security breaches and other safety issues, allowing</w:t>
      </w:r>
      <w:r w:rsidR="00000000">
        <w:rPr>
          <w:spacing w:val="-10"/>
        </w:rPr>
        <w:t xml:space="preserve"> </w:t>
      </w:r>
      <w:r w:rsidR="00000000">
        <w:t>security</w:t>
      </w:r>
      <w:r w:rsidR="00000000">
        <w:rPr>
          <w:spacing w:val="-12"/>
        </w:rPr>
        <w:t xml:space="preserve"> </w:t>
      </w:r>
      <w:r w:rsidR="00000000">
        <w:t>teams</w:t>
      </w:r>
      <w:r w:rsidR="00000000">
        <w:rPr>
          <w:spacing w:val="-7"/>
        </w:rPr>
        <w:t xml:space="preserve"> </w:t>
      </w:r>
      <w:r w:rsidR="00000000">
        <w:t>to</w:t>
      </w:r>
      <w:r w:rsidR="00000000">
        <w:rPr>
          <w:spacing w:val="-7"/>
        </w:rPr>
        <w:t xml:space="preserve"> </w:t>
      </w:r>
      <w:r w:rsidR="00000000">
        <w:t>respond</w:t>
      </w:r>
      <w:r w:rsidR="00000000">
        <w:rPr>
          <w:spacing w:val="-7"/>
        </w:rPr>
        <w:t xml:space="preserve"> </w:t>
      </w:r>
      <w:r w:rsidR="00000000">
        <w:t>quickly</w:t>
      </w:r>
      <w:r w:rsidR="00000000">
        <w:rPr>
          <w:spacing w:val="-10"/>
        </w:rPr>
        <w:t xml:space="preserve"> </w:t>
      </w:r>
      <w:r w:rsidR="00000000">
        <w:t>and</w:t>
      </w:r>
      <w:r w:rsidR="00000000">
        <w:rPr>
          <w:spacing w:val="-7"/>
        </w:rPr>
        <w:t xml:space="preserve"> </w:t>
      </w:r>
      <w:r w:rsidR="00000000">
        <w:t>minimize</w:t>
      </w:r>
      <w:r w:rsidR="00000000">
        <w:rPr>
          <w:spacing w:val="-8"/>
        </w:rPr>
        <w:t xml:space="preserve"> </w:t>
      </w:r>
      <w:r w:rsidR="00000000">
        <w:t>the</w:t>
      </w:r>
      <w:r w:rsidR="00000000">
        <w:rPr>
          <w:spacing w:val="-8"/>
        </w:rPr>
        <w:t xml:space="preserve"> </w:t>
      </w:r>
      <w:r w:rsidR="00000000">
        <w:t>risk</w:t>
      </w:r>
      <w:r w:rsidR="00000000">
        <w:rPr>
          <w:spacing w:val="-7"/>
        </w:rPr>
        <w:t xml:space="preserve"> </w:t>
      </w:r>
      <w:r w:rsidR="00000000">
        <w:t>of</w:t>
      </w:r>
      <w:r w:rsidR="00000000">
        <w:rPr>
          <w:spacing w:val="-8"/>
        </w:rPr>
        <w:t xml:space="preserve"> </w:t>
      </w:r>
      <w:r w:rsidR="00000000">
        <w:t>damage</w:t>
      </w:r>
      <w:r w:rsidR="00000000">
        <w:rPr>
          <w:spacing w:val="-9"/>
        </w:rPr>
        <w:t xml:space="preserve"> </w:t>
      </w:r>
      <w:r w:rsidR="00000000">
        <w:t>or</w:t>
      </w:r>
      <w:r w:rsidR="00000000">
        <w:rPr>
          <w:spacing w:val="-8"/>
        </w:rPr>
        <w:t xml:space="preserve"> </w:t>
      </w:r>
      <w:r w:rsidR="00000000">
        <w:t>loss.</w:t>
      </w:r>
      <w:r w:rsidR="00000000">
        <w:rPr>
          <w:spacing w:val="-12"/>
        </w:rPr>
        <w:t xml:space="preserve"> </w:t>
      </w:r>
      <w:r w:rsidR="00000000">
        <w:t>This</w:t>
      </w:r>
      <w:r w:rsidR="00000000">
        <w:rPr>
          <w:spacing w:val="-7"/>
        </w:rPr>
        <w:t xml:space="preserve"> </w:t>
      </w:r>
      <w:r w:rsidR="00000000">
        <w:t>can</w:t>
      </w:r>
      <w:r w:rsidR="00000000">
        <w:rPr>
          <w:spacing w:val="-7"/>
        </w:rPr>
        <w:t xml:space="preserve"> </w:t>
      </w:r>
      <w:r w:rsidR="00000000">
        <w:t>help reduce</w:t>
      </w:r>
      <w:r w:rsidR="00000000">
        <w:rPr>
          <w:spacing w:val="15"/>
        </w:rPr>
        <w:t xml:space="preserve"> </w:t>
      </w:r>
      <w:r w:rsidR="00000000">
        <w:t>insurance</w:t>
      </w:r>
      <w:r w:rsidR="00000000">
        <w:rPr>
          <w:spacing w:val="16"/>
        </w:rPr>
        <w:t xml:space="preserve"> </w:t>
      </w:r>
      <w:r w:rsidR="00000000">
        <w:t>costs</w:t>
      </w:r>
      <w:r w:rsidR="00000000">
        <w:rPr>
          <w:spacing w:val="17"/>
        </w:rPr>
        <w:t xml:space="preserve"> </w:t>
      </w:r>
      <w:r w:rsidR="00000000">
        <w:t>and</w:t>
      </w:r>
      <w:r w:rsidR="00000000">
        <w:rPr>
          <w:spacing w:val="17"/>
        </w:rPr>
        <w:t xml:space="preserve"> </w:t>
      </w:r>
      <w:r w:rsidR="00000000">
        <w:t>minimize</w:t>
      </w:r>
      <w:r w:rsidR="00000000">
        <w:rPr>
          <w:spacing w:val="15"/>
        </w:rPr>
        <w:t xml:space="preserve"> </w:t>
      </w:r>
      <w:r w:rsidR="00000000">
        <w:t>liability.</w:t>
      </w:r>
      <w:r w:rsidR="00000000">
        <w:rPr>
          <w:spacing w:val="-1"/>
        </w:rPr>
        <w:t xml:space="preserve"> </w:t>
      </w:r>
      <w:r w:rsidR="00000000">
        <w:t>Additionally,</w:t>
      </w:r>
      <w:r w:rsidR="00000000">
        <w:rPr>
          <w:spacing w:val="17"/>
        </w:rPr>
        <w:t xml:space="preserve"> </w:t>
      </w:r>
      <w:r w:rsidR="00000000">
        <w:t>the</w:t>
      </w:r>
      <w:r w:rsidR="00000000">
        <w:rPr>
          <w:spacing w:val="18"/>
        </w:rPr>
        <w:t xml:space="preserve"> </w:t>
      </w:r>
      <w:r w:rsidR="00000000">
        <w:t>FMS</w:t>
      </w:r>
      <w:r w:rsidR="00000000">
        <w:rPr>
          <w:spacing w:val="17"/>
        </w:rPr>
        <w:t xml:space="preserve"> </w:t>
      </w:r>
      <w:r w:rsidR="00000000">
        <w:t>can</w:t>
      </w:r>
      <w:r w:rsidR="00000000">
        <w:rPr>
          <w:spacing w:val="19"/>
        </w:rPr>
        <w:t xml:space="preserve"> </w:t>
      </w:r>
      <w:r w:rsidR="00000000">
        <w:t>detect</w:t>
      </w:r>
      <w:r w:rsidR="00000000">
        <w:rPr>
          <w:spacing w:val="16"/>
        </w:rPr>
        <w:t xml:space="preserve"> </w:t>
      </w:r>
      <w:r w:rsidR="00000000">
        <w:t>and</w:t>
      </w:r>
      <w:r w:rsidR="00000000">
        <w:rPr>
          <w:spacing w:val="19"/>
        </w:rPr>
        <w:t xml:space="preserve"> </w:t>
      </w:r>
      <w:r w:rsidR="00000000">
        <w:t>respond</w:t>
      </w:r>
      <w:r w:rsidR="00000000">
        <w:rPr>
          <w:spacing w:val="17"/>
        </w:rPr>
        <w:t xml:space="preserve"> </w:t>
      </w:r>
      <w:r w:rsidR="00000000">
        <w:rPr>
          <w:spacing w:val="-5"/>
        </w:rPr>
        <w:t>to</w:t>
      </w:r>
      <w:r>
        <w:t xml:space="preserve"> </w:t>
      </w:r>
      <w:r w:rsidR="00000000">
        <w:rPr>
          <w:rFonts w:ascii="Palatino"/>
          <w:spacing w:val="-5"/>
        </w:rPr>
        <w:t>308</w:t>
      </w:r>
      <w:r>
        <w:rPr>
          <w:rFonts w:ascii="Palatino"/>
        </w:rPr>
        <w:t xml:space="preserve">   </w:t>
      </w:r>
      <w:r w:rsidR="00000000">
        <w:t>equipment malfunctions that could pose safety risks to passengers and staff, ensuring that the airport remains safe and secure.</w:t>
      </w:r>
      <w:r>
        <w:t xml:space="preserve"> </w:t>
      </w:r>
      <w:r w:rsidR="00000000">
        <w:t>Improved</w:t>
      </w:r>
      <w:r w:rsidR="00000000">
        <w:rPr>
          <w:spacing w:val="-15"/>
        </w:rPr>
        <w:t xml:space="preserve"> </w:t>
      </w:r>
      <w:r w:rsidR="00000000">
        <w:t>passenger</w:t>
      </w:r>
      <w:r w:rsidR="00000000">
        <w:rPr>
          <w:spacing w:val="-15"/>
        </w:rPr>
        <w:t xml:space="preserve"> </w:t>
      </w:r>
      <w:r w:rsidR="00000000">
        <w:t>experience:</w:t>
      </w:r>
      <w:r w:rsidR="00000000">
        <w:rPr>
          <w:spacing w:val="-15"/>
        </w:rPr>
        <w:t xml:space="preserve"> </w:t>
      </w:r>
      <w:r w:rsidR="00000000">
        <w:t>An</w:t>
      </w:r>
      <w:r w:rsidR="00000000">
        <w:rPr>
          <w:spacing w:val="-13"/>
        </w:rPr>
        <w:t xml:space="preserve"> </w:t>
      </w:r>
      <w:r w:rsidR="00000000">
        <w:t>FMS</w:t>
      </w:r>
      <w:r w:rsidR="00000000">
        <w:rPr>
          <w:spacing w:val="-11"/>
        </w:rPr>
        <w:t xml:space="preserve"> </w:t>
      </w:r>
      <w:r w:rsidR="00000000">
        <w:t>can</w:t>
      </w:r>
      <w:r w:rsidR="00000000">
        <w:rPr>
          <w:spacing w:val="-13"/>
        </w:rPr>
        <w:t xml:space="preserve"> </w:t>
      </w:r>
      <w:r w:rsidR="00000000">
        <w:t>help</w:t>
      </w:r>
      <w:r w:rsidR="00000000">
        <w:rPr>
          <w:spacing w:val="-10"/>
        </w:rPr>
        <w:t xml:space="preserve"> </w:t>
      </w:r>
      <w:r w:rsidR="00000000">
        <w:t>improve</w:t>
      </w:r>
      <w:r w:rsidR="00000000">
        <w:rPr>
          <w:spacing w:val="-15"/>
        </w:rPr>
        <w:t xml:space="preserve"> </w:t>
      </w:r>
      <w:r w:rsidR="00000000">
        <w:t>the</w:t>
      </w:r>
      <w:r w:rsidR="00000000">
        <w:rPr>
          <w:spacing w:val="-14"/>
        </w:rPr>
        <w:t xml:space="preserve"> </w:t>
      </w:r>
      <w:r w:rsidR="00000000">
        <w:t>passenger</w:t>
      </w:r>
      <w:r w:rsidR="00000000">
        <w:rPr>
          <w:spacing w:val="-12"/>
        </w:rPr>
        <w:t xml:space="preserve"> </w:t>
      </w:r>
      <w:r w:rsidR="00000000">
        <w:t>experience</w:t>
      </w:r>
      <w:r w:rsidR="00000000">
        <w:rPr>
          <w:spacing w:val="-14"/>
        </w:rPr>
        <w:t xml:space="preserve"> </w:t>
      </w:r>
      <w:r w:rsidR="00000000">
        <w:t>by</w:t>
      </w:r>
      <w:r w:rsidR="00000000">
        <w:rPr>
          <w:spacing w:val="-15"/>
        </w:rPr>
        <w:t xml:space="preserve"> </w:t>
      </w:r>
      <w:r w:rsidR="00000000">
        <w:t>providing real-time information on flight status, gate changes, and baggage tracking. This can reduce the likelihood of</w:t>
      </w:r>
      <w:r w:rsidR="00000000">
        <w:rPr>
          <w:spacing w:val="-1"/>
        </w:rPr>
        <w:t xml:space="preserve"> </w:t>
      </w:r>
      <w:r w:rsidR="00000000">
        <w:t>missed flights, which can lead to expensive rebooking costs.</w:t>
      </w:r>
      <w:r w:rsidR="00000000">
        <w:rPr>
          <w:spacing w:val="-11"/>
        </w:rPr>
        <w:t xml:space="preserve"> </w:t>
      </w:r>
      <w:r w:rsidR="00000000">
        <w:t>Additionally, the</w:t>
      </w:r>
      <w:r w:rsidR="00000000">
        <w:rPr>
          <w:spacing w:val="-1"/>
        </w:rPr>
        <w:t xml:space="preserve"> </w:t>
      </w:r>
      <w:r w:rsidR="00000000">
        <w:t>FMS can provide information on airport amenities, such as restaurants and shops, allowing passengers to make the most of their time at the airport.</w:t>
      </w:r>
      <w:r>
        <w:t xml:space="preserve"> </w:t>
      </w:r>
      <w:r w:rsidR="00000000">
        <w:t>Reduced carbon footprint: By optimizing energy consumption and reducing waste, an FMS can help reduce the airport's carbon footprint. This can help the airport meet sustainability goals and reduce the risk of fines or other penalties for non-compliance with environmental regulations. Additionally, implementing sustainable practices can improve the airport's reputation and attract environmentally-conscious travelers.</w:t>
      </w:r>
      <w:r>
        <w:t xml:space="preserve"> </w:t>
      </w:r>
      <w:r w:rsidR="00000000">
        <w:t>Better</w:t>
      </w:r>
      <w:r w:rsidR="00000000">
        <w:rPr>
          <w:spacing w:val="-4"/>
        </w:rPr>
        <w:t xml:space="preserve"> </w:t>
      </w:r>
      <w:r w:rsidR="00000000">
        <w:t>financial</w:t>
      </w:r>
      <w:r w:rsidR="00000000">
        <w:rPr>
          <w:spacing w:val="-6"/>
        </w:rPr>
        <w:t xml:space="preserve"> </w:t>
      </w:r>
      <w:r w:rsidR="00000000">
        <w:t>planning:</w:t>
      </w:r>
      <w:r w:rsidR="00000000">
        <w:rPr>
          <w:spacing w:val="-8"/>
        </w:rPr>
        <w:t xml:space="preserve"> </w:t>
      </w:r>
      <w:r w:rsidR="00000000">
        <w:t>The</w:t>
      </w:r>
      <w:r w:rsidR="00000000">
        <w:rPr>
          <w:spacing w:val="-5"/>
        </w:rPr>
        <w:t xml:space="preserve"> </w:t>
      </w:r>
      <w:r w:rsidR="00000000">
        <w:t>FMS</w:t>
      </w:r>
      <w:r w:rsidR="00000000">
        <w:rPr>
          <w:spacing w:val="-5"/>
        </w:rPr>
        <w:t xml:space="preserve"> </w:t>
      </w:r>
      <w:r w:rsidR="00000000">
        <w:t>can</w:t>
      </w:r>
      <w:r w:rsidR="00000000">
        <w:rPr>
          <w:spacing w:val="-6"/>
        </w:rPr>
        <w:t xml:space="preserve"> </w:t>
      </w:r>
      <w:r w:rsidR="00000000">
        <w:t>provide</w:t>
      </w:r>
      <w:r w:rsidR="00000000">
        <w:rPr>
          <w:spacing w:val="-7"/>
        </w:rPr>
        <w:t xml:space="preserve"> </w:t>
      </w:r>
      <w:r w:rsidR="00000000">
        <w:t>data</w:t>
      </w:r>
      <w:r w:rsidR="00000000">
        <w:rPr>
          <w:spacing w:val="-6"/>
        </w:rPr>
        <w:t xml:space="preserve"> </w:t>
      </w:r>
      <w:r w:rsidR="00000000">
        <w:t>on</w:t>
      </w:r>
      <w:r w:rsidR="00000000">
        <w:rPr>
          <w:spacing w:val="-6"/>
        </w:rPr>
        <w:t xml:space="preserve"> </w:t>
      </w:r>
      <w:r w:rsidR="00000000">
        <w:t>operating</w:t>
      </w:r>
      <w:r w:rsidR="00000000">
        <w:rPr>
          <w:spacing w:val="-8"/>
        </w:rPr>
        <w:t xml:space="preserve"> </w:t>
      </w:r>
      <w:r w:rsidR="00000000">
        <w:t>costs</w:t>
      </w:r>
      <w:r w:rsidR="00000000">
        <w:rPr>
          <w:spacing w:val="-3"/>
        </w:rPr>
        <w:t xml:space="preserve"> </w:t>
      </w:r>
      <w:r w:rsidR="00000000">
        <w:t>and</w:t>
      </w:r>
      <w:r w:rsidR="00000000">
        <w:rPr>
          <w:spacing w:val="-3"/>
        </w:rPr>
        <w:t xml:space="preserve"> </w:t>
      </w:r>
      <w:r w:rsidR="00000000">
        <w:t>performance</w:t>
      </w:r>
      <w:r w:rsidR="00000000">
        <w:rPr>
          <w:spacing w:val="-5"/>
        </w:rPr>
        <w:t xml:space="preserve"> </w:t>
      </w:r>
      <w:r w:rsidR="00000000">
        <w:t xml:space="preserve">metrics, allowing airport managers to make data-driven decisions about budget allocation and resource planning. This can help reduce the risk of unexpected </w:t>
      </w:r>
      <w:r w:rsidR="00000000">
        <w:lastRenderedPageBreak/>
        <w:t>expenses and improve financial stability. Additionally, the FMS can provide insights into the effectiveness of cost-saving measures, allowing airport managers to identify areas where further improvements can be made.</w:t>
      </w:r>
      <w:r>
        <w:t xml:space="preserve"> </w:t>
      </w:r>
      <w:r w:rsidR="00000000">
        <w:t>Overall, the cost benefits of implementing an airport facility management system can be significant. The system can help reduce operating costs, improve efficiency, and enhance safety and security while improving the passenger experience and reducing the airport's environmental impact. These benefits can lead to cost savings, increased revenue, and improved financial stability, making an FMS a smart investment for any airport.</w:t>
      </w:r>
      <w:r>
        <w:t xml:space="preserve"> </w:t>
      </w:r>
      <w:r w:rsidR="00000000">
        <w:t>SYSTEM</w:t>
      </w:r>
      <w:r w:rsidR="00000000">
        <w:rPr>
          <w:spacing w:val="-2"/>
        </w:rPr>
        <w:t xml:space="preserve"> INTEGRATIO</w:t>
      </w:r>
      <w:r>
        <w:t xml:space="preserve"> </w:t>
      </w:r>
      <w:r w:rsidR="00000000">
        <w:t>Integration of an Airport Facility Management System (FMS) involves the coordination of multiple components, technologies, and systems to ensure that they work together seamlessly.</w:t>
      </w:r>
      <w:r>
        <w:t xml:space="preserve"> </w:t>
      </w:r>
      <w:r w:rsidR="00000000">
        <w:t>Here</w:t>
      </w:r>
      <w:r w:rsidR="00000000">
        <w:rPr>
          <w:spacing w:val="-1"/>
        </w:rPr>
        <w:t xml:space="preserve"> </w:t>
      </w:r>
      <w:r w:rsidR="00000000">
        <w:t>are</w:t>
      </w:r>
      <w:r w:rsidR="00000000">
        <w:rPr>
          <w:spacing w:val="-3"/>
        </w:rPr>
        <w:t xml:space="preserve"> </w:t>
      </w:r>
      <w:r w:rsidR="00000000">
        <w:t>some</w:t>
      </w:r>
      <w:r w:rsidR="00000000">
        <w:rPr>
          <w:spacing w:val="-2"/>
        </w:rPr>
        <w:t xml:space="preserve"> </w:t>
      </w:r>
      <w:r w:rsidR="00000000">
        <w:t>of</w:t>
      </w:r>
      <w:r w:rsidR="00000000">
        <w:rPr>
          <w:spacing w:val="-1"/>
        </w:rPr>
        <w:t xml:space="preserve"> </w:t>
      </w:r>
      <w:r w:rsidR="00000000">
        <w:t>the</w:t>
      </w:r>
      <w:r w:rsidR="00000000">
        <w:rPr>
          <w:spacing w:val="-3"/>
        </w:rPr>
        <w:t xml:space="preserve"> </w:t>
      </w:r>
      <w:r w:rsidR="00000000">
        <w:t>other systems</w:t>
      </w:r>
      <w:r w:rsidR="00000000">
        <w:rPr>
          <w:spacing w:val="-2"/>
        </w:rPr>
        <w:t xml:space="preserve"> </w:t>
      </w:r>
      <w:r w:rsidR="00000000">
        <w:t>that</w:t>
      </w:r>
      <w:r w:rsidR="00000000">
        <w:rPr>
          <w:spacing w:val="-1"/>
        </w:rPr>
        <w:t xml:space="preserve"> </w:t>
      </w:r>
      <w:r w:rsidR="00000000">
        <w:t>an</w:t>
      </w:r>
      <w:r w:rsidR="00000000">
        <w:rPr>
          <w:spacing w:val="-1"/>
        </w:rPr>
        <w:t xml:space="preserve"> </w:t>
      </w:r>
      <w:r w:rsidR="00000000">
        <w:t>FMS</w:t>
      </w:r>
      <w:r w:rsidR="00000000">
        <w:rPr>
          <w:spacing w:val="2"/>
        </w:rPr>
        <w:t xml:space="preserve"> </w:t>
      </w:r>
      <w:r w:rsidR="00000000">
        <w:t>may</w:t>
      </w:r>
      <w:r w:rsidR="00000000">
        <w:rPr>
          <w:spacing w:val="-6"/>
        </w:rPr>
        <w:t xml:space="preserve"> </w:t>
      </w:r>
      <w:r w:rsidR="00000000">
        <w:t xml:space="preserve">integrate </w:t>
      </w:r>
      <w:r w:rsidR="00000000">
        <w:rPr>
          <w:spacing w:val="-2"/>
        </w:rPr>
        <w:t>with:</w:t>
      </w:r>
      <w:r>
        <w:t xml:space="preserve"> </w:t>
      </w:r>
      <w:r w:rsidR="00000000">
        <w:t>Building automation system (BAS):</w:t>
      </w:r>
      <w:r w:rsidR="00000000">
        <w:rPr>
          <w:spacing w:val="-7"/>
        </w:rPr>
        <w:t xml:space="preserve"> </w:t>
      </w:r>
      <w:r w:rsidR="00000000">
        <w:t>An FMS can integrate with the BAS to control and monitor building</w:t>
      </w:r>
      <w:r w:rsidR="00000000">
        <w:rPr>
          <w:spacing w:val="-14"/>
        </w:rPr>
        <w:t xml:space="preserve"> </w:t>
      </w:r>
      <w:r w:rsidR="00000000">
        <w:t>systems</w:t>
      </w:r>
      <w:r w:rsidR="00000000">
        <w:rPr>
          <w:spacing w:val="-9"/>
        </w:rPr>
        <w:t xml:space="preserve"> </w:t>
      </w:r>
      <w:r w:rsidR="00000000">
        <w:t>such</w:t>
      </w:r>
      <w:r w:rsidR="00000000">
        <w:rPr>
          <w:spacing w:val="-10"/>
        </w:rPr>
        <w:t xml:space="preserve"> </w:t>
      </w:r>
      <w:r w:rsidR="00000000">
        <w:t>as</w:t>
      </w:r>
      <w:r w:rsidR="00000000">
        <w:rPr>
          <w:spacing w:val="-5"/>
        </w:rPr>
        <w:t xml:space="preserve"> </w:t>
      </w:r>
      <w:r w:rsidR="00000000">
        <w:t>heating,</w:t>
      </w:r>
      <w:r w:rsidR="00000000">
        <w:rPr>
          <w:spacing w:val="-8"/>
        </w:rPr>
        <w:t xml:space="preserve"> </w:t>
      </w:r>
      <w:r w:rsidR="00000000">
        <w:t>ventilation,</w:t>
      </w:r>
      <w:r w:rsidR="00000000">
        <w:rPr>
          <w:spacing w:val="-9"/>
        </w:rPr>
        <w:t xml:space="preserve"> </w:t>
      </w:r>
      <w:r w:rsidR="00000000">
        <w:t>and</w:t>
      </w:r>
      <w:r w:rsidR="00000000">
        <w:rPr>
          <w:spacing w:val="-8"/>
        </w:rPr>
        <w:t xml:space="preserve"> </w:t>
      </w:r>
      <w:r w:rsidR="00000000">
        <w:t>air</w:t>
      </w:r>
      <w:r w:rsidR="00000000">
        <w:rPr>
          <w:spacing w:val="-10"/>
        </w:rPr>
        <w:t xml:space="preserve"> </w:t>
      </w:r>
      <w:r w:rsidR="00000000">
        <w:t>conditioning</w:t>
      </w:r>
      <w:r w:rsidR="00000000">
        <w:rPr>
          <w:spacing w:val="-10"/>
        </w:rPr>
        <w:t xml:space="preserve"> </w:t>
      </w:r>
      <w:r w:rsidR="00000000">
        <w:t>(HVAC),</w:t>
      </w:r>
      <w:r w:rsidR="00000000">
        <w:rPr>
          <w:spacing w:val="-8"/>
        </w:rPr>
        <w:t xml:space="preserve"> </w:t>
      </w:r>
      <w:r w:rsidR="00000000">
        <w:t>lighting,</w:t>
      </w:r>
      <w:r w:rsidR="00000000">
        <w:rPr>
          <w:spacing w:val="-8"/>
        </w:rPr>
        <w:t xml:space="preserve"> </w:t>
      </w:r>
      <w:r w:rsidR="00000000">
        <w:t>and</w:t>
      </w:r>
      <w:r w:rsidR="00000000">
        <w:rPr>
          <w:spacing w:val="-9"/>
        </w:rPr>
        <w:t xml:space="preserve"> </w:t>
      </w:r>
      <w:r w:rsidR="00000000">
        <w:rPr>
          <w:spacing w:val="-2"/>
        </w:rPr>
        <w:t>security.</w:t>
      </w:r>
      <w:r>
        <w:t xml:space="preserve"> </w:t>
      </w:r>
      <w:r w:rsidR="00000000">
        <w:t>Energy management system (EMS): An EMS can be integrated with the FMS to monitor and optimize energy consumption in the airport facility.</w:t>
      </w:r>
      <w:r>
        <w:t xml:space="preserve"> </w:t>
      </w:r>
      <w:r w:rsidR="00000000">
        <w:t>Security systems: An FMS can integrate with various security systems such as access control, video surveillance, and alarm systems to ensure the safety and security of the airport.</w:t>
      </w:r>
      <w:r>
        <w:t xml:space="preserve">  </w:t>
      </w:r>
      <w:r w:rsidR="00000000">
        <w:rPr>
          <w:rFonts w:ascii="Palatino"/>
          <w:spacing w:val="-5"/>
        </w:rPr>
        <w:t>309</w:t>
      </w:r>
      <w:r>
        <w:rPr>
          <w:rFonts w:ascii="Palatino"/>
        </w:rPr>
        <w:t xml:space="preserve">   </w:t>
      </w:r>
      <w:r w:rsidR="00000000">
        <w:t>Airport</w:t>
      </w:r>
      <w:r w:rsidR="00000000">
        <w:rPr>
          <w:spacing w:val="-15"/>
        </w:rPr>
        <w:t xml:space="preserve"> </w:t>
      </w:r>
      <w:r w:rsidR="00000000">
        <w:t>information</w:t>
      </w:r>
      <w:r w:rsidR="00000000">
        <w:rPr>
          <w:spacing w:val="-15"/>
        </w:rPr>
        <w:t xml:space="preserve"> </w:t>
      </w:r>
      <w:r w:rsidR="00000000">
        <w:t>systems:</w:t>
      </w:r>
      <w:r w:rsidR="00000000">
        <w:rPr>
          <w:spacing w:val="-15"/>
        </w:rPr>
        <w:t xml:space="preserve"> </w:t>
      </w:r>
      <w:r w:rsidR="00000000">
        <w:t>An</w:t>
      </w:r>
      <w:r w:rsidR="00000000">
        <w:rPr>
          <w:spacing w:val="-15"/>
        </w:rPr>
        <w:t xml:space="preserve"> </w:t>
      </w:r>
      <w:r w:rsidR="00000000">
        <w:t>FMS</w:t>
      </w:r>
      <w:r w:rsidR="00000000">
        <w:rPr>
          <w:spacing w:val="-15"/>
        </w:rPr>
        <w:t xml:space="preserve"> </w:t>
      </w:r>
      <w:r w:rsidR="00000000">
        <w:t>can</w:t>
      </w:r>
      <w:r w:rsidR="00000000">
        <w:rPr>
          <w:spacing w:val="-15"/>
        </w:rPr>
        <w:t xml:space="preserve"> </w:t>
      </w:r>
      <w:r w:rsidR="00000000">
        <w:t>integrate</w:t>
      </w:r>
      <w:r w:rsidR="00000000">
        <w:rPr>
          <w:spacing w:val="-15"/>
        </w:rPr>
        <w:t xml:space="preserve"> </w:t>
      </w:r>
      <w:r w:rsidR="00000000">
        <w:t>with</w:t>
      </w:r>
      <w:r w:rsidR="00000000">
        <w:rPr>
          <w:spacing w:val="-15"/>
        </w:rPr>
        <w:t xml:space="preserve"> </w:t>
      </w:r>
      <w:r w:rsidR="00000000">
        <w:t>airport</w:t>
      </w:r>
      <w:r w:rsidR="00000000">
        <w:rPr>
          <w:spacing w:val="-15"/>
        </w:rPr>
        <w:t xml:space="preserve"> </w:t>
      </w:r>
      <w:r w:rsidR="00000000">
        <w:t>information</w:t>
      </w:r>
      <w:r w:rsidR="00000000">
        <w:rPr>
          <w:spacing w:val="-15"/>
        </w:rPr>
        <w:t xml:space="preserve"> </w:t>
      </w:r>
      <w:r w:rsidR="00000000">
        <w:t>systems</w:t>
      </w:r>
      <w:r w:rsidR="00000000">
        <w:rPr>
          <w:spacing w:val="-13"/>
        </w:rPr>
        <w:t xml:space="preserve"> </w:t>
      </w:r>
      <w:r w:rsidR="00000000">
        <w:t>such</w:t>
      </w:r>
      <w:r w:rsidR="00000000">
        <w:rPr>
          <w:spacing w:val="-13"/>
        </w:rPr>
        <w:t xml:space="preserve"> </w:t>
      </w:r>
      <w:r w:rsidR="00000000">
        <w:t>as</w:t>
      </w:r>
      <w:r w:rsidR="00000000">
        <w:rPr>
          <w:spacing w:val="-13"/>
        </w:rPr>
        <w:t xml:space="preserve"> </w:t>
      </w:r>
      <w:r w:rsidR="00000000">
        <w:t>flight information display systems (FIDS) and public address systems (PAS) to provide real-time information to passengers.</w:t>
      </w:r>
      <w:r>
        <w:t xml:space="preserve"> </w:t>
      </w:r>
      <w:r w:rsidR="00000000">
        <w:t>Maintenance management system (MMS):</w:t>
      </w:r>
      <w:r w:rsidR="00000000">
        <w:rPr>
          <w:spacing w:val="-12"/>
        </w:rPr>
        <w:t xml:space="preserve"> </w:t>
      </w:r>
      <w:r w:rsidR="00000000">
        <w:t>An MMS can be integrated with the FMS to schedule and track maintenance activities for various systems and equipment in the airport.</w:t>
      </w:r>
      <w:r>
        <w:t xml:space="preserve"> </w:t>
      </w:r>
      <w:r w:rsidR="00000000">
        <w:t>Customer</w:t>
      </w:r>
      <w:r w:rsidR="00000000">
        <w:rPr>
          <w:spacing w:val="-5"/>
        </w:rPr>
        <w:t xml:space="preserve"> </w:t>
      </w:r>
      <w:r w:rsidR="00000000">
        <w:t>relationship</w:t>
      </w:r>
      <w:r w:rsidR="00000000">
        <w:rPr>
          <w:spacing w:val="-4"/>
        </w:rPr>
        <w:t xml:space="preserve"> </w:t>
      </w:r>
      <w:r w:rsidR="00000000">
        <w:t>management</w:t>
      </w:r>
      <w:r w:rsidR="00000000">
        <w:rPr>
          <w:spacing w:val="-2"/>
        </w:rPr>
        <w:t xml:space="preserve"> </w:t>
      </w:r>
      <w:r w:rsidR="00000000">
        <w:t>(CRM)</w:t>
      </w:r>
      <w:r w:rsidR="00000000">
        <w:rPr>
          <w:spacing w:val="-4"/>
        </w:rPr>
        <w:t xml:space="preserve"> </w:t>
      </w:r>
      <w:r w:rsidR="00000000">
        <w:t>system:</w:t>
      </w:r>
      <w:r w:rsidR="00000000">
        <w:rPr>
          <w:spacing w:val="-15"/>
        </w:rPr>
        <w:t xml:space="preserve"> </w:t>
      </w:r>
      <w:r w:rsidR="00000000">
        <w:t>An</w:t>
      </w:r>
      <w:r w:rsidR="00000000">
        <w:rPr>
          <w:spacing w:val="-4"/>
        </w:rPr>
        <w:t xml:space="preserve"> </w:t>
      </w:r>
      <w:r w:rsidR="00000000">
        <w:t>FMS</w:t>
      </w:r>
      <w:r w:rsidR="00000000">
        <w:rPr>
          <w:spacing w:val="-1"/>
        </w:rPr>
        <w:t xml:space="preserve"> </w:t>
      </w:r>
      <w:r w:rsidR="00000000">
        <w:t>can</w:t>
      </w:r>
      <w:r w:rsidR="00000000">
        <w:rPr>
          <w:spacing w:val="-4"/>
        </w:rPr>
        <w:t xml:space="preserve"> </w:t>
      </w:r>
      <w:r w:rsidR="00000000">
        <w:t>integrate</w:t>
      </w:r>
      <w:r w:rsidR="00000000">
        <w:rPr>
          <w:spacing w:val="-3"/>
        </w:rPr>
        <w:t xml:space="preserve"> </w:t>
      </w:r>
      <w:r w:rsidR="00000000">
        <w:t>with</w:t>
      </w:r>
      <w:r w:rsidR="00000000">
        <w:rPr>
          <w:spacing w:val="-4"/>
        </w:rPr>
        <w:t xml:space="preserve"> </w:t>
      </w:r>
      <w:r w:rsidR="00000000">
        <w:t>a</w:t>
      </w:r>
      <w:r w:rsidR="00000000">
        <w:rPr>
          <w:spacing w:val="-4"/>
        </w:rPr>
        <w:t xml:space="preserve"> </w:t>
      </w:r>
      <w:r w:rsidR="00000000">
        <w:t>CRM</w:t>
      </w:r>
      <w:r w:rsidR="00000000">
        <w:rPr>
          <w:spacing w:val="-4"/>
        </w:rPr>
        <w:t xml:space="preserve"> </w:t>
      </w:r>
      <w:r w:rsidR="00000000">
        <w:t>system</w:t>
      </w:r>
      <w:r w:rsidR="00000000">
        <w:rPr>
          <w:spacing w:val="-4"/>
        </w:rPr>
        <w:t xml:space="preserve"> </w:t>
      </w:r>
      <w:r w:rsidR="00000000">
        <w:t>to track passenger feedback and complaints and respond to them promptly.</w:t>
      </w:r>
      <w:r>
        <w:t xml:space="preserve"> </w:t>
      </w:r>
      <w:r w:rsidR="00000000">
        <w:t>Financial</w:t>
      </w:r>
      <w:r w:rsidR="00000000">
        <w:rPr>
          <w:spacing w:val="-15"/>
        </w:rPr>
        <w:t xml:space="preserve"> </w:t>
      </w:r>
      <w:r w:rsidR="00000000">
        <w:t>systems:</w:t>
      </w:r>
      <w:r w:rsidR="00000000">
        <w:rPr>
          <w:spacing w:val="-15"/>
        </w:rPr>
        <w:t xml:space="preserve"> </w:t>
      </w:r>
      <w:r w:rsidR="00000000">
        <w:t>An</w:t>
      </w:r>
      <w:r w:rsidR="00000000">
        <w:rPr>
          <w:spacing w:val="-14"/>
        </w:rPr>
        <w:t xml:space="preserve"> </w:t>
      </w:r>
      <w:r w:rsidR="00000000">
        <w:t>FMS</w:t>
      </w:r>
      <w:r w:rsidR="00000000">
        <w:rPr>
          <w:spacing w:val="-11"/>
        </w:rPr>
        <w:t xml:space="preserve"> </w:t>
      </w:r>
      <w:r w:rsidR="00000000">
        <w:t>can</w:t>
      </w:r>
      <w:r w:rsidR="00000000">
        <w:rPr>
          <w:spacing w:val="-12"/>
        </w:rPr>
        <w:t xml:space="preserve"> </w:t>
      </w:r>
      <w:r w:rsidR="00000000">
        <w:t>integrate</w:t>
      </w:r>
      <w:r w:rsidR="00000000">
        <w:rPr>
          <w:spacing w:val="-12"/>
        </w:rPr>
        <w:t xml:space="preserve"> </w:t>
      </w:r>
      <w:r w:rsidR="00000000">
        <w:t>with</w:t>
      </w:r>
      <w:r w:rsidR="00000000">
        <w:rPr>
          <w:spacing w:val="-11"/>
        </w:rPr>
        <w:t xml:space="preserve"> </w:t>
      </w:r>
      <w:r w:rsidR="00000000">
        <w:t>financial</w:t>
      </w:r>
      <w:r w:rsidR="00000000">
        <w:rPr>
          <w:spacing w:val="-12"/>
        </w:rPr>
        <w:t xml:space="preserve"> </w:t>
      </w:r>
      <w:r w:rsidR="00000000">
        <w:t>systems</w:t>
      </w:r>
      <w:r w:rsidR="00000000">
        <w:rPr>
          <w:spacing w:val="-11"/>
        </w:rPr>
        <w:t xml:space="preserve"> </w:t>
      </w:r>
      <w:r w:rsidR="00000000">
        <w:t>such</w:t>
      </w:r>
      <w:r w:rsidR="00000000">
        <w:rPr>
          <w:spacing w:val="-12"/>
        </w:rPr>
        <w:t xml:space="preserve"> </w:t>
      </w:r>
      <w:r w:rsidR="00000000">
        <w:t>as</w:t>
      </w:r>
      <w:r w:rsidR="00000000">
        <w:rPr>
          <w:spacing w:val="-11"/>
        </w:rPr>
        <w:t xml:space="preserve"> </w:t>
      </w:r>
      <w:r w:rsidR="00000000">
        <w:t>accounting</w:t>
      </w:r>
      <w:r w:rsidR="00000000">
        <w:rPr>
          <w:spacing w:val="-13"/>
        </w:rPr>
        <w:t xml:space="preserve"> </w:t>
      </w:r>
      <w:r w:rsidR="00000000">
        <w:t>and</w:t>
      </w:r>
      <w:r w:rsidR="00000000">
        <w:rPr>
          <w:spacing w:val="-12"/>
        </w:rPr>
        <w:t xml:space="preserve"> </w:t>
      </w:r>
      <w:r w:rsidR="00000000">
        <w:t>budgeting software to track expenses and revenues and ensure financial stability.</w:t>
      </w:r>
      <w:r>
        <w:t xml:space="preserve"> </w:t>
      </w:r>
      <w:r w:rsidR="00000000">
        <w:t>Human resources management system (HRMS):</w:t>
      </w:r>
      <w:r w:rsidR="00000000">
        <w:rPr>
          <w:spacing w:val="-2"/>
        </w:rPr>
        <w:t xml:space="preserve"> </w:t>
      </w:r>
      <w:r w:rsidR="00000000">
        <w:t>An FMS can integrate with an HRMS to track employee data and ensure that staffing levels are appropriate for the needs of the airport.</w:t>
      </w:r>
      <w:r>
        <w:t xml:space="preserve"> </w:t>
      </w:r>
      <w:r w:rsidR="00000000">
        <w:t>Here</w:t>
      </w:r>
      <w:r w:rsidR="00000000">
        <w:rPr>
          <w:spacing w:val="-3"/>
        </w:rPr>
        <w:t xml:space="preserve"> </w:t>
      </w:r>
      <w:r w:rsidR="00000000">
        <w:t>are</w:t>
      </w:r>
      <w:r w:rsidR="00000000">
        <w:rPr>
          <w:spacing w:val="-2"/>
        </w:rPr>
        <w:t xml:space="preserve"> </w:t>
      </w:r>
      <w:r w:rsidR="00000000">
        <w:t>some</w:t>
      </w:r>
      <w:r w:rsidR="00000000">
        <w:rPr>
          <w:spacing w:val="-1"/>
        </w:rPr>
        <w:t xml:space="preserve"> </w:t>
      </w:r>
      <w:r w:rsidR="00000000">
        <w:t>key</w:t>
      </w:r>
      <w:r w:rsidR="00000000">
        <w:rPr>
          <w:spacing w:val="-6"/>
        </w:rPr>
        <w:t xml:space="preserve"> </w:t>
      </w:r>
      <w:r w:rsidR="00000000">
        <w:t>aspects</w:t>
      </w:r>
      <w:r w:rsidR="00000000">
        <w:rPr>
          <w:spacing w:val="-1"/>
        </w:rPr>
        <w:t xml:space="preserve"> </w:t>
      </w:r>
      <w:r w:rsidR="00000000">
        <w:t>of FMS</w:t>
      </w:r>
      <w:r w:rsidR="00000000">
        <w:rPr>
          <w:spacing w:val="-1"/>
        </w:rPr>
        <w:t xml:space="preserve"> </w:t>
      </w:r>
      <w:r w:rsidR="00000000">
        <w:t xml:space="preserve">integration in </w:t>
      </w:r>
      <w:r w:rsidR="00000000">
        <w:rPr>
          <w:spacing w:val="-2"/>
        </w:rPr>
        <w:t>airports:</w:t>
      </w:r>
      <w:r>
        <w:t xml:space="preserve"> </w:t>
      </w:r>
      <w:r w:rsidR="00000000">
        <w:t>Data</w:t>
      </w:r>
      <w:r w:rsidR="00000000">
        <w:rPr>
          <w:spacing w:val="-9"/>
        </w:rPr>
        <w:t xml:space="preserve"> </w:t>
      </w:r>
      <w:r w:rsidR="00000000">
        <w:t>integration:</w:t>
      </w:r>
      <w:r w:rsidR="00000000">
        <w:rPr>
          <w:spacing w:val="-8"/>
        </w:rPr>
        <w:t xml:space="preserve"> </w:t>
      </w:r>
      <w:r w:rsidR="00000000">
        <w:t>FMS</w:t>
      </w:r>
      <w:r w:rsidR="00000000">
        <w:rPr>
          <w:spacing w:val="-7"/>
        </w:rPr>
        <w:t xml:space="preserve"> </w:t>
      </w:r>
      <w:r w:rsidR="00000000">
        <w:t>integration</w:t>
      </w:r>
      <w:r w:rsidR="00000000">
        <w:rPr>
          <w:spacing w:val="-8"/>
        </w:rPr>
        <w:t xml:space="preserve"> </w:t>
      </w:r>
      <w:r w:rsidR="00000000">
        <w:t>involves</w:t>
      </w:r>
      <w:r w:rsidR="00000000">
        <w:rPr>
          <w:spacing w:val="-8"/>
        </w:rPr>
        <w:t xml:space="preserve"> </w:t>
      </w:r>
      <w:r w:rsidR="00000000">
        <w:t>integrating</w:t>
      </w:r>
      <w:r w:rsidR="00000000">
        <w:rPr>
          <w:spacing w:val="-11"/>
        </w:rPr>
        <w:t xml:space="preserve"> </w:t>
      </w:r>
      <w:r w:rsidR="00000000">
        <w:t>data</w:t>
      </w:r>
      <w:r w:rsidR="00000000">
        <w:rPr>
          <w:spacing w:val="-7"/>
        </w:rPr>
        <w:t xml:space="preserve"> </w:t>
      </w:r>
      <w:r w:rsidR="00000000">
        <w:t>from</w:t>
      </w:r>
      <w:r w:rsidR="00000000">
        <w:rPr>
          <w:spacing w:val="-8"/>
        </w:rPr>
        <w:t xml:space="preserve"> </w:t>
      </w:r>
      <w:r w:rsidR="00000000">
        <w:t>various</w:t>
      </w:r>
      <w:r w:rsidR="00000000">
        <w:rPr>
          <w:spacing w:val="-8"/>
        </w:rPr>
        <w:t xml:space="preserve"> </w:t>
      </w:r>
      <w:r w:rsidR="00000000">
        <w:t>sources,</w:t>
      </w:r>
      <w:r w:rsidR="00000000">
        <w:rPr>
          <w:spacing w:val="-8"/>
        </w:rPr>
        <w:t xml:space="preserve"> </w:t>
      </w:r>
      <w:r w:rsidR="00000000">
        <w:t>such</w:t>
      </w:r>
      <w:r w:rsidR="00000000">
        <w:rPr>
          <w:spacing w:val="-8"/>
        </w:rPr>
        <w:t xml:space="preserve"> </w:t>
      </w:r>
      <w:r w:rsidR="00000000">
        <w:t>as</w:t>
      </w:r>
      <w:r w:rsidR="00000000">
        <w:rPr>
          <w:spacing w:val="-8"/>
        </w:rPr>
        <w:t xml:space="preserve"> </w:t>
      </w:r>
      <w:r w:rsidR="00000000">
        <w:t>sensors, building automation systems, and other technology solutions. This requires the use of APIs, middleware, and other tools to ensure that data is transferred securely and efficiently between different systems.</w:t>
      </w:r>
      <w:r>
        <w:t xml:space="preserve"> </w:t>
      </w:r>
      <w:r w:rsidR="00000000">
        <w:t>System interoperability: FMS integration requires the coordination of various systems, such as building</w:t>
      </w:r>
      <w:r w:rsidR="00000000">
        <w:rPr>
          <w:spacing w:val="-15"/>
        </w:rPr>
        <w:t xml:space="preserve"> </w:t>
      </w:r>
      <w:r w:rsidR="00000000">
        <w:t>management</w:t>
      </w:r>
      <w:r w:rsidR="00000000">
        <w:rPr>
          <w:spacing w:val="-15"/>
        </w:rPr>
        <w:t xml:space="preserve"> </w:t>
      </w:r>
      <w:r w:rsidR="00000000">
        <w:t>systems,</w:t>
      </w:r>
      <w:r w:rsidR="00000000">
        <w:rPr>
          <w:spacing w:val="-14"/>
        </w:rPr>
        <w:t xml:space="preserve"> </w:t>
      </w:r>
      <w:r w:rsidR="00000000">
        <w:t>energy</w:t>
      </w:r>
      <w:r w:rsidR="00000000">
        <w:rPr>
          <w:spacing w:val="-15"/>
        </w:rPr>
        <w:t xml:space="preserve"> </w:t>
      </w:r>
      <w:r w:rsidR="00000000">
        <w:t>management</w:t>
      </w:r>
      <w:r w:rsidR="00000000">
        <w:rPr>
          <w:spacing w:val="-13"/>
        </w:rPr>
        <w:t xml:space="preserve"> </w:t>
      </w:r>
      <w:r w:rsidR="00000000">
        <w:t>systems,</w:t>
      </w:r>
      <w:r w:rsidR="00000000">
        <w:rPr>
          <w:spacing w:val="-13"/>
        </w:rPr>
        <w:t xml:space="preserve"> </w:t>
      </w:r>
      <w:r w:rsidR="00000000">
        <w:t>security</w:t>
      </w:r>
      <w:r w:rsidR="00000000">
        <w:rPr>
          <w:spacing w:val="-15"/>
        </w:rPr>
        <w:t xml:space="preserve"> </w:t>
      </w:r>
      <w:r w:rsidR="00000000">
        <w:t>systems,</w:t>
      </w:r>
      <w:r w:rsidR="00000000">
        <w:rPr>
          <w:spacing w:val="-12"/>
        </w:rPr>
        <w:t xml:space="preserve"> </w:t>
      </w:r>
      <w:r w:rsidR="00000000">
        <w:t>and</w:t>
      </w:r>
      <w:r w:rsidR="00000000">
        <w:rPr>
          <w:spacing w:val="-13"/>
        </w:rPr>
        <w:t xml:space="preserve"> </w:t>
      </w:r>
      <w:r w:rsidR="00000000">
        <w:t>passenger</w:t>
      </w:r>
      <w:r w:rsidR="00000000">
        <w:rPr>
          <w:spacing w:val="-14"/>
        </w:rPr>
        <w:t xml:space="preserve"> </w:t>
      </w:r>
      <w:r w:rsidR="00000000">
        <w:t>flow management</w:t>
      </w:r>
      <w:r w:rsidR="00000000">
        <w:rPr>
          <w:spacing w:val="-11"/>
        </w:rPr>
        <w:t xml:space="preserve"> </w:t>
      </w:r>
      <w:r w:rsidR="00000000">
        <w:t>systems.</w:t>
      </w:r>
      <w:r w:rsidR="00000000">
        <w:rPr>
          <w:spacing w:val="-13"/>
        </w:rPr>
        <w:t xml:space="preserve"> </w:t>
      </w:r>
      <w:r w:rsidR="00000000">
        <w:t>This</w:t>
      </w:r>
      <w:r w:rsidR="00000000">
        <w:rPr>
          <w:spacing w:val="-10"/>
        </w:rPr>
        <w:t xml:space="preserve"> </w:t>
      </w:r>
      <w:r w:rsidR="00000000">
        <w:t>requires</w:t>
      </w:r>
      <w:r w:rsidR="00000000">
        <w:rPr>
          <w:spacing w:val="-10"/>
        </w:rPr>
        <w:t xml:space="preserve"> </w:t>
      </w:r>
      <w:r w:rsidR="00000000">
        <w:t>the</w:t>
      </w:r>
      <w:r w:rsidR="00000000">
        <w:rPr>
          <w:spacing w:val="-9"/>
        </w:rPr>
        <w:t xml:space="preserve"> </w:t>
      </w:r>
      <w:r w:rsidR="00000000">
        <w:t>use</w:t>
      </w:r>
      <w:r w:rsidR="00000000">
        <w:rPr>
          <w:spacing w:val="-11"/>
        </w:rPr>
        <w:t xml:space="preserve"> </w:t>
      </w:r>
      <w:r w:rsidR="00000000">
        <w:t>of</w:t>
      </w:r>
      <w:r w:rsidR="00000000">
        <w:rPr>
          <w:spacing w:val="-9"/>
        </w:rPr>
        <w:t xml:space="preserve"> </w:t>
      </w:r>
      <w:r w:rsidR="00000000">
        <w:t>industry-standard</w:t>
      </w:r>
      <w:r w:rsidR="00000000">
        <w:rPr>
          <w:spacing w:val="-11"/>
        </w:rPr>
        <w:t xml:space="preserve"> </w:t>
      </w:r>
      <w:r w:rsidR="00000000">
        <w:t>protocols</w:t>
      </w:r>
      <w:r w:rsidR="00000000">
        <w:rPr>
          <w:spacing w:val="-10"/>
        </w:rPr>
        <w:t xml:space="preserve"> </w:t>
      </w:r>
      <w:r w:rsidR="00000000">
        <w:t>and</w:t>
      </w:r>
      <w:r w:rsidR="00000000">
        <w:rPr>
          <w:spacing w:val="-11"/>
        </w:rPr>
        <w:t xml:space="preserve"> </w:t>
      </w:r>
      <w:r w:rsidR="00000000">
        <w:t>interfaces</w:t>
      </w:r>
      <w:r w:rsidR="00000000">
        <w:rPr>
          <w:spacing w:val="-10"/>
        </w:rPr>
        <w:t xml:space="preserve"> </w:t>
      </w:r>
      <w:r w:rsidR="00000000">
        <w:t>to</w:t>
      </w:r>
      <w:r w:rsidR="00000000">
        <w:rPr>
          <w:spacing w:val="-10"/>
        </w:rPr>
        <w:t xml:space="preserve"> </w:t>
      </w:r>
      <w:r w:rsidR="00000000">
        <w:t>ensure that different systems can communicate with each other effectively.</w:t>
      </w:r>
      <w:r>
        <w:t xml:space="preserve"> </w:t>
      </w:r>
      <w:r w:rsidR="00000000">
        <w:t>User</w:t>
      </w:r>
      <w:r w:rsidR="00000000">
        <w:rPr>
          <w:spacing w:val="-15"/>
        </w:rPr>
        <w:t xml:space="preserve"> </w:t>
      </w:r>
      <w:r w:rsidR="00000000">
        <w:t>interface:</w:t>
      </w:r>
      <w:r w:rsidR="00000000">
        <w:rPr>
          <w:spacing w:val="-15"/>
        </w:rPr>
        <w:t xml:space="preserve"> </w:t>
      </w:r>
      <w:r w:rsidR="00000000">
        <w:t>An</w:t>
      </w:r>
      <w:r w:rsidR="00000000">
        <w:rPr>
          <w:spacing w:val="-8"/>
        </w:rPr>
        <w:t xml:space="preserve"> </w:t>
      </w:r>
      <w:r w:rsidR="00000000">
        <w:t>FMS</w:t>
      </w:r>
      <w:r w:rsidR="00000000">
        <w:rPr>
          <w:spacing w:val="-9"/>
        </w:rPr>
        <w:t xml:space="preserve"> </w:t>
      </w:r>
      <w:r w:rsidR="00000000">
        <w:t>should</w:t>
      </w:r>
      <w:r w:rsidR="00000000">
        <w:rPr>
          <w:spacing w:val="-9"/>
        </w:rPr>
        <w:t xml:space="preserve"> </w:t>
      </w:r>
      <w:r w:rsidR="00000000">
        <w:t>have</w:t>
      </w:r>
      <w:r w:rsidR="00000000">
        <w:rPr>
          <w:spacing w:val="-8"/>
        </w:rPr>
        <w:t xml:space="preserve"> </w:t>
      </w:r>
      <w:r w:rsidR="00000000">
        <w:t>a</w:t>
      </w:r>
      <w:r w:rsidR="00000000">
        <w:rPr>
          <w:spacing w:val="-11"/>
        </w:rPr>
        <w:t xml:space="preserve"> </w:t>
      </w:r>
      <w:r w:rsidR="00000000">
        <w:t>user-friendly</w:t>
      </w:r>
      <w:r w:rsidR="00000000">
        <w:rPr>
          <w:spacing w:val="-12"/>
        </w:rPr>
        <w:t xml:space="preserve"> </w:t>
      </w:r>
      <w:r w:rsidR="00000000">
        <w:t>interface</w:t>
      </w:r>
      <w:r w:rsidR="00000000">
        <w:rPr>
          <w:spacing w:val="-8"/>
        </w:rPr>
        <w:t xml:space="preserve"> </w:t>
      </w:r>
      <w:r w:rsidR="00000000">
        <w:t>that</w:t>
      </w:r>
      <w:r w:rsidR="00000000">
        <w:rPr>
          <w:spacing w:val="-10"/>
        </w:rPr>
        <w:t xml:space="preserve"> </w:t>
      </w:r>
      <w:r w:rsidR="00000000">
        <w:t>provides</w:t>
      </w:r>
      <w:r w:rsidR="00000000">
        <w:rPr>
          <w:spacing w:val="-5"/>
        </w:rPr>
        <w:t xml:space="preserve"> </w:t>
      </w:r>
      <w:r w:rsidR="00000000">
        <w:t>easy</w:t>
      </w:r>
      <w:r w:rsidR="00000000">
        <w:rPr>
          <w:spacing w:val="-14"/>
        </w:rPr>
        <w:t xml:space="preserve"> </w:t>
      </w:r>
      <w:r w:rsidR="00000000">
        <w:t>access</w:t>
      </w:r>
      <w:r w:rsidR="00000000">
        <w:rPr>
          <w:spacing w:val="-9"/>
        </w:rPr>
        <w:t xml:space="preserve"> </w:t>
      </w:r>
      <w:r w:rsidR="00000000">
        <w:t>to</w:t>
      </w:r>
      <w:r w:rsidR="00000000">
        <w:rPr>
          <w:spacing w:val="-9"/>
        </w:rPr>
        <w:t xml:space="preserve"> </w:t>
      </w:r>
      <w:r w:rsidR="00000000">
        <w:t>data</w:t>
      </w:r>
      <w:r w:rsidR="00000000">
        <w:rPr>
          <w:spacing w:val="-10"/>
        </w:rPr>
        <w:t xml:space="preserve"> </w:t>
      </w:r>
      <w:r w:rsidR="00000000">
        <w:t xml:space="preserve">and insights for airport operators and other stakeholders. This requires the use of dashboard tools, analytics tools, and other visualizations to present data in an intuitive and easy-to-understand </w:t>
      </w:r>
      <w:r w:rsidR="00000000">
        <w:rPr>
          <w:spacing w:val="-2"/>
        </w:rPr>
        <w:t>format.</w:t>
      </w:r>
      <w:r>
        <w:t xml:space="preserve"> </w:t>
      </w:r>
      <w:r w:rsidR="00000000">
        <w:t>Customization: An FMS should be customizable to meet the specific needs of the airport. This involves the ability to configure workflows, notifications, and other system settings to match the unique requirements of the airport.</w:t>
      </w:r>
      <w:r>
        <w:t xml:space="preserve"> </w:t>
      </w:r>
      <w:r w:rsidR="00000000">
        <w:t>Overall, FMS integration is a complex process that requires careful planning and coordination between different stakeholders, including technology vendors, airport operators, and other partners. The goal of FMS integration is to create a seamless and integrated system that helps airports manage their facilities more effectively and efficiently, while improving the safety, security, and overall passenger experience.</w:t>
      </w:r>
      <w:r>
        <w:t xml:space="preserve"> </w:t>
      </w:r>
      <w:r w:rsidR="00000000">
        <w:rPr>
          <w:spacing w:val="-2"/>
        </w:rPr>
        <w:t>SUPPLIERS</w:t>
      </w:r>
      <w:r>
        <w:t xml:space="preserve"> </w:t>
      </w:r>
      <w:r w:rsidR="00000000">
        <w:rPr>
          <w:rFonts w:ascii="Palatino"/>
          <w:spacing w:val="-5"/>
        </w:rPr>
        <w:t>310</w:t>
      </w:r>
      <w:r>
        <w:rPr>
          <w:rFonts w:ascii="Palatino"/>
        </w:rPr>
        <w:t xml:space="preserve">   </w:t>
      </w:r>
      <w:r w:rsidR="00000000">
        <w:t>There</w:t>
      </w:r>
      <w:r w:rsidR="00000000">
        <w:rPr>
          <w:spacing w:val="-15"/>
        </w:rPr>
        <w:t xml:space="preserve"> </w:t>
      </w:r>
      <w:r w:rsidR="00000000">
        <w:t>are</w:t>
      </w:r>
      <w:r w:rsidR="00000000">
        <w:rPr>
          <w:spacing w:val="-15"/>
        </w:rPr>
        <w:t xml:space="preserve"> </w:t>
      </w:r>
      <w:r w:rsidR="00000000">
        <w:t>many</w:t>
      </w:r>
      <w:r w:rsidR="00000000">
        <w:rPr>
          <w:spacing w:val="-15"/>
        </w:rPr>
        <w:t xml:space="preserve"> </w:t>
      </w:r>
      <w:r w:rsidR="00000000">
        <w:t>suppliers</w:t>
      </w:r>
      <w:r w:rsidR="00000000">
        <w:rPr>
          <w:spacing w:val="-15"/>
        </w:rPr>
        <w:t xml:space="preserve"> </w:t>
      </w:r>
      <w:r w:rsidR="00000000">
        <w:t>of</w:t>
      </w:r>
      <w:r w:rsidR="00000000">
        <w:rPr>
          <w:spacing w:val="-15"/>
        </w:rPr>
        <w:t xml:space="preserve"> </w:t>
      </w:r>
      <w:r w:rsidR="00000000">
        <w:t>airport</w:t>
      </w:r>
      <w:r w:rsidR="00000000">
        <w:rPr>
          <w:spacing w:val="-15"/>
        </w:rPr>
        <w:t xml:space="preserve"> </w:t>
      </w:r>
      <w:r w:rsidR="00000000">
        <w:t>Facility</w:t>
      </w:r>
      <w:r w:rsidR="00000000">
        <w:rPr>
          <w:spacing w:val="-15"/>
        </w:rPr>
        <w:t xml:space="preserve"> </w:t>
      </w:r>
      <w:r w:rsidR="00000000">
        <w:t>Management</w:t>
      </w:r>
      <w:r w:rsidR="00000000">
        <w:rPr>
          <w:spacing w:val="-15"/>
        </w:rPr>
        <w:t xml:space="preserve"> </w:t>
      </w:r>
      <w:r w:rsidR="00000000">
        <w:t>Systems</w:t>
      </w:r>
      <w:r w:rsidR="00000000">
        <w:rPr>
          <w:spacing w:val="-15"/>
        </w:rPr>
        <w:t xml:space="preserve"> </w:t>
      </w:r>
      <w:r w:rsidR="00000000">
        <w:t>(FMS).</w:t>
      </w:r>
      <w:r w:rsidR="00000000">
        <w:rPr>
          <w:spacing w:val="-15"/>
        </w:rPr>
        <w:t xml:space="preserve"> </w:t>
      </w:r>
      <w:r w:rsidR="00000000">
        <w:t>Here</w:t>
      </w:r>
      <w:r w:rsidR="00000000">
        <w:rPr>
          <w:spacing w:val="-15"/>
        </w:rPr>
        <w:t xml:space="preserve"> </w:t>
      </w:r>
      <w:r w:rsidR="00000000">
        <w:t>are</w:t>
      </w:r>
      <w:r w:rsidR="00000000">
        <w:rPr>
          <w:spacing w:val="-15"/>
        </w:rPr>
        <w:t xml:space="preserve"> </w:t>
      </w:r>
      <w:r w:rsidR="00000000">
        <w:t>some</w:t>
      </w:r>
      <w:r w:rsidR="00000000">
        <w:rPr>
          <w:spacing w:val="-15"/>
        </w:rPr>
        <w:t xml:space="preserve"> </w:t>
      </w:r>
      <w:r w:rsidR="00000000">
        <w:t>examples of FMS suppliers in the aviation industry:</w:t>
      </w:r>
      <w:r>
        <w:t xml:space="preserve"> </w:t>
      </w:r>
      <w:r w:rsidR="00000000">
        <w:t>ADB</w:t>
      </w:r>
      <w:r w:rsidR="00000000">
        <w:rPr>
          <w:spacing w:val="-13"/>
        </w:rPr>
        <w:t xml:space="preserve"> </w:t>
      </w:r>
      <w:r w:rsidR="00000000">
        <w:t>Safegate:</w:t>
      </w:r>
      <w:r w:rsidR="00000000">
        <w:rPr>
          <w:spacing w:val="-15"/>
        </w:rPr>
        <w:t xml:space="preserve"> </w:t>
      </w:r>
      <w:r w:rsidR="00000000">
        <w:t>ADB</w:t>
      </w:r>
      <w:r w:rsidR="00000000">
        <w:rPr>
          <w:spacing w:val="-9"/>
        </w:rPr>
        <w:t xml:space="preserve"> </w:t>
      </w:r>
      <w:r w:rsidR="00000000">
        <w:t>Safegate</w:t>
      </w:r>
      <w:r w:rsidR="00000000">
        <w:rPr>
          <w:spacing w:val="-8"/>
        </w:rPr>
        <w:t xml:space="preserve"> </w:t>
      </w:r>
      <w:r w:rsidR="00000000">
        <w:t>provides</w:t>
      </w:r>
      <w:r w:rsidR="00000000">
        <w:rPr>
          <w:spacing w:val="-8"/>
        </w:rPr>
        <w:t xml:space="preserve"> </w:t>
      </w:r>
      <w:r w:rsidR="00000000">
        <w:t>a</w:t>
      </w:r>
      <w:r w:rsidR="00000000">
        <w:rPr>
          <w:spacing w:val="-7"/>
        </w:rPr>
        <w:t xml:space="preserve"> </w:t>
      </w:r>
      <w:r w:rsidR="00000000">
        <w:t>range</w:t>
      </w:r>
      <w:r w:rsidR="00000000">
        <w:rPr>
          <w:spacing w:val="-8"/>
        </w:rPr>
        <w:t xml:space="preserve"> </w:t>
      </w:r>
      <w:r w:rsidR="00000000">
        <w:t>of</w:t>
      </w:r>
      <w:r w:rsidR="00000000">
        <w:rPr>
          <w:spacing w:val="-4"/>
        </w:rPr>
        <w:t xml:space="preserve"> </w:t>
      </w:r>
      <w:r w:rsidR="00000000">
        <w:t>airport</w:t>
      </w:r>
      <w:r w:rsidR="00000000">
        <w:rPr>
          <w:spacing w:val="-8"/>
        </w:rPr>
        <w:t xml:space="preserve"> </w:t>
      </w:r>
      <w:r w:rsidR="00000000">
        <w:t>technology</w:t>
      </w:r>
      <w:r w:rsidR="00000000">
        <w:rPr>
          <w:spacing w:val="-10"/>
        </w:rPr>
        <w:t xml:space="preserve"> </w:t>
      </w:r>
      <w:r w:rsidR="00000000">
        <w:t>solutions,</w:t>
      </w:r>
      <w:r w:rsidR="00000000">
        <w:rPr>
          <w:spacing w:val="-8"/>
        </w:rPr>
        <w:t xml:space="preserve"> </w:t>
      </w:r>
      <w:r w:rsidR="00000000">
        <w:t>including</w:t>
      </w:r>
      <w:r w:rsidR="00000000">
        <w:rPr>
          <w:spacing w:val="-8"/>
        </w:rPr>
        <w:t xml:space="preserve"> </w:t>
      </w:r>
      <w:r w:rsidR="00000000">
        <w:t>an</w:t>
      </w:r>
      <w:r w:rsidR="00000000">
        <w:rPr>
          <w:spacing w:val="-6"/>
        </w:rPr>
        <w:t xml:space="preserve"> </w:t>
      </w:r>
      <w:r w:rsidR="00000000">
        <w:t xml:space="preserve">FMS that helps airports manage various aspects of their operations, such as maintenance, energy, and </w:t>
      </w:r>
      <w:r w:rsidR="00000000">
        <w:lastRenderedPageBreak/>
        <w:t>environmental management.</w:t>
      </w:r>
      <w:r>
        <w:t xml:space="preserve"> </w:t>
      </w:r>
      <w:r w:rsidR="00000000">
        <w:rPr>
          <w:spacing w:val="-2"/>
        </w:rPr>
        <w:t>Honeywell Building</w:t>
      </w:r>
      <w:r w:rsidR="00000000">
        <w:rPr>
          <w:spacing w:val="-10"/>
        </w:rPr>
        <w:t xml:space="preserve"> </w:t>
      </w:r>
      <w:r w:rsidR="00000000">
        <w:rPr>
          <w:spacing w:val="-2"/>
        </w:rPr>
        <w:t>Technologies:</w:t>
      </w:r>
      <w:r w:rsidR="00000000">
        <w:rPr>
          <w:spacing w:val="-4"/>
        </w:rPr>
        <w:t xml:space="preserve"> </w:t>
      </w:r>
      <w:r w:rsidR="00000000">
        <w:rPr>
          <w:spacing w:val="-2"/>
        </w:rPr>
        <w:t>Honeywell provides</w:t>
      </w:r>
      <w:r w:rsidR="00000000">
        <w:rPr>
          <w:spacing w:val="-4"/>
        </w:rPr>
        <w:t xml:space="preserve"> </w:t>
      </w:r>
      <w:r w:rsidR="00000000">
        <w:rPr>
          <w:spacing w:val="-2"/>
        </w:rPr>
        <w:t>a</w:t>
      </w:r>
      <w:r w:rsidR="00000000">
        <w:rPr>
          <w:spacing w:val="-5"/>
        </w:rPr>
        <w:t xml:space="preserve"> </w:t>
      </w:r>
      <w:r w:rsidR="00000000">
        <w:rPr>
          <w:spacing w:val="-2"/>
        </w:rPr>
        <w:t>range</w:t>
      </w:r>
      <w:r w:rsidR="00000000">
        <w:rPr>
          <w:spacing w:val="-5"/>
        </w:rPr>
        <w:t xml:space="preserve"> </w:t>
      </w:r>
      <w:r w:rsidR="00000000">
        <w:rPr>
          <w:spacing w:val="-2"/>
        </w:rPr>
        <w:t>of</w:t>
      </w:r>
      <w:r w:rsidR="00000000">
        <w:rPr>
          <w:spacing w:val="-5"/>
        </w:rPr>
        <w:t xml:space="preserve"> </w:t>
      </w:r>
      <w:r w:rsidR="00000000">
        <w:rPr>
          <w:spacing w:val="-2"/>
        </w:rPr>
        <w:t>building management</w:t>
      </w:r>
      <w:r w:rsidR="00000000">
        <w:rPr>
          <w:spacing w:val="-4"/>
        </w:rPr>
        <w:t xml:space="preserve"> </w:t>
      </w:r>
      <w:r w:rsidR="00000000">
        <w:rPr>
          <w:spacing w:val="-2"/>
        </w:rPr>
        <w:t xml:space="preserve">solutions, </w:t>
      </w:r>
      <w:r w:rsidR="00000000">
        <w:t>including an FMS that helps airports manage their facilities more effectively and efficiently.</w:t>
      </w:r>
      <w:r>
        <w:t xml:space="preserve"> </w:t>
      </w:r>
      <w:r w:rsidR="00000000">
        <w:t>SITA:</w:t>
      </w:r>
      <w:r w:rsidR="00000000">
        <w:rPr>
          <w:spacing w:val="-15"/>
        </w:rPr>
        <w:t xml:space="preserve"> </w:t>
      </w:r>
      <w:r w:rsidR="00000000">
        <w:t>SITA</w:t>
      </w:r>
      <w:r w:rsidR="00000000">
        <w:rPr>
          <w:spacing w:val="-15"/>
        </w:rPr>
        <w:t xml:space="preserve"> </w:t>
      </w:r>
      <w:r w:rsidR="00000000">
        <w:t>provides</w:t>
      </w:r>
      <w:r w:rsidR="00000000">
        <w:rPr>
          <w:spacing w:val="-15"/>
        </w:rPr>
        <w:t xml:space="preserve"> </w:t>
      </w:r>
      <w:r w:rsidR="00000000">
        <w:t>a</w:t>
      </w:r>
      <w:r w:rsidR="00000000">
        <w:rPr>
          <w:spacing w:val="-12"/>
        </w:rPr>
        <w:t xml:space="preserve"> </w:t>
      </w:r>
      <w:r w:rsidR="00000000">
        <w:t>range</w:t>
      </w:r>
      <w:r w:rsidR="00000000">
        <w:rPr>
          <w:spacing w:val="-12"/>
        </w:rPr>
        <w:t xml:space="preserve"> </w:t>
      </w:r>
      <w:r w:rsidR="00000000">
        <w:t>of</w:t>
      </w:r>
      <w:r w:rsidR="00000000">
        <w:rPr>
          <w:spacing w:val="-12"/>
        </w:rPr>
        <w:t xml:space="preserve"> </w:t>
      </w:r>
      <w:r w:rsidR="00000000">
        <w:t>airport</w:t>
      </w:r>
      <w:r w:rsidR="00000000">
        <w:rPr>
          <w:spacing w:val="-11"/>
        </w:rPr>
        <w:t xml:space="preserve"> </w:t>
      </w:r>
      <w:r w:rsidR="00000000">
        <w:t>technology</w:t>
      </w:r>
      <w:r w:rsidR="00000000">
        <w:rPr>
          <w:spacing w:val="-14"/>
        </w:rPr>
        <w:t xml:space="preserve"> </w:t>
      </w:r>
      <w:r w:rsidR="00000000">
        <w:t>solutions,</w:t>
      </w:r>
      <w:r w:rsidR="00000000">
        <w:rPr>
          <w:spacing w:val="-11"/>
        </w:rPr>
        <w:t xml:space="preserve"> </w:t>
      </w:r>
      <w:r w:rsidR="00000000">
        <w:t>including</w:t>
      </w:r>
      <w:r w:rsidR="00000000">
        <w:rPr>
          <w:spacing w:val="-13"/>
        </w:rPr>
        <w:t xml:space="preserve"> </w:t>
      </w:r>
      <w:r w:rsidR="00000000">
        <w:t>an</w:t>
      </w:r>
      <w:r w:rsidR="00000000">
        <w:rPr>
          <w:spacing w:val="-11"/>
        </w:rPr>
        <w:t xml:space="preserve"> </w:t>
      </w:r>
      <w:r w:rsidR="00000000">
        <w:t>FMS</w:t>
      </w:r>
      <w:r w:rsidR="00000000">
        <w:rPr>
          <w:spacing w:val="-10"/>
        </w:rPr>
        <w:t xml:space="preserve"> </w:t>
      </w:r>
      <w:r w:rsidR="00000000">
        <w:t>that</w:t>
      </w:r>
      <w:r w:rsidR="00000000">
        <w:rPr>
          <w:spacing w:val="-11"/>
        </w:rPr>
        <w:t xml:space="preserve"> </w:t>
      </w:r>
      <w:r w:rsidR="00000000">
        <w:t>helps</w:t>
      </w:r>
      <w:r w:rsidR="00000000">
        <w:rPr>
          <w:spacing w:val="-11"/>
        </w:rPr>
        <w:t xml:space="preserve"> </w:t>
      </w:r>
      <w:r w:rsidR="00000000">
        <w:t>airports manage their facilities, assets, and energy usage.</w:t>
      </w:r>
      <w:r>
        <w:t xml:space="preserve"> </w:t>
      </w:r>
      <w:r w:rsidR="00000000">
        <w:t>Siemens Building Technologies: Siemens provides a range of building management solutions, including an FMS that helps airports manage their facilities and assets.</w:t>
      </w:r>
      <w:r>
        <w:t xml:space="preserve"> </w:t>
      </w:r>
      <w:r w:rsidR="00000000">
        <w:t>Genetec: Genetec provides a range of security and safety solutions, including an FMS that helps airports manage their security operations, including access control and video surveillance.</w:t>
      </w:r>
      <w:r>
        <w:t xml:space="preserve"> </w:t>
      </w:r>
      <w:r w:rsidR="00000000">
        <w:t>FM:Systems: FM:Systems provides a range of facility</w:t>
      </w:r>
      <w:r w:rsidR="00000000">
        <w:rPr>
          <w:spacing w:val="-2"/>
        </w:rPr>
        <w:t xml:space="preserve"> </w:t>
      </w:r>
      <w:r w:rsidR="00000000">
        <w:t>management solutions, including an FMS that helps airports manage their facilities, assets, and maintenance operations.</w:t>
      </w:r>
      <w:r>
        <w:t xml:space="preserve"> </w:t>
      </w:r>
      <w:r w:rsidR="00000000">
        <w:t>IBM: IBM provides a range of enterprise technology solutions, including an FMS that helps airports manage their facilities and assets, as well as optimize energy usage and reduce costs.</w:t>
      </w:r>
      <w:r>
        <w:t xml:space="preserve"> </w:t>
      </w:r>
      <w:r w:rsidR="00000000">
        <w:t>These are just a few examples of the many</w:t>
      </w:r>
      <w:r w:rsidR="00000000">
        <w:rPr>
          <w:spacing w:val="-1"/>
        </w:rPr>
        <w:t xml:space="preserve"> </w:t>
      </w:r>
      <w:r w:rsidR="00000000">
        <w:t>FMS suppliers in the aviation industry. Each supplier offers different features and capabilities, so it is important for airports to carefully evaluate their options before selecting an FMS provider.</w:t>
      </w:r>
      <w:r>
        <w:t xml:space="preserve">         </w:t>
      </w:r>
      <w:r w:rsidR="00000000">
        <w:rPr>
          <w:rFonts w:ascii="Palatino"/>
          <w:spacing w:val="-5"/>
        </w:rPr>
        <w:t>311</w:t>
      </w:r>
      <w:r>
        <w:rPr>
          <w:rFonts w:ascii="Palatino"/>
        </w:rPr>
        <w:t xml:space="preserve">  </w:t>
      </w:r>
      <w:r>
        <w:rPr>
          <w:rFonts w:ascii="Palatino"/>
          <w:sz w:val="28"/>
        </w:rPr>
        <w:t xml:space="preserve"> </w:t>
      </w:r>
      <w:bookmarkStart w:id="104" w:name="FINANCIAL_SYSTEMS"/>
      <w:bookmarkStart w:id="105" w:name="_bookmark56"/>
      <w:bookmarkEnd w:id="104"/>
      <w:bookmarkEnd w:id="105"/>
      <w:r w:rsidR="00000000">
        <w:t>FINANCIAL</w:t>
      </w:r>
      <w:r w:rsidR="00000000">
        <w:rPr>
          <w:spacing w:val="-12"/>
        </w:rPr>
        <w:t xml:space="preserve"> </w:t>
      </w:r>
      <w:r w:rsidR="00000000">
        <w:rPr>
          <w:spacing w:val="-2"/>
        </w:rPr>
        <w:t>SYSTEMS</w:t>
      </w:r>
      <w:r>
        <w:t xml:space="preserve"> </w:t>
      </w:r>
      <w:r w:rsidR="00000000">
        <w:rPr>
          <w:spacing w:val="-2"/>
        </w:rPr>
        <w:t>INTRODUCTION</w:t>
      </w:r>
      <w:r>
        <w:t xml:space="preserve"> </w:t>
      </w:r>
      <w:r w:rsidR="00000000">
        <w:t>Airport financial systems are a set of tools and processes used by airport management to manage the financial operations of an airport. The primary goal of airport financial systems is to ensure that the airport is financially sustainable and that it can continue to operate effectively over the long term.</w:t>
      </w:r>
      <w:r>
        <w:t xml:space="preserve"> </w:t>
      </w:r>
      <w:r w:rsidR="00000000">
        <w:t>Some</w:t>
      </w:r>
      <w:r w:rsidR="00000000">
        <w:rPr>
          <w:spacing w:val="-1"/>
        </w:rPr>
        <w:t xml:space="preserve"> </w:t>
      </w:r>
      <w:r w:rsidR="00000000">
        <w:t>of</w:t>
      </w:r>
      <w:r w:rsidR="00000000">
        <w:rPr>
          <w:spacing w:val="-3"/>
        </w:rPr>
        <w:t xml:space="preserve"> </w:t>
      </w:r>
      <w:r w:rsidR="00000000">
        <w:t>the key</w:t>
      </w:r>
      <w:r w:rsidR="00000000">
        <w:rPr>
          <w:spacing w:val="-6"/>
        </w:rPr>
        <w:t xml:space="preserve"> </w:t>
      </w:r>
      <w:r w:rsidR="00000000">
        <w:t>components</w:t>
      </w:r>
      <w:r w:rsidR="00000000">
        <w:rPr>
          <w:spacing w:val="-1"/>
        </w:rPr>
        <w:t xml:space="preserve"> </w:t>
      </w:r>
      <w:r w:rsidR="00000000">
        <w:t>of</w:t>
      </w:r>
      <w:r w:rsidR="00000000">
        <w:rPr>
          <w:spacing w:val="-1"/>
        </w:rPr>
        <w:t xml:space="preserve"> </w:t>
      </w:r>
      <w:r w:rsidR="00000000">
        <w:t>airport financial</w:t>
      </w:r>
      <w:r w:rsidR="00000000">
        <w:rPr>
          <w:spacing w:val="-1"/>
        </w:rPr>
        <w:t xml:space="preserve"> </w:t>
      </w:r>
      <w:r w:rsidR="00000000">
        <w:t>systems</w:t>
      </w:r>
      <w:r w:rsidR="00000000">
        <w:rPr>
          <w:spacing w:val="-1"/>
        </w:rPr>
        <w:t xml:space="preserve"> </w:t>
      </w:r>
      <w:r w:rsidR="00000000">
        <w:rPr>
          <w:spacing w:val="-2"/>
        </w:rPr>
        <w:t>include:</w:t>
      </w:r>
      <w:r>
        <w:t xml:space="preserve"> </w:t>
      </w:r>
      <w:r w:rsidR="00000000">
        <w:t>Budgeting: Airport financial systems help management to develop and manage budgets for the airport, including revenue and expense projections. This includes developing capital budgets for infrastructure projects and operating budgets for day-to-day operations.</w:t>
      </w:r>
      <w:r>
        <w:t xml:space="preserve"> </w:t>
      </w:r>
      <w:r w:rsidR="00000000">
        <w:t>Accounting:</w:t>
      </w:r>
      <w:r w:rsidR="00000000">
        <w:rPr>
          <w:spacing w:val="-15"/>
        </w:rPr>
        <w:t xml:space="preserve"> </w:t>
      </w:r>
      <w:r w:rsidR="00000000">
        <w:t>Airport</w:t>
      </w:r>
      <w:r w:rsidR="00000000">
        <w:rPr>
          <w:spacing w:val="-15"/>
        </w:rPr>
        <w:t xml:space="preserve"> </w:t>
      </w:r>
      <w:r w:rsidR="00000000">
        <w:t>financial</w:t>
      </w:r>
      <w:r w:rsidR="00000000">
        <w:rPr>
          <w:spacing w:val="-15"/>
        </w:rPr>
        <w:t xml:space="preserve"> </w:t>
      </w:r>
      <w:r w:rsidR="00000000">
        <w:t>systems</w:t>
      </w:r>
      <w:r w:rsidR="00000000">
        <w:rPr>
          <w:spacing w:val="-15"/>
        </w:rPr>
        <w:t xml:space="preserve"> </w:t>
      </w:r>
      <w:r w:rsidR="00000000">
        <w:t>include</w:t>
      </w:r>
      <w:r w:rsidR="00000000">
        <w:rPr>
          <w:spacing w:val="-15"/>
        </w:rPr>
        <w:t xml:space="preserve"> </w:t>
      </w:r>
      <w:r w:rsidR="00000000">
        <w:t>accounting</w:t>
      </w:r>
      <w:r w:rsidR="00000000">
        <w:rPr>
          <w:spacing w:val="-15"/>
        </w:rPr>
        <w:t xml:space="preserve"> </w:t>
      </w:r>
      <w:r w:rsidR="00000000">
        <w:t>tools</w:t>
      </w:r>
      <w:r w:rsidR="00000000">
        <w:rPr>
          <w:spacing w:val="-15"/>
        </w:rPr>
        <w:t xml:space="preserve"> </w:t>
      </w:r>
      <w:r w:rsidR="00000000">
        <w:t>and</w:t>
      </w:r>
      <w:r w:rsidR="00000000">
        <w:rPr>
          <w:spacing w:val="-15"/>
        </w:rPr>
        <w:t xml:space="preserve"> </w:t>
      </w:r>
      <w:r w:rsidR="00000000">
        <w:t>processes</w:t>
      </w:r>
      <w:r w:rsidR="00000000">
        <w:rPr>
          <w:spacing w:val="-15"/>
        </w:rPr>
        <w:t xml:space="preserve"> </w:t>
      </w:r>
      <w:r w:rsidR="00000000">
        <w:t>that</w:t>
      </w:r>
      <w:r w:rsidR="00000000">
        <w:rPr>
          <w:spacing w:val="-15"/>
        </w:rPr>
        <w:t xml:space="preserve"> </w:t>
      </w:r>
      <w:r w:rsidR="00000000">
        <w:t>are</w:t>
      </w:r>
      <w:r w:rsidR="00000000">
        <w:rPr>
          <w:spacing w:val="-15"/>
        </w:rPr>
        <w:t xml:space="preserve"> </w:t>
      </w:r>
      <w:r w:rsidR="00000000">
        <w:t>used</w:t>
      </w:r>
      <w:r w:rsidR="00000000">
        <w:rPr>
          <w:spacing w:val="-15"/>
        </w:rPr>
        <w:t xml:space="preserve"> </w:t>
      </w:r>
      <w:r w:rsidR="00000000">
        <w:t>to</w:t>
      </w:r>
      <w:r w:rsidR="00000000">
        <w:rPr>
          <w:spacing w:val="-15"/>
        </w:rPr>
        <w:t xml:space="preserve"> </w:t>
      </w:r>
      <w:r w:rsidR="00000000">
        <w:t>track financial transactions and to manage accounts payable and accounts receivable. These tools are used</w:t>
      </w:r>
      <w:r w:rsidR="00000000">
        <w:rPr>
          <w:spacing w:val="-7"/>
        </w:rPr>
        <w:t xml:space="preserve"> </w:t>
      </w:r>
      <w:r w:rsidR="00000000">
        <w:t>to</w:t>
      </w:r>
      <w:r w:rsidR="00000000">
        <w:rPr>
          <w:spacing w:val="-7"/>
        </w:rPr>
        <w:t xml:space="preserve"> </w:t>
      </w:r>
      <w:r w:rsidR="00000000">
        <w:t>ensure</w:t>
      </w:r>
      <w:r w:rsidR="00000000">
        <w:rPr>
          <w:spacing w:val="-9"/>
        </w:rPr>
        <w:t xml:space="preserve"> </w:t>
      </w:r>
      <w:r w:rsidR="00000000">
        <w:t>that</w:t>
      </w:r>
      <w:r w:rsidR="00000000">
        <w:rPr>
          <w:spacing w:val="-7"/>
        </w:rPr>
        <w:t xml:space="preserve"> </w:t>
      </w:r>
      <w:r w:rsidR="00000000">
        <w:t>all</w:t>
      </w:r>
      <w:r w:rsidR="00000000">
        <w:rPr>
          <w:spacing w:val="-4"/>
        </w:rPr>
        <w:t xml:space="preserve"> </w:t>
      </w:r>
      <w:r w:rsidR="00000000">
        <w:t>financial</w:t>
      </w:r>
      <w:r w:rsidR="00000000">
        <w:rPr>
          <w:spacing w:val="-7"/>
        </w:rPr>
        <w:t xml:space="preserve"> </w:t>
      </w:r>
      <w:r w:rsidR="00000000">
        <w:t>transactions</w:t>
      </w:r>
      <w:r w:rsidR="00000000">
        <w:rPr>
          <w:spacing w:val="-5"/>
        </w:rPr>
        <w:t xml:space="preserve"> </w:t>
      </w:r>
      <w:r w:rsidR="00000000">
        <w:t>are</w:t>
      </w:r>
      <w:r w:rsidR="00000000">
        <w:rPr>
          <w:spacing w:val="-7"/>
        </w:rPr>
        <w:t xml:space="preserve"> </w:t>
      </w:r>
      <w:r w:rsidR="00000000">
        <w:t>accurately</w:t>
      </w:r>
      <w:r w:rsidR="00000000">
        <w:rPr>
          <w:spacing w:val="-10"/>
        </w:rPr>
        <w:t xml:space="preserve"> </w:t>
      </w:r>
      <w:r w:rsidR="00000000">
        <w:t>recorded</w:t>
      </w:r>
      <w:r w:rsidR="00000000">
        <w:rPr>
          <w:spacing w:val="-5"/>
        </w:rPr>
        <w:t xml:space="preserve"> </w:t>
      </w:r>
      <w:r w:rsidR="00000000">
        <w:t>and</w:t>
      </w:r>
      <w:r w:rsidR="00000000">
        <w:rPr>
          <w:spacing w:val="-5"/>
        </w:rPr>
        <w:t xml:space="preserve"> </w:t>
      </w:r>
      <w:r w:rsidR="00000000">
        <w:t>that</w:t>
      </w:r>
      <w:r w:rsidR="00000000">
        <w:rPr>
          <w:spacing w:val="-7"/>
        </w:rPr>
        <w:t xml:space="preserve"> </w:t>
      </w:r>
      <w:r w:rsidR="00000000">
        <w:t>the</w:t>
      </w:r>
      <w:r w:rsidR="00000000">
        <w:rPr>
          <w:spacing w:val="-8"/>
        </w:rPr>
        <w:t xml:space="preserve"> </w:t>
      </w:r>
      <w:r w:rsidR="00000000">
        <w:t>airport's</w:t>
      </w:r>
      <w:r w:rsidR="00000000">
        <w:rPr>
          <w:spacing w:val="-5"/>
        </w:rPr>
        <w:t xml:space="preserve"> </w:t>
      </w:r>
      <w:r w:rsidR="00000000">
        <w:t>financial statements are complete and accurate.</w:t>
      </w:r>
      <w:r>
        <w:t xml:space="preserve"> </w:t>
      </w:r>
      <w:r w:rsidR="00000000">
        <w:t>Financial Reporting:</w:t>
      </w:r>
      <w:r w:rsidR="00000000">
        <w:rPr>
          <w:spacing w:val="-7"/>
        </w:rPr>
        <w:t xml:space="preserve"> </w:t>
      </w:r>
      <w:r w:rsidR="00000000">
        <w:t>Airport financial systems generate financial reports that are used by airport management</w:t>
      </w:r>
      <w:r w:rsidR="00000000">
        <w:rPr>
          <w:spacing w:val="-7"/>
        </w:rPr>
        <w:t xml:space="preserve"> </w:t>
      </w:r>
      <w:r w:rsidR="00000000">
        <w:t>to</w:t>
      </w:r>
      <w:r w:rsidR="00000000">
        <w:rPr>
          <w:spacing w:val="-6"/>
        </w:rPr>
        <w:t xml:space="preserve"> </w:t>
      </w:r>
      <w:r w:rsidR="00000000">
        <w:t>monitor</w:t>
      </w:r>
      <w:r w:rsidR="00000000">
        <w:rPr>
          <w:spacing w:val="-7"/>
        </w:rPr>
        <w:t xml:space="preserve"> </w:t>
      </w:r>
      <w:r w:rsidR="00000000">
        <w:t>the</w:t>
      </w:r>
      <w:r w:rsidR="00000000">
        <w:rPr>
          <w:spacing w:val="-8"/>
        </w:rPr>
        <w:t xml:space="preserve"> </w:t>
      </w:r>
      <w:r w:rsidR="00000000">
        <w:t>airport's</w:t>
      </w:r>
      <w:r w:rsidR="00000000">
        <w:rPr>
          <w:spacing w:val="-7"/>
        </w:rPr>
        <w:t xml:space="preserve"> </w:t>
      </w:r>
      <w:r w:rsidR="00000000">
        <w:t>financial</w:t>
      </w:r>
      <w:r w:rsidR="00000000">
        <w:rPr>
          <w:spacing w:val="-7"/>
        </w:rPr>
        <w:t xml:space="preserve"> </w:t>
      </w:r>
      <w:r w:rsidR="00000000">
        <w:t>performance</w:t>
      </w:r>
      <w:r w:rsidR="00000000">
        <w:rPr>
          <w:spacing w:val="-8"/>
        </w:rPr>
        <w:t xml:space="preserve"> </w:t>
      </w:r>
      <w:r w:rsidR="00000000">
        <w:t>and</w:t>
      </w:r>
      <w:r w:rsidR="00000000">
        <w:rPr>
          <w:spacing w:val="-7"/>
        </w:rPr>
        <w:t xml:space="preserve"> </w:t>
      </w:r>
      <w:r w:rsidR="00000000">
        <w:t>to</w:t>
      </w:r>
      <w:r w:rsidR="00000000">
        <w:rPr>
          <w:spacing w:val="-6"/>
        </w:rPr>
        <w:t xml:space="preserve"> </w:t>
      </w:r>
      <w:r w:rsidR="00000000">
        <w:t>make</w:t>
      </w:r>
      <w:r w:rsidR="00000000">
        <w:rPr>
          <w:spacing w:val="-8"/>
        </w:rPr>
        <w:t xml:space="preserve"> </w:t>
      </w:r>
      <w:r w:rsidR="00000000">
        <w:t>strategic</w:t>
      </w:r>
      <w:r w:rsidR="00000000">
        <w:rPr>
          <w:spacing w:val="-7"/>
        </w:rPr>
        <w:t xml:space="preserve"> </w:t>
      </w:r>
      <w:r w:rsidR="00000000">
        <w:t>decisions.</w:t>
      </w:r>
      <w:r w:rsidR="00000000">
        <w:rPr>
          <w:spacing w:val="-11"/>
        </w:rPr>
        <w:t xml:space="preserve"> </w:t>
      </w:r>
      <w:r w:rsidR="00000000">
        <w:t>These reports may</w:t>
      </w:r>
      <w:r w:rsidR="00000000">
        <w:rPr>
          <w:spacing w:val="-4"/>
        </w:rPr>
        <w:t xml:space="preserve"> </w:t>
      </w:r>
      <w:r w:rsidR="00000000">
        <w:t xml:space="preserve">include balance sheets, income statements, cash flow statements, and other financial </w:t>
      </w:r>
      <w:r w:rsidR="00000000">
        <w:rPr>
          <w:spacing w:val="-2"/>
        </w:rPr>
        <w:t>reports.</w:t>
      </w:r>
      <w:r>
        <w:t xml:space="preserve"> </w:t>
      </w:r>
      <w:r w:rsidR="00000000">
        <w:t>Revenue Management:</w:t>
      </w:r>
      <w:r w:rsidR="00000000">
        <w:rPr>
          <w:spacing w:val="-2"/>
        </w:rPr>
        <w:t xml:space="preserve"> </w:t>
      </w:r>
      <w:r w:rsidR="00000000">
        <w:t>Airport financial systems help management to manage airport revenues, including parking fees, terminal fees, and other sources of revenue. This includes forecasting revenue, developing pricing strategies, and managing accounts receivable.</w:t>
      </w:r>
      <w:r>
        <w:t xml:space="preserve"> </w:t>
      </w:r>
      <w:r w:rsidR="00000000">
        <w:t>Financial</w:t>
      </w:r>
      <w:r w:rsidR="00000000">
        <w:rPr>
          <w:spacing w:val="-15"/>
        </w:rPr>
        <w:t xml:space="preserve"> </w:t>
      </w:r>
      <w:r w:rsidR="00000000">
        <w:t>Analysis:</w:t>
      </w:r>
      <w:r w:rsidR="00000000">
        <w:rPr>
          <w:spacing w:val="-14"/>
        </w:rPr>
        <w:t xml:space="preserve"> </w:t>
      </w:r>
      <w:r w:rsidR="00000000">
        <w:t>Airport</w:t>
      </w:r>
      <w:r w:rsidR="00000000">
        <w:rPr>
          <w:spacing w:val="-3"/>
        </w:rPr>
        <w:t xml:space="preserve"> </w:t>
      </w:r>
      <w:r w:rsidR="00000000">
        <w:t>financial</w:t>
      </w:r>
      <w:r w:rsidR="00000000">
        <w:rPr>
          <w:spacing w:val="-1"/>
        </w:rPr>
        <w:t xml:space="preserve"> </w:t>
      </w:r>
      <w:r w:rsidR="00000000">
        <w:t>systems</w:t>
      </w:r>
      <w:r w:rsidR="00000000">
        <w:rPr>
          <w:spacing w:val="-4"/>
        </w:rPr>
        <w:t xml:space="preserve"> </w:t>
      </w:r>
      <w:r w:rsidR="00000000">
        <w:t>are</w:t>
      </w:r>
      <w:r w:rsidR="00000000">
        <w:rPr>
          <w:spacing w:val="-4"/>
        </w:rPr>
        <w:t xml:space="preserve"> </w:t>
      </w:r>
      <w:r w:rsidR="00000000">
        <w:t>used</w:t>
      </w:r>
      <w:r w:rsidR="00000000">
        <w:rPr>
          <w:spacing w:val="-3"/>
        </w:rPr>
        <w:t xml:space="preserve"> </w:t>
      </w:r>
      <w:r w:rsidR="00000000">
        <w:t>to</w:t>
      </w:r>
      <w:r w:rsidR="00000000">
        <w:rPr>
          <w:spacing w:val="-3"/>
        </w:rPr>
        <w:t xml:space="preserve"> </w:t>
      </w:r>
      <w:r w:rsidR="00000000">
        <w:t>analyze</w:t>
      </w:r>
      <w:r w:rsidR="00000000">
        <w:rPr>
          <w:spacing w:val="-4"/>
        </w:rPr>
        <w:t xml:space="preserve"> </w:t>
      </w:r>
      <w:r w:rsidR="00000000">
        <w:t>the</w:t>
      </w:r>
      <w:r w:rsidR="00000000">
        <w:rPr>
          <w:spacing w:val="-4"/>
        </w:rPr>
        <w:t xml:space="preserve"> </w:t>
      </w:r>
      <w:r w:rsidR="00000000">
        <w:t>financial</w:t>
      </w:r>
      <w:r w:rsidR="00000000">
        <w:rPr>
          <w:spacing w:val="-3"/>
        </w:rPr>
        <w:t xml:space="preserve"> </w:t>
      </w:r>
      <w:r w:rsidR="00000000">
        <w:t>performance</w:t>
      </w:r>
      <w:r w:rsidR="00000000">
        <w:rPr>
          <w:spacing w:val="-4"/>
        </w:rPr>
        <w:t xml:space="preserve"> </w:t>
      </w:r>
      <w:r w:rsidR="00000000">
        <w:t>of</w:t>
      </w:r>
      <w:r w:rsidR="00000000">
        <w:rPr>
          <w:spacing w:val="-2"/>
        </w:rPr>
        <w:t xml:space="preserve"> </w:t>
      </w:r>
      <w:r w:rsidR="00000000">
        <w:t>the airport, including trends in revenue and expenses, profitability, and financial ratios.</w:t>
      </w:r>
      <w:r>
        <w:t xml:space="preserve"> </w:t>
      </w:r>
      <w:r w:rsidR="00000000">
        <w:t>Overall, airport financial systems are a critical component of airport management, helping to ensure that the airport is financially sustainable and can continue to operate effectively over the long term. These systems are essential for effective budgeting, accounting, financial reporting, revenue management, and financial analysis.</w:t>
      </w:r>
      <w:r>
        <w:t xml:space="preserve"> </w:t>
      </w:r>
      <w:r w:rsidR="00000000">
        <w:t>The Financial Systems in an airport environment refers to the business systems required to facilitate the running of the airport and may include the following functions:</w:t>
      </w:r>
      <w:r>
        <w:t xml:space="preserve"> </w:t>
      </w:r>
      <w:r w:rsidR="00000000">
        <w:t>General</w:t>
      </w:r>
      <w:r w:rsidR="00000000">
        <w:rPr>
          <w:spacing w:val="-2"/>
        </w:rPr>
        <w:t xml:space="preserve"> </w:t>
      </w:r>
      <w:r w:rsidR="00000000">
        <w:t>Ledger</w:t>
      </w:r>
      <w:r w:rsidR="00000000">
        <w:rPr>
          <w:spacing w:val="-3"/>
        </w:rPr>
        <w:t xml:space="preserve"> </w:t>
      </w:r>
      <w:r w:rsidR="00000000">
        <w:rPr>
          <w:spacing w:val="-2"/>
        </w:rPr>
        <w:t>System</w:t>
      </w:r>
      <w:r>
        <w:t xml:space="preserve"> </w:t>
      </w:r>
      <w:r w:rsidR="00000000">
        <w:t>Billing</w:t>
      </w:r>
      <w:r w:rsidR="00000000">
        <w:rPr>
          <w:spacing w:val="-7"/>
        </w:rPr>
        <w:t xml:space="preserve"> </w:t>
      </w:r>
      <w:r w:rsidR="00000000">
        <w:rPr>
          <w:spacing w:val="-2"/>
        </w:rPr>
        <w:t>System</w:t>
      </w:r>
      <w:r>
        <w:t xml:space="preserve"> </w:t>
      </w:r>
      <w:r w:rsidR="00000000">
        <w:t>Accounts</w:t>
      </w:r>
      <w:r w:rsidR="00000000">
        <w:rPr>
          <w:spacing w:val="-7"/>
        </w:rPr>
        <w:t xml:space="preserve"> </w:t>
      </w:r>
      <w:r w:rsidR="00000000">
        <w:rPr>
          <w:spacing w:val="-2"/>
        </w:rPr>
        <w:t>Receivable</w:t>
      </w:r>
      <w:r>
        <w:t xml:space="preserve"> </w:t>
      </w:r>
      <w:r w:rsidR="00000000">
        <w:t>Purchase</w:t>
      </w:r>
      <w:r w:rsidR="00000000">
        <w:rPr>
          <w:spacing w:val="-3"/>
        </w:rPr>
        <w:t xml:space="preserve"> </w:t>
      </w:r>
      <w:r w:rsidR="00000000">
        <w:t>Order</w:t>
      </w:r>
      <w:r w:rsidR="00000000">
        <w:rPr>
          <w:spacing w:val="-2"/>
        </w:rPr>
        <w:t xml:space="preserve"> Control</w:t>
      </w:r>
      <w:r>
        <w:t xml:space="preserve"> </w:t>
      </w:r>
      <w:r w:rsidR="00000000">
        <w:rPr>
          <w:rFonts w:ascii="Palatino"/>
          <w:spacing w:val="-5"/>
        </w:rPr>
        <w:t>312</w:t>
      </w:r>
      <w:r>
        <w:rPr>
          <w:rFonts w:ascii="Palatino"/>
        </w:rPr>
        <w:t xml:space="preserve">   </w:t>
      </w:r>
      <w:r w:rsidR="00000000">
        <w:t>Accounts</w:t>
      </w:r>
      <w:r w:rsidR="00000000">
        <w:rPr>
          <w:spacing w:val="-7"/>
        </w:rPr>
        <w:t xml:space="preserve"> </w:t>
      </w:r>
      <w:r w:rsidR="00000000">
        <w:rPr>
          <w:spacing w:val="-2"/>
        </w:rPr>
        <w:t>Payable</w:t>
      </w:r>
      <w:r>
        <w:t xml:space="preserve"> </w:t>
      </w:r>
      <w:r w:rsidR="00000000">
        <w:t>Asset</w:t>
      </w:r>
      <w:r w:rsidR="00000000">
        <w:rPr>
          <w:spacing w:val="-1"/>
        </w:rPr>
        <w:t xml:space="preserve"> </w:t>
      </w:r>
      <w:r w:rsidR="00000000">
        <w:rPr>
          <w:spacing w:val="-2"/>
        </w:rPr>
        <w:t>Management</w:t>
      </w:r>
      <w:r>
        <w:t xml:space="preserve"> </w:t>
      </w:r>
      <w:r w:rsidR="00000000">
        <w:t>Budget</w:t>
      </w:r>
      <w:r w:rsidR="00000000">
        <w:rPr>
          <w:spacing w:val="-2"/>
        </w:rPr>
        <w:t xml:space="preserve"> </w:t>
      </w:r>
      <w:r w:rsidR="00000000">
        <w:t>and</w:t>
      </w:r>
      <w:r w:rsidR="00000000">
        <w:rPr>
          <w:spacing w:val="-2"/>
        </w:rPr>
        <w:t xml:space="preserve"> Control</w:t>
      </w:r>
      <w:r>
        <w:t xml:space="preserve"> </w:t>
      </w:r>
      <w:r w:rsidR="00000000">
        <w:t>This</w:t>
      </w:r>
      <w:r w:rsidR="00000000">
        <w:rPr>
          <w:spacing w:val="36"/>
        </w:rPr>
        <w:t xml:space="preserve"> </w:t>
      </w:r>
      <w:r w:rsidR="00000000">
        <w:t>system</w:t>
      </w:r>
      <w:r w:rsidR="00000000">
        <w:rPr>
          <w:spacing w:val="36"/>
        </w:rPr>
        <w:t xml:space="preserve"> </w:t>
      </w:r>
      <w:r w:rsidR="00000000">
        <w:t>integrates</w:t>
      </w:r>
      <w:r w:rsidR="00000000">
        <w:rPr>
          <w:spacing w:val="37"/>
        </w:rPr>
        <w:t xml:space="preserve"> </w:t>
      </w:r>
      <w:r w:rsidR="00000000">
        <w:t>with</w:t>
      </w:r>
      <w:r w:rsidR="00000000">
        <w:rPr>
          <w:spacing w:val="36"/>
        </w:rPr>
        <w:t xml:space="preserve"> </w:t>
      </w:r>
      <w:r w:rsidR="00000000">
        <w:t>the Airport</w:t>
      </w:r>
      <w:r w:rsidR="00000000">
        <w:rPr>
          <w:spacing w:val="35"/>
        </w:rPr>
        <w:t xml:space="preserve"> </w:t>
      </w:r>
      <w:r w:rsidR="00000000">
        <w:t>Operational</w:t>
      </w:r>
      <w:r w:rsidR="00000000">
        <w:rPr>
          <w:spacing w:val="36"/>
        </w:rPr>
        <w:t xml:space="preserve"> </w:t>
      </w:r>
      <w:r w:rsidR="00000000">
        <w:t>Database</w:t>
      </w:r>
      <w:r w:rsidR="00000000">
        <w:rPr>
          <w:spacing w:val="40"/>
        </w:rPr>
        <w:t xml:space="preserve"> </w:t>
      </w:r>
      <w:r w:rsidR="00000000">
        <w:t>(AODB)</w:t>
      </w:r>
      <w:r w:rsidR="00000000">
        <w:rPr>
          <w:spacing w:val="37"/>
        </w:rPr>
        <w:t xml:space="preserve"> </w:t>
      </w:r>
      <w:r w:rsidR="00000000">
        <w:t>and</w:t>
      </w:r>
      <w:r w:rsidR="00000000">
        <w:rPr>
          <w:spacing w:val="35"/>
        </w:rPr>
        <w:t xml:space="preserve"> </w:t>
      </w:r>
      <w:r w:rsidR="00000000">
        <w:t>other</w:t>
      </w:r>
      <w:r w:rsidR="00000000">
        <w:rPr>
          <w:spacing w:val="34"/>
        </w:rPr>
        <w:t xml:space="preserve"> </w:t>
      </w:r>
      <w:r w:rsidR="00000000">
        <w:t>commercial systems (eg airlines) to support the above functions.</w:t>
      </w:r>
      <w:r>
        <w:t xml:space="preserve"> </w:t>
      </w:r>
      <w:r w:rsidR="00000000">
        <w:rPr>
          <w:spacing w:val="-2"/>
        </w:rPr>
        <w:t>COMPONENTS</w:t>
      </w:r>
      <w:r>
        <w:t xml:space="preserve"> </w:t>
      </w:r>
      <w:r w:rsidR="00000000">
        <w:t>Airport</w:t>
      </w:r>
      <w:r w:rsidR="00000000">
        <w:rPr>
          <w:spacing w:val="-15"/>
        </w:rPr>
        <w:t xml:space="preserve"> </w:t>
      </w:r>
      <w:r w:rsidR="00000000">
        <w:t>financial</w:t>
      </w:r>
      <w:r w:rsidR="00000000">
        <w:rPr>
          <w:spacing w:val="-15"/>
        </w:rPr>
        <w:t xml:space="preserve"> </w:t>
      </w:r>
      <w:r w:rsidR="00000000">
        <w:t>systems</w:t>
      </w:r>
      <w:r w:rsidR="00000000">
        <w:rPr>
          <w:spacing w:val="-15"/>
        </w:rPr>
        <w:t xml:space="preserve"> </w:t>
      </w:r>
      <w:r w:rsidR="00000000">
        <w:t>are</w:t>
      </w:r>
      <w:r w:rsidR="00000000">
        <w:rPr>
          <w:spacing w:val="-15"/>
        </w:rPr>
        <w:t xml:space="preserve"> </w:t>
      </w:r>
      <w:r w:rsidR="00000000">
        <w:t>complex</w:t>
      </w:r>
      <w:r w:rsidR="00000000">
        <w:rPr>
          <w:spacing w:val="-14"/>
        </w:rPr>
        <w:t xml:space="preserve"> </w:t>
      </w:r>
      <w:r w:rsidR="00000000">
        <w:t>systems</w:t>
      </w:r>
      <w:r w:rsidR="00000000">
        <w:rPr>
          <w:spacing w:val="-15"/>
        </w:rPr>
        <w:t xml:space="preserve"> </w:t>
      </w:r>
      <w:r w:rsidR="00000000">
        <w:t>that</w:t>
      </w:r>
      <w:r w:rsidR="00000000">
        <w:rPr>
          <w:spacing w:val="-13"/>
        </w:rPr>
        <w:t xml:space="preserve"> </w:t>
      </w:r>
      <w:r w:rsidR="00000000">
        <w:t>help</w:t>
      </w:r>
      <w:r w:rsidR="00000000">
        <w:rPr>
          <w:spacing w:val="-15"/>
        </w:rPr>
        <w:t xml:space="preserve"> </w:t>
      </w:r>
      <w:r w:rsidR="00000000">
        <w:t>airports</w:t>
      </w:r>
      <w:r w:rsidR="00000000">
        <w:rPr>
          <w:spacing w:val="-15"/>
        </w:rPr>
        <w:t xml:space="preserve"> </w:t>
      </w:r>
      <w:r w:rsidR="00000000">
        <w:t>manage</w:t>
      </w:r>
      <w:r w:rsidR="00000000">
        <w:rPr>
          <w:spacing w:val="-15"/>
        </w:rPr>
        <w:t xml:space="preserve"> </w:t>
      </w:r>
      <w:r w:rsidR="00000000">
        <w:t>their</w:t>
      </w:r>
      <w:r w:rsidR="00000000">
        <w:rPr>
          <w:spacing w:val="-15"/>
        </w:rPr>
        <w:t xml:space="preserve"> </w:t>
      </w:r>
      <w:r w:rsidR="00000000">
        <w:t>financial</w:t>
      </w:r>
      <w:r w:rsidR="00000000">
        <w:rPr>
          <w:spacing w:val="-15"/>
        </w:rPr>
        <w:t xml:space="preserve"> </w:t>
      </w:r>
      <w:r w:rsidR="00000000">
        <w:t>operations. The components of an airport financial system can vary depending on the specific needs of the airport, but here are some common components:</w:t>
      </w:r>
      <w:r>
        <w:t xml:space="preserve"> </w:t>
      </w:r>
      <w:r w:rsidR="00000000">
        <w:t>Accounts</w:t>
      </w:r>
      <w:r w:rsidR="00000000">
        <w:rPr>
          <w:spacing w:val="-15"/>
        </w:rPr>
        <w:t xml:space="preserve"> </w:t>
      </w:r>
      <w:r w:rsidR="00000000">
        <w:t>payable:</w:t>
      </w:r>
      <w:r w:rsidR="00000000">
        <w:rPr>
          <w:spacing w:val="-15"/>
        </w:rPr>
        <w:t xml:space="preserve"> </w:t>
      </w:r>
      <w:r w:rsidR="00000000">
        <w:t>This</w:t>
      </w:r>
      <w:r w:rsidR="00000000">
        <w:rPr>
          <w:spacing w:val="-15"/>
        </w:rPr>
        <w:t xml:space="preserve"> </w:t>
      </w:r>
      <w:r w:rsidR="00000000">
        <w:t>component</w:t>
      </w:r>
      <w:r w:rsidR="00000000">
        <w:rPr>
          <w:spacing w:val="-15"/>
        </w:rPr>
        <w:t xml:space="preserve"> </w:t>
      </w:r>
      <w:r w:rsidR="00000000">
        <w:t>manages</w:t>
      </w:r>
      <w:r w:rsidR="00000000">
        <w:rPr>
          <w:spacing w:val="-15"/>
        </w:rPr>
        <w:t xml:space="preserve"> </w:t>
      </w:r>
      <w:r w:rsidR="00000000">
        <w:t>the</w:t>
      </w:r>
      <w:r w:rsidR="00000000">
        <w:rPr>
          <w:spacing w:val="-15"/>
        </w:rPr>
        <w:t xml:space="preserve"> </w:t>
      </w:r>
      <w:r w:rsidR="00000000">
        <w:t>payment</w:t>
      </w:r>
      <w:r w:rsidR="00000000">
        <w:rPr>
          <w:spacing w:val="-15"/>
        </w:rPr>
        <w:t xml:space="preserve"> </w:t>
      </w:r>
      <w:r w:rsidR="00000000">
        <w:t>of</w:t>
      </w:r>
      <w:r w:rsidR="00000000">
        <w:rPr>
          <w:spacing w:val="-15"/>
        </w:rPr>
        <w:t xml:space="preserve"> </w:t>
      </w:r>
      <w:r w:rsidR="00000000">
        <w:t>invoices</w:t>
      </w:r>
      <w:r w:rsidR="00000000">
        <w:rPr>
          <w:spacing w:val="-15"/>
        </w:rPr>
        <w:t xml:space="preserve"> </w:t>
      </w:r>
      <w:r w:rsidR="00000000">
        <w:t>and</w:t>
      </w:r>
      <w:r w:rsidR="00000000">
        <w:rPr>
          <w:spacing w:val="-15"/>
        </w:rPr>
        <w:t xml:space="preserve"> </w:t>
      </w:r>
      <w:r w:rsidR="00000000">
        <w:t>bills</w:t>
      </w:r>
      <w:r w:rsidR="00000000">
        <w:rPr>
          <w:spacing w:val="-15"/>
        </w:rPr>
        <w:t xml:space="preserve"> </w:t>
      </w:r>
      <w:r w:rsidR="00000000">
        <w:t>that</w:t>
      </w:r>
      <w:r w:rsidR="00000000">
        <w:rPr>
          <w:spacing w:val="-15"/>
        </w:rPr>
        <w:t xml:space="preserve"> </w:t>
      </w:r>
      <w:r w:rsidR="00000000">
        <w:t>the</w:t>
      </w:r>
      <w:r w:rsidR="00000000">
        <w:rPr>
          <w:spacing w:val="-15"/>
        </w:rPr>
        <w:t xml:space="preserve"> </w:t>
      </w:r>
      <w:r w:rsidR="00000000">
        <w:t>airport</w:t>
      </w:r>
      <w:r w:rsidR="00000000">
        <w:rPr>
          <w:spacing w:val="-15"/>
        </w:rPr>
        <w:t xml:space="preserve"> </w:t>
      </w:r>
      <w:r w:rsidR="00000000">
        <w:t>owes to its suppliers and vendors.</w:t>
      </w:r>
      <w:r>
        <w:t xml:space="preserve"> </w:t>
      </w:r>
      <w:r w:rsidR="00000000">
        <w:t>Accounts receivable:</w:t>
      </w:r>
      <w:r w:rsidR="00000000">
        <w:rPr>
          <w:spacing w:val="-3"/>
        </w:rPr>
        <w:t xml:space="preserve"> </w:t>
      </w:r>
      <w:r w:rsidR="00000000">
        <w:t xml:space="preserve">This component manages the collection of payments owed to the airport by its customers and tenants, </w:t>
      </w:r>
      <w:r w:rsidR="00000000">
        <w:lastRenderedPageBreak/>
        <w:t>such as airlines, concessionaires, and parking lot operators.</w:t>
      </w:r>
      <w:r>
        <w:t xml:space="preserve"> </w:t>
      </w:r>
      <w:r w:rsidR="00000000">
        <w:t>General ledger: This component provides a centralized record of all financial transactions that occur at the airport, including revenue and expenses.</w:t>
      </w:r>
      <w:r>
        <w:t xml:space="preserve"> </w:t>
      </w:r>
      <w:r w:rsidR="00000000">
        <w:t>Budgeting</w:t>
      </w:r>
      <w:r w:rsidR="00000000">
        <w:rPr>
          <w:spacing w:val="-15"/>
        </w:rPr>
        <w:t xml:space="preserve"> </w:t>
      </w:r>
      <w:r w:rsidR="00000000">
        <w:t>and</w:t>
      </w:r>
      <w:r w:rsidR="00000000">
        <w:rPr>
          <w:spacing w:val="-15"/>
        </w:rPr>
        <w:t xml:space="preserve"> </w:t>
      </w:r>
      <w:r w:rsidR="00000000">
        <w:t>forecasting:</w:t>
      </w:r>
      <w:r w:rsidR="00000000">
        <w:rPr>
          <w:spacing w:val="-15"/>
        </w:rPr>
        <w:t xml:space="preserve"> </w:t>
      </w:r>
      <w:r w:rsidR="00000000">
        <w:t>This</w:t>
      </w:r>
      <w:r w:rsidR="00000000">
        <w:rPr>
          <w:spacing w:val="-13"/>
        </w:rPr>
        <w:t xml:space="preserve"> </w:t>
      </w:r>
      <w:r w:rsidR="00000000">
        <w:t>component</w:t>
      </w:r>
      <w:r w:rsidR="00000000">
        <w:rPr>
          <w:spacing w:val="-13"/>
        </w:rPr>
        <w:t xml:space="preserve"> </w:t>
      </w:r>
      <w:r w:rsidR="00000000">
        <w:t>helps</w:t>
      </w:r>
      <w:r w:rsidR="00000000">
        <w:rPr>
          <w:spacing w:val="-12"/>
        </w:rPr>
        <w:t xml:space="preserve"> </w:t>
      </w:r>
      <w:r w:rsidR="00000000">
        <w:t>the</w:t>
      </w:r>
      <w:r w:rsidR="00000000">
        <w:rPr>
          <w:spacing w:val="-14"/>
        </w:rPr>
        <w:t xml:space="preserve"> </w:t>
      </w:r>
      <w:r w:rsidR="00000000">
        <w:t>airport</w:t>
      </w:r>
      <w:r w:rsidR="00000000">
        <w:rPr>
          <w:spacing w:val="-13"/>
        </w:rPr>
        <w:t xml:space="preserve"> </w:t>
      </w:r>
      <w:r w:rsidR="00000000">
        <w:t>create</w:t>
      </w:r>
      <w:r w:rsidR="00000000">
        <w:rPr>
          <w:spacing w:val="-12"/>
        </w:rPr>
        <w:t xml:space="preserve"> </w:t>
      </w:r>
      <w:r w:rsidR="00000000">
        <w:t>and</w:t>
      </w:r>
      <w:r w:rsidR="00000000">
        <w:rPr>
          <w:spacing w:val="-13"/>
        </w:rPr>
        <w:t xml:space="preserve"> </w:t>
      </w:r>
      <w:r w:rsidR="00000000">
        <w:t>manage</w:t>
      </w:r>
      <w:r w:rsidR="00000000">
        <w:rPr>
          <w:spacing w:val="-14"/>
        </w:rPr>
        <w:t xml:space="preserve"> </w:t>
      </w:r>
      <w:r w:rsidR="00000000">
        <w:t>its</w:t>
      </w:r>
      <w:r w:rsidR="00000000">
        <w:rPr>
          <w:spacing w:val="-13"/>
        </w:rPr>
        <w:t xml:space="preserve"> </w:t>
      </w:r>
      <w:r w:rsidR="00000000">
        <w:t>financial</w:t>
      </w:r>
      <w:r w:rsidR="00000000">
        <w:rPr>
          <w:spacing w:val="-13"/>
        </w:rPr>
        <w:t xml:space="preserve"> </w:t>
      </w:r>
      <w:r w:rsidR="00000000">
        <w:t>plans, including annual budgets and long-term financial forecasts.</w:t>
      </w:r>
      <w:r>
        <w:t xml:space="preserve"> </w:t>
      </w:r>
      <w:r w:rsidR="00000000">
        <w:t>Financial reporting:</w:t>
      </w:r>
      <w:r w:rsidR="00000000">
        <w:rPr>
          <w:spacing w:val="-6"/>
        </w:rPr>
        <w:t xml:space="preserve"> </w:t>
      </w:r>
      <w:r w:rsidR="00000000">
        <w:t>This component generates reports</w:t>
      </w:r>
      <w:r w:rsidR="00000000">
        <w:rPr>
          <w:spacing w:val="-2"/>
        </w:rPr>
        <w:t xml:space="preserve"> </w:t>
      </w:r>
      <w:r w:rsidR="00000000">
        <w:t>and</w:t>
      </w:r>
      <w:r w:rsidR="00000000">
        <w:rPr>
          <w:spacing w:val="-2"/>
        </w:rPr>
        <w:t xml:space="preserve"> </w:t>
      </w:r>
      <w:r w:rsidR="00000000">
        <w:t>analytics</w:t>
      </w:r>
      <w:r w:rsidR="00000000">
        <w:rPr>
          <w:spacing w:val="-2"/>
        </w:rPr>
        <w:t xml:space="preserve"> </w:t>
      </w:r>
      <w:r w:rsidR="00000000">
        <w:t>that provide</w:t>
      </w:r>
      <w:r w:rsidR="00000000">
        <w:rPr>
          <w:spacing w:val="-3"/>
        </w:rPr>
        <w:t xml:space="preserve"> </w:t>
      </w:r>
      <w:r w:rsidR="00000000">
        <w:t>insights</w:t>
      </w:r>
      <w:r w:rsidR="00000000">
        <w:rPr>
          <w:spacing w:val="-2"/>
        </w:rPr>
        <w:t xml:space="preserve"> </w:t>
      </w:r>
      <w:r w:rsidR="00000000">
        <w:t>into</w:t>
      </w:r>
      <w:r w:rsidR="00000000">
        <w:rPr>
          <w:spacing w:val="-2"/>
        </w:rPr>
        <w:t xml:space="preserve"> </w:t>
      </w:r>
      <w:r w:rsidR="00000000">
        <w:t>the airport's financial performance, including revenue, expenses, and profitability.</w:t>
      </w:r>
      <w:r>
        <w:t xml:space="preserve"> </w:t>
      </w:r>
      <w:r w:rsidR="00000000">
        <w:rPr>
          <w:spacing w:val="-2"/>
        </w:rPr>
        <w:t>Treasury</w:t>
      </w:r>
      <w:r w:rsidR="00000000">
        <w:rPr>
          <w:spacing w:val="-11"/>
        </w:rPr>
        <w:t xml:space="preserve"> </w:t>
      </w:r>
      <w:r w:rsidR="00000000">
        <w:rPr>
          <w:spacing w:val="-2"/>
        </w:rPr>
        <w:t>management:</w:t>
      </w:r>
      <w:r w:rsidR="00000000">
        <w:rPr>
          <w:spacing w:val="-9"/>
        </w:rPr>
        <w:t xml:space="preserve"> </w:t>
      </w:r>
      <w:r w:rsidR="00000000">
        <w:rPr>
          <w:spacing w:val="-2"/>
        </w:rPr>
        <w:t>This</w:t>
      </w:r>
      <w:r w:rsidR="00000000">
        <w:rPr>
          <w:spacing w:val="-3"/>
        </w:rPr>
        <w:t xml:space="preserve"> </w:t>
      </w:r>
      <w:r w:rsidR="00000000">
        <w:rPr>
          <w:spacing w:val="-2"/>
        </w:rPr>
        <w:t>component</w:t>
      </w:r>
      <w:r w:rsidR="00000000">
        <w:rPr>
          <w:spacing w:val="-4"/>
        </w:rPr>
        <w:t xml:space="preserve"> </w:t>
      </w:r>
      <w:r w:rsidR="00000000">
        <w:rPr>
          <w:spacing w:val="-2"/>
        </w:rPr>
        <w:t>manages</w:t>
      </w:r>
      <w:r w:rsidR="00000000">
        <w:rPr>
          <w:spacing w:val="-4"/>
        </w:rPr>
        <w:t xml:space="preserve"> </w:t>
      </w:r>
      <w:r w:rsidR="00000000">
        <w:rPr>
          <w:spacing w:val="-2"/>
        </w:rPr>
        <w:t>the</w:t>
      </w:r>
      <w:r w:rsidR="00000000">
        <w:rPr>
          <w:spacing w:val="-4"/>
        </w:rPr>
        <w:t xml:space="preserve"> </w:t>
      </w:r>
      <w:r w:rsidR="00000000">
        <w:rPr>
          <w:spacing w:val="-2"/>
        </w:rPr>
        <w:t>airport's</w:t>
      </w:r>
      <w:r w:rsidR="00000000">
        <w:rPr>
          <w:spacing w:val="-4"/>
        </w:rPr>
        <w:t xml:space="preserve"> </w:t>
      </w:r>
      <w:r w:rsidR="00000000">
        <w:rPr>
          <w:spacing w:val="-2"/>
        </w:rPr>
        <w:t>cash</w:t>
      </w:r>
      <w:r w:rsidR="00000000">
        <w:rPr>
          <w:spacing w:val="-4"/>
        </w:rPr>
        <w:t xml:space="preserve"> </w:t>
      </w:r>
      <w:r w:rsidR="00000000">
        <w:rPr>
          <w:spacing w:val="-2"/>
        </w:rPr>
        <w:t>flow and investments,</w:t>
      </w:r>
      <w:r w:rsidR="00000000">
        <w:rPr>
          <w:spacing w:val="-3"/>
        </w:rPr>
        <w:t xml:space="preserve"> </w:t>
      </w:r>
      <w:r w:rsidR="00000000">
        <w:rPr>
          <w:spacing w:val="-2"/>
        </w:rPr>
        <w:t xml:space="preserve">including </w:t>
      </w:r>
      <w:r w:rsidR="00000000">
        <w:t>the management of bank accounts, short-term investments, and debt.</w:t>
      </w:r>
      <w:r>
        <w:t xml:space="preserve"> </w:t>
      </w:r>
      <w:r w:rsidR="00000000">
        <w:t>Contract</w:t>
      </w:r>
      <w:r w:rsidR="00000000">
        <w:rPr>
          <w:spacing w:val="-3"/>
        </w:rPr>
        <w:t xml:space="preserve"> </w:t>
      </w:r>
      <w:r w:rsidR="00000000">
        <w:t>management:</w:t>
      </w:r>
      <w:r w:rsidR="00000000">
        <w:rPr>
          <w:spacing w:val="-8"/>
        </w:rPr>
        <w:t xml:space="preserve"> </w:t>
      </w:r>
      <w:r w:rsidR="00000000">
        <w:t>This</w:t>
      </w:r>
      <w:r w:rsidR="00000000">
        <w:rPr>
          <w:spacing w:val="-4"/>
        </w:rPr>
        <w:t xml:space="preserve"> </w:t>
      </w:r>
      <w:r w:rsidR="00000000">
        <w:t>component</w:t>
      </w:r>
      <w:r w:rsidR="00000000">
        <w:rPr>
          <w:spacing w:val="-3"/>
        </w:rPr>
        <w:t xml:space="preserve"> </w:t>
      </w:r>
      <w:r w:rsidR="00000000">
        <w:t>manages</w:t>
      </w:r>
      <w:r w:rsidR="00000000">
        <w:rPr>
          <w:spacing w:val="-4"/>
        </w:rPr>
        <w:t xml:space="preserve"> </w:t>
      </w:r>
      <w:r w:rsidR="00000000">
        <w:t>the</w:t>
      </w:r>
      <w:r w:rsidR="00000000">
        <w:rPr>
          <w:spacing w:val="-4"/>
        </w:rPr>
        <w:t xml:space="preserve"> </w:t>
      </w:r>
      <w:r w:rsidR="00000000">
        <w:t>financial</w:t>
      </w:r>
      <w:r w:rsidR="00000000">
        <w:rPr>
          <w:spacing w:val="-3"/>
        </w:rPr>
        <w:t xml:space="preserve"> </w:t>
      </w:r>
      <w:r w:rsidR="00000000">
        <w:t>aspects</w:t>
      </w:r>
      <w:r w:rsidR="00000000">
        <w:rPr>
          <w:spacing w:val="-4"/>
        </w:rPr>
        <w:t xml:space="preserve"> </w:t>
      </w:r>
      <w:r w:rsidR="00000000">
        <w:t>of</w:t>
      </w:r>
      <w:r w:rsidR="00000000">
        <w:rPr>
          <w:spacing w:val="-1"/>
        </w:rPr>
        <w:t xml:space="preserve"> </w:t>
      </w:r>
      <w:r w:rsidR="00000000">
        <w:t>contracts</w:t>
      </w:r>
      <w:r w:rsidR="00000000">
        <w:rPr>
          <w:spacing w:val="-4"/>
        </w:rPr>
        <w:t xml:space="preserve"> </w:t>
      </w:r>
      <w:r w:rsidR="00000000">
        <w:t>with</w:t>
      </w:r>
      <w:r w:rsidR="00000000">
        <w:rPr>
          <w:spacing w:val="-3"/>
        </w:rPr>
        <w:t xml:space="preserve"> </w:t>
      </w:r>
      <w:r w:rsidR="00000000">
        <w:t>suppliers, vendors, and tenants, including lease agreements and service contracts.</w:t>
      </w:r>
      <w:r>
        <w:t xml:space="preserve"> </w:t>
      </w:r>
      <w:r w:rsidR="00000000">
        <w:t>Overall, an airport financial system can help airports manage their financial operations more effectively and efficiently, while providing insights and analytics that can inform strategic decision-making. By</w:t>
      </w:r>
      <w:r w:rsidR="00000000">
        <w:rPr>
          <w:spacing w:val="-7"/>
        </w:rPr>
        <w:t xml:space="preserve"> </w:t>
      </w:r>
      <w:r w:rsidR="00000000">
        <w:t>integrating</w:t>
      </w:r>
      <w:r w:rsidR="00000000">
        <w:rPr>
          <w:spacing w:val="-2"/>
        </w:rPr>
        <w:t xml:space="preserve"> </w:t>
      </w:r>
      <w:r w:rsidR="00000000">
        <w:t>different components of</w:t>
      </w:r>
      <w:r w:rsidR="00000000">
        <w:rPr>
          <w:spacing w:val="-1"/>
        </w:rPr>
        <w:t xml:space="preserve"> </w:t>
      </w:r>
      <w:r w:rsidR="00000000">
        <w:t>the financial system, airports can create a comprehensive system that meets their specific needs and requirements.</w:t>
      </w:r>
      <w:r>
        <w:t xml:space="preserve"> </w:t>
      </w:r>
      <w:r w:rsidR="00000000">
        <w:t>SYSTEM</w:t>
      </w:r>
      <w:r w:rsidR="00000000">
        <w:rPr>
          <w:spacing w:val="-2"/>
        </w:rPr>
        <w:t xml:space="preserve"> INTEGRATION</w:t>
      </w:r>
      <w:r>
        <w:t xml:space="preserve"> </w:t>
      </w:r>
      <w:r w:rsidR="00000000">
        <w:t>Integration of an airport financial system involves the coordination of multiple components, technologies,</w:t>
      </w:r>
      <w:r w:rsidR="00000000">
        <w:rPr>
          <w:spacing w:val="-15"/>
        </w:rPr>
        <w:t xml:space="preserve"> </w:t>
      </w:r>
      <w:r w:rsidR="00000000">
        <w:t>and</w:t>
      </w:r>
      <w:r w:rsidR="00000000">
        <w:rPr>
          <w:spacing w:val="-11"/>
        </w:rPr>
        <w:t xml:space="preserve"> </w:t>
      </w:r>
      <w:r w:rsidR="00000000">
        <w:t>systems</w:t>
      </w:r>
      <w:r w:rsidR="00000000">
        <w:rPr>
          <w:spacing w:val="-11"/>
        </w:rPr>
        <w:t xml:space="preserve"> </w:t>
      </w:r>
      <w:r w:rsidR="00000000">
        <w:t>to</w:t>
      </w:r>
      <w:r w:rsidR="00000000">
        <w:rPr>
          <w:spacing w:val="-11"/>
        </w:rPr>
        <w:t xml:space="preserve"> </w:t>
      </w:r>
      <w:r w:rsidR="00000000">
        <w:t>ensure</w:t>
      </w:r>
      <w:r w:rsidR="00000000">
        <w:rPr>
          <w:spacing w:val="-13"/>
        </w:rPr>
        <w:t xml:space="preserve"> </w:t>
      </w:r>
      <w:r w:rsidR="00000000">
        <w:t>that</w:t>
      </w:r>
      <w:r w:rsidR="00000000">
        <w:rPr>
          <w:spacing w:val="-12"/>
        </w:rPr>
        <w:t xml:space="preserve"> </w:t>
      </w:r>
      <w:r w:rsidR="00000000">
        <w:t>they</w:t>
      </w:r>
      <w:r w:rsidR="00000000">
        <w:rPr>
          <w:spacing w:val="-15"/>
        </w:rPr>
        <w:t xml:space="preserve"> </w:t>
      </w:r>
      <w:r w:rsidR="00000000">
        <w:t>work</w:t>
      </w:r>
      <w:r w:rsidR="00000000">
        <w:rPr>
          <w:spacing w:val="-10"/>
        </w:rPr>
        <w:t xml:space="preserve"> </w:t>
      </w:r>
      <w:r w:rsidR="00000000">
        <w:t>together</w:t>
      </w:r>
      <w:r w:rsidR="00000000">
        <w:rPr>
          <w:spacing w:val="-13"/>
        </w:rPr>
        <w:t xml:space="preserve"> </w:t>
      </w:r>
      <w:r w:rsidR="00000000">
        <w:t>seamlessly.</w:t>
      </w:r>
      <w:r w:rsidR="00000000">
        <w:rPr>
          <w:spacing w:val="-12"/>
        </w:rPr>
        <w:t xml:space="preserve"> </w:t>
      </w:r>
      <w:r w:rsidR="00000000">
        <w:t>Here</w:t>
      </w:r>
      <w:r w:rsidR="00000000">
        <w:rPr>
          <w:spacing w:val="-13"/>
        </w:rPr>
        <w:t xml:space="preserve"> </w:t>
      </w:r>
      <w:r w:rsidR="00000000">
        <w:t>are</w:t>
      </w:r>
      <w:r w:rsidR="00000000">
        <w:rPr>
          <w:spacing w:val="-13"/>
        </w:rPr>
        <w:t xml:space="preserve"> </w:t>
      </w:r>
      <w:r w:rsidR="00000000">
        <w:t>some</w:t>
      </w:r>
      <w:r w:rsidR="00000000">
        <w:rPr>
          <w:spacing w:val="-12"/>
        </w:rPr>
        <w:t xml:space="preserve"> </w:t>
      </w:r>
      <w:r w:rsidR="00000000">
        <w:t>key</w:t>
      </w:r>
      <w:r w:rsidR="00000000">
        <w:rPr>
          <w:spacing w:val="-15"/>
        </w:rPr>
        <w:t xml:space="preserve"> </w:t>
      </w:r>
      <w:r w:rsidR="00000000">
        <w:t>aspects of financial system integration in airports:</w:t>
      </w:r>
      <w:r>
        <w:t xml:space="preserve"> </w:t>
      </w:r>
      <w:r w:rsidR="00000000">
        <w:t>Data integration: Financial system integration involves integrating financial data from various sources,</w:t>
      </w:r>
      <w:r w:rsidR="00000000">
        <w:rPr>
          <w:spacing w:val="3"/>
        </w:rPr>
        <w:t xml:space="preserve"> </w:t>
      </w:r>
      <w:r w:rsidR="00000000">
        <w:t>such</w:t>
      </w:r>
      <w:r w:rsidR="00000000">
        <w:rPr>
          <w:spacing w:val="6"/>
        </w:rPr>
        <w:t xml:space="preserve"> </w:t>
      </w:r>
      <w:r w:rsidR="00000000">
        <w:t>as</w:t>
      </w:r>
      <w:r w:rsidR="00000000">
        <w:rPr>
          <w:spacing w:val="8"/>
        </w:rPr>
        <w:t xml:space="preserve"> </w:t>
      </w:r>
      <w:r w:rsidR="00000000">
        <w:t>accounts</w:t>
      </w:r>
      <w:r w:rsidR="00000000">
        <w:rPr>
          <w:spacing w:val="6"/>
        </w:rPr>
        <w:t xml:space="preserve"> </w:t>
      </w:r>
      <w:r w:rsidR="00000000">
        <w:t>payable,</w:t>
      </w:r>
      <w:r w:rsidR="00000000">
        <w:rPr>
          <w:spacing w:val="5"/>
        </w:rPr>
        <w:t xml:space="preserve"> </w:t>
      </w:r>
      <w:r w:rsidR="00000000">
        <w:t>accounts</w:t>
      </w:r>
      <w:r w:rsidR="00000000">
        <w:rPr>
          <w:spacing w:val="5"/>
        </w:rPr>
        <w:t xml:space="preserve"> </w:t>
      </w:r>
      <w:r w:rsidR="00000000">
        <w:t>receivable,</w:t>
      </w:r>
      <w:r w:rsidR="00000000">
        <w:rPr>
          <w:spacing w:val="5"/>
        </w:rPr>
        <w:t xml:space="preserve"> </w:t>
      </w:r>
      <w:r w:rsidR="00000000">
        <w:t>and</w:t>
      </w:r>
      <w:r w:rsidR="00000000">
        <w:rPr>
          <w:spacing w:val="8"/>
        </w:rPr>
        <w:t xml:space="preserve"> </w:t>
      </w:r>
      <w:r w:rsidR="00000000">
        <w:t>general</w:t>
      </w:r>
      <w:r w:rsidR="00000000">
        <w:rPr>
          <w:spacing w:val="6"/>
        </w:rPr>
        <w:t xml:space="preserve"> </w:t>
      </w:r>
      <w:r w:rsidR="00000000">
        <w:t>ledger.</w:t>
      </w:r>
      <w:r w:rsidR="00000000">
        <w:rPr>
          <w:spacing w:val="1"/>
        </w:rPr>
        <w:t xml:space="preserve"> </w:t>
      </w:r>
      <w:r w:rsidR="00000000">
        <w:t>This</w:t>
      </w:r>
      <w:r w:rsidR="00000000">
        <w:rPr>
          <w:spacing w:val="6"/>
        </w:rPr>
        <w:t xml:space="preserve"> </w:t>
      </w:r>
      <w:r w:rsidR="00000000">
        <w:t>requires</w:t>
      </w:r>
      <w:r w:rsidR="00000000">
        <w:rPr>
          <w:spacing w:val="6"/>
        </w:rPr>
        <w:t xml:space="preserve"> </w:t>
      </w:r>
      <w:r w:rsidR="00000000">
        <w:t>the</w:t>
      </w:r>
      <w:r w:rsidR="00000000">
        <w:rPr>
          <w:spacing w:val="5"/>
        </w:rPr>
        <w:t xml:space="preserve"> </w:t>
      </w:r>
      <w:r w:rsidR="00000000">
        <w:rPr>
          <w:spacing w:val="-5"/>
        </w:rPr>
        <w:t>use</w:t>
      </w:r>
      <w:r>
        <w:t xml:space="preserve"> </w:t>
      </w:r>
      <w:r w:rsidR="00000000">
        <w:rPr>
          <w:rFonts w:ascii="Palatino"/>
          <w:spacing w:val="-5"/>
        </w:rPr>
        <w:t>313</w:t>
      </w:r>
      <w:r>
        <w:rPr>
          <w:rFonts w:ascii="Palatino"/>
        </w:rPr>
        <w:t xml:space="preserve">   </w:t>
      </w:r>
      <w:r w:rsidR="00000000">
        <w:t>of APIs, middleware, and other tools to ensure that data is transferred securely and efficiently between different systems.</w:t>
      </w:r>
      <w:r>
        <w:t xml:space="preserve"> </w:t>
      </w:r>
      <w:r w:rsidR="00000000">
        <w:t>System</w:t>
      </w:r>
      <w:r w:rsidR="00000000">
        <w:rPr>
          <w:spacing w:val="-15"/>
        </w:rPr>
        <w:t xml:space="preserve"> </w:t>
      </w:r>
      <w:r w:rsidR="00000000">
        <w:t>interoperability:</w:t>
      </w:r>
      <w:r w:rsidR="00000000">
        <w:rPr>
          <w:spacing w:val="-15"/>
        </w:rPr>
        <w:t xml:space="preserve"> </w:t>
      </w:r>
      <w:r w:rsidR="00000000">
        <w:t>Financial</w:t>
      </w:r>
      <w:r w:rsidR="00000000">
        <w:rPr>
          <w:spacing w:val="-15"/>
        </w:rPr>
        <w:t xml:space="preserve"> </w:t>
      </w:r>
      <w:r w:rsidR="00000000">
        <w:t>system</w:t>
      </w:r>
      <w:r w:rsidR="00000000">
        <w:rPr>
          <w:spacing w:val="-15"/>
        </w:rPr>
        <w:t xml:space="preserve"> </w:t>
      </w:r>
      <w:r w:rsidR="00000000">
        <w:t>integration</w:t>
      </w:r>
      <w:r w:rsidR="00000000">
        <w:rPr>
          <w:spacing w:val="-15"/>
        </w:rPr>
        <w:t xml:space="preserve"> </w:t>
      </w:r>
      <w:r w:rsidR="00000000">
        <w:t>requires</w:t>
      </w:r>
      <w:r w:rsidR="00000000">
        <w:rPr>
          <w:spacing w:val="-15"/>
        </w:rPr>
        <w:t xml:space="preserve"> </w:t>
      </w:r>
      <w:r w:rsidR="00000000">
        <w:t>the</w:t>
      </w:r>
      <w:r w:rsidR="00000000">
        <w:rPr>
          <w:spacing w:val="-15"/>
        </w:rPr>
        <w:t xml:space="preserve"> </w:t>
      </w:r>
      <w:r w:rsidR="00000000">
        <w:t>coordination</w:t>
      </w:r>
      <w:r w:rsidR="00000000">
        <w:rPr>
          <w:spacing w:val="-15"/>
        </w:rPr>
        <w:t xml:space="preserve"> </w:t>
      </w:r>
      <w:r w:rsidR="00000000">
        <w:t>of</w:t>
      </w:r>
      <w:r w:rsidR="00000000">
        <w:rPr>
          <w:spacing w:val="-15"/>
        </w:rPr>
        <w:t xml:space="preserve"> </w:t>
      </w:r>
      <w:r w:rsidR="00000000">
        <w:t>various</w:t>
      </w:r>
      <w:r w:rsidR="00000000">
        <w:rPr>
          <w:spacing w:val="-15"/>
        </w:rPr>
        <w:t xml:space="preserve"> </w:t>
      </w:r>
      <w:r w:rsidR="00000000">
        <w:t>financial systems, such as budgeting and forecasting, financial reporting, and treasury management. This requires the use</w:t>
      </w:r>
      <w:r w:rsidR="00000000">
        <w:rPr>
          <w:spacing w:val="-1"/>
        </w:rPr>
        <w:t xml:space="preserve"> </w:t>
      </w:r>
      <w:r w:rsidR="00000000">
        <w:t>of</w:t>
      </w:r>
      <w:r w:rsidR="00000000">
        <w:rPr>
          <w:spacing w:val="-1"/>
        </w:rPr>
        <w:t xml:space="preserve"> </w:t>
      </w:r>
      <w:r w:rsidR="00000000">
        <w:t>industry-standard</w:t>
      </w:r>
      <w:r w:rsidR="00000000">
        <w:rPr>
          <w:spacing w:val="-1"/>
        </w:rPr>
        <w:t xml:space="preserve"> </w:t>
      </w:r>
      <w:r w:rsidR="00000000">
        <w:t>protocols and interfaces to ensure</w:t>
      </w:r>
      <w:r w:rsidR="00000000">
        <w:rPr>
          <w:spacing w:val="-1"/>
        </w:rPr>
        <w:t xml:space="preserve"> </w:t>
      </w:r>
      <w:r w:rsidR="00000000">
        <w:t>that different systems can communicate with each other effectively.</w:t>
      </w:r>
      <w:r>
        <w:t xml:space="preserve"> </w:t>
      </w:r>
      <w:r w:rsidR="00000000">
        <w:t>User interface:</w:t>
      </w:r>
      <w:r w:rsidR="00000000">
        <w:rPr>
          <w:spacing w:val="-10"/>
        </w:rPr>
        <w:t xml:space="preserve"> </w:t>
      </w:r>
      <w:r w:rsidR="00000000">
        <w:t>An integrated financial system should have a user-friendly</w:t>
      </w:r>
      <w:r w:rsidR="00000000">
        <w:rPr>
          <w:spacing w:val="-1"/>
        </w:rPr>
        <w:t xml:space="preserve"> </w:t>
      </w:r>
      <w:r w:rsidR="00000000">
        <w:t>interface that provides easy</w:t>
      </w:r>
      <w:r w:rsidR="00000000">
        <w:rPr>
          <w:spacing w:val="-15"/>
        </w:rPr>
        <w:t xml:space="preserve"> </w:t>
      </w:r>
      <w:r w:rsidR="00000000">
        <w:t>access</w:t>
      </w:r>
      <w:r w:rsidR="00000000">
        <w:rPr>
          <w:spacing w:val="-15"/>
        </w:rPr>
        <w:t xml:space="preserve"> </w:t>
      </w:r>
      <w:r w:rsidR="00000000">
        <w:t>to</w:t>
      </w:r>
      <w:r w:rsidR="00000000">
        <w:rPr>
          <w:spacing w:val="-15"/>
        </w:rPr>
        <w:t xml:space="preserve"> </w:t>
      </w:r>
      <w:r w:rsidR="00000000">
        <w:t>financial</w:t>
      </w:r>
      <w:r w:rsidR="00000000">
        <w:rPr>
          <w:spacing w:val="-12"/>
        </w:rPr>
        <w:t xml:space="preserve"> </w:t>
      </w:r>
      <w:r w:rsidR="00000000">
        <w:t>data</w:t>
      </w:r>
      <w:r w:rsidR="00000000">
        <w:rPr>
          <w:spacing w:val="-14"/>
        </w:rPr>
        <w:t xml:space="preserve"> </w:t>
      </w:r>
      <w:r w:rsidR="00000000">
        <w:t>and</w:t>
      </w:r>
      <w:r w:rsidR="00000000">
        <w:rPr>
          <w:spacing w:val="-13"/>
        </w:rPr>
        <w:t xml:space="preserve"> </w:t>
      </w:r>
      <w:r w:rsidR="00000000">
        <w:t>insights</w:t>
      </w:r>
      <w:r w:rsidR="00000000">
        <w:rPr>
          <w:spacing w:val="-12"/>
        </w:rPr>
        <w:t xml:space="preserve"> </w:t>
      </w:r>
      <w:r w:rsidR="00000000">
        <w:t>for</w:t>
      </w:r>
      <w:r w:rsidR="00000000">
        <w:rPr>
          <w:spacing w:val="-15"/>
        </w:rPr>
        <w:t xml:space="preserve"> </w:t>
      </w:r>
      <w:r w:rsidR="00000000">
        <w:t>airport</w:t>
      </w:r>
      <w:r w:rsidR="00000000">
        <w:rPr>
          <w:spacing w:val="-13"/>
        </w:rPr>
        <w:t xml:space="preserve"> </w:t>
      </w:r>
      <w:r w:rsidR="00000000">
        <w:t>operators</w:t>
      </w:r>
      <w:r w:rsidR="00000000">
        <w:rPr>
          <w:spacing w:val="-13"/>
        </w:rPr>
        <w:t xml:space="preserve"> </w:t>
      </w:r>
      <w:r w:rsidR="00000000">
        <w:t>and</w:t>
      </w:r>
      <w:r w:rsidR="00000000">
        <w:rPr>
          <w:spacing w:val="-13"/>
        </w:rPr>
        <w:t xml:space="preserve"> </w:t>
      </w:r>
      <w:r w:rsidR="00000000">
        <w:t>other</w:t>
      </w:r>
      <w:r w:rsidR="00000000">
        <w:rPr>
          <w:spacing w:val="-14"/>
        </w:rPr>
        <w:t xml:space="preserve"> </w:t>
      </w:r>
      <w:r w:rsidR="00000000">
        <w:t>stakeholders.</w:t>
      </w:r>
      <w:r w:rsidR="00000000">
        <w:rPr>
          <w:spacing w:val="-15"/>
        </w:rPr>
        <w:t xml:space="preserve"> </w:t>
      </w:r>
      <w:r w:rsidR="00000000">
        <w:t>This</w:t>
      </w:r>
      <w:r w:rsidR="00000000">
        <w:rPr>
          <w:spacing w:val="-13"/>
        </w:rPr>
        <w:t xml:space="preserve"> </w:t>
      </w:r>
      <w:r w:rsidR="00000000">
        <w:t>requires the use of dashboard tools, analytics tools, and other visualizations to present financial data in an intuitive and easy-to-understand format.</w:t>
      </w:r>
      <w:r>
        <w:t xml:space="preserve"> </w:t>
      </w:r>
      <w:r w:rsidR="00000000">
        <w:t>Customization:</w:t>
      </w:r>
      <w:r w:rsidR="00000000">
        <w:rPr>
          <w:spacing w:val="-13"/>
        </w:rPr>
        <w:t xml:space="preserve"> </w:t>
      </w:r>
      <w:r w:rsidR="00000000">
        <w:t>An integrated financial system should be</w:t>
      </w:r>
      <w:r w:rsidR="00000000">
        <w:rPr>
          <w:spacing w:val="-1"/>
        </w:rPr>
        <w:t xml:space="preserve"> </w:t>
      </w:r>
      <w:r w:rsidR="00000000">
        <w:t>customizable to meet the specific</w:t>
      </w:r>
      <w:r w:rsidR="00000000">
        <w:rPr>
          <w:spacing w:val="-1"/>
        </w:rPr>
        <w:t xml:space="preserve"> </w:t>
      </w:r>
      <w:r w:rsidR="00000000">
        <w:t>needs of the airport. This involves the ability to configure workflows, notifications, and other system settings to match the unique requirements of the airport.</w:t>
      </w:r>
      <w:r>
        <w:t xml:space="preserve"> </w:t>
      </w:r>
      <w:r w:rsidR="00000000">
        <w:t>Security and compliance: Financial system integration requires the implementation of strong security and compliance measures to protect financial data and ensure regulatory compliance.</w:t>
      </w:r>
      <w:r>
        <w:t xml:space="preserve"> </w:t>
      </w:r>
      <w:r w:rsidR="00000000">
        <w:t>Overall, financial system integration is a complex process that requires careful planning and coordination</w:t>
      </w:r>
      <w:r w:rsidR="00000000">
        <w:rPr>
          <w:spacing w:val="-5"/>
        </w:rPr>
        <w:t xml:space="preserve"> </w:t>
      </w:r>
      <w:r w:rsidR="00000000">
        <w:t>between</w:t>
      </w:r>
      <w:r w:rsidR="00000000">
        <w:rPr>
          <w:spacing w:val="-5"/>
        </w:rPr>
        <w:t xml:space="preserve"> </w:t>
      </w:r>
      <w:r w:rsidR="00000000">
        <w:t>different</w:t>
      </w:r>
      <w:r w:rsidR="00000000">
        <w:rPr>
          <w:spacing w:val="-5"/>
        </w:rPr>
        <w:t xml:space="preserve"> </w:t>
      </w:r>
      <w:r w:rsidR="00000000">
        <w:t>stakeholders,</w:t>
      </w:r>
      <w:r w:rsidR="00000000">
        <w:rPr>
          <w:spacing w:val="-5"/>
        </w:rPr>
        <w:t xml:space="preserve"> </w:t>
      </w:r>
      <w:r w:rsidR="00000000">
        <w:t>including</w:t>
      </w:r>
      <w:r w:rsidR="00000000">
        <w:rPr>
          <w:spacing w:val="-8"/>
        </w:rPr>
        <w:t xml:space="preserve"> </w:t>
      </w:r>
      <w:r w:rsidR="00000000">
        <w:t>technology</w:t>
      </w:r>
      <w:r w:rsidR="00000000">
        <w:rPr>
          <w:spacing w:val="-10"/>
        </w:rPr>
        <w:t xml:space="preserve"> </w:t>
      </w:r>
      <w:r w:rsidR="00000000">
        <w:t>vendors,</w:t>
      </w:r>
      <w:r w:rsidR="00000000">
        <w:rPr>
          <w:spacing w:val="-4"/>
        </w:rPr>
        <w:t xml:space="preserve"> </w:t>
      </w:r>
      <w:r w:rsidR="00000000">
        <w:t>airport</w:t>
      </w:r>
      <w:r w:rsidR="00000000">
        <w:rPr>
          <w:spacing w:val="-5"/>
        </w:rPr>
        <w:t xml:space="preserve"> </w:t>
      </w:r>
      <w:r w:rsidR="00000000">
        <w:t>operators,</w:t>
      </w:r>
      <w:r w:rsidR="00000000">
        <w:rPr>
          <w:spacing w:val="-5"/>
        </w:rPr>
        <w:t xml:space="preserve"> </w:t>
      </w:r>
      <w:r w:rsidR="00000000">
        <w:t>and other partners. The goal of financial system integration is to create a seamless and integrated system</w:t>
      </w:r>
      <w:r w:rsidR="00000000">
        <w:rPr>
          <w:spacing w:val="-12"/>
        </w:rPr>
        <w:t xml:space="preserve"> </w:t>
      </w:r>
      <w:r w:rsidR="00000000">
        <w:t>that</w:t>
      </w:r>
      <w:r w:rsidR="00000000">
        <w:rPr>
          <w:spacing w:val="-10"/>
        </w:rPr>
        <w:t xml:space="preserve"> </w:t>
      </w:r>
      <w:r w:rsidR="00000000">
        <w:t>helps</w:t>
      </w:r>
      <w:r w:rsidR="00000000">
        <w:rPr>
          <w:spacing w:val="-10"/>
        </w:rPr>
        <w:t xml:space="preserve"> </w:t>
      </w:r>
      <w:r w:rsidR="00000000">
        <w:t>airports</w:t>
      </w:r>
      <w:r w:rsidR="00000000">
        <w:rPr>
          <w:spacing w:val="-10"/>
        </w:rPr>
        <w:t xml:space="preserve"> </w:t>
      </w:r>
      <w:r w:rsidR="00000000">
        <w:t>manage</w:t>
      </w:r>
      <w:r w:rsidR="00000000">
        <w:rPr>
          <w:spacing w:val="-11"/>
        </w:rPr>
        <w:t xml:space="preserve"> </w:t>
      </w:r>
      <w:r w:rsidR="00000000">
        <w:t>their</w:t>
      </w:r>
      <w:r w:rsidR="00000000">
        <w:rPr>
          <w:spacing w:val="-11"/>
        </w:rPr>
        <w:t xml:space="preserve"> </w:t>
      </w:r>
      <w:r w:rsidR="00000000">
        <w:t>financial</w:t>
      </w:r>
      <w:r w:rsidR="00000000">
        <w:rPr>
          <w:spacing w:val="-13"/>
        </w:rPr>
        <w:t xml:space="preserve"> </w:t>
      </w:r>
      <w:r w:rsidR="00000000">
        <w:t>operations</w:t>
      </w:r>
      <w:r w:rsidR="00000000">
        <w:rPr>
          <w:spacing w:val="-12"/>
        </w:rPr>
        <w:t xml:space="preserve"> </w:t>
      </w:r>
      <w:r w:rsidR="00000000">
        <w:t>more</w:t>
      </w:r>
      <w:r w:rsidR="00000000">
        <w:rPr>
          <w:spacing w:val="-14"/>
        </w:rPr>
        <w:t xml:space="preserve"> </w:t>
      </w:r>
      <w:r w:rsidR="00000000">
        <w:t>effectively</w:t>
      </w:r>
      <w:r w:rsidR="00000000">
        <w:rPr>
          <w:spacing w:val="-15"/>
        </w:rPr>
        <w:t xml:space="preserve"> </w:t>
      </w:r>
      <w:r w:rsidR="00000000">
        <w:t>and</w:t>
      </w:r>
      <w:r w:rsidR="00000000">
        <w:rPr>
          <w:spacing w:val="-10"/>
        </w:rPr>
        <w:t xml:space="preserve"> </w:t>
      </w:r>
      <w:r w:rsidR="00000000">
        <w:t>efficiently,</w:t>
      </w:r>
      <w:r w:rsidR="00000000">
        <w:rPr>
          <w:spacing w:val="-10"/>
        </w:rPr>
        <w:t xml:space="preserve"> </w:t>
      </w:r>
      <w:r w:rsidR="00000000">
        <w:t>while providing insights and analytics that can inform strategic decision-making.</w:t>
      </w:r>
      <w:r>
        <w:t xml:space="preserve"> </w:t>
      </w:r>
      <w:r w:rsidR="00000000">
        <w:rPr>
          <w:spacing w:val="-2"/>
        </w:rPr>
        <w:t>SUPPLIERS</w:t>
      </w:r>
      <w:r>
        <w:t xml:space="preserve"> </w:t>
      </w:r>
      <w:r w:rsidR="00000000">
        <w:t>There</w:t>
      </w:r>
      <w:r w:rsidR="00000000">
        <w:rPr>
          <w:spacing w:val="-4"/>
        </w:rPr>
        <w:t xml:space="preserve"> </w:t>
      </w:r>
      <w:r w:rsidR="00000000">
        <w:t>are</w:t>
      </w:r>
      <w:r w:rsidR="00000000">
        <w:rPr>
          <w:spacing w:val="-4"/>
        </w:rPr>
        <w:t xml:space="preserve"> </w:t>
      </w:r>
      <w:r w:rsidR="00000000">
        <w:t>several</w:t>
      </w:r>
      <w:r w:rsidR="00000000">
        <w:rPr>
          <w:spacing w:val="-2"/>
        </w:rPr>
        <w:t xml:space="preserve"> </w:t>
      </w:r>
      <w:r w:rsidR="00000000">
        <w:t>suppliers</w:t>
      </w:r>
      <w:r w:rsidR="00000000">
        <w:rPr>
          <w:spacing w:val="-3"/>
        </w:rPr>
        <w:t xml:space="preserve"> </w:t>
      </w:r>
      <w:r w:rsidR="00000000">
        <w:t>of</w:t>
      </w:r>
      <w:r w:rsidR="00000000">
        <w:rPr>
          <w:spacing w:val="-3"/>
        </w:rPr>
        <w:t xml:space="preserve"> </w:t>
      </w:r>
      <w:r w:rsidR="00000000">
        <w:t>financial</w:t>
      </w:r>
      <w:r w:rsidR="00000000">
        <w:rPr>
          <w:spacing w:val="-2"/>
        </w:rPr>
        <w:t xml:space="preserve"> </w:t>
      </w:r>
      <w:r w:rsidR="00000000">
        <w:t>systems</w:t>
      </w:r>
      <w:r w:rsidR="00000000">
        <w:rPr>
          <w:spacing w:val="-3"/>
        </w:rPr>
        <w:t xml:space="preserve"> </w:t>
      </w:r>
      <w:r w:rsidR="00000000">
        <w:t>for</w:t>
      </w:r>
      <w:r w:rsidR="00000000">
        <w:rPr>
          <w:spacing w:val="-2"/>
        </w:rPr>
        <w:t xml:space="preserve"> </w:t>
      </w:r>
      <w:r w:rsidR="00000000">
        <w:t>airports,</w:t>
      </w:r>
      <w:r w:rsidR="00000000">
        <w:rPr>
          <w:spacing w:val="-1"/>
        </w:rPr>
        <w:t xml:space="preserve"> </w:t>
      </w:r>
      <w:r w:rsidR="00000000">
        <w:rPr>
          <w:spacing w:val="-2"/>
        </w:rPr>
        <w:t>including:</w:t>
      </w:r>
      <w:r>
        <w:t xml:space="preserve"> </w:t>
      </w:r>
      <w:r w:rsidR="00000000">
        <w:t>SAP</w:t>
      </w:r>
      <w:r w:rsidR="00000000">
        <w:rPr>
          <w:spacing w:val="-15"/>
        </w:rPr>
        <w:t xml:space="preserve"> </w:t>
      </w:r>
      <w:r w:rsidR="00000000">
        <w:t>-</w:t>
      </w:r>
      <w:r w:rsidR="00000000">
        <w:rPr>
          <w:spacing w:val="-15"/>
        </w:rPr>
        <w:t xml:space="preserve"> </w:t>
      </w:r>
      <w:r w:rsidR="00000000">
        <w:t>SAP</w:t>
      </w:r>
      <w:r w:rsidR="00000000">
        <w:rPr>
          <w:spacing w:val="-15"/>
        </w:rPr>
        <w:t xml:space="preserve"> </w:t>
      </w:r>
      <w:r w:rsidR="00000000">
        <w:t>offers</w:t>
      </w:r>
      <w:r w:rsidR="00000000">
        <w:rPr>
          <w:spacing w:val="-15"/>
        </w:rPr>
        <w:t xml:space="preserve"> </w:t>
      </w:r>
      <w:r w:rsidR="00000000">
        <w:t>a</w:t>
      </w:r>
      <w:r w:rsidR="00000000">
        <w:rPr>
          <w:spacing w:val="-15"/>
        </w:rPr>
        <w:t xml:space="preserve"> </w:t>
      </w:r>
      <w:r w:rsidR="00000000">
        <w:t>range</w:t>
      </w:r>
      <w:r w:rsidR="00000000">
        <w:rPr>
          <w:spacing w:val="-15"/>
        </w:rPr>
        <w:t xml:space="preserve"> </w:t>
      </w:r>
      <w:r w:rsidR="00000000">
        <w:t>of</w:t>
      </w:r>
      <w:r w:rsidR="00000000">
        <w:rPr>
          <w:spacing w:val="-15"/>
        </w:rPr>
        <w:t xml:space="preserve"> </w:t>
      </w:r>
      <w:r w:rsidR="00000000">
        <w:t>financial</w:t>
      </w:r>
      <w:r w:rsidR="00000000">
        <w:rPr>
          <w:spacing w:val="-15"/>
        </w:rPr>
        <w:t xml:space="preserve"> </w:t>
      </w:r>
      <w:r w:rsidR="00000000">
        <w:t>management</w:t>
      </w:r>
      <w:r w:rsidR="00000000">
        <w:rPr>
          <w:spacing w:val="-15"/>
        </w:rPr>
        <w:t xml:space="preserve"> </w:t>
      </w:r>
      <w:r w:rsidR="00000000">
        <w:t>solutions</w:t>
      </w:r>
      <w:r w:rsidR="00000000">
        <w:rPr>
          <w:spacing w:val="-15"/>
        </w:rPr>
        <w:t xml:space="preserve"> </w:t>
      </w:r>
      <w:r w:rsidR="00000000">
        <w:t>for</w:t>
      </w:r>
      <w:r w:rsidR="00000000">
        <w:rPr>
          <w:spacing w:val="-15"/>
        </w:rPr>
        <w:t xml:space="preserve"> </w:t>
      </w:r>
      <w:r w:rsidR="00000000">
        <w:t>airports,</w:t>
      </w:r>
      <w:r w:rsidR="00000000">
        <w:rPr>
          <w:spacing w:val="-15"/>
        </w:rPr>
        <w:t xml:space="preserve"> </w:t>
      </w:r>
      <w:r w:rsidR="00000000">
        <w:t>including</w:t>
      </w:r>
      <w:r w:rsidR="00000000">
        <w:rPr>
          <w:spacing w:val="-15"/>
        </w:rPr>
        <w:t xml:space="preserve"> </w:t>
      </w:r>
      <w:r w:rsidR="00000000">
        <w:t>SAP</w:t>
      </w:r>
      <w:r w:rsidR="00000000">
        <w:rPr>
          <w:spacing w:val="-15"/>
        </w:rPr>
        <w:t xml:space="preserve"> </w:t>
      </w:r>
      <w:r w:rsidR="00000000">
        <w:t>S/4HANA Finance and SAP Concur.</w:t>
      </w:r>
      <w:r>
        <w:t xml:space="preserve"> </w:t>
      </w:r>
      <w:r w:rsidR="00000000">
        <w:t>Oracle</w:t>
      </w:r>
      <w:r w:rsidR="00000000">
        <w:rPr>
          <w:spacing w:val="-3"/>
        </w:rPr>
        <w:t xml:space="preserve"> </w:t>
      </w:r>
      <w:r w:rsidR="00000000">
        <w:t>-</w:t>
      </w:r>
      <w:r w:rsidR="00000000">
        <w:rPr>
          <w:spacing w:val="-3"/>
        </w:rPr>
        <w:t xml:space="preserve"> </w:t>
      </w:r>
      <w:r w:rsidR="00000000">
        <w:t>Oracle</w:t>
      </w:r>
      <w:r w:rsidR="00000000">
        <w:rPr>
          <w:spacing w:val="-3"/>
        </w:rPr>
        <w:t xml:space="preserve"> </w:t>
      </w:r>
      <w:r w:rsidR="00000000">
        <w:t>provides</w:t>
      </w:r>
      <w:r w:rsidR="00000000">
        <w:rPr>
          <w:spacing w:val="-2"/>
        </w:rPr>
        <w:t xml:space="preserve"> </w:t>
      </w:r>
      <w:r w:rsidR="00000000">
        <w:t>financial</w:t>
      </w:r>
      <w:r w:rsidR="00000000">
        <w:rPr>
          <w:spacing w:val="-2"/>
        </w:rPr>
        <w:t xml:space="preserve"> </w:t>
      </w:r>
      <w:r w:rsidR="00000000">
        <w:t>management</w:t>
      </w:r>
      <w:r w:rsidR="00000000">
        <w:rPr>
          <w:spacing w:val="-2"/>
        </w:rPr>
        <w:t xml:space="preserve"> </w:t>
      </w:r>
      <w:r w:rsidR="00000000">
        <w:t>software</w:t>
      </w:r>
      <w:r w:rsidR="00000000">
        <w:rPr>
          <w:spacing w:val="-4"/>
        </w:rPr>
        <w:t xml:space="preserve"> </w:t>
      </w:r>
      <w:r w:rsidR="00000000">
        <w:t>for</w:t>
      </w:r>
      <w:r w:rsidR="00000000">
        <w:rPr>
          <w:spacing w:val="-3"/>
        </w:rPr>
        <w:t xml:space="preserve"> </w:t>
      </w:r>
      <w:r w:rsidR="00000000">
        <w:t>airports,</w:t>
      </w:r>
      <w:r w:rsidR="00000000">
        <w:rPr>
          <w:spacing w:val="-2"/>
        </w:rPr>
        <w:t xml:space="preserve"> </w:t>
      </w:r>
      <w:r w:rsidR="00000000">
        <w:t>including</w:t>
      </w:r>
      <w:r w:rsidR="00000000">
        <w:rPr>
          <w:spacing w:val="-4"/>
        </w:rPr>
        <w:t xml:space="preserve"> </w:t>
      </w:r>
      <w:r w:rsidR="00000000">
        <w:t>Oracle</w:t>
      </w:r>
      <w:r w:rsidR="00000000">
        <w:rPr>
          <w:spacing w:val="-3"/>
        </w:rPr>
        <w:t xml:space="preserve"> </w:t>
      </w:r>
      <w:r w:rsidR="00000000">
        <w:t>Financials Cloud and Oracle E-Business Suite.</w:t>
      </w:r>
      <w:r>
        <w:t xml:space="preserve"> </w:t>
      </w:r>
      <w:r w:rsidR="00000000">
        <w:t>Amadeus</w:t>
      </w:r>
      <w:r w:rsidR="00000000">
        <w:rPr>
          <w:spacing w:val="-15"/>
        </w:rPr>
        <w:t xml:space="preserve"> </w:t>
      </w:r>
      <w:r w:rsidR="00000000">
        <w:t>-</w:t>
      </w:r>
      <w:r w:rsidR="00000000">
        <w:rPr>
          <w:spacing w:val="-15"/>
        </w:rPr>
        <w:t xml:space="preserve"> </w:t>
      </w:r>
      <w:r w:rsidR="00000000">
        <w:t>Amadeus</w:t>
      </w:r>
      <w:r w:rsidR="00000000">
        <w:rPr>
          <w:spacing w:val="-15"/>
        </w:rPr>
        <w:t xml:space="preserve"> </w:t>
      </w:r>
      <w:r w:rsidR="00000000">
        <w:t>offers</w:t>
      </w:r>
      <w:r w:rsidR="00000000">
        <w:rPr>
          <w:spacing w:val="-14"/>
        </w:rPr>
        <w:t xml:space="preserve"> </w:t>
      </w:r>
      <w:r w:rsidR="00000000">
        <w:t>a</w:t>
      </w:r>
      <w:r w:rsidR="00000000">
        <w:rPr>
          <w:spacing w:val="-9"/>
        </w:rPr>
        <w:t xml:space="preserve"> </w:t>
      </w:r>
      <w:r w:rsidR="00000000">
        <w:t>range</w:t>
      </w:r>
      <w:r w:rsidR="00000000">
        <w:rPr>
          <w:spacing w:val="-10"/>
        </w:rPr>
        <w:t xml:space="preserve"> </w:t>
      </w:r>
      <w:r w:rsidR="00000000">
        <w:t>of</w:t>
      </w:r>
      <w:r w:rsidR="00000000">
        <w:rPr>
          <w:spacing w:val="-10"/>
        </w:rPr>
        <w:t xml:space="preserve"> </w:t>
      </w:r>
      <w:r w:rsidR="00000000">
        <w:t>airport</w:t>
      </w:r>
      <w:r w:rsidR="00000000">
        <w:rPr>
          <w:spacing w:val="-9"/>
        </w:rPr>
        <w:t xml:space="preserve"> </w:t>
      </w:r>
      <w:r w:rsidR="00000000">
        <w:t>financial</w:t>
      </w:r>
      <w:r w:rsidR="00000000">
        <w:rPr>
          <w:spacing w:val="-9"/>
        </w:rPr>
        <w:t xml:space="preserve"> </w:t>
      </w:r>
      <w:r w:rsidR="00000000">
        <w:t>management</w:t>
      </w:r>
      <w:r w:rsidR="00000000">
        <w:rPr>
          <w:spacing w:val="-9"/>
        </w:rPr>
        <w:t xml:space="preserve"> </w:t>
      </w:r>
      <w:r w:rsidR="00000000">
        <w:t>solutions,</w:t>
      </w:r>
      <w:r w:rsidR="00000000">
        <w:rPr>
          <w:spacing w:val="-9"/>
        </w:rPr>
        <w:t xml:space="preserve"> </w:t>
      </w:r>
      <w:r w:rsidR="00000000">
        <w:t>including</w:t>
      </w:r>
      <w:r w:rsidR="00000000">
        <w:rPr>
          <w:spacing w:val="-15"/>
        </w:rPr>
        <w:t xml:space="preserve"> </w:t>
      </w:r>
      <w:r w:rsidR="00000000">
        <w:t>Amadeus Altéa Financial Management.</w:t>
      </w:r>
      <w:r>
        <w:t xml:space="preserve"> </w:t>
      </w:r>
      <w:r w:rsidR="00000000">
        <w:t xml:space="preserve">Sabre - Sabre provides financial management software for airports, including Sabre AirVision </w:t>
      </w:r>
      <w:r w:rsidR="00000000">
        <w:rPr>
          <w:spacing w:val="-2"/>
        </w:rPr>
        <w:t>Financials.</w:t>
      </w:r>
      <w:r>
        <w:t xml:space="preserve"> </w:t>
      </w:r>
      <w:r w:rsidR="00000000">
        <w:rPr>
          <w:spacing w:val="-2"/>
        </w:rPr>
        <w:t>SITA</w:t>
      </w:r>
      <w:r w:rsidR="00000000">
        <w:rPr>
          <w:spacing w:val="-13"/>
        </w:rPr>
        <w:t xml:space="preserve"> </w:t>
      </w:r>
      <w:r w:rsidR="00000000">
        <w:rPr>
          <w:spacing w:val="-2"/>
        </w:rPr>
        <w:t>-</w:t>
      </w:r>
      <w:r w:rsidR="00000000">
        <w:rPr>
          <w:spacing w:val="-13"/>
        </w:rPr>
        <w:t xml:space="preserve"> </w:t>
      </w:r>
      <w:r w:rsidR="00000000">
        <w:rPr>
          <w:spacing w:val="-2"/>
        </w:rPr>
        <w:t>SITA</w:t>
      </w:r>
      <w:r w:rsidR="00000000">
        <w:rPr>
          <w:spacing w:val="-13"/>
        </w:rPr>
        <w:t xml:space="preserve"> </w:t>
      </w:r>
      <w:r w:rsidR="00000000">
        <w:rPr>
          <w:spacing w:val="-2"/>
        </w:rPr>
        <w:t>provides</w:t>
      </w:r>
      <w:r w:rsidR="00000000">
        <w:rPr>
          <w:spacing w:val="-13"/>
        </w:rPr>
        <w:t xml:space="preserve"> </w:t>
      </w:r>
      <w:r w:rsidR="00000000">
        <w:rPr>
          <w:spacing w:val="-2"/>
        </w:rPr>
        <w:t>airport</w:t>
      </w:r>
      <w:r w:rsidR="00000000">
        <w:rPr>
          <w:spacing w:val="-13"/>
        </w:rPr>
        <w:t xml:space="preserve"> </w:t>
      </w:r>
      <w:r w:rsidR="00000000">
        <w:rPr>
          <w:spacing w:val="-2"/>
        </w:rPr>
        <w:t>financial</w:t>
      </w:r>
      <w:r w:rsidR="00000000">
        <w:rPr>
          <w:spacing w:val="-4"/>
        </w:rPr>
        <w:t xml:space="preserve"> </w:t>
      </w:r>
      <w:r w:rsidR="00000000">
        <w:rPr>
          <w:spacing w:val="-2"/>
        </w:rPr>
        <w:t>management</w:t>
      </w:r>
      <w:r w:rsidR="00000000">
        <w:rPr>
          <w:spacing w:val="-3"/>
        </w:rPr>
        <w:t xml:space="preserve"> </w:t>
      </w:r>
      <w:r w:rsidR="00000000">
        <w:rPr>
          <w:spacing w:val="-2"/>
        </w:rPr>
        <w:t>solutions, including</w:t>
      </w:r>
      <w:r w:rsidR="00000000">
        <w:rPr>
          <w:spacing w:val="-5"/>
        </w:rPr>
        <w:t xml:space="preserve"> </w:t>
      </w:r>
      <w:r w:rsidR="00000000">
        <w:rPr>
          <w:spacing w:val="-2"/>
        </w:rPr>
        <w:t>SITA</w:t>
      </w:r>
      <w:r w:rsidR="00000000">
        <w:rPr>
          <w:spacing w:val="-13"/>
        </w:rPr>
        <w:t xml:space="preserve"> </w:t>
      </w:r>
      <w:r w:rsidR="00000000">
        <w:rPr>
          <w:spacing w:val="-2"/>
        </w:rPr>
        <w:t xml:space="preserve">Airport Finance and </w:t>
      </w:r>
      <w:r w:rsidR="00000000">
        <w:t>SITA</w:t>
      </w:r>
      <w:r w:rsidR="00000000">
        <w:rPr>
          <w:spacing w:val="-9"/>
        </w:rPr>
        <w:t xml:space="preserve"> </w:t>
      </w:r>
      <w:r w:rsidR="00000000">
        <w:t>Airport Revenue Management.</w:t>
      </w:r>
      <w:r>
        <w:t xml:space="preserve">  </w:t>
      </w:r>
      <w:r w:rsidR="00000000">
        <w:rPr>
          <w:rFonts w:ascii="Palatino"/>
          <w:spacing w:val="-5"/>
        </w:rPr>
        <w:t>314</w:t>
      </w:r>
      <w:r>
        <w:rPr>
          <w:rFonts w:ascii="Palatino"/>
        </w:rPr>
        <w:t xml:space="preserve">   </w:t>
      </w:r>
      <w:r w:rsidR="00000000">
        <w:t xml:space="preserve">Accelya - Accelya offers airport financial management software, including Accelya Finance </w:t>
      </w:r>
      <w:r w:rsidR="00000000">
        <w:rPr>
          <w:spacing w:val="-2"/>
        </w:rPr>
        <w:t>Manager.</w:t>
      </w:r>
      <w:r>
        <w:t xml:space="preserve"> </w:t>
      </w:r>
      <w:r w:rsidR="00000000">
        <w:t xml:space="preserve">These suppliers provide solutions for financial management, accounting, revenue management, and other financial operations related to airports. It is important for airports to choose a supplier </w:t>
      </w:r>
      <w:r w:rsidR="00000000">
        <w:lastRenderedPageBreak/>
        <w:t>that best fits their specific needs and requirements.</w:t>
      </w:r>
      <w:r>
        <w:t xml:space="preserve">                   </w:t>
      </w:r>
      <w:r w:rsidR="00000000">
        <w:rPr>
          <w:rFonts w:ascii="Palatino"/>
          <w:spacing w:val="-5"/>
        </w:rPr>
        <w:t>315</w:t>
      </w:r>
      <w:r>
        <w:rPr>
          <w:rFonts w:ascii="Palatino"/>
        </w:rPr>
        <w:t xml:space="preserve">  </w:t>
      </w:r>
      <w:r>
        <w:rPr>
          <w:rFonts w:ascii="Palatino"/>
          <w:sz w:val="28"/>
        </w:rPr>
        <w:t xml:space="preserve"> </w:t>
      </w:r>
      <w:bookmarkStart w:id="106" w:name="FIRE_ALARM_SYSTEM"/>
      <w:bookmarkStart w:id="107" w:name="_bookmark57"/>
      <w:bookmarkEnd w:id="106"/>
      <w:bookmarkEnd w:id="107"/>
      <w:r w:rsidR="00000000">
        <w:t>FIRE</w:t>
      </w:r>
      <w:r w:rsidR="00000000">
        <w:rPr>
          <w:spacing w:val="-7"/>
        </w:rPr>
        <w:t xml:space="preserve"> </w:t>
      </w:r>
      <w:r w:rsidR="00000000">
        <w:t>ALARM</w:t>
      </w:r>
      <w:r w:rsidR="00000000">
        <w:rPr>
          <w:spacing w:val="-6"/>
        </w:rPr>
        <w:t xml:space="preserve"> </w:t>
      </w:r>
      <w:r w:rsidR="00000000">
        <w:rPr>
          <w:spacing w:val="-2"/>
        </w:rPr>
        <w:t>SYSTEM</w:t>
      </w:r>
      <w:r>
        <w:t xml:space="preserve"> </w:t>
      </w:r>
      <w:r w:rsidR="00000000">
        <w:rPr>
          <w:spacing w:val="-2"/>
        </w:rPr>
        <w:t>INTRODUCTION</w:t>
      </w:r>
      <w:r>
        <w:t xml:space="preserve"> </w:t>
      </w:r>
      <w:r w:rsidR="00000000">
        <w:t>An airport fire alarm system is a critical safety system used to detect and alert airport staff and passengers to the presence of fire or smoke within an airport facility. Fire alarm systems are designed to provide early warning of a fire or other emergency, so that people can be quickly evacuated and emergency responders can be dispatched to the scene.</w:t>
      </w:r>
      <w:r>
        <w:t xml:space="preserve"> </w:t>
      </w:r>
      <w:r w:rsidR="00000000">
        <w:t>Typically,</w:t>
      </w:r>
      <w:r w:rsidR="00000000">
        <w:rPr>
          <w:spacing w:val="-8"/>
        </w:rPr>
        <w:t xml:space="preserve"> </w:t>
      </w:r>
      <w:r w:rsidR="00000000">
        <w:t>an</w:t>
      </w:r>
      <w:r w:rsidR="00000000">
        <w:rPr>
          <w:spacing w:val="-3"/>
        </w:rPr>
        <w:t xml:space="preserve"> </w:t>
      </w:r>
      <w:r w:rsidR="00000000">
        <w:t>airport</w:t>
      </w:r>
      <w:r w:rsidR="00000000">
        <w:rPr>
          <w:spacing w:val="-5"/>
        </w:rPr>
        <w:t xml:space="preserve"> </w:t>
      </w:r>
      <w:r w:rsidR="00000000">
        <w:t>fire</w:t>
      </w:r>
      <w:r w:rsidR="00000000">
        <w:rPr>
          <w:spacing w:val="-5"/>
        </w:rPr>
        <w:t xml:space="preserve"> </w:t>
      </w:r>
      <w:r w:rsidR="00000000">
        <w:t>alarm</w:t>
      </w:r>
      <w:r w:rsidR="00000000">
        <w:rPr>
          <w:spacing w:val="-5"/>
        </w:rPr>
        <w:t xml:space="preserve"> </w:t>
      </w:r>
      <w:r w:rsidR="00000000">
        <w:t>system</w:t>
      </w:r>
      <w:r w:rsidR="00000000">
        <w:rPr>
          <w:spacing w:val="-5"/>
        </w:rPr>
        <w:t xml:space="preserve"> </w:t>
      </w:r>
      <w:r w:rsidR="00000000">
        <w:t>includes</w:t>
      </w:r>
      <w:r w:rsidR="00000000">
        <w:rPr>
          <w:spacing w:val="-6"/>
        </w:rPr>
        <w:t xml:space="preserve"> </w:t>
      </w:r>
      <w:r w:rsidR="00000000">
        <w:t>the</w:t>
      </w:r>
      <w:r w:rsidR="00000000">
        <w:rPr>
          <w:spacing w:val="-6"/>
        </w:rPr>
        <w:t xml:space="preserve"> </w:t>
      </w:r>
      <w:r w:rsidR="00000000">
        <w:t>following</w:t>
      </w:r>
      <w:r w:rsidR="00000000">
        <w:rPr>
          <w:spacing w:val="-5"/>
        </w:rPr>
        <w:t xml:space="preserve"> </w:t>
      </w:r>
      <w:r w:rsidR="00000000">
        <w:rPr>
          <w:spacing w:val="-2"/>
        </w:rPr>
        <w:t>components:</w:t>
      </w:r>
      <w:r>
        <w:t xml:space="preserve"> </w:t>
      </w:r>
      <w:r w:rsidR="00000000">
        <w:t>Smoke</w:t>
      </w:r>
      <w:r w:rsidR="00000000">
        <w:rPr>
          <w:spacing w:val="-9"/>
        </w:rPr>
        <w:t xml:space="preserve"> </w:t>
      </w:r>
      <w:r w:rsidR="00000000">
        <w:t>and</w:t>
      </w:r>
      <w:r w:rsidR="00000000">
        <w:rPr>
          <w:spacing w:val="-8"/>
        </w:rPr>
        <w:t xml:space="preserve"> </w:t>
      </w:r>
      <w:r w:rsidR="00000000">
        <w:t>Heat</w:t>
      </w:r>
      <w:r w:rsidR="00000000">
        <w:rPr>
          <w:spacing w:val="-8"/>
        </w:rPr>
        <w:t xml:space="preserve"> </w:t>
      </w:r>
      <w:r w:rsidR="00000000">
        <w:t>Detectors:</w:t>
      </w:r>
      <w:r w:rsidR="00000000">
        <w:rPr>
          <w:spacing w:val="-13"/>
        </w:rPr>
        <w:t xml:space="preserve"> </w:t>
      </w:r>
      <w:r w:rsidR="00000000">
        <w:t>These</w:t>
      </w:r>
      <w:r w:rsidR="00000000">
        <w:rPr>
          <w:spacing w:val="-9"/>
        </w:rPr>
        <w:t xml:space="preserve"> </w:t>
      </w:r>
      <w:r w:rsidR="00000000">
        <w:t>devices</w:t>
      </w:r>
      <w:r w:rsidR="00000000">
        <w:rPr>
          <w:spacing w:val="-8"/>
        </w:rPr>
        <w:t xml:space="preserve"> </w:t>
      </w:r>
      <w:r w:rsidR="00000000">
        <w:t>are</w:t>
      </w:r>
      <w:r w:rsidR="00000000">
        <w:rPr>
          <w:spacing w:val="-9"/>
        </w:rPr>
        <w:t xml:space="preserve"> </w:t>
      </w:r>
      <w:r w:rsidR="00000000">
        <w:t>installed</w:t>
      </w:r>
      <w:r w:rsidR="00000000">
        <w:rPr>
          <w:spacing w:val="-8"/>
        </w:rPr>
        <w:t xml:space="preserve"> </w:t>
      </w:r>
      <w:r w:rsidR="00000000">
        <w:t>throughout</w:t>
      </w:r>
      <w:r w:rsidR="00000000">
        <w:rPr>
          <w:spacing w:val="-8"/>
        </w:rPr>
        <w:t xml:space="preserve"> </w:t>
      </w:r>
      <w:r w:rsidR="00000000">
        <w:t>the</w:t>
      </w:r>
      <w:r w:rsidR="00000000">
        <w:rPr>
          <w:spacing w:val="-9"/>
        </w:rPr>
        <w:t xml:space="preserve"> </w:t>
      </w:r>
      <w:r w:rsidR="00000000">
        <w:t>airport</w:t>
      </w:r>
      <w:r w:rsidR="00000000">
        <w:rPr>
          <w:spacing w:val="-8"/>
        </w:rPr>
        <w:t xml:space="preserve"> </w:t>
      </w:r>
      <w:r w:rsidR="00000000">
        <w:t>facility</w:t>
      </w:r>
      <w:r w:rsidR="00000000">
        <w:rPr>
          <w:spacing w:val="-13"/>
        </w:rPr>
        <w:t xml:space="preserve"> </w:t>
      </w:r>
      <w:r w:rsidR="00000000">
        <w:t>and</w:t>
      </w:r>
      <w:r w:rsidR="00000000">
        <w:rPr>
          <w:spacing w:val="-6"/>
        </w:rPr>
        <w:t xml:space="preserve"> </w:t>
      </w:r>
      <w:r w:rsidR="00000000">
        <w:t>are</w:t>
      </w:r>
      <w:r w:rsidR="00000000">
        <w:rPr>
          <w:spacing w:val="-10"/>
        </w:rPr>
        <w:t xml:space="preserve"> </w:t>
      </w:r>
      <w:r w:rsidR="00000000">
        <w:t>used to detect the presence of smoke or heat.</w:t>
      </w:r>
      <w:r w:rsidR="00000000">
        <w:rPr>
          <w:spacing w:val="-2"/>
        </w:rPr>
        <w:t xml:space="preserve"> </w:t>
      </w:r>
      <w:r w:rsidR="00000000">
        <w:t>When the detectors sense the presence of smoke or heat, they send a signal to the fire alarm control panel.</w:t>
      </w:r>
      <w:r>
        <w:t xml:space="preserve"> </w:t>
      </w:r>
      <w:r w:rsidR="00000000">
        <w:t>Fire</w:t>
      </w:r>
      <w:r w:rsidR="00000000">
        <w:rPr>
          <w:spacing w:val="-15"/>
        </w:rPr>
        <w:t xml:space="preserve"> </w:t>
      </w:r>
      <w:r w:rsidR="00000000">
        <w:t>Alarm</w:t>
      </w:r>
      <w:r w:rsidR="00000000">
        <w:rPr>
          <w:spacing w:val="-3"/>
        </w:rPr>
        <w:t xml:space="preserve"> </w:t>
      </w:r>
      <w:r w:rsidR="00000000">
        <w:t>Control</w:t>
      </w:r>
      <w:r w:rsidR="00000000">
        <w:rPr>
          <w:spacing w:val="-2"/>
        </w:rPr>
        <w:t xml:space="preserve"> </w:t>
      </w:r>
      <w:r w:rsidR="00000000">
        <w:t>Panel:</w:t>
      </w:r>
      <w:r w:rsidR="00000000">
        <w:rPr>
          <w:spacing w:val="-7"/>
        </w:rPr>
        <w:t xml:space="preserve"> </w:t>
      </w:r>
      <w:r w:rsidR="00000000">
        <w:t>The</w:t>
      </w:r>
      <w:r w:rsidR="00000000">
        <w:rPr>
          <w:spacing w:val="-4"/>
        </w:rPr>
        <w:t xml:space="preserve"> </w:t>
      </w:r>
      <w:r w:rsidR="00000000">
        <w:t>fire</w:t>
      </w:r>
      <w:r w:rsidR="00000000">
        <w:rPr>
          <w:spacing w:val="-3"/>
        </w:rPr>
        <w:t xml:space="preserve"> </w:t>
      </w:r>
      <w:r w:rsidR="00000000">
        <w:t>alarm</w:t>
      </w:r>
      <w:r w:rsidR="00000000">
        <w:rPr>
          <w:spacing w:val="-2"/>
        </w:rPr>
        <w:t xml:space="preserve"> </w:t>
      </w:r>
      <w:r w:rsidR="00000000">
        <w:t>control</w:t>
      </w:r>
      <w:r w:rsidR="00000000">
        <w:rPr>
          <w:spacing w:val="-2"/>
        </w:rPr>
        <w:t xml:space="preserve"> </w:t>
      </w:r>
      <w:r w:rsidR="00000000">
        <w:t>panel</w:t>
      </w:r>
      <w:r w:rsidR="00000000">
        <w:rPr>
          <w:spacing w:val="-2"/>
        </w:rPr>
        <w:t xml:space="preserve"> </w:t>
      </w:r>
      <w:r w:rsidR="00000000">
        <w:t>is</w:t>
      </w:r>
      <w:r w:rsidR="00000000">
        <w:rPr>
          <w:spacing w:val="-3"/>
        </w:rPr>
        <w:t xml:space="preserve"> </w:t>
      </w:r>
      <w:r w:rsidR="00000000">
        <w:t>the</w:t>
      </w:r>
      <w:r w:rsidR="00000000">
        <w:rPr>
          <w:spacing w:val="-2"/>
        </w:rPr>
        <w:t xml:space="preserve"> </w:t>
      </w:r>
      <w:r w:rsidR="00000000">
        <w:t>central</w:t>
      </w:r>
      <w:r w:rsidR="00000000">
        <w:rPr>
          <w:spacing w:val="-2"/>
        </w:rPr>
        <w:t xml:space="preserve"> </w:t>
      </w:r>
      <w:r w:rsidR="00000000">
        <w:t>hub</w:t>
      </w:r>
      <w:r w:rsidR="00000000">
        <w:rPr>
          <w:spacing w:val="-2"/>
        </w:rPr>
        <w:t xml:space="preserve"> </w:t>
      </w:r>
      <w:r w:rsidR="00000000">
        <w:t>of</w:t>
      </w:r>
      <w:r w:rsidR="00000000">
        <w:rPr>
          <w:spacing w:val="-1"/>
        </w:rPr>
        <w:t xml:space="preserve"> </w:t>
      </w:r>
      <w:r w:rsidR="00000000">
        <w:t>the</w:t>
      </w:r>
      <w:r w:rsidR="00000000">
        <w:rPr>
          <w:spacing w:val="-2"/>
        </w:rPr>
        <w:t xml:space="preserve"> </w:t>
      </w:r>
      <w:r w:rsidR="00000000">
        <w:t>fire</w:t>
      </w:r>
      <w:r w:rsidR="00000000">
        <w:rPr>
          <w:spacing w:val="-1"/>
        </w:rPr>
        <w:t xml:space="preserve"> </w:t>
      </w:r>
      <w:r w:rsidR="00000000">
        <w:t>alarm</w:t>
      </w:r>
      <w:r w:rsidR="00000000">
        <w:rPr>
          <w:spacing w:val="-2"/>
        </w:rPr>
        <w:t xml:space="preserve"> </w:t>
      </w:r>
      <w:r w:rsidR="00000000">
        <w:t xml:space="preserve">system. It receives signals from the smoke and heat detectors and activates the fire alarm and other alert </w:t>
      </w:r>
      <w:r w:rsidR="00000000">
        <w:rPr>
          <w:spacing w:val="-2"/>
        </w:rPr>
        <w:t>systems.</w:t>
      </w:r>
      <w:r>
        <w:t xml:space="preserve"> </w:t>
      </w:r>
      <w:r w:rsidR="00000000">
        <w:t>Alert</w:t>
      </w:r>
      <w:r w:rsidR="00000000">
        <w:rPr>
          <w:spacing w:val="-3"/>
        </w:rPr>
        <w:t xml:space="preserve"> </w:t>
      </w:r>
      <w:r w:rsidR="00000000">
        <w:t>System:</w:t>
      </w:r>
      <w:r w:rsidR="00000000">
        <w:rPr>
          <w:spacing w:val="-8"/>
        </w:rPr>
        <w:t xml:space="preserve"> </w:t>
      </w:r>
      <w:r w:rsidR="00000000">
        <w:t>The</w:t>
      </w:r>
      <w:r w:rsidR="00000000">
        <w:rPr>
          <w:spacing w:val="-2"/>
        </w:rPr>
        <w:t xml:space="preserve"> </w:t>
      </w:r>
      <w:r w:rsidR="00000000">
        <w:t>alert</w:t>
      </w:r>
      <w:r w:rsidR="00000000">
        <w:rPr>
          <w:spacing w:val="-3"/>
        </w:rPr>
        <w:t xml:space="preserve"> </w:t>
      </w:r>
      <w:r w:rsidR="00000000">
        <w:t>system</w:t>
      </w:r>
      <w:r w:rsidR="00000000">
        <w:rPr>
          <w:spacing w:val="-3"/>
        </w:rPr>
        <w:t xml:space="preserve"> </w:t>
      </w:r>
      <w:r w:rsidR="00000000">
        <w:t>includes</w:t>
      </w:r>
      <w:r w:rsidR="00000000">
        <w:rPr>
          <w:spacing w:val="-1"/>
        </w:rPr>
        <w:t xml:space="preserve"> </w:t>
      </w:r>
      <w:r w:rsidR="00000000">
        <w:t>audible</w:t>
      </w:r>
      <w:r w:rsidR="00000000">
        <w:rPr>
          <w:spacing w:val="-4"/>
        </w:rPr>
        <w:t xml:space="preserve"> </w:t>
      </w:r>
      <w:r w:rsidR="00000000">
        <w:t>and</w:t>
      </w:r>
      <w:r w:rsidR="00000000">
        <w:rPr>
          <w:spacing w:val="-3"/>
        </w:rPr>
        <w:t xml:space="preserve"> </w:t>
      </w:r>
      <w:r w:rsidR="00000000">
        <w:t>visual</w:t>
      </w:r>
      <w:r w:rsidR="00000000">
        <w:rPr>
          <w:spacing w:val="-3"/>
        </w:rPr>
        <w:t xml:space="preserve"> </w:t>
      </w:r>
      <w:r w:rsidR="00000000">
        <w:t>alarms</w:t>
      </w:r>
      <w:r w:rsidR="00000000">
        <w:rPr>
          <w:spacing w:val="-4"/>
        </w:rPr>
        <w:t xml:space="preserve"> </w:t>
      </w:r>
      <w:r w:rsidR="00000000">
        <w:t>that</w:t>
      </w:r>
      <w:r w:rsidR="00000000">
        <w:rPr>
          <w:spacing w:val="-3"/>
        </w:rPr>
        <w:t xml:space="preserve"> </w:t>
      </w:r>
      <w:r w:rsidR="00000000">
        <w:t>are</w:t>
      </w:r>
      <w:r w:rsidR="00000000">
        <w:rPr>
          <w:spacing w:val="-2"/>
        </w:rPr>
        <w:t xml:space="preserve"> </w:t>
      </w:r>
      <w:r w:rsidR="00000000">
        <w:t>activated</w:t>
      </w:r>
      <w:r w:rsidR="00000000">
        <w:rPr>
          <w:spacing w:val="-3"/>
        </w:rPr>
        <w:t xml:space="preserve"> </w:t>
      </w:r>
      <w:r w:rsidR="00000000">
        <w:t>when</w:t>
      </w:r>
      <w:r w:rsidR="00000000">
        <w:rPr>
          <w:spacing w:val="-3"/>
        </w:rPr>
        <w:t xml:space="preserve"> </w:t>
      </w:r>
      <w:r w:rsidR="00000000">
        <w:t>the</w:t>
      </w:r>
      <w:r w:rsidR="00000000">
        <w:rPr>
          <w:spacing w:val="-3"/>
        </w:rPr>
        <w:t xml:space="preserve"> </w:t>
      </w:r>
      <w:r w:rsidR="00000000">
        <w:t>fire alarm</w:t>
      </w:r>
      <w:r w:rsidR="00000000">
        <w:rPr>
          <w:spacing w:val="-15"/>
        </w:rPr>
        <w:t xml:space="preserve"> </w:t>
      </w:r>
      <w:r w:rsidR="00000000">
        <w:t>control</w:t>
      </w:r>
      <w:r w:rsidR="00000000">
        <w:rPr>
          <w:spacing w:val="-15"/>
        </w:rPr>
        <w:t xml:space="preserve"> </w:t>
      </w:r>
      <w:r w:rsidR="00000000">
        <w:t>panel</w:t>
      </w:r>
      <w:r w:rsidR="00000000">
        <w:rPr>
          <w:spacing w:val="-15"/>
        </w:rPr>
        <w:t xml:space="preserve"> </w:t>
      </w:r>
      <w:r w:rsidR="00000000">
        <w:t>detects</w:t>
      </w:r>
      <w:r w:rsidR="00000000">
        <w:rPr>
          <w:spacing w:val="-15"/>
        </w:rPr>
        <w:t xml:space="preserve"> </w:t>
      </w:r>
      <w:r w:rsidR="00000000">
        <w:t>a</w:t>
      </w:r>
      <w:r w:rsidR="00000000">
        <w:rPr>
          <w:spacing w:val="-15"/>
        </w:rPr>
        <w:t xml:space="preserve"> </w:t>
      </w:r>
      <w:r w:rsidR="00000000">
        <w:t>fire</w:t>
      </w:r>
      <w:r w:rsidR="00000000">
        <w:rPr>
          <w:spacing w:val="-15"/>
        </w:rPr>
        <w:t xml:space="preserve"> </w:t>
      </w:r>
      <w:r w:rsidR="00000000">
        <w:t>or</w:t>
      </w:r>
      <w:r w:rsidR="00000000">
        <w:rPr>
          <w:spacing w:val="-15"/>
        </w:rPr>
        <w:t xml:space="preserve"> </w:t>
      </w:r>
      <w:r w:rsidR="00000000">
        <w:t>other</w:t>
      </w:r>
      <w:r w:rsidR="00000000">
        <w:rPr>
          <w:spacing w:val="-15"/>
        </w:rPr>
        <w:t xml:space="preserve"> </w:t>
      </w:r>
      <w:r w:rsidR="00000000">
        <w:t>emergency.</w:t>
      </w:r>
      <w:r w:rsidR="00000000">
        <w:rPr>
          <w:spacing w:val="-15"/>
        </w:rPr>
        <w:t xml:space="preserve"> </w:t>
      </w:r>
      <w:r w:rsidR="00000000">
        <w:t>These</w:t>
      </w:r>
      <w:r w:rsidR="00000000">
        <w:rPr>
          <w:spacing w:val="-15"/>
        </w:rPr>
        <w:t xml:space="preserve"> </w:t>
      </w:r>
      <w:r w:rsidR="00000000">
        <w:t>alarms</w:t>
      </w:r>
      <w:r w:rsidR="00000000">
        <w:rPr>
          <w:spacing w:val="-15"/>
        </w:rPr>
        <w:t xml:space="preserve"> </w:t>
      </w:r>
      <w:r w:rsidR="00000000">
        <w:t>are</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alert</w:t>
      </w:r>
      <w:r w:rsidR="00000000">
        <w:rPr>
          <w:spacing w:val="-15"/>
        </w:rPr>
        <w:t xml:space="preserve"> </w:t>
      </w:r>
      <w:r w:rsidR="00000000">
        <w:t>passengers and staff to the emergency and to direct them to evacuate the facility.</w:t>
      </w:r>
      <w:r>
        <w:t xml:space="preserve"> </w:t>
      </w:r>
      <w:r w:rsidR="00000000">
        <w:t>Emergency Response System: The emergency response system includes communication devices that enable airport staff to contact emergency responders and provide them with critical information about the emergency.</w:t>
      </w:r>
      <w:r>
        <w:t xml:space="preserve"> </w:t>
      </w:r>
      <w:r w:rsidR="00000000">
        <w:t>Fire Suppression System: In addition to the fire alarm system, airports may also have fire suppression systems, such as sprinkler systems, that are</w:t>
      </w:r>
      <w:r w:rsidR="00000000">
        <w:rPr>
          <w:spacing w:val="-1"/>
        </w:rPr>
        <w:t xml:space="preserve"> </w:t>
      </w:r>
      <w:r w:rsidR="00000000">
        <w:t>designed to extinguish the fire or control its spread until emergency responders arrive.</w:t>
      </w:r>
      <w:r>
        <w:t xml:space="preserve"> </w:t>
      </w:r>
      <w:r w:rsidR="00000000">
        <w:t>Overall, an airport fire alarm system is a critical safety</w:t>
      </w:r>
      <w:r w:rsidR="00000000">
        <w:rPr>
          <w:spacing w:val="-3"/>
        </w:rPr>
        <w:t xml:space="preserve"> </w:t>
      </w:r>
      <w:r w:rsidR="00000000">
        <w:t>system that is designed to detect and alert airport</w:t>
      </w:r>
      <w:r w:rsidR="00000000">
        <w:rPr>
          <w:spacing w:val="-15"/>
        </w:rPr>
        <w:t xml:space="preserve"> </w:t>
      </w:r>
      <w:r w:rsidR="00000000">
        <w:t>staff</w:t>
      </w:r>
      <w:r w:rsidR="00000000">
        <w:rPr>
          <w:spacing w:val="-14"/>
        </w:rPr>
        <w:t xml:space="preserve"> </w:t>
      </w:r>
      <w:r w:rsidR="00000000">
        <w:t>and</w:t>
      </w:r>
      <w:r w:rsidR="00000000">
        <w:rPr>
          <w:spacing w:val="-11"/>
        </w:rPr>
        <w:t xml:space="preserve"> </w:t>
      </w:r>
      <w:r w:rsidR="00000000">
        <w:t>passengers</w:t>
      </w:r>
      <w:r w:rsidR="00000000">
        <w:rPr>
          <w:spacing w:val="-14"/>
        </w:rPr>
        <w:t xml:space="preserve"> </w:t>
      </w:r>
      <w:r w:rsidR="00000000">
        <w:t>to</w:t>
      </w:r>
      <w:r w:rsidR="00000000">
        <w:rPr>
          <w:spacing w:val="-13"/>
        </w:rPr>
        <w:t xml:space="preserve"> </w:t>
      </w:r>
      <w:r w:rsidR="00000000">
        <w:t>the</w:t>
      </w:r>
      <w:r w:rsidR="00000000">
        <w:rPr>
          <w:spacing w:val="-14"/>
        </w:rPr>
        <w:t xml:space="preserve"> </w:t>
      </w:r>
      <w:r w:rsidR="00000000">
        <w:t>presence</w:t>
      </w:r>
      <w:r w:rsidR="00000000">
        <w:rPr>
          <w:spacing w:val="-14"/>
        </w:rPr>
        <w:t xml:space="preserve"> </w:t>
      </w:r>
      <w:r w:rsidR="00000000">
        <w:t>of</w:t>
      </w:r>
      <w:r w:rsidR="00000000">
        <w:rPr>
          <w:spacing w:val="-12"/>
        </w:rPr>
        <w:t xml:space="preserve"> </w:t>
      </w:r>
      <w:r w:rsidR="00000000">
        <w:t>fire</w:t>
      </w:r>
      <w:r w:rsidR="00000000">
        <w:rPr>
          <w:spacing w:val="-12"/>
        </w:rPr>
        <w:t xml:space="preserve"> </w:t>
      </w:r>
      <w:r w:rsidR="00000000">
        <w:t>or</w:t>
      </w:r>
      <w:r w:rsidR="00000000">
        <w:rPr>
          <w:spacing w:val="-14"/>
        </w:rPr>
        <w:t xml:space="preserve"> </w:t>
      </w:r>
      <w:r w:rsidR="00000000">
        <w:t>smoke</w:t>
      </w:r>
      <w:r w:rsidR="00000000">
        <w:rPr>
          <w:spacing w:val="-14"/>
        </w:rPr>
        <w:t xml:space="preserve"> </w:t>
      </w:r>
      <w:r w:rsidR="00000000">
        <w:t>within</w:t>
      </w:r>
      <w:r w:rsidR="00000000">
        <w:rPr>
          <w:spacing w:val="-13"/>
        </w:rPr>
        <w:t xml:space="preserve"> </w:t>
      </w:r>
      <w:r w:rsidR="00000000">
        <w:t>an</w:t>
      </w:r>
      <w:r w:rsidR="00000000">
        <w:rPr>
          <w:spacing w:val="-11"/>
        </w:rPr>
        <w:t xml:space="preserve"> </w:t>
      </w:r>
      <w:r w:rsidR="00000000">
        <w:t>airport</w:t>
      </w:r>
      <w:r w:rsidR="00000000">
        <w:rPr>
          <w:spacing w:val="-10"/>
        </w:rPr>
        <w:t xml:space="preserve"> </w:t>
      </w:r>
      <w:r w:rsidR="00000000">
        <w:t>facility.</w:t>
      </w:r>
      <w:r w:rsidR="00000000">
        <w:rPr>
          <w:spacing w:val="-11"/>
        </w:rPr>
        <w:t xml:space="preserve"> </w:t>
      </w:r>
      <w:r w:rsidR="00000000">
        <w:t>By</w:t>
      </w:r>
      <w:r w:rsidR="00000000">
        <w:rPr>
          <w:spacing w:val="-15"/>
        </w:rPr>
        <w:t xml:space="preserve"> </w:t>
      </w:r>
      <w:r w:rsidR="00000000">
        <w:t>providing early warning of a fire or other emergency, the fire alarm system can help to ensure that people can be quickly evacuated and emergency responders can be dispatched to the scene, helping to prevent loss of life and property damage.</w:t>
      </w:r>
      <w:r>
        <w:t xml:space="preserve"> </w:t>
      </w:r>
      <w:r w:rsidR="00000000">
        <w:t>The</w:t>
      </w:r>
      <w:r w:rsidR="00000000">
        <w:rPr>
          <w:spacing w:val="-15"/>
        </w:rPr>
        <w:t xml:space="preserve"> </w:t>
      </w:r>
      <w:r w:rsidR="00000000">
        <w:t>Fire</w:t>
      </w:r>
      <w:r w:rsidR="00000000">
        <w:rPr>
          <w:spacing w:val="-15"/>
        </w:rPr>
        <w:t xml:space="preserve"> </w:t>
      </w:r>
      <w:r w:rsidR="00000000">
        <w:t>Alarm</w:t>
      </w:r>
      <w:r w:rsidR="00000000">
        <w:rPr>
          <w:spacing w:val="-15"/>
        </w:rPr>
        <w:t xml:space="preserve"> </w:t>
      </w:r>
      <w:r w:rsidR="00000000">
        <w:t>System</w:t>
      </w:r>
      <w:r w:rsidR="00000000">
        <w:rPr>
          <w:spacing w:val="-15"/>
        </w:rPr>
        <w:t xml:space="preserve"> </w:t>
      </w:r>
      <w:r w:rsidR="00000000">
        <w:t>(FAS)</w:t>
      </w:r>
      <w:r w:rsidR="00000000">
        <w:rPr>
          <w:spacing w:val="-15"/>
        </w:rPr>
        <w:t xml:space="preserve"> </w:t>
      </w:r>
      <w:r w:rsidR="00000000">
        <w:t>for</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as</w:t>
      </w:r>
      <w:r w:rsidR="00000000">
        <w:rPr>
          <w:spacing w:val="-15"/>
        </w:rPr>
        <w:t xml:space="preserve"> </w:t>
      </w:r>
      <w:r w:rsidR="00000000">
        <w:t>for</w:t>
      </w:r>
      <w:r w:rsidR="00000000">
        <w:rPr>
          <w:spacing w:val="-15"/>
        </w:rPr>
        <w:t xml:space="preserve"> </w:t>
      </w:r>
      <w:r w:rsidR="00000000">
        <w:t>any</w:t>
      </w:r>
      <w:r w:rsidR="00000000">
        <w:rPr>
          <w:spacing w:val="-15"/>
        </w:rPr>
        <w:t xml:space="preserve"> </w:t>
      </w:r>
      <w:r w:rsidR="00000000">
        <w:t>building</w:t>
      </w:r>
      <w:r w:rsidR="00000000">
        <w:rPr>
          <w:spacing w:val="-15"/>
        </w:rPr>
        <w:t xml:space="preserve"> </w:t>
      </w:r>
      <w:r w:rsidR="00000000">
        <w:t>provides</w:t>
      </w:r>
      <w:r w:rsidR="00000000">
        <w:rPr>
          <w:spacing w:val="-15"/>
        </w:rPr>
        <w:t xml:space="preserve"> </w:t>
      </w:r>
      <w:r w:rsidR="00000000">
        <w:t>early</w:t>
      </w:r>
      <w:r w:rsidR="00000000">
        <w:rPr>
          <w:spacing w:val="-15"/>
        </w:rPr>
        <w:t xml:space="preserve"> </w:t>
      </w:r>
      <w:r w:rsidR="00000000">
        <w:t>warning</w:t>
      </w:r>
      <w:r w:rsidR="00000000">
        <w:rPr>
          <w:spacing w:val="-15"/>
        </w:rPr>
        <w:t xml:space="preserve"> </w:t>
      </w:r>
      <w:r w:rsidR="00000000">
        <w:t>to</w:t>
      </w:r>
      <w:r w:rsidR="00000000">
        <w:rPr>
          <w:spacing w:val="-15"/>
        </w:rPr>
        <w:t xml:space="preserve"> </w:t>
      </w:r>
      <w:r w:rsidR="00000000">
        <w:t>operators of the presence of smoke and fire which could lead to life threatening situations. The airport terminal</w:t>
      </w:r>
      <w:r w:rsidR="00000000">
        <w:rPr>
          <w:spacing w:val="-4"/>
        </w:rPr>
        <w:t xml:space="preserve"> </w:t>
      </w:r>
      <w:r w:rsidR="00000000">
        <w:t>building</w:t>
      </w:r>
      <w:r w:rsidR="00000000">
        <w:rPr>
          <w:spacing w:val="-7"/>
        </w:rPr>
        <w:t xml:space="preserve"> </w:t>
      </w:r>
      <w:r w:rsidR="00000000">
        <w:t>is</w:t>
      </w:r>
      <w:r w:rsidR="00000000">
        <w:rPr>
          <w:spacing w:val="-4"/>
        </w:rPr>
        <w:t xml:space="preserve"> </w:t>
      </w:r>
      <w:r w:rsidR="00000000">
        <w:t>divided</w:t>
      </w:r>
      <w:r w:rsidR="00000000">
        <w:rPr>
          <w:spacing w:val="-5"/>
        </w:rPr>
        <w:t xml:space="preserve"> </w:t>
      </w:r>
      <w:r w:rsidR="00000000">
        <w:t>up</w:t>
      </w:r>
      <w:r w:rsidR="00000000">
        <w:rPr>
          <w:spacing w:val="-5"/>
        </w:rPr>
        <w:t xml:space="preserve"> </w:t>
      </w:r>
      <w:r w:rsidR="00000000">
        <w:t>into</w:t>
      </w:r>
      <w:r w:rsidR="00000000">
        <w:rPr>
          <w:spacing w:val="-5"/>
        </w:rPr>
        <w:t xml:space="preserve"> </w:t>
      </w:r>
      <w:r w:rsidR="00000000">
        <w:t>a</w:t>
      </w:r>
      <w:r w:rsidR="00000000">
        <w:rPr>
          <w:spacing w:val="-6"/>
        </w:rPr>
        <w:t xml:space="preserve"> </w:t>
      </w:r>
      <w:r w:rsidR="00000000">
        <w:t>number</w:t>
      </w:r>
      <w:r w:rsidR="00000000">
        <w:rPr>
          <w:spacing w:val="-6"/>
        </w:rPr>
        <w:t xml:space="preserve"> </w:t>
      </w:r>
      <w:r w:rsidR="00000000">
        <w:t>of</w:t>
      </w:r>
      <w:r w:rsidR="00000000">
        <w:rPr>
          <w:spacing w:val="-6"/>
        </w:rPr>
        <w:t xml:space="preserve"> </w:t>
      </w:r>
      <w:r w:rsidR="00000000">
        <w:t>fire</w:t>
      </w:r>
      <w:r w:rsidR="00000000">
        <w:rPr>
          <w:spacing w:val="-6"/>
        </w:rPr>
        <w:t xml:space="preserve"> </w:t>
      </w:r>
      <w:r w:rsidR="00000000">
        <w:t>zones</w:t>
      </w:r>
      <w:r w:rsidR="00000000">
        <w:rPr>
          <w:spacing w:val="-5"/>
        </w:rPr>
        <w:t xml:space="preserve"> </w:t>
      </w:r>
      <w:r w:rsidR="00000000">
        <w:t>as</w:t>
      </w:r>
      <w:r w:rsidR="00000000">
        <w:rPr>
          <w:spacing w:val="-5"/>
        </w:rPr>
        <w:t xml:space="preserve"> </w:t>
      </w:r>
      <w:r w:rsidR="00000000">
        <w:t>directed</w:t>
      </w:r>
      <w:r w:rsidR="00000000">
        <w:rPr>
          <w:spacing w:val="-5"/>
        </w:rPr>
        <w:t xml:space="preserve"> </w:t>
      </w:r>
      <w:r w:rsidR="00000000">
        <w:t>by</w:t>
      </w:r>
      <w:r w:rsidR="00000000">
        <w:rPr>
          <w:spacing w:val="-10"/>
        </w:rPr>
        <w:t xml:space="preserve"> </w:t>
      </w:r>
      <w:r w:rsidR="00000000">
        <w:t>the</w:t>
      </w:r>
      <w:r w:rsidR="00000000">
        <w:rPr>
          <w:spacing w:val="-3"/>
        </w:rPr>
        <w:t xml:space="preserve"> </w:t>
      </w:r>
      <w:r w:rsidR="00000000">
        <w:t>local</w:t>
      </w:r>
      <w:r w:rsidR="00000000">
        <w:rPr>
          <w:spacing w:val="-4"/>
        </w:rPr>
        <w:t xml:space="preserve"> </w:t>
      </w:r>
      <w:r w:rsidR="00000000">
        <w:t>fire</w:t>
      </w:r>
      <w:r w:rsidR="00000000">
        <w:rPr>
          <w:spacing w:val="-6"/>
        </w:rPr>
        <w:t xml:space="preserve"> </w:t>
      </w:r>
      <w:r w:rsidR="00000000">
        <w:t>authorities. Each zone will be covered by a number of smoke detectors from the conventional photoelectric and</w:t>
      </w:r>
      <w:r w:rsidR="00000000">
        <w:rPr>
          <w:spacing w:val="35"/>
        </w:rPr>
        <w:t xml:space="preserve"> </w:t>
      </w:r>
      <w:r w:rsidR="00000000">
        <w:t>ionization</w:t>
      </w:r>
      <w:r w:rsidR="00000000">
        <w:rPr>
          <w:spacing w:val="37"/>
        </w:rPr>
        <w:t xml:space="preserve"> </w:t>
      </w:r>
      <w:r w:rsidR="00000000">
        <w:t>detectors,</w:t>
      </w:r>
      <w:r w:rsidR="00000000">
        <w:rPr>
          <w:spacing w:val="39"/>
        </w:rPr>
        <w:t xml:space="preserve"> </w:t>
      </w:r>
      <w:r w:rsidR="00000000">
        <w:t>to</w:t>
      </w:r>
      <w:r w:rsidR="00000000">
        <w:rPr>
          <w:spacing w:val="37"/>
        </w:rPr>
        <w:t xml:space="preserve"> </w:t>
      </w:r>
      <w:r w:rsidR="00000000">
        <w:t>the</w:t>
      </w:r>
      <w:r w:rsidR="00000000">
        <w:rPr>
          <w:spacing w:val="36"/>
        </w:rPr>
        <w:t xml:space="preserve"> </w:t>
      </w:r>
      <w:r w:rsidR="00000000">
        <w:t>aspiration,</w:t>
      </w:r>
      <w:r w:rsidR="00000000">
        <w:rPr>
          <w:spacing w:val="37"/>
        </w:rPr>
        <w:t xml:space="preserve"> </w:t>
      </w:r>
      <w:r w:rsidR="00000000">
        <w:t>beam</w:t>
      </w:r>
      <w:r w:rsidR="00000000">
        <w:rPr>
          <w:spacing w:val="39"/>
        </w:rPr>
        <w:t xml:space="preserve"> </w:t>
      </w:r>
      <w:r w:rsidR="00000000">
        <w:t>and</w:t>
      </w:r>
      <w:r w:rsidR="00000000">
        <w:rPr>
          <w:spacing w:val="37"/>
        </w:rPr>
        <w:t xml:space="preserve"> </w:t>
      </w:r>
      <w:r w:rsidR="00000000">
        <w:t>combination</w:t>
      </w:r>
      <w:r w:rsidR="00000000">
        <w:rPr>
          <w:spacing w:val="37"/>
        </w:rPr>
        <w:t xml:space="preserve"> </w:t>
      </w:r>
      <w:r w:rsidR="00000000">
        <w:t>detectors</w:t>
      </w:r>
      <w:r w:rsidR="00000000">
        <w:rPr>
          <w:spacing w:val="36"/>
        </w:rPr>
        <w:t xml:space="preserve"> </w:t>
      </w:r>
      <w:r w:rsidR="00000000">
        <w:t>dependent</w:t>
      </w:r>
      <w:r w:rsidR="00000000">
        <w:rPr>
          <w:spacing w:val="37"/>
        </w:rPr>
        <w:t xml:space="preserve"> </w:t>
      </w:r>
      <w:r w:rsidR="00000000">
        <w:t>on</w:t>
      </w:r>
      <w:r w:rsidR="00000000">
        <w:rPr>
          <w:spacing w:val="38"/>
        </w:rPr>
        <w:t xml:space="preserve"> </w:t>
      </w:r>
      <w:r w:rsidR="00000000">
        <w:rPr>
          <w:spacing w:val="-5"/>
        </w:rPr>
        <w:t>the</w:t>
      </w:r>
      <w:r>
        <w:t xml:space="preserve">  </w:t>
      </w:r>
      <w:r w:rsidR="00000000">
        <w:rPr>
          <w:rFonts w:ascii="Palatino"/>
          <w:spacing w:val="-5"/>
        </w:rPr>
        <w:t>316</w:t>
      </w:r>
      <w:r>
        <w:rPr>
          <w:rFonts w:ascii="Palatino"/>
        </w:rPr>
        <w:t xml:space="preserve">   </w:t>
      </w:r>
      <w:r w:rsidR="00000000">
        <w:t>application. When a fire is detected, the system may activate a number of devices including fire shutters, CO2 systems for electrical rooms and FM200 systems for critical operation rooms.</w:t>
      </w:r>
      <w:r>
        <w:t xml:space="preserve"> </w:t>
      </w:r>
      <w:r w:rsidR="00000000">
        <w:t>The FAS system in an airport environment will integrate with the</w:t>
      </w:r>
      <w:r w:rsidR="00000000">
        <w:rPr>
          <w:spacing w:val="-11"/>
        </w:rPr>
        <w:t xml:space="preserve"> </w:t>
      </w:r>
      <w:r w:rsidR="00000000">
        <w:t>Access Control System (ACS) to</w:t>
      </w:r>
      <w:r w:rsidR="00000000">
        <w:rPr>
          <w:spacing w:val="-6"/>
        </w:rPr>
        <w:t xml:space="preserve"> </w:t>
      </w:r>
      <w:r w:rsidR="00000000">
        <w:t>override</w:t>
      </w:r>
      <w:r w:rsidR="00000000">
        <w:rPr>
          <w:spacing w:val="-5"/>
        </w:rPr>
        <w:t xml:space="preserve"> </w:t>
      </w:r>
      <w:r w:rsidR="00000000">
        <w:t>locked</w:t>
      </w:r>
      <w:r w:rsidR="00000000">
        <w:rPr>
          <w:spacing w:val="-3"/>
        </w:rPr>
        <w:t xml:space="preserve"> </w:t>
      </w:r>
      <w:r w:rsidR="00000000">
        <w:t>doors</w:t>
      </w:r>
      <w:r w:rsidR="00000000">
        <w:rPr>
          <w:spacing w:val="-4"/>
        </w:rPr>
        <w:t xml:space="preserve"> </w:t>
      </w:r>
      <w:r w:rsidR="00000000">
        <w:t>to</w:t>
      </w:r>
      <w:r w:rsidR="00000000">
        <w:rPr>
          <w:spacing w:val="-3"/>
        </w:rPr>
        <w:t xml:space="preserve"> </w:t>
      </w:r>
      <w:r w:rsidR="00000000">
        <w:t>enable</w:t>
      </w:r>
      <w:r w:rsidR="00000000">
        <w:rPr>
          <w:spacing w:val="-3"/>
        </w:rPr>
        <w:t xml:space="preserve"> </w:t>
      </w:r>
      <w:r w:rsidR="00000000">
        <w:t>emergency</w:t>
      </w:r>
      <w:r w:rsidR="00000000">
        <w:rPr>
          <w:spacing w:val="-8"/>
        </w:rPr>
        <w:t xml:space="preserve"> </w:t>
      </w:r>
      <w:r w:rsidR="00000000">
        <w:t>egress</w:t>
      </w:r>
      <w:r w:rsidR="00000000">
        <w:rPr>
          <w:spacing w:val="-4"/>
        </w:rPr>
        <w:t xml:space="preserve"> </w:t>
      </w:r>
      <w:r w:rsidR="00000000">
        <w:t>and</w:t>
      </w:r>
      <w:r w:rsidR="00000000">
        <w:rPr>
          <w:spacing w:val="-3"/>
        </w:rPr>
        <w:t xml:space="preserve"> </w:t>
      </w:r>
      <w:r w:rsidR="00000000">
        <w:t>may</w:t>
      </w:r>
      <w:r w:rsidR="00000000">
        <w:rPr>
          <w:spacing w:val="-9"/>
        </w:rPr>
        <w:t xml:space="preserve"> </w:t>
      </w:r>
      <w:r w:rsidR="00000000">
        <w:t>also</w:t>
      </w:r>
      <w:r w:rsidR="00000000">
        <w:rPr>
          <w:spacing w:val="-3"/>
        </w:rPr>
        <w:t xml:space="preserve"> </w:t>
      </w:r>
      <w:r w:rsidR="00000000">
        <w:t>integrate</w:t>
      </w:r>
      <w:r w:rsidR="00000000">
        <w:rPr>
          <w:spacing w:val="-2"/>
        </w:rPr>
        <w:t xml:space="preserve"> </w:t>
      </w:r>
      <w:r w:rsidR="00000000">
        <w:t>to</w:t>
      </w:r>
      <w:r w:rsidR="00000000">
        <w:rPr>
          <w:spacing w:val="-3"/>
        </w:rPr>
        <w:t xml:space="preserve"> </w:t>
      </w:r>
      <w:r w:rsidR="00000000">
        <w:t>the</w:t>
      </w:r>
      <w:r w:rsidR="00000000">
        <w:rPr>
          <w:spacing w:val="-4"/>
        </w:rPr>
        <w:t xml:space="preserve"> </w:t>
      </w:r>
      <w:r w:rsidR="00000000">
        <w:t>Public</w:t>
      </w:r>
      <w:r w:rsidR="00000000">
        <w:rPr>
          <w:spacing w:val="-15"/>
        </w:rPr>
        <w:t xml:space="preserve"> </w:t>
      </w:r>
      <w:r w:rsidR="00000000">
        <w:t>Address System (PAS) to initiate</w:t>
      </w:r>
      <w:r w:rsidR="00000000">
        <w:rPr>
          <w:spacing w:val="-3"/>
        </w:rPr>
        <w:t xml:space="preserve"> </w:t>
      </w:r>
      <w:r w:rsidR="00000000">
        <w:t>automatic</w:t>
      </w:r>
      <w:r w:rsidR="00000000">
        <w:rPr>
          <w:spacing w:val="-1"/>
        </w:rPr>
        <w:t xml:space="preserve"> </w:t>
      </w:r>
      <w:r w:rsidR="00000000">
        <w:t>fire</w:t>
      </w:r>
      <w:r w:rsidR="00000000">
        <w:rPr>
          <w:spacing w:val="-1"/>
        </w:rPr>
        <w:t xml:space="preserve"> </w:t>
      </w:r>
      <w:r w:rsidR="00000000">
        <w:t>announcements in the public</w:t>
      </w:r>
      <w:r w:rsidR="00000000">
        <w:rPr>
          <w:spacing w:val="-1"/>
        </w:rPr>
        <w:t xml:space="preserve"> </w:t>
      </w:r>
      <w:r w:rsidR="00000000">
        <w:t>areas of</w:t>
      </w:r>
      <w:r w:rsidR="00000000">
        <w:rPr>
          <w:spacing w:val="-1"/>
        </w:rPr>
        <w:t xml:space="preserve"> </w:t>
      </w:r>
      <w:r w:rsidR="00000000">
        <w:t xml:space="preserve">the building. It may </w:t>
      </w:r>
      <w:r w:rsidR="00000000">
        <w:rPr>
          <w:spacing w:val="-2"/>
        </w:rPr>
        <w:t>also</w:t>
      </w:r>
      <w:r w:rsidR="00000000">
        <w:rPr>
          <w:spacing w:val="-4"/>
        </w:rPr>
        <w:t xml:space="preserve"> </w:t>
      </w:r>
      <w:r w:rsidR="00000000">
        <w:rPr>
          <w:spacing w:val="-2"/>
        </w:rPr>
        <w:t>be</w:t>
      </w:r>
      <w:r w:rsidR="00000000">
        <w:rPr>
          <w:spacing w:val="-6"/>
        </w:rPr>
        <w:t xml:space="preserve"> </w:t>
      </w:r>
      <w:r w:rsidR="00000000">
        <w:rPr>
          <w:spacing w:val="-2"/>
        </w:rPr>
        <w:t>integrated</w:t>
      </w:r>
      <w:r w:rsidR="00000000">
        <w:rPr>
          <w:spacing w:val="-5"/>
        </w:rPr>
        <w:t xml:space="preserve"> </w:t>
      </w:r>
      <w:r w:rsidR="00000000">
        <w:rPr>
          <w:spacing w:val="-2"/>
        </w:rPr>
        <w:t>into</w:t>
      </w:r>
      <w:r w:rsidR="00000000">
        <w:rPr>
          <w:spacing w:val="-5"/>
        </w:rPr>
        <w:t xml:space="preserve"> </w:t>
      </w:r>
      <w:r w:rsidR="00000000">
        <w:rPr>
          <w:spacing w:val="-2"/>
        </w:rPr>
        <w:t>the</w:t>
      </w:r>
      <w:r w:rsidR="00000000">
        <w:rPr>
          <w:spacing w:val="-3"/>
        </w:rPr>
        <w:t xml:space="preserve"> </w:t>
      </w:r>
      <w:r w:rsidR="00000000">
        <w:rPr>
          <w:spacing w:val="-2"/>
        </w:rPr>
        <w:t>Facility</w:t>
      </w:r>
      <w:r w:rsidR="00000000">
        <w:rPr>
          <w:spacing w:val="-11"/>
        </w:rPr>
        <w:t xml:space="preserve"> </w:t>
      </w:r>
      <w:r w:rsidR="00000000">
        <w:rPr>
          <w:spacing w:val="-2"/>
        </w:rPr>
        <w:t>Management</w:t>
      </w:r>
      <w:r w:rsidR="00000000">
        <w:rPr>
          <w:spacing w:val="-4"/>
        </w:rPr>
        <w:t xml:space="preserve"> </w:t>
      </w:r>
      <w:r w:rsidR="00000000">
        <w:rPr>
          <w:spacing w:val="-2"/>
        </w:rPr>
        <w:t>System</w:t>
      </w:r>
      <w:r w:rsidR="00000000">
        <w:rPr>
          <w:spacing w:val="-5"/>
        </w:rPr>
        <w:t xml:space="preserve"> </w:t>
      </w:r>
      <w:r w:rsidR="00000000">
        <w:rPr>
          <w:spacing w:val="-2"/>
        </w:rPr>
        <w:t>(FMS)</w:t>
      </w:r>
      <w:r w:rsidR="00000000">
        <w:rPr>
          <w:spacing w:val="-6"/>
        </w:rPr>
        <w:t xml:space="preserve"> </w:t>
      </w:r>
      <w:r w:rsidR="00000000">
        <w:rPr>
          <w:spacing w:val="-2"/>
        </w:rPr>
        <w:t>to</w:t>
      </w:r>
      <w:r w:rsidR="00000000">
        <w:rPr>
          <w:spacing w:val="-4"/>
        </w:rPr>
        <w:t xml:space="preserve"> </w:t>
      </w:r>
      <w:r w:rsidR="00000000">
        <w:rPr>
          <w:spacing w:val="-2"/>
        </w:rPr>
        <w:t>facilitate</w:t>
      </w:r>
      <w:r w:rsidR="00000000">
        <w:rPr>
          <w:spacing w:val="-5"/>
        </w:rPr>
        <w:t xml:space="preserve"> </w:t>
      </w:r>
      <w:r w:rsidR="00000000">
        <w:rPr>
          <w:spacing w:val="-2"/>
        </w:rPr>
        <w:t>the</w:t>
      </w:r>
      <w:r w:rsidR="00000000">
        <w:rPr>
          <w:spacing w:val="-6"/>
        </w:rPr>
        <w:t xml:space="preserve"> </w:t>
      </w:r>
      <w:r w:rsidR="00000000">
        <w:rPr>
          <w:spacing w:val="-2"/>
        </w:rPr>
        <w:t>central</w:t>
      </w:r>
      <w:r w:rsidR="00000000">
        <w:rPr>
          <w:spacing w:val="-4"/>
        </w:rPr>
        <w:t xml:space="preserve"> </w:t>
      </w:r>
      <w:r w:rsidR="00000000">
        <w:rPr>
          <w:spacing w:val="-2"/>
        </w:rPr>
        <w:t xml:space="preserve">management </w:t>
      </w:r>
      <w:r w:rsidR="00000000">
        <w:t>and control of all systems.</w:t>
      </w:r>
      <w:r>
        <w:t xml:space="preserve"> </w:t>
      </w:r>
      <w:r w:rsidR="00000000">
        <w:rPr>
          <w:spacing w:val="-2"/>
        </w:rPr>
        <w:t>COMPONENTS</w:t>
      </w:r>
      <w:r>
        <w:t xml:space="preserve"> </w:t>
      </w:r>
      <w:r w:rsidR="00000000">
        <w:t>An airport fire alarm system is a complex safety system that consists of several components working together to detect and alert airport staff and passengers to the presence of fire or smoke within</w:t>
      </w:r>
      <w:r w:rsidR="00000000">
        <w:rPr>
          <w:spacing w:val="-10"/>
        </w:rPr>
        <w:t xml:space="preserve"> </w:t>
      </w:r>
      <w:r w:rsidR="00000000">
        <w:t>the</w:t>
      </w:r>
      <w:r w:rsidR="00000000">
        <w:rPr>
          <w:spacing w:val="-9"/>
        </w:rPr>
        <w:t xml:space="preserve"> </w:t>
      </w:r>
      <w:r w:rsidR="00000000">
        <w:t>airport</w:t>
      </w:r>
      <w:r w:rsidR="00000000">
        <w:rPr>
          <w:spacing w:val="-8"/>
        </w:rPr>
        <w:t xml:space="preserve"> </w:t>
      </w:r>
      <w:r w:rsidR="00000000">
        <w:t>facility.</w:t>
      </w:r>
      <w:r w:rsidR="00000000">
        <w:rPr>
          <w:spacing w:val="-5"/>
        </w:rPr>
        <w:t xml:space="preserve"> </w:t>
      </w:r>
      <w:r w:rsidR="00000000">
        <w:t>Some</w:t>
      </w:r>
      <w:r w:rsidR="00000000">
        <w:rPr>
          <w:spacing w:val="-9"/>
        </w:rPr>
        <w:t xml:space="preserve"> </w:t>
      </w:r>
      <w:r w:rsidR="00000000">
        <w:t>of</w:t>
      </w:r>
      <w:r w:rsidR="00000000">
        <w:rPr>
          <w:spacing w:val="-9"/>
        </w:rPr>
        <w:t xml:space="preserve"> </w:t>
      </w:r>
      <w:r w:rsidR="00000000">
        <w:t>the</w:t>
      </w:r>
      <w:r w:rsidR="00000000">
        <w:rPr>
          <w:spacing w:val="-10"/>
        </w:rPr>
        <w:t xml:space="preserve"> </w:t>
      </w:r>
      <w:r w:rsidR="00000000">
        <w:t>primary</w:t>
      </w:r>
      <w:r w:rsidR="00000000">
        <w:rPr>
          <w:spacing w:val="-13"/>
        </w:rPr>
        <w:t xml:space="preserve"> </w:t>
      </w:r>
      <w:r w:rsidR="00000000">
        <w:t>components</w:t>
      </w:r>
      <w:r w:rsidR="00000000">
        <w:rPr>
          <w:spacing w:val="-4"/>
        </w:rPr>
        <w:t xml:space="preserve"> </w:t>
      </w:r>
      <w:r w:rsidR="00000000">
        <w:t>of</w:t>
      </w:r>
      <w:r w:rsidR="00000000">
        <w:rPr>
          <w:spacing w:val="-9"/>
        </w:rPr>
        <w:t xml:space="preserve"> </w:t>
      </w:r>
      <w:r w:rsidR="00000000">
        <w:t>an</w:t>
      </w:r>
      <w:r w:rsidR="00000000">
        <w:rPr>
          <w:spacing w:val="-8"/>
        </w:rPr>
        <w:t xml:space="preserve"> </w:t>
      </w:r>
      <w:r w:rsidR="00000000">
        <w:t>airport</w:t>
      </w:r>
      <w:r w:rsidR="00000000">
        <w:rPr>
          <w:spacing w:val="-7"/>
        </w:rPr>
        <w:t xml:space="preserve"> </w:t>
      </w:r>
      <w:r w:rsidR="00000000">
        <w:t>fire</w:t>
      </w:r>
      <w:r w:rsidR="00000000">
        <w:rPr>
          <w:spacing w:val="-9"/>
        </w:rPr>
        <w:t xml:space="preserve"> </w:t>
      </w:r>
      <w:r w:rsidR="00000000">
        <w:t>alarm</w:t>
      </w:r>
      <w:r w:rsidR="00000000">
        <w:rPr>
          <w:spacing w:val="-8"/>
        </w:rPr>
        <w:t xml:space="preserve"> </w:t>
      </w:r>
      <w:r w:rsidR="00000000">
        <w:t>system</w:t>
      </w:r>
      <w:r w:rsidR="00000000">
        <w:rPr>
          <w:spacing w:val="-7"/>
        </w:rPr>
        <w:t xml:space="preserve"> </w:t>
      </w:r>
      <w:r w:rsidR="00000000">
        <w:rPr>
          <w:spacing w:val="-2"/>
        </w:rPr>
        <w:t>include</w:t>
      </w:r>
      <w:r>
        <w:t xml:space="preserve"> </w:t>
      </w:r>
      <w:r w:rsidR="00000000">
        <w:t>Smoke and Heat Detectors: These are the primary components of an airport fire alarm system. Smoke and heat detectors are installed throughout the airport facility and are designed to detect the</w:t>
      </w:r>
      <w:r w:rsidR="00000000">
        <w:rPr>
          <w:spacing w:val="-3"/>
        </w:rPr>
        <w:t xml:space="preserve"> </w:t>
      </w:r>
      <w:r w:rsidR="00000000">
        <w:t>presence</w:t>
      </w:r>
      <w:r w:rsidR="00000000">
        <w:rPr>
          <w:spacing w:val="-4"/>
        </w:rPr>
        <w:t xml:space="preserve"> </w:t>
      </w:r>
      <w:r w:rsidR="00000000">
        <w:t>of</w:t>
      </w:r>
      <w:r w:rsidR="00000000">
        <w:rPr>
          <w:spacing w:val="-3"/>
        </w:rPr>
        <w:t xml:space="preserve"> </w:t>
      </w:r>
      <w:r w:rsidR="00000000">
        <w:t>smoke</w:t>
      </w:r>
      <w:r w:rsidR="00000000">
        <w:rPr>
          <w:spacing w:val="-4"/>
        </w:rPr>
        <w:t xml:space="preserve"> </w:t>
      </w:r>
      <w:r w:rsidR="00000000">
        <w:t>or</w:t>
      </w:r>
      <w:r w:rsidR="00000000">
        <w:rPr>
          <w:spacing w:val="-3"/>
        </w:rPr>
        <w:t xml:space="preserve"> </w:t>
      </w:r>
      <w:r w:rsidR="00000000">
        <w:t>heat.</w:t>
      </w:r>
      <w:r w:rsidR="00000000">
        <w:rPr>
          <w:spacing w:val="-7"/>
        </w:rPr>
        <w:t xml:space="preserve"> </w:t>
      </w:r>
      <w:r w:rsidR="00000000">
        <w:t>They</w:t>
      </w:r>
      <w:r w:rsidR="00000000">
        <w:rPr>
          <w:spacing w:val="-7"/>
        </w:rPr>
        <w:t xml:space="preserve"> </w:t>
      </w:r>
      <w:r w:rsidR="00000000">
        <w:t>send</w:t>
      </w:r>
      <w:r w:rsidR="00000000">
        <w:rPr>
          <w:spacing w:val="-3"/>
        </w:rPr>
        <w:t xml:space="preserve"> </w:t>
      </w:r>
      <w:r w:rsidR="00000000">
        <w:t>a</w:t>
      </w:r>
      <w:r w:rsidR="00000000">
        <w:rPr>
          <w:spacing w:val="-4"/>
        </w:rPr>
        <w:t xml:space="preserve"> </w:t>
      </w:r>
      <w:r w:rsidR="00000000">
        <w:t>signal</w:t>
      </w:r>
      <w:r w:rsidR="00000000">
        <w:rPr>
          <w:spacing w:val="-3"/>
        </w:rPr>
        <w:t xml:space="preserve"> </w:t>
      </w:r>
      <w:r w:rsidR="00000000">
        <w:t>to</w:t>
      </w:r>
      <w:r w:rsidR="00000000">
        <w:rPr>
          <w:spacing w:val="-3"/>
        </w:rPr>
        <w:t xml:space="preserve"> </w:t>
      </w:r>
      <w:r w:rsidR="00000000">
        <w:t>the</w:t>
      </w:r>
      <w:r w:rsidR="00000000">
        <w:rPr>
          <w:spacing w:val="-3"/>
        </w:rPr>
        <w:t xml:space="preserve"> </w:t>
      </w:r>
      <w:r w:rsidR="00000000">
        <w:t>fire</w:t>
      </w:r>
      <w:r w:rsidR="00000000">
        <w:rPr>
          <w:spacing w:val="-4"/>
        </w:rPr>
        <w:t xml:space="preserve"> </w:t>
      </w:r>
      <w:r w:rsidR="00000000">
        <w:t>alarm</w:t>
      </w:r>
      <w:r w:rsidR="00000000">
        <w:rPr>
          <w:spacing w:val="-3"/>
        </w:rPr>
        <w:t xml:space="preserve"> </w:t>
      </w:r>
      <w:r w:rsidR="00000000">
        <w:t>control</w:t>
      </w:r>
      <w:r w:rsidR="00000000">
        <w:rPr>
          <w:spacing w:val="-3"/>
        </w:rPr>
        <w:t xml:space="preserve"> </w:t>
      </w:r>
      <w:r w:rsidR="00000000">
        <w:t>panel</w:t>
      </w:r>
      <w:r w:rsidR="00000000">
        <w:rPr>
          <w:spacing w:val="-3"/>
        </w:rPr>
        <w:t xml:space="preserve"> </w:t>
      </w:r>
      <w:r w:rsidR="00000000">
        <w:t>when</w:t>
      </w:r>
      <w:r w:rsidR="00000000">
        <w:rPr>
          <w:spacing w:val="-3"/>
        </w:rPr>
        <w:t xml:space="preserve"> </w:t>
      </w:r>
      <w:r w:rsidR="00000000">
        <w:t>they</w:t>
      </w:r>
      <w:r w:rsidR="00000000">
        <w:rPr>
          <w:spacing w:val="-7"/>
        </w:rPr>
        <w:t xml:space="preserve"> </w:t>
      </w:r>
      <w:r w:rsidR="00000000">
        <w:t>detect smoke or heat.</w:t>
      </w:r>
      <w:r>
        <w:t xml:space="preserve"> </w:t>
      </w:r>
      <w:r w:rsidR="00000000">
        <w:t>Fire</w:t>
      </w:r>
      <w:r w:rsidR="00000000">
        <w:rPr>
          <w:spacing w:val="-15"/>
        </w:rPr>
        <w:t xml:space="preserve"> </w:t>
      </w:r>
      <w:r w:rsidR="00000000">
        <w:t>Alarm</w:t>
      </w:r>
      <w:r w:rsidR="00000000">
        <w:rPr>
          <w:spacing w:val="-3"/>
        </w:rPr>
        <w:t xml:space="preserve"> </w:t>
      </w:r>
      <w:r w:rsidR="00000000">
        <w:t>Control</w:t>
      </w:r>
      <w:r w:rsidR="00000000">
        <w:rPr>
          <w:spacing w:val="-2"/>
        </w:rPr>
        <w:t xml:space="preserve"> </w:t>
      </w:r>
      <w:r w:rsidR="00000000">
        <w:t>Panel:</w:t>
      </w:r>
      <w:r w:rsidR="00000000">
        <w:rPr>
          <w:spacing w:val="-7"/>
        </w:rPr>
        <w:t xml:space="preserve"> </w:t>
      </w:r>
      <w:r w:rsidR="00000000">
        <w:t>The</w:t>
      </w:r>
      <w:r w:rsidR="00000000">
        <w:rPr>
          <w:spacing w:val="-4"/>
        </w:rPr>
        <w:t xml:space="preserve"> </w:t>
      </w:r>
      <w:r w:rsidR="00000000">
        <w:t>fire</w:t>
      </w:r>
      <w:r w:rsidR="00000000">
        <w:rPr>
          <w:spacing w:val="-3"/>
        </w:rPr>
        <w:t xml:space="preserve"> </w:t>
      </w:r>
      <w:r w:rsidR="00000000">
        <w:t>alarm</w:t>
      </w:r>
      <w:r w:rsidR="00000000">
        <w:rPr>
          <w:spacing w:val="-2"/>
        </w:rPr>
        <w:t xml:space="preserve"> </w:t>
      </w:r>
      <w:r w:rsidR="00000000">
        <w:t>control</w:t>
      </w:r>
      <w:r w:rsidR="00000000">
        <w:rPr>
          <w:spacing w:val="-2"/>
        </w:rPr>
        <w:t xml:space="preserve"> </w:t>
      </w:r>
      <w:r w:rsidR="00000000">
        <w:t>panel</w:t>
      </w:r>
      <w:r w:rsidR="00000000">
        <w:rPr>
          <w:spacing w:val="-2"/>
        </w:rPr>
        <w:t xml:space="preserve"> </w:t>
      </w:r>
      <w:r w:rsidR="00000000">
        <w:t>is</w:t>
      </w:r>
      <w:r w:rsidR="00000000">
        <w:rPr>
          <w:spacing w:val="-3"/>
        </w:rPr>
        <w:t xml:space="preserve"> </w:t>
      </w:r>
      <w:r w:rsidR="00000000">
        <w:t>the</w:t>
      </w:r>
      <w:r w:rsidR="00000000">
        <w:rPr>
          <w:spacing w:val="-2"/>
        </w:rPr>
        <w:t xml:space="preserve"> </w:t>
      </w:r>
      <w:r w:rsidR="00000000">
        <w:t>central</w:t>
      </w:r>
      <w:r w:rsidR="00000000">
        <w:rPr>
          <w:spacing w:val="-2"/>
        </w:rPr>
        <w:t xml:space="preserve"> </w:t>
      </w:r>
      <w:r w:rsidR="00000000">
        <w:t>hub</w:t>
      </w:r>
      <w:r w:rsidR="00000000">
        <w:rPr>
          <w:spacing w:val="-2"/>
        </w:rPr>
        <w:t xml:space="preserve"> </w:t>
      </w:r>
      <w:r w:rsidR="00000000">
        <w:t>of</w:t>
      </w:r>
      <w:r w:rsidR="00000000">
        <w:rPr>
          <w:spacing w:val="-1"/>
        </w:rPr>
        <w:t xml:space="preserve"> </w:t>
      </w:r>
      <w:r w:rsidR="00000000">
        <w:t>the</w:t>
      </w:r>
      <w:r w:rsidR="00000000">
        <w:rPr>
          <w:spacing w:val="-2"/>
        </w:rPr>
        <w:t xml:space="preserve"> </w:t>
      </w:r>
      <w:r w:rsidR="00000000">
        <w:t>fire</w:t>
      </w:r>
      <w:r w:rsidR="00000000">
        <w:rPr>
          <w:spacing w:val="-1"/>
        </w:rPr>
        <w:t xml:space="preserve"> </w:t>
      </w:r>
      <w:r w:rsidR="00000000">
        <w:t>alarm</w:t>
      </w:r>
      <w:r w:rsidR="00000000">
        <w:rPr>
          <w:spacing w:val="-2"/>
        </w:rPr>
        <w:t xml:space="preserve"> </w:t>
      </w:r>
      <w:r w:rsidR="00000000">
        <w:t xml:space="preserve">system. It receives signals from the smoke and heat detectors and activates the fire alarm and other alert </w:t>
      </w:r>
      <w:r w:rsidR="00000000">
        <w:rPr>
          <w:spacing w:val="-2"/>
        </w:rPr>
        <w:t>systems.</w:t>
      </w:r>
      <w:r>
        <w:t xml:space="preserve"> </w:t>
      </w:r>
      <w:r w:rsidR="00000000">
        <w:t>Alert</w:t>
      </w:r>
      <w:r w:rsidR="00000000">
        <w:rPr>
          <w:spacing w:val="-3"/>
        </w:rPr>
        <w:t xml:space="preserve"> </w:t>
      </w:r>
      <w:r w:rsidR="00000000">
        <w:t>System:</w:t>
      </w:r>
      <w:r w:rsidR="00000000">
        <w:rPr>
          <w:spacing w:val="-8"/>
        </w:rPr>
        <w:t xml:space="preserve"> </w:t>
      </w:r>
      <w:r w:rsidR="00000000">
        <w:t>The</w:t>
      </w:r>
      <w:r w:rsidR="00000000">
        <w:rPr>
          <w:spacing w:val="-2"/>
        </w:rPr>
        <w:t xml:space="preserve"> </w:t>
      </w:r>
      <w:r w:rsidR="00000000">
        <w:t>alert</w:t>
      </w:r>
      <w:r w:rsidR="00000000">
        <w:rPr>
          <w:spacing w:val="-3"/>
        </w:rPr>
        <w:t xml:space="preserve"> </w:t>
      </w:r>
      <w:r w:rsidR="00000000">
        <w:t>system</w:t>
      </w:r>
      <w:r w:rsidR="00000000">
        <w:rPr>
          <w:spacing w:val="-3"/>
        </w:rPr>
        <w:t xml:space="preserve"> </w:t>
      </w:r>
      <w:r w:rsidR="00000000">
        <w:t>includes</w:t>
      </w:r>
      <w:r w:rsidR="00000000">
        <w:rPr>
          <w:spacing w:val="-1"/>
        </w:rPr>
        <w:t xml:space="preserve"> </w:t>
      </w:r>
      <w:r w:rsidR="00000000">
        <w:t>audible</w:t>
      </w:r>
      <w:r w:rsidR="00000000">
        <w:rPr>
          <w:spacing w:val="-4"/>
        </w:rPr>
        <w:t xml:space="preserve"> </w:t>
      </w:r>
      <w:r w:rsidR="00000000">
        <w:t>and</w:t>
      </w:r>
      <w:r w:rsidR="00000000">
        <w:rPr>
          <w:spacing w:val="-3"/>
        </w:rPr>
        <w:t xml:space="preserve"> </w:t>
      </w:r>
      <w:r w:rsidR="00000000">
        <w:t>visual</w:t>
      </w:r>
      <w:r w:rsidR="00000000">
        <w:rPr>
          <w:spacing w:val="-3"/>
        </w:rPr>
        <w:t xml:space="preserve"> </w:t>
      </w:r>
      <w:r w:rsidR="00000000">
        <w:t>alarms</w:t>
      </w:r>
      <w:r w:rsidR="00000000">
        <w:rPr>
          <w:spacing w:val="-4"/>
        </w:rPr>
        <w:t xml:space="preserve"> </w:t>
      </w:r>
      <w:r w:rsidR="00000000">
        <w:t>that</w:t>
      </w:r>
      <w:r w:rsidR="00000000">
        <w:rPr>
          <w:spacing w:val="-3"/>
        </w:rPr>
        <w:t xml:space="preserve"> </w:t>
      </w:r>
      <w:r w:rsidR="00000000">
        <w:t>are</w:t>
      </w:r>
      <w:r w:rsidR="00000000">
        <w:rPr>
          <w:spacing w:val="-2"/>
        </w:rPr>
        <w:t xml:space="preserve"> </w:t>
      </w:r>
      <w:r w:rsidR="00000000">
        <w:t>activated</w:t>
      </w:r>
      <w:r w:rsidR="00000000">
        <w:rPr>
          <w:spacing w:val="-3"/>
        </w:rPr>
        <w:t xml:space="preserve"> </w:t>
      </w:r>
      <w:r w:rsidR="00000000">
        <w:t>when</w:t>
      </w:r>
      <w:r w:rsidR="00000000">
        <w:rPr>
          <w:spacing w:val="-3"/>
        </w:rPr>
        <w:t xml:space="preserve"> </w:t>
      </w:r>
      <w:r w:rsidR="00000000">
        <w:t>the</w:t>
      </w:r>
      <w:r w:rsidR="00000000">
        <w:rPr>
          <w:spacing w:val="-3"/>
        </w:rPr>
        <w:t xml:space="preserve"> </w:t>
      </w:r>
      <w:r w:rsidR="00000000">
        <w:t>fire alarm control panel detects a fire or other emergency. The alert system is designed to alert passengers and staff to the emergency and direct them to evacuate the facility.</w:t>
      </w:r>
      <w:r>
        <w:t xml:space="preserve"> </w:t>
      </w:r>
      <w:r w:rsidR="00000000">
        <w:t xml:space="preserve">Emergency Response System: The emergency response system includes communication devices that enable </w:t>
      </w:r>
      <w:r w:rsidR="00000000">
        <w:lastRenderedPageBreak/>
        <w:t>airport staff to contact emergency responders and provide them with critical information about the emergency.</w:t>
      </w:r>
      <w:r>
        <w:t xml:space="preserve"> </w:t>
      </w:r>
      <w:r w:rsidR="00000000">
        <w:t>Fire Suppression System: In addition to the fire alarm system, airports may also have fire suppression systems, such as sprinkler systems, that are</w:t>
      </w:r>
      <w:r w:rsidR="00000000">
        <w:rPr>
          <w:spacing w:val="-1"/>
        </w:rPr>
        <w:t xml:space="preserve"> </w:t>
      </w:r>
      <w:r w:rsidR="00000000">
        <w:t>designed to extinguish the fire or control its spread until emergency responders arrive.</w:t>
      </w:r>
      <w:r>
        <w:t xml:space="preserve"> </w:t>
      </w:r>
      <w:r w:rsidR="00000000">
        <w:t>Manual</w:t>
      </w:r>
      <w:r w:rsidR="00000000">
        <w:rPr>
          <w:spacing w:val="-3"/>
        </w:rPr>
        <w:t xml:space="preserve"> </w:t>
      </w:r>
      <w:r w:rsidR="00000000">
        <w:t>Pull</w:t>
      </w:r>
      <w:r w:rsidR="00000000">
        <w:rPr>
          <w:spacing w:val="-3"/>
        </w:rPr>
        <w:t xml:space="preserve"> </w:t>
      </w:r>
      <w:r w:rsidR="00000000">
        <w:t>Stations:</w:t>
      </w:r>
      <w:r w:rsidR="00000000">
        <w:rPr>
          <w:spacing w:val="-3"/>
        </w:rPr>
        <w:t xml:space="preserve"> </w:t>
      </w:r>
      <w:r w:rsidR="00000000">
        <w:t>Manual</w:t>
      </w:r>
      <w:r w:rsidR="00000000">
        <w:rPr>
          <w:spacing w:val="-3"/>
        </w:rPr>
        <w:t xml:space="preserve"> </w:t>
      </w:r>
      <w:r w:rsidR="00000000">
        <w:t>pull</w:t>
      </w:r>
      <w:r w:rsidR="00000000">
        <w:rPr>
          <w:spacing w:val="-3"/>
        </w:rPr>
        <w:t xml:space="preserve"> </w:t>
      </w:r>
      <w:r w:rsidR="00000000">
        <w:t>stations</w:t>
      </w:r>
      <w:r w:rsidR="00000000">
        <w:rPr>
          <w:spacing w:val="-4"/>
        </w:rPr>
        <w:t xml:space="preserve"> </w:t>
      </w:r>
      <w:r w:rsidR="00000000">
        <w:t>are</w:t>
      </w:r>
      <w:r w:rsidR="00000000">
        <w:rPr>
          <w:spacing w:val="-5"/>
        </w:rPr>
        <w:t xml:space="preserve"> </w:t>
      </w:r>
      <w:r w:rsidR="00000000">
        <w:t>located</w:t>
      </w:r>
      <w:r w:rsidR="00000000">
        <w:rPr>
          <w:spacing w:val="-3"/>
        </w:rPr>
        <w:t xml:space="preserve"> </w:t>
      </w:r>
      <w:r w:rsidR="00000000">
        <w:t>throughout</w:t>
      </w:r>
      <w:r w:rsidR="00000000">
        <w:rPr>
          <w:spacing w:val="-3"/>
        </w:rPr>
        <w:t xml:space="preserve"> </w:t>
      </w:r>
      <w:r w:rsidR="00000000">
        <w:t>the</w:t>
      </w:r>
      <w:r w:rsidR="00000000">
        <w:rPr>
          <w:spacing w:val="-4"/>
        </w:rPr>
        <w:t xml:space="preserve"> </w:t>
      </w:r>
      <w:r w:rsidR="00000000">
        <w:t>airport</w:t>
      </w:r>
      <w:r w:rsidR="00000000">
        <w:rPr>
          <w:spacing w:val="-3"/>
        </w:rPr>
        <w:t xml:space="preserve"> </w:t>
      </w:r>
      <w:r w:rsidR="00000000">
        <w:t>facility</w:t>
      </w:r>
      <w:r w:rsidR="00000000">
        <w:rPr>
          <w:spacing w:val="-8"/>
        </w:rPr>
        <w:t xml:space="preserve"> </w:t>
      </w:r>
      <w:r w:rsidR="00000000">
        <w:t>and</w:t>
      </w:r>
      <w:r w:rsidR="00000000">
        <w:rPr>
          <w:spacing w:val="-3"/>
        </w:rPr>
        <w:t xml:space="preserve"> </w:t>
      </w:r>
      <w:r w:rsidR="00000000">
        <w:t>are</w:t>
      </w:r>
      <w:r w:rsidR="00000000">
        <w:rPr>
          <w:spacing w:val="-4"/>
        </w:rPr>
        <w:t xml:space="preserve"> </w:t>
      </w:r>
      <w:r w:rsidR="00000000">
        <w:t>used to</w:t>
      </w:r>
      <w:r w:rsidR="00000000">
        <w:rPr>
          <w:spacing w:val="-10"/>
        </w:rPr>
        <w:t xml:space="preserve"> </w:t>
      </w:r>
      <w:r w:rsidR="00000000">
        <w:t>manually</w:t>
      </w:r>
      <w:r w:rsidR="00000000">
        <w:rPr>
          <w:spacing w:val="-13"/>
        </w:rPr>
        <w:t xml:space="preserve"> </w:t>
      </w:r>
      <w:r w:rsidR="00000000">
        <w:t>activate</w:t>
      </w:r>
      <w:r w:rsidR="00000000">
        <w:rPr>
          <w:spacing w:val="-11"/>
        </w:rPr>
        <w:t xml:space="preserve"> </w:t>
      </w:r>
      <w:r w:rsidR="00000000">
        <w:t>the</w:t>
      </w:r>
      <w:r w:rsidR="00000000">
        <w:rPr>
          <w:spacing w:val="-9"/>
        </w:rPr>
        <w:t xml:space="preserve"> </w:t>
      </w:r>
      <w:r w:rsidR="00000000">
        <w:t>fire</w:t>
      </w:r>
      <w:r w:rsidR="00000000">
        <w:rPr>
          <w:spacing w:val="-12"/>
        </w:rPr>
        <w:t xml:space="preserve"> </w:t>
      </w:r>
      <w:r w:rsidR="00000000">
        <w:t>alarm</w:t>
      </w:r>
      <w:r w:rsidR="00000000">
        <w:rPr>
          <w:spacing w:val="-11"/>
        </w:rPr>
        <w:t xml:space="preserve"> </w:t>
      </w:r>
      <w:r w:rsidR="00000000">
        <w:t>system</w:t>
      </w:r>
      <w:r w:rsidR="00000000">
        <w:rPr>
          <w:spacing w:val="-10"/>
        </w:rPr>
        <w:t xml:space="preserve"> </w:t>
      </w:r>
      <w:r w:rsidR="00000000">
        <w:t>in</w:t>
      </w:r>
      <w:r w:rsidR="00000000">
        <w:rPr>
          <w:spacing w:val="-8"/>
        </w:rPr>
        <w:t xml:space="preserve"> </w:t>
      </w:r>
      <w:r w:rsidR="00000000">
        <w:t>case</w:t>
      </w:r>
      <w:r w:rsidR="00000000">
        <w:rPr>
          <w:spacing w:val="-9"/>
        </w:rPr>
        <w:t xml:space="preserve"> </w:t>
      </w:r>
      <w:r w:rsidR="00000000">
        <w:t>of</w:t>
      </w:r>
      <w:r w:rsidR="00000000">
        <w:rPr>
          <w:spacing w:val="-11"/>
        </w:rPr>
        <w:t xml:space="preserve"> </w:t>
      </w:r>
      <w:r w:rsidR="00000000">
        <w:t>an</w:t>
      </w:r>
      <w:r w:rsidR="00000000">
        <w:rPr>
          <w:spacing w:val="-8"/>
        </w:rPr>
        <w:t xml:space="preserve"> </w:t>
      </w:r>
      <w:r w:rsidR="00000000">
        <w:t>emergency.</w:t>
      </w:r>
      <w:r w:rsidR="00000000">
        <w:rPr>
          <w:spacing w:val="-13"/>
        </w:rPr>
        <w:t xml:space="preserve"> </w:t>
      </w:r>
      <w:r w:rsidR="00000000">
        <w:t>They</w:t>
      </w:r>
      <w:r w:rsidR="00000000">
        <w:rPr>
          <w:spacing w:val="-13"/>
        </w:rPr>
        <w:t xml:space="preserve"> </w:t>
      </w:r>
      <w:r w:rsidR="00000000">
        <w:t>can</w:t>
      </w:r>
      <w:r w:rsidR="00000000">
        <w:rPr>
          <w:spacing w:val="-9"/>
        </w:rPr>
        <w:t xml:space="preserve"> </w:t>
      </w:r>
      <w:r w:rsidR="00000000">
        <w:t>be</w:t>
      </w:r>
      <w:r w:rsidR="00000000">
        <w:rPr>
          <w:spacing w:val="-12"/>
        </w:rPr>
        <w:t xml:space="preserve"> </w:t>
      </w:r>
      <w:r w:rsidR="00000000">
        <w:t>used</w:t>
      </w:r>
      <w:r w:rsidR="00000000">
        <w:rPr>
          <w:spacing w:val="-11"/>
        </w:rPr>
        <w:t xml:space="preserve"> </w:t>
      </w:r>
      <w:r w:rsidR="00000000">
        <w:t>to</w:t>
      </w:r>
      <w:r w:rsidR="00000000">
        <w:rPr>
          <w:spacing w:val="-10"/>
        </w:rPr>
        <w:t xml:space="preserve"> </w:t>
      </w:r>
      <w:r w:rsidR="00000000">
        <w:t>trigger</w:t>
      </w:r>
      <w:r w:rsidR="00000000">
        <w:rPr>
          <w:spacing w:val="-11"/>
        </w:rPr>
        <w:t xml:space="preserve"> </w:t>
      </w:r>
      <w:r w:rsidR="00000000">
        <w:t>the fire alarm system when a fire is detected or suspected.</w:t>
      </w:r>
      <w:r>
        <w:t xml:space="preserve"> </w:t>
      </w:r>
      <w:r w:rsidR="00000000">
        <w:t>Duct</w:t>
      </w:r>
      <w:r w:rsidR="00000000">
        <w:rPr>
          <w:spacing w:val="-5"/>
        </w:rPr>
        <w:t xml:space="preserve"> </w:t>
      </w:r>
      <w:r w:rsidR="00000000">
        <w:t>Smoke</w:t>
      </w:r>
      <w:r w:rsidR="00000000">
        <w:rPr>
          <w:spacing w:val="-7"/>
        </w:rPr>
        <w:t xml:space="preserve"> </w:t>
      </w:r>
      <w:r w:rsidR="00000000">
        <w:t>Detectors:</w:t>
      </w:r>
      <w:r w:rsidR="00000000">
        <w:rPr>
          <w:spacing w:val="-3"/>
        </w:rPr>
        <w:t xml:space="preserve"> </w:t>
      </w:r>
      <w:r w:rsidR="00000000">
        <w:t>Duct</w:t>
      </w:r>
      <w:r w:rsidR="00000000">
        <w:rPr>
          <w:spacing w:val="-5"/>
        </w:rPr>
        <w:t xml:space="preserve"> </w:t>
      </w:r>
      <w:r w:rsidR="00000000">
        <w:t>smoke</w:t>
      </w:r>
      <w:r w:rsidR="00000000">
        <w:rPr>
          <w:spacing w:val="-7"/>
        </w:rPr>
        <w:t xml:space="preserve"> </w:t>
      </w:r>
      <w:r w:rsidR="00000000">
        <w:t>detectors</w:t>
      </w:r>
      <w:r w:rsidR="00000000">
        <w:rPr>
          <w:spacing w:val="-4"/>
        </w:rPr>
        <w:t xml:space="preserve"> </w:t>
      </w:r>
      <w:r w:rsidR="00000000">
        <w:t>are</w:t>
      </w:r>
      <w:r w:rsidR="00000000">
        <w:rPr>
          <w:spacing w:val="-5"/>
        </w:rPr>
        <w:t xml:space="preserve"> </w:t>
      </w:r>
      <w:r w:rsidR="00000000">
        <w:t>used</w:t>
      </w:r>
      <w:r w:rsidR="00000000">
        <w:rPr>
          <w:spacing w:val="-6"/>
        </w:rPr>
        <w:t xml:space="preserve"> </w:t>
      </w:r>
      <w:r w:rsidR="00000000">
        <w:t>to</w:t>
      </w:r>
      <w:r w:rsidR="00000000">
        <w:rPr>
          <w:spacing w:val="-5"/>
        </w:rPr>
        <w:t xml:space="preserve"> </w:t>
      </w:r>
      <w:r w:rsidR="00000000">
        <w:t>detect</w:t>
      </w:r>
      <w:r w:rsidR="00000000">
        <w:rPr>
          <w:spacing w:val="-5"/>
        </w:rPr>
        <w:t xml:space="preserve"> </w:t>
      </w:r>
      <w:r w:rsidR="00000000">
        <w:t>smoke</w:t>
      </w:r>
      <w:r w:rsidR="00000000">
        <w:rPr>
          <w:spacing w:val="-7"/>
        </w:rPr>
        <w:t xml:space="preserve"> </w:t>
      </w:r>
      <w:r w:rsidR="00000000">
        <w:t>in</w:t>
      </w:r>
      <w:r w:rsidR="00000000">
        <w:rPr>
          <w:spacing w:val="-5"/>
        </w:rPr>
        <w:t xml:space="preserve"> </w:t>
      </w:r>
      <w:r w:rsidR="00000000">
        <w:t>the</w:t>
      </w:r>
      <w:r w:rsidR="00000000">
        <w:rPr>
          <w:spacing w:val="-6"/>
        </w:rPr>
        <w:t xml:space="preserve"> </w:t>
      </w:r>
      <w:r w:rsidR="00000000">
        <w:t>air</w:t>
      </w:r>
      <w:r w:rsidR="00000000">
        <w:rPr>
          <w:spacing w:val="-6"/>
        </w:rPr>
        <w:t xml:space="preserve"> </w:t>
      </w:r>
      <w:r w:rsidR="00000000">
        <w:t>handling</w:t>
      </w:r>
      <w:r w:rsidR="00000000">
        <w:rPr>
          <w:spacing w:val="-8"/>
        </w:rPr>
        <w:t xml:space="preserve"> </w:t>
      </w:r>
      <w:r w:rsidR="00000000">
        <w:t>system. They</w:t>
      </w:r>
      <w:r w:rsidR="00000000">
        <w:rPr>
          <w:spacing w:val="-12"/>
        </w:rPr>
        <w:t xml:space="preserve"> </w:t>
      </w:r>
      <w:r w:rsidR="00000000">
        <w:t>are</w:t>
      </w:r>
      <w:r w:rsidR="00000000">
        <w:rPr>
          <w:spacing w:val="-11"/>
        </w:rPr>
        <w:t xml:space="preserve"> </w:t>
      </w:r>
      <w:r w:rsidR="00000000">
        <w:t>installed</w:t>
      </w:r>
      <w:r w:rsidR="00000000">
        <w:rPr>
          <w:spacing w:val="-10"/>
        </w:rPr>
        <w:t xml:space="preserve"> </w:t>
      </w:r>
      <w:r w:rsidR="00000000">
        <w:t>in</w:t>
      </w:r>
      <w:r w:rsidR="00000000">
        <w:rPr>
          <w:spacing w:val="-10"/>
        </w:rPr>
        <w:t xml:space="preserve"> </w:t>
      </w:r>
      <w:r w:rsidR="00000000">
        <w:t>the</w:t>
      </w:r>
      <w:r w:rsidR="00000000">
        <w:rPr>
          <w:spacing w:val="-10"/>
        </w:rPr>
        <w:t xml:space="preserve"> </w:t>
      </w:r>
      <w:r w:rsidR="00000000">
        <w:t>ductwork</w:t>
      </w:r>
      <w:r w:rsidR="00000000">
        <w:rPr>
          <w:spacing w:val="-11"/>
        </w:rPr>
        <w:t xml:space="preserve"> </w:t>
      </w:r>
      <w:r w:rsidR="00000000">
        <w:t>of</w:t>
      </w:r>
      <w:r w:rsidR="00000000">
        <w:rPr>
          <w:spacing w:val="-10"/>
        </w:rPr>
        <w:t xml:space="preserve"> </w:t>
      </w:r>
      <w:r w:rsidR="00000000">
        <w:t>the</w:t>
      </w:r>
      <w:r w:rsidR="00000000">
        <w:rPr>
          <w:spacing w:val="-11"/>
        </w:rPr>
        <w:t xml:space="preserve"> </w:t>
      </w:r>
      <w:r w:rsidR="00000000">
        <w:t>HVAC</w:t>
      </w:r>
      <w:r w:rsidR="00000000">
        <w:rPr>
          <w:spacing w:val="-10"/>
        </w:rPr>
        <w:t xml:space="preserve"> </w:t>
      </w:r>
      <w:r w:rsidR="00000000">
        <w:t>system</w:t>
      </w:r>
      <w:r w:rsidR="00000000">
        <w:rPr>
          <w:spacing w:val="-10"/>
        </w:rPr>
        <w:t xml:space="preserve"> </w:t>
      </w:r>
      <w:r w:rsidR="00000000">
        <w:t>and</w:t>
      </w:r>
      <w:r w:rsidR="00000000">
        <w:rPr>
          <w:spacing w:val="-10"/>
        </w:rPr>
        <w:t xml:space="preserve"> </w:t>
      </w:r>
      <w:r w:rsidR="00000000">
        <w:t>can</w:t>
      </w:r>
      <w:r w:rsidR="00000000">
        <w:rPr>
          <w:spacing w:val="-10"/>
        </w:rPr>
        <w:t xml:space="preserve"> </w:t>
      </w:r>
      <w:r w:rsidR="00000000">
        <w:t>detect</w:t>
      </w:r>
      <w:r w:rsidR="00000000">
        <w:rPr>
          <w:spacing w:val="-10"/>
        </w:rPr>
        <w:t xml:space="preserve"> </w:t>
      </w:r>
      <w:r w:rsidR="00000000">
        <w:t>smoke</w:t>
      </w:r>
      <w:r w:rsidR="00000000">
        <w:rPr>
          <w:spacing w:val="-10"/>
        </w:rPr>
        <w:t xml:space="preserve"> </w:t>
      </w:r>
      <w:r w:rsidR="00000000">
        <w:t>before</w:t>
      </w:r>
      <w:r w:rsidR="00000000">
        <w:rPr>
          <w:spacing w:val="-11"/>
        </w:rPr>
        <w:t xml:space="preserve"> </w:t>
      </w:r>
      <w:r w:rsidR="00000000">
        <w:t>it</w:t>
      </w:r>
      <w:r w:rsidR="00000000">
        <w:rPr>
          <w:spacing w:val="-10"/>
        </w:rPr>
        <w:t xml:space="preserve"> </w:t>
      </w:r>
      <w:r w:rsidR="00000000">
        <w:t>reaches</w:t>
      </w:r>
      <w:r w:rsidR="00000000">
        <w:rPr>
          <w:spacing w:val="-10"/>
        </w:rPr>
        <w:t xml:space="preserve"> </w:t>
      </w:r>
      <w:r w:rsidR="00000000">
        <w:t>the smoke detectors in other parts of the airport.</w:t>
      </w:r>
      <w:r>
        <w:t xml:space="preserve">  </w:t>
      </w:r>
      <w:r w:rsidR="00000000">
        <w:rPr>
          <w:rFonts w:ascii="Palatino"/>
          <w:spacing w:val="-5"/>
        </w:rPr>
        <w:t>317</w:t>
      </w:r>
      <w:r>
        <w:rPr>
          <w:rFonts w:ascii="Palatino"/>
        </w:rPr>
        <w:t xml:space="preserve">   </w:t>
      </w:r>
      <w:r w:rsidR="00000000">
        <w:t>Overall,</w:t>
      </w:r>
      <w:r w:rsidR="00000000">
        <w:rPr>
          <w:spacing w:val="-5"/>
        </w:rPr>
        <w:t xml:space="preserve"> </w:t>
      </w:r>
      <w:r w:rsidR="00000000">
        <w:t>the</w:t>
      </w:r>
      <w:r w:rsidR="00000000">
        <w:rPr>
          <w:spacing w:val="-5"/>
        </w:rPr>
        <w:t xml:space="preserve"> </w:t>
      </w:r>
      <w:r w:rsidR="00000000">
        <w:t>components</w:t>
      </w:r>
      <w:r w:rsidR="00000000">
        <w:rPr>
          <w:spacing w:val="-5"/>
        </w:rPr>
        <w:t xml:space="preserve"> </w:t>
      </w:r>
      <w:r w:rsidR="00000000">
        <w:t>of</w:t>
      </w:r>
      <w:r w:rsidR="00000000">
        <w:rPr>
          <w:spacing w:val="-6"/>
        </w:rPr>
        <w:t xml:space="preserve"> </w:t>
      </w:r>
      <w:r w:rsidR="00000000">
        <w:t>an</w:t>
      </w:r>
      <w:r w:rsidR="00000000">
        <w:rPr>
          <w:spacing w:val="-5"/>
        </w:rPr>
        <w:t xml:space="preserve"> </w:t>
      </w:r>
      <w:r w:rsidR="00000000">
        <w:t>airport</w:t>
      </w:r>
      <w:r w:rsidR="00000000">
        <w:rPr>
          <w:spacing w:val="-4"/>
        </w:rPr>
        <w:t xml:space="preserve"> </w:t>
      </w:r>
      <w:r w:rsidR="00000000">
        <w:t>fire</w:t>
      </w:r>
      <w:r w:rsidR="00000000">
        <w:rPr>
          <w:spacing w:val="-6"/>
        </w:rPr>
        <w:t xml:space="preserve"> </w:t>
      </w:r>
      <w:r w:rsidR="00000000">
        <w:t>alarm</w:t>
      </w:r>
      <w:r w:rsidR="00000000">
        <w:rPr>
          <w:spacing w:val="-4"/>
        </w:rPr>
        <w:t xml:space="preserve"> </w:t>
      </w:r>
      <w:r w:rsidR="00000000">
        <w:t>system</w:t>
      </w:r>
      <w:r w:rsidR="00000000">
        <w:rPr>
          <w:spacing w:val="-5"/>
        </w:rPr>
        <w:t xml:space="preserve"> </w:t>
      </w:r>
      <w:r w:rsidR="00000000">
        <w:t>work</w:t>
      </w:r>
      <w:r w:rsidR="00000000">
        <w:rPr>
          <w:spacing w:val="-5"/>
        </w:rPr>
        <w:t xml:space="preserve"> </w:t>
      </w:r>
      <w:r w:rsidR="00000000">
        <w:t>together</w:t>
      </w:r>
      <w:r w:rsidR="00000000">
        <w:rPr>
          <w:spacing w:val="-6"/>
        </w:rPr>
        <w:t xml:space="preserve"> </w:t>
      </w:r>
      <w:r w:rsidR="00000000">
        <w:t>to</w:t>
      </w:r>
      <w:r w:rsidR="00000000">
        <w:rPr>
          <w:spacing w:val="-4"/>
        </w:rPr>
        <w:t xml:space="preserve"> </w:t>
      </w:r>
      <w:r w:rsidR="00000000">
        <w:t>provide</w:t>
      </w:r>
      <w:r w:rsidR="00000000">
        <w:rPr>
          <w:spacing w:val="-5"/>
        </w:rPr>
        <w:t xml:space="preserve"> </w:t>
      </w:r>
      <w:r w:rsidR="00000000">
        <w:t>early</w:t>
      </w:r>
      <w:r w:rsidR="00000000">
        <w:rPr>
          <w:spacing w:val="-12"/>
        </w:rPr>
        <w:t xml:space="preserve"> </w:t>
      </w:r>
      <w:r w:rsidR="00000000">
        <w:t>warning</w:t>
      </w:r>
      <w:r w:rsidR="00000000">
        <w:rPr>
          <w:spacing w:val="-7"/>
        </w:rPr>
        <w:t xml:space="preserve"> </w:t>
      </w:r>
      <w:r w:rsidR="00000000">
        <w:t xml:space="preserve">of a fire or other emergency, so that airport staff and passengers can be quickly evacuated and </w:t>
      </w:r>
      <w:r w:rsidR="00000000">
        <w:rPr>
          <w:spacing w:val="-2"/>
        </w:rPr>
        <w:t>emergency</w:t>
      </w:r>
      <w:r w:rsidR="00000000">
        <w:rPr>
          <w:spacing w:val="-13"/>
        </w:rPr>
        <w:t xml:space="preserve"> </w:t>
      </w:r>
      <w:r w:rsidR="00000000">
        <w:rPr>
          <w:spacing w:val="-2"/>
        </w:rPr>
        <w:t>responders</w:t>
      </w:r>
      <w:r w:rsidR="00000000">
        <w:rPr>
          <w:spacing w:val="-7"/>
        </w:rPr>
        <w:t xml:space="preserve"> </w:t>
      </w:r>
      <w:r w:rsidR="00000000">
        <w:rPr>
          <w:spacing w:val="-2"/>
        </w:rPr>
        <w:t>can</w:t>
      </w:r>
      <w:r w:rsidR="00000000">
        <w:rPr>
          <w:spacing w:val="-7"/>
        </w:rPr>
        <w:t xml:space="preserve"> </w:t>
      </w:r>
      <w:r w:rsidR="00000000">
        <w:rPr>
          <w:spacing w:val="-2"/>
        </w:rPr>
        <w:t>be</w:t>
      </w:r>
      <w:r w:rsidR="00000000">
        <w:rPr>
          <w:spacing w:val="-8"/>
        </w:rPr>
        <w:t xml:space="preserve"> </w:t>
      </w:r>
      <w:r w:rsidR="00000000">
        <w:rPr>
          <w:spacing w:val="-2"/>
        </w:rPr>
        <w:t>dispatched</w:t>
      </w:r>
      <w:r w:rsidR="00000000">
        <w:rPr>
          <w:spacing w:val="-7"/>
        </w:rPr>
        <w:t xml:space="preserve"> </w:t>
      </w:r>
      <w:r w:rsidR="00000000">
        <w:rPr>
          <w:spacing w:val="-2"/>
        </w:rPr>
        <w:t>to</w:t>
      </w:r>
      <w:r w:rsidR="00000000">
        <w:rPr>
          <w:spacing w:val="-5"/>
        </w:rPr>
        <w:t xml:space="preserve"> </w:t>
      </w:r>
      <w:r w:rsidR="00000000">
        <w:rPr>
          <w:spacing w:val="-2"/>
        </w:rPr>
        <w:t>the</w:t>
      </w:r>
      <w:r w:rsidR="00000000">
        <w:rPr>
          <w:spacing w:val="-7"/>
        </w:rPr>
        <w:t xml:space="preserve"> </w:t>
      </w:r>
      <w:r w:rsidR="00000000">
        <w:rPr>
          <w:spacing w:val="-2"/>
        </w:rPr>
        <w:t>scene.</w:t>
      </w:r>
      <w:r w:rsidR="00000000">
        <w:rPr>
          <w:spacing w:val="-13"/>
        </w:rPr>
        <w:t xml:space="preserve"> </w:t>
      </w:r>
      <w:r w:rsidR="00000000">
        <w:rPr>
          <w:spacing w:val="-2"/>
        </w:rPr>
        <w:t>This</w:t>
      </w:r>
      <w:r w:rsidR="00000000">
        <w:rPr>
          <w:spacing w:val="-5"/>
        </w:rPr>
        <w:t xml:space="preserve"> </w:t>
      </w:r>
      <w:r w:rsidR="00000000">
        <w:rPr>
          <w:spacing w:val="-2"/>
        </w:rPr>
        <w:t>helps</w:t>
      </w:r>
      <w:r w:rsidR="00000000">
        <w:rPr>
          <w:spacing w:val="-5"/>
        </w:rPr>
        <w:t xml:space="preserve"> </w:t>
      </w:r>
      <w:r w:rsidR="00000000">
        <w:rPr>
          <w:spacing w:val="-2"/>
        </w:rPr>
        <w:t>to</w:t>
      </w:r>
      <w:r w:rsidR="00000000">
        <w:rPr>
          <w:spacing w:val="-5"/>
        </w:rPr>
        <w:t xml:space="preserve"> </w:t>
      </w:r>
      <w:r w:rsidR="00000000">
        <w:rPr>
          <w:spacing w:val="-2"/>
        </w:rPr>
        <w:t>prevent</w:t>
      </w:r>
      <w:r w:rsidR="00000000">
        <w:rPr>
          <w:spacing w:val="-5"/>
        </w:rPr>
        <w:t xml:space="preserve"> </w:t>
      </w:r>
      <w:r w:rsidR="00000000">
        <w:rPr>
          <w:spacing w:val="-2"/>
        </w:rPr>
        <w:t>loss</w:t>
      </w:r>
      <w:r w:rsidR="00000000">
        <w:rPr>
          <w:spacing w:val="-5"/>
        </w:rPr>
        <w:t xml:space="preserve"> </w:t>
      </w:r>
      <w:r w:rsidR="00000000">
        <w:rPr>
          <w:spacing w:val="-2"/>
        </w:rPr>
        <w:t>of</w:t>
      </w:r>
      <w:r w:rsidR="00000000">
        <w:rPr>
          <w:spacing w:val="-8"/>
        </w:rPr>
        <w:t xml:space="preserve"> </w:t>
      </w:r>
      <w:r w:rsidR="00000000">
        <w:rPr>
          <w:spacing w:val="-2"/>
        </w:rPr>
        <w:t>life</w:t>
      </w:r>
      <w:r w:rsidR="00000000">
        <w:rPr>
          <w:spacing w:val="-9"/>
        </w:rPr>
        <w:t xml:space="preserve"> </w:t>
      </w:r>
      <w:r w:rsidR="00000000">
        <w:rPr>
          <w:spacing w:val="-2"/>
        </w:rPr>
        <w:t>and</w:t>
      </w:r>
      <w:r w:rsidR="00000000">
        <w:rPr>
          <w:spacing w:val="-7"/>
        </w:rPr>
        <w:t xml:space="preserve"> </w:t>
      </w:r>
      <w:r w:rsidR="00000000">
        <w:rPr>
          <w:spacing w:val="-2"/>
        </w:rPr>
        <w:t>property damage.</w:t>
      </w:r>
      <w:r>
        <w:t xml:space="preserve"> </w:t>
      </w:r>
      <w:r w:rsidR="00000000">
        <w:rPr>
          <w:spacing w:val="-2"/>
        </w:rPr>
        <w:t>ENGINEERING</w:t>
      </w:r>
      <w:r>
        <w:t xml:space="preserve"> </w:t>
      </w:r>
      <w:r w:rsidR="00000000">
        <w:t>An airport fire alarm system typically has several engineering parameters that need to be considered, including:</w:t>
      </w:r>
      <w:r>
        <w:t xml:space="preserve"> </w:t>
      </w:r>
      <w:r w:rsidR="00000000">
        <w:t>Coverage</w:t>
      </w:r>
      <w:r w:rsidR="00000000">
        <w:rPr>
          <w:spacing w:val="-15"/>
        </w:rPr>
        <w:t xml:space="preserve"> </w:t>
      </w:r>
      <w:r w:rsidR="00000000">
        <w:t>Area:</w:t>
      </w:r>
      <w:r w:rsidR="00000000">
        <w:rPr>
          <w:spacing w:val="-15"/>
        </w:rPr>
        <w:t xml:space="preserve"> </w:t>
      </w:r>
      <w:r w:rsidR="00000000">
        <w:t>The</w:t>
      </w:r>
      <w:r w:rsidR="00000000">
        <w:rPr>
          <w:spacing w:val="-7"/>
        </w:rPr>
        <w:t xml:space="preserve"> </w:t>
      </w:r>
      <w:r w:rsidR="00000000">
        <w:t>coverage</w:t>
      </w:r>
      <w:r w:rsidR="00000000">
        <w:rPr>
          <w:spacing w:val="-7"/>
        </w:rPr>
        <w:t xml:space="preserve"> </w:t>
      </w:r>
      <w:r w:rsidR="00000000">
        <w:t>area</w:t>
      </w:r>
      <w:r w:rsidR="00000000">
        <w:rPr>
          <w:spacing w:val="-9"/>
        </w:rPr>
        <w:t xml:space="preserve"> </w:t>
      </w:r>
      <w:r w:rsidR="00000000">
        <w:t>of</w:t>
      </w:r>
      <w:r w:rsidR="00000000">
        <w:rPr>
          <w:spacing w:val="-9"/>
        </w:rPr>
        <w:t xml:space="preserve"> </w:t>
      </w:r>
      <w:r w:rsidR="00000000">
        <w:t>the</w:t>
      </w:r>
      <w:r w:rsidR="00000000">
        <w:rPr>
          <w:spacing w:val="-6"/>
        </w:rPr>
        <w:t xml:space="preserve"> </w:t>
      </w:r>
      <w:r w:rsidR="00000000">
        <w:t>fire</w:t>
      </w:r>
      <w:r w:rsidR="00000000">
        <w:rPr>
          <w:spacing w:val="-7"/>
        </w:rPr>
        <w:t xml:space="preserve"> </w:t>
      </w:r>
      <w:r w:rsidR="00000000">
        <w:t>alarm</w:t>
      </w:r>
      <w:r w:rsidR="00000000">
        <w:rPr>
          <w:spacing w:val="-8"/>
        </w:rPr>
        <w:t xml:space="preserve"> </w:t>
      </w:r>
      <w:r w:rsidR="00000000">
        <w:t>system</w:t>
      </w:r>
      <w:r w:rsidR="00000000">
        <w:rPr>
          <w:spacing w:val="-8"/>
        </w:rPr>
        <w:t xml:space="preserve"> </w:t>
      </w:r>
      <w:r w:rsidR="00000000">
        <w:t>must</w:t>
      </w:r>
      <w:r w:rsidR="00000000">
        <w:rPr>
          <w:spacing w:val="-7"/>
        </w:rPr>
        <w:t xml:space="preserve"> </w:t>
      </w:r>
      <w:r w:rsidR="00000000">
        <w:t>be</w:t>
      </w:r>
      <w:r w:rsidR="00000000">
        <w:rPr>
          <w:spacing w:val="-9"/>
        </w:rPr>
        <w:t xml:space="preserve"> </w:t>
      </w:r>
      <w:r w:rsidR="00000000">
        <w:t>carefully</w:t>
      </w:r>
      <w:r w:rsidR="00000000">
        <w:rPr>
          <w:spacing w:val="-13"/>
        </w:rPr>
        <w:t xml:space="preserve"> </w:t>
      </w:r>
      <w:r w:rsidR="00000000">
        <w:t>designed</w:t>
      </w:r>
      <w:r w:rsidR="00000000">
        <w:rPr>
          <w:spacing w:val="-8"/>
        </w:rPr>
        <w:t xml:space="preserve"> </w:t>
      </w:r>
      <w:r w:rsidR="00000000">
        <w:t>to</w:t>
      </w:r>
      <w:r w:rsidR="00000000">
        <w:rPr>
          <w:spacing w:val="-5"/>
        </w:rPr>
        <w:t xml:space="preserve"> </w:t>
      </w:r>
      <w:r w:rsidR="00000000">
        <w:t>cover</w:t>
      </w:r>
      <w:r w:rsidR="00000000">
        <w:rPr>
          <w:spacing w:val="-7"/>
        </w:rPr>
        <w:t xml:space="preserve"> </w:t>
      </w:r>
      <w:r w:rsidR="00000000">
        <w:t>all areas of the airport, including terminals, hangars, control towers, maintenance areas, and fuel storage areas.</w:t>
      </w:r>
      <w:r w:rsidR="00000000">
        <w:rPr>
          <w:spacing w:val="-2"/>
        </w:rPr>
        <w:t xml:space="preserve"> </w:t>
      </w:r>
      <w:r w:rsidR="00000000">
        <w:t>The coverage area must be determined based on the size of the airport, the number of buildings and structures, and the type of fire hazards present.</w:t>
      </w:r>
      <w:r>
        <w:t xml:space="preserve"> </w:t>
      </w:r>
      <w:r w:rsidR="00000000">
        <w:t>Detection</w:t>
      </w:r>
      <w:r w:rsidR="00000000">
        <w:rPr>
          <w:spacing w:val="-1"/>
        </w:rPr>
        <w:t xml:space="preserve"> </w:t>
      </w:r>
      <w:r w:rsidR="00000000">
        <w:t>Technology:</w:t>
      </w:r>
      <w:r w:rsidR="00000000">
        <w:rPr>
          <w:spacing w:val="-1"/>
        </w:rPr>
        <w:t xml:space="preserve"> </w:t>
      </w:r>
      <w:r w:rsidR="00000000">
        <w:t>The type of fire detection technology</w:t>
      </w:r>
      <w:r w:rsidR="00000000">
        <w:rPr>
          <w:spacing w:val="-4"/>
        </w:rPr>
        <w:t xml:space="preserve"> </w:t>
      </w:r>
      <w:r w:rsidR="00000000">
        <w:t>used in an airport fire alarm system depends on the specific needs of the airport. Smoke detection is the most common type of fire detection</w:t>
      </w:r>
      <w:r w:rsidR="00000000">
        <w:rPr>
          <w:spacing w:val="-8"/>
        </w:rPr>
        <w:t xml:space="preserve"> </w:t>
      </w:r>
      <w:r w:rsidR="00000000">
        <w:t>technology</w:t>
      </w:r>
      <w:r w:rsidR="00000000">
        <w:rPr>
          <w:spacing w:val="-12"/>
        </w:rPr>
        <w:t xml:space="preserve"> </w:t>
      </w:r>
      <w:r w:rsidR="00000000">
        <w:t>used</w:t>
      </w:r>
      <w:r w:rsidR="00000000">
        <w:rPr>
          <w:spacing w:val="-8"/>
        </w:rPr>
        <w:t xml:space="preserve"> </w:t>
      </w:r>
      <w:r w:rsidR="00000000">
        <w:t>in</w:t>
      </w:r>
      <w:r w:rsidR="00000000">
        <w:rPr>
          <w:spacing w:val="-8"/>
        </w:rPr>
        <w:t xml:space="preserve"> </w:t>
      </w:r>
      <w:r w:rsidR="00000000">
        <w:t>airports,</w:t>
      </w:r>
      <w:r w:rsidR="00000000">
        <w:rPr>
          <w:spacing w:val="-8"/>
        </w:rPr>
        <w:t xml:space="preserve"> </w:t>
      </w:r>
      <w:r w:rsidR="00000000">
        <w:t>but</w:t>
      </w:r>
      <w:r w:rsidR="00000000">
        <w:rPr>
          <w:spacing w:val="-8"/>
        </w:rPr>
        <w:t xml:space="preserve"> </w:t>
      </w:r>
      <w:r w:rsidR="00000000">
        <w:t>heat</w:t>
      </w:r>
      <w:r w:rsidR="00000000">
        <w:rPr>
          <w:spacing w:val="-8"/>
        </w:rPr>
        <w:t xml:space="preserve"> </w:t>
      </w:r>
      <w:r w:rsidR="00000000">
        <w:t>detection</w:t>
      </w:r>
      <w:r w:rsidR="00000000">
        <w:rPr>
          <w:spacing w:val="-8"/>
        </w:rPr>
        <w:t xml:space="preserve"> </w:t>
      </w:r>
      <w:r w:rsidR="00000000">
        <w:t>and</w:t>
      </w:r>
      <w:r w:rsidR="00000000">
        <w:rPr>
          <w:spacing w:val="-8"/>
        </w:rPr>
        <w:t xml:space="preserve"> </w:t>
      </w:r>
      <w:r w:rsidR="00000000">
        <w:t>flame</w:t>
      </w:r>
      <w:r w:rsidR="00000000">
        <w:rPr>
          <w:spacing w:val="-8"/>
        </w:rPr>
        <w:t xml:space="preserve"> </w:t>
      </w:r>
      <w:r w:rsidR="00000000">
        <w:t>detection</w:t>
      </w:r>
      <w:r w:rsidR="00000000">
        <w:rPr>
          <w:spacing w:val="-8"/>
        </w:rPr>
        <w:t xml:space="preserve"> </w:t>
      </w:r>
      <w:r w:rsidR="00000000">
        <w:t>are</w:t>
      </w:r>
      <w:r w:rsidR="00000000">
        <w:rPr>
          <w:spacing w:val="-9"/>
        </w:rPr>
        <w:t xml:space="preserve"> </w:t>
      </w:r>
      <w:r w:rsidR="00000000">
        <w:t>also</w:t>
      </w:r>
      <w:r w:rsidR="00000000">
        <w:rPr>
          <w:spacing w:val="-8"/>
        </w:rPr>
        <w:t xml:space="preserve"> </w:t>
      </w:r>
      <w:r w:rsidR="00000000">
        <w:t>used</w:t>
      </w:r>
      <w:r w:rsidR="00000000">
        <w:rPr>
          <w:spacing w:val="-8"/>
        </w:rPr>
        <w:t xml:space="preserve"> </w:t>
      </w:r>
      <w:r w:rsidR="00000000">
        <w:t>in</w:t>
      </w:r>
      <w:r w:rsidR="00000000">
        <w:rPr>
          <w:spacing w:val="-8"/>
        </w:rPr>
        <w:t xml:space="preserve"> </w:t>
      </w:r>
      <w:r w:rsidR="00000000">
        <w:t>some situations. The choice of detection technology will depend on factors such as the size of the area to be covered, the type of fire hazards present, and the environmental conditions.</w:t>
      </w:r>
      <w:r>
        <w:t xml:space="preserve"> </w:t>
      </w:r>
      <w:r w:rsidR="00000000">
        <w:t>Alarm</w:t>
      </w:r>
      <w:r w:rsidR="00000000">
        <w:rPr>
          <w:spacing w:val="-15"/>
        </w:rPr>
        <w:t xml:space="preserve"> </w:t>
      </w:r>
      <w:r w:rsidR="00000000">
        <w:t>Notification:</w:t>
      </w:r>
      <w:r w:rsidR="00000000">
        <w:rPr>
          <w:spacing w:val="-15"/>
        </w:rPr>
        <w:t xml:space="preserve"> </w:t>
      </w:r>
      <w:r w:rsidR="00000000">
        <w:t>The</w:t>
      </w:r>
      <w:r w:rsidR="00000000">
        <w:rPr>
          <w:spacing w:val="-15"/>
        </w:rPr>
        <w:t xml:space="preserve"> </w:t>
      </w:r>
      <w:r w:rsidR="00000000">
        <w:t>alarm</w:t>
      </w:r>
      <w:r w:rsidR="00000000">
        <w:rPr>
          <w:spacing w:val="-15"/>
        </w:rPr>
        <w:t xml:space="preserve"> </w:t>
      </w:r>
      <w:r w:rsidR="00000000">
        <w:t>notification</w:t>
      </w:r>
      <w:r w:rsidR="00000000">
        <w:rPr>
          <w:spacing w:val="-15"/>
        </w:rPr>
        <w:t xml:space="preserve"> </w:t>
      </w:r>
      <w:r w:rsidR="00000000">
        <w:t>system</w:t>
      </w:r>
      <w:r w:rsidR="00000000">
        <w:rPr>
          <w:spacing w:val="-15"/>
        </w:rPr>
        <w:t xml:space="preserve"> </w:t>
      </w:r>
      <w:r w:rsidR="00000000">
        <w:t>must</w:t>
      </w:r>
      <w:r w:rsidR="00000000">
        <w:rPr>
          <w:spacing w:val="-15"/>
        </w:rPr>
        <w:t xml:space="preserve"> </w:t>
      </w:r>
      <w:r w:rsidR="00000000">
        <w:t>be</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provide</w:t>
      </w:r>
      <w:r w:rsidR="00000000">
        <w:rPr>
          <w:spacing w:val="-15"/>
        </w:rPr>
        <w:t xml:space="preserve"> </w:t>
      </w:r>
      <w:r w:rsidR="00000000">
        <w:t>timely</w:t>
      </w:r>
      <w:r w:rsidR="00000000">
        <w:rPr>
          <w:spacing w:val="-15"/>
        </w:rPr>
        <w:t xml:space="preserve"> </w:t>
      </w:r>
      <w:r w:rsidR="00000000">
        <w:t>and</w:t>
      </w:r>
      <w:r w:rsidR="00000000">
        <w:rPr>
          <w:spacing w:val="-15"/>
        </w:rPr>
        <w:t xml:space="preserve"> </w:t>
      </w:r>
      <w:r w:rsidR="00000000">
        <w:t>accurate notification</w:t>
      </w:r>
      <w:r w:rsidR="00000000">
        <w:rPr>
          <w:spacing w:val="-15"/>
        </w:rPr>
        <w:t xml:space="preserve"> </w:t>
      </w:r>
      <w:r w:rsidR="00000000">
        <w:t>to</w:t>
      </w:r>
      <w:r w:rsidR="00000000">
        <w:rPr>
          <w:spacing w:val="-15"/>
        </w:rPr>
        <w:t xml:space="preserve"> </w:t>
      </w:r>
      <w:r w:rsidR="00000000">
        <w:t>airport</w:t>
      </w:r>
      <w:r w:rsidR="00000000">
        <w:rPr>
          <w:spacing w:val="-15"/>
        </w:rPr>
        <w:t xml:space="preserve"> </w:t>
      </w:r>
      <w:r w:rsidR="00000000">
        <w:t>personnel</w:t>
      </w:r>
      <w:r w:rsidR="00000000">
        <w:rPr>
          <w:spacing w:val="-15"/>
        </w:rPr>
        <w:t xml:space="preserve"> </w:t>
      </w:r>
      <w:r w:rsidR="00000000">
        <w:t>and</w:t>
      </w:r>
      <w:r w:rsidR="00000000">
        <w:rPr>
          <w:spacing w:val="-15"/>
        </w:rPr>
        <w:t xml:space="preserve"> </w:t>
      </w:r>
      <w:r w:rsidR="00000000">
        <w:t>emergency</w:t>
      </w:r>
      <w:r w:rsidR="00000000">
        <w:rPr>
          <w:spacing w:val="-15"/>
        </w:rPr>
        <w:t xml:space="preserve"> </w:t>
      </w:r>
      <w:r w:rsidR="00000000">
        <w:t>services</w:t>
      </w:r>
      <w:r w:rsidR="00000000">
        <w:rPr>
          <w:spacing w:val="-15"/>
        </w:rPr>
        <w:t xml:space="preserve"> </w:t>
      </w:r>
      <w:r w:rsidR="00000000">
        <w:t>in</w:t>
      </w:r>
      <w:r w:rsidR="00000000">
        <w:rPr>
          <w:spacing w:val="-15"/>
        </w:rPr>
        <w:t xml:space="preserve"> </w:t>
      </w:r>
      <w:r w:rsidR="00000000">
        <w:t>the</w:t>
      </w:r>
      <w:r w:rsidR="00000000">
        <w:rPr>
          <w:spacing w:val="-15"/>
        </w:rPr>
        <w:t xml:space="preserve"> </w:t>
      </w:r>
      <w:r w:rsidR="00000000">
        <w:t>event</w:t>
      </w:r>
      <w:r w:rsidR="00000000">
        <w:rPr>
          <w:spacing w:val="-15"/>
        </w:rPr>
        <w:t xml:space="preserve"> </w:t>
      </w:r>
      <w:r w:rsidR="00000000">
        <w:t>of</w:t>
      </w:r>
      <w:r w:rsidR="00000000">
        <w:rPr>
          <w:spacing w:val="-15"/>
        </w:rPr>
        <w:t xml:space="preserve"> </w:t>
      </w:r>
      <w:r w:rsidR="00000000">
        <w:t>a</w:t>
      </w:r>
      <w:r w:rsidR="00000000">
        <w:rPr>
          <w:spacing w:val="-15"/>
        </w:rPr>
        <w:t xml:space="preserve"> </w:t>
      </w:r>
      <w:r w:rsidR="00000000">
        <w:t>fire.</w:t>
      </w:r>
      <w:r w:rsidR="00000000">
        <w:rPr>
          <w:spacing w:val="-15"/>
        </w:rPr>
        <w:t xml:space="preserve"> </w:t>
      </w:r>
      <w:r w:rsidR="00000000">
        <w:t>This</w:t>
      </w:r>
      <w:r w:rsidR="00000000">
        <w:rPr>
          <w:spacing w:val="-15"/>
        </w:rPr>
        <w:t xml:space="preserve"> </w:t>
      </w:r>
      <w:r w:rsidR="00000000">
        <w:t>includes</w:t>
      </w:r>
      <w:r w:rsidR="00000000">
        <w:rPr>
          <w:spacing w:val="-15"/>
        </w:rPr>
        <w:t xml:space="preserve"> </w:t>
      </w:r>
      <w:r w:rsidR="00000000">
        <w:t>audible alarms, visual alarms, and notification systems that alert the airport fire department and other emergency</w:t>
      </w:r>
      <w:r w:rsidR="00000000">
        <w:rPr>
          <w:spacing w:val="-8"/>
        </w:rPr>
        <w:t xml:space="preserve"> </w:t>
      </w:r>
      <w:r w:rsidR="00000000">
        <w:t>services.</w:t>
      </w:r>
      <w:r w:rsidR="00000000">
        <w:rPr>
          <w:spacing w:val="-8"/>
        </w:rPr>
        <w:t xml:space="preserve"> </w:t>
      </w:r>
      <w:r w:rsidR="00000000">
        <w:t>The</w:t>
      </w:r>
      <w:r w:rsidR="00000000">
        <w:rPr>
          <w:spacing w:val="-5"/>
        </w:rPr>
        <w:t xml:space="preserve"> </w:t>
      </w:r>
      <w:r w:rsidR="00000000">
        <w:t>system</w:t>
      </w:r>
      <w:r w:rsidR="00000000">
        <w:rPr>
          <w:spacing w:val="-4"/>
        </w:rPr>
        <w:t xml:space="preserve"> </w:t>
      </w:r>
      <w:r w:rsidR="00000000">
        <w:t>must</w:t>
      </w:r>
      <w:r w:rsidR="00000000">
        <w:rPr>
          <w:spacing w:val="-4"/>
        </w:rPr>
        <w:t xml:space="preserve"> </w:t>
      </w:r>
      <w:r w:rsidR="00000000">
        <w:t>be</w:t>
      </w:r>
      <w:r w:rsidR="00000000">
        <w:rPr>
          <w:spacing w:val="-4"/>
        </w:rPr>
        <w:t xml:space="preserve"> </w:t>
      </w:r>
      <w:r w:rsidR="00000000">
        <w:t>designed</w:t>
      </w:r>
      <w:r w:rsidR="00000000">
        <w:rPr>
          <w:spacing w:val="-2"/>
        </w:rPr>
        <w:t xml:space="preserve"> </w:t>
      </w:r>
      <w:r w:rsidR="00000000">
        <w:t>to</w:t>
      </w:r>
      <w:r w:rsidR="00000000">
        <w:rPr>
          <w:spacing w:val="-4"/>
        </w:rPr>
        <w:t xml:space="preserve"> </w:t>
      </w:r>
      <w:r w:rsidR="00000000">
        <w:t>provide</w:t>
      </w:r>
      <w:r w:rsidR="00000000">
        <w:rPr>
          <w:spacing w:val="-5"/>
        </w:rPr>
        <w:t xml:space="preserve"> </w:t>
      </w:r>
      <w:r w:rsidR="00000000">
        <w:t>clear</w:t>
      </w:r>
      <w:r w:rsidR="00000000">
        <w:rPr>
          <w:spacing w:val="-3"/>
        </w:rPr>
        <w:t xml:space="preserve"> </w:t>
      </w:r>
      <w:r w:rsidR="00000000">
        <w:t>and</w:t>
      </w:r>
      <w:r w:rsidR="00000000">
        <w:rPr>
          <w:spacing w:val="-4"/>
        </w:rPr>
        <w:t xml:space="preserve"> </w:t>
      </w:r>
      <w:r w:rsidR="00000000">
        <w:t>concise</w:t>
      </w:r>
      <w:r w:rsidR="00000000">
        <w:rPr>
          <w:spacing w:val="-4"/>
        </w:rPr>
        <w:t xml:space="preserve"> </w:t>
      </w:r>
      <w:r w:rsidR="00000000">
        <w:t>information</w:t>
      </w:r>
      <w:r w:rsidR="00000000">
        <w:rPr>
          <w:spacing w:val="-4"/>
        </w:rPr>
        <w:t xml:space="preserve"> </w:t>
      </w:r>
      <w:r w:rsidR="00000000">
        <w:t>about the location of the fire, the type of fire hazard present, and the severity of the fire.</w:t>
      </w:r>
      <w:r>
        <w:t xml:space="preserve"> </w:t>
      </w:r>
      <w:r w:rsidR="00000000">
        <w:t>Zoning: The airport must be divided into specific zones to ensure that any fires are detected and located quickly</w:t>
      </w:r>
      <w:r w:rsidR="00000000">
        <w:rPr>
          <w:spacing w:val="-5"/>
        </w:rPr>
        <w:t xml:space="preserve"> </w:t>
      </w:r>
      <w:r w:rsidR="00000000">
        <w:t>and accurately.</w:t>
      </w:r>
      <w:r w:rsidR="00000000">
        <w:rPr>
          <w:spacing w:val="-4"/>
        </w:rPr>
        <w:t xml:space="preserve"> </w:t>
      </w:r>
      <w:r w:rsidR="00000000">
        <w:t>The</w:t>
      </w:r>
      <w:r w:rsidR="00000000">
        <w:rPr>
          <w:spacing w:val="-1"/>
        </w:rPr>
        <w:t xml:space="preserve"> </w:t>
      </w:r>
      <w:r w:rsidR="00000000">
        <w:t>zoning</w:t>
      </w:r>
      <w:r w:rsidR="00000000">
        <w:rPr>
          <w:spacing w:val="-2"/>
        </w:rPr>
        <w:t xml:space="preserve"> </w:t>
      </w:r>
      <w:r w:rsidR="00000000">
        <w:t>system should take</w:t>
      </w:r>
      <w:r w:rsidR="00000000">
        <w:rPr>
          <w:spacing w:val="-1"/>
        </w:rPr>
        <w:t xml:space="preserve"> </w:t>
      </w:r>
      <w:r w:rsidR="00000000">
        <w:t>into account the different types of fire hazards present in different areas of the airport, as well as the need to minimize false alarms. The zoning system must be designed to allow for rapid response to any fires that do occur, while also minimizing disruptions to airport operations.</w:t>
      </w:r>
      <w:r>
        <w:t xml:space="preserve"> </w:t>
      </w:r>
      <w:r w:rsidR="00000000">
        <w:t>Power</w:t>
      </w:r>
      <w:r w:rsidR="00000000">
        <w:rPr>
          <w:spacing w:val="-9"/>
        </w:rPr>
        <w:t xml:space="preserve"> </w:t>
      </w:r>
      <w:r w:rsidR="00000000">
        <w:t>Supply:</w:t>
      </w:r>
      <w:r w:rsidR="00000000">
        <w:rPr>
          <w:spacing w:val="-13"/>
        </w:rPr>
        <w:t xml:space="preserve"> </w:t>
      </w:r>
      <w:r w:rsidR="00000000">
        <w:t>The</w:t>
      </w:r>
      <w:r w:rsidR="00000000">
        <w:rPr>
          <w:spacing w:val="-9"/>
        </w:rPr>
        <w:t xml:space="preserve"> </w:t>
      </w:r>
      <w:r w:rsidR="00000000">
        <w:t>fire</w:t>
      </w:r>
      <w:r w:rsidR="00000000">
        <w:rPr>
          <w:spacing w:val="-9"/>
        </w:rPr>
        <w:t xml:space="preserve"> </w:t>
      </w:r>
      <w:r w:rsidR="00000000">
        <w:t>alarm</w:t>
      </w:r>
      <w:r w:rsidR="00000000">
        <w:rPr>
          <w:spacing w:val="-8"/>
        </w:rPr>
        <w:t xml:space="preserve"> </w:t>
      </w:r>
      <w:r w:rsidR="00000000">
        <w:t>system</w:t>
      </w:r>
      <w:r w:rsidR="00000000">
        <w:rPr>
          <w:spacing w:val="-8"/>
        </w:rPr>
        <w:t xml:space="preserve"> </w:t>
      </w:r>
      <w:r w:rsidR="00000000">
        <w:t>must</w:t>
      </w:r>
      <w:r w:rsidR="00000000">
        <w:rPr>
          <w:spacing w:val="-7"/>
        </w:rPr>
        <w:t xml:space="preserve"> </w:t>
      </w:r>
      <w:r w:rsidR="00000000">
        <w:t>be</w:t>
      </w:r>
      <w:r w:rsidR="00000000">
        <w:rPr>
          <w:spacing w:val="-9"/>
        </w:rPr>
        <w:t xml:space="preserve"> </w:t>
      </w:r>
      <w:r w:rsidR="00000000">
        <w:t>designed</w:t>
      </w:r>
      <w:r w:rsidR="00000000">
        <w:rPr>
          <w:spacing w:val="-8"/>
        </w:rPr>
        <w:t xml:space="preserve"> </w:t>
      </w:r>
      <w:r w:rsidR="00000000">
        <w:t>to</w:t>
      </w:r>
      <w:r w:rsidR="00000000">
        <w:rPr>
          <w:spacing w:val="-8"/>
        </w:rPr>
        <w:t xml:space="preserve"> </w:t>
      </w:r>
      <w:r w:rsidR="00000000">
        <w:t>be</w:t>
      </w:r>
      <w:r w:rsidR="00000000">
        <w:rPr>
          <w:spacing w:val="-9"/>
        </w:rPr>
        <w:t xml:space="preserve"> </w:t>
      </w:r>
      <w:r w:rsidR="00000000">
        <w:t>reliable</w:t>
      </w:r>
      <w:r w:rsidR="00000000">
        <w:rPr>
          <w:spacing w:val="-9"/>
        </w:rPr>
        <w:t xml:space="preserve"> </w:t>
      </w:r>
      <w:r w:rsidR="00000000">
        <w:t>and</w:t>
      </w:r>
      <w:r w:rsidR="00000000">
        <w:rPr>
          <w:spacing w:val="-8"/>
        </w:rPr>
        <w:t xml:space="preserve"> </w:t>
      </w:r>
      <w:r w:rsidR="00000000">
        <w:t>redundant,</w:t>
      </w:r>
      <w:r w:rsidR="00000000">
        <w:rPr>
          <w:spacing w:val="-8"/>
        </w:rPr>
        <w:t xml:space="preserve"> </w:t>
      </w:r>
      <w:r w:rsidR="00000000">
        <w:t>with</w:t>
      </w:r>
      <w:r w:rsidR="00000000">
        <w:rPr>
          <w:spacing w:val="-8"/>
        </w:rPr>
        <w:t xml:space="preserve"> </w:t>
      </w:r>
      <w:r w:rsidR="00000000">
        <w:t>multiple power sources and backup generators in case of power failure.</w:t>
      </w:r>
      <w:r w:rsidR="00000000">
        <w:rPr>
          <w:spacing w:val="-2"/>
        </w:rPr>
        <w:t xml:space="preserve"> </w:t>
      </w:r>
      <w:r w:rsidR="00000000">
        <w:t>The system should be designed to minimize</w:t>
      </w:r>
      <w:r w:rsidR="00000000">
        <w:rPr>
          <w:spacing w:val="-6"/>
        </w:rPr>
        <w:t xml:space="preserve"> </w:t>
      </w:r>
      <w:r w:rsidR="00000000">
        <w:t>the</w:t>
      </w:r>
      <w:r w:rsidR="00000000">
        <w:rPr>
          <w:spacing w:val="-5"/>
        </w:rPr>
        <w:t xml:space="preserve"> </w:t>
      </w:r>
      <w:r w:rsidR="00000000">
        <w:t>risk</w:t>
      </w:r>
      <w:r w:rsidR="00000000">
        <w:rPr>
          <w:spacing w:val="-5"/>
        </w:rPr>
        <w:t xml:space="preserve"> </w:t>
      </w:r>
      <w:r w:rsidR="00000000">
        <w:t>of</w:t>
      </w:r>
      <w:r w:rsidR="00000000">
        <w:rPr>
          <w:spacing w:val="-6"/>
        </w:rPr>
        <w:t xml:space="preserve"> </w:t>
      </w:r>
      <w:r w:rsidR="00000000">
        <w:t>false</w:t>
      </w:r>
      <w:r w:rsidR="00000000">
        <w:rPr>
          <w:spacing w:val="-3"/>
        </w:rPr>
        <w:t xml:space="preserve"> </w:t>
      </w:r>
      <w:r w:rsidR="00000000">
        <w:t>alarms</w:t>
      </w:r>
      <w:r w:rsidR="00000000">
        <w:rPr>
          <w:spacing w:val="-4"/>
        </w:rPr>
        <w:t xml:space="preserve"> </w:t>
      </w:r>
      <w:r w:rsidR="00000000">
        <w:t>caused</w:t>
      </w:r>
      <w:r w:rsidR="00000000">
        <w:rPr>
          <w:spacing w:val="-5"/>
        </w:rPr>
        <w:t xml:space="preserve"> </w:t>
      </w:r>
      <w:r w:rsidR="00000000">
        <w:t>by</w:t>
      </w:r>
      <w:r w:rsidR="00000000">
        <w:rPr>
          <w:spacing w:val="-9"/>
        </w:rPr>
        <w:t xml:space="preserve"> </w:t>
      </w:r>
      <w:r w:rsidR="00000000">
        <w:t>power</w:t>
      </w:r>
      <w:r w:rsidR="00000000">
        <w:rPr>
          <w:spacing w:val="-1"/>
        </w:rPr>
        <w:t xml:space="preserve"> </w:t>
      </w:r>
      <w:r w:rsidR="00000000">
        <w:t>outages</w:t>
      </w:r>
      <w:r w:rsidR="00000000">
        <w:rPr>
          <w:spacing w:val="-5"/>
        </w:rPr>
        <w:t xml:space="preserve"> </w:t>
      </w:r>
      <w:r w:rsidR="00000000">
        <w:t>or</w:t>
      </w:r>
      <w:r w:rsidR="00000000">
        <w:rPr>
          <w:spacing w:val="-6"/>
        </w:rPr>
        <w:t xml:space="preserve"> </w:t>
      </w:r>
      <w:r w:rsidR="00000000">
        <w:t>other</w:t>
      </w:r>
      <w:r w:rsidR="00000000">
        <w:rPr>
          <w:spacing w:val="-6"/>
        </w:rPr>
        <w:t xml:space="preserve"> </w:t>
      </w:r>
      <w:r w:rsidR="00000000">
        <w:t>system</w:t>
      </w:r>
      <w:r w:rsidR="00000000">
        <w:rPr>
          <w:spacing w:val="-5"/>
        </w:rPr>
        <w:t xml:space="preserve"> </w:t>
      </w:r>
      <w:r w:rsidR="00000000">
        <w:t>failures,</w:t>
      </w:r>
      <w:r w:rsidR="00000000">
        <w:rPr>
          <w:spacing w:val="-5"/>
        </w:rPr>
        <w:t xml:space="preserve"> </w:t>
      </w:r>
      <w:r w:rsidR="00000000">
        <w:t>and</w:t>
      </w:r>
      <w:r w:rsidR="00000000">
        <w:rPr>
          <w:spacing w:val="-5"/>
        </w:rPr>
        <w:t xml:space="preserve"> </w:t>
      </w:r>
      <w:r w:rsidR="00000000">
        <w:t>should</w:t>
      </w:r>
      <w:r w:rsidR="00000000">
        <w:rPr>
          <w:spacing w:val="-5"/>
        </w:rPr>
        <w:t xml:space="preserve"> </w:t>
      </w:r>
      <w:r w:rsidR="00000000">
        <w:t>be able to function for an extended period of time without external power.</w:t>
      </w:r>
      <w:r>
        <w:t xml:space="preserve"> </w:t>
      </w:r>
      <w:r w:rsidR="00000000">
        <w:t>Integration with other systems: The fire alarm system must be integrated with other airport systems, such as security, lighting, and HVAC systems, to ensure that all systems work together seamlessly.</w:t>
      </w:r>
      <w:r w:rsidR="00000000">
        <w:rPr>
          <w:spacing w:val="-13"/>
        </w:rPr>
        <w:t xml:space="preserve"> </w:t>
      </w:r>
      <w:r w:rsidR="00000000">
        <w:t>This</w:t>
      </w:r>
      <w:r w:rsidR="00000000">
        <w:rPr>
          <w:spacing w:val="-10"/>
        </w:rPr>
        <w:t xml:space="preserve"> </w:t>
      </w:r>
      <w:r w:rsidR="00000000">
        <w:t>integration</w:t>
      </w:r>
      <w:r w:rsidR="00000000">
        <w:rPr>
          <w:spacing w:val="-11"/>
        </w:rPr>
        <w:t xml:space="preserve"> </w:t>
      </w:r>
      <w:r w:rsidR="00000000">
        <w:t>should</w:t>
      </w:r>
      <w:r w:rsidR="00000000">
        <w:rPr>
          <w:spacing w:val="-11"/>
        </w:rPr>
        <w:t xml:space="preserve"> </w:t>
      </w:r>
      <w:r w:rsidR="00000000">
        <w:t>include</w:t>
      </w:r>
      <w:r w:rsidR="00000000">
        <w:rPr>
          <w:spacing w:val="-12"/>
        </w:rPr>
        <w:t xml:space="preserve"> </w:t>
      </w:r>
      <w:r w:rsidR="00000000">
        <w:t>the</w:t>
      </w:r>
      <w:r w:rsidR="00000000">
        <w:rPr>
          <w:spacing w:val="-9"/>
        </w:rPr>
        <w:t xml:space="preserve"> </w:t>
      </w:r>
      <w:r w:rsidR="00000000">
        <w:t>ability</w:t>
      </w:r>
      <w:r w:rsidR="00000000">
        <w:rPr>
          <w:spacing w:val="-15"/>
        </w:rPr>
        <w:t xml:space="preserve"> </w:t>
      </w:r>
      <w:r w:rsidR="00000000">
        <w:t>to</w:t>
      </w:r>
      <w:r w:rsidR="00000000">
        <w:rPr>
          <w:spacing w:val="-10"/>
        </w:rPr>
        <w:t xml:space="preserve"> </w:t>
      </w:r>
      <w:r w:rsidR="00000000">
        <w:t>automatically</w:t>
      </w:r>
      <w:r w:rsidR="00000000">
        <w:rPr>
          <w:spacing w:val="-15"/>
        </w:rPr>
        <w:t xml:space="preserve"> </w:t>
      </w:r>
      <w:r w:rsidR="00000000">
        <w:t>shut</w:t>
      </w:r>
      <w:r w:rsidR="00000000">
        <w:rPr>
          <w:spacing w:val="-8"/>
        </w:rPr>
        <w:t xml:space="preserve"> </w:t>
      </w:r>
      <w:r w:rsidR="00000000">
        <w:t>down</w:t>
      </w:r>
      <w:r w:rsidR="00000000">
        <w:rPr>
          <w:spacing w:val="-11"/>
        </w:rPr>
        <w:t xml:space="preserve"> </w:t>
      </w:r>
      <w:r w:rsidR="00000000">
        <w:t>other</w:t>
      </w:r>
      <w:r w:rsidR="00000000">
        <w:rPr>
          <w:spacing w:val="-12"/>
        </w:rPr>
        <w:t xml:space="preserve"> </w:t>
      </w:r>
      <w:r w:rsidR="00000000">
        <w:t>systems</w:t>
      </w:r>
      <w:r w:rsidR="00000000">
        <w:rPr>
          <w:spacing w:val="-10"/>
        </w:rPr>
        <w:t xml:space="preserve"> </w:t>
      </w:r>
      <w:r w:rsidR="00000000">
        <w:t xml:space="preserve">in the event of a fire, as well as the ability to provide notification to other systems when a fire is </w:t>
      </w:r>
      <w:r w:rsidR="00000000">
        <w:rPr>
          <w:spacing w:val="-2"/>
        </w:rPr>
        <w:t>detected</w:t>
      </w:r>
      <w:r>
        <w:t xml:space="preserve"> </w:t>
      </w:r>
      <w:r w:rsidR="00000000">
        <w:rPr>
          <w:rFonts w:ascii="Palatino"/>
          <w:spacing w:val="-5"/>
        </w:rPr>
        <w:t>318</w:t>
      </w:r>
      <w:r>
        <w:rPr>
          <w:rFonts w:ascii="Palatino"/>
        </w:rPr>
        <w:t xml:space="preserve">   </w:t>
      </w:r>
      <w:r w:rsidR="00000000">
        <w:t>Maintenance and Testing: The fire alarm system must be designed to be easily maintained and tested regularly to ensure that it is functioning properly and meets all safety regulations. This includes</w:t>
      </w:r>
      <w:r w:rsidR="00000000">
        <w:rPr>
          <w:spacing w:val="-4"/>
        </w:rPr>
        <w:t xml:space="preserve"> </w:t>
      </w:r>
      <w:r w:rsidR="00000000">
        <w:t>regular</w:t>
      </w:r>
      <w:r w:rsidR="00000000">
        <w:rPr>
          <w:spacing w:val="-5"/>
        </w:rPr>
        <w:t xml:space="preserve"> </w:t>
      </w:r>
      <w:r w:rsidR="00000000">
        <w:t>inspections</w:t>
      </w:r>
      <w:r w:rsidR="00000000">
        <w:rPr>
          <w:spacing w:val="-4"/>
        </w:rPr>
        <w:t xml:space="preserve"> </w:t>
      </w:r>
      <w:r w:rsidR="00000000">
        <w:t>and</w:t>
      </w:r>
      <w:r w:rsidR="00000000">
        <w:rPr>
          <w:spacing w:val="-3"/>
        </w:rPr>
        <w:t xml:space="preserve"> </w:t>
      </w:r>
      <w:r w:rsidR="00000000">
        <w:t>testing</w:t>
      </w:r>
      <w:r w:rsidR="00000000">
        <w:rPr>
          <w:spacing w:val="-6"/>
        </w:rPr>
        <w:t xml:space="preserve"> </w:t>
      </w:r>
      <w:r w:rsidR="00000000">
        <w:t>of</w:t>
      </w:r>
      <w:r w:rsidR="00000000">
        <w:rPr>
          <w:spacing w:val="-3"/>
        </w:rPr>
        <w:t xml:space="preserve"> </w:t>
      </w:r>
      <w:r w:rsidR="00000000">
        <w:t>all</w:t>
      </w:r>
      <w:r w:rsidR="00000000">
        <w:rPr>
          <w:spacing w:val="-3"/>
        </w:rPr>
        <w:t xml:space="preserve"> </w:t>
      </w:r>
      <w:r w:rsidR="00000000">
        <w:t>components</w:t>
      </w:r>
      <w:r w:rsidR="00000000">
        <w:rPr>
          <w:spacing w:val="-4"/>
        </w:rPr>
        <w:t xml:space="preserve"> </w:t>
      </w:r>
      <w:r w:rsidR="00000000">
        <w:t>of</w:t>
      </w:r>
      <w:r w:rsidR="00000000">
        <w:rPr>
          <w:spacing w:val="-3"/>
        </w:rPr>
        <w:t xml:space="preserve"> </w:t>
      </w:r>
      <w:r w:rsidR="00000000">
        <w:t>the</w:t>
      </w:r>
      <w:r w:rsidR="00000000">
        <w:rPr>
          <w:spacing w:val="-4"/>
        </w:rPr>
        <w:t xml:space="preserve"> </w:t>
      </w:r>
      <w:r w:rsidR="00000000">
        <w:t>system,</w:t>
      </w:r>
      <w:r w:rsidR="00000000">
        <w:rPr>
          <w:spacing w:val="-3"/>
        </w:rPr>
        <w:t xml:space="preserve"> </w:t>
      </w:r>
      <w:r w:rsidR="00000000">
        <w:t>as</w:t>
      </w:r>
      <w:r w:rsidR="00000000">
        <w:rPr>
          <w:spacing w:val="-4"/>
        </w:rPr>
        <w:t xml:space="preserve"> </w:t>
      </w:r>
      <w:r w:rsidR="00000000">
        <w:t>well</w:t>
      </w:r>
      <w:r w:rsidR="00000000">
        <w:rPr>
          <w:spacing w:val="-3"/>
        </w:rPr>
        <w:t xml:space="preserve"> </w:t>
      </w:r>
      <w:r w:rsidR="00000000">
        <w:t>as</w:t>
      </w:r>
      <w:r w:rsidR="00000000">
        <w:rPr>
          <w:spacing w:val="-4"/>
        </w:rPr>
        <w:t xml:space="preserve"> </w:t>
      </w:r>
      <w:r w:rsidR="00000000">
        <w:t>the</w:t>
      </w:r>
      <w:r w:rsidR="00000000">
        <w:rPr>
          <w:spacing w:val="-3"/>
        </w:rPr>
        <w:t xml:space="preserve"> </w:t>
      </w:r>
      <w:r w:rsidR="00000000">
        <w:t>training</w:t>
      </w:r>
      <w:r w:rsidR="00000000">
        <w:rPr>
          <w:spacing w:val="-6"/>
        </w:rPr>
        <w:t xml:space="preserve"> </w:t>
      </w:r>
      <w:r w:rsidR="00000000">
        <w:t>of airport personnel in the proper use of the system in the event of a fire.</w:t>
      </w:r>
      <w:r>
        <w:t xml:space="preserve"> </w:t>
      </w:r>
      <w:r w:rsidR="00000000">
        <w:t>In summary, the design of an airport fire alarm system must take into account the unique needs and requirements of the airport, as well as local and national safety</w:t>
      </w:r>
      <w:r w:rsidR="00000000">
        <w:rPr>
          <w:spacing w:val="-3"/>
        </w:rPr>
        <w:t xml:space="preserve"> </w:t>
      </w:r>
      <w:r w:rsidR="00000000">
        <w:t>regulations.</w:t>
      </w:r>
      <w:r w:rsidR="00000000">
        <w:rPr>
          <w:spacing w:val="-2"/>
        </w:rPr>
        <w:t xml:space="preserve"> </w:t>
      </w:r>
      <w:r w:rsidR="00000000">
        <w:t>The system must be</w:t>
      </w:r>
      <w:r w:rsidR="00000000">
        <w:rPr>
          <w:spacing w:val="-15"/>
        </w:rPr>
        <w:t xml:space="preserve"> </w:t>
      </w:r>
      <w:r w:rsidR="00000000">
        <w:t>designed</w:t>
      </w:r>
      <w:r w:rsidR="00000000">
        <w:rPr>
          <w:spacing w:val="-14"/>
        </w:rPr>
        <w:t xml:space="preserve"> </w:t>
      </w:r>
      <w:r w:rsidR="00000000">
        <w:t>to</w:t>
      </w:r>
      <w:r w:rsidR="00000000">
        <w:rPr>
          <w:spacing w:val="-13"/>
        </w:rPr>
        <w:t xml:space="preserve"> </w:t>
      </w:r>
      <w:r w:rsidR="00000000">
        <w:t>provide</w:t>
      </w:r>
      <w:r w:rsidR="00000000">
        <w:rPr>
          <w:spacing w:val="-14"/>
        </w:rPr>
        <w:t xml:space="preserve"> </w:t>
      </w:r>
      <w:r w:rsidR="00000000">
        <w:t>timely</w:t>
      </w:r>
      <w:r w:rsidR="00000000">
        <w:rPr>
          <w:spacing w:val="-15"/>
        </w:rPr>
        <w:t xml:space="preserve"> </w:t>
      </w:r>
      <w:r w:rsidR="00000000">
        <w:t>and</w:t>
      </w:r>
      <w:r w:rsidR="00000000">
        <w:rPr>
          <w:spacing w:val="-13"/>
        </w:rPr>
        <w:t xml:space="preserve"> </w:t>
      </w:r>
      <w:r w:rsidR="00000000">
        <w:t>accurate</w:t>
      </w:r>
      <w:r w:rsidR="00000000">
        <w:rPr>
          <w:spacing w:val="-14"/>
        </w:rPr>
        <w:t xml:space="preserve"> </w:t>
      </w:r>
      <w:r w:rsidR="00000000">
        <w:t>notification</w:t>
      </w:r>
      <w:r w:rsidR="00000000">
        <w:rPr>
          <w:spacing w:val="-13"/>
        </w:rPr>
        <w:t xml:space="preserve"> </w:t>
      </w:r>
      <w:r w:rsidR="00000000">
        <w:t>of</w:t>
      </w:r>
      <w:r w:rsidR="00000000">
        <w:rPr>
          <w:spacing w:val="-14"/>
        </w:rPr>
        <w:t xml:space="preserve"> </w:t>
      </w:r>
      <w:r w:rsidR="00000000">
        <w:t>fires,</w:t>
      </w:r>
      <w:r w:rsidR="00000000">
        <w:rPr>
          <w:spacing w:val="-13"/>
        </w:rPr>
        <w:t xml:space="preserve"> </w:t>
      </w:r>
      <w:r w:rsidR="00000000">
        <w:t>while</w:t>
      </w:r>
      <w:r w:rsidR="00000000">
        <w:rPr>
          <w:spacing w:val="-14"/>
        </w:rPr>
        <w:t xml:space="preserve"> </w:t>
      </w:r>
      <w:r w:rsidR="00000000">
        <w:t>also</w:t>
      </w:r>
      <w:r w:rsidR="00000000">
        <w:rPr>
          <w:spacing w:val="-15"/>
        </w:rPr>
        <w:t xml:space="preserve"> </w:t>
      </w:r>
      <w:r w:rsidR="00000000">
        <w:t>minimizing</w:t>
      </w:r>
      <w:r w:rsidR="00000000">
        <w:rPr>
          <w:spacing w:val="-15"/>
        </w:rPr>
        <w:t xml:space="preserve"> </w:t>
      </w:r>
      <w:r w:rsidR="00000000">
        <w:t>false</w:t>
      </w:r>
      <w:r w:rsidR="00000000">
        <w:rPr>
          <w:spacing w:val="-13"/>
        </w:rPr>
        <w:t xml:space="preserve"> </w:t>
      </w:r>
      <w:r w:rsidR="00000000">
        <w:t xml:space="preserve">alarms and disruptions to </w:t>
      </w:r>
      <w:r w:rsidR="00000000">
        <w:lastRenderedPageBreak/>
        <w:t>airport operations.</w:t>
      </w:r>
      <w:r w:rsidR="00000000">
        <w:rPr>
          <w:spacing w:val="-3"/>
        </w:rPr>
        <w:t xml:space="preserve"> </w:t>
      </w:r>
      <w:r w:rsidR="00000000">
        <w:t>The system must also be reliable, redundant, and integrated with other airport systems, and must be regularly maintained and tested to ensure that it is functioning properly.</w:t>
      </w:r>
      <w:r>
        <w:t xml:space="preserve"> </w:t>
      </w:r>
      <w:r w:rsidR="00000000">
        <w:t>COST</w:t>
      </w:r>
      <w:r w:rsidR="00000000">
        <w:rPr>
          <w:spacing w:val="-5"/>
        </w:rPr>
        <w:t xml:space="preserve"> </w:t>
      </w:r>
      <w:r w:rsidR="00000000">
        <w:rPr>
          <w:spacing w:val="-2"/>
        </w:rPr>
        <w:t>BENEFITS</w:t>
      </w:r>
      <w:r>
        <w:t xml:space="preserve"> </w:t>
      </w:r>
      <w:r w:rsidR="00000000">
        <w:t>The cost benefits of an airport fire alarm system can be significant. While the initial cost of installing and maintaining the system may be high, the potential cost savings from preventing or mitigating</w:t>
      </w:r>
      <w:r w:rsidR="00000000">
        <w:rPr>
          <w:spacing w:val="-4"/>
        </w:rPr>
        <w:t xml:space="preserve"> </w:t>
      </w:r>
      <w:r w:rsidR="00000000">
        <w:t>a</w:t>
      </w:r>
      <w:r w:rsidR="00000000">
        <w:rPr>
          <w:spacing w:val="-2"/>
        </w:rPr>
        <w:t xml:space="preserve"> </w:t>
      </w:r>
      <w:r w:rsidR="00000000">
        <w:t>fire</w:t>
      </w:r>
      <w:r w:rsidR="00000000">
        <w:rPr>
          <w:spacing w:val="-2"/>
        </w:rPr>
        <w:t xml:space="preserve"> </w:t>
      </w:r>
      <w:r w:rsidR="00000000">
        <w:t>can</w:t>
      </w:r>
      <w:r w:rsidR="00000000">
        <w:rPr>
          <w:spacing w:val="-1"/>
        </w:rPr>
        <w:t xml:space="preserve"> </w:t>
      </w:r>
      <w:r w:rsidR="00000000">
        <w:t>far</w:t>
      </w:r>
      <w:r w:rsidR="00000000">
        <w:rPr>
          <w:spacing w:val="-2"/>
        </w:rPr>
        <w:t xml:space="preserve"> </w:t>
      </w:r>
      <w:r w:rsidR="00000000">
        <w:t>outweigh</w:t>
      </w:r>
      <w:r w:rsidR="00000000">
        <w:rPr>
          <w:spacing w:val="-1"/>
        </w:rPr>
        <w:t xml:space="preserve"> </w:t>
      </w:r>
      <w:r w:rsidR="00000000">
        <w:t>these</w:t>
      </w:r>
      <w:r w:rsidR="00000000">
        <w:rPr>
          <w:spacing w:val="-2"/>
        </w:rPr>
        <w:t xml:space="preserve"> </w:t>
      </w:r>
      <w:r w:rsidR="00000000">
        <w:t>costs.</w:t>
      </w:r>
      <w:r w:rsidR="00000000">
        <w:rPr>
          <w:spacing w:val="-1"/>
        </w:rPr>
        <w:t xml:space="preserve"> </w:t>
      </w:r>
      <w:r w:rsidR="00000000">
        <w:t>Here</w:t>
      </w:r>
      <w:r w:rsidR="00000000">
        <w:rPr>
          <w:spacing w:val="-2"/>
        </w:rPr>
        <w:t xml:space="preserve"> </w:t>
      </w:r>
      <w:r w:rsidR="00000000">
        <w:t>are</w:t>
      </w:r>
      <w:r w:rsidR="00000000">
        <w:rPr>
          <w:spacing w:val="-3"/>
        </w:rPr>
        <w:t xml:space="preserve"> </w:t>
      </w:r>
      <w:r w:rsidR="00000000">
        <w:t>some</w:t>
      </w:r>
      <w:r w:rsidR="00000000">
        <w:rPr>
          <w:spacing w:val="-2"/>
        </w:rPr>
        <w:t xml:space="preserve"> </w:t>
      </w:r>
      <w:r w:rsidR="00000000">
        <w:t>of</w:t>
      </w:r>
      <w:r w:rsidR="00000000">
        <w:rPr>
          <w:spacing w:val="-2"/>
        </w:rPr>
        <w:t xml:space="preserve"> </w:t>
      </w:r>
      <w:r w:rsidR="00000000">
        <w:t>the</w:t>
      </w:r>
      <w:r w:rsidR="00000000">
        <w:rPr>
          <w:spacing w:val="-2"/>
        </w:rPr>
        <w:t xml:space="preserve"> </w:t>
      </w:r>
      <w:r w:rsidR="00000000">
        <w:t>cost</w:t>
      </w:r>
      <w:r w:rsidR="00000000">
        <w:rPr>
          <w:spacing w:val="-1"/>
        </w:rPr>
        <w:t xml:space="preserve"> </w:t>
      </w:r>
      <w:r w:rsidR="00000000">
        <w:t>benefits</w:t>
      </w:r>
      <w:r w:rsidR="00000000">
        <w:rPr>
          <w:spacing w:val="-1"/>
        </w:rPr>
        <w:t xml:space="preserve"> </w:t>
      </w:r>
      <w:r w:rsidR="00000000">
        <w:t>of</w:t>
      </w:r>
      <w:r w:rsidR="00000000">
        <w:rPr>
          <w:spacing w:val="-2"/>
        </w:rPr>
        <w:t xml:space="preserve"> </w:t>
      </w:r>
      <w:r w:rsidR="00000000">
        <w:t>an</w:t>
      </w:r>
      <w:r w:rsidR="00000000">
        <w:rPr>
          <w:spacing w:val="-1"/>
        </w:rPr>
        <w:t xml:space="preserve"> </w:t>
      </w:r>
      <w:r w:rsidR="00000000">
        <w:t>airport fire alarm system:</w:t>
      </w:r>
      <w:r>
        <w:t xml:space="preserve"> </w:t>
      </w:r>
      <w:r w:rsidR="00000000">
        <w:t>Property Damage Prevention:</w:t>
      </w:r>
      <w:r w:rsidR="00000000">
        <w:rPr>
          <w:spacing w:val="-9"/>
        </w:rPr>
        <w:t xml:space="preserve"> </w:t>
      </w:r>
      <w:r w:rsidR="00000000">
        <w:t>An airport fire alarm system can help prevent property damage by detecting fires early and allowing for a faster response. This can reduce the extent of damage caused by the fire and may prevent the fire from spreading to other areas of the airport. For example, a fire in a hangar that houses expensive aircraft could cause significant damage if not detected</w:t>
      </w:r>
      <w:r w:rsidR="00000000">
        <w:rPr>
          <w:spacing w:val="-15"/>
        </w:rPr>
        <w:t xml:space="preserve"> </w:t>
      </w:r>
      <w:r w:rsidR="00000000">
        <w:t>and</w:t>
      </w:r>
      <w:r w:rsidR="00000000">
        <w:rPr>
          <w:spacing w:val="-15"/>
        </w:rPr>
        <w:t xml:space="preserve"> </w:t>
      </w:r>
      <w:r w:rsidR="00000000">
        <w:t>extinguished</w:t>
      </w:r>
      <w:r w:rsidR="00000000">
        <w:rPr>
          <w:spacing w:val="-15"/>
        </w:rPr>
        <w:t xml:space="preserve"> </w:t>
      </w:r>
      <w:r w:rsidR="00000000">
        <w:t>quickly.</w:t>
      </w:r>
      <w:r w:rsidR="00000000">
        <w:rPr>
          <w:spacing w:val="-15"/>
        </w:rPr>
        <w:t xml:space="preserve"> </w:t>
      </w:r>
      <w:r w:rsidR="00000000">
        <w:t>A</w:t>
      </w:r>
      <w:r w:rsidR="00000000">
        <w:rPr>
          <w:spacing w:val="-15"/>
        </w:rPr>
        <w:t xml:space="preserve"> </w:t>
      </w:r>
      <w:r w:rsidR="00000000">
        <w:t>fire</w:t>
      </w:r>
      <w:r w:rsidR="00000000">
        <w:rPr>
          <w:spacing w:val="-15"/>
        </w:rPr>
        <w:t xml:space="preserve"> </w:t>
      </w:r>
      <w:r w:rsidR="00000000">
        <w:t>alarm</w:t>
      </w:r>
      <w:r w:rsidR="00000000">
        <w:rPr>
          <w:spacing w:val="-15"/>
        </w:rPr>
        <w:t xml:space="preserve"> </w:t>
      </w:r>
      <w:r w:rsidR="00000000">
        <w:t>system</w:t>
      </w:r>
      <w:r w:rsidR="00000000">
        <w:rPr>
          <w:spacing w:val="-15"/>
        </w:rPr>
        <w:t xml:space="preserve"> </w:t>
      </w:r>
      <w:r w:rsidR="00000000">
        <w:t>that</w:t>
      </w:r>
      <w:r w:rsidR="00000000">
        <w:rPr>
          <w:spacing w:val="-15"/>
        </w:rPr>
        <w:t xml:space="preserve"> </w:t>
      </w:r>
      <w:r w:rsidR="00000000">
        <w:t>detects</w:t>
      </w:r>
      <w:r w:rsidR="00000000">
        <w:rPr>
          <w:spacing w:val="-15"/>
        </w:rPr>
        <w:t xml:space="preserve"> </w:t>
      </w:r>
      <w:r w:rsidR="00000000">
        <w:t>the</w:t>
      </w:r>
      <w:r w:rsidR="00000000">
        <w:rPr>
          <w:spacing w:val="-15"/>
        </w:rPr>
        <w:t xml:space="preserve"> </w:t>
      </w:r>
      <w:r w:rsidR="00000000">
        <w:t>fire</w:t>
      </w:r>
      <w:r w:rsidR="00000000">
        <w:rPr>
          <w:spacing w:val="-15"/>
        </w:rPr>
        <w:t xml:space="preserve"> </w:t>
      </w:r>
      <w:r w:rsidR="00000000">
        <w:t>early</w:t>
      </w:r>
      <w:r w:rsidR="00000000">
        <w:rPr>
          <w:spacing w:val="-15"/>
        </w:rPr>
        <w:t xml:space="preserve"> </w:t>
      </w:r>
      <w:r w:rsidR="00000000">
        <w:t>could</w:t>
      </w:r>
      <w:r w:rsidR="00000000">
        <w:rPr>
          <w:spacing w:val="-15"/>
        </w:rPr>
        <w:t xml:space="preserve"> </w:t>
      </w:r>
      <w:r w:rsidR="00000000">
        <w:t>help</w:t>
      </w:r>
      <w:r w:rsidR="00000000">
        <w:rPr>
          <w:spacing w:val="-15"/>
        </w:rPr>
        <w:t xml:space="preserve"> </w:t>
      </w:r>
      <w:r w:rsidR="00000000">
        <w:t>prevent or mitigate this damage.</w:t>
      </w:r>
      <w:r>
        <w:t xml:space="preserve"> </w:t>
      </w:r>
      <w:r w:rsidR="00000000">
        <w:t>Insurance Cost Savings: An airport with a robust fire protection system, including a fire alarm system, may be viewed as a lower risk by insurance providers.</w:t>
      </w:r>
      <w:r w:rsidR="00000000">
        <w:rPr>
          <w:spacing w:val="-1"/>
        </w:rPr>
        <w:t xml:space="preserve"> </w:t>
      </w:r>
      <w:r w:rsidR="00000000">
        <w:t>As a result, insurance premiums may be lower for airports with fire protection systems. The cost savings from lower insurance premiums can be significant over the lifetime of the system.</w:t>
      </w:r>
      <w:r>
        <w:t xml:space="preserve"> </w:t>
      </w:r>
      <w:r w:rsidR="00000000">
        <w:t>Business Continuity:</w:t>
      </w:r>
      <w:r w:rsidR="00000000">
        <w:rPr>
          <w:spacing w:val="-5"/>
        </w:rPr>
        <w:t xml:space="preserve"> </w:t>
      </w:r>
      <w:r w:rsidR="00000000">
        <w:t>A</w:t>
      </w:r>
      <w:r w:rsidR="00000000">
        <w:rPr>
          <w:spacing w:val="-3"/>
        </w:rPr>
        <w:t xml:space="preserve"> </w:t>
      </w:r>
      <w:r w:rsidR="00000000">
        <w:t>fire in an airport can cause significant disruptions and delays, leading to lost revenue for the airport and its tenants.</w:t>
      </w:r>
      <w:r w:rsidR="00000000">
        <w:rPr>
          <w:spacing w:val="-9"/>
        </w:rPr>
        <w:t xml:space="preserve"> </w:t>
      </w:r>
      <w:r w:rsidR="00000000">
        <w:t>A</w:t>
      </w:r>
      <w:r w:rsidR="00000000">
        <w:rPr>
          <w:spacing w:val="-10"/>
        </w:rPr>
        <w:t xml:space="preserve"> </w:t>
      </w:r>
      <w:r w:rsidR="00000000">
        <w:t>fire alarm system can help minimize disruptions by providing early detection and response to fires. This can help maintain business continuity and prevent revenue loss.</w:t>
      </w:r>
      <w:r>
        <w:t xml:space="preserve"> </w:t>
      </w:r>
      <w:r w:rsidR="00000000">
        <w:t>Liability and Legal Costs: In the event of a fire, an airport may be held liable for damages or injuries caused by the fire.</w:t>
      </w:r>
      <w:r w:rsidR="00000000">
        <w:rPr>
          <w:spacing w:val="-6"/>
        </w:rPr>
        <w:t xml:space="preserve"> </w:t>
      </w:r>
      <w:r w:rsidR="00000000">
        <w:t>A</w:t>
      </w:r>
      <w:r w:rsidR="00000000">
        <w:rPr>
          <w:spacing w:val="-5"/>
        </w:rPr>
        <w:t xml:space="preserve"> </w:t>
      </w:r>
      <w:r w:rsidR="00000000">
        <w:t>fire alarm system can help reduce the risk of liability by providing early</w:t>
      </w:r>
      <w:r w:rsidR="00000000">
        <w:rPr>
          <w:spacing w:val="-14"/>
        </w:rPr>
        <w:t xml:space="preserve"> </w:t>
      </w:r>
      <w:r w:rsidR="00000000">
        <w:t>detection</w:t>
      </w:r>
      <w:r w:rsidR="00000000">
        <w:rPr>
          <w:spacing w:val="-10"/>
        </w:rPr>
        <w:t xml:space="preserve"> </w:t>
      </w:r>
      <w:r w:rsidR="00000000">
        <w:t>and</w:t>
      </w:r>
      <w:r w:rsidR="00000000">
        <w:rPr>
          <w:spacing w:val="-8"/>
        </w:rPr>
        <w:t xml:space="preserve"> </w:t>
      </w:r>
      <w:r w:rsidR="00000000">
        <w:t>response</w:t>
      </w:r>
      <w:r w:rsidR="00000000">
        <w:rPr>
          <w:spacing w:val="-10"/>
        </w:rPr>
        <w:t xml:space="preserve"> </w:t>
      </w:r>
      <w:r w:rsidR="00000000">
        <w:t>to</w:t>
      </w:r>
      <w:r w:rsidR="00000000">
        <w:rPr>
          <w:spacing w:val="-9"/>
        </w:rPr>
        <w:t xml:space="preserve"> </w:t>
      </w:r>
      <w:r w:rsidR="00000000">
        <w:t>fires.</w:t>
      </w:r>
      <w:r w:rsidR="00000000">
        <w:rPr>
          <w:spacing w:val="-12"/>
        </w:rPr>
        <w:t xml:space="preserve"> </w:t>
      </w:r>
      <w:r w:rsidR="00000000">
        <w:t>This</w:t>
      </w:r>
      <w:r w:rsidR="00000000">
        <w:rPr>
          <w:spacing w:val="-9"/>
        </w:rPr>
        <w:t xml:space="preserve"> </w:t>
      </w:r>
      <w:r w:rsidR="00000000">
        <w:t>can</w:t>
      </w:r>
      <w:r w:rsidR="00000000">
        <w:rPr>
          <w:spacing w:val="-10"/>
        </w:rPr>
        <w:t xml:space="preserve"> </w:t>
      </w:r>
      <w:r w:rsidR="00000000">
        <w:t>help</w:t>
      </w:r>
      <w:r w:rsidR="00000000">
        <w:rPr>
          <w:spacing w:val="-7"/>
        </w:rPr>
        <w:t xml:space="preserve"> </w:t>
      </w:r>
      <w:r w:rsidR="00000000">
        <w:t>prevent</w:t>
      </w:r>
      <w:r w:rsidR="00000000">
        <w:rPr>
          <w:spacing w:val="-9"/>
        </w:rPr>
        <w:t xml:space="preserve"> </w:t>
      </w:r>
      <w:r w:rsidR="00000000">
        <w:t>or</w:t>
      </w:r>
      <w:r w:rsidR="00000000">
        <w:rPr>
          <w:spacing w:val="-10"/>
        </w:rPr>
        <w:t xml:space="preserve"> </w:t>
      </w:r>
      <w:r w:rsidR="00000000">
        <w:t>mitigate</w:t>
      </w:r>
      <w:r w:rsidR="00000000">
        <w:rPr>
          <w:spacing w:val="-11"/>
        </w:rPr>
        <w:t xml:space="preserve"> </w:t>
      </w:r>
      <w:r w:rsidR="00000000">
        <w:t>damage</w:t>
      </w:r>
      <w:r w:rsidR="00000000">
        <w:rPr>
          <w:spacing w:val="-8"/>
        </w:rPr>
        <w:t xml:space="preserve"> </w:t>
      </w:r>
      <w:r w:rsidR="00000000">
        <w:t>and</w:t>
      </w:r>
      <w:r w:rsidR="00000000">
        <w:rPr>
          <w:spacing w:val="-10"/>
        </w:rPr>
        <w:t xml:space="preserve"> </w:t>
      </w:r>
      <w:r w:rsidR="00000000">
        <w:t>injuries</w:t>
      </w:r>
      <w:r w:rsidR="00000000">
        <w:rPr>
          <w:spacing w:val="-7"/>
        </w:rPr>
        <w:t xml:space="preserve"> </w:t>
      </w:r>
      <w:r w:rsidR="00000000">
        <w:t>caused by the fire, potentially reducing legal costs associated with liability claims.</w:t>
      </w:r>
      <w:r>
        <w:t xml:space="preserve"> </w:t>
      </w:r>
      <w:r w:rsidR="00000000">
        <w:t>Regulatory Compliance:</w:t>
      </w:r>
      <w:r w:rsidR="00000000">
        <w:rPr>
          <w:spacing w:val="-2"/>
        </w:rPr>
        <w:t xml:space="preserve"> </w:t>
      </w:r>
      <w:r w:rsidR="00000000">
        <w:t>Airports must comply with a range of safety regulations and standards, including</w:t>
      </w:r>
      <w:r w:rsidR="00000000">
        <w:rPr>
          <w:spacing w:val="6"/>
        </w:rPr>
        <w:t xml:space="preserve"> </w:t>
      </w:r>
      <w:r w:rsidR="00000000">
        <w:t>those</w:t>
      </w:r>
      <w:r w:rsidR="00000000">
        <w:rPr>
          <w:spacing w:val="9"/>
        </w:rPr>
        <w:t xml:space="preserve"> </w:t>
      </w:r>
      <w:r w:rsidR="00000000">
        <w:t>related</w:t>
      </w:r>
      <w:r w:rsidR="00000000">
        <w:rPr>
          <w:spacing w:val="8"/>
        </w:rPr>
        <w:t xml:space="preserve"> </w:t>
      </w:r>
      <w:r w:rsidR="00000000">
        <w:t>to</w:t>
      </w:r>
      <w:r w:rsidR="00000000">
        <w:rPr>
          <w:spacing w:val="9"/>
        </w:rPr>
        <w:t xml:space="preserve"> </w:t>
      </w:r>
      <w:r w:rsidR="00000000">
        <w:t>fire</w:t>
      </w:r>
      <w:r w:rsidR="00000000">
        <w:rPr>
          <w:spacing w:val="8"/>
        </w:rPr>
        <w:t xml:space="preserve"> </w:t>
      </w:r>
      <w:r w:rsidR="00000000">
        <w:t>safety.</w:t>
      </w:r>
      <w:r w:rsidR="00000000">
        <w:rPr>
          <w:spacing w:val="-5"/>
        </w:rPr>
        <w:t xml:space="preserve"> </w:t>
      </w:r>
      <w:r w:rsidR="00000000">
        <w:t>A</w:t>
      </w:r>
      <w:r w:rsidR="00000000">
        <w:rPr>
          <w:spacing w:val="-6"/>
        </w:rPr>
        <w:t xml:space="preserve"> </w:t>
      </w:r>
      <w:r w:rsidR="00000000">
        <w:t>fire</w:t>
      </w:r>
      <w:r w:rsidR="00000000">
        <w:rPr>
          <w:spacing w:val="7"/>
        </w:rPr>
        <w:t xml:space="preserve"> </w:t>
      </w:r>
      <w:r w:rsidR="00000000">
        <w:t>alarm</w:t>
      </w:r>
      <w:r w:rsidR="00000000">
        <w:rPr>
          <w:spacing w:val="12"/>
        </w:rPr>
        <w:t xml:space="preserve"> </w:t>
      </w:r>
      <w:r w:rsidR="00000000">
        <w:t>system</w:t>
      </w:r>
      <w:r w:rsidR="00000000">
        <w:rPr>
          <w:spacing w:val="10"/>
        </w:rPr>
        <w:t xml:space="preserve"> </w:t>
      </w:r>
      <w:r w:rsidR="00000000">
        <w:t>can</w:t>
      </w:r>
      <w:r w:rsidR="00000000">
        <w:rPr>
          <w:spacing w:val="8"/>
        </w:rPr>
        <w:t xml:space="preserve"> </w:t>
      </w:r>
      <w:r w:rsidR="00000000">
        <w:t>help</w:t>
      </w:r>
      <w:r w:rsidR="00000000">
        <w:rPr>
          <w:spacing w:val="10"/>
        </w:rPr>
        <w:t xml:space="preserve"> </w:t>
      </w:r>
      <w:r w:rsidR="00000000">
        <w:t>ensure</w:t>
      </w:r>
      <w:r w:rsidR="00000000">
        <w:rPr>
          <w:spacing w:val="9"/>
        </w:rPr>
        <w:t xml:space="preserve"> </w:t>
      </w:r>
      <w:r w:rsidR="00000000">
        <w:t>compliance</w:t>
      </w:r>
      <w:r w:rsidR="00000000">
        <w:rPr>
          <w:spacing w:val="8"/>
        </w:rPr>
        <w:t xml:space="preserve"> </w:t>
      </w:r>
      <w:r w:rsidR="00000000">
        <w:t>with</w:t>
      </w:r>
      <w:r w:rsidR="00000000">
        <w:rPr>
          <w:spacing w:val="10"/>
        </w:rPr>
        <w:t xml:space="preserve"> </w:t>
      </w:r>
      <w:r w:rsidR="00000000">
        <w:rPr>
          <w:spacing w:val="-2"/>
        </w:rPr>
        <w:t>these</w:t>
      </w:r>
      <w:r>
        <w:t xml:space="preserve"> </w:t>
      </w:r>
      <w:r w:rsidR="00000000">
        <w:rPr>
          <w:rFonts w:ascii="Palatino"/>
          <w:spacing w:val="-5"/>
        </w:rPr>
        <w:t>319</w:t>
      </w:r>
      <w:r>
        <w:rPr>
          <w:rFonts w:ascii="Palatino"/>
        </w:rPr>
        <w:t xml:space="preserve">   </w:t>
      </w:r>
      <w:r w:rsidR="00000000">
        <w:t>regulations by providing early detection and response to fires. This can help reduce the risk of fines or penalties for non-compliance.</w:t>
      </w:r>
      <w:r>
        <w:t xml:space="preserve"> </w:t>
      </w:r>
      <w:r w:rsidR="00000000">
        <w:t>Reputation:</w:t>
      </w:r>
      <w:r w:rsidR="00000000">
        <w:rPr>
          <w:spacing w:val="-15"/>
        </w:rPr>
        <w:t xml:space="preserve"> </w:t>
      </w:r>
      <w:r w:rsidR="00000000">
        <w:t>An</w:t>
      </w:r>
      <w:r w:rsidR="00000000">
        <w:rPr>
          <w:spacing w:val="-4"/>
        </w:rPr>
        <w:t xml:space="preserve"> </w:t>
      </w:r>
      <w:r w:rsidR="00000000">
        <w:t>airport</w:t>
      </w:r>
      <w:r w:rsidR="00000000">
        <w:rPr>
          <w:spacing w:val="-3"/>
        </w:rPr>
        <w:t xml:space="preserve"> </w:t>
      </w:r>
      <w:r w:rsidR="00000000">
        <w:t>with</w:t>
      </w:r>
      <w:r w:rsidR="00000000">
        <w:rPr>
          <w:spacing w:val="-3"/>
        </w:rPr>
        <w:t xml:space="preserve"> </w:t>
      </w:r>
      <w:r w:rsidR="00000000">
        <w:t>a</w:t>
      </w:r>
      <w:r w:rsidR="00000000">
        <w:rPr>
          <w:spacing w:val="-4"/>
        </w:rPr>
        <w:t xml:space="preserve"> </w:t>
      </w:r>
      <w:r w:rsidR="00000000">
        <w:t>robust</w:t>
      </w:r>
      <w:r w:rsidR="00000000">
        <w:rPr>
          <w:spacing w:val="-3"/>
        </w:rPr>
        <w:t xml:space="preserve"> </w:t>
      </w:r>
      <w:r w:rsidR="00000000">
        <w:t>fire</w:t>
      </w:r>
      <w:r w:rsidR="00000000">
        <w:rPr>
          <w:spacing w:val="-5"/>
        </w:rPr>
        <w:t xml:space="preserve"> </w:t>
      </w:r>
      <w:r w:rsidR="00000000">
        <w:t>protection</w:t>
      </w:r>
      <w:r w:rsidR="00000000">
        <w:rPr>
          <w:spacing w:val="-3"/>
        </w:rPr>
        <w:t xml:space="preserve"> </w:t>
      </w:r>
      <w:r w:rsidR="00000000">
        <w:t>system,</w:t>
      </w:r>
      <w:r w:rsidR="00000000">
        <w:rPr>
          <w:spacing w:val="-3"/>
        </w:rPr>
        <w:t xml:space="preserve"> </w:t>
      </w:r>
      <w:r w:rsidR="00000000">
        <w:t>including</w:t>
      </w:r>
      <w:r w:rsidR="00000000">
        <w:rPr>
          <w:spacing w:val="-4"/>
        </w:rPr>
        <w:t xml:space="preserve"> </w:t>
      </w:r>
      <w:r w:rsidR="00000000">
        <w:t>a</w:t>
      </w:r>
      <w:r w:rsidR="00000000">
        <w:rPr>
          <w:spacing w:val="-4"/>
        </w:rPr>
        <w:t xml:space="preserve"> </w:t>
      </w:r>
      <w:r w:rsidR="00000000">
        <w:t>fire</w:t>
      </w:r>
      <w:r w:rsidR="00000000">
        <w:rPr>
          <w:spacing w:val="-2"/>
        </w:rPr>
        <w:t xml:space="preserve"> </w:t>
      </w:r>
      <w:r w:rsidR="00000000">
        <w:t>alarm</w:t>
      </w:r>
      <w:r w:rsidR="00000000">
        <w:rPr>
          <w:spacing w:val="-3"/>
        </w:rPr>
        <w:t xml:space="preserve"> </w:t>
      </w:r>
      <w:r w:rsidR="00000000">
        <w:t>system,</w:t>
      </w:r>
      <w:r w:rsidR="00000000">
        <w:rPr>
          <w:spacing w:val="-3"/>
        </w:rPr>
        <w:t xml:space="preserve"> </w:t>
      </w:r>
      <w:r w:rsidR="00000000">
        <w:t>may</w:t>
      </w:r>
      <w:r w:rsidR="00000000">
        <w:rPr>
          <w:spacing w:val="-8"/>
        </w:rPr>
        <w:t xml:space="preserve"> </w:t>
      </w:r>
      <w:r w:rsidR="00000000">
        <w:t xml:space="preserve">be viewed more favorably by passengers, airlines, and other stakeholders. This can enhance the airport's reputation and potentially attract more business, which can have a positive impact on </w:t>
      </w:r>
      <w:r w:rsidR="00000000">
        <w:rPr>
          <w:spacing w:val="-2"/>
        </w:rPr>
        <w:t>revenue.</w:t>
      </w:r>
      <w:r>
        <w:t xml:space="preserve"> </w:t>
      </w:r>
      <w:r w:rsidR="00000000">
        <w:t>Long-term Cost Savings: While the initial cost of installing and maintaining a fire alarm system can be high, the potential long-term cost savings from preventing or mitigating fires can far outweigh these costs. For example, the cost savings from preventing a single major fire could be significant and may justify the cost of the system.</w:t>
      </w:r>
      <w:r>
        <w:t xml:space="preserve"> </w:t>
      </w:r>
      <w:r w:rsidR="00000000">
        <w:t>In summary, the cost benefits of an airport fire alarm system can include property damage prevention, insurance cost savings, business continuity, liability and legal cost reduction, regulatory compliance, reputation enhancement, and long-term cost savings.</w:t>
      </w:r>
      <w:r>
        <w:t xml:space="preserve"> </w:t>
      </w:r>
      <w:r w:rsidR="00000000">
        <w:t>SYSTEM</w:t>
      </w:r>
      <w:r w:rsidR="00000000">
        <w:rPr>
          <w:spacing w:val="-2"/>
        </w:rPr>
        <w:t xml:space="preserve"> INTEGRATION</w:t>
      </w:r>
      <w:r>
        <w:t xml:space="preserve"> </w:t>
      </w:r>
      <w:r w:rsidR="00000000">
        <w:t>An</w:t>
      </w:r>
      <w:r w:rsidR="00000000">
        <w:rPr>
          <w:spacing w:val="-6"/>
        </w:rPr>
        <w:t xml:space="preserve"> </w:t>
      </w:r>
      <w:r w:rsidR="00000000">
        <w:t>airport</w:t>
      </w:r>
      <w:r w:rsidR="00000000">
        <w:rPr>
          <w:spacing w:val="-5"/>
        </w:rPr>
        <w:t xml:space="preserve"> </w:t>
      </w:r>
      <w:r w:rsidR="00000000">
        <w:t>fire</w:t>
      </w:r>
      <w:r w:rsidR="00000000">
        <w:rPr>
          <w:spacing w:val="-7"/>
        </w:rPr>
        <w:t xml:space="preserve"> </w:t>
      </w:r>
      <w:r w:rsidR="00000000">
        <w:t>alarm</w:t>
      </w:r>
      <w:r w:rsidR="00000000">
        <w:rPr>
          <w:spacing w:val="-6"/>
        </w:rPr>
        <w:t xml:space="preserve"> </w:t>
      </w:r>
      <w:r w:rsidR="00000000">
        <w:t>system</w:t>
      </w:r>
      <w:r w:rsidR="00000000">
        <w:rPr>
          <w:spacing w:val="-5"/>
        </w:rPr>
        <w:t xml:space="preserve"> </w:t>
      </w:r>
      <w:r w:rsidR="00000000">
        <w:t>is</w:t>
      </w:r>
      <w:r w:rsidR="00000000">
        <w:rPr>
          <w:spacing w:val="-5"/>
        </w:rPr>
        <w:t xml:space="preserve"> </w:t>
      </w:r>
      <w:r w:rsidR="00000000">
        <w:t>an</w:t>
      </w:r>
      <w:r w:rsidR="00000000">
        <w:rPr>
          <w:spacing w:val="-6"/>
        </w:rPr>
        <w:t xml:space="preserve"> </w:t>
      </w:r>
      <w:r w:rsidR="00000000">
        <w:t>important</w:t>
      </w:r>
      <w:r w:rsidR="00000000">
        <w:rPr>
          <w:spacing w:val="-5"/>
        </w:rPr>
        <w:t xml:space="preserve"> </w:t>
      </w:r>
      <w:r w:rsidR="00000000">
        <w:t>part</w:t>
      </w:r>
      <w:r w:rsidR="00000000">
        <w:rPr>
          <w:spacing w:val="-6"/>
        </w:rPr>
        <w:t xml:space="preserve"> </w:t>
      </w:r>
      <w:r w:rsidR="00000000">
        <w:t>of</w:t>
      </w:r>
      <w:r w:rsidR="00000000">
        <w:rPr>
          <w:spacing w:val="-7"/>
        </w:rPr>
        <w:t xml:space="preserve"> </w:t>
      </w:r>
      <w:r w:rsidR="00000000">
        <w:t>an</w:t>
      </w:r>
      <w:r w:rsidR="00000000">
        <w:rPr>
          <w:spacing w:val="-6"/>
        </w:rPr>
        <w:t xml:space="preserve"> </w:t>
      </w:r>
      <w:r w:rsidR="00000000">
        <w:t>airport's</w:t>
      </w:r>
      <w:r w:rsidR="00000000">
        <w:rPr>
          <w:spacing w:val="-6"/>
        </w:rPr>
        <w:t xml:space="preserve"> </w:t>
      </w:r>
      <w:r w:rsidR="00000000">
        <w:t>overall</w:t>
      </w:r>
      <w:r w:rsidR="00000000">
        <w:rPr>
          <w:spacing w:val="-5"/>
        </w:rPr>
        <w:t xml:space="preserve"> </w:t>
      </w:r>
      <w:r w:rsidR="00000000">
        <w:t>safety</w:t>
      </w:r>
      <w:r w:rsidR="00000000">
        <w:rPr>
          <w:spacing w:val="-8"/>
        </w:rPr>
        <w:t xml:space="preserve"> </w:t>
      </w:r>
      <w:r w:rsidR="00000000">
        <w:t>and</w:t>
      </w:r>
      <w:r w:rsidR="00000000">
        <w:rPr>
          <w:spacing w:val="-6"/>
        </w:rPr>
        <w:t xml:space="preserve"> </w:t>
      </w:r>
      <w:r w:rsidR="00000000">
        <w:t>security</w:t>
      </w:r>
      <w:r w:rsidR="00000000">
        <w:rPr>
          <w:spacing w:val="-12"/>
        </w:rPr>
        <w:t xml:space="preserve"> </w:t>
      </w:r>
      <w:r w:rsidR="00000000">
        <w:t>system, and it is designed to integrate with other airport systems to ensure that emergency response procedures</w:t>
      </w:r>
      <w:r w:rsidR="00000000">
        <w:rPr>
          <w:spacing w:val="-10"/>
        </w:rPr>
        <w:t xml:space="preserve"> </w:t>
      </w:r>
      <w:r w:rsidR="00000000">
        <w:t>are</w:t>
      </w:r>
      <w:r w:rsidR="00000000">
        <w:rPr>
          <w:spacing w:val="-12"/>
        </w:rPr>
        <w:t xml:space="preserve"> </w:t>
      </w:r>
      <w:r w:rsidR="00000000">
        <w:t>initiated</w:t>
      </w:r>
      <w:r w:rsidR="00000000">
        <w:rPr>
          <w:spacing w:val="-11"/>
        </w:rPr>
        <w:t xml:space="preserve"> </w:t>
      </w:r>
      <w:r w:rsidR="00000000">
        <w:t>in</w:t>
      </w:r>
      <w:r w:rsidR="00000000">
        <w:rPr>
          <w:spacing w:val="-11"/>
        </w:rPr>
        <w:t xml:space="preserve"> </w:t>
      </w:r>
      <w:r w:rsidR="00000000">
        <w:t>a</w:t>
      </w:r>
      <w:r w:rsidR="00000000">
        <w:rPr>
          <w:spacing w:val="-12"/>
        </w:rPr>
        <w:t xml:space="preserve"> </w:t>
      </w:r>
      <w:r w:rsidR="00000000">
        <w:t>timely</w:t>
      </w:r>
      <w:r w:rsidR="00000000">
        <w:rPr>
          <w:spacing w:val="-13"/>
        </w:rPr>
        <w:t xml:space="preserve"> </w:t>
      </w:r>
      <w:r w:rsidR="00000000">
        <w:t>and</w:t>
      </w:r>
      <w:r w:rsidR="00000000">
        <w:rPr>
          <w:spacing w:val="-8"/>
        </w:rPr>
        <w:t xml:space="preserve"> </w:t>
      </w:r>
      <w:r w:rsidR="00000000">
        <w:t>effective</w:t>
      </w:r>
      <w:r w:rsidR="00000000">
        <w:rPr>
          <w:spacing w:val="-9"/>
        </w:rPr>
        <w:t xml:space="preserve"> </w:t>
      </w:r>
      <w:r w:rsidR="00000000">
        <w:t>manner.</w:t>
      </w:r>
      <w:r w:rsidR="00000000">
        <w:rPr>
          <w:spacing w:val="-9"/>
        </w:rPr>
        <w:t xml:space="preserve"> </w:t>
      </w:r>
      <w:r w:rsidR="00000000">
        <w:t>Some</w:t>
      </w:r>
      <w:r w:rsidR="00000000">
        <w:rPr>
          <w:spacing w:val="-11"/>
        </w:rPr>
        <w:t xml:space="preserve"> </w:t>
      </w:r>
      <w:r w:rsidR="00000000">
        <w:t>of</w:t>
      </w:r>
      <w:r w:rsidR="00000000">
        <w:rPr>
          <w:spacing w:val="-11"/>
        </w:rPr>
        <w:t xml:space="preserve"> </w:t>
      </w:r>
      <w:r w:rsidR="00000000">
        <w:t>the</w:t>
      </w:r>
      <w:r w:rsidR="00000000">
        <w:rPr>
          <w:spacing w:val="-9"/>
        </w:rPr>
        <w:t xml:space="preserve"> </w:t>
      </w:r>
      <w:r w:rsidR="00000000">
        <w:t>other</w:t>
      </w:r>
      <w:r w:rsidR="00000000">
        <w:rPr>
          <w:spacing w:val="-11"/>
        </w:rPr>
        <w:t xml:space="preserve"> </w:t>
      </w:r>
      <w:r w:rsidR="00000000">
        <w:t>systems</w:t>
      </w:r>
      <w:r w:rsidR="00000000">
        <w:rPr>
          <w:spacing w:val="-10"/>
        </w:rPr>
        <w:t xml:space="preserve"> </w:t>
      </w:r>
      <w:r w:rsidR="00000000">
        <w:t>that</w:t>
      </w:r>
      <w:r w:rsidR="00000000">
        <w:rPr>
          <w:spacing w:val="-11"/>
        </w:rPr>
        <w:t xml:space="preserve"> </w:t>
      </w:r>
      <w:r w:rsidR="00000000">
        <w:t>an</w:t>
      </w:r>
      <w:r w:rsidR="00000000">
        <w:rPr>
          <w:spacing w:val="-8"/>
        </w:rPr>
        <w:t xml:space="preserve"> </w:t>
      </w:r>
      <w:r w:rsidR="00000000">
        <w:t>airport fire alarm system may integrate with include:</w:t>
      </w:r>
      <w:r>
        <w:t xml:space="preserve"> </w:t>
      </w:r>
      <w:r w:rsidR="00000000">
        <w:t>Emergency</w:t>
      </w:r>
      <w:r w:rsidR="00000000">
        <w:rPr>
          <w:spacing w:val="-1"/>
        </w:rPr>
        <w:t xml:space="preserve"> </w:t>
      </w:r>
      <w:r w:rsidR="00000000">
        <w:t>Lighting Systems: Emergency</w:t>
      </w:r>
      <w:r w:rsidR="00000000">
        <w:rPr>
          <w:spacing w:val="-1"/>
        </w:rPr>
        <w:t xml:space="preserve"> </w:t>
      </w:r>
      <w:r w:rsidR="00000000">
        <w:t>lighting systems are used to illuminate exit routes and other areas of the airport in the event of a power failure.</w:t>
      </w:r>
      <w:r w:rsidR="00000000">
        <w:rPr>
          <w:spacing w:val="-2"/>
        </w:rPr>
        <w:t xml:space="preserve"> </w:t>
      </w:r>
      <w:r w:rsidR="00000000">
        <w:t>When the fire alarm system is activated, emergency lighting may be automatically turned on to help guide passengers and staff to safety.</w:t>
      </w:r>
      <w:r>
        <w:t xml:space="preserve"> </w:t>
      </w:r>
      <w:r w:rsidR="00000000">
        <w:t>Public</w:t>
      </w:r>
      <w:r w:rsidR="00000000">
        <w:rPr>
          <w:spacing w:val="-15"/>
        </w:rPr>
        <w:t xml:space="preserve"> </w:t>
      </w:r>
      <w:r w:rsidR="00000000">
        <w:t>Address</w:t>
      </w:r>
      <w:r w:rsidR="00000000">
        <w:rPr>
          <w:spacing w:val="-11"/>
        </w:rPr>
        <w:t xml:space="preserve"> </w:t>
      </w:r>
      <w:r w:rsidR="00000000">
        <w:t>Systems:</w:t>
      </w:r>
      <w:r w:rsidR="00000000">
        <w:rPr>
          <w:spacing w:val="-6"/>
        </w:rPr>
        <w:t xml:space="preserve"> </w:t>
      </w:r>
      <w:r w:rsidR="00000000">
        <w:t>Public</w:t>
      </w:r>
      <w:r w:rsidR="00000000">
        <w:rPr>
          <w:spacing w:val="-8"/>
        </w:rPr>
        <w:t xml:space="preserve"> </w:t>
      </w:r>
      <w:r w:rsidR="00000000">
        <w:t>address</w:t>
      </w:r>
      <w:r w:rsidR="00000000">
        <w:rPr>
          <w:spacing w:val="-6"/>
        </w:rPr>
        <w:t xml:space="preserve"> </w:t>
      </w:r>
      <w:r w:rsidR="00000000">
        <w:t>systems</w:t>
      </w:r>
      <w:r w:rsidR="00000000">
        <w:rPr>
          <w:spacing w:val="-6"/>
        </w:rPr>
        <w:t xml:space="preserve"> </w:t>
      </w:r>
      <w:r w:rsidR="00000000">
        <w:t>are</w:t>
      </w:r>
      <w:r w:rsidR="00000000">
        <w:rPr>
          <w:spacing w:val="-8"/>
        </w:rPr>
        <w:t xml:space="preserve"> </w:t>
      </w:r>
      <w:r w:rsidR="00000000">
        <w:t>used</w:t>
      </w:r>
      <w:r w:rsidR="00000000">
        <w:rPr>
          <w:spacing w:val="-7"/>
        </w:rPr>
        <w:t xml:space="preserve"> </w:t>
      </w:r>
      <w:r w:rsidR="00000000">
        <w:t>to</w:t>
      </w:r>
      <w:r w:rsidR="00000000">
        <w:rPr>
          <w:spacing w:val="-6"/>
        </w:rPr>
        <w:t xml:space="preserve"> </w:t>
      </w:r>
      <w:r w:rsidR="00000000">
        <w:t>broadcast</w:t>
      </w:r>
      <w:r w:rsidR="00000000">
        <w:rPr>
          <w:spacing w:val="-6"/>
        </w:rPr>
        <w:t xml:space="preserve"> </w:t>
      </w:r>
      <w:r w:rsidR="00000000">
        <w:t>emergency</w:t>
      </w:r>
      <w:r w:rsidR="00000000">
        <w:rPr>
          <w:spacing w:val="-11"/>
        </w:rPr>
        <w:t xml:space="preserve"> </w:t>
      </w:r>
      <w:r w:rsidR="00000000">
        <w:t>announcements throughout</w:t>
      </w:r>
      <w:r w:rsidR="00000000">
        <w:rPr>
          <w:spacing w:val="-2"/>
        </w:rPr>
        <w:t xml:space="preserve"> </w:t>
      </w:r>
      <w:r w:rsidR="00000000">
        <w:t>the airport</w:t>
      </w:r>
      <w:r w:rsidR="00000000">
        <w:rPr>
          <w:spacing w:val="-2"/>
        </w:rPr>
        <w:t xml:space="preserve"> </w:t>
      </w:r>
      <w:r w:rsidR="00000000">
        <w:t>facility.</w:t>
      </w:r>
      <w:r w:rsidR="00000000">
        <w:rPr>
          <w:spacing w:val="-7"/>
        </w:rPr>
        <w:t xml:space="preserve"> </w:t>
      </w:r>
      <w:r w:rsidR="00000000">
        <w:t>When</w:t>
      </w:r>
      <w:r w:rsidR="00000000">
        <w:rPr>
          <w:spacing w:val="-2"/>
        </w:rPr>
        <w:t xml:space="preserve"> </w:t>
      </w:r>
      <w:r w:rsidR="00000000">
        <w:t>the fire</w:t>
      </w:r>
      <w:r w:rsidR="00000000">
        <w:rPr>
          <w:spacing w:val="-1"/>
        </w:rPr>
        <w:t xml:space="preserve"> </w:t>
      </w:r>
      <w:r w:rsidR="00000000">
        <w:t>alarm</w:t>
      </w:r>
      <w:r w:rsidR="00000000">
        <w:rPr>
          <w:spacing w:val="-2"/>
        </w:rPr>
        <w:t xml:space="preserve"> </w:t>
      </w:r>
      <w:r w:rsidR="00000000">
        <w:t>system</w:t>
      </w:r>
      <w:r w:rsidR="00000000">
        <w:rPr>
          <w:spacing w:val="-2"/>
        </w:rPr>
        <w:t xml:space="preserve"> </w:t>
      </w:r>
      <w:r w:rsidR="00000000">
        <w:t>is</w:t>
      </w:r>
      <w:r w:rsidR="00000000">
        <w:rPr>
          <w:spacing w:val="-2"/>
        </w:rPr>
        <w:t xml:space="preserve"> </w:t>
      </w:r>
      <w:r w:rsidR="00000000">
        <w:t>activated,</w:t>
      </w:r>
      <w:r w:rsidR="00000000">
        <w:rPr>
          <w:spacing w:val="-1"/>
        </w:rPr>
        <w:t xml:space="preserve"> </w:t>
      </w:r>
      <w:r w:rsidR="00000000">
        <w:t>the</w:t>
      </w:r>
      <w:r w:rsidR="00000000">
        <w:rPr>
          <w:spacing w:val="-3"/>
        </w:rPr>
        <w:t xml:space="preserve"> </w:t>
      </w:r>
      <w:r w:rsidR="00000000">
        <w:t>public</w:t>
      </w:r>
      <w:r w:rsidR="00000000">
        <w:rPr>
          <w:spacing w:val="-3"/>
        </w:rPr>
        <w:t xml:space="preserve"> </w:t>
      </w:r>
      <w:r w:rsidR="00000000">
        <w:t>address</w:t>
      </w:r>
      <w:r w:rsidR="00000000">
        <w:rPr>
          <w:spacing w:val="-2"/>
        </w:rPr>
        <w:t xml:space="preserve"> </w:t>
      </w:r>
      <w:r w:rsidR="00000000">
        <w:t>system may be automatically activated to provide instructions to passengers and staff.</w:t>
      </w:r>
      <w:r>
        <w:t xml:space="preserve"> </w:t>
      </w:r>
      <w:r w:rsidR="00000000">
        <w:t>Security Systems: Fire alarm systems may be integrated with airport security systems to ensure that</w:t>
      </w:r>
      <w:r w:rsidR="00000000">
        <w:rPr>
          <w:spacing w:val="-7"/>
        </w:rPr>
        <w:t xml:space="preserve"> </w:t>
      </w:r>
      <w:r w:rsidR="00000000">
        <w:t>emergency</w:t>
      </w:r>
      <w:r w:rsidR="00000000">
        <w:rPr>
          <w:spacing w:val="-12"/>
        </w:rPr>
        <w:t xml:space="preserve"> </w:t>
      </w:r>
      <w:r w:rsidR="00000000">
        <w:t>responders</w:t>
      </w:r>
      <w:r w:rsidR="00000000">
        <w:rPr>
          <w:spacing w:val="-7"/>
        </w:rPr>
        <w:t xml:space="preserve"> </w:t>
      </w:r>
      <w:r w:rsidR="00000000">
        <w:t>are</w:t>
      </w:r>
      <w:r w:rsidR="00000000">
        <w:rPr>
          <w:spacing w:val="-6"/>
        </w:rPr>
        <w:t xml:space="preserve"> </w:t>
      </w:r>
      <w:r w:rsidR="00000000">
        <w:t>quickly</w:t>
      </w:r>
      <w:r w:rsidR="00000000">
        <w:rPr>
          <w:spacing w:val="-12"/>
        </w:rPr>
        <w:t xml:space="preserve"> </w:t>
      </w:r>
      <w:r w:rsidR="00000000">
        <w:t>dispatched</w:t>
      </w:r>
      <w:r w:rsidR="00000000">
        <w:rPr>
          <w:spacing w:val="-3"/>
        </w:rPr>
        <w:t xml:space="preserve"> </w:t>
      </w:r>
      <w:r w:rsidR="00000000">
        <w:t>to</w:t>
      </w:r>
      <w:r w:rsidR="00000000">
        <w:rPr>
          <w:spacing w:val="-6"/>
        </w:rPr>
        <w:t xml:space="preserve"> </w:t>
      </w:r>
      <w:r w:rsidR="00000000">
        <w:t>the</w:t>
      </w:r>
      <w:r w:rsidR="00000000">
        <w:rPr>
          <w:spacing w:val="-7"/>
        </w:rPr>
        <w:t xml:space="preserve"> </w:t>
      </w:r>
      <w:r w:rsidR="00000000">
        <w:t>scene</w:t>
      </w:r>
      <w:r w:rsidR="00000000">
        <w:rPr>
          <w:spacing w:val="-6"/>
        </w:rPr>
        <w:t xml:space="preserve"> </w:t>
      </w:r>
      <w:r w:rsidR="00000000">
        <w:t>of</w:t>
      </w:r>
      <w:r w:rsidR="00000000">
        <w:rPr>
          <w:spacing w:val="-8"/>
        </w:rPr>
        <w:t xml:space="preserve"> </w:t>
      </w:r>
      <w:r w:rsidR="00000000">
        <w:t>the</w:t>
      </w:r>
      <w:r w:rsidR="00000000">
        <w:rPr>
          <w:spacing w:val="-5"/>
        </w:rPr>
        <w:t xml:space="preserve"> </w:t>
      </w:r>
      <w:r w:rsidR="00000000">
        <w:t>emergency.</w:t>
      </w:r>
      <w:r w:rsidR="00000000">
        <w:rPr>
          <w:spacing w:val="-10"/>
        </w:rPr>
        <w:t xml:space="preserve"> </w:t>
      </w:r>
      <w:r w:rsidR="00000000">
        <w:t>This</w:t>
      </w:r>
      <w:r w:rsidR="00000000">
        <w:rPr>
          <w:spacing w:val="-6"/>
        </w:rPr>
        <w:t xml:space="preserve"> </w:t>
      </w:r>
      <w:r w:rsidR="00000000">
        <w:t>can</w:t>
      </w:r>
      <w:r w:rsidR="00000000">
        <w:rPr>
          <w:spacing w:val="-5"/>
        </w:rPr>
        <w:t xml:space="preserve"> </w:t>
      </w:r>
      <w:r w:rsidR="00000000">
        <w:t>include using</w:t>
      </w:r>
      <w:r w:rsidR="00000000">
        <w:rPr>
          <w:spacing w:val="-10"/>
        </w:rPr>
        <w:t xml:space="preserve"> </w:t>
      </w:r>
      <w:r w:rsidR="00000000">
        <w:t>access</w:t>
      </w:r>
      <w:r w:rsidR="00000000">
        <w:rPr>
          <w:spacing w:val="-8"/>
        </w:rPr>
        <w:t xml:space="preserve"> </w:t>
      </w:r>
      <w:r w:rsidR="00000000">
        <w:t>control</w:t>
      </w:r>
      <w:r w:rsidR="00000000">
        <w:rPr>
          <w:spacing w:val="-8"/>
        </w:rPr>
        <w:t xml:space="preserve"> </w:t>
      </w:r>
      <w:r w:rsidR="00000000">
        <w:t>systems</w:t>
      </w:r>
      <w:r w:rsidR="00000000">
        <w:rPr>
          <w:spacing w:val="-8"/>
        </w:rPr>
        <w:t xml:space="preserve"> </w:t>
      </w:r>
      <w:r w:rsidR="00000000">
        <w:t>to</w:t>
      </w:r>
      <w:r w:rsidR="00000000">
        <w:rPr>
          <w:spacing w:val="-8"/>
        </w:rPr>
        <w:t xml:space="preserve"> </w:t>
      </w:r>
      <w:r w:rsidR="00000000">
        <w:t>automatically</w:t>
      </w:r>
      <w:r w:rsidR="00000000">
        <w:rPr>
          <w:spacing w:val="-15"/>
        </w:rPr>
        <w:t xml:space="preserve"> </w:t>
      </w:r>
      <w:r w:rsidR="00000000">
        <w:t>unlock</w:t>
      </w:r>
      <w:r w:rsidR="00000000">
        <w:rPr>
          <w:spacing w:val="-9"/>
        </w:rPr>
        <w:t xml:space="preserve"> </w:t>
      </w:r>
      <w:r w:rsidR="00000000">
        <w:t>doors</w:t>
      </w:r>
      <w:r w:rsidR="00000000">
        <w:rPr>
          <w:spacing w:val="-9"/>
        </w:rPr>
        <w:t xml:space="preserve"> </w:t>
      </w:r>
      <w:r w:rsidR="00000000">
        <w:t>and</w:t>
      </w:r>
      <w:r w:rsidR="00000000">
        <w:rPr>
          <w:spacing w:val="-8"/>
        </w:rPr>
        <w:t xml:space="preserve"> </w:t>
      </w:r>
      <w:r w:rsidR="00000000">
        <w:t>gates,</w:t>
      </w:r>
      <w:r w:rsidR="00000000">
        <w:rPr>
          <w:spacing w:val="-9"/>
        </w:rPr>
        <w:t xml:space="preserve"> </w:t>
      </w:r>
      <w:r w:rsidR="00000000">
        <w:t>and</w:t>
      </w:r>
      <w:r w:rsidR="00000000">
        <w:rPr>
          <w:spacing w:val="-8"/>
        </w:rPr>
        <w:t xml:space="preserve"> </w:t>
      </w:r>
      <w:r w:rsidR="00000000">
        <w:t>using</w:t>
      </w:r>
      <w:r w:rsidR="00000000">
        <w:rPr>
          <w:spacing w:val="-10"/>
        </w:rPr>
        <w:t xml:space="preserve"> </w:t>
      </w:r>
      <w:r w:rsidR="00000000">
        <w:t>CCTV</w:t>
      </w:r>
      <w:r w:rsidR="00000000">
        <w:rPr>
          <w:spacing w:val="-14"/>
        </w:rPr>
        <w:t xml:space="preserve"> </w:t>
      </w:r>
      <w:r w:rsidR="00000000">
        <w:t>systems</w:t>
      </w:r>
      <w:r w:rsidR="00000000">
        <w:rPr>
          <w:spacing w:val="-8"/>
        </w:rPr>
        <w:t xml:space="preserve"> </w:t>
      </w:r>
      <w:r w:rsidR="00000000">
        <w:t>to provide real-</w:t>
      </w:r>
      <w:r w:rsidR="00000000">
        <w:lastRenderedPageBreak/>
        <w:t>time video of the emergency to emergency responders.</w:t>
      </w:r>
      <w:r>
        <w:t xml:space="preserve"> </w:t>
      </w:r>
      <w:r w:rsidR="00000000">
        <w:t>HVAC</w:t>
      </w:r>
      <w:r w:rsidR="00000000">
        <w:rPr>
          <w:spacing w:val="-4"/>
        </w:rPr>
        <w:t xml:space="preserve"> </w:t>
      </w:r>
      <w:r w:rsidR="00000000">
        <w:t>Systems:</w:t>
      </w:r>
      <w:r w:rsidR="00000000">
        <w:rPr>
          <w:spacing w:val="-4"/>
        </w:rPr>
        <w:t xml:space="preserve"> </w:t>
      </w:r>
      <w:r w:rsidR="00000000">
        <w:t>HVAC</w:t>
      </w:r>
      <w:r w:rsidR="00000000">
        <w:rPr>
          <w:spacing w:val="-4"/>
        </w:rPr>
        <w:t xml:space="preserve"> </w:t>
      </w:r>
      <w:r w:rsidR="00000000">
        <w:t>(heating,</w:t>
      </w:r>
      <w:r w:rsidR="00000000">
        <w:rPr>
          <w:spacing w:val="-3"/>
        </w:rPr>
        <w:t xml:space="preserve"> </w:t>
      </w:r>
      <w:r w:rsidR="00000000">
        <w:t>ventilation,</w:t>
      </w:r>
      <w:r w:rsidR="00000000">
        <w:rPr>
          <w:spacing w:val="-4"/>
        </w:rPr>
        <w:t xml:space="preserve"> </w:t>
      </w:r>
      <w:r w:rsidR="00000000">
        <w:t>and</w:t>
      </w:r>
      <w:r w:rsidR="00000000">
        <w:rPr>
          <w:spacing w:val="-3"/>
        </w:rPr>
        <w:t xml:space="preserve"> </w:t>
      </w:r>
      <w:r w:rsidR="00000000">
        <w:t>air</w:t>
      </w:r>
      <w:r w:rsidR="00000000">
        <w:rPr>
          <w:spacing w:val="-4"/>
        </w:rPr>
        <w:t xml:space="preserve"> </w:t>
      </w:r>
      <w:r w:rsidR="00000000">
        <w:t>conditioning)</w:t>
      </w:r>
      <w:r w:rsidR="00000000">
        <w:rPr>
          <w:spacing w:val="-5"/>
        </w:rPr>
        <w:t xml:space="preserve"> </w:t>
      </w:r>
      <w:r w:rsidR="00000000">
        <w:t>systems</w:t>
      </w:r>
      <w:r w:rsidR="00000000">
        <w:rPr>
          <w:spacing w:val="-4"/>
        </w:rPr>
        <w:t xml:space="preserve"> </w:t>
      </w:r>
      <w:r w:rsidR="00000000">
        <w:t>are</w:t>
      </w:r>
      <w:r w:rsidR="00000000">
        <w:rPr>
          <w:spacing w:val="-4"/>
        </w:rPr>
        <w:t xml:space="preserve"> </w:t>
      </w:r>
      <w:r w:rsidR="00000000">
        <w:t>an</w:t>
      </w:r>
      <w:r w:rsidR="00000000">
        <w:rPr>
          <w:spacing w:val="-4"/>
        </w:rPr>
        <w:t xml:space="preserve"> </w:t>
      </w:r>
      <w:r w:rsidR="00000000">
        <w:t>important</w:t>
      </w:r>
      <w:r w:rsidR="00000000">
        <w:rPr>
          <w:spacing w:val="-4"/>
        </w:rPr>
        <w:t xml:space="preserve"> </w:t>
      </w:r>
      <w:r w:rsidR="00000000">
        <w:t>part of</w:t>
      </w:r>
      <w:r w:rsidR="00000000">
        <w:rPr>
          <w:spacing w:val="-4"/>
        </w:rPr>
        <w:t xml:space="preserve"> </w:t>
      </w:r>
      <w:r w:rsidR="00000000">
        <w:t>an</w:t>
      </w:r>
      <w:r w:rsidR="00000000">
        <w:rPr>
          <w:spacing w:val="-1"/>
        </w:rPr>
        <w:t xml:space="preserve"> </w:t>
      </w:r>
      <w:r w:rsidR="00000000">
        <w:t>airport's</w:t>
      </w:r>
      <w:r w:rsidR="00000000">
        <w:rPr>
          <w:spacing w:val="-3"/>
        </w:rPr>
        <w:t xml:space="preserve"> </w:t>
      </w:r>
      <w:r w:rsidR="00000000">
        <w:t>fire</w:t>
      </w:r>
      <w:r w:rsidR="00000000">
        <w:rPr>
          <w:spacing w:val="-4"/>
        </w:rPr>
        <w:t xml:space="preserve"> </w:t>
      </w:r>
      <w:r w:rsidR="00000000">
        <w:t>protection</w:t>
      </w:r>
      <w:r w:rsidR="00000000">
        <w:rPr>
          <w:spacing w:val="-3"/>
        </w:rPr>
        <w:t xml:space="preserve"> </w:t>
      </w:r>
      <w:r w:rsidR="00000000">
        <w:t>strategy.</w:t>
      </w:r>
      <w:r w:rsidR="00000000">
        <w:rPr>
          <w:spacing w:val="-8"/>
        </w:rPr>
        <w:t xml:space="preserve"> </w:t>
      </w:r>
      <w:r w:rsidR="00000000">
        <w:t>When</w:t>
      </w:r>
      <w:r w:rsidR="00000000">
        <w:rPr>
          <w:spacing w:val="-3"/>
        </w:rPr>
        <w:t xml:space="preserve"> </w:t>
      </w:r>
      <w:r w:rsidR="00000000">
        <w:t>the</w:t>
      </w:r>
      <w:r w:rsidR="00000000">
        <w:rPr>
          <w:spacing w:val="-4"/>
        </w:rPr>
        <w:t xml:space="preserve"> </w:t>
      </w:r>
      <w:r w:rsidR="00000000">
        <w:t>fire</w:t>
      </w:r>
      <w:r w:rsidR="00000000">
        <w:rPr>
          <w:spacing w:val="-4"/>
        </w:rPr>
        <w:t xml:space="preserve"> </w:t>
      </w:r>
      <w:r w:rsidR="00000000">
        <w:t>alarm</w:t>
      </w:r>
      <w:r w:rsidR="00000000">
        <w:rPr>
          <w:spacing w:val="-3"/>
        </w:rPr>
        <w:t xml:space="preserve"> </w:t>
      </w:r>
      <w:r w:rsidR="00000000">
        <w:t>system</w:t>
      </w:r>
      <w:r w:rsidR="00000000">
        <w:rPr>
          <w:spacing w:val="-3"/>
        </w:rPr>
        <w:t xml:space="preserve"> </w:t>
      </w:r>
      <w:r w:rsidR="00000000">
        <w:t>is</w:t>
      </w:r>
      <w:r w:rsidR="00000000">
        <w:rPr>
          <w:spacing w:val="-3"/>
        </w:rPr>
        <w:t xml:space="preserve"> </w:t>
      </w:r>
      <w:r w:rsidR="00000000">
        <w:t>activated,</w:t>
      </w:r>
      <w:r w:rsidR="00000000">
        <w:rPr>
          <w:spacing w:val="-3"/>
        </w:rPr>
        <w:t xml:space="preserve"> </w:t>
      </w:r>
      <w:r w:rsidR="00000000">
        <w:t>the</w:t>
      </w:r>
      <w:r w:rsidR="00000000">
        <w:rPr>
          <w:spacing w:val="-4"/>
        </w:rPr>
        <w:t xml:space="preserve"> </w:t>
      </w:r>
      <w:r w:rsidR="00000000">
        <w:t>HVAC</w:t>
      </w:r>
      <w:r w:rsidR="00000000">
        <w:rPr>
          <w:spacing w:val="-3"/>
        </w:rPr>
        <w:t xml:space="preserve"> </w:t>
      </w:r>
      <w:r w:rsidR="00000000">
        <w:t xml:space="preserve">system may be automatically shut down to prevent the spread of smoke and fire through the ventilation </w:t>
      </w:r>
      <w:r w:rsidR="00000000">
        <w:rPr>
          <w:spacing w:val="-2"/>
        </w:rPr>
        <w:t>system</w:t>
      </w:r>
      <w:r>
        <w:t xml:space="preserve"> </w:t>
      </w:r>
      <w:r w:rsidR="00000000">
        <w:t>Fire Suppression Systems: Fire suppression systems, such as sprinkler systems, may be automatically</w:t>
      </w:r>
      <w:r w:rsidR="00000000">
        <w:rPr>
          <w:spacing w:val="-3"/>
        </w:rPr>
        <w:t xml:space="preserve"> </w:t>
      </w:r>
      <w:r w:rsidR="00000000">
        <w:t>activated when the</w:t>
      </w:r>
      <w:r w:rsidR="00000000">
        <w:rPr>
          <w:spacing w:val="-1"/>
        </w:rPr>
        <w:t xml:space="preserve"> </w:t>
      </w:r>
      <w:r w:rsidR="00000000">
        <w:t>fire</w:t>
      </w:r>
      <w:r w:rsidR="00000000">
        <w:rPr>
          <w:spacing w:val="-1"/>
        </w:rPr>
        <w:t xml:space="preserve"> </w:t>
      </w:r>
      <w:r w:rsidR="00000000">
        <w:t>alarm</w:t>
      </w:r>
      <w:r w:rsidR="00000000">
        <w:rPr>
          <w:spacing w:val="-1"/>
        </w:rPr>
        <w:t xml:space="preserve"> </w:t>
      </w:r>
      <w:r w:rsidR="00000000">
        <w:t>system detects a</w:t>
      </w:r>
      <w:r w:rsidR="00000000">
        <w:rPr>
          <w:spacing w:val="-1"/>
        </w:rPr>
        <w:t xml:space="preserve"> </w:t>
      </w:r>
      <w:r w:rsidR="00000000">
        <w:t>fire.</w:t>
      </w:r>
      <w:r w:rsidR="00000000">
        <w:rPr>
          <w:spacing w:val="-5"/>
        </w:rPr>
        <w:t xml:space="preserve"> </w:t>
      </w:r>
      <w:r w:rsidR="00000000">
        <w:t>This can help to control the</w:t>
      </w:r>
      <w:r w:rsidR="00000000">
        <w:rPr>
          <w:spacing w:val="-1"/>
        </w:rPr>
        <w:t xml:space="preserve"> </w:t>
      </w:r>
      <w:r w:rsidR="00000000">
        <w:t>fire until emergency responders arrive on the scene.</w:t>
      </w:r>
      <w:r>
        <w:t xml:space="preserve"> </w:t>
      </w:r>
      <w:r w:rsidR="00000000">
        <w:rPr>
          <w:rFonts w:ascii="Palatino"/>
          <w:spacing w:val="-5"/>
        </w:rPr>
        <w:t>320</w:t>
      </w:r>
      <w:r>
        <w:rPr>
          <w:rFonts w:ascii="Palatino"/>
        </w:rPr>
        <w:t xml:space="preserve">   </w:t>
      </w:r>
      <w:r w:rsidR="00000000">
        <w:t>Overall, the integration of an airport fire alarm system with other airport systems is important to ensure that emergency response procedures are initiated quickly and effectively in the event of a fire or other emergency. This can help to minimize damage and ensure the safety of passengers and staff.</w:t>
      </w:r>
      <w:r>
        <w:t xml:space="preserve"> </w:t>
      </w:r>
      <w:r w:rsidR="00000000">
        <w:t>SYSTEM</w:t>
      </w:r>
      <w:r w:rsidR="00000000">
        <w:rPr>
          <w:spacing w:val="-5"/>
        </w:rPr>
        <w:t xml:space="preserve"> </w:t>
      </w:r>
      <w:r w:rsidR="00000000">
        <w:rPr>
          <w:spacing w:val="-2"/>
        </w:rPr>
        <w:t>SUPPLIERS</w:t>
      </w:r>
      <w:r>
        <w:t xml:space="preserve"> </w:t>
      </w:r>
      <w:r w:rsidR="00000000">
        <w:t>There</w:t>
      </w:r>
      <w:r w:rsidR="00000000">
        <w:rPr>
          <w:spacing w:val="-7"/>
        </w:rPr>
        <w:t xml:space="preserve"> </w:t>
      </w:r>
      <w:r w:rsidR="00000000">
        <w:t>are</w:t>
      </w:r>
      <w:r w:rsidR="00000000">
        <w:rPr>
          <w:spacing w:val="-8"/>
        </w:rPr>
        <w:t xml:space="preserve"> </w:t>
      </w:r>
      <w:r w:rsidR="00000000">
        <w:t>many</w:t>
      </w:r>
      <w:r w:rsidR="00000000">
        <w:rPr>
          <w:spacing w:val="-12"/>
        </w:rPr>
        <w:t xml:space="preserve"> </w:t>
      </w:r>
      <w:r w:rsidR="00000000">
        <w:t>suppliers</w:t>
      </w:r>
      <w:r w:rsidR="00000000">
        <w:rPr>
          <w:spacing w:val="-8"/>
        </w:rPr>
        <w:t xml:space="preserve"> </w:t>
      </w:r>
      <w:r w:rsidR="00000000">
        <w:t>and</w:t>
      </w:r>
      <w:r w:rsidR="00000000">
        <w:rPr>
          <w:spacing w:val="-7"/>
        </w:rPr>
        <w:t xml:space="preserve"> </w:t>
      </w:r>
      <w:r w:rsidR="00000000">
        <w:t>manufacturers</w:t>
      </w:r>
      <w:r w:rsidR="00000000">
        <w:rPr>
          <w:spacing w:val="-8"/>
        </w:rPr>
        <w:t xml:space="preserve"> </w:t>
      </w:r>
      <w:r w:rsidR="00000000">
        <w:t>of</w:t>
      </w:r>
      <w:r w:rsidR="00000000">
        <w:rPr>
          <w:spacing w:val="-8"/>
        </w:rPr>
        <w:t xml:space="preserve"> </w:t>
      </w:r>
      <w:r w:rsidR="00000000">
        <w:t>airport</w:t>
      </w:r>
      <w:r w:rsidR="00000000">
        <w:rPr>
          <w:spacing w:val="-7"/>
        </w:rPr>
        <w:t xml:space="preserve"> </w:t>
      </w:r>
      <w:r w:rsidR="00000000">
        <w:t>fire</w:t>
      </w:r>
      <w:r w:rsidR="00000000">
        <w:rPr>
          <w:spacing w:val="-6"/>
        </w:rPr>
        <w:t xml:space="preserve"> </w:t>
      </w:r>
      <w:r w:rsidR="00000000">
        <w:t>alarm</w:t>
      </w:r>
      <w:r w:rsidR="00000000">
        <w:rPr>
          <w:spacing w:val="-7"/>
        </w:rPr>
        <w:t xml:space="preserve"> </w:t>
      </w:r>
      <w:r w:rsidR="00000000">
        <w:t>systems</w:t>
      </w:r>
      <w:r w:rsidR="00000000">
        <w:rPr>
          <w:spacing w:val="-4"/>
        </w:rPr>
        <w:t xml:space="preserve"> </w:t>
      </w:r>
      <w:r w:rsidR="00000000">
        <w:t>worldwide.</w:t>
      </w:r>
      <w:r w:rsidR="00000000">
        <w:rPr>
          <w:spacing w:val="-8"/>
        </w:rPr>
        <w:t xml:space="preserve"> </w:t>
      </w:r>
      <w:r w:rsidR="00000000">
        <w:t>Some</w:t>
      </w:r>
      <w:r w:rsidR="00000000">
        <w:rPr>
          <w:spacing w:val="-8"/>
        </w:rPr>
        <w:t xml:space="preserve"> </w:t>
      </w:r>
      <w:r w:rsidR="00000000">
        <w:t>of</w:t>
      </w:r>
      <w:r w:rsidR="00000000">
        <w:rPr>
          <w:spacing w:val="-6"/>
        </w:rPr>
        <w:t xml:space="preserve"> </w:t>
      </w:r>
      <w:r w:rsidR="00000000">
        <w:t>the leading suppliers of fire alarm systems for airports include:</w:t>
      </w:r>
      <w:r>
        <w:t xml:space="preserve"> </w:t>
      </w:r>
      <w:r w:rsidR="00000000">
        <w:t>Siemens:</w:t>
      </w:r>
      <w:r w:rsidR="00000000">
        <w:rPr>
          <w:spacing w:val="-4"/>
        </w:rPr>
        <w:t xml:space="preserve"> </w:t>
      </w:r>
      <w:r w:rsidR="00000000">
        <w:t>Siemens</w:t>
      </w:r>
      <w:r w:rsidR="00000000">
        <w:rPr>
          <w:spacing w:val="-5"/>
        </w:rPr>
        <w:t xml:space="preserve"> </w:t>
      </w:r>
      <w:r w:rsidR="00000000">
        <w:t>provides</w:t>
      </w:r>
      <w:r w:rsidR="00000000">
        <w:rPr>
          <w:spacing w:val="-5"/>
        </w:rPr>
        <w:t xml:space="preserve"> </w:t>
      </w:r>
      <w:r w:rsidR="00000000">
        <w:t>a</w:t>
      </w:r>
      <w:r w:rsidR="00000000">
        <w:rPr>
          <w:spacing w:val="-4"/>
        </w:rPr>
        <w:t xml:space="preserve"> </w:t>
      </w:r>
      <w:r w:rsidR="00000000">
        <w:t>range</w:t>
      </w:r>
      <w:r w:rsidR="00000000">
        <w:rPr>
          <w:spacing w:val="-6"/>
        </w:rPr>
        <w:t xml:space="preserve"> </w:t>
      </w:r>
      <w:r w:rsidR="00000000">
        <w:t>of</w:t>
      </w:r>
      <w:r w:rsidR="00000000">
        <w:rPr>
          <w:spacing w:val="-3"/>
        </w:rPr>
        <w:t xml:space="preserve"> </w:t>
      </w:r>
      <w:r w:rsidR="00000000">
        <w:t>fire</w:t>
      </w:r>
      <w:r w:rsidR="00000000">
        <w:rPr>
          <w:spacing w:val="-3"/>
        </w:rPr>
        <w:t xml:space="preserve"> </w:t>
      </w:r>
      <w:r w:rsidR="00000000">
        <w:t>alarm</w:t>
      </w:r>
      <w:r w:rsidR="00000000">
        <w:rPr>
          <w:spacing w:val="-2"/>
        </w:rPr>
        <w:t xml:space="preserve"> </w:t>
      </w:r>
      <w:r w:rsidR="00000000">
        <w:t>systems</w:t>
      </w:r>
      <w:r w:rsidR="00000000">
        <w:rPr>
          <w:spacing w:val="-3"/>
        </w:rPr>
        <w:t xml:space="preserve"> </w:t>
      </w:r>
      <w:r w:rsidR="00000000">
        <w:t>for</w:t>
      </w:r>
      <w:r w:rsidR="00000000">
        <w:rPr>
          <w:spacing w:val="-4"/>
        </w:rPr>
        <w:t xml:space="preserve"> </w:t>
      </w:r>
      <w:r w:rsidR="00000000">
        <w:t>airports,</w:t>
      </w:r>
      <w:r w:rsidR="00000000">
        <w:rPr>
          <w:spacing w:val="-4"/>
        </w:rPr>
        <w:t xml:space="preserve"> </w:t>
      </w:r>
      <w:r w:rsidR="00000000">
        <w:t>including</w:t>
      </w:r>
      <w:r w:rsidR="00000000">
        <w:rPr>
          <w:spacing w:val="-7"/>
        </w:rPr>
        <w:t xml:space="preserve"> </w:t>
      </w:r>
      <w:r w:rsidR="00000000">
        <w:t>its</w:t>
      </w:r>
      <w:r w:rsidR="00000000">
        <w:rPr>
          <w:spacing w:val="-5"/>
        </w:rPr>
        <w:t xml:space="preserve"> </w:t>
      </w:r>
      <w:r w:rsidR="00000000">
        <w:t>Cerberus</w:t>
      </w:r>
      <w:r w:rsidR="00000000">
        <w:rPr>
          <w:spacing w:val="-3"/>
        </w:rPr>
        <w:t xml:space="preserve"> </w:t>
      </w:r>
      <w:r w:rsidR="00000000">
        <w:t>PRO system,</w:t>
      </w:r>
      <w:r w:rsidR="00000000">
        <w:rPr>
          <w:spacing w:val="-15"/>
        </w:rPr>
        <w:t xml:space="preserve"> </w:t>
      </w:r>
      <w:r w:rsidR="00000000">
        <w:t>which</w:t>
      </w:r>
      <w:r w:rsidR="00000000">
        <w:rPr>
          <w:spacing w:val="-15"/>
        </w:rPr>
        <w:t xml:space="preserve"> </w:t>
      </w:r>
      <w:r w:rsidR="00000000">
        <w:t>is</w:t>
      </w:r>
      <w:r w:rsidR="00000000">
        <w:rPr>
          <w:spacing w:val="-15"/>
        </w:rPr>
        <w:t xml:space="preserve"> </w:t>
      </w:r>
      <w:r w:rsidR="00000000">
        <w:t>designed</w:t>
      </w:r>
      <w:r w:rsidR="00000000">
        <w:rPr>
          <w:spacing w:val="-14"/>
        </w:rPr>
        <w:t xml:space="preserve"> </w:t>
      </w:r>
      <w:r w:rsidR="00000000">
        <w:t>to</w:t>
      </w:r>
      <w:r w:rsidR="00000000">
        <w:rPr>
          <w:spacing w:val="-14"/>
        </w:rPr>
        <w:t xml:space="preserve"> </w:t>
      </w:r>
      <w:r w:rsidR="00000000">
        <w:t>provide</w:t>
      </w:r>
      <w:r w:rsidR="00000000">
        <w:rPr>
          <w:spacing w:val="-15"/>
        </w:rPr>
        <w:t xml:space="preserve"> </w:t>
      </w:r>
      <w:r w:rsidR="00000000">
        <w:t>early</w:t>
      </w:r>
      <w:r w:rsidR="00000000">
        <w:rPr>
          <w:spacing w:val="-15"/>
        </w:rPr>
        <w:t xml:space="preserve"> </w:t>
      </w:r>
      <w:r w:rsidR="00000000">
        <w:t>detection</w:t>
      </w:r>
      <w:r w:rsidR="00000000">
        <w:rPr>
          <w:spacing w:val="-14"/>
        </w:rPr>
        <w:t xml:space="preserve"> </w:t>
      </w:r>
      <w:r w:rsidR="00000000">
        <w:t>of</w:t>
      </w:r>
      <w:r w:rsidR="00000000">
        <w:rPr>
          <w:spacing w:val="-15"/>
        </w:rPr>
        <w:t xml:space="preserve"> </w:t>
      </w:r>
      <w:r w:rsidR="00000000">
        <w:t>smoke</w:t>
      </w:r>
      <w:r w:rsidR="00000000">
        <w:rPr>
          <w:spacing w:val="-15"/>
        </w:rPr>
        <w:t xml:space="preserve"> </w:t>
      </w:r>
      <w:r w:rsidR="00000000">
        <w:t>and</w:t>
      </w:r>
      <w:r w:rsidR="00000000">
        <w:rPr>
          <w:spacing w:val="-14"/>
        </w:rPr>
        <w:t xml:space="preserve"> </w:t>
      </w:r>
      <w:r w:rsidR="00000000">
        <w:t>fire</w:t>
      </w:r>
      <w:r w:rsidR="00000000">
        <w:rPr>
          <w:spacing w:val="-15"/>
        </w:rPr>
        <w:t xml:space="preserve"> </w:t>
      </w:r>
      <w:r w:rsidR="00000000">
        <w:t>and</w:t>
      </w:r>
      <w:r w:rsidR="00000000">
        <w:rPr>
          <w:spacing w:val="-14"/>
        </w:rPr>
        <w:t xml:space="preserve"> </w:t>
      </w:r>
      <w:r w:rsidR="00000000">
        <w:t>is</w:t>
      </w:r>
      <w:r w:rsidR="00000000">
        <w:rPr>
          <w:spacing w:val="-14"/>
        </w:rPr>
        <w:t xml:space="preserve"> </w:t>
      </w:r>
      <w:r w:rsidR="00000000">
        <w:t>capable</w:t>
      </w:r>
      <w:r w:rsidR="00000000">
        <w:rPr>
          <w:spacing w:val="-15"/>
        </w:rPr>
        <w:t xml:space="preserve"> </w:t>
      </w:r>
      <w:r w:rsidR="00000000">
        <w:t>of</w:t>
      </w:r>
      <w:r w:rsidR="00000000">
        <w:rPr>
          <w:spacing w:val="-15"/>
        </w:rPr>
        <w:t xml:space="preserve"> </w:t>
      </w:r>
      <w:r w:rsidR="00000000">
        <w:t>integrating with other airport systems.</w:t>
      </w:r>
      <w:r>
        <w:t xml:space="preserve"> </w:t>
      </w:r>
      <w:r w:rsidR="00000000">
        <w:t>Honeywell: Honeywell offers a range of fire alarm systems for airports, including its XLS3000 and</w:t>
      </w:r>
      <w:r w:rsidR="00000000">
        <w:rPr>
          <w:spacing w:val="-3"/>
        </w:rPr>
        <w:t xml:space="preserve"> </w:t>
      </w:r>
      <w:r w:rsidR="00000000">
        <w:t>NOTIFIER</w:t>
      </w:r>
      <w:r w:rsidR="00000000">
        <w:rPr>
          <w:spacing w:val="-1"/>
        </w:rPr>
        <w:t xml:space="preserve"> </w:t>
      </w:r>
      <w:r w:rsidR="00000000">
        <w:t>systems,</w:t>
      </w:r>
      <w:r w:rsidR="00000000">
        <w:rPr>
          <w:spacing w:val="-1"/>
        </w:rPr>
        <w:t xml:space="preserve"> </w:t>
      </w:r>
      <w:r w:rsidR="00000000">
        <w:t>which</w:t>
      </w:r>
      <w:r w:rsidR="00000000">
        <w:rPr>
          <w:spacing w:val="-3"/>
        </w:rPr>
        <w:t xml:space="preserve"> </w:t>
      </w:r>
      <w:r w:rsidR="00000000">
        <w:t>are</w:t>
      </w:r>
      <w:r w:rsidR="00000000">
        <w:rPr>
          <w:spacing w:val="-4"/>
        </w:rPr>
        <w:t xml:space="preserve"> </w:t>
      </w:r>
      <w:r w:rsidR="00000000">
        <w:t>designed</w:t>
      </w:r>
      <w:r w:rsidR="00000000">
        <w:rPr>
          <w:spacing w:val="-3"/>
        </w:rPr>
        <w:t xml:space="preserve"> </w:t>
      </w:r>
      <w:r w:rsidR="00000000">
        <w:t>to</w:t>
      </w:r>
      <w:r w:rsidR="00000000">
        <w:rPr>
          <w:spacing w:val="-3"/>
        </w:rPr>
        <w:t xml:space="preserve"> </w:t>
      </w:r>
      <w:r w:rsidR="00000000">
        <w:t>provide</w:t>
      </w:r>
      <w:r w:rsidR="00000000">
        <w:rPr>
          <w:spacing w:val="-3"/>
        </w:rPr>
        <w:t xml:space="preserve"> </w:t>
      </w:r>
      <w:r w:rsidR="00000000">
        <w:t>early</w:t>
      </w:r>
      <w:r w:rsidR="00000000">
        <w:rPr>
          <w:spacing w:val="-5"/>
        </w:rPr>
        <w:t xml:space="preserve"> </w:t>
      </w:r>
      <w:r w:rsidR="00000000">
        <w:t>detection</w:t>
      </w:r>
      <w:r w:rsidR="00000000">
        <w:rPr>
          <w:spacing w:val="-3"/>
        </w:rPr>
        <w:t xml:space="preserve"> </w:t>
      </w:r>
      <w:r w:rsidR="00000000">
        <w:t>of</w:t>
      </w:r>
      <w:r w:rsidR="00000000">
        <w:rPr>
          <w:spacing w:val="-4"/>
        </w:rPr>
        <w:t xml:space="preserve"> </w:t>
      </w:r>
      <w:r w:rsidR="00000000">
        <w:t>fires</w:t>
      </w:r>
      <w:r w:rsidR="00000000">
        <w:rPr>
          <w:spacing w:val="-4"/>
        </w:rPr>
        <w:t xml:space="preserve"> </w:t>
      </w:r>
      <w:r w:rsidR="00000000">
        <w:t>and</w:t>
      </w:r>
      <w:r w:rsidR="00000000">
        <w:rPr>
          <w:spacing w:val="-3"/>
        </w:rPr>
        <w:t xml:space="preserve"> </w:t>
      </w:r>
      <w:r w:rsidR="00000000">
        <w:t>integrate</w:t>
      </w:r>
      <w:r w:rsidR="00000000">
        <w:rPr>
          <w:spacing w:val="-2"/>
        </w:rPr>
        <w:t xml:space="preserve"> </w:t>
      </w:r>
      <w:r w:rsidR="00000000">
        <w:t>with other airport systems.</w:t>
      </w:r>
      <w:r>
        <w:t xml:space="preserve"> </w:t>
      </w:r>
      <w:r w:rsidR="00000000">
        <w:t>Bosch: Bosch provides fire alarm systems for airports, including its Praesideo system, which is designed to provide reliable voice and sound alarms in the event of a fire or other emergency.</w:t>
      </w:r>
      <w:r>
        <w:t xml:space="preserve"> </w:t>
      </w:r>
      <w:r w:rsidR="00000000">
        <w:t>Tyco:</w:t>
      </w:r>
      <w:r w:rsidR="00000000">
        <w:rPr>
          <w:spacing w:val="-15"/>
        </w:rPr>
        <w:t xml:space="preserve"> </w:t>
      </w:r>
      <w:r w:rsidR="00000000">
        <w:t>Tyco</w:t>
      </w:r>
      <w:r w:rsidR="00000000">
        <w:rPr>
          <w:spacing w:val="-11"/>
        </w:rPr>
        <w:t xml:space="preserve"> </w:t>
      </w:r>
      <w:r w:rsidR="00000000">
        <w:t>offers</w:t>
      </w:r>
      <w:r w:rsidR="00000000">
        <w:rPr>
          <w:spacing w:val="-12"/>
        </w:rPr>
        <w:t xml:space="preserve"> </w:t>
      </w:r>
      <w:r w:rsidR="00000000">
        <w:t>a</w:t>
      </w:r>
      <w:r w:rsidR="00000000">
        <w:rPr>
          <w:spacing w:val="-12"/>
        </w:rPr>
        <w:t xml:space="preserve"> </w:t>
      </w:r>
      <w:r w:rsidR="00000000">
        <w:t>range</w:t>
      </w:r>
      <w:r w:rsidR="00000000">
        <w:rPr>
          <w:spacing w:val="-10"/>
        </w:rPr>
        <w:t xml:space="preserve"> </w:t>
      </w:r>
      <w:r w:rsidR="00000000">
        <w:t>of</w:t>
      </w:r>
      <w:r w:rsidR="00000000">
        <w:rPr>
          <w:spacing w:val="-12"/>
        </w:rPr>
        <w:t xml:space="preserve"> </w:t>
      </w:r>
      <w:r w:rsidR="00000000">
        <w:t>fire</w:t>
      </w:r>
      <w:r w:rsidR="00000000">
        <w:rPr>
          <w:spacing w:val="-12"/>
        </w:rPr>
        <w:t xml:space="preserve"> </w:t>
      </w:r>
      <w:r w:rsidR="00000000">
        <w:t>alarm</w:t>
      </w:r>
      <w:r w:rsidR="00000000">
        <w:rPr>
          <w:spacing w:val="-11"/>
        </w:rPr>
        <w:t xml:space="preserve"> </w:t>
      </w:r>
      <w:r w:rsidR="00000000">
        <w:t>systems</w:t>
      </w:r>
      <w:r w:rsidR="00000000">
        <w:rPr>
          <w:spacing w:val="-11"/>
        </w:rPr>
        <w:t xml:space="preserve"> </w:t>
      </w:r>
      <w:r w:rsidR="00000000">
        <w:t>for</w:t>
      </w:r>
      <w:r w:rsidR="00000000">
        <w:rPr>
          <w:spacing w:val="-13"/>
        </w:rPr>
        <w:t xml:space="preserve"> </w:t>
      </w:r>
      <w:r w:rsidR="00000000">
        <w:t>airports,</w:t>
      </w:r>
      <w:r w:rsidR="00000000">
        <w:rPr>
          <w:spacing w:val="-11"/>
        </w:rPr>
        <w:t xml:space="preserve"> </w:t>
      </w:r>
      <w:r w:rsidR="00000000">
        <w:t>including</w:t>
      </w:r>
      <w:r w:rsidR="00000000">
        <w:rPr>
          <w:spacing w:val="-13"/>
        </w:rPr>
        <w:t xml:space="preserve"> </w:t>
      </w:r>
      <w:r w:rsidR="00000000">
        <w:t>its</w:t>
      </w:r>
      <w:r w:rsidR="00000000">
        <w:rPr>
          <w:spacing w:val="-11"/>
        </w:rPr>
        <w:t xml:space="preserve"> </w:t>
      </w:r>
      <w:r w:rsidR="00000000">
        <w:t>Simplex</w:t>
      </w:r>
      <w:r w:rsidR="00000000">
        <w:rPr>
          <w:spacing w:val="-9"/>
        </w:rPr>
        <w:t xml:space="preserve"> </w:t>
      </w:r>
      <w:r w:rsidR="00000000">
        <w:t>4100ES</w:t>
      </w:r>
      <w:r w:rsidR="00000000">
        <w:rPr>
          <w:spacing w:val="-11"/>
        </w:rPr>
        <w:t xml:space="preserve"> </w:t>
      </w:r>
      <w:r w:rsidR="00000000">
        <w:t>system, which is designed to provide advanced detection and notification of fires and can integrate with other airport systems.</w:t>
      </w:r>
      <w:r>
        <w:t xml:space="preserve"> </w:t>
      </w:r>
      <w:r w:rsidR="00000000">
        <w:t>Johnson</w:t>
      </w:r>
      <w:r w:rsidR="00000000">
        <w:rPr>
          <w:spacing w:val="-15"/>
        </w:rPr>
        <w:t xml:space="preserve"> </w:t>
      </w:r>
      <w:r w:rsidR="00000000">
        <w:t>Controls:</w:t>
      </w:r>
      <w:r w:rsidR="00000000">
        <w:rPr>
          <w:spacing w:val="-15"/>
        </w:rPr>
        <w:t xml:space="preserve"> </w:t>
      </w:r>
      <w:r w:rsidR="00000000">
        <w:t>Johnson</w:t>
      </w:r>
      <w:r w:rsidR="00000000">
        <w:rPr>
          <w:spacing w:val="-15"/>
        </w:rPr>
        <w:t xml:space="preserve"> </w:t>
      </w:r>
      <w:r w:rsidR="00000000">
        <w:t>Controls</w:t>
      </w:r>
      <w:r w:rsidR="00000000">
        <w:rPr>
          <w:spacing w:val="-14"/>
        </w:rPr>
        <w:t xml:space="preserve"> </w:t>
      </w:r>
      <w:r w:rsidR="00000000">
        <w:t>provides</w:t>
      </w:r>
      <w:r w:rsidR="00000000">
        <w:rPr>
          <w:spacing w:val="-14"/>
        </w:rPr>
        <w:t xml:space="preserve"> </w:t>
      </w:r>
      <w:r w:rsidR="00000000">
        <w:t>fire</w:t>
      </w:r>
      <w:r w:rsidR="00000000">
        <w:rPr>
          <w:spacing w:val="-15"/>
        </w:rPr>
        <w:t xml:space="preserve"> </w:t>
      </w:r>
      <w:r w:rsidR="00000000">
        <w:t>alarm</w:t>
      </w:r>
      <w:r w:rsidR="00000000">
        <w:rPr>
          <w:spacing w:val="-14"/>
        </w:rPr>
        <w:t xml:space="preserve"> </w:t>
      </w:r>
      <w:r w:rsidR="00000000">
        <w:t>systems</w:t>
      </w:r>
      <w:r w:rsidR="00000000">
        <w:rPr>
          <w:spacing w:val="-14"/>
        </w:rPr>
        <w:t xml:space="preserve"> </w:t>
      </w:r>
      <w:r w:rsidR="00000000">
        <w:t>for</w:t>
      </w:r>
      <w:r w:rsidR="00000000">
        <w:rPr>
          <w:spacing w:val="-15"/>
        </w:rPr>
        <w:t xml:space="preserve"> </w:t>
      </w:r>
      <w:r w:rsidR="00000000">
        <w:t>airports,</w:t>
      </w:r>
      <w:r w:rsidR="00000000">
        <w:rPr>
          <w:spacing w:val="-11"/>
        </w:rPr>
        <w:t xml:space="preserve"> </w:t>
      </w:r>
      <w:r w:rsidR="00000000">
        <w:t>including</w:t>
      </w:r>
      <w:r w:rsidR="00000000">
        <w:rPr>
          <w:spacing w:val="-15"/>
        </w:rPr>
        <w:t xml:space="preserve"> </w:t>
      </w:r>
      <w:r w:rsidR="00000000">
        <w:t>its</w:t>
      </w:r>
      <w:r w:rsidR="00000000">
        <w:rPr>
          <w:spacing w:val="-14"/>
        </w:rPr>
        <w:t xml:space="preserve"> </w:t>
      </w:r>
      <w:r w:rsidR="00000000">
        <w:t>Simplex Fire Detection and Alarm system, which is designed to provide early warning of fires and is capable of integrating with other airport systems.</w:t>
      </w:r>
      <w:r>
        <w:t xml:space="preserve"> </w:t>
      </w:r>
      <w:r w:rsidR="00000000">
        <w:t>These are just a few of the many suppliers of fire alarm systems for airports. It's important for airports</w:t>
      </w:r>
      <w:r w:rsidR="00000000">
        <w:rPr>
          <w:spacing w:val="-12"/>
        </w:rPr>
        <w:t xml:space="preserve"> </w:t>
      </w:r>
      <w:r w:rsidR="00000000">
        <w:t>to</w:t>
      </w:r>
      <w:r w:rsidR="00000000">
        <w:rPr>
          <w:spacing w:val="-13"/>
        </w:rPr>
        <w:t xml:space="preserve"> </w:t>
      </w:r>
      <w:r w:rsidR="00000000">
        <w:t>work</w:t>
      </w:r>
      <w:r w:rsidR="00000000">
        <w:rPr>
          <w:spacing w:val="-13"/>
        </w:rPr>
        <w:t xml:space="preserve"> </w:t>
      </w:r>
      <w:r w:rsidR="00000000">
        <w:t>with</w:t>
      </w:r>
      <w:r w:rsidR="00000000">
        <w:rPr>
          <w:spacing w:val="-13"/>
        </w:rPr>
        <w:t xml:space="preserve"> </w:t>
      </w:r>
      <w:r w:rsidR="00000000">
        <w:t>a</w:t>
      </w:r>
      <w:r w:rsidR="00000000">
        <w:rPr>
          <w:spacing w:val="-14"/>
        </w:rPr>
        <w:t xml:space="preserve"> </w:t>
      </w:r>
      <w:r w:rsidR="00000000">
        <w:t>reputable</w:t>
      </w:r>
      <w:r w:rsidR="00000000">
        <w:rPr>
          <w:spacing w:val="-14"/>
        </w:rPr>
        <w:t xml:space="preserve"> </w:t>
      </w:r>
      <w:r w:rsidR="00000000">
        <w:t>supplier</w:t>
      </w:r>
      <w:r w:rsidR="00000000">
        <w:rPr>
          <w:spacing w:val="-14"/>
        </w:rPr>
        <w:t xml:space="preserve"> </w:t>
      </w:r>
      <w:r w:rsidR="00000000">
        <w:t>to</w:t>
      </w:r>
      <w:r w:rsidR="00000000">
        <w:rPr>
          <w:spacing w:val="-13"/>
        </w:rPr>
        <w:t xml:space="preserve"> </w:t>
      </w:r>
      <w:r w:rsidR="00000000">
        <w:t>ensure</w:t>
      </w:r>
      <w:r w:rsidR="00000000">
        <w:rPr>
          <w:spacing w:val="-14"/>
        </w:rPr>
        <w:t xml:space="preserve"> </w:t>
      </w:r>
      <w:r w:rsidR="00000000">
        <w:t>that</w:t>
      </w:r>
      <w:r w:rsidR="00000000">
        <w:rPr>
          <w:spacing w:val="-13"/>
        </w:rPr>
        <w:t xml:space="preserve"> </w:t>
      </w:r>
      <w:r w:rsidR="00000000">
        <w:t>their</w:t>
      </w:r>
      <w:r w:rsidR="00000000">
        <w:rPr>
          <w:spacing w:val="-14"/>
        </w:rPr>
        <w:t xml:space="preserve"> </w:t>
      </w:r>
      <w:r w:rsidR="00000000">
        <w:t>fire</w:t>
      </w:r>
      <w:r w:rsidR="00000000">
        <w:rPr>
          <w:spacing w:val="-14"/>
        </w:rPr>
        <w:t xml:space="preserve"> </w:t>
      </w:r>
      <w:r w:rsidR="00000000">
        <w:t>alarm</w:t>
      </w:r>
      <w:r w:rsidR="00000000">
        <w:rPr>
          <w:spacing w:val="-13"/>
        </w:rPr>
        <w:t xml:space="preserve"> </w:t>
      </w:r>
      <w:r w:rsidR="00000000">
        <w:t>system</w:t>
      </w:r>
      <w:r w:rsidR="00000000">
        <w:rPr>
          <w:spacing w:val="-13"/>
        </w:rPr>
        <w:t xml:space="preserve"> </w:t>
      </w:r>
      <w:r w:rsidR="00000000">
        <w:t>is</w:t>
      </w:r>
      <w:r w:rsidR="00000000">
        <w:rPr>
          <w:spacing w:val="-12"/>
        </w:rPr>
        <w:t xml:space="preserve"> </w:t>
      </w:r>
      <w:r w:rsidR="00000000">
        <w:t>reliable,</w:t>
      </w:r>
      <w:r w:rsidR="00000000">
        <w:rPr>
          <w:spacing w:val="-14"/>
        </w:rPr>
        <w:t xml:space="preserve"> </w:t>
      </w:r>
      <w:r w:rsidR="00000000">
        <w:t>efficient, and can integrate with other airport systems.</w:t>
      </w:r>
      <w:r>
        <w:t xml:space="preserve">       </w:t>
      </w:r>
      <w:r w:rsidR="00000000">
        <w:rPr>
          <w:rFonts w:ascii="Palatino"/>
          <w:spacing w:val="-5"/>
        </w:rPr>
        <w:t>321</w:t>
      </w:r>
      <w:r>
        <w:rPr>
          <w:rFonts w:ascii="Palatino"/>
        </w:rPr>
        <w:t xml:space="preserve">  </w:t>
      </w:r>
      <w:r>
        <w:rPr>
          <w:rFonts w:ascii="Palatino"/>
          <w:sz w:val="28"/>
        </w:rPr>
        <w:t xml:space="preserve"> </w:t>
      </w:r>
      <w:bookmarkStart w:id="108" w:name="FIRE_SUPPRESSION_FM200"/>
      <w:bookmarkStart w:id="109" w:name="_bookmark58"/>
      <w:bookmarkEnd w:id="108"/>
      <w:bookmarkEnd w:id="109"/>
      <w:r w:rsidR="00000000">
        <w:t>FIRE</w:t>
      </w:r>
      <w:r w:rsidR="00000000">
        <w:rPr>
          <w:spacing w:val="-10"/>
        </w:rPr>
        <w:t xml:space="preserve"> </w:t>
      </w:r>
      <w:r w:rsidR="00000000">
        <w:t>SUPPRESSION</w:t>
      </w:r>
      <w:r w:rsidR="00000000">
        <w:rPr>
          <w:spacing w:val="-10"/>
        </w:rPr>
        <w:t xml:space="preserve"> </w:t>
      </w:r>
      <w:r w:rsidR="00000000">
        <w:rPr>
          <w:spacing w:val="-2"/>
        </w:rPr>
        <w:t>FM200</w:t>
      </w:r>
      <w:r>
        <w:t xml:space="preserve"> </w:t>
      </w:r>
      <w:r w:rsidR="00000000">
        <w:rPr>
          <w:spacing w:val="-2"/>
        </w:rPr>
        <w:t>INTRODUCTION</w:t>
      </w:r>
      <w:r>
        <w:t xml:space="preserve"> </w:t>
      </w:r>
      <w:r w:rsidR="00000000">
        <w:t>A</w:t>
      </w:r>
      <w:r w:rsidR="00000000">
        <w:rPr>
          <w:spacing w:val="-13"/>
        </w:rPr>
        <w:t xml:space="preserve"> </w:t>
      </w:r>
      <w:r w:rsidR="00000000">
        <w:t>FIRE</w:t>
      </w:r>
      <w:r w:rsidR="00000000">
        <w:rPr>
          <w:spacing w:val="-1"/>
        </w:rPr>
        <w:t xml:space="preserve"> </w:t>
      </w:r>
      <w:r w:rsidR="00000000">
        <w:t>SUPPRESSION FM200 system is a type of</w:t>
      </w:r>
      <w:r w:rsidR="00000000">
        <w:rPr>
          <w:spacing w:val="-1"/>
        </w:rPr>
        <w:t xml:space="preserve"> </w:t>
      </w:r>
      <w:r w:rsidR="00000000">
        <w:t>fire suppression system that uses the FM200 agent</w:t>
      </w:r>
      <w:r w:rsidR="00000000">
        <w:rPr>
          <w:spacing w:val="-10"/>
        </w:rPr>
        <w:t xml:space="preserve"> </w:t>
      </w:r>
      <w:r w:rsidR="00000000">
        <w:t>(also</w:t>
      </w:r>
      <w:r w:rsidR="00000000">
        <w:rPr>
          <w:spacing w:val="-10"/>
        </w:rPr>
        <w:t xml:space="preserve"> </w:t>
      </w:r>
      <w:r w:rsidR="00000000">
        <w:t>known</w:t>
      </w:r>
      <w:r w:rsidR="00000000">
        <w:rPr>
          <w:spacing w:val="-11"/>
        </w:rPr>
        <w:t xml:space="preserve"> </w:t>
      </w:r>
      <w:r w:rsidR="00000000">
        <w:t>as</w:t>
      </w:r>
      <w:r w:rsidR="00000000">
        <w:rPr>
          <w:spacing w:val="-10"/>
        </w:rPr>
        <w:t xml:space="preserve"> </w:t>
      </w:r>
      <w:r w:rsidR="00000000">
        <w:t>HFC-227ea)</w:t>
      </w:r>
      <w:r w:rsidR="00000000">
        <w:rPr>
          <w:spacing w:val="-11"/>
        </w:rPr>
        <w:t xml:space="preserve"> </w:t>
      </w:r>
      <w:r w:rsidR="00000000">
        <w:t>as</w:t>
      </w:r>
      <w:r w:rsidR="00000000">
        <w:rPr>
          <w:spacing w:val="-10"/>
        </w:rPr>
        <w:t xml:space="preserve"> </w:t>
      </w:r>
      <w:r w:rsidR="00000000">
        <w:t>the</w:t>
      </w:r>
      <w:r w:rsidR="00000000">
        <w:rPr>
          <w:spacing w:val="-11"/>
        </w:rPr>
        <w:t xml:space="preserve"> </w:t>
      </w:r>
      <w:r w:rsidR="00000000">
        <w:t>primary</w:t>
      </w:r>
      <w:r w:rsidR="00000000">
        <w:rPr>
          <w:spacing w:val="-13"/>
        </w:rPr>
        <w:t xml:space="preserve"> </w:t>
      </w:r>
      <w:r w:rsidR="00000000">
        <w:t>extinguishing</w:t>
      </w:r>
      <w:r w:rsidR="00000000">
        <w:rPr>
          <w:spacing w:val="-13"/>
        </w:rPr>
        <w:t xml:space="preserve"> </w:t>
      </w:r>
      <w:r w:rsidR="00000000">
        <w:t>agent.</w:t>
      </w:r>
      <w:r w:rsidR="00000000">
        <w:rPr>
          <w:spacing w:val="-10"/>
        </w:rPr>
        <w:t xml:space="preserve"> </w:t>
      </w:r>
      <w:r w:rsidR="00000000">
        <w:t>FM200</w:t>
      </w:r>
      <w:r w:rsidR="00000000">
        <w:rPr>
          <w:spacing w:val="-11"/>
        </w:rPr>
        <w:t xml:space="preserve"> </w:t>
      </w:r>
      <w:r w:rsidR="00000000">
        <w:t>is</w:t>
      </w:r>
      <w:r w:rsidR="00000000">
        <w:rPr>
          <w:spacing w:val="-10"/>
        </w:rPr>
        <w:t xml:space="preserve"> </w:t>
      </w:r>
      <w:r w:rsidR="00000000">
        <w:t>a</w:t>
      </w:r>
      <w:r w:rsidR="00000000">
        <w:rPr>
          <w:spacing w:val="-12"/>
        </w:rPr>
        <w:t xml:space="preserve"> </w:t>
      </w:r>
      <w:r w:rsidR="00000000">
        <w:t>clean,</w:t>
      </w:r>
      <w:r w:rsidR="00000000">
        <w:rPr>
          <w:spacing w:val="-11"/>
        </w:rPr>
        <w:t xml:space="preserve"> </w:t>
      </w:r>
      <w:r w:rsidR="00000000">
        <w:t>colorless, and</w:t>
      </w:r>
      <w:r w:rsidR="00000000">
        <w:rPr>
          <w:spacing w:val="-8"/>
        </w:rPr>
        <w:t xml:space="preserve"> </w:t>
      </w:r>
      <w:r w:rsidR="00000000">
        <w:t>odorless</w:t>
      </w:r>
      <w:r w:rsidR="00000000">
        <w:rPr>
          <w:spacing w:val="-5"/>
        </w:rPr>
        <w:t xml:space="preserve"> </w:t>
      </w:r>
      <w:r w:rsidR="00000000">
        <w:t>gas</w:t>
      </w:r>
      <w:r w:rsidR="00000000">
        <w:rPr>
          <w:spacing w:val="-8"/>
        </w:rPr>
        <w:t xml:space="preserve"> </w:t>
      </w:r>
      <w:r w:rsidR="00000000">
        <w:t>that</w:t>
      </w:r>
      <w:r w:rsidR="00000000">
        <w:rPr>
          <w:spacing w:val="-8"/>
        </w:rPr>
        <w:t xml:space="preserve"> </w:t>
      </w:r>
      <w:r w:rsidR="00000000">
        <w:t>is</w:t>
      </w:r>
      <w:r w:rsidR="00000000">
        <w:rPr>
          <w:spacing w:val="-5"/>
        </w:rPr>
        <w:t xml:space="preserve"> </w:t>
      </w:r>
      <w:r w:rsidR="00000000">
        <w:t>non-conductive</w:t>
      </w:r>
      <w:r w:rsidR="00000000">
        <w:rPr>
          <w:spacing w:val="-7"/>
        </w:rPr>
        <w:t xml:space="preserve"> </w:t>
      </w:r>
      <w:r w:rsidR="00000000">
        <w:t>and</w:t>
      </w:r>
      <w:r w:rsidR="00000000">
        <w:rPr>
          <w:spacing w:val="-8"/>
        </w:rPr>
        <w:t xml:space="preserve"> </w:t>
      </w:r>
      <w:r w:rsidR="00000000">
        <w:t>non-corrosive,</w:t>
      </w:r>
      <w:r w:rsidR="00000000">
        <w:rPr>
          <w:spacing w:val="-9"/>
        </w:rPr>
        <w:t xml:space="preserve"> </w:t>
      </w:r>
      <w:r w:rsidR="00000000">
        <w:t>making</w:t>
      </w:r>
      <w:r w:rsidR="00000000">
        <w:rPr>
          <w:spacing w:val="-11"/>
        </w:rPr>
        <w:t xml:space="preserve"> </w:t>
      </w:r>
      <w:r w:rsidR="00000000">
        <w:t>it</w:t>
      </w:r>
      <w:r w:rsidR="00000000">
        <w:rPr>
          <w:spacing w:val="-8"/>
        </w:rPr>
        <w:t xml:space="preserve"> </w:t>
      </w:r>
      <w:r w:rsidR="00000000">
        <w:t>ideal</w:t>
      </w:r>
      <w:r w:rsidR="00000000">
        <w:rPr>
          <w:spacing w:val="-5"/>
        </w:rPr>
        <w:t xml:space="preserve"> </w:t>
      </w:r>
      <w:r w:rsidR="00000000">
        <w:t>for</w:t>
      </w:r>
      <w:r w:rsidR="00000000">
        <w:rPr>
          <w:spacing w:val="-10"/>
        </w:rPr>
        <w:t xml:space="preserve"> </w:t>
      </w:r>
      <w:r w:rsidR="00000000">
        <w:t>protecting</w:t>
      </w:r>
      <w:r w:rsidR="00000000">
        <w:rPr>
          <w:spacing w:val="-8"/>
        </w:rPr>
        <w:t xml:space="preserve"> </w:t>
      </w:r>
      <w:r w:rsidR="00000000">
        <w:t>sensitive electrical and electronic equipment.</w:t>
      </w:r>
      <w:r>
        <w:t xml:space="preserve"> </w:t>
      </w:r>
      <w:r w:rsidR="00000000">
        <w:t>The system works by detecting a fire and releasing the FM200 agent into the protected area.</w:t>
      </w:r>
      <w:r w:rsidR="00000000">
        <w:rPr>
          <w:spacing w:val="-1"/>
        </w:rPr>
        <w:t xml:space="preserve"> </w:t>
      </w:r>
      <w:r w:rsidR="00000000">
        <w:t>The FM200</w:t>
      </w:r>
      <w:r w:rsidR="00000000">
        <w:rPr>
          <w:spacing w:val="-3"/>
        </w:rPr>
        <w:t xml:space="preserve"> </w:t>
      </w:r>
      <w:r w:rsidR="00000000">
        <w:t>gas</w:t>
      </w:r>
      <w:r w:rsidR="00000000">
        <w:rPr>
          <w:spacing w:val="-4"/>
        </w:rPr>
        <w:t xml:space="preserve"> </w:t>
      </w:r>
      <w:r w:rsidR="00000000">
        <w:t>works</w:t>
      </w:r>
      <w:r w:rsidR="00000000">
        <w:rPr>
          <w:spacing w:val="-4"/>
        </w:rPr>
        <w:t xml:space="preserve"> </w:t>
      </w:r>
      <w:r w:rsidR="00000000">
        <w:t>by</w:t>
      </w:r>
      <w:r w:rsidR="00000000">
        <w:rPr>
          <w:spacing w:val="-8"/>
        </w:rPr>
        <w:t xml:space="preserve"> </w:t>
      </w:r>
      <w:r w:rsidR="00000000">
        <w:t>reducing</w:t>
      </w:r>
      <w:r w:rsidR="00000000">
        <w:rPr>
          <w:spacing w:val="-5"/>
        </w:rPr>
        <w:t xml:space="preserve"> </w:t>
      </w:r>
      <w:r w:rsidR="00000000">
        <w:t>the</w:t>
      </w:r>
      <w:r w:rsidR="00000000">
        <w:rPr>
          <w:spacing w:val="-3"/>
        </w:rPr>
        <w:t xml:space="preserve"> </w:t>
      </w:r>
      <w:r w:rsidR="00000000">
        <w:t>oxygen concentration</w:t>
      </w:r>
      <w:r w:rsidR="00000000">
        <w:rPr>
          <w:spacing w:val="-3"/>
        </w:rPr>
        <w:t xml:space="preserve"> </w:t>
      </w:r>
      <w:r w:rsidR="00000000">
        <w:t>in</w:t>
      </w:r>
      <w:r w:rsidR="00000000">
        <w:rPr>
          <w:spacing w:val="-3"/>
        </w:rPr>
        <w:t xml:space="preserve"> </w:t>
      </w:r>
      <w:r w:rsidR="00000000">
        <w:t>the</w:t>
      </w:r>
      <w:r w:rsidR="00000000">
        <w:rPr>
          <w:spacing w:val="-4"/>
        </w:rPr>
        <w:t xml:space="preserve"> </w:t>
      </w:r>
      <w:r w:rsidR="00000000">
        <w:t>room,</w:t>
      </w:r>
      <w:r w:rsidR="00000000">
        <w:rPr>
          <w:spacing w:val="-3"/>
        </w:rPr>
        <w:t xml:space="preserve"> </w:t>
      </w:r>
      <w:r w:rsidR="00000000">
        <w:t>thereby</w:t>
      </w:r>
      <w:r w:rsidR="00000000">
        <w:rPr>
          <w:spacing w:val="-8"/>
        </w:rPr>
        <w:t xml:space="preserve"> </w:t>
      </w:r>
      <w:r w:rsidR="00000000">
        <w:t>suffocating</w:t>
      </w:r>
      <w:r w:rsidR="00000000">
        <w:rPr>
          <w:spacing w:val="-6"/>
        </w:rPr>
        <w:t xml:space="preserve"> </w:t>
      </w:r>
      <w:r w:rsidR="00000000">
        <w:t>the</w:t>
      </w:r>
      <w:r w:rsidR="00000000">
        <w:rPr>
          <w:spacing w:val="-3"/>
        </w:rPr>
        <w:t xml:space="preserve"> </w:t>
      </w:r>
      <w:r w:rsidR="00000000">
        <w:t xml:space="preserve">fire. </w:t>
      </w:r>
      <w:r w:rsidR="00000000">
        <w:rPr>
          <w:spacing w:val="-2"/>
        </w:rPr>
        <w:t>Additionally,</w:t>
      </w:r>
      <w:r w:rsidR="00000000">
        <w:rPr>
          <w:spacing w:val="-8"/>
        </w:rPr>
        <w:t xml:space="preserve"> </w:t>
      </w:r>
      <w:r w:rsidR="00000000">
        <w:rPr>
          <w:spacing w:val="-2"/>
        </w:rPr>
        <w:t>FM200</w:t>
      </w:r>
      <w:r w:rsidR="00000000">
        <w:rPr>
          <w:spacing w:val="-8"/>
        </w:rPr>
        <w:t xml:space="preserve"> </w:t>
      </w:r>
      <w:r w:rsidR="00000000">
        <w:rPr>
          <w:spacing w:val="-2"/>
        </w:rPr>
        <w:t>does</w:t>
      </w:r>
      <w:r w:rsidR="00000000">
        <w:rPr>
          <w:spacing w:val="-8"/>
        </w:rPr>
        <w:t xml:space="preserve"> </w:t>
      </w:r>
      <w:r w:rsidR="00000000">
        <w:rPr>
          <w:spacing w:val="-2"/>
        </w:rPr>
        <w:t>not</w:t>
      </w:r>
      <w:r w:rsidR="00000000">
        <w:rPr>
          <w:spacing w:val="-6"/>
        </w:rPr>
        <w:t xml:space="preserve"> </w:t>
      </w:r>
      <w:r w:rsidR="00000000">
        <w:rPr>
          <w:spacing w:val="-2"/>
        </w:rPr>
        <w:t>leave</w:t>
      </w:r>
      <w:r w:rsidR="00000000">
        <w:rPr>
          <w:spacing w:val="-9"/>
        </w:rPr>
        <w:t xml:space="preserve"> </w:t>
      </w:r>
      <w:r w:rsidR="00000000">
        <w:rPr>
          <w:spacing w:val="-2"/>
        </w:rPr>
        <w:t>any</w:t>
      </w:r>
      <w:r w:rsidR="00000000">
        <w:rPr>
          <w:spacing w:val="-13"/>
        </w:rPr>
        <w:t xml:space="preserve"> </w:t>
      </w:r>
      <w:r w:rsidR="00000000">
        <w:rPr>
          <w:spacing w:val="-2"/>
        </w:rPr>
        <w:t>residue</w:t>
      </w:r>
      <w:r w:rsidR="00000000">
        <w:rPr>
          <w:spacing w:val="-8"/>
        </w:rPr>
        <w:t xml:space="preserve"> </w:t>
      </w:r>
      <w:r w:rsidR="00000000">
        <w:rPr>
          <w:spacing w:val="-2"/>
        </w:rPr>
        <w:t>or</w:t>
      </w:r>
      <w:r w:rsidR="00000000">
        <w:rPr>
          <w:spacing w:val="-5"/>
        </w:rPr>
        <w:t xml:space="preserve"> </w:t>
      </w:r>
      <w:r w:rsidR="00000000">
        <w:rPr>
          <w:spacing w:val="-2"/>
        </w:rPr>
        <w:t>water</w:t>
      </w:r>
      <w:r w:rsidR="00000000">
        <w:rPr>
          <w:spacing w:val="-9"/>
        </w:rPr>
        <w:t xml:space="preserve"> </w:t>
      </w:r>
      <w:r w:rsidR="00000000">
        <w:rPr>
          <w:spacing w:val="-2"/>
        </w:rPr>
        <w:t>damage,</w:t>
      </w:r>
      <w:r w:rsidR="00000000">
        <w:rPr>
          <w:spacing w:val="-8"/>
        </w:rPr>
        <w:t xml:space="preserve"> </w:t>
      </w:r>
      <w:r w:rsidR="00000000">
        <w:rPr>
          <w:spacing w:val="-2"/>
        </w:rPr>
        <w:t>which</w:t>
      </w:r>
      <w:r w:rsidR="00000000">
        <w:rPr>
          <w:spacing w:val="-8"/>
        </w:rPr>
        <w:t xml:space="preserve"> </w:t>
      </w:r>
      <w:r w:rsidR="00000000">
        <w:rPr>
          <w:spacing w:val="-2"/>
        </w:rPr>
        <w:t>makes</w:t>
      </w:r>
      <w:r w:rsidR="00000000">
        <w:rPr>
          <w:spacing w:val="-8"/>
        </w:rPr>
        <w:t xml:space="preserve"> </w:t>
      </w:r>
      <w:r w:rsidR="00000000">
        <w:rPr>
          <w:spacing w:val="-2"/>
        </w:rPr>
        <w:t>it</w:t>
      </w:r>
      <w:r w:rsidR="00000000">
        <w:rPr>
          <w:spacing w:val="-6"/>
        </w:rPr>
        <w:t xml:space="preserve"> </w:t>
      </w:r>
      <w:r w:rsidR="00000000">
        <w:rPr>
          <w:spacing w:val="-2"/>
        </w:rPr>
        <w:t>a</w:t>
      </w:r>
      <w:r w:rsidR="00000000">
        <w:rPr>
          <w:spacing w:val="-9"/>
        </w:rPr>
        <w:t xml:space="preserve"> </w:t>
      </w:r>
      <w:r w:rsidR="00000000">
        <w:rPr>
          <w:spacing w:val="-2"/>
        </w:rPr>
        <w:t>highly</w:t>
      </w:r>
      <w:r w:rsidR="00000000">
        <w:rPr>
          <w:spacing w:val="-13"/>
        </w:rPr>
        <w:t xml:space="preserve"> </w:t>
      </w:r>
      <w:r w:rsidR="00000000">
        <w:rPr>
          <w:spacing w:val="-2"/>
        </w:rPr>
        <w:t xml:space="preserve">effective </w:t>
      </w:r>
      <w:r w:rsidR="00000000">
        <w:t>and efficient fire suppression agent.</w:t>
      </w:r>
      <w:r>
        <w:t xml:space="preserve"> </w:t>
      </w:r>
      <w:r w:rsidR="00000000">
        <w:t>FIRE SUPPRESSION FM200 systems are commonly used in data centers, server rooms, telecommunications facilities, museums, and other locations where the protection of critical equipment</w:t>
      </w:r>
      <w:r w:rsidR="00000000">
        <w:rPr>
          <w:spacing w:val="-9"/>
        </w:rPr>
        <w:t xml:space="preserve"> </w:t>
      </w:r>
      <w:r w:rsidR="00000000">
        <w:t>and</w:t>
      </w:r>
      <w:r w:rsidR="00000000">
        <w:rPr>
          <w:spacing w:val="-10"/>
        </w:rPr>
        <w:t xml:space="preserve"> </w:t>
      </w:r>
      <w:r w:rsidR="00000000">
        <w:t>materials</w:t>
      </w:r>
      <w:r w:rsidR="00000000">
        <w:rPr>
          <w:spacing w:val="-7"/>
        </w:rPr>
        <w:t xml:space="preserve"> </w:t>
      </w:r>
      <w:r w:rsidR="00000000">
        <w:t>is</w:t>
      </w:r>
      <w:r w:rsidR="00000000">
        <w:rPr>
          <w:spacing w:val="-9"/>
        </w:rPr>
        <w:t xml:space="preserve"> </w:t>
      </w:r>
      <w:r w:rsidR="00000000">
        <w:t>essential.</w:t>
      </w:r>
      <w:r w:rsidR="00000000">
        <w:rPr>
          <w:spacing w:val="-14"/>
        </w:rPr>
        <w:t xml:space="preserve"> </w:t>
      </w:r>
      <w:r w:rsidR="00000000">
        <w:t>They</w:t>
      </w:r>
      <w:r w:rsidR="00000000">
        <w:rPr>
          <w:spacing w:val="-12"/>
        </w:rPr>
        <w:t xml:space="preserve"> </w:t>
      </w:r>
      <w:r w:rsidR="00000000">
        <w:t>are</w:t>
      </w:r>
      <w:r w:rsidR="00000000">
        <w:rPr>
          <w:spacing w:val="-11"/>
        </w:rPr>
        <w:t xml:space="preserve"> </w:t>
      </w:r>
      <w:r w:rsidR="00000000">
        <w:t>designed</w:t>
      </w:r>
      <w:r w:rsidR="00000000">
        <w:rPr>
          <w:spacing w:val="-8"/>
        </w:rPr>
        <w:t xml:space="preserve"> </w:t>
      </w:r>
      <w:r w:rsidR="00000000">
        <w:t>to</w:t>
      </w:r>
      <w:r w:rsidR="00000000">
        <w:rPr>
          <w:spacing w:val="-9"/>
        </w:rPr>
        <w:t xml:space="preserve"> </w:t>
      </w:r>
      <w:r w:rsidR="00000000">
        <w:t>quickly</w:t>
      </w:r>
      <w:r w:rsidR="00000000">
        <w:rPr>
          <w:spacing w:val="-14"/>
        </w:rPr>
        <w:t xml:space="preserve"> </w:t>
      </w:r>
      <w:r w:rsidR="00000000">
        <w:t>detect</w:t>
      </w:r>
      <w:r w:rsidR="00000000">
        <w:rPr>
          <w:spacing w:val="-9"/>
        </w:rPr>
        <w:t xml:space="preserve"> </w:t>
      </w:r>
      <w:r w:rsidR="00000000">
        <w:t>and</w:t>
      </w:r>
      <w:r w:rsidR="00000000">
        <w:rPr>
          <w:spacing w:val="-10"/>
        </w:rPr>
        <w:t xml:space="preserve"> </w:t>
      </w:r>
      <w:r w:rsidR="00000000">
        <w:t>suppress</w:t>
      </w:r>
      <w:r w:rsidR="00000000">
        <w:rPr>
          <w:spacing w:val="-9"/>
        </w:rPr>
        <w:t xml:space="preserve"> </w:t>
      </w:r>
      <w:r w:rsidR="00000000">
        <w:t>fires</w:t>
      </w:r>
      <w:r w:rsidR="00000000">
        <w:rPr>
          <w:spacing w:val="-9"/>
        </w:rPr>
        <w:t xml:space="preserve"> </w:t>
      </w:r>
      <w:r w:rsidR="00000000">
        <w:t>before they can cause significant damage or disrupt business operations.</w:t>
      </w:r>
      <w:r>
        <w:t xml:space="preserve"> </w:t>
      </w:r>
      <w:r w:rsidR="00000000">
        <w:rPr>
          <w:spacing w:val="-2"/>
        </w:rPr>
        <w:t>COMPONENTS</w:t>
      </w:r>
      <w:r>
        <w:t xml:space="preserve"> </w:t>
      </w:r>
      <w:r w:rsidR="00000000">
        <w:t>The</w:t>
      </w:r>
      <w:r w:rsidR="00000000">
        <w:rPr>
          <w:spacing w:val="-7"/>
        </w:rPr>
        <w:t xml:space="preserve"> </w:t>
      </w:r>
      <w:r w:rsidR="00000000">
        <w:t>components</w:t>
      </w:r>
      <w:r w:rsidR="00000000">
        <w:rPr>
          <w:spacing w:val="-3"/>
        </w:rPr>
        <w:t xml:space="preserve"> </w:t>
      </w:r>
      <w:r w:rsidR="00000000">
        <w:t>of</w:t>
      </w:r>
      <w:r w:rsidR="00000000">
        <w:rPr>
          <w:spacing w:val="-2"/>
        </w:rPr>
        <w:t xml:space="preserve"> </w:t>
      </w:r>
      <w:r w:rsidR="00000000">
        <w:t>a</w:t>
      </w:r>
      <w:r w:rsidR="00000000">
        <w:rPr>
          <w:spacing w:val="-2"/>
        </w:rPr>
        <w:t xml:space="preserve"> </w:t>
      </w:r>
      <w:r w:rsidR="00000000">
        <w:t>FIRE</w:t>
      </w:r>
      <w:r w:rsidR="00000000">
        <w:rPr>
          <w:spacing w:val="-2"/>
        </w:rPr>
        <w:t xml:space="preserve"> </w:t>
      </w:r>
      <w:r w:rsidR="00000000">
        <w:t>SUPPRESSION</w:t>
      </w:r>
      <w:r w:rsidR="00000000">
        <w:rPr>
          <w:spacing w:val="-1"/>
        </w:rPr>
        <w:t xml:space="preserve"> </w:t>
      </w:r>
      <w:r w:rsidR="00000000">
        <w:t>FM200</w:t>
      </w:r>
      <w:r w:rsidR="00000000">
        <w:rPr>
          <w:spacing w:val="-2"/>
        </w:rPr>
        <w:t xml:space="preserve"> </w:t>
      </w:r>
      <w:r w:rsidR="00000000">
        <w:t>system</w:t>
      </w:r>
      <w:r w:rsidR="00000000">
        <w:rPr>
          <w:spacing w:val="-3"/>
        </w:rPr>
        <w:t xml:space="preserve"> </w:t>
      </w:r>
      <w:r w:rsidR="00000000">
        <w:t>typically</w:t>
      </w:r>
      <w:r w:rsidR="00000000">
        <w:rPr>
          <w:spacing w:val="-6"/>
        </w:rPr>
        <w:t xml:space="preserve"> </w:t>
      </w:r>
      <w:r w:rsidR="00000000">
        <w:rPr>
          <w:spacing w:val="-2"/>
        </w:rPr>
        <w:t>include:</w:t>
      </w:r>
      <w:r>
        <w:t xml:space="preserve"> </w:t>
      </w:r>
      <w:r w:rsidR="00000000">
        <w:t>FM200</w:t>
      </w:r>
      <w:r w:rsidR="00000000">
        <w:rPr>
          <w:spacing w:val="-3"/>
        </w:rPr>
        <w:t xml:space="preserve"> </w:t>
      </w:r>
      <w:r w:rsidR="00000000">
        <w:t>storage</w:t>
      </w:r>
      <w:r w:rsidR="00000000">
        <w:rPr>
          <w:spacing w:val="-4"/>
        </w:rPr>
        <w:t xml:space="preserve"> </w:t>
      </w:r>
      <w:r w:rsidR="00000000">
        <w:t>cylinders:</w:t>
      </w:r>
      <w:r w:rsidR="00000000">
        <w:rPr>
          <w:spacing w:val="-8"/>
        </w:rPr>
        <w:t xml:space="preserve"> </w:t>
      </w:r>
      <w:r w:rsidR="00000000">
        <w:t>These</w:t>
      </w:r>
      <w:r w:rsidR="00000000">
        <w:rPr>
          <w:spacing w:val="-2"/>
        </w:rPr>
        <w:t xml:space="preserve"> </w:t>
      </w:r>
      <w:r w:rsidR="00000000">
        <w:t>are</w:t>
      </w:r>
      <w:r w:rsidR="00000000">
        <w:rPr>
          <w:spacing w:val="-4"/>
        </w:rPr>
        <w:t xml:space="preserve"> </w:t>
      </w:r>
      <w:r w:rsidR="00000000">
        <w:t>pressurized</w:t>
      </w:r>
      <w:r w:rsidR="00000000">
        <w:rPr>
          <w:spacing w:val="-3"/>
        </w:rPr>
        <w:t xml:space="preserve"> </w:t>
      </w:r>
      <w:r w:rsidR="00000000">
        <w:t>cylinders</w:t>
      </w:r>
      <w:r w:rsidR="00000000">
        <w:rPr>
          <w:spacing w:val="-1"/>
        </w:rPr>
        <w:t xml:space="preserve"> </w:t>
      </w:r>
      <w:r w:rsidR="00000000">
        <w:t>that</w:t>
      </w:r>
      <w:r w:rsidR="00000000">
        <w:rPr>
          <w:spacing w:val="-3"/>
        </w:rPr>
        <w:t xml:space="preserve"> </w:t>
      </w:r>
      <w:r w:rsidR="00000000">
        <w:t>contain</w:t>
      </w:r>
      <w:r w:rsidR="00000000">
        <w:rPr>
          <w:spacing w:val="-1"/>
        </w:rPr>
        <w:t xml:space="preserve"> </w:t>
      </w:r>
      <w:r w:rsidR="00000000">
        <w:t>the</w:t>
      </w:r>
      <w:r w:rsidR="00000000">
        <w:rPr>
          <w:spacing w:val="-2"/>
        </w:rPr>
        <w:t xml:space="preserve"> </w:t>
      </w:r>
      <w:r w:rsidR="00000000">
        <w:t>FM200</w:t>
      </w:r>
      <w:r w:rsidR="00000000">
        <w:rPr>
          <w:spacing w:val="-3"/>
        </w:rPr>
        <w:t xml:space="preserve"> </w:t>
      </w:r>
      <w:r w:rsidR="00000000">
        <w:t>agent.</w:t>
      </w:r>
      <w:r w:rsidR="00000000">
        <w:rPr>
          <w:spacing w:val="-8"/>
        </w:rPr>
        <w:t xml:space="preserve"> </w:t>
      </w:r>
      <w:r w:rsidR="00000000">
        <w:t>The</w:t>
      </w:r>
      <w:r w:rsidR="00000000">
        <w:rPr>
          <w:spacing w:val="-4"/>
        </w:rPr>
        <w:t xml:space="preserve"> </w:t>
      </w:r>
      <w:r w:rsidR="00000000">
        <w:t>size and number of cylinders depend on the size of the protected area.</w:t>
      </w:r>
      <w:r>
        <w:t xml:space="preserve"> </w:t>
      </w:r>
      <w:r w:rsidR="00000000">
        <w:t>Distribution piping: This is a network of pipes that carries the FM200 agent from the storage cylinders to the protected area.</w:t>
      </w:r>
      <w:r>
        <w:t xml:space="preserve"> </w:t>
      </w:r>
      <w:r w:rsidR="00000000">
        <w:t xml:space="preserve">Nozzles: These are the devices that release the FM200 agent into the protected area. They are strategically placed to ensure that the agent is evenly distributed and effectively suppresses the </w:t>
      </w:r>
      <w:r w:rsidR="00000000">
        <w:rPr>
          <w:spacing w:val="-2"/>
        </w:rPr>
        <w:t>fire.</w:t>
      </w:r>
      <w:r>
        <w:t xml:space="preserve"> </w:t>
      </w:r>
      <w:r w:rsidR="00000000">
        <w:t>Detection system: This is a system of smoke detectors, heat detectors, or both that triggers the release of the FM200 agent when a fire is detected.</w:t>
      </w:r>
      <w:r>
        <w:t xml:space="preserve"> </w:t>
      </w:r>
      <w:r w:rsidR="00000000">
        <w:t>Control</w:t>
      </w:r>
      <w:r w:rsidR="00000000">
        <w:rPr>
          <w:spacing w:val="-7"/>
        </w:rPr>
        <w:t xml:space="preserve"> </w:t>
      </w:r>
      <w:r w:rsidR="00000000">
        <w:t>panel:</w:t>
      </w:r>
      <w:r w:rsidR="00000000">
        <w:rPr>
          <w:spacing w:val="-9"/>
        </w:rPr>
        <w:t xml:space="preserve"> </w:t>
      </w:r>
      <w:r w:rsidR="00000000">
        <w:t>This</w:t>
      </w:r>
      <w:r w:rsidR="00000000">
        <w:rPr>
          <w:spacing w:val="-7"/>
        </w:rPr>
        <w:t xml:space="preserve"> </w:t>
      </w:r>
      <w:r w:rsidR="00000000">
        <w:t>is</w:t>
      </w:r>
      <w:r w:rsidR="00000000">
        <w:rPr>
          <w:spacing w:val="-7"/>
        </w:rPr>
        <w:t xml:space="preserve"> </w:t>
      </w:r>
      <w:r w:rsidR="00000000">
        <w:t>the</w:t>
      </w:r>
      <w:r w:rsidR="00000000">
        <w:rPr>
          <w:spacing w:val="-6"/>
        </w:rPr>
        <w:t xml:space="preserve"> </w:t>
      </w:r>
      <w:r w:rsidR="00000000">
        <w:t>central</w:t>
      </w:r>
      <w:r w:rsidR="00000000">
        <w:rPr>
          <w:spacing w:val="-7"/>
        </w:rPr>
        <w:t xml:space="preserve"> </w:t>
      </w:r>
      <w:r w:rsidR="00000000">
        <w:t>control</w:t>
      </w:r>
      <w:r w:rsidR="00000000">
        <w:rPr>
          <w:spacing w:val="-5"/>
        </w:rPr>
        <w:t xml:space="preserve"> </w:t>
      </w:r>
      <w:r w:rsidR="00000000">
        <w:t>unit</w:t>
      </w:r>
      <w:r w:rsidR="00000000">
        <w:rPr>
          <w:spacing w:val="-7"/>
        </w:rPr>
        <w:t xml:space="preserve"> </w:t>
      </w:r>
      <w:r w:rsidR="00000000">
        <w:t>of</w:t>
      </w:r>
      <w:r w:rsidR="00000000">
        <w:rPr>
          <w:spacing w:val="-8"/>
        </w:rPr>
        <w:t xml:space="preserve"> </w:t>
      </w:r>
      <w:r w:rsidR="00000000">
        <w:t>the</w:t>
      </w:r>
      <w:r w:rsidR="00000000">
        <w:rPr>
          <w:spacing w:val="-8"/>
        </w:rPr>
        <w:t xml:space="preserve"> </w:t>
      </w:r>
      <w:r w:rsidR="00000000">
        <w:t>system</w:t>
      </w:r>
      <w:r w:rsidR="00000000">
        <w:rPr>
          <w:spacing w:val="-7"/>
        </w:rPr>
        <w:t xml:space="preserve"> </w:t>
      </w:r>
      <w:r w:rsidR="00000000">
        <w:t>that</w:t>
      </w:r>
      <w:r w:rsidR="00000000">
        <w:rPr>
          <w:spacing w:val="-7"/>
        </w:rPr>
        <w:t xml:space="preserve"> </w:t>
      </w:r>
      <w:r w:rsidR="00000000">
        <w:t>monitors</w:t>
      </w:r>
      <w:r w:rsidR="00000000">
        <w:rPr>
          <w:spacing w:val="-7"/>
        </w:rPr>
        <w:t xml:space="preserve"> </w:t>
      </w:r>
      <w:r w:rsidR="00000000">
        <w:t>the</w:t>
      </w:r>
      <w:r w:rsidR="00000000">
        <w:rPr>
          <w:spacing w:val="-8"/>
        </w:rPr>
        <w:t xml:space="preserve"> </w:t>
      </w:r>
      <w:r w:rsidR="00000000">
        <w:t>detection</w:t>
      </w:r>
      <w:r w:rsidR="00000000">
        <w:rPr>
          <w:spacing w:val="-7"/>
        </w:rPr>
        <w:t xml:space="preserve"> </w:t>
      </w:r>
      <w:r w:rsidR="00000000">
        <w:t>system</w:t>
      </w:r>
      <w:r w:rsidR="00000000">
        <w:rPr>
          <w:spacing w:val="-7"/>
        </w:rPr>
        <w:t xml:space="preserve"> </w:t>
      </w:r>
      <w:r w:rsidR="00000000">
        <w:t>and activates the release of the FM200 agent</w:t>
      </w:r>
      <w:r>
        <w:t xml:space="preserve"> </w:t>
      </w:r>
      <w:r w:rsidR="00000000">
        <w:t xml:space="preserve">Warning system: This </w:t>
      </w:r>
      <w:r w:rsidR="00000000">
        <w:lastRenderedPageBreak/>
        <w:t>system includes alarms and warning lights that alert occupants of the protected area when the FM200 system is activated.</w:t>
      </w:r>
      <w:r>
        <w:t xml:space="preserve"> </w:t>
      </w:r>
      <w:r w:rsidR="00000000">
        <w:t>Ventilation</w:t>
      </w:r>
      <w:r w:rsidR="00000000">
        <w:rPr>
          <w:spacing w:val="-15"/>
        </w:rPr>
        <w:t xml:space="preserve"> </w:t>
      </w:r>
      <w:r w:rsidR="00000000">
        <w:t>system:</w:t>
      </w:r>
      <w:r w:rsidR="00000000">
        <w:rPr>
          <w:spacing w:val="-15"/>
        </w:rPr>
        <w:t xml:space="preserve"> </w:t>
      </w:r>
      <w:r w:rsidR="00000000">
        <w:t>This</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remove</w:t>
      </w:r>
      <w:r w:rsidR="00000000">
        <w:rPr>
          <w:spacing w:val="-15"/>
        </w:rPr>
        <w:t xml:space="preserve"> </w:t>
      </w:r>
      <w:r w:rsidR="00000000">
        <w:t>the</w:t>
      </w:r>
      <w:r w:rsidR="00000000">
        <w:rPr>
          <w:spacing w:val="-15"/>
        </w:rPr>
        <w:t xml:space="preserve"> </w:t>
      </w:r>
      <w:r w:rsidR="00000000">
        <w:t>FM200</w:t>
      </w:r>
      <w:r w:rsidR="00000000">
        <w:rPr>
          <w:spacing w:val="-12"/>
        </w:rPr>
        <w:t xml:space="preserve"> </w:t>
      </w:r>
      <w:r w:rsidR="00000000">
        <w:t>gas</w:t>
      </w:r>
      <w:r w:rsidR="00000000">
        <w:rPr>
          <w:spacing w:val="-15"/>
        </w:rPr>
        <w:t xml:space="preserve"> </w:t>
      </w:r>
      <w:r w:rsidR="00000000">
        <w:t>from</w:t>
      </w:r>
      <w:r w:rsidR="00000000">
        <w:rPr>
          <w:spacing w:val="-15"/>
        </w:rPr>
        <w:t xml:space="preserve"> </w:t>
      </w:r>
      <w:r w:rsidR="00000000">
        <w:t>the</w:t>
      </w:r>
      <w:r w:rsidR="00000000">
        <w:rPr>
          <w:spacing w:val="-15"/>
        </w:rPr>
        <w:t xml:space="preserve"> </w:t>
      </w:r>
      <w:r w:rsidR="00000000">
        <w:t>protected</w:t>
      </w:r>
      <w:r w:rsidR="00000000">
        <w:rPr>
          <w:spacing w:val="-13"/>
        </w:rPr>
        <w:t xml:space="preserve"> </w:t>
      </w:r>
      <w:r w:rsidR="00000000">
        <w:t>area</w:t>
      </w:r>
      <w:r w:rsidR="00000000">
        <w:rPr>
          <w:spacing w:val="-15"/>
        </w:rPr>
        <w:t xml:space="preserve"> </w:t>
      </w:r>
      <w:r w:rsidR="00000000">
        <w:t>after the fire has been suppressed</w:t>
      </w:r>
      <w:r>
        <w:t xml:space="preserve"> </w:t>
      </w:r>
      <w:r w:rsidR="00000000">
        <w:rPr>
          <w:rFonts w:ascii="Palatino"/>
          <w:spacing w:val="-5"/>
        </w:rPr>
        <w:t>322</w:t>
      </w:r>
      <w:r>
        <w:rPr>
          <w:rFonts w:ascii="Palatino"/>
        </w:rPr>
        <w:t xml:space="preserve">   </w:t>
      </w:r>
      <w:r w:rsidR="00000000">
        <w:t>All</w:t>
      </w:r>
      <w:r w:rsidR="00000000">
        <w:rPr>
          <w:spacing w:val="-10"/>
        </w:rPr>
        <w:t xml:space="preserve"> </w:t>
      </w:r>
      <w:r w:rsidR="00000000">
        <w:t>of</w:t>
      </w:r>
      <w:r w:rsidR="00000000">
        <w:rPr>
          <w:spacing w:val="-11"/>
        </w:rPr>
        <w:t xml:space="preserve"> </w:t>
      </w:r>
      <w:r w:rsidR="00000000">
        <w:t>these</w:t>
      </w:r>
      <w:r w:rsidR="00000000">
        <w:rPr>
          <w:spacing w:val="-12"/>
        </w:rPr>
        <w:t xml:space="preserve"> </w:t>
      </w:r>
      <w:r w:rsidR="00000000">
        <w:t>components</w:t>
      </w:r>
      <w:r w:rsidR="00000000">
        <w:rPr>
          <w:spacing w:val="-10"/>
        </w:rPr>
        <w:t xml:space="preserve"> </w:t>
      </w:r>
      <w:r w:rsidR="00000000">
        <w:t>work</w:t>
      </w:r>
      <w:r w:rsidR="00000000">
        <w:rPr>
          <w:spacing w:val="-11"/>
        </w:rPr>
        <w:t xml:space="preserve"> </w:t>
      </w:r>
      <w:r w:rsidR="00000000">
        <w:t>together</w:t>
      </w:r>
      <w:r w:rsidR="00000000">
        <w:rPr>
          <w:spacing w:val="-11"/>
        </w:rPr>
        <w:t xml:space="preserve"> </w:t>
      </w:r>
      <w:r w:rsidR="00000000">
        <w:t>to</w:t>
      </w:r>
      <w:r w:rsidR="00000000">
        <w:rPr>
          <w:spacing w:val="-10"/>
        </w:rPr>
        <w:t xml:space="preserve"> </w:t>
      </w:r>
      <w:r w:rsidR="00000000">
        <w:t>create</w:t>
      </w:r>
      <w:r w:rsidR="00000000">
        <w:rPr>
          <w:spacing w:val="-11"/>
        </w:rPr>
        <w:t xml:space="preserve"> </w:t>
      </w:r>
      <w:r w:rsidR="00000000">
        <w:t>a</w:t>
      </w:r>
      <w:r w:rsidR="00000000">
        <w:rPr>
          <w:spacing w:val="-12"/>
        </w:rPr>
        <w:t xml:space="preserve"> </w:t>
      </w:r>
      <w:r w:rsidR="00000000">
        <w:t>highly</w:t>
      </w:r>
      <w:r w:rsidR="00000000">
        <w:rPr>
          <w:spacing w:val="-15"/>
        </w:rPr>
        <w:t xml:space="preserve"> </w:t>
      </w:r>
      <w:r w:rsidR="00000000">
        <w:t>effective</w:t>
      </w:r>
      <w:r w:rsidR="00000000">
        <w:rPr>
          <w:spacing w:val="-12"/>
        </w:rPr>
        <w:t xml:space="preserve"> </w:t>
      </w:r>
      <w:r w:rsidR="00000000">
        <w:t>fire</w:t>
      </w:r>
      <w:r w:rsidR="00000000">
        <w:rPr>
          <w:spacing w:val="-12"/>
        </w:rPr>
        <w:t xml:space="preserve"> </w:t>
      </w:r>
      <w:r w:rsidR="00000000">
        <w:t>suppression</w:t>
      </w:r>
      <w:r w:rsidR="00000000">
        <w:rPr>
          <w:spacing w:val="-11"/>
        </w:rPr>
        <w:t xml:space="preserve"> </w:t>
      </w:r>
      <w:r w:rsidR="00000000">
        <w:t>system</w:t>
      </w:r>
      <w:r w:rsidR="00000000">
        <w:rPr>
          <w:spacing w:val="-10"/>
        </w:rPr>
        <w:t xml:space="preserve"> </w:t>
      </w:r>
      <w:r w:rsidR="00000000">
        <w:t>that</w:t>
      </w:r>
      <w:r w:rsidR="00000000">
        <w:rPr>
          <w:spacing w:val="-11"/>
        </w:rPr>
        <w:t xml:space="preserve"> </w:t>
      </w:r>
      <w:r w:rsidR="00000000">
        <w:t>can quickly detect and suppress fires, protecting both people and property.</w:t>
      </w:r>
      <w:r>
        <w:t xml:space="preserve"> </w:t>
      </w:r>
      <w:r w:rsidR="00000000">
        <w:rPr>
          <w:spacing w:val="-2"/>
        </w:rPr>
        <w:t>ENGINEERING</w:t>
      </w:r>
      <w:r>
        <w:t xml:space="preserve"> </w:t>
      </w:r>
      <w:r w:rsidR="00000000">
        <w:t>An FM200 fire suppression system is a common choice for airport facilities due to its ability to quickly suppress fires without causing damage to the equipment or facilities. The engineering parameters for an FM200 system typically include:</w:t>
      </w:r>
      <w:r>
        <w:t xml:space="preserve"> </w:t>
      </w:r>
      <w:r w:rsidR="00000000">
        <w:t>Design Concentration: The design concentration is the percentage or weight per volume of the FM200</w:t>
      </w:r>
      <w:r w:rsidR="00000000">
        <w:rPr>
          <w:spacing w:val="-15"/>
        </w:rPr>
        <w:t xml:space="preserve"> </w:t>
      </w:r>
      <w:r w:rsidR="00000000">
        <w:t>agent</w:t>
      </w:r>
      <w:r w:rsidR="00000000">
        <w:rPr>
          <w:spacing w:val="-15"/>
        </w:rPr>
        <w:t xml:space="preserve"> </w:t>
      </w:r>
      <w:r w:rsidR="00000000">
        <w:t>required</w:t>
      </w:r>
      <w:r w:rsidR="00000000">
        <w:rPr>
          <w:spacing w:val="-15"/>
        </w:rPr>
        <w:t xml:space="preserve"> </w:t>
      </w:r>
      <w:r w:rsidR="00000000">
        <w:t>to</w:t>
      </w:r>
      <w:r w:rsidR="00000000">
        <w:rPr>
          <w:spacing w:val="-15"/>
        </w:rPr>
        <w:t xml:space="preserve"> </w:t>
      </w:r>
      <w:r w:rsidR="00000000">
        <w:t>suppress</w:t>
      </w:r>
      <w:r w:rsidR="00000000">
        <w:rPr>
          <w:spacing w:val="-15"/>
        </w:rPr>
        <w:t xml:space="preserve"> </w:t>
      </w:r>
      <w:r w:rsidR="00000000">
        <w:t>a</w:t>
      </w:r>
      <w:r w:rsidR="00000000">
        <w:rPr>
          <w:spacing w:val="-15"/>
        </w:rPr>
        <w:t xml:space="preserve"> </w:t>
      </w:r>
      <w:r w:rsidR="00000000">
        <w:t>fire</w:t>
      </w:r>
      <w:r w:rsidR="00000000">
        <w:rPr>
          <w:spacing w:val="-15"/>
        </w:rPr>
        <w:t xml:space="preserve"> </w:t>
      </w:r>
      <w:r w:rsidR="00000000">
        <w:t>in</w:t>
      </w:r>
      <w:r w:rsidR="00000000">
        <w:rPr>
          <w:spacing w:val="-15"/>
        </w:rPr>
        <w:t xml:space="preserve"> </w:t>
      </w:r>
      <w:r w:rsidR="00000000">
        <w:t>a</w:t>
      </w:r>
      <w:r w:rsidR="00000000">
        <w:rPr>
          <w:spacing w:val="-15"/>
        </w:rPr>
        <w:t xml:space="preserve"> </w:t>
      </w:r>
      <w:r w:rsidR="00000000">
        <w:t>given</w:t>
      </w:r>
      <w:r w:rsidR="00000000">
        <w:rPr>
          <w:spacing w:val="-15"/>
        </w:rPr>
        <w:t xml:space="preserve"> </w:t>
      </w:r>
      <w:r w:rsidR="00000000">
        <w:t>space.</w:t>
      </w:r>
      <w:r w:rsidR="00000000">
        <w:rPr>
          <w:spacing w:val="-15"/>
        </w:rPr>
        <w:t xml:space="preserve"> </w:t>
      </w:r>
      <w:r w:rsidR="00000000">
        <w:t>The</w:t>
      </w:r>
      <w:r w:rsidR="00000000">
        <w:rPr>
          <w:spacing w:val="-15"/>
        </w:rPr>
        <w:t xml:space="preserve"> </w:t>
      </w:r>
      <w:r w:rsidR="00000000">
        <w:t>concentration</w:t>
      </w:r>
      <w:r w:rsidR="00000000">
        <w:rPr>
          <w:spacing w:val="-15"/>
        </w:rPr>
        <w:t xml:space="preserve"> </w:t>
      </w:r>
      <w:r w:rsidR="00000000">
        <w:t>is</w:t>
      </w:r>
      <w:r w:rsidR="00000000">
        <w:rPr>
          <w:spacing w:val="-15"/>
        </w:rPr>
        <w:t xml:space="preserve"> </w:t>
      </w:r>
      <w:r w:rsidR="00000000">
        <w:t>typically</w:t>
      </w:r>
      <w:r w:rsidR="00000000">
        <w:rPr>
          <w:spacing w:val="-15"/>
        </w:rPr>
        <w:t xml:space="preserve"> </w:t>
      </w:r>
      <w:r w:rsidR="00000000">
        <w:t>determined based on the size of the space, the potential fire hazard, and the desired level of protection. It is important to ensure that the FM200 agent concentration is within the acceptable range to effectively</w:t>
      </w:r>
      <w:r w:rsidR="00000000">
        <w:rPr>
          <w:spacing w:val="-11"/>
        </w:rPr>
        <w:t xml:space="preserve"> </w:t>
      </w:r>
      <w:r w:rsidR="00000000">
        <w:t>suppress</w:t>
      </w:r>
      <w:r w:rsidR="00000000">
        <w:rPr>
          <w:spacing w:val="-2"/>
        </w:rPr>
        <w:t xml:space="preserve"> </w:t>
      </w:r>
      <w:r w:rsidR="00000000">
        <w:t>the</w:t>
      </w:r>
      <w:r w:rsidR="00000000">
        <w:rPr>
          <w:spacing w:val="-5"/>
        </w:rPr>
        <w:t xml:space="preserve"> </w:t>
      </w:r>
      <w:r w:rsidR="00000000">
        <w:t>fire</w:t>
      </w:r>
      <w:r w:rsidR="00000000">
        <w:rPr>
          <w:spacing w:val="-4"/>
        </w:rPr>
        <w:t xml:space="preserve"> </w:t>
      </w:r>
      <w:r w:rsidR="00000000">
        <w:t>while</w:t>
      </w:r>
      <w:r w:rsidR="00000000">
        <w:rPr>
          <w:spacing w:val="-4"/>
        </w:rPr>
        <w:t xml:space="preserve"> </w:t>
      </w:r>
      <w:r w:rsidR="00000000">
        <w:t>minimizing</w:t>
      </w:r>
      <w:r w:rsidR="00000000">
        <w:rPr>
          <w:spacing w:val="-5"/>
        </w:rPr>
        <w:t xml:space="preserve"> </w:t>
      </w:r>
      <w:r w:rsidR="00000000">
        <w:t>the</w:t>
      </w:r>
      <w:r w:rsidR="00000000">
        <w:rPr>
          <w:spacing w:val="-4"/>
        </w:rPr>
        <w:t xml:space="preserve"> </w:t>
      </w:r>
      <w:r w:rsidR="00000000">
        <w:t>risk</w:t>
      </w:r>
      <w:r w:rsidR="00000000">
        <w:rPr>
          <w:spacing w:val="-3"/>
        </w:rPr>
        <w:t xml:space="preserve"> </w:t>
      </w:r>
      <w:r w:rsidR="00000000">
        <w:t>of</w:t>
      </w:r>
      <w:r w:rsidR="00000000">
        <w:rPr>
          <w:spacing w:val="-5"/>
        </w:rPr>
        <w:t xml:space="preserve"> </w:t>
      </w:r>
      <w:r w:rsidR="00000000">
        <w:t>harm</w:t>
      </w:r>
      <w:r w:rsidR="00000000">
        <w:rPr>
          <w:spacing w:val="-3"/>
        </w:rPr>
        <w:t xml:space="preserve"> </w:t>
      </w:r>
      <w:r w:rsidR="00000000">
        <w:t>to</w:t>
      </w:r>
      <w:r w:rsidR="00000000">
        <w:rPr>
          <w:spacing w:val="-3"/>
        </w:rPr>
        <w:t xml:space="preserve"> </w:t>
      </w:r>
      <w:r w:rsidR="00000000">
        <w:t>people</w:t>
      </w:r>
      <w:r w:rsidR="00000000">
        <w:rPr>
          <w:spacing w:val="-4"/>
        </w:rPr>
        <w:t xml:space="preserve"> </w:t>
      </w:r>
      <w:r w:rsidR="00000000">
        <w:t>or</w:t>
      </w:r>
      <w:r w:rsidR="00000000">
        <w:rPr>
          <w:spacing w:val="-1"/>
        </w:rPr>
        <w:t xml:space="preserve"> </w:t>
      </w:r>
      <w:r w:rsidR="00000000">
        <w:t>damage</w:t>
      </w:r>
      <w:r w:rsidR="00000000">
        <w:rPr>
          <w:spacing w:val="-4"/>
        </w:rPr>
        <w:t xml:space="preserve"> </w:t>
      </w:r>
      <w:r w:rsidR="00000000">
        <w:t>to</w:t>
      </w:r>
      <w:r w:rsidR="00000000">
        <w:rPr>
          <w:spacing w:val="-2"/>
        </w:rPr>
        <w:t xml:space="preserve"> equipment.</w:t>
      </w:r>
      <w:r>
        <w:t xml:space="preserve"> </w:t>
      </w:r>
      <w:r w:rsidR="00000000">
        <w:t>Discharge</w:t>
      </w:r>
      <w:r w:rsidR="00000000">
        <w:rPr>
          <w:spacing w:val="-10"/>
        </w:rPr>
        <w:t xml:space="preserve"> </w:t>
      </w:r>
      <w:r w:rsidR="00000000">
        <w:t>Time:</w:t>
      </w:r>
      <w:r w:rsidR="00000000">
        <w:rPr>
          <w:spacing w:val="-9"/>
        </w:rPr>
        <w:t xml:space="preserve"> </w:t>
      </w:r>
      <w:r w:rsidR="00000000">
        <w:t>The</w:t>
      </w:r>
      <w:r w:rsidR="00000000">
        <w:rPr>
          <w:spacing w:val="-6"/>
        </w:rPr>
        <w:t xml:space="preserve"> </w:t>
      </w:r>
      <w:r w:rsidR="00000000">
        <w:t>discharge</w:t>
      </w:r>
      <w:r w:rsidR="00000000">
        <w:rPr>
          <w:spacing w:val="-5"/>
        </w:rPr>
        <w:t xml:space="preserve"> </w:t>
      </w:r>
      <w:r w:rsidR="00000000">
        <w:t>time</w:t>
      </w:r>
      <w:r w:rsidR="00000000">
        <w:rPr>
          <w:spacing w:val="-4"/>
        </w:rPr>
        <w:t xml:space="preserve"> </w:t>
      </w:r>
      <w:r w:rsidR="00000000">
        <w:t>is</w:t>
      </w:r>
      <w:r w:rsidR="00000000">
        <w:rPr>
          <w:spacing w:val="-5"/>
        </w:rPr>
        <w:t xml:space="preserve"> </w:t>
      </w:r>
      <w:r w:rsidR="00000000">
        <w:t>the</w:t>
      </w:r>
      <w:r w:rsidR="00000000">
        <w:rPr>
          <w:spacing w:val="-8"/>
        </w:rPr>
        <w:t xml:space="preserve"> </w:t>
      </w:r>
      <w:r w:rsidR="00000000">
        <w:t>time</w:t>
      </w:r>
      <w:r w:rsidR="00000000">
        <w:rPr>
          <w:spacing w:val="-4"/>
        </w:rPr>
        <w:t xml:space="preserve"> </w:t>
      </w:r>
      <w:r w:rsidR="00000000">
        <w:t>it</w:t>
      </w:r>
      <w:r w:rsidR="00000000">
        <w:rPr>
          <w:spacing w:val="-6"/>
        </w:rPr>
        <w:t xml:space="preserve"> </w:t>
      </w:r>
      <w:r w:rsidR="00000000">
        <w:t>takes</w:t>
      </w:r>
      <w:r w:rsidR="00000000">
        <w:rPr>
          <w:spacing w:val="-5"/>
        </w:rPr>
        <w:t xml:space="preserve"> </w:t>
      </w:r>
      <w:r w:rsidR="00000000">
        <w:t>for</w:t>
      </w:r>
      <w:r w:rsidR="00000000">
        <w:rPr>
          <w:spacing w:val="-6"/>
        </w:rPr>
        <w:t xml:space="preserve"> </w:t>
      </w:r>
      <w:r w:rsidR="00000000">
        <w:t>the</w:t>
      </w:r>
      <w:r w:rsidR="00000000">
        <w:rPr>
          <w:spacing w:val="-4"/>
        </w:rPr>
        <w:t xml:space="preserve"> </w:t>
      </w:r>
      <w:r w:rsidR="00000000">
        <w:t>FM200</w:t>
      </w:r>
      <w:r w:rsidR="00000000">
        <w:rPr>
          <w:spacing w:val="-4"/>
        </w:rPr>
        <w:t xml:space="preserve"> </w:t>
      </w:r>
      <w:r w:rsidR="00000000">
        <w:t>system</w:t>
      </w:r>
      <w:r w:rsidR="00000000">
        <w:rPr>
          <w:spacing w:val="-4"/>
        </w:rPr>
        <w:t xml:space="preserve"> </w:t>
      </w:r>
      <w:r w:rsidR="00000000">
        <w:t>to</w:t>
      </w:r>
      <w:r w:rsidR="00000000">
        <w:rPr>
          <w:spacing w:val="-4"/>
        </w:rPr>
        <w:t xml:space="preserve"> </w:t>
      </w:r>
      <w:r w:rsidR="00000000">
        <w:t>release</w:t>
      </w:r>
      <w:r w:rsidR="00000000">
        <w:rPr>
          <w:spacing w:val="-5"/>
        </w:rPr>
        <w:t xml:space="preserve"> </w:t>
      </w:r>
      <w:r w:rsidR="00000000">
        <w:t>the</w:t>
      </w:r>
      <w:r w:rsidR="00000000">
        <w:rPr>
          <w:spacing w:val="-4"/>
        </w:rPr>
        <w:t xml:space="preserve"> </w:t>
      </w:r>
      <w:r w:rsidR="00000000">
        <w:t>agent once it has been triggered. The discharge time is typically specified by the manufacturer and is usually within 10 seconds.</w:t>
      </w:r>
      <w:r w:rsidR="00000000">
        <w:rPr>
          <w:spacing w:val="-2"/>
        </w:rPr>
        <w:t xml:space="preserve"> </w:t>
      </w:r>
      <w:r w:rsidR="00000000">
        <w:t>A</w:t>
      </w:r>
      <w:r w:rsidR="00000000">
        <w:rPr>
          <w:spacing w:val="-1"/>
        </w:rPr>
        <w:t xml:space="preserve"> </w:t>
      </w:r>
      <w:r w:rsidR="00000000">
        <w:t>fast discharge time is important for suppressing a fire quickly and minimizing damage.</w:t>
      </w:r>
      <w:r>
        <w:t xml:space="preserve"> </w:t>
      </w:r>
      <w:r w:rsidR="00000000">
        <w:t>Pressure: The FM200 system must be designed to operate at a specific pressure range, typically between 360-540 psi. The pressure range is determined by the type of FM200 agent being used and the design of the system. The pressure is important for ensuring that the agent is distributed properly throughout the protected area and for ensuring that the system functions correctly.</w:t>
      </w:r>
      <w:r>
        <w:t xml:space="preserve"> </w:t>
      </w:r>
      <w:r w:rsidR="00000000">
        <w:t>Piping</w:t>
      </w:r>
      <w:r w:rsidR="00000000">
        <w:rPr>
          <w:spacing w:val="-14"/>
        </w:rPr>
        <w:t xml:space="preserve"> </w:t>
      </w:r>
      <w:r w:rsidR="00000000">
        <w:t>and</w:t>
      </w:r>
      <w:r w:rsidR="00000000">
        <w:rPr>
          <w:spacing w:val="-12"/>
        </w:rPr>
        <w:t xml:space="preserve"> </w:t>
      </w:r>
      <w:r w:rsidR="00000000">
        <w:t>Nozzle</w:t>
      </w:r>
      <w:r w:rsidR="00000000">
        <w:rPr>
          <w:spacing w:val="-13"/>
        </w:rPr>
        <w:t xml:space="preserve"> </w:t>
      </w:r>
      <w:r w:rsidR="00000000">
        <w:t>Design:</w:t>
      </w:r>
      <w:r w:rsidR="00000000">
        <w:rPr>
          <w:spacing w:val="-14"/>
        </w:rPr>
        <w:t xml:space="preserve"> </w:t>
      </w:r>
      <w:r w:rsidR="00000000">
        <w:t>The</w:t>
      </w:r>
      <w:r w:rsidR="00000000">
        <w:rPr>
          <w:spacing w:val="-13"/>
        </w:rPr>
        <w:t xml:space="preserve"> </w:t>
      </w:r>
      <w:r w:rsidR="00000000">
        <w:t>piping</w:t>
      </w:r>
      <w:r w:rsidR="00000000">
        <w:rPr>
          <w:spacing w:val="-12"/>
        </w:rPr>
        <w:t xml:space="preserve"> </w:t>
      </w:r>
      <w:r w:rsidR="00000000">
        <w:t>and</w:t>
      </w:r>
      <w:r w:rsidR="00000000">
        <w:rPr>
          <w:spacing w:val="-12"/>
        </w:rPr>
        <w:t xml:space="preserve"> </w:t>
      </w:r>
      <w:r w:rsidR="00000000">
        <w:t>nozzle</w:t>
      </w:r>
      <w:r w:rsidR="00000000">
        <w:rPr>
          <w:spacing w:val="-13"/>
        </w:rPr>
        <w:t xml:space="preserve"> </w:t>
      </w:r>
      <w:r w:rsidR="00000000">
        <w:t>design</w:t>
      </w:r>
      <w:r w:rsidR="00000000">
        <w:rPr>
          <w:spacing w:val="-12"/>
        </w:rPr>
        <w:t xml:space="preserve"> </w:t>
      </w:r>
      <w:r w:rsidR="00000000">
        <w:t>of</w:t>
      </w:r>
      <w:r w:rsidR="00000000">
        <w:rPr>
          <w:spacing w:val="-13"/>
        </w:rPr>
        <w:t xml:space="preserve"> </w:t>
      </w:r>
      <w:r w:rsidR="00000000">
        <w:t>the</w:t>
      </w:r>
      <w:r w:rsidR="00000000">
        <w:rPr>
          <w:spacing w:val="-10"/>
        </w:rPr>
        <w:t xml:space="preserve"> </w:t>
      </w:r>
      <w:r w:rsidR="00000000">
        <w:t>FM200</w:t>
      </w:r>
      <w:r w:rsidR="00000000">
        <w:rPr>
          <w:spacing w:val="-12"/>
        </w:rPr>
        <w:t xml:space="preserve"> </w:t>
      </w:r>
      <w:r w:rsidR="00000000">
        <w:t>system</w:t>
      </w:r>
      <w:r w:rsidR="00000000">
        <w:rPr>
          <w:spacing w:val="-12"/>
        </w:rPr>
        <w:t xml:space="preserve"> </w:t>
      </w:r>
      <w:r w:rsidR="00000000">
        <w:t>must</w:t>
      </w:r>
      <w:r w:rsidR="00000000">
        <w:rPr>
          <w:spacing w:val="-11"/>
        </w:rPr>
        <w:t xml:space="preserve"> </w:t>
      </w:r>
      <w:r w:rsidR="00000000">
        <w:t>be</w:t>
      </w:r>
      <w:r w:rsidR="00000000">
        <w:rPr>
          <w:spacing w:val="-13"/>
        </w:rPr>
        <w:t xml:space="preserve"> </w:t>
      </w:r>
      <w:r w:rsidR="00000000">
        <w:t>engineered to ensure that the agent is properly distributed throughout the protected area. This includes the number and location of nozzles, the size and type of piping, and the placement of the nozzles in relation to the potential fire hazard. Proper design of the piping and nozzle system is critical for ensuring that the FM200 agent can effectively suppress a fire.</w:t>
      </w:r>
      <w:r>
        <w:t xml:space="preserve"> </w:t>
      </w:r>
      <w:r w:rsidR="00000000">
        <w:t>Detection and Control System: The FM200 system must be linked to a detection and control system that can sense a fire and activate the suppression system automatically.</w:t>
      </w:r>
      <w:r w:rsidR="00000000">
        <w:rPr>
          <w:spacing w:val="-3"/>
        </w:rPr>
        <w:t xml:space="preserve"> </w:t>
      </w:r>
      <w:r w:rsidR="00000000">
        <w:t>The detection and control system can include heat or smoke detectors, flame detectors, or other types of sensors. Once the detection system detects a fire, it triggers the FM200 system to discharge the agent.</w:t>
      </w:r>
      <w:r>
        <w:t xml:space="preserve"> </w:t>
      </w:r>
      <w:r w:rsidR="00000000">
        <w:t>Room Integrity:</w:t>
      </w:r>
      <w:r w:rsidR="00000000">
        <w:rPr>
          <w:spacing w:val="-5"/>
        </w:rPr>
        <w:t xml:space="preserve"> </w:t>
      </w:r>
      <w:r w:rsidR="00000000">
        <w:t>The</w:t>
      </w:r>
      <w:r w:rsidR="00000000">
        <w:rPr>
          <w:spacing w:val="-1"/>
        </w:rPr>
        <w:t xml:space="preserve"> </w:t>
      </w:r>
      <w:r w:rsidR="00000000">
        <w:t>room</w:t>
      </w:r>
      <w:r w:rsidR="00000000">
        <w:rPr>
          <w:spacing w:val="-2"/>
        </w:rPr>
        <w:t xml:space="preserve"> </w:t>
      </w:r>
      <w:r w:rsidR="00000000">
        <w:t>or</w:t>
      </w:r>
      <w:r w:rsidR="00000000">
        <w:rPr>
          <w:spacing w:val="-2"/>
        </w:rPr>
        <w:t xml:space="preserve"> </w:t>
      </w:r>
      <w:r w:rsidR="00000000">
        <w:t>enclosure</w:t>
      </w:r>
      <w:r w:rsidR="00000000">
        <w:rPr>
          <w:spacing w:val="-3"/>
        </w:rPr>
        <w:t xml:space="preserve"> </w:t>
      </w:r>
      <w:r w:rsidR="00000000">
        <w:t>being</w:t>
      </w:r>
      <w:r w:rsidR="00000000">
        <w:rPr>
          <w:spacing w:val="-5"/>
        </w:rPr>
        <w:t xml:space="preserve"> </w:t>
      </w:r>
      <w:r w:rsidR="00000000">
        <w:t>protected</w:t>
      </w:r>
      <w:r w:rsidR="00000000">
        <w:rPr>
          <w:spacing w:val="-2"/>
        </w:rPr>
        <w:t xml:space="preserve"> </w:t>
      </w:r>
      <w:r w:rsidR="00000000">
        <w:t>by</w:t>
      </w:r>
      <w:r w:rsidR="00000000">
        <w:rPr>
          <w:spacing w:val="-7"/>
        </w:rPr>
        <w:t xml:space="preserve"> </w:t>
      </w:r>
      <w:r w:rsidR="00000000">
        <w:t>the</w:t>
      </w:r>
      <w:r w:rsidR="00000000">
        <w:rPr>
          <w:spacing w:val="-1"/>
        </w:rPr>
        <w:t xml:space="preserve"> </w:t>
      </w:r>
      <w:r w:rsidR="00000000">
        <w:t>FM200</w:t>
      </w:r>
      <w:r w:rsidR="00000000">
        <w:rPr>
          <w:spacing w:val="-2"/>
        </w:rPr>
        <w:t xml:space="preserve"> </w:t>
      </w:r>
      <w:r w:rsidR="00000000">
        <w:t>system</w:t>
      </w:r>
      <w:r w:rsidR="00000000">
        <w:rPr>
          <w:spacing w:val="-2"/>
        </w:rPr>
        <w:t xml:space="preserve"> </w:t>
      </w:r>
      <w:r w:rsidR="00000000">
        <w:t>must</w:t>
      </w:r>
      <w:r w:rsidR="00000000">
        <w:rPr>
          <w:spacing w:val="-2"/>
        </w:rPr>
        <w:t xml:space="preserve"> </w:t>
      </w:r>
      <w:r w:rsidR="00000000">
        <w:t>be</w:t>
      </w:r>
      <w:r w:rsidR="00000000">
        <w:rPr>
          <w:spacing w:val="-2"/>
        </w:rPr>
        <w:t xml:space="preserve"> </w:t>
      </w:r>
      <w:r w:rsidR="00000000">
        <w:t>sealed</w:t>
      </w:r>
      <w:r w:rsidR="00000000">
        <w:rPr>
          <w:spacing w:val="-1"/>
        </w:rPr>
        <w:t xml:space="preserve"> </w:t>
      </w:r>
      <w:r w:rsidR="00000000">
        <w:t>and maintained at the correct pressure to ensure that the agent is held in the space long enough to suppress</w:t>
      </w:r>
      <w:r w:rsidR="00000000">
        <w:rPr>
          <w:spacing w:val="-1"/>
        </w:rPr>
        <w:t xml:space="preserve"> </w:t>
      </w:r>
      <w:r w:rsidR="00000000">
        <w:t>the</w:t>
      </w:r>
      <w:r w:rsidR="00000000">
        <w:rPr>
          <w:spacing w:val="-2"/>
        </w:rPr>
        <w:t xml:space="preserve"> </w:t>
      </w:r>
      <w:r w:rsidR="00000000">
        <w:t>fire.</w:t>
      </w:r>
      <w:r w:rsidR="00000000">
        <w:rPr>
          <w:spacing w:val="-5"/>
        </w:rPr>
        <w:t xml:space="preserve"> </w:t>
      </w:r>
      <w:r w:rsidR="00000000">
        <w:t>This</w:t>
      </w:r>
      <w:r w:rsidR="00000000">
        <w:rPr>
          <w:spacing w:val="-1"/>
        </w:rPr>
        <w:t xml:space="preserve"> </w:t>
      </w:r>
      <w:r w:rsidR="00000000">
        <w:t>includes</w:t>
      </w:r>
      <w:r w:rsidR="00000000">
        <w:rPr>
          <w:spacing w:val="-1"/>
        </w:rPr>
        <w:t xml:space="preserve"> </w:t>
      </w:r>
      <w:r w:rsidR="00000000">
        <w:t>ensuring</w:t>
      </w:r>
      <w:r w:rsidR="00000000">
        <w:rPr>
          <w:spacing w:val="-4"/>
        </w:rPr>
        <w:t xml:space="preserve"> </w:t>
      </w:r>
      <w:r w:rsidR="00000000">
        <w:t>that</w:t>
      </w:r>
      <w:r w:rsidR="00000000">
        <w:rPr>
          <w:spacing w:val="-1"/>
        </w:rPr>
        <w:t xml:space="preserve"> </w:t>
      </w:r>
      <w:r w:rsidR="00000000">
        <w:t>all</w:t>
      </w:r>
      <w:r w:rsidR="00000000">
        <w:rPr>
          <w:spacing w:val="-1"/>
        </w:rPr>
        <w:t xml:space="preserve"> </w:t>
      </w:r>
      <w:r w:rsidR="00000000">
        <w:t>doors,</w:t>
      </w:r>
      <w:r w:rsidR="00000000">
        <w:rPr>
          <w:spacing w:val="-2"/>
        </w:rPr>
        <w:t xml:space="preserve"> </w:t>
      </w:r>
      <w:r w:rsidR="00000000">
        <w:t>windows,</w:t>
      </w:r>
      <w:r w:rsidR="00000000">
        <w:rPr>
          <w:spacing w:val="-2"/>
        </w:rPr>
        <w:t xml:space="preserve"> </w:t>
      </w:r>
      <w:r w:rsidR="00000000">
        <w:t>and</w:t>
      </w:r>
      <w:r w:rsidR="00000000">
        <w:rPr>
          <w:spacing w:val="-1"/>
        </w:rPr>
        <w:t xml:space="preserve"> </w:t>
      </w:r>
      <w:r w:rsidR="00000000">
        <w:t>other openings</w:t>
      </w:r>
      <w:r w:rsidR="00000000">
        <w:rPr>
          <w:spacing w:val="-1"/>
        </w:rPr>
        <w:t xml:space="preserve"> </w:t>
      </w:r>
      <w:r w:rsidR="00000000">
        <w:t>are</w:t>
      </w:r>
      <w:r w:rsidR="00000000">
        <w:rPr>
          <w:spacing w:val="-2"/>
        </w:rPr>
        <w:t xml:space="preserve"> </w:t>
      </w:r>
      <w:r w:rsidR="00000000">
        <w:t>properly sealed and that the space is maintained at the appropriate pressure during and after the discharge of the FM200 system.</w:t>
      </w:r>
      <w:r>
        <w:t xml:space="preserve">  </w:t>
      </w:r>
      <w:r w:rsidR="00000000">
        <w:rPr>
          <w:rFonts w:ascii="Palatino"/>
          <w:spacing w:val="-5"/>
        </w:rPr>
        <w:t>323</w:t>
      </w:r>
      <w:r>
        <w:rPr>
          <w:rFonts w:ascii="Palatino"/>
        </w:rPr>
        <w:t xml:space="preserve">   </w:t>
      </w:r>
      <w:r w:rsidR="00000000">
        <w:t>Ventilation:</w:t>
      </w:r>
      <w:r w:rsidR="00000000">
        <w:rPr>
          <w:spacing w:val="-7"/>
        </w:rPr>
        <w:t xml:space="preserve"> </w:t>
      </w:r>
      <w:r w:rsidR="00000000">
        <w:t>The</w:t>
      </w:r>
      <w:r w:rsidR="00000000">
        <w:rPr>
          <w:spacing w:val="-5"/>
        </w:rPr>
        <w:t xml:space="preserve"> </w:t>
      </w:r>
      <w:r w:rsidR="00000000">
        <w:t>ventilation</w:t>
      </w:r>
      <w:r w:rsidR="00000000">
        <w:rPr>
          <w:spacing w:val="-4"/>
        </w:rPr>
        <w:t xml:space="preserve"> </w:t>
      </w:r>
      <w:r w:rsidR="00000000">
        <w:t>system</w:t>
      </w:r>
      <w:r w:rsidR="00000000">
        <w:rPr>
          <w:spacing w:val="-4"/>
        </w:rPr>
        <w:t xml:space="preserve"> </w:t>
      </w:r>
      <w:r w:rsidR="00000000">
        <w:t>must</w:t>
      </w:r>
      <w:r w:rsidR="00000000">
        <w:rPr>
          <w:spacing w:val="-3"/>
        </w:rPr>
        <w:t xml:space="preserve"> </w:t>
      </w:r>
      <w:r w:rsidR="00000000">
        <w:t>be</w:t>
      </w:r>
      <w:r w:rsidR="00000000">
        <w:rPr>
          <w:spacing w:val="-5"/>
        </w:rPr>
        <w:t xml:space="preserve"> </w:t>
      </w:r>
      <w:r w:rsidR="00000000">
        <w:t>shut</w:t>
      </w:r>
      <w:r w:rsidR="00000000">
        <w:rPr>
          <w:spacing w:val="-6"/>
        </w:rPr>
        <w:t xml:space="preserve"> </w:t>
      </w:r>
      <w:r w:rsidR="00000000">
        <w:t>off</w:t>
      </w:r>
      <w:r w:rsidR="00000000">
        <w:rPr>
          <w:spacing w:val="-5"/>
        </w:rPr>
        <w:t xml:space="preserve"> </w:t>
      </w:r>
      <w:r w:rsidR="00000000">
        <w:t>during</w:t>
      </w:r>
      <w:r w:rsidR="00000000">
        <w:rPr>
          <w:spacing w:val="-6"/>
        </w:rPr>
        <w:t xml:space="preserve"> </w:t>
      </w:r>
      <w:r w:rsidR="00000000">
        <w:t>the</w:t>
      </w:r>
      <w:r w:rsidR="00000000">
        <w:rPr>
          <w:spacing w:val="-5"/>
        </w:rPr>
        <w:t xml:space="preserve"> </w:t>
      </w:r>
      <w:r w:rsidR="00000000">
        <w:t>discharge</w:t>
      </w:r>
      <w:r w:rsidR="00000000">
        <w:rPr>
          <w:spacing w:val="-5"/>
        </w:rPr>
        <w:t xml:space="preserve"> </w:t>
      </w:r>
      <w:r w:rsidR="00000000">
        <w:t>of</w:t>
      </w:r>
      <w:r w:rsidR="00000000">
        <w:rPr>
          <w:spacing w:val="-3"/>
        </w:rPr>
        <w:t xml:space="preserve"> </w:t>
      </w:r>
      <w:r w:rsidR="00000000">
        <w:t>the</w:t>
      </w:r>
      <w:r w:rsidR="00000000">
        <w:rPr>
          <w:spacing w:val="-5"/>
        </w:rPr>
        <w:t xml:space="preserve"> </w:t>
      </w:r>
      <w:r w:rsidR="00000000">
        <w:t>FM200</w:t>
      </w:r>
      <w:r w:rsidR="00000000">
        <w:rPr>
          <w:spacing w:val="-4"/>
        </w:rPr>
        <w:t xml:space="preserve"> </w:t>
      </w:r>
      <w:r w:rsidR="00000000">
        <w:t>system</w:t>
      </w:r>
      <w:r w:rsidR="00000000">
        <w:rPr>
          <w:spacing w:val="-4"/>
        </w:rPr>
        <w:t xml:space="preserve"> </w:t>
      </w:r>
      <w:r w:rsidR="00000000">
        <w:t>to prevent the agent from being dispersed too quickly.</w:t>
      </w:r>
      <w:r w:rsidR="00000000">
        <w:rPr>
          <w:spacing w:val="-2"/>
        </w:rPr>
        <w:t xml:space="preserve"> </w:t>
      </w:r>
      <w:r w:rsidR="00000000">
        <w:t>This can be achieved by installing automatic shut-off devices that are triggered by the detection and control system.</w:t>
      </w:r>
      <w:r>
        <w:t xml:space="preserve"> </w:t>
      </w:r>
      <w:r w:rsidR="00000000">
        <w:t>Maintenance and Testing: Regular maintenance and testing of the FM200 system is necessary to ensure that it will function properly</w:t>
      </w:r>
      <w:r w:rsidR="00000000">
        <w:rPr>
          <w:spacing w:val="-2"/>
        </w:rPr>
        <w:t xml:space="preserve"> </w:t>
      </w:r>
      <w:r w:rsidR="00000000">
        <w:t>in the event of a fire.</w:t>
      </w:r>
      <w:r w:rsidR="00000000">
        <w:rPr>
          <w:spacing w:val="-1"/>
        </w:rPr>
        <w:t xml:space="preserve"> </w:t>
      </w:r>
      <w:r w:rsidR="00000000">
        <w:t>This includes inspecting the system for damage</w:t>
      </w:r>
      <w:r w:rsidR="00000000">
        <w:rPr>
          <w:spacing w:val="-4"/>
        </w:rPr>
        <w:t xml:space="preserve"> </w:t>
      </w:r>
      <w:r w:rsidR="00000000">
        <w:t>or</w:t>
      </w:r>
      <w:r w:rsidR="00000000">
        <w:rPr>
          <w:spacing w:val="-3"/>
        </w:rPr>
        <w:t xml:space="preserve"> </w:t>
      </w:r>
      <w:r w:rsidR="00000000">
        <w:t>leaks,</w:t>
      </w:r>
      <w:r w:rsidR="00000000">
        <w:rPr>
          <w:spacing w:val="-3"/>
        </w:rPr>
        <w:t xml:space="preserve"> </w:t>
      </w:r>
      <w:r w:rsidR="00000000">
        <w:t>testing</w:t>
      </w:r>
      <w:r w:rsidR="00000000">
        <w:rPr>
          <w:spacing w:val="-6"/>
        </w:rPr>
        <w:t xml:space="preserve"> </w:t>
      </w:r>
      <w:r w:rsidR="00000000">
        <w:t>the</w:t>
      </w:r>
      <w:r w:rsidR="00000000">
        <w:rPr>
          <w:spacing w:val="-4"/>
        </w:rPr>
        <w:t xml:space="preserve"> </w:t>
      </w:r>
      <w:r w:rsidR="00000000">
        <w:t>detection</w:t>
      </w:r>
      <w:r w:rsidR="00000000">
        <w:rPr>
          <w:spacing w:val="-3"/>
        </w:rPr>
        <w:t xml:space="preserve"> </w:t>
      </w:r>
      <w:r w:rsidR="00000000">
        <w:t>and</w:t>
      </w:r>
      <w:r w:rsidR="00000000">
        <w:rPr>
          <w:spacing w:val="-1"/>
        </w:rPr>
        <w:t xml:space="preserve"> </w:t>
      </w:r>
      <w:r w:rsidR="00000000">
        <w:t>control</w:t>
      </w:r>
      <w:r w:rsidR="00000000">
        <w:rPr>
          <w:spacing w:val="-1"/>
        </w:rPr>
        <w:t xml:space="preserve"> </w:t>
      </w:r>
      <w:r w:rsidR="00000000">
        <w:t>system,</w:t>
      </w:r>
      <w:r w:rsidR="00000000">
        <w:rPr>
          <w:spacing w:val="-3"/>
        </w:rPr>
        <w:t xml:space="preserve"> </w:t>
      </w:r>
      <w:r w:rsidR="00000000">
        <w:t>and</w:t>
      </w:r>
      <w:r w:rsidR="00000000">
        <w:rPr>
          <w:spacing w:val="-3"/>
        </w:rPr>
        <w:t xml:space="preserve"> </w:t>
      </w:r>
      <w:r w:rsidR="00000000">
        <w:t>testing</w:t>
      </w:r>
      <w:r w:rsidR="00000000">
        <w:rPr>
          <w:spacing w:val="-6"/>
        </w:rPr>
        <w:t xml:space="preserve"> </w:t>
      </w:r>
      <w:r w:rsidR="00000000">
        <w:t>the</w:t>
      </w:r>
      <w:r w:rsidR="00000000">
        <w:rPr>
          <w:spacing w:val="-3"/>
        </w:rPr>
        <w:t xml:space="preserve"> </w:t>
      </w:r>
      <w:r w:rsidR="00000000">
        <w:t>discharge</w:t>
      </w:r>
      <w:r w:rsidR="00000000">
        <w:rPr>
          <w:spacing w:val="-4"/>
        </w:rPr>
        <w:t xml:space="preserve"> </w:t>
      </w:r>
      <w:r w:rsidR="00000000">
        <w:t>of</w:t>
      </w:r>
      <w:r w:rsidR="00000000">
        <w:rPr>
          <w:spacing w:val="-3"/>
        </w:rPr>
        <w:t xml:space="preserve"> </w:t>
      </w:r>
      <w:r w:rsidR="00000000">
        <w:t>the</w:t>
      </w:r>
      <w:r w:rsidR="00000000">
        <w:rPr>
          <w:spacing w:val="-2"/>
        </w:rPr>
        <w:t xml:space="preserve"> </w:t>
      </w:r>
      <w:r w:rsidR="00000000">
        <w:t>FM200 agent. It is important to follow the manufacturer's recommendations for maintenance and testing to ensure that the system remains in good working order.</w:t>
      </w:r>
      <w:r>
        <w:t xml:space="preserve"> </w:t>
      </w:r>
      <w:r w:rsidR="00000000">
        <w:t>Overall, the engineering parameters for an airport fire suppression FM200 system are critical for ensuring that the system can effectively suppress fires and protect people and equipment. It is important to work with a qualified fire protection engineer to design, install, and maintain an FM200 system that meets the specific requirements of your airport facility.</w:t>
      </w:r>
      <w:r>
        <w:t xml:space="preserve"> </w:t>
      </w:r>
      <w:r w:rsidR="00000000">
        <w:t>COST</w:t>
      </w:r>
      <w:r w:rsidR="00000000">
        <w:rPr>
          <w:spacing w:val="-5"/>
        </w:rPr>
        <w:t xml:space="preserve"> </w:t>
      </w:r>
      <w:r w:rsidR="00000000">
        <w:rPr>
          <w:spacing w:val="-2"/>
        </w:rPr>
        <w:t>BENEFITS</w:t>
      </w:r>
      <w:r>
        <w:t xml:space="preserve"> </w:t>
      </w:r>
      <w:r w:rsidR="00000000">
        <w:t>Reduced Property Damage:</w:t>
      </w:r>
      <w:r w:rsidR="00000000">
        <w:rPr>
          <w:spacing w:val="-9"/>
        </w:rPr>
        <w:t xml:space="preserve"> </w:t>
      </w:r>
      <w:r w:rsidR="00000000">
        <w:t>An FM200 system can quickly suppress a fire before it has a chance to spread, reducing property damage and minimizing the cost of repairs.</w:t>
      </w:r>
      <w:r>
        <w:t xml:space="preserve"> </w:t>
      </w:r>
      <w:r w:rsidR="00000000">
        <w:t xml:space="preserve">Minimized Business Interruption: An airport fire can </w:t>
      </w:r>
      <w:r w:rsidR="00000000">
        <w:lastRenderedPageBreak/>
        <w:t>disrupt operations, cause flight delays or cancellations, and result in lost revenue. By quickly suppressing the fire, an FM200 system can help minimize business interruption and prevent financial losses.</w:t>
      </w:r>
      <w:r>
        <w:t xml:space="preserve"> </w:t>
      </w:r>
      <w:r w:rsidR="00000000">
        <w:t>Improved Safety: An FM200 system can help protect airport employees and passengers by suppressing the fire quickly and minimizing the risk of injury or loss of life.</w:t>
      </w:r>
      <w:r>
        <w:t xml:space="preserve"> </w:t>
      </w:r>
      <w:r w:rsidR="00000000">
        <w:t>Reduced Insurance Premiums: Many insurance companies offer reduced premiums for facilities that have fire suppression systems installed, including FM200 systems. This can result in significant cost savings over time.</w:t>
      </w:r>
      <w:r>
        <w:t xml:space="preserve"> </w:t>
      </w:r>
      <w:r w:rsidR="00000000">
        <w:t>Lower</w:t>
      </w:r>
      <w:r w:rsidR="00000000">
        <w:rPr>
          <w:spacing w:val="-15"/>
        </w:rPr>
        <w:t xml:space="preserve"> </w:t>
      </w:r>
      <w:r w:rsidR="00000000">
        <w:t>Maintenance</w:t>
      </w:r>
      <w:r w:rsidR="00000000">
        <w:rPr>
          <w:spacing w:val="-13"/>
        </w:rPr>
        <w:t xml:space="preserve"> </w:t>
      </w:r>
      <w:r w:rsidR="00000000">
        <w:t>Costs:</w:t>
      </w:r>
      <w:r w:rsidR="00000000">
        <w:rPr>
          <w:spacing w:val="-15"/>
        </w:rPr>
        <w:t xml:space="preserve"> </w:t>
      </w:r>
      <w:r w:rsidR="00000000">
        <w:t>An</w:t>
      </w:r>
      <w:r w:rsidR="00000000">
        <w:rPr>
          <w:spacing w:val="-11"/>
        </w:rPr>
        <w:t xml:space="preserve"> </w:t>
      </w:r>
      <w:r w:rsidR="00000000">
        <w:t>FM200</w:t>
      </w:r>
      <w:r w:rsidR="00000000">
        <w:rPr>
          <w:spacing w:val="-10"/>
        </w:rPr>
        <w:t xml:space="preserve"> </w:t>
      </w:r>
      <w:r w:rsidR="00000000">
        <w:t>system</w:t>
      </w:r>
      <w:r w:rsidR="00000000">
        <w:rPr>
          <w:spacing w:val="-10"/>
        </w:rPr>
        <w:t xml:space="preserve"> </w:t>
      </w:r>
      <w:r w:rsidR="00000000">
        <w:t>typically</w:t>
      </w:r>
      <w:r w:rsidR="00000000">
        <w:rPr>
          <w:spacing w:val="-13"/>
        </w:rPr>
        <w:t xml:space="preserve"> </w:t>
      </w:r>
      <w:r w:rsidR="00000000">
        <w:t>requires</w:t>
      </w:r>
      <w:r w:rsidR="00000000">
        <w:rPr>
          <w:spacing w:val="-10"/>
        </w:rPr>
        <w:t xml:space="preserve"> </w:t>
      </w:r>
      <w:r w:rsidR="00000000">
        <w:t>less</w:t>
      </w:r>
      <w:r w:rsidR="00000000">
        <w:rPr>
          <w:spacing w:val="-11"/>
        </w:rPr>
        <w:t xml:space="preserve"> </w:t>
      </w:r>
      <w:r w:rsidR="00000000">
        <w:t>maintenance</w:t>
      </w:r>
      <w:r w:rsidR="00000000">
        <w:rPr>
          <w:spacing w:val="-12"/>
        </w:rPr>
        <w:t xml:space="preserve"> </w:t>
      </w:r>
      <w:r w:rsidR="00000000">
        <w:t>than</w:t>
      </w:r>
      <w:r w:rsidR="00000000">
        <w:rPr>
          <w:spacing w:val="-11"/>
        </w:rPr>
        <w:t xml:space="preserve"> </w:t>
      </w:r>
      <w:r w:rsidR="00000000">
        <w:t>other</w:t>
      </w:r>
      <w:r w:rsidR="00000000">
        <w:rPr>
          <w:spacing w:val="-10"/>
        </w:rPr>
        <w:t xml:space="preserve"> </w:t>
      </w:r>
      <w:r w:rsidR="00000000">
        <w:t xml:space="preserve">types </w:t>
      </w:r>
      <w:r w:rsidR="00000000">
        <w:rPr>
          <w:spacing w:val="-2"/>
        </w:rPr>
        <w:t>of</w:t>
      </w:r>
      <w:r w:rsidR="00000000">
        <w:rPr>
          <w:spacing w:val="-10"/>
        </w:rPr>
        <w:t xml:space="preserve"> </w:t>
      </w:r>
      <w:r w:rsidR="00000000">
        <w:rPr>
          <w:spacing w:val="-2"/>
        </w:rPr>
        <w:t>fire</w:t>
      </w:r>
      <w:r w:rsidR="00000000">
        <w:rPr>
          <w:spacing w:val="-7"/>
        </w:rPr>
        <w:t xml:space="preserve"> </w:t>
      </w:r>
      <w:r w:rsidR="00000000">
        <w:rPr>
          <w:spacing w:val="-2"/>
        </w:rPr>
        <w:t>suppression</w:t>
      </w:r>
      <w:r w:rsidR="00000000">
        <w:rPr>
          <w:spacing w:val="-6"/>
        </w:rPr>
        <w:t xml:space="preserve"> </w:t>
      </w:r>
      <w:r w:rsidR="00000000">
        <w:rPr>
          <w:spacing w:val="-2"/>
        </w:rPr>
        <w:t>systems,</w:t>
      </w:r>
      <w:r w:rsidR="00000000">
        <w:rPr>
          <w:spacing w:val="-5"/>
        </w:rPr>
        <w:t xml:space="preserve"> </w:t>
      </w:r>
      <w:r w:rsidR="00000000">
        <w:rPr>
          <w:spacing w:val="-2"/>
        </w:rPr>
        <w:t>which</w:t>
      </w:r>
      <w:r w:rsidR="00000000">
        <w:rPr>
          <w:spacing w:val="-6"/>
        </w:rPr>
        <w:t xml:space="preserve"> </w:t>
      </w:r>
      <w:r w:rsidR="00000000">
        <w:rPr>
          <w:spacing w:val="-2"/>
        </w:rPr>
        <w:t>can result</w:t>
      </w:r>
      <w:r w:rsidR="00000000">
        <w:rPr>
          <w:spacing w:val="-5"/>
        </w:rPr>
        <w:t xml:space="preserve"> </w:t>
      </w:r>
      <w:r w:rsidR="00000000">
        <w:rPr>
          <w:spacing w:val="-2"/>
        </w:rPr>
        <w:t>in</w:t>
      </w:r>
      <w:r w:rsidR="00000000">
        <w:rPr>
          <w:spacing w:val="-5"/>
        </w:rPr>
        <w:t xml:space="preserve"> </w:t>
      </w:r>
      <w:r w:rsidR="00000000">
        <w:rPr>
          <w:spacing w:val="-2"/>
        </w:rPr>
        <w:t>lower</w:t>
      </w:r>
      <w:r w:rsidR="00000000">
        <w:rPr>
          <w:spacing w:val="-7"/>
        </w:rPr>
        <w:t xml:space="preserve"> </w:t>
      </w:r>
      <w:r w:rsidR="00000000">
        <w:rPr>
          <w:spacing w:val="-2"/>
        </w:rPr>
        <w:t>maintenance</w:t>
      </w:r>
      <w:r w:rsidR="00000000">
        <w:rPr>
          <w:spacing w:val="-5"/>
        </w:rPr>
        <w:t xml:space="preserve"> </w:t>
      </w:r>
      <w:r w:rsidR="00000000">
        <w:rPr>
          <w:spacing w:val="-2"/>
        </w:rPr>
        <w:t>costs</w:t>
      </w:r>
      <w:r w:rsidR="00000000">
        <w:rPr>
          <w:spacing w:val="-4"/>
        </w:rPr>
        <w:t xml:space="preserve"> </w:t>
      </w:r>
      <w:r w:rsidR="00000000">
        <w:rPr>
          <w:spacing w:val="-2"/>
        </w:rPr>
        <w:t>over</w:t>
      </w:r>
      <w:r w:rsidR="00000000">
        <w:rPr>
          <w:spacing w:val="-8"/>
        </w:rPr>
        <w:t xml:space="preserve"> </w:t>
      </w:r>
      <w:r w:rsidR="00000000">
        <w:rPr>
          <w:spacing w:val="-2"/>
        </w:rPr>
        <w:t>the</w:t>
      </w:r>
      <w:r w:rsidR="00000000">
        <w:rPr>
          <w:spacing w:val="-6"/>
        </w:rPr>
        <w:t xml:space="preserve"> </w:t>
      </w:r>
      <w:r w:rsidR="00000000">
        <w:rPr>
          <w:spacing w:val="-2"/>
        </w:rPr>
        <w:t>life</w:t>
      </w:r>
      <w:r w:rsidR="00000000">
        <w:rPr>
          <w:spacing w:val="-4"/>
        </w:rPr>
        <w:t xml:space="preserve"> </w:t>
      </w:r>
      <w:r w:rsidR="00000000">
        <w:rPr>
          <w:spacing w:val="-2"/>
        </w:rPr>
        <w:t>of</w:t>
      </w:r>
      <w:r w:rsidR="00000000">
        <w:rPr>
          <w:spacing w:val="-8"/>
        </w:rPr>
        <w:t xml:space="preserve"> </w:t>
      </w:r>
      <w:r w:rsidR="00000000">
        <w:rPr>
          <w:spacing w:val="-2"/>
        </w:rPr>
        <w:t>the</w:t>
      </w:r>
      <w:r w:rsidR="00000000">
        <w:rPr>
          <w:spacing w:val="-5"/>
        </w:rPr>
        <w:t xml:space="preserve"> </w:t>
      </w:r>
      <w:r w:rsidR="00000000">
        <w:rPr>
          <w:spacing w:val="-2"/>
        </w:rPr>
        <w:t>system.</w:t>
      </w:r>
      <w:r>
        <w:t xml:space="preserve"> </w:t>
      </w:r>
      <w:r w:rsidR="00000000">
        <w:t>Long Service Life: FM200 systems have a long service life, typically around 20 years. This can result in lower replacement costs over the long term.</w:t>
      </w:r>
      <w:r>
        <w:t xml:space="preserve"> </w:t>
      </w:r>
      <w:r w:rsidR="00000000">
        <w:t>Cost-Effective Installation:</w:t>
      </w:r>
      <w:r w:rsidR="00000000">
        <w:rPr>
          <w:spacing w:val="-8"/>
        </w:rPr>
        <w:t xml:space="preserve"> </w:t>
      </w:r>
      <w:r w:rsidR="00000000">
        <w:t>The</w:t>
      </w:r>
      <w:r w:rsidR="00000000">
        <w:rPr>
          <w:spacing w:val="-5"/>
        </w:rPr>
        <w:t xml:space="preserve"> </w:t>
      </w:r>
      <w:r w:rsidR="00000000">
        <w:t>cost</w:t>
      </w:r>
      <w:r w:rsidR="00000000">
        <w:rPr>
          <w:spacing w:val="-1"/>
        </w:rPr>
        <w:t xml:space="preserve"> </w:t>
      </w:r>
      <w:r w:rsidR="00000000">
        <w:t>of</w:t>
      </w:r>
      <w:r w:rsidR="00000000">
        <w:rPr>
          <w:spacing w:val="-3"/>
        </w:rPr>
        <w:t xml:space="preserve"> </w:t>
      </w:r>
      <w:r w:rsidR="00000000">
        <w:t>installing</w:t>
      </w:r>
      <w:r w:rsidR="00000000">
        <w:rPr>
          <w:spacing w:val="-3"/>
        </w:rPr>
        <w:t xml:space="preserve"> </w:t>
      </w:r>
      <w:r w:rsidR="00000000">
        <w:t>an</w:t>
      </w:r>
      <w:r w:rsidR="00000000">
        <w:rPr>
          <w:spacing w:val="-3"/>
        </w:rPr>
        <w:t xml:space="preserve"> </w:t>
      </w:r>
      <w:r w:rsidR="00000000">
        <w:t>FM200</w:t>
      </w:r>
      <w:r w:rsidR="00000000">
        <w:rPr>
          <w:spacing w:val="-3"/>
        </w:rPr>
        <w:t xml:space="preserve"> </w:t>
      </w:r>
      <w:r w:rsidR="00000000">
        <w:t>system</w:t>
      </w:r>
      <w:r w:rsidR="00000000">
        <w:rPr>
          <w:spacing w:val="-1"/>
        </w:rPr>
        <w:t xml:space="preserve"> </w:t>
      </w:r>
      <w:r w:rsidR="00000000">
        <w:t>can</w:t>
      </w:r>
      <w:r w:rsidR="00000000">
        <w:rPr>
          <w:spacing w:val="-3"/>
        </w:rPr>
        <w:t xml:space="preserve"> </w:t>
      </w:r>
      <w:r w:rsidR="00000000">
        <w:t>be</w:t>
      </w:r>
      <w:r w:rsidR="00000000">
        <w:rPr>
          <w:spacing w:val="-4"/>
        </w:rPr>
        <w:t xml:space="preserve"> </w:t>
      </w:r>
      <w:r w:rsidR="00000000">
        <w:t>lower</w:t>
      </w:r>
      <w:r w:rsidR="00000000">
        <w:rPr>
          <w:spacing w:val="-3"/>
        </w:rPr>
        <w:t xml:space="preserve"> </w:t>
      </w:r>
      <w:r w:rsidR="00000000">
        <w:t>than</w:t>
      </w:r>
      <w:r w:rsidR="00000000">
        <w:rPr>
          <w:spacing w:val="-1"/>
        </w:rPr>
        <w:t xml:space="preserve"> </w:t>
      </w:r>
      <w:r w:rsidR="00000000">
        <w:t>other</w:t>
      </w:r>
      <w:r w:rsidR="00000000">
        <w:rPr>
          <w:spacing w:val="-3"/>
        </w:rPr>
        <w:t xml:space="preserve"> </w:t>
      </w:r>
      <w:r w:rsidR="00000000">
        <w:t>types of fire suppression systems because the system uses less agent and requires smaller storage tanks and piping.</w:t>
      </w:r>
      <w:r>
        <w:t xml:space="preserve"> </w:t>
      </w:r>
      <w:r w:rsidR="00000000">
        <w:t>Overall,</w:t>
      </w:r>
      <w:r w:rsidR="00000000">
        <w:rPr>
          <w:spacing w:val="-7"/>
        </w:rPr>
        <w:t xml:space="preserve"> </w:t>
      </w:r>
      <w:r w:rsidR="00000000">
        <w:t>while</w:t>
      </w:r>
      <w:r w:rsidR="00000000">
        <w:rPr>
          <w:spacing w:val="-9"/>
        </w:rPr>
        <w:t xml:space="preserve"> </w:t>
      </w:r>
      <w:r w:rsidR="00000000">
        <w:t>the</w:t>
      </w:r>
      <w:r w:rsidR="00000000">
        <w:rPr>
          <w:spacing w:val="-8"/>
        </w:rPr>
        <w:t xml:space="preserve"> </w:t>
      </w:r>
      <w:r w:rsidR="00000000">
        <w:t>initial</w:t>
      </w:r>
      <w:r w:rsidR="00000000">
        <w:rPr>
          <w:spacing w:val="-8"/>
        </w:rPr>
        <w:t xml:space="preserve"> </w:t>
      </w:r>
      <w:r w:rsidR="00000000">
        <w:t>cost</w:t>
      </w:r>
      <w:r w:rsidR="00000000">
        <w:rPr>
          <w:spacing w:val="-8"/>
        </w:rPr>
        <w:t xml:space="preserve"> </w:t>
      </w:r>
      <w:r w:rsidR="00000000">
        <w:t>of</w:t>
      </w:r>
      <w:r w:rsidR="00000000">
        <w:rPr>
          <w:spacing w:val="-9"/>
        </w:rPr>
        <w:t xml:space="preserve"> </w:t>
      </w:r>
      <w:r w:rsidR="00000000">
        <w:t>installing</w:t>
      </w:r>
      <w:r w:rsidR="00000000">
        <w:rPr>
          <w:spacing w:val="-11"/>
        </w:rPr>
        <w:t xml:space="preserve"> </w:t>
      </w:r>
      <w:r w:rsidR="00000000">
        <w:t>an</w:t>
      </w:r>
      <w:r w:rsidR="00000000">
        <w:rPr>
          <w:spacing w:val="-8"/>
        </w:rPr>
        <w:t xml:space="preserve"> </w:t>
      </w:r>
      <w:r w:rsidR="00000000">
        <w:t>FM200</w:t>
      </w:r>
      <w:r w:rsidR="00000000">
        <w:rPr>
          <w:spacing w:val="-9"/>
        </w:rPr>
        <w:t xml:space="preserve"> </w:t>
      </w:r>
      <w:r w:rsidR="00000000">
        <w:t>system</w:t>
      </w:r>
      <w:r w:rsidR="00000000">
        <w:rPr>
          <w:spacing w:val="-7"/>
        </w:rPr>
        <w:t xml:space="preserve"> </w:t>
      </w:r>
      <w:r w:rsidR="00000000">
        <w:t>may</w:t>
      </w:r>
      <w:r w:rsidR="00000000">
        <w:rPr>
          <w:spacing w:val="-13"/>
        </w:rPr>
        <w:t xml:space="preserve"> </w:t>
      </w:r>
      <w:r w:rsidR="00000000">
        <w:t>be</w:t>
      </w:r>
      <w:r w:rsidR="00000000">
        <w:rPr>
          <w:spacing w:val="-10"/>
        </w:rPr>
        <w:t xml:space="preserve"> </w:t>
      </w:r>
      <w:r w:rsidR="00000000">
        <w:t>higher</w:t>
      </w:r>
      <w:r w:rsidR="00000000">
        <w:rPr>
          <w:spacing w:val="-8"/>
        </w:rPr>
        <w:t xml:space="preserve"> </w:t>
      </w:r>
      <w:r w:rsidR="00000000">
        <w:t>than</w:t>
      </w:r>
      <w:r w:rsidR="00000000">
        <w:rPr>
          <w:spacing w:val="-9"/>
        </w:rPr>
        <w:t xml:space="preserve"> </w:t>
      </w:r>
      <w:r w:rsidR="00000000">
        <w:t>other</w:t>
      </w:r>
      <w:r w:rsidR="00000000">
        <w:rPr>
          <w:spacing w:val="-8"/>
        </w:rPr>
        <w:t xml:space="preserve"> </w:t>
      </w:r>
      <w:r w:rsidR="00000000">
        <w:t>types</w:t>
      </w:r>
      <w:r w:rsidR="00000000">
        <w:rPr>
          <w:spacing w:val="-8"/>
        </w:rPr>
        <w:t xml:space="preserve"> </w:t>
      </w:r>
      <w:r w:rsidR="00000000">
        <w:t>of</w:t>
      </w:r>
      <w:r w:rsidR="00000000">
        <w:rPr>
          <w:spacing w:val="-8"/>
        </w:rPr>
        <w:t xml:space="preserve"> </w:t>
      </w:r>
      <w:r w:rsidR="00000000">
        <w:t>fire suppression systems, the long-term cost benefits can be significant. It is important to weigh the potential costs of a</w:t>
      </w:r>
      <w:r w:rsidR="00000000">
        <w:rPr>
          <w:spacing w:val="-1"/>
        </w:rPr>
        <w:t xml:space="preserve"> </w:t>
      </w:r>
      <w:r w:rsidR="00000000">
        <w:t>fire</w:t>
      </w:r>
      <w:r w:rsidR="00000000">
        <w:rPr>
          <w:spacing w:val="-1"/>
        </w:rPr>
        <w:t xml:space="preserve"> </w:t>
      </w:r>
      <w:r w:rsidR="00000000">
        <w:t>against the cost of</w:t>
      </w:r>
      <w:r w:rsidR="00000000">
        <w:rPr>
          <w:spacing w:val="-1"/>
        </w:rPr>
        <w:t xml:space="preserve"> </w:t>
      </w:r>
      <w:r w:rsidR="00000000">
        <w:t>installing</w:t>
      </w:r>
      <w:r w:rsidR="00000000">
        <w:rPr>
          <w:spacing w:val="-2"/>
        </w:rPr>
        <w:t xml:space="preserve"> </w:t>
      </w:r>
      <w:r w:rsidR="00000000">
        <w:t>an FM200 system to determine</w:t>
      </w:r>
      <w:r w:rsidR="00000000">
        <w:rPr>
          <w:spacing w:val="-1"/>
        </w:rPr>
        <w:t xml:space="preserve"> </w:t>
      </w:r>
      <w:r w:rsidR="00000000">
        <w:t>if</w:t>
      </w:r>
      <w:r w:rsidR="00000000">
        <w:rPr>
          <w:spacing w:val="-1"/>
        </w:rPr>
        <w:t xml:space="preserve"> </w:t>
      </w:r>
      <w:r w:rsidR="00000000">
        <w:t>it is a</w:t>
      </w:r>
      <w:r w:rsidR="00000000">
        <w:rPr>
          <w:spacing w:val="-1"/>
        </w:rPr>
        <w:t xml:space="preserve"> </w:t>
      </w:r>
      <w:r w:rsidR="00000000">
        <w:t>cost- effective solution for your airport facility.</w:t>
      </w:r>
      <w:r>
        <w:t xml:space="preserve"> </w:t>
      </w:r>
      <w:r w:rsidR="00000000">
        <w:rPr>
          <w:rFonts w:ascii="Palatino"/>
          <w:spacing w:val="-5"/>
        </w:rPr>
        <w:t>324</w:t>
      </w:r>
      <w:r>
        <w:rPr>
          <w:rFonts w:ascii="Palatino"/>
        </w:rPr>
        <w:t xml:space="preserve">   </w:t>
      </w:r>
      <w:r w:rsidR="00000000">
        <w:t>SYSTEM</w:t>
      </w:r>
      <w:r w:rsidR="00000000">
        <w:rPr>
          <w:spacing w:val="-2"/>
        </w:rPr>
        <w:t xml:space="preserve"> INTEGRATION</w:t>
      </w:r>
      <w:r>
        <w:t xml:space="preserve"> </w:t>
      </w:r>
      <w:r w:rsidR="00000000">
        <w:t>FIRE SUPPRESSION FM200 systems can be integrated with other fire protection and building systems</w:t>
      </w:r>
      <w:r w:rsidR="00000000">
        <w:rPr>
          <w:spacing w:val="-15"/>
        </w:rPr>
        <w:t xml:space="preserve"> </w:t>
      </w:r>
      <w:r w:rsidR="00000000">
        <w:t>to</w:t>
      </w:r>
      <w:r w:rsidR="00000000">
        <w:rPr>
          <w:spacing w:val="-15"/>
        </w:rPr>
        <w:t xml:space="preserve"> </w:t>
      </w:r>
      <w:r w:rsidR="00000000">
        <w:t>provide</w:t>
      </w:r>
      <w:r w:rsidR="00000000">
        <w:rPr>
          <w:spacing w:val="-15"/>
        </w:rPr>
        <w:t xml:space="preserve"> </w:t>
      </w:r>
      <w:r w:rsidR="00000000">
        <w:t>a</w:t>
      </w:r>
      <w:r w:rsidR="00000000">
        <w:rPr>
          <w:spacing w:val="-15"/>
        </w:rPr>
        <w:t xml:space="preserve"> </w:t>
      </w:r>
      <w:r w:rsidR="00000000">
        <w:t>comprehensive</w:t>
      </w:r>
      <w:r w:rsidR="00000000">
        <w:rPr>
          <w:spacing w:val="-15"/>
        </w:rPr>
        <w:t xml:space="preserve"> </w:t>
      </w:r>
      <w:r w:rsidR="00000000">
        <w:t>fire</w:t>
      </w:r>
      <w:r w:rsidR="00000000">
        <w:rPr>
          <w:spacing w:val="-15"/>
        </w:rPr>
        <w:t xml:space="preserve"> </w:t>
      </w:r>
      <w:r w:rsidR="00000000">
        <w:t>safety</w:t>
      </w:r>
      <w:r w:rsidR="00000000">
        <w:rPr>
          <w:spacing w:val="-15"/>
        </w:rPr>
        <w:t xml:space="preserve"> </w:t>
      </w:r>
      <w:r w:rsidR="00000000">
        <w:t>solution.</w:t>
      </w:r>
      <w:r w:rsidR="00000000">
        <w:rPr>
          <w:spacing w:val="-15"/>
        </w:rPr>
        <w:t xml:space="preserve"> </w:t>
      </w:r>
      <w:r w:rsidR="00000000">
        <w:t>Some</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systems</w:t>
      </w:r>
      <w:r w:rsidR="00000000">
        <w:rPr>
          <w:spacing w:val="-15"/>
        </w:rPr>
        <w:t xml:space="preserve"> </w:t>
      </w:r>
      <w:r w:rsidR="00000000">
        <w:t>that</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integrated with a FIRE SUPPRESSION FM200 system include:</w:t>
      </w:r>
      <w:r>
        <w:t xml:space="preserve"> </w:t>
      </w:r>
      <w:r w:rsidR="00000000">
        <w:t>Fire alarm system: This system is designed to detect fires and alert building occupants. By integrating the FIRE SUPPRESSION FM200 system with the fire alarm system, the FM200 system can be automatically activated in the event of a fire.</w:t>
      </w:r>
      <w:r>
        <w:t xml:space="preserve"> </w:t>
      </w:r>
      <w:r w:rsidR="00000000">
        <w:t>HVAC system: The heating, ventilation, and air conditioning (HVAC) system can be integrated with</w:t>
      </w:r>
      <w:r w:rsidR="00000000">
        <w:rPr>
          <w:spacing w:val="-8"/>
        </w:rPr>
        <w:t xml:space="preserve"> </w:t>
      </w:r>
      <w:r w:rsidR="00000000">
        <w:t>the</w:t>
      </w:r>
      <w:r w:rsidR="00000000">
        <w:rPr>
          <w:spacing w:val="-9"/>
        </w:rPr>
        <w:t xml:space="preserve"> </w:t>
      </w:r>
      <w:r w:rsidR="00000000">
        <w:t>FIRE</w:t>
      </w:r>
      <w:r w:rsidR="00000000">
        <w:rPr>
          <w:spacing w:val="-6"/>
        </w:rPr>
        <w:t xml:space="preserve"> </w:t>
      </w:r>
      <w:r w:rsidR="00000000">
        <w:t>SUPPRESSION</w:t>
      </w:r>
      <w:r w:rsidR="00000000">
        <w:rPr>
          <w:spacing w:val="-7"/>
        </w:rPr>
        <w:t xml:space="preserve"> </w:t>
      </w:r>
      <w:r w:rsidR="00000000">
        <w:t>FM200</w:t>
      </w:r>
      <w:r w:rsidR="00000000">
        <w:rPr>
          <w:spacing w:val="-8"/>
        </w:rPr>
        <w:t xml:space="preserve"> </w:t>
      </w:r>
      <w:r w:rsidR="00000000">
        <w:t>system</w:t>
      </w:r>
      <w:r w:rsidR="00000000">
        <w:rPr>
          <w:spacing w:val="-8"/>
        </w:rPr>
        <w:t xml:space="preserve"> </w:t>
      </w:r>
      <w:r w:rsidR="00000000">
        <w:t>to</w:t>
      </w:r>
      <w:r w:rsidR="00000000">
        <w:rPr>
          <w:spacing w:val="-5"/>
        </w:rPr>
        <w:t xml:space="preserve"> </w:t>
      </w:r>
      <w:r w:rsidR="00000000">
        <w:t>help</w:t>
      </w:r>
      <w:r w:rsidR="00000000">
        <w:rPr>
          <w:spacing w:val="-8"/>
        </w:rPr>
        <w:t xml:space="preserve"> </w:t>
      </w:r>
      <w:r w:rsidR="00000000">
        <w:t>control</w:t>
      </w:r>
      <w:r w:rsidR="00000000">
        <w:rPr>
          <w:spacing w:val="-5"/>
        </w:rPr>
        <w:t xml:space="preserve"> </w:t>
      </w:r>
      <w:r w:rsidR="00000000">
        <w:t>the</w:t>
      </w:r>
      <w:r w:rsidR="00000000">
        <w:rPr>
          <w:spacing w:val="-9"/>
        </w:rPr>
        <w:t xml:space="preserve"> </w:t>
      </w:r>
      <w:r w:rsidR="00000000">
        <w:t>spread</w:t>
      </w:r>
      <w:r w:rsidR="00000000">
        <w:rPr>
          <w:spacing w:val="-6"/>
        </w:rPr>
        <w:t xml:space="preserve"> </w:t>
      </w:r>
      <w:r w:rsidR="00000000">
        <w:t>of</w:t>
      </w:r>
      <w:r w:rsidR="00000000">
        <w:rPr>
          <w:spacing w:val="-7"/>
        </w:rPr>
        <w:t xml:space="preserve"> </w:t>
      </w:r>
      <w:r w:rsidR="00000000">
        <w:t>fire</w:t>
      </w:r>
      <w:r w:rsidR="00000000">
        <w:rPr>
          <w:spacing w:val="-7"/>
        </w:rPr>
        <w:t xml:space="preserve"> </w:t>
      </w:r>
      <w:r w:rsidR="00000000">
        <w:t>and</w:t>
      </w:r>
      <w:r w:rsidR="00000000">
        <w:rPr>
          <w:spacing w:val="-8"/>
        </w:rPr>
        <w:t xml:space="preserve"> </w:t>
      </w:r>
      <w:r w:rsidR="00000000">
        <w:t>smoke.</w:t>
      </w:r>
      <w:r w:rsidR="00000000">
        <w:rPr>
          <w:spacing w:val="-11"/>
        </w:rPr>
        <w:t xml:space="preserve"> </w:t>
      </w:r>
      <w:r w:rsidR="00000000">
        <w:t>When the</w:t>
      </w:r>
      <w:r w:rsidR="00000000">
        <w:rPr>
          <w:spacing w:val="-15"/>
        </w:rPr>
        <w:t xml:space="preserve"> </w:t>
      </w:r>
      <w:r w:rsidR="00000000">
        <w:t>FM200</w:t>
      </w:r>
      <w:r w:rsidR="00000000">
        <w:rPr>
          <w:spacing w:val="-14"/>
        </w:rPr>
        <w:t xml:space="preserve"> </w:t>
      </w:r>
      <w:r w:rsidR="00000000">
        <w:t>system</w:t>
      </w:r>
      <w:r w:rsidR="00000000">
        <w:rPr>
          <w:spacing w:val="-14"/>
        </w:rPr>
        <w:t xml:space="preserve"> </w:t>
      </w:r>
      <w:r w:rsidR="00000000">
        <w:t>is</w:t>
      </w:r>
      <w:r w:rsidR="00000000">
        <w:rPr>
          <w:spacing w:val="-13"/>
        </w:rPr>
        <w:t xml:space="preserve"> </w:t>
      </w:r>
      <w:r w:rsidR="00000000">
        <w:t>activated,</w:t>
      </w:r>
      <w:r w:rsidR="00000000">
        <w:rPr>
          <w:spacing w:val="-15"/>
        </w:rPr>
        <w:t xml:space="preserve"> </w:t>
      </w:r>
      <w:r w:rsidR="00000000">
        <w:t>the</w:t>
      </w:r>
      <w:r w:rsidR="00000000">
        <w:rPr>
          <w:spacing w:val="-15"/>
        </w:rPr>
        <w:t xml:space="preserve"> </w:t>
      </w:r>
      <w:r w:rsidR="00000000">
        <w:t>HVAC</w:t>
      </w:r>
      <w:r w:rsidR="00000000">
        <w:rPr>
          <w:spacing w:val="-14"/>
        </w:rPr>
        <w:t xml:space="preserve"> </w:t>
      </w:r>
      <w:r w:rsidR="00000000">
        <w:t>system</w:t>
      </w:r>
      <w:r w:rsidR="00000000">
        <w:rPr>
          <w:spacing w:val="-11"/>
        </w:rPr>
        <w:t xml:space="preserve"> </w:t>
      </w:r>
      <w:r w:rsidR="00000000">
        <w:t>can</w:t>
      </w:r>
      <w:r w:rsidR="00000000">
        <w:rPr>
          <w:spacing w:val="-14"/>
        </w:rPr>
        <w:t xml:space="preserve"> </w:t>
      </w:r>
      <w:r w:rsidR="00000000">
        <w:t>be</w:t>
      </w:r>
      <w:r w:rsidR="00000000">
        <w:rPr>
          <w:spacing w:val="-15"/>
        </w:rPr>
        <w:t xml:space="preserve"> </w:t>
      </w:r>
      <w:r w:rsidR="00000000">
        <w:t>shut</w:t>
      </w:r>
      <w:r w:rsidR="00000000">
        <w:rPr>
          <w:spacing w:val="-14"/>
        </w:rPr>
        <w:t xml:space="preserve"> </w:t>
      </w:r>
      <w:r w:rsidR="00000000">
        <w:t>down</w:t>
      </w:r>
      <w:r w:rsidR="00000000">
        <w:rPr>
          <w:spacing w:val="-15"/>
        </w:rPr>
        <w:t xml:space="preserve"> </w:t>
      </w:r>
      <w:r w:rsidR="00000000">
        <w:t>to</w:t>
      </w:r>
      <w:r w:rsidR="00000000">
        <w:rPr>
          <w:spacing w:val="-14"/>
        </w:rPr>
        <w:t xml:space="preserve"> </w:t>
      </w:r>
      <w:r w:rsidR="00000000">
        <w:t>prevent</w:t>
      </w:r>
      <w:r w:rsidR="00000000">
        <w:rPr>
          <w:spacing w:val="-14"/>
        </w:rPr>
        <w:t xml:space="preserve"> </w:t>
      </w:r>
      <w:r w:rsidR="00000000">
        <w:t>the</w:t>
      </w:r>
      <w:r w:rsidR="00000000">
        <w:rPr>
          <w:spacing w:val="-15"/>
        </w:rPr>
        <w:t xml:space="preserve"> </w:t>
      </w:r>
      <w:r w:rsidR="00000000">
        <w:t>spread</w:t>
      </w:r>
      <w:r w:rsidR="00000000">
        <w:rPr>
          <w:spacing w:val="-14"/>
        </w:rPr>
        <w:t xml:space="preserve"> </w:t>
      </w:r>
      <w:r w:rsidR="00000000">
        <w:t>of</w:t>
      </w:r>
      <w:r w:rsidR="00000000">
        <w:rPr>
          <w:spacing w:val="-15"/>
        </w:rPr>
        <w:t xml:space="preserve"> </w:t>
      </w:r>
      <w:r w:rsidR="00000000">
        <w:t>smoke and fire.</w:t>
      </w:r>
      <w:r>
        <w:t xml:space="preserve"> </w:t>
      </w:r>
      <w:r w:rsidR="00000000">
        <w:t>Building management system: This system can be used to monitor the FIRE SUPPRESSION FM200 system and provide alerts in the event of system faults or other issues.</w:t>
      </w:r>
      <w:r>
        <w:t xml:space="preserve"> </w:t>
      </w:r>
      <w:r w:rsidR="00000000">
        <w:t>Security system:</w:t>
      </w:r>
      <w:r w:rsidR="00000000">
        <w:rPr>
          <w:spacing w:val="-1"/>
        </w:rPr>
        <w:t xml:space="preserve"> </w:t>
      </w:r>
      <w:r w:rsidR="00000000">
        <w:t>The FIRE SUPPRESSION FM200 system can be integrated with the building's security system to ensure that the system is only activated in the event of a fire and not due to a false alarm or other non-emergency situation.</w:t>
      </w:r>
      <w:r>
        <w:t xml:space="preserve"> </w:t>
      </w:r>
      <w:r w:rsidR="00000000">
        <w:t>By integrating the FIRE SUPPRESSION FM200 system with other building systems, building owners and facility managers can create a comprehensive fire safety solution that provides maximum protection for building occupants and property.</w:t>
      </w:r>
      <w:r>
        <w:t xml:space="preserve"> </w:t>
      </w:r>
      <w:r w:rsidR="00000000">
        <w:rPr>
          <w:spacing w:val="-2"/>
        </w:rPr>
        <w:t>SUPPLIERS</w:t>
      </w:r>
      <w:r>
        <w:t xml:space="preserve"> </w:t>
      </w:r>
      <w:r w:rsidR="00000000">
        <w:t>There are many suppliers of FIRE SUPPRESSION FM200 systems, and some of the most well- known suppliers include:</w:t>
      </w:r>
      <w:r>
        <w:t xml:space="preserve"> </w:t>
      </w:r>
      <w:r w:rsidR="00000000">
        <w:t>Tyco</w:t>
      </w:r>
      <w:r w:rsidR="00000000">
        <w:rPr>
          <w:spacing w:val="-7"/>
        </w:rPr>
        <w:t xml:space="preserve"> </w:t>
      </w:r>
      <w:r w:rsidR="00000000">
        <w:t>Fire</w:t>
      </w:r>
      <w:r w:rsidR="00000000">
        <w:rPr>
          <w:spacing w:val="-8"/>
        </w:rPr>
        <w:t xml:space="preserve"> </w:t>
      </w:r>
      <w:r w:rsidR="00000000">
        <w:t>Protection</w:t>
      </w:r>
      <w:r w:rsidR="00000000">
        <w:rPr>
          <w:spacing w:val="-7"/>
        </w:rPr>
        <w:t xml:space="preserve"> </w:t>
      </w:r>
      <w:r w:rsidR="00000000">
        <w:t>Products:</w:t>
      </w:r>
      <w:r w:rsidR="00000000">
        <w:rPr>
          <w:spacing w:val="-11"/>
        </w:rPr>
        <w:t xml:space="preserve"> </w:t>
      </w:r>
      <w:r w:rsidR="00000000">
        <w:t>Tyco</w:t>
      </w:r>
      <w:r w:rsidR="00000000">
        <w:rPr>
          <w:spacing w:val="-7"/>
        </w:rPr>
        <w:t xml:space="preserve"> </w:t>
      </w:r>
      <w:r w:rsidR="00000000">
        <w:t>is</w:t>
      </w:r>
      <w:r w:rsidR="00000000">
        <w:rPr>
          <w:spacing w:val="-7"/>
        </w:rPr>
        <w:t xml:space="preserve"> </w:t>
      </w:r>
      <w:r w:rsidR="00000000">
        <w:t>a</w:t>
      </w:r>
      <w:r w:rsidR="00000000">
        <w:rPr>
          <w:spacing w:val="-8"/>
        </w:rPr>
        <w:t xml:space="preserve"> </w:t>
      </w:r>
      <w:r w:rsidR="00000000">
        <w:t>leading</w:t>
      </w:r>
      <w:r w:rsidR="00000000">
        <w:rPr>
          <w:spacing w:val="-9"/>
        </w:rPr>
        <w:t xml:space="preserve"> </w:t>
      </w:r>
      <w:r w:rsidR="00000000">
        <w:t>provider</w:t>
      </w:r>
      <w:r w:rsidR="00000000">
        <w:rPr>
          <w:spacing w:val="-8"/>
        </w:rPr>
        <w:t xml:space="preserve"> </w:t>
      </w:r>
      <w:r w:rsidR="00000000">
        <w:t>of</w:t>
      </w:r>
      <w:r w:rsidR="00000000">
        <w:rPr>
          <w:spacing w:val="-8"/>
        </w:rPr>
        <w:t xml:space="preserve"> </w:t>
      </w:r>
      <w:r w:rsidR="00000000">
        <w:t>fire</w:t>
      </w:r>
      <w:r w:rsidR="00000000">
        <w:rPr>
          <w:spacing w:val="-9"/>
        </w:rPr>
        <w:t xml:space="preserve"> </w:t>
      </w:r>
      <w:r w:rsidR="00000000">
        <w:t>protection</w:t>
      </w:r>
      <w:r w:rsidR="00000000">
        <w:rPr>
          <w:spacing w:val="-7"/>
        </w:rPr>
        <w:t xml:space="preserve"> </w:t>
      </w:r>
      <w:r w:rsidR="00000000">
        <w:t>and</w:t>
      </w:r>
      <w:r w:rsidR="00000000">
        <w:rPr>
          <w:spacing w:val="-7"/>
        </w:rPr>
        <w:t xml:space="preserve"> </w:t>
      </w:r>
      <w:r w:rsidR="00000000">
        <w:t>security</w:t>
      </w:r>
      <w:r w:rsidR="00000000">
        <w:rPr>
          <w:spacing w:val="-12"/>
        </w:rPr>
        <w:t xml:space="preserve"> </w:t>
      </w:r>
      <w:r w:rsidR="00000000">
        <w:t>solutions, including FIRE SUPPRESSION FM200 systems.</w:t>
      </w:r>
      <w:r>
        <w:t xml:space="preserve"> </w:t>
      </w:r>
      <w:r w:rsidR="00000000">
        <w:t>Kidde Fire Systems: Kidde is a leading manufacturer of fire detection and suppression systems, including FM200 systems.</w:t>
      </w:r>
      <w:r>
        <w:t xml:space="preserve"> </w:t>
      </w:r>
      <w:r w:rsidR="00000000">
        <w:t>Fike Corporation: Fike is a global supplier of fire protection and explosion protection systems,</w:t>
      </w:r>
      <w:r w:rsidR="00000000">
        <w:rPr>
          <w:spacing w:val="40"/>
        </w:rPr>
        <w:t xml:space="preserve"> </w:t>
      </w:r>
      <w:r w:rsidR="00000000">
        <w:t>including FM200 systems.</w:t>
      </w:r>
      <w:r>
        <w:t xml:space="preserve"> </w:t>
      </w:r>
      <w:r w:rsidR="00000000">
        <w:t>Ansul: Ansul</w:t>
      </w:r>
      <w:r w:rsidR="00000000">
        <w:rPr>
          <w:spacing w:val="22"/>
        </w:rPr>
        <w:t xml:space="preserve"> </w:t>
      </w:r>
      <w:r w:rsidR="00000000">
        <w:t>is</w:t>
      </w:r>
      <w:r w:rsidR="00000000">
        <w:rPr>
          <w:spacing w:val="22"/>
        </w:rPr>
        <w:t xml:space="preserve"> </w:t>
      </w:r>
      <w:r w:rsidR="00000000">
        <w:t>a division</w:t>
      </w:r>
      <w:r w:rsidR="00000000">
        <w:rPr>
          <w:spacing w:val="22"/>
        </w:rPr>
        <w:t xml:space="preserve"> </w:t>
      </w:r>
      <w:r w:rsidR="00000000">
        <w:t>of Tyco</w:t>
      </w:r>
      <w:r w:rsidR="00000000">
        <w:rPr>
          <w:spacing w:val="22"/>
        </w:rPr>
        <w:t xml:space="preserve"> </w:t>
      </w:r>
      <w:r w:rsidR="00000000">
        <w:t>Fire Protection</w:t>
      </w:r>
      <w:r w:rsidR="00000000">
        <w:rPr>
          <w:spacing w:val="22"/>
        </w:rPr>
        <w:t xml:space="preserve"> </w:t>
      </w:r>
      <w:r w:rsidR="00000000">
        <w:t>Products</w:t>
      </w:r>
      <w:r w:rsidR="00000000">
        <w:rPr>
          <w:spacing w:val="22"/>
        </w:rPr>
        <w:t xml:space="preserve"> </w:t>
      </w:r>
      <w:r w:rsidR="00000000">
        <w:t>and</w:t>
      </w:r>
      <w:r w:rsidR="00000000">
        <w:rPr>
          <w:spacing w:val="22"/>
        </w:rPr>
        <w:t xml:space="preserve"> </w:t>
      </w:r>
      <w:r w:rsidR="00000000">
        <w:t>specializes</w:t>
      </w:r>
      <w:r w:rsidR="00000000">
        <w:rPr>
          <w:spacing w:val="22"/>
        </w:rPr>
        <w:t xml:space="preserve"> </w:t>
      </w:r>
      <w:r w:rsidR="00000000">
        <w:t>in</w:t>
      </w:r>
      <w:r w:rsidR="00000000">
        <w:rPr>
          <w:spacing w:val="22"/>
        </w:rPr>
        <w:t xml:space="preserve"> </w:t>
      </w:r>
      <w:r w:rsidR="00000000">
        <w:t>fire suppression systems, including FM200 systems.</w:t>
      </w:r>
      <w:r>
        <w:t xml:space="preserve"> </w:t>
      </w:r>
      <w:r w:rsidR="00000000">
        <w:t>Siemens:</w:t>
      </w:r>
      <w:r w:rsidR="00000000">
        <w:rPr>
          <w:spacing w:val="22"/>
        </w:rPr>
        <w:t xml:space="preserve"> </w:t>
      </w:r>
      <w:r w:rsidR="00000000">
        <w:t>Siemens is</w:t>
      </w:r>
      <w:r w:rsidR="00000000">
        <w:rPr>
          <w:spacing w:val="22"/>
        </w:rPr>
        <w:t xml:space="preserve"> </w:t>
      </w:r>
      <w:r w:rsidR="00000000">
        <w:t>a global technology company that provides</w:t>
      </w:r>
      <w:r w:rsidR="00000000">
        <w:rPr>
          <w:spacing w:val="24"/>
        </w:rPr>
        <w:t xml:space="preserve"> </w:t>
      </w:r>
      <w:r w:rsidR="00000000">
        <w:t>a range</w:t>
      </w:r>
      <w:r w:rsidR="00000000">
        <w:rPr>
          <w:spacing w:val="23"/>
        </w:rPr>
        <w:t xml:space="preserve"> </w:t>
      </w:r>
      <w:r w:rsidR="00000000">
        <w:t>of fire protection and</w:t>
      </w:r>
      <w:r w:rsidR="00000000">
        <w:rPr>
          <w:spacing w:val="40"/>
        </w:rPr>
        <w:t xml:space="preserve"> </w:t>
      </w:r>
      <w:r w:rsidR="00000000">
        <w:t>building automation solutions, including FM200 systems.</w:t>
      </w:r>
      <w:r>
        <w:t xml:space="preserve"> </w:t>
      </w:r>
      <w:r w:rsidR="00000000">
        <w:rPr>
          <w:rFonts w:ascii="Palatino"/>
          <w:spacing w:val="-5"/>
        </w:rPr>
        <w:t>325</w:t>
      </w:r>
      <w:r>
        <w:rPr>
          <w:rFonts w:ascii="Palatino"/>
        </w:rPr>
        <w:t xml:space="preserve">   </w:t>
      </w:r>
      <w:r w:rsidR="00000000">
        <w:t>HFC-227ea: HFC-227ea is a leading supplier of FM200 agent, which is used in FIRE SUPPRESSION FM200 systems.</w:t>
      </w:r>
      <w:r>
        <w:t xml:space="preserve"> </w:t>
      </w:r>
      <w:r w:rsidR="00000000">
        <w:t xml:space="preserve">When selecting a supplier for a FIRE SUPPRESSION FM200 system, it is important to consider factors such as the supplier's experience, reputation, and level of customer service. It is also important to ensure that the supplier's FM200 system meets all relevant safety standards and </w:t>
      </w:r>
      <w:r w:rsidR="00000000">
        <w:rPr>
          <w:spacing w:val="-2"/>
        </w:rPr>
        <w:t>regulations.</w:t>
      </w:r>
      <w:r>
        <w:t xml:space="preserve">                   </w:t>
      </w:r>
      <w:r w:rsidR="00000000">
        <w:rPr>
          <w:rFonts w:ascii="Palatino"/>
          <w:spacing w:val="-5"/>
        </w:rPr>
        <w:t>326</w:t>
      </w:r>
      <w:r>
        <w:rPr>
          <w:rFonts w:ascii="Palatino"/>
        </w:rPr>
        <w:t xml:space="preserve">  </w:t>
      </w:r>
      <w:r>
        <w:rPr>
          <w:rFonts w:ascii="Palatino"/>
          <w:sz w:val="28"/>
        </w:rPr>
        <w:t xml:space="preserve"> </w:t>
      </w:r>
      <w:bookmarkStart w:id="110" w:name="FIXED_GROUND_POWER_/_400_HZ"/>
      <w:bookmarkStart w:id="111" w:name="_bookmark59"/>
      <w:bookmarkEnd w:id="110"/>
      <w:bookmarkEnd w:id="111"/>
      <w:r w:rsidR="00000000">
        <w:t>FIXED</w:t>
      </w:r>
      <w:r w:rsidR="00000000">
        <w:rPr>
          <w:spacing w:val="-6"/>
        </w:rPr>
        <w:t xml:space="preserve"> </w:t>
      </w:r>
      <w:r w:rsidR="00000000">
        <w:t>GROUND</w:t>
      </w:r>
      <w:r w:rsidR="00000000">
        <w:rPr>
          <w:spacing w:val="-5"/>
        </w:rPr>
        <w:t xml:space="preserve"> </w:t>
      </w:r>
      <w:r w:rsidR="00000000">
        <w:t>POWER</w:t>
      </w:r>
      <w:r w:rsidR="00000000">
        <w:rPr>
          <w:spacing w:val="-5"/>
        </w:rPr>
        <w:t xml:space="preserve"> </w:t>
      </w:r>
      <w:r w:rsidR="00000000">
        <w:t>/</w:t>
      </w:r>
      <w:r w:rsidR="00000000">
        <w:rPr>
          <w:spacing w:val="-3"/>
        </w:rPr>
        <w:t xml:space="preserve"> </w:t>
      </w:r>
      <w:r w:rsidR="00000000">
        <w:t>400</w:t>
      </w:r>
      <w:r w:rsidR="00000000">
        <w:rPr>
          <w:spacing w:val="-3"/>
        </w:rPr>
        <w:t xml:space="preserve"> </w:t>
      </w:r>
      <w:r w:rsidR="00000000">
        <w:rPr>
          <w:spacing w:val="-5"/>
        </w:rPr>
        <w:t>HZ</w:t>
      </w:r>
      <w:r>
        <w:t xml:space="preserve"> </w:t>
      </w:r>
      <w:r w:rsidR="00000000">
        <w:rPr>
          <w:spacing w:val="-2"/>
        </w:rPr>
        <w:t>INTRODUCTION</w:t>
      </w:r>
      <w:r>
        <w:t xml:space="preserve"> </w:t>
      </w:r>
      <w:r w:rsidR="00000000">
        <w:t>Airport</w:t>
      </w:r>
      <w:r w:rsidR="00000000">
        <w:rPr>
          <w:spacing w:val="-6"/>
        </w:rPr>
        <w:t xml:space="preserve"> </w:t>
      </w:r>
      <w:r w:rsidR="00000000">
        <w:t>fixed</w:t>
      </w:r>
      <w:r w:rsidR="00000000">
        <w:rPr>
          <w:spacing w:val="-6"/>
        </w:rPr>
        <w:t xml:space="preserve"> </w:t>
      </w:r>
      <w:r w:rsidR="00000000">
        <w:t>ground</w:t>
      </w:r>
      <w:r w:rsidR="00000000">
        <w:rPr>
          <w:spacing w:val="-7"/>
        </w:rPr>
        <w:t xml:space="preserve"> </w:t>
      </w:r>
      <w:r w:rsidR="00000000">
        <w:t>power</w:t>
      </w:r>
      <w:r w:rsidR="00000000">
        <w:rPr>
          <w:spacing w:val="-7"/>
        </w:rPr>
        <w:t xml:space="preserve"> </w:t>
      </w:r>
      <w:r w:rsidR="00000000">
        <w:t>refers</w:t>
      </w:r>
      <w:r w:rsidR="00000000">
        <w:rPr>
          <w:spacing w:val="-6"/>
        </w:rPr>
        <w:t xml:space="preserve"> </w:t>
      </w:r>
      <w:r w:rsidR="00000000">
        <w:t>to</w:t>
      </w:r>
      <w:r w:rsidR="00000000">
        <w:rPr>
          <w:spacing w:val="-5"/>
        </w:rPr>
        <w:t xml:space="preserve"> </w:t>
      </w:r>
      <w:r w:rsidR="00000000">
        <w:t>a</w:t>
      </w:r>
      <w:r w:rsidR="00000000">
        <w:rPr>
          <w:spacing w:val="-7"/>
        </w:rPr>
        <w:t xml:space="preserve"> </w:t>
      </w:r>
      <w:r w:rsidR="00000000">
        <w:t>system</w:t>
      </w:r>
      <w:r w:rsidR="00000000">
        <w:rPr>
          <w:spacing w:val="-5"/>
        </w:rPr>
        <w:t xml:space="preserve"> </w:t>
      </w:r>
      <w:r w:rsidR="00000000">
        <w:t>of</w:t>
      </w:r>
      <w:r w:rsidR="00000000">
        <w:rPr>
          <w:spacing w:val="-7"/>
        </w:rPr>
        <w:t xml:space="preserve"> </w:t>
      </w:r>
      <w:r w:rsidR="00000000">
        <w:t>electrical</w:t>
      </w:r>
      <w:r w:rsidR="00000000">
        <w:rPr>
          <w:spacing w:val="-5"/>
        </w:rPr>
        <w:t xml:space="preserve"> </w:t>
      </w:r>
      <w:r w:rsidR="00000000">
        <w:t>power</w:t>
      </w:r>
      <w:r w:rsidR="00000000">
        <w:rPr>
          <w:spacing w:val="-7"/>
        </w:rPr>
        <w:t xml:space="preserve"> </w:t>
      </w:r>
      <w:r w:rsidR="00000000">
        <w:t>that</w:t>
      </w:r>
      <w:r w:rsidR="00000000">
        <w:rPr>
          <w:spacing w:val="-6"/>
        </w:rPr>
        <w:t xml:space="preserve"> </w:t>
      </w:r>
      <w:r w:rsidR="00000000">
        <w:t>is</w:t>
      </w:r>
      <w:r w:rsidR="00000000">
        <w:rPr>
          <w:spacing w:val="-5"/>
        </w:rPr>
        <w:t xml:space="preserve"> </w:t>
      </w:r>
      <w:r w:rsidR="00000000">
        <w:lastRenderedPageBreak/>
        <w:t>provided</w:t>
      </w:r>
      <w:r w:rsidR="00000000">
        <w:rPr>
          <w:spacing w:val="-6"/>
        </w:rPr>
        <w:t xml:space="preserve"> </w:t>
      </w:r>
      <w:r w:rsidR="00000000">
        <w:t>to</w:t>
      </w:r>
      <w:r w:rsidR="00000000">
        <w:rPr>
          <w:spacing w:val="-5"/>
        </w:rPr>
        <w:t xml:space="preserve"> </w:t>
      </w:r>
      <w:r w:rsidR="00000000">
        <w:t>aircraft</w:t>
      </w:r>
      <w:r w:rsidR="00000000">
        <w:rPr>
          <w:spacing w:val="-6"/>
        </w:rPr>
        <w:t xml:space="preserve"> </w:t>
      </w:r>
      <w:r w:rsidR="00000000">
        <w:t>while they</w:t>
      </w:r>
      <w:r w:rsidR="00000000">
        <w:rPr>
          <w:spacing w:val="-1"/>
        </w:rPr>
        <w:t xml:space="preserve"> </w:t>
      </w:r>
      <w:r w:rsidR="00000000">
        <w:t>are parked at an airport gate. Instead of relying on the aircraft's own power supply, which is usually</w:t>
      </w:r>
      <w:r w:rsidR="00000000">
        <w:rPr>
          <w:spacing w:val="-8"/>
        </w:rPr>
        <w:t xml:space="preserve"> </w:t>
      </w:r>
      <w:r w:rsidR="00000000">
        <w:t>generated</w:t>
      </w:r>
      <w:r w:rsidR="00000000">
        <w:rPr>
          <w:spacing w:val="-5"/>
        </w:rPr>
        <w:t xml:space="preserve"> </w:t>
      </w:r>
      <w:r w:rsidR="00000000">
        <w:t>by</w:t>
      </w:r>
      <w:r w:rsidR="00000000">
        <w:rPr>
          <w:spacing w:val="-10"/>
        </w:rPr>
        <w:t xml:space="preserve"> </w:t>
      </w:r>
      <w:r w:rsidR="00000000">
        <w:t>the</w:t>
      </w:r>
      <w:r w:rsidR="00000000">
        <w:rPr>
          <w:spacing w:val="-3"/>
        </w:rPr>
        <w:t xml:space="preserve"> </w:t>
      </w:r>
      <w:r w:rsidR="00000000">
        <w:t>engines</w:t>
      </w:r>
      <w:r w:rsidR="00000000">
        <w:rPr>
          <w:spacing w:val="-5"/>
        </w:rPr>
        <w:t xml:space="preserve"> </w:t>
      </w:r>
      <w:r w:rsidR="00000000">
        <w:t>or</w:t>
      </w:r>
      <w:r w:rsidR="00000000">
        <w:rPr>
          <w:spacing w:val="-2"/>
        </w:rPr>
        <w:t xml:space="preserve"> </w:t>
      </w:r>
      <w:r w:rsidR="00000000">
        <w:t>an</w:t>
      </w:r>
      <w:r w:rsidR="00000000">
        <w:rPr>
          <w:spacing w:val="-15"/>
        </w:rPr>
        <w:t xml:space="preserve"> </w:t>
      </w:r>
      <w:r w:rsidR="00000000">
        <w:t>Auxiliary</w:t>
      </w:r>
      <w:r w:rsidR="00000000">
        <w:rPr>
          <w:spacing w:val="-10"/>
        </w:rPr>
        <w:t xml:space="preserve"> </w:t>
      </w:r>
      <w:r w:rsidR="00000000">
        <w:t>Power</w:t>
      </w:r>
      <w:r w:rsidR="00000000">
        <w:rPr>
          <w:spacing w:val="-6"/>
        </w:rPr>
        <w:t xml:space="preserve"> </w:t>
      </w:r>
      <w:r w:rsidR="00000000">
        <w:t>Unit</w:t>
      </w:r>
      <w:r w:rsidR="00000000">
        <w:rPr>
          <w:spacing w:val="-2"/>
        </w:rPr>
        <w:t xml:space="preserve"> </w:t>
      </w:r>
      <w:r w:rsidR="00000000">
        <w:t>(APU),</w:t>
      </w:r>
      <w:r w:rsidR="00000000">
        <w:rPr>
          <w:spacing w:val="-5"/>
        </w:rPr>
        <w:t xml:space="preserve"> </w:t>
      </w:r>
      <w:r w:rsidR="00000000">
        <w:t>the</w:t>
      </w:r>
      <w:r w:rsidR="00000000">
        <w:rPr>
          <w:spacing w:val="-6"/>
        </w:rPr>
        <w:t xml:space="preserve"> </w:t>
      </w:r>
      <w:r w:rsidR="00000000">
        <w:t>aircraft</w:t>
      </w:r>
      <w:r w:rsidR="00000000">
        <w:rPr>
          <w:spacing w:val="-3"/>
        </w:rPr>
        <w:t xml:space="preserve"> </w:t>
      </w:r>
      <w:r w:rsidR="00000000">
        <w:t>can</w:t>
      </w:r>
      <w:r w:rsidR="00000000">
        <w:rPr>
          <w:spacing w:val="-3"/>
        </w:rPr>
        <w:t xml:space="preserve"> </w:t>
      </w:r>
      <w:r w:rsidR="00000000">
        <w:t>be</w:t>
      </w:r>
      <w:r w:rsidR="00000000">
        <w:rPr>
          <w:spacing w:val="-3"/>
        </w:rPr>
        <w:t xml:space="preserve"> </w:t>
      </w:r>
      <w:r w:rsidR="00000000">
        <w:t>connected to a ground-based power source</w:t>
      </w:r>
      <w:r>
        <w:t xml:space="preserve"> </w:t>
      </w:r>
      <w:r w:rsidR="00000000">
        <w:t>The fixed ground power system typically consists of a network of cables, transformers, and distribution boxes that</w:t>
      </w:r>
      <w:r w:rsidR="00000000">
        <w:rPr>
          <w:spacing w:val="-1"/>
        </w:rPr>
        <w:t xml:space="preserve"> </w:t>
      </w:r>
      <w:r w:rsidR="00000000">
        <w:t>deliver electrical power from the airport's power grid to the gate area.</w:t>
      </w:r>
      <w:r w:rsidR="00000000">
        <w:rPr>
          <w:spacing w:val="-4"/>
        </w:rPr>
        <w:t xml:space="preserve"> </w:t>
      </w:r>
      <w:r w:rsidR="00000000">
        <w:t>The cables are designed to be easily connected to the aircraft's power inlet, which is typically</w:t>
      </w:r>
      <w:r w:rsidR="00000000">
        <w:rPr>
          <w:spacing w:val="-1"/>
        </w:rPr>
        <w:t xml:space="preserve"> </w:t>
      </w:r>
      <w:r w:rsidR="00000000">
        <w:t>located on the underside of the fuselage or wing.</w:t>
      </w:r>
      <w:r>
        <w:t xml:space="preserve"> </w:t>
      </w:r>
      <w:r w:rsidR="00000000">
        <w:t>Fixed ground power is a more efficient and environmentally friendly alternative to using the aircraft's</w:t>
      </w:r>
      <w:r w:rsidR="00000000">
        <w:rPr>
          <w:spacing w:val="-6"/>
        </w:rPr>
        <w:t xml:space="preserve"> </w:t>
      </w:r>
      <w:r w:rsidR="00000000">
        <w:t>engines</w:t>
      </w:r>
      <w:r w:rsidR="00000000">
        <w:rPr>
          <w:spacing w:val="-6"/>
        </w:rPr>
        <w:t xml:space="preserve"> </w:t>
      </w:r>
      <w:r w:rsidR="00000000">
        <w:t>or</w:t>
      </w:r>
      <w:r w:rsidR="00000000">
        <w:rPr>
          <w:spacing w:val="-15"/>
        </w:rPr>
        <w:t xml:space="preserve"> </w:t>
      </w:r>
      <w:r w:rsidR="00000000">
        <w:t>APU</w:t>
      </w:r>
      <w:r w:rsidR="00000000">
        <w:rPr>
          <w:spacing w:val="-6"/>
        </w:rPr>
        <w:t xml:space="preserve"> </w:t>
      </w:r>
      <w:r w:rsidR="00000000">
        <w:t>to</w:t>
      </w:r>
      <w:r w:rsidR="00000000">
        <w:rPr>
          <w:spacing w:val="-3"/>
        </w:rPr>
        <w:t xml:space="preserve"> </w:t>
      </w:r>
      <w:r w:rsidR="00000000">
        <w:t>generate</w:t>
      </w:r>
      <w:r w:rsidR="00000000">
        <w:rPr>
          <w:spacing w:val="-4"/>
        </w:rPr>
        <w:t xml:space="preserve"> </w:t>
      </w:r>
      <w:r w:rsidR="00000000">
        <w:t>power</w:t>
      </w:r>
      <w:r w:rsidR="00000000">
        <w:rPr>
          <w:spacing w:val="-7"/>
        </w:rPr>
        <w:t xml:space="preserve"> </w:t>
      </w:r>
      <w:r w:rsidR="00000000">
        <w:t>while</w:t>
      </w:r>
      <w:r w:rsidR="00000000">
        <w:rPr>
          <w:spacing w:val="-4"/>
        </w:rPr>
        <w:t xml:space="preserve"> </w:t>
      </w:r>
      <w:r w:rsidR="00000000">
        <w:t>parked</w:t>
      </w:r>
      <w:r w:rsidR="00000000">
        <w:rPr>
          <w:spacing w:val="-4"/>
        </w:rPr>
        <w:t xml:space="preserve"> </w:t>
      </w:r>
      <w:r w:rsidR="00000000">
        <w:t>at</w:t>
      </w:r>
      <w:r w:rsidR="00000000">
        <w:rPr>
          <w:spacing w:val="-5"/>
        </w:rPr>
        <w:t xml:space="preserve"> </w:t>
      </w:r>
      <w:r w:rsidR="00000000">
        <w:t>the</w:t>
      </w:r>
      <w:r w:rsidR="00000000">
        <w:rPr>
          <w:spacing w:val="-2"/>
        </w:rPr>
        <w:t xml:space="preserve"> </w:t>
      </w:r>
      <w:r w:rsidR="00000000">
        <w:t>gate.</w:t>
      </w:r>
      <w:r w:rsidR="00000000">
        <w:rPr>
          <w:spacing w:val="-2"/>
        </w:rPr>
        <w:t xml:space="preserve"> </w:t>
      </w:r>
      <w:r w:rsidR="00000000">
        <w:t>It</w:t>
      </w:r>
      <w:r w:rsidR="00000000">
        <w:rPr>
          <w:spacing w:val="-3"/>
        </w:rPr>
        <w:t xml:space="preserve"> </w:t>
      </w:r>
      <w:r w:rsidR="00000000">
        <w:t>can</w:t>
      </w:r>
      <w:r w:rsidR="00000000">
        <w:rPr>
          <w:spacing w:val="-1"/>
        </w:rPr>
        <w:t xml:space="preserve"> </w:t>
      </w:r>
      <w:r w:rsidR="00000000">
        <w:t>help</w:t>
      </w:r>
      <w:r w:rsidR="00000000">
        <w:rPr>
          <w:spacing w:val="-5"/>
        </w:rPr>
        <w:t xml:space="preserve"> </w:t>
      </w:r>
      <w:r w:rsidR="00000000">
        <w:t>reduce</w:t>
      </w:r>
      <w:r w:rsidR="00000000">
        <w:rPr>
          <w:spacing w:val="-5"/>
        </w:rPr>
        <w:t xml:space="preserve"> </w:t>
      </w:r>
      <w:r w:rsidR="00000000">
        <w:t>emissions and</w:t>
      </w:r>
      <w:r w:rsidR="00000000">
        <w:rPr>
          <w:spacing w:val="-2"/>
        </w:rPr>
        <w:t xml:space="preserve"> </w:t>
      </w:r>
      <w:r w:rsidR="00000000">
        <w:t>noise</w:t>
      </w:r>
      <w:r w:rsidR="00000000">
        <w:rPr>
          <w:spacing w:val="-3"/>
        </w:rPr>
        <w:t xml:space="preserve"> </w:t>
      </w:r>
      <w:r w:rsidR="00000000">
        <w:t>pollution</w:t>
      </w:r>
      <w:r w:rsidR="00000000">
        <w:rPr>
          <w:spacing w:val="-2"/>
        </w:rPr>
        <w:t xml:space="preserve"> </w:t>
      </w:r>
      <w:r w:rsidR="00000000">
        <w:t>in</w:t>
      </w:r>
      <w:r w:rsidR="00000000">
        <w:rPr>
          <w:spacing w:val="-4"/>
        </w:rPr>
        <w:t xml:space="preserve"> </w:t>
      </w:r>
      <w:r w:rsidR="00000000">
        <w:t>and</w:t>
      </w:r>
      <w:r w:rsidR="00000000">
        <w:rPr>
          <w:spacing w:val="-2"/>
        </w:rPr>
        <w:t xml:space="preserve"> </w:t>
      </w:r>
      <w:r w:rsidR="00000000">
        <w:t>around</w:t>
      </w:r>
      <w:r w:rsidR="00000000">
        <w:rPr>
          <w:spacing w:val="-3"/>
        </w:rPr>
        <w:t xml:space="preserve"> </w:t>
      </w:r>
      <w:r w:rsidR="00000000">
        <w:t>the</w:t>
      </w:r>
      <w:r w:rsidR="00000000">
        <w:rPr>
          <w:spacing w:val="-2"/>
        </w:rPr>
        <w:t xml:space="preserve"> </w:t>
      </w:r>
      <w:r w:rsidR="00000000">
        <w:t>airport,</w:t>
      </w:r>
      <w:r w:rsidR="00000000">
        <w:rPr>
          <w:spacing w:val="-2"/>
        </w:rPr>
        <w:t xml:space="preserve"> </w:t>
      </w:r>
      <w:r w:rsidR="00000000">
        <w:t>and</w:t>
      </w:r>
      <w:r w:rsidR="00000000">
        <w:rPr>
          <w:spacing w:val="-1"/>
        </w:rPr>
        <w:t xml:space="preserve"> </w:t>
      </w:r>
      <w:r w:rsidR="00000000">
        <w:t>it</w:t>
      </w:r>
      <w:r w:rsidR="00000000">
        <w:rPr>
          <w:spacing w:val="-2"/>
        </w:rPr>
        <w:t xml:space="preserve"> </w:t>
      </w:r>
      <w:r w:rsidR="00000000">
        <w:t>can</w:t>
      </w:r>
      <w:r w:rsidR="00000000">
        <w:rPr>
          <w:spacing w:val="-2"/>
        </w:rPr>
        <w:t xml:space="preserve"> </w:t>
      </w:r>
      <w:r w:rsidR="00000000">
        <w:t>also</w:t>
      </w:r>
      <w:r w:rsidR="00000000">
        <w:rPr>
          <w:spacing w:val="-2"/>
        </w:rPr>
        <w:t xml:space="preserve"> </w:t>
      </w:r>
      <w:r w:rsidR="00000000">
        <w:t>save</w:t>
      </w:r>
      <w:r w:rsidR="00000000">
        <w:rPr>
          <w:spacing w:val="-3"/>
        </w:rPr>
        <w:t xml:space="preserve"> </w:t>
      </w:r>
      <w:r w:rsidR="00000000">
        <w:t>airlines</w:t>
      </w:r>
      <w:r w:rsidR="00000000">
        <w:rPr>
          <w:spacing w:val="-3"/>
        </w:rPr>
        <w:t xml:space="preserve"> </w:t>
      </w:r>
      <w:r w:rsidR="00000000">
        <w:t>money</w:t>
      </w:r>
      <w:r w:rsidR="00000000">
        <w:rPr>
          <w:spacing w:val="-7"/>
        </w:rPr>
        <w:t xml:space="preserve"> </w:t>
      </w:r>
      <w:r w:rsidR="00000000">
        <w:t>by</w:t>
      </w:r>
      <w:r w:rsidR="00000000">
        <w:rPr>
          <w:spacing w:val="-7"/>
        </w:rPr>
        <w:t xml:space="preserve"> </w:t>
      </w:r>
      <w:r w:rsidR="00000000">
        <w:t>reducing</w:t>
      </w:r>
      <w:r w:rsidR="00000000">
        <w:rPr>
          <w:spacing w:val="-5"/>
        </w:rPr>
        <w:t xml:space="preserve"> </w:t>
      </w:r>
      <w:r w:rsidR="00000000">
        <w:t>fuel consumption and maintenance costs.</w:t>
      </w:r>
      <w:r>
        <w:t xml:space="preserve"> </w:t>
      </w:r>
      <w:r w:rsidR="00000000">
        <w:rPr>
          <w:spacing w:val="-2"/>
        </w:rPr>
        <w:t>COMPONENTS</w:t>
      </w:r>
      <w:r>
        <w:t xml:space="preserve"> </w:t>
      </w:r>
      <w:r w:rsidR="00000000">
        <w:t>Fixed</w:t>
      </w:r>
      <w:r w:rsidR="00000000">
        <w:rPr>
          <w:spacing w:val="-1"/>
        </w:rPr>
        <w:t xml:space="preserve"> </w:t>
      </w:r>
      <w:r w:rsidR="00000000">
        <w:t>ground</w:t>
      </w:r>
      <w:r w:rsidR="00000000">
        <w:rPr>
          <w:spacing w:val="-2"/>
        </w:rPr>
        <w:t xml:space="preserve"> </w:t>
      </w:r>
      <w:r w:rsidR="00000000">
        <w:t>power</w:t>
      </w:r>
      <w:r w:rsidR="00000000">
        <w:rPr>
          <w:spacing w:val="-2"/>
        </w:rPr>
        <w:t xml:space="preserve"> </w:t>
      </w:r>
      <w:r w:rsidR="00000000">
        <w:t>(FGP)</w:t>
      </w:r>
      <w:r w:rsidR="00000000">
        <w:rPr>
          <w:spacing w:val="-2"/>
        </w:rPr>
        <w:t xml:space="preserve"> </w:t>
      </w:r>
      <w:r w:rsidR="00000000">
        <w:t>systems</w:t>
      </w:r>
      <w:r w:rsidR="00000000">
        <w:rPr>
          <w:spacing w:val="-1"/>
        </w:rPr>
        <w:t xml:space="preserve"> </w:t>
      </w:r>
      <w:r w:rsidR="00000000">
        <w:t>are</w:t>
      </w:r>
      <w:r w:rsidR="00000000">
        <w:rPr>
          <w:spacing w:val="-3"/>
        </w:rPr>
        <w:t xml:space="preserve"> </w:t>
      </w:r>
      <w:r w:rsidR="00000000">
        <w:t>used</w:t>
      </w:r>
      <w:r w:rsidR="00000000">
        <w:rPr>
          <w:spacing w:val="-1"/>
        </w:rPr>
        <w:t xml:space="preserve"> </w:t>
      </w:r>
      <w:r w:rsidR="00000000">
        <w:t>to</w:t>
      </w:r>
      <w:r w:rsidR="00000000">
        <w:rPr>
          <w:spacing w:val="-1"/>
        </w:rPr>
        <w:t xml:space="preserve"> </w:t>
      </w:r>
      <w:r w:rsidR="00000000">
        <w:t>provide</w:t>
      </w:r>
      <w:r w:rsidR="00000000">
        <w:rPr>
          <w:spacing w:val="-2"/>
        </w:rPr>
        <w:t xml:space="preserve"> </w:t>
      </w:r>
      <w:r w:rsidR="00000000">
        <w:t>electrical power</w:t>
      </w:r>
      <w:r w:rsidR="00000000">
        <w:rPr>
          <w:spacing w:val="-2"/>
        </w:rPr>
        <w:t xml:space="preserve"> </w:t>
      </w:r>
      <w:r w:rsidR="00000000">
        <w:t>to</w:t>
      </w:r>
      <w:r w:rsidR="00000000">
        <w:rPr>
          <w:spacing w:val="-1"/>
        </w:rPr>
        <w:t xml:space="preserve"> </w:t>
      </w:r>
      <w:r w:rsidR="00000000">
        <w:t>aircraft</w:t>
      </w:r>
      <w:r w:rsidR="00000000">
        <w:rPr>
          <w:spacing w:val="-2"/>
        </w:rPr>
        <w:t xml:space="preserve"> </w:t>
      </w:r>
      <w:r w:rsidR="00000000">
        <w:t>while</w:t>
      </w:r>
      <w:r w:rsidR="00000000">
        <w:rPr>
          <w:spacing w:val="-2"/>
        </w:rPr>
        <w:t xml:space="preserve"> </w:t>
      </w:r>
      <w:r w:rsidR="00000000">
        <w:t>they</w:t>
      </w:r>
      <w:r w:rsidR="00000000">
        <w:rPr>
          <w:spacing w:val="-6"/>
        </w:rPr>
        <w:t xml:space="preserve"> </w:t>
      </w:r>
      <w:r w:rsidR="00000000">
        <w:t>are on the ground. These systems typically supply power at a frequency of 400 Hz, which is the standard frequency used in the aviation industry.</w:t>
      </w:r>
      <w:r>
        <w:t xml:space="preserve"> </w:t>
      </w:r>
      <w:r w:rsidR="00000000">
        <w:t>The</w:t>
      </w:r>
      <w:r w:rsidR="00000000">
        <w:rPr>
          <w:spacing w:val="-5"/>
        </w:rPr>
        <w:t xml:space="preserve"> </w:t>
      </w:r>
      <w:r w:rsidR="00000000">
        <w:t>components</w:t>
      </w:r>
      <w:r w:rsidR="00000000">
        <w:rPr>
          <w:spacing w:val="-4"/>
        </w:rPr>
        <w:t xml:space="preserve"> </w:t>
      </w:r>
      <w:r w:rsidR="00000000">
        <w:t>of</w:t>
      </w:r>
      <w:r w:rsidR="00000000">
        <w:rPr>
          <w:spacing w:val="-2"/>
        </w:rPr>
        <w:t xml:space="preserve"> </w:t>
      </w:r>
      <w:r w:rsidR="00000000">
        <w:t>an</w:t>
      </w:r>
      <w:r w:rsidR="00000000">
        <w:rPr>
          <w:spacing w:val="-1"/>
        </w:rPr>
        <w:t xml:space="preserve"> </w:t>
      </w:r>
      <w:r w:rsidR="00000000">
        <w:t>FGP</w:t>
      </w:r>
      <w:r w:rsidR="00000000">
        <w:rPr>
          <w:spacing w:val="-12"/>
        </w:rPr>
        <w:t xml:space="preserve"> </w:t>
      </w:r>
      <w:r w:rsidR="00000000">
        <w:t>system</w:t>
      </w:r>
      <w:r w:rsidR="00000000">
        <w:rPr>
          <w:spacing w:val="-2"/>
        </w:rPr>
        <w:t xml:space="preserve"> include:</w:t>
      </w:r>
      <w:r>
        <w:t xml:space="preserve"> </w:t>
      </w:r>
      <w:r w:rsidR="00000000">
        <w:t>Transformer:</w:t>
      </w:r>
      <w:r w:rsidR="00000000">
        <w:rPr>
          <w:spacing w:val="-15"/>
        </w:rPr>
        <w:t xml:space="preserve"> </w:t>
      </w:r>
      <w:r w:rsidR="00000000">
        <w:t>This</w:t>
      </w:r>
      <w:r w:rsidR="00000000">
        <w:rPr>
          <w:spacing w:val="-15"/>
        </w:rPr>
        <w:t xml:space="preserve"> </w:t>
      </w:r>
      <w:r w:rsidR="00000000">
        <w:t>is</w:t>
      </w:r>
      <w:r w:rsidR="00000000">
        <w:rPr>
          <w:spacing w:val="-15"/>
        </w:rPr>
        <w:t xml:space="preserve"> </w:t>
      </w:r>
      <w:r w:rsidR="00000000">
        <w:t>used</w:t>
      </w:r>
      <w:r w:rsidR="00000000">
        <w:rPr>
          <w:spacing w:val="-14"/>
        </w:rPr>
        <w:t xml:space="preserve"> </w:t>
      </w:r>
      <w:r w:rsidR="00000000">
        <w:t>to</w:t>
      </w:r>
      <w:r w:rsidR="00000000">
        <w:rPr>
          <w:spacing w:val="-14"/>
        </w:rPr>
        <w:t xml:space="preserve"> </w:t>
      </w:r>
      <w:r w:rsidR="00000000">
        <w:t>step</w:t>
      </w:r>
      <w:r w:rsidR="00000000">
        <w:rPr>
          <w:spacing w:val="-15"/>
        </w:rPr>
        <w:t xml:space="preserve"> </w:t>
      </w:r>
      <w:r w:rsidR="00000000">
        <w:t>up</w:t>
      </w:r>
      <w:r w:rsidR="00000000">
        <w:rPr>
          <w:spacing w:val="-15"/>
        </w:rPr>
        <w:t xml:space="preserve"> </w:t>
      </w:r>
      <w:r w:rsidR="00000000">
        <w:t>the</w:t>
      </w:r>
      <w:r w:rsidR="00000000">
        <w:rPr>
          <w:spacing w:val="-11"/>
        </w:rPr>
        <w:t xml:space="preserve"> </w:t>
      </w:r>
      <w:r w:rsidR="00000000">
        <w:t>voltage</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electrical</w:t>
      </w:r>
      <w:r w:rsidR="00000000">
        <w:rPr>
          <w:spacing w:val="-15"/>
        </w:rPr>
        <w:t xml:space="preserve"> </w:t>
      </w:r>
      <w:r w:rsidR="00000000">
        <w:t>power</w:t>
      </w:r>
      <w:r w:rsidR="00000000">
        <w:rPr>
          <w:spacing w:val="-13"/>
        </w:rPr>
        <w:t xml:space="preserve"> </w:t>
      </w:r>
      <w:r w:rsidR="00000000">
        <w:t>supply</w:t>
      </w:r>
      <w:r w:rsidR="00000000">
        <w:rPr>
          <w:spacing w:val="-15"/>
        </w:rPr>
        <w:t xml:space="preserve"> </w:t>
      </w:r>
      <w:r w:rsidR="00000000">
        <w:t>from</w:t>
      </w:r>
      <w:r w:rsidR="00000000">
        <w:rPr>
          <w:spacing w:val="-15"/>
        </w:rPr>
        <w:t xml:space="preserve"> </w:t>
      </w:r>
      <w:r w:rsidR="00000000">
        <w:t>the</w:t>
      </w:r>
      <w:r w:rsidR="00000000">
        <w:rPr>
          <w:spacing w:val="-15"/>
        </w:rPr>
        <w:t xml:space="preserve"> </w:t>
      </w:r>
      <w:r w:rsidR="00000000">
        <w:t>local</w:t>
      </w:r>
      <w:r w:rsidR="00000000">
        <w:rPr>
          <w:spacing w:val="-15"/>
        </w:rPr>
        <w:t xml:space="preserve"> </w:t>
      </w:r>
      <w:r w:rsidR="00000000">
        <w:t>power grid to the voltage required by the aircraft.</w:t>
      </w:r>
      <w:r>
        <w:t xml:space="preserve"> </w:t>
      </w:r>
      <w:r w:rsidR="00000000">
        <w:t>Rectifier:</w:t>
      </w:r>
      <w:r w:rsidR="00000000">
        <w:rPr>
          <w:spacing w:val="-15"/>
        </w:rPr>
        <w:t xml:space="preserve"> </w:t>
      </w:r>
      <w:r w:rsidR="00000000">
        <w:t>This</w:t>
      </w:r>
      <w:r w:rsidR="00000000">
        <w:rPr>
          <w:spacing w:val="-15"/>
        </w:rPr>
        <w:t xml:space="preserve"> </w:t>
      </w:r>
      <w:r w:rsidR="00000000">
        <w:t>converts</w:t>
      </w:r>
      <w:r w:rsidR="00000000">
        <w:rPr>
          <w:spacing w:val="-15"/>
        </w:rPr>
        <w:t xml:space="preserve"> </w:t>
      </w:r>
      <w:r w:rsidR="00000000">
        <w:t>the</w:t>
      </w:r>
      <w:r w:rsidR="00000000">
        <w:rPr>
          <w:spacing w:val="-15"/>
        </w:rPr>
        <w:t xml:space="preserve"> </w:t>
      </w:r>
      <w:r w:rsidR="00000000">
        <w:t>AC</w:t>
      </w:r>
      <w:r w:rsidR="00000000">
        <w:rPr>
          <w:spacing w:val="-15"/>
        </w:rPr>
        <w:t xml:space="preserve"> </w:t>
      </w:r>
      <w:r w:rsidR="00000000">
        <w:t>power</w:t>
      </w:r>
      <w:r w:rsidR="00000000">
        <w:rPr>
          <w:spacing w:val="-15"/>
        </w:rPr>
        <w:t xml:space="preserve"> </w:t>
      </w:r>
      <w:r w:rsidR="00000000">
        <w:t>from</w:t>
      </w:r>
      <w:r w:rsidR="00000000">
        <w:rPr>
          <w:spacing w:val="-15"/>
        </w:rPr>
        <w:t xml:space="preserve"> </w:t>
      </w:r>
      <w:r w:rsidR="00000000">
        <w:t>the</w:t>
      </w:r>
      <w:r w:rsidR="00000000">
        <w:rPr>
          <w:spacing w:val="-15"/>
        </w:rPr>
        <w:t xml:space="preserve"> </w:t>
      </w:r>
      <w:r w:rsidR="00000000">
        <w:t>transformer</w:t>
      </w:r>
      <w:r w:rsidR="00000000">
        <w:rPr>
          <w:spacing w:val="-15"/>
        </w:rPr>
        <w:t xml:space="preserve"> </w:t>
      </w:r>
      <w:r w:rsidR="00000000">
        <w:t>into</w:t>
      </w:r>
      <w:r w:rsidR="00000000">
        <w:rPr>
          <w:spacing w:val="-15"/>
        </w:rPr>
        <w:t xml:space="preserve"> </w:t>
      </w:r>
      <w:r w:rsidR="00000000">
        <w:t>DC</w:t>
      </w:r>
      <w:r w:rsidR="00000000">
        <w:rPr>
          <w:spacing w:val="-14"/>
        </w:rPr>
        <w:t xml:space="preserve"> </w:t>
      </w:r>
      <w:r w:rsidR="00000000">
        <w:t>power,</w:t>
      </w:r>
      <w:r w:rsidR="00000000">
        <w:rPr>
          <w:spacing w:val="-13"/>
        </w:rPr>
        <w:t xml:space="preserve"> </w:t>
      </w:r>
      <w:r w:rsidR="00000000">
        <w:t>which</w:t>
      </w:r>
      <w:r w:rsidR="00000000">
        <w:rPr>
          <w:spacing w:val="-14"/>
        </w:rPr>
        <w:t xml:space="preserve"> </w:t>
      </w:r>
      <w:r w:rsidR="00000000">
        <w:t>is</w:t>
      </w:r>
      <w:r w:rsidR="00000000">
        <w:rPr>
          <w:spacing w:val="-12"/>
        </w:rPr>
        <w:t xml:space="preserve"> </w:t>
      </w:r>
      <w:r w:rsidR="00000000">
        <w:t>used</w:t>
      </w:r>
      <w:r w:rsidR="00000000">
        <w:rPr>
          <w:spacing w:val="-14"/>
        </w:rPr>
        <w:t xml:space="preserve"> </w:t>
      </w:r>
      <w:r w:rsidR="00000000">
        <w:t>to</w:t>
      </w:r>
      <w:r w:rsidR="00000000">
        <w:rPr>
          <w:spacing w:val="-13"/>
        </w:rPr>
        <w:t xml:space="preserve"> </w:t>
      </w:r>
      <w:r w:rsidR="00000000">
        <w:t>power the aircraft's systems.</w:t>
      </w:r>
      <w:r>
        <w:t xml:space="preserve"> </w:t>
      </w:r>
      <w:r w:rsidR="00000000">
        <w:t>Frequency</w:t>
      </w:r>
      <w:r w:rsidR="00000000">
        <w:rPr>
          <w:spacing w:val="-3"/>
        </w:rPr>
        <w:t xml:space="preserve"> </w:t>
      </w:r>
      <w:r w:rsidR="00000000">
        <w:t>converter:</w:t>
      </w:r>
      <w:r w:rsidR="00000000">
        <w:rPr>
          <w:spacing w:val="-2"/>
        </w:rPr>
        <w:t xml:space="preserve"> </w:t>
      </w:r>
      <w:r w:rsidR="00000000">
        <w:t>This converts the 50 or 60 Hz</w:t>
      </w:r>
      <w:r w:rsidR="00000000">
        <w:rPr>
          <w:spacing w:val="-13"/>
        </w:rPr>
        <w:t xml:space="preserve"> </w:t>
      </w:r>
      <w:r w:rsidR="00000000">
        <w:t>AC power from the local power grid into the 400 Hz AC power required by the aircraft.</w:t>
      </w:r>
      <w:r>
        <w:t xml:space="preserve"> </w:t>
      </w:r>
      <w:r w:rsidR="00000000">
        <w:t>Distribution system: This distributes the electrical power from the FGP system to the aircraft through the use of cables and connectors.</w:t>
      </w:r>
      <w:r>
        <w:t xml:space="preserve"> </w:t>
      </w:r>
      <w:r w:rsidR="00000000">
        <w:t>Control</w:t>
      </w:r>
      <w:r w:rsidR="00000000">
        <w:rPr>
          <w:spacing w:val="-15"/>
        </w:rPr>
        <w:t xml:space="preserve"> </w:t>
      </w:r>
      <w:r w:rsidR="00000000">
        <w:t>system:</w:t>
      </w:r>
      <w:r w:rsidR="00000000">
        <w:rPr>
          <w:spacing w:val="-15"/>
        </w:rPr>
        <w:t xml:space="preserve"> </w:t>
      </w:r>
      <w:r w:rsidR="00000000">
        <w:t>This</w:t>
      </w:r>
      <w:r w:rsidR="00000000">
        <w:rPr>
          <w:spacing w:val="-10"/>
        </w:rPr>
        <w:t xml:space="preserve"> </w:t>
      </w:r>
      <w:r w:rsidR="00000000">
        <w:t>regulates</w:t>
      </w:r>
      <w:r w:rsidR="00000000">
        <w:rPr>
          <w:spacing w:val="-10"/>
        </w:rPr>
        <w:t xml:space="preserve"> </w:t>
      </w:r>
      <w:r w:rsidR="00000000">
        <w:t>the</w:t>
      </w:r>
      <w:r w:rsidR="00000000">
        <w:rPr>
          <w:spacing w:val="-11"/>
        </w:rPr>
        <w:t xml:space="preserve"> </w:t>
      </w:r>
      <w:r w:rsidR="00000000">
        <w:t>electrical</w:t>
      </w:r>
      <w:r w:rsidR="00000000">
        <w:rPr>
          <w:spacing w:val="-10"/>
        </w:rPr>
        <w:t xml:space="preserve"> </w:t>
      </w:r>
      <w:r w:rsidR="00000000">
        <w:t>output</w:t>
      </w:r>
      <w:r w:rsidR="00000000">
        <w:rPr>
          <w:spacing w:val="-10"/>
        </w:rPr>
        <w:t xml:space="preserve"> </w:t>
      </w:r>
      <w:r w:rsidR="00000000">
        <w:t>of</w:t>
      </w:r>
      <w:r w:rsidR="00000000">
        <w:rPr>
          <w:spacing w:val="-11"/>
        </w:rPr>
        <w:t xml:space="preserve"> </w:t>
      </w:r>
      <w:r w:rsidR="00000000">
        <w:t>the</w:t>
      </w:r>
      <w:r w:rsidR="00000000">
        <w:rPr>
          <w:spacing w:val="-11"/>
        </w:rPr>
        <w:t xml:space="preserve"> </w:t>
      </w:r>
      <w:r w:rsidR="00000000">
        <w:t>FGP</w:t>
      </w:r>
      <w:r w:rsidR="00000000">
        <w:rPr>
          <w:spacing w:val="-15"/>
        </w:rPr>
        <w:t xml:space="preserve"> </w:t>
      </w:r>
      <w:r w:rsidR="00000000">
        <w:t>system</w:t>
      </w:r>
      <w:r w:rsidR="00000000">
        <w:rPr>
          <w:spacing w:val="-10"/>
        </w:rPr>
        <w:t xml:space="preserve"> </w:t>
      </w:r>
      <w:r w:rsidR="00000000">
        <w:t>to</w:t>
      </w:r>
      <w:r w:rsidR="00000000">
        <w:rPr>
          <w:spacing w:val="-10"/>
        </w:rPr>
        <w:t xml:space="preserve"> </w:t>
      </w:r>
      <w:r w:rsidR="00000000">
        <w:t>ensure</w:t>
      </w:r>
      <w:r w:rsidR="00000000">
        <w:rPr>
          <w:spacing w:val="-12"/>
        </w:rPr>
        <w:t xml:space="preserve"> </w:t>
      </w:r>
      <w:r w:rsidR="00000000">
        <w:t>that</w:t>
      </w:r>
      <w:r w:rsidR="00000000">
        <w:rPr>
          <w:spacing w:val="-11"/>
        </w:rPr>
        <w:t xml:space="preserve"> </w:t>
      </w:r>
      <w:r w:rsidR="00000000">
        <w:t>it</w:t>
      </w:r>
      <w:r w:rsidR="00000000">
        <w:rPr>
          <w:spacing w:val="-10"/>
        </w:rPr>
        <w:t xml:space="preserve"> </w:t>
      </w:r>
      <w:r w:rsidR="00000000">
        <w:t>is</w:t>
      </w:r>
      <w:r w:rsidR="00000000">
        <w:rPr>
          <w:spacing w:val="-12"/>
        </w:rPr>
        <w:t xml:space="preserve"> </w:t>
      </w:r>
      <w:r w:rsidR="00000000">
        <w:t>providing the correct voltage and frequency to the aircraft.</w:t>
      </w:r>
      <w:r>
        <w:t xml:space="preserve"> </w:t>
      </w:r>
      <w:r w:rsidR="00000000">
        <w:t>Overall, these components work together to provide a reliable and efficient source of power to aircraft while they are on the ground.</w:t>
      </w:r>
      <w:r>
        <w:t xml:space="preserve"> </w:t>
      </w:r>
      <w:r w:rsidR="00000000">
        <w:rPr>
          <w:rFonts w:ascii="Palatino"/>
          <w:spacing w:val="-5"/>
        </w:rPr>
        <w:t>327</w:t>
      </w:r>
      <w:r>
        <w:rPr>
          <w:rFonts w:ascii="Palatino"/>
        </w:rPr>
        <w:t xml:space="preserve">   </w:t>
      </w:r>
      <w:r w:rsidR="00000000">
        <w:rPr>
          <w:spacing w:val="-2"/>
        </w:rPr>
        <w:t>ENGINEERING</w:t>
      </w:r>
      <w:r>
        <w:t xml:space="preserve"> </w:t>
      </w:r>
      <w:r w:rsidR="00000000">
        <w:t>An airport fixed ground power 400 Hz system is an electrical power supply system that provides power to aircraft while they are parked at the airport. The system has several engineering parameters</w:t>
      </w:r>
      <w:r w:rsidR="00000000">
        <w:rPr>
          <w:spacing w:val="-2"/>
        </w:rPr>
        <w:t xml:space="preserve"> </w:t>
      </w:r>
      <w:r w:rsidR="00000000">
        <w:t>that</w:t>
      </w:r>
      <w:r w:rsidR="00000000">
        <w:rPr>
          <w:spacing w:val="-1"/>
        </w:rPr>
        <w:t xml:space="preserve"> </w:t>
      </w:r>
      <w:r w:rsidR="00000000">
        <w:t>need</w:t>
      </w:r>
      <w:r w:rsidR="00000000">
        <w:rPr>
          <w:spacing w:val="-1"/>
        </w:rPr>
        <w:t xml:space="preserve"> </w:t>
      </w:r>
      <w:r w:rsidR="00000000">
        <w:t>to</w:t>
      </w:r>
      <w:r w:rsidR="00000000">
        <w:rPr>
          <w:spacing w:val="-1"/>
        </w:rPr>
        <w:t xml:space="preserve"> </w:t>
      </w:r>
      <w:r w:rsidR="00000000">
        <w:t>be</w:t>
      </w:r>
      <w:r w:rsidR="00000000">
        <w:rPr>
          <w:spacing w:val="-2"/>
        </w:rPr>
        <w:t xml:space="preserve"> </w:t>
      </w:r>
      <w:r w:rsidR="00000000">
        <w:t>considered when</w:t>
      </w:r>
      <w:r w:rsidR="00000000">
        <w:rPr>
          <w:spacing w:val="-1"/>
        </w:rPr>
        <w:t xml:space="preserve"> </w:t>
      </w:r>
      <w:r w:rsidR="00000000">
        <w:t>designing</w:t>
      </w:r>
      <w:r w:rsidR="00000000">
        <w:rPr>
          <w:spacing w:val="-4"/>
        </w:rPr>
        <w:t xml:space="preserve"> </w:t>
      </w:r>
      <w:r w:rsidR="00000000">
        <w:t>and</w:t>
      </w:r>
      <w:r w:rsidR="00000000">
        <w:rPr>
          <w:spacing w:val="-1"/>
        </w:rPr>
        <w:t xml:space="preserve"> </w:t>
      </w:r>
      <w:r w:rsidR="00000000">
        <w:t>installing</w:t>
      </w:r>
      <w:r w:rsidR="00000000">
        <w:rPr>
          <w:spacing w:val="-3"/>
        </w:rPr>
        <w:t xml:space="preserve"> </w:t>
      </w:r>
      <w:r w:rsidR="00000000">
        <w:t>it.</w:t>
      </w:r>
      <w:r w:rsidR="00000000">
        <w:rPr>
          <w:spacing w:val="-1"/>
        </w:rPr>
        <w:t xml:space="preserve"> </w:t>
      </w:r>
      <w:r w:rsidR="00000000">
        <w:t>Some</w:t>
      </w:r>
      <w:r w:rsidR="00000000">
        <w:rPr>
          <w:spacing w:val="-2"/>
        </w:rPr>
        <w:t xml:space="preserve"> </w:t>
      </w:r>
      <w:r w:rsidR="00000000">
        <w:t>of</w:t>
      </w:r>
      <w:r w:rsidR="00000000">
        <w:rPr>
          <w:spacing w:val="-2"/>
        </w:rPr>
        <w:t xml:space="preserve"> </w:t>
      </w:r>
      <w:r w:rsidR="00000000">
        <w:t>these</w:t>
      </w:r>
      <w:r w:rsidR="00000000">
        <w:rPr>
          <w:spacing w:val="-2"/>
        </w:rPr>
        <w:t xml:space="preserve"> </w:t>
      </w:r>
      <w:r w:rsidR="00000000">
        <w:t xml:space="preserve">parameters </w:t>
      </w:r>
      <w:r w:rsidR="00000000">
        <w:rPr>
          <w:spacing w:val="-2"/>
        </w:rPr>
        <w:t>include</w:t>
      </w:r>
      <w:r>
        <w:t xml:space="preserve"> </w:t>
      </w:r>
      <w:r w:rsidR="00000000">
        <w:t>Voltage: The voltage of the system must be appropriate for the aircraft being serviced. Most modern aircraft require a voltage of 115VAC or 230VAC. However, older aircraft may require different voltages, so it's important to consult with the aircraft manufacturer or specifications to determine the correct voltage.</w:t>
      </w:r>
      <w:r>
        <w:t xml:space="preserve"> </w:t>
      </w:r>
      <w:r w:rsidR="00000000">
        <w:t>Frequency: The frequency of the system must be 400Hz. This is the standard frequency used by aircraft electrical systems. The reason for this is that aircraft electrical systems are designed to operate at a high frequency to reduce the weight of the electrical components.</w:t>
      </w:r>
      <w:r>
        <w:t xml:space="preserve"> </w:t>
      </w:r>
      <w:r w:rsidR="00000000">
        <w:t>Power output: The system must be capable of providing enough power to meet the needs of the aircraft. The power output required will vary depending on the size and type of aircraft being serviced. For example, a small single-engine aircraft may require only 10-20 kilowatts (kW) of power, while a large commercial airliner may require 200-400 kW of power.</w:t>
      </w:r>
      <w:r>
        <w:t xml:space="preserve"> </w:t>
      </w:r>
      <w:r w:rsidR="00000000">
        <w:t>Power</w:t>
      </w:r>
      <w:r w:rsidR="00000000">
        <w:rPr>
          <w:spacing w:val="-1"/>
        </w:rPr>
        <w:t xml:space="preserve"> </w:t>
      </w:r>
      <w:r w:rsidR="00000000">
        <w:t>quality:</w:t>
      </w:r>
      <w:r w:rsidR="00000000">
        <w:rPr>
          <w:spacing w:val="-4"/>
        </w:rPr>
        <w:t xml:space="preserve"> </w:t>
      </w:r>
      <w:r w:rsidR="00000000">
        <w:t>The</w:t>
      </w:r>
      <w:r w:rsidR="00000000">
        <w:rPr>
          <w:spacing w:val="-1"/>
        </w:rPr>
        <w:t xml:space="preserve"> </w:t>
      </w:r>
      <w:r w:rsidR="00000000">
        <w:t>system must provide</w:t>
      </w:r>
      <w:r w:rsidR="00000000">
        <w:rPr>
          <w:spacing w:val="-1"/>
        </w:rPr>
        <w:t xml:space="preserve"> </w:t>
      </w:r>
      <w:r w:rsidR="00000000">
        <w:t>clean, stable</w:t>
      </w:r>
      <w:r w:rsidR="00000000">
        <w:rPr>
          <w:spacing w:val="-1"/>
        </w:rPr>
        <w:t xml:space="preserve"> </w:t>
      </w:r>
      <w:r w:rsidR="00000000">
        <w:t>power</w:t>
      </w:r>
      <w:r w:rsidR="00000000">
        <w:rPr>
          <w:spacing w:val="-1"/>
        </w:rPr>
        <w:t xml:space="preserve"> </w:t>
      </w:r>
      <w:r w:rsidR="00000000">
        <w:t>with minimal harmonic</w:t>
      </w:r>
      <w:r w:rsidR="00000000">
        <w:rPr>
          <w:spacing w:val="-1"/>
        </w:rPr>
        <w:t xml:space="preserve"> </w:t>
      </w:r>
      <w:r w:rsidR="00000000">
        <w:t>distortion to prevent damage to the aircraft's electrical systems. Harmonic distortion is caused by non-linear loads</w:t>
      </w:r>
      <w:r w:rsidR="00000000">
        <w:rPr>
          <w:spacing w:val="-10"/>
        </w:rPr>
        <w:t xml:space="preserve"> </w:t>
      </w:r>
      <w:r w:rsidR="00000000">
        <w:t>such</w:t>
      </w:r>
      <w:r w:rsidR="00000000">
        <w:rPr>
          <w:spacing w:val="-9"/>
        </w:rPr>
        <w:t xml:space="preserve"> </w:t>
      </w:r>
      <w:r w:rsidR="00000000">
        <w:t>as</w:t>
      </w:r>
      <w:r w:rsidR="00000000">
        <w:rPr>
          <w:spacing w:val="-9"/>
        </w:rPr>
        <w:t xml:space="preserve"> </w:t>
      </w:r>
      <w:r w:rsidR="00000000">
        <w:t>rectifiers</w:t>
      </w:r>
      <w:r w:rsidR="00000000">
        <w:rPr>
          <w:spacing w:val="-10"/>
        </w:rPr>
        <w:t xml:space="preserve"> </w:t>
      </w:r>
      <w:r w:rsidR="00000000">
        <w:t>and</w:t>
      </w:r>
      <w:r w:rsidR="00000000">
        <w:rPr>
          <w:spacing w:val="-9"/>
        </w:rPr>
        <w:t xml:space="preserve"> </w:t>
      </w:r>
      <w:r w:rsidR="00000000">
        <w:t>electronic</w:t>
      </w:r>
      <w:r w:rsidR="00000000">
        <w:rPr>
          <w:spacing w:val="-10"/>
        </w:rPr>
        <w:t xml:space="preserve"> </w:t>
      </w:r>
      <w:r w:rsidR="00000000">
        <w:t>equipment,</w:t>
      </w:r>
      <w:r w:rsidR="00000000">
        <w:rPr>
          <w:spacing w:val="-9"/>
        </w:rPr>
        <w:t xml:space="preserve"> </w:t>
      </w:r>
      <w:r w:rsidR="00000000">
        <w:t>and</w:t>
      </w:r>
      <w:r w:rsidR="00000000">
        <w:rPr>
          <w:spacing w:val="-9"/>
        </w:rPr>
        <w:t xml:space="preserve"> </w:t>
      </w:r>
      <w:r w:rsidR="00000000">
        <w:t>can</w:t>
      </w:r>
      <w:r w:rsidR="00000000">
        <w:rPr>
          <w:spacing w:val="-9"/>
        </w:rPr>
        <w:t xml:space="preserve"> </w:t>
      </w:r>
      <w:r w:rsidR="00000000">
        <w:t>cause</w:t>
      </w:r>
      <w:r w:rsidR="00000000">
        <w:rPr>
          <w:spacing w:val="-10"/>
        </w:rPr>
        <w:t xml:space="preserve"> </w:t>
      </w:r>
      <w:r w:rsidR="00000000">
        <w:t>overheating</w:t>
      </w:r>
      <w:r w:rsidR="00000000">
        <w:rPr>
          <w:spacing w:val="-10"/>
        </w:rPr>
        <w:t xml:space="preserve"> </w:t>
      </w:r>
      <w:r w:rsidR="00000000">
        <w:t>and</w:t>
      </w:r>
      <w:r w:rsidR="00000000">
        <w:rPr>
          <w:spacing w:val="-9"/>
        </w:rPr>
        <w:t xml:space="preserve"> </w:t>
      </w:r>
      <w:r w:rsidR="00000000">
        <w:t>premature</w:t>
      </w:r>
      <w:r w:rsidR="00000000">
        <w:rPr>
          <w:spacing w:val="-10"/>
        </w:rPr>
        <w:t xml:space="preserve"> </w:t>
      </w:r>
      <w:r w:rsidR="00000000">
        <w:t>failure of electrical equipment. To prevent this, the system must be designed with filters and other measures to reduce harmonic distortion.</w:t>
      </w:r>
      <w:r>
        <w:t xml:space="preserve"> </w:t>
      </w:r>
      <w:r w:rsidR="00000000">
        <w:t>Protection:</w:t>
      </w:r>
      <w:r w:rsidR="00000000">
        <w:rPr>
          <w:spacing w:val="-3"/>
        </w:rPr>
        <w:t xml:space="preserve"> </w:t>
      </w:r>
      <w:r w:rsidR="00000000">
        <w:t>The system must include protection mechanisms such as circuit breakers and fuses to prevent</w:t>
      </w:r>
      <w:r w:rsidR="00000000">
        <w:rPr>
          <w:spacing w:val="-15"/>
        </w:rPr>
        <w:t xml:space="preserve"> </w:t>
      </w:r>
      <w:r w:rsidR="00000000">
        <w:t>damage</w:t>
      </w:r>
      <w:r w:rsidR="00000000">
        <w:rPr>
          <w:spacing w:val="-15"/>
        </w:rPr>
        <w:t xml:space="preserve"> </w:t>
      </w:r>
      <w:r w:rsidR="00000000">
        <w:t>to</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in</w:t>
      </w:r>
      <w:r w:rsidR="00000000">
        <w:rPr>
          <w:spacing w:val="-15"/>
        </w:rPr>
        <w:t xml:space="preserve"> </w:t>
      </w:r>
      <w:r w:rsidR="00000000">
        <w:t>case</w:t>
      </w:r>
      <w:r w:rsidR="00000000">
        <w:rPr>
          <w:spacing w:val="-15"/>
        </w:rPr>
        <w:t xml:space="preserve"> </w:t>
      </w:r>
      <w:r w:rsidR="00000000">
        <w:t>of</w:t>
      </w:r>
      <w:r w:rsidR="00000000">
        <w:rPr>
          <w:spacing w:val="-15"/>
        </w:rPr>
        <w:t xml:space="preserve"> </w:t>
      </w:r>
      <w:r w:rsidR="00000000">
        <w:t>overload</w:t>
      </w:r>
      <w:r w:rsidR="00000000">
        <w:rPr>
          <w:spacing w:val="-15"/>
        </w:rPr>
        <w:t xml:space="preserve"> </w:t>
      </w:r>
      <w:r w:rsidR="00000000">
        <w:t>or</w:t>
      </w:r>
      <w:r w:rsidR="00000000">
        <w:rPr>
          <w:spacing w:val="-15"/>
        </w:rPr>
        <w:t xml:space="preserve"> </w:t>
      </w:r>
      <w:r w:rsidR="00000000">
        <w:t>short</w:t>
      </w:r>
      <w:r w:rsidR="00000000">
        <w:rPr>
          <w:spacing w:val="-15"/>
        </w:rPr>
        <w:t xml:space="preserve"> </w:t>
      </w:r>
      <w:r w:rsidR="00000000">
        <w:t>circuit.</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must</w:t>
      </w:r>
      <w:r w:rsidR="00000000">
        <w:rPr>
          <w:spacing w:val="-15"/>
        </w:rPr>
        <w:t xml:space="preserve"> </w:t>
      </w:r>
      <w:r w:rsidR="00000000">
        <w:t>also</w:t>
      </w:r>
      <w:r w:rsidR="00000000">
        <w:rPr>
          <w:spacing w:val="-15"/>
        </w:rPr>
        <w:t xml:space="preserve"> </w:t>
      </w:r>
      <w:r w:rsidR="00000000">
        <w:t>be</w:t>
      </w:r>
      <w:r w:rsidR="00000000">
        <w:rPr>
          <w:spacing w:val="-15"/>
        </w:rPr>
        <w:t xml:space="preserve"> </w:t>
      </w:r>
      <w:r w:rsidR="00000000">
        <w:t>designed to protect against power surges and voltage fluctuations.</w:t>
      </w:r>
      <w:r>
        <w:t xml:space="preserve"> </w:t>
      </w:r>
      <w:r w:rsidR="00000000">
        <w:t>Grounding: The system must be properly grounded to prevent electric shock and protect against lightning</w:t>
      </w:r>
      <w:r w:rsidR="00000000">
        <w:rPr>
          <w:spacing w:val="-10"/>
        </w:rPr>
        <w:t xml:space="preserve"> </w:t>
      </w:r>
      <w:r w:rsidR="00000000">
        <w:t>strikes.</w:t>
      </w:r>
      <w:r w:rsidR="00000000">
        <w:rPr>
          <w:spacing w:val="-10"/>
        </w:rPr>
        <w:t xml:space="preserve"> </w:t>
      </w:r>
      <w:r w:rsidR="00000000">
        <w:t>Grounding</w:t>
      </w:r>
      <w:r w:rsidR="00000000">
        <w:rPr>
          <w:spacing w:val="-12"/>
        </w:rPr>
        <w:t xml:space="preserve"> </w:t>
      </w:r>
      <w:r w:rsidR="00000000">
        <w:t>is</w:t>
      </w:r>
      <w:r w:rsidR="00000000">
        <w:rPr>
          <w:spacing w:val="-9"/>
        </w:rPr>
        <w:t xml:space="preserve"> </w:t>
      </w:r>
      <w:r w:rsidR="00000000">
        <w:t>important</w:t>
      </w:r>
      <w:r w:rsidR="00000000">
        <w:rPr>
          <w:spacing w:val="-7"/>
        </w:rPr>
        <w:t xml:space="preserve"> </w:t>
      </w:r>
      <w:r w:rsidR="00000000">
        <w:t>to</w:t>
      </w:r>
      <w:r w:rsidR="00000000">
        <w:rPr>
          <w:spacing w:val="-9"/>
        </w:rPr>
        <w:t xml:space="preserve"> </w:t>
      </w:r>
      <w:r w:rsidR="00000000">
        <w:t>provide</w:t>
      </w:r>
      <w:r w:rsidR="00000000">
        <w:rPr>
          <w:spacing w:val="-11"/>
        </w:rPr>
        <w:t xml:space="preserve"> </w:t>
      </w:r>
      <w:r w:rsidR="00000000">
        <w:t>a</w:t>
      </w:r>
      <w:r w:rsidR="00000000">
        <w:rPr>
          <w:spacing w:val="-8"/>
        </w:rPr>
        <w:t xml:space="preserve"> </w:t>
      </w:r>
      <w:r w:rsidR="00000000">
        <w:t>low</w:t>
      </w:r>
      <w:r w:rsidR="00000000">
        <w:rPr>
          <w:spacing w:val="-10"/>
        </w:rPr>
        <w:t xml:space="preserve"> </w:t>
      </w:r>
      <w:r w:rsidR="00000000">
        <w:t>impedance</w:t>
      </w:r>
      <w:r w:rsidR="00000000">
        <w:rPr>
          <w:spacing w:val="-8"/>
        </w:rPr>
        <w:t xml:space="preserve"> </w:t>
      </w:r>
      <w:r w:rsidR="00000000">
        <w:t>path</w:t>
      </w:r>
      <w:r w:rsidR="00000000">
        <w:rPr>
          <w:spacing w:val="-7"/>
        </w:rPr>
        <w:t xml:space="preserve"> </w:t>
      </w:r>
      <w:r w:rsidR="00000000">
        <w:t>for</w:t>
      </w:r>
      <w:r w:rsidR="00000000">
        <w:rPr>
          <w:spacing w:val="-10"/>
        </w:rPr>
        <w:t xml:space="preserve"> </w:t>
      </w:r>
      <w:r w:rsidR="00000000">
        <w:t>fault</w:t>
      </w:r>
      <w:r w:rsidR="00000000">
        <w:rPr>
          <w:spacing w:val="-7"/>
        </w:rPr>
        <w:t xml:space="preserve"> </w:t>
      </w:r>
      <w:r w:rsidR="00000000">
        <w:t>current</w:t>
      </w:r>
      <w:r w:rsidR="00000000">
        <w:rPr>
          <w:spacing w:val="-9"/>
        </w:rPr>
        <w:t xml:space="preserve"> </w:t>
      </w:r>
      <w:r w:rsidR="00000000">
        <w:t>to</w:t>
      </w:r>
      <w:r w:rsidR="00000000">
        <w:rPr>
          <w:spacing w:val="-7"/>
        </w:rPr>
        <w:t xml:space="preserve"> </w:t>
      </w:r>
      <w:r w:rsidR="00000000">
        <w:t>flow in the event of a fault, and to provide a reference voltage for the system.</w:t>
      </w:r>
      <w:r>
        <w:t xml:space="preserve"> </w:t>
      </w:r>
      <w:r w:rsidR="00000000">
        <w:t>Environmental considerations: The system must be designed to withstand the environmental conditions at the airport, including temperature, humidity, and exposure to weather. The system must</w:t>
      </w:r>
      <w:r w:rsidR="00000000">
        <w:rPr>
          <w:spacing w:val="-5"/>
        </w:rPr>
        <w:t xml:space="preserve"> </w:t>
      </w:r>
      <w:r w:rsidR="00000000">
        <w:t>be</w:t>
      </w:r>
      <w:r w:rsidR="00000000">
        <w:rPr>
          <w:spacing w:val="-7"/>
        </w:rPr>
        <w:t xml:space="preserve"> </w:t>
      </w:r>
      <w:r w:rsidR="00000000">
        <w:t>protected</w:t>
      </w:r>
      <w:r w:rsidR="00000000">
        <w:rPr>
          <w:spacing w:val="-6"/>
        </w:rPr>
        <w:t xml:space="preserve"> </w:t>
      </w:r>
      <w:r w:rsidR="00000000">
        <w:t>from</w:t>
      </w:r>
      <w:r w:rsidR="00000000">
        <w:rPr>
          <w:spacing w:val="-6"/>
        </w:rPr>
        <w:t xml:space="preserve"> </w:t>
      </w:r>
      <w:r w:rsidR="00000000">
        <w:t>rain,</w:t>
      </w:r>
      <w:r w:rsidR="00000000">
        <w:rPr>
          <w:spacing w:val="-5"/>
        </w:rPr>
        <w:t xml:space="preserve"> </w:t>
      </w:r>
      <w:r w:rsidR="00000000">
        <w:t>snow,</w:t>
      </w:r>
      <w:r w:rsidR="00000000">
        <w:rPr>
          <w:spacing w:val="-6"/>
        </w:rPr>
        <w:t xml:space="preserve"> </w:t>
      </w:r>
      <w:r w:rsidR="00000000">
        <w:t>and</w:t>
      </w:r>
      <w:r w:rsidR="00000000">
        <w:rPr>
          <w:spacing w:val="-6"/>
        </w:rPr>
        <w:t xml:space="preserve"> </w:t>
      </w:r>
      <w:r w:rsidR="00000000">
        <w:t>other</w:t>
      </w:r>
      <w:r w:rsidR="00000000">
        <w:rPr>
          <w:spacing w:val="-3"/>
        </w:rPr>
        <w:t xml:space="preserve"> </w:t>
      </w:r>
      <w:r w:rsidR="00000000">
        <w:t>weather</w:t>
      </w:r>
      <w:r w:rsidR="00000000">
        <w:rPr>
          <w:spacing w:val="-7"/>
        </w:rPr>
        <w:t xml:space="preserve"> </w:t>
      </w:r>
      <w:r w:rsidR="00000000">
        <w:t>conditions,</w:t>
      </w:r>
      <w:r w:rsidR="00000000">
        <w:rPr>
          <w:spacing w:val="-3"/>
        </w:rPr>
        <w:t xml:space="preserve"> </w:t>
      </w:r>
      <w:r w:rsidR="00000000">
        <w:t>and</w:t>
      </w:r>
      <w:r w:rsidR="00000000">
        <w:rPr>
          <w:spacing w:val="-6"/>
        </w:rPr>
        <w:t xml:space="preserve"> </w:t>
      </w:r>
      <w:r w:rsidR="00000000">
        <w:t>must</w:t>
      </w:r>
      <w:r w:rsidR="00000000">
        <w:rPr>
          <w:spacing w:val="-2"/>
        </w:rPr>
        <w:t xml:space="preserve"> </w:t>
      </w:r>
      <w:r w:rsidR="00000000">
        <w:t>be</w:t>
      </w:r>
      <w:r w:rsidR="00000000">
        <w:rPr>
          <w:spacing w:val="-7"/>
        </w:rPr>
        <w:t xml:space="preserve"> </w:t>
      </w:r>
      <w:r w:rsidR="00000000">
        <w:lastRenderedPageBreak/>
        <w:t>designed</w:t>
      </w:r>
      <w:r w:rsidR="00000000">
        <w:rPr>
          <w:spacing w:val="-4"/>
        </w:rPr>
        <w:t xml:space="preserve"> </w:t>
      </w:r>
      <w:r w:rsidR="00000000">
        <w:t>to</w:t>
      </w:r>
      <w:r w:rsidR="00000000">
        <w:rPr>
          <w:spacing w:val="-5"/>
        </w:rPr>
        <w:t xml:space="preserve"> </w:t>
      </w:r>
      <w:r w:rsidR="00000000">
        <w:t>operate in a wide temperature range.</w:t>
      </w:r>
      <w:r>
        <w:t xml:space="preserve"> </w:t>
      </w:r>
      <w:r w:rsidR="00000000">
        <w:t>Accessibility:</w:t>
      </w:r>
      <w:r w:rsidR="00000000">
        <w:rPr>
          <w:spacing w:val="-11"/>
        </w:rPr>
        <w:t xml:space="preserve"> </w:t>
      </w:r>
      <w:r w:rsidR="00000000">
        <w:t>The</w:t>
      </w:r>
      <w:r w:rsidR="00000000">
        <w:rPr>
          <w:spacing w:val="-8"/>
        </w:rPr>
        <w:t xml:space="preserve"> </w:t>
      </w:r>
      <w:r w:rsidR="00000000">
        <w:t>system</w:t>
      </w:r>
      <w:r w:rsidR="00000000">
        <w:rPr>
          <w:spacing w:val="-7"/>
        </w:rPr>
        <w:t xml:space="preserve"> </w:t>
      </w:r>
      <w:r w:rsidR="00000000">
        <w:t>must</w:t>
      </w:r>
      <w:r w:rsidR="00000000">
        <w:rPr>
          <w:spacing w:val="-7"/>
        </w:rPr>
        <w:t xml:space="preserve"> </w:t>
      </w:r>
      <w:r w:rsidR="00000000">
        <w:t>be</w:t>
      </w:r>
      <w:r w:rsidR="00000000">
        <w:rPr>
          <w:spacing w:val="-8"/>
        </w:rPr>
        <w:t xml:space="preserve"> </w:t>
      </w:r>
      <w:r w:rsidR="00000000">
        <w:t>easily</w:t>
      </w:r>
      <w:r w:rsidR="00000000">
        <w:rPr>
          <w:spacing w:val="-14"/>
        </w:rPr>
        <w:t xml:space="preserve"> </w:t>
      </w:r>
      <w:r w:rsidR="00000000">
        <w:t>accessible</w:t>
      </w:r>
      <w:r w:rsidR="00000000">
        <w:rPr>
          <w:spacing w:val="-7"/>
        </w:rPr>
        <w:t xml:space="preserve"> </w:t>
      </w:r>
      <w:r w:rsidR="00000000">
        <w:t>for</w:t>
      </w:r>
      <w:r w:rsidR="00000000">
        <w:rPr>
          <w:spacing w:val="-8"/>
        </w:rPr>
        <w:t xml:space="preserve"> </w:t>
      </w:r>
      <w:r w:rsidR="00000000">
        <w:t>maintenance</w:t>
      </w:r>
      <w:r w:rsidR="00000000">
        <w:rPr>
          <w:spacing w:val="-8"/>
        </w:rPr>
        <w:t xml:space="preserve"> </w:t>
      </w:r>
      <w:r w:rsidR="00000000">
        <w:t>and</w:t>
      </w:r>
      <w:r w:rsidR="00000000">
        <w:rPr>
          <w:spacing w:val="-7"/>
        </w:rPr>
        <w:t xml:space="preserve"> </w:t>
      </w:r>
      <w:r w:rsidR="00000000">
        <w:t>repair.</w:t>
      </w:r>
      <w:r w:rsidR="00000000">
        <w:rPr>
          <w:spacing w:val="-7"/>
        </w:rPr>
        <w:t xml:space="preserve"> </w:t>
      </w:r>
      <w:r w:rsidR="00000000">
        <w:t>Components</w:t>
      </w:r>
      <w:r w:rsidR="00000000">
        <w:rPr>
          <w:spacing w:val="-7"/>
        </w:rPr>
        <w:t xml:space="preserve"> </w:t>
      </w:r>
      <w:r w:rsidR="00000000">
        <w:t>such as circuit breakers, fuses, and filters must be easily</w:t>
      </w:r>
      <w:r w:rsidR="00000000">
        <w:rPr>
          <w:spacing w:val="-1"/>
        </w:rPr>
        <w:t xml:space="preserve"> </w:t>
      </w:r>
      <w:r w:rsidR="00000000">
        <w:t>replaceable, and the system must be</w:t>
      </w:r>
      <w:r w:rsidR="00000000">
        <w:rPr>
          <w:spacing w:val="-2"/>
        </w:rPr>
        <w:t xml:space="preserve"> </w:t>
      </w:r>
      <w:r w:rsidR="00000000">
        <w:t>designed with clear labels and markings to aid in maintenance and troubleshooting.</w:t>
      </w:r>
      <w:r>
        <w:t xml:space="preserve"> </w:t>
      </w:r>
      <w:r w:rsidR="00000000">
        <w:rPr>
          <w:rFonts w:ascii="Palatino"/>
          <w:spacing w:val="-5"/>
        </w:rPr>
        <w:t>328</w:t>
      </w:r>
      <w:r>
        <w:rPr>
          <w:rFonts w:ascii="Palatino"/>
        </w:rPr>
        <w:t xml:space="preserve">   </w:t>
      </w:r>
      <w:r w:rsidR="00000000">
        <w:t>Overall,</w:t>
      </w:r>
      <w:r w:rsidR="00000000">
        <w:rPr>
          <w:spacing w:val="-8"/>
        </w:rPr>
        <w:t xml:space="preserve"> </w:t>
      </w:r>
      <w:r w:rsidR="00000000">
        <w:t>the</w:t>
      </w:r>
      <w:r w:rsidR="00000000">
        <w:rPr>
          <w:spacing w:val="-7"/>
        </w:rPr>
        <w:t xml:space="preserve"> </w:t>
      </w:r>
      <w:r w:rsidR="00000000">
        <w:t>design</w:t>
      </w:r>
      <w:r w:rsidR="00000000">
        <w:rPr>
          <w:spacing w:val="-8"/>
        </w:rPr>
        <w:t xml:space="preserve"> </w:t>
      </w:r>
      <w:r w:rsidR="00000000">
        <w:t>of</w:t>
      </w:r>
      <w:r w:rsidR="00000000">
        <w:rPr>
          <w:spacing w:val="-7"/>
        </w:rPr>
        <w:t xml:space="preserve"> </w:t>
      </w:r>
      <w:r w:rsidR="00000000">
        <w:t>an</w:t>
      </w:r>
      <w:r w:rsidR="00000000">
        <w:rPr>
          <w:spacing w:val="-6"/>
        </w:rPr>
        <w:t xml:space="preserve"> </w:t>
      </w:r>
      <w:r w:rsidR="00000000">
        <w:t>airport</w:t>
      </w:r>
      <w:r w:rsidR="00000000">
        <w:rPr>
          <w:spacing w:val="-8"/>
        </w:rPr>
        <w:t xml:space="preserve"> </w:t>
      </w:r>
      <w:r w:rsidR="00000000">
        <w:t>fixed</w:t>
      </w:r>
      <w:r w:rsidR="00000000">
        <w:rPr>
          <w:spacing w:val="-6"/>
        </w:rPr>
        <w:t xml:space="preserve"> </w:t>
      </w:r>
      <w:r w:rsidR="00000000">
        <w:t>ground</w:t>
      </w:r>
      <w:r w:rsidR="00000000">
        <w:rPr>
          <w:spacing w:val="-9"/>
        </w:rPr>
        <w:t xml:space="preserve"> </w:t>
      </w:r>
      <w:r w:rsidR="00000000">
        <w:t>power</w:t>
      </w:r>
      <w:r w:rsidR="00000000">
        <w:rPr>
          <w:spacing w:val="-9"/>
        </w:rPr>
        <w:t xml:space="preserve"> </w:t>
      </w:r>
      <w:r w:rsidR="00000000">
        <w:t>400</w:t>
      </w:r>
      <w:r w:rsidR="00000000">
        <w:rPr>
          <w:spacing w:val="-6"/>
        </w:rPr>
        <w:t xml:space="preserve"> </w:t>
      </w:r>
      <w:r w:rsidR="00000000">
        <w:t>Hz</w:t>
      </w:r>
      <w:r w:rsidR="00000000">
        <w:rPr>
          <w:spacing w:val="-8"/>
        </w:rPr>
        <w:t xml:space="preserve"> </w:t>
      </w:r>
      <w:r w:rsidR="00000000">
        <w:t>system</w:t>
      </w:r>
      <w:r w:rsidR="00000000">
        <w:rPr>
          <w:spacing w:val="-6"/>
        </w:rPr>
        <w:t xml:space="preserve"> </w:t>
      </w:r>
      <w:r w:rsidR="00000000">
        <w:t>requires</w:t>
      </w:r>
      <w:r w:rsidR="00000000">
        <w:rPr>
          <w:spacing w:val="-8"/>
        </w:rPr>
        <w:t xml:space="preserve"> </w:t>
      </w:r>
      <w:r w:rsidR="00000000">
        <w:t>careful</w:t>
      </w:r>
      <w:r w:rsidR="00000000">
        <w:rPr>
          <w:spacing w:val="-8"/>
        </w:rPr>
        <w:t xml:space="preserve"> </w:t>
      </w:r>
      <w:r w:rsidR="00000000">
        <w:t>consideration of</w:t>
      </w:r>
      <w:r w:rsidR="00000000">
        <w:rPr>
          <w:spacing w:val="-2"/>
        </w:rPr>
        <w:t xml:space="preserve"> </w:t>
      </w:r>
      <w:r w:rsidR="00000000">
        <w:t>these</w:t>
      </w:r>
      <w:r w:rsidR="00000000">
        <w:rPr>
          <w:spacing w:val="-1"/>
        </w:rPr>
        <w:t xml:space="preserve"> </w:t>
      </w:r>
      <w:r w:rsidR="00000000">
        <w:t>engineering</w:t>
      </w:r>
      <w:r w:rsidR="00000000">
        <w:rPr>
          <w:spacing w:val="-2"/>
        </w:rPr>
        <w:t xml:space="preserve"> </w:t>
      </w:r>
      <w:r w:rsidR="00000000">
        <w:t>parameters</w:t>
      </w:r>
      <w:r w:rsidR="00000000">
        <w:rPr>
          <w:spacing w:val="-3"/>
        </w:rPr>
        <w:t xml:space="preserve"> </w:t>
      </w:r>
      <w:r w:rsidR="00000000">
        <w:t>to</w:t>
      </w:r>
      <w:r w:rsidR="00000000">
        <w:rPr>
          <w:spacing w:val="-2"/>
        </w:rPr>
        <w:t xml:space="preserve"> </w:t>
      </w:r>
      <w:r w:rsidR="00000000">
        <w:t>ensure</w:t>
      </w:r>
      <w:r w:rsidR="00000000">
        <w:rPr>
          <w:spacing w:val="-4"/>
        </w:rPr>
        <w:t xml:space="preserve"> </w:t>
      </w:r>
      <w:r w:rsidR="00000000">
        <w:t>that</w:t>
      </w:r>
      <w:r w:rsidR="00000000">
        <w:rPr>
          <w:spacing w:val="-2"/>
        </w:rPr>
        <w:t xml:space="preserve"> </w:t>
      </w:r>
      <w:r w:rsidR="00000000">
        <w:t>the</w:t>
      </w:r>
      <w:r w:rsidR="00000000">
        <w:rPr>
          <w:spacing w:val="-1"/>
        </w:rPr>
        <w:t xml:space="preserve"> </w:t>
      </w:r>
      <w:r w:rsidR="00000000">
        <w:t>system</w:t>
      </w:r>
      <w:r w:rsidR="00000000">
        <w:rPr>
          <w:spacing w:val="-2"/>
        </w:rPr>
        <w:t xml:space="preserve"> </w:t>
      </w:r>
      <w:r w:rsidR="00000000">
        <w:t>is</w:t>
      </w:r>
      <w:r w:rsidR="00000000">
        <w:rPr>
          <w:spacing w:val="-3"/>
        </w:rPr>
        <w:t xml:space="preserve"> </w:t>
      </w:r>
      <w:r w:rsidR="00000000">
        <w:t>safe, reliable,</w:t>
      </w:r>
      <w:r w:rsidR="00000000">
        <w:rPr>
          <w:spacing w:val="-1"/>
        </w:rPr>
        <w:t xml:space="preserve"> </w:t>
      </w:r>
      <w:r w:rsidR="00000000">
        <w:t>and</w:t>
      </w:r>
      <w:r w:rsidR="00000000">
        <w:rPr>
          <w:spacing w:val="-2"/>
        </w:rPr>
        <w:t xml:space="preserve"> </w:t>
      </w:r>
      <w:r w:rsidR="00000000">
        <w:t>capable</w:t>
      </w:r>
      <w:r w:rsidR="00000000">
        <w:rPr>
          <w:spacing w:val="-3"/>
        </w:rPr>
        <w:t xml:space="preserve"> </w:t>
      </w:r>
      <w:r w:rsidR="00000000">
        <w:t>of</w:t>
      </w:r>
      <w:r w:rsidR="00000000">
        <w:rPr>
          <w:spacing w:val="-1"/>
        </w:rPr>
        <w:t xml:space="preserve"> </w:t>
      </w:r>
      <w:r w:rsidR="00000000">
        <w:t>meeting the</w:t>
      </w:r>
      <w:r w:rsidR="00000000">
        <w:rPr>
          <w:spacing w:val="-9"/>
        </w:rPr>
        <w:t xml:space="preserve"> </w:t>
      </w:r>
      <w:r w:rsidR="00000000">
        <w:t>needs</w:t>
      </w:r>
      <w:r w:rsidR="00000000">
        <w:rPr>
          <w:spacing w:val="-8"/>
        </w:rPr>
        <w:t xml:space="preserve"> </w:t>
      </w:r>
      <w:r w:rsidR="00000000">
        <w:t>of</w:t>
      </w:r>
      <w:r w:rsidR="00000000">
        <w:rPr>
          <w:spacing w:val="-9"/>
        </w:rPr>
        <w:t xml:space="preserve"> </w:t>
      </w:r>
      <w:r w:rsidR="00000000">
        <w:t>the</w:t>
      </w:r>
      <w:r w:rsidR="00000000">
        <w:rPr>
          <w:spacing w:val="-9"/>
        </w:rPr>
        <w:t xml:space="preserve"> </w:t>
      </w:r>
      <w:r w:rsidR="00000000">
        <w:t>aircraft</w:t>
      </w:r>
      <w:r w:rsidR="00000000">
        <w:rPr>
          <w:spacing w:val="-8"/>
        </w:rPr>
        <w:t xml:space="preserve"> </w:t>
      </w:r>
      <w:r w:rsidR="00000000">
        <w:t>being</w:t>
      </w:r>
      <w:r w:rsidR="00000000">
        <w:rPr>
          <w:spacing w:val="-9"/>
        </w:rPr>
        <w:t xml:space="preserve"> </w:t>
      </w:r>
      <w:r w:rsidR="00000000">
        <w:t>serviced.</w:t>
      </w:r>
      <w:r w:rsidR="00000000">
        <w:rPr>
          <w:spacing w:val="-8"/>
        </w:rPr>
        <w:t xml:space="preserve"> </w:t>
      </w:r>
      <w:r w:rsidR="00000000">
        <w:t>Proper</w:t>
      </w:r>
      <w:r w:rsidR="00000000">
        <w:rPr>
          <w:spacing w:val="-9"/>
        </w:rPr>
        <w:t xml:space="preserve"> </w:t>
      </w:r>
      <w:r w:rsidR="00000000">
        <w:t>design,</w:t>
      </w:r>
      <w:r w:rsidR="00000000">
        <w:rPr>
          <w:spacing w:val="-8"/>
        </w:rPr>
        <w:t xml:space="preserve"> </w:t>
      </w:r>
      <w:r w:rsidR="00000000">
        <w:t>installation,</w:t>
      </w:r>
      <w:r w:rsidR="00000000">
        <w:rPr>
          <w:spacing w:val="-8"/>
        </w:rPr>
        <w:t xml:space="preserve"> </w:t>
      </w:r>
      <w:r w:rsidR="00000000">
        <w:t>and</w:t>
      </w:r>
      <w:r w:rsidR="00000000">
        <w:rPr>
          <w:spacing w:val="-8"/>
        </w:rPr>
        <w:t xml:space="preserve"> </w:t>
      </w:r>
      <w:r w:rsidR="00000000">
        <w:t>maintenance</w:t>
      </w:r>
      <w:r w:rsidR="00000000">
        <w:rPr>
          <w:spacing w:val="-9"/>
        </w:rPr>
        <w:t xml:space="preserve"> </w:t>
      </w:r>
      <w:r w:rsidR="00000000">
        <w:t>of</w:t>
      </w:r>
      <w:r w:rsidR="00000000">
        <w:rPr>
          <w:spacing w:val="-9"/>
        </w:rPr>
        <w:t xml:space="preserve"> </w:t>
      </w:r>
      <w:r w:rsidR="00000000">
        <w:t>the</w:t>
      </w:r>
      <w:r w:rsidR="00000000">
        <w:rPr>
          <w:spacing w:val="-9"/>
        </w:rPr>
        <w:t xml:space="preserve"> </w:t>
      </w:r>
      <w:r w:rsidR="00000000">
        <w:t>system is essential for the safety of both aircraft and personnel.</w:t>
      </w:r>
      <w:r>
        <w:t xml:space="preserve"> </w:t>
      </w:r>
      <w:r w:rsidR="00000000">
        <w:t>COST</w:t>
      </w:r>
      <w:r w:rsidR="00000000">
        <w:rPr>
          <w:spacing w:val="-5"/>
        </w:rPr>
        <w:t xml:space="preserve"> </w:t>
      </w:r>
      <w:r w:rsidR="00000000">
        <w:rPr>
          <w:spacing w:val="-2"/>
        </w:rPr>
        <w:t>BENEFITS</w:t>
      </w:r>
      <w:r>
        <w:t xml:space="preserve"> </w:t>
      </w:r>
      <w:r w:rsidR="00000000">
        <w:t>An airport fixed ground power 400 Hz system can offer several cost benefits for airports and airlines. Some of these benefits include:</w:t>
      </w:r>
      <w:r>
        <w:t xml:space="preserve"> </w:t>
      </w:r>
      <w:r w:rsidR="00000000">
        <w:t xml:space="preserve">Fuel cost savings: By using an external power source to provide power to the aircraft while they are parked, airlines can reduce their fuel consumption and save money. This is because aircraft engines consume a significant amount of fuel while idling on the ground, waiting for takeoff </w:t>
      </w:r>
      <w:r w:rsidR="00000000">
        <w:rPr>
          <w:spacing w:val="-2"/>
        </w:rPr>
        <w:t>clearance.</w:t>
      </w:r>
      <w:r>
        <w:t xml:space="preserve"> </w:t>
      </w:r>
      <w:r w:rsidR="00000000">
        <w:t>Maintenance cost savings: Ground power units (GPU) can be expensive to maintain, repair, and replace. By using an airport fixed ground power 400 Hz system, airlines can reduce their maintenance costs by relying on the airport infrastructure for power supply.</w:t>
      </w:r>
      <w:r>
        <w:t xml:space="preserve"> </w:t>
      </w:r>
      <w:r w:rsidR="00000000">
        <w:t>Noise</w:t>
      </w:r>
      <w:r w:rsidR="00000000">
        <w:rPr>
          <w:spacing w:val="-2"/>
        </w:rPr>
        <w:t xml:space="preserve"> </w:t>
      </w:r>
      <w:r w:rsidR="00000000">
        <w:t>reduction:</w:t>
      </w:r>
      <w:r w:rsidR="00000000">
        <w:rPr>
          <w:spacing w:val="-14"/>
        </w:rPr>
        <w:t xml:space="preserve"> </w:t>
      </w:r>
      <w:r w:rsidR="00000000">
        <w:t>Aircraft engines generate a</w:t>
      </w:r>
      <w:r w:rsidR="00000000">
        <w:rPr>
          <w:spacing w:val="-2"/>
        </w:rPr>
        <w:t xml:space="preserve"> </w:t>
      </w:r>
      <w:r w:rsidR="00000000">
        <w:t>significant</w:t>
      </w:r>
      <w:r w:rsidR="00000000">
        <w:rPr>
          <w:spacing w:val="-1"/>
        </w:rPr>
        <w:t xml:space="preserve"> </w:t>
      </w:r>
      <w:r w:rsidR="00000000">
        <w:t>amount</w:t>
      </w:r>
      <w:r w:rsidR="00000000">
        <w:rPr>
          <w:spacing w:val="-1"/>
        </w:rPr>
        <w:t xml:space="preserve"> </w:t>
      </w:r>
      <w:r w:rsidR="00000000">
        <w:t>of noise, which</w:t>
      </w:r>
      <w:r w:rsidR="00000000">
        <w:rPr>
          <w:spacing w:val="-2"/>
        </w:rPr>
        <w:t xml:space="preserve"> </w:t>
      </w:r>
      <w:r w:rsidR="00000000">
        <w:t>can be disruptive to airport operations and surrounding communities. By using an external power source, airlines can reduce the amount of noise generated by aircraft on the ground, improving the airport's relationship with its neighbors.</w:t>
      </w:r>
      <w:r>
        <w:t xml:space="preserve"> </w:t>
      </w:r>
      <w:r w:rsidR="00000000">
        <w:t>Emissions reduction: Aircraft engines also emit pollutants, such as nitrogen oxides (NOx) and carbon dioxide (CO2), which can contribute to air pollution and climate change. By using an external power source, airlines can reduce their emissions on the ground, improving their environmental footprint and complying with increasingly strict regulations.</w:t>
      </w:r>
      <w:r>
        <w:t xml:space="preserve"> </w:t>
      </w:r>
      <w:r w:rsidR="00000000">
        <w:t>Increased operational efficiency: Ground power</w:t>
      </w:r>
      <w:r w:rsidR="00000000">
        <w:rPr>
          <w:spacing w:val="-1"/>
        </w:rPr>
        <w:t xml:space="preserve"> </w:t>
      </w:r>
      <w:r w:rsidR="00000000">
        <w:t>units require</w:t>
      </w:r>
      <w:r w:rsidR="00000000">
        <w:rPr>
          <w:spacing w:val="-1"/>
        </w:rPr>
        <w:t xml:space="preserve"> </w:t>
      </w:r>
      <w:r w:rsidR="00000000">
        <w:t>time and resources to be</w:t>
      </w:r>
      <w:r w:rsidR="00000000">
        <w:rPr>
          <w:spacing w:val="-1"/>
        </w:rPr>
        <w:t xml:space="preserve"> </w:t>
      </w:r>
      <w:r w:rsidR="00000000">
        <w:t>positioned and connected to each aircraft. By using an airport fixed ground power 400 Hz system, airlines can save time and increase their operational efficiency by avoiding the need to connect and disconnect a GPU for each aircraft.</w:t>
      </w:r>
      <w:r>
        <w:t xml:space="preserve"> </w:t>
      </w:r>
      <w:r w:rsidR="00000000">
        <w:t>Improved reliability:</w:t>
      </w:r>
      <w:r w:rsidR="00000000">
        <w:rPr>
          <w:spacing w:val="-5"/>
        </w:rPr>
        <w:t xml:space="preserve"> </w:t>
      </w:r>
      <w:r w:rsidR="00000000">
        <w:t>An airport fixed ground power 400 Hz system can provide a more reliable power supply compared to a GPU, which can be subject to breakdowns and malfunctions.</w:t>
      </w:r>
      <w:r>
        <w:t xml:space="preserve"> </w:t>
      </w:r>
      <w:r w:rsidR="00000000">
        <w:t>While</w:t>
      </w:r>
      <w:r w:rsidR="00000000">
        <w:rPr>
          <w:spacing w:val="-15"/>
        </w:rPr>
        <w:t xml:space="preserve"> </w:t>
      </w:r>
      <w:r w:rsidR="00000000">
        <w:t>the</w:t>
      </w:r>
      <w:r w:rsidR="00000000">
        <w:rPr>
          <w:spacing w:val="-15"/>
        </w:rPr>
        <w:t xml:space="preserve"> </w:t>
      </w:r>
      <w:r w:rsidR="00000000">
        <w:t>initial</w:t>
      </w:r>
      <w:r w:rsidR="00000000">
        <w:rPr>
          <w:spacing w:val="-15"/>
        </w:rPr>
        <w:t xml:space="preserve"> </w:t>
      </w:r>
      <w:r w:rsidR="00000000">
        <w:t>cost</w:t>
      </w:r>
      <w:r w:rsidR="00000000">
        <w:rPr>
          <w:spacing w:val="-15"/>
        </w:rPr>
        <w:t xml:space="preserve"> </w:t>
      </w:r>
      <w:r w:rsidR="00000000">
        <w:t>of</w:t>
      </w:r>
      <w:r w:rsidR="00000000">
        <w:rPr>
          <w:spacing w:val="-15"/>
        </w:rPr>
        <w:t xml:space="preserve"> </w:t>
      </w:r>
      <w:r w:rsidR="00000000">
        <w:t>installing</w:t>
      </w:r>
      <w:r w:rsidR="00000000">
        <w:rPr>
          <w:spacing w:val="-15"/>
        </w:rPr>
        <w:t xml:space="preserve"> </w:t>
      </w:r>
      <w:r w:rsidR="00000000">
        <w:t>an</w:t>
      </w:r>
      <w:r w:rsidR="00000000">
        <w:rPr>
          <w:spacing w:val="-12"/>
        </w:rPr>
        <w:t xml:space="preserve"> </w:t>
      </w:r>
      <w:r w:rsidR="00000000">
        <w:t>airport</w:t>
      </w:r>
      <w:r w:rsidR="00000000">
        <w:rPr>
          <w:spacing w:val="-12"/>
        </w:rPr>
        <w:t xml:space="preserve"> </w:t>
      </w:r>
      <w:r w:rsidR="00000000">
        <w:t>fixed</w:t>
      </w:r>
      <w:r w:rsidR="00000000">
        <w:rPr>
          <w:spacing w:val="-14"/>
        </w:rPr>
        <w:t xml:space="preserve"> </w:t>
      </w:r>
      <w:r w:rsidR="00000000">
        <w:t>ground</w:t>
      </w:r>
      <w:r w:rsidR="00000000">
        <w:rPr>
          <w:spacing w:val="-13"/>
        </w:rPr>
        <w:t xml:space="preserve"> </w:t>
      </w:r>
      <w:r w:rsidR="00000000">
        <w:t>power</w:t>
      </w:r>
      <w:r w:rsidR="00000000">
        <w:rPr>
          <w:spacing w:val="-15"/>
        </w:rPr>
        <w:t xml:space="preserve"> </w:t>
      </w:r>
      <w:r w:rsidR="00000000">
        <w:t>400</w:t>
      </w:r>
      <w:r w:rsidR="00000000">
        <w:rPr>
          <w:spacing w:val="-12"/>
        </w:rPr>
        <w:t xml:space="preserve"> </w:t>
      </w:r>
      <w:r w:rsidR="00000000">
        <w:t>Hz</w:t>
      </w:r>
      <w:r w:rsidR="00000000">
        <w:rPr>
          <w:spacing w:val="-14"/>
        </w:rPr>
        <w:t xml:space="preserve"> </w:t>
      </w:r>
      <w:r w:rsidR="00000000">
        <w:t>system</w:t>
      </w:r>
      <w:r w:rsidR="00000000">
        <w:rPr>
          <w:spacing w:val="-14"/>
        </w:rPr>
        <w:t xml:space="preserve"> </w:t>
      </w:r>
      <w:r w:rsidR="00000000">
        <w:t>may</w:t>
      </w:r>
      <w:r w:rsidR="00000000">
        <w:rPr>
          <w:spacing w:val="-15"/>
        </w:rPr>
        <w:t xml:space="preserve"> </w:t>
      </w:r>
      <w:r w:rsidR="00000000">
        <w:t>be</w:t>
      </w:r>
      <w:r w:rsidR="00000000">
        <w:rPr>
          <w:spacing w:val="-13"/>
        </w:rPr>
        <w:t xml:space="preserve"> </w:t>
      </w:r>
      <w:r w:rsidR="00000000">
        <w:t>significant, the long-term cost benefits can make it a cost-effective investment for airports and airlines. The exact cost savings will depend on factors such as the size of the airport, the number and types of aircraft being serviced, and the local fuel and electricity prices.</w:t>
      </w:r>
      <w:r>
        <w:t xml:space="preserve"> </w:t>
      </w:r>
      <w:r w:rsidR="00000000">
        <w:t>SYSTEM</w:t>
      </w:r>
      <w:r w:rsidR="00000000">
        <w:rPr>
          <w:spacing w:val="-2"/>
        </w:rPr>
        <w:t xml:space="preserve"> INTEGRATION</w:t>
      </w:r>
      <w:r>
        <w:t xml:space="preserve"> </w:t>
      </w:r>
      <w:r w:rsidR="00000000">
        <w:t>The</w:t>
      </w:r>
      <w:r w:rsidR="00000000">
        <w:rPr>
          <w:spacing w:val="-6"/>
        </w:rPr>
        <w:t xml:space="preserve"> </w:t>
      </w:r>
      <w:r w:rsidR="00000000">
        <w:t>integration</w:t>
      </w:r>
      <w:r w:rsidR="00000000">
        <w:rPr>
          <w:spacing w:val="-2"/>
        </w:rPr>
        <w:t xml:space="preserve"> </w:t>
      </w:r>
      <w:r w:rsidR="00000000">
        <w:t>of Fixed</w:t>
      </w:r>
      <w:r w:rsidR="00000000">
        <w:rPr>
          <w:spacing w:val="-2"/>
        </w:rPr>
        <w:t xml:space="preserve"> </w:t>
      </w:r>
      <w:r w:rsidR="00000000">
        <w:t>Ground</w:t>
      </w:r>
      <w:r w:rsidR="00000000">
        <w:rPr>
          <w:spacing w:val="-2"/>
        </w:rPr>
        <w:t xml:space="preserve"> </w:t>
      </w:r>
      <w:r w:rsidR="00000000">
        <w:t>Power</w:t>
      </w:r>
      <w:r w:rsidR="00000000">
        <w:rPr>
          <w:spacing w:val="-2"/>
        </w:rPr>
        <w:t xml:space="preserve"> </w:t>
      </w:r>
      <w:r w:rsidR="00000000">
        <w:t>(FGP)</w:t>
      </w:r>
      <w:r w:rsidR="00000000">
        <w:rPr>
          <w:spacing w:val="-1"/>
        </w:rPr>
        <w:t xml:space="preserve"> </w:t>
      </w:r>
      <w:r w:rsidR="00000000">
        <w:t>systems</w:t>
      </w:r>
      <w:r w:rsidR="00000000">
        <w:rPr>
          <w:spacing w:val="-3"/>
        </w:rPr>
        <w:t xml:space="preserve"> </w:t>
      </w:r>
      <w:r w:rsidR="00000000">
        <w:t>into</w:t>
      </w:r>
      <w:r w:rsidR="00000000">
        <w:rPr>
          <w:spacing w:val="-2"/>
        </w:rPr>
        <w:t xml:space="preserve"> </w:t>
      </w:r>
      <w:r w:rsidR="00000000">
        <w:t>airports</w:t>
      </w:r>
      <w:r w:rsidR="00000000">
        <w:rPr>
          <w:spacing w:val="-2"/>
        </w:rPr>
        <w:t xml:space="preserve"> </w:t>
      </w:r>
      <w:r w:rsidR="00000000">
        <w:t>involves</w:t>
      </w:r>
      <w:r w:rsidR="00000000">
        <w:rPr>
          <w:spacing w:val="-3"/>
        </w:rPr>
        <w:t xml:space="preserve"> </w:t>
      </w:r>
      <w:r w:rsidR="00000000">
        <w:t>several</w:t>
      </w:r>
      <w:r w:rsidR="00000000">
        <w:rPr>
          <w:spacing w:val="-1"/>
        </w:rPr>
        <w:t xml:space="preserve"> </w:t>
      </w:r>
      <w:r w:rsidR="00000000">
        <w:rPr>
          <w:spacing w:val="-2"/>
        </w:rPr>
        <w:t>steps</w:t>
      </w:r>
      <w:r>
        <w:t xml:space="preserve"> </w:t>
      </w:r>
      <w:r w:rsidR="00000000">
        <w:rPr>
          <w:rFonts w:ascii="Palatino"/>
          <w:spacing w:val="-5"/>
        </w:rPr>
        <w:t>329</w:t>
      </w:r>
      <w:r>
        <w:rPr>
          <w:rFonts w:ascii="Palatino"/>
        </w:rPr>
        <w:t xml:space="preserve">   </w:t>
      </w:r>
      <w:r w:rsidR="00000000">
        <w:t>Site selection: The first step is to identify suitable locations where the FGP systems can be installed. These locations should be close to aircraft parking areas and have access to the local power grid.</w:t>
      </w:r>
      <w:r>
        <w:t xml:space="preserve"> </w:t>
      </w:r>
      <w:r w:rsidR="00000000">
        <w:t>System design: The FGP system needs to be designed to meet the power requirements of the aircraft. This involves determining the required power capacity, voltage and frequency, and selecting the appropriate components such as transformers, rectifiers, and frequency converters.</w:t>
      </w:r>
      <w:r>
        <w:t xml:space="preserve"> </w:t>
      </w:r>
      <w:r w:rsidR="00000000">
        <w:t>Installation: The FGP system is installed at the selected site, which typically involves digging trenches</w:t>
      </w:r>
      <w:r w:rsidR="00000000">
        <w:rPr>
          <w:spacing w:val="-6"/>
        </w:rPr>
        <w:t xml:space="preserve"> </w:t>
      </w:r>
      <w:r w:rsidR="00000000">
        <w:t>to</w:t>
      </w:r>
      <w:r w:rsidR="00000000">
        <w:rPr>
          <w:spacing w:val="-5"/>
        </w:rPr>
        <w:t xml:space="preserve"> </w:t>
      </w:r>
      <w:r w:rsidR="00000000">
        <w:t>lay</w:t>
      </w:r>
      <w:r w:rsidR="00000000">
        <w:rPr>
          <w:spacing w:val="-11"/>
        </w:rPr>
        <w:t xml:space="preserve"> </w:t>
      </w:r>
      <w:r w:rsidR="00000000">
        <w:t>electrical</w:t>
      </w:r>
      <w:r w:rsidR="00000000">
        <w:rPr>
          <w:spacing w:val="-5"/>
        </w:rPr>
        <w:t xml:space="preserve"> </w:t>
      </w:r>
      <w:r w:rsidR="00000000">
        <w:t>cables,</w:t>
      </w:r>
      <w:r w:rsidR="00000000">
        <w:rPr>
          <w:spacing w:val="-6"/>
        </w:rPr>
        <w:t xml:space="preserve"> </w:t>
      </w:r>
      <w:r w:rsidR="00000000">
        <w:t>installing</w:t>
      </w:r>
      <w:r w:rsidR="00000000">
        <w:rPr>
          <w:spacing w:val="-8"/>
        </w:rPr>
        <w:t xml:space="preserve"> </w:t>
      </w:r>
      <w:r w:rsidR="00000000">
        <w:t>transformers</w:t>
      </w:r>
      <w:r w:rsidR="00000000">
        <w:rPr>
          <w:spacing w:val="-6"/>
        </w:rPr>
        <w:t xml:space="preserve"> </w:t>
      </w:r>
      <w:r w:rsidR="00000000">
        <w:t>and</w:t>
      </w:r>
      <w:r w:rsidR="00000000">
        <w:rPr>
          <w:spacing w:val="-6"/>
        </w:rPr>
        <w:t xml:space="preserve"> </w:t>
      </w:r>
      <w:r w:rsidR="00000000">
        <w:t>other</w:t>
      </w:r>
      <w:r w:rsidR="00000000">
        <w:rPr>
          <w:spacing w:val="-7"/>
        </w:rPr>
        <w:t xml:space="preserve"> </w:t>
      </w:r>
      <w:r w:rsidR="00000000">
        <w:t>components,</w:t>
      </w:r>
      <w:r w:rsidR="00000000">
        <w:rPr>
          <w:spacing w:val="-5"/>
        </w:rPr>
        <w:t xml:space="preserve"> </w:t>
      </w:r>
      <w:r w:rsidR="00000000">
        <w:t>and</w:t>
      </w:r>
      <w:r w:rsidR="00000000">
        <w:rPr>
          <w:spacing w:val="-6"/>
        </w:rPr>
        <w:t xml:space="preserve"> </w:t>
      </w:r>
      <w:r w:rsidR="00000000">
        <w:t>connecting</w:t>
      </w:r>
      <w:r w:rsidR="00000000">
        <w:rPr>
          <w:spacing w:val="-8"/>
        </w:rPr>
        <w:t xml:space="preserve"> </w:t>
      </w:r>
      <w:r w:rsidR="00000000">
        <w:t>the system to the local power grid.</w:t>
      </w:r>
      <w:r>
        <w:t xml:space="preserve"> </w:t>
      </w:r>
      <w:r w:rsidR="00000000">
        <w:t>Testing</w:t>
      </w:r>
      <w:r w:rsidR="00000000">
        <w:rPr>
          <w:spacing w:val="-2"/>
        </w:rPr>
        <w:t xml:space="preserve"> </w:t>
      </w:r>
      <w:r w:rsidR="00000000">
        <w:t>and commissioning:</w:t>
      </w:r>
      <w:r w:rsidR="00000000">
        <w:rPr>
          <w:spacing w:val="-2"/>
        </w:rPr>
        <w:t xml:space="preserve"> </w:t>
      </w:r>
      <w:r w:rsidR="00000000">
        <w:t>Once</w:t>
      </w:r>
      <w:r w:rsidR="00000000">
        <w:rPr>
          <w:spacing w:val="-1"/>
        </w:rPr>
        <w:t xml:space="preserve"> </w:t>
      </w:r>
      <w:r w:rsidR="00000000">
        <w:t>the</w:t>
      </w:r>
      <w:r w:rsidR="00000000">
        <w:rPr>
          <w:spacing w:val="-3"/>
        </w:rPr>
        <w:t xml:space="preserve"> </w:t>
      </w:r>
      <w:r w:rsidR="00000000">
        <w:t>installation is</w:t>
      </w:r>
      <w:r w:rsidR="00000000">
        <w:rPr>
          <w:spacing w:val="-2"/>
        </w:rPr>
        <w:t xml:space="preserve"> </w:t>
      </w:r>
      <w:r w:rsidR="00000000">
        <w:t>complete,</w:t>
      </w:r>
      <w:r w:rsidR="00000000">
        <w:rPr>
          <w:spacing w:val="-3"/>
        </w:rPr>
        <w:t xml:space="preserve"> </w:t>
      </w:r>
      <w:r w:rsidR="00000000">
        <w:t>the</w:t>
      </w:r>
      <w:r w:rsidR="00000000">
        <w:rPr>
          <w:spacing w:val="-1"/>
        </w:rPr>
        <w:t xml:space="preserve"> </w:t>
      </w:r>
      <w:r w:rsidR="00000000">
        <w:t>FGP</w:t>
      </w:r>
      <w:r w:rsidR="00000000">
        <w:rPr>
          <w:spacing w:val="-8"/>
        </w:rPr>
        <w:t xml:space="preserve"> </w:t>
      </w:r>
      <w:r w:rsidR="00000000">
        <w:t>system</w:t>
      </w:r>
      <w:r w:rsidR="00000000">
        <w:rPr>
          <w:spacing w:val="-2"/>
        </w:rPr>
        <w:t xml:space="preserve"> </w:t>
      </w:r>
      <w:r w:rsidR="00000000">
        <w:t>is</w:t>
      </w:r>
      <w:r w:rsidR="00000000">
        <w:rPr>
          <w:spacing w:val="-2"/>
        </w:rPr>
        <w:t xml:space="preserve"> </w:t>
      </w:r>
      <w:r w:rsidR="00000000">
        <w:t>tested</w:t>
      </w:r>
      <w:r w:rsidR="00000000">
        <w:rPr>
          <w:spacing w:val="-2"/>
        </w:rPr>
        <w:t xml:space="preserve"> </w:t>
      </w:r>
      <w:r w:rsidR="00000000">
        <w:t xml:space="preserve">to ensure that it is operating correctly and providing the required voltage and frequency to the aircraft. Commissioning involves the final verification of the system performance and its readiness for </w:t>
      </w:r>
      <w:r w:rsidR="00000000">
        <w:rPr>
          <w:spacing w:val="-2"/>
        </w:rPr>
        <w:t>operation.</w:t>
      </w:r>
      <w:r>
        <w:t xml:space="preserve"> </w:t>
      </w:r>
      <w:r w:rsidR="00000000">
        <w:t>Maintenance and operation: FGP systems require regular maintenance to ensure that they are operating correctly and efficiently. This includes testing the system components, checking for leaks, and replacing any faulty parts.</w:t>
      </w:r>
      <w:r>
        <w:t xml:space="preserve"> </w:t>
      </w:r>
      <w:r w:rsidR="00000000">
        <w:t>The integration of FGP</w:t>
      </w:r>
      <w:r w:rsidR="00000000">
        <w:rPr>
          <w:spacing w:val="-1"/>
        </w:rPr>
        <w:t xml:space="preserve"> </w:t>
      </w:r>
      <w:r w:rsidR="00000000">
        <w:t xml:space="preserve">systems into airports can help to reduce fuel consumption, </w:t>
      </w:r>
      <w:r w:rsidR="00000000">
        <w:lastRenderedPageBreak/>
        <w:t>lower carbon emissions,</w:t>
      </w:r>
      <w:r w:rsidR="00000000">
        <w:rPr>
          <w:spacing w:val="-5"/>
        </w:rPr>
        <w:t xml:space="preserve"> </w:t>
      </w:r>
      <w:r w:rsidR="00000000">
        <w:t>and</w:t>
      </w:r>
      <w:r w:rsidR="00000000">
        <w:rPr>
          <w:spacing w:val="-5"/>
        </w:rPr>
        <w:t xml:space="preserve"> </w:t>
      </w:r>
      <w:r w:rsidR="00000000">
        <w:t>reduce</w:t>
      </w:r>
      <w:r w:rsidR="00000000">
        <w:rPr>
          <w:spacing w:val="-6"/>
        </w:rPr>
        <w:t xml:space="preserve"> </w:t>
      </w:r>
      <w:r w:rsidR="00000000">
        <w:t>noise</w:t>
      </w:r>
      <w:r w:rsidR="00000000">
        <w:rPr>
          <w:spacing w:val="-5"/>
        </w:rPr>
        <w:t xml:space="preserve"> </w:t>
      </w:r>
      <w:r w:rsidR="00000000">
        <w:t>pollution</w:t>
      </w:r>
      <w:r w:rsidR="00000000">
        <w:rPr>
          <w:spacing w:val="-5"/>
        </w:rPr>
        <w:t xml:space="preserve"> </w:t>
      </w:r>
      <w:r w:rsidR="00000000">
        <w:t>by</w:t>
      </w:r>
      <w:r w:rsidR="00000000">
        <w:rPr>
          <w:spacing w:val="-12"/>
        </w:rPr>
        <w:t xml:space="preserve"> </w:t>
      </w:r>
      <w:r w:rsidR="00000000">
        <w:t>allowing</w:t>
      </w:r>
      <w:r w:rsidR="00000000">
        <w:rPr>
          <w:spacing w:val="-5"/>
        </w:rPr>
        <w:t xml:space="preserve"> </w:t>
      </w:r>
      <w:r w:rsidR="00000000">
        <w:t>aircraft</w:t>
      </w:r>
      <w:r w:rsidR="00000000">
        <w:rPr>
          <w:spacing w:val="-5"/>
        </w:rPr>
        <w:t xml:space="preserve"> </w:t>
      </w:r>
      <w:r w:rsidR="00000000">
        <w:t>to</w:t>
      </w:r>
      <w:r w:rsidR="00000000">
        <w:rPr>
          <w:spacing w:val="-4"/>
        </w:rPr>
        <w:t xml:space="preserve"> </w:t>
      </w:r>
      <w:r w:rsidR="00000000">
        <w:t>shut</w:t>
      </w:r>
      <w:r w:rsidR="00000000">
        <w:rPr>
          <w:spacing w:val="-4"/>
        </w:rPr>
        <w:t xml:space="preserve"> </w:t>
      </w:r>
      <w:r w:rsidR="00000000">
        <w:t>down</w:t>
      </w:r>
      <w:r w:rsidR="00000000">
        <w:rPr>
          <w:spacing w:val="-5"/>
        </w:rPr>
        <w:t xml:space="preserve"> </w:t>
      </w:r>
      <w:r w:rsidR="00000000">
        <w:t>their</w:t>
      </w:r>
      <w:r w:rsidR="00000000">
        <w:rPr>
          <w:spacing w:val="-5"/>
        </w:rPr>
        <w:t xml:space="preserve"> </w:t>
      </w:r>
      <w:r w:rsidR="00000000">
        <w:t>engines</w:t>
      </w:r>
      <w:r w:rsidR="00000000">
        <w:rPr>
          <w:spacing w:val="-5"/>
        </w:rPr>
        <w:t xml:space="preserve"> </w:t>
      </w:r>
      <w:r w:rsidR="00000000">
        <w:t>while</w:t>
      </w:r>
      <w:r w:rsidR="00000000">
        <w:rPr>
          <w:spacing w:val="-5"/>
        </w:rPr>
        <w:t xml:space="preserve"> </w:t>
      </w:r>
      <w:r w:rsidR="00000000">
        <w:t>on</w:t>
      </w:r>
      <w:r w:rsidR="00000000">
        <w:rPr>
          <w:spacing w:val="-5"/>
        </w:rPr>
        <w:t xml:space="preserve"> </w:t>
      </w:r>
      <w:r w:rsidR="00000000">
        <w:t>the ground.</w:t>
      </w:r>
      <w:r w:rsidR="00000000">
        <w:rPr>
          <w:spacing w:val="-12"/>
        </w:rPr>
        <w:t xml:space="preserve"> </w:t>
      </w:r>
      <w:r w:rsidR="00000000">
        <w:t>This</w:t>
      </w:r>
      <w:r w:rsidR="00000000">
        <w:rPr>
          <w:spacing w:val="-9"/>
        </w:rPr>
        <w:t xml:space="preserve"> </w:t>
      </w:r>
      <w:r w:rsidR="00000000">
        <w:t>can</w:t>
      </w:r>
      <w:r w:rsidR="00000000">
        <w:rPr>
          <w:spacing w:val="-10"/>
        </w:rPr>
        <w:t xml:space="preserve"> </w:t>
      </w:r>
      <w:r w:rsidR="00000000">
        <w:t>also</w:t>
      </w:r>
      <w:r w:rsidR="00000000">
        <w:rPr>
          <w:spacing w:val="-9"/>
        </w:rPr>
        <w:t xml:space="preserve"> </w:t>
      </w:r>
      <w:r w:rsidR="00000000">
        <w:t>improve</w:t>
      </w:r>
      <w:r w:rsidR="00000000">
        <w:rPr>
          <w:spacing w:val="-11"/>
        </w:rPr>
        <w:t xml:space="preserve"> </w:t>
      </w:r>
      <w:r w:rsidR="00000000">
        <w:t>air</w:t>
      </w:r>
      <w:r w:rsidR="00000000">
        <w:rPr>
          <w:spacing w:val="-8"/>
        </w:rPr>
        <w:t xml:space="preserve"> </w:t>
      </w:r>
      <w:r w:rsidR="00000000">
        <w:t>quality</w:t>
      </w:r>
      <w:r w:rsidR="00000000">
        <w:rPr>
          <w:spacing w:val="-12"/>
        </w:rPr>
        <w:t xml:space="preserve"> </w:t>
      </w:r>
      <w:r w:rsidR="00000000">
        <w:t>around</w:t>
      </w:r>
      <w:r w:rsidR="00000000">
        <w:rPr>
          <w:spacing w:val="-8"/>
        </w:rPr>
        <w:t xml:space="preserve"> </w:t>
      </w:r>
      <w:r w:rsidR="00000000">
        <w:t>airports</w:t>
      </w:r>
      <w:r w:rsidR="00000000">
        <w:rPr>
          <w:spacing w:val="-9"/>
        </w:rPr>
        <w:t xml:space="preserve"> </w:t>
      </w:r>
      <w:r w:rsidR="00000000">
        <w:t>and</w:t>
      </w:r>
      <w:r w:rsidR="00000000">
        <w:rPr>
          <w:spacing w:val="-10"/>
        </w:rPr>
        <w:t xml:space="preserve"> </w:t>
      </w:r>
      <w:r w:rsidR="00000000">
        <w:t>reduce</w:t>
      </w:r>
      <w:r w:rsidR="00000000">
        <w:rPr>
          <w:spacing w:val="-8"/>
        </w:rPr>
        <w:t xml:space="preserve"> </w:t>
      </w:r>
      <w:r w:rsidR="00000000">
        <w:t>the</w:t>
      </w:r>
      <w:r w:rsidR="00000000">
        <w:rPr>
          <w:spacing w:val="-10"/>
        </w:rPr>
        <w:t xml:space="preserve"> </w:t>
      </w:r>
      <w:r w:rsidR="00000000">
        <w:t>risk</w:t>
      </w:r>
      <w:r w:rsidR="00000000">
        <w:rPr>
          <w:spacing w:val="-10"/>
        </w:rPr>
        <w:t xml:space="preserve"> </w:t>
      </w:r>
      <w:r w:rsidR="00000000">
        <w:t>of</w:t>
      </w:r>
      <w:r w:rsidR="00000000">
        <w:rPr>
          <w:spacing w:val="-10"/>
        </w:rPr>
        <w:t xml:space="preserve"> </w:t>
      </w:r>
      <w:r w:rsidR="00000000">
        <w:t>fires</w:t>
      </w:r>
      <w:r w:rsidR="00000000">
        <w:rPr>
          <w:spacing w:val="-9"/>
        </w:rPr>
        <w:t xml:space="preserve"> </w:t>
      </w:r>
      <w:r w:rsidR="00000000">
        <w:t>and</w:t>
      </w:r>
      <w:r w:rsidR="00000000">
        <w:rPr>
          <w:spacing w:val="-7"/>
        </w:rPr>
        <w:t xml:space="preserve"> </w:t>
      </w:r>
      <w:r w:rsidR="00000000">
        <w:t>accidents caused by running aircraft engines.</w:t>
      </w:r>
      <w:r>
        <w:t xml:space="preserve"> </w:t>
      </w:r>
      <w:r w:rsidR="00000000">
        <w:rPr>
          <w:spacing w:val="-2"/>
        </w:rPr>
        <w:t>SUPPLIERS</w:t>
      </w:r>
      <w:r>
        <w:t xml:space="preserve"> </w:t>
      </w:r>
      <w:r w:rsidR="00000000">
        <w:t>There are several suppliers of Fixed Ground Power (FGP) systems that provide the necessary components</w:t>
      </w:r>
      <w:r w:rsidR="00000000">
        <w:rPr>
          <w:spacing w:val="-17"/>
        </w:rPr>
        <w:t xml:space="preserve"> </w:t>
      </w:r>
      <w:r w:rsidR="00000000">
        <w:t>for</w:t>
      </w:r>
      <w:r w:rsidR="00000000">
        <w:rPr>
          <w:spacing w:val="-15"/>
        </w:rPr>
        <w:t xml:space="preserve"> </w:t>
      </w:r>
      <w:r w:rsidR="00000000">
        <w:t>airports</w:t>
      </w:r>
      <w:r w:rsidR="00000000">
        <w:rPr>
          <w:spacing w:val="-15"/>
        </w:rPr>
        <w:t xml:space="preserve"> </w:t>
      </w:r>
      <w:r w:rsidR="00000000">
        <w:t>to</w:t>
      </w:r>
      <w:r w:rsidR="00000000">
        <w:rPr>
          <w:spacing w:val="-13"/>
        </w:rPr>
        <w:t xml:space="preserve"> </w:t>
      </w:r>
      <w:r w:rsidR="00000000">
        <w:t>install</w:t>
      </w:r>
      <w:r w:rsidR="00000000">
        <w:rPr>
          <w:spacing w:val="-14"/>
        </w:rPr>
        <w:t xml:space="preserve"> </w:t>
      </w:r>
      <w:r w:rsidR="00000000">
        <w:t>and</w:t>
      </w:r>
      <w:r w:rsidR="00000000">
        <w:rPr>
          <w:spacing w:val="-14"/>
        </w:rPr>
        <w:t xml:space="preserve"> </w:t>
      </w:r>
      <w:r w:rsidR="00000000">
        <w:t>operate</w:t>
      </w:r>
      <w:r w:rsidR="00000000">
        <w:rPr>
          <w:spacing w:val="-14"/>
        </w:rPr>
        <w:t xml:space="preserve"> </w:t>
      </w:r>
      <w:r w:rsidR="00000000">
        <w:t>these</w:t>
      </w:r>
      <w:r w:rsidR="00000000">
        <w:rPr>
          <w:spacing w:val="-15"/>
        </w:rPr>
        <w:t xml:space="preserve"> </w:t>
      </w:r>
      <w:r w:rsidR="00000000">
        <w:t>systems.</w:t>
      </w:r>
      <w:r w:rsidR="00000000">
        <w:rPr>
          <w:spacing w:val="-14"/>
        </w:rPr>
        <w:t xml:space="preserve"> </w:t>
      </w:r>
      <w:r w:rsidR="00000000">
        <w:t>Some</w:t>
      </w:r>
      <w:r w:rsidR="00000000">
        <w:rPr>
          <w:spacing w:val="-15"/>
        </w:rPr>
        <w:t xml:space="preserve"> </w:t>
      </w:r>
      <w:r w:rsidR="00000000">
        <w:t>of</w:t>
      </w:r>
      <w:r w:rsidR="00000000">
        <w:rPr>
          <w:spacing w:val="-14"/>
        </w:rPr>
        <w:t xml:space="preserve"> </w:t>
      </w:r>
      <w:r w:rsidR="00000000">
        <w:t>the</w:t>
      </w:r>
      <w:r w:rsidR="00000000">
        <w:rPr>
          <w:spacing w:val="-15"/>
        </w:rPr>
        <w:t xml:space="preserve"> </w:t>
      </w:r>
      <w:r w:rsidR="00000000">
        <w:t>leading</w:t>
      </w:r>
      <w:r w:rsidR="00000000">
        <w:rPr>
          <w:spacing w:val="-15"/>
        </w:rPr>
        <w:t xml:space="preserve"> </w:t>
      </w:r>
      <w:r w:rsidR="00000000">
        <w:t>suppliers</w:t>
      </w:r>
      <w:r w:rsidR="00000000">
        <w:rPr>
          <w:spacing w:val="-13"/>
        </w:rPr>
        <w:t xml:space="preserve"> </w:t>
      </w:r>
      <w:r w:rsidR="00000000">
        <w:rPr>
          <w:spacing w:val="-2"/>
        </w:rPr>
        <w:t>include:</w:t>
      </w:r>
      <w:r>
        <w:t xml:space="preserve"> </w:t>
      </w:r>
      <w:r w:rsidR="00000000">
        <w:t>Cavotec: Cavotec is a global engineering group that provides FGP systems, including pre- conditioned air units, 400 Hz power supply systems, and PCA/Hybrid systems.</w:t>
      </w:r>
      <w:r>
        <w:t xml:space="preserve"> </w:t>
      </w:r>
      <w:r w:rsidR="00000000">
        <w:t>ITW</w:t>
      </w:r>
      <w:r w:rsidR="00000000">
        <w:rPr>
          <w:spacing w:val="-8"/>
        </w:rPr>
        <w:t xml:space="preserve"> </w:t>
      </w:r>
      <w:r w:rsidR="00000000">
        <w:t>GSE:</w:t>
      </w:r>
      <w:r w:rsidR="00000000">
        <w:rPr>
          <w:spacing w:val="-3"/>
        </w:rPr>
        <w:t xml:space="preserve"> </w:t>
      </w:r>
      <w:r w:rsidR="00000000">
        <w:t>ITW</w:t>
      </w:r>
      <w:r w:rsidR="00000000">
        <w:rPr>
          <w:spacing w:val="-8"/>
        </w:rPr>
        <w:t xml:space="preserve"> </w:t>
      </w:r>
      <w:r w:rsidR="00000000">
        <w:t>GSE</w:t>
      </w:r>
      <w:r w:rsidR="00000000">
        <w:rPr>
          <w:spacing w:val="-6"/>
        </w:rPr>
        <w:t xml:space="preserve"> </w:t>
      </w:r>
      <w:r w:rsidR="00000000">
        <w:t>is</w:t>
      </w:r>
      <w:r w:rsidR="00000000">
        <w:rPr>
          <w:spacing w:val="-5"/>
        </w:rPr>
        <w:t xml:space="preserve"> </w:t>
      </w:r>
      <w:r w:rsidR="00000000">
        <w:t>a</w:t>
      </w:r>
      <w:r w:rsidR="00000000">
        <w:rPr>
          <w:spacing w:val="-7"/>
        </w:rPr>
        <w:t xml:space="preserve"> </w:t>
      </w:r>
      <w:r w:rsidR="00000000">
        <w:t>provider</w:t>
      </w:r>
      <w:r w:rsidR="00000000">
        <w:rPr>
          <w:spacing w:val="-7"/>
        </w:rPr>
        <w:t xml:space="preserve"> </w:t>
      </w:r>
      <w:r w:rsidR="00000000">
        <w:t>of</w:t>
      </w:r>
      <w:r w:rsidR="00000000">
        <w:rPr>
          <w:spacing w:val="-7"/>
        </w:rPr>
        <w:t xml:space="preserve"> </w:t>
      </w:r>
      <w:r w:rsidR="00000000">
        <w:t>ground</w:t>
      </w:r>
      <w:r w:rsidR="00000000">
        <w:rPr>
          <w:spacing w:val="-6"/>
        </w:rPr>
        <w:t xml:space="preserve"> </w:t>
      </w:r>
      <w:r w:rsidR="00000000">
        <w:t>power</w:t>
      </w:r>
      <w:r w:rsidR="00000000">
        <w:rPr>
          <w:spacing w:val="-7"/>
        </w:rPr>
        <w:t xml:space="preserve"> </w:t>
      </w:r>
      <w:r w:rsidR="00000000">
        <w:t>units,</w:t>
      </w:r>
      <w:r w:rsidR="00000000">
        <w:rPr>
          <w:spacing w:val="-6"/>
        </w:rPr>
        <w:t xml:space="preserve"> </w:t>
      </w:r>
      <w:r w:rsidR="00000000">
        <w:t>400</w:t>
      </w:r>
      <w:r w:rsidR="00000000">
        <w:rPr>
          <w:spacing w:val="-6"/>
        </w:rPr>
        <w:t xml:space="preserve"> </w:t>
      </w:r>
      <w:r w:rsidR="00000000">
        <w:t>Hz</w:t>
      </w:r>
      <w:r w:rsidR="00000000">
        <w:rPr>
          <w:spacing w:val="-5"/>
        </w:rPr>
        <w:t xml:space="preserve"> </w:t>
      </w:r>
      <w:r w:rsidR="00000000">
        <w:t>power</w:t>
      </w:r>
      <w:r w:rsidR="00000000">
        <w:rPr>
          <w:spacing w:val="-7"/>
        </w:rPr>
        <w:t xml:space="preserve"> </w:t>
      </w:r>
      <w:r w:rsidR="00000000">
        <w:t>supply</w:t>
      </w:r>
      <w:r w:rsidR="00000000">
        <w:rPr>
          <w:spacing w:val="-10"/>
        </w:rPr>
        <w:t xml:space="preserve"> </w:t>
      </w:r>
      <w:r w:rsidR="00000000">
        <w:t>systems,</w:t>
      </w:r>
      <w:r w:rsidR="00000000">
        <w:rPr>
          <w:spacing w:val="-5"/>
        </w:rPr>
        <w:t xml:space="preserve"> </w:t>
      </w:r>
      <w:r w:rsidR="00000000">
        <w:t>and</w:t>
      </w:r>
      <w:r w:rsidR="00000000">
        <w:rPr>
          <w:spacing w:val="-6"/>
        </w:rPr>
        <w:t xml:space="preserve"> </w:t>
      </w:r>
      <w:r w:rsidR="00000000">
        <w:t>pre- conditioned air units for airports and airlines worldwide.</w:t>
      </w:r>
      <w:r>
        <w:t xml:space="preserve"> </w:t>
      </w:r>
      <w:r w:rsidR="00000000">
        <w:t>JBT</w:t>
      </w:r>
      <w:r w:rsidR="00000000">
        <w:rPr>
          <w:spacing w:val="-15"/>
        </w:rPr>
        <w:t xml:space="preserve"> </w:t>
      </w:r>
      <w:r w:rsidR="00000000">
        <w:t>AeroTech: JBT</w:t>
      </w:r>
      <w:r w:rsidR="00000000">
        <w:rPr>
          <w:spacing w:val="-13"/>
        </w:rPr>
        <w:t xml:space="preserve"> </w:t>
      </w:r>
      <w:r w:rsidR="00000000">
        <w:t>AeroTech is a provider of airport equipment and services, including 400 Hz power supply systems, pre-conditioned air units, and jet blast deflectors.</w:t>
      </w:r>
      <w:r>
        <w:t xml:space="preserve"> </w:t>
      </w:r>
      <w:r w:rsidR="00000000">
        <w:t xml:space="preserve">ADELTE Group: ADELTE Group is a provider of ground support equipment and systems, </w:t>
      </w:r>
      <w:r w:rsidR="00000000">
        <w:rPr>
          <w:spacing w:val="-2"/>
        </w:rPr>
        <w:t>including</w:t>
      </w:r>
      <w:r w:rsidR="00000000">
        <w:rPr>
          <w:spacing w:val="-8"/>
        </w:rPr>
        <w:t xml:space="preserve"> </w:t>
      </w:r>
      <w:r w:rsidR="00000000">
        <w:rPr>
          <w:spacing w:val="-2"/>
        </w:rPr>
        <w:t>400 Hz power</w:t>
      </w:r>
      <w:r w:rsidR="00000000">
        <w:rPr>
          <w:spacing w:val="-4"/>
        </w:rPr>
        <w:t xml:space="preserve"> </w:t>
      </w:r>
      <w:r w:rsidR="00000000">
        <w:rPr>
          <w:spacing w:val="-2"/>
        </w:rPr>
        <w:t>supply</w:t>
      </w:r>
      <w:r w:rsidR="00000000">
        <w:rPr>
          <w:spacing w:val="-9"/>
        </w:rPr>
        <w:t xml:space="preserve"> </w:t>
      </w:r>
      <w:r w:rsidR="00000000">
        <w:rPr>
          <w:spacing w:val="-2"/>
        </w:rPr>
        <w:t>systems,</w:t>
      </w:r>
      <w:r w:rsidR="00000000">
        <w:rPr>
          <w:spacing w:val="-1"/>
        </w:rPr>
        <w:t xml:space="preserve"> </w:t>
      </w:r>
      <w:r w:rsidR="00000000">
        <w:rPr>
          <w:spacing w:val="-2"/>
        </w:rPr>
        <w:t>pre-conditioned</w:t>
      </w:r>
      <w:r w:rsidR="00000000">
        <w:rPr>
          <w:spacing w:val="-3"/>
        </w:rPr>
        <w:t xml:space="preserve"> </w:t>
      </w:r>
      <w:r w:rsidR="00000000">
        <w:rPr>
          <w:spacing w:val="-2"/>
        </w:rPr>
        <w:t>air</w:t>
      </w:r>
      <w:r w:rsidR="00000000">
        <w:rPr>
          <w:spacing w:val="-3"/>
        </w:rPr>
        <w:t xml:space="preserve"> </w:t>
      </w:r>
      <w:r w:rsidR="00000000">
        <w:rPr>
          <w:spacing w:val="-2"/>
        </w:rPr>
        <w:t>units,</w:t>
      </w:r>
      <w:r w:rsidR="00000000">
        <w:rPr>
          <w:spacing w:val="-3"/>
        </w:rPr>
        <w:t xml:space="preserve"> </w:t>
      </w:r>
      <w:r w:rsidR="00000000">
        <w:rPr>
          <w:spacing w:val="-2"/>
        </w:rPr>
        <w:t>and passenger</w:t>
      </w:r>
      <w:r w:rsidR="00000000">
        <w:rPr>
          <w:spacing w:val="-4"/>
        </w:rPr>
        <w:t xml:space="preserve"> </w:t>
      </w:r>
      <w:r w:rsidR="00000000">
        <w:rPr>
          <w:spacing w:val="-2"/>
        </w:rPr>
        <w:t>boarding</w:t>
      </w:r>
      <w:r w:rsidR="00000000">
        <w:rPr>
          <w:spacing w:val="-5"/>
        </w:rPr>
        <w:t xml:space="preserve"> </w:t>
      </w:r>
      <w:r w:rsidR="00000000">
        <w:rPr>
          <w:spacing w:val="-2"/>
        </w:rPr>
        <w:t>bridges.</w:t>
      </w:r>
      <w:r>
        <w:t xml:space="preserve"> </w:t>
      </w:r>
      <w:r w:rsidR="00000000">
        <w:t>Houchin:</w:t>
      </w:r>
      <w:r w:rsidR="00000000">
        <w:rPr>
          <w:spacing w:val="-8"/>
        </w:rPr>
        <w:t xml:space="preserve"> </w:t>
      </w:r>
      <w:r w:rsidR="00000000">
        <w:t>Houchin</w:t>
      </w:r>
      <w:r w:rsidR="00000000">
        <w:rPr>
          <w:spacing w:val="-8"/>
        </w:rPr>
        <w:t xml:space="preserve"> </w:t>
      </w:r>
      <w:r w:rsidR="00000000">
        <w:t>is</w:t>
      </w:r>
      <w:r w:rsidR="00000000">
        <w:rPr>
          <w:spacing w:val="-8"/>
        </w:rPr>
        <w:t xml:space="preserve"> </w:t>
      </w:r>
      <w:r w:rsidR="00000000">
        <w:t>a</w:t>
      </w:r>
      <w:r w:rsidR="00000000">
        <w:rPr>
          <w:spacing w:val="-9"/>
        </w:rPr>
        <w:t xml:space="preserve"> </w:t>
      </w:r>
      <w:r w:rsidR="00000000">
        <w:t>provider</w:t>
      </w:r>
      <w:r w:rsidR="00000000">
        <w:rPr>
          <w:spacing w:val="-9"/>
        </w:rPr>
        <w:t xml:space="preserve"> </w:t>
      </w:r>
      <w:r w:rsidR="00000000">
        <w:t>of</w:t>
      </w:r>
      <w:r w:rsidR="00000000">
        <w:rPr>
          <w:spacing w:val="-9"/>
        </w:rPr>
        <w:t xml:space="preserve"> </w:t>
      </w:r>
      <w:r w:rsidR="00000000">
        <w:t>ground</w:t>
      </w:r>
      <w:r w:rsidR="00000000">
        <w:rPr>
          <w:spacing w:val="-9"/>
        </w:rPr>
        <w:t xml:space="preserve"> </w:t>
      </w:r>
      <w:r w:rsidR="00000000">
        <w:t>power</w:t>
      </w:r>
      <w:r w:rsidR="00000000">
        <w:rPr>
          <w:spacing w:val="-9"/>
        </w:rPr>
        <w:t xml:space="preserve"> </w:t>
      </w:r>
      <w:r w:rsidR="00000000">
        <w:t>units,</w:t>
      </w:r>
      <w:r w:rsidR="00000000">
        <w:rPr>
          <w:spacing w:val="-8"/>
        </w:rPr>
        <w:t xml:space="preserve"> </w:t>
      </w:r>
      <w:r w:rsidR="00000000">
        <w:t>400</w:t>
      </w:r>
      <w:r w:rsidR="00000000">
        <w:rPr>
          <w:spacing w:val="-8"/>
        </w:rPr>
        <w:t xml:space="preserve"> </w:t>
      </w:r>
      <w:r w:rsidR="00000000">
        <w:t>Hz</w:t>
      </w:r>
      <w:r w:rsidR="00000000">
        <w:rPr>
          <w:spacing w:val="-7"/>
        </w:rPr>
        <w:t xml:space="preserve"> </w:t>
      </w:r>
      <w:r w:rsidR="00000000">
        <w:t>power</w:t>
      </w:r>
      <w:r w:rsidR="00000000">
        <w:rPr>
          <w:spacing w:val="-9"/>
        </w:rPr>
        <w:t xml:space="preserve"> </w:t>
      </w:r>
      <w:r w:rsidR="00000000">
        <w:t>supply</w:t>
      </w:r>
      <w:r w:rsidR="00000000">
        <w:rPr>
          <w:spacing w:val="-11"/>
        </w:rPr>
        <w:t xml:space="preserve"> </w:t>
      </w:r>
      <w:r w:rsidR="00000000">
        <w:t>systems,</w:t>
      </w:r>
      <w:r w:rsidR="00000000">
        <w:rPr>
          <w:spacing w:val="-8"/>
        </w:rPr>
        <w:t xml:space="preserve"> </w:t>
      </w:r>
      <w:r w:rsidR="00000000">
        <w:t>and</w:t>
      </w:r>
      <w:r w:rsidR="00000000">
        <w:rPr>
          <w:spacing w:val="-8"/>
        </w:rPr>
        <w:t xml:space="preserve"> </w:t>
      </w:r>
      <w:r w:rsidR="00000000">
        <w:t>aircraft power and start systems.</w:t>
      </w:r>
      <w:r>
        <w:t xml:space="preserve"> </w:t>
      </w:r>
      <w:r w:rsidR="00000000">
        <w:rPr>
          <w:rFonts w:ascii="Palatino"/>
          <w:spacing w:val="-5"/>
        </w:rPr>
        <w:t>330</w:t>
      </w:r>
      <w:r>
        <w:rPr>
          <w:rFonts w:ascii="Palatino"/>
        </w:rPr>
        <w:t xml:space="preserve">   </w:t>
      </w:r>
      <w:r w:rsidR="00000000">
        <w:t>These</w:t>
      </w:r>
      <w:r w:rsidR="00000000">
        <w:rPr>
          <w:spacing w:val="-9"/>
        </w:rPr>
        <w:t xml:space="preserve"> </w:t>
      </w:r>
      <w:r w:rsidR="00000000">
        <w:t>companies</w:t>
      </w:r>
      <w:r w:rsidR="00000000">
        <w:rPr>
          <w:spacing w:val="-8"/>
        </w:rPr>
        <w:t xml:space="preserve"> </w:t>
      </w:r>
      <w:r w:rsidR="00000000">
        <w:t>offer</w:t>
      </w:r>
      <w:r w:rsidR="00000000">
        <w:rPr>
          <w:spacing w:val="-9"/>
        </w:rPr>
        <w:t xml:space="preserve"> </w:t>
      </w:r>
      <w:r w:rsidR="00000000">
        <w:t>a</w:t>
      </w:r>
      <w:r w:rsidR="00000000">
        <w:rPr>
          <w:spacing w:val="-7"/>
        </w:rPr>
        <w:t xml:space="preserve"> </w:t>
      </w:r>
      <w:r w:rsidR="00000000">
        <w:t>range</w:t>
      </w:r>
      <w:r w:rsidR="00000000">
        <w:rPr>
          <w:spacing w:val="-9"/>
        </w:rPr>
        <w:t xml:space="preserve"> </w:t>
      </w:r>
      <w:r w:rsidR="00000000">
        <w:t>of</w:t>
      </w:r>
      <w:r w:rsidR="00000000">
        <w:rPr>
          <w:spacing w:val="-7"/>
        </w:rPr>
        <w:t xml:space="preserve"> </w:t>
      </w:r>
      <w:r w:rsidR="00000000">
        <w:t>FGP</w:t>
      </w:r>
      <w:r w:rsidR="00000000">
        <w:rPr>
          <w:spacing w:val="-15"/>
        </w:rPr>
        <w:t xml:space="preserve"> </w:t>
      </w:r>
      <w:r w:rsidR="00000000">
        <w:t>components</w:t>
      </w:r>
      <w:r w:rsidR="00000000">
        <w:rPr>
          <w:spacing w:val="-8"/>
        </w:rPr>
        <w:t xml:space="preserve"> </w:t>
      </w:r>
      <w:r w:rsidR="00000000">
        <w:t>and</w:t>
      </w:r>
      <w:r w:rsidR="00000000">
        <w:rPr>
          <w:spacing w:val="-8"/>
        </w:rPr>
        <w:t xml:space="preserve"> </w:t>
      </w:r>
      <w:r w:rsidR="00000000">
        <w:t>systems</w:t>
      </w:r>
      <w:r w:rsidR="00000000">
        <w:rPr>
          <w:spacing w:val="-8"/>
        </w:rPr>
        <w:t xml:space="preserve"> </w:t>
      </w:r>
      <w:r w:rsidR="00000000">
        <w:t>that</w:t>
      </w:r>
      <w:r w:rsidR="00000000">
        <w:rPr>
          <w:spacing w:val="-8"/>
        </w:rPr>
        <w:t xml:space="preserve"> </w:t>
      </w:r>
      <w:r w:rsidR="00000000">
        <w:t>can</w:t>
      </w:r>
      <w:r w:rsidR="00000000">
        <w:rPr>
          <w:spacing w:val="-8"/>
        </w:rPr>
        <w:t xml:space="preserve"> </w:t>
      </w:r>
      <w:r w:rsidR="00000000">
        <w:t>be</w:t>
      </w:r>
      <w:r w:rsidR="00000000">
        <w:rPr>
          <w:spacing w:val="-7"/>
        </w:rPr>
        <w:t xml:space="preserve"> </w:t>
      </w:r>
      <w:r w:rsidR="00000000">
        <w:t>tailored</w:t>
      </w:r>
      <w:r w:rsidR="00000000">
        <w:rPr>
          <w:spacing w:val="-8"/>
        </w:rPr>
        <w:t xml:space="preserve"> </w:t>
      </w:r>
      <w:r w:rsidR="00000000">
        <w:t>to</w:t>
      </w:r>
      <w:r w:rsidR="00000000">
        <w:rPr>
          <w:spacing w:val="-8"/>
        </w:rPr>
        <w:t xml:space="preserve"> </w:t>
      </w:r>
      <w:r w:rsidR="00000000">
        <w:t>the</w:t>
      </w:r>
      <w:r w:rsidR="00000000">
        <w:rPr>
          <w:spacing w:val="-9"/>
        </w:rPr>
        <w:t xml:space="preserve"> </w:t>
      </w:r>
      <w:r w:rsidR="00000000">
        <w:t>specific needs</w:t>
      </w:r>
      <w:r w:rsidR="00000000">
        <w:rPr>
          <w:spacing w:val="-6"/>
        </w:rPr>
        <w:t xml:space="preserve"> </w:t>
      </w:r>
      <w:r w:rsidR="00000000">
        <w:t>of</w:t>
      </w:r>
      <w:r w:rsidR="00000000">
        <w:rPr>
          <w:spacing w:val="-7"/>
        </w:rPr>
        <w:t xml:space="preserve"> </w:t>
      </w:r>
      <w:r w:rsidR="00000000">
        <w:t>airports</w:t>
      </w:r>
      <w:r w:rsidR="00000000">
        <w:rPr>
          <w:spacing w:val="-5"/>
        </w:rPr>
        <w:t xml:space="preserve"> </w:t>
      </w:r>
      <w:r w:rsidR="00000000">
        <w:t>and</w:t>
      </w:r>
      <w:r w:rsidR="00000000">
        <w:rPr>
          <w:spacing w:val="-6"/>
        </w:rPr>
        <w:t xml:space="preserve"> </w:t>
      </w:r>
      <w:r w:rsidR="00000000">
        <w:t>airlines.</w:t>
      </w:r>
      <w:r w:rsidR="00000000">
        <w:rPr>
          <w:spacing w:val="-10"/>
        </w:rPr>
        <w:t xml:space="preserve"> </w:t>
      </w:r>
      <w:r w:rsidR="00000000">
        <w:t>They</w:t>
      </w:r>
      <w:r w:rsidR="00000000">
        <w:rPr>
          <w:spacing w:val="-11"/>
        </w:rPr>
        <w:t xml:space="preserve"> </w:t>
      </w:r>
      <w:r w:rsidR="00000000">
        <w:t>also</w:t>
      </w:r>
      <w:r w:rsidR="00000000">
        <w:rPr>
          <w:spacing w:val="-5"/>
        </w:rPr>
        <w:t xml:space="preserve"> </w:t>
      </w:r>
      <w:r w:rsidR="00000000">
        <w:t>provide</w:t>
      </w:r>
      <w:r w:rsidR="00000000">
        <w:rPr>
          <w:spacing w:val="-7"/>
        </w:rPr>
        <w:t xml:space="preserve"> </w:t>
      </w:r>
      <w:r w:rsidR="00000000">
        <w:t>installation,</w:t>
      </w:r>
      <w:r w:rsidR="00000000">
        <w:rPr>
          <w:spacing w:val="-6"/>
        </w:rPr>
        <w:t xml:space="preserve"> </w:t>
      </w:r>
      <w:r w:rsidR="00000000">
        <w:t>maintenance,</w:t>
      </w:r>
      <w:r w:rsidR="00000000">
        <w:rPr>
          <w:spacing w:val="-6"/>
        </w:rPr>
        <w:t xml:space="preserve"> </w:t>
      </w:r>
      <w:r w:rsidR="00000000">
        <w:t>and</w:t>
      </w:r>
      <w:r w:rsidR="00000000">
        <w:rPr>
          <w:spacing w:val="-6"/>
        </w:rPr>
        <w:t xml:space="preserve"> </w:t>
      </w:r>
      <w:r w:rsidR="00000000">
        <w:t>support</w:t>
      </w:r>
      <w:r w:rsidR="00000000">
        <w:rPr>
          <w:spacing w:val="-6"/>
        </w:rPr>
        <w:t xml:space="preserve"> </w:t>
      </w:r>
      <w:r w:rsidR="00000000">
        <w:t>services</w:t>
      </w:r>
      <w:r w:rsidR="00000000">
        <w:rPr>
          <w:spacing w:val="-6"/>
        </w:rPr>
        <w:t xml:space="preserve"> </w:t>
      </w:r>
      <w:r w:rsidR="00000000">
        <w:t>to ensure that FGP systems are operating efficiently and effectively.</w:t>
      </w:r>
      <w:r>
        <w:t xml:space="preserve">                     </w:t>
      </w:r>
      <w:r w:rsidR="00000000">
        <w:rPr>
          <w:rFonts w:ascii="Palatino"/>
          <w:spacing w:val="-5"/>
        </w:rPr>
        <w:t>331</w:t>
      </w:r>
      <w:r>
        <w:rPr>
          <w:rFonts w:ascii="Palatino"/>
        </w:rPr>
        <w:t xml:space="preserve">  </w:t>
      </w:r>
      <w:r>
        <w:rPr>
          <w:rFonts w:ascii="Palatino"/>
          <w:sz w:val="28"/>
        </w:rPr>
        <w:t xml:space="preserve"> </w:t>
      </w:r>
      <w:bookmarkStart w:id="112" w:name="FLIGHT_INFORMATION_DISPLAY_SYSTEM"/>
      <w:bookmarkStart w:id="113" w:name="_bookmark60"/>
      <w:bookmarkEnd w:id="112"/>
      <w:bookmarkEnd w:id="113"/>
      <w:r w:rsidR="00000000">
        <w:t>FLIGHT</w:t>
      </w:r>
      <w:r w:rsidR="00000000">
        <w:rPr>
          <w:spacing w:val="-11"/>
        </w:rPr>
        <w:t xml:space="preserve"> </w:t>
      </w:r>
      <w:r w:rsidR="00000000">
        <w:t>INFORMATION</w:t>
      </w:r>
      <w:r w:rsidR="00000000">
        <w:rPr>
          <w:spacing w:val="-9"/>
        </w:rPr>
        <w:t xml:space="preserve"> </w:t>
      </w:r>
      <w:r w:rsidR="00000000">
        <w:t>DISPLAY</w:t>
      </w:r>
      <w:r w:rsidR="00000000">
        <w:rPr>
          <w:spacing w:val="-8"/>
        </w:rPr>
        <w:t xml:space="preserve"> </w:t>
      </w:r>
      <w:r w:rsidR="00000000">
        <w:rPr>
          <w:spacing w:val="-2"/>
        </w:rPr>
        <w:t>SYSTEM</w:t>
      </w:r>
      <w:r>
        <w:t xml:space="preserve"> </w:t>
      </w:r>
      <w:r w:rsidR="00000000">
        <w:rPr>
          <w:spacing w:val="-2"/>
        </w:rPr>
        <w:t>INTRODUCTION</w:t>
      </w:r>
      <w:r>
        <w:t xml:space="preserve"> </w:t>
      </w:r>
      <w:r w:rsidR="00000000">
        <w:t>An airport flight information display system (FIDS) is a computer-based system that is used to display real-time flight information to passengers and other airport personnel. The FIDS is typically</w:t>
      </w:r>
      <w:r w:rsidR="00000000">
        <w:rPr>
          <w:spacing w:val="-10"/>
        </w:rPr>
        <w:t xml:space="preserve"> </w:t>
      </w:r>
      <w:r w:rsidR="00000000">
        <w:t>comprised</w:t>
      </w:r>
      <w:r w:rsidR="00000000">
        <w:rPr>
          <w:spacing w:val="-5"/>
        </w:rPr>
        <w:t xml:space="preserve"> </w:t>
      </w:r>
      <w:r w:rsidR="00000000">
        <w:t>of</w:t>
      </w:r>
      <w:r w:rsidR="00000000">
        <w:rPr>
          <w:spacing w:val="-6"/>
        </w:rPr>
        <w:t xml:space="preserve"> </w:t>
      </w:r>
      <w:r w:rsidR="00000000">
        <w:t>several</w:t>
      </w:r>
      <w:r w:rsidR="00000000">
        <w:rPr>
          <w:spacing w:val="-4"/>
        </w:rPr>
        <w:t xml:space="preserve"> </w:t>
      </w:r>
      <w:r w:rsidR="00000000">
        <w:t>digital</w:t>
      </w:r>
      <w:r w:rsidR="00000000">
        <w:rPr>
          <w:spacing w:val="-4"/>
        </w:rPr>
        <w:t xml:space="preserve"> </w:t>
      </w:r>
      <w:r w:rsidR="00000000">
        <w:t>display</w:t>
      </w:r>
      <w:r w:rsidR="00000000">
        <w:rPr>
          <w:spacing w:val="-10"/>
        </w:rPr>
        <w:t xml:space="preserve"> </w:t>
      </w:r>
      <w:r w:rsidR="00000000">
        <w:t>screens</w:t>
      </w:r>
      <w:r w:rsidR="00000000">
        <w:rPr>
          <w:spacing w:val="-5"/>
        </w:rPr>
        <w:t xml:space="preserve"> </w:t>
      </w:r>
      <w:r w:rsidR="00000000">
        <w:t>located</w:t>
      </w:r>
      <w:r w:rsidR="00000000">
        <w:rPr>
          <w:spacing w:val="-5"/>
        </w:rPr>
        <w:t xml:space="preserve"> </w:t>
      </w:r>
      <w:r w:rsidR="00000000">
        <w:t>throughout</w:t>
      </w:r>
      <w:r w:rsidR="00000000">
        <w:rPr>
          <w:spacing w:val="-4"/>
        </w:rPr>
        <w:t xml:space="preserve"> </w:t>
      </w:r>
      <w:r w:rsidR="00000000">
        <w:t>the</w:t>
      </w:r>
      <w:r w:rsidR="00000000">
        <w:rPr>
          <w:spacing w:val="-3"/>
        </w:rPr>
        <w:t xml:space="preserve"> </w:t>
      </w:r>
      <w:r w:rsidR="00000000">
        <w:t>airport,</w:t>
      </w:r>
      <w:r w:rsidR="00000000">
        <w:rPr>
          <w:spacing w:val="-4"/>
        </w:rPr>
        <w:t xml:space="preserve"> </w:t>
      </w:r>
      <w:r w:rsidR="00000000">
        <w:t>including</w:t>
      </w:r>
      <w:r w:rsidR="00000000">
        <w:rPr>
          <w:spacing w:val="-7"/>
        </w:rPr>
        <w:t xml:space="preserve"> </w:t>
      </w:r>
      <w:r w:rsidR="00000000">
        <w:t>the terminal, gate areas, and baggage claim areas.</w:t>
      </w:r>
      <w:r>
        <w:t xml:space="preserve"> </w:t>
      </w:r>
      <w:r w:rsidR="00000000">
        <w:t>The</w:t>
      </w:r>
      <w:r w:rsidR="00000000">
        <w:rPr>
          <w:spacing w:val="-7"/>
        </w:rPr>
        <w:t xml:space="preserve"> </w:t>
      </w:r>
      <w:r w:rsidR="00000000">
        <w:t>FIDS</w:t>
      </w:r>
      <w:r w:rsidR="00000000">
        <w:rPr>
          <w:spacing w:val="-6"/>
        </w:rPr>
        <w:t xml:space="preserve"> </w:t>
      </w:r>
      <w:r w:rsidR="00000000">
        <w:t>displays</w:t>
      </w:r>
      <w:r w:rsidR="00000000">
        <w:rPr>
          <w:spacing w:val="-5"/>
        </w:rPr>
        <w:t xml:space="preserve"> </w:t>
      </w:r>
      <w:r w:rsidR="00000000">
        <w:t>a</w:t>
      </w:r>
      <w:r w:rsidR="00000000">
        <w:rPr>
          <w:spacing w:val="-7"/>
        </w:rPr>
        <w:t xml:space="preserve"> </w:t>
      </w:r>
      <w:r w:rsidR="00000000">
        <w:t>wide</w:t>
      </w:r>
      <w:r w:rsidR="00000000">
        <w:rPr>
          <w:spacing w:val="-7"/>
        </w:rPr>
        <w:t xml:space="preserve"> </w:t>
      </w:r>
      <w:r w:rsidR="00000000">
        <w:t>range</w:t>
      </w:r>
      <w:r w:rsidR="00000000">
        <w:rPr>
          <w:spacing w:val="-7"/>
        </w:rPr>
        <w:t xml:space="preserve"> </w:t>
      </w:r>
      <w:r w:rsidR="00000000">
        <w:t>of</w:t>
      </w:r>
      <w:r w:rsidR="00000000">
        <w:rPr>
          <w:spacing w:val="-7"/>
        </w:rPr>
        <w:t xml:space="preserve"> </w:t>
      </w:r>
      <w:r w:rsidR="00000000">
        <w:t>flight-related</w:t>
      </w:r>
      <w:r w:rsidR="00000000">
        <w:rPr>
          <w:spacing w:val="-6"/>
        </w:rPr>
        <w:t xml:space="preserve"> </w:t>
      </w:r>
      <w:r w:rsidR="00000000">
        <w:t>information,</w:t>
      </w:r>
      <w:r w:rsidR="00000000">
        <w:rPr>
          <w:spacing w:val="-6"/>
        </w:rPr>
        <w:t xml:space="preserve"> </w:t>
      </w:r>
      <w:r w:rsidR="00000000">
        <w:t>including</w:t>
      </w:r>
      <w:r w:rsidR="00000000">
        <w:rPr>
          <w:spacing w:val="-8"/>
        </w:rPr>
        <w:t xml:space="preserve"> </w:t>
      </w:r>
      <w:r w:rsidR="00000000">
        <w:t>the</w:t>
      </w:r>
      <w:r w:rsidR="00000000">
        <w:rPr>
          <w:spacing w:val="-6"/>
        </w:rPr>
        <w:t xml:space="preserve"> </w:t>
      </w:r>
      <w:r w:rsidR="00000000">
        <w:t>flight</w:t>
      </w:r>
      <w:r w:rsidR="00000000">
        <w:rPr>
          <w:spacing w:val="-6"/>
        </w:rPr>
        <w:t xml:space="preserve"> </w:t>
      </w:r>
      <w:r w:rsidR="00000000">
        <w:t>number,</w:t>
      </w:r>
      <w:r w:rsidR="00000000">
        <w:rPr>
          <w:spacing w:val="-4"/>
        </w:rPr>
        <w:t xml:space="preserve"> </w:t>
      </w:r>
      <w:r w:rsidR="00000000">
        <w:t xml:space="preserve">airline, departure and arrival times, gate number, boarding status, and any delays or cancellations. The system is typically updated in real-time and can display information for multiple flights </w:t>
      </w:r>
      <w:r w:rsidR="00000000">
        <w:rPr>
          <w:spacing w:val="-2"/>
        </w:rPr>
        <w:t>simultaneously.</w:t>
      </w:r>
      <w:r>
        <w:t xml:space="preserve"> </w:t>
      </w:r>
      <w:r w:rsidR="00000000">
        <w:t>In</w:t>
      </w:r>
      <w:r w:rsidR="00000000">
        <w:rPr>
          <w:spacing w:val="-5"/>
        </w:rPr>
        <w:t xml:space="preserve"> </w:t>
      </w:r>
      <w:r w:rsidR="00000000">
        <w:t>addition</w:t>
      </w:r>
      <w:r w:rsidR="00000000">
        <w:rPr>
          <w:spacing w:val="-7"/>
        </w:rPr>
        <w:t xml:space="preserve"> </w:t>
      </w:r>
      <w:r w:rsidR="00000000">
        <w:t>to</w:t>
      </w:r>
      <w:r w:rsidR="00000000">
        <w:rPr>
          <w:spacing w:val="-7"/>
        </w:rPr>
        <w:t xml:space="preserve"> </w:t>
      </w:r>
      <w:r w:rsidR="00000000">
        <w:t>the</w:t>
      </w:r>
      <w:r w:rsidR="00000000">
        <w:rPr>
          <w:spacing w:val="-8"/>
        </w:rPr>
        <w:t xml:space="preserve"> </w:t>
      </w:r>
      <w:r w:rsidR="00000000">
        <w:t>flight</w:t>
      </w:r>
      <w:r w:rsidR="00000000">
        <w:rPr>
          <w:spacing w:val="-7"/>
        </w:rPr>
        <w:t xml:space="preserve"> </w:t>
      </w:r>
      <w:r w:rsidR="00000000">
        <w:t>information,</w:t>
      </w:r>
      <w:r w:rsidR="00000000">
        <w:rPr>
          <w:spacing w:val="-7"/>
        </w:rPr>
        <w:t xml:space="preserve"> </w:t>
      </w:r>
      <w:r w:rsidR="00000000">
        <w:t>the</w:t>
      </w:r>
      <w:r w:rsidR="00000000">
        <w:rPr>
          <w:spacing w:val="-5"/>
        </w:rPr>
        <w:t xml:space="preserve"> </w:t>
      </w:r>
      <w:r w:rsidR="00000000">
        <w:t>FIDS</w:t>
      </w:r>
      <w:r w:rsidR="00000000">
        <w:rPr>
          <w:spacing w:val="-7"/>
        </w:rPr>
        <w:t xml:space="preserve"> </w:t>
      </w:r>
      <w:r w:rsidR="00000000">
        <w:t>may</w:t>
      </w:r>
      <w:r w:rsidR="00000000">
        <w:rPr>
          <w:spacing w:val="-10"/>
        </w:rPr>
        <w:t xml:space="preserve"> </w:t>
      </w:r>
      <w:r w:rsidR="00000000">
        <w:t>also</w:t>
      </w:r>
      <w:r w:rsidR="00000000">
        <w:rPr>
          <w:spacing w:val="-7"/>
        </w:rPr>
        <w:t xml:space="preserve"> </w:t>
      </w:r>
      <w:r w:rsidR="00000000">
        <w:t>display</w:t>
      </w:r>
      <w:r w:rsidR="00000000">
        <w:rPr>
          <w:spacing w:val="-12"/>
        </w:rPr>
        <w:t xml:space="preserve"> </w:t>
      </w:r>
      <w:r w:rsidR="00000000">
        <w:t>other</w:t>
      </w:r>
      <w:r w:rsidR="00000000">
        <w:rPr>
          <w:spacing w:val="-8"/>
        </w:rPr>
        <w:t xml:space="preserve"> </w:t>
      </w:r>
      <w:r w:rsidR="00000000">
        <w:t>relevant</w:t>
      </w:r>
      <w:r w:rsidR="00000000">
        <w:rPr>
          <w:spacing w:val="-7"/>
        </w:rPr>
        <w:t xml:space="preserve"> </w:t>
      </w:r>
      <w:r w:rsidR="00000000">
        <w:t>information</w:t>
      </w:r>
      <w:r w:rsidR="00000000">
        <w:rPr>
          <w:spacing w:val="-7"/>
        </w:rPr>
        <w:t xml:space="preserve"> </w:t>
      </w:r>
      <w:r w:rsidR="00000000">
        <w:t>such</w:t>
      </w:r>
      <w:r w:rsidR="00000000">
        <w:rPr>
          <w:spacing w:val="-7"/>
        </w:rPr>
        <w:t xml:space="preserve"> </w:t>
      </w:r>
      <w:r w:rsidR="00000000">
        <w:t xml:space="preserve">as airport maps, weather forecasts, and other news and announcements. Some FIDS systems also </w:t>
      </w:r>
      <w:r w:rsidR="00000000">
        <w:rPr>
          <w:spacing w:val="-2"/>
        </w:rPr>
        <w:t>include</w:t>
      </w:r>
      <w:r w:rsidR="00000000">
        <w:rPr>
          <w:spacing w:val="-5"/>
        </w:rPr>
        <w:t xml:space="preserve"> </w:t>
      </w:r>
      <w:r w:rsidR="00000000">
        <w:rPr>
          <w:spacing w:val="-2"/>
        </w:rPr>
        <w:t>interactive</w:t>
      </w:r>
      <w:r w:rsidR="00000000">
        <w:rPr>
          <w:spacing w:val="-5"/>
        </w:rPr>
        <w:t xml:space="preserve"> </w:t>
      </w:r>
      <w:r w:rsidR="00000000">
        <w:rPr>
          <w:spacing w:val="-2"/>
        </w:rPr>
        <w:t>touch screens</w:t>
      </w:r>
      <w:r w:rsidR="00000000">
        <w:rPr>
          <w:spacing w:val="-4"/>
        </w:rPr>
        <w:t xml:space="preserve"> </w:t>
      </w:r>
      <w:r w:rsidR="00000000">
        <w:rPr>
          <w:spacing w:val="-2"/>
        </w:rPr>
        <w:t>that</w:t>
      </w:r>
      <w:r w:rsidR="00000000">
        <w:rPr>
          <w:spacing w:val="-4"/>
        </w:rPr>
        <w:t xml:space="preserve"> </w:t>
      </w:r>
      <w:r w:rsidR="00000000">
        <w:rPr>
          <w:spacing w:val="-2"/>
        </w:rPr>
        <w:t>allow</w:t>
      </w:r>
      <w:r w:rsidR="00000000">
        <w:rPr>
          <w:spacing w:val="-4"/>
        </w:rPr>
        <w:t xml:space="preserve"> </w:t>
      </w:r>
      <w:r w:rsidR="00000000">
        <w:rPr>
          <w:spacing w:val="-2"/>
        </w:rPr>
        <w:t>passengers</w:t>
      </w:r>
      <w:r w:rsidR="00000000">
        <w:rPr>
          <w:spacing w:val="-4"/>
        </w:rPr>
        <w:t xml:space="preserve"> </w:t>
      </w:r>
      <w:r w:rsidR="00000000">
        <w:rPr>
          <w:spacing w:val="-2"/>
        </w:rPr>
        <w:t>to</w:t>
      </w:r>
      <w:r w:rsidR="00000000">
        <w:rPr>
          <w:spacing w:val="-3"/>
        </w:rPr>
        <w:t xml:space="preserve"> </w:t>
      </w:r>
      <w:r w:rsidR="00000000">
        <w:rPr>
          <w:spacing w:val="-2"/>
        </w:rPr>
        <w:t>access</w:t>
      </w:r>
      <w:r w:rsidR="00000000">
        <w:rPr>
          <w:spacing w:val="-3"/>
        </w:rPr>
        <w:t xml:space="preserve"> </w:t>
      </w:r>
      <w:r w:rsidR="00000000">
        <w:rPr>
          <w:spacing w:val="-2"/>
        </w:rPr>
        <w:t>additional</w:t>
      </w:r>
      <w:r w:rsidR="00000000">
        <w:rPr>
          <w:spacing w:val="-4"/>
        </w:rPr>
        <w:t xml:space="preserve"> </w:t>
      </w:r>
      <w:r w:rsidR="00000000">
        <w:rPr>
          <w:spacing w:val="-2"/>
        </w:rPr>
        <w:t>information</w:t>
      </w:r>
      <w:r w:rsidR="00000000">
        <w:rPr>
          <w:spacing w:val="-3"/>
        </w:rPr>
        <w:t xml:space="preserve"> </w:t>
      </w:r>
      <w:r w:rsidR="00000000">
        <w:rPr>
          <w:spacing w:val="-2"/>
        </w:rPr>
        <w:t>or</w:t>
      </w:r>
      <w:r w:rsidR="00000000">
        <w:rPr>
          <w:spacing w:val="-5"/>
        </w:rPr>
        <w:t xml:space="preserve"> </w:t>
      </w:r>
      <w:r w:rsidR="00000000">
        <w:rPr>
          <w:spacing w:val="-2"/>
        </w:rPr>
        <w:t xml:space="preserve">services, </w:t>
      </w:r>
      <w:r w:rsidR="00000000">
        <w:t>such as flight status updates, wayfinding, or airport amenities.</w:t>
      </w:r>
      <w:r>
        <w:t xml:space="preserve"> </w:t>
      </w:r>
      <w:r w:rsidR="00000000">
        <w:t>The FIDS is an essential tool for managing airport operations and providing passengers with up- to-date information about their flights. It helps reduce confusion and uncertainty, improves the passenger experience, and enhances the overall efficiency of airport operations.</w:t>
      </w:r>
      <w:r>
        <w:t xml:space="preserve"> </w:t>
      </w:r>
      <w:r w:rsidR="00000000">
        <w:t>Flight Information Display System (FIDS) is a generic term for the system which controls all passenger and airport information displays throughout an airport site. This primarily consists of displays for flight departure and arrival information, baggage reclaim information, check-in displays and gate displays throughout a terminal but may also include baggage information displays (BIDS), curbside displays, terminal approach displays and other displays for internal airport users.</w:t>
      </w:r>
      <w:r>
        <w:t xml:space="preserve"> </w:t>
      </w:r>
      <w:r w:rsidR="00000000">
        <w:t>The display technology used can vary depending on the application and project budget and may include CRT monitors, plasma monitors, LCD boards for large summary displays and LED displays for curbside and approach displays where high luminescence is required.</w:t>
      </w:r>
      <w:r>
        <w:t xml:space="preserve"> </w:t>
      </w:r>
      <w:r w:rsidR="00000000">
        <w:t>FIDS</w:t>
      </w:r>
      <w:r w:rsidR="00000000">
        <w:rPr>
          <w:spacing w:val="-5"/>
        </w:rPr>
        <w:t xml:space="preserve"> </w:t>
      </w:r>
      <w:r w:rsidR="00000000">
        <w:t>systems</w:t>
      </w:r>
      <w:r w:rsidR="00000000">
        <w:rPr>
          <w:spacing w:val="-5"/>
        </w:rPr>
        <w:t xml:space="preserve"> </w:t>
      </w:r>
      <w:r w:rsidR="00000000">
        <w:t>generally</w:t>
      </w:r>
      <w:r w:rsidR="00000000">
        <w:rPr>
          <w:spacing w:val="-8"/>
        </w:rPr>
        <w:t xml:space="preserve"> </w:t>
      </w:r>
      <w:r w:rsidR="00000000">
        <w:t>require</w:t>
      </w:r>
      <w:r w:rsidR="00000000">
        <w:rPr>
          <w:spacing w:val="-7"/>
        </w:rPr>
        <w:t xml:space="preserve"> </w:t>
      </w:r>
      <w:r w:rsidR="00000000">
        <w:t>a</w:t>
      </w:r>
      <w:r w:rsidR="00000000">
        <w:rPr>
          <w:spacing w:val="-7"/>
        </w:rPr>
        <w:t xml:space="preserve"> </w:t>
      </w:r>
      <w:r w:rsidR="00000000">
        <w:t>high</w:t>
      </w:r>
      <w:r w:rsidR="00000000">
        <w:rPr>
          <w:spacing w:val="-6"/>
        </w:rPr>
        <w:t xml:space="preserve"> </w:t>
      </w:r>
      <w:r w:rsidR="00000000">
        <w:t>degree</w:t>
      </w:r>
      <w:r w:rsidR="00000000">
        <w:rPr>
          <w:spacing w:val="-7"/>
        </w:rPr>
        <w:t xml:space="preserve"> </w:t>
      </w:r>
      <w:r w:rsidR="00000000">
        <w:t>of</w:t>
      </w:r>
      <w:r w:rsidR="00000000">
        <w:rPr>
          <w:spacing w:val="-7"/>
        </w:rPr>
        <w:t xml:space="preserve"> </w:t>
      </w:r>
      <w:r w:rsidR="00000000">
        <w:t>integration</w:t>
      </w:r>
      <w:r w:rsidR="00000000">
        <w:rPr>
          <w:spacing w:val="-6"/>
        </w:rPr>
        <w:t xml:space="preserve"> </w:t>
      </w:r>
      <w:r w:rsidR="00000000">
        <w:t>having</w:t>
      </w:r>
      <w:r w:rsidR="00000000">
        <w:rPr>
          <w:spacing w:val="-8"/>
        </w:rPr>
        <w:t xml:space="preserve"> </w:t>
      </w:r>
      <w:r w:rsidR="00000000">
        <w:t>multiple</w:t>
      </w:r>
      <w:r w:rsidR="00000000">
        <w:rPr>
          <w:spacing w:val="-6"/>
        </w:rPr>
        <w:t xml:space="preserve"> </w:t>
      </w:r>
      <w:r w:rsidR="00000000">
        <w:t>sources</w:t>
      </w:r>
      <w:r w:rsidR="00000000">
        <w:rPr>
          <w:spacing w:val="-6"/>
        </w:rPr>
        <w:t xml:space="preserve"> </w:t>
      </w:r>
      <w:r w:rsidR="00000000">
        <w:t>of</w:t>
      </w:r>
      <w:r w:rsidR="00000000">
        <w:rPr>
          <w:spacing w:val="-7"/>
        </w:rPr>
        <w:t xml:space="preserve"> </w:t>
      </w:r>
      <w:r w:rsidR="00000000">
        <w:t>flight</w:t>
      </w:r>
      <w:r w:rsidR="00000000">
        <w:rPr>
          <w:spacing w:val="-5"/>
        </w:rPr>
        <w:t xml:space="preserve"> </w:t>
      </w:r>
      <w:r w:rsidR="00000000">
        <w:t>data including</w:t>
      </w:r>
      <w:r w:rsidR="00000000">
        <w:rPr>
          <w:spacing w:val="-15"/>
        </w:rPr>
        <w:t xml:space="preserve"> </w:t>
      </w:r>
      <w:r w:rsidR="00000000">
        <w:t>the</w:t>
      </w:r>
      <w:r w:rsidR="00000000">
        <w:rPr>
          <w:spacing w:val="-15"/>
        </w:rPr>
        <w:t xml:space="preserve"> </w:t>
      </w:r>
      <w:r w:rsidR="00000000">
        <w:t>seasonal</w:t>
      </w:r>
      <w:r w:rsidR="00000000">
        <w:rPr>
          <w:spacing w:val="-15"/>
        </w:rPr>
        <w:t xml:space="preserve"> </w:t>
      </w:r>
      <w:r w:rsidR="00000000">
        <w:t>schedule,</w:t>
      </w:r>
      <w:r w:rsidR="00000000">
        <w:rPr>
          <w:spacing w:val="-14"/>
        </w:rPr>
        <w:t xml:space="preserve"> </w:t>
      </w:r>
      <w:r w:rsidR="00000000">
        <w:t>airlines,</w:t>
      </w:r>
      <w:r w:rsidR="00000000">
        <w:rPr>
          <w:spacing w:val="-9"/>
        </w:rPr>
        <w:t xml:space="preserve"> </w:t>
      </w:r>
      <w:r w:rsidR="00000000">
        <w:t>air</w:t>
      </w:r>
      <w:r w:rsidR="00000000">
        <w:rPr>
          <w:spacing w:val="-12"/>
        </w:rPr>
        <w:t xml:space="preserve"> </w:t>
      </w:r>
      <w:r w:rsidR="00000000">
        <w:t>traffic</w:t>
      </w:r>
      <w:r w:rsidR="00000000">
        <w:rPr>
          <w:spacing w:val="-13"/>
        </w:rPr>
        <w:t xml:space="preserve"> </w:t>
      </w:r>
      <w:r w:rsidR="00000000">
        <w:t>control,</w:t>
      </w:r>
      <w:r w:rsidR="00000000">
        <w:rPr>
          <w:spacing w:val="-11"/>
        </w:rPr>
        <w:t xml:space="preserve"> </w:t>
      </w:r>
      <w:r w:rsidR="00000000">
        <w:t>SITA</w:t>
      </w:r>
      <w:r w:rsidR="00000000">
        <w:rPr>
          <w:spacing w:val="-15"/>
        </w:rPr>
        <w:t xml:space="preserve"> </w:t>
      </w:r>
      <w:r w:rsidR="00000000">
        <w:t>and</w:t>
      </w:r>
      <w:r w:rsidR="00000000">
        <w:rPr>
          <w:spacing w:val="-10"/>
        </w:rPr>
        <w:t xml:space="preserve"> </w:t>
      </w:r>
      <w:r w:rsidR="00000000">
        <w:t>other</w:t>
      </w:r>
      <w:r w:rsidR="00000000">
        <w:rPr>
          <w:spacing w:val="-10"/>
        </w:rPr>
        <w:t xml:space="preserve"> </w:t>
      </w:r>
      <w:r w:rsidR="00000000">
        <w:t>manually</w:t>
      </w:r>
      <w:r w:rsidR="00000000">
        <w:rPr>
          <w:spacing w:val="-15"/>
        </w:rPr>
        <w:t xml:space="preserve"> </w:t>
      </w:r>
      <w:r w:rsidR="00000000">
        <w:t>derived</w:t>
      </w:r>
      <w:r w:rsidR="00000000">
        <w:rPr>
          <w:spacing w:val="-12"/>
        </w:rPr>
        <w:t xml:space="preserve"> </w:t>
      </w:r>
      <w:r w:rsidR="00000000">
        <w:t>data. Depending on the specific airport topology the FIDS will also be the source of flight data for all other airport systems either directly or indirectly via the</w:t>
      </w:r>
      <w:r w:rsidR="00000000">
        <w:rPr>
          <w:spacing w:val="-8"/>
        </w:rPr>
        <w:t xml:space="preserve"> </w:t>
      </w:r>
      <w:r w:rsidR="00000000">
        <w:t>Airport Operational Database (AODB).</w:t>
      </w:r>
      <w:r>
        <w:t xml:space="preserve"> </w:t>
      </w:r>
      <w:r w:rsidR="00000000">
        <w:rPr>
          <w:spacing w:val="-2"/>
        </w:rPr>
        <w:t>COMPONENTS</w:t>
      </w:r>
      <w:r>
        <w:t xml:space="preserve"> </w:t>
      </w:r>
      <w:r w:rsidR="00000000">
        <w:t>Flight Information Display System (FIDS) is a critical component of airport operations that provides</w:t>
      </w:r>
      <w:r w:rsidR="00000000">
        <w:rPr>
          <w:spacing w:val="48"/>
        </w:rPr>
        <w:t xml:space="preserve"> </w:t>
      </w:r>
      <w:r w:rsidR="00000000">
        <w:t>passengers</w:t>
      </w:r>
      <w:r w:rsidR="00000000">
        <w:rPr>
          <w:spacing w:val="47"/>
        </w:rPr>
        <w:t xml:space="preserve"> </w:t>
      </w:r>
      <w:r w:rsidR="00000000">
        <w:t>and</w:t>
      </w:r>
      <w:r w:rsidR="00000000">
        <w:rPr>
          <w:spacing w:val="50"/>
        </w:rPr>
        <w:t xml:space="preserve"> </w:t>
      </w:r>
      <w:r w:rsidR="00000000">
        <w:t>airport</w:t>
      </w:r>
      <w:r w:rsidR="00000000">
        <w:rPr>
          <w:spacing w:val="49"/>
        </w:rPr>
        <w:t xml:space="preserve"> </w:t>
      </w:r>
      <w:r w:rsidR="00000000">
        <w:t>staff</w:t>
      </w:r>
      <w:r w:rsidR="00000000">
        <w:rPr>
          <w:spacing w:val="49"/>
        </w:rPr>
        <w:t xml:space="preserve"> </w:t>
      </w:r>
      <w:r w:rsidR="00000000">
        <w:t>with</w:t>
      </w:r>
      <w:r w:rsidR="00000000">
        <w:rPr>
          <w:spacing w:val="48"/>
        </w:rPr>
        <w:t xml:space="preserve"> </w:t>
      </w:r>
      <w:r w:rsidR="00000000">
        <w:t>real-time</w:t>
      </w:r>
      <w:r w:rsidR="00000000">
        <w:rPr>
          <w:spacing w:val="47"/>
        </w:rPr>
        <w:t xml:space="preserve"> </w:t>
      </w:r>
      <w:r w:rsidR="00000000">
        <w:t>information</w:t>
      </w:r>
      <w:r w:rsidR="00000000">
        <w:rPr>
          <w:spacing w:val="49"/>
        </w:rPr>
        <w:t xml:space="preserve"> </w:t>
      </w:r>
      <w:r w:rsidR="00000000">
        <w:t>about</w:t>
      </w:r>
      <w:r w:rsidR="00000000">
        <w:rPr>
          <w:spacing w:val="48"/>
        </w:rPr>
        <w:t xml:space="preserve"> </w:t>
      </w:r>
      <w:r w:rsidR="00000000">
        <w:t>flight</w:t>
      </w:r>
      <w:r w:rsidR="00000000">
        <w:rPr>
          <w:spacing w:val="48"/>
        </w:rPr>
        <w:t xml:space="preserve"> </w:t>
      </w:r>
      <w:r w:rsidR="00000000">
        <w:t>schedules,</w:t>
      </w:r>
      <w:r w:rsidR="00000000">
        <w:rPr>
          <w:spacing w:val="51"/>
        </w:rPr>
        <w:t xml:space="preserve"> </w:t>
      </w:r>
      <w:r w:rsidR="00000000">
        <w:rPr>
          <w:spacing w:val="-4"/>
        </w:rPr>
        <w:t>gate</w:t>
      </w:r>
      <w:r>
        <w:t xml:space="preserve"> </w:t>
      </w:r>
      <w:r w:rsidR="00000000">
        <w:rPr>
          <w:rFonts w:ascii="Palatino"/>
          <w:spacing w:val="-5"/>
        </w:rPr>
        <w:t>332</w:t>
      </w:r>
      <w:r>
        <w:rPr>
          <w:rFonts w:ascii="Palatino"/>
        </w:rPr>
        <w:t xml:space="preserve">   </w:t>
      </w:r>
      <w:r w:rsidR="00000000">
        <w:t xml:space="preserve">assignments, and other important information. The components of a FIDS system typically </w:t>
      </w:r>
      <w:r w:rsidR="00000000">
        <w:rPr>
          <w:spacing w:val="-2"/>
        </w:rPr>
        <w:t>include:</w:t>
      </w:r>
      <w:r>
        <w:t xml:space="preserve"> </w:t>
      </w:r>
      <w:r w:rsidR="00000000">
        <w:t xml:space="preserve">Flight information database: </w:t>
      </w:r>
      <w:r w:rsidR="00000000">
        <w:lastRenderedPageBreak/>
        <w:t>This is the central database that contains information about flight schedules, gate assignments, and other related data. This information is updated in real-time as flights are added, canceled, or delayed.</w:t>
      </w:r>
      <w:r>
        <w:t xml:space="preserve"> </w:t>
      </w:r>
      <w:r w:rsidR="00000000">
        <w:t>Server system: The server system is responsible for managing and distributing the flight information database to the various display screens and other devices throughout the airport.</w:t>
      </w:r>
      <w:r>
        <w:t xml:space="preserve"> </w:t>
      </w:r>
      <w:r w:rsidR="00000000">
        <w:t>Display devices: FIDS display devices include large electronic displays, smaller screens for gate information,</w:t>
      </w:r>
      <w:r w:rsidR="00000000">
        <w:rPr>
          <w:spacing w:val="-3"/>
        </w:rPr>
        <w:t xml:space="preserve"> </w:t>
      </w:r>
      <w:r w:rsidR="00000000">
        <w:t>and</w:t>
      </w:r>
      <w:r w:rsidR="00000000">
        <w:rPr>
          <w:spacing w:val="-3"/>
        </w:rPr>
        <w:t xml:space="preserve"> </w:t>
      </w:r>
      <w:r w:rsidR="00000000">
        <w:t>mobile</w:t>
      </w:r>
      <w:r w:rsidR="00000000">
        <w:rPr>
          <w:spacing w:val="-2"/>
        </w:rPr>
        <w:t xml:space="preserve"> </w:t>
      </w:r>
      <w:r w:rsidR="00000000">
        <w:t>devices</w:t>
      </w:r>
      <w:r w:rsidR="00000000">
        <w:rPr>
          <w:spacing w:val="-4"/>
        </w:rPr>
        <w:t xml:space="preserve"> </w:t>
      </w:r>
      <w:r w:rsidR="00000000">
        <w:t>such</w:t>
      </w:r>
      <w:r w:rsidR="00000000">
        <w:rPr>
          <w:spacing w:val="-2"/>
        </w:rPr>
        <w:t xml:space="preserve"> </w:t>
      </w:r>
      <w:r w:rsidR="00000000">
        <w:t>as</w:t>
      </w:r>
      <w:r w:rsidR="00000000">
        <w:rPr>
          <w:spacing w:val="-4"/>
        </w:rPr>
        <w:t xml:space="preserve"> </w:t>
      </w:r>
      <w:r w:rsidR="00000000">
        <w:t>smartphones</w:t>
      </w:r>
      <w:r w:rsidR="00000000">
        <w:rPr>
          <w:spacing w:val="-4"/>
        </w:rPr>
        <w:t xml:space="preserve"> </w:t>
      </w:r>
      <w:r w:rsidR="00000000">
        <w:t>and</w:t>
      </w:r>
      <w:r w:rsidR="00000000">
        <w:rPr>
          <w:spacing w:val="-3"/>
        </w:rPr>
        <w:t xml:space="preserve"> </w:t>
      </w:r>
      <w:r w:rsidR="00000000">
        <w:t>tablets.</w:t>
      </w:r>
      <w:r w:rsidR="00000000">
        <w:rPr>
          <w:spacing w:val="-8"/>
        </w:rPr>
        <w:t xml:space="preserve"> </w:t>
      </w:r>
      <w:r w:rsidR="00000000">
        <w:t>These</w:t>
      </w:r>
      <w:r w:rsidR="00000000">
        <w:rPr>
          <w:spacing w:val="-2"/>
        </w:rPr>
        <w:t xml:space="preserve"> </w:t>
      </w:r>
      <w:r w:rsidR="00000000">
        <w:t>displays</w:t>
      </w:r>
      <w:r w:rsidR="00000000">
        <w:rPr>
          <w:spacing w:val="-1"/>
        </w:rPr>
        <w:t xml:space="preserve"> </w:t>
      </w:r>
      <w:r w:rsidR="00000000">
        <w:t>are</w:t>
      </w:r>
      <w:r w:rsidR="00000000">
        <w:rPr>
          <w:spacing w:val="-3"/>
        </w:rPr>
        <w:t xml:space="preserve"> </w:t>
      </w:r>
      <w:r w:rsidR="00000000">
        <w:t>strategically placed</w:t>
      </w:r>
      <w:r w:rsidR="00000000">
        <w:rPr>
          <w:spacing w:val="-15"/>
        </w:rPr>
        <w:t xml:space="preserve"> </w:t>
      </w:r>
      <w:r w:rsidR="00000000">
        <w:t>throughout</w:t>
      </w:r>
      <w:r w:rsidR="00000000">
        <w:rPr>
          <w:spacing w:val="-15"/>
        </w:rPr>
        <w:t xml:space="preserve"> </w:t>
      </w:r>
      <w:r w:rsidR="00000000">
        <w:t>the</w:t>
      </w:r>
      <w:r w:rsidR="00000000">
        <w:rPr>
          <w:spacing w:val="-15"/>
        </w:rPr>
        <w:t xml:space="preserve"> </w:t>
      </w:r>
      <w:r w:rsidR="00000000">
        <w:t>airport</w:t>
      </w:r>
      <w:r w:rsidR="00000000">
        <w:rPr>
          <w:spacing w:val="-15"/>
        </w:rPr>
        <w:t xml:space="preserve"> </w:t>
      </w:r>
      <w:r w:rsidR="00000000">
        <w:t>to</w:t>
      </w:r>
      <w:r w:rsidR="00000000">
        <w:rPr>
          <w:spacing w:val="-15"/>
        </w:rPr>
        <w:t xml:space="preserve"> </w:t>
      </w:r>
      <w:r w:rsidR="00000000">
        <w:t>provide</w:t>
      </w:r>
      <w:r w:rsidR="00000000">
        <w:rPr>
          <w:spacing w:val="-15"/>
        </w:rPr>
        <w:t xml:space="preserve"> </w:t>
      </w:r>
      <w:r w:rsidR="00000000">
        <w:t>passengers</w:t>
      </w:r>
      <w:r w:rsidR="00000000">
        <w:rPr>
          <w:spacing w:val="-15"/>
        </w:rPr>
        <w:t xml:space="preserve"> </w:t>
      </w:r>
      <w:r w:rsidR="00000000">
        <w:t>and</w:t>
      </w:r>
      <w:r w:rsidR="00000000">
        <w:rPr>
          <w:spacing w:val="-15"/>
        </w:rPr>
        <w:t xml:space="preserve"> </w:t>
      </w:r>
      <w:r w:rsidR="00000000">
        <w:t>staff</w:t>
      </w:r>
      <w:r w:rsidR="00000000">
        <w:rPr>
          <w:spacing w:val="-13"/>
        </w:rPr>
        <w:t xml:space="preserve"> </w:t>
      </w:r>
      <w:r w:rsidR="00000000">
        <w:t>with</w:t>
      </w:r>
      <w:r w:rsidR="00000000">
        <w:rPr>
          <w:spacing w:val="-15"/>
        </w:rPr>
        <w:t xml:space="preserve"> </w:t>
      </w:r>
      <w:r w:rsidR="00000000">
        <w:t>easy</w:t>
      </w:r>
      <w:r w:rsidR="00000000">
        <w:rPr>
          <w:spacing w:val="-20"/>
        </w:rPr>
        <w:t xml:space="preserve"> </w:t>
      </w:r>
      <w:r w:rsidR="00000000">
        <w:t>access</w:t>
      </w:r>
      <w:r w:rsidR="00000000">
        <w:rPr>
          <w:spacing w:val="-14"/>
        </w:rPr>
        <w:t xml:space="preserve"> </w:t>
      </w:r>
      <w:r w:rsidR="00000000">
        <w:t>to</w:t>
      </w:r>
      <w:r w:rsidR="00000000">
        <w:rPr>
          <w:spacing w:val="-11"/>
        </w:rPr>
        <w:t xml:space="preserve"> </w:t>
      </w:r>
      <w:r w:rsidR="00000000">
        <w:t>flight</w:t>
      </w:r>
      <w:r w:rsidR="00000000">
        <w:rPr>
          <w:spacing w:val="-12"/>
        </w:rPr>
        <w:t xml:space="preserve"> </w:t>
      </w:r>
      <w:r w:rsidR="00000000">
        <w:rPr>
          <w:spacing w:val="-2"/>
        </w:rPr>
        <w:t>information.</w:t>
      </w:r>
      <w:r>
        <w:t xml:space="preserve"> </w:t>
      </w:r>
      <w:r w:rsidR="00000000">
        <w:t>Networking</w:t>
      </w:r>
      <w:r w:rsidR="00000000">
        <w:rPr>
          <w:spacing w:val="-15"/>
        </w:rPr>
        <w:t xml:space="preserve"> </w:t>
      </w:r>
      <w:r w:rsidR="00000000">
        <w:t>infrastructure:</w:t>
      </w:r>
      <w:r w:rsidR="00000000">
        <w:rPr>
          <w:spacing w:val="-15"/>
        </w:rPr>
        <w:t xml:space="preserve"> </w:t>
      </w:r>
      <w:r w:rsidR="00000000">
        <w:t>A</w:t>
      </w:r>
      <w:r w:rsidR="00000000">
        <w:rPr>
          <w:spacing w:val="-15"/>
        </w:rPr>
        <w:t xml:space="preserve"> </w:t>
      </w:r>
      <w:r w:rsidR="00000000">
        <w:t>reliable</w:t>
      </w:r>
      <w:r w:rsidR="00000000">
        <w:rPr>
          <w:spacing w:val="-14"/>
        </w:rPr>
        <w:t xml:space="preserve"> </w:t>
      </w:r>
      <w:r w:rsidR="00000000">
        <w:t>networking</w:t>
      </w:r>
      <w:r w:rsidR="00000000">
        <w:rPr>
          <w:spacing w:val="-10"/>
        </w:rPr>
        <w:t xml:space="preserve"> </w:t>
      </w:r>
      <w:r w:rsidR="00000000">
        <w:t>infrastructure</w:t>
      </w:r>
      <w:r w:rsidR="00000000">
        <w:rPr>
          <w:spacing w:val="-9"/>
        </w:rPr>
        <w:t xml:space="preserve"> </w:t>
      </w:r>
      <w:r w:rsidR="00000000">
        <w:t>is</w:t>
      </w:r>
      <w:r w:rsidR="00000000">
        <w:rPr>
          <w:spacing w:val="-8"/>
        </w:rPr>
        <w:t xml:space="preserve"> </w:t>
      </w:r>
      <w:r w:rsidR="00000000">
        <w:t>essential</w:t>
      </w:r>
      <w:r w:rsidR="00000000">
        <w:rPr>
          <w:spacing w:val="-5"/>
        </w:rPr>
        <w:t xml:space="preserve"> </w:t>
      </w:r>
      <w:r w:rsidR="00000000">
        <w:t>for</w:t>
      </w:r>
      <w:r w:rsidR="00000000">
        <w:rPr>
          <w:spacing w:val="-10"/>
        </w:rPr>
        <w:t xml:space="preserve"> </w:t>
      </w:r>
      <w:r w:rsidR="00000000">
        <w:t>the</w:t>
      </w:r>
      <w:r w:rsidR="00000000">
        <w:rPr>
          <w:spacing w:val="-6"/>
        </w:rPr>
        <w:t xml:space="preserve"> </w:t>
      </w:r>
      <w:r w:rsidR="00000000">
        <w:t>FIDS</w:t>
      </w:r>
      <w:r w:rsidR="00000000">
        <w:rPr>
          <w:spacing w:val="-8"/>
        </w:rPr>
        <w:t xml:space="preserve"> </w:t>
      </w:r>
      <w:r w:rsidR="00000000">
        <w:t>system</w:t>
      </w:r>
      <w:r w:rsidR="00000000">
        <w:rPr>
          <w:spacing w:val="-8"/>
        </w:rPr>
        <w:t xml:space="preserve"> </w:t>
      </w:r>
      <w:r w:rsidR="00000000">
        <w:t>to function properly. This includes high-speed wired and wireless networks that connect the server system to the display devices.</w:t>
      </w:r>
      <w:r>
        <w:t xml:space="preserve"> </w:t>
      </w:r>
      <w:r w:rsidR="00000000">
        <w:t>Control</w:t>
      </w:r>
      <w:r w:rsidR="00000000">
        <w:rPr>
          <w:spacing w:val="-10"/>
        </w:rPr>
        <w:t xml:space="preserve"> </w:t>
      </w:r>
      <w:r w:rsidR="00000000">
        <w:t>software:</w:t>
      </w:r>
      <w:r w:rsidR="00000000">
        <w:rPr>
          <w:spacing w:val="-8"/>
        </w:rPr>
        <w:t xml:space="preserve"> </w:t>
      </w:r>
      <w:r w:rsidR="00000000">
        <w:t>FIDS</w:t>
      </w:r>
      <w:r w:rsidR="00000000">
        <w:rPr>
          <w:spacing w:val="-8"/>
        </w:rPr>
        <w:t xml:space="preserve"> </w:t>
      </w:r>
      <w:r w:rsidR="00000000">
        <w:t>control</w:t>
      </w:r>
      <w:r w:rsidR="00000000">
        <w:rPr>
          <w:spacing w:val="-10"/>
        </w:rPr>
        <w:t xml:space="preserve"> </w:t>
      </w:r>
      <w:r w:rsidR="00000000">
        <w:t>software</w:t>
      </w:r>
      <w:r w:rsidR="00000000">
        <w:rPr>
          <w:spacing w:val="-10"/>
        </w:rPr>
        <w:t xml:space="preserve"> </w:t>
      </w:r>
      <w:r w:rsidR="00000000">
        <w:t>is</w:t>
      </w:r>
      <w:r w:rsidR="00000000">
        <w:rPr>
          <w:spacing w:val="-10"/>
        </w:rPr>
        <w:t xml:space="preserve"> </w:t>
      </w:r>
      <w:r w:rsidR="00000000">
        <w:t>used</w:t>
      </w:r>
      <w:r w:rsidR="00000000">
        <w:rPr>
          <w:spacing w:val="-11"/>
        </w:rPr>
        <w:t xml:space="preserve"> </w:t>
      </w:r>
      <w:r w:rsidR="00000000">
        <w:t>to</w:t>
      </w:r>
      <w:r w:rsidR="00000000">
        <w:rPr>
          <w:spacing w:val="-8"/>
        </w:rPr>
        <w:t xml:space="preserve"> </w:t>
      </w:r>
      <w:r w:rsidR="00000000">
        <w:t>manage</w:t>
      </w:r>
      <w:r w:rsidR="00000000">
        <w:rPr>
          <w:spacing w:val="-12"/>
        </w:rPr>
        <w:t xml:space="preserve"> </w:t>
      </w:r>
      <w:r w:rsidR="00000000">
        <w:t>the</w:t>
      </w:r>
      <w:r w:rsidR="00000000">
        <w:rPr>
          <w:spacing w:val="-9"/>
        </w:rPr>
        <w:t xml:space="preserve"> </w:t>
      </w:r>
      <w:r w:rsidR="00000000">
        <w:t>display</w:t>
      </w:r>
      <w:r w:rsidR="00000000">
        <w:rPr>
          <w:spacing w:val="-14"/>
        </w:rPr>
        <w:t xml:space="preserve"> </w:t>
      </w:r>
      <w:r w:rsidR="00000000">
        <w:t>of</w:t>
      </w:r>
      <w:r w:rsidR="00000000">
        <w:rPr>
          <w:spacing w:val="-9"/>
        </w:rPr>
        <w:t xml:space="preserve"> </w:t>
      </w:r>
      <w:r w:rsidR="00000000">
        <w:t>flight</w:t>
      </w:r>
      <w:r w:rsidR="00000000">
        <w:rPr>
          <w:spacing w:val="-10"/>
        </w:rPr>
        <w:t xml:space="preserve"> </w:t>
      </w:r>
      <w:r w:rsidR="00000000">
        <w:t>information</w:t>
      </w:r>
      <w:r w:rsidR="00000000">
        <w:rPr>
          <w:spacing w:val="-11"/>
        </w:rPr>
        <w:t xml:space="preserve"> </w:t>
      </w:r>
      <w:r w:rsidR="00000000">
        <w:t>on</w:t>
      </w:r>
      <w:r w:rsidR="00000000">
        <w:rPr>
          <w:spacing w:val="-11"/>
        </w:rPr>
        <w:t xml:space="preserve"> </w:t>
      </w:r>
      <w:r w:rsidR="00000000">
        <w:t>the various</w:t>
      </w:r>
      <w:r w:rsidR="00000000">
        <w:rPr>
          <w:spacing w:val="-1"/>
        </w:rPr>
        <w:t xml:space="preserve"> </w:t>
      </w:r>
      <w:r w:rsidR="00000000">
        <w:t>screens</w:t>
      </w:r>
      <w:r w:rsidR="00000000">
        <w:rPr>
          <w:spacing w:val="-1"/>
        </w:rPr>
        <w:t xml:space="preserve"> </w:t>
      </w:r>
      <w:r w:rsidR="00000000">
        <w:t>and</w:t>
      </w:r>
      <w:r w:rsidR="00000000">
        <w:rPr>
          <w:spacing w:val="-1"/>
        </w:rPr>
        <w:t xml:space="preserve"> </w:t>
      </w:r>
      <w:r w:rsidR="00000000">
        <w:t>devices.</w:t>
      </w:r>
      <w:r w:rsidR="00000000">
        <w:rPr>
          <w:spacing w:val="-6"/>
        </w:rPr>
        <w:t xml:space="preserve"> </w:t>
      </w:r>
      <w:r w:rsidR="00000000">
        <w:t>This</w:t>
      </w:r>
      <w:r w:rsidR="00000000">
        <w:rPr>
          <w:spacing w:val="-1"/>
        </w:rPr>
        <w:t xml:space="preserve"> </w:t>
      </w:r>
      <w:r w:rsidR="00000000">
        <w:t>software</w:t>
      </w:r>
      <w:r w:rsidR="00000000">
        <w:rPr>
          <w:spacing w:val="-2"/>
        </w:rPr>
        <w:t xml:space="preserve"> </w:t>
      </w:r>
      <w:r w:rsidR="00000000">
        <w:t>allows airport</w:t>
      </w:r>
      <w:r w:rsidR="00000000">
        <w:rPr>
          <w:spacing w:val="-1"/>
        </w:rPr>
        <w:t xml:space="preserve"> </w:t>
      </w:r>
      <w:r w:rsidR="00000000">
        <w:t>staff</w:t>
      </w:r>
      <w:r w:rsidR="00000000">
        <w:rPr>
          <w:spacing w:val="-2"/>
        </w:rPr>
        <w:t xml:space="preserve"> </w:t>
      </w:r>
      <w:r w:rsidR="00000000">
        <w:t>to</w:t>
      </w:r>
      <w:r w:rsidR="00000000">
        <w:rPr>
          <w:spacing w:val="-1"/>
        </w:rPr>
        <w:t xml:space="preserve"> </w:t>
      </w:r>
      <w:r w:rsidR="00000000">
        <w:t>make</w:t>
      </w:r>
      <w:r w:rsidR="00000000">
        <w:rPr>
          <w:spacing w:val="-2"/>
        </w:rPr>
        <w:t xml:space="preserve"> </w:t>
      </w:r>
      <w:r w:rsidR="00000000">
        <w:t>real-time</w:t>
      </w:r>
      <w:r w:rsidR="00000000">
        <w:rPr>
          <w:spacing w:val="-2"/>
        </w:rPr>
        <w:t xml:space="preserve"> </w:t>
      </w:r>
      <w:r w:rsidR="00000000">
        <w:t>updates</w:t>
      </w:r>
      <w:r w:rsidR="00000000">
        <w:rPr>
          <w:spacing w:val="-2"/>
        </w:rPr>
        <w:t xml:space="preserve"> </w:t>
      </w:r>
      <w:r w:rsidR="00000000">
        <w:t>to</w:t>
      </w:r>
      <w:r w:rsidR="00000000">
        <w:rPr>
          <w:spacing w:val="-1"/>
        </w:rPr>
        <w:t xml:space="preserve"> </w:t>
      </w:r>
      <w:r w:rsidR="00000000">
        <w:t>flight information and to manage the overall operation of the FIDS system.</w:t>
      </w:r>
      <w:r>
        <w:t xml:space="preserve"> </w:t>
      </w:r>
      <w:r w:rsidR="00000000">
        <w:t>Overall,</w:t>
      </w:r>
      <w:r w:rsidR="00000000">
        <w:rPr>
          <w:spacing w:val="-15"/>
        </w:rPr>
        <w:t xml:space="preserve"> </w:t>
      </w:r>
      <w:r w:rsidR="00000000">
        <w:t>the</w:t>
      </w:r>
      <w:r w:rsidR="00000000">
        <w:rPr>
          <w:spacing w:val="-15"/>
        </w:rPr>
        <w:t xml:space="preserve"> </w:t>
      </w:r>
      <w:r w:rsidR="00000000">
        <w:t>FIDS</w:t>
      </w:r>
      <w:r w:rsidR="00000000">
        <w:rPr>
          <w:spacing w:val="-15"/>
        </w:rPr>
        <w:t xml:space="preserve"> </w:t>
      </w:r>
      <w:r w:rsidR="00000000">
        <w:t>system</w:t>
      </w:r>
      <w:r w:rsidR="00000000">
        <w:rPr>
          <w:spacing w:val="-14"/>
        </w:rPr>
        <w:t xml:space="preserve"> </w:t>
      </w:r>
      <w:r w:rsidR="00000000">
        <w:t>is</w:t>
      </w:r>
      <w:r w:rsidR="00000000">
        <w:rPr>
          <w:spacing w:val="-15"/>
        </w:rPr>
        <w:t xml:space="preserve"> </w:t>
      </w:r>
      <w:r w:rsidR="00000000">
        <w:t>a</w:t>
      </w:r>
      <w:r w:rsidR="00000000">
        <w:rPr>
          <w:spacing w:val="-15"/>
        </w:rPr>
        <w:t xml:space="preserve"> </w:t>
      </w:r>
      <w:r w:rsidR="00000000">
        <w:t>complex</w:t>
      </w:r>
      <w:r w:rsidR="00000000">
        <w:rPr>
          <w:spacing w:val="-13"/>
        </w:rPr>
        <w:t xml:space="preserve"> </w:t>
      </w:r>
      <w:r w:rsidR="00000000">
        <w:t>system</w:t>
      </w:r>
      <w:r w:rsidR="00000000">
        <w:rPr>
          <w:spacing w:val="-15"/>
        </w:rPr>
        <w:t xml:space="preserve"> </w:t>
      </w:r>
      <w:r w:rsidR="00000000">
        <w:t>that</w:t>
      </w:r>
      <w:r w:rsidR="00000000">
        <w:rPr>
          <w:spacing w:val="-15"/>
        </w:rPr>
        <w:t xml:space="preserve"> </w:t>
      </w:r>
      <w:r w:rsidR="00000000">
        <w:t>relies</w:t>
      </w:r>
      <w:r w:rsidR="00000000">
        <w:rPr>
          <w:spacing w:val="-15"/>
        </w:rPr>
        <w:t xml:space="preserve"> </w:t>
      </w:r>
      <w:r w:rsidR="00000000">
        <w:t>on</w:t>
      </w:r>
      <w:r w:rsidR="00000000">
        <w:rPr>
          <w:spacing w:val="-15"/>
        </w:rPr>
        <w:t xml:space="preserve"> </w:t>
      </w:r>
      <w:r w:rsidR="00000000">
        <w:t>multiple</w:t>
      </w:r>
      <w:r w:rsidR="00000000">
        <w:rPr>
          <w:spacing w:val="-15"/>
        </w:rPr>
        <w:t xml:space="preserve"> </w:t>
      </w:r>
      <w:r w:rsidR="00000000">
        <w:t>components</w:t>
      </w:r>
      <w:r w:rsidR="00000000">
        <w:rPr>
          <w:spacing w:val="-15"/>
        </w:rPr>
        <w:t xml:space="preserve"> </w:t>
      </w:r>
      <w:r w:rsidR="00000000">
        <w:t>working</w:t>
      </w:r>
      <w:r w:rsidR="00000000">
        <w:rPr>
          <w:spacing w:val="-15"/>
        </w:rPr>
        <w:t xml:space="preserve"> </w:t>
      </w:r>
      <w:r w:rsidR="00000000">
        <w:t>together to</w:t>
      </w:r>
      <w:r w:rsidR="00000000">
        <w:rPr>
          <w:spacing w:val="-8"/>
        </w:rPr>
        <w:t xml:space="preserve"> </w:t>
      </w:r>
      <w:r w:rsidR="00000000">
        <w:t>provide</w:t>
      </w:r>
      <w:r w:rsidR="00000000">
        <w:rPr>
          <w:spacing w:val="-9"/>
        </w:rPr>
        <w:t xml:space="preserve"> </w:t>
      </w:r>
      <w:r w:rsidR="00000000">
        <w:t>accurate</w:t>
      </w:r>
      <w:r w:rsidR="00000000">
        <w:rPr>
          <w:spacing w:val="-9"/>
        </w:rPr>
        <w:t xml:space="preserve"> </w:t>
      </w:r>
      <w:r w:rsidR="00000000">
        <w:t>and</w:t>
      </w:r>
      <w:r w:rsidR="00000000">
        <w:rPr>
          <w:spacing w:val="-8"/>
        </w:rPr>
        <w:t xml:space="preserve"> </w:t>
      </w:r>
      <w:r w:rsidR="00000000">
        <w:t>timely</w:t>
      </w:r>
      <w:r w:rsidR="00000000">
        <w:rPr>
          <w:spacing w:val="-12"/>
        </w:rPr>
        <w:t xml:space="preserve"> </w:t>
      </w:r>
      <w:r w:rsidR="00000000">
        <w:t>flight</w:t>
      </w:r>
      <w:r w:rsidR="00000000">
        <w:rPr>
          <w:spacing w:val="-8"/>
        </w:rPr>
        <w:t xml:space="preserve"> </w:t>
      </w:r>
      <w:r w:rsidR="00000000">
        <w:t>information</w:t>
      </w:r>
      <w:r w:rsidR="00000000">
        <w:rPr>
          <w:spacing w:val="-8"/>
        </w:rPr>
        <w:t xml:space="preserve"> </w:t>
      </w:r>
      <w:r w:rsidR="00000000">
        <w:t>to</w:t>
      </w:r>
      <w:r w:rsidR="00000000">
        <w:rPr>
          <w:spacing w:val="-8"/>
        </w:rPr>
        <w:t xml:space="preserve"> </w:t>
      </w:r>
      <w:r w:rsidR="00000000">
        <w:t>passengers</w:t>
      </w:r>
      <w:r w:rsidR="00000000">
        <w:rPr>
          <w:spacing w:val="-6"/>
        </w:rPr>
        <w:t xml:space="preserve"> </w:t>
      </w:r>
      <w:r w:rsidR="00000000">
        <w:t>and</w:t>
      </w:r>
      <w:r w:rsidR="00000000">
        <w:rPr>
          <w:spacing w:val="-8"/>
        </w:rPr>
        <w:t xml:space="preserve"> </w:t>
      </w:r>
      <w:r w:rsidR="00000000">
        <w:t>staff</w:t>
      </w:r>
      <w:r w:rsidR="00000000">
        <w:rPr>
          <w:spacing w:val="-9"/>
        </w:rPr>
        <w:t xml:space="preserve"> </w:t>
      </w:r>
      <w:r w:rsidR="00000000">
        <w:t>at</w:t>
      </w:r>
      <w:r w:rsidR="00000000">
        <w:rPr>
          <w:spacing w:val="-8"/>
        </w:rPr>
        <w:t xml:space="preserve"> </w:t>
      </w:r>
      <w:r w:rsidR="00000000">
        <w:t>the</w:t>
      </w:r>
      <w:r w:rsidR="00000000">
        <w:rPr>
          <w:spacing w:val="-9"/>
        </w:rPr>
        <w:t xml:space="preserve"> </w:t>
      </w:r>
      <w:r w:rsidR="00000000">
        <w:t>airport.</w:t>
      </w:r>
      <w:r w:rsidR="00000000">
        <w:rPr>
          <w:spacing w:val="-10"/>
        </w:rPr>
        <w:t xml:space="preserve"> </w:t>
      </w:r>
      <w:r w:rsidR="00000000">
        <w:t>The</w:t>
      </w:r>
      <w:r w:rsidR="00000000">
        <w:rPr>
          <w:spacing w:val="-9"/>
        </w:rPr>
        <w:t xml:space="preserve"> </w:t>
      </w:r>
      <w:r w:rsidR="00000000">
        <w:t>system must be reliable, efficient, and easy</w:t>
      </w:r>
      <w:r w:rsidR="00000000">
        <w:rPr>
          <w:spacing w:val="-4"/>
        </w:rPr>
        <w:t xml:space="preserve"> </w:t>
      </w:r>
      <w:r w:rsidR="00000000">
        <w:t>to use to ensure a smooth airport experience for all involved.</w:t>
      </w:r>
      <w:r>
        <w:t xml:space="preserve"> </w:t>
      </w:r>
      <w:r w:rsidR="00000000">
        <w:rPr>
          <w:spacing w:val="-2"/>
        </w:rPr>
        <w:t>ENGINEERING</w:t>
      </w:r>
      <w:r>
        <w:t xml:space="preserve"> </w:t>
      </w:r>
      <w:r w:rsidR="00000000">
        <w:t>An airport flight information display system (FIDS) typically has a range of engineering parameters that are designed to ensure that the system meets the requirements of the airport and its users. Some of the key parameters include:</w:t>
      </w:r>
      <w:r>
        <w:t xml:space="preserve"> </w:t>
      </w:r>
      <w:r w:rsidR="00000000">
        <w:t>Display</w:t>
      </w:r>
      <w:r w:rsidR="00000000">
        <w:rPr>
          <w:spacing w:val="-11"/>
        </w:rPr>
        <w:t xml:space="preserve"> </w:t>
      </w:r>
      <w:r w:rsidR="00000000">
        <w:t>size:</w:t>
      </w:r>
      <w:r w:rsidR="00000000">
        <w:rPr>
          <w:spacing w:val="-11"/>
        </w:rPr>
        <w:t xml:space="preserve"> </w:t>
      </w:r>
      <w:r w:rsidR="00000000">
        <w:t>The</w:t>
      </w:r>
      <w:r w:rsidR="00000000">
        <w:rPr>
          <w:spacing w:val="-7"/>
        </w:rPr>
        <w:t xml:space="preserve"> </w:t>
      </w:r>
      <w:r w:rsidR="00000000">
        <w:t>size</w:t>
      </w:r>
      <w:r w:rsidR="00000000">
        <w:rPr>
          <w:spacing w:val="-7"/>
        </w:rPr>
        <w:t xml:space="preserve"> </w:t>
      </w:r>
      <w:r w:rsidR="00000000">
        <w:t>of</w:t>
      </w:r>
      <w:r w:rsidR="00000000">
        <w:rPr>
          <w:spacing w:val="-5"/>
        </w:rPr>
        <w:t xml:space="preserve"> </w:t>
      </w:r>
      <w:r w:rsidR="00000000">
        <w:t>the</w:t>
      </w:r>
      <w:r w:rsidR="00000000">
        <w:rPr>
          <w:spacing w:val="-7"/>
        </w:rPr>
        <w:t xml:space="preserve"> </w:t>
      </w:r>
      <w:r w:rsidR="00000000">
        <w:t>FIDS</w:t>
      </w:r>
      <w:r w:rsidR="00000000">
        <w:rPr>
          <w:spacing w:val="-6"/>
        </w:rPr>
        <w:t xml:space="preserve"> </w:t>
      </w:r>
      <w:r w:rsidR="00000000">
        <w:t>display</w:t>
      </w:r>
      <w:r w:rsidR="00000000">
        <w:rPr>
          <w:spacing w:val="-11"/>
        </w:rPr>
        <w:t xml:space="preserve"> </w:t>
      </w:r>
      <w:r w:rsidR="00000000">
        <w:t>screens</w:t>
      </w:r>
      <w:r w:rsidR="00000000">
        <w:rPr>
          <w:spacing w:val="-4"/>
        </w:rPr>
        <w:t xml:space="preserve"> </w:t>
      </w:r>
      <w:r w:rsidR="00000000">
        <w:t>can</w:t>
      </w:r>
      <w:r w:rsidR="00000000">
        <w:rPr>
          <w:spacing w:val="-6"/>
        </w:rPr>
        <w:t xml:space="preserve"> </w:t>
      </w:r>
      <w:r w:rsidR="00000000">
        <w:t>vary</w:t>
      </w:r>
      <w:r w:rsidR="00000000">
        <w:rPr>
          <w:spacing w:val="-11"/>
        </w:rPr>
        <w:t xml:space="preserve"> </w:t>
      </w:r>
      <w:r w:rsidR="00000000">
        <w:t>depending</w:t>
      </w:r>
      <w:r w:rsidR="00000000">
        <w:rPr>
          <w:spacing w:val="-9"/>
        </w:rPr>
        <w:t xml:space="preserve"> </w:t>
      </w:r>
      <w:r w:rsidR="00000000">
        <w:t>on</w:t>
      </w:r>
      <w:r w:rsidR="00000000">
        <w:rPr>
          <w:spacing w:val="-6"/>
        </w:rPr>
        <w:t xml:space="preserve"> </w:t>
      </w:r>
      <w:r w:rsidR="00000000">
        <w:t>the</w:t>
      </w:r>
      <w:r w:rsidR="00000000">
        <w:rPr>
          <w:spacing w:val="-7"/>
        </w:rPr>
        <w:t xml:space="preserve"> </w:t>
      </w:r>
      <w:r w:rsidR="00000000">
        <w:t>specific</w:t>
      </w:r>
      <w:r w:rsidR="00000000">
        <w:rPr>
          <w:spacing w:val="-7"/>
        </w:rPr>
        <w:t xml:space="preserve"> </w:t>
      </w:r>
      <w:r w:rsidR="00000000">
        <w:t>needs</w:t>
      </w:r>
      <w:r w:rsidR="00000000">
        <w:rPr>
          <w:spacing w:val="-6"/>
        </w:rPr>
        <w:t xml:space="preserve"> </w:t>
      </w:r>
      <w:r w:rsidR="00000000">
        <w:t>of</w:t>
      </w:r>
      <w:r w:rsidR="00000000">
        <w:rPr>
          <w:spacing w:val="-5"/>
        </w:rPr>
        <w:t xml:space="preserve"> </w:t>
      </w:r>
      <w:r w:rsidR="00000000">
        <w:t>the airport.</w:t>
      </w:r>
      <w:r w:rsidR="00000000">
        <w:rPr>
          <w:spacing w:val="-8"/>
        </w:rPr>
        <w:t xml:space="preserve"> </w:t>
      </w:r>
      <w:r w:rsidR="00000000">
        <w:t>The</w:t>
      </w:r>
      <w:r w:rsidR="00000000">
        <w:rPr>
          <w:spacing w:val="-5"/>
        </w:rPr>
        <w:t xml:space="preserve"> </w:t>
      </w:r>
      <w:r w:rsidR="00000000">
        <w:t>screens</w:t>
      </w:r>
      <w:r w:rsidR="00000000">
        <w:rPr>
          <w:spacing w:val="-4"/>
        </w:rPr>
        <w:t xml:space="preserve"> </w:t>
      </w:r>
      <w:r w:rsidR="00000000">
        <w:t>are</w:t>
      </w:r>
      <w:r w:rsidR="00000000">
        <w:rPr>
          <w:spacing w:val="-4"/>
        </w:rPr>
        <w:t xml:space="preserve"> </w:t>
      </w:r>
      <w:r w:rsidR="00000000">
        <w:t>usually</w:t>
      </w:r>
      <w:r w:rsidR="00000000">
        <w:rPr>
          <w:spacing w:val="-8"/>
        </w:rPr>
        <w:t xml:space="preserve"> </w:t>
      </w:r>
      <w:r w:rsidR="00000000">
        <w:t>larger</w:t>
      </w:r>
      <w:r w:rsidR="00000000">
        <w:rPr>
          <w:spacing w:val="-3"/>
        </w:rPr>
        <w:t xml:space="preserve"> </w:t>
      </w:r>
      <w:r w:rsidR="00000000">
        <w:t>in</w:t>
      </w:r>
      <w:r w:rsidR="00000000">
        <w:rPr>
          <w:spacing w:val="-3"/>
        </w:rPr>
        <w:t xml:space="preserve"> </w:t>
      </w:r>
      <w:r w:rsidR="00000000">
        <w:t>high-traffic</w:t>
      </w:r>
      <w:r w:rsidR="00000000">
        <w:rPr>
          <w:spacing w:val="-3"/>
        </w:rPr>
        <w:t xml:space="preserve"> </w:t>
      </w:r>
      <w:r w:rsidR="00000000">
        <w:t>areas,</w:t>
      </w:r>
      <w:r w:rsidR="00000000">
        <w:rPr>
          <w:spacing w:val="-3"/>
        </w:rPr>
        <w:t xml:space="preserve"> </w:t>
      </w:r>
      <w:r w:rsidR="00000000">
        <w:t>such</w:t>
      </w:r>
      <w:r w:rsidR="00000000">
        <w:rPr>
          <w:spacing w:val="-3"/>
        </w:rPr>
        <w:t xml:space="preserve"> </w:t>
      </w:r>
      <w:r w:rsidR="00000000">
        <w:t>as</w:t>
      </w:r>
      <w:r w:rsidR="00000000">
        <w:rPr>
          <w:spacing w:val="-4"/>
        </w:rPr>
        <w:t xml:space="preserve"> </w:t>
      </w:r>
      <w:r w:rsidR="00000000">
        <w:t>the</w:t>
      </w:r>
      <w:r w:rsidR="00000000">
        <w:rPr>
          <w:spacing w:val="-3"/>
        </w:rPr>
        <w:t xml:space="preserve"> </w:t>
      </w:r>
      <w:r w:rsidR="00000000">
        <w:t>departure</w:t>
      </w:r>
      <w:r w:rsidR="00000000">
        <w:rPr>
          <w:spacing w:val="-4"/>
        </w:rPr>
        <w:t xml:space="preserve"> </w:t>
      </w:r>
      <w:r w:rsidR="00000000">
        <w:t>and</w:t>
      </w:r>
      <w:r w:rsidR="00000000">
        <w:rPr>
          <w:spacing w:val="-3"/>
        </w:rPr>
        <w:t xml:space="preserve"> </w:t>
      </w:r>
      <w:r w:rsidR="00000000">
        <w:t>arrival</w:t>
      </w:r>
      <w:r w:rsidR="00000000">
        <w:rPr>
          <w:spacing w:val="-3"/>
        </w:rPr>
        <w:t xml:space="preserve"> </w:t>
      </w:r>
      <w:r w:rsidR="00000000">
        <w:t>halls, and smaller in less busy areas, such as gates and lounges. Larger displays are typically easier to read from a distance, while smaller displays can be more appropriate for up-close viewing.</w:t>
      </w:r>
      <w:r>
        <w:t xml:space="preserve"> </w:t>
      </w:r>
      <w:r w:rsidR="00000000">
        <w:t>Display</w:t>
      </w:r>
      <w:r w:rsidR="00000000">
        <w:rPr>
          <w:spacing w:val="-15"/>
        </w:rPr>
        <w:t xml:space="preserve"> </w:t>
      </w:r>
      <w:r w:rsidR="00000000">
        <w:t>resolution:</w:t>
      </w:r>
      <w:r w:rsidR="00000000">
        <w:rPr>
          <w:spacing w:val="-14"/>
        </w:rPr>
        <w:t xml:space="preserve"> </w:t>
      </w:r>
      <w:r w:rsidR="00000000">
        <w:t>The</w:t>
      </w:r>
      <w:r w:rsidR="00000000">
        <w:rPr>
          <w:spacing w:val="-13"/>
        </w:rPr>
        <w:t xml:space="preserve"> </w:t>
      </w:r>
      <w:r w:rsidR="00000000">
        <w:t>resolution</w:t>
      </w:r>
      <w:r w:rsidR="00000000">
        <w:rPr>
          <w:spacing w:val="-12"/>
        </w:rPr>
        <w:t xml:space="preserve"> </w:t>
      </w:r>
      <w:r w:rsidR="00000000">
        <w:t>of</w:t>
      </w:r>
      <w:r w:rsidR="00000000">
        <w:rPr>
          <w:spacing w:val="-13"/>
        </w:rPr>
        <w:t xml:space="preserve"> </w:t>
      </w:r>
      <w:r w:rsidR="00000000">
        <w:t>the</w:t>
      </w:r>
      <w:r w:rsidR="00000000">
        <w:rPr>
          <w:spacing w:val="-10"/>
        </w:rPr>
        <w:t xml:space="preserve"> </w:t>
      </w:r>
      <w:r w:rsidR="00000000">
        <w:t>FIDS</w:t>
      </w:r>
      <w:r w:rsidR="00000000">
        <w:rPr>
          <w:spacing w:val="-12"/>
        </w:rPr>
        <w:t xml:space="preserve"> </w:t>
      </w:r>
      <w:r w:rsidR="00000000">
        <w:t>display</w:t>
      </w:r>
      <w:r w:rsidR="00000000">
        <w:rPr>
          <w:spacing w:val="-15"/>
        </w:rPr>
        <w:t xml:space="preserve"> </w:t>
      </w:r>
      <w:r w:rsidR="00000000">
        <w:t>screens</w:t>
      </w:r>
      <w:r w:rsidR="00000000">
        <w:rPr>
          <w:spacing w:val="-12"/>
        </w:rPr>
        <w:t xml:space="preserve"> </w:t>
      </w:r>
      <w:r w:rsidR="00000000">
        <w:t>is</w:t>
      </w:r>
      <w:r w:rsidR="00000000">
        <w:rPr>
          <w:spacing w:val="-11"/>
        </w:rPr>
        <w:t xml:space="preserve"> </w:t>
      </w:r>
      <w:r w:rsidR="00000000">
        <w:t>important</w:t>
      </w:r>
      <w:r w:rsidR="00000000">
        <w:rPr>
          <w:spacing w:val="-9"/>
        </w:rPr>
        <w:t xml:space="preserve"> </w:t>
      </w:r>
      <w:r w:rsidR="00000000">
        <w:t>to</w:t>
      </w:r>
      <w:r w:rsidR="00000000">
        <w:rPr>
          <w:spacing w:val="-12"/>
        </w:rPr>
        <w:t xml:space="preserve"> </w:t>
      </w:r>
      <w:r w:rsidR="00000000">
        <w:t>ensure</w:t>
      </w:r>
      <w:r w:rsidR="00000000">
        <w:rPr>
          <w:spacing w:val="-14"/>
        </w:rPr>
        <w:t xml:space="preserve"> </w:t>
      </w:r>
      <w:r w:rsidR="00000000">
        <w:t>that</w:t>
      </w:r>
      <w:r w:rsidR="00000000">
        <w:rPr>
          <w:spacing w:val="-10"/>
        </w:rPr>
        <w:t xml:space="preserve"> </w:t>
      </w:r>
      <w:r w:rsidR="00000000">
        <w:t>the</w:t>
      </w:r>
      <w:r w:rsidR="00000000">
        <w:rPr>
          <w:spacing w:val="-13"/>
        </w:rPr>
        <w:t xml:space="preserve"> </w:t>
      </w:r>
      <w:r w:rsidR="00000000">
        <w:t>flight information is clear and easy to read. The higher the resolution, the clearer the text and graphics will be.</w:t>
      </w:r>
      <w:r w:rsidR="00000000">
        <w:rPr>
          <w:spacing w:val="-9"/>
        </w:rPr>
        <w:t xml:space="preserve"> </w:t>
      </w:r>
      <w:r w:rsidR="00000000">
        <w:t>A</w:t>
      </w:r>
      <w:r w:rsidR="00000000">
        <w:rPr>
          <w:spacing w:val="-12"/>
        </w:rPr>
        <w:t xml:space="preserve"> </w:t>
      </w:r>
      <w:r w:rsidR="00000000">
        <w:t>resolution of 1080p (1920 x 1080 pixels) is standard for most FIDS displays, although some airports may use higher resolutions for larger screens.</w:t>
      </w:r>
      <w:r>
        <w:t xml:space="preserve"> </w:t>
      </w:r>
      <w:r w:rsidR="00000000">
        <w:rPr>
          <w:spacing w:val="-2"/>
        </w:rPr>
        <w:t>Brightness:</w:t>
      </w:r>
      <w:r w:rsidR="00000000">
        <w:rPr>
          <w:spacing w:val="-10"/>
        </w:rPr>
        <w:t xml:space="preserve"> </w:t>
      </w:r>
      <w:r w:rsidR="00000000">
        <w:rPr>
          <w:spacing w:val="-2"/>
        </w:rPr>
        <w:t>The</w:t>
      </w:r>
      <w:r w:rsidR="00000000">
        <w:rPr>
          <w:spacing w:val="-6"/>
        </w:rPr>
        <w:t xml:space="preserve"> </w:t>
      </w:r>
      <w:r w:rsidR="00000000">
        <w:rPr>
          <w:spacing w:val="-2"/>
        </w:rPr>
        <w:t>brightness</w:t>
      </w:r>
      <w:r w:rsidR="00000000">
        <w:rPr>
          <w:spacing w:val="-3"/>
        </w:rPr>
        <w:t xml:space="preserve"> </w:t>
      </w:r>
      <w:r w:rsidR="00000000">
        <w:rPr>
          <w:spacing w:val="-2"/>
        </w:rPr>
        <w:t>of</w:t>
      </w:r>
      <w:r w:rsidR="00000000">
        <w:rPr>
          <w:spacing w:val="-6"/>
        </w:rPr>
        <w:t xml:space="preserve"> </w:t>
      </w:r>
      <w:r w:rsidR="00000000">
        <w:rPr>
          <w:spacing w:val="-2"/>
        </w:rPr>
        <w:t>the</w:t>
      </w:r>
      <w:r w:rsidR="00000000">
        <w:rPr>
          <w:spacing w:val="-5"/>
        </w:rPr>
        <w:t xml:space="preserve"> </w:t>
      </w:r>
      <w:r w:rsidR="00000000">
        <w:rPr>
          <w:spacing w:val="-2"/>
        </w:rPr>
        <w:t>FIDS</w:t>
      </w:r>
      <w:r w:rsidR="00000000">
        <w:rPr>
          <w:spacing w:val="-3"/>
        </w:rPr>
        <w:t xml:space="preserve"> </w:t>
      </w:r>
      <w:r w:rsidR="00000000">
        <w:rPr>
          <w:spacing w:val="-2"/>
        </w:rPr>
        <w:t>display</w:t>
      </w:r>
      <w:r w:rsidR="00000000">
        <w:rPr>
          <w:spacing w:val="-11"/>
        </w:rPr>
        <w:t xml:space="preserve"> </w:t>
      </w:r>
      <w:r w:rsidR="00000000">
        <w:rPr>
          <w:spacing w:val="-2"/>
        </w:rPr>
        <w:t>screens</w:t>
      </w:r>
      <w:r w:rsidR="00000000">
        <w:rPr>
          <w:spacing w:val="-5"/>
        </w:rPr>
        <w:t xml:space="preserve"> </w:t>
      </w:r>
      <w:r w:rsidR="00000000">
        <w:rPr>
          <w:spacing w:val="-2"/>
        </w:rPr>
        <w:t>is</w:t>
      </w:r>
      <w:r w:rsidR="00000000">
        <w:rPr>
          <w:spacing w:val="-3"/>
        </w:rPr>
        <w:t xml:space="preserve"> </w:t>
      </w:r>
      <w:r w:rsidR="00000000">
        <w:rPr>
          <w:spacing w:val="-2"/>
        </w:rPr>
        <w:t>important</w:t>
      </w:r>
      <w:r w:rsidR="00000000">
        <w:rPr>
          <w:spacing w:val="-3"/>
        </w:rPr>
        <w:t xml:space="preserve"> </w:t>
      </w:r>
      <w:r w:rsidR="00000000">
        <w:rPr>
          <w:spacing w:val="-2"/>
        </w:rPr>
        <w:t>for</w:t>
      </w:r>
      <w:r w:rsidR="00000000">
        <w:rPr>
          <w:spacing w:val="-6"/>
        </w:rPr>
        <w:t xml:space="preserve"> </w:t>
      </w:r>
      <w:r w:rsidR="00000000">
        <w:rPr>
          <w:spacing w:val="-2"/>
        </w:rPr>
        <w:t>visibility</w:t>
      </w:r>
      <w:r w:rsidR="00000000">
        <w:rPr>
          <w:spacing w:val="-13"/>
        </w:rPr>
        <w:t xml:space="preserve"> </w:t>
      </w:r>
      <w:r w:rsidR="00000000">
        <w:rPr>
          <w:spacing w:val="-2"/>
        </w:rPr>
        <w:t>in</w:t>
      </w:r>
      <w:r w:rsidR="00000000">
        <w:rPr>
          <w:spacing w:val="-3"/>
        </w:rPr>
        <w:t xml:space="preserve"> </w:t>
      </w:r>
      <w:r w:rsidR="00000000">
        <w:rPr>
          <w:spacing w:val="-2"/>
        </w:rPr>
        <w:t>various</w:t>
      </w:r>
      <w:r w:rsidR="00000000">
        <w:rPr>
          <w:spacing w:val="-5"/>
        </w:rPr>
        <w:t xml:space="preserve"> </w:t>
      </w:r>
      <w:r w:rsidR="00000000">
        <w:rPr>
          <w:spacing w:val="-2"/>
        </w:rPr>
        <w:t xml:space="preserve">lighting </w:t>
      </w:r>
      <w:r w:rsidR="00000000">
        <w:t>conditions.</w:t>
      </w:r>
      <w:r w:rsidR="00000000">
        <w:rPr>
          <w:spacing w:val="17"/>
        </w:rPr>
        <w:t xml:space="preserve"> </w:t>
      </w:r>
      <w:r w:rsidR="00000000">
        <w:t>In</w:t>
      </w:r>
      <w:r w:rsidR="00000000">
        <w:rPr>
          <w:spacing w:val="15"/>
        </w:rPr>
        <w:t xml:space="preserve"> </w:t>
      </w:r>
      <w:r w:rsidR="00000000">
        <w:t>brightly</w:t>
      </w:r>
      <w:r w:rsidR="00000000">
        <w:rPr>
          <w:spacing w:val="10"/>
        </w:rPr>
        <w:t xml:space="preserve"> </w:t>
      </w:r>
      <w:r w:rsidR="00000000">
        <w:t>lit</w:t>
      </w:r>
      <w:r w:rsidR="00000000">
        <w:rPr>
          <w:spacing w:val="18"/>
        </w:rPr>
        <w:t xml:space="preserve"> </w:t>
      </w:r>
      <w:r w:rsidR="00000000">
        <w:t>areas,</w:t>
      </w:r>
      <w:r w:rsidR="00000000">
        <w:rPr>
          <w:spacing w:val="15"/>
        </w:rPr>
        <w:t xml:space="preserve"> </w:t>
      </w:r>
      <w:r w:rsidR="00000000">
        <w:t>such</w:t>
      </w:r>
      <w:r w:rsidR="00000000">
        <w:rPr>
          <w:spacing w:val="17"/>
        </w:rPr>
        <w:t xml:space="preserve"> </w:t>
      </w:r>
      <w:r w:rsidR="00000000">
        <w:t>as</w:t>
      </w:r>
      <w:r w:rsidR="00000000">
        <w:rPr>
          <w:spacing w:val="15"/>
        </w:rPr>
        <w:t xml:space="preserve"> </w:t>
      </w:r>
      <w:r w:rsidR="00000000">
        <w:t>airports</w:t>
      </w:r>
      <w:r w:rsidR="00000000">
        <w:rPr>
          <w:spacing w:val="17"/>
        </w:rPr>
        <w:t xml:space="preserve"> </w:t>
      </w:r>
      <w:r w:rsidR="00000000">
        <w:t>with</w:t>
      </w:r>
      <w:r w:rsidR="00000000">
        <w:rPr>
          <w:spacing w:val="16"/>
        </w:rPr>
        <w:t xml:space="preserve"> </w:t>
      </w:r>
      <w:r w:rsidR="00000000">
        <w:t>large</w:t>
      </w:r>
      <w:r w:rsidR="00000000">
        <w:rPr>
          <w:spacing w:val="14"/>
        </w:rPr>
        <w:t xml:space="preserve"> </w:t>
      </w:r>
      <w:r w:rsidR="00000000">
        <w:t>windows,</w:t>
      </w:r>
      <w:r w:rsidR="00000000">
        <w:rPr>
          <w:spacing w:val="15"/>
        </w:rPr>
        <w:t xml:space="preserve"> </w:t>
      </w:r>
      <w:r w:rsidR="00000000">
        <w:t>displays</w:t>
      </w:r>
      <w:r w:rsidR="00000000">
        <w:rPr>
          <w:spacing w:val="15"/>
        </w:rPr>
        <w:t xml:space="preserve"> </w:t>
      </w:r>
      <w:r w:rsidR="00000000">
        <w:t>need</w:t>
      </w:r>
      <w:r w:rsidR="00000000">
        <w:rPr>
          <w:spacing w:val="15"/>
        </w:rPr>
        <w:t xml:space="preserve"> </w:t>
      </w:r>
      <w:r w:rsidR="00000000">
        <w:t>to</w:t>
      </w:r>
      <w:r w:rsidR="00000000">
        <w:rPr>
          <w:spacing w:val="16"/>
        </w:rPr>
        <w:t xml:space="preserve"> </w:t>
      </w:r>
      <w:r w:rsidR="00000000">
        <w:t>be</w:t>
      </w:r>
      <w:r w:rsidR="00000000">
        <w:rPr>
          <w:spacing w:val="14"/>
        </w:rPr>
        <w:t xml:space="preserve"> </w:t>
      </w:r>
      <w:r w:rsidR="00000000">
        <w:rPr>
          <w:spacing w:val="-2"/>
        </w:rPr>
        <w:t>bright</w:t>
      </w:r>
      <w:r>
        <w:t xml:space="preserve"> </w:t>
      </w:r>
      <w:r w:rsidR="00000000">
        <w:rPr>
          <w:rFonts w:ascii="Palatino"/>
          <w:spacing w:val="-5"/>
        </w:rPr>
        <w:t>333</w:t>
      </w:r>
      <w:r>
        <w:rPr>
          <w:rFonts w:ascii="Palatino"/>
        </w:rPr>
        <w:t xml:space="preserve">   </w:t>
      </w:r>
      <w:r w:rsidR="00000000">
        <w:t>enough</w:t>
      </w:r>
      <w:r w:rsidR="00000000">
        <w:rPr>
          <w:spacing w:val="-8"/>
        </w:rPr>
        <w:t xml:space="preserve"> </w:t>
      </w:r>
      <w:r w:rsidR="00000000">
        <w:t>to</w:t>
      </w:r>
      <w:r w:rsidR="00000000">
        <w:rPr>
          <w:spacing w:val="-9"/>
        </w:rPr>
        <w:t xml:space="preserve"> </w:t>
      </w:r>
      <w:r w:rsidR="00000000">
        <w:t>stand</w:t>
      </w:r>
      <w:r w:rsidR="00000000">
        <w:rPr>
          <w:spacing w:val="-8"/>
        </w:rPr>
        <w:t xml:space="preserve"> </w:t>
      </w:r>
      <w:r w:rsidR="00000000">
        <w:t>out.</w:t>
      </w:r>
      <w:r w:rsidR="00000000">
        <w:rPr>
          <w:spacing w:val="-9"/>
        </w:rPr>
        <w:t xml:space="preserve"> </w:t>
      </w:r>
      <w:r w:rsidR="00000000">
        <w:t>Displays</w:t>
      </w:r>
      <w:r w:rsidR="00000000">
        <w:rPr>
          <w:spacing w:val="-7"/>
        </w:rPr>
        <w:t xml:space="preserve"> </w:t>
      </w:r>
      <w:r w:rsidR="00000000">
        <w:t>typically</w:t>
      </w:r>
      <w:r w:rsidR="00000000">
        <w:rPr>
          <w:spacing w:val="-12"/>
        </w:rPr>
        <w:t xml:space="preserve"> </w:t>
      </w:r>
      <w:r w:rsidR="00000000">
        <w:t>have</w:t>
      </w:r>
      <w:r w:rsidR="00000000">
        <w:rPr>
          <w:spacing w:val="-8"/>
        </w:rPr>
        <w:t xml:space="preserve"> </w:t>
      </w:r>
      <w:r w:rsidR="00000000">
        <w:t>a</w:t>
      </w:r>
      <w:r w:rsidR="00000000">
        <w:rPr>
          <w:spacing w:val="-11"/>
        </w:rPr>
        <w:t xml:space="preserve"> </w:t>
      </w:r>
      <w:r w:rsidR="00000000">
        <w:t>brightness</w:t>
      </w:r>
      <w:r w:rsidR="00000000">
        <w:rPr>
          <w:spacing w:val="-10"/>
        </w:rPr>
        <w:t xml:space="preserve"> </w:t>
      </w:r>
      <w:r w:rsidR="00000000">
        <w:t>of</w:t>
      </w:r>
      <w:r w:rsidR="00000000">
        <w:rPr>
          <w:spacing w:val="-8"/>
        </w:rPr>
        <w:t xml:space="preserve"> </w:t>
      </w:r>
      <w:r w:rsidR="00000000">
        <w:t>at</w:t>
      </w:r>
      <w:r w:rsidR="00000000">
        <w:rPr>
          <w:spacing w:val="-9"/>
        </w:rPr>
        <w:t xml:space="preserve"> </w:t>
      </w:r>
      <w:r w:rsidR="00000000">
        <w:t>least</w:t>
      </w:r>
      <w:r w:rsidR="00000000">
        <w:rPr>
          <w:spacing w:val="-7"/>
        </w:rPr>
        <w:t xml:space="preserve"> </w:t>
      </w:r>
      <w:r w:rsidR="00000000">
        <w:t>500</w:t>
      </w:r>
      <w:r w:rsidR="00000000">
        <w:rPr>
          <w:spacing w:val="-7"/>
        </w:rPr>
        <w:t xml:space="preserve"> </w:t>
      </w:r>
      <w:r w:rsidR="00000000">
        <w:t>cd/m²,</w:t>
      </w:r>
      <w:r w:rsidR="00000000">
        <w:rPr>
          <w:spacing w:val="-10"/>
        </w:rPr>
        <w:t xml:space="preserve"> </w:t>
      </w:r>
      <w:r w:rsidR="00000000">
        <w:t>with</w:t>
      </w:r>
      <w:r w:rsidR="00000000">
        <w:rPr>
          <w:spacing w:val="-9"/>
        </w:rPr>
        <w:t xml:space="preserve"> </w:t>
      </w:r>
      <w:r w:rsidR="00000000">
        <w:t>some</w:t>
      </w:r>
      <w:r w:rsidR="00000000">
        <w:rPr>
          <w:spacing w:val="-10"/>
        </w:rPr>
        <w:t xml:space="preserve"> </w:t>
      </w:r>
      <w:r w:rsidR="00000000">
        <w:t>displays having a brightness of up to 700 cd/m².</w:t>
      </w:r>
      <w:r>
        <w:t xml:space="preserve"> </w:t>
      </w:r>
      <w:r w:rsidR="00000000">
        <w:t>Contrast</w:t>
      </w:r>
      <w:r w:rsidR="00000000">
        <w:rPr>
          <w:spacing w:val="-15"/>
        </w:rPr>
        <w:t xml:space="preserve"> </w:t>
      </w:r>
      <w:r w:rsidR="00000000">
        <w:t>ratio:</w:t>
      </w:r>
      <w:r w:rsidR="00000000">
        <w:rPr>
          <w:spacing w:val="-15"/>
        </w:rPr>
        <w:t xml:space="preserve"> </w:t>
      </w:r>
      <w:r w:rsidR="00000000">
        <w:t>The</w:t>
      </w:r>
      <w:r w:rsidR="00000000">
        <w:rPr>
          <w:spacing w:val="-15"/>
        </w:rPr>
        <w:t xml:space="preserve"> </w:t>
      </w:r>
      <w:r w:rsidR="00000000">
        <w:t>contrast</w:t>
      </w:r>
      <w:r w:rsidR="00000000">
        <w:rPr>
          <w:spacing w:val="-15"/>
        </w:rPr>
        <w:t xml:space="preserve"> </w:t>
      </w:r>
      <w:r w:rsidR="00000000">
        <w:t>ratio</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FIDS</w:t>
      </w:r>
      <w:r w:rsidR="00000000">
        <w:rPr>
          <w:spacing w:val="-15"/>
        </w:rPr>
        <w:t xml:space="preserve"> </w:t>
      </w:r>
      <w:r w:rsidR="00000000">
        <w:t>display</w:t>
      </w:r>
      <w:r w:rsidR="00000000">
        <w:rPr>
          <w:spacing w:val="-15"/>
        </w:rPr>
        <w:t xml:space="preserve"> </w:t>
      </w:r>
      <w:r w:rsidR="00000000">
        <w:t>screens</w:t>
      </w:r>
      <w:r w:rsidR="00000000">
        <w:rPr>
          <w:spacing w:val="-15"/>
        </w:rPr>
        <w:t xml:space="preserve"> </w:t>
      </w:r>
      <w:r w:rsidR="00000000">
        <w:t>is</w:t>
      </w:r>
      <w:r w:rsidR="00000000">
        <w:rPr>
          <w:spacing w:val="-15"/>
        </w:rPr>
        <w:t xml:space="preserve"> </w:t>
      </w:r>
      <w:r w:rsidR="00000000">
        <w:t>the</w:t>
      </w:r>
      <w:r w:rsidR="00000000">
        <w:rPr>
          <w:spacing w:val="-15"/>
        </w:rPr>
        <w:t xml:space="preserve"> </w:t>
      </w:r>
      <w:r w:rsidR="00000000">
        <w:t>difference</w:t>
      </w:r>
      <w:r w:rsidR="00000000">
        <w:rPr>
          <w:spacing w:val="-15"/>
        </w:rPr>
        <w:t xml:space="preserve"> </w:t>
      </w:r>
      <w:r w:rsidR="00000000">
        <w:t>between</w:t>
      </w:r>
      <w:r w:rsidR="00000000">
        <w:rPr>
          <w:spacing w:val="-15"/>
        </w:rPr>
        <w:t xml:space="preserve"> </w:t>
      </w:r>
      <w:r w:rsidR="00000000">
        <w:t>the</w:t>
      </w:r>
      <w:r w:rsidR="00000000">
        <w:rPr>
          <w:spacing w:val="-15"/>
        </w:rPr>
        <w:t xml:space="preserve"> </w:t>
      </w:r>
      <w:r w:rsidR="00000000">
        <w:t>brightest and darkest parts of the screen. A higher contrast ratio improves readability, especially in areas with low lighting. FIDS displays typically have a contrast ratio of at least 5000:1.</w:t>
      </w:r>
      <w:r>
        <w:t xml:space="preserve"> </w:t>
      </w:r>
      <w:r w:rsidR="00000000">
        <w:t>Refresh rate: The refresh rate of the FIDS display screens is the number of times per second that the screen is refreshed with new information. A higher refresh rate means that the display can update more quickly</w:t>
      </w:r>
      <w:r w:rsidR="00000000">
        <w:rPr>
          <w:spacing w:val="-3"/>
        </w:rPr>
        <w:t xml:space="preserve"> </w:t>
      </w:r>
      <w:r w:rsidR="00000000">
        <w:t>with the latest flight information. Most FIDS displays have a refresh rate of at least 60Hz.</w:t>
      </w:r>
      <w:r>
        <w:t xml:space="preserve"> </w:t>
      </w:r>
      <w:r w:rsidR="00000000">
        <w:t>Viewing angle:</w:t>
      </w:r>
      <w:r w:rsidR="00000000">
        <w:rPr>
          <w:spacing w:val="-3"/>
        </w:rPr>
        <w:t xml:space="preserve"> </w:t>
      </w:r>
      <w:r w:rsidR="00000000">
        <w:t>The viewing</w:t>
      </w:r>
      <w:r w:rsidR="00000000">
        <w:rPr>
          <w:spacing w:val="-1"/>
        </w:rPr>
        <w:t xml:space="preserve"> </w:t>
      </w:r>
      <w:r w:rsidR="00000000">
        <w:t>angle of the FIDS display</w:t>
      </w:r>
      <w:r w:rsidR="00000000">
        <w:rPr>
          <w:spacing w:val="-4"/>
        </w:rPr>
        <w:t xml:space="preserve"> </w:t>
      </w:r>
      <w:r w:rsidR="00000000">
        <w:t>screens is the range of angles from which the</w:t>
      </w:r>
      <w:r w:rsidR="00000000">
        <w:rPr>
          <w:spacing w:val="-5"/>
        </w:rPr>
        <w:t xml:space="preserve"> </w:t>
      </w:r>
      <w:r w:rsidR="00000000">
        <w:t>display</w:t>
      </w:r>
      <w:r w:rsidR="00000000">
        <w:rPr>
          <w:spacing w:val="-10"/>
        </w:rPr>
        <w:t xml:space="preserve"> </w:t>
      </w:r>
      <w:r w:rsidR="00000000">
        <w:t>can</w:t>
      </w:r>
      <w:r w:rsidR="00000000">
        <w:rPr>
          <w:spacing w:val="-5"/>
        </w:rPr>
        <w:t xml:space="preserve"> </w:t>
      </w:r>
      <w:r w:rsidR="00000000">
        <w:t>be</w:t>
      </w:r>
      <w:r w:rsidR="00000000">
        <w:rPr>
          <w:spacing w:val="-6"/>
        </w:rPr>
        <w:t xml:space="preserve"> </w:t>
      </w:r>
      <w:r w:rsidR="00000000">
        <w:t>viewed</w:t>
      </w:r>
      <w:r w:rsidR="00000000">
        <w:rPr>
          <w:spacing w:val="-5"/>
        </w:rPr>
        <w:t xml:space="preserve"> </w:t>
      </w:r>
      <w:r w:rsidR="00000000">
        <w:t>without</w:t>
      </w:r>
      <w:r w:rsidR="00000000">
        <w:rPr>
          <w:spacing w:val="-4"/>
        </w:rPr>
        <w:t xml:space="preserve"> </w:t>
      </w:r>
      <w:r w:rsidR="00000000">
        <w:t>distortion.</w:t>
      </w:r>
      <w:r w:rsidR="00000000">
        <w:rPr>
          <w:spacing w:val="-5"/>
        </w:rPr>
        <w:t xml:space="preserve"> </w:t>
      </w:r>
      <w:r w:rsidR="00000000">
        <w:t>Displays</w:t>
      </w:r>
      <w:r w:rsidR="00000000">
        <w:rPr>
          <w:spacing w:val="-5"/>
        </w:rPr>
        <w:t xml:space="preserve"> </w:t>
      </w:r>
      <w:r w:rsidR="00000000">
        <w:t>with</w:t>
      </w:r>
      <w:r w:rsidR="00000000">
        <w:rPr>
          <w:spacing w:val="-4"/>
        </w:rPr>
        <w:t xml:space="preserve"> </w:t>
      </w:r>
      <w:r w:rsidR="00000000">
        <w:t>a</w:t>
      </w:r>
      <w:r w:rsidR="00000000">
        <w:rPr>
          <w:spacing w:val="-6"/>
        </w:rPr>
        <w:t xml:space="preserve"> </w:t>
      </w:r>
      <w:r w:rsidR="00000000">
        <w:t>wide</w:t>
      </w:r>
      <w:r w:rsidR="00000000">
        <w:rPr>
          <w:spacing w:val="-6"/>
        </w:rPr>
        <w:t xml:space="preserve"> </w:t>
      </w:r>
      <w:r w:rsidR="00000000">
        <w:t>viewing</w:t>
      </w:r>
      <w:r w:rsidR="00000000">
        <w:rPr>
          <w:spacing w:val="-7"/>
        </w:rPr>
        <w:t xml:space="preserve"> </w:t>
      </w:r>
      <w:r w:rsidR="00000000">
        <w:t>angle</w:t>
      </w:r>
      <w:r w:rsidR="00000000">
        <w:rPr>
          <w:spacing w:val="-6"/>
        </w:rPr>
        <w:t xml:space="preserve"> </w:t>
      </w:r>
      <w:r w:rsidR="00000000">
        <w:t>are</w:t>
      </w:r>
      <w:r w:rsidR="00000000">
        <w:rPr>
          <w:spacing w:val="-6"/>
        </w:rPr>
        <w:t xml:space="preserve"> </w:t>
      </w:r>
      <w:r w:rsidR="00000000">
        <w:t>important</w:t>
      </w:r>
      <w:r w:rsidR="00000000">
        <w:rPr>
          <w:spacing w:val="-4"/>
        </w:rPr>
        <w:t xml:space="preserve"> </w:t>
      </w:r>
      <w:r w:rsidR="00000000">
        <w:t xml:space="preserve">in </w:t>
      </w:r>
      <w:r w:rsidR="00000000">
        <w:rPr>
          <w:spacing w:val="-2"/>
        </w:rPr>
        <w:t>large</w:t>
      </w:r>
      <w:r w:rsidR="00000000">
        <w:rPr>
          <w:spacing w:val="-8"/>
        </w:rPr>
        <w:t xml:space="preserve"> </w:t>
      </w:r>
      <w:r w:rsidR="00000000">
        <w:rPr>
          <w:spacing w:val="-2"/>
        </w:rPr>
        <w:t>airport</w:t>
      </w:r>
      <w:r w:rsidR="00000000">
        <w:rPr>
          <w:spacing w:val="-6"/>
        </w:rPr>
        <w:t xml:space="preserve"> </w:t>
      </w:r>
      <w:r w:rsidR="00000000">
        <w:rPr>
          <w:spacing w:val="-2"/>
        </w:rPr>
        <w:t>spaces</w:t>
      </w:r>
      <w:r w:rsidR="00000000">
        <w:rPr>
          <w:spacing w:val="-6"/>
        </w:rPr>
        <w:t xml:space="preserve"> </w:t>
      </w:r>
      <w:r w:rsidR="00000000">
        <w:rPr>
          <w:spacing w:val="-2"/>
        </w:rPr>
        <w:t>where</w:t>
      </w:r>
      <w:r w:rsidR="00000000">
        <w:rPr>
          <w:spacing w:val="-8"/>
        </w:rPr>
        <w:t xml:space="preserve"> </w:t>
      </w:r>
      <w:r w:rsidR="00000000">
        <w:rPr>
          <w:spacing w:val="-2"/>
        </w:rPr>
        <w:t>people</w:t>
      </w:r>
      <w:r w:rsidR="00000000">
        <w:rPr>
          <w:spacing w:val="-6"/>
        </w:rPr>
        <w:t xml:space="preserve"> </w:t>
      </w:r>
      <w:r w:rsidR="00000000">
        <w:rPr>
          <w:spacing w:val="-2"/>
        </w:rPr>
        <w:t>may</w:t>
      </w:r>
      <w:r w:rsidR="00000000">
        <w:rPr>
          <w:spacing w:val="-12"/>
        </w:rPr>
        <w:t xml:space="preserve"> </w:t>
      </w:r>
      <w:r w:rsidR="00000000">
        <w:rPr>
          <w:spacing w:val="-2"/>
        </w:rPr>
        <w:t>be</w:t>
      </w:r>
      <w:r w:rsidR="00000000">
        <w:rPr>
          <w:spacing w:val="-8"/>
        </w:rPr>
        <w:t xml:space="preserve"> </w:t>
      </w:r>
      <w:r w:rsidR="00000000">
        <w:rPr>
          <w:spacing w:val="-2"/>
        </w:rPr>
        <w:t>viewing</w:t>
      </w:r>
      <w:r w:rsidR="00000000">
        <w:rPr>
          <w:spacing w:val="-9"/>
        </w:rPr>
        <w:t xml:space="preserve"> </w:t>
      </w:r>
      <w:r w:rsidR="00000000">
        <w:rPr>
          <w:spacing w:val="-2"/>
        </w:rPr>
        <w:t>the</w:t>
      </w:r>
      <w:r w:rsidR="00000000">
        <w:rPr>
          <w:spacing w:val="-6"/>
        </w:rPr>
        <w:t xml:space="preserve"> </w:t>
      </w:r>
      <w:r w:rsidR="00000000">
        <w:rPr>
          <w:spacing w:val="-2"/>
        </w:rPr>
        <w:t>displays</w:t>
      </w:r>
      <w:r w:rsidR="00000000">
        <w:rPr>
          <w:spacing w:val="-6"/>
        </w:rPr>
        <w:t xml:space="preserve"> </w:t>
      </w:r>
      <w:r w:rsidR="00000000">
        <w:rPr>
          <w:spacing w:val="-2"/>
        </w:rPr>
        <w:t>from</w:t>
      </w:r>
      <w:r w:rsidR="00000000">
        <w:rPr>
          <w:spacing w:val="-5"/>
        </w:rPr>
        <w:t xml:space="preserve"> </w:t>
      </w:r>
      <w:r w:rsidR="00000000">
        <w:rPr>
          <w:spacing w:val="-2"/>
        </w:rPr>
        <w:t>different</w:t>
      </w:r>
      <w:r w:rsidR="00000000">
        <w:rPr>
          <w:spacing w:val="-5"/>
        </w:rPr>
        <w:t xml:space="preserve"> </w:t>
      </w:r>
      <w:r w:rsidR="00000000">
        <w:rPr>
          <w:spacing w:val="-2"/>
        </w:rPr>
        <w:t>angles.</w:t>
      </w:r>
      <w:r w:rsidR="00000000">
        <w:rPr>
          <w:spacing w:val="-4"/>
        </w:rPr>
        <w:t xml:space="preserve"> </w:t>
      </w:r>
      <w:r w:rsidR="00000000">
        <w:rPr>
          <w:spacing w:val="-2"/>
        </w:rPr>
        <w:t>FIDS</w:t>
      </w:r>
      <w:r w:rsidR="00000000">
        <w:rPr>
          <w:spacing w:val="-5"/>
        </w:rPr>
        <w:t xml:space="preserve"> </w:t>
      </w:r>
      <w:r w:rsidR="00000000">
        <w:rPr>
          <w:spacing w:val="-2"/>
        </w:rPr>
        <w:t xml:space="preserve">displays </w:t>
      </w:r>
      <w:r w:rsidR="00000000">
        <w:t>typically have a viewing angle of at least 178 degrees.</w:t>
      </w:r>
      <w:r>
        <w:t xml:space="preserve"> </w:t>
      </w:r>
      <w:r w:rsidR="00000000">
        <w:t>Connectivity: The FIDS system must be able to connect to a variety of systems and databases, including flight scheduling software, weather feeds, and airline reservation systems. The system needs to retrieve this data in real-time to ensure that flight information is always up-to-date.</w:t>
      </w:r>
      <w:r w:rsidR="00000000">
        <w:rPr>
          <w:spacing w:val="-2"/>
        </w:rPr>
        <w:t xml:space="preserve"> </w:t>
      </w:r>
      <w:r w:rsidR="00000000">
        <w:t>This requires</w:t>
      </w:r>
      <w:r w:rsidR="00000000">
        <w:rPr>
          <w:spacing w:val="-1"/>
        </w:rPr>
        <w:t xml:space="preserve"> </w:t>
      </w:r>
      <w:r w:rsidR="00000000">
        <w:t>a</w:t>
      </w:r>
      <w:r w:rsidR="00000000">
        <w:rPr>
          <w:spacing w:val="-2"/>
        </w:rPr>
        <w:t xml:space="preserve"> </w:t>
      </w:r>
      <w:r w:rsidR="00000000">
        <w:t>reliable</w:t>
      </w:r>
      <w:r w:rsidR="00000000">
        <w:rPr>
          <w:spacing w:val="-2"/>
        </w:rPr>
        <w:t xml:space="preserve"> </w:t>
      </w:r>
      <w:r w:rsidR="00000000">
        <w:t>network</w:t>
      </w:r>
      <w:r w:rsidR="00000000">
        <w:rPr>
          <w:spacing w:val="-1"/>
        </w:rPr>
        <w:t xml:space="preserve"> </w:t>
      </w:r>
      <w:r w:rsidR="00000000">
        <w:t>connection</w:t>
      </w:r>
      <w:r w:rsidR="00000000">
        <w:rPr>
          <w:spacing w:val="-1"/>
        </w:rPr>
        <w:t xml:space="preserve"> </w:t>
      </w:r>
      <w:r w:rsidR="00000000">
        <w:t>and</w:t>
      </w:r>
      <w:r w:rsidR="00000000">
        <w:rPr>
          <w:spacing w:val="-1"/>
        </w:rPr>
        <w:t xml:space="preserve"> </w:t>
      </w:r>
      <w:r w:rsidR="00000000">
        <w:t>appropriate</w:t>
      </w:r>
      <w:r w:rsidR="00000000">
        <w:rPr>
          <w:spacing w:val="-2"/>
        </w:rPr>
        <w:t xml:space="preserve"> </w:t>
      </w:r>
      <w:r w:rsidR="00000000">
        <w:t>software</w:t>
      </w:r>
      <w:r w:rsidR="00000000">
        <w:rPr>
          <w:spacing w:val="-3"/>
        </w:rPr>
        <w:t xml:space="preserve"> </w:t>
      </w:r>
      <w:r w:rsidR="00000000">
        <w:t>to</w:t>
      </w:r>
      <w:r w:rsidR="00000000">
        <w:rPr>
          <w:spacing w:val="-1"/>
        </w:rPr>
        <w:t xml:space="preserve"> </w:t>
      </w:r>
      <w:r w:rsidR="00000000">
        <w:t>interface with</w:t>
      </w:r>
      <w:r w:rsidR="00000000">
        <w:rPr>
          <w:spacing w:val="-1"/>
        </w:rPr>
        <w:t xml:space="preserve"> </w:t>
      </w:r>
      <w:r w:rsidR="00000000">
        <w:t>the</w:t>
      </w:r>
      <w:r w:rsidR="00000000">
        <w:rPr>
          <w:spacing w:val="-2"/>
        </w:rPr>
        <w:t xml:space="preserve"> </w:t>
      </w:r>
      <w:r w:rsidR="00000000">
        <w:t>various</w:t>
      </w:r>
      <w:r w:rsidR="00000000">
        <w:rPr>
          <w:spacing w:val="-1"/>
        </w:rPr>
        <w:t xml:space="preserve"> </w:t>
      </w:r>
      <w:r w:rsidR="00000000">
        <w:t xml:space="preserve">data </w:t>
      </w:r>
      <w:r w:rsidR="00000000">
        <w:rPr>
          <w:spacing w:val="-2"/>
        </w:rPr>
        <w:t>sources.</w:t>
      </w:r>
      <w:r>
        <w:t xml:space="preserve"> </w:t>
      </w:r>
      <w:r w:rsidR="00000000">
        <w:t>Redundancy: Redundancy is critical for FIDS systems to ensure continuous operation. FIDS displays should have backup power supplies, redundant network connections, and redundant displays</w:t>
      </w:r>
      <w:r w:rsidR="00000000">
        <w:rPr>
          <w:spacing w:val="-8"/>
        </w:rPr>
        <w:t xml:space="preserve"> </w:t>
      </w:r>
      <w:r w:rsidR="00000000">
        <w:t>to</w:t>
      </w:r>
      <w:r w:rsidR="00000000">
        <w:rPr>
          <w:spacing w:val="-6"/>
        </w:rPr>
        <w:t xml:space="preserve"> </w:t>
      </w:r>
      <w:r w:rsidR="00000000">
        <w:t>ensure</w:t>
      </w:r>
      <w:r w:rsidR="00000000">
        <w:rPr>
          <w:spacing w:val="-7"/>
        </w:rPr>
        <w:t xml:space="preserve"> </w:t>
      </w:r>
      <w:r w:rsidR="00000000">
        <w:t>that</w:t>
      </w:r>
      <w:r w:rsidR="00000000">
        <w:rPr>
          <w:spacing w:val="-6"/>
        </w:rPr>
        <w:t xml:space="preserve"> </w:t>
      </w:r>
      <w:r w:rsidR="00000000">
        <w:t>flight</w:t>
      </w:r>
      <w:r w:rsidR="00000000">
        <w:rPr>
          <w:spacing w:val="-6"/>
        </w:rPr>
        <w:t xml:space="preserve"> </w:t>
      </w:r>
      <w:r w:rsidR="00000000">
        <w:t>information</w:t>
      </w:r>
      <w:r w:rsidR="00000000">
        <w:rPr>
          <w:spacing w:val="-6"/>
        </w:rPr>
        <w:t xml:space="preserve"> </w:t>
      </w:r>
      <w:r w:rsidR="00000000">
        <w:t>is</w:t>
      </w:r>
      <w:r w:rsidR="00000000">
        <w:rPr>
          <w:spacing w:val="-6"/>
        </w:rPr>
        <w:t xml:space="preserve"> </w:t>
      </w:r>
      <w:r w:rsidR="00000000">
        <w:t>always</w:t>
      </w:r>
      <w:r w:rsidR="00000000">
        <w:rPr>
          <w:spacing w:val="-4"/>
        </w:rPr>
        <w:t xml:space="preserve"> </w:t>
      </w:r>
      <w:r w:rsidR="00000000">
        <w:t>available,</w:t>
      </w:r>
      <w:r w:rsidR="00000000">
        <w:rPr>
          <w:spacing w:val="-7"/>
        </w:rPr>
        <w:t xml:space="preserve"> </w:t>
      </w:r>
      <w:r w:rsidR="00000000">
        <w:t>even</w:t>
      </w:r>
      <w:r w:rsidR="00000000">
        <w:rPr>
          <w:spacing w:val="-6"/>
        </w:rPr>
        <w:t xml:space="preserve"> </w:t>
      </w:r>
      <w:r w:rsidR="00000000">
        <w:t>in</w:t>
      </w:r>
      <w:r w:rsidR="00000000">
        <w:rPr>
          <w:spacing w:val="-6"/>
        </w:rPr>
        <w:t xml:space="preserve"> </w:t>
      </w:r>
      <w:r w:rsidR="00000000">
        <w:t>the</w:t>
      </w:r>
      <w:r w:rsidR="00000000">
        <w:rPr>
          <w:spacing w:val="-7"/>
        </w:rPr>
        <w:t xml:space="preserve"> </w:t>
      </w:r>
      <w:r w:rsidR="00000000">
        <w:t>event</w:t>
      </w:r>
      <w:r w:rsidR="00000000">
        <w:rPr>
          <w:spacing w:val="-6"/>
        </w:rPr>
        <w:t xml:space="preserve"> </w:t>
      </w:r>
      <w:r w:rsidR="00000000">
        <w:t>of</w:t>
      </w:r>
      <w:r w:rsidR="00000000">
        <w:rPr>
          <w:spacing w:val="-7"/>
        </w:rPr>
        <w:t xml:space="preserve"> </w:t>
      </w:r>
      <w:r w:rsidR="00000000">
        <w:t>a</w:t>
      </w:r>
      <w:r w:rsidR="00000000">
        <w:rPr>
          <w:spacing w:val="-7"/>
        </w:rPr>
        <w:t xml:space="preserve"> </w:t>
      </w:r>
      <w:r w:rsidR="00000000">
        <w:t>system</w:t>
      </w:r>
      <w:r w:rsidR="00000000">
        <w:rPr>
          <w:spacing w:val="-5"/>
        </w:rPr>
        <w:t xml:space="preserve"> </w:t>
      </w:r>
      <w:r w:rsidR="00000000">
        <w:rPr>
          <w:spacing w:val="-2"/>
        </w:rPr>
        <w:t>failure.</w:t>
      </w:r>
      <w:r>
        <w:t xml:space="preserve"> </w:t>
      </w:r>
      <w:r w:rsidR="00000000">
        <w:t>User interface:</w:t>
      </w:r>
      <w:r w:rsidR="00000000">
        <w:rPr>
          <w:spacing w:val="-3"/>
        </w:rPr>
        <w:t xml:space="preserve"> </w:t>
      </w:r>
      <w:r w:rsidR="00000000">
        <w:t>The FIDS system needs to have a user-friendly</w:t>
      </w:r>
      <w:r w:rsidR="00000000">
        <w:rPr>
          <w:spacing w:val="-1"/>
        </w:rPr>
        <w:t xml:space="preserve"> </w:t>
      </w:r>
      <w:r w:rsidR="00000000">
        <w:t xml:space="preserve">interface for airport staff to easily update and manage flight </w:t>
      </w:r>
      <w:r w:rsidR="00000000">
        <w:lastRenderedPageBreak/>
        <w:t>information. The system should also provide clear and concise information</w:t>
      </w:r>
      <w:r w:rsidR="00000000">
        <w:rPr>
          <w:spacing w:val="-15"/>
        </w:rPr>
        <w:t xml:space="preserve"> </w:t>
      </w:r>
      <w:r w:rsidR="00000000">
        <w:t>for</w:t>
      </w:r>
      <w:r w:rsidR="00000000">
        <w:rPr>
          <w:spacing w:val="-15"/>
        </w:rPr>
        <w:t xml:space="preserve"> </w:t>
      </w:r>
      <w:r w:rsidR="00000000">
        <w:t>passengers.</w:t>
      </w:r>
      <w:r w:rsidR="00000000">
        <w:rPr>
          <w:spacing w:val="-15"/>
        </w:rPr>
        <w:t xml:space="preserve"> </w:t>
      </w:r>
      <w:r w:rsidR="00000000">
        <w:t>The</w:t>
      </w:r>
      <w:r w:rsidR="00000000">
        <w:rPr>
          <w:spacing w:val="-15"/>
        </w:rPr>
        <w:t xml:space="preserve"> </w:t>
      </w:r>
      <w:r w:rsidR="00000000">
        <w:t>user</w:t>
      </w:r>
      <w:r w:rsidR="00000000">
        <w:rPr>
          <w:spacing w:val="-15"/>
        </w:rPr>
        <w:t xml:space="preserve"> </w:t>
      </w:r>
      <w:r w:rsidR="00000000">
        <w:t>interface</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intuitive</w:t>
      </w:r>
      <w:r w:rsidR="00000000">
        <w:rPr>
          <w:spacing w:val="-15"/>
        </w:rPr>
        <w:t xml:space="preserve"> </w:t>
      </w:r>
      <w:r w:rsidR="00000000">
        <w:t>and</w:t>
      </w:r>
      <w:r w:rsidR="00000000">
        <w:rPr>
          <w:spacing w:val="-15"/>
        </w:rPr>
        <w:t xml:space="preserve"> </w:t>
      </w:r>
      <w:r w:rsidR="00000000">
        <w:t>easy</w:t>
      </w:r>
      <w:r w:rsidR="00000000">
        <w:rPr>
          <w:spacing w:val="-15"/>
        </w:rPr>
        <w:t xml:space="preserve"> </w:t>
      </w:r>
      <w:r w:rsidR="00000000">
        <w:t>to</w:t>
      </w:r>
      <w:r w:rsidR="00000000">
        <w:rPr>
          <w:spacing w:val="-15"/>
        </w:rPr>
        <w:t xml:space="preserve"> </w:t>
      </w:r>
      <w:r w:rsidR="00000000">
        <w:t>use,</w:t>
      </w:r>
      <w:r w:rsidR="00000000">
        <w:rPr>
          <w:spacing w:val="-15"/>
        </w:rPr>
        <w:t xml:space="preserve"> </w:t>
      </w:r>
      <w:r w:rsidR="00000000">
        <w:t>with</w:t>
      </w:r>
      <w:r w:rsidR="00000000">
        <w:rPr>
          <w:spacing w:val="-15"/>
        </w:rPr>
        <w:t xml:space="preserve"> </w:t>
      </w:r>
      <w:r w:rsidR="00000000">
        <w:t>clear</w:t>
      </w:r>
      <w:r w:rsidR="00000000">
        <w:rPr>
          <w:spacing w:val="-15"/>
        </w:rPr>
        <w:t xml:space="preserve"> </w:t>
      </w:r>
      <w:r w:rsidR="00000000">
        <w:t>menus and options to update flight information.</w:t>
      </w:r>
      <w:r>
        <w:t xml:space="preserve"> </w:t>
      </w:r>
      <w:r w:rsidR="00000000">
        <w:t>In summary, FIDS engineering parameters are designed to ensure that the system is reliable, accurate, and easy to use. They need to provide clear, concise information to passengers, while also</w:t>
      </w:r>
      <w:r w:rsidR="00000000">
        <w:rPr>
          <w:spacing w:val="-15"/>
        </w:rPr>
        <w:t xml:space="preserve"> </w:t>
      </w:r>
      <w:r w:rsidR="00000000">
        <w:t>being</w:t>
      </w:r>
      <w:r w:rsidR="00000000">
        <w:rPr>
          <w:spacing w:val="-15"/>
        </w:rPr>
        <w:t xml:space="preserve"> </w:t>
      </w:r>
      <w:r w:rsidR="00000000">
        <w:t>able</w:t>
      </w:r>
      <w:r w:rsidR="00000000">
        <w:rPr>
          <w:spacing w:val="-15"/>
        </w:rPr>
        <w:t xml:space="preserve"> </w:t>
      </w:r>
      <w:r w:rsidR="00000000">
        <w:t>to</w:t>
      </w:r>
      <w:r w:rsidR="00000000">
        <w:rPr>
          <w:spacing w:val="-15"/>
        </w:rPr>
        <w:t xml:space="preserve"> </w:t>
      </w:r>
      <w:r w:rsidR="00000000">
        <w:t>connect</w:t>
      </w:r>
      <w:r w:rsidR="00000000">
        <w:rPr>
          <w:spacing w:val="-11"/>
        </w:rPr>
        <w:t xml:space="preserve"> </w:t>
      </w:r>
      <w:r w:rsidR="00000000">
        <w:t>to</w:t>
      </w:r>
      <w:r w:rsidR="00000000">
        <w:rPr>
          <w:spacing w:val="-14"/>
        </w:rPr>
        <w:t xml:space="preserve"> </w:t>
      </w:r>
      <w:r w:rsidR="00000000">
        <w:t>a</w:t>
      </w:r>
      <w:r w:rsidR="00000000">
        <w:rPr>
          <w:spacing w:val="-14"/>
        </w:rPr>
        <w:t xml:space="preserve"> </w:t>
      </w:r>
      <w:r w:rsidR="00000000">
        <w:t>variety</w:t>
      </w:r>
      <w:r w:rsidR="00000000">
        <w:rPr>
          <w:spacing w:val="-15"/>
        </w:rPr>
        <w:t xml:space="preserve"> </w:t>
      </w:r>
      <w:r w:rsidR="00000000">
        <w:t>of</w:t>
      </w:r>
      <w:r w:rsidR="00000000">
        <w:rPr>
          <w:spacing w:val="-14"/>
        </w:rPr>
        <w:t xml:space="preserve"> </w:t>
      </w:r>
      <w:r w:rsidR="00000000">
        <w:t>data</w:t>
      </w:r>
      <w:r w:rsidR="00000000">
        <w:rPr>
          <w:spacing w:val="-15"/>
        </w:rPr>
        <w:t xml:space="preserve"> </w:t>
      </w:r>
      <w:r w:rsidR="00000000">
        <w:t>sources</w:t>
      </w:r>
      <w:r w:rsidR="00000000">
        <w:rPr>
          <w:spacing w:val="-14"/>
        </w:rPr>
        <w:t xml:space="preserve"> </w:t>
      </w:r>
      <w:r w:rsidR="00000000">
        <w:t>and</w:t>
      </w:r>
      <w:r w:rsidR="00000000">
        <w:rPr>
          <w:spacing w:val="-12"/>
        </w:rPr>
        <w:t xml:space="preserve"> </w:t>
      </w:r>
      <w:r w:rsidR="00000000">
        <w:t>ensure</w:t>
      </w:r>
      <w:r w:rsidR="00000000">
        <w:rPr>
          <w:spacing w:val="-14"/>
        </w:rPr>
        <w:t xml:space="preserve"> </w:t>
      </w:r>
      <w:r w:rsidR="00000000">
        <w:t>continuous</w:t>
      </w:r>
      <w:r w:rsidR="00000000">
        <w:rPr>
          <w:spacing w:val="-12"/>
        </w:rPr>
        <w:t xml:space="preserve"> </w:t>
      </w:r>
      <w:r w:rsidR="00000000">
        <w:t>operation.</w:t>
      </w:r>
      <w:r w:rsidR="00000000">
        <w:rPr>
          <w:spacing w:val="-12"/>
        </w:rPr>
        <w:t xml:space="preserve"> </w:t>
      </w:r>
      <w:r w:rsidR="00000000">
        <w:t>By</w:t>
      </w:r>
      <w:r w:rsidR="00000000">
        <w:rPr>
          <w:spacing w:val="-15"/>
        </w:rPr>
        <w:t xml:space="preserve"> </w:t>
      </w:r>
      <w:r w:rsidR="00000000">
        <w:t>meeting these engineering parameters, airports can improve the overall travel experience for their passengers and maintain efficient operations.</w:t>
      </w:r>
      <w:r>
        <w:t xml:space="preserve"> </w:t>
      </w:r>
      <w:r w:rsidR="00000000">
        <w:t>COST</w:t>
      </w:r>
      <w:r w:rsidR="00000000">
        <w:rPr>
          <w:spacing w:val="-5"/>
        </w:rPr>
        <w:t xml:space="preserve"> </w:t>
      </w:r>
      <w:r w:rsidR="00000000">
        <w:rPr>
          <w:spacing w:val="-2"/>
        </w:rPr>
        <w:t>BENEFITS</w:t>
      </w:r>
      <w:r>
        <w:t xml:space="preserve"> </w:t>
      </w:r>
      <w:r w:rsidR="00000000">
        <w:t>There</w:t>
      </w:r>
      <w:r w:rsidR="00000000">
        <w:rPr>
          <w:spacing w:val="-3"/>
        </w:rPr>
        <w:t xml:space="preserve"> </w:t>
      </w:r>
      <w:r w:rsidR="00000000">
        <w:t>are</w:t>
      </w:r>
      <w:r w:rsidR="00000000">
        <w:rPr>
          <w:spacing w:val="-5"/>
        </w:rPr>
        <w:t xml:space="preserve"> </w:t>
      </w:r>
      <w:r w:rsidR="00000000">
        <w:t>several</w:t>
      </w:r>
      <w:r w:rsidR="00000000">
        <w:rPr>
          <w:spacing w:val="-3"/>
        </w:rPr>
        <w:t xml:space="preserve"> </w:t>
      </w:r>
      <w:r w:rsidR="00000000">
        <w:t>cost</w:t>
      </w:r>
      <w:r w:rsidR="00000000">
        <w:rPr>
          <w:spacing w:val="-3"/>
        </w:rPr>
        <w:t xml:space="preserve"> </w:t>
      </w:r>
      <w:r w:rsidR="00000000">
        <w:t>benefits</w:t>
      </w:r>
      <w:r w:rsidR="00000000">
        <w:rPr>
          <w:spacing w:val="-4"/>
        </w:rPr>
        <w:t xml:space="preserve"> </w:t>
      </w:r>
      <w:r w:rsidR="00000000">
        <w:t>associated</w:t>
      </w:r>
      <w:r w:rsidR="00000000">
        <w:rPr>
          <w:spacing w:val="-1"/>
        </w:rPr>
        <w:t xml:space="preserve"> </w:t>
      </w:r>
      <w:r w:rsidR="00000000">
        <w:t>with</w:t>
      </w:r>
      <w:r w:rsidR="00000000">
        <w:rPr>
          <w:spacing w:val="-3"/>
        </w:rPr>
        <w:t xml:space="preserve"> </w:t>
      </w:r>
      <w:r w:rsidR="00000000">
        <w:t>implementing</w:t>
      </w:r>
      <w:r w:rsidR="00000000">
        <w:rPr>
          <w:spacing w:val="-6"/>
        </w:rPr>
        <w:t xml:space="preserve"> </w:t>
      </w:r>
      <w:r w:rsidR="00000000">
        <w:t>an</w:t>
      </w:r>
      <w:r w:rsidR="00000000">
        <w:rPr>
          <w:spacing w:val="-1"/>
        </w:rPr>
        <w:t xml:space="preserve"> </w:t>
      </w:r>
      <w:r w:rsidR="00000000">
        <w:t>airport</w:t>
      </w:r>
      <w:r w:rsidR="00000000">
        <w:rPr>
          <w:spacing w:val="-1"/>
        </w:rPr>
        <w:t xml:space="preserve"> </w:t>
      </w:r>
      <w:r w:rsidR="00000000">
        <w:t>flight</w:t>
      </w:r>
      <w:r w:rsidR="00000000">
        <w:rPr>
          <w:spacing w:val="-3"/>
        </w:rPr>
        <w:t xml:space="preserve"> </w:t>
      </w:r>
      <w:r w:rsidR="00000000">
        <w:t>information</w:t>
      </w:r>
      <w:r w:rsidR="00000000">
        <w:rPr>
          <w:spacing w:val="-3"/>
        </w:rPr>
        <w:t xml:space="preserve"> </w:t>
      </w:r>
      <w:r w:rsidR="00000000">
        <w:t>display system (FIDS)</w:t>
      </w:r>
      <w:r>
        <w:t xml:space="preserve"> </w:t>
      </w:r>
      <w:r w:rsidR="00000000">
        <w:t>Increased efficiency: FIDS can help reduce operational costs by increasing efficiency in airport operations.</w:t>
      </w:r>
      <w:r w:rsidR="00000000">
        <w:rPr>
          <w:spacing w:val="-3"/>
        </w:rPr>
        <w:t xml:space="preserve"> </w:t>
      </w:r>
      <w:r w:rsidR="00000000">
        <w:t>With</w:t>
      </w:r>
      <w:r w:rsidR="00000000">
        <w:rPr>
          <w:spacing w:val="3"/>
        </w:rPr>
        <w:t xml:space="preserve"> </w:t>
      </w:r>
      <w:r w:rsidR="00000000">
        <w:t>real-time</w:t>
      </w:r>
      <w:r w:rsidR="00000000">
        <w:rPr>
          <w:spacing w:val="3"/>
        </w:rPr>
        <w:t xml:space="preserve"> </w:t>
      </w:r>
      <w:r w:rsidR="00000000">
        <w:t>flight</w:t>
      </w:r>
      <w:r w:rsidR="00000000">
        <w:rPr>
          <w:spacing w:val="3"/>
        </w:rPr>
        <w:t xml:space="preserve"> </w:t>
      </w:r>
      <w:r w:rsidR="00000000">
        <w:t>information</w:t>
      </w:r>
      <w:r w:rsidR="00000000">
        <w:rPr>
          <w:spacing w:val="4"/>
        </w:rPr>
        <w:t xml:space="preserve"> </w:t>
      </w:r>
      <w:r w:rsidR="00000000">
        <w:t>available</w:t>
      </w:r>
      <w:r w:rsidR="00000000">
        <w:rPr>
          <w:spacing w:val="3"/>
        </w:rPr>
        <w:t xml:space="preserve"> </w:t>
      </w:r>
      <w:r w:rsidR="00000000">
        <w:t>to</w:t>
      </w:r>
      <w:r w:rsidR="00000000">
        <w:rPr>
          <w:spacing w:val="4"/>
        </w:rPr>
        <w:t xml:space="preserve"> </w:t>
      </w:r>
      <w:r w:rsidR="00000000">
        <w:t>airport</w:t>
      </w:r>
      <w:r w:rsidR="00000000">
        <w:rPr>
          <w:spacing w:val="4"/>
        </w:rPr>
        <w:t xml:space="preserve"> </w:t>
      </w:r>
      <w:r w:rsidR="00000000">
        <w:t>staff</w:t>
      </w:r>
      <w:r w:rsidR="00000000">
        <w:rPr>
          <w:spacing w:val="3"/>
        </w:rPr>
        <w:t xml:space="preserve"> </w:t>
      </w:r>
      <w:r w:rsidR="00000000">
        <w:t>and</w:t>
      </w:r>
      <w:r w:rsidR="00000000">
        <w:rPr>
          <w:spacing w:val="3"/>
        </w:rPr>
        <w:t xml:space="preserve"> </w:t>
      </w:r>
      <w:r w:rsidR="00000000">
        <w:t>passengers,</w:t>
      </w:r>
      <w:r w:rsidR="00000000">
        <w:rPr>
          <w:spacing w:val="3"/>
        </w:rPr>
        <w:t xml:space="preserve"> </w:t>
      </w:r>
      <w:r w:rsidR="00000000">
        <w:t>delays</w:t>
      </w:r>
      <w:r w:rsidR="00000000">
        <w:rPr>
          <w:spacing w:val="4"/>
        </w:rPr>
        <w:t xml:space="preserve"> </w:t>
      </w:r>
      <w:r w:rsidR="00000000">
        <w:rPr>
          <w:spacing w:val="-5"/>
        </w:rPr>
        <w:t>and</w:t>
      </w:r>
      <w:r>
        <w:t xml:space="preserve"> </w:t>
      </w:r>
      <w:r w:rsidR="00000000">
        <w:rPr>
          <w:rFonts w:ascii="Palatino"/>
          <w:spacing w:val="-5"/>
        </w:rPr>
        <w:t>334</w:t>
      </w:r>
      <w:r>
        <w:rPr>
          <w:rFonts w:ascii="Palatino"/>
        </w:rPr>
        <w:t xml:space="preserve">   </w:t>
      </w:r>
      <w:r w:rsidR="00000000">
        <w:t>cancellations can be communicated quickly, reducing confusion and helping to keep the airport running smoothly. This can help reduce the need for additional staffing or resources to manage unexpected events.</w:t>
      </w:r>
      <w:r>
        <w:t xml:space="preserve"> </w:t>
      </w:r>
      <w:r w:rsidR="00000000">
        <w:t>Improved</w:t>
      </w:r>
      <w:r w:rsidR="00000000">
        <w:rPr>
          <w:spacing w:val="-1"/>
        </w:rPr>
        <w:t xml:space="preserve"> </w:t>
      </w:r>
      <w:r w:rsidR="00000000">
        <w:t>passenger</w:t>
      </w:r>
      <w:r w:rsidR="00000000">
        <w:rPr>
          <w:spacing w:val="-1"/>
        </w:rPr>
        <w:t xml:space="preserve"> </w:t>
      </w:r>
      <w:r w:rsidR="00000000">
        <w:t>experience:</w:t>
      </w:r>
      <w:r w:rsidR="00000000">
        <w:rPr>
          <w:spacing w:val="-1"/>
        </w:rPr>
        <w:t xml:space="preserve"> </w:t>
      </w:r>
      <w:r w:rsidR="00000000">
        <w:t>FIDS</w:t>
      </w:r>
      <w:r w:rsidR="00000000">
        <w:rPr>
          <w:spacing w:val="-1"/>
        </w:rPr>
        <w:t xml:space="preserve"> </w:t>
      </w:r>
      <w:r w:rsidR="00000000">
        <w:t>can</w:t>
      </w:r>
      <w:r w:rsidR="00000000">
        <w:rPr>
          <w:spacing w:val="-1"/>
        </w:rPr>
        <w:t xml:space="preserve"> </w:t>
      </w:r>
      <w:r w:rsidR="00000000">
        <w:t>improve</w:t>
      </w:r>
      <w:r w:rsidR="00000000">
        <w:rPr>
          <w:spacing w:val="-1"/>
        </w:rPr>
        <w:t xml:space="preserve"> </w:t>
      </w:r>
      <w:r w:rsidR="00000000">
        <w:t>the</w:t>
      </w:r>
      <w:r w:rsidR="00000000">
        <w:rPr>
          <w:spacing w:val="-1"/>
        </w:rPr>
        <w:t xml:space="preserve"> </w:t>
      </w:r>
      <w:r w:rsidR="00000000">
        <w:t>passenger</w:t>
      </w:r>
      <w:r w:rsidR="00000000">
        <w:rPr>
          <w:spacing w:val="-1"/>
        </w:rPr>
        <w:t xml:space="preserve"> </w:t>
      </w:r>
      <w:r w:rsidR="00000000">
        <w:t>experience</w:t>
      </w:r>
      <w:r w:rsidR="00000000">
        <w:rPr>
          <w:spacing w:val="-2"/>
        </w:rPr>
        <w:t xml:space="preserve"> </w:t>
      </w:r>
      <w:r w:rsidR="00000000">
        <w:t>by</w:t>
      </w:r>
      <w:r w:rsidR="00000000">
        <w:rPr>
          <w:spacing w:val="-5"/>
        </w:rPr>
        <w:t xml:space="preserve"> </w:t>
      </w:r>
      <w:r w:rsidR="00000000">
        <w:t>providing</w:t>
      </w:r>
      <w:r w:rsidR="00000000">
        <w:rPr>
          <w:spacing w:val="-2"/>
        </w:rPr>
        <w:t xml:space="preserve"> </w:t>
      </w:r>
      <w:r w:rsidR="00000000">
        <w:t>up-to- date</w:t>
      </w:r>
      <w:r w:rsidR="00000000">
        <w:rPr>
          <w:spacing w:val="-7"/>
        </w:rPr>
        <w:t xml:space="preserve"> </w:t>
      </w:r>
      <w:r w:rsidR="00000000">
        <w:t>flight</w:t>
      </w:r>
      <w:r w:rsidR="00000000">
        <w:rPr>
          <w:spacing w:val="-6"/>
        </w:rPr>
        <w:t xml:space="preserve"> </w:t>
      </w:r>
      <w:r w:rsidR="00000000">
        <w:t>information,</w:t>
      </w:r>
      <w:r w:rsidR="00000000">
        <w:rPr>
          <w:spacing w:val="-6"/>
        </w:rPr>
        <w:t xml:space="preserve"> </w:t>
      </w:r>
      <w:r w:rsidR="00000000">
        <w:t>including</w:t>
      </w:r>
      <w:r w:rsidR="00000000">
        <w:rPr>
          <w:spacing w:val="-6"/>
        </w:rPr>
        <w:t xml:space="preserve"> </w:t>
      </w:r>
      <w:r w:rsidR="00000000">
        <w:t>gate</w:t>
      </w:r>
      <w:r w:rsidR="00000000">
        <w:rPr>
          <w:spacing w:val="-7"/>
        </w:rPr>
        <w:t xml:space="preserve"> </w:t>
      </w:r>
      <w:r w:rsidR="00000000">
        <w:t>numbers,</w:t>
      </w:r>
      <w:r w:rsidR="00000000">
        <w:rPr>
          <w:spacing w:val="-7"/>
        </w:rPr>
        <w:t xml:space="preserve"> </w:t>
      </w:r>
      <w:r w:rsidR="00000000">
        <w:t>departure</w:t>
      </w:r>
      <w:r w:rsidR="00000000">
        <w:rPr>
          <w:spacing w:val="-8"/>
        </w:rPr>
        <w:t xml:space="preserve"> </w:t>
      </w:r>
      <w:r w:rsidR="00000000">
        <w:t>times,</w:t>
      </w:r>
      <w:r w:rsidR="00000000">
        <w:rPr>
          <w:spacing w:val="-7"/>
        </w:rPr>
        <w:t xml:space="preserve"> </w:t>
      </w:r>
      <w:r w:rsidR="00000000">
        <w:t>and</w:t>
      </w:r>
      <w:r w:rsidR="00000000">
        <w:rPr>
          <w:spacing w:val="-7"/>
        </w:rPr>
        <w:t xml:space="preserve"> </w:t>
      </w:r>
      <w:r w:rsidR="00000000">
        <w:t>delays.</w:t>
      </w:r>
      <w:r w:rsidR="00000000">
        <w:rPr>
          <w:spacing w:val="-10"/>
        </w:rPr>
        <w:t xml:space="preserve"> </w:t>
      </w:r>
      <w:r w:rsidR="00000000">
        <w:t>This</w:t>
      </w:r>
      <w:r w:rsidR="00000000">
        <w:rPr>
          <w:spacing w:val="-6"/>
        </w:rPr>
        <w:t xml:space="preserve"> </w:t>
      </w:r>
      <w:r w:rsidR="00000000">
        <w:t>can</w:t>
      </w:r>
      <w:r w:rsidR="00000000">
        <w:rPr>
          <w:spacing w:val="-7"/>
        </w:rPr>
        <w:t xml:space="preserve"> </w:t>
      </w:r>
      <w:r w:rsidR="00000000">
        <w:t>help</w:t>
      </w:r>
      <w:r w:rsidR="00000000">
        <w:rPr>
          <w:spacing w:val="-6"/>
        </w:rPr>
        <w:t xml:space="preserve"> </w:t>
      </w:r>
      <w:r w:rsidR="00000000">
        <w:t>reduce frustration and anxiety for passengers, leading to a more positive travel experience. A positive travel experience can lead to repeat business and positive reviews, which can attract more passengers and airlines to the airport.</w:t>
      </w:r>
      <w:r>
        <w:t xml:space="preserve"> </w:t>
      </w:r>
      <w:r w:rsidR="00000000">
        <w:t>Reduced staffing costs: FIDS can help reduce staffing costs by automating certain tasks, such as gate</w:t>
      </w:r>
      <w:r w:rsidR="00000000">
        <w:rPr>
          <w:spacing w:val="-9"/>
        </w:rPr>
        <w:t xml:space="preserve"> </w:t>
      </w:r>
      <w:r w:rsidR="00000000">
        <w:t>announcements</w:t>
      </w:r>
      <w:r w:rsidR="00000000">
        <w:rPr>
          <w:spacing w:val="-6"/>
        </w:rPr>
        <w:t xml:space="preserve"> </w:t>
      </w:r>
      <w:r w:rsidR="00000000">
        <w:t>and</w:t>
      </w:r>
      <w:r w:rsidR="00000000">
        <w:rPr>
          <w:spacing w:val="-6"/>
        </w:rPr>
        <w:t xml:space="preserve"> </w:t>
      </w:r>
      <w:r w:rsidR="00000000">
        <w:t>updates.</w:t>
      </w:r>
      <w:r w:rsidR="00000000">
        <w:rPr>
          <w:spacing w:val="-13"/>
        </w:rPr>
        <w:t xml:space="preserve"> </w:t>
      </w:r>
      <w:r w:rsidR="00000000">
        <w:t>This</w:t>
      </w:r>
      <w:r w:rsidR="00000000">
        <w:rPr>
          <w:spacing w:val="-5"/>
        </w:rPr>
        <w:t xml:space="preserve"> </w:t>
      </w:r>
      <w:r w:rsidR="00000000">
        <w:t>allows</w:t>
      </w:r>
      <w:r w:rsidR="00000000">
        <w:rPr>
          <w:spacing w:val="-9"/>
        </w:rPr>
        <w:t xml:space="preserve"> </w:t>
      </w:r>
      <w:r w:rsidR="00000000">
        <w:t>airport</w:t>
      </w:r>
      <w:r w:rsidR="00000000">
        <w:rPr>
          <w:spacing w:val="-8"/>
        </w:rPr>
        <w:t xml:space="preserve"> </w:t>
      </w:r>
      <w:r w:rsidR="00000000">
        <w:t>staff</w:t>
      </w:r>
      <w:r w:rsidR="00000000">
        <w:rPr>
          <w:spacing w:val="-7"/>
        </w:rPr>
        <w:t xml:space="preserve"> </w:t>
      </w:r>
      <w:r w:rsidR="00000000">
        <w:t>to</w:t>
      </w:r>
      <w:r w:rsidR="00000000">
        <w:rPr>
          <w:spacing w:val="-8"/>
        </w:rPr>
        <w:t xml:space="preserve"> </w:t>
      </w:r>
      <w:r w:rsidR="00000000">
        <w:t>focus</w:t>
      </w:r>
      <w:r w:rsidR="00000000">
        <w:rPr>
          <w:spacing w:val="-8"/>
        </w:rPr>
        <w:t xml:space="preserve"> </w:t>
      </w:r>
      <w:r w:rsidR="00000000">
        <w:t>on</w:t>
      </w:r>
      <w:r w:rsidR="00000000">
        <w:rPr>
          <w:spacing w:val="-6"/>
        </w:rPr>
        <w:t xml:space="preserve"> </w:t>
      </w:r>
      <w:r w:rsidR="00000000">
        <w:t>other</w:t>
      </w:r>
      <w:r w:rsidR="00000000">
        <w:rPr>
          <w:spacing w:val="-7"/>
        </w:rPr>
        <w:t xml:space="preserve"> </w:t>
      </w:r>
      <w:r w:rsidR="00000000">
        <w:t>tasks,</w:t>
      </w:r>
      <w:r w:rsidR="00000000">
        <w:rPr>
          <w:spacing w:val="-8"/>
        </w:rPr>
        <w:t xml:space="preserve"> </w:t>
      </w:r>
      <w:r w:rsidR="00000000">
        <w:t>such</w:t>
      </w:r>
      <w:r w:rsidR="00000000">
        <w:rPr>
          <w:spacing w:val="-6"/>
        </w:rPr>
        <w:t xml:space="preserve"> </w:t>
      </w:r>
      <w:r w:rsidR="00000000">
        <w:t>as</w:t>
      </w:r>
      <w:r w:rsidR="00000000">
        <w:rPr>
          <w:spacing w:val="-8"/>
        </w:rPr>
        <w:t xml:space="preserve"> </w:t>
      </w:r>
      <w:r w:rsidR="00000000">
        <w:t>security and customer service. This can lead to a more efficient use of staffing resources and reduced overtime costs.</w:t>
      </w:r>
      <w:r>
        <w:t xml:space="preserve"> </w:t>
      </w:r>
      <w:r w:rsidR="00000000">
        <w:t>Reduced</w:t>
      </w:r>
      <w:r w:rsidR="00000000">
        <w:rPr>
          <w:spacing w:val="-13"/>
        </w:rPr>
        <w:t xml:space="preserve"> </w:t>
      </w:r>
      <w:r w:rsidR="00000000">
        <w:t>printing</w:t>
      </w:r>
      <w:r w:rsidR="00000000">
        <w:rPr>
          <w:spacing w:val="-15"/>
        </w:rPr>
        <w:t xml:space="preserve"> </w:t>
      </w:r>
      <w:r w:rsidR="00000000">
        <w:t>costs:</w:t>
      </w:r>
      <w:r w:rsidR="00000000">
        <w:rPr>
          <w:spacing w:val="-13"/>
        </w:rPr>
        <w:t xml:space="preserve"> </w:t>
      </w:r>
      <w:r w:rsidR="00000000">
        <w:t>Prior</w:t>
      </w:r>
      <w:r w:rsidR="00000000">
        <w:rPr>
          <w:spacing w:val="-14"/>
        </w:rPr>
        <w:t xml:space="preserve"> </w:t>
      </w:r>
      <w:r w:rsidR="00000000">
        <w:t>to</w:t>
      </w:r>
      <w:r w:rsidR="00000000">
        <w:rPr>
          <w:spacing w:val="-13"/>
        </w:rPr>
        <w:t xml:space="preserve"> </w:t>
      </w:r>
      <w:r w:rsidR="00000000">
        <w:t>FIDS,</w:t>
      </w:r>
      <w:r w:rsidR="00000000">
        <w:rPr>
          <w:spacing w:val="-13"/>
        </w:rPr>
        <w:t xml:space="preserve"> </w:t>
      </w:r>
      <w:r w:rsidR="00000000">
        <w:t>airports</w:t>
      </w:r>
      <w:r w:rsidR="00000000">
        <w:rPr>
          <w:spacing w:val="-13"/>
        </w:rPr>
        <w:t xml:space="preserve"> </w:t>
      </w:r>
      <w:r w:rsidR="00000000">
        <w:t>relied</w:t>
      </w:r>
      <w:r w:rsidR="00000000">
        <w:rPr>
          <w:spacing w:val="-13"/>
        </w:rPr>
        <w:t xml:space="preserve"> </w:t>
      </w:r>
      <w:r w:rsidR="00000000">
        <w:t>on</w:t>
      </w:r>
      <w:r w:rsidR="00000000">
        <w:rPr>
          <w:spacing w:val="-13"/>
        </w:rPr>
        <w:t xml:space="preserve"> </w:t>
      </w:r>
      <w:r w:rsidR="00000000">
        <w:t>printed</w:t>
      </w:r>
      <w:r w:rsidR="00000000">
        <w:rPr>
          <w:spacing w:val="-13"/>
        </w:rPr>
        <w:t xml:space="preserve"> </w:t>
      </w:r>
      <w:r w:rsidR="00000000">
        <w:t>schedules</w:t>
      </w:r>
      <w:r w:rsidR="00000000">
        <w:rPr>
          <w:spacing w:val="-13"/>
        </w:rPr>
        <w:t xml:space="preserve"> </w:t>
      </w:r>
      <w:r w:rsidR="00000000">
        <w:t>and</w:t>
      </w:r>
      <w:r w:rsidR="00000000">
        <w:rPr>
          <w:spacing w:val="-13"/>
        </w:rPr>
        <w:t xml:space="preserve"> </w:t>
      </w:r>
      <w:r w:rsidR="00000000">
        <w:t>information</w:t>
      </w:r>
      <w:r w:rsidR="00000000">
        <w:rPr>
          <w:spacing w:val="-9"/>
        </w:rPr>
        <w:t xml:space="preserve"> </w:t>
      </w:r>
      <w:r w:rsidR="00000000">
        <w:t>boards, which can be expensive to produce and update. FIDS eliminates the need for printed schedules and information boards, saving the airport printing costs. This can also help the airport become more environmentally friendly by reducing paper waste.</w:t>
      </w:r>
      <w:r>
        <w:t xml:space="preserve"> </w:t>
      </w:r>
      <w:r w:rsidR="00000000">
        <w:t>Increased revenue: FIDS can also help increase revenue for the airport. By providing real-time information on delays and cancellations, passengers may choose to spend more time and money at</w:t>
      </w:r>
      <w:r w:rsidR="00000000">
        <w:rPr>
          <w:spacing w:val="-9"/>
        </w:rPr>
        <w:t xml:space="preserve"> </w:t>
      </w:r>
      <w:r w:rsidR="00000000">
        <w:t>airport</w:t>
      </w:r>
      <w:r w:rsidR="00000000">
        <w:rPr>
          <w:spacing w:val="-9"/>
        </w:rPr>
        <w:t xml:space="preserve"> </w:t>
      </w:r>
      <w:r w:rsidR="00000000">
        <w:t>shops</w:t>
      </w:r>
      <w:r w:rsidR="00000000">
        <w:rPr>
          <w:spacing w:val="-7"/>
        </w:rPr>
        <w:t xml:space="preserve"> </w:t>
      </w:r>
      <w:r w:rsidR="00000000">
        <w:t>and</w:t>
      </w:r>
      <w:r w:rsidR="00000000">
        <w:rPr>
          <w:spacing w:val="-10"/>
        </w:rPr>
        <w:t xml:space="preserve"> </w:t>
      </w:r>
      <w:r w:rsidR="00000000">
        <w:t>restaurants</w:t>
      </w:r>
      <w:r w:rsidR="00000000">
        <w:rPr>
          <w:spacing w:val="-9"/>
        </w:rPr>
        <w:t xml:space="preserve"> </w:t>
      </w:r>
      <w:r w:rsidR="00000000">
        <w:t>while</w:t>
      </w:r>
      <w:r w:rsidR="00000000">
        <w:rPr>
          <w:spacing w:val="-10"/>
        </w:rPr>
        <w:t xml:space="preserve"> </w:t>
      </w:r>
      <w:r w:rsidR="00000000">
        <w:t>they</w:t>
      </w:r>
      <w:r w:rsidR="00000000">
        <w:rPr>
          <w:spacing w:val="-12"/>
        </w:rPr>
        <w:t xml:space="preserve"> </w:t>
      </w:r>
      <w:r w:rsidR="00000000">
        <w:t>wait</w:t>
      </w:r>
      <w:r w:rsidR="00000000">
        <w:rPr>
          <w:spacing w:val="-9"/>
        </w:rPr>
        <w:t xml:space="preserve"> </w:t>
      </w:r>
      <w:r w:rsidR="00000000">
        <w:t>for</w:t>
      </w:r>
      <w:r w:rsidR="00000000">
        <w:rPr>
          <w:spacing w:val="-9"/>
        </w:rPr>
        <w:t xml:space="preserve"> </w:t>
      </w:r>
      <w:r w:rsidR="00000000">
        <w:t>their</w:t>
      </w:r>
      <w:r w:rsidR="00000000">
        <w:rPr>
          <w:spacing w:val="-10"/>
        </w:rPr>
        <w:t xml:space="preserve"> </w:t>
      </w:r>
      <w:r w:rsidR="00000000">
        <w:t>flights.</w:t>
      </w:r>
      <w:r w:rsidR="00000000">
        <w:rPr>
          <w:spacing w:val="-14"/>
        </w:rPr>
        <w:t xml:space="preserve"> </w:t>
      </w:r>
      <w:r w:rsidR="00000000">
        <w:t>This</w:t>
      </w:r>
      <w:r w:rsidR="00000000">
        <w:rPr>
          <w:spacing w:val="-7"/>
        </w:rPr>
        <w:t xml:space="preserve"> </w:t>
      </w:r>
      <w:r w:rsidR="00000000">
        <w:t>can</w:t>
      </w:r>
      <w:r w:rsidR="00000000">
        <w:rPr>
          <w:spacing w:val="-10"/>
        </w:rPr>
        <w:t xml:space="preserve"> </w:t>
      </w:r>
      <w:r w:rsidR="00000000">
        <w:t>lead</w:t>
      </w:r>
      <w:r w:rsidR="00000000">
        <w:rPr>
          <w:spacing w:val="-10"/>
        </w:rPr>
        <w:t xml:space="preserve"> </w:t>
      </w:r>
      <w:r w:rsidR="00000000">
        <w:t>to</w:t>
      </w:r>
      <w:r w:rsidR="00000000">
        <w:rPr>
          <w:spacing w:val="-9"/>
        </w:rPr>
        <w:t xml:space="preserve"> </w:t>
      </w:r>
      <w:r w:rsidR="00000000">
        <w:t>increased</w:t>
      </w:r>
      <w:r w:rsidR="00000000">
        <w:rPr>
          <w:spacing w:val="-10"/>
        </w:rPr>
        <w:t xml:space="preserve"> </w:t>
      </w:r>
      <w:r w:rsidR="00000000">
        <w:t>revenue for the airport and its tenants.</w:t>
      </w:r>
      <w:r>
        <w:t xml:space="preserve"> </w:t>
      </w:r>
      <w:r w:rsidR="00000000">
        <w:t>Improved data collection: FIDS can also improve data collection for the airport, allowing airport managers to analyze passenger traffic and flight data. This can help them make more informed decisions on staffing, resource allocation, and capital investment. By having more accurate and timely data, airports can optimize their operations to reduce costs and increase efficiency.</w:t>
      </w:r>
      <w:r>
        <w:t xml:space="preserve"> </w:t>
      </w:r>
      <w:r w:rsidR="00000000">
        <w:t>Increased security: FIDS can also improve</w:t>
      </w:r>
      <w:r w:rsidR="00000000">
        <w:rPr>
          <w:spacing w:val="-1"/>
        </w:rPr>
        <w:t xml:space="preserve"> </w:t>
      </w:r>
      <w:r w:rsidR="00000000">
        <w:t>airport security</w:t>
      </w:r>
      <w:r w:rsidR="00000000">
        <w:rPr>
          <w:spacing w:val="-3"/>
        </w:rPr>
        <w:t xml:space="preserve"> </w:t>
      </w:r>
      <w:r w:rsidR="00000000">
        <w:t>by</w:t>
      </w:r>
      <w:r w:rsidR="00000000">
        <w:rPr>
          <w:spacing w:val="-5"/>
        </w:rPr>
        <w:t xml:space="preserve"> </w:t>
      </w:r>
      <w:r w:rsidR="00000000">
        <w:t>providing real-time</w:t>
      </w:r>
      <w:r w:rsidR="00000000">
        <w:rPr>
          <w:spacing w:val="-1"/>
        </w:rPr>
        <w:t xml:space="preserve"> </w:t>
      </w:r>
      <w:r w:rsidR="00000000">
        <w:t>information on flights and passengers. This can help security personnel identify potential security risks and respond quickly. By having access to real-time information, security personnel can make more informed decisions and respond to security threats more quickly and effectively.</w:t>
      </w:r>
      <w:r>
        <w:t xml:space="preserve"> </w:t>
      </w:r>
      <w:r w:rsidR="00000000">
        <w:t>Overall, implementing an FIDS can provide significant cost benefits for airports. By increasing efficiency, improving the passenger experience, reducing staffing and printing costs, increasing revenue, improving data collection, and increasing security, FIDS can help airports save money and operate more effectively. By</w:t>
      </w:r>
      <w:r w:rsidR="00000000">
        <w:rPr>
          <w:spacing w:val="-4"/>
        </w:rPr>
        <w:t xml:space="preserve"> </w:t>
      </w:r>
      <w:r w:rsidR="00000000">
        <w:t>investing</w:t>
      </w:r>
      <w:r w:rsidR="00000000">
        <w:rPr>
          <w:spacing w:val="-1"/>
        </w:rPr>
        <w:t xml:space="preserve"> </w:t>
      </w:r>
      <w:r w:rsidR="00000000">
        <w:t>in FIDS, airports can improve their operations, attract more passengers and airlines, and ultimately become more profitable.</w:t>
      </w:r>
      <w:r>
        <w:t xml:space="preserve"> </w:t>
      </w:r>
      <w:r w:rsidR="00000000">
        <w:t>SYSTEM</w:t>
      </w:r>
      <w:r w:rsidR="00000000">
        <w:rPr>
          <w:spacing w:val="-2"/>
        </w:rPr>
        <w:t xml:space="preserve"> INTEGRATION</w:t>
      </w:r>
      <w:r>
        <w:t xml:space="preserve">  </w:t>
      </w:r>
      <w:r w:rsidR="00000000">
        <w:rPr>
          <w:rFonts w:ascii="Palatino"/>
          <w:spacing w:val="-5"/>
        </w:rPr>
        <w:t>335</w:t>
      </w:r>
      <w:r>
        <w:rPr>
          <w:rFonts w:ascii="Palatino"/>
        </w:rPr>
        <w:t xml:space="preserve">   </w:t>
      </w:r>
      <w:r w:rsidR="00000000">
        <w:t>Flight Information Display</w:t>
      </w:r>
      <w:r w:rsidR="00000000">
        <w:rPr>
          <w:spacing w:val="-1"/>
        </w:rPr>
        <w:t xml:space="preserve"> </w:t>
      </w:r>
      <w:r w:rsidR="00000000">
        <w:t>System (FIDS) integration at airports involves the implementation of software</w:t>
      </w:r>
      <w:r w:rsidR="00000000">
        <w:rPr>
          <w:spacing w:val="-13"/>
        </w:rPr>
        <w:t xml:space="preserve"> </w:t>
      </w:r>
      <w:r w:rsidR="00000000">
        <w:t>and</w:t>
      </w:r>
      <w:r w:rsidR="00000000">
        <w:rPr>
          <w:spacing w:val="-12"/>
        </w:rPr>
        <w:t xml:space="preserve"> </w:t>
      </w:r>
      <w:r w:rsidR="00000000">
        <w:t>hardware</w:t>
      </w:r>
      <w:r w:rsidR="00000000">
        <w:rPr>
          <w:spacing w:val="-14"/>
        </w:rPr>
        <w:t xml:space="preserve"> </w:t>
      </w:r>
      <w:r w:rsidR="00000000">
        <w:t>systems</w:t>
      </w:r>
      <w:r w:rsidR="00000000">
        <w:rPr>
          <w:spacing w:val="-12"/>
        </w:rPr>
        <w:t xml:space="preserve"> </w:t>
      </w:r>
      <w:r w:rsidR="00000000">
        <w:t>that</w:t>
      </w:r>
      <w:r w:rsidR="00000000">
        <w:rPr>
          <w:spacing w:val="-12"/>
        </w:rPr>
        <w:t xml:space="preserve"> </w:t>
      </w:r>
      <w:r w:rsidR="00000000">
        <w:t>allow</w:t>
      </w:r>
      <w:r w:rsidR="00000000">
        <w:rPr>
          <w:spacing w:val="-13"/>
        </w:rPr>
        <w:t xml:space="preserve"> </w:t>
      </w:r>
      <w:r w:rsidR="00000000">
        <w:t>for</w:t>
      </w:r>
      <w:r w:rsidR="00000000">
        <w:rPr>
          <w:spacing w:val="-11"/>
        </w:rPr>
        <w:t xml:space="preserve"> </w:t>
      </w:r>
      <w:r w:rsidR="00000000">
        <w:t>real-time</w:t>
      </w:r>
      <w:r w:rsidR="00000000">
        <w:rPr>
          <w:spacing w:val="-13"/>
        </w:rPr>
        <w:t xml:space="preserve"> </w:t>
      </w:r>
      <w:r w:rsidR="00000000">
        <w:t>display</w:t>
      </w:r>
      <w:r w:rsidR="00000000">
        <w:rPr>
          <w:spacing w:val="-15"/>
        </w:rPr>
        <w:t xml:space="preserve"> </w:t>
      </w:r>
      <w:r w:rsidR="00000000">
        <w:t>of</w:t>
      </w:r>
      <w:r w:rsidR="00000000">
        <w:rPr>
          <w:spacing w:val="-13"/>
        </w:rPr>
        <w:t xml:space="preserve"> </w:t>
      </w:r>
      <w:r w:rsidR="00000000">
        <w:t>flight</w:t>
      </w:r>
      <w:r w:rsidR="00000000">
        <w:rPr>
          <w:spacing w:val="-12"/>
        </w:rPr>
        <w:t xml:space="preserve"> </w:t>
      </w:r>
      <w:r w:rsidR="00000000">
        <w:t>information</w:t>
      </w:r>
      <w:r w:rsidR="00000000">
        <w:rPr>
          <w:spacing w:val="-12"/>
        </w:rPr>
        <w:t xml:space="preserve"> </w:t>
      </w:r>
      <w:r w:rsidR="00000000">
        <w:t>to</w:t>
      </w:r>
      <w:r w:rsidR="00000000">
        <w:rPr>
          <w:spacing w:val="-12"/>
        </w:rPr>
        <w:t xml:space="preserve"> </w:t>
      </w:r>
      <w:r w:rsidR="00000000">
        <w:t>passengers, airport staff, and airlines. The FIDS is responsible for providing timely</w:t>
      </w:r>
      <w:r w:rsidR="00000000">
        <w:rPr>
          <w:spacing w:val="-1"/>
        </w:rPr>
        <w:t xml:space="preserve"> </w:t>
      </w:r>
      <w:r w:rsidR="00000000">
        <w:t>and accurate information about flight arrivals, departures, and gate assignments to travelers and staff.</w:t>
      </w:r>
      <w:r>
        <w:t xml:space="preserve"> </w:t>
      </w:r>
      <w:r w:rsidR="00000000">
        <w:t>FIDS</w:t>
      </w:r>
      <w:r w:rsidR="00000000">
        <w:rPr>
          <w:spacing w:val="-1"/>
        </w:rPr>
        <w:t xml:space="preserve"> </w:t>
      </w:r>
      <w:r w:rsidR="00000000">
        <w:t>integration</w:t>
      </w:r>
      <w:r w:rsidR="00000000">
        <w:rPr>
          <w:spacing w:val="-1"/>
        </w:rPr>
        <w:t xml:space="preserve"> </w:t>
      </w:r>
      <w:r w:rsidR="00000000">
        <w:t>involves</w:t>
      </w:r>
      <w:r w:rsidR="00000000">
        <w:rPr>
          <w:spacing w:val="-1"/>
        </w:rPr>
        <w:t xml:space="preserve"> </w:t>
      </w:r>
      <w:r w:rsidR="00000000">
        <w:t>the</w:t>
      </w:r>
      <w:r w:rsidR="00000000">
        <w:rPr>
          <w:spacing w:val="-2"/>
        </w:rPr>
        <w:t xml:space="preserve"> </w:t>
      </w:r>
      <w:r w:rsidR="00000000">
        <w:t>integration</w:t>
      </w:r>
      <w:r w:rsidR="00000000">
        <w:rPr>
          <w:spacing w:val="-1"/>
        </w:rPr>
        <w:t xml:space="preserve"> </w:t>
      </w:r>
      <w:r w:rsidR="00000000">
        <w:t>of</w:t>
      </w:r>
      <w:r w:rsidR="00000000">
        <w:rPr>
          <w:spacing w:val="-2"/>
        </w:rPr>
        <w:t xml:space="preserve"> </w:t>
      </w:r>
      <w:r w:rsidR="00000000">
        <w:t>various</w:t>
      </w:r>
      <w:r w:rsidR="00000000">
        <w:rPr>
          <w:spacing w:val="-1"/>
        </w:rPr>
        <w:t xml:space="preserve"> </w:t>
      </w:r>
      <w:r w:rsidR="00000000">
        <w:t>systems,</w:t>
      </w:r>
      <w:r w:rsidR="00000000">
        <w:rPr>
          <w:spacing w:val="-1"/>
        </w:rPr>
        <w:t xml:space="preserve"> </w:t>
      </w:r>
      <w:r w:rsidR="00000000">
        <w:t>including</w:t>
      </w:r>
      <w:r w:rsidR="00000000">
        <w:rPr>
          <w:spacing w:val="-4"/>
        </w:rPr>
        <w:t xml:space="preserve"> </w:t>
      </w:r>
      <w:r w:rsidR="00000000">
        <w:t>the airport's</w:t>
      </w:r>
      <w:r w:rsidR="00000000">
        <w:rPr>
          <w:spacing w:val="-1"/>
        </w:rPr>
        <w:t xml:space="preserve"> </w:t>
      </w:r>
      <w:r w:rsidR="00000000">
        <w:t>flight</w:t>
      </w:r>
      <w:r w:rsidR="00000000">
        <w:rPr>
          <w:spacing w:val="-1"/>
        </w:rPr>
        <w:t xml:space="preserve"> </w:t>
      </w:r>
      <w:r w:rsidR="00000000">
        <w:t xml:space="preserve">control system, airlines' flight operation systems, and other systems such as weather forecasting systems and passenger check-in systems. These systems </w:t>
      </w:r>
      <w:r w:rsidR="00000000">
        <w:lastRenderedPageBreak/>
        <w:t>exchange data to provide updated flight information that can be displayed on digital screens or mobile devices.</w:t>
      </w:r>
      <w:r>
        <w:t xml:space="preserve"> </w:t>
      </w:r>
      <w:r w:rsidR="00000000">
        <w:t>One of the essential components of FIDS integration is the use of Application Programming Interfaces (APIs). APIs enable different software systems to communicate and exchange data seamlessly, ensuring that flight information is displayed accurately and in real-time.</w:t>
      </w:r>
      <w:r>
        <w:t xml:space="preserve"> </w:t>
      </w:r>
      <w:r w:rsidR="00000000">
        <w:t>FIDS integration has become increasingly important in recent years as airports and airlines seek to enhance the travel experience for passengers. By providing up-to-date information on flights and gate assignments, FIDS integration helps to reduce confusion and improve the overall efficiency of airport operations.</w:t>
      </w:r>
      <w:r>
        <w:t xml:space="preserve"> </w:t>
      </w:r>
      <w:r w:rsidR="00000000">
        <w:rPr>
          <w:spacing w:val="-2"/>
        </w:rPr>
        <w:t>SUPPLIERS</w:t>
      </w:r>
      <w:r>
        <w:t xml:space="preserve"> </w:t>
      </w:r>
      <w:r w:rsidR="00000000">
        <w:t>There are several suppliers of Flight Information Display Systems (FIDS) for airports. Here are some of the leading suppliers:</w:t>
      </w:r>
      <w:r>
        <w:t xml:space="preserve"> </w:t>
      </w:r>
      <w:r w:rsidR="00000000">
        <w:rPr>
          <w:spacing w:val="-2"/>
        </w:rPr>
        <w:t>Amadeus</w:t>
      </w:r>
      <w:r w:rsidR="00000000">
        <w:rPr>
          <w:spacing w:val="-6"/>
        </w:rPr>
        <w:t xml:space="preserve"> </w:t>
      </w:r>
      <w:r w:rsidR="00000000">
        <w:rPr>
          <w:spacing w:val="-2"/>
        </w:rPr>
        <w:t>IT</w:t>
      </w:r>
      <w:r w:rsidR="00000000">
        <w:rPr>
          <w:spacing w:val="-12"/>
        </w:rPr>
        <w:t xml:space="preserve"> </w:t>
      </w:r>
      <w:r w:rsidR="00000000">
        <w:rPr>
          <w:spacing w:val="-2"/>
        </w:rPr>
        <w:t>Group:</w:t>
      </w:r>
      <w:r w:rsidR="00000000">
        <w:rPr>
          <w:spacing w:val="-13"/>
        </w:rPr>
        <w:t xml:space="preserve"> </w:t>
      </w:r>
      <w:r w:rsidR="00000000">
        <w:rPr>
          <w:spacing w:val="-2"/>
        </w:rPr>
        <w:t>Amadeus</w:t>
      </w:r>
      <w:r w:rsidR="00000000">
        <w:rPr>
          <w:spacing w:val="-6"/>
        </w:rPr>
        <w:t xml:space="preserve"> </w:t>
      </w:r>
      <w:r w:rsidR="00000000">
        <w:rPr>
          <w:spacing w:val="-2"/>
        </w:rPr>
        <w:t>offers</w:t>
      </w:r>
      <w:r w:rsidR="00000000">
        <w:rPr>
          <w:spacing w:val="-6"/>
        </w:rPr>
        <w:t xml:space="preserve"> </w:t>
      </w:r>
      <w:r w:rsidR="00000000">
        <w:rPr>
          <w:spacing w:val="-2"/>
        </w:rPr>
        <w:t>airport</w:t>
      </w:r>
      <w:r w:rsidR="00000000">
        <w:rPr>
          <w:spacing w:val="-5"/>
        </w:rPr>
        <w:t xml:space="preserve"> </w:t>
      </w:r>
      <w:r w:rsidR="00000000">
        <w:rPr>
          <w:spacing w:val="-2"/>
        </w:rPr>
        <w:t>technology</w:t>
      </w:r>
      <w:r w:rsidR="00000000">
        <w:rPr>
          <w:spacing w:val="-12"/>
        </w:rPr>
        <w:t xml:space="preserve"> </w:t>
      </w:r>
      <w:r w:rsidR="00000000">
        <w:rPr>
          <w:spacing w:val="-2"/>
        </w:rPr>
        <w:t>solutions</w:t>
      </w:r>
      <w:r w:rsidR="00000000">
        <w:rPr>
          <w:spacing w:val="-5"/>
        </w:rPr>
        <w:t xml:space="preserve"> </w:t>
      </w:r>
      <w:r w:rsidR="00000000">
        <w:rPr>
          <w:spacing w:val="-2"/>
        </w:rPr>
        <w:t>including</w:t>
      </w:r>
      <w:r w:rsidR="00000000">
        <w:rPr>
          <w:spacing w:val="-8"/>
        </w:rPr>
        <w:t xml:space="preserve"> </w:t>
      </w:r>
      <w:r w:rsidR="00000000">
        <w:rPr>
          <w:spacing w:val="-2"/>
        </w:rPr>
        <w:t>FIDS, as</w:t>
      </w:r>
      <w:r w:rsidR="00000000">
        <w:rPr>
          <w:spacing w:val="-6"/>
        </w:rPr>
        <w:t xml:space="preserve"> </w:t>
      </w:r>
      <w:r w:rsidR="00000000">
        <w:rPr>
          <w:spacing w:val="-2"/>
        </w:rPr>
        <w:t>well</w:t>
      </w:r>
      <w:r w:rsidR="00000000">
        <w:rPr>
          <w:spacing w:val="-5"/>
        </w:rPr>
        <w:t xml:space="preserve"> </w:t>
      </w:r>
      <w:r w:rsidR="00000000">
        <w:rPr>
          <w:spacing w:val="-2"/>
        </w:rPr>
        <w:t>as</w:t>
      </w:r>
      <w:r w:rsidR="00000000">
        <w:rPr>
          <w:spacing w:val="-6"/>
        </w:rPr>
        <w:t xml:space="preserve"> </w:t>
      </w:r>
      <w:r w:rsidR="00000000">
        <w:rPr>
          <w:spacing w:val="-2"/>
        </w:rPr>
        <w:t xml:space="preserve">airport </w:t>
      </w:r>
      <w:r w:rsidR="00000000">
        <w:t>operational systems and passenger processing systems.</w:t>
      </w:r>
      <w:r>
        <w:t xml:space="preserve"> </w:t>
      </w:r>
      <w:r w:rsidR="00000000">
        <w:t>Rockwell Collins: Rockwell Collins provides FIDS solutions, as well as other airport systems including baggage handling systems and passenger processing systems.</w:t>
      </w:r>
      <w:r>
        <w:t xml:space="preserve"> </w:t>
      </w:r>
      <w:r w:rsidR="00000000">
        <w:t>Siemens:</w:t>
      </w:r>
      <w:r w:rsidR="00000000">
        <w:rPr>
          <w:spacing w:val="-15"/>
        </w:rPr>
        <w:t xml:space="preserve"> </w:t>
      </w:r>
      <w:r w:rsidR="00000000">
        <w:t>Siemens</w:t>
      </w:r>
      <w:r w:rsidR="00000000">
        <w:rPr>
          <w:spacing w:val="-15"/>
        </w:rPr>
        <w:t xml:space="preserve"> </w:t>
      </w:r>
      <w:r w:rsidR="00000000">
        <w:t>offers</w:t>
      </w:r>
      <w:r w:rsidR="00000000">
        <w:rPr>
          <w:spacing w:val="-15"/>
        </w:rPr>
        <w:t xml:space="preserve"> </w:t>
      </w:r>
      <w:r w:rsidR="00000000">
        <w:t>FIDS</w:t>
      </w:r>
      <w:r w:rsidR="00000000">
        <w:rPr>
          <w:spacing w:val="-15"/>
        </w:rPr>
        <w:t xml:space="preserve"> </w:t>
      </w:r>
      <w:r w:rsidR="00000000">
        <w:t>solutions,</w:t>
      </w:r>
      <w:r w:rsidR="00000000">
        <w:rPr>
          <w:spacing w:val="-15"/>
        </w:rPr>
        <w:t xml:space="preserve"> </w:t>
      </w:r>
      <w:r w:rsidR="00000000">
        <w:t>as</w:t>
      </w:r>
      <w:r w:rsidR="00000000">
        <w:rPr>
          <w:spacing w:val="-15"/>
        </w:rPr>
        <w:t xml:space="preserve"> </w:t>
      </w:r>
      <w:r w:rsidR="00000000">
        <w:t>well</w:t>
      </w:r>
      <w:r w:rsidR="00000000">
        <w:rPr>
          <w:spacing w:val="-15"/>
        </w:rPr>
        <w:t xml:space="preserve"> </w:t>
      </w:r>
      <w:r w:rsidR="00000000">
        <w:t>as</w:t>
      </w:r>
      <w:r w:rsidR="00000000">
        <w:rPr>
          <w:spacing w:val="-15"/>
        </w:rPr>
        <w:t xml:space="preserve"> </w:t>
      </w:r>
      <w:r w:rsidR="00000000">
        <w:t>airport</w:t>
      </w:r>
      <w:r w:rsidR="00000000">
        <w:rPr>
          <w:spacing w:val="-15"/>
        </w:rPr>
        <w:t xml:space="preserve"> </w:t>
      </w:r>
      <w:r w:rsidR="00000000">
        <w:t>operational</w:t>
      </w:r>
      <w:r w:rsidR="00000000">
        <w:rPr>
          <w:spacing w:val="-15"/>
        </w:rPr>
        <w:t xml:space="preserve"> </w:t>
      </w:r>
      <w:r w:rsidR="00000000">
        <w:t>systems</w:t>
      </w:r>
      <w:r w:rsidR="00000000">
        <w:rPr>
          <w:spacing w:val="-15"/>
        </w:rPr>
        <w:t xml:space="preserve"> </w:t>
      </w:r>
      <w:r w:rsidR="00000000">
        <w:t>and</w:t>
      </w:r>
      <w:r w:rsidR="00000000">
        <w:rPr>
          <w:spacing w:val="-15"/>
        </w:rPr>
        <w:t xml:space="preserve"> </w:t>
      </w:r>
      <w:r w:rsidR="00000000">
        <w:t>airport</w:t>
      </w:r>
      <w:r w:rsidR="00000000">
        <w:rPr>
          <w:spacing w:val="-15"/>
        </w:rPr>
        <w:t xml:space="preserve"> </w:t>
      </w:r>
      <w:r w:rsidR="00000000">
        <w:t xml:space="preserve">security </w:t>
      </w:r>
      <w:r w:rsidR="00000000">
        <w:rPr>
          <w:spacing w:val="-2"/>
        </w:rPr>
        <w:t>systems.</w:t>
      </w:r>
      <w:r>
        <w:t xml:space="preserve"> </w:t>
      </w:r>
      <w:r w:rsidR="00000000">
        <w:t>SITA: SITA provides FIDS solutions, as well as other airport technology solutions including passenger processing systems and baggage handling systems.</w:t>
      </w:r>
      <w:r>
        <w:t xml:space="preserve"> </w:t>
      </w:r>
      <w:r w:rsidR="00000000">
        <w:t>NEC Corporation: NEC offers FIDS solutions, as well as airport operational systems and airport security systems.</w:t>
      </w:r>
      <w:r>
        <w:t xml:space="preserve"> </w:t>
      </w:r>
      <w:r w:rsidR="00000000">
        <w:t>INFORM</w:t>
      </w:r>
      <w:r w:rsidR="00000000">
        <w:rPr>
          <w:spacing w:val="-12"/>
        </w:rPr>
        <w:t xml:space="preserve"> </w:t>
      </w:r>
      <w:r w:rsidR="00000000">
        <w:t>GmbH:</w:t>
      </w:r>
      <w:r w:rsidR="00000000">
        <w:rPr>
          <w:spacing w:val="-10"/>
        </w:rPr>
        <w:t xml:space="preserve"> </w:t>
      </w:r>
      <w:r w:rsidR="00000000">
        <w:t>INFORM</w:t>
      </w:r>
      <w:r w:rsidR="00000000">
        <w:rPr>
          <w:spacing w:val="-12"/>
        </w:rPr>
        <w:t xml:space="preserve"> </w:t>
      </w:r>
      <w:r w:rsidR="00000000">
        <w:t>provides</w:t>
      </w:r>
      <w:r w:rsidR="00000000">
        <w:rPr>
          <w:spacing w:val="-12"/>
        </w:rPr>
        <w:t xml:space="preserve"> </w:t>
      </w:r>
      <w:r w:rsidR="00000000">
        <w:t>FIDS</w:t>
      </w:r>
      <w:r w:rsidR="00000000">
        <w:rPr>
          <w:spacing w:val="-12"/>
        </w:rPr>
        <w:t xml:space="preserve"> </w:t>
      </w:r>
      <w:r w:rsidR="00000000">
        <w:t>solutions,</w:t>
      </w:r>
      <w:r w:rsidR="00000000">
        <w:rPr>
          <w:spacing w:val="-12"/>
        </w:rPr>
        <w:t xml:space="preserve"> </w:t>
      </w:r>
      <w:r w:rsidR="00000000">
        <w:t>as</w:t>
      </w:r>
      <w:r w:rsidR="00000000">
        <w:rPr>
          <w:spacing w:val="-12"/>
        </w:rPr>
        <w:t xml:space="preserve"> </w:t>
      </w:r>
      <w:r w:rsidR="00000000">
        <w:t>well</w:t>
      </w:r>
      <w:r w:rsidR="00000000">
        <w:rPr>
          <w:spacing w:val="-12"/>
        </w:rPr>
        <w:t xml:space="preserve"> </w:t>
      </w:r>
      <w:r w:rsidR="00000000">
        <w:t>as</w:t>
      </w:r>
      <w:r w:rsidR="00000000">
        <w:rPr>
          <w:spacing w:val="-12"/>
        </w:rPr>
        <w:t xml:space="preserve"> </w:t>
      </w:r>
      <w:r w:rsidR="00000000">
        <w:t>other</w:t>
      </w:r>
      <w:r w:rsidR="00000000">
        <w:rPr>
          <w:spacing w:val="-13"/>
        </w:rPr>
        <w:t xml:space="preserve"> </w:t>
      </w:r>
      <w:r w:rsidR="00000000">
        <w:t>airport</w:t>
      </w:r>
      <w:r w:rsidR="00000000">
        <w:rPr>
          <w:spacing w:val="-13"/>
        </w:rPr>
        <w:t xml:space="preserve"> </w:t>
      </w:r>
      <w:r w:rsidR="00000000">
        <w:t>technology</w:t>
      </w:r>
      <w:r w:rsidR="00000000">
        <w:rPr>
          <w:spacing w:val="-15"/>
        </w:rPr>
        <w:t xml:space="preserve"> </w:t>
      </w:r>
      <w:r w:rsidR="00000000">
        <w:t>solutions including passenger processing systems and airport operations management systems.</w:t>
      </w:r>
      <w:r>
        <w:t xml:space="preserve"> </w:t>
      </w:r>
      <w:r w:rsidR="00000000">
        <w:t>Ultra-Electronics:</w:t>
      </w:r>
      <w:r w:rsidR="00000000">
        <w:rPr>
          <w:spacing w:val="-3"/>
        </w:rPr>
        <w:t xml:space="preserve"> </w:t>
      </w:r>
      <w:r w:rsidR="00000000">
        <w:t>Ultra-Electronics</w:t>
      </w:r>
      <w:r w:rsidR="00000000">
        <w:rPr>
          <w:spacing w:val="-4"/>
        </w:rPr>
        <w:t xml:space="preserve"> </w:t>
      </w:r>
      <w:r w:rsidR="00000000">
        <w:t>offers</w:t>
      </w:r>
      <w:r w:rsidR="00000000">
        <w:rPr>
          <w:spacing w:val="-4"/>
        </w:rPr>
        <w:t xml:space="preserve"> </w:t>
      </w:r>
      <w:r w:rsidR="00000000">
        <w:t>FIDS</w:t>
      </w:r>
      <w:r w:rsidR="00000000">
        <w:rPr>
          <w:spacing w:val="-4"/>
        </w:rPr>
        <w:t xml:space="preserve"> </w:t>
      </w:r>
      <w:r w:rsidR="00000000">
        <w:t>solutions,</w:t>
      </w:r>
      <w:r w:rsidR="00000000">
        <w:rPr>
          <w:spacing w:val="-3"/>
        </w:rPr>
        <w:t xml:space="preserve"> </w:t>
      </w:r>
      <w:r w:rsidR="00000000">
        <w:t>as</w:t>
      </w:r>
      <w:r w:rsidR="00000000">
        <w:rPr>
          <w:spacing w:val="-4"/>
        </w:rPr>
        <w:t xml:space="preserve"> </w:t>
      </w:r>
      <w:r w:rsidR="00000000">
        <w:t>well</w:t>
      </w:r>
      <w:r w:rsidR="00000000">
        <w:rPr>
          <w:spacing w:val="-3"/>
        </w:rPr>
        <w:t xml:space="preserve"> </w:t>
      </w:r>
      <w:r w:rsidR="00000000">
        <w:t>as</w:t>
      </w:r>
      <w:r w:rsidR="00000000">
        <w:rPr>
          <w:spacing w:val="-4"/>
        </w:rPr>
        <w:t xml:space="preserve"> </w:t>
      </w:r>
      <w:r w:rsidR="00000000">
        <w:t>airport</w:t>
      </w:r>
      <w:r w:rsidR="00000000">
        <w:rPr>
          <w:spacing w:val="-3"/>
        </w:rPr>
        <w:t xml:space="preserve"> </w:t>
      </w:r>
      <w:r w:rsidR="00000000">
        <w:t>security</w:t>
      </w:r>
      <w:r w:rsidR="00000000">
        <w:rPr>
          <w:spacing w:val="-8"/>
        </w:rPr>
        <w:t xml:space="preserve"> </w:t>
      </w:r>
      <w:r w:rsidR="00000000">
        <w:t>systems</w:t>
      </w:r>
      <w:r w:rsidR="00000000">
        <w:rPr>
          <w:spacing w:val="-1"/>
        </w:rPr>
        <w:t xml:space="preserve"> </w:t>
      </w:r>
      <w:r w:rsidR="00000000">
        <w:t>and other aviation technology solutions.</w:t>
      </w:r>
      <w:r>
        <w:t xml:space="preserve"> </w:t>
      </w:r>
      <w:r w:rsidR="00000000">
        <w:t>These</w:t>
      </w:r>
      <w:r w:rsidR="00000000">
        <w:rPr>
          <w:spacing w:val="-4"/>
        </w:rPr>
        <w:t xml:space="preserve"> </w:t>
      </w:r>
      <w:r w:rsidR="00000000">
        <w:t>are</w:t>
      </w:r>
      <w:r w:rsidR="00000000">
        <w:rPr>
          <w:spacing w:val="-2"/>
        </w:rPr>
        <w:t xml:space="preserve"> </w:t>
      </w:r>
      <w:r w:rsidR="00000000">
        <w:t>just a</w:t>
      </w:r>
      <w:r w:rsidR="00000000">
        <w:rPr>
          <w:spacing w:val="-1"/>
        </w:rPr>
        <w:t xml:space="preserve"> </w:t>
      </w:r>
      <w:r w:rsidR="00000000">
        <w:t>few</w:t>
      </w:r>
      <w:r w:rsidR="00000000">
        <w:rPr>
          <w:spacing w:val="-2"/>
        </w:rPr>
        <w:t xml:space="preserve"> </w:t>
      </w:r>
      <w:r w:rsidR="00000000">
        <w:t>examples</w:t>
      </w:r>
      <w:r w:rsidR="00000000">
        <w:rPr>
          <w:spacing w:val="-2"/>
        </w:rPr>
        <w:t xml:space="preserve"> </w:t>
      </w:r>
      <w:r w:rsidR="00000000">
        <w:t>of</w:t>
      </w:r>
      <w:r w:rsidR="00000000">
        <w:rPr>
          <w:spacing w:val="-1"/>
        </w:rPr>
        <w:t xml:space="preserve"> </w:t>
      </w:r>
      <w:r w:rsidR="00000000">
        <w:t>the</w:t>
      </w:r>
      <w:r w:rsidR="00000000">
        <w:rPr>
          <w:spacing w:val="-1"/>
        </w:rPr>
        <w:t xml:space="preserve"> </w:t>
      </w:r>
      <w:r w:rsidR="00000000">
        <w:t>many</w:t>
      </w:r>
      <w:r w:rsidR="00000000">
        <w:rPr>
          <w:spacing w:val="-6"/>
        </w:rPr>
        <w:t xml:space="preserve"> </w:t>
      </w:r>
      <w:r w:rsidR="00000000">
        <w:t>suppliers</w:t>
      </w:r>
      <w:r w:rsidR="00000000">
        <w:rPr>
          <w:spacing w:val="-2"/>
        </w:rPr>
        <w:t xml:space="preserve"> </w:t>
      </w:r>
      <w:r w:rsidR="00000000">
        <w:t>of</w:t>
      </w:r>
      <w:r w:rsidR="00000000">
        <w:rPr>
          <w:spacing w:val="1"/>
        </w:rPr>
        <w:t xml:space="preserve"> </w:t>
      </w:r>
      <w:r w:rsidR="00000000">
        <w:t>FIDS</w:t>
      </w:r>
      <w:r w:rsidR="00000000">
        <w:rPr>
          <w:spacing w:val="-2"/>
        </w:rPr>
        <w:t xml:space="preserve"> </w:t>
      </w:r>
      <w:r w:rsidR="00000000">
        <w:t>solutions</w:t>
      </w:r>
      <w:r w:rsidR="00000000">
        <w:rPr>
          <w:spacing w:val="-2"/>
        </w:rPr>
        <w:t xml:space="preserve"> </w:t>
      </w:r>
      <w:r w:rsidR="00000000">
        <w:t>for</w:t>
      </w:r>
      <w:r w:rsidR="00000000">
        <w:rPr>
          <w:spacing w:val="1"/>
        </w:rPr>
        <w:t xml:space="preserve"> </w:t>
      </w:r>
      <w:r w:rsidR="00000000">
        <w:rPr>
          <w:spacing w:val="-2"/>
        </w:rPr>
        <w:t>airports.</w:t>
      </w:r>
      <w:r>
        <w:t xml:space="preserve"> </w:t>
      </w:r>
      <w:r w:rsidR="00000000">
        <w:rPr>
          <w:rFonts w:ascii="Palatino"/>
          <w:spacing w:val="-5"/>
        </w:rPr>
        <w:t>336</w:t>
      </w:r>
      <w:r>
        <w:rPr>
          <w:rFonts w:ascii="Palatino"/>
        </w:rPr>
        <w:t xml:space="preserve">                          </w:t>
      </w:r>
      <w:r w:rsidR="00000000">
        <w:rPr>
          <w:rFonts w:ascii="Palatino"/>
          <w:spacing w:val="-5"/>
        </w:rPr>
        <w:t>337</w:t>
      </w:r>
      <w:r>
        <w:rPr>
          <w:rFonts w:ascii="Palatino"/>
        </w:rPr>
        <w:t xml:space="preserve">  </w:t>
      </w:r>
      <w:r>
        <w:rPr>
          <w:rFonts w:ascii="Palatino"/>
          <w:sz w:val="28"/>
        </w:rPr>
        <w:t xml:space="preserve"> </w:t>
      </w:r>
      <w:bookmarkStart w:id="114" w:name="GATE_ALLOCATION_SYSTEM"/>
      <w:bookmarkStart w:id="115" w:name="_bookmark61"/>
      <w:bookmarkEnd w:id="114"/>
      <w:bookmarkEnd w:id="115"/>
      <w:r w:rsidR="00000000">
        <w:t>GATE</w:t>
      </w:r>
      <w:r w:rsidR="00000000">
        <w:rPr>
          <w:spacing w:val="-11"/>
        </w:rPr>
        <w:t xml:space="preserve"> </w:t>
      </w:r>
      <w:r w:rsidR="00000000">
        <w:t>ALLOCATION</w:t>
      </w:r>
      <w:r w:rsidR="00000000">
        <w:rPr>
          <w:spacing w:val="-8"/>
        </w:rPr>
        <w:t xml:space="preserve"> </w:t>
      </w:r>
      <w:r w:rsidR="00000000">
        <w:rPr>
          <w:spacing w:val="-2"/>
        </w:rPr>
        <w:t>SYSTEM</w:t>
      </w:r>
      <w:r>
        <w:t xml:space="preserve"> </w:t>
      </w:r>
      <w:r w:rsidR="00000000">
        <w:rPr>
          <w:spacing w:val="-2"/>
        </w:rPr>
        <w:t>INTRODUCTION</w:t>
      </w:r>
      <w:r>
        <w:t xml:space="preserve"> </w:t>
      </w:r>
      <w:r w:rsidR="00000000">
        <w:t>An airport gate allocation system is a computerized system used by airports to manage the assignment</w:t>
      </w:r>
      <w:r w:rsidR="00000000">
        <w:rPr>
          <w:spacing w:val="-15"/>
        </w:rPr>
        <w:t xml:space="preserve"> </w:t>
      </w:r>
      <w:r w:rsidR="00000000">
        <w:t>of</w:t>
      </w:r>
      <w:r w:rsidR="00000000">
        <w:rPr>
          <w:spacing w:val="-15"/>
        </w:rPr>
        <w:t xml:space="preserve"> </w:t>
      </w:r>
      <w:r w:rsidR="00000000">
        <w:t>gates</w:t>
      </w:r>
      <w:r w:rsidR="00000000">
        <w:rPr>
          <w:spacing w:val="-15"/>
        </w:rPr>
        <w:t xml:space="preserve"> </w:t>
      </w:r>
      <w:r w:rsidR="00000000">
        <w:t>to</w:t>
      </w:r>
      <w:r w:rsidR="00000000">
        <w:rPr>
          <w:spacing w:val="-15"/>
        </w:rPr>
        <w:t xml:space="preserve"> </w:t>
      </w:r>
      <w:r w:rsidR="00000000">
        <w:t>arriving</w:t>
      </w:r>
      <w:r w:rsidR="00000000">
        <w:rPr>
          <w:spacing w:val="-15"/>
        </w:rPr>
        <w:t xml:space="preserve"> </w:t>
      </w:r>
      <w:r w:rsidR="00000000">
        <w:t>and</w:t>
      </w:r>
      <w:r w:rsidR="00000000">
        <w:rPr>
          <w:spacing w:val="-15"/>
        </w:rPr>
        <w:t xml:space="preserve"> </w:t>
      </w:r>
      <w:r w:rsidR="00000000">
        <w:t>departing</w:t>
      </w:r>
      <w:r w:rsidR="00000000">
        <w:rPr>
          <w:spacing w:val="-15"/>
        </w:rPr>
        <w:t xml:space="preserve"> </w:t>
      </w:r>
      <w:r w:rsidR="00000000">
        <w:t>flights.</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optimize</w:t>
      </w:r>
      <w:r w:rsidR="00000000">
        <w:rPr>
          <w:spacing w:val="-15"/>
        </w:rPr>
        <w:t xml:space="preserve"> </w:t>
      </w:r>
      <w:r w:rsidR="00000000">
        <w:t>gate</w:t>
      </w:r>
      <w:r w:rsidR="00000000">
        <w:rPr>
          <w:spacing w:val="-15"/>
        </w:rPr>
        <w:t xml:space="preserve"> </w:t>
      </w:r>
      <w:r w:rsidR="00000000">
        <w:t xml:space="preserve">usage </w:t>
      </w:r>
      <w:r w:rsidR="00000000">
        <w:rPr>
          <w:spacing w:val="-2"/>
        </w:rPr>
        <w:t>and</w:t>
      </w:r>
      <w:r w:rsidR="00000000">
        <w:rPr>
          <w:spacing w:val="-6"/>
        </w:rPr>
        <w:t xml:space="preserve"> </w:t>
      </w:r>
      <w:r w:rsidR="00000000">
        <w:rPr>
          <w:spacing w:val="-2"/>
        </w:rPr>
        <w:t>improve</w:t>
      </w:r>
      <w:r w:rsidR="00000000">
        <w:rPr>
          <w:spacing w:val="-8"/>
        </w:rPr>
        <w:t xml:space="preserve"> </w:t>
      </w:r>
      <w:r w:rsidR="00000000">
        <w:rPr>
          <w:spacing w:val="-2"/>
        </w:rPr>
        <w:t>efficiency</w:t>
      </w:r>
      <w:r w:rsidR="00000000">
        <w:rPr>
          <w:spacing w:val="-12"/>
        </w:rPr>
        <w:t xml:space="preserve"> </w:t>
      </w:r>
      <w:r w:rsidR="00000000">
        <w:rPr>
          <w:spacing w:val="-2"/>
        </w:rPr>
        <w:t>by</w:t>
      </w:r>
      <w:r w:rsidR="00000000">
        <w:rPr>
          <w:spacing w:val="-8"/>
        </w:rPr>
        <w:t xml:space="preserve"> </w:t>
      </w:r>
      <w:r w:rsidR="00000000">
        <w:rPr>
          <w:spacing w:val="-2"/>
        </w:rPr>
        <w:t>allocating</w:t>
      </w:r>
      <w:r w:rsidR="00000000">
        <w:rPr>
          <w:spacing w:val="-6"/>
        </w:rPr>
        <w:t xml:space="preserve"> </w:t>
      </w:r>
      <w:r w:rsidR="00000000">
        <w:rPr>
          <w:spacing w:val="-2"/>
        </w:rPr>
        <w:t>gates</w:t>
      </w:r>
      <w:r w:rsidR="00000000">
        <w:rPr>
          <w:spacing w:val="-6"/>
        </w:rPr>
        <w:t xml:space="preserve"> </w:t>
      </w:r>
      <w:r w:rsidR="00000000">
        <w:rPr>
          <w:spacing w:val="-2"/>
        </w:rPr>
        <w:t>based</w:t>
      </w:r>
      <w:r w:rsidR="00000000">
        <w:rPr>
          <w:spacing w:val="-6"/>
        </w:rPr>
        <w:t xml:space="preserve"> </w:t>
      </w:r>
      <w:r w:rsidR="00000000">
        <w:rPr>
          <w:spacing w:val="-2"/>
        </w:rPr>
        <w:t>on</w:t>
      </w:r>
      <w:r w:rsidR="00000000">
        <w:rPr>
          <w:spacing w:val="-6"/>
        </w:rPr>
        <w:t xml:space="preserve"> </w:t>
      </w:r>
      <w:r w:rsidR="00000000">
        <w:rPr>
          <w:spacing w:val="-2"/>
        </w:rPr>
        <w:t>a</w:t>
      </w:r>
      <w:r w:rsidR="00000000">
        <w:rPr>
          <w:spacing w:val="-7"/>
        </w:rPr>
        <w:t xml:space="preserve"> </w:t>
      </w:r>
      <w:r w:rsidR="00000000">
        <w:rPr>
          <w:spacing w:val="-2"/>
        </w:rPr>
        <w:t>variety</w:t>
      </w:r>
      <w:r w:rsidR="00000000">
        <w:rPr>
          <w:spacing w:val="-12"/>
        </w:rPr>
        <w:t xml:space="preserve"> </w:t>
      </w:r>
      <w:r w:rsidR="00000000">
        <w:rPr>
          <w:spacing w:val="-2"/>
        </w:rPr>
        <w:t>of</w:t>
      </w:r>
      <w:r w:rsidR="00000000">
        <w:rPr>
          <w:spacing w:val="-3"/>
        </w:rPr>
        <w:t xml:space="preserve"> </w:t>
      </w:r>
      <w:r w:rsidR="00000000">
        <w:rPr>
          <w:spacing w:val="-2"/>
        </w:rPr>
        <w:t>factors,</w:t>
      </w:r>
      <w:r w:rsidR="00000000">
        <w:rPr>
          <w:spacing w:val="-6"/>
        </w:rPr>
        <w:t xml:space="preserve"> </w:t>
      </w:r>
      <w:r w:rsidR="00000000">
        <w:rPr>
          <w:spacing w:val="-2"/>
        </w:rPr>
        <w:t>such</w:t>
      </w:r>
      <w:r w:rsidR="00000000">
        <w:rPr>
          <w:spacing w:val="-6"/>
        </w:rPr>
        <w:t xml:space="preserve"> </w:t>
      </w:r>
      <w:r w:rsidR="00000000">
        <w:rPr>
          <w:spacing w:val="-2"/>
        </w:rPr>
        <w:t>as</w:t>
      </w:r>
      <w:r w:rsidR="00000000">
        <w:rPr>
          <w:spacing w:val="-6"/>
        </w:rPr>
        <w:t xml:space="preserve"> </w:t>
      </w:r>
      <w:r w:rsidR="00000000">
        <w:rPr>
          <w:spacing w:val="-2"/>
        </w:rPr>
        <w:t>aircraft</w:t>
      </w:r>
      <w:r w:rsidR="00000000">
        <w:rPr>
          <w:spacing w:val="-6"/>
        </w:rPr>
        <w:t xml:space="preserve"> </w:t>
      </w:r>
      <w:r w:rsidR="00000000">
        <w:rPr>
          <w:spacing w:val="-2"/>
        </w:rPr>
        <w:t>size,</w:t>
      </w:r>
      <w:r w:rsidR="00000000">
        <w:rPr>
          <w:spacing w:val="-6"/>
        </w:rPr>
        <w:t xml:space="preserve"> </w:t>
      </w:r>
      <w:r w:rsidR="00000000">
        <w:rPr>
          <w:spacing w:val="-2"/>
        </w:rPr>
        <w:t xml:space="preserve">airline </w:t>
      </w:r>
      <w:r w:rsidR="00000000">
        <w:t>preferences, and availability of resources.</w:t>
      </w:r>
      <w:r>
        <w:t xml:space="preserve"> </w:t>
      </w:r>
      <w:r w:rsidR="00000000">
        <w:t>The</w:t>
      </w:r>
      <w:r w:rsidR="00000000">
        <w:rPr>
          <w:spacing w:val="-5"/>
        </w:rPr>
        <w:t xml:space="preserve"> </w:t>
      </w:r>
      <w:r w:rsidR="00000000">
        <w:t>gate</w:t>
      </w:r>
      <w:r w:rsidR="00000000">
        <w:rPr>
          <w:spacing w:val="-6"/>
        </w:rPr>
        <w:t xml:space="preserve"> </w:t>
      </w:r>
      <w:r w:rsidR="00000000">
        <w:t>allocation</w:t>
      </w:r>
      <w:r w:rsidR="00000000">
        <w:rPr>
          <w:spacing w:val="-6"/>
        </w:rPr>
        <w:t xml:space="preserve"> </w:t>
      </w:r>
      <w:r w:rsidR="00000000">
        <w:t>system</w:t>
      </w:r>
      <w:r w:rsidR="00000000">
        <w:rPr>
          <w:spacing w:val="-5"/>
        </w:rPr>
        <w:t xml:space="preserve"> </w:t>
      </w:r>
      <w:r w:rsidR="00000000">
        <w:t>typically</w:t>
      </w:r>
      <w:r w:rsidR="00000000">
        <w:rPr>
          <w:spacing w:val="-11"/>
        </w:rPr>
        <w:t xml:space="preserve"> </w:t>
      </w:r>
      <w:r w:rsidR="00000000">
        <w:t>receives</w:t>
      </w:r>
      <w:r w:rsidR="00000000">
        <w:rPr>
          <w:spacing w:val="-6"/>
        </w:rPr>
        <w:t xml:space="preserve"> </w:t>
      </w:r>
      <w:r w:rsidR="00000000">
        <w:t>data</w:t>
      </w:r>
      <w:r w:rsidR="00000000">
        <w:rPr>
          <w:spacing w:val="-3"/>
        </w:rPr>
        <w:t xml:space="preserve"> </w:t>
      </w:r>
      <w:r w:rsidR="00000000">
        <w:t>from</w:t>
      </w:r>
      <w:r w:rsidR="00000000">
        <w:rPr>
          <w:spacing w:val="-6"/>
        </w:rPr>
        <w:t xml:space="preserve"> </w:t>
      </w:r>
      <w:r w:rsidR="00000000">
        <w:t>multiple</w:t>
      </w:r>
      <w:r w:rsidR="00000000">
        <w:rPr>
          <w:spacing w:val="-6"/>
        </w:rPr>
        <w:t xml:space="preserve"> </w:t>
      </w:r>
      <w:r w:rsidR="00000000">
        <w:t>sources,</w:t>
      </w:r>
      <w:r w:rsidR="00000000">
        <w:rPr>
          <w:spacing w:val="-6"/>
        </w:rPr>
        <w:t xml:space="preserve"> </w:t>
      </w:r>
      <w:r w:rsidR="00000000">
        <w:t>such</w:t>
      </w:r>
      <w:r w:rsidR="00000000">
        <w:rPr>
          <w:spacing w:val="-6"/>
        </w:rPr>
        <w:t xml:space="preserve"> </w:t>
      </w:r>
      <w:r w:rsidR="00000000">
        <w:t>as</w:t>
      </w:r>
      <w:r w:rsidR="00000000">
        <w:rPr>
          <w:spacing w:val="-6"/>
        </w:rPr>
        <w:t xml:space="preserve"> </w:t>
      </w:r>
      <w:r w:rsidR="00000000">
        <w:t>flight</w:t>
      </w:r>
      <w:r w:rsidR="00000000">
        <w:rPr>
          <w:spacing w:val="-5"/>
        </w:rPr>
        <w:t xml:space="preserve"> </w:t>
      </w:r>
      <w:r w:rsidR="00000000">
        <w:t>schedules, aircraft movement data, and resource availability information. Using this data, the system can calculate the most efficient gate assignments for each flight, taking into account factors such as proximity to other gates, terminal facilities, and the needs of each airline.</w:t>
      </w:r>
      <w:r>
        <w:t xml:space="preserve"> </w:t>
      </w:r>
      <w:r w:rsidR="00000000">
        <w:t>The gate allocation system can also make real-time adjustments to gate assignments based on changes in flight schedules or unexpected events, such as delays or cancellations. This helps to minimize disruptions to airport operations and reduce passenger inconvenience.</w:t>
      </w:r>
      <w:r>
        <w:t xml:space="preserve"> </w:t>
      </w:r>
      <w:r w:rsidR="00000000">
        <w:t>In</w:t>
      </w:r>
      <w:r w:rsidR="00000000">
        <w:rPr>
          <w:spacing w:val="-4"/>
        </w:rPr>
        <w:t xml:space="preserve"> </w:t>
      </w:r>
      <w:r w:rsidR="00000000">
        <w:t>addition</w:t>
      </w:r>
      <w:r w:rsidR="00000000">
        <w:rPr>
          <w:spacing w:val="-6"/>
        </w:rPr>
        <w:t xml:space="preserve"> </w:t>
      </w:r>
      <w:r w:rsidR="00000000">
        <w:t>to</w:t>
      </w:r>
      <w:r w:rsidR="00000000">
        <w:rPr>
          <w:spacing w:val="-6"/>
        </w:rPr>
        <w:t xml:space="preserve"> </w:t>
      </w:r>
      <w:r w:rsidR="00000000">
        <w:t>improving</w:t>
      </w:r>
      <w:r w:rsidR="00000000">
        <w:rPr>
          <w:spacing w:val="-8"/>
        </w:rPr>
        <w:t xml:space="preserve"> </w:t>
      </w:r>
      <w:r w:rsidR="00000000">
        <w:t>efficiency</w:t>
      </w:r>
      <w:r w:rsidR="00000000">
        <w:rPr>
          <w:spacing w:val="-11"/>
        </w:rPr>
        <w:t xml:space="preserve"> </w:t>
      </w:r>
      <w:r w:rsidR="00000000">
        <w:t>and</w:t>
      </w:r>
      <w:r w:rsidR="00000000">
        <w:rPr>
          <w:spacing w:val="-4"/>
        </w:rPr>
        <w:t xml:space="preserve"> </w:t>
      </w:r>
      <w:r w:rsidR="00000000">
        <w:t>reducing</w:t>
      </w:r>
      <w:r w:rsidR="00000000">
        <w:rPr>
          <w:spacing w:val="-8"/>
        </w:rPr>
        <w:t xml:space="preserve"> </w:t>
      </w:r>
      <w:r w:rsidR="00000000">
        <w:t>delays,</w:t>
      </w:r>
      <w:r w:rsidR="00000000">
        <w:rPr>
          <w:spacing w:val="-4"/>
        </w:rPr>
        <w:t xml:space="preserve"> </w:t>
      </w:r>
      <w:r w:rsidR="00000000">
        <w:t>gate</w:t>
      </w:r>
      <w:r w:rsidR="00000000">
        <w:rPr>
          <w:spacing w:val="-7"/>
        </w:rPr>
        <w:t xml:space="preserve"> </w:t>
      </w:r>
      <w:r w:rsidR="00000000">
        <w:t>allocation</w:t>
      </w:r>
      <w:r w:rsidR="00000000">
        <w:rPr>
          <w:spacing w:val="-7"/>
        </w:rPr>
        <w:t xml:space="preserve"> </w:t>
      </w:r>
      <w:r w:rsidR="00000000">
        <w:t>systems</w:t>
      </w:r>
      <w:r w:rsidR="00000000">
        <w:rPr>
          <w:spacing w:val="-6"/>
        </w:rPr>
        <w:t xml:space="preserve"> </w:t>
      </w:r>
      <w:r w:rsidR="00000000">
        <w:t>can</w:t>
      </w:r>
      <w:r w:rsidR="00000000">
        <w:rPr>
          <w:spacing w:val="-7"/>
        </w:rPr>
        <w:t xml:space="preserve"> </w:t>
      </w:r>
      <w:r w:rsidR="00000000">
        <w:t>also</w:t>
      </w:r>
      <w:r w:rsidR="00000000">
        <w:rPr>
          <w:spacing w:val="-6"/>
        </w:rPr>
        <w:t xml:space="preserve"> </w:t>
      </w:r>
      <w:r w:rsidR="00000000">
        <w:t>improve the overall passenger experience by ensuring that gates are assigned based on the needs of each flight and airline.</w:t>
      </w:r>
      <w:r w:rsidR="00000000">
        <w:rPr>
          <w:spacing w:val="-2"/>
        </w:rPr>
        <w:t xml:space="preserve"> </w:t>
      </w:r>
      <w:r w:rsidR="00000000">
        <w:t>This can help reduce passenger congestion and improve the flow of passengers through the airport.</w:t>
      </w:r>
      <w:r>
        <w:t xml:space="preserve"> </w:t>
      </w:r>
      <w:r w:rsidR="00000000">
        <w:t xml:space="preserve">The Gate Allocation System (GAS) is essentially management software which allows airport operators to carry out long term planning of gate and stand allocation, and short term </w:t>
      </w:r>
      <w:r w:rsidR="00000000">
        <w:rPr>
          <w:spacing w:val="-2"/>
        </w:rPr>
        <w:t>planning/revision/updating</w:t>
      </w:r>
      <w:r w:rsidR="00000000">
        <w:rPr>
          <w:spacing w:val="-7"/>
        </w:rPr>
        <w:t xml:space="preserve"> </w:t>
      </w:r>
      <w:r w:rsidR="00000000">
        <w:rPr>
          <w:spacing w:val="-2"/>
        </w:rPr>
        <w:t>of</w:t>
      </w:r>
      <w:r w:rsidR="00000000">
        <w:rPr>
          <w:spacing w:val="-5"/>
        </w:rPr>
        <w:t xml:space="preserve"> </w:t>
      </w:r>
      <w:r w:rsidR="00000000">
        <w:rPr>
          <w:spacing w:val="-2"/>
        </w:rPr>
        <w:t>the</w:t>
      </w:r>
      <w:r w:rsidR="00000000">
        <w:rPr>
          <w:spacing w:val="-4"/>
        </w:rPr>
        <w:t xml:space="preserve"> </w:t>
      </w:r>
      <w:r w:rsidR="00000000">
        <w:rPr>
          <w:spacing w:val="-2"/>
        </w:rPr>
        <w:t>actual</w:t>
      </w:r>
      <w:r w:rsidR="00000000">
        <w:rPr>
          <w:spacing w:val="-4"/>
        </w:rPr>
        <w:t xml:space="preserve"> </w:t>
      </w:r>
      <w:r w:rsidR="00000000">
        <w:rPr>
          <w:spacing w:val="-2"/>
        </w:rPr>
        <w:t>(historic) schedule</w:t>
      </w:r>
      <w:r w:rsidR="00000000">
        <w:rPr>
          <w:spacing w:val="-4"/>
        </w:rPr>
        <w:t xml:space="preserve"> </w:t>
      </w:r>
      <w:r w:rsidR="00000000">
        <w:rPr>
          <w:spacing w:val="-2"/>
        </w:rPr>
        <w:t>of gate and</w:t>
      </w:r>
      <w:r w:rsidR="00000000">
        <w:rPr>
          <w:spacing w:val="-4"/>
        </w:rPr>
        <w:t xml:space="preserve"> </w:t>
      </w:r>
      <w:r w:rsidR="00000000">
        <w:rPr>
          <w:spacing w:val="-2"/>
        </w:rPr>
        <w:t>stand</w:t>
      </w:r>
      <w:r w:rsidR="00000000">
        <w:rPr>
          <w:spacing w:val="-4"/>
        </w:rPr>
        <w:t xml:space="preserve"> </w:t>
      </w:r>
      <w:r w:rsidR="00000000">
        <w:rPr>
          <w:spacing w:val="-2"/>
        </w:rPr>
        <w:t xml:space="preserve">allocation. In addition </w:t>
      </w:r>
      <w:r w:rsidR="00000000">
        <w:t>to</w:t>
      </w:r>
      <w:r w:rsidR="00000000">
        <w:rPr>
          <w:spacing w:val="-15"/>
        </w:rPr>
        <w:t xml:space="preserve"> </w:t>
      </w:r>
      <w:r w:rsidR="00000000">
        <w:t>gate</w:t>
      </w:r>
      <w:r w:rsidR="00000000">
        <w:rPr>
          <w:spacing w:val="-15"/>
        </w:rPr>
        <w:t xml:space="preserve"> </w:t>
      </w:r>
      <w:r w:rsidR="00000000">
        <w:t>and</w:t>
      </w:r>
      <w:r w:rsidR="00000000">
        <w:rPr>
          <w:spacing w:val="-14"/>
        </w:rPr>
        <w:t xml:space="preserve"> </w:t>
      </w:r>
      <w:r w:rsidR="00000000">
        <w:t>stand</w:t>
      </w:r>
      <w:r w:rsidR="00000000">
        <w:rPr>
          <w:spacing w:val="-13"/>
        </w:rPr>
        <w:t xml:space="preserve"> </w:t>
      </w:r>
      <w:r w:rsidR="00000000">
        <w:t>allocation</w:t>
      </w:r>
      <w:r w:rsidR="00000000">
        <w:rPr>
          <w:spacing w:val="-14"/>
        </w:rPr>
        <w:t xml:space="preserve"> </w:t>
      </w:r>
      <w:r w:rsidR="00000000">
        <w:t>the</w:t>
      </w:r>
      <w:r w:rsidR="00000000">
        <w:rPr>
          <w:spacing w:val="-15"/>
        </w:rPr>
        <w:t xml:space="preserve"> </w:t>
      </w:r>
      <w:r w:rsidR="00000000">
        <w:t>software</w:t>
      </w:r>
      <w:r w:rsidR="00000000">
        <w:rPr>
          <w:spacing w:val="-14"/>
        </w:rPr>
        <w:t xml:space="preserve"> </w:t>
      </w:r>
      <w:r w:rsidR="00000000">
        <w:t>is</w:t>
      </w:r>
      <w:r w:rsidR="00000000">
        <w:rPr>
          <w:spacing w:val="-11"/>
        </w:rPr>
        <w:t xml:space="preserve"> </w:t>
      </w:r>
      <w:r w:rsidR="00000000">
        <w:t>generally</w:t>
      </w:r>
      <w:r w:rsidR="00000000">
        <w:rPr>
          <w:spacing w:val="-15"/>
        </w:rPr>
        <w:t xml:space="preserve"> </w:t>
      </w:r>
      <w:r w:rsidR="00000000">
        <w:t>designed</w:t>
      </w:r>
      <w:r w:rsidR="00000000">
        <w:rPr>
          <w:spacing w:val="-14"/>
        </w:rPr>
        <w:t xml:space="preserve"> </w:t>
      </w:r>
      <w:r w:rsidR="00000000">
        <w:t>to</w:t>
      </w:r>
      <w:r w:rsidR="00000000">
        <w:rPr>
          <w:spacing w:val="-14"/>
        </w:rPr>
        <w:t xml:space="preserve"> </w:t>
      </w:r>
      <w:r w:rsidR="00000000">
        <w:t>manage</w:t>
      </w:r>
      <w:r w:rsidR="00000000">
        <w:rPr>
          <w:spacing w:val="-13"/>
        </w:rPr>
        <w:t xml:space="preserve"> </w:t>
      </w:r>
      <w:r w:rsidR="00000000">
        <w:t>all</w:t>
      </w:r>
      <w:r w:rsidR="00000000">
        <w:rPr>
          <w:spacing w:val="-11"/>
        </w:rPr>
        <w:t xml:space="preserve"> </w:t>
      </w:r>
      <w:r w:rsidR="00000000">
        <w:t>other</w:t>
      </w:r>
      <w:r w:rsidR="00000000">
        <w:rPr>
          <w:spacing w:val="-13"/>
        </w:rPr>
        <w:t xml:space="preserve"> </w:t>
      </w:r>
      <w:r w:rsidR="00000000">
        <w:t>airport</w:t>
      </w:r>
      <w:r w:rsidR="00000000">
        <w:rPr>
          <w:spacing w:val="-12"/>
        </w:rPr>
        <w:t xml:space="preserve"> </w:t>
      </w:r>
      <w:r w:rsidR="00000000">
        <w:t>resources including check-in desks, and reclaim belts.</w:t>
      </w:r>
      <w:r>
        <w:t xml:space="preserve"> </w:t>
      </w:r>
      <w:r w:rsidR="00000000">
        <w:t>The GAS software integrates with the Flight Information Display System (FIDS) and can either reside on an independent hardware platform or bundled together with the FIDS system.</w:t>
      </w:r>
      <w:r>
        <w:t xml:space="preserve"> </w:t>
      </w:r>
      <w:r w:rsidR="00000000">
        <w:rPr>
          <w:spacing w:val="-2"/>
        </w:rPr>
        <w:t>COMPONENTS</w:t>
      </w:r>
      <w:r>
        <w:t xml:space="preserve"> </w:t>
      </w:r>
      <w:r w:rsidR="00000000">
        <w:t>Airport gate allocation systems are complex software systems that use data from various sources to</w:t>
      </w:r>
      <w:r w:rsidR="00000000">
        <w:rPr>
          <w:spacing w:val="-6"/>
        </w:rPr>
        <w:t xml:space="preserve"> </w:t>
      </w:r>
      <w:r w:rsidR="00000000">
        <w:t>determine</w:t>
      </w:r>
      <w:r w:rsidR="00000000">
        <w:rPr>
          <w:spacing w:val="-7"/>
        </w:rPr>
        <w:t xml:space="preserve"> </w:t>
      </w:r>
      <w:r w:rsidR="00000000">
        <w:t>the</w:t>
      </w:r>
      <w:r w:rsidR="00000000">
        <w:rPr>
          <w:spacing w:val="-7"/>
        </w:rPr>
        <w:t xml:space="preserve"> </w:t>
      </w:r>
      <w:r w:rsidR="00000000">
        <w:t>most</w:t>
      </w:r>
      <w:r w:rsidR="00000000">
        <w:rPr>
          <w:spacing w:val="-6"/>
        </w:rPr>
        <w:t xml:space="preserve"> </w:t>
      </w:r>
      <w:r w:rsidR="00000000">
        <w:t>optimal</w:t>
      </w:r>
      <w:r w:rsidR="00000000">
        <w:rPr>
          <w:spacing w:val="-7"/>
        </w:rPr>
        <w:t xml:space="preserve"> </w:t>
      </w:r>
      <w:r w:rsidR="00000000">
        <w:t>gate</w:t>
      </w:r>
      <w:r w:rsidR="00000000">
        <w:rPr>
          <w:spacing w:val="-4"/>
        </w:rPr>
        <w:t xml:space="preserve"> </w:t>
      </w:r>
      <w:r w:rsidR="00000000">
        <w:t>assignment</w:t>
      </w:r>
      <w:r w:rsidR="00000000">
        <w:rPr>
          <w:spacing w:val="-7"/>
        </w:rPr>
        <w:t xml:space="preserve"> </w:t>
      </w:r>
      <w:r w:rsidR="00000000">
        <w:t>for</w:t>
      </w:r>
      <w:r w:rsidR="00000000">
        <w:rPr>
          <w:spacing w:val="-4"/>
        </w:rPr>
        <w:t xml:space="preserve"> </w:t>
      </w:r>
      <w:r w:rsidR="00000000">
        <w:t>arriving</w:t>
      </w:r>
      <w:r w:rsidR="00000000">
        <w:rPr>
          <w:spacing w:val="-8"/>
        </w:rPr>
        <w:t xml:space="preserve"> </w:t>
      </w:r>
      <w:r w:rsidR="00000000">
        <w:t>and</w:t>
      </w:r>
      <w:r w:rsidR="00000000">
        <w:rPr>
          <w:spacing w:val="-7"/>
        </w:rPr>
        <w:t xml:space="preserve"> </w:t>
      </w:r>
      <w:r w:rsidR="00000000">
        <w:t>departing</w:t>
      </w:r>
      <w:r w:rsidR="00000000">
        <w:rPr>
          <w:spacing w:val="-7"/>
        </w:rPr>
        <w:t xml:space="preserve"> </w:t>
      </w:r>
      <w:r w:rsidR="00000000">
        <w:t>flights.</w:t>
      </w:r>
      <w:r w:rsidR="00000000">
        <w:rPr>
          <w:spacing w:val="-10"/>
        </w:rPr>
        <w:t xml:space="preserve"> </w:t>
      </w:r>
      <w:r w:rsidR="00000000">
        <w:t>The</w:t>
      </w:r>
      <w:r w:rsidR="00000000">
        <w:rPr>
          <w:spacing w:val="-6"/>
        </w:rPr>
        <w:t xml:space="preserve"> </w:t>
      </w:r>
      <w:r w:rsidR="00000000">
        <w:t>components of a typical gate allocation system include:</w:t>
      </w:r>
      <w:r>
        <w:t xml:space="preserve"> </w:t>
      </w:r>
      <w:r w:rsidR="00000000">
        <w:t>Data Sources:</w:t>
      </w:r>
      <w:r w:rsidR="00000000">
        <w:rPr>
          <w:spacing w:val="-1"/>
        </w:rPr>
        <w:t xml:space="preserve"> </w:t>
      </w:r>
      <w:r w:rsidR="00000000">
        <w:t>The system receives data from various sources such as flight schedules, passenger and</w:t>
      </w:r>
      <w:r w:rsidR="00000000">
        <w:rPr>
          <w:spacing w:val="-9"/>
        </w:rPr>
        <w:t xml:space="preserve"> </w:t>
      </w:r>
      <w:r w:rsidR="00000000">
        <w:t>baggage</w:t>
      </w:r>
      <w:r w:rsidR="00000000">
        <w:rPr>
          <w:spacing w:val="-8"/>
        </w:rPr>
        <w:t xml:space="preserve"> </w:t>
      </w:r>
      <w:r w:rsidR="00000000">
        <w:t>handling</w:t>
      </w:r>
      <w:r w:rsidR="00000000">
        <w:rPr>
          <w:spacing w:val="-12"/>
        </w:rPr>
        <w:t xml:space="preserve"> </w:t>
      </w:r>
      <w:r w:rsidR="00000000">
        <w:t>systems,</w:t>
      </w:r>
      <w:r w:rsidR="00000000">
        <w:rPr>
          <w:spacing w:val="-9"/>
        </w:rPr>
        <w:t xml:space="preserve"> </w:t>
      </w:r>
      <w:r w:rsidR="00000000">
        <w:t>air</w:t>
      </w:r>
      <w:r w:rsidR="00000000">
        <w:rPr>
          <w:spacing w:val="-10"/>
        </w:rPr>
        <w:t xml:space="preserve"> </w:t>
      </w:r>
      <w:r w:rsidR="00000000">
        <w:t>traffic</w:t>
      </w:r>
      <w:r w:rsidR="00000000">
        <w:rPr>
          <w:spacing w:val="-8"/>
        </w:rPr>
        <w:t xml:space="preserve"> </w:t>
      </w:r>
      <w:r w:rsidR="00000000">
        <w:t>control</w:t>
      </w:r>
      <w:r w:rsidR="00000000">
        <w:rPr>
          <w:spacing w:val="-9"/>
        </w:rPr>
        <w:t xml:space="preserve"> </w:t>
      </w:r>
      <w:r w:rsidR="00000000">
        <w:t>systems,</w:t>
      </w:r>
      <w:r w:rsidR="00000000">
        <w:rPr>
          <w:spacing w:val="-7"/>
        </w:rPr>
        <w:t xml:space="preserve"> </w:t>
      </w:r>
      <w:r w:rsidR="00000000">
        <w:t>weather</w:t>
      </w:r>
      <w:r w:rsidR="00000000">
        <w:rPr>
          <w:spacing w:val="-8"/>
        </w:rPr>
        <w:t xml:space="preserve"> </w:t>
      </w:r>
      <w:r w:rsidR="00000000">
        <w:t>forecasts,</w:t>
      </w:r>
      <w:r w:rsidR="00000000">
        <w:rPr>
          <w:spacing w:val="-9"/>
        </w:rPr>
        <w:t xml:space="preserve"> </w:t>
      </w:r>
      <w:r w:rsidR="00000000">
        <w:t>gate</w:t>
      </w:r>
      <w:r w:rsidR="00000000">
        <w:rPr>
          <w:spacing w:val="-8"/>
        </w:rPr>
        <w:t xml:space="preserve"> </w:t>
      </w:r>
      <w:r w:rsidR="00000000">
        <w:t>availability,</w:t>
      </w:r>
      <w:r w:rsidR="00000000">
        <w:rPr>
          <w:spacing w:val="-7"/>
        </w:rPr>
        <w:t xml:space="preserve"> </w:t>
      </w:r>
      <w:r w:rsidR="00000000">
        <w:t>and maintenance schedules.</w:t>
      </w:r>
      <w:r>
        <w:t xml:space="preserve">  </w:t>
      </w:r>
      <w:r w:rsidR="00000000">
        <w:rPr>
          <w:rFonts w:ascii="Palatino"/>
          <w:spacing w:val="-5"/>
        </w:rPr>
        <w:t>338</w:t>
      </w:r>
      <w:r>
        <w:rPr>
          <w:rFonts w:ascii="Palatino"/>
        </w:rPr>
        <w:t xml:space="preserve">   </w:t>
      </w:r>
      <w:r w:rsidR="00000000">
        <w:lastRenderedPageBreak/>
        <w:t>Algorithms:</w:t>
      </w:r>
      <w:r w:rsidR="00000000">
        <w:rPr>
          <w:spacing w:val="-5"/>
        </w:rPr>
        <w:t xml:space="preserve"> </w:t>
      </w:r>
      <w:r w:rsidR="00000000">
        <w:t>The</w:t>
      </w:r>
      <w:r w:rsidR="00000000">
        <w:rPr>
          <w:spacing w:val="-2"/>
        </w:rPr>
        <w:t xml:space="preserve"> </w:t>
      </w:r>
      <w:r w:rsidR="00000000">
        <w:t>system</w:t>
      </w:r>
      <w:r w:rsidR="00000000">
        <w:rPr>
          <w:spacing w:val="-1"/>
        </w:rPr>
        <w:t xml:space="preserve"> </w:t>
      </w:r>
      <w:r w:rsidR="00000000">
        <w:t>uses</w:t>
      </w:r>
      <w:r w:rsidR="00000000">
        <w:rPr>
          <w:spacing w:val="-1"/>
        </w:rPr>
        <w:t xml:space="preserve"> </w:t>
      </w:r>
      <w:r w:rsidR="00000000">
        <w:t>sophisticated</w:t>
      </w:r>
      <w:r w:rsidR="00000000">
        <w:rPr>
          <w:spacing w:val="-2"/>
        </w:rPr>
        <w:t xml:space="preserve"> </w:t>
      </w:r>
      <w:r w:rsidR="00000000">
        <w:t>algorithms</w:t>
      </w:r>
      <w:r w:rsidR="00000000">
        <w:rPr>
          <w:spacing w:val="-1"/>
        </w:rPr>
        <w:t xml:space="preserve"> </w:t>
      </w:r>
      <w:r w:rsidR="00000000">
        <w:t>to</w:t>
      </w:r>
      <w:r w:rsidR="00000000">
        <w:rPr>
          <w:spacing w:val="-1"/>
        </w:rPr>
        <w:t xml:space="preserve"> </w:t>
      </w:r>
      <w:r w:rsidR="00000000">
        <w:t>process</w:t>
      </w:r>
      <w:r w:rsidR="00000000">
        <w:rPr>
          <w:spacing w:val="-1"/>
        </w:rPr>
        <w:t xml:space="preserve"> </w:t>
      </w:r>
      <w:r w:rsidR="00000000">
        <w:t>the</w:t>
      </w:r>
      <w:r w:rsidR="00000000">
        <w:rPr>
          <w:spacing w:val="-2"/>
        </w:rPr>
        <w:t xml:space="preserve"> </w:t>
      </w:r>
      <w:r w:rsidR="00000000">
        <w:t>data</w:t>
      </w:r>
      <w:r w:rsidR="00000000">
        <w:rPr>
          <w:spacing w:val="-2"/>
        </w:rPr>
        <w:t xml:space="preserve"> </w:t>
      </w:r>
      <w:r w:rsidR="00000000">
        <w:t>and</w:t>
      </w:r>
      <w:r w:rsidR="00000000">
        <w:rPr>
          <w:spacing w:val="-1"/>
        </w:rPr>
        <w:t xml:space="preserve"> </w:t>
      </w:r>
      <w:r w:rsidR="00000000">
        <w:t>determine</w:t>
      </w:r>
      <w:r w:rsidR="00000000">
        <w:rPr>
          <w:spacing w:val="-2"/>
        </w:rPr>
        <w:t xml:space="preserve"> </w:t>
      </w:r>
      <w:r w:rsidR="00000000">
        <w:t>the</w:t>
      </w:r>
      <w:r w:rsidR="00000000">
        <w:rPr>
          <w:spacing w:val="-2"/>
        </w:rPr>
        <w:t xml:space="preserve"> </w:t>
      </w:r>
      <w:r w:rsidR="00000000">
        <w:t>most optimal gate assignment for each flight. These algorithms take into account various factors such as</w:t>
      </w:r>
      <w:r w:rsidR="00000000">
        <w:rPr>
          <w:spacing w:val="-16"/>
        </w:rPr>
        <w:t xml:space="preserve"> </w:t>
      </w:r>
      <w:r w:rsidR="00000000">
        <w:t>flight</w:t>
      </w:r>
      <w:r w:rsidR="00000000">
        <w:rPr>
          <w:spacing w:val="-14"/>
        </w:rPr>
        <w:t xml:space="preserve"> </w:t>
      </w:r>
      <w:r w:rsidR="00000000">
        <w:t>schedules,</w:t>
      </w:r>
      <w:r w:rsidR="00000000">
        <w:rPr>
          <w:spacing w:val="-13"/>
        </w:rPr>
        <w:t xml:space="preserve"> </w:t>
      </w:r>
      <w:r w:rsidR="00000000">
        <w:t>passenger</w:t>
      </w:r>
      <w:r w:rsidR="00000000">
        <w:rPr>
          <w:spacing w:val="-15"/>
        </w:rPr>
        <w:t xml:space="preserve"> </w:t>
      </w:r>
      <w:r w:rsidR="00000000">
        <w:t>traffic,</w:t>
      </w:r>
      <w:r w:rsidR="00000000">
        <w:rPr>
          <w:spacing w:val="-14"/>
        </w:rPr>
        <w:t xml:space="preserve"> </w:t>
      </w:r>
      <w:r w:rsidR="00000000">
        <w:t>aircraft</w:t>
      </w:r>
      <w:r w:rsidR="00000000">
        <w:rPr>
          <w:spacing w:val="-14"/>
        </w:rPr>
        <w:t xml:space="preserve"> </w:t>
      </w:r>
      <w:r w:rsidR="00000000">
        <w:t>size,</w:t>
      </w:r>
      <w:r w:rsidR="00000000">
        <w:rPr>
          <w:spacing w:val="-12"/>
        </w:rPr>
        <w:t xml:space="preserve"> </w:t>
      </w:r>
      <w:r w:rsidR="00000000">
        <w:t>maintenance</w:t>
      </w:r>
      <w:r w:rsidR="00000000">
        <w:rPr>
          <w:spacing w:val="-13"/>
        </w:rPr>
        <w:t xml:space="preserve"> </w:t>
      </w:r>
      <w:r w:rsidR="00000000">
        <w:t>requirements,</w:t>
      </w:r>
      <w:r w:rsidR="00000000">
        <w:rPr>
          <w:spacing w:val="-13"/>
        </w:rPr>
        <w:t xml:space="preserve"> </w:t>
      </w:r>
      <w:r w:rsidR="00000000">
        <w:t>and</w:t>
      </w:r>
      <w:r w:rsidR="00000000">
        <w:rPr>
          <w:spacing w:val="-12"/>
        </w:rPr>
        <w:t xml:space="preserve"> </w:t>
      </w:r>
      <w:r w:rsidR="00000000">
        <w:t>gate</w:t>
      </w:r>
      <w:r w:rsidR="00000000">
        <w:rPr>
          <w:spacing w:val="-14"/>
        </w:rPr>
        <w:t xml:space="preserve"> </w:t>
      </w:r>
      <w:r w:rsidR="00000000">
        <w:rPr>
          <w:spacing w:val="-2"/>
        </w:rPr>
        <w:t>availability.</w:t>
      </w:r>
      <w:r>
        <w:t xml:space="preserve"> </w:t>
      </w:r>
      <w:r w:rsidR="00000000">
        <w:t>User Interface:</w:t>
      </w:r>
      <w:r w:rsidR="00000000">
        <w:rPr>
          <w:spacing w:val="-1"/>
        </w:rPr>
        <w:t xml:space="preserve"> </w:t>
      </w:r>
      <w:r w:rsidR="00000000">
        <w:t>The system provides a user interface for airport staff to monitor and manage gate assignments. The interface typically displays real-time information on gate assignments, flight schedules, gate availability, and other relevant information.</w:t>
      </w:r>
      <w:r>
        <w:t xml:space="preserve"> </w:t>
      </w:r>
      <w:r w:rsidR="00000000">
        <w:t>Integration: The system integrates with other airport systems such as baggage handling systems, passenger processing systems, and air traffic control systems to ensure smooth operations and efficient use of resources.</w:t>
      </w:r>
      <w:r>
        <w:t xml:space="preserve"> </w:t>
      </w:r>
      <w:r w:rsidR="00000000">
        <w:t>Reporting and Analytics: The system generates reports and analytics to help airport managers optimize gate utilization, improve efficiency, and identify areas for improvement.</w:t>
      </w:r>
      <w:r>
        <w:t xml:space="preserve"> </w:t>
      </w:r>
      <w:r w:rsidR="00000000">
        <w:t>Alerts</w:t>
      </w:r>
      <w:r w:rsidR="00000000">
        <w:rPr>
          <w:spacing w:val="-11"/>
        </w:rPr>
        <w:t xml:space="preserve"> </w:t>
      </w:r>
      <w:r w:rsidR="00000000">
        <w:t>and</w:t>
      </w:r>
      <w:r w:rsidR="00000000">
        <w:rPr>
          <w:spacing w:val="-11"/>
        </w:rPr>
        <w:t xml:space="preserve"> </w:t>
      </w:r>
      <w:r w:rsidR="00000000">
        <w:t>Notifications:</w:t>
      </w:r>
      <w:r w:rsidR="00000000">
        <w:rPr>
          <w:spacing w:val="-13"/>
        </w:rPr>
        <w:t xml:space="preserve"> </w:t>
      </w:r>
      <w:r w:rsidR="00000000">
        <w:t>The</w:t>
      </w:r>
      <w:r w:rsidR="00000000">
        <w:rPr>
          <w:spacing w:val="-12"/>
        </w:rPr>
        <w:t xml:space="preserve"> </w:t>
      </w:r>
      <w:r w:rsidR="00000000">
        <w:t>system</w:t>
      </w:r>
      <w:r w:rsidR="00000000">
        <w:rPr>
          <w:spacing w:val="-10"/>
        </w:rPr>
        <w:t xml:space="preserve"> </w:t>
      </w:r>
      <w:r w:rsidR="00000000">
        <w:t>provides</w:t>
      </w:r>
      <w:r w:rsidR="00000000">
        <w:rPr>
          <w:spacing w:val="-10"/>
        </w:rPr>
        <w:t xml:space="preserve"> </w:t>
      </w:r>
      <w:r w:rsidR="00000000">
        <w:t>alerts</w:t>
      </w:r>
      <w:r w:rsidR="00000000">
        <w:rPr>
          <w:spacing w:val="-10"/>
        </w:rPr>
        <w:t xml:space="preserve"> </w:t>
      </w:r>
      <w:r w:rsidR="00000000">
        <w:t>and</w:t>
      </w:r>
      <w:r w:rsidR="00000000">
        <w:rPr>
          <w:spacing w:val="-11"/>
        </w:rPr>
        <w:t xml:space="preserve"> </w:t>
      </w:r>
      <w:r w:rsidR="00000000">
        <w:t>notifications</w:t>
      </w:r>
      <w:r w:rsidR="00000000">
        <w:rPr>
          <w:spacing w:val="-10"/>
        </w:rPr>
        <w:t xml:space="preserve"> </w:t>
      </w:r>
      <w:r w:rsidR="00000000">
        <w:t>to</w:t>
      </w:r>
      <w:r w:rsidR="00000000">
        <w:rPr>
          <w:spacing w:val="-10"/>
        </w:rPr>
        <w:t xml:space="preserve"> </w:t>
      </w:r>
      <w:r w:rsidR="00000000">
        <w:t>airport</w:t>
      </w:r>
      <w:r w:rsidR="00000000">
        <w:rPr>
          <w:spacing w:val="-10"/>
        </w:rPr>
        <w:t xml:space="preserve"> </w:t>
      </w:r>
      <w:r w:rsidR="00000000">
        <w:t>staff</w:t>
      </w:r>
      <w:r w:rsidR="00000000">
        <w:rPr>
          <w:spacing w:val="-11"/>
        </w:rPr>
        <w:t xml:space="preserve"> </w:t>
      </w:r>
      <w:r w:rsidR="00000000">
        <w:t>in</w:t>
      </w:r>
      <w:r w:rsidR="00000000">
        <w:rPr>
          <w:spacing w:val="-10"/>
        </w:rPr>
        <w:t xml:space="preserve"> </w:t>
      </w:r>
      <w:r w:rsidR="00000000">
        <w:t>case</w:t>
      </w:r>
      <w:r w:rsidR="00000000">
        <w:rPr>
          <w:spacing w:val="-11"/>
        </w:rPr>
        <w:t xml:space="preserve"> </w:t>
      </w:r>
      <w:r w:rsidR="00000000">
        <w:t>of</w:t>
      </w:r>
      <w:r w:rsidR="00000000">
        <w:rPr>
          <w:spacing w:val="-11"/>
        </w:rPr>
        <w:t xml:space="preserve"> </w:t>
      </w:r>
      <w:r w:rsidR="00000000">
        <w:t>any issues or changes in gate assignments.</w:t>
      </w:r>
      <w:r>
        <w:t xml:space="preserve"> </w:t>
      </w:r>
      <w:r w:rsidR="00000000">
        <w:t>Overall, a gate allocation system is a critical component of an airport's operations, helping to ensure efficient use of resources and a smooth passenger experience.</w:t>
      </w:r>
      <w:r>
        <w:t xml:space="preserve"> </w:t>
      </w:r>
      <w:r w:rsidR="00000000">
        <w:rPr>
          <w:spacing w:val="-2"/>
        </w:rPr>
        <w:t>ENGINEERING</w:t>
      </w:r>
      <w:r>
        <w:t xml:space="preserve"> </w:t>
      </w:r>
      <w:r w:rsidR="00000000">
        <w:t>An airport gate allocation system needs to consider several engineering parameters to ensure efficient</w:t>
      </w:r>
      <w:r w:rsidR="00000000">
        <w:rPr>
          <w:spacing w:val="-10"/>
        </w:rPr>
        <w:t xml:space="preserve"> </w:t>
      </w:r>
      <w:r w:rsidR="00000000">
        <w:t>use</w:t>
      </w:r>
      <w:r w:rsidR="00000000">
        <w:rPr>
          <w:spacing w:val="-11"/>
        </w:rPr>
        <w:t xml:space="preserve"> </w:t>
      </w:r>
      <w:r w:rsidR="00000000">
        <w:t>of</w:t>
      </w:r>
      <w:r w:rsidR="00000000">
        <w:rPr>
          <w:spacing w:val="-11"/>
        </w:rPr>
        <w:t xml:space="preserve"> </w:t>
      </w:r>
      <w:r w:rsidR="00000000">
        <w:t>airport</w:t>
      </w:r>
      <w:r w:rsidR="00000000">
        <w:rPr>
          <w:spacing w:val="-10"/>
        </w:rPr>
        <w:t xml:space="preserve"> </w:t>
      </w:r>
      <w:r w:rsidR="00000000">
        <w:t>resources</w:t>
      </w:r>
      <w:r w:rsidR="00000000">
        <w:rPr>
          <w:spacing w:val="-10"/>
        </w:rPr>
        <w:t xml:space="preserve"> </w:t>
      </w:r>
      <w:r w:rsidR="00000000">
        <w:t>and</w:t>
      </w:r>
      <w:r w:rsidR="00000000">
        <w:rPr>
          <w:spacing w:val="-11"/>
        </w:rPr>
        <w:t xml:space="preserve"> </w:t>
      </w:r>
      <w:r w:rsidR="00000000">
        <w:t>minimize</w:t>
      </w:r>
      <w:r w:rsidR="00000000">
        <w:rPr>
          <w:spacing w:val="-12"/>
        </w:rPr>
        <w:t xml:space="preserve"> </w:t>
      </w:r>
      <w:r w:rsidR="00000000">
        <w:t>delays</w:t>
      </w:r>
      <w:r w:rsidR="00000000">
        <w:rPr>
          <w:spacing w:val="-8"/>
        </w:rPr>
        <w:t xml:space="preserve"> </w:t>
      </w:r>
      <w:r w:rsidR="00000000">
        <w:t>for</w:t>
      </w:r>
      <w:r w:rsidR="00000000">
        <w:rPr>
          <w:spacing w:val="-12"/>
        </w:rPr>
        <w:t xml:space="preserve"> </w:t>
      </w:r>
      <w:r w:rsidR="00000000">
        <w:t>passengers.</w:t>
      </w:r>
      <w:r w:rsidR="00000000">
        <w:rPr>
          <w:spacing w:val="-11"/>
        </w:rPr>
        <w:t xml:space="preserve"> </w:t>
      </w:r>
      <w:r w:rsidR="00000000">
        <w:t>Some</w:t>
      </w:r>
      <w:r w:rsidR="00000000">
        <w:rPr>
          <w:spacing w:val="-11"/>
        </w:rPr>
        <w:t xml:space="preserve"> </w:t>
      </w:r>
      <w:r w:rsidR="00000000">
        <w:t>of</w:t>
      </w:r>
      <w:r w:rsidR="00000000">
        <w:rPr>
          <w:spacing w:val="-11"/>
        </w:rPr>
        <w:t xml:space="preserve"> </w:t>
      </w:r>
      <w:r w:rsidR="00000000">
        <w:t>the</w:t>
      </w:r>
      <w:r w:rsidR="00000000">
        <w:rPr>
          <w:spacing w:val="-11"/>
        </w:rPr>
        <w:t xml:space="preserve"> </w:t>
      </w:r>
      <w:r w:rsidR="00000000">
        <w:t>key</w:t>
      </w:r>
      <w:r w:rsidR="00000000">
        <w:rPr>
          <w:spacing w:val="-12"/>
        </w:rPr>
        <w:t xml:space="preserve"> </w:t>
      </w:r>
      <w:r w:rsidR="00000000">
        <w:t>engineering parameters for such a system include:</w:t>
      </w:r>
      <w:r>
        <w:t xml:space="preserve"> </w:t>
      </w:r>
      <w:r w:rsidR="00000000">
        <w:t>Available gates:</w:t>
      </w:r>
      <w:r w:rsidR="00000000">
        <w:rPr>
          <w:spacing w:val="-1"/>
        </w:rPr>
        <w:t xml:space="preserve"> </w:t>
      </w:r>
      <w:r w:rsidR="00000000">
        <w:t>The system needs to have access to data on the number of available gates at the airport. This information is essential for the system to determine which gates are available for allocation to arriving and departing aircraft.</w:t>
      </w:r>
      <w:r>
        <w:t xml:space="preserve"> </w:t>
      </w:r>
      <w:r w:rsidR="00000000">
        <w:t>Flight</w:t>
      </w:r>
      <w:r w:rsidR="00000000">
        <w:rPr>
          <w:spacing w:val="-5"/>
        </w:rPr>
        <w:t xml:space="preserve"> </w:t>
      </w:r>
      <w:r w:rsidR="00000000">
        <w:t>schedules:</w:t>
      </w:r>
      <w:r w:rsidR="00000000">
        <w:rPr>
          <w:spacing w:val="-10"/>
        </w:rPr>
        <w:t xml:space="preserve"> </w:t>
      </w:r>
      <w:r w:rsidR="00000000">
        <w:t>The</w:t>
      </w:r>
      <w:r w:rsidR="00000000">
        <w:rPr>
          <w:spacing w:val="-7"/>
        </w:rPr>
        <w:t xml:space="preserve"> </w:t>
      </w:r>
      <w:r w:rsidR="00000000">
        <w:t>system</w:t>
      </w:r>
      <w:r w:rsidR="00000000">
        <w:rPr>
          <w:spacing w:val="-6"/>
        </w:rPr>
        <w:t xml:space="preserve"> </w:t>
      </w:r>
      <w:r w:rsidR="00000000">
        <w:t>should</w:t>
      </w:r>
      <w:r w:rsidR="00000000">
        <w:rPr>
          <w:spacing w:val="-6"/>
        </w:rPr>
        <w:t xml:space="preserve"> </w:t>
      </w:r>
      <w:r w:rsidR="00000000">
        <w:t>be</w:t>
      </w:r>
      <w:r w:rsidR="00000000">
        <w:rPr>
          <w:spacing w:val="-7"/>
        </w:rPr>
        <w:t xml:space="preserve"> </w:t>
      </w:r>
      <w:r w:rsidR="00000000">
        <w:t>able</w:t>
      </w:r>
      <w:r w:rsidR="00000000">
        <w:rPr>
          <w:spacing w:val="-6"/>
        </w:rPr>
        <w:t xml:space="preserve"> </w:t>
      </w:r>
      <w:r w:rsidR="00000000">
        <w:t>to</w:t>
      </w:r>
      <w:r w:rsidR="00000000">
        <w:rPr>
          <w:spacing w:val="-5"/>
        </w:rPr>
        <w:t xml:space="preserve"> </w:t>
      </w:r>
      <w:r w:rsidR="00000000">
        <w:t>access</w:t>
      </w:r>
      <w:r w:rsidR="00000000">
        <w:rPr>
          <w:spacing w:val="-5"/>
        </w:rPr>
        <w:t xml:space="preserve"> </w:t>
      </w:r>
      <w:r w:rsidR="00000000">
        <w:t>flight</w:t>
      </w:r>
      <w:r w:rsidR="00000000">
        <w:rPr>
          <w:spacing w:val="-5"/>
        </w:rPr>
        <w:t xml:space="preserve"> </w:t>
      </w:r>
      <w:r w:rsidR="00000000">
        <w:t>schedules</w:t>
      </w:r>
      <w:r w:rsidR="00000000">
        <w:rPr>
          <w:spacing w:val="-6"/>
        </w:rPr>
        <w:t xml:space="preserve"> </w:t>
      </w:r>
      <w:r w:rsidR="00000000">
        <w:t>and</w:t>
      </w:r>
      <w:r w:rsidR="00000000">
        <w:rPr>
          <w:spacing w:val="-6"/>
        </w:rPr>
        <w:t xml:space="preserve"> </w:t>
      </w:r>
      <w:r w:rsidR="00000000">
        <w:t>real-time</w:t>
      </w:r>
      <w:r w:rsidR="00000000">
        <w:rPr>
          <w:spacing w:val="-6"/>
        </w:rPr>
        <w:t xml:space="preserve"> </w:t>
      </w:r>
      <w:r w:rsidR="00000000">
        <w:t>data</w:t>
      </w:r>
      <w:r w:rsidR="00000000">
        <w:rPr>
          <w:spacing w:val="-6"/>
        </w:rPr>
        <w:t xml:space="preserve"> </w:t>
      </w:r>
      <w:r w:rsidR="00000000">
        <w:t>on</w:t>
      </w:r>
      <w:r w:rsidR="00000000">
        <w:rPr>
          <w:spacing w:val="-6"/>
        </w:rPr>
        <w:t xml:space="preserve"> </w:t>
      </w:r>
      <w:r w:rsidR="00000000">
        <w:t>flight arrivals</w:t>
      </w:r>
      <w:r w:rsidR="00000000">
        <w:rPr>
          <w:spacing w:val="-12"/>
        </w:rPr>
        <w:t xml:space="preserve"> </w:t>
      </w:r>
      <w:r w:rsidR="00000000">
        <w:t>and</w:t>
      </w:r>
      <w:r w:rsidR="00000000">
        <w:rPr>
          <w:spacing w:val="-14"/>
        </w:rPr>
        <w:t xml:space="preserve"> </w:t>
      </w:r>
      <w:r w:rsidR="00000000">
        <w:t>departures.</w:t>
      </w:r>
      <w:r w:rsidR="00000000">
        <w:rPr>
          <w:spacing w:val="-15"/>
        </w:rPr>
        <w:t xml:space="preserve"> </w:t>
      </w:r>
      <w:r w:rsidR="00000000">
        <w:t>This</w:t>
      </w:r>
      <w:r w:rsidR="00000000">
        <w:rPr>
          <w:spacing w:val="-14"/>
        </w:rPr>
        <w:t xml:space="preserve"> </w:t>
      </w:r>
      <w:r w:rsidR="00000000">
        <w:t>information</w:t>
      </w:r>
      <w:r w:rsidR="00000000">
        <w:rPr>
          <w:spacing w:val="-14"/>
        </w:rPr>
        <w:t xml:space="preserve"> </w:t>
      </w:r>
      <w:r w:rsidR="00000000">
        <w:t>allows</w:t>
      </w:r>
      <w:r w:rsidR="00000000">
        <w:rPr>
          <w:spacing w:val="-14"/>
        </w:rPr>
        <w:t xml:space="preserve"> </w:t>
      </w:r>
      <w:r w:rsidR="00000000">
        <w:t>the</w:t>
      </w:r>
      <w:r w:rsidR="00000000">
        <w:rPr>
          <w:spacing w:val="-15"/>
        </w:rPr>
        <w:t xml:space="preserve"> </w:t>
      </w:r>
      <w:r w:rsidR="00000000">
        <w:t>system</w:t>
      </w:r>
      <w:r w:rsidR="00000000">
        <w:rPr>
          <w:spacing w:val="-14"/>
        </w:rPr>
        <w:t xml:space="preserve"> </w:t>
      </w:r>
      <w:r w:rsidR="00000000">
        <w:t>to</w:t>
      </w:r>
      <w:r w:rsidR="00000000">
        <w:rPr>
          <w:spacing w:val="-14"/>
        </w:rPr>
        <w:t xml:space="preserve"> </w:t>
      </w:r>
      <w:r w:rsidR="00000000">
        <w:t>allocate</w:t>
      </w:r>
      <w:r w:rsidR="00000000">
        <w:rPr>
          <w:spacing w:val="-12"/>
        </w:rPr>
        <w:t xml:space="preserve"> </w:t>
      </w:r>
      <w:r w:rsidR="00000000">
        <w:t>gates</w:t>
      </w:r>
      <w:r w:rsidR="00000000">
        <w:rPr>
          <w:spacing w:val="-12"/>
        </w:rPr>
        <w:t xml:space="preserve"> </w:t>
      </w:r>
      <w:r w:rsidR="00000000">
        <w:t>efficiently,</w:t>
      </w:r>
      <w:r w:rsidR="00000000">
        <w:rPr>
          <w:spacing w:val="-14"/>
        </w:rPr>
        <w:t xml:space="preserve"> </w:t>
      </w:r>
      <w:r w:rsidR="00000000">
        <w:t>taking</w:t>
      </w:r>
      <w:r w:rsidR="00000000">
        <w:rPr>
          <w:spacing w:val="-15"/>
        </w:rPr>
        <w:t xml:space="preserve"> </w:t>
      </w:r>
      <w:r w:rsidR="00000000">
        <w:t>into account the timing of flights and minimizing congestion.</w:t>
      </w:r>
      <w:r>
        <w:t xml:space="preserve"> </w:t>
      </w:r>
      <w:r w:rsidR="00000000">
        <w:t>Aircraft types: The system should consider the size and type of aircraft that are arriving and departing from the airport. Different aircraft have different requirements in terms of gate size, ground</w:t>
      </w:r>
      <w:r w:rsidR="00000000">
        <w:rPr>
          <w:spacing w:val="-11"/>
        </w:rPr>
        <w:t xml:space="preserve"> </w:t>
      </w:r>
      <w:r w:rsidR="00000000">
        <w:t>support</w:t>
      </w:r>
      <w:r w:rsidR="00000000">
        <w:rPr>
          <w:spacing w:val="-11"/>
        </w:rPr>
        <w:t xml:space="preserve"> </w:t>
      </w:r>
      <w:r w:rsidR="00000000">
        <w:t>equipment,</w:t>
      </w:r>
      <w:r w:rsidR="00000000">
        <w:rPr>
          <w:spacing w:val="-10"/>
        </w:rPr>
        <w:t xml:space="preserve"> </w:t>
      </w:r>
      <w:r w:rsidR="00000000">
        <w:t>and</w:t>
      </w:r>
      <w:r w:rsidR="00000000">
        <w:rPr>
          <w:spacing w:val="-11"/>
        </w:rPr>
        <w:t xml:space="preserve"> </w:t>
      </w:r>
      <w:r w:rsidR="00000000">
        <w:t>turnaround</w:t>
      </w:r>
      <w:r w:rsidR="00000000">
        <w:rPr>
          <w:spacing w:val="-11"/>
        </w:rPr>
        <w:t xml:space="preserve"> </w:t>
      </w:r>
      <w:r w:rsidR="00000000">
        <w:t>time.</w:t>
      </w:r>
      <w:r w:rsidR="00000000">
        <w:rPr>
          <w:spacing w:val="-15"/>
        </w:rPr>
        <w:t xml:space="preserve"> </w:t>
      </w:r>
      <w:r w:rsidR="00000000">
        <w:t>The</w:t>
      </w:r>
      <w:r w:rsidR="00000000">
        <w:rPr>
          <w:spacing w:val="-12"/>
        </w:rPr>
        <w:t xml:space="preserve"> </w:t>
      </w:r>
      <w:r w:rsidR="00000000">
        <w:t>system</w:t>
      </w:r>
      <w:r w:rsidR="00000000">
        <w:rPr>
          <w:spacing w:val="-10"/>
        </w:rPr>
        <w:t xml:space="preserve"> </w:t>
      </w:r>
      <w:r w:rsidR="00000000">
        <w:t>should</w:t>
      </w:r>
      <w:r w:rsidR="00000000">
        <w:rPr>
          <w:spacing w:val="-11"/>
        </w:rPr>
        <w:t xml:space="preserve"> </w:t>
      </w:r>
      <w:r w:rsidR="00000000">
        <w:t>allocate</w:t>
      </w:r>
      <w:r w:rsidR="00000000">
        <w:rPr>
          <w:spacing w:val="-9"/>
        </w:rPr>
        <w:t xml:space="preserve"> </w:t>
      </w:r>
      <w:r w:rsidR="00000000">
        <w:t>gates</w:t>
      </w:r>
      <w:r w:rsidR="00000000">
        <w:rPr>
          <w:spacing w:val="-10"/>
        </w:rPr>
        <w:t xml:space="preserve"> </w:t>
      </w:r>
      <w:r w:rsidR="00000000">
        <w:t>that</w:t>
      </w:r>
      <w:r w:rsidR="00000000">
        <w:rPr>
          <w:spacing w:val="-11"/>
        </w:rPr>
        <w:t xml:space="preserve"> </w:t>
      </w:r>
      <w:r w:rsidR="00000000">
        <w:t>are</w:t>
      </w:r>
      <w:r w:rsidR="00000000">
        <w:rPr>
          <w:spacing w:val="-12"/>
        </w:rPr>
        <w:t xml:space="preserve"> </w:t>
      </w:r>
      <w:r w:rsidR="00000000">
        <w:t>suitable for the aircraft in question.</w:t>
      </w:r>
      <w:r>
        <w:t xml:space="preserve"> </w:t>
      </w:r>
      <w:r w:rsidR="00000000">
        <w:t>Passenger traffic: The system should consider passenger traffic levels and adjust gate allocation accordingly. For example, during peak travel times, the system may</w:t>
      </w:r>
      <w:r w:rsidR="00000000">
        <w:rPr>
          <w:spacing w:val="-2"/>
        </w:rPr>
        <w:t xml:space="preserve"> </w:t>
      </w:r>
      <w:r w:rsidR="00000000">
        <w:t>allocate gates that are closer to the terminal to minimize walking distance for passengers.</w:t>
      </w:r>
      <w:r>
        <w:t xml:space="preserve">  </w:t>
      </w:r>
      <w:r w:rsidR="00000000">
        <w:rPr>
          <w:rFonts w:ascii="Palatino"/>
          <w:spacing w:val="-5"/>
        </w:rPr>
        <w:t>339</w:t>
      </w:r>
      <w:r>
        <w:rPr>
          <w:rFonts w:ascii="Palatino"/>
        </w:rPr>
        <w:t xml:space="preserve">   </w:t>
      </w:r>
      <w:r w:rsidR="00000000">
        <w:t>Turnaround time: The system should consider the time it takes to prepare an aircraft for its next flight, including cleaning, catering, fueling, and maintenance. The system should allocate gates that allow for sufficient turnaround time for each aircraft.</w:t>
      </w:r>
      <w:r>
        <w:t xml:space="preserve"> </w:t>
      </w:r>
      <w:r w:rsidR="00000000">
        <w:t>Airline preferences:</w:t>
      </w:r>
      <w:r w:rsidR="00000000">
        <w:rPr>
          <w:spacing w:val="-3"/>
        </w:rPr>
        <w:t xml:space="preserve"> </w:t>
      </w:r>
      <w:r w:rsidR="00000000">
        <w:t>The system should take into account any</w:t>
      </w:r>
      <w:r w:rsidR="00000000">
        <w:rPr>
          <w:spacing w:val="-1"/>
        </w:rPr>
        <w:t xml:space="preserve"> </w:t>
      </w:r>
      <w:r w:rsidR="00000000">
        <w:t>airline preferences or requirements for</w:t>
      </w:r>
      <w:r w:rsidR="00000000">
        <w:rPr>
          <w:spacing w:val="-2"/>
        </w:rPr>
        <w:t xml:space="preserve"> </w:t>
      </w:r>
      <w:r w:rsidR="00000000">
        <w:t>specific gates or</w:t>
      </w:r>
      <w:r w:rsidR="00000000">
        <w:rPr>
          <w:spacing w:val="-1"/>
        </w:rPr>
        <w:t xml:space="preserve"> </w:t>
      </w:r>
      <w:r w:rsidR="00000000">
        <w:t>terminal areas. Some</w:t>
      </w:r>
      <w:r w:rsidR="00000000">
        <w:rPr>
          <w:spacing w:val="-1"/>
        </w:rPr>
        <w:t xml:space="preserve"> </w:t>
      </w:r>
      <w:r w:rsidR="00000000">
        <w:t>airlines may</w:t>
      </w:r>
      <w:r w:rsidR="00000000">
        <w:rPr>
          <w:spacing w:val="-5"/>
        </w:rPr>
        <w:t xml:space="preserve"> </w:t>
      </w:r>
      <w:r w:rsidR="00000000">
        <w:t>have agreements with the</w:t>
      </w:r>
      <w:r w:rsidR="00000000">
        <w:rPr>
          <w:spacing w:val="-1"/>
        </w:rPr>
        <w:t xml:space="preserve"> </w:t>
      </w:r>
      <w:r w:rsidR="00000000">
        <w:t>airport that give them priority access to certain gates, and the system should respect these agreements.</w:t>
      </w:r>
      <w:r>
        <w:t xml:space="preserve"> </w:t>
      </w:r>
      <w:r w:rsidR="00000000">
        <w:t>Baggage handling: The system should consider the baggage handling process and allocate gates that are convenient for baggage transfers. Gates that are close to the baggage claim area can help to minimize the time it takes to transfer baggage between the aircraft and the terminal.</w:t>
      </w:r>
      <w:r>
        <w:t xml:space="preserve"> </w:t>
      </w:r>
      <w:r w:rsidR="00000000">
        <w:t>Gate</w:t>
      </w:r>
      <w:r w:rsidR="00000000">
        <w:rPr>
          <w:spacing w:val="-2"/>
        </w:rPr>
        <w:t xml:space="preserve"> </w:t>
      </w:r>
      <w:r w:rsidR="00000000">
        <w:t>proximity:</w:t>
      </w:r>
      <w:r w:rsidR="00000000">
        <w:rPr>
          <w:spacing w:val="-5"/>
        </w:rPr>
        <w:t xml:space="preserve"> </w:t>
      </w:r>
      <w:r w:rsidR="00000000">
        <w:t>The</w:t>
      </w:r>
      <w:r w:rsidR="00000000">
        <w:rPr>
          <w:spacing w:val="-4"/>
        </w:rPr>
        <w:t xml:space="preserve"> </w:t>
      </w:r>
      <w:r w:rsidR="00000000">
        <w:t>system</w:t>
      </w:r>
      <w:r w:rsidR="00000000">
        <w:rPr>
          <w:spacing w:val="-2"/>
        </w:rPr>
        <w:t xml:space="preserve"> </w:t>
      </w:r>
      <w:r w:rsidR="00000000">
        <w:t>should</w:t>
      </w:r>
      <w:r w:rsidR="00000000">
        <w:rPr>
          <w:spacing w:val="-2"/>
        </w:rPr>
        <w:t xml:space="preserve"> </w:t>
      </w:r>
      <w:r w:rsidR="00000000">
        <w:t>consider</w:t>
      </w:r>
      <w:r w:rsidR="00000000">
        <w:rPr>
          <w:spacing w:val="-2"/>
        </w:rPr>
        <w:t xml:space="preserve"> </w:t>
      </w:r>
      <w:r w:rsidR="00000000">
        <w:t>the</w:t>
      </w:r>
      <w:r w:rsidR="00000000">
        <w:rPr>
          <w:spacing w:val="-2"/>
        </w:rPr>
        <w:t xml:space="preserve"> </w:t>
      </w:r>
      <w:r w:rsidR="00000000">
        <w:t>proximity</w:t>
      </w:r>
      <w:r w:rsidR="00000000">
        <w:rPr>
          <w:spacing w:val="-7"/>
        </w:rPr>
        <w:t xml:space="preserve"> </w:t>
      </w:r>
      <w:r w:rsidR="00000000">
        <w:t>of</w:t>
      </w:r>
      <w:r w:rsidR="00000000">
        <w:rPr>
          <w:spacing w:val="-2"/>
        </w:rPr>
        <w:t xml:space="preserve"> </w:t>
      </w:r>
      <w:r w:rsidR="00000000">
        <w:t>the gates</w:t>
      </w:r>
      <w:r w:rsidR="00000000">
        <w:rPr>
          <w:spacing w:val="-3"/>
        </w:rPr>
        <w:t xml:space="preserve"> </w:t>
      </w:r>
      <w:r w:rsidR="00000000">
        <w:t>to</w:t>
      </w:r>
      <w:r w:rsidR="00000000">
        <w:rPr>
          <w:spacing w:val="-2"/>
        </w:rPr>
        <w:t xml:space="preserve"> </w:t>
      </w:r>
      <w:r w:rsidR="00000000">
        <w:t>the</w:t>
      </w:r>
      <w:r w:rsidR="00000000">
        <w:rPr>
          <w:spacing w:val="-3"/>
        </w:rPr>
        <w:t xml:space="preserve"> </w:t>
      </w:r>
      <w:r w:rsidR="00000000">
        <w:t>baggage</w:t>
      </w:r>
      <w:r w:rsidR="00000000">
        <w:rPr>
          <w:spacing w:val="-3"/>
        </w:rPr>
        <w:t xml:space="preserve"> </w:t>
      </w:r>
      <w:r w:rsidR="00000000">
        <w:t>claim</w:t>
      </w:r>
      <w:r w:rsidR="00000000">
        <w:rPr>
          <w:spacing w:val="-2"/>
        </w:rPr>
        <w:t xml:space="preserve"> </w:t>
      </w:r>
      <w:r w:rsidR="00000000">
        <w:t>area, security checkpoints, and other key airport facilities. Gates that are closer to these facilities can help to reduce passenger walking distance and improve the overall passenger experience.</w:t>
      </w:r>
      <w:r>
        <w:t xml:space="preserve"> </w:t>
      </w:r>
      <w:r w:rsidR="00000000">
        <w:t>Ground handling services: The system should consider the availability of ground handling services,</w:t>
      </w:r>
      <w:r w:rsidR="00000000">
        <w:rPr>
          <w:spacing w:val="-10"/>
        </w:rPr>
        <w:t xml:space="preserve"> </w:t>
      </w:r>
      <w:r w:rsidR="00000000">
        <w:t>such</w:t>
      </w:r>
      <w:r w:rsidR="00000000">
        <w:rPr>
          <w:spacing w:val="-8"/>
        </w:rPr>
        <w:t xml:space="preserve"> </w:t>
      </w:r>
      <w:r w:rsidR="00000000">
        <w:t>as</w:t>
      </w:r>
      <w:r w:rsidR="00000000">
        <w:rPr>
          <w:spacing w:val="-10"/>
        </w:rPr>
        <w:t xml:space="preserve"> </w:t>
      </w:r>
      <w:r w:rsidR="00000000">
        <w:t>fueling,</w:t>
      </w:r>
      <w:r w:rsidR="00000000">
        <w:rPr>
          <w:spacing w:val="-8"/>
        </w:rPr>
        <w:t xml:space="preserve"> </w:t>
      </w:r>
      <w:r w:rsidR="00000000">
        <w:t>de-icing,</w:t>
      </w:r>
      <w:r w:rsidR="00000000">
        <w:rPr>
          <w:spacing w:val="-11"/>
        </w:rPr>
        <w:t xml:space="preserve"> </w:t>
      </w:r>
      <w:r w:rsidR="00000000">
        <w:t>and</w:t>
      </w:r>
      <w:r w:rsidR="00000000">
        <w:rPr>
          <w:spacing w:val="-11"/>
        </w:rPr>
        <w:t xml:space="preserve"> </w:t>
      </w:r>
      <w:r w:rsidR="00000000">
        <w:t>maintenance.</w:t>
      </w:r>
      <w:r w:rsidR="00000000">
        <w:rPr>
          <w:spacing w:val="-11"/>
        </w:rPr>
        <w:t xml:space="preserve"> </w:t>
      </w:r>
      <w:r w:rsidR="00000000">
        <w:t>Gates</w:t>
      </w:r>
      <w:r w:rsidR="00000000">
        <w:rPr>
          <w:spacing w:val="-11"/>
        </w:rPr>
        <w:t xml:space="preserve"> </w:t>
      </w:r>
      <w:r w:rsidR="00000000">
        <w:t>that</w:t>
      </w:r>
      <w:r w:rsidR="00000000">
        <w:rPr>
          <w:spacing w:val="-11"/>
        </w:rPr>
        <w:t xml:space="preserve"> </w:t>
      </w:r>
      <w:r w:rsidR="00000000">
        <w:t>are</w:t>
      </w:r>
      <w:r w:rsidR="00000000">
        <w:rPr>
          <w:spacing w:val="-12"/>
        </w:rPr>
        <w:t xml:space="preserve"> </w:t>
      </w:r>
      <w:r w:rsidR="00000000">
        <w:t>close</w:t>
      </w:r>
      <w:r w:rsidR="00000000">
        <w:rPr>
          <w:spacing w:val="-11"/>
        </w:rPr>
        <w:t xml:space="preserve"> </w:t>
      </w:r>
      <w:r w:rsidR="00000000">
        <w:t>to</w:t>
      </w:r>
      <w:r w:rsidR="00000000">
        <w:rPr>
          <w:spacing w:val="-10"/>
        </w:rPr>
        <w:t xml:space="preserve"> </w:t>
      </w:r>
      <w:r w:rsidR="00000000">
        <w:t>these</w:t>
      </w:r>
      <w:r w:rsidR="00000000">
        <w:rPr>
          <w:spacing w:val="-11"/>
        </w:rPr>
        <w:t xml:space="preserve"> </w:t>
      </w:r>
      <w:r w:rsidR="00000000">
        <w:t>services</w:t>
      </w:r>
      <w:r w:rsidR="00000000">
        <w:rPr>
          <w:spacing w:val="-10"/>
        </w:rPr>
        <w:t xml:space="preserve"> </w:t>
      </w:r>
      <w:r w:rsidR="00000000">
        <w:t>can</w:t>
      </w:r>
      <w:r w:rsidR="00000000">
        <w:rPr>
          <w:spacing w:val="-11"/>
        </w:rPr>
        <w:t xml:space="preserve"> </w:t>
      </w:r>
      <w:r w:rsidR="00000000">
        <w:t>help to minimize the time it takes to prepare an aircraft for its next flight.</w:t>
      </w:r>
      <w:r>
        <w:t xml:space="preserve"> </w:t>
      </w:r>
      <w:r w:rsidR="00000000">
        <w:t>Safety and security: The system should prioritize safety and security considerations, such as ensuring that gates are located in secure areas of the airport and that aircraft are not parked too close together. The system should also consider emergency response procedures and ensure that gates are allocated in a way that allows for efficient evacuation in the event of an emergency.</w:t>
      </w:r>
      <w:r>
        <w:t xml:space="preserve"> </w:t>
      </w:r>
      <w:r w:rsidR="00000000">
        <w:t>COST</w:t>
      </w:r>
      <w:r w:rsidR="00000000">
        <w:rPr>
          <w:spacing w:val="-5"/>
        </w:rPr>
        <w:t xml:space="preserve"> </w:t>
      </w:r>
      <w:r w:rsidR="00000000">
        <w:rPr>
          <w:spacing w:val="-2"/>
        </w:rPr>
        <w:t>BENEFITS</w:t>
      </w:r>
      <w:r>
        <w:t xml:space="preserve"> </w:t>
      </w:r>
      <w:r w:rsidR="00000000">
        <w:t xml:space="preserve">Implementing an airport gate allocation system can provide several cost benefits for an airport, </w:t>
      </w:r>
      <w:r w:rsidR="00000000">
        <w:rPr>
          <w:spacing w:val="-2"/>
        </w:rPr>
        <w:t>including:</w:t>
      </w:r>
      <w:r>
        <w:t xml:space="preserve"> </w:t>
      </w:r>
      <w:r w:rsidR="00000000">
        <w:t>Reduced delays: Delays can be a</w:t>
      </w:r>
      <w:r w:rsidR="00000000">
        <w:rPr>
          <w:spacing w:val="-1"/>
        </w:rPr>
        <w:t xml:space="preserve"> </w:t>
      </w:r>
      <w:r w:rsidR="00000000">
        <w:t>significant cost for</w:t>
      </w:r>
      <w:r w:rsidR="00000000">
        <w:rPr>
          <w:spacing w:val="-2"/>
        </w:rPr>
        <w:t xml:space="preserve"> </w:t>
      </w:r>
      <w:r w:rsidR="00000000">
        <w:t>airlines and passengers,</w:t>
      </w:r>
      <w:r w:rsidR="00000000">
        <w:rPr>
          <w:spacing w:val="-1"/>
        </w:rPr>
        <w:t xml:space="preserve"> </w:t>
      </w:r>
      <w:r w:rsidR="00000000">
        <w:t>as they</w:t>
      </w:r>
      <w:r w:rsidR="00000000">
        <w:rPr>
          <w:spacing w:val="-3"/>
        </w:rPr>
        <w:t xml:space="preserve"> </w:t>
      </w:r>
      <w:r w:rsidR="00000000">
        <w:t xml:space="preserve">can </w:t>
      </w:r>
      <w:r w:rsidR="00000000">
        <w:lastRenderedPageBreak/>
        <w:t>result in missed connections, lost revenue, and decreased customer satisfaction. By allocating gates more efficiently, an airport gate allocation system can help to reduce delays and improve on-time performance, which can increase customer satisfaction and reduce costs associated with compensating</w:t>
      </w:r>
      <w:r w:rsidR="00000000">
        <w:rPr>
          <w:spacing w:val="-6"/>
        </w:rPr>
        <w:t xml:space="preserve"> </w:t>
      </w:r>
      <w:r w:rsidR="00000000">
        <w:t>passengers</w:t>
      </w:r>
      <w:r w:rsidR="00000000">
        <w:rPr>
          <w:spacing w:val="-2"/>
        </w:rPr>
        <w:t xml:space="preserve"> </w:t>
      </w:r>
      <w:r w:rsidR="00000000">
        <w:t>for</w:t>
      </w:r>
      <w:r w:rsidR="00000000">
        <w:rPr>
          <w:spacing w:val="-5"/>
        </w:rPr>
        <w:t xml:space="preserve"> </w:t>
      </w:r>
      <w:r w:rsidR="00000000">
        <w:t>delays</w:t>
      </w:r>
      <w:r w:rsidR="00000000">
        <w:rPr>
          <w:spacing w:val="-3"/>
        </w:rPr>
        <w:t xml:space="preserve"> </w:t>
      </w:r>
      <w:r w:rsidR="00000000">
        <w:t>or</w:t>
      </w:r>
      <w:r w:rsidR="00000000">
        <w:rPr>
          <w:spacing w:val="-4"/>
        </w:rPr>
        <w:t xml:space="preserve"> </w:t>
      </w:r>
      <w:r w:rsidR="00000000">
        <w:t>missed</w:t>
      </w:r>
      <w:r w:rsidR="00000000">
        <w:rPr>
          <w:spacing w:val="-4"/>
        </w:rPr>
        <w:t xml:space="preserve"> </w:t>
      </w:r>
      <w:r w:rsidR="00000000">
        <w:t>connections.</w:t>
      </w:r>
      <w:r w:rsidR="00000000">
        <w:rPr>
          <w:spacing w:val="-15"/>
        </w:rPr>
        <w:t xml:space="preserve"> </w:t>
      </w:r>
      <w:r w:rsidR="00000000">
        <w:t>Additionally,</w:t>
      </w:r>
      <w:r w:rsidR="00000000">
        <w:rPr>
          <w:spacing w:val="-3"/>
        </w:rPr>
        <w:t xml:space="preserve"> </w:t>
      </w:r>
      <w:r w:rsidR="00000000">
        <w:t>reduced</w:t>
      </w:r>
      <w:r w:rsidR="00000000">
        <w:rPr>
          <w:spacing w:val="-3"/>
        </w:rPr>
        <w:t xml:space="preserve"> </w:t>
      </w:r>
      <w:r w:rsidR="00000000">
        <w:t>delays</w:t>
      </w:r>
      <w:r w:rsidR="00000000">
        <w:rPr>
          <w:spacing w:val="-1"/>
        </w:rPr>
        <w:t xml:space="preserve"> </w:t>
      </w:r>
      <w:r w:rsidR="00000000">
        <w:t>can</w:t>
      </w:r>
      <w:r w:rsidR="00000000">
        <w:rPr>
          <w:spacing w:val="-3"/>
        </w:rPr>
        <w:t xml:space="preserve"> </w:t>
      </w:r>
      <w:r w:rsidR="00000000">
        <w:t>also help to improve airport efficiency, as gates become available more quickly for other flights, reducing the need for additional gate capacity.</w:t>
      </w:r>
      <w:r>
        <w:t xml:space="preserve"> </w:t>
      </w:r>
      <w:r w:rsidR="00000000">
        <w:t>Increased</w:t>
      </w:r>
      <w:r w:rsidR="00000000">
        <w:rPr>
          <w:spacing w:val="-15"/>
        </w:rPr>
        <w:t xml:space="preserve"> </w:t>
      </w:r>
      <w:r w:rsidR="00000000">
        <w:t>gate</w:t>
      </w:r>
      <w:r w:rsidR="00000000">
        <w:rPr>
          <w:spacing w:val="-15"/>
        </w:rPr>
        <w:t xml:space="preserve"> </w:t>
      </w:r>
      <w:r w:rsidR="00000000">
        <w:t>utilization:</w:t>
      </w:r>
      <w:r w:rsidR="00000000">
        <w:rPr>
          <w:spacing w:val="-15"/>
        </w:rPr>
        <w:t xml:space="preserve"> </w:t>
      </w:r>
      <w:r w:rsidR="00000000">
        <w:t>Efficient</w:t>
      </w:r>
      <w:r w:rsidR="00000000">
        <w:rPr>
          <w:spacing w:val="-15"/>
        </w:rPr>
        <w:t xml:space="preserve"> </w:t>
      </w:r>
      <w:r w:rsidR="00000000">
        <w:t>gate</w:t>
      </w:r>
      <w:r w:rsidR="00000000">
        <w:rPr>
          <w:spacing w:val="-15"/>
        </w:rPr>
        <w:t xml:space="preserve"> </w:t>
      </w:r>
      <w:r w:rsidR="00000000">
        <w:t>allocation</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to</w:t>
      </w:r>
      <w:r w:rsidR="00000000">
        <w:rPr>
          <w:spacing w:val="-15"/>
        </w:rPr>
        <w:t xml:space="preserve"> </w:t>
      </w:r>
      <w:r w:rsidR="00000000">
        <w:t>increase</w:t>
      </w:r>
      <w:r w:rsidR="00000000">
        <w:rPr>
          <w:spacing w:val="-15"/>
        </w:rPr>
        <w:t xml:space="preserve"> </w:t>
      </w:r>
      <w:r w:rsidR="00000000">
        <w:t>gate</w:t>
      </w:r>
      <w:r w:rsidR="00000000">
        <w:rPr>
          <w:spacing w:val="-14"/>
        </w:rPr>
        <w:t xml:space="preserve"> </w:t>
      </w:r>
      <w:r w:rsidR="00000000">
        <w:t>utilization</w:t>
      </w:r>
      <w:r w:rsidR="00000000">
        <w:rPr>
          <w:spacing w:val="-15"/>
        </w:rPr>
        <w:t xml:space="preserve"> </w:t>
      </w:r>
      <w:r w:rsidR="00000000">
        <w:t>rates,</w:t>
      </w:r>
      <w:r w:rsidR="00000000">
        <w:rPr>
          <w:spacing w:val="-15"/>
        </w:rPr>
        <w:t xml:space="preserve"> </w:t>
      </w:r>
      <w:r w:rsidR="00000000">
        <w:t>which means</w:t>
      </w:r>
      <w:r w:rsidR="00000000">
        <w:rPr>
          <w:spacing w:val="-15"/>
        </w:rPr>
        <w:t xml:space="preserve"> </w:t>
      </w:r>
      <w:r w:rsidR="00000000">
        <w:t>that</w:t>
      </w:r>
      <w:r w:rsidR="00000000">
        <w:rPr>
          <w:spacing w:val="-15"/>
        </w:rPr>
        <w:t xml:space="preserve"> </w:t>
      </w:r>
      <w:r w:rsidR="00000000">
        <w:t>more</w:t>
      </w:r>
      <w:r w:rsidR="00000000">
        <w:rPr>
          <w:spacing w:val="-13"/>
        </w:rPr>
        <w:t xml:space="preserve"> </w:t>
      </w:r>
      <w:r w:rsidR="00000000">
        <w:t>flights</w:t>
      </w:r>
      <w:r w:rsidR="00000000">
        <w:rPr>
          <w:spacing w:val="-14"/>
        </w:rPr>
        <w:t xml:space="preserve"> </w:t>
      </w:r>
      <w:r w:rsidR="00000000">
        <w:t>can</w:t>
      </w:r>
      <w:r w:rsidR="00000000">
        <w:rPr>
          <w:spacing w:val="-14"/>
        </w:rPr>
        <w:t xml:space="preserve"> </w:t>
      </w:r>
      <w:r w:rsidR="00000000">
        <w:t>use</w:t>
      </w:r>
      <w:r w:rsidR="00000000">
        <w:rPr>
          <w:spacing w:val="-13"/>
        </w:rPr>
        <w:t xml:space="preserve"> </w:t>
      </w:r>
      <w:r w:rsidR="00000000">
        <w:t>existing</w:t>
      </w:r>
      <w:r w:rsidR="00000000">
        <w:rPr>
          <w:spacing w:val="-15"/>
        </w:rPr>
        <w:t xml:space="preserve"> </w:t>
      </w:r>
      <w:r w:rsidR="00000000">
        <w:t>gates</w:t>
      </w:r>
      <w:r w:rsidR="00000000">
        <w:rPr>
          <w:spacing w:val="-15"/>
        </w:rPr>
        <w:t xml:space="preserve"> </w:t>
      </w:r>
      <w:r w:rsidR="00000000">
        <w:t>without</w:t>
      </w:r>
      <w:r w:rsidR="00000000">
        <w:rPr>
          <w:spacing w:val="-14"/>
        </w:rPr>
        <w:t xml:space="preserve"> </w:t>
      </w:r>
      <w:r w:rsidR="00000000">
        <w:t>the</w:t>
      </w:r>
      <w:r w:rsidR="00000000">
        <w:rPr>
          <w:spacing w:val="-15"/>
        </w:rPr>
        <w:t xml:space="preserve"> </w:t>
      </w:r>
      <w:r w:rsidR="00000000">
        <w:t>need</w:t>
      </w:r>
      <w:r w:rsidR="00000000">
        <w:rPr>
          <w:spacing w:val="-12"/>
        </w:rPr>
        <w:t xml:space="preserve"> </w:t>
      </w:r>
      <w:r w:rsidR="00000000">
        <w:t>for</w:t>
      </w:r>
      <w:r w:rsidR="00000000">
        <w:rPr>
          <w:spacing w:val="-15"/>
        </w:rPr>
        <w:t xml:space="preserve"> </w:t>
      </w:r>
      <w:r w:rsidR="00000000">
        <w:t>new</w:t>
      </w:r>
      <w:r w:rsidR="00000000">
        <w:rPr>
          <w:spacing w:val="-13"/>
        </w:rPr>
        <w:t xml:space="preserve"> </w:t>
      </w:r>
      <w:r w:rsidR="00000000">
        <w:t>gate</w:t>
      </w:r>
      <w:r w:rsidR="00000000">
        <w:rPr>
          <w:spacing w:val="-13"/>
        </w:rPr>
        <w:t xml:space="preserve"> </w:t>
      </w:r>
      <w:r w:rsidR="00000000">
        <w:t>construction.</w:t>
      </w:r>
      <w:r w:rsidR="00000000">
        <w:rPr>
          <w:spacing w:val="-14"/>
        </w:rPr>
        <w:t xml:space="preserve"> </w:t>
      </w:r>
      <w:r w:rsidR="00000000">
        <w:t>Building new</w:t>
      </w:r>
      <w:r w:rsidR="00000000">
        <w:rPr>
          <w:spacing w:val="-3"/>
        </w:rPr>
        <w:t xml:space="preserve"> </w:t>
      </w:r>
      <w:r w:rsidR="00000000">
        <w:t>gates</w:t>
      </w:r>
      <w:r w:rsidR="00000000">
        <w:rPr>
          <w:spacing w:val="-5"/>
        </w:rPr>
        <w:t xml:space="preserve"> </w:t>
      </w:r>
      <w:r w:rsidR="00000000">
        <w:t>can</w:t>
      </w:r>
      <w:r w:rsidR="00000000">
        <w:rPr>
          <w:spacing w:val="-5"/>
        </w:rPr>
        <w:t xml:space="preserve"> </w:t>
      </w:r>
      <w:r w:rsidR="00000000">
        <w:t>be</w:t>
      </w:r>
      <w:r w:rsidR="00000000">
        <w:rPr>
          <w:spacing w:val="-6"/>
        </w:rPr>
        <w:t xml:space="preserve"> </w:t>
      </w:r>
      <w:r w:rsidR="00000000">
        <w:t>a</w:t>
      </w:r>
      <w:r w:rsidR="00000000">
        <w:rPr>
          <w:spacing w:val="-4"/>
        </w:rPr>
        <w:t xml:space="preserve"> </w:t>
      </w:r>
      <w:r w:rsidR="00000000">
        <w:t>costly</w:t>
      </w:r>
      <w:r w:rsidR="00000000">
        <w:rPr>
          <w:spacing w:val="-7"/>
        </w:rPr>
        <w:t xml:space="preserve"> </w:t>
      </w:r>
      <w:r w:rsidR="00000000">
        <w:t>investment</w:t>
      </w:r>
      <w:r w:rsidR="00000000">
        <w:rPr>
          <w:spacing w:val="-4"/>
        </w:rPr>
        <w:t xml:space="preserve"> </w:t>
      </w:r>
      <w:r w:rsidR="00000000">
        <w:t>for</w:t>
      </w:r>
      <w:r w:rsidR="00000000">
        <w:rPr>
          <w:spacing w:val="-4"/>
        </w:rPr>
        <w:t xml:space="preserve"> </w:t>
      </w:r>
      <w:r w:rsidR="00000000">
        <w:t>an</w:t>
      </w:r>
      <w:r w:rsidR="00000000">
        <w:rPr>
          <w:spacing w:val="-3"/>
        </w:rPr>
        <w:t xml:space="preserve"> </w:t>
      </w:r>
      <w:r w:rsidR="00000000">
        <w:t>airport,</w:t>
      </w:r>
      <w:r w:rsidR="00000000">
        <w:rPr>
          <w:spacing w:val="-5"/>
        </w:rPr>
        <w:t xml:space="preserve"> </w:t>
      </w:r>
      <w:r w:rsidR="00000000">
        <w:t>and</w:t>
      </w:r>
      <w:r w:rsidR="00000000">
        <w:rPr>
          <w:spacing w:val="-2"/>
        </w:rPr>
        <w:t xml:space="preserve"> </w:t>
      </w:r>
      <w:r w:rsidR="00000000">
        <w:t>an</w:t>
      </w:r>
      <w:r w:rsidR="00000000">
        <w:rPr>
          <w:spacing w:val="-5"/>
        </w:rPr>
        <w:t xml:space="preserve"> </w:t>
      </w:r>
      <w:r w:rsidR="00000000">
        <w:t>airport</w:t>
      </w:r>
      <w:r w:rsidR="00000000">
        <w:rPr>
          <w:spacing w:val="-2"/>
        </w:rPr>
        <w:t xml:space="preserve"> </w:t>
      </w:r>
      <w:r w:rsidR="00000000">
        <w:t>gate</w:t>
      </w:r>
      <w:r w:rsidR="00000000">
        <w:rPr>
          <w:spacing w:val="-6"/>
        </w:rPr>
        <w:t xml:space="preserve"> </w:t>
      </w:r>
      <w:r w:rsidR="00000000">
        <w:t>allocation</w:t>
      </w:r>
      <w:r w:rsidR="00000000">
        <w:rPr>
          <w:spacing w:val="-5"/>
        </w:rPr>
        <w:t xml:space="preserve"> </w:t>
      </w:r>
      <w:r w:rsidR="00000000">
        <w:t>system</w:t>
      </w:r>
      <w:r w:rsidR="00000000">
        <w:rPr>
          <w:spacing w:val="-2"/>
        </w:rPr>
        <w:t xml:space="preserve"> </w:t>
      </w:r>
      <w:r w:rsidR="00000000">
        <w:t>can</w:t>
      </w:r>
      <w:r w:rsidR="00000000">
        <w:rPr>
          <w:spacing w:val="-3"/>
        </w:rPr>
        <w:t xml:space="preserve"> </w:t>
      </w:r>
      <w:r w:rsidR="00000000">
        <w:t>help to delay or even avoid these costs altogether by making the most of existing gate capacity. Additionally,</w:t>
      </w:r>
      <w:r w:rsidR="00000000">
        <w:rPr>
          <w:spacing w:val="-14"/>
        </w:rPr>
        <w:t xml:space="preserve"> </w:t>
      </w:r>
      <w:r w:rsidR="00000000">
        <w:t>optimizing</w:t>
      </w:r>
      <w:r w:rsidR="00000000">
        <w:rPr>
          <w:spacing w:val="-14"/>
        </w:rPr>
        <w:t xml:space="preserve"> </w:t>
      </w:r>
      <w:r w:rsidR="00000000">
        <w:t>gate</w:t>
      </w:r>
      <w:r w:rsidR="00000000">
        <w:rPr>
          <w:spacing w:val="-15"/>
        </w:rPr>
        <w:t xml:space="preserve"> </w:t>
      </w:r>
      <w:r w:rsidR="00000000">
        <w:t>allocation</w:t>
      </w:r>
      <w:r w:rsidR="00000000">
        <w:rPr>
          <w:spacing w:val="-12"/>
        </w:rPr>
        <w:t xml:space="preserve"> </w:t>
      </w:r>
      <w:r w:rsidR="00000000">
        <w:t>can</w:t>
      </w:r>
      <w:r w:rsidR="00000000">
        <w:rPr>
          <w:spacing w:val="-14"/>
        </w:rPr>
        <w:t xml:space="preserve"> </w:t>
      </w:r>
      <w:r w:rsidR="00000000">
        <w:t>also</w:t>
      </w:r>
      <w:r w:rsidR="00000000">
        <w:rPr>
          <w:spacing w:val="-11"/>
        </w:rPr>
        <w:t xml:space="preserve"> </w:t>
      </w:r>
      <w:r w:rsidR="00000000">
        <w:t>reduce</w:t>
      </w:r>
      <w:r w:rsidR="00000000">
        <w:rPr>
          <w:spacing w:val="-15"/>
        </w:rPr>
        <w:t xml:space="preserve"> </w:t>
      </w:r>
      <w:r w:rsidR="00000000">
        <w:t>congestion</w:t>
      </w:r>
      <w:r w:rsidR="00000000">
        <w:rPr>
          <w:spacing w:val="-14"/>
        </w:rPr>
        <w:t xml:space="preserve"> </w:t>
      </w:r>
      <w:r w:rsidR="00000000">
        <w:t>in</w:t>
      </w:r>
      <w:r w:rsidR="00000000">
        <w:rPr>
          <w:spacing w:val="-14"/>
        </w:rPr>
        <w:t xml:space="preserve"> </w:t>
      </w:r>
      <w:r w:rsidR="00000000">
        <w:t>the</w:t>
      </w:r>
      <w:r w:rsidR="00000000">
        <w:rPr>
          <w:spacing w:val="-15"/>
        </w:rPr>
        <w:t xml:space="preserve"> </w:t>
      </w:r>
      <w:r w:rsidR="00000000">
        <w:t>terminal</w:t>
      </w:r>
      <w:r w:rsidR="00000000">
        <w:rPr>
          <w:spacing w:val="-14"/>
        </w:rPr>
        <w:t xml:space="preserve"> </w:t>
      </w:r>
      <w:r w:rsidR="00000000">
        <w:t>area,</w:t>
      </w:r>
      <w:r w:rsidR="00000000">
        <w:rPr>
          <w:spacing w:val="-12"/>
        </w:rPr>
        <w:t xml:space="preserve"> </w:t>
      </w:r>
      <w:r w:rsidR="00000000">
        <w:t>which</w:t>
      </w:r>
      <w:r w:rsidR="00000000">
        <w:rPr>
          <w:spacing w:val="-14"/>
        </w:rPr>
        <w:t xml:space="preserve"> </w:t>
      </w:r>
      <w:r w:rsidR="00000000">
        <w:t>can improve the overall passenger experience and reduce the need for additional terminal capacity.</w:t>
      </w:r>
      <w:r>
        <w:t xml:space="preserve"> </w:t>
      </w:r>
      <w:r w:rsidR="00000000">
        <w:rPr>
          <w:rFonts w:ascii="Palatino"/>
          <w:spacing w:val="-5"/>
        </w:rPr>
        <w:t>340</w:t>
      </w:r>
      <w:r>
        <w:rPr>
          <w:rFonts w:ascii="Palatino"/>
        </w:rPr>
        <w:t xml:space="preserve">   </w:t>
      </w:r>
      <w:r w:rsidR="00000000">
        <w:t>Improved resource allocation: Efficient gate allocation can help to optimize the use of airport resources such as ground handling equipment, maintenance personnel, and fueling services. By allocating gates more efficiently, the system can reduce the need for idle time and improve the utilization of these resources, which can reduce operating costs and improve overall efficiency.</w:t>
      </w:r>
      <w:r>
        <w:t xml:space="preserve"> </w:t>
      </w:r>
      <w:r w:rsidR="00000000">
        <w:t>Enhanced revenue opportunities: A well-functioning airport gate allocation system can help to attract more airlines and increase revenue opportunities for the airport. By reducing delays and improving the passenger experience, the airport can become a more attractive destination for airlines, which can increase the number of flights and passengers using the airport. This, in turn, can</w:t>
      </w:r>
      <w:r w:rsidR="00000000">
        <w:rPr>
          <w:spacing w:val="-3"/>
        </w:rPr>
        <w:t xml:space="preserve"> </w:t>
      </w:r>
      <w:r w:rsidR="00000000">
        <w:t>lead</w:t>
      </w:r>
      <w:r w:rsidR="00000000">
        <w:rPr>
          <w:spacing w:val="-3"/>
        </w:rPr>
        <w:t xml:space="preserve"> </w:t>
      </w:r>
      <w:r w:rsidR="00000000">
        <w:t>to</w:t>
      </w:r>
      <w:r w:rsidR="00000000">
        <w:rPr>
          <w:spacing w:val="-3"/>
        </w:rPr>
        <w:t xml:space="preserve"> </w:t>
      </w:r>
      <w:r w:rsidR="00000000">
        <w:t>increased</w:t>
      </w:r>
      <w:r w:rsidR="00000000">
        <w:rPr>
          <w:spacing w:val="-3"/>
        </w:rPr>
        <w:t xml:space="preserve"> </w:t>
      </w:r>
      <w:r w:rsidR="00000000">
        <w:t>revenue</w:t>
      </w:r>
      <w:r w:rsidR="00000000">
        <w:rPr>
          <w:spacing w:val="-4"/>
        </w:rPr>
        <w:t xml:space="preserve"> </w:t>
      </w:r>
      <w:r w:rsidR="00000000">
        <w:t>from</w:t>
      </w:r>
      <w:r w:rsidR="00000000">
        <w:rPr>
          <w:spacing w:val="-3"/>
        </w:rPr>
        <w:t xml:space="preserve"> </w:t>
      </w:r>
      <w:r w:rsidR="00000000">
        <w:t>landing</w:t>
      </w:r>
      <w:r w:rsidR="00000000">
        <w:rPr>
          <w:spacing w:val="-6"/>
        </w:rPr>
        <w:t xml:space="preserve"> </w:t>
      </w:r>
      <w:r w:rsidR="00000000">
        <w:t>fees,</w:t>
      </w:r>
      <w:r w:rsidR="00000000">
        <w:rPr>
          <w:spacing w:val="-3"/>
        </w:rPr>
        <w:t xml:space="preserve"> </w:t>
      </w:r>
      <w:r w:rsidR="00000000">
        <w:t>passenger</w:t>
      </w:r>
      <w:r w:rsidR="00000000">
        <w:rPr>
          <w:spacing w:val="-2"/>
        </w:rPr>
        <w:t xml:space="preserve"> </w:t>
      </w:r>
      <w:r w:rsidR="00000000">
        <w:t>fees,</w:t>
      </w:r>
      <w:r w:rsidR="00000000">
        <w:rPr>
          <w:spacing w:val="-2"/>
        </w:rPr>
        <w:t xml:space="preserve"> </w:t>
      </w:r>
      <w:r w:rsidR="00000000">
        <w:t>and</w:t>
      </w:r>
      <w:r w:rsidR="00000000">
        <w:rPr>
          <w:spacing w:val="-3"/>
        </w:rPr>
        <w:t xml:space="preserve"> </w:t>
      </w:r>
      <w:r w:rsidR="00000000">
        <w:t>other</w:t>
      </w:r>
      <w:r w:rsidR="00000000">
        <w:rPr>
          <w:spacing w:val="-3"/>
        </w:rPr>
        <w:t xml:space="preserve"> </w:t>
      </w:r>
      <w:r w:rsidR="00000000">
        <w:t>airport-related</w:t>
      </w:r>
      <w:r w:rsidR="00000000">
        <w:rPr>
          <w:spacing w:val="-3"/>
        </w:rPr>
        <w:t xml:space="preserve"> </w:t>
      </w:r>
      <w:r w:rsidR="00000000">
        <w:t>revenue sources such as concessions and parking.</w:t>
      </w:r>
      <w:r>
        <w:t xml:space="preserve"> </w:t>
      </w:r>
      <w:r w:rsidR="00000000">
        <w:t>Improved</w:t>
      </w:r>
      <w:r w:rsidR="00000000">
        <w:rPr>
          <w:spacing w:val="-1"/>
        </w:rPr>
        <w:t xml:space="preserve"> </w:t>
      </w:r>
      <w:r w:rsidR="00000000">
        <w:t>safety</w:t>
      </w:r>
      <w:r w:rsidR="00000000">
        <w:rPr>
          <w:spacing w:val="-5"/>
        </w:rPr>
        <w:t xml:space="preserve"> </w:t>
      </w:r>
      <w:r w:rsidR="00000000">
        <w:t>and</w:t>
      </w:r>
      <w:r w:rsidR="00000000">
        <w:rPr>
          <w:spacing w:val="-1"/>
        </w:rPr>
        <w:t xml:space="preserve"> </w:t>
      </w:r>
      <w:r w:rsidR="00000000">
        <w:t>security:</w:t>
      </w:r>
      <w:r w:rsidR="00000000">
        <w:rPr>
          <w:spacing w:val="-12"/>
        </w:rPr>
        <w:t xml:space="preserve"> </w:t>
      </w:r>
      <w:r w:rsidR="00000000">
        <w:t>A</w:t>
      </w:r>
      <w:r w:rsidR="00000000">
        <w:rPr>
          <w:spacing w:val="-15"/>
        </w:rPr>
        <w:t xml:space="preserve"> </w:t>
      </w:r>
      <w:r w:rsidR="00000000">
        <w:t>well-designed</w:t>
      </w:r>
      <w:r w:rsidR="00000000">
        <w:rPr>
          <w:spacing w:val="-1"/>
        </w:rPr>
        <w:t xml:space="preserve"> </w:t>
      </w:r>
      <w:r w:rsidR="00000000">
        <w:t>airport</w:t>
      </w:r>
      <w:r w:rsidR="00000000">
        <w:rPr>
          <w:spacing w:val="-2"/>
        </w:rPr>
        <w:t xml:space="preserve"> </w:t>
      </w:r>
      <w:r w:rsidR="00000000">
        <w:t>gate</w:t>
      </w:r>
      <w:r w:rsidR="00000000">
        <w:rPr>
          <w:spacing w:val="-2"/>
        </w:rPr>
        <w:t xml:space="preserve"> </w:t>
      </w:r>
      <w:r w:rsidR="00000000">
        <w:t>allocation</w:t>
      </w:r>
      <w:r w:rsidR="00000000">
        <w:rPr>
          <w:spacing w:val="-1"/>
        </w:rPr>
        <w:t xml:space="preserve"> </w:t>
      </w:r>
      <w:r w:rsidR="00000000">
        <w:t>system</w:t>
      </w:r>
      <w:r w:rsidR="00000000">
        <w:rPr>
          <w:spacing w:val="-1"/>
        </w:rPr>
        <w:t xml:space="preserve"> </w:t>
      </w:r>
      <w:r w:rsidR="00000000">
        <w:t>can</w:t>
      </w:r>
      <w:r w:rsidR="00000000">
        <w:rPr>
          <w:spacing w:val="-1"/>
        </w:rPr>
        <w:t xml:space="preserve"> </w:t>
      </w:r>
      <w:r w:rsidR="00000000">
        <w:t>prioritize</w:t>
      </w:r>
      <w:r w:rsidR="00000000">
        <w:rPr>
          <w:spacing w:val="-2"/>
        </w:rPr>
        <w:t xml:space="preserve"> </w:t>
      </w:r>
      <w:r w:rsidR="00000000">
        <w:t xml:space="preserve">safety and security considerations, such as ensuring that gates are located in secure areas of the airport and that aircraft are not parked too close together. By reducing the risk of accidents or incidents, the airport can avoid costly damage or legal liabilities, which can be a significant cost for an </w:t>
      </w:r>
      <w:r w:rsidR="00000000">
        <w:rPr>
          <w:spacing w:val="-2"/>
        </w:rPr>
        <w:t>airport.</w:t>
      </w:r>
      <w:r>
        <w:t xml:space="preserve"> </w:t>
      </w:r>
      <w:r w:rsidR="00000000">
        <w:t>Improved environmental impact: Efficient gate allocation can help to reduce</w:t>
      </w:r>
      <w:r w:rsidR="00000000">
        <w:rPr>
          <w:spacing w:val="-1"/>
        </w:rPr>
        <w:t xml:space="preserve"> </w:t>
      </w:r>
      <w:r w:rsidR="00000000">
        <w:t>aircraft taxiing</w:t>
      </w:r>
      <w:r w:rsidR="00000000">
        <w:rPr>
          <w:spacing w:val="-2"/>
        </w:rPr>
        <w:t xml:space="preserve"> </w:t>
      </w:r>
      <w:r w:rsidR="00000000">
        <w:t>time and fuel consumption, which can reduce the airport's carbon footprint and improve its environmental</w:t>
      </w:r>
      <w:r w:rsidR="00000000">
        <w:rPr>
          <w:spacing w:val="-15"/>
        </w:rPr>
        <w:t xml:space="preserve"> </w:t>
      </w:r>
      <w:r w:rsidR="00000000">
        <w:t>impact.</w:t>
      </w:r>
      <w:r w:rsidR="00000000">
        <w:rPr>
          <w:spacing w:val="-15"/>
        </w:rPr>
        <w:t xml:space="preserve"> </w:t>
      </w:r>
      <w:r w:rsidR="00000000">
        <w:t>By</w:t>
      </w:r>
      <w:r w:rsidR="00000000">
        <w:rPr>
          <w:spacing w:val="-15"/>
        </w:rPr>
        <w:t xml:space="preserve"> </w:t>
      </w:r>
      <w:r w:rsidR="00000000">
        <w:t>reducing</w:t>
      </w:r>
      <w:r w:rsidR="00000000">
        <w:rPr>
          <w:spacing w:val="-15"/>
        </w:rPr>
        <w:t xml:space="preserve"> </w:t>
      </w:r>
      <w:r w:rsidR="00000000">
        <w:t>fuel</w:t>
      </w:r>
      <w:r w:rsidR="00000000">
        <w:rPr>
          <w:spacing w:val="-15"/>
        </w:rPr>
        <w:t xml:space="preserve"> </w:t>
      </w:r>
      <w:r w:rsidR="00000000">
        <w:t>consumption,</w:t>
      </w:r>
      <w:r w:rsidR="00000000">
        <w:rPr>
          <w:spacing w:val="-15"/>
        </w:rPr>
        <w:t xml:space="preserve"> </w:t>
      </w:r>
      <w:r w:rsidR="00000000">
        <w:t>the</w:t>
      </w:r>
      <w:r w:rsidR="00000000">
        <w:rPr>
          <w:spacing w:val="-15"/>
        </w:rPr>
        <w:t xml:space="preserve"> </w:t>
      </w:r>
      <w:r w:rsidR="00000000">
        <w:t>airport</w:t>
      </w:r>
      <w:r w:rsidR="00000000">
        <w:rPr>
          <w:spacing w:val="-15"/>
        </w:rPr>
        <w:t xml:space="preserve"> </w:t>
      </w:r>
      <w:r w:rsidR="00000000">
        <w:t>can</w:t>
      </w:r>
      <w:r w:rsidR="00000000">
        <w:rPr>
          <w:spacing w:val="-15"/>
        </w:rPr>
        <w:t xml:space="preserve"> </w:t>
      </w:r>
      <w:r w:rsidR="00000000">
        <w:t>also</w:t>
      </w:r>
      <w:r w:rsidR="00000000">
        <w:rPr>
          <w:spacing w:val="-15"/>
        </w:rPr>
        <w:t xml:space="preserve"> </w:t>
      </w:r>
      <w:r w:rsidR="00000000">
        <w:t>save</w:t>
      </w:r>
      <w:r w:rsidR="00000000">
        <w:rPr>
          <w:spacing w:val="-15"/>
        </w:rPr>
        <w:t xml:space="preserve"> </w:t>
      </w:r>
      <w:r w:rsidR="00000000">
        <w:t>on</w:t>
      </w:r>
      <w:r w:rsidR="00000000">
        <w:rPr>
          <w:spacing w:val="-15"/>
        </w:rPr>
        <w:t xml:space="preserve"> </w:t>
      </w:r>
      <w:r w:rsidR="00000000">
        <w:t>fuel</w:t>
      </w:r>
      <w:r w:rsidR="00000000">
        <w:rPr>
          <w:spacing w:val="-15"/>
        </w:rPr>
        <w:t xml:space="preserve"> </w:t>
      </w:r>
      <w:r w:rsidR="00000000">
        <w:t>costs,</w:t>
      </w:r>
      <w:r w:rsidR="00000000">
        <w:rPr>
          <w:spacing w:val="-15"/>
        </w:rPr>
        <w:t xml:space="preserve"> </w:t>
      </w:r>
      <w:r w:rsidR="00000000">
        <w:t>which can be a significant operating cost for an airport.</w:t>
      </w:r>
      <w:r>
        <w:t xml:space="preserve"> </w:t>
      </w:r>
      <w:r w:rsidR="00000000">
        <w:t>Overall, an airport gate allocation system can provide significant cost benefits for an airport by improving efficiency, reducing delays, enhancing the passenger experience, and attracting new airlines and revenue opportunities. These benefits can ultimately help to improve the airport's financial performance and increase its competitiveness in the aviation industry.</w:t>
      </w:r>
      <w:r>
        <w:t xml:space="preserve"> </w:t>
      </w:r>
      <w:r w:rsidR="00000000">
        <w:t>SYSTEM</w:t>
      </w:r>
      <w:r w:rsidR="00000000">
        <w:rPr>
          <w:spacing w:val="-2"/>
        </w:rPr>
        <w:t xml:space="preserve"> INTEGRATION</w:t>
      </w:r>
      <w:r>
        <w:t xml:space="preserve"> </w:t>
      </w:r>
      <w:r w:rsidR="00000000">
        <w:t>Airport gate allocation systems need to integrate with various airport systems to ensure smooth operations and efficient use of resources. Here are some examples of the systems that need to be integrated with a gate allocation system:</w:t>
      </w:r>
      <w:r>
        <w:t xml:space="preserve"> </w:t>
      </w:r>
      <w:r w:rsidR="00000000">
        <w:t>Flight</w:t>
      </w:r>
      <w:r w:rsidR="00000000">
        <w:rPr>
          <w:spacing w:val="-10"/>
        </w:rPr>
        <w:t xml:space="preserve"> </w:t>
      </w:r>
      <w:r w:rsidR="00000000">
        <w:t>Scheduling</w:t>
      </w:r>
      <w:r w:rsidR="00000000">
        <w:rPr>
          <w:spacing w:val="-11"/>
        </w:rPr>
        <w:t xml:space="preserve"> </w:t>
      </w:r>
      <w:r w:rsidR="00000000">
        <w:t>System:</w:t>
      </w:r>
      <w:r w:rsidR="00000000">
        <w:rPr>
          <w:spacing w:val="-12"/>
        </w:rPr>
        <w:t xml:space="preserve"> </w:t>
      </w:r>
      <w:r w:rsidR="00000000">
        <w:t>The</w:t>
      </w:r>
      <w:r w:rsidR="00000000">
        <w:rPr>
          <w:spacing w:val="-12"/>
        </w:rPr>
        <w:t xml:space="preserve"> </w:t>
      </w:r>
      <w:r w:rsidR="00000000">
        <w:t>gate</w:t>
      </w:r>
      <w:r w:rsidR="00000000">
        <w:rPr>
          <w:spacing w:val="-9"/>
        </w:rPr>
        <w:t xml:space="preserve"> </w:t>
      </w:r>
      <w:r w:rsidR="00000000">
        <w:t>allocation</w:t>
      </w:r>
      <w:r w:rsidR="00000000">
        <w:rPr>
          <w:spacing w:val="-11"/>
        </w:rPr>
        <w:t xml:space="preserve"> </w:t>
      </w:r>
      <w:r w:rsidR="00000000">
        <w:t>system</w:t>
      </w:r>
      <w:r w:rsidR="00000000">
        <w:rPr>
          <w:spacing w:val="-10"/>
        </w:rPr>
        <w:t xml:space="preserve"> </w:t>
      </w:r>
      <w:r w:rsidR="00000000">
        <w:t>needs</w:t>
      </w:r>
      <w:r w:rsidR="00000000">
        <w:rPr>
          <w:spacing w:val="-10"/>
        </w:rPr>
        <w:t xml:space="preserve"> </w:t>
      </w:r>
      <w:r w:rsidR="00000000">
        <w:t>to</w:t>
      </w:r>
      <w:r w:rsidR="00000000">
        <w:rPr>
          <w:spacing w:val="-8"/>
        </w:rPr>
        <w:t xml:space="preserve"> </w:t>
      </w:r>
      <w:r w:rsidR="00000000">
        <w:t>integrate</w:t>
      </w:r>
      <w:r w:rsidR="00000000">
        <w:rPr>
          <w:spacing w:val="-9"/>
        </w:rPr>
        <w:t xml:space="preserve"> </w:t>
      </w:r>
      <w:r w:rsidR="00000000">
        <w:t>with</w:t>
      </w:r>
      <w:r w:rsidR="00000000">
        <w:rPr>
          <w:spacing w:val="-11"/>
        </w:rPr>
        <w:t xml:space="preserve"> </w:t>
      </w:r>
      <w:r w:rsidR="00000000">
        <w:t>the</w:t>
      </w:r>
      <w:r w:rsidR="00000000">
        <w:rPr>
          <w:spacing w:val="-11"/>
        </w:rPr>
        <w:t xml:space="preserve"> </w:t>
      </w:r>
      <w:r w:rsidR="00000000">
        <w:t>flight</w:t>
      </w:r>
      <w:r w:rsidR="00000000">
        <w:rPr>
          <w:spacing w:val="-8"/>
        </w:rPr>
        <w:t xml:space="preserve"> </w:t>
      </w:r>
      <w:r w:rsidR="00000000">
        <w:t>scheduling system to obtain information on flight schedules, arrival and departure times, aircraft types, and other relevant information.</w:t>
      </w:r>
      <w:r>
        <w:t xml:space="preserve"> </w:t>
      </w:r>
      <w:r w:rsidR="00000000">
        <w:rPr>
          <w:spacing w:val="-2"/>
        </w:rPr>
        <w:t>Air</w:t>
      </w:r>
      <w:r w:rsidR="00000000">
        <w:rPr>
          <w:spacing w:val="-10"/>
        </w:rPr>
        <w:t xml:space="preserve"> </w:t>
      </w:r>
      <w:r w:rsidR="00000000">
        <w:rPr>
          <w:spacing w:val="-2"/>
        </w:rPr>
        <w:t>Traffic</w:t>
      </w:r>
      <w:r w:rsidR="00000000">
        <w:rPr>
          <w:spacing w:val="-5"/>
        </w:rPr>
        <w:t xml:space="preserve"> </w:t>
      </w:r>
      <w:r w:rsidR="00000000">
        <w:rPr>
          <w:spacing w:val="-2"/>
        </w:rPr>
        <w:t>Control</w:t>
      </w:r>
      <w:r w:rsidR="00000000">
        <w:rPr>
          <w:spacing w:val="-6"/>
        </w:rPr>
        <w:t xml:space="preserve"> </w:t>
      </w:r>
      <w:r w:rsidR="00000000">
        <w:rPr>
          <w:spacing w:val="-2"/>
        </w:rPr>
        <w:t>System:</w:t>
      </w:r>
      <w:r w:rsidR="00000000">
        <w:rPr>
          <w:spacing w:val="-9"/>
        </w:rPr>
        <w:t xml:space="preserve"> </w:t>
      </w:r>
      <w:r w:rsidR="00000000">
        <w:rPr>
          <w:spacing w:val="-2"/>
        </w:rPr>
        <w:t>The</w:t>
      </w:r>
      <w:r w:rsidR="00000000">
        <w:rPr>
          <w:spacing w:val="-8"/>
        </w:rPr>
        <w:t xml:space="preserve"> </w:t>
      </w:r>
      <w:r w:rsidR="00000000">
        <w:rPr>
          <w:spacing w:val="-2"/>
        </w:rPr>
        <w:t>gate</w:t>
      </w:r>
      <w:r w:rsidR="00000000">
        <w:rPr>
          <w:spacing w:val="-6"/>
        </w:rPr>
        <w:t xml:space="preserve"> </w:t>
      </w:r>
      <w:r w:rsidR="00000000">
        <w:rPr>
          <w:spacing w:val="-2"/>
        </w:rPr>
        <w:t>allocation</w:t>
      </w:r>
      <w:r w:rsidR="00000000">
        <w:rPr>
          <w:spacing w:val="-6"/>
        </w:rPr>
        <w:t xml:space="preserve"> </w:t>
      </w:r>
      <w:r w:rsidR="00000000">
        <w:rPr>
          <w:spacing w:val="-2"/>
        </w:rPr>
        <w:t>system</w:t>
      </w:r>
      <w:r w:rsidR="00000000">
        <w:rPr>
          <w:spacing w:val="-6"/>
        </w:rPr>
        <w:t xml:space="preserve"> </w:t>
      </w:r>
      <w:r w:rsidR="00000000">
        <w:rPr>
          <w:spacing w:val="-2"/>
        </w:rPr>
        <w:t>needs</w:t>
      </w:r>
      <w:r w:rsidR="00000000">
        <w:rPr>
          <w:spacing w:val="-6"/>
        </w:rPr>
        <w:t xml:space="preserve"> </w:t>
      </w:r>
      <w:r w:rsidR="00000000">
        <w:rPr>
          <w:spacing w:val="-2"/>
        </w:rPr>
        <w:t>to</w:t>
      </w:r>
      <w:r w:rsidR="00000000">
        <w:rPr>
          <w:spacing w:val="-5"/>
        </w:rPr>
        <w:t xml:space="preserve"> </w:t>
      </w:r>
      <w:r w:rsidR="00000000">
        <w:rPr>
          <w:spacing w:val="-2"/>
        </w:rPr>
        <w:t>integrate</w:t>
      </w:r>
      <w:r w:rsidR="00000000">
        <w:rPr>
          <w:spacing w:val="-6"/>
        </w:rPr>
        <w:t xml:space="preserve"> </w:t>
      </w:r>
      <w:r w:rsidR="00000000">
        <w:rPr>
          <w:spacing w:val="-2"/>
        </w:rPr>
        <w:t>with</w:t>
      </w:r>
      <w:r w:rsidR="00000000">
        <w:rPr>
          <w:spacing w:val="-5"/>
        </w:rPr>
        <w:t xml:space="preserve"> </w:t>
      </w:r>
      <w:r w:rsidR="00000000">
        <w:rPr>
          <w:spacing w:val="-2"/>
        </w:rPr>
        <w:t>the</w:t>
      </w:r>
      <w:r w:rsidR="00000000">
        <w:rPr>
          <w:spacing w:val="-6"/>
        </w:rPr>
        <w:t xml:space="preserve"> </w:t>
      </w:r>
      <w:r w:rsidR="00000000">
        <w:rPr>
          <w:spacing w:val="-2"/>
        </w:rPr>
        <w:t>air</w:t>
      </w:r>
      <w:r w:rsidR="00000000">
        <w:rPr>
          <w:spacing w:val="-6"/>
        </w:rPr>
        <w:t xml:space="preserve"> </w:t>
      </w:r>
      <w:r w:rsidR="00000000">
        <w:rPr>
          <w:spacing w:val="-2"/>
        </w:rPr>
        <w:t>traffic</w:t>
      </w:r>
      <w:r w:rsidR="00000000">
        <w:rPr>
          <w:spacing w:val="-8"/>
        </w:rPr>
        <w:t xml:space="preserve"> </w:t>
      </w:r>
      <w:r w:rsidR="00000000">
        <w:rPr>
          <w:spacing w:val="-2"/>
        </w:rPr>
        <w:t xml:space="preserve">control </w:t>
      </w:r>
      <w:r w:rsidR="00000000">
        <w:t>system to obtain information on flight schedules, arrival and departure times, aircraft types, and other relevant information.</w:t>
      </w:r>
      <w:r>
        <w:t xml:space="preserve">  </w:t>
      </w:r>
      <w:r w:rsidR="00000000">
        <w:rPr>
          <w:rFonts w:ascii="Palatino"/>
          <w:spacing w:val="-5"/>
        </w:rPr>
        <w:t>341</w:t>
      </w:r>
      <w:r>
        <w:rPr>
          <w:rFonts w:ascii="Palatino"/>
        </w:rPr>
        <w:t xml:space="preserve">   </w:t>
      </w:r>
      <w:r w:rsidR="00000000">
        <w:t>Passenger Processing System: The gate allocation system needs to integrate with the passenger processing system to obtain information on the number of passengers, their departure and arrival times, and other relevant information.</w:t>
      </w:r>
      <w:r>
        <w:t xml:space="preserve"> </w:t>
      </w:r>
      <w:r w:rsidR="00000000">
        <w:t xml:space="preserve">Baggage Handling System: The gate allocation system needs to integrate with the baggage handling system to ensure that baggage is correctly routed to the correct aircraft at the assigned </w:t>
      </w:r>
      <w:r w:rsidR="00000000">
        <w:rPr>
          <w:spacing w:val="-2"/>
        </w:rPr>
        <w:t>gate.</w:t>
      </w:r>
      <w:r>
        <w:t xml:space="preserve"> </w:t>
      </w:r>
      <w:r w:rsidR="00000000">
        <w:t>Maintenance System:</w:t>
      </w:r>
      <w:r w:rsidR="00000000">
        <w:rPr>
          <w:spacing w:val="-4"/>
        </w:rPr>
        <w:t xml:space="preserve"> </w:t>
      </w:r>
      <w:r w:rsidR="00000000">
        <w:t xml:space="preserve">The gate allocation system needs to integrate with the maintenance system to ensure that maintenance schedules are taken into account </w:t>
      </w:r>
      <w:r w:rsidR="00000000">
        <w:lastRenderedPageBreak/>
        <w:t>when allocating gates to flights.</w:t>
      </w:r>
      <w:r>
        <w:t xml:space="preserve"> </w:t>
      </w:r>
      <w:r w:rsidR="00000000">
        <w:t>Resource Management System: The gate allocation system needs to integrate with the resource management</w:t>
      </w:r>
      <w:r w:rsidR="00000000">
        <w:rPr>
          <w:spacing w:val="-6"/>
        </w:rPr>
        <w:t xml:space="preserve"> </w:t>
      </w:r>
      <w:r w:rsidR="00000000">
        <w:t>system</w:t>
      </w:r>
      <w:r w:rsidR="00000000">
        <w:rPr>
          <w:spacing w:val="-6"/>
        </w:rPr>
        <w:t xml:space="preserve"> </w:t>
      </w:r>
      <w:r w:rsidR="00000000">
        <w:t>to</w:t>
      </w:r>
      <w:r w:rsidR="00000000">
        <w:rPr>
          <w:spacing w:val="-5"/>
        </w:rPr>
        <w:t xml:space="preserve"> </w:t>
      </w:r>
      <w:r w:rsidR="00000000">
        <w:t>ensure</w:t>
      </w:r>
      <w:r w:rsidR="00000000">
        <w:rPr>
          <w:spacing w:val="-7"/>
        </w:rPr>
        <w:t xml:space="preserve"> </w:t>
      </w:r>
      <w:r w:rsidR="00000000">
        <w:t>that</w:t>
      </w:r>
      <w:r w:rsidR="00000000">
        <w:rPr>
          <w:spacing w:val="-6"/>
        </w:rPr>
        <w:t xml:space="preserve"> </w:t>
      </w:r>
      <w:r w:rsidR="00000000">
        <w:t>gates</w:t>
      </w:r>
      <w:r w:rsidR="00000000">
        <w:rPr>
          <w:spacing w:val="-6"/>
        </w:rPr>
        <w:t xml:space="preserve"> </w:t>
      </w:r>
      <w:r w:rsidR="00000000">
        <w:t>are</w:t>
      </w:r>
      <w:r w:rsidR="00000000">
        <w:rPr>
          <w:spacing w:val="-7"/>
        </w:rPr>
        <w:t xml:space="preserve"> </w:t>
      </w:r>
      <w:r w:rsidR="00000000">
        <w:t>assigned</w:t>
      </w:r>
      <w:r w:rsidR="00000000">
        <w:rPr>
          <w:spacing w:val="-6"/>
        </w:rPr>
        <w:t xml:space="preserve"> </w:t>
      </w:r>
      <w:r w:rsidR="00000000">
        <w:t>based</w:t>
      </w:r>
      <w:r w:rsidR="00000000">
        <w:rPr>
          <w:spacing w:val="-6"/>
        </w:rPr>
        <w:t xml:space="preserve"> </w:t>
      </w:r>
      <w:r w:rsidR="00000000">
        <w:t>on</w:t>
      </w:r>
      <w:r w:rsidR="00000000">
        <w:rPr>
          <w:spacing w:val="-6"/>
        </w:rPr>
        <w:t xml:space="preserve"> </w:t>
      </w:r>
      <w:r w:rsidR="00000000">
        <w:t>available</w:t>
      </w:r>
      <w:r w:rsidR="00000000">
        <w:rPr>
          <w:spacing w:val="-6"/>
        </w:rPr>
        <w:t xml:space="preserve"> </w:t>
      </w:r>
      <w:r w:rsidR="00000000">
        <w:t>resources</w:t>
      </w:r>
      <w:r w:rsidR="00000000">
        <w:rPr>
          <w:spacing w:val="-6"/>
        </w:rPr>
        <w:t xml:space="preserve"> </w:t>
      </w:r>
      <w:r w:rsidR="00000000">
        <w:t>such</w:t>
      </w:r>
      <w:r w:rsidR="00000000">
        <w:rPr>
          <w:spacing w:val="-6"/>
        </w:rPr>
        <w:t xml:space="preserve"> </w:t>
      </w:r>
      <w:r w:rsidR="00000000">
        <w:t>as</w:t>
      </w:r>
      <w:r w:rsidR="00000000">
        <w:rPr>
          <w:spacing w:val="-4"/>
        </w:rPr>
        <w:t xml:space="preserve"> </w:t>
      </w:r>
      <w:r w:rsidR="00000000">
        <w:t>ground handling equipment, fueling, and catering services.</w:t>
      </w:r>
      <w:r>
        <w:t xml:space="preserve"> </w:t>
      </w:r>
      <w:r w:rsidR="00000000">
        <w:t>Security</w:t>
      </w:r>
      <w:r w:rsidR="00000000">
        <w:rPr>
          <w:spacing w:val="-6"/>
        </w:rPr>
        <w:t xml:space="preserve"> </w:t>
      </w:r>
      <w:r w:rsidR="00000000">
        <w:t>System:</w:t>
      </w:r>
      <w:r w:rsidR="00000000">
        <w:rPr>
          <w:spacing w:val="-5"/>
        </w:rPr>
        <w:t xml:space="preserve"> </w:t>
      </w:r>
      <w:r w:rsidR="00000000">
        <w:t>The</w:t>
      </w:r>
      <w:r w:rsidR="00000000">
        <w:rPr>
          <w:spacing w:val="-2"/>
        </w:rPr>
        <w:t xml:space="preserve"> </w:t>
      </w:r>
      <w:r w:rsidR="00000000">
        <w:t>gate</w:t>
      </w:r>
      <w:r w:rsidR="00000000">
        <w:rPr>
          <w:spacing w:val="-2"/>
        </w:rPr>
        <w:t xml:space="preserve"> </w:t>
      </w:r>
      <w:r w:rsidR="00000000">
        <w:t>allocation</w:t>
      </w:r>
      <w:r w:rsidR="00000000">
        <w:rPr>
          <w:spacing w:val="-1"/>
        </w:rPr>
        <w:t xml:space="preserve"> </w:t>
      </w:r>
      <w:r w:rsidR="00000000">
        <w:t>system</w:t>
      </w:r>
      <w:r w:rsidR="00000000">
        <w:rPr>
          <w:spacing w:val="-1"/>
        </w:rPr>
        <w:t xml:space="preserve"> </w:t>
      </w:r>
      <w:r w:rsidR="00000000">
        <w:t>needs to</w:t>
      </w:r>
      <w:r w:rsidR="00000000">
        <w:rPr>
          <w:spacing w:val="-1"/>
        </w:rPr>
        <w:t xml:space="preserve"> </w:t>
      </w:r>
      <w:r w:rsidR="00000000">
        <w:t>integrate</w:t>
      </w:r>
      <w:r w:rsidR="00000000">
        <w:rPr>
          <w:spacing w:val="-2"/>
        </w:rPr>
        <w:t xml:space="preserve"> </w:t>
      </w:r>
      <w:r w:rsidR="00000000">
        <w:t>with</w:t>
      </w:r>
      <w:r w:rsidR="00000000">
        <w:rPr>
          <w:spacing w:val="-1"/>
        </w:rPr>
        <w:t xml:space="preserve"> </w:t>
      </w:r>
      <w:r w:rsidR="00000000">
        <w:t>the</w:t>
      </w:r>
      <w:r w:rsidR="00000000">
        <w:rPr>
          <w:spacing w:val="-2"/>
        </w:rPr>
        <w:t xml:space="preserve"> </w:t>
      </w:r>
      <w:r w:rsidR="00000000">
        <w:t>airport</w:t>
      </w:r>
      <w:r w:rsidR="00000000">
        <w:rPr>
          <w:spacing w:val="-1"/>
        </w:rPr>
        <w:t xml:space="preserve"> </w:t>
      </w:r>
      <w:r w:rsidR="00000000">
        <w:t>security</w:t>
      </w:r>
      <w:r w:rsidR="00000000">
        <w:rPr>
          <w:spacing w:val="-6"/>
        </w:rPr>
        <w:t xml:space="preserve"> </w:t>
      </w:r>
      <w:r w:rsidR="00000000">
        <w:t>system</w:t>
      </w:r>
      <w:r w:rsidR="00000000">
        <w:rPr>
          <w:spacing w:val="-1"/>
        </w:rPr>
        <w:t xml:space="preserve"> </w:t>
      </w:r>
      <w:r w:rsidR="00000000">
        <w:t xml:space="preserve">to ensure that gates are assigned based on security considerations, such as the location of security </w:t>
      </w:r>
      <w:r w:rsidR="00000000">
        <w:rPr>
          <w:spacing w:val="-2"/>
        </w:rPr>
        <w:t>checkpoints.</w:t>
      </w:r>
      <w:r>
        <w:t xml:space="preserve"> </w:t>
      </w:r>
      <w:r w:rsidR="00000000">
        <w:t>Overall,</w:t>
      </w:r>
      <w:r w:rsidR="00000000">
        <w:rPr>
          <w:spacing w:val="-7"/>
        </w:rPr>
        <w:t xml:space="preserve"> </w:t>
      </w:r>
      <w:r w:rsidR="00000000">
        <w:t>the</w:t>
      </w:r>
      <w:r w:rsidR="00000000">
        <w:rPr>
          <w:spacing w:val="-7"/>
        </w:rPr>
        <w:t xml:space="preserve"> </w:t>
      </w:r>
      <w:r w:rsidR="00000000">
        <w:t>integration</w:t>
      </w:r>
      <w:r w:rsidR="00000000">
        <w:rPr>
          <w:spacing w:val="-7"/>
        </w:rPr>
        <w:t xml:space="preserve"> </w:t>
      </w:r>
      <w:r w:rsidR="00000000">
        <w:t>of</w:t>
      </w:r>
      <w:r w:rsidR="00000000">
        <w:rPr>
          <w:spacing w:val="-8"/>
        </w:rPr>
        <w:t xml:space="preserve"> </w:t>
      </w:r>
      <w:r w:rsidR="00000000">
        <w:t>gate</w:t>
      </w:r>
      <w:r w:rsidR="00000000">
        <w:rPr>
          <w:spacing w:val="-8"/>
        </w:rPr>
        <w:t xml:space="preserve"> </w:t>
      </w:r>
      <w:r w:rsidR="00000000">
        <w:t>allocation</w:t>
      </w:r>
      <w:r w:rsidR="00000000">
        <w:rPr>
          <w:spacing w:val="-7"/>
        </w:rPr>
        <w:t xml:space="preserve"> </w:t>
      </w:r>
      <w:r w:rsidR="00000000">
        <w:t>system</w:t>
      </w:r>
      <w:r w:rsidR="00000000">
        <w:rPr>
          <w:spacing w:val="-4"/>
        </w:rPr>
        <w:t xml:space="preserve"> </w:t>
      </w:r>
      <w:r w:rsidR="00000000">
        <w:t>with</w:t>
      </w:r>
      <w:r w:rsidR="00000000">
        <w:rPr>
          <w:spacing w:val="-7"/>
        </w:rPr>
        <w:t xml:space="preserve"> </w:t>
      </w:r>
      <w:r w:rsidR="00000000">
        <w:t>these</w:t>
      </w:r>
      <w:r w:rsidR="00000000">
        <w:rPr>
          <w:spacing w:val="-8"/>
        </w:rPr>
        <w:t xml:space="preserve"> </w:t>
      </w:r>
      <w:r w:rsidR="00000000">
        <w:t>and</w:t>
      </w:r>
      <w:r w:rsidR="00000000">
        <w:rPr>
          <w:spacing w:val="-7"/>
        </w:rPr>
        <w:t xml:space="preserve"> </w:t>
      </w:r>
      <w:r w:rsidR="00000000">
        <w:t>other</w:t>
      </w:r>
      <w:r w:rsidR="00000000">
        <w:rPr>
          <w:spacing w:val="-8"/>
        </w:rPr>
        <w:t xml:space="preserve"> </w:t>
      </w:r>
      <w:r w:rsidR="00000000">
        <w:t>airport</w:t>
      </w:r>
      <w:r w:rsidR="00000000">
        <w:rPr>
          <w:spacing w:val="-6"/>
        </w:rPr>
        <w:t xml:space="preserve"> </w:t>
      </w:r>
      <w:r w:rsidR="00000000">
        <w:t>systems</w:t>
      </w:r>
      <w:r w:rsidR="00000000">
        <w:rPr>
          <w:spacing w:val="-6"/>
        </w:rPr>
        <w:t xml:space="preserve"> </w:t>
      </w:r>
      <w:r w:rsidR="00000000">
        <w:t>ensures</w:t>
      </w:r>
      <w:r w:rsidR="00000000">
        <w:rPr>
          <w:spacing w:val="-7"/>
        </w:rPr>
        <w:t xml:space="preserve"> </w:t>
      </w:r>
      <w:r w:rsidR="00000000">
        <w:t>that the gate allocation process is efficient, safe, and reliable.</w:t>
      </w:r>
      <w:r>
        <w:t xml:space="preserve"> </w:t>
      </w:r>
      <w:r w:rsidR="00000000">
        <w:rPr>
          <w:spacing w:val="-2"/>
        </w:rPr>
        <w:t>SUPPLIERS</w:t>
      </w:r>
      <w:r>
        <w:t xml:space="preserve"> </w:t>
      </w:r>
      <w:r w:rsidR="00000000">
        <w:t xml:space="preserve">There are several suppliers of airport gate allocation systems. Here are some of the leading </w:t>
      </w:r>
      <w:r w:rsidR="00000000">
        <w:rPr>
          <w:spacing w:val="-2"/>
        </w:rPr>
        <w:t>suppliers:</w:t>
      </w:r>
      <w:r>
        <w:t xml:space="preserve"> </w:t>
      </w:r>
      <w:r w:rsidR="00000000">
        <w:t>Amadeus IT Group: Amadeus offers airport technology solutions including gate allocation systems, as well as airport operational systems and passenger processing systems</w:t>
      </w:r>
      <w:r>
        <w:t xml:space="preserve"> </w:t>
      </w:r>
      <w:r w:rsidR="00000000">
        <w:t>Rockwell Collins: Rockwell Collins provides gate allocation solutions, as well as other airport systems including baggage handling systems and passenger processing systems.</w:t>
      </w:r>
      <w:r>
        <w:t xml:space="preserve"> </w:t>
      </w:r>
      <w:r w:rsidR="00000000">
        <w:t>Siemens: Siemens offers gate allocation solutions, as well as airport operational systems and airport security systems.</w:t>
      </w:r>
      <w:r>
        <w:t xml:space="preserve"> </w:t>
      </w:r>
      <w:r w:rsidR="00000000">
        <w:t>SITA: SITA provides gate allocation solutions, as well as other airport technology solutions including passenger processing systems and baggage handling systems.</w:t>
      </w:r>
      <w:r>
        <w:t xml:space="preserve"> </w:t>
      </w:r>
      <w:r w:rsidR="00000000">
        <w:t>INFORM</w:t>
      </w:r>
      <w:r w:rsidR="00000000">
        <w:rPr>
          <w:spacing w:val="-8"/>
        </w:rPr>
        <w:t xml:space="preserve"> </w:t>
      </w:r>
      <w:r w:rsidR="00000000">
        <w:t>GmbH:</w:t>
      </w:r>
      <w:r w:rsidR="00000000">
        <w:rPr>
          <w:spacing w:val="-6"/>
        </w:rPr>
        <w:t xml:space="preserve"> </w:t>
      </w:r>
      <w:r w:rsidR="00000000">
        <w:t>INFORM</w:t>
      </w:r>
      <w:r w:rsidR="00000000">
        <w:rPr>
          <w:spacing w:val="-8"/>
        </w:rPr>
        <w:t xml:space="preserve"> </w:t>
      </w:r>
      <w:r w:rsidR="00000000">
        <w:t>provides</w:t>
      </w:r>
      <w:r w:rsidR="00000000">
        <w:rPr>
          <w:spacing w:val="-8"/>
        </w:rPr>
        <w:t xml:space="preserve"> </w:t>
      </w:r>
      <w:r w:rsidR="00000000">
        <w:t>gate</w:t>
      </w:r>
      <w:r w:rsidR="00000000">
        <w:rPr>
          <w:spacing w:val="-9"/>
        </w:rPr>
        <w:t xml:space="preserve"> </w:t>
      </w:r>
      <w:r w:rsidR="00000000">
        <w:t>allocation</w:t>
      </w:r>
      <w:r w:rsidR="00000000">
        <w:rPr>
          <w:spacing w:val="-8"/>
        </w:rPr>
        <w:t xml:space="preserve"> </w:t>
      </w:r>
      <w:r w:rsidR="00000000">
        <w:t>solutions,</w:t>
      </w:r>
      <w:r w:rsidR="00000000">
        <w:rPr>
          <w:spacing w:val="-8"/>
        </w:rPr>
        <w:t xml:space="preserve"> </w:t>
      </w:r>
      <w:r w:rsidR="00000000">
        <w:t>as</w:t>
      </w:r>
      <w:r w:rsidR="00000000">
        <w:rPr>
          <w:spacing w:val="-8"/>
        </w:rPr>
        <w:t xml:space="preserve"> </w:t>
      </w:r>
      <w:r w:rsidR="00000000">
        <w:t>well</w:t>
      </w:r>
      <w:r w:rsidR="00000000">
        <w:rPr>
          <w:spacing w:val="-8"/>
        </w:rPr>
        <w:t xml:space="preserve"> </w:t>
      </w:r>
      <w:r w:rsidR="00000000">
        <w:t>as</w:t>
      </w:r>
      <w:r w:rsidR="00000000">
        <w:rPr>
          <w:spacing w:val="-8"/>
        </w:rPr>
        <w:t xml:space="preserve"> </w:t>
      </w:r>
      <w:r w:rsidR="00000000">
        <w:t>other</w:t>
      </w:r>
      <w:r w:rsidR="00000000">
        <w:rPr>
          <w:spacing w:val="-9"/>
        </w:rPr>
        <w:t xml:space="preserve"> </w:t>
      </w:r>
      <w:r w:rsidR="00000000">
        <w:t>airport</w:t>
      </w:r>
      <w:r w:rsidR="00000000">
        <w:rPr>
          <w:spacing w:val="-8"/>
        </w:rPr>
        <w:t xml:space="preserve"> </w:t>
      </w:r>
      <w:r w:rsidR="00000000">
        <w:t>technology solutions including passenger processing systems and airport operations management systems.</w:t>
      </w:r>
      <w:r>
        <w:t xml:space="preserve"> </w:t>
      </w:r>
      <w:r w:rsidR="00000000">
        <w:t>Ultra-Electronics: Ultra-Electronics offers gate allocation solutions, as well as airport security systems and other aviation technology solutions.</w:t>
      </w:r>
      <w:r>
        <w:t xml:space="preserve">  </w:t>
      </w:r>
      <w:r w:rsidR="00000000">
        <w:rPr>
          <w:rFonts w:ascii="Palatino"/>
          <w:spacing w:val="-5"/>
        </w:rPr>
        <w:t>342</w:t>
      </w:r>
      <w:r>
        <w:rPr>
          <w:rFonts w:ascii="Palatino"/>
        </w:rPr>
        <w:t xml:space="preserve">   </w:t>
      </w:r>
      <w:r w:rsidR="00000000">
        <w:t>These are just a few examples of the many suppliers of gate allocation systems for airports. Choosing the right supplier for your airport depends on a variety of factors, including the size of the</w:t>
      </w:r>
      <w:r w:rsidR="00000000">
        <w:rPr>
          <w:spacing w:val="-3"/>
        </w:rPr>
        <w:t xml:space="preserve"> </w:t>
      </w:r>
      <w:r w:rsidR="00000000">
        <w:t>airport,</w:t>
      </w:r>
      <w:r w:rsidR="00000000">
        <w:rPr>
          <w:spacing w:val="-3"/>
        </w:rPr>
        <w:t xml:space="preserve"> </w:t>
      </w:r>
      <w:r w:rsidR="00000000">
        <w:t>the</w:t>
      </w:r>
      <w:r w:rsidR="00000000">
        <w:rPr>
          <w:spacing w:val="-2"/>
        </w:rPr>
        <w:t xml:space="preserve"> </w:t>
      </w:r>
      <w:r w:rsidR="00000000">
        <w:t>complexity</w:t>
      </w:r>
      <w:r w:rsidR="00000000">
        <w:rPr>
          <w:spacing w:val="-6"/>
        </w:rPr>
        <w:t xml:space="preserve"> </w:t>
      </w:r>
      <w:r w:rsidR="00000000">
        <w:t>of</w:t>
      </w:r>
      <w:r w:rsidR="00000000">
        <w:rPr>
          <w:spacing w:val="-2"/>
        </w:rPr>
        <w:t xml:space="preserve"> </w:t>
      </w:r>
      <w:r w:rsidR="00000000">
        <w:t>the</w:t>
      </w:r>
      <w:r w:rsidR="00000000">
        <w:rPr>
          <w:spacing w:val="-2"/>
        </w:rPr>
        <w:t xml:space="preserve"> </w:t>
      </w:r>
      <w:r w:rsidR="00000000">
        <w:t>gate</w:t>
      </w:r>
      <w:r w:rsidR="00000000">
        <w:rPr>
          <w:spacing w:val="-2"/>
        </w:rPr>
        <w:t xml:space="preserve"> </w:t>
      </w:r>
      <w:r w:rsidR="00000000">
        <w:t>allocation</w:t>
      </w:r>
      <w:r w:rsidR="00000000">
        <w:rPr>
          <w:spacing w:val="-3"/>
        </w:rPr>
        <w:t xml:space="preserve"> </w:t>
      </w:r>
      <w:r w:rsidR="00000000">
        <w:t>process,</w:t>
      </w:r>
      <w:r w:rsidR="00000000">
        <w:rPr>
          <w:spacing w:val="-3"/>
        </w:rPr>
        <w:t xml:space="preserve"> </w:t>
      </w:r>
      <w:r w:rsidR="00000000">
        <w:t>and</w:t>
      </w:r>
      <w:r w:rsidR="00000000">
        <w:rPr>
          <w:spacing w:val="-2"/>
        </w:rPr>
        <w:t xml:space="preserve"> </w:t>
      </w:r>
      <w:r w:rsidR="00000000">
        <w:t>the</w:t>
      </w:r>
      <w:r w:rsidR="00000000">
        <w:rPr>
          <w:spacing w:val="-3"/>
        </w:rPr>
        <w:t xml:space="preserve"> </w:t>
      </w:r>
      <w:r w:rsidR="00000000">
        <w:t>specific</w:t>
      </w:r>
      <w:r w:rsidR="00000000">
        <w:rPr>
          <w:spacing w:val="-4"/>
        </w:rPr>
        <w:t xml:space="preserve"> </w:t>
      </w:r>
      <w:r w:rsidR="00000000">
        <w:t>needs</w:t>
      </w:r>
      <w:r w:rsidR="00000000">
        <w:rPr>
          <w:spacing w:val="-4"/>
        </w:rPr>
        <w:t xml:space="preserve"> </w:t>
      </w:r>
      <w:r w:rsidR="00000000">
        <w:t>and</w:t>
      </w:r>
      <w:r w:rsidR="00000000">
        <w:rPr>
          <w:spacing w:val="-1"/>
        </w:rPr>
        <w:t xml:space="preserve"> </w:t>
      </w:r>
      <w:r w:rsidR="00000000">
        <w:t>requirements of the airport.</w:t>
      </w:r>
      <w:r>
        <w:t xml:space="preserve">                    </w:t>
      </w:r>
      <w:r w:rsidR="00000000">
        <w:rPr>
          <w:rFonts w:ascii="Palatino"/>
          <w:spacing w:val="-5"/>
        </w:rPr>
        <w:t>343</w:t>
      </w:r>
      <w:r>
        <w:rPr>
          <w:rFonts w:ascii="Palatino"/>
        </w:rPr>
        <w:t xml:space="preserve">  </w:t>
      </w:r>
      <w:r>
        <w:rPr>
          <w:rFonts w:ascii="Palatino"/>
          <w:sz w:val="28"/>
        </w:rPr>
        <w:t xml:space="preserve"> </w:t>
      </w:r>
      <w:bookmarkStart w:id="116" w:name="GROUND_TRANSPORTATION_SYSTEM_/_TRAFFIC_C"/>
      <w:bookmarkStart w:id="117" w:name="_bookmark62"/>
      <w:bookmarkEnd w:id="116"/>
      <w:bookmarkEnd w:id="117"/>
      <w:r w:rsidR="00000000">
        <w:t>GROUND</w:t>
      </w:r>
      <w:r w:rsidR="00000000">
        <w:rPr>
          <w:spacing w:val="-11"/>
        </w:rPr>
        <w:t xml:space="preserve"> </w:t>
      </w:r>
      <w:r w:rsidR="00000000">
        <w:t>TRANSPORTATION</w:t>
      </w:r>
      <w:r w:rsidR="00000000">
        <w:rPr>
          <w:spacing w:val="-9"/>
        </w:rPr>
        <w:t xml:space="preserve"> </w:t>
      </w:r>
      <w:r w:rsidR="00000000">
        <w:t>SYSTEM</w:t>
      </w:r>
      <w:r w:rsidR="00000000">
        <w:rPr>
          <w:spacing w:val="-9"/>
        </w:rPr>
        <w:t xml:space="preserve"> </w:t>
      </w:r>
      <w:r w:rsidR="00000000">
        <w:t>/</w:t>
      </w:r>
      <w:r w:rsidR="00000000">
        <w:rPr>
          <w:spacing w:val="-8"/>
        </w:rPr>
        <w:t xml:space="preserve"> </w:t>
      </w:r>
      <w:r w:rsidR="00000000">
        <w:t>TRAFFIC</w:t>
      </w:r>
      <w:r w:rsidR="00000000">
        <w:rPr>
          <w:spacing w:val="-9"/>
        </w:rPr>
        <w:t xml:space="preserve"> </w:t>
      </w:r>
      <w:r w:rsidR="00000000">
        <w:t>CONTROL</w:t>
      </w:r>
      <w:r w:rsidR="00000000">
        <w:rPr>
          <w:spacing w:val="-8"/>
        </w:rPr>
        <w:t xml:space="preserve"> </w:t>
      </w:r>
      <w:r w:rsidR="00000000">
        <w:rPr>
          <w:spacing w:val="-2"/>
        </w:rPr>
        <w:t>SYSTEM</w:t>
      </w:r>
      <w:r>
        <w:t xml:space="preserve"> </w:t>
      </w:r>
      <w:r w:rsidR="00000000">
        <w:rPr>
          <w:spacing w:val="-2"/>
        </w:rPr>
        <w:t>INTRODUCTION</w:t>
      </w:r>
      <w:r>
        <w:t xml:space="preserve"> </w:t>
      </w:r>
      <w:r w:rsidR="00000000">
        <w:t>An</w:t>
      </w:r>
      <w:r w:rsidR="00000000">
        <w:rPr>
          <w:spacing w:val="-2"/>
        </w:rPr>
        <w:t xml:space="preserve"> </w:t>
      </w:r>
      <w:r w:rsidR="00000000">
        <w:t>airport</w:t>
      </w:r>
      <w:r w:rsidR="00000000">
        <w:rPr>
          <w:spacing w:val="-1"/>
        </w:rPr>
        <w:t xml:space="preserve"> </w:t>
      </w:r>
      <w:r w:rsidR="00000000">
        <w:t>ground</w:t>
      </w:r>
      <w:r w:rsidR="00000000">
        <w:rPr>
          <w:spacing w:val="-1"/>
        </w:rPr>
        <w:t xml:space="preserve"> </w:t>
      </w:r>
      <w:r w:rsidR="00000000">
        <w:t>transportation</w:t>
      </w:r>
      <w:r w:rsidR="00000000">
        <w:rPr>
          <w:spacing w:val="-1"/>
        </w:rPr>
        <w:t xml:space="preserve"> </w:t>
      </w:r>
      <w:r w:rsidR="00000000">
        <w:t>system</w:t>
      </w:r>
      <w:r w:rsidR="00000000">
        <w:rPr>
          <w:spacing w:val="-1"/>
        </w:rPr>
        <w:t xml:space="preserve"> </w:t>
      </w:r>
      <w:r w:rsidR="00000000">
        <w:t>refers</w:t>
      </w:r>
      <w:r w:rsidR="00000000">
        <w:rPr>
          <w:spacing w:val="-2"/>
        </w:rPr>
        <w:t xml:space="preserve"> </w:t>
      </w:r>
      <w:r w:rsidR="00000000">
        <w:t>to</w:t>
      </w:r>
      <w:r w:rsidR="00000000">
        <w:rPr>
          <w:spacing w:val="-1"/>
        </w:rPr>
        <w:t xml:space="preserve"> </w:t>
      </w:r>
      <w:r w:rsidR="00000000">
        <w:t>the</w:t>
      </w:r>
      <w:r w:rsidR="00000000">
        <w:rPr>
          <w:spacing w:val="-2"/>
        </w:rPr>
        <w:t xml:space="preserve"> </w:t>
      </w:r>
      <w:r w:rsidR="00000000">
        <w:t>various</w:t>
      </w:r>
      <w:r w:rsidR="00000000">
        <w:rPr>
          <w:spacing w:val="-1"/>
        </w:rPr>
        <w:t xml:space="preserve"> </w:t>
      </w:r>
      <w:r w:rsidR="00000000">
        <w:t>modes</w:t>
      </w:r>
      <w:r w:rsidR="00000000">
        <w:rPr>
          <w:spacing w:val="-2"/>
        </w:rPr>
        <w:t xml:space="preserve"> </w:t>
      </w:r>
      <w:r w:rsidR="00000000">
        <w:t>of</w:t>
      </w:r>
      <w:r w:rsidR="00000000">
        <w:rPr>
          <w:spacing w:val="-2"/>
        </w:rPr>
        <w:t xml:space="preserve"> </w:t>
      </w:r>
      <w:r w:rsidR="00000000">
        <w:t>transportation</w:t>
      </w:r>
      <w:r w:rsidR="00000000">
        <w:rPr>
          <w:spacing w:val="-1"/>
        </w:rPr>
        <w:t xml:space="preserve"> </w:t>
      </w:r>
      <w:r w:rsidR="00000000">
        <w:t>available</w:t>
      </w:r>
      <w:r w:rsidR="00000000">
        <w:rPr>
          <w:spacing w:val="-2"/>
        </w:rPr>
        <w:t xml:space="preserve"> </w:t>
      </w:r>
      <w:r w:rsidR="00000000">
        <w:t>to passengers traveling to and from an airport. These transportation options include public transportation, such as buses and trains, as well as private transportation services, such as taxis, ride-sharing services, and rental cars.</w:t>
      </w:r>
      <w:r>
        <w:t xml:space="preserve"> </w:t>
      </w:r>
      <w:r w:rsidR="00000000">
        <w:t>Airport ground transportation systems typically include a variety of options to meet the needs of different</w:t>
      </w:r>
      <w:r w:rsidR="00000000">
        <w:rPr>
          <w:spacing w:val="-6"/>
        </w:rPr>
        <w:t xml:space="preserve"> </w:t>
      </w:r>
      <w:r w:rsidR="00000000">
        <w:t>types</w:t>
      </w:r>
      <w:r w:rsidR="00000000">
        <w:rPr>
          <w:spacing w:val="-7"/>
        </w:rPr>
        <w:t xml:space="preserve"> </w:t>
      </w:r>
      <w:r w:rsidR="00000000">
        <w:t>of</w:t>
      </w:r>
      <w:r w:rsidR="00000000">
        <w:rPr>
          <w:spacing w:val="-8"/>
        </w:rPr>
        <w:t xml:space="preserve"> </w:t>
      </w:r>
      <w:r w:rsidR="00000000">
        <w:t>travelers,</w:t>
      </w:r>
      <w:r w:rsidR="00000000">
        <w:rPr>
          <w:spacing w:val="-7"/>
        </w:rPr>
        <w:t xml:space="preserve"> </w:t>
      </w:r>
      <w:r w:rsidR="00000000">
        <w:t>including</w:t>
      </w:r>
      <w:r w:rsidR="00000000">
        <w:rPr>
          <w:spacing w:val="-9"/>
        </w:rPr>
        <w:t xml:space="preserve"> </w:t>
      </w:r>
      <w:r w:rsidR="00000000">
        <w:t>budget</w:t>
      </w:r>
      <w:r w:rsidR="00000000">
        <w:rPr>
          <w:spacing w:val="-6"/>
        </w:rPr>
        <w:t xml:space="preserve"> </w:t>
      </w:r>
      <w:r w:rsidR="00000000">
        <w:t>travelers,</w:t>
      </w:r>
      <w:r w:rsidR="00000000">
        <w:rPr>
          <w:spacing w:val="-7"/>
        </w:rPr>
        <w:t xml:space="preserve"> </w:t>
      </w:r>
      <w:r w:rsidR="00000000">
        <w:t>business</w:t>
      </w:r>
      <w:r w:rsidR="00000000">
        <w:rPr>
          <w:spacing w:val="-6"/>
        </w:rPr>
        <w:t xml:space="preserve"> </w:t>
      </w:r>
      <w:r w:rsidR="00000000">
        <w:t>travelers,</w:t>
      </w:r>
      <w:r w:rsidR="00000000">
        <w:rPr>
          <w:spacing w:val="-7"/>
        </w:rPr>
        <w:t xml:space="preserve"> </w:t>
      </w:r>
      <w:r w:rsidR="00000000">
        <w:t>families,</w:t>
      </w:r>
      <w:r w:rsidR="00000000">
        <w:rPr>
          <w:spacing w:val="-7"/>
        </w:rPr>
        <w:t xml:space="preserve"> </w:t>
      </w:r>
      <w:r w:rsidR="00000000">
        <w:t>and</w:t>
      </w:r>
      <w:r w:rsidR="00000000">
        <w:rPr>
          <w:spacing w:val="-7"/>
        </w:rPr>
        <w:t xml:space="preserve"> </w:t>
      </w:r>
      <w:r w:rsidR="00000000">
        <w:t>those</w:t>
      </w:r>
      <w:r w:rsidR="00000000">
        <w:rPr>
          <w:spacing w:val="-7"/>
        </w:rPr>
        <w:t xml:space="preserve"> </w:t>
      </w:r>
      <w:r w:rsidR="00000000">
        <w:t xml:space="preserve">with mobility challenges. The system is often designed to provide passengers with a convenient and seamless transportation experience, from the moment they arrive at the airport to the time they </w:t>
      </w:r>
      <w:r w:rsidR="00000000">
        <w:rPr>
          <w:spacing w:val="-2"/>
        </w:rPr>
        <w:t>depart.</w:t>
      </w:r>
      <w:r>
        <w:t xml:space="preserve"> </w:t>
      </w:r>
      <w:r w:rsidR="00000000">
        <w:t>In addition to the various transportation options, airport ground transportation systems may also include facilities and services to support these options, such as parking facilities, taxi and ride- share pick-up and drop-off areas, rental car centers, and shuttle bus services.</w:t>
      </w:r>
      <w:r>
        <w:t xml:space="preserve"> </w:t>
      </w:r>
      <w:r w:rsidR="00000000">
        <w:t>Effective airport ground transportation systems are essential to the success</w:t>
      </w:r>
      <w:r w:rsidR="00000000">
        <w:rPr>
          <w:spacing w:val="-1"/>
        </w:rPr>
        <w:t xml:space="preserve"> </w:t>
      </w:r>
      <w:r w:rsidR="00000000">
        <w:t>of any</w:t>
      </w:r>
      <w:r w:rsidR="00000000">
        <w:rPr>
          <w:spacing w:val="-4"/>
        </w:rPr>
        <w:t xml:space="preserve"> </w:t>
      </w:r>
      <w:r w:rsidR="00000000">
        <w:t>airport, as they play</w:t>
      </w:r>
      <w:r w:rsidR="00000000">
        <w:rPr>
          <w:spacing w:val="-5"/>
        </w:rPr>
        <w:t xml:space="preserve"> </w:t>
      </w:r>
      <w:r w:rsidR="00000000">
        <w:t>a</w:t>
      </w:r>
      <w:r w:rsidR="00000000">
        <w:rPr>
          <w:spacing w:val="-1"/>
        </w:rPr>
        <w:t xml:space="preserve"> </w:t>
      </w:r>
      <w:r w:rsidR="00000000">
        <w:t>critical role</w:t>
      </w:r>
      <w:r w:rsidR="00000000">
        <w:rPr>
          <w:spacing w:val="-4"/>
        </w:rPr>
        <w:t xml:space="preserve"> </w:t>
      </w:r>
      <w:r w:rsidR="00000000">
        <w:t>in ensuring</w:t>
      </w:r>
      <w:r w:rsidR="00000000">
        <w:rPr>
          <w:spacing w:val="-2"/>
        </w:rPr>
        <w:t xml:space="preserve"> </w:t>
      </w:r>
      <w:r w:rsidR="00000000">
        <w:t>that</w:t>
      </w:r>
      <w:r w:rsidR="00000000">
        <w:rPr>
          <w:spacing w:val="-2"/>
        </w:rPr>
        <w:t xml:space="preserve"> </w:t>
      </w:r>
      <w:r w:rsidR="00000000">
        <w:t>passengers</w:t>
      </w:r>
      <w:r w:rsidR="00000000">
        <w:rPr>
          <w:spacing w:val="-1"/>
        </w:rPr>
        <w:t xml:space="preserve"> </w:t>
      </w:r>
      <w:r w:rsidR="00000000">
        <w:t>can easily</w:t>
      </w:r>
      <w:r w:rsidR="00000000">
        <w:rPr>
          <w:spacing w:val="-7"/>
        </w:rPr>
        <w:t xml:space="preserve"> </w:t>
      </w:r>
      <w:r w:rsidR="00000000">
        <w:t>and safely</w:t>
      </w:r>
      <w:r w:rsidR="00000000">
        <w:rPr>
          <w:spacing w:val="-7"/>
        </w:rPr>
        <w:t xml:space="preserve"> </w:t>
      </w:r>
      <w:r w:rsidR="00000000">
        <w:t>travel</w:t>
      </w:r>
      <w:r w:rsidR="00000000">
        <w:rPr>
          <w:spacing w:val="-2"/>
        </w:rPr>
        <w:t xml:space="preserve"> </w:t>
      </w:r>
      <w:r w:rsidR="00000000">
        <w:t>to</w:t>
      </w:r>
      <w:r w:rsidR="00000000">
        <w:rPr>
          <w:spacing w:val="-2"/>
        </w:rPr>
        <w:t xml:space="preserve"> </w:t>
      </w:r>
      <w:r w:rsidR="00000000">
        <w:t>and from</w:t>
      </w:r>
      <w:r w:rsidR="00000000">
        <w:rPr>
          <w:spacing w:val="-2"/>
        </w:rPr>
        <w:t xml:space="preserve"> </w:t>
      </w:r>
      <w:r w:rsidR="00000000">
        <w:t>the</w:t>
      </w:r>
      <w:r w:rsidR="00000000">
        <w:rPr>
          <w:spacing w:val="-1"/>
        </w:rPr>
        <w:t xml:space="preserve"> </w:t>
      </w:r>
      <w:r w:rsidR="00000000">
        <w:t>airport. These</w:t>
      </w:r>
      <w:r w:rsidR="00000000">
        <w:rPr>
          <w:spacing w:val="-10"/>
        </w:rPr>
        <w:t xml:space="preserve"> </w:t>
      </w:r>
      <w:r w:rsidR="00000000">
        <w:t>systems</w:t>
      </w:r>
      <w:r w:rsidR="00000000">
        <w:rPr>
          <w:spacing w:val="-9"/>
        </w:rPr>
        <w:t xml:space="preserve"> </w:t>
      </w:r>
      <w:r w:rsidR="00000000">
        <w:t>also</w:t>
      </w:r>
      <w:r w:rsidR="00000000">
        <w:rPr>
          <w:spacing w:val="-7"/>
        </w:rPr>
        <w:t xml:space="preserve"> </w:t>
      </w:r>
      <w:r w:rsidR="00000000">
        <w:t>help</w:t>
      </w:r>
      <w:r w:rsidR="00000000">
        <w:rPr>
          <w:spacing w:val="-9"/>
        </w:rPr>
        <w:t xml:space="preserve"> </w:t>
      </w:r>
      <w:r w:rsidR="00000000">
        <w:t>to</w:t>
      </w:r>
      <w:r w:rsidR="00000000">
        <w:rPr>
          <w:spacing w:val="-10"/>
        </w:rPr>
        <w:t xml:space="preserve"> </w:t>
      </w:r>
      <w:r w:rsidR="00000000">
        <w:t>reduce</w:t>
      </w:r>
      <w:r w:rsidR="00000000">
        <w:rPr>
          <w:spacing w:val="-11"/>
        </w:rPr>
        <w:t xml:space="preserve"> </w:t>
      </w:r>
      <w:r w:rsidR="00000000">
        <w:t>congestion</w:t>
      </w:r>
      <w:r w:rsidR="00000000">
        <w:rPr>
          <w:spacing w:val="-10"/>
        </w:rPr>
        <w:t xml:space="preserve"> </w:t>
      </w:r>
      <w:r w:rsidR="00000000">
        <w:t>and</w:t>
      </w:r>
      <w:r w:rsidR="00000000">
        <w:rPr>
          <w:spacing w:val="-7"/>
        </w:rPr>
        <w:t xml:space="preserve"> </w:t>
      </w:r>
      <w:r w:rsidR="00000000">
        <w:t>emissions</w:t>
      </w:r>
      <w:r w:rsidR="00000000">
        <w:rPr>
          <w:spacing w:val="-9"/>
        </w:rPr>
        <w:t xml:space="preserve"> </w:t>
      </w:r>
      <w:r w:rsidR="00000000">
        <w:t>around</w:t>
      </w:r>
      <w:r w:rsidR="00000000">
        <w:rPr>
          <w:spacing w:val="-10"/>
        </w:rPr>
        <w:t xml:space="preserve"> </w:t>
      </w:r>
      <w:r w:rsidR="00000000">
        <w:t>the</w:t>
      </w:r>
      <w:r w:rsidR="00000000">
        <w:rPr>
          <w:spacing w:val="-8"/>
        </w:rPr>
        <w:t xml:space="preserve"> </w:t>
      </w:r>
      <w:r w:rsidR="00000000">
        <w:t>airport</w:t>
      </w:r>
      <w:r w:rsidR="00000000">
        <w:rPr>
          <w:spacing w:val="-10"/>
        </w:rPr>
        <w:t xml:space="preserve"> </w:t>
      </w:r>
      <w:r w:rsidR="00000000">
        <w:t>by</w:t>
      </w:r>
      <w:r w:rsidR="00000000">
        <w:rPr>
          <w:spacing w:val="-12"/>
        </w:rPr>
        <w:t xml:space="preserve"> </w:t>
      </w:r>
      <w:r w:rsidR="00000000">
        <w:t>encouraging</w:t>
      </w:r>
      <w:r w:rsidR="00000000">
        <w:rPr>
          <w:spacing w:val="-12"/>
        </w:rPr>
        <w:t xml:space="preserve"> </w:t>
      </w:r>
      <w:r w:rsidR="00000000">
        <w:t>the use of public transportation and other sustainable transportation options.</w:t>
      </w:r>
      <w:r>
        <w:t xml:space="preserve"> </w:t>
      </w:r>
      <w:r w:rsidR="00000000">
        <w:t>The Ground Transportation System (GTS) or Traffic Control System (TCS) in an airport environment</w:t>
      </w:r>
      <w:r w:rsidR="00000000">
        <w:rPr>
          <w:spacing w:val="-13"/>
        </w:rPr>
        <w:t xml:space="preserve"> </w:t>
      </w:r>
      <w:r w:rsidR="00000000">
        <w:t>refers</w:t>
      </w:r>
      <w:r w:rsidR="00000000">
        <w:rPr>
          <w:spacing w:val="-14"/>
        </w:rPr>
        <w:t xml:space="preserve"> </w:t>
      </w:r>
      <w:r w:rsidR="00000000">
        <w:t>to</w:t>
      </w:r>
      <w:r w:rsidR="00000000">
        <w:rPr>
          <w:spacing w:val="-13"/>
        </w:rPr>
        <w:t xml:space="preserve"> </w:t>
      </w:r>
      <w:r w:rsidR="00000000">
        <w:t>the</w:t>
      </w:r>
      <w:r w:rsidR="00000000">
        <w:rPr>
          <w:spacing w:val="-11"/>
        </w:rPr>
        <w:t xml:space="preserve"> </w:t>
      </w:r>
      <w:r w:rsidR="00000000">
        <w:t>system</w:t>
      </w:r>
      <w:r w:rsidR="00000000">
        <w:rPr>
          <w:spacing w:val="-13"/>
        </w:rPr>
        <w:t xml:space="preserve"> </w:t>
      </w:r>
      <w:r w:rsidR="00000000">
        <w:t>which</w:t>
      </w:r>
      <w:r w:rsidR="00000000">
        <w:rPr>
          <w:spacing w:val="-13"/>
        </w:rPr>
        <w:t xml:space="preserve"> </w:t>
      </w:r>
      <w:r w:rsidR="00000000">
        <w:t>monitors</w:t>
      </w:r>
      <w:r w:rsidR="00000000">
        <w:rPr>
          <w:spacing w:val="-13"/>
        </w:rPr>
        <w:t xml:space="preserve"> </w:t>
      </w:r>
      <w:r w:rsidR="00000000">
        <w:t>the</w:t>
      </w:r>
      <w:r w:rsidR="00000000">
        <w:rPr>
          <w:spacing w:val="-14"/>
        </w:rPr>
        <w:t xml:space="preserve"> </w:t>
      </w:r>
      <w:r w:rsidR="00000000">
        <w:t>traffic</w:t>
      </w:r>
      <w:r w:rsidR="00000000">
        <w:rPr>
          <w:spacing w:val="-14"/>
        </w:rPr>
        <w:t xml:space="preserve"> </w:t>
      </w:r>
      <w:r w:rsidR="00000000">
        <w:t>flow</w:t>
      </w:r>
      <w:r w:rsidR="00000000">
        <w:rPr>
          <w:spacing w:val="-14"/>
        </w:rPr>
        <w:t xml:space="preserve"> </w:t>
      </w:r>
      <w:r w:rsidR="00000000">
        <w:t>for</w:t>
      </w:r>
      <w:r w:rsidR="00000000">
        <w:rPr>
          <w:spacing w:val="-14"/>
        </w:rPr>
        <w:t xml:space="preserve"> </w:t>
      </w:r>
      <w:r w:rsidR="00000000">
        <w:t>all</w:t>
      </w:r>
      <w:r w:rsidR="00000000">
        <w:rPr>
          <w:spacing w:val="-12"/>
        </w:rPr>
        <w:t xml:space="preserve"> </w:t>
      </w:r>
      <w:r w:rsidR="00000000">
        <w:t>the</w:t>
      </w:r>
      <w:r w:rsidR="00000000">
        <w:rPr>
          <w:spacing w:val="-14"/>
        </w:rPr>
        <w:t xml:space="preserve"> </w:t>
      </w:r>
      <w:r w:rsidR="00000000">
        <w:t>approach</w:t>
      </w:r>
      <w:r w:rsidR="00000000">
        <w:rPr>
          <w:spacing w:val="-13"/>
        </w:rPr>
        <w:t xml:space="preserve"> </w:t>
      </w:r>
      <w:r w:rsidR="00000000">
        <w:t>and</w:t>
      </w:r>
      <w:r w:rsidR="00000000">
        <w:rPr>
          <w:spacing w:val="-13"/>
        </w:rPr>
        <w:t xml:space="preserve"> </w:t>
      </w:r>
      <w:r w:rsidR="00000000">
        <w:t>departure roads to / from the airport site. The system may consist of:</w:t>
      </w:r>
      <w:r>
        <w:t xml:space="preserve"> </w:t>
      </w:r>
      <w:r w:rsidR="00000000">
        <w:t>Vehicle</w:t>
      </w:r>
      <w:r w:rsidR="00000000">
        <w:rPr>
          <w:spacing w:val="-3"/>
        </w:rPr>
        <w:t xml:space="preserve"> </w:t>
      </w:r>
      <w:r w:rsidR="00000000">
        <w:t>detection</w:t>
      </w:r>
      <w:r w:rsidR="00000000">
        <w:rPr>
          <w:spacing w:val="-1"/>
        </w:rPr>
        <w:t xml:space="preserve"> </w:t>
      </w:r>
      <w:r w:rsidR="00000000">
        <w:t>equipment</w:t>
      </w:r>
      <w:r w:rsidR="00000000">
        <w:rPr>
          <w:spacing w:val="-1"/>
        </w:rPr>
        <w:t xml:space="preserve"> </w:t>
      </w:r>
      <w:r w:rsidR="00000000">
        <w:t>set into</w:t>
      </w:r>
      <w:r w:rsidR="00000000">
        <w:rPr>
          <w:spacing w:val="-1"/>
        </w:rPr>
        <w:t xml:space="preserve"> </w:t>
      </w:r>
      <w:r w:rsidR="00000000">
        <w:t>the</w:t>
      </w:r>
      <w:r w:rsidR="00000000">
        <w:rPr>
          <w:spacing w:val="-2"/>
        </w:rPr>
        <w:t xml:space="preserve"> </w:t>
      </w:r>
      <w:r w:rsidR="00000000">
        <w:t xml:space="preserve">road </w:t>
      </w:r>
      <w:r w:rsidR="00000000">
        <w:rPr>
          <w:spacing w:val="-2"/>
        </w:rPr>
        <w:t>surface</w:t>
      </w:r>
      <w:r>
        <w:t xml:space="preserve"> </w:t>
      </w:r>
      <w:r w:rsidR="00000000">
        <w:t>CCTV</w:t>
      </w:r>
      <w:r w:rsidR="00000000">
        <w:rPr>
          <w:spacing w:val="-2"/>
        </w:rPr>
        <w:t xml:space="preserve"> </w:t>
      </w:r>
      <w:r w:rsidR="00000000">
        <w:t>video</w:t>
      </w:r>
      <w:r w:rsidR="00000000">
        <w:rPr>
          <w:spacing w:val="-1"/>
        </w:rPr>
        <w:t xml:space="preserve"> </w:t>
      </w:r>
      <w:r w:rsidR="00000000">
        <w:t>monitoring</w:t>
      </w:r>
      <w:r w:rsidR="00000000">
        <w:rPr>
          <w:spacing w:val="-4"/>
        </w:rPr>
        <w:t xml:space="preserve"> </w:t>
      </w:r>
      <w:r w:rsidR="00000000">
        <w:t>the</w:t>
      </w:r>
      <w:r w:rsidR="00000000">
        <w:rPr>
          <w:spacing w:val="-1"/>
        </w:rPr>
        <w:t xml:space="preserve"> </w:t>
      </w:r>
      <w:r w:rsidR="00000000">
        <w:t xml:space="preserve">road </w:t>
      </w:r>
      <w:r w:rsidR="00000000">
        <w:rPr>
          <w:spacing w:val="-2"/>
        </w:rPr>
        <w:t>system</w:t>
      </w:r>
      <w:r>
        <w:t xml:space="preserve"> </w:t>
      </w:r>
      <w:r w:rsidR="00000000">
        <w:t>Emergency</w:t>
      </w:r>
      <w:r w:rsidR="00000000">
        <w:rPr>
          <w:spacing w:val="-6"/>
        </w:rPr>
        <w:t xml:space="preserve"> </w:t>
      </w:r>
      <w:r w:rsidR="00000000">
        <w:t>telephones</w:t>
      </w:r>
      <w:r w:rsidR="00000000">
        <w:rPr>
          <w:spacing w:val="-1"/>
        </w:rPr>
        <w:t xml:space="preserve"> </w:t>
      </w:r>
      <w:r w:rsidR="00000000">
        <w:t>positioned along</w:t>
      </w:r>
      <w:r w:rsidR="00000000">
        <w:rPr>
          <w:spacing w:val="-3"/>
        </w:rPr>
        <w:t xml:space="preserve"> </w:t>
      </w:r>
      <w:r w:rsidR="00000000">
        <w:t>the road</w:t>
      </w:r>
      <w:r w:rsidR="00000000">
        <w:rPr>
          <w:spacing w:val="2"/>
        </w:rPr>
        <w:t xml:space="preserve"> </w:t>
      </w:r>
      <w:r w:rsidR="00000000">
        <w:rPr>
          <w:spacing w:val="-2"/>
        </w:rPr>
        <w:t>system</w:t>
      </w:r>
      <w:r>
        <w:t xml:space="preserve"> </w:t>
      </w:r>
      <w:r w:rsidR="00000000">
        <w:t xml:space="preserve">Image processing equipment with automatic incident detection capabilities linked to the </w:t>
      </w:r>
      <w:r w:rsidR="00000000">
        <w:rPr>
          <w:spacing w:val="-4"/>
        </w:rPr>
        <w:t>CCTV</w:t>
      </w:r>
      <w:r>
        <w:t xml:space="preserve"> </w:t>
      </w:r>
      <w:r w:rsidR="00000000">
        <w:t>Lane</w:t>
      </w:r>
      <w:r w:rsidR="00000000">
        <w:rPr>
          <w:spacing w:val="-2"/>
        </w:rPr>
        <w:t xml:space="preserve"> </w:t>
      </w:r>
      <w:r w:rsidR="00000000">
        <w:t>use</w:t>
      </w:r>
      <w:r w:rsidR="00000000">
        <w:rPr>
          <w:spacing w:val="-2"/>
        </w:rPr>
        <w:t xml:space="preserve"> signals</w:t>
      </w:r>
      <w:r>
        <w:t xml:space="preserve"> </w:t>
      </w:r>
      <w:r w:rsidR="00000000">
        <w:t>Speed advisory</w:t>
      </w:r>
      <w:r w:rsidR="00000000">
        <w:rPr>
          <w:spacing w:val="-4"/>
        </w:rPr>
        <w:t xml:space="preserve"> </w:t>
      </w:r>
      <w:r w:rsidR="00000000">
        <w:rPr>
          <w:spacing w:val="-2"/>
        </w:rPr>
        <w:t>signals</w:t>
      </w:r>
      <w:r>
        <w:t xml:space="preserve"> </w:t>
      </w:r>
      <w:r w:rsidR="00000000">
        <w:t>Variable</w:t>
      </w:r>
      <w:r w:rsidR="00000000">
        <w:rPr>
          <w:spacing w:val="-6"/>
        </w:rPr>
        <w:t xml:space="preserve"> </w:t>
      </w:r>
      <w:r w:rsidR="00000000">
        <w:t>message</w:t>
      </w:r>
      <w:r w:rsidR="00000000">
        <w:rPr>
          <w:spacing w:val="-3"/>
        </w:rPr>
        <w:t xml:space="preserve"> </w:t>
      </w:r>
      <w:r w:rsidR="00000000">
        <w:rPr>
          <w:spacing w:val="-4"/>
        </w:rPr>
        <w:t>signs</w:t>
      </w:r>
      <w:r>
        <w:t xml:space="preserve"> </w:t>
      </w:r>
      <w:r w:rsidR="00000000">
        <w:t>A</w:t>
      </w:r>
      <w:r w:rsidR="00000000">
        <w:rPr>
          <w:spacing w:val="-4"/>
        </w:rPr>
        <w:t xml:space="preserve"> </w:t>
      </w:r>
      <w:r w:rsidR="00000000">
        <w:t>central</w:t>
      </w:r>
      <w:r w:rsidR="00000000">
        <w:rPr>
          <w:spacing w:val="1"/>
        </w:rPr>
        <w:t xml:space="preserve"> </w:t>
      </w:r>
      <w:r w:rsidR="00000000">
        <w:t>control</w:t>
      </w:r>
      <w:r w:rsidR="00000000">
        <w:rPr>
          <w:spacing w:val="-1"/>
        </w:rPr>
        <w:t xml:space="preserve"> </w:t>
      </w:r>
      <w:r w:rsidR="00000000">
        <w:t>system</w:t>
      </w:r>
      <w:r w:rsidR="00000000">
        <w:rPr>
          <w:spacing w:val="-1"/>
        </w:rPr>
        <w:t xml:space="preserve"> </w:t>
      </w:r>
      <w:r w:rsidR="00000000">
        <w:t>for</w:t>
      </w:r>
      <w:r w:rsidR="00000000">
        <w:rPr>
          <w:spacing w:val="-1"/>
        </w:rPr>
        <w:t xml:space="preserve"> </w:t>
      </w:r>
      <w:r w:rsidR="00000000">
        <w:t>the</w:t>
      </w:r>
      <w:r w:rsidR="00000000">
        <w:rPr>
          <w:spacing w:val="-1"/>
        </w:rPr>
        <w:t xml:space="preserve"> </w:t>
      </w:r>
      <w:r w:rsidR="00000000">
        <w:t>monitoring</w:t>
      </w:r>
      <w:r w:rsidR="00000000">
        <w:rPr>
          <w:spacing w:val="-2"/>
        </w:rPr>
        <w:t xml:space="preserve"> </w:t>
      </w:r>
      <w:r w:rsidR="00000000">
        <w:t>and</w:t>
      </w:r>
      <w:r w:rsidR="00000000">
        <w:rPr>
          <w:spacing w:val="-1"/>
        </w:rPr>
        <w:t xml:space="preserve"> </w:t>
      </w:r>
      <w:r w:rsidR="00000000">
        <w:t>control of</w:t>
      </w:r>
      <w:r w:rsidR="00000000">
        <w:rPr>
          <w:spacing w:val="-1"/>
        </w:rPr>
        <w:t xml:space="preserve"> </w:t>
      </w:r>
      <w:r w:rsidR="00000000">
        <w:t>the</w:t>
      </w:r>
      <w:r w:rsidR="00000000">
        <w:rPr>
          <w:spacing w:val="-2"/>
        </w:rPr>
        <w:t xml:space="preserve"> </w:t>
      </w:r>
      <w:r w:rsidR="00000000">
        <w:t>above</w:t>
      </w:r>
      <w:r w:rsidR="00000000">
        <w:rPr>
          <w:spacing w:val="-1"/>
        </w:rPr>
        <w:t xml:space="preserve"> </w:t>
      </w:r>
      <w:r w:rsidR="00000000">
        <w:rPr>
          <w:spacing w:val="-2"/>
        </w:rPr>
        <w:t>devices</w:t>
      </w:r>
      <w:r>
        <w:t xml:space="preserve"> </w:t>
      </w:r>
      <w:r w:rsidR="00000000">
        <w:t>The</w:t>
      </w:r>
      <w:r w:rsidR="00000000">
        <w:rPr>
          <w:spacing w:val="-7"/>
        </w:rPr>
        <w:t xml:space="preserve"> </w:t>
      </w:r>
      <w:r w:rsidR="00000000">
        <w:t>GTS</w:t>
      </w:r>
      <w:r w:rsidR="00000000">
        <w:rPr>
          <w:spacing w:val="-5"/>
        </w:rPr>
        <w:t xml:space="preserve"> </w:t>
      </w:r>
      <w:r w:rsidR="00000000">
        <w:t>or</w:t>
      </w:r>
      <w:r w:rsidR="00000000">
        <w:rPr>
          <w:spacing w:val="-7"/>
        </w:rPr>
        <w:t xml:space="preserve"> </w:t>
      </w:r>
      <w:r w:rsidR="00000000">
        <w:t>TCS</w:t>
      </w:r>
      <w:r w:rsidR="00000000">
        <w:rPr>
          <w:spacing w:val="-5"/>
        </w:rPr>
        <w:t xml:space="preserve"> </w:t>
      </w:r>
      <w:r w:rsidR="00000000">
        <w:t>system</w:t>
      </w:r>
      <w:r w:rsidR="00000000">
        <w:rPr>
          <w:spacing w:val="-5"/>
        </w:rPr>
        <w:t xml:space="preserve"> </w:t>
      </w:r>
      <w:r w:rsidR="00000000">
        <w:t>may</w:t>
      </w:r>
      <w:r w:rsidR="00000000">
        <w:rPr>
          <w:spacing w:val="-10"/>
        </w:rPr>
        <w:t xml:space="preserve"> </w:t>
      </w:r>
      <w:r w:rsidR="00000000">
        <w:t>be</w:t>
      </w:r>
      <w:r w:rsidR="00000000">
        <w:rPr>
          <w:spacing w:val="-7"/>
        </w:rPr>
        <w:t xml:space="preserve"> </w:t>
      </w:r>
      <w:r w:rsidR="00000000">
        <w:t>standalone</w:t>
      </w:r>
      <w:r w:rsidR="00000000">
        <w:rPr>
          <w:spacing w:val="-6"/>
        </w:rPr>
        <w:t xml:space="preserve"> </w:t>
      </w:r>
      <w:r w:rsidR="00000000">
        <w:t>or</w:t>
      </w:r>
      <w:r w:rsidR="00000000">
        <w:rPr>
          <w:spacing w:val="-7"/>
        </w:rPr>
        <w:t xml:space="preserve"> </w:t>
      </w:r>
      <w:r w:rsidR="00000000">
        <w:t>be</w:t>
      </w:r>
      <w:r w:rsidR="00000000">
        <w:rPr>
          <w:spacing w:val="-7"/>
        </w:rPr>
        <w:t xml:space="preserve"> </w:t>
      </w:r>
      <w:r w:rsidR="00000000">
        <w:t>integrated</w:t>
      </w:r>
      <w:r w:rsidR="00000000">
        <w:rPr>
          <w:spacing w:val="-6"/>
        </w:rPr>
        <w:t xml:space="preserve"> </w:t>
      </w:r>
      <w:r w:rsidR="00000000">
        <w:t>into</w:t>
      </w:r>
      <w:r w:rsidR="00000000">
        <w:rPr>
          <w:spacing w:val="-6"/>
        </w:rPr>
        <w:t xml:space="preserve"> </w:t>
      </w:r>
      <w:r w:rsidR="00000000">
        <w:t>the</w:t>
      </w:r>
      <w:r w:rsidR="00000000">
        <w:rPr>
          <w:spacing w:val="-6"/>
        </w:rPr>
        <w:t xml:space="preserve"> </w:t>
      </w:r>
      <w:r w:rsidR="00000000">
        <w:t>Facility</w:t>
      </w:r>
      <w:r w:rsidR="00000000">
        <w:rPr>
          <w:spacing w:val="-8"/>
        </w:rPr>
        <w:t xml:space="preserve"> </w:t>
      </w:r>
      <w:r w:rsidR="00000000">
        <w:t>Management System (FMS).</w:t>
      </w:r>
      <w:r>
        <w:t xml:space="preserve"> </w:t>
      </w:r>
      <w:r w:rsidR="00000000">
        <w:rPr>
          <w:spacing w:val="-2"/>
        </w:rPr>
        <w:t>COMPONENTS</w:t>
      </w:r>
      <w:r>
        <w:t xml:space="preserve"> </w:t>
      </w:r>
      <w:r w:rsidR="00000000">
        <w:rPr>
          <w:rFonts w:ascii="Palatino"/>
          <w:spacing w:val="-5"/>
        </w:rPr>
        <w:t>344</w:t>
      </w:r>
      <w:r>
        <w:rPr>
          <w:rFonts w:ascii="Palatino"/>
        </w:rPr>
        <w:t xml:space="preserve">   </w:t>
      </w:r>
      <w:r w:rsidR="00000000">
        <w:t>Airport ground</w:t>
      </w:r>
      <w:r w:rsidR="00000000">
        <w:rPr>
          <w:spacing w:val="-3"/>
        </w:rPr>
        <w:t xml:space="preserve"> </w:t>
      </w:r>
      <w:r w:rsidR="00000000">
        <w:t>transportation</w:t>
      </w:r>
      <w:r w:rsidR="00000000">
        <w:rPr>
          <w:spacing w:val="-1"/>
        </w:rPr>
        <w:t xml:space="preserve"> </w:t>
      </w:r>
      <w:r w:rsidR="00000000">
        <w:t>systems</w:t>
      </w:r>
      <w:r w:rsidR="00000000">
        <w:rPr>
          <w:spacing w:val="-2"/>
        </w:rPr>
        <w:t xml:space="preserve"> </w:t>
      </w:r>
      <w:r w:rsidR="00000000">
        <w:t>and traffic</w:t>
      </w:r>
      <w:r w:rsidR="00000000">
        <w:rPr>
          <w:spacing w:val="-1"/>
        </w:rPr>
        <w:t xml:space="preserve"> </w:t>
      </w:r>
      <w:r w:rsidR="00000000">
        <w:t>control</w:t>
      </w:r>
      <w:r w:rsidR="00000000">
        <w:rPr>
          <w:spacing w:val="-2"/>
        </w:rPr>
        <w:t xml:space="preserve"> </w:t>
      </w:r>
      <w:r w:rsidR="00000000">
        <w:t>systems are</w:t>
      </w:r>
      <w:r w:rsidR="00000000">
        <w:rPr>
          <w:spacing w:val="-2"/>
        </w:rPr>
        <w:t xml:space="preserve"> </w:t>
      </w:r>
      <w:r w:rsidR="00000000">
        <w:t>designed</w:t>
      </w:r>
      <w:r w:rsidR="00000000">
        <w:rPr>
          <w:spacing w:val="-2"/>
        </w:rPr>
        <w:t xml:space="preserve"> </w:t>
      </w:r>
      <w:r w:rsidR="00000000">
        <w:t>to</w:t>
      </w:r>
      <w:r w:rsidR="00000000">
        <w:rPr>
          <w:spacing w:val="-2"/>
        </w:rPr>
        <w:t xml:space="preserve"> </w:t>
      </w:r>
      <w:r w:rsidR="00000000">
        <w:t xml:space="preserve">manage ground transportation and vehicle </w:t>
      </w:r>
      <w:r w:rsidR="00000000">
        <w:lastRenderedPageBreak/>
        <w:t>traffic within an airport. The components of a typical ground transportation/traffic control system include:</w:t>
      </w:r>
      <w:r>
        <w:t xml:space="preserve"> </w:t>
      </w:r>
      <w:r w:rsidR="00000000">
        <w:t>Vehicle Detection and Tracking Systems: These systems use various technologies such as radar, cameras, and sensors to detect and track vehicles within the airport. This data is used to monitor and manage traffic flow.</w:t>
      </w:r>
      <w:r>
        <w:t xml:space="preserve"> </w:t>
      </w:r>
      <w:r w:rsidR="00000000">
        <w:t>Traffic Management Software: This software is used to analyze vehicle data, determine traffic patterns and optimize the flow of vehicles within the airport. The software can also provide real- time alerts and notifications to airport staff in case of any congestion or delays.</w:t>
      </w:r>
      <w:r>
        <w:t xml:space="preserve"> </w:t>
      </w:r>
      <w:r w:rsidR="00000000">
        <w:t>Communication</w:t>
      </w:r>
      <w:r w:rsidR="00000000">
        <w:rPr>
          <w:spacing w:val="-15"/>
        </w:rPr>
        <w:t xml:space="preserve"> </w:t>
      </w:r>
      <w:r w:rsidR="00000000">
        <w:t>Systems:</w:t>
      </w:r>
      <w:r w:rsidR="00000000">
        <w:rPr>
          <w:spacing w:val="-15"/>
        </w:rPr>
        <w:t xml:space="preserve"> </w:t>
      </w:r>
      <w:r w:rsidR="00000000">
        <w:t>Communication</w:t>
      </w:r>
      <w:r w:rsidR="00000000">
        <w:rPr>
          <w:spacing w:val="-15"/>
        </w:rPr>
        <w:t xml:space="preserve"> </w:t>
      </w:r>
      <w:r w:rsidR="00000000">
        <w:t>systems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radios</w:t>
      </w:r>
      <w:r w:rsidR="00000000">
        <w:rPr>
          <w:spacing w:val="-15"/>
        </w:rPr>
        <w:t xml:space="preserve"> </w:t>
      </w:r>
      <w:r w:rsidR="00000000">
        <w:t>and</w:t>
      </w:r>
      <w:r w:rsidR="00000000">
        <w:rPr>
          <w:spacing w:val="-15"/>
        </w:rPr>
        <w:t xml:space="preserve"> </w:t>
      </w:r>
      <w:r w:rsidR="00000000">
        <w:t>intercoms</w:t>
      </w:r>
      <w:r w:rsidR="00000000">
        <w:rPr>
          <w:spacing w:val="-15"/>
        </w:rPr>
        <w:t xml:space="preserve"> </w:t>
      </w:r>
      <w:r w:rsidR="00000000">
        <w:t>are</w:t>
      </w:r>
      <w:r w:rsidR="00000000">
        <w:rPr>
          <w:spacing w:val="-15"/>
        </w:rPr>
        <w:t xml:space="preserve"> </w:t>
      </w:r>
      <w:r w:rsidR="00000000">
        <w:t>used</w:t>
      </w:r>
      <w:r w:rsidR="00000000">
        <w:rPr>
          <w:spacing w:val="-15"/>
        </w:rPr>
        <w:t xml:space="preserve"> </w:t>
      </w:r>
      <w:r w:rsidR="00000000">
        <w:t>to</w:t>
      </w:r>
      <w:r w:rsidR="00000000">
        <w:rPr>
          <w:spacing w:val="-15"/>
        </w:rPr>
        <w:t xml:space="preserve"> </w:t>
      </w:r>
      <w:r w:rsidR="00000000">
        <w:t>enable communication between airport staff and ground transportation operators. This helps to ensure efficient management of traffic flow and quick resolution of any issues.</w:t>
      </w:r>
      <w:r>
        <w:t xml:space="preserve"> </w:t>
      </w:r>
      <w:r w:rsidR="00000000">
        <w:t>Electronic</w:t>
      </w:r>
      <w:r w:rsidR="00000000">
        <w:rPr>
          <w:spacing w:val="-11"/>
        </w:rPr>
        <w:t xml:space="preserve"> </w:t>
      </w:r>
      <w:r w:rsidR="00000000">
        <w:t>Signage:</w:t>
      </w:r>
      <w:r w:rsidR="00000000">
        <w:rPr>
          <w:spacing w:val="-10"/>
        </w:rPr>
        <w:t xml:space="preserve"> </w:t>
      </w:r>
      <w:r w:rsidR="00000000">
        <w:t>Electronic</w:t>
      </w:r>
      <w:r w:rsidR="00000000">
        <w:rPr>
          <w:spacing w:val="-12"/>
        </w:rPr>
        <w:t xml:space="preserve"> </w:t>
      </w:r>
      <w:r w:rsidR="00000000">
        <w:t>signage</w:t>
      </w:r>
      <w:r w:rsidR="00000000">
        <w:rPr>
          <w:spacing w:val="-12"/>
        </w:rPr>
        <w:t xml:space="preserve"> </w:t>
      </w:r>
      <w:r w:rsidR="00000000">
        <w:t>is</w:t>
      </w:r>
      <w:r w:rsidR="00000000">
        <w:rPr>
          <w:spacing w:val="-10"/>
        </w:rPr>
        <w:t xml:space="preserve"> </w:t>
      </w:r>
      <w:r w:rsidR="00000000">
        <w:t>used</w:t>
      </w:r>
      <w:r w:rsidR="00000000">
        <w:rPr>
          <w:spacing w:val="-11"/>
        </w:rPr>
        <w:t xml:space="preserve"> </w:t>
      </w:r>
      <w:r w:rsidR="00000000">
        <w:t>to</w:t>
      </w:r>
      <w:r w:rsidR="00000000">
        <w:rPr>
          <w:spacing w:val="-10"/>
        </w:rPr>
        <w:t xml:space="preserve"> </w:t>
      </w:r>
      <w:r w:rsidR="00000000">
        <w:t>display</w:t>
      </w:r>
      <w:r w:rsidR="00000000">
        <w:rPr>
          <w:spacing w:val="-15"/>
        </w:rPr>
        <w:t xml:space="preserve"> </w:t>
      </w:r>
      <w:r w:rsidR="00000000">
        <w:t>information</w:t>
      </w:r>
      <w:r w:rsidR="00000000">
        <w:rPr>
          <w:spacing w:val="-11"/>
        </w:rPr>
        <w:t xml:space="preserve"> </w:t>
      </w:r>
      <w:r w:rsidR="00000000">
        <w:t>on</w:t>
      </w:r>
      <w:r w:rsidR="00000000">
        <w:rPr>
          <w:spacing w:val="-11"/>
        </w:rPr>
        <w:t xml:space="preserve"> </w:t>
      </w:r>
      <w:r w:rsidR="00000000">
        <w:t>parking</w:t>
      </w:r>
      <w:r w:rsidR="00000000">
        <w:rPr>
          <w:spacing w:val="-13"/>
        </w:rPr>
        <w:t xml:space="preserve"> </w:t>
      </w:r>
      <w:r w:rsidR="00000000">
        <w:t>areas,</w:t>
      </w:r>
      <w:r w:rsidR="00000000">
        <w:rPr>
          <w:spacing w:val="-10"/>
        </w:rPr>
        <w:t xml:space="preserve"> </w:t>
      </w:r>
      <w:r w:rsidR="00000000">
        <w:t>pickup</w:t>
      </w:r>
      <w:r w:rsidR="00000000">
        <w:rPr>
          <w:spacing w:val="-11"/>
        </w:rPr>
        <w:t xml:space="preserve"> </w:t>
      </w:r>
      <w:r w:rsidR="00000000">
        <w:t>and drop-off</w:t>
      </w:r>
      <w:r w:rsidR="00000000">
        <w:rPr>
          <w:spacing w:val="-12"/>
        </w:rPr>
        <w:t xml:space="preserve"> </w:t>
      </w:r>
      <w:r w:rsidR="00000000">
        <w:t>zones,</w:t>
      </w:r>
      <w:r w:rsidR="00000000">
        <w:rPr>
          <w:spacing w:val="-8"/>
        </w:rPr>
        <w:t xml:space="preserve"> </w:t>
      </w:r>
      <w:r w:rsidR="00000000">
        <w:t>and</w:t>
      </w:r>
      <w:r w:rsidR="00000000">
        <w:rPr>
          <w:spacing w:val="-10"/>
        </w:rPr>
        <w:t xml:space="preserve"> </w:t>
      </w:r>
      <w:r w:rsidR="00000000">
        <w:t>other</w:t>
      </w:r>
      <w:r w:rsidR="00000000">
        <w:rPr>
          <w:spacing w:val="-8"/>
        </w:rPr>
        <w:t xml:space="preserve"> </w:t>
      </w:r>
      <w:r w:rsidR="00000000">
        <w:t>relevant</w:t>
      </w:r>
      <w:r w:rsidR="00000000">
        <w:rPr>
          <w:spacing w:val="-9"/>
        </w:rPr>
        <w:t xml:space="preserve"> </w:t>
      </w:r>
      <w:r w:rsidR="00000000">
        <w:t>information</w:t>
      </w:r>
      <w:r w:rsidR="00000000">
        <w:rPr>
          <w:spacing w:val="-10"/>
        </w:rPr>
        <w:t xml:space="preserve"> </w:t>
      </w:r>
      <w:r w:rsidR="00000000">
        <w:t>for</w:t>
      </w:r>
      <w:r w:rsidR="00000000">
        <w:rPr>
          <w:spacing w:val="-9"/>
        </w:rPr>
        <w:t xml:space="preserve"> </w:t>
      </w:r>
      <w:r w:rsidR="00000000">
        <w:t>ground</w:t>
      </w:r>
      <w:r w:rsidR="00000000">
        <w:rPr>
          <w:spacing w:val="-10"/>
        </w:rPr>
        <w:t xml:space="preserve"> </w:t>
      </w:r>
      <w:r w:rsidR="00000000">
        <w:t>transportation</w:t>
      </w:r>
      <w:r w:rsidR="00000000">
        <w:rPr>
          <w:spacing w:val="-10"/>
        </w:rPr>
        <w:t xml:space="preserve"> </w:t>
      </w:r>
      <w:r w:rsidR="00000000">
        <w:t>operators</w:t>
      </w:r>
      <w:r w:rsidR="00000000">
        <w:rPr>
          <w:spacing w:val="-10"/>
        </w:rPr>
        <w:t xml:space="preserve"> </w:t>
      </w:r>
      <w:r w:rsidR="00000000">
        <w:t>and</w:t>
      </w:r>
      <w:r w:rsidR="00000000">
        <w:rPr>
          <w:spacing w:val="-9"/>
        </w:rPr>
        <w:t xml:space="preserve"> </w:t>
      </w:r>
      <w:r w:rsidR="00000000">
        <w:rPr>
          <w:spacing w:val="-2"/>
        </w:rPr>
        <w:t>passengers.</w:t>
      </w:r>
      <w:r>
        <w:t xml:space="preserve"> </w:t>
      </w:r>
      <w:r w:rsidR="00000000">
        <w:t>Payment and Revenue Management Systems: These systems are used to manage payments and revenue from parking fees, ground transportation fees, and other charges associated with airport ground transportation services</w:t>
      </w:r>
      <w:r>
        <w:t xml:space="preserve"> </w:t>
      </w:r>
      <w:r w:rsidR="00000000">
        <w:t>Passenger Information Systems: Passenger information systems such as kiosks, displays, and mobile apps are used to provide real-time information to passengers on ground transportation options, pickup and drop-off locations, and other relevant information.</w:t>
      </w:r>
      <w:r>
        <w:t xml:space="preserve"> </w:t>
      </w:r>
      <w:r w:rsidR="00000000">
        <w:t>Overall, a well-designed ground transportation and traffic control system is critical for efficient and safe management of ground transportation and vehicle traffic within an airport.</w:t>
      </w:r>
      <w:r>
        <w:t xml:space="preserve"> </w:t>
      </w:r>
      <w:r w:rsidR="00000000">
        <w:rPr>
          <w:spacing w:val="-2"/>
        </w:rPr>
        <w:t>ENGINEERIN</w:t>
      </w:r>
      <w:r>
        <w:t xml:space="preserve"> </w:t>
      </w:r>
      <w:r w:rsidR="00000000">
        <w:t>An airport ground transportation center system typically involves a variety of engineering parameters that need to be taken into consideration. Some of these parameters may include:</w:t>
      </w:r>
      <w:r>
        <w:t xml:space="preserve"> </w:t>
      </w:r>
      <w:r w:rsidR="00000000">
        <w:t>Capacity: The system must be designed to accommodate the expected volume of passengers and vehicles. This involves determining the anticipated demand for the transportation center and designing</w:t>
      </w:r>
      <w:r w:rsidR="00000000">
        <w:rPr>
          <w:spacing w:val="-12"/>
        </w:rPr>
        <w:t xml:space="preserve"> </w:t>
      </w:r>
      <w:r w:rsidR="00000000">
        <w:t>a</w:t>
      </w:r>
      <w:r w:rsidR="00000000">
        <w:rPr>
          <w:spacing w:val="-11"/>
        </w:rPr>
        <w:t xml:space="preserve"> </w:t>
      </w:r>
      <w:r w:rsidR="00000000">
        <w:t>layout</w:t>
      </w:r>
      <w:r w:rsidR="00000000">
        <w:rPr>
          <w:spacing w:val="-9"/>
        </w:rPr>
        <w:t xml:space="preserve"> </w:t>
      </w:r>
      <w:r w:rsidR="00000000">
        <w:t>that</w:t>
      </w:r>
      <w:r w:rsidR="00000000">
        <w:rPr>
          <w:spacing w:val="-10"/>
        </w:rPr>
        <w:t xml:space="preserve"> </w:t>
      </w:r>
      <w:r w:rsidR="00000000">
        <w:t>can</w:t>
      </w:r>
      <w:r w:rsidR="00000000">
        <w:rPr>
          <w:spacing w:val="-10"/>
        </w:rPr>
        <w:t xml:space="preserve"> </w:t>
      </w:r>
      <w:r w:rsidR="00000000">
        <w:t>handle</w:t>
      </w:r>
      <w:r w:rsidR="00000000">
        <w:rPr>
          <w:spacing w:val="-10"/>
        </w:rPr>
        <w:t xml:space="preserve"> </w:t>
      </w:r>
      <w:r w:rsidR="00000000">
        <w:t>that</w:t>
      </w:r>
      <w:r w:rsidR="00000000">
        <w:rPr>
          <w:spacing w:val="-10"/>
        </w:rPr>
        <w:t xml:space="preserve"> </w:t>
      </w:r>
      <w:r w:rsidR="00000000">
        <w:t>volume.</w:t>
      </w:r>
      <w:r w:rsidR="00000000">
        <w:rPr>
          <w:spacing w:val="-14"/>
        </w:rPr>
        <w:t xml:space="preserve"> </w:t>
      </w:r>
      <w:r w:rsidR="00000000">
        <w:t>This</w:t>
      </w:r>
      <w:r w:rsidR="00000000">
        <w:rPr>
          <w:spacing w:val="-9"/>
        </w:rPr>
        <w:t xml:space="preserve"> </w:t>
      </w:r>
      <w:r w:rsidR="00000000">
        <w:t>includes</w:t>
      </w:r>
      <w:r w:rsidR="00000000">
        <w:rPr>
          <w:spacing w:val="-9"/>
        </w:rPr>
        <w:t xml:space="preserve"> </w:t>
      </w:r>
      <w:r w:rsidR="00000000">
        <w:t>the</w:t>
      </w:r>
      <w:r w:rsidR="00000000">
        <w:rPr>
          <w:spacing w:val="-10"/>
        </w:rPr>
        <w:t xml:space="preserve"> </w:t>
      </w:r>
      <w:r w:rsidR="00000000">
        <w:t>number</w:t>
      </w:r>
      <w:r w:rsidR="00000000">
        <w:rPr>
          <w:spacing w:val="-11"/>
        </w:rPr>
        <w:t xml:space="preserve"> </w:t>
      </w:r>
      <w:r w:rsidR="00000000">
        <w:t>of</w:t>
      </w:r>
      <w:r w:rsidR="00000000">
        <w:rPr>
          <w:spacing w:val="-8"/>
        </w:rPr>
        <w:t xml:space="preserve"> </w:t>
      </w:r>
      <w:r w:rsidR="00000000">
        <w:t>parking</w:t>
      </w:r>
      <w:r w:rsidR="00000000">
        <w:rPr>
          <w:spacing w:val="-10"/>
        </w:rPr>
        <w:t xml:space="preserve"> </w:t>
      </w:r>
      <w:r w:rsidR="00000000">
        <w:t>spots,</w:t>
      </w:r>
      <w:r w:rsidR="00000000">
        <w:rPr>
          <w:spacing w:val="-9"/>
        </w:rPr>
        <w:t xml:space="preserve"> </w:t>
      </w:r>
      <w:r w:rsidR="00000000">
        <w:t>the</w:t>
      </w:r>
      <w:r w:rsidR="00000000">
        <w:rPr>
          <w:spacing w:val="-10"/>
        </w:rPr>
        <w:t xml:space="preserve"> </w:t>
      </w:r>
      <w:r w:rsidR="00000000">
        <w:t>size of</w:t>
      </w:r>
      <w:r w:rsidR="00000000">
        <w:rPr>
          <w:spacing w:val="-15"/>
        </w:rPr>
        <w:t xml:space="preserve"> </w:t>
      </w:r>
      <w:r w:rsidR="00000000">
        <w:t>the</w:t>
      </w:r>
      <w:r w:rsidR="00000000">
        <w:rPr>
          <w:spacing w:val="-15"/>
        </w:rPr>
        <w:t xml:space="preserve"> </w:t>
      </w:r>
      <w:r w:rsidR="00000000">
        <w:t>pick-up</w:t>
      </w:r>
      <w:r w:rsidR="00000000">
        <w:rPr>
          <w:spacing w:val="-14"/>
        </w:rPr>
        <w:t xml:space="preserve"> </w:t>
      </w:r>
      <w:r w:rsidR="00000000">
        <w:t>and</w:t>
      </w:r>
      <w:r w:rsidR="00000000">
        <w:rPr>
          <w:spacing w:val="-12"/>
        </w:rPr>
        <w:t xml:space="preserve"> </w:t>
      </w:r>
      <w:r w:rsidR="00000000">
        <w:t>drop-off</w:t>
      </w:r>
      <w:r w:rsidR="00000000">
        <w:rPr>
          <w:spacing w:val="-13"/>
        </w:rPr>
        <w:t xml:space="preserve"> </w:t>
      </w:r>
      <w:r w:rsidR="00000000">
        <w:t>areas,</w:t>
      </w:r>
      <w:r w:rsidR="00000000">
        <w:rPr>
          <w:spacing w:val="-14"/>
        </w:rPr>
        <w:t xml:space="preserve"> </w:t>
      </w:r>
      <w:r w:rsidR="00000000">
        <w:t>the</w:t>
      </w:r>
      <w:r w:rsidR="00000000">
        <w:rPr>
          <w:spacing w:val="-15"/>
        </w:rPr>
        <w:t xml:space="preserve"> </w:t>
      </w:r>
      <w:r w:rsidR="00000000">
        <w:t>number</w:t>
      </w:r>
      <w:r w:rsidR="00000000">
        <w:rPr>
          <w:spacing w:val="-15"/>
        </w:rPr>
        <w:t xml:space="preserve"> </w:t>
      </w:r>
      <w:r w:rsidR="00000000">
        <w:t>of</w:t>
      </w:r>
      <w:r w:rsidR="00000000">
        <w:rPr>
          <w:spacing w:val="-15"/>
        </w:rPr>
        <w:t xml:space="preserve"> </w:t>
      </w:r>
      <w:r w:rsidR="00000000">
        <w:t>lanes</w:t>
      </w:r>
      <w:r w:rsidR="00000000">
        <w:rPr>
          <w:spacing w:val="-14"/>
        </w:rPr>
        <w:t xml:space="preserve"> </w:t>
      </w:r>
      <w:r w:rsidR="00000000">
        <w:t>for</w:t>
      </w:r>
      <w:r w:rsidR="00000000">
        <w:rPr>
          <w:spacing w:val="-14"/>
        </w:rPr>
        <w:t xml:space="preserve"> </w:t>
      </w:r>
      <w:r w:rsidR="00000000">
        <w:t>vehicle</w:t>
      </w:r>
      <w:r w:rsidR="00000000">
        <w:rPr>
          <w:spacing w:val="-13"/>
        </w:rPr>
        <w:t xml:space="preserve"> </w:t>
      </w:r>
      <w:r w:rsidR="00000000">
        <w:t>traffic,</w:t>
      </w:r>
      <w:r w:rsidR="00000000">
        <w:rPr>
          <w:spacing w:val="-12"/>
        </w:rPr>
        <w:t xml:space="preserve"> </w:t>
      </w:r>
      <w:r w:rsidR="00000000">
        <w:t>and</w:t>
      </w:r>
      <w:r w:rsidR="00000000">
        <w:rPr>
          <w:spacing w:val="-14"/>
        </w:rPr>
        <w:t xml:space="preserve"> </w:t>
      </w:r>
      <w:r w:rsidR="00000000">
        <w:t>the</w:t>
      </w:r>
      <w:r w:rsidR="00000000">
        <w:rPr>
          <w:spacing w:val="-15"/>
        </w:rPr>
        <w:t xml:space="preserve"> </w:t>
      </w:r>
      <w:r w:rsidR="00000000">
        <w:t>size</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waiting areas</w:t>
      </w:r>
      <w:r w:rsidR="00000000">
        <w:rPr>
          <w:spacing w:val="-15"/>
        </w:rPr>
        <w:t xml:space="preserve"> </w:t>
      </w:r>
      <w:r w:rsidR="00000000">
        <w:t>for</w:t>
      </w:r>
      <w:r w:rsidR="00000000">
        <w:rPr>
          <w:spacing w:val="-15"/>
        </w:rPr>
        <w:t xml:space="preserve"> </w:t>
      </w:r>
      <w:r w:rsidR="00000000">
        <w:t>passengers.</w:t>
      </w:r>
      <w:r w:rsidR="00000000">
        <w:rPr>
          <w:spacing w:val="-15"/>
        </w:rPr>
        <w:t xml:space="preserve"> </w:t>
      </w:r>
      <w:r w:rsidR="00000000">
        <w:t>The</w:t>
      </w:r>
      <w:r w:rsidR="00000000">
        <w:rPr>
          <w:spacing w:val="-14"/>
        </w:rPr>
        <w:t xml:space="preserve"> </w:t>
      </w:r>
      <w:r w:rsidR="00000000">
        <w:t>design</w:t>
      </w:r>
      <w:r w:rsidR="00000000">
        <w:rPr>
          <w:spacing w:val="-13"/>
        </w:rPr>
        <w:t xml:space="preserve"> </w:t>
      </w:r>
      <w:r w:rsidR="00000000">
        <w:t>must</w:t>
      </w:r>
      <w:r w:rsidR="00000000">
        <w:rPr>
          <w:spacing w:val="-12"/>
        </w:rPr>
        <w:t xml:space="preserve"> </w:t>
      </w:r>
      <w:r w:rsidR="00000000">
        <w:t>also</w:t>
      </w:r>
      <w:r w:rsidR="00000000">
        <w:rPr>
          <w:spacing w:val="-12"/>
        </w:rPr>
        <w:t xml:space="preserve"> </w:t>
      </w:r>
      <w:r w:rsidR="00000000">
        <w:t>take</w:t>
      </w:r>
      <w:r w:rsidR="00000000">
        <w:rPr>
          <w:spacing w:val="-14"/>
        </w:rPr>
        <w:t xml:space="preserve"> </w:t>
      </w:r>
      <w:r w:rsidR="00000000">
        <w:t>into</w:t>
      </w:r>
      <w:r w:rsidR="00000000">
        <w:rPr>
          <w:spacing w:val="-15"/>
        </w:rPr>
        <w:t xml:space="preserve"> </w:t>
      </w:r>
      <w:r w:rsidR="00000000">
        <w:t>account</w:t>
      </w:r>
      <w:r w:rsidR="00000000">
        <w:rPr>
          <w:spacing w:val="-13"/>
        </w:rPr>
        <w:t xml:space="preserve"> </w:t>
      </w:r>
      <w:r w:rsidR="00000000">
        <w:t>potential</w:t>
      </w:r>
      <w:r w:rsidR="00000000">
        <w:rPr>
          <w:spacing w:val="-13"/>
        </w:rPr>
        <w:t xml:space="preserve"> </w:t>
      </w:r>
      <w:r w:rsidR="00000000">
        <w:t>growth</w:t>
      </w:r>
      <w:r w:rsidR="00000000">
        <w:rPr>
          <w:spacing w:val="-10"/>
        </w:rPr>
        <w:t xml:space="preserve"> </w:t>
      </w:r>
      <w:r w:rsidR="00000000">
        <w:t>in</w:t>
      </w:r>
      <w:r w:rsidR="00000000">
        <w:rPr>
          <w:spacing w:val="-13"/>
        </w:rPr>
        <w:t xml:space="preserve"> </w:t>
      </w:r>
      <w:r w:rsidR="00000000">
        <w:t>demand</w:t>
      </w:r>
      <w:r w:rsidR="00000000">
        <w:rPr>
          <w:spacing w:val="-14"/>
        </w:rPr>
        <w:t xml:space="preserve"> </w:t>
      </w:r>
      <w:r w:rsidR="00000000">
        <w:t>over</w:t>
      </w:r>
      <w:r w:rsidR="00000000">
        <w:rPr>
          <w:spacing w:val="-14"/>
        </w:rPr>
        <w:t xml:space="preserve"> </w:t>
      </w:r>
      <w:r w:rsidR="00000000">
        <w:t>time, and leave room for future expansion.</w:t>
      </w:r>
      <w:r>
        <w:t xml:space="preserve"> </w:t>
      </w:r>
      <w:r w:rsidR="00000000">
        <w:t>Accessibility: The system should be easily accessible for passengers and drivers, with clear and well-defined entry and exit points. The design must take into account the location of the transportation</w:t>
      </w:r>
      <w:r w:rsidR="00000000">
        <w:rPr>
          <w:spacing w:val="24"/>
        </w:rPr>
        <w:t xml:space="preserve"> </w:t>
      </w:r>
      <w:r w:rsidR="00000000">
        <w:t>center</w:t>
      </w:r>
      <w:r w:rsidR="00000000">
        <w:rPr>
          <w:spacing w:val="26"/>
        </w:rPr>
        <w:t xml:space="preserve"> </w:t>
      </w:r>
      <w:r w:rsidR="00000000">
        <w:t>relative</w:t>
      </w:r>
      <w:r w:rsidR="00000000">
        <w:rPr>
          <w:spacing w:val="26"/>
        </w:rPr>
        <w:t xml:space="preserve"> </w:t>
      </w:r>
      <w:r w:rsidR="00000000">
        <w:t>to</w:t>
      </w:r>
      <w:r w:rsidR="00000000">
        <w:rPr>
          <w:spacing w:val="28"/>
        </w:rPr>
        <w:t xml:space="preserve"> </w:t>
      </w:r>
      <w:r w:rsidR="00000000">
        <w:t>the</w:t>
      </w:r>
      <w:r w:rsidR="00000000">
        <w:rPr>
          <w:spacing w:val="26"/>
        </w:rPr>
        <w:t xml:space="preserve"> </w:t>
      </w:r>
      <w:r w:rsidR="00000000">
        <w:t>airport</w:t>
      </w:r>
      <w:r w:rsidR="00000000">
        <w:rPr>
          <w:spacing w:val="28"/>
        </w:rPr>
        <w:t xml:space="preserve"> </w:t>
      </w:r>
      <w:r w:rsidR="00000000">
        <w:t>terminal,</w:t>
      </w:r>
      <w:r w:rsidR="00000000">
        <w:rPr>
          <w:spacing w:val="28"/>
        </w:rPr>
        <w:t xml:space="preserve"> </w:t>
      </w:r>
      <w:r w:rsidR="00000000">
        <w:t>the</w:t>
      </w:r>
      <w:r w:rsidR="00000000">
        <w:rPr>
          <w:spacing w:val="27"/>
        </w:rPr>
        <w:t xml:space="preserve"> </w:t>
      </w:r>
      <w:r w:rsidR="00000000">
        <w:t>location</w:t>
      </w:r>
      <w:r w:rsidR="00000000">
        <w:rPr>
          <w:spacing w:val="26"/>
        </w:rPr>
        <w:t xml:space="preserve"> </w:t>
      </w:r>
      <w:r w:rsidR="00000000">
        <w:t>of</w:t>
      </w:r>
      <w:r w:rsidR="00000000">
        <w:rPr>
          <w:spacing w:val="26"/>
        </w:rPr>
        <w:t xml:space="preserve"> </w:t>
      </w:r>
      <w:r w:rsidR="00000000">
        <w:t>nearby</w:t>
      </w:r>
      <w:r w:rsidR="00000000">
        <w:rPr>
          <w:spacing w:val="22"/>
        </w:rPr>
        <w:t xml:space="preserve"> </w:t>
      </w:r>
      <w:r w:rsidR="00000000">
        <w:t>highways</w:t>
      </w:r>
      <w:r w:rsidR="00000000">
        <w:rPr>
          <w:spacing w:val="27"/>
        </w:rPr>
        <w:t xml:space="preserve"> </w:t>
      </w:r>
      <w:r w:rsidR="00000000">
        <w:t>or</w:t>
      </w:r>
      <w:r w:rsidR="00000000">
        <w:rPr>
          <w:spacing w:val="26"/>
        </w:rPr>
        <w:t xml:space="preserve"> </w:t>
      </w:r>
      <w:r w:rsidR="00000000">
        <w:rPr>
          <w:spacing w:val="-4"/>
        </w:rPr>
        <w:t>major</w:t>
      </w:r>
      <w:r>
        <w:t xml:space="preserve"> </w:t>
      </w:r>
      <w:r w:rsidR="00000000">
        <w:rPr>
          <w:rFonts w:ascii="Palatino"/>
          <w:spacing w:val="-5"/>
        </w:rPr>
        <w:t>345</w:t>
      </w:r>
      <w:r>
        <w:rPr>
          <w:rFonts w:ascii="Palatino"/>
        </w:rPr>
        <w:t xml:space="preserve">   </w:t>
      </w:r>
      <w:r w:rsidR="00000000">
        <w:t>roads, and the expected traffic flow patterns.</w:t>
      </w:r>
      <w:r w:rsidR="00000000">
        <w:rPr>
          <w:spacing w:val="-2"/>
        </w:rPr>
        <w:t xml:space="preserve"> </w:t>
      </w:r>
      <w:r w:rsidR="00000000">
        <w:t>The design should also incorporate features such as clear signage and wayfinding, to ensure that passengers and drivers can easily navigate the transportation center.</w:t>
      </w:r>
      <w:r>
        <w:t xml:space="preserve"> </w:t>
      </w:r>
      <w:r w:rsidR="00000000">
        <w:t>Safety: The design should ensure the safety of both passengers and drivers, with features such as adequate lighting, clear signage, and proper traffic control systems. The design must take into account potential safety hazards such as blind spots, poor visibility, and congested traffic areas. The design should also incorporate features such as speed bumps, crosswalks, and barriers to prevent accidents.</w:t>
      </w:r>
      <w:r>
        <w:t xml:space="preserve"> </w:t>
      </w:r>
      <w:r w:rsidR="00000000">
        <w:t>Efficiency:</w:t>
      </w:r>
      <w:r w:rsidR="00000000">
        <w:rPr>
          <w:spacing w:val="-4"/>
        </w:rPr>
        <w:t xml:space="preserve"> </w:t>
      </w:r>
      <w:r w:rsidR="00000000">
        <w:t>The</w:t>
      </w:r>
      <w:r w:rsidR="00000000">
        <w:rPr>
          <w:spacing w:val="-1"/>
        </w:rPr>
        <w:t xml:space="preserve"> </w:t>
      </w:r>
      <w:r w:rsidR="00000000">
        <w:t>system should be</w:t>
      </w:r>
      <w:r w:rsidR="00000000">
        <w:rPr>
          <w:spacing w:val="-1"/>
        </w:rPr>
        <w:t xml:space="preserve"> </w:t>
      </w:r>
      <w:r w:rsidR="00000000">
        <w:t>designed to minimize</w:t>
      </w:r>
      <w:r w:rsidR="00000000">
        <w:rPr>
          <w:spacing w:val="-1"/>
        </w:rPr>
        <w:t xml:space="preserve"> </w:t>
      </w:r>
      <w:r w:rsidR="00000000">
        <w:t>delays and wait times for</w:t>
      </w:r>
      <w:r w:rsidR="00000000">
        <w:rPr>
          <w:spacing w:val="-1"/>
        </w:rPr>
        <w:t xml:space="preserve"> </w:t>
      </w:r>
      <w:r w:rsidR="00000000">
        <w:t>passengers and vehicles,</w:t>
      </w:r>
      <w:r w:rsidR="00000000">
        <w:rPr>
          <w:spacing w:val="-15"/>
        </w:rPr>
        <w:t xml:space="preserve"> </w:t>
      </w:r>
      <w:r w:rsidR="00000000">
        <w:t>with</w:t>
      </w:r>
      <w:r w:rsidR="00000000">
        <w:rPr>
          <w:spacing w:val="-15"/>
        </w:rPr>
        <w:t xml:space="preserve"> </w:t>
      </w:r>
      <w:r w:rsidR="00000000">
        <w:t>features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dedicated</w:t>
      </w:r>
      <w:r w:rsidR="00000000">
        <w:rPr>
          <w:spacing w:val="-15"/>
        </w:rPr>
        <w:t xml:space="preserve"> </w:t>
      </w:r>
      <w:r w:rsidR="00000000">
        <w:t>lanes</w:t>
      </w:r>
      <w:r w:rsidR="00000000">
        <w:rPr>
          <w:spacing w:val="-15"/>
        </w:rPr>
        <w:t xml:space="preserve"> </w:t>
      </w:r>
      <w:r w:rsidR="00000000">
        <w:t>and</w:t>
      </w:r>
      <w:r w:rsidR="00000000">
        <w:rPr>
          <w:spacing w:val="-15"/>
        </w:rPr>
        <w:t xml:space="preserve"> </w:t>
      </w:r>
      <w:r w:rsidR="00000000">
        <w:t>real-time</w:t>
      </w:r>
      <w:r w:rsidR="00000000">
        <w:rPr>
          <w:spacing w:val="-15"/>
        </w:rPr>
        <w:t xml:space="preserve"> </w:t>
      </w:r>
      <w:r w:rsidR="00000000">
        <w:t>information</w:t>
      </w:r>
      <w:r w:rsidR="00000000">
        <w:rPr>
          <w:spacing w:val="-15"/>
        </w:rPr>
        <w:t xml:space="preserve"> </w:t>
      </w:r>
      <w:r w:rsidR="00000000">
        <w:t>displays.</w:t>
      </w:r>
      <w:r w:rsidR="00000000">
        <w:rPr>
          <w:spacing w:val="-15"/>
        </w:rPr>
        <w:t xml:space="preserve"> </w:t>
      </w:r>
      <w:r w:rsidR="00000000">
        <w:t>The</w:t>
      </w:r>
      <w:r w:rsidR="00000000">
        <w:rPr>
          <w:spacing w:val="-15"/>
        </w:rPr>
        <w:t xml:space="preserve"> </w:t>
      </w:r>
      <w:r w:rsidR="00000000">
        <w:t>design</w:t>
      </w:r>
      <w:r w:rsidR="00000000">
        <w:rPr>
          <w:spacing w:val="-15"/>
        </w:rPr>
        <w:t xml:space="preserve"> </w:t>
      </w:r>
      <w:r w:rsidR="00000000">
        <w:t>must take into account the expected traffic patterns and the needs of different types of users, such as private vehicles, taxis, buses, and shuttles. The design should also incorporate features such as queue</w:t>
      </w:r>
      <w:r w:rsidR="00000000">
        <w:rPr>
          <w:spacing w:val="-2"/>
        </w:rPr>
        <w:t xml:space="preserve"> </w:t>
      </w:r>
      <w:r w:rsidR="00000000">
        <w:t>management</w:t>
      </w:r>
      <w:r w:rsidR="00000000">
        <w:rPr>
          <w:spacing w:val="-1"/>
        </w:rPr>
        <w:t xml:space="preserve"> </w:t>
      </w:r>
      <w:r w:rsidR="00000000">
        <w:t>systems</w:t>
      </w:r>
      <w:r w:rsidR="00000000">
        <w:rPr>
          <w:spacing w:val="-2"/>
        </w:rPr>
        <w:t xml:space="preserve"> </w:t>
      </w:r>
      <w:r w:rsidR="00000000">
        <w:t>and</w:t>
      </w:r>
      <w:r w:rsidR="00000000">
        <w:rPr>
          <w:spacing w:val="-1"/>
        </w:rPr>
        <w:t xml:space="preserve"> </w:t>
      </w:r>
      <w:r w:rsidR="00000000">
        <w:t>traffic</w:t>
      </w:r>
      <w:r w:rsidR="00000000">
        <w:rPr>
          <w:spacing w:val="-2"/>
        </w:rPr>
        <w:t xml:space="preserve"> </w:t>
      </w:r>
      <w:r w:rsidR="00000000">
        <w:t>flow</w:t>
      </w:r>
      <w:r w:rsidR="00000000">
        <w:rPr>
          <w:spacing w:val="-2"/>
        </w:rPr>
        <w:t xml:space="preserve"> </w:t>
      </w:r>
      <w:r w:rsidR="00000000">
        <w:t>optimization</w:t>
      </w:r>
      <w:r w:rsidR="00000000">
        <w:rPr>
          <w:spacing w:val="-1"/>
        </w:rPr>
        <w:t xml:space="preserve"> </w:t>
      </w:r>
      <w:r w:rsidR="00000000">
        <w:t>to</w:t>
      </w:r>
      <w:r w:rsidR="00000000">
        <w:rPr>
          <w:spacing w:val="-1"/>
        </w:rPr>
        <w:t xml:space="preserve"> </w:t>
      </w:r>
      <w:r w:rsidR="00000000">
        <w:t>minimize</w:t>
      </w:r>
      <w:r w:rsidR="00000000">
        <w:rPr>
          <w:spacing w:val="-2"/>
        </w:rPr>
        <w:t xml:space="preserve"> </w:t>
      </w:r>
      <w:r w:rsidR="00000000">
        <w:t>congestion</w:t>
      </w:r>
      <w:r w:rsidR="00000000">
        <w:rPr>
          <w:spacing w:val="-1"/>
        </w:rPr>
        <w:t xml:space="preserve"> </w:t>
      </w:r>
      <w:r w:rsidR="00000000">
        <w:t>and</w:t>
      </w:r>
      <w:r w:rsidR="00000000">
        <w:rPr>
          <w:spacing w:val="-1"/>
        </w:rPr>
        <w:t xml:space="preserve"> </w:t>
      </w:r>
      <w:r w:rsidR="00000000">
        <w:t>wait</w:t>
      </w:r>
      <w:r w:rsidR="00000000">
        <w:rPr>
          <w:spacing w:val="-1"/>
        </w:rPr>
        <w:t xml:space="preserve"> </w:t>
      </w:r>
      <w:r w:rsidR="00000000">
        <w:t>times.</w:t>
      </w:r>
      <w:r>
        <w:t xml:space="preserve"> </w:t>
      </w:r>
      <w:r w:rsidR="00000000">
        <w:t>Sustainability: The design should incorporate sustainable features, such as energy-efficient lighting and renewable energy sources. The design must take into account the environmental impact of the transportation center, including factors such as energy consumption, water usage, and waste management. The design should also incorporate features such as green roofs, solar panels, and rainwater harvesting systems to minimize the environmental footprint of the transportation center.</w:t>
      </w:r>
      <w:r>
        <w:t xml:space="preserve"> </w:t>
      </w:r>
      <w:r w:rsidR="00000000">
        <w:t>Maintenance:</w:t>
      </w:r>
      <w:r w:rsidR="00000000">
        <w:rPr>
          <w:spacing w:val="-15"/>
        </w:rPr>
        <w:t xml:space="preserve"> </w:t>
      </w:r>
      <w:r w:rsidR="00000000">
        <w:t>The</w:t>
      </w:r>
      <w:r w:rsidR="00000000">
        <w:rPr>
          <w:spacing w:val="-15"/>
        </w:rPr>
        <w:t xml:space="preserve"> </w:t>
      </w:r>
      <w:r w:rsidR="00000000">
        <w:t>system</w:t>
      </w:r>
      <w:r w:rsidR="00000000">
        <w:rPr>
          <w:spacing w:val="-11"/>
        </w:rPr>
        <w:t xml:space="preserve"> </w:t>
      </w:r>
      <w:r w:rsidR="00000000">
        <w:t>should</w:t>
      </w:r>
      <w:r w:rsidR="00000000">
        <w:rPr>
          <w:spacing w:val="-13"/>
        </w:rPr>
        <w:t xml:space="preserve"> </w:t>
      </w:r>
      <w:r w:rsidR="00000000">
        <w:t>be</w:t>
      </w:r>
      <w:r w:rsidR="00000000">
        <w:rPr>
          <w:spacing w:val="-14"/>
        </w:rPr>
        <w:t xml:space="preserve"> </w:t>
      </w:r>
      <w:r w:rsidR="00000000">
        <w:t>designed</w:t>
      </w:r>
      <w:r w:rsidR="00000000">
        <w:rPr>
          <w:spacing w:val="-11"/>
        </w:rPr>
        <w:t xml:space="preserve"> </w:t>
      </w:r>
      <w:r w:rsidR="00000000">
        <w:t>for</w:t>
      </w:r>
      <w:r w:rsidR="00000000">
        <w:rPr>
          <w:spacing w:val="-15"/>
        </w:rPr>
        <w:t xml:space="preserve"> </w:t>
      </w:r>
      <w:r w:rsidR="00000000">
        <w:t>easy</w:t>
      </w:r>
      <w:r w:rsidR="00000000">
        <w:rPr>
          <w:spacing w:val="-15"/>
        </w:rPr>
        <w:t xml:space="preserve"> </w:t>
      </w:r>
      <w:r w:rsidR="00000000">
        <w:t>maintenance</w:t>
      </w:r>
      <w:r w:rsidR="00000000">
        <w:rPr>
          <w:spacing w:val="-14"/>
        </w:rPr>
        <w:t xml:space="preserve"> </w:t>
      </w:r>
      <w:r w:rsidR="00000000">
        <w:t>and</w:t>
      </w:r>
      <w:r w:rsidR="00000000">
        <w:rPr>
          <w:spacing w:val="-13"/>
        </w:rPr>
        <w:t xml:space="preserve"> </w:t>
      </w:r>
      <w:r w:rsidR="00000000">
        <w:t>upkeep,</w:t>
      </w:r>
      <w:r w:rsidR="00000000">
        <w:rPr>
          <w:spacing w:val="-13"/>
        </w:rPr>
        <w:t xml:space="preserve"> </w:t>
      </w:r>
      <w:r w:rsidR="00000000">
        <w:t>with</w:t>
      </w:r>
      <w:r w:rsidR="00000000">
        <w:rPr>
          <w:spacing w:val="-13"/>
        </w:rPr>
        <w:t xml:space="preserve"> </w:t>
      </w:r>
      <w:r w:rsidR="00000000">
        <w:t>features</w:t>
      </w:r>
      <w:r w:rsidR="00000000">
        <w:rPr>
          <w:spacing w:val="-13"/>
        </w:rPr>
        <w:t xml:space="preserve"> </w:t>
      </w:r>
      <w:r w:rsidR="00000000">
        <w:t xml:space="preserve">such as durable materials and accessible components. The design must take </w:t>
      </w:r>
      <w:r w:rsidR="00000000">
        <w:lastRenderedPageBreak/>
        <w:t>into account the need for regular</w:t>
      </w:r>
      <w:r w:rsidR="00000000">
        <w:rPr>
          <w:spacing w:val="-5"/>
        </w:rPr>
        <w:t xml:space="preserve"> </w:t>
      </w:r>
      <w:r w:rsidR="00000000">
        <w:t>maintenance</w:t>
      </w:r>
      <w:r w:rsidR="00000000">
        <w:rPr>
          <w:spacing w:val="-4"/>
        </w:rPr>
        <w:t xml:space="preserve"> </w:t>
      </w:r>
      <w:r w:rsidR="00000000">
        <w:t>and repairs,</w:t>
      </w:r>
      <w:r w:rsidR="00000000">
        <w:rPr>
          <w:spacing w:val="-4"/>
        </w:rPr>
        <w:t xml:space="preserve"> </w:t>
      </w:r>
      <w:r w:rsidR="00000000">
        <w:t>such</w:t>
      </w:r>
      <w:r w:rsidR="00000000">
        <w:rPr>
          <w:spacing w:val="-4"/>
        </w:rPr>
        <w:t xml:space="preserve"> </w:t>
      </w:r>
      <w:r w:rsidR="00000000">
        <w:t>as</w:t>
      </w:r>
      <w:r w:rsidR="00000000">
        <w:rPr>
          <w:spacing w:val="-2"/>
        </w:rPr>
        <w:t xml:space="preserve"> </w:t>
      </w:r>
      <w:r w:rsidR="00000000">
        <w:t>cleaning,</w:t>
      </w:r>
      <w:r w:rsidR="00000000">
        <w:rPr>
          <w:spacing w:val="-2"/>
        </w:rPr>
        <w:t xml:space="preserve"> </w:t>
      </w:r>
      <w:r w:rsidR="00000000">
        <w:t>painting,</w:t>
      </w:r>
      <w:r w:rsidR="00000000">
        <w:rPr>
          <w:spacing w:val="-2"/>
        </w:rPr>
        <w:t xml:space="preserve"> </w:t>
      </w:r>
      <w:r w:rsidR="00000000">
        <w:t>and</w:t>
      </w:r>
      <w:r w:rsidR="00000000">
        <w:rPr>
          <w:spacing w:val="-4"/>
        </w:rPr>
        <w:t xml:space="preserve"> </w:t>
      </w:r>
      <w:r w:rsidR="00000000">
        <w:t>replacing</w:t>
      </w:r>
      <w:r w:rsidR="00000000">
        <w:rPr>
          <w:spacing w:val="-4"/>
        </w:rPr>
        <w:t xml:space="preserve"> </w:t>
      </w:r>
      <w:r w:rsidR="00000000">
        <w:t>worn</w:t>
      </w:r>
      <w:r w:rsidR="00000000">
        <w:rPr>
          <w:spacing w:val="-4"/>
        </w:rPr>
        <w:t xml:space="preserve"> </w:t>
      </w:r>
      <w:r w:rsidR="00000000">
        <w:t>components.</w:t>
      </w:r>
      <w:r w:rsidR="00000000">
        <w:rPr>
          <w:spacing w:val="-6"/>
        </w:rPr>
        <w:t xml:space="preserve"> </w:t>
      </w:r>
      <w:r w:rsidR="00000000">
        <w:t>The design should also incorporate features such as easy-to-access maintenance areas and durable materials that can withstand heavy use.</w:t>
      </w:r>
      <w:r>
        <w:t xml:space="preserve"> </w:t>
      </w:r>
      <w:r w:rsidR="00000000">
        <w:t>Cost: The system should be designed with cost-effectiveness in mind, with features such as efficient use of space and materials, and a reasonable budget for construction and maintenance. The design must take into account the budget constraints of the project and balance the need for functionality, safety, and aesthetics with the available resources. The design should also incorporate features such as modular construction and prefabrication to minimize costs and construction time.</w:t>
      </w:r>
      <w:r>
        <w:t xml:space="preserve"> </w:t>
      </w:r>
      <w:r w:rsidR="00000000">
        <w:t>Adaptability: The system should be designed to accommodate future changes in demand and technology, with features such as modular construction and flexible design options. The design must take into account potential changes in user needs and preferences over time, such as the increased</w:t>
      </w:r>
      <w:r w:rsidR="00000000">
        <w:rPr>
          <w:spacing w:val="-8"/>
        </w:rPr>
        <w:t xml:space="preserve"> </w:t>
      </w:r>
      <w:r w:rsidR="00000000">
        <w:t>use</w:t>
      </w:r>
      <w:r w:rsidR="00000000">
        <w:rPr>
          <w:spacing w:val="-9"/>
        </w:rPr>
        <w:t xml:space="preserve"> </w:t>
      </w:r>
      <w:r w:rsidR="00000000">
        <w:t>of</w:t>
      </w:r>
      <w:r w:rsidR="00000000">
        <w:rPr>
          <w:spacing w:val="-9"/>
        </w:rPr>
        <w:t xml:space="preserve"> </w:t>
      </w:r>
      <w:r w:rsidR="00000000">
        <w:t>electric</w:t>
      </w:r>
      <w:r w:rsidR="00000000">
        <w:rPr>
          <w:spacing w:val="-8"/>
        </w:rPr>
        <w:t xml:space="preserve"> </w:t>
      </w:r>
      <w:r w:rsidR="00000000">
        <w:t>vehicles</w:t>
      </w:r>
      <w:r w:rsidR="00000000">
        <w:rPr>
          <w:spacing w:val="-8"/>
        </w:rPr>
        <w:t xml:space="preserve"> </w:t>
      </w:r>
      <w:r w:rsidR="00000000">
        <w:t>or</w:t>
      </w:r>
      <w:r w:rsidR="00000000">
        <w:rPr>
          <w:spacing w:val="-9"/>
        </w:rPr>
        <w:t xml:space="preserve"> </w:t>
      </w:r>
      <w:r w:rsidR="00000000">
        <w:t>the</w:t>
      </w:r>
      <w:r w:rsidR="00000000">
        <w:rPr>
          <w:spacing w:val="-9"/>
        </w:rPr>
        <w:t xml:space="preserve"> </w:t>
      </w:r>
      <w:r w:rsidR="00000000">
        <w:t>emergence</w:t>
      </w:r>
      <w:r w:rsidR="00000000">
        <w:rPr>
          <w:spacing w:val="-8"/>
        </w:rPr>
        <w:t xml:space="preserve"> </w:t>
      </w:r>
      <w:r w:rsidR="00000000">
        <w:t>of</w:t>
      </w:r>
      <w:r w:rsidR="00000000">
        <w:rPr>
          <w:spacing w:val="-9"/>
        </w:rPr>
        <w:t xml:space="preserve"> </w:t>
      </w:r>
      <w:r w:rsidR="00000000">
        <w:t>new</w:t>
      </w:r>
      <w:r w:rsidR="00000000">
        <w:rPr>
          <w:spacing w:val="-9"/>
        </w:rPr>
        <w:t xml:space="preserve"> </w:t>
      </w:r>
      <w:r w:rsidR="00000000">
        <w:t>transportation</w:t>
      </w:r>
      <w:r w:rsidR="00000000">
        <w:rPr>
          <w:spacing w:val="-8"/>
        </w:rPr>
        <w:t xml:space="preserve"> </w:t>
      </w:r>
      <w:r w:rsidR="00000000">
        <w:t>technologies.</w:t>
      </w:r>
      <w:r w:rsidR="00000000">
        <w:rPr>
          <w:spacing w:val="-11"/>
        </w:rPr>
        <w:t xml:space="preserve"> </w:t>
      </w:r>
      <w:r w:rsidR="00000000">
        <w:t>The</w:t>
      </w:r>
      <w:r w:rsidR="00000000">
        <w:rPr>
          <w:spacing w:val="-9"/>
        </w:rPr>
        <w:t xml:space="preserve"> </w:t>
      </w:r>
      <w:r w:rsidR="00000000">
        <w:t>design should</w:t>
      </w:r>
      <w:r w:rsidR="00000000">
        <w:rPr>
          <w:spacing w:val="-1"/>
        </w:rPr>
        <w:t xml:space="preserve"> </w:t>
      </w:r>
      <w:r w:rsidR="00000000">
        <w:t>also</w:t>
      </w:r>
      <w:r w:rsidR="00000000">
        <w:rPr>
          <w:spacing w:val="-1"/>
        </w:rPr>
        <w:t xml:space="preserve"> </w:t>
      </w:r>
      <w:r w:rsidR="00000000">
        <w:t>incorporate</w:t>
      </w:r>
      <w:r w:rsidR="00000000">
        <w:rPr>
          <w:spacing w:val="-2"/>
        </w:rPr>
        <w:t xml:space="preserve"> </w:t>
      </w:r>
      <w:r w:rsidR="00000000">
        <w:t>features</w:t>
      </w:r>
      <w:r w:rsidR="00000000">
        <w:rPr>
          <w:spacing w:val="-1"/>
        </w:rPr>
        <w:t xml:space="preserve"> </w:t>
      </w:r>
      <w:r w:rsidR="00000000">
        <w:t>such</w:t>
      </w:r>
      <w:r w:rsidR="00000000">
        <w:rPr>
          <w:spacing w:val="-1"/>
        </w:rPr>
        <w:t xml:space="preserve"> </w:t>
      </w:r>
      <w:r w:rsidR="00000000">
        <w:t>as</w:t>
      </w:r>
      <w:r w:rsidR="00000000">
        <w:rPr>
          <w:spacing w:val="-1"/>
        </w:rPr>
        <w:t xml:space="preserve"> </w:t>
      </w:r>
      <w:r w:rsidR="00000000">
        <w:t>flexible</w:t>
      </w:r>
      <w:r w:rsidR="00000000">
        <w:rPr>
          <w:spacing w:val="-2"/>
        </w:rPr>
        <w:t xml:space="preserve"> </w:t>
      </w:r>
      <w:r w:rsidR="00000000">
        <w:t>layout</w:t>
      </w:r>
      <w:r w:rsidR="00000000">
        <w:rPr>
          <w:spacing w:val="-1"/>
        </w:rPr>
        <w:t xml:space="preserve"> </w:t>
      </w:r>
      <w:r w:rsidR="00000000">
        <w:t>options</w:t>
      </w:r>
      <w:r w:rsidR="00000000">
        <w:rPr>
          <w:spacing w:val="-1"/>
        </w:rPr>
        <w:t xml:space="preserve"> </w:t>
      </w:r>
      <w:r w:rsidR="00000000">
        <w:t>and</w:t>
      </w:r>
      <w:r w:rsidR="00000000">
        <w:rPr>
          <w:spacing w:val="-1"/>
        </w:rPr>
        <w:t xml:space="preserve"> </w:t>
      </w:r>
      <w:r w:rsidR="00000000">
        <w:t>modular</w:t>
      </w:r>
      <w:r w:rsidR="00000000">
        <w:rPr>
          <w:spacing w:val="-2"/>
        </w:rPr>
        <w:t xml:space="preserve"> </w:t>
      </w:r>
      <w:r w:rsidR="00000000">
        <w:t>components</w:t>
      </w:r>
      <w:r w:rsidR="00000000">
        <w:rPr>
          <w:spacing w:val="-1"/>
        </w:rPr>
        <w:t xml:space="preserve"> </w:t>
      </w:r>
      <w:r w:rsidR="00000000">
        <w:t>that</w:t>
      </w:r>
      <w:r w:rsidR="00000000">
        <w:rPr>
          <w:spacing w:val="-1"/>
        </w:rPr>
        <w:t xml:space="preserve"> </w:t>
      </w:r>
      <w:r w:rsidR="00000000">
        <w:t>can be easily reconfigured to accommodate changing demands.</w:t>
      </w:r>
      <w:r>
        <w:t xml:space="preserve"> </w:t>
      </w:r>
      <w:r w:rsidR="00000000">
        <w:rPr>
          <w:rFonts w:ascii="Palatino"/>
          <w:spacing w:val="-5"/>
        </w:rPr>
        <w:t>346</w:t>
      </w:r>
      <w:r>
        <w:rPr>
          <w:rFonts w:ascii="Palatino"/>
        </w:rPr>
        <w:t xml:space="preserve">   </w:t>
      </w:r>
      <w:r w:rsidR="00000000">
        <w:t>COST</w:t>
      </w:r>
      <w:r w:rsidR="00000000">
        <w:rPr>
          <w:spacing w:val="-5"/>
        </w:rPr>
        <w:t xml:space="preserve"> </w:t>
      </w:r>
      <w:r w:rsidR="00000000">
        <w:rPr>
          <w:spacing w:val="-2"/>
        </w:rPr>
        <w:t>BENEFITS</w:t>
      </w:r>
      <w:r>
        <w:t xml:space="preserve"> </w:t>
      </w:r>
      <w:r w:rsidR="00000000">
        <w:t xml:space="preserve">Implementing an airport ground transportation center system can provide several cost benefits, </w:t>
      </w:r>
      <w:r w:rsidR="00000000">
        <w:rPr>
          <w:spacing w:val="-2"/>
        </w:rPr>
        <w:t>including:</w:t>
      </w:r>
      <w:r>
        <w:t xml:space="preserve"> </w:t>
      </w:r>
      <w:r w:rsidR="00000000">
        <w:t>Improved</w:t>
      </w:r>
      <w:r w:rsidR="00000000">
        <w:rPr>
          <w:spacing w:val="-4"/>
        </w:rPr>
        <w:t xml:space="preserve"> </w:t>
      </w:r>
      <w:r w:rsidR="00000000">
        <w:t>Operational</w:t>
      </w:r>
      <w:r w:rsidR="00000000">
        <w:rPr>
          <w:spacing w:val="-3"/>
        </w:rPr>
        <w:t xml:space="preserve"> </w:t>
      </w:r>
      <w:r w:rsidR="00000000">
        <w:rPr>
          <w:spacing w:val="-2"/>
        </w:rPr>
        <w:t>Efficiency:</w:t>
      </w:r>
      <w:r>
        <w:t xml:space="preserve"> </w:t>
      </w:r>
      <w:r w:rsidR="00000000">
        <w:t>One of the primary cost benefits of implementing an airport ground transportation center system is</w:t>
      </w:r>
      <w:r w:rsidR="00000000">
        <w:rPr>
          <w:spacing w:val="-11"/>
        </w:rPr>
        <w:t xml:space="preserve"> </w:t>
      </w:r>
      <w:r w:rsidR="00000000">
        <w:t>improved</w:t>
      </w:r>
      <w:r w:rsidR="00000000">
        <w:rPr>
          <w:spacing w:val="-12"/>
        </w:rPr>
        <w:t xml:space="preserve"> </w:t>
      </w:r>
      <w:r w:rsidR="00000000">
        <w:t>operational</w:t>
      </w:r>
      <w:r w:rsidR="00000000">
        <w:rPr>
          <w:spacing w:val="-9"/>
        </w:rPr>
        <w:t xml:space="preserve"> </w:t>
      </w:r>
      <w:r w:rsidR="00000000">
        <w:t>efficiency.</w:t>
      </w:r>
      <w:r w:rsidR="00000000">
        <w:rPr>
          <w:spacing w:val="-14"/>
        </w:rPr>
        <w:t xml:space="preserve"> </w:t>
      </w:r>
      <w:r w:rsidR="00000000">
        <w:t>The</w:t>
      </w:r>
      <w:r w:rsidR="00000000">
        <w:rPr>
          <w:spacing w:val="-11"/>
        </w:rPr>
        <w:t xml:space="preserve"> </w:t>
      </w:r>
      <w:r w:rsidR="00000000">
        <w:t>system</w:t>
      </w:r>
      <w:r w:rsidR="00000000">
        <w:rPr>
          <w:spacing w:val="-11"/>
        </w:rPr>
        <w:t xml:space="preserve"> </w:t>
      </w:r>
      <w:r w:rsidR="00000000">
        <w:t>can</w:t>
      </w:r>
      <w:r w:rsidR="00000000">
        <w:rPr>
          <w:spacing w:val="-10"/>
        </w:rPr>
        <w:t xml:space="preserve"> </w:t>
      </w:r>
      <w:r w:rsidR="00000000">
        <w:t>reduce</w:t>
      </w:r>
      <w:r w:rsidR="00000000">
        <w:rPr>
          <w:spacing w:val="-10"/>
        </w:rPr>
        <w:t xml:space="preserve"> </w:t>
      </w:r>
      <w:r w:rsidR="00000000">
        <w:t>congestion</w:t>
      </w:r>
      <w:r w:rsidR="00000000">
        <w:rPr>
          <w:spacing w:val="-12"/>
        </w:rPr>
        <w:t xml:space="preserve"> </w:t>
      </w:r>
      <w:r w:rsidR="00000000">
        <w:t>and</w:t>
      </w:r>
      <w:r w:rsidR="00000000">
        <w:rPr>
          <w:spacing w:val="-10"/>
        </w:rPr>
        <w:t xml:space="preserve"> </w:t>
      </w:r>
      <w:r w:rsidR="00000000">
        <w:t>wait</w:t>
      </w:r>
      <w:r w:rsidR="00000000">
        <w:rPr>
          <w:spacing w:val="-11"/>
        </w:rPr>
        <w:t xml:space="preserve"> </w:t>
      </w:r>
      <w:r w:rsidR="00000000">
        <w:t>times</w:t>
      </w:r>
      <w:r w:rsidR="00000000">
        <w:rPr>
          <w:spacing w:val="-12"/>
        </w:rPr>
        <w:t xml:space="preserve"> </w:t>
      </w:r>
      <w:r w:rsidR="00000000">
        <w:t>by</w:t>
      </w:r>
      <w:r w:rsidR="00000000">
        <w:rPr>
          <w:spacing w:val="-15"/>
        </w:rPr>
        <w:t xml:space="preserve"> </w:t>
      </w:r>
      <w:r w:rsidR="00000000">
        <w:t>providing a centralized location for ground transportation services, streamlining the pickup and drop-off process, and providing real-time information to passengers and drivers. By reducing the need for additional staff and resources</w:t>
      </w:r>
      <w:r w:rsidR="00000000">
        <w:rPr>
          <w:spacing w:val="-1"/>
        </w:rPr>
        <w:t xml:space="preserve"> </w:t>
      </w:r>
      <w:r w:rsidR="00000000">
        <w:t>to manage</w:t>
      </w:r>
      <w:r w:rsidR="00000000">
        <w:rPr>
          <w:spacing w:val="-1"/>
        </w:rPr>
        <w:t xml:space="preserve"> </w:t>
      </w:r>
      <w:r w:rsidR="00000000">
        <w:t>traffic flow, airports</w:t>
      </w:r>
      <w:r w:rsidR="00000000">
        <w:rPr>
          <w:spacing w:val="-1"/>
        </w:rPr>
        <w:t xml:space="preserve"> </w:t>
      </w:r>
      <w:r w:rsidR="00000000">
        <w:t>can realize</w:t>
      </w:r>
      <w:r w:rsidR="00000000">
        <w:rPr>
          <w:spacing w:val="-1"/>
        </w:rPr>
        <w:t xml:space="preserve"> </w:t>
      </w:r>
      <w:r w:rsidR="00000000">
        <w:t>significant cost savings.</w:t>
      </w:r>
      <w:r>
        <w:t xml:space="preserve"> </w:t>
      </w:r>
      <w:r w:rsidR="00000000">
        <w:t>Increased</w:t>
      </w:r>
      <w:r w:rsidR="00000000">
        <w:rPr>
          <w:spacing w:val="-5"/>
        </w:rPr>
        <w:t xml:space="preserve"> </w:t>
      </w:r>
      <w:r w:rsidR="00000000">
        <w:rPr>
          <w:spacing w:val="-2"/>
        </w:rPr>
        <w:t>Revenue:</w:t>
      </w:r>
      <w:r>
        <w:t xml:space="preserve"> </w:t>
      </w:r>
      <w:r w:rsidR="00000000">
        <w:t>An efficient and convenient ground transportation system can also lead to increased revenue for airports.</w:t>
      </w:r>
      <w:r w:rsidR="00000000">
        <w:rPr>
          <w:spacing w:val="-15"/>
        </w:rPr>
        <w:t xml:space="preserve"> </w:t>
      </w:r>
      <w:r w:rsidR="00000000">
        <w:t>By</w:t>
      </w:r>
      <w:r w:rsidR="00000000">
        <w:rPr>
          <w:spacing w:val="-15"/>
        </w:rPr>
        <w:t xml:space="preserve"> </w:t>
      </w:r>
      <w:r w:rsidR="00000000">
        <w:t>providing</w:t>
      </w:r>
      <w:r w:rsidR="00000000">
        <w:rPr>
          <w:spacing w:val="-15"/>
        </w:rPr>
        <w:t xml:space="preserve"> </w:t>
      </w:r>
      <w:r w:rsidR="00000000">
        <w:t>a</w:t>
      </w:r>
      <w:r w:rsidR="00000000">
        <w:rPr>
          <w:spacing w:val="-14"/>
        </w:rPr>
        <w:t xml:space="preserve"> </w:t>
      </w:r>
      <w:r w:rsidR="00000000">
        <w:t>positive</w:t>
      </w:r>
      <w:r w:rsidR="00000000">
        <w:rPr>
          <w:spacing w:val="-14"/>
        </w:rPr>
        <w:t xml:space="preserve"> </w:t>
      </w:r>
      <w:r w:rsidR="00000000">
        <w:t>passenger</w:t>
      </w:r>
      <w:r w:rsidR="00000000">
        <w:rPr>
          <w:spacing w:val="-14"/>
        </w:rPr>
        <w:t xml:space="preserve"> </w:t>
      </w:r>
      <w:r w:rsidR="00000000">
        <w:t>experience,</w:t>
      </w:r>
      <w:r w:rsidR="00000000">
        <w:rPr>
          <w:spacing w:val="-13"/>
        </w:rPr>
        <w:t xml:space="preserve"> </w:t>
      </w:r>
      <w:r w:rsidR="00000000">
        <w:t>airports</w:t>
      </w:r>
      <w:r w:rsidR="00000000">
        <w:rPr>
          <w:spacing w:val="-12"/>
        </w:rPr>
        <w:t xml:space="preserve"> </w:t>
      </w:r>
      <w:r w:rsidR="00000000">
        <w:t>can</w:t>
      </w:r>
      <w:r w:rsidR="00000000">
        <w:rPr>
          <w:spacing w:val="-13"/>
        </w:rPr>
        <w:t xml:space="preserve"> </w:t>
      </w:r>
      <w:r w:rsidR="00000000">
        <w:t>increase</w:t>
      </w:r>
      <w:r w:rsidR="00000000">
        <w:rPr>
          <w:spacing w:val="-11"/>
        </w:rPr>
        <w:t xml:space="preserve"> </w:t>
      </w:r>
      <w:r w:rsidR="00000000">
        <w:t>passenger</w:t>
      </w:r>
      <w:r w:rsidR="00000000">
        <w:rPr>
          <w:spacing w:val="-14"/>
        </w:rPr>
        <w:t xml:space="preserve"> </w:t>
      </w:r>
      <w:r w:rsidR="00000000">
        <w:t>satisfaction and encourage more passengers to use the airport. This can lead to increased airline traffic, as airlines may be more likely to add routes and flights to airports with high passenger volumes. Additionally,</w:t>
      </w:r>
      <w:r w:rsidR="00000000">
        <w:rPr>
          <w:spacing w:val="-3"/>
        </w:rPr>
        <w:t xml:space="preserve"> </w:t>
      </w:r>
      <w:r w:rsidR="00000000">
        <w:t>airports</w:t>
      </w:r>
      <w:r w:rsidR="00000000">
        <w:rPr>
          <w:spacing w:val="-3"/>
        </w:rPr>
        <w:t xml:space="preserve"> </w:t>
      </w:r>
      <w:r w:rsidR="00000000">
        <w:t>can</w:t>
      </w:r>
      <w:r w:rsidR="00000000">
        <w:rPr>
          <w:spacing w:val="-1"/>
        </w:rPr>
        <w:t xml:space="preserve"> </w:t>
      </w:r>
      <w:r w:rsidR="00000000">
        <w:t>generate</w:t>
      </w:r>
      <w:r w:rsidR="00000000">
        <w:rPr>
          <w:spacing w:val="-4"/>
        </w:rPr>
        <w:t xml:space="preserve"> </w:t>
      </w:r>
      <w:r w:rsidR="00000000">
        <w:t>revenue</w:t>
      </w:r>
      <w:r w:rsidR="00000000">
        <w:rPr>
          <w:spacing w:val="-4"/>
        </w:rPr>
        <w:t xml:space="preserve"> </w:t>
      </w:r>
      <w:r w:rsidR="00000000">
        <w:t>from concessions</w:t>
      </w:r>
      <w:r w:rsidR="00000000">
        <w:rPr>
          <w:spacing w:val="-3"/>
        </w:rPr>
        <w:t xml:space="preserve"> </w:t>
      </w:r>
      <w:r w:rsidR="00000000">
        <w:t>such</w:t>
      </w:r>
      <w:r w:rsidR="00000000">
        <w:rPr>
          <w:spacing w:val="-3"/>
        </w:rPr>
        <w:t xml:space="preserve"> </w:t>
      </w:r>
      <w:r w:rsidR="00000000">
        <w:t>as</w:t>
      </w:r>
      <w:r w:rsidR="00000000">
        <w:rPr>
          <w:spacing w:val="-3"/>
        </w:rPr>
        <w:t xml:space="preserve"> </w:t>
      </w:r>
      <w:r w:rsidR="00000000">
        <w:t>parking,</w:t>
      </w:r>
      <w:r w:rsidR="00000000">
        <w:rPr>
          <w:spacing w:val="-3"/>
        </w:rPr>
        <w:t xml:space="preserve"> </w:t>
      </w:r>
      <w:r w:rsidR="00000000">
        <w:t>car</w:t>
      </w:r>
      <w:r w:rsidR="00000000">
        <w:rPr>
          <w:spacing w:val="-4"/>
        </w:rPr>
        <w:t xml:space="preserve"> </w:t>
      </w:r>
      <w:r w:rsidR="00000000">
        <w:t>rental</w:t>
      </w:r>
      <w:r w:rsidR="00000000">
        <w:rPr>
          <w:spacing w:val="-3"/>
        </w:rPr>
        <w:t xml:space="preserve"> </w:t>
      </w:r>
      <w:r w:rsidR="00000000">
        <w:t>services, and ground transportation services.</w:t>
      </w:r>
      <w:r>
        <w:t xml:space="preserve"> </w:t>
      </w:r>
      <w:r w:rsidR="00000000">
        <w:t>Reduced</w:t>
      </w:r>
      <w:r w:rsidR="00000000">
        <w:rPr>
          <w:spacing w:val="-3"/>
        </w:rPr>
        <w:t xml:space="preserve"> </w:t>
      </w:r>
      <w:r w:rsidR="00000000">
        <w:t>Maintenance</w:t>
      </w:r>
      <w:r w:rsidR="00000000">
        <w:rPr>
          <w:spacing w:val="-3"/>
        </w:rPr>
        <w:t xml:space="preserve"> </w:t>
      </w:r>
      <w:r w:rsidR="00000000">
        <w:rPr>
          <w:spacing w:val="-2"/>
        </w:rPr>
        <w:t>Costs:</w:t>
      </w:r>
      <w:r>
        <w:t xml:space="preserve"> </w:t>
      </w:r>
      <w:r w:rsidR="00000000">
        <w:t>An</w:t>
      </w:r>
      <w:r w:rsidR="00000000">
        <w:rPr>
          <w:spacing w:val="-15"/>
        </w:rPr>
        <w:t xml:space="preserve"> </w:t>
      </w:r>
      <w:r w:rsidR="00000000">
        <w:t>airport</w:t>
      </w:r>
      <w:r w:rsidR="00000000">
        <w:rPr>
          <w:spacing w:val="-15"/>
        </w:rPr>
        <w:t xml:space="preserve"> </w:t>
      </w:r>
      <w:r w:rsidR="00000000">
        <w:t>ground</w:t>
      </w:r>
      <w:r w:rsidR="00000000">
        <w:rPr>
          <w:spacing w:val="-15"/>
        </w:rPr>
        <w:t xml:space="preserve"> </w:t>
      </w:r>
      <w:r w:rsidR="00000000">
        <w:t>transportation</w:t>
      </w:r>
      <w:r w:rsidR="00000000">
        <w:rPr>
          <w:spacing w:val="-15"/>
        </w:rPr>
        <w:t xml:space="preserve"> </w:t>
      </w:r>
      <w:r w:rsidR="00000000">
        <w:t>center</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designed</w:t>
      </w:r>
      <w:r w:rsidR="00000000">
        <w:rPr>
          <w:spacing w:val="-15"/>
        </w:rPr>
        <w:t xml:space="preserve"> </w:t>
      </w:r>
      <w:r w:rsidR="00000000">
        <w:t>with</w:t>
      </w:r>
      <w:r w:rsidR="00000000">
        <w:rPr>
          <w:spacing w:val="-15"/>
        </w:rPr>
        <w:t xml:space="preserve"> </w:t>
      </w:r>
      <w:r w:rsidR="00000000">
        <w:t>durable</w:t>
      </w:r>
      <w:r w:rsidR="00000000">
        <w:rPr>
          <w:spacing w:val="-15"/>
        </w:rPr>
        <w:t xml:space="preserve"> </w:t>
      </w:r>
      <w:r w:rsidR="00000000">
        <w:t>materials</w:t>
      </w:r>
      <w:r w:rsidR="00000000">
        <w:rPr>
          <w:spacing w:val="-15"/>
        </w:rPr>
        <w:t xml:space="preserve"> </w:t>
      </w:r>
      <w:r w:rsidR="00000000">
        <w:t>and</w:t>
      </w:r>
      <w:r w:rsidR="00000000">
        <w:rPr>
          <w:spacing w:val="-15"/>
        </w:rPr>
        <w:t xml:space="preserve"> </w:t>
      </w:r>
      <w:r w:rsidR="00000000">
        <w:t xml:space="preserve">features that require minimal maintenance, reducing long-term maintenance costs. By incorporating features such as low-maintenance landscaping, energy-efficient lighting, and durable pavement materials, airports can reduce maintenance costs and extend the lifespan of the transportation </w:t>
      </w:r>
      <w:r w:rsidR="00000000">
        <w:rPr>
          <w:spacing w:val="-2"/>
        </w:rPr>
        <w:t>center.</w:t>
      </w:r>
      <w:r>
        <w:t xml:space="preserve"> </w:t>
      </w:r>
      <w:r w:rsidR="00000000">
        <w:t>Energy</w:t>
      </w:r>
      <w:r w:rsidR="00000000">
        <w:rPr>
          <w:spacing w:val="-9"/>
        </w:rPr>
        <w:t xml:space="preserve"> </w:t>
      </w:r>
      <w:r w:rsidR="00000000">
        <w:rPr>
          <w:spacing w:val="-2"/>
        </w:rPr>
        <w:t>Efficiency:</w:t>
      </w:r>
      <w:r>
        <w:t xml:space="preserve"> </w:t>
      </w:r>
      <w:r w:rsidR="00000000">
        <w:t>Energy-efficient features can also provide significant cost savings for airports. Implementing energy-efficient lighting and heating systems, as well as utilizing renewable energy</w:t>
      </w:r>
      <w:r w:rsidR="00000000">
        <w:rPr>
          <w:spacing w:val="-1"/>
        </w:rPr>
        <w:t xml:space="preserve"> </w:t>
      </w:r>
      <w:r w:rsidR="00000000">
        <w:t>sources such as</w:t>
      </w:r>
      <w:r w:rsidR="00000000">
        <w:rPr>
          <w:spacing w:val="-11"/>
        </w:rPr>
        <w:t xml:space="preserve"> </w:t>
      </w:r>
      <w:r w:rsidR="00000000">
        <w:t>solar</w:t>
      </w:r>
      <w:r w:rsidR="00000000">
        <w:rPr>
          <w:spacing w:val="-8"/>
        </w:rPr>
        <w:t xml:space="preserve"> </w:t>
      </w:r>
      <w:r w:rsidR="00000000">
        <w:t>panels</w:t>
      </w:r>
      <w:r w:rsidR="00000000">
        <w:rPr>
          <w:spacing w:val="-6"/>
        </w:rPr>
        <w:t xml:space="preserve"> </w:t>
      </w:r>
      <w:r w:rsidR="00000000">
        <w:t>and</w:t>
      </w:r>
      <w:r w:rsidR="00000000">
        <w:rPr>
          <w:spacing w:val="-7"/>
        </w:rPr>
        <w:t xml:space="preserve"> </w:t>
      </w:r>
      <w:r w:rsidR="00000000">
        <w:t>wind</w:t>
      </w:r>
      <w:r w:rsidR="00000000">
        <w:rPr>
          <w:spacing w:val="-5"/>
        </w:rPr>
        <w:t xml:space="preserve"> </w:t>
      </w:r>
      <w:r w:rsidR="00000000">
        <w:t>turbines,</w:t>
      </w:r>
      <w:r w:rsidR="00000000">
        <w:rPr>
          <w:spacing w:val="-7"/>
        </w:rPr>
        <w:t xml:space="preserve"> </w:t>
      </w:r>
      <w:r w:rsidR="00000000">
        <w:t>can</w:t>
      </w:r>
      <w:r w:rsidR="00000000">
        <w:rPr>
          <w:spacing w:val="-6"/>
        </w:rPr>
        <w:t xml:space="preserve"> </w:t>
      </w:r>
      <w:r w:rsidR="00000000">
        <w:t>significantly</w:t>
      </w:r>
      <w:r w:rsidR="00000000">
        <w:rPr>
          <w:spacing w:val="-9"/>
        </w:rPr>
        <w:t xml:space="preserve"> </w:t>
      </w:r>
      <w:r w:rsidR="00000000">
        <w:t>reduce</w:t>
      </w:r>
      <w:r w:rsidR="00000000">
        <w:rPr>
          <w:spacing w:val="-6"/>
        </w:rPr>
        <w:t xml:space="preserve"> </w:t>
      </w:r>
      <w:r w:rsidR="00000000">
        <w:t>energy</w:t>
      </w:r>
      <w:r w:rsidR="00000000">
        <w:rPr>
          <w:spacing w:val="-12"/>
        </w:rPr>
        <w:t xml:space="preserve"> </w:t>
      </w:r>
      <w:r w:rsidR="00000000">
        <w:t>costs.</w:t>
      </w:r>
      <w:r w:rsidR="00000000">
        <w:rPr>
          <w:spacing w:val="-15"/>
        </w:rPr>
        <w:t xml:space="preserve"> </w:t>
      </w:r>
      <w:r w:rsidR="00000000">
        <w:t>Additionally,</w:t>
      </w:r>
      <w:r w:rsidR="00000000">
        <w:rPr>
          <w:spacing w:val="-7"/>
        </w:rPr>
        <w:t xml:space="preserve"> </w:t>
      </w:r>
      <w:r w:rsidR="00000000">
        <w:t>airports</w:t>
      </w:r>
      <w:r w:rsidR="00000000">
        <w:rPr>
          <w:spacing w:val="-7"/>
        </w:rPr>
        <w:t xml:space="preserve"> </w:t>
      </w:r>
      <w:r w:rsidR="00000000">
        <w:t>can reduce energy consumption and costs by using efficient HVAC systems, implementing energy management systems, and utilizing daylighting techniques.</w:t>
      </w:r>
      <w:r>
        <w:t xml:space="preserve"> </w:t>
      </w:r>
      <w:r w:rsidR="00000000">
        <w:t>Reduced</w:t>
      </w:r>
      <w:r w:rsidR="00000000">
        <w:rPr>
          <w:spacing w:val="-2"/>
        </w:rPr>
        <w:t xml:space="preserve"> </w:t>
      </w:r>
      <w:r w:rsidR="00000000">
        <w:t xml:space="preserve">Environmental </w:t>
      </w:r>
      <w:r w:rsidR="00000000">
        <w:rPr>
          <w:spacing w:val="-2"/>
        </w:rPr>
        <w:t>Impact:</w:t>
      </w:r>
      <w:r>
        <w:t xml:space="preserve"> </w:t>
      </w:r>
      <w:r w:rsidR="00000000">
        <w:t>By incorporating sustainable features into the design of the airport ground transportation center system, airports can reduce their environmental impact and potentially realize cost savings. Incorporating green roofs, rainwater harvesting systems, and water-efficient landscaping can reduce</w:t>
      </w:r>
      <w:r w:rsidR="00000000">
        <w:rPr>
          <w:spacing w:val="-2"/>
        </w:rPr>
        <w:t xml:space="preserve"> </w:t>
      </w:r>
      <w:r w:rsidR="00000000">
        <w:t>water</w:t>
      </w:r>
      <w:r w:rsidR="00000000">
        <w:rPr>
          <w:spacing w:val="-4"/>
        </w:rPr>
        <w:t xml:space="preserve"> </w:t>
      </w:r>
      <w:r w:rsidR="00000000">
        <w:t>consumption</w:t>
      </w:r>
      <w:r w:rsidR="00000000">
        <w:rPr>
          <w:spacing w:val="-3"/>
        </w:rPr>
        <w:t xml:space="preserve"> </w:t>
      </w:r>
      <w:r w:rsidR="00000000">
        <w:t>and</w:t>
      </w:r>
      <w:r w:rsidR="00000000">
        <w:rPr>
          <w:spacing w:val="-3"/>
        </w:rPr>
        <w:t xml:space="preserve"> </w:t>
      </w:r>
      <w:r w:rsidR="00000000">
        <w:t>costs.</w:t>
      </w:r>
      <w:r w:rsidR="00000000">
        <w:rPr>
          <w:spacing w:val="-15"/>
        </w:rPr>
        <w:t xml:space="preserve"> </w:t>
      </w:r>
      <w:r w:rsidR="00000000">
        <w:t>Additionally,</w:t>
      </w:r>
      <w:r w:rsidR="00000000">
        <w:rPr>
          <w:spacing w:val="-1"/>
        </w:rPr>
        <w:t xml:space="preserve"> </w:t>
      </w:r>
      <w:r w:rsidR="00000000">
        <w:t>utilizing</w:t>
      </w:r>
      <w:r w:rsidR="00000000">
        <w:rPr>
          <w:spacing w:val="-5"/>
        </w:rPr>
        <w:t xml:space="preserve"> </w:t>
      </w:r>
      <w:r w:rsidR="00000000">
        <w:t>renewable</w:t>
      </w:r>
      <w:r w:rsidR="00000000">
        <w:rPr>
          <w:spacing w:val="-4"/>
        </w:rPr>
        <w:t xml:space="preserve"> </w:t>
      </w:r>
      <w:r w:rsidR="00000000">
        <w:t>energy</w:t>
      </w:r>
      <w:r w:rsidR="00000000">
        <w:rPr>
          <w:spacing w:val="-7"/>
        </w:rPr>
        <w:t xml:space="preserve"> </w:t>
      </w:r>
      <w:r w:rsidR="00000000">
        <w:t>sources</w:t>
      </w:r>
      <w:r w:rsidR="00000000">
        <w:rPr>
          <w:spacing w:val="-1"/>
        </w:rPr>
        <w:t xml:space="preserve"> </w:t>
      </w:r>
      <w:r w:rsidR="00000000">
        <w:t>can</w:t>
      </w:r>
      <w:r w:rsidR="00000000">
        <w:rPr>
          <w:spacing w:val="-3"/>
        </w:rPr>
        <w:t xml:space="preserve"> </w:t>
      </w:r>
      <w:r w:rsidR="00000000">
        <w:t>reduce energy consumption and costs, while promoting sustainability</w:t>
      </w:r>
      <w:r>
        <w:t xml:space="preserve"> </w:t>
      </w:r>
      <w:r w:rsidR="00000000">
        <w:rPr>
          <w:rFonts w:ascii="Palatino"/>
          <w:spacing w:val="-5"/>
        </w:rPr>
        <w:t>347</w:t>
      </w:r>
      <w:r>
        <w:rPr>
          <w:rFonts w:ascii="Palatino"/>
        </w:rPr>
        <w:t xml:space="preserve">   </w:t>
      </w:r>
      <w:r w:rsidR="00000000">
        <w:t>Long-term</w:t>
      </w:r>
      <w:r w:rsidR="00000000">
        <w:rPr>
          <w:spacing w:val="-3"/>
        </w:rPr>
        <w:t xml:space="preserve"> </w:t>
      </w:r>
      <w:r w:rsidR="00000000">
        <w:t>Cost</w:t>
      </w:r>
      <w:r w:rsidR="00000000">
        <w:rPr>
          <w:spacing w:val="-3"/>
        </w:rPr>
        <w:t xml:space="preserve"> </w:t>
      </w:r>
      <w:r w:rsidR="00000000">
        <w:rPr>
          <w:spacing w:val="-2"/>
        </w:rPr>
        <w:t>Savings:</w:t>
      </w:r>
      <w:r>
        <w:t xml:space="preserve"> </w:t>
      </w:r>
      <w:r w:rsidR="00000000">
        <w:rPr>
          <w:spacing w:val="-2"/>
        </w:rPr>
        <w:t>While</w:t>
      </w:r>
      <w:r w:rsidR="00000000">
        <w:rPr>
          <w:spacing w:val="-4"/>
        </w:rPr>
        <w:t xml:space="preserve"> </w:t>
      </w:r>
      <w:r w:rsidR="00000000">
        <w:rPr>
          <w:spacing w:val="-2"/>
        </w:rPr>
        <w:t>implementing</w:t>
      </w:r>
      <w:r w:rsidR="00000000">
        <w:rPr>
          <w:spacing w:val="-5"/>
        </w:rPr>
        <w:t xml:space="preserve"> </w:t>
      </w:r>
      <w:r w:rsidR="00000000">
        <w:rPr>
          <w:spacing w:val="-2"/>
        </w:rPr>
        <w:t>an airport ground transportation center</w:t>
      </w:r>
      <w:r w:rsidR="00000000">
        <w:rPr>
          <w:spacing w:val="-4"/>
        </w:rPr>
        <w:t xml:space="preserve"> </w:t>
      </w:r>
      <w:r w:rsidR="00000000">
        <w:rPr>
          <w:spacing w:val="-2"/>
        </w:rPr>
        <w:t>system may</w:t>
      </w:r>
      <w:r w:rsidR="00000000">
        <w:rPr>
          <w:spacing w:val="-9"/>
        </w:rPr>
        <w:t xml:space="preserve"> </w:t>
      </w:r>
      <w:r w:rsidR="00000000">
        <w:rPr>
          <w:spacing w:val="-2"/>
        </w:rPr>
        <w:t>require</w:t>
      </w:r>
      <w:r w:rsidR="00000000">
        <w:rPr>
          <w:spacing w:val="-4"/>
        </w:rPr>
        <w:t xml:space="preserve"> </w:t>
      </w:r>
      <w:r w:rsidR="00000000">
        <w:rPr>
          <w:spacing w:val="-2"/>
        </w:rPr>
        <w:t xml:space="preserve">significant upfront </w:t>
      </w:r>
      <w:r w:rsidR="00000000">
        <w:t>investment, the long-term cost savings can be significant. A well-designed system can increase efficiency, reduce maintenance costs, and increase revenue, leading to a positive return on investment</w:t>
      </w:r>
      <w:r w:rsidR="00000000">
        <w:rPr>
          <w:spacing w:val="-14"/>
        </w:rPr>
        <w:t xml:space="preserve"> </w:t>
      </w:r>
      <w:r w:rsidR="00000000">
        <w:t>over</w:t>
      </w:r>
      <w:r w:rsidR="00000000">
        <w:rPr>
          <w:spacing w:val="-13"/>
        </w:rPr>
        <w:t xml:space="preserve"> </w:t>
      </w:r>
      <w:r w:rsidR="00000000">
        <w:t>time.</w:t>
      </w:r>
      <w:r w:rsidR="00000000">
        <w:rPr>
          <w:spacing w:val="-15"/>
        </w:rPr>
        <w:t xml:space="preserve"> </w:t>
      </w:r>
      <w:r w:rsidR="00000000">
        <w:t>The</w:t>
      </w:r>
      <w:r w:rsidR="00000000">
        <w:rPr>
          <w:spacing w:val="-13"/>
        </w:rPr>
        <w:t xml:space="preserve"> </w:t>
      </w:r>
      <w:r w:rsidR="00000000">
        <w:t>cost</w:t>
      </w:r>
      <w:r w:rsidR="00000000">
        <w:rPr>
          <w:spacing w:val="-11"/>
        </w:rPr>
        <w:t xml:space="preserve"> </w:t>
      </w:r>
      <w:r w:rsidR="00000000">
        <w:t>savings</w:t>
      </w:r>
      <w:r w:rsidR="00000000">
        <w:rPr>
          <w:spacing w:val="-12"/>
        </w:rPr>
        <w:t xml:space="preserve"> </w:t>
      </w:r>
      <w:r w:rsidR="00000000">
        <w:t>can</w:t>
      </w:r>
      <w:r w:rsidR="00000000">
        <w:rPr>
          <w:spacing w:val="-12"/>
        </w:rPr>
        <w:t xml:space="preserve"> </w:t>
      </w:r>
      <w:r w:rsidR="00000000">
        <w:t>be</w:t>
      </w:r>
      <w:r w:rsidR="00000000">
        <w:rPr>
          <w:spacing w:val="-13"/>
        </w:rPr>
        <w:t xml:space="preserve"> </w:t>
      </w:r>
      <w:r w:rsidR="00000000">
        <w:t>even</w:t>
      </w:r>
      <w:r w:rsidR="00000000">
        <w:rPr>
          <w:spacing w:val="-12"/>
        </w:rPr>
        <w:t xml:space="preserve"> </w:t>
      </w:r>
      <w:r w:rsidR="00000000">
        <w:t>greater</w:t>
      </w:r>
      <w:r w:rsidR="00000000">
        <w:rPr>
          <w:spacing w:val="-13"/>
        </w:rPr>
        <w:t xml:space="preserve"> </w:t>
      </w:r>
      <w:r w:rsidR="00000000">
        <w:t>when</w:t>
      </w:r>
      <w:r w:rsidR="00000000">
        <w:rPr>
          <w:spacing w:val="-10"/>
        </w:rPr>
        <w:t xml:space="preserve"> </w:t>
      </w:r>
      <w:r w:rsidR="00000000">
        <w:t>considering</w:t>
      </w:r>
      <w:r w:rsidR="00000000">
        <w:rPr>
          <w:spacing w:val="-14"/>
        </w:rPr>
        <w:t xml:space="preserve"> </w:t>
      </w:r>
      <w:r w:rsidR="00000000">
        <w:t>the</w:t>
      </w:r>
      <w:r w:rsidR="00000000">
        <w:rPr>
          <w:spacing w:val="-13"/>
        </w:rPr>
        <w:t xml:space="preserve"> </w:t>
      </w:r>
      <w:r w:rsidR="00000000">
        <w:t>potential</w:t>
      </w:r>
      <w:r w:rsidR="00000000">
        <w:rPr>
          <w:spacing w:val="-12"/>
        </w:rPr>
        <w:t xml:space="preserve"> </w:t>
      </w:r>
      <w:r w:rsidR="00000000">
        <w:t>benefits of sustainable features, such as reduced energy consumption and costs.</w:t>
      </w:r>
      <w:r>
        <w:t xml:space="preserve"> </w:t>
      </w:r>
      <w:r w:rsidR="00000000">
        <w:t>Overall,</w:t>
      </w:r>
      <w:r w:rsidR="00000000">
        <w:rPr>
          <w:spacing w:val="-5"/>
        </w:rPr>
        <w:t xml:space="preserve"> </w:t>
      </w:r>
      <w:r w:rsidR="00000000">
        <w:t>implementing</w:t>
      </w:r>
      <w:r w:rsidR="00000000">
        <w:rPr>
          <w:spacing w:val="-7"/>
        </w:rPr>
        <w:t xml:space="preserve"> </w:t>
      </w:r>
      <w:r w:rsidR="00000000">
        <w:t>an</w:t>
      </w:r>
      <w:r w:rsidR="00000000">
        <w:rPr>
          <w:spacing w:val="-5"/>
        </w:rPr>
        <w:t xml:space="preserve"> </w:t>
      </w:r>
      <w:r w:rsidR="00000000">
        <w:t>airport</w:t>
      </w:r>
      <w:r w:rsidR="00000000">
        <w:rPr>
          <w:spacing w:val="-5"/>
        </w:rPr>
        <w:t xml:space="preserve"> </w:t>
      </w:r>
      <w:r w:rsidR="00000000">
        <w:t>ground</w:t>
      </w:r>
      <w:r w:rsidR="00000000">
        <w:rPr>
          <w:spacing w:val="-6"/>
        </w:rPr>
        <w:t xml:space="preserve"> </w:t>
      </w:r>
      <w:r w:rsidR="00000000">
        <w:t>transportation</w:t>
      </w:r>
      <w:r w:rsidR="00000000">
        <w:rPr>
          <w:spacing w:val="-5"/>
        </w:rPr>
        <w:t xml:space="preserve"> </w:t>
      </w:r>
      <w:r w:rsidR="00000000">
        <w:t>center</w:t>
      </w:r>
      <w:r w:rsidR="00000000">
        <w:rPr>
          <w:spacing w:val="-6"/>
        </w:rPr>
        <w:t xml:space="preserve"> </w:t>
      </w:r>
      <w:r w:rsidR="00000000">
        <w:lastRenderedPageBreak/>
        <w:t>system</w:t>
      </w:r>
      <w:r w:rsidR="00000000">
        <w:rPr>
          <w:spacing w:val="-5"/>
        </w:rPr>
        <w:t xml:space="preserve"> </w:t>
      </w:r>
      <w:r w:rsidR="00000000">
        <w:t>can</w:t>
      </w:r>
      <w:r w:rsidR="00000000">
        <w:rPr>
          <w:spacing w:val="-3"/>
        </w:rPr>
        <w:t xml:space="preserve"> </w:t>
      </w:r>
      <w:r w:rsidR="00000000">
        <w:t>provide</w:t>
      </w:r>
      <w:r w:rsidR="00000000">
        <w:rPr>
          <w:spacing w:val="-6"/>
        </w:rPr>
        <w:t xml:space="preserve"> </w:t>
      </w:r>
      <w:r w:rsidR="00000000">
        <w:t>significant</w:t>
      </w:r>
      <w:r w:rsidR="00000000">
        <w:rPr>
          <w:spacing w:val="-5"/>
        </w:rPr>
        <w:t xml:space="preserve"> </w:t>
      </w:r>
      <w:r w:rsidR="00000000">
        <w:t>cost benefits for airports. By improving operational efficiency, increasing revenue, reducing maintenance costs, promoting sustainability, and providing long-term cost savings, airports can improve their financial performance while providing a positive passenger experience.</w:t>
      </w:r>
      <w:r>
        <w:t xml:space="preserve"> </w:t>
      </w:r>
      <w:r w:rsidR="00000000">
        <w:t>SYSTEM</w:t>
      </w:r>
      <w:r w:rsidR="00000000">
        <w:rPr>
          <w:spacing w:val="-2"/>
        </w:rPr>
        <w:t xml:space="preserve"> INTEGRATION</w:t>
      </w:r>
      <w:r>
        <w:t xml:space="preserve"> </w:t>
      </w:r>
      <w:r w:rsidR="00000000">
        <w:t>Integration of the ground transportation system and traffic control system is critical to ensure efficient</w:t>
      </w:r>
      <w:r w:rsidR="00000000">
        <w:rPr>
          <w:spacing w:val="-11"/>
        </w:rPr>
        <w:t xml:space="preserve"> </w:t>
      </w:r>
      <w:r w:rsidR="00000000">
        <w:t>management</w:t>
      </w:r>
      <w:r w:rsidR="00000000">
        <w:rPr>
          <w:spacing w:val="-12"/>
        </w:rPr>
        <w:t xml:space="preserve"> </w:t>
      </w:r>
      <w:r w:rsidR="00000000">
        <w:t>of</w:t>
      </w:r>
      <w:r w:rsidR="00000000">
        <w:rPr>
          <w:spacing w:val="-8"/>
        </w:rPr>
        <w:t xml:space="preserve"> </w:t>
      </w:r>
      <w:r w:rsidR="00000000">
        <w:t>ground</w:t>
      </w:r>
      <w:r w:rsidR="00000000">
        <w:rPr>
          <w:spacing w:val="-10"/>
        </w:rPr>
        <w:t xml:space="preserve"> </w:t>
      </w:r>
      <w:r w:rsidR="00000000">
        <w:t>transportation</w:t>
      </w:r>
      <w:r w:rsidR="00000000">
        <w:rPr>
          <w:spacing w:val="-12"/>
        </w:rPr>
        <w:t xml:space="preserve"> </w:t>
      </w:r>
      <w:r w:rsidR="00000000">
        <w:t>and</w:t>
      </w:r>
      <w:r w:rsidR="00000000">
        <w:rPr>
          <w:spacing w:val="-12"/>
        </w:rPr>
        <w:t xml:space="preserve"> </w:t>
      </w:r>
      <w:r w:rsidR="00000000">
        <w:t>vehicle</w:t>
      </w:r>
      <w:r w:rsidR="00000000">
        <w:rPr>
          <w:spacing w:val="-10"/>
        </w:rPr>
        <w:t xml:space="preserve"> </w:t>
      </w:r>
      <w:r w:rsidR="00000000">
        <w:t>traffic</w:t>
      </w:r>
      <w:r w:rsidR="00000000">
        <w:rPr>
          <w:spacing w:val="-10"/>
        </w:rPr>
        <w:t xml:space="preserve"> </w:t>
      </w:r>
      <w:r w:rsidR="00000000">
        <w:t>within</w:t>
      </w:r>
      <w:r w:rsidR="00000000">
        <w:rPr>
          <w:spacing w:val="-12"/>
        </w:rPr>
        <w:t xml:space="preserve"> </w:t>
      </w:r>
      <w:r w:rsidR="00000000">
        <w:t>an</w:t>
      </w:r>
      <w:r w:rsidR="00000000">
        <w:rPr>
          <w:spacing w:val="-10"/>
        </w:rPr>
        <w:t xml:space="preserve"> </w:t>
      </w:r>
      <w:r w:rsidR="00000000">
        <w:t>airport.</w:t>
      </w:r>
      <w:r w:rsidR="00000000">
        <w:rPr>
          <w:spacing w:val="-9"/>
        </w:rPr>
        <w:t xml:space="preserve"> </w:t>
      </w:r>
      <w:r w:rsidR="00000000">
        <w:t>Here</w:t>
      </w:r>
      <w:r w:rsidR="00000000">
        <w:rPr>
          <w:spacing w:val="-12"/>
        </w:rPr>
        <w:t xml:space="preserve"> </w:t>
      </w:r>
      <w:r w:rsidR="00000000">
        <w:t>are</w:t>
      </w:r>
      <w:r w:rsidR="00000000">
        <w:rPr>
          <w:spacing w:val="-11"/>
        </w:rPr>
        <w:t xml:space="preserve"> </w:t>
      </w:r>
      <w:r w:rsidR="00000000">
        <w:t>some of</w:t>
      </w:r>
      <w:r w:rsidR="00000000">
        <w:rPr>
          <w:spacing w:val="-3"/>
        </w:rPr>
        <w:t xml:space="preserve"> </w:t>
      </w:r>
      <w:r w:rsidR="00000000">
        <w:t>the</w:t>
      </w:r>
      <w:r w:rsidR="00000000">
        <w:rPr>
          <w:spacing w:val="-3"/>
        </w:rPr>
        <w:t xml:space="preserve"> </w:t>
      </w:r>
      <w:r w:rsidR="00000000">
        <w:t>systems</w:t>
      </w:r>
      <w:r w:rsidR="00000000">
        <w:rPr>
          <w:spacing w:val="-2"/>
        </w:rPr>
        <w:t xml:space="preserve"> </w:t>
      </w:r>
      <w:r w:rsidR="00000000">
        <w:t>that</w:t>
      </w:r>
      <w:r w:rsidR="00000000">
        <w:rPr>
          <w:spacing w:val="-2"/>
        </w:rPr>
        <w:t xml:space="preserve"> </w:t>
      </w:r>
      <w:r w:rsidR="00000000">
        <w:t>need</w:t>
      </w:r>
      <w:r w:rsidR="00000000">
        <w:rPr>
          <w:spacing w:val="-2"/>
        </w:rPr>
        <w:t xml:space="preserve"> </w:t>
      </w:r>
      <w:r w:rsidR="00000000">
        <w:t>to</w:t>
      </w:r>
      <w:r w:rsidR="00000000">
        <w:rPr>
          <w:spacing w:val="-2"/>
        </w:rPr>
        <w:t xml:space="preserve"> </w:t>
      </w:r>
      <w:r w:rsidR="00000000">
        <w:t>be</w:t>
      </w:r>
      <w:r w:rsidR="00000000">
        <w:rPr>
          <w:spacing w:val="-3"/>
        </w:rPr>
        <w:t xml:space="preserve"> </w:t>
      </w:r>
      <w:r w:rsidR="00000000">
        <w:t>integrated</w:t>
      </w:r>
      <w:r w:rsidR="00000000">
        <w:rPr>
          <w:spacing w:val="-3"/>
        </w:rPr>
        <w:t xml:space="preserve"> </w:t>
      </w:r>
      <w:r w:rsidR="00000000">
        <w:t>to</w:t>
      </w:r>
      <w:r w:rsidR="00000000">
        <w:rPr>
          <w:spacing w:val="-2"/>
        </w:rPr>
        <w:t xml:space="preserve"> </w:t>
      </w:r>
      <w:r w:rsidR="00000000">
        <w:t>create</w:t>
      </w:r>
      <w:r w:rsidR="00000000">
        <w:rPr>
          <w:spacing w:val="-1"/>
        </w:rPr>
        <w:t xml:space="preserve"> </w:t>
      </w:r>
      <w:r w:rsidR="00000000">
        <w:t>a</w:t>
      </w:r>
      <w:r w:rsidR="00000000">
        <w:rPr>
          <w:spacing w:val="-3"/>
        </w:rPr>
        <w:t xml:space="preserve"> </w:t>
      </w:r>
      <w:r w:rsidR="00000000">
        <w:t>seamless</w:t>
      </w:r>
      <w:r w:rsidR="00000000">
        <w:rPr>
          <w:spacing w:val="-2"/>
        </w:rPr>
        <w:t xml:space="preserve"> </w:t>
      </w:r>
      <w:r w:rsidR="00000000">
        <w:t>ground</w:t>
      </w:r>
      <w:r w:rsidR="00000000">
        <w:rPr>
          <w:spacing w:val="-3"/>
        </w:rPr>
        <w:t xml:space="preserve"> </w:t>
      </w:r>
      <w:r w:rsidR="00000000">
        <w:t>transportation/traffic</w:t>
      </w:r>
      <w:r w:rsidR="00000000">
        <w:rPr>
          <w:spacing w:val="-3"/>
        </w:rPr>
        <w:t xml:space="preserve"> </w:t>
      </w:r>
      <w:r w:rsidR="00000000">
        <w:t xml:space="preserve">control </w:t>
      </w:r>
      <w:r w:rsidR="00000000">
        <w:rPr>
          <w:spacing w:val="-2"/>
        </w:rPr>
        <w:t>system:</w:t>
      </w:r>
      <w:r>
        <w:t xml:space="preserve"> </w:t>
      </w:r>
      <w:r w:rsidR="00000000">
        <w:t>Flight Information System: The ground transportation/traffic control system needs to integrate with</w:t>
      </w:r>
      <w:r w:rsidR="00000000">
        <w:rPr>
          <w:spacing w:val="-15"/>
        </w:rPr>
        <w:t xml:space="preserve"> </w:t>
      </w:r>
      <w:r w:rsidR="00000000">
        <w:t>the</w:t>
      </w:r>
      <w:r w:rsidR="00000000">
        <w:rPr>
          <w:spacing w:val="-15"/>
        </w:rPr>
        <w:t xml:space="preserve"> </w:t>
      </w:r>
      <w:r w:rsidR="00000000">
        <w:t>flight</w:t>
      </w:r>
      <w:r w:rsidR="00000000">
        <w:rPr>
          <w:spacing w:val="-15"/>
        </w:rPr>
        <w:t xml:space="preserve"> </w:t>
      </w:r>
      <w:r w:rsidR="00000000">
        <w:t>information</w:t>
      </w:r>
      <w:r w:rsidR="00000000">
        <w:rPr>
          <w:spacing w:val="-15"/>
        </w:rPr>
        <w:t xml:space="preserve"> </w:t>
      </w:r>
      <w:r w:rsidR="00000000">
        <w:t>system</w:t>
      </w:r>
      <w:r w:rsidR="00000000">
        <w:rPr>
          <w:spacing w:val="-15"/>
        </w:rPr>
        <w:t xml:space="preserve"> </w:t>
      </w:r>
      <w:r w:rsidR="00000000">
        <w:t>to</w:t>
      </w:r>
      <w:r w:rsidR="00000000">
        <w:rPr>
          <w:spacing w:val="-15"/>
        </w:rPr>
        <w:t xml:space="preserve"> </w:t>
      </w:r>
      <w:r w:rsidR="00000000">
        <w:t>obtain</w:t>
      </w:r>
      <w:r w:rsidR="00000000">
        <w:rPr>
          <w:spacing w:val="-15"/>
        </w:rPr>
        <w:t xml:space="preserve"> </w:t>
      </w:r>
      <w:r w:rsidR="00000000">
        <w:t>real-time</w:t>
      </w:r>
      <w:r w:rsidR="00000000">
        <w:rPr>
          <w:spacing w:val="-15"/>
        </w:rPr>
        <w:t xml:space="preserve"> </w:t>
      </w:r>
      <w:r w:rsidR="00000000">
        <w:t>data</w:t>
      </w:r>
      <w:r w:rsidR="00000000">
        <w:rPr>
          <w:spacing w:val="-15"/>
        </w:rPr>
        <w:t xml:space="preserve"> </w:t>
      </w:r>
      <w:r w:rsidR="00000000">
        <w:t>on</w:t>
      </w:r>
      <w:r w:rsidR="00000000">
        <w:rPr>
          <w:spacing w:val="-15"/>
        </w:rPr>
        <w:t xml:space="preserve"> </w:t>
      </w:r>
      <w:r w:rsidR="00000000">
        <w:t>flight</w:t>
      </w:r>
      <w:r w:rsidR="00000000">
        <w:rPr>
          <w:spacing w:val="-15"/>
        </w:rPr>
        <w:t xml:space="preserve"> </w:t>
      </w:r>
      <w:r w:rsidR="00000000">
        <w:t>schedules,</w:t>
      </w:r>
      <w:r w:rsidR="00000000">
        <w:rPr>
          <w:spacing w:val="-15"/>
        </w:rPr>
        <w:t xml:space="preserve"> </w:t>
      </w:r>
      <w:r w:rsidR="00000000">
        <w:t>arrival</w:t>
      </w:r>
      <w:r w:rsidR="00000000">
        <w:rPr>
          <w:spacing w:val="-15"/>
        </w:rPr>
        <w:t xml:space="preserve"> </w:t>
      </w:r>
      <w:r w:rsidR="00000000">
        <w:t>and</w:t>
      </w:r>
      <w:r w:rsidR="00000000">
        <w:rPr>
          <w:spacing w:val="-15"/>
        </w:rPr>
        <w:t xml:space="preserve"> </w:t>
      </w:r>
      <w:r w:rsidR="00000000">
        <w:t>departure times,</w:t>
      </w:r>
      <w:r w:rsidR="00000000">
        <w:rPr>
          <w:spacing w:val="-6"/>
        </w:rPr>
        <w:t xml:space="preserve"> </w:t>
      </w:r>
      <w:r w:rsidR="00000000">
        <w:t>and</w:t>
      </w:r>
      <w:r w:rsidR="00000000">
        <w:rPr>
          <w:spacing w:val="-6"/>
        </w:rPr>
        <w:t xml:space="preserve"> </w:t>
      </w:r>
      <w:r w:rsidR="00000000">
        <w:t>other</w:t>
      </w:r>
      <w:r w:rsidR="00000000">
        <w:rPr>
          <w:spacing w:val="-7"/>
        </w:rPr>
        <w:t xml:space="preserve"> </w:t>
      </w:r>
      <w:r w:rsidR="00000000">
        <w:t>relevant</w:t>
      </w:r>
      <w:r w:rsidR="00000000">
        <w:rPr>
          <w:spacing w:val="-5"/>
        </w:rPr>
        <w:t xml:space="preserve"> </w:t>
      </w:r>
      <w:r w:rsidR="00000000">
        <w:t>information.</w:t>
      </w:r>
      <w:r w:rsidR="00000000">
        <w:rPr>
          <w:spacing w:val="-10"/>
        </w:rPr>
        <w:t xml:space="preserve"> </w:t>
      </w:r>
      <w:r w:rsidR="00000000">
        <w:t>This</w:t>
      </w:r>
      <w:r w:rsidR="00000000">
        <w:rPr>
          <w:spacing w:val="-5"/>
        </w:rPr>
        <w:t xml:space="preserve"> </w:t>
      </w:r>
      <w:r w:rsidR="00000000">
        <w:t>data</w:t>
      </w:r>
      <w:r w:rsidR="00000000">
        <w:rPr>
          <w:spacing w:val="-6"/>
        </w:rPr>
        <w:t xml:space="preserve"> </w:t>
      </w:r>
      <w:r w:rsidR="00000000">
        <w:t>is</w:t>
      </w:r>
      <w:r w:rsidR="00000000">
        <w:rPr>
          <w:spacing w:val="-8"/>
        </w:rPr>
        <w:t xml:space="preserve"> </w:t>
      </w:r>
      <w:r w:rsidR="00000000">
        <w:t>used</w:t>
      </w:r>
      <w:r w:rsidR="00000000">
        <w:rPr>
          <w:spacing w:val="-6"/>
        </w:rPr>
        <w:t xml:space="preserve"> </w:t>
      </w:r>
      <w:r w:rsidR="00000000">
        <w:t>to</w:t>
      </w:r>
      <w:r w:rsidR="00000000">
        <w:rPr>
          <w:spacing w:val="-5"/>
        </w:rPr>
        <w:t xml:space="preserve"> </w:t>
      </w:r>
      <w:r w:rsidR="00000000">
        <w:t>optimize</w:t>
      </w:r>
      <w:r w:rsidR="00000000">
        <w:rPr>
          <w:spacing w:val="-7"/>
        </w:rPr>
        <w:t xml:space="preserve"> </w:t>
      </w:r>
      <w:r w:rsidR="00000000">
        <w:t>ground</w:t>
      </w:r>
      <w:r w:rsidR="00000000">
        <w:rPr>
          <w:spacing w:val="-7"/>
        </w:rPr>
        <w:t xml:space="preserve"> </w:t>
      </w:r>
      <w:r w:rsidR="00000000">
        <w:t>transportation</w:t>
      </w:r>
      <w:r w:rsidR="00000000">
        <w:rPr>
          <w:spacing w:val="-6"/>
        </w:rPr>
        <w:t xml:space="preserve"> </w:t>
      </w:r>
      <w:r w:rsidR="00000000">
        <w:t>services and manage traffic flow.</w:t>
      </w:r>
      <w:r>
        <w:t xml:space="preserve"> </w:t>
      </w:r>
      <w:r w:rsidR="00000000">
        <w:t>Parking</w:t>
      </w:r>
      <w:r w:rsidR="00000000">
        <w:rPr>
          <w:spacing w:val="-3"/>
        </w:rPr>
        <w:t xml:space="preserve"> </w:t>
      </w:r>
      <w:r w:rsidR="00000000">
        <w:t>Management</w:t>
      </w:r>
      <w:r w:rsidR="00000000">
        <w:rPr>
          <w:spacing w:val="-1"/>
        </w:rPr>
        <w:t xml:space="preserve"> </w:t>
      </w:r>
      <w:r w:rsidR="00000000">
        <w:t>System:</w:t>
      </w:r>
      <w:r w:rsidR="00000000">
        <w:rPr>
          <w:spacing w:val="-6"/>
        </w:rPr>
        <w:t xml:space="preserve"> </w:t>
      </w:r>
      <w:r w:rsidR="00000000">
        <w:t>The</w:t>
      </w:r>
      <w:r w:rsidR="00000000">
        <w:rPr>
          <w:spacing w:val="-2"/>
        </w:rPr>
        <w:t xml:space="preserve"> </w:t>
      </w:r>
      <w:r w:rsidR="00000000">
        <w:t>ground</w:t>
      </w:r>
      <w:r w:rsidR="00000000">
        <w:rPr>
          <w:spacing w:val="-1"/>
        </w:rPr>
        <w:t xml:space="preserve"> </w:t>
      </w:r>
      <w:r w:rsidR="00000000">
        <w:t>transportation/traffic</w:t>
      </w:r>
      <w:r w:rsidR="00000000">
        <w:rPr>
          <w:spacing w:val="-2"/>
        </w:rPr>
        <w:t xml:space="preserve"> </w:t>
      </w:r>
      <w:r w:rsidR="00000000">
        <w:t>control</w:t>
      </w:r>
      <w:r w:rsidR="00000000">
        <w:rPr>
          <w:spacing w:val="-1"/>
        </w:rPr>
        <w:t xml:space="preserve"> </w:t>
      </w:r>
      <w:r w:rsidR="00000000">
        <w:t>system</w:t>
      </w:r>
      <w:r w:rsidR="00000000">
        <w:rPr>
          <w:spacing w:val="-1"/>
        </w:rPr>
        <w:t xml:space="preserve"> </w:t>
      </w:r>
      <w:r w:rsidR="00000000">
        <w:t>needs</w:t>
      </w:r>
      <w:r w:rsidR="00000000">
        <w:rPr>
          <w:spacing w:val="-1"/>
        </w:rPr>
        <w:t xml:space="preserve"> </w:t>
      </w:r>
      <w:r w:rsidR="00000000">
        <w:t>to integrate with the parking management system to manage parking fees and provide real-time information on parking availability to ground transportation operators and passengers.</w:t>
      </w:r>
      <w:r>
        <w:t xml:space="preserve"> </w:t>
      </w:r>
      <w:r w:rsidR="00000000">
        <w:t>Passenger</w:t>
      </w:r>
      <w:r w:rsidR="00000000">
        <w:rPr>
          <w:spacing w:val="-2"/>
        </w:rPr>
        <w:t xml:space="preserve"> </w:t>
      </w:r>
      <w:r w:rsidR="00000000">
        <w:t>Processing</w:t>
      </w:r>
      <w:r w:rsidR="00000000">
        <w:rPr>
          <w:spacing w:val="-3"/>
        </w:rPr>
        <w:t xml:space="preserve"> </w:t>
      </w:r>
      <w:r w:rsidR="00000000">
        <w:t>System:</w:t>
      </w:r>
      <w:r w:rsidR="00000000">
        <w:rPr>
          <w:spacing w:val="-6"/>
        </w:rPr>
        <w:t xml:space="preserve"> </w:t>
      </w:r>
      <w:r w:rsidR="00000000">
        <w:t>The</w:t>
      </w:r>
      <w:r w:rsidR="00000000">
        <w:rPr>
          <w:spacing w:val="-2"/>
        </w:rPr>
        <w:t xml:space="preserve"> </w:t>
      </w:r>
      <w:r w:rsidR="00000000">
        <w:t>ground</w:t>
      </w:r>
      <w:r w:rsidR="00000000">
        <w:rPr>
          <w:spacing w:val="-1"/>
        </w:rPr>
        <w:t xml:space="preserve"> </w:t>
      </w:r>
      <w:r w:rsidR="00000000">
        <w:t>transportation/traffic</w:t>
      </w:r>
      <w:r w:rsidR="00000000">
        <w:rPr>
          <w:spacing w:val="-2"/>
        </w:rPr>
        <w:t xml:space="preserve"> </w:t>
      </w:r>
      <w:r w:rsidR="00000000">
        <w:t>control</w:t>
      </w:r>
      <w:r w:rsidR="00000000">
        <w:rPr>
          <w:spacing w:val="-1"/>
        </w:rPr>
        <w:t xml:space="preserve"> </w:t>
      </w:r>
      <w:r w:rsidR="00000000">
        <w:t>system</w:t>
      </w:r>
      <w:r w:rsidR="00000000">
        <w:rPr>
          <w:spacing w:val="-1"/>
        </w:rPr>
        <w:t xml:space="preserve"> </w:t>
      </w:r>
      <w:r w:rsidR="00000000">
        <w:t>needs</w:t>
      </w:r>
      <w:r w:rsidR="00000000">
        <w:rPr>
          <w:spacing w:val="-1"/>
        </w:rPr>
        <w:t xml:space="preserve"> </w:t>
      </w:r>
      <w:r w:rsidR="00000000">
        <w:t>to integrate with the passenger processing system to obtain data on passenger arrivals and departures, flight itineraries, and other relevant information. This data is used to optimize ground transportation services and manage traffic flow.</w:t>
      </w:r>
      <w:r>
        <w:t xml:space="preserve"> </w:t>
      </w:r>
      <w:r w:rsidR="00000000">
        <w:t>Wayfinding System: The ground transportation/traffic control system needs to integrate with the wayfinding system to provide real-time information on pickup and drop-off locations, parking areas, and other relevant information to passengers and ground transportation operators.</w:t>
      </w:r>
      <w:r>
        <w:t xml:space="preserve"> </w:t>
      </w:r>
      <w:r w:rsidR="00000000">
        <w:t>Security System: The ground transportation/traffic control system needs to integrate with the airport security system to ensure that vehicles are routed correctly based on security considerations, such as the location of security checkpoints</w:t>
      </w:r>
      <w:r>
        <w:t xml:space="preserve"> </w:t>
      </w:r>
      <w:r w:rsidR="00000000">
        <w:t>Emergency Management System: The ground transportation/traffic control system needs to integrate</w:t>
      </w:r>
      <w:r w:rsidR="00000000">
        <w:rPr>
          <w:spacing w:val="-8"/>
        </w:rPr>
        <w:t xml:space="preserve"> </w:t>
      </w:r>
      <w:r w:rsidR="00000000">
        <w:t>with</w:t>
      </w:r>
      <w:r w:rsidR="00000000">
        <w:rPr>
          <w:spacing w:val="-7"/>
        </w:rPr>
        <w:t xml:space="preserve"> </w:t>
      </w:r>
      <w:r w:rsidR="00000000">
        <w:t>the</w:t>
      </w:r>
      <w:r w:rsidR="00000000">
        <w:rPr>
          <w:spacing w:val="-8"/>
        </w:rPr>
        <w:t xml:space="preserve"> </w:t>
      </w:r>
      <w:r w:rsidR="00000000">
        <w:t>emergency</w:t>
      </w:r>
      <w:r w:rsidR="00000000">
        <w:rPr>
          <w:spacing w:val="-12"/>
        </w:rPr>
        <w:t xml:space="preserve"> </w:t>
      </w:r>
      <w:r w:rsidR="00000000">
        <w:t>management</w:t>
      </w:r>
      <w:r w:rsidR="00000000">
        <w:rPr>
          <w:spacing w:val="-8"/>
        </w:rPr>
        <w:t xml:space="preserve"> </w:t>
      </w:r>
      <w:r w:rsidR="00000000">
        <w:t>system</w:t>
      </w:r>
      <w:r w:rsidR="00000000">
        <w:rPr>
          <w:spacing w:val="-5"/>
        </w:rPr>
        <w:t xml:space="preserve"> </w:t>
      </w:r>
      <w:r w:rsidR="00000000">
        <w:t>to</w:t>
      </w:r>
      <w:r w:rsidR="00000000">
        <w:rPr>
          <w:spacing w:val="-8"/>
        </w:rPr>
        <w:t xml:space="preserve"> </w:t>
      </w:r>
      <w:r w:rsidR="00000000">
        <w:t>ensure</w:t>
      </w:r>
      <w:r w:rsidR="00000000">
        <w:rPr>
          <w:spacing w:val="-8"/>
        </w:rPr>
        <w:t xml:space="preserve"> </w:t>
      </w:r>
      <w:r w:rsidR="00000000">
        <w:t>that</w:t>
      </w:r>
      <w:r w:rsidR="00000000">
        <w:rPr>
          <w:spacing w:val="-8"/>
        </w:rPr>
        <w:t xml:space="preserve"> </w:t>
      </w:r>
      <w:r w:rsidR="00000000">
        <w:t>emergency</w:t>
      </w:r>
      <w:r w:rsidR="00000000">
        <w:rPr>
          <w:spacing w:val="-9"/>
        </w:rPr>
        <w:t xml:space="preserve"> </w:t>
      </w:r>
      <w:r w:rsidR="00000000">
        <w:t>response</w:t>
      </w:r>
      <w:r w:rsidR="00000000">
        <w:rPr>
          <w:spacing w:val="-8"/>
        </w:rPr>
        <w:t xml:space="preserve"> </w:t>
      </w:r>
      <w:r w:rsidR="00000000">
        <w:t>vehicles</w:t>
      </w:r>
      <w:r w:rsidR="00000000">
        <w:rPr>
          <w:spacing w:val="-8"/>
        </w:rPr>
        <w:t xml:space="preserve"> </w:t>
      </w:r>
      <w:r w:rsidR="00000000">
        <w:t>can access all areas of the airport quickly and efficiently in case of an emergency.</w:t>
      </w:r>
      <w:r>
        <w:t xml:space="preserve"> </w:t>
      </w:r>
      <w:r w:rsidR="00000000">
        <w:rPr>
          <w:rFonts w:ascii="Palatino"/>
          <w:spacing w:val="-5"/>
        </w:rPr>
        <w:t>348</w:t>
      </w:r>
      <w:r>
        <w:rPr>
          <w:rFonts w:ascii="Palatino"/>
        </w:rPr>
        <w:t xml:space="preserve">   </w:t>
      </w:r>
      <w:r w:rsidR="00000000">
        <w:t>Overall, integration of these and other airport systems ensures that the ground transportation and traffic</w:t>
      </w:r>
      <w:r w:rsidR="00000000">
        <w:rPr>
          <w:spacing w:val="-13"/>
        </w:rPr>
        <w:t xml:space="preserve"> </w:t>
      </w:r>
      <w:r w:rsidR="00000000">
        <w:t>control</w:t>
      </w:r>
      <w:r w:rsidR="00000000">
        <w:rPr>
          <w:spacing w:val="-12"/>
        </w:rPr>
        <w:t xml:space="preserve"> </w:t>
      </w:r>
      <w:r w:rsidR="00000000">
        <w:t>system</w:t>
      </w:r>
      <w:r w:rsidR="00000000">
        <w:rPr>
          <w:spacing w:val="-11"/>
        </w:rPr>
        <w:t xml:space="preserve"> </w:t>
      </w:r>
      <w:r w:rsidR="00000000">
        <w:t>is</w:t>
      </w:r>
      <w:r w:rsidR="00000000">
        <w:rPr>
          <w:spacing w:val="-11"/>
        </w:rPr>
        <w:t xml:space="preserve"> </w:t>
      </w:r>
      <w:r w:rsidR="00000000">
        <w:t>efficient,</w:t>
      </w:r>
      <w:r w:rsidR="00000000">
        <w:rPr>
          <w:spacing w:val="-12"/>
        </w:rPr>
        <w:t xml:space="preserve"> </w:t>
      </w:r>
      <w:r w:rsidR="00000000">
        <w:t>safe,</w:t>
      </w:r>
      <w:r w:rsidR="00000000">
        <w:rPr>
          <w:spacing w:val="-12"/>
        </w:rPr>
        <w:t xml:space="preserve"> </w:t>
      </w:r>
      <w:r w:rsidR="00000000">
        <w:t>and</w:t>
      </w:r>
      <w:r w:rsidR="00000000">
        <w:rPr>
          <w:spacing w:val="-12"/>
        </w:rPr>
        <w:t xml:space="preserve"> </w:t>
      </w:r>
      <w:r w:rsidR="00000000">
        <w:t>reliable.</w:t>
      </w:r>
      <w:r w:rsidR="00000000">
        <w:rPr>
          <w:spacing w:val="-10"/>
        </w:rPr>
        <w:t xml:space="preserve"> </w:t>
      </w:r>
      <w:r w:rsidR="00000000">
        <w:t>Integration</w:t>
      </w:r>
      <w:r w:rsidR="00000000">
        <w:rPr>
          <w:spacing w:val="-12"/>
        </w:rPr>
        <w:t xml:space="preserve"> </w:t>
      </w:r>
      <w:r w:rsidR="00000000">
        <w:t>also</w:t>
      </w:r>
      <w:r w:rsidR="00000000">
        <w:rPr>
          <w:spacing w:val="-11"/>
        </w:rPr>
        <w:t xml:space="preserve"> </w:t>
      </w:r>
      <w:r w:rsidR="00000000">
        <w:t>enables</w:t>
      </w:r>
      <w:r w:rsidR="00000000">
        <w:rPr>
          <w:spacing w:val="-12"/>
        </w:rPr>
        <w:t xml:space="preserve"> </w:t>
      </w:r>
      <w:r w:rsidR="00000000">
        <w:t>the</w:t>
      </w:r>
      <w:r w:rsidR="00000000">
        <w:rPr>
          <w:spacing w:val="-12"/>
        </w:rPr>
        <w:t xml:space="preserve"> </w:t>
      </w:r>
      <w:r w:rsidR="00000000">
        <w:t>airport</w:t>
      </w:r>
      <w:r w:rsidR="00000000">
        <w:rPr>
          <w:spacing w:val="-11"/>
        </w:rPr>
        <w:t xml:space="preserve"> </w:t>
      </w:r>
      <w:r w:rsidR="00000000">
        <w:t>to</w:t>
      </w:r>
      <w:r w:rsidR="00000000">
        <w:rPr>
          <w:spacing w:val="-11"/>
        </w:rPr>
        <w:t xml:space="preserve"> </w:t>
      </w:r>
      <w:r w:rsidR="00000000">
        <w:t>optimize ground</w:t>
      </w:r>
      <w:r w:rsidR="00000000">
        <w:rPr>
          <w:spacing w:val="-1"/>
        </w:rPr>
        <w:t xml:space="preserve"> </w:t>
      </w:r>
      <w:r w:rsidR="00000000">
        <w:t>transportation services, reduce</w:t>
      </w:r>
      <w:r w:rsidR="00000000">
        <w:rPr>
          <w:spacing w:val="-1"/>
        </w:rPr>
        <w:t xml:space="preserve"> </w:t>
      </w:r>
      <w:r w:rsidR="00000000">
        <w:t>congestion, and enhance</w:t>
      </w:r>
      <w:r w:rsidR="00000000">
        <w:rPr>
          <w:spacing w:val="-1"/>
        </w:rPr>
        <w:t xml:space="preserve"> </w:t>
      </w:r>
      <w:r w:rsidR="00000000">
        <w:t>the overall passenger experience.</w:t>
      </w:r>
      <w:r>
        <w:t xml:space="preserve"> </w:t>
      </w:r>
      <w:r w:rsidR="00000000">
        <w:rPr>
          <w:spacing w:val="-2"/>
        </w:rPr>
        <w:t>SUPPLIERS</w:t>
      </w:r>
      <w:r>
        <w:t xml:space="preserve"> </w:t>
      </w:r>
      <w:r w:rsidR="00000000">
        <w:t>There are several suppliers of airport ground transportation systems and traffic control systems. Here are some of the leading suppliers:</w:t>
      </w:r>
      <w:r>
        <w:t xml:space="preserve"> </w:t>
      </w:r>
      <w:r w:rsidR="00000000">
        <w:t>AECOM: AECOM provides design, planning, and construction services for airport ground transportation and traffic control systems, as well as other airport infrastructure projects</w:t>
      </w:r>
      <w:r>
        <w:t xml:space="preserve"> </w:t>
      </w:r>
      <w:r w:rsidR="00000000">
        <w:t>Conduent Transportation: Conduent Transportation offers intelligent transportation solutions, including ground transportation and traffic control systems for airports.</w:t>
      </w:r>
      <w:r>
        <w:t xml:space="preserve"> </w:t>
      </w:r>
      <w:r w:rsidR="00000000">
        <w:t>Siemens: Siemens provides a wide range of airport technology solutions, including ground transportation and traffic control systems, as well as passenger processing systems, airport operations management systems, and airport security systems.</w:t>
      </w:r>
      <w:r>
        <w:t xml:space="preserve"> </w:t>
      </w:r>
      <w:r w:rsidR="00000000">
        <w:t xml:space="preserve">TransCore: TransCore provides transportation technology solutions, including airport ground transportation and traffic control systems, as well as electronic tolling and parking management </w:t>
      </w:r>
      <w:r w:rsidR="00000000">
        <w:rPr>
          <w:spacing w:val="-2"/>
        </w:rPr>
        <w:t>systems.</w:t>
      </w:r>
      <w:r>
        <w:t xml:space="preserve"> </w:t>
      </w:r>
      <w:r w:rsidR="00000000">
        <w:t>Honeywell: Honeywell provides a range of airport technology solutions, including ground transportation</w:t>
      </w:r>
      <w:r w:rsidR="00000000">
        <w:rPr>
          <w:spacing w:val="-15"/>
        </w:rPr>
        <w:t xml:space="preserve"> </w:t>
      </w:r>
      <w:r w:rsidR="00000000">
        <w:t>and</w:t>
      </w:r>
      <w:r w:rsidR="00000000">
        <w:rPr>
          <w:spacing w:val="-15"/>
        </w:rPr>
        <w:t xml:space="preserve"> </w:t>
      </w:r>
      <w:r w:rsidR="00000000">
        <w:t>traffic</w:t>
      </w:r>
      <w:r w:rsidR="00000000">
        <w:rPr>
          <w:spacing w:val="-15"/>
        </w:rPr>
        <w:t xml:space="preserve"> </w:t>
      </w:r>
      <w:r w:rsidR="00000000">
        <w:t>control</w:t>
      </w:r>
      <w:r w:rsidR="00000000">
        <w:rPr>
          <w:spacing w:val="-14"/>
        </w:rPr>
        <w:t xml:space="preserve"> </w:t>
      </w:r>
      <w:r w:rsidR="00000000">
        <w:t>systems,</w:t>
      </w:r>
      <w:r w:rsidR="00000000">
        <w:rPr>
          <w:spacing w:val="-14"/>
        </w:rPr>
        <w:t xml:space="preserve"> </w:t>
      </w:r>
      <w:r w:rsidR="00000000">
        <w:t>as</w:t>
      </w:r>
      <w:r w:rsidR="00000000">
        <w:rPr>
          <w:spacing w:val="-14"/>
        </w:rPr>
        <w:t xml:space="preserve"> </w:t>
      </w:r>
      <w:r w:rsidR="00000000">
        <w:t>well</w:t>
      </w:r>
      <w:r w:rsidR="00000000">
        <w:rPr>
          <w:spacing w:val="-13"/>
        </w:rPr>
        <w:t xml:space="preserve"> </w:t>
      </w:r>
      <w:r w:rsidR="00000000">
        <w:t>as</w:t>
      </w:r>
      <w:r w:rsidR="00000000">
        <w:rPr>
          <w:spacing w:val="-14"/>
        </w:rPr>
        <w:t xml:space="preserve"> </w:t>
      </w:r>
      <w:r w:rsidR="00000000">
        <w:t>airport</w:t>
      </w:r>
      <w:r w:rsidR="00000000">
        <w:rPr>
          <w:spacing w:val="-14"/>
        </w:rPr>
        <w:t xml:space="preserve"> </w:t>
      </w:r>
      <w:r w:rsidR="00000000">
        <w:t>security</w:t>
      </w:r>
      <w:r w:rsidR="00000000">
        <w:rPr>
          <w:spacing w:val="-15"/>
        </w:rPr>
        <w:t xml:space="preserve"> </w:t>
      </w:r>
      <w:r w:rsidR="00000000">
        <w:t>systems,</w:t>
      </w:r>
      <w:r w:rsidR="00000000">
        <w:rPr>
          <w:spacing w:val="-14"/>
        </w:rPr>
        <w:t xml:space="preserve"> </w:t>
      </w:r>
      <w:r w:rsidR="00000000">
        <w:t>passenger</w:t>
      </w:r>
      <w:r w:rsidR="00000000">
        <w:rPr>
          <w:spacing w:val="-15"/>
        </w:rPr>
        <w:t xml:space="preserve"> </w:t>
      </w:r>
      <w:r w:rsidR="00000000">
        <w:t>processing systems, and airport operations management systems.</w:t>
      </w:r>
      <w:r>
        <w:t xml:space="preserve"> </w:t>
      </w:r>
      <w:r w:rsidR="00000000">
        <w:t>Iteris:</w:t>
      </w:r>
      <w:r w:rsidR="00000000">
        <w:rPr>
          <w:spacing w:val="-12"/>
        </w:rPr>
        <w:t xml:space="preserve"> </w:t>
      </w:r>
      <w:r w:rsidR="00000000">
        <w:t>Iteris</w:t>
      </w:r>
      <w:r w:rsidR="00000000">
        <w:rPr>
          <w:spacing w:val="-14"/>
        </w:rPr>
        <w:t xml:space="preserve"> </w:t>
      </w:r>
      <w:r w:rsidR="00000000">
        <w:t>provides</w:t>
      </w:r>
      <w:r w:rsidR="00000000">
        <w:rPr>
          <w:spacing w:val="-14"/>
        </w:rPr>
        <w:t xml:space="preserve"> </w:t>
      </w:r>
      <w:r w:rsidR="00000000">
        <w:t>intelligent</w:t>
      </w:r>
      <w:r w:rsidR="00000000">
        <w:rPr>
          <w:spacing w:val="-14"/>
        </w:rPr>
        <w:t xml:space="preserve"> </w:t>
      </w:r>
      <w:r w:rsidR="00000000">
        <w:t>transportation</w:t>
      </w:r>
      <w:r w:rsidR="00000000">
        <w:rPr>
          <w:spacing w:val="-14"/>
        </w:rPr>
        <w:t xml:space="preserve"> </w:t>
      </w:r>
      <w:r w:rsidR="00000000">
        <w:t>systems,</w:t>
      </w:r>
      <w:r w:rsidR="00000000">
        <w:rPr>
          <w:spacing w:val="-14"/>
        </w:rPr>
        <w:t xml:space="preserve"> </w:t>
      </w:r>
      <w:r w:rsidR="00000000">
        <w:t>including</w:t>
      </w:r>
      <w:r w:rsidR="00000000">
        <w:rPr>
          <w:spacing w:val="-14"/>
        </w:rPr>
        <w:t xml:space="preserve"> </w:t>
      </w:r>
      <w:r w:rsidR="00000000">
        <w:t>ground</w:t>
      </w:r>
      <w:r w:rsidR="00000000">
        <w:rPr>
          <w:spacing w:val="-14"/>
        </w:rPr>
        <w:t xml:space="preserve"> </w:t>
      </w:r>
      <w:r w:rsidR="00000000">
        <w:t>transportation</w:t>
      </w:r>
      <w:r w:rsidR="00000000">
        <w:rPr>
          <w:spacing w:val="-14"/>
        </w:rPr>
        <w:t xml:space="preserve"> </w:t>
      </w:r>
      <w:r w:rsidR="00000000">
        <w:t>and</w:t>
      </w:r>
      <w:r w:rsidR="00000000">
        <w:rPr>
          <w:spacing w:val="-14"/>
        </w:rPr>
        <w:t xml:space="preserve"> </w:t>
      </w:r>
      <w:r w:rsidR="00000000">
        <w:t>traffic control systems, as well as systems for traffic management, traveler information, and transportation analytics.</w:t>
      </w:r>
      <w:r>
        <w:t xml:space="preserve"> </w:t>
      </w:r>
      <w:r w:rsidR="00000000">
        <w:t>These are just a few examples of the many suppliers of ground transportation and traffic control systems for airports. The right supplier for an airport will depend on the specific needs and requirements of the airport, including factors such as size, complexity, and passenger volume.</w:t>
      </w:r>
      <w:r>
        <w:t xml:space="preserve">      </w:t>
      </w:r>
      <w:r w:rsidR="00000000">
        <w:rPr>
          <w:rFonts w:ascii="Palatino"/>
          <w:spacing w:val="-5"/>
        </w:rPr>
        <w:t>349</w:t>
      </w:r>
      <w:r>
        <w:rPr>
          <w:rFonts w:ascii="Palatino"/>
        </w:rPr>
        <w:t xml:space="preserve">  </w:t>
      </w:r>
      <w:r>
        <w:rPr>
          <w:rFonts w:ascii="Palatino"/>
          <w:sz w:val="28"/>
        </w:rPr>
        <w:t xml:space="preserve"> </w:t>
      </w:r>
      <w:bookmarkStart w:id="118" w:name="HOLD_BAGGAGE_SCREENING_/_MACHINE_AUTOMAT"/>
      <w:bookmarkStart w:id="119" w:name="_bookmark63"/>
      <w:bookmarkEnd w:id="118"/>
      <w:bookmarkEnd w:id="119"/>
      <w:r w:rsidR="00000000">
        <w:t>HOLD</w:t>
      </w:r>
      <w:r w:rsidR="00000000">
        <w:rPr>
          <w:spacing w:val="-9"/>
        </w:rPr>
        <w:t xml:space="preserve"> </w:t>
      </w:r>
      <w:r w:rsidR="00000000">
        <w:t>BAGGAGE</w:t>
      </w:r>
      <w:r w:rsidR="00000000">
        <w:rPr>
          <w:spacing w:val="-10"/>
        </w:rPr>
        <w:t xml:space="preserve"> </w:t>
      </w:r>
      <w:r w:rsidR="00000000">
        <w:t>SCREENING</w:t>
      </w:r>
      <w:r w:rsidR="00000000">
        <w:rPr>
          <w:spacing w:val="-7"/>
        </w:rPr>
        <w:t xml:space="preserve"> </w:t>
      </w:r>
      <w:r w:rsidR="00000000">
        <w:t>/</w:t>
      </w:r>
      <w:r w:rsidR="00000000">
        <w:rPr>
          <w:spacing w:val="-7"/>
        </w:rPr>
        <w:t xml:space="preserve"> </w:t>
      </w:r>
      <w:r w:rsidR="00000000">
        <w:t>MACHINE</w:t>
      </w:r>
      <w:r w:rsidR="00000000">
        <w:rPr>
          <w:spacing w:val="-7"/>
        </w:rPr>
        <w:t xml:space="preserve"> </w:t>
      </w:r>
      <w:r w:rsidR="00000000">
        <w:t xml:space="preserve">AUTOMATED EXPLOSIVES DETECTION </w:t>
      </w:r>
      <w:r w:rsidR="00000000">
        <w:lastRenderedPageBreak/>
        <w:t>SYSTEMS</w:t>
      </w:r>
      <w:r>
        <w:t xml:space="preserve"> </w:t>
      </w:r>
      <w:r w:rsidR="00000000">
        <w:rPr>
          <w:spacing w:val="-2"/>
        </w:rPr>
        <w:t>INTRODUCTION</w:t>
      </w:r>
      <w:r>
        <w:t xml:space="preserve"> </w:t>
      </w:r>
      <w:r w:rsidR="00000000">
        <w:t>Airport hold baggage screening is a security process that involves the inspection of checked baggage to detect and prevent the transport of dangerous or prohibited items. This process is an essential</w:t>
      </w:r>
      <w:r w:rsidR="00000000">
        <w:rPr>
          <w:spacing w:val="-1"/>
        </w:rPr>
        <w:t xml:space="preserve"> </w:t>
      </w:r>
      <w:r w:rsidR="00000000">
        <w:t>component</w:t>
      </w:r>
      <w:r w:rsidR="00000000">
        <w:rPr>
          <w:spacing w:val="-1"/>
        </w:rPr>
        <w:t xml:space="preserve"> </w:t>
      </w:r>
      <w:r w:rsidR="00000000">
        <w:t>of airport</w:t>
      </w:r>
      <w:r w:rsidR="00000000">
        <w:rPr>
          <w:spacing w:val="-1"/>
        </w:rPr>
        <w:t xml:space="preserve"> </w:t>
      </w:r>
      <w:r w:rsidR="00000000">
        <w:t>security,</w:t>
      </w:r>
      <w:r w:rsidR="00000000">
        <w:rPr>
          <w:spacing w:val="-1"/>
        </w:rPr>
        <w:t xml:space="preserve"> </w:t>
      </w:r>
      <w:r w:rsidR="00000000">
        <w:t>as</w:t>
      </w:r>
      <w:r w:rsidR="00000000">
        <w:rPr>
          <w:spacing w:val="-1"/>
        </w:rPr>
        <w:t xml:space="preserve"> </w:t>
      </w:r>
      <w:r w:rsidR="00000000">
        <w:t>it</w:t>
      </w:r>
      <w:r w:rsidR="00000000">
        <w:rPr>
          <w:spacing w:val="-1"/>
        </w:rPr>
        <w:t xml:space="preserve"> </w:t>
      </w:r>
      <w:r w:rsidR="00000000">
        <w:t>helps to</w:t>
      </w:r>
      <w:r w:rsidR="00000000">
        <w:rPr>
          <w:spacing w:val="-1"/>
        </w:rPr>
        <w:t xml:space="preserve"> </w:t>
      </w:r>
      <w:r w:rsidR="00000000">
        <w:t>prevent</w:t>
      </w:r>
      <w:r w:rsidR="00000000">
        <w:rPr>
          <w:spacing w:val="-1"/>
        </w:rPr>
        <w:t xml:space="preserve"> </w:t>
      </w:r>
      <w:r w:rsidR="00000000">
        <w:t>potential</w:t>
      </w:r>
      <w:r w:rsidR="00000000">
        <w:rPr>
          <w:spacing w:val="-1"/>
        </w:rPr>
        <w:t xml:space="preserve"> </w:t>
      </w:r>
      <w:r w:rsidR="00000000">
        <w:t>threats</w:t>
      </w:r>
      <w:r w:rsidR="00000000">
        <w:rPr>
          <w:spacing w:val="-1"/>
        </w:rPr>
        <w:t xml:space="preserve"> </w:t>
      </w:r>
      <w:r w:rsidR="00000000">
        <w:t>to</w:t>
      </w:r>
      <w:r w:rsidR="00000000">
        <w:rPr>
          <w:spacing w:val="-1"/>
        </w:rPr>
        <w:t xml:space="preserve"> </w:t>
      </w:r>
      <w:r w:rsidR="00000000">
        <w:t>aviation</w:t>
      </w:r>
      <w:r w:rsidR="00000000">
        <w:rPr>
          <w:spacing w:val="-1"/>
        </w:rPr>
        <w:t xml:space="preserve"> </w:t>
      </w:r>
      <w:r w:rsidR="00000000">
        <w:t>security and ensure the safety of passengers and crew.</w:t>
      </w:r>
      <w:r>
        <w:t xml:space="preserve"> </w:t>
      </w:r>
      <w:r w:rsidR="00000000">
        <w:t>The screening process involves the use of sophisticated scanning equipment, including X-ray machines and explosive detection systems. These machines are used to generate images of the contents of the baggage, allowing security personnel to identify any potential threats.</w:t>
      </w:r>
      <w:r>
        <w:t xml:space="preserve"> </w:t>
      </w:r>
      <w:r w:rsidR="00000000">
        <w:t>If</w:t>
      </w:r>
      <w:r w:rsidR="00000000">
        <w:rPr>
          <w:spacing w:val="-8"/>
        </w:rPr>
        <w:t xml:space="preserve"> </w:t>
      </w:r>
      <w:r w:rsidR="00000000">
        <w:t>a</w:t>
      </w:r>
      <w:r w:rsidR="00000000">
        <w:rPr>
          <w:spacing w:val="-11"/>
        </w:rPr>
        <w:t xml:space="preserve"> </w:t>
      </w:r>
      <w:r w:rsidR="00000000">
        <w:t>potential</w:t>
      </w:r>
      <w:r w:rsidR="00000000">
        <w:rPr>
          <w:spacing w:val="-10"/>
        </w:rPr>
        <w:t xml:space="preserve"> </w:t>
      </w:r>
      <w:r w:rsidR="00000000">
        <w:t>threat</w:t>
      </w:r>
      <w:r w:rsidR="00000000">
        <w:rPr>
          <w:spacing w:val="-9"/>
        </w:rPr>
        <w:t xml:space="preserve"> </w:t>
      </w:r>
      <w:r w:rsidR="00000000">
        <w:t>is</w:t>
      </w:r>
      <w:r w:rsidR="00000000">
        <w:rPr>
          <w:spacing w:val="-9"/>
        </w:rPr>
        <w:t xml:space="preserve"> </w:t>
      </w:r>
      <w:r w:rsidR="00000000">
        <w:t>detected,</w:t>
      </w:r>
      <w:r w:rsidR="00000000">
        <w:rPr>
          <w:spacing w:val="-10"/>
        </w:rPr>
        <w:t xml:space="preserve"> </w:t>
      </w:r>
      <w:r w:rsidR="00000000">
        <w:t>the</w:t>
      </w:r>
      <w:r w:rsidR="00000000">
        <w:rPr>
          <w:spacing w:val="-10"/>
        </w:rPr>
        <w:t xml:space="preserve"> </w:t>
      </w:r>
      <w:r w:rsidR="00000000">
        <w:t>baggage</w:t>
      </w:r>
      <w:r w:rsidR="00000000">
        <w:rPr>
          <w:spacing w:val="-11"/>
        </w:rPr>
        <w:t xml:space="preserve"> </w:t>
      </w:r>
      <w:r w:rsidR="00000000">
        <w:t>is</w:t>
      </w:r>
      <w:r w:rsidR="00000000">
        <w:rPr>
          <w:spacing w:val="-7"/>
        </w:rPr>
        <w:t xml:space="preserve"> </w:t>
      </w:r>
      <w:r w:rsidR="00000000">
        <w:t>further</w:t>
      </w:r>
      <w:r w:rsidR="00000000">
        <w:rPr>
          <w:spacing w:val="-10"/>
        </w:rPr>
        <w:t xml:space="preserve"> </w:t>
      </w:r>
      <w:r w:rsidR="00000000">
        <w:t>inspected</w:t>
      </w:r>
      <w:r w:rsidR="00000000">
        <w:rPr>
          <w:spacing w:val="-10"/>
        </w:rPr>
        <w:t xml:space="preserve"> </w:t>
      </w:r>
      <w:r w:rsidR="00000000">
        <w:t>by</w:t>
      </w:r>
      <w:r w:rsidR="00000000">
        <w:rPr>
          <w:spacing w:val="-14"/>
        </w:rPr>
        <w:t xml:space="preserve"> </w:t>
      </w:r>
      <w:r w:rsidR="00000000">
        <w:t>trained</w:t>
      </w:r>
      <w:r w:rsidR="00000000">
        <w:rPr>
          <w:spacing w:val="-10"/>
        </w:rPr>
        <w:t xml:space="preserve"> </w:t>
      </w:r>
      <w:r w:rsidR="00000000">
        <w:t>security</w:t>
      </w:r>
      <w:r w:rsidR="00000000">
        <w:rPr>
          <w:spacing w:val="-14"/>
        </w:rPr>
        <w:t xml:space="preserve"> </w:t>
      </w:r>
      <w:r w:rsidR="00000000">
        <w:t>personnel.</w:t>
      </w:r>
      <w:r w:rsidR="00000000">
        <w:rPr>
          <w:spacing w:val="-14"/>
        </w:rPr>
        <w:t xml:space="preserve"> </w:t>
      </w:r>
      <w:r w:rsidR="00000000">
        <w:t>This may</w:t>
      </w:r>
      <w:r w:rsidR="00000000">
        <w:rPr>
          <w:spacing w:val="-5"/>
        </w:rPr>
        <w:t xml:space="preserve"> </w:t>
      </w:r>
      <w:r w:rsidR="00000000">
        <w:t>involve</w:t>
      </w:r>
      <w:r w:rsidR="00000000">
        <w:rPr>
          <w:spacing w:val="-1"/>
        </w:rPr>
        <w:t xml:space="preserve"> </w:t>
      </w:r>
      <w:r w:rsidR="00000000">
        <w:t>opening</w:t>
      </w:r>
      <w:r w:rsidR="00000000">
        <w:rPr>
          <w:spacing w:val="-3"/>
        </w:rPr>
        <w:t xml:space="preserve"> </w:t>
      </w:r>
      <w:r w:rsidR="00000000">
        <w:t>the baggage</w:t>
      </w:r>
      <w:r w:rsidR="00000000">
        <w:rPr>
          <w:spacing w:val="-1"/>
        </w:rPr>
        <w:t xml:space="preserve"> </w:t>
      </w:r>
      <w:r w:rsidR="00000000">
        <w:t>to physically</w:t>
      </w:r>
      <w:r w:rsidR="00000000">
        <w:rPr>
          <w:spacing w:val="-5"/>
        </w:rPr>
        <w:t xml:space="preserve"> </w:t>
      </w:r>
      <w:r w:rsidR="00000000">
        <w:t>inspect the</w:t>
      </w:r>
      <w:r w:rsidR="00000000">
        <w:rPr>
          <w:spacing w:val="-1"/>
        </w:rPr>
        <w:t xml:space="preserve"> </w:t>
      </w:r>
      <w:r w:rsidR="00000000">
        <w:t>contents or</w:t>
      </w:r>
      <w:r w:rsidR="00000000">
        <w:rPr>
          <w:spacing w:val="-1"/>
        </w:rPr>
        <w:t xml:space="preserve"> </w:t>
      </w:r>
      <w:r w:rsidR="00000000">
        <w:t>using additional screening techniques, such as swabbing for explosive residue.</w:t>
      </w:r>
      <w:r>
        <w:t xml:space="preserve"> </w:t>
      </w:r>
      <w:r w:rsidR="00000000">
        <w:t>In addition to the use of technology and trained personnel, airport hold baggage screening also involves strict protocols and procedures designed to ensure the safety and security of passengers and their baggage. These protocols may include restrictions on the types of items that can be transported</w:t>
      </w:r>
      <w:r w:rsidR="00000000">
        <w:rPr>
          <w:spacing w:val="-5"/>
        </w:rPr>
        <w:t xml:space="preserve"> </w:t>
      </w:r>
      <w:r w:rsidR="00000000">
        <w:t>in</w:t>
      </w:r>
      <w:r w:rsidR="00000000">
        <w:rPr>
          <w:spacing w:val="-4"/>
        </w:rPr>
        <w:t xml:space="preserve"> </w:t>
      </w:r>
      <w:r w:rsidR="00000000">
        <w:t>checked</w:t>
      </w:r>
      <w:r w:rsidR="00000000">
        <w:rPr>
          <w:spacing w:val="-5"/>
        </w:rPr>
        <w:t xml:space="preserve"> </w:t>
      </w:r>
      <w:r w:rsidR="00000000">
        <w:t>baggage,</w:t>
      </w:r>
      <w:r w:rsidR="00000000">
        <w:rPr>
          <w:spacing w:val="-5"/>
        </w:rPr>
        <w:t xml:space="preserve"> </w:t>
      </w:r>
      <w:r w:rsidR="00000000">
        <w:t>as</w:t>
      </w:r>
      <w:r w:rsidR="00000000">
        <w:rPr>
          <w:spacing w:val="-3"/>
        </w:rPr>
        <w:t xml:space="preserve"> </w:t>
      </w:r>
      <w:r w:rsidR="00000000">
        <w:t>well</w:t>
      </w:r>
      <w:r w:rsidR="00000000">
        <w:rPr>
          <w:spacing w:val="-4"/>
        </w:rPr>
        <w:t xml:space="preserve"> </w:t>
      </w:r>
      <w:r w:rsidR="00000000">
        <w:t>as</w:t>
      </w:r>
      <w:r w:rsidR="00000000">
        <w:rPr>
          <w:spacing w:val="-5"/>
        </w:rPr>
        <w:t xml:space="preserve"> </w:t>
      </w:r>
      <w:r w:rsidR="00000000">
        <w:t>the</w:t>
      </w:r>
      <w:r w:rsidR="00000000">
        <w:rPr>
          <w:spacing w:val="-6"/>
        </w:rPr>
        <w:t xml:space="preserve"> </w:t>
      </w:r>
      <w:r w:rsidR="00000000">
        <w:t>use</w:t>
      </w:r>
      <w:r w:rsidR="00000000">
        <w:rPr>
          <w:spacing w:val="-3"/>
        </w:rPr>
        <w:t xml:space="preserve"> </w:t>
      </w:r>
      <w:r w:rsidR="00000000">
        <w:t>of</w:t>
      </w:r>
      <w:r w:rsidR="00000000">
        <w:rPr>
          <w:spacing w:val="-6"/>
        </w:rPr>
        <w:t xml:space="preserve"> </w:t>
      </w:r>
      <w:r w:rsidR="00000000">
        <w:t>baggage</w:t>
      </w:r>
      <w:r w:rsidR="00000000">
        <w:rPr>
          <w:spacing w:val="-6"/>
        </w:rPr>
        <w:t xml:space="preserve"> </w:t>
      </w:r>
      <w:r w:rsidR="00000000">
        <w:t>tags</w:t>
      </w:r>
      <w:r w:rsidR="00000000">
        <w:rPr>
          <w:spacing w:val="-3"/>
        </w:rPr>
        <w:t xml:space="preserve"> </w:t>
      </w:r>
      <w:r w:rsidR="00000000">
        <w:t>and</w:t>
      </w:r>
      <w:r w:rsidR="00000000">
        <w:rPr>
          <w:spacing w:val="-5"/>
        </w:rPr>
        <w:t xml:space="preserve"> </w:t>
      </w:r>
      <w:r w:rsidR="00000000">
        <w:t>tracking</w:t>
      </w:r>
      <w:r w:rsidR="00000000">
        <w:rPr>
          <w:spacing w:val="-7"/>
        </w:rPr>
        <w:t xml:space="preserve"> </w:t>
      </w:r>
      <w:r w:rsidR="00000000">
        <w:t>systems</w:t>
      </w:r>
      <w:r w:rsidR="00000000">
        <w:rPr>
          <w:spacing w:val="-4"/>
        </w:rPr>
        <w:t xml:space="preserve"> </w:t>
      </w:r>
      <w:r w:rsidR="00000000">
        <w:t>to</w:t>
      </w:r>
      <w:r w:rsidR="00000000">
        <w:rPr>
          <w:spacing w:val="-4"/>
        </w:rPr>
        <w:t xml:space="preserve"> </w:t>
      </w:r>
      <w:r w:rsidR="00000000">
        <w:t>ensure that each bag is screened and tracked throughout the screening process.</w:t>
      </w:r>
      <w:r>
        <w:t xml:space="preserve"> </w:t>
      </w:r>
      <w:r w:rsidR="00000000">
        <w:t>Overall,</w:t>
      </w:r>
      <w:r w:rsidR="00000000">
        <w:rPr>
          <w:spacing w:val="-7"/>
        </w:rPr>
        <w:t xml:space="preserve"> </w:t>
      </w:r>
      <w:r w:rsidR="00000000">
        <w:t>airport</w:t>
      </w:r>
      <w:r w:rsidR="00000000">
        <w:rPr>
          <w:spacing w:val="-9"/>
        </w:rPr>
        <w:t xml:space="preserve"> </w:t>
      </w:r>
      <w:r w:rsidR="00000000">
        <w:t>hold</w:t>
      </w:r>
      <w:r w:rsidR="00000000">
        <w:rPr>
          <w:spacing w:val="-7"/>
        </w:rPr>
        <w:t xml:space="preserve"> </w:t>
      </w:r>
      <w:r w:rsidR="00000000">
        <w:t>baggage</w:t>
      </w:r>
      <w:r w:rsidR="00000000">
        <w:rPr>
          <w:spacing w:val="-10"/>
        </w:rPr>
        <w:t xml:space="preserve"> </w:t>
      </w:r>
      <w:r w:rsidR="00000000">
        <w:t>screening</w:t>
      </w:r>
      <w:r w:rsidR="00000000">
        <w:rPr>
          <w:spacing w:val="-9"/>
        </w:rPr>
        <w:t xml:space="preserve"> </w:t>
      </w:r>
      <w:r w:rsidR="00000000">
        <w:t>is</w:t>
      </w:r>
      <w:r w:rsidR="00000000">
        <w:rPr>
          <w:spacing w:val="-9"/>
        </w:rPr>
        <w:t xml:space="preserve"> </w:t>
      </w:r>
      <w:r w:rsidR="00000000">
        <w:t>an</w:t>
      </w:r>
      <w:r w:rsidR="00000000">
        <w:rPr>
          <w:spacing w:val="-7"/>
        </w:rPr>
        <w:t xml:space="preserve"> </w:t>
      </w:r>
      <w:r w:rsidR="00000000">
        <w:t>essential</w:t>
      </w:r>
      <w:r w:rsidR="00000000">
        <w:rPr>
          <w:spacing w:val="-9"/>
        </w:rPr>
        <w:t xml:space="preserve"> </w:t>
      </w:r>
      <w:r w:rsidR="00000000">
        <w:t>component</w:t>
      </w:r>
      <w:r w:rsidR="00000000">
        <w:rPr>
          <w:spacing w:val="-9"/>
        </w:rPr>
        <w:t xml:space="preserve"> </w:t>
      </w:r>
      <w:r w:rsidR="00000000">
        <w:t>of</w:t>
      </w:r>
      <w:r w:rsidR="00000000">
        <w:rPr>
          <w:spacing w:val="-8"/>
        </w:rPr>
        <w:t xml:space="preserve"> </w:t>
      </w:r>
      <w:r w:rsidR="00000000">
        <w:t>airport</w:t>
      </w:r>
      <w:r w:rsidR="00000000">
        <w:rPr>
          <w:spacing w:val="-9"/>
        </w:rPr>
        <w:t xml:space="preserve"> </w:t>
      </w:r>
      <w:r w:rsidR="00000000">
        <w:t>security,</w:t>
      </w:r>
      <w:r w:rsidR="00000000">
        <w:rPr>
          <w:spacing w:val="-7"/>
        </w:rPr>
        <w:t xml:space="preserve"> </w:t>
      </w:r>
      <w:r w:rsidR="00000000">
        <w:t>as</w:t>
      </w:r>
      <w:r w:rsidR="00000000">
        <w:rPr>
          <w:spacing w:val="-7"/>
        </w:rPr>
        <w:t xml:space="preserve"> </w:t>
      </w:r>
      <w:r w:rsidR="00000000">
        <w:t>it</w:t>
      </w:r>
      <w:r w:rsidR="00000000">
        <w:rPr>
          <w:spacing w:val="-9"/>
        </w:rPr>
        <w:t xml:space="preserve"> </w:t>
      </w:r>
      <w:r w:rsidR="00000000">
        <w:t>helps</w:t>
      </w:r>
      <w:r w:rsidR="00000000">
        <w:rPr>
          <w:spacing w:val="-9"/>
        </w:rPr>
        <w:t xml:space="preserve"> </w:t>
      </w:r>
      <w:r w:rsidR="00000000">
        <w:t>to prevent potential threats to aviation security and ensure the safety of passengers and crew.</w:t>
      </w:r>
      <w:r>
        <w:t xml:space="preserve"> </w:t>
      </w:r>
      <w:r w:rsidR="00000000">
        <w:t>Hold</w:t>
      </w:r>
      <w:r w:rsidR="00000000">
        <w:rPr>
          <w:spacing w:val="-11"/>
        </w:rPr>
        <w:t xml:space="preserve"> </w:t>
      </w:r>
      <w:r w:rsidR="00000000">
        <w:t>Baggage</w:t>
      </w:r>
      <w:r w:rsidR="00000000">
        <w:rPr>
          <w:spacing w:val="-8"/>
        </w:rPr>
        <w:t xml:space="preserve"> </w:t>
      </w:r>
      <w:r w:rsidR="00000000">
        <w:t>Screening</w:t>
      </w:r>
      <w:r w:rsidR="00000000">
        <w:rPr>
          <w:spacing w:val="-7"/>
        </w:rPr>
        <w:t xml:space="preserve"> </w:t>
      </w:r>
      <w:r w:rsidR="00000000">
        <w:t>(HBS)</w:t>
      </w:r>
      <w:r w:rsidR="00000000">
        <w:rPr>
          <w:spacing w:val="-8"/>
        </w:rPr>
        <w:t xml:space="preserve"> </w:t>
      </w:r>
      <w:r w:rsidR="00000000">
        <w:t>or</w:t>
      </w:r>
      <w:r w:rsidR="00000000">
        <w:rPr>
          <w:spacing w:val="-6"/>
        </w:rPr>
        <w:t xml:space="preserve"> </w:t>
      </w:r>
      <w:r w:rsidR="00000000">
        <w:t>Machine</w:t>
      </w:r>
      <w:r w:rsidR="00000000">
        <w:rPr>
          <w:spacing w:val="-15"/>
        </w:rPr>
        <w:t xml:space="preserve"> </w:t>
      </w:r>
      <w:r w:rsidR="00000000">
        <w:t>Automated</w:t>
      </w:r>
      <w:r w:rsidR="00000000">
        <w:rPr>
          <w:spacing w:val="-7"/>
        </w:rPr>
        <w:t xml:space="preserve"> </w:t>
      </w:r>
      <w:r w:rsidR="00000000">
        <w:t>Explosives</w:t>
      </w:r>
      <w:r w:rsidR="00000000">
        <w:rPr>
          <w:spacing w:val="-7"/>
        </w:rPr>
        <w:t xml:space="preserve"> </w:t>
      </w:r>
      <w:r w:rsidR="00000000">
        <w:t>Detection</w:t>
      </w:r>
      <w:r w:rsidR="00000000">
        <w:rPr>
          <w:spacing w:val="-7"/>
        </w:rPr>
        <w:t xml:space="preserve"> </w:t>
      </w:r>
      <w:r w:rsidR="00000000">
        <w:t>Systems</w:t>
      </w:r>
      <w:r w:rsidR="00000000">
        <w:rPr>
          <w:spacing w:val="-6"/>
        </w:rPr>
        <w:t xml:space="preserve"> </w:t>
      </w:r>
      <w:r w:rsidR="00000000">
        <w:t>(MAEDS) refers to the automatic security</w:t>
      </w:r>
      <w:r w:rsidR="00000000">
        <w:rPr>
          <w:spacing w:val="-3"/>
        </w:rPr>
        <w:t xml:space="preserve"> </w:t>
      </w:r>
      <w:r w:rsidR="00000000">
        <w:t>screening of passenger’s checked-in baggage as it passes through the Baggage Handling System (BHS) conveyor system. There are typically four levels of inline screening possible which are generally as follows:</w:t>
      </w:r>
      <w:r>
        <w:t xml:space="preserve"> </w:t>
      </w:r>
      <w:r w:rsidR="00000000">
        <w:t>Level</w:t>
      </w:r>
      <w:r w:rsidR="00000000">
        <w:rPr>
          <w:spacing w:val="-1"/>
        </w:rPr>
        <w:t xml:space="preserve"> </w:t>
      </w:r>
      <w:r w:rsidR="00000000">
        <w:t>1</w:t>
      </w:r>
      <w:r w:rsidR="00000000">
        <w:rPr>
          <w:spacing w:val="-1"/>
        </w:rPr>
        <w:t xml:space="preserve"> </w:t>
      </w:r>
      <w:r w:rsidR="00000000">
        <w:t>is</w:t>
      </w:r>
      <w:r w:rsidR="00000000">
        <w:rPr>
          <w:spacing w:val="-1"/>
        </w:rPr>
        <w:t xml:space="preserve"> </w:t>
      </w:r>
      <w:r w:rsidR="00000000">
        <w:t>an</w:t>
      </w:r>
      <w:r w:rsidR="00000000">
        <w:rPr>
          <w:spacing w:val="-1"/>
        </w:rPr>
        <w:t xml:space="preserve"> </w:t>
      </w:r>
      <w:r w:rsidR="00000000">
        <w:t>X-Ray</w:t>
      </w:r>
      <w:r w:rsidR="00000000">
        <w:rPr>
          <w:spacing w:val="-5"/>
        </w:rPr>
        <w:t xml:space="preserve"> </w:t>
      </w:r>
      <w:r w:rsidR="00000000">
        <w:rPr>
          <w:spacing w:val="-2"/>
        </w:rPr>
        <w:t>machine</w:t>
      </w:r>
      <w:r>
        <w:t xml:space="preserve"> </w:t>
      </w:r>
      <w:r w:rsidR="00000000">
        <w:t>Level</w:t>
      </w:r>
      <w:r w:rsidR="00000000">
        <w:rPr>
          <w:spacing w:val="-7"/>
        </w:rPr>
        <w:t xml:space="preserve"> </w:t>
      </w:r>
      <w:r w:rsidR="00000000">
        <w:t>2</w:t>
      </w:r>
      <w:r w:rsidR="00000000">
        <w:rPr>
          <w:spacing w:val="-7"/>
        </w:rPr>
        <w:t xml:space="preserve"> </w:t>
      </w:r>
      <w:r w:rsidR="00000000">
        <w:t>is</w:t>
      </w:r>
      <w:r w:rsidR="00000000">
        <w:rPr>
          <w:spacing w:val="-7"/>
        </w:rPr>
        <w:t xml:space="preserve"> </w:t>
      </w:r>
      <w:r w:rsidR="00000000">
        <w:t>security</w:t>
      </w:r>
      <w:r w:rsidR="00000000">
        <w:rPr>
          <w:spacing w:val="-12"/>
        </w:rPr>
        <w:t xml:space="preserve"> </w:t>
      </w:r>
      <w:r w:rsidR="00000000">
        <w:t>personnel</w:t>
      </w:r>
      <w:r w:rsidR="00000000">
        <w:rPr>
          <w:spacing w:val="-7"/>
        </w:rPr>
        <w:t xml:space="preserve"> </w:t>
      </w:r>
      <w:r w:rsidR="00000000">
        <w:t>inspect</w:t>
      </w:r>
      <w:r w:rsidR="00000000">
        <w:rPr>
          <w:spacing w:val="-7"/>
        </w:rPr>
        <w:t xml:space="preserve"> </w:t>
      </w:r>
      <w:r w:rsidR="00000000">
        <w:t>the</w:t>
      </w:r>
      <w:r w:rsidR="00000000">
        <w:rPr>
          <w:spacing w:val="-5"/>
        </w:rPr>
        <w:t xml:space="preserve"> </w:t>
      </w:r>
      <w:r w:rsidR="00000000">
        <w:t>X-Ray</w:t>
      </w:r>
      <w:r w:rsidR="00000000">
        <w:rPr>
          <w:spacing w:val="-12"/>
        </w:rPr>
        <w:t xml:space="preserve"> </w:t>
      </w:r>
      <w:r w:rsidR="00000000">
        <w:t>image</w:t>
      </w:r>
      <w:r w:rsidR="00000000">
        <w:rPr>
          <w:spacing w:val="-8"/>
        </w:rPr>
        <w:t xml:space="preserve"> </w:t>
      </w:r>
      <w:r w:rsidR="00000000">
        <w:t>for</w:t>
      </w:r>
      <w:r w:rsidR="00000000">
        <w:rPr>
          <w:spacing w:val="-8"/>
        </w:rPr>
        <w:t xml:space="preserve"> </w:t>
      </w:r>
      <w:r w:rsidR="00000000">
        <w:t>bags</w:t>
      </w:r>
      <w:r w:rsidR="00000000">
        <w:rPr>
          <w:spacing w:val="-5"/>
        </w:rPr>
        <w:t xml:space="preserve"> </w:t>
      </w:r>
      <w:r w:rsidR="00000000">
        <w:t>which</w:t>
      </w:r>
      <w:r w:rsidR="00000000">
        <w:rPr>
          <w:spacing w:val="-5"/>
        </w:rPr>
        <w:t xml:space="preserve"> </w:t>
      </w:r>
      <w:r w:rsidR="00000000">
        <w:t>fail</w:t>
      </w:r>
      <w:r w:rsidR="00000000">
        <w:rPr>
          <w:spacing w:val="-4"/>
        </w:rPr>
        <w:t xml:space="preserve"> </w:t>
      </w:r>
      <w:r w:rsidR="00000000">
        <w:t>Level</w:t>
      </w:r>
      <w:r w:rsidR="00000000">
        <w:rPr>
          <w:spacing w:val="-7"/>
        </w:rPr>
        <w:t xml:space="preserve"> </w:t>
      </w:r>
      <w:r w:rsidR="00000000">
        <w:t>1</w:t>
      </w:r>
      <w:r w:rsidR="00000000">
        <w:rPr>
          <w:spacing w:val="-5"/>
        </w:rPr>
        <w:t xml:space="preserve"> </w:t>
      </w:r>
      <w:r w:rsidR="00000000">
        <w:t>and</w:t>
      </w:r>
      <w:r w:rsidR="00000000">
        <w:rPr>
          <w:spacing w:val="-7"/>
        </w:rPr>
        <w:t xml:space="preserve"> </w:t>
      </w:r>
      <w:r w:rsidR="00000000">
        <w:t>is</w:t>
      </w:r>
      <w:r w:rsidR="00000000">
        <w:rPr>
          <w:spacing w:val="-4"/>
        </w:rPr>
        <w:t xml:space="preserve"> </w:t>
      </w:r>
      <w:r w:rsidR="00000000">
        <w:t>generally time limited to achieve the required throughput.</w:t>
      </w:r>
      <w:r>
        <w:t xml:space="preserve"> </w:t>
      </w:r>
      <w:r w:rsidR="00000000">
        <w:t>Level</w:t>
      </w:r>
      <w:r w:rsidR="00000000">
        <w:rPr>
          <w:spacing w:val="-3"/>
        </w:rPr>
        <w:t xml:space="preserve"> </w:t>
      </w:r>
      <w:r w:rsidR="00000000">
        <w:t>3</w:t>
      </w:r>
      <w:r w:rsidR="00000000">
        <w:rPr>
          <w:spacing w:val="-3"/>
        </w:rPr>
        <w:t xml:space="preserve"> </w:t>
      </w:r>
      <w:r w:rsidR="00000000">
        <w:t>is</w:t>
      </w:r>
      <w:r w:rsidR="00000000">
        <w:rPr>
          <w:spacing w:val="-4"/>
        </w:rPr>
        <w:t xml:space="preserve"> </w:t>
      </w:r>
      <w:r w:rsidR="00000000">
        <w:t>a</w:t>
      </w:r>
      <w:r w:rsidR="00000000">
        <w:rPr>
          <w:spacing w:val="-4"/>
        </w:rPr>
        <w:t xml:space="preserve"> </w:t>
      </w:r>
      <w:r w:rsidR="00000000">
        <w:t>CTX</w:t>
      </w:r>
      <w:r w:rsidR="00000000">
        <w:rPr>
          <w:spacing w:val="-4"/>
        </w:rPr>
        <w:t xml:space="preserve"> </w:t>
      </w:r>
      <w:r w:rsidR="00000000">
        <w:t>machine</w:t>
      </w:r>
      <w:r w:rsidR="00000000">
        <w:rPr>
          <w:spacing w:val="-4"/>
        </w:rPr>
        <w:t xml:space="preserve"> </w:t>
      </w:r>
      <w:r w:rsidR="00000000">
        <w:t>which</w:t>
      </w:r>
      <w:r w:rsidR="00000000">
        <w:rPr>
          <w:spacing w:val="-3"/>
        </w:rPr>
        <w:t xml:space="preserve"> </w:t>
      </w:r>
      <w:r w:rsidR="00000000">
        <w:t>dependent</w:t>
      </w:r>
      <w:r w:rsidR="00000000">
        <w:rPr>
          <w:spacing w:val="-3"/>
        </w:rPr>
        <w:t xml:space="preserve"> </w:t>
      </w:r>
      <w:r w:rsidR="00000000">
        <w:t>on</w:t>
      </w:r>
      <w:r w:rsidR="00000000">
        <w:rPr>
          <w:spacing w:val="-3"/>
        </w:rPr>
        <w:t xml:space="preserve"> </w:t>
      </w:r>
      <w:r w:rsidR="00000000">
        <w:t>the</w:t>
      </w:r>
      <w:r w:rsidR="00000000">
        <w:rPr>
          <w:spacing w:val="-2"/>
        </w:rPr>
        <w:t xml:space="preserve"> </w:t>
      </w:r>
      <w:r w:rsidR="00000000">
        <w:t>machine</w:t>
      </w:r>
      <w:r w:rsidR="00000000">
        <w:rPr>
          <w:spacing w:val="-3"/>
        </w:rPr>
        <w:t xml:space="preserve"> </w:t>
      </w:r>
      <w:r w:rsidR="00000000">
        <w:t>and</w:t>
      </w:r>
      <w:r w:rsidR="00000000">
        <w:rPr>
          <w:spacing w:val="-3"/>
        </w:rPr>
        <w:t xml:space="preserve"> </w:t>
      </w:r>
      <w:r w:rsidR="00000000">
        <w:t>mode</w:t>
      </w:r>
      <w:r w:rsidR="00000000">
        <w:rPr>
          <w:spacing w:val="-3"/>
        </w:rPr>
        <w:t xml:space="preserve"> </w:t>
      </w:r>
      <w:r w:rsidR="00000000">
        <w:t>of</w:t>
      </w:r>
      <w:r w:rsidR="00000000">
        <w:rPr>
          <w:spacing w:val="-4"/>
        </w:rPr>
        <w:t xml:space="preserve"> </w:t>
      </w:r>
      <w:r w:rsidR="00000000">
        <w:t>operation</w:t>
      </w:r>
      <w:r w:rsidR="00000000">
        <w:rPr>
          <w:spacing w:val="-3"/>
        </w:rPr>
        <w:t xml:space="preserve"> </w:t>
      </w:r>
      <w:r w:rsidR="00000000">
        <w:t>will</w:t>
      </w:r>
      <w:r w:rsidR="00000000">
        <w:rPr>
          <w:spacing w:val="-3"/>
        </w:rPr>
        <w:t xml:space="preserve"> </w:t>
      </w:r>
      <w:r w:rsidR="00000000">
        <w:t>also</w:t>
      </w:r>
      <w:r w:rsidR="00000000">
        <w:rPr>
          <w:spacing w:val="-3"/>
        </w:rPr>
        <w:t xml:space="preserve"> </w:t>
      </w:r>
      <w:r w:rsidR="00000000">
        <w:t>have a security operator and is generally time limited to achieve the required throughput.</w:t>
      </w:r>
      <w:r>
        <w:t xml:space="preserve"> </w:t>
      </w:r>
      <w:r w:rsidR="00000000">
        <w:t>Level</w:t>
      </w:r>
      <w:r w:rsidR="00000000">
        <w:rPr>
          <w:spacing w:val="-5"/>
        </w:rPr>
        <w:t xml:space="preserve"> </w:t>
      </w:r>
      <w:r w:rsidR="00000000">
        <w:t>4</w:t>
      </w:r>
      <w:r w:rsidR="00000000">
        <w:rPr>
          <w:spacing w:val="-5"/>
        </w:rPr>
        <w:t xml:space="preserve"> </w:t>
      </w:r>
      <w:r w:rsidR="00000000">
        <w:t>dependent</w:t>
      </w:r>
      <w:r w:rsidR="00000000">
        <w:rPr>
          <w:spacing w:val="-5"/>
        </w:rPr>
        <w:t xml:space="preserve"> </w:t>
      </w:r>
      <w:r w:rsidR="00000000">
        <w:t>on</w:t>
      </w:r>
      <w:r w:rsidR="00000000">
        <w:rPr>
          <w:spacing w:val="-5"/>
        </w:rPr>
        <w:t xml:space="preserve"> </w:t>
      </w:r>
      <w:r w:rsidR="00000000">
        <w:t>the</w:t>
      </w:r>
      <w:r w:rsidR="00000000">
        <w:rPr>
          <w:spacing w:val="-4"/>
        </w:rPr>
        <w:t xml:space="preserve"> </w:t>
      </w:r>
      <w:r w:rsidR="00000000">
        <w:t>operation</w:t>
      </w:r>
      <w:r w:rsidR="00000000">
        <w:rPr>
          <w:spacing w:val="-5"/>
        </w:rPr>
        <w:t xml:space="preserve"> </w:t>
      </w:r>
      <w:r w:rsidR="00000000">
        <w:t>may</w:t>
      </w:r>
      <w:r w:rsidR="00000000">
        <w:rPr>
          <w:spacing w:val="-10"/>
        </w:rPr>
        <w:t xml:space="preserve"> </w:t>
      </w:r>
      <w:r w:rsidR="00000000">
        <w:t>be</w:t>
      </w:r>
      <w:r w:rsidR="00000000">
        <w:rPr>
          <w:spacing w:val="-6"/>
        </w:rPr>
        <w:t xml:space="preserve"> </w:t>
      </w:r>
      <w:r w:rsidR="00000000">
        <w:t>another</w:t>
      </w:r>
      <w:r w:rsidR="00000000">
        <w:rPr>
          <w:spacing w:val="-6"/>
        </w:rPr>
        <w:t xml:space="preserve"> </w:t>
      </w:r>
      <w:r w:rsidR="00000000">
        <w:t>CTX</w:t>
      </w:r>
      <w:r w:rsidR="00000000">
        <w:rPr>
          <w:spacing w:val="-6"/>
        </w:rPr>
        <w:t xml:space="preserve"> </w:t>
      </w:r>
      <w:r w:rsidR="00000000">
        <w:t>machine</w:t>
      </w:r>
      <w:r w:rsidR="00000000">
        <w:rPr>
          <w:spacing w:val="-5"/>
        </w:rPr>
        <w:t xml:space="preserve"> </w:t>
      </w:r>
      <w:r w:rsidR="00000000">
        <w:t>where</w:t>
      </w:r>
      <w:r w:rsidR="00000000">
        <w:rPr>
          <w:spacing w:val="-6"/>
        </w:rPr>
        <w:t xml:space="preserve"> </w:t>
      </w:r>
      <w:r w:rsidR="00000000">
        <w:t>the</w:t>
      </w:r>
      <w:r w:rsidR="00000000">
        <w:rPr>
          <w:spacing w:val="-5"/>
        </w:rPr>
        <w:t xml:space="preserve"> </w:t>
      </w:r>
      <w:r w:rsidR="00000000">
        <w:t>security</w:t>
      </w:r>
      <w:r w:rsidR="00000000">
        <w:rPr>
          <w:spacing w:val="-10"/>
        </w:rPr>
        <w:t xml:space="preserve"> </w:t>
      </w:r>
      <w:r w:rsidR="00000000">
        <w:t>operator</w:t>
      </w:r>
      <w:r w:rsidR="00000000">
        <w:rPr>
          <w:spacing w:val="-5"/>
        </w:rPr>
        <w:t xml:space="preserve"> </w:t>
      </w:r>
      <w:r w:rsidR="00000000">
        <w:t>has more time to take additional images and assess the bag or alternatively it may be a standalone particle sniffer which can detect residual traces of explosives.</w:t>
      </w:r>
      <w:r>
        <w:t xml:space="preserve"> </w:t>
      </w:r>
      <w:r w:rsidR="00000000">
        <w:rPr>
          <w:rFonts w:ascii="Palatino"/>
          <w:spacing w:val="-5"/>
        </w:rPr>
        <w:t>350</w:t>
      </w:r>
      <w:r>
        <w:rPr>
          <w:rFonts w:ascii="Palatino"/>
        </w:rPr>
        <w:t xml:space="preserve">   </w:t>
      </w:r>
      <w:r w:rsidR="00000000">
        <w:rPr>
          <w:spacing w:val="-2"/>
        </w:rPr>
        <w:t>COMPONENTS</w:t>
      </w:r>
      <w:r>
        <w:t xml:space="preserve"> </w:t>
      </w:r>
      <w:r w:rsidR="00000000">
        <w:t xml:space="preserve">Machine automated explosives detection systems (EDS) are used in airports to screen checked baggage for explosives and other prohibited items. The components of a typical EDS system </w:t>
      </w:r>
      <w:r w:rsidR="00000000">
        <w:rPr>
          <w:spacing w:val="-2"/>
        </w:rPr>
        <w:t>include</w:t>
      </w:r>
      <w:r>
        <w:t xml:space="preserve"> </w:t>
      </w:r>
      <w:r w:rsidR="00000000">
        <w:t>X-Ray Scanners: X-ray scanners are used to create images of the contents of checked baggage. The</w:t>
      </w:r>
      <w:r w:rsidR="00000000">
        <w:rPr>
          <w:spacing w:val="-1"/>
        </w:rPr>
        <w:t xml:space="preserve"> </w:t>
      </w:r>
      <w:r w:rsidR="00000000">
        <w:t>scanner</w:t>
      </w:r>
      <w:r w:rsidR="00000000">
        <w:rPr>
          <w:spacing w:val="-1"/>
        </w:rPr>
        <w:t xml:space="preserve"> </w:t>
      </w:r>
      <w:r w:rsidR="00000000">
        <w:t>emits a</w:t>
      </w:r>
      <w:r w:rsidR="00000000">
        <w:rPr>
          <w:spacing w:val="-1"/>
        </w:rPr>
        <w:t xml:space="preserve"> </w:t>
      </w:r>
      <w:r w:rsidR="00000000">
        <w:t>beam of</w:t>
      </w:r>
      <w:r w:rsidR="00000000">
        <w:rPr>
          <w:spacing w:val="-1"/>
        </w:rPr>
        <w:t xml:space="preserve"> </w:t>
      </w:r>
      <w:r w:rsidR="00000000">
        <w:t>X-rays that passes</w:t>
      </w:r>
      <w:r w:rsidR="00000000">
        <w:rPr>
          <w:spacing w:val="-1"/>
        </w:rPr>
        <w:t xml:space="preserve"> </w:t>
      </w:r>
      <w:r w:rsidR="00000000">
        <w:t>through the</w:t>
      </w:r>
      <w:r w:rsidR="00000000">
        <w:rPr>
          <w:spacing w:val="-1"/>
        </w:rPr>
        <w:t xml:space="preserve"> </w:t>
      </w:r>
      <w:r w:rsidR="00000000">
        <w:t>bag</w:t>
      </w:r>
      <w:r w:rsidR="00000000">
        <w:rPr>
          <w:spacing w:val="-3"/>
        </w:rPr>
        <w:t xml:space="preserve"> </w:t>
      </w:r>
      <w:r w:rsidR="00000000">
        <w:t>and is detected</w:t>
      </w:r>
      <w:r w:rsidR="00000000">
        <w:rPr>
          <w:spacing w:val="-1"/>
        </w:rPr>
        <w:t xml:space="preserve"> </w:t>
      </w:r>
      <w:r w:rsidR="00000000">
        <w:t>by</w:t>
      </w:r>
      <w:r w:rsidR="00000000">
        <w:rPr>
          <w:spacing w:val="-8"/>
        </w:rPr>
        <w:t xml:space="preserve"> </w:t>
      </w:r>
      <w:r w:rsidR="00000000">
        <w:t>sensors</w:t>
      </w:r>
      <w:r w:rsidR="00000000">
        <w:rPr>
          <w:spacing w:val="-1"/>
        </w:rPr>
        <w:t xml:space="preserve"> </w:t>
      </w:r>
      <w:r w:rsidR="00000000">
        <w:t>on the other side.</w:t>
      </w:r>
      <w:r>
        <w:t xml:space="preserve"> </w:t>
      </w:r>
      <w:r w:rsidR="00000000">
        <w:t>Explosives Detection</w:t>
      </w:r>
      <w:r w:rsidR="00000000">
        <w:rPr>
          <w:spacing w:val="-10"/>
        </w:rPr>
        <w:t xml:space="preserve"> </w:t>
      </w:r>
      <w:r w:rsidR="00000000">
        <w:t xml:space="preserve">Algorithms: Explosives detection algorithms are used to analyze the X-ray images created by the scanner and detect any potential explosives or prohibited items in the </w:t>
      </w:r>
      <w:r w:rsidR="00000000">
        <w:rPr>
          <w:spacing w:val="-2"/>
        </w:rPr>
        <w:t>baggage.</w:t>
      </w:r>
      <w:r>
        <w:t xml:space="preserve"> </w:t>
      </w:r>
      <w:r w:rsidR="00000000">
        <w:t>Automated Conveyor System: An automated conveyor system is used to transport checked baggage through the EDS system. The conveyor system moves the baggage through the X-ray scanner and other components of the EDS system.</w:t>
      </w:r>
      <w:r>
        <w:t xml:space="preserve"> </w:t>
      </w:r>
      <w:r w:rsidR="00000000">
        <w:t>Image</w:t>
      </w:r>
      <w:r w:rsidR="00000000">
        <w:rPr>
          <w:spacing w:val="-15"/>
        </w:rPr>
        <w:t xml:space="preserve"> </w:t>
      </w:r>
      <w:r w:rsidR="00000000">
        <w:t>Analysis</w:t>
      </w:r>
      <w:r w:rsidR="00000000">
        <w:rPr>
          <w:spacing w:val="-15"/>
        </w:rPr>
        <w:t xml:space="preserve"> </w:t>
      </w:r>
      <w:r w:rsidR="00000000">
        <w:t>Software:</w:t>
      </w:r>
      <w:r w:rsidR="00000000">
        <w:rPr>
          <w:spacing w:val="-10"/>
        </w:rPr>
        <w:t xml:space="preserve"> </w:t>
      </w:r>
      <w:r w:rsidR="00000000">
        <w:t>Image</w:t>
      </w:r>
      <w:r w:rsidR="00000000">
        <w:rPr>
          <w:spacing w:val="-12"/>
        </w:rPr>
        <w:t xml:space="preserve"> </w:t>
      </w:r>
      <w:r w:rsidR="00000000">
        <w:t>analysis</w:t>
      </w:r>
      <w:r w:rsidR="00000000">
        <w:rPr>
          <w:spacing w:val="-10"/>
        </w:rPr>
        <w:t xml:space="preserve"> </w:t>
      </w:r>
      <w:r w:rsidR="00000000">
        <w:t>software</w:t>
      </w:r>
      <w:r w:rsidR="00000000">
        <w:rPr>
          <w:spacing w:val="-9"/>
        </w:rPr>
        <w:t xml:space="preserve"> </w:t>
      </w:r>
      <w:r w:rsidR="00000000">
        <w:t>is</w:t>
      </w:r>
      <w:r w:rsidR="00000000">
        <w:rPr>
          <w:spacing w:val="-10"/>
        </w:rPr>
        <w:t xml:space="preserve"> </w:t>
      </w:r>
      <w:r w:rsidR="00000000">
        <w:t>used</w:t>
      </w:r>
      <w:r w:rsidR="00000000">
        <w:rPr>
          <w:spacing w:val="-11"/>
        </w:rPr>
        <w:t xml:space="preserve"> </w:t>
      </w:r>
      <w:r w:rsidR="00000000">
        <w:t>to</w:t>
      </w:r>
      <w:r w:rsidR="00000000">
        <w:rPr>
          <w:spacing w:val="-10"/>
        </w:rPr>
        <w:t xml:space="preserve"> </w:t>
      </w:r>
      <w:r w:rsidR="00000000">
        <w:t>interpret</w:t>
      </w:r>
      <w:r w:rsidR="00000000">
        <w:rPr>
          <w:spacing w:val="-10"/>
        </w:rPr>
        <w:t xml:space="preserve"> </w:t>
      </w:r>
      <w:r w:rsidR="00000000">
        <w:t>the</w:t>
      </w:r>
      <w:r w:rsidR="00000000">
        <w:rPr>
          <w:spacing w:val="-11"/>
        </w:rPr>
        <w:t xml:space="preserve"> </w:t>
      </w:r>
      <w:r w:rsidR="00000000">
        <w:t>X-ray</w:t>
      </w:r>
      <w:r w:rsidR="00000000">
        <w:rPr>
          <w:spacing w:val="-15"/>
        </w:rPr>
        <w:t xml:space="preserve"> </w:t>
      </w:r>
      <w:r w:rsidR="00000000">
        <w:t>images</w:t>
      </w:r>
      <w:r w:rsidR="00000000">
        <w:rPr>
          <w:spacing w:val="-10"/>
        </w:rPr>
        <w:t xml:space="preserve"> </w:t>
      </w:r>
      <w:r w:rsidR="00000000">
        <w:t>created</w:t>
      </w:r>
      <w:r w:rsidR="00000000">
        <w:rPr>
          <w:spacing w:val="-11"/>
        </w:rPr>
        <w:t xml:space="preserve"> </w:t>
      </w:r>
      <w:r w:rsidR="00000000">
        <w:t>by the scanner and highlight any potential explosives or prohibited items in the baggage.</w:t>
      </w:r>
      <w:r>
        <w:t xml:space="preserve"> </w:t>
      </w:r>
      <w:r w:rsidR="00000000">
        <w:t xml:space="preserve">Automated Diversion Systems: Automated diversion systems are used to divert any suspicious bags from the conveyor system to a separate screening area for further inspection by security </w:t>
      </w:r>
      <w:r w:rsidR="00000000">
        <w:rPr>
          <w:spacing w:val="-2"/>
        </w:rPr>
        <w:t>personnel.</w:t>
      </w:r>
      <w:r>
        <w:t xml:space="preserve"> </w:t>
      </w:r>
      <w:r w:rsidR="00000000">
        <w:t>Human</w:t>
      </w:r>
      <w:r w:rsidR="00000000">
        <w:rPr>
          <w:spacing w:val="-15"/>
        </w:rPr>
        <w:t xml:space="preserve"> </w:t>
      </w:r>
      <w:r w:rsidR="00000000">
        <w:t>Operators:</w:t>
      </w:r>
      <w:r w:rsidR="00000000">
        <w:rPr>
          <w:spacing w:val="-15"/>
        </w:rPr>
        <w:t xml:space="preserve"> </w:t>
      </w:r>
      <w:r w:rsidR="00000000">
        <w:t>While</w:t>
      </w:r>
      <w:r w:rsidR="00000000">
        <w:rPr>
          <w:spacing w:val="-11"/>
        </w:rPr>
        <w:t xml:space="preserve"> </w:t>
      </w:r>
      <w:r w:rsidR="00000000">
        <w:t>machine</w:t>
      </w:r>
      <w:r w:rsidR="00000000">
        <w:rPr>
          <w:spacing w:val="-11"/>
        </w:rPr>
        <w:t xml:space="preserve"> </w:t>
      </w:r>
      <w:r w:rsidR="00000000">
        <w:t>automated</w:t>
      </w:r>
      <w:r w:rsidR="00000000">
        <w:rPr>
          <w:spacing w:val="-13"/>
        </w:rPr>
        <w:t xml:space="preserve"> </w:t>
      </w:r>
      <w:r w:rsidR="00000000">
        <w:t>EDS</w:t>
      </w:r>
      <w:r w:rsidR="00000000">
        <w:rPr>
          <w:spacing w:val="-10"/>
        </w:rPr>
        <w:t xml:space="preserve"> </w:t>
      </w:r>
      <w:r w:rsidR="00000000">
        <w:t>systems</w:t>
      </w:r>
      <w:r w:rsidR="00000000">
        <w:rPr>
          <w:spacing w:val="-10"/>
        </w:rPr>
        <w:t xml:space="preserve"> </w:t>
      </w:r>
      <w:r w:rsidR="00000000">
        <w:t>are</w:t>
      </w:r>
      <w:r w:rsidR="00000000">
        <w:rPr>
          <w:spacing w:val="-12"/>
        </w:rPr>
        <w:t xml:space="preserve"> </w:t>
      </w:r>
      <w:r w:rsidR="00000000">
        <w:t>designed</w:t>
      </w:r>
      <w:r w:rsidR="00000000">
        <w:rPr>
          <w:spacing w:val="-13"/>
        </w:rPr>
        <w:t xml:space="preserve"> </w:t>
      </w:r>
      <w:r w:rsidR="00000000">
        <w:t>to</w:t>
      </w:r>
      <w:r w:rsidR="00000000">
        <w:rPr>
          <w:spacing w:val="-9"/>
        </w:rPr>
        <w:t xml:space="preserve"> </w:t>
      </w:r>
      <w:r w:rsidR="00000000">
        <w:t>operate</w:t>
      </w:r>
      <w:r w:rsidR="00000000">
        <w:rPr>
          <w:spacing w:val="-11"/>
        </w:rPr>
        <w:t xml:space="preserve"> </w:t>
      </w:r>
      <w:r w:rsidR="00000000">
        <w:t>autonomously, human</w:t>
      </w:r>
      <w:r w:rsidR="00000000">
        <w:rPr>
          <w:spacing w:val="-3"/>
        </w:rPr>
        <w:t xml:space="preserve"> </w:t>
      </w:r>
      <w:r w:rsidR="00000000">
        <w:t>operators</w:t>
      </w:r>
      <w:r w:rsidR="00000000">
        <w:rPr>
          <w:spacing w:val="-4"/>
        </w:rPr>
        <w:t xml:space="preserve"> </w:t>
      </w:r>
      <w:r w:rsidR="00000000">
        <w:t>are</w:t>
      </w:r>
      <w:r w:rsidR="00000000">
        <w:rPr>
          <w:spacing w:val="-5"/>
        </w:rPr>
        <w:t xml:space="preserve"> </w:t>
      </w:r>
      <w:r w:rsidR="00000000">
        <w:t>still</w:t>
      </w:r>
      <w:r w:rsidR="00000000">
        <w:rPr>
          <w:spacing w:val="-1"/>
        </w:rPr>
        <w:t xml:space="preserve"> </w:t>
      </w:r>
      <w:r w:rsidR="00000000">
        <w:t>needed</w:t>
      </w:r>
      <w:r w:rsidR="00000000">
        <w:rPr>
          <w:spacing w:val="-1"/>
        </w:rPr>
        <w:t xml:space="preserve"> </w:t>
      </w:r>
      <w:r w:rsidR="00000000">
        <w:t>to</w:t>
      </w:r>
      <w:r w:rsidR="00000000">
        <w:rPr>
          <w:spacing w:val="-3"/>
        </w:rPr>
        <w:t xml:space="preserve"> </w:t>
      </w:r>
      <w:r w:rsidR="00000000">
        <w:t>monitor</w:t>
      </w:r>
      <w:r w:rsidR="00000000">
        <w:rPr>
          <w:spacing w:val="-3"/>
        </w:rPr>
        <w:t xml:space="preserve"> </w:t>
      </w:r>
      <w:r w:rsidR="00000000">
        <w:t>the</w:t>
      </w:r>
      <w:r w:rsidR="00000000">
        <w:rPr>
          <w:spacing w:val="-5"/>
        </w:rPr>
        <w:t xml:space="preserve"> </w:t>
      </w:r>
      <w:r w:rsidR="00000000">
        <w:t>system</w:t>
      </w:r>
      <w:r w:rsidR="00000000">
        <w:rPr>
          <w:spacing w:val="-3"/>
        </w:rPr>
        <w:t xml:space="preserve"> </w:t>
      </w:r>
      <w:r w:rsidR="00000000">
        <w:t>and</w:t>
      </w:r>
      <w:r w:rsidR="00000000">
        <w:rPr>
          <w:spacing w:val="-3"/>
        </w:rPr>
        <w:t xml:space="preserve"> </w:t>
      </w:r>
      <w:r w:rsidR="00000000">
        <w:t>intervene</w:t>
      </w:r>
      <w:r w:rsidR="00000000">
        <w:rPr>
          <w:spacing w:val="-4"/>
        </w:rPr>
        <w:t xml:space="preserve"> </w:t>
      </w:r>
      <w:r w:rsidR="00000000">
        <w:t>if</w:t>
      </w:r>
      <w:r w:rsidR="00000000">
        <w:rPr>
          <w:spacing w:val="-2"/>
        </w:rPr>
        <w:t xml:space="preserve"> </w:t>
      </w:r>
      <w:r w:rsidR="00000000">
        <w:t>necessary.</w:t>
      </w:r>
      <w:r w:rsidR="00000000">
        <w:rPr>
          <w:spacing w:val="-1"/>
        </w:rPr>
        <w:t xml:space="preserve"> </w:t>
      </w:r>
      <w:r w:rsidR="00000000">
        <w:t>Operators</w:t>
      </w:r>
      <w:r w:rsidR="00000000">
        <w:rPr>
          <w:spacing w:val="-4"/>
        </w:rPr>
        <w:t xml:space="preserve"> </w:t>
      </w:r>
      <w:r w:rsidR="00000000">
        <w:t xml:space="preserve">may need to review X-ray images of suspicious baggage or intervene if a problem arises with the </w:t>
      </w:r>
      <w:r w:rsidR="00000000">
        <w:rPr>
          <w:spacing w:val="-2"/>
        </w:rPr>
        <w:t>system.</w:t>
      </w:r>
      <w:r>
        <w:t xml:space="preserve"> </w:t>
      </w:r>
      <w:r w:rsidR="00000000">
        <w:t>Overall, a well-designed EDS system is critical for ensuring the safety and security of air travel. By</w:t>
      </w:r>
      <w:r w:rsidR="00000000">
        <w:rPr>
          <w:spacing w:val="-6"/>
        </w:rPr>
        <w:t xml:space="preserve"> </w:t>
      </w:r>
      <w:r w:rsidR="00000000">
        <w:t>detecting</w:t>
      </w:r>
      <w:r w:rsidR="00000000">
        <w:rPr>
          <w:spacing w:val="-4"/>
        </w:rPr>
        <w:t xml:space="preserve"> </w:t>
      </w:r>
      <w:r w:rsidR="00000000">
        <w:t>potential</w:t>
      </w:r>
      <w:r w:rsidR="00000000">
        <w:rPr>
          <w:spacing w:val="-1"/>
        </w:rPr>
        <w:t xml:space="preserve"> </w:t>
      </w:r>
      <w:r w:rsidR="00000000">
        <w:t>explosives</w:t>
      </w:r>
      <w:r w:rsidR="00000000">
        <w:rPr>
          <w:spacing w:val="-1"/>
        </w:rPr>
        <w:t xml:space="preserve"> </w:t>
      </w:r>
      <w:r w:rsidR="00000000">
        <w:t>and</w:t>
      </w:r>
      <w:r w:rsidR="00000000">
        <w:rPr>
          <w:spacing w:val="-1"/>
        </w:rPr>
        <w:t xml:space="preserve"> </w:t>
      </w:r>
      <w:r w:rsidR="00000000">
        <w:t>prohibited</w:t>
      </w:r>
      <w:r w:rsidR="00000000">
        <w:rPr>
          <w:spacing w:val="-1"/>
        </w:rPr>
        <w:t xml:space="preserve"> </w:t>
      </w:r>
      <w:r w:rsidR="00000000">
        <w:t>items</w:t>
      </w:r>
      <w:r w:rsidR="00000000">
        <w:rPr>
          <w:spacing w:val="-1"/>
        </w:rPr>
        <w:t xml:space="preserve"> </w:t>
      </w:r>
      <w:r w:rsidR="00000000">
        <w:t>in</w:t>
      </w:r>
      <w:r w:rsidR="00000000">
        <w:rPr>
          <w:spacing w:val="-1"/>
        </w:rPr>
        <w:t xml:space="preserve"> </w:t>
      </w:r>
      <w:r w:rsidR="00000000">
        <w:t>checked</w:t>
      </w:r>
      <w:r w:rsidR="00000000">
        <w:rPr>
          <w:spacing w:val="-1"/>
        </w:rPr>
        <w:t xml:space="preserve"> </w:t>
      </w:r>
      <w:r w:rsidR="00000000">
        <w:t>baggage, these</w:t>
      </w:r>
      <w:r w:rsidR="00000000">
        <w:rPr>
          <w:spacing w:val="-2"/>
        </w:rPr>
        <w:t xml:space="preserve"> </w:t>
      </w:r>
      <w:r w:rsidR="00000000">
        <w:t>systems</w:t>
      </w:r>
      <w:r w:rsidR="00000000">
        <w:rPr>
          <w:spacing w:val="-1"/>
        </w:rPr>
        <w:t xml:space="preserve"> </w:t>
      </w:r>
      <w:r w:rsidR="00000000">
        <w:t>help</w:t>
      </w:r>
      <w:r w:rsidR="00000000">
        <w:rPr>
          <w:spacing w:val="-1"/>
        </w:rPr>
        <w:t xml:space="preserve"> </w:t>
      </w:r>
      <w:r w:rsidR="00000000">
        <w:t>to prevent acts of terrorism and other security threats</w:t>
      </w:r>
      <w:r>
        <w:t xml:space="preserve"> </w:t>
      </w:r>
      <w:r w:rsidR="00000000">
        <w:rPr>
          <w:spacing w:val="-2"/>
        </w:rPr>
        <w:t>ENGINEERING</w:t>
      </w:r>
      <w:r>
        <w:t xml:space="preserve"> </w:t>
      </w:r>
      <w:r w:rsidR="00000000">
        <w:t xml:space="preserve">An airport hold baggage x-ray screening system is an important component of airport security, designed to detect threats in checked baggage before it is loaded onto aircraft. The engineering parameters for such a system may </w:t>
      </w:r>
      <w:r w:rsidR="00000000">
        <w:lastRenderedPageBreak/>
        <w:t>include:</w:t>
      </w:r>
      <w:r>
        <w:t xml:space="preserve"> </w:t>
      </w:r>
      <w:r w:rsidR="00000000">
        <w:rPr>
          <w:spacing w:val="-2"/>
        </w:rPr>
        <w:t>Throughput:</w:t>
      </w:r>
      <w:r>
        <w:t xml:space="preserve"> </w:t>
      </w:r>
      <w:r w:rsidR="00000000">
        <w:t>The throughput of an airport hold baggage x-ray screening system is a critical parameter as it determines the system's ability to handle the peak baggage volume of the airport. The system's throughput</w:t>
      </w:r>
      <w:r w:rsidR="00000000">
        <w:rPr>
          <w:spacing w:val="-6"/>
        </w:rPr>
        <w:t xml:space="preserve"> </w:t>
      </w:r>
      <w:r w:rsidR="00000000">
        <w:t>must</w:t>
      </w:r>
      <w:r w:rsidR="00000000">
        <w:rPr>
          <w:spacing w:val="-5"/>
        </w:rPr>
        <w:t xml:space="preserve"> </w:t>
      </w:r>
      <w:r w:rsidR="00000000">
        <w:t>be</w:t>
      </w:r>
      <w:r w:rsidR="00000000">
        <w:rPr>
          <w:spacing w:val="-7"/>
        </w:rPr>
        <w:t xml:space="preserve"> </w:t>
      </w:r>
      <w:r w:rsidR="00000000">
        <w:t>high</w:t>
      </w:r>
      <w:r w:rsidR="00000000">
        <w:rPr>
          <w:spacing w:val="-3"/>
        </w:rPr>
        <w:t xml:space="preserve"> </w:t>
      </w:r>
      <w:r w:rsidR="00000000">
        <w:t>enough</w:t>
      </w:r>
      <w:r w:rsidR="00000000">
        <w:rPr>
          <w:spacing w:val="-4"/>
        </w:rPr>
        <w:t xml:space="preserve"> </w:t>
      </w:r>
      <w:r w:rsidR="00000000">
        <w:t>to</w:t>
      </w:r>
      <w:r w:rsidR="00000000">
        <w:rPr>
          <w:spacing w:val="-6"/>
        </w:rPr>
        <w:t xml:space="preserve"> </w:t>
      </w:r>
      <w:r w:rsidR="00000000">
        <w:t>avoid</w:t>
      </w:r>
      <w:r w:rsidR="00000000">
        <w:rPr>
          <w:spacing w:val="-4"/>
        </w:rPr>
        <w:t xml:space="preserve"> </w:t>
      </w:r>
      <w:r w:rsidR="00000000">
        <w:t>delays</w:t>
      </w:r>
      <w:r w:rsidR="00000000">
        <w:rPr>
          <w:spacing w:val="-5"/>
        </w:rPr>
        <w:t xml:space="preserve"> </w:t>
      </w:r>
      <w:r w:rsidR="00000000">
        <w:t>in</w:t>
      </w:r>
      <w:r w:rsidR="00000000">
        <w:rPr>
          <w:spacing w:val="-4"/>
        </w:rPr>
        <w:t xml:space="preserve"> </w:t>
      </w:r>
      <w:r w:rsidR="00000000">
        <w:t>baggage</w:t>
      </w:r>
      <w:r w:rsidR="00000000">
        <w:rPr>
          <w:spacing w:val="-7"/>
        </w:rPr>
        <w:t xml:space="preserve"> </w:t>
      </w:r>
      <w:r w:rsidR="00000000">
        <w:t>processing</w:t>
      </w:r>
      <w:r w:rsidR="00000000">
        <w:rPr>
          <w:spacing w:val="-9"/>
        </w:rPr>
        <w:t xml:space="preserve"> </w:t>
      </w:r>
      <w:r w:rsidR="00000000">
        <w:t>and</w:t>
      </w:r>
      <w:r w:rsidR="00000000">
        <w:rPr>
          <w:spacing w:val="-1"/>
        </w:rPr>
        <w:t xml:space="preserve"> </w:t>
      </w:r>
      <w:r w:rsidR="00000000">
        <w:t>ensure</w:t>
      </w:r>
      <w:r w:rsidR="00000000">
        <w:rPr>
          <w:spacing w:val="-8"/>
        </w:rPr>
        <w:t xml:space="preserve"> </w:t>
      </w:r>
      <w:r w:rsidR="00000000">
        <w:t>that</w:t>
      </w:r>
      <w:r w:rsidR="00000000">
        <w:rPr>
          <w:spacing w:val="-6"/>
        </w:rPr>
        <w:t xml:space="preserve"> </w:t>
      </w:r>
      <w:r w:rsidR="00000000">
        <w:t>baggage</w:t>
      </w:r>
      <w:r w:rsidR="00000000">
        <w:rPr>
          <w:spacing w:val="-6"/>
        </w:rPr>
        <w:t xml:space="preserve"> </w:t>
      </w:r>
      <w:r w:rsidR="00000000">
        <w:rPr>
          <w:spacing w:val="-5"/>
        </w:rPr>
        <w:t>is</w:t>
      </w:r>
      <w:r>
        <w:t xml:space="preserve"> </w:t>
      </w:r>
      <w:r w:rsidR="00000000">
        <w:rPr>
          <w:rFonts w:ascii="Palatino"/>
          <w:spacing w:val="-5"/>
        </w:rPr>
        <w:t>351</w:t>
      </w:r>
      <w:r>
        <w:rPr>
          <w:rFonts w:ascii="Palatino"/>
        </w:rPr>
        <w:t xml:space="preserve">   </w:t>
      </w:r>
      <w:r w:rsidR="00000000">
        <w:t>screened</w:t>
      </w:r>
      <w:r w:rsidR="00000000">
        <w:rPr>
          <w:spacing w:val="-3"/>
        </w:rPr>
        <w:t xml:space="preserve"> </w:t>
      </w:r>
      <w:r w:rsidR="00000000">
        <w:t>efficiently.</w:t>
      </w:r>
      <w:r w:rsidR="00000000">
        <w:rPr>
          <w:spacing w:val="-1"/>
        </w:rPr>
        <w:t xml:space="preserve"> </w:t>
      </w:r>
      <w:r w:rsidR="00000000">
        <w:t>Factors</w:t>
      </w:r>
      <w:r w:rsidR="00000000">
        <w:rPr>
          <w:spacing w:val="-3"/>
        </w:rPr>
        <w:t xml:space="preserve"> </w:t>
      </w:r>
      <w:r w:rsidR="00000000">
        <w:t>that</w:t>
      </w:r>
      <w:r w:rsidR="00000000">
        <w:rPr>
          <w:spacing w:val="-3"/>
        </w:rPr>
        <w:t xml:space="preserve"> </w:t>
      </w:r>
      <w:r w:rsidR="00000000">
        <w:t>impact</w:t>
      </w:r>
      <w:r w:rsidR="00000000">
        <w:rPr>
          <w:spacing w:val="-3"/>
        </w:rPr>
        <w:t xml:space="preserve"> </w:t>
      </w:r>
      <w:r w:rsidR="00000000">
        <w:t>the</w:t>
      </w:r>
      <w:r w:rsidR="00000000">
        <w:rPr>
          <w:spacing w:val="-4"/>
        </w:rPr>
        <w:t xml:space="preserve"> </w:t>
      </w:r>
      <w:r w:rsidR="00000000">
        <w:t>throughput</w:t>
      </w:r>
      <w:r w:rsidR="00000000">
        <w:rPr>
          <w:spacing w:val="-3"/>
        </w:rPr>
        <w:t xml:space="preserve"> </w:t>
      </w:r>
      <w:r w:rsidR="00000000">
        <w:t>of</w:t>
      </w:r>
      <w:r w:rsidR="00000000">
        <w:rPr>
          <w:spacing w:val="-4"/>
        </w:rPr>
        <w:t xml:space="preserve"> </w:t>
      </w:r>
      <w:r w:rsidR="00000000">
        <w:t>the</w:t>
      </w:r>
      <w:r w:rsidR="00000000">
        <w:rPr>
          <w:spacing w:val="-4"/>
        </w:rPr>
        <w:t xml:space="preserve"> </w:t>
      </w:r>
      <w:r w:rsidR="00000000">
        <w:t>system</w:t>
      </w:r>
      <w:r w:rsidR="00000000">
        <w:rPr>
          <w:spacing w:val="-3"/>
        </w:rPr>
        <w:t xml:space="preserve"> </w:t>
      </w:r>
      <w:r w:rsidR="00000000">
        <w:t>include</w:t>
      </w:r>
      <w:r w:rsidR="00000000">
        <w:rPr>
          <w:spacing w:val="-4"/>
        </w:rPr>
        <w:t xml:space="preserve"> </w:t>
      </w:r>
      <w:r w:rsidR="00000000">
        <w:t>the</w:t>
      </w:r>
      <w:r w:rsidR="00000000">
        <w:rPr>
          <w:spacing w:val="-4"/>
        </w:rPr>
        <w:t xml:space="preserve"> </w:t>
      </w:r>
      <w:r w:rsidR="00000000">
        <w:t>scanning</w:t>
      </w:r>
      <w:r w:rsidR="00000000">
        <w:rPr>
          <w:spacing w:val="-6"/>
        </w:rPr>
        <w:t xml:space="preserve"> </w:t>
      </w:r>
      <w:r w:rsidR="00000000">
        <w:t>speed, the size of the conveyor belt, and the size of the X-ray detector array.</w:t>
      </w:r>
      <w:r>
        <w:t xml:space="preserve"> </w:t>
      </w:r>
      <w:r w:rsidR="00000000">
        <w:rPr>
          <w:spacing w:val="-2"/>
        </w:rPr>
        <w:t>Sensitivity:</w:t>
      </w:r>
      <w:r>
        <w:t xml:space="preserve"> </w:t>
      </w:r>
      <w:r w:rsidR="00000000">
        <w:t>The sensitivity of an X-ray screening system is crucial for detecting a wide range of potential threats in baggage. The system must be sensitive enough to detect a range of threats, including explosives,</w:t>
      </w:r>
      <w:r w:rsidR="00000000">
        <w:rPr>
          <w:spacing w:val="-7"/>
        </w:rPr>
        <w:t xml:space="preserve"> </w:t>
      </w:r>
      <w:r w:rsidR="00000000">
        <w:t>weapons,</w:t>
      </w:r>
      <w:r w:rsidR="00000000">
        <w:rPr>
          <w:spacing w:val="-7"/>
        </w:rPr>
        <w:t xml:space="preserve"> </w:t>
      </w:r>
      <w:r w:rsidR="00000000">
        <w:t>and</w:t>
      </w:r>
      <w:r w:rsidR="00000000">
        <w:rPr>
          <w:spacing w:val="-5"/>
        </w:rPr>
        <w:t xml:space="preserve"> </w:t>
      </w:r>
      <w:r w:rsidR="00000000">
        <w:t>other</w:t>
      </w:r>
      <w:r w:rsidR="00000000">
        <w:rPr>
          <w:spacing w:val="-8"/>
        </w:rPr>
        <w:t xml:space="preserve"> </w:t>
      </w:r>
      <w:r w:rsidR="00000000">
        <w:t>prohibited</w:t>
      </w:r>
      <w:r w:rsidR="00000000">
        <w:rPr>
          <w:spacing w:val="-7"/>
        </w:rPr>
        <w:t xml:space="preserve"> </w:t>
      </w:r>
      <w:r w:rsidR="00000000">
        <w:t>items.</w:t>
      </w:r>
      <w:r w:rsidR="00000000">
        <w:rPr>
          <w:spacing w:val="-9"/>
        </w:rPr>
        <w:t xml:space="preserve"> </w:t>
      </w:r>
      <w:r w:rsidR="00000000">
        <w:t>The</w:t>
      </w:r>
      <w:r w:rsidR="00000000">
        <w:rPr>
          <w:spacing w:val="-8"/>
        </w:rPr>
        <w:t xml:space="preserve"> </w:t>
      </w:r>
      <w:r w:rsidR="00000000">
        <w:t>sensitivity</w:t>
      </w:r>
      <w:r w:rsidR="00000000">
        <w:rPr>
          <w:spacing w:val="-10"/>
        </w:rPr>
        <w:t xml:space="preserve"> </w:t>
      </w:r>
      <w:r w:rsidR="00000000">
        <w:t>of</w:t>
      </w:r>
      <w:r w:rsidR="00000000">
        <w:rPr>
          <w:spacing w:val="-8"/>
        </w:rPr>
        <w:t xml:space="preserve"> </w:t>
      </w:r>
      <w:r w:rsidR="00000000">
        <w:t>the</w:t>
      </w:r>
      <w:r w:rsidR="00000000">
        <w:rPr>
          <w:spacing w:val="-6"/>
        </w:rPr>
        <w:t xml:space="preserve"> </w:t>
      </w:r>
      <w:r w:rsidR="00000000">
        <w:t>system</w:t>
      </w:r>
      <w:r w:rsidR="00000000">
        <w:rPr>
          <w:spacing w:val="-7"/>
        </w:rPr>
        <w:t xml:space="preserve"> </w:t>
      </w:r>
      <w:r w:rsidR="00000000">
        <w:t>depends</w:t>
      </w:r>
      <w:r w:rsidR="00000000">
        <w:rPr>
          <w:spacing w:val="-7"/>
        </w:rPr>
        <w:t xml:space="preserve"> </w:t>
      </w:r>
      <w:r w:rsidR="00000000">
        <w:t>on</w:t>
      </w:r>
      <w:r w:rsidR="00000000">
        <w:rPr>
          <w:spacing w:val="-5"/>
        </w:rPr>
        <w:t xml:space="preserve"> </w:t>
      </w:r>
      <w:r w:rsidR="00000000">
        <w:t>various factors such as the energy level of the X-ray beam, the size of the detector array, and the type of material used in the X-ray detector.</w:t>
      </w:r>
      <w:r>
        <w:t xml:space="preserve"> </w:t>
      </w:r>
      <w:r w:rsidR="00000000">
        <w:t>Image</w:t>
      </w:r>
      <w:r w:rsidR="00000000">
        <w:rPr>
          <w:spacing w:val="-4"/>
        </w:rPr>
        <w:t xml:space="preserve"> </w:t>
      </w:r>
      <w:r w:rsidR="00000000">
        <w:rPr>
          <w:spacing w:val="-2"/>
        </w:rPr>
        <w:t>Quality:</w:t>
      </w:r>
      <w:r>
        <w:t xml:space="preserve"> </w:t>
      </w:r>
      <w:r w:rsidR="00000000">
        <w:t>The quality of the images produced by the X-ray screening system is crucial for accurate and reliable threat detection. The system must produce clear and detailed images of the contents of each bag, enabling screeners to identify potential threats quickly and accurately. Factors that impact the image quality include the quality of the X-ray source, the detector array size, and the image processing algorithms used.</w:t>
      </w:r>
      <w:r>
        <w:t xml:space="preserve"> </w:t>
      </w:r>
      <w:r w:rsidR="00000000">
        <w:t>Radiation</w:t>
      </w:r>
      <w:r w:rsidR="00000000">
        <w:rPr>
          <w:spacing w:val="-1"/>
        </w:rPr>
        <w:t xml:space="preserve"> </w:t>
      </w:r>
      <w:r w:rsidR="00000000">
        <w:rPr>
          <w:spacing w:val="-2"/>
        </w:rPr>
        <w:t>Safety:</w:t>
      </w:r>
      <w:r>
        <w:t xml:space="preserve"> </w:t>
      </w:r>
      <w:r w:rsidR="00000000">
        <w:t>X-ray screening systems use ionizing radiation to generate images of the contents of bags. The system must be designed to ensure that radiation exposure levels are within safe limits for both passengers and staff. Factors that impact radiation safety include the X-ray dose per bag, the distance between the X-ray source and the detector, and the type of shielding used to reduce the amount of scattered radiation.</w:t>
      </w:r>
      <w:r>
        <w:t xml:space="preserve"> </w:t>
      </w:r>
      <w:r w:rsidR="00000000">
        <w:rPr>
          <w:spacing w:val="-2"/>
        </w:rPr>
        <w:t>Reliability:</w:t>
      </w:r>
      <w:r>
        <w:t xml:space="preserve"> </w:t>
      </w:r>
      <w:r w:rsidR="00000000">
        <w:t>The</w:t>
      </w:r>
      <w:r w:rsidR="00000000">
        <w:rPr>
          <w:spacing w:val="-6"/>
        </w:rPr>
        <w:t xml:space="preserve"> </w:t>
      </w:r>
      <w:r w:rsidR="00000000">
        <w:t>reliability</w:t>
      </w:r>
      <w:r w:rsidR="00000000">
        <w:rPr>
          <w:spacing w:val="-7"/>
        </w:rPr>
        <w:t xml:space="preserve"> </w:t>
      </w:r>
      <w:r w:rsidR="00000000">
        <w:t>of</w:t>
      </w:r>
      <w:r w:rsidR="00000000">
        <w:rPr>
          <w:spacing w:val="-6"/>
        </w:rPr>
        <w:t xml:space="preserve"> </w:t>
      </w:r>
      <w:r w:rsidR="00000000">
        <w:t>an</w:t>
      </w:r>
      <w:r w:rsidR="00000000">
        <w:rPr>
          <w:spacing w:val="-3"/>
        </w:rPr>
        <w:t xml:space="preserve"> </w:t>
      </w:r>
      <w:r w:rsidR="00000000">
        <w:t>airport</w:t>
      </w:r>
      <w:r w:rsidR="00000000">
        <w:rPr>
          <w:spacing w:val="-5"/>
        </w:rPr>
        <w:t xml:space="preserve"> </w:t>
      </w:r>
      <w:r w:rsidR="00000000">
        <w:t>hold</w:t>
      </w:r>
      <w:r w:rsidR="00000000">
        <w:rPr>
          <w:spacing w:val="-4"/>
        </w:rPr>
        <w:t xml:space="preserve"> </w:t>
      </w:r>
      <w:r w:rsidR="00000000">
        <w:t>baggage</w:t>
      </w:r>
      <w:r w:rsidR="00000000">
        <w:rPr>
          <w:spacing w:val="-4"/>
        </w:rPr>
        <w:t xml:space="preserve"> </w:t>
      </w:r>
      <w:r w:rsidR="00000000">
        <w:t>x-ray</w:t>
      </w:r>
      <w:r w:rsidR="00000000">
        <w:rPr>
          <w:spacing w:val="-9"/>
        </w:rPr>
        <w:t xml:space="preserve"> </w:t>
      </w:r>
      <w:r w:rsidR="00000000">
        <w:t>screening</w:t>
      </w:r>
      <w:r w:rsidR="00000000">
        <w:rPr>
          <w:spacing w:val="-7"/>
        </w:rPr>
        <w:t xml:space="preserve"> </w:t>
      </w:r>
      <w:r w:rsidR="00000000">
        <w:t>system</w:t>
      </w:r>
      <w:r w:rsidR="00000000">
        <w:rPr>
          <w:spacing w:val="-5"/>
        </w:rPr>
        <w:t xml:space="preserve"> </w:t>
      </w:r>
      <w:r w:rsidR="00000000">
        <w:t>is</w:t>
      </w:r>
      <w:r w:rsidR="00000000">
        <w:rPr>
          <w:spacing w:val="-4"/>
        </w:rPr>
        <w:t xml:space="preserve"> </w:t>
      </w:r>
      <w:r w:rsidR="00000000">
        <w:t>critical</w:t>
      </w:r>
      <w:r w:rsidR="00000000">
        <w:rPr>
          <w:spacing w:val="-2"/>
        </w:rPr>
        <w:t xml:space="preserve"> </w:t>
      </w:r>
      <w:r w:rsidR="00000000">
        <w:t>to</w:t>
      </w:r>
      <w:r w:rsidR="00000000">
        <w:rPr>
          <w:spacing w:val="-5"/>
        </w:rPr>
        <w:t xml:space="preserve"> </w:t>
      </w:r>
      <w:r w:rsidR="00000000">
        <w:t>ensure</w:t>
      </w:r>
      <w:r w:rsidR="00000000">
        <w:rPr>
          <w:spacing w:val="-6"/>
        </w:rPr>
        <w:t xml:space="preserve"> </w:t>
      </w:r>
      <w:r w:rsidR="00000000">
        <w:t>that</w:t>
      </w:r>
      <w:r w:rsidR="00000000">
        <w:rPr>
          <w:spacing w:val="-5"/>
        </w:rPr>
        <w:t xml:space="preserve"> </w:t>
      </w:r>
      <w:r w:rsidR="00000000">
        <w:t>baggage is</w:t>
      </w:r>
      <w:r w:rsidR="00000000">
        <w:rPr>
          <w:spacing w:val="-8"/>
        </w:rPr>
        <w:t xml:space="preserve"> </w:t>
      </w:r>
      <w:r w:rsidR="00000000">
        <w:t>screened</w:t>
      </w:r>
      <w:r w:rsidR="00000000">
        <w:rPr>
          <w:spacing w:val="-8"/>
        </w:rPr>
        <w:t xml:space="preserve"> </w:t>
      </w:r>
      <w:r w:rsidR="00000000">
        <w:t>effectively</w:t>
      </w:r>
      <w:r w:rsidR="00000000">
        <w:rPr>
          <w:spacing w:val="-11"/>
        </w:rPr>
        <w:t xml:space="preserve"> </w:t>
      </w:r>
      <w:r w:rsidR="00000000">
        <w:t>at</w:t>
      </w:r>
      <w:r w:rsidR="00000000">
        <w:rPr>
          <w:spacing w:val="-5"/>
        </w:rPr>
        <w:t xml:space="preserve"> </w:t>
      </w:r>
      <w:r w:rsidR="00000000">
        <w:t>all</w:t>
      </w:r>
      <w:r w:rsidR="00000000">
        <w:rPr>
          <w:spacing w:val="-8"/>
        </w:rPr>
        <w:t xml:space="preserve"> </w:t>
      </w:r>
      <w:r w:rsidR="00000000">
        <w:t>times.</w:t>
      </w:r>
      <w:r w:rsidR="00000000">
        <w:rPr>
          <w:spacing w:val="-12"/>
        </w:rPr>
        <w:t xml:space="preserve"> </w:t>
      </w:r>
      <w:r w:rsidR="00000000">
        <w:t>The</w:t>
      </w:r>
      <w:r w:rsidR="00000000">
        <w:rPr>
          <w:spacing w:val="-9"/>
        </w:rPr>
        <w:t xml:space="preserve"> </w:t>
      </w:r>
      <w:r w:rsidR="00000000">
        <w:t>system</w:t>
      </w:r>
      <w:r w:rsidR="00000000">
        <w:rPr>
          <w:spacing w:val="-8"/>
        </w:rPr>
        <w:t xml:space="preserve"> </w:t>
      </w:r>
      <w:r w:rsidR="00000000">
        <w:t>must</w:t>
      </w:r>
      <w:r w:rsidR="00000000">
        <w:rPr>
          <w:spacing w:val="-7"/>
        </w:rPr>
        <w:t xml:space="preserve"> </w:t>
      </w:r>
      <w:r w:rsidR="00000000">
        <w:t>be</w:t>
      </w:r>
      <w:r w:rsidR="00000000">
        <w:rPr>
          <w:spacing w:val="-9"/>
        </w:rPr>
        <w:t xml:space="preserve"> </w:t>
      </w:r>
      <w:r w:rsidR="00000000">
        <w:t>designed</w:t>
      </w:r>
      <w:r w:rsidR="00000000">
        <w:rPr>
          <w:spacing w:val="-8"/>
        </w:rPr>
        <w:t xml:space="preserve"> </w:t>
      </w:r>
      <w:r w:rsidR="00000000">
        <w:t>to</w:t>
      </w:r>
      <w:r w:rsidR="00000000">
        <w:rPr>
          <w:spacing w:val="-8"/>
        </w:rPr>
        <w:t xml:space="preserve"> </w:t>
      </w:r>
      <w:r w:rsidR="00000000">
        <w:t>minimize</w:t>
      </w:r>
      <w:r w:rsidR="00000000">
        <w:rPr>
          <w:spacing w:val="-6"/>
        </w:rPr>
        <w:t xml:space="preserve"> </w:t>
      </w:r>
      <w:r w:rsidR="00000000">
        <w:t>downtime</w:t>
      </w:r>
      <w:r w:rsidR="00000000">
        <w:rPr>
          <w:spacing w:val="-9"/>
        </w:rPr>
        <w:t xml:space="preserve"> </w:t>
      </w:r>
      <w:r w:rsidR="00000000">
        <w:t>and</w:t>
      </w:r>
      <w:r w:rsidR="00000000">
        <w:rPr>
          <w:spacing w:val="-8"/>
        </w:rPr>
        <w:t xml:space="preserve"> </w:t>
      </w:r>
      <w:r w:rsidR="00000000">
        <w:t>allow for</w:t>
      </w:r>
      <w:r w:rsidR="00000000">
        <w:rPr>
          <w:spacing w:val="-12"/>
        </w:rPr>
        <w:t xml:space="preserve"> </w:t>
      </w:r>
      <w:r w:rsidR="00000000">
        <w:t>efficient</w:t>
      </w:r>
      <w:r w:rsidR="00000000">
        <w:rPr>
          <w:spacing w:val="-10"/>
        </w:rPr>
        <w:t xml:space="preserve"> </w:t>
      </w:r>
      <w:r w:rsidR="00000000">
        <w:t>maintenance</w:t>
      </w:r>
      <w:r w:rsidR="00000000">
        <w:rPr>
          <w:spacing w:val="-9"/>
        </w:rPr>
        <w:t xml:space="preserve"> </w:t>
      </w:r>
      <w:r w:rsidR="00000000">
        <w:t>and</w:t>
      </w:r>
      <w:r w:rsidR="00000000">
        <w:rPr>
          <w:spacing w:val="-10"/>
        </w:rPr>
        <w:t xml:space="preserve"> </w:t>
      </w:r>
      <w:r w:rsidR="00000000">
        <w:t>repair.</w:t>
      </w:r>
      <w:r w:rsidR="00000000">
        <w:rPr>
          <w:spacing w:val="-10"/>
        </w:rPr>
        <w:t xml:space="preserve"> </w:t>
      </w:r>
      <w:r w:rsidR="00000000">
        <w:t>Factors</w:t>
      </w:r>
      <w:r w:rsidR="00000000">
        <w:rPr>
          <w:spacing w:val="-10"/>
        </w:rPr>
        <w:t xml:space="preserve"> </w:t>
      </w:r>
      <w:r w:rsidR="00000000">
        <w:t>that</w:t>
      </w:r>
      <w:r w:rsidR="00000000">
        <w:rPr>
          <w:spacing w:val="-10"/>
        </w:rPr>
        <w:t xml:space="preserve"> </w:t>
      </w:r>
      <w:r w:rsidR="00000000">
        <w:t>impact</w:t>
      </w:r>
      <w:r w:rsidR="00000000">
        <w:rPr>
          <w:spacing w:val="-10"/>
        </w:rPr>
        <w:t xml:space="preserve"> </w:t>
      </w:r>
      <w:r w:rsidR="00000000">
        <w:t>the</w:t>
      </w:r>
      <w:r w:rsidR="00000000">
        <w:rPr>
          <w:spacing w:val="-11"/>
        </w:rPr>
        <w:t xml:space="preserve"> </w:t>
      </w:r>
      <w:r w:rsidR="00000000">
        <w:t>system's</w:t>
      </w:r>
      <w:r w:rsidR="00000000">
        <w:rPr>
          <w:spacing w:val="-10"/>
        </w:rPr>
        <w:t xml:space="preserve"> </w:t>
      </w:r>
      <w:r w:rsidR="00000000">
        <w:t>reliability</w:t>
      </w:r>
      <w:r w:rsidR="00000000">
        <w:rPr>
          <w:spacing w:val="-15"/>
        </w:rPr>
        <w:t xml:space="preserve"> </w:t>
      </w:r>
      <w:r w:rsidR="00000000">
        <w:t>include</w:t>
      </w:r>
      <w:r w:rsidR="00000000">
        <w:rPr>
          <w:spacing w:val="-11"/>
        </w:rPr>
        <w:t xml:space="preserve"> </w:t>
      </w:r>
      <w:r w:rsidR="00000000">
        <w:t>the</w:t>
      </w:r>
      <w:r w:rsidR="00000000">
        <w:rPr>
          <w:spacing w:val="-11"/>
        </w:rPr>
        <w:t xml:space="preserve"> </w:t>
      </w:r>
      <w:r w:rsidR="00000000">
        <w:t>quality of components, the design of the system, and the level of redundancy built into the system.</w:t>
      </w:r>
      <w:r>
        <w:t xml:space="preserve"> </w:t>
      </w:r>
      <w:r w:rsidR="00000000">
        <w:t>Compatibility</w:t>
      </w:r>
      <w:r w:rsidR="00000000">
        <w:rPr>
          <w:spacing w:val="-10"/>
        </w:rPr>
        <w:t xml:space="preserve"> </w:t>
      </w:r>
      <w:r w:rsidR="00000000">
        <w:t>with Baggage Handling</w:t>
      </w:r>
      <w:r w:rsidR="00000000">
        <w:rPr>
          <w:spacing w:val="-2"/>
        </w:rPr>
        <w:t xml:space="preserve"> System:</w:t>
      </w:r>
      <w:r>
        <w:t xml:space="preserve"> </w:t>
      </w:r>
      <w:r w:rsidR="00000000">
        <w:t>The x-ray screening system must be designed to integrate with the airport's baggage handling system.</w:t>
      </w:r>
      <w:r w:rsidR="00000000">
        <w:rPr>
          <w:spacing w:val="-8"/>
        </w:rPr>
        <w:t xml:space="preserve"> </w:t>
      </w:r>
      <w:r w:rsidR="00000000">
        <w:t>The</w:t>
      </w:r>
      <w:r w:rsidR="00000000">
        <w:rPr>
          <w:spacing w:val="-4"/>
        </w:rPr>
        <w:t xml:space="preserve"> </w:t>
      </w:r>
      <w:r w:rsidR="00000000">
        <w:t>system</w:t>
      </w:r>
      <w:r w:rsidR="00000000">
        <w:rPr>
          <w:spacing w:val="-3"/>
        </w:rPr>
        <w:t xml:space="preserve"> </w:t>
      </w:r>
      <w:r w:rsidR="00000000">
        <w:t>should</w:t>
      </w:r>
      <w:r w:rsidR="00000000">
        <w:rPr>
          <w:spacing w:val="-3"/>
        </w:rPr>
        <w:t xml:space="preserve"> </w:t>
      </w:r>
      <w:r w:rsidR="00000000">
        <w:t>be</w:t>
      </w:r>
      <w:r w:rsidR="00000000">
        <w:rPr>
          <w:spacing w:val="-3"/>
        </w:rPr>
        <w:t xml:space="preserve"> </w:t>
      </w:r>
      <w:r w:rsidR="00000000">
        <w:t>designed</w:t>
      </w:r>
      <w:r w:rsidR="00000000">
        <w:rPr>
          <w:spacing w:val="-3"/>
        </w:rPr>
        <w:t xml:space="preserve"> </w:t>
      </w:r>
      <w:r w:rsidR="00000000">
        <w:t>to</w:t>
      </w:r>
      <w:r w:rsidR="00000000">
        <w:rPr>
          <w:spacing w:val="-3"/>
        </w:rPr>
        <w:t xml:space="preserve"> </w:t>
      </w:r>
      <w:r w:rsidR="00000000">
        <w:t>ensure</w:t>
      </w:r>
      <w:r w:rsidR="00000000">
        <w:rPr>
          <w:spacing w:val="-5"/>
        </w:rPr>
        <w:t xml:space="preserve"> </w:t>
      </w:r>
      <w:r w:rsidR="00000000">
        <w:t>that</w:t>
      </w:r>
      <w:r w:rsidR="00000000">
        <w:rPr>
          <w:spacing w:val="-3"/>
        </w:rPr>
        <w:t xml:space="preserve"> </w:t>
      </w:r>
      <w:r w:rsidR="00000000">
        <w:t>baggage</w:t>
      </w:r>
      <w:r w:rsidR="00000000">
        <w:rPr>
          <w:spacing w:val="-2"/>
        </w:rPr>
        <w:t xml:space="preserve"> </w:t>
      </w:r>
      <w:r w:rsidR="00000000">
        <w:t>is</w:t>
      </w:r>
      <w:r w:rsidR="00000000">
        <w:rPr>
          <w:spacing w:val="-4"/>
        </w:rPr>
        <w:t xml:space="preserve"> </w:t>
      </w:r>
      <w:r w:rsidR="00000000">
        <w:t>screened</w:t>
      </w:r>
      <w:r w:rsidR="00000000">
        <w:rPr>
          <w:spacing w:val="-1"/>
        </w:rPr>
        <w:t xml:space="preserve"> </w:t>
      </w:r>
      <w:r w:rsidR="00000000">
        <w:t>efficiently</w:t>
      </w:r>
      <w:r w:rsidR="00000000">
        <w:rPr>
          <w:spacing w:val="-8"/>
        </w:rPr>
        <w:t xml:space="preserve"> </w:t>
      </w:r>
      <w:r w:rsidR="00000000">
        <w:t>and</w:t>
      </w:r>
      <w:r w:rsidR="00000000">
        <w:rPr>
          <w:spacing w:val="-1"/>
        </w:rPr>
        <w:t xml:space="preserve"> </w:t>
      </w:r>
      <w:r w:rsidR="00000000">
        <w:t>without disrupting the flow of baggage through the system. Factors that impact compatibility</w:t>
      </w:r>
      <w:r w:rsidR="00000000">
        <w:rPr>
          <w:spacing w:val="-3"/>
        </w:rPr>
        <w:t xml:space="preserve"> </w:t>
      </w:r>
      <w:r w:rsidR="00000000">
        <w:t>include the size and shape of the X-ray scanner, the positioning of the conveyor belt, and the type of control system used to operate the X-ray scanner.</w:t>
      </w:r>
      <w:r>
        <w:t xml:space="preserve"> </w:t>
      </w:r>
      <w:r w:rsidR="00000000">
        <w:t>Environmental</w:t>
      </w:r>
      <w:r w:rsidR="00000000">
        <w:rPr>
          <w:spacing w:val="-1"/>
        </w:rPr>
        <w:t xml:space="preserve"> </w:t>
      </w:r>
      <w:r w:rsidR="00000000">
        <w:rPr>
          <w:spacing w:val="-2"/>
        </w:rPr>
        <w:t>Considerations:</w:t>
      </w:r>
      <w:r>
        <w:t xml:space="preserve">  </w:t>
      </w:r>
      <w:r w:rsidR="00000000">
        <w:rPr>
          <w:rFonts w:ascii="Palatino"/>
          <w:spacing w:val="-5"/>
        </w:rPr>
        <w:t>352</w:t>
      </w:r>
      <w:r>
        <w:rPr>
          <w:rFonts w:ascii="Palatino"/>
        </w:rPr>
        <w:t xml:space="preserve">   </w:t>
      </w:r>
      <w:r w:rsidR="00000000">
        <w:t>The x-ray screening system must be designed to minimize its environmental impact, including energy</w:t>
      </w:r>
      <w:r w:rsidR="00000000">
        <w:rPr>
          <w:spacing w:val="-9"/>
        </w:rPr>
        <w:t xml:space="preserve"> </w:t>
      </w:r>
      <w:r w:rsidR="00000000">
        <w:t>consumption</w:t>
      </w:r>
      <w:r w:rsidR="00000000">
        <w:rPr>
          <w:spacing w:val="-4"/>
        </w:rPr>
        <w:t xml:space="preserve"> </w:t>
      </w:r>
      <w:r w:rsidR="00000000">
        <w:t>and</w:t>
      </w:r>
      <w:r w:rsidR="00000000">
        <w:rPr>
          <w:spacing w:val="-4"/>
        </w:rPr>
        <w:t xml:space="preserve"> </w:t>
      </w:r>
      <w:r w:rsidR="00000000">
        <w:t>waste</w:t>
      </w:r>
      <w:r w:rsidR="00000000">
        <w:rPr>
          <w:spacing w:val="-4"/>
        </w:rPr>
        <w:t xml:space="preserve"> </w:t>
      </w:r>
      <w:r w:rsidR="00000000">
        <w:t>generation.</w:t>
      </w:r>
      <w:r w:rsidR="00000000">
        <w:rPr>
          <w:spacing w:val="-4"/>
        </w:rPr>
        <w:t xml:space="preserve"> </w:t>
      </w:r>
      <w:r w:rsidR="00000000">
        <w:t>Factors</w:t>
      </w:r>
      <w:r w:rsidR="00000000">
        <w:rPr>
          <w:spacing w:val="-5"/>
        </w:rPr>
        <w:t xml:space="preserve"> </w:t>
      </w:r>
      <w:r w:rsidR="00000000">
        <w:t>that</w:t>
      </w:r>
      <w:r w:rsidR="00000000">
        <w:rPr>
          <w:spacing w:val="-4"/>
        </w:rPr>
        <w:t xml:space="preserve"> </w:t>
      </w:r>
      <w:r w:rsidR="00000000">
        <w:t>impact</w:t>
      </w:r>
      <w:r w:rsidR="00000000">
        <w:rPr>
          <w:spacing w:val="-4"/>
        </w:rPr>
        <w:t xml:space="preserve"> </w:t>
      </w:r>
      <w:r w:rsidR="00000000">
        <w:t>the</w:t>
      </w:r>
      <w:r w:rsidR="00000000">
        <w:rPr>
          <w:spacing w:val="-5"/>
        </w:rPr>
        <w:t xml:space="preserve"> </w:t>
      </w:r>
      <w:r w:rsidR="00000000">
        <w:t>system's</w:t>
      </w:r>
      <w:r w:rsidR="00000000">
        <w:rPr>
          <w:spacing w:val="-5"/>
        </w:rPr>
        <w:t xml:space="preserve"> </w:t>
      </w:r>
      <w:r w:rsidR="00000000">
        <w:t>environmental</w:t>
      </w:r>
      <w:r w:rsidR="00000000">
        <w:rPr>
          <w:spacing w:val="-4"/>
        </w:rPr>
        <w:t xml:space="preserve"> </w:t>
      </w:r>
      <w:r w:rsidR="00000000">
        <w:t>impact include</w:t>
      </w:r>
      <w:r w:rsidR="00000000">
        <w:rPr>
          <w:spacing w:val="-1"/>
        </w:rPr>
        <w:t xml:space="preserve"> </w:t>
      </w:r>
      <w:r w:rsidR="00000000">
        <w:t>the energy</w:t>
      </w:r>
      <w:r w:rsidR="00000000">
        <w:rPr>
          <w:spacing w:val="-5"/>
        </w:rPr>
        <w:t xml:space="preserve"> </w:t>
      </w:r>
      <w:r w:rsidR="00000000">
        <w:t>efficiency</w:t>
      </w:r>
      <w:r w:rsidR="00000000">
        <w:rPr>
          <w:spacing w:val="-3"/>
        </w:rPr>
        <w:t xml:space="preserve"> </w:t>
      </w:r>
      <w:r w:rsidR="00000000">
        <w:t>of</w:t>
      </w:r>
      <w:r w:rsidR="00000000">
        <w:rPr>
          <w:spacing w:val="-1"/>
        </w:rPr>
        <w:t xml:space="preserve"> </w:t>
      </w:r>
      <w:r w:rsidR="00000000">
        <w:t>the</w:t>
      </w:r>
      <w:r w:rsidR="00000000">
        <w:rPr>
          <w:spacing w:val="-1"/>
        </w:rPr>
        <w:t xml:space="preserve"> </w:t>
      </w:r>
      <w:r w:rsidR="00000000">
        <w:t>system, the materials used in its construction, and the type</w:t>
      </w:r>
      <w:r w:rsidR="00000000">
        <w:rPr>
          <w:spacing w:val="-1"/>
        </w:rPr>
        <w:t xml:space="preserve"> </w:t>
      </w:r>
      <w:r w:rsidR="00000000">
        <w:t>of waste generated by the system.</w:t>
      </w:r>
      <w:r>
        <w:t xml:space="preserve"> </w:t>
      </w:r>
      <w:r w:rsidR="00000000">
        <w:t>Overall,</w:t>
      </w:r>
      <w:r w:rsidR="00000000">
        <w:rPr>
          <w:spacing w:val="-11"/>
        </w:rPr>
        <w:t xml:space="preserve"> </w:t>
      </w:r>
      <w:r w:rsidR="00000000">
        <w:t>the</w:t>
      </w:r>
      <w:r w:rsidR="00000000">
        <w:rPr>
          <w:spacing w:val="-11"/>
        </w:rPr>
        <w:t xml:space="preserve"> </w:t>
      </w:r>
      <w:r w:rsidR="00000000">
        <w:t>engineering</w:t>
      </w:r>
      <w:r w:rsidR="00000000">
        <w:rPr>
          <w:spacing w:val="-12"/>
        </w:rPr>
        <w:t xml:space="preserve"> </w:t>
      </w:r>
      <w:r w:rsidR="00000000">
        <w:t>parameters</w:t>
      </w:r>
      <w:r w:rsidR="00000000">
        <w:rPr>
          <w:spacing w:val="-11"/>
        </w:rPr>
        <w:t xml:space="preserve"> </w:t>
      </w:r>
      <w:r w:rsidR="00000000">
        <w:t>for</w:t>
      </w:r>
      <w:r w:rsidR="00000000">
        <w:rPr>
          <w:spacing w:val="-12"/>
        </w:rPr>
        <w:t xml:space="preserve"> </w:t>
      </w:r>
      <w:r w:rsidR="00000000">
        <w:t>an</w:t>
      </w:r>
      <w:r w:rsidR="00000000">
        <w:rPr>
          <w:spacing w:val="-11"/>
        </w:rPr>
        <w:t xml:space="preserve"> </w:t>
      </w:r>
      <w:r w:rsidR="00000000">
        <w:t>airport</w:t>
      </w:r>
      <w:r w:rsidR="00000000">
        <w:rPr>
          <w:spacing w:val="-11"/>
        </w:rPr>
        <w:t xml:space="preserve"> </w:t>
      </w:r>
      <w:r w:rsidR="00000000">
        <w:t>hold</w:t>
      </w:r>
      <w:r w:rsidR="00000000">
        <w:rPr>
          <w:spacing w:val="-10"/>
        </w:rPr>
        <w:t xml:space="preserve"> </w:t>
      </w:r>
      <w:r w:rsidR="00000000">
        <w:t>baggage</w:t>
      </w:r>
      <w:r w:rsidR="00000000">
        <w:rPr>
          <w:spacing w:val="-12"/>
        </w:rPr>
        <w:t xml:space="preserve"> </w:t>
      </w:r>
      <w:r w:rsidR="00000000">
        <w:t>x-ray</w:t>
      </w:r>
      <w:r w:rsidR="00000000">
        <w:rPr>
          <w:spacing w:val="-14"/>
        </w:rPr>
        <w:t xml:space="preserve"> </w:t>
      </w:r>
      <w:r w:rsidR="00000000">
        <w:t>screening</w:t>
      </w:r>
      <w:r w:rsidR="00000000">
        <w:rPr>
          <w:spacing w:val="-12"/>
        </w:rPr>
        <w:t xml:space="preserve"> </w:t>
      </w:r>
      <w:r w:rsidR="00000000">
        <w:t>system</w:t>
      </w:r>
      <w:r w:rsidR="00000000">
        <w:rPr>
          <w:spacing w:val="-10"/>
        </w:rPr>
        <w:t xml:space="preserve"> </w:t>
      </w:r>
      <w:r w:rsidR="00000000">
        <w:t>are</w:t>
      </w:r>
      <w:r w:rsidR="00000000">
        <w:rPr>
          <w:spacing w:val="-12"/>
        </w:rPr>
        <w:t xml:space="preserve"> </w:t>
      </w:r>
      <w:r w:rsidR="00000000">
        <w:t>critical to ensure</w:t>
      </w:r>
      <w:r w:rsidR="00000000">
        <w:rPr>
          <w:spacing w:val="-1"/>
        </w:rPr>
        <w:t xml:space="preserve"> </w:t>
      </w:r>
      <w:r w:rsidR="00000000">
        <w:t>effective</w:t>
      </w:r>
      <w:r w:rsidR="00000000">
        <w:rPr>
          <w:spacing w:val="-1"/>
        </w:rPr>
        <w:t xml:space="preserve"> </w:t>
      </w:r>
      <w:r w:rsidR="00000000">
        <w:t>and efficient threat detection while</w:t>
      </w:r>
      <w:r w:rsidR="00000000">
        <w:rPr>
          <w:spacing w:val="-1"/>
        </w:rPr>
        <w:t xml:space="preserve"> </w:t>
      </w:r>
      <w:r w:rsidR="00000000">
        <w:t>minimizing</w:t>
      </w:r>
      <w:r w:rsidR="00000000">
        <w:rPr>
          <w:spacing w:val="-2"/>
        </w:rPr>
        <w:t xml:space="preserve"> </w:t>
      </w:r>
      <w:r w:rsidR="00000000">
        <w:t>downtime, radiation exposure, and</w:t>
      </w:r>
      <w:r w:rsidR="00000000">
        <w:rPr>
          <w:spacing w:val="-1"/>
        </w:rPr>
        <w:t xml:space="preserve"> </w:t>
      </w:r>
      <w:r w:rsidR="00000000">
        <w:t>environmental</w:t>
      </w:r>
      <w:r w:rsidR="00000000">
        <w:rPr>
          <w:spacing w:val="-1"/>
        </w:rPr>
        <w:t xml:space="preserve"> </w:t>
      </w:r>
      <w:r w:rsidR="00000000">
        <w:t>impact.</w:t>
      </w:r>
      <w:r w:rsidR="00000000">
        <w:rPr>
          <w:spacing w:val="-5"/>
        </w:rPr>
        <w:t xml:space="preserve"> </w:t>
      </w:r>
      <w:r w:rsidR="00000000">
        <w:t>The</w:t>
      </w:r>
      <w:r w:rsidR="00000000">
        <w:rPr>
          <w:spacing w:val="-2"/>
        </w:rPr>
        <w:t xml:space="preserve"> </w:t>
      </w:r>
      <w:r w:rsidR="00000000">
        <w:t>design</w:t>
      </w:r>
      <w:r w:rsidR="00000000">
        <w:rPr>
          <w:spacing w:val="-1"/>
        </w:rPr>
        <w:t xml:space="preserve"> </w:t>
      </w:r>
      <w:r w:rsidR="00000000">
        <w:t>of</w:t>
      </w:r>
      <w:r w:rsidR="00000000">
        <w:rPr>
          <w:spacing w:val="-2"/>
        </w:rPr>
        <w:t xml:space="preserve"> </w:t>
      </w:r>
      <w:r w:rsidR="00000000">
        <w:t>an X-ray</w:t>
      </w:r>
      <w:r w:rsidR="00000000">
        <w:rPr>
          <w:spacing w:val="-4"/>
        </w:rPr>
        <w:t xml:space="preserve"> </w:t>
      </w:r>
      <w:r w:rsidR="00000000">
        <w:t>screening</w:t>
      </w:r>
      <w:r w:rsidR="00000000">
        <w:rPr>
          <w:spacing w:val="-4"/>
        </w:rPr>
        <w:t xml:space="preserve"> </w:t>
      </w:r>
      <w:r w:rsidR="00000000">
        <w:t>system</w:t>
      </w:r>
      <w:r w:rsidR="00000000">
        <w:rPr>
          <w:spacing w:val="-1"/>
        </w:rPr>
        <w:t xml:space="preserve"> </w:t>
      </w:r>
      <w:r w:rsidR="00000000">
        <w:t>must take</w:t>
      </w:r>
      <w:r w:rsidR="00000000">
        <w:rPr>
          <w:spacing w:val="-3"/>
        </w:rPr>
        <w:t xml:space="preserve"> </w:t>
      </w:r>
      <w:r w:rsidR="00000000">
        <w:t>into</w:t>
      </w:r>
      <w:r w:rsidR="00000000">
        <w:rPr>
          <w:spacing w:val="-1"/>
        </w:rPr>
        <w:t xml:space="preserve"> </w:t>
      </w:r>
      <w:r w:rsidR="00000000">
        <w:t>account</w:t>
      </w:r>
      <w:r w:rsidR="00000000">
        <w:rPr>
          <w:spacing w:val="-1"/>
        </w:rPr>
        <w:t xml:space="preserve"> </w:t>
      </w:r>
      <w:r w:rsidR="00000000">
        <w:t>these parameters to ensure that the system is effective, reliable, and safe for passengers and staff.</w:t>
      </w:r>
      <w:r>
        <w:t xml:space="preserve"> </w:t>
      </w:r>
      <w:r w:rsidR="00000000">
        <w:t>COST</w:t>
      </w:r>
      <w:r w:rsidR="00000000">
        <w:rPr>
          <w:spacing w:val="-5"/>
        </w:rPr>
        <w:t xml:space="preserve"> </w:t>
      </w:r>
      <w:r w:rsidR="00000000">
        <w:rPr>
          <w:spacing w:val="-2"/>
        </w:rPr>
        <w:t>BENEFITS</w:t>
      </w:r>
      <w:r>
        <w:t xml:space="preserve"> </w:t>
      </w:r>
      <w:r w:rsidR="00000000">
        <w:t>There are several cost benefits associated with implementing an airport hold baggage x-ray screening system. Some of these benefits include:</w:t>
      </w:r>
      <w:r>
        <w:t xml:space="preserve"> </w:t>
      </w:r>
      <w:r w:rsidR="00000000">
        <w:t>Enhanced</w:t>
      </w:r>
      <w:r w:rsidR="00000000">
        <w:rPr>
          <w:spacing w:val="-4"/>
        </w:rPr>
        <w:t xml:space="preserve"> </w:t>
      </w:r>
      <w:r w:rsidR="00000000">
        <w:rPr>
          <w:spacing w:val="-2"/>
        </w:rPr>
        <w:t>security:</w:t>
      </w:r>
      <w:r>
        <w:t xml:space="preserve"> </w:t>
      </w:r>
      <w:r w:rsidR="00000000">
        <w:t>The</w:t>
      </w:r>
      <w:r w:rsidR="00000000">
        <w:rPr>
          <w:spacing w:val="-8"/>
        </w:rPr>
        <w:t xml:space="preserve"> </w:t>
      </w:r>
      <w:r w:rsidR="00000000">
        <w:t>primary</w:t>
      </w:r>
      <w:r w:rsidR="00000000">
        <w:rPr>
          <w:spacing w:val="-14"/>
        </w:rPr>
        <w:t xml:space="preserve"> </w:t>
      </w:r>
      <w:r w:rsidR="00000000">
        <w:t>objective</w:t>
      </w:r>
      <w:r w:rsidR="00000000">
        <w:rPr>
          <w:spacing w:val="-8"/>
        </w:rPr>
        <w:t xml:space="preserve"> </w:t>
      </w:r>
      <w:r w:rsidR="00000000">
        <w:t>of</w:t>
      </w:r>
      <w:r w:rsidR="00000000">
        <w:rPr>
          <w:spacing w:val="-6"/>
        </w:rPr>
        <w:t xml:space="preserve"> </w:t>
      </w:r>
      <w:r w:rsidR="00000000">
        <w:t>an</w:t>
      </w:r>
      <w:r w:rsidR="00000000">
        <w:rPr>
          <w:spacing w:val="-7"/>
        </w:rPr>
        <w:t xml:space="preserve"> </w:t>
      </w:r>
      <w:r w:rsidR="00000000">
        <w:t>airport</w:t>
      </w:r>
      <w:r w:rsidR="00000000">
        <w:rPr>
          <w:spacing w:val="-7"/>
        </w:rPr>
        <w:t xml:space="preserve"> </w:t>
      </w:r>
      <w:r w:rsidR="00000000">
        <w:t>hold</w:t>
      </w:r>
      <w:r w:rsidR="00000000">
        <w:rPr>
          <w:spacing w:val="-7"/>
        </w:rPr>
        <w:t xml:space="preserve"> </w:t>
      </w:r>
      <w:r w:rsidR="00000000">
        <w:t>baggage</w:t>
      </w:r>
      <w:r w:rsidR="00000000">
        <w:rPr>
          <w:spacing w:val="-8"/>
        </w:rPr>
        <w:t xml:space="preserve"> </w:t>
      </w:r>
      <w:r w:rsidR="00000000">
        <w:t>x-ray</w:t>
      </w:r>
      <w:r w:rsidR="00000000">
        <w:rPr>
          <w:spacing w:val="-12"/>
        </w:rPr>
        <w:t xml:space="preserve"> </w:t>
      </w:r>
      <w:r w:rsidR="00000000">
        <w:t>screening</w:t>
      </w:r>
      <w:r w:rsidR="00000000">
        <w:rPr>
          <w:spacing w:val="-10"/>
        </w:rPr>
        <w:t xml:space="preserve"> </w:t>
      </w:r>
      <w:r w:rsidR="00000000">
        <w:t>system</w:t>
      </w:r>
      <w:r w:rsidR="00000000">
        <w:rPr>
          <w:spacing w:val="-7"/>
        </w:rPr>
        <w:t xml:space="preserve"> </w:t>
      </w:r>
      <w:r w:rsidR="00000000">
        <w:t>is</w:t>
      </w:r>
      <w:r w:rsidR="00000000">
        <w:rPr>
          <w:spacing w:val="-7"/>
        </w:rPr>
        <w:t xml:space="preserve"> </w:t>
      </w:r>
      <w:r w:rsidR="00000000">
        <w:t>to</w:t>
      </w:r>
      <w:r w:rsidR="00000000">
        <w:rPr>
          <w:spacing w:val="-7"/>
        </w:rPr>
        <w:t xml:space="preserve"> </w:t>
      </w:r>
      <w:r w:rsidR="00000000">
        <w:t>improve</w:t>
      </w:r>
      <w:r w:rsidR="00000000">
        <w:rPr>
          <w:spacing w:val="-9"/>
        </w:rPr>
        <w:t xml:space="preserve"> </w:t>
      </w:r>
      <w:r w:rsidR="00000000">
        <w:t>security</w:t>
      </w:r>
      <w:r w:rsidR="00000000">
        <w:rPr>
          <w:spacing w:val="-12"/>
        </w:rPr>
        <w:t xml:space="preserve"> </w:t>
      </w:r>
      <w:r w:rsidR="00000000">
        <w:t>by detecting potential threats in checked baggage. These threats include explosives, weapons, and other prohibited items. By detecting such threats, the system helps prevent security</w:t>
      </w:r>
      <w:r w:rsidR="00000000">
        <w:rPr>
          <w:spacing w:val="-3"/>
        </w:rPr>
        <w:t xml:space="preserve"> </w:t>
      </w:r>
      <w:r w:rsidR="00000000">
        <w:t>breaches and reduces the risk of terrorism or other criminal activities. The cost benefits of enhanced security include</w:t>
      </w:r>
      <w:r w:rsidR="00000000">
        <w:rPr>
          <w:spacing w:val="-8"/>
        </w:rPr>
        <w:t xml:space="preserve"> </w:t>
      </w:r>
      <w:r w:rsidR="00000000">
        <w:t>avoiding</w:t>
      </w:r>
      <w:r w:rsidR="00000000">
        <w:rPr>
          <w:spacing w:val="-6"/>
        </w:rPr>
        <w:t xml:space="preserve"> </w:t>
      </w:r>
      <w:r w:rsidR="00000000">
        <w:t>potential</w:t>
      </w:r>
      <w:r w:rsidR="00000000">
        <w:rPr>
          <w:spacing w:val="-3"/>
        </w:rPr>
        <w:t xml:space="preserve"> </w:t>
      </w:r>
      <w:r w:rsidR="00000000">
        <w:t>costs</w:t>
      </w:r>
      <w:r w:rsidR="00000000">
        <w:rPr>
          <w:spacing w:val="-4"/>
        </w:rPr>
        <w:t xml:space="preserve"> </w:t>
      </w:r>
      <w:r w:rsidR="00000000">
        <w:t>associated</w:t>
      </w:r>
      <w:r w:rsidR="00000000">
        <w:rPr>
          <w:spacing w:val="-4"/>
        </w:rPr>
        <w:t xml:space="preserve"> </w:t>
      </w:r>
      <w:r w:rsidR="00000000">
        <w:t>with</w:t>
      </w:r>
      <w:r w:rsidR="00000000">
        <w:rPr>
          <w:spacing w:val="-3"/>
        </w:rPr>
        <w:t xml:space="preserve"> </w:t>
      </w:r>
      <w:r w:rsidR="00000000">
        <w:t>property</w:t>
      </w:r>
      <w:r w:rsidR="00000000">
        <w:rPr>
          <w:spacing w:val="-10"/>
        </w:rPr>
        <w:t xml:space="preserve"> </w:t>
      </w:r>
      <w:r w:rsidR="00000000">
        <w:t>damage,</w:t>
      </w:r>
      <w:r w:rsidR="00000000">
        <w:rPr>
          <w:spacing w:val="-4"/>
        </w:rPr>
        <w:t xml:space="preserve"> </w:t>
      </w:r>
      <w:r w:rsidR="00000000">
        <w:t>loss</w:t>
      </w:r>
      <w:r w:rsidR="00000000">
        <w:rPr>
          <w:spacing w:val="-3"/>
        </w:rPr>
        <w:t xml:space="preserve"> </w:t>
      </w:r>
      <w:r w:rsidR="00000000">
        <w:t>of</w:t>
      </w:r>
      <w:r w:rsidR="00000000">
        <w:rPr>
          <w:spacing w:val="-6"/>
        </w:rPr>
        <w:t xml:space="preserve"> </w:t>
      </w:r>
      <w:r w:rsidR="00000000">
        <w:t>life,</w:t>
      </w:r>
      <w:r w:rsidR="00000000">
        <w:rPr>
          <w:spacing w:val="-4"/>
        </w:rPr>
        <w:t xml:space="preserve"> </w:t>
      </w:r>
      <w:r w:rsidR="00000000">
        <w:t>and</w:t>
      </w:r>
      <w:r w:rsidR="00000000">
        <w:rPr>
          <w:spacing w:val="-4"/>
        </w:rPr>
        <w:t xml:space="preserve"> </w:t>
      </w:r>
      <w:r w:rsidR="00000000">
        <w:t>legal</w:t>
      </w:r>
      <w:r w:rsidR="00000000">
        <w:rPr>
          <w:spacing w:val="-3"/>
        </w:rPr>
        <w:t xml:space="preserve"> </w:t>
      </w:r>
      <w:r w:rsidR="00000000">
        <w:rPr>
          <w:spacing w:val="-2"/>
        </w:rPr>
        <w:t>liabilities.</w:t>
      </w:r>
      <w:r>
        <w:t xml:space="preserve"> </w:t>
      </w:r>
      <w:r w:rsidR="00000000">
        <w:t>Reduced</w:t>
      </w:r>
      <w:r w:rsidR="00000000">
        <w:rPr>
          <w:spacing w:val="-4"/>
        </w:rPr>
        <w:t xml:space="preserve"> </w:t>
      </w:r>
      <w:r w:rsidR="00000000">
        <w:t>labor</w:t>
      </w:r>
      <w:r w:rsidR="00000000">
        <w:rPr>
          <w:spacing w:val="-1"/>
        </w:rPr>
        <w:t xml:space="preserve"> </w:t>
      </w:r>
      <w:r w:rsidR="00000000">
        <w:rPr>
          <w:spacing w:val="-2"/>
        </w:rPr>
        <w:t>costs:</w:t>
      </w:r>
      <w:r>
        <w:t xml:space="preserve"> </w:t>
      </w:r>
      <w:r w:rsidR="00000000">
        <w:t>Automated</w:t>
      </w:r>
      <w:r w:rsidR="00000000">
        <w:rPr>
          <w:spacing w:val="-6"/>
        </w:rPr>
        <w:t xml:space="preserve"> </w:t>
      </w:r>
      <w:r w:rsidR="00000000">
        <w:t>x-ray</w:t>
      </w:r>
      <w:r w:rsidR="00000000">
        <w:rPr>
          <w:spacing w:val="-11"/>
        </w:rPr>
        <w:t xml:space="preserve"> </w:t>
      </w:r>
      <w:r w:rsidR="00000000">
        <w:t>screening</w:t>
      </w:r>
      <w:r w:rsidR="00000000">
        <w:rPr>
          <w:spacing w:val="-8"/>
        </w:rPr>
        <w:t xml:space="preserve"> </w:t>
      </w:r>
      <w:r w:rsidR="00000000">
        <w:t>systems</w:t>
      </w:r>
      <w:r w:rsidR="00000000">
        <w:rPr>
          <w:spacing w:val="-5"/>
        </w:rPr>
        <w:t xml:space="preserve"> </w:t>
      </w:r>
      <w:r w:rsidR="00000000">
        <w:t>can</w:t>
      </w:r>
      <w:r w:rsidR="00000000">
        <w:rPr>
          <w:spacing w:val="-6"/>
        </w:rPr>
        <w:t xml:space="preserve"> </w:t>
      </w:r>
      <w:r w:rsidR="00000000">
        <w:t>reduce</w:t>
      </w:r>
      <w:r w:rsidR="00000000">
        <w:rPr>
          <w:spacing w:val="-7"/>
        </w:rPr>
        <w:t xml:space="preserve"> </w:t>
      </w:r>
      <w:r w:rsidR="00000000">
        <w:t>labor</w:t>
      </w:r>
      <w:r w:rsidR="00000000">
        <w:rPr>
          <w:spacing w:val="-7"/>
        </w:rPr>
        <w:t xml:space="preserve"> </w:t>
      </w:r>
      <w:r w:rsidR="00000000">
        <w:t>costs</w:t>
      </w:r>
      <w:r w:rsidR="00000000">
        <w:rPr>
          <w:spacing w:val="-5"/>
        </w:rPr>
        <w:t xml:space="preserve"> </w:t>
      </w:r>
      <w:r w:rsidR="00000000">
        <w:t>associated</w:t>
      </w:r>
      <w:r w:rsidR="00000000">
        <w:rPr>
          <w:spacing w:val="-4"/>
        </w:rPr>
        <w:t xml:space="preserve"> </w:t>
      </w:r>
      <w:r w:rsidR="00000000">
        <w:t>with</w:t>
      </w:r>
      <w:r w:rsidR="00000000">
        <w:rPr>
          <w:spacing w:val="-5"/>
        </w:rPr>
        <w:t xml:space="preserve"> </w:t>
      </w:r>
      <w:r w:rsidR="00000000">
        <w:t>manual</w:t>
      </w:r>
      <w:r w:rsidR="00000000">
        <w:rPr>
          <w:spacing w:val="-5"/>
        </w:rPr>
        <w:t xml:space="preserve"> </w:t>
      </w:r>
      <w:r w:rsidR="00000000">
        <w:t>screening.</w:t>
      </w:r>
      <w:r w:rsidR="00000000">
        <w:rPr>
          <w:spacing w:val="-11"/>
        </w:rPr>
        <w:t xml:space="preserve"> </w:t>
      </w:r>
      <w:r w:rsidR="00000000">
        <w:t xml:space="preserve">The system can process bags more quickly, reducing the need for additional staff to handle the increased volume of checked baggage. This can result in significant cost savings for the airport, particularly during peak travel periods. With </w:t>
      </w:r>
      <w:r w:rsidR="00000000">
        <w:lastRenderedPageBreak/>
        <w:t>an automated system, the number of personnel required to operate the screening system is also reduced, which further reduces labor costs.</w:t>
      </w:r>
      <w:r>
        <w:t xml:space="preserve"> </w:t>
      </w:r>
      <w:r w:rsidR="00000000">
        <w:t>Increased</w:t>
      </w:r>
      <w:r w:rsidR="00000000">
        <w:rPr>
          <w:spacing w:val="-5"/>
        </w:rPr>
        <w:t xml:space="preserve"> </w:t>
      </w:r>
      <w:r w:rsidR="00000000">
        <w:rPr>
          <w:spacing w:val="-2"/>
        </w:rPr>
        <w:t>throughput:</w:t>
      </w:r>
      <w:r>
        <w:t xml:space="preserve"> </w:t>
      </w:r>
      <w:r w:rsidR="00000000">
        <w:t>Automated x-ray screening systems can also increase baggage throughput, which can reduce congestion in baggage handling areas and increase the efficiency of the airport. This can lead to shorter wait times for passengers and reduced costs associated with missed connections and delayed</w:t>
      </w:r>
      <w:r w:rsidR="00000000">
        <w:rPr>
          <w:spacing w:val="-15"/>
        </w:rPr>
        <w:t xml:space="preserve"> </w:t>
      </w:r>
      <w:r w:rsidR="00000000">
        <w:t>flights.</w:t>
      </w:r>
      <w:r w:rsidR="00000000">
        <w:rPr>
          <w:spacing w:val="-12"/>
        </w:rPr>
        <w:t xml:space="preserve"> </w:t>
      </w:r>
      <w:r w:rsidR="00000000">
        <w:t>By</w:t>
      </w:r>
      <w:r w:rsidR="00000000">
        <w:rPr>
          <w:spacing w:val="-15"/>
        </w:rPr>
        <w:t xml:space="preserve"> </w:t>
      </w:r>
      <w:r w:rsidR="00000000">
        <w:t>processing</w:t>
      </w:r>
      <w:r w:rsidR="00000000">
        <w:rPr>
          <w:spacing w:val="-15"/>
        </w:rPr>
        <w:t xml:space="preserve"> </w:t>
      </w:r>
      <w:r w:rsidR="00000000">
        <w:t>more</w:t>
      </w:r>
      <w:r w:rsidR="00000000">
        <w:rPr>
          <w:spacing w:val="-15"/>
        </w:rPr>
        <w:t xml:space="preserve"> </w:t>
      </w:r>
      <w:r w:rsidR="00000000">
        <w:t>baggage</w:t>
      </w:r>
      <w:r w:rsidR="00000000">
        <w:rPr>
          <w:spacing w:val="-13"/>
        </w:rPr>
        <w:t xml:space="preserve"> </w:t>
      </w:r>
      <w:r w:rsidR="00000000">
        <w:t>in</w:t>
      </w:r>
      <w:r w:rsidR="00000000">
        <w:rPr>
          <w:spacing w:val="-14"/>
        </w:rPr>
        <w:t xml:space="preserve"> </w:t>
      </w:r>
      <w:r w:rsidR="00000000">
        <w:t>less</w:t>
      </w:r>
      <w:r w:rsidR="00000000">
        <w:rPr>
          <w:spacing w:val="-14"/>
        </w:rPr>
        <w:t xml:space="preserve"> </w:t>
      </w:r>
      <w:r w:rsidR="00000000">
        <w:t>time,</w:t>
      </w:r>
      <w:r w:rsidR="00000000">
        <w:rPr>
          <w:spacing w:val="-15"/>
        </w:rPr>
        <w:t xml:space="preserve"> </w:t>
      </w:r>
      <w:r w:rsidR="00000000">
        <w:t>the</w:t>
      </w:r>
      <w:r w:rsidR="00000000">
        <w:rPr>
          <w:spacing w:val="-15"/>
        </w:rPr>
        <w:t xml:space="preserve"> </w:t>
      </w:r>
      <w:r w:rsidR="00000000">
        <w:t>system</w:t>
      </w:r>
      <w:r w:rsidR="00000000">
        <w:rPr>
          <w:spacing w:val="-12"/>
        </w:rPr>
        <w:t xml:space="preserve"> </w:t>
      </w:r>
      <w:r w:rsidR="00000000">
        <w:t>can</w:t>
      </w:r>
      <w:r w:rsidR="00000000">
        <w:rPr>
          <w:spacing w:val="-12"/>
        </w:rPr>
        <w:t xml:space="preserve"> </w:t>
      </w:r>
      <w:r w:rsidR="00000000">
        <w:t>help</w:t>
      </w:r>
      <w:r w:rsidR="00000000">
        <w:rPr>
          <w:spacing w:val="-14"/>
        </w:rPr>
        <w:t xml:space="preserve"> </w:t>
      </w:r>
      <w:r w:rsidR="00000000">
        <w:t>airlines</w:t>
      </w:r>
      <w:r w:rsidR="00000000">
        <w:rPr>
          <w:spacing w:val="-12"/>
        </w:rPr>
        <w:t xml:space="preserve"> </w:t>
      </w:r>
      <w:r w:rsidR="00000000">
        <w:t>reduce</w:t>
      </w:r>
      <w:r w:rsidR="00000000">
        <w:rPr>
          <w:spacing w:val="-15"/>
        </w:rPr>
        <w:t xml:space="preserve"> </w:t>
      </w:r>
      <w:r w:rsidR="00000000">
        <w:t>flight turnaround times, leading to more efficient use of airport resources and greater revenue.</w:t>
      </w:r>
      <w:r>
        <w:t xml:space="preserve"> </w:t>
      </w:r>
      <w:r w:rsidR="00000000">
        <w:t>Improved</w:t>
      </w:r>
      <w:r w:rsidR="00000000">
        <w:rPr>
          <w:spacing w:val="-4"/>
        </w:rPr>
        <w:t xml:space="preserve"> </w:t>
      </w:r>
      <w:r w:rsidR="00000000">
        <w:rPr>
          <w:spacing w:val="-2"/>
        </w:rPr>
        <w:t>accuracy:</w:t>
      </w:r>
      <w:r>
        <w:t xml:space="preserve"> </w:t>
      </w:r>
      <w:r w:rsidR="00000000">
        <w:t>Automated x-ray screening systems can improve the accuracy of threat detection, reducing the likelihood</w:t>
      </w:r>
      <w:r w:rsidR="00000000">
        <w:rPr>
          <w:spacing w:val="-1"/>
        </w:rPr>
        <w:t xml:space="preserve"> </w:t>
      </w:r>
      <w:r w:rsidR="00000000">
        <w:t>of</w:t>
      </w:r>
      <w:r w:rsidR="00000000">
        <w:rPr>
          <w:spacing w:val="-2"/>
        </w:rPr>
        <w:t xml:space="preserve"> </w:t>
      </w:r>
      <w:r w:rsidR="00000000">
        <w:t>false</w:t>
      </w:r>
      <w:r w:rsidR="00000000">
        <w:rPr>
          <w:spacing w:val="-2"/>
        </w:rPr>
        <w:t xml:space="preserve"> </w:t>
      </w:r>
      <w:r w:rsidR="00000000">
        <w:t>positives</w:t>
      </w:r>
      <w:r w:rsidR="00000000">
        <w:rPr>
          <w:spacing w:val="-1"/>
        </w:rPr>
        <w:t xml:space="preserve"> </w:t>
      </w:r>
      <w:r w:rsidR="00000000">
        <w:t>and</w:t>
      </w:r>
      <w:r w:rsidR="00000000">
        <w:rPr>
          <w:spacing w:val="-1"/>
        </w:rPr>
        <w:t xml:space="preserve"> </w:t>
      </w:r>
      <w:r w:rsidR="00000000">
        <w:t>minimizing</w:t>
      </w:r>
      <w:r w:rsidR="00000000">
        <w:rPr>
          <w:spacing w:val="-4"/>
        </w:rPr>
        <w:t xml:space="preserve"> </w:t>
      </w:r>
      <w:r w:rsidR="00000000">
        <w:t>the</w:t>
      </w:r>
      <w:r w:rsidR="00000000">
        <w:rPr>
          <w:spacing w:val="-2"/>
        </w:rPr>
        <w:t xml:space="preserve"> </w:t>
      </w:r>
      <w:r w:rsidR="00000000">
        <w:t>need</w:t>
      </w:r>
      <w:r w:rsidR="00000000">
        <w:rPr>
          <w:spacing w:val="-1"/>
        </w:rPr>
        <w:t xml:space="preserve"> </w:t>
      </w:r>
      <w:r w:rsidR="00000000">
        <w:t>for</w:t>
      </w:r>
      <w:r w:rsidR="00000000">
        <w:rPr>
          <w:spacing w:val="-3"/>
        </w:rPr>
        <w:t xml:space="preserve"> </w:t>
      </w:r>
      <w:r w:rsidR="00000000">
        <w:t>manual</w:t>
      </w:r>
      <w:r w:rsidR="00000000">
        <w:rPr>
          <w:spacing w:val="-1"/>
        </w:rPr>
        <w:t xml:space="preserve"> </w:t>
      </w:r>
      <w:r w:rsidR="00000000">
        <w:t>inspections.</w:t>
      </w:r>
      <w:r w:rsidR="00000000">
        <w:rPr>
          <w:spacing w:val="-6"/>
        </w:rPr>
        <w:t xml:space="preserve"> </w:t>
      </w:r>
      <w:r w:rsidR="00000000">
        <w:t>This</w:t>
      </w:r>
      <w:r w:rsidR="00000000">
        <w:rPr>
          <w:spacing w:val="-1"/>
        </w:rPr>
        <w:t xml:space="preserve"> </w:t>
      </w:r>
      <w:r w:rsidR="00000000">
        <w:t>can</w:t>
      </w:r>
      <w:r w:rsidR="00000000">
        <w:rPr>
          <w:spacing w:val="-1"/>
        </w:rPr>
        <w:t xml:space="preserve"> </w:t>
      </w:r>
      <w:r w:rsidR="00000000">
        <w:t>reduce</w:t>
      </w:r>
      <w:r w:rsidR="00000000">
        <w:rPr>
          <w:spacing w:val="-2"/>
        </w:rPr>
        <w:t xml:space="preserve"> </w:t>
      </w:r>
      <w:r w:rsidR="00000000">
        <w:t>the workload</w:t>
      </w:r>
      <w:r w:rsidR="00000000">
        <w:rPr>
          <w:spacing w:val="-5"/>
        </w:rPr>
        <w:t xml:space="preserve"> </w:t>
      </w:r>
      <w:r w:rsidR="00000000">
        <w:t>for</w:t>
      </w:r>
      <w:r w:rsidR="00000000">
        <w:rPr>
          <w:spacing w:val="-3"/>
        </w:rPr>
        <w:t xml:space="preserve"> </w:t>
      </w:r>
      <w:r w:rsidR="00000000">
        <w:t>airport</w:t>
      </w:r>
      <w:r w:rsidR="00000000">
        <w:rPr>
          <w:spacing w:val="-4"/>
        </w:rPr>
        <w:t xml:space="preserve"> </w:t>
      </w:r>
      <w:r w:rsidR="00000000">
        <w:t>staff</w:t>
      </w:r>
      <w:r w:rsidR="00000000">
        <w:rPr>
          <w:spacing w:val="-2"/>
        </w:rPr>
        <w:t xml:space="preserve"> </w:t>
      </w:r>
      <w:r w:rsidR="00000000">
        <w:t>and</w:t>
      </w:r>
      <w:r w:rsidR="00000000">
        <w:rPr>
          <w:spacing w:val="-5"/>
        </w:rPr>
        <w:t xml:space="preserve"> </w:t>
      </w:r>
      <w:r w:rsidR="00000000">
        <w:t>improve</w:t>
      </w:r>
      <w:r w:rsidR="00000000">
        <w:rPr>
          <w:spacing w:val="-6"/>
        </w:rPr>
        <w:t xml:space="preserve"> </w:t>
      </w:r>
      <w:r w:rsidR="00000000">
        <w:t>the</w:t>
      </w:r>
      <w:r w:rsidR="00000000">
        <w:rPr>
          <w:spacing w:val="-3"/>
        </w:rPr>
        <w:t xml:space="preserve"> </w:t>
      </w:r>
      <w:r w:rsidR="00000000">
        <w:t>overall</w:t>
      </w:r>
      <w:r w:rsidR="00000000">
        <w:rPr>
          <w:spacing w:val="-3"/>
        </w:rPr>
        <w:t xml:space="preserve"> </w:t>
      </w:r>
      <w:r w:rsidR="00000000">
        <w:t>efficiency</w:t>
      </w:r>
      <w:r w:rsidR="00000000">
        <w:rPr>
          <w:spacing w:val="-9"/>
        </w:rPr>
        <w:t xml:space="preserve"> </w:t>
      </w:r>
      <w:r w:rsidR="00000000">
        <w:t>of</w:t>
      </w:r>
      <w:r w:rsidR="00000000">
        <w:rPr>
          <w:spacing w:val="-3"/>
        </w:rPr>
        <w:t xml:space="preserve"> </w:t>
      </w:r>
      <w:r w:rsidR="00000000">
        <w:t>the</w:t>
      </w:r>
      <w:r w:rsidR="00000000">
        <w:rPr>
          <w:spacing w:val="-4"/>
        </w:rPr>
        <w:t xml:space="preserve"> </w:t>
      </w:r>
      <w:r w:rsidR="00000000">
        <w:t>screening</w:t>
      </w:r>
      <w:r w:rsidR="00000000">
        <w:rPr>
          <w:spacing w:val="-7"/>
        </w:rPr>
        <w:t xml:space="preserve"> </w:t>
      </w:r>
      <w:r w:rsidR="00000000">
        <w:t>process.</w:t>
      </w:r>
      <w:r w:rsidR="00000000">
        <w:rPr>
          <w:spacing w:val="1"/>
        </w:rPr>
        <w:t xml:space="preserve"> </w:t>
      </w:r>
      <w:r w:rsidR="00000000">
        <w:t>In</w:t>
      </w:r>
      <w:r w:rsidR="00000000">
        <w:rPr>
          <w:spacing w:val="-4"/>
        </w:rPr>
        <w:t xml:space="preserve"> </w:t>
      </w:r>
      <w:r w:rsidR="00000000">
        <w:rPr>
          <w:spacing w:val="-2"/>
        </w:rPr>
        <w:t>addition,</w:t>
      </w:r>
      <w:r>
        <w:t xml:space="preserve"> </w:t>
      </w:r>
      <w:r w:rsidR="00000000">
        <w:rPr>
          <w:rFonts w:ascii="Palatino"/>
          <w:spacing w:val="-5"/>
        </w:rPr>
        <w:t>353</w:t>
      </w:r>
      <w:r>
        <w:rPr>
          <w:rFonts w:ascii="Palatino"/>
        </w:rPr>
        <w:t xml:space="preserve">   </w:t>
      </w:r>
      <w:r w:rsidR="00000000">
        <w:t>the accuracy of automated screening systems can help avoid costly errors that may arise from human error.</w:t>
      </w:r>
      <w:r>
        <w:t xml:space="preserve"> </w:t>
      </w:r>
      <w:r w:rsidR="00000000">
        <w:t>Reduced</w:t>
      </w:r>
      <w:r w:rsidR="00000000">
        <w:rPr>
          <w:spacing w:val="-3"/>
        </w:rPr>
        <w:t xml:space="preserve"> </w:t>
      </w:r>
      <w:r w:rsidR="00000000">
        <w:rPr>
          <w:spacing w:val="-2"/>
        </w:rPr>
        <w:t>liability:</w:t>
      </w:r>
      <w:r>
        <w:t xml:space="preserve"> </w:t>
      </w:r>
      <w:r w:rsidR="00000000">
        <w:t>By implementing an automated x-ray screening system, airports can reduce their liability for security breaches and other incidents related to checked baggage. This can result in lower insurance</w:t>
      </w:r>
      <w:r w:rsidR="00000000">
        <w:rPr>
          <w:spacing w:val="-9"/>
        </w:rPr>
        <w:t xml:space="preserve"> </w:t>
      </w:r>
      <w:r w:rsidR="00000000">
        <w:t>premiums</w:t>
      </w:r>
      <w:r w:rsidR="00000000">
        <w:rPr>
          <w:spacing w:val="-8"/>
        </w:rPr>
        <w:t xml:space="preserve"> </w:t>
      </w:r>
      <w:r w:rsidR="00000000">
        <w:t>and</w:t>
      </w:r>
      <w:r w:rsidR="00000000">
        <w:rPr>
          <w:spacing w:val="-6"/>
        </w:rPr>
        <w:t xml:space="preserve"> </w:t>
      </w:r>
      <w:r w:rsidR="00000000">
        <w:t>reduce</w:t>
      </w:r>
      <w:r w:rsidR="00000000">
        <w:rPr>
          <w:spacing w:val="-7"/>
        </w:rPr>
        <w:t xml:space="preserve"> </w:t>
      </w:r>
      <w:r w:rsidR="00000000">
        <w:t>the</w:t>
      </w:r>
      <w:r w:rsidR="00000000">
        <w:rPr>
          <w:spacing w:val="-9"/>
        </w:rPr>
        <w:t xml:space="preserve"> </w:t>
      </w:r>
      <w:r w:rsidR="00000000">
        <w:t>potential</w:t>
      </w:r>
      <w:r w:rsidR="00000000">
        <w:rPr>
          <w:spacing w:val="-8"/>
        </w:rPr>
        <w:t xml:space="preserve"> </w:t>
      </w:r>
      <w:r w:rsidR="00000000">
        <w:t>for</w:t>
      </w:r>
      <w:r w:rsidR="00000000">
        <w:rPr>
          <w:spacing w:val="-9"/>
        </w:rPr>
        <w:t xml:space="preserve"> </w:t>
      </w:r>
      <w:r w:rsidR="00000000">
        <w:t>costly</w:t>
      </w:r>
      <w:r w:rsidR="00000000">
        <w:rPr>
          <w:spacing w:val="-13"/>
        </w:rPr>
        <w:t xml:space="preserve"> </w:t>
      </w:r>
      <w:r w:rsidR="00000000">
        <w:t>lawsuits</w:t>
      </w:r>
      <w:r w:rsidR="00000000">
        <w:rPr>
          <w:spacing w:val="-8"/>
        </w:rPr>
        <w:t xml:space="preserve"> </w:t>
      </w:r>
      <w:r w:rsidR="00000000">
        <w:t>and</w:t>
      </w:r>
      <w:r w:rsidR="00000000">
        <w:rPr>
          <w:spacing w:val="-8"/>
        </w:rPr>
        <w:t xml:space="preserve"> </w:t>
      </w:r>
      <w:r w:rsidR="00000000">
        <w:t>legal</w:t>
      </w:r>
      <w:r w:rsidR="00000000">
        <w:rPr>
          <w:spacing w:val="-8"/>
        </w:rPr>
        <w:t xml:space="preserve"> </w:t>
      </w:r>
      <w:r w:rsidR="00000000">
        <w:t>settlements.</w:t>
      </w:r>
      <w:r w:rsidR="00000000">
        <w:rPr>
          <w:spacing w:val="-5"/>
        </w:rPr>
        <w:t xml:space="preserve"> </w:t>
      </w:r>
      <w:r w:rsidR="00000000">
        <w:t>In</w:t>
      </w:r>
      <w:r w:rsidR="00000000">
        <w:rPr>
          <w:spacing w:val="-6"/>
        </w:rPr>
        <w:t xml:space="preserve"> </w:t>
      </w:r>
      <w:r w:rsidR="00000000">
        <w:t>addition, implementing an automated screening system can help avoid the costs associated with airport shutdowns and the resulting disruptions to air travel.</w:t>
      </w:r>
      <w:r>
        <w:t xml:space="preserve"> </w:t>
      </w:r>
      <w:r w:rsidR="00000000">
        <w:t>Improved</w:t>
      </w:r>
      <w:r w:rsidR="00000000">
        <w:rPr>
          <w:spacing w:val="-3"/>
        </w:rPr>
        <w:t xml:space="preserve"> </w:t>
      </w:r>
      <w:r w:rsidR="00000000">
        <w:t>passenger</w:t>
      </w:r>
      <w:r w:rsidR="00000000">
        <w:rPr>
          <w:spacing w:val="-1"/>
        </w:rPr>
        <w:t xml:space="preserve"> </w:t>
      </w:r>
      <w:r w:rsidR="00000000">
        <w:rPr>
          <w:spacing w:val="-2"/>
        </w:rPr>
        <w:t>experience:</w:t>
      </w:r>
      <w:r>
        <w:t xml:space="preserve"> </w:t>
      </w:r>
      <w:r w:rsidR="00000000">
        <w:t>By</w:t>
      </w:r>
      <w:r w:rsidR="00000000">
        <w:rPr>
          <w:spacing w:val="-14"/>
        </w:rPr>
        <w:t xml:space="preserve"> </w:t>
      </w:r>
      <w:r w:rsidR="00000000">
        <w:t>reducing</w:t>
      </w:r>
      <w:r w:rsidR="00000000">
        <w:rPr>
          <w:spacing w:val="-11"/>
        </w:rPr>
        <w:t xml:space="preserve"> </w:t>
      </w:r>
      <w:r w:rsidR="00000000">
        <w:t>wait</w:t>
      </w:r>
      <w:r w:rsidR="00000000">
        <w:rPr>
          <w:spacing w:val="-9"/>
        </w:rPr>
        <w:t xml:space="preserve"> </w:t>
      </w:r>
      <w:r w:rsidR="00000000">
        <w:t>times</w:t>
      </w:r>
      <w:r w:rsidR="00000000">
        <w:rPr>
          <w:spacing w:val="-10"/>
        </w:rPr>
        <w:t xml:space="preserve"> </w:t>
      </w:r>
      <w:r w:rsidR="00000000">
        <w:t>and</w:t>
      </w:r>
      <w:r w:rsidR="00000000">
        <w:rPr>
          <w:spacing w:val="-9"/>
        </w:rPr>
        <w:t xml:space="preserve"> </w:t>
      </w:r>
      <w:r w:rsidR="00000000">
        <w:t>increasing</w:t>
      </w:r>
      <w:r w:rsidR="00000000">
        <w:rPr>
          <w:spacing w:val="-12"/>
        </w:rPr>
        <w:t xml:space="preserve"> </w:t>
      </w:r>
      <w:r w:rsidR="00000000">
        <w:t>efficiency,</w:t>
      </w:r>
      <w:r w:rsidR="00000000">
        <w:rPr>
          <w:spacing w:val="-7"/>
        </w:rPr>
        <w:t xml:space="preserve"> </w:t>
      </w:r>
      <w:r w:rsidR="00000000">
        <w:t>automated</w:t>
      </w:r>
      <w:r w:rsidR="00000000">
        <w:rPr>
          <w:spacing w:val="-10"/>
        </w:rPr>
        <w:t xml:space="preserve"> </w:t>
      </w:r>
      <w:r w:rsidR="00000000">
        <w:t>x-ray</w:t>
      </w:r>
      <w:r w:rsidR="00000000">
        <w:rPr>
          <w:spacing w:val="-14"/>
        </w:rPr>
        <w:t xml:space="preserve"> </w:t>
      </w:r>
      <w:r w:rsidR="00000000">
        <w:t>screening</w:t>
      </w:r>
      <w:r w:rsidR="00000000">
        <w:rPr>
          <w:spacing w:val="-11"/>
        </w:rPr>
        <w:t xml:space="preserve"> </w:t>
      </w:r>
      <w:r w:rsidR="00000000">
        <w:t>systems</w:t>
      </w:r>
      <w:r w:rsidR="00000000">
        <w:rPr>
          <w:spacing w:val="-9"/>
        </w:rPr>
        <w:t xml:space="preserve"> </w:t>
      </w:r>
      <w:r w:rsidR="00000000">
        <w:t>can</w:t>
      </w:r>
      <w:r w:rsidR="00000000">
        <w:rPr>
          <w:spacing w:val="-9"/>
        </w:rPr>
        <w:t xml:space="preserve"> </w:t>
      </w:r>
      <w:r w:rsidR="00000000">
        <w:t>improve the</w:t>
      </w:r>
      <w:r w:rsidR="00000000">
        <w:rPr>
          <w:spacing w:val="-5"/>
        </w:rPr>
        <w:t xml:space="preserve"> </w:t>
      </w:r>
      <w:r w:rsidR="00000000">
        <w:t>overall</w:t>
      </w:r>
      <w:r w:rsidR="00000000">
        <w:rPr>
          <w:spacing w:val="-4"/>
        </w:rPr>
        <w:t xml:space="preserve"> </w:t>
      </w:r>
      <w:r w:rsidR="00000000">
        <w:t>passenger</w:t>
      </w:r>
      <w:r w:rsidR="00000000">
        <w:rPr>
          <w:spacing w:val="-6"/>
        </w:rPr>
        <w:t xml:space="preserve"> </w:t>
      </w:r>
      <w:r w:rsidR="00000000">
        <w:t>experience.</w:t>
      </w:r>
      <w:r w:rsidR="00000000">
        <w:rPr>
          <w:spacing w:val="-10"/>
        </w:rPr>
        <w:t xml:space="preserve"> </w:t>
      </w:r>
      <w:r w:rsidR="00000000">
        <w:t>This</w:t>
      </w:r>
      <w:r w:rsidR="00000000">
        <w:rPr>
          <w:spacing w:val="-4"/>
        </w:rPr>
        <w:t xml:space="preserve"> </w:t>
      </w:r>
      <w:r w:rsidR="00000000">
        <w:t>can</w:t>
      </w:r>
      <w:r w:rsidR="00000000">
        <w:rPr>
          <w:spacing w:val="-5"/>
        </w:rPr>
        <w:t xml:space="preserve"> </w:t>
      </w:r>
      <w:r w:rsidR="00000000">
        <w:t>lead</w:t>
      </w:r>
      <w:r w:rsidR="00000000">
        <w:rPr>
          <w:spacing w:val="-5"/>
        </w:rPr>
        <w:t xml:space="preserve"> </w:t>
      </w:r>
      <w:r w:rsidR="00000000">
        <w:t>to</w:t>
      </w:r>
      <w:r w:rsidR="00000000">
        <w:rPr>
          <w:spacing w:val="-4"/>
        </w:rPr>
        <w:t xml:space="preserve"> </w:t>
      </w:r>
      <w:r w:rsidR="00000000">
        <w:t>increased</w:t>
      </w:r>
      <w:r w:rsidR="00000000">
        <w:rPr>
          <w:spacing w:val="-5"/>
        </w:rPr>
        <w:t xml:space="preserve"> </w:t>
      </w:r>
      <w:r w:rsidR="00000000">
        <w:t>customer</w:t>
      </w:r>
      <w:r w:rsidR="00000000">
        <w:rPr>
          <w:spacing w:val="-6"/>
        </w:rPr>
        <w:t xml:space="preserve"> </w:t>
      </w:r>
      <w:r w:rsidR="00000000">
        <w:t>loyalty</w:t>
      </w:r>
      <w:r w:rsidR="00000000">
        <w:rPr>
          <w:spacing w:val="-7"/>
        </w:rPr>
        <w:t xml:space="preserve"> </w:t>
      </w:r>
      <w:r w:rsidR="00000000">
        <w:t>and</w:t>
      </w:r>
      <w:r w:rsidR="00000000">
        <w:rPr>
          <w:spacing w:val="-5"/>
        </w:rPr>
        <w:t xml:space="preserve"> </w:t>
      </w:r>
      <w:r w:rsidR="00000000">
        <w:t>repeat</w:t>
      </w:r>
      <w:r w:rsidR="00000000">
        <w:rPr>
          <w:spacing w:val="-4"/>
        </w:rPr>
        <w:t xml:space="preserve"> </w:t>
      </w:r>
      <w:r w:rsidR="00000000">
        <w:t>business, which can result in higher revenue and profits for the airport.</w:t>
      </w:r>
      <w:r>
        <w:t xml:space="preserve"> </w:t>
      </w:r>
      <w:r w:rsidR="00000000">
        <w:t>Overall, the cost benefits of an airport hold baggage x-ray screening system are significant. Enhanced security, reduced labor costs, increased throughput, improved accuracy, reduced liability, and improved passenger experience are just a few of the benefits that an airport can achieve by investing in an automated screening system. While the initial investment in such a system</w:t>
      </w:r>
      <w:r w:rsidR="00000000">
        <w:rPr>
          <w:spacing w:val="-15"/>
        </w:rPr>
        <w:t xml:space="preserve"> </w:t>
      </w:r>
      <w:r w:rsidR="00000000">
        <w:t>may</w:t>
      </w:r>
      <w:r w:rsidR="00000000">
        <w:rPr>
          <w:spacing w:val="-15"/>
        </w:rPr>
        <w:t xml:space="preserve"> </w:t>
      </w:r>
      <w:r w:rsidR="00000000">
        <w:t>be</w:t>
      </w:r>
      <w:r w:rsidR="00000000">
        <w:rPr>
          <w:spacing w:val="-14"/>
        </w:rPr>
        <w:t xml:space="preserve"> </w:t>
      </w:r>
      <w:r w:rsidR="00000000">
        <w:t>high,</w:t>
      </w:r>
      <w:r w:rsidR="00000000">
        <w:rPr>
          <w:spacing w:val="-13"/>
        </w:rPr>
        <w:t xml:space="preserve"> </w:t>
      </w:r>
      <w:r w:rsidR="00000000">
        <w:t>the</w:t>
      </w:r>
      <w:r w:rsidR="00000000">
        <w:rPr>
          <w:spacing w:val="-14"/>
        </w:rPr>
        <w:t xml:space="preserve"> </w:t>
      </w:r>
      <w:r w:rsidR="00000000">
        <w:t>long-term</w:t>
      </w:r>
      <w:r w:rsidR="00000000">
        <w:rPr>
          <w:spacing w:val="-13"/>
        </w:rPr>
        <w:t xml:space="preserve"> </w:t>
      </w:r>
      <w:r w:rsidR="00000000">
        <w:t>cost</w:t>
      </w:r>
      <w:r w:rsidR="00000000">
        <w:rPr>
          <w:spacing w:val="-12"/>
        </w:rPr>
        <w:t xml:space="preserve"> </w:t>
      </w:r>
      <w:r w:rsidR="00000000">
        <w:t>benefits</w:t>
      </w:r>
      <w:r w:rsidR="00000000">
        <w:rPr>
          <w:spacing w:val="-13"/>
        </w:rPr>
        <w:t xml:space="preserve"> </w:t>
      </w:r>
      <w:r w:rsidR="00000000">
        <w:t>are</w:t>
      </w:r>
      <w:r w:rsidR="00000000">
        <w:rPr>
          <w:spacing w:val="-14"/>
        </w:rPr>
        <w:t xml:space="preserve"> </w:t>
      </w:r>
      <w:r w:rsidR="00000000">
        <w:t>substantial,</w:t>
      </w:r>
      <w:r w:rsidR="00000000">
        <w:rPr>
          <w:spacing w:val="-13"/>
        </w:rPr>
        <w:t xml:space="preserve"> </w:t>
      </w:r>
      <w:r w:rsidR="00000000">
        <w:t>making</w:t>
      </w:r>
      <w:r w:rsidR="00000000">
        <w:rPr>
          <w:spacing w:val="-14"/>
        </w:rPr>
        <w:t xml:space="preserve"> </w:t>
      </w:r>
      <w:r w:rsidR="00000000">
        <w:t>it</w:t>
      </w:r>
      <w:r w:rsidR="00000000">
        <w:rPr>
          <w:spacing w:val="-12"/>
        </w:rPr>
        <w:t xml:space="preserve"> </w:t>
      </w:r>
      <w:r w:rsidR="00000000">
        <w:t>a</w:t>
      </w:r>
      <w:r w:rsidR="00000000">
        <w:rPr>
          <w:spacing w:val="-14"/>
        </w:rPr>
        <w:t xml:space="preserve"> </w:t>
      </w:r>
      <w:r w:rsidR="00000000">
        <w:t>worthwhile</w:t>
      </w:r>
      <w:r w:rsidR="00000000">
        <w:rPr>
          <w:spacing w:val="-14"/>
        </w:rPr>
        <w:t xml:space="preserve"> </w:t>
      </w:r>
      <w:r w:rsidR="00000000">
        <w:t>investment for any airport looking to improve security and efficiency.</w:t>
      </w:r>
      <w:r>
        <w:t xml:space="preserve"> </w:t>
      </w:r>
      <w:r w:rsidR="00000000">
        <w:t>SYSTEM</w:t>
      </w:r>
      <w:r w:rsidR="00000000">
        <w:rPr>
          <w:spacing w:val="-2"/>
        </w:rPr>
        <w:t xml:space="preserve"> INTEGRATION</w:t>
      </w:r>
      <w:r>
        <w:t xml:space="preserve"> </w:t>
      </w:r>
      <w:r w:rsidR="00000000">
        <w:t>Integration of machine automated explosives detection systems (EDS) with other airport systems is essential for ensuring efficient and effective operation of the system. Here are some of the systems that need to be integrated with an EDS system:</w:t>
      </w:r>
      <w:r>
        <w:t xml:space="preserve"> </w:t>
      </w:r>
      <w:r w:rsidR="00000000">
        <w:t>Baggage Handling System: The EDS system needs to be integrated with the airport's baggage handling</w:t>
      </w:r>
      <w:r w:rsidR="00000000">
        <w:rPr>
          <w:spacing w:val="-9"/>
        </w:rPr>
        <w:t xml:space="preserve"> </w:t>
      </w:r>
      <w:r w:rsidR="00000000">
        <w:t>system</w:t>
      </w:r>
      <w:r w:rsidR="00000000">
        <w:rPr>
          <w:spacing w:val="-6"/>
        </w:rPr>
        <w:t xml:space="preserve"> </w:t>
      </w:r>
      <w:r w:rsidR="00000000">
        <w:t>to</w:t>
      </w:r>
      <w:r w:rsidR="00000000">
        <w:rPr>
          <w:spacing w:val="-6"/>
        </w:rPr>
        <w:t xml:space="preserve"> </w:t>
      </w:r>
      <w:r w:rsidR="00000000">
        <w:t>ensure</w:t>
      </w:r>
      <w:r w:rsidR="00000000">
        <w:rPr>
          <w:spacing w:val="-8"/>
        </w:rPr>
        <w:t xml:space="preserve"> </w:t>
      </w:r>
      <w:r w:rsidR="00000000">
        <w:t>that</w:t>
      </w:r>
      <w:r w:rsidR="00000000">
        <w:rPr>
          <w:spacing w:val="-7"/>
        </w:rPr>
        <w:t xml:space="preserve"> </w:t>
      </w:r>
      <w:r w:rsidR="00000000">
        <w:t>checked</w:t>
      </w:r>
      <w:r w:rsidR="00000000">
        <w:rPr>
          <w:spacing w:val="-7"/>
        </w:rPr>
        <w:t xml:space="preserve"> </w:t>
      </w:r>
      <w:r w:rsidR="00000000">
        <w:t>baggage</w:t>
      </w:r>
      <w:r w:rsidR="00000000">
        <w:rPr>
          <w:spacing w:val="-8"/>
        </w:rPr>
        <w:t xml:space="preserve"> </w:t>
      </w:r>
      <w:r w:rsidR="00000000">
        <w:t>is</w:t>
      </w:r>
      <w:r w:rsidR="00000000">
        <w:rPr>
          <w:spacing w:val="-6"/>
        </w:rPr>
        <w:t xml:space="preserve"> </w:t>
      </w:r>
      <w:r w:rsidR="00000000">
        <w:t>transported</w:t>
      </w:r>
      <w:r w:rsidR="00000000">
        <w:rPr>
          <w:spacing w:val="-7"/>
        </w:rPr>
        <w:t xml:space="preserve"> </w:t>
      </w:r>
      <w:r w:rsidR="00000000">
        <w:t>efficiently</w:t>
      </w:r>
      <w:r w:rsidR="00000000">
        <w:rPr>
          <w:spacing w:val="-11"/>
        </w:rPr>
        <w:t xml:space="preserve"> </w:t>
      </w:r>
      <w:r w:rsidR="00000000">
        <w:t>through</w:t>
      </w:r>
      <w:r w:rsidR="00000000">
        <w:rPr>
          <w:spacing w:val="-7"/>
        </w:rPr>
        <w:t xml:space="preserve"> </w:t>
      </w:r>
      <w:r w:rsidR="00000000">
        <w:t>the</w:t>
      </w:r>
      <w:r w:rsidR="00000000">
        <w:rPr>
          <w:spacing w:val="-7"/>
        </w:rPr>
        <w:t xml:space="preserve"> </w:t>
      </w:r>
      <w:r w:rsidR="00000000">
        <w:t>system.</w:t>
      </w:r>
      <w:r w:rsidR="00000000">
        <w:rPr>
          <w:spacing w:val="-11"/>
        </w:rPr>
        <w:t xml:space="preserve"> </w:t>
      </w:r>
      <w:r w:rsidR="00000000">
        <w:t>The EDS</w:t>
      </w:r>
      <w:r w:rsidR="00000000">
        <w:rPr>
          <w:spacing w:val="-3"/>
        </w:rPr>
        <w:t xml:space="preserve"> </w:t>
      </w:r>
      <w:r w:rsidR="00000000">
        <w:t>system</w:t>
      </w:r>
      <w:r w:rsidR="00000000">
        <w:rPr>
          <w:spacing w:val="-3"/>
        </w:rPr>
        <w:t xml:space="preserve"> </w:t>
      </w:r>
      <w:r w:rsidR="00000000">
        <w:t>must</w:t>
      </w:r>
      <w:r w:rsidR="00000000">
        <w:rPr>
          <w:spacing w:val="-3"/>
        </w:rPr>
        <w:t xml:space="preserve"> </w:t>
      </w:r>
      <w:r w:rsidR="00000000">
        <w:t>be</w:t>
      </w:r>
      <w:r w:rsidR="00000000">
        <w:rPr>
          <w:spacing w:val="-2"/>
        </w:rPr>
        <w:t xml:space="preserve"> </w:t>
      </w:r>
      <w:r w:rsidR="00000000">
        <w:t>able</w:t>
      </w:r>
      <w:r w:rsidR="00000000">
        <w:rPr>
          <w:spacing w:val="-2"/>
        </w:rPr>
        <w:t xml:space="preserve"> </w:t>
      </w:r>
      <w:r w:rsidR="00000000">
        <w:t>to</w:t>
      </w:r>
      <w:r w:rsidR="00000000">
        <w:rPr>
          <w:spacing w:val="-3"/>
        </w:rPr>
        <w:t xml:space="preserve"> </w:t>
      </w:r>
      <w:r w:rsidR="00000000">
        <w:t>communicate</w:t>
      </w:r>
      <w:r w:rsidR="00000000">
        <w:rPr>
          <w:spacing w:val="-3"/>
        </w:rPr>
        <w:t xml:space="preserve"> </w:t>
      </w:r>
      <w:r w:rsidR="00000000">
        <w:t>with</w:t>
      </w:r>
      <w:r w:rsidR="00000000">
        <w:rPr>
          <w:spacing w:val="-3"/>
        </w:rPr>
        <w:t xml:space="preserve"> </w:t>
      </w:r>
      <w:r w:rsidR="00000000">
        <w:t>the</w:t>
      </w:r>
      <w:r w:rsidR="00000000">
        <w:rPr>
          <w:spacing w:val="-2"/>
        </w:rPr>
        <w:t xml:space="preserve"> </w:t>
      </w:r>
      <w:r w:rsidR="00000000">
        <w:t>baggage</w:t>
      </w:r>
      <w:r w:rsidR="00000000">
        <w:rPr>
          <w:spacing w:val="-2"/>
        </w:rPr>
        <w:t xml:space="preserve"> </w:t>
      </w:r>
      <w:r w:rsidR="00000000">
        <w:t>handling</w:t>
      </w:r>
      <w:r w:rsidR="00000000">
        <w:rPr>
          <w:spacing w:val="-6"/>
        </w:rPr>
        <w:t xml:space="preserve"> </w:t>
      </w:r>
      <w:r w:rsidR="00000000">
        <w:t>system</w:t>
      </w:r>
      <w:r w:rsidR="00000000">
        <w:rPr>
          <w:spacing w:val="-3"/>
        </w:rPr>
        <w:t xml:space="preserve"> </w:t>
      </w:r>
      <w:r w:rsidR="00000000">
        <w:t>to</w:t>
      </w:r>
      <w:r w:rsidR="00000000">
        <w:rPr>
          <w:spacing w:val="-3"/>
        </w:rPr>
        <w:t xml:space="preserve"> </w:t>
      </w:r>
      <w:r w:rsidR="00000000">
        <w:t>track</w:t>
      </w:r>
      <w:r w:rsidR="00000000">
        <w:rPr>
          <w:spacing w:val="-3"/>
        </w:rPr>
        <w:t xml:space="preserve"> </w:t>
      </w:r>
      <w:r w:rsidR="00000000">
        <w:t>the</w:t>
      </w:r>
      <w:r w:rsidR="00000000">
        <w:rPr>
          <w:spacing w:val="-2"/>
        </w:rPr>
        <w:t xml:space="preserve"> </w:t>
      </w:r>
      <w:r w:rsidR="00000000">
        <w:t>location of bags and ensure that they are correctly routed through the system.</w:t>
      </w:r>
      <w:r>
        <w:t xml:space="preserve"> </w:t>
      </w:r>
      <w:r w:rsidR="00000000">
        <w:t>Passenger</w:t>
      </w:r>
      <w:r w:rsidR="00000000">
        <w:rPr>
          <w:spacing w:val="-8"/>
        </w:rPr>
        <w:t xml:space="preserve"> </w:t>
      </w:r>
      <w:r w:rsidR="00000000">
        <w:t>Processing</w:t>
      </w:r>
      <w:r w:rsidR="00000000">
        <w:rPr>
          <w:spacing w:val="-9"/>
        </w:rPr>
        <w:t xml:space="preserve"> </w:t>
      </w:r>
      <w:r w:rsidR="00000000">
        <w:t>System:</w:t>
      </w:r>
      <w:r w:rsidR="00000000">
        <w:rPr>
          <w:spacing w:val="-11"/>
        </w:rPr>
        <w:t xml:space="preserve"> </w:t>
      </w:r>
      <w:r w:rsidR="00000000">
        <w:t>The</w:t>
      </w:r>
      <w:r w:rsidR="00000000">
        <w:rPr>
          <w:spacing w:val="-8"/>
        </w:rPr>
        <w:t xml:space="preserve"> </w:t>
      </w:r>
      <w:r w:rsidR="00000000">
        <w:t>EDS</w:t>
      </w:r>
      <w:r w:rsidR="00000000">
        <w:rPr>
          <w:spacing w:val="-6"/>
        </w:rPr>
        <w:t xml:space="preserve"> </w:t>
      </w:r>
      <w:r w:rsidR="00000000">
        <w:t>system</w:t>
      </w:r>
      <w:r w:rsidR="00000000">
        <w:rPr>
          <w:spacing w:val="-7"/>
        </w:rPr>
        <w:t xml:space="preserve"> </w:t>
      </w:r>
      <w:r w:rsidR="00000000">
        <w:t>needs</w:t>
      </w:r>
      <w:r w:rsidR="00000000">
        <w:rPr>
          <w:spacing w:val="-7"/>
        </w:rPr>
        <w:t xml:space="preserve"> </w:t>
      </w:r>
      <w:r w:rsidR="00000000">
        <w:t>to</w:t>
      </w:r>
      <w:r w:rsidR="00000000">
        <w:rPr>
          <w:spacing w:val="-6"/>
        </w:rPr>
        <w:t xml:space="preserve"> </w:t>
      </w:r>
      <w:r w:rsidR="00000000">
        <w:t>be</w:t>
      </w:r>
      <w:r w:rsidR="00000000">
        <w:rPr>
          <w:spacing w:val="-8"/>
        </w:rPr>
        <w:t xml:space="preserve"> </w:t>
      </w:r>
      <w:r w:rsidR="00000000">
        <w:t>integrated</w:t>
      </w:r>
      <w:r w:rsidR="00000000">
        <w:rPr>
          <w:spacing w:val="-7"/>
        </w:rPr>
        <w:t xml:space="preserve"> </w:t>
      </w:r>
      <w:r w:rsidR="00000000">
        <w:t>with</w:t>
      </w:r>
      <w:r w:rsidR="00000000">
        <w:rPr>
          <w:spacing w:val="-4"/>
        </w:rPr>
        <w:t xml:space="preserve"> </w:t>
      </w:r>
      <w:r w:rsidR="00000000">
        <w:t>the</w:t>
      </w:r>
      <w:r w:rsidR="00000000">
        <w:rPr>
          <w:spacing w:val="-7"/>
        </w:rPr>
        <w:t xml:space="preserve"> </w:t>
      </w:r>
      <w:r w:rsidR="00000000">
        <w:t>airport's</w:t>
      </w:r>
      <w:r w:rsidR="00000000">
        <w:rPr>
          <w:spacing w:val="-7"/>
        </w:rPr>
        <w:t xml:space="preserve"> </w:t>
      </w:r>
      <w:r w:rsidR="00000000">
        <w:t>passenger processing system to ensure that checked baggage is screened in accordance with passenger itineraries. The EDS system must be able to obtain real-time data on passenger itineraries and flight schedules to optimize the screening process and minimize passenger inconvenience.</w:t>
      </w:r>
      <w:r>
        <w:t xml:space="preserve"> </w:t>
      </w:r>
      <w:r w:rsidR="00000000">
        <w:t>Security System: The EDS system needs to be integrated with the airport's security system to ensure that the system is operating in compliance with security protocols. The EDS system must be able to communicate with security personnel in case of a security threat or emergency.</w:t>
      </w:r>
      <w:r>
        <w:t xml:space="preserve">  </w:t>
      </w:r>
      <w:r w:rsidR="00000000">
        <w:rPr>
          <w:rFonts w:ascii="Palatino"/>
          <w:spacing w:val="-5"/>
        </w:rPr>
        <w:t>354</w:t>
      </w:r>
      <w:r>
        <w:rPr>
          <w:rFonts w:ascii="Palatino"/>
        </w:rPr>
        <w:t xml:space="preserve">   </w:t>
      </w:r>
      <w:r w:rsidR="00000000">
        <w:t>Maintenance System: The EDS system needs to be integrated with the airport's maintenance system to ensure</w:t>
      </w:r>
      <w:r w:rsidR="00000000">
        <w:rPr>
          <w:spacing w:val="-1"/>
        </w:rPr>
        <w:t xml:space="preserve"> </w:t>
      </w:r>
      <w:r w:rsidR="00000000">
        <w:t>that the system is operating</w:t>
      </w:r>
      <w:r w:rsidR="00000000">
        <w:rPr>
          <w:spacing w:val="-2"/>
        </w:rPr>
        <w:t xml:space="preserve"> </w:t>
      </w:r>
      <w:r w:rsidR="00000000">
        <w:t>at peak efficiency.</w:t>
      </w:r>
      <w:r w:rsidR="00000000">
        <w:rPr>
          <w:spacing w:val="-3"/>
        </w:rPr>
        <w:t xml:space="preserve"> </w:t>
      </w:r>
      <w:r w:rsidR="00000000">
        <w:t>The</w:t>
      </w:r>
      <w:r w:rsidR="00000000">
        <w:rPr>
          <w:spacing w:val="-1"/>
        </w:rPr>
        <w:t xml:space="preserve"> </w:t>
      </w:r>
      <w:r w:rsidR="00000000">
        <w:t>EDS system must be</w:t>
      </w:r>
      <w:r w:rsidR="00000000">
        <w:rPr>
          <w:spacing w:val="-1"/>
        </w:rPr>
        <w:t xml:space="preserve"> </w:t>
      </w:r>
      <w:r w:rsidR="00000000">
        <w:t>able to report any maintenance issues or malfunctions so that they can be quickly resolved.</w:t>
      </w:r>
      <w:r>
        <w:t xml:space="preserve"> </w:t>
      </w:r>
      <w:r w:rsidR="00000000">
        <w:t>Emergency Management System: The EDS system needs to be integrated with the airport's emergency management system to ensure that emergency response personnel can quickly and efficiently access the system in case of an emergency.</w:t>
      </w:r>
      <w:r>
        <w:t xml:space="preserve"> </w:t>
      </w:r>
      <w:r w:rsidR="00000000">
        <w:t>Overall,</w:t>
      </w:r>
      <w:r w:rsidR="00000000">
        <w:rPr>
          <w:spacing w:val="-8"/>
        </w:rPr>
        <w:t xml:space="preserve"> </w:t>
      </w:r>
      <w:r w:rsidR="00000000">
        <w:t>integration</w:t>
      </w:r>
      <w:r w:rsidR="00000000">
        <w:rPr>
          <w:spacing w:val="-8"/>
        </w:rPr>
        <w:t xml:space="preserve"> </w:t>
      </w:r>
      <w:r w:rsidR="00000000">
        <w:t>of</w:t>
      </w:r>
      <w:r w:rsidR="00000000">
        <w:rPr>
          <w:spacing w:val="-8"/>
        </w:rPr>
        <w:t xml:space="preserve"> </w:t>
      </w:r>
      <w:r w:rsidR="00000000">
        <w:t>the</w:t>
      </w:r>
      <w:r w:rsidR="00000000">
        <w:rPr>
          <w:spacing w:val="-8"/>
        </w:rPr>
        <w:t xml:space="preserve"> </w:t>
      </w:r>
      <w:r w:rsidR="00000000">
        <w:t>EDS</w:t>
      </w:r>
      <w:r w:rsidR="00000000">
        <w:rPr>
          <w:spacing w:val="-8"/>
        </w:rPr>
        <w:t xml:space="preserve"> </w:t>
      </w:r>
      <w:r w:rsidR="00000000">
        <w:t>system</w:t>
      </w:r>
      <w:r w:rsidR="00000000">
        <w:rPr>
          <w:spacing w:val="-8"/>
        </w:rPr>
        <w:t xml:space="preserve"> </w:t>
      </w:r>
      <w:r w:rsidR="00000000">
        <w:t>with</w:t>
      </w:r>
      <w:r w:rsidR="00000000">
        <w:rPr>
          <w:spacing w:val="-8"/>
        </w:rPr>
        <w:t xml:space="preserve"> </w:t>
      </w:r>
      <w:r w:rsidR="00000000">
        <w:t>these</w:t>
      </w:r>
      <w:r w:rsidR="00000000">
        <w:rPr>
          <w:spacing w:val="-7"/>
        </w:rPr>
        <w:t xml:space="preserve"> </w:t>
      </w:r>
      <w:r w:rsidR="00000000">
        <w:t>and</w:t>
      </w:r>
      <w:r w:rsidR="00000000">
        <w:rPr>
          <w:spacing w:val="-8"/>
        </w:rPr>
        <w:t xml:space="preserve"> </w:t>
      </w:r>
      <w:r w:rsidR="00000000">
        <w:t>other</w:t>
      </w:r>
      <w:r w:rsidR="00000000">
        <w:rPr>
          <w:spacing w:val="-7"/>
        </w:rPr>
        <w:t xml:space="preserve"> </w:t>
      </w:r>
      <w:r w:rsidR="00000000">
        <w:t>airport</w:t>
      </w:r>
      <w:r w:rsidR="00000000">
        <w:rPr>
          <w:spacing w:val="-8"/>
        </w:rPr>
        <w:t xml:space="preserve"> </w:t>
      </w:r>
      <w:r w:rsidR="00000000">
        <w:t>systems</w:t>
      </w:r>
      <w:r w:rsidR="00000000">
        <w:rPr>
          <w:spacing w:val="-6"/>
        </w:rPr>
        <w:t xml:space="preserve"> </w:t>
      </w:r>
      <w:r w:rsidR="00000000">
        <w:t>is</w:t>
      </w:r>
      <w:r w:rsidR="00000000">
        <w:rPr>
          <w:spacing w:val="-8"/>
        </w:rPr>
        <w:t xml:space="preserve"> </w:t>
      </w:r>
      <w:r w:rsidR="00000000">
        <w:t>critical</w:t>
      </w:r>
      <w:r w:rsidR="00000000">
        <w:rPr>
          <w:spacing w:val="-8"/>
        </w:rPr>
        <w:t xml:space="preserve"> </w:t>
      </w:r>
      <w:r w:rsidR="00000000">
        <w:t>for</w:t>
      </w:r>
      <w:r w:rsidR="00000000">
        <w:rPr>
          <w:spacing w:val="-8"/>
        </w:rPr>
        <w:t xml:space="preserve"> </w:t>
      </w:r>
      <w:r w:rsidR="00000000">
        <w:t>ensuring the</w:t>
      </w:r>
      <w:r w:rsidR="00000000">
        <w:rPr>
          <w:spacing w:val="-15"/>
        </w:rPr>
        <w:t xml:space="preserve"> </w:t>
      </w:r>
      <w:r w:rsidR="00000000">
        <w:t>safety</w:t>
      </w:r>
      <w:r w:rsidR="00000000">
        <w:rPr>
          <w:spacing w:val="-15"/>
        </w:rPr>
        <w:t xml:space="preserve"> </w:t>
      </w:r>
      <w:r w:rsidR="00000000">
        <w:t>and</w:t>
      </w:r>
      <w:r w:rsidR="00000000">
        <w:rPr>
          <w:spacing w:val="-15"/>
        </w:rPr>
        <w:t xml:space="preserve"> </w:t>
      </w:r>
      <w:r w:rsidR="00000000">
        <w:t>security</w:t>
      </w:r>
      <w:r w:rsidR="00000000">
        <w:rPr>
          <w:spacing w:val="-15"/>
        </w:rPr>
        <w:t xml:space="preserve"> </w:t>
      </w:r>
      <w:r w:rsidR="00000000">
        <w:t>of</w:t>
      </w:r>
      <w:r w:rsidR="00000000">
        <w:rPr>
          <w:spacing w:val="-15"/>
        </w:rPr>
        <w:t xml:space="preserve"> </w:t>
      </w:r>
      <w:r w:rsidR="00000000">
        <w:t>air</w:t>
      </w:r>
      <w:r w:rsidR="00000000">
        <w:rPr>
          <w:spacing w:val="-15"/>
        </w:rPr>
        <w:t xml:space="preserve"> </w:t>
      </w:r>
      <w:r w:rsidR="00000000">
        <w:t>travel.</w:t>
      </w:r>
      <w:r w:rsidR="00000000">
        <w:rPr>
          <w:spacing w:val="-14"/>
        </w:rPr>
        <w:t xml:space="preserve"> </w:t>
      </w:r>
      <w:r w:rsidR="00000000">
        <w:t>Integration</w:t>
      </w:r>
      <w:r w:rsidR="00000000">
        <w:rPr>
          <w:spacing w:val="-14"/>
        </w:rPr>
        <w:t xml:space="preserve"> </w:t>
      </w:r>
      <w:r w:rsidR="00000000">
        <w:t>also</w:t>
      </w:r>
      <w:r w:rsidR="00000000">
        <w:rPr>
          <w:spacing w:val="-14"/>
        </w:rPr>
        <w:t xml:space="preserve"> </w:t>
      </w:r>
      <w:r w:rsidR="00000000">
        <w:t>helps</w:t>
      </w:r>
      <w:r w:rsidR="00000000">
        <w:rPr>
          <w:spacing w:val="-15"/>
        </w:rPr>
        <w:t xml:space="preserve"> </w:t>
      </w:r>
      <w:r w:rsidR="00000000">
        <w:t>to</w:t>
      </w:r>
      <w:r w:rsidR="00000000">
        <w:rPr>
          <w:spacing w:val="-14"/>
        </w:rPr>
        <w:t xml:space="preserve"> </w:t>
      </w:r>
      <w:r w:rsidR="00000000">
        <w:t>optimize</w:t>
      </w:r>
      <w:r w:rsidR="00000000">
        <w:rPr>
          <w:spacing w:val="-15"/>
        </w:rPr>
        <w:t xml:space="preserve"> </w:t>
      </w:r>
      <w:r w:rsidR="00000000">
        <w:t>the</w:t>
      </w:r>
      <w:r w:rsidR="00000000">
        <w:rPr>
          <w:spacing w:val="-15"/>
        </w:rPr>
        <w:t xml:space="preserve"> </w:t>
      </w:r>
      <w:r w:rsidR="00000000">
        <w:t>screening</w:t>
      </w:r>
      <w:r w:rsidR="00000000">
        <w:rPr>
          <w:spacing w:val="-15"/>
        </w:rPr>
        <w:t xml:space="preserve"> </w:t>
      </w:r>
      <w:r w:rsidR="00000000">
        <w:t>process,</w:t>
      </w:r>
      <w:r w:rsidR="00000000">
        <w:rPr>
          <w:spacing w:val="-13"/>
        </w:rPr>
        <w:t xml:space="preserve"> </w:t>
      </w:r>
      <w:r w:rsidR="00000000">
        <w:t xml:space="preserve">reduce passenger inconvenience, and minimize downtime due to maintenance issues or </w:t>
      </w:r>
      <w:r w:rsidR="00000000">
        <w:lastRenderedPageBreak/>
        <w:t>malfunctions.</w:t>
      </w:r>
      <w:r>
        <w:t xml:space="preserve"> </w:t>
      </w:r>
      <w:r w:rsidR="00000000">
        <w:rPr>
          <w:spacing w:val="-2"/>
        </w:rPr>
        <w:t>SUPPLIERS</w:t>
      </w:r>
      <w:r>
        <w:t xml:space="preserve"> </w:t>
      </w:r>
      <w:r w:rsidR="00000000">
        <w:t>There</w:t>
      </w:r>
      <w:r w:rsidR="00000000">
        <w:rPr>
          <w:spacing w:val="-12"/>
        </w:rPr>
        <w:t xml:space="preserve"> </w:t>
      </w:r>
      <w:r w:rsidR="00000000">
        <w:t>are</w:t>
      </w:r>
      <w:r w:rsidR="00000000">
        <w:rPr>
          <w:spacing w:val="-13"/>
        </w:rPr>
        <w:t xml:space="preserve"> </w:t>
      </w:r>
      <w:r w:rsidR="00000000">
        <w:t>several</w:t>
      </w:r>
      <w:r w:rsidR="00000000">
        <w:rPr>
          <w:spacing w:val="-13"/>
        </w:rPr>
        <w:t xml:space="preserve"> </w:t>
      </w:r>
      <w:r w:rsidR="00000000">
        <w:t>suppliers</w:t>
      </w:r>
      <w:r w:rsidR="00000000">
        <w:rPr>
          <w:spacing w:val="-14"/>
        </w:rPr>
        <w:t xml:space="preserve"> </w:t>
      </w:r>
      <w:r w:rsidR="00000000">
        <w:t>of</w:t>
      </w:r>
      <w:r w:rsidR="00000000">
        <w:rPr>
          <w:spacing w:val="-14"/>
        </w:rPr>
        <w:t xml:space="preserve"> </w:t>
      </w:r>
      <w:r w:rsidR="00000000">
        <w:t>machine</w:t>
      </w:r>
      <w:r w:rsidR="00000000">
        <w:rPr>
          <w:spacing w:val="-14"/>
        </w:rPr>
        <w:t xml:space="preserve"> </w:t>
      </w:r>
      <w:r w:rsidR="00000000">
        <w:t>automated</w:t>
      </w:r>
      <w:r w:rsidR="00000000">
        <w:rPr>
          <w:spacing w:val="-9"/>
        </w:rPr>
        <w:t xml:space="preserve"> </w:t>
      </w:r>
      <w:r w:rsidR="00000000">
        <w:t>explosives</w:t>
      </w:r>
      <w:r w:rsidR="00000000">
        <w:rPr>
          <w:spacing w:val="-13"/>
        </w:rPr>
        <w:t xml:space="preserve"> </w:t>
      </w:r>
      <w:r w:rsidR="00000000">
        <w:t>detection</w:t>
      </w:r>
      <w:r w:rsidR="00000000">
        <w:rPr>
          <w:spacing w:val="-13"/>
        </w:rPr>
        <w:t xml:space="preserve"> </w:t>
      </w:r>
      <w:r w:rsidR="00000000">
        <w:t>systems</w:t>
      </w:r>
      <w:r w:rsidR="00000000">
        <w:rPr>
          <w:spacing w:val="-12"/>
        </w:rPr>
        <w:t xml:space="preserve"> </w:t>
      </w:r>
      <w:r w:rsidR="00000000">
        <w:t>(EDS)</w:t>
      </w:r>
      <w:r w:rsidR="00000000">
        <w:rPr>
          <w:spacing w:val="-13"/>
        </w:rPr>
        <w:t xml:space="preserve"> </w:t>
      </w:r>
      <w:r w:rsidR="00000000">
        <w:t>for</w:t>
      </w:r>
      <w:r w:rsidR="00000000">
        <w:rPr>
          <w:spacing w:val="-14"/>
        </w:rPr>
        <w:t xml:space="preserve"> </w:t>
      </w:r>
      <w:r w:rsidR="00000000">
        <w:t>airports. Here are some of the leading suppliers:</w:t>
      </w:r>
      <w:r>
        <w:t xml:space="preserve"> </w:t>
      </w:r>
      <w:r w:rsidR="00000000">
        <w:t>Smiths Detection: Smiths Detection is a global supplier of security and detection technologies, including EDS systems for airports. Their EDS systems are designed to screen checked baggage for explosives and other prohibited items.</w:t>
      </w:r>
      <w:r>
        <w:t xml:space="preserve"> </w:t>
      </w:r>
      <w:r w:rsidR="00000000">
        <w:t>L3Harris Technologies: L3Harris Technologies provides a range of security and detection technologies, including EDS systems for airports. Their EDS systems use advanced algorithms and</w:t>
      </w:r>
      <w:r w:rsidR="00000000">
        <w:rPr>
          <w:spacing w:val="-15"/>
        </w:rPr>
        <w:t xml:space="preserve"> </w:t>
      </w:r>
      <w:r w:rsidR="00000000">
        <w:t>X-ray</w:t>
      </w:r>
      <w:r w:rsidR="00000000">
        <w:rPr>
          <w:spacing w:val="-15"/>
        </w:rPr>
        <w:t xml:space="preserve"> </w:t>
      </w:r>
      <w:r w:rsidR="00000000">
        <w:t>imaging</w:t>
      </w:r>
      <w:r w:rsidR="00000000">
        <w:rPr>
          <w:spacing w:val="-12"/>
        </w:rPr>
        <w:t xml:space="preserve"> </w:t>
      </w:r>
      <w:r w:rsidR="00000000">
        <w:t>technology</w:t>
      </w:r>
      <w:r w:rsidR="00000000">
        <w:rPr>
          <w:spacing w:val="-15"/>
        </w:rPr>
        <w:t xml:space="preserve"> </w:t>
      </w:r>
      <w:r w:rsidR="00000000">
        <w:t>to</w:t>
      </w:r>
      <w:r w:rsidR="00000000">
        <w:rPr>
          <w:spacing w:val="-9"/>
        </w:rPr>
        <w:t xml:space="preserve"> </w:t>
      </w:r>
      <w:r w:rsidR="00000000">
        <w:t>detect</w:t>
      </w:r>
      <w:r w:rsidR="00000000">
        <w:rPr>
          <w:spacing w:val="-9"/>
        </w:rPr>
        <w:t xml:space="preserve"> </w:t>
      </w:r>
      <w:r w:rsidR="00000000">
        <w:t>potential</w:t>
      </w:r>
      <w:r w:rsidR="00000000">
        <w:rPr>
          <w:spacing w:val="-10"/>
        </w:rPr>
        <w:t xml:space="preserve"> </w:t>
      </w:r>
      <w:r w:rsidR="00000000">
        <w:t>explosives</w:t>
      </w:r>
      <w:r w:rsidR="00000000">
        <w:rPr>
          <w:spacing w:val="-12"/>
        </w:rPr>
        <w:t xml:space="preserve"> </w:t>
      </w:r>
      <w:r w:rsidR="00000000">
        <w:t>and</w:t>
      </w:r>
      <w:r w:rsidR="00000000">
        <w:rPr>
          <w:spacing w:val="-12"/>
        </w:rPr>
        <w:t xml:space="preserve"> </w:t>
      </w:r>
      <w:r w:rsidR="00000000">
        <w:t>other</w:t>
      </w:r>
      <w:r w:rsidR="00000000">
        <w:rPr>
          <w:spacing w:val="-13"/>
        </w:rPr>
        <w:t xml:space="preserve"> </w:t>
      </w:r>
      <w:r w:rsidR="00000000">
        <w:t>prohibited</w:t>
      </w:r>
      <w:r w:rsidR="00000000">
        <w:rPr>
          <w:spacing w:val="-13"/>
        </w:rPr>
        <w:t xml:space="preserve"> </w:t>
      </w:r>
      <w:r w:rsidR="00000000">
        <w:t>items</w:t>
      </w:r>
      <w:r w:rsidR="00000000">
        <w:rPr>
          <w:spacing w:val="-11"/>
        </w:rPr>
        <w:t xml:space="preserve"> </w:t>
      </w:r>
      <w:r w:rsidR="00000000">
        <w:t>in</w:t>
      </w:r>
      <w:r w:rsidR="00000000">
        <w:rPr>
          <w:spacing w:val="-12"/>
        </w:rPr>
        <w:t xml:space="preserve"> </w:t>
      </w:r>
      <w:r w:rsidR="00000000">
        <w:t xml:space="preserve">checked </w:t>
      </w:r>
      <w:r w:rsidR="00000000">
        <w:rPr>
          <w:spacing w:val="-2"/>
        </w:rPr>
        <w:t>baggage.</w:t>
      </w:r>
      <w:r>
        <w:t xml:space="preserve"> </w:t>
      </w:r>
      <w:r w:rsidR="00000000">
        <w:t>Analogic Corporation: Analogic Corporation provides advanced security and detection technologies, including EDS systems for airports. Their EDS systems use high-resolution X-ray imaging and advanced detection algorithms to detect potential explosives and other prohibited items in checked baggage.</w:t>
      </w:r>
      <w:r>
        <w:t xml:space="preserve"> </w:t>
      </w:r>
      <w:r w:rsidR="00000000">
        <w:t>Morpho</w:t>
      </w:r>
      <w:r w:rsidR="00000000">
        <w:rPr>
          <w:spacing w:val="-10"/>
        </w:rPr>
        <w:t xml:space="preserve"> </w:t>
      </w:r>
      <w:r w:rsidR="00000000">
        <w:t>Detection:</w:t>
      </w:r>
      <w:r w:rsidR="00000000">
        <w:rPr>
          <w:spacing w:val="-9"/>
        </w:rPr>
        <w:t xml:space="preserve"> </w:t>
      </w:r>
      <w:r w:rsidR="00000000">
        <w:t>Morpho</w:t>
      </w:r>
      <w:r w:rsidR="00000000">
        <w:rPr>
          <w:spacing w:val="-10"/>
        </w:rPr>
        <w:t xml:space="preserve"> </w:t>
      </w:r>
      <w:r w:rsidR="00000000">
        <w:t>Detection</w:t>
      </w:r>
      <w:r w:rsidR="00000000">
        <w:rPr>
          <w:spacing w:val="-10"/>
        </w:rPr>
        <w:t xml:space="preserve"> </w:t>
      </w:r>
      <w:r w:rsidR="00000000">
        <w:t>is</w:t>
      </w:r>
      <w:r w:rsidR="00000000">
        <w:rPr>
          <w:spacing w:val="-9"/>
        </w:rPr>
        <w:t xml:space="preserve"> </w:t>
      </w:r>
      <w:r w:rsidR="00000000">
        <w:t>a</w:t>
      </w:r>
      <w:r w:rsidR="00000000">
        <w:rPr>
          <w:spacing w:val="-11"/>
        </w:rPr>
        <w:t xml:space="preserve"> </w:t>
      </w:r>
      <w:r w:rsidR="00000000">
        <w:t>leading</w:t>
      </w:r>
      <w:r w:rsidR="00000000">
        <w:rPr>
          <w:spacing w:val="-10"/>
        </w:rPr>
        <w:t xml:space="preserve"> </w:t>
      </w:r>
      <w:r w:rsidR="00000000">
        <w:t>provider</w:t>
      </w:r>
      <w:r w:rsidR="00000000">
        <w:rPr>
          <w:spacing w:val="-10"/>
        </w:rPr>
        <w:t xml:space="preserve"> </w:t>
      </w:r>
      <w:r w:rsidR="00000000">
        <w:t>of</w:t>
      </w:r>
      <w:r w:rsidR="00000000">
        <w:rPr>
          <w:spacing w:val="-10"/>
        </w:rPr>
        <w:t xml:space="preserve"> </w:t>
      </w:r>
      <w:r w:rsidR="00000000">
        <w:t>security</w:t>
      </w:r>
      <w:r w:rsidR="00000000">
        <w:rPr>
          <w:spacing w:val="-14"/>
        </w:rPr>
        <w:t xml:space="preserve"> </w:t>
      </w:r>
      <w:r w:rsidR="00000000">
        <w:t>and</w:t>
      </w:r>
      <w:r w:rsidR="00000000">
        <w:rPr>
          <w:spacing w:val="-10"/>
        </w:rPr>
        <w:t xml:space="preserve"> </w:t>
      </w:r>
      <w:r w:rsidR="00000000">
        <w:t>detection</w:t>
      </w:r>
      <w:r w:rsidR="00000000">
        <w:rPr>
          <w:spacing w:val="-10"/>
        </w:rPr>
        <w:t xml:space="preserve"> </w:t>
      </w:r>
      <w:r w:rsidR="00000000">
        <w:t>technologies, including</w:t>
      </w:r>
      <w:r w:rsidR="00000000">
        <w:rPr>
          <w:spacing w:val="-10"/>
        </w:rPr>
        <w:t xml:space="preserve"> </w:t>
      </w:r>
      <w:r w:rsidR="00000000">
        <w:t>EDS</w:t>
      </w:r>
      <w:r w:rsidR="00000000">
        <w:rPr>
          <w:spacing w:val="-8"/>
        </w:rPr>
        <w:t xml:space="preserve"> </w:t>
      </w:r>
      <w:r w:rsidR="00000000">
        <w:t>systems</w:t>
      </w:r>
      <w:r w:rsidR="00000000">
        <w:rPr>
          <w:spacing w:val="-8"/>
        </w:rPr>
        <w:t xml:space="preserve"> </w:t>
      </w:r>
      <w:r w:rsidR="00000000">
        <w:t>for</w:t>
      </w:r>
      <w:r w:rsidR="00000000">
        <w:rPr>
          <w:spacing w:val="-9"/>
        </w:rPr>
        <w:t xml:space="preserve"> </w:t>
      </w:r>
      <w:r w:rsidR="00000000">
        <w:t>airports.</w:t>
      </w:r>
      <w:r w:rsidR="00000000">
        <w:rPr>
          <w:spacing w:val="-12"/>
        </w:rPr>
        <w:t xml:space="preserve"> </w:t>
      </w:r>
      <w:r w:rsidR="00000000">
        <w:t>Their</w:t>
      </w:r>
      <w:r w:rsidR="00000000">
        <w:rPr>
          <w:spacing w:val="-9"/>
        </w:rPr>
        <w:t xml:space="preserve"> </w:t>
      </w:r>
      <w:r w:rsidR="00000000">
        <w:t>EDS</w:t>
      </w:r>
      <w:r w:rsidR="00000000">
        <w:rPr>
          <w:spacing w:val="-7"/>
        </w:rPr>
        <w:t xml:space="preserve"> </w:t>
      </w:r>
      <w:r w:rsidR="00000000">
        <w:t>systems</w:t>
      </w:r>
      <w:r w:rsidR="00000000">
        <w:rPr>
          <w:spacing w:val="-8"/>
        </w:rPr>
        <w:t xml:space="preserve"> </w:t>
      </w:r>
      <w:r w:rsidR="00000000">
        <w:t>use</w:t>
      </w:r>
      <w:r w:rsidR="00000000">
        <w:rPr>
          <w:spacing w:val="-9"/>
        </w:rPr>
        <w:t xml:space="preserve"> </w:t>
      </w:r>
      <w:r w:rsidR="00000000">
        <w:t>advanced</w:t>
      </w:r>
      <w:r w:rsidR="00000000">
        <w:rPr>
          <w:spacing w:val="-8"/>
        </w:rPr>
        <w:t xml:space="preserve"> </w:t>
      </w:r>
      <w:r w:rsidR="00000000">
        <w:t>detection</w:t>
      </w:r>
      <w:r w:rsidR="00000000">
        <w:rPr>
          <w:spacing w:val="-8"/>
        </w:rPr>
        <w:t xml:space="preserve"> </w:t>
      </w:r>
      <w:r w:rsidR="00000000">
        <w:t>algorithms</w:t>
      </w:r>
      <w:r w:rsidR="00000000">
        <w:rPr>
          <w:spacing w:val="-8"/>
        </w:rPr>
        <w:t xml:space="preserve"> </w:t>
      </w:r>
      <w:r w:rsidR="00000000">
        <w:t>and</w:t>
      </w:r>
      <w:r w:rsidR="00000000">
        <w:rPr>
          <w:spacing w:val="-8"/>
        </w:rPr>
        <w:t xml:space="preserve"> </w:t>
      </w:r>
      <w:r w:rsidR="00000000">
        <w:t xml:space="preserve">X- ray imaging technology to detect potential explosives and other prohibited items in checked </w:t>
      </w:r>
      <w:r w:rsidR="00000000">
        <w:rPr>
          <w:spacing w:val="-2"/>
        </w:rPr>
        <w:t>baggage.</w:t>
      </w:r>
      <w:r>
        <w:t xml:space="preserve"> </w:t>
      </w:r>
      <w:r w:rsidR="00000000">
        <w:t>Astrophysics, Inc.: Astrophysics, Inc. provides a range of security and detection technologies, including EDS systems for airports.</w:t>
      </w:r>
      <w:r w:rsidR="00000000">
        <w:rPr>
          <w:spacing w:val="-1"/>
        </w:rPr>
        <w:t xml:space="preserve"> </w:t>
      </w:r>
      <w:r w:rsidR="00000000">
        <w:t xml:space="preserve">Their EDS systems use advanced X-ray imaging technology and detection algorithms to detect potential explosives and other prohibited items in checked </w:t>
      </w:r>
      <w:r w:rsidR="00000000">
        <w:rPr>
          <w:spacing w:val="-2"/>
        </w:rPr>
        <w:t>baggage.</w:t>
      </w:r>
      <w:r>
        <w:t xml:space="preserve"> </w:t>
      </w:r>
      <w:r w:rsidR="00000000">
        <w:t>These</w:t>
      </w:r>
      <w:r w:rsidR="00000000">
        <w:rPr>
          <w:spacing w:val="-15"/>
        </w:rPr>
        <w:t xml:space="preserve"> </w:t>
      </w:r>
      <w:r w:rsidR="00000000">
        <w:t>are</w:t>
      </w:r>
      <w:r w:rsidR="00000000">
        <w:rPr>
          <w:spacing w:val="-15"/>
        </w:rPr>
        <w:t xml:space="preserve"> </w:t>
      </w:r>
      <w:r w:rsidR="00000000">
        <w:t>just</w:t>
      </w:r>
      <w:r w:rsidR="00000000">
        <w:rPr>
          <w:spacing w:val="-15"/>
        </w:rPr>
        <w:t xml:space="preserve"> </w:t>
      </w:r>
      <w:r w:rsidR="00000000">
        <w:t>a</w:t>
      </w:r>
      <w:r w:rsidR="00000000">
        <w:rPr>
          <w:spacing w:val="-15"/>
        </w:rPr>
        <w:t xml:space="preserve"> </w:t>
      </w:r>
      <w:r w:rsidR="00000000">
        <w:t>few</w:t>
      </w:r>
      <w:r w:rsidR="00000000">
        <w:rPr>
          <w:spacing w:val="-15"/>
        </w:rPr>
        <w:t xml:space="preserve"> </w:t>
      </w:r>
      <w:r w:rsidR="00000000">
        <w:t>examples</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many</w:t>
      </w:r>
      <w:r w:rsidR="00000000">
        <w:rPr>
          <w:spacing w:val="-15"/>
        </w:rPr>
        <w:t xml:space="preserve"> </w:t>
      </w:r>
      <w:r w:rsidR="00000000">
        <w:t>suppliers</w:t>
      </w:r>
      <w:r w:rsidR="00000000">
        <w:rPr>
          <w:spacing w:val="-15"/>
        </w:rPr>
        <w:t xml:space="preserve"> </w:t>
      </w:r>
      <w:r w:rsidR="00000000">
        <w:t>of</w:t>
      </w:r>
      <w:r w:rsidR="00000000">
        <w:rPr>
          <w:spacing w:val="-15"/>
        </w:rPr>
        <w:t xml:space="preserve"> </w:t>
      </w:r>
      <w:r w:rsidR="00000000">
        <w:t>EDS</w:t>
      </w:r>
      <w:r w:rsidR="00000000">
        <w:rPr>
          <w:spacing w:val="-15"/>
        </w:rPr>
        <w:t xml:space="preserve"> </w:t>
      </w:r>
      <w:r w:rsidR="00000000">
        <w:t>systems</w:t>
      </w:r>
      <w:r w:rsidR="00000000">
        <w:rPr>
          <w:spacing w:val="-15"/>
        </w:rPr>
        <w:t xml:space="preserve"> </w:t>
      </w:r>
      <w:r w:rsidR="00000000">
        <w:t>for</w:t>
      </w:r>
      <w:r w:rsidR="00000000">
        <w:rPr>
          <w:spacing w:val="-15"/>
        </w:rPr>
        <w:t xml:space="preserve"> </w:t>
      </w:r>
      <w:r w:rsidR="00000000">
        <w:t>airports.</w:t>
      </w:r>
      <w:r w:rsidR="00000000">
        <w:rPr>
          <w:spacing w:val="-15"/>
        </w:rPr>
        <w:t xml:space="preserve"> </w:t>
      </w:r>
      <w:r w:rsidR="00000000">
        <w:t>The</w:t>
      </w:r>
      <w:r w:rsidR="00000000">
        <w:rPr>
          <w:spacing w:val="-15"/>
        </w:rPr>
        <w:t xml:space="preserve"> </w:t>
      </w:r>
      <w:r w:rsidR="00000000">
        <w:t>right</w:t>
      </w:r>
      <w:r w:rsidR="00000000">
        <w:rPr>
          <w:spacing w:val="-15"/>
        </w:rPr>
        <w:t xml:space="preserve"> </w:t>
      </w:r>
      <w:r w:rsidR="00000000">
        <w:t>supplier for an airport will depend on the specific needs and requirements of the airport, including factors such as size, complexity, and passenger volume. It's important to work with a reputable supplier that has a proven track record of delivering reliable and effective EDS systems.</w:t>
      </w:r>
      <w:r>
        <w:t xml:space="preserve"> </w:t>
      </w:r>
      <w:r w:rsidR="00000000">
        <w:rPr>
          <w:rFonts w:ascii="Palatino"/>
          <w:spacing w:val="-5"/>
        </w:rPr>
        <w:t>355</w:t>
      </w:r>
      <w:r>
        <w:rPr>
          <w:rFonts w:ascii="Palatino"/>
        </w:rPr>
        <w:t xml:space="preserve">                          </w:t>
      </w:r>
      <w:r w:rsidR="00000000">
        <w:rPr>
          <w:rFonts w:ascii="Palatino"/>
          <w:spacing w:val="-5"/>
        </w:rPr>
        <w:t>356</w:t>
      </w:r>
      <w:r>
        <w:rPr>
          <w:rFonts w:ascii="Palatino"/>
        </w:rPr>
        <w:t xml:space="preserve">  </w:t>
      </w:r>
      <w:r>
        <w:rPr>
          <w:rFonts w:ascii="Palatino"/>
          <w:sz w:val="28"/>
        </w:rPr>
        <w:t xml:space="preserve"> </w:t>
      </w:r>
      <w:bookmarkStart w:id="120" w:name="HOST_LAN"/>
      <w:bookmarkStart w:id="121" w:name="_bookmark64"/>
      <w:bookmarkEnd w:id="120"/>
      <w:bookmarkEnd w:id="121"/>
      <w:r w:rsidR="00000000">
        <w:t>HOST</w:t>
      </w:r>
      <w:r w:rsidR="00000000">
        <w:rPr>
          <w:spacing w:val="-1"/>
        </w:rPr>
        <w:t xml:space="preserve"> </w:t>
      </w:r>
      <w:r w:rsidR="00000000">
        <w:rPr>
          <w:spacing w:val="-5"/>
        </w:rPr>
        <w:t>LAN</w:t>
      </w:r>
      <w:r>
        <w:t xml:space="preserve"> </w:t>
      </w:r>
      <w:r w:rsidR="00000000">
        <w:rPr>
          <w:spacing w:val="-2"/>
        </w:rPr>
        <w:t>INTRODUCTION</w:t>
      </w:r>
      <w:r>
        <w:t xml:space="preserve"> </w:t>
      </w:r>
      <w:r w:rsidR="00000000">
        <w:t>An</w:t>
      </w:r>
      <w:r w:rsidR="00000000">
        <w:rPr>
          <w:spacing w:val="-6"/>
        </w:rPr>
        <w:t xml:space="preserve"> </w:t>
      </w:r>
      <w:r w:rsidR="00000000">
        <w:t>airport</w:t>
      </w:r>
      <w:r w:rsidR="00000000">
        <w:rPr>
          <w:spacing w:val="-5"/>
        </w:rPr>
        <w:t xml:space="preserve"> </w:t>
      </w:r>
      <w:r w:rsidR="00000000">
        <w:t>host</w:t>
      </w:r>
      <w:r w:rsidR="00000000">
        <w:rPr>
          <w:spacing w:val="-5"/>
        </w:rPr>
        <w:t xml:space="preserve"> </w:t>
      </w:r>
      <w:r w:rsidR="00000000">
        <w:t>local</w:t>
      </w:r>
      <w:r w:rsidR="00000000">
        <w:rPr>
          <w:spacing w:val="-5"/>
        </w:rPr>
        <w:t xml:space="preserve"> </w:t>
      </w:r>
      <w:r w:rsidR="00000000">
        <w:t>area</w:t>
      </w:r>
      <w:r w:rsidR="00000000">
        <w:rPr>
          <w:spacing w:val="-5"/>
        </w:rPr>
        <w:t xml:space="preserve"> </w:t>
      </w:r>
      <w:r w:rsidR="00000000">
        <w:t>network</w:t>
      </w:r>
      <w:r w:rsidR="00000000">
        <w:rPr>
          <w:spacing w:val="-7"/>
        </w:rPr>
        <w:t xml:space="preserve"> </w:t>
      </w:r>
      <w:r w:rsidR="00000000">
        <w:t>(LAN)</w:t>
      </w:r>
      <w:r w:rsidR="00000000">
        <w:rPr>
          <w:spacing w:val="-7"/>
        </w:rPr>
        <w:t xml:space="preserve"> </w:t>
      </w:r>
      <w:r w:rsidR="00000000">
        <w:t>is</w:t>
      </w:r>
      <w:r w:rsidR="00000000">
        <w:rPr>
          <w:spacing w:val="-5"/>
        </w:rPr>
        <w:t xml:space="preserve"> </w:t>
      </w:r>
      <w:r w:rsidR="00000000">
        <w:t>a</w:t>
      </w:r>
      <w:r w:rsidR="00000000">
        <w:rPr>
          <w:spacing w:val="-7"/>
        </w:rPr>
        <w:t xml:space="preserve"> </w:t>
      </w:r>
      <w:r w:rsidR="00000000">
        <w:t>computer</w:t>
      </w:r>
      <w:r w:rsidR="00000000">
        <w:rPr>
          <w:spacing w:val="-7"/>
        </w:rPr>
        <w:t xml:space="preserve"> </w:t>
      </w:r>
      <w:r w:rsidR="00000000">
        <w:t>network</w:t>
      </w:r>
      <w:r w:rsidR="00000000">
        <w:rPr>
          <w:spacing w:val="-7"/>
        </w:rPr>
        <w:t xml:space="preserve"> </w:t>
      </w:r>
      <w:r w:rsidR="00000000">
        <w:t>that</w:t>
      </w:r>
      <w:r w:rsidR="00000000">
        <w:rPr>
          <w:spacing w:val="-6"/>
        </w:rPr>
        <w:t xml:space="preserve"> </w:t>
      </w:r>
      <w:r w:rsidR="00000000">
        <w:t>serves</w:t>
      </w:r>
      <w:r w:rsidR="00000000">
        <w:rPr>
          <w:spacing w:val="-4"/>
        </w:rPr>
        <w:t xml:space="preserve"> </w:t>
      </w:r>
      <w:r w:rsidR="00000000">
        <w:t>as</w:t>
      </w:r>
      <w:r w:rsidR="00000000">
        <w:rPr>
          <w:spacing w:val="-6"/>
        </w:rPr>
        <w:t xml:space="preserve"> </w:t>
      </w:r>
      <w:r w:rsidR="00000000">
        <w:t>the</w:t>
      </w:r>
      <w:r w:rsidR="00000000">
        <w:rPr>
          <w:spacing w:val="-6"/>
        </w:rPr>
        <w:t xml:space="preserve"> </w:t>
      </w:r>
      <w:r w:rsidR="00000000">
        <w:t>backbone</w:t>
      </w:r>
      <w:r w:rsidR="00000000">
        <w:rPr>
          <w:spacing w:val="-7"/>
        </w:rPr>
        <w:t xml:space="preserve"> </w:t>
      </w:r>
      <w:r w:rsidR="00000000">
        <w:t>of</w:t>
      </w:r>
      <w:r w:rsidR="00000000">
        <w:rPr>
          <w:spacing w:val="-7"/>
        </w:rPr>
        <w:t xml:space="preserve"> </w:t>
      </w:r>
      <w:r w:rsidR="00000000">
        <w:t>an airport's information technology infrastructure. The network provides connectivity between various systems and devices used by airport staff and passengers, including check-in kiosks, security systems, flight information displays, and baggage handling systems.</w:t>
      </w:r>
      <w:r>
        <w:t xml:space="preserve"> </w:t>
      </w:r>
      <w:r w:rsidR="00000000">
        <w:t>The airport host LAN is designed to provide a reliable and secure connection between these systems, allowing information to be shared quickly and efficiently. The network is typically managed</w:t>
      </w:r>
      <w:r w:rsidR="00000000">
        <w:rPr>
          <w:spacing w:val="-7"/>
        </w:rPr>
        <w:t xml:space="preserve"> </w:t>
      </w:r>
      <w:r w:rsidR="00000000">
        <w:t>by</w:t>
      </w:r>
      <w:r w:rsidR="00000000">
        <w:rPr>
          <w:spacing w:val="-12"/>
        </w:rPr>
        <w:t xml:space="preserve"> </w:t>
      </w:r>
      <w:r w:rsidR="00000000">
        <w:t>an</w:t>
      </w:r>
      <w:r w:rsidR="00000000">
        <w:rPr>
          <w:spacing w:val="-5"/>
        </w:rPr>
        <w:t xml:space="preserve"> </w:t>
      </w:r>
      <w:r w:rsidR="00000000">
        <w:t>IT</w:t>
      </w:r>
      <w:r w:rsidR="00000000">
        <w:rPr>
          <w:spacing w:val="-12"/>
        </w:rPr>
        <w:t xml:space="preserve"> </w:t>
      </w:r>
      <w:r w:rsidR="00000000">
        <w:t>team,</w:t>
      </w:r>
      <w:r w:rsidR="00000000">
        <w:rPr>
          <w:spacing w:val="-7"/>
        </w:rPr>
        <w:t xml:space="preserve"> </w:t>
      </w:r>
      <w:r w:rsidR="00000000">
        <w:t>which</w:t>
      </w:r>
      <w:r w:rsidR="00000000">
        <w:rPr>
          <w:spacing w:val="-7"/>
        </w:rPr>
        <w:t xml:space="preserve"> </w:t>
      </w:r>
      <w:r w:rsidR="00000000">
        <w:t>is</w:t>
      </w:r>
      <w:r w:rsidR="00000000">
        <w:rPr>
          <w:spacing w:val="-7"/>
        </w:rPr>
        <w:t xml:space="preserve"> </w:t>
      </w:r>
      <w:r w:rsidR="00000000">
        <w:t>responsible</w:t>
      </w:r>
      <w:r w:rsidR="00000000">
        <w:rPr>
          <w:spacing w:val="-8"/>
        </w:rPr>
        <w:t xml:space="preserve"> </w:t>
      </w:r>
      <w:r w:rsidR="00000000">
        <w:t>for</w:t>
      </w:r>
      <w:r w:rsidR="00000000">
        <w:rPr>
          <w:spacing w:val="-9"/>
        </w:rPr>
        <w:t xml:space="preserve"> </w:t>
      </w:r>
      <w:r w:rsidR="00000000">
        <w:t>ensuring</w:t>
      </w:r>
      <w:r w:rsidR="00000000">
        <w:rPr>
          <w:spacing w:val="-10"/>
        </w:rPr>
        <w:t xml:space="preserve"> </w:t>
      </w:r>
      <w:r w:rsidR="00000000">
        <w:t>that</w:t>
      </w:r>
      <w:r w:rsidR="00000000">
        <w:rPr>
          <w:spacing w:val="-7"/>
        </w:rPr>
        <w:t xml:space="preserve"> </w:t>
      </w:r>
      <w:r w:rsidR="00000000">
        <w:t>the</w:t>
      </w:r>
      <w:r w:rsidR="00000000">
        <w:rPr>
          <w:spacing w:val="-8"/>
        </w:rPr>
        <w:t xml:space="preserve"> </w:t>
      </w:r>
      <w:r w:rsidR="00000000">
        <w:t>network</w:t>
      </w:r>
      <w:r w:rsidR="00000000">
        <w:rPr>
          <w:spacing w:val="-8"/>
        </w:rPr>
        <w:t xml:space="preserve"> </w:t>
      </w:r>
      <w:r w:rsidR="00000000">
        <w:t>is</w:t>
      </w:r>
      <w:r w:rsidR="00000000">
        <w:rPr>
          <w:spacing w:val="-7"/>
        </w:rPr>
        <w:t xml:space="preserve"> </w:t>
      </w:r>
      <w:r w:rsidR="00000000">
        <w:t>properly</w:t>
      </w:r>
      <w:r w:rsidR="00000000">
        <w:rPr>
          <w:spacing w:val="-12"/>
        </w:rPr>
        <w:t xml:space="preserve"> </w:t>
      </w:r>
      <w:r w:rsidR="00000000">
        <w:t>configured, maintained, and secured.</w:t>
      </w:r>
      <w:r>
        <w:t xml:space="preserve"> </w:t>
      </w:r>
      <w:r w:rsidR="00000000">
        <w:t>To ensure the security of the airport host LAN, a variety of security measures are employed, including</w:t>
      </w:r>
      <w:r w:rsidR="00000000">
        <w:rPr>
          <w:spacing w:val="-6"/>
        </w:rPr>
        <w:t xml:space="preserve"> </w:t>
      </w:r>
      <w:r w:rsidR="00000000">
        <w:t>firewalls,</w:t>
      </w:r>
      <w:r w:rsidR="00000000">
        <w:rPr>
          <w:spacing w:val="-4"/>
        </w:rPr>
        <w:t xml:space="preserve"> </w:t>
      </w:r>
      <w:r w:rsidR="00000000">
        <w:t>intrusion</w:t>
      </w:r>
      <w:r w:rsidR="00000000">
        <w:rPr>
          <w:spacing w:val="-4"/>
        </w:rPr>
        <w:t xml:space="preserve"> </w:t>
      </w:r>
      <w:r w:rsidR="00000000">
        <w:t>detection</w:t>
      </w:r>
      <w:r w:rsidR="00000000">
        <w:rPr>
          <w:spacing w:val="-4"/>
        </w:rPr>
        <w:t xml:space="preserve"> </w:t>
      </w:r>
      <w:r w:rsidR="00000000">
        <w:t>systems,</w:t>
      </w:r>
      <w:r w:rsidR="00000000">
        <w:rPr>
          <w:spacing w:val="-4"/>
        </w:rPr>
        <w:t xml:space="preserve"> </w:t>
      </w:r>
      <w:r w:rsidR="00000000">
        <w:t>and</w:t>
      </w:r>
      <w:r w:rsidR="00000000">
        <w:rPr>
          <w:spacing w:val="-4"/>
        </w:rPr>
        <w:t xml:space="preserve"> </w:t>
      </w:r>
      <w:r w:rsidR="00000000">
        <w:t>encryption</w:t>
      </w:r>
      <w:r w:rsidR="00000000">
        <w:rPr>
          <w:spacing w:val="-4"/>
        </w:rPr>
        <w:t xml:space="preserve"> </w:t>
      </w:r>
      <w:r w:rsidR="00000000">
        <w:t>technologies.</w:t>
      </w:r>
      <w:r w:rsidR="00000000">
        <w:rPr>
          <w:spacing w:val="-9"/>
        </w:rPr>
        <w:t xml:space="preserve"> </w:t>
      </w:r>
      <w:r w:rsidR="00000000">
        <w:t>These</w:t>
      </w:r>
      <w:r w:rsidR="00000000">
        <w:rPr>
          <w:spacing w:val="-5"/>
        </w:rPr>
        <w:t xml:space="preserve"> </w:t>
      </w:r>
      <w:r w:rsidR="00000000">
        <w:t>measures</w:t>
      </w:r>
      <w:r w:rsidR="00000000">
        <w:rPr>
          <w:spacing w:val="-2"/>
        </w:rPr>
        <w:t xml:space="preserve"> </w:t>
      </w:r>
      <w:r w:rsidR="00000000">
        <w:t xml:space="preserve">are designed to prevent unauthorized access to the network and protect sensitive data from cyber </w:t>
      </w:r>
      <w:r w:rsidR="00000000">
        <w:rPr>
          <w:spacing w:val="-2"/>
        </w:rPr>
        <w:t>threats.</w:t>
      </w:r>
      <w:r>
        <w:t xml:space="preserve"> </w:t>
      </w:r>
      <w:r w:rsidR="00000000">
        <w:t>In addition to providing connectivity between various systems, the airport host LAN may also provide internet access for passengers and airport staff.</w:t>
      </w:r>
      <w:r w:rsidR="00000000">
        <w:rPr>
          <w:spacing w:val="-2"/>
        </w:rPr>
        <w:t xml:space="preserve"> </w:t>
      </w:r>
      <w:r w:rsidR="00000000">
        <w:t>This may</w:t>
      </w:r>
      <w:r w:rsidR="00000000">
        <w:rPr>
          <w:spacing w:val="-4"/>
        </w:rPr>
        <w:t xml:space="preserve"> </w:t>
      </w:r>
      <w:r w:rsidR="00000000">
        <w:t>include public</w:t>
      </w:r>
      <w:r w:rsidR="00000000">
        <w:rPr>
          <w:spacing w:val="-4"/>
        </w:rPr>
        <w:t xml:space="preserve"> </w:t>
      </w:r>
      <w:r w:rsidR="00000000">
        <w:t>Wi-Fi networks, which allow passengers to access the internet while waiting for their flights, as well as private networks for airport staff.</w:t>
      </w:r>
      <w:r>
        <w:t xml:space="preserve"> </w:t>
      </w:r>
      <w:r w:rsidR="00000000">
        <w:t>Overall, the airport host LAN is an essential component of an airport's infrastructure, as it allows for the efficient operation of various systems and devices and helps to ensure the safety and security of passengers and airport staff.</w:t>
      </w:r>
      <w:r>
        <w:t xml:space="preserve"> </w:t>
      </w:r>
      <w:r w:rsidR="00000000">
        <w:t>The Host LAN in an airport environment essentially provides the network connectivity for communications between the servers of all the systems in the airport terminal. The Host LAN primarily</w:t>
      </w:r>
      <w:r w:rsidR="00000000">
        <w:rPr>
          <w:spacing w:val="-15"/>
        </w:rPr>
        <w:t xml:space="preserve"> </w:t>
      </w:r>
      <w:r w:rsidR="00000000">
        <w:t>facilitates</w:t>
      </w:r>
      <w:r w:rsidR="00000000">
        <w:rPr>
          <w:spacing w:val="-15"/>
        </w:rPr>
        <w:t xml:space="preserve"> </w:t>
      </w:r>
      <w:r w:rsidR="00000000">
        <w:t>communications</w:t>
      </w:r>
      <w:r w:rsidR="00000000">
        <w:rPr>
          <w:spacing w:val="-8"/>
        </w:rPr>
        <w:t xml:space="preserve"> </w:t>
      </w:r>
      <w:r w:rsidR="00000000">
        <w:t>with</w:t>
      </w:r>
      <w:r w:rsidR="00000000">
        <w:rPr>
          <w:spacing w:val="-11"/>
        </w:rPr>
        <w:t xml:space="preserve"> </w:t>
      </w:r>
      <w:r w:rsidR="00000000">
        <w:t>the</w:t>
      </w:r>
      <w:r w:rsidR="00000000">
        <w:rPr>
          <w:spacing w:val="-15"/>
        </w:rPr>
        <w:t xml:space="preserve"> </w:t>
      </w:r>
      <w:r w:rsidR="00000000">
        <w:t>Airport</w:t>
      </w:r>
      <w:r w:rsidR="00000000">
        <w:rPr>
          <w:spacing w:val="-9"/>
        </w:rPr>
        <w:t xml:space="preserve"> </w:t>
      </w:r>
      <w:r w:rsidR="00000000">
        <w:t>Operational</w:t>
      </w:r>
      <w:r w:rsidR="00000000">
        <w:rPr>
          <w:spacing w:val="-9"/>
        </w:rPr>
        <w:t xml:space="preserve"> </w:t>
      </w:r>
      <w:r w:rsidR="00000000">
        <w:t>Database</w:t>
      </w:r>
      <w:r w:rsidR="00000000">
        <w:rPr>
          <w:spacing w:val="-10"/>
        </w:rPr>
        <w:t xml:space="preserve"> </w:t>
      </w:r>
      <w:r w:rsidR="00000000">
        <w:t>(AODB),</w:t>
      </w:r>
      <w:r w:rsidR="00000000">
        <w:rPr>
          <w:spacing w:val="-10"/>
        </w:rPr>
        <w:t xml:space="preserve"> </w:t>
      </w:r>
      <w:r w:rsidR="00000000">
        <w:t>but</w:t>
      </w:r>
      <w:r w:rsidR="00000000">
        <w:rPr>
          <w:spacing w:val="-9"/>
        </w:rPr>
        <w:t xml:space="preserve"> </w:t>
      </w:r>
      <w:r w:rsidR="00000000">
        <w:t>can</w:t>
      </w:r>
      <w:r w:rsidR="00000000">
        <w:rPr>
          <w:spacing w:val="-9"/>
        </w:rPr>
        <w:t xml:space="preserve"> </w:t>
      </w:r>
      <w:r w:rsidR="00000000">
        <w:t>also be used for other direct network connections such as that required between the Common Use Terminal Equipment system (CUTE) and the Baggage Handling System (BHS).</w:t>
      </w:r>
      <w:r>
        <w:t xml:space="preserve"> </w:t>
      </w:r>
      <w:r w:rsidR="00000000">
        <w:t>The</w:t>
      </w:r>
      <w:r w:rsidR="00000000">
        <w:rPr>
          <w:spacing w:val="-1"/>
        </w:rPr>
        <w:t xml:space="preserve"> </w:t>
      </w:r>
      <w:r w:rsidR="00000000">
        <w:t>Host LAN</w:t>
      </w:r>
      <w:r w:rsidR="00000000">
        <w:rPr>
          <w:spacing w:val="-1"/>
        </w:rPr>
        <w:t xml:space="preserve"> </w:t>
      </w:r>
      <w:r w:rsidR="00000000">
        <w:t>typically</w:t>
      </w:r>
      <w:r w:rsidR="00000000">
        <w:rPr>
          <w:spacing w:val="-3"/>
        </w:rPr>
        <w:t xml:space="preserve"> </w:t>
      </w:r>
      <w:r w:rsidR="00000000">
        <w:t>comprises</w:t>
      </w:r>
      <w:r w:rsidR="00000000">
        <w:rPr>
          <w:spacing w:val="-1"/>
        </w:rPr>
        <w:t xml:space="preserve"> </w:t>
      </w:r>
      <w:r w:rsidR="00000000">
        <w:t>of a</w:t>
      </w:r>
      <w:r w:rsidR="00000000">
        <w:rPr>
          <w:spacing w:val="-1"/>
        </w:rPr>
        <w:t xml:space="preserve"> </w:t>
      </w:r>
      <w:r w:rsidR="00000000">
        <w:t>number</w:t>
      </w:r>
      <w:r w:rsidR="00000000">
        <w:rPr>
          <w:spacing w:val="-1"/>
        </w:rPr>
        <w:t xml:space="preserve"> </w:t>
      </w:r>
      <w:r w:rsidR="00000000">
        <w:t>of</w:t>
      </w:r>
      <w:r w:rsidR="00000000">
        <w:rPr>
          <w:spacing w:val="-1"/>
        </w:rPr>
        <w:t xml:space="preserve"> </w:t>
      </w:r>
      <w:r w:rsidR="00000000">
        <w:t>network switches with</w:t>
      </w:r>
      <w:r w:rsidR="00000000">
        <w:rPr>
          <w:spacing w:val="-2"/>
        </w:rPr>
        <w:t xml:space="preserve"> </w:t>
      </w:r>
      <w:r w:rsidR="00000000">
        <w:t>VLAN’s configured to provide the necessary</w:t>
      </w:r>
      <w:r w:rsidR="00000000">
        <w:rPr>
          <w:spacing w:val="-3"/>
        </w:rPr>
        <w:t xml:space="preserve"> </w:t>
      </w:r>
      <w:r w:rsidR="00000000">
        <w:t>connectivity</w:t>
      </w:r>
      <w:r w:rsidR="00000000">
        <w:rPr>
          <w:spacing w:val="-3"/>
        </w:rPr>
        <w:t xml:space="preserve"> </w:t>
      </w:r>
      <w:r w:rsidR="00000000">
        <w:t>and segregation of network traffic.</w:t>
      </w:r>
      <w:r w:rsidR="00000000">
        <w:rPr>
          <w:spacing w:val="-2"/>
        </w:rPr>
        <w:t xml:space="preserve"> </w:t>
      </w:r>
      <w:r w:rsidR="00000000">
        <w:t>The system may</w:t>
      </w:r>
      <w:r w:rsidR="00000000">
        <w:rPr>
          <w:spacing w:val="-3"/>
        </w:rPr>
        <w:t xml:space="preserve"> </w:t>
      </w:r>
      <w:r w:rsidR="00000000">
        <w:t>also form part</w:t>
      </w:r>
      <w:r w:rsidR="00000000">
        <w:rPr>
          <w:spacing w:val="-1"/>
        </w:rPr>
        <w:t xml:space="preserve"> </w:t>
      </w:r>
      <w:r w:rsidR="00000000">
        <w:t>of</w:t>
      </w:r>
      <w:r w:rsidR="00000000">
        <w:rPr>
          <w:spacing w:val="-2"/>
        </w:rPr>
        <w:t xml:space="preserve"> </w:t>
      </w:r>
      <w:r w:rsidR="00000000">
        <w:t>an</w:t>
      </w:r>
      <w:r w:rsidR="00000000">
        <w:rPr>
          <w:spacing w:val="-14"/>
        </w:rPr>
        <w:t xml:space="preserve"> </w:t>
      </w:r>
      <w:r w:rsidR="00000000">
        <w:t>Asynchronous</w:t>
      </w:r>
      <w:r w:rsidR="00000000">
        <w:rPr>
          <w:spacing w:val="-3"/>
        </w:rPr>
        <w:t xml:space="preserve"> </w:t>
      </w:r>
      <w:r w:rsidR="00000000">
        <w:t>Transfer</w:t>
      </w:r>
      <w:r w:rsidR="00000000">
        <w:rPr>
          <w:spacing w:val="-2"/>
        </w:rPr>
        <w:t xml:space="preserve"> </w:t>
      </w:r>
      <w:r w:rsidR="00000000">
        <w:t>Mode</w:t>
      </w:r>
      <w:r w:rsidR="00000000">
        <w:rPr>
          <w:spacing w:val="-2"/>
        </w:rPr>
        <w:t xml:space="preserve"> </w:t>
      </w:r>
      <w:r w:rsidR="00000000">
        <w:t>(ATM)</w:t>
      </w:r>
      <w:r w:rsidR="00000000">
        <w:rPr>
          <w:spacing w:val="-2"/>
        </w:rPr>
        <w:t xml:space="preserve"> </w:t>
      </w:r>
      <w:r w:rsidR="00000000">
        <w:t>network</w:t>
      </w:r>
      <w:r w:rsidR="00000000">
        <w:rPr>
          <w:spacing w:val="-2"/>
        </w:rPr>
        <w:t xml:space="preserve"> </w:t>
      </w:r>
      <w:r w:rsidR="00000000">
        <w:t>depending</w:t>
      </w:r>
      <w:r w:rsidR="00000000">
        <w:rPr>
          <w:spacing w:val="-3"/>
        </w:rPr>
        <w:t xml:space="preserve"> </w:t>
      </w:r>
      <w:r w:rsidR="00000000">
        <w:t>on</w:t>
      </w:r>
      <w:r w:rsidR="00000000">
        <w:rPr>
          <w:spacing w:val="-1"/>
        </w:rPr>
        <w:t xml:space="preserve"> </w:t>
      </w:r>
      <w:r w:rsidR="00000000">
        <w:t>the</w:t>
      </w:r>
      <w:r w:rsidR="00000000">
        <w:rPr>
          <w:spacing w:val="-1"/>
        </w:rPr>
        <w:t xml:space="preserve"> </w:t>
      </w:r>
      <w:r w:rsidR="00000000">
        <w:t>size</w:t>
      </w:r>
      <w:r w:rsidR="00000000">
        <w:rPr>
          <w:spacing w:val="-2"/>
        </w:rPr>
        <w:t xml:space="preserve"> </w:t>
      </w:r>
      <w:r w:rsidR="00000000">
        <w:t>of</w:t>
      </w:r>
      <w:r w:rsidR="00000000">
        <w:rPr>
          <w:spacing w:val="-2"/>
        </w:rPr>
        <w:t xml:space="preserve"> </w:t>
      </w:r>
      <w:r w:rsidR="00000000">
        <w:t>the</w:t>
      </w:r>
      <w:r w:rsidR="00000000">
        <w:rPr>
          <w:spacing w:val="-1"/>
        </w:rPr>
        <w:t xml:space="preserve"> </w:t>
      </w:r>
      <w:r w:rsidR="00000000">
        <w:t xml:space="preserve">project and the bandwidth requirements. The Host LAN is monitored by the Network Management System (NMS).The systems at this level connects to both internal and external airport users and hence more stringent network security and firewalls </w:t>
      </w:r>
      <w:r w:rsidR="00000000">
        <w:lastRenderedPageBreak/>
        <w:t>are implemented at this level.</w:t>
      </w:r>
      <w:r>
        <w:t xml:space="preserve"> </w:t>
      </w:r>
      <w:r w:rsidR="00000000">
        <w:rPr>
          <w:spacing w:val="-2"/>
        </w:rPr>
        <w:t>COMPONENT</w:t>
      </w:r>
      <w:r>
        <w:t xml:space="preserve"> </w:t>
      </w:r>
      <w:r w:rsidR="00000000">
        <w:rPr>
          <w:rFonts w:ascii="Palatino"/>
          <w:spacing w:val="-5"/>
        </w:rPr>
        <w:t>357</w:t>
      </w:r>
      <w:r>
        <w:rPr>
          <w:rFonts w:ascii="Palatino"/>
        </w:rPr>
        <w:t xml:space="preserve">   </w:t>
      </w:r>
      <w:r w:rsidR="00000000">
        <w:t>A</w:t>
      </w:r>
      <w:r w:rsidR="00000000">
        <w:rPr>
          <w:spacing w:val="-15"/>
        </w:rPr>
        <w:t xml:space="preserve"> </w:t>
      </w:r>
      <w:r w:rsidR="00000000">
        <w:t>HOST</w:t>
      </w:r>
      <w:r w:rsidR="00000000">
        <w:rPr>
          <w:spacing w:val="-15"/>
        </w:rPr>
        <w:t xml:space="preserve"> </w:t>
      </w:r>
      <w:r w:rsidR="00000000">
        <w:t>Local</w:t>
      </w:r>
      <w:r w:rsidR="00000000">
        <w:rPr>
          <w:spacing w:val="-15"/>
        </w:rPr>
        <w:t xml:space="preserve"> </w:t>
      </w:r>
      <w:r w:rsidR="00000000">
        <w:t>Area</w:t>
      </w:r>
      <w:r w:rsidR="00000000">
        <w:rPr>
          <w:spacing w:val="-15"/>
        </w:rPr>
        <w:t xml:space="preserve"> </w:t>
      </w:r>
      <w:r w:rsidR="00000000">
        <w:t>Network</w:t>
      </w:r>
      <w:r w:rsidR="00000000">
        <w:rPr>
          <w:spacing w:val="-15"/>
        </w:rPr>
        <w:t xml:space="preserve"> </w:t>
      </w:r>
      <w:r w:rsidR="00000000">
        <w:t>(LAN)</w:t>
      </w:r>
      <w:r w:rsidR="00000000">
        <w:rPr>
          <w:spacing w:val="-15"/>
        </w:rPr>
        <w:t xml:space="preserve"> </w:t>
      </w:r>
      <w:r w:rsidR="00000000">
        <w:t>is</w:t>
      </w:r>
      <w:r w:rsidR="00000000">
        <w:rPr>
          <w:spacing w:val="-15"/>
        </w:rPr>
        <w:t xml:space="preserve"> </w:t>
      </w:r>
      <w:r w:rsidR="00000000">
        <w:t>a</w:t>
      </w:r>
      <w:r w:rsidR="00000000">
        <w:rPr>
          <w:spacing w:val="-14"/>
        </w:rPr>
        <w:t xml:space="preserve"> </w:t>
      </w:r>
      <w:r w:rsidR="00000000">
        <w:t>computer</w:t>
      </w:r>
      <w:r w:rsidR="00000000">
        <w:rPr>
          <w:spacing w:val="-12"/>
        </w:rPr>
        <w:t xml:space="preserve"> </w:t>
      </w:r>
      <w:r w:rsidR="00000000">
        <w:t>network</w:t>
      </w:r>
      <w:r w:rsidR="00000000">
        <w:rPr>
          <w:spacing w:val="-12"/>
        </w:rPr>
        <w:t xml:space="preserve"> </w:t>
      </w:r>
      <w:r w:rsidR="00000000">
        <w:t>that</w:t>
      </w:r>
      <w:r w:rsidR="00000000">
        <w:rPr>
          <w:spacing w:val="-12"/>
        </w:rPr>
        <w:t xml:space="preserve"> </w:t>
      </w:r>
      <w:r w:rsidR="00000000">
        <w:t>connects</w:t>
      </w:r>
      <w:r w:rsidR="00000000">
        <w:rPr>
          <w:spacing w:val="-11"/>
        </w:rPr>
        <w:t xml:space="preserve"> </w:t>
      </w:r>
      <w:r w:rsidR="00000000">
        <w:t>different</w:t>
      </w:r>
      <w:r w:rsidR="00000000">
        <w:rPr>
          <w:spacing w:val="-11"/>
        </w:rPr>
        <w:t xml:space="preserve"> </w:t>
      </w:r>
      <w:r w:rsidR="00000000">
        <w:t>systems</w:t>
      </w:r>
      <w:r w:rsidR="00000000">
        <w:rPr>
          <w:spacing w:val="-11"/>
        </w:rPr>
        <w:t xml:space="preserve"> </w:t>
      </w:r>
      <w:r w:rsidR="00000000">
        <w:t>within an airport. Here are some of the components that may be included in an airport HOST LAN:</w:t>
      </w:r>
      <w:r>
        <w:t xml:space="preserve"> </w:t>
      </w:r>
      <w:r w:rsidR="00000000">
        <w:t>Network Switches: Network switches are devices that connect multiple devices on a LAN, allowing</w:t>
      </w:r>
      <w:r w:rsidR="00000000">
        <w:rPr>
          <w:spacing w:val="-12"/>
        </w:rPr>
        <w:t xml:space="preserve"> </w:t>
      </w:r>
      <w:r w:rsidR="00000000">
        <w:t>them</w:t>
      </w:r>
      <w:r w:rsidR="00000000">
        <w:rPr>
          <w:spacing w:val="-7"/>
        </w:rPr>
        <w:t xml:space="preserve"> </w:t>
      </w:r>
      <w:r w:rsidR="00000000">
        <w:t>to</w:t>
      </w:r>
      <w:r w:rsidR="00000000">
        <w:rPr>
          <w:spacing w:val="-9"/>
        </w:rPr>
        <w:t xml:space="preserve"> </w:t>
      </w:r>
      <w:r w:rsidR="00000000">
        <w:t>communicate</w:t>
      </w:r>
      <w:r w:rsidR="00000000">
        <w:rPr>
          <w:spacing w:val="-10"/>
        </w:rPr>
        <w:t xml:space="preserve"> </w:t>
      </w:r>
      <w:r w:rsidR="00000000">
        <w:t>with</w:t>
      </w:r>
      <w:r w:rsidR="00000000">
        <w:rPr>
          <w:spacing w:val="-6"/>
        </w:rPr>
        <w:t xml:space="preserve"> </w:t>
      </w:r>
      <w:r w:rsidR="00000000">
        <w:t>each</w:t>
      </w:r>
      <w:r w:rsidR="00000000">
        <w:rPr>
          <w:spacing w:val="-7"/>
        </w:rPr>
        <w:t xml:space="preserve"> </w:t>
      </w:r>
      <w:r w:rsidR="00000000">
        <w:t>other.</w:t>
      </w:r>
      <w:r w:rsidR="00000000">
        <w:rPr>
          <w:spacing w:val="-9"/>
        </w:rPr>
        <w:t xml:space="preserve"> </w:t>
      </w:r>
      <w:r w:rsidR="00000000">
        <w:t>Switches</w:t>
      </w:r>
      <w:r w:rsidR="00000000">
        <w:rPr>
          <w:spacing w:val="-9"/>
        </w:rPr>
        <w:t xml:space="preserve"> </w:t>
      </w:r>
      <w:r w:rsidR="00000000">
        <w:t>are</w:t>
      </w:r>
      <w:r w:rsidR="00000000">
        <w:rPr>
          <w:spacing w:val="-11"/>
        </w:rPr>
        <w:t xml:space="preserve"> </w:t>
      </w:r>
      <w:r w:rsidR="00000000">
        <w:t>often</w:t>
      </w:r>
      <w:r w:rsidR="00000000">
        <w:rPr>
          <w:spacing w:val="-9"/>
        </w:rPr>
        <w:t xml:space="preserve"> </w:t>
      </w:r>
      <w:r w:rsidR="00000000">
        <w:t>used</w:t>
      </w:r>
      <w:r w:rsidR="00000000">
        <w:rPr>
          <w:spacing w:val="-7"/>
        </w:rPr>
        <w:t xml:space="preserve"> </w:t>
      </w:r>
      <w:r w:rsidR="00000000">
        <w:t>in</w:t>
      </w:r>
      <w:r w:rsidR="00000000">
        <w:rPr>
          <w:spacing w:val="-6"/>
        </w:rPr>
        <w:t xml:space="preserve"> </w:t>
      </w:r>
      <w:r w:rsidR="00000000">
        <w:t>airport</w:t>
      </w:r>
      <w:r w:rsidR="00000000">
        <w:rPr>
          <w:spacing w:val="-9"/>
        </w:rPr>
        <w:t xml:space="preserve"> </w:t>
      </w:r>
      <w:r w:rsidR="00000000">
        <w:t>HOST</w:t>
      </w:r>
      <w:r w:rsidR="00000000">
        <w:rPr>
          <w:spacing w:val="-9"/>
        </w:rPr>
        <w:t xml:space="preserve"> </w:t>
      </w:r>
      <w:r w:rsidR="00000000">
        <w:t>LANs</w:t>
      </w:r>
      <w:r w:rsidR="00000000">
        <w:rPr>
          <w:spacing w:val="-9"/>
        </w:rPr>
        <w:t xml:space="preserve"> </w:t>
      </w:r>
      <w:r w:rsidR="00000000">
        <w:t>to create a network infrastructure that can handle large volumes of data.</w:t>
      </w:r>
      <w:r>
        <w:t xml:space="preserve"> </w:t>
      </w:r>
      <w:r w:rsidR="00000000">
        <w:t>Routers: Routers are devices that connect multiple networks together and enable communication between them. In an airport HOST LAN, routers are used to connect different LANs within the airport, such as LANs in different terminals or buildings</w:t>
      </w:r>
      <w:r>
        <w:t xml:space="preserve"> </w:t>
      </w:r>
      <w:r w:rsidR="00000000">
        <w:t>Servers: Servers are powerful computers that provide shared resources and services to other computers on a network. In an airport HOST</w:t>
      </w:r>
      <w:r w:rsidR="00000000">
        <w:rPr>
          <w:spacing w:val="-1"/>
        </w:rPr>
        <w:t xml:space="preserve"> </w:t>
      </w:r>
      <w:r w:rsidR="00000000">
        <w:t>LAN, servers may</w:t>
      </w:r>
      <w:r w:rsidR="00000000">
        <w:rPr>
          <w:spacing w:val="-3"/>
        </w:rPr>
        <w:t xml:space="preserve"> </w:t>
      </w:r>
      <w:r w:rsidR="00000000">
        <w:t>be used to provide services such as email, file sharing, or database access.</w:t>
      </w:r>
      <w:r>
        <w:t xml:space="preserve"> </w:t>
      </w:r>
      <w:r w:rsidR="00000000">
        <w:t>Workstations:</w:t>
      </w:r>
      <w:r w:rsidR="00000000">
        <w:rPr>
          <w:spacing w:val="-11"/>
        </w:rPr>
        <w:t xml:space="preserve"> </w:t>
      </w:r>
      <w:r w:rsidR="00000000">
        <w:t>Workstations</w:t>
      </w:r>
      <w:r w:rsidR="00000000">
        <w:rPr>
          <w:spacing w:val="-5"/>
        </w:rPr>
        <w:t xml:space="preserve"> </w:t>
      </w:r>
      <w:r w:rsidR="00000000">
        <w:t>are</w:t>
      </w:r>
      <w:r w:rsidR="00000000">
        <w:rPr>
          <w:spacing w:val="-7"/>
        </w:rPr>
        <w:t xml:space="preserve"> </w:t>
      </w:r>
      <w:r w:rsidR="00000000">
        <w:t>computers</w:t>
      </w:r>
      <w:r w:rsidR="00000000">
        <w:rPr>
          <w:spacing w:val="-6"/>
        </w:rPr>
        <w:t xml:space="preserve"> </w:t>
      </w:r>
      <w:r w:rsidR="00000000">
        <w:t>used</w:t>
      </w:r>
      <w:r w:rsidR="00000000">
        <w:rPr>
          <w:spacing w:val="-5"/>
        </w:rPr>
        <w:t xml:space="preserve"> </w:t>
      </w:r>
      <w:r w:rsidR="00000000">
        <w:t>by</w:t>
      </w:r>
      <w:r w:rsidR="00000000">
        <w:rPr>
          <w:spacing w:val="-8"/>
        </w:rPr>
        <w:t xml:space="preserve"> </w:t>
      </w:r>
      <w:r w:rsidR="00000000">
        <w:t>airport</w:t>
      </w:r>
      <w:r w:rsidR="00000000">
        <w:rPr>
          <w:spacing w:val="-5"/>
        </w:rPr>
        <w:t xml:space="preserve"> </w:t>
      </w:r>
      <w:r w:rsidR="00000000">
        <w:t>staff</w:t>
      </w:r>
      <w:r w:rsidR="00000000">
        <w:rPr>
          <w:spacing w:val="-6"/>
        </w:rPr>
        <w:t xml:space="preserve"> </w:t>
      </w:r>
      <w:r w:rsidR="00000000">
        <w:t>to</w:t>
      </w:r>
      <w:r w:rsidR="00000000">
        <w:rPr>
          <w:spacing w:val="-5"/>
        </w:rPr>
        <w:t xml:space="preserve"> </w:t>
      </w:r>
      <w:r w:rsidR="00000000">
        <w:t>perform</w:t>
      </w:r>
      <w:r w:rsidR="00000000">
        <w:rPr>
          <w:spacing w:val="-6"/>
        </w:rPr>
        <w:t xml:space="preserve"> </w:t>
      </w:r>
      <w:r w:rsidR="00000000">
        <w:t>tasks</w:t>
      </w:r>
      <w:r w:rsidR="00000000">
        <w:rPr>
          <w:spacing w:val="-5"/>
        </w:rPr>
        <w:t xml:space="preserve"> </w:t>
      </w:r>
      <w:r w:rsidR="00000000">
        <w:t>such</w:t>
      </w:r>
      <w:r w:rsidR="00000000">
        <w:rPr>
          <w:spacing w:val="-5"/>
        </w:rPr>
        <w:t xml:space="preserve"> </w:t>
      </w:r>
      <w:r w:rsidR="00000000">
        <w:t>as</w:t>
      </w:r>
      <w:r w:rsidR="00000000">
        <w:rPr>
          <w:spacing w:val="-5"/>
        </w:rPr>
        <w:t xml:space="preserve"> </w:t>
      </w:r>
      <w:r w:rsidR="00000000">
        <w:t>checking in passengers, managing flight schedules, or monitoring security cameras. Workstations are typically connected to the airport HOST LAN to access shared resources and services.</w:t>
      </w:r>
      <w:r>
        <w:t xml:space="preserve"> </w:t>
      </w:r>
      <w:r w:rsidR="00000000">
        <w:t>Firewalls: Firewalls are security devices that control access to a network and protect it from unauthorized access. In an airport HOST LAN, firewalls may be used to prevent unauthorized access to sensitive systems and data.</w:t>
      </w:r>
      <w:r>
        <w:t xml:space="preserve"> </w:t>
      </w:r>
      <w:r w:rsidR="00000000">
        <w:t>Cabling: Cabling is an important component of any LAN, and an airport HOST LAN is no exception. Proper cabling is essential for ensuring reliable and efficient communication between devices on the network.</w:t>
      </w:r>
      <w:r>
        <w:t xml:space="preserve"> </w:t>
      </w:r>
      <w:r w:rsidR="00000000">
        <w:t>Overall, an airport HOST LAN is a complex system that requires careful planning and management</w:t>
      </w:r>
      <w:r w:rsidR="00000000">
        <w:rPr>
          <w:spacing w:val="-9"/>
        </w:rPr>
        <w:t xml:space="preserve"> </w:t>
      </w:r>
      <w:r w:rsidR="00000000">
        <w:t>to</w:t>
      </w:r>
      <w:r w:rsidR="00000000">
        <w:rPr>
          <w:spacing w:val="-6"/>
        </w:rPr>
        <w:t xml:space="preserve"> </w:t>
      </w:r>
      <w:r w:rsidR="00000000">
        <w:t>ensure</w:t>
      </w:r>
      <w:r w:rsidR="00000000">
        <w:rPr>
          <w:spacing w:val="-8"/>
        </w:rPr>
        <w:t xml:space="preserve"> </w:t>
      </w:r>
      <w:r w:rsidR="00000000">
        <w:t>reliable</w:t>
      </w:r>
      <w:r w:rsidR="00000000">
        <w:rPr>
          <w:spacing w:val="-10"/>
        </w:rPr>
        <w:t xml:space="preserve"> </w:t>
      </w:r>
      <w:r w:rsidR="00000000">
        <w:t>and</w:t>
      </w:r>
      <w:r w:rsidR="00000000">
        <w:rPr>
          <w:spacing w:val="-9"/>
        </w:rPr>
        <w:t xml:space="preserve"> </w:t>
      </w:r>
      <w:r w:rsidR="00000000">
        <w:t>efficient</w:t>
      </w:r>
      <w:r w:rsidR="00000000">
        <w:rPr>
          <w:spacing w:val="-9"/>
        </w:rPr>
        <w:t xml:space="preserve"> </w:t>
      </w:r>
      <w:r w:rsidR="00000000">
        <w:t>operation.</w:t>
      </w:r>
      <w:r w:rsidR="00000000">
        <w:rPr>
          <w:spacing w:val="-13"/>
        </w:rPr>
        <w:t xml:space="preserve"> </w:t>
      </w:r>
      <w:r w:rsidR="00000000">
        <w:t>The</w:t>
      </w:r>
      <w:r w:rsidR="00000000">
        <w:rPr>
          <w:spacing w:val="-10"/>
        </w:rPr>
        <w:t xml:space="preserve"> </w:t>
      </w:r>
      <w:r w:rsidR="00000000">
        <w:t>specific</w:t>
      </w:r>
      <w:r w:rsidR="00000000">
        <w:rPr>
          <w:spacing w:val="-8"/>
        </w:rPr>
        <w:t xml:space="preserve"> </w:t>
      </w:r>
      <w:r w:rsidR="00000000">
        <w:t>components</w:t>
      </w:r>
      <w:r w:rsidR="00000000">
        <w:rPr>
          <w:spacing w:val="-6"/>
        </w:rPr>
        <w:t xml:space="preserve"> </w:t>
      </w:r>
      <w:r w:rsidR="00000000">
        <w:t>used</w:t>
      </w:r>
      <w:r w:rsidR="00000000">
        <w:rPr>
          <w:spacing w:val="-9"/>
        </w:rPr>
        <w:t xml:space="preserve"> </w:t>
      </w:r>
      <w:r w:rsidR="00000000">
        <w:t>in</w:t>
      </w:r>
      <w:r w:rsidR="00000000">
        <w:rPr>
          <w:spacing w:val="-9"/>
        </w:rPr>
        <w:t xml:space="preserve"> </w:t>
      </w:r>
      <w:r w:rsidR="00000000">
        <w:t>an</w:t>
      </w:r>
      <w:r w:rsidR="00000000">
        <w:rPr>
          <w:spacing w:val="-7"/>
        </w:rPr>
        <w:t xml:space="preserve"> </w:t>
      </w:r>
      <w:r w:rsidR="00000000">
        <w:t>airport HOST LAN will depend on the size and complexity of the airport, as well as the specific needs and requirements of airport operations.</w:t>
      </w:r>
      <w:r>
        <w:t xml:space="preserve"> </w:t>
      </w:r>
      <w:r w:rsidR="00000000">
        <w:rPr>
          <w:spacing w:val="-2"/>
        </w:rPr>
        <w:t>ENGINEERING</w:t>
      </w:r>
      <w:r>
        <w:t xml:space="preserve"> </w:t>
      </w:r>
      <w:r w:rsidR="00000000">
        <w:t>The engineering parameters for an airport host local area network (LAN) system may vary depending</w:t>
      </w:r>
      <w:r w:rsidR="00000000">
        <w:rPr>
          <w:spacing w:val="-19"/>
        </w:rPr>
        <w:t xml:space="preserve"> </w:t>
      </w:r>
      <w:r w:rsidR="00000000">
        <w:t>on</w:t>
      </w:r>
      <w:r w:rsidR="00000000">
        <w:rPr>
          <w:spacing w:val="-15"/>
        </w:rPr>
        <w:t xml:space="preserve"> </w:t>
      </w:r>
      <w:r w:rsidR="00000000">
        <w:t>the</w:t>
      </w:r>
      <w:r w:rsidR="00000000">
        <w:rPr>
          <w:spacing w:val="-15"/>
        </w:rPr>
        <w:t xml:space="preserve"> </w:t>
      </w:r>
      <w:r w:rsidR="00000000">
        <w:t>specific</w:t>
      </w:r>
      <w:r w:rsidR="00000000">
        <w:rPr>
          <w:spacing w:val="-15"/>
        </w:rPr>
        <w:t xml:space="preserve"> </w:t>
      </w:r>
      <w:r w:rsidR="00000000">
        <w:t>requirements</w:t>
      </w:r>
      <w:r w:rsidR="00000000">
        <w:rPr>
          <w:spacing w:val="-15"/>
        </w:rPr>
        <w:t xml:space="preserve"> </w:t>
      </w:r>
      <w:r w:rsidR="00000000">
        <w:t>of</w:t>
      </w:r>
      <w:r w:rsidR="00000000">
        <w:rPr>
          <w:spacing w:val="-16"/>
        </w:rPr>
        <w:t xml:space="preserve"> </w:t>
      </w:r>
      <w:r w:rsidR="00000000">
        <w:t>the</w:t>
      </w:r>
      <w:r w:rsidR="00000000">
        <w:rPr>
          <w:spacing w:val="-16"/>
        </w:rPr>
        <w:t xml:space="preserve"> </w:t>
      </w:r>
      <w:r w:rsidR="00000000">
        <w:t>airport,</w:t>
      </w:r>
      <w:r w:rsidR="00000000">
        <w:rPr>
          <w:spacing w:val="-15"/>
        </w:rPr>
        <w:t xml:space="preserve"> </w:t>
      </w:r>
      <w:r w:rsidR="00000000">
        <w:t>but</w:t>
      </w:r>
      <w:r w:rsidR="00000000">
        <w:rPr>
          <w:spacing w:val="-15"/>
        </w:rPr>
        <w:t xml:space="preserve"> </w:t>
      </w:r>
      <w:r w:rsidR="00000000">
        <w:t>some</w:t>
      </w:r>
      <w:r w:rsidR="00000000">
        <w:rPr>
          <w:spacing w:val="-15"/>
        </w:rPr>
        <w:t xml:space="preserve"> </w:t>
      </w:r>
      <w:r w:rsidR="00000000">
        <w:t>key</w:t>
      </w:r>
      <w:r w:rsidR="00000000">
        <w:rPr>
          <w:spacing w:val="-17"/>
        </w:rPr>
        <w:t xml:space="preserve"> </w:t>
      </w:r>
      <w:r w:rsidR="00000000">
        <w:t>parameters</w:t>
      </w:r>
      <w:r w:rsidR="00000000">
        <w:rPr>
          <w:spacing w:val="-15"/>
        </w:rPr>
        <w:t xml:space="preserve"> </w:t>
      </w:r>
      <w:r w:rsidR="00000000">
        <w:t>to</w:t>
      </w:r>
      <w:r w:rsidR="00000000">
        <w:rPr>
          <w:spacing w:val="-14"/>
        </w:rPr>
        <w:t xml:space="preserve"> </w:t>
      </w:r>
      <w:r w:rsidR="00000000">
        <w:t>consider</w:t>
      </w:r>
      <w:r w:rsidR="00000000">
        <w:rPr>
          <w:spacing w:val="-13"/>
        </w:rPr>
        <w:t xml:space="preserve"> </w:t>
      </w:r>
      <w:r w:rsidR="00000000">
        <w:rPr>
          <w:spacing w:val="-2"/>
        </w:rPr>
        <w:t>include:</w:t>
      </w:r>
      <w:r>
        <w:t xml:space="preserve"> </w:t>
      </w:r>
      <w:r w:rsidR="00000000">
        <w:t>Bandwidth: The LAN system should be designed to provide sufficient bandwidth to support the traffic generated by various devices, such as passenger check-in kiosks, security scanners, and baggage handling systems. The amount of bandwidth required will depend on the number of devices connected to the LAN, as well as the type of data being transmitted. For example, video data requires more bandwidth than simple text data, so the LAN system should be designed to accommodate this.</w:t>
      </w:r>
      <w:r>
        <w:t xml:space="preserve">  </w:t>
      </w:r>
      <w:r w:rsidR="00000000">
        <w:rPr>
          <w:rFonts w:ascii="Palatino"/>
          <w:spacing w:val="-5"/>
        </w:rPr>
        <w:t>358</w:t>
      </w:r>
      <w:r>
        <w:rPr>
          <w:rFonts w:ascii="Palatino"/>
        </w:rPr>
        <w:t xml:space="preserve">   </w:t>
      </w:r>
      <w:r w:rsidR="00000000">
        <w:t>Reliability: The LAN system should be reliable and available at all times, especially during peak hours when passenger traffic is high. This can be achieved through redundancy and failover mechanisms.</w:t>
      </w:r>
      <w:r w:rsidR="00000000">
        <w:rPr>
          <w:spacing w:val="-8"/>
        </w:rPr>
        <w:t xml:space="preserve"> </w:t>
      </w:r>
      <w:r w:rsidR="00000000">
        <w:t>Redundancy</w:t>
      </w:r>
      <w:r w:rsidR="00000000">
        <w:rPr>
          <w:spacing w:val="-11"/>
        </w:rPr>
        <w:t xml:space="preserve"> </w:t>
      </w:r>
      <w:r w:rsidR="00000000">
        <w:t>means</w:t>
      </w:r>
      <w:r w:rsidR="00000000">
        <w:rPr>
          <w:spacing w:val="-8"/>
        </w:rPr>
        <w:t xml:space="preserve"> </w:t>
      </w:r>
      <w:r w:rsidR="00000000">
        <w:t>having</w:t>
      </w:r>
      <w:r w:rsidR="00000000">
        <w:rPr>
          <w:spacing w:val="-11"/>
        </w:rPr>
        <w:t xml:space="preserve"> </w:t>
      </w:r>
      <w:r w:rsidR="00000000">
        <w:t>multiple</w:t>
      </w:r>
      <w:r w:rsidR="00000000">
        <w:rPr>
          <w:spacing w:val="-9"/>
        </w:rPr>
        <w:t xml:space="preserve"> </w:t>
      </w:r>
      <w:r w:rsidR="00000000">
        <w:t>components</w:t>
      </w:r>
      <w:r w:rsidR="00000000">
        <w:rPr>
          <w:spacing w:val="-8"/>
        </w:rPr>
        <w:t xml:space="preserve"> </w:t>
      </w:r>
      <w:r w:rsidR="00000000">
        <w:t>or</w:t>
      </w:r>
      <w:r w:rsidR="00000000">
        <w:rPr>
          <w:spacing w:val="-9"/>
        </w:rPr>
        <w:t xml:space="preserve"> </w:t>
      </w:r>
      <w:r w:rsidR="00000000">
        <w:t>systems</w:t>
      </w:r>
      <w:r w:rsidR="00000000">
        <w:rPr>
          <w:spacing w:val="-8"/>
        </w:rPr>
        <w:t xml:space="preserve"> </w:t>
      </w:r>
      <w:r w:rsidR="00000000">
        <w:t>in</w:t>
      </w:r>
      <w:r w:rsidR="00000000">
        <w:rPr>
          <w:spacing w:val="-8"/>
        </w:rPr>
        <w:t xml:space="preserve"> </w:t>
      </w:r>
      <w:r w:rsidR="00000000">
        <w:t>place</w:t>
      </w:r>
      <w:r w:rsidR="00000000">
        <w:rPr>
          <w:spacing w:val="-9"/>
        </w:rPr>
        <w:t xml:space="preserve"> </w:t>
      </w:r>
      <w:r w:rsidR="00000000">
        <w:t>to</w:t>
      </w:r>
      <w:r w:rsidR="00000000">
        <w:rPr>
          <w:spacing w:val="-8"/>
        </w:rPr>
        <w:t xml:space="preserve"> </w:t>
      </w:r>
      <w:r w:rsidR="00000000">
        <w:t>ensure</w:t>
      </w:r>
      <w:r w:rsidR="00000000">
        <w:rPr>
          <w:spacing w:val="-9"/>
        </w:rPr>
        <w:t xml:space="preserve"> </w:t>
      </w:r>
      <w:r w:rsidR="00000000">
        <w:t>that</w:t>
      </w:r>
      <w:r w:rsidR="00000000">
        <w:rPr>
          <w:spacing w:val="-8"/>
        </w:rPr>
        <w:t xml:space="preserve"> </w:t>
      </w:r>
      <w:r w:rsidR="00000000">
        <w:t>if one</w:t>
      </w:r>
      <w:r w:rsidR="00000000">
        <w:rPr>
          <w:spacing w:val="-12"/>
        </w:rPr>
        <w:t xml:space="preserve"> </w:t>
      </w:r>
      <w:r w:rsidR="00000000">
        <w:t>fails,</w:t>
      </w:r>
      <w:r w:rsidR="00000000">
        <w:rPr>
          <w:spacing w:val="-11"/>
        </w:rPr>
        <w:t xml:space="preserve"> </w:t>
      </w:r>
      <w:r w:rsidR="00000000">
        <w:t>the</w:t>
      </w:r>
      <w:r w:rsidR="00000000">
        <w:rPr>
          <w:spacing w:val="-12"/>
        </w:rPr>
        <w:t xml:space="preserve"> </w:t>
      </w:r>
      <w:r w:rsidR="00000000">
        <w:t>others</w:t>
      </w:r>
      <w:r w:rsidR="00000000">
        <w:rPr>
          <w:spacing w:val="-9"/>
        </w:rPr>
        <w:t xml:space="preserve"> </w:t>
      </w:r>
      <w:r w:rsidR="00000000">
        <w:t>can</w:t>
      </w:r>
      <w:r w:rsidR="00000000">
        <w:rPr>
          <w:spacing w:val="-11"/>
        </w:rPr>
        <w:t xml:space="preserve"> </w:t>
      </w:r>
      <w:r w:rsidR="00000000">
        <w:t>take</w:t>
      </w:r>
      <w:r w:rsidR="00000000">
        <w:rPr>
          <w:spacing w:val="-12"/>
        </w:rPr>
        <w:t xml:space="preserve"> </w:t>
      </w:r>
      <w:r w:rsidR="00000000">
        <w:t>over</w:t>
      </w:r>
      <w:r w:rsidR="00000000">
        <w:rPr>
          <w:spacing w:val="-11"/>
        </w:rPr>
        <w:t xml:space="preserve"> </w:t>
      </w:r>
      <w:r w:rsidR="00000000">
        <w:t>seamlessly.</w:t>
      </w:r>
      <w:r w:rsidR="00000000">
        <w:rPr>
          <w:spacing w:val="-9"/>
        </w:rPr>
        <w:t xml:space="preserve"> </w:t>
      </w:r>
      <w:r w:rsidR="00000000">
        <w:t>Failover</w:t>
      </w:r>
      <w:r w:rsidR="00000000">
        <w:rPr>
          <w:spacing w:val="-11"/>
        </w:rPr>
        <w:t xml:space="preserve"> </w:t>
      </w:r>
      <w:r w:rsidR="00000000">
        <w:t>mechanisms</w:t>
      </w:r>
      <w:r w:rsidR="00000000">
        <w:rPr>
          <w:spacing w:val="-11"/>
        </w:rPr>
        <w:t xml:space="preserve"> </w:t>
      </w:r>
      <w:r w:rsidR="00000000">
        <w:t>can</w:t>
      </w:r>
      <w:r w:rsidR="00000000">
        <w:rPr>
          <w:spacing w:val="-11"/>
        </w:rPr>
        <w:t xml:space="preserve"> </w:t>
      </w:r>
      <w:r w:rsidR="00000000">
        <w:t>include</w:t>
      </w:r>
      <w:r w:rsidR="00000000">
        <w:rPr>
          <w:spacing w:val="-11"/>
        </w:rPr>
        <w:t xml:space="preserve"> </w:t>
      </w:r>
      <w:r w:rsidR="00000000">
        <w:t>automated</w:t>
      </w:r>
      <w:r w:rsidR="00000000">
        <w:rPr>
          <w:spacing w:val="-10"/>
        </w:rPr>
        <w:t xml:space="preserve"> </w:t>
      </w:r>
      <w:r w:rsidR="00000000">
        <w:t>routing of traffic to alternate paths or devices, so that if one component fails, traffic can still be routed through the LAN without interruption.</w:t>
      </w:r>
      <w:r>
        <w:t xml:space="preserve"> </w:t>
      </w:r>
      <w:r w:rsidR="00000000">
        <w:t>Security: The LAN system should be designed with strong security features to protect against unauthorized</w:t>
      </w:r>
      <w:r w:rsidR="00000000">
        <w:rPr>
          <w:spacing w:val="-15"/>
        </w:rPr>
        <w:t xml:space="preserve"> </w:t>
      </w:r>
      <w:r w:rsidR="00000000">
        <w:t>access,</w:t>
      </w:r>
      <w:r w:rsidR="00000000">
        <w:rPr>
          <w:spacing w:val="-15"/>
        </w:rPr>
        <w:t xml:space="preserve"> </w:t>
      </w:r>
      <w:r w:rsidR="00000000">
        <w:t>cyberattacks,</w:t>
      </w:r>
      <w:r w:rsidR="00000000">
        <w:rPr>
          <w:spacing w:val="-13"/>
        </w:rPr>
        <w:t xml:space="preserve"> </w:t>
      </w:r>
      <w:r w:rsidR="00000000">
        <w:t>and</w:t>
      </w:r>
      <w:r w:rsidR="00000000">
        <w:rPr>
          <w:spacing w:val="-14"/>
        </w:rPr>
        <w:t xml:space="preserve"> </w:t>
      </w:r>
      <w:r w:rsidR="00000000">
        <w:t>other</w:t>
      </w:r>
      <w:r w:rsidR="00000000">
        <w:rPr>
          <w:spacing w:val="-15"/>
        </w:rPr>
        <w:t xml:space="preserve"> </w:t>
      </w:r>
      <w:r w:rsidR="00000000">
        <w:t>threats.</w:t>
      </w:r>
      <w:r w:rsidR="00000000">
        <w:rPr>
          <w:spacing w:val="-15"/>
        </w:rPr>
        <w:t xml:space="preserve"> </w:t>
      </w:r>
      <w:r w:rsidR="00000000">
        <w:t>This</w:t>
      </w:r>
      <w:r w:rsidR="00000000">
        <w:rPr>
          <w:spacing w:val="-15"/>
        </w:rPr>
        <w:t xml:space="preserve"> </w:t>
      </w:r>
      <w:r w:rsidR="00000000">
        <w:t>can</w:t>
      </w:r>
      <w:r w:rsidR="00000000">
        <w:rPr>
          <w:spacing w:val="-15"/>
        </w:rPr>
        <w:t xml:space="preserve"> </w:t>
      </w:r>
      <w:r w:rsidR="00000000">
        <w:t>include</w:t>
      </w:r>
      <w:r w:rsidR="00000000">
        <w:rPr>
          <w:spacing w:val="-14"/>
        </w:rPr>
        <w:t xml:space="preserve"> </w:t>
      </w:r>
      <w:r w:rsidR="00000000">
        <w:t>firewalls,</w:t>
      </w:r>
      <w:r w:rsidR="00000000">
        <w:rPr>
          <w:spacing w:val="-15"/>
        </w:rPr>
        <w:t xml:space="preserve"> </w:t>
      </w:r>
      <w:r w:rsidR="00000000">
        <w:t>intrusion</w:t>
      </w:r>
      <w:r w:rsidR="00000000">
        <w:rPr>
          <w:spacing w:val="-15"/>
        </w:rPr>
        <w:t xml:space="preserve"> </w:t>
      </w:r>
      <w:r w:rsidR="00000000">
        <w:t>detection systems,</w:t>
      </w:r>
      <w:r w:rsidR="00000000">
        <w:rPr>
          <w:spacing w:val="-6"/>
        </w:rPr>
        <w:t xml:space="preserve"> </w:t>
      </w:r>
      <w:r w:rsidR="00000000">
        <w:t>and</w:t>
      </w:r>
      <w:r w:rsidR="00000000">
        <w:rPr>
          <w:spacing w:val="-7"/>
        </w:rPr>
        <w:t xml:space="preserve"> </w:t>
      </w:r>
      <w:r w:rsidR="00000000">
        <w:t>encryption</w:t>
      </w:r>
      <w:r w:rsidR="00000000">
        <w:rPr>
          <w:spacing w:val="-7"/>
        </w:rPr>
        <w:t xml:space="preserve"> </w:t>
      </w:r>
      <w:r w:rsidR="00000000">
        <w:t>mechanisms.</w:t>
      </w:r>
      <w:r w:rsidR="00000000">
        <w:rPr>
          <w:spacing w:val="-10"/>
        </w:rPr>
        <w:t xml:space="preserve"> </w:t>
      </w:r>
      <w:r w:rsidR="00000000">
        <w:t>The</w:t>
      </w:r>
      <w:r w:rsidR="00000000">
        <w:rPr>
          <w:spacing w:val="-6"/>
        </w:rPr>
        <w:t xml:space="preserve"> </w:t>
      </w:r>
      <w:r w:rsidR="00000000">
        <w:t>LAN</w:t>
      </w:r>
      <w:r w:rsidR="00000000">
        <w:rPr>
          <w:spacing w:val="-7"/>
        </w:rPr>
        <w:t xml:space="preserve"> </w:t>
      </w:r>
      <w:r w:rsidR="00000000">
        <w:t>system</w:t>
      </w:r>
      <w:r w:rsidR="00000000">
        <w:rPr>
          <w:spacing w:val="-7"/>
        </w:rPr>
        <w:t xml:space="preserve"> </w:t>
      </w:r>
      <w:r w:rsidR="00000000">
        <w:t>should</w:t>
      </w:r>
      <w:r w:rsidR="00000000">
        <w:rPr>
          <w:spacing w:val="-7"/>
        </w:rPr>
        <w:t xml:space="preserve"> </w:t>
      </w:r>
      <w:r w:rsidR="00000000">
        <w:t>also</w:t>
      </w:r>
      <w:r w:rsidR="00000000">
        <w:rPr>
          <w:spacing w:val="-6"/>
        </w:rPr>
        <w:t xml:space="preserve"> </w:t>
      </w:r>
      <w:r w:rsidR="00000000">
        <w:t>comply</w:t>
      </w:r>
      <w:r w:rsidR="00000000">
        <w:rPr>
          <w:spacing w:val="-8"/>
        </w:rPr>
        <w:t xml:space="preserve"> </w:t>
      </w:r>
      <w:r w:rsidR="00000000">
        <w:t>with</w:t>
      </w:r>
      <w:r w:rsidR="00000000">
        <w:rPr>
          <w:spacing w:val="-6"/>
        </w:rPr>
        <w:t xml:space="preserve"> </w:t>
      </w:r>
      <w:r w:rsidR="00000000">
        <w:t>relevant</w:t>
      </w:r>
      <w:r w:rsidR="00000000">
        <w:rPr>
          <w:spacing w:val="-6"/>
        </w:rPr>
        <w:t xml:space="preserve"> </w:t>
      </w:r>
      <w:r w:rsidR="00000000">
        <w:t>security standards, such as the Payment Card Industry Data Security Standard (PCI DSS) for processing credit card transactions.</w:t>
      </w:r>
      <w:r>
        <w:t xml:space="preserve"> </w:t>
      </w:r>
      <w:r w:rsidR="00000000">
        <w:t>Scalability:</w:t>
      </w:r>
      <w:r w:rsidR="00000000">
        <w:rPr>
          <w:spacing w:val="-5"/>
        </w:rPr>
        <w:t xml:space="preserve"> </w:t>
      </w:r>
      <w:r w:rsidR="00000000">
        <w:t>The LAN system should</w:t>
      </w:r>
      <w:r w:rsidR="00000000">
        <w:rPr>
          <w:spacing w:val="-1"/>
        </w:rPr>
        <w:t xml:space="preserve"> </w:t>
      </w:r>
      <w:r w:rsidR="00000000">
        <w:t>be able</w:t>
      </w:r>
      <w:r w:rsidR="00000000">
        <w:rPr>
          <w:spacing w:val="-2"/>
        </w:rPr>
        <w:t xml:space="preserve"> </w:t>
      </w:r>
      <w:r w:rsidR="00000000">
        <w:t>to accommodate</w:t>
      </w:r>
      <w:r w:rsidR="00000000">
        <w:rPr>
          <w:spacing w:val="-2"/>
        </w:rPr>
        <w:t xml:space="preserve"> </w:t>
      </w:r>
      <w:r w:rsidR="00000000">
        <w:t>future growth and</w:t>
      </w:r>
      <w:r w:rsidR="00000000">
        <w:rPr>
          <w:spacing w:val="-1"/>
        </w:rPr>
        <w:t xml:space="preserve"> </w:t>
      </w:r>
      <w:r w:rsidR="00000000">
        <w:t>expansion</w:t>
      </w:r>
      <w:r w:rsidR="00000000">
        <w:rPr>
          <w:spacing w:val="-1"/>
        </w:rPr>
        <w:t xml:space="preserve"> </w:t>
      </w:r>
      <w:r w:rsidR="00000000">
        <w:t>of</w:t>
      </w:r>
      <w:r w:rsidR="00000000">
        <w:rPr>
          <w:spacing w:val="-2"/>
        </w:rPr>
        <w:t xml:space="preserve"> </w:t>
      </w:r>
      <w:r w:rsidR="00000000">
        <w:t>the airport, including the addition of new terminals and the increasing number of connected devices. The LAN system should be designed with a modular architecture that allows for easy expansion and upgrades, without requiring major changes to the underlying infrastructure.</w:t>
      </w:r>
      <w:r>
        <w:t xml:space="preserve"> </w:t>
      </w:r>
      <w:r w:rsidR="00000000">
        <w:t>Quality of Service (QoS): The LAN system should be designed to prioritize critical traffic, such as voice and video data, over less important traffic, such as email and web browsing, to ensure optimal performance. This can be achieved through the use of QoS mechanisms that prioritize traffic based on its type and importance.</w:t>
      </w:r>
      <w:r>
        <w:t xml:space="preserve"> </w:t>
      </w:r>
      <w:r w:rsidR="00000000">
        <w:t xml:space="preserve">Integration: The LAN </w:t>
      </w:r>
      <w:r w:rsidR="00000000">
        <w:lastRenderedPageBreak/>
        <w:t>system should be integrated with other airport systems, such as air traffic control and baggage handling, to ensure smooth and efficient operation. This can be achieved through the use of standard protocols and interfaces that allow for seamless communication and data sharing between systems.</w:t>
      </w:r>
      <w:r>
        <w:t xml:space="preserve"> </w:t>
      </w:r>
      <w:r w:rsidR="00000000">
        <w:t>Manageability: The LAN system should be easy to manage and monitor, with centralized management</w:t>
      </w:r>
      <w:r w:rsidR="00000000">
        <w:rPr>
          <w:spacing w:val="-13"/>
        </w:rPr>
        <w:t xml:space="preserve"> </w:t>
      </w:r>
      <w:r w:rsidR="00000000">
        <w:t>tools</w:t>
      </w:r>
      <w:r w:rsidR="00000000">
        <w:rPr>
          <w:spacing w:val="-13"/>
        </w:rPr>
        <w:t xml:space="preserve"> </w:t>
      </w:r>
      <w:r w:rsidR="00000000">
        <w:t>and</w:t>
      </w:r>
      <w:r w:rsidR="00000000">
        <w:rPr>
          <w:spacing w:val="-13"/>
        </w:rPr>
        <w:t xml:space="preserve"> </w:t>
      </w:r>
      <w:r w:rsidR="00000000">
        <w:t>reporting</w:t>
      </w:r>
      <w:r w:rsidR="00000000">
        <w:rPr>
          <w:spacing w:val="-15"/>
        </w:rPr>
        <w:t xml:space="preserve"> </w:t>
      </w:r>
      <w:r w:rsidR="00000000">
        <w:t>mechanisms</w:t>
      </w:r>
      <w:r w:rsidR="00000000">
        <w:rPr>
          <w:spacing w:val="-13"/>
        </w:rPr>
        <w:t xml:space="preserve"> </w:t>
      </w:r>
      <w:r w:rsidR="00000000">
        <w:t>to</w:t>
      </w:r>
      <w:r w:rsidR="00000000">
        <w:rPr>
          <w:spacing w:val="-13"/>
        </w:rPr>
        <w:t xml:space="preserve"> </w:t>
      </w:r>
      <w:r w:rsidR="00000000">
        <w:t>enable</w:t>
      </w:r>
      <w:r w:rsidR="00000000">
        <w:rPr>
          <w:spacing w:val="-14"/>
        </w:rPr>
        <w:t xml:space="preserve"> </w:t>
      </w:r>
      <w:r w:rsidR="00000000">
        <w:t>quick</w:t>
      </w:r>
      <w:r w:rsidR="00000000">
        <w:rPr>
          <w:spacing w:val="-14"/>
        </w:rPr>
        <w:t xml:space="preserve"> </w:t>
      </w:r>
      <w:r w:rsidR="00000000">
        <w:t>troubleshooting</w:t>
      </w:r>
      <w:r w:rsidR="00000000">
        <w:rPr>
          <w:spacing w:val="-15"/>
        </w:rPr>
        <w:t xml:space="preserve"> </w:t>
      </w:r>
      <w:r w:rsidR="00000000">
        <w:t>and</w:t>
      </w:r>
      <w:r w:rsidR="00000000">
        <w:rPr>
          <w:spacing w:val="-13"/>
        </w:rPr>
        <w:t xml:space="preserve"> </w:t>
      </w:r>
      <w:r w:rsidR="00000000">
        <w:t>issue</w:t>
      </w:r>
      <w:r w:rsidR="00000000">
        <w:rPr>
          <w:spacing w:val="-12"/>
        </w:rPr>
        <w:t xml:space="preserve"> </w:t>
      </w:r>
      <w:r w:rsidR="00000000">
        <w:t>resolution. This can be achieved through the use of management software and monitoring tools that provide real-time visibility into the health and performance of the LAN.</w:t>
      </w:r>
      <w:r>
        <w:t xml:space="preserve"> </w:t>
      </w:r>
      <w:r w:rsidR="00000000">
        <w:t>Compliance:</w:t>
      </w:r>
      <w:r w:rsidR="00000000">
        <w:rPr>
          <w:spacing w:val="-9"/>
        </w:rPr>
        <w:t xml:space="preserve"> </w:t>
      </w:r>
      <w:r w:rsidR="00000000">
        <w:t>The</w:t>
      </w:r>
      <w:r w:rsidR="00000000">
        <w:rPr>
          <w:spacing w:val="-6"/>
        </w:rPr>
        <w:t xml:space="preserve"> </w:t>
      </w:r>
      <w:r w:rsidR="00000000">
        <w:t>LAN</w:t>
      </w:r>
      <w:r w:rsidR="00000000">
        <w:rPr>
          <w:spacing w:val="-6"/>
        </w:rPr>
        <w:t xml:space="preserve"> </w:t>
      </w:r>
      <w:r w:rsidR="00000000">
        <w:t>system</w:t>
      </w:r>
      <w:r w:rsidR="00000000">
        <w:rPr>
          <w:spacing w:val="-7"/>
        </w:rPr>
        <w:t xml:space="preserve"> </w:t>
      </w:r>
      <w:r w:rsidR="00000000">
        <w:t>should</w:t>
      </w:r>
      <w:r w:rsidR="00000000">
        <w:rPr>
          <w:spacing w:val="-6"/>
        </w:rPr>
        <w:t xml:space="preserve"> </w:t>
      </w:r>
      <w:r w:rsidR="00000000">
        <w:t>comply</w:t>
      </w:r>
      <w:r w:rsidR="00000000">
        <w:rPr>
          <w:spacing w:val="-12"/>
        </w:rPr>
        <w:t xml:space="preserve"> </w:t>
      </w:r>
      <w:r w:rsidR="00000000">
        <w:t>with</w:t>
      </w:r>
      <w:r w:rsidR="00000000">
        <w:rPr>
          <w:spacing w:val="-7"/>
        </w:rPr>
        <w:t xml:space="preserve"> </w:t>
      </w:r>
      <w:r w:rsidR="00000000">
        <w:t>relevant</w:t>
      </w:r>
      <w:r w:rsidR="00000000">
        <w:rPr>
          <w:spacing w:val="-7"/>
        </w:rPr>
        <w:t xml:space="preserve"> </w:t>
      </w:r>
      <w:r w:rsidR="00000000">
        <w:t>regulations</w:t>
      </w:r>
      <w:r w:rsidR="00000000">
        <w:rPr>
          <w:spacing w:val="-7"/>
        </w:rPr>
        <w:t xml:space="preserve"> </w:t>
      </w:r>
      <w:r w:rsidR="00000000">
        <w:t>and</w:t>
      </w:r>
      <w:r w:rsidR="00000000">
        <w:rPr>
          <w:spacing w:val="-7"/>
        </w:rPr>
        <w:t xml:space="preserve"> </w:t>
      </w:r>
      <w:r w:rsidR="00000000">
        <w:t>standards,</w:t>
      </w:r>
      <w:r w:rsidR="00000000">
        <w:rPr>
          <w:spacing w:val="-6"/>
        </w:rPr>
        <w:t xml:space="preserve"> </w:t>
      </w:r>
      <w:r w:rsidR="00000000">
        <w:t>such</w:t>
      </w:r>
      <w:r w:rsidR="00000000">
        <w:rPr>
          <w:spacing w:val="-6"/>
        </w:rPr>
        <w:t xml:space="preserve"> </w:t>
      </w:r>
      <w:r w:rsidR="00000000">
        <w:t>as</w:t>
      </w:r>
      <w:r w:rsidR="00000000">
        <w:rPr>
          <w:spacing w:val="-7"/>
        </w:rPr>
        <w:t xml:space="preserve"> </w:t>
      </w:r>
      <w:r w:rsidR="00000000">
        <w:t>the Payment Card Industry Data Security Standard (PCI DSS) and the Health Insurance Portability and</w:t>
      </w:r>
      <w:r w:rsidR="00000000">
        <w:rPr>
          <w:spacing w:val="-15"/>
        </w:rPr>
        <w:t xml:space="preserve"> </w:t>
      </w:r>
      <w:r w:rsidR="00000000">
        <w:t>Accountability</w:t>
      </w:r>
      <w:r w:rsidR="00000000">
        <w:rPr>
          <w:spacing w:val="-15"/>
        </w:rPr>
        <w:t xml:space="preserve"> </w:t>
      </w:r>
      <w:r w:rsidR="00000000">
        <w:t>Act</w:t>
      </w:r>
      <w:r w:rsidR="00000000">
        <w:rPr>
          <w:spacing w:val="-15"/>
        </w:rPr>
        <w:t xml:space="preserve"> </w:t>
      </w:r>
      <w:r w:rsidR="00000000">
        <w:t>(HIPAA),</w:t>
      </w:r>
      <w:r w:rsidR="00000000">
        <w:rPr>
          <w:spacing w:val="-14"/>
        </w:rPr>
        <w:t xml:space="preserve"> </w:t>
      </w:r>
      <w:r w:rsidR="00000000">
        <w:t>where</w:t>
      </w:r>
      <w:r w:rsidR="00000000">
        <w:rPr>
          <w:spacing w:val="-7"/>
        </w:rPr>
        <w:t xml:space="preserve"> </w:t>
      </w:r>
      <w:r w:rsidR="00000000">
        <w:t>applicable.</w:t>
      </w:r>
      <w:r w:rsidR="00000000">
        <w:rPr>
          <w:spacing w:val="-8"/>
        </w:rPr>
        <w:t xml:space="preserve"> </w:t>
      </w:r>
      <w:r w:rsidR="00000000">
        <w:t>Compliance</w:t>
      </w:r>
      <w:r w:rsidR="00000000">
        <w:rPr>
          <w:spacing w:val="-9"/>
        </w:rPr>
        <w:t xml:space="preserve"> </w:t>
      </w:r>
      <w:r w:rsidR="00000000">
        <w:t>with</w:t>
      </w:r>
      <w:r w:rsidR="00000000">
        <w:rPr>
          <w:spacing w:val="-7"/>
        </w:rPr>
        <w:t xml:space="preserve"> </w:t>
      </w:r>
      <w:r w:rsidR="00000000">
        <w:t>these</w:t>
      </w:r>
      <w:r w:rsidR="00000000">
        <w:rPr>
          <w:spacing w:val="-7"/>
        </w:rPr>
        <w:t xml:space="preserve"> </w:t>
      </w:r>
      <w:r w:rsidR="00000000">
        <w:t>standards</w:t>
      </w:r>
      <w:r w:rsidR="00000000">
        <w:rPr>
          <w:spacing w:val="-8"/>
        </w:rPr>
        <w:t xml:space="preserve"> </w:t>
      </w:r>
      <w:r w:rsidR="00000000">
        <w:t>ensures</w:t>
      </w:r>
      <w:r w:rsidR="00000000">
        <w:rPr>
          <w:spacing w:val="-8"/>
        </w:rPr>
        <w:t xml:space="preserve"> </w:t>
      </w:r>
      <w:r w:rsidR="00000000">
        <w:t xml:space="preserve">that sensitive data is protected and that the airport is not subject to fines or other penalties for non- </w:t>
      </w:r>
      <w:r w:rsidR="00000000">
        <w:rPr>
          <w:spacing w:val="-2"/>
        </w:rPr>
        <w:t>compliance.</w:t>
      </w:r>
      <w:r>
        <w:t xml:space="preserve"> </w:t>
      </w:r>
      <w:r w:rsidR="00000000">
        <w:t>COST</w:t>
      </w:r>
      <w:r w:rsidR="00000000">
        <w:rPr>
          <w:spacing w:val="-5"/>
        </w:rPr>
        <w:t xml:space="preserve"> </w:t>
      </w:r>
      <w:r w:rsidR="00000000">
        <w:rPr>
          <w:spacing w:val="-2"/>
        </w:rPr>
        <w:t>BENEFITS</w:t>
      </w:r>
      <w:r>
        <w:t xml:space="preserve"> </w:t>
      </w:r>
      <w:r w:rsidR="00000000">
        <w:t>Implementing</w:t>
      </w:r>
      <w:r w:rsidR="00000000">
        <w:rPr>
          <w:spacing w:val="-1"/>
        </w:rPr>
        <w:t xml:space="preserve"> </w:t>
      </w:r>
      <w:r w:rsidR="00000000">
        <w:t>an airport host</w:t>
      </w:r>
      <w:r w:rsidR="00000000">
        <w:rPr>
          <w:spacing w:val="-1"/>
        </w:rPr>
        <w:t xml:space="preserve"> </w:t>
      </w:r>
      <w:r w:rsidR="00000000">
        <w:t>local</w:t>
      </w:r>
      <w:r w:rsidR="00000000">
        <w:rPr>
          <w:spacing w:val="-1"/>
        </w:rPr>
        <w:t xml:space="preserve"> </w:t>
      </w:r>
      <w:r w:rsidR="00000000">
        <w:t>area network (LAN)</w:t>
      </w:r>
      <w:r w:rsidR="00000000">
        <w:rPr>
          <w:spacing w:val="-3"/>
        </w:rPr>
        <w:t xml:space="preserve"> </w:t>
      </w:r>
      <w:r w:rsidR="00000000">
        <w:t>system can provide</w:t>
      </w:r>
      <w:r w:rsidR="00000000">
        <w:rPr>
          <w:spacing w:val="-2"/>
        </w:rPr>
        <w:t xml:space="preserve"> </w:t>
      </w:r>
      <w:r w:rsidR="00000000">
        <w:t>several cost</w:t>
      </w:r>
      <w:r w:rsidR="00000000">
        <w:rPr>
          <w:spacing w:val="-1"/>
        </w:rPr>
        <w:t xml:space="preserve"> </w:t>
      </w:r>
      <w:r w:rsidR="00000000">
        <w:t xml:space="preserve">benefits, </w:t>
      </w:r>
      <w:r w:rsidR="00000000">
        <w:rPr>
          <w:spacing w:val="-2"/>
        </w:rPr>
        <w:t>including:</w:t>
      </w:r>
      <w:r>
        <w:t xml:space="preserve"> </w:t>
      </w:r>
      <w:r w:rsidR="00000000">
        <w:rPr>
          <w:rFonts w:ascii="Palatino"/>
          <w:spacing w:val="-5"/>
        </w:rPr>
        <w:t>359</w:t>
      </w:r>
      <w:r>
        <w:rPr>
          <w:rFonts w:ascii="Palatino"/>
        </w:rPr>
        <w:t xml:space="preserve">   </w:t>
      </w:r>
      <w:r w:rsidR="00000000">
        <w:t>Improved Efficiency: One</w:t>
      </w:r>
      <w:r w:rsidR="00000000">
        <w:rPr>
          <w:spacing w:val="-1"/>
        </w:rPr>
        <w:t xml:space="preserve"> </w:t>
      </w:r>
      <w:r w:rsidR="00000000">
        <w:t>of the</w:t>
      </w:r>
      <w:r w:rsidR="00000000">
        <w:rPr>
          <w:spacing w:val="-1"/>
        </w:rPr>
        <w:t xml:space="preserve"> </w:t>
      </w:r>
      <w:r w:rsidR="00000000">
        <w:t>primary</w:t>
      </w:r>
      <w:r w:rsidR="00000000">
        <w:rPr>
          <w:spacing w:val="-5"/>
        </w:rPr>
        <w:t xml:space="preserve"> </w:t>
      </w:r>
      <w:r w:rsidR="00000000">
        <w:t>benefits of</w:t>
      </w:r>
      <w:r w:rsidR="00000000">
        <w:rPr>
          <w:spacing w:val="-1"/>
        </w:rPr>
        <w:t xml:space="preserve"> </w:t>
      </w:r>
      <w:r w:rsidR="00000000">
        <w:t>implementing a LAN system at an airport</w:t>
      </w:r>
      <w:r w:rsidR="00000000">
        <w:rPr>
          <w:spacing w:val="-1"/>
        </w:rPr>
        <w:t xml:space="preserve"> </w:t>
      </w:r>
      <w:r w:rsidR="00000000">
        <w:t>is the</w:t>
      </w:r>
      <w:r w:rsidR="00000000">
        <w:rPr>
          <w:spacing w:val="-15"/>
        </w:rPr>
        <w:t xml:space="preserve"> </w:t>
      </w:r>
      <w:r w:rsidR="00000000">
        <w:t>improvement</w:t>
      </w:r>
      <w:r w:rsidR="00000000">
        <w:rPr>
          <w:spacing w:val="-15"/>
        </w:rPr>
        <w:t xml:space="preserve"> </w:t>
      </w:r>
      <w:r w:rsidR="00000000">
        <w:t>in</w:t>
      </w:r>
      <w:r w:rsidR="00000000">
        <w:rPr>
          <w:spacing w:val="-15"/>
        </w:rPr>
        <w:t xml:space="preserve"> </w:t>
      </w:r>
      <w:r w:rsidR="00000000">
        <w:t>operational</w:t>
      </w:r>
      <w:r w:rsidR="00000000">
        <w:rPr>
          <w:spacing w:val="-15"/>
        </w:rPr>
        <w:t xml:space="preserve"> </w:t>
      </w:r>
      <w:r w:rsidR="00000000">
        <w:t>efficiency.</w:t>
      </w:r>
      <w:r w:rsidR="00000000">
        <w:rPr>
          <w:spacing w:val="-15"/>
        </w:rPr>
        <w:t xml:space="preserve"> </w:t>
      </w:r>
      <w:r w:rsidR="00000000">
        <w:t>A</w:t>
      </w:r>
      <w:r w:rsidR="00000000">
        <w:rPr>
          <w:spacing w:val="-15"/>
        </w:rPr>
        <w:t xml:space="preserve"> </w:t>
      </w:r>
      <w:r w:rsidR="00000000">
        <w:t>LAN</w:t>
      </w:r>
      <w:r w:rsidR="00000000">
        <w:rPr>
          <w:spacing w:val="-14"/>
        </w:rPr>
        <w:t xml:space="preserve"> </w:t>
      </w:r>
      <w:r w:rsidR="00000000">
        <w:t>system</w:t>
      </w:r>
      <w:r w:rsidR="00000000">
        <w:rPr>
          <w:spacing w:val="-12"/>
        </w:rPr>
        <w:t xml:space="preserve"> </w:t>
      </w:r>
      <w:r w:rsidR="00000000">
        <w:t>can</w:t>
      </w:r>
      <w:r w:rsidR="00000000">
        <w:rPr>
          <w:spacing w:val="-13"/>
        </w:rPr>
        <w:t xml:space="preserve"> </w:t>
      </w:r>
      <w:r w:rsidR="00000000">
        <w:t>provide</w:t>
      </w:r>
      <w:r w:rsidR="00000000">
        <w:rPr>
          <w:spacing w:val="-14"/>
        </w:rPr>
        <w:t xml:space="preserve"> </w:t>
      </w:r>
      <w:r w:rsidR="00000000">
        <w:t>real-time</w:t>
      </w:r>
      <w:r w:rsidR="00000000">
        <w:rPr>
          <w:spacing w:val="-14"/>
        </w:rPr>
        <w:t xml:space="preserve"> </w:t>
      </w:r>
      <w:r w:rsidR="00000000">
        <w:t>data</w:t>
      </w:r>
      <w:r w:rsidR="00000000">
        <w:rPr>
          <w:spacing w:val="-13"/>
        </w:rPr>
        <w:t xml:space="preserve"> </w:t>
      </w:r>
      <w:r w:rsidR="00000000">
        <w:t>and</w:t>
      </w:r>
      <w:r w:rsidR="00000000">
        <w:rPr>
          <w:spacing w:val="-13"/>
        </w:rPr>
        <w:t xml:space="preserve"> </w:t>
      </w:r>
      <w:r w:rsidR="00000000">
        <w:t>analytics on passenger traffic, wait times, and other key metrics. This data can help airport staff optimize resource</w:t>
      </w:r>
      <w:r w:rsidR="00000000">
        <w:rPr>
          <w:spacing w:val="-9"/>
        </w:rPr>
        <w:t xml:space="preserve"> </w:t>
      </w:r>
      <w:r w:rsidR="00000000">
        <w:t>allocation,</w:t>
      </w:r>
      <w:r w:rsidR="00000000">
        <w:rPr>
          <w:spacing w:val="-8"/>
        </w:rPr>
        <w:t xml:space="preserve"> </w:t>
      </w:r>
      <w:r w:rsidR="00000000">
        <w:t>such</w:t>
      </w:r>
      <w:r w:rsidR="00000000">
        <w:rPr>
          <w:spacing w:val="-6"/>
        </w:rPr>
        <w:t xml:space="preserve"> </w:t>
      </w:r>
      <w:r w:rsidR="00000000">
        <w:t>as</w:t>
      </w:r>
      <w:r w:rsidR="00000000">
        <w:rPr>
          <w:spacing w:val="-8"/>
        </w:rPr>
        <w:t xml:space="preserve"> </w:t>
      </w:r>
      <w:r w:rsidR="00000000">
        <w:t>staffing</w:t>
      </w:r>
      <w:r w:rsidR="00000000">
        <w:rPr>
          <w:spacing w:val="-11"/>
        </w:rPr>
        <w:t xml:space="preserve"> </w:t>
      </w:r>
      <w:r w:rsidR="00000000">
        <w:t>levels</w:t>
      </w:r>
      <w:r w:rsidR="00000000">
        <w:rPr>
          <w:spacing w:val="-8"/>
        </w:rPr>
        <w:t xml:space="preserve"> </w:t>
      </w:r>
      <w:r w:rsidR="00000000">
        <w:t>and</w:t>
      </w:r>
      <w:r w:rsidR="00000000">
        <w:rPr>
          <w:spacing w:val="-8"/>
        </w:rPr>
        <w:t xml:space="preserve"> </w:t>
      </w:r>
      <w:r w:rsidR="00000000">
        <w:t>equipment</w:t>
      </w:r>
      <w:r w:rsidR="00000000">
        <w:rPr>
          <w:spacing w:val="-8"/>
        </w:rPr>
        <w:t xml:space="preserve"> </w:t>
      </w:r>
      <w:r w:rsidR="00000000">
        <w:t>usage,</w:t>
      </w:r>
      <w:r w:rsidR="00000000">
        <w:rPr>
          <w:spacing w:val="-8"/>
        </w:rPr>
        <w:t xml:space="preserve"> </w:t>
      </w:r>
      <w:r w:rsidR="00000000">
        <w:t>to</w:t>
      </w:r>
      <w:r w:rsidR="00000000">
        <w:rPr>
          <w:spacing w:val="-8"/>
        </w:rPr>
        <w:t xml:space="preserve"> </w:t>
      </w:r>
      <w:r w:rsidR="00000000">
        <w:t>improve</w:t>
      </w:r>
      <w:r w:rsidR="00000000">
        <w:rPr>
          <w:spacing w:val="-8"/>
        </w:rPr>
        <w:t xml:space="preserve"> </w:t>
      </w:r>
      <w:r w:rsidR="00000000">
        <w:t>efficiency</w:t>
      </w:r>
      <w:r w:rsidR="00000000">
        <w:rPr>
          <w:spacing w:val="-13"/>
        </w:rPr>
        <w:t xml:space="preserve"> </w:t>
      </w:r>
      <w:r w:rsidR="00000000">
        <w:t>and</w:t>
      </w:r>
      <w:r w:rsidR="00000000">
        <w:rPr>
          <w:spacing w:val="-6"/>
        </w:rPr>
        <w:t xml:space="preserve"> </w:t>
      </w:r>
      <w:r w:rsidR="00000000">
        <w:t>reduce wait times.</w:t>
      </w:r>
      <w:r>
        <w:t xml:space="preserve"> </w:t>
      </w:r>
      <w:r w:rsidR="00000000">
        <w:t>For example, a LAN system can help streamline the check-in process by enabling passengers to check-in online or through self-service kiosks. This can help reduce wait times and improve the overall passenger experience. Similarly, a LAN system can enable real-time tracking of baggage and passengers, which can reduce delays and improve the efficiency of baggage handling</w:t>
      </w:r>
      <w:r>
        <w:t xml:space="preserve"> </w:t>
      </w:r>
      <w:r w:rsidR="00000000">
        <w:t>Cost Savings: Implementing a LAN system can result in significant cost savings over time. By automating manual processes and reducing the need for physical infrastructure, such as paper tickets</w:t>
      </w:r>
      <w:r w:rsidR="00000000">
        <w:rPr>
          <w:spacing w:val="-5"/>
        </w:rPr>
        <w:t xml:space="preserve"> </w:t>
      </w:r>
      <w:r w:rsidR="00000000">
        <w:t>and</w:t>
      </w:r>
      <w:r w:rsidR="00000000">
        <w:rPr>
          <w:spacing w:val="-4"/>
        </w:rPr>
        <w:t xml:space="preserve"> </w:t>
      </w:r>
      <w:r w:rsidR="00000000">
        <w:t>receipts,</w:t>
      </w:r>
      <w:r w:rsidR="00000000">
        <w:rPr>
          <w:spacing w:val="-4"/>
        </w:rPr>
        <w:t xml:space="preserve"> </w:t>
      </w:r>
      <w:r w:rsidR="00000000">
        <w:t>airports</w:t>
      </w:r>
      <w:r w:rsidR="00000000">
        <w:rPr>
          <w:spacing w:val="-5"/>
        </w:rPr>
        <w:t xml:space="preserve"> </w:t>
      </w:r>
      <w:r w:rsidR="00000000">
        <w:t>can</w:t>
      </w:r>
      <w:r w:rsidR="00000000">
        <w:rPr>
          <w:spacing w:val="-4"/>
        </w:rPr>
        <w:t xml:space="preserve"> </w:t>
      </w:r>
      <w:r w:rsidR="00000000">
        <w:t>reduce</w:t>
      </w:r>
      <w:r w:rsidR="00000000">
        <w:rPr>
          <w:spacing w:val="-5"/>
        </w:rPr>
        <w:t xml:space="preserve"> </w:t>
      </w:r>
      <w:r w:rsidR="00000000">
        <w:t>operational</w:t>
      </w:r>
      <w:r w:rsidR="00000000">
        <w:rPr>
          <w:spacing w:val="-4"/>
        </w:rPr>
        <w:t xml:space="preserve"> </w:t>
      </w:r>
      <w:r w:rsidR="00000000">
        <w:t>costs.</w:t>
      </w:r>
      <w:r w:rsidR="00000000">
        <w:rPr>
          <w:spacing w:val="-4"/>
        </w:rPr>
        <w:t xml:space="preserve"> </w:t>
      </w:r>
      <w:r w:rsidR="00000000">
        <w:t>For</w:t>
      </w:r>
      <w:r w:rsidR="00000000">
        <w:rPr>
          <w:spacing w:val="-4"/>
        </w:rPr>
        <w:t xml:space="preserve"> </w:t>
      </w:r>
      <w:r w:rsidR="00000000">
        <w:t>example,</w:t>
      </w:r>
      <w:r w:rsidR="00000000">
        <w:rPr>
          <w:spacing w:val="-4"/>
        </w:rPr>
        <w:t xml:space="preserve"> </w:t>
      </w:r>
      <w:r w:rsidR="00000000">
        <w:t>a</w:t>
      </w:r>
      <w:r w:rsidR="00000000">
        <w:rPr>
          <w:spacing w:val="-6"/>
        </w:rPr>
        <w:t xml:space="preserve"> </w:t>
      </w:r>
      <w:r w:rsidR="00000000">
        <w:t>LAN</w:t>
      </w:r>
      <w:r w:rsidR="00000000">
        <w:rPr>
          <w:spacing w:val="-5"/>
        </w:rPr>
        <w:t xml:space="preserve"> </w:t>
      </w:r>
      <w:r w:rsidR="00000000">
        <w:t>system</w:t>
      </w:r>
      <w:r w:rsidR="00000000">
        <w:rPr>
          <w:spacing w:val="-4"/>
        </w:rPr>
        <w:t xml:space="preserve"> </w:t>
      </w:r>
      <w:r w:rsidR="00000000">
        <w:t>can</w:t>
      </w:r>
      <w:r w:rsidR="00000000">
        <w:rPr>
          <w:spacing w:val="-4"/>
        </w:rPr>
        <w:t xml:space="preserve"> </w:t>
      </w:r>
      <w:r w:rsidR="00000000">
        <w:t>enable paperless boarding passes and receipts, which can reduce printing and paper costs.</w:t>
      </w:r>
      <w:r>
        <w:t xml:space="preserve"> </w:t>
      </w:r>
      <w:r w:rsidR="00000000">
        <w:t>In addition, a LAN system can help optimize resource allocation, which can reduce labor costs associated with staffing levels and equipment usage. For example, real-time data on passenger traffic can help airport staff allocate staff and resources more effectively, which can reduce overtime costs and improve efficiency.</w:t>
      </w:r>
      <w:r>
        <w:t xml:space="preserve"> </w:t>
      </w:r>
      <w:r w:rsidR="00000000">
        <w:t>Better</w:t>
      </w:r>
      <w:r w:rsidR="00000000">
        <w:rPr>
          <w:spacing w:val="-4"/>
        </w:rPr>
        <w:t xml:space="preserve"> </w:t>
      </w:r>
      <w:r w:rsidR="00000000">
        <w:t>Resource</w:t>
      </w:r>
      <w:r w:rsidR="00000000">
        <w:rPr>
          <w:spacing w:val="-15"/>
        </w:rPr>
        <w:t xml:space="preserve"> </w:t>
      </w:r>
      <w:r w:rsidR="00000000">
        <w:t>Allocation:</w:t>
      </w:r>
      <w:r w:rsidR="00000000">
        <w:rPr>
          <w:spacing w:val="-15"/>
        </w:rPr>
        <w:t xml:space="preserve"> </w:t>
      </w:r>
      <w:r w:rsidR="00000000">
        <w:t>A</w:t>
      </w:r>
      <w:r w:rsidR="00000000">
        <w:rPr>
          <w:spacing w:val="-14"/>
        </w:rPr>
        <w:t xml:space="preserve"> </w:t>
      </w:r>
      <w:r w:rsidR="00000000">
        <w:t>LAN</w:t>
      </w:r>
      <w:r w:rsidR="00000000">
        <w:rPr>
          <w:spacing w:val="-4"/>
        </w:rPr>
        <w:t xml:space="preserve"> </w:t>
      </w:r>
      <w:r w:rsidR="00000000">
        <w:t>system</w:t>
      </w:r>
      <w:r w:rsidR="00000000">
        <w:rPr>
          <w:spacing w:val="-2"/>
        </w:rPr>
        <w:t xml:space="preserve"> </w:t>
      </w:r>
      <w:r w:rsidR="00000000">
        <w:t>can</w:t>
      </w:r>
      <w:r w:rsidR="00000000">
        <w:rPr>
          <w:spacing w:val="-2"/>
        </w:rPr>
        <w:t xml:space="preserve"> </w:t>
      </w:r>
      <w:r w:rsidR="00000000">
        <w:t>provide</w:t>
      </w:r>
      <w:r w:rsidR="00000000">
        <w:rPr>
          <w:spacing w:val="-3"/>
        </w:rPr>
        <w:t xml:space="preserve"> </w:t>
      </w:r>
      <w:r w:rsidR="00000000">
        <w:t>real-time</w:t>
      </w:r>
      <w:r w:rsidR="00000000">
        <w:rPr>
          <w:spacing w:val="-3"/>
        </w:rPr>
        <w:t xml:space="preserve"> </w:t>
      </w:r>
      <w:r w:rsidR="00000000">
        <w:t>data</w:t>
      </w:r>
      <w:r w:rsidR="00000000">
        <w:rPr>
          <w:spacing w:val="-3"/>
        </w:rPr>
        <w:t xml:space="preserve"> </w:t>
      </w:r>
      <w:r w:rsidR="00000000">
        <w:t>and</w:t>
      </w:r>
      <w:r w:rsidR="00000000">
        <w:rPr>
          <w:spacing w:val="-2"/>
        </w:rPr>
        <w:t xml:space="preserve"> </w:t>
      </w:r>
      <w:r w:rsidR="00000000">
        <w:t>analytics</w:t>
      </w:r>
      <w:r w:rsidR="00000000">
        <w:rPr>
          <w:spacing w:val="-4"/>
        </w:rPr>
        <w:t xml:space="preserve"> </w:t>
      </w:r>
      <w:r w:rsidR="00000000">
        <w:t>on</w:t>
      </w:r>
      <w:r w:rsidR="00000000">
        <w:rPr>
          <w:spacing w:val="-3"/>
        </w:rPr>
        <w:t xml:space="preserve"> </w:t>
      </w:r>
      <w:r w:rsidR="00000000">
        <w:t xml:space="preserve">passenger traffic, wait times, and other key metrics. This data can help airport staff optimize resource allocation, such as staffing levels and equipment usage, to improve efficiency and reduce wait </w:t>
      </w:r>
      <w:r w:rsidR="00000000">
        <w:rPr>
          <w:spacing w:val="-2"/>
        </w:rPr>
        <w:t>times.</w:t>
      </w:r>
      <w:r>
        <w:t xml:space="preserve"> </w:t>
      </w:r>
      <w:r w:rsidR="00000000">
        <w:t>For</w:t>
      </w:r>
      <w:r w:rsidR="00000000">
        <w:rPr>
          <w:spacing w:val="-1"/>
        </w:rPr>
        <w:t xml:space="preserve"> </w:t>
      </w:r>
      <w:r w:rsidR="00000000">
        <w:t>example, real-time data on passenger</w:t>
      </w:r>
      <w:r w:rsidR="00000000">
        <w:rPr>
          <w:spacing w:val="-1"/>
        </w:rPr>
        <w:t xml:space="preserve"> </w:t>
      </w:r>
      <w:r w:rsidR="00000000">
        <w:t>traffic</w:t>
      </w:r>
      <w:r w:rsidR="00000000">
        <w:rPr>
          <w:spacing w:val="-1"/>
        </w:rPr>
        <w:t xml:space="preserve"> </w:t>
      </w:r>
      <w:r w:rsidR="00000000">
        <w:t>can help airport staff</w:t>
      </w:r>
      <w:r w:rsidR="00000000">
        <w:rPr>
          <w:spacing w:val="-1"/>
        </w:rPr>
        <w:t xml:space="preserve"> </w:t>
      </w:r>
      <w:r w:rsidR="00000000">
        <w:t>allocate staff</w:t>
      </w:r>
      <w:r w:rsidR="00000000">
        <w:rPr>
          <w:spacing w:val="-1"/>
        </w:rPr>
        <w:t xml:space="preserve"> </w:t>
      </w:r>
      <w:r w:rsidR="00000000">
        <w:t>and resources more effectively, which can reduce overtime costs and improve efficiency. Similarly, a LAN system</w:t>
      </w:r>
      <w:r w:rsidR="00000000">
        <w:rPr>
          <w:spacing w:val="-13"/>
        </w:rPr>
        <w:t xml:space="preserve"> </w:t>
      </w:r>
      <w:r w:rsidR="00000000">
        <w:t>can</w:t>
      </w:r>
      <w:r w:rsidR="00000000">
        <w:rPr>
          <w:spacing w:val="-11"/>
        </w:rPr>
        <w:t xml:space="preserve"> </w:t>
      </w:r>
      <w:r w:rsidR="00000000">
        <w:t>enable</w:t>
      </w:r>
      <w:r w:rsidR="00000000">
        <w:rPr>
          <w:spacing w:val="-11"/>
        </w:rPr>
        <w:t xml:space="preserve"> </w:t>
      </w:r>
      <w:r w:rsidR="00000000">
        <w:t>real-time</w:t>
      </w:r>
      <w:r w:rsidR="00000000">
        <w:rPr>
          <w:spacing w:val="-14"/>
        </w:rPr>
        <w:t xml:space="preserve"> </w:t>
      </w:r>
      <w:r w:rsidR="00000000">
        <w:t>tracking</w:t>
      </w:r>
      <w:r w:rsidR="00000000">
        <w:rPr>
          <w:spacing w:val="-15"/>
        </w:rPr>
        <w:t xml:space="preserve"> </w:t>
      </w:r>
      <w:r w:rsidR="00000000">
        <w:t>of</w:t>
      </w:r>
      <w:r w:rsidR="00000000">
        <w:rPr>
          <w:spacing w:val="-14"/>
        </w:rPr>
        <w:t xml:space="preserve"> </w:t>
      </w:r>
      <w:r w:rsidR="00000000">
        <w:t>baggage</w:t>
      </w:r>
      <w:r w:rsidR="00000000">
        <w:rPr>
          <w:spacing w:val="-12"/>
        </w:rPr>
        <w:t xml:space="preserve"> </w:t>
      </w:r>
      <w:r w:rsidR="00000000">
        <w:t>and</w:t>
      </w:r>
      <w:r w:rsidR="00000000">
        <w:rPr>
          <w:spacing w:val="-13"/>
        </w:rPr>
        <w:t xml:space="preserve"> </w:t>
      </w:r>
      <w:r w:rsidR="00000000">
        <w:t>passengers,</w:t>
      </w:r>
      <w:r w:rsidR="00000000">
        <w:rPr>
          <w:spacing w:val="-11"/>
        </w:rPr>
        <w:t xml:space="preserve"> </w:t>
      </w:r>
      <w:r w:rsidR="00000000">
        <w:t>which</w:t>
      </w:r>
      <w:r w:rsidR="00000000">
        <w:rPr>
          <w:spacing w:val="-11"/>
        </w:rPr>
        <w:t xml:space="preserve"> </w:t>
      </w:r>
      <w:r w:rsidR="00000000">
        <w:t>can</w:t>
      </w:r>
      <w:r w:rsidR="00000000">
        <w:rPr>
          <w:spacing w:val="-11"/>
        </w:rPr>
        <w:t xml:space="preserve"> </w:t>
      </w:r>
      <w:r w:rsidR="00000000">
        <w:t>help</w:t>
      </w:r>
      <w:r w:rsidR="00000000">
        <w:rPr>
          <w:spacing w:val="-13"/>
        </w:rPr>
        <w:t xml:space="preserve"> </w:t>
      </w:r>
      <w:r w:rsidR="00000000">
        <w:t>optimize</w:t>
      </w:r>
      <w:r w:rsidR="00000000">
        <w:rPr>
          <w:spacing w:val="-14"/>
        </w:rPr>
        <w:t xml:space="preserve"> </w:t>
      </w:r>
      <w:r w:rsidR="00000000">
        <w:t>baggage handling and reduce wait times.</w:t>
      </w:r>
      <w:r>
        <w:t xml:space="preserve"> </w:t>
      </w:r>
      <w:r w:rsidR="00000000">
        <w:t>Enhanced</w:t>
      </w:r>
      <w:r w:rsidR="00000000">
        <w:rPr>
          <w:spacing w:val="-3"/>
        </w:rPr>
        <w:t xml:space="preserve"> </w:t>
      </w:r>
      <w:r w:rsidR="00000000">
        <w:t>Security:</w:t>
      </w:r>
      <w:r w:rsidR="00000000">
        <w:rPr>
          <w:spacing w:val="-15"/>
        </w:rPr>
        <w:t xml:space="preserve"> </w:t>
      </w:r>
      <w:r w:rsidR="00000000">
        <w:t>A</w:t>
      </w:r>
      <w:r w:rsidR="00000000">
        <w:rPr>
          <w:spacing w:val="-15"/>
        </w:rPr>
        <w:t xml:space="preserve"> </w:t>
      </w:r>
      <w:r w:rsidR="00000000">
        <w:t>LAN</w:t>
      </w:r>
      <w:r w:rsidR="00000000">
        <w:rPr>
          <w:spacing w:val="-4"/>
        </w:rPr>
        <w:t xml:space="preserve"> </w:t>
      </w:r>
      <w:r w:rsidR="00000000">
        <w:t>system</w:t>
      </w:r>
      <w:r w:rsidR="00000000">
        <w:rPr>
          <w:spacing w:val="-3"/>
        </w:rPr>
        <w:t xml:space="preserve"> </w:t>
      </w:r>
      <w:r w:rsidR="00000000">
        <w:t>can</w:t>
      </w:r>
      <w:r w:rsidR="00000000">
        <w:rPr>
          <w:spacing w:val="-3"/>
        </w:rPr>
        <w:t xml:space="preserve"> </w:t>
      </w:r>
      <w:r w:rsidR="00000000">
        <w:t>improve</w:t>
      </w:r>
      <w:r w:rsidR="00000000">
        <w:rPr>
          <w:spacing w:val="-3"/>
        </w:rPr>
        <w:t xml:space="preserve"> </w:t>
      </w:r>
      <w:r w:rsidR="00000000">
        <w:t>airport</w:t>
      </w:r>
      <w:r w:rsidR="00000000">
        <w:rPr>
          <w:spacing w:val="-3"/>
        </w:rPr>
        <w:t xml:space="preserve"> </w:t>
      </w:r>
      <w:r w:rsidR="00000000">
        <w:t>security</w:t>
      </w:r>
      <w:r w:rsidR="00000000">
        <w:rPr>
          <w:spacing w:val="-11"/>
        </w:rPr>
        <w:t xml:space="preserve"> </w:t>
      </w:r>
      <w:r w:rsidR="00000000">
        <w:t>by</w:t>
      </w:r>
      <w:r w:rsidR="00000000">
        <w:rPr>
          <w:spacing w:val="-8"/>
        </w:rPr>
        <w:t xml:space="preserve"> </w:t>
      </w:r>
      <w:r w:rsidR="00000000">
        <w:t>enabling</w:t>
      </w:r>
      <w:r w:rsidR="00000000">
        <w:rPr>
          <w:spacing w:val="-6"/>
        </w:rPr>
        <w:t xml:space="preserve"> </w:t>
      </w:r>
      <w:r w:rsidR="00000000">
        <w:t>real-time</w:t>
      </w:r>
      <w:r w:rsidR="00000000">
        <w:rPr>
          <w:spacing w:val="-3"/>
        </w:rPr>
        <w:t xml:space="preserve"> </w:t>
      </w:r>
      <w:r w:rsidR="00000000">
        <w:t>monitoring of</w:t>
      </w:r>
      <w:r w:rsidR="00000000">
        <w:rPr>
          <w:spacing w:val="-13"/>
        </w:rPr>
        <w:t xml:space="preserve"> </w:t>
      </w:r>
      <w:r w:rsidR="00000000">
        <w:t>access</w:t>
      </w:r>
      <w:r w:rsidR="00000000">
        <w:rPr>
          <w:spacing w:val="-9"/>
        </w:rPr>
        <w:t xml:space="preserve"> </w:t>
      </w:r>
      <w:r w:rsidR="00000000">
        <w:t>points</w:t>
      </w:r>
      <w:r w:rsidR="00000000">
        <w:rPr>
          <w:spacing w:val="-12"/>
        </w:rPr>
        <w:t xml:space="preserve"> </w:t>
      </w:r>
      <w:r w:rsidR="00000000">
        <w:t>and</w:t>
      </w:r>
      <w:r w:rsidR="00000000">
        <w:rPr>
          <w:spacing w:val="-10"/>
        </w:rPr>
        <w:t xml:space="preserve"> </w:t>
      </w:r>
      <w:r w:rsidR="00000000">
        <w:t>devices</w:t>
      </w:r>
      <w:r w:rsidR="00000000">
        <w:rPr>
          <w:spacing w:val="-9"/>
        </w:rPr>
        <w:t xml:space="preserve"> </w:t>
      </w:r>
      <w:r w:rsidR="00000000">
        <w:t>connected</w:t>
      </w:r>
      <w:r w:rsidR="00000000">
        <w:rPr>
          <w:spacing w:val="-12"/>
        </w:rPr>
        <w:t xml:space="preserve"> </w:t>
      </w:r>
      <w:r w:rsidR="00000000">
        <w:t>to</w:t>
      </w:r>
      <w:r w:rsidR="00000000">
        <w:rPr>
          <w:spacing w:val="-12"/>
        </w:rPr>
        <w:t xml:space="preserve"> </w:t>
      </w:r>
      <w:r w:rsidR="00000000">
        <w:t>the</w:t>
      </w:r>
      <w:r w:rsidR="00000000">
        <w:rPr>
          <w:spacing w:val="-10"/>
        </w:rPr>
        <w:t xml:space="preserve"> </w:t>
      </w:r>
      <w:r w:rsidR="00000000">
        <w:t>network.</w:t>
      </w:r>
      <w:r w:rsidR="00000000">
        <w:rPr>
          <w:spacing w:val="-15"/>
        </w:rPr>
        <w:t xml:space="preserve"> </w:t>
      </w:r>
      <w:r w:rsidR="00000000">
        <w:t>This</w:t>
      </w:r>
      <w:r w:rsidR="00000000">
        <w:rPr>
          <w:spacing w:val="-12"/>
        </w:rPr>
        <w:t xml:space="preserve"> </w:t>
      </w:r>
      <w:r w:rsidR="00000000">
        <w:t>can</w:t>
      </w:r>
      <w:r w:rsidR="00000000">
        <w:rPr>
          <w:spacing w:val="-10"/>
        </w:rPr>
        <w:t xml:space="preserve"> </w:t>
      </w:r>
      <w:r w:rsidR="00000000">
        <w:t>help</w:t>
      </w:r>
      <w:r w:rsidR="00000000">
        <w:rPr>
          <w:spacing w:val="-12"/>
        </w:rPr>
        <w:t xml:space="preserve"> </w:t>
      </w:r>
      <w:r w:rsidR="00000000">
        <w:t>identify</w:t>
      </w:r>
      <w:r w:rsidR="00000000">
        <w:rPr>
          <w:spacing w:val="-14"/>
        </w:rPr>
        <w:t xml:space="preserve"> </w:t>
      </w:r>
      <w:r w:rsidR="00000000">
        <w:t>and</w:t>
      </w:r>
      <w:r w:rsidR="00000000">
        <w:rPr>
          <w:spacing w:val="-12"/>
        </w:rPr>
        <w:t xml:space="preserve"> </w:t>
      </w:r>
      <w:r w:rsidR="00000000">
        <w:t>prevent</w:t>
      </w:r>
      <w:r w:rsidR="00000000">
        <w:rPr>
          <w:spacing w:val="-9"/>
        </w:rPr>
        <w:t xml:space="preserve"> </w:t>
      </w:r>
      <w:r w:rsidR="00000000">
        <w:t>potential security threats, such as unauthorized access to sensitive data or devices.</w:t>
      </w:r>
      <w:r>
        <w:t xml:space="preserve"> </w:t>
      </w:r>
      <w:r w:rsidR="00000000">
        <w:t>In addition, a LAN system can provide a secure platform for processing sensitive data, such as credit</w:t>
      </w:r>
      <w:r w:rsidR="00000000">
        <w:rPr>
          <w:spacing w:val="-15"/>
        </w:rPr>
        <w:t xml:space="preserve"> </w:t>
      </w:r>
      <w:r w:rsidR="00000000">
        <w:t>card</w:t>
      </w:r>
      <w:r w:rsidR="00000000">
        <w:rPr>
          <w:spacing w:val="-15"/>
        </w:rPr>
        <w:t xml:space="preserve"> </w:t>
      </w:r>
      <w:r w:rsidR="00000000">
        <w:t>information</w:t>
      </w:r>
      <w:r w:rsidR="00000000">
        <w:rPr>
          <w:spacing w:val="-15"/>
        </w:rPr>
        <w:t xml:space="preserve"> </w:t>
      </w:r>
      <w:r w:rsidR="00000000">
        <w:t>and</w:t>
      </w:r>
      <w:r w:rsidR="00000000">
        <w:rPr>
          <w:spacing w:val="-15"/>
        </w:rPr>
        <w:t xml:space="preserve"> </w:t>
      </w:r>
      <w:r w:rsidR="00000000">
        <w:t>passenger</w:t>
      </w:r>
      <w:r w:rsidR="00000000">
        <w:rPr>
          <w:spacing w:val="-15"/>
        </w:rPr>
        <w:t xml:space="preserve"> </w:t>
      </w:r>
      <w:r w:rsidR="00000000">
        <w:t>data.</w:t>
      </w:r>
      <w:r w:rsidR="00000000">
        <w:rPr>
          <w:spacing w:val="-15"/>
        </w:rPr>
        <w:t xml:space="preserve"> </w:t>
      </w:r>
      <w:r w:rsidR="00000000">
        <w:t>This</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airports</w:t>
      </w:r>
      <w:r w:rsidR="00000000">
        <w:rPr>
          <w:spacing w:val="-15"/>
        </w:rPr>
        <w:t xml:space="preserve"> </w:t>
      </w:r>
      <w:r w:rsidR="00000000">
        <w:t>comply</w:t>
      </w:r>
      <w:r w:rsidR="00000000">
        <w:rPr>
          <w:spacing w:val="-15"/>
        </w:rPr>
        <w:t xml:space="preserve"> </w:t>
      </w:r>
      <w:r w:rsidR="00000000">
        <w:t>with</w:t>
      </w:r>
      <w:r w:rsidR="00000000">
        <w:rPr>
          <w:spacing w:val="-15"/>
        </w:rPr>
        <w:t xml:space="preserve"> </w:t>
      </w:r>
      <w:r w:rsidR="00000000">
        <w:t>relevant</w:t>
      </w:r>
      <w:r w:rsidR="00000000">
        <w:rPr>
          <w:spacing w:val="-15"/>
        </w:rPr>
        <w:t xml:space="preserve"> </w:t>
      </w:r>
      <w:r w:rsidR="00000000">
        <w:t>regulations and standards, such as the Payment Card Industry Data Security Standard (PCI DSS) and the Health Insurance Portability and Accountability</w:t>
      </w:r>
      <w:r w:rsidR="00000000">
        <w:rPr>
          <w:spacing w:val="-9"/>
        </w:rPr>
        <w:t xml:space="preserve"> </w:t>
      </w:r>
      <w:r w:rsidR="00000000">
        <w:t>Act (HIPAA), where applicable.</w:t>
      </w:r>
      <w:r>
        <w:t xml:space="preserve"> </w:t>
      </w:r>
      <w:r w:rsidR="00000000">
        <w:t>Increased Revenue: By providing faster and more efficient services to passengers, airports can enhance the overall passenger experience and increase revenue. For example, a LAN system can enable faster and more efficient check-in and boarding processes, which can result in higher passenger satisfaction and repeat business.</w:t>
      </w:r>
      <w:r>
        <w:t xml:space="preserve"> </w:t>
      </w:r>
      <w:r w:rsidR="00000000">
        <w:rPr>
          <w:rFonts w:ascii="Palatino"/>
          <w:spacing w:val="-5"/>
        </w:rPr>
        <w:t>360</w:t>
      </w:r>
      <w:r>
        <w:rPr>
          <w:rFonts w:ascii="Palatino"/>
        </w:rPr>
        <w:t xml:space="preserve">   </w:t>
      </w:r>
      <w:r w:rsidR="00000000">
        <w:t xml:space="preserve">In addition, a LAN system can enable targeted advertising and promotions based on passenger data, such as location and travel history. This can help increase revenue from </w:t>
      </w:r>
      <w:r w:rsidR="00000000">
        <w:lastRenderedPageBreak/>
        <w:t>ancillary services, such as retail and dining.</w:t>
      </w:r>
      <w:r>
        <w:t xml:space="preserve"> </w:t>
      </w:r>
      <w:r w:rsidR="00000000">
        <w:t>Future-Proofing:</w:t>
      </w:r>
      <w:r w:rsidR="00000000">
        <w:rPr>
          <w:spacing w:val="-4"/>
        </w:rPr>
        <w:t xml:space="preserve"> </w:t>
      </w:r>
      <w:r w:rsidR="00000000">
        <w:t>Implementing</w:t>
      </w:r>
      <w:r w:rsidR="00000000">
        <w:rPr>
          <w:spacing w:val="-9"/>
        </w:rPr>
        <w:t xml:space="preserve"> </w:t>
      </w:r>
      <w:r w:rsidR="00000000">
        <w:t>a</w:t>
      </w:r>
      <w:r w:rsidR="00000000">
        <w:rPr>
          <w:spacing w:val="-8"/>
        </w:rPr>
        <w:t xml:space="preserve"> </w:t>
      </w:r>
      <w:r w:rsidR="00000000">
        <w:t>LAN</w:t>
      </w:r>
      <w:r w:rsidR="00000000">
        <w:rPr>
          <w:spacing w:val="-8"/>
        </w:rPr>
        <w:t xml:space="preserve"> </w:t>
      </w:r>
      <w:r w:rsidR="00000000">
        <w:t>system</w:t>
      </w:r>
      <w:r w:rsidR="00000000">
        <w:rPr>
          <w:spacing w:val="-9"/>
        </w:rPr>
        <w:t xml:space="preserve"> </w:t>
      </w:r>
      <w:r w:rsidR="00000000">
        <w:t>can</w:t>
      </w:r>
      <w:r w:rsidR="00000000">
        <w:rPr>
          <w:spacing w:val="-7"/>
        </w:rPr>
        <w:t xml:space="preserve"> </w:t>
      </w:r>
      <w:r w:rsidR="00000000">
        <w:t>help</w:t>
      </w:r>
      <w:r w:rsidR="00000000">
        <w:rPr>
          <w:spacing w:val="-9"/>
        </w:rPr>
        <w:t xml:space="preserve"> </w:t>
      </w:r>
      <w:r w:rsidR="00000000">
        <w:t>future-proof</w:t>
      </w:r>
      <w:r w:rsidR="00000000">
        <w:rPr>
          <w:spacing w:val="-9"/>
        </w:rPr>
        <w:t xml:space="preserve"> </w:t>
      </w:r>
      <w:r w:rsidR="00000000">
        <w:t>the</w:t>
      </w:r>
      <w:r w:rsidR="00000000">
        <w:rPr>
          <w:spacing w:val="-9"/>
        </w:rPr>
        <w:t xml:space="preserve"> </w:t>
      </w:r>
      <w:r w:rsidR="00000000">
        <w:t>airport's</w:t>
      </w:r>
      <w:r w:rsidR="00000000">
        <w:rPr>
          <w:spacing w:val="-9"/>
        </w:rPr>
        <w:t xml:space="preserve"> </w:t>
      </w:r>
      <w:r w:rsidR="00000000">
        <w:t>infrastructure</w:t>
      </w:r>
      <w:r w:rsidR="00000000">
        <w:rPr>
          <w:spacing w:val="-10"/>
        </w:rPr>
        <w:t xml:space="preserve"> </w:t>
      </w:r>
      <w:r w:rsidR="00000000">
        <w:t>by providing</w:t>
      </w:r>
      <w:r w:rsidR="00000000">
        <w:rPr>
          <w:spacing w:val="-12"/>
        </w:rPr>
        <w:t xml:space="preserve"> </w:t>
      </w:r>
      <w:r w:rsidR="00000000">
        <w:t>a</w:t>
      </w:r>
      <w:r w:rsidR="00000000">
        <w:rPr>
          <w:spacing w:val="-13"/>
        </w:rPr>
        <w:t xml:space="preserve"> </w:t>
      </w:r>
      <w:r w:rsidR="00000000">
        <w:t>scalable</w:t>
      </w:r>
      <w:r w:rsidR="00000000">
        <w:rPr>
          <w:spacing w:val="-13"/>
        </w:rPr>
        <w:t xml:space="preserve"> </w:t>
      </w:r>
      <w:r w:rsidR="00000000">
        <w:t>platform</w:t>
      </w:r>
      <w:r w:rsidR="00000000">
        <w:rPr>
          <w:spacing w:val="-12"/>
        </w:rPr>
        <w:t xml:space="preserve"> </w:t>
      </w:r>
      <w:r w:rsidR="00000000">
        <w:t>that</w:t>
      </w:r>
      <w:r w:rsidR="00000000">
        <w:rPr>
          <w:spacing w:val="-12"/>
        </w:rPr>
        <w:t xml:space="preserve"> </w:t>
      </w:r>
      <w:r w:rsidR="00000000">
        <w:t>can</w:t>
      </w:r>
      <w:r w:rsidR="00000000">
        <w:rPr>
          <w:spacing w:val="-12"/>
        </w:rPr>
        <w:t xml:space="preserve"> </w:t>
      </w:r>
      <w:r w:rsidR="00000000">
        <w:t>accommodate</w:t>
      </w:r>
      <w:r w:rsidR="00000000">
        <w:rPr>
          <w:spacing w:val="-13"/>
        </w:rPr>
        <w:t xml:space="preserve"> </w:t>
      </w:r>
      <w:r w:rsidR="00000000">
        <w:t>future</w:t>
      </w:r>
      <w:r w:rsidR="00000000">
        <w:rPr>
          <w:spacing w:val="-9"/>
        </w:rPr>
        <w:t xml:space="preserve"> </w:t>
      </w:r>
      <w:r w:rsidR="00000000">
        <w:t>growth</w:t>
      </w:r>
      <w:r w:rsidR="00000000">
        <w:rPr>
          <w:spacing w:val="-10"/>
        </w:rPr>
        <w:t xml:space="preserve"> </w:t>
      </w:r>
      <w:r w:rsidR="00000000">
        <w:t>and</w:t>
      </w:r>
      <w:r w:rsidR="00000000">
        <w:rPr>
          <w:spacing w:val="-12"/>
        </w:rPr>
        <w:t xml:space="preserve"> </w:t>
      </w:r>
      <w:r w:rsidR="00000000">
        <w:t>new</w:t>
      </w:r>
      <w:r w:rsidR="00000000">
        <w:rPr>
          <w:spacing w:val="-11"/>
        </w:rPr>
        <w:t xml:space="preserve"> </w:t>
      </w:r>
      <w:r w:rsidR="00000000">
        <w:t>technologies.</w:t>
      </w:r>
      <w:r w:rsidR="00000000">
        <w:rPr>
          <w:spacing w:val="-14"/>
        </w:rPr>
        <w:t xml:space="preserve"> </w:t>
      </w:r>
      <w:r w:rsidR="00000000">
        <w:t>This</w:t>
      </w:r>
      <w:r w:rsidR="00000000">
        <w:rPr>
          <w:spacing w:val="-12"/>
        </w:rPr>
        <w:t xml:space="preserve"> </w:t>
      </w:r>
      <w:r w:rsidR="00000000">
        <w:t>can help airports avoid costly infrastructure upgrades in the future.</w:t>
      </w:r>
      <w:r>
        <w:t xml:space="preserve"> </w:t>
      </w:r>
      <w:r w:rsidR="00000000">
        <w:t>Overall, the cost benefits of</w:t>
      </w:r>
      <w:r w:rsidR="00000000">
        <w:rPr>
          <w:spacing w:val="-1"/>
        </w:rPr>
        <w:t xml:space="preserve"> </w:t>
      </w:r>
      <w:r w:rsidR="00000000">
        <w:t>implementing a LAN system at an airport can vary</w:t>
      </w:r>
      <w:r w:rsidR="00000000">
        <w:rPr>
          <w:spacing w:val="-5"/>
        </w:rPr>
        <w:t xml:space="preserve"> </w:t>
      </w:r>
      <w:r w:rsidR="00000000">
        <w:t>depending</w:t>
      </w:r>
      <w:r w:rsidR="00000000">
        <w:rPr>
          <w:spacing w:val="-3"/>
        </w:rPr>
        <w:t xml:space="preserve"> </w:t>
      </w:r>
      <w:r w:rsidR="00000000">
        <w:t>on the specific requirements and implementation. However, the potential for cost savings, improved efficiency, and enhanced security make it a worthwhile investment for many airports.</w:t>
      </w:r>
      <w:r>
        <w:t xml:space="preserve"> </w:t>
      </w:r>
      <w:r w:rsidR="00000000">
        <w:t>SYSTEM</w:t>
      </w:r>
      <w:r w:rsidR="00000000">
        <w:rPr>
          <w:spacing w:val="-2"/>
        </w:rPr>
        <w:t xml:space="preserve"> INTEGRATION</w:t>
      </w:r>
      <w:r>
        <w:t xml:space="preserve"> </w:t>
      </w:r>
      <w:r w:rsidR="00000000">
        <w:t>Integrating an airport's HOST (Airport Operational Database) system with the LAN (Local</w:t>
      </w:r>
      <w:r w:rsidR="00000000">
        <w:rPr>
          <w:spacing w:val="-7"/>
        </w:rPr>
        <w:t xml:space="preserve"> </w:t>
      </w:r>
      <w:r w:rsidR="00000000">
        <w:t>Area Network) can provide numerous benefits for airport operations, including improved efficiency, enhanced safety, and better customer experience. Here are some potential ways that HOST LAN integration can be beneficial:</w:t>
      </w:r>
      <w:r>
        <w:t xml:space="preserve"> </w:t>
      </w:r>
      <w:r w:rsidR="00000000">
        <w:t>Real-time updates: With HOST LAN integration, airport staff can access real-time data on flight schedules, baggage handling, and passenger information, which can help them make informed decisions and respond quickly to changing situations.</w:t>
      </w:r>
      <w:r>
        <w:t xml:space="preserve"> </w:t>
      </w:r>
      <w:r w:rsidR="00000000">
        <w:t>Improved safety: HOST LAN integration can enable better communication between different departments within the airport, allowing for faster responses to safety and security incidents.</w:t>
      </w:r>
      <w:r>
        <w:t xml:space="preserve"> </w:t>
      </w:r>
      <w:r w:rsidR="00000000">
        <w:t>Better</w:t>
      </w:r>
      <w:r w:rsidR="00000000">
        <w:rPr>
          <w:spacing w:val="-4"/>
        </w:rPr>
        <w:t xml:space="preserve"> </w:t>
      </w:r>
      <w:r w:rsidR="00000000">
        <w:t>customer</w:t>
      </w:r>
      <w:r w:rsidR="00000000">
        <w:rPr>
          <w:spacing w:val="-4"/>
        </w:rPr>
        <w:t xml:space="preserve"> </w:t>
      </w:r>
      <w:r w:rsidR="00000000">
        <w:t>experience:</w:t>
      </w:r>
      <w:r w:rsidR="00000000">
        <w:rPr>
          <w:spacing w:val="-3"/>
        </w:rPr>
        <w:t xml:space="preserve"> </w:t>
      </w:r>
      <w:r w:rsidR="00000000">
        <w:t>Integrating</w:t>
      </w:r>
      <w:r w:rsidR="00000000">
        <w:rPr>
          <w:spacing w:val="-7"/>
        </w:rPr>
        <w:t xml:space="preserve"> </w:t>
      </w:r>
      <w:r w:rsidR="00000000">
        <w:t>the</w:t>
      </w:r>
      <w:r w:rsidR="00000000">
        <w:rPr>
          <w:spacing w:val="-4"/>
        </w:rPr>
        <w:t xml:space="preserve"> </w:t>
      </w:r>
      <w:r w:rsidR="00000000">
        <w:t>HOST</w:t>
      </w:r>
      <w:r w:rsidR="00000000">
        <w:rPr>
          <w:spacing w:val="-9"/>
        </w:rPr>
        <w:t xml:space="preserve"> </w:t>
      </w:r>
      <w:r w:rsidR="00000000">
        <w:t>system</w:t>
      </w:r>
      <w:r w:rsidR="00000000">
        <w:rPr>
          <w:spacing w:val="-4"/>
        </w:rPr>
        <w:t xml:space="preserve"> </w:t>
      </w:r>
      <w:r w:rsidR="00000000">
        <w:t>with</w:t>
      </w:r>
      <w:r w:rsidR="00000000">
        <w:rPr>
          <w:spacing w:val="-4"/>
        </w:rPr>
        <w:t xml:space="preserve"> </w:t>
      </w:r>
      <w:r w:rsidR="00000000">
        <w:t>the</w:t>
      </w:r>
      <w:r w:rsidR="00000000">
        <w:rPr>
          <w:spacing w:val="-4"/>
        </w:rPr>
        <w:t xml:space="preserve"> </w:t>
      </w:r>
      <w:r w:rsidR="00000000">
        <w:t>LAN</w:t>
      </w:r>
      <w:r w:rsidR="00000000">
        <w:rPr>
          <w:spacing w:val="-5"/>
        </w:rPr>
        <w:t xml:space="preserve"> </w:t>
      </w:r>
      <w:r w:rsidR="00000000">
        <w:t>can</w:t>
      </w:r>
      <w:r w:rsidR="00000000">
        <w:rPr>
          <w:spacing w:val="-4"/>
        </w:rPr>
        <w:t xml:space="preserve"> </w:t>
      </w:r>
      <w:r w:rsidR="00000000">
        <w:t>allow</w:t>
      </w:r>
      <w:r w:rsidR="00000000">
        <w:rPr>
          <w:spacing w:val="-5"/>
        </w:rPr>
        <w:t xml:space="preserve"> </w:t>
      </w:r>
      <w:r w:rsidR="00000000">
        <w:t>airport</w:t>
      </w:r>
      <w:r w:rsidR="00000000">
        <w:rPr>
          <w:spacing w:val="-4"/>
        </w:rPr>
        <w:t xml:space="preserve"> </w:t>
      </w:r>
      <w:r w:rsidR="00000000">
        <w:t>staff</w:t>
      </w:r>
      <w:r w:rsidR="00000000">
        <w:rPr>
          <w:spacing w:val="-4"/>
        </w:rPr>
        <w:t xml:space="preserve"> </w:t>
      </w:r>
      <w:r w:rsidR="00000000">
        <w:t>to provide passengers with up-to-date information on flight status and baggage handling, leading to a better overall customer experience.</w:t>
      </w:r>
      <w:r>
        <w:t xml:space="preserve"> </w:t>
      </w:r>
      <w:r w:rsidR="00000000">
        <w:t>Reduced</w:t>
      </w:r>
      <w:r w:rsidR="00000000">
        <w:rPr>
          <w:spacing w:val="-15"/>
        </w:rPr>
        <w:t xml:space="preserve"> </w:t>
      </w:r>
      <w:r w:rsidR="00000000">
        <w:t>errors:</w:t>
      </w:r>
      <w:r w:rsidR="00000000">
        <w:rPr>
          <w:spacing w:val="-15"/>
        </w:rPr>
        <w:t xml:space="preserve"> </w:t>
      </w:r>
      <w:r w:rsidR="00000000">
        <w:t>HOST</w:t>
      </w:r>
      <w:r w:rsidR="00000000">
        <w:rPr>
          <w:spacing w:val="-15"/>
        </w:rPr>
        <w:t xml:space="preserve"> </w:t>
      </w:r>
      <w:r w:rsidR="00000000">
        <w:t>LAN</w:t>
      </w:r>
      <w:r w:rsidR="00000000">
        <w:rPr>
          <w:spacing w:val="-15"/>
        </w:rPr>
        <w:t xml:space="preserve"> </w:t>
      </w:r>
      <w:r w:rsidR="00000000">
        <w:t>integration</w:t>
      </w:r>
      <w:r w:rsidR="00000000">
        <w:rPr>
          <w:spacing w:val="-15"/>
        </w:rPr>
        <w:t xml:space="preserve"> </w:t>
      </w:r>
      <w:r w:rsidR="00000000">
        <w:t>can</w:t>
      </w:r>
      <w:r w:rsidR="00000000">
        <w:rPr>
          <w:spacing w:val="-15"/>
        </w:rPr>
        <w:t xml:space="preserve"> </w:t>
      </w:r>
      <w:r w:rsidR="00000000">
        <w:t>minimize</w:t>
      </w:r>
      <w:r w:rsidR="00000000">
        <w:rPr>
          <w:spacing w:val="-15"/>
        </w:rPr>
        <w:t xml:space="preserve"> </w:t>
      </w:r>
      <w:r w:rsidR="00000000">
        <w:t>errors</w:t>
      </w:r>
      <w:r w:rsidR="00000000">
        <w:rPr>
          <w:spacing w:val="-15"/>
        </w:rPr>
        <w:t xml:space="preserve"> </w:t>
      </w:r>
      <w:r w:rsidR="00000000">
        <w:t>that</w:t>
      </w:r>
      <w:r w:rsidR="00000000">
        <w:rPr>
          <w:spacing w:val="-15"/>
        </w:rPr>
        <w:t xml:space="preserve"> </w:t>
      </w:r>
      <w:r w:rsidR="00000000">
        <w:t>may</w:t>
      </w:r>
      <w:r w:rsidR="00000000">
        <w:rPr>
          <w:spacing w:val="-15"/>
        </w:rPr>
        <w:t xml:space="preserve"> </w:t>
      </w:r>
      <w:r w:rsidR="00000000">
        <w:t>occur</w:t>
      </w:r>
      <w:r w:rsidR="00000000">
        <w:rPr>
          <w:spacing w:val="-15"/>
        </w:rPr>
        <w:t xml:space="preserve"> </w:t>
      </w:r>
      <w:r w:rsidR="00000000">
        <w:t>when</w:t>
      </w:r>
      <w:r w:rsidR="00000000">
        <w:rPr>
          <w:spacing w:val="-15"/>
        </w:rPr>
        <w:t xml:space="preserve"> </w:t>
      </w:r>
      <w:r w:rsidR="00000000">
        <w:t>data</w:t>
      </w:r>
      <w:r w:rsidR="00000000">
        <w:rPr>
          <w:spacing w:val="-15"/>
        </w:rPr>
        <w:t xml:space="preserve"> </w:t>
      </w:r>
      <w:r w:rsidR="00000000">
        <w:t>is</w:t>
      </w:r>
      <w:r w:rsidR="00000000">
        <w:rPr>
          <w:spacing w:val="-15"/>
        </w:rPr>
        <w:t xml:space="preserve"> </w:t>
      </w:r>
      <w:r w:rsidR="00000000">
        <w:t>manually entered or transferred between systems.</w:t>
      </w:r>
      <w:r>
        <w:t xml:space="preserve"> </w:t>
      </w:r>
      <w:r w:rsidR="00000000">
        <w:t>Enhanced</w:t>
      </w:r>
      <w:r w:rsidR="00000000">
        <w:rPr>
          <w:spacing w:val="-9"/>
        </w:rPr>
        <w:t xml:space="preserve"> </w:t>
      </w:r>
      <w:r w:rsidR="00000000">
        <w:t>efficiency:</w:t>
      </w:r>
      <w:r w:rsidR="00000000">
        <w:rPr>
          <w:spacing w:val="-6"/>
        </w:rPr>
        <w:t xml:space="preserve"> </w:t>
      </w:r>
      <w:r w:rsidR="00000000">
        <w:t>Integrating</w:t>
      </w:r>
      <w:r w:rsidR="00000000">
        <w:rPr>
          <w:spacing w:val="-12"/>
        </w:rPr>
        <w:t xml:space="preserve"> </w:t>
      </w:r>
      <w:r w:rsidR="00000000">
        <w:t>the</w:t>
      </w:r>
      <w:r w:rsidR="00000000">
        <w:rPr>
          <w:spacing w:val="-10"/>
        </w:rPr>
        <w:t xml:space="preserve"> </w:t>
      </w:r>
      <w:r w:rsidR="00000000">
        <w:t>HOST</w:t>
      </w:r>
      <w:r w:rsidR="00000000">
        <w:rPr>
          <w:spacing w:val="-14"/>
        </w:rPr>
        <w:t xml:space="preserve"> </w:t>
      </w:r>
      <w:r w:rsidR="00000000">
        <w:t>system</w:t>
      </w:r>
      <w:r w:rsidR="00000000">
        <w:rPr>
          <w:spacing w:val="-7"/>
        </w:rPr>
        <w:t xml:space="preserve"> </w:t>
      </w:r>
      <w:r w:rsidR="00000000">
        <w:t>with</w:t>
      </w:r>
      <w:r w:rsidR="00000000">
        <w:rPr>
          <w:spacing w:val="-9"/>
        </w:rPr>
        <w:t xml:space="preserve"> </w:t>
      </w:r>
      <w:r w:rsidR="00000000">
        <w:t>the</w:t>
      </w:r>
      <w:r w:rsidR="00000000">
        <w:rPr>
          <w:spacing w:val="-10"/>
        </w:rPr>
        <w:t xml:space="preserve"> </w:t>
      </w:r>
      <w:r w:rsidR="00000000">
        <w:t>LAN</w:t>
      </w:r>
      <w:r w:rsidR="00000000">
        <w:rPr>
          <w:spacing w:val="-10"/>
        </w:rPr>
        <w:t xml:space="preserve"> </w:t>
      </w:r>
      <w:r w:rsidR="00000000">
        <w:t>can</w:t>
      </w:r>
      <w:r w:rsidR="00000000">
        <w:rPr>
          <w:spacing w:val="-9"/>
        </w:rPr>
        <w:t xml:space="preserve"> </w:t>
      </w:r>
      <w:r w:rsidR="00000000">
        <w:t>lead</w:t>
      </w:r>
      <w:r w:rsidR="00000000">
        <w:rPr>
          <w:spacing w:val="-9"/>
        </w:rPr>
        <w:t xml:space="preserve"> </w:t>
      </w:r>
      <w:r w:rsidR="00000000">
        <w:t>to</w:t>
      </w:r>
      <w:r w:rsidR="00000000">
        <w:rPr>
          <w:spacing w:val="-9"/>
        </w:rPr>
        <w:t xml:space="preserve"> </w:t>
      </w:r>
      <w:r w:rsidR="00000000">
        <w:t>more</w:t>
      </w:r>
      <w:r w:rsidR="00000000">
        <w:rPr>
          <w:spacing w:val="-10"/>
        </w:rPr>
        <w:t xml:space="preserve"> </w:t>
      </w:r>
      <w:r w:rsidR="00000000">
        <w:t>efficient</w:t>
      </w:r>
      <w:r w:rsidR="00000000">
        <w:rPr>
          <w:spacing w:val="-9"/>
        </w:rPr>
        <w:t xml:space="preserve"> </w:t>
      </w:r>
      <w:r w:rsidR="00000000">
        <w:t>use</w:t>
      </w:r>
      <w:r w:rsidR="00000000">
        <w:rPr>
          <w:spacing w:val="-10"/>
        </w:rPr>
        <w:t xml:space="preserve"> </w:t>
      </w:r>
      <w:r w:rsidR="00000000">
        <w:t>of airport resources, such as gates and baggage handling equipment.</w:t>
      </w:r>
      <w:r>
        <w:t xml:space="preserve"> </w:t>
      </w:r>
      <w:r w:rsidR="00000000">
        <w:t>However,</w:t>
      </w:r>
      <w:r w:rsidR="00000000">
        <w:rPr>
          <w:spacing w:val="-13"/>
        </w:rPr>
        <w:t xml:space="preserve"> </w:t>
      </w:r>
      <w:r w:rsidR="00000000">
        <w:t>it's</w:t>
      </w:r>
      <w:r w:rsidR="00000000">
        <w:rPr>
          <w:spacing w:val="-11"/>
        </w:rPr>
        <w:t xml:space="preserve"> </w:t>
      </w:r>
      <w:r w:rsidR="00000000">
        <w:t>important</w:t>
      </w:r>
      <w:r w:rsidR="00000000">
        <w:rPr>
          <w:spacing w:val="-13"/>
        </w:rPr>
        <w:t xml:space="preserve"> </w:t>
      </w:r>
      <w:r w:rsidR="00000000">
        <w:t>to</w:t>
      </w:r>
      <w:r w:rsidR="00000000">
        <w:rPr>
          <w:spacing w:val="-13"/>
        </w:rPr>
        <w:t xml:space="preserve"> </w:t>
      </w:r>
      <w:r w:rsidR="00000000">
        <w:t>note</w:t>
      </w:r>
      <w:r w:rsidR="00000000">
        <w:rPr>
          <w:spacing w:val="-14"/>
        </w:rPr>
        <w:t xml:space="preserve"> </w:t>
      </w:r>
      <w:r w:rsidR="00000000">
        <w:t>that</w:t>
      </w:r>
      <w:r w:rsidR="00000000">
        <w:rPr>
          <w:spacing w:val="-13"/>
        </w:rPr>
        <w:t xml:space="preserve"> </w:t>
      </w:r>
      <w:r w:rsidR="00000000">
        <w:t>HOST</w:t>
      </w:r>
      <w:r w:rsidR="00000000">
        <w:rPr>
          <w:spacing w:val="-13"/>
        </w:rPr>
        <w:t xml:space="preserve"> </w:t>
      </w:r>
      <w:r w:rsidR="00000000">
        <w:t>LAN</w:t>
      </w:r>
      <w:r w:rsidR="00000000">
        <w:rPr>
          <w:spacing w:val="-12"/>
        </w:rPr>
        <w:t xml:space="preserve"> </w:t>
      </w:r>
      <w:r w:rsidR="00000000">
        <w:t>integration</w:t>
      </w:r>
      <w:r w:rsidR="00000000">
        <w:rPr>
          <w:spacing w:val="-13"/>
        </w:rPr>
        <w:t xml:space="preserve"> </w:t>
      </w:r>
      <w:r w:rsidR="00000000">
        <w:t>can</w:t>
      </w:r>
      <w:r w:rsidR="00000000">
        <w:rPr>
          <w:spacing w:val="-13"/>
        </w:rPr>
        <w:t xml:space="preserve"> </w:t>
      </w:r>
      <w:r w:rsidR="00000000">
        <w:t>be</w:t>
      </w:r>
      <w:r w:rsidR="00000000">
        <w:rPr>
          <w:spacing w:val="-12"/>
        </w:rPr>
        <w:t xml:space="preserve"> </w:t>
      </w:r>
      <w:r w:rsidR="00000000">
        <w:t>a</w:t>
      </w:r>
      <w:r w:rsidR="00000000">
        <w:rPr>
          <w:spacing w:val="-12"/>
        </w:rPr>
        <w:t xml:space="preserve"> </w:t>
      </w:r>
      <w:r w:rsidR="00000000">
        <w:t>complex</w:t>
      </w:r>
      <w:r w:rsidR="00000000">
        <w:rPr>
          <w:spacing w:val="-11"/>
        </w:rPr>
        <w:t xml:space="preserve"> </w:t>
      </w:r>
      <w:r w:rsidR="00000000">
        <w:t>process</w:t>
      </w:r>
      <w:r w:rsidR="00000000">
        <w:rPr>
          <w:spacing w:val="-13"/>
        </w:rPr>
        <w:t xml:space="preserve"> </w:t>
      </w:r>
      <w:r w:rsidR="00000000">
        <w:t>that</w:t>
      </w:r>
      <w:r w:rsidR="00000000">
        <w:rPr>
          <w:spacing w:val="-13"/>
        </w:rPr>
        <w:t xml:space="preserve"> </w:t>
      </w:r>
      <w:r w:rsidR="00000000">
        <w:t>requires careful planning and coordination between different airport departments and vendors. It's also important to ensure that appropriate security measures are in place to protect sensitive passenger and airport data.</w:t>
      </w:r>
      <w:r>
        <w:t xml:space="preserve"> </w:t>
      </w:r>
      <w:r w:rsidR="00000000">
        <w:rPr>
          <w:spacing w:val="-2"/>
        </w:rPr>
        <w:t>SUPPLIERS</w:t>
      </w:r>
      <w:r>
        <w:t xml:space="preserve"> </w:t>
      </w:r>
      <w:r w:rsidR="00000000">
        <w:t>There are several suppliers that provide HOST (Airport Operational Database) and LAN (Local Area Network) systems for airports. Here are some of the major suppliers in the industry:</w:t>
      </w:r>
      <w:r>
        <w:t xml:space="preserve"> </w:t>
      </w:r>
      <w:r w:rsidR="00000000">
        <w:rPr>
          <w:rFonts w:ascii="Palatino"/>
          <w:spacing w:val="-5"/>
        </w:rPr>
        <w:t>361</w:t>
      </w:r>
      <w:r>
        <w:rPr>
          <w:rFonts w:ascii="Palatino"/>
        </w:rPr>
        <w:t xml:space="preserve">   </w:t>
      </w:r>
      <w:r w:rsidR="00000000">
        <w:t>Amadeus:</w:t>
      </w:r>
      <w:r w:rsidR="00000000">
        <w:rPr>
          <w:spacing w:val="-12"/>
        </w:rPr>
        <w:t xml:space="preserve"> </w:t>
      </w:r>
      <w:r w:rsidR="00000000">
        <w:t>Amadeus is a global supplier of technology</w:t>
      </w:r>
      <w:r w:rsidR="00000000">
        <w:rPr>
          <w:spacing w:val="-2"/>
        </w:rPr>
        <w:t xml:space="preserve"> </w:t>
      </w:r>
      <w:r w:rsidR="00000000">
        <w:t>solutions for the travel industry, including airports. Its suite of airport technology solutions includes the</w:t>
      </w:r>
      <w:r w:rsidR="00000000">
        <w:rPr>
          <w:spacing w:val="-2"/>
        </w:rPr>
        <w:t xml:space="preserve"> </w:t>
      </w:r>
      <w:r w:rsidR="00000000">
        <w:t>Amadeus</w:t>
      </w:r>
      <w:r w:rsidR="00000000">
        <w:rPr>
          <w:spacing w:val="-3"/>
        </w:rPr>
        <w:t xml:space="preserve"> </w:t>
      </w:r>
      <w:r w:rsidR="00000000">
        <w:t>Altéa Departure Control and the Amadeus Airport Common Use Service (ACUS).</w:t>
      </w:r>
      <w:r>
        <w:t xml:space="preserve"> </w:t>
      </w:r>
      <w:r w:rsidR="00000000">
        <w:t>SITA: SITA</w:t>
      </w:r>
      <w:r w:rsidR="00000000">
        <w:rPr>
          <w:spacing w:val="-1"/>
        </w:rPr>
        <w:t xml:space="preserve"> </w:t>
      </w:r>
      <w:r w:rsidR="00000000">
        <w:t>is a global supplier of technology solutions for the air transport industry, including airports.</w:t>
      </w:r>
      <w:r w:rsidR="00000000">
        <w:rPr>
          <w:spacing w:val="-15"/>
        </w:rPr>
        <w:t xml:space="preserve"> </w:t>
      </w:r>
      <w:r w:rsidR="00000000">
        <w:t>Its</w:t>
      </w:r>
      <w:r w:rsidR="00000000">
        <w:rPr>
          <w:spacing w:val="-15"/>
        </w:rPr>
        <w:t xml:space="preserve"> </w:t>
      </w:r>
      <w:r w:rsidR="00000000">
        <w:t>portfolio</w:t>
      </w:r>
      <w:r w:rsidR="00000000">
        <w:rPr>
          <w:spacing w:val="-15"/>
        </w:rPr>
        <w:t xml:space="preserve"> </w:t>
      </w:r>
      <w:r w:rsidR="00000000">
        <w:t>includes</w:t>
      </w:r>
      <w:r w:rsidR="00000000">
        <w:rPr>
          <w:spacing w:val="-15"/>
        </w:rPr>
        <w:t xml:space="preserve"> </w:t>
      </w:r>
      <w:r w:rsidR="00000000">
        <w:t>the</w:t>
      </w:r>
      <w:r w:rsidR="00000000">
        <w:rPr>
          <w:spacing w:val="-15"/>
        </w:rPr>
        <w:t xml:space="preserve"> </w:t>
      </w:r>
      <w:r w:rsidR="00000000">
        <w:t>SITA</w:t>
      </w:r>
      <w:r w:rsidR="00000000">
        <w:rPr>
          <w:spacing w:val="-15"/>
        </w:rPr>
        <w:t xml:space="preserve"> </w:t>
      </w:r>
      <w:r w:rsidR="00000000">
        <w:t>Airport</w:t>
      </w:r>
      <w:r w:rsidR="00000000">
        <w:rPr>
          <w:spacing w:val="-14"/>
        </w:rPr>
        <w:t xml:space="preserve"> </w:t>
      </w:r>
      <w:r w:rsidR="00000000">
        <w:t>Management</w:t>
      </w:r>
      <w:r w:rsidR="00000000">
        <w:rPr>
          <w:spacing w:val="-13"/>
        </w:rPr>
        <w:t xml:space="preserve"> </w:t>
      </w:r>
      <w:r w:rsidR="00000000">
        <w:t>Suite</w:t>
      </w:r>
      <w:r w:rsidR="00000000">
        <w:rPr>
          <w:spacing w:val="-14"/>
        </w:rPr>
        <w:t xml:space="preserve"> </w:t>
      </w:r>
      <w:r w:rsidR="00000000">
        <w:t>(AMS),</w:t>
      </w:r>
      <w:r w:rsidR="00000000">
        <w:rPr>
          <w:spacing w:val="-11"/>
        </w:rPr>
        <w:t xml:space="preserve"> </w:t>
      </w:r>
      <w:r w:rsidR="00000000">
        <w:t>which</w:t>
      </w:r>
      <w:r w:rsidR="00000000">
        <w:rPr>
          <w:spacing w:val="-13"/>
        </w:rPr>
        <w:t xml:space="preserve"> </w:t>
      </w:r>
      <w:r w:rsidR="00000000">
        <w:t>includes</w:t>
      </w:r>
      <w:r w:rsidR="00000000">
        <w:rPr>
          <w:spacing w:val="-12"/>
        </w:rPr>
        <w:t xml:space="preserve"> </w:t>
      </w:r>
      <w:r w:rsidR="00000000">
        <w:t>a</w:t>
      </w:r>
      <w:r w:rsidR="00000000">
        <w:rPr>
          <w:spacing w:val="-14"/>
        </w:rPr>
        <w:t xml:space="preserve"> </w:t>
      </w:r>
      <w:r w:rsidR="00000000">
        <w:t xml:space="preserve">range of airport management systems such as airport operations, baggage management, and flight </w:t>
      </w:r>
      <w:r w:rsidR="00000000">
        <w:rPr>
          <w:spacing w:val="-2"/>
        </w:rPr>
        <w:t>management.</w:t>
      </w:r>
      <w:r>
        <w:t xml:space="preserve"> </w:t>
      </w:r>
      <w:r w:rsidR="00000000">
        <w:t>Rockwell</w:t>
      </w:r>
      <w:r w:rsidR="00000000">
        <w:rPr>
          <w:spacing w:val="-3"/>
        </w:rPr>
        <w:t xml:space="preserve"> </w:t>
      </w:r>
      <w:r w:rsidR="00000000">
        <w:t>Collins:</w:t>
      </w:r>
      <w:r w:rsidR="00000000">
        <w:rPr>
          <w:spacing w:val="-2"/>
        </w:rPr>
        <w:t xml:space="preserve"> </w:t>
      </w:r>
      <w:r w:rsidR="00000000">
        <w:t>Rockwell</w:t>
      </w:r>
      <w:r w:rsidR="00000000">
        <w:rPr>
          <w:spacing w:val="-3"/>
        </w:rPr>
        <w:t xml:space="preserve"> </w:t>
      </w:r>
      <w:r w:rsidR="00000000">
        <w:t>Collins</w:t>
      </w:r>
      <w:r w:rsidR="00000000">
        <w:rPr>
          <w:spacing w:val="-4"/>
        </w:rPr>
        <w:t xml:space="preserve"> </w:t>
      </w:r>
      <w:r w:rsidR="00000000">
        <w:t>is</w:t>
      </w:r>
      <w:r w:rsidR="00000000">
        <w:rPr>
          <w:spacing w:val="-4"/>
        </w:rPr>
        <w:t xml:space="preserve"> </w:t>
      </w:r>
      <w:r w:rsidR="00000000">
        <w:t>a</w:t>
      </w:r>
      <w:r w:rsidR="00000000">
        <w:rPr>
          <w:spacing w:val="-4"/>
        </w:rPr>
        <w:t xml:space="preserve"> </w:t>
      </w:r>
      <w:r w:rsidR="00000000">
        <w:t>supplier</w:t>
      </w:r>
      <w:r w:rsidR="00000000">
        <w:rPr>
          <w:spacing w:val="-5"/>
        </w:rPr>
        <w:t xml:space="preserve"> </w:t>
      </w:r>
      <w:r w:rsidR="00000000">
        <w:t>of</w:t>
      </w:r>
      <w:r w:rsidR="00000000">
        <w:rPr>
          <w:spacing w:val="-3"/>
        </w:rPr>
        <w:t xml:space="preserve"> </w:t>
      </w:r>
      <w:r w:rsidR="00000000">
        <w:t>avionics</w:t>
      </w:r>
      <w:r w:rsidR="00000000">
        <w:rPr>
          <w:spacing w:val="-4"/>
        </w:rPr>
        <w:t xml:space="preserve"> </w:t>
      </w:r>
      <w:r w:rsidR="00000000">
        <w:t>and</w:t>
      </w:r>
      <w:r w:rsidR="00000000">
        <w:rPr>
          <w:spacing w:val="-3"/>
        </w:rPr>
        <w:t xml:space="preserve"> </w:t>
      </w:r>
      <w:r w:rsidR="00000000">
        <w:t>information</w:t>
      </w:r>
      <w:r w:rsidR="00000000">
        <w:rPr>
          <w:spacing w:val="-3"/>
        </w:rPr>
        <w:t xml:space="preserve"> </w:t>
      </w:r>
      <w:r w:rsidR="00000000">
        <w:t>technology</w:t>
      </w:r>
      <w:r w:rsidR="00000000">
        <w:rPr>
          <w:spacing w:val="-8"/>
        </w:rPr>
        <w:t xml:space="preserve"> </w:t>
      </w:r>
      <w:r w:rsidR="00000000">
        <w:t>systems for the aerospace and defense industries. Its airport technology solutions include the ARINC Airports suite of systems, which includes airport operational databases, passenger processing systems, and airport messaging systems.</w:t>
      </w:r>
      <w:r>
        <w:t xml:space="preserve"> </w:t>
      </w:r>
      <w:r w:rsidR="00000000">
        <w:t>Thales Group:</w:t>
      </w:r>
      <w:r w:rsidR="00000000">
        <w:rPr>
          <w:spacing w:val="-2"/>
        </w:rPr>
        <w:t xml:space="preserve"> </w:t>
      </w:r>
      <w:r w:rsidR="00000000">
        <w:t>Thales Group is a multinational technology company that provides solutions for a range of industries, including aerospace and defense. Its airport technology solutions include the Thales Airport Management System (TAMS), which includes airport operational databases, passenger processing systems, and airport messaging systems.</w:t>
      </w:r>
      <w:r>
        <w:t xml:space="preserve"> </w:t>
      </w:r>
      <w:r w:rsidR="00000000">
        <w:t>Honeywell:</w:t>
      </w:r>
      <w:r w:rsidR="00000000">
        <w:rPr>
          <w:spacing w:val="-12"/>
        </w:rPr>
        <w:t xml:space="preserve"> </w:t>
      </w:r>
      <w:r w:rsidR="00000000">
        <w:t>Honeywell</w:t>
      </w:r>
      <w:r w:rsidR="00000000">
        <w:rPr>
          <w:spacing w:val="-10"/>
        </w:rPr>
        <w:t xml:space="preserve"> </w:t>
      </w:r>
      <w:r w:rsidR="00000000">
        <w:t>is</w:t>
      </w:r>
      <w:r w:rsidR="00000000">
        <w:rPr>
          <w:spacing w:val="-10"/>
        </w:rPr>
        <w:t xml:space="preserve"> </w:t>
      </w:r>
      <w:r w:rsidR="00000000">
        <w:t>a</w:t>
      </w:r>
      <w:r w:rsidR="00000000">
        <w:rPr>
          <w:spacing w:val="-12"/>
        </w:rPr>
        <w:t xml:space="preserve"> </w:t>
      </w:r>
      <w:r w:rsidR="00000000">
        <w:t>global</w:t>
      </w:r>
      <w:r w:rsidR="00000000">
        <w:rPr>
          <w:spacing w:val="-11"/>
        </w:rPr>
        <w:t xml:space="preserve"> </w:t>
      </w:r>
      <w:r w:rsidR="00000000">
        <w:t>technology</w:t>
      </w:r>
      <w:r w:rsidR="00000000">
        <w:rPr>
          <w:spacing w:val="-15"/>
        </w:rPr>
        <w:t xml:space="preserve"> </w:t>
      </w:r>
      <w:r w:rsidR="00000000">
        <w:t>and</w:t>
      </w:r>
      <w:r w:rsidR="00000000">
        <w:rPr>
          <w:spacing w:val="-8"/>
        </w:rPr>
        <w:t xml:space="preserve"> </w:t>
      </w:r>
      <w:r w:rsidR="00000000">
        <w:t>manufacturing</w:t>
      </w:r>
      <w:r w:rsidR="00000000">
        <w:rPr>
          <w:spacing w:val="-13"/>
        </w:rPr>
        <w:t xml:space="preserve"> </w:t>
      </w:r>
      <w:r w:rsidR="00000000">
        <w:t>company</w:t>
      </w:r>
      <w:r w:rsidR="00000000">
        <w:rPr>
          <w:spacing w:val="-15"/>
        </w:rPr>
        <w:t xml:space="preserve"> </w:t>
      </w:r>
      <w:r w:rsidR="00000000">
        <w:t>that</w:t>
      </w:r>
      <w:r w:rsidR="00000000">
        <w:rPr>
          <w:spacing w:val="-10"/>
        </w:rPr>
        <w:t xml:space="preserve"> </w:t>
      </w:r>
      <w:r w:rsidR="00000000">
        <w:t>provides</w:t>
      </w:r>
      <w:r w:rsidR="00000000">
        <w:rPr>
          <w:spacing w:val="-10"/>
        </w:rPr>
        <w:t xml:space="preserve"> </w:t>
      </w:r>
      <w:r w:rsidR="00000000">
        <w:t>solutions for</w:t>
      </w:r>
      <w:r w:rsidR="00000000">
        <w:rPr>
          <w:spacing w:val="-7"/>
        </w:rPr>
        <w:t xml:space="preserve"> </w:t>
      </w:r>
      <w:r w:rsidR="00000000">
        <w:t>a</w:t>
      </w:r>
      <w:r w:rsidR="00000000">
        <w:rPr>
          <w:spacing w:val="-7"/>
        </w:rPr>
        <w:t xml:space="preserve"> </w:t>
      </w:r>
      <w:r w:rsidR="00000000">
        <w:t>range</w:t>
      </w:r>
      <w:r w:rsidR="00000000">
        <w:rPr>
          <w:spacing w:val="-7"/>
        </w:rPr>
        <w:t xml:space="preserve"> </w:t>
      </w:r>
      <w:r w:rsidR="00000000">
        <w:t>of</w:t>
      </w:r>
      <w:r w:rsidR="00000000">
        <w:rPr>
          <w:spacing w:val="-7"/>
        </w:rPr>
        <w:t xml:space="preserve"> </w:t>
      </w:r>
      <w:r w:rsidR="00000000">
        <w:t>industries,</w:t>
      </w:r>
      <w:r w:rsidR="00000000">
        <w:rPr>
          <w:spacing w:val="-6"/>
        </w:rPr>
        <w:t xml:space="preserve"> </w:t>
      </w:r>
      <w:r w:rsidR="00000000">
        <w:t>including</w:t>
      </w:r>
      <w:r w:rsidR="00000000">
        <w:rPr>
          <w:spacing w:val="-8"/>
        </w:rPr>
        <w:t xml:space="preserve"> </w:t>
      </w:r>
      <w:r w:rsidR="00000000">
        <w:t>aerospace</w:t>
      </w:r>
      <w:r w:rsidR="00000000">
        <w:rPr>
          <w:spacing w:val="-7"/>
        </w:rPr>
        <w:t xml:space="preserve"> </w:t>
      </w:r>
      <w:r w:rsidR="00000000">
        <w:t>and</w:t>
      </w:r>
      <w:r w:rsidR="00000000">
        <w:rPr>
          <w:spacing w:val="-6"/>
        </w:rPr>
        <w:t xml:space="preserve"> </w:t>
      </w:r>
      <w:r w:rsidR="00000000">
        <w:t>defense.</w:t>
      </w:r>
      <w:r w:rsidR="00000000">
        <w:rPr>
          <w:spacing w:val="-3"/>
        </w:rPr>
        <w:t xml:space="preserve"> </w:t>
      </w:r>
      <w:r w:rsidR="00000000">
        <w:t>Its</w:t>
      </w:r>
      <w:r w:rsidR="00000000">
        <w:rPr>
          <w:spacing w:val="-5"/>
        </w:rPr>
        <w:t xml:space="preserve"> </w:t>
      </w:r>
      <w:r w:rsidR="00000000">
        <w:t>airport</w:t>
      </w:r>
      <w:r w:rsidR="00000000">
        <w:rPr>
          <w:spacing w:val="-5"/>
        </w:rPr>
        <w:t xml:space="preserve"> </w:t>
      </w:r>
      <w:r w:rsidR="00000000">
        <w:t>technology</w:t>
      </w:r>
      <w:r w:rsidR="00000000">
        <w:rPr>
          <w:spacing w:val="-13"/>
        </w:rPr>
        <w:t xml:space="preserve"> </w:t>
      </w:r>
      <w:r w:rsidR="00000000">
        <w:t>solutions</w:t>
      </w:r>
      <w:r w:rsidR="00000000">
        <w:rPr>
          <w:spacing w:val="-5"/>
        </w:rPr>
        <w:t xml:space="preserve"> </w:t>
      </w:r>
      <w:r w:rsidR="00000000">
        <w:t>include the</w:t>
      </w:r>
      <w:r w:rsidR="00000000">
        <w:rPr>
          <w:spacing w:val="-2"/>
        </w:rPr>
        <w:t xml:space="preserve"> </w:t>
      </w:r>
      <w:r w:rsidR="00000000">
        <w:t>Honeywell</w:t>
      </w:r>
      <w:r w:rsidR="00000000">
        <w:rPr>
          <w:spacing w:val="-14"/>
        </w:rPr>
        <w:t xml:space="preserve"> </w:t>
      </w:r>
      <w:r w:rsidR="00000000">
        <w:t>Airport</w:t>
      </w:r>
      <w:r w:rsidR="00000000">
        <w:rPr>
          <w:spacing w:val="-2"/>
        </w:rPr>
        <w:t xml:space="preserve"> </w:t>
      </w:r>
      <w:r w:rsidR="00000000">
        <w:t>Operations</w:t>
      </w:r>
      <w:r w:rsidR="00000000">
        <w:rPr>
          <w:spacing w:val="-3"/>
        </w:rPr>
        <w:t xml:space="preserve"> </w:t>
      </w:r>
      <w:r w:rsidR="00000000">
        <w:t>Control</w:t>
      </w:r>
      <w:r w:rsidR="00000000">
        <w:rPr>
          <w:spacing w:val="-2"/>
        </w:rPr>
        <w:t xml:space="preserve"> </w:t>
      </w:r>
      <w:r w:rsidR="00000000">
        <w:t>Center</w:t>
      </w:r>
      <w:r w:rsidR="00000000">
        <w:rPr>
          <w:spacing w:val="-2"/>
        </w:rPr>
        <w:t xml:space="preserve"> </w:t>
      </w:r>
      <w:r w:rsidR="00000000">
        <w:t>(AOCC),</w:t>
      </w:r>
      <w:r w:rsidR="00000000">
        <w:rPr>
          <w:spacing w:val="-2"/>
        </w:rPr>
        <w:t xml:space="preserve"> </w:t>
      </w:r>
      <w:r w:rsidR="00000000">
        <w:t>which</w:t>
      </w:r>
      <w:r w:rsidR="00000000">
        <w:rPr>
          <w:spacing w:val="-2"/>
        </w:rPr>
        <w:t xml:space="preserve"> </w:t>
      </w:r>
      <w:r w:rsidR="00000000">
        <w:t>provides</w:t>
      </w:r>
      <w:r w:rsidR="00000000">
        <w:rPr>
          <w:spacing w:val="-2"/>
        </w:rPr>
        <w:t xml:space="preserve"> </w:t>
      </w:r>
      <w:r w:rsidR="00000000">
        <w:t>a</w:t>
      </w:r>
      <w:r w:rsidR="00000000">
        <w:rPr>
          <w:spacing w:val="-3"/>
        </w:rPr>
        <w:t xml:space="preserve"> </w:t>
      </w:r>
      <w:r w:rsidR="00000000">
        <w:t>suite</w:t>
      </w:r>
      <w:r w:rsidR="00000000">
        <w:rPr>
          <w:spacing w:val="-2"/>
        </w:rPr>
        <w:t xml:space="preserve"> </w:t>
      </w:r>
      <w:r w:rsidR="00000000">
        <w:t>of</w:t>
      </w:r>
      <w:r w:rsidR="00000000">
        <w:rPr>
          <w:spacing w:val="-2"/>
        </w:rPr>
        <w:t xml:space="preserve"> </w:t>
      </w:r>
      <w:r w:rsidR="00000000">
        <w:t>systems</w:t>
      </w:r>
      <w:r w:rsidR="00000000">
        <w:rPr>
          <w:spacing w:val="-3"/>
        </w:rPr>
        <w:t xml:space="preserve"> </w:t>
      </w:r>
      <w:r w:rsidR="00000000">
        <w:t>for airport operations management, including airport operational databases, passenger processing systems, and airport messaging systems.</w:t>
      </w:r>
      <w:r>
        <w:t xml:space="preserve"> </w:t>
      </w:r>
      <w:r w:rsidR="00000000">
        <w:t>It's important to note that the selection of a HOST and LAN supplier for an airport depends on several</w:t>
      </w:r>
      <w:r w:rsidR="00000000">
        <w:rPr>
          <w:spacing w:val="-9"/>
        </w:rPr>
        <w:t xml:space="preserve"> </w:t>
      </w:r>
      <w:r w:rsidR="00000000">
        <w:t>factors,</w:t>
      </w:r>
      <w:r w:rsidR="00000000">
        <w:rPr>
          <w:spacing w:val="-13"/>
        </w:rPr>
        <w:t xml:space="preserve"> </w:t>
      </w:r>
      <w:r w:rsidR="00000000">
        <w:t>such</w:t>
      </w:r>
      <w:r w:rsidR="00000000">
        <w:rPr>
          <w:spacing w:val="-12"/>
        </w:rPr>
        <w:t xml:space="preserve"> </w:t>
      </w:r>
      <w:r w:rsidR="00000000">
        <w:t>as</w:t>
      </w:r>
      <w:r w:rsidR="00000000">
        <w:rPr>
          <w:spacing w:val="-10"/>
        </w:rPr>
        <w:t xml:space="preserve"> </w:t>
      </w:r>
      <w:r w:rsidR="00000000">
        <w:t>the</w:t>
      </w:r>
      <w:r w:rsidR="00000000">
        <w:rPr>
          <w:spacing w:val="-13"/>
        </w:rPr>
        <w:t xml:space="preserve"> </w:t>
      </w:r>
      <w:r w:rsidR="00000000">
        <w:t>size</w:t>
      </w:r>
      <w:r w:rsidR="00000000">
        <w:rPr>
          <w:spacing w:val="-13"/>
        </w:rPr>
        <w:t xml:space="preserve"> </w:t>
      </w:r>
      <w:r w:rsidR="00000000">
        <w:t>of</w:t>
      </w:r>
      <w:r w:rsidR="00000000">
        <w:rPr>
          <w:spacing w:val="-13"/>
        </w:rPr>
        <w:t xml:space="preserve"> </w:t>
      </w:r>
      <w:r w:rsidR="00000000">
        <w:t>the</w:t>
      </w:r>
      <w:r w:rsidR="00000000">
        <w:rPr>
          <w:spacing w:val="-13"/>
        </w:rPr>
        <w:t xml:space="preserve"> </w:t>
      </w:r>
      <w:r w:rsidR="00000000">
        <w:t>airport,</w:t>
      </w:r>
      <w:r w:rsidR="00000000">
        <w:rPr>
          <w:spacing w:val="-12"/>
        </w:rPr>
        <w:t xml:space="preserve"> </w:t>
      </w:r>
      <w:r w:rsidR="00000000">
        <w:t>the</w:t>
      </w:r>
      <w:r w:rsidR="00000000">
        <w:rPr>
          <w:spacing w:val="-13"/>
        </w:rPr>
        <w:t xml:space="preserve"> </w:t>
      </w:r>
      <w:r w:rsidR="00000000">
        <w:t>scope</w:t>
      </w:r>
      <w:r w:rsidR="00000000">
        <w:rPr>
          <w:spacing w:val="-13"/>
        </w:rPr>
        <w:t xml:space="preserve"> </w:t>
      </w:r>
      <w:r w:rsidR="00000000">
        <w:t>of</w:t>
      </w:r>
      <w:r w:rsidR="00000000">
        <w:rPr>
          <w:spacing w:val="-13"/>
        </w:rPr>
        <w:t xml:space="preserve"> </w:t>
      </w:r>
      <w:r w:rsidR="00000000">
        <w:t>the</w:t>
      </w:r>
      <w:r w:rsidR="00000000">
        <w:rPr>
          <w:spacing w:val="-13"/>
        </w:rPr>
        <w:t xml:space="preserve"> </w:t>
      </w:r>
      <w:r w:rsidR="00000000">
        <w:t>system</w:t>
      </w:r>
      <w:r w:rsidR="00000000">
        <w:rPr>
          <w:spacing w:val="-12"/>
        </w:rPr>
        <w:t xml:space="preserve"> </w:t>
      </w:r>
      <w:r w:rsidR="00000000">
        <w:t>requirements,</w:t>
      </w:r>
      <w:r w:rsidR="00000000">
        <w:rPr>
          <w:spacing w:val="-12"/>
        </w:rPr>
        <w:t xml:space="preserve"> </w:t>
      </w:r>
      <w:r w:rsidR="00000000">
        <w:t>and</w:t>
      </w:r>
      <w:r w:rsidR="00000000">
        <w:rPr>
          <w:spacing w:val="-12"/>
        </w:rPr>
        <w:t xml:space="preserve"> </w:t>
      </w:r>
      <w:r w:rsidR="00000000">
        <w:t>the</w:t>
      </w:r>
      <w:r w:rsidR="00000000">
        <w:rPr>
          <w:spacing w:val="-13"/>
        </w:rPr>
        <w:t xml:space="preserve"> </w:t>
      </w:r>
      <w:r w:rsidR="00000000">
        <w:t>budget available. Airport authorities typically evaluate and compare different suppliers based on their experience, reputation, and the functionality and features of their systems.</w:t>
      </w:r>
      <w:r>
        <w:t xml:space="preserve">  </w:t>
      </w:r>
      <w:bookmarkStart w:id="122" w:name="IMMIGRATION_SYSTEM"/>
      <w:bookmarkStart w:id="123" w:name="_bookmark65"/>
      <w:bookmarkEnd w:id="122"/>
      <w:bookmarkEnd w:id="123"/>
      <w:r w:rsidR="00000000">
        <w:t>IMMIGRATION</w:t>
      </w:r>
      <w:r w:rsidR="00000000">
        <w:rPr>
          <w:spacing w:val="-14"/>
        </w:rPr>
        <w:t xml:space="preserve"> </w:t>
      </w:r>
      <w:r w:rsidR="00000000">
        <w:rPr>
          <w:spacing w:val="-2"/>
        </w:rPr>
        <w:t>SYSTEM</w:t>
      </w:r>
      <w:r>
        <w:t xml:space="preserve"> </w:t>
      </w:r>
      <w:r w:rsidR="00000000">
        <w:rPr>
          <w:spacing w:val="-2"/>
        </w:rPr>
        <w:t>INTRODUCTION</w:t>
      </w:r>
      <w:r>
        <w:t xml:space="preserve"> </w:t>
      </w:r>
      <w:r w:rsidR="00000000">
        <w:t xml:space="preserve">An </w:t>
      </w:r>
      <w:r w:rsidR="00000000">
        <w:lastRenderedPageBreak/>
        <w:t>airport immigration system is a complex network of technologies, procedures, and personnel designed to</w:t>
      </w:r>
      <w:r w:rsidR="00000000">
        <w:rPr>
          <w:spacing w:val="-1"/>
        </w:rPr>
        <w:t xml:space="preserve"> </w:t>
      </w:r>
      <w:r w:rsidR="00000000">
        <w:t>facilitate</w:t>
      </w:r>
      <w:r w:rsidR="00000000">
        <w:rPr>
          <w:spacing w:val="-2"/>
        </w:rPr>
        <w:t xml:space="preserve"> </w:t>
      </w:r>
      <w:r w:rsidR="00000000">
        <w:t>the process</w:t>
      </w:r>
      <w:r w:rsidR="00000000">
        <w:rPr>
          <w:spacing w:val="-1"/>
        </w:rPr>
        <w:t xml:space="preserve"> </w:t>
      </w:r>
      <w:r w:rsidR="00000000">
        <w:t>of immigration clearance for</w:t>
      </w:r>
      <w:r w:rsidR="00000000">
        <w:rPr>
          <w:spacing w:val="-3"/>
        </w:rPr>
        <w:t xml:space="preserve"> </w:t>
      </w:r>
      <w:r w:rsidR="00000000">
        <w:t>passengers arriving</w:t>
      </w:r>
      <w:r w:rsidR="00000000">
        <w:rPr>
          <w:spacing w:val="-3"/>
        </w:rPr>
        <w:t xml:space="preserve"> </w:t>
      </w:r>
      <w:r w:rsidR="00000000">
        <w:t>or</w:t>
      </w:r>
      <w:r w:rsidR="00000000">
        <w:rPr>
          <w:spacing w:val="-2"/>
        </w:rPr>
        <w:t xml:space="preserve"> </w:t>
      </w:r>
      <w:r w:rsidR="00000000">
        <w:t>departing</w:t>
      </w:r>
      <w:r w:rsidR="00000000">
        <w:rPr>
          <w:spacing w:val="-3"/>
        </w:rPr>
        <w:t xml:space="preserve"> </w:t>
      </w:r>
      <w:r w:rsidR="00000000">
        <w:t>at an airport. The system includes a variety of components, including immigration checkpoints, passport control desks, biometric scanning devices, databases of travel documents and passenger information, and communication networks.</w:t>
      </w:r>
      <w:r>
        <w:t xml:space="preserve">  </w:t>
      </w:r>
      <w:r w:rsidR="00000000">
        <w:rPr>
          <w:rFonts w:ascii="Palatino"/>
          <w:spacing w:val="-5"/>
        </w:rPr>
        <w:t>362</w:t>
      </w:r>
      <w:r>
        <w:rPr>
          <w:rFonts w:ascii="Palatino"/>
        </w:rPr>
        <w:t xml:space="preserve">   </w:t>
      </w:r>
      <w:r w:rsidR="00000000">
        <w:t>The primary goal of an airport immigration system is to ensure that passengers comply with immigration</w:t>
      </w:r>
      <w:r w:rsidR="00000000">
        <w:rPr>
          <w:spacing w:val="-8"/>
        </w:rPr>
        <w:t xml:space="preserve"> </w:t>
      </w:r>
      <w:r w:rsidR="00000000">
        <w:t>laws</w:t>
      </w:r>
      <w:r w:rsidR="00000000">
        <w:rPr>
          <w:spacing w:val="-8"/>
        </w:rPr>
        <w:t xml:space="preserve"> </w:t>
      </w:r>
      <w:r w:rsidR="00000000">
        <w:t>and</w:t>
      </w:r>
      <w:r w:rsidR="00000000">
        <w:rPr>
          <w:spacing w:val="-8"/>
        </w:rPr>
        <w:t xml:space="preserve"> </w:t>
      </w:r>
      <w:r w:rsidR="00000000">
        <w:t>regulations,</w:t>
      </w:r>
      <w:r w:rsidR="00000000">
        <w:rPr>
          <w:spacing w:val="-8"/>
        </w:rPr>
        <w:t xml:space="preserve"> </w:t>
      </w:r>
      <w:r w:rsidR="00000000">
        <w:t>and</w:t>
      </w:r>
      <w:r w:rsidR="00000000">
        <w:rPr>
          <w:spacing w:val="-8"/>
        </w:rPr>
        <w:t xml:space="preserve"> </w:t>
      </w:r>
      <w:r w:rsidR="00000000">
        <w:t>that</w:t>
      </w:r>
      <w:r w:rsidR="00000000">
        <w:rPr>
          <w:spacing w:val="-8"/>
        </w:rPr>
        <w:t xml:space="preserve"> </w:t>
      </w:r>
      <w:r w:rsidR="00000000">
        <w:t>any</w:t>
      </w:r>
      <w:r w:rsidR="00000000">
        <w:rPr>
          <w:spacing w:val="-15"/>
        </w:rPr>
        <w:t xml:space="preserve"> </w:t>
      </w:r>
      <w:r w:rsidR="00000000">
        <w:t>potential</w:t>
      </w:r>
      <w:r w:rsidR="00000000">
        <w:rPr>
          <w:spacing w:val="-8"/>
        </w:rPr>
        <w:t xml:space="preserve"> </w:t>
      </w:r>
      <w:r w:rsidR="00000000">
        <w:t>security</w:t>
      </w:r>
      <w:r w:rsidR="00000000">
        <w:rPr>
          <w:spacing w:val="-11"/>
        </w:rPr>
        <w:t xml:space="preserve"> </w:t>
      </w:r>
      <w:r w:rsidR="00000000">
        <w:t>risks</w:t>
      </w:r>
      <w:r w:rsidR="00000000">
        <w:rPr>
          <w:spacing w:val="-8"/>
        </w:rPr>
        <w:t xml:space="preserve"> </w:t>
      </w:r>
      <w:r w:rsidR="00000000">
        <w:t>are</w:t>
      </w:r>
      <w:r w:rsidR="00000000">
        <w:rPr>
          <w:spacing w:val="-10"/>
        </w:rPr>
        <w:t xml:space="preserve"> </w:t>
      </w:r>
      <w:r w:rsidR="00000000">
        <w:t>detected</w:t>
      </w:r>
      <w:r w:rsidR="00000000">
        <w:rPr>
          <w:spacing w:val="-9"/>
        </w:rPr>
        <w:t xml:space="preserve"> </w:t>
      </w:r>
      <w:r w:rsidR="00000000">
        <w:t>and</w:t>
      </w:r>
      <w:r w:rsidR="00000000">
        <w:rPr>
          <w:spacing w:val="-8"/>
        </w:rPr>
        <w:t xml:space="preserve"> </w:t>
      </w:r>
      <w:r w:rsidR="00000000">
        <w:t>addressed. This is accomplished through the use of sophisticated technologies, such as biometric scanning devices</w:t>
      </w:r>
      <w:r w:rsidR="00000000">
        <w:rPr>
          <w:spacing w:val="-6"/>
        </w:rPr>
        <w:t xml:space="preserve"> </w:t>
      </w:r>
      <w:r w:rsidR="00000000">
        <w:t>that</w:t>
      </w:r>
      <w:r w:rsidR="00000000">
        <w:rPr>
          <w:spacing w:val="-6"/>
        </w:rPr>
        <w:t xml:space="preserve"> </w:t>
      </w:r>
      <w:r w:rsidR="00000000">
        <w:t>capture</w:t>
      </w:r>
      <w:r w:rsidR="00000000">
        <w:rPr>
          <w:spacing w:val="-7"/>
        </w:rPr>
        <w:t xml:space="preserve"> </w:t>
      </w:r>
      <w:r w:rsidR="00000000">
        <w:t>fingerprints,</w:t>
      </w:r>
      <w:r w:rsidR="00000000">
        <w:rPr>
          <w:spacing w:val="-6"/>
        </w:rPr>
        <w:t xml:space="preserve"> </w:t>
      </w:r>
      <w:r w:rsidR="00000000">
        <w:t>facial</w:t>
      </w:r>
      <w:r w:rsidR="00000000">
        <w:rPr>
          <w:spacing w:val="-6"/>
        </w:rPr>
        <w:t xml:space="preserve"> </w:t>
      </w:r>
      <w:r w:rsidR="00000000">
        <w:t>images,</w:t>
      </w:r>
      <w:r w:rsidR="00000000">
        <w:rPr>
          <w:spacing w:val="-6"/>
        </w:rPr>
        <w:t xml:space="preserve"> </w:t>
      </w:r>
      <w:r w:rsidR="00000000">
        <w:t>and</w:t>
      </w:r>
      <w:r w:rsidR="00000000">
        <w:rPr>
          <w:spacing w:val="-6"/>
        </w:rPr>
        <w:t xml:space="preserve"> </w:t>
      </w:r>
      <w:r w:rsidR="00000000">
        <w:t>other</w:t>
      </w:r>
      <w:r w:rsidR="00000000">
        <w:rPr>
          <w:spacing w:val="-7"/>
        </w:rPr>
        <w:t xml:space="preserve"> </w:t>
      </w:r>
      <w:r w:rsidR="00000000">
        <w:t>biometric</w:t>
      </w:r>
      <w:r w:rsidR="00000000">
        <w:rPr>
          <w:spacing w:val="-7"/>
        </w:rPr>
        <w:t xml:space="preserve"> </w:t>
      </w:r>
      <w:r w:rsidR="00000000">
        <w:t>data,</w:t>
      </w:r>
      <w:r w:rsidR="00000000">
        <w:rPr>
          <w:spacing w:val="-6"/>
        </w:rPr>
        <w:t xml:space="preserve"> </w:t>
      </w:r>
      <w:r w:rsidR="00000000">
        <w:t>and</w:t>
      </w:r>
      <w:r w:rsidR="00000000">
        <w:rPr>
          <w:spacing w:val="-6"/>
        </w:rPr>
        <w:t xml:space="preserve"> </w:t>
      </w:r>
      <w:r w:rsidR="00000000">
        <w:t>databases</w:t>
      </w:r>
      <w:r w:rsidR="00000000">
        <w:rPr>
          <w:spacing w:val="-6"/>
        </w:rPr>
        <w:t xml:space="preserve"> </w:t>
      </w:r>
      <w:r w:rsidR="00000000">
        <w:t>that</w:t>
      </w:r>
      <w:r w:rsidR="00000000">
        <w:rPr>
          <w:spacing w:val="-6"/>
        </w:rPr>
        <w:t xml:space="preserve"> </w:t>
      </w:r>
      <w:r w:rsidR="00000000">
        <w:t>allow immigration officers to quickly verify the identity and travel history of passengers.</w:t>
      </w:r>
      <w:r>
        <w:t xml:space="preserve"> </w:t>
      </w:r>
      <w:r w:rsidR="00000000">
        <w:t>In addition to providing a secure and efficient immigration clearance process, the airport immigration system also plays an important role in facilitating</w:t>
      </w:r>
      <w:r w:rsidR="00000000">
        <w:rPr>
          <w:spacing w:val="-1"/>
        </w:rPr>
        <w:t xml:space="preserve"> </w:t>
      </w:r>
      <w:r w:rsidR="00000000">
        <w:t>international travel and trade.</w:t>
      </w:r>
      <w:r w:rsidR="00000000">
        <w:rPr>
          <w:spacing w:val="-3"/>
        </w:rPr>
        <w:t xml:space="preserve"> </w:t>
      </w:r>
      <w:r w:rsidR="00000000">
        <w:t>The system enables passengers to quickly and easily enter or exit a country, and helps to ensure that the movement of goods and people across borders is safe and secure.</w:t>
      </w:r>
      <w:r>
        <w:t xml:space="preserve"> </w:t>
      </w:r>
      <w:r w:rsidR="00000000">
        <w:t>To ensure that the airport immigration system is operating effectively, immigration officers undergo extensive training and certification, and must adhere to strict protocols and procedures designed</w:t>
      </w:r>
      <w:r w:rsidR="00000000">
        <w:rPr>
          <w:spacing w:val="-15"/>
        </w:rPr>
        <w:t xml:space="preserve"> </w:t>
      </w:r>
      <w:r w:rsidR="00000000">
        <w:t>to</w:t>
      </w:r>
      <w:r w:rsidR="00000000">
        <w:rPr>
          <w:spacing w:val="-14"/>
        </w:rPr>
        <w:t xml:space="preserve"> </w:t>
      </w:r>
      <w:r w:rsidR="00000000">
        <w:t>ensure</w:t>
      </w:r>
      <w:r w:rsidR="00000000">
        <w:rPr>
          <w:spacing w:val="-15"/>
        </w:rPr>
        <w:t xml:space="preserve"> </w:t>
      </w:r>
      <w:r w:rsidR="00000000">
        <w:t>safety</w:t>
      </w:r>
      <w:r w:rsidR="00000000">
        <w:rPr>
          <w:spacing w:val="-15"/>
        </w:rPr>
        <w:t xml:space="preserve"> </w:t>
      </w:r>
      <w:r w:rsidR="00000000">
        <w:t>and</w:t>
      </w:r>
      <w:r w:rsidR="00000000">
        <w:rPr>
          <w:spacing w:val="-14"/>
        </w:rPr>
        <w:t xml:space="preserve"> </w:t>
      </w:r>
      <w:r w:rsidR="00000000">
        <w:t>efficiency.</w:t>
      </w:r>
      <w:r w:rsidR="00000000">
        <w:rPr>
          <w:spacing w:val="-15"/>
        </w:rPr>
        <w:t xml:space="preserve"> </w:t>
      </w:r>
      <w:r w:rsidR="00000000">
        <w:t>These</w:t>
      </w:r>
      <w:r w:rsidR="00000000">
        <w:rPr>
          <w:spacing w:val="-13"/>
        </w:rPr>
        <w:t xml:space="preserve"> </w:t>
      </w:r>
      <w:r w:rsidR="00000000">
        <w:t>may</w:t>
      </w:r>
      <w:r w:rsidR="00000000">
        <w:rPr>
          <w:spacing w:val="-15"/>
        </w:rPr>
        <w:t xml:space="preserve"> </w:t>
      </w:r>
      <w:r w:rsidR="00000000">
        <w:t>include</w:t>
      </w:r>
      <w:r w:rsidR="00000000">
        <w:rPr>
          <w:spacing w:val="-15"/>
        </w:rPr>
        <w:t xml:space="preserve"> </w:t>
      </w:r>
      <w:r w:rsidR="00000000">
        <w:t>complying</w:t>
      </w:r>
      <w:r w:rsidR="00000000">
        <w:rPr>
          <w:spacing w:val="-14"/>
        </w:rPr>
        <w:t xml:space="preserve"> </w:t>
      </w:r>
      <w:r w:rsidR="00000000">
        <w:t>with</w:t>
      </w:r>
      <w:r w:rsidR="00000000">
        <w:rPr>
          <w:spacing w:val="-14"/>
        </w:rPr>
        <w:t xml:space="preserve"> </w:t>
      </w:r>
      <w:r w:rsidR="00000000">
        <w:t>immigration</w:t>
      </w:r>
      <w:r w:rsidR="00000000">
        <w:rPr>
          <w:spacing w:val="-14"/>
        </w:rPr>
        <w:t xml:space="preserve"> </w:t>
      </w:r>
      <w:r w:rsidR="00000000">
        <w:t>laws</w:t>
      </w:r>
      <w:r w:rsidR="00000000">
        <w:rPr>
          <w:spacing w:val="-12"/>
        </w:rPr>
        <w:t xml:space="preserve"> </w:t>
      </w:r>
      <w:r w:rsidR="00000000">
        <w:t>and regulations,</w:t>
      </w:r>
      <w:r w:rsidR="00000000">
        <w:rPr>
          <w:spacing w:val="-15"/>
        </w:rPr>
        <w:t xml:space="preserve"> </w:t>
      </w:r>
      <w:r w:rsidR="00000000">
        <w:t>verifying</w:t>
      </w:r>
      <w:r w:rsidR="00000000">
        <w:rPr>
          <w:spacing w:val="-15"/>
        </w:rPr>
        <w:t xml:space="preserve"> </w:t>
      </w:r>
      <w:r w:rsidR="00000000">
        <w:t>the</w:t>
      </w:r>
      <w:r w:rsidR="00000000">
        <w:rPr>
          <w:spacing w:val="-15"/>
        </w:rPr>
        <w:t xml:space="preserve"> </w:t>
      </w:r>
      <w:r w:rsidR="00000000">
        <w:t>identity</w:t>
      </w:r>
      <w:r w:rsidR="00000000">
        <w:rPr>
          <w:spacing w:val="-15"/>
        </w:rPr>
        <w:t xml:space="preserve"> </w:t>
      </w:r>
      <w:r w:rsidR="00000000">
        <w:t>and</w:t>
      </w:r>
      <w:r w:rsidR="00000000">
        <w:rPr>
          <w:spacing w:val="-15"/>
        </w:rPr>
        <w:t xml:space="preserve"> </w:t>
      </w:r>
      <w:r w:rsidR="00000000">
        <w:t>travel</w:t>
      </w:r>
      <w:r w:rsidR="00000000">
        <w:rPr>
          <w:spacing w:val="-15"/>
        </w:rPr>
        <w:t xml:space="preserve"> </w:t>
      </w:r>
      <w:r w:rsidR="00000000">
        <w:t>history</w:t>
      </w:r>
      <w:r w:rsidR="00000000">
        <w:rPr>
          <w:spacing w:val="-15"/>
        </w:rPr>
        <w:t xml:space="preserve"> </w:t>
      </w:r>
      <w:r w:rsidR="00000000">
        <w:t>of</w:t>
      </w:r>
      <w:r w:rsidR="00000000">
        <w:rPr>
          <w:spacing w:val="-15"/>
        </w:rPr>
        <w:t xml:space="preserve"> </w:t>
      </w:r>
      <w:r w:rsidR="00000000">
        <w:t>passengers,</w:t>
      </w:r>
      <w:r w:rsidR="00000000">
        <w:rPr>
          <w:spacing w:val="-15"/>
        </w:rPr>
        <w:t xml:space="preserve"> </w:t>
      </w:r>
      <w:r w:rsidR="00000000">
        <w:t>and</w:t>
      </w:r>
      <w:r w:rsidR="00000000">
        <w:rPr>
          <w:spacing w:val="-15"/>
        </w:rPr>
        <w:t xml:space="preserve"> </w:t>
      </w:r>
      <w:r w:rsidR="00000000">
        <w:t>screening</w:t>
      </w:r>
      <w:r w:rsidR="00000000">
        <w:rPr>
          <w:spacing w:val="-15"/>
        </w:rPr>
        <w:t xml:space="preserve"> </w:t>
      </w:r>
      <w:r w:rsidR="00000000">
        <w:t>against</w:t>
      </w:r>
      <w:r w:rsidR="00000000">
        <w:rPr>
          <w:spacing w:val="-15"/>
        </w:rPr>
        <w:t xml:space="preserve"> </w:t>
      </w:r>
      <w:r w:rsidR="00000000">
        <w:t>watchlists or databases of known or suspected terrorists or criminals.</w:t>
      </w:r>
      <w:r>
        <w:t xml:space="preserve"> </w:t>
      </w:r>
      <w:r w:rsidR="00000000">
        <w:t>Overall, the airport immigration system is an essential component of any airport, as it helps to ensure</w:t>
      </w:r>
      <w:r w:rsidR="00000000">
        <w:rPr>
          <w:spacing w:val="-11"/>
        </w:rPr>
        <w:t xml:space="preserve"> </w:t>
      </w:r>
      <w:r w:rsidR="00000000">
        <w:t>the</w:t>
      </w:r>
      <w:r w:rsidR="00000000">
        <w:rPr>
          <w:spacing w:val="-10"/>
        </w:rPr>
        <w:t xml:space="preserve"> </w:t>
      </w:r>
      <w:r w:rsidR="00000000">
        <w:t>safety</w:t>
      </w:r>
      <w:r w:rsidR="00000000">
        <w:rPr>
          <w:spacing w:val="-14"/>
        </w:rPr>
        <w:t xml:space="preserve"> </w:t>
      </w:r>
      <w:r w:rsidR="00000000">
        <w:t>and</w:t>
      </w:r>
      <w:r w:rsidR="00000000">
        <w:rPr>
          <w:spacing w:val="-9"/>
        </w:rPr>
        <w:t xml:space="preserve"> </w:t>
      </w:r>
      <w:r w:rsidR="00000000">
        <w:t>security</w:t>
      </w:r>
      <w:r w:rsidR="00000000">
        <w:rPr>
          <w:spacing w:val="-14"/>
        </w:rPr>
        <w:t xml:space="preserve"> </w:t>
      </w:r>
      <w:r w:rsidR="00000000">
        <w:t>of</w:t>
      </w:r>
      <w:r w:rsidR="00000000">
        <w:rPr>
          <w:spacing w:val="-10"/>
        </w:rPr>
        <w:t xml:space="preserve"> </w:t>
      </w:r>
      <w:r w:rsidR="00000000">
        <w:t>passengers</w:t>
      </w:r>
      <w:r w:rsidR="00000000">
        <w:rPr>
          <w:spacing w:val="-10"/>
        </w:rPr>
        <w:t xml:space="preserve"> </w:t>
      </w:r>
      <w:r w:rsidR="00000000">
        <w:t>and</w:t>
      </w:r>
      <w:r w:rsidR="00000000">
        <w:rPr>
          <w:spacing w:val="-9"/>
        </w:rPr>
        <w:t xml:space="preserve"> </w:t>
      </w:r>
      <w:r w:rsidR="00000000">
        <w:t>the</w:t>
      </w:r>
      <w:r w:rsidR="00000000">
        <w:rPr>
          <w:spacing w:val="-10"/>
        </w:rPr>
        <w:t xml:space="preserve"> </w:t>
      </w:r>
      <w:r w:rsidR="00000000">
        <w:t>broader</w:t>
      </w:r>
      <w:r w:rsidR="00000000">
        <w:rPr>
          <w:spacing w:val="-8"/>
        </w:rPr>
        <w:t xml:space="preserve"> </w:t>
      </w:r>
      <w:r w:rsidR="00000000">
        <w:t>community,</w:t>
      </w:r>
      <w:r w:rsidR="00000000">
        <w:rPr>
          <w:spacing w:val="-9"/>
        </w:rPr>
        <w:t xml:space="preserve"> </w:t>
      </w:r>
      <w:r w:rsidR="00000000">
        <w:t>and</w:t>
      </w:r>
      <w:r w:rsidR="00000000">
        <w:rPr>
          <w:spacing w:val="-9"/>
        </w:rPr>
        <w:t xml:space="preserve"> </w:t>
      </w:r>
      <w:r w:rsidR="00000000">
        <w:t>supports</w:t>
      </w:r>
      <w:r w:rsidR="00000000">
        <w:rPr>
          <w:spacing w:val="-9"/>
        </w:rPr>
        <w:t xml:space="preserve"> </w:t>
      </w:r>
      <w:r w:rsidR="00000000">
        <w:t>the</w:t>
      </w:r>
      <w:r w:rsidR="00000000">
        <w:rPr>
          <w:spacing w:val="-10"/>
        </w:rPr>
        <w:t xml:space="preserve"> </w:t>
      </w:r>
      <w:r w:rsidR="00000000">
        <w:t>efficient and effective movement of people and goods across borders.</w:t>
      </w:r>
      <w:r>
        <w:t xml:space="preserve"> </w:t>
      </w:r>
      <w:r w:rsidR="00000000">
        <w:rPr>
          <w:spacing w:val="-2"/>
        </w:rPr>
        <w:t>COMPONENTS</w:t>
      </w:r>
      <w:r>
        <w:t xml:space="preserve"> </w:t>
      </w:r>
      <w:r w:rsidR="00000000">
        <w:t>Airport immigration systems are complex systems that are used to process and manage immigration-related</w:t>
      </w:r>
      <w:r w:rsidR="00000000">
        <w:rPr>
          <w:spacing w:val="-4"/>
        </w:rPr>
        <w:t xml:space="preserve"> </w:t>
      </w:r>
      <w:r w:rsidR="00000000">
        <w:t>data</w:t>
      </w:r>
      <w:r w:rsidR="00000000">
        <w:rPr>
          <w:spacing w:val="-3"/>
        </w:rPr>
        <w:t xml:space="preserve"> </w:t>
      </w:r>
      <w:r w:rsidR="00000000">
        <w:t>for</w:t>
      </w:r>
      <w:r w:rsidR="00000000">
        <w:rPr>
          <w:spacing w:val="-6"/>
        </w:rPr>
        <w:t xml:space="preserve"> </w:t>
      </w:r>
      <w:r w:rsidR="00000000">
        <w:t>passengers</w:t>
      </w:r>
      <w:r w:rsidR="00000000">
        <w:rPr>
          <w:spacing w:val="-3"/>
        </w:rPr>
        <w:t xml:space="preserve"> </w:t>
      </w:r>
      <w:r w:rsidR="00000000">
        <w:t>arriving</w:t>
      </w:r>
      <w:r w:rsidR="00000000">
        <w:rPr>
          <w:spacing w:val="-7"/>
        </w:rPr>
        <w:t xml:space="preserve"> </w:t>
      </w:r>
      <w:r w:rsidR="00000000">
        <w:t>or</w:t>
      </w:r>
      <w:r w:rsidR="00000000">
        <w:rPr>
          <w:spacing w:val="-4"/>
        </w:rPr>
        <w:t xml:space="preserve"> </w:t>
      </w:r>
      <w:r w:rsidR="00000000">
        <w:t>departing</w:t>
      </w:r>
      <w:r w:rsidR="00000000">
        <w:rPr>
          <w:spacing w:val="-7"/>
        </w:rPr>
        <w:t xml:space="preserve"> </w:t>
      </w:r>
      <w:r w:rsidR="00000000">
        <w:t>through</w:t>
      </w:r>
      <w:r w:rsidR="00000000">
        <w:rPr>
          <w:spacing w:val="-4"/>
        </w:rPr>
        <w:t xml:space="preserve"> </w:t>
      </w:r>
      <w:r w:rsidR="00000000">
        <w:t>an</w:t>
      </w:r>
      <w:r w:rsidR="00000000">
        <w:rPr>
          <w:spacing w:val="-4"/>
        </w:rPr>
        <w:t xml:space="preserve"> </w:t>
      </w:r>
      <w:r w:rsidR="00000000">
        <w:t>airport.</w:t>
      </w:r>
      <w:r w:rsidR="00000000">
        <w:rPr>
          <w:spacing w:val="-9"/>
        </w:rPr>
        <w:t xml:space="preserve"> </w:t>
      </w:r>
      <w:r w:rsidR="00000000">
        <w:t>The</w:t>
      </w:r>
      <w:r w:rsidR="00000000">
        <w:rPr>
          <w:spacing w:val="-6"/>
        </w:rPr>
        <w:t xml:space="preserve"> </w:t>
      </w:r>
      <w:r w:rsidR="00000000">
        <w:t>components of an airport immigration system may vary depending on the specific requirements of the airport and the country's immigration laws. However, here are some common components that are typically found in an airport immigration system:</w:t>
      </w:r>
      <w:r>
        <w:t xml:space="preserve"> </w:t>
      </w:r>
      <w:r w:rsidR="00000000">
        <w:t>Immigration</w:t>
      </w:r>
      <w:r w:rsidR="00000000">
        <w:rPr>
          <w:spacing w:val="-15"/>
        </w:rPr>
        <w:t xml:space="preserve"> </w:t>
      </w:r>
      <w:r w:rsidR="00000000">
        <w:t>counters:</w:t>
      </w:r>
      <w:r w:rsidR="00000000">
        <w:rPr>
          <w:spacing w:val="-15"/>
        </w:rPr>
        <w:t xml:space="preserve"> </w:t>
      </w:r>
      <w:r w:rsidR="00000000">
        <w:t>These</w:t>
      </w:r>
      <w:r w:rsidR="00000000">
        <w:rPr>
          <w:spacing w:val="-15"/>
        </w:rPr>
        <w:t xml:space="preserve"> </w:t>
      </w:r>
      <w:r w:rsidR="00000000">
        <w:t>are</w:t>
      </w:r>
      <w:r w:rsidR="00000000">
        <w:rPr>
          <w:spacing w:val="-15"/>
        </w:rPr>
        <w:t xml:space="preserve"> </w:t>
      </w:r>
      <w:r w:rsidR="00000000">
        <w:t>physical</w:t>
      </w:r>
      <w:r w:rsidR="00000000">
        <w:rPr>
          <w:spacing w:val="-14"/>
        </w:rPr>
        <w:t xml:space="preserve"> </w:t>
      </w:r>
      <w:r w:rsidR="00000000">
        <w:t>counters</w:t>
      </w:r>
      <w:r w:rsidR="00000000">
        <w:rPr>
          <w:spacing w:val="-15"/>
        </w:rPr>
        <w:t xml:space="preserve"> </w:t>
      </w:r>
      <w:r w:rsidR="00000000">
        <w:t>where</w:t>
      </w:r>
      <w:r w:rsidR="00000000">
        <w:rPr>
          <w:spacing w:val="-15"/>
        </w:rPr>
        <w:t xml:space="preserve"> </w:t>
      </w:r>
      <w:r w:rsidR="00000000">
        <w:t>immigration</w:t>
      </w:r>
      <w:r w:rsidR="00000000">
        <w:rPr>
          <w:spacing w:val="-14"/>
        </w:rPr>
        <w:t xml:space="preserve"> </w:t>
      </w:r>
      <w:r w:rsidR="00000000">
        <w:t>officers</w:t>
      </w:r>
      <w:r w:rsidR="00000000">
        <w:rPr>
          <w:spacing w:val="-15"/>
        </w:rPr>
        <w:t xml:space="preserve"> </w:t>
      </w:r>
      <w:r w:rsidR="00000000">
        <w:t>process</w:t>
      </w:r>
      <w:r w:rsidR="00000000">
        <w:rPr>
          <w:spacing w:val="-14"/>
        </w:rPr>
        <w:t xml:space="preserve"> </w:t>
      </w:r>
      <w:r w:rsidR="00000000">
        <w:t>passengers' travel documents, such as passports and visas. Immigration counters may be equipped with computers,</w:t>
      </w:r>
      <w:r w:rsidR="00000000">
        <w:rPr>
          <w:spacing w:val="-12"/>
        </w:rPr>
        <w:t xml:space="preserve"> </w:t>
      </w:r>
      <w:r w:rsidR="00000000">
        <w:t>scanners,</w:t>
      </w:r>
      <w:r w:rsidR="00000000">
        <w:rPr>
          <w:spacing w:val="-12"/>
        </w:rPr>
        <w:t xml:space="preserve"> </w:t>
      </w:r>
      <w:r w:rsidR="00000000">
        <w:t>and</w:t>
      </w:r>
      <w:r w:rsidR="00000000">
        <w:rPr>
          <w:spacing w:val="-12"/>
        </w:rPr>
        <w:t xml:space="preserve"> </w:t>
      </w:r>
      <w:r w:rsidR="00000000">
        <w:t>other</w:t>
      </w:r>
      <w:r w:rsidR="00000000">
        <w:rPr>
          <w:spacing w:val="-12"/>
        </w:rPr>
        <w:t xml:space="preserve"> </w:t>
      </w:r>
      <w:r w:rsidR="00000000">
        <w:t>devices</w:t>
      </w:r>
      <w:r w:rsidR="00000000">
        <w:rPr>
          <w:spacing w:val="-11"/>
        </w:rPr>
        <w:t xml:space="preserve"> </w:t>
      </w:r>
      <w:r w:rsidR="00000000">
        <w:t>that</w:t>
      </w:r>
      <w:r w:rsidR="00000000">
        <w:rPr>
          <w:spacing w:val="-12"/>
        </w:rPr>
        <w:t xml:space="preserve"> </w:t>
      </w:r>
      <w:r w:rsidR="00000000">
        <w:t>help</w:t>
      </w:r>
      <w:r w:rsidR="00000000">
        <w:rPr>
          <w:spacing w:val="-11"/>
        </w:rPr>
        <w:t xml:space="preserve"> </w:t>
      </w:r>
      <w:r w:rsidR="00000000">
        <w:t>immigration</w:t>
      </w:r>
      <w:r w:rsidR="00000000">
        <w:rPr>
          <w:spacing w:val="-12"/>
        </w:rPr>
        <w:t xml:space="preserve"> </w:t>
      </w:r>
      <w:r w:rsidR="00000000">
        <w:t>officers</w:t>
      </w:r>
      <w:r w:rsidR="00000000">
        <w:rPr>
          <w:spacing w:val="-12"/>
        </w:rPr>
        <w:t xml:space="preserve"> </w:t>
      </w:r>
      <w:r w:rsidR="00000000">
        <w:t>verify</w:t>
      </w:r>
      <w:r w:rsidR="00000000">
        <w:rPr>
          <w:spacing w:val="-13"/>
        </w:rPr>
        <w:t xml:space="preserve"> </w:t>
      </w:r>
      <w:r w:rsidR="00000000">
        <w:t>the</w:t>
      </w:r>
      <w:r w:rsidR="00000000">
        <w:rPr>
          <w:spacing w:val="-12"/>
        </w:rPr>
        <w:t xml:space="preserve"> </w:t>
      </w:r>
      <w:r w:rsidR="00000000">
        <w:t>authenticity</w:t>
      </w:r>
      <w:r w:rsidR="00000000">
        <w:rPr>
          <w:spacing w:val="-15"/>
        </w:rPr>
        <w:t xml:space="preserve"> </w:t>
      </w:r>
      <w:r w:rsidR="00000000">
        <w:t>of</w:t>
      </w:r>
      <w:r w:rsidR="00000000">
        <w:rPr>
          <w:spacing w:val="-12"/>
        </w:rPr>
        <w:t xml:space="preserve"> </w:t>
      </w:r>
      <w:r w:rsidR="00000000">
        <w:t>the documents and collect passenger data.</w:t>
      </w:r>
      <w:r>
        <w:t xml:space="preserve"> </w:t>
      </w:r>
      <w:r w:rsidR="00000000">
        <w:t>Passenger information system: This system collects and stores passenger information, including passport details, biometric data, and visa information. The passenger information system may be integrated with other airport systems, such as flight information displays, to provide real-time information to immigration officers.</w:t>
      </w:r>
      <w:r>
        <w:t xml:space="preserve"> </w:t>
      </w:r>
      <w:r w:rsidR="00000000">
        <w:t>Biometric data capture system: This system captures passengers' biometric data, such as fingerprints</w:t>
      </w:r>
      <w:r w:rsidR="00000000">
        <w:rPr>
          <w:spacing w:val="-9"/>
        </w:rPr>
        <w:t xml:space="preserve"> </w:t>
      </w:r>
      <w:r w:rsidR="00000000">
        <w:t>or</w:t>
      </w:r>
      <w:r w:rsidR="00000000">
        <w:rPr>
          <w:spacing w:val="-8"/>
        </w:rPr>
        <w:t xml:space="preserve"> </w:t>
      </w:r>
      <w:r w:rsidR="00000000">
        <w:t>facial</w:t>
      </w:r>
      <w:r w:rsidR="00000000">
        <w:rPr>
          <w:spacing w:val="-10"/>
        </w:rPr>
        <w:t xml:space="preserve"> </w:t>
      </w:r>
      <w:r w:rsidR="00000000">
        <w:t>images,</w:t>
      </w:r>
      <w:r w:rsidR="00000000">
        <w:rPr>
          <w:spacing w:val="-7"/>
        </w:rPr>
        <w:t xml:space="preserve"> </w:t>
      </w:r>
      <w:r w:rsidR="00000000">
        <w:t>and</w:t>
      </w:r>
      <w:r w:rsidR="00000000">
        <w:rPr>
          <w:spacing w:val="-10"/>
        </w:rPr>
        <w:t xml:space="preserve"> </w:t>
      </w:r>
      <w:r w:rsidR="00000000">
        <w:t>stores</w:t>
      </w:r>
      <w:r w:rsidR="00000000">
        <w:rPr>
          <w:spacing w:val="-9"/>
        </w:rPr>
        <w:t xml:space="preserve"> </w:t>
      </w:r>
      <w:r w:rsidR="00000000">
        <w:t>it</w:t>
      </w:r>
      <w:r w:rsidR="00000000">
        <w:rPr>
          <w:spacing w:val="-9"/>
        </w:rPr>
        <w:t xml:space="preserve"> </w:t>
      </w:r>
      <w:r w:rsidR="00000000">
        <w:t>in</w:t>
      </w:r>
      <w:r w:rsidR="00000000">
        <w:rPr>
          <w:spacing w:val="-9"/>
        </w:rPr>
        <w:t xml:space="preserve"> </w:t>
      </w:r>
      <w:r w:rsidR="00000000">
        <w:t>the</w:t>
      </w:r>
      <w:r w:rsidR="00000000">
        <w:rPr>
          <w:spacing w:val="-10"/>
        </w:rPr>
        <w:t xml:space="preserve"> </w:t>
      </w:r>
      <w:r w:rsidR="00000000">
        <w:t>passenger</w:t>
      </w:r>
      <w:r w:rsidR="00000000">
        <w:rPr>
          <w:spacing w:val="-10"/>
        </w:rPr>
        <w:t xml:space="preserve"> </w:t>
      </w:r>
      <w:r w:rsidR="00000000">
        <w:t>information</w:t>
      </w:r>
      <w:r w:rsidR="00000000">
        <w:rPr>
          <w:spacing w:val="-10"/>
        </w:rPr>
        <w:t xml:space="preserve"> </w:t>
      </w:r>
      <w:r w:rsidR="00000000">
        <w:t>system.</w:t>
      </w:r>
      <w:r w:rsidR="00000000">
        <w:rPr>
          <w:spacing w:val="-9"/>
        </w:rPr>
        <w:t xml:space="preserve"> </w:t>
      </w:r>
      <w:r w:rsidR="00000000">
        <w:t>Biometric</w:t>
      </w:r>
      <w:r w:rsidR="00000000">
        <w:rPr>
          <w:spacing w:val="-10"/>
        </w:rPr>
        <w:t xml:space="preserve"> </w:t>
      </w:r>
      <w:r w:rsidR="00000000">
        <w:t>data</w:t>
      </w:r>
      <w:r w:rsidR="00000000">
        <w:rPr>
          <w:spacing w:val="-8"/>
        </w:rPr>
        <w:t xml:space="preserve"> </w:t>
      </w:r>
      <w:r w:rsidR="00000000">
        <w:t>can be used to verify the identity of passengers and detect fraudulent documents.</w:t>
      </w:r>
      <w:r>
        <w:t xml:space="preserve">  </w:t>
      </w:r>
      <w:r w:rsidR="00000000">
        <w:rPr>
          <w:rFonts w:ascii="Palatino"/>
          <w:spacing w:val="-5"/>
        </w:rPr>
        <w:t>363</w:t>
      </w:r>
      <w:r>
        <w:rPr>
          <w:rFonts w:ascii="Palatino"/>
        </w:rPr>
        <w:t xml:space="preserve">   </w:t>
      </w:r>
      <w:r w:rsidR="00000000">
        <w:t>Immigration control system: This system is used to manage the flow of passengers through the immigration process. It may include features such as queue management, automatic gates, and electronic visa issuance.</w:t>
      </w:r>
      <w:r>
        <w:t xml:space="preserve"> </w:t>
      </w:r>
      <w:r w:rsidR="00000000">
        <w:t>Watchlist screening system: This system screens passenger information against watchlists maintained by the country's immigration authorities or international law enforcement agencies. The system can alert immigration officers if a passenger matches a watchlist entry.</w:t>
      </w:r>
      <w:r>
        <w:t xml:space="preserve"> </w:t>
      </w:r>
      <w:r w:rsidR="00000000">
        <w:t>Integration with external systems: An airport immigration system may be integrated with other external systems, such as airline reservation systems or border control systems, to exchange passenger data and improve the efficiency of the immigration process.</w:t>
      </w:r>
      <w:r>
        <w:t xml:space="preserve"> </w:t>
      </w:r>
      <w:r w:rsidR="00000000">
        <w:t>Reporting and analytics system: This system generates reports and analytics on passenger processing</w:t>
      </w:r>
      <w:r w:rsidR="00000000">
        <w:rPr>
          <w:spacing w:val="-8"/>
        </w:rPr>
        <w:t xml:space="preserve"> </w:t>
      </w:r>
      <w:r w:rsidR="00000000">
        <w:t>times,</w:t>
      </w:r>
      <w:r w:rsidR="00000000">
        <w:rPr>
          <w:spacing w:val="-6"/>
        </w:rPr>
        <w:t xml:space="preserve"> </w:t>
      </w:r>
      <w:r w:rsidR="00000000">
        <w:t>wait</w:t>
      </w:r>
      <w:r w:rsidR="00000000">
        <w:rPr>
          <w:spacing w:val="-5"/>
        </w:rPr>
        <w:t xml:space="preserve"> </w:t>
      </w:r>
      <w:r w:rsidR="00000000">
        <w:t>times,</w:t>
      </w:r>
      <w:r w:rsidR="00000000">
        <w:rPr>
          <w:spacing w:val="-6"/>
        </w:rPr>
        <w:t xml:space="preserve"> </w:t>
      </w:r>
      <w:r w:rsidR="00000000">
        <w:t>and</w:t>
      </w:r>
      <w:r w:rsidR="00000000">
        <w:rPr>
          <w:spacing w:val="-6"/>
        </w:rPr>
        <w:t xml:space="preserve"> </w:t>
      </w:r>
      <w:r w:rsidR="00000000">
        <w:t>other</w:t>
      </w:r>
      <w:r w:rsidR="00000000">
        <w:rPr>
          <w:spacing w:val="-5"/>
        </w:rPr>
        <w:t xml:space="preserve"> </w:t>
      </w:r>
      <w:r w:rsidR="00000000">
        <w:t>performance</w:t>
      </w:r>
      <w:r w:rsidR="00000000">
        <w:rPr>
          <w:spacing w:val="-7"/>
        </w:rPr>
        <w:t xml:space="preserve"> </w:t>
      </w:r>
      <w:r w:rsidR="00000000">
        <w:t>metrics</w:t>
      </w:r>
      <w:r w:rsidR="00000000">
        <w:rPr>
          <w:spacing w:val="-6"/>
        </w:rPr>
        <w:t xml:space="preserve"> </w:t>
      </w:r>
      <w:r w:rsidR="00000000">
        <w:t>to</w:t>
      </w:r>
      <w:r w:rsidR="00000000">
        <w:rPr>
          <w:spacing w:val="-5"/>
        </w:rPr>
        <w:t xml:space="preserve"> </w:t>
      </w:r>
      <w:r w:rsidR="00000000">
        <w:t>help</w:t>
      </w:r>
      <w:r w:rsidR="00000000">
        <w:rPr>
          <w:spacing w:val="-5"/>
        </w:rPr>
        <w:t xml:space="preserve"> </w:t>
      </w:r>
      <w:r w:rsidR="00000000">
        <w:t>airport</w:t>
      </w:r>
      <w:r w:rsidR="00000000">
        <w:rPr>
          <w:spacing w:val="-5"/>
        </w:rPr>
        <w:t xml:space="preserve"> </w:t>
      </w:r>
      <w:r w:rsidR="00000000">
        <w:t>management</w:t>
      </w:r>
      <w:r w:rsidR="00000000">
        <w:rPr>
          <w:spacing w:val="-6"/>
        </w:rPr>
        <w:t xml:space="preserve"> </w:t>
      </w:r>
      <w:r w:rsidR="00000000">
        <w:t>optimize the immigration process and improve passenger experience.</w:t>
      </w:r>
      <w:r>
        <w:t xml:space="preserve"> </w:t>
      </w:r>
      <w:r w:rsidR="00000000">
        <w:t xml:space="preserve">These are some of the common components of an airport </w:t>
      </w:r>
      <w:r w:rsidR="00000000">
        <w:lastRenderedPageBreak/>
        <w:t>immigration system, but the actual components</w:t>
      </w:r>
      <w:r w:rsidR="00000000">
        <w:rPr>
          <w:spacing w:val="-1"/>
        </w:rPr>
        <w:t xml:space="preserve"> </w:t>
      </w:r>
      <w:r w:rsidR="00000000">
        <w:t>and functionalities</w:t>
      </w:r>
      <w:r w:rsidR="00000000">
        <w:rPr>
          <w:spacing w:val="-1"/>
        </w:rPr>
        <w:t xml:space="preserve"> </w:t>
      </w:r>
      <w:r w:rsidR="00000000">
        <w:t>may</w:t>
      </w:r>
      <w:r w:rsidR="00000000">
        <w:rPr>
          <w:spacing w:val="-4"/>
        </w:rPr>
        <w:t xml:space="preserve"> </w:t>
      </w:r>
      <w:r w:rsidR="00000000">
        <w:t>vary</w:t>
      </w:r>
      <w:r w:rsidR="00000000">
        <w:rPr>
          <w:spacing w:val="-4"/>
        </w:rPr>
        <w:t xml:space="preserve"> </w:t>
      </w:r>
      <w:r w:rsidR="00000000">
        <w:t>depending</w:t>
      </w:r>
      <w:r w:rsidR="00000000">
        <w:rPr>
          <w:spacing w:val="-3"/>
        </w:rPr>
        <w:t xml:space="preserve"> </w:t>
      </w:r>
      <w:r w:rsidR="00000000">
        <w:t>on the</w:t>
      </w:r>
      <w:r w:rsidR="00000000">
        <w:rPr>
          <w:spacing w:val="-2"/>
        </w:rPr>
        <w:t xml:space="preserve"> </w:t>
      </w:r>
      <w:r w:rsidR="00000000">
        <w:t>specific requirements</w:t>
      </w:r>
      <w:r w:rsidR="00000000">
        <w:rPr>
          <w:spacing w:val="-1"/>
        </w:rPr>
        <w:t xml:space="preserve"> </w:t>
      </w:r>
      <w:r w:rsidR="00000000">
        <w:t>and</w:t>
      </w:r>
      <w:r w:rsidR="00000000">
        <w:rPr>
          <w:spacing w:val="-1"/>
        </w:rPr>
        <w:t xml:space="preserve"> </w:t>
      </w:r>
      <w:r w:rsidR="00000000">
        <w:t>regulations of the airport and country.</w:t>
      </w:r>
      <w:r>
        <w:t xml:space="preserve"> </w:t>
      </w:r>
      <w:r w:rsidR="00000000">
        <w:rPr>
          <w:spacing w:val="-2"/>
        </w:rPr>
        <w:t>ENGINEERING</w:t>
      </w:r>
      <w:r>
        <w:t xml:space="preserve"> </w:t>
      </w:r>
      <w:r w:rsidR="00000000">
        <w:t>An airport immigration system is a critical component of the airport's infrastructure, responsible for</w:t>
      </w:r>
      <w:r w:rsidR="00000000">
        <w:rPr>
          <w:spacing w:val="-6"/>
        </w:rPr>
        <w:t xml:space="preserve"> </w:t>
      </w:r>
      <w:r w:rsidR="00000000">
        <w:t>processing</w:t>
      </w:r>
      <w:r w:rsidR="00000000">
        <w:rPr>
          <w:spacing w:val="-7"/>
        </w:rPr>
        <w:t xml:space="preserve"> </w:t>
      </w:r>
      <w:r w:rsidR="00000000">
        <w:t>passengers</w:t>
      </w:r>
      <w:r w:rsidR="00000000">
        <w:rPr>
          <w:spacing w:val="-5"/>
        </w:rPr>
        <w:t xml:space="preserve"> </w:t>
      </w:r>
      <w:r w:rsidR="00000000">
        <w:t>arriving</w:t>
      </w:r>
      <w:r w:rsidR="00000000">
        <w:rPr>
          <w:spacing w:val="-7"/>
        </w:rPr>
        <w:t xml:space="preserve"> </w:t>
      </w:r>
      <w:r w:rsidR="00000000">
        <w:t>in</w:t>
      </w:r>
      <w:r w:rsidR="00000000">
        <w:rPr>
          <w:spacing w:val="-2"/>
        </w:rPr>
        <w:t xml:space="preserve"> </w:t>
      </w:r>
      <w:r w:rsidR="00000000">
        <w:t>a</w:t>
      </w:r>
      <w:r w:rsidR="00000000">
        <w:rPr>
          <w:spacing w:val="-2"/>
        </w:rPr>
        <w:t xml:space="preserve"> </w:t>
      </w:r>
      <w:r w:rsidR="00000000">
        <w:t>country</w:t>
      </w:r>
      <w:r w:rsidR="00000000">
        <w:rPr>
          <w:spacing w:val="-10"/>
        </w:rPr>
        <w:t xml:space="preserve"> </w:t>
      </w:r>
      <w:r w:rsidR="00000000">
        <w:t>from</w:t>
      </w:r>
      <w:r w:rsidR="00000000">
        <w:rPr>
          <w:spacing w:val="-4"/>
        </w:rPr>
        <w:t xml:space="preserve"> </w:t>
      </w:r>
      <w:r w:rsidR="00000000">
        <w:t>international</w:t>
      </w:r>
      <w:r w:rsidR="00000000">
        <w:rPr>
          <w:spacing w:val="-4"/>
        </w:rPr>
        <w:t xml:space="preserve"> </w:t>
      </w:r>
      <w:r w:rsidR="00000000">
        <w:t>flights.</w:t>
      </w:r>
      <w:r w:rsidR="00000000">
        <w:rPr>
          <w:spacing w:val="-9"/>
        </w:rPr>
        <w:t xml:space="preserve"> </w:t>
      </w:r>
      <w:r w:rsidR="00000000">
        <w:t>The</w:t>
      </w:r>
      <w:r w:rsidR="00000000">
        <w:rPr>
          <w:spacing w:val="-6"/>
        </w:rPr>
        <w:t xml:space="preserve"> </w:t>
      </w:r>
      <w:r w:rsidR="00000000">
        <w:t>system</w:t>
      </w:r>
      <w:r w:rsidR="00000000">
        <w:rPr>
          <w:spacing w:val="-5"/>
        </w:rPr>
        <w:t xml:space="preserve"> </w:t>
      </w:r>
      <w:r w:rsidR="00000000">
        <w:t>ensures</w:t>
      </w:r>
      <w:r w:rsidR="00000000">
        <w:rPr>
          <w:spacing w:val="-5"/>
        </w:rPr>
        <w:t xml:space="preserve"> </w:t>
      </w:r>
      <w:r w:rsidR="00000000">
        <w:t>that passengers meet the necessary requirements to enter the country, such as verifying their identity, travel documents, and eligibility</w:t>
      </w:r>
      <w:r w:rsidR="00000000">
        <w:rPr>
          <w:spacing w:val="-2"/>
        </w:rPr>
        <w:t xml:space="preserve"> </w:t>
      </w:r>
      <w:r w:rsidR="00000000">
        <w:t>to enter. Designing an efficient and reliable airport immigration system requires consideration of several engineering parameters.</w:t>
      </w:r>
      <w:r>
        <w:t xml:space="preserve"> </w:t>
      </w:r>
      <w:r w:rsidR="00000000">
        <w:t>Capacity:</w:t>
      </w:r>
      <w:r w:rsidR="00000000">
        <w:rPr>
          <w:spacing w:val="-12"/>
        </w:rPr>
        <w:t xml:space="preserve"> </w:t>
      </w:r>
      <w:r w:rsidR="00000000">
        <w:t>The</w:t>
      </w:r>
      <w:r w:rsidR="00000000">
        <w:rPr>
          <w:spacing w:val="-11"/>
        </w:rPr>
        <w:t xml:space="preserve"> </w:t>
      </w:r>
      <w:r w:rsidR="00000000">
        <w:t>capacity</w:t>
      </w:r>
      <w:r w:rsidR="00000000">
        <w:rPr>
          <w:spacing w:val="-14"/>
        </w:rPr>
        <w:t xml:space="preserve"> </w:t>
      </w:r>
      <w:r w:rsidR="00000000">
        <w:t>of</w:t>
      </w:r>
      <w:r w:rsidR="00000000">
        <w:rPr>
          <w:spacing w:val="-8"/>
        </w:rPr>
        <w:t xml:space="preserve"> </w:t>
      </w:r>
      <w:r w:rsidR="00000000">
        <w:t>an</w:t>
      </w:r>
      <w:r w:rsidR="00000000">
        <w:rPr>
          <w:spacing w:val="-7"/>
        </w:rPr>
        <w:t xml:space="preserve"> </w:t>
      </w:r>
      <w:r w:rsidR="00000000">
        <w:t>airport</w:t>
      </w:r>
      <w:r w:rsidR="00000000">
        <w:rPr>
          <w:spacing w:val="-9"/>
        </w:rPr>
        <w:t xml:space="preserve"> </w:t>
      </w:r>
      <w:r w:rsidR="00000000">
        <w:t>immigration</w:t>
      </w:r>
      <w:r w:rsidR="00000000">
        <w:rPr>
          <w:spacing w:val="-10"/>
        </w:rPr>
        <w:t xml:space="preserve"> </w:t>
      </w:r>
      <w:r w:rsidR="00000000">
        <w:t>system</w:t>
      </w:r>
      <w:r w:rsidR="00000000">
        <w:rPr>
          <w:spacing w:val="-7"/>
        </w:rPr>
        <w:t xml:space="preserve"> </w:t>
      </w:r>
      <w:r w:rsidR="00000000">
        <w:t>refers</w:t>
      </w:r>
      <w:r w:rsidR="00000000">
        <w:rPr>
          <w:spacing w:val="-10"/>
        </w:rPr>
        <w:t xml:space="preserve"> </w:t>
      </w:r>
      <w:r w:rsidR="00000000">
        <w:t>to</w:t>
      </w:r>
      <w:r w:rsidR="00000000">
        <w:rPr>
          <w:spacing w:val="-7"/>
        </w:rPr>
        <w:t xml:space="preserve"> </w:t>
      </w:r>
      <w:r w:rsidR="00000000">
        <w:t>its</w:t>
      </w:r>
      <w:r w:rsidR="00000000">
        <w:rPr>
          <w:spacing w:val="-9"/>
        </w:rPr>
        <w:t xml:space="preserve"> </w:t>
      </w:r>
      <w:r w:rsidR="00000000">
        <w:t>ability</w:t>
      </w:r>
      <w:r w:rsidR="00000000">
        <w:rPr>
          <w:spacing w:val="-12"/>
        </w:rPr>
        <w:t xml:space="preserve"> </w:t>
      </w:r>
      <w:r w:rsidR="00000000">
        <w:t>to</w:t>
      </w:r>
      <w:r w:rsidR="00000000">
        <w:rPr>
          <w:spacing w:val="-9"/>
        </w:rPr>
        <w:t xml:space="preserve"> </w:t>
      </w:r>
      <w:r w:rsidR="00000000">
        <w:t>handle</w:t>
      </w:r>
      <w:r w:rsidR="00000000">
        <w:rPr>
          <w:spacing w:val="-10"/>
        </w:rPr>
        <w:t xml:space="preserve"> </w:t>
      </w:r>
      <w:r w:rsidR="00000000">
        <w:t>the</w:t>
      </w:r>
      <w:r w:rsidR="00000000">
        <w:rPr>
          <w:spacing w:val="-8"/>
        </w:rPr>
        <w:t xml:space="preserve"> </w:t>
      </w:r>
      <w:r w:rsidR="00000000">
        <w:t>expected number</w:t>
      </w:r>
      <w:r w:rsidR="00000000">
        <w:rPr>
          <w:spacing w:val="-3"/>
        </w:rPr>
        <w:t xml:space="preserve"> </w:t>
      </w:r>
      <w:r w:rsidR="00000000">
        <w:t>of</w:t>
      </w:r>
      <w:r w:rsidR="00000000">
        <w:rPr>
          <w:spacing w:val="-2"/>
        </w:rPr>
        <w:t xml:space="preserve"> </w:t>
      </w:r>
      <w:r w:rsidR="00000000">
        <w:t>passengers</w:t>
      </w:r>
      <w:r w:rsidR="00000000">
        <w:rPr>
          <w:spacing w:val="-2"/>
        </w:rPr>
        <w:t xml:space="preserve"> </w:t>
      </w:r>
      <w:r w:rsidR="00000000">
        <w:t>during</w:t>
      </w:r>
      <w:r w:rsidR="00000000">
        <w:rPr>
          <w:spacing w:val="-4"/>
        </w:rPr>
        <w:t xml:space="preserve"> </w:t>
      </w:r>
      <w:r w:rsidR="00000000">
        <w:t>peak</w:t>
      </w:r>
      <w:r w:rsidR="00000000">
        <w:rPr>
          <w:spacing w:val="-1"/>
        </w:rPr>
        <w:t xml:space="preserve"> </w:t>
      </w:r>
      <w:r w:rsidR="00000000">
        <w:t>hours.</w:t>
      </w:r>
      <w:r w:rsidR="00000000">
        <w:rPr>
          <w:spacing w:val="-6"/>
        </w:rPr>
        <w:t xml:space="preserve"> </w:t>
      </w:r>
      <w:r w:rsidR="00000000">
        <w:t>This</w:t>
      </w:r>
      <w:r w:rsidR="00000000">
        <w:rPr>
          <w:spacing w:val="-1"/>
        </w:rPr>
        <w:t xml:space="preserve"> </w:t>
      </w:r>
      <w:r w:rsidR="00000000">
        <w:t>requires</w:t>
      </w:r>
      <w:r w:rsidR="00000000">
        <w:rPr>
          <w:spacing w:val="-1"/>
        </w:rPr>
        <w:t xml:space="preserve"> </w:t>
      </w:r>
      <w:r w:rsidR="00000000">
        <w:t>understanding</w:t>
      </w:r>
      <w:r w:rsidR="00000000">
        <w:rPr>
          <w:spacing w:val="-4"/>
        </w:rPr>
        <w:t xml:space="preserve"> </w:t>
      </w:r>
      <w:r w:rsidR="00000000">
        <w:t>the airport's</w:t>
      </w:r>
      <w:r w:rsidR="00000000">
        <w:rPr>
          <w:spacing w:val="-1"/>
        </w:rPr>
        <w:t xml:space="preserve"> </w:t>
      </w:r>
      <w:r w:rsidR="00000000">
        <w:t>traffic</w:t>
      </w:r>
      <w:r w:rsidR="00000000">
        <w:rPr>
          <w:spacing w:val="-2"/>
        </w:rPr>
        <w:t xml:space="preserve"> </w:t>
      </w:r>
      <w:r w:rsidR="00000000">
        <w:t>patterns and peak hours to ensure that the system can process passengers quickly and efficiently. The system should be designed to minimize queues and wait times, which can lead to passenger frustration and delays.</w:t>
      </w:r>
      <w:r>
        <w:t xml:space="preserve"> </w:t>
      </w:r>
      <w:r w:rsidR="00000000">
        <w:t>Security:</w:t>
      </w:r>
      <w:r w:rsidR="00000000">
        <w:rPr>
          <w:spacing w:val="-15"/>
        </w:rPr>
        <w:t xml:space="preserve"> </w:t>
      </w:r>
      <w:r w:rsidR="00000000">
        <w:t>Security</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critical</w:t>
      </w:r>
      <w:r w:rsidR="00000000">
        <w:rPr>
          <w:spacing w:val="-15"/>
        </w:rPr>
        <w:t xml:space="preserve"> </w:t>
      </w:r>
      <w:r w:rsidR="00000000">
        <w:t>parameter</w:t>
      </w:r>
      <w:r w:rsidR="00000000">
        <w:rPr>
          <w:spacing w:val="-15"/>
        </w:rPr>
        <w:t xml:space="preserve"> </w:t>
      </w:r>
      <w:r w:rsidR="00000000">
        <w:t>for</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immigration</w:t>
      </w:r>
      <w:r w:rsidR="00000000">
        <w:rPr>
          <w:spacing w:val="-15"/>
        </w:rPr>
        <w:t xml:space="preserve"> </w:t>
      </w:r>
      <w:r w:rsidR="00000000">
        <w:t>system.</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must</w:t>
      </w:r>
      <w:r w:rsidR="00000000">
        <w:rPr>
          <w:spacing w:val="-15"/>
        </w:rPr>
        <w:t xml:space="preserve"> </w:t>
      </w:r>
      <w:r w:rsidR="00000000">
        <w:t>verify the identity of passengers and ensure that only authorized passengers are allowed to enter the country. This requires implementing robust identity verification systems, such as biometric authentication and facial recognition technology. The system should also include security measures to prevent unauthorized access and protect sensitive passenger data.</w:t>
      </w:r>
      <w:r>
        <w:t xml:space="preserve"> </w:t>
      </w:r>
      <w:r w:rsidR="00000000">
        <w:t>Accuracy:</w:t>
      </w:r>
      <w:r w:rsidR="00000000">
        <w:rPr>
          <w:spacing w:val="-12"/>
        </w:rPr>
        <w:t xml:space="preserve"> </w:t>
      </w:r>
      <w:r w:rsidR="00000000">
        <w:t>Accuracy</w:t>
      </w:r>
      <w:r w:rsidR="00000000">
        <w:rPr>
          <w:spacing w:val="-6"/>
        </w:rPr>
        <w:t xml:space="preserve"> </w:t>
      </w:r>
      <w:r w:rsidR="00000000">
        <w:t>is essential</w:t>
      </w:r>
      <w:r w:rsidR="00000000">
        <w:rPr>
          <w:spacing w:val="-1"/>
        </w:rPr>
        <w:t xml:space="preserve"> </w:t>
      </w:r>
      <w:r w:rsidR="00000000">
        <w:t>for</w:t>
      </w:r>
      <w:r w:rsidR="00000000">
        <w:rPr>
          <w:spacing w:val="-1"/>
        </w:rPr>
        <w:t xml:space="preserve"> </w:t>
      </w:r>
      <w:r w:rsidR="00000000">
        <w:t>an airport</w:t>
      </w:r>
      <w:r w:rsidR="00000000">
        <w:rPr>
          <w:spacing w:val="-1"/>
        </w:rPr>
        <w:t xml:space="preserve"> </w:t>
      </w:r>
      <w:r w:rsidR="00000000">
        <w:t>immigration</w:t>
      </w:r>
      <w:r w:rsidR="00000000">
        <w:rPr>
          <w:spacing w:val="-1"/>
        </w:rPr>
        <w:t xml:space="preserve"> </w:t>
      </w:r>
      <w:r w:rsidR="00000000">
        <w:t>system.</w:t>
      </w:r>
      <w:r w:rsidR="00000000">
        <w:rPr>
          <w:spacing w:val="-3"/>
        </w:rPr>
        <w:t xml:space="preserve"> </w:t>
      </w:r>
      <w:r w:rsidR="00000000">
        <w:t>The system</w:t>
      </w:r>
      <w:r w:rsidR="00000000">
        <w:rPr>
          <w:spacing w:val="-1"/>
        </w:rPr>
        <w:t xml:space="preserve"> </w:t>
      </w:r>
      <w:r w:rsidR="00000000">
        <w:t>should</w:t>
      </w:r>
      <w:r w:rsidR="00000000">
        <w:rPr>
          <w:spacing w:val="-1"/>
        </w:rPr>
        <w:t xml:space="preserve"> </w:t>
      </w:r>
      <w:r w:rsidR="00000000">
        <w:t>accurately identify passengers and match them with their travel documents to ensure that they meet the necessary requirements to enter the country. This requires high-quality scanning and verification technology to ensure that the data is correct and up-to-date.</w:t>
      </w:r>
      <w:r>
        <w:t xml:space="preserve"> </w:t>
      </w:r>
      <w:r w:rsidR="00000000">
        <w:rPr>
          <w:rFonts w:ascii="Palatino"/>
          <w:spacing w:val="-5"/>
        </w:rPr>
        <w:t>364</w:t>
      </w:r>
      <w:r>
        <w:rPr>
          <w:rFonts w:ascii="Palatino"/>
        </w:rPr>
        <w:t xml:space="preserve">   </w:t>
      </w:r>
      <w:r w:rsidR="00000000">
        <w:t>Speed: Speed is another critical parameter for an airport immigration system. The system should be designed to process passengers as quickly as possible without compromising accuracy and security. This requires an efficient and streamlined process that minimizes the time passengers spend in queues.</w:t>
      </w:r>
      <w:r>
        <w:t xml:space="preserve"> </w:t>
      </w:r>
      <w:r w:rsidR="00000000">
        <w:t>User</w:t>
      </w:r>
      <w:r w:rsidR="00000000">
        <w:rPr>
          <w:spacing w:val="-11"/>
        </w:rPr>
        <w:t xml:space="preserve"> </w:t>
      </w:r>
      <w:r w:rsidR="00000000">
        <w:t>experience:</w:t>
      </w:r>
      <w:r w:rsidR="00000000">
        <w:rPr>
          <w:spacing w:val="-10"/>
        </w:rPr>
        <w:t xml:space="preserve"> </w:t>
      </w:r>
      <w:r w:rsidR="00000000">
        <w:t>User</w:t>
      </w:r>
      <w:r w:rsidR="00000000">
        <w:rPr>
          <w:spacing w:val="-12"/>
        </w:rPr>
        <w:t xml:space="preserve"> </w:t>
      </w:r>
      <w:r w:rsidR="00000000">
        <w:t>experience</w:t>
      </w:r>
      <w:r w:rsidR="00000000">
        <w:rPr>
          <w:spacing w:val="-14"/>
        </w:rPr>
        <w:t xml:space="preserve"> </w:t>
      </w:r>
      <w:r w:rsidR="00000000">
        <w:t>is</w:t>
      </w:r>
      <w:r w:rsidR="00000000">
        <w:rPr>
          <w:spacing w:val="-10"/>
        </w:rPr>
        <w:t xml:space="preserve"> </w:t>
      </w:r>
      <w:r w:rsidR="00000000">
        <w:t>a</w:t>
      </w:r>
      <w:r w:rsidR="00000000">
        <w:rPr>
          <w:spacing w:val="-14"/>
        </w:rPr>
        <w:t xml:space="preserve"> </w:t>
      </w:r>
      <w:r w:rsidR="00000000">
        <w:t>crucial</w:t>
      </w:r>
      <w:r w:rsidR="00000000">
        <w:rPr>
          <w:spacing w:val="-11"/>
        </w:rPr>
        <w:t xml:space="preserve"> </w:t>
      </w:r>
      <w:r w:rsidR="00000000">
        <w:t>consideration</w:t>
      </w:r>
      <w:r w:rsidR="00000000">
        <w:rPr>
          <w:spacing w:val="-13"/>
        </w:rPr>
        <w:t xml:space="preserve"> </w:t>
      </w:r>
      <w:r w:rsidR="00000000">
        <w:t>for</w:t>
      </w:r>
      <w:r w:rsidR="00000000">
        <w:rPr>
          <w:spacing w:val="-14"/>
        </w:rPr>
        <w:t xml:space="preserve"> </w:t>
      </w:r>
      <w:r w:rsidR="00000000">
        <w:t>an</w:t>
      </w:r>
      <w:r w:rsidR="00000000">
        <w:rPr>
          <w:spacing w:val="-11"/>
        </w:rPr>
        <w:t xml:space="preserve"> </w:t>
      </w:r>
      <w:r w:rsidR="00000000">
        <w:t>airport</w:t>
      </w:r>
      <w:r w:rsidR="00000000">
        <w:rPr>
          <w:spacing w:val="-13"/>
        </w:rPr>
        <w:t xml:space="preserve"> </w:t>
      </w:r>
      <w:r w:rsidR="00000000">
        <w:t>immigration</w:t>
      </w:r>
      <w:r w:rsidR="00000000">
        <w:rPr>
          <w:spacing w:val="-13"/>
        </w:rPr>
        <w:t xml:space="preserve"> </w:t>
      </w:r>
      <w:r w:rsidR="00000000">
        <w:t>system.</w:t>
      </w:r>
      <w:r w:rsidR="00000000">
        <w:rPr>
          <w:spacing w:val="-15"/>
        </w:rPr>
        <w:t xml:space="preserve"> </w:t>
      </w:r>
      <w:r w:rsidR="00000000">
        <w:t>The system</w:t>
      </w:r>
      <w:r w:rsidR="00000000">
        <w:rPr>
          <w:spacing w:val="-8"/>
        </w:rPr>
        <w:t xml:space="preserve"> </w:t>
      </w:r>
      <w:r w:rsidR="00000000">
        <w:t>should</w:t>
      </w:r>
      <w:r w:rsidR="00000000">
        <w:rPr>
          <w:spacing w:val="-8"/>
        </w:rPr>
        <w:t xml:space="preserve"> </w:t>
      </w:r>
      <w:r w:rsidR="00000000">
        <w:t>be</w:t>
      </w:r>
      <w:r w:rsidR="00000000">
        <w:rPr>
          <w:spacing w:val="-9"/>
        </w:rPr>
        <w:t xml:space="preserve"> </w:t>
      </w:r>
      <w:r w:rsidR="00000000">
        <w:t>designed</w:t>
      </w:r>
      <w:r w:rsidR="00000000">
        <w:rPr>
          <w:spacing w:val="-8"/>
        </w:rPr>
        <w:t xml:space="preserve"> </w:t>
      </w:r>
      <w:r w:rsidR="00000000">
        <w:t>with</w:t>
      </w:r>
      <w:r w:rsidR="00000000">
        <w:rPr>
          <w:spacing w:val="-8"/>
        </w:rPr>
        <w:t xml:space="preserve"> </w:t>
      </w:r>
      <w:r w:rsidR="00000000">
        <w:t>passengers'</w:t>
      </w:r>
      <w:r w:rsidR="00000000">
        <w:rPr>
          <w:spacing w:val="-11"/>
        </w:rPr>
        <w:t xml:space="preserve"> </w:t>
      </w:r>
      <w:r w:rsidR="00000000">
        <w:t>needs</w:t>
      </w:r>
      <w:r w:rsidR="00000000">
        <w:rPr>
          <w:spacing w:val="-6"/>
        </w:rPr>
        <w:t xml:space="preserve"> </w:t>
      </w:r>
      <w:r w:rsidR="00000000">
        <w:t>in</w:t>
      </w:r>
      <w:r w:rsidR="00000000">
        <w:rPr>
          <w:spacing w:val="-8"/>
        </w:rPr>
        <w:t xml:space="preserve"> </w:t>
      </w:r>
      <w:r w:rsidR="00000000">
        <w:t>mind,</w:t>
      </w:r>
      <w:r w:rsidR="00000000">
        <w:rPr>
          <w:spacing w:val="-8"/>
        </w:rPr>
        <w:t xml:space="preserve"> </w:t>
      </w:r>
      <w:r w:rsidR="00000000">
        <w:t>providing</w:t>
      </w:r>
      <w:r w:rsidR="00000000">
        <w:rPr>
          <w:spacing w:val="-10"/>
        </w:rPr>
        <w:t xml:space="preserve"> </w:t>
      </w:r>
      <w:r w:rsidR="00000000">
        <w:t>a</w:t>
      </w:r>
      <w:r w:rsidR="00000000">
        <w:rPr>
          <w:spacing w:val="-9"/>
        </w:rPr>
        <w:t xml:space="preserve"> </w:t>
      </w:r>
      <w:r w:rsidR="00000000">
        <w:t>user-friendly</w:t>
      </w:r>
      <w:r w:rsidR="00000000">
        <w:rPr>
          <w:spacing w:val="-13"/>
        </w:rPr>
        <w:t xml:space="preserve"> </w:t>
      </w:r>
      <w:r w:rsidR="00000000">
        <w:t>interface</w:t>
      </w:r>
      <w:r w:rsidR="00000000">
        <w:rPr>
          <w:spacing w:val="-9"/>
        </w:rPr>
        <w:t xml:space="preserve"> </w:t>
      </w:r>
      <w:r w:rsidR="00000000">
        <w:t>and minimizing queues and wait times. This can help reduce passenger frustration and improve their overall travel experience.</w:t>
      </w:r>
      <w:r>
        <w:t xml:space="preserve"> </w:t>
      </w:r>
      <w:r w:rsidR="00000000">
        <w:t>Integration:</w:t>
      </w:r>
      <w:r w:rsidR="00000000">
        <w:rPr>
          <w:spacing w:val="-1"/>
        </w:rPr>
        <w:t xml:space="preserve"> </w:t>
      </w:r>
      <w:r w:rsidR="00000000">
        <w:t xml:space="preserve">An airport immigration system should integrate with other airport systems, such as baggage handling and flight scheduling, to ensure efficient and smooth operation. This requires seamless integration with other airport systems and protocols to provide a cohesive travel </w:t>
      </w:r>
      <w:r w:rsidR="00000000">
        <w:rPr>
          <w:spacing w:val="-2"/>
        </w:rPr>
        <w:t>experience.</w:t>
      </w:r>
      <w:r>
        <w:t xml:space="preserve"> </w:t>
      </w:r>
      <w:r w:rsidR="00000000">
        <w:t>Reliability: Reliability is essential for an airport immigration system. The system should be designed</w:t>
      </w:r>
      <w:r w:rsidR="00000000">
        <w:rPr>
          <w:spacing w:val="-9"/>
        </w:rPr>
        <w:t xml:space="preserve"> </w:t>
      </w:r>
      <w:r w:rsidR="00000000">
        <w:t>to</w:t>
      </w:r>
      <w:r w:rsidR="00000000">
        <w:rPr>
          <w:spacing w:val="-9"/>
        </w:rPr>
        <w:t xml:space="preserve"> </w:t>
      </w:r>
      <w:r w:rsidR="00000000">
        <w:t>minimize</w:t>
      </w:r>
      <w:r w:rsidR="00000000">
        <w:rPr>
          <w:spacing w:val="-9"/>
        </w:rPr>
        <w:t xml:space="preserve"> </w:t>
      </w:r>
      <w:r w:rsidR="00000000">
        <w:t>downtime</w:t>
      </w:r>
      <w:r w:rsidR="00000000">
        <w:rPr>
          <w:spacing w:val="-9"/>
        </w:rPr>
        <w:t xml:space="preserve"> </w:t>
      </w:r>
      <w:r w:rsidR="00000000">
        <w:t>and</w:t>
      </w:r>
      <w:r w:rsidR="00000000">
        <w:rPr>
          <w:spacing w:val="-9"/>
        </w:rPr>
        <w:t xml:space="preserve"> </w:t>
      </w:r>
      <w:r w:rsidR="00000000">
        <w:t>ensure</w:t>
      </w:r>
      <w:r w:rsidR="00000000">
        <w:rPr>
          <w:spacing w:val="-10"/>
        </w:rPr>
        <w:t xml:space="preserve"> </w:t>
      </w:r>
      <w:r w:rsidR="00000000">
        <w:t>reliable</w:t>
      </w:r>
      <w:r w:rsidR="00000000">
        <w:rPr>
          <w:spacing w:val="-9"/>
        </w:rPr>
        <w:t xml:space="preserve"> </w:t>
      </w:r>
      <w:r w:rsidR="00000000">
        <w:t>operation,</w:t>
      </w:r>
      <w:r w:rsidR="00000000">
        <w:rPr>
          <w:spacing w:val="-9"/>
        </w:rPr>
        <w:t xml:space="preserve"> </w:t>
      </w:r>
      <w:r w:rsidR="00000000">
        <w:t>even</w:t>
      </w:r>
      <w:r w:rsidR="00000000">
        <w:rPr>
          <w:spacing w:val="-9"/>
        </w:rPr>
        <w:t xml:space="preserve"> </w:t>
      </w:r>
      <w:r w:rsidR="00000000">
        <w:t>in</w:t>
      </w:r>
      <w:r w:rsidR="00000000">
        <w:rPr>
          <w:spacing w:val="-9"/>
        </w:rPr>
        <w:t xml:space="preserve"> </w:t>
      </w:r>
      <w:r w:rsidR="00000000">
        <w:t>the</w:t>
      </w:r>
      <w:r w:rsidR="00000000">
        <w:rPr>
          <w:spacing w:val="-9"/>
        </w:rPr>
        <w:t xml:space="preserve"> </w:t>
      </w:r>
      <w:r w:rsidR="00000000">
        <w:t>event</w:t>
      </w:r>
      <w:r w:rsidR="00000000">
        <w:rPr>
          <w:spacing w:val="-9"/>
        </w:rPr>
        <w:t xml:space="preserve"> </w:t>
      </w:r>
      <w:r w:rsidR="00000000">
        <w:t>of</w:t>
      </w:r>
      <w:r w:rsidR="00000000">
        <w:rPr>
          <w:spacing w:val="-9"/>
        </w:rPr>
        <w:t xml:space="preserve"> </w:t>
      </w:r>
      <w:r w:rsidR="00000000">
        <w:t>system</w:t>
      </w:r>
      <w:r w:rsidR="00000000">
        <w:rPr>
          <w:spacing w:val="-9"/>
        </w:rPr>
        <w:t xml:space="preserve"> </w:t>
      </w:r>
      <w:r w:rsidR="00000000">
        <w:t xml:space="preserve">failures </w:t>
      </w:r>
      <w:r w:rsidR="00000000">
        <w:rPr>
          <w:spacing w:val="-2"/>
        </w:rPr>
        <w:t>or</w:t>
      </w:r>
      <w:r w:rsidR="00000000">
        <w:rPr>
          <w:spacing w:val="-3"/>
        </w:rPr>
        <w:t xml:space="preserve"> </w:t>
      </w:r>
      <w:r w:rsidR="00000000">
        <w:rPr>
          <w:spacing w:val="-2"/>
        </w:rPr>
        <w:t>maintenance requirements.</w:t>
      </w:r>
      <w:r w:rsidR="00000000">
        <w:rPr>
          <w:spacing w:val="-7"/>
        </w:rPr>
        <w:t xml:space="preserve"> </w:t>
      </w:r>
      <w:r w:rsidR="00000000">
        <w:rPr>
          <w:spacing w:val="-2"/>
        </w:rPr>
        <w:t>This requires implementing</w:t>
      </w:r>
      <w:r w:rsidR="00000000">
        <w:rPr>
          <w:spacing w:val="-5"/>
        </w:rPr>
        <w:t xml:space="preserve"> </w:t>
      </w:r>
      <w:r w:rsidR="00000000">
        <w:rPr>
          <w:spacing w:val="-2"/>
        </w:rPr>
        <w:t xml:space="preserve">redundant systems and backup measures </w:t>
      </w:r>
      <w:r w:rsidR="00000000">
        <w:t>to ensure continuous operation</w:t>
      </w:r>
      <w:r>
        <w:t xml:space="preserve"> </w:t>
      </w:r>
      <w:r w:rsidR="00000000">
        <w:t>Compliance:</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immigration</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comply</w:t>
      </w:r>
      <w:r w:rsidR="00000000">
        <w:rPr>
          <w:spacing w:val="-15"/>
        </w:rPr>
        <w:t xml:space="preserve"> </w:t>
      </w:r>
      <w:r w:rsidR="00000000">
        <w:t>with</w:t>
      </w:r>
      <w:r w:rsidR="00000000">
        <w:rPr>
          <w:spacing w:val="-15"/>
        </w:rPr>
        <w:t xml:space="preserve"> </w:t>
      </w:r>
      <w:r w:rsidR="00000000">
        <w:t>all</w:t>
      </w:r>
      <w:r w:rsidR="00000000">
        <w:rPr>
          <w:spacing w:val="-15"/>
        </w:rPr>
        <w:t xml:space="preserve"> </w:t>
      </w:r>
      <w:r w:rsidR="00000000">
        <w:t>relevant</w:t>
      </w:r>
      <w:r w:rsidR="00000000">
        <w:rPr>
          <w:spacing w:val="-15"/>
        </w:rPr>
        <w:t xml:space="preserve"> </w:t>
      </w:r>
      <w:r w:rsidR="00000000">
        <w:t>laws,</w:t>
      </w:r>
      <w:r w:rsidR="00000000">
        <w:rPr>
          <w:spacing w:val="-15"/>
        </w:rPr>
        <w:t xml:space="preserve"> </w:t>
      </w:r>
      <w:r w:rsidR="00000000">
        <w:t>regulations,</w:t>
      </w:r>
      <w:r w:rsidR="00000000">
        <w:rPr>
          <w:spacing w:val="-15"/>
        </w:rPr>
        <w:t xml:space="preserve"> </w:t>
      </w:r>
      <w:r w:rsidR="00000000">
        <w:t>and standards,</w:t>
      </w:r>
      <w:r w:rsidR="00000000">
        <w:rPr>
          <w:spacing w:val="-8"/>
        </w:rPr>
        <w:t xml:space="preserve"> </w:t>
      </w:r>
      <w:r w:rsidR="00000000">
        <w:t>such</w:t>
      </w:r>
      <w:r w:rsidR="00000000">
        <w:rPr>
          <w:spacing w:val="-5"/>
        </w:rPr>
        <w:t xml:space="preserve"> </w:t>
      </w:r>
      <w:r w:rsidR="00000000">
        <w:t>as</w:t>
      </w:r>
      <w:r w:rsidR="00000000">
        <w:rPr>
          <w:spacing w:val="-6"/>
        </w:rPr>
        <w:t xml:space="preserve"> </w:t>
      </w:r>
      <w:r w:rsidR="00000000">
        <w:t>those</w:t>
      </w:r>
      <w:r w:rsidR="00000000">
        <w:rPr>
          <w:spacing w:val="-6"/>
        </w:rPr>
        <w:t xml:space="preserve"> </w:t>
      </w:r>
      <w:r w:rsidR="00000000">
        <w:t>set</w:t>
      </w:r>
      <w:r w:rsidR="00000000">
        <w:rPr>
          <w:spacing w:val="-5"/>
        </w:rPr>
        <w:t xml:space="preserve"> </w:t>
      </w:r>
      <w:r w:rsidR="00000000">
        <w:t>by</w:t>
      </w:r>
      <w:r w:rsidR="00000000">
        <w:rPr>
          <w:spacing w:val="-10"/>
        </w:rPr>
        <w:t xml:space="preserve"> </w:t>
      </w:r>
      <w:r w:rsidR="00000000">
        <w:t>the</w:t>
      </w:r>
      <w:r w:rsidR="00000000">
        <w:rPr>
          <w:spacing w:val="-5"/>
        </w:rPr>
        <w:t xml:space="preserve"> </w:t>
      </w:r>
      <w:r w:rsidR="00000000">
        <w:t>International</w:t>
      </w:r>
      <w:r w:rsidR="00000000">
        <w:rPr>
          <w:spacing w:val="-5"/>
        </w:rPr>
        <w:t xml:space="preserve"> </w:t>
      </w:r>
      <w:r w:rsidR="00000000">
        <w:t>Civil</w:t>
      </w:r>
      <w:r w:rsidR="00000000">
        <w:rPr>
          <w:spacing w:val="-15"/>
        </w:rPr>
        <w:t xml:space="preserve"> </w:t>
      </w:r>
      <w:r w:rsidR="00000000">
        <w:t>Aviation</w:t>
      </w:r>
      <w:r w:rsidR="00000000">
        <w:rPr>
          <w:spacing w:val="-5"/>
        </w:rPr>
        <w:t xml:space="preserve"> </w:t>
      </w:r>
      <w:r w:rsidR="00000000">
        <w:t>Organization</w:t>
      </w:r>
      <w:r w:rsidR="00000000">
        <w:rPr>
          <w:spacing w:val="-5"/>
        </w:rPr>
        <w:t xml:space="preserve"> </w:t>
      </w:r>
      <w:r w:rsidR="00000000">
        <w:t>(ICAO).</w:t>
      </w:r>
      <w:r w:rsidR="00000000">
        <w:rPr>
          <w:spacing w:val="-5"/>
        </w:rPr>
        <w:t xml:space="preserve"> </w:t>
      </w:r>
      <w:r w:rsidR="00000000">
        <w:t>Compliance with these standards ensures that the system is operating at the highest level of security and accuracy while maintaining passengers' privacy.</w:t>
      </w:r>
      <w:r>
        <w:t xml:space="preserve"> </w:t>
      </w:r>
      <w:r w:rsidR="00000000">
        <w:t>Biometrics</w:t>
      </w:r>
      <w:r w:rsidR="00000000">
        <w:rPr>
          <w:spacing w:val="-14"/>
        </w:rPr>
        <w:t xml:space="preserve"> </w:t>
      </w:r>
      <w:r w:rsidR="00000000">
        <w:t>is</w:t>
      </w:r>
      <w:r w:rsidR="00000000">
        <w:rPr>
          <w:spacing w:val="-13"/>
        </w:rPr>
        <w:t xml:space="preserve"> </w:t>
      </w:r>
      <w:r w:rsidR="00000000">
        <w:t>a</w:t>
      </w:r>
      <w:r w:rsidR="00000000">
        <w:rPr>
          <w:spacing w:val="-15"/>
        </w:rPr>
        <w:t xml:space="preserve"> </w:t>
      </w:r>
      <w:r w:rsidR="00000000">
        <w:t>critical</w:t>
      </w:r>
      <w:r w:rsidR="00000000">
        <w:rPr>
          <w:spacing w:val="-14"/>
        </w:rPr>
        <w:t xml:space="preserve"> </w:t>
      </w:r>
      <w:r w:rsidR="00000000">
        <w:t>component</w:t>
      </w:r>
      <w:r w:rsidR="00000000">
        <w:rPr>
          <w:spacing w:val="-14"/>
        </w:rPr>
        <w:t xml:space="preserve"> </w:t>
      </w:r>
      <w:r w:rsidR="00000000">
        <w:t>of</w:t>
      </w:r>
      <w:r w:rsidR="00000000">
        <w:rPr>
          <w:spacing w:val="-15"/>
        </w:rPr>
        <w:t xml:space="preserve"> </w:t>
      </w:r>
      <w:r w:rsidR="00000000">
        <w:t>an</w:t>
      </w:r>
      <w:r w:rsidR="00000000">
        <w:rPr>
          <w:spacing w:val="-14"/>
        </w:rPr>
        <w:t xml:space="preserve"> </w:t>
      </w:r>
      <w:r w:rsidR="00000000">
        <w:t>airport</w:t>
      </w:r>
      <w:r w:rsidR="00000000">
        <w:rPr>
          <w:spacing w:val="-14"/>
        </w:rPr>
        <w:t xml:space="preserve"> </w:t>
      </w:r>
      <w:r w:rsidR="00000000">
        <w:t>immigration</w:t>
      </w:r>
      <w:r w:rsidR="00000000">
        <w:rPr>
          <w:spacing w:val="-14"/>
        </w:rPr>
        <w:t xml:space="preserve"> </w:t>
      </w:r>
      <w:r w:rsidR="00000000">
        <w:t>system.</w:t>
      </w:r>
      <w:r w:rsidR="00000000">
        <w:rPr>
          <w:spacing w:val="-14"/>
        </w:rPr>
        <w:t xml:space="preserve"> </w:t>
      </w:r>
      <w:r w:rsidR="00000000">
        <w:t>Biometric</w:t>
      </w:r>
      <w:r w:rsidR="00000000">
        <w:rPr>
          <w:spacing w:val="-15"/>
        </w:rPr>
        <w:t xml:space="preserve"> </w:t>
      </w:r>
      <w:r w:rsidR="00000000">
        <w:t>authentication</w:t>
      </w:r>
      <w:r w:rsidR="00000000">
        <w:rPr>
          <w:spacing w:val="-14"/>
        </w:rPr>
        <w:t xml:space="preserve"> </w:t>
      </w:r>
      <w:r w:rsidR="00000000">
        <w:t>uses unique biological characteristics, such as fingerprints, facial recognition, iris scans, and voiceprints, to verify a person's identity. Biometrics can provide high levels of security and accuracy in verifying a person's identity compared to traditional identification methods such as passports and visas.</w:t>
      </w:r>
      <w:r>
        <w:t xml:space="preserve"> </w:t>
      </w:r>
      <w:r w:rsidR="00000000">
        <w:t>Biometric</w:t>
      </w:r>
      <w:r w:rsidR="00000000">
        <w:rPr>
          <w:spacing w:val="-6"/>
        </w:rPr>
        <w:t xml:space="preserve"> </w:t>
      </w:r>
      <w:r w:rsidR="00000000">
        <w:t>technology</w:t>
      </w:r>
      <w:r w:rsidR="00000000">
        <w:rPr>
          <w:spacing w:val="-7"/>
        </w:rPr>
        <w:t xml:space="preserve"> </w:t>
      </w:r>
      <w:r w:rsidR="00000000">
        <w:t>can</w:t>
      </w:r>
      <w:r w:rsidR="00000000">
        <w:rPr>
          <w:spacing w:val="-5"/>
        </w:rPr>
        <w:t xml:space="preserve"> </w:t>
      </w:r>
      <w:r w:rsidR="00000000">
        <w:t>help</w:t>
      </w:r>
      <w:r w:rsidR="00000000">
        <w:rPr>
          <w:spacing w:val="-4"/>
        </w:rPr>
        <w:t xml:space="preserve"> </w:t>
      </w:r>
      <w:r w:rsidR="00000000">
        <w:t>speed</w:t>
      </w:r>
      <w:r w:rsidR="00000000">
        <w:rPr>
          <w:spacing w:val="-5"/>
        </w:rPr>
        <w:t xml:space="preserve"> </w:t>
      </w:r>
      <w:r w:rsidR="00000000">
        <w:t>up</w:t>
      </w:r>
      <w:r w:rsidR="00000000">
        <w:rPr>
          <w:spacing w:val="-3"/>
        </w:rPr>
        <w:t xml:space="preserve"> </w:t>
      </w:r>
      <w:r w:rsidR="00000000">
        <w:t>the</w:t>
      </w:r>
      <w:r w:rsidR="00000000">
        <w:rPr>
          <w:spacing w:val="-5"/>
        </w:rPr>
        <w:t xml:space="preserve"> </w:t>
      </w:r>
      <w:r w:rsidR="00000000">
        <w:t>immigration</w:t>
      </w:r>
      <w:r w:rsidR="00000000">
        <w:rPr>
          <w:spacing w:val="-5"/>
        </w:rPr>
        <w:t xml:space="preserve"> </w:t>
      </w:r>
      <w:r w:rsidR="00000000">
        <w:t>process,</w:t>
      </w:r>
      <w:r w:rsidR="00000000">
        <w:rPr>
          <w:spacing w:val="-4"/>
        </w:rPr>
        <w:t xml:space="preserve"> </w:t>
      </w:r>
      <w:r w:rsidR="00000000">
        <w:t>reduce</w:t>
      </w:r>
      <w:r w:rsidR="00000000">
        <w:rPr>
          <w:spacing w:val="-6"/>
        </w:rPr>
        <w:t xml:space="preserve"> </w:t>
      </w:r>
      <w:r w:rsidR="00000000">
        <w:t>wait</w:t>
      </w:r>
      <w:r w:rsidR="00000000">
        <w:rPr>
          <w:spacing w:val="-4"/>
        </w:rPr>
        <w:t xml:space="preserve"> </w:t>
      </w:r>
      <w:r w:rsidR="00000000">
        <w:t>times, and</w:t>
      </w:r>
      <w:r w:rsidR="00000000">
        <w:rPr>
          <w:spacing w:val="-5"/>
        </w:rPr>
        <w:t xml:space="preserve"> </w:t>
      </w:r>
      <w:r w:rsidR="00000000">
        <w:t>improve the overall passenger experience. Using</w:t>
      </w:r>
      <w:r w:rsidR="00000000">
        <w:rPr>
          <w:spacing w:val="-1"/>
        </w:rPr>
        <w:t xml:space="preserve"> </w:t>
      </w:r>
      <w:r w:rsidR="00000000">
        <w:t>biometrics, passengers can quickly</w:t>
      </w:r>
      <w:r w:rsidR="00000000">
        <w:rPr>
          <w:spacing w:val="-1"/>
        </w:rPr>
        <w:t xml:space="preserve"> </w:t>
      </w:r>
      <w:r w:rsidR="00000000">
        <w:t>and efficiently</w:t>
      </w:r>
      <w:r w:rsidR="00000000">
        <w:rPr>
          <w:spacing w:val="-4"/>
        </w:rPr>
        <w:t xml:space="preserve"> </w:t>
      </w:r>
      <w:r w:rsidR="00000000">
        <w:t xml:space="preserve">verify their identity, reducing the time spent waiting in queues and going through the immigration </w:t>
      </w:r>
      <w:r w:rsidR="00000000">
        <w:rPr>
          <w:spacing w:val="-2"/>
        </w:rPr>
        <w:t>process.</w:t>
      </w:r>
      <w:r>
        <w:t xml:space="preserve"> </w:t>
      </w:r>
      <w:r w:rsidR="00000000">
        <w:t>Biometric</w:t>
      </w:r>
      <w:r w:rsidR="00000000">
        <w:rPr>
          <w:spacing w:val="-14"/>
        </w:rPr>
        <w:t xml:space="preserve"> </w:t>
      </w:r>
      <w:r w:rsidR="00000000">
        <w:t>technology</w:t>
      </w:r>
      <w:r w:rsidR="00000000">
        <w:rPr>
          <w:spacing w:val="-13"/>
        </w:rPr>
        <w:t xml:space="preserve"> </w:t>
      </w:r>
      <w:r w:rsidR="00000000">
        <w:t>can</w:t>
      </w:r>
      <w:r w:rsidR="00000000">
        <w:rPr>
          <w:spacing w:val="-12"/>
        </w:rPr>
        <w:t xml:space="preserve"> </w:t>
      </w:r>
      <w:r w:rsidR="00000000">
        <w:t>also</w:t>
      </w:r>
      <w:r w:rsidR="00000000">
        <w:rPr>
          <w:spacing w:val="-11"/>
        </w:rPr>
        <w:t xml:space="preserve"> </w:t>
      </w:r>
      <w:r w:rsidR="00000000">
        <w:t>help</w:t>
      </w:r>
      <w:r w:rsidR="00000000">
        <w:rPr>
          <w:spacing w:val="-12"/>
        </w:rPr>
        <w:t xml:space="preserve"> </w:t>
      </w:r>
      <w:r w:rsidR="00000000">
        <w:t>improve</w:t>
      </w:r>
      <w:r w:rsidR="00000000">
        <w:rPr>
          <w:spacing w:val="-13"/>
        </w:rPr>
        <w:t xml:space="preserve"> </w:t>
      </w:r>
      <w:r w:rsidR="00000000">
        <w:t>security</w:t>
      </w:r>
      <w:r w:rsidR="00000000">
        <w:rPr>
          <w:spacing w:val="-15"/>
        </w:rPr>
        <w:t xml:space="preserve"> </w:t>
      </w:r>
      <w:r w:rsidR="00000000">
        <w:t>by</w:t>
      </w:r>
      <w:r w:rsidR="00000000">
        <w:rPr>
          <w:spacing w:val="-15"/>
        </w:rPr>
        <w:t xml:space="preserve"> </w:t>
      </w:r>
      <w:r w:rsidR="00000000">
        <w:t>preventing</w:t>
      </w:r>
      <w:r w:rsidR="00000000">
        <w:rPr>
          <w:spacing w:val="-13"/>
        </w:rPr>
        <w:t xml:space="preserve"> </w:t>
      </w:r>
      <w:r w:rsidR="00000000">
        <w:t>identity</w:t>
      </w:r>
      <w:r w:rsidR="00000000">
        <w:rPr>
          <w:spacing w:val="-13"/>
        </w:rPr>
        <w:t xml:space="preserve"> </w:t>
      </w:r>
      <w:r w:rsidR="00000000">
        <w:t>fraud</w:t>
      </w:r>
      <w:r w:rsidR="00000000">
        <w:rPr>
          <w:spacing w:val="-12"/>
        </w:rPr>
        <w:t xml:space="preserve"> </w:t>
      </w:r>
      <w:r w:rsidR="00000000">
        <w:t>and</w:t>
      </w:r>
      <w:r w:rsidR="00000000">
        <w:rPr>
          <w:spacing w:val="-10"/>
        </w:rPr>
        <w:t xml:space="preserve"> </w:t>
      </w:r>
      <w:r w:rsidR="00000000">
        <w:t>reducing</w:t>
      </w:r>
      <w:r w:rsidR="00000000">
        <w:rPr>
          <w:spacing w:val="-13"/>
        </w:rPr>
        <w:t xml:space="preserve"> </w:t>
      </w:r>
      <w:r w:rsidR="00000000">
        <w:t xml:space="preserve">the </w:t>
      </w:r>
      <w:r w:rsidR="00000000">
        <w:rPr>
          <w:spacing w:val="-2"/>
        </w:rPr>
        <w:t>risk</w:t>
      </w:r>
      <w:r w:rsidR="00000000">
        <w:rPr>
          <w:spacing w:val="-3"/>
        </w:rPr>
        <w:t xml:space="preserve"> </w:t>
      </w:r>
      <w:r w:rsidR="00000000">
        <w:rPr>
          <w:spacing w:val="-2"/>
        </w:rPr>
        <w:t>of</w:t>
      </w:r>
      <w:r w:rsidR="00000000">
        <w:rPr>
          <w:spacing w:val="-4"/>
        </w:rPr>
        <w:t xml:space="preserve"> </w:t>
      </w:r>
      <w:r w:rsidR="00000000">
        <w:rPr>
          <w:spacing w:val="-2"/>
        </w:rPr>
        <w:t>unauthorized</w:t>
      </w:r>
      <w:r w:rsidR="00000000">
        <w:rPr>
          <w:spacing w:val="-3"/>
        </w:rPr>
        <w:t xml:space="preserve"> </w:t>
      </w:r>
      <w:r w:rsidR="00000000">
        <w:rPr>
          <w:spacing w:val="-2"/>
        </w:rPr>
        <w:t>access.</w:t>
      </w:r>
      <w:r w:rsidR="00000000">
        <w:rPr>
          <w:spacing w:val="-6"/>
        </w:rPr>
        <w:t xml:space="preserve"> </w:t>
      </w:r>
      <w:r w:rsidR="00000000">
        <w:rPr>
          <w:spacing w:val="-2"/>
        </w:rPr>
        <w:t>With</w:t>
      </w:r>
      <w:r w:rsidR="00000000">
        <w:rPr>
          <w:spacing w:val="-3"/>
        </w:rPr>
        <w:t xml:space="preserve"> </w:t>
      </w:r>
      <w:r w:rsidR="00000000">
        <w:rPr>
          <w:spacing w:val="-2"/>
        </w:rPr>
        <w:t>biometrics,</w:t>
      </w:r>
      <w:r w:rsidR="00000000">
        <w:rPr>
          <w:spacing w:val="-3"/>
        </w:rPr>
        <w:t xml:space="preserve"> </w:t>
      </w:r>
      <w:r w:rsidR="00000000">
        <w:rPr>
          <w:spacing w:val="-2"/>
        </w:rPr>
        <w:t>airport authorities</w:t>
      </w:r>
      <w:r w:rsidR="00000000">
        <w:rPr>
          <w:spacing w:val="-3"/>
        </w:rPr>
        <w:t xml:space="preserve"> </w:t>
      </w:r>
      <w:r w:rsidR="00000000">
        <w:rPr>
          <w:spacing w:val="-2"/>
        </w:rPr>
        <w:t>can</w:t>
      </w:r>
      <w:r w:rsidR="00000000">
        <w:rPr>
          <w:spacing w:val="-3"/>
        </w:rPr>
        <w:t xml:space="preserve"> </w:t>
      </w:r>
      <w:r w:rsidR="00000000">
        <w:rPr>
          <w:spacing w:val="-2"/>
        </w:rPr>
        <w:t>quickly</w:t>
      </w:r>
      <w:r w:rsidR="00000000">
        <w:rPr>
          <w:spacing w:val="-6"/>
        </w:rPr>
        <w:t xml:space="preserve"> </w:t>
      </w:r>
      <w:r w:rsidR="00000000">
        <w:rPr>
          <w:spacing w:val="-2"/>
        </w:rPr>
        <w:t>and</w:t>
      </w:r>
      <w:r w:rsidR="00000000">
        <w:rPr>
          <w:spacing w:val="-3"/>
        </w:rPr>
        <w:t xml:space="preserve"> </w:t>
      </w:r>
      <w:r w:rsidR="00000000">
        <w:rPr>
          <w:spacing w:val="-2"/>
        </w:rPr>
        <w:t>accurately</w:t>
      </w:r>
      <w:r w:rsidR="00000000">
        <w:rPr>
          <w:spacing w:val="-9"/>
        </w:rPr>
        <w:t xml:space="preserve"> </w:t>
      </w:r>
      <w:r w:rsidR="00000000">
        <w:rPr>
          <w:spacing w:val="-2"/>
        </w:rPr>
        <w:t xml:space="preserve">identify </w:t>
      </w:r>
      <w:r w:rsidR="00000000">
        <w:t>individuals who are on watchlists or have been banned from entering the country.</w:t>
      </w:r>
      <w:r>
        <w:t xml:space="preserve"> </w:t>
      </w:r>
      <w:r w:rsidR="00000000">
        <w:t xml:space="preserve">The implementation of biometric technology in an airport immigration system requires </w:t>
      </w:r>
      <w:r w:rsidR="00000000">
        <w:lastRenderedPageBreak/>
        <w:t>careful consideration of several engineering parameters. The technology must be accurate, reliable, and fast to process a high volume of passengers. The system must also be designed to protect the privacy of passenger data while complying with relevant laws and regulations.</w:t>
      </w:r>
      <w:r>
        <w:t xml:space="preserve"> </w:t>
      </w:r>
      <w:r w:rsidR="00000000">
        <w:rPr>
          <w:rFonts w:ascii="Palatino"/>
          <w:spacing w:val="-5"/>
        </w:rPr>
        <w:t>365</w:t>
      </w:r>
      <w:r>
        <w:rPr>
          <w:rFonts w:ascii="Palatino"/>
        </w:rPr>
        <w:t xml:space="preserve">   </w:t>
      </w:r>
      <w:r w:rsidR="00000000">
        <w:t>One of the key challenges in implementing biometric technology is ensuring interoperability between different systems and databases. To be effective, biometric technology must be able to access and compare data from multiple sources, including international watchlists, law enforcement databases, and passenger records. This requires the development of open standards for data sharing and interoperability.</w:t>
      </w:r>
      <w:r>
        <w:t xml:space="preserve"> </w:t>
      </w:r>
      <w:r w:rsidR="00000000">
        <w:t>Overall, biometric technology has the potential to revolutionize the airport immigration process by</w:t>
      </w:r>
      <w:r w:rsidR="00000000">
        <w:rPr>
          <w:spacing w:val="-13"/>
        </w:rPr>
        <w:t xml:space="preserve"> </w:t>
      </w:r>
      <w:r w:rsidR="00000000">
        <w:t>improving</w:t>
      </w:r>
      <w:r w:rsidR="00000000">
        <w:rPr>
          <w:spacing w:val="-10"/>
        </w:rPr>
        <w:t xml:space="preserve"> </w:t>
      </w:r>
      <w:r w:rsidR="00000000">
        <w:t>efficiency,</w:t>
      </w:r>
      <w:r w:rsidR="00000000">
        <w:rPr>
          <w:spacing w:val="-9"/>
        </w:rPr>
        <w:t xml:space="preserve"> </w:t>
      </w:r>
      <w:r w:rsidR="00000000">
        <w:t>accuracy,</w:t>
      </w:r>
      <w:r w:rsidR="00000000">
        <w:rPr>
          <w:spacing w:val="-9"/>
        </w:rPr>
        <w:t xml:space="preserve"> </w:t>
      </w:r>
      <w:r w:rsidR="00000000">
        <w:t>and</w:t>
      </w:r>
      <w:r w:rsidR="00000000">
        <w:rPr>
          <w:spacing w:val="-9"/>
        </w:rPr>
        <w:t xml:space="preserve"> </w:t>
      </w:r>
      <w:r w:rsidR="00000000">
        <w:t>security.</w:t>
      </w:r>
      <w:r w:rsidR="00000000">
        <w:rPr>
          <w:spacing w:val="-7"/>
        </w:rPr>
        <w:t xml:space="preserve"> </w:t>
      </w:r>
      <w:r w:rsidR="00000000">
        <w:t>Its</w:t>
      </w:r>
      <w:r w:rsidR="00000000">
        <w:rPr>
          <w:spacing w:val="-10"/>
        </w:rPr>
        <w:t xml:space="preserve"> </w:t>
      </w:r>
      <w:r w:rsidR="00000000">
        <w:t>implementation</w:t>
      </w:r>
      <w:r w:rsidR="00000000">
        <w:rPr>
          <w:spacing w:val="-9"/>
        </w:rPr>
        <w:t xml:space="preserve"> </w:t>
      </w:r>
      <w:r w:rsidR="00000000">
        <w:t>requires</w:t>
      </w:r>
      <w:r w:rsidR="00000000">
        <w:rPr>
          <w:spacing w:val="-10"/>
        </w:rPr>
        <w:t xml:space="preserve"> </w:t>
      </w:r>
      <w:r w:rsidR="00000000">
        <w:t>careful</w:t>
      </w:r>
      <w:r w:rsidR="00000000">
        <w:rPr>
          <w:spacing w:val="-9"/>
        </w:rPr>
        <w:t xml:space="preserve"> </w:t>
      </w:r>
      <w:r w:rsidR="00000000">
        <w:t>consideration of several engineering parameters to ensure that the system operates effectively while protecting passengers' privacy and complying with all relevant regulations.</w:t>
      </w:r>
      <w:r>
        <w:t xml:space="preserve"> </w:t>
      </w:r>
      <w:r w:rsidR="00000000">
        <w:t>In conclusion, designing an efficient and reliable airport immigration system requires balancing multiple</w:t>
      </w:r>
      <w:r w:rsidR="00000000">
        <w:rPr>
          <w:spacing w:val="-15"/>
        </w:rPr>
        <w:t xml:space="preserve"> </w:t>
      </w:r>
      <w:r w:rsidR="00000000">
        <w:t>engineering</w:t>
      </w:r>
      <w:r w:rsidR="00000000">
        <w:rPr>
          <w:spacing w:val="-15"/>
        </w:rPr>
        <w:t xml:space="preserve"> </w:t>
      </w:r>
      <w:r w:rsidR="00000000">
        <w:t>parameters</w:t>
      </w:r>
      <w:r w:rsidR="00000000">
        <w:rPr>
          <w:spacing w:val="-15"/>
        </w:rPr>
        <w:t xml:space="preserve"> </w:t>
      </w:r>
      <w:r w:rsidR="00000000">
        <w:t>to</w:t>
      </w:r>
      <w:r w:rsidR="00000000">
        <w:rPr>
          <w:spacing w:val="-15"/>
        </w:rPr>
        <w:t xml:space="preserve"> </w:t>
      </w:r>
      <w:r w:rsidR="00000000">
        <w:t>ensure</w:t>
      </w:r>
      <w:r w:rsidR="00000000">
        <w:rPr>
          <w:spacing w:val="-15"/>
        </w:rPr>
        <w:t xml:space="preserve"> </w:t>
      </w:r>
      <w:r w:rsidR="00000000">
        <w:t>efficient,</w:t>
      </w:r>
      <w:r w:rsidR="00000000">
        <w:rPr>
          <w:spacing w:val="-15"/>
        </w:rPr>
        <w:t xml:space="preserve"> </w:t>
      </w:r>
      <w:r w:rsidR="00000000">
        <w:t>secure,</w:t>
      </w:r>
      <w:r w:rsidR="00000000">
        <w:rPr>
          <w:spacing w:val="-15"/>
        </w:rPr>
        <w:t xml:space="preserve"> </w:t>
      </w:r>
      <w:r w:rsidR="00000000">
        <w:t>and</w:t>
      </w:r>
      <w:r w:rsidR="00000000">
        <w:rPr>
          <w:spacing w:val="-15"/>
        </w:rPr>
        <w:t xml:space="preserve"> </w:t>
      </w:r>
      <w:r w:rsidR="00000000">
        <w:t>accurate</w:t>
      </w:r>
      <w:r w:rsidR="00000000">
        <w:rPr>
          <w:spacing w:val="-15"/>
        </w:rPr>
        <w:t xml:space="preserve"> </w:t>
      </w:r>
      <w:r w:rsidR="00000000">
        <w:t>operation</w:t>
      </w:r>
      <w:r w:rsidR="00000000">
        <w:rPr>
          <w:spacing w:val="-15"/>
        </w:rPr>
        <w:t xml:space="preserve"> </w:t>
      </w:r>
      <w:r w:rsidR="00000000">
        <w:t>while</w:t>
      </w:r>
      <w:r w:rsidR="00000000">
        <w:rPr>
          <w:spacing w:val="-15"/>
        </w:rPr>
        <w:t xml:space="preserve"> </w:t>
      </w:r>
      <w:r w:rsidR="00000000">
        <w:t>providing a positive user experience for passengers. A well-designed system can help improve airport operations, reduce delays, and improve passengers' travel experience.</w:t>
      </w:r>
      <w:r>
        <w:t xml:space="preserve"> </w:t>
      </w:r>
      <w:r w:rsidR="00000000">
        <w:t>COST</w:t>
      </w:r>
      <w:r w:rsidR="00000000">
        <w:rPr>
          <w:spacing w:val="-5"/>
        </w:rPr>
        <w:t xml:space="preserve"> </w:t>
      </w:r>
      <w:r w:rsidR="00000000">
        <w:rPr>
          <w:spacing w:val="-2"/>
        </w:rPr>
        <w:t>BENEFITS</w:t>
      </w:r>
      <w:r>
        <w:t xml:space="preserve"> </w:t>
      </w:r>
      <w:r w:rsidR="00000000">
        <w:t>Implementing a biometric immigration system in an airport can provide several cost benefits in the long run, despite the initial investment required. Some of the cost benefits of implementing a biometric immigration system include:</w:t>
      </w:r>
      <w:r>
        <w:t xml:space="preserve"> </w:t>
      </w:r>
      <w:r w:rsidR="00000000">
        <w:t>Reduced staffing costs: Biometric systems can automate many</w:t>
      </w:r>
      <w:r w:rsidR="00000000">
        <w:rPr>
          <w:spacing w:val="-4"/>
        </w:rPr>
        <w:t xml:space="preserve"> </w:t>
      </w:r>
      <w:r w:rsidR="00000000">
        <w:t>of the tasks previously</w:t>
      </w:r>
      <w:r w:rsidR="00000000">
        <w:rPr>
          <w:spacing w:val="-4"/>
        </w:rPr>
        <w:t xml:space="preserve"> </w:t>
      </w:r>
      <w:r w:rsidR="00000000">
        <w:t>performed by immigration staff, reducing the need for staffing and associated costs.</w:t>
      </w:r>
      <w:r>
        <w:t xml:space="preserve"> </w:t>
      </w:r>
      <w:r w:rsidR="00000000">
        <w:t>Increased</w:t>
      </w:r>
      <w:r w:rsidR="00000000">
        <w:rPr>
          <w:spacing w:val="-4"/>
        </w:rPr>
        <w:t xml:space="preserve"> </w:t>
      </w:r>
      <w:r w:rsidR="00000000">
        <w:t>efficiency:</w:t>
      </w:r>
      <w:r w:rsidR="00000000">
        <w:rPr>
          <w:spacing w:val="-4"/>
        </w:rPr>
        <w:t xml:space="preserve"> </w:t>
      </w:r>
      <w:r w:rsidR="00000000">
        <w:t>Biometric</w:t>
      </w:r>
      <w:r w:rsidR="00000000">
        <w:rPr>
          <w:spacing w:val="-4"/>
        </w:rPr>
        <w:t xml:space="preserve"> </w:t>
      </w:r>
      <w:r w:rsidR="00000000">
        <w:t>systems</w:t>
      </w:r>
      <w:r w:rsidR="00000000">
        <w:rPr>
          <w:spacing w:val="-5"/>
        </w:rPr>
        <w:t xml:space="preserve"> </w:t>
      </w:r>
      <w:r w:rsidR="00000000">
        <w:t>can</w:t>
      </w:r>
      <w:r w:rsidR="00000000">
        <w:rPr>
          <w:spacing w:val="-4"/>
        </w:rPr>
        <w:t xml:space="preserve"> </w:t>
      </w:r>
      <w:r w:rsidR="00000000">
        <w:t>process</w:t>
      </w:r>
      <w:r w:rsidR="00000000">
        <w:rPr>
          <w:spacing w:val="-5"/>
        </w:rPr>
        <w:t xml:space="preserve"> </w:t>
      </w:r>
      <w:r w:rsidR="00000000">
        <w:t>passengers</w:t>
      </w:r>
      <w:r w:rsidR="00000000">
        <w:rPr>
          <w:spacing w:val="-5"/>
        </w:rPr>
        <w:t xml:space="preserve"> </w:t>
      </w:r>
      <w:r w:rsidR="00000000">
        <w:t>more</w:t>
      </w:r>
      <w:r w:rsidR="00000000">
        <w:rPr>
          <w:spacing w:val="-5"/>
        </w:rPr>
        <w:t xml:space="preserve"> </w:t>
      </w:r>
      <w:r w:rsidR="00000000">
        <w:t>quickly</w:t>
      </w:r>
      <w:r w:rsidR="00000000">
        <w:rPr>
          <w:spacing w:val="-10"/>
        </w:rPr>
        <w:t xml:space="preserve"> </w:t>
      </w:r>
      <w:r w:rsidR="00000000">
        <w:t>and</w:t>
      </w:r>
      <w:r w:rsidR="00000000">
        <w:rPr>
          <w:spacing w:val="-4"/>
        </w:rPr>
        <w:t xml:space="preserve"> </w:t>
      </w:r>
      <w:r w:rsidR="00000000">
        <w:t>efficiently</w:t>
      </w:r>
      <w:r w:rsidR="00000000">
        <w:rPr>
          <w:spacing w:val="-11"/>
        </w:rPr>
        <w:t xml:space="preserve"> </w:t>
      </w:r>
      <w:r w:rsidR="00000000">
        <w:t>than traditional methods, reducing wait times and increasing capacity. This can lead to increased revenue for the airport and airlines, as passengers are more likely to use airports that offer faster and more efficient processing.</w:t>
      </w:r>
      <w:r>
        <w:t xml:space="preserve"> </w:t>
      </w:r>
      <w:r w:rsidR="00000000">
        <w:t>Improved accuracy: Biometric systems can provide higher levels of accuracy than traditional identification methods, reducing errors and the associated costs of correcting them.</w:t>
      </w:r>
      <w:r>
        <w:t xml:space="preserve"> </w:t>
      </w:r>
      <w:r w:rsidR="00000000">
        <w:t>Enhanced security: Biometric systems can reduce the risk of identity fraud and unauthorized access, reducing the need for security personnel and associated costs.</w:t>
      </w:r>
      <w:r>
        <w:t xml:space="preserve"> </w:t>
      </w:r>
      <w:r w:rsidR="00000000">
        <w:t>Increased revenue: Implementing a biometric immigration system can provide a competitive advantage</w:t>
      </w:r>
      <w:r w:rsidR="00000000">
        <w:rPr>
          <w:spacing w:val="-5"/>
        </w:rPr>
        <w:t xml:space="preserve"> </w:t>
      </w:r>
      <w:r w:rsidR="00000000">
        <w:t>for</w:t>
      </w:r>
      <w:r w:rsidR="00000000">
        <w:rPr>
          <w:spacing w:val="-4"/>
        </w:rPr>
        <w:t xml:space="preserve"> </w:t>
      </w:r>
      <w:r w:rsidR="00000000">
        <w:t>airports,</w:t>
      </w:r>
      <w:r w:rsidR="00000000">
        <w:rPr>
          <w:spacing w:val="-4"/>
        </w:rPr>
        <w:t xml:space="preserve"> </w:t>
      </w:r>
      <w:r w:rsidR="00000000">
        <w:t>attracting</w:t>
      </w:r>
      <w:r w:rsidR="00000000">
        <w:rPr>
          <w:spacing w:val="-7"/>
        </w:rPr>
        <w:t xml:space="preserve"> </w:t>
      </w:r>
      <w:r w:rsidR="00000000">
        <w:t>more</w:t>
      </w:r>
      <w:r w:rsidR="00000000">
        <w:rPr>
          <w:spacing w:val="-5"/>
        </w:rPr>
        <w:t xml:space="preserve"> </w:t>
      </w:r>
      <w:r w:rsidR="00000000">
        <w:t>passengers</w:t>
      </w:r>
      <w:r w:rsidR="00000000">
        <w:rPr>
          <w:spacing w:val="-3"/>
        </w:rPr>
        <w:t xml:space="preserve"> </w:t>
      </w:r>
      <w:r w:rsidR="00000000">
        <w:t>and</w:t>
      </w:r>
      <w:r w:rsidR="00000000">
        <w:rPr>
          <w:spacing w:val="-4"/>
        </w:rPr>
        <w:t xml:space="preserve"> </w:t>
      </w:r>
      <w:r w:rsidR="00000000">
        <w:t>airlines.</w:t>
      </w:r>
      <w:r w:rsidR="00000000">
        <w:rPr>
          <w:spacing w:val="-9"/>
        </w:rPr>
        <w:t xml:space="preserve"> </w:t>
      </w:r>
      <w:r w:rsidR="00000000">
        <w:t>This</w:t>
      </w:r>
      <w:r w:rsidR="00000000">
        <w:rPr>
          <w:spacing w:val="-5"/>
        </w:rPr>
        <w:t xml:space="preserve"> </w:t>
      </w:r>
      <w:r w:rsidR="00000000">
        <w:t>can</w:t>
      </w:r>
      <w:r w:rsidR="00000000">
        <w:rPr>
          <w:spacing w:val="-4"/>
        </w:rPr>
        <w:t xml:space="preserve"> </w:t>
      </w:r>
      <w:r w:rsidR="00000000">
        <w:t>increase</w:t>
      </w:r>
      <w:r w:rsidR="00000000">
        <w:rPr>
          <w:spacing w:val="-3"/>
        </w:rPr>
        <w:t xml:space="preserve"> </w:t>
      </w:r>
      <w:r w:rsidR="00000000">
        <w:t>revenue</w:t>
      </w:r>
      <w:r w:rsidR="00000000">
        <w:rPr>
          <w:spacing w:val="-5"/>
        </w:rPr>
        <w:t xml:space="preserve"> </w:t>
      </w:r>
      <w:r w:rsidR="00000000">
        <w:t>through increased ticket sales, concession sales, and other airport-related services.</w:t>
      </w:r>
      <w:r>
        <w:t xml:space="preserve"> </w:t>
      </w:r>
      <w:r w:rsidR="00000000">
        <w:t>Reduced infrastructure costs: Biometric systems can be integrated with existing airport infrastructure, reducing the need for new investments in physical infrastructure.</w:t>
      </w:r>
      <w:r>
        <w:t xml:space="preserve">  </w:t>
      </w:r>
      <w:r w:rsidR="00000000">
        <w:rPr>
          <w:rFonts w:ascii="Palatino"/>
          <w:spacing w:val="-5"/>
        </w:rPr>
        <w:t>366</w:t>
      </w:r>
      <w:r>
        <w:rPr>
          <w:rFonts w:ascii="Palatino"/>
        </w:rPr>
        <w:t xml:space="preserve">   </w:t>
      </w:r>
      <w:r w:rsidR="00000000">
        <w:t>Improved</w:t>
      </w:r>
      <w:r w:rsidR="00000000">
        <w:rPr>
          <w:spacing w:val="-12"/>
        </w:rPr>
        <w:t xml:space="preserve"> </w:t>
      </w:r>
      <w:r w:rsidR="00000000">
        <w:t>passenger</w:t>
      </w:r>
      <w:r w:rsidR="00000000">
        <w:rPr>
          <w:spacing w:val="-13"/>
        </w:rPr>
        <w:t xml:space="preserve"> </w:t>
      </w:r>
      <w:r w:rsidR="00000000">
        <w:t>experience:</w:t>
      </w:r>
      <w:r w:rsidR="00000000">
        <w:rPr>
          <w:spacing w:val="-12"/>
        </w:rPr>
        <w:t xml:space="preserve"> </w:t>
      </w:r>
      <w:r w:rsidR="00000000">
        <w:t>Biometric</w:t>
      </w:r>
      <w:r w:rsidR="00000000">
        <w:rPr>
          <w:spacing w:val="-13"/>
        </w:rPr>
        <w:t xml:space="preserve"> </w:t>
      </w:r>
      <w:r w:rsidR="00000000">
        <w:t>systems</w:t>
      </w:r>
      <w:r w:rsidR="00000000">
        <w:rPr>
          <w:spacing w:val="-12"/>
        </w:rPr>
        <w:t xml:space="preserve"> </w:t>
      </w:r>
      <w:r w:rsidR="00000000">
        <w:t>can</w:t>
      </w:r>
      <w:r w:rsidR="00000000">
        <w:rPr>
          <w:spacing w:val="-12"/>
        </w:rPr>
        <w:t xml:space="preserve"> </w:t>
      </w:r>
      <w:r w:rsidR="00000000">
        <w:t>improve</w:t>
      </w:r>
      <w:r w:rsidR="00000000">
        <w:rPr>
          <w:spacing w:val="-13"/>
        </w:rPr>
        <w:t xml:space="preserve"> </w:t>
      </w:r>
      <w:r w:rsidR="00000000">
        <w:t>the</w:t>
      </w:r>
      <w:r w:rsidR="00000000">
        <w:rPr>
          <w:spacing w:val="-12"/>
        </w:rPr>
        <w:t xml:space="preserve"> </w:t>
      </w:r>
      <w:r w:rsidR="00000000">
        <w:t>overall</w:t>
      </w:r>
      <w:r w:rsidR="00000000">
        <w:rPr>
          <w:spacing w:val="-12"/>
        </w:rPr>
        <w:t xml:space="preserve"> </w:t>
      </w:r>
      <w:r w:rsidR="00000000">
        <w:t>passenger</w:t>
      </w:r>
      <w:r w:rsidR="00000000">
        <w:rPr>
          <w:spacing w:val="-12"/>
        </w:rPr>
        <w:t xml:space="preserve"> </w:t>
      </w:r>
      <w:r w:rsidR="00000000">
        <w:t>experience, leading to increased satisfaction and loyalty. This can result in increased revenue through repeat business and positive word-of-mouth recommendations.</w:t>
      </w:r>
      <w:r>
        <w:t xml:space="preserve"> </w:t>
      </w:r>
      <w:r w:rsidR="00000000">
        <w:t>In</w:t>
      </w:r>
      <w:r w:rsidR="00000000">
        <w:rPr>
          <w:spacing w:val="-2"/>
        </w:rPr>
        <w:t xml:space="preserve"> </w:t>
      </w:r>
      <w:r w:rsidR="00000000">
        <w:t>conclusion,</w:t>
      </w:r>
      <w:r w:rsidR="00000000">
        <w:rPr>
          <w:spacing w:val="-4"/>
        </w:rPr>
        <w:t xml:space="preserve"> </w:t>
      </w:r>
      <w:r w:rsidR="00000000">
        <w:t>implementing</w:t>
      </w:r>
      <w:r w:rsidR="00000000">
        <w:rPr>
          <w:spacing w:val="-7"/>
        </w:rPr>
        <w:t xml:space="preserve"> </w:t>
      </w:r>
      <w:r w:rsidR="00000000">
        <w:t>a</w:t>
      </w:r>
      <w:r w:rsidR="00000000">
        <w:rPr>
          <w:spacing w:val="-5"/>
        </w:rPr>
        <w:t xml:space="preserve"> </w:t>
      </w:r>
      <w:r w:rsidR="00000000">
        <w:t>biometric</w:t>
      </w:r>
      <w:r w:rsidR="00000000">
        <w:rPr>
          <w:spacing w:val="-5"/>
        </w:rPr>
        <w:t xml:space="preserve"> </w:t>
      </w:r>
      <w:r w:rsidR="00000000">
        <w:t>immigration</w:t>
      </w:r>
      <w:r w:rsidR="00000000">
        <w:rPr>
          <w:spacing w:val="-4"/>
        </w:rPr>
        <w:t xml:space="preserve"> </w:t>
      </w:r>
      <w:r w:rsidR="00000000">
        <w:t>system</w:t>
      </w:r>
      <w:r w:rsidR="00000000">
        <w:rPr>
          <w:spacing w:val="-4"/>
        </w:rPr>
        <w:t xml:space="preserve"> </w:t>
      </w:r>
      <w:r w:rsidR="00000000">
        <w:t>in</w:t>
      </w:r>
      <w:r w:rsidR="00000000">
        <w:rPr>
          <w:spacing w:val="-4"/>
        </w:rPr>
        <w:t xml:space="preserve"> </w:t>
      </w:r>
      <w:r w:rsidR="00000000">
        <w:t>an</w:t>
      </w:r>
      <w:r w:rsidR="00000000">
        <w:rPr>
          <w:spacing w:val="-4"/>
        </w:rPr>
        <w:t xml:space="preserve"> </w:t>
      </w:r>
      <w:r w:rsidR="00000000">
        <w:t>airport</w:t>
      </w:r>
      <w:r w:rsidR="00000000">
        <w:rPr>
          <w:spacing w:val="-4"/>
        </w:rPr>
        <w:t xml:space="preserve"> </w:t>
      </w:r>
      <w:r w:rsidR="00000000">
        <w:t>can</w:t>
      </w:r>
      <w:r w:rsidR="00000000">
        <w:rPr>
          <w:spacing w:val="-4"/>
        </w:rPr>
        <w:t xml:space="preserve"> </w:t>
      </w:r>
      <w:r w:rsidR="00000000">
        <w:t>provide</w:t>
      </w:r>
      <w:r w:rsidR="00000000">
        <w:rPr>
          <w:spacing w:val="-1"/>
        </w:rPr>
        <w:t xml:space="preserve"> </w:t>
      </w:r>
      <w:r w:rsidR="00000000">
        <w:t>significant cost</w:t>
      </w:r>
      <w:r w:rsidR="00000000">
        <w:rPr>
          <w:spacing w:val="-15"/>
        </w:rPr>
        <w:t xml:space="preserve"> </w:t>
      </w:r>
      <w:r w:rsidR="00000000">
        <w:t>benefits</w:t>
      </w:r>
      <w:r w:rsidR="00000000">
        <w:rPr>
          <w:spacing w:val="-14"/>
        </w:rPr>
        <w:t xml:space="preserve"> </w:t>
      </w:r>
      <w:r w:rsidR="00000000">
        <w:t>in</w:t>
      </w:r>
      <w:r w:rsidR="00000000">
        <w:rPr>
          <w:spacing w:val="-14"/>
        </w:rPr>
        <w:t xml:space="preserve"> </w:t>
      </w:r>
      <w:r w:rsidR="00000000">
        <w:t>the</w:t>
      </w:r>
      <w:r w:rsidR="00000000">
        <w:rPr>
          <w:spacing w:val="-15"/>
        </w:rPr>
        <w:t xml:space="preserve"> </w:t>
      </w:r>
      <w:r w:rsidR="00000000">
        <w:t>long</w:t>
      </w:r>
      <w:r w:rsidR="00000000">
        <w:rPr>
          <w:spacing w:val="-14"/>
        </w:rPr>
        <w:t xml:space="preserve"> </w:t>
      </w:r>
      <w:r w:rsidR="00000000">
        <w:t>run,</w:t>
      </w:r>
      <w:r w:rsidR="00000000">
        <w:rPr>
          <w:spacing w:val="-14"/>
        </w:rPr>
        <w:t xml:space="preserve"> </w:t>
      </w:r>
      <w:r w:rsidR="00000000">
        <w:t>despite</w:t>
      </w:r>
      <w:r w:rsidR="00000000">
        <w:rPr>
          <w:spacing w:val="-15"/>
        </w:rPr>
        <w:t xml:space="preserve"> </w:t>
      </w:r>
      <w:r w:rsidR="00000000">
        <w:t>the</w:t>
      </w:r>
      <w:r w:rsidR="00000000">
        <w:rPr>
          <w:spacing w:val="-13"/>
        </w:rPr>
        <w:t xml:space="preserve"> </w:t>
      </w:r>
      <w:r w:rsidR="00000000">
        <w:t>initial</w:t>
      </w:r>
      <w:r w:rsidR="00000000">
        <w:rPr>
          <w:spacing w:val="-14"/>
        </w:rPr>
        <w:t xml:space="preserve"> </w:t>
      </w:r>
      <w:r w:rsidR="00000000">
        <w:t>investment</w:t>
      </w:r>
      <w:r w:rsidR="00000000">
        <w:rPr>
          <w:spacing w:val="-14"/>
        </w:rPr>
        <w:t xml:space="preserve"> </w:t>
      </w:r>
      <w:r w:rsidR="00000000">
        <w:t>required.</w:t>
      </w:r>
      <w:r w:rsidR="00000000">
        <w:rPr>
          <w:spacing w:val="-15"/>
        </w:rPr>
        <w:t xml:space="preserve"> </w:t>
      </w:r>
      <w:r w:rsidR="00000000">
        <w:t>These</w:t>
      </w:r>
      <w:r w:rsidR="00000000">
        <w:rPr>
          <w:spacing w:val="-15"/>
        </w:rPr>
        <w:t xml:space="preserve"> </w:t>
      </w:r>
      <w:r w:rsidR="00000000">
        <w:t>benefits</w:t>
      </w:r>
      <w:r w:rsidR="00000000">
        <w:rPr>
          <w:spacing w:val="-14"/>
        </w:rPr>
        <w:t xml:space="preserve"> </w:t>
      </w:r>
      <w:r w:rsidR="00000000">
        <w:t>include</w:t>
      </w:r>
      <w:r w:rsidR="00000000">
        <w:rPr>
          <w:spacing w:val="-13"/>
        </w:rPr>
        <w:t xml:space="preserve"> </w:t>
      </w:r>
      <w:r w:rsidR="00000000">
        <w:t>reduced staffing costs, increased efficiency, improved accuracy and security, increased revenue, reduced infrastructure</w:t>
      </w:r>
      <w:r w:rsidR="00000000">
        <w:rPr>
          <w:spacing w:val="-8"/>
        </w:rPr>
        <w:t xml:space="preserve"> </w:t>
      </w:r>
      <w:r w:rsidR="00000000">
        <w:t>costs,</w:t>
      </w:r>
      <w:r w:rsidR="00000000">
        <w:rPr>
          <w:spacing w:val="-7"/>
        </w:rPr>
        <w:t xml:space="preserve"> </w:t>
      </w:r>
      <w:r w:rsidR="00000000">
        <w:t>and</w:t>
      </w:r>
      <w:r w:rsidR="00000000">
        <w:rPr>
          <w:spacing w:val="-7"/>
        </w:rPr>
        <w:t xml:space="preserve"> </w:t>
      </w:r>
      <w:r w:rsidR="00000000">
        <w:t>improved</w:t>
      </w:r>
      <w:r w:rsidR="00000000">
        <w:rPr>
          <w:spacing w:val="-7"/>
        </w:rPr>
        <w:t xml:space="preserve"> </w:t>
      </w:r>
      <w:r w:rsidR="00000000">
        <w:t>passenger</w:t>
      </w:r>
      <w:r w:rsidR="00000000">
        <w:rPr>
          <w:spacing w:val="-5"/>
        </w:rPr>
        <w:t xml:space="preserve"> </w:t>
      </w:r>
      <w:r w:rsidR="00000000">
        <w:t>experience.</w:t>
      </w:r>
      <w:r w:rsidR="00000000">
        <w:rPr>
          <w:spacing w:val="-12"/>
        </w:rPr>
        <w:t xml:space="preserve"> </w:t>
      </w:r>
      <w:r w:rsidR="00000000">
        <w:t>These</w:t>
      </w:r>
      <w:r w:rsidR="00000000">
        <w:rPr>
          <w:spacing w:val="-8"/>
        </w:rPr>
        <w:t xml:space="preserve"> </w:t>
      </w:r>
      <w:r w:rsidR="00000000">
        <w:t>benefits</w:t>
      </w:r>
      <w:r w:rsidR="00000000">
        <w:rPr>
          <w:spacing w:val="-6"/>
        </w:rPr>
        <w:t xml:space="preserve"> </w:t>
      </w:r>
      <w:r w:rsidR="00000000">
        <w:t>make</w:t>
      </w:r>
      <w:r w:rsidR="00000000">
        <w:rPr>
          <w:spacing w:val="-8"/>
        </w:rPr>
        <w:t xml:space="preserve"> </w:t>
      </w:r>
      <w:r w:rsidR="00000000">
        <w:t>the</w:t>
      </w:r>
      <w:r w:rsidR="00000000">
        <w:rPr>
          <w:spacing w:val="-7"/>
        </w:rPr>
        <w:t xml:space="preserve"> </w:t>
      </w:r>
      <w:r w:rsidR="00000000">
        <w:t>implementation of a biometric immigration system a worthwhile investment for airports.</w:t>
      </w:r>
      <w:r>
        <w:t xml:space="preserve"> </w:t>
      </w:r>
      <w:r w:rsidR="00000000">
        <w:t>SYSTEM</w:t>
      </w:r>
      <w:r w:rsidR="00000000">
        <w:rPr>
          <w:spacing w:val="-2"/>
        </w:rPr>
        <w:t xml:space="preserve"> INTEGRATION</w:t>
      </w:r>
      <w:r>
        <w:t xml:space="preserve"> </w:t>
      </w:r>
      <w:r w:rsidR="00000000">
        <w:t>Integration</w:t>
      </w:r>
      <w:r w:rsidR="00000000">
        <w:rPr>
          <w:spacing w:val="-7"/>
        </w:rPr>
        <w:t xml:space="preserve"> </w:t>
      </w:r>
      <w:r w:rsidR="00000000">
        <w:t>of</w:t>
      </w:r>
      <w:r w:rsidR="00000000">
        <w:rPr>
          <w:spacing w:val="-8"/>
        </w:rPr>
        <w:t xml:space="preserve"> </w:t>
      </w:r>
      <w:r w:rsidR="00000000">
        <w:t>an</w:t>
      </w:r>
      <w:r w:rsidR="00000000">
        <w:rPr>
          <w:spacing w:val="-4"/>
        </w:rPr>
        <w:t xml:space="preserve"> </w:t>
      </w:r>
      <w:r w:rsidR="00000000">
        <w:t>airport's</w:t>
      </w:r>
      <w:r w:rsidR="00000000">
        <w:rPr>
          <w:spacing w:val="-5"/>
        </w:rPr>
        <w:t xml:space="preserve"> </w:t>
      </w:r>
      <w:r w:rsidR="00000000">
        <w:t>immigration</w:t>
      </w:r>
      <w:r w:rsidR="00000000">
        <w:rPr>
          <w:spacing w:val="-7"/>
        </w:rPr>
        <w:t xml:space="preserve"> </w:t>
      </w:r>
      <w:r w:rsidR="00000000">
        <w:t>system</w:t>
      </w:r>
      <w:r w:rsidR="00000000">
        <w:rPr>
          <w:spacing w:val="-7"/>
        </w:rPr>
        <w:t xml:space="preserve"> </w:t>
      </w:r>
      <w:r w:rsidR="00000000">
        <w:t>with</w:t>
      </w:r>
      <w:r w:rsidR="00000000">
        <w:rPr>
          <w:spacing w:val="-4"/>
        </w:rPr>
        <w:t xml:space="preserve"> </w:t>
      </w:r>
      <w:r w:rsidR="00000000">
        <w:t>other</w:t>
      </w:r>
      <w:r w:rsidR="00000000">
        <w:rPr>
          <w:spacing w:val="-8"/>
        </w:rPr>
        <w:t xml:space="preserve"> </w:t>
      </w:r>
      <w:r w:rsidR="00000000">
        <w:t>airport</w:t>
      </w:r>
      <w:r w:rsidR="00000000">
        <w:rPr>
          <w:spacing w:val="-6"/>
        </w:rPr>
        <w:t xml:space="preserve"> </w:t>
      </w:r>
      <w:r w:rsidR="00000000">
        <w:t>and</w:t>
      </w:r>
      <w:r w:rsidR="00000000">
        <w:rPr>
          <w:spacing w:val="-7"/>
        </w:rPr>
        <w:t xml:space="preserve"> </w:t>
      </w:r>
      <w:r w:rsidR="00000000">
        <w:t>external</w:t>
      </w:r>
      <w:r w:rsidR="00000000">
        <w:rPr>
          <w:spacing w:val="-6"/>
        </w:rPr>
        <w:t xml:space="preserve"> </w:t>
      </w:r>
      <w:r w:rsidR="00000000">
        <w:t>systems</w:t>
      </w:r>
      <w:r w:rsidR="00000000">
        <w:rPr>
          <w:spacing w:val="-6"/>
        </w:rPr>
        <w:t xml:space="preserve"> </w:t>
      </w:r>
      <w:r w:rsidR="00000000">
        <w:t>can</w:t>
      </w:r>
      <w:r w:rsidR="00000000">
        <w:rPr>
          <w:spacing w:val="-7"/>
        </w:rPr>
        <w:t xml:space="preserve"> </w:t>
      </w:r>
      <w:r w:rsidR="00000000">
        <w:t>provide numerous benefits, such as improved efficiency, enhanced security, and better passenger experience. Here are some potential ways that immigration system integration can be beneficial:</w:t>
      </w:r>
      <w:r>
        <w:t xml:space="preserve"> </w:t>
      </w:r>
      <w:r w:rsidR="00000000">
        <w:t>Streamlined</w:t>
      </w:r>
      <w:r w:rsidR="00000000">
        <w:rPr>
          <w:spacing w:val="-15"/>
        </w:rPr>
        <w:t xml:space="preserve"> </w:t>
      </w:r>
      <w:r w:rsidR="00000000">
        <w:t>passenger</w:t>
      </w:r>
      <w:r w:rsidR="00000000">
        <w:rPr>
          <w:spacing w:val="-15"/>
        </w:rPr>
        <w:t xml:space="preserve"> </w:t>
      </w:r>
      <w:r w:rsidR="00000000">
        <w:t>processing:</w:t>
      </w:r>
      <w:r w:rsidR="00000000">
        <w:rPr>
          <w:spacing w:val="-15"/>
        </w:rPr>
        <w:t xml:space="preserve"> </w:t>
      </w:r>
      <w:r w:rsidR="00000000">
        <w:t>Integration</w:t>
      </w:r>
      <w:r w:rsidR="00000000">
        <w:rPr>
          <w:spacing w:val="-15"/>
        </w:rPr>
        <w:t xml:space="preserve"> </w:t>
      </w:r>
      <w:r w:rsidR="00000000">
        <w:t>with</w:t>
      </w:r>
      <w:r w:rsidR="00000000">
        <w:rPr>
          <w:spacing w:val="-15"/>
        </w:rPr>
        <w:t xml:space="preserve"> </w:t>
      </w:r>
      <w:r w:rsidR="00000000">
        <w:t>other</w:t>
      </w:r>
      <w:r w:rsidR="00000000">
        <w:rPr>
          <w:spacing w:val="-15"/>
        </w:rPr>
        <w:t xml:space="preserve"> </w:t>
      </w:r>
      <w:r w:rsidR="00000000">
        <w:t>airport</w:t>
      </w:r>
      <w:r w:rsidR="00000000">
        <w:rPr>
          <w:spacing w:val="-15"/>
        </w:rPr>
        <w:t xml:space="preserve"> </w:t>
      </w:r>
      <w:r w:rsidR="00000000">
        <w:t>systems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the</w:t>
      </w:r>
      <w:r w:rsidR="00000000">
        <w:rPr>
          <w:spacing w:val="-15"/>
        </w:rPr>
        <w:t xml:space="preserve"> </w:t>
      </w:r>
      <w:r w:rsidR="00000000">
        <w:t>airport's</w:t>
      </w:r>
      <w:r w:rsidR="00000000">
        <w:rPr>
          <w:spacing w:val="-15"/>
        </w:rPr>
        <w:t xml:space="preserve"> </w:t>
      </w:r>
      <w:r w:rsidR="00000000">
        <w:t xml:space="preserve">flight information system, baggage handling system, and passenger information system can help streamline the passenger processing experience by providing real-time data to immigration </w:t>
      </w:r>
      <w:r w:rsidR="00000000">
        <w:rPr>
          <w:spacing w:val="-2"/>
        </w:rPr>
        <w:t>officers.</w:t>
      </w:r>
      <w:r>
        <w:t xml:space="preserve"> </w:t>
      </w:r>
      <w:r w:rsidR="00000000">
        <w:t>Enhanced</w:t>
      </w:r>
      <w:r w:rsidR="00000000">
        <w:rPr>
          <w:spacing w:val="-12"/>
        </w:rPr>
        <w:t xml:space="preserve"> </w:t>
      </w:r>
      <w:r w:rsidR="00000000">
        <w:t>security:</w:t>
      </w:r>
      <w:r w:rsidR="00000000">
        <w:rPr>
          <w:spacing w:val="-9"/>
        </w:rPr>
        <w:t xml:space="preserve"> </w:t>
      </w:r>
      <w:r w:rsidR="00000000">
        <w:t>Integration</w:t>
      </w:r>
      <w:r w:rsidR="00000000">
        <w:rPr>
          <w:spacing w:val="-12"/>
        </w:rPr>
        <w:t xml:space="preserve"> </w:t>
      </w:r>
      <w:r w:rsidR="00000000">
        <w:t>with</w:t>
      </w:r>
      <w:r w:rsidR="00000000">
        <w:rPr>
          <w:spacing w:val="-11"/>
        </w:rPr>
        <w:t xml:space="preserve"> </w:t>
      </w:r>
      <w:r w:rsidR="00000000">
        <w:t>external</w:t>
      </w:r>
      <w:r w:rsidR="00000000">
        <w:rPr>
          <w:spacing w:val="-11"/>
        </w:rPr>
        <w:t xml:space="preserve"> </w:t>
      </w:r>
      <w:r w:rsidR="00000000">
        <w:t>systems</w:t>
      </w:r>
      <w:r w:rsidR="00000000">
        <w:rPr>
          <w:spacing w:val="-8"/>
        </w:rPr>
        <w:t xml:space="preserve"> </w:t>
      </w:r>
      <w:r w:rsidR="00000000">
        <w:t>such</w:t>
      </w:r>
      <w:r w:rsidR="00000000">
        <w:rPr>
          <w:spacing w:val="-12"/>
        </w:rPr>
        <w:t xml:space="preserve"> </w:t>
      </w:r>
      <w:r w:rsidR="00000000">
        <w:t>as</w:t>
      </w:r>
      <w:r w:rsidR="00000000">
        <w:rPr>
          <w:spacing w:val="-11"/>
        </w:rPr>
        <w:t xml:space="preserve"> </w:t>
      </w:r>
      <w:r w:rsidR="00000000">
        <w:t>national</w:t>
      </w:r>
      <w:r w:rsidR="00000000">
        <w:rPr>
          <w:spacing w:val="-11"/>
        </w:rPr>
        <w:t xml:space="preserve"> </w:t>
      </w:r>
      <w:r w:rsidR="00000000">
        <w:t>and</w:t>
      </w:r>
      <w:r w:rsidR="00000000">
        <w:rPr>
          <w:spacing w:val="-12"/>
        </w:rPr>
        <w:t xml:space="preserve"> </w:t>
      </w:r>
      <w:r w:rsidR="00000000">
        <w:t>international</w:t>
      </w:r>
      <w:r w:rsidR="00000000">
        <w:rPr>
          <w:spacing w:val="-11"/>
        </w:rPr>
        <w:t xml:space="preserve"> </w:t>
      </w:r>
      <w:r w:rsidR="00000000">
        <w:t xml:space="preserve">watchlists, visa databases, and border control systems </w:t>
      </w:r>
      <w:r w:rsidR="00000000">
        <w:lastRenderedPageBreak/>
        <w:t>can improve the accuracy and completeness of passenger screening and verification.</w:t>
      </w:r>
      <w:r>
        <w:t xml:space="preserve"> </w:t>
      </w:r>
      <w:r w:rsidR="00000000">
        <w:t>Reduced</w:t>
      </w:r>
      <w:r w:rsidR="00000000">
        <w:rPr>
          <w:spacing w:val="-1"/>
        </w:rPr>
        <w:t xml:space="preserve"> </w:t>
      </w:r>
      <w:r w:rsidR="00000000">
        <w:t>errors: Integration</w:t>
      </w:r>
      <w:r w:rsidR="00000000">
        <w:rPr>
          <w:spacing w:val="-1"/>
        </w:rPr>
        <w:t xml:space="preserve"> </w:t>
      </w:r>
      <w:r w:rsidR="00000000">
        <w:t>can</w:t>
      </w:r>
      <w:r w:rsidR="00000000">
        <w:rPr>
          <w:spacing w:val="-1"/>
        </w:rPr>
        <w:t xml:space="preserve"> </w:t>
      </w:r>
      <w:r w:rsidR="00000000">
        <w:t>minimize</w:t>
      </w:r>
      <w:r w:rsidR="00000000">
        <w:rPr>
          <w:spacing w:val="-2"/>
        </w:rPr>
        <w:t xml:space="preserve"> </w:t>
      </w:r>
      <w:r w:rsidR="00000000">
        <w:t>errors</w:t>
      </w:r>
      <w:r w:rsidR="00000000">
        <w:rPr>
          <w:spacing w:val="-2"/>
        </w:rPr>
        <w:t xml:space="preserve"> </w:t>
      </w:r>
      <w:r w:rsidR="00000000">
        <w:t>that</w:t>
      </w:r>
      <w:r w:rsidR="00000000">
        <w:rPr>
          <w:spacing w:val="-1"/>
        </w:rPr>
        <w:t xml:space="preserve"> </w:t>
      </w:r>
      <w:r w:rsidR="00000000">
        <w:t>may</w:t>
      </w:r>
      <w:r w:rsidR="00000000">
        <w:rPr>
          <w:spacing w:val="-8"/>
        </w:rPr>
        <w:t xml:space="preserve"> </w:t>
      </w:r>
      <w:r w:rsidR="00000000">
        <w:t>occur</w:t>
      </w:r>
      <w:r w:rsidR="00000000">
        <w:rPr>
          <w:spacing w:val="-2"/>
        </w:rPr>
        <w:t xml:space="preserve"> </w:t>
      </w:r>
      <w:r w:rsidR="00000000">
        <w:t>when</w:t>
      </w:r>
      <w:r w:rsidR="00000000">
        <w:rPr>
          <w:spacing w:val="-1"/>
        </w:rPr>
        <w:t xml:space="preserve"> </w:t>
      </w:r>
      <w:r w:rsidR="00000000">
        <w:t>data is</w:t>
      </w:r>
      <w:r w:rsidR="00000000">
        <w:rPr>
          <w:spacing w:val="-1"/>
        </w:rPr>
        <w:t xml:space="preserve"> </w:t>
      </w:r>
      <w:r w:rsidR="00000000">
        <w:t>manually</w:t>
      </w:r>
      <w:r w:rsidR="00000000">
        <w:rPr>
          <w:spacing w:val="-8"/>
        </w:rPr>
        <w:t xml:space="preserve"> </w:t>
      </w:r>
      <w:r w:rsidR="00000000">
        <w:t>entered</w:t>
      </w:r>
      <w:r w:rsidR="00000000">
        <w:rPr>
          <w:spacing w:val="-1"/>
        </w:rPr>
        <w:t xml:space="preserve"> </w:t>
      </w:r>
      <w:r w:rsidR="00000000">
        <w:t>or transferred between systems, improving the accuracy and efficiency of passenger processing.</w:t>
      </w:r>
      <w:r>
        <w:t xml:space="preserve"> </w:t>
      </w:r>
      <w:r w:rsidR="00000000">
        <w:t xml:space="preserve">Better resource utilization: Integration can help optimize the use of airport resources, such as immigration counters and staff, by providing real-time data on passenger traffic and processing </w:t>
      </w:r>
      <w:r w:rsidR="00000000">
        <w:rPr>
          <w:spacing w:val="-2"/>
        </w:rPr>
        <w:t>times.</w:t>
      </w:r>
      <w:r>
        <w:t xml:space="preserve"> </w:t>
      </w:r>
      <w:r w:rsidR="00000000">
        <w:t>Improved passenger experience: Integration can help reduce wait times and improve the overall passenger experience by providing timely and accurate information to passengers about their immigration process.</w:t>
      </w:r>
      <w:r>
        <w:t xml:space="preserve"> </w:t>
      </w:r>
      <w:r w:rsidR="00000000">
        <w:t>However,</w:t>
      </w:r>
      <w:r w:rsidR="00000000">
        <w:rPr>
          <w:spacing w:val="-7"/>
        </w:rPr>
        <w:t xml:space="preserve"> </w:t>
      </w:r>
      <w:r w:rsidR="00000000">
        <w:t>it's</w:t>
      </w:r>
      <w:r w:rsidR="00000000">
        <w:rPr>
          <w:spacing w:val="-7"/>
        </w:rPr>
        <w:t xml:space="preserve"> </w:t>
      </w:r>
      <w:r w:rsidR="00000000">
        <w:t>important</w:t>
      </w:r>
      <w:r w:rsidR="00000000">
        <w:rPr>
          <w:spacing w:val="-6"/>
        </w:rPr>
        <w:t xml:space="preserve"> </w:t>
      </w:r>
      <w:r w:rsidR="00000000">
        <w:t>to</w:t>
      </w:r>
      <w:r w:rsidR="00000000">
        <w:rPr>
          <w:spacing w:val="-6"/>
        </w:rPr>
        <w:t xml:space="preserve"> </w:t>
      </w:r>
      <w:r w:rsidR="00000000">
        <w:t>note</w:t>
      </w:r>
      <w:r w:rsidR="00000000">
        <w:rPr>
          <w:spacing w:val="-7"/>
        </w:rPr>
        <w:t xml:space="preserve"> </w:t>
      </w:r>
      <w:r w:rsidR="00000000">
        <w:t>that</w:t>
      </w:r>
      <w:r w:rsidR="00000000">
        <w:rPr>
          <w:spacing w:val="-7"/>
        </w:rPr>
        <w:t xml:space="preserve"> </w:t>
      </w:r>
      <w:r w:rsidR="00000000">
        <w:t>immigration</w:t>
      </w:r>
      <w:r w:rsidR="00000000">
        <w:rPr>
          <w:spacing w:val="-7"/>
        </w:rPr>
        <w:t xml:space="preserve"> </w:t>
      </w:r>
      <w:r w:rsidR="00000000">
        <w:t>system</w:t>
      </w:r>
      <w:r w:rsidR="00000000">
        <w:rPr>
          <w:spacing w:val="-7"/>
        </w:rPr>
        <w:t xml:space="preserve"> </w:t>
      </w:r>
      <w:r w:rsidR="00000000">
        <w:t>integration</w:t>
      </w:r>
      <w:r w:rsidR="00000000">
        <w:rPr>
          <w:spacing w:val="-7"/>
        </w:rPr>
        <w:t xml:space="preserve"> </w:t>
      </w:r>
      <w:r w:rsidR="00000000">
        <w:t>can</w:t>
      </w:r>
      <w:r w:rsidR="00000000">
        <w:rPr>
          <w:spacing w:val="-7"/>
        </w:rPr>
        <w:t xml:space="preserve"> </w:t>
      </w:r>
      <w:r w:rsidR="00000000">
        <w:t>be</w:t>
      </w:r>
      <w:r w:rsidR="00000000">
        <w:rPr>
          <w:spacing w:val="-5"/>
        </w:rPr>
        <w:t xml:space="preserve"> </w:t>
      </w:r>
      <w:r w:rsidR="00000000">
        <w:t>a</w:t>
      </w:r>
      <w:r w:rsidR="00000000">
        <w:rPr>
          <w:spacing w:val="-8"/>
        </w:rPr>
        <w:t xml:space="preserve"> </w:t>
      </w:r>
      <w:r w:rsidR="00000000">
        <w:t>complex</w:t>
      </w:r>
      <w:r w:rsidR="00000000">
        <w:rPr>
          <w:spacing w:val="-5"/>
        </w:rPr>
        <w:t xml:space="preserve"> </w:t>
      </w:r>
      <w:r w:rsidR="00000000">
        <w:t>process</w:t>
      </w:r>
      <w:r w:rsidR="00000000">
        <w:rPr>
          <w:spacing w:val="-6"/>
        </w:rPr>
        <w:t xml:space="preserve"> </w:t>
      </w:r>
      <w:r w:rsidR="00000000">
        <w:t>that requires careful planning and coordination between different airport departments and external stakeholders.</w:t>
      </w:r>
      <w:r w:rsidR="00000000">
        <w:rPr>
          <w:spacing w:val="-8"/>
        </w:rPr>
        <w:t xml:space="preserve"> </w:t>
      </w:r>
      <w:r w:rsidR="00000000">
        <w:t>It's</w:t>
      </w:r>
      <w:r w:rsidR="00000000">
        <w:rPr>
          <w:spacing w:val="-10"/>
        </w:rPr>
        <w:t xml:space="preserve"> </w:t>
      </w:r>
      <w:r w:rsidR="00000000">
        <w:t>also</w:t>
      </w:r>
      <w:r w:rsidR="00000000">
        <w:rPr>
          <w:spacing w:val="-10"/>
        </w:rPr>
        <w:t xml:space="preserve"> </w:t>
      </w:r>
      <w:r w:rsidR="00000000">
        <w:t>important</w:t>
      </w:r>
      <w:r w:rsidR="00000000">
        <w:rPr>
          <w:spacing w:val="-10"/>
        </w:rPr>
        <w:t xml:space="preserve"> </w:t>
      </w:r>
      <w:r w:rsidR="00000000">
        <w:t>to</w:t>
      </w:r>
      <w:r w:rsidR="00000000">
        <w:rPr>
          <w:spacing w:val="-10"/>
        </w:rPr>
        <w:t xml:space="preserve"> </w:t>
      </w:r>
      <w:r w:rsidR="00000000">
        <w:t>ensure</w:t>
      </w:r>
      <w:r w:rsidR="00000000">
        <w:rPr>
          <w:spacing w:val="-11"/>
        </w:rPr>
        <w:t xml:space="preserve"> </w:t>
      </w:r>
      <w:r w:rsidR="00000000">
        <w:t>that</w:t>
      </w:r>
      <w:r w:rsidR="00000000">
        <w:rPr>
          <w:spacing w:val="-8"/>
        </w:rPr>
        <w:t xml:space="preserve"> </w:t>
      </w:r>
      <w:r w:rsidR="00000000">
        <w:t>appropriate</w:t>
      </w:r>
      <w:r w:rsidR="00000000">
        <w:rPr>
          <w:spacing w:val="-11"/>
        </w:rPr>
        <w:t xml:space="preserve"> </w:t>
      </w:r>
      <w:r w:rsidR="00000000">
        <w:t>security</w:t>
      </w:r>
      <w:r w:rsidR="00000000">
        <w:rPr>
          <w:spacing w:val="-14"/>
        </w:rPr>
        <w:t xml:space="preserve"> </w:t>
      </w:r>
      <w:r w:rsidR="00000000">
        <w:t>measures</w:t>
      </w:r>
      <w:r w:rsidR="00000000">
        <w:rPr>
          <w:spacing w:val="-10"/>
        </w:rPr>
        <w:t xml:space="preserve"> </w:t>
      </w:r>
      <w:r w:rsidR="00000000">
        <w:t>are</w:t>
      </w:r>
      <w:r w:rsidR="00000000">
        <w:rPr>
          <w:spacing w:val="-11"/>
        </w:rPr>
        <w:t xml:space="preserve"> </w:t>
      </w:r>
      <w:r w:rsidR="00000000">
        <w:t>in</w:t>
      </w:r>
      <w:r w:rsidR="00000000">
        <w:rPr>
          <w:spacing w:val="-10"/>
        </w:rPr>
        <w:t xml:space="preserve"> </w:t>
      </w:r>
      <w:r w:rsidR="00000000">
        <w:t>place</w:t>
      </w:r>
      <w:r w:rsidR="00000000">
        <w:rPr>
          <w:spacing w:val="-11"/>
        </w:rPr>
        <w:t xml:space="preserve"> </w:t>
      </w:r>
      <w:r w:rsidR="00000000">
        <w:t>to</w:t>
      </w:r>
      <w:r w:rsidR="00000000">
        <w:rPr>
          <w:spacing w:val="-10"/>
        </w:rPr>
        <w:t xml:space="preserve"> </w:t>
      </w:r>
      <w:r w:rsidR="00000000">
        <w:t>protect sensitive passenger and immigration-related data.</w:t>
      </w:r>
      <w:r>
        <w:t xml:space="preserve"> </w:t>
      </w:r>
      <w:r w:rsidR="00000000">
        <w:rPr>
          <w:spacing w:val="-2"/>
        </w:rPr>
        <w:t>SUPPLIERS</w:t>
      </w:r>
      <w:r>
        <w:t xml:space="preserve"> </w:t>
      </w:r>
      <w:r w:rsidR="00000000">
        <w:t>There</w:t>
      </w:r>
      <w:r w:rsidR="00000000">
        <w:rPr>
          <w:spacing w:val="-3"/>
        </w:rPr>
        <w:t xml:space="preserve"> </w:t>
      </w:r>
      <w:r w:rsidR="00000000">
        <w:t>are</w:t>
      </w:r>
      <w:r w:rsidR="00000000">
        <w:rPr>
          <w:spacing w:val="-5"/>
        </w:rPr>
        <w:t xml:space="preserve"> </w:t>
      </w:r>
      <w:r w:rsidR="00000000">
        <w:t>several</w:t>
      </w:r>
      <w:r w:rsidR="00000000">
        <w:rPr>
          <w:spacing w:val="-3"/>
        </w:rPr>
        <w:t xml:space="preserve"> </w:t>
      </w:r>
      <w:r w:rsidR="00000000">
        <w:t>suppliers</w:t>
      </w:r>
      <w:r w:rsidR="00000000">
        <w:rPr>
          <w:spacing w:val="-4"/>
        </w:rPr>
        <w:t xml:space="preserve"> </w:t>
      </w:r>
      <w:r w:rsidR="00000000">
        <w:t>that</w:t>
      </w:r>
      <w:r w:rsidR="00000000">
        <w:rPr>
          <w:spacing w:val="-3"/>
        </w:rPr>
        <w:t xml:space="preserve"> </w:t>
      </w:r>
      <w:r w:rsidR="00000000">
        <w:t>provide</w:t>
      </w:r>
      <w:r w:rsidR="00000000">
        <w:rPr>
          <w:spacing w:val="-3"/>
        </w:rPr>
        <w:t xml:space="preserve"> </w:t>
      </w:r>
      <w:r w:rsidR="00000000">
        <w:t>airport</w:t>
      </w:r>
      <w:r w:rsidR="00000000">
        <w:rPr>
          <w:spacing w:val="-3"/>
        </w:rPr>
        <w:t xml:space="preserve"> </w:t>
      </w:r>
      <w:r w:rsidR="00000000">
        <w:t>immigration</w:t>
      </w:r>
      <w:r w:rsidR="00000000">
        <w:rPr>
          <w:spacing w:val="-3"/>
        </w:rPr>
        <w:t xml:space="preserve"> </w:t>
      </w:r>
      <w:r w:rsidR="00000000">
        <w:t>systems</w:t>
      </w:r>
      <w:r w:rsidR="00000000">
        <w:rPr>
          <w:spacing w:val="-4"/>
        </w:rPr>
        <w:t xml:space="preserve"> </w:t>
      </w:r>
      <w:r w:rsidR="00000000">
        <w:t>to</w:t>
      </w:r>
      <w:r w:rsidR="00000000">
        <w:rPr>
          <w:spacing w:val="-3"/>
        </w:rPr>
        <w:t xml:space="preserve"> </w:t>
      </w:r>
      <w:r w:rsidR="00000000">
        <w:t>airports</w:t>
      </w:r>
      <w:r w:rsidR="00000000">
        <w:rPr>
          <w:spacing w:val="-4"/>
        </w:rPr>
        <w:t xml:space="preserve"> </w:t>
      </w:r>
      <w:r w:rsidR="00000000">
        <w:t>around</w:t>
      </w:r>
      <w:r w:rsidR="00000000">
        <w:rPr>
          <w:spacing w:val="-4"/>
        </w:rPr>
        <w:t xml:space="preserve"> </w:t>
      </w:r>
      <w:r w:rsidR="00000000">
        <w:t>the</w:t>
      </w:r>
      <w:r w:rsidR="00000000">
        <w:rPr>
          <w:spacing w:val="-3"/>
        </w:rPr>
        <w:t xml:space="preserve"> </w:t>
      </w:r>
      <w:r w:rsidR="00000000">
        <w:t>world. Here are some of the major suppliers in the industry:</w:t>
      </w:r>
      <w:r>
        <w:t xml:space="preserve"> </w:t>
      </w:r>
      <w:r w:rsidR="00000000">
        <w:rPr>
          <w:rFonts w:ascii="Palatino"/>
          <w:spacing w:val="-5"/>
        </w:rPr>
        <w:t>367</w:t>
      </w:r>
      <w:r>
        <w:rPr>
          <w:rFonts w:ascii="Palatino"/>
        </w:rPr>
        <w:t xml:space="preserve">   </w:t>
      </w:r>
      <w:r w:rsidR="00000000">
        <w:t>Accenture: Accenture is a global technology and consulting company that provides end-to-end immigration solutions for airports. Its immigration system includes features such as biometric identification, visa issuance, watchlist screening, and real-time reporting.</w:t>
      </w:r>
      <w:r>
        <w:t xml:space="preserve"> </w:t>
      </w:r>
      <w:r w:rsidR="00000000">
        <w:t>SITA: SITA</w:t>
      </w:r>
      <w:r w:rsidR="00000000">
        <w:rPr>
          <w:spacing w:val="-1"/>
        </w:rPr>
        <w:t xml:space="preserve"> </w:t>
      </w:r>
      <w:r w:rsidR="00000000">
        <w:t>is a global supplier of technology solutions for the air transport industry, including airports. Its border management solutions include the iBorders system, which provides features such as passenger data capture, watchlist screening, and risk assessment.</w:t>
      </w:r>
      <w:r>
        <w:t xml:space="preserve"> </w:t>
      </w:r>
      <w:r w:rsidR="00000000">
        <w:t>Gemalto:</w:t>
      </w:r>
      <w:r w:rsidR="00000000">
        <w:rPr>
          <w:spacing w:val="-15"/>
        </w:rPr>
        <w:t xml:space="preserve"> </w:t>
      </w:r>
      <w:r w:rsidR="00000000">
        <w:t>Gemalto</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digital</w:t>
      </w:r>
      <w:r w:rsidR="00000000">
        <w:rPr>
          <w:spacing w:val="-15"/>
        </w:rPr>
        <w:t xml:space="preserve"> </w:t>
      </w:r>
      <w:r w:rsidR="00000000">
        <w:t>security</w:t>
      </w:r>
      <w:r w:rsidR="00000000">
        <w:rPr>
          <w:spacing w:val="-15"/>
        </w:rPr>
        <w:t xml:space="preserve"> </w:t>
      </w:r>
      <w:r w:rsidR="00000000">
        <w:t>company</w:t>
      </w:r>
      <w:r w:rsidR="00000000">
        <w:rPr>
          <w:spacing w:val="-15"/>
        </w:rPr>
        <w:t xml:space="preserve"> </w:t>
      </w:r>
      <w:r w:rsidR="00000000">
        <w:t>that</w:t>
      </w:r>
      <w:r w:rsidR="00000000">
        <w:rPr>
          <w:spacing w:val="-15"/>
        </w:rPr>
        <w:t xml:space="preserve"> </w:t>
      </w:r>
      <w:r w:rsidR="00000000">
        <w:t>provides</w:t>
      </w:r>
      <w:r w:rsidR="00000000">
        <w:rPr>
          <w:spacing w:val="-15"/>
        </w:rPr>
        <w:t xml:space="preserve"> </w:t>
      </w:r>
      <w:r w:rsidR="00000000">
        <w:t>biometric</w:t>
      </w:r>
      <w:r w:rsidR="00000000">
        <w:rPr>
          <w:spacing w:val="-15"/>
        </w:rPr>
        <w:t xml:space="preserve"> </w:t>
      </w:r>
      <w:r w:rsidR="00000000">
        <w:t>identity</w:t>
      </w:r>
      <w:r w:rsidR="00000000">
        <w:rPr>
          <w:spacing w:val="-15"/>
        </w:rPr>
        <w:t xml:space="preserve"> </w:t>
      </w:r>
      <w:r w:rsidR="00000000">
        <w:t>and</w:t>
      </w:r>
      <w:r w:rsidR="00000000">
        <w:rPr>
          <w:spacing w:val="-15"/>
        </w:rPr>
        <w:t xml:space="preserve"> </w:t>
      </w:r>
      <w:r w:rsidR="00000000">
        <w:t>authentication solutions for airports. Its border management system includes features such as document verification, biometric identification, and e-gate control.</w:t>
      </w:r>
      <w:r>
        <w:t xml:space="preserve"> </w:t>
      </w:r>
      <w:r w:rsidR="00000000">
        <w:t>Vision-Box:</w:t>
      </w:r>
      <w:r w:rsidR="00000000">
        <w:rPr>
          <w:spacing w:val="-6"/>
        </w:rPr>
        <w:t xml:space="preserve"> </w:t>
      </w:r>
      <w:r w:rsidR="00000000">
        <w:t>Vision-Box</w:t>
      </w:r>
      <w:r w:rsidR="00000000">
        <w:rPr>
          <w:spacing w:val="-1"/>
        </w:rPr>
        <w:t xml:space="preserve"> </w:t>
      </w:r>
      <w:r w:rsidR="00000000">
        <w:t>is a</w:t>
      </w:r>
      <w:r w:rsidR="00000000">
        <w:rPr>
          <w:spacing w:val="-1"/>
        </w:rPr>
        <w:t xml:space="preserve"> </w:t>
      </w:r>
      <w:r w:rsidR="00000000">
        <w:t>provider</w:t>
      </w:r>
      <w:r w:rsidR="00000000">
        <w:rPr>
          <w:spacing w:val="-1"/>
        </w:rPr>
        <w:t xml:space="preserve"> </w:t>
      </w:r>
      <w:r w:rsidR="00000000">
        <w:t>of</w:t>
      </w:r>
      <w:r w:rsidR="00000000">
        <w:rPr>
          <w:spacing w:val="-1"/>
        </w:rPr>
        <w:t xml:space="preserve"> </w:t>
      </w:r>
      <w:r w:rsidR="00000000">
        <w:t>biometric-based</w:t>
      </w:r>
      <w:r w:rsidR="00000000">
        <w:rPr>
          <w:spacing w:val="-1"/>
        </w:rPr>
        <w:t xml:space="preserve"> </w:t>
      </w:r>
      <w:r w:rsidR="00000000">
        <w:t>passenger</w:t>
      </w:r>
      <w:r w:rsidR="00000000">
        <w:rPr>
          <w:spacing w:val="-1"/>
        </w:rPr>
        <w:t xml:space="preserve"> </w:t>
      </w:r>
      <w:r w:rsidR="00000000">
        <w:t>identification</w:t>
      </w:r>
      <w:r w:rsidR="00000000">
        <w:rPr>
          <w:spacing w:val="-1"/>
        </w:rPr>
        <w:t xml:space="preserve"> </w:t>
      </w:r>
      <w:r w:rsidR="00000000">
        <w:t>and</w:t>
      </w:r>
      <w:r w:rsidR="00000000">
        <w:rPr>
          <w:spacing w:val="-1"/>
        </w:rPr>
        <w:t xml:space="preserve"> </w:t>
      </w:r>
      <w:r w:rsidR="00000000">
        <w:t>processing solutions for airports. Its border management solutions include the vb i-match system, which includes features such as facial recognition, document verification, and watchlist screening.</w:t>
      </w:r>
      <w:r>
        <w:t xml:space="preserve"> </w:t>
      </w:r>
      <w:r w:rsidR="00000000">
        <w:t>HID Global: HID Global is a provider of identity management and authentication solutions for a range of industries, including airports. Its border management system includes features such as biometric identification, document verification, and watchlist screening.</w:t>
      </w:r>
      <w:r>
        <w:t xml:space="preserve"> </w:t>
      </w:r>
      <w:r w:rsidR="00000000">
        <w:t>It's important to note that the selection of an immigration system supplier for an airport depends on several factors, such as the size of the airport, the scope of the system requirements, and the budget available.</w:t>
      </w:r>
      <w:r w:rsidR="00000000">
        <w:rPr>
          <w:spacing w:val="-6"/>
        </w:rPr>
        <w:t xml:space="preserve"> </w:t>
      </w:r>
      <w:r w:rsidR="00000000">
        <w:t>Airport authorities typically evaluate and compare different suppliers based on their experience, reputation, and the functionality and features of their systems.</w:t>
      </w:r>
      <w:r>
        <w:t xml:space="preserve">           </w:t>
      </w:r>
      <w:r w:rsidR="00000000">
        <w:rPr>
          <w:rFonts w:ascii="Palatino"/>
          <w:spacing w:val="-5"/>
        </w:rPr>
        <w:t>368</w:t>
      </w:r>
      <w:r>
        <w:rPr>
          <w:rFonts w:ascii="Palatino"/>
        </w:rPr>
        <w:t xml:space="preserve">  </w:t>
      </w:r>
      <w:r>
        <w:rPr>
          <w:rFonts w:ascii="Palatino"/>
          <w:sz w:val="28"/>
        </w:rPr>
        <w:t xml:space="preserve"> </w:t>
      </w:r>
      <w:bookmarkStart w:id="124" w:name="INFORMATION_BROKER"/>
      <w:bookmarkStart w:id="125" w:name="_bookmark66"/>
      <w:bookmarkEnd w:id="124"/>
      <w:bookmarkEnd w:id="125"/>
      <w:r w:rsidR="00000000">
        <w:t>INFORMATION</w:t>
      </w:r>
      <w:r w:rsidR="00000000">
        <w:rPr>
          <w:spacing w:val="-14"/>
        </w:rPr>
        <w:t xml:space="preserve"> </w:t>
      </w:r>
      <w:r w:rsidR="00000000">
        <w:rPr>
          <w:spacing w:val="-2"/>
        </w:rPr>
        <w:t>BROKER</w:t>
      </w:r>
      <w:r>
        <w:t xml:space="preserve"> </w:t>
      </w:r>
      <w:r w:rsidR="00000000">
        <w:rPr>
          <w:spacing w:val="-2"/>
        </w:rPr>
        <w:t>INTRODUCTION</w:t>
      </w:r>
      <w:r>
        <w:t xml:space="preserve"> </w:t>
      </w:r>
      <w:r w:rsidR="00000000">
        <w:t>An airport information broker is a service provider that collects, aggregates, and distributes information related to airport operations and services. The broker serves as an intermediary between various stakeholders, including airlines, airport authorities, ground handling companies, and passengers, and provides a centralized platform for accessing and sharing information.</w:t>
      </w:r>
      <w:r>
        <w:t xml:space="preserve"> </w:t>
      </w:r>
      <w:r w:rsidR="00000000">
        <w:t>The</w:t>
      </w:r>
      <w:r w:rsidR="00000000">
        <w:rPr>
          <w:spacing w:val="-15"/>
        </w:rPr>
        <w:t xml:space="preserve"> </w:t>
      </w:r>
      <w:r w:rsidR="00000000">
        <w:t>information</w:t>
      </w:r>
      <w:r w:rsidR="00000000">
        <w:rPr>
          <w:spacing w:val="-10"/>
        </w:rPr>
        <w:t xml:space="preserve"> </w:t>
      </w:r>
      <w:r w:rsidR="00000000">
        <w:t>provided</w:t>
      </w:r>
      <w:r w:rsidR="00000000">
        <w:rPr>
          <w:spacing w:val="-11"/>
        </w:rPr>
        <w:t xml:space="preserve"> </w:t>
      </w:r>
      <w:r w:rsidR="00000000">
        <w:t>by</w:t>
      </w:r>
      <w:r w:rsidR="00000000">
        <w:rPr>
          <w:spacing w:val="-15"/>
        </w:rPr>
        <w:t xml:space="preserve"> </w:t>
      </w:r>
      <w:r w:rsidR="00000000">
        <w:t>airport</w:t>
      </w:r>
      <w:r w:rsidR="00000000">
        <w:rPr>
          <w:spacing w:val="-10"/>
        </w:rPr>
        <w:t xml:space="preserve"> </w:t>
      </w:r>
      <w:r w:rsidR="00000000">
        <w:t>information</w:t>
      </w:r>
      <w:r w:rsidR="00000000">
        <w:rPr>
          <w:spacing w:val="-10"/>
        </w:rPr>
        <w:t xml:space="preserve"> </w:t>
      </w:r>
      <w:r w:rsidR="00000000">
        <w:t>brokers</w:t>
      </w:r>
      <w:r w:rsidR="00000000">
        <w:rPr>
          <w:spacing w:val="-11"/>
        </w:rPr>
        <w:t xml:space="preserve"> </w:t>
      </w:r>
      <w:r w:rsidR="00000000">
        <w:t>may</w:t>
      </w:r>
      <w:r w:rsidR="00000000">
        <w:rPr>
          <w:spacing w:val="-15"/>
        </w:rPr>
        <w:t xml:space="preserve"> </w:t>
      </w:r>
      <w:r w:rsidR="00000000">
        <w:t>include</w:t>
      </w:r>
      <w:r w:rsidR="00000000">
        <w:rPr>
          <w:spacing w:val="-12"/>
        </w:rPr>
        <w:t xml:space="preserve"> </w:t>
      </w:r>
      <w:r w:rsidR="00000000">
        <w:t>real-time</w:t>
      </w:r>
      <w:r w:rsidR="00000000">
        <w:rPr>
          <w:spacing w:val="-11"/>
        </w:rPr>
        <w:t xml:space="preserve"> </w:t>
      </w:r>
      <w:r w:rsidR="00000000">
        <w:t>flight</w:t>
      </w:r>
      <w:r w:rsidR="00000000">
        <w:rPr>
          <w:spacing w:val="-10"/>
        </w:rPr>
        <w:t xml:space="preserve"> </w:t>
      </w:r>
      <w:r w:rsidR="00000000">
        <w:t>information, gate assignments, baggage handling information, weather updates, security and immigration clearance information, and other relevant data related to airport operations.</w:t>
      </w:r>
      <w:r>
        <w:t xml:space="preserve"> </w:t>
      </w:r>
      <w:r w:rsidR="00000000">
        <w:t>The broker may collect this information from a variety of sources, including airport and airline systems, weather forecasting services, and other third-party providers. The information is then processed,</w:t>
      </w:r>
      <w:r w:rsidR="00000000">
        <w:rPr>
          <w:spacing w:val="-15"/>
        </w:rPr>
        <w:t xml:space="preserve"> </w:t>
      </w:r>
      <w:r w:rsidR="00000000">
        <w:t>verified,</w:t>
      </w:r>
      <w:r w:rsidR="00000000">
        <w:rPr>
          <w:spacing w:val="-15"/>
        </w:rPr>
        <w:t xml:space="preserve"> </w:t>
      </w:r>
      <w:r w:rsidR="00000000">
        <w:t>and</w:t>
      </w:r>
      <w:r w:rsidR="00000000">
        <w:rPr>
          <w:spacing w:val="-15"/>
        </w:rPr>
        <w:t xml:space="preserve"> </w:t>
      </w:r>
      <w:r w:rsidR="00000000">
        <w:t>distributed</w:t>
      </w:r>
      <w:r w:rsidR="00000000">
        <w:rPr>
          <w:spacing w:val="-15"/>
        </w:rPr>
        <w:t xml:space="preserve"> </w:t>
      </w:r>
      <w:r w:rsidR="00000000">
        <w:t>to</w:t>
      </w:r>
      <w:r w:rsidR="00000000">
        <w:rPr>
          <w:spacing w:val="-15"/>
        </w:rPr>
        <w:t xml:space="preserve"> </w:t>
      </w:r>
      <w:r w:rsidR="00000000">
        <w:t>various</w:t>
      </w:r>
      <w:r w:rsidR="00000000">
        <w:rPr>
          <w:spacing w:val="-15"/>
        </w:rPr>
        <w:t xml:space="preserve"> </w:t>
      </w:r>
      <w:r w:rsidR="00000000">
        <w:t>stakeholders</w:t>
      </w:r>
      <w:r w:rsidR="00000000">
        <w:rPr>
          <w:spacing w:val="-15"/>
        </w:rPr>
        <w:t xml:space="preserve"> </w:t>
      </w:r>
      <w:r w:rsidR="00000000">
        <w:t>through</w:t>
      </w:r>
      <w:r w:rsidR="00000000">
        <w:rPr>
          <w:spacing w:val="-15"/>
        </w:rPr>
        <w:t xml:space="preserve"> </w:t>
      </w:r>
      <w:r w:rsidR="00000000">
        <w:t>a</w:t>
      </w:r>
      <w:r w:rsidR="00000000">
        <w:rPr>
          <w:spacing w:val="-15"/>
        </w:rPr>
        <w:t xml:space="preserve"> </w:t>
      </w:r>
      <w:r w:rsidR="00000000">
        <w:t>variety</w:t>
      </w:r>
      <w:r w:rsidR="00000000">
        <w:rPr>
          <w:spacing w:val="-15"/>
        </w:rPr>
        <w:t xml:space="preserve"> </w:t>
      </w:r>
      <w:r w:rsidR="00000000">
        <w:t>of</w:t>
      </w:r>
      <w:r w:rsidR="00000000">
        <w:rPr>
          <w:spacing w:val="-15"/>
        </w:rPr>
        <w:t xml:space="preserve"> </w:t>
      </w:r>
      <w:r w:rsidR="00000000">
        <w:t>channels,</w:t>
      </w:r>
      <w:r w:rsidR="00000000">
        <w:rPr>
          <w:spacing w:val="-15"/>
        </w:rPr>
        <w:t xml:space="preserve"> </w:t>
      </w:r>
      <w:r w:rsidR="00000000">
        <w:t>including web portals, mobile applications, and APIs.</w:t>
      </w:r>
      <w:r>
        <w:t xml:space="preserve"> </w:t>
      </w:r>
      <w:r w:rsidR="00000000">
        <w:t xml:space="preserve">The benefits of using an airport information broker include improved operational efficiency, enhanced passenger experience, and increased revenue opportunities. By providing stakeholders with access to real-time data and insights, the broker can help to reduce delays and improve the overall quality of airport operations. Additionally, by providing passengers with easy access to information related to their flights and travel plans, the </w:t>
      </w:r>
      <w:r w:rsidR="00000000">
        <w:lastRenderedPageBreak/>
        <w:t>broker can help to improve the overall passenger experience and increase customer satisfaction.</w:t>
      </w:r>
      <w:r>
        <w:t xml:space="preserve"> </w:t>
      </w:r>
      <w:r w:rsidR="00000000">
        <w:t>Overall,</w:t>
      </w:r>
      <w:r w:rsidR="00000000">
        <w:rPr>
          <w:spacing w:val="-3"/>
        </w:rPr>
        <w:t xml:space="preserve"> </w:t>
      </w:r>
      <w:r w:rsidR="00000000">
        <w:t>airport</w:t>
      </w:r>
      <w:r w:rsidR="00000000">
        <w:rPr>
          <w:spacing w:val="-3"/>
        </w:rPr>
        <w:t xml:space="preserve"> </w:t>
      </w:r>
      <w:r w:rsidR="00000000">
        <w:t>information</w:t>
      </w:r>
      <w:r w:rsidR="00000000">
        <w:rPr>
          <w:spacing w:val="-3"/>
        </w:rPr>
        <w:t xml:space="preserve"> </w:t>
      </w:r>
      <w:r w:rsidR="00000000">
        <w:t>brokers</w:t>
      </w:r>
      <w:r w:rsidR="00000000">
        <w:rPr>
          <w:spacing w:val="-4"/>
        </w:rPr>
        <w:t xml:space="preserve"> </w:t>
      </w:r>
      <w:r w:rsidR="00000000">
        <w:t>play</w:t>
      </w:r>
      <w:r w:rsidR="00000000">
        <w:rPr>
          <w:spacing w:val="-7"/>
        </w:rPr>
        <w:t xml:space="preserve"> </w:t>
      </w:r>
      <w:r w:rsidR="00000000">
        <w:t>an</w:t>
      </w:r>
      <w:r w:rsidR="00000000">
        <w:rPr>
          <w:spacing w:val="-3"/>
        </w:rPr>
        <w:t xml:space="preserve"> </w:t>
      </w:r>
      <w:r w:rsidR="00000000">
        <w:t>important</w:t>
      </w:r>
      <w:r w:rsidR="00000000">
        <w:rPr>
          <w:spacing w:val="-3"/>
        </w:rPr>
        <w:t xml:space="preserve"> </w:t>
      </w:r>
      <w:r w:rsidR="00000000">
        <w:t>role</w:t>
      </w:r>
      <w:r w:rsidR="00000000">
        <w:rPr>
          <w:spacing w:val="-3"/>
        </w:rPr>
        <w:t xml:space="preserve"> </w:t>
      </w:r>
      <w:r w:rsidR="00000000">
        <w:t>in</w:t>
      </w:r>
      <w:r w:rsidR="00000000">
        <w:rPr>
          <w:spacing w:val="-3"/>
        </w:rPr>
        <w:t xml:space="preserve"> </w:t>
      </w:r>
      <w:r w:rsidR="00000000">
        <w:t>supporting</w:t>
      </w:r>
      <w:r w:rsidR="00000000">
        <w:rPr>
          <w:spacing w:val="-6"/>
        </w:rPr>
        <w:t xml:space="preserve"> </w:t>
      </w:r>
      <w:r w:rsidR="00000000">
        <w:t>the</w:t>
      </w:r>
      <w:r w:rsidR="00000000">
        <w:rPr>
          <w:spacing w:val="-4"/>
        </w:rPr>
        <w:t xml:space="preserve"> </w:t>
      </w:r>
      <w:r w:rsidR="00000000">
        <w:t>smooth</w:t>
      </w:r>
      <w:r w:rsidR="00000000">
        <w:rPr>
          <w:spacing w:val="-3"/>
        </w:rPr>
        <w:t xml:space="preserve"> </w:t>
      </w:r>
      <w:r w:rsidR="00000000">
        <w:t>and</w:t>
      </w:r>
      <w:r w:rsidR="00000000">
        <w:rPr>
          <w:spacing w:val="-3"/>
        </w:rPr>
        <w:t xml:space="preserve"> </w:t>
      </w:r>
      <w:r w:rsidR="00000000">
        <w:t>efficient operation</w:t>
      </w:r>
      <w:r w:rsidR="00000000">
        <w:rPr>
          <w:spacing w:val="-3"/>
        </w:rPr>
        <w:t xml:space="preserve"> </w:t>
      </w:r>
      <w:r w:rsidR="00000000">
        <w:t>of</w:t>
      </w:r>
      <w:r w:rsidR="00000000">
        <w:rPr>
          <w:spacing w:val="-2"/>
        </w:rPr>
        <w:t xml:space="preserve"> </w:t>
      </w:r>
      <w:r w:rsidR="00000000">
        <w:t>airports,</w:t>
      </w:r>
      <w:r w:rsidR="00000000">
        <w:rPr>
          <w:spacing w:val="-3"/>
        </w:rPr>
        <w:t xml:space="preserve"> </w:t>
      </w:r>
      <w:r w:rsidR="00000000">
        <w:t>and</w:t>
      </w:r>
      <w:r w:rsidR="00000000">
        <w:rPr>
          <w:spacing w:val="-2"/>
        </w:rPr>
        <w:t xml:space="preserve"> </w:t>
      </w:r>
      <w:r w:rsidR="00000000">
        <w:t>help</w:t>
      </w:r>
      <w:r w:rsidR="00000000">
        <w:rPr>
          <w:spacing w:val="-3"/>
        </w:rPr>
        <w:t xml:space="preserve"> </w:t>
      </w:r>
      <w:r w:rsidR="00000000">
        <w:t>to</w:t>
      </w:r>
      <w:r w:rsidR="00000000">
        <w:rPr>
          <w:spacing w:val="-3"/>
        </w:rPr>
        <w:t xml:space="preserve"> </w:t>
      </w:r>
      <w:r w:rsidR="00000000">
        <w:t>ensure</w:t>
      </w:r>
      <w:r w:rsidR="00000000">
        <w:rPr>
          <w:spacing w:val="-5"/>
        </w:rPr>
        <w:t xml:space="preserve"> </w:t>
      </w:r>
      <w:r w:rsidR="00000000">
        <w:t>that</w:t>
      </w:r>
      <w:r w:rsidR="00000000">
        <w:rPr>
          <w:spacing w:val="-3"/>
        </w:rPr>
        <w:t xml:space="preserve"> </w:t>
      </w:r>
      <w:r w:rsidR="00000000">
        <w:t>passengers</w:t>
      </w:r>
      <w:r w:rsidR="00000000">
        <w:rPr>
          <w:spacing w:val="-4"/>
        </w:rPr>
        <w:t xml:space="preserve"> </w:t>
      </w:r>
      <w:r w:rsidR="00000000">
        <w:t>and</w:t>
      </w:r>
      <w:r w:rsidR="00000000">
        <w:rPr>
          <w:spacing w:val="-3"/>
        </w:rPr>
        <w:t xml:space="preserve"> </w:t>
      </w:r>
      <w:r w:rsidR="00000000">
        <w:t>other</w:t>
      </w:r>
      <w:r w:rsidR="00000000">
        <w:rPr>
          <w:spacing w:val="-3"/>
        </w:rPr>
        <w:t xml:space="preserve"> </w:t>
      </w:r>
      <w:r w:rsidR="00000000">
        <w:t>stakeholders</w:t>
      </w:r>
      <w:r w:rsidR="00000000">
        <w:rPr>
          <w:spacing w:val="-4"/>
        </w:rPr>
        <w:t xml:space="preserve"> </w:t>
      </w:r>
      <w:r w:rsidR="00000000">
        <w:t>have</w:t>
      </w:r>
      <w:r w:rsidR="00000000">
        <w:rPr>
          <w:spacing w:val="-2"/>
        </w:rPr>
        <w:t xml:space="preserve"> </w:t>
      </w:r>
      <w:r w:rsidR="00000000">
        <w:t>access</w:t>
      </w:r>
      <w:r w:rsidR="00000000">
        <w:rPr>
          <w:spacing w:val="-4"/>
        </w:rPr>
        <w:t xml:space="preserve"> </w:t>
      </w:r>
      <w:r w:rsidR="00000000">
        <w:t>to</w:t>
      </w:r>
      <w:r w:rsidR="00000000">
        <w:rPr>
          <w:spacing w:val="-3"/>
        </w:rPr>
        <w:t xml:space="preserve"> </w:t>
      </w:r>
      <w:r w:rsidR="00000000">
        <w:t>the information they need to make informed decisions and have a positive travel experience.</w:t>
      </w:r>
      <w:r>
        <w:t xml:space="preserve"> </w:t>
      </w:r>
      <w:r w:rsidR="00000000">
        <w:rPr>
          <w:spacing w:val="-2"/>
        </w:rPr>
        <w:t>COMPONENTS</w:t>
      </w:r>
      <w:r>
        <w:t xml:space="preserve"> </w:t>
      </w:r>
      <w:r w:rsidR="00000000">
        <w:t>An airport information broker is a system that integrates and disseminates real-time information about airport operations, flights, and passenger services to various stakeholders, including passengers,</w:t>
      </w:r>
      <w:r w:rsidR="00000000">
        <w:rPr>
          <w:spacing w:val="-4"/>
        </w:rPr>
        <w:t xml:space="preserve"> </w:t>
      </w:r>
      <w:r w:rsidR="00000000">
        <w:t>airlines,</w:t>
      </w:r>
      <w:r w:rsidR="00000000">
        <w:rPr>
          <w:spacing w:val="-2"/>
        </w:rPr>
        <w:t xml:space="preserve"> </w:t>
      </w:r>
      <w:r w:rsidR="00000000">
        <w:t>ground</w:t>
      </w:r>
      <w:r w:rsidR="00000000">
        <w:rPr>
          <w:spacing w:val="-4"/>
        </w:rPr>
        <w:t xml:space="preserve"> </w:t>
      </w:r>
      <w:r w:rsidR="00000000">
        <w:t>handlers,</w:t>
      </w:r>
      <w:r w:rsidR="00000000">
        <w:rPr>
          <w:spacing w:val="-4"/>
        </w:rPr>
        <w:t xml:space="preserve"> </w:t>
      </w:r>
      <w:r w:rsidR="00000000">
        <w:t>and</w:t>
      </w:r>
      <w:r w:rsidR="00000000">
        <w:rPr>
          <w:spacing w:val="-4"/>
        </w:rPr>
        <w:t xml:space="preserve"> </w:t>
      </w:r>
      <w:r w:rsidR="00000000">
        <w:t>other</w:t>
      </w:r>
      <w:r w:rsidR="00000000">
        <w:rPr>
          <w:spacing w:val="-6"/>
        </w:rPr>
        <w:t xml:space="preserve"> </w:t>
      </w:r>
      <w:r w:rsidR="00000000">
        <w:t>airport</w:t>
      </w:r>
      <w:r w:rsidR="00000000">
        <w:rPr>
          <w:spacing w:val="-4"/>
        </w:rPr>
        <w:t xml:space="preserve"> </w:t>
      </w:r>
      <w:r w:rsidR="00000000">
        <w:t>service</w:t>
      </w:r>
      <w:r w:rsidR="00000000">
        <w:rPr>
          <w:spacing w:val="-5"/>
        </w:rPr>
        <w:t xml:space="preserve"> </w:t>
      </w:r>
      <w:r w:rsidR="00000000">
        <w:t>providers.</w:t>
      </w:r>
      <w:r w:rsidR="00000000">
        <w:rPr>
          <w:spacing w:val="-4"/>
        </w:rPr>
        <w:t xml:space="preserve"> </w:t>
      </w:r>
      <w:r w:rsidR="00000000">
        <w:t>Here</w:t>
      </w:r>
      <w:r w:rsidR="00000000">
        <w:rPr>
          <w:spacing w:val="-6"/>
        </w:rPr>
        <w:t xml:space="preserve"> </w:t>
      </w:r>
      <w:r w:rsidR="00000000">
        <w:t>are</w:t>
      </w:r>
      <w:r w:rsidR="00000000">
        <w:rPr>
          <w:spacing w:val="-5"/>
        </w:rPr>
        <w:t xml:space="preserve"> </w:t>
      </w:r>
      <w:r w:rsidR="00000000">
        <w:t>some</w:t>
      </w:r>
      <w:r w:rsidR="00000000">
        <w:rPr>
          <w:spacing w:val="-5"/>
        </w:rPr>
        <w:t xml:space="preserve"> </w:t>
      </w:r>
      <w:r w:rsidR="00000000">
        <w:t>common components of an airport information broker:</w:t>
      </w:r>
      <w:r>
        <w:t xml:space="preserve"> </w:t>
      </w:r>
      <w:r w:rsidR="00000000">
        <w:t>Data sources: An airport information broker collects data from various sources, such as airport operations systems, airline systems, weather data feeds, and passenger information systems. The data is aggregated and processed to provide real-time information to stakeholders.</w:t>
      </w:r>
      <w:r>
        <w:t xml:space="preserve"> </w:t>
      </w:r>
      <w:r w:rsidR="00000000">
        <w:t>Data</w:t>
      </w:r>
      <w:r w:rsidR="00000000">
        <w:rPr>
          <w:spacing w:val="-11"/>
        </w:rPr>
        <w:t xml:space="preserve"> </w:t>
      </w:r>
      <w:r w:rsidR="00000000">
        <w:t>processing</w:t>
      </w:r>
      <w:r w:rsidR="00000000">
        <w:rPr>
          <w:spacing w:val="-11"/>
        </w:rPr>
        <w:t xml:space="preserve"> </w:t>
      </w:r>
      <w:r w:rsidR="00000000">
        <w:t>engine:</w:t>
      </w:r>
      <w:r w:rsidR="00000000">
        <w:rPr>
          <w:spacing w:val="-11"/>
        </w:rPr>
        <w:t xml:space="preserve"> </w:t>
      </w:r>
      <w:r w:rsidR="00000000">
        <w:t>The</w:t>
      </w:r>
      <w:r w:rsidR="00000000">
        <w:rPr>
          <w:spacing w:val="-12"/>
        </w:rPr>
        <w:t xml:space="preserve"> </w:t>
      </w:r>
      <w:r w:rsidR="00000000">
        <w:t>data</w:t>
      </w:r>
      <w:r w:rsidR="00000000">
        <w:rPr>
          <w:spacing w:val="-9"/>
        </w:rPr>
        <w:t xml:space="preserve"> </w:t>
      </w:r>
      <w:r w:rsidR="00000000">
        <w:t>processing</w:t>
      </w:r>
      <w:r w:rsidR="00000000">
        <w:rPr>
          <w:spacing w:val="-11"/>
        </w:rPr>
        <w:t xml:space="preserve"> </w:t>
      </w:r>
      <w:r w:rsidR="00000000">
        <w:t>engine</w:t>
      </w:r>
      <w:r w:rsidR="00000000">
        <w:rPr>
          <w:spacing w:val="-11"/>
        </w:rPr>
        <w:t xml:space="preserve"> </w:t>
      </w:r>
      <w:r w:rsidR="00000000">
        <w:t>of</w:t>
      </w:r>
      <w:r w:rsidR="00000000">
        <w:rPr>
          <w:spacing w:val="-9"/>
        </w:rPr>
        <w:t xml:space="preserve"> </w:t>
      </w:r>
      <w:r w:rsidR="00000000">
        <w:t>an</w:t>
      </w:r>
      <w:r w:rsidR="00000000">
        <w:rPr>
          <w:spacing w:val="-8"/>
        </w:rPr>
        <w:t xml:space="preserve"> </w:t>
      </w:r>
      <w:r w:rsidR="00000000">
        <w:t>airport</w:t>
      </w:r>
      <w:r w:rsidR="00000000">
        <w:rPr>
          <w:spacing w:val="-10"/>
        </w:rPr>
        <w:t xml:space="preserve"> </w:t>
      </w:r>
      <w:r w:rsidR="00000000">
        <w:t>information</w:t>
      </w:r>
      <w:r w:rsidR="00000000">
        <w:rPr>
          <w:spacing w:val="-11"/>
        </w:rPr>
        <w:t xml:space="preserve"> </w:t>
      </w:r>
      <w:r w:rsidR="00000000">
        <w:t>broker</w:t>
      </w:r>
      <w:r w:rsidR="00000000">
        <w:rPr>
          <w:spacing w:val="-9"/>
        </w:rPr>
        <w:t xml:space="preserve"> </w:t>
      </w:r>
      <w:r w:rsidR="00000000">
        <w:t>processes</w:t>
      </w:r>
      <w:r w:rsidR="00000000">
        <w:rPr>
          <w:spacing w:val="-9"/>
        </w:rPr>
        <w:t xml:space="preserve"> </w:t>
      </w:r>
      <w:r w:rsidR="00000000">
        <w:t>the data</w:t>
      </w:r>
      <w:r w:rsidR="00000000">
        <w:rPr>
          <w:spacing w:val="9"/>
        </w:rPr>
        <w:t xml:space="preserve"> </w:t>
      </w:r>
      <w:r w:rsidR="00000000">
        <w:t>collected</w:t>
      </w:r>
      <w:r w:rsidR="00000000">
        <w:rPr>
          <w:spacing w:val="13"/>
        </w:rPr>
        <w:t xml:space="preserve"> </w:t>
      </w:r>
      <w:r w:rsidR="00000000">
        <w:t>from</w:t>
      </w:r>
      <w:r w:rsidR="00000000">
        <w:rPr>
          <w:spacing w:val="12"/>
        </w:rPr>
        <w:t xml:space="preserve"> </w:t>
      </w:r>
      <w:r w:rsidR="00000000">
        <w:t>different</w:t>
      </w:r>
      <w:r w:rsidR="00000000">
        <w:rPr>
          <w:spacing w:val="13"/>
        </w:rPr>
        <w:t xml:space="preserve"> </w:t>
      </w:r>
      <w:r w:rsidR="00000000">
        <w:t>sources,</w:t>
      </w:r>
      <w:r w:rsidR="00000000">
        <w:rPr>
          <w:spacing w:val="13"/>
        </w:rPr>
        <w:t xml:space="preserve"> </w:t>
      </w:r>
      <w:r w:rsidR="00000000">
        <w:t>transforms</w:t>
      </w:r>
      <w:r w:rsidR="00000000">
        <w:rPr>
          <w:spacing w:val="15"/>
        </w:rPr>
        <w:t xml:space="preserve"> </w:t>
      </w:r>
      <w:r w:rsidR="00000000">
        <w:t>it</w:t>
      </w:r>
      <w:r w:rsidR="00000000">
        <w:rPr>
          <w:spacing w:val="13"/>
        </w:rPr>
        <w:t xml:space="preserve"> </w:t>
      </w:r>
      <w:r w:rsidR="00000000">
        <w:t>into</w:t>
      </w:r>
      <w:r w:rsidR="00000000">
        <w:rPr>
          <w:spacing w:val="12"/>
        </w:rPr>
        <w:t xml:space="preserve"> </w:t>
      </w:r>
      <w:r w:rsidR="00000000">
        <w:t>a</w:t>
      </w:r>
      <w:r w:rsidR="00000000">
        <w:rPr>
          <w:spacing w:val="12"/>
        </w:rPr>
        <w:t xml:space="preserve"> </w:t>
      </w:r>
      <w:r w:rsidR="00000000">
        <w:t>standardized</w:t>
      </w:r>
      <w:r w:rsidR="00000000">
        <w:rPr>
          <w:spacing w:val="13"/>
        </w:rPr>
        <w:t xml:space="preserve"> </w:t>
      </w:r>
      <w:r w:rsidR="00000000">
        <w:t>format,</w:t>
      </w:r>
      <w:r w:rsidR="00000000">
        <w:rPr>
          <w:spacing w:val="12"/>
        </w:rPr>
        <w:t xml:space="preserve"> </w:t>
      </w:r>
      <w:r w:rsidR="00000000">
        <w:t>and</w:t>
      </w:r>
      <w:r w:rsidR="00000000">
        <w:rPr>
          <w:spacing w:val="13"/>
        </w:rPr>
        <w:t xml:space="preserve"> </w:t>
      </w:r>
      <w:r w:rsidR="00000000">
        <w:t>aggregates</w:t>
      </w:r>
      <w:r w:rsidR="00000000">
        <w:rPr>
          <w:spacing w:val="12"/>
        </w:rPr>
        <w:t xml:space="preserve"> </w:t>
      </w:r>
      <w:r w:rsidR="00000000">
        <w:rPr>
          <w:spacing w:val="-5"/>
        </w:rPr>
        <w:t>it</w:t>
      </w:r>
      <w:r>
        <w:t xml:space="preserve">  </w:t>
      </w:r>
      <w:r w:rsidR="00000000">
        <w:rPr>
          <w:rFonts w:ascii="Palatino"/>
          <w:spacing w:val="-5"/>
        </w:rPr>
        <w:t>369</w:t>
      </w:r>
      <w:r>
        <w:rPr>
          <w:rFonts w:ascii="Palatino"/>
        </w:rPr>
        <w:t xml:space="preserve">   </w:t>
      </w:r>
      <w:r w:rsidR="00000000">
        <w:t>into a single source of truth.</w:t>
      </w:r>
      <w:r w:rsidR="00000000">
        <w:rPr>
          <w:spacing w:val="-1"/>
        </w:rPr>
        <w:t xml:space="preserve"> </w:t>
      </w:r>
      <w:r w:rsidR="00000000">
        <w:t>The data processing engine may use machine learning algorithms to predict flight delays or congestion in the airport.</w:t>
      </w:r>
      <w:r>
        <w:t xml:space="preserve"> </w:t>
      </w:r>
      <w:r w:rsidR="00000000">
        <w:t>Data storage: The processed data is stored in a database that is accessible to authorized stakeholders.</w:t>
      </w:r>
      <w:r w:rsidR="00000000">
        <w:rPr>
          <w:spacing w:val="-10"/>
        </w:rPr>
        <w:t xml:space="preserve"> </w:t>
      </w:r>
      <w:r w:rsidR="00000000">
        <w:t>The</w:t>
      </w:r>
      <w:r w:rsidR="00000000">
        <w:rPr>
          <w:spacing w:val="-9"/>
        </w:rPr>
        <w:t xml:space="preserve"> </w:t>
      </w:r>
      <w:r w:rsidR="00000000">
        <w:t>database</w:t>
      </w:r>
      <w:r w:rsidR="00000000">
        <w:rPr>
          <w:spacing w:val="-9"/>
        </w:rPr>
        <w:t xml:space="preserve"> </w:t>
      </w:r>
      <w:r w:rsidR="00000000">
        <w:t>may</w:t>
      </w:r>
      <w:r w:rsidR="00000000">
        <w:rPr>
          <w:spacing w:val="-12"/>
        </w:rPr>
        <w:t xml:space="preserve"> </w:t>
      </w:r>
      <w:r w:rsidR="00000000">
        <w:t>be</w:t>
      </w:r>
      <w:r w:rsidR="00000000">
        <w:rPr>
          <w:spacing w:val="-9"/>
        </w:rPr>
        <w:t xml:space="preserve"> </w:t>
      </w:r>
      <w:r w:rsidR="00000000">
        <w:t>distributed</w:t>
      </w:r>
      <w:r w:rsidR="00000000">
        <w:rPr>
          <w:spacing w:val="-8"/>
        </w:rPr>
        <w:t xml:space="preserve"> </w:t>
      </w:r>
      <w:r w:rsidR="00000000">
        <w:t>across</w:t>
      </w:r>
      <w:r w:rsidR="00000000">
        <w:rPr>
          <w:spacing w:val="-8"/>
        </w:rPr>
        <w:t xml:space="preserve"> </w:t>
      </w:r>
      <w:r w:rsidR="00000000">
        <w:t>different</w:t>
      </w:r>
      <w:r w:rsidR="00000000">
        <w:rPr>
          <w:spacing w:val="-8"/>
        </w:rPr>
        <w:t xml:space="preserve"> </w:t>
      </w:r>
      <w:r w:rsidR="00000000">
        <w:t>locations</w:t>
      </w:r>
      <w:r w:rsidR="00000000">
        <w:rPr>
          <w:spacing w:val="-8"/>
        </w:rPr>
        <w:t xml:space="preserve"> </w:t>
      </w:r>
      <w:r w:rsidR="00000000">
        <w:t>to</w:t>
      </w:r>
      <w:r w:rsidR="00000000">
        <w:rPr>
          <w:spacing w:val="-8"/>
        </w:rPr>
        <w:t xml:space="preserve"> </w:t>
      </w:r>
      <w:r w:rsidR="00000000">
        <w:t>ensure</w:t>
      </w:r>
      <w:r w:rsidR="00000000">
        <w:rPr>
          <w:spacing w:val="-7"/>
        </w:rPr>
        <w:t xml:space="preserve"> </w:t>
      </w:r>
      <w:r w:rsidR="00000000">
        <w:t>redundancy</w:t>
      </w:r>
      <w:r w:rsidR="00000000">
        <w:rPr>
          <w:spacing w:val="-10"/>
        </w:rPr>
        <w:t xml:space="preserve"> </w:t>
      </w:r>
      <w:r w:rsidR="00000000">
        <w:t xml:space="preserve">and </w:t>
      </w:r>
      <w:r w:rsidR="00000000">
        <w:rPr>
          <w:spacing w:val="-2"/>
        </w:rPr>
        <w:t>availability.</w:t>
      </w:r>
      <w:r>
        <w:t xml:space="preserve"> </w:t>
      </w:r>
      <w:r w:rsidR="00000000">
        <w:t>User interface: The user interface of an airport information broker provides stakeholders with access</w:t>
      </w:r>
      <w:r w:rsidR="00000000">
        <w:rPr>
          <w:spacing w:val="-1"/>
        </w:rPr>
        <w:t xml:space="preserve"> </w:t>
      </w:r>
      <w:r w:rsidR="00000000">
        <w:t>to</w:t>
      </w:r>
      <w:r w:rsidR="00000000">
        <w:rPr>
          <w:spacing w:val="-1"/>
        </w:rPr>
        <w:t xml:space="preserve"> </w:t>
      </w:r>
      <w:r w:rsidR="00000000">
        <w:t>real-time</w:t>
      </w:r>
      <w:r w:rsidR="00000000">
        <w:rPr>
          <w:spacing w:val="-2"/>
        </w:rPr>
        <w:t xml:space="preserve"> </w:t>
      </w:r>
      <w:r w:rsidR="00000000">
        <w:t>information</w:t>
      </w:r>
      <w:r w:rsidR="00000000">
        <w:rPr>
          <w:spacing w:val="-1"/>
        </w:rPr>
        <w:t xml:space="preserve"> </w:t>
      </w:r>
      <w:r w:rsidR="00000000">
        <w:t>about</w:t>
      </w:r>
      <w:r w:rsidR="00000000">
        <w:rPr>
          <w:spacing w:val="-1"/>
        </w:rPr>
        <w:t xml:space="preserve"> </w:t>
      </w:r>
      <w:r w:rsidR="00000000">
        <w:t>airport</w:t>
      </w:r>
      <w:r w:rsidR="00000000">
        <w:rPr>
          <w:spacing w:val="-2"/>
        </w:rPr>
        <w:t xml:space="preserve"> </w:t>
      </w:r>
      <w:r w:rsidR="00000000">
        <w:t>operations, flights, and</w:t>
      </w:r>
      <w:r w:rsidR="00000000">
        <w:rPr>
          <w:spacing w:val="-1"/>
        </w:rPr>
        <w:t xml:space="preserve"> </w:t>
      </w:r>
      <w:r w:rsidR="00000000">
        <w:t>passenger</w:t>
      </w:r>
      <w:r w:rsidR="00000000">
        <w:rPr>
          <w:spacing w:val="-2"/>
        </w:rPr>
        <w:t xml:space="preserve"> </w:t>
      </w:r>
      <w:r w:rsidR="00000000">
        <w:t>services.</w:t>
      </w:r>
      <w:r w:rsidR="00000000">
        <w:rPr>
          <w:spacing w:val="-3"/>
        </w:rPr>
        <w:t xml:space="preserve"> </w:t>
      </w:r>
      <w:r w:rsidR="00000000">
        <w:t>The user interface</w:t>
      </w:r>
      <w:r w:rsidR="00000000">
        <w:rPr>
          <w:spacing w:val="-15"/>
        </w:rPr>
        <w:t xml:space="preserve"> </w:t>
      </w:r>
      <w:r w:rsidR="00000000">
        <w:t>may</w:t>
      </w:r>
      <w:r w:rsidR="00000000">
        <w:rPr>
          <w:spacing w:val="-15"/>
        </w:rPr>
        <w:t xml:space="preserve"> </w:t>
      </w:r>
      <w:r w:rsidR="00000000">
        <w:t>be</w:t>
      </w:r>
      <w:r w:rsidR="00000000">
        <w:rPr>
          <w:spacing w:val="-15"/>
        </w:rPr>
        <w:t xml:space="preserve"> </w:t>
      </w:r>
      <w:r w:rsidR="00000000">
        <w:t>accessed</w:t>
      </w:r>
      <w:r w:rsidR="00000000">
        <w:rPr>
          <w:spacing w:val="-15"/>
        </w:rPr>
        <w:t xml:space="preserve"> </w:t>
      </w:r>
      <w:r w:rsidR="00000000">
        <w:t>through</w:t>
      </w:r>
      <w:r w:rsidR="00000000">
        <w:rPr>
          <w:spacing w:val="-15"/>
        </w:rPr>
        <w:t xml:space="preserve"> </w:t>
      </w:r>
      <w:r w:rsidR="00000000">
        <w:t>a</w:t>
      </w:r>
      <w:r w:rsidR="00000000">
        <w:rPr>
          <w:spacing w:val="-15"/>
        </w:rPr>
        <w:t xml:space="preserve"> </w:t>
      </w:r>
      <w:r w:rsidR="00000000">
        <w:t>web</w:t>
      </w:r>
      <w:r w:rsidR="00000000">
        <w:rPr>
          <w:spacing w:val="-12"/>
        </w:rPr>
        <w:t xml:space="preserve"> </w:t>
      </w:r>
      <w:r w:rsidR="00000000">
        <w:t>portal,</w:t>
      </w:r>
      <w:r w:rsidR="00000000">
        <w:rPr>
          <w:spacing w:val="-14"/>
        </w:rPr>
        <w:t xml:space="preserve"> </w:t>
      </w:r>
      <w:r w:rsidR="00000000">
        <w:t>mobile</w:t>
      </w:r>
      <w:r w:rsidR="00000000">
        <w:rPr>
          <w:spacing w:val="-15"/>
        </w:rPr>
        <w:t xml:space="preserve"> </w:t>
      </w:r>
      <w:r w:rsidR="00000000">
        <w:t>app,</w:t>
      </w:r>
      <w:r w:rsidR="00000000">
        <w:rPr>
          <w:spacing w:val="-14"/>
        </w:rPr>
        <w:t xml:space="preserve"> </w:t>
      </w:r>
      <w:r w:rsidR="00000000">
        <w:t>or</w:t>
      </w:r>
      <w:r w:rsidR="00000000">
        <w:rPr>
          <w:spacing w:val="-15"/>
        </w:rPr>
        <w:t xml:space="preserve"> </w:t>
      </w:r>
      <w:r w:rsidR="00000000">
        <w:t>other</w:t>
      </w:r>
      <w:r w:rsidR="00000000">
        <w:rPr>
          <w:spacing w:val="-15"/>
        </w:rPr>
        <w:t xml:space="preserve"> </w:t>
      </w:r>
      <w:r w:rsidR="00000000">
        <w:t>interfaces</w:t>
      </w:r>
      <w:r w:rsidR="00000000">
        <w:rPr>
          <w:spacing w:val="-14"/>
        </w:rPr>
        <w:t xml:space="preserve"> </w:t>
      </w:r>
      <w:r w:rsidR="00000000">
        <w:t>that</w:t>
      </w:r>
      <w:r w:rsidR="00000000">
        <w:rPr>
          <w:spacing w:val="-14"/>
        </w:rPr>
        <w:t xml:space="preserve"> </w:t>
      </w:r>
      <w:r w:rsidR="00000000">
        <w:t>are</w:t>
      </w:r>
      <w:r w:rsidR="00000000">
        <w:rPr>
          <w:spacing w:val="-15"/>
        </w:rPr>
        <w:t xml:space="preserve"> </w:t>
      </w:r>
      <w:r w:rsidR="00000000">
        <w:t>customized for specific stakeholders.</w:t>
      </w:r>
      <w:r>
        <w:t xml:space="preserve"> </w:t>
      </w:r>
      <w:r w:rsidR="00000000">
        <w:t>APIs</w:t>
      </w:r>
      <w:r w:rsidR="00000000">
        <w:rPr>
          <w:spacing w:val="-7"/>
        </w:rPr>
        <w:t xml:space="preserve"> </w:t>
      </w:r>
      <w:r w:rsidR="00000000">
        <w:t>and</w:t>
      </w:r>
      <w:r w:rsidR="00000000">
        <w:rPr>
          <w:spacing w:val="-4"/>
        </w:rPr>
        <w:t xml:space="preserve"> </w:t>
      </w:r>
      <w:r w:rsidR="00000000">
        <w:t>integration</w:t>
      </w:r>
      <w:r w:rsidR="00000000">
        <w:rPr>
          <w:spacing w:val="-4"/>
        </w:rPr>
        <w:t xml:space="preserve"> </w:t>
      </w:r>
      <w:r w:rsidR="00000000">
        <w:t>tools:</w:t>
      </w:r>
      <w:r w:rsidR="00000000">
        <w:rPr>
          <w:spacing w:val="-15"/>
        </w:rPr>
        <w:t xml:space="preserve"> </w:t>
      </w:r>
      <w:r w:rsidR="00000000">
        <w:t>An</w:t>
      </w:r>
      <w:r w:rsidR="00000000">
        <w:rPr>
          <w:spacing w:val="-4"/>
        </w:rPr>
        <w:t xml:space="preserve"> </w:t>
      </w:r>
      <w:r w:rsidR="00000000">
        <w:t>airport</w:t>
      </w:r>
      <w:r w:rsidR="00000000">
        <w:rPr>
          <w:spacing w:val="-4"/>
        </w:rPr>
        <w:t xml:space="preserve"> </w:t>
      </w:r>
      <w:r w:rsidR="00000000">
        <w:t>information</w:t>
      </w:r>
      <w:r w:rsidR="00000000">
        <w:rPr>
          <w:spacing w:val="-4"/>
        </w:rPr>
        <w:t xml:space="preserve"> </w:t>
      </w:r>
      <w:r w:rsidR="00000000">
        <w:t>broker</w:t>
      </w:r>
      <w:r w:rsidR="00000000">
        <w:rPr>
          <w:spacing w:val="-4"/>
        </w:rPr>
        <w:t xml:space="preserve"> </w:t>
      </w:r>
      <w:r w:rsidR="00000000">
        <w:t>provides</w:t>
      </w:r>
      <w:r w:rsidR="00000000">
        <w:rPr>
          <w:spacing w:val="-15"/>
        </w:rPr>
        <w:t xml:space="preserve"> </w:t>
      </w:r>
      <w:r w:rsidR="00000000">
        <w:t>APIs</w:t>
      </w:r>
      <w:r w:rsidR="00000000">
        <w:rPr>
          <w:spacing w:val="-5"/>
        </w:rPr>
        <w:t xml:space="preserve"> </w:t>
      </w:r>
      <w:r w:rsidR="00000000">
        <w:t>and</w:t>
      </w:r>
      <w:r w:rsidR="00000000">
        <w:rPr>
          <w:spacing w:val="-2"/>
        </w:rPr>
        <w:t xml:space="preserve"> </w:t>
      </w:r>
      <w:r w:rsidR="00000000">
        <w:t>integration tools</w:t>
      </w:r>
      <w:r w:rsidR="00000000">
        <w:rPr>
          <w:spacing w:val="-5"/>
        </w:rPr>
        <w:t xml:space="preserve"> </w:t>
      </w:r>
      <w:r w:rsidR="00000000">
        <w:t>that allow</w:t>
      </w:r>
      <w:r w:rsidR="00000000">
        <w:rPr>
          <w:spacing w:val="-11"/>
        </w:rPr>
        <w:t xml:space="preserve"> </w:t>
      </w:r>
      <w:r w:rsidR="00000000">
        <w:t>external</w:t>
      </w:r>
      <w:r w:rsidR="00000000">
        <w:rPr>
          <w:spacing w:val="-10"/>
        </w:rPr>
        <w:t xml:space="preserve"> </w:t>
      </w:r>
      <w:r w:rsidR="00000000">
        <w:t>systems,</w:t>
      </w:r>
      <w:r w:rsidR="00000000">
        <w:rPr>
          <w:spacing w:val="-10"/>
        </w:rPr>
        <w:t xml:space="preserve"> </w:t>
      </w:r>
      <w:r w:rsidR="00000000">
        <w:t>such</w:t>
      </w:r>
      <w:r w:rsidR="00000000">
        <w:rPr>
          <w:spacing w:val="-11"/>
        </w:rPr>
        <w:t xml:space="preserve"> </w:t>
      </w:r>
      <w:r w:rsidR="00000000">
        <w:t>as</w:t>
      </w:r>
      <w:r w:rsidR="00000000">
        <w:rPr>
          <w:spacing w:val="-8"/>
        </w:rPr>
        <w:t xml:space="preserve"> </w:t>
      </w:r>
      <w:r w:rsidR="00000000">
        <w:t>airline</w:t>
      </w:r>
      <w:r w:rsidR="00000000">
        <w:rPr>
          <w:spacing w:val="-11"/>
        </w:rPr>
        <w:t xml:space="preserve"> </w:t>
      </w:r>
      <w:r w:rsidR="00000000">
        <w:t>reservation</w:t>
      </w:r>
      <w:r w:rsidR="00000000">
        <w:rPr>
          <w:spacing w:val="-8"/>
        </w:rPr>
        <w:t xml:space="preserve"> </w:t>
      </w:r>
      <w:r w:rsidR="00000000">
        <w:t>systems</w:t>
      </w:r>
      <w:r w:rsidR="00000000">
        <w:rPr>
          <w:spacing w:val="-10"/>
        </w:rPr>
        <w:t xml:space="preserve"> </w:t>
      </w:r>
      <w:r w:rsidR="00000000">
        <w:t>or</w:t>
      </w:r>
      <w:r w:rsidR="00000000">
        <w:rPr>
          <w:spacing w:val="-9"/>
        </w:rPr>
        <w:t xml:space="preserve"> </w:t>
      </w:r>
      <w:r w:rsidR="00000000">
        <w:t>baggage</w:t>
      </w:r>
      <w:r w:rsidR="00000000">
        <w:rPr>
          <w:spacing w:val="-12"/>
        </w:rPr>
        <w:t xml:space="preserve"> </w:t>
      </w:r>
      <w:r w:rsidR="00000000">
        <w:t>handling</w:t>
      </w:r>
      <w:r w:rsidR="00000000">
        <w:rPr>
          <w:spacing w:val="-13"/>
        </w:rPr>
        <w:t xml:space="preserve"> </w:t>
      </w:r>
      <w:r w:rsidR="00000000">
        <w:t>systems,</w:t>
      </w:r>
      <w:r w:rsidR="00000000">
        <w:rPr>
          <w:spacing w:val="-10"/>
        </w:rPr>
        <w:t xml:space="preserve"> </w:t>
      </w:r>
      <w:r w:rsidR="00000000">
        <w:t>to</w:t>
      </w:r>
      <w:r w:rsidR="00000000">
        <w:rPr>
          <w:spacing w:val="-8"/>
        </w:rPr>
        <w:t xml:space="preserve"> </w:t>
      </w:r>
      <w:r w:rsidR="00000000">
        <w:t>access real-time</w:t>
      </w:r>
      <w:r w:rsidR="00000000">
        <w:rPr>
          <w:spacing w:val="-2"/>
        </w:rPr>
        <w:t xml:space="preserve"> </w:t>
      </w:r>
      <w:r w:rsidR="00000000">
        <w:t>information</w:t>
      </w:r>
      <w:r w:rsidR="00000000">
        <w:rPr>
          <w:spacing w:val="-1"/>
        </w:rPr>
        <w:t xml:space="preserve"> </w:t>
      </w:r>
      <w:r w:rsidR="00000000">
        <w:t>from</w:t>
      </w:r>
      <w:r w:rsidR="00000000">
        <w:rPr>
          <w:spacing w:val="-1"/>
        </w:rPr>
        <w:t xml:space="preserve"> </w:t>
      </w:r>
      <w:r w:rsidR="00000000">
        <w:t>the</w:t>
      </w:r>
      <w:r w:rsidR="00000000">
        <w:rPr>
          <w:spacing w:val="-2"/>
        </w:rPr>
        <w:t xml:space="preserve"> </w:t>
      </w:r>
      <w:r w:rsidR="00000000">
        <w:t>broker.</w:t>
      </w:r>
      <w:r w:rsidR="00000000">
        <w:rPr>
          <w:spacing w:val="-4"/>
        </w:rPr>
        <w:t xml:space="preserve"> </w:t>
      </w:r>
      <w:r w:rsidR="00000000">
        <w:t>This</w:t>
      </w:r>
      <w:r w:rsidR="00000000">
        <w:rPr>
          <w:spacing w:val="-1"/>
        </w:rPr>
        <w:t xml:space="preserve"> </w:t>
      </w:r>
      <w:r w:rsidR="00000000">
        <w:t>enables</w:t>
      </w:r>
      <w:r w:rsidR="00000000">
        <w:rPr>
          <w:spacing w:val="-1"/>
        </w:rPr>
        <w:t xml:space="preserve"> </w:t>
      </w:r>
      <w:r w:rsidR="00000000">
        <w:t>stakeholders to</w:t>
      </w:r>
      <w:r w:rsidR="00000000">
        <w:rPr>
          <w:spacing w:val="-1"/>
        </w:rPr>
        <w:t xml:space="preserve"> </w:t>
      </w:r>
      <w:r w:rsidR="00000000">
        <w:t>integrate</w:t>
      </w:r>
      <w:r w:rsidR="00000000">
        <w:rPr>
          <w:spacing w:val="-2"/>
        </w:rPr>
        <w:t xml:space="preserve"> </w:t>
      </w:r>
      <w:r w:rsidR="00000000">
        <w:t>the</w:t>
      </w:r>
      <w:r w:rsidR="00000000">
        <w:rPr>
          <w:spacing w:val="-2"/>
        </w:rPr>
        <w:t xml:space="preserve"> </w:t>
      </w:r>
      <w:r w:rsidR="00000000">
        <w:t>information</w:t>
      </w:r>
      <w:r w:rsidR="00000000">
        <w:rPr>
          <w:spacing w:val="-1"/>
        </w:rPr>
        <w:t xml:space="preserve"> </w:t>
      </w:r>
      <w:r w:rsidR="00000000">
        <w:t>into their own systems and processes.</w:t>
      </w:r>
      <w:r>
        <w:t xml:space="preserve"> </w:t>
      </w:r>
      <w:r w:rsidR="00000000">
        <w:t>Analytics</w:t>
      </w:r>
      <w:r w:rsidR="00000000">
        <w:rPr>
          <w:spacing w:val="-2"/>
        </w:rPr>
        <w:t xml:space="preserve"> </w:t>
      </w:r>
      <w:r w:rsidR="00000000">
        <w:t>and</w:t>
      </w:r>
      <w:r w:rsidR="00000000">
        <w:rPr>
          <w:spacing w:val="-2"/>
        </w:rPr>
        <w:t xml:space="preserve"> </w:t>
      </w:r>
      <w:r w:rsidR="00000000">
        <w:t>reporting:</w:t>
      </w:r>
      <w:r w:rsidR="00000000">
        <w:rPr>
          <w:spacing w:val="-13"/>
        </w:rPr>
        <w:t xml:space="preserve"> </w:t>
      </w:r>
      <w:r w:rsidR="00000000">
        <w:t>An</w:t>
      </w:r>
      <w:r w:rsidR="00000000">
        <w:rPr>
          <w:spacing w:val="-3"/>
        </w:rPr>
        <w:t xml:space="preserve"> </w:t>
      </w:r>
      <w:r w:rsidR="00000000">
        <w:t>airport</w:t>
      </w:r>
      <w:r w:rsidR="00000000">
        <w:rPr>
          <w:spacing w:val="-2"/>
        </w:rPr>
        <w:t xml:space="preserve"> </w:t>
      </w:r>
      <w:r w:rsidR="00000000">
        <w:t>information</w:t>
      </w:r>
      <w:r w:rsidR="00000000">
        <w:rPr>
          <w:spacing w:val="-2"/>
        </w:rPr>
        <w:t xml:space="preserve"> </w:t>
      </w:r>
      <w:r w:rsidR="00000000">
        <w:t>broker</w:t>
      </w:r>
      <w:r w:rsidR="00000000">
        <w:rPr>
          <w:spacing w:val="-3"/>
        </w:rPr>
        <w:t xml:space="preserve"> </w:t>
      </w:r>
      <w:r w:rsidR="00000000">
        <w:t>provides</w:t>
      </w:r>
      <w:r w:rsidR="00000000">
        <w:rPr>
          <w:spacing w:val="-2"/>
        </w:rPr>
        <w:t xml:space="preserve"> </w:t>
      </w:r>
      <w:r w:rsidR="00000000">
        <w:t>analytics</w:t>
      </w:r>
      <w:r w:rsidR="00000000">
        <w:rPr>
          <w:spacing w:val="-2"/>
        </w:rPr>
        <w:t xml:space="preserve"> </w:t>
      </w:r>
      <w:r w:rsidR="00000000">
        <w:t>and</w:t>
      </w:r>
      <w:r w:rsidR="00000000">
        <w:rPr>
          <w:spacing w:val="-2"/>
        </w:rPr>
        <w:t xml:space="preserve"> </w:t>
      </w:r>
      <w:r w:rsidR="00000000">
        <w:t>reporting</w:t>
      </w:r>
      <w:r w:rsidR="00000000">
        <w:rPr>
          <w:spacing w:val="-4"/>
        </w:rPr>
        <w:t xml:space="preserve"> </w:t>
      </w:r>
      <w:r w:rsidR="00000000">
        <w:t>tools</w:t>
      </w:r>
      <w:r w:rsidR="00000000">
        <w:rPr>
          <w:spacing w:val="-2"/>
        </w:rPr>
        <w:t xml:space="preserve"> </w:t>
      </w:r>
      <w:r w:rsidR="00000000">
        <w:t>that allow stakeholders to analyze and visualize data about airport operations, flights, and passenger services.</w:t>
      </w:r>
      <w:r w:rsidR="00000000">
        <w:rPr>
          <w:spacing w:val="-8"/>
        </w:rPr>
        <w:t xml:space="preserve"> </w:t>
      </w:r>
      <w:r w:rsidR="00000000">
        <w:t>The</w:t>
      </w:r>
      <w:r w:rsidR="00000000">
        <w:rPr>
          <w:spacing w:val="-5"/>
        </w:rPr>
        <w:t xml:space="preserve"> </w:t>
      </w:r>
      <w:r w:rsidR="00000000">
        <w:t>analytics</w:t>
      </w:r>
      <w:r w:rsidR="00000000">
        <w:rPr>
          <w:spacing w:val="-4"/>
        </w:rPr>
        <w:t xml:space="preserve"> </w:t>
      </w:r>
      <w:r w:rsidR="00000000">
        <w:t>and</w:t>
      </w:r>
      <w:r w:rsidR="00000000">
        <w:rPr>
          <w:spacing w:val="-3"/>
        </w:rPr>
        <w:t xml:space="preserve"> </w:t>
      </w:r>
      <w:r w:rsidR="00000000">
        <w:t>reporting</w:t>
      </w:r>
      <w:r w:rsidR="00000000">
        <w:rPr>
          <w:spacing w:val="-6"/>
        </w:rPr>
        <w:t xml:space="preserve"> </w:t>
      </w:r>
      <w:r w:rsidR="00000000">
        <w:t>tools</w:t>
      </w:r>
      <w:r w:rsidR="00000000">
        <w:rPr>
          <w:spacing w:val="-4"/>
        </w:rPr>
        <w:t xml:space="preserve"> </w:t>
      </w:r>
      <w:r w:rsidR="00000000">
        <w:t>may</w:t>
      </w:r>
      <w:r w:rsidR="00000000">
        <w:rPr>
          <w:spacing w:val="-8"/>
        </w:rPr>
        <w:t xml:space="preserve"> </w:t>
      </w:r>
      <w:r w:rsidR="00000000">
        <w:t>provide</w:t>
      </w:r>
      <w:r w:rsidR="00000000">
        <w:rPr>
          <w:spacing w:val="-3"/>
        </w:rPr>
        <w:t xml:space="preserve"> </w:t>
      </w:r>
      <w:r w:rsidR="00000000">
        <w:t>insights</w:t>
      </w:r>
      <w:r w:rsidR="00000000">
        <w:rPr>
          <w:spacing w:val="-4"/>
        </w:rPr>
        <w:t xml:space="preserve"> </w:t>
      </w:r>
      <w:r w:rsidR="00000000">
        <w:t>into</w:t>
      </w:r>
      <w:r w:rsidR="00000000">
        <w:rPr>
          <w:spacing w:val="-3"/>
        </w:rPr>
        <w:t xml:space="preserve"> </w:t>
      </w:r>
      <w:r w:rsidR="00000000">
        <w:t>trends</w:t>
      </w:r>
      <w:r w:rsidR="00000000">
        <w:rPr>
          <w:spacing w:val="-6"/>
        </w:rPr>
        <w:t xml:space="preserve"> </w:t>
      </w:r>
      <w:r w:rsidR="00000000">
        <w:t>and</w:t>
      </w:r>
      <w:r w:rsidR="00000000">
        <w:rPr>
          <w:spacing w:val="-3"/>
        </w:rPr>
        <w:t xml:space="preserve"> </w:t>
      </w:r>
      <w:r w:rsidR="00000000">
        <w:t>patterns</w:t>
      </w:r>
      <w:r w:rsidR="00000000">
        <w:rPr>
          <w:spacing w:val="-4"/>
        </w:rPr>
        <w:t xml:space="preserve"> </w:t>
      </w:r>
      <w:r w:rsidR="00000000">
        <w:t>in</w:t>
      </w:r>
      <w:r w:rsidR="00000000">
        <w:rPr>
          <w:spacing w:val="-3"/>
        </w:rPr>
        <w:t xml:space="preserve"> </w:t>
      </w:r>
      <w:r w:rsidR="00000000">
        <w:t xml:space="preserve">airport operations, passenger behavior, and other metrics that can help stakeholders optimize their </w:t>
      </w:r>
      <w:r w:rsidR="00000000">
        <w:rPr>
          <w:spacing w:val="-2"/>
        </w:rPr>
        <w:t>operations.</w:t>
      </w:r>
      <w:r>
        <w:t xml:space="preserve"> </w:t>
      </w:r>
      <w:r w:rsidR="00000000">
        <w:t>These</w:t>
      </w:r>
      <w:r w:rsidR="00000000">
        <w:rPr>
          <w:spacing w:val="-5"/>
        </w:rPr>
        <w:t xml:space="preserve"> </w:t>
      </w:r>
      <w:r w:rsidR="00000000">
        <w:t>are</w:t>
      </w:r>
      <w:r w:rsidR="00000000">
        <w:rPr>
          <w:spacing w:val="-5"/>
        </w:rPr>
        <w:t xml:space="preserve"> </w:t>
      </w:r>
      <w:r w:rsidR="00000000">
        <w:t>some</w:t>
      </w:r>
      <w:r w:rsidR="00000000">
        <w:rPr>
          <w:spacing w:val="-5"/>
        </w:rPr>
        <w:t xml:space="preserve"> </w:t>
      </w:r>
      <w:r w:rsidR="00000000">
        <w:t>common</w:t>
      </w:r>
      <w:r w:rsidR="00000000">
        <w:rPr>
          <w:spacing w:val="-2"/>
        </w:rPr>
        <w:t xml:space="preserve"> </w:t>
      </w:r>
      <w:r w:rsidR="00000000">
        <w:t>components</w:t>
      </w:r>
      <w:r w:rsidR="00000000">
        <w:rPr>
          <w:spacing w:val="-5"/>
        </w:rPr>
        <w:t xml:space="preserve"> </w:t>
      </w:r>
      <w:r w:rsidR="00000000">
        <w:t>of</w:t>
      </w:r>
      <w:r w:rsidR="00000000">
        <w:rPr>
          <w:spacing w:val="-4"/>
        </w:rPr>
        <w:t xml:space="preserve"> </w:t>
      </w:r>
      <w:r w:rsidR="00000000">
        <w:t>an</w:t>
      </w:r>
      <w:r w:rsidR="00000000">
        <w:rPr>
          <w:spacing w:val="-4"/>
        </w:rPr>
        <w:t xml:space="preserve"> </w:t>
      </w:r>
      <w:r w:rsidR="00000000">
        <w:t>airport</w:t>
      </w:r>
      <w:r w:rsidR="00000000">
        <w:rPr>
          <w:spacing w:val="-4"/>
        </w:rPr>
        <w:t xml:space="preserve"> </w:t>
      </w:r>
      <w:r w:rsidR="00000000">
        <w:t>information</w:t>
      </w:r>
      <w:r w:rsidR="00000000">
        <w:rPr>
          <w:spacing w:val="-4"/>
        </w:rPr>
        <w:t xml:space="preserve"> </w:t>
      </w:r>
      <w:r w:rsidR="00000000">
        <w:t>broker,</w:t>
      </w:r>
      <w:r w:rsidR="00000000">
        <w:rPr>
          <w:spacing w:val="-4"/>
        </w:rPr>
        <w:t xml:space="preserve"> </w:t>
      </w:r>
      <w:r w:rsidR="00000000">
        <w:t>but</w:t>
      </w:r>
      <w:r w:rsidR="00000000">
        <w:rPr>
          <w:spacing w:val="-4"/>
        </w:rPr>
        <w:t xml:space="preserve"> </w:t>
      </w:r>
      <w:r w:rsidR="00000000">
        <w:t>the</w:t>
      </w:r>
      <w:r w:rsidR="00000000">
        <w:rPr>
          <w:spacing w:val="-5"/>
        </w:rPr>
        <w:t xml:space="preserve"> </w:t>
      </w:r>
      <w:r w:rsidR="00000000">
        <w:t>actual</w:t>
      </w:r>
      <w:r w:rsidR="00000000">
        <w:rPr>
          <w:spacing w:val="-4"/>
        </w:rPr>
        <w:t xml:space="preserve"> </w:t>
      </w:r>
      <w:r w:rsidR="00000000">
        <w:t>components and functionalities may vary depending on the specific requirements of the airport and the stakeholders it serves.</w:t>
      </w:r>
      <w:r>
        <w:t xml:space="preserve"> </w:t>
      </w:r>
      <w:r w:rsidR="00000000">
        <w:rPr>
          <w:spacing w:val="-2"/>
        </w:rPr>
        <w:t>ENGINEERING</w:t>
      </w:r>
      <w:r>
        <w:t xml:space="preserve"> </w:t>
      </w:r>
      <w:r w:rsidR="00000000">
        <w:t xml:space="preserve">An airport information broker is a system that facilitates the exchange of information between different entities within an airport ecosystem, such as airlines, ground handlers, and airport authorities. The engineering parameters for an airport information broker can include the </w:t>
      </w:r>
      <w:r w:rsidR="00000000">
        <w:rPr>
          <w:spacing w:val="-2"/>
        </w:rPr>
        <w:t>following:</w:t>
      </w:r>
      <w:r>
        <w:t xml:space="preserve"> </w:t>
      </w:r>
      <w:r w:rsidR="00000000">
        <w:t>Scalability:</w:t>
      </w:r>
      <w:r w:rsidR="00000000">
        <w:rPr>
          <w:spacing w:val="-15"/>
        </w:rPr>
        <w:t xml:space="preserve"> </w:t>
      </w:r>
      <w:r w:rsidR="00000000">
        <w:t>Airports</w:t>
      </w:r>
      <w:r w:rsidR="00000000">
        <w:rPr>
          <w:spacing w:val="-15"/>
        </w:rPr>
        <w:t xml:space="preserve"> </w:t>
      </w:r>
      <w:r w:rsidR="00000000">
        <w:t>can</w:t>
      </w:r>
      <w:r w:rsidR="00000000">
        <w:rPr>
          <w:spacing w:val="-7"/>
        </w:rPr>
        <w:t xml:space="preserve"> </w:t>
      </w:r>
      <w:r w:rsidR="00000000">
        <w:t>have</w:t>
      </w:r>
      <w:r w:rsidR="00000000">
        <w:rPr>
          <w:spacing w:val="-9"/>
        </w:rPr>
        <w:t xml:space="preserve"> </w:t>
      </w:r>
      <w:r w:rsidR="00000000">
        <w:t>a</w:t>
      </w:r>
      <w:r w:rsidR="00000000">
        <w:rPr>
          <w:spacing w:val="-12"/>
        </w:rPr>
        <w:t xml:space="preserve"> </w:t>
      </w:r>
      <w:r w:rsidR="00000000">
        <w:t>large</w:t>
      </w:r>
      <w:r w:rsidR="00000000">
        <w:rPr>
          <w:spacing w:val="-12"/>
        </w:rPr>
        <w:t xml:space="preserve"> </w:t>
      </w:r>
      <w:r w:rsidR="00000000">
        <w:t>number</w:t>
      </w:r>
      <w:r w:rsidR="00000000">
        <w:rPr>
          <w:spacing w:val="-11"/>
        </w:rPr>
        <w:t xml:space="preserve"> </w:t>
      </w:r>
      <w:r w:rsidR="00000000">
        <w:t>of</w:t>
      </w:r>
      <w:r w:rsidR="00000000">
        <w:rPr>
          <w:spacing w:val="-11"/>
        </w:rPr>
        <w:t xml:space="preserve"> </w:t>
      </w:r>
      <w:r w:rsidR="00000000">
        <w:t>airlines,</w:t>
      </w:r>
      <w:r w:rsidR="00000000">
        <w:rPr>
          <w:spacing w:val="-10"/>
        </w:rPr>
        <w:t xml:space="preserve"> </w:t>
      </w:r>
      <w:r w:rsidR="00000000">
        <w:t>passengers,</w:t>
      </w:r>
      <w:r w:rsidR="00000000">
        <w:rPr>
          <w:spacing w:val="-9"/>
        </w:rPr>
        <w:t xml:space="preserve"> </w:t>
      </w:r>
      <w:r w:rsidR="00000000">
        <w:t>and</w:t>
      </w:r>
      <w:r w:rsidR="00000000">
        <w:rPr>
          <w:spacing w:val="-11"/>
        </w:rPr>
        <w:t xml:space="preserve"> </w:t>
      </w:r>
      <w:r w:rsidR="00000000">
        <w:t>other</w:t>
      </w:r>
      <w:r w:rsidR="00000000">
        <w:rPr>
          <w:spacing w:val="-11"/>
        </w:rPr>
        <w:t xml:space="preserve"> </w:t>
      </w:r>
      <w:r w:rsidR="00000000">
        <w:t>entities</w:t>
      </w:r>
      <w:r w:rsidR="00000000">
        <w:rPr>
          <w:spacing w:val="-10"/>
        </w:rPr>
        <w:t xml:space="preserve"> </w:t>
      </w:r>
      <w:r w:rsidR="00000000">
        <w:t>involved</w:t>
      </w:r>
      <w:r w:rsidR="00000000">
        <w:rPr>
          <w:spacing w:val="-9"/>
        </w:rPr>
        <w:t xml:space="preserve"> </w:t>
      </w:r>
      <w:r w:rsidR="00000000">
        <w:t>in their</w:t>
      </w:r>
      <w:r w:rsidR="00000000">
        <w:rPr>
          <w:spacing w:val="-7"/>
        </w:rPr>
        <w:t xml:space="preserve"> </w:t>
      </w:r>
      <w:r w:rsidR="00000000">
        <w:t>operations.</w:t>
      </w:r>
      <w:r w:rsidR="00000000">
        <w:rPr>
          <w:spacing w:val="-10"/>
        </w:rPr>
        <w:t xml:space="preserve"> </w:t>
      </w:r>
      <w:r w:rsidR="00000000">
        <w:t>Therefore,</w:t>
      </w:r>
      <w:r w:rsidR="00000000">
        <w:rPr>
          <w:spacing w:val="-6"/>
        </w:rPr>
        <w:t xml:space="preserve"> </w:t>
      </w:r>
      <w:r w:rsidR="00000000">
        <w:t>an</w:t>
      </w:r>
      <w:r w:rsidR="00000000">
        <w:rPr>
          <w:spacing w:val="-6"/>
        </w:rPr>
        <w:t xml:space="preserve"> </w:t>
      </w:r>
      <w:r w:rsidR="00000000">
        <w:t>airport</w:t>
      </w:r>
      <w:r w:rsidR="00000000">
        <w:rPr>
          <w:spacing w:val="-5"/>
        </w:rPr>
        <w:t xml:space="preserve"> </w:t>
      </w:r>
      <w:r w:rsidR="00000000">
        <w:t>information</w:t>
      </w:r>
      <w:r w:rsidR="00000000">
        <w:rPr>
          <w:spacing w:val="-6"/>
        </w:rPr>
        <w:t xml:space="preserve"> </w:t>
      </w:r>
      <w:r w:rsidR="00000000">
        <w:t>broker</w:t>
      </w:r>
      <w:r w:rsidR="00000000">
        <w:rPr>
          <w:spacing w:val="-7"/>
        </w:rPr>
        <w:t xml:space="preserve"> </w:t>
      </w:r>
      <w:r w:rsidR="00000000">
        <w:t>must</w:t>
      </w:r>
      <w:r w:rsidR="00000000">
        <w:rPr>
          <w:spacing w:val="-5"/>
        </w:rPr>
        <w:t xml:space="preserve"> </w:t>
      </w:r>
      <w:r w:rsidR="00000000">
        <w:t>be</w:t>
      </w:r>
      <w:r w:rsidR="00000000">
        <w:rPr>
          <w:spacing w:val="-7"/>
        </w:rPr>
        <w:t xml:space="preserve"> </w:t>
      </w:r>
      <w:r w:rsidR="00000000">
        <w:t>able</w:t>
      </w:r>
      <w:r w:rsidR="00000000">
        <w:rPr>
          <w:spacing w:val="-6"/>
        </w:rPr>
        <w:t xml:space="preserve"> </w:t>
      </w:r>
      <w:r w:rsidR="00000000">
        <w:t>to</w:t>
      </w:r>
      <w:r w:rsidR="00000000">
        <w:rPr>
          <w:spacing w:val="-5"/>
        </w:rPr>
        <w:t xml:space="preserve"> </w:t>
      </w:r>
      <w:r w:rsidR="00000000">
        <w:t>handle</w:t>
      </w:r>
      <w:r w:rsidR="00000000">
        <w:rPr>
          <w:spacing w:val="-6"/>
        </w:rPr>
        <w:t xml:space="preserve"> </w:t>
      </w:r>
      <w:r w:rsidR="00000000">
        <w:t>a</w:t>
      </w:r>
      <w:r w:rsidR="00000000">
        <w:rPr>
          <w:spacing w:val="-7"/>
        </w:rPr>
        <w:t xml:space="preserve"> </w:t>
      </w:r>
      <w:r w:rsidR="00000000">
        <w:t>high</w:t>
      </w:r>
      <w:r w:rsidR="00000000">
        <w:rPr>
          <w:spacing w:val="-6"/>
        </w:rPr>
        <w:t xml:space="preserve"> </w:t>
      </w:r>
      <w:r w:rsidR="00000000">
        <w:t>volume</w:t>
      </w:r>
      <w:r w:rsidR="00000000">
        <w:rPr>
          <w:spacing w:val="-7"/>
        </w:rPr>
        <w:t xml:space="preserve"> </w:t>
      </w:r>
      <w:r w:rsidR="00000000">
        <w:t>of data and users without compromising performance.</w:t>
      </w:r>
      <w:r w:rsidR="00000000">
        <w:rPr>
          <w:spacing w:val="-1"/>
        </w:rPr>
        <w:t xml:space="preserve"> </w:t>
      </w:r>
      <w:r w:rsidR="00000000">
        <w:t>This requires a scalable architecture that can accommodate increasing data volumes and user demands.</w:t>
      </w:r>
      <w:r>
        <w:t xml:space="preserve"> </w:t>
      </w:r>
      <w:r w:rsidR="00000000">
        <w:t>Security: The exchange of sensitive information such as passenger data, flight schedules, and ground</w:t>
      </w:r>
      <w:r w:rsidR="00000000">
        <w:rPr>
          <w:spacing w:val="-15"/>
        </w:rPr>
        <w:t xml:space="preserve"> </w:t>
      </w:r>
      <w:r w:rsidR="00000000">
        <w:t>handling</w:t>
      </w:r>
      <w:r w:rsidR="00000000">
        <w:rPr>
          <w:spacing w:val="-15"/>
        </w:rPr>
        <w:t xml:space="preserve"> </w:t>
      </w:r>
      <w:r w:rsidR="00000000">
        <w:t>procedures</w:t>
      </w:r>
      <w:r w:rsidR="00000000">
        <w:rPr>
          <w:spacing w:val="-15"/>
        </w:rPr>
        <w:t xml:space="preserve"> </w:t>
      </w:r>
      <w:r w:rsidR="00000000">
        <w:t>requires</w:t>
      </w:r>
      <w:r w:rsidR="00000000">
        <w:rPr>
          <w:spacing w:val="-13"/>
        </w:rPr>
        <w:t xml:space="preserve"> </w:t>
      </w:r>
      <w:r w:rsidR="00000000">
        <w:t>a</w:t>
      </w:r>
      <w:r w:rsidR="00000000">
        <w:rPr>
          <w:spacing w:val="-15"/>
        </w:rPr>
        <w:t xml:space="preserve"> </w:t>
      </w:r>
      <w:r w:rsidR="00000000">
        <w:t>high</w:t>
      </w:r>
      <w:r w:rsidR="00000000">
        <w:rPr>
          <w:spacing w:val="-14"/>
        </w:rPr>
        <w:t xml:space="preserve"> </w:t>
      </w:r>
      <w:r w:rsidR="00000000">
        <w:t>level</w:t>
      </w:r>
      <w:r w:rsidR="00000000">
        <w:rPr>
          <w:spacing w:val="-14"/>
        </w:rPr>
        <w:t xml:space="preserve"> </w:t>
      </w:r>
      <w:r w:rsidR="00000000">
        <w:t>of</w:t>
      </w:r>
      <w:r w:rsidR="00000000">
        <w:rPr>
          <w:spacing w:val="-15"/>
        </w:rPr>
        <w:t xml:space="preserve"> </w:t>
      </w:r>
      <w:r w:rsidR="00000000">
        <w:t>security</w:t>
      </w:r>
      <w:r w:rsidR="00000000">
        <w:rPr>
          <w:spacing w:val="-15"/>
        </w:rPr>
        <w:t xml:space="preserve"> </w:t>
      </w:r>
      <w:r w:rsidR="00000000">
        <w:t>to</w:t>
      </w:r>
      <w:r w:rsidR="00000000">
        <w:rPr>
          <w:spacing w:val="-12"/>
        </w:rPr>
        <w:t xml:space="preserve"> </w:t>
      </w:r>
      <w:r w:rsidR="00000000">
        <w:t>prevent</w:t>
      </w:r>
      <w:r w:rsidR="00000000">
        <w:rPr>
          <w:spacing w:val="-14"/>
        </w:rPr>
        <w:t xml:space="preserve"> </w:t>
      </w:r>
      <w:r w:rsidR="00000000">
        <w:t>unauthorized</w:t>
      </w:r>
      <w:r w:rsidR="00000000">
        <w:rPr>
          <w:spacing w:val="-14"/>
        </w:rPr>
        <w:t xml:space="preserve"> </w:t>
      </w:r>
      <w:r w:rsidR="00000000">
        <w:t>access</w:t>
      </w:r>
      <w:r w:rsidR="00000000">
        <w:rPr>
          <w:spacing w:val="-14"/>
        </w:rPr>
        <w:t xml:space="preserve"> </w:t>
      </w:r>
      <w:r w:rsidR="00000000">
        <w:t>or</w:t>
      </w:r>
      <w:r w:rsidR="00000000">
        <w:rPr>
          <w:spacing w:val="-15"/>
        </w:rPr>
        <w:t xml:space="preserve"> </w:t>
      </w:r>
      <w:r w:rsidR="00000000">
        <w:t>data breaches.</w:t>
      </w:r>
      <w:r w:rsidR="00000000">
        <w:rPr>
          <w:spacing w:val="-3"/>
        </w:rPr>
        <w:t xml:space="preserve"> </w:t>
      </w:r>
      <w:r w:rsidR="00000000">
        <w:t>Therefore, an airport information broker should employ</w:t>
      </w:r>
      <w:r w:rsidR="00000000">
        <w:rPr>
          <w:spacing w:val="-1"/>
        </w:rPr>
        <w:t xml:space="preserve"> </w:t>
      </w:r>
      <w:r w:rsidR="00000000">
        <w:t>robust security</w:t>
      </w:r>
      <w:r w:rsidR="00000000">
        <w:rPr>
          <w:spacing w:val="-4"/>
        </w:rPr>
        <w:t xml:space="preserve"> </w:t>
      </w:r>
      <w:r w:rsidR="00000000">
        <w:t>measures, such as encryption, access control, and intrusion detection systems.</w:t>
      </w:r>
      <w:r>
        <w:t xml:space="preserve"> </w:t>
      </w:r>
      <w:r w:rsidR="00000000">
        <w:rPr>
          <w:rFonts w:ascii="Palatino"/>
          <w:spacing w:val="-5"/>
        </w:rPr>
        <w:t>370</w:t>
      </w:r>
      <w:r>
        <w:rPr>
          <w:rFonts w:ascii="Palatino"/>
        </w:rPr>
        <w:t xml:space="preserve">   </w:t>
      </w:r>
      <w:r w:rsidR="00000000">
        <w:t>Interoperability: An airport ecosystem comprises various entities that may use different data formats and communication protocols. Therefore, an airport information broker must be able to integrate with different systems and data formats to ensure seamless communication and data exchange among all stakeholders.</w:t>
      </w:r>
      <w:r>
        <w:t xml:space="preserve"> </w:t>
      </w:r>
      <w:r w:rsidR="00000000">
        <w:t>Reliability: Airports operate 24/7, and any downtime or system failure could lead to significant disruptions in operations, delays, and even safety concerns. Therefore, an airport information broker</w:t>
      </w:r>
      <w:r w:rsidR="00000000">
        <w:rPr>
          <w:spacing w:val="-1"/>
        </w:rPr>
        <w:t xml:space="preserve"> </w:t>
      </w:r>
      <w:r w:rsidR="00000000">
        <w:t>must be</w:t>
      </w:r>
      <w:r w:rsidR="00000000">
        <w:rPr>
          <w:spacing w:val="-1"/>
        </w:rPr>
        <w:t xml:space="preserve"> </w:t>
      </w:r>
      <w:r w:rsidR="00000000">
        <w:t>highly</w:t>
      </w:r>
      <w:r w:rsidR="00000000">
        <w:rPr>
          <w:spacing w:val="-5"/>
        </w:rPr>
        <w:t xml:space="preserve"> </w:t>
      </w:r>
      <w:r w:rsidR="00000000">
        <w:t>reliable</w:t>
      </w:r>
      <w:r w:rsidR="00000000">
        <w:rPr>
          <w:spacing w:val="-1"/>
        </w:rPr>
        <w:t xml:space="preserve"> </w:t>
      </w:r>
      <w:r w:rsidR="00000000">
        <w:t>and available</w:t>
      </w:r>
      <w:r w:rsidR="00000000">
        <w:rPr>
          <w:spacing w:val="-1"/>
        </w:rPr>
        <w:t xml:space="preserve"> </w:t>
      </w:r>
      <w:r w:rsidR="00000000">
        <w:t>at all times,</w:t>
      </w:r>
      <w:r w:rsidR="00000000">
        <w:rPr>
          <w:spacing w:val="-1"/>
        </w:rPr>
        <w:t xml:space="preserve"> </w:t>
      </w:r>
      <w:r w:rsidR="00000000">
        <w:t xml:space="preserve">with </w:t>
      </w:r>
      <w:r w:rsidR="00000000">
        <w:lastRenderedPageBreak/>
        <w:t>redundant components and disaster recovery plans in place.</w:t>
      </w:r>
      <w:r>
        <w:t xml:space="preserve"> </w:t>
      </w:r>
      <w:r w:rsidR="00000000">
        <w:t>Performance:</w:t>
      </w:r>
      <w:r w:rsidR="00000000">
        <w:rPr>
          <w:spacing w:val="-15"/>
        </w:rPr>
        <w:t xml:space="preserve"> </w:t>
      </w:r>
      <w:r w:rsidR="00000000">
        <w:t>An</w:t>
      </w:r>
      <w:r w:rsidR="00000000">
        <w:rPr>
          <w:spacing w:val="-10"/>
        </w:rPr>
        <w:t xml:space="preserve"> </w:t>
      </w:r>
      <w:r w:rsidR="00000000">
        <w:t>airport</w:t>
      </w:r>
      <w:r w:rsidR="00000000">
        <w:rPr>
          <w:spacing w:val="-5"/>
        </w:rPr>
        <w:t xml:space="preserve"> </w:t>
      </w:r>
      <w:r w:rsidR="00000000">
        <w:t>information</w:t>
      </w:r>
      <w:r w:rsidR="00000000">
        <w:rPr>
          <w:spacing w:val="-7"/>
        </w:rPr>
        <w:t xml:space="preserve"> </w:t>
      </w:r>
      <w:r w:rsidR="00000000">
        <w:t>broker</w:t>
      </w:r>
      <w:r w:rsidR="00000000">
        <w:rPr>
          <w:spacing w:val="-8"/>
        </w:rPr>
        <w:t xml:space="preserve"> </w:t>
      </w:r>
      <w:r w:rsidR="00000000">
        <w:t>must</w:t>
      </w:r>
      <w:r w:rsidR="00000000">
        <w:rPr>
          <w:spacing w:val="-6"/>
        </w:rPr>
        <w:t xml:space="preserve"> </w:t>
      </w:r>
      <w:r w:rsidR="00000000">
        <w:t>be</w:t>
      </w:r>
      <w:r w:rsidR="00000000">
        <w:rPr>
          <w:spacing w:val="-8"/>
        </w:rPr>
        <w:t xml:space="preserve"> </w:t>
      </w:r>
      <w:r w:rsidR="00000000">
        <w:t>able</w:t>
      </w:r>
      <w:r w:rsidR="00000000">
        <w:rPr>
          <w:spacing w:val="-6"/>
        </w:rPr>
        <w:t xml:space="preserve"> </w:t>
      </w:r>
      <w:r w:rsidR="00000000">
        <w:t>to</w:t>
      </w:r>
      <w:r w:rsidR="00000000">
        <w:rPr>
          <w:spacing w:val="-7"/>
        </w:rPr>
        <w:t xml:space="preserve"> </w:t>
      </w:r>
      <w:r w:rsidR="00000000">
        <w:t>process</w:t>
      </w:r>
      <w:r w:rsidR="00000000">
        <w:rPr>
          <w:spacing w:val="-5"/>
        </w:rPr>
        <w:t xml:space="preserve"> </w:t>
      </w:r>
      <w:r w:rsidR="00000000">
        <w:t>and</w:t>
      </w:r>
      <w:r w:rsidR="00000000">
        <w:rPr>
          <w:spacing w:val="-4"/>
        </w:rPr>
        <w:t xml:space="preserve"> </w:t>
      </w:r>
      <w:r w:rsidR="00000000">
        <w:t>transmit</w:t>
      </w:r>
      <w:r w:rsidR="00000000">
        <w:rPr>
          <w:spacing w:val="-7"/>
        </w:rPr>
        <w:t xml:space="preserve"> </w:t>
      </w:r>
      <w:r w:rsidR="00000000">
        <w:t>data</w:t>
      </w:r>
      <w:r w:rsidR="00000000">
        <w:rPr>
          <w:spacing w:val="-8"/>
        </w:rPr>
        <w:t xml:space="preserve"> </w:t>
      </w:r>
      <w:r w:rsidR="00000000">
        <w:t>quickly</w:t>
      </w:r>
      <w:r w:rsidR="00000000">
        <w:rPr>
          <w:spacing w:val="-10"/>
        </w:rPr>
        <w:t xml:space="preserve"> </w:t>
      </w:r>
      <w:r w:rsidR="00000000">
        <w:t>and efficiently, with minimal</w:t>
      </w:r>
      <w:r w:rsidR="00000000">
        <w:rPr>
          <w:spacing w:val="-3"/>
        </w:rPr>
        <w:t xml:space="preserve"> </w:t>
      </w:r>
      <w:r w:rsidR="00000000">
        <w:t>latency</w:t>
      </w:r>
      <w:r w:rsidR="00000000">
        <w:rPr>
          <w:spacing w:val="-5"/>
        </w:rPr>
        <w:t xml:space="preserve"> </w:t>
      </w:r>
      <w:r w:rsidR="00000000">
        <w:t>or delays.</w:t>
      </w:r>
      <w:r w:rsidR="00000000">
        <w:rPr>
          <w:spacing w:val="-5"/>
        </w:rPr>
        <w:t xml:space="preserve"> </w:t>
      </w:r>
      <w:r w:rsidR="00000000">
        <w:t>This requires a high-performance infrastructure, such as powerful servers, fast network connections, and optimized data processing algorithms.</w:t>
      </w:r>
      <w:r>
        <w:t xml:space="preserve"> </w:t>
      </w:r>
      <w:r w:rsidR="00000000">
        <w:t>Flexibility: Airports are dynamic environments, and their operational needs can change rapidly due to new regulations, technological advancements, or changing</w:t>
      </w:r>
      <w:r w:rsidR="00000000">
        <w:rPr>
          <w:spacing w:val="-1"/>
        </w:rPr>
        <w:t xml:space="preserve"> </w:t>
      </w:r>
      <w:r w:rsidR="00000000">
        <w:t>passenger demands.</w:t>
      </w:r>
      <w:r w:rsidR="00000000">
        <w:rPr>
          <w:spacing w:val="-3"/>
        </w:rPr>
        <w:t xml:space="preserve"> </w:t>
      </w:r>
      <w:r w:rsidR="00000000">
        <w:t>Therefore, an airport information broker must be flexible enough to adapt to these changes quickly and efficiently, without disrupting ongoing operations.</w:t>
      </w:r>
      <w:r>
        <w:t xml:space="preserve"> </w:t>
      </w:r>
      <w:r w:rsidR="00000000">
        <w:t>Usability: An airport information broker should have a user-friendly and intuitive interface that enables all stakeholders, regardless of their technical expertise, to access and use the system effectively. This requires a well-designed user interface and clear user documentation.</w:t>
      </w:r>
      <w:r>
        <w:t xml:space="preserve"> </w:t>
      </w:r>
      <w:r w:rsidR="00000000">
        <w:t>Data analytics: An airport information broker can collect a vast amount of data from various sources,</w:t>
      </w:r>
      <w:r w:rsidR="00000000">
        <w:rPr>
          <w:spacing w:val="-9"/>
        </w:rPr>
        <w:t xml:space="preserve"> </w:t>
      </w:r>
      <w:r w:rsidR="00000000">
        <w:t>such</w:t>
      </w:r>
      <w:r w:rsidR="00000000">
        <w:rPr>
          <w:spacing w:val="-9"/>
        </w:rPr>
        <w:t xml:space="preserve"> </w:t>
      </w:r>
      <w:r w:rsidR="00000000">
        <w:t>as</w:t>
      </w:r>
      <w:r w:rsidR="00000000">
        <w:rPr>
          <w:spacing w:val="-9"/>
        </w:rPr>
        <w:t xml:space="preserve"> </w:t>
      </w:r>
      <w:r w:rsidR="00000000">
        <w:t>passenger</w:t>
      </w:r>
      <w:r w:rsidR="00000000">
        <w:rPr>
          <w:spacing w:val="-10"/>
        </w:rPr>
        <w:t xml:space="preserve"> </w:t>
      </w:r>
      <w:r w:rsidR="00000000">
        <w:t>traffic,</w:t>
      </w:r>
      <w:r w:rsidR="00000000">
        <w:rPr>
          <w:spacing w:val="-9"/>
        </w:rPr>
        <w:t xml:space="preserve"> </w:t>
      </w:r>
      <w:r w:rsidR="00000000">
        <w:t>flight</w:t>
      </w:r>
      <w:r w:rsidR="00000000">
        <w:rPr>
          <w:spacing w:val="-9"/>
        </w:rPr>
        <w:t xml:space="preserve"> </w:t>
      </w:r>
      <w:r w:rsidR="00000000">
        <w:t>schedules,</w:t>
      </w:r>
      <w:r w:rsidR="00000000">
        <w:rPr>
          <w:spacing w:val="-7"/>
        </w:rPr>
        <w:t xml:space="preserve"> </w:t>
      </w:r>
      <w:r w:rsidR="00000000">
        <w:t>and</w:t>
      </w:r>
      <w:r w:rsidR="00000000">
        <w:rPr>
          <w:spacing w:val="-9"/>
        </w:rPr>
        <w:t xml:space="preserve"> </w:t>
      </w:r>
      <w:r w:rsidR="00000000">
        <w:t>ground</w:t>
      </w:r>
      <w:r w:rsidR="00000000">
        <w:rPr>
          <w:spacing w:val="-10"/>
        </w:rPr>
        <w:t xml:space="preserve"> </w:t>
      </w:r>
      <w:r w:rsidR="00000000">
        <w:t>handling</w:t>
      </w:r>
      <w:r w:rsidR="00000000">
        <w:rPr>
          <w:spacing w:val="-12"/>
        </w:rPr>
        <w:t xml:space="preserve"> </w:t>
      </w:r>
      <w:r w:rsidR="00000000">
        <w:t>procedures.</w:t>
      </w:r>
      <w:r w:rsidR="00000000">
        <w:rPr>
          <w:spacing w:val="-14"/>
        </w:rPr>
        <w:t xml:space="preserve"> </w:t>
      </w:r>
      <w:r w:rsidR="00000000">
        <w:t>This</w:t>
      </w:r>
      <w:r w:rsidR="00000000">
        <w:rPr>
          <w:spacing w:val="-9"/>
        </w:rPr>
        <w:t xml:space="preserve"> </w:t>
      </w:r>
      <w:r w:rsidR="00000000">
        <w:t>data</w:t>
      </w:r>
      <w:r w:rsidR="00000000">
        <w:rPr>
          <w:spacing w:val="-10"/>
        </w:rPr>
        <w:t xml:space="preserve"> </w:t>
      </w:r>
      <w:r w:rsidR="00000000">
        <w:t>can be</w:t>
      </w:r>
      <w:r w:rsidR="00000000">
        <w:rPr>
          <w:spacing w:val="-13"/>
        </w:rPr>
        <w:t xml:space="preserve"> </w:t>
      </w:r>
      <w:r w:rsidR="00000000">
        <w:t>analyzed</w:t>
      </w:r>
      <w:r w:rsidR="00000000">
        <w:rPr>
          <w:spacing w:val="-12"/>
        </w:rPr>
        <w:t xml:space="preserve"> </w:t>
      </w:r>
      <w:r w:rsidR="00000000">
        <w:t>to</w:t>
      </w:r>
      <w:r w:rsidR="00000000">
        <w:rPr>
          <w:spacing w:val="-11"/>
        </w:rPr>
        <w:t xml:space="preserve"> </w:t>
      </w:r>
      <w:r w:rsidR="00000000">
        <w:t>provide</w:t>
      </w:r>
      <w:r w:rsidR="00000000">
        <w:rPr>
          <w:spacing w:val="-13"/>
        </w:rPr>
        <w:t xml:space="preserve"> </w:t>
      </w:r>
      <w:r w:rsidR="00000000">
        <w:t>valuable</w:t>
      </w:r>
      <w:r w:rsidR="00000000">
        <w:rPr>
          <w:spacing w:val="-13"/>
        </w:rPr>
        <w:t xml:space="preserve"> </w:t>
      </w:r>
      <w:r w:rsidR="00000000">
        <w:t>insights</w:t>
      </w:r>
      <w:r w:rsidR="00000000">
        <w:rPr>
          <w:spacing w:val="-11"/>
        </w:rPr>
        <w:t xml:space="preserve"> </w:t>
      </w:r>
      <w:r w:rsidR="00000000">
        <w:t>and</w:t>
      </w:r>
      <w:r w:rsidR="00000000">
        <w:rPr>
          <w:spacing w:val="-12"/>
        </w:rPr>
        <w:t xml:space="preserve"> </w:t>
      </w:r>
      <w:r w:rsidR="00000000">
        <w:t>recommendations</w:t>
      </w:r>
      <w:r w:rsidR="00000000">
        <w:rPr>
          <w:spacing w:val="-11"/>
        </w:rPr>
        <w:t xml:space="preserve"> </w:t>
      </w:r>
      <w:r w:rsidR="00000000">
        <w:t>to</w:t>
      </w:r>
      <w:r w:rsidR="00000000">
        <w:rPr>
          <w:spacing w:val="-11"/>
        </w:rPr>
        <w:t xml:space="preserve"> </w:t>
      </w:r>
      <w:r w:rsidR="00000000">
        <w:t>improve</w:t>
      </w:r>
      <w:r w:rsidR="00000000">
        <w:rPr>
          <w:spacing w:val="-13"/>
        </w:rPr>
        <w:t xml:space="preserve"> </w:t>
      </w:r>
      <w:r w:rsidR="00000000">
        <w:t>airport</w:t>
      </w:r>
      <w:r w:rsidR="00000000">
        <w:rPr>
          <w:spacing w:val="-11"/>
        </w:rPr>
        <w:t xml:space="preserve"> </w:t>
      </w:r>
      <w:r w:rsidR="00000000">
        <w:t>operations,</w:t>
      </w:r>
      <w:r w:rsidR="00000000">
        <w:rPr>
          <w:spacing w:val="-11"/>
        </w:rPr>
        <w:t xml:space="preserve"> </w:t>
      </w:r>
      <w:r w:rsidR="00000000">
        <w:t>such as predicting flight delays, optimizing ground handling processes, and identifying potential security threats.</w:t>
      </w:r>
      <w:r>
        <w:t xml:space="preserve"> </w:t>
      </w:r>
      <w:r w:rsidR="00000000">
        <w:t>Cost-effectiveness:</w:t>
      </w:r>
      <w:r w:rsidR="00000000">
        <w:rPr>
          <w:spacing w:val="-15"/>
        </w:rPr>
        <w:t xml:space="preserve"> </w:t>
      </w:r>
      <w:r w:rsidR="00000000">
        <w:t>Airports</w:t>
      </w:r>
      <w:r w:rsidR="00000000">
        <w:rPr>
          <w:spacing w:val="-11"/>
        </w:rPr>
        <w:t xml:space="preserve"> </w:t>
      </w:r>
      <w:r w:rsidR="00000000">
        <w:t>are</w:t>
      </w:r>
      <w:r w:rsidR="00000000">
        <w:rPr>
          <w:spacing w:val="-8"/>
        </w:rPr>
        <w:t xml:space="preserve"> </w:t>
      </w:r>
      <w:r w:rsidR="00000000">
        <w:t>complex</w:t>
      </w:r>
      <w:r w:rsidR="00000000">
        <w:rPr>
          <w:spacing w:val="-4"/>
        </w:rPr>
        <w:t xml:space="preserve"> </w:t>
      </w:r>
      <w:r w:rsidR="00000000">
        <w:t>and</w:t>
      </w:r>
      <w:r w:rsidR="00000000">
        <w:rPr>
          <w:spacing w:val="-6"/>
        </w:rPr>
        <w:t xml:space="preserve"> </w:t>
      </w:r>
      <w:r w:rsidR="00000000">
        <w:t>expensive</w:t>
      </w:r>
      <w:r w:rsidR="00000000">
        <w:rPr>
          <w:spacing w:val="-6"/>
        </w:rPr>
        <w:t xml:space="preserve"> </w:t>
      </w:r>
      <w:r w:rsidR="00000000">
        <w:t>operations,</w:t>
      </w:r>
      <w:r w:rsidR="00000000">
        <w:rPr>
          <w:spacing w:val="-6"/>
        </w:rPr>
        <w:t xml:space="preserve"> </w:t>
      </w:r>
      <w:r w:rsidR="00000000">
        <w:t>and</w:t>
      </w:r>
      <w:r w:rsidR="00000000">
        <w:rPr>
          <w:spacing w:val="-6"/>
        </w:rPr>
        <w:t xml:space="preserve"> </w:t>
      </w:r>
      <w:r w:rsidR="00000000">
        <w:t>any</w:t>
      </w:r>
      <w:r w:rsidR="00000000">
        <w:rPr>
          <w:spacing w:val="-8"/>
        </w:rPr>
        <w:t xml:space="preserve"> </w:t>
      </w:r>
      <w:r w:rsidR="00000000">
        <w:t>technology</w:t>
      </w:r>
      <w:r w:rsidR="00000000">
        <w:rPr>
          <w:spacing w:val="-11"/>
        </w:rPr>
        <w:t xml:space="preserve"> </w:t>
      </w:r>
      <w:r w:rsidR="00000000">
        <w:t>or</w:t>
      </w:r>
      <w:r w:rsidR="00000000">
        <w:rPr>
          <w:spacing w:val="-7"/>
        </w:rPr>
        <w:t xml:space="preserve"> </w:t>
      </w:r>
      <w:r w:rsidR="00000000">
        <w:t>system used must provide value for money. Therefore, an airport information broker should be cost- effective and provide tangible benefits, such as improved operational efficiency, enhanced passenger experience, and reduced operational costs.</w:t>
      </w:r>
      <w:r>
        <w:t xml:space="preserve"> </w:t>
      </w:r>
      <w:r w:rsidR="00000000">
        <w:t>COST</w:t>
      </w:r>
      <w:r w:rsidR="00000000">
        <w:rPr>
          <w:spacing w:val="-5"/>
        </w:rPr>
        <w:t xml:space="preserve"> </w:t>
      </w:r>
      <w:r w:rsidR="00000000">
        <w:rPr>
          <w:spacing w:val="-2"/>
        </w:rPr>
        <w:t>BENEFITS</w:t>
      </w:r>
      <w:r>
        <w:t xml:space="preserve"> </w:t>
      </w:r>
      <w:r w:rsidR="00000000">
        <w:t>An</w:t>
      </w:r>
      <w:r w:rsidR="00000000">
        <w:rPr>
          <w:spacing w:val="-3"/>
        </w:rPr>
        <w:t xml:space="preserve"> </w:t>
      </w:r>
      <w:r w:rsidR="00000000">
        <w:t>airport</w:t>
      </w:r>
      <w:r w:rsidR="00000000">
        <w:rPr>
          <w:spacing w:val="-3"/>
        </w:rPr>
        <w:t xml:space="preserve"> </w:t>
      </w:r>
      <w:r w:rsidR="00000000">
        <w:t>information</w:t>
      </w:r>
      <w:r w:rsidR="00000000">
        <w:rPr>
          <w:spacing w:val="-3"/>
        </w:rPr>
        <w:t xml:space="preserve"> </w:t>
      </w:r>
      <w:r w:rsidR="00000000">
        <w:t>broker</w:t>
      </w:r>
      <w:r w:rsidR="00000000">
        <w:rPr>
          <w:spacing w:val="-3"/>
        </w:rPr>
        <w:t xml:space="preserve"> </w:t>
      </w:r>
      <w:r w:rsidR="00000000">
        <w:t>can</w:t>
      </w:r>
      <w:r w:rsidR="00000000">
        <w:rPr>
          <w:spacing w:val="-3"/>
        </w:rPr>
        <w:t xml:space="preserve"> </w:t>
      </w:r>
      <w:r w:rsidR="00000000">
        <w:t>provide</w:t>
      </w:r>
      <w:r w:rsidR="00000000">
        <w:rPr>
          <w:spacing w:val="-3"/>
        </w:rPr>
        <w:t xml:space="preserve"> </w:t>
      </w:r>
      <w:r w:rsidR="00000000">
        <w:t>various</w:t>
      </w:r>
      <w:r w:rsidR="00000000">
        <w:rPr>
          <w:spacing w:val="-1"/>
        </w:rPr>
        <w:t xml:space="preserve"> </w:t>
      </w:r>
      <w:r w:rsidR="00000000">
        <w:t>cost</w:t>
      </w:r>
      <w:r w:rsidR="00000000">
        <w:rPr>
          <w:spacing w:val="-3"/>
        </w:rPr>
        <w:t xml:space="preserve"> </w:t>
      </w:r>
      <w:r w:rsidR="00000000">
        <w:t>benefits</w:t>
      </w:r>
      <w:r w:rsidR="00000000">
        <w:rPr>
          <w:spacing w:val="-4"/>
        </w:rPr>
        <w:t xml:space="preserve"> </w:t>
      </w:r>
      <w:r w:rsidR="00000000">
        <w:t>to</w:t>
      </w:r>
      <w:r w:rsidR="00000000">
        <w:rPr>
          <w:spacing w:val="-3"/>
        </w:rPr>
        <w:t xml:space="preserve"> </w:t>
      </w:r>
      <w:r w:rsidR="00000000">
        <w:t>airports</w:t>
      </w:r>
      <w:r w:rsidR="00000000">
        <w:rPr>
          <w:spacing w:val="-4"/>
        </w:rPr>
        <w:t xml:space="preserve"> </w:t>
      </w:r>
      <w:r w:rsidR="00000000">
        <w:t>and</w:t>
      </w:r>
      <w:r w:rsidR="00000000">
        <w:rPr>
          <w:spacing w:val="-3"/>
        </w:rPr>
        <w:t xml:space="preserve"> </w:t>
      </w:r>
      <w:r w:rsidR="00000000">
        <w:t>their</w:t>
      </w:r>
      <w:r w:rsidR="00000000">
        <w:rPr>
          <w:spacing w:val="-4"/>
        </w:rPr>
        <w:t xml:space="preserve"> </w:t>
      </w:r>
      <w:r w:rsidR="00000000">
        <w:t>stakeholders, such as:</w:t>
      </w:r>
      <w:r>
        <w:t xml:space="preserve"> </w:t>
      </w:r>
      <w:r w:rsidR="00000000">
        <w:t>Improved operational efficiency: An airport information broker can provide real-time access to critical information, such as flight schedules, passenger data, and ground handling</w:t>
      </w:r>
      <w:r w:rsidR="00000000">
        <w:rPr>
          <w:spacing w:val="-1"/>
        </w:rPr>
        <w:t xml:space="preserve"> </w:t>
      </w:r>
      <w:r w:rsidR="00000000">
        <w:t>procedures, to all airport stakeholders. This can help streamline airport operations, reduce delays, and improve resource</w:t>
      </w:r>
      <w:r w:rsidR="00000000">
        <w:rPr>
          <w:spacing w:val="-8"/>
        </w:rPr>
        <w:t xml:space="preserve"> </w:t>
      </w:r>
      <w:r w:rsidR="00000000">
        <w:t>allocation,</w:t>
      </w:r>
      <w:r w:rsidR="00000000">
        <w:rPr>
          <w:spacing w:val="-6"/>
        </w:rPr>
        <w:t xml:space="preserve"> </w:t>
      </w:r>
      <w:r w:rsidR="00000000">
        <w:t>which</w:t>
      </w:r>
      <w:r w:rsidR="00000000">
        <w:rPr>
          <w:spacing w:val="-6"/>
        </w:rPr>
        <w:t xml:space="preserve"> </w:t>
      </w:r>
      <w:r w:rsidR="00000000">
        <w:t>can</w:t>
      </w:r>
      <w:r w:rsidR="00000000">
        <w:rPr>
          <w:spacing w:val="-5"/>
        </w:rPr>
        <w:t xml:space="preserve"> </w:t>
      </w:r>
      <w:r w:rsidR="00000000">
        <w:t>result</w:t>
      </w:r>
      <w:r w:rsidR="00000000">
        <w:rPr>
          <w:spacing w:val="-5"/>
        </w:rPr>
        <w:t xml:space="preserve"> </w:t>
      </w:r>
      <w:r w:rsidR="00000000">
        <w:t>in</w:t>
      </w:r>
      <w:r w:rsidR="00000000">
        <w:rPr>
          <w:spacing w:val="-6"/>
        </w:rPr>
        <w:t xml:space="preserve"> </w:t>
      </w:r>
      <w:r w:rsidR="00000000">
        <w:t>cost</w:t>
      </w:r>
      <w:r w:rsidR="00000000">
        <w:rPr>
          <w:spacing w:val="-6"/>
        </w:rPr>
        <w:t xml:space="preserve"> </w:t>
      </w:r>
      <w:r w:rsidR="00000000">
        <w:t>savings.</w:t>
      </w:r>
      <w:r w:rsidR="00000000">
        <w:rPr>
          <w:spacing w:val="-5"/>
        </w:rPr>
        <w:t xml:space="preserve"> </w:t>
      </w:r>
      <w:r w:rsidR="00000000">
        <w:t>For</w:t>
      </w:r>
      <w:r w:rsidR="00000000">
        <w:rPr>
          <w:spacing w:val="-5"/>
        </w:rPr>
        <w:t xml:space="preserve"> </w:t>
      </w:r>
      <w:r w:rsidR="00000000">
        <w:t>example,</w:t>
      </w:r>
      <w:r w:rsidR="00000000">
        <w:rPr>
          <w:spacing w:val="-6"/>
        </w:rPr>
        <w:t xml:space="preserve"> </w:t>
      </w:r>
      <w:r w:rsidR="00000000">
        <w:t>airlines</w:t>
      </w:r>
      <w:r w:rsidR="00000000">
        <w:rPr>
          <w:spacing w:val="-5"/>
        </w:rPr>
        <w:t xml:space="preserve"> </w:t>
      </w:r>
      <w:r w:rsidR="00000000">
        <w:t>can</w:t>
      </w:r>
      <w:r w:rsidR="00000000">
        <w:rPr>
          <w:spacing w:val="-6"/>
        </w:rPr>
        <w:t xml:space="preserve"> </w:t>
      </w:r>
      <w:r w:rsidR="00000000">
        <w:t>use</w:t>
      </w:r>
      <w:r w:rsidR="00000000">
        <w:rPr>
          <w:spacing w:val="-5"/>
        </w:rPr>
        <w:t xml:space="preserve"> </w:t>
      </w:r>
      <w:r w:rsidR="00000000">
        <w:t>real-time</w:t>
      </w:r>
      <w:r w:rsidR="00000000">
        <w:rPr>
          <w:spacing w:val="-7"/>
        </w:rPr>
        <w:t xml:space="preserve"> </w:t>
      </w:r>
      <w:r w:rsidR="00000000">
        <w:rPr>
          <w:spacing w:val="-2"/>
        </w:rPr>
        <w:t>flight</w:t>
      </w:r>
      <w:r>
        <w:t xml:space="preserve"> </w:t>
      </w:r>
      <w:r w:rsidR="00000000">
        <w:rPr>
          <w:rFonts w:ascii="Palatino"/>
          <w:spacing w:val="-5"/>
        </w:rPr>
        <w:t>371</w:t>
      </w:r>
      <w:r>
        <w:rPr>
          <w:rFonts w:ascii="Palatino"/>
        </w:rPr>
        <w:t xml:space="preserve">   </w:t>
      </w:r>
      <w:r w:rsidR="00000000">
        <w:t>data to optimize their flight schedules and reduce fuel consumption. Similarly, ground handlers can use real-time data to optimize their resources and minimize turnaround times for aircraft.</w:t>
      </w:r>
      <w:r>
        <w:t xml:space="preserve"> </w:t>
      </w:r>
      <w:r w:rsidR="00000000">
        <w:t>Reduced operational costs: An airport information broker can help reduce operational costs by optimizing airport operations. For example, by predicting flight delays and gate availability, airlines can reduce</w:t>
      </w:r>
      <w:r w:rsidR="00000000">
        <w:rPr>
          <w:spacing w:val="-1"/>
        </w:rPr>
        <w:t xml:space="preserve"> </w:t>
      </w:r>
      <w:r w:rsidR="00000000">
        <w:t>their fuel consumption and avoid costly</w:t>
      </w:r>
      <w:r w:rsidR="00000000">
        <w:rPr>
          <w:spacing w:val="-1"/>
        </w:rPr>
        <w:t xml:space="preserve"> </w:t>
      </w:r>
      <w:r w:rsidR="00000000">
        <w:t>operational disruptions. Similarly, by optimizing ground handling processes, such as baggage handling and aircraft cleaning, airports can reduce their labor costs and improve operational efficiency.</w:t>
      </w:r>
      <w:r>
        <w:t xml:space="preserve"> </w:t>
      </w:r>
      <w:r w:rsidR="00000000">
        <w:t>Enhanced passenger experience:</w:t>
      </w:r>
      <w:r w:rsidR="00000000">
        <w:rPr>
          <w:spacing w:val="-13"/>
        </w:rPr>
        <w:t xml:space="preserve"> </w:t>
      </w:r>
      <w:r w:rsidR="00000000">
        <w:t>An airport information broker can provide passengers with real- time information on flight schedules, delays, and gate changes, which can reduce frustration and enhance</w:t>
      </w:r>
      <w:r w:rsidR="00000000">
        <w:rPr>
          <w:spacing w:val="-6"/>
        </w:rPr>
        <w:t xml:space="preserve"> </w:t>
      </w:r>
      <w:r w:rsidR="00000000">
        <w:t>their</w:t>
      </w:r>
      <w:r w:rsidR="00000000">
        <w:rPr>
          <w:spacing w:val="-3"/>
        </w:rPr>
        <w:t xml:space="preserve"> </w:t>
      </w:r>
      <w:r w:rsidR="00000000">
        <w:t>overall</w:t>
      </w:r>
      <w:r w:rsidR="00000000">
        <w:rPr>
          <w:spacing w:val="-4"/>
        </w:rPr>
        <w:t xml:space="preserve"> </w:t>
      </w:r>
      <w:r w:rsidR="00000000">
        <w:t>airport</w:t>
      </w:r>
      <w:r w:rsidR="00000000">
        <w:rPr>
          <w:spacing w:val="-5"/>
        </w:rPr>
        <w:t xml:space="preserve"> </w:t>
      </w:r>
      <w:r w:rsidR="00000000">
        <w:t>experience.</w:t>
      </w:r>
      <w:r w:rsidR="00000000">
        <w:rPr>
          <w:spacing w:val="-10"/>
        </w:rPr>
        <w:t xml:space="preserve"> </w:t>
      </w:r>
      <w:r w:rsidR="00000000">
        <w:t>This</w:t>
      </w:r>
      <w:r w:rsidR="00000000">
        <w:rPr>
          <w:spacing w:val="-3"/>
        </w:rPr>
        <w:t xml:space="preserve"> </w:t>
      </w:r>
      <w:r w:rsidR="00000000">
        <w:t>can</w:t>
      </w:r>
      <w:r w:rsidR="00000000">
        <w:rPr>
          <w:spacing w:val="-3"/>
        </w:rPr>
        <w:t xml:space="preserve"> </w:t>
      </w:r>
      <w:r w:rsidR="00000000">
        <w:t>lead</w:t>
      </w:r>
      <w:r w:rsidR="00000000">
        <w:rPr>
          <w:spacing w:val="-2"/>
        </w:rPr>
        <w:t xml:space="preserve"> </w:t>
      </w:r>
      <w:r w:rsidR="00000000">
        <w:t>to</w:t>
      </w:r>
      <w:r w:rsidR="00000000">
        <w:rPr>
          <w:spacing w:val="-4"/>
        </w:rPr>
        <w:t xml:space="preserve"> </w:t>
      </w:r>
      <w:r w:rsidR="00000000">
        <w:t>increased</w:t>
      </w:r>
      <w:r w:rsidR="00000000">
        <w:rPr>
          <w:spacing w:val="-5"/>
        </w:rPr>
        <w:t xml:space="preserve"> </w:t>
      </w:r>
      <w:r w:rsidR="00000000">
        <w:t>passenger</w:t>
      </w:r>
      <w:r w:rsidR="00000000">
        <w:rPr>
          <w:spacing w:val="-6"/>
        </w:rPr>
        <w:t xml:space="preserve"> </w:t>
      </w:r>
      <w:r w:rsidR="00000000">
        <w:t>loyalty</w:t>
      </w:r>
      <w:r w:rsidR="00000000">
        <w:rPr>
          <w:spacing w:val="-7"/>
        </w:rPr>
        <w:t xml:space="preserve"> </w:t>
      </w:r>
      <w:r w:rsidR="00000000">
        <w:t>and</w:t>
      </w:r>
      <w:r w:rsidR="00000000">
        <w:rPr>
          <w:spacing w:val="-5"/>
        </w:rPr>
        <w:t xml:space="preserve"> </w:t>
      </w:r>
      <w:r w:rsidR="00000000">
        <w:t>revenue for airlines and airport operators. Additionally, an airport information broker can enable personalized services for passengers, such as targeted marketing offers, which can enhance the passenger experience and increase revenue for airlines and airport operators.</w:t>
      </w:r>
      <w:r>
        <w:t xml:space="preserve"> </w:t>
      </w:r>
      <w:r w:rsidR="00000000">
        <w:t>Improved</w:t>
      </w:r>
      <w:r w:rsidR="00000000">
        <w:rPr>
          <w:spacing w:val="-5"/>
        </w:rPr>
        <w:t xml:space="preserve"> </w:t>
      </w:r>
      <w:r w:rsidR="00000000">
        <w:t>safety</w:t>
      </w:r>
      <w:r w:rsidR="00000000">
        <w:rPr>
          <w:spacing w:val="-10"/>
        </w:rPr>
        <w:t xml:space="preserve"> </w:t>
      </w:r>
      <w:r w:rsidR="00000000">
        <w:t>and</w:t>
      </w:r>
      <w:r w:rsidR="00000000">
        <w:rPr>
          <w:spacing w:val="-5"/>
        </w:rPr>
        <w:t xml:space="preserve"> </w:t>
      </w:r>
      <w:r w:rsidR="00000000">
        <w:t>security:</w:t>
      </w:r>
      <w:r w:rsidR="00000000">
        <w:rPr>
          <w:spacing w:val="-15"/>
        </w:rPr>
        <w:t xml:space="preserve"> </w:t>
      </w:r>
      <w:r w:rsidR="00000000">
        <w:t>An</w:t>
      </w:r>
      <w:r w:rsidR="00000000">
        <w:rPr>
          <w:spacing w:val="-5"/>
        </w:rPr>
        <w:t xml:space="preserve"> </w:t>
      </w:r>
      <w:r w:rsidR="00000000">
        <w:t>airport</w:t>
      </w:r>
      <w:r w:rsidR="00000000">
        <w:rPr>
          <w:spacing w:val="-4"/>
        </w:rPr>
        <w:t xml:space="preserve"> </w:t>
      </w:r>
      <w:r w:rsidR="00000000">
        <w:t>information</w:t>
      </w:r>
      <w:r w:rsidR="00000000">
        <w:rPr>
          <w:spacing w:val="-5"/>
        </w:rPr>
        <w:t xml:space="preserve"> </w:t>
      </w:r>
      <w:r w:rsidR="00000000">
        <w:t>broker</w:t>
      </w:r>
      <w:r w:rsidR="00000000">
        <w:rPr>
          <w:spacing w:val="-6"/>
        </w:rPr>
        <w:t xml:space="preserve"> </w:t>
      </w:r>
      <w:r w:rsidR="00000000">
        <w:t>can</w:t>
      </w:r>
      <w:r w:rsidR="00000000">
        <w:rPr>
          <w:spacing w:val="-5"/>
        </w:rPr>
        <w:t xml:space="preserve"> </w:t>
      </w:r>
      <w:r w:rsidR="00000000">
        <w:t>help</w:t>
      </w:r>
      <w:r w:rsidR="00000000">
        <w:rPr>
          <w:spacing w:val="-4"/>
        </w:rPr>
        <w:t xml:space="preserve"> </w:t>
      </w:r>
      <w:r w:rsidR="00000000">
        <w:t>identify</w:t>
      </w:r>
      <w:r w:rsidR="00000000">
        <w:rPr>
          <w:spacing w:val="-10"/>
        </w:rPr>
        <w:t xml:space="preserve"> </w:t>
      </w:r>
      <w:r w:rsidR="00000000">
        <w:t>potential</w:t>
      </w:r>
      <w:r w:rsidR="00000000">
        <w:rPr>
          <w:spacing w:val="-4"/>
        </w:rPr>
        <w:t xml:space="preserve"> </w:t>
      </w:r>
      <w:r w:rsidR="00000000">
        <w:t>safety</w:t>
      </w:r>
      <w:r w:rsidR="00000000">
        <w:rPr>
          <w:spacing w:val="-10"/>
        </w:rPr>
        <w:t xml:space="preserve"> </w:t>
      </w:r>
      <w:r w:rsidR="00000000">
        <w:t>and security threats by collecting and analyzing data from various sources, such as security cameras, passenger screening systems, and baggage scanners.</w:t>
      </w:r>
      <w:r w:rsidR="00000000">
        <w:rPr>
          <w:spacing w:val="-1"/>
        </w:rPr>
        <w:t xml:space="preserve"> </w:t>
      </w:r>
      <w:r w:rsidR="00000000">
        <w:t>This can help prevent security breaches and minimize safety</w:t>
      </w:r>
      <w:r w:rsidR="00000000">
        <w:rPr>
          <w:spacing w:val="-1"/>
        </w:rPr>
        <w:t xml:space="preserve"> </w:t>
      </w:r>
      <w:r w:rsidR="00000000">
        <w:t>incidents, which can result in cost savings and reputation benefits. For example, by using real-time data on passenger screening procedures, security personnel can identify potential security threats and take appropriate measures to prevent them.</w:t>
      </w:r>
      <w:r>
        <w:t xml:space="preserve"> </w:t>
      </w:r>
      <w:r w:rsidR="00000000">
        <w:t>Data-driven</w:t>
      </w:r>
      <w:r w:rsidR="00000000">
        <w:rPr>
          <w:spacing w:val="-15"/>
        </w:rPr>
        <w:t xml:space="preserve"> </w:t>
      </w:r>
      <w:r w:rsidR="00000000">
        <w:t>decision-making:</w:t>
      </w:r>
      <w:r w:rsidR="00000000">
        <w:rPr>
          <w:spacing w:val="-15"/>
        </w:rPr>
        <w:t xml:space="preserve"> </w:t>
      </w:r>
      <w:r w:rsidR="00000000">
        <w:t>An</w:t>
      </w:r>
      <w:r w:rsidR="00000000">
        <w:rPr>
          <w:spacing w:val="-13"/>
        </w:rPr>
        <w:t xml:space="preserve"> </w:t>
      </w:r>
      <w:r w:rsidR="00000000">
        <w:t>airport</w:t>
      </w:r>
      <w:r w:rsidR="00000000">
        <w:rPr>
          <w:spacing w:val="-11"/>
        </w:rPr>
        <w:t xml:space="preserve"> </w:t>
      </w:r>
      <w:r w:rsidR="00000000">
        <w:t>information</w:t>
      </w:r>
      <w:r w:rsidR="00000000">
        <w:rPr>
          <w:spacing w:val="-11"/>
        </w:rPr>
        <w:t xml:space="preserve"> </w:t>
      </w:r>
      <w:r w:rsidR="00000000">
        <w:t>broker</w:t>
      </w:r>
      <w:r w:rsidR="00000000">
        <w:rPr>
          <w:spacing w:val="-10"/>
        </w:rPr>
        <w:t xml:space="preserve"> </w:t>
      </w:r>
      <w:r w:rsidR="00000000">
        <w:t>can</w:t>
      </w:r>
      <w:r w:rsidR="00000000">
        <w:rPr>
          <w:spacing w:val="-12"/>
        </w:rPr>
        <w:t xml:space="preserve"> </w:t>
      </w:r>
      <w:r w:rsidR="00000000">
        <w:t>provide</w:t>
      </w:r>
      <w:r w:rsidR="00000000">
        <w:rPr>
          <w:spacing w:val="-10"/>
        </w:rPr>
        <w:t xml:space="preserve"> </w:t>
      </w:r>
      <w:r w:rsidR="00000000">
        <w:t>airport</w:t>
      </w:r>
      <w:r w:rsidR="00000000">
        <w:rPr>
          <w:spacing w:val="-11"/>
        </w:rPr>
        <w:t xml:space="preserve"> </w:t>
      </w:r>
      <w:r w:rsidR="00000000">
        <w:t>stakeholders</w:t>
      </w:r>
      <w:r w:rsidR="00000000">
        <w:rPr>
          <w:spacing w:val="-12"/>
        </w:rPr>
        <w:t xml:space="preserve"> </w:t>
      </w:r>
      <w:r w:rsidR="00000000">
        <w:t>with valuable</w:t>
      </w:r>
      <w:r w:rsidR="00000000">
        <w:rPr>
          <w:spacing w:val="-7"/>
        </w:rPr>
        <w:t xml:space="preserve"> </w:t>
      </w:r>
      <w:r w:rsidR="00000000">
        <w:t>insights</w:t>
      </w:r>
      <w:r w:rsidR="00000000">
        <w:rPr>
          <w:spacing w:val="-5"/>
        </w:rPr>
        <w:t xml:space="preserve"> </w:t>
      </w:r>
      <w:r w:rsidR="00000000">
        <w:t>and</w:t>
      </w:r>
      <w:r w:rsidR="00000000">
        <w:rPr>
          <w:spacing w:val="-4"/>
        </w:rPr>
        <w:t xml:space="preserve"> </w:t>
      </w:r>
      <w:r w:rsidR="00000000">
        <w:t>recommendations</w:t>
      </w:r>
      <w:r w:rsidR="00000000">
        <w:rPr>
          <w:spacing w:val="-6"/>
        </w:rPr>
        <w:t xml:space="preserve"> </w:t>
      </w:r>
      <w:r w:rsidR="00000000">
        <w:t>based</w:t>
      </w:r>
      <w:r w:rsidR="00000000">
        <w:rPr>
          <w:spacing w:val="-6"/>
        </w:rPr>
        <w:t xml:space="preserve"> </w:t>
      </w:r>
      <w:r w:rsidR="00000000">
        <w:t>on</w:t>
      </w:r>
      <w:r w:rsidR="00000000">
        <w:rPr>
          <w:spacing w:val="-1"/>
        </w:rPr>
        <w:t xml:space="preserve"> </w:t>
      </w:r>
      <w:r w:rsidR="00000000">
        <w:t>data</w:t>
      </w:r>
      <w:r w:rsidR="00000000">
        <w:rPr>
          <w:spacing w:val="-6"/>
        </w:rPr>
        <w:t xml:space="preserve"> </w:t>
      </w:r>
      <w:r w:rsidR="00000000">
        <w:t>analysis.</w:t>
      </w:r>
      <w:r w:rsidR="00000000">
        <w:rPr>
          <w:spacing w:val="-6"/>
        </w:rPr>
        <w:t xml:space="preserve"> </w:t>
      </w:r>
      <w:r w:rsidR="00000000">
        <w:t>For</w:t>
      </w:r>
      <w:r w:rsidR="00000000">
        <w:rPr>
          <w:spacing w:val="-3"/>
        </w:rPr>
        <w:t xml:space="preserve"> </w:t>
      </w:r>
      <w:r w:rsidR="00000000">
        <w:t>example,</w:t>
      </w:r>
      <w:r w:rsidR="00000000">
        <w:rPr>
          <w:spacing w:val="-6"/>
        </w:rPr>
        <w:t xml:space="preserve"> </w:t>
      </w:r>
      <w:r w:rsidR="00000000">
        <w:t>airlines</w:t>
      </w:r>
      <w:r w:rsidR="00000000">
        <w:rPr>
          <w:spacing w:val="-4"/>
        </w:rPr>
        <w:t xml:space="preserve"> </w:t>
      </w:r>
      <w:r w:rsidR="00000000">
        <w:t>can</w:t>
      </w:r>
      <w:r w:rsidR="00000000">
        <w:rPr>
          <w:spacing w:val="-4"/>
        </w:rPr>
        <w:t xml:space="preserve"> </w:t>
      </w:r>
      <w:r w:rsidR="00000000">
        <w:t>use</w:t>
      </w:r>
      <w:r w:rsidR="00000000">
        <w:rPr>
          <w:spacing w:val="-4"/>
        </w:rPr>
        <w:t xml:space="preserve"> </w:t>
      </w:r>
      <w:r w:rsidR="00000000">
        <w:t>data on</w:t>
      </w:r>
      <w:r w:rsidR="00000000">
        <w:rPr>
          <w:spacing w:val="-15"/>
        </w:rPr>
        <w:t xml:space="preserve"> </w:t>
      </w:r>
      <w:r w:rsidR="00000000">
        <w:t>flight</w:t>
      </w:r>
      <w:r w:rsidR="00000000">
        <w:rPr>
          <w:spacing w:val="-15"/>
        </w:rPr>
        <w:t xml:space="preserve"> </w:t>
      </w:r>
      <w:r w:rsidR="00000000">
        <w:t>schedules</w:t>
      </w:r>
      <w:r w:rsidR="00000000">
        <w:rPr>
          <w:spacing w:val="-15"/>
        </w:rPr>
        <w:t xml:space="preserve"> </w:t>
      </w:r>
      <w:r w:rsidR="00000000">
        <w:t>and</w:t>
      </w:r>
      <w:r w:rsidR="00000000">
        <w:rPr>
          <w:spacing w:val="-15"/>
        </w:rPr>
        <w:t xml:space="preserve"> </w:t>
      </w:r>
      <w:r w:rsidR="00000000">
        <w:t>passenger</w:t>
      </w:r>
      <w:r w:rsidR="00000000">
        <w:rPr>
          <w:spacing w:val="-15"/>
        </w:rPr>
        <w:t xml:space="preserve"> </w:t>
      </w:r>
      <w:r w:rsidR="00000000">
        <w:t>demand</w:t>
      </w:r>
      <w:r w:rsidR="00000000">
        <w:rPr>
          <w:spacing w:val="-15"/>
        </w:rPr>
        <w:t xml:space="preserve"> </w:t>
      </w:r>
      <w:r w:rsidR="00000000">
        <w:t>to</w:t>
      </w:r>
      <w:r w:rsidR="00000000">
        <w:rPr>
          <w:spacing w:val="-15"/>
        </w:rPr>
        <w:t xml:space="preserve"> </w:t>
      </w:r>
      <w:r w:rsidR="00000000">
        <w:t>optimize</w:t>
      </w:r>
      <w:r w:rsidR="00000000">
        <w:rPr>
          <w:spacing w:val="-15"/>
        </w:rPr>
        <w:t xml:space="preserve"> </w:t>
      </w:r>
      <w:r w:rsidR="00000000">
        <w:t>their</w:t>
      </w:r>
      <w:r w:rsidR="00000000">
        <w:rPr>
          <w:spacing w:val="-15"/>
        </w:rPr>
        <w:t xml:space="preserve"> </w:t>
      </w:r>
      <w:r w:rsidR="00000000">
        <w:t>pricing</w:t>
      </w:r>
      <w:r w:rsidR="00000000">
        <w:rPr>
          <w:spacing w:val="-15"/>
        </w:rPr>
        <w:t xml:space="preserve"> </w:t>
      </w:r>
      <w:r w:rsidR="00000000">
        <w:t>strategies</w:t>
      </w:r>
      <w:r w:rsidR="00000000">
        <w:rPr>
          <w:spacing w:val="-15"/>
        </w:rPr>
        <w:t xml:space="preserve"> </w:t>
      </w:r>
      <w:r w:rsidR="00000000">
        <w:t>and</w:t>
      </w:r>
      <w:r w:rsidR="00000000">
        <w:rPr>
          <w:spacing w:val="-15"/>
        </w:rPr>
        <w:t xml:space="preserve"> </w:t>
      </w:r>
      <w:r w:rsidR="00000000">
        <w:t>increase</w:t>
      </w:r>
      <w:r w:rsidR="00000000">
        <w:rPr>
          <w:spacing w:val="-15"/>
        </w:rPr>
        <w:t xml:space="preserve"> </w:t>
      </w:r>
      <w:r w:rsidR="00000000">
        <w:t>revenue. Similarly, airport operators can use data on passenger traffic and resource utilization to optimize their infrastructure investments and improve operational efficiency.</w:t>
      </w:r>
      <w:r>
        <w:t xml:space="preserve"> </w:t>
      </w:r>
      <w:r w:rsidR="00000000">
        <w:t xml:space="preserve">In summary, an airport </w:t>
      </w:r>
      <w:r w:rsidR="00000000">
        <w:lastRenderedPageBreak/>
        <w:t>information broker can provide cost benefits by improving operational efficiency, reducing</w:t>
      </w:r>
      <w:r w:rsidR="00000000">
        <w:rPr>
          <w:spacing w:val="-2"/>
        </w:rPr>
        <w:t xml:space="preserve"> </w:t>
      </w:r>
      <w:r w:rsidR="00000000">
        <w:t>operational costs, enhancing</w:t>
      </w:r>
      <w:r w:rsidR="00000000">
        <w:rPr>
          <w:spacing w:val="-2"/>
        </w:rPr>
        <w:t xml:space="preserve"> </w:t>
      </w:r>
      <w:r w:rsidR="00000000">
        <w:t>the</w:t>
      </w:r>
      <w:r w:rsidR="00000000">
        <w:rPr>
          <w:spacing w:val="-1"/>
        </w:rPr>
        <w:t xml:space="preserve"> </w:t>
      </w:r>
      <w:r w:rsidR="00000000">
        <w:t>passenger experience, improving</w:t>
      </w:r>
      <w:r w:rsidR="00000000">
        <w:rPr>
          <w:spacing w:val="-3"/>
        </w:rPr>
        <w:t xml:space="preserve"> </w:t>
      </w:r>
      <w:r w:rsidR="00000000">
        <w:t>safety</w:t>
      </w:r>
      <w:r w:rsidR="00000000">
        <w:rPr>
          <w:spacing w:val="-2"/>
        </w:rPr>
        <w:t xml:space="preserve"> </w:t>
      </w:r>
      <w:r w:rsidR="00000000">
        <w:t>and security, and enabling data-driven decision-making. By providing a platform for real-time data exchange and analysis, an airport information broker can help airport stakeholders make more informed and efficient decisions, leading to cost savings and operational efficiencies.</w:t>
      </w:r>
      <w:r>
        <w:t xml:space="preserve"> </w:t>
      </w:r>
      <w:r w:rsidR="00000000">
        <w:t>SYSTEM</w:t>
      </w:r>
      <w:r w:rsidR="00000000">
        <w:rPr>
          <w:spacing w:val="-2"/>
        </w:rPr>
        <w:t xml:space="preserve"> INTEGRATION</w:t>
      </w:r>
      <w:r>
        <w:t xml:space="preserve"> </w:t>
      </w:r>
      <w:r w:rsidR="00000000">
        <w:t>Integration of an airport information broker with other airport and external systems can provide several benefits, such as improved operational efficiency, enhanced passenger experience, and better</w:t>
      </w:r>
      <w:r w:rsidR="00000000">
        <w:rPr>
          <w:spacing w:val="-3"/>
        </w:rPr>
        <w:t xml:space="preserve"> </w:t>
      </w:r>
      <w:r w:rsidR="00000000">
        <w:t>decision-making.</w:t>
      </w:r>
      <w:r w:rsidR="00000000">
        <w:rPr>
          <w:spacing w:val="-1"/>
        </w:rPr>
        <w:t xml:space="preserve"> </w:t>
      </w:r>
      <w:r w:rsidR="00000000">
        <w:t>Here</w:t>
      </w:r>
      <w:r w:rsidR="00000000">
        <w:rPr>
          <w:spacing w:val="-3"/>
        </w:rPr>
        <w:t xml:space="preserve"> </w:t>
      </w:r>
      <w:r w:rsidR="00000000">
        <w:t>are</w:t>
      </w:r>
      <w:r w:rsidR="00000000">
        <w:rPr>
          <w:spacing w:val="-4"/>
        </w:rPr>
        <w:t xml:space="preserve"> </w:t>
      </w:r>
      <w:r w:rsidR="00000000">
        <w:t>some</w:t>
      </w:r>
      <w:r w:rsidR="00000000">
        <w:rPr>
          <w:spacing w:val="-4"/>
        </w:rPr>
        <w:t xml:space="preserve"> </w:t>
      </w:r>
      <w:r w:rsidR="00000000">
        <w:t>potential ways</w:t>
      </w:r>
      <w:r w:rsidR="00000000">
        <w:rPr>
          <w:spacing w:val="-4"/>
        </w:rPr>
        <w:t xml:space="preserve"> </w:t>
      </w:r>
      <w:r w:rsidR="00000000">
        <w:t>that</w:t>
      </w:r>
      <w:r w:rsidR="00000000">
        <w:rPr>
          <w:spacing w:val="-3"/>
        </w:rPr>
        <w:t xml:space="preserve"> </w:t>
      </w:r>
      <w:r w:rsidR="00000000">
        <w:t>integration</w:t>
      </w:r>
      <w:r w:rsidR="00000000">
        <w:rPr>
          <w:spacing w:val="-3"/>
        </w:rPr>
        <w:t xml:space="preserve"> </w:t>
      </w:r>
      <w:r w:rsidR="00000000">
        <w:t>with</w:t>
      </w:r>
      <w:r w:rsidR="00000000">
        <w:rPr>
          <w:spacing w:val="-3"/>
        </w:rPr>
        <w:t xml:space="preserve"> </w:t>
      </w:r>
      <w:r w:rsidR="00000000">
        <w:t>an</w:t>
      </w:r>
      <w:r w:rsidR="00000000">
        <w:rPr>
          <w:spacing w:val="-3"/>
        </w:rPr>
        <w:t xml:space="preserve"> </w:t>
      </w:r>
      <w:r w:rsidR="00000000">
        <w:t>airport</w:t>
      </w:r>
      <w:r w:rsidR="00000000">
        <w:rPr>
          <w:spacing w:val="-3"/>
        </w:rPr>
        <w:t xml:space="preserve"> </w:t>
      </w:r>
      <w:r w:rsidR="00000000">
        <w:t>information broker can be beneficial:</w:t>
      </w:r>
      <w:r>
        <w:t xml:space="preserve"> </w:t>
      </w:r>
      <w:r w:rsidR="00000000">
        <w:t>Improved</w:t>
      </w:r>
      <w:r w:rsidR="00000000">
        <w:rPr>
          <w:spacing w:val="-14"/>
        </w:rPr>
        <w:t xml:space="preserve"> </w:t>
      </w:r>
      <w:r w:rsidR="00000000">
        <w:t>passenger</w:t>
      </w:r>
      <w:r w:rsidR="00000000">
        <w:rPr>
          <w:spacing w:val="-13"/>
        </w:rPr>
        <w:t xml:space="preserve"> </w:t>
      </w:r>
      <w:r w:rsidR="00000000">
        <w:t>experience:</w:t>
      </w:r>
      <w:r w:rsidR="00000000">
        <w:rPr>
          <w:spacing w:val="-10"/>
        </w:rPr>
        <w:t xml:space="preserve"> </w:t>
      </w:r>
      <w:r w:rsidR="00000000">
        <w:t>Integration</w:t>
      </w:r>
      <w:r w:rsidR="00000000">
        <w:rPr>
          <w:spacing w:val="-14"/>
        </w:rPr>
        <w:t xml:space="preserve"> </w:t>
      </w:r>
      <w:r w:rsidR="00000000">
        <w:t>with</w:t>
      </w:r>
      <w:r w:rsidR="00000000">
        <w:rPr>
          <w:spacing w:val="-14"/>
        </w:rPr>
        <w:t xml:space="preserve"> </w:t>
      </w:r>
      <w:r w:rsidR="00000000">
        <w:t>passenger</w:t>
      </w:r>
      <w:r w:rsidR="00000000">
        <w:rPr>
          <w:spacing w:val="-13"/>
        </w:rPr>
        <w:t xml:space="preserve"> </w:t>
      </w:r>
      <w:r w:rsidR="00000000">
        <w:t>information</w:t>
      </w:r>
      <w:r w:rsidR="00000000">
        <w:rPr>
          <w:spacing w:val="-14"/>
        </w:rPr>
        <w:t xml:space="preserve"> </w:t>
      </w:r>
      <w:r w:rsidR="00000000">
        <w:t>systems,</w:t>
      </w:r>
      <w:r w:rsidR="00000000">
        <w:rPr>
          <w:spacing w:val="-13"/>
        </w:rPr>
        <w:t xml:space="preserve"> </w:t>
      </w:r>
      <w:r w:rsidR="00000000">
        <w:t>airport</w:t>
      </w:r>
      <w:r w:rsidR="00000000">
        <w:rPr>
          <w:spacing w:val="-11"/>
        </w:rPr>
        <w:t xml:space="preserve"> </w:t>
      </w:r>
      <w:r w:rsidR="00000000">
        <w:t>apps,</w:t>
      </w:r>
      <w:r w:rsidR="00000000">
        <w:rPr>
          <w:spacing w:val="-14"/>
        </w:rPr>
        <w:t xml:space="preserve"> </w:t>
      </w:r>
      <w:r w:rsidR="00000000">
        <w:t>and other</w:t>
      </w:r>
      <w:r w:rsidR="00000000">
        <w:rPr>
          <w:spacing w:val="27"/>
        </w:rPr>
        <w:t xml:space="preserve"> </w:t>
      </w:r>
      <w:r w:rsidR="00000000">
        <w:t>passenger-facing</w:t>
      </w:r>
      <w:r w:rsidR="00000000">
        <w:rPr>
          <w:spacing w:val="26"/>
        </w:rPr>
        <w:t xml:space="preserve"> </w:t>
      </w:r>
      <w:r w:rsidR="00000000">
        <w:t>systems</w:t>
      </w:r>
      <w:r w:rsidR="00000000">
        <w:rPr>
          <w:spacing w:val="29"/>
        </w:rPr>
        <w:t xml:space="preserve"> </w:t>
      </w:r>
      <w:r w:rsidR="00000000">
        <w:t>can</w:t>
      </w:r>
      <w:r w:rsidR="00000000">
        <w:rPr>
          <w:spacing w:val="28"/>
        </w:rPr>
        <w:t xml:space="preserve"> </w:t>
      </w:r>
      <w:r w:rsidR="00000000">
        <w:t>provide</w:t>
      </w:r>
      <w:r w:rsidR="00000000">
        <w:rPr>
          <w:spacing w:val="27"/>
        </w:rPr>
        <w:t xml:space="preserve"> </w:t>
      </w:r>
      <w:r w:rsidR="00000000">
        <w:t>passengers</w:t>
      </w:r>
      <w:r w:rsidR="00000000">
        <w:rPr>
          <w:spacing w:val="28"/>
        </w:rPr>
        <w:t xml:space="preserve"> </w:t>
      </w:r>
      <w:r w:rsidR="00000000">
        <w:t>with</w:t>
      </w:r>
      <w:r w:rsidR="00000000">
        <w:rPr>
          <w:spacing w:val="29"/>
        </w:rPr>
        <w:t xml:space="preserve"> </w:t>
      </w:r>
      <w:r w:rsidR="00000000">
        <w:t>real-time</w:t>
      </w:r>
      <w:r w:rsidR="00000000">
        <w:rPr>
          <w:spacing w:val="28"/>
        </w:rPr>
        <w:t xml:space="preserve"> </w:t>
      </w:r>
      <w:r w:rsidR="00000000">
        <w:t>information</w:t>
      </w:r>
      <w:r w:rsidR="00000000">
        <w:rPr>
          <w:spacing w:val="29"/>
        </w:rPr>
        <w:t xml:space="preserve"> </w:t>
      </w:r>
      <w:r w:rsidR="00000000">
        <w:t>about</w:t>
      </w:r>
      <w:r w:rsidR="00000000">
        <w:rPr>
          <w:spacing w:val="29"/>
        </w:rPr>
        <w:t xml:space="preserve"> </w:t>
      </w:r>
      <w:r w:rsidR="00000000">
        <w:rPr>
          <w:spacing w:val="-2"/>
        </w:rPr>
        <w:t>flight</w:t>
      </w:r>
      <w:r>
        <w:t xml:space="preserve"> </w:t>
      </w:r>
      <w:r w:rsidR="00000000">
        <w:rPr>
          <w:rFonts w:ascii="Palatino"/>
          <w:spacing w:val="-5"/>
        </w:rPr>
        <w:t>372</w:t>
      </w:r>
      <w:r>
        <w:rPr>
          <w:rFonts w:ascii="Palatino"/>
        </w:rPr>
        <w:t xml:space="preserve">   </w:t>
      </w:r>
      <w:r w:rsidR="00000000">
        <w:t>status,</w:t>
      </w:r>
      <w:r w:rsidR="00000000">
        <w:rPr>
          <w:spacing w:val="-1"/>
        </w:rPr>
        <w:t xml:space="preserve"> </w:t>
      </w:r>
      <w:r w:rsidR="00000000">
        <w:t>gate</w:t>
      </w:r>
      <w:r w:rsidR="00000000">
        <w:rPr>
          <w:spacing w:val="-2"/>
        </w:rPr>
        <w:t xml:space="preserve"> </w:t>
      </w:r>
      <w:r w:rsidR="00000000">
        <w:t>changes,</w:t>
      </w:r>
      <w:r w:rsidR="00000000">
        <w:rPr>
          <w:spacing w:val="-1"/>
        </w:rPr>
        <w:t xml:space="preserve"> </w:t>
      </w:r>
      <w:r w:rsidR="00000000">
        <w:t>baggage</w:t>
      </w:r>
      <w:r w:rsidR="00000000">
        <w:rPr>
          <w:spacing w:val="-2"/>
        </w:rPr>
        <w:t xml:space="preserve"> </w:t>
      </w:r>
      <w:r w:rsidR="00000000">
        <w:t>information,</w:t>
      </w:r>
      <w:r w:rsidR="00000000">
        <w:rPr>
          <w:spacing w:val="-1"/>
        </w:rPr>
        <w:t xml:space="preserve"> </w:t>
      </w:r>
      <w:r w:rsidR="00000000">
        <w:t>and</w:t>
      </w:r>
      <w:r w:rsidR="00000000">
        <w:rPr>
          <w:spacing w:val="-1"/>
        </w:rPr>
        <w:t xml:space="preserve"> </w:t>
      </w:r>
      <w:r w:rsidR="00000000">
        <w:t>other</w:t>
      </w:r>
      <w:r w:rsidR="00000000">
        <w:rPr>
          <w:spacing w:val="-2"/>
        </w:rPr>
        <w:t xml:space="preserve"> </w:t>
      </w:r>
      <w:r w:rsidR="00000000">
        <w:t>important</w:t>
      </w:r>
      <w:r w:rsidR="00000000">
        <w:rPr>
          <w:spacing w:val="-1"/>
        </w:rPr>
        <w:t xml:space="preserve"> </w:t>
      </w:r>
      <w:r w:rsidR="00000000">
        <w:t>information.</w:t>
      </w:r>
      <w:r w:rsidR="00000000">
        <w:rPr>
          <w:spacing w:val="-6"/>
        </w:rPr>
        <w:t xml:space="preserve"> </w:t>
      </w:r>
      <w:r w:rsidR="00000000">
        <w:t>This</w:t>
      </w:r>
      <w:r w:rsidR="00000000">
        <w:rPr>
          <w:spacing w:val="-1"/>
        </w:rPr>
        <w:t xml:space="preserve"> </w:t>
      </w:r>
      <w:r w:rsidR="00000000">
        <w:t>can</w:t>
      </w:r>
      <w:r w:rsidR="00000000">
        <w:rPr>
          <w:spacing w:val="-1"/>
        </w:rPr>
        <w:t xml:space="preserve"> </w:t>
      </w:r>
      <w:r w:rsidR="00000000">
        <w:t>help</w:t>
      </w:r>
      <w:r w:rsidR="00000000">
        <w:rPr>
          <w:spacing w:val="-1"/>
        </w:rPr>
        <w:t xml:space="preserve"> </w:t>
      </w:r>
      <w:r w:rsidR="00000000">
        <w:t>reduce stress and anxiety for passengers and improve their overall experience at the airport.</w:t>
      </w:r>
      <w:r>
        <w:t xml:space="preserve"> </w:t>
      </w:r>
      <w:r w:rsidR="00000000">
        <w:rPr>
          <w:spacing w:val="-2"/>
        </w:rPr>
        <w:t>Better</w:t>
      </w:r>
      <w:r w:rsidR="00000000">
        <w:rPr>
          <w:spacing w:val="-4"/>
        </w:rPr>
        <w:t xml:space="preserve"> </w:t>
      </w:r>
      <w:r w:rsidR="00000000">
        <w:rPr>
          <w:spacing w:val="-2"/>
        </w:rPr>
        <w:t>operational efficiency: Integration</w:t>
      </w:r>
      <w:r w:rsidR="00000000">
        <w:rPr>
          <w:spacing w:val="-3"/>
        </w:rPr>
        <w:t xml:space="preserve"> </w:t>
      </w:r>
      <w:r w:rsidR="00000000">
        <w:rPr>
          <w:spacing w:val="-2"/>
        </w:rPr>
        <w:t>with airport</w:t>
      </w:r>
      <w:r w:rsidR="00000000">
        <w:rPr>
          <w:spacing w:val="-3"/>
        </w:rPr>
        <w:t xml:space="preserve"> </w:t>
      </w:r>
      <w:r w:rsidR="00000000">
        <w:rPr>
          <w:spacing w:val="-2"/>
        </w:rPr>
        <w:t>operations</w:t>
      </w:r>
      <w:r w:rsidR="00000000">
        <w:rPr>
          <w:spacing w:val="-3"/>
        </w:rPr>
        <w:t xml:space="preserve"> </w:t>
      </w:r>
      <w:r w:rsidR="00000000">
        <w:rPr>
          <w:spacing w:val="-2"/>
        </w:rPr>
        <w:t>systems such</w:t>
      </w:r>
      <w:r w:rsidR="00000000">
        <w:rPr>
          <w:spacing w:val="-3"/>
        </w:rPr>
        <w:t xml:space="preserve"> </w:t>
      </w:r>
      <w:r w:rsidR="00000000">
        <w:rPr>
          <w:spacing w:val="-2"/>
        </w:rPr>
        <w:t>as</w:t>
      </w:r>
      <w:r w:rsidR="00000000">
        <w:rPr>
          <w:spacing w:val="-3"/>
        </w:rPr>
        <w:t xml:space="preserve"> </w:t>
      </w:r>
      <w:r w:rsidR="00000000">
        <w:rPr>
          <w:spacing w:val="-2"/>
        </w:rPr>
        <w:t xml:space="preserve">flight information </w:t>
      </w:r>
      <w:r w:rsidR="00000000">
        <w:t>systems,</w:t>
      </w:r>
      <w:r w:rsidR="00000000">
        <w:rPr>
          <w:spacing w:val="-8"/>
        </w:rPr>
        <w:t xml:space="preserve"> </w:t>
      </w:r>
      <w:r w:rsidR="00000000">
        <w:t>baggage</w:t>
      </w:r>
      <w:r w:rsidR="00000000">
        <w:rPr>
          <w:spacing w:val="-9"/>
        </w:rPr>
        <w:t xml:space="preserve"> </w:t>
      </w:r>
      <w:r w:rsidR="00000000">
        <w:t>handling</w:t>
      </w:r>
      <w:r w:rsidR="00000000">
        <w:rPr>
          <w:spacing w:val="-11"/>
        </w:rPr>
        <w:t xml:space="preserve"> </w:t>
      </w:r>
      <w:r w:rsidR="00000000">
        <w:t>systems,</w:t>
      </w:r>
      <w:r w:rsidR="00000000">
        <w:rPr>
          <w:spacing w:val="-8"/>
        </w:rPr>
        <w:t xml:space="preserve"> </w:t>
      </w:r>
      <w:r w:rsidR="00000000">
        <w:t>and</w:t>
      </w:r>
      <w:r w:rsidR="00000000">
        <w:rPr>
          <w:spacing w:val="-8"/>
        </w:rPr>
        <w:t xml:space="preserve"> </w:t>
      </w:r>
      <w:r w:rsidR="00000000">
        <w:t>security</w:t>
      </w:r>
      <w:r w:rsidR="00000000">
        <w:rPr>
          <w:spacing w:val="-13"/>
        </w:rPr>
        <w:t xml:space="preserve"> </w:t>
      </w:r>
      <w:r w:rsidR="00000000">
        <w:t>systems</w:t>
      </w:r>
      <w:r w:rsidR="00000000">
        <w:rPr>
          <w:spacing w:val="-8"/>
        </w:rPr>
        <w:t xml:space="preserve"> </w:t>
      </w:r>
      <w:r w:rsidR="00000000">
        <w:t>can</w:t>
      </w:r>
      <w:r w:rsidR="00000000">
        <w:rPr>
          <w:spacing w:val="-8"/>
        </w:rPr>
        <w:t xml:space="preserve"> </w:t>
      </w:r>
      <w:r w:rsidR="00000000">
        <w:t>help</w:t>
      </w:r>
      <w:r w:rsidR="00000000">
        <w:rPr>
          <w:spacing w:val="-8"/>
        </w:rPr>
        <w:t xml:space="preserve"> </w:t>
      </w:r>
      <w:r w:rsidR="00000000">
        <w:t>airport</w:t>
      </w:r>
      <w:r w:rsidR="00000000">
        <w:rPr>
          <w:spacing w:val="-8"/>
        </w:rPr>
        <w:t xml:space="preserve"> </w:t>
      </w:r>
      <w:r w:rsidR="00000000">
        <w:t>operators</w:t>
      </w:r>
      <w:r w:rsidR="00000000">
        <w:rPr>
          <w:spacing w:val="-8"/>
        </w:rPr>
        <w:t xml:space="preserve"> </w:t>
      </w:r>
      <w:r w:rsidR="00000000">
        <w:t>optimize</w:t>
      </w:r>
      <w:r w:rsidR="00000000">
        <w:rPr>
          <w:spacing w:val="-9"/>
        </w:rPr>
        <w:t xml:space="preserve"> </w:t>
      </w:r>
      <w:r w:rsidR="00000000">
        <w:t>their operations</w:t>
      </w:r>
      <w:r w:rsidR="00000000">
        <w:rPr>
          <w:spacing w:val="-8"/>
        </w:rPr>
        <w:t xml:space="preserve"> </w:t>
      </w:r>
      <w:r w:rsidR="00000000">
        <w:t>by</w:t>
      </w:r>
      <w:r w:rsidR="00000000">
        <w:rPr>
          <w:spacing w:val="-15"/>
        </w:rPr>
        <w:t xml:space="preserve"> </w:t>
      </w:r>
      <w:r w:rsidR="00000000">
        <w:t>providing</w:t>
      </w:r>
      <w:r w:rsidR="00000000">
        <w:rPr>
          <w:spacing w:val="-8"/>
        </w:rPr>
        <w:t xml:space="preserve"> </w:t>
      </w:r>
      <w:r w:rsidR="00000000">
        <w:t>real-time</w:t>
      </w:r>
      <w:r w:rsidR="00000000">
        <w:rPr>
          <w:spacing w:val="-9"/>
        </w:rPr>
        <w:t xml:space="preserve"> </w:t>
      </w:r>
      <w:r w:rsidR="00000000">
        <w:t>data</w:t>
      </w:r>
      <w:r w:rsidR="00000000">
        <w:rPr>
          <w:spacing w:val="-9"/>
        </w:rPr>
        <w:t xml:space="preserve"> </w:t>
      </w:r>
      <w:r w:rsidR="00000000">
        <w:t>on</w:t>
      </w:r>
      <w:r w:rsidR="00000000">
        <w:rPr>
          <w:spacing w:val="-8"/>
        </w:rPr>
        <w:t xml:space="preserve"> </w:t>
      </w:r>
      <w:r w:rsidR="00000000">
        <w:t>passenger</w:t>
      </w:r>
      <w:r w:rsidR="00000000">
        <w:rPr>
          <w:spacing w:val="-9"/>
        </w:rPr>
        <w:t xml:space="preserve"> </w:t>
      </w:r>
      <w:r w:rsidR="00000000">
        <w:t>traffic,</w:t>
      </w:r>
      <w:r w:rsidR="00000000">
        <w:rPr>
          <w:spacing w:val="-8"/>
        </w:rPr>
        <w:t xml:space="preserve"> </w:t>
      </w:r>
      <w:r w:rsidR="00000000">
        <w:t>flight</w:t>
      </w:r>
      <w:r w:rsidR="00000000">
        <w:rPr>
          <w:spacing w:val="-8"/>
        </w:rPr>
        <w:t xml:space="preserve"> </w:t>
      </w:r>
      <w:r w:rsidR="00000000">
        <w:t>schedules,</w:t>
      </w:r>
      <w:r w:rsidR="00000000">
        <w:rPr>
          <w:spacing w:val="-8"/>
        </w:rPr>
        <w:t xml:space="preserve"> </w:t>
      </w:r>
      <w:r w:rsidR="00000000">
        <w:t>and</w:t>
      </w:r>
      <w:r w:rsidR="00000000">
        <w:rPr>
          <w:spacing w:val="-8"/>
        </w:rPr>
        <w:t xml:space="preserve"> </w:t>
      </w:r>
      <w:r w:rsidR="00000000">
        <w:t>other</w:t>
      </w:r>
      <w:r w:rsidR="00000000">
        <w:rPr>
          <w:spacing w:val="-9"/>
        </w:rPr>
        <w:t xml:space="preserve"> </w:t>
      </w:r>
      <w:r w:rsidR="00000000">
        <w:t xml:space="preserve">operational </w:t>
      </w:r>
      <w:r w:rsidR="00000000">
        <w:rPr>
          <w:spacing w:val="-2"/>
        </w:rPr>
        <w:t>metrics.</w:t>
      </w:r>
      <w:r>
        <w:t xml:space="preserve"> </w:t>
      </w:r>
      <w:r w:rsidR="00000000">
        <w:t>Enhanced safety and security: Integration with security systems, such as video surveillance and access control systems, can help improve</w:t>
      </w:r>
      <w:r w:rsidR="00000000">
        <w:rPr>
          <w:spacing w:val="-2"/>
        </w:rPr>
        <w:t xml:space="preserve"> </w:t>
      </w:r>
      <w:r w:rsidR="00000000">
        <w:t>safety</w:t>
      </w:r>
      <w:r w:rsidR="00000000">
        <w:rPr>
          <w:spacing w:val="-4"/>
        </w:rPr>
        <w:t xml:space="preserve"> </w:t>
      </w:r>
      <w:r w:rsidR="00000000">
        <w:t>and security</w:t>
      </w:r>
      <w:r w:rsidR="00000000">
        <w:rPr>
          <w:spacing w:val="-4"/>
        </w:rPr>
        <w:t xml:space="preserve"> </w:t>
      </w:r>
      <w:r w:rsidR="00000000">
        <w:t>at the airport by</w:t>
      </w:r>
      <w:r w:rsidR="00000000">
        <w:rPr>
          <w:spacing w:val="-4"/>
        </w:rPr>
        <w:t xml:space="preserve"> </w:t>
      </w:r>
      <w:r w:rsidR="00000000">
        <w:t>providing</w:t>
      </w:r>
      <w:r w:rsidR="00000000">
        <w:rPr>
          <w:spacing w:val="-3"/>
        </w:rPr>
        <w:t xml:space="preserve"> </w:t>
      </w:r>
      <w:r w:rsidR="00000000">
        <w:t>real-time data on potential security breaches or safety hazards.</w:t>
      </w:r>
      <w:r>
        <w:t xml:space="preserve"> </w:t>
      </w:r>
      <w:r w:rsidR="00000000">
        <w:t>Streamlined communication: Integration with airline reservation systems, ground handling systems,</w:t>
      </w:r>
      <w:r w:rsidR="00000000">
        <w:rPr>
          <w:spacing w:val="-12"/>
        </w:rPr>
        <w:t xml:space="preserve"> </w:t>
      </w:r>
      <w:r w:rsidR="00000000">
        <w:t>and</w:t>
      </w:r>
      <w:r w:rsidR="00000000">
        <w:rPr>
          <w:spacing w:val="-13"/>
        </w:rPr>
        <w:t xml:space="preserve"> </w:t>
      </w:r>
      <w:r w:rsidR="00000000">
        <w:t>other</w:t>
      </w:r>
      <w:r w:rsidR="00000000">
        <w:rPr>
          <w:spacing w:val="-14"/>
        </w:rPr>
        <w:t xml:space="preserve"> </w:t>
      </w:r>
      <w:r w:rsidR="00000000">
        <w:t>external</w:t>
      </w:r>
      <w:r w:rsidR="00000000">
        <w:rPr>
          <w:spacing w:val="-12"/>
        </w:rPr>
        <w:t xml:space="preserve"> </w:t>
      </w:r>
      <w:r w:rsidR="00000000">
        <w:t>systems</w:t>
      </w:r>
      <w:r w:rsidR="00000000">
        <w:rPr>
          <w:spacing w:val="-12"/>
        </w:rPr>
        <w:t xml:space="preserve"> </w:t>
      </w:r>
      <w:r w:rsidR="00000000">
        <w:t>can</w:t>
      </w:r>
      <w:r w:rsidR="00000000">
        <w:rPr>
          <w:spacing w:val="-13"/>
        </w:rPr>
        <w:t xml:space="preserve"> </w:t>
      </w:r>
      <w:r w:rsidR="00000000">
        <w:t>help</w:t>
      </w:r>
      <w:r w:rsidR="00000000">
        <w:rPr>
          <w:spacing w:val="-12"/>
        </w:rPr>
        <w:t xml:space="preserve"> </w:t>
      </w:r>
      <w:r w:rsidR="00000000">
        <w:t>streamline</w:t>
      </w:r>
      <w:r w:rsidR="00000000">
        <w:rPr>
          <w:spacing w:val="-13"/>
        </w:rPr>
        <w:t xml:space="preserve"> </w:t>
      </w:r>
      <w:r w:rsidR="00000000">
        <w:t>communication</w:t>
      </w:r>
      <w:r w:rsidR="00000000">
        <w:rPr>
          <w:spacing w:val="-13"/>
        </w:rPr>
        <w:t xml:space="preserve"> </w:t>
      </w:r>
      <w:r w:rsidR="00000000">
        <w:t>and</w:t>
      </w:r>
      <w:r w:rsidR="00000000">
        <w:rPr>
          <w:spacing w:val="-13"/>
        </w:rPr>
        <w:t xml:space="preserve"> </w:t>
      </w:r>
      <w:r w:rsidR="00000000">
        <w:t>coordination</w:t>
      </w:r>
      <w:r w:rsidR="00000000">
        <w:rPr>
          <w:spacing w:val="-13"/>
        </w:rPr>
        <w:t xml:space="preserve"> </w:t>
      </w:r>
      <w:r w:rsidR="00000000">
        <w:t>between stakeholders, such as airlines, ground handlers, and airport operators.</w:t>
      </w:r>
      <w:r>
        <w:t xml:space="preserve"> </w:t>
      </w:r>
      <w:r w:rsidR="00000000">
        <w:t>Improved decision-making: Integration with data analytics and reporting tools can help stakeholders</w:t>
      </w:r>
      <w:r w:rsidR="00000000">
        <w:rPr>
          <w:spacing w:val="-9"/>
        </w:rPr>
        <w:t xml:space="preserve"> </w:t>
      </w:r>
      <w:r w:rsidR="00000000">
        <w:t>make</w:t>
      </w:r>
      <w:r w:rsidR="00000000">
        <w:rPr>
          <w:spacing w:val="-11"/>
        </w:rPr>
        <w:t xml:space="preserve"> </w:t>
      </w:r>
      <w:r w:rsidR="00000000">
        <w:t>better</w:t>
      </w:r>
      <w:r w:rsidR="00000000">
        <w:rPr>
          <w:spacing w:val="-8"/>
        </w:rPr>
        <w:t xml:space="preserve"> </w:t>
      </w:r>
      <w:r w:rsidR="00000000">
        <w:t>decisions</w:t>
      </w:r>
      <w:r w:rsidR="00000000">
        <w:rPr>
          <w:spacing w:val="-9"/>
        </w:rPr>
        <w:t xml:space="preserve"> </w:t>
      </w:r>
      <w:r w:rsidR="00000000">
        <w:t>by</w:t>
      </w:r>
      <w:r w:rsidR="00000000">
        <w:rPr>
          <w:spacing w:val="-14"/>
        </w:rPr>
        <w:t xml:space="preserve"> </w:t>
      </w:r>
      <w:r w:rsidR="00000000">
        <w:t>providing</w:t>
      </w:r>
      <w:r w:rsidR="00000000">
        <w:rPr>
          <w:spacing w:val="-9"/>
        </w:rPr>
        <w:t xml:space="preserve"> </w:t>
      </w:r>
      <w:r w:rsidR="00000000">
        <w:t>real-time</w:t>
      </w:r>
      <w:r w:rsidR="00000000">
        <w:rPr>
          <w:spacing w:val="-10"/>
        </w:rPr>
        <w:t xml:space="preserve"> </w:t>
      </w:r>
      <w:r w:rsidR="00000000">
        <w:t>data</w:t>
      </w:r>
      <w:r w:rsidR="00000000">
        <w:rPr>
          <w:spacing w:val="-10"/>
        </w:rPr>
        <w:t xml:space="preserve"> </w:t>
      </w:r>
      <w:r w:rsidR="00000000">
        <w:t>on</w:t>
      </w:r>
      <w:r w:rsidR="00000000">
        <w:rPr>
          <w:spacing w:val="-10"/>
        </w:rPr>
        <w:t xml:space="preserve"> </w:t>
      </w:r>
      <w:r w:rsidR="00000000">
        <w:t>key</w:t>
      </w:r>
      <w:r w:rsidR="00000000">
        <w:rPr>
          <w:spacing w:val="-14"/>
        </w:rPr>
        <w:t xml:space="preserve"> </w:t>
      </w:r>
      <w:r w:rsidR="00000000">
        <w:t>operational</w:t>
      </w:r>
      <w:r w:rsidR="00000000">
        <w:rPr>
          <w:spacing w:val="-9"/>
        </w:rPr>
        <w:t xml:space="preserve"> </w:t>
      </w:r>
      <w:r w:rsidR="00000000">
        <w:t>metrics,</w:t>
      </w:r>
      <w:r w:rsidR="00000000">
        <w:rPr>
          <w:spacing w:val="-10"/>
        </w:rPr>
        <w:t xml:space="preserve"> </w:t>
      </w:r>
      <w:r w:rsidR="00000000">
        <w:t>such</w:t>
      </w:r>
      <w:r w:rsidR="00000000">
        <w:rPr>
          <w:spacing w:val="-10"/>
        </w:rPr>
        <w:t xml:space="preserve"> </w:t>
      </w:r>
      <w:r w:rsidR="00000000">
        <w:t>as passenger traffic, flight schedules, and resource utilization.</w:t>
      </w:r>
      <w:r>
        <w:t xml:space="preserve"> </w:t>
      </w:r>
      <w:r w:rsidR="00000000">
        <w:t>However, integration with an airport information broker can be a complex process that requires careful</w:t>
      </w:r>
      <w:r w:rsidR="00000000">
        <w:rPr>
          <w:spacing w:val="-15"/>
        </w:rPr>
        <w:t xml:space="preserve"> </w:t>
      </w:r>
      <w:r w:rsidR="00000000">
        <w:t>planning</w:t>
      </w:r>
      <w:r w:rsidR="00000000">
        <w:rPr>
          <w:spacing w:val="-15"/>
        </w:rPr>
        <w:t xml:space="preserve"> </w:t>
      </w:r>
      <w:r w:rsidR="00000000">
        <w:t>and</w:t>
      </w:r>
      <w:r w:rsidR="00000000">
        <w:rPr>
          <w:spacing w:val="-15"/>
        </w:rPr>
        <w:t xml:space="preserve"> </w:t>
      </w:r>
      <w:r w:rsidR="00000000">
        <w:t>coordination</w:t>
      </w:r>
      <w:r w:rsidR="00000000">
        <w:rPr>
          <w:spacing w:val="-15"/>
        </w:rPr>
        <w:t xml:space="preserve"> </w:t>
      </w:r>
      <w:r w:rsidR="00000000">
        <w:t>between</w:t>
      </w:r>
      <w:r w:rsidR="00000000">
        <w:rPr>
          <w:spacing w:val="-15"/>
        </w:rPr>
        <w:t xml:space="preserve"> </w:t>
      </w:r>
      <w:r w:rsidR="00000000">
        <w:t>different</w:t>
      </w:r>
      <w:r w:rsidR="00000000">
        <w:rPr>
          <w:spacing w:val="-15"/>
        </w:rPr>
        <w:t xml:space="preserve"> </w:t>
      </w:r>
      <w:r w:rsidR="00000000">
        <w:t>airport</w:t>
      </w:r>
      <w:r w:rsidR="00000000">
        <w:rPr>
          <w:spacing w:val="-15"/>
        </w:rPr>
        <w:t xml:space="preserve"> </w:t>
      </w:r>
      <w:r w:rsidR="00000000">
        <w:t>departments</w:t>
      </w:r>
      <w:r w:rsidR="00000000">
        <w:rPr>
          <w:spacing w:val="-15"/>
        </w:rPr>
        <w:t xml:space="preserve"> </w:t>
      </w:r>
      <w:r w:rsidR="00000000">
        <w:t>and</w:t>
      </w:r>
      <w:r w:rsidR="00000000">
        <w:rPr>
          <w:spacing w:val="-15"/>
        </w:rPr>
        <w:t xml:space="preserve"> </w:t>
      </w:r>
      <w:r w:rsidR="00000000">
        <w:t>external</w:t>
      </w:r>
      <w:r w:rsidR="00000000">
        <w:rPr>
          <w:spacing w:val="-15"/>
        </w:rPr>
        <w:t xml:space="preserve"> </w:t>
      </w:r>
      <w:r w:rsidR="00000000">
        <w:t xml:space="preserve">stakeholders. It's also important to ensure that appropriate security measures are in place to protect sensitive </w:t>
      </w:r>
      <w:r w:rsidR="00000000">
        <w:rPr>
          <w:spacing w:val="-2"/>
        </w:rPr>
        <w:t>data.</w:t>
      </w:r>
      <w:r>
        <w:t xml:space="preserve"> </w:t>
      </w:r>
      <w:r w:rsidR="00000000">
        <w:rPr>
          <w:spacing w:val="-2"/>
        </w:rPr>
        <w:t>SUPPLIERS</w:t>
      </w:r>
      <w:r>
        <w:t xml:space="preserve"> </w:t>
      </w:r>
      <w:r w:rsidR="00000000">
        <w:t>There</w:t>
      </w:r>
      <w:r w:rsidR="00000000">
        <w:rPr>
          <w:spacing w:val="-2"/>
        </w:rPr>
        <w:t xml:space="preserve"> </w:t>
      </w:r>
      <w:r w:rsidR="00000000">
        <w:t>are</w:t>
      </w:r>
      <w:r w:rsidR="00000000">
        <w:rPr>
          <w:spacing w:val="-1"/>
        </w:rPr>
        <w:t xml:space="preserve"> </w:t>
      </w:r>
      <w:r w:rsidR="00000000">
        <w:t>several suppliers that provide</w:t>
      </w:r>
      <w:r w:rsidR="00000000">
        <w:rPr>
          <w:spacing w:val="-1"/>
        </w:rPr>
        <w:t xml:space="preserve"> </w:t>
      </w:r>
      <w:r w:rsidR="00000000">
        <w:t>airport information broker</w:t>
      </w:r>
      <w:r w:rsidR="00000000">
        <w:rPr>
          <w:spacing w:val="-1"/>
        </w:rPr>
        <w:t xml:space="preserve"> </w:t>
      </w:r>
      <w:r w:rsidR="00000000">
        <w:t>systems to airports around</w:t>
      </w:r>
      <w:r w:rsidR="00000000">
        <w:rPr>
          <w:spacing w:val="-1"/>
        </w:rPr>
        <w:t xml:space="preserve"> </w:t>
      </w:r>
      <w:r w:rsidR="00000000">
        <w:t>the world. Here are some of the major suppliers in the industry:</w:t>
      </w:r>
      <w:r>
        <w:t xml:space="preserve"> </w:t>
      </w:r>
      <w:r w:rsidR="00000000">
        <w:t>Amadeus:</w:t>
      </w:r>
      <w:r w:rsidR="00000000">
        <w:rPr>
          <w:spacing w:val="-13"/>
        </w:rPr>
        <w:t xml:space="preserve"> </w:t>
      </w:r>
      <w:r w:rsidR="00000000">
        <w:t>Amadeus is a</w:t>
      </w:r>
      <w:r w:rsidR="00000000">
        <w:rPr>
          <w:spacing w:val="-1"/>
        </w:rPr>
        <w:t xml:space="preserve"> </w:t>
      </w:r>
      <w:r w:rsidR="00000000">
        <w:t>global technology</w:t>
      </w:r>
      <w:r w:rsidR="00000000">
        <w:rPr>
          <w:spacing w:val="-5"/>
        </w:rPr>
        <w:t xml:space="preserve"> </w:t>
      </w:r>
      <w:r w:rsidR="00000000">
        <w:t>provider for the travel industry, including airports. Its airport information broker system provides real-time data on flight schedules, passenger traffic, and other operational metrics to various stakeholders.</w:t>
      </w:r>
      <w:r>
        <w:t xml:space="preserve"> </w:t>
      </w:r>
      <w:r w:rsidR="00000000">
        <w:t>Rockwell Collins: Rockwell Collins is a provider of aviation and airport solutions, including airport information broker systems. Its ARINC Airports suite includes features such as flight information displays, passenger processing, and baggage handling systems.</w:t>
      </w:r>
      <w:r>
        <w:t xml:space="preserve"> </w:t>
      </w:r>
      <w:r w:rsidR="00000000">
        <w:t>SITA: SITA</w:t>
      </w:r>
      <w:r w:rsidR="00000000">
        <w:rPr>
          <w:spacing w:val="-1"/>
        </w:rPr>
        <w:t xml:space="preserve"> </w:t>
      </w:r>
      <w:r w:rsidR="00000000">
        <w:t>is a global supplier of technology solutions for the air transport industry, including airports. Its airport information broker system provides real-time data on flight schedules, passenger traffic, and other operational metrics to various stakeholders.</w:t>
      </w:r>
      <w:r>
        <w:t xml:space="preserve"> </w:t>
      </w:r>
      <w:r w:rsidR="00000000">
        <w:t>Leidos: Leidos is a technology and engineering solutions provider that provides airport information</w:t>
      </w:r>
      <w:r w:rsidR="00000000">
        <w:rPr>
          <w:spacing w:val="24"/>
        </w:rPr>
        <w:t xml:space="preserve"> </w:t>
      </w:r>
      <w:r w:rsidR="00000000">
        <w:t>broker</w:t>
      </w:r>
      <w:r w:rsidR="00000000">
        <w:rPr>
          <w:spacing w:val="24"/>
        </w:rPr>
        <w:t xml:space="preserve"> </w:t>
      </w:r>
      <w:r w:rsidR="00000000">
        <w:t>systems</w:t>
      </w:r>
      <w:r w:rsidR="00000000">
        <w:rPr>
          <w:spacing w:val="24"/>
        </w:rPr>
        <w:t xml:space="preserve"> </w:t>
      </w:r>
      <w:r w:rsidR="00000000">
        <w:t>to</w:t>
      </w:r>
      <w:r w:rsidR="00000000">
        <w:rPr>
          <w:spacing w:val="25"/>
        </w:rPr>
        <w:t xml:space="preserve"> </w:t>
      </w:r>
      <w:r w:rsidR="00000000">
        <w:t>airports</w:t>
      </w:r>
      <w:r w:rsidR="00000000">
        <w:rPr>
          <w:spacing w:val="24"/>
        </w:rPr>
        <w:t xml:space="preserve"> </w:t>
      </w:r>
      <w:r w:rsidR="00000000">
        <w:t>around</w:t>
      </w:r>
      <w:r w:rsidR="00000000">
        <w:rPr>
          <w:spacing w:val="24"/>
        </w:rPr>
        <w:t xml:space="preserve"> </w:t>
      </w:r>
      <w:r w:rsidR="00000000">
        <w:t>the</w:t>
      </w:r>
      <w:r w:rsidR="00000000">
        <w:rPr>
          <w:spacing w:val="23"/>
        </w:rPr>
        <w:t xml:space="preserve"> </w:t>
      </w:r>
      <w:r w:rsidR="00000000">
        <w:t>world.</w:t>
      </w:r>
      <w:r w:rsidR="00000000">
        <w:rPr>
          <w:spacing w:val="27"/>
        </w:rPr>
        <w:t xml:space="preserve"> </w:t>
      </w:r>
      <w:r w:rsidR="00000000">
        <w:t>Its</w:t>
      </w:r>
      <w:r w:rsidR="00000000">
        <w:rPr>
          <w:spacing w:val="25"/>
        </w:rPr>
        <w:t xml:space="preserve"> </w:t>
      </w:r>
      <w:r w:rsidR="00000000">
        <w:t>airport</w:t>
      </w:r>
      <w:r w:rsidR="00000000">
        <w:rPr>
          <w:spacing w:val="24"/>
        </w:rPr>
        <w:t xml:space="preserve"> </w:t>
      </w:r>
      <w:r w:rsidR="00000000">
        <w:t>information</w:t>
      </w:r>
      <w:r w:rsidR="00000000">
        <w:rPr>
          <w:spacing w:val="25"/>
        </w:rPr>
        <w:t xml:space="preserve"> </w:t>
      </w:r>
      <w:r w:rsidR="00000000">
        <w:t>broker</w:t>
      </w:r>
      <w:r w:rsidR="00000000">
        <w:rPr>
          <w:spacing w:val="24"/>
        </w:rPr>
        <w:t xml:space="preserve"> </w:t>
      </w:r>
      <w:r w:rsidR="00000000">
        <w:rPr>
          <w:spacing w:val="-2"/>
        </w:rPr>
        <w:t>system</w:t>
      </w:r>
      <w:r>
        <w:t xml:space="preserve"> </w:t>
      </w:r>
      <w:r w:rsidR="00000000">
        <w:rPr>
          <w:rFonts w:ascii="Palatino"/>
          <w:spacing w:val="-5"/>
        </w:rPr>
        <w:t>373</w:t>
      </w:r>
      <w:r>
        <w:rPr>
          <w:rFonts w:ascii="Palatino"/>
        </w:rPr>
        <w:t xml:space="preserve">   </w:t>
      </w:r>
      <w:r w:rsidR="00000000">
        <w:t>includes features such as flight information displays, real-time data analytics, and passenger processing systems.</w:t>
      </w:r>
      <w:r>
        <w:t xml:space="preserve"> </w:t>
      </w:r>
      <w:r w:rsidR="00000000">
        <w:t>Honeywell: Honeywell is a global provider of technology solutions for a range of industries, including airports. Its airport information broker system provides real-time data on flight schedules, passenger traffic, and other operational metrics to various stakeholders.</w:t>
      </w:r>
      <w:r>
        <w:t xml:space="preserve"> </w:t>
      </w:r>
      <w:r w:rsidR="00000000">
        <w:t>It's</w:t>
      </w:r>
      <w:r w:rsidR="00000000">
        <w:rPr>
          <w:spacing w:val="-15"/>
        </w:rPr>
        <w:t xml:space="preserve"> </w:t>
      </w:r>
      <w:r w:rsidR="00000000">
        <w:t>important</w:t>
      </w:r>
      <w:r w:rsidR="00000000">
        <w:rPr>
          <w:spacing w:val="-12"/>
        </w:rPr>
        <w:t xml:space="preserve"> </w:t>
      </w:r>
      <w:r w:rsidR="00000000">
        <w:t>to</w:t>
      </w:r>
      <w:r w:rsidR="00000000">
        <w:rPr>
          <w:spacing w:val="-14"/>
        </w:rPr>
        <w:t xml:space="preserve"> </w:t>
      </w:r>
      <w:r w:rsidR="00000000">
        <w:t>note</w:t>
      </w:r>
      <w:r w:rsidR="00000000">
        <w:rPr>
          <w:spacing w:val="-15"/>
        </w:rPr>
        <w:t xml:space="preserve"> </w:t>
      </w:r>
      <w:r w:rsidR="00000000">
        <w:t>that</w:t>
      </w:r>
      <w:r w:rsidR="00000000">
        <w:rPr>
          <w:spacing w:val="-10"/>
        </w:rPr>
        <w:t xml:space="preserve"> </w:t>
      </w:r>
      <w:r w:rsidR="00000000">
        <w:t>the</w:t>
      </w:r>
      <w:r w:rsidR="00000000">
        <w:rPr>
          <w:spacing w:val="-15"/>
        </w:rPr>
        <w:t xml:space="preserve"> </w:t>
      </w:r>
      <w:r w:rsidR="00000000">
        <w:t>selection</w:t>
      </w:r>
      <w:r w:rsidR="00000000">
        <w:rPr>
          <w:spacing w:val="-14"/>
        </w:rPr>
        <w:t xml:space="preserve"> </w:t>
      </w:r>
      <w:r w:rsidR="00000000">
        <w:t>of</w:t>
      </w:r>
      <w:r w:rsidR="00000000">
        <w:rPr>
          <w:spacing w:val="-15"/>
        </w:rPr>
        <w:t xml:space="preserve"> </w:t>
      </w:r>
      <w:r w:rsidR="00000000">
        <w:t>an</w:t>
      </w:r>
      <w:r w:rsidR="00000000">
        <w:rPr>
          <w:spacing w:val="-12"/>
        </w:rPr>
        <w:t xml:space="preserve"> </w:t>
      </w:r>
      <w:r w:rsidR="00000000">
        <w:t>airport</w:t>
      </w:r>
      <w:r w:rsidR="00000000">
        <w:rPr>
          <w:spacing w:val="-15"/>
        </w:rPr>
        <w:t xml:space="preserve"> </w:t>
      </w:r>
      <w:r w:rsidR="00000000">
        <w:t>information</w:t>
      </w:r>
      <w:r w:rsidR="00000000">
        <w:rPr>
          <w:spacing w:val="-14"/>
        </w:rPr>
        <w:t xml:space="preserve"> </w:t>
      </w:r>
      <w:r w:rsidR="00000000">
        <w:t>broker</w:t>
      </w:r>
      <w:r w:rsidR="00000000">
        <w:rPr>
          <w:spacing w:val="-15"/>
        </w:rPr>
        <w:t xml:space="preserve"> </w:t>
      </w:r>
      <w:r w:rsidR="00000000">
        <w:t>supplier</w:t>
      </w:r>
      <w:r w:rsidR="00000000">
        <w:rPr>
          <w:spacing w:val="-15"/>
        </w:rPr>
        <w:t xml:space="preserve"> </w:t>
      </w:r>
      <w:r w:rsidR="00000000">
        <w:t>depends</w:t>
      </w:r>
      <w:r w:rsidR="00000000">
        <w:rPr>
          <w:spacing w:val="-14"/>
        </w:rPr>
        <w:t xml:space="preserve"> </w:t>
      </w:r>
      <w:r w:rsidR="00000000">
        <w:t>on</w:t>
      </w:r>
      <w:r w:rsidR="00000000">
        <w:rPr>
          <w:spacing w:val="-14"/>
        </w:rPr>
        <w:t xml:space="preserve"> </w:t>
      </w:r>
      <w:r w:rsidR="00000000">
        <w:t xml:space="preserve">several factors, such as the size of the airport, the scope of the system requirements, and the budget available. Airport authorities typically evaluate and compare different suppliers based on their experience, reputation, and the functionality and </w:t>
      </w:r>
      <w:r w:rsidR="00000000">
        <w:lastRenderedPageBreak/>
        <w:t>features of their systems.</w:t>
      </w:r>
      <w:r>
        <w:t xml:space="preserve">                 </w:t>
      </w:r>
      <w:r w:rsidR="00000000">
        <w:rPr>
          <w:rFonts w:ascii="Palatino"/>
          <w:spacing w:val="-5"/>
        </w:rPr>
        <w:t>374</w:t>
      </w:r>
      <w:r>
        <w:rPr>
          <w:rFonts w:ascii="Palatino"/>
        </w:rPr>
        <w:t xml:space="preserve">  </w:t>
      </w:r>
      <w:r>
        <w:rPr>
          <w:rFonts w:ascii="Palatino"/>
          <w:sz w:val="28"/>
        </w:rPr>
        <w:t xml:space="preserve"> </w:t>
      </w:r>
      <w:bookmarkStart w:id="126" w:name="INFORMATION_NETWORK"/>
      <w:bookmarkStart w:id="127" w:name="_bookmark67"/>
      <w:bookmarkEnd w:id="126"/>
      <w:bookmarkEnd w:id="127"/>
      <w:r w:rsidR="00000000">
        <w:t>INFORMATION</w:t>
      </w:r>
      <w:r w:rsidR="00000000">
        <w:rPr>
          <w:spacing w:val="-14"/>
        </w:rPr>
        <w:t xml:space="preserve"> </w:t>
      </w:r>
      <w:r w:rsidR="00000000">
        <w:rPr>
          <w:spacing w:val="-2"/>
        </w:rPr>
        <w:t>NETWORK</w:t>
      </w:r>
      <w:r>
        <w:t xml:space="preserve"> </w:t>
      </w:r>
      <w:r w:rsidR="00000000">
        <w:rPr>
          <w:spacing w:val="-2"/>
        </w:rPr>
        <w:t>INTRODUCTION</w:t>
      </w:r>
      <w:r>
        <w:t xml:space="preserve"> </w:t>
      </w:r>
      <w:r w:rsidR="00000000">
        <w:t>An</w:t>
      </w:r>
      <w:r w:rsidR="00000000">
        <w:rPr>
          <w:spacing w:val="-9"/>
        </w:rPr>
        <w:t xml:space="preserve"> </w:t>
      </w:r>
      <w:r w:rsidR="00000000">
        <w:t>airport</w:t>
      </w:r>
      <w:r w:rsidR="00000000">
        <w:rPr>
          <w:spacing w:val="-9"/>
        </w:rPr>
        <w:t xml:space="preserve"> </w:t>
      </w:r>
      <w:r w:rsidR="00000000">
        <w:t>information</w:t>
      </w:r>
      <w:r w:rsidR="00000000">
        <w:rPr>
          <w:spacing w:val="-9"/>
        </w:rPr>
        <w:t xml:space="preserve"> </w:t>
      </w:r>
      <w:r w:rsidR="00000000">
        <w:t>network</w:t>
      </w:r>
      <w:r w:rsidR="00000000">
        <w:rPr>
          <w:spacing w:val="-9"/>
        </w:rPr>
        <w:t xml:space="preserve"> </w:t>
      </w:r>
      <w:r w:rsidR="00000000">
        <w:t>is</w:t>
      </w:r>
      <w:r w:rsidR="00000000">
        <w:rPr>
          <w:spacing w:val="-9"/>
        </w:rPr>
        <w:t xml:space="preserve"> </w:t>
      </w:r>
      <w:r w:rsidR="00000000">
        <w:t>a</w:t>
      </w:r>
      <w:r w:rsidR="00000000">
        <w:rPr>
          <w:spacing w:val="-9"/>
        </w:rPr>
        <w:t xml:space="preserve"> </w:t>
      </w:r>
      <w:r w:rsidR="00000000">
        <w:t>collection</w:t>
      </w:r>
      <w:r w:rsidR="00000000">
        <w:rPr>
          <w:spacing w:val="-9"/>
        </w:rPr>
        <w:t xml:space="preserve"> </w:t>
      </w:r>
      <w:r w:rsidR="00000000">
        <w:t>of</w:t>
      </w:r>
      <w:r w:rsidR="00000000">
        <w:rPr>
          <w:spacing w:val="-9"/>
        </w:rPr>
        <w:t xml:space="preserve"> </w:t>
      </w:r>
      <w:r w:rsidR="00000000">
        <w:t>systems</w:t>
      </w:r>
      <w:r w:rsidR="00000000">
        <w:rPr>
          <w:spacing w:val="-9"/>
        </w:rPr>
        <w:t xml:space="preserve"> </w:t>
      </w:r>
      <w:r w:rsidR="00000000">
        <w:t>and</w:t>
      </w:r>
      <w:r w:rsidR="00000000">
        <w:rPr>
          <w:spacing w:val="-9"/>
        </w:rPr>
        <w:t xml:space="preserve"> </w:t>
      </w:r>
      <w:r w:rsidR="00000000">
        <w:t>technologies</w:t>
      </w:r>
      <w:r w:rsidR="00000000">
        <w:rPr>
          <w:spacing w:val="-7"/>
        </w:rPr>
        <w:t xml:space="preserve"> </w:t>
      </w:r>
      <w:r w:rsidR="00000000">
        <w:t>that</w:t>
      </w:r>
      <w:r w:rsidR="00000000">
        <w:rPr>
          <w:spacing w:val="-9"/>
        </w:rPr>
        <w:t xml:space="preserve"> </w:t>
      </w:r>
      <w:r w:rsidR="00000000">
        <w:t>are</w:t>
      </w:r>
      <w:r w:rsidR="00000000">
        <w:rPr>
          <w:spacing w:val="-10"/>
        </w:rPr>
        <w:t xml:space="preserve"> </w:t>
      </w:r>
      <w:r w:rsidR="00000000">
        <w:t>interconnected to</w:t>
      </w:r>
      <w:r w:rsidR="00000000">
        <w:rPr>
          <w:spacing w:val="-5"/>
        </w:rPr>
        <w:t xml:space="preserve"> </w:t>
      </w:r>
      <w:r w:rsidR="00000000">
        <w:t>provide</w:t>
      </w:r>
      <w:r w:rsidR="00000000">
        <w:rPr>
          <w:spacing w:val="-7"/>
        </w:rPr>
        <w:t xml:space="preserve"> </w:t>
      </w:r>
      <w:r w:rsidR="00000000">
        <w:t>a</w:t>
      </w:r>
      <w:r w:rsidR="00000000">
        <w:rPr>
          <w:spacing w:val="-7"/>
        </w:rPr>
        <w:t xml:space="preserve"> </w:t>
      </w:r>
      <w:r w:rsidR="00000000">
        <w:t>seamless</w:t>
      </w:r>
      <w:r w:rsidR="00000000">
        <w:rPr>
          <w:spacing w:val="-5"/>
        </w:rPr>
        <w:t xml:space="preserve"> </w:t>
      </w:r>
      <w:r w:rsidR="00000000">
        <w:t>flow</w:t>
      </w:r>
      <w:r w:rsidR="00000000">
        <w:rPr>
          <w:spacing w:val="-7"/>
        </w:rPr>
        <w:t xml:space="preserve"> </w:t>
      </w:r>
      <w:r w:rsidR="00000000">
        <w:t>of</w:t>
      </w:r>
      <w:r w:rsidR="00000000">
        <w:rPr>
          <w:spacing w:val="-7"/>
        </w:rPr>
        <w:t xml:space="preserve"> </w:t>
      </w:r>
      <w:r w:rsidR="00000000">
        <w:t>information</w:t>
      </w:r>
      <w:r w:rsidR="00000000">
        <w:rPr>
          <w:spacing w:val="-5"/>
        </w:rPr>
        <w:t xml:space="preserve"> </w:t>
      </w:r>
      <w:r w:rsidR="00000000">
        <w:t>within</w:t>
      </w:r>
      <w:r w:rsidR="00000000">
        <w:rPr>
          <w:spacing w:val="-6"/>
        </w:rPr>
        <w:t xml:space="preserve"> </w:t>
      </w:r>
      <w:r w:rsidR="00000000">
        <w:t>an</w:t>
      </w:r>
      <w:r w:rsidR="00000000">
        <w:rPr>
          <w:spacing w:val="-6"/>
        </w:rPr>
        <w:t xml:space="preserve"> </w:t>
      </w:r>
      <w:r w:rsidR="00000000">
        <w:t>airport.</w:t>
      </w:r>
      <w:r w:rsidR="00000000">
        <w:rPr>
          <w:spacing w:val="-10"/>
        </w:rPr>
        <w:t xml:space="preserve"> </w:t>
      </w:r>
      <w:r w:rsidR="00000000">
        <w:t>The</w:t>
      </w:r>
      <w:r w:rsidR="00000000">
        <w:rPr>
          <w:spacing w:val="-7"/>
        </w:rPr>
        <w:t xml:space="preserve"> </w:t>
      </w:r>
      <w:r w:rsidR="00000000">
        <w:t>network</w:t>
      </w:r>
      <w:r w:rsidR="00000000">
        <w:rPr>
          <w:spacing w:val="-7"/>
        </w:rPr>
        <w:t xml:space="preserve"> </w:t>
      </w:r>
      <w:r w:rsidR="00000000">
        <w:t>allows</w:t>
      </w:r>
      <w:r w:rsidR="00000000">
        <w:rPr>
          <w:spacing w:val="-6"/>
        </w:rPr>
        <w:t xml:space="preserve"> </w:t>
      </w:r>
      <w:r w:rsidR="00000000">
        <w:t>for</w:t>
      </w:r>
      <w:r w:rsidR="00000000">
        <w:rPr>
          <w:spacing w:val="-7"/>
        </w:rPr>
        <w:t xml:space="preserve"> </w:t>
      </w:r>
      <w:r w:rsidR="00000000">
        <w:t>the</w:t>
      </w:r>
      <w:r w:rsidR="00000000">
        <w:rPr>
          <w:spacing w:val="-6"/>
        </w:rPr>
        <w:t xml:space="preserve"> </w:t>
      </w:r>
      <w:r w:rsidR="00000000">
        <w:t>sharing</w:t>
      </w:r>
      <w:r w:rsidR="00000000">
        <w:rPr>
          <w:spacing w:val="-9"/>
        </w:rPr>
        <w:t xml:space="preserve"> </w:t>
      </w:r>
      <w:r w:rsidR="00000000">
        <w:t>of information</w:t>
      </w:r>
      <w:r w:rsidR="00000000">
        <w:rPr>
          <w:spacing w:val="-2"/>
        </w:rPr>
        <w:t xml:space="preserve"> </w:t>
      </w:r>
      <w:r w:rsidR="00000000">
        <w:t>between</w:t>
      </w:r>
      <w:r w:rsidR="00000000">
        <w:rPr>
          <w:spacing w:val="-2"/>
        </w:rPr>
        <w:t xml:space="preserve"> </w:t>
      </w:r>
      <w:r w:rsidR="00000000">
        <w:t>various</w:t>
      </w:r>
      <w:r w:rsidR="00000000">
        <w:rPr>
          <w:spacing w:val="-2"/>
        </w:rPr>
        <w:t xml:space="preserve"> </w:t>
      </w:r>
      <w:r w:rsidR="00000000">
        <w:t>stakeholders,</w:t>
      </w:r>
      <w:r w:rsidR="00000000">
        <w:rPr>
          <w:spacing w:val="-2"/>
        </w:rPr>
        <w:t xml:space="preserve"> </w:t>
      </w:r>
      <w:r w:rsidR="00000000">
        <w:t>including</w:t>
      </w:r>
      <w:r w:rsidR="00000000">
        <w:rPr>
          <w:spacing w:val="-4"/>
        </w:rPr>
        <w:t xml:space="preserve"> </w:t>
      </w:r>
      <w:r w:rsidR="00000000">
        <w:t>airlines,</w:t>
      </w:r>
      <w:r w:rsidR="00000000">
        <w:rPr>
          <w:spacing w:val="-2"/>
        </w:rPr>
        <w:t xml:space="preserve"> </w:t>
      </w:r>
      <w:r w:rsidR="00000000">
        <w:t>airport</w:t>
      </w:r>
      <w:r w:rsidR="00000000">
        <w:rPr>
          <w:spacing w:val="-3"/>
        </w:rPr>
        <w:t xml:space="preserve"> </w:t>
      </w:r>
      <w:r w:rsidR="00000000">
        <w:t>authorities,</w:t>
      </w:r>
      <w:r w:rsidR="00000000">
        <w:rPr>
          <w:spacing w:val="-3"/>
        </w:rPr>
        <w:t xml:space="preserve"> </w:t>
      </w:r>
      <w:r w:rsidR="00000000">
        <w:t>ground</w:t>
      </w:r>
      <w:r w:rsidR="00000000">
        <w:rPr>
          <w:spacing w:val="-3"/>
        </w:rPr>
        <w:t xml:space="preserve"> </w:t>
      </w:r>
      <w:r w:rsidR="00000000">
        <w:t>handling companies, and passengers.</w:t>
      </w:r>
      <w:r>
        <w:t xml:space="preserve"> </w:t>
      </w:r>
      <w:r w:rsidR="00000000">
        <w:t>The airport information network includes a variety of components, including flight information display systems (FIDS), baggage handling systems, security systems, and communication networks. These systems work together to provide real-time information related to airport operations, including flight schedules, gate assignments, baggage tracking, security and immigration clearance information, and other relevant data.</w:t>
      </w:r>
      <w:r>
        <w:t xml:space="preserve"> </w:t>
      </w:r>
      <w:r w:rsidR="00000000">
        <w:t>One of the key benefits of an airport information network is that it allows for the efficient and effective</w:t>
      </w:r>
      <w:r w:rsidR="00000000">
        <w:rPr>
          <w:spacing w:val="-15"/>
        </w:rPr>
        <w:t xml:space="preserve"> </w:t>
      </w:r>
      <w:r w:rsidR="00000000">
        <w:t>management</w:t>
      </w:r>
      <w:r w:rsidR="00000000">
        <w:rPr>
          <w:spacing w:val="-15"/>
        </w:rPr>
        <w:t xml:space="preserve"> </w:t>
      </w:r>
      <w:r w:rsidR="00000000">
        <w:t>of</w:t>
      </w:r>
      <w:r w:rsidR="00000000">
        <w:rPr>
          <w:spacing w:val="-15"/>
        </w:rPr>
        <w:t xml:space="preserve"> </w:t>
      </w:r>
      <w:r w:rsidR="00000000">
        <w:t>airport</w:t>
      </w:r>
      <w:r w:rsidR="00000000">
        <w:rPr>
          <w:spacing w:val="-14"/>
        </w:rPr>
        <w:t xml:space="preserve"> </w:t>
      </w:r>
      <w:r w:rsidR="00000000">
        <w:t>operations.</w:t>
      </w:r>
      <w:r w:rsidR="00000000">
        <w:rPr>
          <w:spacing w:val="-14"/>
        </w:rPr>
        <w:t xml:space="preserve"> </w:t>
      </w:r>
      <w:r w:rsidR="00000000">
        <w:t>By</w:t>
      </w:r>
      <w:r w:rsidR="00000000">
        <w:rPr>
          <w:spacing w:val="-15"/>
        </w:rPr>
        <w:t xml:space="preserve"> </w:t>
      </w:r>
      <w:r w:rsidR="00000000">
        <w:t>providing</w:t>
      </w:r>
      <w:r w:rsidR="00000000">
        <w:rPr>
          <w:spacing w:val="-15"/>
        </w:rPr>
        <w:t xml:space="preserve"> </w:t>
      </w:r>
      <w:r w:rsidR="00000000">
        <w:t>stakeholders</w:t>
      </w:r>
      <w:r w:rsidR="00000000">
        <w:rPr>
          <w:spacing w:val="-14"/>
        </w:rPr>
        <w:t xml:space="preserve"> </w:t>
      </w:r>
      <w:r w:rsidR="00000000">
        <w:t>with</w:t>
      </w:r>
      <w:r w:rsidR="00000000">
        <w:rPr>
          <w:spacing w:val="-11"/>
        </w:rPr>
        <w:t xml:space="preserve"> </w:t>
      </w:r>
      <w:r w:rsidR="00000000">
        <w:t>real-time</w:t>
      </w:r>
      <w:r w:rsidR="00000000">
        <w:rPr>
          <w:spacing w:val="-15"/>
        </w:rPr>
        <w:t xml:space="preserve"> </w:t>
      </w:r>
      <w:r w:rsidR="00000000">
        <w:t>information, the network enables airport authorities to make informed decisions about staffing, resource allocation, and other critical aspects of airport operations.</w:t>
      </w:r>
      <w:r>
        <w:t xml:space="preserve"> </w:t>
      </w:r>
      <w:r w:rsidR="00000000">
        <w:t>The network also plays an important role in enhancing the overall passenger experience by providing them with easy access to information related to their travel plans. Passengers can use airport information kiosks, mobile applications, and other tools to access real-time flight information, gate assignments, and other relevant data, helping</w:t>
      </w:r>
      <w:r w:rsidR="00000000">
        <w:rPr>
          <w:spacing w:val="-1"/>
        </w:rPr>
        <w:t xml:space="preserve"> </w:t>
      </w:r>
      <w:r w:rsidR="00000000">
        <w:t>them to navigate the airport more easily and efficiently.</w:t>
      </w:r>
      <w:r>
        <w:t xml:space="preserve"> </w:t>
      </w:r>
      <w:r w:rsidR="00000000">
        <w:t>Overall, the airport information network is an essential component of any modern airport, as it enables airport authorities, airlines, ground handling companies, and passengers to access and share</w:t>
      </w:r>
      <w:r w:rsidR="00000000">
        <w:rPr>
          <w:spacing w:val="-9"/>
        </w:rPr>
        <w:t xml:space="preserve"> </w:t>
      </w:r>
      <w:r w:rsidR="00000000">
        <w:t>critical</w:t>
      </w:r>
      <w:r w:rsidR="00000000">
        <w:rPr>
          <w:spacing w:val="-6"/>
        </w:rPr>
        <w:t xml:space="preserve"> </w:t>
      </w:r>
      <w:r w:rsidR="00000000">
        <w:t>information</w:t>
      </w:r>
      <w:r w:rsidR="00000000">
        <w:rPr>
          <w:spacing w:val="-4"/>
        </w:rPr>
        <w:t xml:space="preserve"> </w:t>
      </w:r>
      <w:r w:rsidR="00000000">
        <w:t>in</w:t>
      </w:r>
      <w:r w:rsidR="00000000">
        <w:rPr>
          <w:spacing w:val="-6"/>
        </w:rPr>
        <w:t xml:space="preserve"> </w:t>
      </w:r>
      <w:r w:rsidR="00000000">
        <w:t>real-time,</w:t>
      </w:r>
      <w:r w:rsidR="00000000">
        <w:rPr>
          <w:spacing w:val="-7"/>
        </w:rPr>
        <w:t xml:space="preserve"> </w:t>
      </w:r>
      <w:r w:rsidR="00000000">
        <w:t>supporting</w:t>
      </w:r>
      <w:r w:rsidR="00000000">
        <w:rPr>
          <w:spacing w:val="-9"/>
        </w:rPr>
        <w:t xml:space="preserve"> </w:t>
      </w:r>
      <w:r w:rsidR="00000000">
        <w:t>the</w:t>
      </w:r>
      <w:r w:rsidR="00000000">
        <w:rPr>
          <w:spacing w:val="-8"/>
        </w:rPr>
        <w:t xml:space="preserve"> </w:t>
      </w:r>
      <w:r w:rsidR="00000000">
        <w:t>smooth</w:t>
      </w:r>
      <w:r w:rsidR="00000000">
        <w:rPr>
          <w:spacing w:val="-6"/>
        </w:rPr>
        <w:t xml:space="preserve"> </w:t>
      </w:r>
      <w:r w:rsidR="00000000">
        <w:t>and</w:t>
      </w:r>
      <w:r w:rsidR="00000000">
        <w:rPr>
          <w:spacing w:val="-7"/>
        </w:rPr>
        <w:t xml:space="preserve"> </w:t>
      </w:r>
      <w:r w:rsidR="00000000">
        <w:t>efficient</w:t>
      </w:r>
      <w:r w:rsidR="00000000">
        <w:rPr>
          <w:spacing w:val="-7"/>
        </w:rPr>
        <w:t xml:space="preserve"> </w:t>
      </w:r>
      <w:r w:rsidR="00000000">
        <w:t>operation</w:t>
      </w:r>
      <w:r w:rsidR="00000000">
        <w:rPr>
          <w:spacing w:val="-7"/>
        </w:rPr>
        <w:t xml:space="preserve"> </w:t>
      </w:r>
      <w:r w:rsidR="00000000">
        <w:t>of</w:t>
      </w:r>
      <w:r w:rsidR="00000000">
        <w:rPr>
          <w:spacing w:val="-8"/>
        </w:rPr>
        <w:t xml:space="preserve"> </w:t>
      </w:r>
      <w:r w:rsidR="00000000">
        <w:t>the</w:t>
      </w:r>
      <w:r w:rsidR="00000000">
        <w:rPr>
          <w:spacing w:val="-7"/>
        </w:rPr>
        <w:t xml:space="preserve"> </w:t>
      </w:r>
      <w:r w:rsidR="00000000">
        <w:t>airport and enhancing the overall passenger experience.</w:t>
      </w:r>
      <w:r>
        <w:t xml:space="preserve"> </w:t>
      </w:r>
      <w:r w:rsidR="00000000">
        <w:t>The</w:t>
      </w:r>
      <w:r w:rsidR="00000000">
        <w:rPr>
          <w:spacing w:val="-5"/>
        </w:rPr>
        <w:t xml:space="preserve"> </w:t>
      </w:r>
      <w:r w:rsidR="00000000">
        <w:t>Information</w:t>
      </w:r>
      <w:r w:rsidR="00000000">
        <w:rPr>
          <w:spacing w:val="-6"/>
        </w:rPr>
        <w:t xml:space="preserve"> </w:t>
      </w:r>
      <w:r w:rsidR="00000000">
        <w:t>Network</w:t>
      </w:r>
      <w:r w:rsidR="00000000">
        <w:rPr>
          <w:spacing w:val="-6"/>
        </w:rPr>
        <w:t xml:space="preserve"> </w:t>
      </w:r>
      <w:r w:rsidR="00000000">
        <w:t>in</w:t>
      </w:r>
      <w:r w:rsidR="00000000">
        <w:rPr>
          <w:spacing w:val="-5"/>
        </w:rPr>
        <w:t xml:space="preserve"> </w:t>
      </w:r>
      <w:r w:rsidR="00000000">
        <w:t>an</w:t>
      </w:r>
      <w:r w:rsidR="00000000">
        <w:rPr>
          <w:spacing w:val="-6"/>
        </w:rPr>
        <w:t xml:space="preserve"> </w:t>
      </w:r>
      <w:r w:rsidR="00000000">
        <w:t>airport</w:t>
      </w:r>
      <w:r w:rsidR="00000000">
        <w:rPr>
          <w:spacing w:val="-3"/>
        </w:rPr>
        <w:t xml:space="preserve"> </w:t>
      </w:r>
      <w:r w:rsidR="00000000">
        <w:t>environment</w:t>
      </w:r>
      <w:r w:rsidR="00000000">
        <w:rPr>
          <w:spacing w:val="-5"/>
        </w:rPr>
        <w:t xml:space="preserve"> </w:t>
      </w:r>
      <w:r w:rsidR="00000000">
        <w:t>provides</w:t>
      </w:r>
      <w:r w:rsidR="00000000">
        <w:rPr>
          <w:spacing w:val="-6"/>
        </w:rPr>
        <w:t xml:space="preserve"> </w:t>
      </w:r>
      <w:r w:rsidR="00000000">
        <w:t>a</w:t>
      </w:r>
      <w:r w:rsidR="00000000">
        <w:rPr>
          <w:spacing w:val="-7"/>
        </w:rPr>
        <w:t xml:space="preserve"> </w:t>
      </w:r>
      <w:r w:rsidR="00000000">
        <w:t>common</w:t>
      </w:r>
      <w:r w:rsidR="00000000">
        <w:rPr>
          <w:spacing w:val="-6"/>
        </w:rPr>
        <w:t xml:space="preserve"> </w:t>
      </w:r>
      <w:r w:rsidR="00000000">
        <w:t>workstation</w:t>
      </w:r>
      <w:r w:rsidR="00000000">
        <w:rPr>
          <w:spacing w:val="-6"/>
        </w:rPr>
        <w:t xml:space="preserve"> </w:t>
      </w:r>
      <w:r w:rsidR="00000000">
        <w:t>and</w:t>
      </w:r>
      <w:r w:rsidR="00000000">
        <w:rPr>
          <w:spacing w:val="-6"/>
        </w:rPr>
        <w:t xml:space="preserve"> </w:t>
      </w:r>
      <w:r w:rsidR="00000000">
        <w:t>network infrastructure to support user to host operations for various users within the airport including airport</w:t>
      </w:r>
      <w:r w:rsidR="00000000">
        <w:rPr>
          <w:spacing w:val="-6"/>
        </w:rPr>
        <w:t xml:space="preserve"> </w:t>
      </w:r>
      <w:r w:rsidR="00000000">
        <w:t>operators,</w:t>
      </w:r>
      <w:r w:rsidR="00000000">
        <w:rPr>
          <w:spacing w:val="-4"/>
        </w:rPr>
        <w:t xml:space="preserve"> </w:t>
      </w:r>
      <w:r w:rsidR="00000000">
        <w:t>airlines,</w:t>
      </w:r>
      <w:r w:rsidR="00000000">
        <w:rPr>
          <w:spacing w:val="-7"/>
        </w:rPr>
        <w:t xml:space="preserve"> </w:t>
      </w:r>
      <w:r w:rsidR="00000000">
        <w:t>government</w:t>
      </w:r>
      <w:r w:rsidR="00000000">
        <w:rPr>
          <w:spacing w:val="-4"/>
        </w:rPr>
        <w:t xml:space="preserve"> </w:t>
      </w:r>
      <w:r w:rsidR="00000000">
        <w:t>agencies</w:t>
      </w:r>
      <w:r w:rsidR="00000000">
        <w:rPr>
          <w:spacing w:val="-7"/>
        </w:rPr>
        <w:t xml:space="preserve"> </w:t>
      </w:r>
      <w:r w:rsidR="00000000">
        <w:t>and</w:t>
      </w:r>
      <w:r w:rsidR="00000000">
        <w:rPr>
          <w:spacing w:val="-7"/>
        </w:rPr>
        <w:t xml:space="preserve"> </w:t>
      </w:r>
      <w:r w:rsidR="00000000">
        <w:t>other</w:t>
      </w:r>
      <w:r w:rsidR="00000000">
        <w:rPr>
          <w:spacing w:val="-8"/>
        </w:rPr>
        <w:t xml:space="preserve"> </w:t>
      </w:r>
      <w:r w:rsidR="00000000">
        <w:t>airport</w:t>
      </w:r>
      <w:r w:rsidR="00000000">
        <w:rPr>
          <w:spacing w:val="-6"/>
        </w:rPr>
        <w:t xml:space="preserve"> </w:t>
      </w:r>
      <w:r w:rsidR="00000000">
        <w:t>users.</w:t>
      </w:r>
      <w:r w:rsidR="00000000">
        <w:rPr>
          <w:spacing w:val="-10"/>
        </w:rPr>
        <w:t xml:space="preserve"> </w:t>
      </w:r>
      <w:r w:rsidR="00000000">
        <w:t>The</w:t>
      </w:r>
      <w:r w:rsidR="00000000">
        <w:rPr>
          <w:spacing w:val="-3"/>
        </w:rPr>
        <w:t xml:space="preserve"> </w:t>
      </w:r>
      <w:r w:rsidR="00000000">
        <w:t>Information</w:t>
      </w:r>
      <w:r w:rsidR="00000000">
        <w:rPr>
          <w:spacing w:val="-6"/>
        </w:rPr>
        <w:t xml:space="preserve"> </w:t>
      </w:r>
      <w:r w:rsidR="00000000">
        <w:t>Network consists of a number of PC workstations and switches which interface to the airport Host LAN network. The primary application which resides on all IN workstations are</w:t>
      </w:r>
      <w:r w:rsidR="00000000">
        <w:rPr>
          <w:spacing w:val="-1"/>
        </w:rPr>
        <w:t xml:space="preserve"> </w:t>
      </w:r>
      <w:r w:rsidR="00000000">
        <w:t>Airport Operational Database (AODB)</w:t>
      </w:r>
      <w:r w:rsidR="00000000">
        <w:rPr>
          <w:spacing w:val="-2"/>
        </w:rPr>
        <w:t xml:space="preserve"> </w:t>
      </w:r>
      <w:r w:rsidR="00000000">
        <w:t>forms</w:t>
      </w:r>
      <w:r w:rsidR="00000000">
        <w:rPr>
          <w:spacing w:val="-1"/>
        </w:rPr>
        <w:t xml:space="preserve"> </w:t>
      </w:r>
      <w:r w:rsidR="00000000">
        <w:t>/ reports which</w:t>
      </w:r>
      <w:r w:rsidR="00000000">
        <w:rPr>
          <w:spacing w:val="-1"/>
        </w:rPr>
        <w:t xml:space="preserve"> </w:t>
      </w:r>
      <w:r w:rsidR="00000000">
        <w:t>allows</w:t>
      </w:r>
      <w:r w:rsidR="00000000">
        <w:rPr>
          <w:spacing w:val="-2"/>
        </w:rPr>
        <w:t xml:space="preserve"> </w:t>
      </w:r>
      <w:r w:rsidR="00000000">
        <w:t>the</w:t>
      </w:r>
      <w:r w:rsidR="00000000">
        <w:rPr>
          <w:spacing w:val="-2"/>
        </w:rPr>
        <w:t xml:space="preserve"> </w:t>
      </w:r>
      <w:r w:rsidR="00000000">
        <w:t>users access</w:t>
      </w:r>
      <w:r w:rsidR="00000000">
        <w:rPr>
          <w:spacing w:val="-1"/>
        </w:rPr>
        <w:t xml:space="preserve"> </w:t>
      </w:r>
      <w:r w:rsidR="00000000">
        <w:t>to</w:t>
      </w:r>
      <w:r w:rsidR="00000000">
        <w:rPr>
          <w:spacing w:val="-1"/>
        </w:rPr>
        <w:t xml:space="preserve"> </w:t>
      </w:r>
      <w:r w:rsidR="00000000">
        <w:t>selected information from</w:t>
      </w:r>
      <w:r w:rsidR="00000000">
        <w:rPr>
          <w:spacing w:val="-1"/>
        </w:rPr>
        <w:t xml:space="preserve"> </w:t>
      </w:r>
      <w:r w:rsidR="00000000">
        <w:t>the AODB. The IN workstations are also able to log in to other hosts for specific applications. (eg. Airline staff can use IN terminals to log on to the airline specific host for airline internal management functions).</w:t>
      </w:r>
      <w:r>
        <w:t xml:space="preserve">  </w:t>
      </w:r>
      <w:r w:rsidR="00000000">
        <w:rPr>
          <w:rFonts w:ascii="Palatino"/>
          <w:spacing w:val="-5"/>
        </w:rPr>
        <w:t>375</w:t>
      </w:r>
      <w:r>
        <w:rPr>
          <w:rFonts w:ascii="Palatino"/>
        </w:rPr>
        <w:t xml:space="preserve">   </w:t>
      </w:r>
      <w:r w:rsidR="00000000">
        <w:t>The</w:t>
      </w:r>
      <w:r w:rsidR="00000000">
        <w:rPr>
          <w:spacing w:val="-6"/>
        </w:rPr>
        <w:t xml:space="preserve"> </w:t>
      </w:r>
      <w:r w:rsidR="00000000">
        <w:t>primary</w:t>
      </w:r>
      <w:r w:rsidR="00000000">
        <w:rPr>
          <w:spacing w:val="-7"/>
        </w:rPr>
        <w:t xml:space="preserve"> </w:t>
      </w:r>
      <w:r w:rsidR="00000000">
        <w:t>integration of</w:t>
      </w:r>
      <w:r w:rsidR="00000000">
        <w:rPr>
          <w:spacing w:val="-2"/>
        </w:rPr>
        <w:t xml:space="preserve"> </w:t>
      </w:r>
      <w:r w:rsidR="00000000">
        <w:t>the</w:t>
      </w:r>
      <w:r w:rsidR="00000000">
        <w:rPr>
          <w:spacing w:val="-1"/>
        </w:rPr>
        <w:t xml:space="preserve"> </w:t>
      </w:r>
      <w:r w:rsidR="00000000">
        <w:t>Information</w:t>
      </w:r>
      <w:r w:rsidR="00000000">
        <w:rPr>
          <w:spacing w:val="-2"/>
        </w:rPr>
        <w:t xml:space="preserve"> </w:t>
      </w:r>
      <w:r w:rsidR="00000000">
        <w:t>Network</w:t>
      </w:r>
      <w:r w:rsidR="00000000">
        <w:rPr>
          <w:spacing w:val="-2"/>
        </w:rPr>
        <w:t xml:space="preserve"> </w:t>
      </w:r>
      <w:r w:rsidR="00000000">
        <w:t>is</w:t>
      </w:r>
      <w:r w:rsidR="00000000">
        <w:rPr>
          <w:spacing w:val="-3"/>
        </w:rPr>
        <w:t xml:space="preserve"> </w:t>
      </w:r>
      <w:r w:rsidR="00000000">
        <w:t>with</w:t>
      </w:r>
      <w:r w:rsidR="00000000">
        <w:rPr>
          <w:spacing w:val="-2"/>
        </w:rPr>
        <w:t xml:space="preserve"> </w:t>
      </w:r>
      <w:r w:rsidR="00000000">
        <w:t>the</w:t>
      </w:r>
      <w:r w:rsidR="00000000">
        <w:rPr>
          <w:spacing w:val="-3"/>
        </w:rPr>
        <w:t xml:space="preserve"> </w:t>
      </w:r>
      <w:r w:rsidR="00000000">
        <w:t>airport</w:t>
      </w:r>
      <w:r w:rsidR="00000000">
        <w:rPr>
          <w:spacing w:val="-2"/>
        </w:rPr>
        <w:t xml:space="preserve"> </w:t>
      </w:r>
      <w:r w:rsidR="00000000">
        <w:t>Host LAN</w:t>
      </w:r>
      <w:r w:rsidR="00000000">
        <w:rPr>
          <w:spacing w:val="-1"/>
        </w:rPr>
        <w:t xml:space="preserve"> </w:t>
      </w:r>
      <w:r w:rsidR="00000000">
        <w:t>and</w:t>
      </w:r>
      <w:r w:rsidR="00000000">
        <w:rPr>
          <w:spacing w:val="-2"/>
        </w:rPr>
        <w:t xml:space="preserve"> </w:t>
      </w:r>
      <w:r w:rsidR="00000000">
        <w:t>the</w:t>
      </w:r>
      <w:r w:rsidR="00000000">
        <w:rPr>
          <w:spacing w:val="-15"/>
        </w:rPr>
        <w:t xml:space="preserve"> </w:t>
      </w:r>
      <w:r w:rsidR="00000000">
        <w:t>Airport Operational Database (AODB). The Information Network is also monitored by the Network Management System (NMS).</w:t>
      </w:r>
      <w:r>
        <w:t xml:space="preserve"> </w:t>
      </w:r>
      <w:r w:rsidR="00000000">
        <w:rPr>
          <w:spacing w:val="-2"/>
        </w:rPr>
        <w:t>COMPONENTS</w:t>
      </w:r>
      <w:r>
        <w:t xml:space="preserve"> </w:t>
      </w:r>
      <w:r w:rsidR="00000000">
        <w:t>An airport information network is a system that integrates and disseminates information about airport operations, flights, and passenger services to various stakeholders, including passengers, airlines,</w:t>
      </w:r>
      <w:r w:rsidR="00000000">
        <w:rPr>
          <w:spacing w:val="-9"/>
        </w:rPr>
        <w:t xml:space="preserve"> </w:t>
      </w:r>
      <w:r w:rsidR="00000000">
        <w:t>ground</w:t>
      </w:r>
      <w:r w:rsidR="00000000">
        <w:rPr>
          <w:spacing w:val="-10"/>
        </w:rPr>
        <w:t xml:space="preserve"> </w:t>
      </w:r>
      <w:r w:rsidR="00000000">
        <w:t>handlers,</w:t>
      </w:r>
      <w:r w:rsidR="00000000">
        <w:rPr>
          <w:spacing w:val="-8"/>
        </w:rPr>
        <w:t xml:space="preserve"> </w:t>
      </w:r>
      <w:r w:rsidR="00000000">
        <w:t>and</w:t>
      </w:r>
      <w:r w:rsidR="00000000">
        <w:rPr>
          <w:spacing w:val="-9"/>
        </w:rPr>
        <w:t xml:space="preserve"> </w:t>
      </w:r>
      <w:r w:rsidR="00000000">
        <w:t>other</w:t>
      </w:r>
      <w:r w:rsidR="00000000">
        <w:rPr>
          <w:spacing w:val="-10"/>
        </w:rPr>
        <w:t xml:space="preserve"> </w:t>
      </w:r>
      <w:r w:rsidR="00000000">
        <w:t>airport</w:t>
      </w:r>
      <w:r w:rsidR="00000000">
        <w:rPr>
          <w:spacing w:val="-9"/>
        </w:rPr>
        <w:t xml:space="preserve"> </w:t>
      </w:r>
      <w:r w:rsidR="00000000">
        <w:t>service</w:t>
      </w:r>
      <w:r w:rsidR="00000000">
        <w:rPr>
          <w:spacing w:val="-10"/>
        </w:rPr>
        <w:t xml:space="preserve"> </w:t>
      </w:r>
      <w:r w:rsidR="00000000">
        <w:t>providers.</w:t>
      </w:r>
      <w:r w:rsidR="00000000">
        <w:rPr>
          <w:spacing w:val="-10"/>
        </w:rPr>
        <w:t xml:space="preserve"> </w:t>
      </w:r>
      <w:r w:rsidR="00000000">
        <w:t>Here</w:t>
      </w:r>
      <w:r w:rsidR="00000000">
        <w:rPr>
          <w:spacing w:val="-10"/>
        </w:rPr>
        <w:t xml:space="preserve"> </w:t>
      </w:r>
      <w:r w:rsidR="00000000">
        <w:t>are</w:t>
      </w:r>
      <w:r w:rsidR="00000000">
        <w:rPr>
          <w:spacing w:val="-11"/>
        </w:rPr>
        <w:t xml:space="preserve"> </w:t>
      </w:r>
      <w:r w:rsidR="00000000">
        <w:t>some</w:t>
      </w:r>
      <w:r w:rsidR="00000000">
        <w:rPr>
          <w:spacing w:val="-9"/>
        </w:rPr>
        <w:t xml:space="preserve"> </w:t>
      </w:r>
      <w:r w:rsidR="00000000">
        <w:t>common</w:t>
      </w:r>
      <w:r w:rsidR="00000000">
        <w:rPr>
          <w:spacing w:val="-9"/>
        </w:rPr>
        <w:t xml:space="preserve"> </w:t>
      </w:r>
      <w:r w:rsidR="00000000">
        <w:t>components of an airport information network:</w:t>
      </w:r>
      <w:r>
        <w:t xml:space="preserve"> </w:t>
      </w:r>
      <w:r w:rsidR="00000000">
        <w:t>Data sources:</w:t>
      </w:r>
      <w:r w:rsidR="00000000">
        <w:rPr>
          <w:spacing w:val="-8"/>
        </w:rPr>
        <w:t xml:space="preserve"> </w:t>
      </w:r>
      <w:r w:rsidR="00000000">
        <w:t>An airport information network collects data from various sources, such as airport operations systems, airline systems, weather data feeds, and passenger information systems. The data is processed and transformed into a standardized format for aggregation.</w:t>
      </w:r>
      <w:r>
        <w:t xml:space="preserve"> </w:t>
      </w:r>
      <w:r w:rsidR="00000000">
        <w:t>Data processing engine: The data processing engine of an airport information network processes the</w:t>
      </w:r>
      <w:r w:rsidR="00000000">
        <w:rPr>
          <w:spacing w:val="-3"/>
        </w:rPr>
        <w:t xml:space="preserve"> </w:t>
      </w:r>
      <w:r w:rsidR="00000000">
        <w:t>data</w:t>
      </w:r>
      <w:r w:rsidR="00000000">
        <w:rPr>
          <w:spacing w:val="-3"/>
        </w:rPr>
        <w:t xml:space="preserve"> </w:t>
      </w:r>
      <w:r w:rsidR="00000000">
        <w:t>collected from</w:t>
      </w:r>
      <w:r w:rsidR="00000000">
        <w:rPr>
          <w:spacing w:val="-2"/>
        </w:rPr>
        <w:t xml:space="preserve"> </w:t>
      </w:r>
      <w:r w:rsidR="00000000">
        <w:t>different</w:t>
      </w:r>
      <w:r w:rsidR="00000000">
        <w:rPr>
          <w:spacing w:val="-2"/>
        </w:rPr>
        <w:t xml:space="preserve"> </w:t>
      </w:r>
      <w:r w:rsidR="00000000">
        <w:t>sources,</w:t>
      </w:r>
      <w:r w:rsidR="00000000">
        <w:rPr>
          <w:spacing w:val="-2"/>
        </w:rPr>
        <w:t xml:space="preserve"> </w:t>
      </w:r>
      <w:r w:rsidR="00000000">
        <w:t>transforms</w:t>
      </w:r>
      <w:r w:rsidR="00000000">
        <w:rPr>
          <w:spacing w:val="-2"/>
        </w:rPr>
        <w:t xml:space="preserve"> </w:t>
      </w:r>
      <w:r w:rsidR="00000000">
        <w:t>it</w:t>
      </w:r>
      <w:r w:rsidR="00000000">
        <w:rPr>
          <w:spacing w:val="-2"/>
        </w:rPr>
        <w:t xml:space="preserve"> </w:t>
      </w:r>
      <w:r w:rsidR="00000000">
        <w:t>into</w:t>
      </w:r>
      <w:r w:rsidR="00000000">
        <w:rPr>
          <w:spacing w:val="-2"/>
        </w:rPr>
        <w:t xml:space="preserve"> </w:t>
      </w:r>
      <w:r w:rsidR="00000000">
        <w:t>a</w:t>
      </w:r>
      <w:r w:rsidR="00000000">
        <w:rPr>
          <w:spacing w:val="-3"/>
        </w:rPr>
        <w:t xml:space="preserve"> </w:t>
      </w:r>
      <w:r w:rsidR="00000000">
        <w:t>standardized</w:t>
      </w:r>
      <w:r w:rsidR="00000000">
        <w:rPr>
          <w:spacing w:val="-4"/>
        </w:rPr>
        <w:t xml:space="preserve"> </w:t>
      </w:r>
      <w:r w:rsidR="00000000">
        <w:t>format,</w:t>
      </w:r>
      <w:r w:rsidR="00000000">
        <w:rPr>
          <w:spacing w:val="-2"/>
        </w:rPr>
        <w:t xml:space="preserve"> </w:t>
      </w:r>
      <w:r w:rsidR="00000000">
        <w:t>and</w:t>
      </w:r>
      <w:r w:rsidR="00000000">
        <w:rPr>
          <w:spacing w:val="-2"/>
        </w:rPr>
        <w:t xml:space="preserve"> </w:t>
      </w:r>
      <w:r w:rsidR="00000000">
        <w:t>aggregates it into a single source of truth. The data processing engine may use machine learning algorithms to predict flight delays or congestion in the airport.</w:t>
      </w:r>
      <w:r>
        <w:t xml:space="preserve"> </w:t>
      </w:r>
      <w:r w:rsidR="00000000">
        <w:t>Data storage: The processed data is stored in a database that is accessible to authorized stakeholders.</w:t>
      </w:r>
      <w:r w:rsidR="00000000">
        <w:rPr>
          <w:spacing w:val="-11"/>
        </w:rPr>
        <w:t xml:space="preserve"> </w:t>
      </w:r>
      <w:r w:rsidR="00000000">
        <w:t>The</w:t>
      </w:r>
      <w:r w:rsidR="00000000">
        <w:rPr>
          <w:spacing w:val="-9"/>
        </w:rPr>
        <w:t xml:space="preserve"> </w:t>
      </w:r>
      <w:r w:rsidR="00000000">
        <w:t>database</w:t>
      </w:r>
      <w:r w:rsidR="00000000">
        <w:rPr>
          <w:spacing w:val="-9"/>
        </w:rPr>
        <w:t xml:space="preserve"> </w:t>
      </w:r>
      <w:r w:rsidR="00000000">
        <w:t>may</w:t>
      </w:r>
      <w:r w:rsidR="00000000">
        <w:rPr>
          <w:spacing w:val="-12"/>
        </w:rPr>
        <w:t xml:space="preserve"> </w:t>
      </w:r>
      <w:r w:rsidR="00000000">
        <w:t>be</w:t>
      </w:r>
      <w:r w:rsidR="00000000">
        <w:rPr>
          <w:spacing w:val="-9"/>
        </w:rPr>
        <w:t xml:space="preserve"> </w:t>
      </w:r>
      <w:r w:rsidR="00000000">
        <w:t>distributed</w:t>
      </w:r>
      <w:r w:rsidR="00000000">
        <w:rPr>
          <w:spacing w:val="-8"/>
        </w:rPr>
        <w:t xml:space="preserve"> </w:t>
      </w:r>
      <w:r w:rsidR="00000000">
        <w:t>across</w:t>
      </w:r>
      <w:r w:rsidR="00000000">
        <w:rPr>
          <w:spacing w:val="-8"/>
        </w:rPr>
        <w:t xml:space="preserve"> </w:t>
      </w:r>
      <w:r w:rsidR="00000000">
        <w:t>different</w:t>
      </w:r>
      <w:r w:rsidR="00000000">
        <w:rPr>
          <w:spacing w:val="-5"/>
        </w:rPr>
        <w:t xml:space="preserve"> </w:t>
      </w:r>
      <w:r w:rsidR="00000000">
        <w:t>locations</w:t>
      </w:r>
      <w:r w:rsidR="00000000">
        <w:rPr>
          <w:spacing w:val="-8"/>
        </w:rPr>
        <w:t xml:space="preserve"> </w:t>
      </w:r>
      <w:r w:rsidR="00000000">
        <w:t>to</w:t>
      </w:r>
      <w:r w:rsidR="00000000">
        <w:rPr>
          <w:spacing w:val="-8"/>
        </w:rPr>
        <w:t xml:space="preserve"> </w:t>
      </w:r>
      <w:r w:rsidR="00000000">
        <w:t>ensure</w:t>
      </w:r>
      <w:r w:rsidR="00000000">
        <w:rPr>
          <w:spacing w:val="-7"/>
        </w:rPr>
        <w:t xml:space="preserve"> </w:t>
      </w:r>
      <w:r w:rsidR="00000000">
        <w:t>redundancy</w:t>
      </w:r>
      <w:r w:rsidR="00000000">
        <w:rPr>
          <w:spacing w:val="-11"/>
        </w:rPr>
        <w:t xml:space="preserve"> </w:t>
      </w:r>
      <w:r w:rsidR="00000000">
        <w:t xml:space="preserve">and </w:t>
      </w:r>
      <w:r w:rsidR="00000000">
        <w:rPr>
          <w:spacing w:val="-2"/>
        </w:rPr>
        <w:t>availability.</w:t>
      </w:r>
      <w:r>
        <w:t xml:space="preserve"> </w:t>
      </w:r>
      <w:r w:rsidR="00000000">
        <w:t>Communication infrastructure:</w:t>
      </w:r>
      <w:r w:rsidR="00000000">
        <w:rPr>
          <w:spacing w:val="-9"/>
        </w:rPr>
        <w:t xml:space="preserve"> </w:t>
      </w:r>
      <w:r w:rsidR="00000000">
        <w:t xml:space="preserve">An airport information network requires a robust communication infrastructure to enable communication between different stakeholders. This may include a combination of wired and wireless networks, fiber optic cables, and satellite communication </w:t>
      </w:r>
      <w:r w:rsidR="00000000">
        <w:rPr>
          <w:spacing w:val="-2"/>
        </w:rPr>
        <w:lastRenderedPageBreak/>
        <w:t>systems.</w:t>
      </w:r>
      <w:r>
        <w:t xml:space="preserve"> </w:t>
      </w:r>
      <w:r w:rsidR="00000000">
        <w:t>User interface: The user interface of an airport information network provides stakeholders with access</w:t>
      </w:r>
      <w:r w:rsidR="00000000">
        <w:rPr>
          <w:spacing w:val="-1"/>
        </w:rPr>
        <w:t xml:space="preserve"> </w:t>
      </w:r>
      <w:r w:rsidR="00000000">
        <w:t>to</w:t>
      </w:r>
      <w:r w:rsidR="00000000">
        <w:rPr>
          <w:spacing w:val="-1"/>
        </w:rPr>
        <w:t xml:space="preserve"> </w:t>
      </w:r>
      <w:r w:rsidR="00000000">
        <w:t>real-time</w:t>
      </w:r>
      <w:r w:rsidR="00000000">
        <w:rPr>
          <w:spacing w:val="-2"/>
        </w:rPr>
        <w:t xml:space="preserve"> </w:t>
      </w:r>
      <w:r w:rsidR="00000000">
        <w:t>information</w:t>
      </w:r>
      <w:r w:rsidR="00000000">
        <w:rPr>
          <w:spacing w:val="-1"/>
        </w:rPr>
        <w:t xml:space="preserve"> </w:t>
      </w:r>
      <w:r w:rsidR="00000000">
        <w:t>about</w:t>
      </w:r>
      <w:r w:rsidR="00000000">
        <w:rPr>
          <w:spacing w:val="-1"/>
        </w:rPr>
        <w:t xml:space="preserve"> </w:t>
      </w:r>
      <w:r w:rsidR="00000000">
        <w:t>airport</w:t>
      </w:r>
      <w:r w:rsidR="00000000">
        <w:rPr>
          <w:spacing w:val="-2"/>
        </w:rPr>
        <w:t xml:space="preserve"> </w:t>
      </w:r>
      <w:r w:rsidR="00000000">
        <w:t>operations,</w:t>
      </w:r>
      <w:r w:rsidR="00000000">
        <w:rPr>
          <w:spacing w:val="-1"/>
        </w:rPr>
        <w:t xml:space="preserve"> </w:t>
      </w:r>
      <w:r w:rsidR="00000000">
        <w:t>flights, and</w:t>
      </w:r>
      <w:r w:rsidR="00000000">
        <w:rPr>
          <w:spacing w:val="-1"/>
        </w:rPr>
        <w:t xml:space="preserve"> </w:t>
      </w:r>
      <w:r w:rsidR="00000000">
        <w:t>passenger</w:t>
      </w:r>
      <w:r w:rsidR="00000000">
        <w:rPr>
          <w:spacing w:val="-2"/>
        </w:rPr>
        <w:t xml:space="preserve"> </w:t>
      </w:r>
      <w:r w:rsidR="00000000">
        <w:t>services.</w:t>
      </w:r>
      <w:r w:rsidR="00000000">
        <w:rPr>
          <w:spacing w:val="-2"/>
        </w:rPr>
        <w:t xml:space="preserve"> </w:t>
      </w:r>
      <w:r w:rsidR="00000000">
        <w:t>The user interface</w:t>
      </w:r>
      <w:r w:rsidR="00000000">
        <w:rPr>
          <w:spacing w:val="-15"/>
        </w:rPr>
        <w:t xml:space="preserve"> </w:t>
      </w:r>
      <w:r w:rsidR="00000000">
        <w:t>may</w:t>
      </w:r>
      <w:r w:rsidR="00000000">
        <w:rPr>
          <w:spacing w:val="-15"/>
        </w:rPr>
        <w:t xml:space="preserve"> </w:t>
      </w:r>
      <w:r w:rsidR="00000000">
        <w:t>be</w:t>
      </w:r>
      <w:r w:rsidR="00000000">
        <w:rPr>
          <w:spacing w:val="-15"/>
        </w:rPr>
        <w:t xml:space="preserve"> </w:t>
      </w:r>
      <w:r w:rsidR="00000000">
        <w:t>accessed</w:t>
      </w:r>
      <w:r w:rsidR="00000000">
        <w:rPr>
          <w:spacing w:val="-15"/>
        </w:rPr>
        <w:t xml:space="preserve"> </w:t>
      </w:r>
      <w:r w:rsidR="00000000">
        <w:t>through</w:t>
      </w:r>
      <w:r w:rsidR="00000000">
        <w:rPr>
          <w:spacing w:val="-14"/>
        </w:rPr>
        <w:t xml:space="preserve"> </w:t>
      </w:r>
      <w:r w:rsidR="00000000">
        <w:t>a</w:t>
      </w:r>
      <w:r w:rsidR="00000000">
        <w:rPr>
          <w:spacing w:val="-15"/>
        </w:rPr>
        <w:t xml:space="preserve"> </w:t>
      </w:r>
      <w:r w:rsidR="00000000">
        <w:t>web</w:t>
      </w:r>
      <w:r w:rsidR="00000000">
        <w:rPr>
          <w:spacing w:val="-12"/>
        </w:rPr>
        <w:t xml:space="preserve"> </w:t>
      </w:r>
      <w:r w:rsidR="00000000">
        <w:t>portal,</w:t>
      </w:r>
      <w:r w:rsidR="00000000">
        <w:rPr>
          <w:spacing w:val="-14"/>
        </w:rPr>
        <w:t xml:space="preserve"> </w:t>
      </w:r>
      <w:r w:rsidR="00000000">
        <w:t>mobile</w:t>
      </w:r>
      <w:r w:rsidR="00000000">
        <w:rPr>
          <w:spacing w:val="-15"/>
        </w:rPr>
        <w:t xml:space="preserve"> </w:t>
      </w:r>
      <w:r w:rsidR="00000000">
        <w:t>app,</w:t>
      </w:r>
      <w:r w:rsidR="00000000">
        <w:rPr>
          <w:spacing w:val="-14"/>
        </w:rPr>
        <w:t xml:space="preserve"> </w:t>
      </w:r>
      <w:r w:rsidR="00000000">
        <w:t>or</w:t>
      </w:r>
      <w:r w:rsidR="00000000">
        <w:rPr>
          <w:spacing w:val="-15"/>
        </w:rPr>
        <w:t xml:space="preserve"> </w:t>
      </w:r>
      <w:r w:rsidR="00000000">
        <w:t>other</w:t>
      </w:r>
      <w:r w:rsidR="00000000">
        <w:rPr>
          <w:spacing w:val="-15"/>
        </w:rPr>
        <w:t xml:space="preserve"> </w:t>
      </w:r>
      <w:r w:rsidR="00000000">
        <w:t>interfaces</w:t>
      </w:r>
      <w:r w:rsidR="00000000">
        <w:rPr>
          <w:spacing w:val="-14"/>
        </w:rPr>
        <w:t xml:space="preserve"> </w:t>
      </w:r>
      <w:r w:rsidR="00000000">
        <w:t>that</w:t>
      </w:r>
      <w:r w:rsidR="00000000">
        <w:rPr>
          <w:spacing w:val="-14"/>
        </w:rPr>
        <w:t xml:space="preserve"> </w:t>
      </w:r>
      <w:r w:rsidR="00000000">
        <w:t>are</w:t>
      </w:r>
      <w:r w:rsidR="00000000">
        <w:rPr>
          <w:spacing w:val="-15"/>
        </w:rPr>
        <w:t xml:space="preserve"> </w:t>
      </w:r>
      <w:r w:rsidR="00000000">
        <w:t>customized for specific stakeholders.</w:t>
      </w:r>
      <w:r>
        <w:t xml:space="preserve"> </w:t>
      </w:r>
      <w:r w:rsidR="00000000">
        <w:t>APIs and integration tools: An airport information network provides APIs and integration tools that allow external systems, such as airline reservation systems or baggage handling systems, to access real-time information from the network. This enables stakeholders to integrate the information into their own systems and processes.</w:t>
      </w:r>
      <w:r>
        <w:t xml:space="preserve"> </w:t>
      </w:r>
      <w:r w:rsidR="00000000">
        <w:t>Analytics</w:t>
      </w:r>
      <w:r w:rsidR="00000000">
        <w:rPr>
          <w:spacing w:val="-15"/>
        </w:rPr>
        <w:t xml:space="preserve"> </w:t>
      </w:r>
      <w:r w:rsidR="00000000">
        <w:t>and</w:t>
      </w:r>
      <w:r w:rsidR="00000000">
        <w:rPr>
          <w:spacing w:val="-15"/>
        </w:rPr>
        <w:t xml:space="preserve"> </w:t>
      </w:r>
      <w:r w:rsidR="00000000">
        <w:t>reporting:</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information</w:t>
      </w:r>
      <w:r w:rsidR="00000000">
        <w:rPr>
          <w:spacing w:val="-15"/>
        </w:rPr>
        <w:t xml:space="preserve"> </w:t>
      </w:r>
      <w:r w:rsidR="00000000">
        <w:t>network</w:t>
      </w:r>
      <w:r w:rsidR="00000000">
        <w:rPr>
          <w:spacing w:val="-15"/>
        </w:rPr>
        <w:t xml:space="preserve"> </w:t>
      </w:r>
      <w:r w:rsidR="00000000">
        <w:t>provides</w:t>
      </w:r>
      <w:r w:rsidR="00000000">
        <w:rPr>
          <w:spacing w:val="-15"/>
        </w:rPr>
        <w:t xml:space="preserve"> </w:t>
      </w:r>
      <w:r w:rsidR="00000000">
        <w:t>analytics</w:t>
      </w:r>
      <w:r w:rsidR="00000000">
        <w:rPr>
          <w:spacing w:val="-15"/>
        </w:rPr>
        <w:t xml:space="preserve"> </w:t>
      </w:r>
      <w:r w:rsidR="00000000">
        <w:t>and</w:t>
      </w:r>
      <w:r w:rsidR="00000000">
        <w:rPr>
          <w:spacing w:val="-15"/>
        </w:rPr>
        <w:t xml:space="preserve"> </w:t>
      </w:r>
      <w:r w:rsidR="00000000">
        <w:t>reporting</w:t>
      </w:r>
      <w:r w:rsidR="00000000">
        <w:rPr>
          <w:spacing w:val="-15"/>
        </w:rPr>
        <w:t xml:space="preserve"> </w:t>
      </w:r>
      <w:r w:rsidR="00000000">
        <w:t>tools</w:t>
      </w:r>
      <w:r w:rsidR="00000000">
        <w:rPr>
          <w:spacing w:val="-15"/>
        </w:rPr>
        <w:t xml:space="preserve"> </w:t>
      </w:r>
      <w:r w:rsidR="00000000">
        <w:t>that allow stakeholders to analyze and visualize data about airport operations, flights, and passenger services.</w:t>
      </w:r>
      <w:r w:rsidR="00000000">
        <w:rPr>
          <w:spacing w:val="-8"/>
        </w:rPr>
        <w:t xml:space="preserve"> </w:t>
      </w:r>
      <w:r w:rsidR="00000000">
        <w:t>The</w:t>
      </w:r>
      <w:r w:rsidR="00000000">
        <w:rPr>
          <w:spacing w:val="-5"/>
        </w:rPr>
        <w:t xml:space="preserve"> </w:t>
      </w:r>
      <w:r w:rsidR="00000000">
        <w:t>analytics</w:t>
      </w:r>
      <w:r w:rsidR="00000000">
        <w:rPr>
          <w:spacing w:val="-4"/>
        </w:rPr>
        <w:t xml:space="preserve"> </w:t>
      </w:r>
      <w:r w:rsidR="00000000">
        <w:t>and</w:t>
      </w:r>
      <w:r w:rsidR="00000000">
        <w:rPr>
          <w:spacing w:val="-3"/>
        </w:rPr>
        <w:t xml:space="preserve"> </w:t>
      </w:r>
      <w:r w:rsidR="00000000">
        <w:t>reporting</w:t>
      </w:r>
      <w:r w:rsidR="00000000">
        <w:rPr>
          <w:spacing w:val="-6"/>
        </w:rPr>
        <w:t xml:space="preserve"> </w:t>
      </w:r>
      <w:r w:rsidR="00000000">
        <w:t>tools</w:t>
      </w:r>
      <w:r w:rsidR="00000000">
        <w:rPr>
          <w:spacing w:val="-4"/>
        </w:rPr>
        <w:t xml:space="preserve"> </w:t>
      </w:r>
      <w:r w:rsidR="00000000">
        <w:t>may</w:t>
      </w:r>
      <w:r w:rsidR="00000000">
        <w:rPr>
          <w:spacing w:val="-8"/>
        </w:rPr>
        <w:t xml:space="preserve"> </w:t>
      </w:r>
      <w:r w:rsidR="00000000">
        <w:t>provide</w:t>
      </w:r>
      <w:r w:rsidR="00000000">
        <w:rPr>
          <w:spacing w:val="-3"/>
        </w:rPr>
        <w:t xml:space="preserve"> </w:t>
      </w:r>
      <w:r w:rsidR="00000000">
        <w:t>insights</w:t>
      </w:r>
      <w:r w:rsidR="00000000">
        <w:rPr>
          <w:spacing w:val="-4"/>
        </w:rPr>
        <w:t xml:space="preserve"> </w:t>
      </w:r>
      <w:r w:rsidR="00000000">
        <w:t>into</w:t>
      </w:r>
      <w:r w:rsidR="00000000">
        <w:rPr>
          <w:spacing w:val="-3"/>
        </w:rPr>
        <w:t xml:space="preserve"> </w:t>
      </w:r>
      <w:r w:rsidR="00000000">
        <w:t>trends</w:t>
      </w:r>
      <w:r w:rsidR="00000000">
        <w:rPr>
          <w:spacing w:val="-6"/>
        </w:rPr>
        <w:t xml:space="preserve"> </w:t>
      </w:r>
      <w:r w:rsidR="00000000">
        <w:t>and</w:t>
      </w:r>
      <w:r w:rsidR="00000000">
        <w:rPr>
          <w:spacing w:val="-3"/>
        </w:rPr>
        <w:t xml:space="preserve"> </w:t>
      </w:r>
      <w:r w:rsidR="00000000">
        <w:t>patterns</w:t>
      </w:r>
      <w:r w:rsidR="00000000">
        <w:rPr>
          <w:spacing w:val="-4"/>
        </w:rPr>
        <w:t xml:space="preserve"> </w:t>
      </w:r>
      <w:r w:rsidR="00000000">
        <w:t xml:space="preserve">in airport operations, passenger behavior, and other metrics that can help stakeholders optimize their </w:t>
      </w:r>
      <w:r w:rsidR="00000000">
        <w:rPr>
          <w:spacing w:val="-2"/>
        </w:rPr>
        <w:t>operations.</w:t>
      </w:r>
      <w:r>
        <w:t xml:space="preserve"> </w:t>
      </w:r>
      <w:r w:rsidR="00000000">
        <w:rPr>
          <w:rFonts w:ascii="Palatino"/>
          <w:spacing w:val="-5"/>
        </w:rPr>
        <w:t>376</w:t>
      </w:r>
      <w:r>
        <w:rPr>
          <w:rFonts w:ascii="Palatino"/>
        </w:rPr>
        <w:t xml:space="preserve">   </w:t>
      </w:r>
      <w:r w:rsidR="00000000">
        <w:t>These</w:t>
      </w:r>
      <w:r w:rsidR="00000000">
        <w:rPr>
          <w:spacing w:val="-15"/>
        </w:rPr>
        <w:t xml:space="preserve"> </w:t>
      </w:r>
      <w:r w:rsidR="00000000">
        <w:t>are</w:t>
      </w:r>
      <w:r w:rsidR="00000000">
        <w:rPr>
          <w:spacing w:val="-15"/>
        </w:rPr>
        <w:t xml:space="preserve"> </w:t>
      </w:r>
      <w:r w:rsidR="00000000">
        <w:t>some</w:t>
      </w:r>
      <w:r w:rsidR="00000000">
        <w:rPr>
          <w:spacing w:val="-15"/>
        </w:rPr>
        <w:t xml:space="preserve"> </w:t>
      </w:r>
      <w:r w:rsidR="00000000">
        <w:t>common</w:t>
      </w:r>
      <w:r w:rsidR="00000000">
        <w:rPr>
          <w:spacing w:val="-15"/>
        </w:rPr>
        <w:t xml:space="preserve"> </w:t>
      </w:r>
      <w:r w:rsidR="00000000">
        <w:t>components</w:t>
      </w:r>
      <w:r w:rsidR="00000000">
        <w:rPr>
          <w:spacing w:val="-15"/>
        </w:rPr>
        <w:t xml:space="preserve"> </w:t>
      </w:r>
      <w:r w:rsidR="00000000">
        <w:t>of</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information</w:t>
      </w:r>
      <w:r w:rsidR="00000000">
        <w:rPr>
          <w:spacing w:val="-15"/>
        </w:rPr>
        <w:t xml:space="preserve"> </w:t>
      </w:r>
      <w:r w:rsidR="00000000">
        <w:t>network,</w:t>
      </w:r>
      <w:r w:rsidR="00000000">
        <w:rPr>
          <w:spacing w:val="-15"/>
        </w:rPr>
        <w:t xml:space="preserve"> </w:t>
      </w:r>
      <w:r w:rsidR="00000000">
        <w:t>but</w:t>
      </w:r>
      <w:r w:rsidR="00000000">
        <w:rPr>
          <w:spacing w:val="-15"/>
        </w:rPr>
        <w:t xml:space="preserve"> </w:t>
      </w:r>
      <w:r w:rsidR="00000000">
        <w:t>the</w:t>
      </w:r>
      <w:r w:rsidR="00000000">
        <w:rPr>
          <w:spacing w:val="-15"/>
        </w:rPr>
        <w:t xml:space="preserve"> </w:t>
      </w:r>
      <w:r w:rsidR="00000000">
        <w:t>actual</w:t>
      </w:r>
      <w:r w:rsidR="00000000">
        <w:rPr>
          <w:spacing w:val="-15"/>
        </w:rPr>
        <w:t xml:space="preserve"> </w:t>
      </w:r>
      <w:r w:rsidR="00000000">
        <w:t>components and functionalities may vary depending on the specific requirements of the airport and the stakeholders it serves.</w:t>
      </w:r>
      <w:r>
        <w:t xml:space="preserve"> </w:t>
      </w:r>
      <w:r w:rsidR="00000000">
        <w:rPr>
          <w:spacing w:val="-2"/>
        </w:rPr>
        <w:t>ENGINEERIN</w:t>
      </w:r>
      <w:r>
        <w:t xml:space="preserve"> </w:t>
      </w:r>
      <w:r w:rsidR="00000000">
        <w:t>An airport information network is a complex system that includes various components, such as communication networks, hardware and software systems, and data management systems. The engineering parameters for an airport information network may include the following:</w:t>
      </w:r>
      <w:r>
        <w:t xml:space="preserve"> </w:t>
      </w:r>
      <w:r w:rsidR="00000000">
        <w:t>Communication protocols:</w:t>
      </w:r>
      <w:r w:rsidR="00000000">
        <w:rPr>
          <w:spacing w:val="-2"/>
        </w:rPr>
        <w:t xml:space="preserve"> </w:t>
      </w:r>
      <w:r w:rsidR="00000000">
        <w:t xml:space="preserve">The communication protocols used in an airport information network must be designed to handle the large volumes of data generated by various airport stakeholders. For example, airlines may provide real-time flight data, while ground handlers may provide </w:t>
      </w:r>
      <w:r w:rsidR="00000000">
        <w:rPr>
          <w:spacing w:val="-2"/>
        </w:rPr>
        <w:t>information about baggage</w:t>
      </w:r>
      <w:r w:rsidR="00000000">
        <w:rPr>
          <w:spacing w:val="-3"/>
        </w:rPr>
        <w:t xml:space="preserve"> </w:t>
      </w:r>
      <w:r w:rsidR="00000000">
        <w:rPr>
          <w:spacing w:val="-2"/>
        </w:rPr>
        <w:t>handling</w:t>
      </w:r>
      <w:r w:rsidR="00000000">
        <w:rPr>
          <w:spacing w:val="-5"/>
        </w:rPr>
        <w:t xml:space="preserve"> </w:t>
      </w:r>
      <w:r w:rsidR="00000000">
        <w:rPr>
          <w:spacing w:val="-2"/>
        </w:rPr>
        <w:t>and ground handling</w:t>
      </w:r>
      <w:r w:rsidR="00000000">
        <w:rPr>
          <w:spacing w:val="-5"/>
        </w:rPr>
        <w:t xml:space="preserve"> </w:t>
      </w:r>
      <w:r w:rsidR="00000000">
        <w:rPr>
          <w:spacing w:val="-2"/>
        </w:rPr>
        <w:t>processes.</w:t>
      </w:r>
      <w:r w:rsidR="00000000">
        <w:rPr>
          <w:spacing w:val="-8"/>
        </w:rPr>
        <w:t xml:space="preserve"> </w:t>
      </w:r>
      <w:r w:rsidR="00000000">
        <w:rPr>
          <w:spacing w:val="-2"/>
        </w:rPr>
        <w:t>The</w:t>
      </w:r>
      <w:r w:rsidR="00000000">
        <w:rPr>
          <w:spacing w:val="-3"/>
        </w:rPr>
        <w:t xml:space="preserve"> </w:t>
      </w:r>
      <w:r w:rsidR="00000000">
        <w:rPr>
          <w:spacing w:val="-2"/>
        </w:rPr>
        <w:t xml:space="preserve">communication protocols </w:t>
      </w:r>
      <w:r w:rsidR="00000000">
        <w:t>must be designed to ensure data security and integrity and provide real-time updates.</w:t>
      </w:r>
      <w:r>
        <w:t xml:space="preserve"> </w:t>
      </w:r>
      <w:r w:rsidR="00000000">
        <w:t>Network architecture: The network architecture of an airport information network must be carefully</w:t>
      </w:r>
      <w:r w:rsidR="00000000">
        <w:rPr>
          <w:spacing w:val="-12"/>
        </w:rPr>
        <w:t xml:space="preserve"> </w:t>
      </w:r>
      <w:r w:rsidR="00000000">
        <w:t>designed</w:t>
      </w:r>
      <w:r w:rsidR="00000000">
        <w:rPr>
          <w:spacing w:val="-9"/>
        </w:rPr>
        <w:t xml:space="preserve"> </w:t>
      </w:r>
      <w:r w:rsidR="00000000">
        <w:t>to</w:t>
      </w:r>
      <w:r w:rsidR="00000000">
        <w:rPr>
          <w:spacing w:val="-9"/>
        </w:rPr>
        <w:t xml:space="preserve"> </w:t>
      </w:r>
      <w:r w:rsidR="00000000">
        <w:t>ensure</w:t>
      </w:r>
      <w:r w:rsidR="00000000">
        <w:rPr>
          <w:spacing w:val="-11"/>
        </w:rPr>
        <w:t xml:space="preserve"> </w:t>
      </w:r>
      <w:r w:rsidR="00000000">
        <w:t>that</w:t>
      </w:r>
      <w:r w:rsidR="00000000">
        <w:rPr>
          <w:spacing w:val="-8"/>
        </w:rPr>
        <w:t xml:space="preserve"> </w:t>
      </w:r>
      <w:r w:rsidR="00000000">
        <w:t>it</w:t>
      </w:r>
      <w:r w:rsidR="00000000">
        <w:rPr>
          <w:spacing w:val="-9"/>
        </w:rPr>
        <w:t xml:space="preserve"> </w:t>
      </w:r>
      <w:r w:rsidR="00000000">
        <w:t>can</w:t>
      </w:r>
      <w:r w:rsidR="00000000">
        <w:rPr>
          <w:spacing w:val="-9"/>
        </w:rPr>
        <w:t xml:space="preserve"> </w:t>
      </w:r>
      <w:r w:rsidR="00000000">
        <w:t>handle</w:t>
      </w:r>
      <w:r w:rsidR="00000000">
        <w:rPr>
          <w:spacing w:val="-9"/>
        </w:rPr>
        <w:t xml:space="preserve"> </w:t>
      </w:r>
      <w:r w:rsidR="00000000">
        <w:t>the</w:t>
      </w:r>
      <w:r w:rsidR="00000000">
        <w:rPr>
          <w:spacing w:val="-7"/>
        </w:rPr>
        <w:t xml:space="preserve"> </w:t>
      </w:r>
      <w:r w:rsidR="00000000">
        <w:t>high-volume</w:t>
      </w:r>
      <w:r w:rsidR="00000000">
        <w:rPr>
          <w:spacing w:val="-9"/>
        </w:rPr>
        <w:t xml:space="preserve"> </w:t>
      </w:r>
      <w:r w:rsidR="00000000">
        <w:t>traffic</w:t>
      </w:r>
      <w:r w:rsidR="00000000">
        <w:rPr>
          <w:spacing w:val="-9"/>
        </w:rPr>
        <w:t xml:space="preserve"> </w:t>
      </w:r>
      <w:r w:rsidR="00000000">
        <w:t>generated</w:t>
      </w:r>
      <w:r w:rsidR="00000000">
        <w:rPr>
          <w:spacing w:val="-10"/>
        </w:rPr>
        <w:t xml:space="preserve"> </w:t>
      </w:r>
      <w:r w:rsidR="00000000">
        <w:t>by</w:t>
      </w:r>
      <w:r w:rsidR="00000000">
        <w:rPr>
          <w:spacing w:val="-14"/>
        </w:rPr>
        <w:t xml:space="preserve"> </w:t>
      </w:r>
      <w:r w:rsidR="00000000">
        <w:t>various</w:t>
      </w:r>
      <w:r w:rsidR="00000000">
        <w:rPr>
          <w:spacing w:val="-8"/>
        </w:rPr>
        <w:t xml:space="preserve"> </w:t>
      </w:r>
      <w:r w:rsidR="00000000">
        <w:t>airport stakeholders. This includes designing the network to be scalable, flexible, and resilient to handle fluctuations in traffic volume and ensure uninterrupted service. Additionally, the network architecture</w:t>
      </w:r>
      <w:r w:rsidR="00000000">
        <w:rPr>
          <w:spacing w:val="-15"/>
        </w:rPr>
        <w:t xml:space="preserve"> </w:t>
      </w:r>
      <w:r w:rsidR="00000000">
        <w:t>must</w:t>
      </w:r>
      <w:r w:rsidR="00000000">
        <w:rPr>
          <w:spacing w:val="-15"/>
        </w:rPr>
        <w:t xml:space="preserve"> </w:t>
      </w:r>
      <w:r w:rsidR="00000000">
        <w:t>be</w:t>
      </w:r>
      <w:r w:rsidR="00000000">
        <w:rPr>
          <w:spacing w:val="-15"/>
        </w:rPr>
        <w:t xml:space="preserve"> </w:t>
      </w:r>
      <w:r w:rsidR="00000000">
        <w:t>designed</w:t>
      </w:r>
      <w:r w:rsidR="00000000">
        <w:rPr>
          <w:spacing w:val="-12"/>
        </w:rPr>
        <w:t xml:space="preserve"> </w:t>
      </w:r>
      <w:r w:rsidR="00000000">
        <w:t>to</w:t>
      </w:r>
      <w:r w:rsidR="00000000">
        <w:rPr>
          <w:spacing w:val="-14"/>
        </w:rPr>
        <w:t xml:space="preserve"> </w:t>
      </w:r>
      <w:r w:rsidR="00000000">
        <w:t>provide</w:t>
      </w:r>
      <w:r w:rsidR="00000000">
        <w:rPr>
          <w:spacing w:val="-15"/>
        </w:rPr>
        <w:t xml:space="preserve"> </w:t>
      </w:r>
      <w:r w:rsidR="00000000">
        <w:t>high-speed</w:t>
      </w:r>
      <w:r w:rsidR="00000000">
        <w:rPr>
          <w:spacing w:val="-15"/>
        </w:rPr>
        <w:t xml:space="preserve"> </w:t>
      </w:r>
      <w:r w:rsidR="00000000">
        <w:t>processing</w:t>
      </w:r>
      <w:r w:rsidR="00000000">
        <w:rPr>
          <w:spacing w:val="-14"/>
        </w:rPr>
        <w:t xml:space="preserve"> </w:t>
      </w:r>
      <w:r w:rsidR="00000000">
        <w:t>and</w:t>
      </w:r>
      <w:r w:rsidR="00000000">
        <w:rPr>
          <w:spacing w:val="-14"/>
        </w:rPr>
        <w:t xml:space="preserve"> </w:t>
      </w:r>
      <w:r w:rsidR="00000000">
        <w:t>response</w:t>
      </w:r>
      <w:r w:rsidR="00000000">
        <w:rPr>
          <w:spacing w:val="-15"/>
        </w:rPr>
        <w:t xml:space="preserve"> </w:t>
      </w:r>
      <w:r w:rsidR="00000000">
        <w:t>times</w:t>
      </w:r>
      <w:r w:rsidR="00000000">
        <w:rPr>
          <w:spacing w:val="-15"/>
        </w:rPr>
        <w:t xml:space="preserve"> </w:t>
      </w:r>
      <w:r w:rsidR="00000000">
        <w:t>to</w:t>
      </w:r>
      <w:r w:rsidR="00000000">
        <w:rPr>
          <w:spacing w:val="-14"/>
        </w:rPr>
        <w:t xml:space="preserve"> </w:t>
      </w:r>
      <w:r w:rsidR="00000000">
        <w:t>support</w:t>
      </w:r>
      <w:r w:rsidR="00000000">
        <w:rPr>
          <w:spacing w:val="-15"/>
        </w:rPr>
        <w:t xml:space="preserve"> </w:t>
      </w:r>
      <w:r w:rsidR="00000000">
        <w:t>real- time data exchange.</w:t>
      </w:r>
      <w:r>
        <w:t xml:space="preserve"> </w:t>
      </w:r>
      <w:r w:rsidR="00000000">
        <w:t>Hardware and software systems:</w:t>
      </w:r>
      <w:r w:rsidR="00000000">
        <w:rPr>
          <w:spacing w:val="-9"/>
        </w:rPr>
        <w:t xml:space="preserve"> </w:t>
      </w:r>
      <w:r w:rsidR="00000000">
        <w:t>An airport information network must have robust hardware and software systems to handle the large volumes of data generated by various airport stakeholders. This includes designing the hardware and software systems to handle complex queries and data analysis</w:t>
      </w:r>
      <w:r w:rsidR="00000000">
        <w:rPr>
          <w:spacing w:val="-1"/>
        </w:rPr>
        <w:t xml:space="preserve"> </w:t>
      </w:r>
      <w:r w:rsidR="00000000">
        <w:t>and</w:t>
      </w:r>
      <w:r w:rsidR="00000000">
        <w:rPr>
          <w:spacing w:val="-1"/>
        </w:rPr>
        <w:t xml:space="preserve"> </w:t>
      </w:r>
      <w:r w:rsidR="00000000">
        <w:t>provide</w:t>
      </w:r>
      <w:r w:rsidR="00000000">
        <w:rPr>
          <w:spacing w:val="-2"/>
        </w:rPr>
        <w:t xml:space="preserve"> </w:t>
      </w:r>
      <w:r w:rsidR="00000000">
        <w:t>high-speed</w:t>
      </w:r>
      <w:r w:rsidR="00000000">
        <w:rPr>
          <w:spacing w:val="-1"/>
        </w:rPr>
        <w:t xml:space="preserve"> </w:t>
      </w:r>
      <w:r w:rsidR="00000000">
        <w:t>processing</w:t>
      </w:r>
      <w:r w:rsidR="00000000">
        <w:rPr>
          <w:spacing w:val="-4"/>
        </w:rPr>
        <w:t xml:space="preserve"> </w:t>
      </w:r>
      <w:r w:rsidR="00000000">
        <w:t>and</w:t>
      </w:r>
      <w:r w:rsidR="00000000">
        <w:rPr>
          <w:spacing w:val="-1"/>
        </w:rPr>
        <w:t xml:space="preserve"> </w:t>
      </w:r>
      <w:r w:rsidR="00000000">
        <w:t>response</w:t>
      </w:r>
      <w:r w:rsidR="00000000">
        <w:rPr>
          <w:spacing w:val="-2"/>
        </w:rPr>
        <w:t xml:space="preserve"> </w:t>
      </w:r>
      <w:r w:rsidR="00000000">
        <w:t>times.</w:t>
      </w:r>
      <w:r w:rsidR="00000000">
        <w:rPr>
          <w:spacing w:val="-6"/>
        </w:rPr>
        <w:t xml:space="preserve"> </w:t>
      </w:r>
      <w:r w:rsidR="00000000">
        <w:t>The</w:t>
      </w:r>
      <w:r w:rsidR="00000000">
        <w:rPr>
          <w:spacing w:val="-2"/>
        </w:rPr>
        <w:t xml:space="preserve"> </w:t>
      </w:r>
      <w:r w:rsidR="00000000">
        <w:t>systems</w:t>
      </w:r>
      <w:r w:rsidR="00000000">
        <w:rPr>
          <w:spacing w:val="-1"/>
        </w:rPr>
        <w:t xml:space="preserve"> </w:t>
      </w:r>
      <w:r w:rsidR="00000000">
        <w:t>must</w:t>
      </w:r>
      <w:r w:rsidR="00000000">
        <w:rPr>
          <w:spacing w:val="-2"/>
        </w:rPr>
        <w:t xml:space="preserve"> </w:t>
      </w:r>
      <w:r w:rsidR="00000000">
        <w:t>be</w:t>
      </w:r>
      <w:r w:rsidR="00000000">
        <w:rPr>
          <w:spacing w:val="-2"/>
        </w:rPr>
        <w:t xml:space="preserve"> </w:t>
      </w:r>
      <w:r w:rsidR="00000000">
        <w:t>designed</w:t>
      </w:r>
      <w:r w:rsidR="00000000">
        <w:rPr>
          <w:spacing w:val="-1"/>
        </w:rPr>
        <w:t xml:space="preserve"> </w:t>
      </w:r>
      <w:r w:rsidR="00000000">
        <w:t>to ensure data security and integrity and provide real-time updates.</w:t>
      </w:r>
      <w:r>
        <w:t xml:space="preserve"> </w:t>
      </w:r>
      <w:r w:rsidR="00000000">
        <w:t>Data</w:t>
      </w:r>
      <w:r w:rsidR="00000000">
        <w:rPr>
          <w:spacing w:val="-7"/>
        </w:rPr>
        <w:t xml:space="preserve"> </w:t>
      </w:r>
      <w:r w:rsidR="00000000">
        <w:t>management</w:t>
      </w:r>
      <w:r w:rsidR="00000000">
        <w:rPr>
          <w:spacing w:val="-7"/>
        </w:rPr>
        <w:t xml:space="preserve"> </w:t>
      </w:r>
      <w:r w:rsidR="00000000">
        <w:t>systems:</w:t>
      </w:r>
      <w:r w:rsidR="00000000">
        <w:rPr>
          <w:spacing w:val="-10"/>
        </w:rPr>
        <w:t xml:space="preserve"> </w:t>
      </w:r>
      <w:r w:rsidR="00000000">
        <w:t>The</w:t>
      </w:r>
      <w:r w:rsidR="00000000">
        <w:rPr>
          <w:spacing w:val="-7"/>
        </w:rPr>
        <w:t xml:space="preserve"> </w:t>
      </w:r>
      <w:r w:rsidR="00000000">
        <w:t>data</w:t>
      </w:r>
      <w:r w:rsidR="00000000">
        <w:rPr>
          <w:spacing w:val="-7"/>
        </w:rPr>
        <w:t xml:space="preserve"> </w:t>
      </w:r>
      <w:r w:rsidR="00000000">
        <w:t>management</w:t>
      </w:r>
      <w:r w:rsidR="00000000">
        <w:rPr>
          <w:spacing w:val="-6"/>
        </w:rPr>
        <w:t xml:space="preserve"> </w:t>
      </w:r>
      <w:r w:rsidR="00000000">
        <w:t>systems</w:t>
      </w:r>
      <w:r w:rsidR="00000000">
        <w:rPr>
          <w:spacing w:val="-6"/>
        </w:rPr>
        <w:t xml:space="preserve"> </w:t>
      </w:r>
      <w:r w:rsidR="00000000">
        <w:t>used</w:t>
      </w:r>
      <w:r w:rsidR="00000000">
        <w:rPr>
          <w:spacing w:val="-7"/>
        </w:rPr>
        <w:t xml:space="preserve"> </w:t>
      </w:r>
      <w:r w:rsidR="00000000">
        <w:t>in</w:t>
      </w:r>
      <w:r w:rsidR="00000000">
        <w:rPr>
          <w:spacing w:val="-6"/>
        </w:rPr>
        <w:t xml:space="preserve"> </w:t>
      </w:r>
      <w:r w:rsidR="00000000">
        <w:t>an</w:t>
      </w:r>
      <w:r w:rsidR="00000000">
        <w:rPr>
          <w:spacing w:val="-7"/>
        </w:rPr>
        <w:t xml:space="preserve"> </w:t>
      </w:r>
      <w:r w:rsidR="00000000">
        <w:t>airport</w:t>
      </w:r>
      <w:r w:rsidR="00000000">
        <w:rPr>
          <w:spacing w:val="-7"/>
        </w:rPr>
        <w:t xml:space="preserve"> </w:t>
      </w:r>
      <w:r w:rsidR="00000000">
        <w:t>information</w:t>
      </w:r>
      <w:r w:rsidR="00000000">
        <w:rPr>
          <w:spacing w:val="-6"/>
        </w:rPr>
        <w:t xml:space="preserve"> </w:t>
      </w:r>
      <w:r w:rsidR="00000000">
        <w:t>network must be designed to handle large volumes of data and ensure data security and integrity. This includes</w:t>
      </w:r>
      <w:r w:rsidR="00000000">
        <w:rPr>
          <w:spacing w:val="-4"/>
        </w:rPr>
        <w:t xml:space="preserve"> </w:t>
      </w:r>
      <w:r w:rsidR="00000000">
        <w:t>designing</w:t>
      </w:r>
      <w:r w:rsidR="00000000">
        <w:rPr>
          <w:spacing w:val="-3"/>
        </w:rPr>
        <w:t xml:space="preserve"> </w:t>
      </w:r>
      <w:r w:rsidR="00000000">
        <w:t>the</w:t>
      </w:r>
      <w:r w:rsidR="00000000">
        <w:rPr>
          <w:spacing w:val="-4"/>
        </w:rPr>
        <w:t xml:space="preserve"> </w:t>
      </w:r>
      <w:r w:rsidR="00000000">
        <w:t>data</w:t>
      </w:r>
      <w:r w:rsidR="00000000">
        <w:rPr>
          <w:spacing w:val="-3"/>
        </w:rPr>
        <w:t xml:space="preserve"> </w:t>
      </w:r>
      <w:r w:rsidR="00000000">
        <w:t>management</w:t>
      </w:r>
      <w:r w:rsidR="00000000">
        <w:rPr>
          <w:spacing w:val="-3"/>
        </w:rPr>
        <w:t xml:space="preserve"> </w:t>
      </w:r>
      <w:r w:rsidR="00000000">
        <w:t>systems</w:t>
      </w:r>
      <w:r w:rsidR="00000000">
        <w:rPr>
          <w:spacing w:val="-4"/>
        </w:rPr>
        <w:t xml:space="preserve"> </w:t>
      </w:r>
      <w:r w:rsidR="00000000">
        <w:t>to</w:t>
      </w:r>
      <w:r w:rsidR="00000000">
        <w:rPr>
          <w:spacing w:val="-3"/>
        </w:rPr>
        <w:t xml:space="preserve"> </w:t>
      </w:r>
      <w:r w:rsidR="00000000">
        <w:t>handle</w:t>
      </w:r>
      <w:r w:rsidR="00000000">
        <w:rPr>
          <w:spacing w:val="-3"/>
        </w:rPr>
        <w:t xml:space="preserve"> </w:t>
      </w:r>
      <w:r w:rsidR="00000000">
        <w:t>different</w:t>
      </w:r>
      <w:r w:rsidR="00000000">
        <w:rPr>
          <w:spacing w:val="-3"/>
        </w:rPr>
        <w:t xml:space="preserve"> </w:t>
      </w:r>
      <w:r w:rsidR="00000000">
        <w:t>types</w:t>
      </w:r>
      <w:r w:rsidR="00000000">
        <w:rPr>
          <w:spacing w:val="-4"/>
        </w:rPr>
        <w:t xml:space="preserve"> </w:t>
      </w:r>
      <w:r w:rsidR="00000000">
        <w:t>of</w:t>
      </w:r>
      <w:r w:rsidR="00000000">
        <w:rPr>
          <w:spacing w:val="-3"/>
        </w:rPr>
        <w:t xml:space="preserve"> </w:t>
      </w:r>
      <w:r w:rsidR="00000000">
        <w:t>data,</w:t>
      </w:r>
      <w:r w:rsidR="00000000">
        <w:rPr>
          <w:spacing w:val="-3"/>
        </w:rPr>
        <w:t xml:space="preserve"> </w:t>
      </w:r>
      <w:r w:rsidR="00000000">
        <w:t>including</w:t>
      </w:r>
      <w:r w:rsidR="00000000">
        <w:rPr>
          <w:spacing w:val="-4"/>
        </w:rPr>
        <w:t xml:space="preserve"> </w:t>
      </w:r>
      <w:r w:rsidR="00000000">
        <w:t>real- time data, historical data, and predictive analytics data.</w:t>
      </w:r>
      <w:r w:rsidR="00000000">
        <w:rPr>
          <w:spacing w:val="-2"/>
        </w:rPr>
        <w:t xml:space="preserve"> </w:t>
      </w:r>
      <w:r w:rsidR="00000000">
        <w:t>The data management systems must also be designed to provide data analysis and reporting tools to support data-driven decision-making.</w:t>
      </w:r>
      <w:r>
        <w:t xml:space="preserve"> </w:t>
      </w:r>
      <w:r w:rsidR="00000000">
        <w:t>Cybersecurity:</w:t>
      </w:r>
      <w:r w:rsidR="00000000">
        <w:rPr>
          <w:spacing w:val="-12"/>
        </w:rPr>
        <w:t xml:space="preserve"> </w:t>
      </w:r>
      <w:r w:rsidR="00000000">
        <w:t>An airport information network must have strong cybersecurity</w:t>
      </w:r>
      <w:r w:rsidR="00000000">
        <w:rPr>
          <w:spacing w:val="-4"/>
        </w:rPr>
        <w:t xml:space="preserve"> </w:t>
      </w:r>
      <w:r w:rsidR="00000000">
        <w:t xml:space="preserve">measures in place to protect against cyber-attacks, data breaches, and unauthorized access. This includes designing the network to detect and respond to security threats in real-time, ensuring data confidentiality, integrity, and availability, and implementing access control measures to limit access to sensitive </w:t>
      </w:r>
      <w:r w:rsidR="00000000">
        <w:rPr>
          <w:spacing w:val="-2"/>
        </w:rPr>
        <w:t>data.</w:t>
      </w:r>
      <w:r>
        <w:t xml:space="preserve"> </w:t>
      </w:r>
      <w:r w:rsidR="00000000">
        <w:t>Integration with external systems:</w:t>
      </w:r>
      <w:r w:rsidR="00000000">
        <w:rPr>
          <w:spacing w:val="-5"/>
        </w:rPr>
        <w:t xml:space="preserve"> </w:t>
      </w:r>
      <w:r w:rsidR="00000000">
        <w:t>An airport information network must be designed to integrate with external systems, such as airline reservation systems, passenger screening systems, and ground</w:t>
      </w:r>
      <w:r w:rsidR="00000000">
        <w:rPr>
          <w:spacing w:val="-8"/>
        </w:rPr>
        <w:t xml:space="preserve"> </w:t>
      </w:r>
      <w:r w:rsidR="00000000">
        <w:t>handling</w:t>
      </w:r>
      <w:r w:rsidR="00000000">
        <w:rPr>
          <w:spacing w:val="-7"/>
        </w:rPr>
        <w:t xml:space="preserve"> </w:t>
      </w:r>
      <w:r w:rsidR="00000000">
        <w:t>systems.</w:t>
      </w:r>
      <w:r w:rsidR="00000000">
        <w:rPr>
          <w:spacing w:val="-6"/>
        </w:rPr>
        <w:t xml:space="preserve"> </w:t>
      </w:r>
      <w:r w:rsidR="00000000">
        <w:t>The</w:t>
      </w:r>
      <w:r w:rsidR="00000000">
        <w:rPr>
          <w:spacing w:val="-6"/>
        </w:rPr>
        <w:t xml:space="preserve"> </w:t>
      </w:r>
      <w:r w:rsidR="00000000">
        <w:t>integration</w:t>
      </w:r>
      <w:r w:rsidR="00000000">
        <w:rPr>
          <w:spacing w:val="-4"/>
        </w:rPr>
        <w:t xml:space="preserve"> </w:t>
      </w:r>
      <w:r w:rsidR="00000000">
        <w:t>must</w:t>
      </w:r>
      <w:r w:rsidR="00000000">
        <w:rPr>
          <w:spacing w:val="-4"/>
        </w:rPr>
        <w:t xml:space="preserve"> </w:t>
      </w:r>
      <w:r w:rsidR="00000000">
        <w:t>be</w:t>
      </w:r>
      <w:r w:rsidR="00000000">
        <w:rPr>
          <w:spacing w:val="-7"/>
        </w:rPr>
        <w:t xml:space="preserve"> </w:t>
      </w:r>
      <w:r w:rsidR="00000000">
        <w:t>seamless</w:t>
      </w:r>
      <w:r w:rsidR="00000000">
        <w:rPr>
          <w:spacing w:val="-4"/>
        </w:rPr>
        <w:t xml:space="preserve"> </w:t>
      </w:r>
      <w:r w:rsidR="00000000">
        <w:t>and</w:t>
      </w:r>
      <w:r w:rsidR="00000000">
        <w:rPr>
          <w:spacing w:val="-4"/>
        </w:rPr>
        <w:t xml:space="preserve"> </w:t>
      </w:r>
      <w:r w:rsidR="00000000">
        <w:t>allow</w:t>
      </w:r>
      <w:r w:rsidR="00000000">
        <w:rPr>
          <w:spacing w:val="-5"/>
        </w:rPr>
        <w:t xml:space="preserve"> </w:t>
      </w:r>
      <w:r w:rsidR="00000000">
        <w:t>for</w:t>
      </w:r>
      <w:r w:rsidR="00000000">
        <w:rPr>
          <w:spacing w:val="-5"/>
        </w:rPr>
        <w:t xml:space="preserve"> </w:t>
      </w:r>
      <w:r w:rsidR="00000000">
        <w:t>real-time</w:t>
      </w:r>
      <w:r w:rsidR="00000000">
        <w:rPr>
          <w:spacing w:val="-5"/>
        </w:rPr>
        <w:t xml:space="preserve"> </w:t>
      </w:r>
      <w:r w:rsidR="00000000">
        <w:t>data</w:t>
      </w:r>
      <w:r w:rsidR="00000000">
        <w:rPr>
          <w:spacing w:val="-4"/>
        </w:rPr>
        <w:t xml:space="preserve"> </w:t>
      </w:r>
      <w:r w:rsidR="00000000">
        <w:rPr>
          <w:spacing w:val="-2"/>
        </w:rPr>
        <w:t>exchange</w:t>
      </w:r>
      <w:r>
        <w:t xml:space="preserve"> </w:t>
      </w:r>
      <w:r w:rsidR="00000000">
        <w:rPr>
          <w:rFonts w:ascii="Palatino"/>
          <w:spacing w:val="-5"/>
        </w:rPr>
        <w:t>377</w:t>
      </w:r>
      <w:r>
        <w:rPr>
          <w:rFonts w:ascii="Palatino"/>
        </w:rPr>
        <w:t xml:space="preserve">   </w:t>
      </w:r>
      <w:r w:rsidR="00000000">
        <w:t>to ensure operational efficiency and enhance the passenger experience. This includes designing the network to handle different data formats and protocols used by external systems.</w:t>
      </w:r>
      <w:r>
        <w:t xml:space="preserve"> </w:t>
      </w:r>
      <w:r w:rsidR="00000000">
        <w:t>Overall,</w:t>
      </w:r>
      <w:r w:rsidR="00000000">
        <w:rPr>
          <w:spacing w:val="-11"/>
        </w:rPr>
        <w:t xml:space="preserve"> </w:t>
      </w:r>
      <w:r w:rsidR="00000000">
        <w:t>the</w:t>
      </w:r>
      <w:r w:rsidR="00000000">
        <w:rPr>
          <w:spacing w:val="-9"/>
        </w:rPr>
        <w:t xml:space="preserve"> </w:t>
      </w:r>
      <w:r w:rsidR="00000000">
        <w:t>engineering</w:t>
      </w:r>
      <w:r w:rsidR="00000000">
        <w:rPr>
          <w:spacing w:val="-11"/>
        </w:rPr>
        <w:t xml:space="preserve"> </w:t>
      </w:r>
      <w:r w:rsidR="00000000">
        <w:t>parameters</w:t>
      </w:r>
      <w:r w:rsidR="00000000">
        <w:rPr>
          <w:spacing w:val="-11"/>
        </w:rPr>
        <w:t xml:space="preserve"> </w:t>
      </w:r>
      <w:r w:rsidR="00000000">
        <w:t>for</w:t>
      </w:r>
      <w:r w:rsidR="00000000">
        <w:rPr>
          <w:spacing w:val="-10"/>
        </w:rPr>
        <w:t xml:space="preserve"> </w:t>
      </w:r>
      <w:r w:rsidR="00000000">
        <w:t>an</w:t>
      </w:r>
      <w:r w:rsidR="00000000">
        <w:rPr>
          <w:spacing w:val="-11"/>
        </w:rPr>
        <w:t xml:space="preserve"> </w:t>
      </w:r>
      <w:r w:rsidR="00000000">
        <w:t>airport</w:t>
      </w:r>
      <w:r w:rsidR="00000000">
        <w:rPr>
          <w:spacing w:val="-8"/>
        </w:rPr>
        <w:t xml:space="preserve"> </w:t>
      </w:r>
      <w:r w:rsidR="00000000">
        <w:lastRenderedPageBreak/>
        <w:t>information</w:t>
      </w:r>
      <w:r w:rsidR="00000000">
        <w:rPr>
          <w:spacing w:val="-10"/>
        </w:rPr>
        <w:t xml:space="preserve"> </w:t>
      </w:r>
      <w:r w:rsidR="00000000">
        <w:t>network</w:t>
      </w:r>
      <w:r w:rsidR="00000000">
        <w:rPr>
          <w:spacing w:val="-11"/>
        </w:rPr>
        <w:t xml:space="preserve"> </w:t>
      </w:r>
      <w:r w:rsidR="00000000">
        <w:t>must</w:t>
      </w:r>
      <w:r w:rsidR="00000000">
        <w:rPr>
          <w:spacing w:val="-10"/>
        </w:rPr>
        <w:t xml:space="preserve"> </w:t>
      </w:r>
      <w:r w:rsidR="00000000">
        <w:t>be</w:t>
      </w:r>
      <w:r w:rsidR="00000000">
        <w:rPr>
          <w:spacing w:val="-12"/>
        </w:rPr>
        <w:t xml:space="preserve"> </w:t>
      </w:r>
      <w:r w:rsidR="00000000">
        <w:t>carefully</w:t>
      </w:r>
      <w:r w:rsidR="00000000">
        <w:rPr>
          <w:spacing w:val="-15"/>
        </w:rPr>
        <w:t xml:space="preserve"> </w:t>
      </w:r>
      <w:r w:rsidR="00000000">
        <w:t>designed and engineered to support the needs of various airport stakeholders. By ensuring that all systems and</w:t>
      </w:r>
      <w:r w:rsidR="00000000">
        <w:rPr>
          <w:spacing w:val="-9"/>
        </w:rPr>
        <w:t xml:space="preserve"> </w:t>
      </w:r>
      <w:r w:rsidR="00000000">
        <w:t>components</w:t>
      </w:r>
      <w:r w:rsidR="00000000">
        <w:rPr>
          <w:spacing w:val="-9"/>
        </w:rPr>
        <w:t xml:space="preserve"> </w:t>
      </w:r>
      <w:r w:rsidR="00000000">
        <w:t>can</w:t>
      </w:r>
      <w:r w:rsidR="00000000">
        <w:rPr>
          <w:spacing w:val="-9"/>
        </w:rPr>
        <w:t xml:space="preserve"> </w:t>
      </w:r>
      <w:r w:rsidR="00000000">
        <w:t>communicate</w:t>
      </w:r>
      <w:r w:rsidR="00000000">
        <w:rPr>
          <w:spacing w:val="-9"/>
        </w:rPr>
        <w:t xml:space="preserve"> </w:t>
      </w:r>
      <w:r w:rsidR="00000000">
        <w:t>with</w:t>
      </w:r>
      <w:r w:rsidR="00000000">
        <w:rPr>
          <w:spacing w:val="-8"/>
        </w:rPr>
        <w:t xml:space="preserve"> </w:t>
      </w:r>
      <w:r w:rsidR="00000000">
        <w:t>each</w:t>
      </w:r>
      <w:r w:rsidR="00000000">
        <w:rPr>
          <w:spacing w:val="-9"/>
        </w:rPr>
        <w:t xml:space="preserve"> </w:t>
      </w:r>
      <w:r w:rsidR="00000000">
        <w:t>other</w:t>
      </w:r>
      <w:r w:rsidR="00000000">
        <w:rPr>
          <w:spacing w:val="-6"/>
        </w:rPr>
        <w:t xml:space="preserve"> </w:t>
      </w:r>
      <w:r w:rsidR="00000000">
        <w:t>effectively,</w:t>
      </w:r>
      <w:r w:rsidR="00000000">
        <w:rPr>
          <w:spacing w:val="-9"/>
        </w:rPr>
        <w:t xml:space="preserve"> </w:t>
      </w:r>
      <w:r w:rsidR="00000000">
        <w:t>an</w:t>
      </w:r>
      <w:r w:rsidR="00000000">
        <w:rPr>
          <w:spacing w:val="-9"/>
        </w:rPr>
        <w:t xml:space="preserve"> </w:t>
      </w:r>
      <w:r w:rsidR="00000000">
        <w:t>airport</w:t>
      </w:r>
      <w:r w:rsidR="00000000">
        <w:rPr>
          <w:spacing w:val="-9"/>
        </w:rPr>
        <w:t xml:space="preserve"> </w:t>
      </w:r>
      <w:r w:rsidR="00000000">
        <w:t>information</w:t>
      </w:r>
      <w:r w:rsidR="00000000">
        <w:rPr>
          <w:spacing w:val="-8"/>
        </w:rPr>
        <w:t xml:space="preserve"> </w:t>
      </w:r>
      <w:r w:rsidR="00000000">
        <w:t>network</w:t>
      </w:r>
      <w:r w:rsidR="00000000">
        <w:rPr>
          <w:spacing w:val="-10"/>
        </w:rPr>
        <w:t xml:space="preserve"> </w:t>
      </w:r>
      <w:r w:rsidR="00000000">
        <w:t>can help improve operational efficiency, reduce costs, and enhance the passenger experience.</w:t>
      </w:r>
      <w:r>
        <w:t xml:space="preserve"> </w:t>
      </w:r>
      <w:r w:rsidR="00000000">
        <w:t>COST</w:t>
      </w:r>
      <w:r w:rsidR="00000000">
        <w:rPr>
          <w:spacing w:val="-5"/>
        </w:rPr>
        <w:t xml:space="preserve"> </w:t>
      </w:r>
      <w:r w:rsidR="00000000">
        <w:rPr>
          <w:spacing w:val="-2"/>
        </w:rPr>
        <w:t>BENEFITS</w:t>
      </w:r>
      <w:r>
        <w:t xml:space="preserve"> </w:t>
      </w:r>
      <w:r w:rsidR="00000000">
        <w:t>An airport information network is a complex system that integrates multiple technologies, data sources,</w:t>
      </w:r>
      <w:r w:rsidR="00000000">
        <w:rPr>
          <w:spacing w:val="-9"/>
        </w:rPr>
        <w:t xml:space="preserve"> </w:t>
      </w:r>
      <w:r w:rsidR="00000000">
        <w:t>and</w:t>
      </w:r>
      <w:r w:rsidR="00000000">
        <w:rPr>
          <w:spacing w:val="-9"/>
        </w:rPr>
        <w:t xml:space="preserve"> </w:t>
      </w:r>
      <w:r w:rsidR="00000000">
        <w:t>stakeholders.</w:t>
      </w:r>
      <w:r w:rsidR="00000000">
        <w:rPr>
          <w:spacing w:val="-7"/>
        </w:rPr>
        <w:t xml:space="preserve"> </w:t>
      </w:r>
      <w:r w:rsidR="00000000">
        <w:t>It</w:t>
      </w:r>
      <w:r w:rsidR="00000000">
        <w:rPr>
          <w:spacing w:val="-9"/>
        </w:rPr>
        <w:t xml:space="preserve"> </w:t>
      </w:r>
      <w:r w:rsidR="00000000">
        <w:t>can</w:t>
      </w:r>
      <w:r w:rsidR="00000000">
        <w:rPr>
          <w:spacing w:val="-9"/>
        </w:rPr>
        <w:t xml:space="preserve"> </w:t>
      </w:r>
      <w:r w:rsidR="00000000">
        <w:t>provide</w:t>
      </w:r>
      <w:r w:rsidR="00000000">
        <w:rPr>
          <w:spacing w:val="-10"/>
        </w:rPr>
        <w:t xml:space="preserve"> </w:t>
      </w:r>
      <w:r w:rsidR="00000000">
        <w:t>significant</w:t>
      </w:r>
      <w:r w:rsidR="00000000">
        <w:rPr>
          <w:spacing w:val="-9"/>
        </w:rPr>
        <w:t xml:space="preserve"> </w:t>
      </w:r>
      <w:r w:rsidR="00000000">
        <w:t>cost</w:t>
      </w:r>
      <w:r w:rsidR="00000000">
        <w:rPr>
          <w:spacing w:val="-9"/>
        </w:rPr>
        <w:t xml:space="preserve"> </w:t>
      </w:r>
      <w:r w:rsidR="00000000">
        <w:t>benefits</w:t>
      </w:r>
      <w:r w:rsidR="00000000">
        <w:rPr>
          <w:spacing w:val="-9"/>
        </w:rPr>
        <w:t xml:space="preserve"> </w:t>
      </w:r>
      <w:r w:rsidR="00000000">
        <w:t>to</w:t>
      </w:r>
      <w:r w:rsidR="00000000">
        <w:rPr>
          <w:spacing w:val="-9"/>
        </w:rPr>
        <w:t xml:space="preserve"> </w:t>
      </w:r>
      <w:r w:rsidR="00000000">
        <w:t>airport</w:t>
      </w:r>
      <w:r w:rsidR="00000000">
        <w:rPr>
          <w:spacing w:val="-9"/>
        </w:rPr>
        <w:t xml:space="preserve"> </w:t>
      </w:r>
      <w:r w:rsidR="00000000">
        <w:t>operators,</w:t>
      </w:r>
      <w:r w:rsidR="00000000">
        <w:rPr>
          <w:spacing w:val="-9"/>
        </w:rPr>
        <w:t xml:space="preserve"> </w:t>
      </w:r>
      <w:r w:rsidR="00000000">
        <w:t>airlines,</w:t>
      </w:r>
      <w:r w:rsidR="00000000">
        <w:rPr>
          <w:spacing w:val="-9"/>
        </w:rPr>
        <w:t xml:space="preserve"> </w:t>
      </w:r>
      <w:r w:rsidR="00000000">
        <w:t>and other stakeholders by improving operational efficiency, reducing costs, and enhancing the passenger experience. Here are some additional details about the cost benefits of an airport information network:</w:t>
      </w:r>
      <w:r>
        <w:t xml:space="preserve"> </w:t>
      </w:r>
      <w:r w:rsidR="00000000">
        <w:t>Operational efficiency:</w:t>
      </w:r>
      <w:r w:rsidR="00000000">
        <w:rPr>
          <w:spacing w:val="-2"/>
        </w:rPr>
        <w:t xml:space="preserve"> </w:t>
      </w:r>
      <w:r w:rsidR="00000000">
        <w:t>An airport information network can help improve operational efficiency by providing real-time data and analytics. This can enable airport operators to make data-driven decisions that optimize resource allocation, reduce delays, and improve overall operational performance.</w:t>
      </w:r>
      <w:r w:rsidR="00000000">
        <w:rPr>
          <w:spacing w:val="-3"/>
        </w:rPr>
        <w:t xml:space="preserve"> </w:t>
      </w:r>
      <w:r w:rsidR="00000000">
        <w:t>For</w:t>
      </w:r>
      <w:r w:rsidR="00000000">
        <w:rPr>
          <w:spacing w:val="-3"/>
        </w:rPr>
        <w:t xml:space="preserve"> </w:t>
      </w:r>
      <w:r w:rsidR="00000000">
        <w:t>example,</w:t>
      </w:r>
      <w:r w:rsidR="00000000">
        <w:rPr>
          <w:spacing w:val="-6"/>
        </w:rPr>
        <w:t xml:space="preserve"> </w:t>
      </w:r>
      <w:r w:rsidR="00000000">
        <w:t>by</w:t>
      </w:r>
      <w:r w:rsidR="00000000">
        <w:rPr>
          <w:spacing w:val="-11"/>
        </w:rPr>
        <w:t xml:space="preserve"> </w:t>
      </w:r>
      <w:r w:rsidR="00000000">
        <w:t>analyzing</w:t>
      </w:r>
      <w:r w:rsidR="00000000">
        <w:rPr>
          <w:spacing w:val="-8"/>
        </w:rPr>
        <w:t xml:space="preserve"> </w:t>
      </w:r>
      <w:r w:rsidR="00000000">
        <w:t>passenger</w:t>
      </w:r>
      <w:r w:rsidR="00000000">
        <w:rPr>
          <w:spacing w:val="-7"/>
        </w:rPr>
        <w:t xml:space="preserve"> </w:t>
      </w:r>
      <w:r w:rsidR="00000000">
        <w:t>flow</w:t>
      </w:r>
      <w:r w:rsidR="00000000">
        <w:rPr>
          <w:spacing w:val="-7"/>
        </w:rPr>
        <w:t xml:space="preserve"> </w:t>
      </w:r>
      <w:r w:rsidR="00000000">
        <w:t>data,</w:t>
      </w:r>
      <w:r w:rsidR="00000000">
        <w:rPr>
          <w:spacing w:val="-4"/>
        </w:rPr>
        <w:t xml:space="preserve"> </w:t>
      </w:r>
      <w:r w:rsidR="00000000">
        <w:t>airport</w:t>
      </w:r>
      <w:r w:rsidR="00000000">
        <w:rPr>
          <w:spacing w:val="-5"/>
        </w:rPr>
        <w:t xml:space="preserve"> </w:t>
      </w:r>
      <w:r w:rsidR="00000000">
        <w:t>operators</w:t>
      </w:r>
      <w:r w:rsidR="00000000">
        <w:rPr>
          <w:spacing w:val="-6"/>
        </w:rPr>
        <w:t xml:space="preserve"> </w:t>
      </w:r>
      <w:r w:rsidR="00000000">
        <w:t>can</w:t>
      </w:r>
      <w:r w:rsidR="00000000">
        <w:rPr>
          <w:spacing w:val="-3"/>
        </w:rPr>
        <w:t xml:space="preserve"> </w:t>
      </w:r>
      <w:r w:rsidR="00000000">
        <w:t>adjust</w:t>
      </w:r>
      <w:r w:rsidR="00000000">
        <w:rPr>
          <w:spacing w:val="-5"/>
        </w:rPr>
        <w:t xml:space="preserve"> </w:t>
      </w:r>
      <w:r w:rsidR="00000000">
        <w:t>staffing levels</w:t>
      </w:r>
      <w:r w:rsidR="00000000">
        <w:rPr>
          <w:spacing w:val="-15"/>
        </w:rPr>
        <w:t xml:space="preserve"> </w:t>
      </w:r>
      <w:r w:rsidR="00000000">
        <w:t>and</w:t>
      </w:r>
      <w:r w:rsidR="00000000">
        <w:rPr>
          <w:spacing w:val="-15"/>
        </w:rPr>
        <w:t xml:space="preserve"> </w:t>
      </w:r>
      <w:r w:rsidR="00000000">
        <w:t>optimize</w:t>
      </w:r>
      <w:r w:rsidR="00000000">
        <w:rPr>
          <w:spacing w:val="-15"/>
        </w:rPr>
        <w:t xml:space="preserve"> </w:t>
      </w:r>
      <w:r w:rsidR="00000000">
        <w:t>security</w:t>
      </w:r>
      <w:r w:rsidR="00000000">
        <w:rPr>
          <w:spacing w:val="-15"/>
        </w:rPr>
        <w:t xml:space="preserve"> </w:t>
      </w:r>
      <w:r w:rsidR="00000000">
        <w:t>screening</w:t>
      </w:r>
      <w:r w:rsidR="00000000">
        <w:rPr>
          <w:spacing w:val="-15"/>
        </w:rPr>
        <w:t xml:space="preserve"> </w:t>
      </w:r>
      <w:r w:rsidR="00000000">
        <w:t>to</w:t>
      </w:r>
      <w:r w:rsidR="00000000">
        <w:rPr>
          <w:spacing w:val="-15"/>
        </w:rPr>
        <w:t xml:space="preserve"> </w:t>
      </w:r>
      <w:r w:rsidR="00000000">
        <w:t>reduce</w:t>
      </w:r>
      <w:r w:rsidR="00000000">
        <w:rPr>
          <w:spacing w:val="-14"/>
        </w:rPr>
        <w:t xml:space="preserve"> </w:t>
      </w:r>
      <w:r w:rsidR="00000000">
        <w:t>wait</w:t>
      </w:r>
      <w:r w:rsidR="00000000">
        <w:rPr>
          <w:spacing w:val="-14"/>
        </w:rPr>
        <w:t xml:space="preserve"> </w:t>
      </w:r>
      <w:r w:rsidR="00000000">
        <w:t>times</w:t>
      </w:r>
      <w:r w:rsidR="00000000">
        <w:rPr>
          <w:spacing w:val="-15"/>
        </w:rPr>
        <w:t xml:space="preserve"> </w:t>
      </w:r>
      <w:r w:rsidR="00000000">
        <w:t>and</w:t>
      </w:r>
      <w:r w:rsidR="00000000">
        <w:rPr>
          <w:spacing w:val="-14"/>
        </w:rPr>
        <w:t xml:space="preserve"> </w:t>
      </w:r>
      <w:r w:rsidR="00000000">
        <w:t>improve</w:t>
      </w:r>
      <w:r w:rsidR="00000000">
        <w:rPr>
          <w:spacing w:val="-15"/>
        </w:rPr>
        <w:t xml:space="preserve"> </w:t>
      </w:r>
      <w:r w:rsidR="00000000">
        <w:t>throughput.</w:t>
      </w:r>
      <w:r w:rsidR="00000000">
        <w:rPr>
          <w:spacing w:val="-12"/>
        </w:rPr>
        <w:t xml:space="preserve"> </w:t>
      </w:r>
      <w:r w:rsidR="00000000">
        <w:t>By</w:t>
      </w:r>
      <w:r w:rsidR="00000000">
        <w:rPr>
          <w:spacing w:val="-15"/>
        </w:rPr>
        <w:t xml:space="preserve"> </w:t>
      </w:r>
      <w:r w:rsidR="00000000">
        <w:t>using</w:t>
      </w:r>
      <w:r w:rsidR="00000000">
        <w:rPr>
          <w:spacing w:val="-14"/>
        </w:rPr>
        <w:t xml:space="preserve"> </w:t>
      </w:r>
      <w:r w:rsidR="00000000">
        <w:t>real- time data on flight schedules and gate changes, airlines can optimize ground handling processes, reduce turnaround times, and improve on-time performance. These improvements can lead to reduced operating costs and improved profitability.</w:t>
      </w:r>
      <w:r>
        <w:t xml:space="preserve"> </w:t>
      </w:r>
      <w:r w:rsidR="00000000">
        <w:t>Cost savings: An airport information network can help reduce costs by optimizing resource allocation and reducing waste. For example, by</w:t>
      </w:r>
      <w:r w:rsidR="00000000">
        <w:rPr>
          <w:spacing w:val="-3"/>
        </w:rPr>
        <w:t xml:space="preserve"> </w:t>
      </w:r>
      <w:r w:rsidR="00000000">
        <w:t>using real-time data on passenger flow and flight schedules, airport operators can optimize staffing levels, reduce energy consumption, and minimize waste. By providing real-time information on baggage handling, airlines can reduce mishandled</w:t>
      </w:r>
      <w:r w:rsidR="00000000">
        <w:rPr>
          <w:spacing w:val="-2"/>
        </w:rPr>
        <w:t xml:space="preserve"> </w:t>
      </w:r>
      <w:r w:rsidR="00000000">
        <w:t>baggage and associated</w:t>
      </w:r>
      <w:r w:rsidR="00000000">
        <w:rPr>
          <w:spacing w:val="-2"/>
        </w:rPr>
        <w:t xml:space="preserve"> </w:t>
      </w:r>
      <w:r w:rsidR="00000000">
        <w:t>costs. By</w:t>
      </w:r>
      <w:r w:rsidR="00000000">
        <w:rPr>
          <w:spacing w:val="-5"/>
        </w:rPr>
        <w:t xml:space="preserve"> </w:t>
      </w:r>
      <w:r w:rsidR="00000000">
        <w:t>providing</w:t>
      </w:r>
      <w:r w:rsidR="00000000">
        <w:rPr>
          <w:spacing w:val="-3"/>
        </w:rPr>
        <w:t xml:space="preserve"> </w:t>
      </w:r>
      <w:r w:rsidR="00000000">
        <w:t>real-time</w:t>
      </w:r>
      <w:r w:rsidR="00000000">
        <w:rPr>
          <w:spacing w:val="-2"/>
        </w:rPr>
        <w:t xml:space="preserve"> </w:t>
      </w:r>
      <w:r w:rsidR="00000000">
        <w:t>data</w:t>
      </w:r>
      <w:r w:rsidR="00000000">
        <w:rPr>
          <w:spacing w:val="-2"/>
        </w:rPr>
        <w:t xml:space="preserve"> </w:t>
      </w:r>
      <w:r w:rsidR="00000000">
        <w:t>on aircraft</w:t>
      </w:r>
      <w:r w:rsidR="00000000">
        <w:rPr>
          <w:spacing w:val="-2"/>
        </w:rPr>
        <w:t xml:space="preserve"> </w:t>
      </w:r>
      <w:r w:rsidR="00000000">
        <w:t>movements,</w:t>
      </w:r>
      <w:r w:rsidR="00000000">
        <w:rPr>
          <w:spacing w:val="-1"/>
        </w:rPr>
        <w:t xml:space="preserve"> </w:t>
      </w:r>
      <w:r w:rsidR="00000000">
        <w:t>air traffic</w:t>
      </w:r>
      <w:r w:rsidR="00000000">
        <w:rPr>
          <w:spacing w:val="-5"/>
        </w:rPr>
        <w:t xml:space="preserve"> </w:t>
      </w:r>
      <w:r w:rsidR="00000000">
        <w:t>control</w:t>
      </w:r>
      <w:r w:rsidR="00000000">
        <w:rPr>
          <w:spacing w:val="-6"/>
        </w:rPr>
        <w:t xml:space="preserve"> </w:t>
      </w:r>
      <w:r w:rsidR="00000000">
        <w:t>can</w:t>
      </w:r>
      <w:r w:rsidR="00000000">
        <w:rPr>
          <w:spacing w:val="-6"/>
        </w:rPr>
        <w:t xml:space="preserve"> </w:t>
      </w:r>
      <w:r w:rsidR="00000000">
        <w:t>optimize</w:t>
      </w:r>
      <w:r w:rsidR="00000000">
        <w:rPr>
          <w:spacing w:val="-7"/>
        </w:rPr>
        <w:t xml:space="preserve"> </w:t>
      </w:r>
      <w:r w:rsidR="00000000">
        <w:t>routing</w:t>
      </w:r>
      <w:r w:rsidR="00000000">
        <w:rPr>
          <w:spacing w:val="-8"/>
        </w:rPr>
        <w:t xml:space="preserve"> </w:t>
      </w:r>
      <w:r w:rsidR="00000000">
        <w:t>and</w:t>
      </w:r>
      <w:r w:rsidR="00000000">
        <w:rPr>
          <w:spacing w:val="-3"/>
        </w:rPr>
        <w:t xml:space="preserve"> </w:t>
      </w:r>
      <w:r w:rsidR="00000000">
        <w:t>reduce</w:t>
      </w:r>
      <w:r w:rsidR="00000000">
        <w:rPr>
          <w:spacing w:val="-7"/>
        </w:rPr>
        <w:t xml:space="preserve"> </w:t>
      </w:r>
      <w:r w:rsidR="00000000">
        <w:t>fuel</w:t>
      </w:r>
      <w:r w:rsidR="00000000">
        <w:rPr>
          <w:spacing w:val="-5"/>
        </w:rPr>
        <w:t xml:space="preserve"> </w:t>
      </w:r>
      <w:r w:rsidR="00000000">
        <w:t>consumption.</w:t>
      </w:r>
      <w:r w:rsidR="00000000">
        <w:rPr>
          <w:spacing w:val="-11"/>
        </w:rPr>
        <w:t xml:space="preserve"> </w:t>
      </w:r>
      <w:r w:rsidR="00000000">
        <w:t>These</w:t>
      </w:r>
      <w:r w:rsidR="00000000">
        <w:rPr>
          <w:spacing w:val="-7"/>
        </w:rPr>
        <w:t xml:space="preserve"> </w:t>
      </w:r>
      <w:r w:rsidR="00000000">
        <w:t>cost</w:t>
      </w:r>
      <w:r w:rsidR="00000000">
        <w:rPr>
          <w:spacing w:val="-5"/>
        </w:rPr>
        <w:t xml:space="preserve"> </w:t>
      </w:r>
      <w:r w:rsidR="00000000">
        <w:t>savings</w:t>
      </w:r>
      <w:r w:rsidR="00000000">
        <w:rPr>
          <w:spacing w:val="-6"/>
        </w:rPr>
        <w:t xml:space="preserve"> </w:t>
      </w:r>
      <w:r w:rsidR="00000000">
        <w:t>can</w:t>
      </w:r>
      <w:r w:rsidR="00000000">
        <w:rPr>
          <w:spacing w:val="-6"/>
        </w:rPr>
        <w:t xml:space="preserve"> </w:t>
      </w:r>
      <w:r w:rsidR="00000000">
        <w:t>translate into improved profitability for airport operators, airlines, and other stakeholders.</w:t>
      </w:r>
      <w:r>
        <w:t xml:space="preserve"> </w:t>
      </w:r>
      <w:r w:rsidR="00000000">
        <w:t>Improved passenger experience:</w:t>
      </w:r>
      <w:r w:rsidR="00000000">
        <w:rPr>
          <w:spacing w:val="-10"/>
        </w:rPr>
        <w:t xml:space="preserve"> </w:t>
      </w:r>
      <w:r w:rsidR="00000000">
        <w:t xml:space="preserve">An airport information network can help enhance the passenger experience by providing real-time information on flight schedules, gate changes, and baggage handling. This can reduce passenger stress and anxiety, improve satisfaction levels, and enhance the airport's reputation. By providing real-time information on ground transportation, dining options, and shopping, airports can also increase non-aeronautical revenue and improve </w:t>
      </w:r>
      <w:r w:rsidR="00000000">
        <w:rPr>
          <w:spacing w:val="-2"/>
        </w:rPr>
        <w:t>profitability.</w:t>
      </w:r>
      <w:r>
        <w:t xml:space="preserve"> </w:t>
      </w:r>
      <w:r w:rsidR="00000000">
        <w:t>Better collaboration:</w:t>
      </w:r>
      <w:r w:rsidR="00000000">
        <w:rPr>
          <w:spacing w:val="-1"/>
        </w:rPr>
        <w:t xml:space="preserve"> </w:t>
      </w:r>
      <w:r w:rsidR="00000000">
        <w:t>An airport information network can facilitate better collaboration between airport stakeholders, including airlines, ground handlers, and regulators. By providing real-time data</w:t>
      </w:r>
      <w:r w:rsidR="00000000">
        <w:rPr>
          <w:spacing w:val="-4"/>
        </w:rPr>
        <w:t xml:space="preserve"> </w:t>
      </w:r>
      <w:r w:rsidR="00000000">
        <w:t>and</w:t>
      </w:r>
      <w:r w:rsidR="00000000">
        <w:rPr>
          <w:spacing w:val="-2"/>
        </w:rPr>
        <w:t xml:space="preserve"> </w:t>
      </w:r>
      <w:r w:rsidR="00000000">
        <w:t>analytics,</w:t>
      </w:r>
      <w:r w:rsidR="00000000">
        <w:rPr>
          <w:spacing w:val="-1"/>
        </w:rPr>
        <w:t xml:space="preserve"> </w:t>
      </w:r>
      <w:r w:rsidR="00000000">
        <w:t>stakeholders</w:t>
      </w:r>
      <w:r w:rsidR="00000000">
        <w:rPr>
          <w:spacing w:val="-3"/>
        </w:rPr>
        <w:t xml:space="preserve"> </w:t>
      </w:r>
      <w:r w:rsidR="00000000">
        <w:t>can</w:t>
      </w:r>
      <w:r w:rsidR="00000000">
        <w:rPr>
          <w:spacing w:val="-1"/>
        </w:rPr>
        <w:t xml:space="preserve"> </w:t>
      </w:r>
      <w:r w:rsidR="00000000">
        <w:t>work</w:t>
      </w:r>
      <w:r w:rsidR="00000000">
        <w:rPr>
          <w:spacing w:val="-2"/>
        </w:rPr>
        <w:t xml:space="preserve"> </w:t>
      </w:r>
      <w:r w:rsidR="00000000">
        <w:t>together more</w:t>
      </w:r>
      <w:r w:rsidR="00000000">
        <w:rPr>
          <w:spacing w:val="-4"/>
        </w:rPr>
        <w:t xml:space="preserve"> </w:t>
      </w:r>
      <w:r w:rsidR="00000000">
        <w:t>effectively</w:t>
      </w:r>
      <w:r w:rsidR="00000000">
        <w:rPr>
          <w:spacing w:val="-9"/>
        </w:rPr>
        <w:t xml:space="preserve"> </w:t>
      </w:r>
      <w:r w:rsidR="00000000">
        <w:t>to</w:t>
      </w:r>
      <w:r w:rsidR="00000000">
        <w:rPr>
          <w:spacing w:val="-1"/>
        </w:rPr>
        <w:t xml:space="preserve"> </w:t>
      </w:r>
      <w:r w:rsidR="00000000">
        <w:t>optimize</w:t>
      </w:r>
      <w:r w:rsidR="00000000">
        <w:rPr>
          <w:spacing w:val="-3"/>
        </w:rPr>
        <w:t xml:space="preserve"> </w:t>
      </w:r>
      <w:r w:rsidR="00000000">
        <w:t>airport</w:t>
      </w:r>
      <w:r w:rsidR="00000000">
        <w:rPr>
          <w:spacing w:val="-1"/>
        </w:rPr>
        <w:t xml:space="preserve"> </w:t>
      </w:r>
      <w:r w:rsidR="00000000">
        <w:rPr>
          <w:spacing w:val="-2"/>
        </w:rPr>
        <w:t>operations</w:t>
      </w:r>
      <w:r>
        <w:t xml:space="preserve"> </w:t>
      </w:r>
      <w:r w:rsidR="00000000">
        <w:rPr>
          <w:rFonts w:ascii="Palatino"/>
          <w:spacing w:val="-5"/>
        </w:rPr>
        <w:t>378</w:t>
      </w:r>
      <w:r>
        <w:rPr>
          <w:rFonts w:ascii="Palatino"/>
        </w:rPr>
        <w:t xml:space="preserve">   </w:t>
      </w:r>
      <w:r w:rsidR="00000000">
        <w:t>and improve overall performance. For example, by using real-time data on passenger flow and aircraft movements, airlines and ground handlers can coordinate more effectively to reduce turnaround</w:t>
      </w:r>
      <w:r w:rsidR="00000000">
        <w:rPr>
          <w:spacing w:val="-15"/>
        </w:rPr>
        <w:t xml:space="preserve"> </w:t>
      </w:r>
      <w:r w:rsidR="00000000">
        <w:t>times</w:t>
      </w:r>
      <w:r w:rsidR="00000000">
        <w:rPr>
          <w:spacing w:val="-15"/>
        </w:rPr>
        <w:t xml:space="preserve"> </w:t>
      </w:r>
      <w:r w:rsidR="00000000">
        <w:t>and</w:t>
      </w:r>
      <w:r w:rsidR="00000000">
        <w:rPr>
          <w:spacing w:val="-14"/>
        </w:rPr>
        <w:t xml:space="preserve"> </w:t>
      </w:r>
      <w:r w:rsidR="00000000">
        <w:t>improve</w:t>
      </w:r>
      <w:r w:rsidR="00000000">
        <w:rPr>
          <w:spacing w:val="-14"/>
        </w:rPr>
        <w:t xml:space="preserve"> </w:t>
      </w:r>
      <w:r w:rsidR="00000000">
        <w:t>on-time</w:t>
      </w:r>
      <w:r w:rsidR="00000000">
        <w:rPr>
          <w:spacing w:val="-14"/>
        </w:rPr>
        <w:t xml:space="preserve"> </w:t>
      </w:r>
      <w:r w:rsidR="00000000">
        <w:t>performance.</w:t>
      </w:r>
      <w:r w:rsidR="00000000">
        <w:rPr>
          <w:spacing w:val="-13"/>
        </w:rPr>
        <w:t xml:space="preserve"> </w:t>
      </w:r>
      <w:r w:rsidR="00000000">
        <w:t>By</w:t>
      </w:r>
      <w:r w:rsidR="00000000">
        <w:rPr>
          <w:spacing w:val="-15"/>
        </w:rPr>
        <w:t xml:space="preserve"> </w:t>
      </w:r>
      <w:r w:rsidR="00000000">
        <w:t>using</w:t>
      </w:r>
      <w:r w:rsidR="00000000">
        <w:rPr>
          <w:spacing w:val="-15"/>
        </w:rPr>
        <w:t xml:space="preserve"> </w:t>
      </w:r>
      <w:r w:rsidR="00000000">
        <w:t>real-time</w:t>
      </w:r>
      <w:r w:rsidR="00000000">
        <w:rPr>
          <w:spacing w:val="-14"/>
        </w:rPr>
        <w:t xml:space="preserve"> </w:t>
      </w:r>
      <w:r w:rsidR="00000000">
        <w:t>data</w:t>
      </w:r>
      <w:r w:rsidR="00000000">
        <w:rPr>
          <w:spacing w:val="-11"/>
        </w:rPr>
        <w:t xml:space="preserve"> </w:t>
      </w:r>
      <w:r w:rsidR="00000000">
        <w:t>on</w:t>
      </w:r>
      <w:r w:rsidR="00000000">
        <w:rPr>
          <w:spacing w:val="-13"/>
        </w:rPr>
        <w:t xml:space="preserve"> </w:t>
      </w:r>
      <w:r w:rsidR="00000000">
        <w:t>runway</w:t>
      </w:r>
      <w:r w:rsidR="00000000">
        <w:rPr>
          <w:spacing w:val="-15"/>
        </w:rPr>
        <w:t xml:space="preserve"> </w:t>
      </w:r>
      <w:r w:rsidR="00000000">
        <w:t>conditions and</w:t>
      </w:r>
      <w:r w:rsidR="00000000">
        <w:rPr>
          <w:spacing w:val="-6"/>
        </w:rPr>
        <w:t xml:space="preserve"> </w:t>
      </w:r>
      <w:r w:rsidR="00000000">
        <w:t>weather,</w:t>
      </w:r>
      <w:r w:rsidR="00000000">
        <w:rPr>
          <w:spacing w:val="-4"/>
        </w:rPr>
        <w:t xml:space="preserve"> </w:t>
      </w:r>
      <w:r w:rsidR="00000000">
        <w:t>air</w:t>
      </w:r>
      <w:r w:rsidR="00000000">
        <w:rPr>
          <w:spacing w:val="-6"/>
        </w:rPr>
        <w:t xml:space="preserve"> </w:t>
      </w:r>
      <w:r w:rsidR="00000000">
        <w:t>traffic</w:t>
      </w:r>
      <w:r w:rsidR="00000000">
        <w:rPr>
          <w:spacing w:val="-5"/>
        </w:rPr>
        <w:t xml:space="preserve"> </w:t>
      </w:r>
      <w:r w:rsidR="00000000">
        <w:t>control</w:t>
      </w:r>
      <w:r w:rsidR="00000000">
        <w:rPr>
          <w:spacing w:val="-6"/>
        </w:rPr>
        <w:t xml:space="preserve"> </w:t>
      </w:r>
      <w:r w:rsidR="00000000">
        <w:t>can</w:t>
      </w:r>
      <w:r w:rsidR="00000000">
        <w:rPr>
          <w:spacing w:val="-6"/>
        </w:rPr>
        <w:t xml:space="preserve"> </w:t>
      </w:r>
      <w:r w:rsidR="00000000">
        <w:t>optimize</w:t>
      </w:r>
      <w:r w:rsidR="00000000">
        <w:rPr>
          <w:spacing w:val="-6"/>
        </w:rPr>
        <w:t xml:space="preserve"> </w:t>
      </w:r>
      <w:r w:rsidR="00000000">
        <w:t>routing</w:t>
      </w:r>
      <w:r w:rsidR="00000000">
        <w:rPr>
          <w:spacing w:val="-6"/>
        </w:rPr>
        <w:t xml:space="preserve"> </w:t>
      </w:r>
      <w:r w:rsidR="00000000">
        <w:t>and</w:t>
      </w:r>
      <w:r w:rsidR="00000000">
        <w:rPr>
          <w:spacing w:val="-6"/>
        </w:rPr>
        <w:t xml:space="preserve"> </w:t>
      </w:r>
      <w:r w:rsidR="00000000">
        <w:t>improve</w:t>
      </w:r>
      <w:r w:rsidR="00000000">
        <w:rPr>
          <w:spacing w:val="-7"/>
        </w:rPr>
        <w:t xml:space="preserve"> </w:t>
      </w:r>
      <w:r w:rsidR="00000000">
        <w:t>safety.</w:t>
      </w:r>
      <w:r w:rsidR="00000000">
        <w:rPr>
          <w:spacing w:val="-8"/>
        </w:rPr>
        <w:t xml:space="preserve"> </w:t>
      </w:r>
      <w:r w:rsidR="00000000">
        <w:t>These</w:t>
      </w:r>
      <w:r w:rsidR="00000000">
        <w:rPr>
          <w:spacing w:val="-6"/>
        </w:rPr>
        <w:t xml:space="preserve"> </w:t>
      </w:r>
      <w:r w:rsidR="00000000">
        <w:t>improvements</w:t>
      </w:r>
      <w:r w:rsidR="00000000">
        <w:rPr>
          <w:spacing w:val="-4"/>
        </w:rPr>
        <w:t xml:space="preserve"> </w:t>
      </w:r>
      <w:r w:rsidR="00000000">
        <w:t>can lead to improved efficiency, reduced costs, and better overall performance</w:t>
      </w:r>
      <w:r>
        <w:t xml:space="preserve"> </w:t>
      </w:r>
      <w:r w:rsidR="00000000">
        <w:t>Increased</w:t>
      </w:r>
      <w:r w:rsidR="00000000">
        <w:rPr>
          <w:spacing w:val="-15"/>
        </w:rPr>
        <w:t xml:space="preserve"> </w:t>
      </w:r>
      <w:r w:rsidR="00000000">
        <w:t>revenue:</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information</w:t>
      </w:r>
      <w:r w:rsidR="00000000">
        <w:rPr>
          <w:spacing w:val="-15"/>
        </w:rPr>
        <w:t xml:space="preserve"> </w:t>
      </w:r>
      <w:r w:rsidR="00000000">
        <w:t>network</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increase</w:t>
      </w:r>
      <w:r w:rsidR="00000000">
        <w:rPr>
          <w:spacing w:val="-15"/>
        </w:rPr>
        <w:t xml:space="preserve"> </w:t>
      </w:r>
      <w:r w:rsidR="00000000">
        <w:t>revenue</w:t>
      </w:r>
      <w:r w:rsidR="00000000">
        <w:rPr>
          <w:spacing w:val="-15"/>
        </w:rPr>
        <w:t xml:space="preserve"> </w:t>
      </w:r>
      <w:r w:rsidR="00000000">
        <w:t>by</w:t>
      </w:r>
      <w:r w:rsidR="00000000">
        <w:rPr>
          <w:spacing w:val="-15"/>
        </w:rPr>
        <w:t xml:space="preserve"> </w:t>
      </w:r>
      <w:r w:rsidR="00000000">
        <w:t>optimizing</w:t>
      </w:r>
      <w:r w:rsidR="00000000">
        <w:rPr>
          <w:spacing w:val="-15"/>
        </w:rPr>
        <w:t xml:space="preserve"> </w:t>
      </w:r>
      <w:r w:rsidR="00000000">
        <w:t>airport operations and enhancing the passenger experience. By providing real-time data and analytics, airports</w:t>
      </w:r>
      <w:r w:rsidR="00000000">
        <w:rPr>
          <w:spacing w:val="-13"/>
        </w:rPr>
        <w:t xml:space="preserve"> </w:t>
      </w:r>
      <w:r w:rsidR="00000000">
        <w:t>can</w:t>
      </w:r>
      <w:r w:rsidR="00000000">
        <w:rPr>
          <w:spacing w:val="-12"/>
        </w:rPr>
        <w:t xml:space="preserve"> </w:t>
      </w:r>
      <w:r w:rsidR="00000000">
        <w:t>optimize</w:t>
      </w:r>
      <w:r w:rsidR="00000000">
        <w:rPr>
          <w:spacing w:val="-13"/>
        </w:rPr>
        <w:t xml:space="preserve"> </w:t>
      </w:r>
      <w:r w:rsidR="00000000">
        <w:t>resource</w:t>
      </w:r>
      <w:r w:rsidR="00000000">
        <w:rPr>
          <w:spacing w:val="-11"/>
        </w:rPr>
        <w:t xml:space="preserve"> </w:t>
      </w:r>
      <w:r w:rsidR="00000000">
        <w:t>allocation,</w:t>
      </w:r>
      <w:r w:rsidR="00000000">
        <w:rPr>
          <w:spacing w:val="-12"/>
        </w:rPr>
        <w:t xml:space="preserve"> </w:t>
      </w:r>
      <w:r w:rsidR="00000000">
        <w:t>reduce</w:t>
      </w:r>
      <w:r w:rsidR="00000000">
        <w:rPr>
          <w:spacing w:val="-11"/>
        </w:rPr>
        <w:t xml:space="preserve"> </w:t>
      </w:r>
      <w:r w:rsidR="00000000">
        <w:t>wait</w:t>
      </w:r>
      <w:r w:rsidR="00000000">
        <w:rPr>
          <w:spacing w:val="-11"/>
        </w:rPr>
        <w:t xml:space="preserve"> </w:t>
      </w:r>
      <w:r w:rsidR="00000000">
        <w:t>times,</w:t>
      </w:r>
      <w:r w:rsidR="00000000">
        <w:rPr>
          <w:spacing w:val="-12"/>
        </w:rPr>
        <w:t xml:space="preserve"> </w:t>
      </w:r>
      <w:r w:rsidR="00000000">
        <w:t>and</w:t>
      </w:r>
      <w:r w:rsidR="00000000">
        <w:rPr>
          <w:spacing w:val="-12"/>
        </w:rPr>
        <w:t xml:space="preserve"> </w:t>
      </w:r>
      <w:r w:rsidR="00000000">
        <w:t>increase</w:t>
      </w:r>
      <w:r w:rsidR="00000000">
        <w:rPr>
          <w:spacing w:val="-11"/>
        </w:rPr>
        <w:t xml:space="preserve"> </w:t>
      </w:r>
      <w:r w:rsidR="00000000">
        <w:t>capacity</w:t>
      </w:r>
      <w:r w:rsidR="00000000">
        <w:rPr>
          <w:spacing w:val="-15"/>
        </w:rPr>
        <w:t xml:space="preserve"> </w:t>
      </w:r>
      <w:r w:rsidR="00000000">
        <w:t>utilization.</w:t>
      </w:r>
      <w:r w:rsidR="00000000">
        <w:rPr>
          <w:spacing w:val="-14"/>
        </w:rPr>
        <w:t xml:space="preserve"> </w:t>
      </w:r>
      <w:r w:rsidR="00000000">
        <w:t>This can lead to increased passenger traffic, higher revenues from concessions and other services, and improved profitability for airlines and other stakeholders.</w:t>
      </w:r>
      <w:r>
        <w:t xml:space="preserve"> </w:t>
      </w:r>
      <w:r w:rsidR="00000000">
        <w:t>Overall, an airport information network can provide significant cost benefits to airport operators, airlines, and other stakeholders. By providing real-time data and analytics, optimizing resource allocation, and enhancing the passenger experience, an airport information network can help improve operational efficiency, reduce costs, and increase revenue.</w:t>
      </w:r>
      <w:r>
        <w:t xml:space="preserve"> </w:t>
      </w:r>
      <w:r w:rsidR="00000000">
        <w:t>SYSTEM</w:t>
      </w:r>
      <w:r w:rsidR="00000000">
        <w:rPr>
          <w:spacing w:val="-2"/>
        </w:rPr>
        <w:t xml:space="preserve"> INTEGRATION</w:t>
      </w:r>
      <w:r>
        <w:t xml:space="preserve"> </w:t>
      </w:r>
      <w:r w:rsidR="00000000">
        <w:t>The</w:t>
      </w:r>
      <w:r w:rsidR="00000000">
        <w:rPr>
          <w:spacing w:val="-13"/>
        </w:rPr>
        <w:t xml:space="preserve"> </w:t>
      </w:r>
      <w:r w:rsidR="00000000">
        <w:t>integration</w:t>
      </w:r>
      <w:r w:rsidR="00000000">
        <w:rPr>
          <w:spacing w:val="-12"/>
        </w:rPr>
        <w:t xml:space="preserve"> </w:t>
      </w:r>
      <w:r w:rsidR="00000000">
        <w:t>of</w:t>
      </w:r>
      <w:r w:rsidR="00000000">
        <w:rPr>
          <w:spacing w:val="-12"/>
        </w:rPr>
        <w:t xml:space="preserve"> </w:t>
      </w:r>
      <w:r w:rsidR="00000000">
        <w:t>an</w:t>
      </w:r>
      <w:r w:rsidR="00000000">
        <w:rPr>
          <w:spacing w:val="-12"/>
        </w:rPr>
        <w:t xml:space="preserve"> </w:t>
      </w:r>
      <w:r w:rsidR="00000000">
        <w:t>airport</w:t>
      </w:r>
      <w:r w:rsidR="00000000">
        <w:rPr>
          <w:spacing w:val="-11"/>
        </w:rPr>
        <w:t xml:space="preserve"> </w:t>
      </w:r>
      <w:r w:rsidR="00000000">
        <w:t>information</w:t>
      </w:r>
      <w:r w:rsidR="00000000">
        <w:rPr>
          <w:spacing w:val="-11"/>
        </w:rPr>
        <w:t xml:space="preserve"> </w:t>
      </w:r>
      <w:r w:rsidR="00000000">
        <w:t>network</w:t>
      </w:r>
      <w:r w:rsidR="00000000">
        <w:rPr>
          <w:spacing w:val="-12"/>
        </w:rPr>
        <w:t xml:space="preserve"> </w:t>
      </w:r>
      <w:r w:rsidR="00000000">
        <w:t>involves</w:t>
      </w:r>
      <w:r w:rsidR="00000000">
        <w:rPr>
          <w:spacing w:val="-12"/>
        </w:rPr>
        <w:t xml:space="preserve"> </w:t>
      </w:r>
      <w:r w:rsidR="00000000">
        <w:t>connecting</w:t>
      </w:r>
      <w:r w:rsidR="00000000">
        <w:rPr>
          <w:spacing w:val="-14"/>
        </w:rPr>
        <w:t xml:space="preserve"> </w:t>
      </w:r>
      <w:r w:rsidR="00000000">
        <w:t>different</w:t>
      </w:r>
      <w:r w:rsidR="00000000">
        <w:rPr>
          <w:spacing w:val="-11"/>
        </w:rPr>
        <w:t xml:space="preserve"> </w:t>
      </w:r>
      <w:r w:rsidR="00000000">
        <w:t>components</w:t>
      </w:r>
      <w:r w:rsidR="00000000">
        <w:rPr>
          <w:spacing w:val="-11"/>
        </w:rPr>
        <w:t xml:space="preserve"> </w:t>
      </w:r>
      <w:r w:rsidR="00000000">
        <w:t>of</w:t>
      </w:r>
      <w:r w:rsidR="00000000">
        <w:rPr>
          <w:spacing w:val="-12"/>
        </w:rPr>
        <w:t xml:space="preserve"> </w:t>
      </w:r>
      <w:r w:rsidR="00000000">
        <w:t>the system to ensure that data flows seamlessly between them. Here are some key aspects of airport information network integration:</w:t>
      </w:r>
      <w:r>
        <w:t xml:space="preserve"> </w:t>
      </w:r>
      <w:r w:rsidR="00000000">
        <w:t>System</w:t>
      </w:r>
      <w:r w:rsidR="00000000">
        <w:rPr>
          <w:spacing w:val="-7"/>
        </w:rPr>
        <w:t xml:space="preserve"> </w:t>
      </w:r>
      <w:r w:rsidR="00000000">
        <w:t>interoperability:</w:t>
      </w:r>
      <w:r w:rsidR="00000000">
        <w:rPr>
          <w:spacing w:val="-4"/>
        </w:rPr>
        <w:t xml:space="preserve"> </w:t>
      </w:r>
      <w:r w:rsidR="00000000">
        <w:t>Different</w:t>
      </w:r>
      <w:r w:rsidR="00000000">
        <w:rPr>
          <w:spacing w:val="-6"/>
        </w:rPr>
        <w:t xml:space="preserve"> </w:t>
      </w:r>
      <w:r w:rsidR="00000000">
        <w:t>components</w:t>
      </w:r>
      <w:r w:rsidR="00000000">
        <w:rPr>
          <w:spacing w:val="-7"/>
        </w:rPr>
        <w:t xml:space="preserve"> </w:t>
      </w:r>
      <w:r w:rsidR="00000000">
        <w:t>of</w:t>
      </w:r>
      <w:r w:rsidR="00000000">
        <w:rPr>
          <w:spacing w:val="-3"/>
        </w:rPr>
        <w:t xml:space="preserve"> </w:t>
      </w:r>
      <w:r w:rsidR="00000000">
        <w:t>an</w:t>
      </w:r>
      <w:r w:rsidR="00000000">
        <w:rPr>
          <w:spacing w:val="-7"/>
        </w:rPr>
        <w:t xml:space="preserve"> </w:t>
      </w:r>
      <w:r w:rsidR="00000000">
        <w:t>airport</w:t>
      </w:r>
      <w:r w:rsidR="00000000">
        <w:rPr>
          <w:spacing w:val="-6"/>
        </w:rPr>
        <w:t xml:space="preserve"> </w:t>
      </w:r>
      <w:r w:rsidR="00000000">
        <w:t>information</w:t>
      </w:r>
      <w:r w:rsidR="00000000">
        <w:rPr>
          <w:spacing w:val="-7"/>
        </w:rPr>
        <w:t xml:space="preserve"> </w:t>
      </w:r>
      <w:r w:rsidR="00000000">
        <w:t>network,</w:t>
      </w:r>
      <w:r w:rsidR="00000000">
        <w:rPr>
          <w:spacing w:val="-7"/>
        </w:rPr>
        <w:t xml:space="preserve"> </w:t>
      </w:r>
      <w:r w:rsidR="00000000">
        <w:t>such</w:t>
      </w:r>
      <w:r w:rsidR="00000000">
        <w:rPr>
          <w:spacing w:val="-7"/>
        </w:rPr>
        <w:t xml:space="preserve"> </w:t>
      </w:r>
      <w:r w:rsidR="00000000">
        <w:lastRenderedPageBreak/>
        <w:t>as</w:t>
      </w:r>
      <w:r w:rsidR="00000000">
        <w:rPr>
          <w:spacing w:val="-7"/>
        </w:rPr>
        <w:t xml:space="preserve"> </w:t>
      </w:r>
      <w:r w:rsidR="00000000">
        <w:t>the</w:t>
      </w:r>
      <w:r w:rsidR="00000000">
        <w:rPr>
          <w:spacing w:val="-7"/>
        </w:rPr>
        <w:t xml:space="preserve"> </w:t>
      </w:r>
      <w:r w:rsidR="00000000">
        <w:t>data processing engine, communication infrastructure, and user interface, may be developed by different vendors or be part of different systems. The integration of these components requires standardization of data formats, protocols, and interfaces to ensure interoperability.</w:t>
      </w:r>
      <w:r>
        <w:t xml:space="preserve"> </w:t>
      </w:r>
      <w:r w:rsidR="00000000">
        <w:t>Data integration:</w:t>
      </w:r>
      <w:r w:rsidR="00000000">
        <w:rPr>
          <w:spacing w:val="-1"/>
        </w:rPr>
        <w:t xml:space="preserve"> </w:t>
      </w:r>
      <w:r w:rsidR="00000000">
        <w:t>An airport information network integrates data from multiple sources, such as airport operations systems, airline systems, and passenger information systems. Data integration requires</w:t>
      </w:r>
      <w:r w:rsidR="00000000">
        <w:rPr>
          <w:spacing w:val="-7"/>
        </w:rPr>
        <w:t xml:space="preserve"> </w:t>
      </w:r>
      <w:r w:rsidR="00000000">
        <w:t>data</w:t>
      </w:r>
      <w:r w:rsidR="00000000">
        <w:rPr>
          <w:spacing w:val="-7"/>
        </w:rPr>
        <w:t xml:space="preserve"> </w:t>
      </w:r>
      <w:r w:rsidR="00000000">
        <w:t>mapping,</w:t>
      </w:r>
      <w:r w:rsidR="00000000">
        <w:rPr>
          <w:spacing w:val="-7"/>
        </w:rPr>
        <w:t xml:space="preserve"> </w:t>
      </w:r>
      <w:r w:rsidR="00000000">
        <w:t>transformation,</w:t>
      </w:r>
      <w:r w:rsidR="00000000">
        <w:rPr>
          <w:spacing w:val="-6"/>
        </w:rPr>
        <w:t xml:space="preserve"> </w:t>
      </w:r>
      <w:r w:rsidR="00000000">
        <w:t>and</w:t>
      </w:r>
      <w:r w:rsidR="00000000">
        <w:rPr>
          <w:spacing w:val="-7"/>
        </w:rPr>
        <w:t xml:space="preserve"> </w:t>
      </w:r>
      <w:r w:rsidR="00000000">
        <w:t>cleansing</w:t>
      </w:r>
      <w:r w:rsidR="00000000">
        <w:rPr>
          <w:spacing w:val="-9"/>
        </w:rPr>
        <w:t xml:space="preserve"> </w:t>
      </w:r>
      <w:r w:rsidR="00000000">
        <w:t>to</w:t>
      </w:r>
      <w:r w:rsidR="00000000">
        <w:rPr>
          <w:spacing w:val="-6"/>
        </w:rPr>
        <w:t xml:space="preserve"> </w:t>
      </w:r>
      <w:r w:rsidR="00000000">
        <w:t>ensure</w:t>
      </w:r>
      <w:r w:rsidR="00000000">
        <w:rPr>
          <w:spacing w:val="-8"/>
        </w:rPr>
        <w:t xml:space="preserve"> </w:t>
      </w:r>
      <w:r w:rsidR="00000000">
        <w:t>that</w:t>
      </w:r>
      <w:r w:rsidR="00000000">
        <w:rPr>
          <w:spacing w:val="-7"/>
        </w:rPr>
        <w:t xml:space="preserve"> </w:t>
      </w:r>
      <w:r w:rsidR="00000000">
        <w:t>the</w:t>
      </w:r>
      <w:r w:rsidR="00000000">
        <w:rPr>
          <w:spacing w:val="-7"/>
        </w:rPr>
        <w:t xml:space="preserve"> </w:t>
      </w:r>
      <w:r w:rsidR="00000000">
        <w:t>data</w:t>
      </w:r>
      <w:r w:rsidR="00000000">
        <w:rPr>
          <w:spacing w:val="-7"/>
        </w:rPr>
        <w:t xml:space="preserve"> </w:t>
      </w:r>
      <w:r w:rsidR="00000000">
        <w:t>is</w:t>
      </w:r>
      <w:r w:rsidR="00000000">
        <w:rPr>
          <w:spacing w:val="-6"/>
        </w:rPr>
        <w:t xml:space="preserve"> </w:t>
      </w:r>
      <w:r w:rsidR="00000000">
        <w:t>accurate,</w:t>
      </w:r>
      <w:r w:rsidR="00000000">
        <w:rPr>
          <w:spacing w:val="-7"/>
        </w:rPr>
        <w:t xml:space="preserve"> </w:t>
      </w:r>
      <w:r w:rsidR="00000000">
        <w:t>complete, and consistent.</w:t>
      </w:r>
      <w:r>
        <w:t xml:space="preserve"> </w:t>
      </w:r>
      <w:r w:rsidR="00000000">
        <w:t>API</w:t>
      </w:r>
      <w:r w:rsidR="00000000">
        <w:rPr>
          <w:spacing w:val="-15"/>
        </w:rPr>
        <w:t xml:space="preserve"> </w:t>
      </w:r>
      <w:r w:rsidR="00000000">
        <w:t>and</w:t>
      </w:r>
      <w:r w:rsidR="00000000">
        <w:rPr>
          <w:spacing w:val="-15"/>
        </w:rPr>
        <w:t xml:space="preserve"> </w:t>
      </w:r>
      <w:r w:rsidR="00000000">
        <w:t>integration</w:t>
      </w:r>
      <w:r w:rsidR="00000000">
        <w:rPr>
          <w:spacing w:val="-11"/>
        </w:rPr>
        <w:t xml:space="preserve"> </w:t>
      </w:r>
      <w:r w:rsidR="00000000">
        <w:t>tools:</w:t>
      </w:r>
      <w:r w:rsidR="00000000">
        <w:rPr>
          <w:spacing w:val="-15"/>
        </w:rPr>
        <w:t xml:space="preserve"> </w:t>
      </w:r>
      <w:r w:rsidR="00000000">
        <w:t>An</w:t>
      </w:r>
      <w:r w:rsidR="00000000">
        <w:rPr>
          <w:spacing w:val="-9"/>
        </w:rPr>
        <w:t xml:space="preserve"> </w:t>
      </w:r>
      <w:r w:rsidR="00000000">
        <w:t>airport</w:t>
      </w:r>
      <w:r w:rsidR="00000000">
        <w:rPr>
          <w:spacing w:val="-8"/>
        </w:rPr>
        <w:t xml:space="preserve"> </w:t>
      </w:r>
      <w:r w:rsidR="00000000">
        <w:t>information</w:t>
      </w:r>
      <w:r w:rsidR="00000000">
        <w:rPr>
          <w:spacing w:val="-8"/>
        </w:rPr>
        <w:t xml:space="preserve"> </w:t>
      </w:r>
      <w:r w:rsidR="00000000">
        <w:t>network</w:t>
      </w:r>
      <w:r w:rsidR="00000000">
        <w:rPr>
          <w:spacing w:val="-9"/>
        </w:rPr>
        <w:t xml:space="preserve"> </w:t>
      </w:r>
      <w:r w:rsidR="00000000">
        <w:t>provides</w:t>
      </w:r>
      <w:r w:rsidR="00000000">
        <w:rPr>
          <w:spacing w:val="-15"/>
        </w:rPr>
        <w:t xml:space="preserve"> </w:t>
      </w:r>
      <w:r w:rsidR="00000000">
        <w:t>APIs</w:t>
      </w:r>
      <w:r w:rsidR="00000000">
        <w:rPr>
          <w:spacing w:val="-8"/>
        </w:rPr>
        <w:t xml:space="preserve"> </w:t>
      </w:r>
      <w:r w:rsidR="00000000">
        <w:t>and</w:t>
      </w:r>
      <w:r w:rsidR="00000000">
        <w:rPr>
          <w:spacing w:val="-8"/>
        </w:rPr>
        <w:t xml:space="preserve"> </w:t>
      </w:r>
      <w:r w:rsidR="00000000">
        <w:t>integration</w:t>
      </w:r>
      <w:r w:rsidR="00000000">
        <w:rPr>
          <w:spacing w:val="-8"/>
        </w:rPr>
        <w:t xml:space="preserve"> </w:t>
      </w:r>
      <w:r w:rsidR="00000000">
        <w:t>tools</w:t>
      </w:r>
      <w:r w:rsidR="00000000">
        <w:rPr>
          <w:spacing w:val="-8"/>
        </w:rPr>
        <w:t xml:space="preserve"> </w:t>
      </w:r>
      <w:r w:rsidR="00000000">
        <w:t>that allow</w:t>
      </w:r>
      <w:r w:rsidR="00000000">
        <w:rPr>
          <w:spacing w:val="-11"/>
        </w:rPr>
        <w:t xml:space="preserve"> </w:t>
      </w:r>
      <w:r w:rsidR="00000000">
        <w:t>external</w:t>
      </w:r>
      <w:r w:rsidR="00000000">
        <w:rPr>
          <w:spacing w:val="-10"/>
        </w:rPr>
        <w:t xml:space="preserve"> </w:t>
      </w:r>
      <w:r w:rsidR="00000000">
        <w:t>systems,</w:t>
      </w:r>
      <w:r w:rsidR="00000000">
        <w:rPr>
          <w:spacing w:val="-10"/>
        </w:rPr>
        <w:t xml:space="preserve"> </w:t>
      </w:r>
      <w:r w:rsidR="00000000">
        <w:t>such</w:t>
      </w:r>
      <w:r w:rsidR="00000000">
        <w:rPr>
          <w:spacing w:val="-11"/>
        </w:rPr>
        <w:t xml:space="preserve"> </w:t>
      </w:r>
      <w:r w:rsidR="00000000">
        <w:t>as</w:t>
      </w:r>
      <w:r w:rsidR="00000000">
        <w:rPr>
          <w:spacing w:val="-8"/>
        </w:rPr>
        <w:t xml:space="preserve"> </w:t>
      </w:r>
      <w:r w:rsidR="00000000">
        <w:t>airline</w:t>
      </w:r>
      <w:r w:rsidR="00000000">
        <w:rPr>
          <w:spacing w:val="-11"/>
        </w:rPr>
        <w:t xml:space="preserve"> </w:t>
      </w:r>
      <w:r w:rsidR="00000000">
        <w:t>reservation</w:t>
      </w:r>
      <w:r w:rsidR="00000000">
        <w:rPr>
          <w:spacing w:val="-8"/>
        </w:rPr>
        <w:t xml:space="preserve"> </w:t>
      </w:r>
      <w:r w:rsidR="00000000">
        <w:t>systems</w:t>
      </w:r>
      <w:r w:rsidR="00000000">
        <w:rPr>
          <w:spacing w:val="-10"/>
        </w:rPr>
        <w:t xml:space="preserve"> </w:t>
      </w:r>
      <w:r w:rsidR="00000000">
        <w:t>or</w:t>
      </w:r>
      <w:r w:rsidR="00000000">
        <w:rPr>
          <w:spacing w:val="-9"/>
        </w:rPr>
        <w:t xml:space="preserve"> </w:t>
      </w:r>
      <w:r w:rsidR="00000000">
        <w:t>baggage</w:t>
      </w:r>
      <w:r w:rsidR="00000000">
        <w:rPr>
          <w:spacing w:val="-12"/>
        </w:rPr>
        <w:t xml:space="preserve"> </w:t>
      </w:r>
      <w:r w:rsidR="00000000">
        <w:t>handling</w:t>
      </w:r>
      <w:r w:rsidR="00000000">
        <w:rPr>
          <w:spacing w:val="-13"/>
        </w:rPr>
        <w:t xml:space="preserve"> </w:t>
      </w:r>
      <w:r w:rsidR="00000000">
        <w:t>systems,</w:t>
      </w:r>
      <w:r w:rsidR="00000000">
        <w:rPr>
          <w:spacing w:val="-10"/>
        </w:rPr>
        <w:t xml:space="preserve"> </w:t>
      </w:r>
      <w:r w:rsidR="00000000">
        <w:t>to</w:t>
      </w:r>
      <w:r w:rsidR="00000000">
        <w:rPr>
          <w:spacing w:val="-8"/>
        </w:rPr>
        <w:t xml:space="preserve"> </w:t>
      </w:r>
      <w:r w:rsidR="00000000">
        <w:t>access real-time</w:t>
      </w:r>
      <w:r w:rsidR="00000000">
        <w:rPr>
          <w:spacing w:val="-8"/>
        </w:rPr>
        <w:t xml:space="preserve"> </w:t>
      </w:r>
      <w:r w:rsidR="00000000">
        <w:t>information</w:t>
      </w:r>
      <w:r w:rsidR="00000000">
        <w:rPr>
          <w:spacing w:val="-7"/>
        </w:rPr>
        <w:t xml:space="preserve"> </w:t>
      </w:r>
      <w:r w:rsidR="00000000">
        <w:t>from</w:t>
      </w:r>
      <w:r w:rsidR="00000000">
        <w:rPr>
          <w:spacing w:val="-7"/>
        </w:rPr>
        <w:t xml:space="preserve"> </w:t>
      </w:r>
      <w:r w:rsidR="00000000">
        <w:t>the</w:t>
      </w:r>
      <w:r w:rsidR="00000000">
        <w:rPr>
          <w:spacing w:val="-8"/>
        </w:rPr>
        <w:t xml:space="preserve"> </w:t>
      </w:r>
      <w:r w:rsidR="00000000">
        <w:t>network.</w:t>
      </w:r>
      <w:r w:rsidR="00000000">
        <w:rPr>
          <w:spacing w:val="-10"/>
        </w:rPr>
        <w:t xml:space="preserve"> </w:t>
      </w:r>
      <w:r w:rsidR="00000000">
        <w:t>The</w:t>
      </w:r>
      <w:r w:rsidR="00000000">
        <w:rPr>
          <w:spacing w:val="-8"/>
        </w:rPr>
        <w:t xml:space="preserve"> </w:t>
      </w:r>
      <w:r w:rsidR="00000000">
        <w:t>integration</w:t>
      </w:r>
      <w:r w:rsidR="00000000">
        <w:rPr>
          <w:spacing w:val="-7"/>
        </w:rPr>
        <w:t xml:space="preserve"> </w:t>
      </w:r>
      <w:r w:rsidR="00000000">
        <w:t>tools</w:t>
      </w:r>
      <w:r w:rsidR="00000000">
        <w:rPr>
          <w:spacing w:val="-7"/>
        </w:rPr>
        <w:t xml:space="preserve"> </w:t>
      </w:r>
      <w:r w:rsidR="00000000">
        <w:t>may</w:t>
      </w:r>
      <w:r w:rsidR="00000000">
        <w:rPr>
          <w:spacing w:val="-12"/>
        </w:rPr>
        <w:t xml:space="preserve"> </w:t>
      </w:r>
      <w:r w:rsidR="00000000">
        <w:t>include</w:t>
      </w:r>
      <w:r w:rsidR="00000000">
        <w:rPr>
          <w:spacing w:val="-5"/>
        </w:rPr>
        <w:t xml:space="preserve"> </w:t>
      </w:r>
      <w:r w:rsidR="00000000">
        <w:t>middleware</w:t>
      </w:r>
      <w:r w:rsidR="00000000">
        <w:rPr>
          <w:spacing w:val="-9"/>
        </w:rPr>
        <w:t xml:space="preserve"> </w:t>
      </w:r>
      <w:r w:rsidR="00000000">
        <w:t>or</w:t>
      </w:r>
      <w:r w:rsidR="00000000">
        <w:rPr>
          <w:spacing w:val="-8"/>
        </w:rPr>
        <w:t xml:space="preserve"> </w:t>
      </w:r>
      <w:r w:rsidR="00000000">
        <w:t>service- oriented architecture (SOA) that enable data exchange between different systems.</w:t>
      </w:r>
      <w:r>
        <w:t xml:space="preserve"> </w:t>
      </w:r>
      <w:r w:rsidR="00000000">
        <w:t>Security</w:t>
      </w:r>
      <w:r w:rsidR="00000000">
        <w:rPr>
          <w:spacing w:val="-2"/>
        </w:rPr>
        <w:t xml:space="preserve"> </w:t>
      </w:r>
      <w:r w:rsidR="00000000">
        <w:t>and access control:</w:t>
      </w:r>
      <w:r w:rsidR="00000000">
        <w:rPr>
          <w:spacing w:val="-15"/>
        </w:rPr>
        <w:t xml:space="preserve"> </w:t>
      </w:r>
      <w:r w:rsidR="00000000">
        <w:t>An airport information network</w:t>
      </w:r>
      <w:r w:rsidR="00000000">
        <w:rPr>
          <w:spacing w:val="-1"/>
        </w:rPr>
        <w:t xml:space="preserve"> </w:t>
      </w:r>
      <w:r w:rsidR="00000000">
        <w:t>contains sensitive information about airport operations, flights, and passengers. Security and access control mechanisms, such as authentication, authorization, encryption, and firewalls, are necessary to ensure the privacy and confidentiality of the data.</w:t>
      </w:r>
      <w:r>
        <w:t xml:space="preserve">  </w:t>
      </w:r>
      <w:r w:rsidR="00000000">
        <w:rPr>
          <w:rFonts w:ascii="Palatino"/>
          <w:spacing w:val="-5"/>
        </w:rPr>
        <w:t>379</w:t>
      </w:r>
      <w:r>
        <w:rPr>
          <w:rFonts w:ascii="Palatino"/>
        </w:rPr>
        <w:t xml:space="preserve">   </w:t>
      </w:r>
      <w:r w:rsidR="00000000">
        <w:t>Testing</w:t>
      </w:r>
      <w:r w:rsidR="00000000">
        <w:rPr>
          <w:spacing w:val="-15"/>
        </w:rPr>
        <w:t xml:space="preserve"> </w:t>
      </w:r>
      <w:r w:rsidR="00000000">
        <w:t>and</w:t>
      </w:r>
      <w:r w:rsidR="00000000">
        <w:rPr>
          <w:spacing w:val="-15"/>
        </w:rPr>
        <w:t xml:space="preserve"> </w:t>
      </w:r>
      <w:r w:rsidR="00000000">
        <w:t>validation:</w:t>
      </w:r>
      <w:r w:rsidR="00000000">
        <w:rPr>
          <w:spacing w:val="-15"/>
        </w:rPr>
        <w:t xml:space="preserve"> </w:t>
      </w:r>
      <w:r w:rsidR="00000000">
        <w:t>The</w:t>
      </w:r>
      <w:r w:rsidR="00000000">
        <w:rPr>
          <w:spacing w:val="-15"/>
        </w:rPr>
        <w:t xml:space="preserve"> </w:t>
      </w:r>
      <w:r w:rsidR="00000000">
        <w:t>integration</w:t>
      </w:r>
      <w:r w:rsidR="00000000">
        <w:rPr>
          <w:spacing w:val="-15"/>
        </w:rPr>
        <w:t xml:space="preserve"> </w:t>
      </w:r>
      <w:r w:rsidR="00000000">
        <w:t>of</w:t>
      </w:r>
      <w:r w:rsidR="00000000">
        <w:rPr>
          <w:spacing w:val="-13"/>
        </w:rPr>
        <w:t xml:space="preserve"> </w:t>
      </w:r>
      <w:r w:rsidR="00000000">
        <w:t>an</w:t>
      </w:r>
      <w:r w:rsidR="00000000">
        <w:rPr>
          <w:spacing w:val="-14"/>
        </w:rPr>
        <w:t xml:space="preserve"> </w:t>
      </w:r>
      <w:r w:rsidR="00000000">
        <w:t>airport</w:t>
      </w:r>
      <w:r w:rsidR="00000000">
        <w:rPr>
          <w:spacing w:val="-14"/>
        </w:rPr>
        <w:t xml:space="preserve"> </w:t>
      </w:r>
      <w:r w:rsidR="00000000">
        <w:t>information</w:t>
      </w:r>
      <w:r w:rsidR="00000000">
        <w:rPr>
          <w:spacing w:val="-14"/>
        </w:rPr>
        <w:t xml:space="preserve"> </w:t>
      </w:r>
      <w:r w:rsidR="00000000">
        <w:t>network</w:t>
      </w:r>
      <w:r w:rsidR="00000000">
        <w:rPr>
          <w:spacing w:val="-13"/>
        </w:rPr>
        <w:t xml:space="preserve"> </w:t>
      </w:r>
      <w:r w:rsidR="00000000">
        <w:t>requires</w:t>
      </w:r>
      <w:r w:rsidR="00000000">
        <w:rPr>
          <w:spacing w:val="-14"/>
        </w:rPr>
        <w:t xml:space="preserve"> </w:t>
      </w:r>
      <w:r w:rsidR="00000000">
        <w:t>thorough</w:t>
      </w:r>
      <w:r w:rsidR="00000000">
        <w:rPr>
          <w:spacing w:val="-14"/>
        </w:rPr>
        <w:t xml:space="preserve"> </w:t>
      </w:r>
      <w:r w:rsidR="00000000">
        <w:t>testing and validation to ensure that the system functions as expected and meets the requirements of the stakeholders.</w:t>
      </w:r>
      <w:r w:rsidR="00000000">
        <w:rPr>
          <w:spacing w:val="-10"/>
        </w:rPr>
        <w:t xml:space="preserve"> </w:t>
      </w:r>
      <w:r w:rsidR="00000000">
        <w:t>Testing</w:t>
      </w:r>
      <w:r w:rsidR="00000000">
        <w:rPr>
          <w:spacing w:val="-7"/>
        </w:rPr>
        <w:t xml:space="preserve"> </w:t>
      </w:r>
      <w:r w:rsidR="00000000">
        <w:t>may</w:t>
      </w:r>
      <w:r w:rsidR="00000000">
        <w:rPr>
          <w:spacing w:val="-6"/>
        </w:rPr>
        <w:t xml:space="preserve"> </w:t>
      </w:r>
      <w:r w:rsidR="00000000">
        <w:t>include</w:t>
      </w:r>
      <w:r w:rsidR="00000000">
        <w:rPr>
          <w:spacing w:val="-2"/>
        </w:rPr>
        <w:t xml:space="preserve"> </w:t>
      </w:r>
      <w:r w:rsidR="00000000">
        <w:t>functional</w:t>
      </w:r>
      <w:r w:rsidR="00000000">
        <w:rPr>
          <w:spacing w:val="-3"/>
        </w:rPr>
        <w:t xml:space="preserve"> </w:t>
      </w:r>
      <w:r w:rsidR="00000000">
        <w:t>testing,</w:t>
      </w:r>
      <w:r w:rsidR="00000000">
        <w:rPr>
          <w:spacing w:val="-4"/>
        </w:rPr>
        <w:t xml:space="preserve"> </w:t>
      </w:r>
      <w:r w:rsidR="00000000">
        <w:t>integration</w:t>
      </w:r>
      <w:r w:rsidR="00000000">
        <w:rPr>
          <w:spacing w:val="-3"/>
        </w:rPr>
        <w:t xml:space="preserve"> </w:t>
      </w:r>
      <w:r w:rsidR="00000000">
        <w:t>testing,</w:t>
      </w:r>
      <w:r w:rsidR="00000000">
        <w:rPr>
          <w:spacing w:val="-3"/>
        </w:rPr>
        <w:t xml:space="preserve"> </w:t>
      </w:r>
      <w:r w:rsidR="00000000">
        <w:t>and</w:t>
      </w:r>
      <w:r w:rsidR="00000000">
        <w:rPr>
          <w:spacing w:val="-3"/>
        </w:rPr>
        <w:t xml:space="preserve"> </w:t>
      </w:r>
      <w:r w:rsidR="00000000">
        <w:t>performance</w:t>
      </w:r>
      <w:r w:rsidR="00000000">
        <w:rPr>
          <w:spacing w:val="-4"/>
        </w:rPr>
        <w:t xml:space="preserve"> </w:t>
      </w:r>
      <w:r w:rsidR="00000000">
        <w:rPr>
          <w:spacing w:val="-2"/>
        </w:rPr>
        <w:t>testing.</w:t>
      </w:r>
      <w:r>
        <w:t xml:space="preserve"> </w:t>
      </w:r>
      <w:r w:rsidR="00000000">
        <w:t>Maintenance and support: An airport information network requires ongoing maintenance and support</w:t>
      </w:r>
      <w:r w:rsidR="00000000">
        <w:rPr>
          <w:spacing w:val="-8"/>
        </w:rPr>
        <w:t xml:space="preserve"> </w:t>
      </w:r>
      <w:r w:rsidR="00000000">
        <w:t>to</w:t>
      </w:r>
      <w:r w:rsidR="00000000">
        <w:rPr>
          <w:spacing w:val="-8"/>
        </w:rPr>
        <w:t xml:space="preserve"> </w:t>
      </w:r>
      <w:r w:rsidR="00000000">
        <w:t>ensure</w:t>
      </w:r>
      <w:r w:rsidR="00000000">
        <w:rPr>
          <w:spacing w:val="-10"/>
        </w:rPr>
        <w:t xml:space="preserve"> </w:t>
      </w:r>
      <w:r w:rsidR="00000000">
        <w:t>that</w:t>
      </w:r>
      <w:r w:rsidR="00000000">
        <w:rPr>
          <w:spacing w:val="-8"/>
        </w:rPr>
        <w:t xml:space="preserve"> </w:t>
      </w:r>
      <w:r w:rsidR="00000000">
        <w:t>the</w:t>
      </w:r>
      <w:r w:rsidR="00000000">
        <w:rPr>
          <w:spacing w:val="-11"/>
        </w:rPr>
        <w:t xml:space="preserve"> </w:t>
      </w:r>
      <w:r w:rsidR="00000000">
        <w:t>system</w:t>
      </w:r>
      <w:r w:rsidR="00000000">
        <w:rPr>
          <w:spacing w:val="-8"/>
        </w:rPr>
        <w:t xml:space="preserve"> </w:t>
      </w:r>
      <w:r w:rsidR="00000000">
        <w:t>remains</w:t>
      </w:r>
      <w:r w:rsidR="00000000">
        <w:rPr>
          <w:spacing w:val="-8"/>
        </w:rPr>
        <w:t xml:space="preserve"> </w:t>
      </w:r>
      <w:r w:rsidR="00000000">
        <w:t>stable,</w:t>
      </w:r>
      <w:r w:rsidR="00000000">
        <w:rPr>
          <w:spacing w:val="-8"/>
        </w:rPr>
        <w:t xml:space="preserve"> </w:t>
      </w:r>
      <w:r w:rsidR="00000000">
        <w:t>secure,</w:t>
      </w:r>
      <w:r w:rsidR="00000000">
        <w:rPr>
          <w:spacing w:val="-8"/>
        </w:rPr>
        <w:t xml:space="preserve"> </w:t>
      </w:r>
      <w:r w:rsidR="00000000">
        <w:t>and</w:t>
      </w:r>
      <w:r w:rsidR="00000000">
        <w:rPr>
          <w:spacing w:val="-8"/>
        </w:rPr>
        <w:t xml:space="preserve"> </w:t>
      </w:r>
      <w:r w:rsidR="00000000">
        <w:t>up-to-date.</w:t>
      </w:r>
      <w:r w:rsidR="00000000">
        <w:rPr>
          <w:spacing w:val="-9"/>
        </w:rPr>
        <w:t xml:space="preserve"> </w:t>
      </w:r>
      <w:r w:rsidR="00000000">
        <w:t>Maintenance</w:t>
      </w:r>
      <w:r w:rsidR="00000000">
        <w:rPr>
          <w:spacing w:val="-9"/>
        </w:rPr>
        <w:t xml:space="preserve"> </w:t>
      </w:r>
      <w:r w:rsidR="00000000">
        <w:t>may</w:t>
      </w:r>
      <w:r w:rsidR="00000000">
        <w:rPr>
          <w:spacing w:val="-15"/>
        </w:rPr>
        <w:t xml:space="preserve"> </w:t>
      </w:r>
      <w:r w:rsidR="00000000">
        <w:t>include software updates, bug fixes, and hardware maintenance, while support may include user training and helpdesk support.</w:t>
      </w:r>
      <w:r>
        <w:t xml:space="preserve"> </w:t>
      </w:r>
      <w:r w:rsidR="00000000">
        <w:t>These</w:t>
      </w:r>
      <w:r w:rsidR="00000000">
        <w:rPr>
          <w:spacing w:val="-15"/>
        </w:rPr>
        <w:t xml:space="preserve"> </w:t>
      </w:r>
      <w:r w:rsidR="00000000">
        <w:t>are</w:t>
      </w:r>
      <w:r w:rsidR="00000000">
        <w:rPr>
          <w:spacing w:val="-15"/>
        </w:rPr>
        <w:t xml:space="preserve"> </w:t>
      </w:r>
      <w:r w:rsidR="00000000">
        <w:t>some</w:t>
      </w:r>
      <w:r w:rsidR="00000000">
        <w:rPr>
          <w:spacing w:val="-15"/>
        </w:rPr>
        <w:t xml:space="preserve"> </w:t>
      </w:r>
      <w:r w:rsidR="00000000">
        <w:t>key</w:t>
      </w:r>
      <w:r w:rsidR="00000000">
        <w:rPr>
          <w:spacing w:val="-15"/>
        </w:rPr>
        <w:t xml:space="preserve"> </w:t>
      </w:r>
      <w:r w:rsidR="00000000">
        <w:t>aspects</w:t>
      </w:r>
      <w:r w:rsidR="00000000">
        <w:rPr>
          <w:spacing w:val="-12"/>
        </w:rPr>
        <w:t xml:space="preserve"> </w:t>
      </w:r>
      <w:r w:rsidR="00000000">
        <w:t>of</w:t>
      </w:r>
      <w:r w:rsidR="00000000">
        <w:rPr>
          <w:spacing w:val="-15"/>
        </w:rPr>
        <w:t xml:space="preserve"> </w:t>
      </w:r>
      <w:r w:rsidR="00000000">
        <w:t>airport</w:t>
      </w:r>
      <w:r w:rsidR="00000000">
        <w:rPr>
          <w:spacing w:val="-14"/>
        </w:rPr>
        <w:t xml:space="preserve"> </w:t>
      </w:r>
      <w:r w:rsidR="00000000">
        <w:t>information</w:t>
      </w:r>
      <w:r w:rsidR="00000000">
        <w:rPr>
          <w:spacing w:val="-14"/>
        </w:rPr>
        <w:t xml:space="preserve"> </w:t>
      </w:r>
      <w:r w:rsidR="00000000">
        <w:t>network</w:t>
      </w:r>
      <w:r w:rsidR="00000000">
        <w:rPr>
          <w:spacing w:val="-15"/>
        </w:rPr>
        <w:t xml:space="preserve"> </w:t>
      </w:r>
      <w:r w:rsidR="00000000">
        <w:t>integration.</w:t>
      </w:r>
      <w:r w:rsidR="00000000">
        <w:rPr>
          <w:spacing w:val="-12"/>
        </w:rPr>
        <w:t xml:space="preserve"> </w:t>
      </w:r>
      <w:r w:rsidR="00000000">
        <w:t>Integration</w:t>
      </w:r>
      <w:r w:rsidR="00000000">
        <w:rPr>
          <w:spacing w:val="-14"/>
        </w:rPr>
        <w:t xml:space="preserve"> </w:t>
      </w:r>
      <w:r w:rsidR="00000000">
        <w:t>requires</w:t>
      </w:r>
      <w:r w:rsidR="00000000">
        <w:rPr>
          <w:spacing w:val="-14"/>
        </w:rPr>
        <w:t xml:space="preserve"> </w:t>
      </w:r>
      <w:r w:rsidR="00000000">
        <w:t>careful planning, design, and implementation to ensure that the system functions seamlessly and meets the requirements of the stakeholders.</w:t>
      </w:r>
      <w:r>
        <w:t xml:space="preserve"> </w:t>
      </w:r>
      <w:r w:rsidR="00000000">
        <w:rPr>
          <w:spacing w:val="-2"/>
        </w:rPr>
        <w:t>SUPPLIERS</w:t>
      </w:r>
      <w:r>
        <w:t xml:space="preserve"> </w:t>
      </w:r>
      <w:r w:rsidR="00000000">
        <w:t>There are several suppliers of airport information network solutions, each offering a range of products and services that can be customized to meet the specific needs of airports and their stakeholders. Here are some examples of airport information network suppliers:</w:t>
      </w:r>
      <w:r>
        <w:t xml:space="preserve"> </w:t>
      </w:r>
      <w:r w:rsidR="00000000">
        <w:t>SITA:</w:t>
      </w:r>
      <w:r w:rsidR="00000000">
        <w:rPr>
          <w:spacing w:val="-4"/>
        </w:rPr>
        <w:t xml:space="preserve"> </w:t>
      </w:r>
      <w:r w:rsidR="00000000">
        <w:t>SITA</w:t>
      </w:r>
      <w:r w:rsidR="00000000">
        <w:rPr>
          <w:spacing w:val="-15"/>
        </w:rPr>
        <w:t xml:space="preserve"> </w:t>
      </w:r>
      <w:r w:rsidR="00000000">
        <w:t>is</w:t>
      </w:r>
      <w:r w:rsidR="00000000">
        <w:rPr>
          <w:spacing w:val="-2"/>
        </w:rPr>
        <w:t xml:space="preserve"> </w:t>
      </w:r>
      <w:r w:rsidR="00000000">
        <w:t>a</w:t>
      </w:r>
      <w:r w:rsidR="00000000">
        <w:rPr>
          <w:spacing w:val="-4"/>
        </w:rPr>
        <w:t xml:space="preserve"> </w:t>
      </w:r>
      <w:r w:rsidR="00000000">
        <w:t>global</w:t>
      </w:r>
      <w:r w:rsidR="00000000">
        <w:rPr>
          <w:spacing w:val="-2"/>
        </w:rPr>
        <w:t xml:space="preserve"> </w:t>
      </w:r>
      <w:r w:rsidR="00000000">
        <w:t>provider</w:t>
      </w:r>
      <w:r w:rsidR="00000000">
        <w:rPr>
          <w:spacing w:val="-4"/>
        </w:rPr>
        <w:t xml:space="preserve"> </w:t>
      </w:r>
      <w:r w:rsidR="00000000">
        <w:t>of</w:t>
      </w:r>
      <w:r w:rsidR="00000000">
        <w:rPr>
          <w:spacing w:val="-1"/>
        </w:rPr>
        <w:t xml:space="preserve"> </w:t>
      </w:r>
      <w:r w:rsidR="00000000">
        <w:t>IT</w:t>
      </w:r>
      <w:r w:rsidR="00000000">
        <w:rPr>
          <w:spacing w:val="-7"/>
        </w:rPr>
        <w:t xml:space="preserve"> </w:t>
      </w:r>
      <w:r w:rsidR="00000000">
        <w:t>and</w:t>
      </w:r>
      <w:r w:rsidR="00000000">
        <w:rPr>
          <w:spacing w:val="-3"/>
        </w:rPr>
        <w:t xml:space="preserve"> </w:t>
      </w:r>
      <w:r w:rsidR="00000000">
        <w:t>communication</w:t>
      </w:r>
      <w:r w:rsidR="00000000">
        <w:rPr>
          <w:spacing w:val="-3"/>
        </w:rPr>
        <w:t xml:space="preserve"> </w:t>
      </w:r>
      <w:r w:rsidR="00000000">
        <w:t>solutions</w:t>
      </w:r>
      <w:r w:rsidR="00000000">
        <w:rPr>
          <w:spacing w:val="-2"/>
        </w:rPr>
        <w:t xml:space="preserve"> </w:t>
      </w:r>
      <w:r w:rsidR="00000000">
        <w:t>for</w:t>
      </w:r>
      <w:r w:rsidR="00000000">
        <w:rPr>
          <w:spacing w:val="-4"/>
        </w:rPr>
        <w:t xml:space="preserve"> </w:t>
      </w:r>
      <w:r w:rsidR="00000000">
        <w:t>the</w:t>
      </w:r>
      <w:r w:rsidR="00000000">
        <w:rPr>
          <w:spacing w:val="-6"/>
        </w:rPr>
        <w:t xml:space="preserve"> </w:t>
      </w:r>
      <w:r w:rsidR="00000000">
        <w:t>air</w:t>
      </w:r>
      <w:r w:rsidR="00000000">
        <w:rPr>
          <w:spacing w:val="-3"/>
        </w:rPr>
        <w:t xml:space="preserve"> </w:t>
      </w:r>
      <w:r w:rsidR="00000000">
        <w:t>transport</w:t>
      </w:r>
      <w:r w:rsidR="00000000">
        <w:rPr>
          <w:spacing w:val="-3"/>
        </w:rPr>
        <w:t xml:space="preserve"> </w:t>
      </w:r>
      <w:r w:rsidR="00000000">
        <w:t>industry. SITA's airport information network solutions include airport operations management, passenger processing, baggage management, and airport collaboration platforms.</w:t>
      </w:r>
      <w:r>
        <w:t xml:space="preserve"> </w:t>
      </w:r>
      <w:r w:rsidR="00000000">
        <w:t>Amadeus: Amadeus is a global provider of travel technology solutions that serve the needs of airlines,</w:t>
      </w:r>
      <w:r w:rsidR="00000000">
        <w:rPr>
          <w:spacing w:val="-15"/>
        </w:rPr>
        <w:t xml:space="preserve"> </w:t>
      </w:r>
      <w:r w:rsidR="00000000">
        <w:t>airports,</w:t>
      </w:r>
      <w:r w:rsidR="00000000">
        <w:rPr>
          <w:spacing w:val="-15"/>
        </w:rPr>
        <w:t xml:space="preserve"> </w:t>
      </w:r>
      <w:r w:rsidR="00000000">
        <w:t>travel</w:t>
      </w:r>
      <w:r w:rsidR="00000000">
        <w:rPr>
          <w:spacing w:val="-15"/>
        </w:rPr>
        <w:t xml:space="preserve"> </w:t>
      </w:r>
      <w:r w:rsidR="00000000">
        <w:t>agencies,</w:t>
      </w:r>
      <w:r w:rsidR="00000000">
        <w:rPr>
          <w:spacing w:val="-15"/>
        </w:rPr>
        <w:t xml:space="preserve"> </w:t>
      </w:r>
      <w:r w:rsidR="00000000">
        <w:t>and</w:t>
      </w:r>
      <w:r w:rsidR="00000000">
        <w:rPr>
          <w:spacing w:val="-15"/>
        </w:rPr>
        <w:t xml:space="preserve"> </w:t>
      </w:r>
      <w:r w:rsidR="00000000">
        <w:t>other</w:t>
      </w:r>
      <w:r w:rsidR="00000000">
        <w:rPr>
          <w:spacing w:val="-15"/>
        </w:rPr>
        <w:t xml:space="preserve"> </w:t>
      </w:r>
      <w:r w:rsidR="00000000">
        <w:t>travel</w:t>
      </w:r>
      <w:r w:rsidR="00000000">
        <w:rPr>
          <w:spacing w:val="-15"/>
        </w:rPr>
        <w:t xml:space="preserve"> </w:t>
      </w:r>
      <w:r w:rsidR="00000000">
        <w:t>providers.</w:t>
      </w:r>
      <w:r w:rsidR="00000000">
        <w:rPr>
          <w:spacing w:val="-15"/>
        </w:rPr>
        <w:t xml:space="preserve"> </w:t>
      </w:r>
      <w:r w:rsidR="00000000">
        <w:t>Amadeus'</w:t>
      </w:r>
      <w:r w:rsidR="00000000">
        <w:rPr>
          <w:spacing w:val="-15"/>
        </w:rPr>
        <w:t xml:space="preserve"> </w:t>
      </w:r>
      <w:r w:rsidR="00000000">
        <w:t>airport</w:t>
      </w:r>
      <w:r w:rsidR="00000000">
        <w:rPr>
          <w:spacing w:val="-15"/>
        </w:rPr>
        <w:t xml:space="preserve"> </w:t>
      </w:r>
      <w:r w:rsidR="00000000">
        <w:t>information</w:t>
      </w:r>
      <w:r w:rsidR="00000000">
        <w:rPr>
          <w:spacing w:val="-15"/>
        </w:rPr>
        <w:t xml:space="preserve"> </w:t>
      </w:r>
      <w:r w:rsidR="00000000">
        <w:t>network solutions</w:t>
      </w:r>
      <w:r w:rsidR="00000000">
        <w:rPr>
          <w:spacing w:val="-10"/>
        </w:rPr>
        <w:t xml:space="preserve"> </w:t>
      </w:r>
      <w:r w:rsidR="00000000">
        <w:t>include</w:t>
      </w:r>
      <w:r w:rsidR="00000000">
        <w:rPr>
          <w:spacing w:val="-10"/>
        </w:rPr>
        <w:t xml:space="preserve"> </w:t>
      </w:r>
      <w:r w:rsidR="00000000">
        <w:t>airport</w:t>
      </w:r>
      <w:r w:rsidR="00000000">
        <w:rPr>
          <w:spacing w:val="-10"/>
        </w:rPr>
        <w:t xml:space="preserve"> </w:t>
      </w:r>
      <w:r w:rsidR="00000000">
        <w:t>resource</w:t>
      </w:r>
      <w:r w:rsidR="00000000">
        <w:rPr>
          <w:spacing w:val="-10"/>
        </w:rPr>
        <w:t xml:space="preserve"> </w:t>
      </w:r>
      <w:r w:rsidR="00000000">
        <w:t>management,</w:t>
      </w:r>
      <w:r w:rsidR="00000000">
        <w:rPr>
          <w:spacing w:val="-10"/>
        </w:rPr>
        <w:t xml:space="preserve"> </w:t>
      </w:r>
      <w:r w:rsidR="00000000">
        <w:t>passenger</w:t>
      </w:r>
      <w:r w:rsidR="00000000">
        <w:rPr>
          <w:spacing w:val="-10"/>
        </w:rPr>
        <w:t xml:space="preserve"> </w:t>
      </w:r>
      <w:r w:rsidR="00000000">
        <w:t>processing,</w:t>
      </w:r>
      <w:r w:rsidR="00000000">
        <w:rPr>
          <w:spacing w:val="-10"/>
        </w:rPr>
        <w:t xml:space="preserve"> </w:t>
      </w:r>
      <w:r w:rsidR="00000000">
        <w:t>baggage</w:t>
      </w:r>
      <w:r w:rsidR="00000000">
        <w:rPr>
          <w:spacing w:val="-10"/>
        </w:rPr>
        <w:t xml:space="preserve"> </w:t>
      </w:r>
      <w:r w:rsidR="00000000">
        <w:t>reconciliation,</w:t>
      </w:r>
      <w:r w:rsidR="00000000">
        <w:rPr>
          <w:spacing w:val="-10"/>
        </w:rPr>
        <w:t xml:space="preserve"> </w:t>
      </w:r>
      <w:r w:rsidR="00000000">
        <w:t>and flight information display systems.</w:t>
      </w:r>
      <w:r>
        <w:t xml:space="preserve"> </w:t>
      </w:r>
      <w:r w:rsidR="00000000">
        <w:t>Rockwell Collins: Rockwell Collins is a provider of aviation and information management solutions</w:t>
      </w:r>
      <w:r w:rsidR="00000000">
        <w:rPr>
          <w:spacing w:val="-4"/>
        </w:rPr>
        <w:t xml:space="preserve"> </w:t>
      </w:r>
      <w:r w:rsidR="00000000">
        <w:t>that</w:t>
      </w:r>
      <w:r w:rsidR="00000000">
        <w:rPr>
          <w:spacing w:val="-3"/>
        </w:rPr>
        <w:t xml:space="preserve"> </w:t>
      </w:r>
      <w:r w:rsidR="00000000">
        <w:t>help</w:t>
      </w:r>
      <w:r w:rsidR="00000000">
        <w:rPr>
          <w:spacing w:val="-3"/>
        </w:rPr>
        <w:t xml:space="preserve"> </w:t>
      </w:r>
      <w:r w:rsidR="00000000">
        <w:t>airlines</w:t>
      </w:r>
      <w:r w:rsidR="00000000">
        <w:rPr>
          <w:spacing w:val="-4"/>
        </w:rPr>
        <w:t xml:space="preserve"> </w:t>
      </w:r>
      <w:r w:rsidR="00000000">
        <w:t>and</w:t>
      </w:r>
      <w:r w:rsidR="00000000">
        <w:rPr>
          <w:spacing w:val="-3"/>
        </w:rPr>
        <w:t xml:space="preserve"> </w:t>
      </w:r>
      <w:r w:rsidR="00000000">
        <w:t>airports</w:t>
      </w:r>
      <w:r w:rsidR="00000000">
        <w:rPr>
          <w:spacing w:val="-4"/>
        </w:rPr>
        <w:t xml:space="preserve"> </w:t>
      </w:r>
      <w:r w:rsidR="00000000">
        <w:t>improve</w:t>
      </w:r>
      <w:r w:rsidR="00000000">
        <w:rPr>
          <w:spacing w:val="-5"/>
        </w:rPr>
        <w:t xml:space="preserve"> </w:t>
      </w:r>
      <w:r w:rsidR="00000000">
        <w:t>operational</w:t>
      </w:r>
      <w:r w:rsidR="00000000">
        <w:rPr>
          <w:spacing w:val="-3"/>
        </w:rPr>
        <w:t xml:space="preserve"> </w:t>
      </w:r>
      <w:r w:rsidR="00000000">
        <w:t>efficiency</w:t>
      </w:r>
      <w:r w:rsidR="00000000">
        <w:rPr>
          <w:spacing w:val="-6"/>
        </w:rPr>
        <w:t xml:space="preserve"> </w:t>
      </w:r>
      <w:r w:rsidR="00000000">
        <w:t>and</w:t>
      </w:r>
      <w:r w:rsidR="00000000">
        <w:rPr>
          <w:spacing w:val="-3"/>
        </w:rPr>
        <w:t xml:space="preserve"> </w:t>
      </w:r>
      <w:r w:rsidR="00000000">
        <w:t>enhance</w:t>
      </w:r>
      <w:r w:rsidR="00000000">
        <w:rPr>
          <w:spacing w:val="-4"/>
        </w:rPr>
        <w:t xml:space="preserve"> </w:t>
      </w:r>
      <w:r w:rsidR="00000000">
        <w:t>the</w:t>
      </w:r>
      <w:r w:rsidR="00000000">
        <w:rPr>
          <w:spacing w:val="-4"/>
        </w:rPr>
        <w:t xml:space="preserve"> </w:t>
      </w:r>
      <w:r w:rsidR="00000000">
        <w:t>passenger experience. Rockwell Collins' airport information network solutions include airport operations management, passenger processing, and self-service kiosks.</w:t>
      </w:r>
      <w:r>
        <w:t xml:space="preserve"> </w:t>
      </w:r>
      <w:r w:rsidR="00000000">
        <w:t>Honeywell: Honeywell is a global provider of aerospace and automation solutions that help airports</w:t>
      </w:r>
      <w:r w:rsidR="00000000">
        <w:rPr>
          <w:spacing w:val="-6"/>
        </w:rPr>
        <w:t xml:space="preserve"> </w:t>
      </w:r>
      <w:r w:rsidR="00000000">
        <w:t>and</w:t>
      </w:r>
      <w:r w:rsidR="00000000">
        <w:rPr>
          <w:spacing w:val="-5"/>
        </w:rPr>
        <w:t xml:space="preserve"> </w:t>
      </w:r>
      <w:r w:rsidR="00000000">
        <w:t>airlines</w:t>
      </w:r>
      <w:r w:rsidR="00000000">
        <w:rPr>
          <w:spacing w:val="-6"/>
        </w:rPr>
        <w:t xml:space="preserve"> </w:t>
      </w:r>
      <w:r w:rsidR="00000000">
        <w:t>improve</w:t>
      </w:r>
      <w:r w:rsidR="00000000">
        <w:rPr>
          <w:spacing w:val="-7"/>
        </w:rPr>
        <w:t xml:space="preserve"> </w:t>
      </w:r>
      <w:r w:rsidR="00000000">
        <w:t>safety,</w:t>
      </w:r>
      <w:r w:rsidR="00000000">
        <w:rPr>
          <w:spacing w:val="-5"/>
        </w:rPr>
        <w:t xml:space="preserve"> </w:t>
      </w:r>
      <w:r w:rsidR="00000000">
        <w:t>efficiency,</w:t>
      </w:r>
      <w:r w:rsidR="00000000">
        <w:rPr>
          <w:spacing w:val="-6"/>
        </w:rPr>
        <w:t xml:space="preserve"> </w:t>
      </w:r>
      <w:r w:rsidR="00000000">
        <w:t>and</w:t>
      </w:r>
      <w:r w:rsidR="00000000">
        <w:rPr>
          <w:spacing w:val="-6"/>
        </w:rPr>
        <w:t xml:space="preserve"> </w:t>
      </w:r>
      <w:r w:rsidR="00000000">
        <w:t>productivity.</w:t>
      </w:r>
      <w:r w:rsidR="00000000">
        <w:rPr>
          <w:spacing w:val="-6"/>
        </w:rPr>
        <w:t xml:space="preserve"> </w:t>
      </w:r>
      <w:r w:rsidR="00000000">
        <w:t>Honeywell's</w:t>
      </w:r>
      <w:r w:rsidR="00000000">
        <w:rPr>
          <w:spacing w:val="-6"/>
        </w:rPr>
        <w:t xml:space="preserve"> </w:t>
      </w:r>
      <w:r w:rsidR="00000000">
        <w:t>airport</w:t>
      </w:r>
      <w:r w:rsidR="00000000">
        <w:rPr>
          <w:spacing w:val="-7"/>
        </w:rPr>
        <w:t xml:space="preserve"> </w:t>
      </w:r>
      <w:r w:rsidR="00000000">
        <w:t xml:space="preserve">information network solutions include airport operations management, passenger processing, and baggage </w:t>
      </w:r>
      <w:r w:rsidR="00000000">
        <w:rPr>
          <w:spacing w:val="-2"/>
        </w:rPr>
        <w:t>management.</w:t>
      </w:r>
      <w:r>
        <w:t xml:space="preserve"> </w:t>
      </w:r>
      <w:r w:rsidR="00000000">
        <w:t>IBM:</w:t>
      </w:r>
      <w:r w:rsidR="00000000">
        <w:rPr>
          <w:spacing w:val="-10"/>
        </w:rPr>
        <w:t xml:space="preserve"> </w:t>
      </w:r>
      <w:r w:rsidR="00000000">
        <w:t>IBM</w:t>
      </w:r>
      <w:r w:rsidR="00000000">
        <w:rPr>
          <w:spacing w:val="-13"/>
        </w:rPr>
        <w:t xml:space="preserve"> </w:t>
      </w:r>
      <w:r w:rsidR="00000000">
        <w:t>is</w:t>
      </w:r>
      <w:r w:rsidR="00000000">
        <w:rPr>
          <w:spacing w:val="-12"/>
        </w:rPr>
        <w:t xml:space="preserve"> </w:t>
      </w:r>
      <w:r w:rsidR="00000000">
        <w:t>a</w:t>
      </w:r>
      <w:r w:rsidR="00000000">
        <w:rPr>
          <w:spacing w:val="-12"/>
        </w:rPr>
        <w:t xml:space="preserve"> </w:t>
      </w:r>
      <w:r w:rsidR="00000000">
        <w:t>global</w:t>
      </w:r>
      <w:r w:rsidR="00000000">
        <w:rPr>
          <w:spacing w:val="-13"/>
        </w:rPr>
        <w:t xml:space="preserve"> </w:t>
      </w:r>
      <w:r w:rsidR="00000000">
        <w:t>provider</w:t>
      </w:r>
      <w:r w:rsidR="00000000">
        <w:rPr>
          <w:spacing w:val="-14"/>
        </w:rPr>
        <w:t xml:space="preserve"> </w:t>
      </w:r>
      <w:r w:rsidR="00000000">
        <w:t>of</w:t>
      </w:r>
      <w:r w:rsidR="00000000">
        <w:rPr>
          <w:spacing w:val="-10"/>
        </w:rPr>
        <w:t xml:space="preserve"> </w:t>
      </w:r>
      <w:r w:rsidR="00000000">
        <w:t>IT</w:t>
      </w:r>
      <w:r w:rsidR="00000000">
        <w:rPr>
          <w:spacing w:val="-15"/>
        </w:rPr>
        <w:t xml:space="preserve"> </w:t>
      </w:r>
      <w:r w:rsidR="00000000">
        <w:t>and</w:t>
      </w:r>
      <w:r w:rsidR="00000000">
        <w:rPr>
          <w:spacing w:val="-13"/>
        </w:rPr>
        <w:t xml:space="preserve"> </w:t>
      </w:r>
      <w:r w:rsidR="00000000">
        <w:t>consulting</w:t>
      </w:r>
      <w:r w:rsidR="00000000">
        <w:rPr>
          <w:spacing w:val="-15"/>
        </w:rPr>
        <w:t xml:space="preserve"> </w:t>
      </w:r>
      <w:r w:rsidR="00000000">
        <w:t>services</w:t>
      </w:r>
      <w:r w:rsidR="00000000">
        <w:rPr>
          <w:spacing w:val="-13"/>
        </w:rPr>
        <w:t xml:space="preserve"> </w:t>
      </w:r>
      <w:r w:rsidR="00000000">
        <w:t>that</w:t>
      </w:r>
      <w:r w:rsidR="00000000">
        <w:rPr>
          <w:spacing w:val="-13"/>
        </w:rPr>
        <w:t xml:space="preserve"> </w:t>
      </w:r>
      <w:r w:rsidR="00000000">
        <w:t>help</w:t>
      </w:r>
      <w:r w:rsidR="00000000">
        <w:rPr>
          <w:spacing w:val="-10"/>
        </w:rPr>
        <w:t xml:space="preserve"> </w:t>
      </w:r>
      <w:r w:rsidR="00000000">
        <w:t>airports</w:t>
      </w:r>
      <w:r w:rsidR="00000000">
        <w:rPr>
          <w:spacing w:val="-12"/>
        </w:rPr>
        <w:t xml:space="preserve"> </w:t>
      </w:r>
      <w:r w:rsidR="00000000">
        <w:t>and</w:t>
      </w:r>
      <w:r w:rsidR="00000000">
        <w:rPr>
          <w:spacing w:val="-13"/>
        </w:rPr>
        <w:t xml:space="preserve"> </w:t>
      </w:r>
      <w:r w:rsidR="00000000">
        <w:t>airlines</w:t>
      </w:r>
      <w:r w:rsidR="00000000">
        <w:rPr>
          <w:spacing w:val="-13"/>
        </w:rPr>
        <w:t xml:space="preserve"> </w:t>
      </w:r>
      <w:r w:rsidR="00000000">
        <w:t>improve their operations, customer service, and profitability. IBM's airport information network solutions include airport resource management, passenger processing, baggage management, and analytics and reporting.</w:t>
      </w:r>
      <w:r>
        <w:t xml:space="preserve"> </w:t>
      </w:r>
      <w:r w:rsidR="00000000">
        <w:t>These are some examples of airport information network suppliers, but there are many other companies</w:t>
      </w:r>
      <w:r w:rsidR="00000000">
        <w:rPr>
          <w:spacing w:val="73"/>
        </w:rPr>
        <w:t xml:space="preserve"> </w:t>
      </w:r>
      <w:r w:rsidR="00000000">
        <w:t>that</w:t>
      </w:r>
      <w:r w:rsidR="00000000">
        <w:rPr>
          <w:spacing w:val="74"/>
        </w:rPr>
        <w:t xml:space="preserve"> </w:t>
      </w:r>
      <w:r w:rsidR="00000000">
        <w:t>provide</w:t>
      </w:r>
      <w:r w:rsidR="00000000">
        <w:rPr>
          <w:spacing w:val="74"/>
        </w:rPr>
        <w:t xml:space="preserve"> </w:t>
      </w:r>
      <w:r w:rsidR="00000000">
        <w:t>similar</w:t>
      </w:r>
      <w:r w:rsidR="00000000">
        <w:rPr>
          <w:spacing w:val="73"/>
        </w:rPr>
        <w:t xml:space="preserve"> </w:t>
      </w:r>
      <w:r w:rsidR="00000000">
        <w:t>solutions.</w:t>
      </w:r>
      <w:r w:rsidR="00000000">
        <w:rPr>
          <w:spacing w:val="67"/>
        </w:rPr>
        <w:t xml:space="preserve"> </w:t>
      </w:r>
      <w:r w:rsidR="00000000">
        <w:t>The</w:t>
      </w:r>
      <w:r w:rsidR="00000000">
        <w:rPr>
          <w:spacing w:val="73"/>
        </w:rPr>
        <w:t xml:space="preserve"> </w:t>
      </w:r>
      <w:r w:rsidR="00000000">
        <w:t>choice</w:t>
      </w:r>
      <w:r w:rsidR="00000000">
        <w:rPr>
          <w:spacing w:val="71"/>
        </w:rPr>
        <w:t xml:space="preserve"> </w:t>
      </w:r>
      <w:r w:rsidR="00000000">
        <w:t>of</w:t>
      </w:r>
      <w:r w:rsidR="00000000">
        <w:rPr>
          <w:spacing w:val="75"/>
        </w:rPr>
        <w:t xml:space="preserve"> </w:t>
      </w:r>
      <w:r w:rsidR="00000000">
        <w:t>supplier</w:t>
      </w:r>
      <w:r w:rsidR="00000000">
        <w:rPr>
          <w:spacing w:val="72"/>
        </w:rPr>
        <w:t xml:space="preserve"> </w:t>
      </w:r>
      <w:r w:rsidR="00000000">
        <w:t>depends</w:t>
      </w:r>
      <w:r w:rsidR="00000000">
        <w:rPr>
          <w:spacing w:val="73"/>
        </w:rPr>
        <w:t xml:space="preserve"> </w:t>
      </w:r>
      <w:r w:rsidR="00000000">
        <w:t>on</w:t>
      </w:r>
      <w:r w:rsidR="00000000">
        <w:rPr>
          <w:spacing w:val="74"/>
        </w:rPr>
        <w:t xml:space="preserve"> </w:t>
      </w:r>
      <w:r w:rsidR="00000000">
        <w:t>the</w:t>
      </w:r>
      <w:r w:rsidR="00000000">
        <w:rPr>
          <w:spacing w:val="73"/>
        </w:rPr>
        <w:t xml:space="preserve"> </w:t>
      </w:r>
      <w:r w:rsidR="00000000">
        <w:rPr>
          <w:spacing w:val="-2"/>
        </w:rPr>
        <w:t>specific</w:t>
      </w:r>
      <w:r>
        <w:t xml:space="preserve"> </w:t>
      </w:r>
      <w:r w:rsidR="00000000">
        <w:rPr>
          <w:rFonts w:ascii="Palatino"/>
          <w:spacing w:val="-5"/>
        </w:rPr>
        <w:t>380</w:t>
      </w:r>
      <w:r>
        <w:rPr>
          <w:rFonts w:ascii="Palatino"/>
        </w:rPr>
        <w:t xml:space="preserve">   </w:t>
      </w:r>
      <w:r w:rsidR="00000000">
        <w:t>requirements of</w:t>
      </w:r>
      <w:r w:rsidR="00000000">
        <w:rPr>
          <w:spacing w:val="-1"/>
        </w:rPr>
        <w:t xml:space="preserve"> </w:t>
      </w:r>
      <w:r w:rsidR="00000000">
        <w:t>the</w:t>
      </w:r>
      <w:r w:rsidR="00000000">
        <w:rPr>
          <w:spacing w:val="-1"/>
        </w:rPr>
        <w:t xml:space="preserve"> </w:t>
      </w:r>
      <w:r w:rsidR="00000000">
        <w:t xml:space="preserve">airport and its stakeholders, as well as factors such as cost, functionality, and </w:t>
      </w:r>
      <w:r w:rsidR="00000000">
        <w:rPr>
          <w:spacing w:val="-2"/>
        </w:rPr>
        <w:t>support.</w:t>
      </w:r>
      <w:r>
        <w:t xml:space="preserve">                     </w:t>
      </w:r>
      <w:r w:rsidR="00000000">
        <w:rPr>
          <w:rFonts w:ascii="Palatino"/>
          <w:spacing w:val="-5"/>
        </w:rPr>
        <w:t>381</w:t>
      </w:r>
      <w:r>
        <w:rPr>
          <w:rFonts w:ascii="Palatino"/>
        </w:rPr>
        <w:t xml:space="preserve">  </w:t>
      </w:r>
      <w:r>
        <w:rPr>
          <w:rFonts w:ascii="Palatino"/>
          <w:sz w:val="28"/>
        </w:rPr>
        <w:t xml:space="preserve"> </w:t>
      </w:r>
      <w:bookmarkStart w:id="128" w:name="INFORMATION_KIOSK_SYSTEM"/>
      <w:bookmarkStart w:id="129" w:name="_bookmark68"/>
      <w:bookmarkEnd w:id="128"/>
      <w:bookmarkEnd w:id="129"/>
      <w:r w:rsidR="00000000">
        <w:t>INFORMATION</w:t>
      </w:r>
      <w:r w:rsidR="00000000">
        <w:rPr>
          <w:spacing w:val="-10"/>
        </w:rPr>
        <w:t xml:space="preserve"> </w:t>
      </w:r>
      <w:r w:rsidR="00000000">
        <w:t>KIOSK</w:t>
      </w:r>
      <w:r w:rsidR="00000000">
        <w:rPr>
          <w:spacing w:val="-9"/>
        </w:rPr>
        <w:t xml:space="preserve"> </w:t>
      </w:r>
      <w:r w:rsidR="00000000">
        <w:rPr>
          <w:spacing w:val="-2"/>
        </w:rPr>
        <w:t>SYSTEM</w:t>
      </w:r>
      <w:r>
        <w:t xml:space="preserve"> </w:t>
      </w:r>
      <w:r w:rsidR="00000000">
        <w:rPr>
          <w:spacing w:val="-2"/>
        </w:rPr>
        <w:t>INTRODUCTION</w:t>
      </w:r>
      <w:r>
        <w:t xml:space="preserve"> </w:t>
      </w:r>
      <w:r w:rsidR="00000000">
        <w:t>An</w:t>
      </w:r>
      <w:r w:rsidR="00000000">
        <w:rPr>
          <w:spacing w:val="-13"/>
        </w:rPr>
        <w:t xml:space="preserve"> </w:t>
      </w:r>
      <w:r w:rsidR="00000000">
        <w:t>airport</w:t>
      </w:r>
      <w:r w:rsidR="00000000">
        <w:rPr>
          <w:spacing w:val="-12"/>
        </w:rPr>
        <w:t xml:space="preserve"> </w:t>
      </w:r>
      <w:r w:rsidR="00000000">
        <w:t>information</w:t>
      </w:r>
      <w:r w:rsidR="00000000">
        <w:rPr>
          <w:spacing w:val="-12"/>
        </w:rPr>
        <w:t xml:space="preserve"> </w:t>
      </w:r>
      <w:r w:rsidR="00000000">
        <w:t>kiosk</w:t>
      </w:r>
      <w:r w:rsidR="00000000">
        <w:rPr>
          <w:spacing w:val="-12"/>
        </w:rPr>
        <w:t xml:space="preserve"> </w:t>
      </w:r>
      <w:r w:rsidR="00000000">
        <w:t>is</w:t>
      </w:r>
      <w:r w:rsidR="00000000">
        <w:rPr>
          <w:spacing w:val="-11"/>
        </w:rPr>
        <w:t xml:space="preserve"> </w:t>
      </w:r>
      <w:r w:rsidR="00000000">
        <w:t>a</w:t>
      </w:r>
      <w:r w:rsidR="00000000">
        <w:rPr>
          <w:spacing w:val="-13"/>
        </w:rPr>
        <w:t xml:space="preserve"> </w:t>
      </w:r>
      <w:r w:rsidR="00000000">
        <w:t>self-service</w:t>
      </w:r>
      <w:r w:rsidR="00000000">
        <w:rPr>
          <w:spacing w:val="-13"/>
        </w:rPr>
        <w:t xml:space="preserve"> </w:t>
      </w:r>
      <w:r w:rsidR="00000000">
        <w:t>terminal</w:t>
      </w:r>
      <w:r w:rsidR="00000000">
        <w:rPr>
          <w:spacing w:val="-12"/>
        </w:rPr>
        <w:t xml:space="preserve"> </w:t>
      </w:r>
      <w:r w:rsidR="00000000">
        <w:t>that</w:t>
      </w:r>
      <w:r w:rsidR="00000000">
        <w:rPr>
          <w:spacing w:val="-12"/>
        </w:rPr>
        <w:t xml:space="preserve"> </w:t>
      </w:r>
      <w:r w:rsidR="00000000">
        <w:t>provides</w:t>
      </w:r>
      <w:r w:rsidR="00000000">
        <w:rPr>
          <w:spacing w:val="-12"/>
        </w:rPr>
        <w:t xml:space="preserve"> </w:t>
      </w:r>
      <w:r w:rsidR="00000000">
        <w:t>passengers</w:t>
      </w:r>
      <w:r w:rsidR="00000000">
        <w:rPr>
          <w:spacing w:val="-13"/>
        </w:rPr>
        <w:t xml:space="preserve"> </w:t>
      </w:r>
      <w:r w:rsidR="00000000">
        <w:lastRenderedPageBreak/>
        <w:t>with</w:t>
      </w:r>
      <w:r w:rsidR="00000000">
        <w:rPr>
          <w:spacing w:val="-12"/>
        </w:rPr>
        <w:t xml:space="preserve"> </w:t>
      </w:r>
      <w:r w:rsidR="00000000">
        <w:t>access</w:t>
      </w:r>
      <w:r w:rsidR="00000000">
        <w:rPr>
          <w:spacing w:val="-12"/>
        </w:rPr>
        <w:t xml:space="preserve"> </w:t>
      </w:r>
      <w:r w:rsidR="00000000">
        <w:t>to</w:t>
      </w:r>
      <w:r w:rsidR="00000000">
        <w:rPr>
          <w:spacing w:val="-12"/>
        </w:rPr>
        <w:t xml:space="preserve"> </w:t>
      </w:r>
      <w:r w:rsidR="00000000">
        <w:t>real- time</w:t>
      </w:r>
      <w:r w:rsidR="00000000">
        <w:rPr>
          <w:spacing w:val="-2"/>
        </w:rPr>
        <w:t xml:space="preserve"> </w:t>
      </w:r>
      <w:r w:rsidR="00000000">
        <w:t>information</w:t>
      </w:r>
      <w:r w:rsidR="00000000">
        <w:rPr>
          <w:spacing w:val="-1"/>
        </w:rPr>
        <w:t xml:space="preserve"> </w:t>
      </w:r>
      <w:r w:rsidR="00000000">
        <w:t>related</w:t>
      </w:r>
      <w:r w:rsidR="00000000">
        <w:rPr>
          <w:spacing w:val="-1"/>
        </w:rPr>
        <w:t xml:space="preserve"> </w:t>
      </w:r>
      <w:r w:rsidR="00000000">
        <w:t>to</w:t>
      </w:r>
      <w:r w:rsidR="00000000">
        <w:rPr>
          <w:spacing w:val="-1"/>
        </w:rPr>
        <w:t xml:space="preserve"> </w:t>
      </w:r>
      <w:r w:rsidR="00000000">
        <w:t>airport</w:t>
      </w:r>
      <w:r w:rsidR="00000000">
        <w:rPr>
          <w:spacing w:val="-1"/>
        </w:rPr>
        <w:t xml:space="preserve"> </w:t>
      </w:r>
      <w:r w:rsidR="00000000">
        <w:t>operations</w:t>
      </w:r>
      <w:r w:rsidR="00000000">
        <w:rPr>
          <w:spacing w:val="-1"/>
        </w:rPr>
        <w:t xml:space="preserve"> </w:t>
      </w:r>
      <w:r w:rsidR="00000000">
        <w:t>and services.</w:t>
      </w:r>
      <w:r w:rsidR="00000000">
        <w:rPr>
          <w:spacing w:val="-6"/>
        </w:rPr>
        <w:t xml:space="preserve"> </w:t>
      </w:r>
      <w:r w:rsidR="00000000">
        <w:t>The</w:t>
      </w:r>
      <w:r w:rsidR="00000000">
        <w:rPr>
          <w:spacing w:val="-2"/>
        </w:rPr>
        <w:t xml:space="preserve"> </w:t>
      </w:r>
      <w:r w:rsidR="00000000">
        <w:t>kiosk</w:t>
      </w:r>
      <w:r w:rsidR="00000000">
        <w:rPr>
          <w:spacing w:val="-1"/>
        </w:rPr>
        <w:t xml:space="preserve"> </w:t>
      </w:r>
      <w:r w:rsidR="00000000">
        <w:t>is</w:t>
      </w:r>
      <w:r w:rsidR="00000000">
        <w:rPr>
          <w:spacing w:val="-1"/>
        </w:rPr>
        <w:t xml:space="preserve"> </w:t>
      </w:r>
      <w:r w:rsidR="00000000">
        <w:t>typically</w:t>
      </w:r>
      <w:r w:rsidR="00000000">
        <w:rPr>
          <w:spacing w:val="-6"/>
        </w:rPr>
        <w:t xml:space="preserve"> </w:t>
      </w:r>
      <w:r w:rsidR="00000000">
        <w:t>located</w:t>
      </w:r>
      <w:r w:rsidR="00000000">
        <w:rPr>
          <w:spacing w:val="-2"/>
        </w:rPr>
        <w:t xml:space="preserve"> </w:t>
      </w:r>
      <w:r w:rsidR="00000000">
        <w:t>in</w:t>
      </w:r>
      <w:r w:rsidR="00000000">
        <w:rPr>
          <w:spacing w:val="-1"/>
        </w:rPr>
        <w:t xml:space="preserve"> </w:t>
      </w:r>
      <w:r w:rsidR="00000000">
        <w:t>high- traffic areas of the airport, such as near departure gates, baggage claim areas, and check-in counters, and provides passengers with a variety of services and information.</w:t>
      </w:r>
      <w:r>
        <w:t xml:space="preserve"> </w:t>
      </w:r>
      <w:r w:rsidR="00000000">
        <w:t>The</w:t>
      </w:r>
      <w:r w:rsidR="00000000">
        <w:rPr>
          <w:spacing w:val="-2"/>
        </w:rPr>
        <w:t xml:space="preserve"> </w:t>
      </w:r>
      <w:r w:rsidR="00000000">
        <w:t>information</w:t>
      </w:r>
      <w:r w:rsidR="00000000">
        <w:rPr>
          <w:spacing w:val="-1"/>
        </w:rPr>
        <w:t xml:space="preserve"> </w:t>
      </w:r>
      <w:r w:rsidR="00000000">
        <w:t>provided</w:t>
      </w:r>
      <w:r w:rsidR="00000000">
        <w:rPr>
          <w:spacing w:val="-1"/>
        </w:rPr>
        <w:t xml:space="preserve"> </w:t>
      </w:r>
      <w:r w:rsidR="00000000">
        <w:t>by</w:t>
      </w:r>
      <w:r w:rsidR="00000000">
        <w:rPr>
          <w:spacing w:val="-6"/>
        </w:rPr>
        <w:t xml:space="preserve"> </w:t>
      </w:r>
      <w:r w:rsidR="00000000">
        <w:t>airport</w:t>
      </w:r>
      <w:r w:rsidR="00000000">
        <w:rPr>
          <w:spacing w:val="-1"/>
        </w:rPr>
        <w:t xml:space="preserve"> </w:t>
      </w:r>
      <w:r w:rsidR="00000000">
        <w:t>information</w:t>
      </w:r>
      <w:r w:rsidR="00000000">
        <w:rPr>
          <w:spacing w:val="-1"/>
        </w:rPr>
        <w:t xml:space="preserve"> </w:t>
      </w:r>
      <w:r w:rsidR="00000000">
        <w:t>kiosks</w:t>
      </w:r>
      <w:r w:rsidR="00000000">
        <w:rPr>
          <w:spacing w:val="-1"/>
        </w:rPr>
        <w:t xml:space="preserve"> </w:t>
      </w:r>
      <w:r w:rsidR="00000000">
        <w:t>may</w:t>
      </w:r>
      <w:r w:rsidR="00000000">
        <w:rPr>
          <w:spacing w:val="-9"/>
        </w:rPr>
        <w:t xml:space="preserve"> </w:t>
      </w:r>
      <w:r w:rsidR="00000000">
        <w:t>include</w:t>
      </w:r>
      <w:r w:rsidR="00000000">
        <w:rPr>
          <w:spacing w:val="-2"/>
        </w:rPr>
        <w:t xml:space="preserve"> </w:t>
      </w:r>
      <w:r w:rsidR="00000000">
        <w:t>real-time</w:t>
      </w:r>
      <w:r w:rsidR="00000000">
        <w:rPr>
          <w:spacing w:val="-2"/>
        </w:rPr>
        <w:t xml:space="preserve"> </w:t>
      </w:r>
      <w:r w:rsidR="00000000">
        <w:t>flight</w:t>
      </w:r>
      <w:r w:rsidR="00000000">
        <w:rPr>
          <w:spacing w:val="-1"/>
        </w:rPr>
        <w:t xml:space="preserve"> </w:t>
      </w:r>
      <w:r w:rsidR="00000000">
        <w:t>information, gate assignments, baggage handling information, airport maps, and information about airport services, such as restaurants, shops, and lounges. The kiosk may also allow passengers to print boarding passes, check the status of their flight, and make changes to their travel plans.</w:t>
      </w:r>
      <w:r>
        <w:t xml:space="preserve"> </w:t>
      </w:r>
      <w:r w:rsidR="00000000">
        <w:t>One of the key benefits of airport information kiosks is that they enable passengers to access information</w:t>
      </w:r>
      <w:r w:rsidR="00000000">
        <w:rPr>
          <w:spacing w:val="-15"/>
        </w:rPr>
        <w:t xml:space="preserve"> </w:t>
      </w:r>
      <w:r w:rsidR="00000000">
        <w:t>and</w:t>
      </w:r>
      <w:r w:rsidR="00000000">
        <w:rPr>
          <w:spacing w:val="-15"/>
        </w:rPr>
        <w:t xml:space="preserve"> </w:t>
      </w:r>
      <w:r w:rsidR="00000000">
        <w:t>services</w:t>
      </w:r>
      <w:r w:rsidR="00000000">
        <w:rPr>
          <w:spacing w:val="-15"/>
        </w:rPr>
        <w:t xml:space="preserve"> </w:t>
      </w:r>
      <w:r w:rsidR="00000000">
        <w:t>quickly</w:t>
      </w:r>
      <w:r w:rsidR="00000000">
        <w:rPr>
          <w:spacing w:val="-15"/>
        </w:rPr>
        <w:t xml:space="preserve"> </w:t>
      </w:r>
      <w:r w:rsidR="00000000">
        <w:t>and</w:t>
      </w:r>
      <w:r w:rsidR="00000000">
        <w:rPr>
          <w:spacing w:val="-15"/>
        </w:rPr>
        <w:t xml:space="preserve"> </w:t>
      </w:r>
      <w:r w:rsidR="00000000">
        <w:t>easily,</w:t>
      </w:r>
      <w:r w:rsidR="00000000">
        <w:rPr>
          <w:spacing w:val="-15"/>
        </w:rPr>
        <w:t xml:space="preserve"> </w:t>
      </w:r>
      <w:r w:rsidR="00000000">
        <w:t>without</w:t>
      </w:r>
      <w:r w:rsidR="00000000">
        <w:rPr>
          <w:spacing w:val="-15"/>
        </w:rPr>
        <w:t xml:space="preserve"> </w:t>
      </w:r>
      <w:r w:rsidR="00000000">
        <w:t>the</w:t>
      </w:r>
      <w:r w:rsidR="00000000">
        <w:rPr>
          <w:spacing w:val="-15"/>
        </w:rPr>
        <w:t xml:space="preserve"> </w:t>
      </w:r>
      <w:r w:rsidR="00000000">
        <w:t>need</w:t>
      </w:r>
      <w:r w:rsidR="00000000">
        <w:rPr>
          <w:spacing w:val="-15"/>
        </w:rPr>
        <w:t xml:space="preserve"> </w:t>
      </w:r>
      <w:r w:rsidR="00000000">
        <w:t>for</w:t>
      </w:r>
      <w:r w:rsidR="00000000">
        <w:rPr>
          <w:spacing w:val="-15"/>
        </w:rPr>
        <w:t xml:space="preserve"> </w:t>
      </w:r>
      <w:r w:rsidR="00000000">
        <w:t>assistance</w:t>
      </w:r>
      <w:r w:rsidR="00000000">
        <w:rPr>
          <w:spacing w:val="-15"/>
        </w:rPr>
        <w:t xml:space="preserve"> </w:t>
      </w:r>
      <w:r w:rsidR="00000000">
        <w:t>from</w:t>
      </w:r>
      <w:r w:rsidR="00000000">
        <w:rPr>
          <w:spacing w:val="-15"/>
        </w:rPr>
        <w:t xml:space="preserve"> </w:t>
      </w:r>
      <w:r w:rsidR="00000000">
        <w:t>airport</w:t>
      </w:r>
      <w:r w:rsidR="00000000">
        <w:rPr>
          <w:spacing w:val="-15"/>
        </w:rPr>
        <w:t xml:space="preserve"> </w:t>
      </w:r>
      <w:r w:rsidR="00000000">
        <w:t>personnel. This can help to reduce wait times, improve</w:t>
      </w:r>
      <w:r w:rsidR="00000000">
        <w:rPr>
          <w:spacing w:val="-1"/>
        </w:rPr>
        <w:t xml:space="preserve"> </w:t>
      </w:r>
      <w:r w:rsidR="00000000">
        <w:t>the</w:t>
      </w:r>
      <w:r w:rsidR="00000000">
        <w:rPr>
          <w:spacing w:val="-2"/>
        </w:rPr>
        <w:t xml:space="preserve"> </w:t>
      </w:r>
      <w:r w:rsidR="00000000">
        <w:t>overall passenger experience, and free up airport staff to focus on other tasks.</w:t>
      </w:r>
      <w:r>
        <w:t xml:space="preserve"> </w:t>
      </w:r>
      <w:r w:rsidR="00000000">
        <w:t>Another benefit of airport information kiosks is that they can be customized to meet the specific needs</w:t>
      </w:r>
      <w:r w:rsidR="00000000">
        <w:rPr>
          <w:spacing w:val="-10"/>
        </w:rPr>
        <w:t xml:space="preserve"> </w:t>
      </w:r>
      <w:r w:rsidR="00000000">
        <w:t>of</w:t>
      </w:r>
      <w:r w:rsidR="00000000">
        <w:rPr>
          <w:spacing w:val="-9"/>
        </w:rPr>
        <w:t xml:space="preserve"> </w:t>
      </w:r>
      <w:r w:rsidR="00000000">
        <w:t>different</w:t>
      </w:r>
      <w:r w:rsidR="00000000">
        <w:rPr>
          <w:spacing w:val="-10"/>
        </w:rPr>
        <w:t xml:space="preserve"> </w:t>
      </w:r>
      <w:r w:rsidR="00000000">
        <w:t>airlines</w:t>
      </w:r>
      <w:r w:rsidR="00000000">
        <w:rPr>
          <w:spacing w:val="-9"/>
        </w:rPr>
        <w:t xml:space="preserve"> </w:t>
      </w:r>
      <w:r w:rsidR="00000000">
        <w:t>and</w:t>
      </w:r>
      <w:r w:rsidR="00000000">
        <w:rPr>
          <w:spacing w:val="-8"/>
        </w:rPr>
        <w:t xml:space="preserve"> </w:t>
      </w:r>
      <w:r w:rsidR="00000000">
        <w:t>airports.</w:t>
      </w:r>
      <w:r w:rsidR="00000000">
        <w:rPr>
          <w:spacing w:val="-8"/>
        </w:rPr>
        <w:t xml:space="preserve"> </w:t>
      </w:r>
      <w:r w:rsidR="00000000">
        <w:t>For</w:t>
      </w:r>
      <w:r w:rsidR="00000000">
        <w:rPr>
          <w:spacing w:val="-9"/>
        </w:rPr>
        <w:t xml:space="preserve"> </w:t>
      </w:r>
      <w:r w:rsidR="00000000">
        <w:t>example,</w:t>
      </w:r>
      <w:r w:rsidR="00000000">
        <w:rPr>
          <w:spacing w:val="-11"/>
        </w:rPr>
        <w:t xml:space="preserve"> </w:t>
      </w:r>
      <w:r w:rsidR="00000000">
        <w:t>some</w:t>
      </w:r>
      <w:r w:rsidR="00000000">
        <w:rPr>
          <w:spacing w:val="-11"/>
        </w:rPr>
        <w:t xml:space="preserve"> </w:t>
      </w:r>
      <w:r w:rsidR="00000000">
        <w:t>kiosks</w:t>
      </w:r>
      <w:r w:rsidR="00000000">
        <w:rPr>
          <w:spacing w:val="-10"/>
        </w:rPr>
        <w:t xml:space="preserve"> </w:t>
      </w:r>
      <w:r w:rsidR="00000000">
        <w:t>may</w:t>
      </w:r>
      <w:r w:rsidR="00000000">
        <w:rPr>
          <w:spacing w:val="-15"/>
        </w:rPr>
        <w:t xml:space="preserve"> </w:t>
      </w:r>
      <w:r w:rsidR="00000000">
        <w:t>be</w:t>
      </w:r>
      <w:r w:rsidR="00000000">
        <w:rPr>
          <w:spacing w:val="-9"/>
        </w:rPr>
        <w:t xml:space="preserve"> </w:t>
      </w:r>
      <w:r w:rsidR="00000000">
        <w:t>equipped</w:t>
      </w:r>
      <w:r w:rsidR="00000000">
        <w:rPr>
          <w:spacing w:val="-11"/>
        </w:rPr>
        <w:t xml:space="preserve"> </w:t>
      </w:r>
      <w:r w:rsidR="00000000">
        <w:t>with</w:t>
      </w:r>
      <w:r w:rsidR="00000000">
        <w:rPr>
          <w:spacing w:val="-10"/>
        </w:rPr>
        <w:t xml:space="preserve"> </w:t>
      </w:r>
      <w:r w:rsidR="00000000">
        <w:t>biometric scanning technology that allows passengers to scan their passports or boarding passes to access information or services.</w:t>
      </w:r>
      <w:r>
        <w:t xml:space="preserve"> </w:t>
      </w:r>
      <w:r w:rsidR="00000000">
        <w:t>Overall, airport information kiosks are an essential component of any modern airport, as they provide passengers with easy</w:t>
      </w:r>
      <w:r w:rsidR="00000000">
        <w:rPr>
          <w:spacing w:val="-1"/>
        </w:rPr>
        <w:t xml:space="preserve"> </w:t>
      </w:r>
      <w:r w:rsidR="00000000">
        <w:t>access to information and services, and help to enhance the overall passenger experience. By</w:t>
      </w:r>
      <w:r w:rsidR="00000000">
        <w:rPr>
          <w:spacing w:val="-1"/>
        </w:rPr>
        <w:t xml:space="preserve"> </w:t>
      </w:r>
      <w:r w:rsidR="00000000">
        <w:t>reducing</w:t>
      </w:r>
      <w:r w:rsidR="00000000">
        <w:rPr>
          <w:spacing w:val="-1"/>
        </w:rPr>
        <w:t xml:space="preserve"> </w:t>
      </w:r>
      <w:r w:rsidR="00000000">
        <w:t>wait times and</w:t>
      </w:r>
      <w:r w:rsidR="00000000">
        <w:rPr>
          <w:spacing w:val="-1"/>
        </w:rPr>
        <w:t xml:space="preserve"> </w:t>
      </w:r>
      <w:r w:rsidR="00000000">
        <w:t>improving</w:t>
      </w:r>
      <w:r w:rsidR="00000000">
        <w:rPr>
          <w:spacing w:val="-2"/>
        </w:rPr>
        <w:t xml:space="preserve"> </w:t>
      </w:r>
      <w:r w:rsidR="00000000">
        <w:t>the efficiency</w:t>
      </w:r>
      <w:r w:rsidR="00000000">
        <w:rPr>
          <w:spacing w:val="-1"/>
        </w:rPr>
        <w:t xml:space="preserve"> </w:t>
      </w:r>
      <w:r w:rsidR="00000000">
        <w:t>of airport operations, kiosks</w:t>
      </w:r>
      <w:r w:rsidR="00000000">
        <w:rPr>
          <w:spacing w:val="-7"/>
        </w:rPr>
        <w:t xml:space="preserve"> </w:t>
      </w:r>
      <w:r w:rsidR="00000000">
        <w:t>can</w:t>
      </w:r>
      <w:r w:rsidR="00000000">
        <w:rPr>
          <w:spacing w:val="-4"/>
        </w:rPr>
        <w:t xml:space="preserve"> </w:t>
      </w:r>
      <w:r w:rsidR="00000000">
        <w:t>also</w:t>
      </w:r>
      <w:r w:rsidR="00000000">
        <w:rPr>
          <w:spacing w:val="-1"/>
        </w:rPr>
        <w:t xml:space="preserve"> </w:t>
      </w:r>
      <w:r w:rsidR="00000000">
        <w:t>help</w:t>
      </w:r>
      <w:r w:rsidR="00000000">
        <w:rPr>
          <w:spacing w:val="-3"/>
        </w:rPr>
        <w:t xml:space="preserve"> </w:t>
      </w:r>
      <w:r w:rsidR="00000000">
        <w:t>to</w:t>
      </w:r>
      <w:r w:rsidR="00000000">
        <w:rPr>
          <w:spacing w:val="-3"/>
        </w:rPr>
        <w:t xml:space="preserve"> </w:t>
      </w:r>
      <w:r w:rsidR="00000000">
        <w:t>reduce</w:t>
      </w:r>
      <w:r w:rsidR="00000000">
        <w:rPr>
          <w:spacing w:val="-2"/>
        </w:rPr>
        <w:t xml:space="preserve"> </w:t>
      </w:r>
      <w:r w:rsidR="00000000">
        <w:t>costs</w:t>
      </w:r>
      <w:r w:rsidR="00000000">
        <w:rPr>
          <w:spacing w:val="-3"/>
        </w:rPr>
        <w:t xml:space="preserve"> </w:t>
      </w:r>
      <w:r w:rsidR="00000000">
        <w:t>and</w:t>
      </w:r>
      <w:r w:rsidR="00000000">
        <w:rPr>
          <w:spacing w:val="-4"/>
        </w:rPr>
        <w:t xml:space="preserve"> </w:t>
      </w:r>
      <w:r w:rsidR="00000000">
        <w:t>improve</w:t>
      </w:r>
      <w:r w:rsidR="00000000">
        <w:rPr>
          <w:spacing w:val="-3"/>
        </w:rPr>
        <w:t xml:space="preserve"> </w:t>
      </w:r>
      <w:r w:rsidR="00000000">
        <w:t>the</w:t>
      </w:r>
      <w:r w:rsidR="00000000">
        <w:rPr>
          <w:spacing w:val="-5"/>
        </w:rPr>
        <w:t xml:space="preserve"> </w:t>
      </w:r>
      <w:r w:rsidR="00000000">
        <w:t>profitability</w:t>
      </w:r>
      <w:r w:rsidR="00000000">
        <w:rPr>
          <w:spacing w:val="-6"/>
        </w:rPr>
        <w:t xml:space="preserve"> </w:t>
      </w:r>
      <w:r w:rsidR="00000000">
        <w:t>of</w:t>
      </w:r>
      <w:r w:rsidR="00000000">
        <w:rPr>
          <w:spacing w:val="-1"/>
        </w:rPr>
        <w:t xml:space="preserve"> </w:t>
      </w:r>
      <w:r w:rsidR="00000000">
        <w:t>airlines</w:t>
      </w:r>
      <w:r w:rsidR="00000000">
        <w:rPr>
          <w:spacing w:val="-2"/>
        </w:rPr>
        <w:t xml:space="preserve"> </w:t>
      </w:r>
      <w:r w:rsidR="00000000">
        <w:t>and</w:t>
      </w:r>
      <w:r w:rsidR="00000000">
        <w:rPr>
          <w:spacing w:val="-4"/>
        </w:rPr>
        <w:t xml:space="preserve"> </w:t>
      </w:r>
      <w:r w:rsidR="00000000">
        <w:t>airport</w:t>
      </w:r>
      <w:r w:rsidR="00000000">
        <w:rPr>
          <w:spacing w:val="-3"/>
        </w:rPr>
        <w:t xml:space="preserve"> </w:t>
      </w:r>
      <w:r w:rsidR="00000000">
        <w:rPr>
          <w:spacing w:val="-2"/>
        </w:rPr>
        <w:t>operators.</w:t>
      </w:r>
      <w:r>
        <w:t xml:space="preserve"> </w:t>
      </w:r>
      <w:r w:rsidR="00000000">
        <w:rPr>
          <w:spacing w:val="-2"/>
        </w:rPr>
        <w:t>COMPONENTS</w:t>
      </w:r>
      <w:r>
        <w:t xml:space="preserve"> </w:t>
      </w:r>
      <w:r w:rsidR="00000000">
        <w:t>An</w:t>
      </w:r>
      <w:r w:rsidR="00000000">
        <w:rPr>
          <w:spacing w:val="-8"/>
        </w:rPr>
        <w:t xml:space="preserve"> </w:t>
      </w:r>
      <w:r w:rsidR="00000000">
        <w:t>airport</w:t>
      </w:r>
      <w:r w:rsidR="00000000">
        <w:rPr>
          <w:spacing w:val="-7"/>
        </w:rPr>
        <w:t xml:space="preserve"> </w:t>
      </w:r>
      <w:r w:rsidR="00000000">
        <w:t>information</w:t>
      </w:r>
      <w:r w:rsidR="00000000">
        <w:rPr>
          <w:spacing w:val="-7"/>
        </w:rPr>
        <w:t xml:space="preserve"> </w:t>
      </w:r>
      <w:r w:rsidR="00000000">
        <w:t>kiosk</w:t>
      </w:r>
      <w:r w:rsidR="00000000">
        <w:rPr>
          <w:spacing w:val="-7"/>
        </w:rPr>
        <w:t xml:space="preserve"> </w:t>
      </w:r>
      <w:r w:rsidR="00000000">
        <w:t>system</w:t>
      </w:r>
      <w:r w:rsidR="00000000">
        <w:rPr>
          <w:spacing w:val="-7"/>
        </w:rPr>
        <w:t xml:space="preserve"> </w:t>
      </w:r>
      <w:r w:rsidR="00000000">
        <w:t>is</w:t>
      </w:r>
      <w:r w:rsidR="00000000">
        <w:rPr>
          <w:spacing w:val="-7"/>
        </w:rPr>
        <w:t xml:space="preserve"> </w:t>
      </w:r>
      <w:r w:rsidR="00000000">
        <w:t>a</w:t>
      </w:r>
      <w:r w:rsidR="00000000">
        <w:rPr>
          <w:spacing w:val="-8"/>
        </w:rPr>
        <w:t xml:space="preserve"> </w:t>
      </w:r>
      <w:r w:rsidR="00000000">
        <w:t>self-service</w:t>
      </w:r>
      <w:r w:rsidR="00000000">
        <w:rPr>
          <w:spacing w:val="-8"/>
        </w:rPr>
        <w:t xml:space="preserve"> </w:t>
      </w:r>
      <w:r w:rsidR="00000000">
        <w:t>system</w:t>
      </w:r>
      <w:r w:rsidR="00000000">
        <w:rPr>
          <w:spacing w:val="-7"/>
        </w:rPr>
        <w:t xml:space="preserve"> </w:t>
      </w:r>
      <w:r w:rsidR="00000000">
        <w:t>that</w:t>
      </w:r>
      <w:r w:rsidR="00000000">
        <w:rPr>
          <w:spacing w:val="-7"/>
        </w:rPr>
        <w:t xml:space="preserve"> </w:t>
      </w:r>
      <w:r w:rsidR="00000000">
        <w:t>provides</w:t>
      </w:r>
      <w:r w:rsidR="00000000">
        <w:rPr>
          <w:spacing w:val="-7"/>
        </w:rPr>
        <w:t xml:space="preserve"> </w:t>
      </w:r>
      <w:r w:rsidR="00000000">
        <w:t>passengers</w:t>
      </w:r>
      <w:r w:rsidR="00000000">
        <w:rPr>
          <w:spacing w:val="-6"/>
        </w:rPr>
        <w:t xml:space="preserve"> </w:t>
      </w:r>
      <w:r w:rsidR="00000000">
        <w:t>with</w:t>
      </w:r>
      <w:r w:rsidR="00000000">
        <w:rPr>
          <w:spacing w:val="-7"/>
        </w:rPr>
        <w:t xml:space="preserve"> </w:t>
      </w:r>
      <w:r w:rsidR="00000000">
        <w:t>a</w:t>
      </w:r>
      <w:r w:rsidR="00000000">
        <w:rPr>
          <w:spacing w:val="-8"/>
        </w:rPr>
        <w:t xml:space="preserve"> </w:t>
      </w:r>
      <w:r w:rsidR="00000000">
        <w:t>range of</w:t>
      </w:r>
      <w:r w:rsidR="00000000">
        <w:rPr>
          <w:spacing w:val="-8"/>
        </w:rPr>
        <w:t xml:space="preserve"> </w:t>
      </w:r>
      <w:r w:rsidR="00000000">
        <w:t>information,</w:t>
      </w:r>
      <w:r w:rsidR="00000000">
        <w:rPr>
          <w:spacing w:val="-6"/>
        </w:rPr>
        <w:t xml:space="preserve"> </w:t>
      </w:r>
      <w:r w:rsidR="00000000">
        <w:t>such</w:t>
      </w:r>
      <w:r w:rsidR="00000000">
        <w:rPr>
          <w:spacing w:val="-7"/>
        </w:rPr>
        <w:t xml:space="preserve"> </w:t>
      </w:r>
      <w:r w:rsidR="00000000">
        <w:t>as</w:t>
      </w:r>
      <w:r w:rsidR="00000000">
        <w:rPr>
          <w:spacing w:val="-7"/>
        </w:rPr>
        <w:t xml:space="preserve"> </w:t>
      </w:r>
      <w:r w:rsidR="00000000">
        <w:t>flight</w:t>
      </w:r>
      <w:r w:rsidR="00000000">
        <w:rPr>
          <w:spacing w:val="-6"/>
        </w:rPr>
        <w:t xml:space="preserve"> </w:t>
      </w:r>
      <w:r w:rsidR="00000000">
        <w:t>schedules,</w:t>
      </w:r>
      <w:r w:rsidR="00000000">
        <w:rPr>
          <w:spacing w:val="-7"/>
        </w:rPr>
        <w:t xml:space="preserve"> </w:t>
      </w:r>
      <w:r w:rsidR="00000000">
        <w:t>gate</w:t>
      </w:r>
      <w:r w:rsidR="00000000">
        <w:rPr>
          <w:spacing w:val="-7"/>
        </w:rPr>
        <w:t xml:space="preserve"> </w:t>
      </w:r>
      <w:r w:rsidR="00000000">
        <w:t>information,</w:t>
      </w:r>
      <w:r w:rsidR="00000000">
        <w:rPr>
          <w:spacing w:val="-6"/>
        </w:rPr>
        <w:t xml:space="preserve"> </w:t>
      </w:r>
      <w:r w:rsidR="00000000">
        <w:t>and</w:t>
      </w:r>
      <w:r w:rsidR="00000000">
        <w:rPr>
          <w:spacing w:val="-7"/>
        </w:rPr>
        <w:t xml:space="preserve"> </w:t>
      </w:r>
      <w:r w:rsidR="00000000">
        <w:t>airport</w:t>
      </w:r>
      <w:r w:rsidR="00000000">
        <w:rPr>
          <w:spacing w:val="-6"/>
        </w:rPr>
        <w:t xml:space="preserve"> </w:t>
      </w:r>
      <w:r w:rsidR="00000000">
        <w:t>services.</w:t>
      </w:r>
      <w:r w:rsidR="00000000">
        <w:rPr>
          <w:spacing w:val="-7"/>
        </w:rPr>
        <w:t xml:space="preserve"> </w:t>
      </w:r>
      <w:r w:rsidR="00000000">
        <w:t>Here</w:t>
      </w:r>
      <w:r w:rsidR="00000000">
        <w:rPr>
          <w:spacing w:val="-8"/>
        </w:rPr>
        <w:t xml:space="preserve"> </w:t>
      </w:r>
      <w:r w:rsidR="00000000">
        <w:t>are</w:t>
      </w:r>
      <w:r w:rsidR="00000000">
        <w:rPr>
          <w:spacing w:val="-8"/>
        </w:rPr>
        <w:t xml:space="preserve"> </w:t>
      </w:r>
      <w:r w:rsidR="00000000">
        <w:t>some</w:t>
      </w:r>
      <w:r w:rsidR="00000000">
        <w:rPr>
          <w:spacing w:val="-7"/>
        </w:rPr>
        <w:t xml:space="preserve"> </w:t>
      </w:r>
      <w:r w:rsidR="00000000">
        <w:t>key components of an airport information kiosk system:</w:t>
      </w:r>
      <w:r>
        <w:t xml:space="preserve"> </w:t>
      </w:r>
      <w:r w:rsidR="00000000">
        <w:t>Hardware: An airport information kiosk system typically consists of a touch screen display, a computer</w:t>
      </w:r>
      <w:r w:rsidR="00000000">
        <w:rPr>
          <w:spacing w:val="-1"/>
        </w:rPr>
        <w:t xml:space="preserve"> </w:t>
      </w:r>
      <w:r w:rsidR="00000000">
        <w:t>or tablet, a printer</w:t>
      </w:r>
      <w:r w:rsidR="00000000">
        <w:rPr>
          <w:spacing w:val="-2"/>
        </w:rPr>
        <w:t xml:space="preserve"> </w:t>
      </w:r>
      <w:r w:rsidR="00000000">
        <w:t>for boarding</w:t>
      </w:r>
      <w:r w:rsidR="00000000">
        <w:rPr>
          <w:spacing w:val="-3"/>
        </w:rPr>
        <w:t xml:space="preserve"> </w:t>
      </w:r>
      <w:r w:rsidR="00000000">
        <w:t>passes and other</w:t>
      </w:r>
      <w:r w:rsidR="00000000">
        <w:rPr>
          <w:spacing w:val="-2"/>
        </w:rPr>
        <w:t xml:space="preserve"> </w:t>
      </w:r>
      <w:r w:rsidR="00000000">
        <w:t>documents, and other</w:t>
      </w:r>
      <w:r w:rsidR="00000000">
        <w:rPr>
          <w:spacing w:val="-2"/>
        </w:rPr>
        <w:t xml:space="preserve"> </w:t>
      </w:r>
      <w:r w:rsidR="00000000">
        <w:t>peripherals such as a keyboard, card reader, or scanner.</w:t>
      </w:r>
      <w:r>
        <w:t xml:space="preserve"> </w:t>
      </w:r>
      <w:r w:rsidR="00000000">
        <w:t>Software: An airport information kiosk system requires specialized software that enables passengers to interact with the kiosk and access the information they need. The software may include a user interface that is easy to use and intuitive, and may also include features such as voice</w:t>
      </w:r>
      <w:r w:rsidR="00000000">
        <w:rPr>
          <w:spacing w:val="-1"/>
        </w:rPr>
        <w:t xml:space="preserve"> </w:t>
      </w:r>
      <w:r w:rsidR="00000000">
        <w:t>recognition, multilingual support, and accessibility</w:t>
      </w:r>
      <w:r w:rsidR="00000000">
        <w:rPr>
          <w:spacing w:val="-7"/>
        </w:rPr>
        <w:t xml:space="preserve"> </w:t>
      </w:r>
      <w:r w:rsidR="00000000">
        <w:t>options for</w:t>
      </w:r>
      <w:r w:rsidR="00000000">
        <w:rPr>
          <w:spacing w:val="-1"/>
        </w:rPr>
        <w:t xml:space="preserve"> </w:t>
      </w:r>
      <w:r w:rsidR="00000000">
        <w:t>passengers with disabilities.</w:t>
      </w:r>
      <w:r>
        <w:t xml:space="preserve"> </w:t>
      </w:r>
      <w:r w:rsidR="00000000">
        <w:rPr>
          <w:rFonts w:ascii="Palatino"/>
          <w:spacing w:val="-5"/>
        </w:rPr>
        <w:t>382</w:t>
      </w:r>
      <w:r>
        <w:rPr>
          <w:rFonts w:ascii="Palatino"/>
        </w:rPr>
        <w:t xml:space="preserve">   </w:t>
      </w:r>
      <w:r w:rsidR="00000000">
        <w:t>Data</w:t>
      </w:r>
      <w:r w:rsidR="00000000">
        <w:rPr>
          <w:spacing w:val="-2"/>
        </w:rPr>
        <w:t xml:space="preserve"> </w:t>
      </w:r>
      <w:r w:rsidR="00000000">
        <w:t>sources:</w:t>
      </w:r>
      <w:r w:rsidR="00000000">
        <w:rPr>
          <w:spacing w:val="-14"/>
        </w:rPr>
        <w:t xml:space="preserve"> </w:t>
      </w:r>
      <w:r w:rsidR="00000000">
        <w:t>An</w:t>
      </w:r>
      <w:r w:rsidR="00000000">
        <w:rPr>
          <w:spacing w:val="-2"/>
        </w:rPr>
        <w:t xml:space="preserve"> </w:t>
      </w:r>
      <w:r w:rsidR="00000000">
        <w:t>airport</w:t>
      </w:r>
      <w:r w:rsidR="00000000">
        <w:rPr>
          <w:spacing w:val="-2"/>
        </w:rPr>
        <w:t xml:space="preserve"> </w:t>
      </w:r>
      <w:r w:rsidR="00000000">
        <w:t>information</w:t>
      </w:r>
      <w:r w:rsidR="00000000">
        <w:rPr>
          <w:spacing w:val="-1"/>
        </w:rPr>
        <w:t xml:space="preserve"> </w:t>
      </w:r>
      <w:r w:rsidR="00000000">
        <w:t>kiosk</w:t>
      </w:r>
      <w:r w:rsidR="00000000">
        <w:rPr>
          <w:spacing w:val="-1"/>
        </w:rPr>
        <w:t xml:space="preserve"> </w:t>
      </w:r>
      <w:r w:rsidR="00000000">
        <w:t>system relies</w:t>
      </w:r>
      <w:r w:rsidR="00000000">
        <w:rPr>
          <w:spacing w:val="-1"/>
        </w:rPr>
        <w:t xml:space="preserve"> </w:t>
      </w:r>
      <w:r w:rsidR="00000000">
        <w:t>on</w:t>
      </w:r>
      <w:r w:rsidR="00000000">
        <w:rPr>
          <w:spacing w:val="-1"/>
        </w:rPr>
        <w:t xml:space="preserve"> </w:t>
      </w:r>
      <w:r w:rsidR="00000000">
        <w:t>accurate</w:t>
      </w:r>
      <w:r w:rsidR="00000000">
        <w:rPr>
          <w:spacing w:val="-2"/>
        </w:rPr>
        <w:t xml:space="preserve"> </w:t>
      </w:r>
      <w:r w:rsidR="00000000">
        <w:t>and</w:t>
      </w:r>
      <w:r w:rsidR="00000000">
        <w:rPr>
          <w:spacing w:val="-1"/>
        </w:rPr>
        <w:t xml:space="preserve"> </w:t>
      </w:r>
      <w:r w:rsidR="00000000">
        <w:t>up-to-date</w:t>
      </w:r>
      <w:r w:rsidR="00000000">
        <w:rPr>
          <w:spacing w:val="-2"/>
        </w:rPr>
        <w:t xml:space="preserve"> </w:t>
      </w:r>
      <w:r w:rsidR="00000000">
        <w:t>data</w:t>
      </w:r>
      <w:r w:rsidR="00000000">
        <w:rPr>
          <w:spacing w:val="-2"/>
        </w:rPr>
        <w:t xml:space="preserve"> </w:t>
      </w:r>
      <w:r w:rsidR="00000000">
        <w:t>sources, such as flight information systems, gate information systems, and airport service directories.</w:t>
      </w:r>
      <w:r w:rsidR="00000000">
        <w:rPr>
          <w:spacing w:val="-3"/>
        </w:rPr>
        <w:t xml:space="preserve"> </w:t>
      </w:r>
      <w:r w:rsidR="00000000">
        <w:t>The kiosk software must be able to access these data sources in real-time to provide passengers with the most accurate and relevant information.</w:t>
      </w:r>
      <w:r>
        <w:t xml:space="preserve"> </w:t>
      </w:r>
      <w:r w:rsidR="00000000">
        <w:t>Communication</w:t>
      </w:r>
      <w:r w:rsidR="00000000">
        <w:rPr>
          <w:spacing w:val="-6"/>
        </w:rPr>
        <w:t xml:space="preserve"> </w:t>
      </w:r>
      <w:r w:rsidR="00000000">
        <w:t>infrastructure:</w:t>
      </w:r>
      <w:r w:rsidR="00000000">
        <w:rPr>
          <w:spacing w:val="-15"/>
        </w:rPr>
        <w:t xml:space="preserve"> </w:t>
      </w:r>
      <w:r w:rsidR="00000000">
        <w:t>An</w:t>
      </w:r>
      <w:r w:rsidR="00000000">
        <w:rPr>
          <w:spacing w:val="-4"/>
        </w:rPr>
        <w:t xml:space="preserve"> </w:t>
      </w:r>
      <w:r w:rsidR="00000000">
        <w:t>airport</w:t>
      </w:r>
      <w:r w:rsidR="00000000">
        <w:rPr>
          <w:spacing w:val="-4"/>
        </w:rPr>
        <w:t xml:space="preserve"> </w:t>
      </w:r>
      <w:r w:rsidR="00000000">
        <w:t>information</w:t>
      </w:r>
      <w:r w:rsidR="00000000">
        <w:rPr>
          <w:spacing w:val="-4"/>
        </w:rPr>
        <w:t xml:space="preserve"> </w:t>
      </w:r>
      <w:r w:rsidR="00000000">
        <w:t>kiosk</w:t>
      </w:r>
      <w:r w:rsidR="00000000">
        <w:rPr>
          <w:spacing w:val="-4"/>
        </w:rPr>
        <w:t xml:space="preserve"> </w:t>
      </w:r>
      <w:r w:rsidR="00000000">
        <w:t>system</w:t>
      </w:r>
      <w:r w:rsidR="00000000">
        <w:rPr>
          <w:spacing w:val="-4"/>
        </w:rPr>
        <w:t xml:space="preserve"> </w:t>
      </w:r>
      <w:r w:rsidR="00000000">
        <w:t>requires</w:t>
      </w:r>
      <w:r w:rsidR="00000000">
        <w:rPr>
          <w:spacing w:val="-5"/>
        </w:rPr>
        <w:t xml:space="preserve"> </w:t>
      </w:r>
      <w:r w:rsidR="00000000">
        <w:t>a</w:t>
      </w:r>
      <w:r w:rsidR="00000000">
        <w:rPr>
          <w:spacing w:val="-5"/>
        </w:rPr>
        <w:t xml:space="preserve"> </w:t>
      </w:r>
      <w:r w:rsidR="00000000">
        <w:t>reliable</w:t>
      </w:r>
      <w:r w:rsidR="00000000">
        <w:rPr>
          <w:spacing w:val="-4"/>
        </w:rPr>
        <w:t xml:space="preserve"> </w:t>
      </w:r>
      <w:r w:rsidR="00000000">
        <w:t>and</w:t>
      </w:r>
      <w:r w:rsidR="00000000">
        <w:rPr>
          <w:spacing w:val="-4"/>
        </w:rPr>
        <w:t xml:space="preserve"> </w:t>
      </w:r>
      <w:r w:rsidR="00000000">
        <w:t>secure communication infrastructure to ensure that the kiosk can communicate with the airport's information systems and databases. The communication infrastructure may include wired or wireless networks, VPNs, and firewalls.</w:t>
      </w:r>
      <w:r>
        <w:t xml:space="preserve"> </w:t>
      </w:r>
      <w:r w:rsidR="00000000">
        <w:t>Maintenance</w:t>
      </w:r>
      <w:r w:rsidR="00000000">
        <w:rPr>
          <w:spacing w:val="-10"/>
        </w:rPr>
        <w:t xml:space="preserve"> </w:t>
      </w:r>
      <w:r w:rsidR="00000000">
        <w:t>and</w:t>
      </w:r>
      <w:r w:rsidR="00000000">
        <w:rPr>
          <w:spacing w:val="-7"/>
        </w:rPr>
        <w:t xml:space="preserve"> </w:t>
      </w:r>
      <w:r w:rsidR="00000000">
        <w:t>support:</w:t>
      </w:r>
      <w:r w:rsidR="00000000">
        <w:rPr>
          <w:spacing w:val="-15"/>
        </w:rPr>
        <w:t xml:space="preserve"> </w:t>
      </w:r>
      <w:r w:rsidR="00000000">
        <w:t>An</w:t>
      </w:r>
      <w:r w:rsidR="00000000">
        <w:rPr>
          <w:spacing w:val="-7"/>
        </w:rPr>
        <w:t xml:space="preserve"> </w:t>
      </w:r>
      <w:r w:rsidR="00000000">
        <w:t>airport</w:t>
      </w:r>
      <w:r w:rsidR="00000000">
        <w:rPr>
          <w:spacing w:val="-6"/>
        </w:rPr>
        <w:t xml:space="preserve"> </w:t>
      </w:r>
      <w:r w:rsidR="00000000">
        <w:t>information</w:t>
      </w:r>
      <w:r w:rsidR="00000000">
        <w:rPr>
          <w:spacing w:val="-4"/>
        </w:rPr>
        <w:t xml:space="preserve"> </w:t>
      </w:r>
      <w:r w:rsidR="00000000">
        <w:t>kiosk</w:t>
      </w:r>
      <w:r w:rsidR="00000000">
        <w:rPr>
          <w:spacing w:val="-7"/>
        </w:rPr>
        <w:t xml:space="preserve"> </w:t>
      </w:r>
      <w:r w:rsidR="00000000">
        <w:t>system</w:t>
      </w:r>
      <w:r w:rsidR="00000000">
        <w:rPr>
          <w:spacing w:val="-6"/>
        </w:rPr>
        <w:t xml:space="preserve"> </w:t>
      </w:r>
      <w:r w:rsidR="00000000">
        <w:t>requires</w:t>
      </w:r>
      <w:r w:rsidR="00000000">
        <w:rPr>
          <w:spacing w:val="-7"/>
        </w:rPr>
        <w:t xml:space="preserve"> </w:t>
      </w:r>
      <w:r w:rsidR="00000000">
        <w:t>ongoing</w:t>
      </w:r>
      <w:r w:rsidR="00000000">
        <w:rPr>
          <w:spacing w:val="-9"/>
        </w:rPr>
        <w:t xml:space="preserve"> </w:t>
      </w:r>
      <w:r w:rsidR="00000000">
        <w:t>maintenance</w:t>
      </w:r>
      <w:r w:rsidR="00000000">
        <w:rPr>
          <w:spacing w:val="-8"/>
        </w:rPr>
        <w:t xml:space="preserve"> </w:t>
      </w:r>
      <w:r w:rsidR="00000000">
        <w:t xml:space="preserve">and support to ensure that the kiosk remains operational and up-to-date. Maintenance may include software updates, hardware repairs, and replacement of consumables such as paper and ink cartridges. Support may include helpdesk support for passengers who have difficulty using the </w:t>
      </w:r>
      <w:r w:rsidR="00000000">
        <w:rPr>
          <w:spacing w:val="-2"/>
        </w:rPr>
        <w:t>kiosk.</w:t>
      </w:r>
      <w:r>
        <w:t xml:space="preserve"> </w:t>
      </w:r>
      <w:r w:rsidR="00000000">
        <w:t>These are some key components of an airport information kiosk system. The design and configuration</w:t>
      </w:r>
      <w:r w:rsidR="00000000">
        <w:rPr>
          <w:spacing w:val="-1"/>
        </w:rPr>
        <w:t xml:space="preserve"> </w:t>
      </w:r>
      <w:r w:rsidR="00000000">
        <w:t>of</w:t>
      </w:r>
      <w:r w:rsidR="00000000">
        <w:rPr>
          <w:spacing w:val="-2"/>
        </w:rPr>
        <w:t xml:space="preserve"> </w:t>
      </w:r>
      <w:r w:rsidR="00000000">
        <w:t>the</w:t>
      </w:r>
      <w:r w:rsidR="00000000">
        <w:rPr>
          <w:spacing w:val="-2"/>
        </w:rPr>
        <w:t xml:space="preserve"> </w:t>
      </w:r>
      <w:r w:rsidR="00000000">
        <w:t>system</w:t>
      </w:r>
      <w:r w:rsidR="00000000">
        <w:rPr>
          <w:spacing w:val="-1"/>
        </w:rPr>
        <w:t xml:space="preserve"> </w:t>
      </w:r>
      <w:r w:rsidR="00000000">
        <w:t>depend</w:t>
      </w:r>
      <w:r w:rsidR="00000000">
        <w:rPr>
          <w:spacing w:val="-1"/>
        </w:rPr>
        <w:t xml:space="preserve"> </w:t>
      </w:r>
      <w:r w:rsidR="00000000">
        <w:t>on</w:t>
      </w:r>
      <w:r w:rsidR="00000000">
        <w:rPr>
          <w:spacing w:val="-1"/>
        </w:rPr>
        <w:t xml:space="preserve"> </w:t>
      </w:r>
      <w:r w:rsidR="00000000">
        <w:t>the</w:t>
      </w:r>
      <w:r w:rsidR="00000000">
        <w:rPr>
          <w:spacing w:val="-2"/>
        </w:rPr>
        <w:t xml:space="preserve"> </w:t>
      </w:r>
      <w:r w:rsidR="00000000">
        <w:t>specific requirements of</w:t>
      </w:r>
      <w:r w:rsidR="00000000">
        <w:rPr>
          <w:spacing w:val="-2"/>
        </w:rPr>
        <w:t xml:space="preserve"> </w:t>
      </w:r>
      <w:r w:rsidR="00000000">
        <w:t>the</w:t>
      </w:r>
      <w:r w:rsidR="00000000">
        <w:rPr>
          <w:spacing w:val="-2"/>
        </w:rPr>
        <w:t xml:space="preserve"> </w:t>
      </w:r>
      <w:r w:rsidR="00000000">
        <w:t>airport</w:t>
      </w:r>
      <w:r w:rsidR="00000000">
        <w:rPr>
          <w:spacing w:val="-2"/>
        </w:rPr>
        <w:t xml:space="preserve"> </w:t>
      </w:r>
      <w:r w:rsidR="00000000">
        <w:t>and</w:t>
      </w:r>
      <w:r w:rsidR="00000000">
        <w:rPr>
          <w:spacing w:val="-1"/>
        </w:rPr>
        <w:t xml:space="preserve"> </w:t>
      </w:r>
      <w:r w:rsidR="00000000">
        <w:t>its</w:t>
      </w:r>
      <w:r w:rsidR="00000000">
        <w:rPr>
          <w:spacing w:val="-1"/>
        </w:rPr>
        <w:t xml:space="preserve"> </w:t>
      </w:r>
      <w:r w:rsidR="00000000">
        <w:t>passengers, as well as factors such as cost, reliability, and ease of maintenance.</w:t>
      </w:r>
      <w:r>
        <w:t xml:space="preserve"> </w:t>
      </w:r>
      <w:r w:rsidR="00000000">
        <w:rPr>
          <w:spacing w:val="-2"/>
        </w:rPr>
        <w:t>ENGINEERING</w:t>
      </w:r>
      <w:r>
        <w:t xml:space="preserve"> </w:t>
      </w:r>
      <w:r w:rsidR="00000000">
        <w:t>There are several engineering parameters that must be considered when designing an airport information kiosk system. Some of these parameters include:</w:t>
      </w:r>
      <w:r>
        <w:t xml:space="preserve"> </w:t>
      </w:r>
      <w:r w:rsidR="00000000">
        <w:t>User</w:t>
      </w:r>
      <w:r w:rsidR="00000000">
        <w:rPr>
          <w:spacing w:val="-15"/>
        </w:rPr>
        <w:t xml:space="preserve"> </w:t>
      </w:r>
      <w:r w:rsidR="00000000">
        <w:t>interface:</w:t>
      </w:r>
      <w:r w:rsidR="00000000">
        <w:rPr>
          <w:spacing w:val="-15"/>
        </w:rPr>
        <w:t xml:space="preserve"> </w:t>
      </w:r>
      <w:r w:rsidR="00000000">
        <w:t>The</w:t>
      </w:r>
      <w:r w:rsidR="00000000">
        <w:rPr>
          <w:spacing w:val="-15"/>
        </w:rPr>
        <w:t xml:space="preserve"> </w:t>
      </w:r>
      <w:r w:rsidR="00000000">
        <w:t>user</w:t>
      </w:r>
      <w:r w:rsidR="00000000">
        <w:rPr>
          <w:spacing w:val="-15"/>
        </w:rPr>
        <w:t xml:space="preserve"> </w:t>
      </w:r>
      <w:r w:rsidR="00000000">
        <w:t>interface</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critical</w:t>
      </w:r>
      <w:r w:rsidR="00000000">
        <w:rPr>
          <w:spacing w:val="-15"/>
        </w:rPr>
        <w:t xml:space="preserve"> </w:t>
      </w:r>
      <w:r w:rsidR="00000000">
        <w:t>aspect</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kiosk</w:t>
      </w:r>
      <w:r w:rsidR="00000000">
        <w:rPr>
          <w:spacing w:val="-15"/>
        </w:rPr>
        <w:t xml:space="preserve"> </w:t>
      </w:r>
      <w:r w:rsidR="00000000">
        <w:t>system</w:t>
      </w:r>
      <w:r w:rsidR="00000000">
        <w:rPr>
          <w:spacing w:val="-15"/>
        </w:rPr>
        <w:t xml:space="preserve"> </w:t>
      </w:r>
      <w:r w:rsidR="00000000">
        <w:t>design.</w:t>
      </w:r>
      <w:r w:rsidR="00000000">
        <w:rPr>
          <w:spacing w:val="-15"/>
        </w:rPr>
        <w:t xml:space="preserve"> </w:t>
      </w:r>
      <w:r w:rsidR="00000000">
        <w:t>It</w:t>
      </w:r>
      <w:r w:rsidR="00000000">
        <w:rPr>
          <w:spacing w:val="-15"/>
        </w:rPr>
        <w:t xml:space="preserve"> </w:t>
      </w:r>
      <w:r w:rsidR="00000000">
        <w:t>must</w:t>
      </w:r>
      <w:r w:rsidR="00000000">
        <w:rPr>
          <w:spacing w:val="-15"/>
        </w:rPr>
        <w:t xml:space="preserve"> </w:t>
      </w:r>
      <w:r w:rsidR="00000000">
        <w:t>be</w:t>
      </w:r>
      <w:r w:rsidR="00000000">
        <w:rPr>
          <w:spacing w:val="-15"/>
        </w:rPr>
        <w:t xml:space="preserve"> </w:t>
      </w:r>
      <w:r w:rsidR="00000000">
        <w:t>designed to</w:t>
      </w:r>
      <w:r w:rsidR="00000000">
        <w:rPr>
          <w:spacing w:val="-10"/>
        </w:rPr>
        <w:t xml:space="preserve"> </w:t>
      </w:r>
      <w:r w:rsidR="00000000">
        <w:t>accommodate</w:t>
      </w:r>
      <w:r w:rsidR="00000000">
        <w:rPr>
          <w:spacing w:val="-9"/>
        </w:rPr>
        <w:t xml:space="preserve"> </w:t>
      </w:r>
      <w:r w:rsidR="00000000">
        <w:t>a</w:t>
      </w:r>
      <w:r w:rsidR="00000000">
        <w:rPr>
          <w:spacing w:val="-12"/>
        </w:rPr>
        <w:t xml:space="preserve"> </w:t>
      </w:r>
      <w:r w:rsidR="00000000">
        <w:t>wide</w:t>
      </w:r>
      <w:r w:rsidR="00000000">
        <w:rPr>
          <w:spacing w:val="-12"/>
        </w:rPr>
        <w:t xml:space="preserve"> </w:t>
      </w:r>
      <w:r w:rsidR="00000000">
        <w:t>range</w:t>
      </w:r>
      <w:r w:rsidR="00000000">
        <w:rPr>
          <w:spacing w:val="-12"/>
        </w:rPr>
        <w:t xml:space="preserve"> </w:t>
      </w:r>
      <w:r w:rsidR="00000000">
        <w:t>of</w:t>
      </w:r>
      <w:r w:rsidR="00000000">
        <w:rPr>
          <w:spacing w:val="-9"/>
        </w:rPr>
        <w:t xml:space="preserve"> </w:t>
      </w:r>
      <w:r w:rsidR="00000000">
        <w:t>users</w:t>
      </w:r>
      <w:r w:rsidR="00000000">
        <w:rPr>
          <w:spacing w:val="-9"/>
        </w:rPr>
        <w:t xml:space="preserve"> </w:t>
      </w:r>
      <w:r w:rsidR="00000000">
        <w:t>with</w:t>
      </w:r>
      <w:r w:rsidR="00000000">
        <w:rPr>
          <w:spacing w:val="-10"/>
        </w:rPr>
        <w:t xml:space="preserve"> </w:t>
      </w:r>
      <w:r w:rsidR="00000000">
        <w:t>different</w:t>
      </w:r>
      <w:r w:rsidR="00000000">
        <w:rPr>
          <w:spacing w:val="-10"/>
        </w:rPr>
        <w:t xml:space="preserve"> </w:t>
      </w:r>
      <w:r w:rsidR="00000000">
        <w:t>abilities</w:t>
      </w:r>
      <w:r w:rsidR="00000000">
        <w:rPr>
          <w:spacing w:val="-11"/>
        </w:rPr>
        <w:t xml:space="preserve"> </w:t>
      </w:r>
      <w:r w:rsidR="00000000">
        <w:t>and</w:t>
      </w:r>
      <w:r w:rsidR="00000000">
        <w:rPr>
          <w:spacing w:val="-11"/>
        </w:rPr>
        <w:t xml:space="preserve"> </w:t>
      </w:r>
      <w:r w:rsidR="00000000">
        <w:t>disabilities,</w:t>
      </w:r>
      <w:r w:rsidR="00000000">
        <w:rPr>
          <w:spacing w:val="-11"/>
        </w:rPr>
        <w:t xml:space="preserve"> </w:t>
      </w:r>
      <w:r w:rsidR="00000000">
        <w:t>including</w:t>
      </w:r>
      <w:r w:rsidR="00000000">
        <w:rPr>
          <w:spacing w:val="-13"/>
        </w:rPr>
        <w:t xml:space="preserve"> </w:t>
      </w:r>
      <w:r w:rsidR="00000000">
        <w:t>those</w:t>
      </w:r>
      <w:r w:rsidR="00000000">
        <w:rPr>
          <w:spacing w:val="-8"/>
        </w:rPr>
        <w:t xml:space="preserve"> </w:t>
      </w:r>
      <w:r w:rsidR="00000000">
        <w:t xml:space="preserve">with visual or hearing impairments. The interface should be intuitive and easy to navigate, with clear instructions and visible feedback to guide users through the process. The size and placement of buttons, screens, and other components should be optimized for user comfort and </w:t>
      </w:r>
      <w:r w:rsidR="00000000">
        <w:lastRenderedPageBreak/>
        <w:t>convenience.</w:t>
      </w:r>
      <w:r>
        <w:t xml:space="preserve"> </w:t>
      </w:r>
      <w:r w:rsidR="00000000">
        <w:t>Hardware and software requirements: The kiosk system must be designed with hardware and software</w:t>
      </w:r>
      <w:r w:rsidR="00000000">
        <w:rPr>
          <w:spacing w:val="-3"/>
        </w:rPr>
        <w:t xml:space="preserve"> </w:t>
      </w:r>
      <w:r w:rsidR="00000000">
        <w:t>components</w:t>
      </w:r>
      <w:r w:rsidR="00000000">
        <w:rPr>
          <w:spacing w:val="-4"/>
        </w:rPr>
        <w:t xml:space="preserve"> </w:t>
      </w:r>
      <w:r w:rsidR="00000000">
        <w:t>that</w:t>
      </w:r>
      <w:r w:rsidR="00000000">
        <w:rPr>
          <w:spacing w:val="-3"/>
        </w:rPr>
        <w:t xml:space="preserve"> </w:t>
      </w:r>
      <w:r w:rsidR="00000000">
        <w:t>meet</w:t>
      </w:r>
      <w:r w:rsidR="00000000">
        <w:rPr>
          <w:spacing w:val="-3"/>
        </w:rPr>
        <w:t xml:space="preserve"> </w:t>
      </w:r>
      <w:r w:rsidR="00000000">
        <w:t>the</w:t>
      </w:r>
      <w:r w:rsidR="00000000">
        <w:rPr>
          <w:spacing w:val="-4"/>
        </w:rPr>
        <w:t xml:space="preserve"> </w:t>
      </w:r>
      <w:r w:rsidR="00000000">
        <w:t>requirements</w:t>
      </w:r>
      <w:r w:rsidR="00000000">
        <w:rPr>
          <w:spacing w:val="-4"/>
        </w:rPr>
        <w:t xml:space="preserve"> </w:t>
      </w:r>
      <w:r w:rsidR="00000000">
        <w:t>of</w:t>
      </w:r>
      <w:r w:rsidR="00000000">
        <w:rPr>
          <w:spacing w:val="-3"/>
        </w:rPr>
        <w:t xml:space="preserve"> </w:t>
      </w:r>
      <w:r w:rsidR="00000000">
        <w:t>the</w:t>
      </w:r>
      <w:r w:rsidR="00000000">
        <w:rPr>
          <w:spacing w:val="-4"/>
        </w:rPr>
        <w:t xml:space="preserve"> </w:t>
      </w:r>
      <w:r w:rsidR="00000000">
        <w:t>airport</w:t>
      </w:r>
      <w:r w:rsidR="00000000">
        <w:rPr>
          <w:spacing w:val="-1"/>
        </w:rPr>
        <w:t xml:space="preserve"> </w:t>
      </w:r>
      <w:r w:rsidR="00000000">
        <w:t>and</w:t>
      </w:r>
      <w:r w:rsidR="00000000">
        <w:rPr>
          <w:spacing w:val="-3"/>
        </w:rPr>
        <w:t xml:space="preserve"> </w:t>
      </w:r>
      <w:r w:rsidR="00000000">
        <w:t>its</w:t>
      </w:r>
      <w:r w:rsidR="00000000">
        <w:rPr>
          <w:spacing w:val="-4"/>
        </w:rPr>
        <w:t xml:space="preserve"> </w:t>
      </w:r>
      <w:r w:rsidR="00000000">
        <w:t>users.</w:t>
      </w:r>
      <w:r w:rsidR="00000000">
        <w:rPr>
          <w:spacing w:val="-6"/>
        </w:rPr>
        <w:t xml:space="preserve"> </w:t>
      </w:r>
      <w:r w:rsidR="00000000">
        <w:t>The</w:t>
      </w:r>
      <w:r w:rsidR="00000000">
        <w:rPr>
          <w:spacing w:val="-5"/>
        </w:rPr>
        <w:t xml:space="preserve"> </w:t>
      </w:r>
      <w:r w:rsidR="00000000">
        <w:t>hardware</w:t>
      </w:r>
      <w:r w:rsidR="00000000">
        <w:rPr>
          <w:spacing w:val="-4"/>
        </w:rPr>
        <w:t xml:space="preserve"> </w:t>
      </w:r>
      <w:r w:rsidR="00000000">
        <w:t>should be rugged and durable enough to withstand constant use, including exposure to environmental factors such as dust, moisture, and temperature fluctuations. The software should be reliable, efficient, and secure, with robust error handling and data validation features.</w:t>
      </w:r>
      <w:r>
        <w:t xml:space="preserve"> </w:t>
      </w:r>
      <w:r w:rsidR="00000000">
        <w:t>Connectivity: The kiosk system must be able to connect to the airport's network and various databases,</w:t>
      </w:r>
      <w:r w:rsidR="00000000">
        <w:rPr>
          <w:spacing w:val="-1"/>
        </w:rPr>
        <w:t xml:space="preserve"> </w:t>
      </w:r>
      <w:r w:rsidR="00000000">
        <w:t>including</w:t>
      </w:r>
      <w:r w:rsidR="00000000">
        <w:rPr>
          <w:spacing w:val="-1"/>
        </w:rPr>
        <w:t xml:space="preserve"> </w:t>
      </w:r>
      <w:r w:rsidR="00000000">
        <w:t>flight</w:t>
      </w:r>
      <w:r w:rsidR="00000000">
        <w:rPr>
          <w:spacing w:val="-1"/>
        </w:rPr>
        <w:t xml:space="preserve"> </w:t>
      </w:r>
      <w:r w:rsidR="00000000">
        <w:t>schedules,</w:t>
      </w:r>
      <w:r w:rsidR="00000000">
        <w:rPr>
          <w:spacing w:val="-2"/>
        </w:rPr>
        <w:t xml:space="preserve"> </w:t>
      </w:r>
      <w:r w:rsidR="00000000">
        <w:t>baggage</w:t>
      </w:r>
      <w:r w:rsidR="00000000">
        <w:rPr>
          <w:spacing w:val="-2"/>
        </w:rPr>
        <w:t xml:space="preserve"> </w:t>
      </w:r>
      <w:r w:rsidR="00000000">
        <w:t>tracking, and</w:t>
      </w:r>
      <w:r w:rsidR="00000000">
        <w:rPr>
          <w:spacing w:val="-1"/>
        </w:rPr>
        <w:t xml:space="preserve"> </w:t>
      </w:r>
      <w:r w:rsidR="00000000">
        <w:t>other</w:t>
      </w:r>
      <w:r w:rsidR="00000000">
        <w:rPr>
          <w:spacing w:val="-2"/>
        </w:rPr>
        <w:t xml:space="preserve"> </w:t>
      </w:r>
      <w:r w:rsidR="00000000">
        <w:t>important</w:t>
      </w:r>
      <w:r w:rsidR="00000000">
        <w:rPr>
          <w:spacing w:val="-1"/>
        </w:rPr>
        <w:t xml:space="preserve"> </w:t>
      </w:r>
      <w:r w:rsidR="00000000">
        <w:t>information</w:t>
      </w:r>
      <w:r w:rsidR="00000000">
        <w:rPr>
          <w:spacing w:val="-1"/>
        </w:rPr>
        <w:t xml:space="preserve"> </w:t>
      </w:r>
      <w:r w:rsidR="00000000">
        <w:t>sources. The</w:t>
      </w:r>
      <w:r w:rsidR="00000000">
        <w:rPr>
          <w:spacing w:val="-11"/>
        </w:rPr>
        <w:t xml:space="preserve"> </w:t>
      </w:r>
      <w:r w:rsidR="00000000">
        <w:t>system</w:t>
      </w:r>
      <w:r w:rsidR="00000000">
        <w:rPr>
          <w:spacing w:val="-9"/>
        </w:rPr>
        <w:t xml:space="preserve"> </w:t>
      </w:r>
      <w:r w:rsidR="00000000">
        <w:t>should</w:t>
      </w:r>
      <w:r w:rsidR="00000000">
        <w:rPr>
          <w:spacing w:val="-10"/>
        </w:rPr>
        <w:t xml:space="preserve"> </w:t>
      </w:r>
      <w:r w:rsidR="00000000">
        <w:t>be</w:t>
      </w:r>
      <w:r w:rsidR="00000000">
        <w:rPr>
          <w:spacing w:val="-11"/>
        </w:rPr>
        <w:t xml:space="preserve"> </w:t>
      </w:r>
      <w:r w:rsidR="00000000">
        <w:t>designed</w:t>
      </w:r>
      <w:r w:rsidR="00000000">
        <w:rPr>
          <w:spacing w:val="-8"/>
        </w:rPr>
        <w:t xml:space="preserve"> </w:t>
      </w:r>
      <w:r w:rsidR="00000000">
        <w:t>to</w:t>
      </w:r>
      <w:r w:rsidR="00000000">
        <w:rPr>
          <w:spacing w:val="-9"/>
        </w:rPr>
        <w:t xml:space="preserve"> </w:t>
      </w:r>
      <w:r w:rsidR="00000000">
        <w:t>operate</w:t>
      </w:r>
      <w:r w:rsidR="00000000">
        <w:rPr>
          <w:spacing w:val="-8"/>
        </w:rPr>
        <w:t xml:space="preserve"> </w:t>
      </w:r>
      <w:r w:rsidR="00000000">
        <w:t>over</w:t>
      </w:r>
      <w:r w:rsidR="00000000">
        <w:rPr>
          <w:spacing w:val="-8"/>
        </w:rPr>
        <w:t xml:space="preserve"> </w:t>
      </w:r>
      <w:r w:rsidR="00000000">
        <w:t>both</w:t>
      </w:r>
      <w:r w:rsidR="00000000">
        <w:rPr>
          <w:spacing w:val="-10"/>
        </w:rPr>
        <w:t xml:space="preserve"> </w:t>
      </w:r>
      <w:r w:rsidR="00000000">
        <w:t>wired</w:t>
      </w:r>
      <w:r w:rsidR="00000000">
        <w:rPr>
          <w:spacing w:val="-8"/>
        </w:rPr>
        <w:t xml:space="preserve"> </w:t>
      </w:r>
      <w:r w:rsidR="00000000">
        <w:t>and</w:t>
      </w:r>
      <w:r w:rsidR="00000000">
        <w:rPr>
          <w:spacing w:val="-8"/>
        </w:rPr>
        <w:t xml:space="preserve"> </w:t>
      </w:r>
      <w:r w:rsidR="00000000">
        <w:t>wireless</w:t>
      </w:r>
      <w:r w:rsidR="00000000">
        <w:rPr>
          <w:spacing w:val="-8"/>
        </w:rPr>
        <w:t xml:space="preserve"> </w:t>
      </w:r>
      <w:r w:rsidR="00000000">
        <w:t>networks,</w:t>
      </w:r>
      <w:r w:rsidR="00000000">
        <w:rPr>
          <w:spacing w:val="-9"/>
        </w:rPr>
        <w:t xml:space="preserve"> </w:t>
      </w:r>
      <w:r w:rsidR="00000000">
        <w:t>with</w:t>
      </w:r>
      <w:r w:rsidR="00000000">
        <w:rPr>
          <w:spacing w:val="-9"/>
        </w:rPr>
        <w:t xml:space="preserve"> </w:t>
      </w:r>
      <w:r w:rsidR="00000000">
        <w:t>support</w:t>
      </w:r>
      <w:r w:rsidR="00000000">
        <w:rPr>
          <w:spacing w:val="-7"/>
        </w:rPr>
        <w:t xml:space="preserve"> </w:t>
      </w:r>
      <w:r w:rsidR="00000000">
        <w:t>for multiple protocols and authentication methods. Data transfer must be secure and efficient, with features such as encryption and compression to optimize network performance.</w:t>
      </w:r>
      <w:r>
        <w:t xml:space="preserve">  </w:t>
      </w:r>
      <w:r w:rsidR="00000000">
        <w:rPr>
          <w:rFonts w:ascii="Palatino"/>
          <w:spacing w:val="-5"/>
        </w:rPr>
        <w:t>383</w:t>
      </w:r>
      <w:r>
        <w:rPr>
          <w:rFonts w:ascii="Palatino"/>
        </w:rPr>
        <w:t xml:space="preserve">   </w:t>
      </w:r>
      <w:r w:rsidR="00000000">
        <w:t>Power</w:t>
      </w:r>
      <w:r w:rsidR="00000000">
        <w:rPr>
          <w:spacing w:val="-4"/>
        </w:rPr>
        <w:t xml:space="preserve"> </w:t>
      </w:r>
      <w:r w:rsidR="00000000">
        <w:t>supply:</w:t>
      </w:r>
      <w:r w:rsidR="00000000">
        <w:rPr>
          <w:spacing w:val="-7"/>
        </w:rPr>
        <w:t xml:space="preserve"> </w:t>
      </w:r>
      <w:r w:rsidR="00000000">
        <w:t>The</w:t>
      </w:r>
      <w:r w:rsidR="00000000">
        <w:rPr>
          <w:spacing w:val="-4"/>
        </w:rPr>
        <w:t xml:space="preserve"> </w:t>
      </w:r>
      <w:r w:rsidR="00000000">
        <w:t>kiosk</w:t>
      </w:r>
      <w:r w:rsidR="00000000">
        <w:rPr>
          <w:spacing w:val="-3"/>
        </w:rPr>
        <w:t xml:space="preserve"> </w:t>
      </w:r>
      <w:r w:rsidR="00000000">
        <w:t>system</w:t>
      </w:r>
      <w:r w:rsidR="00000000">
        <w:rPr>
          <w:spacing w:val="-3"/>
        </w:rPr>
        <w:t xml:space="preserve"> </w:t>
      </w:r>
      <w:r w:rsidR="00000000">
        <w:t>must</w:t>
      </w:r>
      <w:r w:rsidR="00000000">
        <w:rPr>
          <w:spacing w:val="-2"/>
        </w:rPr>
        <w:t xml:space="preserve"> </w:t>
      </w:r>
      <w:r w:rsidR="00000000">
        <w:t>be</w:t>
      </w:r>
      <w:r w:rsidR="00000000">
        <w:rPr>
          <w:spacing w:val="-4"/>
        </w:rPr>
        <w:t xml:space="preserve"> </w:t>
      </w:r>
      <w:r w:rsidR="00000000">
        <w:t>designed</w:t>
      </w:r>
      <w:r w:rsidR="00000000">
        <w:rPr>
          <w:spacing w:val="-1"/>
        </w:rPr>
        <w:t xml:space="preserve"> </w:t>
      </w:r>
      <w:r w:rsidR="00000000">
        <w:t>to</w:t>
      </w:r>
      <w:r w:rsidR="00000000">
        <w:rPr>
          <w:spacing w:val="-3"/>
        </w:rPr>
        <w:t xml:space="preserve"> </w:t>
      </w:r>
      <w:r w:rsidR="00000000">
        <w:t>operate</w:t>
      </w:r>
      <w:r w:rsidR="00000000">
        <w:rPr>
          <w:spacing w:val="-4"/>
        </w:rPr>
        <w:t xml:space="preserve"> </w:t>
      </w:r>
      <w:r w:rsidR="00000000">
        <w:t>efficiently</w:t>
      </w:r>
      <w:r w:rsidR="00000000">
        <w:rPr>
          <w:spacing w:val="-7"/>
        </w:rPr>
        <w:t xml:space="preserve"> </w:t>
      </w:r>
      <w:r w:rsidR="00000000">
        <w:t>and</w:t>
      </w:r>
      <w:r w:rsidR="00000000">
        <w:rPr>
          <w:spacing w:val="-3"/>
        </w:rPr>
        <w:t xml:space="preserve"> </w:t>
      </w:r>
      <w:r w:rsidR="00000000">
        <w:t>reliably,</w:t>
      </w:r>
      <w:r w:rsidR="00000000">
        <w:rPr>
          <w:spacing w:val="-3"/>
        </w:rPr>
        <w:t xml:space="preserve"> </w:t>
      </w:r>
      <w:r w:rsidR="00000000">
        <w:t>even</w:t>
      </w:r>
      <w:r w:rsidR="00000000">
        <w:rPr>
          <w:spacing w:val="-3"/>
        </w:rPr>
        <w:t xml:space="preserve"> </w:t>
      </w:r>
      <w:r w:rsidR="00000000">
        <w:t>during power outages or other disruptions. This may involve the use of backup power supplies such as batteries or generators, or the design of power-efficient components and software features that reduce power consumption. The system should also include monitoring and reporting features to alert staff in case of power-related issues.</w:t>
      </w:r>
      <w:r>
        <w:t xml:space="preserve"> </w:t>
      </w:r>
      <w:r w:rsidR="00000000">
        <w:t>Security:</w:t>
      </w:r>
      <w:r w:rsidR="00000000">
        <w:rPr>
          <w:spacing w:val="-13"/>
        </w:rPr>
        <w:t xml:space="preserve"> </w:t>
      </w:r>
      <w:r w:rsidR="00000000">
        <w:t>The</w:t>
      </w:r>
      <w:r w:rsidR="00000000">
        <w:rPr>
          <w:spacing w:val="-12"/>
        </w:rPr>
        <w:t xml:space="preserve"> </w:t>
      </w:r>
      <w:r w:rsidR="00000000">
        <w:t>kiosk</w:t>
      </w:r>
      <w:r w:rsidR="00000000">
        <w:rPr>
          <w:spacing w:val="-10"/>
        </w:rPr>
        <w:t xml:space="preserve"> </w:t>
      </w:r>
      <w:r w:rsidR="00000000">
        <w:t>system</w:t>
      </w:r>
      <w:r w:rsidR="00000000">
        <w:rPr>
          <w:spacing w:val="-10"/>
        </w:rPr>
        <w:t xml:space="preserve"> </w:t>
      </w:r>
      <w:r w:rsidR="00000000">
        <w:t>must</w:t>
      </w:r>
      <w:r w:rsidR="00000000">
        <w:rPr>
          <w:spacing w:val="-10"/>
        </w:rPr>
        <w:t xml:space="preserve"> </w:t>
      </w:r>
      <w:r w:rsidR="00000000">
        <w:t>be</w:t>
      </w:r>
      <w:r w:rsidR="00000000">
        <w:rPr>
          <w:spacing w:val="-12"/>
        </w:rPr>
        <w:t xml:space="preserve"> </w:t>
      </w:r>
      <w:r w:rsidR="00000000">
        <w:t>designed</w:t>
      </w:r>
      <w:r w:rsidR="00000000">
        <w:rPr>
          <w:spacing w:val="-11"/>
        </w:rPr>
        <w:t xml:space="preserve"> </w:t>
      </w:r>
      <w:r w:rsidR="00000000">
        <w:t>to</w:t>
      </w:r>
      <w:r w:rsidR="00000000">
        <w:rPr>
          <w:spacing w:val="-10"/>
        </w:rPr>
        <w:t xml:space="preserve"> </w:t>
      </w:r>
      <w:r w:rsidR="00000000">
        <w:t>protect</w:t>
      </w:r>
      <w:r w:rsidR="00000000">
        <w:rPr>
          <w:spacing w:val="-10"/>
        </w:rPr>
        <w:t xml:space="preserve"> </w:t>
      </w:r>
      <w:r w:rsidR="00000000">
        <w:t>user</w:t>
      </w:r>
      <w:r w:rsidR="00000000">
        <w:rPr>
          <w:spacing w:val="-11"/>
        </w:rPr>
        <w:t xml:space="preserve"> </w:t>
      </w:r>
      <w:r w:rsidR="00000000">
        <w:t>data</w:t>
      </w:r>
      <w:r w:rsidR="00000000">
        <w:rPr>
          <w:spacing w:val="-9"/>
        </w:rPr>
        <w:t xml:space="preserve"> </w:t>
      </w:r>
      <w:r w:rsidR="00000000">
        <w:t>and</w:t>
      </w:r>
      <w:r w:rsidR="00000000">
        <w:rPr>
          <w:spacing w:val="-11"/>
        </w:rPr>
        <w:t xml:space="preserve"> </w:t>
      </w:r>
      <w:r w:rsidR="00000000">
        <w:t>prevent</w:t>
      </w:r>
      <w:r w:rsidR="00000000">
        <w:rPr>
          <w:spacing w:val="-10"/>
        </w:rPr>
        <w:t xml:space="preserve"> </w:t>
      </w:r>
      <w:r w:rsidR="00000000">
        <w:t>unauthorized</w:t>
      </w:r>
      <w:r w:rsidR="00000000">
        <w:rPr>
          <w:spacing w:val="-11"/>
        </w:rPr>
        <w:t xml:space="preserve"> </w:t>
      </w:r>
      <w:r w:rsidR="00000000">
        <w:t>access. This involves the use of security features such as biometric authentication, encryption, and firewalls,</w:t>
      </w:r>
      <w:r w:rsidR="00000000">
        <w:rPr>
          <w:spacing w:val="-3"/>
        </w:rPr>
        <w:t xml:space="preserve"> </w:t>
      </w:r>
      <w:r w:rsidR="00000000">
        <w:t>as</w:t>
      </w:r>
      <w:r w:rsidR="00000000">
        <w:rPr>
          <w:spacing w:val="-3"/>
        </w:rPr>
        <w:t xml:space="preserve"> </w:t>
      </w:r>
      <w:r w:rsidR="00000000">
        <w:t>well</w:t>
      </w:r>
      <w:r w:rsidR="00000000">
        <w:rPr>
          <w:spacing w:val="-3"/>
        </w:rPr>
        <w:t xml:space="preserve"> </w:t>
      </w:r>
      <w:r w:rsidR="00000000">
        <w:t>as</w:t>
      </w:r>
      <w:r w:rsidR="00000000">
        <w:rPr>
          <w:spacing w:val="-4"/>
        </w:rPr>
        <w:t xml:space="preserve"> </w:t>
      </w:r>
      <w:r w:rsidR="00000000">
        <w:t>regular</w:t>
      </w:r>
      <w:r w:rsidR="00000000">
        <w:rPr>
          <w:spacing w:val="-3"/>
        </w:rPr>
        <w:t xml:space="preserve"> </w:t>
      </w:r>
      <w:r w:rsidR="00000000">
        <w:t>security</w:t>
      </w:r>
      <w:r w:rsidR="00000000">
        <w:rPr>
          <w:spacing w:val="-6"/>
        </w:rPr>
        <w:t xml:space="preserve"> </w:t>
      </w:r>
      <w:r w:rsidR="00000000">
        <w:t>audits</w:t>
      </w:r>
      <w:r w:rsidR="00000000">
        <w:rPr>
          <w:spacing w:val="-4"/>
        </w:rPr>
        <w:t xml:space="preserve"> </w:t>
      </w:r>
      <w:r w:rsidR="00000000">
        <w:t>and</w:t>
      </w:r>
      <w:r w:rsidR="00000000">
        <w:rPr>
          <w:spacing w:val="-3"/>
        </w:rPr>
        <w:t xml:space="preserve"> </w:t>
      </w:r>
      <w:r w:rsidR="00000000">
        <w:t>vulnerability</w:t>
      </w:r>
      <w:r w:rsidR="00000000">
        <w:rPr>
          <w:spacing w:val="-6"/>
        </w:rPr>
        <w:t xml:space="preserve"> </w:t>
      </w:r>
      <w:r w:rsidR="00000000">
        <w:t>assessments.</w:t>
      </w:r>
      <w:r w:rsidR="00000000">
        <w:rPr>
          <w:spacing w:val="-8"/>
        </w:rPr>
        <w:t xml:space="preserve"> </w:t>
      </w:r>
      <w:r w:rsidR="00000000">
        <w:t>The</w:t>
      </w:r>
      <w:r w:rsidR="00000000">
        <w:rPr>
          <w:spacing w:val="-4"/>
        </w:rPr>
        <w:t xml:space="preserve"> </w:t>
      </w:r>
      <w:r w:rsidR="00000000">
        <w:t>system</w:t>
      </w:r>
      <w:r w:rsidR="00000000">
        <w:rPr>
          <w:spacing w:val="-3"/>
        </w:rPr>
        <w:t xml:space="preserve"> </w:t>
      </w:r>
      <w:r w:rsidR="00000000">
        <w:t>should</w:t>
      </w:r>
      <w:r w:rsidR="00000000">
        <w:rPr>
          <w:spacing w:val="-3"/>
        </w:rPr>
        <w:t xml:space="preserve"> </w:t>
      </w:r>
      <w:r w:rsidR="00000000">
        <w:t xml:space="preserve">also include monitoring and reporting features to alert staff in case of security breaches or suspicious </w:t>
      </w:r>
      <w:r w:rsidR="00000000">
        <w:rPr>
          <w:spacing w:val="-2"/>
        </w:rPr>
        <w:t>behavior.</w:t>
      </w:r>
      <w:r>
        <w:t xml:space="preserve"> </w:t>
      </w:r>
      <w:r w:rsidR="00000000">
        <w:t>Maintenance and support:</w:t>
      </w:r>
      <w:r w:rsidR="00000000">
        <w:rPr>
          <w:spacing w:val="-3"/>
        </w:rPr>
        <w:t xml:space="preserve"> </w:t>
      </w:r>
      <w:r w:rsidR="00000000">
        <w:t>The kiosk system must be designed for easy</w:t>
      </w:r>
      <w:r w:rsidR="00000000">
        <w:rPr>
          <w:spacing w:val="-4"/>
        </w:rPr>
        <w:t xml:space="preserve"> </w:t>
      </w:r>
      <w:r w:rsidR="00000000">
        <w:t>maintenance and support, including</w:t>
      </w:r>
      <w:r w:rsidR="00000000">
        <w:rPr>
          <w:spacing w:val="-8"/>
        </w:rPr>
        <w:t xml:space="preserve"> </w:t>
      </w:r>
      <w:r w:rsidR="00000000">
        <w:t>remote</w:t>
      </w:r>
      <w:r w:rsidR="00000000">
        <w:rPr>
          <w:spacing w:val="-7"/>
        </w:rPr>
        <w:t xml:space="preserve"> </w:t>
      </w:r>
      <w:r w:rsidR="00000000">
        <w:t>monitoring</w:t>
      </w:r>
      <w:r w:rsidR="00000000">
        <w:rPr>
          <w:spacing w:val="-8"/>
        </w:rPr>
        <w:t xml:space="preserve"> </w:t>
      </w:r>
      <w:r w:rsidR="00000000">
        <w:t>and</w:t>
      </w:r>
      <w:r w:rsidR="00000000">
        <w:rPr>
          <w:spacing w:val="-6"/>
        </w:rPr>
        <w:t xml:space="preserve"> </w:t>
      </w:r>
      <w:r w:rsidR="00000000">
        <w:t>troubleshooting</w:t>
      </w:r>
      <w:r w:rsidR="00000000">
        <w:rPr>
          <w:spacing w:val="-8"/>
        </w:rPr>
        <w:t xml:space="preserve"> </w:t>
      </w:r>
      <w:r w:rsidR="00000000">
        <w:t>capabilities.</w:t>
      </w:r>
      <w:r w:rsidR="00000000">
        <w:rPr>
          <w:spacing w:val="-11"/>
        </w:rPr>
        <w:t xml:space="preserve"> </w:t>
      </w:r>
      <w:r w:rsidR="00000000">
        <w:t>This</w:t>
      </w:r>
      <w:r w:rsidR="00000000">
        <w:rPr>
          <w:spacing w:val="-5"/>
        </w:rPr>
        <w:t xml:space="preserve"> </w:t>
      </w:r>
      <w:r w:rsidR="00000000">
        <w:t>may</w:t>
      </w:r>
      <w:r w:rsidR="00000000">
        <w:rPr>
          <w:spacing w:val="-12"/>
        </w:rPr>
        <w:t xml:space="preserve"> </w:t>
      </w:r>
      <w:r w:rsidR="00000000">
        <w:t>involve</w:t>
      </w:r>
      <w:r w:rsidR="00000000">
        <w:rPr>
          <w:spacing w:val="-6"/>
        </w:rPr>
        <w:t xml:space="preserve"> </w:t>
      </w:r>
      <w:r w:rsidR="00000000">
        <w:t>the</w:t>
      </w:r>
      <w:r w:rsidR="00000000">
        <w:rPr>
          <w:spacing w:val="-6"/>
        </w:rPr>
        <w:t xml:space="preserve"> </w:t>
      </w:r>
      <w:r w:rsidR="00000000">
        <w:t>use</w:t>
      </w:r>
      <w:r w:rsidR="00000000">
        <w:rPr>
          <w:spacing w:val="-7"/>
        </w:rPr>
        <w:t xml:space="preserve"> </w:t>
      </w:r>
      <w:r w:rsidR="00000000">
        <w:t>of</w:t>
      </w:r>
      <w:r w:rsidR="00000000">
        <w:rPr>
          <w:spacing w:val="-7"/>
        </w:rPr>
        <w:t xml:space="preserve"> </w:t>
      </w:r>
      <w:r w:rsidR="00000000">
        <w:t>remote management</w:t>
      </w:r>
      <w:r w:rsidR="00000000">
        <w:rPr>
          <w:spacing w:val="-1"/>
        </w:rPr>
        <w:t xml:space="preserve"> </w:t>
      </w:r>
      <w:r w:rsidR="00000000">
        <w:t>tools</w:t>
      </w:r>
      <w:r w:rsidR="00000000">
        <w:rPr>
          <w:spacing w:val="-2"/>
        </w:rPr>
        <w:t xml:space="preserve"> </w:t>
      </w:r>
      <w:r w:rsidR="00000000">
        <w:t>such</w:t>
      </w:r>
      <w:r w:rsidR="00000000">
        <w:rPr>
          <w:spacing w:val="-1"/>
        </w:rPr>
        <w:t xml:space="preserve"> </w:t>
      </w:r>
      <w:r w:rsidR="00000000">
        <w:t>as</w:t>
      </w:r>
      <w:r w:rsidR="00000000">
        <w:rPr>
          <w:spacing w:val="-2"/>
        </w:rPr>
        <w:t xml:space="preserve"> </w:t>
      </w:r>
      <w:r w:rsidR="00000000">
        <w:t>remote</w:t>
      </w:r>
      <w:r w:rsidR="00000000">
        <w:rPr>
          <w:spacing w:val="-2"/>
        </w:rPr>
        <w:t xml:space="preserve"> </w:t>
      </w:r>
      <w:r w:rsidR="00000000">
        <w:t>desktop,</w:t>
      </w:r>
      <w:r w:rsidR="00000000">
        <w:rPr>
          <w:spacing w:val="-1"/>
        </w:rPr>
        <w:t xml:space="preserve"> </w:t>
      </w:r>
      <w:r w:rsidR="00000000">
        <w:t>diagnostic</w:t>
      </w:r>
      <w:r w:rsidR="00000000">
        <w:rPr>
          <w:spacing w:val="-2"/>
        </w:rPr>
        <w:t xml:space="preserve"> </w:t>
      </w:r>
      <w:r w:rsidR="00000000">
        <w:t>software,</w:t>
      </w:r>
      <w:r w:rsidR="00000000">
        <w:rPr>
          <w:spacing w:val="-1"/>
        </w:rPr>
        <w:t xml:space="preserve"> </w:t>
      </w:r>
      <w:r w:rsidR="00000000">
        <w:t>and</w:t>
      </w:r>
      <w:r w:rsidR="00000000">
        <w:rPr>
          <w:spacing w:val="-2"/>
        </w:rPr>
        <w:t xml:space="preserve"> </w:t>
      </w:r>
      <w:r w:rsidR="00000000">
        <w:t>other</w:t>
      </w:r>
      <w:r w:rsidR="00000000">
        <w:rPr>
          <w:spacing w:val="-1"/>
        </w:rPr>
        <w:t xml:space="preserve"> </w:t>
      </w:r>
      <w:r w:rsidR="00000000">
        <w:t>remote</w:t>
      </w:r>
      <w:r w:rsidR="00000000">
        <w:rPr>
          <w:spacing w:val="-2"/>
        </w:rPr>
        <w:t xml:space="preserve"> </w:t>
      </w:r>
      <w:r w:rsidR="00000000">
        <w:t>access</w:t>
      </w:r>
      <w:r w:rsidR="00000000">
        <w:rPr>
          <w:spacing w:val="-1"/>
        </w:rPr>
        <w:t xml:space="preserve"> </w:t>
      </w:r>
      <w:r w:rsidR="00000000">
        <w:t>features. The</w:t>
      </w:r>
      <w:r w:rsidR="00000000">
        <w:rPr>
          <w:spacing w:val="-3"/>
        </w:rPr>
        <w:t xml:space="preserve"> </w:t>
      </w:r>
      <w:r w:rsidR="00000000">
        <w:t>system</w:t>
      </w:r>
      <w:r w:rsidR="00000000">
        <w:rPr>
          <w:spacing w:val="-2"/>
        </w:rPr>
        <w:t xml:space="preserve"> </w:t>
      </w:r>
      <w:r w:rsidR="00000000">
        <w:t>should</w:t>
      </w:r>
      <w:r w:rsidR="00000000">
        <w:rPr>
          <w:spacing w:val="-2"/>
        </w:rPr>
        <w:t xml:space="preserve"> </w:t>
      </w:r>
      <w:r w:rsidR="00000000">
        <w:t>also</w:t>
      </w:r>
      <w:r w:rsidR="00000000">
        <w:rPr>
          <w:spacing w:val="-2"/>
        </w:rPr>
        <w:t xml:space="preserve"> </w:t>
      </w:r>
      <w:r w:rsidR="00000000">
        <w:t>include</w:t>
      </w:r>
      <w:r w:rsidR="00000000">
        <w:rPr>
          <w:spacing w:val="-3"/>
        </w:rPr>
        <w:t xml:space="preserve"> </w:t>
      </w:r>
      <w:r w:rsidR="00000000">
        <w:t>detailed</w:t>
      </w:r>
      <w:r w:rsidR="00000000">
        <w:rPr>
          <w:spacing w:val="-3"/>
        </w:rPr>
        <w:t xml:space="preserve"> </w:t>
      </w:r>
      <w:r w:rsidR="00000000">
        <w:t>documentation,</w:t>
      </w:r>
      <w:r w:rsidR="00000000">
        <w:rPr>
          <w:spacing w:val="-2"/>
        </w:rPr>
        <w:t xml:space="preserve"> </w:t>
      </w:r>
      <w:r w:rsidR="00000000">
        <w:t>training</w:t>
      </w:r>
      <w:r w:rsidR="00000000">
        <w:rPr>
          <w:spacing w:val="-4"/>
        </w:rPr>
        <w:t xml:space="preserve"> </w:t>
      </w:r>
      <w:r w:rsidR="00000000">
        <w:t>materials, and</w:t>
      </w:r>
      <w:r w:rsidR="00000000">
        <w:rPr>
          <w:spacing w:val="-2"/>
        </w:rPr>
        <w:t xml:space="preserve"> </w:t>
      </w:r>
      <w:r w:rsidR="00000000">
        <w:t>support</w:t>
      </w:r>
      <w:r w:rsidR="00000000">
        <w:rPr>
          <w:spacing w:val="-2"/>
        </w:rPr>
        <w:t xml:space="preserve"> </w:t>
      </w:r>
      <w:r w:rsidR="00000000">
        <w:t>resources for staff and users.</w:t>
      </w:r>
      <w:r>
        <w:t xml:space="preserve"> </w:t>
      </w:r>
      <w:r w:rsidR="00000000">
        <w:t>Environmental</w:t>
      </w:r>
      <w:r w:rsidR="00000000">
        <w:rPr>
          <w:spacing w:val="-15"/>
        </w:rPr>
        <w:t xml:space="preserve"> </w:t>
      </w:r>
      <w:r w:rsidR="00000000">
        <w:t>factors:</w:t>
      </w:r>
      <w:r w:rsidR="00000000">
        <w:rPr>
          <w:spacing w:val="-15"/>
        </w:rPr>
        <w:t xml:space="preserve"> </w:t>
      </w:r>
      <w:r w:rsidR="00000000">
        <w:t>The</w:t>
      </w:r>
      <w:r w:rsidR="00000000">
        <w:rPr>
          <w:spacing w:val="-15"/>
        </w:rPr>
        <w:t xml:space="preserve"> </w:t>
      </w:r>
      <w:r w:rsidR="00000000">
        <w:t>kiosk</w:t>
      </w:r>
      <w:r w:rsidR="00000000">
        <w:rPr>
          <w:spacing w:val="-15"/>
        </w:rPr>
        <w:t xml:space="preserve"> </w:t>
      </w:r>
      <w:r w:rsidR="00000000">
        <w:t>system</w:t>
      </w:r>
      <w:r w:rsidR="00000000">
        <w:rPr>
          <w:spacing w:val="-15"/>
        </w:rPr>
        <w:t xml:space="preserve"> </w:t>
      </w:r>
      <w:r w:rsidR="00000000">
        <w:t>must</w:t>
      </w:r>
      <w:r w:rsidR="00000000">
        <w:rPr>
          <w:spacing w:val="-15"/>
        </w:rPr>
        <w:t xml:space="preserve"> </w:t>
      </w:r>
      <w:r w:rsidR="00000000">
        <w:t>be</w:t>
      </w:r>
      <w:r w:rsidR="00000000">
        <w:rPr>
          <w:spacing w:val="-15"/>
        </w:rPr>
        <w:t xml:space="preserve"> </w:t>
      </w:r>
      <w:r w:rsidR="00000000">
        <w:t>designed</w:t>
      </w:r>
      <w:r w:rsidR="00000000">
        <w:rPr>
          <w:spacing w:val="-13"/>
        </w:rPr>
        <w:t xml:space="preserve"> </w:t>
      </w:r>
      <w:r w:rsidR="00000000">
        <w:t>to</w:t>
      </w:r>
      <w:r w:rsidR="00000000">
        <w:rPr>
          <w:spacing w:val="-14"/>
        </w:rPr>
        <w:t xml:space="preserve"> </w:t>
      </w:r>
      <w:r w:rsidR="00000000">
        <w:t>operate</w:t>
      </w:r>
      <w:r w:rsidR="00000000">
        <w:rPr>
          <w:spacing w:val="-15"/>
        </w:rPr>
        <w:t xml:space="preserve"> </w:t>
      </w:r>
      <w:r w:rsidR="00000000">
        <w:t>in</w:t>
      </w:r>
      <w:r w:rsidR="00000000">
        <w:rPr>
          <w:spacing w:val="-15"/>
        </w:rPr>
        <w:t xml:space="preserve"> </w:t>
      </w:r>
      <w:r w:rsidR="00000000">
        <w:t>a</w:t>
      </w:r>
      <w:r w:rsidR="00000000">
        <w:rPr>
          <w:spacing w:val="-15"/>
        </w:rPr>
        <w:t xml:space="preserve"> </w:t>
      </w:r>
      <w:r w:rsidR="00000000">
        <w:t>variety</w:t>
      </w:r>
      <w:r w:rsidR="00000000">
        <w:rPr>
          <w:spacing w:val="-15"/>
        </w:rPr>
        <w:t xml:space="preserve"> </w:t>
      </w:r>
      <w:r w:rsidR="00000000">
        <w:t>of</w:t>
      </w:r>
      <w:r w:rsidR="00000000">
        <w:rPr>
          <w:spacing w:val="-15"/>
        </w:rPr>
        <w:t xml:space="preserve"> </w:t>
      </w:r>
      <w:r w:rsidR="00000000">
        <w:t>environmental conditions, including temperature, humidity, and other factors that may affect its performance. This may involve the use of specialized components such as weather-resistant displays, cooling systems,</w:t>
      </w:r>
      <w:r w:rsidR="00000000">
        <w:rPr>
          <w:spacing w:val="-15"/>
        </w:rPr>
        <w:t xml:space="preserve"> </w:t>
      </w:r>
      <w:r w:rsidR="00000000">
        <w:t>or</w:t>
      </w:r>
      <w:r w:rsidR="00000000">
        <w:rPr>
          <w:spacing w:val="-15"/>
        </w:rPr>
        <w:t xml:space="preserve"> </w:t>
      </w:r>
      <w:r w:rsidR="00000000">
        <w:t>other</w:t>
      </w:r>
      <w:r w:rsidR="00000000">
        <w:rPr>
          <w:spacing w:val="-15"/>
        </w:rPr>
        <w:t xml:space="preserve"> </w:t>
      </w:r>
      <w:r w:rsidR="00000000">
        <w:t>environmental</w:t>
      </w:r>
      <w:r w:rsidR="00000000">
        <w:rPr>
          <w:spacing w:val="-15"/>
        </w:rPr>
        <w:t xml:space="preserve"> </w:t>
      </w:r>
      <w:r w:rsidR="00000000">
        <w:t>controls.</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also</w:t>
      </w:r>
      <w:r w:rsidR="00000000">
        <w:rPr>
          <w:spacing w:val="-15"/>
        </w:rPr>
        <w:t xml:space="preserve"> </w:t>
      </w:r>
      <w:r w:rsidR="00000000">
        <w:t>include</w:t>
      </w:r>
      <w:r w:rsidR="00000000">
        <w:rPr>
          <w:spacing w:val="-15"/>
        </w:rPr>
        <w:t xml:space="preserve"> </w:t>
      </w:r>
      <w:r w:rsidR="00000000">
        <w:t>monitoring</w:t>
      </w:r>
      <w:r w:rsidR="00000000">
        <w:rPr>
          <w:spacing w:val="-15"/>
        </w:rPr>
        <w:t xml:space="preserve"> </w:t>
      </w:r>
      <w:r w:rsidR="00000000">
        <w:t>and</w:t>
      </w:r>
      <w:r w:rsidR="00000000">
        <w:rPr>
          <w:spacing w:val="-15"/>
        </w:rPr>
        <w:t xml:space="preserve"> </w:t>
      </w:r>
      <w:r w:rsidR="00000000">
        <w:t>reporting features</w:t>
      </w:r>
      <w:r w:rsidR="00000000">
        <w:rPr>
          <w:spacing w:val="-9"/>
        </w:rPr>
        <w:t xml:space="preserve"> </w:t>
      </w:r>
      <w:r w:rsidR="00000000">
        <w:t>to</w:t>
      </w:r>
      <w:r w:rsidR="00000000">
        <w:rPr>
          <w:spacing w:val="-9"/>
        </w:rPr>
        <w:t xml:space="preserve"> </w:t>
      </w:r>
      <w:r w:rsidR="00000000">
        <w:t>alert</w:t>
      </w:r>
      <w:r w:rsidR="00000000">
        <w:rPr>
          <w:spacing w:val="-9"/>
        </w:rPr>
        <w:t xml:space="preserve"> </w:t>
      </w:r>
      <w:r w:rsidR="00000000">
        <w:t>staff</w:t>
      </w:r>
      <w:r w:rsidR="00000000">
        <w:rPr>
          <w:spacing w:val="-10"/>
        </w:rPr>
        <w:t xml:space="preserve"> </w:t>
      </w:r>
      <w:r w:rsidR="00000000">
        <w:t>in</w:t>
      </w:r>
      <w:r w:rsidR="00000000">
        <w:rPr>
          <w:spacing w:val="-9"/>
        </w:rPr>
        <w:t xml:space="preserve"> </w:t>
      </w:r>
      <w:r w:rsidR="00000000">
        <w:t>case</w:t>
      </w:r>
      <w:r w:rsidR="00000000">
        <w:rPr>
          <w:spacing w:val="-10"/>
        </w:rPr>
        <w:t xml:space="preserve"> </w:t>
      </w:r>
      <w:r w:rsidR="00000000">
        <w:t>of</w:t>
      </w:r>
      <w:r w:rsidR="00000000">
        <w:rPr>
          <w:spacing w:val="-8"/>
        </w:rPr>
        <w:t xml:space="preserve"> </w:t>
      </w:r>
      <w:r w:rsidR="00000000">
        <w:t>environmental</w:t>
      </w:r>
      <w:r w:rsidR="00000000">
        <w:rPr>
          <w:spacing w:val="-10"/>
        </w:rPr>
        <w:t xml:space="preserve"> </w:t>
      </w:r>
      <w:r w:rsidR="00000000">
        <w:t>issues</w:t>
      </w:r>
      <w:r w:rsidR="00000000">
        <w:rPr>
          <w:spacing w:val="-9"/>
        </w:rPr>
        <w:t xml:space="preserve"> </w:t>
      </w:r>
      <w:r w:rsidR="00000000">
        <w:t>such</w:t>
      </w:r>
      <w:r w:rsidR="00000000">
        <w:rPr>
          <w:spacing w:val="-10"/>
        </w:rPr>
        <w:t xml:space="preserve"> </w:t>
      </w:r>
      <w:r w:rsidR="00000000">
        <w:t>as</w:t>
      </w:r>
      <w:r w:rsidR="00000000">
        <w:rPr>
          <w:spacing w:val="-9"/>
        </w:rPr>
        <w:t xml:space="preserve"> </w:t>
      </w:r>
      <w:r w:rsidR="00000000">
        <w:t>temperature</w:t>
      </w:r>
      <w:r w:rsidR="00000000">
        <w:rPr>
          <w:spacing w:val="-11"/>
        </w:rPr>
        <w:t xml:space="preserve"> </w:t>
      </w:r>
      <w:r w:rsidR="00000000">
        <w:t>spikes</w:t>
      </w:r>
      <w:r w:rsidR="00000000">
        <w:rPr>
          <w:spacing w:val="-10"/>
        </w:rPr>
        <w:t xml:space="preserve"> </w:t>
      </w:r>
      <w:r w:rsidR="00000000">
        <w:t>or</w:t>
      </w:r>
      <w:r w:rsidR="00000000">
        <w:rPr>
          <w:spacing w:val="-10"/>
        </w:rPr>
        <w:t xml:space="preserve"> </w:t>
      </w:r>
      <w:r w:rsidR="00000000">
        <w:t>humidity</w:t>
      </w:r>
      <w:r w:rsidR="00000000">
        <w:rPr>
          <w:spacing w:val="-14"/>
        </w:rPr>
        <w:t xml:space="preserve"> </w:t>
      </w:r>
      <w:r w:rsidR="00000000">
        <w:t>levels outside of the optimal range.</w:t>
      </w:r>
      <w:r>
        <w:t xml:space="preserve"> </w:t>
      </w:r>
      <w:r w:rsidR="00000000">
        <w:t>Overall, the design of an airport information kiosk system must consider a wide range of engineering parameters to ensure that it is reliable, efficient, secure, and user-friendly. By optimizing these parameters, designers can create a kiosk system that meets the needs of both airport operators and users, providing accurate, up-to-date information in a convenient and accessible format.</w:t>
      </w:r>
      <w:r>
        <w:t xml:space="preserve"> </w:t>
      </w:r>
      <w:r w:rsidR="00000000">
        <w:t>COST</w:t>
      </w:r>
      <w:r w:rsidR="00000000">
        <w:rPr>
          <w:spacing w:val="-5"/>
        </w:rPr>
        <w:t xml:space="preserve"> </w:t>
      </w:r>
      <w:r w:rsidR="00000000">
        <w:rPr>
          <w:spacing w:val="-2"/>
        </w:rPr>
        <w:t>BENEFITS</w:t>
      </w:r>
      <w:r>
        <w:t xml:space="preserve"> </w:t>
      </w:r>
      <w:r w:rsidR="00000000">
        <w:t xml:space="preserve">An airport information kiosk system can provide several cost benefits to airport operators, </w:t>
      </w:r>
      <w:r w:rsidR="00000000">
        <w:rPr>
          <w:spacing w:val="-2"/>
        </w:rPr>
        <w:t>including:</w:t>
      </w:r>
      <w:r>
        <w:t xml:space="preserve"> </w:t>
      </w:r>
      <w:r w:rsidR="00000000">
        <w:t>Reduced staffing costs: One of the most significant cost benefits of an airport information kiosk system is the potential to reduce staffing costs. By providing self-service options for passengers, airport operators can reduce the need for staff to be available to answer questions and provide assistance.</w:t>
      </w:r>
      <w:r w:rsidR="00000000">
        <w:rPr>
          <w:spacing w:val="-15"/>
        </w:rPr>
        <w:t xml:space="preserve"> </w:t>
      </w:r>
      <w:r w:rsidR="00000000">
        <w:t>This</w:t>
      </w:r>
      <w:r w:rsidR="00000000">
        <w:rPr>
          <w:spacing w:val="-15"/>
        </w:rPr>
        <w:t xml:space="preserve"> </w:t>
      </w:r>
      <w:r w:rsidR="00000000">
        <w:t>can</w:t>
      </w:r>
      <w:r w:rsidR="00000000">
        <w:rPr>
          <w:spacing w:val="-15"/>
        </w:rPr>
        <w:t xml:space="preserve"> </w:t>
      </w:r>
      <w:r w:rsidR="00000000">
        <w:t>lead</w:t>
      </w:r>
      <w:r w:rsidR="00000000">
        <w:rPr>
          <w:spacing w:val="-15"/>
        </w:rPr>
        <w:t xml:space="preserve"> </w:t>
      </w:r>
      <w:r w:rsidR="00000000">
        <w:t>to</w:t>
      </w:r>
      <w:r w:rsidR="00000000">
        <w:rPr>
          <w:spacing w:val="-15"/>
        </w:rPr>
        <w:t xml:space="preserve"> </w:t>
      </w:r>
      <w:r w:rsidR="00000000">
        <w:t>significant</w:t>
      </w:r>
      <w:r w:rsidR="00000000">
        <w:rPr>
          <w:spacing w:val="-15"/>
        </w:rPr>
        <w:t xml:space="preserve"> </w:t>
      </w:r>
      <w:r w:rsidR="00000000">
        <w:t>cost</w:t>
      </w:r>
      <w:r w:rsidR="00000000">
        <w:rPr>
          <w:spacing w:val="-15"/>
        </w:rPr>
        <w:t xml:space="preserve"> </w:t>
      </w:r>
      <w:r w:rsidR="00000000">
        <w:t>savings</w:t>
      </w:r>
      <w:r w:rsidR="00000000">
        <w:rPr>
          <w:spacing w:val="-15"/>
        </w:rPr>
        <w:t xml:space="preserve"> </w:t>
      </w:r>
      <w:r w:rsidR="00000000">
        <w:t>in</w:t>
      </w:r>
      <w:r w:rsidR="00000000">
        <w:rPr>
          <w:spacing w:val="-15"/>
        </w:rPr>
        <w:t xml:space="preserve"> </w:t>
      </w:r>
      <w:r w:rsidR="00000000">
        <w:t>terms</w:t>
      </w:r>
      <w:r w:rsidR="00000000">
        <w:rPr>
          <w:spacing w:val="-15"/>
        </w:rPr>
        <w:t xml:space="preserve"> </w:t>
      </w:r>
      <w:r w:rsidR="00000000">
        <w:t>of</w:t>
      </w:r>
      <w:r w:rsidR="00000000">
        <w:rPr>
          <w:spacing w:val="-15"/>
        </w:rPr>
        <w:t xml:space="preserve"> </w:t>
      </w:r>
      <w:r w:rsidR="00000000">
        <w:t>salaries,</w:t>
      </w:r>
      <w:r w:rsidR="00000000">
        <w:rPr>
          <w:spacing w:val="-15"/>
        </w:rPr>
        <w:t xml:space="preserve"> </w:t>
      </w:r>
      <w:r w:rsidR="00000000">
        <w:t>benefits,</w:t>
      </w:r>
      <w:r w:rsidR="00000000">
        <w:rPr>
          <w:spacing w:val="-15"/>
        </w:rPr>
        <w:t xml:space="preserve"> </w:t>
      </w:r>
      <w:r w:rsidR="00000000">
        <w:t>and</w:t>
      </w:r>
      <w:r w:rsidR="00000000">
        <w:rPr>
          <w:spacing w:val="-15"/>
        </w:rPr>
        <w:t xml:space="preserve"> </w:t>
      </w:r>
      <w:r w:rsidR="00000000">
        <w:t>other</w:t>
      </w:r>
      <w:r w:rsidR="00000000">
        <w:rPr>
          <w:spacing w:val="-15"/>
        </w:rPr>
        <w:t xml:space="preserve"> </w:t>
      </w:r>
      <w:r w:rsidR="00000000">
        <w:t>staffing- related expenses.</w:t>
      </w:r>
      <w:r w:rsidR="00000000">
        <w:rPr>
          <w:spacing w:val="-11"/>
        </w:rPr>
        <w:t xml:space="preserve"> </w:t>
      </w:r>
      <w:r w:rsidR="00000000">
        <w:t>Additionally, the kiosk system can operate around the clock, which reduces the need for overnight staffing.</w:t>
      </w:r>
      <w:r>
        <w:t xml:space="preserve"> </w:t>
      </w:r>
      <w:r w:rsidR="00000000">
        <w:rPr>
          <w:rFonts w:ascii="Palatino"/>
          <w:spacing w:val="-5"/>
        </w:rPr>
        <w:t>384</w:t>
      </w:r>
      <w:r>
        <w:rPr>
          <w:rFonts w:ascii="Palatino"/>
        </w:rPr>
        <w:t xml:space="preserve">   </w:t>
      </w:r>
      <w:r w:rsidR="00000000">
        <w:t>Increased efficiency: An airport information kiosk system can help to streamline the passenger flow through the airport, reducing wait times and congestion in key areas. This can lead to increased</w:t>
      </w:r>
      <w:r w:rsidR="00000000">
        <w:rPr>
          <w:spacing w:val="-15"/>
        </w:rPr>
        <w:t xml:space="preserve"> </w:t>
      </w:r>
      <w:r w:rsidR="00000000">
        <w:t>efficiency</w:t>
      </w:r>
      <w:r w:rsidR="00000000">
        <w:rPr>
          <w:spacing w:val="-15"/>
        </w:rPr>
        <w:t xml:space="preserve"> </w:t>
      </w:r>
      <w:r w:rsidR="00000000">
        <w:t>and</w:t>
      </w:r>
      <w:r w:rsidR="00000000">
        <w:rPr>
          <w:spacing w:val="-15"/>
        </w:rPr>
        <w:t xml:space="preserve"> </w:t>
      </w:r>
      <w:r w:rsidR="00000000">
        <w:t>throughput,</w:t>
      </w:r>
      <w:r w:rsidR="00000000">
        <w:rPr>
          <w:spacing w:val="-15"/>
        </w:rPr>
        <w:t xml:space="preserve"> </w:t>
      </w:r>
      <w:r w:rsidR="00000000">
        <w:t>which</w:t>
      </w:r>
      <w:r w:rsidR="00000000">
        <w:rPr>
          <w:spacing w:val="-15"/>
        </w:rPr>
        <w:t xml:space="preserve"> </w:t>
      </w:r>
      <w:r w:rsidR="00000000">
        <w:t>can</w:t>
      </w:r>
      <w:r w:rsidR="00000000">
        <w:rPr>
          <w:spacing w:val="-15"/>
        </w:rPr>
        <w:t xml:space="preserve"> </w:t>
      </w:r>
      <w:r w:rsidR="00000000">
        <w:t>translate</w:t>
      </w:r>
      <w:r w:rsidR="00000000">
        <w:rPr>
          <w:spacing w:val="-15"/>
        </w:rPr>
        <w:t xml:space="preserve"> </w:t>
      </w:r>
      <w:r w:rsidR="00000000">
        <w:t>into</w:t>
      </w:r>
      <w:r w:rsidR="00000000">
        <w:rPr>
          <w:spacing w:val="-15"/>
        </w:rPr>
        <w:t xml:space="preserve"> </w:t>
      </w:r>
      <w:r w:rsidR="00000000">
        <w:t>lower</w:t>
      </w:r>
      <w:r w:rsidR="00000000">
        <w:rPr>
          <w:spacing w:val="-15"/>
        </w:rPr>
        <w:t xml:space="preserve"> </w:t>
      </w:r>
      <w:r w:rsidR="00000000">
        <w:t>operational</w:t>
      </w:r>
      <w:r w:rsidR="00000000">
        <w:rPr>
          <w:spacing w:val="-15"/>
        </w:rPr>
        <w:t xml:space="preserve"> </w:t>
      </w:r>
      <w:r w:rsidR="00000000">
        <w:t>costs</w:t>
      </w:r>
      <w:r w:rsidR="00000000">
        <w:rPr>
          <w:spacing w:val="-15"/>
        </w:rPr>
        <w:t xml:space="preserve"> </w:t>
      </w:r>
      <w:r w:rsidR="00000000">
        <w:t>and</w:t>
      </w:r>
      <w:r w:rsidR="00000000">
        <w:rPr>
          <w:spacing w:val="-15"/>
        </w:rPr>
        <w:t xml:space="preserve"> </w:t>
      </w:r>
      <w:r w:rsidR="00000000">
        <w:t>increased revenue.</w:t>
      </w:r>
      <w:r w:rsidR="00000000">
        <w:rPr>
          <w:spacing w:val="-5"/>
        </w:rPr>
        <w:t xml:space="preserve"> </w:t>
      </w:r>
      <w:r w:rsidR="00000000">
        <w:t>For</w:t>
      </w:r>
      <w:r w:rsidR="00000000">
        <w:rPr>
          <w:spacing w:val="-8"/>
        </w:rPr>
        <w:t xml:space="preserve"> </w:t>
      </w:r>
      <w:r w:rsidR="00000000">
        <w:t>example,</w:t>
      </w:r>
      <w:r w:rsidR="00000000">
        <w:rPr>
          <w:spacing w:val="-7"/>
        </w:rPr>
        <w:t xml:space="preserve"> </w:t>
      </w:r>
      <w:r w:rsidR="00000000">
        <w:t>a</w:t>
      </w:r>
      <w:r w:rsidR="00000000">
        <w:rPr>
          <w:spacing w:val="-6"/>
        </w:rPr>
        <w:t xml:space="preserve"> </w:t>
      </w:r>
      <w:r w:rsidR="00000000">
        <w:t>well-designed</w:t>
      </w:r>
      <w:r w:rsidR="00000000">
        <w:rPr>
          <w:spacing w:val="-7"/>
        </w:rPr>
        <w:t xml:space="preserve"> </w:t>
      </w:r>
      <w:r w:rsidR="00000000">
        <w:t>kiosk</w:t>
      </w:r>
      <w:r w:rsidR="00000000">
        <w:rPr>
          <w:spacing w:val="-7"/>
        </w:rPr>
        <w:t xml:space="preserve"> </w:t>
      </w:r>
      <w:r w:rsidR="00000000">
        <w:t>system</w:t>
      </w:r>
      <w:r w:rsidR="00000000">
        <w:rPr>
          <w:spacing w:val="-7"/>
        </w:rPr>
        <w:t xml:space="preserve"> </w:t>
      </w:r>
      <w:r w:rsidR="00000000">
        <w:t>can</w:t>
      </w:r>
      <w:r w:rsidR="00000000">
        <w:rPr>
          <w:spacing w:val="-7"/>
        </w:rPr>
        <w:t xml:space="preserve"> </w:t>
      </w:r>
      <w:r w:rsidR="00000000">
        <w:t>help</w:t>
      </w:r>
      <w:r w:rsidR="00000000">
        <w:rPr>
          <w:spacing w:val="-7"/>
        </w:rPr>
        <w:t xml:space="preserve"> </w:t>
      </w:r>
      <w:r w:rsidR="00000000">
        <w:t>passengers</w:t>
      </w:r>
      <w:r w:rsidR="00000000">
        <w:rPr>
          <w:spacing w:val="-8"/>
        </w:rPr>
        <w:t xml:space="preserve"> </w:t>
      </w:r>
      <w:r w:rsidR="00000000">
        <w:t>quickly</w:t>
      </w:r>
      <w:r w:rsidR="00000000">
        <w:rPr>
          <w:spacing w:val="-12"/>
        </w:rPr>
        <w:t xml:space="preserve"> </w:t>
      </w:r>
      <w:r w:rsidR="00000000">
        <w:t>find</w:t>
      </w:r>
      <w:r w:rsidR="00000000">
        <w:rPr>
          <w:spacing w:val="-8"/>
        </w:rPr>
        <w:t xml:space="preserve"> </w:t>
      </w:r>
      <w:r w:rsidR="00000000">
        <w:t>their</w:t>
      </w:r>
      <w:r w:rsidR="00000000">
        <w:rPr>
          <w:spacing w:val="-8"/>
        </w:rPr>
        <w:t xml:space="preserve"> </w:t>
      </w:r>
      <w:r w:rsidR="00000000">
        <w:t>way</w:t>
      </w:r>
      <w:r w:rsidR="00000000">
        <w:rPr>
          <w:spacing w:val="-12"/>
        </w:rPr>
        <w:t xml:space="preserve"> </w:t>
      </w:r>
      <w:r w:rsidR="00000000">
        <w:t>to their gate, reducing the number of passengers who miss their flights due to confusion or delays.</w:t>
      </w:r>
      <w:r>
        <w:t xml:space="preserve"> </w:t>
      </w:r>
      <w:r w:rsidR="00000000">
        <w:t>Improved accuracy</w:t>
      </w:r>
      <w:r w:rsidR="00000000">
        <w:rPr>
          <w:spacing w:val="-3"/>
        </w:rPr>
        <w:t xml:space="preserve"> </w:t>
      </w:r>
      <w:r w:rsidR="00000000">
        <w:t>and reliability:</w:t>
      </w:r>
      <w:r w:rsidR="00000000">
        <w:rPr>
          <w:spacing w:val="-9"/>
        </w:rPr>
        <w:t xml:space="preserve"> </w:t>
      </w:r>
      <w:r w:rsidR="00000000">
        <w:t>Another cost benefit of an airport information kiosk system is the</w:t>
      </w:r>
      <w:r w:rsidR="00000000">
        <w:rPr>
          <w:spacing w:val="-8"/>
        </w:rPr>
        <w:t xml:space="preserve"> </w:t>
      </w:r>
      <w:r w:rsidR="00000000">
        <w:t>potential</w:t>
      </w:r>
      <w:r w:rsidR="00000000">
        <w:rPr>
          <w:spacing w:val="-7"/>
        </w:rPr>
        <w:t xml:space="preserve"> </w:t>
      </w:r>
      <w:r w:rsidR="00000000">
        <w:t>to</w:t>
      </w:r>
      <w:r w:rsidR="00000000">
        <w:rPr>
          <w:spacing w:val="-7"/>
        </w:rPr>
        <w:t xml:space="preserve"> </w:t>
      </w:r>
      <w:r w:rsidR="00000000">
        <w:t>improve</w:t>
      </w:r>
      <w:r w:rsidR="00000000">
        <w:rPr>
          <w:spacing w:val="-9"/>
        </w:rPr>
        <w:t xml:space="preserve"> </w:t>
      </w:r>
      <w:r w:rsidR="00000000">
        <w:t>the</w:t>
      </w:r>
      <w:r w:rsidR="00000000">
        <w:rPr>
          <w:spacing w:val="-8"/>
        </w:rPr>
        <w:t xml:space="preserve"> </w:t>
      </w:r>
      <w:r w:rsidR="00000000">
        <w:t>accuracy</w:t>
      </w:r>
      <w:r w:rsidR="00000000">
        <w:rPr>
          <w:spacing w:val="-12"/>
        </w:rPr>
        <w:t xml:space="preserve"> </w:t>
      </w:r>
      <w:r w:rsidR="00000000">
        <w:t>and</w:t>
      </w:r>
      <w:r w:rsidR="00000000">
        <w:rPr>
          <w:spacing w:val="-7"/>
        </w:rPr>
        <w:t xml:space="preserve"> </w:t>
      </w:r>
      <w:r w:rsidR="00000000">
        <w:t>reliability</w:t>
      </w:r>
      <w:r w:rsidR="00000000">
        <w:rPr>
          <w:spacing w:val="-10"/>
        </w:rPr>
        <w:t xml:space="preserve"> </w:t>
      </w:r>
      <w:r w:rsidR="00000000">
        <w:t>of</w:t>
      </w:r>
      <w:r w:rsidR="00000000">
        <w:rPr>
          <w:spacing w:val="-8"/>
        </w:rPr>
        <w:t xml:space="preserve"> </w:t>
      </w:r>
      <w:r w:rsidR="00000000">
        <w:t>the</w:t>
      </w:r>
      <w:r w:rsidR="00000000">
        <w:rPr>
          <w:spacing w:val="-8"/>
        </w:rPr>
        <w:t xml:space="preserve"> </w:t>
      </w:r>
      <w:r w:rsidR="00000000">
        <w:t>information</w:t>
      </w:r>
      <w:r w:rsidR="00000000">
        <w:rPr>
          <w:spacing w:val="-7"/>
        </w:rPr>
        <w:t xml:space="preserve"> </w:t>
      </w:r>
      <w:r w:rsidR="00000000">
        <w:t>provided</w:t>
      </w:r>
      <w:r w:rsidR="00000000">
        <w:rPr>
          <w:spacing w:val="-8"/>
        </w:rPr>
        <w:t xml:space="preserve"> </w:t>
      </w:r>
      <w:r w:rsidR="00000000">
        <w:t>to</w:t>
      </w:r>
      <w:r w:rsidR="00000000">
        <w:rPr>
          <w:spacing w:val="-7"/>
        </w:rPr>
        <w:t xml:space="preserve"> </w:t>
      </w:r>
      <w:r w:rsidR="00000000">
        <w:t>passengers.</w:t>
      </w:r>
      <w:r w:rsidR="00000000">
        <w:rPr>
          <w:spacing w:val="-5"/>
        </w:rPr>
        <w:t xml:space="preserve"> </w:t>
      </w:r>
      <w:r w:rsidR="00000000">
        <w:t xml:space="preserve">By </w:t>
      </w:r>
      <w:r w:rsidR="00000000">
        <w:lastRenderedPageBreak/>
        <w:t xml:space="preserve">providing accurate and up-to-date information, the kiosk system can help to reduce errors and inconsistencies in the information provided. This can help to improve the overall passenger experience and reduce the cost of addressing complaints and other issues related to inaccurate </w:t>
      </w:r>
      <w:r w:rsidR="00000000">
        <w:rPr>
          <w:spacing w:val="-2"/>
        </w:rPr>
        <w:t>information.</w:t>
      </w:r>
      <w:r>
        <w:t xml:space="preserve"> </w:t>
      </w:r>
      <w:r w:rsidR="00000000">
        <w:t>Enhanced revenue opportunities:</w:t>
      </w:r>
      <w:r w:rsidR="00000000">
        <w:rPr>
          <w:spacing w:val="-5"/>
        </w:rPr>
        <w:t xml:space="preserve"> </w:t>
      </w:r>
      <w:r w:rsidR="00000000">
        <w:t>An airport information kiosk system can provide opportunities for airport operators to generate additional revenue. For example, the kiosk system can display advertisements</w:t>
      </w:r>
      <w:r w:rsidR="00000000">
        <w:rPr>
          <w:spacing w:val="-5"/>
        </w:rPr>
        <w:t xml:space="preserve"> </w:t>
      </w:r>
      <w:r w:rsidR="00000000">
        <w:t>from</w:t>
      </w:r>
      <w:r w:rsidR="00000000">
        <w:rPr>
          <w:spacing w:val="-5"/>
        </w:rPr>
        <w:t xml:space="preserve"> </w:t>
      </w:r>
      <w:r w:rsidR="00000000">
        <w:t>third-party</w:t>
      </w:r>
      <w:r w:rsidR="00000000">
        <w:rPr>
          <w:spacing w:val="-11"/>
        </w:rPr>
        <w:t xml:space="preserve"> </w:t>
      </w:r>
      <w:r w:rsidR="00000000">
        <w:t>vendors</w:t>
      </w:r>
      <w:r w:rsidR="00000000">
        <w:rPr>
          <w:spacing w:val="-6"/>
        </w:rPr>
        <w:t xml:space="preserve"> </w:t>
      </w:r>
      <w:r w:rsidR="00000000">
        <w:t>or</w:t>
      </w:r>
      <w:r w:rsidR="00000000">
        <w:rPr>
          <w:spacing w:val="-7"/>
        </w:rPr>
        <w:t xml:space="preserve"> </w:t>
      </w:r>
      <w:r w:rsidR="00000000">
        <w:t>offer</w:t>
      </w:r>
      <w:r w:rsidR="00000000">
        <w:rPr>
          <w:spacing w:val="-7"/>
        </w:rPr>
        <w:t xml:space="preserve"> </w:t>
      </w:r>
      <w:r w:rsidR="00000000">
        <w:t>additional</w:t>
      </w:r>
      <w:r w:rsidR="00000000">
        <w:rPr>
          <w:spacing w:val="-6"/>
        </w:rPr>
        <w:t xml:space="preserve"> </w:t>
      </w:r>
      <w:r w:rsidR="00000000">
        <w:t>services</w:t>
      </w:r>
      <w:r w:rsidR="00000000">
        <w:rPr>
          <w:spacing w:val="-6"/>
        </w:rPr>
        <w:t xml:space="preserve"> </w:t>
      </w:r>
      <w:r w:rsidR="00000000">
        <w:t>or</w:t>
      </w:r>
      <w:r w:rsidR="00000000">
        <w:rPr>
          <w:spacing w:val="-7"/>
        </w:rPr>
        <w:t xml:space="preserve"> </w:t>
      </w:r>
      <w:r w:rsidR="00000000">
        <w:t>products</w:t>
      </w:r>
      <w:r w:rsidR="00000000">
        <w:rPr>
          <w:spacing w:val="-5"/>
        </w:rPr>
        <w:t xml:space="preserve"> </w:t>
      </w:r>
      <w:r w:rsidR="00000000">
        <w:t>through</w:t>
      </w:r>
      <w:r w:rsidR="00000000">
        <w:rPr>
          <w:spacing w:val="-6"/>
        </w:rPr>
        <w:t xml:space="preserve"> </w:t>
      </w:r>
      <w:r w:rsidR="00000000">
        <w:t>the</w:t>
      </w:r>
      <w:r w:rsidR="00000000">
        <w:rPr>
          <w:spacing w:val="-6"/>
        </w:rPr>
        <w:t xml:space="preserve"> </w:t>
      </w:r>
      <w:r w:rsidR="00000000">
        <w:t>kiosk system. This can help to offset the cost of implementing and maintaining the kiosk system.</w:t>
      </w:r>
      <w:r>
        <w:t xml:space="preserve"> </w:t>
      </w:r>
      <w:r w:rsidR="00000000">
        <w:t>Better</w:t>
      </w:r>
      <w:r w:rsidR="00000000">
        <w:rPr>
          <w:spacing w:val="-3"/>
        </w:rPr>
        <w:t xml:space="preserve"> </w:t>
      </w:r>
      <w:r w:rsidR="00000000">
        <w:t>resource</w:t>
      </w:r>
      <w:r w:rsidR="00000000">
        <w:rPr>
          <w:spacing w:val="-3"/>
        </w:rPr>
        <w:t xml:space="preserve"> </w:t>
      </w:r>
      <w:r w:rsidR="00000000">
        <w:t>allocation:</w:t>
      </w:r>
      <w:r w:rsidR="00000000">
        <w:rPr>
          <w:spacing w:val="-15"/>
        </w:rPr>
        <w:t xml:space="preserve"> </w:t>
      </w:r>
      <w:r w:rsidR="00000000">
        <w:t>An</w:t>
      </w:r>
      <w:r w:rsidR="00000000">
        <w:rPr>
          <w:spacing w:val="-3"/>
        </w:rPr>
        <w:t xml:space="preserve"> </w:t>
      </w:r>
      <w:r w:rsidR="00000000">
        <w:t>airport</w:t>
      </w:r>
      <w:r w:rsidR="00000000">
        <w:rPr>
          <w:spacing w:val="-2"/>
        </w:rPr>
        <w:t xml:space="preserve"> </w:t>
      </w:r>
      <w:r w:rsidR="00000000">
        <w:t>information</w:t>
      </w:r>
      <w:r w:rsidR="00000000">
        <w:rPr>
          <w:spacing w:val="-2"/>
        </w:rPr>
        <w:t xml:space="preserve"> </w:t>
      </w:r>
      <w:r w:rsidR="00000000">
        <w:t>kiosk</w:t>
      </w:r>
      <w:r w:rsidR="00000000">
        <w:rPr>
          <w:spacing w:val="-2"/>
        </w:rPr>
        <w:t xml:space="preserve"> </w:t>
      </w:r>
      <w:r w:rsidR="00000000">
        <w:t>system</w:t>
      </w:r>
      <w:r w:rsidR="00000000">
        <w:rPr>
          <w:spacing w:val="-2"/>
        </w:rPr>
        <w:t xml:space="preserve"> </w:t>
      </w:r>
      <w:r w:rsidR="00000000">
        <w:t>can</w:t>
      </w:r>
      <w:r w:rsidR="00000000">
        <w:rPr>
          <w:spacing w:val="-2"/>
        </w:rPr>
        <w:t xml:space="preserve"> </w:t>
      </w:r>
      <w:r w:rsidR="00000000">
        <w:t>provide</w:t>
      </w:r>
      <w:r w:rsidR="00000000">
        <w:rPr>
          <w:spacing w:val="-3"/>
        </w:rPr>
        <w:t xml:space="preserve"> </w:t>
      </w:r>
      <w:r w:rsidR="00000000">
        <w:t>data and</w:t>
      </w:r>
      <w:r w:rsidR="00000000">
        <w:rPr>
          <w:spacing w:val="-2"/>
        </w:rPr>
        <w:t xml:space="preserve"> </w:t>
      </w:r>
      <w:r w:rsidR="00000000">
        <w:t>analytics</w:t>
      </w:r>
      <w:r w:rsidR="00000000">
        <w:rPr>
          <w:spacing w:val="-2"/>
        </w:rPr>
        <w:t xml:space="preserve"> </w:t>
      </w:r>
      <w:r w:rsidR="00000000">
        <w:t>on passenger behavior and usage patterns. This data can help airport operators to better allocate resources,</w:t>
      </w:r>
      <w:r w:rsidR="00000000">
        <w:rPr>
          <w:spacing w:val="-8"/>
        </w:rPr>
        <w:t xml:space="preserve"> </w:t>
      </w:r>
      <w:r w:rsidR="00000000">
        <w:t>such</w:t>
      </w:r>
      <w:r w:rsidR="00000000">
        <w:rPr>
          <w:spacing w:val="-8"/>
        </w:rPr>
        <w:t xml:space="preserve"> </w:t>
      </w:r>
      <w:r w:rsidR="00000000">
        <w:t>as</w:t>
      </w:r>
      <w:r w:rsidR="00000000">
        <w:rPr>
          <w:spacing w:val="-8"/>
        </w:rPr>
        <w:t xml:space="preserve"> </w:t>
      </w:r>
      <w:r w:rsidR="00000000">
        <w:t>staff</w:t>
      </w:r>
      <w:r w:rsidR="00000000">
        <w:rPr>
          <w:spacing w:val="-9"/>
        </w:rPr>
        <w:t xml:space="preserve"> </w:t>
      </w:r>
      <w:r w:rsidR="00000000">
        <w:t>and</w:t>
      </w:r>
      <w:r w:rsidR="00000000">
        <w:rPr>
          <w:spacing w:val="-8"/>
        </w:rPr>
        <w:t xml:space="preserve"> </w:t>
      </w:r>
      <w:r w:rsidR="00000000">
        <w:t>equipment,</w:t>
      </w:r>
      <w:r w:rsidR="00000000">
        <w:rPr>
          <w:spacing w:val="-8"/>
        </w:rPr>
        <w:t xml:space="preserve"> </w:t>
      </w:r>
      <w:r w:rsidR="00000000">
        <w:t>to</w:t>
      </w:r>
      <w:r w:rsidR="00000000">
        <w:rPr>
          <w:spacing w:val="-8"/>
        </w:rPr>
        <w:t xml:space="preserve"> </w:t>
      </w:r>
      <w:r w:rsidR="00000000">
        <w:t>areas</w:t>
      </w:r>
      <w:r w:rsidR="00000000">
        <w:rPr>
          <w:spacing w:val="-8"/>
        </w:rPr>
        <w:t xml:space="preserve"> </w:t>
      </w:r>
      <w:r w:rsidR="00000000">
        <w:t>of</w:t>
      </w:r>
      <w:r w:rsidR="00000000">
        <w:rPr>
          <w:spacing w:val="-9"/>
        </w:rPr>
        <w:t xml:space="preserve"> </w:t>
      </w:r>
      <w:r w:rsidR="00000000">
        <w:t>the</w:t>
      </w:r>
      <w:r w:rsidR="00000000">
        <w:rPr>
          <w:spacing w:val="-9"/>
        </w:rPr>
        <w:t xml:space="preserve"> </w:t>
      </w:r>
      <w:r w:rsidR="00000000">
        <w:t>airport</w:t>
      </w:r>
      <w:r w:rsidR="00000000">
        <w:rPr>
          <w:spacing w:val="-8"/>
        </w:rPr>
        <w:t xml:space="preserve"> </w:t>
      </w:r>
      <w:r w:rsidR="00000000">
        <w:t>that</w:t>
      </w:r>
      <w:r w:rsidR="00000000">
        <w:rPr>
          <w:spacing w:val="-8"/>
        </w:rPr>
        <w:t xml:space="preserve"> </w:t>
      </w:r>
      <w:r w:rsidR="00000000">
        <w:t>need</w:t>
      </w:r>
      <w:r w:rsidR="00000000">
        <w:rPr>
          <w:spacing w:val="-8"/>
        </w:rPr>
        <w:t xml:space="preserve"> </w:t>
      </w:r>
      <w:r w:rsidR="00000000">
        <w:t>it</w:t>
      </w:r>
      <w:r w:rsidR="00000000">
        <w:rPr>
          <w:spacing w:val="-8"/>
        </w:rPr>
        <w:t xml:space="preserve"> </w:t>
      </w:r>
      <w:r w:rsidR="00000000">
        <w:t>most.</w:t>
      </w:r>
      <w:r w:rsidR="00000000">
        <w:rPr>
          <w:spacing w:val="-8"/>
        </w:rPr>
        <w:t xml:space="preserve"> </w:t>
      </w:r>
      <w:r w:rsidR="00000000">
        <w:t>For</w:t>
      </w:r>
      <w:r w:rsidR="00000000">
        <w:rPr>
          <w:spacing w:val="-9"/>
        </w:rPr>
        <w:t xml:space="preserve"> </w:t>
      </w:r>
      <w:r w:rsidR="00000000">
        <w:t>example,</w:t>
      </w:r>
      <w:r w:rsidR="00000000">
        <w:rPr>
          <w:spacing w:val="-8"/>
        </w:rPr>
        <w:t xml:space="preserve"> </w:t>
      </w:r>
      <w:r w:rsidR="00000000">
        <w:t>if</w:t>
      </w:r>
      <w:r w:rsidR="00000000">
        <w:rPr>
          <w:spacing w:val="-9"/>
        </w:rPr>
        <w:t xml:space="preserve"> </w:t>
      </w:r>
      <w:r w:rsidR="00000000">
        <w:t>the kiosk</w:t>
      </w:r>
      <w:r w:rsidR="00000000">
        <w:rPr>
          <w:spacing w:val="-13"/>
        </w:rPr>
        <w:t xml:space="preserve"> </w:t>
      </w:r>
      <w:r w:rsidR="00000000">
        <w:t>system</w:t>
      </w:r>
      <w:r w:rsidR="00000000">
        <w:rPr>
          <w:spacing w:val="-13"/>
        </w:rPr>
        <w:t xml:space="preserve"> </w:t>
      </w:r>
      <w:r w:rsidR="00000000">
        <w:t>shows</w:t>
      </w:r>
      <w:r w:rsidR="00000000">
        <w:rPr>
          <w:spacing w:val="-13"/>
        </w:rPr>
        <w:t xml:space="preserve"> </w:t>
      </w:r>
      <w:r w:rsidR="00000000">
        <w:t>that</w:t>
      </w:r>
      <w:r w:rsidR="00000000">
        <w:rPr>
          <w:spacing w:val="-13"/>
        </w:rPr>
        <w:t xml:space="preserve"> </w:t>
      </w:r>
      <w:r w:rsidR="00000000">
        <w:t>a</w:t>
      </w:r>
      <w:r w:rsidR="00000000">
        <w:rPr>
          <w:spacing w:val="-12"/>
        </w:rPr>
        <w:t xml:space="preserve"> </w:t>
      </w:r>
      <w:r w:rsidR="00000000">
        <w:t>particular</w:t>
      </w:r>
      <w:r w:rsidR="00000000">
        <w:rPr>
          <w:spacing w:val="-12"/>
        </w:rPr>
        <w:t xml:space="preserve"> </w:t>
      </w:r>
      <w:r w:rsidR="00000000">
        <w:t>gate</w:t>
      </w:r>
      <w:r w:rsidR="00000000">
        <w:rPr>
          <w:spacing w:val="-14"/>
        </w:rPr>
        <w:t xml:space="preserve"> </w:t>
      </w:r>
      <w:r w:rsidR="00000000">
        <w:t>is</w:t>
      </w:r>
      <w:r w:rsidR="00000000">
        <w:rPr>
          <w:spacing w:val="-12"/>
        </w:rPr>
        <w:t xml:space="preserve"> </w:t>
      </w:r>
      <w:r w:rsidR="00000000">
        <w:t>experiencing</w:t>
      </w:r>
      <w:r w:rsidR="00000000">
        <w:rPr>
          <w:spacing w:val="-15"/>
        </w:rPr>
        <w:t xml:space="preserve"> </w:t>
      </w:r>
      <w:r w:rsidR="00000000">
        <w:t>high</w:t>
      </w:r>
      <w:r w:rsidR="00000000">
        <w:rPr>
          <w:spacing w:val="-13"/>
        </w:rPr>
        <w:t xml:space="preserve"> </w:t>
      </w:r>
      <w:r w:rsidR="00000000">
        <w:t>traffic,</w:t>
      </w:r>
      <w:r w:rsidR="00000000">
        <w:rPr>
          <w:spacing w:val="-13"/>
        </w:rPr>
        <w:t xml:space="preserve"> </w:t>
      </w:r>
      <w:r w:rsidR="00000000">
        <w:t>airport</w:t>
      </w:r>
      <w:r w:rsidR="00000000">
        <w:rPr>
          <w:spacing w:val="-10"/>
        </w:rPr>
        <w:t xml:space="preserve"> </w:t>
      </w:r>
      <w:r w:rsidR="00000000">
        <w:t>operators</w:t>
      </w:r>
      <w:r w:rsidR="00000000">
        <w:rPr>
          <w:spacing w:val="-11"/>
        </w:rPr>
        <w:t xml:space="preserve"> </w:t>
      </w:r>
      <w:r w:rsidR="00000000">
        <w:t>can</w:t>
      </w:r>
      <w:r w:rsidR="00000000">
        <w:rPr>
          <w:spacing w:val="-13"/>
        </w:rPr>
        <w:t xml:space="preserve"> </w:t>
      </w:r>
      <w:r w:rsidR="00000000">
        <w:t>allocate additional staff or equipment to that area to improve efficiency and reduce wait times. This can help to optimize resource utilization and reduce waste, leading to cost savings.</w:t>
      </w:r>
      <w:r>
        <w:t xml:space="preserve"> </w:t>
      </w:r>
      <w:r w:rsidR="00000000">
        <w:t xml:space="preserve">In summary, an airport information kiosk system can provide several cost benefits to airport </w:t>
      </w:r>
      <w:r w:rsidR="00000000">
        <w:rPr>
          <w:spacing w:val="-2"/>
        </w:rPr>
        <w:t>operators, including</w:t>
      </w:r>
      <w:r w:rsidR="00000000">
        <w:rPr>
          <w:spacing w:val="-4"/>
        </w:rPr>
        <w:t xml:space="preserve"> </w:t>
      </w:r>
      <w:r w:rsidR="00000000">
        <w:rPr>
          <w:spacing w:val="-2"/>
        </w:rPr>
        <w:t>reduced staffing</w:t>
      </w:r>
      <w:r w:rsidR="00000000">
        <w:rPr>
          <w:spacing w:val="-5"/>
        </w:rPr>
        <w:t xml:space="preserve"> </w:t>
      </w:r>
      <w:r w:rsidR="00000000">
        <w:rPr>
          <w:spacing w:val="-2"/>
        </w:rPr>
        <w:t>costs, increased efficiency, improved accuracy</w:t>
      </w:r>
      <w:r w:rsidR="00000000">
        <w:rPr>
          <w:spacing w:val="-8"/>
        </w:rPr>
        <w:t xml:space="preserve"> </w:t>
      </w:r>
      <w:r w:rsidR="00000000">
        <w:rPr>
          <w:spacing w:val="-2"/>
        </w:rPr>
        <w:t xml:space="preserve">and reliability, </w:t>
      </w:r>
      <w:r w:rsidR="00000000">
        <w:t xml:space="preserve">enhanced revenue opportunities, and better resource allocation. By leveraging these benefits, airport operators can improve their bottom line while also providing a better experience for their </w:t>
      </w:r>
      <w:r w:rsidR="00000000">
        <w:rPr>
          <w:spacing w:val="-2"/>
        </w:rPr>
        <w:t>passengers.</w:t>
      </w:r>
      <w:r>
        <w:t xml:space="preserve">  </w:t>
      </w:r>
      <w:r w:rsidR="00000000">
        <w:t>SYSTEM</w:t>
      </w:r>
      <w:r w:rsidR="00000000">
        <w:rPr>
          <w:spacing w:val="-2"/>
        </w:rPr>
        <w:t xml:space="preserve"> INTEGRATION</w:t>
      </w:r>
      <w:r>
        <w:t xml:space="preserve"> </w:t>
      </w:r>
      <w:r w:rsidR="00000000">
        <w:t>Airport information kiosk systems must be integrated with the airport's information systems to ensure</w:t>
      </w:r>
      <w:r w:rsidR="00000000">
        <w:rPr>
          <w:spacing w:val="-11"/>
        </w:rPr>
        <w:t xml:space="preserve"> </w:t>
      </w:r>
      <w:r w:rsidR="00000000">
        <w:t>that</w:t>
      </w:r>
      <w:r w:rsidR="00000000">
        <w:rPr>
          <w:spacing w:val="-10"/>
        </w:rPr>
        <w:t xml:space="preserve"> </w:t>
      </w:r>
      <w:r w:rsidR="00000000">
        <w:t>they</w:t>
      </w:r>
      <w:r w:rsidR="00000000">
        <w:rPr>
          <w:spacing w:val="-12"/>
        </w:rPr>
        <w:t xml:space="preserve"> </w:t>
      </w:r>
      <w:r w:rsidR="00000000">
        <w:t>have</w:t>
      </w:r>
      <w:r w:rsidR="00000000">
        <w:rPr>
          <w:spacing w:val="-8"/>
        </w:rPr>
        <w:t xml:space="preserve"> </w:t>
      </w:r>
      <w:r w:rsidR="00000000">
        <w:t>access</w:t>
      </w:r>
      <w:r w:rsidR="00000000">
        <w:rPr>
          <w:spacing w:val="-9"/>
        </w:rPr>
        <w:t xml:space="preserve"> </w:t>
      </w:r>
      <w:r w:rsidR="00000000">
        <w:t>to</w:t>
      </w:r>
      <w:r w:rsidR="00000000">
        <w:rPr>
          <w:spacing w:val="-9"/>
        </w:rPr>
        <w:t xml:space="preserve"> </w:t>
      </w:r>
      <w:r w:rsidR="00000000">
        <w:t>the</w:t>
      </w:r>
      <w:r w:rsidR="00000000">
        <w:rPr>
          <w:spacing w:val="-10"/>
        </w:rPr>
        <w:t xml:space="preserve"> </w:t>
      </w:r>
      <w:r w:rsidR="00000000">
        <w:t>latest</w:t>
      </w:r>
      <w:r w:rsidR="00000000">
        <w:rPr>
          <w:spacing w:val="-9"/>
        </w:rPr>
        <w:t xml:space="preserve"> </w:t>
      </w:r>
      <w:r w:rsidR="00000000">
        <w:t>and</w:t>
      </w:r>
      <w:r w:rsidR="00000000">
        <w:rPr>
          <w:spacing w:val="-10"/>
        </w:rPr>
        <w:t xml:space="preserve"> </w:t>
      </w:r>
      <w:r w:rsidR="00000000">
        <w:t>most</w:t>
      </w:r>
      <w:r w:rsidR="00000000">
        <w:rPr>
          <w:spacing w:val="-6"/>
        </w:rPr>
        <w:t xml:space="preserve"> </w:t>
      </w:r>
      <w:r w:rsidR="00000000">
        <w:t>accurate</w:t>
      </w:r>
      <w:r w:rsidR="00000000">
        <w:rPr>
          <w:spacing w:val="-10"/>
        </w:rPr>
        <w:t xml:space="preserve"> </w:t>
      </w:r>
      <w:r w:rsidR="00000000">
        <w:t>data.</w:t>
      </w:r>
      <w:r w:rsidR="00000000">
        <w:rPr>
          <w:spacing w:val="-10"/>
        </w:rPr>
        <w:t xml:space="preserve"> </w:t>
      </w:r>
      <w:r w:rsidR="00000000">
        <w:t>Here</w:t>
      </w:r>
      <w:r w:rsidR="00000000">
        <w:rPr>
          <w:spacing w:val="-9"/>
        </w:rPr>
        <w:t xml:space="preserve"> </w:t>
      </w:r>
      <w:r w:rsidR="00000000">
        <w:t>are</w:t>
      </w:r>
      <w:r w:rsidR="00000000">
        <w:rPr>
          <w:spacing w:val="-9"/>
        </w:rPr>
        <w:t xml:space="preserve"> </w:t>
      </w:r>
      <w:r w:rsidR="00000000">
        <w:t>some</w:t>
      </w:r>
      <w:r w:rsidR="00000000">
        <w:rPr>
          <w:spacing w:val="-10"/>
        </w:rPr>
        <w:t xml:space="preserve"> </w:t>
      </w:r>
      <w:r w:rsidR="00000000">
        <w:t>key</w:t>
      </w:r>
      <w:r w:rsidR="00000000">
        <w:rPr>
          <w:spacing w:val="-14"/>
        </w:rPr>
        <w:t xml:space="preserve"> </w:t>
      </w:r>
      <w:r w:rsidR="00000000">
        <w:t>steps</w:t>
      </w:r>
      <w:r w:rsidR="00000000">
        <w:rPr>
          <w:spacing w:val="-10"/>
        </w:rPr>
        <w:t xml:space="preserve"> </w:t>
      </w:r>
      <w:r w:rsidR="00000000">
        <w:t>involved in integrating an airport information kiosk system:</w:t>
      </w:r>
      <w:r>
        <w:t xml:space="preserve"> </w:t>
      </w:r>
      <w:r w:rsidR="00000000">
        <w:t>Identify</w:t>
      </w:r>
      <w:r w:rsidR="00000000">
        <w:rPr>
          <w:spacing w:val="-15"/>
        </w:rPr>
        <w:t xml:space="preserve"> </w:t>
      </w:r>
      <w:r w:rsidR="00000000">
        <w:t>data</w:t>
      </w:r>
      <w:r w:rsidR="00000000">
        <w:rPr>
          <w:spacing w:val="-12"/>
        </w:rPr>
        <w:t xml:space="preserve"> </w:t>
      </w:r>
      <w:r w:rsidR="00000000">
        <w:t>sources:</w:t>
      </w:r>
      <w:r w:rsidR="00000000">
        <w:rPr>
          <w:spacing w:val="-14"/>
        </w:rPr>
        <w:t xml:space="preserve"> </w:t>
      </w:r>
      <w:r w:rsidR="00000000">
        <w:t>The</w:t>
      </w:r>
      <w:r w:rsidR="00000000">
        <w:rPr>
          <w:spacing w:val="-13"/>
        </w:rPr>
        <w:t xml:space="preserve"> </w:t>
      </w:r>
      <w:r w:rsidR="00000000">
        <w:t>first</w:t>
      </w:r>
      <w:r w:rsidR="00000000">
        <w:rPr>
          <w:spacing w:val="-11"/>
        </w:rPr>
        <w:t xml:space="preserve"> </w:t>
      </w:r>
      <w:r w:rsidR="00000000">
        <w:t>step</w:t>
      </w:r>
      <w:r w:rsidR="00000000">
        <w:rPr>
          <w:spacing w:val="-12"/>
        </w:rPr>
        <w:t xml:space="preserve"> </w:t>
      </w:r>
      <w:r w:rsidR="00000000">
        <w:t>in</w:t>
      </w:r>
      <w:r w:rsidR="00000000">
        <w:rPr>
          <w:spacing w:val="-12"/>
        </w:rPr>
        <w:t xml:space="preserve"> </w:t>
      </w:r>
      <w:r w:rsidR="00000000">
        <w:t>integrating</w:t>
      </w:r>
      <w:r w:rsidR="00000000">
        <w:rPr>
          <w:spacing w:val="-12"/>
        </w:rPr>
        <w:t xml:space="preserve"> </w:t>
      </w:r>
      <w:r w:rsidR="00000000">
        <w:t>an</w:t>
      </w:r>
      <w:r w:rsidR="00000000">
        <w:rPr>
          <w:spacing w:val="-12"/>
        </w:rPr>
        <w:t xml:space="preserve"> </w:t>
      </w:r>
      <w:r w:rsidR="00000000">
        <w:t>airport</w:t>
      </w:r>
      <w:r w:rsidR="00000000">
        <w:rPr>
          <w:spacing w:val="-9"/>
        </w:rPr>
        <w:t xml:space="preserve"> </w:t>
      </w:r>
      <w:r w:rsidR="00000000">
        <w:t>information</w:t>
      </w:r>
      <w:r w:rsidR="00000000">
        <w:rPr>
          <w:spacing w:val="-12"/>
        </w:rPr>
        <w:t xml:space="preserve"> </w:t>
      </w:r>
      <w:r w:rsidR="00000000">
        <w:t>kiosk</w:t>
      </w:r>
      <w:r w:rsidR="00000000">
        <w:rPr>
          <w:spacing w:val="-12"/>
        </w:rPr>
        <w:t xml:space="preserve"> </w:t>
      </w:r>
      <w:r w:rsidR="00000000">
        <w:t>system</w:t>
      </w:r>
      <w:r w:rsidR="00000000">
        <w:rPr>
          <w:spacing w:val="-12"/>
        </w:rPr>
        <w:t xml:space="preserve"> </w:t>
      </w:r>
      <w:r w:rsidR="00000000">
        <w:t>is</w:t>
      </w:r>
      <w:r w:rsidR="00000000">
        <w:rPr>
          <w:spacing w:val="-11"/>
        </w:rPr>
        <w:t xml:space="preserve"> </w:t>
      </w:r>
      <w:r w:rsidR="00000000">
        <w:t>to</w:t>
      </w:r>
      <w:r w:rsidR="00000000">
        <w:rPr>
          <w:spacing w:val="-12"/>
        </w:rPr>
        <w:t xml:space="preserve"> </w:t>
      </w:r>
      <w:r w:rsidR="00000000">
        <w:t>identify the data sources that the kiosk system will rely on. This may include flight information systems, gate information systems, airport service directories, and other relevant databases.</w:t>
      </w:r>
      <w:r>
        <w:t xml:space="preserve">  </w:t>
      </w:r>
      <w:r w:rsidR="00000000">
        <w:rPr>
          <w:rFonts w:ascii="Palatino"/>
          <w:spacing w:val="-5"/>
        </w:rPr>
        <w:t>385</w:t>
      </w:r>
      <w:r>
        <w:rPr>
          <w:rFonts w:ascii="Palatino"/>
        </w:rPr>
        <w:t xml:space="preserve">   </w:t>
      </w:r>
      <w:r w:rsidR="00000000">
        <w:t>Develop interfaces: Once the data sources have been identified, the next step is to develop interfaces that enable the kiosk system to access the data in real-time. These interfaces may use standard protocols such as XML, REST, or SOAP, and may require customization to ensure that they meet the specific needs of the kiosk system.</w:t>
      </w:r>
      <w:r>
        <w:t xml:space="preserve"> </w:t>
      </w:r>
      <w:r w:rsidR="00000000">
        <w:t>Design</w:t>
      </w:r>
      <w:r w:rsidR="00000000">
        <w:rPr>
          <w:spacing w:val="-15"/>
        </w:rPr>
        <w:t xml:space="preserve"> </w:t>
      </w:r>
      <w:r w:rsidR="00000000">
        <w:t>user</w:t>
      </w:r>
      <w:r w:rsidR="00000000">
        <w:rPr>
          <w:spacing w:val="-15"/>
        </w:rPr>
        <w:t xml:space="preserve"> </w:t>
      </w:r>
      <w:r w:rsidR="00000000">
        <w:t>interface:</w:t>
      </w:r>
      <w:r w:rsidR="00000000">
        <w:rPr>
          <w:spacing w:val="-15"/>
        </w:rPr>
        <w:t xml:space="preserve"> </w:t>
      </w:r>
      <w:r w:rsidR="00000000">
        <w:t>The</w:t>
      </w:r>
      <w:r w:rsidR="00000000">
        <w:rPr>
          <w:spacing w:val="-15"/>
        </w:rPr>
        <w:t xml:space="preserve"> </w:t>
      </w:r>
      <w:r w:rsidR="00000000">
        <w:t>user</w:t>
      </w:r>
      <w:r w:rsidR="00000000">
        <w:rPr>
          <w:spacing w:val="-15"/>
        </w:rPr>
        <w:t xml:space="preserve"> </w:t>
      </w:r>
      <w:r w:rsidR="00000000">
        <w:t>interface</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kiosk</w:t>
      </w:r>
      <w:r w:rsidR="00000000">
        <w:rPr>
          <w:spacing w:val="-15"/>
        </w:rPr>
        <w:t xml:space="preserve"> </w:t>
      </w:r>
      <w:r w:rsidR="00000000">
        <w:t>system</w:t>
      </w:r>
      <w:r w:rsidR="00000000">
        <w:rPr>
          <w:spacing w:val="-15"/>
        </w:rPr>
        <w:t xml:space="preserve"> </w:t>
      </w:r>
      <w:r w:rsidR="00000000">
        <w:t>should</w:t>
      </w:r>
      <w:r w:rsidR="00000000">
        <w:rPr>
          <w:spacing w:val="-14"/>
        </w:rPr>
        <w:t xml:space="preserve"> </w:t>
      </w:r>
      <w:r w:rsidR="00000000">
        <w:t>be</w:t>
      </w:r>
      <w:r w:rsidR="00000000">
        <w:rPr>
          <w:spacing w:val="-15"/>
        </w:rPr>
        <w:t xml:space="preserve"> </w:t>
      </w:r>
      <w:r w:rsidR="00000000">
        <w:t>designed</w:t>
      </w:r>
      <w:r w:rsidR="00000000">
        <w:rPr>
          <w:spacing w:val="-14"/>
        </w:rPr>
        <w:t xml:space="preserve"> </w:t>
      </w:r>
      <w:r w:rsidR="00000000">
        <w:t>to</w:t>
      </w:r>
      <w:r w:rsidR="00000000">
        <w:rPr>
          <w:spacing w:val="-14"/>
        </w:rPr>
        <w:t xml:space="preserve"> </w:t>
      </w:r>
      <w:r w:rsidR="00000000">
        <w:t>be</w:t>
      </w:r>
      <w:r w:rsidR="00000000">
        <w:rPr>
          <w:spacing w:val="-15"/>
        </w:rPr>
        <w:t xml:space="preserve"> </w:t>
      </w:r>
      <w:r w:rsidR="00000000">
        <w:t>user-friendly and intuitive. It should allow passengers to easily navigate through the available options, and provide access to the information they need in a clear and concise manner.</w:t>
      </w:r>
      <w:r>
        <w:t xml:space="preserve"> </w:t>
      </w:r>
      <w:r w:rsidR="00000000">
        <w:t>Configure hardware and software: Once the user interface and data sources have been identified, the</w:t>
      </w:r>
      <w:r w:rsidR="00000000">
        <w:rPr>
          <w:spacing w:val="-6"/>
        </w:rPr>
        <w:t xml:space="preserve"> </w:t>
      </w:r>
      <w:r w:rsidR="00000000">
        <w:t>next</w:t>
      </w:r>
      <w:r w:rsidR="00000000">
        <w:rPr>
          <w:spacing w:val="-8"/>
        </w:rPr>
        <w:t xml:space="preserve"> </w:t>
      </w:r>
      <w:r w:rsidR="00000000">
        <w:t>step</w:t>
      </w:r>
      <w:r w:rsidR="00000000">
        <w:rPr>
          <w:spacing w:val="-6"/>
        </w:rPr>
        <w:t xml:space="preserve"> </w:t>
      </w:r>
      <w:r w:rsidR="00000000">
        <w:t>is</w:t>
      </w:r>
      <w:r w:rsidR="00000000">
        <w:rPr>
          <w:spacing w:val="-8"/>
        </w:rPr>
        <w:t xml:space="preserve"> </w:t>
      </w:r>
      <w:r w:rsidR="00000000">
        <w:t>to</w:t>
      </w:r>
      <w:r w:rsidR="00000000">
        <w:rPr>
          <w:spacing w:val="-5"/>
        </w:rPr>
        <w:t xml:space="preserve"> </w:t>
      </w:r>
      <w:r w:rsidR="00000000">
        <w:t>configure</w:t>
      </w:r>
      <w:r w:rsidR="00000000">
        <w:rPr>
          <w:spacing w:val="-8"/>
        </w:rPr>
        <w:t xml:space="preserve"> </w:t>
      </w:r>
      <w:r w:rsidR="00000000">
        <w:t>the</w:t>
      </w:r>
      <w:r w:rsidR="00000000">
        <w:rPr>
          <w:spacing w:val="-6"/>
        </w:rPr>
        <w:t xml:space="preserve"> </w:t>
      </w:r>
      <w:r w:rsidR="00000000">
        <w:t>hardware</w:t>
      </w:r>
      <w:r w:rsidR="00000000">
        <w:rPr>
          <w:spacing w:val="-8"/>
        </w:rPr>
        <w:t xml:space="preserve"> </w:t>
      </w:r>
      <w:r w:rsidR="00000000">
        <w:t>and</w:t>
      </w:r>
      <w:r w:rsidR="00000000">
        <w:rPr>
          <w:spacing w:val="-6"/>
        </w:rPr>
        <w:t xml:space="preserve"> </w:t>
      </w:r>
      <w:r w:rsidR="00000000">
        <w:t>software</w:t>
      </w:r>
      <w:r w:rsidR="00000000">
        <w:rPr>
          <w:spacing w:val="-8"/>
        </w:rPr>
        <w:t xml:space="preserve"> </w:t>
      </w:r>
      <w:r w:rsidR="00000000">
        <w:t>components</w:t>
      </w:r>
      <w:r w:rsidR="00000000">
        <w:rPr>
          <w:spacing w:val="-6"/>
        </w:rPr>
        <w:t xml:space="preserve"> </w:t>
      </w:r>
      <w:r w:rsidR="00000000">
        <w:t>of</w:t>
      </w:r>
      <w:r w:rsidR="00000000">
        <w:rPr>
          <w:spacing w:val="-7"/>
        </w:rPr>
        <w:t xml:space="preserve"> </w:t>
      </w:r>
      <w:r w:rsidR="00000000">
        <w:t>the</w:t>
      </w:r>
      <w:r w:rsidR="00000000">
        <w:rPr>
          <w:spacing w:val="-3"/>
        </w:rPr>
        <w:t xml:space="preserve"> </w:t>
      </w:r>
      <w:r w:rsidR="00000000">
        <w:t>kiosk</w:t>
      </w:r>
      <w:r w:rsidR="00000000">
        <w:rPr>
          <w:spacing w:val="-6"/>
        </w:rPr>
        <w:t xml:space="preserve"> </w:t>
      </w:r>
      <w:r w:rsidR="00000000">
        <w:t>system.</w:t>
      </w:r>
      <w:r w:rsidR="00000000">
        <w:rPr>
          <w:spacing w:val="-9"/>
        </w:rPr>
        <w:t xml:space="preserve"> </w:t>
      </w:r>
      <w:r w:rsidR="00000000">
        <w:t>This</w:t>
      </w:r>
      <w:r w:rsidR="00000000">
        <w:rPr>
          <w:spacing w:val="-5"/>
        </w:rPr>
        <w:t xml:space="preserve"> </w:t>
      </w:r>
      <w:r w:rsidR="00000000">
        <w:t>may involve</w:t>
      </w:r>
      <w:r w:rsidR="00000000">
        <w:rPr>
          <w:spacing w:val="-6"/>
        </w:rPr>
        <w:t xml:space="preserve"> </w:t>
      </w:r>
      <w:r w:rsidR="00000000">
        <w:t>installing</w:t>
      </w:r>
      <w:r w:rsidR="00000000">
        <w:rPr>
          <w:spacing w:val="-7"/>
        </w:rPr>
        <w:t xml:space="preserve"> </w:t>
      </w:r>
      <w:r w:rsidR="00000000">
        <w:t>software</w:t>
      </w:r>
      <w:r w:rsidR="00000000">
        <w:rPr>
          <w:spacing w:val="-6"/>
        </w:rPr>
        <w:t xml:space="preserve"> </w:t>
      </w:r>
      <w:r w:rsidR="00000000">
        <w:t>on</w:t>
      </w:r>
      <w:r w:rsidR="00000000">
        <w:rPr>
          <w:spacing w:val="-5"/>
        </w:rPr>
        <w:t xml:space="preserve"> </w:t>
      </w:r>
      <w:r w:rsidR="00000000">
        <w:t>the</w:t>
      </w:r>
      <w:r w:rsidR="00000000">
        <w:rPr>
          <w:spacing w:val="-3"/>
        </w:rPr>
        <w:t xml:space="preserve"> </w:t>
      </w:r>
      <w:r w:rsidR="00000000">
        <w:t>kiosk,</w:t>
      </w:r>
      <w:r w:rsidR="00000000">
        <w:rPr>
          <w:spacing w:val="-5"/>
        </w:rPr>
        <w:t xml:space="preserve"> </w:t>
      </w:r>
      <w:r w:rsidR="00000000">
        <w:t>configuring</w:t>
      </w:r>
      <w:r w:rsidR="00000000">
        <w:rPr>
          <w:spacing w:val="-7"/>
        </w:rPr>
        <w:t xml:space="preserve"> </w:t>
      </w:r>
      <w:r w:rsidR="00000000">
        <w:t>network</w:t>
      </w:r>
      <w:r w:rsidR="00000000">
        <w:rPr>
          <w:spacing w:val="-6"/>
        </w:rPr>
        <w:t xml:space="preserve"> </w:t>
      </w:r>
      <w:r w:rsidR="00000000">
        <w:t>settings,</w:t>
      </w:r>
      <w:r w:rsidR="00000000">
        <w:rPr>
          <w:spacing w:val="-2"/>
        </w:rPr>
        <w:t xml:space="preserve"> </w:t>
      </w:r>
      <w:r w:rsidR="00000000">
        <w:t>and</w:t>
      </w:r>
      <w:r w:rsidR="00000000">
        <w:rPr>
          <w:spacing w:val="-5"/>
        </w:rPr>
        <w:t xml:space="preserve"> </w:t>
      </w:r>
      <w:r w:rsidR="00000000">
        <w:t>connecting</w:t>
      </w:r>
      <w:r w:rsidR="00000000">
        <w:rPr>
          <w:spacing w:val="-5"/>
        </w:rPr>
        <w:t xml:space="preserve"> </w:t>
      </w:r>
      <w:r w:rsidR="00000000">
        <w:t>peripherals such as printers and card readers.</w:t>
      </w:r>
      <w:r>
        <w:t xml:space="preserve"> </w:t>
      </w:r>
      <w:r w:rsidR="00000000">
        <w:t>Test and deploy: Once the kiosk system has been configured, it should be thoroughly tested to ensure</w:t>
      </w:r>
      <w:r w:rsidR="00000000">
        <w:rPr>
          <w:spacing w:val="-6"/>
        </w:rPr>
        <w:t xml:space="preserve"> </w:t>
      </w:r>
      <w:r w:rsidR="00000000">
        <w:t>that</w:t>
      </w:r>
      <w:r w:rsidR="00000000">
        <w:rPr>
          <w:spacing w:val="-5"/>
        </w:rPr>
        <w:t xml:space="preserve"> </w:t>
      </w:r>
      <w:r w:rsidR="00000000">
        <w:t>it</w:t>
      </w:r>
      <w:r w:rsidR="00000000">
        <w:rPr>
          <w:spacing w:val="-4"/>
        </w:rPr>
        <w:t xml:space="preserve"> </w:t>
      </w:r>
      <w:r w:rsidR="00000000">
        <w:t>is</w:t>
      </w:r>
      <w:r w:rsidR="00000000">
        <w:rPr>
          <w:spacing w:val="-4"/>
        </w:rPr>
        <w:t xml:space="preserve"> </w:t>
      </w:r>
      <w:r w:rsidR="00000000">
        <w:t>working</w:t>
      </w:r>
      <w:r w:rsidR="00000000">
        <w:rPr>
          <w:spacing w:val="-7"/>
        </w:rPr>
        <w:t xml:space="preserve"> </w:t>
      </w:r>
      <w:r w:rsidR="00000000">
        <w:t>correctly</w:t>
      </w:r>
      <w:r w:rsidR="00000000">
        <w:rPr>
          <w:spacing w:val="-10"/>
        </w:rPr>
        <w:t xml:space="preserve"> </w:t>
      </w:r>
      <w:r w:rsidR="00000000">
        <w:t>and</w:t>
      </w:r>
      <w:r w:rsidR="00000000">
        <w:rPr>
          <w:spacing w:val="-5"/>
        </w:rPr>
        <w:t xml:space="preserve"> </w:t>
      </w:r>
      <w:r w:rsidR="00000000">
        <w:t>that</w:t>
      </w:r>
      <w:r w:rsidR="00000000">
        <w:rPr>
          <w:spacing w:val="-5"/>
        </w:rPr>
        <w:t xml:space="preserve"> </w:t>
      </w:r>
      <w:r w:rsidR="00000000">
        <w:t>it</w:t>
      </w:r>
      <w:r w:rsidR="00000000">
        <w:rPr>
          <w:spacing w:val="-4"/>
        </w:rPr>
        <w:t xml:space="preserve"> </w:t>
      </w:r>
      <w:r w:rsidR="00000000">
        <w:t>is</w:t>
      </w:r>
      <w:r w:rsidR="00000000">
        <w:rPr>
          <w:spacing w:val="-4"/>
        </w:rPr>
        <w:t xml:space="preserve"> </w:t>
      </w:r>
      <w:r w:rsidR="00000000">
        <w:t>able</w:t>
      </w:r>
      <w:r w:rsidR="00000000">
        <w:rPr>
          <w:spacing w:val="-5"/>
        </w:rPr>
        <w:t xml:space="preserve"> </w:t>
      </w:r>
      <w:r w:rsidR="00000000">
        <w:t>to</w:t>
      </w:r>
      <w:r w:rsidR="00000000">
        <w:rPr>
          <w:spacing w:val="-4"/>
        </w:rPr>
        <w:t xml:space="preserve"> </w:t>
      </w:r>
      <w:r w:rsidR="00000000">
        <w:t>access</w:t>
      </w:r>
      <w:r w:rsidR="00000000">
        <w:rPr>
          <w:spacing w:val="-4"/>
        </w:rPr>
        <w:t xml:space="preserve"> </w:t>
      </w:r>
      <w:r w:rsidR="00000000">
        <w:t>the</w:t>
      </w:r>
      <w:r w:rsidR="00000000">
        <w:rPr>
          <w:spacing w:val="-5"/>
        </w:rPr>
        <w:t xml:space="preserve"> </w:t>
      </w:r>
      <w:r w:rsidR="00000000">
        <w:t>necessary</w:t>
      </w:r>
      <w:r w:rsidR="00000000">
        <w:rPr>
          <w:spacing w:val="-7"/>
        </w:rPr>
        <w:t xml:space="preserve"> </w:t>
      </w:r>
      <w:r w:rsidR="00000000">
        <w:t>data</w:t>
      </w:r>
      <w:r w:rsidR="00000000">
        <w:rPr>
          <w:spacing w:val="-3"/>
        </w:rPr>
        <w:t xml:space="preserve"> </w:t>
      </w:r>
      <w:r w:rsidR="00000000">
        <w:t>sources.</w:t>
      </w:r>
      <w:r w:rsidR="00000000">
        <w:rPr>
          <w:spacing w:val="-5"/>
        </w:rPr>
        <w:t xml:space="preserve"> </w:t>
      </w:r>
      <w:r w:rsidR="00000000">
        <w:t>Once</w:t>
      </w:r>
      <w:r w:rsidR="00000000">
        <w:rPr>
          <w:spacing w:val="-6"/>
        </w:rPr>
        <w:t xml:space="preserve"> </w:t>
      </w:r>
      <w:r w:rsidR="00000000">
        <w:t>the system has been tested, it can be deployed to the airport for use by passengers.</w:t>
      </w:r>
      <w:r>
        <w:t xml:space="preserve"> </w:t>
      </w:r>
      <w:r w:rsidR="00000000">
        <w:t>These are some key steps involved in integrating an airport information kiosk system with the airport's information systems. Integration requires close collaboration between the kiosk system vendor</w:t>
      </w:r>
      <w:r w:rsidR="00000000">
        <w:rPr>
          <w:spacing w:val="-4"/>
        </w:rPr>
        <w:t xml:space="preserve"> </w:t>
      </w:r>
      <w:r w:rsidR="00000000">
        <w:t>and</w:t>
      </w:r>
      <w:r w:rsidR="00000000">
        <w:rPr>
          <w:spacing w:val="-3"/>
        </w:rPr>
        <w:t xml:space="preserve"> </w:t>
      </w:r>
      <w:r w:rsidR="00000000">
        <w:t>the</w:t>
      </w:r>
      <w:r w:rsidR="00000000">
        <w:rPr>
          <w:spacing w:val="-3"/>
        </w:rPr>
        <w:t xml:space="preserve"> </w:t>
      </w:r>
      <w:r w:rsidR="00000000">
        <w:t>airport's</w:t>
      </w:r>
      <w:r w:rsidR="00000000">
        <w:rPr>
          <w:spacing w:val="-1"/>
        </w:rPr>
        <w:t xml:space="preserve"> </w:t>
      </w:r>
      <w:r w:rsidR="00000000">
        <w:t>IT</w:t>
      </w:r>
      <w:r w:rsidR="00000000">
        <w:rPr>
          <w:spacing w:val="-9"/>
        </w:rPr>
        <w:t xml:space="preserve"> </w:t>
      </w:r>
      <w:r w:rsidR="00000000">
        <w:t>department</w:t>
      </w:r>
      <w:r w:rsidR="00000000">
        <w:rPr>
          <w:spacing w:val="-3"/>
        </w:rPr>
        <w:t xml:space="preserve"> </w:t>
      </w:r>
      <w:r w:rsidR="00000000">
        <w:t>to</w:t>
      </w:r>
      <w:r w:rsidR="00000000">
        <w:rPr>
          <w:spacing w:val="-3"/>
        </w:rPr>
        <w:t xml:space="preserve"> </w:t>
      </w:r>
      <w:r w:rsidR="00000000">
        <w:t>ensure</w:t>
      </w:r>
      <w:r w:rsidR="00000000">
        <w:rPr>
          <w:spacing w:val="-5"/>
        </w:rPr>
        <w:t xml:space="preserve"> </w:t>
      </w:r>
      <w:r w:rsidR="00000000">
        <w:t>that</w:t>
      </w:r>
      <w:r w:rsidR="00000000">
        <w:rPr>
          <w:spacing w:val="-3"/>
        </w:rPr>
        <w:t xml:space="preserve"> </w:t>
      </w:r>
      <w:r w:rsidR="00000000">
        <w:t>the</w:t>
      </w:r>
      <w:r w:rsidR="00000000">
        <w:rPr>
          <w:spacing w:val="-4"/>
        </w:rPr>
        <w:t xml:space="preserve"> </w:t>
      </w:r>
      <w:r w:rsidR="00000000">
        <w:t>system</w:t>
      </w:r>
      <w:r w:rsidR="00000000">
        <w:rPr>
          <w:spacing w:val="-3"/>
        </w:rPr>
        <w:t xml:space="preserve"> </w:t>
      </w:r>
      <w:r w:rsidR="00000000">
        <w:t>is</w:t>
      </w:r>
      <w:r w:rsidR="00000000">
        <w:rPr>
          <w:spacing w:val="-4"/>
        </w:rPr>
        <w:t xml:space="preserve"> </w:t>
      </w:r>
      <w:r w:rsidR="00000000">
        <w:t>configured</w:t>
      </w:r>
      <w:r w:rsidR="00000000">
        <w:rPr>
          <w:spacing w:val="-3"/>
        </w:rPr>
        <w:t xml:space="preserve"> </w:t>
      </w:r>
      <w:r w:rsidR="00000000">
        <w:t>correctly</w:t>
      </w:r>
      <w:r w:rsidR="00000000">
        <w:rPr>
          <w:spacing w:val="-8"/>
        </w:rPr>
        <w:t xml:space="preserve"> </w:t>
      </w:r>
      <w:r w:rsidR="00000000">
        <w:t>and</w:t>
      </w:r>
      <w:r w:rsidR="00000000">
        <w:rPr>
          <w:spacing w:val="-3"/>
        </w:rPr>
        <w:t xml:space="preserve"> </w:t>
      </w:r>
      <w:r w:rsidR="00000000">
        <w:t>that</w:t>
      </w:r>
      <w:r w:rsidR="00000000">
        <w:rPr>
          <w:spacing w:val="-3"/>
        </w:rPr>
        <w:t xml:space="preserve"> </w:t>
      </w:r>
      <w:r w:rsidR="00000000">
        <w:t>it meets the needs of passengers.</w:t>
      </w:r>
      <w:r>
        <w:t xml:space="preserve"> </w:t>
      </w:r>
      <w:r w:rsidR="00000000">
        <w:rPr>
          <w:spacing w:val="-2"/>
        </w:rPr>
        <w:t>SUPPLIERS</w:t>
      </w:r>
      <w:r>
        <w:t xml:space="preserve"> </w:t>
      </w:r>
      <w:r w:rsidR="00000000">
        <w:t>There</w:t>
      </w:r>
      <w:r w:rsidR="00000000">
        <w:rPr>
          <w:spacing w:val="-3"/>
        </w:rPr>
        <w:t xml:space="preserve"> </w:t>
      </w:r>
      <w:r w:rsidR="00000000">
        <w:t>are</w:t>
      </w:r>
      <w:r w:rsidR="00000000">
        <w:rPr>
          <w:spacing w:val="-5"/>
        </w:rPr>
        <w:t xml:space="preserve"> </w:t>
      </w:r>
      <w:r w:rsidR="00000000">
        <w:t>several</w:t>
      </w:r>
      <w:r w:rsidR="00000000">
        <w:rPr>
          <w:spacing w:val="-3"/>
        </w:rPr>
        <w:t xml:space="preserve"> </w:t>
      </w:r>
      <w:r w:rsidR="00000000">
        <w:t>suppliers</w:t>
      </w:r>
      <w:r w:rsidR="00000000">
        <w:rPr>
          <w:spacing w:val="-4"/>
        </w:rPr>
        <w:t xml:space="preserve"> </w:t>
      </w:r>
      <w:r w:rsidR="00000000">
        <w:t>of</w:t>
      </w:r>
      <w:r w:rsidR="00000000">
        <w:rPr>
          <w:spacing w:val="-5"/>
        </w:rPr>
        <w:t xml:space="preserve"> </w:t>
      </w:r>
      <w:r w:rsidR="00000000">
        <w:t>airport</w:t>
      </w:r>
      <w:r w:rsidR="00000000">
        <w:rPr>
          <w:spacing w:val="-3"/>
        </w:rPr>
        <w:t xml:space="preserve"> </w:t>
      </w:r>
      <w:r w:rsidR="00000000">
        <w:t>information</w:t>
      </w:r>
      <w:r w:rsidR="00000000">
        <w:rPr>
          <w:spacing w:val="-3"/>
        </w:rPr>
        <w:t xml:space="preserve"> </w:t>
      </w:r>
      <w:r w:rsidR="00000000">
        <w:t>kiosk</w:t>
      </w:r>
      <w:r w:rsidR="00000000">
        <w:rPr>
          <w:spacing w:val="-3"/>
        </w:rPr>
        <w:t xml:space="preserve"> </w:t>
      </w:r>
      <w:r w:rsidR="00000000">
        <w:t>systems,</w:t>
      </w:r>
      <w:r w:rsidR="00000000">
        <w:rPr>
          <w:spacing w:val="-3"/>
        </w:rPr>
        <w:t xml:space="preserve"> </w:t>
      </w:r>
      <w:r w:rsidR="00000000">
        <w:t>each offering</w:t>
      </w:r>
      <w:r w:rsidR="00000000">
        <w:rPr>
          <w:spacing w:val="-5"/>
        </w:rPr>
        <w:t xml:space="preserve"> </w:t>
      </w:r>
      <w:r w:rsidR="00000000">
        <w:t>a</w:t>
      </w:r>
      <w:r w:rsidR="00000000">
        <w:rPr>
          <w:spacing w:val="-2"/>
        </w:rPr>
        <w:t xml:space="preserve"> </w:t>
      </w:r>
      <w:r w:rsidR="00000000">
        <w:t>range</w:t>
      </w:r>
      <w:r w:rsidR="00000000">
        <w:rPr>
          <w:spacing w:val="-4"/>
        </w:rPr>
        <w:t xml:space="preserve"> </w:t>
      </w:r>
      <w:r w:rsidR="00000000">
        <w:t>of</w:t>
      </w:r>
      <w:r w:rsidR="00000000">
        <w:rPr>
          <w:spacing w:val="-3"/>
        </w:rPr>
        <w:t xml:space="preserve"> </w:t>
      </w:r>
      <w:r w:rsidR="00000000">
        <w:t>features and capabilities. Here are some of the leading suppliers in the market:</w:t>
      </w:r>
      <w:r>
        <w:t xml:space="preserve"> </w:t>
      </w:r>
      <w:r w:rsidR="00000000">
        <w:t>NCR Corporation: NCR is a global technology company that offers a range of self-service solutions,</w:t>
      </w:r>
      <w:r w:rsidR="00000000">
        <w:rPr>
          <w:spacing w:val="-12"/>
        </w:rPr>
        <w:t xml:space="preserve"> </w:t>
      </w:r>
      <w:r w:rsidR="00000000">
        <w:t>including</w:t>
      </w:r>
      <w:r w:rsidR="00000000">
        <w:rPr>
          <w:spacing w:val="-14"/>
        </w:rPr>
        <w:t xml:space="preserve"> </w:t>
      </w:r>
      <w:r w:rsidR="00000000">
        <w:t>airport</w:t>
      </w:r>
      <w:r w:rsidR="00000000">
        <w:rPr>
          <w:spacing w:val="-12"/>
        </w:rPr>
        <w:t xml:space="preserve"> </w:t>
      </w:r>
      <w:r w:rsidR="00000000">
        <w:t>information</w:t>
      </w:r>
      <w:r w:rsidR="00000000">
        <w:rPr>
          <w:spacing w:val="-12"/>
        </w:rPr>
        <w:t xml:space="preserve"> </w:t>
      </w:r>
      <w:r w:rsidR="00000000">
        <w:t>kiosk</w:t>
      </w:r>
      <w:r w:rsidR="00000000">
        <w:rPr>
          <w:spacing w:val="-12"/>
        </w:rPr>
        <w:t xml:space="preserve"> </w:t>
      </w:r>
      <w:r w:rsidR="00000000">
        <w:t>systems.</w:t>
      </w:r>
      <w:r w:rsidR="00000000">
        <w:rPr>
          <w:spacing w:val="-15"/>
        </w:rPr>
        <w:t xml:space="preserve"> </w:t>
      </w:r>
      <w:r w:rsidR="00000000">
        <w:t>Their</w:t>
      </w:r>
      <w:r w:rsidR="00000000">
        <w:rPr>
          <w:spacing w:val="-12"/>
        </w:rPr>
        <w:t xml:space="preserve"> </w:t>
      </w:r>
      <w:r w:rsidR="00000000">
        <w:t>kiosks</w:t>
      </w:r>
      <w:r w:rsidR="00000000">
        <w:rPr>
          <w:spacing w:val="-12"/>
        </w:rPr>
        <w:t xml:space="preserve"> </w:t>
      </w:r>
      <w:r w:rsidR="00000000">
        <w:t>feature</w:t>
      </w:r>
      <w:r w:rsidR="00000000">
        <w:rPr>
          <w:spacing w:val="-13"/>
        </w:rPr>
        <w:t xml:space="preserve"> </w:t>
      </w:r>
      <w:r w:rsidR="00000000">
        <w:t>intuitive</w:t>
      </w:r>
      <w:r w:rsidR="00000000">
        <w:rPr>
          <w:spacing w:val="-12"/>
        </w:rPr>
        <w:t xml:space="preserve"> </w:t>
      </w:r>
      <w:r w:rsidR="00000000">
        <w:t>touchscreens, high-speed printers, and robust software that integrates with airport information systems.</w:t>
      </w:r>
      <w:r>
        <w:t xml:space="preserve"> </w:t>
      </w:r>
      <w:r w:rsidR="00000000">
        <w:rPr>
          <w:spacing w:val="-2"/>
        </w:rPr>
        <w:t>SITA:</w:t>
      </w:r>
      <w:r w:rsidR="00000000">
        <w:rPr>
          <w:spacing w:val="-13"/>
        </w:rPr>
        <w:t xml:space="preserve"> </w:t>
      </w:r>
      <w:r w:rsidR="00000000">
        <w:rPr>
          <w:spacing w:val="-2"/>
        </w:rPr>
        <w:t>SITA</w:t>
      </w:r>
      <w:r w:rsidR="00000000">
        <w:rPr>
          <w:spacing w:val="-13"/>
        </w:rPr>
        <w:t xml:space="preserve"> </w:t>
      </w:r>
      <w:r w:rsidR="00000000">
        <w:rPr>
          <w:spacing w:val="-2"/>
        </w:rPr>
        <w:t>is</w:t>
      </w:r>
      <w:r w:rsidR="00000000">
        <w:rPr>
          <w:spacing w:val="-6"/>
        </w:rPr>
        <w:t xml:space="preserve"> </w:t>
      </w:r>
      <w:r w:rsidR="00000000">
        <w:rPr>
          <w:spacing w:val="-2"/>
        </w:rPr>
        <w:t>a</w:t>
      </w:r>
      <w:r w:rsidR="00000000">
        <w:rPr>
          <w:spacing w:val="-5"/>
        </w:rPr>
        <w:t xml:space="preserve"> </w:t>
      </w:r>
      <w:r w:rsidR="00000000">
        <w:rPr>
          <w:spacing w:val="-2"/>
        </w:rPr>
        <w:t>leading</w:t>
      </w:r>
      <w:r w:rsidR="00000000">
        <w:rPr>
          <w:spacing w:val="-6"/>
        </w:rPr>
        <w:t xml:space="preserve"> </w:t>
      </w:r>
      <w:r w:rsidR="00000000">
        <w:rPr>
          <w:spacing w:val="-2"/>
        </w:rPr>
        <w:t>provider</w:t>
      </w:r>
      <w:r w:rsidR="00000000">
        <w:rPr>
          <w:spacing w:val="-7"/>
        </w:rPr>
        <w:t xml:space="preserve"> </w:t>
      </w:r>
      <w:r w:rsidR="00000000">
        <w:rPr>
          <w:spacing w:val="-2"/>
        </w:rPr>
        <w:t>of</w:t>
      </w:r>
      <w:r w:rsidR="00000000">
        <w:rPr>
          <w:spacing w:val="-5"/>
        </w:rPr>
        <w:t xml:space="preserve"> </w:t>
      </w:r>
      <w:r w:rsidR="00000000">
        <w:rPr>
          <w:spacing w:val="-2"/>
        </w:rPr>
        <w:t>IT</w:t>
      </w:r>
      <w:r w:rsidR="00000000">
        <w:rPr>
          <w:spacing w:val="-9"/>
        </w:rPr>
        <w:t xml:space="preserve"> </w:t>
      </w:r>
      <w:r w:rsidR="00000000">
        <w:rPr>
          <w:spacing w:val="-2"/>
        </w:rPr>
        <w:t>solutions</w:t>
      </w:r>
      <w:r w:rsidR="00000000">
        <w:rPr>
          <w:spacing w:val="-6"/>
        </w:rPr>
        <w:t xml:space="preserve"> </w:t>
      </w:r>
      <w:r w:rsidR="00000000">
        <w:rPr>
          <w:spacing w:val="-2"/>
        </w:rPr>
        <w:t>for</w:t>
      </w:r>
      <w:r w:rsidR="00000000">
        <w:rPr>
          <w:spacing w:val="-7"/>
        </w:rPr>
        <w:t xml:space="preserve"> </w:t>
      </w:r>
      <w:r w:rsidR="00000000">
        <w:rPr>
          <w:spacing w:val="-2"/>
        </w:rPr>
        <w:t>the</w:t>
      </w:r>
      <w:r w:rsidR="00000000">
        <w:rPr>
          <w:spacing w:val="-5"/>
        </w:rPr>
        <w:t xml:space="preserve"> </w:t>
      </w:r>
      <w:r w:rsidR="00000000">
        <w:rPr>
          <w:spacing w:val="-2"/>
        </w:rPr>
        <w:t>aviation</w:t>
      </w:r>
      <w:r w:rsidR="00000000">
        <w:rPr>
          <w:spacing w:val="-6"/>
        </w:rPr>
        <w:t xml:space="preserve"> </w:t>
      </w:r>
      <w:r w:rsidR="00000000">
        <w:rPr>
          <w:spacing w:val="-2"/>
        </w:rPr>
        <w:t>industry.</w:t>
      </w:r>
      <w:r w:rsidR="00000000">
        <w:rPr>
          <w:spacing w:val="-9"/>
        </w:rPr>
        <w:t xml:space="preserve"> </w:t>
      </w:r>
      <w:r w:rsidR="00000000">
        <w:rPr>
          <w:spacing w:val="-2"/>
        </w:rPr>
        <w:t>Their</w:t>
      </w:r>
      <w:r w:rsidR="00000000">
        <w:rPr>
          <w:spacing w:val="-7"/>
        </w:rPr>
        <w:t xml:space="preserve"> </w:t>
      </w:r>
      <w:r w:rsidR="00000000">
        <w:rPr>
          <w:spacing w:val="-2"/>
        </w:rPr>
        <w:t>airport</w:t>
      </w:r>
      <w:r w:rsidR="00000000">
        <w:rPr>
          <w:spacing w:val="-7"/>
        </w:rPr>
        <w:t xml:space="preserve"> </w:t>
      </w:r>
      <w:r w:rsidR="00000000">
        <w:rPr>
          <w:spacing w:val="-2"/>
        </w:rPr>
        <w:t xml:space="preserve">information </w:t>
      </w:r>
      <w:r w:rsidR="00000000">
        <w:t>kiosk systems are designed to provide passengers with real-time flight information, wayfinding assistance, and access to airport services.</w:t>
      </w:r>
      <w:r>
        <w:t xml:space="preserve"> </w:t>
      </w:r>
      <w:r w:rsidR="00000000">
        <w:t xml:space="preserve">DynaTouch: DynaTouch is a US-based supplier of self-service kiosk </w:t>
      </w:r>
      <w:r w:rsidR="00000000">
        <w:lastRenderedPageBreak/>
        <w:t>solutions, including airport information kiosks.</w:t>
      </w:r>
      <w:r w:rsidR="00000000">
        <w:rPr>
          <w:spacing w:val="-1"/>
        </w:rPr>
        <w:t xml:space="preserve"> </w:t>
      </w:r>
      <w:r w:rsidR="00000000">
        <w:t>Their kiosks feature</w:t>
      </w:r>
      <w:r w:rsidR="00000000">
        <w:rPr>
          <w:spacing w:val="-10"/>
        </w:rPr>
        <w:t xml:space="preserve"> </w:t>
      </w:r>
      <w:r w:rsidR="00000000">
        <w:t>ADA-compliant touchscreens, multilingual support, and flexible software that can be customized to meet the specific needs of airports.</w:t>
      </w:r>
      <w:r>
        <w:t xml:space="preserve"> </w:t>
      </w:r>
      <w:r w:rsidR="00000000">
        <w:t>Meridian: Meridian is a US-based supplier of self-service kiosk solutions, including airport information kiosks. Their kiosks feature sleek designs, intuitive interfaces, and durable construction that can withstand the rigors of the airport environment.</w:t>
      </w:r>
      <w:r>
        <w:t xml:space="preserve">  </w:t>
      </w:r>
      <w:r w:rsidR="00000000">
        <w:rPr>
          <w:rFonts w:ascii="Palatino"/>
          <w:spacing w:val="-5"/>
        </w:rPr>
        <w:t>386</w:t>
      </w:r>
      <w:r>
        <w:rPr>
          <w:rFonts w:ascii="Palatino"/>
        </w:rPr>
        <w:t xml:space="preserve">   </w:t>
      </w:r>
      <w:r w:rsidR="00000000">
        <w:t>KIOSK Information Systems: KIOSK is a US-based supplier of self-service kiosk solutions, including</w:t>
      </w:r>
      <w:r w:rsidR="00000000">
        <w:rPr>
          <w:spacing w:val="-3"/>
        </w:rPr>
        <w:t xml:space="preserve"> </w:t>
      </w:r>
      <w:r w:rsidR="00000000">
        <w:t>airport</w:t>
      </w:r>
      <w:r w:rsidR="00000000">
        <w:rPr>
          <w:spacing w:val="-1"/>
        </w:rPr>
        <w:t xml:space="preserve"> </w:t>
      </w:r>
      <w:r w:rsidR="00000000">
        <w:t>information</w:t>
      </w:r>
      <w:r w:rsidR="00000000">
        <w:rPr>
          <w:spacing w:val="-1"/>
        </w:rPr>
        <w:t xml:space="preserve"> </w:t>
      </w:r>
      <w:r w:rsidR="00000000">
        <w:t>kiosks.</w:t>
      </w:r>
      <w:r w:rsidR="00000000">
        <w:rPr>
          <w:spacing w:val="-6"/>
        </w:rPr>
        <w:t xml:space="preserve"> </w:t>
      </w:r>
      <w:r w:rsidR="00000000">
        <w:t>Their kiosks feature</w:t>
      </w:r>
      <w:r w:rsidR="00000000">
        <w:rPr>
          <w:spacing w:val="-2"/>
        </w:rPr>
        <w:t xml:space="preserve"> </w:t>
      </w:r>
      <w:r w:rsidR="00000000">
        <w:t>robust</w:t>
      </w:r>
      <w:r w:rsidR="00000000">
        <w:rPr>
          <w:spacing w:val="-1"/>
        </w:rPr>
        <w:t xml:space="preserve"> </w:t>
      </w:r>
      <w:r w:rsidR="00000000">
        <w:t>hardware, flexible</w:t>
      </w:r>
      <w:r w:rsidR="00000000">
        <w:rPr>
          <w:spacing w:val="-2"/>
        </w:rPr>
        <w:t xml:space="preserve"> </w:t>
      </w:r>
      <w:r w:rsidR="00000000">
        <w:t>software, and a range of peripherals such as printers, scanners, and card readers.</w:t>
      </w:r>
      <w:r>
        <w:t xml:space="preserve"> </w:t>
      </w:r>
      <w:r w:rsidR="00000000">
        <w:t xml:space="preserve">These are some of the leading suppliers of airport information kiosk systems. When selecting a supplier, airports should consider factors such as the supplier's experience in the market, the features and capabilities of their kiosks, and their ability to provide ongoing maintenance and </w:t>
      </w:r>
      <w:r w:rsidR="00000000">
        <w:rPr>
          <w:spacing w:val="-2"/>
        </w:rPr>
        <w:t>support.</w:t>
      </w:r>
      <w:r>
        <w:t xml:space="preserve">                  </w:t>
      </w:r>
      <w:r w:rsidR="00000000">
        <w:rPr>
          <w:rFonts w:ascii="Palatino"/>
          <w:spacing w:val="-5"/>
        </w:rPr>
        <w:t>387</w:t>
      </w:r>
      <w:r>
        <w:rPr>
          <w:rFonts w:ascii="Palatino"/>
        </w:rPr>
        <w:t xml:space="preserve">  </w:t>
      </w:r>
      <w:r>
        <w:rPr>
          <w:rFonts w:ascii="Palatino"/>
          <w:sz w:val="28"/>
        </w:rPr>
        <w:t xml:space="preserve"> </w:t>
      </w:r>
      <w:bookmarkStart w:id="130" w:name="INTEGRATED_AIRCRAFT_STAND_SYSTEM"/>
      <w:bookmarkStart w:id="131" w:name="_bookmark69"/>
      <w:bookmarkEnd w:id="130"/>
      <w:bookmarkEnd w:id="131"/>
      <w:r w:rsidR="00000000">
        <w:t>INTEGRATED</w:t>
      </w:r>
      <w:r w:rsidR="00000000">
        <w:rPr>
          <w:spacing w:val="-12"/>
        </w:rPr>
        <w:t xml:space="preserve"> </w:t>
      </w:r>
      <w:r w:rsidR="00000000">
        <w:t>AIRCRAFT</w:t>
      </w:r>
      <w:r w:rsidR="00000000">
        <w:rPr>
          <w:spacing w:val="-9"/>
        </w:rPr>
        <w:t xml:space="preserve"> </w:t>
      </w:r>
      <w:r w:rsidR="00000000">
        <w:t>STAND</w:t>
      </w:r>
      <w:r w:rsidR="00000000">
        <w:rPr>
          <w:spacing w:val="-10"/>
        </w:rPr>
        <w:t xml:space="preserve"> </w:t>
      </w:r>
      <w:r w:rsidR="00000000">
        <w:rPr>
          <w:spacing w:val="-2"/>
        </w:rPr>
        <w:t>SYSTEM</w:t>
      </w:r>
      <w:r>
        <w:t xml:space="preserve"> </w:t>
      </w:r>
      <w:r w:rsidR="00000000">
        <w:rPr>
          <w:spacing w:val="-2"/>
        </w:rPr>
        <w:t>INTRODUCTION</w:t>
      </w:r>
      <w:r>
        <w:t xml:space="preserve"> </w:t>
      </w:r>
      <w:r w:rsidR="00000000">
        <w:t>An Integrated</w:t>
      </w:r>
      <w:r w:rsidR="00000000">
        <w:rPr>
          <w:spacing w:val="-7"/>
        </w:rPr>
        <w:t xml:space="preserve"> </w:t>
      </w:r>
      <w:r w:rsidR="00000000">
        <w:t>Aircraft Stand System (IASS) is a set of ground-based equipment and technology used</w:t>
      </w:r>
      <w:r w:rsidR="00000000">
        <w:rPr>
          <w:spacing w:val="-8"/>
        </w:rPr>
        <w:t xml:space="preserve"> </w:t>
      </w:r>
      <w:r w:rsidR="00000000">
        <w:t>at</w:t>
      </w:r>
      <w:r w:rsidR="00000000">
        <w:rPr>
          <w:spacing w:val="-8"/>
        </w:rPr>
        <w:t xml:space="preserve"> </w:t>
      </w:r>
      <w:r w:rsidR="00000000">
        <w:t>airports</w:t>
      </w:r>
      <w:r w:rsidR="00000000">
        <w:rPr>
          <w:spacing w:val="-8"/>
        </w:rPr>
        <w:t xml:space="preserve"> </w:t>
      </w:r>
      <w:r w:rsidR="00000000">
        <w:t>to</w:t>
      </w:r>
      <w:r w:rsidR="00000000">
        <w:rPr>
          <w:spacing w:val="-8"/>
        </w:rPr>
        <w:t xml:space="preserve"> </w:t>
      </w:r>
      <w:r w:rsidR="00000000">
        <w:t>facilitate</w:t>
      </w:r>
      <w:r w:rsidR="00000000">
        <w:rPr>
          <w:spacing w:val="-8"/>
        </w:rPr>
        <w:t xml:space="preserve"> </w:t>
      </w:r>
      <w:r w:rsidR="00000000">
        <w:t>aircraft</w:t>
      </w:r>
      <w:r w:rsidR="00000000">
        <w:rPr>
          <w:spacing w:val="-8"/>
        </w:rPr>
        <w:t xml:space="preserve"> </w:t>
      </w:r>
      <w:r w:rsidR="00000000">
        <w:t>handling</w:t>
      </w:r>
      <w:r w:rsidR="00000000">
        <w:rPr>
          <w:spacing w:val="-8"/>
        </w:rPr>
        <w:t xml:space="preserve"> </w:t>
      </w:r>
      <w:r w:rsidR="00000000">
        <w:t>at</w:t>
      </w:r>
      <w:r w:rsidR="00000000">
        <w:rPr>
          <w:spacing w:val="-8"/>
        </w:rPr>
        <w:t xml:space="preserve"> </w:t>
      </w:r>
      <w:r w:rsidR="00000000">
        <w:t>the</w:t>
      </w:r>
      <w:r w:rsidR="00000000">
        <w:rPr>
          <w:spacing w:val="-8"/>
        </w:rPr>
        <w:t xml:space="preserve"> </w:t>
      </w:r>
      <w:r w:rsidR="00000000">
        <w:t>gate.</w:t>
      </w:r>
      <w:r w:rsidR="00000000">
        <w:rPr>
          <w:spacing w:val="-12"/>
        </w:rPr>
        <w:t xml:space="preserve"> </w:t>
      </w:r>
      <w:r w:rsidR="00000000">
        <w:t>The</w:t>
      </w:r>
      <w:r w:rsidR="00000000">
        <w:rPr>
          <w:spacing w:val="-8"/>
        </w:rPr>
        <w:t xml:space="preserve"> </w:t>
      </w:r>
      <w:r w:rsidR="00000000">
        <w:t>system</w:t>
      </w:r>
      <w:r w:rsidR="00000000">
        <w:rPr>
          <w:spacing w:val="-8"/>
        </w:rPr>
        <w:t xml:space="preserve"> </w:t>
      </w:r>
      <w:r w:rsidR="00000000">
        <w:t>is</w:t>
      </w:r>
      <w:r w:rsidR="00000000">
        <w:rPr>
          <w:spacing w:val="-8"/>
        </w:rPr>
        <w:t xml:space="preserve"> </w:t>
      </w:r>
      <w:r w:rsidR="00000000">
        <w:t>integrated</w:t>
      </w:r>
      <w:r w:rsidR="00000000">
        <w:rPr>
          <w:spacing w:val="-8"/>
        </w:rPr>
        <w:t xml:space="preserve"> </w:t>
      </w:r>
      <w:r w:rsidR="00000000">
        <w:t>with</w:t>
      </w:r>
      <w:r w:rsidR="00000000">
        <w:rPr>
          <w:spacing w:val="-8"/>
        </w:rPr>
        <w:t xml:space="preserve"> </w:t>
      </w:r>
      <w:r w:rsidR="00000000">
        <w:t>the</w:t>
      </w:r>
      <w:r w:rsidR="00000000">
        <w:rPr>
          <w:spacing w:val="-8"/>
        </w:rPr>
        <w:t xml:space="preserve"> </w:t>
      </w:r>
      <w:r w:rsidR="00000000">
        <w:t>airport's infrastructure</w:t>
      </w:r>
      <w:r w:rsidR="00000000">
        <w:rPr>
          <w:spacing w:val="-7"/>
        </w:rPr>
        <w:t xml:space="preserve"> </w:t>
      </w:r>
      <w:r w:rsidR="00000000">
        <w:t>to</w:t>
      </w:r>
      <w:r w:rsidR="00000000">
        <w:rPr>
          <w:spacing w:val="-3"/>
        </w:rPr>
        <w:t xml:space="preserve"> </w:t>
      </w:r>
      <w:r w:rsidR="00000000">
        <w:t>provide</w:t>
      </w:r>
      <w:r w:rsidR="00000000">
        <w:rPr>
          <w:spacing w:val="-2"/>
        </w:rPr>
        <w:t xml:space="preserve"> </w:t>
      </w:r>
      <w:r w:rsidR="00000000">
        <w:t>real-time</w:t>
      </w:r>
      <w:r w:rsidR="00000000">
        <w:rPr>
          <w:spacing w:val="-4"/>
        </w:rPr>
        <w:t xml:space="preserve"> </w:t>
      </w:r>
      <w:r w:rsidR="00000000">
        <w:t>information</w:t>
      </w:r>
      <w:r w:rsidR="00000000">
        <w:rPr>
          <w:spacing w:val="-4"/>
        </w:rPr>
        <w:t xml:space="preserve"> </w:t>
      </w:r>
      <w:r w:rsidR="00000000">
        <w:t>on aircraft</w:t>
      </w:r>
      <w:r w:rsidR="00000000">
        <w:rPr>
          <w:spacing w:val="-4"/>
        </w:rPr>
        <w:t xml:space="preserve"> </w:t>
      </w:r>
      <w:r w:rsidR="00000000">
        <w:t>position,</w:t>
      </w:r>
      <w:r w:rsidR="00000000">
        <w:rPr>
          <w:spacing w:val="-4"/>
        </w:rPr>
        <w:t xml:space="preserve"> </w:t>
      </w:r>
      <w:r w:rsidR="00000000">
        <w:t>status,</w:t>
      </w:r>
      <w:r w:rsidR="00000000">
        <w:rPr>
          <w:spacing w:val="-2"/>
        </w:rPr>
        <w:t xml:space="preserve"> </w:t>
      </w:r>
      <w:r w:rsidR="00000000">
        <w:t>and</w:t>
      </w:r>
      <w:r w:rsidR="00000000">
        <w:rPr>
          <w:spacing w:val="-4"/>
        </w:rPr>
        <w:t xml:space="preserve"> </w:t>
      </w:r>
      <w:r w:rsidR="00000000">
        <w:t>other</w:t>
      </w:r>
      <w:r w:rsidR="00000000">
        <w:rPr>
          <w:spacing w:val="-3"/>
        </w:rPr>
        <w:t xml:space="preserve"> </w:t>
      </w:r>
      <w:r w:rsidR="00000000">
        <w:t xml:space="preserve">relevant </w:t>
      </w:r>
      <w:r w:rsidR="00000000">
        <w:rPr>
          <w:spacing w:val="-2"/>
        </w:rPr>
        <w:t>data.</w:t>
      </w:r>
      <w:r>
        <w:t xml:space="preserve"> </w:t>
      </w:r>
      <w:r w:rsidR="00000000">
        <w:t>The IASS typically includes several components, such as parking guidance systems, boarding bridges, ground power units, air conditioning units, fueling systems, and baggage handling systems. These components work together to ensure that aircraft are serviced quickly and efficiently while they are parked at the gate.</w:t>
      </w:r>
      <w:r>
        <w:t xml:space="preserve"> </w:t>
      </w:r>
      <w:r w:rsidR="00000000">
        <w:t>The IASS is essential for ensuring safe and efficient aircraft operations at airports. It helps to minimize the turnaround time of aircraft and improve overall airport efficiency, which is critical in today's fast-paced aviation industry.</w:t>
      </w:r>
      <w:r>
        <w:t xml:space="preserve"> </w:t>
      </w:r>
      <w:r w:rsidR="00000000">
        <w:rPr>
          <w:spacing w:val="-2"/>
        </w:rPr>
        <w:t>COMPONENTS</w:t>
      </w:r>
      <w:r>
        <w:t xml:space="preserve"> </w:t>
      </w:r>
      <w:r w:rsidR="00000000">
        <w:t>An Integrated Aircraft Stand System (IASS) typically includes several components that work together to facilitate aircraft handling at the gate. The specific components may vary depending on</w:t>
      </w:r>
      <w:r w:rsidR="00000000">
        <w:rPr>
          <w:spacing w:val="-16"/>
        </w:rPr>
        <w:t xml:space="preserve"> </w:t>
      </w:r>
      <w:r w:rsidR="00000000">
        <w:t>the</w:t>
      </w:r>
      <w:r w:rsidR="00000000">
        <w:rPr>
          <w:spacing w:val="-13"/>
        </w:rPr>
        <w:t xml:space="preserve"> </w:t>
      </w:r>
      <w:r w:rsidR="00000000">
        <w:t>airport</w:t>
      </w:r>
      <w:r w:rsidR="00000000">
        <w:rPr>
          <w:spacing w:val="-13"/>
        </w:rPr>
        <w:t xml:space="preserve"> </w:t>
      </w:r>
      <w:r w:rsidR="00000000">
        <w:t>and</w:t>
      </w:r>
      <w:r w:rsidR="00000000">
        <w:rPr>
          <w:spacing w:val="-12"/>
        </w:rPr>
        <w:t xml:space="preserve"> </w:t>
      </w:r>
      <w:r w:rsidR="00000000">
        <w:t>the</w:t>
      </w:r>
      <w:r w:rsidR="00000000">
        <w:rPr>
          <w:spacing w:val="-14"/>
        </w:rPr>
        <w:t xml:space="preserve"> </w:t>
      </w:r>
      <w:r w:rsidR="00000000">
        <w:t>type</w:t>
      </w:r>
      <w:r w:rsidR="00000000">
        <w:rPr>
          <w:spacing w:val="-13"/>
        </w:rPr>
        <w:t xml:space="preserve"> </w:t>
      </w:r>
      <w:r w:rsidR="00000000">
        <w:t>of</w:t>
      </w:r>
      <w:r w:rsidR="00000000">
        <w:rPr>
          <w:spacing w:val="-14"/>
        </w:rPr>
        <w:t xml:space="preserve"> </w:t>
      </w:r>
      <w:r w:rsidR="00000000">
        <w:t>aircraft</w:t>
      </w:r>
      <w:r w:rsidR="00000000">
        <w:rPr>
          <w:spacing w:val="-14"/>
        </w:rPr>
        <w:t xml:space="preserve"> </w:t>
      </w:r>
      <w:r w:rsidR="00000000">
        <w:t>being</w:t>
      </w:r>
      <w:r w:rsidR="00000000">
        <w:rPr>
          <w:spacing w:val="-15"/>
        </w:rPr>
        <w:t xml:space="preserve"> </w:t>
      </w:r>
      <w:r w:rsidR="00000000">
        <w:t>serviced,</w:t>
      </w:r>
      <w:r w:rsidR="00000000">
        <w:rPr>
          <w:spacing w:val="-12"/>
        </w:rPr>
        <w:t xml:space="preserve"> </w:t>
      </w:r>
      <w:r w:rsidR="00000000">
        <w:t>but</w:t>
      </w:r>
      <w:r w:rsidR="00000000">
        <w:rPr>
          <w:spacing w:val="-13"/>
        </w:rPr>
        <w:t xml:space="preserve"> </w:t>
      </w:r>
      <w:r w:rsidR="00000000">
        <w:t>some</w:t>
      </w:r>
      <w:r w:rsidR="00000000">
        <w:rPr>
          <w:spacing w:val="-13"/>
        </w:rPr>
        <w:t xml:space="preserve"> </w:t>
      </w:r>
      <w:r w:rsidR="00000000">
        <w:t>of</w:t>
      </w:r>
      <w:r w:rsidR="00000000">
        <w:rPr>
          <w:spacing w:val="-14"/>
        </w:rPr>
        <w:t xml:space="preserve"> </w:t>
      </w:r>
      <w:r w:rsidR="00000000">
        <w:t>the</w:t>
      </w:r>
      <w:r w:rsidR="00000000">
        <w:rPr>
          <w:spacing w:val="-13"/>
        </w:rPr>
        <w:t xml:space="preserve"> </w:t>
      </w:r>
      <w:r w:rsidR="00000000">
        <w:t>common</w:t>
      </w:r>
      <w:r w:rsidR="00000000">
        <w:rPr>
          <w:spacing w:val="-13"/>
        </w:rPr>
        <w:t xml:space="preserve"> </w:t>
      </w:r>
      <w:r w:rsidR="00000000">
        <w:t>components</w:t>
      </w:r>
      <w:r w:rsidR="00000000">
        <w:rPr>
          <w:spacing w:val="-12"/>
        </w:rPr>
        <w:t xml:space="preserve"> </w:t>
      </w:r>
      <w:r w:rsidR="00000000">
        <w:rPr>
          <w:spacing w:val="-2"/>
        </w:rPr>
        <w:t>include:</w:t>
      </w:r>
      <w:r>
        <w:t xml:space="preserve"> </w:t>
      </w:r>
      <w:r w:rsidR="00000000">
        <w:t>Parking</w:t>
      </w:r>
      <w:r w:rsidR="00000000">
        <w:rPr>
          <w:spacing w:val="-4"/>
        </w:rPr>
        <w:t xml:space="preserve"> </w:t>
      </w:r>
      <w:r w:rsidR="00000000">
        <w:t>Guidance</w:t>
      </w:r>
      <w:r w:rsidR="00000000">
        <w:rPr>
          <w:spacing w:val="-2"/>
        </w:rPr>
        <w:t xml:space="preserve"> </w:t>
      </w:r>
      <w:r w:rsidR="00000000">
        <w:t>Systems</w:t>
      </w:r>
      <w:r w:rsidR="00000000">
        <w:rPr>
          <w:spacing w:val="-1"/>
        </w:rPr>
        <w:t xml:space="preserve"> </w:t>
      </w:r>
      <w:r w:rsidR="00000000">
        <w:t>(PGS):</w:t>
      </w:r>
      <w:r w:rsidR="00000000">
        <w:rPr>
          <w:spacing w:val="-5"/>
        </w:rPr>
        <w:t xml:space="preserve"> </w:t>
      </w:r>
      <w:r w:rsidR="00000000">
        <w:t>These</w:t>
      </w:r>
      <w:r w:rsidR="00000000">
        <w:rPr>
          <w:spacing w:val="-2"/>
        </w:rPr>
        <w:t xml:space="preserve"> </w:t>
      </w:r>
      <w:r w:rsidR="00000000">
        <w:t>are</w:t>
      </w:r>
      <w:r w:rsidR="00000000">
        <w:rPr>
          <w:spacing w:val="-3"/>
        </w:rPr>
        <w:t xml:space="preserve"> </w:t>
      </w:r>
      <w:r w:rsidR="00000000">
        <w:t>used</w:t>
      </w:r>
      <w:r w:rsidR="00000000">
        <w:rPr>
          <w:spacing w:val="-1"/>
        </w:rPr>
        <w:t xml:space="preserve"> </w:t>
      </w:r>
      <w:r w:rsidR="00000000">
        <w:t>to</w:t>
      </w:r>
      <w:r w:rsidR="00000000">
        <w:rPr>
          <w:spacing w:val="-1"/>
        </w:rPr>
        <w:t xml:space="preserve"> </w:t>
      </w:r>
      <w:r w:rsidR="00000000">
        <w:t>guide</w:t>
      </w:r>
      <w:r w:rsidR="00000000">
        <w:rPr>
          <w:spacing w:val="-2"/>
        </w:rPr>
        <w:t xml:space="preserve"> </w:t>
      </w:r>
      <w:r w:rsidR="00000000">
        <w:t>aircraft</w:t>
      </w:r>
      <w:r w:rsidR="00000000">
        <w:rPr>
          <w:spacing w:val="-2"/>
        </w:rPr>
        <w:t xml:space="preserve"> </w:t>
      </w:r>
      <w:r w:rsidR="00000000">
        <w:t>to</w:t>
      </w:r>
      <w:r w:rsidR="00000000">
        <w:rPr>
          <w:spacing w:val="-1"/>
        </w:rPr>
        <w:t xml:space="preserve"> </w:t>
      </w:r>
      <w:r w:rsidR="00000000">
        <w:t>the</w:t>
      </w:r>
      <w:r w:rsidR="00000000">
        <w:rPr>
          <w:spacing w:val="-3"/>
        </w:rPr>
        <w:t xml:space="preserve"> </w:t>
      </w:r>
      <w:r w:rsidR="00000000">
        <w:t>correct</w:t>
      </w:r>
      <w:r w:rsidR="00000000">
        <w:rPr>
          <w:spacing w:val="-1"/>
        </w:rPr>
        <w:t xml:space="preserve"> </w:t>
      </w:r>
      <w:r w:rsidR="00000000">
        <w:t>parking</w:t>
      </w:r>
      <w:r w:rsidR="00000000">
        <w:rPr>
          <w:spacing w:val="-4"/>
        </w:rPr>
        <w:t xml:space="preserve"> </w:t>
      </w:r>
      <w:r w:rsidR="00000000">
        <w:t>position and</w:t>
      </w:r>
      <w:r w:rsidR="00000000">
        <w:rPr>
          <w:spacing w:val="-5"/>
        </w:rPr>
        <w:t xml:space="preserve"> </w:t>
      </w:r>
      <w:r w:rsidR="00000000">
        <w:t>ensure</w:t>
      </w:r>
      <w:r w:rsidR="00000000">
        <w:rPr>
          <w:spacing w:val="-6"/>
        </w:rPr>
        <w:t xml:space="preserve"> </w:t>
      </w:r>
      <w:r w:rsidR="00000000">
        <w:t>that</w:t>
      </w:r>
      <w:r w:rsidR="00000000">
        <w:rPr>
          <w:spacing w:val="-4"/>
        </w:rPr>
        <w:t xml:space="preserve"> </w:t>
      </w:r>
      <w:r w:rsidR="00000000">
        <w:t>they</w:t>
      </w:r>
      <w:r w:rsidR="00000000">
        <w:rPr>
          <w:spacing w:val="-10"/>
        </w:rPr>
        <w:t xml:space="preserve"> </w:t>
      </w:r>
      <w:r w:rsidR="00000000">
        <w:t>are</w:t>
      </w:r>
      <w:r w:rsidR="00000000">
        <w:rPr>
          <w:spacing w:val="-6"/>
        </w:rPr>
        <w:t xml:space="preserve"> </w:t>
      </w:r>
      <w:r w:rsidR="00000000">
        <w:t>properly</w:t>
      </w:r>
      <w:r w:rsidR="00000000">
        <w:rPr>
          <w:spacing w:val="-10"/>
        </w:rPr>
        <w:t xml:space="preserve"> </w:t>
      </w:r>
      <w:r w:rsidR="00000000">
        <w:t>aligned</w:t>
      </w:r>
      <w:r w:rsidR="00000000">
        <w:rPr>
          <w:spacing w:val="-5"/>
        </w:rPr>
        <w:t xml:space="preserve"> </w:t>
      </w:r>
      <w:r w:rsidR="00000000">
        <w:t>with</w:t>
      </w:r>
      <w:r w:rsidR="00000000">
        <w:rPr>
          <w:spacing w:val="-4"/>
        </w:rPr>
        <w:t xml:space="preserve"> </w:t>
      </w:r>
      <w:r w:rsidR="00000000">
        <w:t>the</w:t>
      </w:r>
      <w:r w:rsidR="00000000">
        <w:rPr>
          <w:spacing w:val="-2"/>
        </w:rPr>
        <w:t xml:space="preserve"> </w:t>
      </w:r>
      <w:r w:rsidR="00000000">
        <w:t>boarding</w:t>
      </w:r>
      <w:r w:rsidR="00000000">
        <w:rPr>
          <w:spacing w:val="-5"/>
        </w:rPr>
        <w:t xml:space="preserve"> </w:t>
      </w:r>
      <w:r w:rsidR="00000000">
        <w:t>bridge.</w:t>
      </w:r>
      <w:r w:rsidR="00000000">
        <w:rPr>
          <w:spacing w:val="-5"/>
        </w:rPr>
        <w:t xml:space="preserve"> </w:t>
      </w:r>
      <w:r w:rsidR="00000000">
        <w:t>PGS</w:t>
      </w:r>
      <w:r w:rsidR="00000000">
        <w:rPr>
          <w:spacing w:val="-4"/>
        </w:rPr>
        <w:t xml:space="preserve"> </w:t>
      </w:r>
      <w:r w:rsidR="00000000">
        <w:t>may</w:t>
      </w:r>
      <w:r w:rsidR="00000000">
        <w:rPr>
          <w:spacing w:val="-7"/>
        </w:rPr>
        <w:t xml:space="preserve"> </w:t>
      </w:r>
      <w:r w:rsidR="00000000">
        <w:t>use</w:t>
      </w:r>
      <w:r w:rsidR="00000000">
        <w:rPr>
          <w:spacing w:val="-6"/>
        </w:rPr>
        <w:t xml:space="preserve"> </w:t>
      </w:r>
      <w:r w:rsidR="00000000">
        <w:t>visual</w:t>
      </w:r>
      <w:r w:rsidR="00000000">
        <w:rPr>
          <w:spacing w:val="-2"/>
        </w:rPr>
        <w:t xml:space="preserve"> </w:t>
      </w:r>
      <w:r w:rsidR="00000000">
        <w:t>aids,</w:t>
      </w:r>
      <w:r w:rsidR="00000000">
        <w:rPr>
          <w:spacing w:val="-4"/>
        </w:rPr>
        <w:t xml:space="preserve"> </w:t>
      </w:r>
      <w:r w:rsidR="00000000">
        <w:t>such as lights or markings on the ground, or automated systems, such as laser sensors or cameras.</w:t>
      </w:r>
      <w:r>
        <w:t xml:space="preserve"> </w:t>
      </w:r>
      <w:r w:rsidR="00000000">
        <w:rPr>
          <w:spacing w:val="-2"/>
        </w:rPr>
        <w:t>Boarding</w:t>
      </w:r>
      <w:r w:rsidR="00000000">
        <w:rPr>
          <w:spacing w:val="-5"/>
        </w:rPr>
        <w:t xml:space="preserve"> </w:t>
      </w:r>
      <w:r w:rsidR="00000000">
        <w:rPr>
          <w:spacing w:val="-2"/>
        </w:rPr>
        <w:t>Bridges:</w:t>
      </w:r>
      <w:r w:rsidR="00000000">
        <w:rPr>
          <w:spacing w:val="-10"/>
        </w:rPr>
        <w:t xml:space="preserve"> </w:t>
      </w:r>
      <w:r w:rsidR="00000000">
        <w:rPr>
          <w:spacing w:val="-2"/>
        </w:rPr>
        <w:t>These are</w:t>
      </w:r>
      <w:r w:rsidR="00000000">
        <w:rPr>
          <w:spacing w:val="-7"/>
        </w:rPr>
        <w:t xml:space="preserve"> </w:t>
      </w:r>
      <w:r w:rsidR="00000000">
        <w:rPr>
          <w:spacing w:val="-2"/>
        </w:rPr>
        <w:t>retractable</w:t>
      </w:r>
      <w:r w:rsidR="00000000">
        <w:rPr>
          <w:spacing w:val="-5"/>
        </w:rPr>
        <w:t xml:space="preserve"> </w:t>
      </w:r>
      <w:r w:rsidR="00000000">
        <w:rPr>
          <w:spacing w:val="-2"/>
        </w:rPr>
        <w:t>walkways</w:t>
      </w:r>
      <w:r w:rsidR="00000000">
        <w:rPr>
          <w:spacing w:val="-5"/>
        </w:rPr>
        <w:t xml:space="preserve"> </w:t>
      </w:r>
      <w:r w:rsidR="00000000">
        <w:rPr>
          <w:spacing w:val="-2"/>
        </w:rPr>
        <w:t>that</w:t>
      </w:r>
      <w:r w:rsidR="00000000">
        <w:rPr>
          <w:spacing w:val="-5"/>
        </w:rPr>
        <w:t xml:space="preserve"> </w:t>
      </w:r>
      <w:r w:rsidR="00000000">
        <w:rPr>
          <w:spacing w:val="-2"/>
        </w:rPr>
        <w:t>connect</w:t>
      </w:r>
      <w:r w:rsidR="00000000">
        <w:rPr>
          <w:spacing w:val="-4"/>
        </w:rPr>
        <w:t xml:space="preserve"> </w:t>
      </w:r>
      <w:r w:rsidR="00000000">
        <w:rPr>
          <w:spacing w:val="-2"/>
        </w:rPr>
        <w:t>the</w:t>
      </w:r>
      <w:r w:rsidR="00000000">
        <w:rPr>
          <w:spacing w:val="-5"/>
        </w:rPr>
        <w:t xml:space="preserve"> </w:t>
      </w:r>
      <w:r w:rsidR="00000000">
        <w:rPr>
          <w:spacing w:val="-2"/>
        </w:rPr>
        <w:t>aircraft</w:t>
      </w:r>
      <w:r w:rsidR="00000000">
        <w:rPr>
          <w:spacing w:val="-5"/>
        </w:rPr>
        <w:t xml:space="preserve"> </w:t>
      </w:r>
      <w:r w:rsidR="00000000">
        <w:rPr>
          <w:spacing w:val="-2"/>
        </w:rPr>
        <w:t>to</w:t>
      </w:r>
      <w:r w:rsidR="00000000">
        <w:rPr>
          <w:spacing w:val="-5"/>
        </w:rPr>
        <w:t xml:space="preserve"> </w:t>
      </w:r>
      <w:r w:rsidR="00000000">
        <w:rPr>
          <w:spacing w:val="-2"/>
        </w:rPr>
        <w:t>the</w:t>
      </w:r>
      <w:r w:rsidR="00000000">
        <w:rPr>
          <w:spacing w:val="-5"/>
        </w:rPr>
        <w:t xml:space="preserve"> </w:t>
      </w:r>
      <w:r w:rsidR="00000000">
        <w:rPr>
          <w:spacing w:val="-2"/>
        </w:rPr>
        <w:t>terminal</w:t>
      </w:r>
      <w:r w:rsidR="00000000">
        <w:rPr>
          <w:spacing w:val="-4"/>
        </w:rPr>
        <w:t xml:space="preserve"> </w:t>
      </w:r>
      <w:r w:rsidR="00000000">
        <w:rPr>
          <w:spacing w:val="-2"/>
        </w:rPr>
        <w:t xml:space="preserve">building, </w:t>
      </w:r>
      <w:r w:rsidR="00000000">
        <w:t>allowing passengers to board and deplane directly from the gate. Boarding bridges may be fixed or adjustable to accommodate different aircraft types and sizes.</w:t>
      </w:r>
      <w:r>
        <w:t xml:space="preserve"> </w:t>
      </w:r>
      <w:r w:rsidR="00000000">
        <w:t>Ground Power Units (GPU): These are mobile units that provide electrical power to the aircraft while</w:t>
      </w:r>
      <w:r w:rsidR="00000000">
        <w:rPr>
          <w:spacing w:val="-5"/>
        </w:rPr>
        <w:t xml:space="preserve"> </w:t>
      </w:r>
      <w:r w:rsidR="00000000">
        <w:t>it</w:t>
      </w:r>
      <w:r w:rsidR="00000000">
        <w:rPr>
          <w:spacing w:val="-4"/>
        </w:rPr>
        <w:t xml:space="preserve"> </w:t>
      </w:r>
      <w:r w:rsidR="00000000">
        <w:t>is</w:t>
      </w:r>
      <w:r w:rsidR="00000000">
        <w:rPr>
          <w:spacing w:val="-4"/>
        </w:rPr>
        <w:t xml:space="preserve"> </w:t>
      </w:r>
      <w:r w:rsidR="00000000">
        <w:t>parked</w:t>
      </w:r>
      <w:r w:rsidR="00000000">
        <w:rPr>
          <w:spacing w:val="-2"/>
        </w:rPr>
        <w:t xml:space="preserve"> </w:t>
      </w:r>
      <w:r w:rsidR="00000000">
        <w:t>at</w:t>
      </w:r>
      <w:r w:rsidR="00000000">
        <w:rPr>
          <w:spacing w:val="-4"/>
        </w:rPr>
        <w:t xml:space="preserve"> </w:t>
      </w:r>
      <w:r w:rsidR="00000000">
        <w:t>the</w:t>
      </w:r>
      <w:r w:rsidR="00000000">
        <w:rPr>
          <w:spacing w:val="-2"/>
        </w:rPr>
        <w:t xml:space="preserve"> </w:t>
      </w:r>
      <w:r w:rsidR="00000000">
        <w:t>gate,</w:t>
      </w:r>
      <w:r w:rsidR="00000000">
        <w:rPr>
          <w:spacing w:val="-4"/>
        </w:rPr>
        <w:t xml:space="preserve"> </w:t>
      </w:r>
      <w:r w:rsidR="00000000">
        <w:t>allowing</w:t>
      </w:r>
      <w:r w:rsidR="00000000">
        <w:rPr>
          <w:spacing w:val="-7"/>
        </w:rPr>
        <w:t xml:space="preserve"> </w:t>
      </w:r>
      <w:r w:rsidR="00000000">
        <w:t>it</w:t>
      </w:r>
      <w:r w:rsidR="00000000">
        <w:rPr>
          <w:spacing w:val="-4"/>
        </w:rPr>
        <w:t xml:space="preserve"> </w:t>
      </w:r>
      <w:r w:rsidR="00000000">
        <w:t>to</w:t>
      </w:r>
      <w:r w:rsidR="00000000">
        <w:rPr>
          <w:spacing w:val="-2"/>
        </w:rPr>
        <w:t xml:space="preserve"> </w:t>
      </w:r>
      <w:r w:rsidR="00000000">
        <w:t>shut</w:t>
      </w:r>
      <w:r w:rsidR="00000000">
        <w:rPr>
          <w:spacing w:val="-4"/>
        </w:rPr>
        <w:t xml:space="preserve"> </w:t>
      </w:r>
      <w:r w:rsidR="00000000">
        <w:t>down</w:t>
      </w:r>
      <w:r w:rsidR="00000000">
        <w:rPr>
          <w:spacing w:val="-5"/>
        </w:rPr>
        <w:t xml:space="preserve"> </w:t>
      </w:r>
      <w:r w:rsidR="00000000">
        <w:t>its</w:t>
      </w:r>
      <w:r w:rsidR="00000000">
        <w:rPr>
          <w:spacing w:val="-5"/>
        </w:rPr>
        <w:t xml:space="preserve"> </w:t>
      </w:r>
      <w:r w:rsidR="00000000">
        <w:t>engines</w:t>
      </w:r>
      <w:r w:rsidR="00000000">
        <w:rPr>
          <w:spacing w:val="-3"/>
        </w:rPr>
        <w:t xml:space="preserve"> </w:t>
      </w:r>
      <w:r w:rsidR="00000000">
        <w:t>and</w:t>
      </w:r>
      <w:r w:rsidR="00000000">
        <w:rPr>
          <w:spacing w:val="-2"/>
        </w:rPr>
        <w:t xml:space="preserve"> </w:t>
      </w:r>
      <w:r w:rsidR="00000000">
        <w:t>reduce</w:t>
      </w:r>
      <w:r w:rsidR="00000000">
        <w:rPr>
          <w:spacing w:val="-6"/>
        </w:rPr>
        <w:t xml:space="preserve"> </w:t>
      </w:r>
      <w:r w:rsidR="00000000">
        <w:t>noise</w:t>
      </w:r>
      <w:r w:rsidR="00000000">
        <w:rPr>
          <w:spacing w:val="-2"/>
        </w:rPr>
        <w:t xml:space="preserve"> </w:t>
      </w:r>
      <w:r w:rsidR="00000000">
        <w:t>and</w:t>
      </w:r>
      <w:r w:rsidR="00000000">
        <w:rPr>
          <w:spacing w:val="-2"/>
        </w:rPr>
        <w:t xml:space="preserve"> </w:t>
      </w:r>
      <w:r w:rsidR="00000000">
        <w:t>emissions. GPUs may use diesel or electric power sources and can vary in size and capacity.</w:t>
      </w:r>
      <w:r>
        <w:t xml:space="preserve"> </w:t>
      </w:r>
      <w:r w:rsidR="00000000">
        <w:t>Air</w:t>
      </w:r>
      <w:r w:rsidR="00000000">
        <w:rPr>
          <w:spacing w:val="-1"/>
        </w:rPr>
        <w:t xml:space="preserve"> </w:t>
      </w:r>
      <w:r w:rsidR="00000000">
        <w:t>Conditioning</w:t>
      </w:r>
      <w:r w:rsidR="00000000">
        <w:rPr>
          <w:spacing w:val="-3"/>
        </w:rPr>
        <w:t xml:space="preserve"> </w:t>
      </w:r>
      <w:r w:rsidR="00000000">
        <w:t>Units (ACU):</w:t>
      </w:r>
      <w:r w:rsidR="00000000">
        <w:rPr>
          <w:spacing w:val="-4"/>
        </w:rPr>
        <w:t xml:space="preserve"> </w:t>
      </w:r>
      <w:r w:rsidR="00000000">
        <w:t>These are</w:t>
      </w:r>
      <w:r w:rsidR="00000000">
        <w:rPr>
          <w:spacing w:val="-2"/>
        </w:rPr>
        <w:t xml:space="preserve"> </w:t>
      </w:r>
      <w:r w:rsidR="00000000">
        <w:t>mobile units that provide</w:t>
      </w:r>
      <w:r w:rsidR="00000000">
        <w:rPr>
          <w:spacing w:val="-1"/>
        </w:rPr>
        <w:t xml:space="preserve"> </w:t>
      </w:r>
      <w:r w:rsidR="00000000">
        <w:t>conditioned</w:t>
      </w:r>
      <w:r w:rsidR="00000000">
        <w:rPr>
          <w:spacing w:val="-1"/>
        </w:rPr>
        <w:t xml:space="preserve"> </w:t>
      </w:r>
      <w:r w:rsidR="00000000">
        <w:t>air</w:t>
      </w:r>
      <w:r w:rsidR="00000000">
        <w:rPr>
          <w:spacing w:val="-1"/>
        </w:rPr>
        <w:t xml:space="preserve"> </w:t>
      </w:r>
      <w:r w:rsidR="00000000">
        <w:t>to the</w:t>
      </w:r>
      <w:r w:rsidR="00000000">
        <w:rPr>
          <w:spacing w:val="-1"/>
        </w:rPr>
        <w:t xml:space="preserve"> </w:t>
      </w:r>
      <w:r w:rsidR="00000000">
        <w:t>aircraft while</w:t>
      </w:r>
      <w:r w:rsidR="00000000">
        <w:rPr>
          <w:spacing w:val="-14"/>
        </w:rPr>
        <w:t xml:space="preserve"> </w:t>
      </w:r>
      <w:r w:rsidR="00000000">
        <w:t>it</w:t>
      </w:r>
      <w:r w:rsidR="00000000">
        <w:rPr>
          <w:spacing w:val="-8"/>
        </w:rPr>
        <w:t xml:space="preserve"> </w:t>
      </w:r>
      <w:r w:rsidR="00000000">
        <w:t>is</w:t>
      </w:r>
      <w:r w:rsidR="00000000">
        <w:rPr>
          <w:spacing w:val="-10"/>
        </w:rPr>
        <w:t xml:space="preserve"> </w:t>
      </w:r>
      <w:r w:rsidR="00000000">
        <w:t>parked</w:t>
      </w:r>
      <w:r w:rsidR="00000000">
        <w:rPr>
          <w:spacing w:val="-8"/>
        </w:rPr>
        <w:t xml:space="preserve"> </w:t>
      </w:r>
      <w:r w:rsidR="00000000">
        <w:t>at</w:t>
      </w:r>
      <w:r w:rsidR="00000000">
        <w:rPr>
          <w:spacing w:val="-8"/>
        </w:rPr>
        <w:t xml:space="preserve"> </w:t>
      </w:r>
      <w:r w:rsidR="00000000">
        <w:t>the</w:t>
      </w:r>
      <w:r w:rsidR="00000000">
        <w:rPr>
          <w:spacing w:val="-9"/>
        </w:rPr>
        <w:t xml:space="preserve"> </w:t>
      </w:r>
      <w:r w:rsidR="00000000">
        <w:t>gate,</w:t>
      </w:r>
      <w:r w:rsidR="00000000">
        <w:rPr>
          <w:spacing w:val="-9"/>
        </w:rPr>
        <w:t xml:space="preserve"> </w:t>
      </w:r>
      <w:r w:rsidR="00000000">
        <w:t>allowing</w:t>
      </w:r>
      <w:r w:rsidR="00000000">
        <w:rPr>
          <w:spacing w:val="-11"/>
        </w:rPr>
        <w:t xml:space="preserve"> </w:t>
      </w:r>
      <w:r w:rsidR="00000000">
        <w:t>passengers</w:t>
      </w:r>
      <w:r w:rsidR="00000000">
        <w:rPr>
          <w:spacing w:val="-6"/>
        </w:rPr>
        <w:t xml:space="preserve"> </w:t>
      </w:r>
      <w:r w:rsidR="00000000">
        <w:t>and</w:t>
      </w:r>
      <w:r w:rsidR="00000000">
        <w:rPr>
          <w:spacing w:val="-8"/>
        </w:rPr>
        <w:t xml:space="preserve"> </w:t>
      </w:r>
      <w:r w:rsidR="00000000">
        <w:t>crew</w:t>
      </w:r>
      <w:r w:rsidR="00000000">
        <w:rPr>
          <w:spacing w:val="-9"/>
        </w:rPr>
        <w:t xml:space="preserve"> </w:t>
      </w:r>
      <w:r w:rsidR="00000000">
        <w:t>to</w:t>
      </w:r>
      <w:r w:rsidR="00000000">
        <w:rPr>
          <w:spacing w:val="-8"/>
        </w:rPr>
        <w:t xml:space="preserve"> </w:t>
      </w:r>
      <w:r w:rsidR="00000000">
        <w:t>remain</w:t>
      </w:r>
      <w:r w:rsidR="00000000">
        <w:rPr>
          <w:spacing w:val="-8"/>
        </w:rPr>
        <w:t xml:space="preserve"> </w:t>
      </w:r>
      <w:r w:rsidR="00000000">
        <w:t>comfortable.</w:t>
      </w:r>
      <w:r w:rsidR="00000000">
        <w:rPr>
          <w:spacing w:val="-15"/>
        </w:rPr>
        <w:t xml:space="preserve"> </w:t>
      </w:r>
      <w:r w:rsidR="00000000">
        <w:t>ACUs</w:t>
      </w:r>
      <w:r w:rsidR="00000000">
        <w:rPr>
          <w:spacing w:val="-8"/>
        </w:rPr>
        <w:t xml:space="preserve"> </w:t>
      </w:r>
      <w:r w:rsidR="00000000">
        <w:t>may</w:t>
      </w:r>
      <w:r w:rsidR="00000000">
        <w:rPr>
          <w:spacing w:val="-13"/>
        </w:rPr>
        <w:t xml:space="preserve"> </w:t>
      </w:r>
      <w:r w:rsidR="00000000">
        <w:t>use electric or diesel power sources and can vary in size and capacity.</w:t>
      </w:r>
      <w:r>
        <w:t xml:space="preserve"> </w:t>
      </w:r>
      <w:r w:rsidR="00000000">
        <w:t>Fueling</w:t>
      </w:r>
      <w:r w:rsidR="00000000">
        <w:rPr>
          <w:spacing w:val="-15"/>
        </w:rPr>
        <w:t xml:space="preserve"> </w:t>
      </w:r>
      <w:r w:rsidR="00000000">
        <w:t>Systems:</w:t>
      </w:r>
      <w:r w:rsidR="00000000">
        <w:rPr>
          <w:spacing w:val="-15"/>
        </w:rPr>
        <w:t xml:space="preserve"> </w:t>
      </w:r>
      <w:r w:rsidR="00000000">
        <w:t>These</w:t>
      </w:r>
      <w:r w:rsidR="00000000">
        <w:rPr>
          <w:spacing w:val="-15"/>
        </w:rPr>
        <w:t xml:space="preserve"> </w:t>
      </w:r>
      <w:r w:rsidR="00000000">
        <w:t>are</w:t>
      </w:r>
      <w:r w:rsidR="00000000">
        <w:rPr>
          <w:spacing w:val="-15"/>
        </w:rPr>
        <w:t xml:space="preserve"> </w:t>
      </w:r>
      <w:r w:rsidR="00000000">
        <w:t>used</w:t>
      </w:r>
      <w:r w:rsidR="00000000">
        <w:rPr>
          <w:spacing w:val="-14"/>
        </w:rPr>
        <w:t xml:space="preserve"> </w:t>
      </w:r>
      <w:r w:rsidR="00000000">
        <w:t>to</w:t>
      </w:r>
      <w:r w:rsidR="00000000">
        <w:rPr>
          <w:spacing w:val="-14"/>
        </w:rPr>
        <w:t xml:space="preserve"> </w:t>
      </w:r>
      <w:r w:rsidR="00000000">
        <w:t>refuel</w:t>
      </w:r>
      <w:r w:rsidR="00000000">
        <w:rPr>
          <w:spacing w:val="-14"/>
        </w:rPr>
        <w:t xml:space="preserve"> </w:t>
      </w:r>
      <w:r w:rsidR="00000000">
        <w:t>the</w:t>
      </w:r>
      <w:r w:rsidR="00000000">
        <w:rPr>
          <w:spacing w:val="-13"/>
        </w:rPr>
        <w:t xml:space="preserve"> </w:t>
      </w:r>
      <w:r w:rsidR="00000000">
        <w:t>aircraft</w:t>
      </w:r>
      <w:r w:rsidR="00000000">
        <w:rPr>
          <w:spacing w:val="-15"/>
        </w:rPr>
        <w:t xml:space="preserve"> </w:t>
      </w:r>
      <w:r w:rsidR="00000000">
        <w:t>while</w:t>
      </w:r>
      <w:r w:rsidR="00000000">
        <w:rPr>
          <w:spacing w:val="-15"/>
        </w:rPr>
        <w:t xml:space="preserve"> </w:t>
      </w:r>
      <w:r w:rsidR="00000000">
        <w:t>it</w:t>
      </w:r>
      <w:r w:rsidR="00000000">
        <w:rPr>
          <w:spacing w:val="-14"/>
        </w:rPr>
        <w:t xml:space="preserve"> </w:t>
      </w:r>
      <w:r w:rsidR="00000000">
        <w:t>is</w:t>
      </w:r>
      <w:r w:rsidR="00000000">
        <w:rPr>
          <w:spacing w:val="-14"/>
        </w:rPr>
        <w:t xml:space="preserve"> </w:t>
      </w:r>
      <w:r w:rsidR="00000000">
        <w:t>parked</w:t>
      </w:r>
      <w:r w:rsidR="00000000">
        <w:rPr>
          <w:spacing w:val="-14"/>
        </w:rPr>
        <w:t xml:space="preserve"> </w:t>
      </w:r>
      <w:r w:rsidR="00000000">
        <w:t>at</w:t>
      </w:r>
      <w:r w:rsidR="00000000">
        <w:rPr>
          <w:spacing w:val="-14"/>
        </w:rPr>
        <w:t xml:space="preserve"> </w:t>
      </w:r>
      <w:r w:rsidR="00000000">
        <w:t>the</w:t>
      </w:r>
      <w:r w:rsidR="00000000">
        <w:rPr>
          <w:spacing w:val="-10"/>
        </w:rPr>
        <w:t xml:space="preserve"> </w:t>
      </w:r>
      <w:r w:rsidR="00000000">
        <w:t>gate.</w:t>
      </w:r>
      <w:r w:rsidR="00000000">
        <w:rPr>
          <w:spacing w:val="-14"/>
        </w:rPr>
        <w:t xml:space="preserve"> </w:t>
      </w:r>
      <w:r w:rsidR="00000000">
        <w:t>Fueling</w:t>
      </w:r>
      <w:r w:rsidR="00000000">
        <w:rPr>
          <w:spacing w:val="-14"/>
        </w:rPr>
        <w:t xml:space="preserve"> </w:t>
      </w:r>
      <w:r w:rsidR="00000000">
        <w:t>systems may</w:t>
      </w:r>
      <w:r w:rsidR="00000000">
        <w:rPr>
          <w:spacing w:val="-12"/>
        </w:rPr>
        <w:t xml:space="preserve"> </w:t>
      </w:r>
      <w:r w:rsidR="00000000">
        <w:t>use</w:t>
      </w:r>
      <w:r w:rsidR="00000000">
        <w:rPr>
          <w:spacing w:val="-8"/>
        </w:rPr>
        <w:t xml:space="preserve"> </w:t>
      </w:r>
      <w:r w:rsidR="00000000">
        <w:t>hydrant</w:t>
      </w:r>
      <w:r w:rsidR="00000000">
        <w:rPr>
          <w:spacing w:val="-7"/>
        </w:rPr>
        <w:t xml:space="preserve"> </w:t>
      </w:r>
      <w:r w:rsidR="00000000">
        <w:t>systems,</w:t>
      </w:r>
      <w:r w:rsidR="00000000">
        <w:rPr>
          <w:spacing w:val="-5"/>
        </w:rPr>
        <w:t xml:space="preserve"> </w:t>
      </w:r>
      <w:r w:rsidR="00000000">
        <w:t>which</w:t>
      </w:r>
      <w:r w:rsidR="00000000">
        <w:rPr>
          <w:spacing w:val="-7"/>
        </w:rPr>
        <w:t xml:space="preserve"> </w:t>
      </w:r>
      <w:r w:rsidR="00000000">
        <w:t>supply</w:t>
      </w:r>
      <w:r w:rsidR="00000000">
        <w:rPr>
          <w:spacing w:val="-12"/>
        </w:rPr>
        <w:t xml:space="preserve"> </w:t>
      </w:r>
      <w:r w:rsidR="00000000">
        <w:t>fuel</w:t>
      </w:r>
      <w:r w:rsidR="00000000">
        <w:rPr>
          <w:spacing w:val="-7"/>
        </w:rPr>
        <w:t xml:space="preserve"> </w:t>
      </w:r>
      <w:r w:rsidR="00000000">
        <w:t>directly</w:t>
      </w:r>
      <w:r w:rsidR="00000000">
        <w:rPr>
          <w:spacing w:val="-10"/>
        </w:rPr>
        <w:t xml:space="preserve"> </w:t>
      </w:r>
      <w:r w:rsidR="00000000">
        <w:t>from</w:t>
      </w:r>
      <w:r w:rsidR="00000000">
        <w:rPr>
          <w:spacing w:val="-7"/>
        </w:rPr>
        <w:t xml:space="preserve"> </w:t>
      </w:r>
      <w:r w:rsidR="00000000">
        <w:t>an</w:t>
      </w:r>
      <w:r w:rsidR="00000000">
        <w:rPr>
          <w:spacing w:val="-7"/>
        </w:rPr>
        <w:t xml:space="preserve"> </w:t>
      </w:r>
      <w:r w:rsidR="00000000">
        <w:t>underground</w:t>
      </w:r>
      <w:r w:rsidR="00000000">
        <w:rPr>
          <w:spacing w:val="-8"/>
        </w:rPr>
        <w:t xml:space="preserve"> </w:t>
      </w:r>
      <w:r w:rsidR="00000000">
        <w:t>pipeline,</w:t>
      </w:r>
      <w:r w:rsidR="00000000">
        <w:rPr>
          <w:spacing w:val="-7"/>
        </w:rPr>
        <w:t xml:space="preserve"> </w:t>
      </w:r>
      <w:r w:rsidR="00000000">
        <w:t>or</w:t>
      </w:r>
      <w:r w:rsidR="00000000">
        <w:rPr>
          <w:spacing w:val="-8"/>
        </w:rPr>
        <w:t xml:space="preserve"> </w:t>
      </w:r>
      <w:r w:rsidR="00000000">
        <w:t>fuel</w:t>
      </w:r>
      <w:r w:rsidR="00000000">
        <w:rPr>
          <w:spacing w:val="-7"/>
        </w:rPr>
        <w:t xml:space="preserve"> </w:t>
      </w:r>
      <w:r w:rsidR="00000000">
        <w:t>trucks, which transport fuel to the aircraft.</w:t>
      </w:r>
      <w:r>
        <w:t xml:space="preserve">  </w:t>
      </w:r>
      <w:r w:rsidR="00000000">
        <w:rPr>
          <w:rFonts w:ascii="Palatino"/>
          <w:spacing w:val="-5"/>
        </w:rPr>
        <w:t>388</w:t>
      </w:r>
      <w:r>
        <w:rPr>
          <w:rFonts w:ascii="Palatino"/>
        </w:rPr>
        <w:t xml:space="preserve">   </w:t>
      </w:r>
      <w:r w:rsidR="00000000">
        <w:t>Baggage</w:t>
      </w:r>
      <w:r w:rsidR="00000000">
        <w:rPr>
          <w:spacing w:val="-15"/>
        </w:rPr>
        <w:t xml:space="preserve"> </w:t>
      </w:r>
      <w:r w:rsidR="00000000">
        <w:t>Handling</w:t>
      </w:r>
      <w:r w:rsidR="00000000">
        <w:rPr>
          <w:spacing w:val="-15"/>
        </w:rPr>
        <w:t xml:space="preserve"> </w:t>
      </w:r>
      <w:r w:rsidR="00000000">
        <w:t>Systems:</w:t>
      </w:r>
      <w:r w:rsidR="00000000">
        <w:rPr>
          <w:spacing w:val="-15"/>
        </w:rPr>
        <w:t xml:space="preserve"> </w:t>
      </w:r>
      <w:r w:rsidR="00000000">
        <w:t>These</w:t>
      </w:r>
      <w:r w:rsidR="00000000">
        <w:rPr>
          <w:spacing w:val="-15"/>
        </w:rPr>
        <w:t xml:space="preserve"> </w:t>
      </w:r>
      <w:r w:rsidR="00000000">
        <w:t>are</w:t>
      </w:r>
      <w:r w:rsidR="00000000">
        <w:rPr>
          <w:spacing w:val="-15"/>
        </w:rPr>
        <w:t xml:space="preserve"> </w:t>
      </w:r>
      <w:r w:rsidR="00000000">
        <w:t>used</w:t>
      </w:r>
      <w:r w:rsidR="00000000">
        <w:rPr>
          <w:spacing w:val="-15"/>
        </w:rPr>
        <w:t xml:space="preserve"> </w:t>
      </w:r>
      <w:r w:rsidR="00000000">
        <w:t>to</w:t>
      </w:r>
      <w:r w:rsidR="00000000">
        <w:rPr>
          <w:spacing w:val="-13"/>
        </w:rPr>
        <w:t xml:space="preserve"> </w:t>
      </w:r>
      <w:r w:rsidR="00000000">
        <w:t>load</w:t>
      </w:r>
      <w:r w:rsidR="00000000">
        <w:rPr>
          <w:spacing w:val="-15"/>
        </w:rPr>
        <w:t xml:space="preserve"> </w:t>
      </w:r>
      <w:r w:rsidR="00000000">
        <w:t>and</w:t>
      </w:r>
      <w:r w:rsidR="00000000">
        <w:rPr>
          <w:spacing w:val="-14"/>
        </w:rPr>
        <w:t xml:space="preserve"> </w:t>
      </w:r>
      <w:r w:rsidR="00000000">
        <w:t>unload</w:t>
      </w:r>
      <w:r w:rsidR="00000000">
        <w:rPr>
          <w:spacing w:val="-14"/>
        </w:rPr>
        <w:t xml:space="preserve"> </w:t>
      </w:r>
      <w:r w:rsidR="00000000">
        <w:t>baggage</w:t>
      </w:r>
      <w:r w:rsidR="00000000">
        <w:rPr>
          <w:spacing w:val="-15"/>
        </w:rPr>
        <w:t xml:space="preserve"> </w:t>
      </w:r>
      <w:r w:rsidR="00000000">
        <w:t>and</w:t>
      </w:r>
      <w:r w:rsidR="00000000">
        <w:rPr>
          <w:spacing w:val="-14"/>
        </w:rPr>
        <w:t xml:space="preserve"> </w:t>
      </w:r>
      <w:r w:rsidR="00000000">
        <w:t>cargo</w:t>
      </w:r>
      <w:r w:rsidR="00000000">
        <w:rPr>
          <w:spacing w:val="-15"/>
        </w:rPr>
        <w:t xml:space="preserve"> </w:t>
      </w:r>
      <w:r w:rsidR="00000000">
        <w:t>from</w:t>
      </w:r>
      <w:r w:rsidR="00000000">
        <w:rPr>
          <w:spacing w:val="-15"/>
        </w:rPr>
        <w:t xml:space="preserve"> </w:t>
      </w:r>
      <w:r w:rsidR="00000000">
        <w:t>the</w:t>
      </w:r>
      <w:r w:rsidR="00000000">
        <w:rPr>
          <w:spacing w:val="-15"/>
        </w:rPr>
        <w:t xml:space="preserve"> </w:t>
      </w:r>
      <w:r w:rsidR="00000000">
        <w:t>aircraft while</w:t>
      </w:r>
      <w:r w:rsidR="00000000">
        <w:rPr>
          <w:spacing w:val="-5"/>
        </w:rPr>
        <w:t xml:space="preserve"> </w:t>
      </w:r>
      <w:r w:rsidR="00000000">
        <w:t>it</w:t>
      </w:r>
      <w:r w:rsidR="00000000">
        <w:rPr>
          <w:spacing w:val="-4"/>
        </w:rPr>
        <w:t xml:space="preserve"> </w:t>
      </w:r>
      <w:r w:rsidR="00000000">
        <w:t>is</w:t>
      </w:r>
      <w:r w:rsidR="00000000">
        <w:rPr>
          <w:spacing w:val="-4"/>
        </w:rPr>
        <w:t xml:space="preserve"> </w:t>
      </w:r>
      <w:r w:rsidR="00000000">
        <w:t>parked</w:t>
      </w:r>
      <w:r w:rsidR="00000000">
        <w:rPr>
          <w:spacing w:val="-2"/>
        </w:rPr>
        <w:t xml:space="preserve"> </w:t>
      </w:r>
      <w:r w:rsidR="00000000">
        <w:t>at</w:t>
      </w:r>
      <w:r w:rsidR="00000000">
        <w:rPr>
          <w:spacing w:val="-4"/>
        </w:rPr>
        <w:t xml:space="preserve"> </w:t>
      </w:r>
      <w:r w:rsidR="00000000">
        <w:t>the</w:t>
      </w:r>
      <w:r w:rsidR="00000000">
        <w:rPr>
          <w:spacing w:val="-2"/>
        </w:rPr>
        <w:t xml:space="preserve"> </w:t>
      </w:r>
      <w:r w:rsidR="00000000">
        <w:t>gate.</w:t>
      </w:r>
      <w:r w:rsidR="00000000">
        <w:rPr>
          <w:spacing w:val="-5"/>
        </w:rPr>
        <w:t xml:space="preserve"> </w:t>
      </w:r>
      <w:r w:rsidR="00000000">
        <w:t>Baggage</w:t>
      </w:r>
      <w:r w:rsidR="00000000">
        <w:rPr>
          <w:spacing w:val="-6"/>
        </w:rPr>
        <w:t xml:space="preserve"> </w:t>
      </w:r>
      <w:r w:rsidR="00000000">
        <w:t>handling</w:t>
      </w:r>
      <w:r w:rsidR="00000000">
        <w:rPr>
          <w:spacing w:val="-7"/>
        </w:rPr>
        <w:t xml:space="preserve"> </w:t>
      </w:r>
      <w:r w:rsidR="00000000">
        <w:t>systems</w:t>
      </w:r>
      <w:r w:rsidR="00000000">
        <w:rPr>
          <w:spacing w:val="-4"/>
        </w:rPr>
        <w:t xml:space="preserve"> </w:t>
      </w:r>
      <w:r w:rsidR="00000000">
        <w:t>may</w:t>
      </w:r>
      <w:r w:rsidR="00000000">
        <w:rPr>
          <w:spacing w:val="-10"/>
        </w:rPr>
        <w:t xml:space="preserve"> </w:t>
      </w:r>
      <w:r w:rsidR="00000000">
        <w:t>include</w:t>
      </w:r>
      <w:r w:rsidR="00000000">
        <w:rPr>
          <w:spacing w:val="-5"/>
        </w:rPr>
        <w:t xml:space="preserve"> </w:t>
      </w:r>
      <w:r w:rsidR="00000000">
        <w:t>conveyors,</w:t>
      </w:r>
      <w:r w:rsidR="00000000">
        <w:rPr>
          <w:spacing w:val="-5"/>
        </w:rPr>
        <w:t xml:space="preserve"> </w:t>
      </w:r>
      <w:r w:rsidR="00000000">
        <w:t>lifts,</w:t>
      </w:r>
      <w:r w:rsidR="00000000">
        <w:rPr>
          <w:spacing w:val="-2"/>
        </w:rPr>
        <w:t xml:space="preserve"> </w:t>
      </w:r>
      <w:r w:rsidR="00000000">
        <w:t>and</w:t>
      </w:r>
      <w:r w:rsidR="00000000">
        <w:rPr>
          <w:spacing w:val="-5"/>
        </w:rPr>
        <w:t xml:space="preserve"> </w:t>
      </w:r>
      <w:r w:rsidR="00000000">
        <w:t>carts</w:t>
      </w:r>
      <w:r w:rsidR="00000000">
        <w:rPr>
          <w:spacing w:val="-5"/>
        </w:rPr>
        <w:t xml:space="preserve"> </w:t>
      </w:r>
      <w:r w:rsidR="00000000">
        <w:t>to transport luggage to and from the aircraft.</w:t>
      </w:r>
      <w:r>
        <w:t xml:space="preserve"> </w:t>
      </w:r>
      <w:r w:rsidR="00000000">
        <w:t>Other components that may be part of an IASS include waste removal systems, water supply systems, and security systems. These systems are designed to ensure that the aircraft is serviced quickly and efficiently while it is parked at the gate, reducing turnaround time and improving overall airport efficiency.</w:t>
      </w:r>
      <w:r>
        <w:t xml:space="preserve"> </w:t>
      </w:r>
      <w:r w:rsidR="00000000">
        <w:rPr>
          <w:spacing w:val="-2"/>
        </w:rPr>
        <w:t>ENGINEERING</w:t>
      </w:r>
      <w:r>
        <w:t xml:space="preserve"> </w:t>
      </w:r>
      <w:r w:rsidR="00000000">
        <w:t>An airport integrated aircraft stand system typically includes a range of engineering parameters that need to be considered in order to ensure safe and efficient operation. Some of the key engineering parameters for such a system may include:</w:t>
      </w:r>
      <w:r>
        <w:t xml:space="preserve"> </w:t>
      </w:r>
      <w:r w:rsidR="00000000">
        <w:t>Aircraft</w:t>
      </w:r>
      <w:r w:rsidR="00000000">
        <w:rPr>
          <w:spacing w:val="-13"/>
        </w:rPr>
        <w:t xml:space="preserve"> </w:t>
      </w:r>
      <w:r w:rsidR="00000000">
        <w:t>size</w:t>
      </w:r>
      <w:r w:rsidR="00000000">
        <w:rPr>
          <w:spacing w:val="-14"/>
        </w:rPr>
        <w:t xml:space="preserve"> </w:t>
      </w:r>
      <w:r w:rsidR="00000000">
        <w:t>and</w:t>
      </w:r>
      <w:r w:rsidR="00000000">
        <w:rPr>
          <w:spacing w:val="-13"/>
        </w:rPr>
        <w:t xml:space="preserve"> </w:t>
      </w:r>
      <w:r w:rsidR="00000000">
        <w:t>weight:</w:t>
      </w:r>
      <w:r w:rsidR="00000000">
        <w:rPr>
          <w:spacing w:val="-15"/>
        </w:rPr>
        <w:t xml:space="preserve"> </w:t>
      </w:r>
      <w:r w:rsidR="00000000">
        <w:lastRenderedPageBreak/>
        <w:t>The</w:t>
      </w:r>
      <w:r w:rsidR="00000000">
        <w:rPr>
          <w:spacing w:val="-14"/>
        </w:rPr>
        <w:t xml:space="preserve"> </w:t>
      </w:r>
      <w:r w:rsidR="00000000">
        <w:t>system</w:t>
      </w:r>
      <w:r w:rsidR="00000000">
        <w:rPr>
          <w:spacing w:val="-13"/>
        </w:rPr>
        <w:t xml:space="preserve"> </w:t>
      </w:r>
      <w:r w:rsidR="00000000">
        <w:t>needs</w:t>
      </w:r>
      <w:r w:rsidR="00000000">
        <w:rPr>
          <w:spacing w:val="-13"/>
        </w:rPr>
        <w:t xml:space="preserve"> </w:t>
      </w:r>
      <w:r w:rsidR="00000000">
        <w:t>to</w:t>
      </w:r>
      <w:r w:rsidR="00000000">
        <w:rPr>
          <w:spacing w:val="-13"/>
        </w:rPr>
        <w:t xml:space="preserve"> </w:t>
      </w:r>
      <w:r w:rsidR="00000000">
        <w:t>be</w:t>
      </w:r>
      <w:r w:rsidR="00000000">
        <w:rPr>
          <w:spacing w:val="-14"/>
        </w:rPr>
        <w:t xml:space="preserve"> </w:t>
      </w:r>
      <w:r w:rsidR="00000000">
        <w:t>designed</w:t>
      </w:r>
      <w:r w:rsidR="00000000">
        <w:rPr>
          <w:spacing w:val="-13"/>
        </w:rPr>
        <w:t xml:space="preserve"> </w:t>
      </w:r>
      <w:r w:rsidR="00000000">
        <w:t>to</w:t>
      </w:r>
      <w:r w:rsidR="00000000">
        <w:rPr>
          <w:spacing w:val="-13"/>
        </w:rPr>
        <w:t xml:space="preserve"> </w:t>
      </w:r>
      <w:r w:rsidR="00000000">
        <w:t>accommodate</w:t>
      </w:r>
      <w:r w:rsidR="00000000">
        <w:rPr>
          <w:spacing w:val="-11"/>
        </w:rPr>
        <w:t xml:space="preserve"> </w:t>
      </w:r>
      <w:r w:rsidR="00000000">
        <w:t>a</w:t>
      </w:r>
      <w:r w:rsidR="00000000">
        <w:rPr>
          <w:spacing w:val="-14"/>
        </w:rPr>
        <w:t xml:space="preserve"> </w:t>
      </w:r>
      <w:r w:rsidR="00000000">
        <w:t>range</w:t>
      </w:r>
      <w:r w:rsidR="00000000">
        <w:rPr>
          <w:spacing w:val="-14"/>
        </w:rPr>
        <w:t xml:space="preserve"> </w:t>
      </w:r>
      <w:r w:rsidR="00000000">
        <w:t>of</w:t>
      </w:r>
      <w:r w:rsidR="00000000">
        <w:rPr>
          <w:spacing w:val="-14"/>
        </w:rPr>
        <w:t xml:space="preserve"> </w:t>
      </w:r>
      <w:r w:rsidR="00000000">
        <w:t>aircraft</w:t>
      </w:r>
      <w:r w:rsidR="00000000">
        <w:rPr>
          <w:spacing w:val="-13"/>
        </w:rPr>
        <w:t xml:space="preserve"> </w:t>
      </w:r>
      <w:r w:rsidR="00000000">
        <w:t>sizes and</w:t>
      </w:r>
      <w:r w:rsidR="00000000">
        <w:rPr>
          <w:spacing w:val="-11"/>
        </w:rPr>
        <w:t xml:space="preserve"> </w:t>
      </w:r>
      <w:r w:rsidR="00000000">
        <w:t>weights.</w:t>
      </w:r>
      <w:r w:rsidR="00000000">
        <w:rPr>
          <w:spacing w:val="-15"/>
        </w:rPr>
        <w:t xml:space="preserve"> </w:t>
      </w:r>
      <w:r w:rsidR="00000000">
        <w:t>This</w:t>
      </w:r>
      <w:r w:rsidR="00000000">
        <w:rPr>
          <w:spacing w:val="-10"/>
        </w:rPr>
        <w:t xml:space="preserve"> </w:t>
      </w:r>
      <w:r w:rsidR="00000000">
        <w:t>includes</w:t>
      </w:r>
      <w:r w:rsidR="00000000">
        <w:rPr>
          <w:spacing w:val="-10"/>
        </w:rPr>
        <w:t xml:space="preserve"> </w:t>
      </w:r>
      <w:r w:rsidR="00000000">
        <w:t>considerations</w:t>
      </w:r>
      <w:r w:rsidR="00000000">
        <w:rPr>
          <w:spacing w:val="-10"/>
        </w:rPr>
        <w:t xml:space="preserve"> </w:t>
      </w:r>
      <w:r w:rsidR="00000000">
        <w:t>such</w:t>
      </w:r>
      <w:r w:rsidR="00000000">
        <w:rPr>
          <w:spacing w:val="-11"/>
        </w:rPr>
        <w:t xml:space="preserve"> </w:t>
      </w:r>
      <w:r w:rsidR="00000000">
        <w:t>as</w:t>
      </w:r>
      <w:r w:rsidR="00000000">
        <w:rPr>
          <w:spacing w:val="-10"/>
        </w:rPr>
        <w:t xml:space="preserve"> </w:t>
      </w:r>
      <w:r w:rsidR="00000000">
        <w:t>the</w:t>
      </w:r>
      <w:r w:rsidR="00000000">
        <w:rPr>
          <w:spacing w:val="-11"/>
        </w:rPr>
        <w:t xml:space="preserve"> </w:t>
      </w:r>
      <w:r w:rsidR="00000000">
        <w:t>spacing</w:t>
      </w:r>
      <w:r w:rsidR="00000000">
        <w:rPr>
          <w:spacing w:val="-13"/>
        </w:rPr>
        <w:t xml:space="preserve"> </w:t>
      </w:r>
      <w:r w:rsidR="00000000">
        <w:t>between</w:t>
      </w:r>
      <w:r w:rsidR="00000000">
        <w:rPr>
          <w:spacing w:val="-11"/>
        </w:rPr>
        <w:t xml:space="preserve"> </w:t>
      </w:r>
      <w:r w:rsidR="00000000">
        <w:t>parking</w:t>
      </w:r>
      <w:r w:rsidR="00000000">
        <w:rPr>
          <w:spacing w:val="-13"/>
        </w:rPr>
        <w:t xml:space="preserve"> </w:t>
      </w:r>
      <w:r w:rsidR="00000000">
        <w:t>spots</w:t>
      </w:r>
      <w:r w:rsidR="00000000">
        <w:rPr>
          <w:spacing w:val="-10"/>
        </w:rPr>
        <w:t xml:space="preserve"> </w:t>
      </w:r>
      <w:r w:rsidR="00000000">
        <w:t>to</w:t>
      </w:r>
      <w:r w:rsidR="00000000">
        <w:rPr>
          <w:spacing w:val="-10"/>
        </w:rPr>
        <w:t xml:space="preserve"> </w:t>
      </w:r>
      <w:r w:rsidR="00000000">
        <w:t>ensure</w:t>
      </w:r>
      <w:r w:rsidR="00000000">
        <w:rPr>
          <w:spacing w:val="-12"/>
        </w:rPr>
        <w:t xml:space="preserve"> </w:t>
      </w:r>
      <w:r w:rsidR="00000000">
        <w:t>that there</w:t>
      </w:r>
      <w:r w:rsidR="00000000">
        <w:rPr>
          <w:spacing w:val="-15"/>
        </w:rPr>
        <w:t xml:space="preserve"> </w:t>
      </w:r>
      <w:r w:rsidR="00000000">
        <w:t>is</w:t>
      </w:r>
      <w:r w:rsidR="00000000">
        <w:rPr>
          <w:spacing w:val="-15"/>
        </w:rPr>
        <w:t xml:space="preserve"> </w:t>
      </w:r>
      <w:r w:rsidR="00000000">
        <w:t>enough</w:t>
      </w:r>
      <w:r w:rsidR="00000000">
        <w:rPr>
          <w:spacing w:val="-15"/>
        </w:rPr>
        <w:t xml:space="preserve"> </w:t>
      </w:r>
      <w:r w:rsidR="00000000">
        <w:t>room</w:t>
      </w:r>
      <w:r w:rsidR="00000000">
        <w:rPr>
          <w:spacing w:val="-15"/>
        </w:rPr>
        <w:t xml:space="preserve"> </w:t>
      </w:r>
      <w:r w:rsidR="00000000">
        <w:t>for</w:t>
      </w:r>
      <w:r w:rsidR="00000000">
        <w:rPr>
          <w:spacing w:val="-15"/>
        </w:rPr>
        <w:t xml:space="preserve"> </w:t>
      </w:r>
      <w:r w:rsidR="00000000">
        <w:t>the</w:t>
      </w:r>
      <w:r w:rsidR="00000000">
        <w:rPr>
          <w:spacing w:val="-15"/>
        </w:rPr>
        <w:t xml:space="preserve"> </w:t>
      </w:r>
      <w:r w:rsidR="00000000">
        <w:t>largest</w:t>
      </w:r>
      <w:r w:rsidR="00000000">
        <w:rPr>
          <w:spacing w:val="-15"/>
        </w:rPr>
        <w:t xml:space="preserve"> </w:t>
      </w:r>
      <w:r w:rsidR="00000000">
        <w:t>aircraft,</w:t>
      </w:r>
      <w:r w:rsidR="00000000">
        <w:rPr>
          <w:spacing w:val="-15"/>
        </w:rPr>
        <w:t xml:space="preserve"> </w:t>
      </w:r>
      <w:r w:rsidR="00000000">
        <w:t>as</w:t>
      </w:r>
      <w:r w:rsidR="00000000">
        <w:rPr>
          <w:spacing w:val="-15"/>
        </w:rPr>
        <w:t xml:space="preserve"> </w:t>
      </w:r>
      <w:r w:rsidR="00000000">
        <w:t>well</w:t>
      </w:r>
      <w:r w:rsidR="00000000">
        <w:rPr>
          <w:spacing w:val="-13"/>
        </w:rPr>
        <w:t xml:space="preserve"> </w:t>
      </w:r>
      <w:r w:rsidR="00000000">
        <w:t>as</w:t>
      </w:r>
      <w:r w:rsidR="00000000">
        <w:rPr>
          <w:spacing w:val="-15"/>
        </w:rPr>
        <w:t xml:space="preserve"> </w:t>
      </w:r>
      <w:r w:rsidR="00000000">
        <w:t>the</w:t>
      </w:r>
      <w:r w:rsidR="00000000">
        <w:rPr>
          <w:spacing w:val="-15"/>
        </w:rPr>
        <w:t xml:space="preserve"> </w:t>
      </w:r>
      <w:r w:rsidR="00000000">
        <w:t>weight-bearing</w:t>
      </w:r>
      <w:r w:rsidR="00000000">
        <w:rPr>
          <w:spacing w:val="-15"/>
        </w:rPr>
        <w:t xml:space="preserve"> </w:t>
      </w:r>
      <w:r w:rsidR="00000000">
        <w:t>capacity</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pavement to ensure that it can support the weight of the aircraft.</w:t>
      </w:r>
      <w:r>
        <w:t xml:space="preserve"> </w:t>
      </w:r>
      <w:r w:rsidR="00000000">
        <w:t>Apron</w:t>
      </w:r>
      <w:r w:rsidR="00000000">
        <w:rPr>
          <w:spacing w:val="-11"/>
        </w:rPr>
        <w:t xml:space="preserve"> </w:t>
      </w:r>
      <w:r w:rsidR="00000000">
        <w:t>layout:</w:t>
      </w:r>
      <w:r w:rsidR="00000000">
        <w:rPr>
          <w:spacing w:val="-14"/>
        </w:rPr>
        <w:t xml:space="preserve"> </w:t>
      </w:r>
      <w:r w:rsidR="00000000">
        <w:t>The</w:t>
      </w:r>
      <w:r w:rsidR="00000000">
        <w:rPr>
          <w:spacing w:val="-12"/>
        </w:rPr>
        <w:t xml:space="preserve"> </w:t>
      </w:r>
      <w:r w:rsidR="00000000">
        <w:t>layout</w:t>
      </w:r>
      <w:r w:rsidR="00000000">
        <w:rPr>
          <w:spacing w:val="-10"/>
        </w:rPr>
        <w:t xml:space="preserve"> </w:t>
      </w:r>
      <w:r w:rsidR="00000000">
        <w:t>of</w:t>
      </w:r>
      <w:r w:rsidR="00000000">
        <w:rPr>
          <w:spacing w:val="-11"/>
        </w:rPr>
        <w:t xml:space="preserve"> </w:t>
      </w:r>
      <w:r w:rsidR="00000000">
        <w:t>the</w:t>
      </w:r>
      <w:r w:rsidR="00000000">
        <w:rPr>
          <w:spacing w:val="-11"/>
        </w:rPr>
        <w:t xml:space="preserve"> </w:t>
      </w:r>
      <w:r w:rsidR="00000000">
        <w:t>apron</w:t>
      </w:r>
      <w:r w:rsidR="00000000">
        <w:rPr>
          <w:spacing w:val="-11"/>
        </w:rPr>
        <w:t xml:space="preserve"> </w:t>
      </w:r>
      <w:r w:rsidR="00000000">
        <w:t>is</w:t>
      </w:r>
      <w:r w:rsidR="00000000">
        <w:rPr>
          <w:spacing w:val="-8"/>
        </w:rPr>
        <w:t xml:space="preserve"> </w:t>
      </w:r>
      <w:r w:rsidR="00000000">
        <w:t>an</w:t>
      </w:r>
      <w:r w:rsidR="00000000">
        <w:rPr>
          <w:spacing w:val="-11"/>
        </w:rPr>
        <w:t xml:space="preserve"> </w:t>
      </w:r>
      <w:r w:rsidR="00000000">
        <w:t>important</w:t>
      </w:r>
      <w:r w:rsidR="00000000">
        <w:rPr>
          <w:spacing w:val="-10"/>
        </w:rPr>
        <w:t xml:space="preserve"> </w:t>
      </w:r>
      <w:r w:rsidR="00000000">
        <w:t>consideration</w:t>
      </w:r>
      <w:r w:rsidR="00000000">
        <w:rPr>
          <w:spacing w:val="-11"/>
        </w:rPr>
        <w:t xml:space="preserve"> </w:t>
      </w:r>
      <w:r w:rsidR="00000000">
        <w:t>for</w:t>
      </w:r>
      <w:r w:rsidR="00000000">
        <w:rPr>
          <w:spacing w:val="-11"/>
        </w:rPr>
        <w:t xml:space="preserve"> </w:t>
      </w:r>
      <w:r w:rsidR="00000000">
        <w:t>an</w:t>
      </w:r>
      <w:r w:rsidR="00000000">
        <w:rPr>
          <w:spacing w:val="-11"/>
        </w:rPr>
        <w:t xml:space="preserve"> </w:t>
      </w:r>
      <w:r w:rsidR="00000000">
        <w:t>integrated</w:t>
      </w:r>
      <w:r w:rsidR="00000000">
        <w:rPr>
          <w:spacing w:val="-11"/>
        </w:rPr>
        <w:t xml:space="preserve"> </w:t>
      </w:r>
      <w:r w:rsidR="00000000">
        <w:t>aircraft</w:t>
      </w:r>
      <w:r w:rsidR="00000000">
        <w:rPr>
          <w:spacing w:val="-11"/>
        </w:rPr>
        <w:t xml:space="preserve"> </w:t>
      </w:r>
      <w:r w:rsidR="00000000">
        <w:t>stand system. The apron needs to be designed to allow for efficient traffic flow, both for aircraft and ground support equipment. This may involve the use of dedicated taxiways and service roads, as well as clear markings and signage to direct traffic.</w:t>
      </w:r>
      <w:r>
        <w:t xml:space="preserve"> </w:t>
      </w:r>
      <w:r w:rsidR="00000000">
        <w:t>Pavement</w:t>
      </w:r>
      <w:r w:rsidR="00000000">
        <w:rPr>
          <w:spacing w:val="-8"/>
        </w:rPr>
        <w:t xml:space="preserve"> </w:t>
      </w:r>
      <w:r w:rsidR="00000000">
        <w:t>strength:</w:t>
      </w:r>
      <w:r w:rsidR="00000000">
        <w:rPr>
          <w:spacing w:val="-12"/>
        </w:rPr>
        <w:t xml:space="preserve"> </w:t>
      </w:r>
      <w:r w:rsidR="00000000">
        <w:t>The</w:t>
      </w:r>
      <w:r w:rsidR="00000000">
        <w:rPr>
          <w:spacing w:val="-9"/>
        </w:rPr>
        <w:t xml:space="preserve"> </w:t>
      </w:r>
      <w:r w:rsidR="00000000">
        <w:t>pavement</w:t>
      </w:r>
      <w:r w:rsidR="00000000">
        <w:rPr>
          <w:spacing w:val="-8"/>
        </w:rPr>
        <w:t xml:space="preserve"> </w:t>
      </w:r>
      <w:r w:rsidR="00000000">
        <w:t>on</w:t>
      </w:r>
      <w:r w:rsidR="00000000">
        <w:rPr>
          <w:spacing w:val="-8"/>
        </w:rPr>
        <w:t xml:space="preserve"> </w:t>
      </w:r>
      <w:r w:rsidR="00000000">
        <w:t>the</w:t>
      </w:r>
      <w:r w:rsidR="00000000">
        <w:rPr>
          <w:spacing w:val="-9"/>
        </w:rPr>
        <w:t xml:space="preserve"> </w:t>
      </w:r>
      <w:r w:rsidR="00000000">
        <w:t>apron</w:t>
      </w:r>
      <w:r w:rsidR="00000000">
        <w:rPr>
          <w:spacing w:val="-9"/>
        </w:rPr>
        <w:t xml:space="preserve"> </w:t>
      </w:r>
      <w:r w:rsidR="00000000">
        <w:t>needs</w:t>
      </w:r>
      <w:r w:rsidR="00000000">
        <w:rPr>
          <w:spacing w:val="-8"/>
        </w:rPr>
        <w:t xml:space="preserve"> </w:t>
      </w:r>
      <w:r w:rsidR="00000000">
        <w:t>to</w:t>
      </w:r>
      <w:r w:rsidR="00000000">
        <w:rPr>
          <w:spacing w:val="-8"/>
        </w:rPr>
        <w:t xml:space="preserve"> </w:t>
      </w:r>
      <w:r w:rsidR="00000000">
        <w:t>be</w:t>
      </w:r>
      <w:r w:rsidR="00000000">
        <w:rPr>
          <w:spacing w:val="-9"/>
        </w:rPr>
        <w:t xml:space="preserve"> </w:t>
      </w:r>
      <w:r w:rsidR="00000000">
        <w:t>strong</w:t>
      </w:r>
      <w:r w:rsidR="00000000">
        <w:rPr>
          <w:spacing w:val="-11"/>
        </w:rPr>
        <w:t xml:space="preserve"> </w:t>
      </w:r>
      <w:r w:rsidR="00000000">
        <w:t>enough</w:t>
      </w:r>
      <w:r w:rsidR="00000000">
        <w:rPr>
          <w:spacing w:val="-8"/>
        </w:rPr>
        <w:t xml:space="preserve"> </w:t>
      </w:r>
      <w:r w:rsidR="00000000">
        <w:t>to</w:t>
      </w:r>
      <w:r w:rsidR="00000000">
        <w:rPr>
          <w:spacing w:val="-5"/>
        </w:rPr>
        <w:t xml:space="preserve"> </w:t>
      </w:r>
      <w:r w:rsidR="00000000">
        <w:t>support</w:t>
      </w:r>
      <w:r w:rsidR="00000000">
        <w:rPr>
          <w:spacing w:val="-8"/>
        </w:rPr>
        <w:t xml:space="preserve"> </w:t>
      </w:r>
      <w:r w:rsidR="00000000">
        <w:t>the</w:t>
      </w:r>
      <w:r w:rsidR="00000000">
        <w:rPr>
          <w:spacing w:val="-9"/>
        </w:rPr>
        <w:t xml:space="preserve"> </w:t>
      </w:r>
      <w:r w:rsidR="00000000">
        <w:t>weight</w:t>
      </w:r>
      <w:r w:rsidR="00000000">
        <w:rPr>
          <w:spacing w:val="-8"/>
        </w:rPr>
        <w:t xml:space="preserve"> </w:t>
      </w:r>
      <w:r w:rsidR="00000000">
        <w:t>of the aircraft, as well as any ground support equipment that may</w:t>
      </w:r>
      <w:r w:rsidR="00000000">
        <w:rPr>
          <w:spacing w:val="-3"/>
        </w:rPr>
        <w:t xml:space="preserve"> </w:t>
      </w:r>
      <w:r w:rsidR="00000000">
        <w:t>be used. This may require the use of reinforced concrete or other specialized pavement materials.</w:t>
      </w:r>
      <w:r>
        <w:t xml:space="preserve"> </w:t>
      </w:r>
      <w:r w:rsidR="00000000">
        <w:t>Fueling and hydrant systems: The system needs to include adequate fueling and hydrant systems to ensure that aircraft can be fueled and de-fueled safely and efficiently. This includes considerations such as the location of fueling stations, the type of fueling equipment to be used, and the capacity of the system to handle multiple aircraft simultaneously.</w:t>
      </w:r>
      <w:r>
        <w:t xml:space="preserve"> </w:t>
      </w:r>
      <w:r w:rsidR="00000000">
        <w:t>Ground</w:t>
      </w:r>
      <w:r w:rsidR="00000000">
        <w:rPr>
          <w:spacing w:val="-9"/>
        </w:rPr>
        <w:t xml:space="preserve"> </w:t>
      </w:r>
      <w:r w:rsidR="00000000">
        <w:t>power</w:t>
      </w:r>
      <w:r w:rsidR="00000000">
        <w:rPr>
          <w:spacing w:val="-10"/>
        </w:rPr>
        <w:t xml:space="preserve"> </w:t>
      </w:r>
      <w:r w:rsidR="00000000">
        <w:t>and</w:t>
      </w:r>
      <w:r w:rsidR="00000000">
        <w:rPr>
          <w:spacing w:val="-9"/>
        </w:rPr>
        <w:t xml:space="preserve"> </w:t>
      </w:r>
      <w:r w:rsidR="00000000">
        <w:t>air</w:t>
      </w:r>
      <w:r w:rsidR="00000000">
        <w:rPr>
          <w:spacing w:val="-10"/>
        </w:rPr>
        <w:t xml:space="preserve"> </w:t>
      </w:r>
      <w:r w:rsidR="00000000">
        <w:t>conditioning</w:t>
      </w:r>
      <w:r w:rsidR="00000000">
        <w:rPr>
          <w:spacing w:val="-12"/>
        </w:rPr>
        <w:t xml:space="preserve"> </w:t>
      </w:r>
      <w:r w:rsidR="00000000">
        <w:t>systems:</w:t>
      </w:r>
      <w:r w:rsidR="00000000">
        <w:rPr>
          <w:spacing w:val="-14"/>
        </w:rPr>
        <w:t xml:space="preserve"> </w:t>
      </w:r>
      <w:r w:rsidR="00000000">
        <w:t>The</w:t>
      </w:r>
      <w:r w:rsidR="00000000">
        <w:rPr>
          <w:spacing w:val="-10"/>
        </w:rPr>
        <w:t xml:space="preserve"> </w:t>
      </w:r>
      <w:r w:rsidR="00000000">
        <w:t>system</w:t>
      </w:r>
      <w:r w:rsidR="00000000">
        <w:rPr>
          <w:spacing w:val="-9"/>
        </w:rPr>
        <w:t xml:space="preserve"> </w:t>
      </w:r>
      <w:r w:rsidR="00000000">
        <w:t>needs</w:t>
      </w:r>
      <w:r w:rsidR="00000000">
        <w:rPr>
          <w:spacing w:val="-9"/>
        </w:rPr>
        <w:t xml:space="preserve"> </w:t>
      </w:r>
      <w:r w:rsidR="00000000">
        <w:t>to</w:t>
      </w:r>
      <w:r w:rsidR="00000000">
        <w:rPr>
          <w:spacing w:val="-9"/>
        </w:rPr>
        <w:t xml:space="preserve"> </w:t>
      </w:r>
      <w:r w:rsidR="00000000">
        <w:t>provide</w:t>
      </w:r>
      <w:r w:rsidR="00000000">
        <w:rPr>
          <w:spacing w:val="-10"/>
        </w:rPr>
        <w:t xml:space="preserve"> </w:t>
      </w:r>
      <w:r w:rsidR="00000000">
        <w:t>sufficient</w:t>
      </w:r>
      <w:r w:rsidR="00000000">
        <w:rPr>
          <w:spacing w:val="-9"/>
        </w:rPr>
        <w:t xml:space="preserve"> </w:t>
      </w:r>
      <w:r w:rsidR="00000000">
        <w:t>ground</w:t>
      </w:r>
      <w:r w:rsidR="00000000">
        <w:rPr>
          <w:spacing w:val="-9"/>
        </w:rPr>
        <w:t xml:space="preserve"> </w:t>
      </w:r>
      <w:r w:rsidR="00000000">
        <w:t>power and air</w:t>
      </w:r>
      <w:r w:rsidR="00000000">
        <w:rPr>
          <w:spacing w:val="-1"/>
        </w:rPr>
        <w:t xml:space="preserve"> </w:t>
      </w:r>
      <w:r w:rsidR="00000000">
        <w:t>conditioning</w:t>
      </w:r>
      <w:r w:rsidR="00000000">
        <w:rPr>
          <w:spacing w:val="-3"/>
        </w:rPr>
        <w:t xml:space="preserve"> </w:t>
      </w:r>
      <w:r w:rsidR="00000000">
        <w:t>to meet the</w:t>
      </w:r>
      <w:r w:rsidR="00000000">
        <w:rPr>
          <w:spacing w:val="-1"/>
        </w:rPr>
        <w:t xml:space="preserve"> </w:t>
      </w:r>
      <w:r w:rsidR="00000000">
        <w:t>needs of</w:t>
      </w:r>
      <w:r w:rsidR="00000000">
        <w:rPr>
          <w:spacing w:val="-1"/>
        </w:rPr>
        <w:t xml:space="preserve"> </w:t>
      </w:r>
      <w:r w:rsidR="00000000">
        <w:t>the</w:t>
      </w:r>
      <w:r w:rsidR="00000000">
        <w:rPr>
          <w:spacing w:val="-1"/>
        </w:rPr>
        <w:t xml:space="preserve"> </w:t>
      </w:r>
      <w:r w:rsidR="00000000">
        <w:t>aircraft</w:t>
      </w:r>
      <w:r w:rsidR="00000000">
        <w:rPr>
          <w:spacing w:val="-1"/>
        </w:rPr>
        <w:t xml:space="preserve"> </w:t>
      </w:r>
      <w:r w:rsidR="00000000">
        <w:t>while</w:t>
      </w:r>
      <w:r w:rsidR="00000000">
        <w:rPr>
          <w:spacing w:val="-1"/>
        </w:rPr>
        <w:t xml:space="preserve"> </w:t>
      </w:r>
      <w:r w:rsidR="00000000">
        <w:t>they</w:t>
      </w:r>
      <w:r w:rsidR="00000000">
        <w:rPr>
          <w:spacing w:val="-5"/>
        </w:rPr>
        <w:t xml:space="preserve"> </w:t>
      </w:r>
      <w:r w:rsidR="00000000">
        <w:t>are</w:t>
      </w:r>
      <w:r w:rsidR="00000000">
        <w:rPr>
          <w:spacing w:val="-1"/>
        </w:rPr>
        <w:t xml:space="preserve"> </w:t>
      </w:r>
      <w:r w:rsidR="00000000">
        <w:t>parked at the</w:t>
      </w:r>
      <w:r w:rsidR="00000000">
        <w:rPr>
          <w:spacing w:val="-1"/>
        </w:rPr>
        <w:t xml:space="preserve"> </w:t>
      </w:r>
      <w:r w:rsidR="00000000">
        <w:t>stand.</w:t>
      </w:r>
      <w:r w:rsidR="00000000">
        <w:rPr>
          <w:spacing w:val="-5"/>
        </w:rPr>
        <w:t xml:space="preserve"> </w:t>
      </w:r>
      <w:r w:rsidR="00000000">
        <w:t>This may involve the use of external power units, air conditioning units, or other specialized equipment.</w:t>
      </w:r>
      <w:r>
        <w:t xml:space="preserve"> </w:t>
      </w:r>
      <w:r w:rsidR="00000000">
        <w:t>Passenger boarding and de-boarding: The system needs to provide safe and efficient passenger boarding and de-boarding facilities, such as jet bridges or mobile stairs. This includes considerations such as the placement of boarding gates, the size and shape of the jet bridges, and the accessibility of the facilities for passengers with disabilities.</w:t>
      </w:r>
      <w:r>
        <w:t xml:space="preserve"> </w:t>
      </w:r>
      <w:r w:rsidR="00000000">
        <w:t>Baggage handling: The system needs to include facilities for efficient baggage handling, such as baggage</w:t>
      </w:r>
      <w:r w:rsidR="00000000">
        <w:rPr>
          <w:spacing w:val="28"/>
        </w:rPr>
        <w:t xml:space="preserve"> </w:t>
      </w:r>
      <w:r w:rsidR="00000000">
        <w:t>carts</w:t>
      </w:r>
      <w:r w:rsidR="00000000">
        <w:rPr>
          <w:spacing w:val="29"/>
        </w:rPr>
        <w:t xml:space="preserve"> </w:t>
      </w:r>
      <w:r w:rsidR="00000000">
        <w:t>or</w:t>
      </w:r>
      <w:r w:rsidR="00000000">
        <w:rPr>
          <w:spacing w:val="29"/>
        </w:rPr>
        <w:t xml:space="preserve"> </w:t>
      </w:r>
      <w:r w:rsidR="00000000">
        <w:t>conveyor</w:t>
      </w:r>
      <w:r w:rsidR="00000000">
        <w:rPr>
          <w:spacing w:val="29"/>
        </w:rPr>
        <w:t xml:space="preserve"> </w:t>
      </w:r>
      <w:r w:rsidR="00000000">
        <w:t>belts.</w:t>
      </w:r>
      <w:r w:rsidR="00000000">
        <w:rPr>
          <w:spacing w:val="24"/>
        </w:rPr>
        <w:t xml:space="preserve"> </w:t>
      </w:r>
      <w:r w:rsidR="00000000">
        <w:t>This</w:t>
      </w:r>
      <w:r w:rsidR="00000000">
        <w:rPr>
          <w:spacing w:val="30"/>
        </w:rPr>
        <w:t xml:space="preserve"> </w:t>
      </w:r>
      <w:r w:rsidR="00000000">
        <w:t>includes</w:t>
      </w:r>
      <w:r w:rsidR="00000000">
        <w:rPr>
          <w:spacing w:val="30"/>
        </w:rPr>
        <w:t xml:space="preserve"> </w:t>
      </w:r>
      <w:r w:rsidR="00000000">
        <w:t>considerations</w:t>
      </w:r>
      <w:r w:rsidR="00000000">
        <w:rPr>
          <w:spacing w:val="30"/>
        </w:rPr>
        <w:t xml:space="preserve"> </w:t>
      </w:r>
      <w:r w:rsidR="00000000">
        <w:t>such</w:t>
      </w:r>
      <w:r w:rsidR="00000000">
        <w:rPr>
          <w:spacing w:val="29"/>
        </w:rPr>
        <w:t xml:space="preserve"> </w:t>
      </w:r>
      <w:r w:rsidR="00000000">
        <w:t>as</w:t>
      </w:r>
      <w:r w:rsidR="00000000">
        <w:rPr>
          <w:spacing w:val="30"/>
        </w:rPr>
        <w:t xml:space="preserve"> </w:t>
      </w:r>
      <w:r w:rsidR="00000000">
        <w:t>the</w:t>
      </w:r>
      <w:r w:rsidR="00000000">
        <w:rPr>
          <w:spacing w:val="29"/>
        </w:rPr>
        <w:t xml:space="preserve"> </w:t>
      </w:r>
      <w:r w:rsidR="00000000">
        <w:t>location</w:t>
      </w:r>
      <w:r w:rsidR="00000000">
        <w:rPr>
          <w:spacing w:val="29"/>
        </w:rPr>
        <w:t xml:space="preserve"> </w:t>
      </w:r>
      <w:r w:rsidR="00000000">
        <w:t>of</w:t>
      </w:r>
      <w:r w:rsidR="00000000">
        <w:rPr>
          <w:spacing w:val="29"/>
        </w:rPr>
        <w:t xml:space="preserve"> </w:t>
      </w:r>
      <w:r w:rsidR="00000000">
        <w:rPr>
          <w:spacing w:val="-2"/>
        </w:rPr>
        <w:t>baggage</w:t>
      </w:r>
      <w:r>
        <w:t xml:space="preserve"> </w:t>
      </w:r>
      <w:r w:rsidR="00000000">
        <w:rPr>
          <w:rFonts w:ascii="Palatino"/>
          <w:spacing w:val="-5"/>
        </w:rPr>
        <w:t>389</w:t>
      </w:r>
      <w:r>
        <w:rPr>
          <w:rFonts w:ascii="Palatino"/>
        </w:rPr>
        <w:t xml:space="preserve">   </w:t>
      </w:r>
      <w:r w:rsidR="00000000">
        <w:t>handling facilities, the capacity of the equipment to handle large volumes of baggage, and the security of the system to prevent loss or theft of luggage.</w:t>
      </w:r>
      <w:r>
        <w:t xml:space="preserve"> </w:t>
      </w:r>
      <w:r w:rsidR="00000000">
        <w:t>Safety and security: The system needs to be designed to ensure the safety and security of passengers,</w:t>
      </w:r>
      <w:r w:rsidR="00000000">
        <w:rPr>
          <w:spacing w:val="-15"/>
        </w:rPr>
        <w:t xml:space="preserve"> </w:t>
      </w:r>
      <w:r w:rsidR="00000000">
        <w:t>crew,</w:t>
      </w:r>
      <w:r w:rsidR="00000000">
        <w:rPr>
          <w:spacing w:val="-15"/>
        </w:rPr>
        <w:t xml:space="preserve"> </w:t>
      </w:r>
      <w:r w:rsidR="00000000">
        <w:t>and</w:t>
      </w:r>
      <w:r w:rsidR="00000000">
        <w:rPr>
          <w:spacing w:val="-15"/>
        </w:rPr>
        <w:t xml:space="preserve"> </w:t>
      </w:r>
      <w:r w:rsidR="00000000">
        <w:t>ground</w:t>
      </w:r>
      <w:r w:rsidR="00000000">
        <w:rPr>
          <w:spacing w:val="-15"/>
        </w:rPr>
        <w:t xml:space="preserve"> </w:t>
      </w:r>
      <w:r w:rsidR="00000000">
        <w:t>personnel.</w:t>
      </w:r>
      <w:r w:rsidR="00000000">
        <w:rPr>
          <w:spacing w:val="-15"/>
        </w:rPr>
        <w:t xml:space="preserve"> </w:t>
      </w:r>
      <w:r w:rsidR="00000000">
        <w:t>This</w:t>
      </w:r>
      <w:r w:rsidR="00000000">
        <w:rPr>
          <w:spacing w:val="-15"/>
        </w:rPr>
        <w:t xml:space="preserve"> </w:t>
      </w:r>
      <w:r w:rsidR="00000000">
        <w:t>may</w:t>
      </w:r>
      <w:r w:rsidR="00000000">
        <w:rPr>
          <w:spacing w:val="-15"/>
        </w:rPr>
        <w:t xml:space="preserve"> </w:t>
      </w:r>
      <w:r w:rsidR="00000000">
        <w:t>involve</w:t>
      </w:r>
      <w:r w:rsidR="00000000">
        <w:rPr>
          <w:spacing w:val="-15"/>
        </w:rPr>
        <w:t xml:space="preserve"> </w:t>
      </w:r>
      <w:r w:rsidR="00000000">
        <w:t>the</w:t>
      </w:r>
      <w:r w:rsidR="00000000">
        <w:rPr>
          <w:spacing w:val="-15"/>
        </w:rPr>
        <w:t xml:space="preserve"> </w:t>
      </w:r>
      <w:r w:rsidR="00000000">
        <w:t>use</w:t>
      </w:r>
      <w:r w:rsidR="00000000">
        <w:rPr>
          <w:spacing w:val="-15"/>
        </w:rPr>
        <w:t xml:space="preserve"> </w:t>
      </w:r>
      <w:r w:rsidR="00000000">
        <w:t>of</w:t>
      </w:r>
      <w:r w:rsidR="00000000">
        <w:rPr>
          <w:spacing w:val="-15"/>
        </w:rPr>
        <w:t xml:space="preserve"> </w:t>
      </w:r>
      <w:r w:rsidR="00000000">
        <w:t>security</w:t>
      </w:r>
      <w:r w:rsidR="00000000">
        <w:rPr>
          <w:spacing w:val="-15"/>
        </w:rPr>
        <w:t xml:space="preserve"> </w:t>
      </w:r>
      <w:r w:rsidR="00000000">
        <w:t>checkpoints,</w:t>
      </w:r>
      <w:r w:rsidR="00000000">
        <w:rPr>
          <w:spacing w:val="-15"/>
        </w:rPr>
        <w:t xml:space="preserve"> </w:t>
      </w:r>
      <w:r w:rsidR="00000000">
        <w:t>fencing, lighting, and other measures to prevent unauthorized access to the apron.</w:t>
      </w:r>
      <w:r>
        <w:t xml:space="preserve"> </w:t>
      </w:r>
      <w:r w:rsidR="00000000">
        <w:t>Environmental considerations: The system needs to be designed to minimize environmental impact. This may involve the use of noise abatement measures, such as sound barriers or quieter ground support equipment, as well as the use of low-emission vehicles and equipment to reduce air pollution.</w:t>
      </w:r>
      <w:r>
        <w:t xml:space="preserve"> </w:t>
      </w:r>
      <w:r w:rsidR="00000000">
        <w:t>Maintenance and repair: The system needs to be designed to allow for efficient maintenance and repair</w:t>
      </w:r>
      <w:r w:rsidR="00000000">
        <w:rPr>
          <w:spacing w:val="-15"/>
        </w:rPr>
        <w:t xml:space="preserve"> </w:t>
      </w:r>
      <w:r w:rsidR="00000000">
        <w:t>of</w:t>
      </w:r>
      <w:r w:rsidR="00000000">
        <w:rPr>
          <w:spacing w:val="-15"/>
        </w:rPr>
        <w:t xml:space="preserve"> </w:t>
      </w:r>
      <w:r w:rsidR="00000000">
        <w:t>both</w:t>
      </w:r>
      <w:r w:rsidR="00000000">
        <w:rPr>
          <w:spacing w:val="-14"/>
        </w:rPr>
        <w:t xml:space="preserve"> </w:t>
      </w:r>
      <w:r w:rsidR="00000000">
        <w:t>the</w:t>
      </w:r>
      <w:r w:rsidR="00000000">
        <w:rPr>
          <w:spacing w:val="-13"/>
        </w:rPr>
        <w:t xml:space="preserve"> </w:t>
      </w:r>
      <w:r w:rsidR="00000000">
        <w:t>aircraft</w:t>
      </w:r>
      <w:r w:rsidR="00000000">
        <w:rPr>
          <w:spacing w:val="-10"/>
        </w:rPr>
        <w:t xml:space="preserve"> </w:t>
      </w:r>
      <w:r w:rsidR="00000000">
        <w:t>and</w:t>
      </w:r>
      <w:r w:rsidR="00000000">
        <w:rPr>
          <w:spacing w:val="-14"/>
        </w:rPr>
        <w:t xml:space="preserve"> </w:t>
      </w:r>
      <w:r w:rsidR="00000000">
        <w:t>the</w:t>
      </w:r>
      <w:r w:rsidR="00000000">
        <w:rPr>
          <w:spacing w:val="-10"/>
        </w:rPr>
        <w:t xml:space="preserve"> </w:t>
      </w:r>
      <w:r w:rsidR="00000000">
        <w:t>ground</w:t>
      </w:r>
      <w:r w:rsidR="00000000">
        <w:rPr>
          <w:spacing w:val="-15"/>
        </w:rPr>
        <w:t xml:space="preserve"> </w:t>
      </w:r>
      <w:r w:rsidR="00000000">
        <w:t>support</w:t>
      </w:r>
      <w:r w:rsidR="00000000">
        <w:rPr>
          <w:spacing w:val="-15"/>
        </w:rPr>
        <w:t xml:space="preserve"> </w:t>
      </w:r>
      <w:r w:rsidR="00000000">
        <w:t>equipment.</w:t>
      </w:r>
      <w:r w:rsidR="00000000">
        <w:rPr>
          <w:spacing w:val="-15"/>
        </w:rPr>
        <w:t xml:space="preserve"> </w:t>
      </w:r>
      <w:r w:rsidR="00000000">
        <w:t>This</w:t>
      </w:r>
      <w:r w:rsidR="00000000">
        <w:rPr>
          <w:spacing w:val="-14"/>
        </w:rPr>
        <w:t xml:space="preserve"> </w:t>
      </w:r>
      <w:r w:rsidR="00000000">
        <w:t>may</w:t>
      </w:r>
      <w:r w:rsidR="00000000">
        <w:rPr>
          <w:spacing w:val="-15"/>
        </w:rPr>
        <w:t xml:space="preserve"> </w:t>
      </w:r>
      <w:r w:rsidR="00000000">
        <w:t>involve</w:t>
      </w:r>
      <w:r w:rsidR="00000000">
        <w:rPr>
          <w:spacing w:val="-15"/>
        </w:rPr>
        <w:t xml:space="preserve"> </w:t>
      </w:r>
      <w:r w:rsidR="00000000">
        <w:t>the</w:t>
      </w:r>
      <w:r w:rsidR="00000000">
        <w:rPr>
          <w:spacing w:val="-13"/>
        </w:rPr>
        <w:t xml:space="preserve"> </w:t>
      </w:r>
      <w:r w:rsidR="00000000">
        <w:t>use</w:t>
      </w:r>
      <w:r w:rsidR="00000000">
        <w:rPr>
          <w:spacing w:val="-15"/>
        </w:rPr>
        <w:t xml:space="preserve"> </w:t>
      </w:r>
      <w:r w:rsidR="00000000">
        <w:t>of</w:t>
      </w:r>
      <w:r w:rsidR="00000000">
        <w:rPr>
          <w:spacing w:val="-15"/>
        </w:rPr>
        <w:t xml:space="preserve"> </w:t>
      </w:r>
      <w:r w:rsidR="00000000">
        <w:t>dedicated maintenance facilities, as well as the use of specialized equipment and tools to perform maintenance tasks. Regular inspections and maintenance are essential to ensure the safe and efficient operation of the system</w:t>
      </w:r>
      <w:r>
        <w:t xml:space="preserve"> </w:t>
      </w:r>
      <w:r w:rsidR="00000000">
        <w:t>COST</w:t>
      </w:r>
      <w:r w:rsidR="00000000">
        <w:rPr>
          <w:spacing w:val="-5"/>
        </w:rPr>
        <w:t xml:space="preserve"> </w:t>
      </w:r>
      <w:r w:rsidR="00000000">
        <w:rPr>
          <w:spacing w:val="-2"/>
        </w:rPr>
        <w:t>BENEFITS</w:t>
      </w:r>
      <w:r>
        <w:t xml:space="preserve"> </w:t>
      </w:r>
      <w:r w:rsidR="00000000">
        <w:t>An airport integrated aircraft stand system can provide a range of cost benefits for an airport, airlines, and passengers. Some of the key cost benefits of such a system include:</w:t>
      </w:r>
      <w:r>
        <w:t xml:space="preserve"> </w:t>
      </w:r>
      <w:r w:rsidR="00000000">
        <w:rPr>
          <w:spacing w:val="-2"/>
        </w:rPr>
        <w:t>Increased</w:t>
      </w:r>
      <w:r w:rsidR="00000000">
        <w:rPr>
          <w:spacing w:val="-7"/>
        </w:rPr>
        <w:t xml:space="preserve"> </w:t>
      </w:r>
      <w:r w:rsidR="00000000">
        <w:rPr>
          <w:spacing w:val="-2"/>
        </w:rPr>
        <w:t>efficiency:</w:t>
      </w:r>
      <w:r w:rsidR="00000000">
        <w:rPr>
          <w:spacing w:val="-6"/>
        </w:rPr>
        <w:t xml:space="preserve"> </w:t>
      </w:r>
      <w:r w:rsidR="00000000">
        <w:rPr>
          <w:spacing w:val="-2"/>
        </w:rPr>
        <w:t>One</w:t>
      </w:r>
      <w:r w:rsidR="00000000">
        <w:rPr>
          <w:spacing w:val="-6"/>
        </w:rPr>
        <w:t xml:space="preserve"> </w:t>
      </w:r>
      <w:r w:rsidR="00000000">
        <w:rPr>
          <w:spacing w:val="-2"/>
        </w:rPr>
        <w:t>of</w:t>
      </w:r>
      <w:r w:rsidR="00000000">
        <w:rPr>
          <w:spacing w:val="-8"/>
        </w:rPr>
        <w:t xml:space="preserve"> </w:t>
      </w:r>
      <w:r w:rsidR="00000000">
        <w:rPr>
          <w:spacing w:val="-2"/>
        </w:rPr>
        <w:t>the</w:t>
      </w:r>
      <w:r w:rsidR="00000000">
        <w:rPr>
          <w:spacing w:val="-7"/>
        </w:rPr>
        <w:t xml:space="preserve"> </w:t>
      </w:r>
      <w:r w:rsidR="00000000">
        <w:rPr>
          <w:spacing w:val="-2"/>
        </w:rPr>
        <w:t>main</w:t>
      </w:r>
      <w:r w:rsidR="00000000">
        <w:rPr>
          <w:spacing w:val="-7"/>
        </w:rPr>
        <w:t xml:space="preserve"> </w:t>
      </w:r>
      <w:r w:rsidR="00000000">
        <w:rPr>
          <w:spacing w:val="-2"/>
        </w:rPr>
        <w:t>benefits</w:t>
      </w:r>
      <w:r w:rsidR="00000000">
        <w:rPr>
          <w:spacing w:val="-6"/>
        </w:rPr>
        <w:t xml:space="preserve"> </w:t>
      </w:r>
      <w:r w:rsidR="00000000">
        <w:rPr>
          <w:spacing w:val="-2"/>
        </w:rPr>
        <w:t>of</w:t>
      </w:r>
      <w:r w:rsidR="00000000">
        <w:rPr>
          <w:spacing w:val="-8"/>
        </w:rPr>
        <w:t xml:space="preserve"> </w:t>
      </w:r>
      <w:r w:rsidR="00000000">
        <w:rPr>
          <w:spacing w:val="-2"/>
        </w:rPr>
        <w:t>an</w:t>
      </w:r>
      <w:r w:rsidR="00000000">
        <w:rPr>
          <w:spacing w:val="-7"/>
        </w:rPr>
        <w:t xml:space="preserve"> </w:t>
      </w:r>
      <w:r w:rsidR="00000000">
        <w:rPr>
          <w:spacing w:val="-2"/>
        </w:rPr>
        <w:t>integrated</w:t>
      </w:r>
      <w:r w:rsidR="00000000">
        <w:rPr>
          <w:spacing w:val="-7"/>
        </w:rPr>
        <w:t xml:space="preserve"> </w:t>
      </w:r>
      <w:r w:rsidR="00000000">
        <w:rPr>
          <w:spacing w:val="-2"/>
        </w:rPr>
        <w:t>aircraft</w:t>
      </w:r>
      <w:r w:rsidR="00000000">
        <w:rPr>
          <w:spacing w:val="-7"/>
        </w:rPr>
        <w:t xml:space="preserve"> </w:t>
      </w:r>
      <w:r w:rsidR="00000000">
        <w:rPr>
          <w:spacing w:val="-2"/>
        </w:rPr>
        <w:t>stand</w:t>
      </w:r>
      <w:r w:rsidR="00000000">
        <w:rPr>
          <w:spacing w:val="-7"/>
        </w:rPr>
        <w:t xml:space="preserve"> </w:t>
      </w:r>
      <w:r w:rsidR="00000000">
        <w:rPr>
          <w:spacing w:val="-2"/>
        </w:rPr>
        <w:t>system</w:t>
      </w:r>
      <w:r w:rsidR="00000000">
        <w:rPr>
          <w:spacing w:val="-7"/>
        </w:rPr>
        <w:t xml:space="preserve"> </w:t>
      </w:r>
      <w:r w:rsidR="00000000">
        <w:rPr>
          <w:spacing w:val="-2"/>
        </w:rPr>
        <w:t>is</w:t>
      </w:r>
      <w:r w:rsidR="00000000">
        <w:rPr>
          <w:spacing w:val="-6"/>
        </w:rPr>
        <w:t xml:space="preserve"> </w:t>
      </w:r>
      <w:r w:rsidR="00000000">
        <w:rPr>
          <w:spacing w:val="-2"/>
        </w:rPr>
        <w:t>the</w:t>
      </w:r>
      <w:r w:rsidR="00000000">
        <w:rPr>
          <w:spacing w:val="-7"/>
        </w:rPr>
        <w:t xml:space="preserve"> </w:t>
      </w:r>
      <w:r w:rsidR="00000000">
        <w:rPr>
          <w:spacing w:val="-2"/>
        </w:rPr>
        <w:t xml:space="preserve">increased </w:t>
      </w:r>
      <w:r w:rsidR="00000000">
        <w:t>efficiency it can provide. This is achieved through a range of factors, such as optimized apron layout, streamlined ground support equipment usage, and better use of gate space. By improving efficiency, airlines can reduce turnaround times for their aircraft, which can lead to reduced operating costs, increased capacity, and more competitive pricing for passengers. For airports, increased efficiency can lead to more efficient use of resources and higher capacity, which can translate into increased revenue.</w:t>
      </w:r>
      <w:r>
        <w:t xml:space="preserve"> </w:t>
      </w:r>
      <w:r w:rsidR="00000000">
        <w:t>Improved passenger experience: An integrated aircraft stand system can also provide a better experience for passengers by providing more efficient boarding and de-boarding facilities, better baggage</w:t>
      </w:r>
      <w:r w:rsidR="00000000">
        <w:rPr>
          <w:spacing w:val="-11"/>
        </w:rPr>
        <w:t xml:space="preserve"> </w:t>
      </w:r>
      <w:r w:rsidR="00000000">
        <w:t>handling,</w:t>
      </w:r>
      <w:r w:rsidR="00000000">
        <w:rPr>
          <w:spacing w:val="-10"/>
        </w:rPr>
        <w:t xml:space="preserve"> </w:t>
      </w:r>
      <w:r w:rsidR="00000000">
        <w:t>and</w:t>
      </w:r>
      <w:r w:rsidR="00000000">
        <w:rPr>
          <w:spacing w:val="-10"/>
        </w:rPr>
        <w:t xml:space="preserve"> </w:t>
      </w:r>
      <w:r w:rsidR="00000000">
        <w:t>improved</w:t>
      </w:r>
      <w:r w:rsidR="00000000">
        <w:rPr>
          <w:spacing w:val="-10"/>
        </w:rPr>
        <w:t xml:space="preserve"> </w:t>
      </w:r>
      <w:r w:rsidR="00000000">
        <w:t>security.</w:t>
      </w:r>
      <w:r w:rsidR="00000000">
        <w:rPr>
          <w:spacing w:val="-13"/>
        </w:rPr>
        <w:t xml:space="preserve"> </w:t>
      </w:r>
      <w:r w:rsidR="00000000">
        <w:t>This</w:t>
      </w:r>
      <w:r w:rsidR="00000000">
        <w:rPr>
          <w:spacing w:val="-10"/>
        </w:rPr>
        <w:t xml:space="preserve"> </w:t>
      </w:r>
      <w:r w:rsidR="00000000">
        <w:t>can</w:t>
      </w:r>
      <w:r w:rsidR="00000000">
        <w:rPr>
          <w:spacing w:val="-10"/>
        </w:rPr>
        <w:t xml:space="preserve"> </w:t>
      </w:r>
      <w:r w:rsidR="00000000">
        <w:t>lead</w:t>
      </w:r>
      <w:r w:rsidR="00000000">
        <w:rPr>
          <w:spacing w:val="-10"/>
        </w:rPr>
        <w:t xml:space="preserve"> </w:t>
      </w:r>
      <w:r w:rsidR="00000000">
        <w:t>to</w:t>
      </w:r>
      <w:r w:rsidR="00000000">
        <w:rPr>
          <w:spacing w:val="-10"/>
        </w:rPr>
        <w:t xml:space="preserve"> </w:t>
      </w:r>
      <w:r w:rsidR="00000000">
        <w:t>increased</w:t>
      </w:r>
      <w:r w:rsidR="00000000">
        <w:rPr>
          <w:spacing w:val="-10"/>
        </w:rPr>
        <w:t xml:space="preserve"> </w:t>
      </w:r>
      <w:r w:rsidR="00000000">
        <w:t>passenger</w:t>
      </w:r>
      <w:r w:rsidR="00000000">
        <w:rPr>
          <w:spacing w:val="-11"/>
        </w:rPr>
        <w:t xml:space="preserve"> </w:t>
      </w:r>
      <w:r w:rsidR="00000000">
        <w:t>satisfaction,</w:t>
      </w:r>
      <w:r w:rsidR="00000000">
        <w:rPr>
          <w:spacing w:val="-10"/>
        </w:rPr>
        <w:t xml:space="preserve"> </w:t>
      </w:r>
      <w:r w:rsidR="00000000">
        <w:t xml:space="preserve">which can help airlines to attract and retain customers. In turn, this can lead to increased revenue and </w:t>
      </w:r>
      <w:r w:rsidR="00000000">
        <w:rPr>
          <w:spacing w:val="-2"/>
        </w:rPr>
        <w:t>profitability.</w:t>
      </w:r>
      <w:r>
        <w:t xml:space="preserve"> </w:t>
      </w:r>
      <w:r w:rsidR="00000000">
        <w:t>Reduced operating costs:</w:t>
      </w:r>
      <w:r w:rsidR="00000000">
        <w:rPr>
          <w:spacing w:val="-5"/>
        </w:rPr>
        <w:t xml:space="preserve"> </w:t>
      </w:r>
      <w:r w:rsidR="00000000">
        <w:t xml:space="preserve">An integrated aircraft stand system can also reduce </w:t>
      </w:r>
      <w:r w:rsidR="00000000">
        <w:lastRenderedPageBreak/>
        <w:t>operating costs for airlines</w:t>
      </w:r>
      <w:r w:rsidR="00000000">
        <w:rPr>
          <w:spacing w:val="-15"/>
        </w:rPr>
        <w:t xml:space="preserve"> </w:t>
      </w:r>
      <w:r w:rsidR="00000000">
        <w:t>and</w:t>
      </w:r>
      <w:r w:rsidR="00000000">
        <w:rPr>
          <w:spacing w:val="-15"/>
        </w:rPr>
        <w:t xml:space="preserve"> </w:t>
      </w:r>
      <w:r w:rsidR="00000000">
        <w:t>airports.</w:t>
      </w:r>
      <w:r w:rsidR="00000000">
        <w:rPr>
          <w:spacing w:val="-15"/>
        </w:rPr>
        <w:t xml:space="preserve"> </w:t>
      </w:r>
      <w:r w:rsidR="00000000">
        <w:t>For</w:t>
      </w:r>
      <w:r w:rsidR="00000000">
        <w:rPr>
          <w:spacing w:val="-15"/>
        </w:rPr>
        <w:t xml:space="preserve"> </w:t>
      </w:r>
      <w:r w:rsidR="00000000">
        <w:t>airlines,</w:t>
      </w:r>
      <w:r w:rsidR="00000000">
        <w:rPr>
          <w:spacing w:val="-15"/>
        </w:rPr>
        <w:t xml:space="preserve"> </w:t>
      </w:r>
      <w:r w:rsidR="00000000">
        <w:t>this</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achieved</w:t>
      </w:r>
      <w:r w:rsidR="00000000">
        <w:rPr>
          <w:spacing w:val="-15"/>
        </w:rPr>
        <w:t xml:space="preserve"> </w:t>
      </w:r>
      <w:r w:rsidR="00000000">
        <w:t>through</w:t>
      </w:r>
      <w:r w:rsidR="00000000">
        <w:rPr>
          <w:spacing w:val="-15"/>
        </w:rPr>
        <w:t xml:space="preserve"> </w:t>
      </w:r>
      <w:r w:rsidR="00000000">
        <w:t>more</w:t>
      </w:r>
      <w:r w:rsidR="00000000">
        <w:rPr>
          <w:spacing w:val="-15"/>
        </w:rPr>
        <w:t xml:space="preserve"> </w:t>
      </w:r>
      <w:r w:rsidR="00000000">
        <w:t>efficient</w:t>
      </w:r>
      <w:r w:rsidR="00000000">
        <w:rPr>
          <w:spacing w:val="-15"/>
        </w:rPr>
        <w:t xml:space="preserve"> </w:t>
      </w:r>
      <w:r w:rsidR="00000000">
        <w:t>use</w:t>
      </w:r>
      <w:r w:rsidR="00000000">
        <w:rPr>
          <w:spacing w:val="-15"/>
        </w:rPr>
        <w:t xml:space="preserve"> </w:t>
      </w:r>
      <w:r w:rsidR="00000000">
        <w:t>of</w:t>
      </w:r>
      <w:r w:rsidR="00000000">
        <w:rPr>
          <w:spacing w:val="-15"/>
        </w:rPr>
        <w:t xml:space="preserve"> </w:t>
      </w:r>
      <w:r w:rsidR="00000000">
        <w:t>ground</w:t>
      </w:r>
      <w:r w:rsidR="00000000">
        <w:rPr>
          <w:spacing w:val="-15"/>
        </w:rPr>
        <w:t xml:space="preserve"> </w:t>
      </w:r>
      <w:r w:rsidR="00000000">
        <w:t>support equipment,</w:t>
      </w:r>
      <w:r w:rsidR="00000000">
        <w:rPr>
          <w:spacing w:val="-9"/>
        </w:rPr>
        <w:t xml:space="preserve"> </w:t>
      </w:r>
      <w:r w:rsidR="00000000">
        <w:t>reduced</w:t>
      </w:r>
      <w:r w:rsidR="00000000">
        <w:rPr>
          <w:spacing w:val="-7"/>
        </w:rPr>
        <w:t xml:space="preserve"> </w:t>
      </w:r>
      <w:r w:rsidR="00000000">
        <w:t>fuel</w:t>
      </w:r>
      <w:r w:rsidR="00000000">
        <w:rPr>
          <w:spacing w:val="-6"/>
        </w:rPr>
        <w:t xml:space="preserve"> </w:t>
      </w:r>
      <w:r w:rsidR="00000000">
        <w:t>consumption,</w:t>
      </w:r>
      <w:r w:rsidR="00000000">
        <w:rPr>
          <w:spacing w:val="-9"/>
        </w:rPr>
        <w:t xml:space="preserve"> </w:t>
      </w:r>
      <w:r w:rsidR="00000000">
        <w:t>and</w:t>
      </w:r>
      <w:r w:rsidR="00000000">
        <w:rPr>
          <w:spacing w:val="-9"/>
        </w:rPr>
        <w:t xml:space="preserve"> </w:t>
      </w:r>
      <w:r w:rsidR="00000000">
        <w:t>minimized</w:t>
      </w:r>
      <w:r w:rsidR="00000000">
        <w:rPr>
          <w:spacing w:val="-9"/>
        </w:rPr>
        <w:t xml:space="preserve"> </w:t>
      </w:r>
      <w:r w:rsidR="00000000">
        <w:t>downtime</w:t>
      </w:r>
      <w:r w:rsidR="00000000">
        <w:rPr>
          <w:spacing w:val="-10"/>
        </w:rPr>
        <w:t xml:space="preserve"> </w:t>
      </w:r>
      <w:r w:rsidR="00000000">
        <w:t>for</w:t>
      </w:r>
      <w:r w:rsidR="00000000">
        <w:rPr>
          <w:spacing w:val="-11"/>
        </w:rPr>
        <w:t xml:space="preserve"> </w:t>
      </w:r>
      <w:r w:rsidR="00000000">
        <w:t>aircraft.</w:t>
      </w:r>
      <w:r w:rsidR="00000000">
        <w:rPr>
          <w:spacing w:val="-9"/>
        </w:rPr>
        <w:t xml:space="preserve"> </w:t>
      </w:r>
      <w:r w:rsidR="00000000">
        <w:t>For</w:t>
      </w:r>
      <w:r w:rsidR="00000000">
        <w:rPr>
          <w:spacing w:val="-10"/>
        </w:rPr>
        <w:t xml:space="preserve"> </w:t>
      </w:r>
      <w:r w:rsidR="00000000">
        <w:t>airports,</w:t>
      </w:r>
      <w:r w:rsidR="00000000">
        <w:rPr>
          <w:spacing w:val="-9"/>
        </w:rPr>
        <w:t xml:space="preserve"> </w:t>
      </w:r>
      <w:r w:rsidR="00000000">
        <w:t>reduced operating costs can be achieved through more efficient use of resources, lower staffing requirements, and reduced maintenance costs.</w:t>
      </w:r>
      <w:r>
        <w:t xml:space="preserve">  </w:t>
      </w:r>
      <w:r w:rsidR="00000000">
        <w:rPr>
          <w:rFonts w:ascii="Palatino"/>
          <w:spacing w:val="-5"/>
        </w:rPr>
        <w:t>390</w:t>
      </w:r>
      <w:r>
        <w:rPr>
          <w:rFonts w:ascii="Palatino"/>
        </w:rPr>
        <w:t xml:space="preserve">   </w:t>
      </w:r>
      <w:r w:rsidR="00000000">
        <w:t>Reduced capital costs: Another benefit of an integrated aircraft stand system is the potential to reduce capital costs for airports. This is achieved through the more efficient use of existing infrastructure</w:t>
      </w:r>
      <w:r w:rsidR="00000000">
        <w:rPr>
          <w:spacing w:val="-11"/>
        </w:rPr>
        <w:t xml:space="preserve"> </w:t>
      </w:r>
      <w:r w:rsidR="00000000">
        <w:t>and</w:t>
      </w:r>
      <w:r w:rsidR="00000000">
        <w:rPr>
          <w:spacing w:val="-7"/>
        </w:rPr>
        <w:t xml:space="preserve"> </w:t>
      </w:r>
      <w:r w:rsidR="00000000">
        <w:t>reducing</w:t>
      </w:r>
      <w:r w:rsidR="00000000">
        <w:rPr>
          <w:spacing w:val="-12"/>
        </w:rPr>
        <w:t xml:space="preserve"> </w:t>
      </w:r>
      <w:r w:rsidR="00000000">
        <w:t>the</w:t>
      </w:r>
      <w:r w:rsidR="00000000">
        <w:rPr>
          <w:spacing w:val="-10"/>
        </w:rPr>
        <w:t xml:space="preserve"> </w:t>
      </w:r>
      <w:r w:rsidR="00000000">
        <w:t>need</w:t>
      </w:r>
      <w:r w:rsidR="00000000">
        <w:rPr>
          <w:spacing w:val="-7"/>
        </w:rPr>
        <w:t xml:space="preserve"> </w:t>
      </w:r>
      <w:r w:rsidR="00000000">
        <w:t>for</w:t>
      </w:r>
      <w:r w:rsidR="00000000">
        <w:rPr>
          <w:spacing w:val="-11"/>
        </w:rPr>
        <w:t xml:space="preserve"> </w:t>
      </w:r>
      <w:r w:rsidR="00000000">
        <w:t>new</w:t>
      </w:r>
      <w:r w:rsidR="00000000">
        <w:rPr>
          <w:spacing w:val="-10"/>
        </w:rPr>
        <w:t xml:space="preserve"> </w:t>
      </w:r>
      <w:r w:rsidR="00000000">
        <w:t>construction.</w:t>
      </w:r>
      <w:r w:rsidR="00000000">
        <w:rPr>
          <w:spacing w:val="-10"/>
        </w:rPr>
        <w:t xml:space="preserve"> </w:t>
      </w:r>
      <w:r w:rsidR="00000000">
        <w:t>By</w:t>
      </w:r>
      <w:r w:rsidR="00000000">
        <w:rPr>
          <w:spacing w:val="-14"/>
        </w:rPr>
        <w:t xml:space="preserve"> </w:t>
      </w:r>
      <w:r w:rsidR="00000000">
        <w:t>optimizing</w:t>
      </w:r>
      <w:r w:rsidR="00000000">
        <w:rPr>
          <w:spacing w:val="-12"/>
        </w:rPr>
        <w:t xml:space="preserve"> </w:t>
      </w:r>
      <w:r w:rsidR="00000000">
        <w:t>the</w:t>
      </w:r>
      <w:r w:rsidR="00000000">
        <w:rPr>
          <w:spacing w:val="-10"/>
        </w:rPr>
        <w:t xml:space="preserve"> </w:t>
      </w:r>
      <w:r w:rsidR="00000000">
        <w:t>use</w:t>
      </w:r>
      <w:r w:rsidR="00000000">
        <w:rPr>
          <w:spacing w:val="-10"/>
        </w:rPr>
        <w:t xml:space="preserve"> </w:t>
      </w:r>
      <w:r w:rsidR="00000000">
        <w:t>of</w:t>
      </w:r>
      <w:r w:rsidR="00000000">
        <w:rPr>
          <w:spacing w:val="-5"/>
        </w:rPr>
        <w:t xml:space="preserve"> </w:t>
      </w:r>
      <w:r w:rsidR="00000000">
        <w:t>gate</w:t>
      </w:r>
      <w:r w:rsidR="00000000">
        <w:rPr>
          <w:spacing w:val="-10"/>
        </w:rPr>
        <w:t xml:space="preserve"> </w:t>
      </w:r>
      <w:r w:rsidR="00000000">
        <w:t>space</w:t>
      </w:r>
      <w:r w:rsidR="00000000">
        <w:rPr>
          <w:spacing w:val="-8"/>
        </w:rPr>
        <w:t xml:space="preserve"> </w:t>
      </w:r>
      <w:r w:rsidR="00000000">
        <w:t>and ground support equipment, airports can reduce the need for additional infrastructure, which can result in lower capital expenditures and a faster return on investment.</w:t>
      </w:r>
      <w:r>
        <w:t xml:space="preserve"> </w:t>
      </w:r>
      <w:r w:rsidR="00000000">
        <w:t>Increased</w:t>
      </w:r>
      <w:r w:rsidR="00000000">
        <w:rPr>
          <w:spacing w:val="-10"/>
        </w:rPr>
        <w:t xml:space="preserve"> </w:t>
      </w:r>
      <w:r w:rsidR="00000000">
        <w:t>revenue:</w:t>
      </w:r>
      <w:r w:rsidR="00000000">
        <w:rPr>
          <w:spacing w:val="-15"/>
        </w:rPr>
        <w:t xml:space="preserve"> </w:t>
      </w:r>
      <w:r w:rsidR="00000000">
        <w:t>An</w:t>
      </w:r>
      <w:r w:rsidR="00000000">
        <w:rPr>
          <w:spacing w:val="-6"/>
        </w:rPr>
        <w:t xml:space="preserve"> </w:t>
      </w:r>
      <w:r w:rsidR="00000000">
        <w:t>integrated</w:t>
      </w:r>
      <w:r w:rsidR="00000000">
        <w:rPr>
          <w:spacing w:val="-3"/>
        </w:rPr>
        <w:t xml:space="preserve"> </w:t>
      </w:r>
      <w:r w:rsidR="00000000">
        <w:t>aircraft</w:t>
      </w:r>
      <w:r w:rsidR="00000000">
        <w:rPr>
          <w:spacing w:val="-6"/>
        </w:rPr>
        <w:t xml:space="preserve"> </w:t>
      </w:r>
      <w:r w:rsidR="00000000">
        <w:t>stand</w:t>
      </w:r>
      <w:r w:rsidR="00000000">
        <w:rPr>
          <w:spacing w:val="-6"/>
        </w:rPr>
        <w:t xml:space="preserve"> </w:t>
      </w:r>
      <w:r w:rsidR="00000000">
        <w:t>system</w:t>
      </w:r>
      <w:r w:rsidR="00000000">
        <w:rPr>
          <w:spacing w:val="-5"/>
        </w:rPr>
        <w:t xml:space="preserve"> </w:t>
      </w:r>
      <w:r w:rsidR="00000000">
        <w:t>can</w:t>
      </w:r>
      <w:r w:rsidR="00000000">
        <w:rPr>
          <w:spacing w:val="-6"/>
        </w:rPr>
        <w:t xml:space="preserve"> </w:t>
      </w:r>
      <w:r w:rsidR="00000000">
        <w:t>also</w:t>
      </w:r>
      <w:r w:rsidR="00000000">
        <w:rPr>
          <w:spacing w:val="-5"/>
        </w:rPr>
        <w:t xml:space="preserve"> </w:t>
      </w:r>
      <w:r w:rsidR="00000000">
        <w:t>increase</w:t>
      </w:r>
      <w:r w:rsidR="00000000">
        <w:rPr>
          <w:spacing w:val="-4"/>
        </w:rPr>
        <w:t xml:space="preserve"> </w:t>
      </w:r>
      <w:r w:rsidR="00000000">
        <w:t>revenue</w:t>
      </w:r>
      <w:r w:rsidR="00000000">
        <w:rPr>
          <w:spacing w:val="-7"/>
        </w:rPr>
        <w:t xml:space="preserve"> </w:t>
      </w:r>
      <w:r w:rsidR="00000000">
        <w:t>for</w:t>
      </w:r>
      <w:r w:rsidR="00000000">
        <w:rPr>
          <w:spacing w:val="-7"/>
        </w:rPr>
        <w:t xml:space="preserve"> </w:t>
      </w:r>
      <w:r w:rsidR="00000000">
        <w:t>airports.</w:t>
      </w:r>
      <w:r w:rsidR="00000000">
        <w:rPr>
          <w:spacing w:val="-11"/>
        </w:rPr>
        <w:t xml:space="preserve"> </w:t>
      </w:r>
      <w:r w:rsidR="00000000">
        <w:t>This is achieved through more efficient use of gate space and enabling the handling of larger aircraft. By optimizing the use of gate space, airports can increase the number of aircraft that can be serviced, which can result in increased landing fees, terminal fees, and other revenue streams.</w:t>
      </w:r>
      <w:r>
        <w:t xml:space="preserve"> </w:t>
      </w:r>
      <w:r w:rsidR="00000000">
        <w:t>Improved</w:t>
      </w:r>
      <w:r w:rsidR="00000000">
        <w:rPr>
          <w:spacing w:val="-1"/>
        </w:rPr>
        <w:t xml:space="preserve"> </w:t>
      </w:r>
      <w:r w:rsidR="00000000">
        <w:t>safety</w:t>
      </w:r>
      <w:r w:rsidR="00000000">
        <w:rPr>
          <w:spacing w:val="-6"/>
        </w:rPr>
        <w:t xml:space="preserve"> </w:t>
      </w:r>
      <w:r w:rsidR="00000000">
        <w:t>and</w:t>
      </w:r>
      <w:r w:rsidR="00000000">
        <w:rPr>
          <w:spacing w:val="-1"/>
        </w:rPr>
        <w:t xml:space="preserve"> </w:t>
      </w:r>
      <w:r w:rsidR="00000000">
        <w:t>security:</w:t>
      </w:r>
      <w:r w:rsidR="00000000">
        <w:rPr>
          <w:spacing w:val="-1"/>
        </w:rPr>
        <w:t xml:space="preserve"> </w:t>
      </w:r>
      <w:r w:rsidR="00000000">
        <w:t>Finally,</w:t>
      </w:r>
      <w:r w:rsidR="00000000">
        <w:rPr>
          <w:spacing w:val="-1"/>
        </w:rPr>
        <w:t xml:space="preserve"> </w:t>
      </w:r>
      <w:r w:rsidR="00000000">
        <w:t>an</w:t>
      </w:r>
      <w:r w:rsidR="00000000">
        <w:rPr>
          <w:spacing w:val="-1"/>
        </w:rPr>
        <w:t xml:space="preserve"> </w:t>
      </w:r>
      <w:r w:rsidR="00000000">
        <w:t>integrated</w:t>
      </w:r>
      <w:r w:rsidR="00000000">
        <w:rPr>
          <w:spacing w:val="-2"/>
        </w:rPr>
        <w:t xml:space="preserve"> </w:t>
      </w:r>
      <w:r w:rsidR="00000000">
        <w:t>aircraft</w:t>
      </w:r>
      <w:r w:rsidR="00000000">
        <w:rPr>
          <w:spacing w:val="-2"/>
        </w:rPr>
        <w:t xml:space="preserve"> </w:t>
      </w:r>
      <w:r w:rsidR="00000000">
        <w:t>stand</w:t>
      </w:r>
      <w:r w:rsidR="00000000">
        <w:rPr>
          <w:spacing w:val="-2"/>
        </w:rPr>
        <w:t xml:space="preserve"> </w:t>
      </w:r>
      <w:r w:rsidR="00000000">
        <w:t>system</w:t>
      </w:r>
      <w:r w:rsidR="00000000">
        <w:rPr>
          <w:spacing w:val="-1"/>
        </w:rPr>
        <w:t xml:space="preserve"> </w:t>
      </w:r>
      <w:r w:rsidR="00000000">
        <w:t>can</w:t>
      </w:r>
      <w:r w:rsidR="00000000">
        <w:rPr>
          <w:spacing w:val="-1"/>
        </w:rPr>
        <w:t xml:space="preserve"> </w:t>
      </w:r>
      <w:r w:rsidR="00000000">
        <w:t>also</w:t>
      </w:r>
      <w:r w:rsidR="00000000">
        <w:rPr>
          <w:spacing w:val="-1"/>
        </w:rPr>
        <w:t xml:space="preserve"> </w:t>
      </w:r>
      <w:r w:rsidR="00000000">
        <w:t>improve</w:t>
      </w:r>
      <w:r w:rsidR="00000000">
        <w:rPr>
          <w:spacing w:val="-3"/>
        </w:rPr>
        <w:t xml:space="preserve"> </w:t>
      </w:r>
      <w:r w:rsidR="00000000">
        <w:t>safety and</w:t>
      </w:r>
      <w:r w:rsidR="00000000">
        <w:rPr>
          <w:spacing w:val="-15"/>
        </w:rPr>
        <w:t xml:space="preserve"> </w:t>
      </w:r>
      <w:r w:rsidR="00000000">
        <w:t>security.</w:t>
      </w:r>
      <w:r w:rsidR="00000000">
        <w:rPr>
          <w:spacing w:val="-14"/>
        </w:rPr>
        <w:t xml:space="preserve"> </w:t>
      </w:r>
      <w:r w:rsidR="00000000">
        <w:t>By</w:t>
      </w:r>
      <w:r w:rsidR="00000000">
        <w:rPr>
          <w:spacing w:val="-15"/>
        </w:rPr>
        <w:t xml:space="preserve"> </w:t>
      </w:r>
      <w:r w:rsidR="00000000">
        <w:t>reducing</w:t>
      </w:r>
      <w:r w:rsidR="00000000">
        <w:rPr>
          <w:spacing w:val="-12"/>
        </w:rPr>
        <w:t xml:space="preserve"> </w:t>
      </w:r>
      <w:r w:rsidR="00000000">
        <w:t>the</w:t>
      </w:r>
      <w:r w:rsidR="00000000">
        <w:rPr>
          <w:spacing w:val="-14"/>
        </w:rPr>
        <w:t xml:space="preserve"> </w:t>
      </w:r>
      <w:r w:rsidR="00000000">
        <w:t>risk</w:t>
      </w:r>
      <w:r w:rsidR="00000000">
        <w:rPr>
          <w:spacing w:val="-13"/>
        </w:rPr>
        <w:t xml:space="preserve"> </w:t>
      </w:r>
      <w:r w:rsidR="00000000">
        <w:t>of</w:t>
      </w:r>
      <w:r w:rsidR="00000000">
        <w:rPr>
          <w:spacing w:val="-11"/>
        </w:rPr>
        <w:t xml:space="preserve"> </w:t>
      </w:r>
      <w:r w:rsidR="00000000">
        <w:t>accidents,</w:t>
      </w:r>
      <w:r w:rsidR="00000000">
        <w:rPr>
          <w:spacing w:val="-12"/>
        </w:rPr>
        <w:t xml:space="preserve"> </w:t>
      </w:r>
      <w:r w:rsidR="00000000">
        <w:t>injuries,</w:t>
      </w:r>
      <w:r w:rsidR="00000000">
        <w:rPr>
          <w:spacing w:val="-13"/>
        </w:rPr>
        <w:t xml:space="preserve"> </w:t>
      </w:r>
      <w:r w:rsidR="00000000">
        <w:t>and</w:t>
      </w:r>
      <w:r w:rsidR="00000000">
        <w:rPr>
          <w:spacing w:val="-13"/>
        </w:rPr>
        <w:t xml:space="preserve"> </w:t>
      </w:r>
      <w:r w:rsidR="00000000">
        <w:t>security</w:t>
      </w:r>
      <w:r w:rsidR="00000000">
        <w:rPr>
          <w:spacing w:val="-15"/>
        </w:rPr>
        <w:t xml:space="preserve"> </w:t>
      </w:r>
      <w:r w:rsidR="00000000">
        <w:t>breaches,</w:t>
      </w:r>
      <w:r w:rsidR="00000000">
        <w:rPr>
          <w:spacing w:val="-13"/>
        </w:rPr>
        <w:t xml:space="preserve"> </w:t>
      </w:r>
      <w:r w:rsidR="00000000">
        <w:t>airports</w:t>
      </w:r>
      <w:r w:rsidR="00000000">
        <w:rPr>
          <w:spacing w:val="-12"/>
        </w:rPr>
        <w:t xml:space="preserve"> </w:t>
      </w:r>
      <w:r w:rsidR="00000000">
        <w:t>and</w:t>
      </w:r>
      <w:r w:rsidR="00000000">
        <w:rPr>
          <w:spacing w:val="-11"/>
        </w:rPr>
        <w:t xml:space="preserve"> </w:t>
      </w:r>
      <w:r w:rsidR="00000000">
        <w:t>airlines can reduce their liability risks and insurance premiums. This can result in lower operating costs and improved profitability.</w:t>
      </w:r>
      <w:r>
        <w:t xml:space="preserve"> </w:t>
      </w:r>
      <w:r w:rsidR="00000000">
        <w:t>In summary, an airport integrated aircraft stand system can provide a range of cost benefits for airports, airlines, and passengers. By improving efficiency, reducing operating and capital costs, increasing</w:t>
      </w:r>
      <w:r w:rsidR="00000000">
        <w:rPr>
          <w:spacing w:val="-13"/>
        </w:rPr>
        <w:t xml:space="preserve"> </w:t>
      </w:r>
      <w:r w:rsidR="00000000">
        <w:t>revenue,</w:t>
      </w:r>
      <w:r w:rsidR="00000000">
        <w:rPr>
          <w:spacing w:val="-9"/>
        </w:rPr>
        <w:t xml:space="preserve"> </w:t>
      </w:r>
      <w:r w:rsidR="00000000">
        <w:t>and</w:t>
      </w:r>
      <w:r w:rsidR="00000000">
        <w:rPr>
          <w:spacing w:val="-12"/>
        </w:rPr>
        <w:t xml:space="preserve"> </w:t>
      </w:r>
      <w:r w:rsidR="00000000">
        <w:t>improving</w:t>
      </w:r>
      <w:r w:rsidR="00000000">
        <w:rPr>
          <w:spacing w:val="-13"/>
        </w:rPr>
        <w:t xml:space="preserve"> </w:t>
      </w:r>
      <w:r w:rsidR="00000000">
        <w:t>safety</w:t>
      </w:r>
      <w:r w:rsidR="00000000">
        <w:rPr>
          <w:spacing w:val="-15"/>
        </w:rPr>
        <w:t xml:space="preserve"> </w:t>
      </w:r>
      <w:r w:rsidR="00000000">
        <w:t>and</w:t>
      </w:r>
      <w:r w:rsidR="00000000">
        <w:rPr>
          <w:spacing w:val="-12"/>
        </w:rPr>
        <w:t xml:space="preserve"> </w:t>
      </w:r>
      <w:r w:rsidR="00000000">
        <w:t>security,</w:t>
      </w:r>
      <w:r w:rsidR="00000000">
        <w:rPr>
          <w:spacing w:val="-12"/>
        </w:rPr>
        <w:t xml:space="preserve"> </w:t>
      </w:r>
      <w:r w:rsidR="00000000">
        <w:t>such</w:t>
      </w:r>
      <w:r w:rsidR="00000000">
        <w:rPr>
          <w:spacing w:val="-12"/>
        </w:rPr>
        <w:t xml:space="preserve"> </w:t>
      </w:r>
      <w:r w:rsidR="00000000">
        <w:t>a</w:t>
      </w:r>
      <w:r w:rsidR="00000000">
        <w:rPr>
          <w:spacing w:val="-12"/>
        </w:rPr>
        <w:t xml:space="preserve"> </w:t>
      </w:r>
      <w:r w:rsidR="00000000">
        <w:t>system</w:t>
      </w:r>
      <w:r w:rsidR="00000000">
        <w:rPr>
          <w:spacing w:val="-11"/>
        </w:rPr>
        <w:t xml:space="preserve"> </w:t>
      </w:r>
      <w:r w:rsidR="00000000">
        <w:t>can</w:t>
      </w:r>
      <w:r w:rsidR="00000000">
        <w:rPr>
          <w:spacing w:val="-12"/>
        </w:rPr>
        <w:t xml:space="preserve"> </w:t>
      </w:r>
      <w:r w:rsidR="00000000">
        <w:t>help</w:t>
      </w:r>
      <w:r w:rsidR="00000000">
        <w:rPr>
          <w:spacing w:val="-11"/>
        </w:rPr>
        <w:t xml:space="preserve"> </w:t>
      </w:r>
      <w:r w:rsidR="00000000">
        <w:t>airports</w:t>
      </w:r>
      <w:r w:rsidR="00000000">
        <w:rPr>
          <w:spacing w:val="-11"/>
        </w:rPr>
        <w:t xml:space="preserve"> </w:t>
      </w:r>
      <w:r w:rsidR="00000000">
        <w:t>and</w:t>
      </w:r>
      <w:r w:rsidR="00000000">
        <w:rPr>
          <w:spacing w:val="-12"/>
        </w:rPr>
        <w:t xml:space="preserve"> </w:t>
      </w:r>
      <w:r w:rsidR="00000000">
        <w:t>airlines to remain competitive and provide a better experience for passengers.</w:t>
      </w:r>
      <w:r>
        <w:t xml:space="preserve"> </w:t>
      </w:r>
      <w:r w:rsidR="00000000">
        <w:t>SYSTEM</w:t>
      </w:r>
      <w:r w:rsidR="00000000">
        <w:rPr>
          <w:spacing w:val="-2"/>
        </w:rPr>
        <w:t xml:space="preserve"> INTEGRATION</w:t>
      </w:r>
      <w:r>
        <w:t xml:space="preserve"> </w:t>
      </w:r>
      <w:r w:rsidR="00000000">
        <w:t>An</w:t>
      </w:r>
      <w:r w:rsidR="00000000">
        <w:rPr>
          <w:spacing w:val="-4"/>
        </w:rPr>
        <w:t xml:space="preserve"> </w:t>
      </w:r>
      <w:r w:rsidR="00000000">
        <w:t>Integrated</w:t>
      </w:r>
      <w:r w:rsidR="00000000">
        <w:rPr>
          <w:spacing w:val="-15"/>
        </w:rPr>
        <w:t xml:space="preserve"> </w:t>
      </w:r>
      <w:r w:rsidR="00000000">
        <w:t>Aircraft</w:t>
      </w:r>
      <w:r w:rsidR="00000000">
        <w:rPr>
          <w:spacing w:val="-5"/>
        </w:rPr>
        <w:t xml:space="preserve"> </w:t>
      </w:r>
      <w:r w:rsidR="00000000">
        <w:t>Stand</w:t>
      </w:r>
      <w:r w:rsidR="00000000">
        <w:rPr>
          <w:spacing w:val="-5"/>
        </w:rPr>
        <w:t xml:space="preserve"> </w:t>
      </w:r>
      <w:r w:rsidR="00000000">
        <w:t>System</w:t>
      </w:r>
      <w:r w:rsidR="00000000">
        <w:rPr>
          <w:spacing w:val="-4"/>
        </w:rPr>
        <w:t xml:space="preserve"> </w:t>
      </w:r>
      <w:r w:rsidR="00000000">
        <w:t>(IASS)</w:t>
      </w:r>
      <w:r w:rsidR="00000000">
        <w:rPr>
          <w:spacing w:val="-4"/>
        </w:rPr>
        <w:t xml:space="preserve"> </w:t>
      </w:r>
      <w:r w:rsidR="00000000">
        <w:t>is</w:t>
      </w:r>
      <w:r w:rsidR="00000000">
        <w:rPr>
          <w:spacing w:val="-4"/>
        </w:rPr>
        <w:t xml:space="preserve"> </w:t>
      </w:r>
      <w:r w:rsidR="00000000">
        <w:t>designed</w:t>
      </w:r>
      <w:r w:rsidR="00000000">
        <w:rPr>
          <w:spacing w:val="-4"/>
        </w:rPr>
        <w:t xml:space="preserve"> </w:t>
      </w:r>
      <w:r w:rsidR="00000000">
        <w:t>to</w:t>
      </w:r>
      <w:r w:rsidR="00000000">
        <w:rPr>
          <w:spacing w:val="-4"/>
        </w:rPr>
        <w:t xml:space="preserve"> </w:t>
      </w:r>
      <w:r w:rsidR="00000000">
        <w:t>be</w:t>
      </w:r>
      <w:r w:rsidR="00000000">
        <w:rPr>
          <w:spacing w:val="-4"/>
        </w:rPr>
        <w:t xml:space="preserve"> </w:t>
      </w:r>
      <w:r w:rsidR="00000000">
        <w:t>integrated</w:t>
      </w:r>
      <w:r w:rsidR="00000000">
        <w:rPr>
          <w:spacing w:val="-5"/>
        </w:rPr>
        <w:t xml:space="preserve"> </w:t>
      </w:r>
      <w:r w:rsidR="00000000">
        <w:t>with</w:t>
      </w:r>
      <w:r w:rsidR="00000000">
        <w:rPr>
          <w:spacing w:val="-5"/>
        </w:rPr>
        <w:t xml:space="preserve"> </w:t>
      </w:r>
      <w:r w:rsidR="00000000">
        <w:t>other</w:t>
      </w:r>
      <w:r w:rsidR="00000000">
        <w:rPr>
          <w:spacing w:val="-6"/>
        </w:rPr>
        <w:t xml:space="preserve"> </w:t>
      </w:r>
      <w:r w:rsidR="00000000">
        <w:t>systems</w:t>
      </w:r>
      <w:r w:rsidR="00000000">
        <w:rPr>
          <w:spacing w:val="-3"/>
        </w:rPr>
        <w:t xml:space="preserve"> </w:t>
      </w:r>
      <w:r w:rsidR="00000000">
        <w:t>at</w:t>
      </w:r>
      <w:r w:rsidR="00000000">
        <w:rPr>
          <w:spacing w:val="-4"/>
        </w:rPr>
        <w:t xml:space="preserve"> </w:t>
      </w:r>
      <w:r w:rsidR="00000000">
        <w:t>the airport</w:t>
      </w:r>
      <w:r w:rsidR="00000000">
        <w:rPr>
          <w:spacing w:val="-1"/>
        </w:rPr>
        <w:t xml:space="preserve"> </w:t>
      </w:r>
      <w:r w:rsidR="00000000">
        <w:t>to</w:t>
      </w:r>
      <w:r w:rsidR="00000000">
        <w:rPr>
          <w:spacing w:val="-1"/>
        </w:rPr>
        <w:t xml:space="preserve"> </w:t>
      </w:r>
      <w:r w:rsidR="00000000">
        <w:t>provide</w:t>
      </w:r>
      <w:r w:rsidR="00000000">
        <w:rPr>
          <w:spacing w:val="-2"/>
        </w:rPr>
        <w:t xml:space="preserve"> </w:t>
      </w:r>
      <w:r w:rsidR="00000000">
        <w:t>real-time</w:t>
      </w:r>
      <w:r w:rsidR="00000000">
        <w:rPr>
          <w:spacing w:val="-2"/>
        </w:rPr>
        <w:t xml:space="preserve"> </w:t>
      </w:r>
      <w:r w:rsidR="00000000">
        <w:t>information</w:t>
      </w:r>
      <w:r w:rsidR="00000000">
        <w:rPr>
          <w:spacing w:val="-1"/>
        </w:rPr>
        <w:t xml:space="preserve"> </w:t>
      </w:r>
      <w:r w:rsidR="00000000">
        <w:t>on</w:t>
      </w:r>
      <w:r w:rsidR="00000000">
        <w:rPr>
          <w:spacing w:val="-1"/>
        </w:rPr>
        <w:t xml:space="preserve"> </w:t>
      </w:r>
      <w:r w:rsidR="00000000">
        <w:t>aircraft</w:t>
      </w:r>
      <w:r w:rsidR="00000000">
        <w:rPr>
          <w:spacing w:val="-2"/>
        </w:rPr>
        <w:t xml:space="preserve"> </w:t>
      </w:r>
      <w:r w:rsidR="00000000">
        <w:t>position,</w:t>
      </w:r>
      <w:r w:rsidR="00000000">
        <w:rPr>
          <w:spacing w:val="-1"/>
        </w:rPr>
        <w:t xml:space="preserve"> </w:t>
      </w:r>
      <w:r w:rsidR="00000000">
        <w:t>status,</w:t>
      </w:r>
      <w:r w:rsidR="00000000">
        <w:rPr>
          <w:spacing w:val="-1"/>
        </w:rPr>
        <w:t xml:space="preserve"> </w:t>
      </w:r>
      <w:r w:rsidR="00000000">
        <w:t>and</w:t>
      </w:r>
      <w:r w:rsidR="00000000">
        <w:rPr>
          <w:spacing w:val="-1"/>
        </w:rPr>
        <w:t xml:space="preserve"> </w:t>
      </w:r>
      <w:r w:rsidR="00000000">
        <w:t>other</w:t>
      </w:r>
      <w:r w:rsidR="00000000">
        <w:rPr>
          <w:spacing w:val="-2"/>
        </w:rPr>
        <w:t xml:space="preserve"> </w:t>
      </w:r>
      <w:r w:rsidR="00000000">
        <w:t>relevant</w:t>
      </w:r>
      <w:r w:rsidR="00000000">
        <w:rPr>
          <w:spacing w:val="-1"/>
        </w:rPr>
        <w:t xml:space="preserve"> </w:t>
      </w:r>
      <w:r w:rsidR="00000000">
        <w:t>data.</w:t>
      </w:r>
      <w:r w:rsidR="00000000">
        <w:rPr>
          <w:spacing w:val="-2"/>
        </w:rPr>
        <w:t xml:space="preserve"> </w:t>
      </w:r>
      <w:r w:rsidR="00000000">
        <w:t>Some of the systems that may be integrated with the IASS include:</w:t>
      </w:r>
      <w:r>
        <w:t xml:space="preserve"> </w:t>
      </w:r>
      <w:r w:rsidR="00000000">
        <w:t>Airport Operational Database (AODB): The</w:t>
      </w:r>
      <w:r w:rsidR="00000000">
        <w:rPr>
          <w:spacing w:val="-6"/>
        </w:rPr>
        <w:t xml:space="preserve"> </w:t>
      </w:r>
      <w:r w:rsidR="00000000">
        <w:t>AODB is a central database that stores information on flights, gates, aircraft, passengers, and other airport-related data. The IASS can be integrated with the AODB to receive real-time updates on flight schedules, gate assignments, and other relevant information.</w:t>
      </w:r>
      <w:r>
        <w:t xml:space="preserve"> </w:t>
      </w:r>
      <w:r w:rsidR="00000000">
        <w:t>Airport Collaborative Decision Making (A-CDM): A-CDM is a concept that promotes collaborative decision-making among all airport stakeholders to optimize airport operations.</w:t>
      </w:r>
      <w:r w:rsidR="00000000">
        <w:rPr>
          <w:spacing w:val="-1"/>
        </w:rPr>
        <w:t xml:space="preserve"> </w:t>
      </w:r>
      <w:r w:rsidR="00000000">
        <w:t>The IASS can be integrated with the A-CDM system to exchange data and information with other stakeholders, such as airlines, ground handlers, and air traffic control.</w:t>
      </w:r>
      <w:r>
        <w:t xml:space="preserve"> </w:t>
      </w:r>
      <w:r w:rsidR="00000000">
        <w:t>Air Traffic Control (ATC) System: The</w:t>
      </w:r>
      <w:r w:rsidR="00000000">
        <w:rPr>
          <w:spacing w:val="-2"/>
        </w:rPr>
        <w:t xml:space="preserve"> </w:t>
      </w:r>
      <w:r w:rsidR="00000000">
        <w:t>ATC system provides real-time information on aircraft movements</w:t>
      </w:r>
      <w:r w:rsidR="00000000">
        <w:rPr>
          <w:spacing w:val="-15"/>
        </w:rPr>
        <w:t xml:space="preserve"> </w:t>
      </w:r>
      <w:r w:rsidR="00000000">
        <w:t>and</w:t>
      </w:r>
      <w:r w:rsidR="00000000">
        <w:rPr>
          <w:spacing w:val="-15"/>
        </w:rPr>
        <w:t xml:space="preserve"> </w:t>
      </w:r>
      <w:r w:rsidR="00000000">
        <w:t>airspace</w:t>
      </w:r>
      <w:r w:rsidR="00000000">
        <w:rPr>
          <w:spacing w:val="-15"/>
        </w:rPr>
        <w:t xml:space="preserve"> </w:t>
      </w:r>
      <w:r w:rsidR="00000000">
        <w:t>management.</w:t>
      </w:r>
      <w:r w:rsidR="00000000">
        <w:rPr>
          <w:spacing w:val="-15"/>
        </w:rPr>
        <w:t xml:space="preserve"> </w:t>
      </w:r>
      <w:r w:rsidR="00000000">
        <w:t>The</w:t>
      </w:r>
      <w:r w:rsidR="00000000">
        <w:rPr>
          <w:spacing w:val="-15"/>
        </w:rPr>
        <w:t xml:space="preserve"> </w:t>
      </w:r>
      <w:r w:rsidR="00000000">
        <w:t>IASS</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integrated</w:t>
      </w:r>
      <w:r w:rsidR="00000000">
        <w:rPr>
          <w:spacing w:val="-13"/>
        </w:rPr>
        <w:t xml:space="preserve"> </w:t>
      </w:r>
      <w:r w:rsidR="00000000">
        <w:t>with</w:t>
      </w:r>
      <w:r w:rsidR="00000000">
        <w:rPr>
          <w:spacing w:val="-15"/>
        </w:rPr>
        <w:t xml:space="preserve"> </w:t>
      </w:r>
      <w:r w:rsidR="00000000">
        <w:t>the</w:t>
      </w:r>
      <w:r w:rsidR="00000000">
        <w:rPr>
          <w:spacing w:val="-15"/>
        </w:rPr>
        <w:t xml:space="preserve"> </w:t>
      </w:r>
      <w:r w:rsidR="00000000">
        <w:t>ATC</w:t>
      </w:r>
      <w:r w:rsidR="00000000">
        <w:rPr>
          <w:spacing w:val="-15"/>
        </w:rPr>
        <w:t xml:space="preserve"> </w:t>
      </w:r>
      <w:r w:rsidR="00000000">
        <w:t>system</w:t>
      </w:r>
      <w:r w:rsidR="00000000">
        <w:rPr>
          <w:spacing w:val="-15"/>
        </w:rPr>
        <w:t xml:space="preserve"> </w:t>
      </w:r>
      <w:r w:rsidR="00000000">
        <w:t>to</w:t>
      </w:r>
      <w:r w:rsidR="00000000">
        <w:rPr>
          <w:spacing w:val="-12"/>
        </w:rPr>
        <w:t xml:space="preserve"> </w:t>
      </w:r>
      <w:r w:rsidR="00000000">
        <w:t>receive updates on flight schedules, runway closures, and other relevant information.</w:t>
      </w:r>
      <w:r>
        <w:t xml:space="preserve"> </w:t>
      </w:r>
      <w:r w:rsidR="00000000">
        <w:t>Baggage Handling System (BHS): The BHS is used to transport baggage and cargo between the aircraft</w:t>
      </w:r>
      <w:r w:rsidR="00000000">
        <w:rPr>
          <w:spacing w:val="-8"/>
        </w:rPr>
        <w:t xml:space="preserve"> </w:t>
      </w:r>
      <w:r w:rsidR="00000000">
        <w:t>and</w:t>
      </w:r>
      <w:r w:rsidR="00000000">
        <w:rPr>
          <w:spacing w:val="-9"/>
        </w:rPr>
        <w:t xml:space="preserve"> </w:t>
      </w:r>
      <w:r w:rsidR="00000000">
        <w:t>the</w:t>
      </w:r>
      <w:r w:rsidR="00000000">
        <w:rPr>
          <w:spacing w:val="-9"/>
        </w:rPr>
        <w:t xml:space="preserve"> </w:t>
      </w:r>
      <w:r w:rsidR="00000000">
        <w:t>baggage</w:t>
      </w:r>
      <w:r w:rsidR="00000000">
        <w:rPr>
          <w:spacing w:val="-8"/>
        </w:rPr>
        <w:t xml:space="preserve"> </w:t>
      </w:r>
      <w:r w:rsidR="00000000">
        <w:t>handling</w:t>
      </w:r>
      <w:r w:rsidR="00000000">
        <w:rPr>
          <w:spacing w:val="-11"/>
        </w:rPr>
        <w:t xml:space="preserve"> </w:t>
      </w:r>
      <w:r w:rsidR="00000000">
        <w:t>area.</w:t>
      </w:r>
      <w:r w:rsidR="00000000">
        <w:rPr>
          <w:spacing w:val="-13"/>
        </w:rPr>
        <w:t xml:space="preserve"> </w:t>
      </w:r>
      <w:r w:rsidR="00000000">
        <w:t>The</w:t>
      </w:r>
      <w:r w:rsidR="00000000">
        <w:rPr>
          <w:spacing w:val="-8"/>
        </w:rPr>
        <w:t xml:space="preserve"> </w:t>
      </w:r>
      <w:r w:rsidR="00000000">
        <w:t>IASS</w:t>
      </w:r>
      <w:r w:rsidR="00000000">
        <w:rPr>
          <w:spacing w:val="-8"/>
        </w:rPr>
        <w:t xml:space="preserve"> </w:t>
      </w:r>
      <w:r w:rsidR="00000000">
        <w:t>can</w:t>
      </w:r>
      <w:r w:rsidR="00000000">
        <w:rPr>
          <w:spacing w:val="-8"/>
        </w:rPr>
        <w:t xml:space="preserve"> </w:t>
      </w:r>
      <w:r w:rsidR="00000000">
        <w:t>be</w:t>
      </w:r>
      <w:r w:rsidR="00000000">
        <w:rPr>
          <w:spacing w:val="-9"/>
        </w:rPr>
        <w:t xml:space="preserve"> </w:t>
      </w:r>
      <w:r w:rsidR="00000000">
        <w:t>integrated</w:t>
      </w:r>
      <w:r w:rsidR="00000000">
        <w:rPr>
          <w:spacing w:val="-9"/>
        </w:rPr>
        <w:t xml:space="preserve"> </w:t>
      </w:r>
      <w:r w:rsidR="00000000">
        <w:t>with</w:t>
      </w:r>
      <w:r w:rsidR="00000000">
        <w:rPr>
          <w:spacing w:val="-8"/>
        </w:rPr>
        <w:t xml:space="preserve"> </w:t>
      </w:r>
      <w:r w:rsidR="00000000">
        <w:t>the</w:t>
      </w:r>
      <w:r w:rsidR="00000000">
        <w:rPr>
          <w:spacing w:val="-9"/>
        </w:rPr>
        <w:t xml:space="preserve"> </w:t>
      </w:r>
      <w:r w:rsidR="00000000">
        <w:t>BHS</w:t>
      </w:r>
      <w:r w:rsidR="00000000">
        <w:rPr>
          <w:spacing w:val="-8"/>
        </w:rPr>
        <w:t xml:space="preserve"> </w:t>
      </w:r>
      <w:r w:rsidR="00000000">
        <w:t>to</w:t>
      </w:r>
      <w:r w:rsidR="00000000">
        <w:rPr>
          <w:spacing w:val="-9"/>
        </w:rPr>
        <w:t xml:space="preserve"> </w:t>
      </w:r>
      <w:r w:rsidR="00000000">
        <w:t>track</w:t>
      </w:r>
      <w:r w:rsidR="00000000">
        <w:rPr>
          <w:spacing w:val="-8"/>
        </w:rPr>
        <w:t xml:space="preserve"> </w:t>
      </w:r>
      <w:r w:rsidR="00000000">
        <w:t>baggage movements and ensure that bags are loaded and unloaded in a timely manner.</w:t>
      </w:r>
      <w:r>
        <w:t xml:space="preserve"> </w:t>
      </w:r>
      <w:r w:rsidR="00000000">
        <w:rPr>
          <w:rFonts w:ascii="Palatino"/>
          <w:spacing w:val="-5"/>
        </w:rPr>
        <w:t>391</w:t>
      </w:r>
      <w:r>
        <w:rPr>
          <w:rFonts w:ascii="Palatino"/>
        </w:rPr>
        <w:t xml:space="preserve">   </w:t>
      </w:r>
      <w:r w:rsidR="00000000">
        <w:t>Flight Information Display System (FIDS): The FIDS is used to display flight information to passengers,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flight</w:t>
      </w:r>
      <w:r w:rsidR="00000000">
        <w:rPr>
          <w:spacing w:val="-15"/>
        </w:rPr>
        <w:t xml:space="preserve"> </w:t>
      </w:r>
      <w:r w:rsidR="00000000">
        <w:t>status,</w:t>
      </w:r>
      <w:r w:rsidR="00000000">
        <w:rPr>
          <w:spacing w:val="-15"/>
        </w:rPr>
        <w:t xml:space="preserve"> </w:t>
      </w:r>
      <w:r w:rsidR="00000000">
        <w:t>gate</w:t>
      </w:r>
      <w:r w:rsidR="00000000">
        <w:rPr>
          <w:spacing w:val="-15"/>
        </w:rPr>
        <w:t xml:space="preserve"> </w:t>
      </w:r>
      <w:r w:rsidR="00000000">
        <w:t>assignments,</w:t>
      </w:r>
      <w:r w:rsidR="00000000">
        <w:rPr>
          <w:spacing w:val="-15"/>
        </w:rPr>
        <w:t xml:space="preserve"> </w:t>
      </w:r>
      <w:r w:rsidR="00000000">
        <w:t>and</w:t>
      </w:r>
      <w:r w:rsidR="00000000">
        <w:rPr>
          <w:spacing w:val="-15"/>
        </w:rPr>
        <w:t xml:space="preserve"> </w:t>
      </w:r>
      <w:r w:rsidR="00000000">
        <w:t>boarding</w:t>
      </w:r>
      <w:r w:rsidR="00000000">
        <w:rPr>
          <w:spacing w:val="-15"/>
        </w:rPr>
        <w:t xml:space="preserve"> </w:t>
      </w:r>
      <w:r w:rsidR="00000000">
        <w:t>times.</w:t>
      </w:r>
      <w:r w:rsidR="00000000">
        <w:rPr>
          <w:spacing w:val="-15"/>
        </w:rPr>
        <w:t xml:space="preserve"> </w:t>
      </w:r>
      <w:r w:rsidR="00000000">
        <w:t>The</w:t>
      </w:r>
      <w:r w:rsidR="00000000">
        <w:rPr>
          <w:spacing w:val="-15"/>
        </w:rPr>
        <w:t xml:space="preserve"> </w:t>
      </w:r>
      <w:r w:rsidR="00000000">
        <w:t>IASS</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integrated with the FIDS to display real-time updates on aircraft status and gate assignments.</w:t>
      </w:r>
      <w:r>
        <w:t xml:space="preserve"> </w:t>
      </w:r>
      <w:r w:rsidR="00000000">
        <w:t>Resource Management System (RMS): The RMS is used to manage airport resources, such as parking</w:t>
      </w:r>
      <w:r w:rsidR="00000000">
        <w:rPr>
          <w:spacing w:val="-10"/>
        </w:rPr>
        <w:t xml:space="preserve"> </w:t>
      </w:r>
      <w:r w:rsidR="00000000">
        <w:t>stands,</w:t>
      </w:r>
      <w:r w:rsidR="00000000">
        <w:rPr>
          <w:spacing w:val="-8"/>
        </w:rPr>
        <w:t xml:space="preserve"> </w:t>
      </w:r>
      <w:r w:rsidR="00000000">
        <w:t>gates,</w:t>
      </w:r>
      <w:r w:rsidR="00000000">
        <w:rPr>
          <w:spacing w:val="-9"/>
        </w:rPr>
        <w:t xml:space="preserve"> </w:t>
      </w:r>
      <w:r w:rsidR="00000000">
        <w:t>and</w:t>
      </w:r>
      <w:r w:rsidR="00000000">
        <w:rPr>
          <w:spacing w:val="-8"/>
        </w:rPr>
        <w:t xml:space="preserve"> </w:t>
      </w:r>
      <w:r w:rsidR="00000000">
        <w:t>other</w:t>
      </w:r>
      <w:r w:rsidR="00000000">
        <w:rPr>
          <w:spacing w:val="-9"/>
        </w:rPr>
        <w:t xml:space="preserve"> </w:t>
      </w:r>
      <w:r w:rsidR="00000000">
        <w:t>facilities.</w:t>
      </w:r>
      <w:r w:rsidR="00000000">
        <w:rPr>
          <w:spacing w:val="-12"/>
        </w:rPr>
        <w:t xml:space="preserve"> </w:t>
      </w:r>
      <w:r w:rsidR="00000000">
        <w:t>The</w:t>
      </w:r>
      <w:r w:rsidR="00000000">
        <w:rPr>
          <w:spacing w:val="-5"/>
        </w:rPr>
        <w:t xml:space="preserve"> </w:t>
      </w:r>
      <w:r w:rsidR="00000000">
        <w:t>IASS</w:t>
      </w:r>
      <w:r w:rsidR="00000000">
        <w:rPr>
          <w:spacing w:val="-8"/>
        </w:rPr>
        <w:t xml:space="preserve"> </w:t>
      </w:r>
      <w:r w:rsidR="00000000">
        <w:t>can</w:t>
      </w:r>
      <w:r w:rsidR="00000000">
        <w:rPr>
          <w:spacing w:val="-8"/>
        </w:rPr>
        <w:t xml:space="preserve"> </w:t>
      </w:r>
      <w:r w:rsidR="00000000">
        <w:t>be</w:t>
      </w:r>
      <w:r w:rsidR="00000000">
        <w:rPr>
          <w:spacing w:val="-9"/>
        </w:rPr>
        <w:t xml:space="preserve"> </w:t>
      </w:r>
      <w:r w:rsidR="00000000">
        <w:t>integrated</w:t>
      </w:r>
      <w:r w:rsidR="00000000">
        <w:rPr>
          <w:spacing w:val="-9"/>
        </w:rPr>
        <w:t xml:space="preserve"> </w:t>
      </w:r>
      <w:r w:rsidR="00000000">
        <w:t>with</w:t>
      </w:r>
      <w:r w:rsidR="00000000">
        <w:rPr>
          <w:spacing w:val="-6"/>
        </w:rPr>
        <w:t xml:space="preserve"> </w:t>
      </w:r>
      <w:r w:rsidR="00000000">
        <w:t>the</w:t>
      </w:r>
      <w:r w:rsidR="00000000">
        <w:rPr>
          <w:spacing w:val="-9"/>
        </w:rPr>
        <w:t xml:space="preserve"> </w:t>
      </w:r>
      <w:r w:rsidR="00000000">
        <w:t>RMS</w:t>
      </w:r>
      <w:r w:rsidR="00000000">
        <w:rPr>
          <w:spacing w:val="-7"/>
        </w:rPr>
        <w:t xml:space="preserve"> </w:t>
      </w:r>
      <w:r w:rsidR="00000000">
        <w:t>to</w:t>
      </w:r>
      <w:r w:rsidR="00000000">
        <w:rPr>
          <w:spacing w:val="-8"/>
        </w:rPr>
        <w:t xml:space="preserve"> </w:t>
      </w:r>
      <w:r w:rsidR="00000000">
        <w:t>ensure</w:t>
      </w:r>
      <w:r w:rsidR="00000000">
        <w:rPr>
          <w:spacing w:val="-9"/>
        </w:rPr>
        <w:t xml:space="preserve"> </w:t>
      </w:r>
      <w:r w:rsidR="00000000">
        <w:t>that aircraft are parked in the correct stand and that facilities are available to service the aircraft.</w:t>
      </w:r>
      <w:r>
        <w:t xml:space="preserve"> </w:t>
      </w:r>
      <w:r w:rsidR="00000000">
        <w:t>By integrating with these systems, the IASS can provide a comprehensive view of airport operations, enabling stakeholders to make informed decisions and optimize airport efficiency.</w:t>
      </w:r>
      <w:r>
        <w:t xml:space="preserve"> </w:t>
      </w:r>
      <w:r w:rsidR="00000000">
        <w:rPr>
          <w:spacing w:val="-2"/>
        </w:rPr>
        <w:t>SUPPLIERS</w:t>
      </w:r>
      <w:r>
        <w:t xml:space="preserve"> </w:t>
      </w:r>
      <w:r w:rsidR="00000000">
        <w:t>There are several companies that supply Integrated Aircraft Stand Systems (IASS) to airports around the world. Here are some of the major suppliers of IASS:</w:t>
      </w:r>
      <w:r>
        <w:t xml:space="preserve"> </w:t>
      </w:r>
      <w:r w:rsidR="00000000">
        <w:t xml:space="preserve">ADELTE Group: ADELTE Group is a Spanish company that specializes in the design, manufacture, and installation of airport </w:t>
      </w:r>
      <w:r w:rsidR="00000000">
        <w:lastRenderedPageBreak/>
        <w:t>equipment, including boarding bridges, PCA and PCU units, and other ground support equipment.</w:t>
      </w:r>
      <w:r>
        <w:t xml:space="preserve"> </w:t>
      </w:r>
      <w:r w:rsidR="00000000">
        <w:t xml:space="preserve">JBT AeroTech: JBT AeroTech is an American company that provides a wide range of airport ground support equipment, including aircraft tugs, baggage handling systems, and boarding </w:t>
      </w:r>
      <w:r w:rsidR="00000000">
        <w:rPr>
          <w:spacing w:val="-2"/>
        </w:rPr>
        <w:t>bridges.</w:t>
      </w:r>
      <w:r>
        <w:t xml:space="preserve"> </w:t>
      </w:r>
      <w:r w:rsidR="00000000">
        <w:t>ThyssenKrupp</w:t>
      </w:r>
      <w:r w:rsidR="00000000">
        <w:rPr>
          <w:spacing w:val="-15"/>
        </w:rPr>
        <w:t xml:space="preserve"> </w:t>
      </w:r>
      <w:r w:rsidR="00000000">
        <w:t>Airport</w:t>
      </w:r>
      <w:r w:rsidR="00000000">
        <w:rPr>
          <w:spacing w:val="-8"/>
        </w:rPr>
        <w:t xml:space="preserve"> </w:t>
      </w:r>
      <w:r w:rsidR="00000000">
        <w:t>Systems:</w:t>
      </w:r>
      <w:r w:rsidR="00000000">
        <w:rPr>
          <w:spacing w:val="-9"/>
        </w:rPr>
        <w:t xml:space="preserve"> </w:t>
      </w:r>
      <w:r w:rsidR="00000000">
        <w:t>ThyssenKrupp</w:t>
      </w:r>
      <w:r w:rsidR="00000000">
        <w:rPr>
          <w:spacing w:val="-15"/>
        </w:rPr>
        <w:t xml:space="preserve"> </w:t>
      </w:r>
      <w:r w:rsidR="00000000">
        <w:t>Airport</w:t>
      </w:r>
      <w:r w:rsidR="00000000">
        <w:rPr>
          <w:spacing w:val="-5"/>
        </w:rPr>
        <w:t xml:space="preserve"> </w:t>
      </w:r>
      <w:r w:rsidR="00000000">
        <w:t>Systems</w:t>
      </w:r>
      <w:r w:rsidR="00000000">
        <w:rPr>
          <w:spacing w:val="-1"/>
        </w:rPr>
        <w:t xml:space="preserve"> </w:t>
      </w:r>
      <w:r w:rsidR="00000000">
        <w:t>is</w:t>
      </w:r>
      <w:r w:rsidR="00000000">
        <w:rPr>
          <w:spacing w:val="-6"/>
        </w:rPr>
        <w:t xml:space="preserve"> </w:t>
      </w:r>
      <w:r w:rsidR="00000000">
        <w:t>a</w:t>
      </w:r>
      <w:r w:rsidR="00000000">
        <w:rPr>
          <w:spacing w:val="-5"/>
        </w:rPr>
        <w:t xml:space="preserve"> </w:t>
      </w:r>
      <w:r w:rsidR="00000000">
        <w:t>German</w:t>
      </w:r>
      <w:r w:rsidR="00000000">
        <w:rPr>
          <w:spacing w:val="-5"/>
        </w:rPr>
        <w:t xml:space="preserve"> </w:t>
      </w:r>
      <w:r w:rsidR="00000000">
        <w:t>company</w:t>
      </w:r>
      <w:r w:rsidR="00000000">
        <w:rPr>
          <w:spacing w:val="-12"/>
        </w:rPr>
        <w:t xml:space="preserve"> </w:t>
      </w:r>
      <w:r w:rsidR="00000000">
        <w:t>that</w:t>
      </w:r>
      <w:r w:rsidR="00000000">
        <w:rPr>
          <w:spacing w:val="-5"/>
        </w:rPr>
        <w:t xml:space="preserve"> </w:t>
      </w:r>
      <w:r w:rsidR="00000000">
        <w:t>offers a</w:t>
      </w:r>
      <w:r w:rsidR="00000000">
        <w:rPr>
          <w:spacing w:val="-6"/>
        </w:rPr>
        <w:t xml:space="preserve"> </w:t>
      </w:r>
      <w:r w:rsidR="00000000">
        <w:t>variety</w:t>
      </w:r>
      <w:r w:rsidR="00000000">
        <w:rPr>
          <w:spacing w:val="-10"/>
        </w:rPr>
        <w:t xml:space="preserve"> </w:t>
      </w:r>
      <w:r w:rsidR="00000000">
        <w:t>of</w:t>
      </w:r>
      <w:r w:rsidR="00000000">
        <w:rPr>
          <w:spacing w:val="-6"/>
        </w:rPr>
        <w:t xml:space="preserve"> </w:t>
      </w:r>
      <w:r w:rsidR="00000000">
        <w:t>airport</w:t>
      </w:r>
      <w:r w:rsidR="00000000">
        <w:rPr>
          <w:spacing w:val="-5"/>
        </w:rPr>
        <w:t xml:space="preserve"> </w:t>
      </w:r>
      <w:r w:rsidR="00000000">
        <w:t>equipment</w:t>
      </w:r>
      <w:r w:rsidR="00000000">
        <w:rPr>
          <w:spacing w:val="-5"/>
        </w:rPr>
        <w:t xml:space="preserve"> </w:t>
      </w:r>
      <w:r w:rsidR="00000000">
        <w:t>and</w:t>
      </w:r>
      <w:r w:rsidR="00000000">
        <w:rPr>
          <w:spacing w:val="-5"/>
        </w:rPr>
        <w:t xml:space="preserve"> </w:t>
      </w:r>
      <w:r w:rsidR="00000000">
        <w:t>systems,</w:t>
      </w:r>
      <w:r w:rsidR="00000000">
        <w:rPr>
          <w:spacing w:val="-4"/>
        </w:rPr>
        <w:t xml:space="preserve"> </w:t>
      </w:r>
      <w:r w:rsidR="00000000">
        <w:t>including</w:t>
      </w:r>
      <w:r w:rsidR="00000000">
        <w:rPr>
          <w:spacing w:val="-7"/>
        </w:rPr>
        <w:t xml:space="preserve"> </w:t>
      </w:r>
      <w:r w:rsidR="00000000">
        <w:t>passenger</w:t>
      </w:r>
      <w:r w:rsidR="00000000">
        <w:rPr>
          <w:spacing w:val="-6"/>
        </w:rPr>
        <w:t xml:space="preserve"> </w:t>
      </w:r>
      <w:r w:rsidR="00000000">
        <w:t>boarding</w:t>
      </w:r>
      <w:r w:rsidR="00000000">
        <w:rPr>
          <w:spacing w:val="-7"/>
        </w:rPr>
        <w:t xml:space="preserve"> </w:t>
      </w:r>
      <w:r w:rsidR="00000000">
        <w:t>bridges, ground</w:t>
      </w:r>
      <w:r w:rsidR="00000000">
        <w:rPr>
          <w:spacing w:val="-6"/>
        </w:rPr>
        <w:t xml:space="preserve"> </w:t>
      </w:r>
      <w:r w:rsidR="00000000">
        <w:t>support equipment, and cargo handling systems.</w:t>
      </w:r>
      <w:r>
        <w:t xml:space="preserve"> </w:t>
      </w:r>
      <w:r w:rsidR="00000000">
        <w:t>FMT</w:t>
      </w:r>
      <w:r w:rsidR="00000000">
        <w:rPr>
          <w:spacing w:val="-15"/>
        </w:rPr>
        <w:t xml:space="preserve"> </w:t>
      </w:r>
      <w:r w:rsidR="00000000">
        <w:t>Airport</w:t>
      </w:r>
      <w:r w:rsidR="00000000">
        <w:rPr>
          <w:spacing w:val="-8"/>
        </w:rPr>
        <w:t xml:space="preserve"> </w:t>
      </w:r>
      <w:r w:rsidR="00000000">
        <w:t>Systems: FMT</w:t>
      </w:r>
      <w:r w:rsidR="00000000">
        <w:rPr>
          <w:spacing w:val="-15"/>
        </w:rPr>
        <w:t xml:space="preserve"> </w:t>
      </w:r>
      <w:r w:rsidR="00000000">
        <w:t>Airport</w:t>
      </w:r>
      <w:r w:rsidR="00000000">
        <w:rPr>
          <w:spacing w:val="-1"/>
        </w:rPr>
        <w:t xml:space="preserve"> </w:t>
      </w:r>
      <w:r w:rsidR="00000000">
        <w:t>Systems is a Dutch company</w:t>
      </w:r>
      <w:r w:rsidR="00000000">
        <w:rPr>
          <w:spacing w:val="-5"/>
        </w:rPr>
        <w:t xml:space="preserve"> </w:t>
      </w:r>
      <w:r w:rsidR="00000000">
        <w:t>that provides</w:t>
      </w:r>
      <w:r w:rsidR="00000000">
        <w:rPr>
          <w:spacing w:val="-1"/>
        </w:rPr>
        <w:t xml:space="preserve"> </w:t>
      </w:r>
      <w:r w:rsidR="00000000">
        <w:t>a</w:t>
      </w:r>
      <w:r w:rsidR="00000000">
        <w:rPr>
          <w:spacing w:val="-1"/>
        </w:rPr>
        <w:t xml:space="preserve"> </w:t>
      </w:r>
      <w:r w:rsidR="00000000">
        <w:t>range</w:t>
      </w:r>
      <w:r w:rsidR="00000000">
        <w:rPr>
          <w:spacing w:val="-1"/>
        </w:rPr>
        <w:t xml:space="preserve"> </w:t>
      </w:r>
      <w:r w:rsidR="00000000">
        <w:t>of airport equipment and systems, including aircraft parking systems, boarding bridges, and baggage handling systems.</w:t>
      </w:r>
      <w:r>
        <w:t xml:space="preserve"> </w:t>
      </w:r>
      <w:r w:rsidR="00000000">
        <w:t>Cavotec: Cavotec is a Swiss company that offers a range of airport equipment and systems, including ground power units, pre-conditioned air systems, and aircraft towbars.</w:t>
      </w:r>
      <w:r>
        <w:t xml:space="preserve"> </w:t>
      </w:r>
      <w:r w:rsidR="00000000">
        <w:t>Tug Technologies Corporation: Tug Technologies Corporation is an American company that specializes in the design, manufacture, and servicing of aircraft ground support equipment, including aircraft tugs, baggage carts, and pushback tractors.</w:t>
      </w:r>
      <w:r>
        <w:t xml:space="preserve"> </w:t>
      </w:r>
      <w:r w:rsidR="00000000">
        <w:t>These companies are among the leading suppliers of IASS and other airport ground support equipment, providing solutions that help airports to improve efficiency, reduce emissions, and enhance passenger experience.</w:t>
      </w:r>
      <w:r>
        <w:t xml:space="preserve">  </w:t>
      </w:r>
      <w:r w:rsidR="00000000">
        <w:rPr>
          <w:rFonts w:ascii="Palatino"/>
          <w:spacing w:val="-5"/>
        </w:rPr>
        <w:t>392</w:t>
      </w:r>
      <w:r>
        <w:rPr>
          <w:rFonts w:ascii="Palatino"/>
        </w:rPr>
        <w:t xml:space="preserve">  </w:t>
      </w:r>
      <w:r>
        <w:rPr>
          <w:rFonts w:ascii="Palatino"/>
          <w:sz w:val="28"/>
        </w:rPr>
        <w:t xml:space="preserve"> </w:t>
      </w:r>
      <w:bookmarkStart w:id="132" w:name="INTERNET_PROTOCOL_TELEVISION_SYSTEM"/>
      <w:bookmarkStart w:id="133" w:name="_bookmark70"/>
      <w:bookmarkEnd w:id="132"/>
      <w:bookmarkEnd w:id="133"/>
      <w:r w:rsidR="00000000">
        <w:t>INTERNET</w:t>
      </w:r>
      <w:r w:rsidR="00000000">
        <w:rPr>
          <w:spacing w:val="-11"/>
        </w:rPr>
        <w:t xml:space="preserve"> </w:t>
      </w:r>
      <w:r w:rsidR="00000000">
        <w:t>PROTOCOL</w:t>
      </w:r>
      <w:r w:rsidR="00000000">
        <w:rPr>
          <w:spacing w:val="-9"/>
        </w:rPr>
        <w:t xml:space="preserve"> </w:t>
      </w:r>
      <w:r w:rsidR="00000000">
        <w:t>TELEVISION</w:t>
      </w:r>
      <w:r w:rsidR="00000000">
        <w:rPr>
          <w:spacing w:val="-9"/>
        </w:rPr>
        <w:t xml:space="preserve"> </w:t>
      </w:r>
      <w:r w:rsidR="00000000">
        <w:rPr>
          <w:spacing w:val="-2"/>
        </w:rPr>
        <w:t>SYSTEM</w:t>
      </w:r>
      <w:r>
        <w:t xml:space="preserve"> </w:t>
      </w:r>
      <w:r w:rsidR="00000000">
        <w:rPr>
          <w:spacing w:val="-2"/>
        </w:rPr>
        <w:t>INTRODUCTION</w:t>
      </w:r>
      <w:r>
        <w:t xml:space="preserve"> </w:t>
      </w:r>
      <w:r w:rsidR="00000000">
        <w:t>An airport internet protocol television (IPTV) system is a type of television distribution system that</w:t>
      </w:r>
      <w:r w:rsidR="00000000">
        <w:rPr>
          <w:spacing w:val="-13"/>
        </w:rPr>
        <w:t xml:space="preserve"> </w:t>
      </w:r>
      <w:r w:rsidR="00000000">
        <w:t>uses</w:t>
      </w:r>
      <w:r w:rsidR="00000000">
        <w:rPr>
          <w:spacing w:val="-13"/>
        </w:rPr>
        <w:t xml:space="preserve"> </w:t>
      </w:r>
      <w:r w:rsidR="00000000">
        <w:t>internet</w:t>
      </w:r>
      <w:r w:rsidR="00000000">
        <w:rPr>
          <w:spacing w:val="-13"/>
        </w:rPr>
        <w:t xml:space="preserve"> </w:t>
      </w:r>
      <w:r w:rsidR="00000000">
        <w:t>protocol</w:t>
      </w:r>
      <w:r w:rsidR="00000000">
        <w:rPr>
          <w:spacing w:val="-13"/>
        </w:rPr>
        <w:t xml:space="preserve"> </w:t>
      </w:r>
      <w:r w:rsidR="00000000">
        <w:t>(IP)</w:t>
      </w:r>
      <w:r w:rsidR="00000000">
        <w:rPr>
          <w:spacing w:val="-12"/>
        </w:rPr>
        <w:t xml:space="preserve"> </w:t>
      </w:r>
      <w:r w:rsidR="00000000">
        <w:t>networks</w:t>
      </w:r>
      <w:r w:rsidR="00000000">
        <w:rPr>
          <w:spacing w:val="-13"/>
        </w:rPr>
        <w:t xml:space="preserve"> </w:t>
      </w:r>
      <w:r w:rsidR="00000000">
        <w:t>to</w:t>
      </w:r>
      <w:r w:rsidR="00000000">
        <w:rPr>
          <w:spacing w:val="-13"/>
        </w:rPr>
        <w:t xml:space="preserve"> </w:t>
      </w:r>
      <w:r w:rsidR="00000000">
        <w:t>deliver</w:t>
      </w:r>
      <w:r w:rsidR="00000000">
        <w:rPr>
          <w:spacing w:val="-11"/>
        </w:rPr>
        <w:t xml:space="preserve"> </w:t>
      </w:r>
      <w:r w:rsidR="00000000">
        <w:t>television</w:t>
      </w:r>
      <w:r w:rsidR="00000000">
        <w:rPr>
          <w:spacing w:val="-13"/>
        </w:rPr>
        <w:t xml:space="preserve"> </w:t>
      </w:r>
      <w:r w:rsidR="00000000">
        <w:t>content</w:t>
      </w:r>
      <w:r w:rsidR="00000000">
        <w:rPr>
          <w:spacing w:val="-13"/>
        </w:rPr>
        <w:t xml:space="preserve"> </w:t>
      </w:r>
      <w:r w:rsidR="00000000">
        <w:t>and</w:t>
      </w:r>
      <w:r w:rsidR="00000000">
        <w:rPr>
          <w:spacing w:val="-13"/>
        </w:rPr>
        <w:t xml:space="preserve"> </w:t>
      </w:r>
      <w:r w:rsidR="00000000">
        <w:t>related</w:t>
      </w:r>
      <w:r w:rsidR="00000000">
        <w:rPr>
          <w:spacing w:val="-13"/>
        </w:rPr>
        <w:t xml:space="preserve"> </w:t>
      </w:r>
      <w:r w:rsidR="00000000">
        <w:t>services</w:t>
      </w:r>
      <w:r w:rsidR="00000000">
        <w:rPr>
          <w:spacing w:val="-13"/>
        </w:rPr>
        <w:t xml:space="preserve"> </w:t>
      </w:r>
      <w:r w:rsidR="00000000">
        <w:t>to</w:t>
      </w:r>
      <w:r w:rsidR="00000000">
        <w:rPr>
          <w:spacing w:val="-13"/>
        </w:rPr>
        <w:t xml:space="preserve"> </w:t>
      </w:r>
      <w:r w:rsidR="00000000">
        <w:t>airport passengers and visitors. It enables the delivery of real-time information such as flight schedules, news, weather updates, and entertainment to various display screens placed in different areas of the airport.</w:t>
      </w:r>
      <w:r>
        <w:t xml:space="preserve"> </w:t>
      </w:r>
      <w:r w:rsidR="00000000">
        <w:t>The airport IPTV system typically consists of a network of servers, encoders, decoders, and set- top boxes that are connected to digital signage displays or interactive kiosks located throughout the airport. The system can be managed and controlled centrally, allowing for easy content distribution and management.</w:t>
      </w:r>
      <w:r>
        <w:t xml:space="preserve"> </w:t>
      </w:r>
      <w:r w:rsidR="00000000">
        <w:t>Airport IPTV systems offer several benefits, including enhanced passenger experience, better communication, and increased revenue opportunities for airport operators. By providing timely and relevant information to passengers, the system can help reduce stress and anxiety associated with</w:t>
      </w:r>
      <w:r w:rsidR="00000000">
        <w:rPr>
          <w:spacing w:val="-15"/>
        </w:rPr>
        <w:t xml:space="preserve"> </w:t>
      </w:r>
      <w:r w:rsidR="00000000">
        <w:t>air</w:t>
      </w:r>
      <w:r w:rsidR="00000000">
        <w:rPr>
          <w:spacing w:val="-10"/>
        </w:rPr>
        <w:t xml:space="preserve"> </w:t>
      </w:r>
      <w:r w:rsidR="00000000">
        <w:t>travel,</w:t>
      </w:r>
      <w:r w:rsidR="00000000">
        <w:rPr>
          <w:spacing w:val="-9"/>
        </w:rPr>
        <w:t xml:space="preserve"> </w:t>
      </w:r>
      <w:r w:rsidR="00000000">
        <w:t>leading</w:t>
      </w:r>
      <w:r w:rsidR="00000000">
        <w:rPr>
          <w:spacing w:val="-12"/>
        </w:rPr>
        <w:t xml:space="preserve"> </w:t>
      </w:r>
      <w:r w:rsidR="00000000">
        <w:t>to</w:t>
      </w:r>
      <w:r w:rsidR="00000000">
        <w:rPr>
          <w:spacing w:val="-6"/>
        </w:rPr>
        <w:t xml:space="preserve"> </w:t>
      </w:r>
      <w:r w:rsidR="00000000">
        <w:t>higher</w:t>
      </w:r>
      <w:r w:rsidR="00000000">
        <w:rPr>
          <w:spacing w:val="-8"/>
        </w:rPr>
        <w:t xml:space="preserve"> </w:t>
      </w:r>
      <w:r w:rsidR="00000000">
        <w:t>customer</w:t>
      </w:r>
      <w:r w:rsidR="00000000">
        <w:rPr>
          <w:spacing w:val="-10"/>
        </w:rPr>
        <w:t xml:space="preserve"> </w:t>
      </w:r>
      <w:r w:rsidR="00000000">
        <w:t>satisfaction</w:t>
      </w:r>
      <w:r w:rsidR="00000000">
        <w:rPr>
          <w:spacing w:val="-9"/>
        </w:rPr>
        <w:t xml:space="preserve"> </w:t>
      </w:r>
      <w:r w:rsidR="00000000">
        <w:t>levels.</w:t>
      </w:r>
      <w:r w:rsidR="00000000">
        <w:rPr>
          <w:spacing w:val="-15"/>
        </w:rPr>
        <w:t xml:space="preserve"> </w:t>
      </w:r>
      <w:r w:rsidR="00000000">
        <w:t>Additionally,</w:t>
      </w:r>
      <w:r w:rsidR="00000000">
        <w:rPr>
          <w:spacing w:val="-9"/>
        </w:rPr>
        <w:t xml:space="preserve"> </w:t>
      </w:r>
      <w:r w:rsidR="00000000">
        <w:t>the</w:t>
      </w:r>
      <w:r w:rsidR="00000000">
        <w:rPr>
          <w:spacing w:val="-10"/>
        </w:rPr>
        <w:t xml:space="preserve"> </w:t>
      </w:r>
      <w:r w:rsidR="00000000">
        <w:t>system</w:t>
      </w:r>
      <w:r w:rsidR="00000000">
        <w:rPr>
          <w:spacing w:val="-9"/>
        </w:rPr>
        <w:t xml:space="preserve"> </w:t>
      </w:r>
      <w:r w:rsidR="00000000">
        <w:t>can</w:t>
      </w:r>
      <w:r w:rsidR="00000000">
        <w:rPr>
          <w:spacing w:val="-9"/>
        </w:rPr>
        <w:t xml:space="preserve"> </w:t>
      </w:r>
      <w:r w:rsidR="00000000">
        <w:t>be</w:t>
      </w:r>
      <w:r w:rsidR="00000000">
        <w:rPr>
          <w:spacing w:val="-10"/>
        </w:rPr>
        <w:t xml:space="preserve"> </w:t>
      </w:r>
      <w:r w:rsidR="00000000">
        <w:t>used to display advertising and promotional content, generating additional revenue for the airport.</w:t>
      </w:r>
      <w:r>
        <w:t xml:space="preserve"> </w:t>
      </w:r>
      <w:r w:rsidR="00000000">
        <w:rPr>
          <w:spacing w:val="-2"/>
        </w:rPr>
        <w:t>ENGINEERING</w:t>
      </w:r>
      <w:r>
        <w:t xml:space="preserve"> </w:t>
      </w:r>
      <w:r w:rsidR="00000000">
        <w:t>The engineering parameters for an airport IPTV system can vary depending on the specific requirements</w:t>
      </w:r>
      <w:r w:rsidR="00000000">
        <w:rPr>
          <w:spacing w:val="-8"/>
        </w:rPr>
        <w:t xml:space="preserve"> </w:t>
      </w:r>
      <w:r w:rsidR="00000000">
        <w:t>and</w:t>
      </w:r>
      <w:r w:rsidR="00000000">
        <w:rPr>
          <w:spacing w:val="-11"/>
        </w:rPr>
        <w:t xml:space="preserve"> </w:t>
      </w:r>
      <w:r w:rsidR="00000000">
        <w:t>objectives</w:t>
      </w:r>
      <w:r w:rsidR="00000000">
        <w:rPr>
          <w:spacing w:val="-10"/>
        </w:rPr>
        <w:t xml:space="preserve"> </w:t>
      </w:r>
      <w:r w:rsidR="00000000">
        <w:t>of</w:t>
      </w:r>
      <w:r w:rsidR="00000000">
        <w:rPr>
          <w:spacing w:val="-11"/>
        </w:rPr>
        <w:t xml:space="preserve"> </w:t>
      </w:r>
      <w:r w:rsidR="00000000">
        <w:t>the</w:t>
      </w:r>
      <w:r w:rsidR="00000000">
        <w:rPr>
          <w:spacing w:val="-11"/>
        </w:rPr>
        <w:t xml:space="preserve"> </w:t>
      </w:r>
      <w:r w:rsidR="00000000">
        <w:t>system.</w:t>
      </w:r>
      <w:r w:rsidR="00000000">
        <w:rPr>
          <w:spacing w:val="-8"/>
        </w:rPr>
        <w:t xml:space="preserve"> </w:t>
      </w:r>
      <w:r w:rsidR="00000000">
        <w:t>However,</w:t>
      </w:r>
      <w:r w:rsidR="00000000">
        <w:rPr>
          <w:spacing w:val="-11"/>
        </w:rPr>
        <w:t xml:space="preserve"> </w:t>
      </w:r>
      <w:r w:rsidR="00000000">
        <w:t>some</w:t>
      </w:r>
      <w:r w:rsidR="00000000">
        <w:rPr>
          <w:spacing w:val="-11"/>
        </w:rPr>
        <w:t xml:space="preserve"> </w:t>
      </w:r>
      <w:r w:rsidR="00000000">
        <w:t>of</w:t>
      </w:r>
      <w:r w:rsidR="00000000">
        <w:rPr>
          <w:spacing w:val="-11"/>
        </w:rPr>
        <w:t xml:space="preserve"> </w:t>
      </w:r>
      <w:r w:rsidR="00000000">
        <w:t>the</w:t>
      </w:r>
      <w:r w:rsidR="00000000">
        <w:rPr>
          <w:spacing w:val="-11"/>
        </w:rPr>
        <w:t xml:space="preserve"> </w:t>
      </w:r>
      <w:r w:rsidR="00000000">
        <w:t>key</w:t>
      </w:r>
      <w:r w:rsidR="00000000">
        <w:rPr>
          <w:spacing w:val="-15"/>
        </w:rPr>
        <w:t xml:space="preserve"> </w:t>
      </w:r>
      <w:r w:rsidR="00000000">
        <w:t>parameters</w:t>
      </w:r>
      <w:r w:rsidR="00000000">
        <w:rPr>
          <w:spacing w:val="-10"/>
        </w:rPr>
        <w:t xml:space="preserve"> </w:t>
      </w:r>
      <w:r w:rsidR="00000000">
        <w:t>that</w:t>
      </w:r>
      <w:r w:rsidR="00000000">
        <w:rPr>
          <w:spacing w:val="-8"/>
        </w:rPr>
        <w:t xml:space="preserve"> </w:t>
      </w:r>
      <w:r w:rsidR="00000000">
        <w:t>are</w:t>
      </w:r>
      <w:r w:rsidR="00000000">
        <w:rPr>
          <w:spacing w:val="-12"/>
        </w:rPr>
        <w:t xml:space="preserve"> </w:t>
      </w:r>
      <w:r w:rsidR="00000000">
        <w:t>typically considered during the design and implementation of such a system include:</w:t>
      </w:r>
      <w:r>
        <w:t xml:space="preserve"> </w:t>
      </w:r>
      <w:r w:rsidR="00000000">
        <w:t>Bandwidth:</w:t>
      </w:r>
      <w:r w:rsidR="00000000">
        <w:rPr>
          <w:spacing w:val="-1"/>
        </w:rPr>
        <w:t xml:space="preserve"> </w:t>
      </w:r>
      <w:r w:rsidR="00000000">
        <w:t>The amount of network bandwidth required to support the IPTV system will depend on factors such as the number of channels, the resolution of the</w:t>
      </w:r>
      <w:r w:rsidR="00000000">
        <w:rPr>
          <w:spacing w:val="-2"/>
        </w:rPr>
        <w:t xml:space="preserve"> </w:t>
      </w:r>
      <w:r w:rsidR="00000000">
        <w:t>video content, and the number of concurrent users accessing the system.</w:t>
      </w:r>
      <w:r>
        <w:t xml:space="preserve"> </w:t>
      </w:r>
      <w:r w:rsidR="00000000">
        <w:t>Network</w:t>
      </w:r>
      <w:r w:rsidR="00000000">
        <w:rPr>
          <w:spacing w:val="-12"/>
        </w:rPr>
        <w:t xml:space="preserve"> </w:t>
      </w:r>
      <w:r w:rsidR="00000000">
        <w:t>infrastructure:</w:t>
      </w:r>
      <w:r w:rsidR="00000000">
        <w:rPr>
          <w:spacing w:val="-15"/>
        </w:rPr>
        <w:t xml:space="preserve"> </w:t>
      </w:r>
      <w:r w:rsidR="00000000">
        <w:t>The</w:t>
      </w:r>
      <w:r w:rsidR="00000000">
        <w:rPr>
          <w:spacing w:val="-9"/>
        </w:rPr>
        <w:t xml:space="preserve"> </w:t>
      </w:r>
      <w:r w:rsidR="00000000">
        <w:t>IPTV</w:t>
      </w:r>
      <w:r w:rsidR="00000000">
        <w:rPr>
          <w:spacing w:val="-15"/>
        </w:rPr>
        <w:t xml:space="preserve"> </w:t>
      </w:r>
      <w:r w:rsidR="00000000">
        <w:t>system</w:t>
      </w:r>
      <w:r w:rsidR="00000000">
        <w:rPr>
          <w:spacing w:val="-10"/>
        </w:rPr>
        <w:t xml:space="preserve"> </w:t>
      </w:r>
      <w:r w:rsidR="00000000">
        <w:t>will</w:t>
      </w:r>
      <w:r w:rsidR="00000000">
        <w:rPr>
          <w:spacing w:val="-10"/>
        </w:rPr>
        <w:t xml:space="preserve"> </w:t>
      </w:r>
      <w:r w:rsidR="00000000">
        <w:t>require</w:t>
      </w:r>
      <w:r w:rsidR="00000000">
        <w:rPr>
          <w:spacing w:val="-12"/>
        </w:rPr>
        <w:t xml:space="preserve"> </w:t>
      </w:r>
      <w:r w:rsidR="00000000">
        <w:t>a</w:t>
      </w:r>
      <w:r w:rsidR="00000000">
        <w:rPr>
          <w:spacing w:val="-9"/>
        </w:rPr>
        <w:t xml:space="preserve"> </w:t>
      </w:r>
      <w:r w:rsidR="00000000">
        <w:t>robust</w:t>
      </w:r>
      <w:r w:rsidR="00000000">
        <w:rPr>
          <w:spacing w:val="-11"/>
        </w:rPr>
        <w:t xml:space="preserve"> </w:t>
      </w:r>
      <w:r w:rsidR="00000000">
        <w:t>and</w:t>
      </w:r>
      <w:r w:rsidR="00000000">
        <w:rPr>
          <w:spacing w:val="-11"/>
        </w:rPr>
        <w:t xml:space="preserve"> </w:t>
      </w:r>
      <w:r w:rsidR="00000000">
        <w:t>reliable</w:t>
      </w:r>
      <w:r w:rsidR="00000000">
        <w:rPr>
          <w:spacing w:val="-11"/>
        </w:rPr>
        <w:t xml:space="preserve"> </w:t>
      </w:r>
      <w:r w:rsidR="00000000">
        <w:t>network</w:t>
      </w:r>
      <w:r w:rsidR="00000000">
        <w:rPr>
          <w:spacing w:val="-11"/>
        </w:rPr>
        <w:t xml:space="preserve"> </w:t>
      </w:r>
      <w:r w:rsidR="00000000">
        <w:t>infrastructure, including switches, routers, and servers, to ensure smooth and uninterrupted delivery of content.</w:t>
      </w:r>
      <w:r>
        <w:t xml:space="preserve"> </w:t>
      </w:r>
      <w:r w:rsidR="00000000">
        <w:t>Hardware:</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will</w:t>
      </w:r>
      <w:r w:rsidR="00000000">
        <w:rPr>
          <w:spacing w:val="-15"/>
        </w:rPr>
        <w:t xml:space="preserve"> </w:t>
      </w:r>
      <w:r w:rsidR="00000000">
        <w:t>require</w:t>
      </w:r>
      <w:r w:rsidR="00000000">
        <w:rPr>
          <w:spacing w:val="-15"/>
        </w:rPr>
        <w:t xml:space="preserve"> </w:t>
      </w:r>
      <w:r w:rsidR="00000000">
        <w:t>specific</w:t>
      </w:r>
      <w:r w:rsidR="00000000">
        <w:rPr>
          <w:spacing w:val="-15"/>
        </w:rPr>
        <w:t xml:space="preserve"> </w:t>
      </w:r>
      <w:r w:rsidR="00000000">
        <w:t>hardware</w:t>
      </w:r>
      <w:r w:rsidR="00000000">
        <w:rPr>
          <w:spacing w:val="-15"/>
        </w:rPr>
        <w:t xml:space="preserve"> </w:t>
      </w:r>
      <w:r w:rsidR="00000000">
        <w:t>components,</w:t>
      </w:r>
      <w:r w:rsidR="00000000">
        <w:rPr>
          <w:spacing w:val="-15"/>
        </w:rPr>
        <w:t xml:space="preserve"> </w:t>
      </w:r>
      <w:r w:rsidR="00000000">
        <w:t>such</w:t>
      </w:r>
      <w:r w:rsidR="00000000">
        <w:rPr>
          <w:spacing w:val="-14"/>
        </w:rPr>
        <w:t xml:space="preserve"> </w:t>
      </w:r>
      <w:r w:rsidR="00000000">
        <w:t>as</w:t>
      </w:r>
      <w:r w:rsidR="00000000">
        <w:rPr>
          <w:spacing w:val="-13"/>
        </w:rPr>
        <w:t xml:space="preserve"> </w:t>
      </w:r>
      <w:r w:rsidR="00000000">
        <w:t>encoders,</w:t>
      </w:r>
      <w:r w:rsidR="00000000">
        <w:rPr>
          <w:spacing w:val="-15"/>
        </w:rPr>
        <w:t xml:space="preserve"> </w:t>
      </w:r>
      <w:r w:rsidR="00000000">
        <w:t>decoders,</w:t>
      </w:r>
      <w:r w:rsidR="00000000">
        <w:rPr>
          <w:spacing w:val="-14"/>
        </w:rPr>
        <w:t xml:space="preserve"> </w:t>
      </w:r>
      <w:r w:rsidR="00000000">
        <w:t>and set-top boxes, to encode and decode video content and distribute it to various display screens.</w:t>
      </w:r>
      <w:r>
        <w:t xml:space="preserve"> </w:t>
      </w:r>
      <w:r w:rsidR="00000000">
        <w:t>Display</w:t>
      </w:r>
      <w:r w:rsidR="00000000">
        <w:rPr>
          <w:spacing w:val="-7"/>
        </w:rPr>
        <w:t xml:space="preserve"> </w:t>
      </w:r>
      <w:r w:rsidR="00000000">
        <w:t>technology:</w:t>
      </w:r>
      <w:r w:rsidR="00000000">
        <w:rPr>
          <w:spacing w:val="-6"/>
        </w:rPr>
        <w:t xml:space="preserve"> </w:t>
      </w:r>
      <w:r w:rsidR="00000000">
        <w:t>The</w:t>
      </w:r>
      <w:r w:rsidR="00000000">
        <w:rPr>
          <w:spacing w:val="-1"/>
        </w:rPr>
        <w:t xml:space="preserve"> </w:t>
      </w:r>
      <w:r w:rsidR="00000000">
        <w:t>choice</w:t>
      </w:r>
      <w:r w:rsidR="00000000">
        <w:rPr>
          <w:spacing w:val="-4"/>
        </w:rPr>
        <w:t xml:space="preserve"> </w:t>
      </w:r>
      <w:r w:rsidR="00000000">
        <w:t>of</w:t>
      </w:r>
      <w:r w:rsidR="00000000">
        <w:rPr>
          <w:spacing w:val="-3"/>
        </w:rPr>
        <w:t xml:space="preserve"> </w:t>
      </w:r>
      <w:r w:rsidR="00000000">
        <w:t>display</w:t>
      </w:r>
      <w:r w:rsidR="00000000">
        <w:rPr>
          <w:spacing w:val="-7"/>
        </w:rPr>
        <w:t xml:space="preserve"> </w:t>
      </w:r>
      <w:r w:rsidR="00000000">
        <w:t>technology,</w:t>
      </w:r>
      <w:r w:rsidR="00000000">
        <w:rPr>
          <w:spacing w:val="-2"/>
        </w:rPr>
        <w:t xml:space="preserve"> </w:t>
      </w:r>
      <w:r w:rsidR="00000000">
        <w:t>such</w:t>
      </w:r>
      <w:r w:rsidR="00000000">
        <w:rPr>
          <w:spacing w:val="-2"/>
        </w:rPr>
        <w:t xml:space="preserve"> </w:t>
      </w:r>
      <w:r w:rsidR="00000000">
        <w:t>as LCD</w:t>
      </w:r>
      <w:r w:rsidR="00000000">
        <w:rPr>
          <w:spacing w:val="-3"/>
        </w:rPr>
        <w:t xml:space="preserve"> </w:t>
      </w:r>
      <w:r w:rsidR="00000000">
        <w:t>or</w:t>
      </w:r>
      <w:r w:rsidR="00000000">
        <w:rPr>
          <w:spacing w:val="-1"/>
        </w:rPr>
        <w:t xml:space="preserve"> </w:t>
      </w:r>
      <w:r w:rsidR="00000000">
        <w:t>LED</w:t>
      </w:r>
      <w:r w:rsidR="00000000">
        <w:rPr>
          <w:spacing w:val="-3"/>
        </w:rPr>
        <w:t xml:space="preserve"> </w:t>
      </w:r>
      <w:r w:rsidR="00000000">
        <w:t>screens,</w:t>
      </w:r>
      <w:r w:rsidR="00000000">
        <w:rPr>
          <w:spacing w:val="-2"/>
        </w:rPr>
        <w:t xml:space="preserve"> </w:t>
      </w:r>
      <w:r w:rsidR="00000000">
        <w:t>will</w:t>
      </w:r>
      <w:r w:rsidR="00000000">
        <w:rPr>
          <w:spacing w:val="-2"/>
        </w:rPr>
        <w:t xml:space="preserve"> </w:t>
      </w:r>
      <w:r w:rsidR="00000000">
        <w:t>depend on factors such as the size and placement of the displays, the ambient lighting conditions in the airport, and the intended use of the displays.</w:t>
      </w:r>
      <w:r>
        <w:t xml:space="preserve"> </w:t>
      </w:r>
      <w:r w:rsidR="00000000">
        <w:t>Content management: The IPTV system will require a content management system that allows operators to upload, manage, and schedule content for display.</w:t>
      </w:r>
      <w:r>
        <w:t xml:space="preserve"> </w:t>
      </w:r>
      <w:r w:rsidR="00000000">
        <w:rPr>
          <w:rFonts w:ascii="Palatino"/>
          <w:spacing w:val="-5"/>
        </w:rPr>
        <w:t>393</w:t>
      </w:r>
      <w:r>
        <w:rPr>
          <w:rFonts w:ascii="Palatino"/>
        </w:rPr>
        <w:t xml:space="preserve">   </w:t>
      </w:r>
      <w:r w:rsidR="00000000">
        <w:t>Security: The IPTV system will require robust security features to protect against unauthorized access, hacking, and other security threats.</w:t>
      </w:r>
      <w:r>
        <w:t xml:space="preserve"> </w:t>
      </w:r>
      <w:r w:rsidR="00000000">
        <w:t>Scalability: The system should be designed to scale easily, allowing for the addition of new channels, displays, and users as needed.</w:t>
      </w:r>
      <w:r>
        <w:t xml:space="preserve"> </w:t>
      </w:r>
      <w:r w:rsidR="00000000">
        <w:t xml:space="preserve">Interoperability: The IPTV system should be designed to integrate seamlessly with other airport systems, such as flight information displays, </w:t>
      </w:r>
      <w:r w:rsidR="00000000">
        <w:lastRenderedPageBreak/>
        <w:t xml:space="preserve">wayfinding systems, and other digital signage </w:t>
      </w:r>
      <w:r w:rsidR="00000000">
        <w:rPr>
          <w:spacing w:val="-2"/>
        </w:rPr>
        <w:t>solutions.</w:t>
      </w:r>
      <w:r>
        <w:t xml:space="preserve"> </w:t>
      </w:r>
      <w:r w:rsidR="00000000">
        <w:t>COST</w:t>
      </w:r>
      <w:r w:rsidR="00000000">
        <w:rPr>
          <w:spacing w:val="-5"/>
        </w:rPr>
        <w:t xml:space="preserve"> </w:t>
      </w:r>
      <w:r w:rsidR="00000000">
        <w:rPr>
          <w:spacing w:val="-2"/>
        </w:rPr>
        <w:t>BENEFITS</w:t>
      </w:r>
      <w:r>
        <w:t xml:space="preserve"> </w:t>
      </w:r>
      <w:r w:rsidR="00000000">
        <w:t>There</w:t>
      </w:r>
      <w:r w:rsidR="00000000">
        <w:rPr>
          <w:spacing w:val="-13"/>
        </w:rPr>
        <w:t xml:space="preserve"> </w:t>
      </w:r>
      <w:r w:rsidR="00000000">
        <w:t>are</w:t>
      </w:r>
      <w:r w:rsidR="00000000">
        <w:rPr>
          <w:spacing w:val="-10"/>
        </w:rPr>
        <w:t xml:space="preserve"> </w:t>
      </w:r>
      <w:r w:rsidR="00000000">
        <w:t>several</w:t>
      </w:r>
      <w:r w:rsidR="00000000">
        <w:rPr>
          <w:spacing w:val="-9"/>
        </w:rPr>
        <w:t xml:space="preserve"> </w:t>
      </w:r>
      <w:r w:rsidR="00000000">
        <w:t>cost</w:t>
      </w:r>
      <w:r w:rsidR="00000000">
        <w:rPr>
          <w:spacing w:val="-9"/>
        </w:rPr>
        <w:t xml:space="preserve"> </w:t>
      </w:r>
      <w:r w:rsidR="00000000">
        <w:t>benefits</w:t>
      </w:r>
      <w:r w:rsidR="00000000">
        <w:rPr>
          <w:spacing w:val="-8"/>
        </w:rPr>
        <w:t xml:space="preserve"> </w:t>
      </w:r>
      <w:r w:rsidR="00000000">
        <w:t>for</w:t>
      </w:r>
      <w:r w:rsidR="00000000">
        <w:rPr>
          <w:spacing w:val="-11"/>
        </w:rPr>
        <w:t xml:space="preserve"> </w:t>
      </w:r>
      <w:r w:rsidR="00000000">
        <w:t>an</w:t>
      </w:r>
      <w:r w:rsidR="00000000">
        <w:rPr>
          <w:spacing w:val="-9"/>
        </w:rPr>
        <w:t xml:space="preserve"> </w:t>
      </w:r>
      <w:r w:rsidR="00000000">
        <w:t>airport</w:t>
      </w:r>
      <w:r w:rsidR="00000000">
        <w:rPr>
          <w:spacing w:val="-9"/>
        </w:rPr>
        <w:t xml:space="preserve"> </w:t>
      </w:r>
      <w:r w:rsidR="00000000">
        <w:t>internet</w:t>
      </w:r>
      <w:r w:rsidR="00000000">
        <w:rPr>
          <w:spacing w:val="-8"/>
        </w:rPr>
        <w:t xml:space="preserve"> </w:t>
      </w:r>
      <w:r w:rsidR="00000000">
        <w:t>protocol</w:t>
      </w:r>
      <w:r w:rsidR="00000000">
        <w:rPr>
          <w:spacing w:val="-7"/>
        </w:rPr>
        <w:t xml:space="preserve"> </w:t>
      </w:r>
      <w:r w:rsidR="00000000">
        <w:t>television</w:t>
      </w:r>
      <w:r w:rsidR="00000000">
        <w:rPr>
          <w:spacing w:val="-9"/>
        </w:rPr>
        <w:t xml:space="preserve"> </w:t>
      </w:r>
      <w:r w:rsidR="00000000">
        <w:t>(IPTV)</w:t>
      </w:r>
      <w:r w:rsidR="00000000">
        <w:rPr>
          <w:spacing w:val="-10"/>
        </w:rPr>
        <w:t xml:space="preserve"> </w:t>
      </w:r>
      <w:r w:rsidR="00000000">
        <w:t>system,</w:t>
      </w:r>
      <w:r w:rsidR="00000000">
        <w:rPr>
          <w:spacing w:val="-8"/>
        </w:rPr>
        <w:t xml:space="preserve"> </w:t>
      </w:r>
      <w:r w:rsidR="00000000">
        <w:rPr>
          <w:spacing w:val="-2"/>
        </w:rPr>
        <w:t>including:</w:t>
      </w:r>
      <w:r>
        <w:t xml:space="preserve"> </w:t>
      </w:r>
      <w:r w:rsidR="00000000">
        <w:t>Increased</w:t>
      </w:r>
      <w:r w:rsidR="00000000">
        <w:rPr>
          <w:spacing w:val="-1"/>
        </w:rPr>
        <w:t xml:space="preserve"> </w:t>
      </w:r>
      <w:r w:rsidR="00000000">
        <w:t>revenue</w:t>
      </w:r>
      <w:r w:rsidR="00000000">
        <w:rPr>
          <w:spacing w:val="-2"/>
        </w:rPr>
        <w:t xml:space="preserve"> </w:t>
      </w:r>
      <w:r w:rsidR="00000000">
        <w:t>opportunities:</w:t>
      </w:r>
      <w:r w:rsidR="00000000">
        <w:rPr>
          <w:spacing w:val="-15"/>
        </w:rPr>
        <w:t xml:space="preserve"> </w:t>
      </w:r>
      <w:r w:rsidR="00000000">
        <w:t>An IPTV</w:t>
      </w:r>
      <w:r w:rsidR="00000000">
        <w:rPr>
          <w:spacing w:val="-7"/>
        </w:rPr>
        <w:t xml:space="preserve"> </w:t>
      </w:r>
      <w:r w:rsidR="00000000">
        <w:t>system can</w:t>
      </w:r>
      <w:r w:rsidR="00000000">
        <w:rPr>
          <w:spacing w:val="-1"/>
        </w:rPr>
        <w:t xml:space="preserve"> </w:t>
      </w:r>
      <w:r w:rsidR="00000000">
        <w:t>be</w:t>
      </w:r>
      <w:r w:rsidR="00000000">
        <w:rPr>
          <w:spacing w:val="-2"/>
        </w:rPr>
        <w:t xml:space="preserve"> </w:t>
      </w:r>
      <w:r w:rsidR="00000000">
        <w:t>used</w:t>
      </w:r>
      <w:r w:rsidR="00000000">
        <w:rPr>
          <w:spacing w:val="-1"/>
        </w:rPr>
        <w:t xml:space="preserve"> </w:t>
      </w:r>
      <w:r w:rsidR="00000000">
        <w:t>to</w:t>
      </w:r>
      <w:r w:rsidR="00000000">
        <w:rPr>
          <w:spacing w:val="-1"/>
        </w:rPr>
        <w:t xml:space="preserve"> </w:t>
      </w:r>
      <w:r w:rsidR="00000000">
        <w:t>display</w:t>
      </w:r>
      <w:r w:rsidR="00000000">
        <w:rPr>
          <w:spacing w:val="-6"/>
        </w:rPr>
        <w:t xml:space="preserve"> </w:t>
      </w:r>
      <w:r w:rsidR="00000000">
        <w:t>targeted</w:t>
      </w:r>
      <w:r w:rsidR="00000000">
        <w:rPr>
          <w:spacing w:val="-1"/>
        </w:rPr>
        <w:t xml:space="preserve"> </w:t>
      </w:r>
      <w:r w:rsidR="00000000">
        <w:t>advertising</w:t>
      </w:r>
      <w:r w:rsidR="00000000">
        <w:rPr>
          <w:spacing w:val="-4"/>
        </w:rPr>
        <w:t xml:space="preserve"> </w:t>
      </w:r>
      <w:r w:rsidR="00000000">
        <w:t>and promotional content, generating additional revenue for the airport.</w:t>
      </w:r>
      <w:r>
        <w:t xml:space="preserve"> </w:t>
      </w:r>
      <w:r w:rsidR="00000000">
        <w:t>Reduced printing costs: By displaying real-time flight information and other announcements on digital</w:t>
      </w:r>
      <w:r w:rsidR="00000000">
        <w:rPr>
          <w:spacing w:val="-13"/>
        </w:rPr>
        <w:t xml:space="preserve"> </w:t>
      </w:r>
      <w:r w:rsidR="00000000">
        <w:t>displays,</w:t>
      </w:r>
      <w:r w:rsidR="00000000">
        <w:rPr>
          <w:spacing w:val="-13"/>
        </w:rPr>
        <w:t xml:space="preserve"> </w:t>
      </w:r>
      <w:r w:rsidR="00000000">
        <w:t>the</w:t>
      </w:r>
      <w:r w:rsidR="00000000">
        <w:rPr>
          <w:spacing w:val="-11"/>
        </w:rPr>
        <w:t xml:space="preserve"> </w:t>
      </w:r>
      <w:r w:rsidR="00000000">
        <w:t>airport</w:t>
      </w:r>
      <w:r w:rsidR="00000000">
        <w:rPr>
          <w:spacing w:val="-13"/>
        </w:rPr>
        <w:t xml:space="preserve"> </w:t>
      </w:r>
      <w:r w:rsidR="00000000">
        <w:t>can</w:t>
      </w:r>
      <w:r w:rsidR="00000000">
        <w:rPr>
          <w:spacing w:val="-11"/>
        </w:rPr>
        <w:t xml:space="preserve"> </w:t>
      </w:r>
      <w:r w:rsidR="00000000">
        <w:t>reduce</w:t>
      </w:r>
      <w:r w:rsidR="00000000">
        <w:rPr>
          <w:spacing w:val="-12"/>
        </w:rPr>
        <w:t xml:space="preserve"> </w:t>
      </w:r>
      <w:r w:rsidR="00000000">
        <w:t>printing</w:t>
      </w:r>
      <w:r w:rsidR="00000000">
        <w:rPr>
          <w:spacing w:val="-13"/>
        </w:rPr>
        <w:t xml:space="preserve"> </w:t>
      </w:r>
      <w:r w:rsidR="00000000">
        <w:t>costs</w:t>
      </w:r>
      <w:r w:rsidR="00000000">
        <w:rPr>
          <w:spacing w:val="-12"/>
        </w:rPr>
        <w:t xml:space="preserve"> </w:t>
      </w:r>
      <w:r w:rsidR="00000000">
        <w:t>associated</w:t>
      </w:r>
      <w:r w:rsidR="00000000">
        <w:rPr>
          <w:spacing w:val="-11"/>
        </w:rPr>
        <w:t xml:space="preserve"> </w:t>
      </w:r>
      <w:r w:rsidR="00000000">
        <w:t>with</w:t>
      </w:r>
      <w:r w:rsidR="00000000">
        <w:rPr>
          <w:spacing w:val="-13"/>
        </w:rPr>
        <w:t xml:space="preserve"> </w:t>
      </w:r>
      <w:r w:rsidR="00000000">
        <w:t>traditional</w:t>
      </w:r>
      <w:r w:rsidR="00000000">
        <w:rPr>
          <w:spacing w:val="-13"/>
        </w:rPr>
        <w:t xml:space="preserve"> </w:t>
      </w:r>
      <w:r w:rsidR="00000000">
        <w:t>signage</w:t>
      </w:r>
      <w:r w:rsidR="00000000">
        <w:rPr>
          <w:spacing w:val="-12"/>
        </w:rPr>
        <w:t xml:space="preserve"> </w:t>
      </w:r>
      <w:r w:rsidR="00000000">
        <w:t>and</w:t>
      </w:r>
      <w:r w:rsidR="00000000">
        <w:rPr>
          <w:spacing w:val="-13"/>
        </w:rPr>
        <w:t xml:space="preserve"> </w:t>
      </w:r>
      <w:r w:rsidR="00000000">
        <w:t>paper- based communication.</w:t>
      </w:r>
      <w:r>
        <w:t xml:space="preserve"> </w:t>
      </w:r>
      <w:r w:rsidR="00000000">
        <w:t>Improved</w:t>
      </w:r>
      <w:r w:rsidR="00000000">
        <w:rPr>
          <w:spacing w:val="-15"/>
        </w:rPr>
        <w:t xml:space="preserve"> </w:t>
      </w:r>
      <w:r w:rsidR="00000000">
        <w:t>operational</w:t>
      </w:r>
      <w:r w:rsidR="00000000">
        <w:rPr>
          <w:spacing w:val="-15"/>
        </w:rPr>
        <w:t xml:space="preserve"> </w:t>
      </w:r>
      <w:r w:rsidR="00000000">
        <w:t>efficiency:</w:t>
      </w:r>
      <w:r w:rsidR="00000000">
        <w:rPr>
          <w:spacing w:val="-15"/>
        </w:rPr>
        <w:t xml:space="preserve"> </w:t>
      </w:r>
      <w:r w:rsidR="00000000">
        <w:t>An</w:t>
      </w:r>
      <w:r w:rsidR="00000000">
        <w:rPr>
          <w:spacing w:val="-15"/>
        </w:rPr>
        <w:t xml:space="preserve"> </w:t>
      </w:r>
      <w:r w:rsidR="00000000">
        <w:t>IPTV</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used</w:t>
      </w:r>
      <w:r w:rsidR="00000000">
        <w:rPr>
          <w:spacing w:val="-15"/>
        </w:rPr>
        <w:t xml:space="preserve"> </w:t>
      </w:r>
      <w:r w:rsidR="00000000">
        <w:t>to</w:t>
      </w:r>
      <w:r w:rsidR="00000000">
        <w:rPr>
          <w:spacing w:val="-15"/>
        </w:rPr>
        <w:t xml:space="preserve"> </w:t>
      </w:r>
      <w:r w:rsidR="00000000">
        <w:t>communicate</w:t>
      </w:r>
      <w:r w:rsidR="00000000">
        <w:rPr>
          <w:spacing w:val="-15"/>
        </w:rPr>
        <w:t xml:space="preserve"> </w:t>
      </w:r>
      <w:r w:rsidR="00000000">
        <w:t>critical</w:t>
      </w:r>
      <w:r w:rsidR="00000000">
        <w:rPr>
          <w:spacing w:val="-15"/>
        </w:rPr>
        <w:t xml:space="preserve"> </w:t>
      </w:r>
      <w:r w:rsidR="00000000">
        <w:t>information to airport staff, improving operational efficiency and reducing the risk of errors.</w:t>
      </w:r>
      <w:r>
        <w:t xml:space="preserve"> </w:t>
      </w:r>
      <w:r w:rsidR="00000000">
        <w:t>Better</w:t>
      </w:r>
      <w:r w:rsidR="00000000">
        <w:rPr>
          <w:spacing w:val="-15"/>
        </w:rPr>
        <w:t xml:space="preserve"> </w:t>
      </w:r>
      <w:r w:rsidR="00000000">
        <w:t>passenger</w:t>
      </w:r>
      <w:r w:rsidR="00000000">
        <w:rPr>
          <w:spacing w:val="-15"/>
        </w:rPr>
        <w:t xml:space="preserve"> </w:t>
      </w:r>
      <w:r w:rsidR="00000000">
        <w:t>experience:</w:t>
      </w:r>
      <w:r w:rsidR="00000000">
        <w:rPr>
          <w:spacing w:val="-13"/>
        </w:rPr>
        <w:t xml:space="preserve"> </w:t>
      </w:r>
      <w:r w:rsidR="00000000">
        <w:t>By</w:t>
      </w:r>
      <w:r w:rsidR="00000000">
        <w:rPr>
          <w:spacing w:val="-15"/>
        </w:rPr>
        <w:t xml:space="preserve"> </w:t>
      </w:r>
      <w:r w:rsidR="00000000">
        <w:t>providing</w:t>
      </w:r>
      <w:r w:rsidR="00000000">
        <w:rPr>
          <w:spacing w:val="-15"/>
        </w:rPr>
        <w:t xml:space="preserve"> </w:t>
      </w:r>
      <w:r w:rsidR="00000000">
        <w:t>timely</w:t>
      </w:r>
      <w:r w:rsidR="00000000">
        <w:rPr>
          <w:spacing w:val="-15"/>
        </w:rPr>
        <w:t xml:space="preserve"> </w:t>
      </w:r>
      <w:r w:rsidR="00000000">
        <w:t>and</w:t>
      </w:r>
      <w:r w:rsidR="00000000">
        <w:rPr>
          <w:spacing w:val="-13"/>
        </w:rPr>
        <w:t xml:space="preserve"> </w:t>
      </w:r>
      <w:r w:rsidR="00000000">
        <w:t>relevant</w:t>
      </w:r>
      <w:r w:rsidR="00000000">
        <w:rPr>
          <w:spacing w:val="-13"/>
        </w:rPr>
        <w:t xml:space="preserve"> </w:t>
      </w:r>
      <w:r w:rsidR="00000000">
        <w:t>information</w:t>
      </w:r>
      <w:r w:rsidR="00000000">
        <w:rPr>
          <w:spacing w:val="-13"/>
        </w:rPr>
        <w:t xml:space="preserve"> </w:t>
      </w:r>
      <w:r w:rsidR="00000000">
        <w:t>to</w:t>
      </w:r>
      <w:r w:rsidR="00000000">
        <w:rPr>
          <w:spacing w:val="-13"/>
        </w:rPr>
        <w:t xml:space="preserve"> </w:t>
      </w:r>
      <w:r w:rsidR="00000000">
        <w:t>passengers,</w:t>
      </w:r>
      <w:r w:rsidR="00000000">
        <w:rPr>
          <w:spacing w:val="-14"/>
        </w:rPr>
        <w:t xml:space="preserve"> </w:t>
      </w:r>
      <w:r w:rsidR="00000000">
        <w:t>an</w:t>
      </w:r>
      <w:r w:rsidR="00000000">
        <w:rPr>
          <w:spacing w:val="-11"/>
        </w:rPr>
        <w:t xml:space="preserve"> </w:t>
      </w:r>
      <w:r w:rsidR="00000000">
        <w:t xml:space="preserve">IPTV system can enhance the overall passenger experience, leading to higher customer satisfaction </w:t>
      </w:r>
      <w:r w:rsidR="00000000">
        <w:rPr>
          <w:spacing w:val="-2"/>
        </w:rPr>
        <w:t>levels.</w:t>
      </w:r>
      <w:r>
        <w:t xml:space="preserve"> </w:t>
      </w:r>
      <w:r w:rsidR="00000000">
        <w:t>Flexibility</w:t>
      </w:r>
      <w:r w:rsidR="00000000">
        <w:rPr>
          <w:spacing w:val="-3"/>
        </w:rPr>
        <w:t xml:space="preserve"> </w:t>
      </w:r>
      <w:r w:rsidR="00000000">
        <w:t>and scalability:</w:t>
      </w:r>
      <w:r w:rsidR="00000000">
        <w:rPr>
          <w:spacing w:val="-7"/>
        </w:rPr>
        <w:t xml:space="preserve"> </w:t>
      </w:r>
      <w:r w:rsidR="00000000">
        <w:t>An IPTV</w:t>
      </w:r>
      <w:r w:rsidR="00000000">
        <w:rPr>
          <w:spacing w:val="-1"/>
        </w:rPr>
        <w:t xml:space="preserve"> </w:t>
      </w:r>
      <w:r w:rsidR="00000000">
        <w:t>system can be easily scaled up or down as needed, allowing airports to adjust the system to meet changing demand and requirements.</w:t>
      </w:r>
      <w:r>
        <w:t xml:space="preserve"> </w:t>
      </w:r>
      <w:r w:rsidR="00000000">
        <w:t>Reduced maintenance costs: Digital displays require less maintenance than traditional signage, reducing maintenance costs and improving system reliability.</w:t>
      </w:r>
      <w:r>
        <w:t xml:space="preserve"> </w:t>
      </w:r>
      <w:r w:rsidR="00000000">
        <w:t>Reduced environmental impact: An IPTV system can help airports reduce their environmental impact by reducing paper-based communication and signage.</w:t>
      </w:r>
      <w:r>
        <w:t xml:space="preserve"> </w:t>
      </w:r>
      <w:r w:rsidR="00000000">
        <w:t>Overall, an airport IPTV system can provide significant cost savings and revenue opportunities while improving operational efficiency and enhancing the passenger experience.</w:t>
      </w:r>
      <w:r>
        <w:t xml:space="preserve"> </w:t>
      </w:r>
      <w:r w:rsidR="00000000">
        <w:rPr>
          <w:spacing w:val="-2"/>
        </w:rPr>
        <w:t>COMPONENTS</w:t>
      </w:r>
      <w:r>
        <w:t xml:space="preserve"> </w:t>
      </w:r>
      <w:r w:rsidR="00000000">
        <w:t>The</w:t>
      </w:r>
      <w:r w:rsidR="00000000">
        <w:rPr>
          <w:spacing w:val="-4"/>
        </w:rPr>
        <w:t xml:space="preserve"> </w:t>
      </w:r>
      <w:r w:rsidR="00000000">
        <w:t>main</w:t>
      </w:r>
      <w:r w:rsidR="00000000">
        <w:rPr>
          <w:spacing w:val="-2"/>
        </w:rPr>
        <w:t xml:space="preserve"> </w:t>
      </w:r>
      <w:r w:rsidR="00000000">
        <w:t>components</w:t>
      </w:r>
      <w:r w:rsidR="00000000">
        <w:rPr>
          <w:spacing w:val="-3"/>
        </w:rPr>
        <w:t xml:space="preserve"> </w:t>
      </w:r>
      <w:r w:rsidR="00000000">
        <w:t>of</w:t>
      </w:r>
      <w:r w:rsidR="00000000">
        <w:rPr>
          <w:spacing w:val="-1"/>
        </w:rPr>
        <w:t xml:space="preserve"> </w:t>
      </w:r>
      <w:r w:rsidR="00000000">
        <w:t>an</w:t>
      </w:r>
      <w:r w:rsidR="00000000">
        <w:rPr>
          <w:spacing w:val="-2"/>
        </w:rPr>
        <w:t xml:space="preserve"> </w:t>
      </w:r>
      <w:r w:rsidR="00000000">
        <w:t>airport</w:t>
      </w:r>
      <w:r w:rsidR="00000000">
        <w:rPr>
          <w:spacing w:val="-1"/>
        </w:rPr>
        <w:t xml:space="preserve"> </w:t>
      </w:r>
      <w:r w:rsidR="00000000">
        <w:t>internet</w:t>
      </w:r>
      <w:r w:rsidR="00000000">
        <w:rPr>
          <w:spacing w:val="-2"/>
        </w:rPr>
        <w:t xml:space="preserve"> </w:t>
      </w:r>
      <w:r w:rsidR="00000000">
        <w:t>protocol</w:t>
      </w:r>
      <w:r w:rsidR="00000000">
        <w:rPr>
          <w:spacing w:val="-2"/>
        </w:rPr>
        <w:t xml:space="preserve"> </w:t>
      </w:r>
      <w:r w:rsidR="00000000">
        <w:t>television</w:t>
      </w:r>
      <w:r w:rsidR="00000000">
        <w:rPr>
          <w:spacing w:val="-2"/>
        </w:rPr>
        <w:t xml:space="preserve"> </w:t>
      </w:r>
      <w:r w:rsidR="00000000">
        <w:t>(IPTV)</w:t>
      </w:r>
      <w:r w:rsidR="00000000">
        <w:rPr>
          <w:spacing w:val="-2"/>
        </w:rPr>
        <w:t xml:space="preserve"> </w:t>
      </w:r>
      <w:r w:rsidR="00000000">
        <w:t>system</w:t>
      </w:r>
      <w:r w:rsidR="00000000">
        <w:rPr>
          <w:spacing w:val="-2"/>
        </w:rPr>
        <w:t xml:space="preserve"> </w:t>
      </w:r>
      <w:r w:rsidR="00000000">
        <w:t>can</w:t>
      </w:r>
      <w:r w:rsidR="00000000">
        <w:rPr>
          <w:spacing w:val="-1"/>
        </w:rPr>
        <w:t xml:space="preserve"> </w:t>
      </w:r>
      <w:r w:rsidR="00000000">
        <w:rPr>
          <w:spacing w:val="-2"/>
        </w:rPr>
        <w:t>include:</w:t>
      </w:r>
      <w:r>
        <w:t xml:space="preserve"> </w:t>
      </w:r>
      <w:r w:rsidR="00000000">
        <w:rPr>
          <w:spacing w:val="-2"/>
        </w:rPr>
        <w:t>IPTV</w:t>
      </w:r>
      <w:r w:rsidR="00000000">
        <w:rPr>
          <w:spacing w:val="-9"/>
        </w:rPr>
        <w:t xml:space="preserve"> </w:t>
      </w:r>
      <w:r w:rsidR="00000000">
        <w:rPr>
          <w:spacing w:val="-2"/>
        </w:rPr>
        <w:t>Headend:</w:t>
      </w:r>
      <w:r w:rsidR="00000000">
        <w:rPr>
          <w:spacing w:val="-7"/>
        </w:rPr>
        <w:t xml:space="preserve"> </w:t>
      </w:r>
      <w:r w:rsidR="00000000">
        <w:rPr>
          <w:spacing w:val="-2"/>
        </w:rPr>
        <w:t>The IPTV</w:t>
      </w:r>
      <w:r w:rsidR="00000000">
        <w:rPr>
          <w:spacing w:val="-11"/>
        </w:rPr>
        <w:t xml:space="preserve"> </w:t>
      </w:r>
      <w:r w:rsidR="00000000">
        <w:rPr>
          <w:spacing w:val="-2"/>
        </w:rPr>
        <w:t>headend</w:t>
      </w:r>
      <w:r w:rsidR="00000000">
        <w:rPr>
          <w:spacing w:val="-5"/>
        </w:rPr>
        <w:t xml:space="preserve"> </w:t>
      </w:r>
      <w:r w:rsidR="00000000">
        <w:rPr>
          <w:spacing w:val="-2"/>
        </w:rPr>
        <w:t>is</w:t>
      </w:r>
      <w:r w:rsidR="00000000">
        <w:rPr>
          <w:spacing w:val="-4"/>
        </w:rPr>
        <w:t xml:space="preserve"> </w:t>
      </w:r>
      <w:r w:rsidR="00000000">
        <w:rPr>
          <w:spacing w:val="-2"/>
        </w:rPr>
        <w:t>responsible for</w:t>
      </w:r>
      <w:r w:rsidR="00000000">
        <w:rPr>
          <w:spacing w:val="-6"/>
        </w:rPr>
        <w:t xml:space="preserve"> </w:t>
      </w:r>
      <w:r w:rsidR="00000000">
        <w:rPr>
          <w:spacing w:val="-2"/>
        </w:rPr>
        <w:t>receiving</w:t>
      </w:r>
      <w:r w:rsidR="00000000">
        <w:rPr>
          <w:spacing w:val="-7"/>
        </w:rPr>
        <w:t xml:space="preserve"> </w:t>
      </w:r>
      <w:r w:rsidR="00000000">
        <w:rPr>
          <w:spacing w:val="-2"/>
        </w:rPr>
        <w:t>live</w:t>
      </w:r>
      <w:r w:rsidR="00000000">
        <w:rPr>
          <w:spacing w:val="-6"/>
        </w:rPr>
        <w:t xml:space="preserve"> </w:t>
      </w:r>
      <w:r w:rsidR="00000000">
        <w:rPr>
          <w:spacing w:val="-2"/>
        </w:rPr>
        <w:t>television</w:t>
      </w:r>
      <w:r w:rsidR="00000000">
        <w:rPr>
          <w:spacing w:val="-5"/>
        </w:rPr>
        <w:t xml:space="preserve"> </w:t>
      </w:r>
      <w:r w:rsidR="00000000">
        <w:rPr>
          <w:spacing w:val="-2"/>
        </w:rPr>
        <w:t>signals and</w:t>
      </w:r>
      <w:r w:rsidR="00000000">
        <w:rPr>
          <w:spacing w:val="-5"/>
        </w:rPr>
        <w:t xml:space="preserve"> </w:t>
      </w:r>
      <w:r w:rsidR="00000000">
        <w:rPr>
          <w:spacing w:val="-2"/>
        </w:rPr>
        <w:t xml:space="preserve">encoding </w:t>
      </w:r>
      <w:r w:rsidR="00000000">
        <w:t>them into a digital format suitable for transmission over IP networks.</w:t>
      </w:r>
      <w:r>
        <w:t xml:space="preserve"> </w:t>
      </w:r>
      <w:r w:rsidR="00000000">
        <w:rPr>
          <w:rFonts w:ascii="Palatino"/>
          <w:spacing w:val="-5"/>
        </w:rPr>
        <w:t>394</w:t>
      </w:r>
      <w:r>
        <w:rPr>
          <w:rFonts w:ascii="Palatino"/>
        </w:rPr>
        <w:t xml:space="preserve">   </w:t>
      </w:r>
      <w:r w:rsidR="00000000">
        <w:t>Network</w:t>
      </w:r>
      <w:r w:rsidR="00000000">
        <w:rPr>
          <w:spacing w:val="-2"/>
        </w:rPr>
        <w:t xml:space="preserve"> </w:t>
      </w:r>
      <w:r w:rsidR="00000000">
        <w:t>Infrastructure:</w:t>
      </w:r>
      <w:r w:rsidR="00000000">
        <w:rPr>
          <w:spacing w:val="-6"/>
        </w:rPr>
        <w:t xml:space="preserve"> </w:t>
      </w:r>
      <w:r w:rsidR="00000000">
        <w:t>The</w:t>
      </w:r>
      <w:r w:rsidR="00000000">
        <w:rPr>
          <w:spacing w:val="-4"/>
        </w:rPr>
        <w:t xml:space="preserve"> </w:t>
      </w:r>
      <w:r w:rsidR="00000000">
        <w:t>network</w:t>
      </w:r>
      <w:r w:rsidR="00000000">
        <w:rPr>
          <w:spacing w:val="-4"/>
        </w:rPr>
        <w:t xml:space="preserve"> </w:t>
      </w:r>
      <w:r w:rsidR="00000000">
        <w:t>infrastructure</w:t>
      </w:r>
      <w:r w:rsidR="00000000">
        <w:rPr>
          <w:spacing w:val="-4"/>
        </w:rPr>
        <w:t xml:space="preserve"> </w:t>
      </w:r>
      <w:r w:rsidR="00000000">
        <w:t>includes</w:t>
      </w:r>
      <w:r w:rsidR="00000000">
        <w:rPr>
          <w:spacing w:val="-3"/>
        </w:rPr>
        <w:t xml:space="preserve"> </w:t>
      </w:r>
      <w:r w:rsidR="00000000">
        <w:t>switches,</w:t>
      </w:r>
      <w:r w:rsidR="00000000">
        <w:rPr>
          <w:spacing w:val="-3"/>
        </w:rPr>
        <w:t xml:space="preserve"> </w:t>
      </w:r>
      <w:r w:rsidR="00000000">
        <w:t>routers,</w:t>
      </w:r>
      <w:r w:rsidR="00000000">
        <w:rPr>
          <w:spacing w:val="-4"/>
        </w:rPr>
        <w:t xml:space="preserve"> </w:t>
      </w:r>
      <w:r w:rsidR="00000000">
        <w:t>and</w:t>
      </w:r>
      <w:r w:rsidR="00000000">
        <w:rPr>
          <w:spacing w:val="-3"/>
        </w:rPr>
        <w:t xml:space="preserve"> </w:t>
      </w:r>
      <w:r w:rsidR="00000000">
        <w:t>servers,</w:t>
      </w:r>
      <w:r w:rsidR="00000000">
        <w:rPr>
          <w:spacing w:val="-4"/>
        </w:rPr>
        <w:t xml:space="preserve"> </w:t>
      </w:r>
      <w:r w:rsidR="00000000">
        <w:t>which provide the necessary connectivity and processing power for the IPTV system.</w:t>
      </w:r>
      <w:r>
        <w:t xml:space="preserve"> </w:t>
      </w:r>
      <w:r w:rsidR="00000000">
        <w:t>Content</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The</w:t>
      </w:r>
      <w:r w:rsidR="00000000">
        <w:rPr>
          <w:spacing w:val="-15"/>
        </w:rPr>
        <w:t xml:space="preserve"> </w:t>
      </w:r>
      <w:r w:rsidR="00000000">
        <w:t>content</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(CMS)</w:t>
      </w:r>
      <w:r w:rsidR="00000000">
        <w:rPr>
          <w:spacing w:val="-15"/>
        </w:rPr>
        <w:t xml:space="preserve"> </w:t>
      </w:r>
      <w:r w:rsidR="00000000">
        <w:t>allows</w:t>
      </w:r>
      <w:r w:rsidR="00000000">
        <w:rPr>
          <w:spacing w:val="-15"/>
        </w:rPr>
        <w:t xml:space="preserve"> </w:t>
      </w:r>
      <w:r w:rsidR="00000000">
        <w:t>operators</w:t>
      </w:r>
      <w:r w:rsidR="00000000">
        <w:rPr>
          <w:spacing w:val="-15"/>
        </w:rPr>
        <w:t xml:space="preserve"> </w:t>
      </w:r>
      <w:r w:rsidR="00000000">
        <w:t>to</w:t>
      </w:r>
      <w:r w:rsidR="00000000">
        <w:rPr>
          <w:spacing w:val="-15"/>
        </w:rPr>
        <w:t xml:space="preserve"> </w:t>
      </w:r>
      <w:r w:rsidR="00000000">
        <w:t>upload, manage, and schedule content for display on the digital signage screens.</w:t>
      </w:r>
      <w:r>
        <w:t xml:space="preserve"> </w:t>
      </w:r>
      <w:r w:rsidR="00000000">
        <w:t>Digital Signage Displays: Digital signage displays, such as LCD or LED screens, are used to display the content to passengers and visitors in various locations throughout the airport.</w:t>
      </w:r>
      <w:r>
        <w:t xml:space="preserve"> </w:t>
      </w:r>
      <w:r w:rsidR="00000000">
        <w:t>Set-top</w:t>
      </w:r>
      <w:r w:rsidR="00000000">
        <w:rPr>
          <w:spacing w:val="-15"/>
        </w:rPr>
        <w:t xml:space="preserve"> </w:t>
      </w:r>
      <w:r w:rsidR="00000000">
        <w:t>boxes:</w:t>
      </w:r>
      <w:r w:rsidR="00000000">
        <w:rPr>
          <w:spacing w:val="-15"/>
        </w:rPr>
        <w:t xml:space="preserve"> </w:t>
      </w:r>
      <w:r w:rsidR="00000000">
        <w:t>Set-top</w:t>
      </w:r>
      <w:r w:rsidR="00000000">
        <w:rPr>
          <w:spacing w:val="-15"/>
        </w:rPr>
        <w:t xml:space="preserve"> </w:t>
      </w:r>
      <w:r w:rsidR="00000000">
        <w:t>boxes</w:t>
      </w:r>
      <w:r w:rsidR="00000000">
        <w:rPr>
          <w:spacing w:val="-15"/>
        </w:rPr>
        <w:t xml:space="preserve"> </w:t>
      </w:r>
      <w:r w:rsidR="00000000">
        <w:t>are</w:t>
      </w:r>
      <w:r w:rsidR="00000000">
        <w:rPr>
          <w:spacing w:val="-15"/>
        </w:rPr>
        <w:t xml:space="preserve"> </w:t>
      </w:r>
      <w:r w:rsidR="00000000">
        <w:t>used</w:t>
      </w:r>
      <w:r w:rsidR="00000000">
        <w:rPr>
          <w:spacing w:val="-15"/>
        </w:rPr>
        <w:t xml:space="preserve"> </w:t>
      </w:r>
      <w:r w:rsidR="00000000">
        <w:t>to</w:t>
      </w:r>
      <w:r w:rsidR="00000000">
        <w:rPr>
          <w:spacing w:val="-12"/>
        </w:rPr>
        <w:t xml:space="preserve"> </w:t>
      </w:r>
      <w:r w:rsidR="00000000">
        <w:t>receive</w:t>
      </w:r>
      <w:r w:rsidR="00000000">
        <w:rPr>
          <w:spacing w:val="-15"/>
        </w:rPr>
        <w:t xml:space="preserve"> </w:t>
      </w:r>
      <w:r w:rsidR="00000000">
        <w:t>the</w:t>
      </w:r>
      <w:r w:rsidR="00000000">
        <w:rPr>
          <w:spacing w:val="-15"/>
        </w:rPr>
        <w:t xml:space="preserve"> </w:t>
      </w:r>
      <w:r w:rsidR="00000000">
        <w:t>digital</w:t>
      </w:r>
      <w:r w:rsidR="00000000">
        <w:rPr>
          <w:spacing w:val="-14"/>
        </w:rPr>
        <w:t xml:space="preserve"> </w:t>
      </w:r>
      <w:r w:rsidR="00000000">
        <w:t>content</w:t>
      </w:r>
      <w:r w:rsidR="00000000">
        <w:rPr>
          <w:spacing w:val="-12"/>
        </w:rPr>
        <w:t xml:space="preserve"> </w:t>
      </w:r>
      <w:r w:rsidR="00000000">
        <w:t>from</w:t>
      </w:r>
      <w:r w:rsidR="00000000">
        <w:rPr>
          <w:spacing w:val="-15"/>
        </w:rPr>
        <w:t xml:space="preserve"> </w:t>
      </w:r>
      <w:r w:rsidR="00000000">
        <w:t>the</w:t>
      </w:r>
      <w:r w:rsidR="00000000">
        <w:rPr>
          <w:spacing w:val="-13"/>
        </w:rPr>
        <w:t xml:space="preserve"> </w:t>
      </w:r>
      <w:r w:rsidR="00000000">
        <w:t>IP</w:t>
      </w:r>
      <w:r w:rsidR="00000000">
        <w:rPr>
          <w:spacing w:val="-15"/>
        </w:rPr>
        <w:t xml:space="preserve"> </w:t>
      </w:r>
      <w:r w:rsidR="00000000">
        <w:t>network</w:t>
      </w:r>
      <w:r w:rsidR="00000000">
        <w:rPr>
          <w:spacing w:val="-13"/>
        </w:rPr>
        <w:t xml:space="preserve"> </w:t>
      </w:r>
      <w:r w:rsidR="00000000">
        <w:t>and</w:t>
      </w:r>
      <w:r w:rsidR="00000000">
        <w:rPr>
          <w:spacing w:val="-12"/>
        </w:rPr>
        <w:t xml:space="preserve"> </w:t>
      </w:r>
      <w:r w:rsidR="00000000">
        <w:t>decode it into a format suitable for display on the digital signage screens.</w:t>
      </w:r>
      <w:r>
        <w:t xml:space="preserve"> </w:t>
      </w:r>
      <w:r w:rsidR="00000000">
        <w:t>Interactive</w:t>
      </w:r>
      <w:r w:rsidR="00000000">
        <w:rPr>
          <w:spacing w:val="-12"/>
        </w:rPr>
        <w:t xml:space="preserve"> </w:t>
      </w:r>
      <w:r w:rsidR="00000000">
        <w:t>kiosks:</w:t>
      </w:r>
      <w:r w:rsidR="00000000">
        <w:rPr>
          <w:spacing w:val="-8"/>
        </w:rPr>
        <w:t xml:space="preserve"> </w:t>
      </w:r>
      <w:r w:rsidR="00000000">
        <w:t>Interactive</w:t>
      </w:r>
      <w:r w:rsidR="00000000">
        <w:rPr>
          <w:spacing w:val="-12"/>
        </w:rPr>
        <w:t xml:space="preserve"> </w:t>
      </w:r>
      <w:r w:rsidR="00000000">
        <w:t>kiosks</w:t>
      </w:r>
      <w:r w:rsidR="00000000">
        <w:rPr>
          <w:spacing w:val="-10"/>
        </w:rPr>
        <w:t xml:space="preserve"> </w:t>
      </w:r>
      <w:r w:rsidR="00000000">
        <w:t>can</w:t>
      </w:r>
      <w:r w:rsidR="00000000">
        <w:rPr>
          <w:spacing w:val="-9"/>
        </w:rPr>
        <w:t xml:space="preserve"> </w:t>
      </w:r>
      <w:r w:rsidR="00000000">
        <w:t>be</w:t>
      </w:r>
      <w:r w:rsidR="00000000">
        <w:rPr>
          <w:spacing w:val="-12"/>
        </w:rPr>
        <w:t xml:space="preserve"> </w:t>
      </w:r>
      <w:r w:rsidR="00000000">
        <w:t>used</w:t>
      </w:r>
      <w:r w:rsidR="00000000">
        <w:rPr>
          <w:spacing w:val="-11"/>
        </w:rPr>
        <w:t xml:space="preserve"> </w:t>
      </w:r>
      <w:r w:rsidR="00000000">
        <w:t>to</w:t>
      </w:r>
      <w:r w:rsidR="00000000">
        <w:rPr>
          <w:spacing w:val="-11"/>
        </w:rPr>
        <w:t xml:space="preserve"> </w:t>
      </w:r>
      <w:r w:rsidR="00000000">
        <w:t>provide</w:t>
      </w:r>
      <w:r w:rsidR="00000000">
        <w:rPr>
          <w:spacing w:val="-9"/>
        </w:rPr>
        <w:t xml:space="preserve"> </w:t>
      </w:r>
      <w:r w:rsidR="00000000">
        <w:t>additional</w:t>
      </w:r>
      <w:r w:rsidR="00000000">
        <w:rPr>
          <w:spacing w:val="-11"/>
        </w:rPr>
        <w:t xml:space="preserve"> </w:t>
      </w:r>
      <w:r w:rsidR="00000000">
        <w:t>services</w:t>
      </w:r>
      <w:r w:rsidR="00000000">
        <w:rPr>
          <w:spacing w:val="-10"/>
        </w:rPr>
        <w:t xml:space="preserve"> </w:t>
      </w:r>
      <w:r w:rsidR="00000000">
        <w:t>and</w:t>
      </w:r>
      <w:r w:rsidR="00000000">
        <w:rPr>
          <w:spacing w:val="-9"/>
        </w:rPr>
        <w:t xml:space="preserve"> </w:t>
      </w:r>
      <w:r w:rsidR="00000000">
        <w:t>information</w:t>
      </w:r>
      <w:r w:rsidR="00000000">
        <w:rPr>
          <w:spacing w:val="-10"/>
        </w:rPr>
        <w:t xml:space="preserve"> </w:t>
      </w:r>
      <w:r w:rsidR="00000000">
        <w:t>to passengers, such as wayfinding, flight information, and airport maps.</w:t>
      </w:r>
      <w:r>
        <w:t xml:space="preserve"> </w:t>
      </w:r>
      <w:r w:rsidR="00000000">
        <w:t>Content Delivery Network: A content delivery network (CDN) can be used to distribute video content</w:t>
      </w:r>
      <w:r w:rsidR="00000000">
        <w:rPr>
          <w:spacing w:val="-15"/>
        </w:rPr>
        <w:t xml:space="preserve"> </w:t>
      </w:r>
      <w:r w:rsidR="00000000">
        <w:t>over</w:t>
      </w:r>
      <w:r w:rsidR="00000000">
        <w:rPr>
          <w:spacing w:val="-15"/>
        </w:rPr>
        <w:t xml:space="preserve"> </w:t>
      </w:r>
      <w:r w:rsidR="00000000">
        <w:t>a</w:t>
      </w:r>
      <w:r w:rsidR="00000000">
        <w:rPr>
          <w:spacing w:val="-15"/>
        </w:rPr>
        <w:t xml:space="preserve"> </w:t>
      </w:r>
      <w:r w:rsidR="00000000">
        <w:t>geographically</w:t>
      </w:r>
      <w:r w:rsidR="00000000">
        <w:rPr>
          <w:spacing w:val="-15"/>
        </w:rPr>
        <w:t xml:space="preserve"> </w:t>
      </w:r>
      <w:r w:rsidR="00000000">
        <w:t>dispersed</w:t>
      </w:r>
      <w:r w:rsidR="00000000">
        <w:rPr>
          <w:spacing w:val="-15"/>
        </w:rPr>
        <w:t xml:space="preserve"> </w:t>
      </w:r>
      <w:r w:rsidR="00000000">
        <w:t>network,</w:t>
      </w:r>
      <w:r w:rsidR="00000000">
        <w:rPr>
          <w:spacing w:val="-15"/>
        </w:rPr>
        <w:t xml:space="preserve"> </w:t>
      </w:r>
      <w:r w:rsidR="00000000">
        <w:t>ensuring</w:t>
      </w:r>
      <w:r w:rsidR="00000000">
        <w:rPr>
          <w:spacing w:val="-15"/>
        </w:rPr>
        <w:t xml:space="preserve"> </w:t>
      </w:r>
      <w:r w:rsidR="00000000">
        <w:t>reliable</w:t>
      </w:r>
      <w:r w:rsidR="00000000">
        <w:rPr>
          <w:spacing w:val="-15"/>
        </w:rPr>
        <w:t xml:space="preserve"> </w:t>
      </w:r>
      <w:r w:rsidR="00000000">
        <w:t>and</w:t>
      </w:r>
      <w:r w:rsidR="00000000">
        <w:rPr>
          <w:spacing w:val="-15"/>
        </w:rPr>
        <w:t xml:space="preserve"> </w:t>
      </w:r>
      <w:r w:rsidR="00000000">
        <w:t>efficient</w:t>
      </w:r>
      <w:r w:rsidR="00000000">
        <w:rPr>
          <w:spacing w:val="-15"/>
        </w:rPr>
        <w:t xml:space="preserve"> </w:t>
      </w:r>
      <w:r w:rsidR="00000000">
        <w:t>delivery</w:t>
      </w:r>
      <w:r w:rsidR="00000000">
        <w:rPr>
          <w:spacing w:val="-15"/>
        </w:rPr>
        <w:t xml:space="preserve"> </w:t>
      </w:r>
      <w:r w:rsidR="00000000">
        <w:t>of</w:t>
      </w:r>
      <w:r w:rsidR="00000000">
        <w:rPr>
          <w:spacing w:val="-15"/>
        </w:rPr>
        <w:t xml:space="preserve"> </w:t>
      </w:r>
      <w:r w:rsidR="00000000">
        <w:t>content to the digital signage screens.</w:t>
      </w:r>
      <w:r>
        <w:t xml:space="preserve"> </w:t>
      </w:r>
      <w:r w:rsidR="00000000">
        <w:t>Monitoring</w:t>
      </w:r>
      <w:r w:rsidR="00000000">
        <w:rPr>
          <w:spacing w:val="-15"/>
        </w:rPr>
        <w:t xml:space="preserve"> </w:t>
      </w:r>
      <w:r w:rsidR="00000000">
        <w:t>and</w:t>
      </w:r>
      <w:r w:rsidR="00000000">
        <w:rPr>
          <w:spacing w:val="-15"/>
        </w:rPr>
        <w:t xml:space="preserve"> </w:t>
      </w:r>
      <w:r w:rsidR="00000000">
        <w:t>Management</w:t>
      </w:r>
      <w:r w:rsidR="00000000">
        <w:rPr>
          <w:spacing w:val="-15"/>
        </w:rPr>
        <w:t xml:space="preserve"> </w:t>
      </w:r>
      <w:r w:rsidR="00000000">
        <w:t>Tools:</w:t>
      </w:r>
      <w:r w:rsidR="00000000">
        <w:rPr>
          <w:spacing w:val="-12"/>
        </w:rPr>
        <w:t xml:space="preserve"> </w:t>
      </w:r>
      <w:r w:rsidR="00000000">
        <w:t>Monitoring</w:t>
      </w:r>
      <w:r w:rsidR="00000000">
        <w:rPr>
          <w:spacing w:val="-15"/>
        </w:rPr>
        <w:t xml:space="preserve"> </w:t>
      </w:r>
      <w:r w:rsidR="00000000">
        <w:t>and</w:t>
      </w:r>
      <w:r w:rsidR="00000000">
        <w:rPr>
          <w:spacing w:val="-14"/>
        </w:rPr>
        <w:t xml:space="preserve"> </w:t>
      </w:r>
      <w:r w:rsidR="00000000">
        <w:t>management</w:t>
      </w:r>
      <w:r w:rsidR="00000000">
        <w:rPr>
          <w:spacing w:val="-14"/>
        </w:rPr>
        <w:t xml:space="preserve"> </w:t>
      </w:r>
      <w:r w:rsidR="00000000">
        <w:t>tools</w:t>
      </w:r>
      <w:r w:rsidR="00000000">
        <w:rPr>
          <w:spacing w:val="-13"/>
        </w:rPr>
        <w:t xml:space="preserve"> </w:t>
      </w:r>
      <w:r w:rsidR="00000000">
        <w:t>allow</w:t>
      </w:r>
      <w:r w:rsidR="00000000">
        <w:rPr>
          <w:spacing w:val="-14"/>
        </w:rPr>
        <w:t xml:space="preserve"> </w:t>
      </w:r>
      <w:r w:rsidR="00000000">
        <w:t>operators</w:t>
      </w:r>
      <w:r w:rsidR="00000000">
        <w:rPr>
          <w:spacing w:val="-14"/>
        </w:rPr>
        <w:t xml:space="preserve"> </w:t>
      </w:r>
      <w:r w:rsidR="00000000">
        <w:t>to</w:t>
      </w:r>
      <w:r w:rsidR="00000000">
        <w:rPr>
          <w:spacing w:val="-13"/>
        </w:rPr>
        <w:t xml:space="preserve"> </w:t>
      </w:r>
      <w:r w:rsidR="00000000">
        <w:t>monitor the performance of the IPTV system, detect issues, and resolve problems quickly.</w:t>
      </w:r>
      <w:r>
        <w:t xml:space="preserve"> </w:t>
      </w:r>
      <w:r w:rsidR="00000000">
        <w:t>Overall, these components work together to create a robust and reliable IPTV system that can deliver</w:t>
      </w:r>
      <w:r w:rsidR="00000000">
        <w:rPr>
          <w:spacing w:val="-4"/>
        </w:rPr>
        <w:t xml:space="preserve"> </w:t>
      </w:r>
      <w:r w:rsidR="00000000">
        <w:t>real-time</w:t>
      </w:r>
      <w:r w:rsidR="00000000">
        <w:rPr>
          <w:spacing w:val="-3"/>
        </w:rPr>
        <w:t xml:space="preserve"> </w:t>
      </w:r>
      <w:r w:rsidR="00000000">
        <w:t>information,</w:t>
      </w:r>
      <w:r w:rsidR="00000000">
        <w:rPr>
          <w:spacing w:val="-3"/>
        </w:rPr>
        <w:t xml:space="preserve"> </w:t>
      </w:r>
      <w:r w:rsidR="00000000">
        <w:t>entertainment,</w:t>
      </w:r>
      <w:r w:rsidR="00000000">
        <w:rPr>
          <w:spacing w:val="-3"/>
        </w:rPr>
        <w:t xml:space="preserve"> </w:t>
      </w:r>
      <w:r w:rsidR="00000000">
        <w:t>and</w:t>
      </w:r>
      <w:r w:rsidR="00000000">
        <w:rPr>
          <w:spacing w:val="-2"/>
        </w:rPr>
        <w:t xml:space="preserve"> </w:t>
      </w:r>
      <w:r w:rsidR="00000000">
        <w:t>advertising</w:t>
      </w:r>
      <w:r w:rsidR="00000000">
        <w:rPr>
          <w:spacing w:val="-4"/>
        </w:rPr>
        <w:t xml:space="preserve"> </w:t>
      </w:r>
      <w:r w:rsidR="00000000">
        <w:t>content</w:t>
      </w:r>
      <w:r w:rsidR="00000000">
        <w:rPr>
          <w:spacing w:val="-3"/>
        </w:rPr>
        <w:t xml:space="preserve"> </w:t>
      </w:r>
      <w:r w:rsidR="00000000">
        <w:t>to</w:t>
      </w:r>
      <w:r w:rsidR="00000000">
        <w:rPr>
          <w:spacing w:val="-3"/>
        </w:rPr>
        <w:t xml:space="preserve"> </w:t>
      </w:r>
      <w:r w:rsidR="00000000">
        <w:t>passengers</w:t>
      </w:r>
      <w:r w:rsidR="00000000">
        <w:rPr>
          <w:spacing w:val="-3"/>
        </w:rPr>
        <w:t xml:space="preserve"> </w:t>
      </w:r>
      <w:r w:rsidR="00000000">
        <w:t>and</w:t>
      </w:r>
      <w:r w:rsidR="00000000">
        <w:rPr>
          <w:spacing w:val="-3"/>
        </w:rPr>
        <w:t xml:space="preserve"> </w:t>
      </w:r>
      <w:r w:rsidR="00000000">
        <w:t>visitors</w:t>
      </w:r>
      <w:r w:rsidR="00000000">
        <w:rPr>
          <w:spacing w:val="-4"/>
        </w:rPr>
        <w:t xml:space="preserve"> </w:t>
      </w:r>
      <w:r w:rsidR="00000000">
        <w:t>in the airport.</w:t>
      </w:r>
      <w:r>
        <w:t xml:space="preserve"> </w:t>
      </w:r>
      <w:r w:rsidR="00000000">
        <w:t>SYSTEM</w:t>
      </w:r>
      <w:r w:rsidR="00000000">
        <w:rPr>
          <w:spacing w:val="-2"/>
        </w:rPr>
        <w:t xml:space="preserve"> INTEGRATION</w:t>
      </w:r>
      <w:r>
        <w:t xml:space="preserve"> </w:t>
      </w:r>
      <w:r w:rsidR="00000000">
        <w:t>An airport internet protocol television (IPTV) system can integrate with several other airport systems, including:</w:t>
      </w:r>
      <w:r>
        <w:t xml:space="preserve"> </w:t>
      </w:r>
      <w:r w:rsidR="00000000">
        <w:t xml:space="preserve">Flight Information Display Systems (FIDS): IPTV systems can be integrated with FIDS systems to display real-time flight information and updates on digital signage screens throughout the </w:t>
      </w:r>
      <w:r w:rsidR="00000000">
        <w:rPr>
          <w:spacing w:val="-2"/>
        </w:rPr>
        <w:t>airport.</w:t>
      </w:r>
      <w:r>
        <w:t xml:space="preserve"> </w:t>
      </w:r>
      <w:r w:rsidR="00000000">
        <w:t>Wayfinding Systems: Wayfinding systems can be integrated with IPTV systems to provide passengers with interactive maps and directions to help them navigate the airport.</w:t>
      </w:r>
      <w:r>
        <w:t xml:space="preserve"> </w:t>
      </w:r>
      <w:r w:rsidR="00000000">
        <w:t>Public Address Systems (PAS): IPTV systems can be integrated with PAS to broadcast audio announcements and alerts to passengers and visitors.</w:t>
      </w:r>
      <w:r>
        <w:t xml:space="preserve"> </w:t>
      </w:r>
      <w:r w:rsidR="00000000">
        <w:t>Access Control</w:t>
      </w:r>
      <w:r w:rsidR="00000000">
        <w:rPr>
          <w:spacing w:val="-1"/>
        </w:rPr>
        <w:t xml:space="preserve"> </w:t>
      </w:r>
      <w:r w:rsidR="00000000">
        <w:t>Systems:</w:t>
      </w:r>
      <w:r w:rsidR="00000000">
        <w:rPr>
          <w:spacing w:val="-12"/>
        </w:rPr>
        <w:t xml:space="preserve"> </w:t>
      </w:r>
      <w:r w:rsidR="00000000">
        <w:t>Access control</w:t>
      </w:r>
      <w:r w:rsidR="00000000">
        <w:rPr>
          <w:spacing w:val="-1"/>
        </w:rPr>
        <w:t xml:space="preserve"> </w:t>
      </w:r>
      <w:r w:rsidR="00000000">
        <w:t>systems</w:t>
      </w:r>
      <w:r w:rsidR="00000000">
        <w:rPr>
          <w:spacing w:val="-2"/>
        </w:rPr>
        <w:t xml:space="preserve"> </w:t>
      </w:r>
      <w:r w:rsidR="00000000">
        <w:t>can</w:t>
      </w:r>
      <w:r w:rsidR="00000000">
        <w:rPr>
          <w:spacing w:val="-1"/>
        </w:rPr>
        <w:t xml:space="preserve"> </w:t>
      </w:r>
      <w:r w:rsidR="00000000">
        <w:t>be</w:t>
      </w:r>
      <w:r w:rsidR="00000000">
        <w:rPr>
          <w:spacing w:val="-2"/>
        </w:rPr>
        <w:t xml:space="preserve"> </w:t>
      </w:r>
      <w:r w:rsidR="00000000">
        <w:t>integrated with IPTV</w:t>
      </w:r>
      <w:r w:rsidR="00000000">
        <w:rPr>
          <w:spacing w:val="-7"/>
        </w:rPr>
        <w:t xml:space="preserve"> </w:t>
      </w:r>
      <w:r w:rsidR="00000000">
        <w:t>systems</w:t>
      </w:r>
      <w:r w:rsidR="00000000">
        <w:rPr>
          <w:spacing w:val="-1"/>
        </w:rPr>
        <w:t xml:space="preserve"> </w:t>
      </w:r>
      <w:r w:rsidR="00000000">
        <w:t>to</w:t>
      </w:r>
      <w:r w:rsidR="00000000">
        <w:rPr>
          <w:spacing w:val="-2"/>
        </w:rPr>
        <w:t xml:space="preserve"> </w:t>
      </w:r>
      <w:r w:rsidR="00000000">
        <w:t>provide additional security features, such as access control and monitoring of restricted areas.</w:t>
      </w:r>
      <w:r>
        <w:t xml:space="preserve">  </w:t>
      </w:r>
      <w:r w:rsidR="00000000">
        <w:rPr>
          <w:rFonts w:ascii="Palatino"/>
          <w:spacing w:val="-5"/>
        </w:rPr>
        <w:t>395</w:t>
      </w:r>
      <w:r>
        <w:rPr>
          <w:rFonts w:ascii="Palatino"/>
        </w:rPr>
        <w:t xml:space="preserve">   </w:t>
      </w:r>
      <w:r w:rsidR="00000000">
        <w:t xml:space="preserve">Emergency Notification Systems: IPTV systems can be integrated with emergency notification systems to broadcast emergency alerts and instructions to passengers and staff in the event of an </w:t>
      </w:r>
      <w:r w:rsidR="00000000">
        <w:rPr>
          <w:spacing w:val="-2"/>
        </w:rPr>
        <w:t>emergency.</w:t>
      </w:r>
      <w:r>
        <w:t xml:space="preserve"> </w:t>
      </w:r>
      <w:r w:rsidR="00000000">
        <w:lastRenderedPageBreak/>
        <w:t>Retail and Hospitality Systems: Retail and hospitality systems can be integrated with IPTV systems to display targeted advertising and promotional content, driving revenue for the airport and its tenants.</w:t>
      </w:r>
      <w:r>
        <w:t xml:space="preserve"> </w:t>
      </w:r>
      <w:r w:rsidR="00000000">
        <w:t xml:space="preserve">By integrating with these systems, an IPTV system can provide a seamless and integrated passenger experience, improving operational efficiency and enhancing the overall airport </w:t>
      </w:r>
      <w:r w:rsidR="00000000">
        <w:rPr>
          <w:spacing w:val="-2"/>
        </w:rPr>
        <w:t>experience.</w:t>
      </w:r>
      <w:r>
        <w:t xml:space="preserve"> </w:t>
      </w:r>
      <w:r w:rsidR="00000000">
        <w:rPr>
          <w:spacing w:val="-2"/>
        </w:rPr>
        <w:t>SUPPLIERS</w:t>
      </w:r>
      <w:r>
        <w:t xml:space="preserve"> </w:t>
      </w:r>
      <w:r w:rsidR="00000000">
        <w:t>There are several suppliers and vendors that offer airport internet protocol television (IPTV) systems, including:</w:t>
      </w:r>
      <w:r>
        <w:t xml:space="preserve"> </w:t>
      </w:r>
      <w:r w:rsidR="00000000">
        <w:t>Samsung:</w:t>
      </w:r>
      <w:r w:rsidR="00000000">
        <w:rPr>
          <w:spacing w:val="-3"/>
        </w:rPr>
        <w:t xml:space="preserve"> </w:t>
      </w:r>
      <w:r w:rsidR="00000000">
        <w:t>Samsung</w:t>
      </w:r>
      <w:r w:rsidR="00000000">
        <w:rPr>
          <w:spacing w:val="-6"/>
        </w:rPr>
        <w:t xml:space="preserve"> </w:t>
      </w:r>
      <w:r w:rsidR="00000000">
        <w:t>is</w:t>
      </w:r>
      <w:r w:rsidR="00000000">
        <w:rPr>
          <w:spacing w:val="-4"/>
        </w:rPr>
        <w:t xml:space="preserve"> </w:t>
      </w:r>
      <w:r w:rsidR="00000000">
        <w:t>a</w:t>
      </w:r>
      <w:r w:rsidR="00000000">
        <w:rPr>
          <w:spacing w:val="-3"/>
        </w:rPr>
        <w:t xml:space="preserve"> </w:t>
      </w:r>
      <w:r w:rsidR="00000000">
        <w:t>leading</w:t>
      </w:r>
      <w:r w:rsidR="00000000">
        <w:rPr>
          <w:spacing w:val="-6"/>
        </w:rPr>
        <w:t xml:space="preserve"> </w:t>
      </w:r>
      <w:r w:rsidR="00000000">
        <w:t>supplier</w:t>
      </w:r>
      <w:r w:rsidR="00000000">
        <w:rPr>
          <w:spacing w:val="-5"/>
        </w:rPr>
        <w:t xml:space="preserve"> </w:t>
      </w:r>
      <w:r w:rsidR="00000000">
        <w:t>of</w:t>
      </w:r>
      <w:r w:rsidR="00000000">
        <w:rPr>
          <w:spacing w:val="-3"/>
        </w:rPr>
        <w:t xml:space="preserve"> </w:t>
      </w:r>
      <w:r w:rsidR="00000000">
        <w:t>digital</w:t>
      </w:r>
      <w:r w:rsidR="00000000">
        <w:rPr>
          <w:spacing w:val="-3"/>
        </w:rPr>
        <w:t xml:space="preserve"> </w:t>
      </w:r>
      <w:r w:rsidR="00000000">
        <w:t>signage</w:t>
      </w:r>
      <w:r w:rsidR="00000000">
        <w:rPr>
          <w:spacing w:val="-4"/>
        </w:rPr>
        <w:t xml:space="preserve"> </w:t>
      </w:r>
      <w:r w:rsidR="00000000">
        <w:t>solutions,</w:t>
      </w:r>
      <w:r w:rsidR="00000000">
        <w:rPr>
          <w:spacing w:val="-3"/>
        </w:rPr>
        <w:t xml:space="preserve"> </w:t>
      </w:r>
      <w:r w:rsidR="00000000">
        <w:t>including</w:t>
      </w:r>
      <w:r w:rsidR="00000000">
        <w:rPr>
          <w:spacing w:val="-3"/>
        </w:rPr>
        <w:t xml:space="preserve"> </w:t>
      </w:r>
      <w:r w:rsidR="00000000">
        <w:t>IPTV</w:t>
      </w:r>
      <w:r w:rsidR="00000000">
        <w:rPr>
          <w:spacing w:val="-9"/>
        </w:rPr>
        <w:t xml:space="preserve"> </w:t>
      </w:r>
      <w:r w:rsidR="00000000">
        <w:t>systems,</w:t>
      </w:r>
      <w:r w:rsidR="00000000">
        <w:rPr>
          <w:spacing w:val="-3"/>
        </w:rPr>
        <w:t xml:space="preserve"> </w:t>
      </w:r>
      <w:r w:rsidR="00000000">
        <w:t>for airports and other commercial applications.</w:t>
      </w:r>
      <w:r>
        <w:t xml:space="preserve"> </w:t>
      </w:r>
      <w:r w:rsidR="00000000">
        <w:t>LG:</w:t>
      </w:r>
      <w:r w:rsidR="00000000">
        <w:rPr>
          <w:spacing w:val="-15"/>
        </w:rPr>
        <w:t xml:space="preserve"> </w:t>
      </w:r>
      <w:r w:rsidR="00000000">
        <w:t>LG</w:t>
      </w:r>
      <w:r w:rsidR="00000000">
        <w:rPr>
          <w:spacing w:val="-14"/>
        </w:rPr>
        <w:t xml:space="preserve"> </w:t>
      </w:r>
      <w:r w:rsidR="00000000">
        <w:t>offers</w:t>
      </w:r>
      <w:r w:rsidR="00000000">
        <w:rPr>
          <w:spacing w:val="-14"/>
        </w:rPr>
        <w:t xml:space="preserve"> </w:t>
      </w:r>
      <w:r w:rsidR="00000000">
        <w:t>a</w:t>
      </w:r>
      <w:r w:rsidR="00000000">
        <w:rPr>
          <w:spacing w:val="-14"/>
        </w:rPr>
        <w:t xml:space="preserve"> </w:t>
      </w:r>
      <w:r w:rsidR="00000000">
        <w:t>range</w:t>
      </w:r>
      <w:r w:rsidR="00000000">
        <w:rPr>
          <w:spacing w:val="-14"/>
        </w:rPr>
        <w:t xml:space="preserve"> </w:t>
      </w:r>
      <w:r w:rsidR="00000000">
        <w:t>of</w:t>
      </w:r>
      <w:r w:rsidR="00000000">
        <w:rPr>
          <w:spacing w:val="-14"/>
        </w:rPr>
        <w:t xml:space="preserve"> </w:t>
      </w:r>
      <w:r w:rsidR="00000000">
        <w:t>digital</w:t>
      </w:r>
      <w:r w:rsidR="00000000">
        <w:rPr>
          <w:spacing w:val="-14"/>
        </w:rPr>
        <w:t xml:space="preserve"> </w:t>
      </w:r>
      <w:r w:rsidR="00000000">
        <w:t>signage</w:t>
      </w:r>
      <w:r w:rsidR="00000000">
        <w:rPr>
          <w:spacing w:val="-14"/>
        </w:rPr>
        <w:t xml:space="preserve"> </w:t>
      </w:r>
      <w:r w:rsidR="00000000">
        <w:t>displays</w:t>
      </w:r>
      <w:r w:rsidR="00000000">
        <w:rPr>
          <w:spacing w:val="-14"/>
        </w:rPr>
        <w:t xml:space="preserve"> </w:t>
      </w:r>
      <w:r w:rsidR="00000000">
        <w:t>and</w:t>
      </w:r>
      <w:r w:rsidR="00000000">
        <w:rPr>
          <w:spacing w:val="-12"/>
        </w:rPr>
        <w:t xml:space="preserve"> </w:t>
      </w:r>
      <w:r w:rsidR="00000000">
        <w:t>IPTV</w:t>
      </w:r>
      <w:r w:rsidR="00000000">
        <w:rPr>
          <w:spacing w:val="-15"/>
        </w:rPr>
        <w:t xml:space="preserve"> </w:t>
      </w:r>
      <w:r w:rsidR="00000000">
        <w:t>systems</w:t>
      </w:r>
      <w:r w:rsidR="00000000">
        <w:rPr>
          <w:spacing w:val="-13"/>
        </w:rPr>
        <w:t xml:space="preserve"> </w:t>
      </w:r>
      <w:r w:rsidR="00000000">
        <w:t>for</w:t>
      </w:r>
      <w:r w:rsidR="00000000">
        <w:rPr>
          <w:spacing w:val="-15"/>
        </w:rPr>
        <w:t xml:space="preserve"> </w:t>
      </w:r>
      <w:r w:rsidR="00000000">
        <w:t>airports,</w:t>
      </w:r>
      <w:r w:rsidR="00000000">
        <w:rPr>
          <w:spacing w:val="-14"/>
        </w:rPr>
        <w:t xml:space="preserve"> </w:t>
      </w:r>
      <w:r w:rsidR="00000000">
        <w:t>with</w:t>
      </w:r>
      <w:r w:rsidR="00000000">
        <w:rPr>
          <w:spacing w:val="-14"/>
        </w:rPr>
        <w:t xml:space="preserve"> </w:t>
      </w:r>
      <w:r w:rsidR="00000000">
        <w:t>features</w:t>
      </w:r>
      <w:r w:rsidR="00000000">
        <w:rPr>
          <w:spacing w:val="-14"/>
        </w:rPr>
        <w:t xml:space="preserve"> </w:t>
      </w:r>
      <w:r w:rsidR="00000000">
        <w:t>such as remote management and real-time content updates.</w:t>
      </w:r>
      <w:r>
        <w:t xml:space="preserve"> </w:t>
      </w:r>
      <w:r w:rsidR="00000000">
        <w:t>Panasonic: Panasonic provides IPTV solutions for airports, including integrated digital signage displays, way-finding systems, and interactive kiosks.</w:t>
      </w:r>
      <w:r>
        <w:t xml:space="preserve"> </w:t>
      </w:r>
      <w:r w:rsidR="00000000">
        <w:t>NEC:</w:t>
      </w:r>
      <w:r w:rsidR="00000000">
        <w:rPr>
          <w:spacing w:val="-3"/>
        </w:rPr>
        <w:t xml:space="preserve"> </w:t>
      </w:r>
      <w:r w:rsidR="00000000">
        <w:t>NEC</w:t>
      </w:r>
      <w:r w:rsidR="00000000">
        <w:rPr>
          <w:spacing w:val="-3"/>
        </w:rPr>
        <w:t xml:space="preserve"> </w:t>
      </w:r>
      <w:r w:rsidR="00000000">
        <w:t>offers</w:t>
      </w:r>
      <w:r w:rsidR="00000000">
        <w:rPr>
          <w:spacing w:val="-2"/>
        </w:rPr>
        <w:t xml:space="preserve"> </w:t>
      </w:r>
      <w:r w:rsidR="00000000">
        <w:t>a</w:t>
      </w:r>
      <w:r w:rsidR="00000000">
        <w:rPr>
          <w:spacing w:val="-4"/>
        </w:rPr>
        <w:t xml:space="preserve"> </w:t>
      </w:r>
      <w:r w:rsidR="00000000">
        <w:t>range</w:t>
      </w:r>
      <w:r w:rsidR="00000000">
        <w:rPr>
          <w:spacing w:val="-4"/>
        </w:rPr>
        <w:t xml:space="preserve"> </w:t>
      </w:r>
      <w:r w:rsidR="00000000">
        <w:t>of</w:t>
      </w:r>
      <w:r w:rsidR="00000000">
        <w:rPr>
          <w:spacing w:val="-3"/>
        </w:rPr>
        <w:t xml:space="preserve"> </w:t>
      </w:r>
      <w:r w:rsidR="00000000">
        <w:t>digital</w:t>
      </w:r>
      <w:r w:rsidR="00000000">
        <w:rPr>
          <w:spacing w:val="-3"/>
        </w:rPr>
        <w:t xml:space="preserve"> </w:t>
      </w:r>
      <w:r w:rsidR="00000000">
        <w:t>signage</w:t>
      </w:r>
      <w:r w:rsidR="00000000">
        <w:rPr>
          <w:spacing w:val="-4"/>
        </w:rPr>
        <w:t xml:space="preserve"> </w:t>
      </w:r>
      <w:r w:rsidR="00000000">
        <w:t>displays</w:t>
      </w:r>
      <w:r w:rsidR="00000000">
        <w:rPr>
          <w:spacing w:val="-1"/>
        </w:rPr>
        <w:t xml:space="preserve"> </w:t>
      </w:r>
      <w:r w:rsidR="00000000">
        <w:t>and IPTV</w:t>
      </w:r>
      <w:r w:rsidR="00000000">
        <w:rPr>
          <w:spacing w:val="-9"/>
        </w:rPr>
        <w:t xml:space="preserve"> </w:t>
      </w:r>
      <w:r w:rsidR="00000000">
        <w:t>systems</w:t>
      </w:r>
      <w:r w:rsidR="00000000">
        <w:rPr>
          <w:spacing w:val="-4"/>
        </w:rPr>
        <w:t xml:space="preserve"> </w:t>
      </w:r>
      <w:r w:rsidR="00000000">
        <w:t>for</w:t>
      </w:r>
      <w:r w:rsidR="00000000">
        <w:rPr>
          <w:spacing w:val="-3"/>
        </w:rPr>
        <w:t xml:space="preserve"> </w:t>
      </w:r>
      <w:r w:rsidR="00000000">
        <w:t>airports,</w:t>
      </w:r>
      <w:r w:rsidR="00000000">
        <w:rPr>
          <w:spacing w:val="-1"/>
        </w:rPr>
        <w:t xml:space="preserve"> </w:t>
      </w:r>
      <w:r w:rsidR="00000000">
        <w:t>with</w:t>
      </w:r>
      <w:r w:rsidR="00000000">
        <w:rPr>
          <w:spacing w:val="-3"/>
        </w:rPr>
        <w:t xml:space="preserve"> </w:t>
      </w:r>
      <w:r w:rsidR="00000000">
        <w:t>features such as high-brightness displays and easy content management.</w:t>
      </w:r>
      <w:r>
        <w:t xml:space="preserve"> </w:t>
      </w:r>
      <w:r w:rsidR="00000000">
        <w:t>Cisco: Cisco provides IPTV solutions for airports, including video delivery systems, digital signage displays, and interactive kiosks.</w:t>
      </w:r>
      <w:r>
        <w:t xml:space="preserve"> </w:t>
      </w:r>
      <w:r w:rsidR="00000000">
        <w:t>BrightSign:</w:t>
      </w:r>
      <w:r w:rsidR="00000000">
        <w:rPr>
          <w:spacing w:val="-10"/>
        </w:rPr>
        <w:t xml:space="preserve"> </w:t>
      </w:r>
      <w:r w:rsidR="00000000">
        <w:t>BrightSign</w:t>
      </w:r>
      <w:r w:rsidR="00000000">
        <w:rPr>
          <w:spacing w:val="-10"/>
        </w:rPr>
        <w:t xml:space="preserve"> </w:t>
      </w:r>
      <w:r w:rsidR="00000000">
        <w:t>provides</w:t>
      </w:r>
      <w:r w:rsidR="00000000">
        <w:rPr>
          <w:spacing w:val="-8"/>
        </w:rPr>
        <w:t xml:space="preserve"> </w:t>
      </w:r>
      <w:r w:rsidR="00000000">
        <w:t>IPTV</w:t>
      </w:r>
      <w:r w:rsidR="00000000">
        <w:rPr>
          <w:spacing w:val="-15"/>
        </w:rPr>
        <w:t xml:space="preserve"> </w:t>
      </w:r>
      <w:r w:rsidR="00000000">
        <w:t>solutions</w:t>
      </w:r>
      <w:r w:rsidR="00000000">
        <w:rPr>
          <w:spacing w:val="-10"/>
        </w:rPr>
        <w:t xml:space="preserve"> </w:t>
      </w:r>
      <w:r w:rsidR="00000000">
        <w:t>for</w:t>
      </w:r>
      <w:r w:rsidR="00000000">
        <w:rPr>
          <w:spacing w:val="-11"/>
        </w:rPr>
        <w:t xml:space="preserve"> </w:t>
      </w:r>
      <w:r w:rsidR="00000000">
        <w:t>airports,</w:t>
      </w:r>
      <w:r w:rsidR="00000000">
        <w:rPr>
          <w:spacing w:val="-10"/>
        </w:rPr>
        <w:t xml:space="preserve"> </w:t>
      </w:r>
      <w:r w:rsidR="00000000">
        <w:t>including</w:t>
      </w:r>
      <w:r w:rsidR="00000000">
        <w:rPr>
          <w:spacing w:val="-11"/>
        </w:rPr>
        <w:t xml:space="preserve"> </w:t>
      </w:r>
      <w:r w:rsidR="00000000">
        <w:t>digital</w:t>
      </w:r>
      <w:r w:rsidR="00000000">
        <w:rPr>
          <w:spacing w:val="-10"/>
        </w:rPr>
        <w:t xml:space="preserve"> </w:t>
      </w:r>
      <w:r w:rsidR="00000000">
        <w:t>signage</w:t>
      </w:r>
      <w:r w:rsidR="00000000">
        <w:rPr>
          <w:spacing w:val="-11"/>
        </w:rPr>
        <w:t xml:space="preserve"> </w:t>
      </w:r>
      <w:r w:rsidR="00000000">
        <w:t>players</w:t>
      </w:r>
      <w:r w:rsidR="00000000">
        <w:rPr>
          <w:spacing w:val="-11"/>
        </w:rPr>
        <w:t xml:space="preserve"> </w:t>
      </w:r>
      <w:r w:rsidR="00000000">
        <w:t>and software for content management and distribution.</w:t>
      </w:r>
      <w:r>
        <w:t xml:space="preserve"> </w:t>
      </w:r>
      <w:r w:rsidR="00000000">
        <w:t>Exterity: Exterity provides IPTV solutions for airports, including integrated digital signage displays, content management systems, and set-top boxes.</w:t>
      </w:r>
      <w:r>
        <w:t xml:space="preserve"> </w:t>
      </w:r>
      <w:r w:rsidR="00000000">
        <w:t>Overall, these suppliers and vendors offer a range of IPTV solutions for airports, with features such as real-time content updates, interactive kiosks, and integration with other airport systems. When selecting an IPTV system, airports should consider factors such as system reliability, scalability, ease of use, and integration with other airport systems.</w:t>
      </w:r>
      <w:r>
        <w:t xml:space="preserve">   </w:t>
      </w:r>
      <w:r w:rsidR="00000000">
        <w:rPr>
          <w:rFonts w:ascii="Palatino"/>
          <w:spacing w:val="-5"/>
        </w:rPr>
        <w:t>396</w:t>
      </w:r>
      <w:r>
        <w:rPr>
          <w:rFonts w:ascii="Palatino"/>
        </w:rPr>
        <w:t xml:space="preserve">  </w:t>
      </w:r>
      <w:r>
        <w:rPr>
          <w:rFonts w:ascii="Palatino"/>
          <w:sz w:val="28"/>
        </w:rPr>
        <w:t xml:space="preserve">  </w:t>
      </w:r>
      <w:bookmarkStart w:id="134" w:name="LOCAL_AREA_NETWORK_EQUIPMENT"/>
      <w:bookmarkStart w:id="135" w:name="_bookmark71"/>
      <w:bookmarkEnd w:id="134"/>
      <w:bookmarkEnd w:id="135"/>
      <w:r w:rsidR="00000000">
        <w:t>LOCAL</w:t>
      </w:r>
      <w:r w:rsidR="00000000">
        <w:rPr>
          <w:spacing w:val="-6"/>
        </w:rPr>
        <w:t xml:space="preserve"> </w:t>
      </w:r>
      <w:r w:rsidR="00000000">
        <w:t>AREA</w:t>
      </w:r>
      <w:r w:rsidR="00000000">
        <w:rPr>
          <w:spacing w:val="-6"/>
        </w:rPr>
        <w:t xml:space="preserve"> </w:t>
      </w:r>
      <w:r w:rsidR="00000000">
        <w:t>NETWORK</w:t>
      </w:r>
      <w:r w:rsidR="00000000">
        <w:rPr>
          <w:spacing w:val="-5"/>
        </w:rPr>
        <w:t xml:space="preserve"> </w:t>
      </w:r>
      <w:r w:rsidR="00000000">
        <w:rPr>
          <w:spacing w:val="-2"/>
        </w:rPr>
        <w:t>EQUIPMENT</w:t>
      </w:r>
      <w:r>
        <w:t xml:space="preserve"> </w:t>
      </w:r>
      <w:r w:rsidR="00000000">
        <w:rPr>
          <w:spacing w:val="-2"/>
        </w:rPr>
        <w:t>INTRODUCTION</w:t>
      </w:r>
      <w:r>
        <w:t xml:space="preserve"> </w:t>
      </w:r>
      <w:r w:rsidR="00000000">
        <w:t>Airport</w:t>
      </w:r>
      <w:r w:rsidR="00000000">
        <w:rPr>
          <w:spacing w:val="-8"/>
        </w:rPr>
        <w:t xml:space="preserve"> </w:t>
      </w:r>
      <w:r w:rsidR="00000000">
        <w:t>local</w:t>
      </w:r>
      <w:r w:rsidR="00000000">
        <w:rPr>
          <w:spacing w:val="-8"/>
        </w:rPr>
        <w:t xml:space="preserve"> </w:t>
      </w:r>
      <w:r w:rsidR="00000000">
        <w:t>area</w:t>
      </w:r>
      <w:r w:rsidR="00000000">
        <w:rPr>
          <w:spacing w:val="-9"/>
        </w:rPr>
        <w:t xml:space="preserve"> </w:t>
      </w:r>
      <w:r w:rsidR="00000000">
        <w:t>network</w:t>
      </w:r>
      <w:r w:rsidR="00000000">
        <w:rPr>
          <w:spacing w:val="-8"/>
        </w:rPr>
        <w:t xml:space="preserve"> </w:t>
      </w:r>
      <w:r w:rsidR="00000000">
        <w:t>(LAN)</w:t>
      </w:r>
      <w:r w:rsidR="00000000">
        <w:rPr>
          <w:spacing w:val="-9"/>
        </w:rPr>
        <w:t xml:space="preserve"> </w:t>
      </w:r>
      <w:r w:rsidR="00000000">
        <w:t>equipment</w:t>
      </w:r>
      <w:r w:rsidR="00000000">
        <w:rPr>
          <w:spacing w:val="-8"/>
        </w:rPr>
        <w:t xml:space="preserve"> </w:t>
      </w:r>
      <w:r w:rsidR="00000000">
        <w:t>includes</w:t>
      </w:r>
      <w:r w:rsidR="00000000">
        <w:rPr>
          <w:spacing w:val="-8"/>
        </w:rPr>
        <w:t xml:space="preserve"> </w:t>
      </w:r>
      <w:r w:rsidR="00000000">
        <w:t>the</w:t>
      </w:r>
      <w:r w:rsidR="00000000">
        <w:rPr>
          <w:spacing w:val="-9"/>
        </w:rPr>
        <w:t xml:space="preserve"> </w:t>
      </w:r>
      <w:r w:rsidR="00000000">
        <w:t>hardware</w:t>
      </w:r>
      <w:r w:rsidR="00000000">
        <w:rPr>
          <w:spacing w:val="-10"/>
        </w:rPr>
        <w:t xml:space="preserve"> </w:t>
      </w:r>
      <w:r w:rsidR="00000000">
        <w:t>and</w:t>
      </w:r>
      <w:r w:rsidR="00000000">
        <w:rPr>
          <w:spacing w:val="-8"/>
        </w:rPr>
        <w:t xml:space="preserve"> </w:t>
      </w:r>
      <w:r w:rsidR="00000000">
        <w:t>software</w:t>
      </w:r>
      <w:r w:rsidR="00000000">
        <w:rPr>
          <w:spacing w:val="-10"/>
        </w:rPr>
        <w:t xml:space="preserve"> </w:t>
      </w:r>
      <w:r w:rsidR="00000000">
        <w:t>components</w:t>
      </w:r>
      <w:r w:rsidR="00000000">
        <w:rPr>
          <w:spacing w:val="-8"/>
        </w:rPr>
        <w:t xml:space="preserve"> </w:t>
      </w:r>
      <w:r w:rsidR="00000000">
        <w:t>that are used to create and manage the local area network within an airport. The LAN is an essential component of airport infrastructure, as it enables airport staff to communicate and share information across different departments and locations.</w:t>
      </w:r>
      <w:r>
        <w:t xml:space="preserve"> </w:t>
      </w:r>
      <w:r w:rsidR="00000000">
        <w:t>Some</w:t>
      </w:r>
      <w:r w:rsidR="00000000">
        <w:rPr>
          <w:spacing w:val="-2"/>
        </w:rPr>
        <w:t xml:space="preserve"> </w:t>
      </w:r>
      <w:r w:rsidR="00000000">
        <w:t>examples</w:t>
      </w:r>
      <w:r w:rsidR="00000000">
        <w:rPr>
          <w:spacing w:val="-2"/>
        </w:rPr>
        <w:t xml:space="preserve"> </w:t>
      </w:r>
      <w:r w:rsidR="00000000">
        <w:t>of</w:t>
      </w:r>
      <w:r w:rsidR="00000000">
        <w:rPr>
          <w:spacing w:val="-1"/>
        </w:rPr>
        <w:t xml:space="preserve"> </w:t>
      </w:r>
      <w:r w:rsidR="00000000">
        <w:t>airport</w:t>
      </w:r>
      <w:r w:rsidR="00000000">
        <w:rPr>
          <w:spacing w:val="1"/>
        </w:rPr>
        <w:t xml:space="preserve"> </w:t>
      </w:r>
      <w:r w:rsidR="00000000">
        <w:t>LAN equipment</w:t>
      </w:r>
      <w:r w:rsidR="00000000">
        <w:rPr>
          <w:spacing w:val="-1"/>
        </w:rPr>
        <w:t xml:space="preserve"> </w:t>
      </w:r>
      <w:r w:rsidR="00000000">
        <w:t>may</w:t>
      </w:r>
      <w:r w:rsidR="00000000">
        <w:rPr>
          <w:spacing w:val="-6"/>
        </w:rPr>
        <w:t xml:space="preserve"> </w:t>
      </w:r>
      <w:r w:rsidR="00000000">
        <w:rPr>
          <w:spacing w:val="-2"/>
        </w:rPr>
        <w:t>include:</w:t>
      </w:r>
      <w:r>
        <w:t xml:space="preserve"> </w:t>
      </w:r>
      <w:r w:rsidR="00000000">
        <w:t>Routers: Routers are used to connect different segments of the LAN and allow for the transfer of data between different devices and networks. They are essential for maintaining a stable and reliable network connection.</w:t>
      </w:r>
      <w:r>
        <w:t xml:space="preserve"> </w:t>
      </w:r>
      <w:r w:rsidR="00000000">
        <w:t>Switches: Switches are used to connect different devices within the LAN and enable them to communicate with one another. They are responsible for managing the flow of data between devices and ensuring that data is transmitted efficiently.</w:t>
      </w:r>
      <w:r>
        <w:t xml:space="preserve"> </w:t>
      </w:r>
      <w:r w:rsidR="00000000">
        <w:t>Firewalls:</w:t>
      </w:r>
      <w:r w:rsidR="00000000">
        <w:rPr>
          <w:spacing w:val="-15"/>
        </w:rPr>
        <w:t xml:space="preserve"> </w:t>
      </w:r>
      <w:r w:rsidR="00000000">
        <w:t>Firewalls</w:t>
      </w:r>
      <w:r w:rsidR="00000000">
        <w:rPr>
          <w:spacing w:val="-15"/>
        </w:rPr>
        <w:t xml:space="preserve"> </w:t>
      </w:r>
      <w:r w:rsidR="00000000">
        <w:t>are</w:t>
      </w:r>
      <w:r w:rsidR="00000000">
        <w:rPr>
          <w:spacing w:val="-15"/>
        </w:rPr>
        <w:t xml:space="preserve"> </w:t>
      </w:r>
      <w:r w:rsidR="00000000">
        <w:t>used</w:t>
      </w:r>
      <w:r w:rsidR="00000000">
        <w:rPr>
          <w:spacing w:val="-15"/>
        </w:rPr>
        <w:t xml:space="preserve"> </w:t>
      </w:r>
      <w:r w:rsidR="00000000">
        <w:t>to</w:t>
      </w:r>
      <w:r w:rsidR="00000000">
        <w:rPr>
          <w:spacing w:val="-15"/>
        </w:rPr>
        <w:t xml:space="preserve"> </w:t>
      </w:r>
      <w:r w:rsidR="00000000">
        <w:t>protect</w:t>
      </w:r>
      <w:r w:rsidR="00000000">
        <w:rPr>
          <w:spacing w:val="-15"/>
        </w:rPr>
        <w:t xml:space="preserve"> </w:t>
      </w:r>
      <w:r w:rsidR="00000000">
        <w:t>the</w:t>
      </w:r>
      <w:r w:rsidR="00000000">
        <w:rPr>
          <w:spacing w:val="-11"/>
        </w:rPr>
        <w:t xml:space="preserve"> </w:t>
      </w:r>
      <w:r w:rsidR="00000000">
        <w:t>LAN</w:t>
      </w:r>
      <w:r w:rsidR="00000000">
        <w:rPr>
          <w:spacing w:val="-14"/>
        </w:rPr>
        <w:t xml:space="preserve"> </w:t>
      </w:r>
      <w:r w:rsidR="00000000">
        <w:t>from</w:t>
      </w:r>
      <w:r w:rsidR="00000000">
        <w:rPr>
          <w:spacing w:val="-15"/>
        </w:rPr>
        <w:t xml:space="preserve"> </w:t>
      </w:r>
      <w:r w:rsidR="00000000">
        <w:t>external</w:t>
      </w:r>
      <w:r w:rsidR="00000000">
        <w:rPr>
          <w:spacing w:val="-15"/>
        </w:rPr>
        <w:t xml:space="preserve"> </w:t>
      </w:r>
      <w:r w:rsidR="00000000">
        <w:t>threats,</w:t>
      </w:r>
      <w:r w:rsidR="00000000">
        <w:rPr>
          <w:spacing w:val="-15"/>
        </w:rPr>
        <w:t xml:space="preserve"> </w:t>
      </w:r>
      <w:r w:rsidR="00000000">
        <w:t>such</w:t>
      </w:r>
      <w:r w:rsidR="00000000">
        <w:rPr>
          <w:spacing w:val="-11"/>
        </w:rPr>
        <w:t xml:space="preserve"> </w:t>
      </w:r>
      <w:r w:rsidR="00000000">
        <w:t>as</w:t>
      </w:r>
      <w:r w:rsidR="00000000">
        <w:rPr>
          <w:spacing w:val="-15"/>
        </w:rPr>
        <w:t xml:space="preserve"> </w:t>
      </w:r>
      <w:r w:rsidR="00000000">
        <w:t>viruses</w:t>
      </w:r>
      <w:r w:rsidR="00000000">
        <w:rPr>
          <w:spacing w:val="-13"/>
        </w:rPr>
        <w:t xml:space="preserve"> </w:t>
      </w:r>
      <w:r w:rsidR="00000000">
        <w:t>and</w:t>
      </w:r>
      <w:r w:rsidR="00000000">
        <w:rPr>
          <w:spacing w:val="-15"/>
        </w:rPr>
        <w:t xml:space="preserve"> </w:t>
      </w:r>
      <w:r w:rsidR="00000000">
        <w:t>hackers. They are designed to block unauthorized access to the network and prevent data breaches.</w:t>
      </w:r>
      <w:r>
        <w:t xml:space="preserve"> </w:t>
      </w:r>
      <w:r w:rsidR="00000000">
        <w:t>Wireless access points: Wireless access points are used to provide Wi-Fi connectivity within the airport terminal and other airport buildings.</w:t>
      </w:r>
      <w:r w:rsidR="00000000">
        <w:rPr>
          <w:spacing w:val="-3"/>
        </w:rPr>
        <w:t xml:space="preserve"> </w:t>
      </w:r>
      <w:r w:rsidR="00000000">
        <w:t>They</w:t>
      </w:r>
      <w:r w:rsidR="00000000">
        <w:rPr>
          <w:spacing w:val="-1"/>
        </w:rPr>
        <w:t xml:space="preserve"> </w:t>
      </w:r>
      <w:r w:rsidR="00000000">
        <w:t>allow passengers and airport staff to connect to the internet and access network resources from their mobile devices.</w:t>
      </w:r>
      <w:r>
        <w:t xml:space="preserve"> </w:t>
      </w:r>
      <w:r w:rsidR="00000000">
        <w:t>Network management software: Network management software is used to monitor and manage the LAN, including devices, users, and traffic. It provides administrators with tools to configure, monitor, and troubleshoot network issues.</w:t>
      </w:r>
      <w:r>
        <w:t xml:space="preserve"> </w:t>
      </w:r>
      <w:r w:rsidR="00000000">
        <w:t>Overall, airport LAN equipment plays an important role in the smooth and efficient operation of airports, providing a reliable and secure network connection that enables airport staff to communicate and share information across different departments and locations.</w:t>
      </w:r>
      <w:r>
        <w:t xml:space="preserve"> </w:t>
      </w:r>
      <w:r w:rsidR="00000000">
        <w:rPr>
          <w:spacing w:val="-2"/>
        </w:rPr>
        <w:t>COMPONENTS</w:t>
      </w:r>
      <w:r>
        <w:t xml:space="preserve"> </w:t>
      </w:r>
      <w:r w:rsidR="00000000">
        <w:t>The</w:t>
      </w:r>
      <w:r w:rsidR="00000000">
        <w:rPr>
          <w:spacing w:val="-11"/>
        </w:rPr>
        <w:t xml:space="preserve"> </w:t>
      </w:r>
      <w:r w:rsidR="00000000">
        <w:t>Local</w:t>
      </w:r>
      <w:r w:rsidR="00000000">
        <w:rPr>
          <w:spacing w:val="-15"/>
        </w:rPr>
        <w:t xml:space="preserve"> </w:t>
      </w:r>
      <w:r w:rsidR="00000000">
        <w:t>Area</w:t>
      </w:r>
      <w:r w:rsidR="00000000">
        <w:rPr>
          <w:spacing w:val="-9"/>
        </w:rPr>
        <w:t xml:space="preserve"> </w:t>
      </w:r>
      <w:r w:rsidR="00000000">
        <w:t>Network</w:t>
      </w:r>
      <w:r w:rsidR="00000000">
        <w:rPr>
          <w:spacing w:val="-7"/>
        </w:rPr>
        <w:t xml:space="preserve"> </w:t>
      </w:r>
      <w:r w:rsidR="00000000">
        <w:t>(LAN)</w:t>
      </w:r>
      <w:r w:rsidR="00000000">
        <w:rPr>
          <w:spacing w:val="-7"/>
        </w:rPr>
        <w:t xml:space="preserve"> </w:t>
      </w:r>
      <w:r w:rsidR="00000000">
        <w:t>equipment</w:t>
      </w:r>
      <w:r w:rsidR="00000000">
        <w:rPr>
          <w:spacing w:val="-8"/>
        </w:rPr>
        <w:t xml:space="preserve"> </w:t>
      </w:r>
      <w:r w:rsidR="00000000">
        <w:t>components</w:t>
      </w:r>
      <w:r w:rsidR="00000000">
        <w:rPr>
          <w:spacing w:val="-8"/>
        </w:rPr>
        <w:t xml:space="preserve"> </w:t>
      </w:r>
      <w:r w:rsidR="00000000">
        <w:t>for</w:t>
      </w:r>
      <w:r w:rsidR="00000000">
        <w:rPr>
          <w:spacing w:val="-7"/>
        </w:rPr>
        <w:t xml:space="preserve"> </w:t>
      </w:r>
      <w:r w:rsidR="00000000">
        <w:t>airport</w:t>
      </w:r>
      <w:r w:rsidR="00000000">
        <w:rPr>
          <w:spacing w:val="-8"/>
        </w:rPr>
        <w:t xml:space="preserve"> </w:t>
      </w:r>
      <w:r w:rsidR="00000000">
        <w:t>terminals</w:t>
      </w:r>
      <w:r w:rsidR="00000000">
        <w:rPr>
          <w:spacing w:val="-8"/>
        </w:rPr>
        <w:t xml:space="preserve"> </w:t>
      </w:r>
      <w:r w:rsidR="00000000">
        <w:t>typically</w:t>
      </w:r>
      <w:r w:rsidR="00000000">
        <w:rPr>
          <w:spacing w:val="-13"/>
        </w:rPr>
        <w:t xml:space="preserve"> </w:t>
      </w:r>
      <w:r w:rsidR="00000000">
        <w:t>include</w:t>
      </w:r>
      <w:r w:rsidR="00000000">
        <w:rPr>
          <w:spacing w:val="-9"/>
        </w:rPr>
        <w:t xml:space="preserve"> </w:t>
      </w:r>
      <w:r w:rsidR="00000000">
        <w:t xml:space="preserve">the </w:t>
      </w:r>
      <w:r w:rsidR="00000000">
        <w:rPr>
          <w:spacing w:val="-2"/>
        </w:rPr>
        <w:t>following:</w:t>
      </w:r>
      <w:r>
        <w:t xml:space="preserve"> </w:t>
      </w:r>
      <w:r w:rsidR="00000000">
        <w:t>Switches:</w:t>
      </w:r>
      <w:r w:rsidR="00000000">
        <w:rPr>
          <w:spacing w:val="-7"/>
        </w:rPr>
        <w:t xml:space="preserve"> </w:t>
      </w:r>
      <w:r w:rsidR="00000000">
        <w:t>These</w:t>
      </w:r>
      <w:r w:rsidR="00000000">
        <w:rPr>
          <w:spacing w:val="-1"/>
        </w:rPr>
        <w:t xml:space="preserve"> </w:t>
      </w:r>
      <w:r w:rsidR="00000000">
        <w:t>are</w:t>
      </w:r>
      <w:r w:rsidR="00000000">
        <w:rPr>
          <w:spacing w:val="-3"/>
        </w:rPr>
        <w:t xml:space="preserve"> </w:t>
      </w:r>
      <w:r w:rsidR="00000000">
        <w:t>the</w:t>
      </w:r>
      <w:r w:rsidR="00000000">
        <w:rPr>
          <w:spacing w:val="-1"/>
        </w:rPr>
        <w:t xml:space="preserve"> </w:t>
      </w:r>
      <w:r w:rsidR="00000000">
        <w:t>key</w:t>
      </w:r>
      <w:r w:rsidR="00000000">
        <w:rPr>
          <w:spacing w:val="-5"/>
        </w:rPr>
        <w:t xml:space="preserve"> </w:t>
      </w:r>
      <w:r w:rsidR="00000000">
        <w:t>components</w:t>
      </w:r>
      <w:r w:rsidR="00000000">
        <w:rPr>
          <w:spacing w:val="-3"/>
        </w:rPr>
        <w:t xml:space="preserve"> </w:t>
      </w:r>
      <w:r w:rsidR="00000000">
        <w:t>of</w:t>
      </w:r>
      <w:r w:rsidR="00000000">
        <w:rPr>
          <w:spacing w:val="-1"/>
        </w:rPr>
        <w:t xml:space="preserve"> </w:t>
      </w:r>
      <w:r w:rsidR="00000000">
        <w:t>a</w:t>
      </w:r>
      <w:r w:rsidR="00000000">
        <w:rPr>
          <w:spacing w:val="-1"/>
        </w:rPr>
        <w:t xml:space="preserve"> </w:t>
      </w:r>
      <w:r w:rsidR="00000000">
        <w:t>LAN</w:t>
      </w:r>
      <w:r w:rsidR="00000000">
        <w:rPr>
          <w:spacing w:val="-1"/>
        </w:rPr>
        <w:t xml:space="preserve"> </w:t>
      </w:r>
      <w:r w:rsidR="00000000">
        <w:t>network</w:t>
      </w:r>
      <w:r w:rsidR="00000000">
        <w:rPr>
          <w:spacing w:val="-3"/>
        </w:rPr>
        <w:t xml:space="preserve"> </w:t>
      </w:r>
      <w:r w:rsidR="00000000">
        <w:t>that</w:t>
      </w:r>
      <w:r w:rsidR="00000000">
        <w:rPr>
          <w:spacing w:val="-2"/>
        </w:rPr>
        <w:t xml:space="preserve"> </w:t>
      </w:r>
      <w:r w:rsidR="00000000">
        <w:t>connect</w:t>
      </w:r>
      <w:r w:rsidR="00000000">
        <w:rPr>
          <w:spacing w:val="-2"/>
        </w:rPr>
        <w:t xml:space="preserve"> </w:t>
      </w:r>
      <w:r w:rsidR="00000000">
        <w:t>multiple</w:t>
      </w:r>
      <w:r w:rsidR="00000000">
        <w:rPr>
          <w:spacing w:val="-3"/>
        </w:rPr>
        <w:t xml:space="preserve"> </w:t>
      </w:r>
      <w:r w:rsidR="00000000">
        <w:t>devices</w:t>
      </w:r>
      <w:r w:rsidR="00000000">
        <w:rPr>
          <w:spacing w:val="-3"/>
        </w:rPr>
        <w:t xml:space="preserve"> </w:t>
      </w:r>
      <w:r w:rsidR="00000000">
        <w:t>such</w:t>
      </w:r>
      <w:r w:rsidR="00000000">
        <w:rPr>
          <w:spacing w:val="-2"/>
        </w:rPr>
        <w:t xml:space="preserve"> </w:t>
      </w:r>
      <w:r w:rsidR="00000000">
        <w:t>as computers, printers, and other networked equipment. In an airport terminal, switches are used to create multiple LAN segments to ensure optimal connectivity and speed.</w:t>
      </w:r>
      <w:r>
        <w:t xml:space="preserve"> </w:t>
      </w:r>
      <w:r w:rsidR="00000000">
        <w:rPr>
          <w:rFonts w:ascii="Palatino"/>
          <w:spacing w:val="-5"/>
        </w:rPr>
        <w:t>397</w:t>
      </w:r>
      <w:r>
        <w:rPr>
          <w:rFonts w:ascii="Palatino"/>
        </w:rPr>
        <w:t xml:space="preserve">   </w:t>
      </w:r>
      <w:r w:rsidR="00000000">
        <w:t>Routers: Routers are used to connect different LAN segments and networks within the airport terminal.</w:t>
      </w:r>
      <w:r w:rsidR="00000000">
        <w:rPr>
          <w:spacing w:val="-11"/>
        </w:rPr>
        <w:t xml:space="preserve"> </w:t>
      </w:r>
      <w:r w:rsidR="00000000">
        <w:t>They</w:t>
      </w:r>
      <w:r w:rsidR="00000000">
        <w:rPr>
          <w:spacing w:val="-8"/>
        </w:rPr>
        <w:t xml:space="preserve"> </w:t>
      </w:r>
      <w:r w:rsidR="00000000">
        <w:t>are</w:t>
      </w:r>
      <w:r w:rsidR="00000000">
        <w:rPr>
          <w:spacing w:val="-7"/>
        </w:rPr>
        <w:t xml:space="preserve"> </w:t>
      </w:r>
      <w:r w:rsidR="00000000">
        <w:t>responsible</w:t>
      </w:r>
      <w:r w:rsidR="00000000">
        <w:rPr>
          <w:spacing w:val="-7"/>
        </w:rPr>
        <w:t xml:space="preserve"> </w:t>
      </w:r>
      <w:r w:rsidR="00000000">
        <w:t>for</w:t>
      </w:r>
      <w:r w:rsidR="00000000">
        <w:rPr>
          <w:spacing w:val="-7"/>
        </w:rPr>
        <w:t xml:space="preserve"> </w:t>
      </w:r>
      <w:r w:rsidR="00000000">
        <w:t>directing</w:t>
      </w:r>
      <w:r w:rsidR="00000000">
        <w:rPr>
          <w:spacing w:val="-6"/>
        </w:rPr>
        <w:t xml:space="preserve"> </w:t>
      </w:r>
      <w:r w:rsidR="00000000">
        <w:t>traffic</w:t>
      </w:r>
      <w:r w:rsidR="00000000">
        <w:rPr>
          <w:spacing w:val="-6"/>
        </w:rPr>
        <w:t xml:space="preserve"> </w:t>
      </w:r>
      <w:r w:rsidR="00000000">
        <w:t>between</w:t>
      </w:r>
      <w:r w:rsidR="00000000">
        <w:rPr>
          <w:spacing w:val="-6"/>
        </w:rPr>
        <w:t xml:space="preserve"> </w:t>
      </w:r>
      <w:r w:rsidR="00000000">
        <w:t>different</w:t>
      </w:r>
      <w:r w:rsidR="00000000">
        <w:rPr>
          <w:spacing w:val="-4"/>
        </w:rPr>
        <w:t xml:space="preserve"> </w:t>
      </w:r>
      <w:r w:rsidR="00000000">
        <w:t>LAN</w:t>
      </w:r>
      <w:r w:rsidR="00000000">
        <w:rPr>
          <w:spacing w:val="-6"/>
        </w:rPr>
        <w:t xml:space="preserve"> </w:t>
      </w:r>
      <w:r w:rsidR="00000000">
        <w:t>segments</w:t>
      </w:r>
      <w:r w:rsidR="00000000">
        <w:rPr>
          <w:spacing w:val="-6"/>
        </w:rPr>
        <w:t xml:space="preserve"> </w:t>
      </w:r>
      <w:r w:rsidR="00000000">
        <w:t>and</w:t>
      </w:r>
      <w:r w:rsidR="00000000">
        <w:rPr>
          <w:spacing w:val="-4"/>
        </w:rPr>
        <w:t xml:space="preserve"> </w:t>
      </w:r>
      <w:r w:rsidR="00000000">
        <w:t>also</w:t>
      </w:r>
      <w:r w:rsidR="00000000">
        <w:rPr>
          <w:spacing w:val="-6"/>
        </w:rPr>
        <w:t xml:space="preserve"> </w:t>
      </w:r>
      <w:r w:rsidR="00000000">
        <w:t>help to keep the network secure.</w:t>
      </w:r>
      <w:r>
        <w:t xml:space="preserve"> </w:t>
      </w:r>
      <w:r w:rsidR="00000000">
        <w:lastRenderedPageBreak/>
        <w:t>Access Points: Access Points (APs) are used to connect wireless devices such as laptops, smartphones, and tablets to the airport LAN network.</w:t>
      </w:r>
      <w:r w:rsidR="00000000">
        <w:rPr>
          <w:spacing w:val="-15"/>
        </w:rPr>
        <w:t xml:space="preserve"> </w:t>
      </w:r>
      <w:r w:rsidR="00000000">
        <w:t>APs are</w:t>
      </w:r>
      <w:r w:rsidR="00000000">
        <w:rPr>
          <w:spacing w:val="-1"/>
        </w:rPr>
        <w:t xml:space="preserve"> </w:t>
      </w:r>
      <w:r w:rsidR="00000000">
        <w:t>strategically</w:t>
      </w:r>
      <w:r w:rsidR="00000000">
        <w:rPr>
          <w:spacing w:val="-4"/>
        </w:rPr>
        <w:t xml:space="preserve"> </w:t>
      </w:r>
      <w:r w:rsidR="00000000">
        <w:t>placed throughout the airport terminal to provide wireless coverage in all areas.</w:t>
      </w:r>
      <w:r>
        <w:t xml:space="preserve"> </w:t>
      </w:r>
      <w:r w:rsidR="00000000">
        <w:t>Network</w:t>
      </w:r>
      <w:r w:rsidR="00000000">
        <w:rPr>
          <w:spacing w:val="-1"/>
        </w:rPr>
        <w:t xml:space="preserve"> </w:t>
      </w:r>
      <w:r w:rsidR="00000000">
        <w:t>Interface</w:t>
      </w:r>
      <w:r w:rsidR="00000000">
        <w:rPr>
          <w:spacing w:val="-2"/>
        </w:rPr>
        <w:t xml:space="preserve"> </w:t>
      </w:r>
      <w:r w:rsidR="00000000">
        <w:t>Cards (NICs):</w:t>
      </w:r>
      <w:r w:rsidR="00000000">
        <w:rPr>
          <w:spacing w:val="-2"/>
        </w:rPr>
        <w:t xml:space="preserve"> </w:t>
      </w:r>
      <w:r w:rsidR="00000000">
        <w:t>NICs</w:t>
      </w:r>
      <w:r w:rsidR="00000000">
        <w:rPr>
          <w:spacing w:val="-2"/>
        </w:rPr>
        <w:t xml:space="preserve"> </w:t>
      </w:r>
      <w:r w:rsidR="00000000">
        <w:t>are</w:t>
      </w:r>
      <w:r w:rsidR="00000000">
        <w:rPr>
          <w:spacing w:val="-2"/>
        </w:rPr>
        <w:t xml:space="preserve"> </w:t>
      </w:r>
      <w:r w:rsidR="00000000">
        <w:t>used</w:t>
      </w:r>
      <w:r w:rsidR="00000000">
        <w:rPr>
          <w:spacing w:val="-2"/>
        </w:rPr>
        <w:t xml:space="preserve"> </w:t>
      </w:r>
      <w:r w:rsidR="00000000">
        <w:t>to connect</w:t>
      </w:r>
      <w:r w:rsidR="00000000">
        <w:rPr>
          <w:spacing w:val="-2"/>
        </w:rPr>
        <w:t xml:space="preserve"> </w:t>
      </w:r>
      <w:r w:rsidR="00000000">
        <w:t>individual</w:t>
      </w:r>
      <w:r w:rsidR="00000000">
        <w:rPr>
          <w:spacing w:val="-2"/>
        </w:rPr>
        <w:t xml:space="preserve"> </w:t>
      </w:r>
      <w:r w:rsidR="00000000">
        <w:t>devices</w:t>
      </w:r>
      <w:r w:rsidR="00000000">
        <w:rPr>
          <w:spacing w:val="-2"/>
        </w:rPr>
        <w:t xml:space="preserve"> </w:t>
      </w:r>
      <w:r w:rsidR="00000000">
        <w:t>such</w:t>
      </w:r>
      <w:r w:rsidR="00000000">
        <w:rPr>
          <w:spacing w:val="-2"/>
        </w:rPr>
        <w:t xml:space="preserve"> </w:t>
      </w:r>
      <w:r w:rsidR="00000000">
        <w:t>as</w:t>
      </w:r>
      <w:r w:rsidR="00000000">
        <w:rPr>
          <w:spacing w:val="-2"/>
        </w:rPr>
        <w:t xml:space="preserve"> </w:t>
      </w:r>
      <w:r w:rsidR="00000000">
        <w:t>computers, printers,</w:t>
      </w:r>
      <w:r w:rsidR="00000000">
        <w:rPr>
          <w:spacing w:val="-6"/>
        </w:rPr>
        <w:t xml:space="preserve"> </w:t>
      </w:r>
      <w:r w:rsidR="00000000">
        <w:t>and</w:t>
      </w:r>
      <w:r w:rsidR="00000000">
        <w:rPr>
          <w:spacing w:val="-6"/>
        </w:rPr>
        <w:t xml:space="preserve"> </w:t>
      </w:r>
      <w:r w:rsidR="00000000">
        <w:t>servers</w:t>
      </w:r>
      <w:r w:rsidR="00000000">
        <w:rPr>
          <w:spacing w:val="-6"/>
        </w:rPr>
        <w:t xml:space="preserve"> </w:t>
      </w:r>
      <w:r w:rsidR="00000000">
        <w:t>to</w:t>
      </w:r>
      <w:r w:rsidR="00000000">
        <w:rPr>
          <w:spacing w:val="-5"/>
        </w:rPr>
        <w:t xml:space="preserve"> </w:t>
      </w:r>
      <w:r w:rsidR="00000000">
        <w:t>the</w:t>
      </w:r>
      <w:r w:rsidR="00000000">
        <w:rPr>
          <w:spacing w:val="-3"/>
        </w:rPr>
        <w:t xml:space="preserve"> </w:t>
      </w:r>
      <w:r w:rsidR="00000000">
        <w:t>LAN</w:t>
      </w:r>
      <w:r w:rsidR="00000000">
        <w:rPr>
          <w:spacing w:val="-7"/>
        </w:rPr>
        <w:t xml:space="preserve"> </w:t>
      </w:r>
      <w:r w:rsidR="00000000">
        <w:t>network.</w:t>
      </w:r>
      <w:r w:rsidR="00000000">
        <w:rPr>
          <w:spacing w:val="-9"/>
        </w:rPr>
        <w:t xml:space="preserve"> </w:t>
      </w:r>
      <w:r w:rsidR="00000000">
        <w:t>These</w:t>
      </w:r>
      <w:r w:rsidR="00000000">
        <w:rPr>
          <w:spacing w:val="-7"/>
        </w:rPr>
        <w:t xml:space="preserve"> </w:t>
      </w:r>
      <w:r w:rsidR="00000000">
        <w:t>devices</w:t>
      </w:r>
      <w:r w:rsidR="00000000">
        <w:rPr>
          <w:spacing w:val="-6"/>
        </w:rPr>
        <w:t xml:space="preserve"> </w:t>
      </w:r>
      <w:r w:rsidR="00000000">
        <w:t>are</w:t>
      </w:r>
      <w:r w:rsidR="00000000">
        <w:rPr>
          <w:spacing w:val="-7"/>
        </w:rPr>
        <w:t xml:space="preserve"> </w:t>
      </w:r>
      <w:r w:rsidR="00000000">
        <w:t>equipped</w:t>
      </w:r>
      <w:r w:rsidR="00000000">
        <w:rPr>
          <w:spacing w:val="-6"/>
        </w:rPr>
        <w:t xml:space="preserve"> </w:t>
      </w:r>
      <w:r w:rsidR="00000000">
        <w:t>with</w:t>
      </w:r>
      <w:r w:rsidR="00000000">
        <w:rPr>
          <w:spacing w:val="-3"/>
        </w:rPr>
        <w:t xml:space="preserve"> </w:t>
      </w:r>
      <w:r w:rsidR="00000000">
        <w:t>NICs</w:t>
      </w:r>
      <w:r w:rsidR="00000000">
        <w:rPr>
          <w:spacing w:val="-6"/>
        </w:rPr>
        <w:t xml:space="preserve"> </w:t>
      </w:r>
      <w:r w:rsidR="00000000">
        <w:t>that</w:t>
      </w:r>
      <w:r w:rsidR="00000000">
        <w:rPr>
          <w:spacing w:val="-6"/>
        </w:rPr>
        <w:t xml:space="preserve"> </w:t>
      </w:r>
      <w:r w:rsidR="00000000">
        <w:t>enable</w:t>
      </w:r>
      <w:r w:rsidR="00000000">
        <w:rPr>
          <w:spacing w:val="-6"/>
        </w:rPr>
        <w:t xml:space="preserve"> </w:t>
      </w:r>
      <w:r w:rsidR="00000000">
        <w:t>them to connect to the network and communicate with other devices on the network.</w:t>
      </w:r>
      <w:r>
        <w:t xml:space="preserve"> </w:t>
      </w:r>
      <w:r w:rsidR="00000000">
        <w:t xml:space="preserve">Network cables: Network cables are used to connect LAN equipment components such as switches, routers, and access points. These cables are typically made of copper or fiber optic </w:t>
      </w:r>
      <w:r w:rsidR="00000000">
        <w:rPr>
          <w:spacing w:val="-2"/>
        </w:rPr>
        <w:t>material.</w:t>
      </w:r>
      <w:r>
        <w:t xml:space="preserve"> </w:t>
      </w:r>
      <w:r w:rsidR="00000000">
        <w:rPr>
          <w:spacing w:val="-2"/>
        </w:rPr>
        <w:t>Power</w:t>
      </w:r>
      <w:r w:rsidR="00000000">
        <w:rPr>
          <w:spacing w:val="-5"/>
        </w:rPr>
        <w:t xml:space="preserve"> </w:t>
      </w:r>
      <w:r w:rsidR="00000000">
        <w:rPr>
          <w:spacing w:val="-2"/>
        </w:rPr>
        <w:t>backup</w:t>
      </w:r>
      <w:r w:rsidR="00000000">
        <w:rPr>
          <w:spacing w:val="-4"/>
        </w:rPr>
        <w:t xml:space="preserve"> </w:t>
      </w:r>
      <w:r w:rsidR="00000000">
        <w:rPr>
          <w:spacing w:val="-2"/>
        </w:rPr>
        <w:t>equipment:</w:t>
      </w:r>
      <w:r w:rsidR="00000000">
        <w:rPr>
          <w:spacing w:val="-3"/>
        </w:rPr>
        <w:t xml:space="preserve"> </w:t>
      </w:r>
      <w:r w:rsidR="00000000">
        <w:rPr>
          <w:spacing w:val="-2"/>
        </w:rPr>
        <w:t>Power</w:t>
      </w:r>
      <w:r w:rsidR="00000000">
        <w:rPr>
          <w:spacing w:val="-5"/>
        </w:rPr>
        <w:t xml:space="preserve"> </w:t>
      </w:r>
      <w:r w:rsidR="00000000">
        <w:rPr>
          <w:spacing w:val="-2"/>
        </w:rPr>
        <w:t>backup</w:t>
      </w:r>
      <w:r w:rsidR="00000000">
        <w:rPr>
          <w:spacing w:val="-4"/>
        </w:rPr>
        <w:t xml:space="preserve"> </w:t>
      </w:r>
      <w:r w:rsidR="00000000">
        <w:rPr>
          <w:spacing w:val="-2"/>
        </w:rPr>
        <w:t>equipment</w:t>
      </w:r>
      <w:r w:rsidR="00000000">
        <w:rPr>
          <w:spacing w:val="-3"/>
        </w:rPr>
        <w:t xml:space="preserve"> </w:t>
      </w:r>
      <w:r w:rsidR="00000000">
        <w:rPr>
          <w:spacing w:val="-2"/>
        </w:rPr>
        <w:t>such</w:t>
      </w:r>
      <w:r w:rsidR="00000000">
        <w:rPr>
          <w:spacing w:val="-4"/>
        </w:rPr>
        <w:t xml:space="preserve"> </w:t>
      </w:r>
      <w:r w:rsidR="00000000">
        <w:rPr>
          <w:spacing w:val="-2"/>
        </w:rPr>
        <w:t>as</w:t>
      </w:r>
      <w:r w:rsidR="00000000">
        <w:rPr>
          <w:spacing w:val="-4"/>
        </w:rPr>
        <w:t xml:space="preserve"> </w:t>
      </w:r>
      <w:r w:rsidR="00000000">
        <w:rPr>
          <w:spacing w:val="-2"/>
        </w:rPr>
        <w:t>Uninterruptible</w:t>
      </w:r>
      <w:r w:rsidR="00000000">
        <w:rPr>
          <w:spacing w:val="-5"/>
        </w:rPr>
        <w:t xml:space="preserve"> </w:t>
      </w:r>
      <w:r w:rsidR="00000000">
        <w:rPr>
          <w:spacing w:val="-2"/>
        </w:rPr>
        <w:t>Power</w:t>
      </w:r>
      <w:r w:rsidR="00000000">
        <w:rPr>
          <w:spacing w:val="-5"/>
        </w:rPr>
        <w:t xml:space="preserve"> </w:t>
      </w:r>
      <w:r w:rsidR="00000000">
        <w:rPr>
          <w:spacing w:val="-2"/>
        </w:rPr>
        <w:t>Supplies</w:t>
      </w:r>
      <w:r w:rsidR="00000000">
        <w:rPr>
          <w:spacing w:val="-4"/>
        </w:rPr>
        <w:t xml:space="preserve"> </w:t>
      </w:r>
      <w:r w:rsidR="00000000">
        <w:rPr>
          <w:spacing w:val="-2"/>
        </w:rPr>
        <w:t xml:space="preserve">(UPS) </w:t>
      </w:r>
      <w:r w:rsidR="00000000">
        <w:t>and generators are used to ensure that the LAN network equipment remains operational during power outages or other power-related issues.</w:t>
      </w:r>
      <w:r>
        <w:t xml:space="preserve"> </w:t>
      </w:r>
      <w:r w:rsidR="00000000">
        <w:t>These are some of the key components of a LAN network equipment for an airport terminal. Integration</w:t>
      </w:r>
      <w:r w:rsidR="00000000">
        <w:rPr>
          <w:spacing w:val="-12"/>
        </w:rPr>
        <w:t xml:space="preserve"> </w:t>
      </w:r>
      <w:r w:rsidR="00000000">
        <w:t>of</w:t>
      </w:r>
      <w:r w:rsidR="00000000">
        <w:rPr>
          <w:spacing w:val="-13"/>
        </w:rPr>
        <w:t xml:space="preserve"> </w:t>
      </w:r>
      <w:r w:rsidR="00000000">
        <w:t>these</w:t>
      </w:r>
      <w:r w:rsidR="00000000">
        <w:rPr>
          <w:spacing w:val="-10"/>
        </w:rPr>
        <w:t xml:space="preserve"> </w:t>
      </w:r>
      <w:r w:rsidR="00000000">
        <w:t>components</w:t>
      </w:r>
      <w:r w:rsidR="00000000">
        <w:rPr>
          <w:spacing w:val="-12"/>
        </w:rPr>
        <w:t xml:space="preserve"> </w:t>
      </w:r>
      <w:r w:rsidR="00000000">
        <w:t>is</w:t>
      </w:r>
      <w:r w:rsidR="00000000">
        <w:rPr>
          <w:spacing w:val="-11"/>
        </w:rPr>
        <w:t xml:space="preserve"> </w:t>
      </w:r>
      <w:r w:rsidR="00000000">
        <w:t>essential</w:t>
      </w:r>
      <w:r w:rsidR="00000000">
        <w:rPr>
          <w:spacing w:val="-12"/>
        </w:rPr>
        <w:t xml:space="preserve"> </w:t>
      </w:r>
      <w:r w:rsidR="00000000">
        <w:t>to</w:t>
      </w:r>
      <w:r w:rsidR="00000000">
        <w:rPr>
          <w:spacing w:val="-12"/>
        </w:rPr>
        <w:t xml:space="preserve"> </w:t>
      </w:r>
      <w:r w:rsidR="00000000">
        <w:t>ensure</w:t>
      </w:r>
      <w:r w:rsidR="00000000">
        <w:rPr>
          <w:spacing w:val="-14"/>
        </w:rPr>
        <w:t xml:space="preserve"> </w:t>
      </w:r>
      <w:r w:rsidR="00000000">
        <w:t>that</w:t>
      </w:r>
      <w:r w:rsidR="00000000">
        <w:rPr>
          <w:spacing w:val="-12"/>
        </w:rPr>
        <w:t xml:space="preserve"> </w:t>
      </w:r>
      <w:r w:rsidR="00000000">
        <w:t>the</w:t>
      </w:r>
      <w:r w:rsidR="00000000">
        <w:rPr>
          <w:spacing w:val="-10"/>
        </w:rPr>
        <w:t xml:space="preserve"> </w:t>
      </w:r>
      <w:r w:rsidR="00000000">
        <w:t>LAN</w:t>
      </w:r>
      <w:r w:rsidR="00000000">
        <w:rPr>
          <w:spacing w:val="-13"/>
        </w:rPr>
        <w:t xml:space="preserve"> </w:t>
      </w:r>
      <w:r w:rsidR="00000000">
        <w:t>network</w:t>
      </w:r>
      <w:r w:rsidR="00000000">
        <w:rPr>
          <w:spacing w:val="-13"/>
        </w:rPr>
        <w:t xml:space="preserve"> </w:t>
      </w:r>
      <w:r w:rsidR="00000000">
        <w:t>is</w:t>
      </w:r>
      <w:r w:rsidR="00000000">
        <w:rPr>
          <w:spacing w:val="-12"/>
        </w:rPr>
        <w:t xml:space="preserve"> </w:t>
      </w:r>
      <w:r w:rsidR="00000000">
        <w:t>reliable,</w:t>
      </w:r>
      <w:r w:rsidR="00000000">
        <w:rPr>
          <w:spacing w:val="-13"/>
        </w:rPr>
        <w:t xml:space="preserve"> </w:t>
      </w:r>
      <w:r w:rsidR="00000000">
        <w:t>secure,</w:t>
      </w:r>
      <w:r w:rsidR="00000000">
        <w:rPr>
          <w:spacing w:val="-12"/>
        </w:rPr>
        <w:t xml:space="preserve"> </w:t>
      </w:r>
      <w:r w:rsidR="00000000">
        <w:t>and provides optimal connectivity for all devices and users within the airport terminal.</w:t>
      </w:r>
      <w:r>
        <w:t xml:space="preserve"> </w:t>
      </w:r>
      <w:r w:rsidR="00000000">
        <w:rPr>
          <w:spacing w:val="-2"/>
        </w:rPr>
        <w:t>ENGINEERING</w:t>
      </w:r>
      <w:r>
        <w:t xml:space="preserve"> </w:t>
      </w:r>
      <w:r w:rsidR="00000000">
        <w:t>The engineering parameters for an airport local area network (LAN) will depend on a variety of factors,</w:t>
      </w:r>
      <w:r w:rsidR="00000000">
        <w:rPr>
          <w:spacing w:val="-5"/>
        </w:rPr>
        <w:t xml:space="preserve"> </w:t>
      </w:r>
      <w:r w:rsidR="00000000">
        <w:t>including</w:t>
      </w:r>
      <w:r w:rsidR="00000000">
        <w:rPr>
          <w:spacing w:val="-5"/>
        </w:rPr>
        <w:t xml:space="preserve"> </w:t>
      </w:r>
      <w:r w:rsidR="00000000">
        <w:t>the</w:t>
      </w:r>
      <w:r w:rsidR="00000000">
        <w:rPr>
          <w:spacing w:val="-5"/>
        </w:rPr>
        <w:t xml:space="preserve"> </w:t>
      </w:r>
      <w:r w:rsidR="00000000">
        <w:t>size</w:t>
      </w:r>
      <w:r w:rsidR="00000000">
        <w:rPr>
          <w:spacing w:val="-6"/>
        </w:rPr>
        <w:t xml:space="preserve"> </w:t>
      </w:r>
      <w:r w:rsidR="00000000">
        <w:t>and</w:t>
      </w:r>
      <w:r w:rsidR="00000000">
        <w:rPr>
          <w:spacing w:val="-3"/>
        </w:rPr>
        <w:t xml:space="preserve"> </w:t>
      </w:r>
      <w:r w:rsidR="00000000">
        <w:t>complexity</w:t>
      </w:r>
      <w:r w:rsidR="00000000">
        <w:rPr>
          <w:spacing w:val="-9"/>
        </w:rPr>
        <w:t xml:space="preserve"> </w:t>
      </w:r>
      <w:r w:rsidR="00000000">
        <w:t>of</w:t>
      </w:r>
      <w:r w:rsidR="00000000">
        <w:rPr>
          <w:spacing w:val="-3"/>
        </w:rPr>
        <w:t xml:space="preserve"> </w:t>
      </w:r>
      <w:r w:rsidR="00000000">
        <w:t>the</w:t>
      </w:r>
      <w:r w:rsidR="00000000">
        <w:rPr>
          <w:spacing w:val="-5"/>
        </w:rPr>
        <w:t xml:space="preserve"> </w:t>
      </w:r>
      <w:r w:rsidR="00000000">
        <w:t>airport,</w:t>
      </w:r>
      <w:r w:rsidR="00000000">
        <w:rPr>
          <w:spacing w:val="-4"/>
        </w:rPr>
        <w:t xml:space="preserve"> </w:t>
      </w:r>
      <w:r w:rsidR="00000000">
        <w:t>the</w:t>
      </w:r>
      <w:r w:rsidR="00000000">
        <w:rPr>
          <w:spacing w:val="-5"/>
        </w:rPr>
        <w:t xml:space="preserve"> </w:t>
      </w:r>
      <w:r w:rsidR="00000000">
        <w:t>number</w:t>
      </w:r>
      <w:r w:rsidR="00000000">
        <w:rPr>
          <w:spacing w:val="-6"/>
        </w:rPr>
        <w:t xml:space="preserve"> </w:t>
      </w:r>
      <w:r w:rsidR="00000000">
        <w:t>of</w:t>
      </w:r>
      <w:r w:rsidR="00000000">
        <w:rPr>
          <w:spacing w:val="-3"/>
        </w:rPr>
        <w:t xml:space="preserve"> </w:t>
      </w:r>
      <w:r w:rsidR="00000000">
        <w:t>users</w:t>
      </w:r>
      <w:r w:rsidR="00000000">
        <w:rPr>
          <w:spacing w:val="-5"/>
        </w:rPr>
        <w:t xml:space="preserve"> </w:t>
      </w:r>
      <w:r w:rsidR="00000000">
        <w:t>and</w:t>
      </w:r>
      <w:r w:rsidR="00000000">
        <w:rPr>
          <w:spacing w:val="-5"/>
        </w:rPr>
        <w:t xml:space="preserve"> </w:t>
      </w:r>
      <w:r w:rsidR="00000000">
        <w:t>devices</w:t>
      </w:r>
      <w:r w:rsidR="00000000">
        <w:rPr>
          <w:spacing w:val="-5"/>
        </w:rPr>
        <w:t xml:space="preserve"> </w:t>
      </w:r>
      <w:r w:rsidR="00000000">
        <w:t>that</w:t>
      </w:r>
      <w:r w:rsidR="00000000">
        <w:rPr>
          <w:spacing w:val="-4"/>
        </w:rPr>
        <w:t xml:space="preserve"> </w:t>
      </w:r>
      <w:r w:rsidR="00000000">
        <w:t>will be accessing the network, the types of applications and services that will be running on the network, and the security requirements for the network. Here are some key parameters that may need to be considered:</w:t>
      </w:r>
      <w:r>
        <w:t xml:space="preserve"> </w:t>
      </w:r>
      <w:r w:rsidR="00000000">
        <w:t>The network bandwidth required will depend on the number of users and devices accessing the network,</w:t>
      </w:r>
      <w:r w:rsidR="00000000">
        <w:rPr>
          <w:spacing w:val="-2"/>
        </w:rPr>
        <w:t xml:space="preserve"> </w:t>
      </w:r>
      <w:r w:rsidR="00000000">
        <w:t>as well</w:t>
      </w:r>
      <w:r w:rsidR="00000000">
        <w:rPr>
          <w:spacing w:val="-2"/>
        </w:rPr>
        <w:t xml:space="preserve"> </w:t>
      </w:r>
      <w:r w:rsidR="00000000">
        <w:t>as</w:t>
      </w:r>
      <w:r w:rsidR="00000000">
        <w:rPr>
          <w:spacing w:val="-3"/>
        </w:rPr>
        <w:t xml:space="preserve"> </w:t>
      </w:r>
      <w:r w:rsidR="00000000">
        <w:t>the</w:t>
      </w:r>
      <w:r w:rsidR="00000000">
        <w:rPr>
          <w:spacing w:val="-1"/>
        </w:rPr>
        <w:t xml:space="preserve"> </w:t>
      </w:r>
      <w:r w:rsidR="00000000">
        <w:t>types</w:t>
      </w:r>
      <w:r w:rsidR="00000000">
        <w:rPr>
          <w:spacing w:val="-3"/>
        </w:rPr>
        <w:t xml:space="preserve"> </w:t>
      </w:r>
      <w:r w:rsidR="00000000">
        <w:t>of</w:t>
      </w:r>
      <w:r w:rsidR="00000000">
        <w:rPr>
          <w:spacing w:val="-2"/>
        </w:rPr>
        <w:t xml:space="preserve"> </w:t>
      </w:r>
      <w:r w:rsidR="00000000">
        <w:t>applications</w:t>
      </w:r>
      <w:r w:rsidR="00000000">
        <w:rPr>
          <w:spacing w:val="-3"/>
        </w:rPr>
        <w:t xml:space="preserve"> </w:t>
      </w:r>
      <w:r w:rsidR="00000000">
        <w:t>and</w:t>
      </w:r>
      <w:r w:rsidR="00000000">
        <w:rPr>
          <w:spacing w:val="-2"/>
        </w:rPr>
        <w:t xml:space="preserve"> </w:t>
      </w:r>
      <w:r w:rsidR="00000000">
        <w:t>services</w:t>
      </w:r>
      <w:r w:rsidR="00000000">
        <w:rPr>
          <w:spacing w:val="-3"/>
        </w:rPr>
        <w:t xml:space="preserve"> </w:t>
      </w:r>
      <w:r w:rsidR="00000000">
        <w:t>being</w:t>
      </w:r>
      <w:r w:rsidR="00000000">
        <w:rPr>
          <w:spacing w:val="-5"/>
        </w:rPr>
        <w:t xml:space="preserve"> </w:t>
      </w:r>
      <w:r w:rsidR="00000000">
        <w:t>used.</w:t>
      </w:r>
      <w:r w:rsidR="00000000">
        <w:rPr>
          <w:spacing w:val="-7"/>
        </w:rPr>
        <w:t xml:space="preserve"> </w:t>
      </w:r>
      <w:r w:rsidR="00000000">
        <w:t>This will</w:t>
      </w:r>
      <w:r w:rsidR="00000000">
        <w:rPr>
          <w:spacing w:val="-2"/>
        </w:rPr>
        <w:t xml:space="preserve"> </w:t>
      </w:r>
      <w:r w:rsidR="00000000">
        <w:t>determine</w:t>
      </w:r>
      <w:r w:rsidR="00000000">
        <w:rPr>
          <w:spacing w:val="-3"/>
        </w:rPr>
        <w:t xml:space="preserve"> </w:t>
      </w:r>
      <w:r w:rsidR="00000000">
        <w:t>the</w:t>
      </w:r>
      <w:r w:rsidR="00000000">
        <w:rPr>
          <w:spacing w:val="-2"/>
        </w:rPr>
        <w:t xml:space="preserve"> </w:t>
      </w:r>
      <w:r w:rsidR="00000000">
        <w:t>size of the switches, routers, and cabling required to support the network.</w:t>
      </w:r>
      <w:r w:rsidR="00000000">
        <w:rPr>
          <w:spacing w:val="-10"/>
        </w:rPr>
        <w:t xml:space="preserve"> </w:t>
      </w:r>
      <w:r w:rsidR="00000000">
        <w:t>An airport LAN will likely need to support a large number of users and devices, including</w:t>
      </w:r>
      <w:r w:rsidR="00000000">
        <w:rPr>
          <w:spacing w:val="-1"/>
        </w:rPr>
        <w:t xml:space="preserve"> </w:t>
      </w:r>
      <w:r w:rsidR="00000000">
        <w:t>passenger check-in kiosks, airline ticketing and gate systems, baggage handling systems, and security cameras. In addition, the network may need to support bandwidth-intensive applications such as video conferencing, streaming media, and VoIP services. To ensure adequate bandwidth, the network should be designed with sufficient capacity to handle peak usage periods and future growth.</w:t>
      </w:r>
      <w:r>
        <w:t xml:space="preserve"> </w:t>
      </w:r>
      <w:r w:rsidR="00000000">
        <w:t>Network</w:t>
      </w:r>
      <w:r w:rsidR="00000000">
        <w:rPr>
          <w:spacing w:val="-5"/>
        </w:rPr>
        <w:t xml:space="preserve"> </w:t>
      </w:r>
      <w:r w:rsidR="00000000">
        <w:t>topology:</w:t>
      </w:r>
      <w:r w:rsidR="00000000">
        <w:rPr>
          <w:spacing w:val="-8"/>
        </w:rPr>
        <w:t xml:space="preserve"> </w:t>
      </w:r>
      <w:r w:rsidR="00000000">
        <w:t>The</w:t>
      </w:r>
      <w:r w:rsidR="00000000">
        <w:rPr>
          <w:spacing w:val="-5"/>
        </w:rPr>
        <w:t xml:space="preserve"> </w:t>
      </w:r>
      <w:r w:rsidR="00000000">
        <w:t>network</w:t>
      </w:r>
      <w:r w:rsidR="00000000">
        <w:rPr>
          <w:spacing w:val="-5"/>
        </w:rPr>
        <w:t xml:space="preserve"> </w:t>
      </w:r>
      <w:r w:rsidR="00000000">
        <w:t>topology</w:t>
      </w:r>
      <w:r w:rsidR="00000000">
        <w:rPr>
          <w:spacing w:val="-8"/>
        </w:rPr>
        <w:t xml:space="preserve"> </w:t>
      </w:r>
      <w:r w:rsidR="00000000">
        <w:t>refers</w:t>
      </w:r>
      <w:r w:rsidR="00000000">
        <w:rPr>
          <w:spacing w:val="-5"/>
        </w:rPr>
        <w:t xml:space="preserve"> </w:t>
      </w:r>
      <w:r w:rsidR="00000000">
        <w:t>to</w:t>
      </w:r>
      <w:r w:rsidR="00000000">
        <w:rPr>
          <w:spacing w:val="-2"/>
        </w:rPr>
        <w:t xml:space="preserve"> </w:t>
      </w:r>
      <w:r w:rsidR="00000000">
        <w:t>the</w:t>
      </w:r>
      <w:r w:rsidR="00000000">
        <w:rPr>
          <w:spacing w:val="-4"/>
        </w:rPr>
        <w:t xml:space="preserve"> </w:t>
      </w:r>
      <w:r w:rsidR="00000000">
        <w:t>physical</w:t>
      </w:r>
      <w:r w:rsidR="00000000">
        <w:rPr>
          <w:spacing w:val="-4"/>
        </w:rPr>
        <w:t xml:space="preserve"> </w:t>
      </w:r>
      <w:r w:rsidR="00000000">
        <w:t>and</w:t>
      </w:r>
      <w:r w:rsidR="00000000">
        <w:rPr>
          <w:spacing w:val="-4"/>
        </w:rPr>
        <w:t xml:space="preserve"> </w:t>
      </w:r>
      <w:r w:rsidR="00000000">
        <w:t>logical</w:t>
      </w:r>
      <w:r w:rsidR="00000000">
        <w:rPr>
          <w:spacing w:val="-1"/>
        </w:rPr>
        <w:t xml:space="preserve"> </w:t>
      </w:r>
      <w:r w:rsidR="00000000">
        <w:t>layout</w:t>
      </w:r>
      <w:r w:rsidR="00000000">
        <w:rPr>
          <w:spacing w:val="-4"/>
        </w:rPr>
        <w:t xml:space="preserve"> </w:t>
      </w:r>
      <w:r w:rsidR="00000000">
        <w:t>of</w:t>
      </w:r>
      <w:r w:rsidR="00000000">
        <w:rPr>
          <w:spacing w:val="-4"/>
        </w:rPr>
        <w:t xml:space="preserve"> </w:t>
      </w:r>
      <w:r w:rsidR="00000000">
        <w:t>the</w:t>
      </w:r>
      <w:r w:rsidR="00000000">
        <w:rPr>
          <w:spacing w:val="-5"/>
        </w:rPr>
        <w:t xml:space="preserve"> </w:t>
      </w:r>
      <w:r w:rsidR="00000000">
        <w:t>network. A hierarchical or tree-like topology may be appropriate for an airport LAN, with backbone switches</w:t>
      </w:r>
      <w:r w:rsidR="00000000">
        <w:rPr>
          <w:spacing w:val="10"/>
        </w:rPr>
        <w:t xml:space="preserve"> </w:t>
      </w:r>
      <w:r w:rsidR="00000000">
        <w:t>at</w:t>
      </w:r>
      <w:r w:rsidR="00000000">
        <w:rPr>
          <w:spacing w:val="13"/>
        </w:rPr>
        <w:t xml:space="preserve"> </w:t>
      </w:r>
      <w:r w:rsidR="00000000">
        <w:t>the</w:t>
      </w:r>
      <w:r w:rsidR="00000000">
        <w:rPr>
          <w:spacing w:val="12"/>
        </w:rPr>
        <w:t xml:space="preserve"> </w:t>
      </w:r>
      <w:r w:rsidR="00000000">
        <w:t>core</w:t>
      </w:r>
      <w:r w:rsidR="00000000">
        <w:rPr>
          <w:spacing w:val="11"/>
        </w:rPr>
        <w:t xml:space="preserve"> </w:t>
      </w:r>
      <w:r w:rsidR="00000000">
        <w:t>of</w:t>
      </w:r>
      <w:r w:rsidR="00000000">
        <w:rPr>
          <w:spacing w:val="12"/>
        </w:rPr>
        <w:t xml:space="preserve"> </w:t>
      </w:r>
      <w:r w:rsidR="00000000">
        <w:t>the</w:t>
      </w:r>
      <w:r w:rsidR="00000000">
        <w:rPr>
          <w:spacing w:val="12"/>
        </w:rPr>
        <w:t xml:space="preserve"> </w:t>
      </w:r>
      <w:r w:rsidR="00000000">
        <w:t>network</w:t>
      </w:r>
      <w:r w:rsidR="00000000">
        <w:rPr>
          <w:spacing w:val="12"/>
        </w:rPr>
        <w:t xml:space="preserve"> </w:t>
      </w:r>
      <w:r w:rsidR="00000000">
        <w:t>and</w:t>
      </w:r>
      <w:r w:rsidR="00000000">
        <w:rPr>
          <w:spacing w:val="13"/>
        </w:rPr>
        <w:t xml:space="preserve"> </w:t>
      </w:r>
      <w:r w:rsidR="00000000">
        <w:t>access</w:t>
      </w:r>
      <w:r w:rsidR="00000000">
        <w:rPr>
          <w:spacing w:val="13"/>
        </w:rPr>
        <w:t xml:space="preserve"> </w:t>
      </w:r>
      <w:r w:rsidR="00000000">
        <w:t>switches</w:t>
      </w:r>
      <w:r w:rsidR="00000000">
        <w:rPr>
          <w:spacing w:val="13"/>
        </w:rPr>
        <w:t xml:space="preserve"> </w:t>
      </w:r>
      <w:r w:rsidR="00000000">
        <w:t>at</w:t>
      </w:r>
      <w:r w:rsidR="00000000">
        <w:rPr>
          <w:spacing w:val="13"/>
        </w:rPr>
        <w:t xml:space="preserve"> </w:t>
      </w:r>
      <w:r w:rsidR="00000000">
        <w:t>the</w:t>
      </w:r>
      <w:r w:rsidR="00000000">
        <w:rPr>
          <w:spacing w:val="12"/>
        </w:rPr>
        <w:t xml:space="preserve"> </w:t>
      </w:r>
      <w:r w:rsidR="00000000">
        <w:t>edges.</w:t>
      </w:r>
      <w:r w:rsidR="00000000">
        <w:rPr>
          <w:spacing w:val="8"/>
        </w:rPr>
        <w:t xml:space="preserve"> </w:t>
      </w:r>
      <w:r w:rsidR="00000000">
        <w:t>This</w:t>
      </w:r>
      <w:r w:rsidR="00000000">
        <w:rPr>
          <w:spacing w:val="13"/>
        </w:rPr>
        <w:t xml:space="preserve"> </w:t>
      </w:r>
      <w:r w:rsidR="00000000">
        <w:t>topology</w:t>
      </w:r>
      <w:r w:rsidR="00000000">
        <w:rPr>
          <w:spacing w:val="8"/>
        </w:rPr>
        <w:t xml:space="preserve"> </w:t>
      </w:r>
      <w:r w:rsidR="00000000">
        <w:t>can</w:t>
      </w:r>
      <w:r w:rsidR="00000000">
        <w:rPr>
          <w:spacing w:val="13"/>
        </w:rPr>
        <w:t xml:space="preserve"> </w:t>
      </w:r>
      <w:r w:rsidR="00000000">
        <w:rPr>
          <w:spacing w:val="-2"/>
        </w:rPr>
        <w:t>provide</w:t>
      </w:r>
      <w:r>
        <w:t xml:space="preserve"> </w:t>
      </w:r>
      <w:r w:rsidR="00000000">
        <w:rPr>
          <w:rFonts w:ascii="Palatino"/>
          <w:spacing w:val="-5"/>
        </w:rPr>
        <w:t>398</w:t>
      </w:r>
      <w:r>
        <w:rPr>
          <w:rFonts w:ascii="Palatino"/>
        </w:rPr>
        <w:t xml:space="preserve">   </w:t>
      </w:r>
      <w:r w:rsidR="00000000">
        <w:t>scalability and redundancy, as well as efficient traffic flow. The network should be designed to minimize the number of hops between devices to reduce latency and ensure fast response times.</w:t>
      </w:r>
      <w:r>
        <w:t xml:space="preserve"> </w:t>
      </w:r>
      <w:r w:rsidR="00000000">
        <w:t>Redundancy: The network should be designed with redundancy in mind to ensure that if one component</w:t>
      </w:r>
      <w:r w:rsidR="00000000">
        <w:rPr>
          <w:spacing w:val="-7"/>
        </w:rPr>
        <w:t xml:space="preserve"> </w:t>
      </w:r>
      <w:r w:rsidR="00000000">
        <w:t>fails,</w:t>
      </w:r>
      <w:r w:rsidR="00000000">
        <w:rPr>
          <w:spacing w:val="-7"/>
        </w:rPr>
        <w:t xml:space="preserve"> </w:t>
      </w:r>
      <w:r w:rsidR="00000000">
        <w:t>there</w:t>
      </w:r>
      <w:r w:rsidR="00000000">
        <w:rPr>
          <w:spacing w:val="-6"/>
        </w:rPr>
        <w:t xml:space="preserve"> </w:t>
      </w:r>
      <w:r w:rsidR="00000000">
        <w:t>is</w:t>
      </w:r>
      <w:r w:rsidR="00000000">
        <w:rPr>
          <w:spacing w:val="-4"/>
        </w:rPr>
        <w:t xml:space="preserve"> </w:t>
      </w:r>
      <w:r w:rsidR="00000000">
        <w:t>a</w:t>
      </w:r>
      <w:r w:rsidR="00000000">
        <w:rPr>
          <w:spacing w:val="-8"/>
        </w:rPr>
        <w:t xml:space="preserve"> </w:t>
      </w:r>
      <w:r w:rsidR="00000000">
        <w:t>backup</w:t>
      </w:r>
      <w:r w:rsidR="00000000">
        <w:rPr>
          <w:spacing w:val="-7"/>
        </w:rPr>
        <w:t xml:space="preserve"> </w:t>
      </w:r>
      <w:r w:rsidR="00000000">
        <w:t>in</w:t>
      </w:r>
      <w:r w:rsidR="00000000">
        <w:rPr>
          <w:spacing w:val="-7"/>
        </w:rPr>
        <w:t xml:space="preserve"> </w:t>
      </w:r>
      <w:r w:rsidR="00000000">
        <w:t>place</w:t>
      </w:r>
      <w:r w:rsidR="00000000">
        <w:rPr>
          <w:spacing w:val="-6"/>
        </w:rPr>
        <w:t xml:space="preserve"> </w:t>
      </w:r>
      <w:r w:rsidR="00000000">
        <w:t>to</w:t>
      </w:r>
      <w:r w:rsidR="00000000">
        <w:rPr>
          <w:spacing w:val="-7"/>
        </w:rPr>
        <w:t xml:space="preserve"> </w:t>
      </w:r>
      <w:r w:rsidR="00000000">
        <w:t>keep</w:t>
      </w:r>
      <w:r w:rsidR="00000000">
        <w:rPr>
          <w:spacing w:val="-5"/>
        </w:rPr>
        <w:t xml:space="preserve"> </w:t>
      </w:r>
      <w:r w:rsidR="00000000">
        <w:t>the</w:t>
      </w:r>
      <w:r w:rsidR="00000000">
        <w:rPr>
          <w:spacing w:val="-8"/>
        </w:rPr>
        <w:t xml:space="preserve"> </w:t>
      </w:r>
      <w:r w:rsidR="00000000">
        <w:t>network</w:t>
      </w:r>
      <w:r w:rsidR="00000000">
        <w:rPr>
          <w:spacing w:val="-8"/>
        </w:rPr>
        <w:t xml:space="preserve"> </w:t>
      </w:r>
      <w:r w:rsidR="00000000">
        <w:t>running.</w:t>
      </w:r>
      <w:r w:rsidR="00000000">
        <w:rPr>
          <w:spacing w:val="-5"/>
        </w:rPr>
        <w:t xml:space="preserve"> </w:t>
      </w:r>
      <w:r w:rsidR="00000000">
        <w:t>Redundancy</w:t>
      </w:r>
      <w:r w:rsidR="00000000">
        <w:rPr>
          <w:spacing w:val="-12"/>
        </w:rPr>
        <w:t xml:space="preserve"> </w:t>
      </w:r>
      <w:r w:rsidR="00000000">
        <w:t>may</w:t>
      </w:r>
      <w:r w:rsidR="00000000">
        <w:rPr>
          <w:spacing w:val="-10"/>
        </w:rPr>
        <w:t xml:space="preserve"> </w:t>
      </w:r>
      <w:r w:rsidR="00000000">
        <w:t>include backup power, multiple switches, and multiple paths for network traffic. Redundancy can help ensure that the network remains operational in the event of a hardware failure or power outage.</w:t>
      </w:r>
      <w:r>
        <w:t xml:space="preserve"> </w:t>
      </w:r>
      <w:r w:rsidR="00000000">
        <w:t>Security: Airport LANs must be secured to protect against unauthorized access and ensure the confidentiality, integrity, and availability of network resources. Security measures may include firewalls, intrusion detection and prevention systems, and authentication and access control mechanisms.</w:t>
      </w:r>
      <w:r w:rsidR="00000000">
        <w:rPr>
          <w:spacing w:val="-14"/>
        </w:rPr>
        <w:t xml:space="preserve"> </w:t>
      </w:r>
      <w:r w:rsidR="00000000">
        <w:t>The</w:t>
      </w:r>
      <w:r w:rsidR="00000000">
        <w:rPr>
          <w:spacing w:val="-10"/>
        </w:rPr>
        <w:t xml:space="preserve"> </w:t>
      </w:r>
      <w:r w:rsidR="00000000">
        <w:t>network</w:t>
      </w:r>
      <w:r w:rsidR="00000000">
        <w:rPr>
          <w:spacing w:val="-10"/>
        </w:rPr>
        <w:t xml:space="preserve"> </w:t>
      </w:r>
      <w:r w:rsidR="00000000">
        <w:t>should</w:t>
      </w:r>
      <w:r w:rsidR="00000000">
        <w:rPr>
          <w:spacing w:val="-10"/>
        </w:rPr>
        <w:t xml:space="preserve"> </w:t>
      </w:r>
      <w:r w:rsidR="00000000">
        <w:t>be</w:t>
      </w:r>
      <w:r w:rsidR="00000000">
        <w:rPr>
          <w:spacing w:val="-11"/>
        </w:rPr>
        <w:t xml:space="preserve"> </w:t>
      </w:r>
      <w:r w:rsidR="00000000">
        <w:t>designed</w:t>
      </w:r>
      <w:r w:rsidR="00000000">
        <w:rPr>
          <w:spacing w:val="-10"/>
        </w:rPr>
        <w:t xml:space="preserve"> </w:t>
      </w:r>
      <w:r w:rsidR="00000000">
        <w:t>to</w:t>
      </w:r>
      <w:r w:rsidR="00000000">
        <w:rPr>
          <w:spacing w:val="-8"/>
        </w:rPr>
        <w:t xml:space="preserve"> </w:t>
      </w:r>
      <w:r w:rsidR="00000000">
        <w:t>prevent</w:t>
      </w:r>
      <w:r w:rsidR="00000000">
        <w:rPr>
          <w:spacing w:val="-10"/>
        </w:rPr>
        <w:t xml:space="preserve"> </w:t>
      </w:r>
      <w:r w:rsidR="00000000">
        <w:t>unauthorized</w:t>
      </w:r>
      <w:r w:rsidR="00000000">
        <w:rPr>
          <w:spacing w:val="-10"/>
        </w:rPr>
        <w:t xml:space="preserve"> </w:t>
      </w:r>
      <w:r w:rsidR="00000000">
        <w:t>access</w:t>
      </w:r>
      <w:r w:rsidR="00000000">
        <w:rPr>
          <w:spacing w:val="-10"/>
        </w:rPr>
        <w:t xml:space="preserve"> </w:t>
      </w:r>
      <w:r w:rsidR="00000000">
        <w:t>to</w:t>
      </w:r>
      <w:r w:rsidR="00000000">
        <w:rPr>
          <w:spacing w:val="-10"/>
        </w:rPr>
        <w:t xml:space="preserve"> </w:t>
      </w:r>
      <w:r w:rsidR="00000000">
        <w:t>sensitive</w:t>
      </w:r>
      <w:r w:rsidR="00000000">
        <w:rPr>
          <w:spacing w:val="-10"/>
        </w:rPr>
        <w:t xml:space="preserve"> </w:t>
      </w:r>
      <w:r w:rsidR="00000000">
        <w:t>data</w:t>
      </w:r>
      <w:r w:rsidR="00000000">
        <w:rPr>
          <w:spacing w:val="-10"/>
        </w:rPr>
        <w:t xml:space="preserve"> </w:t>
      </w:r>
      <w:r w:rsidR="00000000">
        <w:t>and critical systems, and to detect and respond to security threats quickly.</w:t>
      </w:r>
      <w:r>
        <w:t xml:space="preserve"> </w:t>
      </w:r>
      <w:r w:rsidR="00000000">
        <w:t>Quality</w:t>
      </w:r>
      <w:r w:rsidR="00000000">
        <w:rPr>
          <w:spacing w:val="-5"/>
        </w:rPr>
        <w:t xml:space="preserve"> </w:t>
      </w:r>
      <w:r w:rsidR="00000000">
        <w:t>of</w:t>
      </w:r>
      <w:r w:rsidR="00000000">
        <w:rPr>
          <w:spacing w:val="-1"/>
        </w:rPr>
        <w:t xml:space="preserve"> </w:t>
      </w:r>
      <w:r w:rsidR="00000000">
        <w:t>Service</w:t>
      </w:r>
      <w:r w:rsidR="00000000">
        <w:rPr>
          <w:spacing w:val="-1"/>
        </w:rPr>
        <w:t xml:space="preserve"> </w:t>
      </w:r>
      <w:r w:rsidR="00000000">
        <w:t>(QoS): QoS refers</w:t>
      </w:r>
      <w:r w:rsidR="00000000">
        <w:rPr>
          <w:spacing w:val="-1"/>
        </w:rPr>
        <w:t xml:space="preserve"> </w:t>
      </w:r>
      <w:r w:rsidR="00000000">
        <w:t>to the ability</w:t>
      </w:r>
      <w:r w:rsidR="00000000">
        <w:rPr>
          <w:spacing w:val="-3"/>
        </w:rPr>
        <w:t xml:space="preserve"> </w:t>
      </w:r>
      <w:r w:rsidR="00000000">
        <w:t>of</w:t>
      </w:r>
      <w:r w:rsidR="00000000">
        <w:rPr>
          <w:spacing w:val="-1"/>
        </w:rPr>
        <w:t xml:space="preserve"> </w:t>
      </w:r>
      <w:r w:rsidR="00000000">
        <w:t>the</w:t>
      </w:r>
      <w:r w:rsidR="00000000">
        <w:rPr>
          <w:spacing w:val="-1"/>
        </w:rPr>
        <w:t xml:space="preserve"> </w:t>
      </w:r>
      <w:r w:rsidR="00000000">
        <w:t>network</w:t>
      </w:r>
      <w:r w:rsidR="00000000">
        <w:rPr>
          <w:spacing w:val="-1"/>
        </w:rPr>
        <w:t xml:space="preserve"> </w:t>
      </w:r>
      <w:r w:rsidR="00000000">
        <w:t>to prioritize</w:t>
      </w:r>
      <w:r w:rsidR="00000000">
        <w:rPr>
          <w:spacing w:val="-1"/>
        </w:rPr>
        <w:t xml:space="preserve"> </w:t>
      </w:r>
      <w:r w:rsidR="00000000">
        <w:t>traffic</w:t>
      </w:r>
      <w:r w:rsidR="00000000">
        <w:rPr>
          <w:spacing w:val="-1"/>
        </w:rPr>
        <w:t xml:space="preserve"> </w:t>
      </w:r>
      <w:r w:rsidR="00000000">
        <w:t>based on its importance</w:t>
      </w:r>
      <w:r w:rsidR="00000000">
        <w:rPr>
          <w:spacing w:val="-15"/>
        </w:rPr>
        <w:t xml:space="preserve"> </w:t>
      </w:r>
      <w:r w:rsidR="00000000">
        <w:t>or</w:t>
      </w:r>
      <w:r w:rsidR="00000000">
        <w:rPr>
          <w:spacing w:val="-15"/>
        </w:rPr>
        <w:t xml:space="preserve"> </w:t>
      </w:r>
      <w:r w:rsidR="00000000">
        <w:t>criticality.</w:t>
      </w:r>
      <w:r w:rsidR="00000000">
        <w:rPr>
          <w:spacing w:val="-14"/>
        </w:rPr>
        <w:t xml:space="preserve"> </w:t>
      </w:r>
      <w:r w:rsidR="00000000">
        <w:t>For</w:t>
      </w:r>
      <w:r w:rsidR="00000000">
        <w:rPr>
          <w:spacing w:val="-14"/>
        </w:rPr>
        <w:t xml:space="preserve"> </w:t>
      </w:r>
      <w:r w:rsidR="00000000">
        <w:t>an</w:t>
      </w:r>
      <w:r w:rsidR="00000000">
        <w:rPr>
          <w:spacing w:val="-14"/>
        </w:rPr>
        <w:t xml:space="preserve"> </w:t>
      </w:r>
      <w:r w:rsidR="00000000">
        <w:t>airport</w:t>
      </w:r>
      <w:r w:rsidR="00000000">
        <w:rPr>
          <w:spacing w:val="-12"/>
        </w:rPr>
        <w:t xml:space="preserve"> </w:t>
      </w:r>
      <w:r w:rsidR="00000000">
        <w:t>LAN,</w:t>
      </w:r>
      <w:r w:rsidR="00000000">
        <w:rPr>
          <w:spacing w:val="-14"/>
        </w:rPr>
        <w:t xml:space="preserve"> </w:t>
      </w:r>
      <w:r w:rsidR="00000000">
        <w:t>QoS</w:t>
      </w:r>
      <w:r w:rsidR="00000000">
        <w:rPr>
          <w:spacing w:val="-14"/>
        </w:rPr>
        <w:t xml:space="preserve"> </w:t>
      </w:r>
      <w:r w:rsidR="00000000">
        <w:t>may</w:t>
      </w:r>
      <w:r w:rsidR="00000000">
        <w:rPr>
          <w:spacing w:val="-15"/>
        </w:rPr>
        <w:t xml:space="preserve"> </w:t>
      </w:r>
      <w:r w:rsidR="00000000">
        <w:t>be</w:t>
      </w:r>
      <w:r w:rsidR="00000000">
        <w:rPr>
          <w:spacing w:val="-15"/>
        </w:rPr>
        <w:t xml:space="preserve"> </w:t>
      </w:r>
      <w:r w:rsidR="00000000">
        <w:t>important</w:t>
      </w:r>
      <w:r w:rsidR="00000000">
        <w:rPr>
          <w:spacing w:val="-14"/>
        </w:rPr>
        <w:t xml:space="preserve"> </w:t>
      </w:r>
      <w:r w:rsidR="00000000">
        <w:t>to</w:t>
      </w:r>
      <w:r w:rsidR="00000000">
        <w:rPr>
          <w:spacing w:val="-14"/>
        </w:rPr>
        <w:t xml:space="preserve"> </w:t>
      </w:r>
      <w:r w:rsidR="00000000">
        <w:t>ensure</w:t>
      </w:r>
      <w:r w:rsidR="00000000">
        <w:rPr>
          <w:spacing w:val="-15"/>
        </w:rPr>
        <w:t xml:space="preserve"> </w:t>
      </w:r>
      <w:r w:rsidR="00000000">
        <w:t>that</w:t>
      </w:r>
      <w:r w:rsidR="00000000">
        <w:rPr>
          <w:spacing w:val="-14"/>
        </w:rPr>
        <w:t xml:space="preserve"> </w:t>
      </w:r>
      <w:r w:rsidR="00000000">
        <w:t>mission-critical services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air</w:t>
      </w:r>
      <w:r w:rsidR="00000000">
        <w:rPr>
          <w:spacing w:val="-15"/>
        </w:rPr>
        <w:t xml:space="preserve"> </w:t>
      </w:r>
      <w:r w:rsidR="00000000">
        <w:t>traffic</w:t>
      </w:r>
      <w:r w:rsidR="00000000">
        <w:rPr>
          <w:spacing w:val="-15"/>
        </w:rPr>
        <w:t xml:space="preserve"> </w:t>
      </w:r>
      <w:r w:rsidR="00000000">
        <w:t>control</w:t>
      </w:r>
      <w:r w:rsidR="00000000">
        <w:rPr>
          <w:spacing w:val="-15"/>
        </w:rPr>
        <w:t xml:space="preserve"> </w:t>
      </w:r>
      <w:r w:rsidR="00000000">
        <w:t>and</w:t>
      </w:r>
      <w:r w:rsidR="00000000">
        <w:rPr>
          <w:spacing w:val="-15"/>
        </w:rPr>
        <w:t xml:space="preserve"> </w:t>
      </w:r>
      <w:r w:rsidR="00000000">
        <w:t>passenger</w:t>
      </w:r>
      <w:r w:rsidR="00000000">
        <w:rPr>
          <w:spacing w:val="-15"/>
        </w:rPr>
        <w:t xml:space="preserve"> </w:t>
      </w:r>
      <w:r w:rsidR="00000000">
        <w:t>check-in</w:t>
      </w:r>
      <w:r w:rsidR="00000000">
        <w:rPr>
          <w:spacing w:val="-15"/>
        </w:rPr>
        <w:t xml:space="preserve"> </w:t>
      </w:r>
      <w:r w:rsidR="00000000">
        <w:t>are</w:t>
      </w:r>
      <w:r w:rsidR="00000000">
        <w:rPr>
          <w:spacing w:val="-15"/>
        </w:rPr>
        <w:t xml:space="preserve"> </w:t>
      </w:r>
      <w:r w:rsidR="00000000">
        <w:t>given</w:t>
      </w:r>
      <w:r w:rsidR="00000000">
        <w:rPr>
          <w:spacing w:val="-15"/>
        </w:rPr>
        <w:t xml:space="preserve"> </w:t>
      </w:r>
      <w:r w:rsidR="00000000">
        <w:t>higher</w:t>
      </w:r>
      <w:r w:rsidR="00000000">
        <w:rPr>
          <w:spacing w:val="-15"/>
        </w:rPr>
        <w:t xml:space="preserve"> </w:t>
      </w:r>
      <w:r w:rsidR="00000000">
        <w:t>priority</w:t>
      </w:r>
      <w:r w:rsidR="00000000">
        <w:rPr>
          <w:spacing w:val="-15"/>
        </w:rPr>
        <w:t xml:space="preserve"> </w:t>
      </w:r>
      <w:r w:rsidR="00000000">
        <w:t>than</w:t>
      </w:r>
      <w:r w:rsidR="00000000">
        <w:rPr>
          <w:spacing w:val="-15"/>
        </w:rPr>
        <w:t xml:space="preserve"> </w:t>
      </w:r>
      <w:r w:rsidR="00000000">
        <w:t>less</w:t>
      </w:r>
      <w:r w:rsidR="00000000">
        <w:rPr>
          <w:spacing w:val="-15"/>
        </w:rPr>
        <w:t xml:space="preserve"> </w:t>
      </w:r>
      <w:r w:rsidR="00000000">
        <w:t>critical services.</w:t>
      </w:r>
      <w:r w:rsidR="00000000">
        <w:rPr>
          <w:spacing w:val="-3"/>
        </w:rPr>
        <w:t xml:space="preserve"> </w:t>
      </w:r>
      <w:r w:rsidR="00000000">
        <w:t>QoS</w:t>
      </w:r>
      <w:r w:rsidR="00000000">
        <w:rPr>
          <w:spacing w:val="-5"/>
        </w:rPr>
        <w:t xml:space="preserve"> </w:t>
      </w:r>
      <w:r w:rsidR="00000000">
        <w:t>can</w:t>
      </w:r>
      <w:r w:rsidR="00000000">
        <w:rPr>
          <w:spacing w:val="-4"/>
        </w:rPr>
        <w:t xml:space="preserve"> </w:t>
      </w:r>
      <w:r w:rsidR="00000000">
        <w:t>help</w:t>
      </w:r>
      <w:r w:rsidR="00000000">
        <w:rPr>
          <w:spacing w:val="-5"/>
        </w:rPr>
        <w:t xml:space="preserve"> </w:t>
      </w:r>
      <w:r w:rsidR="00000000">
        <w:t>ensure</w:t>
      </w:r>
      <w:r w:rsidR="00000000">
        <w:rPr>
          <w:spacing w:val="-7"/>
        </w:rPr>
        <w:t xml:space="preserve"> </w:t>
      </w:r>
      <w:r w:rsidR="00000000">
        <w:t>that</w:t>
      </w:r>
      <w:r w:rsidR="00000000">
        <w:rPr>
          <w:spacing w:val="-6"/>
        </w:rPr>
        <w:t xml:space="preserve"> </w:t>
      </w:r>
      <w:r w:rsidR="00000000">
        <w:t>the</w:t>
      </w:r>
      <w:r w:rsidR="00000000">
        <w:rPr>
          <w:spacing w:val="-4"/>
        </w:rPr>
        <w:t xml:space="preserve"> </w:t>
      </w:r>
      <w:r w:rsidR="00000000">
        <w:t>network</w:t>
      </w:r>
      <w:r w:rsidR="00000000">
        <w:rPr>
          <w:spacing w:val="-4"/>
        </w:rPr>
        <w:t xml:space="preserve"> </w:t>
      </w:r>
      <w:r w:rsidR="00000000">
        <w:t>remains</w:t>
      </w:r>
      <w:r w:rsidR="00000000">
        <w:rPr>
          <w:spacing w:val="-6"/>
        </w:rPr>
        <w:t xml:space="preserve"> </w:t>
      </w:r>
      <w:r w:rsidR="00000000">
        <w:t>responsive</w:t>
      </w:r>
      <w:r w:rsidR="00000000">
        <w:rPr>
          <w:spacing w:val="-4"/>
        </w:rPr>
        <w:t xml:space="preserve"> </w:t>
      </w:r>
      <w:r w:rsidR="00000000">
        <w:t>and</w:t>
      </w:r>
      <w:r w:rsidR="00000000">
        <w:rPr>
          <w:spacing w:val="-6"/>
        </w:rPr>
        <w:t xml:space="preserve"> </w:t>
      </w:r>
      <w:r w:rsidR="00000000">
        <w:t>performs</w:t>
      </w:r>
      <w:r w:rsidR="00000000">
        <w:rPr>
          <w:spacing w:val="-5"/>
        </w:rPr>
        <w:t xml:space="preserve"> </w:t>
      </w:r>
      <w:r w:rsidR="00000000">
        <w:t>well,</w:t>
      </w:r>
      <w:r w:rsidR="00000000">
        <w:rPr>
          <w:spacing w:val="-6"/>
        </w:rPr>
        <w:t xml:space="preserve"> </w:t>
      </w:r>
      <w:r w:rsidR="00000000">
        <w:t>even</w:t>
      </w:r>
      <w:r w:rsidR="00000000">
        <w:rPr>
          <w:spacing w:val="-6"/>
        </w:rPr>
        <w:t xml:space="preserve"> </w:t>
      </w:r>
      <w:r w:rsidR="00000000">
        <w:t>under heavy load.</w:t>
      </w:r>
      <w:r>
        <w:t xml:space="preserve"> </w:t>
      </w:r>
      <w:r w:rsidR="00000000">
        <w:t>Scalability: The network should be designed to accommodate growth and expansion over time. This may include the ability to add additional switches or access points, as well as the ability to upgrade network infrastructure as needed to meet changing demands. The network should be designed to support future growth and to be flexible enough to adapt to changing requirements.</w:t>
      </w:r>
      <w:r>
        <w:t xml:space="preserve"> </w:t>
      </w:r>
      <w:r w:rsidR="00000000">
        <w:lastRenderedPageBreak/>
        <w:t>Monitoring and management: The network should be designed with tools for monitoring and managing network traffic and performance, such as network analyzers and traffic generators, to ensure optimal performance and detect and troubleshoot issues quickly. The network should be monitored regularly to detect and respond to potential issues before they become critical. Management</w:t>
      </w:r>
      <w:r w:rsidR="00000000">
        <w:rPr>
          <w:spacing w:val="-8"/>
        </w:rPr>
        <w:t xml:space="preserve"> </w:t>
      </w:r>
      <w:r w:rsidR="00000000">
        <w:t>tools</w:t>
      </w:r>
      <w:r w:rsidR="00000000">
        <w:rPr>
          <w:spacing w:val="-8"/>
        </w:rPr>
        <w:t xml:space="preserve"> </w:t>
      </w:r>
      <w:r w:rsidR="00000000">
        <w:t>should</w:t>
      </w:r>
      <w:r w:rsidR="00000000">
        <w:rPr>
          <w:spacing w:val="-8"/>
        </w:rPr>
        <w:t xml:space="preserve"> </w:t>
      </w:r>
      <w:r w:rsidR="00000000">
        <w:t>be</w:t>
      </w:r>
      <w:r w:rsidR="00000000">
        <w:rPr>
          <w:spacing w:val="-9"/>
        </w:rPr>
        <w:t xml:space="preserve"> </w:t>
      </w:r>
      <w:r w:rsidR="00000000">
        <w:t>used</w:t>
      </w:r>
      <w:r w:rsidR="00000000">
        <w:rPr>
          <w:spacing w:val="-8"/>
        </w:rPr>
        <w:t xml:space="preserve"> </w:t>
      </w:r>
      <w:r w:rsidR="00000000">
        <w:t>to</w:t>
      </w:r>
      <w:r w:rsidR="00000000">
        <w:rPr>
          <w:spacing w:val="-8"/>
        </w:rPr>
        <w:t xml:space="preserve"> </w:t>
      </w:r>
      <w:r w:rsidR="00000000">
        <w:t>configure</w:t>
      </w:r>
      <w:r w:rsidR="00000000">
        <w:rPr>
          <w:spacing w:val="-10"/>
        </w:rPr>
        <w:t xml:space="preserve"> </w:t>
      </w:r>
      <w:r w:rsidR="00000000">
        <w:t>and</w:t>
      </w:r>
      <w:r w:rsidR="00000000">
        <w:rPr>
          <w:spacing w:val="-8"/>
        </w:rPr>
        <w:t xml:space="preserve"> </w:t>
      </w:r>
      <w:r w:rsidR="00000000">
        <w:t>manage</w:t>
      </w:r>
      <w:r w:rsidR="00000000">
        <w:rPr>
          <w:spacing w:val="-9"/>
        </w:rPr>
        <w:t xml:space="preserve"> </w:t>
      </w:r>
      <w:r w:rsidR="00000000">
        <w:t>network</w:t>
      </w:r>
      <w:r w:rsidR="00000000">
        <w:rPr>
          <w:spacing w:val="-9"/>
        </w:rPr>
        <w:t xml:space="preserve"> </w:t>
      </w:r>
      <w:r w:rsidR="00000000">
        <w:t>devices</w:t>
      </w:r>
      <w:r w:rsidR="00000000">
        <w:rPr>
          <w:spacing w:val="-8"/>
        </w:rPr>
        <w:t xml:space="preserve"> </w:t>
      </w:r>
      <w:r w:rsidR="00000000">
        <w:t>and</w:t>
      </w:r>
      <w:r w:rsidR="00000000">
        <w:rPr>
          <w:spacing w:val="-8"/>
        </w:rPr>
        <w:t xml:space="preserve"> </w:t>
      </w:r>
      <w:r w:rsidR="00000000">
        <w:t>to</w:t>
      </w:r>
      <w:r w:rsidR="00000000">
        <w:rPr>
          <w:spacing w:val="-8"/>
        </w:rPr>
        <w:t xml:space="preserve"> </w:t>
      </w:r>
      <w:r w:rsidR="00000000">
        <w:t>ensure</w:t>
      </w:r>
      <w:r w:rsidR="00000000">
        <w:rPr>
          <w:spacing w:val="-10"/>
        </w:rPr>
        <w:t xml:space="preserve"> </w:t>
      </w:r>
      <w:r w:rsidR="00000000">
        <w:t>that</w:t>
      </w:r>
      <w:r w:rsidR="00000000">
        <w:rPr>
          <w:spacing w:val="-8"/>
        </w:rPr>
        <w:t xml:space="preserve"> </w:t>
      </w:r>
      <w:r w:rsidR="00000000">
        <w:t>the network is operating efficiently and securely.</w:t>
      </w:r>
      <w:r>
        <w:t xml:space="preserve"> </w:t>
      </w:r>
      <w:r w:rsidR="00000000">
        <w:t>COST</w:t>
      </w:r>
      <w:r w:rsidR="00000000">
        <w:rPr>
          <w:spacing w:val="-5"/>
        </w:rPr>
        <w:t xml:space="preserve"> </w:t>
      </w:r>
      <w:r w:rsidR="00000000">
        <w:rPr>
          <w:spacing w:val="-2"/>
        </w:rPr>
        <w:t>BENEFITS</w:t>
      </w:r>
      <w:r>
        <w:t xml:space="preserve"> </w:t>
      </w:r>
      <w:r w:rsidR="00000000">
        <w:t>There</w:t>
      </w:r>
      <w:r w:rsidR="00000000">
        <w:rPr>
          <w:spacing w:val="-3"/>
        </w:rPr>
        <w:t xml:space="preserve"> </w:t>
      </w:r>
      <w:r w:rsidR="00000000">
        <w:t>are</w:t>
      </w:r>
      <w:r w:rsidR="00000000">
        <w:rPr>
          <w:spacing w:val="-3"/>
        </w:rPr>
        <w:t xml:space="preserve"> </w:t>
      </w:r>
      <w:r w:rsidR="00000000">
        <w:t>many</w:t>
      </w:r>
      <w:r w:rsidR="00000000">
        <w:rPr>
          <w:spacing w:val="-6"/>
        </w:rPr>
        <w:t xml:space="preserve"> </w:t>
      </w:r>
      <w:r w:rsidR="00000000">
        <w:t>potential</w:t>
      </w:r>
      <w:r w:rsidR="00000000">
        <w:rPr>
          <w:spacing w:val="-1"/>
        </w:rPr>
        <w:t xml:space="preserve"> </w:t>
      </w:r>
      <w:r w:rsidR="00000000">
        <w:t>cost</w:t>
      </w:r>
      <w:r w:rsidR="00000000">
        <w:rPr>
          <w:spacing w:val="-1"/>
        </w:rPr>
        <w:t xml:space="preserve"> </w:t>
      </w:r>
      <w:r w:rsidR="00000000">
        <w:t>benefits</w:t>
      </w:r>
      <w:r w:rsidR="00000000">
        <w:rPr>
          <w:spacing w:val="-2"/>
        </w:rPr>
        <w:t xml:space="preserve"> </w:t>
      </w:r>
      <w:r w:rsidR="00000000">
        <w:t>for</w:t>
      </w:r>
      <w:r w:rsidR="00000000">
        <w:rPr>
          <w:spacing w:val="1"/>
        </w:rPr>
        <w:t xml:space="preserve"> </w:t>
      </w:r>
      <w:r w:rsidR="00000000">
        <w:t>an</w:t>
      </w:r>
      <w:r w:rsidR="00000000">
        <w:rPr>
          <w:spacing w:val="-1"/>
        </w:rPr>
        <w:t xml:space="preserve"> </w:t>
      </w:r>
      <w:r w:rsidR="00000000">
        <w:t>airport</w:t>
      </w:r>
      <w:r w:rsidR="00000000">
        <w:rPr>
          <w:spacing w:val="-1"/>
        </w:rPr>
        <w:t xml:space="preserve"> </w:t>
      </w:r>
      <w:r w:rsidR="00000000">
        <w:t>local</w:t>
      </w:r>
      <w:r w:rsidR="00000000">
        <w:rPr>
          <w:spacing w:val="-1"/>
        </w:rPr>
        <w:t xml:space="preserve"> </w:t>
      </w:r>
      <w:r w:rsidR="00000000">
        <w:t>area</w:t>
      </w:r>
      <w:r w:rsidR="00000000">
        <w:rPr>
          <w:spacing w:val="-2"/>
        </w:rPr>
        <w:t xml:space="preserve"> </w:t>
      </w:r>
      <w:r w:rsidR="00000000">
        <w:t>network</w:t>
      </w:r>
      <w:r w:rsidR="00000000">
        <w:rPr>
          <w:spacing w:val="-1"/>
        </w:rPr>
        <w:t xml:space="preserve"> </w:t>
      </w:r>
      <w:r w:rsidR="00000000">
        <w:t xml:space="preserve">(LAN), </w:t>
      </w:r>
      <w:r w:rsidR="00000000">
        <w:rPr>
          <w:spacing w:val="-2"/>
        </w:rPr>
        <w:t>including:</w:t>
      </w:r>
      <w:r>
        <w:t xml:space="preserve"> </w:t>
      </w:r>
      <w:r w:rsidR="00000000">
        <w:t>Increased efficiency:</w:t>
      </w:r>
      <w:r w:rsidR="00000000">
        <w:rPr>
          <w:spacing w:val="-13"/>
        </w:rPr>
        <w:t xml:space="preserve"> </w:t>
      </w:r>
      <w:r w:rsidR="00000000">
        <w:t>An airport LAN can help increase efficiency</w:t>
      </w:r>
      <w:r w:rsidR="00000000">
        <w:rPr>
          <w:spacing w:val="-1"/>
        </w:rPr>
        <w:t xml:space="preserve"> </w:t>
      </w:r>
      <w:r w:rsidR="00000000">
        <w:t>in various ways. For example, it</w:t>
      </w:r>
      <w:r w:rsidR="00000000">
        <w:rPr>
          <w:spacing w:val="-7"/>
        </w:rPr>
        <w:t xml:space="preserve"> </w:t>
      </w:r>
      <w:r w:rsidR="00000000">
        <w:t>can</w:t>
      </w:r>
      <w:r w:rsidR="00000000">
        <w:rPr>
          <w:spacing w:val="-7"/>
        </w:rPr>
        <w:t xml:space="preserve"> </w:t>
      </w:r>
      <w:r w:rsidR="00000000">
        <w:t>enable</w:t>
      </w:r>
      <w:r w:rsidR="00000000">
        <w:rPr>
          <w:spacing w:val="-7"/>
        </w:rPr>
        <w:t xml:space="preserve"> </w:t>
      </w:r>
      <w:r w:rsidR="00000000">
        <w:t>real-time</w:t>
      </w:r>
      <w:r w:rsidR="00000000">
        <w:rPr>
          <w:spacing w:val="-7"/>
        </w:rPr>
        <w:t xml:space="preserve"> </w:t>
      </w:r>
      <w:r w:rsidR="00000000">
        <w:t>communication</w:t>
      </w:r>
      <w:r w:rsidR="00000000">
        <w:rPr>
          <w:spacing w:val="-7"/>
        </w:rPr>
        <w:t xml:space="preserve"> </w:t>
      </w:r>
      <w:r w:rsidR="00000000">
        <w:t>between</w:t>
      </w:r>
      <w:r w:rsidR="00000000">
        <w:rPr>
          <w:spacing w:val="-7"/>
        </w:rPr>
        <w:t xml:space="preserve"> </w:t>
      </w:r>
      <w:r w:rsidR="00000000">
        <w:t>different</w:t>
      </w:r>
      <w:r w:rsidR="00000000">
        <w:rPr>
          <w:spacing w:val="-7"/>
        </w:rPr>
        <w:t xml:space="preserve"> </w:t>
      </w:r>
      <w:r w:rsidR="00000000">
        <w:t>systems</w:t>
      </w:r>
      <w:r w:rsidR="00000000">
        <w:rPr>
          <w:spacing w:val="-7"/>
        </w:rPr>
        <w:t xml:space="preserve"> </w:t>
      </w:r>
      <w:r w:rsidR="00000000">
        <w:t>and</w:t>
      </w:r>
      <w:r w:rsidR="00000000">
        <w:rPr>
          <w:spacing w:val="-7"/>
        </w:rPr>
        <w:t xml:space="preserve"> </w:t>
      </w:r>
      <w:r w:rsidR="00000000">
        <w:t>departments,</w:t>
      </w:r>
      <w:r w:rsidR="00000000">
        <w:rPr>
          <w:spacing w:val="-7"/>
        </w:rPr>
        <w:t xml:space="preserve"> </w:t>
      </w:r>
      <w:r w:rsidR="00000000">
        <w:t>allowing</w:t>
      </w:r>
      <w:r w:rsidR="00000000">
        <w:rPr>
          <w:spacing w:val="-7"/>
        </w:rPr>
        <w:t xml:space="preserve"> </w:t>
      </w:r>
      <w:r w:rsidR="00000000">
        <w:t>them to</w:t>
      </w:r>
      <w:r w:rsidR="00000000">
        <w:rPr>
          <w:spacing w:val="-5"/>
        </w:rPr>
        <w:t xml:space="preserve"> </w:t>
      </w:r>
      <w:r w:rsidR="00000000">
        <w:t>coordinate</w:t>
      </w:r>
      <w:r w:rsidR="00000000">
        <w:rPr>
          <w:spacing w:val="-6"/>
        </w:rPr>
        <w:t xml:space="preserve"> </w:t>
      </w:r>
      <w:r w:rsidR="00000000">
        <w:t>their</w:t>
      </w:r>
      <w:r w:rsidR="00000000">
        <w:rPr>
          <w:spacing w:val="-4"/>
        </w:rPr>
        <w:t xml:space="preserve"> </w:t>
      </w:r>
      <w:r w:rsidR="00000000">
        <w:t>activities</w:t>
      </w:r>
      <w:r w:rsidR="00000000">
        <w:rPr>
          <w:spacing w:val="-6"/>
        </w:rPr>
        <w:t xml:space="preserve"> </w:t>
      </w:r>
      <w:r w:rsidR="00000000">
        <w:t>and</w:t>
      </w:r>
      <w:r w:rsidR="00000000">
        <w:rPr>
          <w:spacing w:val="-6"/>
        </w:rPr>
        <w:t xml:space="preserve"> </w:t>
      </w:r>
      <w:r w:rsidR="00000000">
        <w:t>respond</w:t>
      </w:r>
      <w:r w:rsidR="00000000">
        <w:rPr>
          <w:spacing w:val="-6"/>
        </w:rPr>
        <w:t xml:space="preserve"> </w:t>
      </w:r>
      <w:r w:rsidR="00000000">
        <w:t>more</w:t>
      </w:r>
      <w:r w:rsidR="00000000">
        <w:rPr>
          <w:spacing w:val="-7"/>
        </w:rPr>
        <w:t xml:space="preserve"> </w:t>
      </w:r>
      <w:r w:rsidR="00000000">
        <w:t>quickly</w:t>
      </w:r>
      <w:r w:rsidR="00000000">
        <w:rPr>
          <w:spacing w:val="-10"/>
        </w:rPr>
        <w:t xml:space="preserve"> </w:t>
      </w:r>
      <w:r w:rsidR="00000000">
        <w:t>to</w:t>
      </w:r>
      <w:r w:rsidR="00000000">
        <w:rPr>
          <w:spacing w:val="-3"/>
        </w:rPr>
        <w:t xml:space="preserve"> </w:t>
      </w:r>
      <w:r w:rsidR="00000000">
        <w:t>changing</w:t>
      </w:r>
      <w:r w:rsidR="00000000">
        <w:rPr>
          <w:spacing w:val="-7"/>
        </w:rPr>
        <w:t xml:space="preserve"> </w:t>
      </w:r>
      <w:r w:rsidR="00000000">
        <w:t>conditions.</w:t>
      </w:r>
      <w:r w:rsidR="00000000">
        <w:rPr>
          <w:spacing w:val="-3"/>
        </w:rPr>
        <w:t xml:space="preserve"> </w:t>
      </w:r>
      <w:r w:rsidR="00000000">
        <w:t>It</w:t>
      </w:r>
      <w:r w:rsidR="00000000">
        <w:rPr>
          <w:spacing w:val="-3"/>
        </w:rPr>
        <w:t xml:space="preserve"> </w:t>
      </w:r>
      <w:r w:rsidR="00000000">
        <w:t>can</w:t>
      </w:r>
      <w:r w:rsidR="00000000">
        <w:rPr>
          <w:spacing w:val="-6"/>
        </w:rPr>
        <w:t xml:space="preserve"> </w:t>
      </w:r>
      <w:r w:rsidR="00000000">
        <w:t>also</w:t>
      </w:r>
      <w:r w:rsidR="00000000">
        <w:rPr>
          <w:spacing w:val="-5"/>
        </w:rPr>
        <w:t xml:space="preserve"> </w:t>
      </w:r>
      <w:r w:rsidR="00000000">
        <w:t>provide automated</w:t>
      </w:r>
      <w:r w:rsidR="00000000">
        <w:rPr>
          <w:spacing w:val="-15"/>
        </w:rPr>
        <w:t xml:space="preserve"> </w:t>
      </w:r>
      <w:r w:rsidR="00000000">
        <w:t>alerts</w:t>
      </w:r>
      <w:r w:rsidR="00000000">
        <w:rPr>
          <w:spacing w:val="-10"/>
        </w:rPr>
        <w:t xml:space="preserve"> </w:t>
      </w:r>
      <w:r w:rsidR="00000000">
        <w:t>and</w:t>
      </w:r>
      <w:r w:rsidR="00000000">
        <w:rPr>
          <w:spacing w:val="-13"/>
        </w:rPr>
        <w:t xml:space="preserve"> </w:t>
      </w:r>
      <w:r w:rsidR="00000000">
        <w:t>notifications,</w:t>
      </w:r>
      <w:r w:rsidR="00000000">
        <w:rPr>
          <w:spacing w:val="-13"/>
        </w:rPr>
        <w:t xml:space="preserve"> </w:t>
      </w:r>
      <w:r w:rsidR="00000000">
        <w:t>reducing</w:t>
      </w:r>
      <w:r w:rsidR="00000000">
        <w:rPr>
          <w:spacing w:val="-14"/>
        </w:rPr>
        <w:t xml:space="preserve"> </w:t>
      </w:r>
      <w:r w:rsidR="00000000">
        <w:t>the</w:t>
      </w:r>
      <w:r w:rsidR="00000000">
        <w:rPr>
          <w:spacing w:val="-14"/>
        </w:rPr>
        <w:t xml:space="preserve"> </w:t>
      </w:r>
      <w:r w:rsidR="00000000">
        <w:t>need</w:t>
      </w:r>
      <w:r w:rsidR="00000000">
        <w:rPr>
          <w:spacing w:val="-13"/>
        </w:rPr>
        <w:t xml:space="preserve"> </w:t>
      </w:r>
      <w:r w:rsidR="00000000">
        <w:t>for</w:t>
      </w:r>
      <w:r w:rsidR="00000000">
        <w:rPr>
          <w:spacing w:val="-14"/>
        </w:rPr>
        <w:t xml:space="preserve"> </w:t>
      </w:r>
      <w:r w:rsidR="00000000">
        <w:t>manual</w:t>
      </w:r>
      <w:r w:rsidR="00000000">
        <w:rPr>
          <w:spacing w:val="-13"/>
        </w:rPr>
        <w:t xml:space="preserve"> </w:t>
      </w:r>
      <w:r w:rsidR="00000000">
        <w:t>monitoring</w:t>
      </w:r>
      <w:r w:rsidR="00000000">
        <w:rPr>
          <w:spacing w:val="-13"/>
        </w:rPr>
        <w:t xml:space="preserve"> </w:t>
      </w:r>
      <w:r w:rsidR="00000000">
        <w:t>and</w:t>
      </w:r>
      <w:r w:rsidR="00000000">
        <w:rPr>
          <w:spacing w:val="-13"/>
        </w:rPr>
        <w:t xml:space="preserve"> </w:t>
      </w:r>
      <w:r w:rsidR="00000000">
        <w:t>intervention.</w:t>
      </w:r>
      <w:r w:rsidR="00000000">
        <w:rPr>
          <w:spacing w:val="-15"/>
        </w:rPr>
        <w:t xml:space="preserve"> </w:t>
      </w:r>
      <w:r w:rsidR="00000000">
        <w:t>This can lead to faster passenger processing times, improved baggage handling, and more efficient maintenance</w:t>
      </w:r>
      <w:r w:rsidR="00000000">
        <w:rPr>
          <w:spacing w:val="-5"/>
        </w:rPr>
        <w:t xml:space="preserve"> </w:t>
      </w:r>
      <w:r w:rsidR="00000000">
        <w:t>and</w:t>
      </w:r>
      <w:r w:rsidR="00000000">
        <w:rPr>
          <w:spacing w:val="-4"/>
        </w:rPr>
        <w:t xml:space="preserve"> </w:t>
      </w:r>
      <w:r w:rsidR="00000000">
        <w:t>repair</w:t>
      </w:r>
      <w:r w:rsidR="00000000">
        <w:rPr>
          <w:spacing w:val="-4"/>
        </w:rPr>
        <w:t xml:space="preserve"> </w:t>
      </w:r>
      <w:r w:rsidR="00000000">
        <w:t>operations.</w:t>
      </w:r>
      <w:r w:rsidR="00000000">
        <w:rPr>
          <w:spacing w:val="-10"/>
        </w:rPr>
        <w:t xml:space="preserve"> </w:t>
      </w:r>
      <w:r w:rsidR="00000000">
        <w:t>The</w:t>
      </w:r>
      <w:r w:rsidR="00000000">
        <w:rPr>
          <w:spacing w:val="-7"/>
        </w:rPr>
        <w:t xml:space="preserve"> </w:t>
      </w:r>
      <w:r w:rsidR="00000000">
        <w:t>benefits</w:t>
      </w:r>
      <w:r w:rsidR="00000000">
        <w:rPr>
          <w:spacing w:val="-5"/>
        </w:rPr>
        <w:t xml:space="preserve"> </w:t>
      </w:r>
      <w:r w:rsidR="00000000">
        <w:t>of</w:t>
      </w:r>
      <w:r w:rsidR="00000000">
        <w:rPr>
          <w:spacing w:val="-4"/>
        </w:rPr>
        <w:t xml:space="preserve"> </w:t>
      </w:r>
      <w:r w:rsidR="00000000">
        <w:t>increased</w:t>
      </w:r>
      <w:r w:rsidR="00000000">
        <w:rPr>
          <w:spacing w:val="-4"/>
        </w:rPr>
        <w:t xml:space="preserve"> </w:t>
      </w:r>
      <w:r w:rsidR="00000000">
        <w:t>efficiency</w:t>
      </w:r>
      <w:r w:rsidR="00000000">
        <w:rPr>
          <w:spacing w:val="-8"/>
        </w:rPr>
        <w:t xml:space="preserve"> </w:t>
      </w:r>
      <w:r w:rsidR="00000000">
        <w:t>can</w:t>
      </w:r>
      <w:r w:rsidR="00000000">
        <w:rPr>
          <w:spacing w:val="-4"/>
        </w:rPr>
        <w:t xml:space="preserve"> </w:t>
      </w:r>
      <w:r w:rsidR="00000000">
        <w:t>include</w:t>
      </w:r>
      <w:r w:rsidR="00000000">
        <w:rPr>
          <w:spacing w:val="-7"/>
        </w:rPr>
        <w:t xml:space="preserve"> </w:t>
      </w:r>
      <w:r w:rsidR="00000000">
        <w:t>reduced</w:t>
      </w:r>
      <w:r w:rsidR="00000000">
        <w:rPr>
          <w:spacing w:val="-6"/>
        </w:rPr>
        <w:t xml:space="preserve"> </w:t>
      </w:r>
      <w:r w:rsidR="00000000">
        <w:t>labor costs, reduced processing times, and increased throughput.</w:t>
      </w:r>
      <w:r>
        <w:t xml:space="preserve"> </w:t>
      </w:r>
      <w:r w:rsidR="00000000">
        <w:rPr>
          <w:rFonts w:ascii="Palatino"/>
          <w:spacing w:val="-5"/>
        </w:rPr>
        <w:t>399</w:t>
      </w:r>
      <w:r>
        <w:rPr>
          <w:rFonts w:ascii="Palatino"/>
        </w:rPr>
        <w:t xml:space="preserve">   </w:t>
      </w:r>
      <w:r w:rsidR="00000000">
        <w:t>Reduced costs: An airport LAN can help reduce costs by enabling the automation of various processes and reducing the need for manual intervention. For example, automated baggage handling systems can reduce the need for labor-intensive manual baggage handling, while automated flight information systems can reduce the need for personnel to update flight information displays.</w:t>
      </w:r>
      <w:r w:rsidR="00000000">
        <w:rPr>
          <w:spacing w:val="-5"/>
        </w:rPr>
        <w:t xml:space="preserve"> </w:t>
      </w:r>
      <w:r w:rsidR="00000000">
        <w:t>Automation can also reduce the risk of errors and delays, further reducing costs.</w:t>
      </w:r>
      <w:r w:rsidR="00000000">
        <w:rPr>
          <w:spacing w:val="-6"/>
        </w:rPr>
        <w:t xml:space="preserve"> </w:t>
      </w:r>
      <w:r w:rsidR="00000000">
        <w:t>Additionally, an airport LAN can enable better inventory management, reducing the need for excess inventory and minimizing waste.</w:t>
      </w:r>
      <w:r>
        <w:t xml:space="preserve"> </w:t>
      </w:r>
      <w:r w:rsidR="00000000">
        <w:t>Improved customer experience: An airport LAN can help improve the customer experience by enabling faster and more efficient passenger processing, including check-in, security screening, and boarding. It can also provide passengers with real-time flight information, entertainment options, and other services. Improving the customer experience can lead to increased loyalty, positive reviews, and word-of-mouth referrals, ultimately increasing revenue and profitability.</w:t>
      </w:r>
      <w:r>
        <w:t xml:space="preserve"> </w:t>
      </w:r>
      <w:r w:rsidR="00000000">
        <w:t>Enhanced safety and security:</w:t>
      </w:r>
      <w:r w:rsidR="00000000">
        <w:rPr>
          <w:spacing w:val="-6"/>
        </w:rPr>
        <w:t xml:space="preserve"> </w:t>
      </w:r>
      <w:r w:rsidR="00000000">
        <w:t>An airport LAN can help enhance safety and security by enabling real-time monitoring of critical systems and providing alerts in the event of security breaches or other</w:t>
      </w:r>
      <w:r w:rsidR="00000000">
        <w:rPr>
          <w:spacing w:val="-3"/>
        </w:rPr>
        <w:t xml:space="preserve"> </w:t>
      </w:r>
      <w:r w:rsidR="00000000">
        <w:t>emergencies. It</w:t>
      </w:r>
      <w:r w:rsidR="00000000">
        <w:rPr>
          <w:spacing w:val="-1"/>
        </w:rPr>
        <w:t xml:space="preserve"> </w:t>
      </w:r>
      <w:r w:rsidR="00000000">
        <w:t>can also</w:t>
      </w:r>
      <w:r w:rsidR="00000000">
        <w:rPr>
          <w:spacing w:val="-1"/>
        </w:rPr>
        <w:t xml:space="preserve"> </w:t>
      </w:r>
      <w:r w:rsidR="00000000">
        <w:t>enable</w:t>
      </w:r>
      <w:r w:rsidR="00000000">
        <w:rPr>
          <w:spacing w:val="-2"/>
        </w:rPr>
        <w:t xml:space="preserve"> </w:t>
      </w:r>
      <w:r w:rsidR="00000000">
        <w:t>the</w:t>
      </w:r>
      <w:r w:rsidR="00000000">
        <w:rPr>
          <w:spacing w:val="-2"/>
        </w:rPr>
        <w:t xml:space="preserve"> </w:t>
      </w:r>
      <w:r w:rsidR="00000000">
        <w:t>rapid</w:t>
      </w:r>
      <w:r w:rsidR="00000000">
        <w:rPr>
          <w:spacing w:val="-1"/>
        </w:rPr>
        <w:t xml:space="preserve"> </w:t>
      </w:r>
      <w:r w:rsidR="00000000">
        <w:t>deployment</w:t>
      </w:r>
      <w:r w:rsidR="00000000">
        <w:rPr>
          <w:spacing w:val="-1"/>
        </w:rPr>
        <w:t xml:space="preserve"> </w:t>
      </w:r>
      <w:r w:rsidR="00000000">
        <w:t>of</w:t>
      </w:r>
      <w:r w:rsidR="00000000">
        <w:rPr>
          <w:spacing w:val="-2"/>
        </w:rPr>
        <w:t xml:space="preserve"> </w:t>
      </w:r>
      <w:r w:rsidR="00000000">
        <w:t>security</w:t>
      </w:r>
      <w:r w:rsidR="00000000">
        <w:rPr>
          <w:spacing w:val="-6"/>
        </w:rPr>
        <w:t xml:space="preserve"> </w:t>
      </w:r>
      <w:r w:rsidR="00000000">
        <w:t>personnel</w:t>
      </w:r>
      <w:r w:rsidR="00000000">
        <w:rPr>
          <w:spacing w:val="-1"/>
        </w:rPr>
        <w:t xml:space="preserve"> </w:t>
      </w:r>
      <w:r w:rsidR="00000000">
        <w:t>and</w:t>
      </w:r>
      <w:r w:rsidR="00000000">
        <w:rPr>
          <w:spacing w:val="-1"/>
        </w:rPr>
        <w:t xml:space="preserve"> </w:t>
      </w:r>
      <w:r w:rsidR="00000000">
        <w:t>resources</w:t>
      </w:r>
      <w:r w:rsidR="00000000">
        <w:rPr>
          <w:spacing w:val="-1"/>
        </w:rPr>
        <w:t xml:space="preserve"> </w:t>
      </w:r>
      <w:r w:rsidR="00000000">
        <w:t>to respond to emergencies. Improved safety and security can reduce the risk of accidents, injuries, and liability, ultimately reducing costs and improving the reputation of the airport.</w:t>
      </w:r>
      <w:r>
        <w:t xml:space="preserve"> </w:t>
      </w:r>
      <w:r w:rsidR="00000000">
        <w:t>Better asset utilization: An airport LAN can help improve asset utilization by enabling better tracking</w:t>
      </w:r>
      <w:r w:rsidR="00000000">
        <w:rPr>
          <w:spacing w:val="-6"/>
        </w:rPr>
        <w:t xml:space="preserve"> </w:t>
      </w:r>
      <w:r w:rsidR="00000000">
        <w:t>and</w:t>
      </w:r>
      <w:r w:rsidR="00000000">
        <w:rPr>
          <w:spacing w:val="-3"/>
        </w:rPr>
        <w:t xml:space="preserve"> </w:t>
      </w:r>
      <w:r w:rsidR="00000000">
        <w:t>management</w:t>
      </w:r>
      <w:r w:rsidR="00000000">
        <w:rPr>
          <w:spacing w:val="-3"/>
        </w:rPr>
        <w:t xml:space="preserve"> </w:t>
      </w:r>
      <w:r w:rsidR="00000000">
        <w:t>of</w:t>
      </w:r>
      <w:r w:rsidR="00000000">
        <w:rPr>
          <w:spacing w:val="-3"/>
        </w:rPr>
        <w:t xml:space="preserve"> </w:t>
      </w:r>
      <w:r w:rsidR="00000000">
        <w:t>assets,</w:t>
      </w:r>
      <w:r w:rsidR="00000000">
        <w:rPr>
          <w:spacing w:val="-3"/>
        </w:rPr>
        <w:t xml:space="preserve"> </w:t>
      </w:r>
      <w:r w:rsidR="00000000">
        <w:t>including</w:t>
      </w:r>
      <w:r w:rsidR="00000000">
        <w:rPr>
          <w:spacing w:val="-6"/>
        </w:rPr>
        <w:t xml:space="preserve"> </w:t>
      </w:r>
      <w:r w:rsidR="00000000">
        <w:t>vehicles,</w:t>
      </w:r>
      <w:r w:rsidR="00000000">
        <w:rPr>
          <w:spacing w:val="-3"/>
        </w:rPr>
        <w:t xml:space="preserve"> </w:t>
      </w:r>
      <w:r w:rsidR="00000000">
        <w:t>equipment,</w:t>
      </w:r>
      <w:r w:rsidR="00000000">
        <w:rPr>
          <w:spacing w:val="-3"/>
        </w:rPr>
        <w:t xml:space="preserve"> </w:t>
      </w:r>
      <w:r w:rsidR="00000000">
        <w:t>and</w:t>
      </w:r>
      <w:r w:rsidR="00000000">
        <w:rPr>
          <w:spacing w:val="-3"/>
        </w:rPr>
        <w:t xml:space="preserve"> </w:t>
      </w:r>
      <w:r w:rsidR="00000000">
        <w:t>facilities.</w:t>
      </w:r>
      <w:r w:rsidR="00000000">
        <w:rPr>
          <w:spacing w:val="-8"/>
        </w:rPr>
        <w:t xml:space="preserve"> </w:t>
      </w:r>
      <w:r w:rsidR="00000000">
        <w:t>This</w:t>
      </w:r>
      <w:r w:rsidR="00000000">
        <w:rPr>
          <w:spacing w:val="-4"/>
        </w:rPr>
        <w:t xml:space="preserve"> </w:t>
      </w:r>
      <w:r w:rsidR="00000000">
        <w:t>can</w:t>
      </w:r>
      <w:r w:rsidR="00000000">
        <w:rPr>
          <w:spacing w:val="-3"/>
        </w:rPr>
        <w:t xml:space="preserve"> </w:t>
      </w:r>
      <w:r w:rsidR="00000000">
        <w:t>lead</w:t>
      </w:r>
      <w:r w:rsidR="00000000">
        <w:rPr>
          <w:spacing w:val="-3"/>
        </w:rPr>
        <w:t xml:space="preserve"> </w:t>
      </w:r>
      <w:r w:rsidR="00000000">
        <w:t>to reduced</w:t>
      </w:r>
      <w:r w:rsidR="00000000">
        <w:rPr>
          <w:spacing w:val="-4"/>
        </w:rPr>
        <w:t xml:space="preserve"> </w:t>
      </w:r>
      <w:r w:rsidR="00000000">
        <w:t>downtime,</w:t>
      </w:r>
      <w:r w:rsidR="00000000">
        <w:rPr>
          <w:spacing w:val="-6"/>
        </w:rPr>
        <w:t xml:space="preserve"> </w:t>
      </w:r>
      <w:r w:rsidR="00000000">
        <w:t>increased</w:t>
      </w:r>
      <w:r w:rsidR="00000000">
        <w:rPr>
          <w:spacing w:val="-6"/>
        </w:rPr>
        <w:t xml:space="preserve"> </w:t>
      </w:r>
      <w:r w:rsidR="00000000">
        <w:t>efficiency,</w:t>
      </w:r>
      <w:r w:rsidR="00000000">
        <w:rPr>
          <w:spacing w:val="-6"/>
        </w:rPr>
        <w:t xml:space="preserve"> </w:t>
      </w:r>
      <w:r w:rsidR="00000000">
        <w:t>and</w:t>
      </w:r>
      <w:r w:rsidR="00000000">
        <w:rPr>
          <w:spacing w:val="-4"/>
        </w:rPr>
        <w:t xml:space="preserve"> </w:t>
      </w:r>
      <w:r w:rsidR="00000000">
        <w:t>lower</w:t>
      </w:r>
      <w:r w:rsidR="00000000">
        <w:rPr>
          <w:spacing w:val="-6"/>
        </w:rPr>
        <w:t xml:space="preserve"> </w:t>
      </w:r>
      <w:r w:rsidR="00000000">
        <w:t>maintenance</w:t>
      </w:r>
      <w:r w:rsidR="00000000">
        <w:rPr>
          <w:spacing w:val="-5"/>
        </w:rPr>
        <w:t xml:space="preserve"> </w:t>
      </w:r>
      <w:r w:rsidR="00000000">
        <w:t>costs.</w:t>
      </w:r>
      <w:r w:rsidR="00000000">
        <w:rPr>
          <w:spacing w:val="-4"/>
        </w:rPr>
        <w:t xml:space="preserve"> </w:t>
      </w:r>
      <w:r w:rsidR="00000000">
        <w:t>Better</w:t>
      </w:r>
      <w:r w:rsidR="00000000">
        <w:rPr>
          <w:spacing w:val="-6"/>
        </w:rPr>
        <w:t xml:space="preserve"> </w:t>
      </w:r>
      <w:r w:rsidR="00000000">
        <w:t>asset</w:t>
      </w:r>
      <w:r w:rsidR="00000000">
        <w:rPr>
          <w:spacing w:val="-6"/>
        </w:rPr>
        <w:t xml:space="preserve"> </w:t>
      </w:r>
      <w:r w:rsidR="00000000">
        <w:t>utilization</w:t>
      </w:r>
      <w:r w:rsidR="00000000">
        <w:rPr>
          <w:spacing w:val="-6"/>
        </w:rPr>
        <w:t xml:space="preserve"> </w:t>
      </w:r>
      <w:r w:rsidR="00000000">
        <w:t>can also reduce the need for excess inventory and minimize waste, further reducing costs.</w:t>
      </w:r>
      <w:r>
        <w:t xml:space="preserve"> </w:t>
      </w:r>
      <w:r w:rsidR="00000000">
        <w:t>Increased revenue:</w:t>
      </w:r>
      <w:r w:rsidR="00000000">
        <w:rPr>
          <w:spacing w:val="-12"/>
        </w:rPr>
        <w:t xml:space="preserve"> </w:t>
      </w:r>
      <w:r w:rsidR="00000000">
        <w:t>An airport LAN can help increase revenue by enabling the implementation of new services and revenue streams, such as e-commerce and advertising. It can also enable the implementation of targeted marketing campaigns and other promotional activities.</w:t>
      </w:r>
      <w:r w:rsidR="00000000">
        <w:rPr>
          <w:spacing w:val="-5"/>
        </w:rPr>
        <w:t xml:space="preserve"> </w:t>
      </w:r>
      <w:r w:rsidR="00000000">
        <w:t>Additionally, an airport LAN can provide valuable data insights into passenger behavior and preferences, enabling</w:t>
      </w:r>
      <w:r w:rsidR="00000000">
        <w:rPr>
          <w:spacing w:val="-4"/>
        </w:rPr>
        <w:t xml:space="preserve"> </w:t>
      </w:r>
      <w:r w:rsidR="00000000">
        <w:t>the</w:t>
      </w:r>
      <w:r w:rsidR="00000000">
        <w:rPr>
          <w:spacing w:val="-2"/>
        </w:rPr>
        <w:t xml:space="preserve"> </w:t>
      </w:r>
      <w:r w:rsidR="00000000">
        <w:t>development</w:t>
      </w:r>
      <w:r w:rsidR="00000000">
        <w:rPr>
          <w:spacing w:val="-1"/>
        </w:rPr>
        <w:t xml:space="preserve"> </w:t>
      </w:r>
      <w:r w:rsidR="00000000">
        <w:t>of</w:t>
      </w:r>
      <w:r w:rsidR="00000000">
        <w:rPr>
          <w:spacing w:val="-2"/>
        </w:rPr>
        <w:t xml:space="preserve"> </w:t>
      </w:r>
      <w:r w:rsidR="00000000">
        <w:t>new</w:t>
      </w:r>
      <w:r w:rsidR="00000000">
        <w:rPr>
          <w:spacing w:val="-2"/>
        </w:rPr>
        <w:t xml:space="preserve"> </w:t>
      </w:r>
      <w:r w:rsidR="00000000">
        <w:t>revenue</w:t>
      </w:r>
      <w:r w:rsidR="00000000">
        <w:rPr>
          <w:spacing w:val="-2"/>
        </w:rPr>
        <w:t xml:space="preserve"> </w:t>
      </w:r>
      <w:r w:rsidR="00000000">
        <w:t>opportunities. Increased</w:t>
      </w:r>
      <w:r w:rsidR="00000000">
        <w:rPr>
          <w:spacing w:val="-1"/>
        </w:rPr>
        <w:t xml:space="preserve"> </w:t>
      </w:r>
      <w:r w:rsidR="00000000">
        <w:t>revenue can</w:t>
      </w:r>
      <w:r w:rsidR="00000000">
        <w:rPr>
          <w:spacing w:val="-1"/>
        </w:rPr>
        <w:t xml:space="preserve"> </w:t>
      </w:r>
      <w:r w:rsidR="00000000">
        <w:t>ultimately</w:t>
      </w:r>
      <w:r w:rsidR="00000000">
        <w:rPr>
          <w:spacing w:val="-6"/>
        </w:rPr>
        <w:t xml:space="preserve"> </w:t>
      </w:r>
      <w:r w:rsidR="00000000">
        <w:t>lead</w:t>
      </w:r>
      <w:r w:rsidR="00000000">
        <w:rPr>
          <w:spacing w:val="-1"/>
        </w:rPr>
        <w:t xml:space="preserve"> </w:t>
      </w:r>
      <w:r w:rsidR="00000000">
        <w:t>to increased profitability and a positive return on investment.</w:t>
      </w:r>
      <w:r>
        <w:t xml:space="preserve"> </w:t>
      </w:r>
      <w:r w:rsidR="00000000">
        <w:t>While</w:t>
      </w:r>
      <w:r w:rsidR="00000000">
        <w:rPr>
          <w:spacing w:val="-14"/>
        </w:rPr>
        <w:t xml:space="preserve"> </w:t>
      </w:r>
      <w:r w:rsidR="00000000">
        <w:t>there</w:t>
      </w:r>
      <w:r w:rsidR="00000000">
        <w:rPr>
          <w:spacing w:val="-14"/>
        </w:rPr>
        <w:t xml:space="preserve"> </w:t>
      </w:r>
      <w:r w:rsidR="00000000">
        <w:t>will</w:t>
      </w:r>
      <w:r w:rsidR="00000000">
        <w:rPr>
          <w:spacing w:val="-12"/>
        </w:rPr>
        <w:t xml:space="preserve"> </w:t>
      </w:r>
      <w:r w:rsidR="00000000">
        <w:t>be</w:t>
      </w:r>
      <w:r w:rsidR="00000000">
        <w:rPr>
          <w:spacing w:val="-14"/>
        </w:rPr>
        <w:t xml:space="preserve"> </w:t>
      </w:r>
      <w:r w:rsidR="00000000">
        <w:t>some</w:t>
      </w:r>
      <w:r w:rsidR="00000000">
        <w:rPr>
          <w:spacing w:val="-13"/>
        </w:rPr>
        <w:t xml:space="preserve"> </w:t>
      </w:r>
      <w:r w:rsidR="00000000">
        <w:t>upfront</w:t>
      </w:r>
      <w:r w:rsidR="00000000">
        <w:rPr>
          <w:spacing w:val="-13"/>
        </w:rPr>
        <w:t xml:space="preserve"> </w:t>
      </w:r>
      <w:r w:rsidR="00000000">
        <w:t>costs</w:t>
      </w:r>
      <w:r w:rsidR="00000000">
        <w:rPr>
          <w:spacing w:val="-12"/>
        </w:rPr>
        <w:t xml:space="preserve"> </w:t>
      </w:r>
      <w:r w:rsidR="00000000">
        <w:t>associated</w:t>
      </w:r>
      <w:r w:rsidR="00000000">
        <w:rPr>
          <w:spacing w:val="-11"/>
        </w:rPr>
        <w:t xml:space="preserve"> </w:t>
      </w:r>
      <w:r w:rsidR="00000000">
        <w:t>with</w:t>
      </w:r>
      <w:r w:rsidR="00000000">
        <w:rPr>
          <w:spacing w:val="-13"/>
        </w:rPr>
        <w:t xml:space="preserve"> </w:t>
      </w:r>
      <w:r w:rsidR="00000000">
        <w:t>implementing</w:t>
      </w:r>
      <w:r w:rsidR="00000000">
        <w:rPr>
          <w:spacing w:val="-15"/>
        </w:rPr>
        <w:t xml:space="preserve"> </w:t>
      </w:r>
      <w:r w:rsidR="00000000">
        <w:t>an</w:t>
      </w:r>
      <w:r w:rsidR="00000000">
        <w:rPr>
          <w:spacing w:val="-13"/>
        </w:rPr>
        <w:t xml:space="preserve"> </w:t>
      </w:r>
      <w:r w:rsidR="00000000">
        <w:t>airport</w:t>
      </w:r>
      <w:r w:rsidR="00000000">
        <w:rPr>
          <w:spacing w:val="-11"/>
        </w:rPr>
        <w:t xml:space="preserve"> </w:t>
      </w:r>
      <w:r w:rsidR="00000000">
        <w:t>LAN,</w:t>
      </w:r>
      <w:r w:rsidR="00000000">
        <w:rPr>
          <w:spacing w:val="-14"/>
        </w:rPr>
        <w:t xml:space="preserve"> </w:t>
      </w:r>
      <w:r w:rsidR="00000000">
        <w:t>the</w:t>
      </w:r>
      <w:r w:rsidR="00000000">
        <w:rPr>
          <w:spacing w:val="-14"/>
        </w:rPr>
        <w:t xml:space="preserve"> </w:t>
      </w:r>
      <w:r w:rsidR="00000000">
        <w:t>potential cost benefits can outweigh the initial investment over time. A well-designed and implemented airport</w:t>
      </w:r>
      <w:r w:rsidR="00000000">
        <w:rPr>
          <w:spacing w:val="-8"/>
        </w:rPr>
        <w:t xml:space="preserve"> </w:t>
      </w:r>
      <w:r w:rsidR="00000000">
        <w:t>LAN</w:t>
      </w:r>
      <w:r w:rsidR="00000000">
        <w:rPr>
          <w:spacing w:val="-11"/>
        </w:rPr>
        <w:t xml:space="preserve"> </w:t>
      </w:r>
      <w:r w:rsidR="00000000">
        <w:t>can</w:t>
      </w:r>
      <w:r w:rsidR="00000000">
        <w:rPr>
          <w:spacing w:val="-10"/>
        </w:rPr>
        <w:t xml:space="preserve"> </w:t>
      </w:r>
      <w:r w:rsidR="00000000">
        <w:t>help</w:t>
      </w:r>
      <w:r w:rsidR="00000000">
        <w:rPr>
          <w:spacing w:val="-10"/>
        </w:rPr>
        <w:t xml:space="preserve"> </w:t>
      </w:r>
      <w:r w:rsidR="00000000">
        <w:t>reduce</w:t>
      </w:r>
      <w:r w:rsidR="00000000">
        <w:rPr>
          <w:spacing w:val="-11"/>
        </w:rPr>
        <w:t xml:space="preserve"> </w:t>
      </w:r>
      <w:r w:rsidR="00000000">
        <w:t>costs,</w:t>
      </w:r>
      <w:r w:rsidR="00000000">
        <w:rPr>
          <w:spacing w:val="-10"/>
        </w:rPr>
        <w:t xml:space="preserve"> </w:t>
      </w:r>
      <w:r w:rsidR="00000000">
        <w:t>increase</w:t>
      </w:r>
      <w:r w:rsidR="00000000">
        <w:rPr>
          <w:spacing w:val="-11"/>
        </w:rPr>
        <w:t xml:space="preserve"> </w:t>
      </w:r>
      <w:r w:rsidR="00000000">
        <w:t>efficiency,</w:t>
      </w:r>
      <w:r w:rsidR="00000000">
        <w:rPr>
          <w:spacing w:val="-10"/>
        </w:rPr>
        <w:t xml:space="preserve"> </w:t>
      </w:r>
      <w:r w:rsidR="00000000">
        <w:t>enhance</w:t>
      </w:r>
      <w:r w:rsidR="00000000">
        <w:rPr>
          <w:spacing w:val="-11"/>
        </w:rPr>
        <w:t xml:space="preserve"> </w:t>
      </w:r>
      <w:r w:rsidR="00000000">
        <w:t>the</w:t>
      </w:r>
      <w:r w:rsidR="00000000">
        <w:rPr>
          <w:spacing w:val="-9"/>
        </w:rPr>
        <w:t xml:space="preserve"> </w:t>
      </w:r>
      <w:r w:rsidR="00000000">
        <w:t>customer</w:t>
      </w:r>
      <w:r w:rsidR="00000000">
        <w:rPr>
          <w:spacing w:val="-11"/>
        </w:rPr>
        <w:t xml:space="preserve"> </w:t>
      </w:r>
      <w:r w:rsidR="00000000">
        <w:t>experience,</w:t>
      </w:r>
      <w:r w:rsidR="00000000">
        <w:rPr>
          <w:spacing w:val="-10"/>
        </w:rPr>
        <w:t xml:space="preserve"> </w:t>
      </w:r>
      <w:r w:rsidR="00000000">
        <w:t>improve safety</w:t>
      </w:r>
      <w:r w:rsidR="00000000">
        <w:rPr>
          <w:spacing w:val="-15"/>
        </w:rPr>
        <w:t xml:space="preserve"> </w:t>
      </w:r>
      <w:r w:rsidR="00000000">
        <w:t>and</w:t>
      </w:r>
      <w:r w:rsidR="00000000">
        <w:rPr>
          <w:spacing w:val="-15"/>
        </w:rPr>
        <w:t xml:space="preserve"> </w:t>
      </w:r>
      <w:r w:rsidR="00000000">
        <w:t>security,</w:t>
      </w:r>
      <w:r w:rsidR="00000000">
        <w:rPr>
          <w:spacing w:val="-15"/>
        </w:rPr>
        <w:t xml:space="preserve"> </w:t>
      </w:r>
      <w:r w:rsidR="00000000">
        <w:t>improve</w:t>
      </w:r>
      <w:r w:rsidR="00000000">
        <w:rPr>
          <w:spacing w:val="-15"/>
        </w:rPr>
        <w:t xml:space="preserve"> </w:t>
      </w:r>
      <w:r w:rsidR="00000000">
        <w:t>asset</w:t>
      </w:r>
      <w:r w:rsidR="00000000">
        <w:rPr>
          <w:spacing w:val="-13"/>
        </w:rPr>
        <w:t xml:space="preserve"> </w:t>
      </w:r>
      <w:r w:rsidR="00000000">
        <w:t>utilization,</w:t>
      </w:r>
      <w:r w:rsidR="00000000">
        <w:rPr>
          <w:spacing w:val="-13"/>
        </w:rPr>
        <w:t xml:space="preserve"> </w:t>
      </w:r>
      <w:r w:rsidR="00000000">
        <w:t>and</w:t>
      </w:r>
      <w:r w:rsidR="00000000">
        <w:rPr>
          <w:spacing w:val="-13"/>
        </w:rPr>
        <w:t xml:space="preserve"> </w:t>
      </w:r>
      <w:r w:rsidR="00000000">
        <w:t>increase</w:t>
      </w:r>
      <w:r w:rsidR="00000000">
        <w:rPr>
          <w:spacing w:val="-14"/>
        </w:rPr>
        <w:t xml:space="preserve"> </w:t>
      </w:r>
      <w:r w:rsidR="00000000">
        <w:t>revenue,</w:t>
      </w:r>
      <w:r w:rsidR="00000000">
        <w:rPr>
          <w:spacing w:val="-13"/>
        </w:rPr>
        <w:t xml:space="preserve"> </w:t>
      </w:r>
      <w:r w:rsidR="00000000">
        <w:t>ultimately</w:t>
      </w:r>
      <w:r w:rsidR="00000000">
        <w:rPr>
          <w:spacing w:val="-15"/>
        </w:rPr>
        <w:t xml:space="preserve"> </w:t>
      </w:r>
      <w:r w:rsidR="00000000">
        <w:t>leading</w:t>
      </w:r>
      <w:r w:rsidR="00000000">
        <w:rPr>
          <w:spacing w:val="-15"/>
        </w:rPr>
        <w:t xml:space="preserve"> </w:t>
      </w:r>
      <w:r w:rsidR="00000000">
        <w:t>to</w:t>
      </w:r>
      <w:r w:rsidR="00000000">
        <w:rPr>
          <w:spacing w:val="-13"/>
        </w:rPr>
        <w:t xml:space="preserve"> </w:t>
      </w:r>
      <w:r w:rsidR="00000000">
        <w:t>a</w:t>
      </w:r>
      <w:r w:rsidR="00000000">
        <w:rPr>
          <w:spacing w:val="-14"/>
        </w:rPr>
        <w:t xml:space="preserve"> </w:t>
      </w:r>
      <w:r w:rsidR="00000000">
        <w:t>positive return on investment</w:t>
      </w:r>
      <w:r>
        <w:t xml:space="preserve"> </w:t>
      </w:r>
      <w:r w:rsidR="00000000">
        <w:t>SYSTEM</w:t>
      </w:r>
      <w:r w:rsidR="00000000">
        <w:rPr>
          <w:spacing w:val="-2"/>
        </w:rPr>
        <w:t xml:space="preserve"> INTEGRATION</w:t>
      </w:r>
      <w:r>
        <w:t xml:space="preserve"> </w:t>
      </w:r>
      <w:r w:rsidR="00000000">
        <w:t>The integration of Local Area Network (LAN) equipment components for airport terminals is critical</w:t>
      </w:r>
      <w:r w:rsidR="00000000">
        <w:rPr>
          <w:spacing w:val="5"/>
        </w:rPr>
        <w:t xml:space="preserve"> </w:t>
      </w:r>
      <w:r w:rsidR="00000000">
        <w:t>to</w:t>
      </w:r>
      <w:r w:rsidR="00000000">
        <w:rPr>
          <w:spacing w:val="8"/>
        </w:rPr>
        <w:t xml:space="preserve"> </w:t>
      </w:r>
      <w:r w:rsidR="00000000">
        <w:t>ensure</w:t>
      </w:r>
      <w:r w:rsidR="00000000">
        <w:rPr>
          <w:spacing w:val="6"/>
        </w:rPr>
        <w:t xml:space="preserve"> </w:t>
      </w:r>
      <w:r w:rsidR="00000000">
        <w:t>that</w:t>
      </w:r>
      <w:r w:rsidR="00000000">
        <w:rPr>
          <w:spacing w:val="7"/>
        </w:rPr>
        <w:t xml:space="preserve"> </w:t>
      </w:r>
      <w:r w:rsidR="00000000">
        <w:t>the</w:t>
      </w:r>
      <w:r w:rsidR="00000000">
        <w:rPr>
          <w:spacing w:val="10"/>
        </w:rPr>
        <w:t xml:space="preserve"> </w:t>
      </w:r>
      <w:r w:rsidR="00000000">
        <w:t>LAN</w:t>
      </w:r>
      <w:r w:rsidR="00000000">
        <w:rPr>
          <w:spacing w:val="7"/>
        </w:rPr>
        <w:t xml:space="preserve"> </w:t>
      </w:r>
      <w:r w:rsidR="00000000">
        <w:t>network</w:t>
      </w:r>
      <w:r w:rsidR="00000000">
        <w:rPr>
          <w:spacing w:val="6"/>
        </w:rPr>
        <w:t xml:space="preserve"> </w:t>
      </w:r>
      <w:r w:rsidR="00000000">
        <w:t>is</w:t>
      </w:r>
      <w:r w:rsidR="00000000">
        <w:rPr>
          <w:spacing w:val="9"/>
        </w:rPr>
        <w:t xml:space="preserve"> </w:t>
      </w:r>
      <w:r w:rsidR="00000000">
        <w:t>reliable,</w:t>
      </w:r>
      <w:r w:rsidR="00000000">
        <w:rPr>
          <w:spacing w:val="7"/>
        </w:rPr>
        <w:t xml:space="preserve"> </w:t>
      </w:r>
      <w:r w:rsidR="00000000">
        <w:t>secure,</w:t>
      </w:r>
      <w:r w:rsidR="00000000">
        <w:rPr>
          <w:spacing w:val="8"/>
        </w:rPr>
        <w:t xml:space="preserve"> </w:t>
      </w:r>
      <w:r w:rsidR="00000000">
        <w:t>and</w:t>
      </w:r>
      <w:r w:rsidR="00000000">
        <w:rPr>
          <w:spacing w:val="7"/>
        </w:rPr>
        <w:t xml:space="preserve"> </w:t>
      </w:r>
      <w:r w:rsidR="00000000">
        <w:t>provides</w:t>
      </w:r>
      <w:r w:rsidR="00000000">
        <w:rPr>
          <w:spacing w:val="8"/>
        </w:rPr>
        <w:t xml:space="preserve"> </w:t>
      </w:r>
      <w:r w:rsidR="00000000">
        <w:t>optimal</w:t>
      </w:r>
      <w:r w:rsidR="00000000">
        <w:rPr>
          <w:spacing w:val="8"/>
        </w:rPr>
        <w:t xml:space="preserve"> </w:t>
      </w:r>
      <w:r w:rsidR="00000000">
        <w:t>connectivity</w:t>
      </w:r>
      <w:r w:rsidR="00000000">
        <w:rPr>
          <w:spacing w:val="1"/>
        </w:rPr>
        <w:t xml:space="preserve"> </w:t>
      </w:r>
      <w:r w:rsidR="00000000">
        <w:rPr>
          <w:spacing w:val="-5"/>
        </w:rPr>
        <w:t>for</w:t>
      </w:r>
      <w:r>
        <w:t xml:space="preserve"> </w:t>
      </w:r>
      <w:r w:rsidR="00000000">
        <w:rPr>
          <w:rFonts w:ascii="Palatino"/>
          <w:spacing w:val="-5"/>
        </w:rPr>
        <w:t>400</w:t>
      </w:r>
      <w:r>
        <w:rPr>
          <w:rFonts w:ascii="Palatino"/>
        </w:rPr>
        <w:t xml:space="preserve">   </w:t>
      </w:r>
      <w:r w:rsidR="00000000">
        <w:t xml:space="preserve">all devices and users </w:t>
      </w:r>
      <w:r w:rsidR="00000000">
        <w:lastRenderedPageBreak/>
        <w:t xml:space="preserve">within the airport terminal. Here are some key aspects of LAN equipment </w:t>
      </w:r>
      <w:r w:rsidR="00000000">
        <w:rPr>
          <w:spacing w:val="-2"/>
        </w:rPr>
        <w:t>integration:</w:t>
      </w:r>
      <w:r>
        <w:t xml:space="preserve"> </w:t>
      </w:r>
      <w:r w:rsidR="00000000">
        <w:t>Planning: A comprehensive LAN equipment integration plan is essential to ensure that all components</w:t>
      </w:r>
      <w:r w:rsidR="00000000">
        <w:rPr>
          <w:spacing w:val="-12"/>
        </w:rPr>
        <w:t xml:space="preserve"> </w:t>
      </w:r>
      <w:r w:rsidR="00000000">
        <w:t>are</w:t>
      </w:r>
      <w:r w:rsidR="00000000">
        <w:rPr>
          <w:spacing w:val="-13"/>
        </w:rPr>
        <w:t xml:space="preserve"> </w:t>
      </w:r>
      <w:r w:rsidR="00000000">
        <w:t>properly</w:t>
      </w:r>
      <w:r w:rsidR="00000000">
        <w:rPr>
          <w:spacing w:val="-14"/>
        </w:rPr>
        <w:t xml:space="preserve"> </w:t>
      </w:r>
      <w:r w:rsidR="00000000">
        <w:t>integrated,</w:t>
      </w:r>
      <w:r w:rsidR="00000000">
        <w:rPr>
          <w:spacing w:val="-11"/>
        </w:rPr>
        <w:t xml:space="preserve"> </w:t>
      </w:r>
      <w:r w:rsidR="00000000">
        <w:t>configured,</w:t>
      </w:r>
      <w:r w:rsidR="00000000">
        <w:rPr>
          <w:spacing w:val="-11"/>
        </w:rPr>
        <w:t xml:space="preserve"> </w:t>
      </w:r>
      <w:r w:rsidR="00000000">
        <w:t>and</w:t>
      </w:r>
      <w:r w:rsidR="00000000">
        <w:rPr>
          <w:spacing w:val="-12"/>
        </w:rPr>
        <w:t xml:space="preserve"> </w:t>
      </w:r>
      <w:r w:rsidR="00000000">
        <w:t>tested.</w:t>
      </w:r>
      <w:r w:rsidR="00000000">
        <w:rPr>
          <w:spacing w:val="-14"/>
        </w:rPr>
        <w:t xml:space="preserve"> </w:t>
      </w:r>
      <w:r w:rsidR="00000000">
        <w:t>This</w:t>
      </w:r>
      <w:r w:rsidR="00000000">
        <w:rPr>
          <w:spacing w:val="-12"/>
        </w:rPr>
        <w:t xml:space="preserve"> </w:t>
      </w:r>
      <w:r w:rsidR="00000000">
        <w:t>plan</w:t>
      </w:r>
      <w:r w:rsidR="00000000">
        <w:rPr>
          <w:spacing w:val="-13"/>
        </w:rPr>
        <w:t xml:space="preserve"> </w:t>
      </w:r>
      <w:r w:rsidR="00000000">
        <w:t>should</w:t>
      </w:r>
      <w:r w:rsidR="00000000">
        <w:rPr>
          <w:spacing w:val="-11"/>
        </w:rPr>
        <w:t xml:space="preserve"> </w:t>
      </w:r>
      <w:r w:rsidR="00000000">
        <w:t>include</w:t>
      </w:r>
      <w:r w:rsidR="00000000">
        <w:rPr>
          <w:spacing w:val="-13"/>
        </w:rPr>
        <w:t xml:space="preserve"> </w:t>
      </w:r>
      <w:r w:rsidR="00000000">
        <w:t>details</w:t>
      </w:r>
      <w:r w:rsidR="00000000">
        <w:rPr>
          <w:spacing w:val="-12"/>
        </w:rPr>
        <w:t xml:space="preserve"> </w:t>
      </w:r>
      <w:r w:rsidR="00000000">
        <w:t>on</w:t>
      </w:r>
      <w:r w:rsidR="00000000">
        <w:rPr>
          <w:spacing w:val="-12"/>
        </w:rPr>
        <w:t xml:space="preserve"> </w:t>
      </w:r>
      <w:r w:rsidR="00000000">
        <w:t>the equipment needed, placement of access points and switches, and cabling requirements.</w:t>
      </w:r>
      <w:r>
        <w:t xml:space="preserve"> </w:t>
      </w:r>
      <w:r w:rsidR="00000000">
        <w:t>Installation: Installation of the LAN equipment involves physical installation of the equipment such as switches, routers, access points, and cables. The installation should be carried out by qualified professionals to ensure that the equipment is installed correctly.</w:t>
      </w:r>
      <w:r>
        <w:t xml:space="preserve"> </w:t>
      </w:r>
      <w:r w:rsidR="00000000">
        <w:t>Configuration: Once the equipment is installed, it needs to be configured to ensure that it is working optimally. This includes configuring settings such as IP addresses, subnet masks, and network gateways.</w:t>
      </w:r>
      <w:r>
        <w:t xml:space="preserve"> </w:t>
      </w:r>
      <w:r w:rsidR="00000000">
        <w:t>Testing: Testing of the LAN equipment should be carried out to ensure that the network is functioning as expected. This includes testing for connectivity, speed, and security.</w:t>
      </w:r>
      <w:r>
        <w:t xml:space="preserve"> </w:t>
      </w:r>
      <w:r w:rsidR="00000000">
        <w:t>Maintenance: Regular maintenance of the LAN equipment is necessary to ensure that it remains operational and continues to provide optimal performance. This includes software updates, hardware upgrades, and replacing faulty equipment.</w:t>
      </w:r>
      <w:r>
        <w:t xml:space="preserve"> </w:t>
      </w:r>
      <w:r w:rsidR="00000000">
        <w:t>Security: The security of the LAN network is critical, especially in an airport terminal where sensitive information such as passenger data is transmitted over the network. Security measures such</w:t>
      </w:r>
      <w:r w:rsidR="00000000">
        <w:rPr>
          <w:spacing w:val="-15"/>
        </w:rPr>
        <w:t xml:space="preserve"> </w:t>
      </w:r>
      <w:r w:rsidR="00000000">
        <w:t>as</w:t>
      </w:r>
      <w:r w:rsidR="00000000">
        <w:rPr>
          <w:spacing w:val="-15"/>
        </w:rPr>
        <w:t xml:space="preserve"> </w:t>
      </w:r>
      <w:r w:rsidR="00000000">
        <w:t>firewalls,</w:t>
      </w:r>
      <w:r w:rsidR="00000000">
        <w:rPr>
          <w:spacing w:val="-15"/>
        </w:rPr>
        <w:t xml:space="preserve"> </w:t>
      </w:r>
      <w:r w:rsidR="00000000">
        <w:t>intrusion</w:t>
      </w:r>
      <w:r w:rsidR="00000000">
        <w:rPr>
          <w:spacing w:val="-15"/>
        </w:rPr>
        <w:t xml:space="preserve"> </w:t>
      </w:r>
      <w:r w:rsidR="00000000">
        <w:t>detection</w:t>
      </w:r>
      <w:r w:rsidR="00000000">
        <w:rPr>
          <w:spacing w:val="-15"/>
        </w:rPr>
        <w:t xml:space="preserve"> </w:t>
      </w:r>
      <w:r w:rsidR="00000000">
        <w:t>systems,</w:t>
      </w:r>
      <w:r w:rsidR="00000000">
        <w:rPr>
          <w:spacing w:val="-15"/>
        </w:rPr>
        <w:t xml:space="preserve"> </w:t>
      </w:r>
      <w:r w:rsidR="00000000">
        <w:t>and</w:t>
      </w:r>
      <w:r w:rsidR="00000000">
        <w:rPr>
          <w:spacing w:val="-15"/>
        </w:rPr>
        <w:t xml:space="preserve"> </w:t>
      </w:r>
      <w:r w:rsidR="00000000">
        <w:t>access</w:t>
      </w:r>
      <w:r w:rsidR="00000000">
        <w:rPr>
          <w:spacing w:val="-15"/>
        </w:rPr>
        <w:t xml:space="preserve"> </w:t>
      </w:r>
      <w:r w:rsidR="00000000">
        <w:t>controls</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implemented</w:t>
      </w:r>
      <w:r w:rsidR="00000000">
        <w:rPr>
          <w:spacing w:val="-15"/>
        </w:rPr>
        <w:t xml:space="preserve"> </w:t>
      </w:r>
      <w:r w:rsidR="00000000">
        <w:t>to</w:t>
      </w:r>
      <w:r w:rsidR="00000000">
        <w:rPr>
          <w:spacing w:val="-15"/>
        </w:rPr>
        <w:t xml:space="preserve"> </w:t>
      </w:r>
      <w:r w:rsidR="00000000">
        <w:t>ensure that the network is protected from unauthorized access and data breaches.</w:t>
      </w:r>
      <w:r>
        <w:t xml:space="preserve"> </w:t>
      </w:r>
      <w:r w:rsidR="00000000">
        <w:t>In summary, integration of LAN equipment components for airport terminals involves careful planning,</w:t>
      </w:r>
      <w:r w:rsidR="00000000">
        <w:rPr>
          <w:spacing w:val="-15"/>
        </w:rPr>
        <w:t xml:space="preserve"> </w:t>
      </w:r>
      <w:r w:rsidR="00000000">
        <w:t>installation,</w:t>
      </w:r>
      <w:r w:rsidR="00000000">
        <w:rPr>
          <w:spacing w:val="-15"/>
        </w:rPr>
        <w:t xml:space="preserve"> </w:t>
      </w:r>
      <w:r w:rsidR="00000000">
        <w:t>configuration,</w:t>
      </w:r>
      <w:r w:rsidR="00000000">
        <w:rPr>
          <w:spacing w:val="-14"/>
        </w:rPr>
        <w:t xml:space="preserve"> </w:t>
      </w:r>
      <w:r w:rsidR="00000000">
        <w:t>testing,</w:t>
      </w:r>
      <w:r w:rsidR="00000000">
        <w:rPr>
          <w:spacing w:val="-14"/>
        </w:rPr>
        <w:t xml:space="preserve"> </w:t>
      </w:r>
      <w:r w:rsidR="00000000">
        <w:t>maintenance,</w:t>
      </w:r>
      <w:r w:rsidR="00000000">
        <w:rPr>
          <w:spacing w:val="-14"/>
        </w:rPr>
        <w:t xml:space="preserve"> </w:t>
      </w:r>
      <w:r w:rsidR="00000000">
        <w:t>and</w:t>
      </w:r>
      <w:r w:rsidR="00000000">
        <w:rPr>
          <w:spacing w:val="-14"/>
        </w:rPr>
        <w:t xml:space="preserve"> </w:t>
      </w:r>
      <w:r w:rsidR="00000000">
        <w:t>security</w:t>
      </w:r>
      <w:r w:rsidR="00000000">
        <w:rPr>
          <w:spacing w:val="-15"/>
        </w:rPr>
        <w:t xml:space="preserve"> </w:t>
      </w:r>
      <w:r w:rsidR="00000000">
        <w:t>measures</w:t>
      </w:r>
      <w:r w:rsidR="00000000">
        <w:rPr>
          <w:spacing w:val="-14"/>
        </w:rPr>
        <w:t xml:space="preserve"> </w:t>
      </w:r>
      <w:r w:rsidR="00000000">
        <w:t>to</w:t>
      </w:r>
      <w:r w:rsidR="00000000">
        <w:rPr>
          <w:spacing w:val="-14"/>
        </w:rPr>
        <w:t xml:space="preserve"> </w:t>
      </w:r>
      <w:r w:rsidR="00000000">
        <w:t>ensure</w:t>
      </w:r>
      <w:r w:rsidR="00000000">
        <w:rPr>
          <w:spacing w:val="-15"/>
        </w:rPr>
        <w:t xml:space="preserve"> </w:t>
      </w:r>
      <w:r w:rsidR="00000000">
        <w:t>that</w:t>
      </w:r>
      <w:r w:rsidR="00000000">
        <w:rPr>
          <w:spacing w:val="-14"/>
        </w:rPr>
        <w:t xml:space="preserve"> </w:t>
      </w:r>
      <w:r w:rsidR="00000000">
        <w:t>the LAN</w:t>
      </w:r>
      <w:r w:rsidR="00000000">
        <w:rPr>
          <w:spacing w:val="-15"/>
        </w:rPr>
        <w:t xml:space="preserve"> </w:t>
      </w:r>
      <w:r w:rsidR="00000000">
        <w:t>network</w:t>
      </w:r>
      <w:r w:rsidR="00000000">
        <w:rPr>
          <w:spacing w:val="-15"/>
        </w:rPr>
        <w:t xml:space="preserve"> </w:t>
      </w:r>
      <w:r w:rsidR="00000000">
        <w:t>is</w:t>
      </w:r>
      <w:r w:rsidR="00000000">
        <w:rPr>
          <w:spacing w:val="-15"/>
        </w:rPr>
        <w:t xml:space="preserve"> </w:t>
      </w:r>
      <w:r w:rsidR="00000000">
        <w:t>reliable,</w:t>
      </w:r>
      <w:r w:rsidR="00000000">
        <w:rPr>
          <w:spacing w:val="-14"/>
        </w:rPr>
        <w:t xml:space="preserve"> </w:t>
      </w:r>
      <w:r w:rsidR="00000000">
        <w:t>secure,</w:t>
      </w:r>
      <w:r w:rsidR="00000000">
        <w:rPr>
          <w:spacing w:val="-12"/>
        </w:rPr>
        <w:t xml:space="preserve"> </w:t>
      </w:r>
      <w:r w:rsidR="00000000">
        <w:t>and</w:t>
      </w:r>
      <w:r w:rsidR="00000000">
        <w:rPr>
          <w:spacing w:val="-14"/>
        </w:rPr>
        <w:t xml:space="preserve"> </w:t>
      </w:r>
      <w:r w:rsidR="00000000">
        <w:t>provides</w:t>
      </w:r>
      <w:r w:rsidR="00000000">
        <w:rPr>
          <w:spacing w:val="-14"/>
        </w:rPr>
        <w:t xml:space="preserve"> </w:t>
      </w:r>
      <w:r w:rsidR="00000000">
        <w:t>optimal</w:t>
      </w:r>
      <w:r w:rsidR="00000000">
        <w:rPr>
          <w:spacing w:val="-14"/>
        </w:rPr>
        <w:t xml:space="preserve"> </w:t>
      </w:r>
      <w:r w:rsidR="00000000">
        <w:t>connectivity</w:t>
      </w:r>
      <w:r w:rsidR="00000000">
        <w:rPr>
          <w:spacing w:val="-15"/>
        </w:rPr>
        <w:t xml:space="preserve"> </w:t>
      </w:r>
      <w:r w:rsidR="00000000">
        <w:t>for</w:t>
      </w:r>
      <w:r w:rsidR="00000000">
        <w:rPr>
          <w:spacing w:val="-15"/>
        </w:rPr>
        <w:t xml:space="preserve"> </w:t>
      </w:r>
      <w:r w:rsidR="00000000">
        <w:t>all</w:t>
      </w:r>
      <w:r w:rsidR="00000000">
        <w:rPr>
          <w:spacing w:val="-14"/>
        </w:rPr>
        <w:t xml:space="preserve"> </w:t>
      </w:r>
      <w:r w:rsidR="00000000">
        <w:t>devices</w:t>
      </w:r>
      <w:r w:rsidR="00000000">
        <w:rPr>
          <w:spacing w:val="-12"/>
        </w:rPr>
        <w:t xml:space="preserve"> </w:t>
      </w:r>
      <w:r w:rsidR="00000000">
        <w:t>and</w:t>
      </w:r>
      <w:r w:rsidR="00000000">
        <w:rPr>
          <w:spacing w:val="-14"/>
        </w:rPr>
        <w:t xml:space="preserve"> </w:t>
      </w:r>
      <w:r w:rsidR="00000000">
        <w:t>users</w:t>
      </w:r>
      <w:r w:rsidR="00000000">
        <w:rPr>
          <w:spacing w:val="-15"/>
        </w:rPr>
        <w:t xml:space="preserve"> </w:t>
      </w:r>
      <w:r w:rsidR="00000000">
        <w:t>within the airport terminal.</w:t>
      </w:r>
      <w:r>
        <w:t xml:space="preserve"> </w:t>
      </w:r>
      <w:r w:rsidR="00000000">
        <w:rPr>
          <w:spacing w:val="-2"/>
        </w:rPr>
        <w:t>SUPPLIERS</w:t>
      </w:r>
      <w:r>
        <w:t xml:space="preserve"> </w:t>
      </w:r>
      <w:r w:rsidR="00000000">
        <w:t>There</w:t>
      </w:r>
      <w:r w:rsidR="00000000">
        <w:rPr>
          <w:spacing w:val="-14"/>
        </w:rPr>
        <w:t xml:space="preserve"> </w:t>
      </w:r>
      <w:r w:rsidR="00000000">
        <w:t>are</w:t>
      </w:r>
      <w:r w:rsidR="00000000">
        <w:rPr>
          <w:spacing w:val="-10"/>
        </w:rPr>
        <w:t xml:space="preserve"> </w:t>
      </w:r>
      <w:r w:rsidR="00000000">
        <w:t>many</w:t>
      </w:r>
      <w:r w:rsidR="00000000">
        <w:rPr>
          <w:spacing w:val="-13"/>
        </w:rPr>
        <w:t xml:space="preserve"> </w:t>
      </w:r>
      <w:r w:rsidR="00000000">
        <w:t>suppliers</w:t>
      </w:r>
      <w:r w:rsidR="00000000">
        <w:rPr>
          <w:spacing w:val="-6"/>
        </w:rPr>
        <w:t xml:space="preserve"> </w:t>
      </w:r>
      <w:r w:rsidR="00000000">
        <w:t>of</w:t>
      </w:r>
      <w:r w:rsidR="00000000">
        <w:rPr>
          <w:spacing w:val="-7"/>
        </w:rPr>
        <w:t xml:space="preserve"> </w:t>
      </w:r>
      <w:r w:rsidR="00000000">
        <w:t>Local</w:t>
      </w:r>
      <w:r w:rsidR="00000000">
        <w:rPr>
          <w:spacing w:val="-15"/>
        </w:rPr>
        <w:t xml:space="preserve"> </w:t>
      </w:r>
      <w:r w:rsidR="00000000">
        <w:t>Area</w:t>
      </w:r>
      <w:r w:rsidR="00000000">
        <w:rPr>
          <w:spacing w:val="-9"/>
        </w:rPr>
        <w:t xml:space="preserve"> </w:t>
      </w:r>
      <w:r w:rsidR="00000000">
        <w:t>Network</w:t>
      </w:r>
      <w:r w:rsidR="00000000">
        <w:rPr>
          <w:spacing w:val="-9"/>
        </w:rPr>
        <w:t xml:space="preserve"> </w:t>
      </w:r>
      <w:r w:rsidR="00000000">
        <w:t>(LAN)</w:t>
      </w:r>
      <w:r w:rsidR="00000000">
        <w:rPr>
          <w:spacing w:val="-9"/>
        </w:rPr>
        <w:t xml:space="preserve"> </w:t>
      </w:r>
      <w:r w:rsidR="00000000">
        <w:t>equipment</w:t>
      </w:r>
      <w:r w:rsidR="00000000">
        <w:rPr>
          <w:spacing w:val="-8"/>
        </w:rPr>
        <w:t xml:space="preserve"> </w:t>
      </w:r>
      <w:r w:rsidR="00000000">
        <w:t>for</w:t>
      </w:r>
      <w:r w:rsidR="00000000">
        <w:rPr>
          <w:spacing w:val="-7"/>
        </w:rPr>
        <w:t xml:space="preserve"> </w:t>
      </w:r>
      <w:r w:rsidR="00000000">
        <w:t>airport</w:t>
      </w:r>
      <w:r w:rsidR="00000000">
        <w:rPr>
          <w:spacing w:val="-8"/>
        </w:rPr>
        <w:t xml:space="preserve"> </w:t>
      </w:r>
      <w:r w:rsidR="00000000">
        <w:t>terminals.</w:t>
      </w:r>
      <w:r w:rsidR="00000000">
        <w:rPr>
          <w:spacing w:val="-8"/>
        </w:rPr>
        <w:t xml:space="preserve"> </w:t>
      </w:r>
      <w:r w:rsidR="00000000">
        <w:t>Here</w:t>
      </w:r>
      <w:r w:rsidR="00000000">
        <w:rPr>
          <w:spacing w:val="-8"/>
        </w:rPr>
        <w:t xml:space="preserve"> </w:t>
      </w:r>
      <w:r w:rsidR="00000000">
        <w:t>are some well-known suppliers in the market:</w:t>
      </w:r>
      <w:r>
        <w:t xml:space="preserve"> </w:t>
      </w:r>
      <w:r w:rsidR="00000000">
        <w:t>Cisco:</w:t>
      </w:r>
      <w:r w:rsidR="00000000">
        <w:rPr>
          <w:spacing w:val="-12"/>
        </w:rPr>
        <w:t xml:space="preserve"> </w:t>
      </w:r>
      <w:r w:rsidR="00000000">
        <w:t>Cisco</w:t>
      </w:r>
      <w:r w:rsidR="00000000">
        <w:rPr>
          <w:spacing w:val="-12"/>
        </w:rPr>
        <w:t xml:space="preserve"> </w:t>
      </w:r>
      <w:r w:rsidR="00000000">
        <w:t>is</w:t>
      </w:r>
      <w:r w:rsidR="00000000">
        <w:rPr>
          <w:spacing w:val="-11"/>
        </w:rPr>
        <w:t xml:space="preserve"> </w:t>
      </w:r>
      <w:r w:rsidR="00000000">
        <w:t>a</w:t>
      </w:r>
      <w:r w:rsidR="00000000">
        <w:rPr>
          <w:spacing w:val="-13"/>
        </w:rPr>
        <w:t xml:space="preserve"> </w:t>
      </w:r>
      <w:r w:rsidR="00000000">
        <w:t>leading</w:t>
      </w:r>
      <w:r w:rsidR="00000000">
        <w:rPr>
          <w:spacing w:val="-12"/>
        </w:rPr>
        <w:t xml:space="preserve"> </w:t>
      </w:r>
      <w:r w:rsidR="00000000">
        <w:t>supplier</w:t>
      </w:r>
      <w:r w:rsidR="00000000">
        <w:rPr>
          <w:spacing w:val="-13"/>
        </w:rPr>
        <w:t xml:space="preserve"> </w:t>
      </w:r>
      <w:r w:rsidR="00000000">
        <w:t>of</w:t>
      </w:r>
      <w:r w:rsidR="00000000">
        <w:rPr>
          <w:spacing w:val="-10"/>
        </w:rPr>
        <w:t xml:space="preserve"> </w:t>
      </w:r>
      <w:r w:rsidR="00000000">
        <w:t>LAN</w:t>
      </w:r>
      <w:r w:rsidR="00000000">
        <w:rPr>
          <w:spacing w:val="-13"/>
        </w:rPr>
        <w:t xml:space="preserve"> </w:t>
      </w:r>
      <w:r w:rsidR="00000000">
        <w:t>equipment</w:t>
      </w:r>
      <w:r w:rsidR="00000000">
        <w:rPr>
          <w:spacing w:val="-12"/>
        </w:rPr>
        <w:t xml:space="preserve"> </w:t>
      </w:r>
      <w:r w:rsidR="00000000">
        <w:t>for</w:t>
      </w:r>
      <w:r w:rsidR="00000000">
        <w:rPr>
          <w:spacing w:val="-14"/>
        </w:rPr>
        <w:t xml:space="preserve"> </w:t>
      </w:r>
      <w:r w:rsidR="00000000">
        <w:t>airport</w:t>
      </w:r>
      <w:r w:rsidR="00000000">
        <w:rPr>
          <w:spacing w:val="-12"/>
        </w:rPr>
        <w:t xml:space="preserve"> </w:t>
      </w:r>
      <w:r w:rsidR="00000000">
        <w:t>terminals.</w:t>
      </w:r>
      <w:r w:rsidR="00000000">
        <w:rPr>
          <w:spacing w:val="-14"/>
        </w:rPr>
        <w:t xml:space="preserve"> </w:t>
      </w:r>
      <w:r w:rsidR="00000000">
        <w:t>They</w:t>
      </w:r>
      <w:r w:rsidR="00000000">
        <w:rPr>
          <w:spacing w:val="-14"/>
        </w:rPr>
        <w:t xml:space="preserve"> </w:t>
      </w:r>
      <w:r w:rsidR="00000000">
        <w:t>offer</w:t>
      </w:r>
      <w:r w:rsidR="00000000">
        <w:rPr>
          <w:spacing w:val="-10"/>
        </w:rPr>
        <w:t xml:space="preserve"> </w:t>
      </w:r>
      <w:r w:rsidR="00000000">
        <w:t>a</w:t>
      </w:r>
      <w:r w:rsidR="00000000">
        <w:rPr>
          <w:spacing w:val="-13"/>
        </w:rPr>
        <w:t xml:space="preserve"> </w:t>
      </w:r>
      <w:r w:rsidR="00000000">
        <w:t>wide</w:t>
      </w:r>
      <w:r w:rsidR="00000000">
        <w:rPr>
          <w:spacing w:val="-13"/>
        </w:rPr>
        <w:t xml:space="preserve"> </w:t>
      </w:r>
      <w:r w:rsidR="00000000">
        <w:t>range of switches, routers, access points, and network cables for LAN integration.</w:t>
      </w:r>
      <w:r>
        <w:t xml:space="preserve"> </w:t>
      </w:r>
      <w:r w:rsidR="00000000">
        <w:t>HPE: HPE (Hewlett Packard</w:t>
      </w:r>
      <w:r w:rsidR="00000000">
        <w:rPr>
          <w:spacing w:val="-1"/>
        </w:rPr>
        <w:t xml:space="preserve"> </w:t>
      </w:r>
      <w:r w:rsidR="00000000">
        <w:t>Enterprise)</w:t>
      </w:r>
      <w:r w:rsidR="00000000">
        <w:rPr>
          <w:spacing w:val="-1"/>
        </w:rPr>
        <w:t xml:space="preserve"> </w:t>
      </w:r>
      <w:r w:rsidR="00000000">
        <w:t>provides LAN equipment such as switches, routers, and access points specifically designed for airport terminals. They offer a range of products that are scalable, secure, and easy to manage.</w:t>
      </w:r>
      <w:r>
        <w:t xml:space="preserve">  </w:t>
      </w:r>
      <w:r w:rsidR="00000000">
        <w:rPr>
          <w:rFonts w:ascii="Palatino"/>
          <w:spacing w:val="-5"/>
        </w:rPr>
        <w:t>401</w:t>
      </w:r>
      <w:r>
        <w:rPr>
          <w:rFonts w:ascii="Palatino"/>
        </w:rPr>
        <w:t xml:space="preserve">   </w:t>
      </w:r>
      <w:r w:rsidR="00000000">
        <w:t>Juniper</w:t>
      </w:r>
      <w:r w:rsidR="00000000">
        <w:rPr>
          <w:spacing w:val="-15"/>
        </w:rPr>
        <w:t xml:space="preserve"> </w:t>
      </w:r>
      <w:r w:rsidR="00000000">
        <w:t>Networks:</w:t>
      </w:r>
      <w:r w:rsidR="00000000">
        <w:rPr>
          <w:spacing w:val="-15"/>
        </w:rPr>
        <w:t xml:space="preserve"> </w:t>
      </w:r>
      <w:r w:rsidR="00000000">
        <w:t>Juniper</w:t>
      </w:r>
      <w:r w:rsidR="00000000">
        <w:rPr>
          <w:spacing w:val="-15"/>
        </w:rPr>
        <w:t xml:space="preserve"> </w:t>
      </w:r>
      <w:r w:rsidR="00000000">
        <w:t>Networks</w:t>
      </w:r>
      <w:r w:rsidR="00000000">
        <w:rPr>
          <w:spacing w:val="-15"/>
        </w:rPr>
        <w:t xml:space="preserve"> </w:t>
      </w:r>
      <w:r w:rsidR="00000000">
        <w:t>is</w:t>
      </w:r>
      <w:r w:rsidR="00000000">
        <w:rPr>
          <w:spacing w:val="-12"/>
        </w:rPr>
        <w:t xml:space="preserve"> </w:t>
      </w:r>
      <w:r w:rsidR="00000000">
        <w:t>another</w:t>
      </w:r>
      <w:r w:rsidR="00000000">
        <w:rPr>
          <w:spacing w:val="-14"/>
        </w:rPr>
        <w:t xml:space="preserve"> </w:t>
      </w:r>
      <w:r w:rsidR="00000000">
        <w:t>well-known</w:t>
      </w:r>
      <w:r w:rsidR="00000000">
        <w:rPr>
          <w:spacing w:val="-15"/>
        </w:rPr>
        <w:t xml:space="preserve"> </w:t>
      </w:r>
      <w:r w:rsidR="00000000">
        <w:t>supplier</w:t>
      </w:r>
      <w:r w:rsidR="00000000">
        <w:rPr>
          <w:spacing w:val="-15"/>
        </w:rPr>
        <w:t xml:space="preserve"> </w:t>
      </w:r>
      <w:r w:rsidR="00000000">
        <w:t>of</w:t>
      </w:r>
      <w:r w:rsidR="00000000">
        <w:rPr>
          <w:spacing w:val="-13"/>
        </w:rPr>
        <w:t xml:space="preserve"> </w:t>
      </w:r>
      <w:r w:rsidR="00000000">
        <w:t>LAN</w:t>
      </w:r>
      <w:r w:rsidR="00000000">
        <w:rPr>
          <w:spacing w:val="-13"/>
        </w:rPr>
        <w:t xml:space="preserve"> </w:t>
      </w:r>
      <w:r w:rsidR="00000000">
        <w:t>equipment</w:t>
      </w:r>
      <w:r w:rsidR="00000000">
        <w:rPr>
          <w:spacing w:val="-14"/>
        </w:rPr>
        <w:t xml:space="preserve"> </w:t>
      </w:r>
      <w:r w:rsidR="00000000">
        <w:t>for</w:t>
      </w:r>
      <w:r w:rsidR="00000000">
        <w:rPr>
          <w:spacing w:val="-15"/>
        </w:rPr>
        <w:t xml:space="preserve"> </w:t>
      </w:r>
      <w:r w:rsidR="00000000">
        <w:t>airport terminals.</w:t>
      </w:r>
      <w:r w:rsidR="00000000">
        <w:rPr>
          <w:spacing w:val="-4"/>
        </w:rPr>
        <w:t xml:space="preserve"> </w:t>
      </w:r>
      <w:r w:rsidR="00000000">
        <w:t>They</w:t>
      </w:r>
      <w:r w:rsidR="00000000">
        <w:rPr>
          <w:spacing w:val="-2"/>
        </w:rPr>
        <w:t xml:space="preserve"> </w:t>
      </w:r>
      <w:r w:rsidR="00000000">
        <w:t>offer high-performance switches, routers, and access points that are designed for mission-critical environments.</w:t>
      </w:r>
      <w:r>
        <w:t xml:space="preserve"> </w:t>
      </w:r>
      <w:r w:rsidR="00000000">
        <w:t>Extreme</w:t>
      </w:r>
      <w:r w:rsidR="00000000">
        <w:rPr>
          <w:spacing w:val="-3"/>
        </w:rPr>
        <w:t xml:space="preserve"> </w:t>
      </w:r>
      <w:r w:rsidR="00000000">
        <w:t>Networks:</w:t>
      </w:r>
      <w:r w:rsidR="00000000">
        <w:rPr>
          <w:spacing w:val="-3"/>
        </w:rPr>
        <w:t xml:space="preserve"> </w:t>
      </w:r>
      <w:r w:rsidR="00000000">
        <w:t>Extreme</w:t>
      </w:r>
      <w:r w:rsidR="00000000">
        <w:rPr>
          <w:spacing w:val="-3"/>
        </w:rPr>
        <w:t xml:space="preserve"> </w:t>
      </w:r>
      <w:r w:rsidR="00000000">
        <w:t>Networks</w:t>
      </w:r>
      <w:r w:rsidR="00000000">
        <w:rPr>
          <w:spacing w:val="-1"/>
        </w:rPr>
        <w:t xml:space="preserve"> </w:t>
      </w:r>
      <w:r w:rsidR="00000000">
        <w:t>provides</w:t>
      </w:r>
      <w:r w:rsidR="00000000">
        <w:rPr>
          <w:spacing w:val="-2"/>
        </w:rPr>
        <w:t xml:space="preserve"> </w:t>
      </w:r>
      <w:r w:rsidR="00000000">
        <w:t>a</w:t>
      </w:r>
      <w:r w:rsidR="00000000">
        <w:rPr>
          <w:spacing w:val="-2"/>
        </w:rPr>
        <w:t xml:space="preserve"> </w:t>
      </w:r>
      <w:r w:rsidR="00000000">
        <w:t>range</w:t>
      </w:r>
      <w:r w:rsidR="00000000">
        <w:rPr>
          <w:spacing w:val="-4"/>
        </w:rPr>
        <w:t xml:space="preserve"> </w:t>
      </w:r>
      <w:r w:rsidR="00000000">
        <w:t>of</w:t>
      </w:r>
      <w:r w:rsidR="00000000">
        <w:rPr>
          <w:spacing w:val="-2"/>
        </w:rPr>
        <w:t xml:space="preserve"> </w:t>
      </w:r>
      <w:r w:rsidR="00000000">
        <w:t>LAN</w:t>
      </w:r>
      <w:r w:rsidR="00000000">
        <w:rPr>
          <w:spacing w:val="-4"/>
        </w:rPr>
        <w:t xml:space="preserve"> </w:t>
      </w:r>
      <w:r w:rsidR="00000000">
        <w:t>equipment</w:t>
      </w:r>
      <w:r w:rsidR="00000000">
        <w:rPr>
          <w:spacing w:val="-1"/>
        </w:rPr>
        <w:t xml:space="preserve"> </w:t>
      </w:r>
      <w:r w:rsidR="00000000">
        <w:t>specifically</w:t>
      </w:r>
      <w:r w:rsidR="00000000">
        <w:rPr>
          <w:spacing w:val="-6"/>
        </w:rPr>
        <w:t xml:space="preserve"> </w:t>
      </w:r>
      <w:r w:rsidR="00000000">
        <w:t>designed for airport terminals.</w:t>
      </w:r>
      <w:r w:rsidR="00000000">
        <w:rPr>
          <w:spacing w:val="-3"/>
        </w:rPr>
        <w:t xml:space="preserve"> </w:t>
      </w:r>
      <w:r w:rsidR="00000000">
        <w:t xml:space="preserve">They offer switches, routers, and access points that are reliable, secure, and </w:t>
      </w:r>
      <w:r w:rsidR="00000000">
        <w:rPr>
          <w:spacing w:val="-2"/>
        </w:rPr>
        <w:t>scalable.</w:t>
      </w:r>
      <w:r>
        <w:t xml:space="preserve"> </w:t>
      </w:r>
      <w:r w:rsidR="00000000">
        <w:t>Aruba</w:t>
      </w:r>
      <w:r w:rsidR="00000000">
        <w:rPr>
          <w:spacing w:val="-10"/>
        </w:rPr>
        <w:t xml:space="preserve"> </w:t>
      </w:r>
      <w:r w:rsidR="00000000">
        <w:t>Networks:</w:t>
      </w:r>
      <w:r w:rsidR="00000000">
        <w:rPr>
          <w:spacing w:val="-15"/>
        </w:rPr>
        <w:t xml:space="preserve"> </w:t>
      </w:r>
      <w:r w:rsidR="00000000">
        <w:t>Aruba</w:t>
      </w:r>
      <w:r w:rsidR="00000000">
        <w:rPr>
          <w:spacing w:val="-3"/>
        </w:rPr>
        <w:t xml:space="preserve"> </w:t>
      </w:r>
      <w:r w:rsidR="00000000">
        <w:t>Networks</w:t>
      </w:r>
      <w:r w:rsidR="00000000">
        <w:rPr>
          <w:spacing w:val="-7"/>
        </w:rPr>
        <w:t xml:space="preserve"> </w:t>
      </w:r>
      <w:r w:rsidR="00000000">
        <w:t>provides</w:t>
      </w:r>
      <w:r w:rsidR="00000000">
        <w:rPr>
          <w:spacing w:val="-3"/>
        </w:rPr>
        <w:t xml:space="preserve"> </w:t>
      </w:r>
      <w:r w:rsidR="00000000">
        <w:t>LAN</w:t>
      </w:r>
      <w:r w:rsidR="00000000">
        <w:rPr>
          <w:spacing w:val="-5"/>
        </w:rPr>
        <w:t xml:space="preserve"> </w:t>
      </w:r>
      <w:r w:rsidR="00000000">
        <w:t>equipment</w:t>
      </w:r>
      <w:r w:rsidR="00000000">
        <w:rPr>
          <w:spacing w:val="-6"/>
        </w:rPr>
        <w:t xml:space="preserve"> </w:t>
      </w:r>
      <w:r w:rsidR="00000000">
        <w:t>such</w:t>
      </w:r>
      <w:r w:rsidR="00000000">
        <w:rPr>
          <w:spacing w:val="-7"/>
        </w:rPr>
        <w:t xml:space="preserve"> </w:t>
      </w:r>
      <w:r w:rsidR="00000000">
        <w:t>as</w:t>
      </w:r>
      <w:r w:rsidR="00000000">
        <w:rPr>
          <w:spacing w:val="-7"/>
        </w:rPr>
        <w:t xml:space="preserve"> </w:t>
      </w:r>
      <w:r w:rsidR="00000000">
        <w:t>switches,</w:t>
      </w:r>
      <w:r w:rsidR="00000000">
        <w:rPr>
          <w:spacing w:val="-7"/>
        </w:rPr>
        <w:t xml:space="preserve"> </w:t>
      </w:r>
      <w:r w:rsidR="00000000">
        <w:t>routers,</w:t>
      </w:r>
      <w:r w:rsidR="00000000">
        <w:rPr>
          <w:spacing w:val="-4"/>
        </w:rPr>
        <w:t xml:space="preserve"> </w:t>
      </w:r>
      <w:r w:rsidR="00000000">
        <w:t>and</w:t>
      </w:r>
      <w:r w:rsidR="00000000">
        <w:rPr>
          <w:spacing w:val="-7"/>
        </w:rPr>
        <w:t xml:space="preserve"> </w:t>
      </w:r>
      <w:r w:rsidR="00000000">
        <w:t>access points</w:t>
      </w:r>
      <w:r w:rsidR="00000000">
        <w:rPr>
          <w:spacing w:val="-8"/>
        </w:rPr>
        <w:t xml:space="preserve"> </w:t>
      </w:r>
      <w:r w:rsidR="00000000">
        <w:t>that</w:t>
      </w:r>
      <w:r w:rsidR="00000000">
        <w:rPr>
          <w:spacing w:val="-8"/>
        </w:rPr>
        <w:t xml:space="preserve"> </w:t>
      </w:r>
      <w:r w:rsidR="00000000">
        <w:t>are</w:t>
      </w:r>
      <w:r w:rsidR="00000000">
        <w:rPr>
          <w:spacing w:val="-10"/>
        </w:rPr>
        <w:t xml:space="preserve"> </w:t>
      </w:r>
      <w:r w:rsidR="00000000">
        <w:t>designed</w:t>
      </w:r>
      <w:r w:rsidR="00000000">
        <w:rPr>
          <w:spacing w:val="-8"/>
        </w:rPr>
        <w:t xml:space="preserve"> </w:t>
      </w:r>
      <w:r w:rsidR="00000000">
        <w:t>to</w:t>
      </w:r>
      <w:r w:rsidR="00000000">
        <w:rPr>
          <w:spacing w:val="-8"/>
        </w:rPr>
        <w:t xml:space="preserve"> </w:t>
      </w:r>
      <w:r w:rsidR="00000000">
        <w:t>provide</w:t>
      </w:r>
      <w:r w:rsidR="00000000">
        <w:rPr>
          <w:spacing w:val="-9"/>
        </w:rPr>
        <w:t xml:space="preserve"> </w:t>
      </w:r>
      <w:r w:rsidR="00000000">
        <w:t>seamless</w:t>
      </w:r>
      <w:r w:rsidR="00000000">
        <w:rPr>
          <w:spacing w:val="-8"/>
        </w:rPr>
        <w:t xml:space="preserve"> </w:t>
      </w:r>
      <w:r w:rsidR="00000000">
        <w:t>connectivity</w:t>
      </w:r>
      <w:r w:rsidR="00000000">
        <w:rPr>
          <w:spacing w:val="-15"/>
        </w:rPr>
        <w:t xml:space="preserve"> </w:t>
      </w:r>
      <w:r w:rsidR="00000000">
        <w:t>in</w:t>
      </w:r>
      <w:r w:rsidR="00000000">
        <w:rPr>
          <w:spacing w:val="-8"/>
        </w:rPr>
        <w:t xml:space="preserve"> </w:t>
      </w:r>
      <w:r w:rsidR="00000000">
        <w:t>airport</w:t>
      </w:r>
      <w:r w:rsidR="00000000">
        <w:rPr>
          <w:spacing w:val="-8"/>
        </w:rPr>
        <w:t xml:space="preserve"> </w:t>
      </w:r>
      <w:r w:rsidR="00000000">
        <w:t>terminals.</w:t>
      </w:r>
      <w:r w:rsidR="00000000">
        <w:rPr>
          <w:spacing w:val="-12"/>
        </w:rPr>
        <w:t xml:space="preserve"> </w:t>
      </w:r>
      <w:r w:rsidR="00000000">
        <w:t>They</w:t>
      </w:r>
      <w:r w:rsidR="00000000">
        <w:rPr>
          <w:spacing w:val="-15"/>
        </w:rPr>
        <w:t xml:space="preserve"> </w:t>
      </w:r>
      <w:r w:rsidR="00000000">
        <w:t>offer</w:t>
      </w:r>
      <w:r w:rsidR="00000000">
        <w:rPr>
          <w:spacing w:val="-9"/>
        </w:rPr>
        <w:t xml:space="preserve"> </w:t>
      </w:r>
      <w:r w:rsidR="00000000">
        <w:t>solutions that are easy to deploy, manage, and secure.</w:t>
      </w:r>
      <w:r>
        <w:t xml:space="preserve"> </w:t>
      </w:r>
      <w:r w:rsidR="00000000">
        <w:t>Ruckus Networks: Ruckus Networks provides LAN equipment such as switches, routers, and access</w:t>
      </w:r>
      <w:r w:rsidR="00000000">
        <w:rPr>
          <w:spacing w:val="-15"/>
        </w:rPr>
        <w:t xml:space="preserve"> </w:t>
      </w:r>
      <w:r w:rsidR="00000000">
        <w:t>points</w:t>
      </w:r>
      <w:r w:rsidR="00000000">
        <w:rPr>
          <w:spacing w:val="-15"/>
        </w:rPr>
        <w:t xml:space="preserve"> </w:t>
      </w:r>
      <w:r w:rsidR="00000000">
        <w:t>that</w:t>
      </w:r>
      <w:r w:rsidR="00000000">
        <w:rPr>
          <w:spacing w:val="-15"/>
        </w:rPr>
        <w:t xml:space="preserve"> </w:t>
      </w:r>
      <w:r w:rsidR="00000000">
        <w:t>are</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provide</w:t>
      </w:r>
      <w:r w:rsidR="00000000">
        <w:rPr>
          <w:spacing w:val="-15"/>
        </w:rPr>
        <w:t xml:space="preserve"> </w:t>
      </w:r>
      <w:r w:rsidR="00000000">
        <w:t>high-performance</w:t>
      </w:r>
      <w:r w:rsidR="00000000">
        <w:rPr>
          <w:spacing w:val="-15"/>
        </w:rPr>
        <w:t xml:space="preserve"> </w:t>
      </w:r>
      <w:r w:rsidR="00000000">
        <w:t>connectivity</w:t>
      </w:r>
      <w:r w:rsidR="00000000">
        <w:rPr>
          <w:spacing w:val="-15"/>
        </w:rPr>
        <w:t xml:space="preserve"> </w:t>
      </w:r>
      <w:r w:rsidR="00000000">
        <w:t>in</w:t>
      </w:r>
      <w:r w:rsidR="00000000">
        <w:rPr>
          <w:spacing w:val="-15"/>
        </w:rPr>
        <w:t xml:space="preserve"> </w:t>
      </w:r>
      <w:r w:rsidR="00000000">
        <w:t>airport</w:t>
      </w:r>
      <w:r w:rsidR="00000000">
        <w:rPr>
          <w:spacing w:val="-15"/>
        </w:rPr>
        <w:t xml:space="preserve"> </w:t>
      </w:r>
      <w:r w:rsidR="00000000">
        <w:t>terminals.</w:t>
      </w:r>
      <w:r w:rsidR="00000000">
        <w:rPr>
          <w:spacing w:val="-15"/>
        </w:rPr>
        <w:t xml:space="preserve"> </w:t>
      </w:r>
      <w:r w:rsidR="00000000">
        <w:t>They offer solutions that are scalable, secure, and easy to manage.</w:t>
      </w:r>
      <w:r>
        <w:t xml:space="preserve"> </w:t>
      </w:r>
      <w:r w:rsidR="00000000">
        <w:t>These are some of the well-known suppliers of LAN equipment for airport terminals. It is important to choose a supplier that can provide reliable, secure, and scalable solutions that meet the unique requirements of airport terminals.</w:t>
      </w:r>
      <w:r>
        <w:t xml:space="preserve">             </w:t>
      </w:r>
      <w:r w:rsidR="00000000">
        <w:rPr>
          <w:rFonts w:ascii="Palatino"/>
          <w:spacing w:val="-5"/>
        </w:rPr>
        <w:t>402</w:t>
      </w:r>
      <w:r>
        <w:rPr>
          <w:rFonts w:ascii="Palatino"/>
        </w:rPr>
        <w:t xml:space="preserve">  </w:t>
      </w:r>
      <w:r>
        <w:rPr>
          <w:rFonts w:ascii="Palatino"/>
          <w:sz w:val="28"/>
        </w:rPr>
        <w:t xml:space="preserve"> </w:t>
      </w:r>
      <w:bookmarkStart w:id="136" w:name="LOCAL_DEPARTURE_CONTROL_SYSTEM"/>
      <w:bookmarkStart w:id="137" w:name="_bookmark72"/>
      <w:bookmarkEnd w:id="136"/>
      <w:bookmarkEnd w:id="137"/>
      <w:r w:rsidR="00000000">
        <w:t>LOCAL</w:t>
      </w:r>
      <w:r w:rsidR="00000000">
        <w:rPr>
          <w:spacing w:val="-9"/>
        </w:rPr>
        <w:t xml:space="preserve"> </w:t>
      </w:r>
      <w:r w:rsidR="00000000">
        <w:t>DEPARTURE</w:t>
      </w:r>
      <w:r w:rsidR="00000000">
        <w:rPr>
          <w:spacing w:val="-9"/>
        </w:rPr>
        <w:t xml:space="preserve"> </w:t>
      </w:r>
      <w:r w:rsidR="00000000">
        <w:t>CONTROL</w:t>
      </w:r>
      <w:r w:rsidR="00000000">
        <w:rPr>
          <w:spacing w:val="-9"/>
        </w:rPr>
        <w:t xml:space="preserve"> </w:t>
      </w:r>
      <w:r w:rsidR="00000000">
        <w:rPr>
          <w:spacing w:val="-2"/>
        </w:rPr>
        <w:t>SYSTEM</w:t>
      </w:r>
      <w:r>
        <w:t xml:space="preserve"> </w:t>
      </w:r>
      <w:r w:rsidR="00000000">
        <w:rPr>
          <w:spacing w:val="-2"/>
        </w:rPr>
        <w:t>INTRODUCTION</w:t>
      </w:r>
      <w:r>
        <w:t xml:space="preserve"> </w:t>
      </w:r>
      <w:r w:rsidR="00000000">
        <w:t>Airport</w:t>
      </w:r>
      <w:r w:rsidR="00000000">
        <w:rPr>
          <w:spacing w:val="-3"/>
        </w:rPr>
        <w:t xml:space="preserve"> </w:t>
      </w:r>
      <w:r w:rsidR="00000000">
        <w:t>local</w:t>
      </w:r>
      <w:r w:rsidR="00000000">
        <w:rPr>
          <w:spacing w:val="-3"/>
        </w:rPr>
        <w:t xml:space="preserve"> </w:t>
      </w:r>
      <w:r w:rsidR="00000000">
        <w:t>departure</w:t>
      </w:r>
      <w:r w:rsidR="00000000">
        <w:rPr>
          <w:spacing w:val="-4"/>
        </w:rPr>
        <w:t xml:space="preserve"> </w:t>
      </w:r>
      <w:r w:rsidR="00000000">
        <w:t>control</w:t>
      </w:r>
      <w:r w:rsidR="00000000">
        <w:rPr>
          <w:spacing w:val="-3"/>
        </w:rPr>
        <w:t xml:space="preserve"> </w:t>
      </w:r>
      <w:r w:rsidR="00000000">
        <w:t>systems</w:t>
      </w:r>
      <w:r w:rsidR="00000000">
        <w:rPr>
          <w:spacing w:val="-4"/>
        </w:rPr>
        <w:t xml:space="preserve"> </w:t>
      </w:r>
      <w:r w:rsidR="00000000">
        <w:t>(LDCS)</w:t>
      </w:r>
      <w:r w:rsidR="00000000">
        <w:rPr>
          <w:spacing w:val="-3"/>
        </w:rPr>
        <w:t xml:space="preserve"> </w:t>
      </w:r>
      <w:r w:rsidR="00000000">
        <w:t>are</w:t>
      </w:r>
      <w:r w:rsidR="00000000">
        <w:rPr>
          <w:spacing w:val="-5"/>
        </w:rPr>
        <w:t xml:space="preserve"> </w:t>
      </w:r>
      <w:r w:rsidR="00000000">
        <w:t>software</w:t>
      </w:r>
      <w:r w:rsidR="00000000">
        <w:rPr>
          <w:spacing w:val="-4"/>
        </w:rPr>
        <w:t xml:space="preserve"> </w:t>
      </w:r>
      <w:r w:rsidR="00000000">
        <w:t>systems</w:t>
      </w:r>
      <w:r w:rsidR="00000000">
        <w:rPr>
          <w:spacing w:val="-4"/>
        </w:rPr>
        <w:t xml:space="preserve"> </w:t>
      </w:r>
      <w:r w:rsidR="00000000">
        <w:t>used</w:t>
      </w:r>
      <w:r w:rsidR="00000000">
        <w:rPr>
          <w:spacing w:val="-3"/>
        </w:rPr>
        <w:t xml:space="preserve"> </w:t>
      </w:r>
      <w:r w:rsidR="00000000">
        <w:t>by</w:t>
      </w:r>
      <w:r w:rsidR="00000000">
        <w:rPr>
          <w:spacing w:val="-8"/>
        </w:rPr>
        <w:t xml:space="preserve"> </w:t>
      </w:r>
      <w:r w:rsidR="00000000">
        <w:t>airlines</w:t>
      </w:r>
      <w:r w:rsidR="00000000">
        <w:rPr>
          <w:spacing w:val="-4"/>
        </w:rPr>
        <w:t xml:space="preserve"> </w:t>
      </w:r>
      <w:r w:rsidR="00000000">
        <w:t>and</w:t>
      </w:r>
      <w:r w:rsidR="00000000">
        <w:rPr>
          <w:spacing w:val="-1"/>
        </w:rPr>
        <w:t xml:space="preserve"> </w:t>
      </w:r>
      <w:r w:rsidR="00000000">
        <w:t>ground handling companies to manage passenger check-in, boarding, and flight departure processes at individual airports. The LDCS enables airlines to manage flight operations at a specific airport, including flight scheduling, passenger check-in, boarding, and flight departure, in a streamlined and efficient manner.</w:t>
      </w:r>
      <w:r>
        <w:t xml:space="preserve"> </w:t>
      </w:r>
      <w:r w:rsidR="00000000">
        <w:t>Some</w:t>
      </w:r>
      <w:r w:rsidR="00000000">
        <w:rPr>
          <w:spacing w:val="-1"/>
        </w:rPr>
        <w:t xml:space="preserve"> </w:t>
      </w:r>
      <w:r w:rsidR="00000000">
        <w:t>of</w:t>
      </w:r>
      <w:r w:rsidR="00000000">
        <w:rPr>
          <w:spacing w:val="-2"/>
        </w:rPr>
        <w:t xml:space="preserve"> </w:t>
      </w:r>
      <w:r w:rsidR="00000000">
        <w:t>the</w:t>
      </w:r>
      <w:r w:rsidR="00000000">
        <w:rPr>
          <w:spacing w:val="-1"/>
        </w:rPr>
        <w:t xml:space="preserve"> </w:t>
      </w:r>
      <w:r w:rsidR="00000000">
        <w:t>key</w:t>
      </w:r>
      <w:r w:rsidR="00000000">
        <w:rPr>
          <w:spacing w:val="-5"/>
        </w:rPr>
        <w:t xml:space="preserve"> </w:t>
      </w:r>
      <w:r w:rsidR="00000000">
        <w:t>features</w:t>
      </w:r>
      <w:r w:rsidR="00000000">
        <w:rPr>
          <w:spacing w:val="1"/>
        </w:rPr>
        <w:t xml:space="preserve"> </w:t>
      </w:r>
      <w:r w:rsidR="00000000">
        <w:t>of airport</w:t>
      </w:r>
      <w:r w:rsidR="00000000">
        <w:rPr>
          <w:spacing w:val="1"/>
        </w:rPr>
        <w:t xml:space="preserve"> </w:t>
      </w:r>
      <w:r w:rsidR="00000000">
        <w:t>LDCS may</w:t>
      </w:r>
      <w:r w:rsidR="00000000">
        <w:rPr>
          <w:spacing w:val="-5"/>
        </w:rPr>
        <w:t xml:space="preserve"> </w:t>
      </w:r>
      <w:r w:rsidR="00000000">
        <w:rPr>
          <w:spacing w:val="-2"/>
        </w:rPr>
        <w:t>include:</w:t>
      </w:r>
      <w:r>
        <w:t xml:space="preserve"> </w:t>
      </w:r>
      <w:r w:rsidR="00000000">
        <w:t>Passenger</w:t>
      </w:r>
      <w:r w:rsidR="00000000">
        <w:rPr>
          <w:spacing w:val="-3"/>
        </w:rPr>
        <w:t xml:space="preserve"> </w:t>
      </w:r>
      <w:r w:rsidR="00000000">
        <w:t>check-in: LDCS</w:t>
      </w:r>
      <w:r w:rsidR="00000000">
        <w:rPr>
          <w:spacing w:val="-1"/>
        </w:rPr>
        <w:t xml:space="preserve"> </w:t>
      </w:r>
      <w:r w:rsidR="00000000">
        <w:t>allows</w:t>
      </w:r>
      <w:r w:rsidR="00000000">
        <w:rPr>
          <w:spacing w:val="-3"/>
        </w:rPr>
        <w:t xml:space="preserve"> </w:t>
      </w:r>
      <w:r w:rsidR="00000000">
        <w:t>airlines</w:t>
      </w:r>
      <w:r w:rsidR="00000000">
        <w:rPr>
          <w:spacing w:val="-2"/>
        </w:rPr>
        <w:t xml:space="preserve"> </w:t>
      </w:r>
      <w:r w:rsidR="00000000">
        <w:t>to</w:t>
      </w:r>
      <w:r w:rsidR="00000000">
        <w:rPr>
          <w:spacing w:val="-4"/>
        </w:rPr>
        <w:t xml:space="preserve"> </w:t>
      </w:r>
      <w:r w:rsidR="00000000">
        <w:t>manage</w:t>
      </w:r>
      <w:r w:rsidR="00000000">
        <w:rPr>
          <w:spacing w:val="-3"/>
        </w:rPr>
        <w:t xml:space="preserve"> </w:t>
      </w:r>
      <w:r w:rsidR="00000000">
        <w:t>passenger</w:t>
      </w:r>
      <w:r w:rsidR="00000000">
        <w:rPr>
          <w:spacing w:val="-3"/>
        </w:rPr>
        <w:t xml:space="preserve"> </w:t>
      </w:r>
      <w:r w:rsidR="00000000">
        <w:t>check-in</w:t>
      </w:r>
      <w:r w:rsidR="00000000">
        <w:rPr>
          <w:spacing w:val="-2"/>
        </w:rPr>
        <w:t xml:space="preserve"> </w:t>
      </w:r>
      <w:r w:rsidR="00000000">
        <w:t>processes,</w:t>
      </w:r>
      <w:r w:rsidR="00000000">
        <w:rPr>
          <w:spacing w:val="-3"/>
        </w:rPr>
        <w:t xml:space="preserve"> </w:t>
      </w:r>
      <w:r w:rsidR="00000000">
        <w:t>including</w:t>
      </w:r>
      <w:r w:rsidR="00000000">
        <w:rPr>
          <w:spacing w:val="-4"/>
        </w:rPr>
        <w:t xml:space="preserve"> </w:t>
      </w:r>
      <w:r w:rsidR="00000000">
        <w:t>the ability</w:t>
      </w:r>
      <w:r w:rsidR="00000000">
        <w:rPr>
          <w:spacing w:val="-12"/>
        </w:rPr>
        <w:t xml:space="preserve"> </w:t>
      </w:r>
      <w:r w:rsidR="00000000">
        <w:t>to</w:t>
      </w:r>
      <w:r w:rsidR="00000000">
        <w:rPr>
          <w:spacing w:val="-7"/>
        </w:rPr>
        <w:t xml:space="preserve"> </w:t>
      </w:r>
      <w:r w:rsidR="00000000">
        <w:t>print</w:t>
      </w:r>
      <w:r w:rsidR="00000000">
        <w:rPr>
          <w:spacing w:val="-7"/>
        </w:rPr>
        <w:t xml:space="preserve"> </w:t>
      </w:r>
      <w:r w:rsidR="00000000">
        <w:t>boarding</w:t>
      </w:r>
      <w:r w:rsidR="00000000">
        <w:rPr>
          <w:spacing w:val="-10"/>
        </w:rPr>
        <w:t xml:space="preserve"> </w:t>
      </w:r>
      <w:r w:rsidR="00000000">
        <w:t>passes,</w:t>
      </w:r>
      <w:r w:rsidR="00000000">
        <w:rPr>
          <w:spacing w:val="-8"/>
        </w:rPr>
        <w:t xml:space="preserve"> </w:t>
      </w:r>
      <w:r w:rsidR="00000000">
        <w:t>check</w:t>
      </w:r>
      <w:r w:rsidR="00000000">
        <w:rPr>
          <w:spacing w:val="-7"/>
        </w:rPr>
        <w:t xml:space="preserve"> </w:t>
      </w:r>
      <w:r w:rsidR="00000000">
        <w:t>baggage,</w:t>
      </w:r>
      <w:r w:rsidR="00000000">
        <w:rPr>
          <w:spacing w:val="-5"/>
        </w:rPr>
        <w:t xml:space="preserve"> </w:t>
      </w:r>
      <w:r w:rsidR="00000000">
        <w:t>and</w:t>
      </w:r>
      <w:r w:rsidR="00000000">
        <w:rPr>
          <w:spacing w:val="-7"/>
        </w:rPr>
        <w:t xml:space="preserve"> </w:t>
      </w:r>
      <w:r w:rsidR="00000000">
        <w:t>verify</w:t>
      </w:r>
      <w:r w:rsidR="00000000">
        <w:rPr>
          <w:spacing w:val="-12"/>
        </w:rPr>
        <w:t xml:space="preserve"> </w:t>
      </w:r>
      <w:r w:rsidR="00000000">
        <w:t>travel</w:t>
      </w:r>
      <w:r w:rsidR="00000000">
        <w:rPr>
          <w:spacing w:val="-7"/>
        </w:rPr>
        <w:t xml:space="preserve"> </w:t>
      </w:r>
      <w:r w:rsidR="00000000">
        <w:t>documents</w:t>
      </w:r>
      <w:r w:rsidR="00000000">
        <w:rPr>
          <w:spacing w:val="-5"/>
        </w:rPr>
        <w:t xml:space="preserve"> </w:t>
      </w:r>
      <w:r w:rsidR="00000000">
        <w:t>such</w:t>
      </w:r>
      <w:r w:rsidR="00000000">
        <w:rPr>
          <w:spacing w:val="-7"/>
        </w:rPr>
        <w:t xml:space="preserve"> </w:t>
      </w:r>
      <w:r w:rsidR="00000000">
        <w:t>as</w:t>
      </w:r>
      <w:r w:rsidR="00000000">
        <w:rPr>
          <w:spacing w:val="-7"/>
        </w:rPr>
        <w:t xml:space="preserve"> </w:t>
      </w:r>
      <w:r w:rsidR="00000000">
        <w:lastRenderedPageBreak/>
        <w:t>passports</w:t>
      </w:r>
      <w:r w:rsidR="00000000">
        <w:rPr>
          <w:spacing w:val="-4"/>
        </w:rPr>
        <w:t xml:space="preserve"> </w:t>
      </w:r>
      <w:r w:rsidR="00000000">
        <w:t xml:space="preserve">and </w:t>
      </w:r>
      <w:r w:rsidR="00000000">
        <w:rPr>
          <w:spacing w:val="-2"/>
        </w:rPr>
        <w:t>visas.</w:t>
      </w:r>
      <w:r>
        <w:t xml:space="preserve"> </w:t>
      </w:r>
      <w:r w:rsidR="00000000">
        <w:t>Flight</w:t>
      </w:r>
      <w:r w:rsidR="00000000">
        <w:rPr>
          <w:spacing w:val="-8"/>
        </w:rPr>
        <w:t xml:space="preserve"> </w:t>
      </w:r>
      <w:r w:rsidR="00000000">
        <w:t>management:</w:t>
      </w:r>
      <w:r w:rsidR="00000000">
        <w:rPr>
          <w:spacing w:val="-5"/>
        </w:rPr>
        <w:t xml:space="preserve"> </w:t>
      </w:r>
      <w:r w:rsidR="00000000">
        <w:t>LDCS</w:t>
      </w:r>
      <w:r w:rsidR="00000000">
        <w:rPr>
          <w:spacing w:val="-8"/>
        </w:rPr>
        <w:t xml:space="preserve"> </w:t>
      </w:r>
      <w:r w:rsidR="00000000">
        <w:t>provides</w:t>
      </w:r>
      <w:r w:rsidR="00000000">
        <w:rPr>
          <w:spacing w:val="-8"/>
        </w:rPr>
        <w:t xml:space="preserve"> </w:t>
      </w:r>
      <w:r w:rsidR="00000000">
        <w:t>airlines</w:t>
      </w:r>
      <w:r w:rsidR="00000000">
        <w:rPr>
          <w:spacing w:val="-8"/>
        </w:rPr>
        <w:t xml:space="preserve"> </w:t>
      </w:r>
      <w:r w:rsidR="00000000">
        <w:t>with</w:t>
      </w:r>
      <w:r w:rsidR="00000000">
        <w:rPr>
          <w:spacing w:val="-8"/>
        </w:rPr>
        <w:t xml:space="preserve"> </w:t>
      </w:r>
      <w:r w:rsidR="00000000">
        <w:t>the</w:t>
      </w:r>
      <w:r w:rsidR="00000000">
        <w:rPr>
          <w:spacing w:val="-9"/>
        </w:rPr>
        <w:t xml:space="preserve"> </w:t>
      </w:r>
      <w:r w:rsidR="00000000">
        <w:t>ability</w:t>
      </w:r>
      <w:r w:rsidR="00000000">
        <w:rPr>
          <w:spacing w:val="-13"/>
        </w:rPr>
        <w:t xml:space="preserve"> </w:t>
      </w:r>
      <w:r w:rsidR="00000000">
        <w:t>to</w:t>
      </w:r>
      <w:r w:rsidR="00000000">
        <w:rPr>
          <w:spacing w:val="-8"/>
        </w:rPr>
        <w:t xml:space="preserve"> </w:t>
      </w:r>
      <w:r w:rsidR="00000000">
        <w:t>manage</w:t>
      </w:r>
      <w:r w:rsidR="00000000">
        <w:rPr>
          <w:spacing w:val="-7"/>
        </w:rPr>
        <w:t xml:space="preserve"> </w:t>
      </w:r>
      <w:r w:rsidR="00000000">
        <w:t>flight</w:t>
      </w:r>
      <w:r w:rsidR="00000000">
        <w:rPr>
          <w:spacing w:val="-8"/>
        </w:rPr>
        <w:t xml:space="preserve"> </w:t>
      </w:r>
      <w:r w:rsidR="00000000">
        <w:t>schedules,</w:t>
      </w:r>
      <w:r w:rsidR="00000000">
        <w:rPr>
          <w:spacing w:val="-9"/>
        </w:rPr>
        <w:t xml:space="preserve"> </w:t>
      </w:r>
      <w:r w:rsidR="00000000">
        <w:t>including the ability to allocate gates and assign aircraft to specific flights.</w:t>
      </w:r>
      <w:r>
        <w:t xml:space="preserve"> </w:t>
      </w:r>
      <w:r w:rsidR="00000000">
        <w:t>Boarding management: LDCS enables airlines to manage the boarding process, including the ability to scan boarding passes, assign seats, and manage passenger boarding groups.</w:t>
      </w:r>
      <w:r>
        <w:t xml:space="preserve"> </w:t>
      </w:r>
      <w:r w:rsidR="00000000">
        <w:t>Passenger information management: LDCS allows airlines to manage passenger data, including passenger name records (PNRs) and frequent flyer information.</w:t>
      </w:r>
      <w:r>
        <w:t xml:space="preserve"> </w:t>
      </w:r>
      <w:r w:rsidR="00000000">
        <w:t xml:space="preserve">Reporting and analytics: LDCS provides airlines with access to real-time data and analytics on flight and passenger activity, enabling airlines to make data-driven decisions and optimize </w:t>
      </w:r>
      <w:r w:rsidR="00000000">
        <w:rPr>
          <w:spacing w:val="-2"/>
        </w:rPr>
        <w:t>operations.</w:t>
      </w:r>
      <w:r>
        <w:t xml:space="preserve"> </w:t>
      </w:r>
      <w:r w:rsidR="00000000">
        <w:t>Overall, airport LDCS plays an important role in the smooth and efficient operation of airports, enabling airlines to manage passenger check-in, boarding, and flight departure processes in a streamlined</w:t>
      </w:r>
      <w:r w:rsidR="00000000">
        <w:rPr>
          <w:spacing w:val="-2"/>
        </w:rPr>
        <w:t xml:space="preserve"> </w:t>
      </w:r>
      <w:r w:rsidR="00000000">
        <w:t>and efficient manner. By</w:t>
      </w:r>
      <w:r w:rsidR="00000000">
        <w:rPr>
          <w:spacing w:val="-7"/>
        </w:rPr>
        <w:t xml:space="preserve"> </w:t>
      </w:r>
      <w:r w:rsidR="00000000">
        <w:t>improving</w:t>
      </w:r>
      <w:r w:rsidR="00000000">
        <w:rPr>
          <w:spacing w:val="-4"/>
        </w:rPr>
        <w:t xml:space="preserve"> </w:t>
      </w:r>
      <w:r w:rsidR="00000000">
        <w:t>operational efficiency, LDCS</w:t>
      </w:r>
      <w:r w:rsidR="00000000">
        <w:rPr>
          <w:spacing w:val="-1"/>
        </w:rPr>
        <w:t xml:space="preserve"> </w:t>
      </w:r>
      <w:r w:rsidR="00000000">
        <w:t>can</w:t>
      </w:r>
      <w:r w:rsidR="00000000">
        <w:rPr>
          <w:spacing w:val="-2"/>
        </w:rPr>
        <w:t xml:space="preserve"> </w:t>
      </w:r>
      <w:r w:rsidR="00000000">
        <w:t>help</w:t>
      </w:r>
      <w:r w:rsidR="00000000">
        <w:rPr>
          <w:spacing w:val="-1"/>
        </w:rPr>
        <w:t xml:space="preserve"> </w:t>
      </w:r>
      <w:r w:rsidR="00000000">
        <w:t>to reduce costs and improve the overall passenger experience.</w:t>
      </w:r>
      <w:r>
        <w:t xml:space="preserve"> </w:t>
      </w:r>
      <w:r w:rsidR="00000000">
        <w:rPr>
          <w:spacing w:val="-2"/>
        </w:rPr>
        <w:t>COMPONENTS</w:t>
      </w:r>
      <w:r>
        <w:t xml:space="preserve"> </w:t>
      </w:r>
      <w:r w:rsidR="00000000">
        <w:t>The</w:t>
      </w:r>
      <w:r w:rsidR="00000000">
        <w:rPr>
          <w:spacing w:val="-2"/>
        </w:rPr>
        <w:t xml:space="preserve"> </w:t>
      </w:r>
      <w:r w:rsidR="00000000">
        <w:t>Local</w:t>
      </w:r>
      <w:r w:rsidR="00000000">
        <w:rPr>
          <w:spacing w:val="-3"/>
        </w:rPr>
        <w:t xml:space="preserve"> </w:t>
      </w:r>
      <w:r w:rsidR="00000000">
        <w:t>Departure</w:t>
      </w:r>
      <w:r w:rsidR="00000000">
        <w:rPr>
          <w:spacing w:val="-4"/>
        </w:rPr>
        <w:t xml:space="preserve"> </w:t>
      </w:r>
      <w:r w:rsidR="00000000">
        <w:t>Control</w:t>
      </w:r>
      <w:r w:rsidR="00000000">
        <w:rPr>
          <w:spacing w:val="-3"/>
        </w:rPr>
        <w:t xml:space="preserve"> </w:t>
      </w:r>
      <w:r w:rsidR="00000000">
        <w:t>System</w:t>
      </w:r>
      <w:r w:rsidR="00000000">
        <w:rPr>
          <w:spacing w:val="-3"/>
        </w:rPr>
        <w:t xml:space="preserve"> </w:t>
      </w:r>
      <w:r w:rsidR="00000000">
        <w:t>(LDCS)</w:t>
      </w:r>
      <w:r w:rsidR="00000000">
        <w:rPr>
          <w:spacing w:val="-3"/>
        </w:rPr>
        <w:t xml:space="preserve"> </w:t>
      </w:r>
      <w:r w:rsidR="00000000">
        <w:t>is</w:t>
      </w:r>
      <w:r w:rsidR="00000000">
        <w:rPr>
          <w:spacing w:val="-4"/>
        </w:rPr>
        <w:t xml:space="preserve"> </w:t>
      </w:r>
      <w:r w:rsidR="00000000">
        <w:t>a</w:t>
      </w:r>
      <w:r w:rsidR="00000000">
        <w:rPr>
          <w:spacing w:val="-4"/>
        </w:rPr>
        <w:t xml:space="preserve"> </w:t>
      </w:r>
      <w:r w:rsidR="00000000">
        <w:t>software</w:t>
      </w:r>
      <w:r w:rsidR="00000000">
        <w:rPr>
          <w:spacing w:val="-5"/>
        </w:rPr>
        <w:t xml:space="preserve"> </w:t>
      </w:r>
      <w:r w:rsidR="00000000">
        <w:t>system</w:t>
      </w:r>
      <w:r w:rsidR="00000000">
        <w:rPr>
          <w:spacing w:val="-3"/>
        </w:rPr>
        <w:t xml:space="preserve"> </w:t>
      </w:r>
      <w:r w:rsidR="00000000">
        <w:t>used</w:t>
      </w:r>
      <w:r w:rsidR="00000000">
        <w:rPr>
          <w:spacing w:val="-3"/>
        </w:rPr>
        <w:t xml:space="preserve"> </w:t>
      </w:r>
      <w:r w:rsidR="00000000">
        <w:t>by</w:t>
      </w:r>
      <w:r w:rsidR="00000000">
        <w:rPr>
          <w:spacing w:val="-6"/>
        </w:rPr>
        <w:t xml:space="preserve"> </w:t>
      </w:r>
      <w:r w:rsidR="00000000">
        <w:t>airlines</w:t>
      </w:r>
      <w:r w:rsidR="00000000">
        <w:rPr>
          <w:spacing w:val="-4"/>
        </w:rPr>
        <w:t xml:space="preserve"> </w:t>
      </w:r>
      <w:r w:rsidR="00000000">
        <w:t>to</w:t>
      </w:r>
      <w:r w:rsidR="00000000">
        <w:rPr>
          <w:spacing w:val="-3"/>
        </w:rPr>
        <w:t xml:space="preserve"> </w:t>
      </w:r>
      <w:r w:rsidR="00000000">
        <w:t>manage</w:t>
      </w:r>
      <w:r w:rsidR="00000000">
        <w:rPr>
          <w:spacing w:val="-4"/>
        </w:rPr>
        <w:t xml:space="preserve"> </w:t>
      </w:r>
      <w:r w:rsidR="00000000">
        <w:t>the passenger check-in process at airport terminals. Here are some key components of an LDCS:</w:t>
      </w:r>
      <w:r>
        <w:t xml:space="preserve"> </w:t>
      </w:r>
      <w:r w:rsidR="00000000">
        <w:t>Workstation:</w:t>
      </w:r>
      <w:r w:rsidR="00000000">
        <w:rPr>
          <w:spacing w:val="-7"/>
        </w:rPr>
        <w:t xml:space="preserve"> </w:t>
      </w:r>
      <w:r w:rsidR="00000000">
        <w:t>The</w:t>
      </w:r>
      <w:r w:rsidR="00000000">
        <w:rPr>
          <w:spacing w:val="-4"/>
        </w:rPr>
        <w:t xml:space="preserve"> </w:t>
      </w:r>
      <w:r w:rsidR="00000000">
        <w:t>workstation</w:t>
      </w:r>
      <w:r w:rsidR="00000000">
        <w:rPr>
          <w:spacing w:val="-3"/>
        </w:rPr>
        <w:t xml:space="preserve"> </w:t>
      </w:r>
      <w:r w:rsidR="00000000">
        <w:t>is</w:t>
      </w:r>
      <w:r w:rsidR="00000000">
        <w:rPr>
          <w:spacing w:val="-3"/>
        </w:rPr>
        <w:t xml:space="preserve"> </w:t>
      </w:r>
      <w:r w:rsidR="00000000">
        <w:t>the</w:t>
      </w:r>
      <w:r w:rsidR="00000000">
        <w:rPr>
          <w:spacing w:val="-4"/>
        </w:rPr>
        <w:t xml:space="preserve"> </w:t>
      </w:r>
      <w:r w:rsidR="00000000">
        <w:t>hardware</w:t>
      </w:r>
      <w:r w:rsidR="00000000">
        <w:rPr>
          <w:spacing w:val="-5"/>
        </w:rPr>
        <w:t xml:space="preserve"> </w:t>
      </w:r>
      <w:r w:rsidR="00000000">
        <w:t>component</w:t>
      </w:r>
      <w:r w:rsidR="00000000">
        <w:rPr>
          <w:spacing w:val="-3"/>
        </w:rPr>
        <w:t xml:space="preserve"> </w:t>
      </w:r>
      <w:r w:rsidR="00000000">
        <w:t>of</w:t>
      </w:r>
      <w:r w:rsidR="00000000">
        <w:rPr>
          <w:spacing w:val="-4"/>
        </w:rPr>
        <w:t xml:space="preserve"> </w:t>
      </w:r>
      <w:r w:rsidR="00000000">
        <w:t>the</w:t>
      </w:r>
      <w:r w:rsidR="00000000">
        <w:rPr>
          <w:spacing w:val="-1"/>
        </w:rPr>
        <w:t xml:space="preserve"> </w:t>
      </w:r>
      <w:r w:rsidR="00000000">
        <w:t>LDCS.</w:t>
      </w:r>
      <w:r w:rsidR="00000000">
        <w:rPr>
          <w:spacing w:val="-1"/>
        </w:rPr>
        <w:t xml:space="preserve"> </w:t>
      </w:r>
      <w:r w:rsidR="00000000">
        <w:t>It</w:t>
      </w:r>
      <w:r w:rsidR="00000000">
        <w:rPr>
          <w:spacing w:val="-1"/>
        </w:rPr>
        <w:t xml:space="preserve"> </w:t>
      </w:r>
      <w:r w:rsidR="00000000">
        <w:t>consists</w:t>
      </w:r>
      <w:r w:rsidR="00000000">
        <w:rPr>
          <w:spacing w:val="-3"/>
        </w:rPr>
        <w:t xml:space="preserve"> </w:t>
      </w:r>
      <w:r w:rsidR="00000000">
        <w:t>of</w:t>
      </w:r>
      <w:r w:rsidR="00000000">
        <w:rPr>
          <w:spacing w:val="-4"/>
        </w:rPr>
        <w:t xml:space="preserve"> </w:t>
      </w:r>
      <w:r w:rsidR="00000000">
        <w:t>a</w:t>
      </w:r>
      <w:r w:rsidR="00000000">
        <w:rPr>
          <w:spacing w:val="-4"/>
        </w:rPr>
        <w:t xml:space="preserve"> </w:t>
      </w:r>
      <w:r w:rsidR="00000000">
        <w:t>computer, monitor, and printer, and is used by airline staff to manage the passenger check-in process.</w:t>
      </w:r>
      <w:r>
        <w:t xml:space="preserve"> </w:t>
      </w:r>
      <w:r w:rsidR="00000000">
        <w:t>Software Application: The software application is the heart of the LDCS. It provides the user interface</w:t>
      </w:r>
      <w:r w:rsidR="00000000">
        <w:rPr>
          <w:spacing w:val="-5"/>
        </w:rPr>
        <w:t xml:space="preserve"> </w:t>
      </w:r>
      <w:r w:rsidR="00000000">
        <w:t>for</w:t>
      </w:r>
      <w:r w:rsidR="00000000">
        <w:rPr>
          <w:spacing w:val="-1"/>
        </w:rPr>
        <w:t xml:space="preserve"> </w:t>
      </w:r>
      <w:r w:rsidR="00000000">
        <w:t>airline</w:t>
      </w:r>
      <w:r w:rsidR="00000000">
        <w:rPr>
          <w:spacing w:val="-1"/>
        </w:rPr>
        <w:t xml:space="preserve"> </w:t>
      </w:r>
      <w:r w:rsidR="00000000">
        <w:t>staff</w:t>
      </w:r>
      <w:r w:rsidR="00000000">
        <w:rPr>
          <w:spacing w:val="-1"/>
        </w:rPr>
        <w:t xml:space="preserve"> </w:t>
      </w:r>
      <w:r w:rsidR="00000000">
        <w:t>to</w:t>
      </w:r>
      <w:r w:rsidR="00000000">
        <w:rPr>
          <w:spacing w:val="-1"/>
        </w:rPr>
        <w:t xml:space="preserve"> </w:t>
      </w:r>
      <w:r w:rsidR="00000000">
        <w:t>manage</w:t>
      </w:r>
      <w:r w:rsidR="00000000">
        <w:rPr>
          <w:spacing w:val="-2"/>
        </w:rPr>
        <w:t xml:space="preserve"> </w:t>
      </w:r>
      <w:r w:rsidR="00000000">
        <w:t>the</w:t>
      </w:r>
      <w:r w:rsidR="00000000">
        <w:rPr>
          <w:spacing w:val="-2"/>
        </w:rPr>
        <w:t xml:space="preserve"> </w:t>
      </w:r>
      <w:r w:rsidR="00000000">
        <w:t>passenger check-in</w:t>
      </w:r>
      <w:r w:rsidR="00000000">
        <w:rPr>
          <w:spacing w:val="-1"/>
        </w:rPr>
        <w:t xml:space="preserve"> </w:t>
      </w:r>
      <w:r w:rsidR="00000000">
        <w:t>process.</w:t>
      </w:r>
      <w:r w:rsidR="00000000">
        <w:rPr>
          <w:spacing w:val="-7"/>
        </w:rPr>
        <w:t xml:space="preserve"> </w:t>
      </w:r>
      <w:r w:rsidR="00000000">
        <w:t>The</w:t>
      </w:r>
      <w:r w:rsidR="00000000">
        <w:rPr>
          <w:spacing w:val="-2"/>
        </w:rPr>
        <w:t xml:space="preserve"> </w:t>
      </w:r>
      <w:r w:rsidR="00000000">
        <w:t>software</w:t>
      </w:r>
      <w:r w:rsidR="00000000">
        <w:rPr>
          <w:spacing w:val="-3"/>
        </w:rPr>
        <w:t xml:space="preserve"> </w:t>
      </w:r>
      <w:r w:rsidR="00000000">
        <w:t>application</w:t>
      </w:r>
      <w:r w:rsidR="00000000">
        <w:rPr>
          <w:spacing w:val="-1"/>
        </w:rPr>
        <w:t xml:space="preserve"> </w:t>
      </w:r>
      <w:r w:rsidR="00000000">
        <w:rPr>
          <w:spacing w:val="-4"/>
        </w:rPr>
        <w:t>also</w:t>
      </w:r>
      <w:r>
        <w:t xml:space="preserve"> </w:t>
      </w:r>
      <w:r w:rsidR="00000000">
        <w:rPr>
          <w:rFonts w:ascii="Palatino"/>
          <w:spacing w:val="-5"/>
        </w:rPr>
        <w:t>403</w:t>
      </w:r>
      <w:r>
        <w:rPr>
          <w:rFonts w:ascii="Palatino"/>
        </w:rPr>
        <w:t xml:space="preserve">   </w:t>
      </w:r>
      <w:r w:rsidR="00000000">
        <w:t>communicates with other airport systems such as the airport database, boarding gate system, and baggage handling system.</w:t>
      </w:r>
      <w:r>
        <w:t xml:space="preserve"> </w:t>
      </w:r>
      <w:r w:rsidR="00000000">
        <w:t>Passenger Database: The passenger database is a critical component of the LDCS. It contains passenger information such as name, flight details, seat assignments, and baggage information.</w:t>
      </w:r>
      <w:r>
        <w:t xml:space="preserve"> </w:t>
      </w:r>
      <w:r w:rsidR="00000000">
        <w:t>Boarding Pass Printer: The boarding pass printer is used to print boarding passes for passengers after they have checked in.</w:t>
      </w:r>
      <w:r>
        <w:t xml:space="preserve"> </w:t>
      </w:r>
      <w:r w:rsidR="00000000">
        <w:t xml:space="preserve">Baggage Label Printer: The baggage label printer is used to print baggage tags for checked </w:t>
      </w:r>
      <w:r w:rsidR="00000000">
        <w:rPr>
          <w:spacing w:val="-2"/>
        </w:rPr>
        <w:t>baggage.</w:t>
      </w:r>
      <w:r>
        <w:t xml:space="preserve"> </w:t>
      </w:r>
      <w:r w:rsidR="00000000">
        <w:t>Baggage</w:t>
      </w:r>
      <w:r w:rsidR="00000000">
        <w:rPr>
          <w:spacing w:val="-15"/>
        </w:rPr>
        <w:t xml:space="preserve"> </w:t>
      </w:r>
      <w:r w:rsidR="00000000">
        <w:t>Weighing</w:t>
      </w:r>
      <w:r w:rsidR="00000000">
        <w:rPr>
          <w:spacing w:val="-15"/>
        </w:rPr>
        <w:t xml:space="preserve"> </w:t>
      </w:r>
      <w:r w:rsidR="00000000">
        <w:t>Scale:</w:t>
      </w:r>
      <w:r w:rsidR="00000000">
        <w:rPr>
          <w:spacing w:val="-15"/>
        </w:rPr>
        <w:t xml:space="preserve"> </w:t>
      </w:r>
      <w:r w:rsidR="00000000">
        <w:t>The</w:t>
      </w:r>
      <w:r w:rsidR="00000000">
        <w:rPr>
          <w:spacing w:val="-15"/>
        </w:rPr>
        <w:t xml:space="preserve"> </w:t>
      </w:r>
      <w:r w:rsidR="00000000">
        <w:t>baggage</w:t>
      </w:r>
      <w:r w:rsidR="00000000">
        <w:rPr>
          <w:spacing w:val="-15"/>
        </w:rPr>
        <w:t xml:space="preserve"> </w:t>
      </w:r>
      <w:r w:rsidR="00000000">
        <w:t>weighing</w:t>
      </w:r>
      <w:r w:rsidR="00000000">
        <w:rPr>
          <w:spacing w:val="-15"/>
        </w:rPr>
        <w:t xml:space="preserve"> </w:t>
      </w:r>
      <w:r w:rsidR="00000000">
        <w:t>scale</w:t>
      </w:r>
      <w:r w:rsidR="00000000">
        <w:rPr>
          <w:spacing w:val="-15"/>
        </w:rPr>
        <w:t xml:space="preserve"> </w:t>
      </w:r>
      <w:r w:rsidR="00000000">
        <w:t>is</w:t>
      </w:r>
      <w:r w:rsidR="00000000">
        <w:rPr>
          <w:spacing w:val="-15"/>
        </w:rPr>
        <w:t xml:space="preserve"> </w:t>
      </w:r>
      <w:r w:rsidR="00000000">
        <w:t>used</w:t>
      </w:r>
      <w:r w:rsidR="00000000">
        <w:rPr>
          <w:spacing w:val="-15"/>
        </w:rPr>
        <w:t xml:space="preserve"> </w:t>
      </w:r>
      <w:r w:rsidR="00000000">
        <w:t>to</w:t>
      </w:r>
      <w:r w:rsidR="00000000">
        <w:rPr>
          <w:spacing w:val="-15"/>
        </w:rPr>
        <w:t xml:space="preserve"> </w:t>
      </w:r>
      <w:r w:rsidR="00000000">
        <w:t>weigh</w:t>
      </w:r>
      <w:r w:rsidR="00000000">
        <w:rPr>
          <w:spacing w:val="-15"/>
        </w:rPr>
        <w:t xml:space="preserve"> </w:t>
      </w:r>
      <w:r w:rsidR="00000000">
        <w:t>checked</w:t>
      </w:r>
      <w:r w:rsidR="00000000">
        <w:rPr>
          <w:spacing w:val="-15"/>
        </w:rPr>
        <w:t xml:space="preserve"> </w:t>
      </w:r>
      <w:r w:rsidR="00000000">
        <w:t>baggage</w:t>
      </w:r>
      <w:r w:rsidR="00000000">
        <w:rPr>
          <w:spacing w:val="-15"/>
        </w:rPr>
        <w:t xml:space="preserve"> </w:t>
      </w:r>
      <w:r w:rsidR="00000000">
        <w:t>to</w:t>
      </w:r>
      <w:r w:rsidR="00000000">
        <w:rPr>
          <w:spacing w:val="-15"/>
        </w:rPr>
        <w:t xml:space="preserve"> </w:t>
      </w:r>
      <w:r w:rsidR="00000000">
        <w:t>ensure that it meets weight restrictions.</w:t>
      </w:r>
      <w:r>
        <w:t xml:space="preserve"> </w:t>
      </w:r>
      <w:r w:rsidR="00000000">
        <w:t>Barcode</w:t>
      </w:r>
      <w:r w:rsidR="00000000">
        <w:rPr>
          <w:spacing w:val="-8"/>
        </w:rPr>
        <w:t xml:space="preserve"> </w:t>
      </w:r>
      <w:r w:rsidR="00000000">
        <w:t>Scanner:</w:t>
      </w:r>
      <w:r w:rsidR="00000000">
        <w:rPr>
          <w:spacing w:val="-10"/>
        </w:rPr>
        <w:t xml:space="preserve"> </w:t>
      </w:r>
      <w:r w:rsidR="00000000">
        <w:t>The</w:t>
      </w:r>
      <w:r w:rsidR="00000000">
        <w:rPr>
          <w:spacing w:val="-8"/>
        </w:rPr>
        <w:t xml:space="preserve"> </w:t>
      </w:r>
      <w:r w:rsidR="00000000">
        <w:t>barcode</w:t>
      </w:r>
      <w:r w:rsidR="00000000">
        <w:rPr>
          <w:spacing w:val="-8"/>
        </w:rPr>
        <w:t xml:space="preserve"> </w:t>
      </w:r>
      <w:r w:rsidR="00000000">
        <w:t>scanner</w:t>
      </w:r>
      <w:r w:rsidR="00000000">
        <w:rPr>
          <w:spacing w:val="-8"/>
        </w:rPr>
        <w:t xml:space="preserve"> </w:t>
      </w:r>
      <w:r w:rsidR="00000000">
        <w:t>is</w:t>
      </w:r>
      <w:r w:rsidR="00000000">
        <w:rPr>
          <w:spacing w:val="-7"/>
        </w:rPr>
        <w:t xml:space="preserve"> </w:t>
      </w:r>
      <w:r w:rsidR="00000000">
        <w:t>used</w:t>
      </w:r>
      <w:r w:rsidR="00000000">
        <w:rPr>
          <w:spacing w:val="-7"/>
        </w:rPr>
        <w:t xml:space="preserve"> </w:t>
      </w:r>
      <w:r w:rsidR="00000000">
        <w:t>to</w:t>
      </w:r>
      <w:r w:rsidR="00000000">
        <w:rPr>
          <w:spacing w:val="-7"/>
        </w:rPr>
        <w:t xml:space="preserve"> </w:t>
      </w:r>
      <w:r w:rsidR="00000000">
        <w:t>scan</w:t>
      </w:r>
      <w:r w:rsidR="00000000">
        <w:rPr>
          <w:spacing w:val="-7"/>
        </w:rPr>
        <w:t xml:space="preserve"> </w:t>
      </w:r>
      <w:r w:rsidR="00000000">
        <w:t>boarding</w:t>
      </w:r>
      <w:r w:rsidR="00000000">
        <w:rPr>
          <w:spacing w:val="-8"/>
        </w:rPr>
        <w:t xml:space="preserve"> </w:t>
      </w:r>
      <w:r w:rsidR="00000000">
        <w:t>passes</w:t>
      </w:r>
      <w:r w:rsidR="00000000">
        <w:rPr>
          <w:spacing w:val="-6"/>
        </w:rPr>
        <w:t xml:space="preserve"> </w:t>
      </w:r>
      <w:r w:rsidR="00000000">
        <w:t>and</w:t>
      </w:r>
      <w:r w:rsidR="00000000">
        <w:rPr>
          <w:spacing w:val="-6"/>
        </w:rPr>
        <w:t xml:space="preserve"> </w:t>
      </w:r>
      <w:r w:rsidR="00000000">
        <w:t>baggage</w:t>
      </w:r>
      <w:r w:rsidR="00000000">
        <w:rPr>
          <w:spacing w:val="-8"/>
        </w:rPr>
        <w:t xml:space="preserve"> </w:t>
      </w:r>
      <w:r w:rsidR="00000000">
        <w:t>tags</w:t>
      </w:r>
      <w:r w:rsidR="00000000">
        <w:rPr>
          <w:spacing w:val="-4"/>
        </w:rPr>
        <w:t xml:space="preserve"> </w:t>
      </w:r>
      <w:r w:rsidR="00000000">
        <w:t>to</w:t>
      </w:r>
      <w:r w:rsidR="00000000">
        <w:rPr>
          <w:spacing w:val="-7"/>
        </w:rPr>
        <w:t xml:space="preserve"> </w:t>
      </w:r>
      <w:r w:rsidR="00000000">
        <w:t>ensure that they are matched correctly.</w:t>
      </w:r>
      <w:r>
        <w:t xml:space="preserve"> </w:t>
      </w:r>
      <w:r w:rsidR="00000000">
        <w:t>Flight</w:t>
      </w:r>
      <w:r w:rsidR="00000000">
        <w:rPr>
          <w:spacing w:val="-15"/>
        </w:rPr>
        <w:t xml:space="preserve"> </w:t>
      </w:r>
      <w:r w:rsidR="00000000">
        <w:t>Information</w:t>
      </w:r>
      <w:r w:rsidR="00000000">
        <w:rPr>
          <w:spacing w:val="-15"/>
        </w:rPr>
        <w:t xml:space="preserve"> </w:t>
      </w:r>
      <w:r w:rsidR="00000000">
        <w:t>Display</w:t>
      </w:r>
      <w:r w:rsidR="00000000">
        <w:rPr>
          <w:spacing w:val="-15"/>
        </w:rPr>
        <w:t xml:space="preserve"> </w:t>
      </w:r>
      <w:r w:rsidR="00000000">
        <w:t>System</w:t>
      </w:r>
      <w:r w:rsidR="00000000">
        <w:rPr>
          <w:spacing w:val="-15"/>
        </w:rPr>
        <w:t xml:space="preserve"> </w:t>
      </w:r>
      <w:r w:rsidR="00000000">
        <w:t>(FIDS):</w:t>
      </w:r>
      <w:r w:rsidR="00000000">
        <w:rPr>
          <w:spacing w:val="-15"/>
        </w:rPr>
        <w:t xml:space="preserve"> </w:t>
      </w:r>
      <w:r w:rsidR="00000000">
        <w:t>The</w:t>
      </w:r>
      <w:r w:rsidR="00000000">
        <w:rPr>
          <w:spacing w:val="-15"/>
        </w:rPr>
        <w:t xml:space="preserve"> </w:t>
      </w:r>
      <w:r w:rsidR="00000000">
        <w:t>FIDS</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system</w:t>
      </w:r>
      <w:r w:rsidR="00000000">
        <w:rPr>
          <w:spacing w:val="-15"/>
        </w:rPr>
        <w:t xml:space="preserve"> </w:t>
      </w:r>
      <w:r w:rsidR="00000000">
        <w:t>used</w:t>
      </w:r>
      <w:r w:rsidR="00000000">
        <w:rPr>
          <w:spacing w:val="-15"/>
        </w:rPr>
        <w:t xml:space="preserve"> </w:t>
      </w:r>
      <w:r w:rsidR="00000000">
        <w:t>to</w:t>
      </w:r>
      <w:r w:rsidR="00000000">
        <w:rPr>
          <w:spacing w:val="-15"/>
        </w:rPr>
        <w:t xml:space="preserve"> </w:t>
      </w:r>
      <w:r w:rsidR="00000000">
        <w:t>display</w:t>
      </w:r>
      <w:r w:rsidR="00000000">
        <w:rPr>
          <w:spacing w:val="-15"/>
        </w:rPr>
        <w:t xml:space="preserve"> </w:t>
      </w:r>
      <w:r w:rsidR="00000000">
        <w:t>flight</w:t>
      </w:r>
      <w:r w:rsidR="00000000">
        <w:rPr>
          <w:spacing w:val="-15"/>
        </w:rPr>
        <w:t xml:space="preserve"> </w:t>
      </w:r>
      <w:r w:rsidR="00000000">
        <w:t>information such as flight number, departure time, and gate information. The LDCS communicates with the FIDS to ensure that the displayed information is accurate and up-to-date.</w:t>
      </w:r>
      <w:r>
        <w:t xml:space="preserve"> </w:t>
      </w:r>
      <w:r w:rsidR="00000000">
        <w:t>These</w:t>
      </w:r>
      <w:r w:rsidR="00000000">
        <w:rPr>
          <w:spacing w:val="-15"/>
        </w:rPr>
        <w:t xml:space="preserve"> </w:t>
      </w:r>
      <w:r w:rsidR="00000000">
        <w:t>are</w:t>
      </w:r>
      <w:r w:rsidR="00000000">
        <w:rPr>
          <w:spacing w:val="-13"/>
        </w:rPr>
        <w:t xml:space="preserve"> </w:t>
      </w:r>
      <w:r w:rsidR="00000000">
        <w:t>some</w:t>
      </w:r>
      <w:r w:rsidR="00000000">
        <w:rPr>
          <w:spacing w:val="-13"/>
        </w:rPr>
        <w:t xml:space="preserve"> </w:t>
      </w:r>
      <w:r w:rsidR="00000000">
        <w:t>of</w:t>
      </w:r>
      <w:r w:rsidR="00000000">
        <w:rPr>
          <w:spacing w:val="-13"/>
        </w:rPr>
        <w:t xml:space="preserve"> </w:t>
      </w:r>
      <w:r w:rsidR="00000000">
        <w:t>the</w:t>
      </w:r>
      <w:r w:rsidR="00000000">
        <w:rPr>
          <w:spacing w:val="-13"/>
        </w:rPr>
        <w:t xml:space="preserve"> </w:t>
      </w:r>
      <w:r w:rsidR="00000000">
        <w:t>key</w:t>
      </w:r>
      <w:r w:rsidR="00000000">
        <w:rPr>
          <w:spacing w:val="-14"/>
        </w:rPr>
        <w:t xml:space="preserve"> </w:t>
      </w:r>
      <w:r w:rsidR="00000000">
        <w:t>components</w:t>
      </w:r>
      <w:r w:rsidR="00000000">
        <w:rPr>
          <w:spacing w:val="-13"/>
        </w:rPr>
        <w:t xml:space="preserve"> </w:t>
      </w:r>
      <w:r w:rsidR="00000000">
        <w:t>of</w:t>
      </w:r>
      <w:r w:rsidR="00000000">
        <w:rPr>
          <w:spacing w:val="-13"/>
        </w:rPr>
        <w:t xml:space="preserve"> </w:t>
      </w:r>
      <w:r w:rsidR="00000000">
        <w:t>an</w:t>
      </w:r>
      <w:r w:rsidR="00000000">
        <w:rPr>
          <w:spacing w:val="-11"/>
        </w:rPr>
        <w:t xml:space="preserve"> </w:t>
      </w:r>
      <w:r w:rsidR="00000000">
        <w:t>LDCS.</w:t>
      </w:r>
      <w:r w:rsidR="00000000">
        <w:rPr>
          <w:spacing w:val="-15"/>
        </w:rPr>
        <w:t xml:space="preserve"> </w:t>
      </w:r>
      <w:r w:rsidR="00000000">
        <w:t>The</w:t>
      </w:r>
      <w:r w:rsidR="00000000">
        <w:rPr>
          <w:spacing w:val="-13"/>
        </w:rPr>
        <w:t xml:space="preserve"> </w:t>
      </w:r>
      <w:r w:rsidR="00000000">
        <w:t>integration</w:t>
      </w:r>
      <w:r w:rsidR="00000000">
        <w:rPr>
          <w:spacing w:val="-13"/>
        </w:rPr>
        <w:t xml:space="preserve"> </w:t>
      </w:r>
      <w:r w:rsidR="00000000">
        <w:t>of</w:t>
      </w:r>
      <w:r w:rsidR="00000000">
        <w:rPr>
          <w:spacing w:val="-13"/>
        </w:rPr>
        <w:t xml:space="preserve"> </w:t>
      </w:r>
      <w:r w:rsidR="00000000">
        <w:t>these</w:t>
      </w:r>
      <w:r w:rsidR="00000000">
        <w:rPr>
          <w:spacing w:val="-13"/>
        </w:rPr>
        <w:t xml:space="preserve"> </w:t>
      </w:r>
      <w:r w:rsidR="00000000">
        <w:t>components</w:t>
      </w:r>
      <w:r w:rsidR="00000000">
        <w:rPr>
          <w:spacing w:val="-13"/>
        </w:rPr>
        <w:t xml:space="preserve"> </w:t>
      </w:r>
      <w:r w:rsidR="00000000">
        <w:t>is</w:t>
      </w:r>
      <w:r w:rsidR="00000000">
        <w:rPr>
          <w:spacing w:val="-12"/>
        </w:rPr>
        <w:t xml:space="preserve"> </w:t>
      </w:r>
      <w:r w:rsidR="00000000">
        <w:t>critical to ensure that the check-in process is efficient, accurate, and reliable.</w:t>
      </w:r>
      <w:r>
        <w:t xml:space="preserve"> </w:t>
      </w:r>
      <w:r w:rsidR="00000000">
        <w:rPr>
          <w:spacing w:val="-2"/>
        </w:rPr>
        <w:t>ENGINEERING</w:t>
      </w:r>
      <w:r>
        <w:t xml:space="preserve"> </w:t>
      </w:r>
      <w:r w:rsidR="00000000">
        <w:t>An</w:t>
      </w:r>
      <w:r w:rsidR="00000000">
        <w:rPr>
          <w:spacing w:val="-5"/>
        </w:rPr>
        <w:t xml:space="preserve"> </w:t>
      </w:r>
      <w:r w:rsidR="00000000">
        <w:t>airport</w:t>
      </w:r>
      <w:r w:rsidR="00000000">
        <w:rPr>
          <w:spacing w:val="-2"/>
        </w:rPr>
        <w:t xml:space="preserve"> </w:t>
      </w:r>
      <w:r w:rsidR="00000000">
        <w:t>local</w:t>
      </w:r>
      <w:r w:rsidR="00000000">
        <w:rPr>
          <w:spacing w:val="-4"/>
        </w:rPr>
        <w:t xml:space="preserve"> </w:t>
      </w:r>
      <w:r w:rsidR="00000000">
        <w:t>departure</w:t>
      </w:r>
      <w:r w:rsidR="00000000">
        <w:rPr>
          <w:spacing w:val="-6"/>
        </w:rPr>
        <w:t xml:space="preserve"> </w:t>
      </w:r>
      <w:r w:rsidR="00000000">
        <w:t>control</w:t>
      </w:r>
      <w:r w:rsidR="00000000">
        <w:rPr>
          <w:spacing w:val="-5"/>
        </w:rPr>
        <w:t xml:space="preserve"> </w:t>
      </w:r>
      <w:r w:rsidR="00000000">
        <w:t>system</w:t>
      </w:r>
      <w:r w:rsidR="00000000">
        <w:rPr>
          <w:spacing w:val="-2"/>
        </w:rPr>
        <w:t xml:space="preserve"> </w:t>
      </w:r>
      <w:r w:rsidR="00000000">
        <w:t>is</w:t>
      </w:r>
      <w:r w:rsidR="00000000">
        <w:rPr>
          <w:spacing w:val="-4"/>
        </w:rPr>
        <w:t xml:space="preserve"> </w:t>
      </w:r>
      <w:r w:rsidR="00000000">
        <w:t>a</w:t>
      </w:r>
      <w:r w:rsidR="00000000">
        <w:rPr>
          <w:spacing w:val="-3"/>
        </w:rPr>
        <w:t xml:space="preserve"> </w:t>
      </w:r>
      <w:r w:rsidR="00000000">
        <w:t>complex</w:t>
      </w:r>
      <w:r w:rsidR="00000000">
        <w:rPr>
          <w:spacing w:val="-3"/>
        </w:rPr>
        <w:t xml:space="preserve"> </w:t>
      </w:r>
      <w:r w:rsidR="00000000">
        <w:t>software</w:t>
      </w:r>
      <w:r w:rsidR="00000000">
        <w:rPr>
          <w:spacing w:val="-7"/>
        </w:rPr>
        <w:t xml:space="preserve"> </w:t>
      </w:r>
      <w:r w:rsidR="00000000">
        <w:t>system</w:t>
      </w:r>
      <w:r w:rsidR="00000000">
        <w:rPr>
          <w:spacing w:val="-5"/>
        </w:rPr>
        <w:t xml:space="preserve"> </w:t>
      </w:r>
      <w:r w:rsidR="00000000">
        <w:t>that</w:t>
      </w:r>
      <w:r w:rsidR="00000000">
        <w:rPr>
          <w:spacing w:val="-4"/>
        </w:rPr>
        <w:t xml:space="preserve"> </w:t>
      </w:r>
      <w:r w:rsidR="00000000">
        <w:t>is</w:t>
      </w:r>
      <w:r w:rsidR="00000000">
        <w:rPr>
          <w:spacing w:val="-4"/>
        </w:rPr>
        <w:t xml:space="preserve"> </w:t>
      </w:r>
      <w:r w:rsidR="00000000">
        <w:t>used</w:t>
      </w:r>
      <w:r w:rsidR="00000000">
        <w:rPr>
          <w:spacing w:val="-5"/>
        </w:rPr>
        <w:t xml:space="preserve"> </w:t>
      </w:r>
      <w:r w:rsidR="00000000">
        <w:t>to</w:t>
      </w:r>
      <w:r w:rsidR="00000000">
        <w:rPr>
          <w:spacing w:val="-4"/>
        </w:rPr>
        <w:t xml:space="preserve"> </w:t>
      </w:r>
      <w:r w:rsidR="00000000">
        <w:t>manage</w:t>
      </w:r>
      <w:r w:rsidR="00000000">
        <w:rPr>
          <w:spacing w:val="-4"/>
        </w:rPr>
        <w:t xml:space="preserve"> </w:t>
      </w:r>
      <w:r w:rsidR="00000000">
        <w:t>the departure</w:t>
      </w:r>
      <w:r w:rsidR="00000000">
        <w:rPr>
          <w:spacing w:val="-12"/>
        </w:rPr>
        <w:t xml:space="preserve"> </w:t>
      </w:r>
      <w:r w:rsidR="00000000">
        <w:t>of</w:t>
      </w:r>
      <w:r w:rsidR="00000000">
        <w:rPr>
          <w:spacing w:val="-11"/>
        </w:rPr>
        <w:t xml:space="preserve"> </w:t>
      </w:r>
      <w:r w:rsidR="00000000">
        <w:t>aircraft</w:t>
      </w:r>
      <w:r w:rsidR="00000000">
        <w:rPr>
          <w:spacing w:val="-11"/>
        </w:rPr>
        <w:t xml:space="preserve"> </w:t>
      </w:r>
      <w:r w:rsidR="00000000">
        <w:t>from</w:t>
      </w:r>
      <w:r w:rsidR="00000000">
        <w:rPr>
          <w:spacing w:val="-8"/>
        </w:rPr>
        <w:t xml:space="preserve"> </w:t>
      </w:r>
      <w:r w:rsidR="00000000">
        <w:t>an</w:t>
      </w:r>
      <w:r w:rsidR="00000000">
        <w:rPr>
          <w:spacing w:val="-11"/>
        </w:rPr>
        <w:t xml:space="preserve"> </w:t>
      </w:r>
      <w:r w:rsidR="00000000">
        <w:t>airport.</w:t>
      </w:r>
      <w:r w:rsidR="00000000">
        <w:rPr>
          <w:spacing w:val="-10"/>
        </w:rPr>
        <w:t xml:space="preserve"> </w:t>
      </w:r>
      <w:r w:rsidR="00000000">
        <w:t>Some</w:t>
      </w:r>
      <w:r w:rsidR="00000000">
        <w:rPr>
          <w:spacing w:val="-11"/>
        </w:rPr>
        <w:t xml:space="preserve"> </w:t>
      </w:r>
      <w:r w:rsidR="00000000">
        <w:t>of</w:t>
      </w:r>
      <w:r w:rsidR="00000000">
        <w:rPr>
          <w:spacing w:val="-11"/>
        </w:rPr>
        <w:t xml:space="preserve"> </w:t>
      </w:r>
      <w:r w:rsidR="00000000">
        <w:t>the</w:t>
      </w:r>
      <w:r w:rsidR="00000000">
        <w:rPr>
          <w:spacing w:val="-11"/>
        </w:rPr>
        <w:t xml:space="preserve"> </w:t>
      </w:r>
      <w:r w:rsidR="00000000">
        <w:t>engineering</w:t>
      </w:r>
      <w:r w:rsidR="00000000">
        <w:rPr>
          <w:spacing w:val="-13"/>
        </w:rPr>
        <w:t xml:space="preserve"> </w:t>
      </w:r>
      <w:r w:rsidR="00000000">
        <w:t>parameters</w:t>
      </w:r>
      <w:r w:rsidR="00000000">
        <w:rPr>
          <w:spacing w:val="-11"/>
        </w:rPr>
        <w:t xml:space="preserve"> </w:t>
      </w:r>
      <w:r w:rsidR="00000000">
        <w:t>that</w:t>
      </w:r>
      <w:r w:rsidR="00000000">
        <w:rPr>
          <w:spacing w:val="-10"/>
        </w:rPr>
        <w:t xml:space="preserve"> </w:t>
      </w:r>
      <w:r w:rsidR="00000000">
        <w:t>are</w:t>
      </w:r>
      <w:r w:rsidR="00000000">
        <w:rPr>
          <w:spacing w:val="-12"/>
        </w:rPr>
        <w:t xml:space="preserve"> </w:t>
      </w:r>
      <w:r w:rsidR="00000000">
        <w:t>considered</w:t>
      </w:r>
      <w:r w:rsidR="00000000">
        <w:rPr>
          <w:spacing w:val="-11"/>
        </w:rPr>
        <w:t xml:space="preserve"> </w:t>
      </w:r>
      <w:r w:rsidR="00000000">
        <w:t>when designing and implementing such a system include:</w:t>
      </w:r>
      <w:r>
        <w:t xml:space="preserve"> </w:t>
      </w:r>
      <w:r w:rsidR="00000000">
        <w:t>System</w:t>
      </w:r>
      <w:r w:rsidR="00000000">
        <w:rPr>
          <w:spacing w:val="-15"/>
        </w:rPr>
        <w:t xml:space="preserve"> </w:t>
      </w:r>
      <w:r w:rsidR="00000000">
        <w:t>Architecture:</w:t>
      </w:r>
      <w:r w:rsidR="00000000">
        <w:rPr>
          <w:spacing w:val="-8"/>
        </w:rPr>
        <w:t xml:space="preserve"> </w:t>
      </w:r>
      <w:r w:rsidR="00000000">
        <w:t>The</w:t>
      </w:r>
      <w:r w:rsidR="00000000">
        <w:rPr>
          <w:spacing w:val="-4"/>
        </w:rPr>
        <w:t xml:space="preserve"> </w:t>
      </w:r>
      <w:r w:rsidR="00000000">
        <w:t>system</w:t>
      </w:r>
      <w:r w:rsidR="00000000">
        <w:rPr>
          <w:spacing w:val="-2"/>
        </w:rPr>
        <w:t xml:space="preserve"> </w:t>
      </w:r>
      <w:r w:rsidR="00000000">
        <w:t>architecture</w:t>
      </w:r>
      <w:r w:rsidR="00000000">
        <w:rPr>
          <w:spacing w:val="-6"/>
        </w:rPr>
        <w:t xml:space="preserve"> </w:t>
      </w:r>
      <w:r w:rsidR="00000000">
        <w:t>is</w:t>
      </w:r>
      <w:r w:rsidR="00000000">
        <w:rPr>
          <w:spacing w:val="-4"/>
        </w:rPr>
        <w:t xml:space="preserve"> </w:t>
      </w:r>
      <w:r w:rsidR="00000000">
        <w:t>the</w:t>
      </w:r>
      <w:r w:rsidR="00000000">
        <w:rPr>
          <w:spacing w:val="-6"/>
        </w:rPr>
        <w:t xml:space="preserve"> </w:t>
      </w:r>
      <w:r w:rsidR="00000000">
        <w:t>design</w:t>
      </w:r>
      <w:r w:rsidR="00000000">
        <w:rPr>
          <w:spacing w:val="-5"/>
        </w:rPr>
        <w:t xml:space="preserve"> </w:t>
      </w:r>
      <w:r w:rsidR="00000000">
        <w:t>of</w:t>
      </w:r>
      <w:r w:rsidR="00000000">
        <w:rPr>
          <w:spacing w:val="-6"/>
        </w:rPr>
        <w:t xml:space="preserve"> </w:t>
      </w:r>
      <w:r w:rsidR="00000000">
        <w:t>the</w:t>
      </w:r>
      <w:r w:rsidR="00000000">
        <w:rPr>
          <w:spacing w:val="-3"/>
        </w:rPr>
        <w:t xml:space="preserve"> </w:t>
      </w:r>
      <w:r w:rsidR="00000000">
        <w:t>software</w:t>
      </w:r>
      <w:r w:rsidR="00000000">
        <w:rPr>
          <w:spacing w:val="-7"/>
        </w:rPr>
        <w:t xml:space="preserve"> </w:t>
      </w:r>
      <w:r w:rsidR="00000000">
        <w:t>system</w:t>
      </w:r>
      <w:r w:rsidR="00000000">
        <w:rPr>
          <w:spacing w:val="-5"/>
        </w:rPr>
        <w:t xml:space="preserve"> </w:t>
      </w:r>
      <w:r w:rsidR="00000000">
        <w:t>that</w:t>
      </w:r>
      <w:r w:rsidR="00000000">
        <w:rPr>
          <w:spacing w:val="-3"/>
        </w:rPr>
        <w:t xml:space="preserve"> </w:t>
      </w:r>
      <w:r w:rsidR="00000000">
        <w:t>defines</w:t>
      </w:r>
      <w:r w:rsidR="00000000">
        <w:rPr>
          <w:spacing w:val="-5"/>
        </w:rPr>
        <w:t xml:space="preserve"> </w:t>
      </w:r>
      <w:r w:rsidR="00000000">
        <w:t>the structure,</w:t>
      </w:r>
      <w:r w:rsidR="00000000">
        <w:rPr>
          <w:spacing w:val="-1"/>
        </w:rPr>
        <w:t xml:space="preserve"> </w:t>
      </w:r>
      <w:r w:rsidR="00000000">
        <w:t>behavior, and</w:t>
      </w:r>
      <w:r w:rsidR="00000000">
        <w:rPr>
          <w:spacing w:val="-1"/>
        </w:rPr>
        <w:t xml:space="preserve"> </w:t>
      </w:r>
      <w:r w:rsidR="00000000">
        <w:t>components</w:t>
      </w:r>
      <w:r w:rsidR="00000000">
        <w:rPr>
          <w:spacing w:val="-1"/>
        </w:rPr>
        <w:t xml:space="preserve"> </w:t>
      </w:r>
      <w:r w:rsidR="00000000">
        <w:t>of</w:t>
      </w:r>
      <w:r w:rsidR="00000000">
        <w:rPr>
          <w:spacing w:val="-2"/>
        </w:rPr>
        <w:t xml:space="preserve"> </w:t>
      </w:r>
      <w:r w:rsidR="00000000">
        <w:t>the</w:t>
      </w:r>
      <w:r w:rsidR="00000000">
        <w:rPr>
          <w:spacing w:val="-2"/>
        </w:rPr>
        <w:t xml:space="preserve"> </w:t>
      </w:r>
      <w:r w:rsidR="00000000">
        <w:t>system.</w:t>
      </w:r>
      <w:r w:rsidR="00000000">
        <w:rPr>
          <w:spacing w:val="-6"/>
        </w:rPr>
        <w:t xml:space="preserve"> </w:t>
      </w:r>
      <w:r w:rsidR="00000000">
        <w:t>The</w:t>
      </w:r>
      <w:r w:rsidR="00000000">
        <w:rPr>
          <w:spacing w:val="-2"/>
        </w:rPr>
        <w:t xml:space="preserve"> </w:t>
      </w:r>
      <w:r w:rsidR="00000000">
        <w:t>system</w:t>
      </w:r>
      <w:r w:rsidR="00000000">
        <w:rPr>
          <w:spacing w:val="-1"/>
        </w:rPr>
        <w:t xml:space="preserve"> </w:t>
      </w:r>
      <w:r w:rsidR="00000000">
        <w:t>should</w:t>
      </w:r>
      <w:r w:rsidR="00000000">
        <w:rPr>
          <w:spacing w:val="-1"/>
        </w:rPr>
        <w:t xml:space="preserve"> </w:t>
      </w:r>
      <w:r w:rsidR="00000000">
        <w:t>be</w:t>
      </w:r>
      <w:r w:rsidR="00000000">
        <w:rPr>
          <w:spacing w:val="-2"/>
        </w:rPr>
        <w:t xml:space="preserve"> </w:t>
      </w:r>
      <w:r w:rsidR="00000000">
        <w:t>designed to</w:t>
      </w:r>
      <w:r w:rsidR="00000000">
        <w:rPr>
          <w:spacing w:val="-1"/>
        </w:rPr>
        <w:t xml:space="preserve"> </w:t>
      </w:r>
      <w:r w:rsidR="00000000">
        <w:t>be flexible, scalable, and reliable. This means that the architecture should be able to adapt to changing requirements, handle an increasing number of flights and passengers, and ensure that the system is</w:t>
      </w:r>
      <w:r w:rsidR="00000000">
        <w:rPr>
          <w:spacing w:val="-15"/>
        </w:rPr>
        <w:t xml:space="preserve"> </w:t>
      </w:r>
      <w:r w:rsidR="00000000">
        <w:t>always</w:t>
      </w:r>
      <w:r w:rsidR="00000000">
        <w:rPr>
          <w:spacing w:val="-15"/>
        </w:rPr>
        <w:t xml:space="preserve"> </w:t>
      </w:r>
      <w:r w:rsidR="00000000">
        <w:t>available</w:t>
      </w:r>
      <w:r w:rsidR="00000000">
        <w:rPr>
          <w:spacing w:val="-15"/>
        </w:rPr>
        <w:t xml:space="preserve"> </w:t>
      </w:r>
      <w:r w:rsidR="00000000">
        <w:t>to</w:t>
      </w:r>
      <w:r w:rsidR="00000000">
        <w:rPr>
          <w:spacing w:val="-15"/>
        </w:rPr>
        <w:t xml:space="preserve"> </w:t>
      </w:r>
      <w:r w:rsidR="00000000">
        <w:t>users.</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also</w:t>
      </w:r>
      <w:r w:rsidR="00000000">
        <w:rPr>
          <w:spacing w:val="-15"/>
        </w:rPr>
        <w:t xml:space="preserve"> </w:t>
      </w:r>
      <w:r w:rsidR="00000000">
        <w:t>be</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handle</w:t>
      </w:r>
      <w:r w:rsidR="00000000">
        <w:rPr>
          <w:spacing w:val="-15"/>
        </w:rPr>
        <w:t xml:space="preserve"> </w:t>
      </w:r>
      <w:r w:rsidR="00000000">
        <w:t>different</w:t>
      </w:r>
      <w:r w:rsidR="00000000">
        <w:rPr>
          <w:spacing w:val="-15"/>
        </w:rPr>
        <w:t xml:space="preserve"> </w:t>
      </w:r>
      <w:r w:rsidR="00000000">
        <w:t>types</w:t>
      </w:r>
      <w:r w:rsidR="00000000">
        <w:rPr>
          <w:spacing w:val="-15"/>
        </w:rPr>
        <w:t xml:space="preserve"> </w:t>
      </w:r>
      <w:r w:rsidR="00000000">
        <w:t>of</w:t>
      </w:r>
      <w:r w:rsidR="00000000">
        <w:rPr>
          <w:spacing w:val="-15"/>
        </w:rPr>
        <w:t xml:space="preserve"> </w:t>
      </w:r>
      <w:r w:rsidR="00000000">
        <w:t>aircraft and airlines.</w:t>
      </w:r>
      <w:r>
        <w:t xml:space="preserve"> </w:t>
      </w:r>
      <w:r w:rsidR="00000000">
        <w:t>User</w:t>
      </w:r>
      <w:r w:rsidR="00000000">
        <w:rPr>
          <w:spacing w:val="-1"/>
        </w:rPr>
        <w:t xml:space="preserve"> </w:t>
      </w:r>
      <w:r w:rsidR="00000000">
        <w:t>Interface:</w:t>
      </w:r>
      <w:r w:rsidR="00000000">
        <w:rPr>
          <w:spacing w:val="-7"/>
        </w:rPr>
        <w:t xml:space="preserve"> </w:t>
      </w:r>
      <w:r w:rsidR="00000000">
        <w:t>The</w:t>
      </w:r>
      <w:r w:rsidR="00000000">
        <w:rPr>
          <w:spacing w:val="-3"/>
        </w:rPr>
        <w:t xml:space="preserve"> </w:t>
      </w:r>
      <w:r w:rsidR="00000000">
        <w:t>user</w:t>
      </w:r>
      <w:r w:rsidR="00000000">
        <w:rPr>
          <w:spacing w:val="-3"/>
        </w:rPr>
        <w:t xml:space="preserve"> </w:t>
      </w:r>
      <w:r w:rsidR="00000000">
        <w:t>interface</w:t>
      </w:r>
      <w:r w:rsidR="00000000">
        <w:rPr>
          <w:spacing w:val="-5"/>
        </w:rPr>
        <w:t xml:space="preserve"> </w:t>
      </w:r>
      <w:r w:rsidR="00000000">
        <w:t>of</w:t>
      </w:r>
      <w:r w:rsidR="00000000">
        <w:rPr>
          <w:spacing w:val="-4"/>
        </w:rPr>
        <w:t xml:space="preserve"> </w:t>
      </w:r>
      <w:r w:rsidR="00000000">
        <w:t>the</w:t>
      </w:r>
      <w:r w:rsidR="00000000">
        <w:rPr>
          <w:spacing w:val="-3"/>
        </w:rPr>
        <w:t xml:space="preserve"> </w:t>
      </w:r>
      <w:r w:rsidR="00000000">
        <w:t>system</w:t>
      </w:r>
      <w:r w:rsidR="00000000">
        <w:rPr>
          <w:spacing w:val="-4"/>
        </w:rPr>
        <w:t xml:space="preserve"> </w:t>
      </w:r>
      <w:r w:rsidR="00000000">
        <w:t>should</w:t>
      </w:r>
      <w:r w:rsidR="00000000">
        <w:rPr>
          <w:spacing w:val="-4"/>
        </w:rPr>
        <w:t xml:space="preserve"> </w:t>
      </w:r>
      <w:r w:rsidR="00000000">
        <w:t>be</w:t>
      </w:r>
      <w:r w:rsidR="00000000">
        <w:rPr>
          <w:spacing w:val="-4"/>
        </w:rPr>
        <w:t xml:space="preserve"> </w:t>
      </w:r>
      <w:r w:rsidR="00000000">
        <w:t>intuitive</w:t>
      </w:r>
      <w:r w:rsidR="00000000">
        <w:rPr>
          <w:spacing w:val="-5"/>
        </w:rPr>
        <w:t xml:space="preserve"> </w:t>
      </w:r>
      <w:r w:rsidR="00000000">
        <w:t>and</w:t>
      </w:r>
      <w:r w:rsidR="00000000">
        <w:rPr>
          <w:spacing w:val="-2"/>
        </w:rPr>
        <w:t xml:space="preserve"> </w:t>
      </w:r>
      <w:r w:rsidR="00000000">
        <w:t>user-friendly. It</w:t>
      </w:r>
      <w:r w:rsidR="00000000">
        <w:rPr>
          <w:spacing w:val="-4"/>
        </w:rPr>
        <w:t xml:space="preserve"> </w:t>
      </w:r>
      <w:r w:rsidR="00000000">
        <w:t>should</w:t>
      </w:r>
      <w:r w:rsidR="00000000">
        <w:rPr>
          <w:spacing w:val="-4"/>
        </w:rPr>
        <w:t xml:space="preserve"> </w:t>
      </w:r>
      <w:r w:rsidR="00000000">
        <w:t>be designed to provide users with all the information they need to manage the departure process efficiently. The interface should be easy to navigate, and users should be able to access relevant data</w:t>
      </w:r>
      <w:r w:rsidR="00000000">
        <w:rPr>
          <w:spacing w:val="-15"/>
        </w:rPr>
        <w:t xml:space="preserve"> </w:t>
      </w:r>
      <w:r w:rsidR="00000000">
        <w:t>quickly.</w:t>
      </w:r>
      <w:r w:rsidR="00000000">
        <w:rPr>
          <w:spacing w:val="-15"/>
        </w:rPr>
        <w:t xml:space="preserve"> </w:t>
      </w:r>
      <w:r w:rsidR="00000000">
        <w:t>The</w:t>
      </w:r>
      <w:r w:rsidR="00000000">
        <w:rPr>
          <w:spacing w:val="-14"/>
        </w:rPr>
        <w:t xml:space="preserve"> </w:t>
      </w:r>
      <w:r w:rsidR="00000000">
        <w:t>system</w:t>
      </w:r>
      <w:r w:rsidR="00000000">
        <w:rPr>
          <w:spacing w:val="-11"/>
        </w:rPr>
        <w:t xml:space="preserve"> </w:t>
      </w:r>
      <w:r w:rsidR="00000000">
        <w:t>should</w:t>
      </w:r>
      <w:r w:rsidR="00000000">
        <w:rPr>
          <w:spacing w:val="-14"/>
        </w:rPr>
        <w:t xml:space="preserve"> </w:t>
      </w:r>
      <w:r w:rsidR="00000000">
        <w:t>provide</w:t>
      </w:r>
      <w:r w:rsidR="00000000">
        <w:rPr>
          <w:spacing w:val="-15"/>
        </w:rPr>
        <w:t xml:space="preserve"> </w:t>
      </w:r>
      <w:r w:rsidR="00000000">
        <w:t>clear</w:t>
      </w:r>
      <w:r w:rsidR="00000000">
        <w:rPr>
          <w:spacing w:val="-12"/>
        </w:rPr>
        <w:t xml:space="preserve"> </w:t>
      </w:r>
      <w:r w:rsidR="00000000">
        <w:t>and</w:t>
      </w:r>
      <w:r w:rsidR="00000000">
        <w:rPr>
          <w:spacing w:val="-12"/>
        </w:rPr>
        <w:t xml:space="preserve"> </w:t>
      </w:r>
      <w:r w:rsidR="00000000">
        <w:t>concise</w:t>
      </w:r>
      <w:r w:rsidR="00000000">
        <w:rPr>
          <w:spacing w:val="-14"/>
        </w:rPr>
        <w:t xml:space="preserve"> </w:t>
      </w:r>
      <w:r w:rsidR="00000000">
        <w:t>information</w:t>
      </w:r>
      <w:r w:rsidR="00000000">
        <w:rPr>
          <w:spacing w:val="-14"/>
        </w:rPr>
        <w:t xml:space="preserve"> </w:t>
      </w:r>
      <w:r w:rsidR="00000000">
        <w:t>about</w:t>
      </w:r>
      <w:r w:rsidR="00000000">
        <w:rPr>
          <w:spacing w:val="-14"/>
        </w:rPr>
        <w:t xml:space="preserve"> </w:t>
      </w:r>
      <w:r w:rsidR="00000000">
        <w:t>each</w:t>
      </w:r>
      <w:r w:rsidR="00000000">
        <w:rPr>
          <w:spacing w:val="-12"/>
        </w:rPr>
        <w:t xml:space="preserve"> </w:t>
      </w:r>
      <w:r w:rsidR="00000000">
        <w:t>flight,</w:t>
      </w:r>
      <w:r w:rsidR="00000000">
        <w:rPr>
          <w:spacing w:val="-14"/>
        </w:rPr>
        <w:t xml:space="preserve"> </w:t>
      </w:r>
      <w:r w:rsidR="00000000">
        <w:t>including departure time, gate number, and boarding status.</w:t>
      </w:r>
      <w:r>
        <w:t xml:space="preserve">  </w:t>
      </w:r>
      <w:r w:rsidR="00000000">
        <w:rPr>
          <w:rFonts w:ascii="Palatino"/>
          <w:spacing w:val="-5"/>
        </w:rPr>
        <w:t>404</w:t>
      </w:r>
      <w:r>
        <w:rPr>
          <w:rFonts w:ascii="Palatino"/>
        </w:rPr>
        <w:t xml:space="preserve">   </w:t>
      </w:r>
      <w:r w:rsidR="00000000">
        <w:t>Integration:</w:t>
      </w:r>
      <w:r w:rsidR="00000000">
        <w:rPr>
          <w:spacing w:val="-4"/>
        </w:rPr>
        <w:t xml:space="preserve"> </w:t>
      </w:r>
      <w:r w:rsidR="00000000">
        <w:t>The</w:t>
      </w:r>
      <w:r w:rsidR="00000000">
        <w:rPr>
          <w:spacing w:val="-1"/>
        </w:rPr>
        <w:t xml:space="preserve"> </w:t>
      </w:r>
      <w:r w:rsidR="00000000">
        <w:t>system should be</w:t>
      </w:r>
      <w:r w:rsidR="00000000">
        <w:rPr>
          <w:spacing w:val="-1"/>
        </w:rPr>
        <w:t xml:space="preserve"> </w:t>
      </w:r>
      <w:r w:rsidR="00000000">
        <w:t>designed to integrate</w:t>
      </w:r>
      <w:r w:rsidR="00000000">
        <w:rPr>
          <w:spacing w:val="-1"/>
        </w:rPr>
        <w:t xml:space="preserve"> </w:t>
      </w:r>
      <w:r w:rsidR="00000000">
        <w:t xml:space="preserve">with other airport systems such as airline reservation systems, baggage handling systems, and security systems. This integration is critical for ensuring that all airport processes are coordinated and work seamlessly together. The system should be designed to </w:t>
      </w:r>
      <w:r w:rsidR="00000000">
        <w:lastRenderedPageBreak/>
        <w:t>exchange data with other airport systems in real-time, ensuring that all systems are up-to-date and accurate.</w:t>
      </w:r>
      <w:r>
        <w:t xml:space="preserve"> </w:t>
      </w:r>
      <w:r w:rsidR="00000000">
        <w:t>Performance: The system should be designed to handle a large number of flights and passengers simultaneously.</w:t>
      </w:r>
      <w:r w:rsidR="00000000">
        <w:rPr>
          <w:spacing w:val="-9"/>
        </w:rPr>
        <w:t xml:space="preserve"> </w:t>
      </w:r>
      <w:r w:rsidR="00000000">
        <w:t>It</w:t>
      </w:r>
      <w:r w:rsidR="00000000">
        <w:rPr>
          <w:spacing w:val="-10"/>
        </w:rPr>
        <w:t xml:space="preserve"> </w:t>
      </w:r>
      <w:r w:rsidR="00000000">
        <w:t>should</w:t>
      </w:r>
      <w:r w:rsidR="00000000">
        <w:rPr>
          <w:spacing w:val="-9"/>
        </w:rPr>
        <w:t xml:space="preserve"> </w:t>
      </w:r>
      <w:r w:rsidR="00000000">
        <w:t>be</w:t>
      </w:r>
      <w:r w:rsidR="00000000">
        <w:rPr>
          <w:spacing w:val="-11"/>
        </w:rPr>
        <w:t xml:space="preserve"> </w:t>
      </w:r>
      <w:r w:rsidR="00000000">
        <w:t>capable</w:t>
      </w:r>
      <w:r w:rsidR="00000000">
        <w:rPr>
          <w:spacing w:val="-11"/>
        </w:rPr>
        <w:t xml:space="preserve"> </w:t>
      </w:r>
      <w:r w:rsidR="00000000">
        <w:t>of</w:t>
      </w:r>
      <w:r w:rsidR="00000000">
        <w:rPr>
          <w:spacing w:val="-11"/>
        </w:rPr>
        <w:t xml:space="preserve"> </w:t>
      </w:r>
      <w:r w:rsidR="00000000">
        <w:t>processing</w:t>
      </w:r>
      <w:r w:rsidR="00000000">
        <w:rPr>
          <w:spacing w:val="-10"/>
        </w:rPr>
        <w:t xml:space="preserve"> </w:t>
      </w:r>
      <w:r w:rsidR="00000000">
        <w:t>data</w:t>
      </w:r>
      <w:r w:rsidR="00000000">
        <w:rPr>
          <w:spacing w:val="-11"/>
        </w:rPr>
        <w:t xml:space="preserve"> </w:t>
      </w:r>
      <w:r w:rsidR="00000000">
        <w:t>quickly</w:t>
      </w:r>
      <w:r w:rsidR="00000000">
        <w:rPr>
          <w:spacing w:val="-15"/>
        </w:rPr>
        <w:t xml:space="preserve"> </w:t>
      </w:r>
      <w:r w:rsidR="00000000">
        <w:t>and</w:t>
      </w:r>
      <w:r w:rsidR="00000000">
        <w:rPr>
          <w:spacing w:val="-10"/>
        </w:rPr>
        <w:t xml:space="preserve"> </w:t>
      </w:r>
      <w:r w:rsidR="00000000">
        <w:t>accurately.</w:t>
      </w:r>
      <w:r w:rsidR="00000000">
        <w:rPr>
          <w:spacing w:val="-13"/>
        </w:rPr>
        <w:t xml:space="preserve"> </w:t>
      </w:r>
      <w:r w:rsidR="00000000">
        <w:t>The</w:t>
      </w:r>
      <w:r w:rsidR="00000000">
        <w:rPr>
          <w:spacing w:val="-11"/>
        </w:rPr>
        <w:t xml:space="preserve"> </w:t>
      </w:r>
      <w:r w:rsidR="00000000">
        <w:t>system</w:t>
      </w:r>
      <w:r w:rsidR="00000000">
        <w:rPr>
          <w:spacing w:val="-10"/>
        </w:rPr>
        <w:t xml:space="preserve"> </w:t>
      </w:r>
      <w:r w:rsidR="00000000">
        <w:t xml:space="preserve">should be designed to handle peak periods when there are many flights departing at the same time. It should be able to process data quickly, without delays or errors, to ensure that flights depart on </w:t>
      </w:r>
      <w:r w:rsidR="00000000">
        <w:rPr>
          <w:spacing w:val="-2"/>
        </w:rPr>
        <w:t>time.</w:t>
      </w:r>
      <w:r>
        <w:t xml:space="preserve"> </w:t>
      </w:r>
      <w:r w:rsidR="00000000">
        <w:t>Security: The system should be designed with security in mind. It should be protected against unauthorized</w:t>
      </w:r>
      <w:r w:rsidR="00000000">
        <w:rPr>
          <w:spacing w:val="-6"/>
        </w:rPr>
        <w:t xml:space="preserve"> </w:t>
      </w:r>
      <w:r w:rsidR="00000000">
        <w:t>access,</w:t>
      </w:r>
      <w:r w:rsidR="00000000">
        <w:rPr>
          <w:spacing w:val="-5"/>
        </w:rPr>
        <w:t xml:space="preserve"> </w:t>
      </w:r>
      <w:r w:rsidR="00000000">
        <w:t>data</w:t>
      </w:r>
      <w:r w:rsidR="00000000">
        <w:rPr>
          <w:spacing w:val="-4"/>
        </w:rPr>
        <w:t xml:space="preserve"> </w:t>
      </w:r>
      <w:r w:rsidR="00000000">
        <w:t>breaches,</w:t>
      </w:r>
      <w:r w:rsidR="00000000">
        <w:rPr>
          <w:spacing w:val="-6"/>
        </w:rPr>
        <w:t xml:space="preserve"> </w:t>
      </w:r>
      <w:r w:rsidR="00000000">
        <w:t>and</w:t>
      </w:r>
      <w:r w:rsidR="00000000">
        <w:rPr>
          <w:spacing w:val="-6"/>
        </w:rPr>
        <w:t xml:space="preserve"> </w:t>
      </w:r>
      <w:r w:rsidR="00000000">
        <w:t>cyber</w:t>
      </w:r>
      <w:r w:rsidR="00000000">
        <w:rPr>
          <w:spacing w:val="-3"/>
        </w:rPr>
        <w:t xml:space="preserve"> </w:t>
      </w:r>
      <w:r w:rsidR="00000000">
        <w:t>attacks.</w:t>
      </w:r>
      <w:r w:rsidR="00000000">
        <w:rPr>
          <w:spacing w:val="-10"/>
        </w:rPr>
        <w:t xml:space="preserve"> </w:t>
      </w:r>
      <w:r w:rsidR="00000000">
        <w:t>The</w:t>
      </w:r>
      <w:r w:rsidR="00000000">
        <w:rPr>
          <w:spacing w:val="-7"/>
        </w:rPr>
        <w:t xml:space="preserve"> </w:t>
      </w:r>
      <w:r w:rsidR="00000000">
        <w:t>system</w:t>
      </w:r>
      <w:r w:rsidR="00000000">
        <w:rPr>
          <w:spacing w:val="-6"/>
        </w:rPr>
        <w:t xml:space="preserve"> </w:t>
      </w:r>
      <w:r w:rsidR="00000000">
        <w:t>should</w:t>
      </w:r>
      <w:r w:rsidR="00000000">
        <w:rPr>
          <w:spacing w:val="-6"/>
        </w:rPr>
        <w:t xml:space="preserve"> </w:t>
      </w:r>
      <w:r w:rsidR="00000000">
        <w:t>use</w:t>
      </w:r>
      <w:r w:rsidR="00000000">
        <w:rPr>
          <w:spacing w:val="-7"/>
        </w:rPr>
        <w:t xml:space="preserve"> </w:t>
      </w:r>
      <w:r w:rsidR="00000000">
        <w:t>secure</w:t>
      </w:r>
      <w:r w:rsidR="00000000">
        <w:rPr>
          <w:spacing w:val="-7"/>
        </w:rPr>
        <w:t xml:space="preserve"> </w:t>
      </w:r>
      <w:r w:rsidR="00000000">
        <w:t>protocols</w:t>
      </w:r>
      <w:r w:rsidR="00000000">
        <w:rPr>
          <w:spacing w:val="-5"/>
        </w:rPr>
        <w:t xml:space="preserve"> </w:t>
      </w:r>
      <w:r w:rsidR="00000000">
        <w:t>for data</w:t>
      </w:r>
      <w:r w:rsidR="00000000">
        <w:rPr>
          <w:spacing w:val="-9"/>
        </w:rPr>
        <w:t xml:space="preserve"> </w:t>
      </w:r>
      <w:r w:rsidR="00000000">
        <w:t>transfer</w:t>
      </w:r>
      <w:r w:rsidR="00000000">
        <w:rPr>
          <w:spacing w:val="-7"/>
        </w:rPr>
        <w:t xml:space="preserve"> </w:t>
      </w:r>
      <w:r w:rsidR="00000000">
        <w:t>and</w:t>
      </w:r>
      <w:r w:rsidR="00000000">
        <w:rPr>
          <w:spacing w:val="-6"/>
        </w:rPr>
        <w:t xml:space="preserve"> </w:t>
      </w:r>
      <w:r w:rsidR="00000000">
        <w:t>storage.</w:t>
      </w:r>
      <w:r w:rsidR="00000000">
        <w:rPr>
          <w:spacing w:val="-4"/>
        </w:rPr>
        <w:t xml:space="preserve"> </w:t>
      </w:r>
      <w:r w:rsidR="00000000">
        <w:t>It</w:t>
      </w:r>
      <w:r w:rsidR="00000000">
        <w:rPr>
          <w:spacing w:val="-8"/>
        </w:rPr>
        <w:t xml:space="preserve"> </w:t>
      </w:r>
      <w:r w:rsidR="00000000">
        <w:t>should</w:t>
      </w:r>
      <w:r w:rsidR="00000000">
        <w:rPr>
          <w:spacing w:val="-8"/>
        </w:rPr>
        <w:t xml:space="preserve"> </w:t>
      </w:r>
      <w:r w:rsidR="00000000">
        <w:t>be</w:t>
      </w:r>
      <w:r w:rsidR="00000000">
        <w:rPr>
          <w:spacing w:val="-9"/>
        </w:rPr>
        <w:t xml:space="preserve"> </w:t>
      </w:r>
      <w:r w:rsidR="00000000">
        <w:t>designed</w:t>
      </w:r>
      <w:r w:rsidR="00000000">
        <w:rPr>
          <w:spacing w:val="-8"/>
        </w:rPr>
        <w:t xml:space="preserve"> </w:t>
      </w:r>
      <w:r w:rsidR="00000000">
        <w:t>to</w:t>
      </w:r>
      <w:r w:rsidR="00000000">
        <w:rPr>
          <w:spacing w:val="-5"/>
        </w:rPr>
        <w:t xml:space="preserve"> </w:t>
      </w:r>
      <w:r w:rsidR="00000000">
        <w:t>protect</w:t>
      </w:r>
      <w:r w:rsidR="00000000">
        <w:rPr>
          <w:spacing w:val="-8"/>
        </w:rPr>
        <w:t xml:space="preserve"> </w:t>
      </w:r>
      <w:r w:rsidR="00000000">
        <w:t>sensitive</w:t>
      </w:r>
      <w:r w:rsidR="00000000">
        <w:rPr>
          <w:spacing w:val="-7"/>
        </w:rPr>
        <w:t xml:space="preserve"> </w:t>
      </w:r>
      <w:r w:rsidR="00000000">
        <w:t>information,</w:t>
      </w:r>
      <w:r w:rsidR="00000000">
        <w:rPr>
          <w:spacing w:val="-8"/>
        </w:rPr>
        <w:t xml:space="preserve"> </w:t>
      </w:r>
      <w:r w:rsidR="00000000">
        <w:t>such</w:t>
      </w:r>
      <w:r w:rsidR="00000000">
        <w:rPr>
          <w:spacing w:val="-8"/>
        </w:rPr>
        <w:t xml:space="preserve"> </w:t>
      </w:r>
      <w:r w:rsidR="00000000">
        <w:t>as</w:t>
      </w:r>
      <w:r w:rsidR="00000000">
        <w:rPr>
          <w:spacing w:val="-6"/>
        </w:rPr>
        <w:t xml:space="preserve"> </w:t>
      </w:r>
      <w:r w:rsidR="00000000">
        <w:t>passenger data and flight plans, from being accessed or tampered with by unauthorized users.</w:t>
      </w:r>
      <w:r>
        <w:t xml:space="preserve"> </w:t>
      </w:r>
      <w:r w:rsidR="00000000">
        <w:t>Reliability: The system should be reliable and able to handle unexpected errors and failures. It should be designed to minimize downtime and ensure that flights depart on time. The system should be designed to handle system failures, such as server crashes or network outages, without disrupting</w:t>
      </w:r>
      <w:r w:rsidR="00000000">
        <w:rPr>
          <w:spacing w:val="-6"/>
        </w:rPr>
        <w:t xml:space="preserve"> </w:t>
      </w:r>
      <w:r w:rsidR="00000000">
        <w:t>airport</w:t>
      </w:r>
      <w:r w:rsidR="00000000">
        <w:rPr>
          <w:spacing w:val="-3"/>
        </w:rPr>
        <w:t xml:space="preserve"> </w:t>
      </w:r>
      <w:r w:rsidR="00000000">
        <w:t>operations.</w:t>
      </w:r>
      <w:r w:rsidR="00000000">
        <w:rPr>
          <w:spacing w:val="-8"/>
        </w:rPr>
        <w:t xml:space="preserve"> </w:t>
      </w:r>
      <w:r w:rsidR="00000000">
        <w:t>The</w:t>
      </w:r>
      <w:r w:rsidR="00000000">
        <w:rPr>
          <w:spacing w:val="-5"/>
        </w:rPr>
        <w:t xml:space="preserve"> </w:t>
      </w:r>
      <w:r w:rsidR="00000000">
        <w:t>system</w:t>
      </w:r>
      <w:r w:rsidR="00000000">
        <w:rPr>
          <w:spacing w:val="-3"/>
        </w:rPr>
        <w:t xml:space="preserve"> </w:t>
      </w:r>
      <w:r w:rsidR="00000000">
        <w:t>should</w:t>
      </w:r>
      <w:r w:rsidR="00000000">
        <w:rPr>
          <w:spacing w:val="-3"/>
        </w:rPr>
        <w:t xml:space="preserve"> </w:t>
      </w:r>
      <w:r w:rsidR="00000000">
        <w:t>also</w:t>
      </w:r>
      <w:r w:rsidR="00000000">
        <w:rPr>
          <w:spacing w:val="-3"/>
        </w:rPr>
        <w:t xml:space="preserve"> </w:t>
      </w:r>
      <w:r w:rsidR="00000000">
        <w:t>have</w:t>
      </w:r>
      <w:r w:rsidR="00000000">
        <w:rPr>
          <w:spacing w:val="-5"/>
        </w:rPr>
        <w:t xml:space="preserve"> </w:t>
      </w:r>
      <w:r w:rsidR="00000000">
        <w:t>a</w:t>
      </w:r>
      <w:r w:rsidR="00000000">
        <w:rPr>
          <w:spacing w:val="-4"/>
        </w:rPr>
        <w:t xml:space="preserve"> </w:t>
      </w:r>
      <w:r w:rsidR="00000000">
        <w:t>backup</w:t>
      </w:r>
      <w:r w:rsidR="00000000">
        <w:rPr>
          <w:spacing w:val="-3"/>
        </w:rPr>
        <w:t xml:space="preserve"> </w:t>
      </w:r>
      <w:r w:rsidR="00000000">
        <w:t>and</w:t>
      </w:r>
      <w:r w:rsidR="00000000">
        <w:rPr>
          <w:spacing w:val="-3"/>
        </w:rPr>
        <w:t xml:space="preserve"> </w:t>
      </w:r>
      <w:r w:rsidR="00000000">
        <w:t>recovery</w:t>
      </w:r>
      <w:r w:rsidR="00000000">
        <w:rPr>
          <w:spacing w:val="-8"/>
        </w:rPr>
        <w:t xml:space="preserve"> </w:t>
      </w:r>
      <w:r w:rsidR="00000000">
        <w:t>plan</w:t>
      </w:r>
      <w:r w:rsidR="00000000">
        <w:rPr>
          <w:spacing w:val="-3"/>
        </w:rPr>
        <w:t xml:space="preserve"> </w:t>
      </w:r>
      <w:r w:rsidR="00000000">
        <w:t>in</w:t>
      </w:r>
      <w:r w:rsidR="00000000">
        <w:rPr>
          <w:spacing w:val="-3"/>
        </w:rPr>
        <w:t xml:space="preserve"> </w:t>
      </w:r>
      <w:r w:rsidR="00000000">
        <w:t>place</w:t>
      </w:r>
      <w:r w:rsidR="00000000">
        <w:rPr>
          <w:spacing w:val="-4"/>
        </w:rPr>
        <w:t xml:space="preserve"> </w:t>
      </w:r>
      <w:r w:rsidR="00000000">
        <w:t>in case of system failures.</w:t>
      </w:r>
      <w:r>
        <w:t xml:space="preserve"> </w:t>
      </w:r>
      <w:r w:rsidR="00000000">
        <w:t>Compliance:</w:t>
      </w:r>
      <w:r w:rsidR="00000000">
        <w:rPr>
          <w:spacing w:val="-9"/>
        </w:rPr>
        <w:t xml:space="preserve"> </w:t>
      </w:r>
      <w:r w:rsidR="00000000">
        <w:t>The</w:t>
      </w:r>
      <w:r w:rsidR="00000000">
        <w:rPr>
          <w:spacing w:val="-6"/>
        </w:rPr>
        <w:t xml:space="preserve"> </w:t>
      </w:r>
      <w:r w:rsidR="00000000">
        <w:t>system</w:t>
      </w:r>
      <w:r w:rsidR="00000000">
        <w:rPr>
          <w:spacing w:val="-4"/>
        </w:rPr>
        <w:t xml:space="preserve"> </w:t>
      </w:r>
      <w:r w:rsidR="00000000">
        <w:t>should</w:t>
      </w:r>
      <w:r w:rsidR="00000000">
        <w:rPr>
          <w:spacing w:val="-4"/>
        </w:rPr>
        <w:t xml:space="preserve"> </w:t>
      </w:r>
      <w:r w:rsidR="00000000">
        <w:t>comply</w:t>
      </w:r>
      <w:r w:rsidR="00000000">
        <w:rPr>
          <w:spacing w:val="-11"/>
        </w:rPr>
        <w:t xml:space="preserve"> </w:t>
      </w:r>
      <w:r w:rsidR="00000000">
        <w:t>with</w:t>
      </w:r>
      <w:r w:rsidR="00000000">
        <w:rPr>
          <w:spacing w:val="-4"/>
        </w:rPr>
        <w:t xml:space="preserve"> </w:t>
      </w:r>
      <w:r w:rsidR="00000000">
        <w:t>all</w:t>
      </w:r>
      <w:r w:rsidR="00000000">
        <w:rPr>
          <w:spacing w:val="-3"/>
        </w:rPr>
        <w:t xml:space="preserve"> </w:t>
      </w:r>
      <w:r w:rsidR="00000000">
        <w:t>relevant</w:t>
      </w:r>
      <w:r w:rsidR="00000000">
        <w:rPr>
          <w:spacing w:val="-4"/>
        </w:rPr>
        <w:t xml:space="preserve"> </w:t>
      </w:r>
      <w:r w:rsidR="00000000">
        <w:t>aviation</w:t>
      </w:r>
      <w:r w:rsidR="00000000">
        <w:rPr>
          <w:spacing w:val="-4"/>
        </w:rPr>
        <w:t xml:space="preserve"> </w:t>
      </w:r>
      <w:r w:rsidR="00000000">
        <w:t>regulations</w:t>
      </w:r>
      <w:r w:rsidR="00000000">
        <w:rPr>
          <w:spacing w:val="-5"/>
        </w:rPr>
        <w:t xml:space="preserve"> </w:t>
      </w:r>
      <w:r w:rsidR="00000000">
        <w:t>and</w:t>
      </w:r>
      <w:r w:rsidR="00000000">
        <w:rPr>
          <w:spacing w:val="-4"/>
        </w:rPr>
        <w:t xml:space="preserve"> </w:t>
      </w:r>
      <w:r w:rsidR="00000000">
        <w:t>standards,</w:t>
      </w:r>
      <w:r w:rsidR="00000000">
        <w:rPr>
          <w:spacing w:val="-4"/>
        </w:rPr>
        <w:t xml:space="preserve"> </w:t>
      </w:r>
      <w:r w:rsidR="00000000">
        <w:t>such as IATA standards and local regulatory requirements. This includes data privacy laws, security standards,</w:t>
      </w:r>
      <w:r w:rsidR="00000000">
        <w:rPr>
          <w:spacing w:val="-9"/>
        </w:rPr>
        <w:t xml:space="preserve"> </w:t>
      </w:r>
      <w:r w:rsidR="00000000">
        <w:t>and</w:t>
      </w:r>
      <w:r w:rsidR="00000000">
        <w:rPr>
          <w:spacing w:val="-8"/>
        </w:rPr>
        <w:t xml:space="preserve"> </w:t>
      </w:r>
      <w:r w:rsidR="00000000">
        <w:t>airline</w:t>
      </w:r>
      <w:r w:rsidR="00000000">
        <w:rPr>
          <w:spacing w:val="-8"/>
        </w:rPr>
        <w:t xml:space="preserve"> </w:t>
      </w:r>
      <w:r w:rsidR="00000000">
        <w:t>regulations.</w:t>
      </w:r>
      <w:r w:rsidR="00000000">
        <w:rPr>
          <w:spacing w:val="-13"/>
        </w:rPr>
        <w:t xml:space="preserve"> </w:t>
      </w:r>
      <w:r w:rsidR="00000000">
        <w:t>The</w:t>
      </w:r>
      <w:r w:rsidR="00000000">
        <w:rPr>
          <w:spacing w:val="-9"/>
        </w:rPr>
        <w:t xml:space="preserve"> </w:t>
      </w:r>
      <w:r w:rsidR="00000000">
        <w:t>system</w:t>
      </w:r>
      <w:r w:rsidR="00000000">
        <w:rPr>
          <w:spacing w:val="-8"/>
        </w:rPr>
        <w:t xml:space="preserve"> </w:t>
      </w:r>
      <w:r w:rsidR="00000000">
        <w:t>should</w:t>
      </w:r>
      <w:r w:rsidR="00000000">
        <w:rPr>
          <w:spacing w:val="-8"/>
        </w:rPr>
        <w:t xml:space="preserve"> </w:t>
      </w:r>
      <w:r w:rsidR="00000000">
        <w:t>also</w:t>
      </w:r>
      <w:r w:rsidR="00000000">
        <w:rPr>
          <w:spacing w:val="-8"/>
        </w:rPr>
        <w:t xml:space="preserve"> </w:t>
      </w:r>
      <w:r w:rsidR="00000000">
        <w:t>be</w:t>
      </w:r>
      <w:r w:rsidR="00000000">
        <w:rPr>
          <w:spacing w:val="-9"/>
        </w:rPr>
        <w:t xml:space="preserve"> </w:t>
      </w:r>
      <w:r w:rsidR="00000000">
        <w:t>designed</w:t>
      </w:r>
      <w:r w:rsidR="00000000">
        <w:rPr>
          <w:spacing w:val="-8"/>
        </w:rPr>
        <w:t xml:space="preserve"> </w:t>
      </w:r>
      <w:r w:rsidR="00000000">
        <w:t>to</w:t>
      </w:r>
      <w:r w:rsidR="00000000">
        <w:rPr>
          <w:spacing w:val="-8"/>
        </w:rPr>
        <w:t xml:space="preserve"> </w:t>
      </w:r>
      <w:r w:rsidR="00000000">
        <w:t>be</w:t>
      </w:r>
      <w:r w:rsidR="00000000">
        <w:rPr>
          <w:spacing w:val="-9"/>
        </w:rPr>
        <w:t xml:space="preserve"> </w:t>
      </w:r>
      <w:r w:rsidR="00000000">
        <w:t>auditable,</w:t>
      </w:r>
      <w:r w:rsidR="00000000">
        <w:rPr>
          <w:spacing w:val="-9"/>
        </w:rPr>
        <w:t xml:space="preserve"> </w:t>
      </w:r>
      <w:r w:rsidR="00000000">
        <w:t>with</w:t>
      </w:r>
      <w:r w:rsidR="00000000">
        <w:rPr>
          <w:spacing w:val="-8"/>
        </w:rPr>
        <w:t xml:space="preserve"> </w:t>
      </w:r>
      <w:r w:rsidR="00000000">
        <w:t>a</w:t>
      </w:r>
      <w:r w:rsidR="00000000">
        <w:rPr>
          <w:spacing w:val="-9"/>
        </w:rPr>
        <w:t xml:space="preserve"> </w:t>
      </w:r>
      <w:r w:rsidR="00000000">
        <w:t>clear record of all actions taken by users.</w:t>
      </w:r>
      <w:r>
        <w:t xml:space="preserve"> </w:t>
      </w:r>
      <w:r w:rsidR="00000000">
        <w:t>Maintenance: The system should be designed to be easily maintained and updated. It should be possible</w:t>
      </w:r>
      <w:r w:rsidR="00000000">
        <w:rPr>
          <w:spacing w:val="-15"/>
        </w:rPr>
        <w:t xml:space="preserve"> </w:t>
      </w:r>
      <w:r w:rsidR="00000000">
        <w:t>to</w:t>
      </w:r>
      <w:r w:rsidR="00000000">
        <w:rPr>
          <w:spacing w:val="-15"/>
        </w:rPr>
        <w:t xml:space="preserve"> </w:t>
      </w:r>
      <w:r w:rsidR="00000000">
        <w:t>update</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without</w:t>
      </w:r>
      <w:r w:rsidR="00000000">
        <w:rPr>
          <w:spacing w:val="-15"/>
        </w:rPr>
        <w:t xml:space="preserve"> </w:t>
      </w:r>
      <w:r w:rsidR="00000000">
        <w:t>disrupting</w:t>
      </w:r>
      <w:r w:rsidR="00000000">
        <w:rPr>
          <w:spacing w:val="-15"/>
        </w:rPr>
        <w:t xml:space="preserve"> </w:t>
      </w:r>
      <w:r w:rsidR="00000000">
        <w:t>airport</w:t>
      </w:r>
      <w:r w:rsidR="00000000">
        <w:rPr>
          <w:spacing w:val="-15"/>
        </w:rPr>
        <w:t xml:space="preserve"> </w:t>
      </w:r>
      <w:r w:rsidR="00000000">
        <w:t>operations.</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designed with modularity in mind, allowing for individual components to be updated or replaced without affecting</w:t>
      </w:r>
      <w:r w:rsidR="00000000">
        <w:rPr>
          <w:spacing w:val="-1"/>
        </w:rPr>
        <w:t xml:space="preserve"> </w:t>
      </w:r>
      <w:r w:rsidR="00000000">
        <w:t>the rest of the system. Maintenance and updates should be done regularly</w:t>
      </w:r>
      <w:r w:rsidR="00000000">
        <w:rPr>
          <w:spacing w:val="-6"/>
        </w:rPr>
        <w:t xml:space="preserve"> </w:t>
      </w:r>
      <w:r w:rsidR="00000000">
        <w:t>to ensure that the system remains up-to-date and reliable.</w:t>
      </w:r>
      <w:r>
        <w:t xml:space="preserve"> </w:t>
      </w:r>
      <w:r w:rsidR="00000000">
        <w:t>In summary, an airport local departure control system should be designed with a focus on flexibility,</w:t>
      </w:r>
      <w:r w:rsidR="00000000">
        <w:rPr>
          <w:spacing w:val="-2"/>
        </w:rPr>
        <w:t xml:space="preserve"> </w:t>
      </w:r>
      <w:r w:rsidR="00000000">
        <w:t>scalability,</w:t>
      </w:r>
      <w:r w:rsidR="00000000">
        <w:rPr>
          <w:spacing w:val="-2"/>
        </w:rPr>
        <w:t xml:space="preserve"> </w:t>
      </w:r>
      <w:r w:rsidR="00000000">
        <w:t>reliability,</w:t>
      </w:r>
      <w:r w:rsidR="00000000">
        <w:rPr>
          <w:spacing w:val="-2"/>
        </w:rPr>
        <w:t xml:space="preserve"> </w:t>
      </w:r>
      <w:r w:rsidR="00000000">
        <w:t>security,</w:t>
      </w:r>
      <w:r w:rsidR="00000000">
        <w:rPr>
          <w:spacing w:val="-2"/>
        </w:rPr>
        <w:t xml:space="preserve"> </w:t>
      </w:r>
      <w:r w:rsidR="00000000">
        <w:t>and</w:t>
      </w:r>
      <w:r w:rsidR="00000000">
        <w:rPr>
          <w:spacing w:val="-2"/>
        </w:rPr>
        <w:t xml:space="preserve"> </w:t>
      </w:r>
      <w:r w:rsidR="00000000">
        <w:t>compliance.</w:t>
      </w:r>
      <w:r w:rsidR="00000000">
        <w:rPr>
          <w:spacing w:val="-7"/>
        </w:rPr>
        <w:t xml:space="preserve"> </w:t>
      </w:r>
      <w:r w:rsidR="00000000">
        <w:t>The</w:t>
      </w:r>
      <w:r w:rsidR="00000000">
        <w:rPr>
          <w:spacing w:val="-2"/>
        </w:rPr>
        <w:t xml:space="preserve"> </w:t>
      </w:r>
      <w:r w:rsidR="00000000">
        <w:t>system</w:t>
      </w:r>
      <w:r w:rsidR="00000000">
        <w:rPr>
          <w:spacing w:val="-1"/>
        </w:rPr>
        <w:t xml:space="preserve"> </w:t>
      </w:r>
      <w:r w:rsidR="00000000">
        <w:t>should</w:t>
      </w:r>
      <w:r w:rsidR="00000000">
        <w:rPr>
          <w:spacing w:val="-1"/>
        </w:rPr>
        <w:t xml:space="preserve"> </w:t>
      </w:r>
      <w:r w:rsidR="00000000">
        <w:t>be</w:t>
      </w:r>
      <w:r w:rsidR="00000000">
        <w:rPr>
          <w:spacing w:val="-2"/>
        </w:rPr>
        <w:t xml:space="preserve"> </w:t>
      </w:r>
      <w:r w:rsidR="00000000">
        <w:t>easy</w:t>
      </w:r>
      <w:r w:rsidR="00000000">
        <w:rPr>
          <w:spacing w:val="-5"/>
        </w:rPr>
        <w:t xml:space="preserve"> </w:t>
      </w:r>
      <w:r w:rsidR="00000000">
        <w:t>to</w:t>
      </w:r>
      <w:r w:rsidR="00000000">
        <w:rPr>
          <w:spacing w:val="-1"/>
        </w:rPr>
        <w:t xml:space="preserve"> </w:t>
      </w:r>
      <w:r w:rsidR="00000000">
        <w:t>use</w:t>
      </w:r>
      <w:r w:rsidR="00000000">
        <w:rPr>
          <w:spacing w:val="-2"/>
        </w:rPr>
        <w:t xml:space="preserve"> </w:t>
      </w:r>
      <w:r w:rsidR="00000000">
        <w:t>and integrate</w:t>
      </w:r>
      <w:r w:rsidR="00000000">
        <w:rPr>
          <w:spacing w:val="-2"/>
        </w:rPr>
        <w:t xml:space="preserve"> </w:t>
      </w:r>
      <w:r w:rsidR="00000000">
        <w:t>with</w:t>
      </w:r>
      <w:r w:rsidR="00000000">
        <w:rPr>
          <w:spacing w:val="-1"/>
        </w:rPr>
        <w:t xml:space="preserve"> </w:t>
      </w:r>
      <w:r w:rsidR="00000000">
        <w:t>other</w:t>
      </w:r>
      <w:r w:rsidR="00000000">
        <w:rPr>
          <w:spacing w:val="-3"/>
        </w:rPr>
        <w:t xml:space="preserve"> </w:t>
      </w:r>
      <w:r w:rsidR="00000000">
        <w:t>airport</w:t>
      </w:r>
      <w:r w:rsidR="00000000">
        <w:rPr>
          <w:spacing w:val="-2"/>
        </w:rPr>
        <w:t xml:space="preserve"> </w:t>
      </w:r>
      <w:r w:rsidR="00000000">
        <w:t>systems,</w:t>
      </w:r>
      <w:r w:rsidR="00000000">
        <w:rPr>
          <w:spacing w:val="-1"/>
        </w:rPr>
        <w:t xml:space="preserve"> </w:t>
      </w:r>
      <w:r w:rsidR="00000000">
        <w:t>while</w:t>
      </w:r>
      <w:r w:rsidR="00000000">
        <w:rPr>
          <w:spacing w:val="-2"/>
        </w:rPr>
        <w:t xml:space="preserve"> </w:t>
      </w:r>
      <w:r w:rsidR="00000000">
        <w:t>also</w:t>
      </w:r>
      <w:r w:rsidR="00000000">
        <w:rPr>
          <w:spacing w:val="-1"/>
        </w:rPr>
        <w:t xml:space="preserve"> </w:t>
      </w:r>
      <w:r w:rsidR="00000000">
        <w:t>being</w:t>
      </w:r>
      <w:r w:rsidR="00000000">
        <w:rPr>
          <w:spacing w:val="-3"/>
        </w:rPr>
        <w:t xml:space="preserve"> </w:t>
      </w:r>
      <w:r w:rsidR="00000000">
        <w:t>able</w:t>
      </w:r>
      <w:r w:rsidR="00000000">
        <w:rPr>
          <w:spacing w:val="-2"/>
        </w:rPr>
        <w:t xml:space="preserve"> </w:t>
      </w:r>
      <w:r w:rsidR="00000000">
        <w:t>to</w:t>
      </w:r>
      <w:r w:rsidR="00000000">
        <w:rPr>
          <w:spacing w:val="-1"/>
        </w:rPr>
        <w:t xml:space="preserve"> </w:t>
      </w:r>
      <w:r w:rsidR="00000000">
        <w:t>handle</w:t>
      </w:r>
      <w:r w:rsidR="00000000">
        <w:rPr>
          <w:spacing w:val="-2"/>
        </w:rPr>
        <w:t xml:space="preserve"> </w:t>
      </w:r>
      <w:r w:rsidR="00000000">
        <w:t>a</w:t>
      </w:r>
      <w:r w:rsidR="00000000">
        <w:rPr>
          <w:spacing w:val="-2"/>
        </w:rPr>
        <w:t xml:space="preserve"> </w:t>
      </w:r>
      <w:r w:rsidR="00000000">
        <w:t>large number</w:t>
      </w:r>
      <w:r w:rsidR="00000000">
        <w:rPr>
          <w:spacing w:val="-3"/>
        </w:rPr>
        <w:t xml:space="preserve"> </w:t>
      </w:r>
      <w:r w:rsidR="00000000">
        <w:t>of</w:t>
      </w:r>
      <w:r w:rsidR="00000000">
        <w:rPr>
          <w:spacing w:val="-2"/>
        </w:rPr>
        <w:t xml:space="preserve"> </w:t>
      </w:r>
      <w:r w:rsidR="00000000">
        <w:t>flights</w:t>
      </w:r>
      <w:r w:rsidR="00000000">
        <w:rPr>
          <w:spacing w:val="-1"/>
        </w:rPr>
        <w:t xml:space="preserve"> </w:t>
      </w:r>
      <w:r w:rsidR="00000000">
        <w:t>and passengers</w:t>
      </w:r>
      <w:r w:rsidR="00000000">
        <w:rPr>
          <w:spacing w:val="-11"/>
        </w:rPr>
        <w:t xml:space="preserve"> </w:t>
      </w:r>
      <w:r w:rsidR="00000000">
        <w:t>simultaneously.</w:t>
      </w:r>
      <w:r w:rsidR="00000000">
        <w:rPr>
          <w:spacing w:val="-13"/>
        </w:rPr>
        <w:t xml:space="preserve"> </w:t>
      </w:r>
      <w:r w:rsidR="00000000">
        <w:t>The</w:t>
      </w:r>
      <w:r w:rsidR="00000000">
        <w:rPr>
          <w:spacing w:val="-11"/>
        </w:rPr>
        <w:t xml:space="preserve"> </w:t>
      </w:r>
      <w:r w:rsidR="00000000">
        <w:t>system</w:t>
      </w:r>
      <w:r w:rsidR="00000000">
        <w:rPr>
          <w:spacing w:val="-10"/>
        </w:rPr>
        <w:t xml:space="preserve"> </w:t>
      </w:r>
      <w:r w:rsidR="00000000">
        <w:t>should</w:t>
      </w:r>
      <w:r w:rsidR="00000000">
        <w:rPr>
          <w:spacing w:val="-10"/>
        </w:rPr>
        <w:t xml:space="preserve"> </w:t>
      </w:r>
      <w:r w:rsidR="00000000">
        <w:t>also</w:t>
      </w:r>
      <w:r w:rsidR="00000000">
        <w:rPr>
          <w:spacing w:val="-10"/>
        </w:rPr>
        <w:t xml:space="preserve"> </w:t>
      </w:r>
      <w:r w:rsidR="00000000">
        <w:t>be</w:t>
      </w:r>
      <w:r w:rsidR="00000000">
        <w:rPr>
          <w:spacing w:val="-11"/>
        </w:rPr>
        <w:t xml:space="preserve"> </w:t>
      </w:r>
      <w:r w:rsidR="00000000">
        <w:t>designed</w:t>
      </w:r>
      <w:r w:rsidR="00000000">
        <w:rPr>
          <w:spacing w:val="-10"/>
        </w:rPr>
        <w:t xml:space="preserve"> </w:t>
      </w:r>
      <w:r w:rsidR="00000000">
        <w:t>to</w:t>
      </w:r>
      <w:r w:rsidR="00000000">
        <w:rPr>
          <w:spacing w:val="-10"/>
        </w:rPr>
        <w:t xml:space="preserve"> </w:t>
      </w:r>
      <w:r w:rsidR="00000000">
        <w:t>minimize</w:t>
      </w:r>
      <w:r w:rsidR="00000000">
        <w:rPr>
          <w:spacing w:val="-14"/>
        </w:rPr>
        <w:t xml:space="preserve"> </w:t>
      </w:r>
      <w:r w:rsidR="00000000">
        <w:t>downtime</w:t>
      </w:r>
      <w:r w:rsidR="00000000">
        <w:rPr>
          <w:spacing w:val="-11"/>
        </w:rPr>
        <w:t xml:space="preserve"> </w:t>
      </w:r>
      <w:r w:rsidR="00000000">
        <w:t>and</w:t>
      </w:r>
      <w:r w:rsidR="00000000">
        <w:rPr>
          <w:spacing w:val="-10"/>
        </w:rPr>
        <w:t xml:space="preserve"> </w:t>
      </w:r>
      <w:r w:rsidR="00000000">
        <w:t xml:space="preserve">ensure that flights depart on time, with regular maintenance and updates to keep the system running </w:t>
      </w:r>
      <w:r w:rsidR="00000000">
        <w:rPr>
          <w:spacing w:val="-2"/>
        </w:rPr>
        <w:t>smoothly.</w:t>
      </w:r>
      <w:r>
        <w:t xml:space="preserve"> </w:t>
      </w:r>
      <w:r w:rsidR="00000000">
        <w:t>COST</w:t>
      </w:r>
      <w:r w:rsidR="00000000">
        <w:rPr>
          <w:spacing w:val="-5"/>
        </w:rPr>
        <w:t xml:space="preserve"> </w:t>
      </w:r>
      <w:r w:rsidR="00000000">
        <w:rPr>
          <w:spacing w:val="-2"/>
        </w:rPr>
        <w:t>BENEFITS</w:t>
      </w:r>
      <w:r>
        <w:t xml:space="preserve">  </w:t>
      </w:r>
      <w:r w:rsidR="00000000">
        <w:rPr>
          <w:rFonts w:ascii="Palatino"/>
          <w:spacing w:val="-5"/>
        </w:rPr>
        <w:t>405</w:t>
      </w:r>
      <w:r>
        <w:rPr>
          <w:rFonts w:ascii="Palatino"/>
        </w:rPr>
        <w:t xml:space="preserve">   </w:t>
      </w:r>
      <w:r w:rsidR="00000000">
        <w:t>An</w:t>
      </w:r>
      <w:r w:rsidR="00000000">
        <w:rPr>
          <w:spacing w:val="-6"/>
        </w:rPr>
        <w:t xml:space="preserve"> </w:t>
      </w:r>
      <w:r w:rsidR="00000000">
        <w:t>airport</w:t>
      </w:r>
      <w:r w:rsidR="00000000">
        <w:rPr>
          <w:spacing w:val="-5"/>
        </w:rPr>
        <w:t xml:space="preserve"> </w:t>
      </w:r>
      <w:r w:rsidR="00000000">
        <w:t>local</w:t>
      </w:r>
      <w:r w:rsidR="00000000">
        <w:rPr>
          <w:spacing w:val="-5"/>
        </w:rPr>
        <w:t xml:space="preserve"> </w:t>
      </w:r>
      <w:r w:rsidR="00000000">
        <w:t>departure</w:t>
      </w:r>
      <w:r w:rsidR="00000000">
        <w:rPr>
          <w:spacing w:val="-7"/>
        </w:rPr>
        <w:t xml:space="preserve"> </w:t>
      </w:r>
      <w:r w:rsidR="00000000">
        <w:t>control</w:t>
      </w:r>
      <w:r w:rsidR="00000000">
        <w:rPr>
          <w:spacing w:val="-6"/>
        </w:rPr>
        <w:t xml:space="preserve"> </w:t>
      </w:r>
      <w:r w:rsidR="00000000">
        <w:t>system</w:t>
      </w:r>
      <w:r w:rsidR="00000000">
        <w:rPr>
          <w:spacing w:val="-6"/>
        </w:rPr>
        <w:t xml:space="preserve"> </w:t>
      </w:r>
      <w:r w:rsidR="00000000">
        <w:t>(LDCS)</w:t>
      </w:r>
      <w:r w:rsidR="00000000">
        <w:rPr>
          <w:spacing w:val="-7"/>
        </w:rPr>
        <w:t xml:space="preserve"> </w:t>
      </w:r>
      <w:r w:rsidR="00000000">
        <w:t>can</w:t>
      </w:r>
      <w:r w:rsidR="00000000">
        <w:rPr>
          <w:spacing w:val="-6"/>
        </w:rPr>
        <w:t xml:space="preserve"> </w:t>
      </w:r>
      <w:r w:rsidR="00000000">
        <w:t>provide</w:t>
      </w:r>
      <w:r w:rsidR="00000000">
        <w:rPr>
          <w:spacing w:val="-5"/>
        </w:rPr>
        <w:t xml:space="preserve"> </w:t>
      </w:r>
      <w:r w:rsidR="00000000">
        <w:t>several</w:t>
      </w:r>
      <w:r w:rsidR="00000000">
        <w:rPr>
          <w:spacing w:val="-3"/>
        </w:rPr>
        <w:t xml:space="preserve"> </w:t>
      </w:r>
      <w:r w:rsidR="00000000">
        <w:t>cost</w:t>
      </w:r>
      <w:r w:rsidR="00000000">
        <w:rPr>
          <w:spacing w:val="-6"/>
        </w:rPr>
        <w:t xml:space="preserve"> </w:t>
      </w:r>
      <w:r w:rsidR="00000000">
        <w:t>benefits</w:t>
      </w:r>
      <w:r w:rsidR="00000000">
        <w:rPr>
          <w:spacing w:val="-5"/>
        </w:rPr>
        <w:t xml:space="preserve"> </w:t>
      </w:r>
      <w:r w:rsidR="00000000">
        <w:t>to</w:t>
      </w:r>
      <w:r w:rsidR="00000000">
        <w:rPr>
          <w:spacing w:val="-5"/>
        </w:rPr>
        <w:t xml:space="preserve"> </w:t>
      </w:r>
      <w:r w:rsidR="00000000">
        <w:t>airlines</w:t>
      </w:r>
      <w:r w:rsidR="00000000">
        <w:rPr>
          <w:spacing w:val="-6"/>
        </w:rPr>
        <w:t xml:space="preserve"> </w:t>
      </w:r>
      <w:r w:rsidR="00000000">
        <w:t>and airports. Some of these benefits include:</w:t>
      </w:r>
      <w:r>
        <w:t xml:space="preserve"> </w:t>
      </w:r>
      <w:r w:rsidR="00000000">
        <w:t>Reduced Costs for Manpower:</w:t>
      </w:r>
      <w:r w:rsidR="00000000">
        <w:rPr>
          <w:spacing w:val="-3"/>
        </w:rPr>
        <w:t xml:space="preserve"> </w:t>
      </w:r>
      <w:r w:rsidR="00000000">
        <w:t>An LDCS can automate several processes involved in managing the departure of aircraft, such as passenger check-in, baggage handling, and boarding. This can reduce the need for manpower and save costs associated with hiring, training, and paying employees. In addition, an LDCS can reduce the likelihood of human errors, which can further save costs associated with correcting mistakes.</w:t>
      </w:r>
      <w:r>
        <w:t xml:space="preserve"> </w:t>
      </w:r>
      <w:r w:rsidR="00000000">
        <w:t>Improved</w:t>
      </w:r>
      <w:r w:rsidR="00000000">
        <w:rPr>
          <w:spacing w:val="-15"/>
        </w:rPr>
        <w:t xml:space="preserve"> </w:t>
      </w:r>
      <w:r w:rsidR="00000000">
        <w:t>Efficiency:</w:t>
      </w:r>
      <w:r w:rsidR="00000000">
        <w:rPr>
          <w:spacing w:val="-15"/>
        </w:rPr>
        <w:t xml:space="preserve"> </w:t>
      </w:r>
      <w:r w:rsidR="00000000">
        <w:t>An</w:t>
      </w:r>
      <w:r w:rsidR="00000000">
        <w:rPr>
          <w:spacing w:val="-15"/>
        </w:rPr>
        <w:t xml:space="preserve"> </w:t>
      </w:r>
      <w:r w:rsidR="00000000">
        <w:t>LDCS</w:t>
      </w:r>
      <w:r w:rsidR="00000000">
        <w:rPr>
          <w:spacing w:val="-15"/>
        </w:rPr>
        <w:t xml:space="preserve"> </w:t>
      </w:r>
      <w:r w:rsidR="00000000">
        <w:t>can</w:t>
      </w:r>
      <w:r w:rsidR="00000000">
        <w:rPr>
          <w:spacing w:val="-15"/>
        </w:rPr>
        <w:t xml:space="preserve"> </w:t>
      </w:r>
      <w:r w:rsidR="00000000">
        <w:t>improve</w:t>
      </w:r>
      <w:r w:rsidR="00000000">
        <w:rPr>
          <w:spacing w:val="-15"/>
        </w:rPr>
        <w:t xml:space="preserve"> </w:t>
      </w:r>
      <w:r w:rsidR="00000000">
        <w:t>the</w:t>
      </w:r>
      <w:r w:rsidR="00000000">
        <w:rPr>
          <w:spacing w:val="-14"/>
        </w:rPr>
        <w:t xml:space="preserve"> </w:t>
      </w:r>
      <w:r w:rsidR="00000000">
        <w:t>efficiency</w:t>
      </w:r>
      <w:r w:rsidR="00000000">
        <w:rPr>
          <w:spacing w:val="-15"/>
        </w:rPr>
        <w:t xml:space="preserve"> </w:t>
      </w:r>
      <w:r w:rsidR="00000000">
        <w:t>of</w:t>
      </w:r>
      <w:r w:rsidR="00000000">
        <w:rPr>
          <w:spacing w:val="-13"/>
        </w:rPr>
        <w:t xml:space="preserve"> </w:t>
      </w:r>
      <w:r w:rsidR="00000000">
        <w:t>the</w:t>
      </w:r>
      <w:r w:rsidR="00000000">
        <w:rPr>
          <w:spacing w:val="-14"/>
        </w:rPr>
        <w:t xml:space="preserve"> </w:t>
      </w:r>
      <w:r w:rsidR="00000000">
        <w:t>departure</w:t>
      </w:r>
      <w:r w:rsidR="00000000">
        <w:rPr>
          <w:spacing w:val="-14"/>
        </w:rPr>
        <w:t xml:space="preserve"> </w:t>
      </w:r>
      <w:r w:rsidR="00000000">
        <w:t>process</w:t>
      </w:r>
      <w:r w:rsidR="00000000">
        <w:rPr>
          <w:spacing w:val="-13"/>
        </w:rPr>
        <w:t xml:space="preserve"> </w:t>
      </w:r>
      <w:r w:rsidR="00000000">
        <w:t>by</w:t>
      </w:r>
      <w:r w:rsidR="00000000">
        <w:rPr>
          <w:spacing w:val="-15"/>
        </w:rPr>
        <w:t xml:space="preserve"> </w:t>
      </w:r>
      <w:r w:rsidR="00000000">
        <w:t>automating several tasks and providing real-time information about passengers and their baggage. This can result</w:t>
      </w:r>
      <w:r w:rsidR="00000000">
        <w:rPr>
          <w:spacing w:val="-5"/>
        </w:rPr>
        <w:t xml:space="preserve"> </w:t>
      </w:r>
      <w:r w:rsidR="00000000">
        <w:t>in</w:t>
      </w:r>
      <w:r w:rsidR="00000000">
        <w:rPr>
          <w:spacing w:val="-5"/>
        </w:rPr>
        <w:t xml:space="preserve"> </w:t>
      </w:r>
      <w:r w:rsidR="00000000">
        <w:t>a</w:t>
      </w:r>
      <w:r w:rsidR="00000000">
        <w:rPr>
          <w:spacing w:val="-7"/>
        </w:rPr>
        <w:t xml:space="preserve"> </w:t>
      </w:r>
      <w:r w:rsidR="00000000">
        <w:t>quicker</w:t>
      </w:r>
      <w:r w:rsidR="00000000">
        <w:rPr>
          <w:spacing w:val="-7"/>
        </w:rPr>
        <w:t xml:space="preserve"> </w:t>
      </w:r>
      <w:r w:rsidR="00000000">
        <w:t>and</w:t>
      </w:r>
      <w:r w:rsidR="00000000">
        <w:rPr>
          <w:spacing w:val="-6"/>
        </w:rPr>
        <w:t xml:space="preserve"> </w:t>
      </w:r>
      <w:r w:rsidR="00000000">
        <w:t>smoother</w:t>
      </w:r>
      <w:r w:rsidR="00000000">
        <w:rPr>
          <w:spacing w:val="-7"/>
        </w:rPr>
        <w:t xml:space="preserve"> </w:t>
      </w:r>
      <w:r w:rsidR="00000000">
        <w:t>departure</w:t>
      </w:r>
      <w:r w:rsidR="00000000">
        <w:rPr>
          <w:spacing w:val="-7"/>
        </w:rPr>
        <w:t xml:space="preserve"> </w:t>
      </w:r>
      <w:r w:rsidR="00000000">
        <w:t>process,</w:t>
      </w:r>
      <w:r w:rsidR="00000000">
        <w:rPr>
          <w:spacing w:val="-6"/>
        </w:rPr>
        <w:t xml:space="preserve"> </w:t>
      </w:r>
      <w:r w:rsidR="00000000">
        <w:t>which</w:t>
      </w:r>
      <w:r w:rsidR="00000000">
        <w:rPr>
          <w:spacing w:val="-6"/>
        </w:rPr>
        <w:t xml:space="preserve"> </w:t>
      </w:r>
      <w:r w:rsidR="00000000">
        <w:t>can</w:t>
      </w:r>
      <w:r w:rsidR="00000000">
        <w:rPr>
          <w:spacing w:val="-6"/>
        </w:rPr>
        <w:t xml:space="preserve"> </w:t>
      </w:r>
      <w:r w:rsidR="00000000">
        <w:t>lead</w:t>
      </w:r>
      <w:r w:rsidR="00000000">
        <w:rPr>
          <w:spacing w:val="-6"/>
        </w:rPr>
        <w:t xml:space="preserve"> </w:t>
      </w:r>
      <w:r w:rsidR="00000000">
        <w:t>to</w:t>
      </w:r>
      <w:r w:rsidR="00000000">
        <w:rPr>
          <w:spacing w:val="-5"/>
        </w:rPr>
        <w:t xml:space="preserve"> </w:t>
      </w:r>
      <w:r w:rsidR="00000000">
        <w:t>higher</w:t>
      </w:r>
      <w:r w:rsidR="00000000">
        <w:rPr>
          <w:spacing w:val="-7"/>
        </w:rPr>
        <w:t xml:space="preserve"> </w:t>
      </w:r>
      <w:r w:rsidR="00000000">
        <w:t>customer</w:t>
      </w:r>
      <w:r w:rsidR="00000000">
        <w:rPr>
          <w:spacing w:val="-7"/>
        </w:rPr>
        <w:t xml:space="preserve"> </w:t>
      </w:r>
      <w:r w:rsidR="00000000">
        <w:t>satisfaction and reduced delays. Reduced delays can save costs associated with passenger compensation, rebooking, and accommodation.</w:t>
      </w:r>
      <w:r>
        <w:t xml:space="preserve"> </w:t>
      </w:r>
      <w:r w:rsidR="00000000">
        <w:t>Increased</w:t>
      </w:r>
      <w:r w:rsidR="00000000">
        <w:rPr>
          <w:spacing w:val="-15"/>
        </w:rPr>
        <w:t xml:space="preserve"> </w:t>
      </w:r>
      <w:r w:rsidR="00000000">
        <w:t>Revenue:</w:t>
      </w:r>
      <w:r w:rsidR="00000000">
        <w:rPr>
          <w:spacing w:val="-15"/>
        </w:rPr>
        <w:t xml:space="preserve"> </w:t>
      </w:r>
      <w:r w:rsidR="00000000">
        <w:t>An</w:t>
      </w:r>
      <w:r w:rsidR="00000000">
        <w:rPr>
          <w:spacing w:val="-9"/>
        </w:rPr>
        <w:t xml:space="preserve"> </w:t>
      </w:r>
      <w:r w:rsidR="00000000">
        <w:t>LDCS</w:t>
      </w:r>
      <w:r w:rsidR="00000000">
        <w:rPr>
          <w:spacing w:val="-11"/>
        </w:rPr>
        <w:t xml:space="preserve"> </w:t>
      </w:r>
      <w:r w:rsidR="00000000">
        <w:t>can</w:t>
      </w:r>
      <w:r w:rsidR="00000000">
        <w:rPr>
          <w:spacing w:val="-12"/>
        </w:rPr>
        <w:t xml:space="preserve"> </w:t>
      </w:r>
      <w:r w:rsidR="00000000">
        <w:t>help</w:t>
      </w:r>
      <w:r w:rsidR="00000000">
        <w:rPr>
          <w:spacing w:val="-12"/>
        </w:rPr>
        <w:t xml:space="preserve"> </w:t>
      </w:r>
      <w:r w:rsidR="00000000">
        <w:t>airlines</w:t>
      </w:r>
      <w:r w:rsidR="00000000">
        <w:rPr>
          <w:spacing w:val="-11"/>
        </w:rPr>
        <w:t xml:space="preserve"> </w:t>
      </w:r>
      <w:r w:rsidR="00000000">
        <w:t>increase</w:t>
      </w:r>
      <w:r w:rsidR="00000000">
        <w:rPr>
          <w:spacing w:val="-11"/>
        </w:rPr>
        <w:t xml:space="preserve"> </w:t>
      </w:r>
      <w:r w:rsidR="00000000">
        <w:t>revenue</w:t>
      </w:r>
      <w:r w:rsidR="00000000">
        <w:rPr>
          <w:spacing w:val="-11"/>
        </w:rPr>
        <w:t xml:space="preserve"> </w:t>
      </w:r>
      <w:r w:rsidR="00000000">
        <w:t>by</w:t>
      </w:r>
      <w:r w:rsidR="00000000">
        <w:rPr>
          <w:spacing w:val="-14"/>
        </w:rPr>
        <w:t xml:space="preserve"> </w:t>
      </w:r>
      <w:r w:rsidR="00000000">
        <w:t>allowing</w:t>
      </w:r>
      <w:r w:rsidR="00000000">
        <w:rPr>
          <w:spacing w:val="-14"/>
        </w:rPr>
        <w:t xml:space="preserve"> </w:t>
      </w:r>
      <w:r w:rsidR="00000000">
        <w:t>them</w:t>
      </w:r>
      <w:r w:rsidR="00000000">
        <w:rPr>
          <w:spacing w:val="-12"/>
        </w:rPr>
        <w:t xml:space="preserve"> </w:t>
      </w:r>
      <w:r w:rsidR="00000000">
        <w:t>to</w:t>
      </w:r>
      <w:r w:rsidR="00000000">
        <w:rPr>
          <w:spacing w:val="-12"/>
        </w:rPr>
        <w:t xml:space="preserve"> </w:t>
      </w:r>
      <w:r w:rsidR="00000000">
        <w:t>sell</w:t>
      </w:r>
      <w:r w:rsidR="00000000">
        <w:rPr>
          <w:spacing w:val="-10"/>
        </w:rPr>
        <w:t xml:space="preserve"> </w:t>
      </w:r>
      <w:r w:rsidR="00000000">
        <w:t>ancillary products and services to passengers during the departure process. For example, airlines can offer upgrades, extra baggage allowance, and other services at the airport. In addition, an LDCS can help</w:t>
      </w:r>
      <w:r w:rsidR="00000000">
        <w:rPr>
          <w:spacing w:val="-13"/>
        </w:rPr>
        <w:t xml:space="preserve"> </w:t>
      </w:r>
      <w:r w:rsidR="00000000">
        <w:t>airlines</w:t>
      </w:r>
      <w:r w:rsidR="00000000">
        <w:rPr>
          <w:spacing w:val="-11"/>
        </w:rPr>
        <w:t xml:space="preserve"> </w:t>
      </w:r>
      <w:r w:rsidR="00000000">
        <w:t>and</w:t>
      </w:r>
      <w:r w:rsidR="00000000">
        <w:rPr>
          <w:spacing w:val="-13"/>
        </w:rPr>
        <w:t xml:space="preserve"> </w:t>
      </w:r>
      <w:r w:rsidR="00000000">
        <w:t>airports</w:t>
      </w:r>
      <w:r w:rsidR="00000000">
        <w:rPr>
          <w:spacing w:val="-11"/>
        </w:rPr>
        <w:t xml:space="preserve"> </w:t>
      </w:r>
      <w:r w:rsidR="00000000">
        <w:t>better</w:t>
      </w:r>
      <w:r w:rsidR="00000000">
        <w:rPr>
          <w:spacing w:val="-14"/>
        </w:rPr>
        <w:t xml:space="preserve"> </w:t>
      </w:r>
      <w:r w:rsidR="00000000">
        <w:t>manage</w:t>
      </w:r>
      <w:r w:rsidR="00000000">
        <w:rPr>
          <w:spacing w:val="-14"/>
        </w:rPr>
        <w:t xml:space="preserve"> </w:t>
      </w:r>
      <w:r w:rsidR="00000000">
        <w:t>their</w:t>
      </w:r>
      <w:r w:rsidR="00000000">
        <w:rPr>
          <w:spacing w:val="-14"/>
        </w:rPr>
        <w:t xml:space="preserve"> </w:t>
      </w:r>
      <w:r w:rsidR="00000000">
        <w:t>resources,</w:t>
      </w:r>
      <w:r w:rsidR="00000000">
        <w:rPr>
          <w:spacing w:val="-13"/>
        </w:rPr>
        <w:t xml:space="preserve"> </w:t>
      </w:r>
      <w:r w:rsidR="00000000">
        <w:t>such</w:t>
      </w:r>
      <w:r w:rsidR="00000000">
        <w:rPr>
          <w:spacing w:val="-13"/>
        </w:rPr>
        <w:t xml:space="preserve"> </w:t>
      </w:r>
      <w:r w:rsidR="00000000">
        <w:t>as</w:t>
      </w:r>
      <w:r w:rsidR="00000000">
        <w:rPr>
          <w:spacing w:val="-8"/>
        </w:rPr>
        <w:t xml:space="preserve"> </w:t>
      </w:r>
      <w:r w:rsidR="00000000">
        <w:t>gates,</w:t>
      </w:r>
      <w:r w:rsidR="00000000">
        <w:rPr>
          <w:spacing w:val="-11"/>
        </w:rPr>
        <w:t xml:space="preserve"> </w:t>
      </w:r>
      <w:r w:rsidR="00000000">
        <w:t>aircraft,</w:t>
      </w:r>
      <w:r w:rsidR="00000000">
        <w:rPr>
          <w:spacing w:val="-13"/>
        </w:rPr>
        <w:t xml:space="preserve"> </w:t>
      </w:r>
      <w:r w:rsidR="00000000">
        <w:t>and</w:t>
      </w:r>
      <w:r w:rsidR="00000000">
        <w:rPr>
          <w:spacing w:val="-13"/>
        </w:rPr>
        <w:t xml:space="preserve"> </w:t>
      </w:r>
      <w:r w:rsidR="00000000">
        <w:t>staff,</w:t>
      </w:r>
      <w:r w:rsidR="00000000">
        <w:rPr>
          <w:spacing w:val="-11"/>
        </w:rPr>
        <w:t xml:space="preserve"> </w:t>
      </w:r>
      <w:r w:rsidR="00000000">
        <w:t>which</w:t>
      </w:r>
      <w:r w:rsidR="00000000">
        <w:rPr>
          <w:spacing w:val="-11"/>
        </w:rPr>
        <w:t xml:space="preserve"> </w:t>
      </w:r>
      <w:r w:rsidR="00000000">
        <w:t>can result in reduced idle time for aircraft and staff and higher revenue.</w:t>
      </w:r>
      <w:r>
        <w:t xml:space="preserve"> </w:t>
      </w:r>
      <w:r w:rsidR="00000000">
        <w:t>Reduced Delays and Cancellations: An LDCS can help reduce delays and cancellations by improving the efficiency of the departure process. This can save costs associated with passenger compensation,</w:t>
      </w:r>
      <w:r w:rsidR="00000000">
        <w:rPr>
          <w:spacing w:val="-1"/>
        </w:rPr>
        <w:t xml:space="preserve"> </w:t>
      </w:r>
      <w:r w:rsidR="00000000">
        <w:t>rebooking,</w:t>
      </w:r>
      <w:r w:rsidR="00000000">
        <w:rPr>
          <w:spacing w:val="-1"/>
        </w:rPr>
        <w:t xml:space="preserve"> </w:t>
      </w:r>
      <w:r w:rsidR="00000000">
        <w:t>and</w:t>
      </w:r>
      <w:r w:rsidR="00000000">
        <w:rPr>
          <w:spacing w:val="-1"/>
        </w:rPr>
        <w:t xml:space="preserve"> </w:t>
      </w:r>
      <w:r w:rsidR="00000000">
        <w:t>accommodation. In addition, reduced</w:t>
      </w:r>
      <w:r w:rsidR="00000000">
        <w:rPr>
          <w:spacing w:val="-1"/>
        </w:rPr>
        <w:t xml:space="preserve"> </w:t>
      </w:r>
      <w:r w:rsidR="00000000">
        <w:t>delays and</w:t>
      </w:r>
      <w:r w:rsidR="00000000">
        <w:rPr>
          <w:spacing w:val="-1"/>
        </w:rPr>
        <w:t xml:space="preserve"> </w:t>
      </w:r>
      <w:r w:rsidR="00000000">
        <w:t>cancellations</w:t>
      </w:r>
      <w:r w:rsidR="00000000">
        <w:rPr>
          <w:spacing w:val="-1"/>
        </w:rPr>
        <w:t xml:space="preserve"> </w:t>
      </w:r>
      <w:r w:rsidR="00000000">
        <w:t>can result in higher customer satisfaction and repeat business.</w:t>
      </w:r>
      <w:r>
        <w:t xml:space="preserve"> </w:t>
      </w:r>
      <w:r w:rsidR="00000000">
        <w:t xml:space="preserve">Better Resource Management: An LDCS can help airlines and airports better manage their resources, such as gates, aircraft, and staff. This can result in reduced idle time for aircraft </w:t>
      </w:r>
      <w:r w:rsidR="00000000">
        <w:lastRenderedPageBreak/>
        <w:t xml:space="preserve">and staff, which can save costs associated with fuel, maintenance, and salaries. In addition, better </w:t>
      </w:r>
      <w:r w:rsidR="00000000">
        <w:rPr>
          <w:spacing w:val="-2"/>
        </w:rPr>
        <w:t>resource</w:t>
      </w:r>
      <w:r w:rsidR="00000000">
        <w:rPr>
          <w:spacing w:val="-8"/>
        </w:rPr>
        <w:t xml:space="preserve"> </w:t>
      </w:r>
      <w:r w:rsidR="00000000">
        <w:rPr>
          <w:spacing w:val="-2"/>
        </w:rPr>
        <w:t>management</w:t>
      </w:r>
      <w:r w:rsidR="00000000">
        <w:rPr>
          <w:spacing w:val="-4"/>
        </w:rPr>
        <w:t xml:space="preserve"> </w:t>
      </w:r>
      <w:r w:rsidR="00000000">
        <w:rPr>
          <w:spacing w:val="-2"/>
        </w:rPr>
        <w:t>can</w:t>
      </w:r>
      <w:r w:rsidR="00000000">
        <w:rPr>
          <w:spacing w:val="-5"/>
        </w:rPr>
        <w:t xml:space="preserve"> </w:t>
      </w:r>
      <w:r w:rsidR="00000000">
        <w:rPr>
          <w:spacing w:val="-2"/>
        </w:rPr>
        <w:t>result</w:t>
      </w:r>
      <w:r w:rsidR="00000000">
        <w:rPr>
          <w:spacing w:val="-3"/>
        </w:rPr>
        <w:t xml:space="preserve"> </w:t>
      </w:r>
      <w:r w:rsidR="00000000">
        <w:rPr>
          <w:spacing w:val="-2"/>
        </w:rPr>
        <w:t>in</w:t>
      </w:r>
      <w:r w:rsidR="00000000">
        <w:rPr>
          <w:spacing w:val="-3"/>
        </w:rPr>
        <w:t xml:space="preserve"> </w:t>
      </w:r>
      <w:r w:rsidR="00000000">
        <w:rPr>
          <w:spacing w:val="-2"/>
        </w:rPr>
        <w:t>higher capacity</w:t>
      </w:r>
      <w:r w:rsidR="00000000">
        <w:rPr>
          <w:spacing w:val="-6"/>
        </w:rPr>
        <w:t xml:space="preserve"> </w:t>
      </w:r>
      <w:r w:rsidR="00000000">
        <w:rPr>
          <w:spacing w:val="-2"/>
        </w:rPr>
        <w:t>utilization,</w:t>
      </w:r>
      <w:r w:rsidR="00000000">
        <w:rPr>
          <w:spacing w:val="-4"/>
        </w:rPr>
        <w:t xml:space="preserve"> </w:t>
      </w:r>
      <w:r w:rsidR="00000000">
        <w:rPr>
          <w:spacing w:val="-2"/>
        </w:rPr>
        <w:t>which</w:t>
      </w:r>
      <w:r w:rsidR="00000000">
        <w:rPr>
          <w:spacing w:val="-4"/>
        </w:rPr>
        <w:t xml:space="preserve"> </w:t>
      </w:r>
      <w:r w:rsidR="00000000">
        <w:rPr>
          <w:spacing w:val="-2"/>
        </w:rPr>
        <w:t>can</w:t>
      </w:r>
      <w:r w:rsidR="00000000">
        <w:rPr>
          <w:spacing w:val="-5"/>
        </w:rPr>
        <w:t xml:space="preserve"> </w:t>
      </w:r>
      <w:r w:rsidR="00000000">
        <w:rPr>
          <w:spacing w:val="-2"/>
        </w:rPr>
        <w:t>lead</w:t>
      </w:r>
      <w:r w:rsidR="00000000">
        <w:rPr>
          <w:spacing w:val="-4"/>
        </w:rPr>
        <w:t xml:space="preserve"> </w:t>
      </w:r>
      <w:r w:rsidR="00000000">
        <w:rPr>
          <w:spacing w:val="-2"/>
        </w:rPr>
        <w:t>to</w:t>
      </w:r>
      <w:r w:rsidR="00000000">
        <w:rPr>
          <w:spacing w:val="-3"/>
        </w:rPr>
        <w:t xml:space="preserve"> </w:t>
      </w:r>
      <w:r w:rsidR="00000000">
        <w:rPr>
          <w:spacing w:val="-2"/>
        </w:rPr>
        <w:t>increased</w:t>
      </w:r>
      <w:r w:rsidR="00000000">
        <w:rPr>
          <w:spacing w:val="-4"/>
        </w:rPr>
        <w:t xml:space="preserve"> </w:t>
      </w:r>
      <w:r w:rsidR="00000000">
        <w:rPr>
          <w:spacing w:val="-2"/>
        </w:rPr>
        <w:t>revenue.</w:t>
      </w:r>
      <w:r>
        <w:t xml:space="preserve"> </w:t>
      </w:r>
      <w:r w:rsidR="00000000">
        <w:t>Improved</w:t>
      </w:r>
      <w:r w:rsidR="00000000">
        <w:rPr>
          <w:spacing w:val="-12"/>
        </w:rPr>
        <w:t xml:space="preserve"> </w:t>
      </w:r>
      <w:r w:rsidR="00000000">
        <w:t>Security:</w:t>
      </w:r>
      <w:r w:rsidR="00000000">
        <w:rPr>
          <w:spacing w:val="-15"/>
        </w:rPr>
        <w:t xml:space="preserve"> </w:t>
      </w:r>
      <w:r w:rsidR="00000000">
        <w:t>An</w:t>
      </w:r>
      <w:r w:rsidR="00000000">
        <w:rPr>
          <w:spacing w:val="-6"/>
        </w:rPr>
        <w:t xml:space="preserve"> </w:t>
      </w:r>
      <w:r w:rsidR="00000000">
        <w:t>LDCS</w:t>
      </w:r>
      <w:r w:rsidR="00000000">
        <w:rPr>
          <w:spacing w:val="-7"/>
        </w:rPr>
        <w:t xml:space="preserve"> </w:t>
      </w:r>
      <w:r w:rsidR="00000000">
        <w:t>can</w:t>
      </w:r>
      <w:r w:rsidR="00000000">
        <w:rPr>
          <w:spacing w:val="-8"/>
        </w:rPr>
        <w:t xml:space="preserve"> </w:t>
      </w:r>
      <w:r w:rsidR="00000000">
        <w:t>help</w:t>
      </w:r>
      <w:r w:rsidR="00000000">
        <w:rPr>
          <w:spacing w:val="-8"/>
        </w:rPr>
        <w:t xml:space="preserve"> </w:t>
      </w:r>
      <w:r w:rsidR="00000000">
        <w:t>improve</w:t>
      </w:r>
      <w:r w:rsidR="00000000">
        <w:rPr>
          <w:spacing w:val="-10"/>
        </w:rPr>
        <w:t xml:space="preserve"> </w:t>
      </w:r>
      <w:r w:rsidR="00000000">
        <w:t>security</w:t>
      </w:r>
      <w:r w:rsidR="00000000">
        <w:rPr>
          <w:spacing w:val="-13"/>
        </w:rPr>
        <w:t xml:space="preserve"> </w:t>
      </w:r>
      <w:r w:rsidR="00000000">
        <w:t>by</w:t>
      </w:r>
      <w:r w:rsidR="00000000">
        <w:rPr>
          <w:spacing w:val="-13"/>
        </w:rPr>
        <w:t xml:space="preserve"> </w:t>
      </w:r>
      <w:r w:rsidR="00000000">
        <w:t>providing</w:t>
      </w:r>
      <w:r w:rsidR="00000000">
        <w:rPr>
          <w:spacing w:val="-11"/>
        </w:rPr>
        <w:t xml:space="preserve"> </w:t>
      </w:r>
      <w:r w:rsidR="00000000">
        <w:t>real-time</w:t>
      </w:r>
      <w:r w:rsidR="00000000">
        <w:rPr>
          <w:spacing w:val="-9"/>
        </w:rPr>
        <w:t xml:space="preserve"> </w:t>
      </w:r>
      <w:r w:rsidR="00000000">
        <w:t>information</w:t>
      </w:r>
      <w:r w:rsidR="00000000">
        <w:rPr>
          <w:spacing w:val="-8"/>
        </w:rPr>
        <w:t xml:space="preserve"> </w:t>
      </w:r>
      <w:r w:rsidR="00000000">
        <w:t>about passengers and their baggage. This can help prevent security breaches and reduce the costs associated with security incidents, such as fines, lawsuits, and reputational damage.</w:t>
      </w:r>
      <w:r>
        <w:t xml:space="preserve"> </w:t>
      </w:r>
      <w:r w:rsidR="00000000">
        <w:t>Increased Capacity: An LDCS can help increase the capacity of airports by improving the efficiency of the departure process. This can result in a higher throughput of passengers and aircraft, which can lead to increased revenue for airlines and airports. In addition, increased capacity can help reduce congestion and delays, which can save costs associated with passenger compensation, rebooking, and accommodation.</w:t>
      </w:r>
      <w:r>
        <w:t xml:space="preserve"> </w:t>
      </w:r>
      <w:r w:rsidR="00000000">
        <w:t>Overall, an LDCS can provide several cost benefits to airlines and airports, including reduced manpower</w:t>
      </w:r>
      <w:r w:rsidR="00000000">
        <w:rPr>
          <w:spacing w:val="-7"/>
        </w:rPr>
        <w:t xml:space="preserve"> </w:t>
      </w:r>
      <w:r w:rsidR="00000000">
        <w:t>costs,</w:t>
      </w:r>
      <w:r w:rsidR="00000000">
        <w:rPr>
          <w:spacing w:val="-9"/>
        </w:rPr>
        <w:t xml:space="preserve"> </w:t>
      </w:r>
      <w:r w:rsidR="00000000">
        <w:t>improved</w:t>
      </w:r>
      <w:r w:rsidR="00000000">
        <w:rPr>
          <w:spacing w:val="-9"/>
        </w:rPr>
        <w:t xml:space="preserve"> </w:t>
      </w:r>
      <w:r w:rsidR="00000000">
        <w:t>efficiency,</w:t>
      </w:r>
      <w:r w:rsidR="00000000">
        <w:rPr>
          <w:spacing w:val="-7"/>
        </w:rPr>
        <w:t xml:space="preserve"> </w:t>
      </w:r>
      <w:r w:rsidR="00000000">
        <w:t>increased</w:t>
      </w:r>
      <w:r w:rsidR="00000000">
        <w:rPr>
          <w:spacing w:val="-7"/>
        </w:rPr>
        <w:t xml:space="preserve"> </w:t>
      </w:r>
      <w:r w:rsidR="00000000">
        <w:t>revenue,</w:t>
      </w:r>
      <w:r w:rsidR="00000000">
        <w:rPr>
          <w:spacing w:val="-7"/>
        </w:rPr>
        <w:t xml:space="preserve"> </w:t>
      </w:r>
      <w:r w:rsidR="00000000">
        <w:t>reduced</w:t>
      </w:r>
      <w:r w:rsidR="00000000">
        <w:rPr>
          <w:spacing w:val="-9"/>
        </w:rPr>
        <w:t xml:space="preserve"> </w:t>
      </w:r>
      <w:r w:rsidR="00000000">
        <w:t>delays</w:t>
      </w:r>
      <w:r w:rsidR="00000000">
        <w:rPr>
          <w:spacing w:val="-7"/>
        </w:rPr>
        <w:t xml:space="preserve"> </w:t>
      </w:r>
      <w:r w:rsidR="00000000">
        <w:t>and</w:t>
      </w:r>
      <w:r w:rsidR="00000000">
        <w:rPr>
          <w:spacing w:val="-9"/>
        </w:rPr>
        <w:t xml:space="preserve"> </w:t>
      </w:r>
      <w:r w:rsidR="00000000">
        <w:t>cancellations,</w:t>
      </w:r>
      <w:r w:rsidR="00000000">
        <w:rPr>
          <w:spacing w:val="-9"/>
        </w:rPr>
        <w:t xml:space="preserve"> </w:t>
      </w:r>
      <w:r w:rsidR="00000000">
        <w:t>better resource</w:t>
      </w:r>
      <w:r w:rsidR="00000000">
        <w:rPr>
          <w:spacing w:val="42"/>
        </w:rPr>
        <w:t xml:space="preserve"> </w:t>
      </w:r>
      <w:r w:rsidR="00000000">
        <w:t>management,</w:t>
      </w:r>
      <w:r w:rsidR="00000000">
        <w:rPr>
          <w:spacing w:val="43"/>
        </w:rPr>
        <w:t xml:space="preserve"> </w:t>
      </w:r>
      <w:r w:rsidR="00000000">
        <w:t>improved</w:t>
      </w:r>
      <w:r w:rsidR="00000000">
        <w:rPr>
          <w:spacing w:val="44"/>
        </w:rPr>
        <w:t xml:space="preserve"> </w:t>
      </w:r>
      <w:r w:rsidR="00000000">
        <w:t>security,</w:t>
      </w:r>
      <w:r w:rsidR="00000000">
        <w:rPr>
          <w:spacing w:val="43"/>
        </w:rPr>
        <w:t xml:space="preserve"> </w:t>
      </w:r>
      <w:r w:rsidR="00000000">
        <w:t>and</w:t>
      </w:r>
      <w:r w:rsidR="00000000">
        <w:rPr>
          <w:spacing w:val="46"/>
        </w:rPr>
        <w:t xml:space="preserve"> </w:t>
      </w:r>
      <w:r w:rsidR="00000000">
        <w:t>increased</w:t>
      </w:r>
      <w:r w:rsidR="00000000">
        <w:rPr>
          <w:spacing w:val="43"/>
        </w:rPr>
        <w:t xml:space="preserve"> </w:t>
      </w:r>
      <w:r w:rsidR="00000000">
        <w:t>capacity.</w:t>
      </w:r>
      <w:r w:rsidR="00000000">
        <w:rPr>
          <w:spacing w:val="47"/>
        </w:rPr>
        <w:t xml:space="preserve"> </w:t>
      </w:r>
      <w:r w:rsidR="00000000">
        <w:t>By</w:t>
      </w:r>
      <w:r w:rsidR="00000000">
        <w:rPr>
          <w:spacing w:val="38"/>
        </w:rPr>
        <w:t xml:space="preserve"> </w:t>
      </w:r>
      <w:r w:rsidR="00000000">
        <w:t>investing</w:t>
      </w:r>
      <w:r w:rsidR="00000000">
        <w:rPr>
          <w:spacing w:val="42"/>
        </w:rPr>
        <w:t xml:space="preserve"> </w:t>
      </w:r>
      <w:r w:rsidR="00000000">
        <w:t>in</w:t>
      </w:r>
      <w:r w:rsidR="00000000">
        <w:rPr>
          <w:spacing w:val="46"/>
        </w:rPr>
        <w:t xml:space="preserve"> </w:t>
      </w:r>
      <w:r w:rsidR="00000000">
        <w:t>an</w:t>
      </w:r>
      <w:r w:rsidR="00000000">
        <w:rPr>
          <w:spacing w:val="47"/>
        </w:rPr>
        <w:t xml:space="preserve"> </w:t>
      </w:r>
      <w:r w:rsidR="00000000">
        <w:rPr>
          <w:spacing w:val="-2"/>
        </w:rPr>
        <w:t>LDCS,</w:t>
      </w:r>
      <w:r>
        <w:t xml:space="preserve"> </w:t>
      </w:r>
      <w:r w:rsidR="00000000">
        <w:rPr>
          <w:rFonts w:ascii="Palatino"/>
          <w:spacing w:val="-5"/>
        </w:rPr>
        <w:t>406</w:t>
      </w:r>
      <w:r>
        <w:rPr>
          <w:rFonts w:ascii="Palatino"/>
        </w:rPr>
        <w:t xml:space="preserve">   </w:t>
      </w:r>
      <w:r w:rsidR="00000000">
        <w:t>airlines and airports can improve their operations and reduce costs, which can lead to higher profitability and competitiveness in the industry.</w:t>
      </w:r>
      <w:r>
        <w:t xml:space="preserve"> </w:t>
      </w:r>
      <w:r w:rsidR="00000000">
        <w:t>SYSTEM</w:t>
      </w:r>
      <w:r w:rsidR="00000000">
        <w:rPr>
          <w:spacing w:val="-2"/>
        </w:rPr>
        <w:t xml:space="preserve"> INTEGRATION</w:t>
      </w:r>
      <w:r>
        <w:t xml:space="preserve"> </w:t>
      </w:r>
      <w:r w:rsidR="00000000">
        <w:t>The Local Departure Control System (LDCS) is integrated with several other airport systems to ensure a smooth and efficient passenger check-in process. Here are some systems that the LDCS is typically integrated with:</w:t>
      </w:r>
      <w:r>
        <w:t xml:space="preserve"> </w:t>
      </w:r>
      <w:r w:rsidR="00000000">
        <w:t>Airport Database: The LDCS is integrated with the airport database to retrieve and update passenger information such as flight details, gate assignments, and baggage information.</w:t>
      </w:r>
      <w:r>
        <w:t xml:space="preserve"> </w:t>
      </w:r>
      <w:r w:rsidR="00000000">
        <w:t>Boarding</w:t>
      </w:r>
      <w:r w:rsidR="00000000">
        <w:rPr>
          <w:spacing w:val="-5"/>
        </w:rPr>
        <w:t xml:space="preserve"> </w:t>
      </w:r>
      <w:r w:rsidR="00000000">
        <w:t>Gate</w:t>
      </w:r>
      <w:r w:rsidR="00000000">
        <w:rPr>
          <w:spacing w:val="-2"/>
        </w:rPr>
        <w:t xml:space="preserve"> </w:t>
      </w:r>
      <w:r w:rsidR="00000000">
        <w:t>System:</w:t>
      </w:r>
      <w:r w:rsidR="00000000">
        <w:rPr>
          <w:spacing w:val="-7"/>
        </w:rPr>
        <w:t xml:space="preserve"> </w:t>
      </w:r>
      <w:r w:rsidR="00000000">
        <w:t>The</w:t>
      </w:r>
      <w:r w:rsidR="00000000">
        <w:rPr>
          <w:spacing w:val="-1"/>
        </w:rPr>
        <w:t xml:space="preserve"> </w:t>
      </w:r>
      <w:r w:rsidR="00000000">
        <w:t>LDCS</w:t>
      </w:r>
      <w:r w:rsidR="00000000">
        <w:rPr>
          <w:spacing w:val="-2"/>
        </w:rPr>
        <w:t xml:space="preserve"> </w:t>
      </w:r>
      <w:r w:rsidR="00000000">
        <w:t>is</w:t>
      </w:r>
      <w:r w:rsidR="00000000">
        <w:rPr>
          <w:spacing w:val="-3"/>
        </w:rPr>
        <w:t xml:space="preserve"> </w:t>
      </w:r>
      <w:r w:rsidR="00000000">
        <w:t>integrated</w:t>
      </w:r>
      <w:r w:rsidR="00000000">
        <w:rPr>
          <w:spacing w:val="-2"/>
        </w:rPr>
        <w:t xml:space="preserve"> </w:t>
      </w:r>
      <w:r w:rsidR="00000000">
        <w:t>with</w:t>
      </w:r>
      <w:r w:rsidR="00000000">
        <w:rPr>
          <w:spacing w:val="-2"/>
        </w:rPr>
        <w:t xml:space="preserve"> </w:t>
      </w:r>
      <w:r w:rsidR="00000000">
        <w:t>the</w:t>
      </w:r>
      <w:r w:rsidR="00000000">
        <w:rPr>
          <w:spacing w:val="-3"/>
        </w:rPr>
        <w:t xml:space="preserve"> </w:t>
      </w:r>
      <w:r w:rsidR="00000000">
        <w:t>boarding</w:t>
      </w:r>
      <w:r w:rsidR="00000000">
        <w:rPr>
          <w:spacing w:val="-3"/>
        </w:rPr>
        <w:t xml:space="preserve"> </w:t>
      </w:r>
      <w:r w:rsidR="00000000">
        <w:t>gate</w:t>
      </w:r>
      <w:r w:rsidR="00000000">
        <w:rPr>
          <w:spacing w:val="-2"/>
        </w:rPr>
        <w:t xml:space="preserve"> </w:t>
      </w:r>
      <w:r w:rsidR="00000000">
        <w:t>system</w:t>
      </w:r>
      <w:r w:rsidR="00000000">
        <w:rPr>
          <w:spacing w:val="-2"/>
        </w:rPr>
        <w:t xml:space="preserve"> </w:t>
      </w:r>
      <w:r w:rsidR="00000000">
        <w:t>to</w:t>
      </w:r>
      <w:r w:rsidR="00000000">
        <w:rPr>
          <w:spacing w:val="-2"/>
        </w:rPr>
        <w:t xml:space="preserve"> </w:t>
      </w:r>
      <w:r w:rsidR="00000000">
        <w:t>ensure</w:t>
      </w:r>
      <w:r w:rsidR="00000000">
        <w:rPr>
          <w:spacing w:val="-4"/>
        </w:rPr>
        <w:t xml:space="preserve"> </w:t>
      </w:r>
      <w:r w:rsidR="00000000">
        <w:t>that</w:t>
      </w:r>
      <w:r w:rsidR="00000000">
        <w:rPr>
          <w:spacing w:val="-2"/>
        </w:rPr>
        <w:t xml:space="preserve"> </w:t>
      </w:r>
      <w:r w:rsidR="00000000">
        <w:t>only passengers with valid boarding passes are allowed to board the aircraft.</w:t>
      </w:r>
      <w:r>
        <w:t xml:space="preserve"> </w:t>
      </w:r>
      <w:r w:rsidR="00000000">
        <w:t>Baggage Handling System: The LDCS is integrated with the baggage handling system to ensure that</w:t>
      </w:r>
      <w:r w:rsidR="00000000">
        <w:rPr>
          <w:spacing w:val="-3"/>
        </w:rPr>
        <w:t xml:space="preserve"> </w:t>
      </w:r>
      <w:r w:rsidR="00000000">
        <w:t>checked</w:t>
      </w:r>
      <w:r w:rsidR="00000000">
        <w:rPr>
          <w:spacing w:val="-1"/>
        </w:rPr>
        <w:t xml:space="preserve"> </w:t>
      </w:r>
      <w:r w:rsidR="00000000">
        <w:t>baggage</w:t>
      </w:r>
      <w:r w:rsidR="00000000">
        <w:rPr>
          <w:spacing w:val="-2"/>
        </w:rPr>
        <w:t xml:space="preserve"> </w:t>
      </w:r>
      <w:r w:rsidR="00000000">
        <w:t>is</w:t>
      </w:r>
      <w:r w:rsidR="00000000">
        <w:rPr>
          <w:spacing w:val="-2"/>
        </w:rPr>
        <w:t xml:space="preserve"> </w:t>
      </w:r>
      <w:r w:rsidR="00000000">
        <w:t>transported</w:t>
      </w:r>
      <w:r w:rsidR="00000000">
        <w:rPr>
          <w:spacing w:val="-1"/>
        </w:rPr>
        <w:t xml:space="preserve"> </w:t>
      </w:r>
      <w:r w:rsidR="00000000">
        <w:t>to</w:t>
      </w:r>
      <w:r w:rsidR="00000000">
        <w:rPr>
          <w:spacing w:val="-1"/>
        </w:rPr>
        <w:t xml:space="preserve"> </w:t>
      </w:r>
      <w:r w:rsidR="00000000">
        <w:t>the</w:t>
      </w:r>
      <w:r w:rsidR="00000000">
        <w:rPr>
          <w:spacing w:val="-2"/>
        </w:rPr>
        <w:t xml:space="preserve"> </w:t>
      </w:r>
      <w:r w:rsidR="00000000">
        <w:t>correct</w:t>
      </w:r>
      <w:r w:rsidR="00000000">
        <w:rPr>
          <w:spacing w:val="1"/>
        </w:rPr>
        <w:t xml:space="preserve"> </w:t>
      </w:r>
      <w:r w:rsidR="00000000">
        <w:t>aircraft</w:t>
      </w:r>
      <w:r w:rsidR="00000000">
        <w:rPr>
          <w:spacing w:val="-1"/>
        </w:rPr>
        <w:t xml:space="preserve"> </w:t>
      </w:r>
      <w:r w:rsidR="00000000">
        <w:t>and</w:t>
      </w:r>
      <w:r w:rsidR="00000000">
        <w:rPr>
          <w:spacing w:val="-1"/>
        </w:rPr>
        <w:t xml:space="preserve"> </w:t>
      </w:r>
      <w:r w:rsidR="00000000">
        <w:t>unloaded</w:t>
      </w:r>
      <w:r w:rsidR="00000000">
        <w:rPr>
          <w:spacing w:val="-1"/>
        </w:rPr>
        <w:t xml:space="preserve"> </w:t>
      </w:r>
      <w:r w:rsidR="00000000">
        <w:t>at</w:t>
      </w:r>
      <w:r w:rsidR="00000000">
        <w:rPr>
          <w:spacing w:val="-1"/>
        </w:rPr>
        <w:t xml:space="preserve"> </w:t>
      </w:r>
      <w:r w:rsidR="00000000">
        <w:t>the</w:t>
      </w:r>
      <w:r w:rsidR="00000000">
        <w:rPr>
          <w:spacing w:val="-2"/>
        </w:rPr>
        <w:t xml:space="preserve"> </w:t>
      </w:r>
      <w:r w:rsidR="00000000">
        <w:t xml:space="preserve">correct </w:t>
      </w:r>
      <w:r w:rsidR="00000000">
        <w:rPr>
          <w:spacing w:val="-2"/>
        </w:rPr>
        <w:t>destination.</w:t>
      </w:r>
      <w:r>
        <w:t xml:space="preserve"> </w:t>
      </w:r>
      <w:r w:rsidR="00000000">
        <w:t>Flight Information Display</w:t>
      </w:r>
      <w:r w:rsidR="00000000">
        <w:rPr>
          <w:spacing w:val="-2"/>
        </w:rPr>
        <w:t xml:space="preserve"> </w:t>
      </w:r>
      <w:r w:rsidR="00000000">
        <w:t>System (FIDS):</w:t>
      </w:r>
      <w:r w:rsidR="00000000">
        <w:rPr>
          <w:spacing w:val="-2"/>
        </w:rPr>
        <w:t xml:space="preserve"> </w:t>
      </w:r>
      <w:r w:rsidR="00000000">
        <w:t>The LDCS is integrated with the FIDS to ensure that the displayed flight information is accurate and up-to-date.</w:t>
      </w:r>
      <w:r>
        <w:t xml:space="preserve"> </w:t>
      </w:r>
      <w:r w:rsidR="00000000">
        <w:t>Security Systems: The LDCS is integrated with security systems such as passport scanners, biometric systems, and watchlist screening</w:t>
      </w:r>
      <w:r w:rsidR="00000000">
        <w:rPr>
          <w:spacing w:val="-1"/>
        </w:rPr>
        <w:t xml:space="preserve"> </w:t>
      </w:r>
      <w:r w:rsidR="00000000">
        <w:t>systems to ensure that only</w:t>
      </w:r>
      <w:r w:rsidR="00000000">
        <w:rPr>
          <w:spacing w:val="-1"/>
        </w:rPr>
        <w:t xml:space="preserve"> </w:t>
      </w:r>
      <w:r w:rsidR="00000000">
        <w:t>authorized passengers are allowed to board the aircraft.</w:t>
      </w:r>
      <w:r>
        <w:t xml:space="preserve"> </w:t>
      </w:r>
      <w:r w:rsidR="00000000">
        <w:t>Revenue Management Systems: The LDCS is integrated with revenue management systems to ensure that airlines can optimize their pricing strategies based on demand.</w:t>
      </w:r>
      <w:r>
        <w:t xml:space="preserve"> </w:t>
      </w:r>
      <w:r w:rsidR="00000000">
        <w:t>These systems are integrated with the LDCS through various communication protocols such as Application Programming Interfaces (APIs), Simple Object</w:t>
      </w:r>
      <w:r w:rsidR="00000000">
        <w:rPr>
          <w:spacing w:val="-8"/>
        </w:rPr>
        <w:t xml:space="preserve"> </w:t>
      </w:r>
      <w:r w:rsidR="00000000">
        <w:t>Access Protocol (SOAP), or Remote Procedure</w:t>
      </w:r>
      <w:r w:rsidR="00000000">
        <w:rPr>
          <w:spacing w:val="-15"/>
        </w:rPr>
        <w:t xml:space="preserve"> </w:t>
      </w:r>
      <w:r w:rsidR="00000000">
        <w:t>Calls</w:t>
      </w:r>
      <w:r w:rsidR="00000000">
        <w:rPr>
          <w:spacing w:val="-14"/>
        </w:rPr>
        <w:t xml:space="preserve"> </w:t>
      </w:r>
      <w:r w:rsidR="00000000">
        <w:t>(RPC).</w:t>
      </w:r>
      <w:r w:rsidR="00000000">
        <w:rPr>
          <w:spacing w:val="-15"/>
        </w:rPr>
        <w:t xml:space="preserve"> </w:t>
      </w:r>
      <w:r w:rsidR="00000000">
        <w:t>The</w:t>
      </w:r>
      <w:r w:rsidR="00000000">
        <w:rPr>
          <w:spacing w:val="-13"/>
        </w:rPr>
        <w:t xml:space="preserve"> </w:t>
      </w:r>
      <w:r w:rsidR="00000000">
        <w:t>integration</w:t>
      </w:r>
      <w:r w:rsidR="00000000">
        <w:rPr>
          <w:spacing w:val="-12"/>
        </w:rPr>
        <w:t xml:space="preserve"> </w:t>
      </w:r>
      <w:r w:rsidR="00000000">
        <w:t>of</w:t>
      </w:r>
      <w:r w:rsidR="00000000">
        <w:rPr>
          <w:spacing w:val="-13"/>
        </w:rPr>
        <w:t xml:space="preserve"> </w:t>
      </w:r>
      <w:r w:rsidR="00000000">
        <w:t>these</w:t>
      </w:r>
      <w:r w:rsidR="00000000">
        <w:rPr>
          <w:spacing w:val="-13"/>
        </w:rPr>
        <w:t xml:space="preserve"> </w:t>
      </w:r>
      <w:r w:rsidR="00000000">
        <w:t>systems</w:t>
      </w:r>
      <w:r w:rsidR="00000000">
        <w:rPr>
          <w:spacing w:val="-12"/>
        </w:rPr>
        <w:t xml:space="preserve"> </w:t>
      </w:r>
      <w:r w:rsidR="00000000">
        <w:t>with</w:t>
      </w:r>
      <w:r w:rsidR="00000000">
        <w:rPr>
          <w:spacing w:val="-12"/>
        </w:rPr>
        <w:t xml:space="preserve"> </w:t>
      </w:r>
      <w:r w:rsidR="00000000">
        <w:t>the</w:t>
      </w:r>
      <w:r w:rsidR="00000000">
        <w:rPr>
          <w:spacing w:val="-10"/>
        </w:rPr>
        <w:t xml:space="preserve"> </w:t>
      </w:r>
      <w:r w:rsidR="00000000">
        <w:t>LDCS</w:t>
      </w:r>
      <w:r w:rsidR="00000000">
        <w:rPr>
          <w:spacing w:val="-11"/>
        </w:rPr>
        <w:t xml:space="preserve"> </w:t>
      </w:r>
      <w:r w:rsidR="00000000">
        <w:t>ensures</w:t>
      </w:r>
      <w:r w:rsidR="00000000">
        <w:rPr>
          <w:spacing w:val="-12"/>
        </w:rPr>
        <w:t xml:space="preserve"> </w:t>
      </w:r>
      <w:r w:rsidR="00000000">
        <w:t>that</w:t>
      </w:r>
      <w:r w:rsidR="00000000">
        <w:rPr>
          <w:spacing w:val="-12"/>
        </w:rPr>
        <w:t xml:space="preserve"> </w:t>
      </w:r>
      <w:r w:rsidR="00000000">
        <w:t>the</w:t>
      </w:r>
      <w:r w:rsidR="00000000">
        <w:rPr>
          <w:spacing w:val="-13"/>
        </w:rPr>
        <w:t xml:space="preserve"> </w:t>
      </w:r>
      <w:r w:rsidR="00000000">
        <w:t>passenger check-in process is efficient, accurate, and reliable.</w:t>
      </w:r>
      <w:r>
        <w:t xml:space="preserve"> </w:t>
      </w:r>
      <w:r w:rsidR="00000000">
        <w:rPr>
          <w:spacing w:val="-2"/>
        </w:rPr>
        <w:t>SUPPLIERS</w:t>
      </w:r>
      <w:r>
        <w:t xml:space="preserve"> </w:t>
      </w:r>
      <w:r w:rsidR="00000000">
        <w:t>There</w:t>
      </w:r>
      <w:r w:rsidR="00000000">
        <w:rPr>
          <w:spacing w:val="-1"/>
        </w:rPr>
        <w:t xml:space="preserve"> </w:t>
      </w:r>
      <w:r w:rsidR="00000000">
        <w:t>are</w:t>
      </w:r>
      <w:r w:rsidR="00000000">
        <w:rPr>
          <w:spacing w:val="-3"/>
        </w:rPr>
        <w:t xml:space="preserve"> </w:t>
      </w:r>
      <w:r w:rsidR="00000000">
        <w:t>several</w:t>
      </w:r>
      <w:r w:rsidR="00000000">
        <w:rPr>
          <w:spacing w:val="-1"/>
        </w:rPr>
        <w:t xml:space="preserve"> </w:t>
      </w:r>
      <w:r w:rsidR="00000000">
        <w:t>suppliers</w:t>
      </w:r>
      <w:r w:rsidR="00000000">
        <w:rPr>
          <w:spacing w:val="-2"/>
        </w:rPr>
        <w:t xml:space="preserve"> </w:t>
      </w:r>
      <w:r w:rsidR="00000000">
        <w:t>of Local</w:t>
      </w:r>
      <w:r w:rsidR="00000000">
        <w:rPr>
          <w:spacing w:val="-1"/>
        </w:rPr>
        <w:t xml:space="preserve"> </w:t>
      </w:r>
      <w:r w:rsidR="00000000">
        <w:t>Departure</w:t>
      </w:r>
      <w:r w:rsidR="00000000">
        <w:rPr>
          <w:spacing w:val="-2"/>
        </w:rPr>
        <w:t xml:space="preserve"> </w:t>
      </w:r>
      <w:r w:rsidR="00000000">
        <w:t>Control</w:t>
      </w:r>
      <w:r w:rsidR="00000000">
        <w:rPr>
          <w:spacing w:val="-1"/>
        </w:rPr>
        <w:t xml:space="preserve"> </w:t>
      </w:r>
      <w:r w:rsidR="00000000">
        <w:t>Systems</w:t>
      </w:r>
      <w:r w:rsidR="00000000">
        <w:rPr>
          <w:spacing w:val="-1"/>
        </w:rPr>
        <w:t xml:space="preserve"> </w:t>
      </w:r>
      <w:r w:rsidR="00000000">
        <w:t>(LDCS)</w:t>
      </w:r>
      <w:r w:rsidR="00000000">
        <w:rPr>
          <w:spacing w:val="-2"/>
        </w:rPr>
        <w:t xml:space="preserve"> </w:t>
      </w:r>
      <w:r w:rsidR="00000000">
        <w:t>for</w:t>
      </w:r>
      <w:r w:rsidR="00000000">
        <w:rPr>
          <w:spacing w:val="-2"/>
        </w:rPr>
        <w:t xml:space="preserve"> </w:t>
      </w:r>
      <w:r w:rsidR="00000000">
        <w:t>airports,</w:t>
      </w:r>
      <w:r w:rsidR="00000000">
        <w:rPr>
          <w:spacing w:val="-1"/>
        </w:rPr>
        <w:t xml:space="preserve"> </w:t>
      </w:r>
      <w:r w:rsidR="00000000">
        <w:t>some</w:t>
      </w:r>
      <w:r w:rsidR="00000000">
        <w:rPr>
          <w:spacing w:val="-2"/>
        </w:rPr>
        <w:t xml:space="preserve"> </w:t>
      </w:r>
      <w:r w:rsidR="00000000">
        <w:t>of the major ones are:</w:t>
      </w:r>
      <w:r>
        <w:t xml:space="preserve"> </w:t>
      </w:r>
      <w:r w:rsidR="00000000">
        <w:t>Amadeus: Amadeus is a leading provider of LDCS solutions for airlines and airports. Its Altéa Departure Control System is a comprehensive solution that covers passenger check-in, baggage handling, and flight departure management.</w:t>
      </w:r>
      <w:r>
        <w:t xml:space="preserve"> </w:t>
      </w:r>
      <w:r w:rsidR="00000000">
        <w:t>SITA: SITA</w:t>
      </w:r>
      <w:r w:rsidR="00000000">
        <w:rPr>
          <w:spacing w:val="-13"/>
        </w:rPr>
        <w:t xml:space="preserve"> </w:t>
      </w:r>
      <w:r w:rsidR="00000000">
        <w:t>is a</w:t>
      </w:r>
      <w:r w:rsidR="00000000">
        <w:rPr>
          <w:spacing w:val="-1"/>
        </w:rPr>
        <w:t xml:space="preserve"> </w:t>
      </w:r>
      <w:r w:rsidR="00000000">
        <w:t>multinational information technology</w:t>
      </w:r>
      <w:r w:rsidR="00000000">
        <w:rPr>
          <w:spacing w:val="-4"/>
        </w:rPr>
        <w:t xml:space="preserve"> </w:t>
      </w:r>
      <w:r w:rsidR="00000000">
        <w:t>company</w:t>
      </w:r>
      <w:r w:rsidR="00000000">
        <w:rPr>
          <w:spacing w:val="-4"/>
        </w:rPr>
        <w:t xml:space="preserve"> </w:t>
      </w:r>
      <w:r w:rsidR="00000000">
        <w:t>that provides LDCS solutions to airlines and airports. Its AirportConnect DCS is a cloud-based solution that supports the entire passenger check-in process.</w:t>
      </w:r>
      <w:r>
        <w:t xml:space="preserve"> </w:t>
      </w:r>
      <w:r w:rsidR="00000000">
        <w:rPr>
          <w:rFonts w:ascii="Palatino"/>
          <w:spacing w:val="-5"/>
        </w:rPr>
        <w:t>407</w:t>
      </w:r>
      <w:r>
        <w:rPr>
          <w:rFonts w:ascii="Palatino"/>
        </w:rPr>
        <w:t xml:space="preserve">   </w:t>
      </w:r>
      <w:r w:rsidR="00000000">
        <w:t>Sabre:</w:t>
      </w:r>
      <w:r w:rsidR="00000000">
        <w:rPr>
          <w:spacing w:val="-15"/>
        </w:rPr>
        <w:t xml:space="preserve"> </w:t>
      </w:r>
      <w:r w:rsidR="00000000">
        <w:t>Sabre</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technology</w:t>
      </w:r>
      <w:r w:rsidR="00000000">
        <w:rPr>
          <w:spacing w:val="-15"/>
        </w:rPr>
        <w:t xml:space="preserve"> </w:t>
      </w:r>
      <w:r w:rsidR="00000000">
        <w:t>solutions</w:t>
      </w:r>
      <w:r w:rsidR="00000000">
        <w:rPr>
          <w:spacing w:val="-15"/>
        </w:rPr>
        <w:t xml:space="preserve"> </w:t>
      </w:r>
      <w:r w:rsidR="00000000">
        <w:t>provider</w:t>
      </w:r>
      <w:r w:rsidR="00000000">
        <w:rPr>
          <w:spacing w:val="-15"/>
        </w:rPr>
        <w:t xml:space="preserve"> </w:t>
      </w:r>
      <w:r w:rsidR="00000000">
        <w:t>that</w:t>
      </w:r>
      <w:r w:rsidR="00000000">
        <w:rPr>
          <w:spacing w:val="-15"/>
        </w:rPr>
        <w:t xml:space="preserve"> </w:t>
      </w:r>
      <w:r w:rsidR="00000000">
        <w:t>offers</w:t>
      </w:r>
      <w:r w:rsidR="00000000">
        <w:rPr>
          <w:spacing w:val="-15"/>
        </w:rPr>
        <w:t xml:space="preserve"> </w:t>
      </w:r>
      <w:r w:rsidR="00000000">
        <w:t>LDCS</w:t>
      </w:r>
      <w:r w:rsidR="00000000">
        <w:rPr>
          <w:spacing w:val="-15"/>
        </w:rPr>
        <w:t xml:space="preserve"> </w:t>
      </w:r>
      <w:r w:rsidR="00000000">
        <w:t>solutions</w:t>
      </w:r>
      <w:r w:rsidR="00000000">
        <w:rPr>
          <w:spacing w:val="-15"/>
        </w:rPr>
        <w:t xml:space="preserve"> </w:t>
      </w:r>
      <w:r w:rsidR="00000000">
        <w:t>for</w:t>
      </w:r>
      <w:r w:rsidR="00000000">
        <w:rPr>
          <w:spacing w:val="-15"/>
        </w:rPr>
        <w:t xml:space="preserve"> </w:t>
      </w:r>
      <w:r w:rsidR="00000000">
        <w:t>airlines</w:t>
      </w:r>
      <w:r w:rsidR="00000000">
        <w:rPr>
          <w:spacing w:val="-15"/>
        </w:rPr>
        <w:t xml:space="preserve"> </w:t>
      </w:r>
      <w:r w:rsidR="00000000">
        <w:t>and</w:t>
      </w:r>
      <w:r w:rsidR="00000000">
        <w:rPr>
          <w:spacing w:val="-15"/>
        </w:rPr>
        <w:t xml:space="preserve"> </w:t>
      </w:r>
      <w:r w:rsidR="00000000">
        <w:t>airports. Its SabreSonic Check-in is a web-based solution that allows passengers to check-in and print boarding passes from their own devices.</w:t>
      </w:r>
      <w:r>
        <w:t xml:space="preserve"> </w:t>
      </w:r>
      <w:r w:rsidR="00000000">
        <w:t>Amor</w:t>
      </w:r>
      <w:r w:rsidR="00000000">
        <w:rPr>
          <w:spacing w:val="-15"/>
        </w:rPr>
        <w:t xml:space="preserve"> </w:t>
      </w:r>
      <w:r w:rsidR="00000000">
        <w:t>Group:</w:t>
      </w:r>
      <w:r w:rsidR="00000000">
        <w:rPr>
          <w:spacing w:val="-15"/>
        </w:rPr>
        <w:t xml:space="preserve"> </w:t>
      </w:r>
      <w:r w:rsidR="00000000">
        <w:t>Amor</w:t>
      </w:r>
      <w:r w:rsidR="00000000">
        <w:rPr>
          <w:spacing w:val="-12"/>
        </w:rPr>
        <w:t xml:space="preserve"> </w:t>
      </w:r>
      <w:r w:rsidR="00000000">
        <w:t>Group</w:t>
      </w:r>
      <w:r w:rsidR="00000000">
        <w:rPr>
          <w:spacing w:val="-11"/>
        </w:rPr>
        <w:t xml:space="preserve"> </w:t>
      </w:r>
      <w:r w:rsidR="00000000">
        <w:t>is</w:t>
      </w:r>
      <w:r w:rsidR="00000000">
        <w:rPr>
          <w:spacing w:val="-10"/>
        </w:rPr>
        <w:t xml:space="preserve"> </w:t>
      </w:r>
      <w:r w:rsidR="00000000">
        <w:t>a</w:t>
      </w:r>
      <w:r w:rsidR="00000000">
        <w:rPr>
          <w:spacing w:val="-12"/>
        </w:rPr>
        <w:t xml:space="preserve"> </w:t>
      </w:r>
      <w:r w:rsidR="00000000">
        <w:t>provider</w:t>
      </w:r>
      <w:r w:rsidR="00000000">
        <w:rPr>
          <w:spacing w:val="-11"/>
        </w:rPr>
        <w:t xml:space="preserve"> </w:t>
      </w:r>
      <w:r w:rsidR="00000000">
        <w:t>of</w:t>
      </w:r>
      <w:r w:rsidR="00000000">
        <w:rPr>
          <w:spacing w:val="-9"/>
        </w:rPr>
        <w:t xml:space="preserve"> </w:t>
      </w:r>
      <w:r w:rsidR="00000000">
        <w:t>LDCS</w:t>
      </w:r>
      <w:r w:rsidR="00000000">
        <w:rPr>
          <w:spacing w:val="-10"/>
        </w:rPr>
        <w:t xml:space="preserve"> </w:t>
      </w:r>
      <w:r w:rsidR="00000000">
        <w:t>solutions</w:t>
      </w:r>
      <w:r w:rsidR="00000000">
        <w:rPr>
          <w:spacing w:val="-10"/>
        </w:rPr>
        <w:t xml:space="preserve"> </w:t>
      </w:r>
      <w:r w:rsidR="00000000">
        <w:t>that</w:t>
      </w:r>
      <w:r w:rsidR="00000000">
        <w:rPr>
          <w:spacing w:val="-11"/>
        </w:rPr>
        <w:t xml:space="preserve"> </w:t>
      </w:r>
      <w:r w:rsidR="00000000">
        <w:t>covers</w:t>
      </w:r>
      <w:r w:rsidR="00000000">
        <w:rPr>
          <w:spacing w:val="-11"/>
        </w:rPr>
        <w:t xml:space="preserve"> </w:t>
      </w:r>
      <w:r w:rsidR="00000000">
        <w:t>all</w:t>
      </w:r>
      <w:r w:rsidR="00000000">
        <w:rPr>
          <w:spacing w:val="-10"/>
        </w:rPr>
        <w:t xml:space="preserve"> </w:t>
      </w:r>
      <w:r w:rsidR="00000000">
        <w:t>aspects</w:t>
      </w:r>
      <w:r w:rsidR="00000000">
        <w:rPr>
          <w:spacing w:val="-10"/>
        </w:rPr>
        <w:t xml:space="preserve"> </w:t>
      </w:r>
      <w:r w:rsidR="00000000">
        <w:t>of</w:t>
      </w:r>
      <w:r w:rsidR="00000000">
        <w:rPr>
          <w:spacing w:val="-11"/>
        </w:rPr>
        <w:t xml:space="preserve"> </w:t>
      </w:r>
      <w:r w:rsidR="00000000">
        <w:t>the</w:t>
      </w:r>
      <w:r w:rsidR="00000000">
        <w:rPr>
          <w:spacing w:val="-11"/>
        </w:rPr>
        <w:t xml:space="preserve"> </w:t>
      </w:r>
      <w:r w:rsidR="00000000">
        <w:t>passenger check-in process. Its solutions are used by airports and airlines around the world.</w:t>
      </w:r>
      <w:r>
        <w:t xml:space="preserve"> </w:t>
      </w:r>
      <w:r w:rsidR="00000000">
        <w:t>IBS Software: IBS Software is a provider of IT solutions for the aviation industry. Its iFly Res Departure Control System is a comprehensive solution that covers passenger check-in, baggage handling, and flight departure management.</w:t>
      </w:r>
      <w:r>
        <w:t xml:space="preserve"> </w:t>
      </w:r>
      <w:r w:rsidR="00000000">
        <w:t xml:space="preserve">These are some of the major suppliers of LDCS solutions for airports. It is important for airports to choose a reliable and experienced supplier that </w:t>
      </w:r>
      <w:r w:rsidR="00000000">
        <w:lastRenderedPageBreak/>
        <w:t>can provide a scalable, flexible, and efficient solution for their specific needs.</w:t>
      </w:r>
      <w:r>
        <w:t xml:space="preserve">                </w:t>
      </w:r>
      <w:r w:rsidR="00000000">
        <w:rPr>
          <w:rFonts w:ascii="Palatino"/>
          <w:spacing w:val="-5"/>
        </w:rPr>
        <w:t>408</w:t>
      </w:r>
      <w:r>
        <w:rPr>
          <w:rFonts w:ascii="Palatino"/>
        </w:rPr>
        <w:t xml:space="preserve">  </w:t>
      </w:r>
      <w:r>
        <w:rPr>
          <w:rFonts w:ascii="Palatino"/>
          <w:sz w:val="28"/>
        </w:rPr>
        <w:t xml:space="preserve"> </w:t>
      </w:r>
      <w:bookmarkStart w:id="138" w:name="MANAGEMENT_INFORMATION_SYSTEM"/>
      <w:bookmarkStart w:id="139" w:name="_bookmark73"/>
      <w:bookmarkEnd w:id="138"/>
      <w:bookmarkEnd w:id="139"/>
      <w:r w:rsidR="00000000">
        <w:t>MANAGEMENT</w:t>
      </w:r>
      <w:r w:rsidR="00000000">
        <w:rPr>
          <w:spacing w:val="-13"/>
        </w:rPr>
        <w:t xml:space="preserve"> </w:t>
      </w:r>
      <w:r w:rsidR="00000000">
        <w:t>INFORMATION</w:t>
      </w:r>
      <w:r w:rsidR="00000000">
        <w:rPr>
          <w:spacing w:val="-12"/>
        </w:rPr>
        <w:t xml:space="preserve"> </w:t>
      </w:r>
      <w:r w:rsidR="00000000">
        <w:rPr>
          <w:spacing w:val="-2"/>
        </w:rPr>
        <w:t>SYSTEM</w:t>
      </w:r>
      <w:r>
        <w:t xml:space="preserve"> </w:t>
      </w:r>
      <w:r w:rsidR="00000000">
        <w:rPr>
          <w:spacing w:val="-2"/>
        </w:rPr>
        <w:t>INTRODUCTION</w:t>
      </w:r>
      <w:r>
        <w:t xml:space="preserve"> </w:t>
      </w:r>
      <w:r w:rsidR="00000000">
        <w:t>Airport</w:t>
      </w:r>
      <w:r w:rsidR="00000000">
        <w:rPr>
          <w:spacing w:val="-4"/>
        </w:rPr>
        <w:t xml:space="preserve"> </w:t>
      </w:r>
      <w:r w:rsidR="00000000">
        <w:t>management</w:t>
      </w:r>
      <w:r w:rsidR="00000000">
        <w:rPr>
          <w:spacing w:val="-3"/>
        </w:rPr>
        <w:t xml:space="preserve"> </w:t>
      </w:r>
      <w:r w:rsidR="00000000">
        <w:t>information</w:t>
      </w:r>
      <w:r w:rsidR="00000000">
        <w:rPr>
          <w:spacing w:val="-3"/>
        </w:rPr>
        <w:t xml:space="preserve"> </w:t>
      </w:r>
      <w:r w:rsidR="00000000">
        <w:t>systems (MIS)</w:t>
      </w:r>
      <w:r w:rsidR="00000000">
        <w:rPr>
          <w:spacing w:val="-4"/>
        </w:rPr>
        <w:t xml:space="preserve"> </w:t>
      </w:r>
      <w:r w:rsidR="00000000">
        <w:t>are</w:t>
      </w:r>
      <w:r w:rsidR="00000000">
        <w:rPr>
          <w:spacing w:val="-5"/>
        </w:rPr>
        <w:t xml:space="preserve"> </w:t>
      </w:r>
      <w:r w:rsidR="00000000">
        <w:t>computer-based</w:t>
      </w:r>
      <w:r w:rsidR="00000000">
        <w:rPr>
          <w:spacing w:val="-3"/>
        </w:rPr>
        <w:t xml:space="preserve"> </w:t>
      </w:r>
      <w:r w:rsidR="00000000">
        <w:t>systems</w:t>
      </w:r>
      <w:r w:rsidR="00000000">
        <w:rPr>
          <w:spacing w:val="-3"/>
        </w:rPr>
        <w:t xml:space="preserve"> </w:t>
      </w:r>
      <w:r w:rsidR="00000000">
        <w:t>that</w:t>
      </w:r>
      <w:r w:rsidR="00000000">
        <w:rPr>
          <w:spacing w:val="-3"/>
        </w:rPr>
        <w:t xml:space="preserve"> </w:t>
      </w:r>
      <w:r w:rsidR="00000000">
        <w:t>are</w:t>
      </w:r>
      <w:r w:rsidR="00000000">
        <w:rPr>
          <w:spacing w:val="-5"/>
        </w:rPr>
        <w:t xml:space="preserve"> </w:t>
      </w:r>
      <w:r w:rsidR="00000000">
        <w:t>designed</w:t>
      </w:r>
      <w:r w:rsidR="00000000">
        <w:rPr>
          <w:spacing w:val="-3"/>
        </w:rPr>
        <w:t xml:space="preserve"> </w:t>
      </w:r>
      <w:r w:rsidR="00000000">
        <w:t>to support</w:t>
      </w:r>
      <w:r w:rsidR="00000000">
        <w:rPr>
          <w:spacing w:val="-2"/>
        </w:rPr>
        <w:t xml:space="preserve"> </w:t>
      </w:r>
      <w:r w:rsidR="00000000">
        <w:t>airport</w:t>
      </w:r>
      <w:r w:rsidR="00000000">
        <w:rPr>
          <w:spacing w:val="-2"/>
        </w:rPr>
        <w:t xml:space="preserve"> </w:t>
      </w:r>
      <w:r w:rsidR="00000000">
        <w:t>management</w:t>
      </w:r>
      <w:r w:rsidR="00000000">
        <w:rPr>
          <w:spacing w:val="-2"/>
        </w:rPr>
        <w:t xml:space="preserve"> </w:t>
      </w:r>
      <w:r w:rsidR="00000000">
        <w:t>in</w:t>
      </w:r>
      <w:r w:rsidR="00000000">
        <w:rPr>
          <w:spacing w:val="-2"/>
        </w:rPr>
        <w:t xml:space="preserve"> </w:t>
      </w:r>
      <w:r w:rsidR="00000000">
        <w:t>their</w:t>
      </w:r>
      <w:r w:rsidR="00000000">
        <w:rPr>
          <w:spacing w:val="-3"/>
        </w:rPr>
        <w:t xml:space="preserve"> </w:t>
      </w:r>
      <w:r w:rsidR="00000000">
        <w:t>decision-making</w:t>
      </w:r>
      <w:r w:rsidR="00000000">
        <w:rPr>
          <w:spacing w:val="-5"/>
        </w:rPr>
        <w:t xml:space="preserve"> </w:t>
      </w:r>
      <w:r w:rsidR="00000000">
        <w:t>processes.</w:t>
      </w:r>
      <w:r w:rsidR="00000000">
        <w:rPr>
          <w:spacing w:val="-3"/>
        </w:rPr>
        <w:t xml:space="preserve"> </w:t>
      </w:r>
      <w:r w:rsidR="00000000">
        <w:t>MIS</w:t>
      </w:r>
      <w:r w:rsidR="00000000">
        <w:rPr>
          <w:spacing w:val="-2"/>
        </w:rPr>
        <w:t xml:space="preserve"> </w:t>
      </w:r>
      <w:r w:rsidR="00000000">
        <w:t>integrates</w:t>
      </w:r>
      <w:r w:rsidR="00000000">
        <w:rPr>
          <w:spacing w:val="-3"/>
        </w:rPr>
        <w:t xml:space="preserve"> </w:t>
      </w:r>
      <w:r w:rsidR="00000000">
        <w:t>different</w:t>
      </w:r>
      <w:r w:rsidR="00000000">
        <w:rPr>
          <w:spacing w:val="-2"/>
        </w:rPr>
        <w:t xml:space="preserve"> </w:t>
      </w:r>
      <w:r w:rsidR="00000000">
        <w:t>types</w:t>
      </w:r>
      <w:r w:rsidR="00000000">
        <w:rPr>
          <w:spacing w:val="-2"/>
        </w:rPr>
        <w:t xml:space="preserve"> </w:t>
      </w:r>
      <w:r w:rsidR="00000000">
        <w:t>of data</w:t>
      </w:r>
      <w:r w:rsidR="00000000">
        <w:rPr>
          <w:spacing w:val="-7"/>
        </w:rPr>
        <w:t xml:space="preserve"> </w:t>
      </w:r>
      <w:r w:rsidR="00000000">
        <w:t>and</w:t>
      </w:r>
      <w:r w:rsidR="00000000">
        <w:rPr>
          <w:spacing w:val="-7"/>
        </w:rPr>
        <w:t xml:space="preserve"> </w:t>
      </w:r>
      <w:r w:rsidR="00000000">
        <w:t>information</w:t>
      </w:r>
      <w:r w:rsidR="00000000">
        <w:rPr>
          <w:spacing w:val="-7"/>
        </w:rPr>
        <w:t xml:space="preserve"> </w:t>
      </w:r>
      <w:r w:rsidR="00000000">
        <w:t>from</w:t>
      </w:r>
      <w:r w:rsidR="00000000">
        <w:rPr>
          <w:spacing w:val="-6"/>
        </w:rPr>
        <w:t xml:space="preserve"> </w:t>
      </w:r>
      <w:r w:rsidR="00000000">
        <w:t>various</w:t>
      </w:r>
      <w:r w:rsidR="00000000">
        <w:rPr>
          <w:spacing w:val="-7"/>
        </w:rPr>
        <w:t xml:space="preserve"> </w:t>
      </w:r>
      <w:r w:rsidR="00000000">
        <w:t>airport</w:t>
      </w:r>
      <w:r w:rsidR="00000000">
        <w:rPr>
          <w:spacing w:val="-6"/>
        </w:rPr>
        <w:t xml:space="preserve"> </w:t>
      </w:r>
      <w:r w:rsidR="00000000">
        <w:t>departments</w:t>
      </w:r>
      <w:r w:rsidR="00000000">
        <w:rPr>
          <w:spacing w:val="-7"/>
        </w:rPr>
        <w:t xml:space="preserve"> </w:t>
      </w:r>
      <w:r w:rsidR="00000000">
        <w:t>and</w:t>
      </w:r>
      <w:r w:rsidR="00000000">
        <w:rPr>
          <w:spacing w:val="-7"/>
        </w:rPr>
        <w:t xml:space="preserve"> </w:t>
      </w:r>
      <w:r w:rsidR="00000000">
        <w:t>operations,</w:t>
      </w:r>
      <w:r w:rsidR="00000000">
        <w:rPr>
          <w:spacing w:val="-7"/>
        </w:rPr>
        <w:t xml:space="preserve"> </w:t>
      </w:r>
      <w:r w:rsidR="00000000">
        <w:t>such</w:t>
      </w:r>
      <w:r w:rsidR="00000000">
        <w:rPr>
          <w:spacing w:val="-7"/>
        </w:rPr>
        <w:t xml:space="preserve"> </w:t>
      </w:r>
      <w:r w:rsidR="00000000">
        <w:t>as</w:t>
      </w:r>
      <w:r w:rsidR="00000000">
        <w:rPr>
          <w:spacing w:val="-7"/>
        </w:rPr>
        <w:t xml:space="preserve"> </w:t>
      </w:r>
      <w:r w:rsidR="00000000">
        <w:t>airport</w:t>
      </w:r>
      <w:r w:rsidR="00000000">
        <w:rPr>
          <w:spacing w:val="-7"/>
        </w:rPr>
        <w:t xml:space="preserve"> </w:t>
      </w:r>
      <w:r w:rsidR="00000000">
        <w:t>security,</w:t>
      </w:r>
      <w:r w:rsidR="00000000">
        <w:rPr>
          <w:spacing w:val="-7"/>
        </w:rPr>
        <w:t xml:space="preserve"> </w:t>
      </w:r>
      <w:r w:rsidR="00000000">
        <w:t>air traffic</w:t>
      </w:r>
      <w:r w:rsidR="00000000">
        <w:rPr>
          <w:spacing w:val="-13"/>
        </w:rPr>
        <w:t xml:space="preserve"> </w:t>
      </w:r>
      <w:r w:rsidR="00000000">
        <w:t>control,</w:t>
      </w:r>
      <w:r w:rsidR="00000000">
        <w:rPr>
          <w:spacing w:val="-12"/>
        </w:rPr>
        <w:t xml:space="preserve"> </w:t>
      </w:r>
      <w:r w:rsidR="00000000">
        <w:t>ground</w:t>
      </w:r>
      <w:r w:rsidR="00000000">
        <w:rPr>
          <w:spacing w:val="-13"/>
        </w:rPr>
        <w:t xml:space="preserve"> </w:t>
      </w:r>
      <w:r w:rsidR="00000000">
        <w:t>handling,</w:t>
      </w:r>
      <w:r w:rsidR="00000000">
        <w:rPr>
          <w:spacing w:val="-13"/>
        </w:rPr>
        <w:t xml:space="preserve"> </w:t>
      </w:r>
      <w:r w:rsidR="00000000">
        <w:t>and</w:t>
      </w:r>
      <w:r w:rsidR="00000000">
        <w:rPr>
          <w:spacing w:val="-13"/>
        </w:rPr>
        <w:t xml:space="preserve"> </w:t>
      </w:r>
      <w:r w:rsidR="00000000">
        <w:t>passenger</w:t>
      </w:r>
      <w:r w:rsidR="00000000">
        <w:rPr>
          <w:spacing w:val="-13"/>
        </w:rPr>
        <w:t xml:space="preserve"> </w:t>
      </w:r>
      <w:r w:rsidR="00000000">
        <w:t>services.</w:t>
      </w:r>
      <w:r w:rsidR="00000000">
        <w:rPr>
          <w:spacing w:val="-15"/>
        </w:rPr>
        <w:t xml:space="preserve"> </w:t>
      </w:r>
      <w:r w:rsidR="00000000">
        <w:t>This</w:t>
      </w:r>
      <w:r w:rsidR="00000000">
        <w:rPr>
          <w:spacing w:val="-12"/>
        </w:rPr>
        <w:t xml:space="preserve"> </w:t>
      </w:r>
      <w:r w:rsidR="00000000">
        <w:t>data</w:t>
      </w:r>
      <w:r w:rsidR="00000000">
        <w:rPr>
          <w:spacing w:val="-13"/>
        </w:rPr>
        <w:t xml:space="preserve"> </w:t>
      </w:r>
      <w:r w:rsidR="00000000">
        <w:t>is</w:t>
      </w:r>
      <w:r w:rsidR="00000000">
        <w:rPr>
          <w:spacing w:val="-12"/>
        </w:rPr>
        <w:t xml:space="preserve"> </w:t>
      </w:r>
      <w:r w:rsidR="00000000">
        <w:t>then</w:t>
      </w:r>
      <w:r w:rsidR="00000000">
        <w:rPr>
          <w:spacing w:val="-13"/>
        </w:rPr>
        <w:t xml:space="preserve"> </w:t>
      </w:r>
      <w:r w:rsidR="00000000">
        <w:t>organized,</w:t>
      </w:r>
      <w:r w:rsidR="00000000">
        <w:rPr>
          <w:spacing w:val="-13"/>
        </w:rPr>
        <w:t xml:space="preserve"> </w:t>
      </w:r>
      <w:r w:rsidR="00000000">
        <w:t>analyzed,</w:t>
      </w:r>
      <w:r w:rsidR="00000000">
        <w:rPr>
          <w:spacing w:val="-13"/>
        </w:rPr>
        <w:t xml:space="preserve"> </w:t>
      </w:r>
      <w:r w:rsidR="00000000">
        <w:t>and presented to airport management in a meaningful and actionable format.</w:t>
      </w:r>
      <w:r>
        <w:t xml:space="preserve"> </w:t>
      </w:r>
      <w:r w:rsidR="00000000">
        <w:t>Some</w:t>
      </w:r>
      <w:r w:rsidR="00000000">
        <w:rPr>
          <w:spacing w:val="-2"/>
        </w:rPr>
        <w:t xml:space="preserve"> </w:t>
      </w:r>
      <w:r w:rsidR="00000000">
        <w:t>of</w:t>
      </w:r>
      <w:r w:rsidR="00000000">
        <w:rPr>
          <w:spacing w:val="-3"/>
        </w:rPr>
        <w:t xml:space="preserve"> </w:t>
      </w:r>
      <w:r w:rsidR="00000000">
        <w:t>the</w:t>
      </w:r>
      <w:r w:rsidR="00000000">
        <w:rPr>
          <w:spacing w:val="-1"/>
        </w:rPr>
        <w:t xml:space="preserve"> </w:t>
      </w:r>
      <w:r w:rsidR="00000000">
        <w:t>key</w:t>
      </w:r>
      <w:r w:rsidR="00000000">
        <w:rPr>
          <w:spacing w:val="-6"/>
        </w:rPr>
        <w:t xml:space="preserve"> </w:t>
      </w:r>
      <w:r w:rsidR="00000000">
        <w:t>features</w:t>
      </w:r>
      <w:r w:rsidR="00000000">
        <w:rPr>
          <w:spacing w:val="1"/>
        </w:rPr>
        <w:t xml:space="preserve"> </w:t>
      </w:r>
      <w:r w:rsidR="00000000">
        <w:t>of</w:t>
      </w:r>
      <w:r w:rsidR="00000000">
        <w:rPr>
          <w:spacing w:val="-1"/>
        </w:rPr>
        <w:t xml:space="preserve"> </w:t>
      </w:r>
      <w:r w:rsidR="00000000">
        <w:t>airport</w:t>
      </w:r>
      <w:r w:rsidR="00000000">
        <w:rPr>
          <w:spacing w:val="-1"/>
        </w:rPr>
        <w:t xml:space="preserve"> </w:t>
      </w:r>
      <w:r w:rsidR="00000000">
        <w:t>management</w:t>
      </w:r>
      <w:r w:rsidR="00000000">
        <w:rPr>
          <w:spacing w:val="-1"/>
        </w:rPr>
        <w:t xml:space="preserve"> </w:t>
      </w:r>
      <w:r w:rsidR="00000000">
        <w:t>information</w:t>
      </w:r>
      <w:r w:rsidR="00000000">
        <w:rPr>
          <w:spacing w:val="-1"/>
        </w:rPr>
        <w:t xml:space="preserve"> </w:t>
      </w:r>
      <w:r w:rsidR="00000000">
        <w:t>systems</w:t>
      </w:r>
      <w:r w:rsidR="00000000">
        <w:rPr>
          <w:spacing w:val="-2"/>
        </w:rPr>
        <w:t xml:space="preserve"> include:</w:t>
      </w:r>
      <w:r>
        <w:t xml:space="preserve"> </w:t>
      </w:r>
      <w:r w:rsidR="00000000">
        <w:t xml:space="preserve">Operational data management: MIS allows airport managers to access real-time data on airport operations, such as flight schedules, gate availability, passenger traffic, and security screening </w:t>
      </w:r>
      <w:r w:rsidR="00000000">
        <w:rPr>
          <w:spacing w:val="-2"/>
        </w:rPr>
        <w:t>times.</w:t>
      </w:r>
      <w:r>
        <w:t xml:space="preserve"> </w:t>
      </w:r>
      <w:r w:rsidR="00000000">
        <w:t>Financial</w:t>
      </w:r>
      <w:r w:rsidR="00000000">
        <w:rPr>
          <w:spacing w:val="-15"/>
        </w:rPr>
        <w:t xml:space="preserve"> </w:t>
      </w:r>
      <w:r w:rsidR="00000000">
        <w:t>management:</w:t>
      </w:r>
      <w:r w:rsidR="00000000">
        <w:rPr>
          <w:spacing w:val="-15"/>
        </w:rPr>
        <w:t xml:space="preserve"> </w:t>
      </w:r>
      <w:r w:rsidR="00000000">
        <w:t>MIS</w:t>
      </w:r>
      <w:r w:rsidR="00000000">
        <w:rPr>
          <w:spacing w:val="-15"/>
        </w:rPr>
        <w:t xml:space="preserve"> </w:t>
      </w:r>
      <w:r w:rsidR="00000000">
        <w:t>provides</w:t>
      </w:r>
      <w:r w:rsidR="00000000">
        <w:rPr>
          <w:spacing w:val="-15"/>
        </w:rPr>
        <w:t xml:space="preserve"> </w:t>
      </w:r>
      <w:r w:rsidR="00000000">
        <w:t>airport</w:t>
      </w:r>
      <w:r w:rsidR="00000000">
        <w:rPr>
          <w:spacing w:val="-15"/>
        </w:rPr>
        <w:t xml:space="preserve"> </w:t>
      </w:r>
      <w:r w:rsidR="00000000">
        <w:t>managers</w:t>
      </w:r>
      <w:r w:rsidR="00000000">
        <w:rPr>
          <w:spacing w:val="-15"/>
        </w:rPr>
        <w:t xml:space="preserve"> </w:t>
      </w:r>
      <w:r w:rsidR="00000000">
        <w:t>with</w:t>
      </w:r>
      <w:r w:rsidR="00000000">
        <w:rPr>
          <w:spacing w:val="-15"/>
        </w:rPr>
        <w:t xml:space="preserve"> </w:t>
      </w:r>
      <w:r w:rsidR="00000000">
        <w:t>financial</w:t>
      </w:r>
      <w:r w:rsidR="00000000">
        <w:rPr>
          <w:spacing w:val="-15"/>
        </w:rPr>
        <w:t xml:space="preserve"> </w:t>
      </w:r>
      <w:r w:rsidR="00000000">
        <w:t>data</w:t>
      </w:r>
      <w:r w:rsidR="00000000">
        <w:rPr>
          <w:spacing w:val="-15"/>
        </w:rPr>
        <w:t xml:space="preserve"> </w:t>
      </w:r>
      <w:r w:rsidR="00000000">
        <w:t>and</w:t>
      </w:r>
      <w:r w:rsidR="00000000">
        <w:rPr>
          <w:spacing w:val="-15"/>
        </w:rPr>
        <w:t xml:space="preserve"> </w:t>
      </w:r>
      <w:r w:rsidR="00000000">
        <w:t>analytics,</w:t>
      </w:r>
      <w:r w:rsidR="00000000">
        <w:rPr>
          <w:spacing w:val="-15"/>
        </w:rPr>
        <w:t xml:space="preserve"> </w:t>
      </w:r>
      <w:r w:rsidR="00000000">
        <w:t>including revenue and expense reports, budget planning, and financial forecasting.</w:t>
      </w:r>
      <w:r>
        <w:t xml:space="preserve"> </w:t>
      </w:r>
      <w:r w:rsidR="00000000">
        <w:t>Asset</w:t>
      </w:r>
      <w:r w:rsidR="00000000">
        <w:rPr>
          <w:spacing w:val="-2"/>
        </w:rPr>
        <w:t xml:space="preserve"> </w:t>
      </w:r>
      <w:r w:rsidR="00000000">
        <w:t>management:</w:t>
      </w:r>
      <w:r w:rsidR="00000000">
        <w:rPr>
          <w:spacing w:val="-2"/>
        </w:rPr>
        <w:t xml:space="preserve"> </w:t>
      </w:r>
      <w:r w:rsidR="00000000">
        <w:t>MIS helps</w:t>
      </w:r>
      <w:r w:rsidR="00000000">
        <w:rPr>
          <w:spacing w:val="-2"/>
        </w:rPr>
        <w:t xml:space="preserve"> </w:t>
      </w:r>
      <w:r w:rsidR="00000000">
        <w:t>airport</w:t>
      </w:r>
      <w:r w:rsidR="00000000">
        <w:rPr>
          <w:spacing w:val="-2"/>
        </w:rPr>
        <w:t xml:space="preserve"> </w:t>
      </w:r>
      <w:r w:rsidR="00000000">
        <w:t>managers</w:t>
      </w:r>
      <w:r w:rsidR="00000000">
        <w:rPr>
          <w:spacing w:val="-3"/>
        </w:rPr>
        <w:t xml:space="preserve"> </w:t>
      </w:r>
      <w:r w:rsidR="00000000">
        <w:t>track</w:t>
      </w:r>
      <w:r w:rsidR="00000000">
        <w:rPr>
          <w:spacing w:val="-2"/>
        </w:rPr>
        <w:t xml:space="preserve"> </w:t>
      </w:r>
      <w:r w:rsidR="00000000">
        <w:t>and manage</w:t>
      </w:r>
      <w:r w:rsidR="00000000">
        <w:rPr>
          <w:spacing w:val="-1"/>
        </w:rPr>
        <w:t xml:space="preserve"> </w:t>
      </w:r>
      <w:r w:rsidR="00000000">
        <w:t>airport assets,</w:t>
      </w:r>
      <w:r w:rsidR="00000000">
        <w:rPr>
          <w:spacing w:val="-2"/>
        </w:rPr>
        <w:t xml:space="preserve"> </w:t>
      </w:r>
      <w:r w:rsidR="00000000">
        <w:t>such</w:t>
      </w:r>
      <w:r w:rsidR="00000000">
        <w:rPr>
          <w:spacing w:val="-2"/>
        </w:rPr>
        <w:t xml:space="preserve"> </w:t>
      </w:r>
      <w:r w:rsidR="00000000">
        <w:t>as</w:t>
      </w:r>
      <w:r w:rsidR="00000000">
        <w:rPr>
          <w:spacing w:val="-2"/>
        </w:rPr>
        <w:t xml:space="preserve"> </w:t>
      </w:r>
      <w:r w:rsidR="00000000">
        <w:t>aircraft, vehicles, and equipment.</w:t>
      </w:r>
      <w:r>
        <w:t xml:space="preserve"> </w:t>
      </w:r>
      <w:r w:rsidR="00000000">
        <w:t>Risk management: MIS provides airport managers with risk assessment tools to identify and manage potential risks, such as security threats, weather events, and operational disruptions.</w:t>
      </w:r>
      <w:r>
        <w:t xml:space="preserve"> </w:t>
      </w:r>
      <w:r w:rsidR="00000000">
        <w:t>Performance management: MIS allows airport managers to track and monitor key performance indicators (KPIs) across different airport operations, enabling them to identify areas for improvement and make data-driven decisions.</w:t>
      </w:r>
      <w:r>
        <w:t xml:space="preserve"> </w:t>
      </w:r>
      <w:r w:rsidR="00000000">
        <w:t>Overall, airport management information systems play a critical role in supporting airport management in their decision-making processes. By providing real-time data and analytics, MIS can help airport managers improve operational efficiency, reduce costs, and enhance the overall passenger experience.</w:t>
      </w:r>
      <w:r>
        <w:t xml:space="preserve"> </w:t>
      </w:r>
      <w:r w:rsidR="00000000">
        <w:rPr>
          <w:spacing w:val="-2"/>
        </w:rPr>
        <w:t>COMPONENTS</w:t>
      </w:r>
      <w:r>
        <w:t xml:space="preserve"> </w:t>
      </w:r>
      <w:r w:rsidR="00000000">
        <w:t>The</w:t>
      </w:r>
      <w:r w:rsidR="00000000">
        <w:rPr>
          <w:spacing w:val="-5"/>
        </w:rPr>
        <w:t xml:space="preserve"> </w:t>
      </w:r>
      <w:r w:rsidR="00000000">
        <w:t>Management Information</w:t>
      </w:r>
      <w:r w:rsidR="00000000">
        <w:rPr>
          <w:spacing w:val="-3"/>
        </w:rPr>
        <w:t xml:space="preserve"> </w:t>
      </w:r>
      <w:r w:rsidR="00000000">
        <w:t>System</w:t>
      </w:r>
      <w:r w:rsidR="00000000">
        <w:rPr>
          <w:spacing w:val="-3"/>
        </w:rPr>
        <w:t xml:space="preserve"> </w:t>
      </w:r>
      <w:r w:rsidR="00000000">
        <w:t>(MIS)</w:t>
      </w:r>
      <w:r w:rsidR="00000000">
        <w:rPr>
          <w:spacing w:val="-3"/>
        </w:rPr>
        <w:t xml:space="preserve"> </w:t>
      </w:r>
      <w:r w:rsidR="00000000">
        <w:t>for</w:t>
      </w:r>
      <w:r w:rsidR="00000000">
        <w:rPr>
          <w:spacing w:val="-3"/>
        </w:rPr>
        <w:t xml:space="preserve"> </w:t>
      </w:r>
      <w:r w:rsidR="00000000">
        <w:t>an</w:t>
      </w:r>
      <w:r w:rsidR="00000000">
        <w:rPr>
          <w:spacing w:val="-3"/>
        </w:rPr>
        <w:t xml:space="preserve"> </w:t>
      </w:r>
      <w:r w:rsidR="00000000">
        <w:t>airport</w:t>
      </w:r>
      <w:r w:rsidR="00000000">
        <w:rPr>
          <w:spacing w:val="-3"/>
        </w:rPr>
        <w:t xml:space="preserve"> </w:t>
      </w:r>
      <w:r w:rsidR="00000000">
        <w:t>typically</w:t>
      </w:r>
      <w:r w:rsidR="00000000">
        <w:rPr>
          <w:spacing w:val="-8"/>
        </w:rPr>
        <w:t xml:space="preserve"> </w:t>
      </w:r>
      <w:r w:rsidR="00000000">
        <w:t>includes</w:t>
      </w:r>
      <w:r w:rsidR="00000000">
        <w:rPr>
          <w:spacing w:val="-4"/>
        </w:rPr>
        <w:t xml:space="preserve"> </w:t>
      </w:r>
      <w:r w:rsidR="00000000">
        <w:t>several</w:t>
      </w:r>
      <w:r w:rsidR="00000000">
        <w:rPr>
          <w:spacing w:val="-1"/>
        </w:rPr>
        <w:t xml:space="preserve"> </w:t>
      </w:r>
      <w:r w:rsidR="00000000">
        <w:t>components that are integrated to provide a comprehensive view of the airport's operations. Some of the key components of an airport MIS are:</w:t>
      </w:r>
      <w:r>
        <w:t xml:space="preserve"> </w:t>
      </w:r>
      <w:r w:rsidR="00000000">
        <w:t>Airport Operations Database:</w:t>
      </w:r>
      <w:r w:rsidR="00000000">
        <w:rPr>
          <w:spacing w:val="-3"/>
        </w:rPr>
        <w:t xml:space="preserve"> </w:t>
      </w:r>
      <w:r w:rsidR="00000000">
        <w:t>The airport operations database is the central repository</w:t>
      </w:r>
      <w:r w:rsidR="00000000">
        <w:rPr>
          <w:spacing w:val="-1"/>
        </w:rPr>
        <w:t xml:space="preserve"> </w:t>
      </w:r>
      <w:r w:rsidR="00000000">
        <w:t>of data for the airport. It contains information about flight schedules, gate assignments, passenger data, baggage data, and other operational data.</w:t>
      </w:r>
      <w:r>
        <w:t xml:space="preserve">  </w:t>
      </w:r>
      <w:r w:rsidR="00000000">
        <w:rPr>
          <w:rFonts w:ascii="Palatino"/>
          <w:spacing w:val="-5"/>
        </w:rPr>
        <w:t>409</w:t>
      </w:r>
      <w:r>
        <w:rPr>
          <w:rFonts w:ascii="Palatino"/>
        </w:rPr>
        <w:t xml:space="preserve">   </w:t>
      </w:r>
      <w:r w:rsidR="00000000">
        <w:t>Reporting</w:t>
      </w:r>
      <w:r w:rsidR="00000000">
        <w:rPr>
          <w:spacing w:val="-11"/>
        </w:rPr>
        <w:t xml:space="preserve"> </w:t>
      </w:r>
      <w:r w:rsidR="00000000">
        <w:t>and</w:t>
      </w:r>
      <w:r w:rsidR="00000000">
        <w:rPr>
          <w:spacing w:val="-15"/>
        </w:rPr>
        <w:t xml:space="preserve"> </w:t>
      </w:r>
      <w:r w:rsidR="00000000">
        <w:t>Analytics</w:t>
      </w:r>
      <w:r w:rsidR="00000000">
        <w:rPr>
          <w:spacing w:val="-9"/>
        </w:rPr>
        <w:t xml:space="preserve"> </w:t>
      </w:r>
      <w:r w:rsidR="00000000">
        <w:t>Tools:</w:t>
      </w:r>
      <w:r w:rsidR="00000000">
        <w:rPr>
          <w:spacing w:val="-7"/>
        </w:rPr>
        <w:t xml:space="preserve"> </w:t>
      </w:r>
      <w:r w:rsidR="00000000">
        <w:t>Reporting</w:t>
      </w:r>
      <w:r w:rsidR="00000000">
        <w:rPr>
          <w:spacing w:val="-9"/>
        </w:rPr>
        <w:t xml:space="preserve"> </w:t>
      </w:r>
      <w:r w:rsidR="00000000">
        <w:t>and</w:t>
      </w:r>
      <w:r w:rsidR="00000000">
        <w:rPr>
          <w:spacing w:val="-6"/>
        </w:rPr>
        <w:t xml:space="preserve"> </w:t>
      </w:r>
      <w:r w:rsidR="00000000">
        <w:t>analytics</w:t>
      </w:r>
      <w:r w:rsidR="00000000">
        <w:rPr>
          <w:spacing w:val="-8"/>
        </w:rPr>
        <w:t xml:space="preserve"> </w:t>
      </w:r>
      <w:r w:rsidR="00000000">
        <w:t>tools</w:t>
      </w:r>
      <w:r w:rsidR="00000000">
        <w:rPr>
          <w:spacing w:val="-8"/>
        </w:rPr>
        <w:t xml:space="preserve"> </w:t>
      </w:r>
      <w:r w:rsidR="00000000">
        <w:t>are</w:t>
      </w:r>
      <w:r w:rsidR="00000000">
        <w:rPr>
          <w:spacing w:val="-8"/>
        </w:rPr>
        <w:t xml:space="preserve"> </w:t>
      </w:r>
      <w:r w:rsidR="00000000">
        <w:t>used</w:t>
      </w:r>
      <w:r w:rsidR="00000000">
        <w:rPr>
          <w:spacing w:val="-8"/>
        </w:rPr>
        <w:t xml:space="preserve"> </w:t>
      </w:r>
      <w:r w:rsidR="00000000">
        <w:t>to</w:t>
      </w:r>
      <w:r w:rsidR="00000000">
        <w:rPr>
          <w:spacing w:val="-5"/>
        </w:rPr>
        <w:t xml:space="preserve"> </w:t>
      </w:r>
      <w:r w:rsidR="00000000">
        <w:t>extract</w:t>
      </w:r>
      <w:r w:rsidR="00000000">
        <w:rPr>
          <w:spacing w:val="-7"/>
        </w:rPr>
        <w:t xml:space="preserve"> </w:t>
      </w:r>
      <w:r w:rsidR="00000000">
        <w:t>information</w:t>
      </w:r>
      <w:r w:rsidR="00000000">
        <w:rPr>
          <w:spacing w:val="-5"/>
        </w:rPr>
        <w:t xml:space="preserve"> </w:t>
      </w:r>
      <w:r w:rsidR="00000000">
        <w:t>from the airport operations database and present it in a useful and meaningful way. This includes dashboards, visualizations, and reports that provide insights into the airport's operations.</w:t>
      </w:r>
      <w:r>
        <w:t xml:space="preserve"> </w:t>
      </w:r>
      <w:r w:rsidR="00000000">
        <w:t>Financial</w:t>
      </w:r>
      <w:r w:rsidR="00000000">
        <w:rPr>
          <w:spacing w:val="-2"/>
        </w:rPr>
        <w:t xml:space="preserve"> </w:t>
      </w:r>
      <w:r w:rsidR="00000000">
        <w:t>Management</w:t>
      </w:r>
      <w:r w:rsidR="00000000">
        <w:rPr>
          <w:spacing w:val="-2"/>
        </w:rPr>
        <w:t xml:space="preserve"> </w:t>
      </w:r>
      <w:r w:rsidR="00000000">
        <w:t>System:</w:t>
      </w:r>
      <w:r w:rsidR="00000000">
        <w:rPr>
          <w:spacing w:val="-6"/>
        </w:rPr>
        <w:t xml:space="preserve"> </w:t>
      </w:r>
      <w:r w:rsidR="00000000">
        <w:t>The</w:t>
      </w:r>
      <w:r w:rsidR="00000000">
        <w:rPr>
          <w:spacing w:val="-3"/>
        </w:rPr>
        <w:t xml:space="preserve"> </w:t>
      </w:r>
      <w:r w:rsidR="00000000">
        <w:t>financial</w:t>
      </w:r>
      <w:r w:rsidR="00000000">
        <w:rPr>
          <w:spacing w:val="-2"/>
        </w:rPr>
        <w:t xml:space="preserve"> </w:t>
      </w:r>
      <w:r w:rsidR="00000000">
        <w:t>management</w:t>
      </w:r>
      <w:r w:rsidR="00000000">
        <w:rPr>
          <w:spacing w:val="-2"/>
        </w:rPr>
        <w:t xml:space="preserve"> </w:t>
      </w:r>
      <w:r w:rsidR="00000000">
        <w:t>system</w:t>
      </w:r>
      <w:r w:rsidR="00000000">
        <w:rPr>
          <w:spacing w:val="-2"/>
        </w:rPr>
        <w:t xml:space="preserve"> </w:t>
      </w:r>
      <w:r w:rsidR="00000000">
        <w:t>is</w:t>
      </w:r>
      <w:r w:rsidR="00000000">
        <w:rPr>
          <w:spacing w:val="-2"/>
        </w:rPr>
        <w:t xml:space="preserve"> </w:t>
      </w:r>
      <w:r w:rsidR="00000000">
        <w:t>used</w:t>
      </w:r>
      <w:r w:rsidR="00000000">
        <w:rPr>
          <w:spacing w:val="-2"/>
        </w:rPr>
        <w:t xml:space="preserve"> </w:t>
      </w:r>
      <w:r w:rsidR="00000000">
        <w:t>to</w:t>
      </w:r>
      <w:r w:rsidR="00000000">
        <w:rPr>
          <w:spacing w:val="-2"/>
        </w:rPr>
        <w:t xml:space="preserve"> </w:t>
      </w:r>
      <w:r w:rsidR="00000000">
        <w:t>manage</w:t>
      </w:r>
      <w:r w:rsidR="00000000">
        <w:rPr>
          <w:spacing w:val="-3"/>
        </w:rPr>
        <w:t xml:space="preserve"> </w:t>
      </w:r>
      <w:r w:rsidR="00000000">
        <w:t>the</w:t>
      </w:r>
      <w:r w:rsidR="00000000">
        <w:rPr>
          <w:spacing w:val="-3"/>
        </w:rPr>
        <w:t xml:space="preserve"> </w:t>
      </w:r>
      <w:r w:rsidR="00000000">
        <w:t>airport's finances, including accounts payable, accounts receivable, payroll, and budgeting.</w:t>
      </w:r>
      <w:r>
        <w:t xml:space="preserve"> </w:t>
      </w:r>
      <w:r w:rsidR="00000000">
        <w:t xml:space="preserve">Human Resources Management System: The human resources management system is used to manage employee information, including hiring, onboarding, benefits, and performance </w:t>
      </w:r>
      <w:r w:rsidR="00000000">
        <w:rPr>
          <w:spacing w:val="-2"/>
        </w:rPr>
        <w:t>management.</w:t>
      </w:r>
      <w:r>
        <w:t xml:space="preserve"> </w:t>
      </w:r>
      <w:r w:rsidR="00000000">
        <w:t>Inventory</w:t>
      </w:r>
      <w:r w:rsidR="00000000">
        <w:rPr>
          <w:spacing w:val="-15"/>
        </w:rPr>
        <w:t xml:space="preserve"> </w:t>
      </w:r>
      <w:r w:rsidR="00000000">
        <w:t>Management</w:t>
      </w:r>
      <w:r w:rsidR="00000000">
        <w:rPr>
          <w:spacing w:val="-14"/>
        </w:rPr>
        <w:t xml:space="preserve"> </w:t>
      </w:r>
      <w:r w:rsidR="00000000">
        <w:t>System:</w:t>
      </w:r>
      <w:r w:rsidR="00000000">
        <w:rPr>
          <w:spacing w:val="-14"/>
        </w:rPr>
        <w:t xml:space="preserve"> </w:t>
      </w:r>
      <w:r w:rsidR="00000000">
        <w:t>The</w:t>
      </w:r>
      <w:r w:rsidR="00000000">
        <w:rPr>
          <w:spacing w:val="-13"/>
        </w:rPr>
        <w:t xml:space="preserve"> </w:t>
      </w:r>
      <w:r w:rsidR="00000000">
        <w:t>inventory</w:t>
      </w:r>
      <w:r w:rsidR="00000000">
        <w:rPr>
          <w:spacing w:val="-15"/>
        </w:rPr>
        <w:t xml:space="preserve"> </w:t>
      </w:r>
      <w:r w:rsidR="00000000">
        <w:t>management</w:t>
      </w:r>
      <w:r w:rsidR="00000000">
        <w:rPr>
          <w:spacing w:val="-12"/>
        </w:rPr>
        <w:t xml:space="preserve"> </w:t>
      </w:r>
      <w:r w:rsidR="00000000">
        <w:t>system</w:t>
      </w:r>
      <w:r w:rsidR="00000000">
        <w:rPr>
          <w:spacing w:val="-12"/>
        </w:rPr>
        <w:t xml:space="preserve"> </w:t>
      </w:r>
      <w:r w:rsidR="00000000">
        <w:t>is</w:t>
      </w:r>
      <w:r w:rsidR="00000000">
        <w:rPr>
          <w:spacing w:val="-12"/>
        </w:rPr>
        <w:t xml:space="preserve"> </w:t>
      </w:r>
      <w:r w:rsidR="00000000">
        <w:t>used</w:t>
      </w:r>
      <w:r w:rsidR="00000000">
        <w:rPr>
          <w:spacing w:val="-11"/>
        </w:rPr>
        <w:t xml:space="preserve"> </w:t>
      </w:r>
      <w:r w:rsidR="00000000">
        <w:t>to</w:t>
      </w:r>
      <w:r w:rsidR="00000000">
        <w:rPr>
          <w:spacing w:val="-12"/>
        </w:rPr>
        <w:t xml:space="preserve"> </w:t>
      </w:r>
      <w:r w:rsidR="00000000">
        <w:t>manage</w:t>
      </w:r>
      <w:r w:rsidR="00000000">
        <w:rPr>
          <w:spacing w:val="-12"/>
        </w:rPr>
        <w:t xml:space="preserve"> </w:t>
      </w:r>
      <w:r w:rsidR="00000000">
        <w:t>the</w:t>
      </w:r>
      <w:r w:rsidR="00000000">
        <w:rPr>
          <w:spacing w:val="-11"/>
        </w:rPr>
        <w:t xml:space="preserve"> </w:t>
      </w:r>
      <w:r w:rsidR="00000000">
        <w:t>airport's inventory</w:t>
      </w:r>
      <w:r w:rsidR="00000000">
        <w:rPr>
          <w:spacing w:val="-13"/>
        </w:rPr>
        <w:t xml:space="preserve"> </w:t>
      </w:r>
      <w:r w:rsidR="00000000">
        <w:t>of</w:t>
      </w:r>
      <w:r w:rsidR="00000000">
        <w:rPr>
          <w:spacing w:val="-5"/>
        </w:rPr>
        <w:t xml:space="preserve"> </w:t>
      </w:r>
      <w:r w:rsidR="00000000">
        <w:t>goods</w:t>
      </w:r>
      <w:r w:rsidR="00000000">
        <w:rPr>
          <w:spacing w:val="-6"/>
        </w:rPr>
        <w:t xml:space="preserve"> </w:t>
      </w:r>
      <w:r w:rsidR="00000000">
        <w:t>and</w:t>
      </w:r>
      <w:r w:rsidR="00000000">
        <w:rPr>
          <w:spacing w:val="-6"/>
        </w:rPr>
        <w:t xml:space="preserve"> </w:t>
      </w:r>
      <w:r w:rsidR="00000000">
        <w:t>supplies,</w:t>
      </w:r>
      <w:r w:rsidR="00000000">
        <w:rPr>
          <w:spacing w:val="-6"/>
        </w:rPr>
        <w:t xml:space="preserve"> </w:t>
      </w:r>
      <w:r w:rsidR="00000000">
        <w:t>including</w:t>
      </w:r>
      <w:r w:rsidR="00000000">
        <w:rPr>
          <w:spacing w:val="-7"/>
        </w:rPr>
        <w:t xml:space="preserve"> </w:t>
      </w:r>
      <w:r w:rsidR="00000000">
        <w:t>maintenance</w:t>
      </w:r>
      <w:r w:rsidR="00000000">
        <w:rPr>
          <w:spacing w:val="-7"/>
        </w:rPr>
        <w:t xml:space="preserve"> </w:t>
      </w:r>
      <w:r w:rsidR="00000000">
        <w:t>equipment,</w:t>
      </w:r>
      <w:r w:rsidR="00000000">
        <w:rPr>
          <w:spacing w:val="-6"/>
        </w:rPr>
        <w:t xml:space="preserve"> </w:t>
      </w:r>
      <w:r w:rsidR="00000000">
        <w:t>spare</w:t>
      </w:r>
      <w:r w:rsidR="00000000">
        <w:rPr>
          <w:spacing w:val="-8"/>
        </w:rPr>
        <w:t xml:space="preserve"> </w:t>
      </w:r>
      <w:r w:rsidR="00000000">
        <w:t>parts,</w:t>
      </w:r>
      <w:r w:rsidR="00000000">
        <w:rPr>
          <w:spacing w:val="-6"/>
        </w:rPr>
        <w:t xml:space="preserve"> </w:t>
      </w:r>
      <w:r w:rsidR="00000000">
        <w:t>and</w:t>
      </w:r>
      <w:r w:rsidR="00000000">
        <w:rPr>
          <w:spacing w:val="-5"/>
        </w:rPr>
        <w:t xml:space="preserve"> </w:t>
      </w:r>
      <w:r w:rsidR="00000000">
        <w:rPr>
          <w:spacing w:val="-2"/>
        </w:rPr>
        <w:t>consumables.</w:t>
      </w:r>
      <w:r>
        <w:t xml:space="preserve"> </w:t>
      </w:r>
      <w:r w:rsidR="00000000">
        <w:t>Customer Relationship Management System: The customer relationship management system is used</w:t>
      </w:r>
      <w:r w:rsidR="00000000">
        <w:rPr>
          <w:spacing w:val="-13"/>
        </w:rPr>
        <w:t xml:space="preserve"> </w:t>
      </w:r>
      <w:r w:rsidR="00000000">
        <w:t>to</w:t>
      </w:r>
      <w:r w:rsidR="00000000">
        <w:rPr>
          <w:spacing w:val="-11"/>
        </w:rPr>
        <w:t xml:space="preserve"> </w:t>
      </w:r>
      <w:r w:rsidR="00000000">
        <w:t>manage</w:t>
      </w:r>
      <w:r w:rsidR="00000000">
        <w:rPr>
          <w:spacing w:val="-12"/>
        </w:rPr>
        <w:t xml:space="preserve"> </w:t>
      </w:r>
      <w:r w:rsidR="00000000">
        <w:t>customer</w:t>
      </w:r>
      <w:r w:rsidR="00000000">
        <w:rPr>
          <w:spacing w:val="-10"/>
        </w:rPr>
        <w:t xml:space="preserve"> </w:t>
      </w:r>
      <w:r w:rsidR="00000000">
        <w:t>interactions,</w:t>
      </w:r>
      <w:r w:rsidR="00000000">
        <w:rPr>
          <w:spacing w:val="-11"/>
        </w:rPr>
        <w:t xml:space="preserve"> </w:t>
      </w:r>
      <w:r w:rsidR="00000000">
        <w:t>including</w:t>
      </w:r>
      <w:r w:rsidR="00000000">
        <w:rPr>
          <w:spacing w:val="-13"/>
        </w:rPr>
        <w:t xml:space="preserve"> </w:t>
      </w:r>
      <w:r w:rsidR="00000000">
        <w:t>passenger</w:t>
      </w:r>
      <w:r w:rsidR="00000000">
        <w:rPr>
          <w:spacing w:val="-10"/>
        </w:rPr>
        <w:t xml:space="preserve"> </w:t>
      </w:r>
      <w:r w:rsidR="00000000">
        <w:t>feedback,</w:t>
      </w:r>
      <w:r w:rsidR="00000000">
        <w:rPr>
          <w:spacing w:val="-9"/>
        </w:rPr>
        <w:t xml:space="preserve"> </w:t>
      </w:r>
      <w:r w:rsidR="00000000">
        <w:t>complaints,</w:t>
      </w:r>
      <w:r w:rsidR="00000000">
        <w:rPr>
          <w:spacing w:val="-11"/>
        </w:rPr>
        <w:t xml:space="preserve"> </w:t>
      </w:r>
      <w:r w:rsidR="00000000">
        <w:t>and</w:t>
      </w:r>
      <w:r w:rsidR="00000000">
        <w:rPr>
          <w:spacing w:val="-10"/>
        </w:rPr>
        <w:t xml:space="preserve"> </w:t>
      </w:r>
      <w:r w:rsidR="00000000">
        <w:rPr>
          <w:spacing w:val="-2"/>
        </w:rPr>
        <w:t>suggestions.</w:t>
      </w:r>
      <w:r>
        <w:t xml:space="preserve"> </w:t>
      </w:r>
      <w:r w:rsidR="00000000">
        <w:t>Airport Security Systems: The airport security systems are used to monitor and manage the airport's security operations, including access control, surveillance, and threat detection.</w:t>
      </w:r>
      <w:r>
        <w:t xml:space="preserve"> </w:t>
      </w:r>
      <w:r w:rsidR="00000000">
        <w:t>These</w:t>
      </w:r>
      <w:r w:rsidR="00000000">
        <w:rPr>
          <w:spacing w:val="-4"/>
        </w:rPr>
        <w:t xml:space="preserve"> </w:t>
      </w:r>
      <w:r w:rsidR="00000000">
        <w:t>components</w:t>
      </w:r>
      <w:r w:rsidR="00000000">
        <w:rPr>
          <w:spacing w:val="-3"/>
        </w:rPr>
        <w:t xml:space="preserve"> </w:t>
      </w:r>
      <w:r w:rsidR="00000000">
        <w:t>are</w:t>
      </w:r>
      <w:r w:rsidR="00000000">
        <w:rPr>
          <w:spacing w:val="-5"/>
        </w:rPr>
        <w:t xml:space="preserve"> </w:t>
      </w:r>
      <w:r w:rsidR="00000000">
        <w:t>integrated</w:t>
      </w:r>
      <w:r w:rsidR="00000000">
        <w:rPr>
          <w:spacing w:val="-4"/>
        </w:rPr>
        <w:t xml:space="preserve"> </w:t>
      </w:r>
      <w:r w:rsidR="00000000">
        <w:t>using</w:t>
      </w:r>
      <w:r w:rsidR="00000000">
        <w:rPr>
          <w:spacing w:val="-6"/>
        </w:rPr>
        <w:t xml:space="preserve"> </w:t>
      </w:r>
      <w:r w:rsidR="00000000">
        <w:t>various</w:t>
      </w:r>
      <w:r w:rsidR="00000000">
        <w:rPr>
          <w:spacing w:val="-1"/>
        </w:rPr>
        <w:t xml:space="preserve"> </w:t>
      </w:r>
      <w:r w:rsidR="00000000">
        <w:t>communication</w:t>
      </w:r>
      <w:r w:rsidR="00000000">
        <w:rPr>
          <w:spacing w:val="-3"/>
        </w:rPr>
        <w:t xml:space="preserve"> </w:t>
      </w:r>
      <w:r w:rsidR="00000000">
        <w:t>protocols</w:t>
      </w:r>
      <w:r w:rsidR="00000000">
        <w:rPr>
          <w:spacing w:val="-3"/>
        </w:rPr>
        <w:t xml:space="preserve"> </w:t>
      </w:r>
      <w:r w:rsidR="00000000">
        <w:t>such</w:t>
      </w:r>
      <w:r w:rsidR="00000000">
        <w:rPr>
          <w:spacing w:val="-3"/>
        </w:rPr>
        <w:t xml:space="preserve"> </w:t>
      </w:r>
      <w:r w:rsidR="00000000">
        <w:t>as</w:t>
      </w:r>
      <w:r w:rsidR="00000000">
        <w:rPr>
          <w:spacing w:val="-15"/>
        </w:rPr>
        <w:t xml:space="preserve"> </w:t>
      </w:r>
      <w:r w:rsidR="00000000">
        <w:t>APIs,</w:t>
      </w:r>
      <w:r w:rsidR="00000000">
        <w:rPr>
          <w:spacing w:val="-3"/>
        </w:rPr>
        <w:t xml:space="preserve"> </w:t>
      </w:r>
      <w:r w:rsidR="00000000">
        <w:t>SOAP,</w:t>
      </w:r>
      <w:r w:rsidR="00000000">
        <w:rPr>
          <w:spacing w:val="-3"/>
        </w:rPr>
        <w:t xml:space="preserve"> </w:t>
      </w:r>
      <w:r w:rsidR="00000000">
        <w:t>or RPC</w:t>
      </w:r>
      <w:r w:rsidR="00000000">
        <w:rPr>
          <w:spacing w:val="-8"/>
        </w:rPr>
        <w:t xml:space="preserve"> </w:t>
      </w:r>
      <w:r w:rsidR="00000000">
        <w:t>to</w:t>
      </w:r>
      <w:r w:rsidR="00000000">
        <w:rPr>
          <w:spacing w:val="-8"/>
        </w:rPr>
        <w:t xml:space="preserve"> </w:t>
      </w:r>
      <w:r w:rsidR="00000000">
        <w:t>provide</w:t>
      </w:r>
      <w:r w:rsidR="00000000">
        <w:rPr>
          <w:spacing w:val="-9"/>
        </w:rPr>
        <w:t xml:space="preserve"> </w:t>
      </w:r>
      <w:r w:rsidR="00000000">
        <w:t>a</w:t>
      </w:r>
      <w:r w:rsidR="00000000">
        <w:rPr>
          <w:spacing w:val="-9"/>
        </w:rPr>
        <w:t xml:space="preserve"> </w:t>
      </w:r>
      <w:r w:rsidR="00000000">
        <w:t>comprehensive</w:t>
      </w:r>
      <w:r w:rsidR="00000000">
        <w:rPr>
          <w:spacing w:val="-8"/>
        </w:rPr>
        <w:t xml:space="preserve"> </w:t>
      </w:r>
      <w:r w:rsidR="00000000">
        <w:t>view</w:t>
      </w:r>
      <w:r w:rsidR="00000000">
        <w:rPr>
          <w:spacing w:val="-9"/>
        </w:rPr>
        <w:t xml:space="preserve"> </w:t>
      </w:r>
      <w:r w:rsidR="00000000">
        <w:t>of</w:t>
      </w:r>
      <w:r w:rsidR="00000000">
        <w:rPr>
          <w:spacing w:val="-9"/>
        </w:rPr>
        <w:t xml:space="preserve"> </w:t>
      </w:r>
      <w:r w:rsidR="00000000">
        <w:t>the</w:t>
      </w:r>
      <w:r w:rsidR="00000000">
        <w:rPr>
          <w:spacing w:val="-9"/>
        </w:rPr>
        <w:t xml:space="preserve"> </w:t>
      </w:r>
      <w:r w:rsidR="00000000">
        <w:t>airport's</w:t>
      </w:r>
      <w:r w:rsidR="00000000">
        <w:rPr>
          <w:spacing w:val="-8"/>
        </w:rPr>
        <w:t xml:space="preserve"> </w:t>
      </w:r>
      <w:r w:rsidR="00000000">
        <w:t>operations.</w:t>
      </w:r>
      <w:r w:rsidR="00000000">
        <w:rPr>
          <w:spacing w:val="-12"/>
        </w:rPr>
        <w:t xml:space="preserve"> </w:t>
      </w:r>
      <w:r w:rsidR="00000000">
        <w:t>The</w:t>
      </w:r>
      <w:r w:rsidR="00000000">
        <w:rPr>
          <w:spacing w:val="-9"/>
        </w:rPr>
        <w:t xml:space="preserve"> </w:t>
      </w:r>
      <w:r w:rsidR="00000000">
        <w:t>MIS</w:t>
      </w:r>
      <w:r w:rsidR="00000000">
        <w:rPr>
          <w:spacing w:val="-5"/>
        </w:rPr>
        <w:t xml:space="preserve"> </w:t>
      </w:r>
      <w:r w:rsidR="00000000">
        <w:t>helps</w:t>
      </w:r>
      <w:r w:rsidR="00000000">
        <w:rPr>
          <w:spacing w:val="-8"/>
        </w:rPr>
        <w:t xml:space="preserve"> </w:t>
      </w:r>
      <w:r w:rsidR="00000000">
        <w:t>airport</w:t>
      </w:r>
      <w:r w:rsidR="00000000">
        <w:rPr>
          <w:spacing w:val="-8"/>
        </w:rPr>
        <w:t xml:space="preserve"> </w:t>
      </w:r>
      <w:r w:rsidR="00000000">
        <w:t>managers to make informed decisions by providing real-time operational data and insights into key performance indicators.</w:t>
      </w:r>
      <w:r>
        <w:t xml:space="preserve"> </w:t>
      </w:r>
      <w:r w:rsidR="00000000">
        <w:rPr>
          <w:spacing w:val="-2"/>
        </w:rPr>
        <w:t>ENGINEERING</w:t>
      </w:r>
      <w:r>
        <w:t xml:space="preserve"> </w:t>
      </w:r>
      <w:r w:rsidR="00000000">
        <w:t>An airport management information system (AMIS) is a software solution that provides airports with real-time information on key aspects of airport operations, including flights, passengers, baggage, and resources. The engineering parameters for an</w:t>
      </w:r>
      <w:r w:rsidR="00000000">
        <w:rPr>
          <w:spacing w:val="-4"/>
        </w:rPr>
        <w:t xml:space="preserve"> </w:t>
      </w:r>
      <w:r w:rsidR="00000000">
        <w:t>AMIS may include:</w:t>
      </w:r>
      <w:r>
        <w:t xml:space="preserve"> </w:t>
      </w:r>
      <w:r w:rsidR="00000000">
        <w:t>Scalability:</w:t>
      </w:r>
      <w:r w:rsidR="00000000">
        <w:rPr>
          <w:spacing w:val="-15"/>
        </w:rPr>
        <w:t xml:space="preserve"> </w:t>
      </w:r>
      <w:r w:rsidR="00000000">
        <w:t>One</w:t>
      </w:r>
      <w:r w:rsidR="00000000">
        <w:rPr>
          <w:spacing w:val="-15"/>
        </w:rPr>
        <w:t xml:space="preserve"> </w:t>
      </w:r>
      <w:r w:rsidR="00000000">
        <w:t>of</w:t>
      </w:r>
      <w:r w:rsidR="00000000">
        <w:rPr>
          <w:spacing w:val="-13"/>
        </w:rPr>
        <w:t xml:space="preserve"> </w:t>
      </w:r>
      <w:r w:rsidR="00000000">
        <w:t>the</w:t>
      </w:r>
      <w:r w:rsidR="00000000">
        <w:rPr>
          <w:spacing w:val="-10"/>
        </w:rPr>
        <w:t xml:space="preserve"> </w:t>
      </w:r>
      <w:r w:rsidR="00000000">
        <w:t>key</w:t>
      </w:r>
      <w:r w:rsidR="00000000">
        <w:rPr>
          <w:spacing w:val="-12"/>
        </w:rPr>
        <w:t xml:space="preserve"> </w:t>
      </w:r>
      <w:r w:rsidR="00000000">
        <w:t>engineering</w:t>
      </w:r>
      <w:r w:rsidR="00000000">
        <w:rPr>
          <w:spacing w:val="-12"/>
        </w:rPr>
        <w:t xml:space="preserve"> </w:t>
      </w:r>
      <w:r w:rsidR="00000000">
        <w:t>parameters</w:t>
      </w:r>
      <w:r w:rsidR="00000000">
        <w:rPr>
          <w:spacing w:val="-8"/>
        </w:rPr>
        <w:t xml:space="preserve"> </w:t>
      </w:r>
      <w:r w:rsidR="00000000">
        <w:t>for</w:t>
      </w:r>
      <w:r w:rsidR="00000000">
        <w:rPr>
          <w:spacing w:val="-11"/>
        </w:rPr>
        <w:t xml:space="preserve"> </w:t>
      </w:r>
      <w:r w:rsidR="00000000">
        <w:t>an</w:t>
      </w:r>
      <w:r w:rsidR="00000000">
        <w:rPr>
          <w:spacing w:val="-15"/>
        </w:rPr>
        <w:t xml:space="preserve"> </w:t>
      </w:r>
      <w:r w:rsidR="00000000">
        <w:t>AMIS</w:t>
      </w:r>
      <w:r w:rsidR="00000000">
        <w:rPr>
          <w:spacing w:val="-9"/>
        </w:rPr>
        <w:t xml:space="preserve"> </w:t>
      </w:r>
      <w:r w:rsidR="00000000">
        <w:t>is</w:t>
      </w:r>
      <w:r w:rsidR="00000000">
        <w:rPr>
          <w:spacing w:val="-9"/>
        </w:rPr>
        <w:t xml:space="preserve"> </w:t>
      </w:r>
      <w:r w:rsidR="00000000">
        <w:t>scalability.</w:t>
      </w:r>
      <w:r w:rsidR="00000000">
        <w:rPr>
          <w:spacing w:val="-15"/>
        </w:rPr>
        <w:t xml:space="preserve"> </w:t>
      </w:r>
      <w:r w:rsidR="00000000">
        <w:t>An</w:t>
      </w:r>
      <w:r w:rsidR="00000000">
        <w:rPr>
          <w:spacing w:val="-15"/>
        </w:rPr>
        <w:t xml:space="preserve"> </w:t>
      </w:r>
      <w:r w:rsidR="00000000">
        <w:t>AMIS</w:t>
      </w:r>
      <w:r w:rsidR="00000000">
        <w:rPr>
          <w:spacing w:val="-9"/>
        </w:rPr>
        <w:t xml:space="preserve"> </w:t>
      </w:r>
      <w:r w:rsidR="00000000">
        <w:t>should</w:t>
      </w:r>
      <w:r w:rsidR="00000000">
        <w:rPr>
          <w:spacing w:val="-9"/>
        </w:rPr>
        <w:t xml:space="preserve"> </w:t>
      </w:r>
      <w:r w:rsidR="00000000">
        <w:t>be designed</w:t>
      </w:r>
      <w:r w:rsidR="00000000">
        <w:rPr>
          <w:spacing w:val="-5"/>
        </w:rPr>
        <w:t xml:space="preserve"> </w:t>
      </w:r>
      <w:r w:rsidR="00000000">
        <w:t>to</w:t>
      </w:r>
      <w:r w:rsidR="00000000">
        <w:rPr>
          <w:spacing w:val="-4"/>
        </w:rPr>
        <w:t xml:space="preserve"> </w:t>
      </w:r>
      <w:r w:rsidR="00000000">
        <w:t>handle</w:t>
      </w:r>
      <w:r w:rsidR="00000000">
        <w:rPr>
          <w:spacing w:val="-3"/>
        </w:rPr>
        <w:t xml:space="preserve"> </w:t>
      </w:r>
      <w:r w:rsidR="00000000">
        <w:t>increasing</w:t>
      </w:r>
      <w:r w:rsidR="00000000">
        <w:rPr>
          <w:spacing w:val="-6"/>
        </w:rPr>
        <w:t xml:space="preserve"> </w:t>
      </w:r>
      <w:r w:rsidR="00000000">
        <w:t>amounts</w:t>
      </w:r>
      <w:r w:rsidR="00000000">
        <w:rPr>
          <w:spacing w:val="-5"/>
        </w:rPr>
        <w:t xml:space="preserve"> </w:t>
      </w:r>
      <w:r w:rsidR="00000000">
        <w:t>of</w:t>
      </w:r>
      <w:r w:rsidR="00000000">
        <w:rPr>
          <w:spacing w:val="-4"/>
        </w:rPr>
        <w:t xml:space="preserve"> </w:t>
      </w:r>
      <w:r w:rsidR="00000000">
        <w:t>data</w:t>
      </w:r>
      <w:r w:rsidR="00000000">
        <w:rPr>
          <w:spacing w:val="-3"/>
        </w:rPr>
        <w:t xml:space="preserve"> </w:t>
      </w:r>
      <w:r w:rsidR="00000000">
        <w:t>as an</w:t>
      </w:r>
      <w:r w:rsidR="00000000">
        <w:rPr>
          <w:spacing w:val="-4"/>
        </w:rPr>
        <w:t xml:space="preserve"> </w:t>
      </w:r>
      <w:r w:rsidR="00000000">
        <w:lastRenderedPageBreak/>
        <w:t>airport</w:t>
      </w:r>
      <w:r w:rsidR="00000000">
        <w:rPr>
          <w:spacing w:val="-2"/>
        </w:rPr>
        <w:t xml:space="preserve"> </w:t>
      </w:r>
      <w:r w:rsidR="00000000">
        <w:t>grows</w:t>
      </w:r>
      <w:r w:rsidR="00000000">
        <w:rPr>
          <w:spacing w:val="-5"/>
        </w:rPr>
        <w:t xml:space="preserve"> </w:t>
      </w:r>
      <w:r w:rsidR="00000000">
        <w:t>and</w:t>
      </w:r>
      <w:r w:rsidR="00000000">
        <w:rPr>
          <w:spacing w:val="-2"/>
        </w:rPr>
        <w:t xml:space="preserve"> </w:t>
      </w:r>
      <w:r w:rsidR="00000000">
        <w:t>expands.</w:t>
      </w:r>
      <w:r w:rsidR="00000000">
        <w:rPr>
          <w:spacing w:val="-15"/>
        </w:rPr>
        <w:t xml:space="preserve"> </w:t>
      </w:r>
      <w:r w:rsidR="00000000">
        <w:t>As</w:t>
      </w:r>
      <w:r w:rsidR="00000000">
        <w:rPr>
          <w:spacing w:val="-3"/>
        </w:rPr>
        <w:t xml:space="preserve"> </w:t>
      </w:r>
      <w:r w:rsidR="00000000">
        <w:t>airports</w:t>
      </w:r>
      <w:r w:rsidR="00000000">
        <w:rPr>
          <w:spacing w:val="-2"/>
        </w:rPr>
        <w:t xml:space="preserve"> </w:t>
      </w:r>
      <w:r w:rsidR="00000000">
        <w:t>grow, they</w:t>
      </w:r>
      <w:r w:rsidR="00000000">
        <w:rPr>
          <w:spacing w:val="-6"/>
        </w:rPr>
        <w:t xml:space="preserve"> </w:t>
      </w:r>
      <w:r w:rsidR="00000000">
        <w:t>may</w:t>
      </w:r>
      <w:r w:rsidR="00000000">
        <w:rPr>
          <w:spacing w:val="-9"/>
        </w:rPr>
        <w:t xml:space="preserve"> </w:t>
      </w:r>
      <w:r w:rsidR="00000000">
        <w:t>need</w:t>
      </w:r>
      <w:r w:rsidR="00000000">
        <w:rPr>
          <w:spacing w:val="-1"/>
        </w:rPr>
        <w:t xml:space="preserve"> </w:t>
      </w:r>
      <w:r w:rsidR="00000000">
        <w:t>to</w:t>
      </w:r>
      <w:r w:rsidR="00000000">
        <w:rPr>
          <w:spacing w:val="-1"/>
        </w:rPr>
        <w:t xml:space="preserve"> </w:t>
      </w:r>
      <w:r w:rsidR="00000000">
        <w:t>accommodate</w:t>
      </w:r>
      <w:r w:rsidR="00000000">
        <w:rPr>
          <w:spacing w:val="-2"/>
        </w:rPr>
        <w:t xml:space="preserve"> </w:t>
      </w:r>
      <w:r w:rsidR="00000000">
        <w:t>more</w:t>
      </w:r>
      <w:r w:rsidR="00000000">
        <w:rPr>
          <w:spacing w:val="-2"/>
        </w:rPr>
        <w:t xml:space="preserve"> </w:t>
      </w:r>
      <w:r w:rsidR="00000000">
        <w:t>airlines,</w:t>
      </w:r>
      <w:r w:rsidR="00000000">
        <w:rPr>
          <w:spacing w:val="-1"/>
        </w:rPr>
        <w:t xml:space="preserve"> </w:t>
      </w:r>
      <w:r w:rsidR="00000000">
        <w:t>destinations,</w:t>
      </w:r>
      <w:r w:rsidR="00000000">
        <w:rPr>
          <w:spacing w:val="-1"/>
        </w:rPr>
        <w:t xml:space="preserve"> </w:t>
      </w:r>
      <w:r w:rsidR="00000000">
        <w:t>and</w:t>
      </w:r>
      <w:r w:rsidR="00000000">
        <w:rPr>
          <w:spacing w:val="-1"/>
        </w:rPr>
        <w:t xml:space="preserve"> </w:t>
      </w:r>
      <w:r w:rsidR="00000000">
        <w:t>passengers,</w:t>
      </w:r>
      <w:r w:rsidR="00000000">
        <w:rPr>
          <w:spacing w:val="-1"/>
        </w:rPr>
        <w:t xml:space="preserve"> </w:t>
      </w:r>
      <w:r w:rsidR="00000000">
        <w:t>which</w:t>
      </w:r>
      <w:r w:rsidR="00000000">
        <w:rPr>
          <w:spacing w:val="-1"/>
        </w:rPr>
        <w:t xml:space="preserve"> </w:t>
      </w:r>
      <w:r w:rsidR="00000000">
        <w:t>means</w:t>
      </w:r>
      <w:r w:rsidR="00000000">
        <w:rPr>
          <w:spacing w:val="-1"/>
        </w:rPr>
        <w:t xml:space="preserve"> </w:t>
      </w:r>
      <w:r w:rsidR="00000000">
        <w:t>that</w:t>
      </w:r>
      <w:r w:rsidR="00000000">
        <w:rPr>
          <w:spacing w:val="-1"/>
        </w:rPr>
        <w:t xml:space="preserve"> </w:t>
      </w:r>
      <w:r w:rsidR="00000000">
        <w:t>the AMIS</w:t>
      </w:r>
      <w:r w:rsidR="00000000">
        <w:rPr>
          <w:spacing w:val="-1"/>
        </w:rPr>
        <w:t xml:space="preserve"> </w:t>
      </w:r>
      <w:r w:rsidR="00000000">
        <w:t>needs</w:t>
      </w:r>
      <w:r w:rsidR="00000000">
        <w:rPr>
          <w:spacing w:val="-1"/>
        </w:rPr>
        <w:t xml:space="preserve"> </w:t>
      </w:r>
      <w:r w:rsidR="00000000">
        <w:t>to</w:t>
      </w:r>
      <w:r w:rsidR="00000000">
        <w:rPr>
          <w:spacing w:val="-1"/>
        </w:rPr>
        <w:t xml:space="preserve"> </w:t>
      </w:r>
      <w:r w:rsidR="00000000">
        <w:t>be</w:t>
      </w:r>
      <w:r w:rsidR="00000000">
        <w:rPr>
          <w:spacing w:val="-2"/>
        </w:rPr>
        <w:t xml:space="preserve"> </w:t>
      </w:r>
      <w:r w:rsidR="00000000">
        <w:t>able</w:t>
      </w:r>
      <w:r w:rsidR="00000000">
        <w:rPr>
          <w:spacing w:val="-2"/>
        </w:rPr>
        <w:t xml:space="preserve"> </w:t>
      </w:r>
      <w:r w:rsidR="00000000">
        <w:t>to</w:t>
      </w:r>
      <w:r w:rsidR="00000000">
        <w:rPr>
          <w:spacing w:val="-1"/>
        </w:rPr>
        <w:t xml:space="preserve"> </w:t>
      </w:r>
      <w:r w:rsidR="00000000">
        <w:t>handle</w:t>
      </w:r>
      <w:r w:rsidR="00000000">
        <w:rPr>
          <w:spacing w:val="-2"/>
        </w:rPr>
        <w:t xml:space="preserve"> </w:t>
      </w:r>
      <w:r w:rsidR="00000000">
        <w:t>the</w:t>
      </w:r>
      <w:r w:rsidR="00000000">
        <w:rPr>
          <w:spacing w:val="-2"/>
        </w:rPr>
        <w:t xml:space="preserve"> </w:t>
      </w:r>
      <w:r w:rsidR="00000000">
        <w:t>increased</w:t>
      </w:r>
      <w:r w:rsidR="00000000">
        <w:rPr>
          <w:spacing w:val="-1"/>
        </w:rPr>
        <w:t xml:space="preserve"> </w:t>
      </w:r>
      <w:r w:rsidR="00000000">
        <w:t>workload.</w:t>
      </w:r>
      <w:r w:rsidR="00000000">
        <w:rPr>
          <w:spacing w:val="-6"/>
        </w:rPr>
        <w:t xml:space="preserve"> </w:t>
      </w:r>
      <w:r w:rsidR="00000000">
        <w:t>The</w:t>
      </w:r>
      <w:r w:rsidR="00000000">
        <w:rPr>
          <w:spacing w:val="-2"/>
        </w:rPr>
        <w:t xml:space="preserve"> </w:t>
      </w:r>
      <w:r w:rsidR="00000000">
        <w:t>system</w:t>
      </w:r>
      <w:r w:rsidR="00000000">
        <w:rPr>
          <w:spacing w:val="-1"/>
        </w:rPr>
        <w:t xml:space="preserve"> </w:t>
      </w:r>
      <w:r w:rsidR="00000000">
        <w:t>should</w:t>
      </w:r>
      <w:r w:rsidR="00000000">
        <w:rPr>
          <w:spacing w:val="-1"/>
        </w:rPr>
        <w:t xml:space="preserve"> </w:t>
      </w:r>
      <w:r w:rsidR="00000000">
        <w:t>be</w:t>
      </w:r>
      <w:r w:rsidR="00000000">
        <w:rPr>
          <w:spacing w:val="-2"/>
        </w:rPr>
        <w:t xml:space="preserve"> </w:t>
      </w:r>
      <w:r w:rsidR="00000000">
        <w:t>designed</w:t>
      </w:r>
      <w:r w:rsidR="00000000">
        <w:rPr>
          <w:spacing w:val="-1"/>
        </w:rPr>
        <w:t xml:space="preserve"> </w:t>
      </w:r>
      <w:r w:rsidR="00000000">
        <w:t>to</w:t>
      </w:r>
      <w:r w:rsidR="00000000">
        <w:rPr>
          <w:spacing w:val="-1"/>
        </w:rPr>
        <w:t xml:space="preserve"> </w:t>
      </w:r>
      <w:r w:rsidR="00000000">
        <w:t>scale horizontally,</w:t>
      </w:r>
      <w:r w:rsidR="00000000">
        <w:rPr>
          <w:spacing w:val="-13"/>
        </w:rPr>
        <w:t xml:space="preserve"> </w:t>
      </w:r>
      <w:r w:rsidR="00000000">
        <w:t>which</w:t>
      </w:r>
      <w:r w:rsidR="00000000">
        <w:rPr>
          <w:spacing w:val="-13"/>
        </w:rPr>
        <w:t xml:space="preserve"> </w:t>
      </w:r>
      <w:r w:rsidR="00000000">
        <w:t>means</w:t>
      </w:r>
      <w:r w:rsidR="00000000">
        <w:rPr>
          <w:spacing w:val="-12"/>
        </w:rPr>
        <w:t xml:space="preserve"> </w:t>
      </w:r>
      <w:r w:rsidR="00000000">
        <w:t>that</w:t>
      </w:r>
      <w:r w:rsidR="00000000">
        <w:rPr>
          <w:spacing w:val="-13"/>
        </w:rPr>
        <w:t xml:space="preserve"> </w:t>
      </w:r>
      <w:r w:rsidR="00000000">
        <w:t>additional</w:t>
      </w:r>
      <w:r w:rsidR="00000000">
        <w:rPr>
          <w:spacing w:val="-13"/>
        </w:rPr>
        <w:t xml:space="preserve"> </w:t>
      </w:r>
      <w:r w:rsidR="00000000">
        <w:t>hardware</w:t>
      </w:r>
      <w:r w:rsidR="00000000">
        <w:rPr>
          <w:spacing w:val="-14"/>
        </w:rPr>
        <w:t xml:space="preserve"> </w:t>
      </w:r>
      <w:r w:rsidR="00000000">
        <w:t>can</w:t>
      </w:r>
      <w:r w:rsidR="00000000">
        <w:rPr>
          <w:spacing w:val="-13"/>
        </w:rPr>
        <w:t xml:space="preserve"> </w:t>
      </w:r>
      <w:r w:rsidR="00000000">
        <w:t>be</w:t>
      </w:r>
      <w:r w:rsidR="00000000">
        <w:rPr>
          <w:spacing w:val="-11"/>
        </w:rPr>
        <w:t xml:space="preserve"> </w:t>
      </w:r>
      <w:r w:rsidR="00000000">
        <w:t>added</w:t>
      </w:r>
      <w:r w:rsidR="00000000">
        <w:rPr>
          <w:spacing w:val="-11"/>
        </w:rPr>
        <w:t xml:space="preserve"> </w:t>
      </w:r>
      <w:r w:rsidR="00000000">
        <w:t>to</w:t>
      </w:r>
      <w:r w:rsidR="00000000">
        <w:rPr>
          <w:spacing w:val="-12"/>
        </w:rPr>
        <w:t xml:space="preserve"> </w:t>
      </w:r>
      <w:r w:rsidR="00000000">
        <w:t>increase</w:t>
      </w:r>
      <w:r w:rsidR="00000000">
        <w:rPr>
          <w:spacing w:val="-14"/>
        </w:rPr>
        <w:t xml:space="preserve"> </w:t>
      </w:r>
      <w:r w:rsidR="00000000">
        <w:t>the</w:t>
      </w:r>
      <w:r w:rsidR="00000000">
        <w:rPr>
          <w:spacing w:val="-13"/>
        </w:rPr>
        <w:t xml:space="preserve"> </w:t>
      </w:r>
      <w:r w:rsidR="00000000">
        <w:t>system's</w:t>
      </w:r>
      <w:r w:rsidR="00000000">
        <w:rPr>
          <w:spacing w:val="-10"/>
        </w:rPr>
        <w:t xml:space="preserve"> </w:t>
      </w:r>
      <w:r w:rsidR="00000000">
        <w:t>capacity. The system should also be able to scale vertically, which means that it should be able to handle more complex tasks as the airport's operations become more complex.</w:t>
      </w:r>
      <w:r>
        <w:t xml:space="preserve"> </w:t>
      </w:r>
      <w:r w:rsidR="00000000">
        <w:t>Reliability:</w:t>
      </w:r>
      <w:r w:rsidR="00000000">
        <w:rPr>
          <w:spacing w:val="-15"/>
        </w:rPr>
        <w:t xml:space="preserve"> </w:t>
      </w:r>
      <w:r w:rsidR="00000000">
        <w:t>Another</w:t>
      </w:r>
      <w:r w:rsidR="00000000">
        <w:rPr>
          <w:spacing w:val="-5"/>
        </w:rPr>
        <w:t xml:space="preserve"> </w:t>
      </w:r>
      <w:r w:rsidR="00000000">
        <w:t>important</w:t>
      </w:r>
      <w:r w:rsidR="00000000">
        <w:rPr>
          <w:spacing w:val="-3"/>
        </w:rPr>
        <w:t xml:space="preserve"> </w:t>
      </w:r>
      <w:r w:rsidR="00000000">
        <w:t>engineering</w:t>
      </w:r>
      <w:r w:rsidR="00000000">
        <w:rPr>
          <w:spacing w:val="-5"/>
        </w:rPr>
        <w:t xml:space="preserve"> </w:t>
      </w:r>
      <w:r w:rsidR="00000000">
        <w:t>parameter</w:t>
      </w:r>
      <w:r w:rsidR="00000000">
        <w:rPr>
          <w:spacing w:val="-5"/>
        </w:rPr>
        <w:t xml:space="preserve"> </w:t>
      </w:r>
      <w:r w:rsidR="00000000">
        <w:t>for</w:t>
      </w:r>
      <w:r w:rsidR="00000000">
        <w:rPr>
          <w:spacing w:val="-2"/>
        </w:rPr>
        <w:t xml:space="preserve"> </w:t>
      </w:r>
      <w:r w:rsidR="00000000">
        <w:t>an</w:t>
      </w:r>
      <w:r w:rsidR="00000000">
        <w:rPr>
          <w:spacing w:val="-15"/>
        </w:rPr>
        <w:t xml:space="preserve"> </w:t>
      </w:r>
      <w:r w:rsidR="00000000">
        <w:t>AMIS</w:t>
      </w:r>
      <w:r w:rsidR="00000000">
        <w:rPr>
          <w:spacing w:val="-3"/>
        </w:rPr>
        <w:t xml:space="preserve"> </w:t>
      </w:r>
      <w:r w:rsidR="00000000">
        <w:t>is</w:t>
      </w:r>
      <w:r w:rsidR="00000000">
        <w:rPr>
          <w:spacing w:val="-3"/>
        </w:rPr>
        <w:t xml:space="preserve"> </w:t>
      </w:r>
      <w:r w:rsidR="00000000">
        <w:t>reliability.</w:t>
      </w:r>
      <w:r w:rsidR="00000000">
        <w:rPr>
          <w:spacing w:val="-15"/>
        </w:rPr>
        <w:t xml:space="preserve"> </w:t>
      </w:r>
      <w:r w:rsidR="00000000">
        <w:t>An</w:t>
      </w:r>
      <w:r w:rsidR="00000000">
        <w:rPr>
          <w:spacing w:val="-15"/>
        </w:rPr>
        <w:t xml:space="preserve"> </w:t>
      </w:r>
      <w:r w:rsidR="00000000">
        <w:t>AMIS</w:t>
      </w:r>
      <w:r w:rsidR="00000000">
        <w:rPr>
          <w:spacing w:val="-3"/>
        </w:rPr>
        <w:t xml:space="preserve"> </w:t>
      </w:r>
      <w:r w:rsidR="00000000">
        <w:t>should be designed to operate continuously without interruption. This means that the system should be designed</w:t>
      </w:r>
      <w:r w:rsidR="00000000">
        <w:rPr>
          <w:spacing w:val="-11"/>
        </w:rPr>
        <w:t xml:space="preserve"> </w:t>
      </w:r>
      <w:r w:rsidR="00000000">
        <w:t>to</w:t>
      </w:r>
      <w:r w:rsidR="00000000">
        <w:rPr>
          <w:spacing w:val="-13"/>
        </w:rPr>
        <w:t xml:space="preserve"> </w:t>
      </w:r>
      <w:r w:rsidR="00000000">
        <w:t>handle</w:t>
      </w:r>
      <w:r w:rsidR="00000000">
        <w:rPr>
          <w:spacing w:val="-11"/>
        </w:rPr>
        <w:t xml:space="preserve"> </w:t>
      </w:r>
      <w:r w:rsidR="00000000">
        <w:t>potential</w:t>
      </w:r>
      <w:r w:rsidR="00000000">
        <w:rPr>
          <w:spacing w:val="-13"/>
        </w:rPr>
        <w:t xml:space="preserve"> </w:t>
      </w:r>
      <w:r w:rsidR="00000000">
        <w:t>system</w:t>
      </w:r>
      <w:r w:rsidR="00000000">
        <w:rPr>
          <w:spacing w:val="-10"/>
        </w:rPr>
        <w:t xml:space="preserve"> </w:t>
      </w:r>
      <w:r w:rsidR="00000000">
        <w:t>failures,</w:t>
      </w:r>
      <w:r w:rsidR="00000000">
        <w:rPr>
          <w:spacing w:val="-13"/>
        </w:rPr>
        <w:t xml:space="preserve"> </w:t>
      </w:r>
      <w:r w:rsidR="00000000">
        <w:t>such</w:t>
      </w:r>
      <w:r w:rsidR="00000000">
        <w:rPr>
          <w:spacing w:val="-13"/>
        </w:rPr>
        <w:t xml:space="preserve"> </w:t>
      </w:r>
      <w:r w:rsidR="00000000">
        <w:t>as</w:t>
      </w:r>
      <w:r w:rsidR="00000000">
        <w:rPr>
          <w:spacing w:val="-13"/>
        </w:rPr>
        <w:t xml:space="preserve"> </w:t>
      </w:r>
      <w:r w:rsidR="00000000">
        <w:t>hardware</w:t>
      </w:r>
      <w:r w:rsidR="00000000">
        <w:rPr>
          <w:spacing w:val="-15"/>
        </w:rPr>
        <w:t xml:space="preserve"> </w:t>
      </w:r>
      <w:r w:rsidR="00000000">
        <w:t>or</w:t>
      </w:r>
      <w:r w:rsidR="00000000">
        <w:rPr>
          <w:spacing w:val="-14"/>
        </w:rPr>
        <w:t xml:space="preserve"> </w:t>
      </w:r>
      <w:r w:rsidR="00000000">
        <w:t>software</w:t>
      </w:r>
      <w:r w:rsidR="00000000">
        <w:rPr>
          <w:spacing w:val="-9"/>
        </w:rPr>
        <w:t xml:space="preserve"> </w:t>
      </w:r>
      <w:r w:rsidR="00000000">
        <w:t>failures,</w:t>
      </w:r>
      <w:r w:rsidR="00000000">
        <w:rPr>
          <w:spacing w:val="-13"/>
        </w:rPr>
        <w:t xml:space="preserve"> </w:t>
      </w:r>
      <w:r w:rsidR="00000000">
        <w:t>power</w:t>
      </w:r>
      <w:r w:rsidR="00000000">
        <w:rPr>
          <w:spacing w:val="-12"/>
        </w:rPr>
        <w:t xml:space="preserve"> </w:t>
      </w:r>
      <w:r w:rsidR="00000000">
        <w:t>outages, and network interruptions. The system should also be designed to handle load balancing, which means that it should be able to distribute the workload evenly across all servers and nodes to prevent overloading.</w:t>
      </w:r>
      <w:r>
        <w:t xml:space="preserve"> </w:t>
      </w:r>
      <w:r w:rsidR="00000000">
        <w:rPr>
          <w:rFonts w:ascii="Palatino"/>
          <w:spacing w:val="-5"/>
        </w:rPr>
        <w:t>410</w:t>
      </w:r>
      <w:r>
        <w:rPr>
          <w:rFonts w:ascii="Palatino"/>
        </w:rPr>
        <w:t xml:space="preserve">   </w:t>
      </w:r>
      <w:r w:rsidR="00000000">
        <w:t>Security: An AMIS should be designed with strong security measures to protect sensitive data, such as passenger information and flight schedules, from unauthorized access or theft. This includes access controls, user authentication, and data encryption features. The system should be designed with multiple layers of security, such as firewalls, intrusion detection systems, and data backup systems.</w:t>
      </w:r>
      <w:r>
        <w:t xml:space="preserve"> </w:t>
      </w:r>
      <w:r w:rsidR="00000000">
        <w:t>Interoperability: Interoperability is another important engineering parameter for an AMIS. The system should be able to interact with other airport systems, such as airport operations systems, passenger processing systems, and baggage handling</w:t>
      </w:r>
      <w:r w:rsidR="00000000">
        <w:rPr>
          <w:spacing w:val="-1"/>
        </w:rPr>
        <w:t xml:space="preserve"> </w:t>
      </w:r>
      <w:r w:rsidR="00000000">
        <w:t>systems. It should be able to exchange data seamlessly</w:t>
      </w:r>
      <w:r w:rsidR="00000000">
        <w:rPr>
          <w:spacing w:val="-7"/>
        </w:rPr>
        <w:t xml:space="preserve"> </w:t>
      </w:r>
      <w:r w:rsidR="00000000">
        <w:t>with</w:t>
      </w:r>
      <w:r w:rsidR="00000000">
        <w:rPr>
          <w:spacing w:val="-4"/>
        </w:rPr>
        <w:t xml:space="preserve"> </w:t>
      </w:r>
      <w:r w:rsidR="00000000">
        <w:t>these</w:t>
      </w:r>
      <w:r w:rsidR="00000000">
        <w:rPr>
          <w:spacing w:val="-4"/>
        </w:rPr>
        <w:t xml:space="preserve"> </w:t>
      </w:r>
      <w:r w:rsidR="00000000">
        <w:t>systems</w:t>
      </w:r>
      <w:r w:rsidR="00000000">
        <w:rPr>
          <w:spacing w:val="-5"/>
        </w:rPr>
        <w:t xml:space="preserve"> </w:t>
      </w:r>
      <w:r w:rsidR="00000000">
        <w:t>to</w:t>
      </w:r>
      <w:r w:rsidR="00000000">
        <w:rPr>
          <w:spacing w:val="-4"/>
        </w:rPr>
        <w:t xml:space="preserve"> </w:t>
      </w:r>
      <w:r w:rsidR="00000000">
        <w:t>provide</w:t>
      </w:r>
      <w:r w:rsidR="00000000">
        <w:rPr>
          <w:spacing w:val="-4"/>
        </w:rPr>
        <w:t xml:space="preserve"> </w:t>
      </w:r>
      <w:r w:rsidR="00000000">
        <w:t>a</w:t>
      </w:r>
      <w:r w:rsidR="00000000">
        <w:rPr>
          <w:spacing w:val="-6"/>
        </w:rPr>
        <w:t xml:space="preserve"> </w:t>
      </w:r>
      <w:r w:rsidR="00000000">
        <w:t>comprehensive</w:t>
      </w:r>
      <w:r w:rsidR="00000000">
        <w:rPr>
          <w:spacing w:val="-5"/>
        </w:rPr>
        <w:t xml:space="preserve"> </w:t>
      </w:r>
      <w:r w:rsidR="00000000">
        <w:t>view</w:t>
      </w:r>
      <w:r w:rsidR="00000000">
        <w:rPr>
          <w:spacing w:val="-4"/>
        </w:rPr>
        <w:t xml:space="preserve"> </w:t>
      </w:r>
      <w:r w:rsidR="00000000">
        <w:t>of</w:t>
      </w:r>
      <w:r w:rsidR="00000000">
        <w:rPr>
          <w:spacing w:val="-2"/>
        </w:rPr>
        <w:t xml:space="preserve"> </w:t>
      </w:r>
      <w:r w:rsidR="00000000">
        <w:t>airport</w:t>
      </w:r>
      <w:r w:rsidR="00000000">
        <w:rPr>
          <w:spacing w:val="-4"/>
        </w:rPr>
        <w:t xml:space="preserve"> </w:t>
      </w:r>
      <w:r w:rsidR="00000000">
        <w:t>operations.</w:t>
      </w:r>
      <w:r w:rsidR="00000000">
        <w:rPr>
          <w:spacing w:val="-9"/>
        </w:rPr>
        <w:t xml:space="preserve"> </w:t>
      </w:r>
      <w:r w:rsidR="00000000">
        <w:t>The</w:t>
      </w:r>
      <w:r w:rsidR="00000000">
        <w:rPr>
          <w:spacing w:val="-6"/>
        </w:rPr>
        <w:t xml:space="preserve"> </w:t>
      </w:r>
      <w:r w:rsidR="00000000">
        <w:t>system should</w:t>
      </w:r>
      <w:r w:rsidR="00000000">
        <w:rPr>
          <w:spacing w:val="-8"/>
        </w:rPr>
        <w:t xml:space="preserve"> </w:t>
      </w:r>
      <w:r w:rsidR="00000000">
        <w:t>also</w:t>
      </w:r>
      <w:r w:rsidR="00000000">
        <w:rPr>
          <w:spacing w:val="-8"/>
        </w:rPr>
        <w:t xml:space="preserve"> </w:t>
      </w:r>
      <w:r w:rsidR="00000000">
        <w:t>be</w:t>
      </w:r>
      <w:r w:rsidR="00000000">
        <w:rPr>
          <w:spacing w:val="-9"/>
        </w:rPr>
        <w:t xml:space="preserve"> </w:t>
      </w:r>
      <w:r w:rsidR="00000000">
        <w:t>able</w:t>
      </w:r>
      <w:r w:rsidR="00000000">
        <w:rPr>
          <w:spacing w:val="-9"/>
        </w:rPr>
        <w:t xml:space="preserve"> </w:t>
      </w:r>
      <w:r w:rsidR="00000000">
        <w:t>to</w:t>
      </w:r>
      <w:r w:rsidR="00000000">
        <w:rPr>
          <w:spacing w:val="-8"/>
        </w:rPr>
        <w:t xml:space="preserve"> </w:t>
      </w:r>
      <w:r w:rsidR="00000000">
        <w:t>integrate</w:t>
      </w:r>
      <w:r w:rsidR="00000000">
        <w:rPr>
          <w:spacing w:val="-9"/>
        </w:rPr>
        <w:t xml:space="preserve"> </w:t>
      </w:r>
      <w:r w:rsidR="00000000">
        <w:t>with</w:t>
      </w:r>
      <w:r w:rsidR="00000000">
        <w:rPr>
          <w:spacing w:val="-8"/>
        </w:rPr>
        <w:t xml:space="preserve"> </w:t>
      </w:r>
      <w:r w:rsidR="00000000">
        <w:t>other</w:t>
      </w:r>
      <w:r w:rsidR="00000000">
        <w:rPr>
          <w:spacing w:val="-9"/>
        </w:rPr>
        <w:t xml:space="preserve"> </w:t>
      </w:r>
      <w:r w:rsidR="00000000">
        <w:t>systems,</w:t>
      </w:r>
      <w:r w:rsidR="00000000">
        <w:rPr>
          <w:spacing w:val="-8"/>
        </w:rPr>
        <w:t xml:space="preserve"> </w:t>
      </w:r>
      <w:r w:rsidR="00000000">
        <w:t>such</w:t>
      </w:r>
      <w:r w:rsidR="00000000">
        <w:rPr>
          <w:spacing w:val="-8"/>
        </w:rPr>
        <w:t xml:space="preserve"> </w:t>
      </w:r>
      <w:r w:rsidR="00000000">
        <w:t>as</w:t>
      </w:r>
      <w:r w:rsidR="00000000">
        <w:rPr>
          <w:spacing w:val="-8"/>
        </w:rPr>
        <w:t xml:space="preserve"> </w:t>
      </w:r>
      <w:r w:rsidR="00000000">
        <w:t>financial</w:t>
      </w:r>
      <w:r w:rsidR="00000000">
        <w:rPr>
          <w:spacing w:val="-8"/>
        </w:rPr>
        <w:t xml:space="preserve"> </w:t>
      </w:r>
      <w:r w:rsidR="00000000">
        <w:t>management</w:t>
      </w:r>
      <w:r w:rsidR="00000000">
        <w:rPr>
          <w:spacing w:val="-8"/>
        </w:rPr>
        <w:t xml:space="preserve"> </w:t>
      </w:r>
      <w:r w:rsidR="00000000">
        <w:t>systems,</w:t>
      </w:r>
      <w:r w:rsidR="00000000">
        <w:rPr>
          <w:spacing w:val="-8"/>
        </w:rPr>
        <w:t xml:space="preserve"> </w:t>
      </w:r>
      <w:r w:rsidR="00000000">
        <w:t>human resources systems, and business intelligence systems.</w:t>
      </w:r>
      <w:r>
        <w:t xml:space="preserve"> </w:t>
      </w:r>
      <w:r w:rsidR="00000000">
        <w:t>Usability: Usability is an important engineering parameter for an AMIS. The system should be user-friendly</w:t>
      </w:r>
      <w:r w:rsidR="00000000">
        <w:rPr>
          <w:spacing w:val="-3"/>
        </w:rPr>
        <w:t xml:space="preserve"> </w:t>
      </w:r>
      <w:r w:rsidR="00000000">
        <w:t>and</w:t>
      </w:r>
      <w:r w:rsidR="00000000">
        <w:rPr>
          <w:spacing w:val="-1"/>
        </w:rPr>
        <w:t xml:space="preserve"> </w:t>
      </w:r>
      <w:r w:rsidR="00000000">
        <w:t>easy</w:t>
      </w:r>
      <w:r w:rsidR="00000000">
        <w:rPr>
          <w:spacing w:val="-5"/>
        </w:rPr>
        <w:t xml:space="preserve"> </w:t>
      </w:r>
      <w:r w:rsidR="00000000">
        <w:t>to</w:t>
      </w:r>
      <w:r w:rsidR="00000000">
        <w:rPr>
          <w:spacing w:val="-1"/>
        </w:rPr>
        <w:t xml:space="preserve"> </w:t>
      </w:r>
      <w:r w:rsidR="00000000">
        <w:t>use</w:t>
      </w:r>
      <w:r w:rsidR="00000000">
        <w:rPr>
          <w:spacing w:val="-2"/>
        </w:rPr>
        <w:t xml:space="preserve"> </w:t>
      </w:r>
      <w:r w:rsidR="00000000">
        <w:t>for</w:t>
      </w:r>
      <w:r w:rsidR="00000000">
        <w:rPr>
          <w:spacing w:val="-3"/>
        </w:rPr>
        <w:t xml:space="preserve"> </w:t>
      </w:r>
      <w:r w:rsidR="00000000">
        <w:t>airport</w:t>
      </w:r>
      <w:r w:rsidR="00000000">
        <w:rPr>
          <w:spacing w:val="-2"/>
        </w:rPr>
        <w:t xml:space="preserve"> </w:t>
      </w:r>
      <w:r w:rsidR="00000000">
        <w:t>staff with</w:t>
      </w:r>
      <w:r w:rsidR="00000000">
        <w:rPr>
          <w:spacing w:val="-1"/>
        </w:rPr>
        <w:t xml:space="preserve"> </w:t>
      </w:r>
      <w:r w:rsidR="00000000">
        <w:t>different</w:t>
      </w:r>
      <w:r w:rsidR="00000000">
        <w:rPr>
          <w:spacing w:val="-1"/>
        </w:rPr>
        <w:t xml:space="preserve"> </w:t>
      </w:r>
      <w:r w:rsidR="00000000">
        <w:t>levels</w:t>
      </w:r>
      <w:r w:rsidR="00000000">
        <w:rPr>
          <w:spacing w:val="-1"/>
        </w:rPr>
        <w:t xml:space="preserve"> </w:t>
      </w:r>
      <w:r w:rsidR="00000000">
        <w:t>of</w:t>
      </w:r>
      <w:r w:rsidR="00000000">
        <w:rPr>
          <w:spacing w:val="-2"/>
        </w:rPr>
        <w:t xml:space="preserve"> </w:t>
      </w:r>
      <w:r w:rsidR="00000000">
        <w:t>technical</w:t>
      </w:r>
      <w:r w:rsidR="00000000">
        <w:rPr>
          <w:spacing w:val="-1"/>
        </w:rPr>
        <w:t xml:space="preserve"> </w:t>
      </w:r>
      <w:r w:rsidR="00000000">
        <w:t>expertise.</w:t>
      </w:r>
      <w:r w:rsidR="00000000">
        <w:rPr>
          <w:spacing w:val="-5"/>
        </w:rPr>
        <w:t xml:space="preserve"> </w:t>
      </w:r>
      <w:r w:rsidR="00000000">
        <w:t>The</w:t>
      </w:r>
      <w:r w:rsidR="00000000">
        <w:rPr>
          <w:spacing w:val="-2"/>
        </w:rPr>
        <w:t xml:space="preserve"> </w:t>
      </w:r>
      <w:r w:rsidR="00000000">
        <w:t>user interface</w:t>
      </w:r>
      <w:r w:rsidR="00000000">
        <w:rPr>
          <w:spacing w:val="-10"/>
        </w:rPr>
        <w:t xml:space="preserve"> </w:t>
      </w:r>
      <w:r w:rsidR="00000000">
        <w:t>should</w:t>
      </w:r>
      <w:r w:rsidR="00000000">
        <w:rPr>
          <w:spacing w:val="-9"/>
        </w:rPr>
        <w:t xml:space="preserve"> </w:t>
      </w:r>
      <w:r w:rsidR="00000000">
        <w:t>be</w:t>
      </w:r>
      <w:r w:rsidR="00000000">
        <w:rPr>
          <w:spacing w:val="-10"/>
        </w:rPr>
        <w:t xml:space="preserve"> </w:t>
      </w:r>
      <w:r w:rsidR="00000000">
        <w:t>intuitive,</w:t>
      </w:r>
      <w:r w:rsidR="00000000">
        <w:rPr>
          <w:spacing w:val="-9"/>
        </w:rPr>
        <w:t xml:space="preserve"> </w:t>
      </w:r>
      <w:r w:rsidR="00000000">
        <w:t>well-designed,</w:t>
      </w:r>
      <w:r w:rsidR="00000000">
        <w:rPr>
          <w:spacing w:val="-9"/>
        </w:rPr>
        <w:t xml:space="preserve"> </w:t>
      </w:r>
      <w:r w:rsidR="00000000">
        <w:t>and</w:t>
      </w:r>
      <w:r w:rsidR="00000000">
        <w:rPr>
          <w:spacing w:val="-9"/>
        </w:rPr>
        <w:t xml:space="preserve"> </w:t>
      </w:r>
      <w:r w:rsidR="00000000">
        <w:t>customizable</w:t>
      </w:r>
      <w:r w:rsidR="00000000">
        <w:rPr>
          <w:spacing w:val="-10"/>
        </w:rPr>
        <w:t xml:space="preserve"> </w:t>
      </w:r>
      <w:r w:rsidR="00000000">
        <w:t>to</w:t>
      </w:r>
      <w:r w:rsidR="00000000">
        <w:rPr>
          <w:spacing w:val="-10"/>
        </w:rPr>
        <w:t xml:space="preserve"> </w:t>
      </w:r>
      <w:r w:rsidR="00000000">
        <w:t>meet</w:t>
      </w:r>
      <w:r w:rsidR="00000000">
        <w:rPr>
          <w:spacing w:val="-9"/>
        </w:rPr>
        <w:t xml:space="preserve"> </w:t>
      </w:r>
      <w:r w:rsidR="00000000">
        <w:t>the</w:t>
      </w:r>
      <w:r w:rsidR="00000000">
        <w:rPr>
          <w:spacing w:val="-10"/>
        </w:rPr>
        <w:t xml:space="preserve"> </w:t>
      </w:r>
      <w:r w:rsidR="00000000">
        <w:t>needs</w:t>
      </w:r>
      <w:r w:rsidR="00000000">
        <w:rPr>
          <w:spacing w:val="-9"/>
        </w:rPr>
        <w:t xml:space="preserve"> </w:t>
      </w:r>
      <w:r w:rsidR="00000000">
        <w:t>of</w:t>
      </w:r>
      <w:r w:rsidR="00000000">
        <w:rPr>
          <w:spacing w:val="-10"/>
        </w:rPr>
        <w:t xml:space="preserve"> </w:t>
      </w:r>
      <w:r w:rsidR="00000000">
        <w:t>different</w:t>
      </w:r>
      <w:r w:rsidR="00000000">
        <w:rPr>
          <w:spacing w:val="-9"/>
        </w:rPr>
        <w:t xml:space="preserve"> </w:t>
      </w:r>
      <w:r w:rsidR="00000000">
        <w:t>users. The</w:t>
      </w:r>
      <w:r w:rsidR="00000000">
        <w:rPr>
          <w:spacing w:val="-1"/>
        </w:rPr>
        <w:t xml:space="preserve"> </w:t>
      </w:r>
      <w:r w:rsidR="00000000">
        <w:t>system should also provide</w:t>
      </w:r>
      <w:r w:rsidR="00000000">
        <w:rPr>
          <w:spacing w:val="-1"/>
        </w:rPr>
        <w:t xml:space="preserve"> </w:t>
      </w:r>
      <w:r w:rsidR="00000000">
        <w:t>real-time information, which means that airport staff</w:t>
      </w:r>
      <w:r w:rsidR="00000000">
        <w:rPr>
          <w:spacing w:val="-1"/>
        </w:rPr>
        <w:t xml:space="preserve"> </w:t>
      </w:r>
      <w:r w:rsidR="00000000">
        <w:t>can quickly access the information they need to make decisions.</w:t>
      </w:r>
      <w:r>
        <w:t xml:space="preserve"> </w:t>
      </w:r>
      <w:r w:rsidR="00000000">
        <w:rPr>
          <w:spacing w:val="-2"/>
        </w:rPr>
        <w:t>Flexibility:</w:t>
      </w:r>
      <w:r w:rsidR="00000000">
        <w:rPr>
          <w:spacing w:val="-3"/>
        </w:rPr>
        <w:t xml:space="preserve"> </w:t>
      </w:r>
      <w:r w:rsidR="00000000">
        <w:rPr>
          <w:spacing w:val="-2"/>
        </w:rPr>
        <w:t>Flexibility</w:t>
      </w:r>
      <w:r w:rsidR="00000000">
        <w:rPr>
          <w:spacing w:val="-12"/>
        </w:rPr>
        <w:t xml:space="preserve"> </w:t>
      </w:r>
      <w:r w:rsidR="00000000">
        <w:rPr>
          <w:spacing w:val="-2"/>
        </w:rPr>
        <w:t>is another</w:t>
      </w:r>
      <w:r w:rsidR="00000000">
        <w:rPr>
          <w:spacing w:val="-4"/>
        </w:rPr>
        <w:t xml:space="preserve"> </w:t>
      </w:r>
      <w:r w:rsidR="00000000">
        <w:rPr>
          <w:spacing w:val="-2"/>
        </w:rPr>
        <w:t>important engineering</w:t>
      </w:r>
      <w:r w:rsidR="00000000">
        <w:rPr>
          <w:spacing w:val="-3"/>
        </w:rPr>
        <w:t xml:space="preserve"> </w:t>
      </w:r>
      <w:r w:rsidR="00000000">
        <w:rPr>
          <w:spacing w:val="-2"/>
        </w:rPr>
        <w:t>parameter</w:t>
      </w:r>
      <w:r w:rsidR="00000000">
        <w:rPr>
          <w:spacing w:val="-4"/>
        </w:rPr>
        <w:t xml:space="preserve"> </w:t>
      </w:r>
      <w:r w:rsidR="00000000">
        <w:rPr>
          <w:spacing w:val="-2"/>
        </w:rPr>
        <w:t>for an</w:t>
      </w:r>
      <w:r w:rsidR="00000000">
        <w:rPr>
          <w:spacing w:val="-13"/>
        </w:rPr>
        <w:t xml:space="preserve"> </w:t>
      </w:r>
      <w:r w:rsidR="00000000">
        <w:rPr>
          <w:spacing w:val="-2"/>
        </w:rPr>
        <w:t>AMIS.</w:t>
      </w:r>
      <w:r w:rsidR="00000000">
        <w:rPr>
          <w:spacing w:val="-6"/>
        </w:rPr>
        <w:t xml:space="preserve"> </w:t>
      </w:r>
      <w:r w:rsidR="00000000">
        <w:rPr>
          <w:spacing w:val="-2"/>
        </w:rPr>
        <w:t xml:space="preserve">The system should </w:t>
      </w:r>
      <w:r w:rsidR="00000000">
        <w:t>be flexible and able to adapt to changing airport operations requirements. This means that the system</w:t>
      </w:r>
      <w:r w:rsidR="00000000">
        <w:rPr>
          <w:spacing w:val="-3"/>
        </w:rPr>
        <w:t xml:space="preserve"> </w:t>
      </w:r>
      <w:r w:rsidR="00000000">
        <w:t>should</w:t>
      </w:r>
      <w:r w:rsidR="00000000">
        <w:rPr>
          <w:spacing w:val="-3"/>
        </w:rPr>
        <w:t xml:space="preserve"> </w:t>
      </w:r>
      <w:r w:rsidR="00000000">
        <w:t>be</w:t>
      </w:r>
      <w:r w:rsidR="00000000">
        <w:rPr>
          <w:spacing w:val="-4"/>
        </w:rPr>
        <w:t xml:space="preserve"> </w:t>
      </w:r>
      <w:r w:rsidR="00000000">
        <w:t>able</w:t>
      </w:r>
      <w:r w:rsidR="00000000">
        <w:rPr>
          <w:spacing w:val="-2"/>
        </w:rPr>
        <w:t xml:space="preserve"> </w:t>
      </w:r>
      <w:r w:rsidR="00000000">
        <w:t>to</w:t>
      </w:r>
      <w:r w:rsidR="00000000">
        <w:rPr>
          <w:spacing w:val="-2"/>
        </w:rPr>
        <w:t xml:space="preserve"> </w:t>
      </w:r>
      <w:r w:rsidR="00000000">
        <w:t>accommodate</w:t>
      </w:r>
      <w:r w:rsidR="00000000">
        <w:rPr>
          <w:spacing w:val="-2"/>
        </w:rPr>
        <w:t xml:space="preserve"> </w:t>
      </w:r>
      <w:r w:rsidR="00000000">
        <w:t>changes</w:t>
      </w:r>
      <w:r w:rsidR="00000000">
        <w:rPr>
          <w:spacing w:val="-4"/>
        </w:rPr>
        <w:t xml:space="preserve"> </w:t>
      </w:r>
      <w:r w:rsidR="00000000">
        <w:t>in</w:t>
      </w:r>
      <w:r w:rsidR="00000000">
        <w:rPr>
          <w:spacing w:val="-2"/>
        </w:rPr>
        <w:t xml:space="preserve"> </w:t>
      </w:r>
      <w:r w:rsidR="00000000">
        <w:t>airline</w:t>
      </w:r>
      <w:r w:rsidR="00000000">
        <w:rPr>
          <w:spacing w:val="-3"/>
        </w:rPr>
        <w:t xml:space="preserve"> </w:t>
      </w:r>
      <w:r w:rsidR="00000000">
        <w:t>schedules,</w:t>
      </w:r>
      <w:r w:rsidR="00000000">
        <w:rPr>
          <w:spacing w:val="-2"/>
        </w:rPr>
        <w:t xml:space="preserve"> </w:t>
      </w:r>
      <w:r w:rsidR="00000000">
        <w:t>airport</w:t>
      </w:r>
      <w:r w:rsidR="00000000">
        <w:rPr>
          <w:spacing w:val="-2"/>
        </w:rPr>
        <w:t xml:space="preserve"> </w:t>
      </w:r>
      <w:r w:rsidR="00000000">
        <w:t>layouts,</w:t>
      </w:r>
      <w:r w:rsidR="00000000">
        <w:rPr>
          <w:spacing w:val="-2"/>
        </w:rPr>
        <w:t xml:space="preserve"> </w:t>
      </w:r>
      <w:r w:rsidR="00000000">
        <w:t>and</w:t>
      </w:r>
      <w:r w:rsidR="00000000">
        <w:rPr>
          <w:spacing w:val="-2"/>
        </w:rPr>
        <w:t xml:space="preserve"> </w:t>
      </w:r>
      <w:r w:rsidR="00000000">
        <w:t>resource availability.</w:t>
      </w:r>
      <w:r w:rsidR="00000000">
        <w:rPr>
          <w:spacing w:val="-2"/>
        </w:rPr>
        <w:t xml:space="preserve"> </w:t>
      </w:r>
      <w:r w:rsidR="00000000">
        <w:t>The system should also be able to accommodate new requirements and new features as they become available.</w:t>
      </w:r>
      <w:r>
        <w:t xml:space="preserve"> </w:t>
      </w:r>
      <w:r w:rsidR="00000000">
        <w:t>Performance:</w:t>
      </w:r>
      <w:r w:rsidR="00000000">
        <w:rPr>
          <w:spacing w:val="-15"/>
        </w:rPr>
        <w:t xml:space="preserve"> </w:t>
      </w:r>
      <w:r w:rsidR="00000000">
        <w:t>Performance</w:t>
      </w:r>
      <w:r w:rsidR="00000000">
        <w:rPr>
          <w:spacing w:val="-15"/>
        </w:rPr>
        <w:t xml:space="preserve"> </w:t>
      </w:r>
      <w:r w:rsidR="00000000">
        <w:t>is</w:t>
      </w:r>
      <w:r w:rsidR="00000000">
        <w:rPr>
          <w:spacing w:val="-15"/>
        </w:rPr>
        <w:t xml:space="preserve"> </w:t>
      </w:r>
      <w:r w:rsidR="00000000">
        <w:t>an</w:t>
      </w:r>
      <w:r w:rsidR="00000000">
        <w:rPr>
          <w:spacing w:val="-15"/>
        </w:rPr>
        <w:t xml:space="preserve"> </w:t>
      </w:r>
      <w:r w:rsidR="00000000">
        <w:t>important</w:t>
      </w:r>
      <w:r w:rsidR="00000000">
        <w:rPr>
          <w:spacing w:val="-14"/>
        </w:rPr>
        <w:t xml:space="preserve"> </w:t>
      </w:r>
      <w:r w:rsidR="00000000">
        <w:t>engineering</w:t>
      </w:r>
      <w:r w:rsidR="00000000">
        <w:rPr>
          <w:spacing w:val="-15"/>
        </w:rPr>
        <w:t xml:space="preserve"> </w:t>
      </w:r>
      <w:r w:rsidR="00000000">
        <w:t>parameter</w:t>
      </w:r>
      <w:r w:rsidR="00000000">
        <w:rPr>
          <w:spacing w:val="-14"/>
        </w:rPr>
        <w:t xml:space="preserve"> </w:t>
      </w:r>
      <w:r w:rsidR="00000000">
        <w:t>for</w:t>
      </w:r>
      <w:r w:rsidR="00000000">
        <w:rPr>
          <w:spacing w:val="-15"/>
        </w:rPr>
        <w:t xml:space="preserve"> </w:t>
      </w:r>
      <w:r w:rsidR="00000000">
        <w:t>an</w:t>
      </w:r>
      <w:r w:rsidR="00000000">
        <w:rPr>
          <w:spacing w:val="-15"/>
        </w:rPr>
        <w:t xml:space="preserve"> </w:t>
      </w:r>
      <w:r w:rsidR="00000000">
        <w:t>AMIS.</w:t>
      </w:r>
      <w:r w:rsidR="00000000">
        <w:rPr>
          <w:spacing w:val="-15"/>
        </w:rPr>
        <w:t xml:space="preserve"> </w:t>
      </w:r>
      <w:r w:rsidR="00000000">
        <w:t>The</w:t>
      </w:r>
      <w:r w:rsidR="00000000">
        <w:rPr>
          <w:spacing w:val="-14"/>
        </w:rPr>
        <w:t xml:space="preserve"> </w:t>
      </w:r>
      <w:r w:rsidR="00000000">
        <w:t>system</w:t>
      </w:r>
      <w:r w:rsidR="00000000">
        <w:rPr>
          <w:spacing w:val="-13"/>
        </w:rPr>
        <w:t xml:space="preserve"> </w:t>
      </w:r>
      <w:r w:rsidR="00000000">
        <w:t xml:space="preserve">should </w:t>
      </w:r>
      <w:r w:rsidR="00000000">
        <w:rPr>
          <w:spacing w:val="-2"/>
        </w:rPr>
        <w:t>be</w:t>
      </w:r>
      <w:r w:rsidR="00000000">
        <w:rPr>
          <w:spacing w:val="-7"/>
        </w:rPr>
        <w:t xml:space="preserve"> </w:t>
      </w:r>
      <w:r w:rsidR="00000000">
        <w:rPr>
          <w:spacing w:val="-2"/>
        </w:rPr>
        <w:t>designed</w:t>
      </w:r>
      <w:r w:rsidR="00000000">
        <w:rPr>
          <w:spacing w:val="-3"/>
        </w:rPr>
        <w:t xml:space="preserve"> </w:t>
      </w:r>
      <w:r w:rsidR="00000000">
        <w:rPr>
          <w:spacing w:val="-2"/>
        </w:rPr>
        <w:t>to</w:t>
      </w:r>
      <w:r w:rsidR="00000000">
        <w:rPr>
          <w:spacing w:val="-6"/>
        </w:rPr>
        <w:t xml:space="preserve"> </w:t>
      </w:r>
      <w:r w:rsidR="00000000">
        <w:rPr>
          <w:spacing w:val="-2"/>
        </w:rPr>
        <w:t>perform</w:t>
      </w:r>
      <w:r w:rsidR="00000000">
        <w:rPr>
          <w:spacing w:val="-3"/>
        </w:rPr>
        <w:t xml:space="preserve"> </w:t>
      </w:r>
      <w:r w:rsidR="00000000">
        <w:rPr>
          <w:spacing w:val="-2"/>
        </w:rPr>
        <w:t>efficiently,</w:t>
      </w:r>
      <w:r w:rsidR="00000000">
        <w:rPr>
          <w:spacing w:val="-6"/>
        </w:rPr>
        <w:t xml:space="preserve"> </w:t>
      </w:r>
      <w:r w:rsidR="00000000">
        <w:rPr>
          <w:spacing w:val="-2"/>
        </w:rPr>
        <w:t>with</w:t>
      </w:r>
      <w:r w:rsidR="00000000">
        <w:rPr>
          <w:spacing w:val="-3"/>
        </w:rPr>
        <w:t xml:space="preserve"> </w:t>
      </w:r>
      <w:r w:rsidR="00000000">
        <w:rPr>
          <w:spacing w:val="-2"/>
        </w:rPr>
        <w:t>fast</w:t>
      </w:r>
      <w:r w:rsidR="00000000">
        <w:rPr>
          <w:spacing w:val="-6"/>
        </w:rPr>
        <w:t xml:space="preserve"> </w:t>
      </w:r>
      <w:r w:rsidR="00000000">
        <w:rPr>
          <w:spacing w:val="-2"/>
        </w:rPr>
        <w:t>response</w:t>
      </w:r>
      <w:r w:rsidR="00000000">
        <w:rPr>
          <w:spacing w:val="-7"/>
        </w:rPr>
        <w:t xml:space="preserve"> </w:t>
      </w:r>
      <w:r w:rsidR="00000000">
        <w:rPr>
          <w:spacing w:val="-2"/>
        </w:rPr>
        <w:t>times,</w:t>
      </w:r>
      <w:r w:rsidR="00000000">
        <w:rPr>
          <w:spacing w:val="-7"/>
        </w:rPr>
        <w:t xml:space="preserve"> </w:t>
      </w:r>
      <w:r w:rsidR="00000000">
        <w:rPr>
          <w:spacing w:val="-2"/>
        </w:rPr>
        <w:t>high</w:t>
      </w:r>
      <w:r w:rsidR="00000000">
        <w:rPr>
          <w:spacing w:val="-3"/>
        </w:rPr>
        <w:t xml:space="preserve"> </w:t>
      </w:r>
      <w:r w:rsidR="00000000">
        <w:rPr>
          <w:spacing w:val="-2"/>
        </w:rPr>
        <w:t>availability,</w:t>
      </w:r>
      <w:r w:rsidR="00000000">
        <w:rPr>
          <w:spacing w:val="-6"/>
        </w:rPr>
        <w:t xml:space="preserve"> </w:t>
      </w:r>
      <w:r w:rsidR="00000000">
        <w:rPr>
          <w:spacing w:val="-2"/>
        </w:rPr>
        <w:t>and</w:t>
      </w:r>
      <w:r w:rsidR="00000000">
        <w:rPr>
          <w:spacing w:val="-6"/>
        </w:rPr>
        <w:t xml:space="preserve"> </w:t>
      </w:r>
      <w:r w:rsidR="00000000">
        <w:rPr>
          <w:spacing w:val="-2"/>
        </w:rPr>
        <w:t>low</w:t>
      </w:r>
      <w:r w:rsidR="00000000">
        <w:rPr>
          <w:spacing w:val="-7"/>
        </w:rPr>
        <w:t xml:space="preserve"> </w:t>
      </w:r>
      <w:r w:rsidR="00000000">
        <w:rPr>
          <w:spacing w:val="-2"/>
        </w:rPr>
        <w:t>latency.</w:t>
      </w:r>
      <w:r w:rsidR="00000000">
        <w:rPr>
          <w:spacing w:val="-9"/>
        </w:rPr>
        <w:t xml:space="preserve"> </w:t>
      </w:r>
      <w:r w:rsidR="00000000">
        <w:rPr>
          <w:spacing w:val="-2"/>
        </w:rPr>
        <w:t xml:space="preserve">This </w:t>
      </w:r>
      <w:r w:rsidR="00000000">
        <w:t>means</w:t>
      </w:r>
      <w:r w:rsidR="00000000">
        <w:rPr>
          <w:spacing w:val="-15"/>
        </w:rPr>
        <w:t xml:space="preserve"> </w:t>
      </w:r>
      <w:r w:rsidR="00000000">
        <w:t>that</w:t>
      </w:r>
      <w:r w:rsidR="00000000">
        <w:rPr>
          <w:spacing w:val="-15"/>
        </w:rPr>
        <w:t xml:space="preserve"> </w:t>
      </w:r>
      <w:r w:rsidR="00000000">
        <w:t>the</w:t>
      </w:r>
      <w:r w:rsidR="00000000">
        <w:rPr>
          <w:spacing w:val="-15"/>
        </w:rPr>
        <w:t xml:space="preserve"> </w:t>
      </w:r>
      <w:r w:rsidR="00000000">
        <w:t>system</w:t>
      </w:r>
      <w:r w:rsidR="00000000">
        <w:rPr>
          <w:spacing w:val="-14"/>
        </w:rPr>
        <w:t xml:space="preserve"> </w:t>
      </w:r>
      <w:r w:rsidR="00000000">
        <w:t>should</w:t>
      </w:r>
      <w:r w:rsidR="00000000">
        <w:rPr>
          <w:spacing w:val="-15"/>
        </w:rPr>
        <w:t xml:space="preserve"> </w:t>
      </w:r>
      <w:r w:rsidR="00000000">
        <w:t>be</w:t>
      </w:r>
      <w:r w:rsidR="00000000">
        <w:rPr>
          <w:spacing w:val="-15"/>
        </w:rPr>
        <w:t xml:space="preserve"> </w:t>
      </w:r>
      <w:r w:rsidR="00000000">
        <w:t>able</w:t>
      </w:r>
      <w:r w:rsidR="00000000">
        <w:rPr>
          <w:spacing w:val="-15"/>
        </w:rPr>
        <w:t xml:space="preserve"> </w:t>
      </w:r>
      <w:r w:rsidR="00000000">
        <w:t>to</w:t>
      </w:r>
      <w:r w:rsidR="00000000">
        <w:rPr>
          <w:spacing w:val="-14"/>
        </w:rPr>
        <w:t xml:space="preserve"> </w:t>
      </w:r>
      <w:r w:rsidR="00000000">
        <w:t>handle</w:t>
      </w:r>
      <w:r w:rsidR="00000000">
        <w:rPr>
          <w:spacing w:val="-15"/>
        </w:rPr>
        <w:t xml:space="preserve"> </w:t>
      </w:r>
      <w:r w:rsidR="00000000">
        <w:t>large</w:t>
      </w:r>
      <w:r w:rsidR="00000000">
        <w:rPr>
          <w:spacing w:val="-14"/>
        </w:rPr>
        <w:t xml:space="preserve"> </w:t>
      </w:r>
      <w:r w:rsidR="00000000">
        <w:t>amounts</w:t>
      </w:r>
      <w:r w:rsidR="00000000">
        <w:rPr>
          <w:spacing w:val="-14"/>
        </w:rPr>
        <w:t xml:space="preserve"> </w:t>
      </w:r>
      <w:r w:rsidR="00000000">
        <w:t>of</w:t>
      </w:r>
      <w:r w:rsidR="00000000">
        <w:rPr>
          <w:spacing w:val="-15"/>
        </w:rPr>
        <w:t xml:space="preserve"> </w:t>
      </w:r>
      <w:r w:rsidR="00000000">
        <w:t>data</w:t>
      </w:r>
      <w:r w:rsidR="00000000">
        <w:rPr>
          <w:spacing w:val="-15"/>
        </w:rPr>
        <w:t xml:space="preserve"> </w:t>
      </w:r>
      <w:r w:rsidR="00000000">
        <w:t>and</w:t>
      </w:r>
      <w:r w:rsidR="00000000">
        <w:rPr>
          <w:spacing w:val="-15"/>
        </w:rPr>
        <w:t xml:space="preserve"> </w:t>
      </w:r>
      <w:r w:rsidR="00000000">
        <w:t>provide</w:t>
      </w:r>
      <w:r w:rsidR="00000000">
        <w:rPr>
          <w:spacing w:val="-15"/>
        </w:rPr>
        <w:t xml:space="preserve"> </w:t>
      </w:r>
      <w:r w:rsidR="00000000">
        <w:t>real-time</w:t>
      </w:r>
      <w:r w:rsidR="00000000">
        <w:rPr>
          <w:spacing w:val="-15"/>
        </w:rPr>
        <w:t xml:space="preserve"> </w:t>
      </w:r>
      <w:r w:rsidR="00000000">
        <w:t xml:space="preserve">updates to users. The system should also be able to handle multiple users and provide a high level of </w:t>
      </w:r>
      <w:r w:rsidR="00000000">
        <w:rPr>
          <w:spacing w:val="-2"/>
        </w:rPr>
        <w:t>concurrency.</w:t>
      </w:r>
      <w:r>
        <w:t xml:space="preserve"> </w:t>
      </w:r>
      <w:r w:rsidR="00000000">
        <w:t>Integration: Integration is the final important engineering parameter for an AMIS. The system should be able to integrate with other systems, such as financial management systems, human resources</w:t>
      </w:r>
      <w:r w:rsidR="00000000">
        <w:rPr>
          <w:spacing w:val="-6"/>
        </w:rPr>
        <w:t xml:space="preserve"> </w:t>
      </w:r>
      <w:r w:rsidR="00000000">
        <w:t>systems,</w:t>
      </w:r>
      <w:r w:rsidR="00000000">
        <w:rPr>
          <w:spacing w:val="-6"/>
        </w:rPr>
        <w:t xml:space="preserve"> </w:t>
      </w:r>
      <w:r w:rsidR="00000000">
        <w:t>and</w:t>
      </w:r>
      <w:r w:rsidR="00000000">
        <w:rPr>
          <w:spacing w:val="-6"/>
        </w:rPr>
        <w:t xml:space="preserve"> </w:t>
      </w:r>
      <w:r w:rsidR="00000000">
        <w:t>business</w:t>
      </w:r>
      <w:r w:rsidR="00000000">
        <w:rPr>
          <w:spacing w:val="-6"/>
        </w:rPr>
        <w:t xml:space="preserve"> </w:t>
      </w:r>
      <w:r w:rsidR="00000000">
        <w:t>intelligence</w:t>
      </w:r>
      <w:r w:rsidR="00000000">
        <w:rPr>
          <w:spacing w:val="-7"/>
        </w:rPr>
        <w:t xml:space="preserve"> </w:t>
      </w:r>
      <w:r w:rsidR="00000000">
        <w:t>systems.</w:t>
      </w:r>
      <w:r w:rsidR="00000000">
        <w:rPr>
          <w:spacing w:val="-10"/>
        </w:rPr>
        <w:t xml:space="preserve"> </w:t>
      </w:r>
      <w:r w:rsidR="00000000">
        <w:t>The</w:t>
      </w:r>
      <w:r w:rsidR="00000000">
        <w:rPr>
          <w:spacing w:val="-7"/>
        </w:rPr>
        <w:t xml:space="preserve"> </w:t>
      </w:r>
      <w:r w:rsidR="00000000">
        <w:t>system</w:t>
      </w:r>
      <w:r w:rsidR="00000000">
        <w:rPr>
          <w:spacing w:val="-6"/>
        </w:rPr>
        <w:t xml:space="preserve"> </w:t>
      </w:r>
      <w:r w:rsidR="00000000">
        <w:t>should</w:t>
      </w:r>
      <w:r w:rsidR="00000000">
        <w:rPr>
          <w:spacing w:val="-6"/>
        </w:rPr>
        <w:t xml:space="preserve"> </w:t>
      </w:r>
      <w:r w:rsidR="00000000">
        <w:t>be</w:t>
      </w:r>
      <w:r w:rsidR="00000000">
        <w:rPr>
          <w:spacing w:val="-7"/>
        </w:rPr>
        <w:t xml:space="preserve"> </w:t>
      </w:r>
      <w:r w:rsidR="00000000">
        <w:t>able</w:t>
      </w:r>
      <w:r w:rsidR="00000000">
        <w:rPr>
          <w:spacing w:val="-6"/>
        </w:rPr>
        <w:t xml:space="preserve"> </w:t>
      </w:r>
      <w:r w:rsidR="00000000">
        <w:t>to</w:t>
      </w:r>
      <w:r w:rsidR="00000000">
        <w:rPr>
          <w:spacing w:val="-6"/>
        </w:rPr>
        <w:t xml:space="preserve"> </w:t>
      </w:r>
      <w:r w:rsidR="00000000">
        <w:t>exchange</w:t>
      </w:r>
      <w:r w:rsidR="00000000">
        <w:rPr>
          <w:spacing w:val="-7"/>
        </w:rPr>
        <w:t xml:space="preserve"> </w:t>
      </w:r>
      <w:r w:rsidR="00000000">
        <w:t>data with</w:t>
      </w:r>
      <w:r w:rsidR="00000000">
        <w:rPr>
          <w:spacing w:val="-14"/>
        </w:rPr>
        <w:t xml:space="preserve"> </w:t>
      </w:r>
      <w:r w:rsidR="00000000">
        <w:t>these</w:t>
      </w:r>
      <w:r w:rsidR="00000000">
        <w:rPr>
          <w:spacing w:val="-13"/>
        </w:rPr>
        <w:t xml:space="preserve"> </w:t>
      </w:r>
      <w:r w:rsidR="00000000">
        <w:t>systems</w:t>
      </w:r>
      <w:r w:rsidR="00000000">
        <w:rPr>
          <w:spacing w:val="-12"/>
        </w:rPr>
        <w:t xml:space="preserve"> </w:t>
      </w:r>
      <w:r w:rsidR="00000000">
        <w:t>seamlessly</w:t>
      </w:r>
      <w:r w:rsidR="00000000">
        <w:rPr>
          <w:spacing w:val="-15"/>
        </w:rPr>
        <w:t xml:space="preserve"> </w:t>
      </w:r>
      <w:r w:rsidR="00000000">
        <w:t>to</w:t>
      </w:r>
      <w:r w:rsidR="00000000">
        <w:rPr>
          <w:spacing w:val="-10"/>
        </w:rPr>
        <w:t xml:space="preserve"> </w:t>
      </w:r>
      <w:r w:rsidR="00000000">
        <w:t>provide</w:t>
      </w:r>
      <w:r w:rsidR="00000000">
        <w:rPr>
          <w:spacing w:val="-12"/>
        </w:rPr>
        <w:t xml:space="preserve"> </w:t>
      </w:r>
      <w:r w:rsidR="00000000">
        <w:t>a</w:t>
      </w:r>
      <w:r w:rsidR="00000000">
        <w:rPr>
          <w:spacing w:val="-12"/>
        </w:rPr>
        <w:t xml:space="preserve"> </w:t>
      </w:r>
      <w:r w:rsidR="00000000">
        <w:t>comprehensive</w:t>
      </w:r>
      <w:r w:rsidR="00000000">
        <w:rPr>
          <w:spacing w:val="-12"/>
        </w:rPr>
        <w:t xml:space="preserve"> </w:t>
      </w:r>
      <w:r w:rsidR="00000000">
        <w:t>view</w:t>
      </w:r>
      <w:r w:rsidR="00000000">
        <w:rPr>
          <w:spacing w:val="-12"/>
        </w:rPr>
        <w:t xml:space="preserve"> </w:t>
      </w:r>
      <w:r w:rsidR="00000000">
        <w:t>of</w:t>
      </w:r>
      <w:r w:rsidR="00000000">
        <w:rPr>
          <w:spacing w:val="-12"/>
        </w:rPr>
        <w:t xml:space="preserve"> </w:t>
      </w:r>
      <w:r w:rsidR="00000000">
        <w:t>airport</w:t>
      </w:r>
      <w:r w:rsidR="00000000">
        <w:rPr>
          <w:spacing w:val="-10"/>
        </w:rPr>
        <w:t xml:space="preserve"> </w:t>
      </w:r>
      <w:r w:rsidR="00000000">
        <w:t>operations</w:t>
      </w:r>
      <w:r w:rsidR="00000000">
        <w:rPr>
          <w:spacing w:val="-12"/>
        </w:rPr>
        <w:t xml:space="preserve"> </w:t>
      </w:r>
      <w:r w:rsidR="00000000">
        <w:t>and</w:t>
      </w:r>
      <w:r w:rsidR="00000000">
        <w:rPr>
          <w:spacing w:val="-11"/>
        </w:rPr>
        <w:t xml:space="preserve"> </w:t>
      </w:r>
      <w:r w:rsidR="00000000">
        <w:t>financial performance. The system should also be able to integrate with external systems, such as airline reservation systems and third-party software solutions.</w:t>
      </w:r>
      <w:r>
        <w:t xml:space="preserve"> </w:t>
      </w:r>
      <w:r w:rsidR="00000000">
        <w:t>Overall, an AMIS is a critical component of airport operations. By meeting these engineering parameters, an AMIS can provide airports with a powerful tool to manage their operations and improve their efficiency, safety, and profitability.</w:t>
      </w:r>
      <w:r>
        <w:t xml:space="preserve"> </w:t>
      </w:r>
      <w:r w:rsidR="00000000">
        <w:t>COST</w:t>
      </w:r>
      <w:r w:rsidR="00000000">
        <w:rPr>
          <w:spacing w:val="-5"/>
        </w:rPr>
        <w:t xml:space="preserve"> </w:t>
      </w:r>
      <w:r w:rsidR="00000000">
        <w:rPr>
          <w:spacing w:val="-2"/>
        </w:rPr>
        <w:t>BENEFITS</w:t>
      </w:r>
      <w:r>
        <w:t xml:space="preserve"> </w:t>
      </w:r>
      <w:r w:rsidR="00000000">
        <w:rPr>
          <w:rFonts w:ascii="Palatino"/>
          <w:spacing w:val="-5"/>
        </w:rPr>
        <w:t>411</w:t>
      </w:r>
      <w:r>
        <w:rPr>
          <w:rFonts w:ascii="Palatino"/>
        </w:rPr>
        <w:t xml:space="preserve">   </w:t>
      </w:r>
      <w:r w:rsidR="00000000">
        <w:t>An airport management information system (AMIS) can provide significant cost benefits for airports, especially as air travel continues to grow and become more complex. Here are some of the key cost benefits that an</w:t>
      </w:r>
      <w:r w:rsidR="00000000">
        <w:rPr>
          <w:spacing w:val="-1"/>
        </w:rPr>
        <w:t xml:space="preserve"> </w:t>
      </w:r>
      <w:r w:rsidR="00000000">
        <w:t>AMIS can offer:</w:t>
      </w:r>
      <w:r>
        <w:t xml:space="preserve"> </w:t>
      </w:r>
      <w:r w:rsidR="00000000">
        <w:t xml:space="preserve">Increased Efficiency: An AMIS can help automate many of the manual processes involved in airport </w:t>
      </w:r>
      <w:r w:rsidR="00000000">
        <w:lastRenderedPageBreak/>
        <w:t>operations, such as flight scheduling, gate allocation, baggage handling, and passenger processing.</w:t>
      </w:r>
      <w:r w:rsidR="00000000">
        <w:rPr>
          <w:spacing w:val="-15"/>
        </w:rPr>
        <w:t xml:space="preserve"> </w:t>
      </w:r>
      <w:r w:rsidR="00000000">
        <w:t>This</w:t>
      </w:r>
      <w:r w:rsidR="00000000">
        <w:rPr>
          <w:spacing w:val="-11"/>
        </w:rPr>
        <w:t xml:space="preserve"> </w:t>
      </w:r>
      <w:r w:rsidR="00000000">
        <w:t>automation</w:t>
      </w:r>
      <w:r w:rsidR="00000000">
        <w:rPr>
          <w:spacing w:val="-11"/>
        </w:rPr>
        <w:t xml:space="preserve"> </w:t>
      </w:r>
      <w:r w:rsidR="00000000">
        <w:t>can</w:t>
      </w:r>
      <w:r w:rsidR="00000000">
        <w:rPr>
          <w:spacing w:val="-12"/>
        </w:rPr>
        <w:t xml:space="preserve"> </w:t>
      </w:r>
      <w:r w:rsidR="00000000">
        <w:t>significantly</w:t>
      </w:r>
      <w:r w:rsidR="00000000">
        <w:rPr>
          <w:spacing w:val="-15"/>
        </w:rPr>
        <w:t xml:space="preserve"> </w:t>
      </w:r>
      <w:r w:rsidR="00000000">
        <w:t>reduce</w:t>
      </w:r>
      <w:r w:rsidR="00000000">
        <w:rPr>
          <w:spacing w:val="-12"/>
        </w:rPr>
        <w:t xml:space="preserve"> </w:t>
      </w:r>
      <w:r w:rsidR="00000000">
        <w:t>the</w:t>
      </w:r>
      <w:r w:rsidR="00000000">
        <w:rPr>
          <w:spacing w:val="-11"/>
        </w:rPr>
        <w:t xml:space="preserve"> </w:t>
      </w:r>
      <w:r w:rsidR="00000000">
        <w:t>workload</w:t>
      </w:r>
      <w:r w:rsidR="00000000">
        <w:rPr>
          <w:spacing w:val="-12"/>
        </w:rPr>
        <w:t xml:space="preserve"> </w:t>
      </w:r>
      <w:r w:rsidR="00000000">
        <w:t>on</w:t>
      </w:r>
      <w:r w:rsidR="00000000">
        <w:rPr>
          <w:spacing w:val="-11"/>
        </w:rPr>
        <w:t xml:space="preserve"> </w:t>
      </w:r>
      <w:r w:rsidR="00000000">
        <w:t>airport</w:t>
      </w:r>
      <w:r w:rsidR="00000000">
        <w:rPr>
          <w:spacing w:val="-11"/>
        </w:rPr>
        <w:t xml:space="preserve"> </w:t>
      </w:r>
      <w:r w:rsidR="00000000">
        <w:t>staff,</w:t>
      </w:r>
      <w:r w:rsidR="00000000">
        <w:rPr>
          <w:spacing w:val="-11"/>
        </w:rPr>
        <w:t xml:space="preserve"> </w:t>
      </w:r>
      <w:r w:rsidR="00000000">
        <w:t>freeing</w:t>
      </w:r>
      <w:r w:rsidR="00000000">
        <w:rPr>
          <w:spacing w:val="-13"/>
        </w:rPr>
        <w:t xml:space="preserve"> </w:t>
      </w:r>
      <w:r w:rsidR="00000000">
        <w:t>up</w:t>
      </w:r>
      <w:r w:rsidR="00000000">
        <w:rPr>
          <w:spacing w:val="-11"/>
        </w:rPr>
        <w:t xml:space="preserve"> </w:t>
      </w:r>
      <w:r w:rsidR="00000000">
        <w:t>their time to focus on other important tasks. It can also help reduce the number of errors and delays associated with manual processes, which can lead to lower labor costs and improved efficiency.</w:t>
      </w:r>
      <w:r>
        <w:t xml:space="preserve"> </w:t>
      </w:r>
      <w:r w:rsidR="00000000">
        <w:t>Improved</w:t>
      </w:r>
      <w:r w:rsidR="00000000">
        <w:rPr>
          <w:spacing w:val="-14"/>
        </w:rPr>
        <w:t xml:space="preserve"> </w:t>
      </w:r>
      <w:r w:rsidR="00000000">
        <w:t>Resource</w:t>
      </w:r>
      <w:r w:rsidR="00000000">
        <w:rPr>
          <w:spacing w:val="-3"/>
        </w:rPr>
        <w:t xml:space="preserve"> </w:t>
      </w:r>
      <w:r w:rsidR="00000000">
        <w:t>Utilization:</w:t>
      </w:r>
      <w:r w:rsidR="00000000">
        <w:rPr>
          <w:spacing w:val="-15"/>
        </w:rPr>
        <w:t xml:space="preserve"> </w:t>
      </w:r>
      <w:r w:rsidR="00000000">
        <w:t>An</w:t>
      </w:r>
      <w:r w:rsidR="00000000">
        <w:rPr>
          <w:spacing w:val="-15"/>
        </w:rPr>
        <w:t xml:space="preserve"> </w:t>
      </w:r>
      <w:r w:rsidR="00000000">
        <w:t>AMIS</w:t>
      </w:r>
      <w:r w:rsidR="00000000">
        <w:rPr>
          <w:spacing w:val="-3"/>
        </w:rPr>
        <w:t xml:space="preserve"> </w:t>
      </w:r>
      <w:r w:rsidR="00000000">
        <w:t>can</w:t>
      </w:r>
      <w:r w:rsidR="00000000">
        <w:rPr>
          <w:spacing w:val="-6"/>
        </w:rPr>
        <w:t xml:space="preserve"> </w:t>
      </w:r>
      <w:r w:rsidR="00000000">
        <w:t>help</w:t>
      </w:r>
      <w:r w:rsidR="00000000">
        <w:rPr>
          <w:spacing w:val="-6"/>
        </w:rPr>
        <w:t xml:space="preserve"> </w:t>
      </w:r>
      <w:r w:rsidR="00000000">
        <w:t>airports</w:t>
      </w:r>
      <w:r w:rsidR="00000000">
        <w:rPr>
          <w:spacing w:val="-5"/>
        </w:rPr>
        <w:t xml:space="preserve"> </w:t>
      </w:r>
      <w:r w:rsidR="00000000">
        <w:t>better</w:t>
      </w:r>
      <w:r w:rsidR="00000000">
        <w:rPr>
          <w:spacing w:val="-7"/>
        </w:rPr>
        <w:t xml:space="preserve"> </w:t>
      </w:r>
      <w:r w:rsidR="00000000">
        <w:t>manage</w:t>
      </w:r>
      <w:r w:rsidR="00000000">
        <w:rPr>
          <w:spacing w:val="-7"/>
        </w:rPr>
        <w:t xml:space="preserve"> </w:t>
      </w:r>
      <w:r w:rsidR="00000000">
        <w:t>their</w:t>
      </w:r>
      <w:r w:rsidR="00000000">
        <w:rPr>
          <w:spacing w:val="-6"/>
        </w:rPr>
        <w:t xml:space="preserve"> </w:t>
      </w:r>
      <w:r w:rsidR="00000000">
        <w:t>resources,</w:t>
      </w:r>
      <w:r w:rsidR="00000000">
        <w:rPr>
          <w:spacing w:val="-3"/>
        </w:rPr>
        <w:t xml:space="preserve"> </w:t>
      </w:r>
      <w:r w:rsidR="00000000">
        <w:t>such</w:t>
      </w:r>
      <w:r w:rsidR="00000000">
        <w:rPr>
          <w:spacing w:val="-6"/>
        </w:rPr>
        <w:t xml:space="preserve"> </w:t>
      </w:r>
      <w:r w:rsidR="00000000">
        <w:t>as gates, runways, and baggage handling equipment. By optimizing the use of these resources, airports can reduce operational costs and improve their capacity to handle more flights and passengers. For example, an</w:t>
      </w:r>
      <w:r w:rsidR="00000000">
        <w:rPr>
          <w:spacing w:val="-13"/>
        </w:rPr>
        <w:t xml:space="preserve"> </w:t>
      </w:r>
      <w:r w:rsidR="00000000">
        <w:t>AMIS can help airports allocate gates more efficiently, reducing the need for additional gates and associated infrastructure.</w:t>
      </w:r>
      <w:r>
        <w:t xml:space="preserve"> </w:t>
      </w:r>
      <w:r w:rsidR="00000000">
        <w:t>Reduced Delays and Cancellations:</w:t>
      </w:r>
      <w:r w:rsidR="00000000">
        <w:rPr>
          <w:spacing w:val="-10"/>
        </w:rPr>
        <w:t xml:space="preserve"> </w:t>
      </w:r>
      <w:r w:rsidR="00000000">
        <w:t>An</w:t>
      </w:r>
      <w:r w:rsidR="00000000">
        <w:rPr>
          <w:spacing w:val="-9"/>
        </w:rPr>
        <w:t xml:space="preserve"> </w:t>
      </w:r>
      <w:r w:rsidR="00000000">
        <w:t>AMIS can help reduce flight delays and cancellations by providing real-time information on flight schedules, gate assignments, and other important information to airport staff and airline partners. This can help airlines better manage their operations and reduce the costs associated with delays and cancellations, such as rebooking passengers, providing compensation, and accommodating stranded passengers.</w:t>
      </w:r>
      <w:r>
        <w:t xml:space="preserve"> </w:t>
      </w:r>
      <w:r w:rsidR="00000000">
        <w:t>Improved</w:t>
      </w:r>
      <w:r w:rsidR="00000000">
        <w:rPr>
          <w:spacing w:val="-15"/>
        </w:rPr>
        <w:t xml:space="preserve"> </w:t>
      </w:r>
      <w:r w:rsidR="00000000">
        <w:t>Safety:</w:t>
      </w:r>
      <w:r w:rsidR="00000000">
        <w:rPr>
          <w:spacing w:val="-15"/>
        </w:rPr>
        <w:t xml:space="preserve"> </w:t>
      </w:r>
      <w:r w:rsidR="00000000">
        <w:t>An</w:t>
      </w:r>
      <w:r w:rsidR="00000000">
        <w:rPr>
          <w:spacing w:val="-15"/>
        </w:rPr>
        <w:t xml:space="preserve"> </w:t>
      </w:r>
      <w:r w:rsidR="00000000">
        <w:t>AMIS</w:t>
      </w:r>
      <w:r w:rsidR="00000000">
        <w:rPr>
          <w:spacing w:val="-10"/>
        </w:rPr>
        <w:t xml:space="preserve"> </w:t>
      </w:r>
      <w:r w:rsidR="00000000">
        <w:t>can</w:t>
      </w:r>
      <w:r w:rsidR="00000000">
        <w:rPr>
          <w:spacing w:val="-8"/>
        </w:rPr>
        <w:t xml:space="preserve"> </w:t>
      </w:r>
      <w:r w:rsidR="00000000">
        <w:t>help</w:t>
      </w:r>
      <w:r w:rsidR="00000000">
        <w:rPr>
          <w:spacing w:val="-8"/>
        </w:rPr>
        <w:t xml:space="preserve"> </w:t>
      </w:r>
      <w:r w:rsidR="00000000">
        <w:t>improve</w:t>
      </w:r>
      <w:r w:rsidR="00000000">
        <w:rPr>
          <w:spacing w:val="-10"/>
        </w:rPr>
        <w:t xml:space="preserve"> </w:t>
      </w:r>
      <w:r w:rsidR="00000000">
        <w:t>airport</w:t>
      </w:r>
      <w:r w:rsidR="00000000">
        <w:rPr>
          <w:spacing w:val="-8"/>
        </w:rPr>
        <w:t xml:space="preserve"> </w:t>
      </w:r>
      <w:r w:rsidR="00000000">
        <w:t>safety</w:t>
      </w:r>
      <w:r w:rsidR="00000000">
        <w:rPr>
          <w:spacing w:val="-14"/>
        </w:rPr>
        <w:t xml:space="preserve"> </w:t>
      </w:r>
      <w:r w:rsidR="00000000">
        <w:t>by</w:t>
      </w:r>
      <w:r w:rsidR="00000000">
        <w:rPr>
          <w:spacing w:val="-10"/>
        </w:rPr>
        <w:t xml:space="preserve"> </w:t>
      </w:r>
      <w:r w:rsidR="00000000">
        <w:t>providing</w:t>
      </w:r>
      <w:r w:rsidR="00000000">
        <w:rPr>
          <w:spacing w:val="-11"/>
        </w:rPr>
        <w:t xml:space="preserve"> </w:t>
      </w:r>
      <w:r w:rsidR="00000000">
        <w:t>real-time</w:t>
      </w:r>
      <w:r w:rsidR="00000000">
        <w:rPr>
          <w:spacing w:val="-9"/>
        </w:rPr>
        <w:t xml:space="preserve"> </w:t>
      </w:r>
      <w:r w:rsidR="00000000">
        <w:t>information</w:t>
      </w:r>
      <w:r w:rsidR="00000000">
        <w:rPr>
          <w:spacing w:val="-8"/>
        </w:rPr>
        <w:t xml:space="preserve"> </w:t>
      </w:r>
      <w:r w:rsidR="00000000">
        <w:t>on aircraft movements, runway conditions, and other important safety information. This can help prevent accidents and reduce the costs associated with safety incidents, such as aircraft damage, flight cancellations, and passenger injuries.</w:t>
      </w:r>
      <w:r>
        <w:t xml:space="preserve"> </w:t>
      </w:r>
      <w:r w:rsidR="00000000">
        <w:t>Better</w:t>
      </w:r>
      <w:r w:rsidR="00000000">
        <w:rPr>
          <w:spacing w:val="-6"/>
        </w:rPr>
        <w:t xml:space="preserve"> </w:t>
      </w:r>
      <w:r w:rsidR="00000000">
        <w:t>Financial</w:t>
      </w:r>
      <w:r w:rsidR="00000000">
        <w:rPr>
          <w:spacing w:val="-4"/>
        </w:rPr>
        <w:t xml:space="preserve"> </w:t>
      </w:r>
      <w:r w:rsidR="00000000">
        <w:t>Performance:</w:t>
      </w:r>
      <w:r w:rsidR="00000000">
        <w:rPr>
          <w:spacing w:val="-15"/>
        </w:rPr>
        <w:t xml:space="preserve"> </w:t>
      </w:r>
      <w:r w:rsidR="00000000">
        <w:t>An</w:t>
      </w:r>
      <w:r w:rsidR="00000000">
        <w:rPr>
          <w:spacing w:val="-15"/>
        </w:rPr>
        <w:t xml:space="preserve"> </w:t>
      </w:r>
      <w:r w:rsidR="00000000">
        <w:t>AMIS</w:t>
      </w:r>
      <w:r w:rsidR="00000000">
        <w:rPr>
          <w:spacing w:val="-4"/>
        </w:rPr>
        <w:t xml:space="preserve"> </w:t>
      </w:r>
      <w:r w:rsidR="00000000">
        <w:t>can</w:t>
      </w:r>
      <w:r w:rsidR="00000000">
        <w:rPr>
          <w:spacing w:val="-4"/>
        </w:rPr>
        <w:t xml:space="preserve"> </w:t>
      </w:r>
      <w:r w:rsidR="00000000">
        <w:t>help</w:t>
      </w:r>
      <w:r w:rsidR="00000000">
        <w:rPr>
          <w:spacing w:val="-3"/>
        </w:rPr>
        <w:t xml:space="preserve"> </w:t>
      </w:r>
      <w:r w:rsidR="00000000">
        <w:t>airports</w:t>
      </w:r>
      <w:r w:rsidR="00000000">
        <w:rPr>
          <w:spacing w:val="-5"/>
        </w:rPr>
        <w:t xml:space="preserve"> </w:t>
      </w:r>
      <w:r w:rsidR="00000000">
        <w:t>improve</w:t>
      </w:r>
      <w:r w:rsidR="00000000">
        <w:rPr>
          <w:spacing w:val="-6"/>
        </w:rPr>
        <w:t xml:space="preserve"> </w:t>
      </w:r>
      <w:r w:rsidR="00000000">
        <w:t>their</w:t>
      </w:r>
      <w:r w:rsidR="00000000">
        <w:rPr>
          <w:spacing w:val="-5"/>
        </w:rPr>
        <w:t xml:space="preserve"> </w:t>
      </w:r>
      <w:r w:rsidR="00000000">
        <w:t>financial</w:t>
      </w:r>
      <w:r w:rsidR="00000000">
        <w:rPr>
          <w:spacing w:val="-4"/>
        </w:rPr>
        <w:t xml:space="preserve"> </w:t>
      </w:r>
      <w:r w:rsidR="00000000">
        <w:t>performance</w:t>
      </w:r>
      <w:r w:rsidR="00000000">
        <w:rPr>
          <w:spacing w:val="-5"/>
        </w:rPr>
        <w:t xml:space="preserve"> </w:t>
      </w:r>
      <w:r w:rsidR="00000000">
        <w:t>by providing</w:t>
      </w:r>
      <w:r w:rsidR="00000000">
        <w:rPr>
          <w:spacing w:val="-8"/>
        </w:rPr>
        <w:t xml:space="preserve"> </w:t>
      </w:r>
      <w:r w:rsidR="00000000">
        <w:t>real-time</w:t>
      </w:r>
      <w:r w:rsidR="00000000">
        <w:rPr>
          <w:spacing w:val="-6"/>
        </w:rPr>
        <w:t xml:space="preserve"> </w:t>
      </w:r>
      <w:r w:rsidR="00000000">
        <w:t>information</w:t>
      </w:r>
      <w:r w:rsidR="00000000">
        <w:rPr>
          <w:spacing w:val="-5"/>
        </w:rPr>
        <w:t xml:space="preserve"> </w:t>
      </w:r>
      <w:r w:rsidR="00000000">
        <w:t>on</w:t>
      </w:r>
      <w:r w:rsidR="00000000">
        <w:rPr>
          <w:spacing w:val="-6"/>
        </w:rPr>
        <w:t xml:space="preserve"> </w:t>
      </w:r>
      <w:r w:rsidR="00000000">
        <w:t>revenue</w:t>
      </w:r>
      <w:r w:rsidR="00000000">
        <w:rPr>
          <w:spacing w:val="-7"/>
        </w:rPr>
        <w:t xml:space="preserve"> </w:t>
      </w:r>
      <w:r w:rsidR="00000000">
        <w:t>and</w:t>
      </w:r>
      <w:r w:rsidR="00000000">
        <w:rPr>
          <w:spacing w:val="-6"/>
        </w:rPr>
        <w:t xml:space="preserve"> </w:t>
      </w:r>
      <w:r w:rsidR="00000000">
        <w:t>costs.</w:t>
      </w:r>
      <w:r w:rsidR="00000000">
        <w:rPr>
          <w:spacing w:val="-6"/>
        </w:rPr>
        <w:t xml:space="preserve"> </w:t>
      </w:r>
      <w:r w:rsidR="00000000">
        <w:t>By</w:t>
      </w:r>
      <w:r w:rsidR="00000000">
        <w:rPr>
          <w:spacing w:val="-10"/>
        </w:rPr>
        <w:t xml:space="preserve"> </w:t>
      </w:r>
      <w:r w:rsidR="00000000">
        <w:t>monitoring</w:t>
      </w:r>
      <w:r w:rsidR="00000000">
        <w:rPr>
          <w:spacing w:val="-8"/>
        </w:rPr>
        <w:t xml:space="preserve"> </w:t>
      </w:r>
      <w:r w:rsidR="00000000">
        <w:t>key</w:t>
      </w:r>
      <w:r w:rsidR="00000000">
        <w:rPr>
          <w:spacing w:val="-8"/>
        </w:rPr>
        <w:t xml:space="preserve"> </w:t>
      </w:r>
      <w:r w:rsidR="00000000">
        <w:t>performance</w:t>
      </w:r>
      <w:r w:rsidR="00000000">
        <w:rPr>
          <w:spacing w:val="-7"/>
        </w:rPr>
        <w:t xml:space="preserve"> </w:t>
      </w:r>
      <w:r w:rsidR="00000000">
        <w:t>indicators, such as passenger throughput and revenue per passenger, airports can make more informed decisions</w:t>
      </w:r>
      <w:r w:rsidR="00000000">
        <w:rPr>
          <w:spacing w:val="-3"/>
        </w:rPr>
        <w:t xml:space="preserve"> </w:t>
      </w:r>
      <w:r w:rsidR="00000000">
        <w:t>about</w:t>
      </w:r>
      <w:r w:rsidR="00000000">
        <w:rPr>
          <w:spacing w:val="-3"/>
        </w:rPr>
        <w:t xml:space="preserve"> </w:t>
      </w:r>
      <w:r w:rsidR="00000000">
        <w:t>pricing</w:t>
      </w:r>
      <w:r w:rsidR="00000000">
        <w:rPr>
          <w:spacing w:val="-3"/>
        </w:rPr>
        <w:t xml:space="preserve"> </w:t>
      </w:r>
      <w:r w:rsidR="00000000">
        <w:t>and</w:t>
      </w:r>
      <w:r w:rsidR="00000000">
        <w:rPr>
          <w:spacing w:val="-3"/>
        </w:rPr>
        <w:t xml:space="preserve"> </w:t>
      </w:r>
      <w:r w:rsidR="00000000">
        <w:t>resource</w:t>
      </w:r>
      <w:r w:rsidR="00000000">
        <w:rPr>
          <w:spacing w:val="-3"/>
        </w:rPr>
        <w:t xml:space="preserve"> </w:t>
      </w:r>
      <w:r w:rsidR="00000000">
        <w:t>allocation,</w:t>
      </w:r>
      <w:r w:rsidR="00000000">
        <w:rPr>
          <w:spacing w:val="-3"/>
        </w:rPr>
        <w:t xml:space="preserve"> </w:t>
      </w:r>
      <w:r w:rsidR="00000000">
        <w:t>which</w:t>
      </w:r>
      <w:r w:rsidR="00000000">
        <w:rPr>
          <w:spacing w:val="-3"/>
        </w:rPr>
        <w:t xml:space="preserve"> </w:t>
      </w:r>
      <w:r w:rsidR="00000000">
        <w:t>can</w:t>
      </w:r>
      <w:r w:rsidR="00000000">
        <w:rPr>
          <w:spacing w:val="-3"/>
        </w:rPr>
        <w:t xml:space="preserve"> </w:t>
      </w:r>
      <w:r w:rsidR="00000000">
        <w:t>improve</w:t>
      </w:r>
      <w:r w:rsidR="00000000">
        <w:rPr>
          <w:spacing w:val="-4"/>
        </w:rPr>
        <w:t xml:space="preserve"> </w:t>
      </w:r>
      <w:r w:rsidR="00000000">
        <w:t>profitability.</w:t>
      </w:r>
      <w:r w:rsidR="00000000">
        <w:rPr>
          <w:spacing w:val="-3"/>
        </w:rPr>
        <w:t xml:space="preserve"> </w:t>
      </w:r>
      <w:r w:rsidR="00000000">
        <w:t>For</w:t>
      </w:r>
      <w:r w:rsidR="00000000">
        <w:rPr>
          <w:spacing w:val="-2"/>
        </w:rPr>
        <w:t xml:space="preserve"> </w:t>
      </w:r>
      <w:r w:rsidR="00000000">
        <w:t>example,</w:t>
      </w:r>
      <w:r w:rsidR="00000000">
        <w:rPr>
          <w:spacing w:val="-3"/>
        </w:rPr>
        <w:t xml:space="preserve"> </w:t>
      </w:r>
      <w:r w:rsidR="00000000">
        <w:t>an AMIS can</w:t>
      </w:r>
      <w:r w:rsidR="00000000">
        <w:rPr>
          <w:spacing w:val="-2"/>
        </w:rPr>
        <w:t xml:space="preserve"> </w:t>
      </w:r>
      <w:r w:rsidR="00000000">
        <w:t>help</w:t>
      </w:r>
      <w:r w:rsidR="00000000">
        <w:rPr>
          <w:spacing w:val="-2"/>
        </w:rPr>
        <w:t xml:space="preserve"> </w:t>
      </w:r>
      <w:r w:rsidR="00000000">
        <w:t>airports</w:t>
      </w:r>
      <w:r w:rsidR="00000000">
        <w:rPr>
          <w:spacing w:val="-3"/>
        </w:rPr>
        <w:t xml:space="preserve"> </w:t>
      </w:r>
      <w:r w:rsidR="00000000">
        <w:t>adjust</w:t>
      </w:r>
      <w:r w:rsidR="00000000">
        <w:rPr>
          <w:spacing w:val="-1"/>
        </w:rPr>
        <w:t xml:space="preserve"> </w:t>
      </w:r>
      <w:r w:rsidR="00000000">
        <w:t>their</w:t>
      </w:r>
      <w:r w:rsidR="00000000">
        <w:rPr>
          <w:spacing w:val="-3"/>
        </w:rPr>
        <w:t xml:space="preserve"> </w:t>
      </w:r>
      <w:r w:rsidR="00000000">
        <w:t>parking</w:t>
      </w:r>
      <w:r w:rsidR="00000000">
        <w:rPr>
          <w:spacing w:val="-5"/>
        </w:rPr>
        <w:t xml:space="preserve"> </w:t>
      </w:r>
      <w:r w:rsidR="00000000">
        <w:t>fees</w:t>
      </w:r>
      <w:r w:rsidR="00000000">
        <w:rPr>
          <w:spacing w:val="-3"/>
        </w:rPr>
        <w:t xml:space="preserve"> </w:t>
      </w:r>
      <w:r w:rsidR="00000000">
        <w:t>or</w:t>
      </w:r>
      <w:r w:rsidR="00000000">
        <w:rPr>
          <w:spacing w:val="-2"/>
        </w:rPr>
        <w:t xml:space="preserve"> </w:t>
      </w:r>
      <w:r w:rsidR="00000000">
        <w:t>concession</w:t>
      </w:r>
      <w:r w:rsidR="00000000">
        <w:rPr>
          <w:spacing w:val="-2"/>
        </w:rPr>
        <w:t xml:space="preserve"> </w:t>
      </w:r>
      <w:r w:rsidR="00000000">
        <w:t>prices</w:t>
      </w:r>
      <w:r w:rsidR="00000000">
        <w:rPr>
          <w:spacing w:val="-3"/>
        </w:rPr>
        <w:t xml:space="preserve"> </w:t>
      </w:r>
      <w:r w:rsidR="00000000">
        <w:t>based on</w:t>
      </w:r>
      <w:r w:rsidR="00000000">
        <w:rPr>
          <w:spacing w:val="-2"/>
        </w:rPr>
        <w:t xml:space="preserve"> </w:t>
      </w:r>
      <w:r w:rsidR="00000000">
        <w:t>real-time</w:t>
      </w:r>
      <w:r w:rsidR="00000000">
        <w:rPr>
          <w:spacing w:val="-2"/>
        </w:rPr>
        <w:t xml:space="preserve"> </w:t>
      </w:r>
      <w:r w:rsidR="00000000">
        <w:t>demand, maximizing revenue and minimizing waste.</w:t>
      </w:r>
      <w:r>
        <w:t xml:space="preserve"> </w:t>
      </w:r>
      <w:r w:rsidR="00000000">
        <w:t>Improved Customer Service: An AMIS can help airports improve their customer service by providing real-time information on flight schedules, gate assignments, and other important information</w:t>
      </w:r>
      <w:r w:rsidR="00000000">
        <w:rPr>
          <w:spacing w:val="-15"/>
        </w:rPr>
        <w:t xml:space="preserve"> </w:t>
      </w:r>
      <w:r w:rsidR="00000000">
        <w:t>to</w:t>
      </w:r>
      <w:r w:rsidR="00000000">
        <w:rPr>
          <w:spacing w:val="-15"/>
        </w:rPr>
        <w:t xml:space="preserve"> </w:t>
      </w:r>
      <w:r w:rsidR="00000000">
        <w:t>passengers.</w:t>
      </w:r>
      <w:r w:rsidR="00000000">
        <w:rPr>
          <w:spacing w:val="-15"/>
        </w:rPr>
        <w:t xml:space="preserve"> </w:t>
      </w:r>
      <w:r w:rsidR="00000000">
        <w:t>This</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reduce</w:t>
      </w:r>
      <w:r w:rsidR="00000000">
        <w:rPr>
          <w:spacing w:val="-15"/>
        </w:rPr>
        <w:t xml:space="preserve"> </w:t>
      </w:r>
      <w:r w:rsidR="00000000">
        <w:t>passenger</w:t>
      </w:r>
      <w:r w:rsidR="00000000">
        <w:rPr>
          <w:spacing w:val="-15"/>
        </w:rPr>
        <w:t xml:space="preserve"> </w:t>
      </w:r>
      <w:r w:rsidR="00000000">
        <w:t>stress</w:t>
      </w:r>
      <w:r w:rsidR="00000000">
        <w:rPr>
          <w:spacing w:val="-15"/>
        </w:rPr>
        <w:t xml:space="preserve"> </w:t>
      </w:r>
      <w:r w:rsidR="00000000">
        <w:t>and</w:t>
      </w:r>
      <w:r w:rsidR="00000000">
        <w:rPr>
          <w:spacing w:val="-15"/>
        </w:rPr>
        <w:t xml:space="preserve"> </w:t>
      </w:r>
      <w:r w:rsidR="00000000">
        <w:t>improve</w:t>
      </w:r>
      <w:r w:rsidR="00000000">
        <w:rPr>
          <w:spacing w:val="-15"/>
        </w:rPr>
        <w:t xml:space="preserve"> </w:t>
      </w:r>
      <w:r w:rsidR="00000000">
        <w:t>the</w:t>
      </w:r>
      <w:r w:rsidR="00000000">
        <w:rPr>
          <w:spacing w:val="-15"/>
        </w:rPr>
        <w:t xml:space="preserve"> </w:t>
      </w:r>
      <w:r w:rsidR="00000000">
        <w:t>overall</w:t>
      </w:r>
      <w:r w:rsidR="00000000">
        <w:rPr>
          <w:spacing w:val="-15"/>
        </w:rPr>
        <w:t xml:space="preserve"> </w:t>
      </w:r>
      <w:r w:rsidR="00000000">
        <w:t>passenger experience,</w:t>
      </w:r>
      <w:r w:rsidR="00000000">
        <w:rPr>
          <w:spacing w:val="-6"/>
        </w:rPr>
        <w:t xml:space="preserve"> </w:t>
      </w:r>
      <w:r w:rsidR="00000000">
        <w:t>which</w:t>
      </w:r>
      <w:r w:rsidR="00000000">
        <w:rPr>
          <w:spacing w:val="-3"/>
        </w:rPr>
        <w:t xml:space="preserve"> </w:t>
      </w:r>
      <w:r w:rsidR="00000000">
        <w:t>can</w:t>
      </w:r>
      <w:r w:rsidR="00000000">
        <w:rPr>
          <w:spacing w:val="-3"/>
        </w:rPr>
        <w:t xml:space="preserve"> </w:t>
      </w:r>
      <w:r w:rsidR="00000000">
        <w:t>lead</w:t>
      </w:r>
      <w:r w:rsidR="00000000">
        <w:rPr>
          <w:spacing w:val="-3"/>
        </w:rPr>
        <w:t xml:space="preserve"> </w:t>
      </w:r>
      <w:r w:rsidR="00000000">
        <w:t>to</w:t>
      </w:r>
      <w:r w:rsidR="00000000">
        <w:rPr>
          <w:spacing w:val="-3"/>
        </w:rPr>
        <w:t xml:space="preserve"> </w:t>
      </w:r>
      <w:r w:rsidR="00000000">
        <w:t>increased</w:t>
      </w:r>
      <w:r w:rsidR="00000000">
        <w:rPr>
          <w:spacing w:val="-3"/>
        </w:rPr>
        <w:t xml:space="preserve"> </w:t>
      </w:r>
      <w:r w:rsidR="00000000">
        <w:t>customer</w:t>
      </w:r>
      <w:r w:rsidR="00000000">
        <w:rPr>
          <w:spacing w:val="-2"/>
        </w:rPr>
        <w:t xml:space="preserve"> </w:t>
      </w:r>
      <w:r w:rsidR="00000000">
        <w:t>satisfaction</w:t>
      </w:r>
      <w:r w:rsidR="00000000">
        <w:rPr>
          <w:spacing w:val="-3"/>
        </w:rPr>
        <w:t xml:space="preserve"> </w:t>
      </w:r>
      <w:r w:rsidR="00000000">
        <w:t>and</w:t>
      </w:r>
      <w:r w:rsidR="00000000">
        <w:rPr>
          <w:spacing w:val="-3"/>
        </w:rPr>
        <w:t xml:space="preserve"> </w:t>
      </w:r>
      <w:r w:rsidR="00000000">
        <w:t>loyalty.</w:t>
      </w:r>
      <w:r w:rsidR="00000000">
        <w:rPr>
          <w:spacing w:val="-1"/>
        </w:rPr>
        <w:t xml:space="preserve"> </w:t>
      </w:r>
      <w:r w:rsidR="00000000">
        <w:t>For</w:t>
      </w:r>
      <w:r w:rsidR="00000000">
        <w:rPr>
          <w:spacing w:val="-4"/>
        </w:rPr>
        <w:t xml:space="preserve"> </w:t>
      </w:r>
      <w:r w:rsidR="00000000">
        <w:t>example,</w:t>
      </w:r>
      <w:r w:rsidR="00000000">
        <w:rPr>
          <w:spacing w:val="-3"/>
        </w:rPr>
        <w:t xml:space="preserve"> </w:t>
      </w:r>
      <w:r w:rsidR="00000000">
        <w:t>an</w:t>
      </w:r>
      <w:r w:rsidR="00000000">
        <w:rPr>
          <w:spacing w:val="-15"/>
        </w:rPr>
        <w:t xml:space="preserve"> </w:t>
      </w:r>
      <w:r w:rsidR="00000000">
        <w:t>AMIS can help airports provide real-time updates on flight delays or gate changes, allowing passengers to adjust their plans accordingly.</w:t>
      </w:r>
      <w:r>
        <w:t xml:space="preserve"> </w:t>
      </w:r>
      <w:r w:rsidR="00000000">
        <w:t>Regulatory Compliance:</w:t>
      </w:r>
      <w:r w:rsidR="00000000">
        <w:rPr>
          <w:spacing w:val="-1"/>
        </w:rPr>
        <w:t xml:space="preserve"> </w:t>
      </w:r>
      <w:r w:rsidR="00000000">
        <w:t>An</w:t>
      </w:r>
      <w:r w:rsidR="00000000">
        <w:rPr>
          <w:spacing w:val="-6"/>
        </w:rPr>
        <w:t xml:space="preserve"> </w:t>
      </w:r>
      <w:r w:rsidR="00000000">
        <w:t>AMIS can help airports ensure regulatory compliance by providing real-time</w:t>
      </w:r>
      <w:r w:rsidR="00000000">
        <w:rPr>
          <w:spacing w:val="19"/>
        </w:rPr>
        <w:t xml:space="preserve"> </w:t>
      </w:r>
      <w:r w:rsidR="00000000">
        <w:t>information</w:t>
      </w:r>
      <w:r w:rsidR="00000000">
        <w:rPr>
          <w:spacing w:val="21"/>
        </w:rPr>
        <w:t xml:space="preserve"> </w:t>
      </w:r>
      <w:r w:rsidR="00000000">
        <w:t>on</w:t>
      </w:r>
      <w:r w:rsidR="00000000">
        <w:rPr>
          <w:spacing w:val="24"/>
        </w:rPr>
        <w:t xml:space="preserve"> </w:t>
      </w:r>
      <w:r w:rsidR="00000000">
        <w:t>security</w:t>
      </w:r>
      <w:r w:rsidR="00000000">
        <w:rPr>
          <w:spacing w:val="19"/>
        </w:rPr>
        <w:t xml:space="preserve"> </w:t>
      </w:r>
      <w:r w:rsidR="00000000">
        <w:t>requirements,</w:t>
      </w:r>
      <w:r w:rsidR="00000000">
        <w:rPr>
          <w:spacing w:val="23"/>
        </w:rPr>
        <w:t xml:space="preserve"> </w:t>
      </w:r>
      <w:r w:rsidR="00000000">
        <w:t>environmental</w:t>
      </w:r>
      <w:r w:rsidR="00000000">
        <w:rPr>
          <w:spacing w:val="21"/>
        </w:rPr>
        <w:t xml:space="preserve"> </w:t>
      </w:r>
      <w:r w:rsidR="00000000">
        <w:t>regulations,</w:t>
      </w:r>
      <w:r w:rsidR="00000000">
        <w:rPr>
          <w:spacing w:val="22"/>
        </w:rPr>
        <w:t xml:space="preserve"> </w:t>
      </w:r>
      <w:r w:rsidR="00000000">
        <w:t>and</w:t>
      </w:r>
      <w:r w:rsidR="00000000">
        <w:rPr>
          <w:spacing w:val="21"/>
        </w:rPr>
        <w:t xml:space="preserve"> </w:t>
      </w:r>
      <w:r w:rsidR="00000000">
        <w:t>other</w:t>
      </w:r>
      <w:r w:rsidR="00000000">
        <w:rPr>
          <w:spacing w:val="22"/>
        </w:rPr>
        <w:t xml:space="preserve"> </w:t>
      </w:r>
      <w:r w:rsidR="00000000">
        <w:rPr>
          <w:spacing w:val="-2"/>
        </w:rPr>
        <w:t>important</w:t>
      </w:r>
      <w:r>
        <w:t xml:space="preserve"> </w:t>
      </w:r>
      <w:r w:rsidR="00000000">
        <w:rPr>
          <w:rFonts w:ascii="Palatino"/>
          <w:spacing w:val="-5"/>
        </w:rPr>
        <w:t>412</w:t>
      </w:r>
      <w:r>
        <w:rPr>
          <w:rFonts w:ascii="Palatino"/>
        </w:rPr>
        <w:t xml:space="preserve">   </w:t>
      </w:r>
      <w:r w:rsidR="00000000">
        <w:t>regulatory</w:t>
      </w:r>
      <w:r w:rsidR="00000000">
        <w:rPr>
          <w:spacing w:val="-15"/>
        </w:rPr>
        <w:t xml:space="preserve"> </w:t>
      </w:r>
      <w:r w:rsidR="00000000">
        <w:t>information.</w:t>
      </w:r>
      <w:r w:rsidR="00000000">
        <w:rPr>
          <w:spacing w:val="-15"/>
        </w:rPr>
        <w:t xml:space="preserve"> </w:t>
      </w:r>
      <w:r w:rsidR="00000000">
        <w:t>This</w:t>
      </w:r>
      <w:r w:rsidR="00000000">
        <w:rPr>
          <w:spacing w:val="-14"/>
        </w:rPr>
        <w:t xml:space="preserve"> </w:t>
      </w:r>
      <w:r w:rsidR="00000000">
        <w:t>can</w:t>
      </w:r>
      <w:r w:rsidR="00000000">
        <w:rPr>
          <w:spacing w:val="-12"/>
        </w:rPr>
        <w:t xml:space="preserve"> </w:t>
      </w:r>
      <w:r w:rsidR="00000000">
        <w:t>help</w:t>
      </w:r>
      <w:r w:rsidR="00000000">
        <w:rPr>
          <w:spacing w:val="-12"/>
        </w:rPr>
        <w:t xml:space="preserve"> </w:t>
      </w:r>
      <w:r w:rsidR="00000000">
        <w:t>airports</w:t>
      </w:r>
      <w:r w:rsidR="00000000">
        <w:rPr>
          <w:spacing w:val="-11"/>
        </w:rPr>
        <w:t xml:space="preserve"> </w:t>
      </w:r>
      <w:r w:rsidR="00000000">
        <w:t>avoid</w:t>
      </w:r>
      <w:r w:rsidR="00000000">
        <w:rPr>
          <w:spacing w:val="-12"/>
        </w:rPr>
        <w:t xml:space="preserve"> </w:t>
      </w:r>
      <w:r w:rsidR="00000000">
        <w:t>costly</w:t>
      </w:r>
      <w:r w:rsidR="00000000">
        <w:rPr>
          <w:spacing w:val="-15"/>
        </w:rPr>
        <w:t xml:space="preserve"> </w:t>
      </w:r>
      <w:r w:rsidR="00000000">
        <w:t>fines</w:t>
      </w:r>
      <w:r w:rsidR="00000000">
        <w:rPr>
          <w:spacing w:val="-12"/>
        </w:rPr>
        <w:t xml:space="preserve"> </w:t>
      </w:r>
      <w:r w:rsidR="00000000">
        <w:t>and</w:t>
      </w:r>
      <w:r w:rsidR="00000000">
        <w:rPr>
          <w:spacing w:val="-12"/>
        </w:rPr>
        <w:t xml:space="preserve"> </w:t>
      </w:r>
      <w:r w:rsidR="00000000">
        <w:t>penalties</w:t>
      </w:r>
      <w:r w:rsidR="00000000">
        <w:rPr>
          <w:spacing w:val="-12"/>
        </w:rPr>
        <w:t xml:space="preserve"> </w:t>
      </w:r>
      <w:r w:rsidR="00000000">
        <w:t>associated</w:t>
      </w:r>
      <w:r w:rsidR="00000000">
        <w:rPr>
          <w:spacing w:val="-13"/>
        </w:rPr>
        <w:t xml:space="preserve"> </w:t>
      </w:r>
      <w:r w:rsidR="00000000">
        <w:t>with</w:t>
      </w:r>
      <w:r w:rsidR="00000000">
        <w:rPr>
          <w:spacing w:val="-12"/>
        </w:rPr>
        <w:t xml:space="preserve"> </w:t>
      </w:r>
      <w:r w:rsidR="00000000">
        <w:t>non- compliance, such as those related to safety violations or environmental hazards.</w:t>
      </w:r>
      <w:r>
        <w:t xml:space="preserve"> </w:t>
      </w:r>
      <w:r w:rsidR="00000000">
        <w:t>Overall, an AMIS can provide significant cost benefits for airports by improving efficiency, reducing</w:t>
      </w:r>
      <w:r w:rsidR="00000000">
        <w:rPr>
          <w:spacing w:val="-11"/>
        </w:rPr>
        <w:t xml:space="preserve"> </w:t>
      </w:r>
      <w:r w:rsidR="00000000">
        <w:t>delays</w:t>
      </w:r>
      <w:r w:rsidR="00000000">
        <w:rPr>
          <w:spacing w:val="-7"/>
        </w:rPr>
        <w:t xml:space="preserve"> </w:t>
      </w:r>
      <w:r w:rsidR="00000000">
        <w:t>and</w:t>
      </w:r>
      <w:r w:rsidR="00000000">
        <w:rPr>
          <w:spacing w:val="-9"/>
        </w:rPr>
        <w:t xml:space="preserve"> </w:t>
      </w:r>
      <w:r w:rsidR="00000000">
        <w:t>cancellations,</w:t>
      </w:r>
      <w:r w:rsidR="00000000">
        <w:rPr>
          <w:spacing w:val="-9"/>
        </w:rPr>
        <w:t xml:space="preserve"> </w:t>
      </w:r>
      <w:r w:rsidR="00000000">
        <w:t>improving</w:t>
      </w:r>
      <w:r w:rsidR="00000000">
        <w:rPr>
          <w:spacing w:val="-11"/>
        </w:rPr>
        <w:t xml:space="preserve"> </w:t>
      </w:r>
      <w:r w:rsidR="00000000">
        <w:t>safety,</w:t>
      </w:r>
      <w:r w:rsidR="00000000">
        <w:rPr>
          <w:spacing w:val="-7"/>
        </w:rPr>
        <w:t xml:space="preserve"> </w:t>
      </w:r>
      <w:r w:rsidR="00000000">
        <w:t>improving</w:t>
      </w:r>
      <w:r w:rsidR="00000000">
        <w:rPr>
          <w:spacing w:val="-9"/>
        </w:rPr>
        <w:t xml:space="preserve"> </w:t>
      </w:r>
      <w:r w:rsidR="00000000">
        <w:t>financial</w:t>
      </w:r>
      <w:r w:rsidR="00000000">
        <w:rPr>
          <w:spacing w:val="-9"/>
        </w:rPr>
        <w:t xml:space="preserve"> </w:t>
      </w:r>
      <w:r w:rsidR="00000000">
        <w:t>performance,</w:t>
      </w:r>
      <w:r w:rsidR="00000000">
        <w:rPr>
          <w:spacing w:val="-9"/>
        </w:rPr>
        <w:t xml:space="preserve"> </w:t>
      </w:r>
      <w:r w:rsidR="00000000">
        <w:t>improving customer</w:t>
      </w:r>
      <w:r w:rsidR="00000000">
        <w:rPr>
          <w:spacing w:val="-9"/>
        </w:rPr>
        <w:t xml:space="preserve"> </w:t>
      </w:r>
      <w:r w:rsidR="00000000">
        <w:t>service,</w:t>
      </w:r>
      <w:r w:rsidR="00000000">
        <w:rPr>
          <w:spacing w:val="-6"/>
        </w:rPr>
        <w:t xml:space="preserve"> </w:t>
      </w:r>
      <w:r w:rsidR="00000000">
        <w:t>and</w:t>
      </w:r>
      <w:r w:rsidR="00000000">
        <w:rPr>
          <w:spacing w:val="-6"/>
        </w:rPr>
        <w:t xml:space="preserve"> </w:t>
      </w:r>
      <w:r w:rsidR="00000000">
        <w:t>ensuring</w:t>
      </w:r>
      <w:r w:rsidR="00000000">
        <w:rPr>
          <w:spacing w:val="-8"/>
        </w:rPr>
        <w:t xml:space="preserve"> </w:t>
      </w:r>
      <w:r w:rsidR="00000000">
        <w:t>regulatory</w:t>
      </w:r>
      <w:r w:rsidR="00000000">
        <w:rPr>
          <w:spacing w:val="-11"/>
        </w:rPr>
        <w:t xml:space="preserve"> </w:t>
      </w:r>
      <w:r w:rsidR="00000000">
        <w:t>compliance.</w:t>
      </w:r>
      <w:r w:rsidR="00000000">
        <w:rPr>
          <w:spacing w:val="-11"/>
        </w:rPr>
        <w:t xml:space="preserve"> </w:t>
      </w:r>
      <w:r w:rsidR="00000000">
        <w:t>While</w:t>
      </w:r>
      <w:r w:rsidR="00000000">
        <w:rPr>
          <w:spacing w:val="-7"/>
        </w:rPr>
        <w:t xml:space="preserve"> </w:t>
      </w:r>
      <w:r w:rsidR="00000000">
        <w:t>implementing</w:t>
      </w:r>
      <w:r w:rsidR="00000000">
        <w:rPr>
          <w:spacing w:val="-8"/>
        </w:rPr>
        <w:t xml:space="preserve"> </w:t>
      </w:r>
      <w:r w:rsidR="00000000">
        <w:t>an</w:t>
      </w:r>
      <w:r w:rsidR="00000000">
        <w:rPr>
          <w:spacing w:val="-15"/>
        </w:rPr>
        <w:t xml:space="preserve"> </w:t>
      </w:r>
      <w:r w:rsidR="00000000">
        <w:t>AMIS</w:t>
      </w:r>
      <w:r w:rsidR="00000000">
        <w:rPr>
          <w:spacing w:val="-3"/>
        </w:rPr>
        <w:t xml:space="preserve"> </w:t>
      </w:r>
      <w:r w:rsidR="00000000">
        <w:t>can</w:t>
      </w:r>
      <w:r w:rsidR="00000000">
        <w:rPr>
          <w:spacing w:val="-6"/>
        </w:rPr>
        <w:t xml:space="preserve"> </w:t>
      </w:r>
      <w:r w:rsidR="00000000">
        <w:t>involve significant</w:t>
      </w:r>
      <w:r w:rsidR="00000000">
        <w:rPr>
          <w:spacing w:val="-5"/>
        </w:rPr>
        <w:t xml:space="preserve"> </w:t>
      </w:r>
      <w:r w:rsidR="00000000">
        <w:t>upfront</w:t>
      </w:r>
      <w:r w:rsidR="00000000">
        <w:rPr>
          <w:spacing w:val="-5"/>
        </w:rPr>
        <w:t xml:space="preserve"> </w:t>
      </w:r>
      <w:r w:rsidR="00000000">
        <w:t>costs,</w:t>
      </w:r>
      <w:r w:rsidR="00000000">
        <w:rPr>
          <w:spacing w:val="-3"/>
        </w:rPr>
        <w:t xml:space="preserve"> </w:t>
      </w:r>
      <w:r w:rsidR="00000000">
        <w:t>these</w:t>
      </w:r>
      <w:r w:rsidR="00000000">
        <w:rPr>
          <w:spacing w:val="-7"/>
        </w:rPr>
        <w:t xml:space="preserve"> </w:t>
      </w:r>
      <w:r w:rsidR="00000000">
        <w:t>costs</w:t>
      </w:r>
      <w:r w:rsidR="00000000">
        <w:rPr>
          <w:spacing w:val="-5"/>
        </w:rPr>
        <w:t xml:space="preserve"> </w:t>
      </w:r>
      <w:r w:rsidR="00000000">
        <w:t>can</w:t>
      </w:r>
      <w:r w:rsidR="00000000">
        <w:rPr>
          <w:spacing w:val="-6"/>
        </w:rPr>
        <w:t xml:space="preserve"> </w:t>
      </w:r>
      <w:r w:rsidR="00000000">
        <w:t>be</w:t>
      </w:r>
      <w:r w:rsidR="00000000">
        <w:rPr>
          <w:spacing w:val="-5"/>
        </w:rPr>
        <w:t xml:space="preserve"> </w:t>
      </w:r>
      <w:r w:rsidR="00000000">
        <w:t>offset</w:t>
      </w:r>
      <w:r w:rsidR="00000000">
        <w:rPr>
          <w:spacing w:val="-3"/>
        </w:rPr>
        <w:t xml:space="preserve"> </w:t>
      </w:r>
      <w:r w:rsidR="00000000">
        <w:t>by</w:t>
      </w:r>
      <w:r w:rsidR="00000000">
        <w:rPr>
          <w:spacing w:val="-10"/>
        </w:rPr>
        <w:t xml:space="preserve"> </w:t>
      </w:r>
      <w:r w:rsidR="00000000">
        <w:t>the</w:t>
      </w:r>
      <w:r w:rsidR="00000000">
        <w:rPr>
          <w:spacing w:val="-4"/>
        </w:rPr>
        <w:t xml:space="preserve"> </w:t>
      </w:r>
      <w:r w:rsidR="00000000">
        <w:t>potential</w:t>
      </w:r>
      <w:r w:rsidR="00000000">
        <w:rPr>
          <w:spacing w:val="-6"/>
        </w:rPr>
        <w:t xml:space="preserve"> </w:t>
      </w:r>
      <w:r w:rsidR="00000000">
        <w:t>cost</w:t>
      </w:r>
      <w:r w:rsidR="00000000">
        <w:rPr>
          <w:spacing w:val="-5"/>
        </w:rPr>
        <w:t xml:space="preserve"> </w:t>
      </w:r>
      <w:r w:rsidR="00000000">
        <w:t>benefits</w:t>
      </w:r>
      <w:r w:rsidR="00000000">
        <w:rPr>
          <w:spacing w:val="-5"/>
        </w:rPr>
        <w:t xml:space="preserve"> </w:t>
      </w:r>
      <w:r w:rsidR="00000000">
        <w:t>over</w:t>
      </w:r>
      <w:r w:rsidR="00000000">
        <w:rPr>
          <w:spacing w:val="-7"/>
        </w:rPr>
        <w:t xml:space="preserve"> </w:t>
      </w:r>
      <w:r w:rsidR="00000000">
        <w:t>time,</w:t>
      </w:r>
      <w:r w:rsidR="00000000">
        <w:rPr>
          <w:spacing w:val="-6"/>
        </w:rPr>
        <w:t xml:space="preserve"> </w:t>
      </w:r>
      <w:r w:rsidR="00000000">
        <w:t>making it a smart investment for airports seeking to remain competitive and profitable in today's challenging aviation environment.</w:t>
      </w:r>
      <w:r>
        <w:t xml:space="preserve"> </w:t>
      </w:r>
      <w:r w:rsidR="00000000">
        <w:t>SYSTEM</w:t>
      </w:r>
      <w:r w:rsidR="00000000">
        <w:rPr>
          <w:spacing w:val="-2"/>
        </w:rPr>
        <w:t xml:space="preserve"> INTEGRATION</w:t>
      </w:r>
      <w:r>
        <w:t xml:space="preserve"> </w:t>
      </w:r>
      <w:r w:rsidR="00000000">
        <w:t>The</w:t>
      </w:r>
      <w:r w:rsidR="00000000">
        <w:rPr>
          <w:spacing w:val="-7"/>
        </w:rPr>
        <w:t xml:space="preserve"> </w:t>
      </w:r>
      <w:r w:rsidR="00000000">
        <w:t>integration</w:t>
      </w:r>
      <w:r w:rsidR="00000000">
        <w:rPr>
          <w:spacing w:val="-6"/>
        </w:rPr>
        <w:t xml:space="preserve"> </w:t>
      </w:r>
      <w:r w:rsidR="00000000">
        <w:t>of</w:t>
      </w:r>
      <w:r w:rsidR="00000000">
        <w:rPr>
          <w:spacing w:val="-4"/>
        </w:rPr>
        <w:t xml:space="preserve"> </w:t>
      </w:r>
      <w:r w:rsidR="00000000">
        <w:t>the</w:t>
      </w:r>
      <w:r w:rsidR="00000000">
        <w:rPr>
          <w:spacing w:val="-6"/>
        </w:rPr>
        <w:t xml:space="preserve"> </w:t>
      </w:r>
      <w:r w:rsidR="00000000">
        <w:t>components</w:t>
      </w:r>
      <w:r w:rsidR="00000000">
        <w:rPr>
          <w:spacing w:val="-6"/>
        </w:rPr>
        <w:t xml:space="preserve"> </w:t>
      </w:r>
      <w:r w:rsidR="00000000">
        <w:t>of</w:t>
      </w:r>
      <w:r w:rsidR="00000000">
        <w:rPr>
          <w:spacing w:val="-7"/>
        </w:rPr>
        <w:t xml:space="preserve"> </w:t>
      </w:r>
      <w:r w:rsidR="00000000">
        <w:t>an</w:t>
      </w:r>
      <w:r w:rsidR="00000000">
        <w:rPr>
          <w:spacing w:val="-6"/>
        </w:rPr>
        <w:t xml:space="preserve"> </w:t>
      </w:r>
      <w:r w:rsidR="00000000">
        <w:t>airport</w:t>
      </w:r>
      <w:r w:rsidR="00000000">
        <w:rPr>
          <w:spacing w:val="-5"/>
        </w:rPr>
        <w:t xml:space="preserve"> </w:t>
      </w:r>
      <w:r w:rsidR="00000000">
        <w:t>Management</w:t>
      </w:r>
      <w:r w:rsidR="00000000">
        <w:rPr>
          <w:spacing w:val="-2"/>
        </w:rPr>
        <w:t xml:space="preserve"> </w:t>
      </w:r>
      <w:r w:rsidR="00000000">
        <w:t>Information</w:t>
      </w:r>
      <w:r w:rsidR="00000000">
        <w:rPr>
          <w:spacing w:val="-5"/>
        </w:rPr>
        <w:t xml:space="preserve"> </w:t>
      </w:r>
      <w:r w:rsidR="00000000">
        <w:t>System</w:t>
      </w:r>
      <w:r w:rsidR="00000000">
        <w:rPr>
          <w:spacing w:val="-6"/>
        </w:rPr>
        <w:t xml:space="preserve"> </w:t>
      </w:r>
      <w:r w:rsidR="00000000">
        <w:t>(MIS)</w:t>
      </w:r>
      <w:r w:rsidR="00000000">
        <w:rPr>
          <w:spacing w:val="-4"/>
        </w:rPr>
        <w:t xml:space="preserve"> </w:t>
      </w:r>
      <w:r w:rsidR="00000000">
        <w:t>typically involves several steps, including:</w:t>
      </w:r>
      <w:r>
        <w:t xml:space="preserve"> </w:t>
      </w:r>
      <w:r w:rsidR="00000000">
        <w:t>Data</w:t>
      </w:r>
      <w:r w:rsidR="00000000">
        <w:rPr>
          <w:spacing w:val="-15"/>
        </w:rPr>
        <w:t xml:space="preserve"> </w:t>
      </w:r>
      <w:r w:rsidR="00000000">
        <w:t>Mapping:</w:t>
      </w:r>
      <w:r w:rsidR="00000000">
        <w:rPr>
          <w:spacing w:val="-15"/>
        </w:rPr>
        <w:t xml:space="preserve"> </w:t>
      </w:r>
      <w:r w:rsidR="00000000">
        <w:t>This</w:t>
      </w:r>
      <w:r w:rsidR="00000000">
        <w:rPr>
          <w:spacing w:val="-15"/>
        </w:rPr>
        <w:t xml:space="preserve"> </w:t>
      </w:r>
      <w:r w:rsidR="00000000">
        <w:t>involves</w:t>
      </w:r>
      <w:r w:rsidR="00000000">
        <w:rPr>
          <w:spacing w:val="-15"/>
        </w:rPr>
        <w:t xml:space="preserve"> </w:t>
      </w:r>
      <w:r w:rsidR="00000000">
        <w:t>identifying</w:t>
      </w:r>
      <w:r w:rsidR="00000000">
        <w:rPr>
          <w:spacing w:val="-15"/>
        </w:rPr>
        <w:t xml:space="preserve"> </w:t>
      </w:r>
      <w:r w:rsidR="00000000">
        <w:t>the</w:t>
      </w:r>
      <w:r w:rsidR="00000000">
        <w:rPr>
          <w:spacing w:val="-15"/>
        </w:rPr>
        <w:t xml:space="preserve"> </w:t>
      </w:r>
      <w:r w:rsidR="00000000">
        <w:t>data</w:t>
      </w:r>
      <w:r w:rsidR="00000000">
        <w:rPr>
          <w:spacing w:val="-15"/>
        </w:rPr>
        <w:t xml:space="preserve"> </w:t>
      </w:r>
      <w:r w:rsidR="00000000">
        <w:t>elements</w:t>
      </w:r>
      <w:r w:rsidR="00000000">
        <w:rPr>
          <w:spacing w:val="-15"/>
        </w:rPr>
        <w:t xml:space="preserve"> </w:t>
      </w:r>
      <w:r w:rsidR="00000000">
        <w:t>that</w:t>
      </w:r>
      <w:r w:rsidR="00000000">
        <w:rPr>
          <w:spacing w:val="-15"/>
        </w:rPr>
        <w:t xml:space="preserve"> </w:t>
      </w:r>
      <w:r w:rsidR="00000000">
        <w:t>need</w:t>
      </w:r>
      <w:r w:rsidR="00000000">
        <w:rPr>
          <w:spacing w:val="-15"/>
        </w:rPr>
        <w:t xml:space="preserve"> </w:t>
      </w:r>
      <w:r w:rsidR="00000000">
        <w:t>to</w:t>
      </w:r>
      <w:r w:rsidR="00000000">
        <w:rPr>
          <w:spacing w:val="-15"/>
        </w:rPr>
        <w:t xml:space="preserve"> </w:t>
      </w:r>
      <w:r w:rsidR="00000000">
        <w:t>be</w:t>
      </w:r>
      <w:r w:rsidR="00000000">
        <w:rPr>
          <w:spacing w:val="-15"/>
        </w:rPr>
        <w:t xml:space="preserve"> </w:t>
      </w:r>
      <w:r w:rsidR="00000000">
        <w:t>shared</w:t>
      </w:r>
      <w:r w:rsidR="00000000">
        <w:rPr>
          <w:spacing w:val="-15"/>
        </w:rPr>
        <w:t xml:space="preserve"> </w:t>
      </w:r>
      <w:r w:rsidR="00000000">
        <w:t>between</w:t>
      </w:r>
      <w:r w:rsidR="00000000">
        <w:rPr>
          <w:spacing w:val="-15"/>
        </w:rPr>
        <w:t xml:space="preserve"> </w:t>
      </w:r>
      <w:r w:rsidR="00000000">
        <w:t>different components of the MIS. Data mapping helps ensure that data is accurately transmitted between different systems.</w:t>
      </w:r>
      <w:r>
        <w:t xml:space="preserve"> </w:t>
      </w:r>
      <w:r w:rsidR="00000000">
        <w:t>Communication Protocols: Different components of the MIS may use different communication protocols to transmit data. Integration requires identifying and implementing the appropriate communication protocols between the different components.</w:t>
      </w:r>
      <w:r>
        <w:t xml:space="preserve"> </w:t>
      </w:r>
      <w:r w:rsidR="00000000">
        <w:t>Middleware: Middleware is software that provides a common interface between different components of the MIS. It helps to standardize communication between different systems and enables data to be shared seamlessly.</w:t>
      </w:r>
      <w:r>
        <w:t xml:space="preserve"> </w:t>
      </w:r>
      <w:r w:rsidR="00000000">
        <w:t>Customization: Customization of the MIS is required to ensure that it meets the specific needs of the airport.</w:t>
      </w:r>
      <w:r w:rsidR="00000000">
        <w:rPr>
          <w:spacing w:val="-2"/>
        </w:rPr>
        <w:t xml:space="preserve"> </w:t>
      </w:r>
      <w:r w:rsidR="00000000">
        <w:t xml:space="preserve">This </w:t>
      </w:r>
      <w:r w:rsidR="00000000">
        <w:lastRenderedPageBreak/>
        <w:t>may involve configuring workflows, reports, and dashboards to suit the airport's operations and business processes.</w:t>
      </w:r>
      <w:r>
        <w:t xml:space="preserve"> </w:t>
      </w:r>
      <w:r w:rsidR="00000000">
        <w:t>Testing</w:t>
      </w:r>
      <w:r w:rsidR="00000000">
        <w:rPr>
          <w:spacing w:val="-15"/>
        </w:rPr>
        <w:t xml:space="preserve"> </w:t>
      </w:r>
      <w:r w:rsidR="00000000">
        <w:t>and</w:t>
      </w:r>
      <w:r w:rsidR="00000000">
        <w:rPr>
          <w:spacing w:val="-15"/>
        </w:rPr>
        <w:t xml:space="preserve"> </w:t>
      </w:r>
      <w:r w:rsidR="00000000">
        <w:t>Validation:</w:t>
      </w:r>
      <w:r w:rsidR="00000000">
        <w:rPr>
          <w:spacing w:val="-12"/>
        </w:rPr>
        <w:t xml:space="preserve"> </w:t>
      </w:r>
      <w:r w:rsidR="00000000">
        <w:t>Once</w:t>
      </w:r>
      <w:r w:rsidR="00000000">
        <w:rPr>
          <w:spacing w:val="-13"/>
        </w:rPr>
        <w:t xml:space="preserve"> </w:t>
      </w:r>
      <w:r w:rsidR="00000000">
        <w:t>the</w:t>
      </w:r>
      <w:r w:rsidR="00000000">
        <w:rPr>
          <w:spacing w:val="-13"/>
        </w:rPr>
        <w:t xml:space="preserve"> </w:t>
      </w:r>
      <w:r w:rsidR="00000000">
        <w:t>MIS</w:t>
      </w:r>
      <w:r w:rsidR="00000000">
        <w:rPr>
          <w:spacing w:val="-12"/>
        </w:rPr>
        <w:t xml:space="preserve"> </w:t>
      </w:r>
      <w:r w:rsidR="00000000">
        <w:t>components</w:t>
      </w:r>
      <w:r w:rsidR="00000000">
        <w:rPr>
          <w:spacing w:val="-12"/>
        </w:rPr>
        <w:t xml:space="preserve"> </w:t>
      </w:r>
      <w:r w:rsidR="00000000">
        <w:t>have</w:t>
      </w:r>
      <w:r w:rsidR="00000000">
        <w:rPr>
          <w:spacing w:val="-13"/>
        </w:rPr>
        <w:t xml:space="preserve"> </w:t>
      </w:r>
      <w:r w:rsidR="00000000">
        <w:t>been</w:t>
      </w:r>
      <w:r w:rsidR="00000000">
        <w:rPr>
          <w:spacing w:val="-12"/>
        </w:rPr>
        <w:t xml:space="preserve"> </w:t>
      </w:r>
      <w:r w:rsidR="00000000">
        <w:t>integrated,</w:t>
      </w:r>
      <w:r w:rsidR="00000000">
        <w:rPr>
          <w:spacing w:val="-13"/>
        </w:rPr>
        <w:t xml:space="preserve"> </w:t>
      </w:r>
      <w:r w:rsidR="00000000">
        <w:t>testing</w:t>
      </w:r>
      <w:r w:rsidR="00000000">
        <w:rPr>
          <w:spacing w:val="-13"/>
        </w:rPr>
        <w:t xml:space="preserve"> </w:t>
      </w:r>
      <w:r w:rsidR="00000000">
        <w:t>and</w:t>
      </w:r>
      <w:r w:rsidR="00000000">
        <w:rPr>
          <w:spacing w:val="-12"/>
        </w:rPr>
        <w:t xml:space="preserve"> </w:t>
      </w:r>
      <w:r w:rsidR="00000000">
        <w:t>validation</w:t>
      </w:r>
      <w:r w:rsidR="00000000">
        <w:rPr>
          <w:spacing w:val="-12"/>
        </w:rPr>
        <w:t xml:space="preserve"> </w:t>
      </w:r>
      <w:r w:rsidR="00000000">
        <w:t>are required to ensure that the system is functioning as intended. This involves verifying that data is being transmitted correctly between different components, and that the system is providing accurate and timely information to users.</w:t>
      </w:r>
      <w:r>
        <w:t xml:space="preserve"> </w:t>
      </w:r>
      <w:r w:rsidR="00000000">
        <w:t>Maintenance and Support: Maintenance and support of the MIS are critical to ensuring that the system</w:t>
      </w:r>
      <w:r w:rsidR="00000000">
        <w:rPr>
          <w:spacing w:val="-10"/>
        </w:rPr>
        <w:t xml:space="preserve"> </w:t>
      </w:r>
      <w:r w:rsidR="00000000">
        <w:t>continues</w:t>
      </w:r>
      <w:r w:rsidR="00000000">
        <w:rPr>
          <w:spacing w:val="-10"/>
        </w:rPr>
        <w:t xml:space="preserve"> </w:t>
      </w:r>
      <w:r w:rsidR="00000000">
        <w:t>to</w:t>
      </w:r>
      <w:r w:rsidR="00000000">
        <w:rPr>
          <w:spacing w:val="-10"/>
        </w:rPr>
        <w:t xml:space="preserve"> </w:t>
      </w:r>
      <w:r w:rsidR="00000000">
        <w:t>function</w:t>
      </w:r>
      <w:r w:rsidR="00000000">
        <w:rPr>
          <w:spacing w:val="-10"/>
        </w:rPr>
        <w:t xml:space="preserve"> </w:t>
      </w:r>
      <w:r w:rsidR="00000000">
        <w:t>effectively.</w:t>
      </w:r>
      <w:r w:rsidR="00000000">
        <w:rPr>
          <w:spacing w:val="-15"/>
        </w:rPr>
        <w:t xml:space="preserve"> </w:t>
      </w:r>
      <w:r w:rsidR="00000000">
        <w:t>This</w:t>
      </w:r>
      <w:r w:rsidR="00000000">
        <w:rPr>
          <w:spacing w:val="-10"/>
        </w:rPr>
        <w:t xml:space="preserve"> </w:t>
      </w:r>
      <w:r w:rsidR="00000000">
        <w:t>involves</w:t>
      </w:r>
      <w:r w:rsidR="00000000">
        <w:rPr>
          <w:spacing w:val="-10"/>
        </w:rPr>
        <w:t xml:space="preserve"> </w:t>
      </w:r>
      <w:r w:rsidR="00000000">
        <w:t>monitoring</w:t>
      </w:r>
      <w:r w:rsidR="00000000">
        <w:rPr>
          <w:spacing w:val="-12"/>
        </w:rPr>
        <w:t xml:space="preserve"> </w:t>
      </w:r>
      <w:r w:rsidR="00000000">
        <w:t>the</w:t>
      </w:r>
      <w:r w:rsidR="00000000">
        <w:rPr>
          <w:spacing w:val="-11"/>
        </w:rPr>
        <w:t xml:space="preserve"> </w:t>
      </w:r>
      <w:r w:rsidR="00000000">
        <w:t>system</w:t>
      </w:r>
      <w:r w:rsidR="00000000">
        <w:rPr>
          <w:spacing w:val="-10"/>
        </w:rPr>
        <w:t xml:space="preserve"> </w:t>
      </w:r>
      <w:r w:rsidR="00000000">
        <w:t>for</w:t>
      </w:r>
      <w:r w:rsidR="00000000">
        <w:rPr>
          <w:spacing w:val="-12"/>
        </w:rPr>
        <w:t xml:space="preserve"> </w:t>
      </w:r>
      <w:r w:rsidR="00000000">
        <w:t>issues,</w:t>
      </w:r>
      <w:r w:rsidR="00000000">
        <w:rPr>
          <w:spacing w:val="-10"/>
        </w:rPr>
        <w:t xml:space="preserve"> </w:t>
      </w:r>
      <w:r w:rsidR="00000000">
        <w:t>resolving any problems that arise, and providing ongoing support to users.</w:t>
      </w:r>
      <w:r>
        <w:t xml:space="preserve"> </w:t>
      </w:r>
      <w:r w:rsidR="00000000">
        <w:t>Effective</w:t>
      </w:r>
      <w:r w:rsidR="00000000">
        <w:rPr>
          <w:spacing w:val="-3"/>
        </w:rPr>
        <w:t xml:space="preserve"> </w:t>
      </w:r>
      <w:r w:rsidR="00000000">
        <w:t>integration</w:t>
      </w:r>
      <w:r w:rsidR="00000000">
        <w:rPr>
          <w:spacing w:val="-2"/>
        </w:rPr>
        <w:t xml:space="preserve"> </w:t>
      </w:r>
      <w:r w:rsidR="00000000">
        <w:t>of</w:t>
      </w:r>
      <w:r w:rsidR="00000000">
        <w:rPr>
          <w:spacing w:val="-3"/>
        </w:rPr>
        <w:t xml:space="preserve"> </w:t>
      </w:r>
      <w:r w:rsidR="00000000">
        <w:t>the</w:t>
      </w:r>
      <w:r w:rsidR="00000000">
        <w:rPr>
          <w:spacing w:val="-3"/>
        </w:rPr>
        <w:t xml:space="preserve"> </w:t>
      </w:r>
      <w:r w:rsidR="00000000">
        <w:t>components</w:t>
      </w:r>
      <w:r w:rsidR="00000000">
        <w:rPr>
          <w:spacing w:val="-3"/>
        </w:rPr>
        <w:t xml:space="preserve"> </w:t>
      </w:r>
      <w:r w:rsidR="00000000">
        <w:t>of</w:t>
      </w:r>
      <w:r w:rsidR="00000000">
        <w:rPr>
          <w:spacing w:val="-1"/>
        </w:rPr>
        <w:t xml:space="preserve"> </w:t>
      </w:r>
      <w:r w:rsidR="00000000">
        <w:t>an</w:t>
      </w:r>
      <w:r w:rsidR="00000000">
        <w:rPr>
          <w:spacing w:val="-2"/>
        </w:rPr>
        <w:t xml:space="preserve"> </w:t>
      </w:r>
      <w:r w:rsidR="00000000">
        <w:t>airport</w:t>
      </w:r>
      <w:r w:rsidR="00000000">
        <w:rPr>
          <w:spacing w:val="-2"/>
        </w:rPr>
        <w:t xml:space="preserve"> </w:t>
      </w:r>
      <w:r w:rsidR="00000000">
        <w:t>MIS is</w:t>
      </w:r>
      <w:r w:rsidR="00000000">
        <w:rPr>
          <w:spacing w:val="-3"/>
        </w:rPr>
        <w:t xml:space="preserve"> </w:t>
      </w:r>
      <w:r w:rsidR="00000000">
        <w:t>essential for</w:t>
      </w:r>
      <w:r w:rsidR="00000000">
        <w:rPr>
          <w:spacing w:val="-2"/>
        </w:rPr>
        <w:t xml:space="preserve"> </w:t>
      </w:r>
      <w:r w:rsidR="00000000">
        <w:t>ensuring</w:t>
      </w:r>
      <w:r w:rsidR="00000000">
        <w:rPr>
          <w:spacing w:val="-5"/>
        </w:rPr>
        <w:t xml:space="preserve"> </w:t>
      </w:r>
      <w:r w:rsidR="00000000">
        <w:t>that</w:t>
      </w:r>
      <w:r w:rsidR="00000000">
        <w:rPr>
          <w:spacing w:val="-2"/>
        </w:rPr>
        <w:t xml:space="preserve"> </w:t>
      </w:r>
      <w:r w:rsidR="00000000">
        <w:t>the</w:t>
      </w:r>
      <w:r w:rsidR="00000000">
        <w:rPr>
          <w:spacing w:val="-1"/>
        </w:rPr>
        <w:t xml:space="preserve"> </w:t>
      </w:r>
      <w:r w:rsidR="00000000">
        <w:t>airport operates</w:t>
      </w:r>
      <w:r w:rsidR="00000000">
        <w:rPr>
          <w:spacing w:val="-15"/>
        </w:rPr>
        <w:t xml:space="preserve"> </w:t>
      </w:r>
      <w:r w:rsidR="00000000">
        <w:t>efficiently</w:t>
      </w:r>
      <w:r w:rsidR="00000000">
        <w:rPr>
          <w:spacing w:val="-15"/>
        </w:rPr>
        <w:t xml:space="preserve"> </w:t>
      </w:r>
      <w:r w:rsidR="00000000">
        <w:t>and</w:t>
      </w:r>
      <w:r w:rsidR="00000000">
        <w:rPr>
          <w:spacing w:val="-15"/>
        </w:rPr>
        <w:t xml:space="preserve"> </w:t>
      </w:r>
      <w:r w:rsidR="00000000">
        <w:t>effectively.</w:t>
      </w:r>
      <w:r w:rsidR="00000000">
        <w:rPr>
          <w:spacing w:val="-15"/>
        </w:rPr>
        <w:t xml:space="preserve"> </w:t>
      </w:r>
      <w:r w:rsidR="00000000">
        <w:t>By</w:t>
      </w:r>
      <w:r w:rsidR="00000000">
        <w:rPr>
          <w:spacing w:val="-15"/>
        </w:rPr>
        <w:t xml:space="preserve"> </w:t>
      </w:r>
      <w:r w:rsidR="00000000">
        <w:t>providing</w:t>
      </w:r>
      <w:r w:rsidR="00000000">
        <w:rPr>
          <w:spacing w:val="-15"/>
        </w:rPr>
        <w:t xml:space="preserve"> </w:t>
      </w:r>
      <w:r w:rsidR="00000000">
        <w:t>a</w:t>
      </w:r>
      <w:r w:rsidR="00000000">
        <w:rPr>
          <w:spacing w:val="-15"/>
        </w:rPr>
        <w:t xml:space="preserve"> </w:t>
      </w:r>
      <w:r w:rsidR="00000000">
        <w:t>comprehensive</w:t>
      </w:r>
      <w:r w:rsidR="00000000">
        <w:rPr>
          <w:spacing w:val="-15"/>
        </w:rPr>
        <w:t xml:space="preserve"> </w:t>
      </w:r>
      <w:r w:rsidR="00000000">
        <w:t>view</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airport's</w:t>
      </w:r>
      <w:r w:rsidR="00000000">
        <w:rPr>
          <w:spacing w:val="-15"/>
        </w:rPr>
        <w:t xml:space="preserve"> </w:t>
      </w:r>
      <w:r w:rsidR="00000000">
        <w:t>operations, the MIS enables managers to make informed decisions that improve the passenger experience, enhance operational efficiency, and increase revenue.</w:t>
      </w:r>
      <w:r>
        <w:t xml:space="preserve"> </w:t>
      </w:r>
      <w:r w:rsidR="00000000">
        <w:rPr>
          <w:rFonts w:ascii="Palatino"/>
          <w:spacing w:val="-5"/>
        </w:rPr>
        <w:t>413</w:t>
      </w:r>
      <w:r>
        <w:rPr>
          <w:rFonts w:ascii="Palatino"/>
        </w:rPr>
        <w:t xml:space="preserve">   </w:t>
      </w:r>
      <w:r w:rsidR="00000000">
        <w:rPr>
          <w:spacing w:val="-2"/>
        </w:rPr>
        <w:t>SUPPLIERS</w:t>
      </w:r>
      <w:r>
        <w:t xml:space="preserve"> </w:t>
      </w:r>
      <w:r w:rsidR="00000000">
        <w:t>There are several suppliers of Management Information Systems (MIS) for airports. Some of the major suppliers include:</w:t>
      </w:r>
      <w:r>
        <w:t xml:space="preserve"> </w:t>
      </w:r>
      <w:r w:rsidR="00000000">
        <w:t>SITA: SITA is a multinational company that specializes in providing IT and communication services to the air transport industry. SITA provides a range of solutions for airports, including airport management systems, passenger processing systems, and baggage management systems.</w:t>
      </w:r>
      <w:r>
        <w:t xml:space="preserve"> </w:t>
      </w:r>
      <w:r w:rsidR="00000000">
        <w:t>Amadeus: Amadeus is a leading provider of travel technology solutions, including airport management systems, passenger processing systems, and revenue management systems.</w:t>
      </w:r>
      <w:r>
        <w:t xml:space="preserve"> </w:t>
      </w:r>
      <w:r w:rsidR="00000000">
        <w:t>Rockwell Collins: Rockwell Collins provides a range of solutions for airports, including airport operations management systems, passenger processing systems, and security systems.</w:t>
      </w:r>
      <w:r>
        <w:t xml:space="preserve"> </w:t>
      </w:r>
      <w:r w:rsidR="00000000">
        <w:t>Siemens: Siemens provides a range of solutions for airports, including airport management systems, passenger processing systems, and baggage handling systems.</w:t>
      </w:r>
      <w:r>
        <w:t xml:space="preserve"> </w:t>
      </w:r>
      <w:r w:rsidR="00000000">
        <w:t>Honeywell: Honeywell provides a range of solutions for airports, including airport management systems, passenger processing systems, and airport security systems.</w:t>
      </w:r>
      <w:r>
        <w:t xml:space="preserve"> </w:t>
      </w:r>
      <w:r w:rsidR="00000000">
        <w:t>IBM: IBM provides a range of solutions for airports, including airport management systems, passenger processing systems, and security systems.</w:t>
      </w:r>
      <w:r>
        <w:t xml:space="preserve"> </w:t>
      </w:r>
      <w:r w:rsidR="00000000">
        <w:t>Thales Group: Thales Group provides a range of solutions for airports, including airport management systems, passenger processing systems, and security systems.</w:t>
      </w:r>
      <w:r>
        <w:t xml:space="preserve"> </w:t>
      </w:r>
      <w:r w:rsidR="00000000">
        <w:t xml:space="preserve">Each supplier offers a unique set of features and capabilities, so it's important for airports to evaluate their specific needs and requirements before selecting a supplier. The supplier selection process should consider factors such as system functionality, ease of integration, scalability, and </w:t>
      </w:r>
      <w:r w:rsidR="00000000">
        <w:rPr>
          <w:spacing w:val="-2"/>
        </w:rPr>
        <w:t>cost-effectiveness.</w:t>
      </w:r>
      <w:r>
        <w:t xml:space="preserve">        </w:t>
      </w:r>
      <w:r w:rsidR="00000000">
        <w:rPr>
          <w:rFonts w:ascii="Palatino"/>
          <w:spacing w:val="-5"/>
        </w:rPr>
        <w:t>414</w:t>
      </w:r>
      <w:r>
        <w:rPr>
          <w:rFonts w:ascii="Palatino"/>
        </w:rPr>
        <w:t xml:space="preserve">  </w:t>
      </w:r>
      <w:r>
        <w:rPr>
          <w:rFonts w:ascii="Palatino"/>
          <w:sz w:val="28"/>
        </w:rPr>
        <w:t xml:space="preserve"> </w:t>
      </w:r>
      <w:bookmarkStart w:id="140" w:name="MASTER_ANTENNA_TELEVISION_SYSTEM"/>
      <w:bookmarkStart w:id="141" w:name="_bookmark74"/>
      <w:bookmarkEnd w:id="140"/>
      <w:bookmarkEnd w:id="141"/>
      <w:r w:rsidR="00000000">
        <w:t>MASTER</w:t>
      </w:r>
      <w:r w:rsidR="00000000">
        <w:rPr>
          <w:spacing w:val="-10"/>
        </w:rPr>
        <w:t xml:space="preserve"> </w:t>
      </w:r>
      <w:r w:rsidR="00000000">
        <w:t>ANTENNA</w:t>
      </w:r>
      <w:r w:rsidR="00000000">
        <w:rPr>
          <w:spacing w:val="-8"/>
        </w:rPr>
        <w:t xml:space="preserve"> </w:t>
      </w:r>
      <w:r w:rsidR="00000000">
        <w:t>TELEVISION</w:t>
      </w:r>
      <w:r w:rsidR="00000000">
        <w:rPr>
          <w:spacing w:val="-8"/>
        </w:rPr>
        <w:t xml:space="preserve"> </w:t>
      </w:r>
      <w:r w:rsidR="00000000">
        <w:rPr>
          <w:spacing w:val="-2"/>
        </w:rPr>
        <w:t>SYSTEM</w:t>
      </w:r>
      <w:r>
        <w:t xml:space="preserve"> </w:t>
      </w:r>
      <w:r w:rsidR="00000000">
        <w:rPr>
          <w:spacing w:val="-2"/>
        </w:rPr>
        <w:t>INTRODUCTION</w:t>
      </w:r>
      <w:r>
        <w:t xml:space="preserve"> </w:t>
      </w:r>
      <w:r w:rsidR="00000000">
        <w:t>An Airport Master Antenna Television System (MATV) is a centralized television distribution system that provides television signals to different locations within an airport, such as passenger waiting areas, lounges, and restaurants. MATV is designed to receive television signals from different sources, including cable television providers, local television stations, and satellite networks,</w:t>
      </w:r>
      <w:r w:rsidR="00000000">
        <w:rPr>
          <w:spacing w:val="-8"/>
        </w:rPr>
        <w:t xml:space="preserve"> </w:t>
      </w:r>
      <w:r w:rsidR="00000000">
        <w:t>and</w:t>
      </w:r>
      <w:r w:rsidR="00000000">
        <w:rPr>
          <w:spacing w:val="-8"/>
        </w:rPr>
        <w:t xml:space="preserve"> </w:t>
      </w:r>
      <w:r w:rsidR="00000000">
        <w:t>distribute</w:t>
      </w:r>
      <w:r w:rsidR="00000000">
        <w:rPr>
          <w:spacing w:val="-9"/>
        </w:rPr>
        <w:t xml:space="preserve"> </w:t>
      </w:r>
      <w:r w:rsidR="00000000">
        <w:t>those</w:t>
      </w:r>
      <w:r w:rsidR="00000000">
        <w:rPr>
          <w:spacing w:val="-9"/>
        </w:rPr>
        <w:t xml:space="preserve"> </w:t>
      </w:r>
      <w:r w:rsidR="00000000">
        <w:t>signals</w:t>
      </w:r>
      <w:r w:rsidR="00000000">
        <w:rPr>
          <w:spacing w:val="-8"/>
        </w:rPr>
        <w:t xml:space="preserve"> </w:t>
      </w:r>
      <w:r w:rsidR="00000000">
        <w:t>to</w:t>
      </w:r>
      <w:r w:rsidR="00000000">
        <w:rPr>
          <w:spacing w:val="-8"/>
        </w:rPr>
        <w:t xml:space="preserve"> </w:t>
      </w:r>
      <w:r w:rsidR="00000000">
        <w:t>different</w:t>
      </w:r>
      <w:r w:rsidR="00000000">
        <w:rPr>
          <w:spacing w:val="-8"/>
        </w:rPr>
        <w:t xml:space="preserve"> </w:t>
      </w:r>
      <w:r w:rsidR="00000000">
        <w:t>locations</w:t>
      </w:r>
      <w:r w:rsidR="00000000">
        <w:rPr>
          <w:spacing w:val="-8"/>
        </w:rPr>
        <w:t xml:space="preserve"> </w:t>
      </w:r>
      <w:r w:rsidR="00000000">
        <w:t>throughout</w:t>
      </w:r>
      <w:r w:rsidR="00000000">
        <w:rPr>
          <w:spacing w:val="-8"/>
        </w:rPr>
        <w:t xml:space="preserve"> </w:t>
      </w:r>
      <w:r w:rsidR="00000000">
        <w:t>the</w:t>
      </w:r>
      <w:r w:rsidR="00000000">
        <w:rPr>
          <w:spacing w:val="-7"/>
        </w:rPr>
        <w:t xml:space="preserve"> </w:t>
      </w:r>
      <w:r w:rsidR="00000000">
        <w:t>airport</w:t>
      </w:r>
      <w:r w:rsidR="00000000">
        <w:rPr>
          <w:spacing w:val="-8"/>
        </w:rPr>
        <w:t xml:space="preserve"> </w:t>
      </w:r>
      <w:r w:rsidR="00000000">
        <w:t>using</w:t>
      </w:r>
      <w:r w:rsidR="00000000">
        <w:rPr>
          <w:spacing w:val="-10"/>
        </w:rPr>
        <w:t xml:space="preserve"> </w:t>
      </w:r>
      <w:r w:rsidR="00000000">
        <w:t>a</w:t>
      </w:r>
      <w:r w:rsidR="00000000">
        <w:rPr>
          <w:spacing w:val="-9"/>
        </w:rPr>
        <w:t xml:space="preserve"> </w:t>
      </w:r>
      <w:r w:rsidR="00000000">
        <w:t>network of cables, amplifiers, and splitters.</w:t>
      </w:r>
      <w:r>
        <w:t xml:space="preserve"> </w:t>
      </w:r>
      <w:r w:rsidR="00000000">
        <w:t>The</w:t>
      </w:r>
      <w:r w:rsidR="00000000">
        <w:rPr>
          <w:spacing w:val="-7"/>
        </w:rPr>
        <w:t xml:space="preserve"> </w:t>
      </w:r>
      <w:r w:rsidR="00000000">
        <w:t>key</w:t>
      </w:r>
      <w:r w:rsidR="00000000">
        <w:rPr>
          <w:spacing w:val="-9"/>
        </w:rPr>
        <w:t xml:space="preserve"> </w:t>
      </w:r>
      <w:r w:rsidR="00000000">
        <w:t>components</w:t>
      </w:r>
      <w:r w:rsidR="00000000">
        <w:rPr>
          <w:spacing w:val="-6"/>
        </w:rPr>
        <w:t xml:space="preserve"> </w:t>
      </w:r>
      <w:r w:rsidR="00000000">
        <w:t>of</w:t>
      </w:r>
      <w:r w:rsidR="00000000">
        <w:rPr>
          <w:spacing w:val="-4"/>
        </w:rPr>
        <w:t xml:space="preserve"> </w:t>
      </w:r>
      <w:r w:rsidR="00000000">
        <w:t>an</w:t>
      </w:r>
      <w:r w:rsidR="00000000">
        <w:rPr>
          <w:spacing w:val="-5"/>
        </w:rPr>
        <w:t xml:space="preserve"> </w:t>
      </w:r>
      <w:r w:rsidR="00000000">
        <w:t>airport</w:t>
      </w:r>
      <w:r w:rsidR="00000000">
        <w:rPr>
          <w:spacing w:val="-4"/>
        </w:rPr>
        <w:t xml:space="preserve"> </w:t>
      </w:r>
      <w:r w:rsidR="00000000">
        <w:t>MATV</w:t>
      </w:r>
      <w:r w:rsidR="00000000">
        <w:rPr>
          <w:spacing w:val="-11"/>
        </w:rPr>
        <w:t xml:space="preserve"> </w:t>
      </w:r>
      <w:r w:rsidR="00000000">
        <w:t>system</w:t>
      </w:r>
      <w:r w:rsidR="00000000">
        <w:rPr>
          <w:spacing w:val="-4"/>
        </w:rPr>
        <w:t xml:space="preserve"> </w:t>
      </w:r>
      <w:r w:rsidR="00000000">
        <w:rPr>
          <w:spacing w:val="-2"/>
        </w:rPr>
        <w:t>include:</w:t>
      </w:r>
      <w:r>
        <w:t xml:space="preserve"> </w:t>
      </w:r>
      <w:r w:rsidR="00000000">
        <w:t>Antennas:</w:t>
      </w:r>
      <w:r w:rsidR="00000000">
        <w:rPr>
          <w:spacing w:val="-15"/>
        </w:rPr>
        <w:t xml:space="preserve"> </w:t>
      </w:r>
      <w:r w:rsidR="00000000">
        <w:t>Antennas</w:t>
      </w:r>
      <w:r w:rsidR="00000000">
        <w:rPr>
          <w:spacing w:val="-15"/>
        </w:rPr>
        <w:t xml:space="preserve"> </w:t>
      </w:r>
      <w:r w:rsidR="00000000">
        <w:t>are</w:t>
      </w:r>
      <w:r w:rsidR="00000000">
        <w:rPr>
          <w:spacing w:val="-10"/>
        </w:rPr>
        <w:t xml:space="preserve"> </w:t>
      </w:r>
      <w:r w:rsidR="00000000">
        <w:t>used</w:t>
      </w:r>
      <w:r w:rsidR="00000000">
        <w:rPr>
          <w:spacing w:val="-11"/>
        </w:rPr>
        <w:t xml:space="preserve"> </w:t>
      </w:r>
      <w:r w:rsidR="00000000">
        <w:t>to</w:t>
      </w:r>
      <w:r w:rsidR="00000000">
        <w:rPr>
          <w:spacing w:val="-10"/>
        </w:rPr>
        <w:t xml:space="preserve"> </w:t>
      </w:r>
      <w:r w:rsidR="00000000">
        <w:t>receive</w:t>
      </w:r>
      <w:r w:rsidR="00000000">
        <w:rPr>
          <w:spacing w:val="-12"/>
        </w:rPr>
        <w:t xml:space="preserve"> </w:t>
      </w:r>
      <w:r w:rsidR="00000000">
        <w:t>television</w:t>
      </w:r>
      <w:r w:rsidR="00000000">
        <w:rPr>
          <w:spacing w:val="-11"/>
        </w:rPr>
        <w:t xml:space="preserve"> </w:t>
      </w:r>
      <w:r w:rsidR="00000000">
        <w:t>signals</w:t>
      </w:r>
      <w:r w:rsidR="00000000">
        <w:rPr>
          <w:spacing w:val="-8"/>
        </w:rPr>
        <w:t xml:space="preserve"> </w:t>
      </w:r>
      <w:r w:rsidR="00000000">
        <w:t>from</w:t>
      </w:r>
      <w:r w:rsidR="00000000">
        <w:rPr>
          <w:spacing w:val="-10"/>
        </w:rPr>
        <w:t xml:space="preserve"> </w:t>
      </w:r>
      <w:r w:rsidR="00000000">
        <w:t>different</w:t>
      </w:r>
      <w:r w:rsidR="00000000">
        <w:rPr>
          <w:spacing w:val="-10"/>
        </w:rPr>
        <w:t xml:space="preserve"> </w:t>
      </w:r>
      <w:r w:rsidR="00000000">
        <w:t>sources</w:t>
      </w:r>
      <w:r w:rsidR="00000000">
        <w:rPr>
          <w:spacing w:val="-10"/>
        </w:rPr>
        <w:t xml:space="preserve"> </w:t>
      </w:r>
      <w:r w:rsidR="00000000">
        <w:t>and</w:t>
      </w:r>
      <w:r w:rsidR="00000000">
        <w:rPr>
          <w:spacing w:val="-11"/>
        </w:rPr>
        <w:t xml:space="preserve"> </w:t>
      </w:r>
      <w:r w:rsidR="00000000">
        <w:t>convert</w:t>
      </w:r>
      <w:r w:rsidR="00000000">
        <w:rPr>
          <w:spacing w:val="-11"/>
        </w:rPr>
        <w:t xml:space="preserve"> </w:t>
      </w:r>
      <w:r w:rsidR="00000000">
        <w:t>those signals into electrical signals that can be distributed by the MATV system.</w:t>
      </w:r>
      <w:r>
        <w:t xml:space="preserve"> </w:t>
      </w:r>
      <w:r w:rsidR="00000000">
        <w:rPr>
          <w:spacing w:val="-2"/>
        </w:rPr>
        <w:t>Amplifiers:</w:t>
      </w:r>
      <w:r w:rsidR="00000000">
        <w:rPr>
          <w:spacing w:val="-13"/>
        </w:rPr>
        <w:t xml:space="preserve"> </w:t>
      </w:r>
      <w:r w:rsidR="00000000">
        <w:rPr>
          <w:spacing w:val="-2"/>
        </w:rPr>
        <w:t>Amplifiers</w:t>
      </w:r>
      <w:r w:rsidR="00000000">
        <w:rPr>
          <w:spacing w:val="-8"/>
        </w:rPr>
        <w:t xml:space="preserve"> </w:t>
      </w:r>
      <w:r w:rsidR="00000000">
        <w:rPr>
          <w:spacing w:val="-2"/>
        </w:rPr>
        <w:t>are</w:t>
      </w:r>
      <w:r w:rsidR="00000000">
        <w:rPr>
          <w:spacing w:val="-6"/>
        </w:rPr>
        <w:t xml:space="preserve"> </w:t>
      </w:r>
      <w:r w:rsidR="00000000">
        <w:rPr>
          <w:spacing w:val="-2"/>
        </w:rPr>
        <w:t>used</w:t>
      </w:r>
      <w:r w:rsidR="00000000">
        <w:rPr>
          <w:spacing w:val="-5"/>
        </w:rPr>
        <w:t xml:space="preserve"> </w:t>
      </w:r>
      <w:r w:rsidR="00000000">
        <w:rPr>
          <w:spacing w:val="-2"/>
        </w:rPr>
        <w:t>to</w:t>
      </w:r>
      <w:r w:rsidR="00000000">
        <w:rPr>
          <w:spacing w:val="-4"/>
        </w:rPr>
        <w:t xml:space="preserve"> </w:t>
      </w:r>
      <w:r w:rsidR="00000000">
        <w:rPr>
          <w:spacing w:val="-2"/>
        </w:rPr>
        <w:t>boost</w:t>
      </w:r>
      <w:r w:rsidR="00000000">
        <w:rPr>
          <w:spacing w:val="-4"/>
        </w:rPr>
        <w:t xml:space="preserve"> </w:t>
      </w:r>
      <w:r w:rsidR="00000000">
        <w:rPr>
          <w:spacing w:val="-2"/>
        </w:rPr>
        <w:t>the</w:t>
      </w:r>
      <w:r w:rsidR="00000000">
        <w:rPr>
          <w:spacing w:val="-3"/>
        </w:rPr>
        <w:t xml:space="preserve"> </w:t>
      </w:r>
      <w:r w:rsidR="00000000">
        <w:rPr>
          <w:spacing w:val="-2"/>
        </w:rPr>
        <w:t>strength</w:t>
      </w:r>
      <w:r w:rsidR="00000000">
        <w:rPr>
          <w:spacing w:val="-5"/>
        </w:rPr>
        <w:t xml:space="preserve"> </w:t>
      </w:r>
      <w:r w:rsidR="00000000">
        <w:rPr>
          <w:spacing w:val="-2"/>
        </w:rPr>
        <w:t>of</w:t>
      </w:r>
      <w:r w:rsidR="00000000">
        <w:rPr>
          <w:spacing w:val="-6"/>
        </w:rPr>
        <w:t xml:space="preserve"> </w:t>
      </w:r>
      <w:r w:rsidR="00000000">
        <w:rPr>
          <w:spacing w:val="-2"/>
        </w:rPr>
        <w:t>the</w:t>
      </w:r>
      <w:r w:rsidR="00000000">
        <w:rPr>
          <w:spacing w:val="-5"/>
        </w:rPr>
        <w:t xml:space="preserve"> </w:t>
      </w:r>
      <w:r w:rsidR="00000000">
        <w:rPr>
          <w:spacing w:val="-2"/>
        </w:rPr>
        <w:t>television</w:t>
      </w:r>
      <w:r w:rsidR="00000000">
        <w:rPr>
          <w:spacing w:val="-5"/>
        </w:rPr>
        <w:t xml:space="preserve"> </w:t>
      </w:r>
      <w:r w:rsidR="00000000">
        <w:rPr>
          <w:spacing w:val="-2"/>
        </w:rPr>
        <w:t>signals as</w:t>
      </w:r>
      <w:r w:rsidR="00000000">
        <w:rPr>
          <w:spacing w:val="-5"/>
        </w:rPr>
        <w:t xml:space="preserve"> </w:t>
      </w:r>
      <w:r w:rsidR="00000000">
        <w:rPr>
          <w:spacing w:val="-2"/>
        </w:rPr>
        <w:t>they</w:t>
      </w:r>
      <w:r w:rsidR="00000000">
        <w:rPr>
          <w:spacing w:val="-11"/>
        </w:rPr>
        <w:t xml:space="preserve"> </w:t>
      </w:r>
      <w:r w:rsidR="00000000">
        <w:rPr>
          <w:spacing w:val="-2"/>
        </w:rPr>
        <w:t>are</w:t>
      </w:r>
      <w:r w:rsidR="00000000">
        <w:rPr>
          <w:spacing w:val="-8"/>
        </w:rPr>
        <w:t xml:space="preserve"> </w:t>
      </w:r>
      <w:r w:rsidR="00000000">
        <w:rPr>
          <w:spacing w:val="-2"/>
        </w:rPr>
        <w:t xml:space="preserve">distributed </w:t>
      </w:r>
      <w:r w:rsidR="00000000">
        <w:t>through the MATV system.</w:t>
      </w:r>
      <w:r>
        <w:t xml:space="preserve"> </w:t>
      </w:r>
      <w:r w:rsidR="00000000">
        <w:t>Splitters: Splitters are used to divide the television signals into multiple signals that can be distributed to different locations throughout the airport.</w:t>
      </w:r>
      <w:r>
        <w:t xml:space="preserve"> </w:t>
      </w:r>
      <w:r w:rsidR="00000000">
        <w:t>Modulators: Modulators are used to convert the television signals into a format that can be distributed over the MATV system.</w:t>
      </w:r>
      <w:r>
        <w:t xml:space="preserve"> </w:t>
      </w:r>
      <w:r w:rsidR="00000000">
        <w:t xml:space="preserve">Control equipment: Control equipment is used to monitor and manage the MATV system, including the ability to switch between different television sources and adjust the strength of the </w:t>
      </w:r>
      <w:r w:rsidR="00000000">
        <w:rPr>
          <w:spacing w:val="-2"/>
        </w:rPr>
        <w:t>signals.</w:t>
      </w:r>
      <w:r>
        <w:t xml:space="preserve"> </w:t>
      </w:r>
      <w:r w:rsidR="00000000">
        <w:t>Overall, an airport MATV</w:t>
      </w:r>
      <w:r w:rsidR="00000000">
        <w:rPr>
          <w:spacing w:val="-3"/>
        </w:rPr>
        <w:t xml:space="preserve"> </w:t>
      </w:r>
      <w:r w:rsidR="00000000">
        <w:t xml:space="preserve">system plays an important role in enhancing the passenger experience by providing access to television programming throughout </w:t>
      </w:r>
      <w:r w:rsidR="00000000">
        <w:lastRenderedPageBreak/>
        <w:t>the airport. It also provides airport operators with a centralized system for managing and distributing television signals, making it easier to control and maintain the system.</w:t>
      </w:r>
      <w:r>
        <w:t xml:space="preserve"> </w:t>
      </w:r>
      <w:r w:rsidR="00000000">
        <w:t>The Master Antenna System or Master Television System provides a common master antenna system</w:t>
      </w:r>
      <w:r w:rsidR="00000000">
        <w:rPr>
          <w:spacing w:val="-15"/>
        </w:rPr>
        <w:t xml:space="preserve"> </w:t>
      </w:r>
      <w:r w:rsidR="00000000">
        <w:t>for</w:t>
      </w:r>
      <w:r w:rsidR="00000000">
        <w:rPr>
          <w:spacing w:val="-15"/>
        </w:rPr>
        <w:t xml:space="preserve"> </w:t>
      </w:r>
      <w:r w:rsidR="00000000">
        <w:t>all</w:t>
      </w:r>
      <w:r w:rsidR="00000000">
        <w:rPr>
          <w:spacing w:val="-15"/>
        </w:rPr>
        <w:t xml:space="preserve"> </w:t>
      </w:r>
      <w:r w:rsidR="00000000">
        <w:t>TV</w:t>
      </w:r>
      <w:r w:rsidR="00000000">
        <w:rPr>
          <w:spacing w:val="-15"/>
        </w:rPr>
        <w:t xml:space="preserve"> </w:t>
      </w:r>
      <w:r w:rsidR="00000000">
        <w:t>users</w:t>
      </w:r>
      <w:r w:rsidR="00000000">
        <w:rPr>
          <w:spacing w:val="-15"/>
        </w:rPr>
        <w:t xml:space="preserve"> </w:t>
      </w:r>
      <w:r w:rsidR="00000000">
        <w:t>in</w:t>
      </w:r>
      <w:r w:rsidR="00000000">
        <w:rPr>
          <w:spacing w:val="-14"/>
        </w:rPr>
        <w:t xml:space="preserve"> </w:t>
      </w:r>
      <w:r w:rsidR="00000000">
        <w:t>the</w:t>
      </w:r>
      <w:r w:rsidR="00000000">
        <w:rPr>
          <w:spacing w:val="-15"/>
        </w:rPr>
        <w:t xml:space="preserve"> </w:t>
      </w:r>
      <w:r w:rsidR="00000000">
        <w:t>airport</w:t>
      </w:r>
      <w:r w:rsidR="00000000">
        <w:rPr>
          <w:spacing w:val="-15"/>
        </w:rPr>
        <w:t xml:space="preserve"> </w:t>
      </w:r>
      <w:r w:rsidR="00000000">
        <w:t>terminal</w:t>
      </w:r>
      <w:r w:rsidR="00000000">
        <w:rPr>
          <w:spacing w:val="-14"/>
        </w:rPr>
        <w:t xml:space="preserve"> </w:t>
      </w:r>
      <w:r w:rsidR="00000000">
        <w:t>building.</w:t>
      </w:r>
      <w:r w:rsidR="00000000">
        <w:rPr>
          <w:spacing w:val="-15"/>
        </w:rPr>
        <w:t xml:space="preserve"> </w:t>
      </w:r>
      <w:r w:rsidR="00000000">
        <w:t>This</w:t>
      </w:r>
      <w:r w:rsidR="00000000">
        <w:rPr>
          <w:spacing w:val="-14"/>
        </w:rPr>
        <w:t xml:space="preserve"> </w:t>
      </w:r>
      <w:r w:rsidR="00000000">
        <w:t>is</w:t>
      </w:r>
      <w:r w:rsidR="00000000">
        <w:rPr>
          <w:spacing w:val="-14"/>
        </w:rPr>
        <w:t xml:space="preserve"> </w:t>
      </w:r>
      <w:r w:rsidR="00000000">
        <w:t>achieved</w:t>
      </w:r>
      <w:r w:rsidR="00000000">
        <w:rPr>
          <w:spacing w:val="-14"/>
        </w:rPr>
        <w:t xml:space="preserve"> </w:t>
      </w:r>
      <w:r w:rsidR="00000000">
        <w:t>by</w:t>
      </w:r>
      <w:r w:rsidR="00000000">
        <w:rPr>
          <w:spacing w:val="-15"/>
        </w:rPr>
        <w:t xml:space="preserve"> </w:t>
      </w:r>
      <w:r w:rsidR="00000000">
        <w:t>providing</w:t>
      </w:r>
      <w:r w:rsidR="00000000">
        <w:rPr>
          <w:spacing w:val="-14"/>
        </w:rPr>
        <w:t xml:space="preserve"> </w:t>
      </w:r>
      <w:r w:rsidR="00000000">
        <w:t>coaxial</w:t>
      </w:r>
      <w:r w:rsidR="00000000">
        <w:rPr>
          <w:spacing w:val="-14"/>
        </w:rPr>
        <w:t xml:space="preserve"> </w:t>
      </w:r>
      <w:r w:rsidR="00000000">
        <w:t>cable distribution</w:t>
      </w:r>
      <w:r w:rsidR="00000000">
        <w:rPr>
          <w:spacing w:val="-1"/>
        </w:rPr>
        <w:t xml:space="preserve"> </w:t>
      </w:r>
      <w:r w:rsidR="00000000">
        <w:t>to</w:t>
      </w:r>
      <w:r w:rsidR="00000000">
        <w:rPr>
          <w:spacing w:val="-1"/>
        </w:rPr>
        <w:t xml:space="preserve"> </w:t>
      </w:r>
      <w:r w:rsidR="00000000">
        <w:t>all</w:t>
      </w:r>
      <w:r w:rsidR="00000000">
        <w:rPr>
          <w:spacing w:val="-1"/>
        </w:rPr>
        <w:t xml:space="preserve"> </w:t>
      </w:r>
      <w:r w:rsidR="00000000">
        <w:t>areas</w:t>
      </w:r>
      <w:r w:rsidR="00000000">
        <w:rPr>
          <w:spacing w:val="-1"/>
        </w:rPr>
        <w:t xml:space="preserve"> </w:t>
      </w:r>
      <w:r w:rsidR="00000000">
        <w:t>which</w:t>
      </w:r>
      <w:r w:rsidR="00000000">
        <w:rPr>
          <w:spacing w:val="-1"/>
        </w:rPr>
        <w:t xml:space="preserve"> </w:t>
      </w:r>
      <w:r w:rsidR="00000000">
        <w:t>require</w:t>
      </w:r>
      <w:r w:rsidR="00000000">
        <w:rPr>
          <w:spacing w:val="-1"/>
        </w:rPr>
        <w:t xml:space="preserve"> </w:t>
      </w:r>
      <w:r w:rsidR="00000000">
        <w:t>the</w:t>
      </w:r>
      <w:r w:rsidR="00000000">
        <w:rPr>
          <w:spacing w:val="-1"/>
        </w:rPr>
        <w:t xml:space="preserve"> </w:t>
      </w:r>
      <w:r w:rsidR="00000000">
        <w:t>signal</w:t>
      </w:r>
      <w:r w:rsidR="00000000">
        <w:rPr>
          <w:spacing w:val="-1"/>
        </w:rPr>
        <w:t xml:space="preserve"> </w:t>
      </w:r>
      <w:r w:rsidR="00000000">
        <w:t>which</w:t>
      </w:r>
      <w:r w:rsidR="00000000">
        <w:rPr>
          <w:spacing w:val="-1"/>
        </w:rPr>
        <w:t xml:space="preserve"> </w:t>
      </w:r>
      <w:r w:rsidR="00000000">
        <w:t>may</w:t>
      </w:r>
      <w:r w:rsidR="00000000">
        <w:rPr>
          <w:spacing w:val="-5"/>
        </w:rPr>
        <w:t xml:space="preserve"> </w:t>
      </w:r>
      <w:r w:rsidR="00000000">
        <w:t>include gate</w:t>
      </w:r>
      <w:r w:rsidR="00000000">
        <w:rPr>
          <w:spacing w:val="-1"/>
        </w:rPr>
        <w:t xml:space="preserve"> </w:t>
      </w:r>
      <w:r w:rsidR="00000000">
        <w:t>lounges, airline</w:t>
      </w:r>
      <w:r w:rsidR="00000000">
        <w:rPr>
          <w:spacing w:val="-1"/>
        </w:rPr>
        <w:t xml:space="preserve"> </w:t>
      </w:r>
      <w:r w:rsidR="00000000">
        <w:t>lounges, VIP lounges, staff recreation areas and baggage reclaim areas.</w:t>
      </w:r>
      <w:r>
        <w:t xml:space="preserve"> </w:t>
      </w:r>
      <w:r w:rsidR="00000000">
        <w:rPr>
          <w:spacing w:val="-2"/>
        </w:rPr>
        <w:t>COMPONENTS</w:t>
      </w:r>
      <w:r>
        <w:t xml:space="preserve"> </w:t>
      </w:r>
      <w:r w:rsidR="00000000">
        <w:t>The Master</w:t>
      </w:r>
      <w:r w:rsidR="00000000">
        <w:rPr>
          <w:spacing w:val="-2"/>
        </w:rPr>
        <w:t xml:space="preserve"> </w:t>
      </w:r>
      <w:r w:rsidR="00000000">
        <w:t xml:space="preserve">Antenna Television (MATV) system for an airport typically includes the following </w:t>
      </w:r>
      <w:r w:rsidR="00000000">
        <w:rPr>
          <w:spacing w:val="-2"/>
        </w:rPr>
        <w:t>components:</w:t>
      </w:r>
      <w:r>
        <w:t xml:space="preserve">  </w:t>
      </w:r>
      <w:r w:rsidR="00000000">
        <w:rPr>
          <w:rFonts w:ascii="Palatino"/>
          <w:spacing w:val="-5"/>
        </w:rPr>
        <w:t>415</w:t>
      </w:r>
      <w:r>
        <w:rPr>
          <w:rFonts w:ascii="Palatino"/>
        </w:rPr>
        <w:t xml:space="preserve">   </w:t>
      </w:r>
      <w:r w:rsidR="00000000">
        <w:t>Antenna: The antenna is the primary component of the MATV system, which receives the TV signals from the broadcast stations and distributes them to the other components.</w:t>
      </w:r>
      <w:r>
        <w:t xml:space="preserve"> </w:t>
      </w:r>
      <w:r w:rsidR="00000000">
        <w:t>Amplifier: The amplifier is used to boost the TV signal strength before distribution to other components. Amplifiers are typically used to overcome signal losses due to long cable runs or multiple signal splitters.</w:t>
      </w:r>
      <w:r>
        <w:t xml:space="preserve"> </w:t>
      </w:r>
      <w:r w:rsidR="00000000">
        <w:t>Coaxial Cable: Coaxial cables are used to connect the antenna, amplifiers, and distribution equipment</w:t>
      </w:r>
      <w:r w:rsidR="00000000">
        <w:rPr>
          <w:spacing w:val="-3"/>
        </w:rPr>
        <w:t xml:space="preserve"> </w:t>
      </w:r>
      <w:r w:rsidR="00000000">
        <w:t>to</w:t>
      </w:r>
      <w:r w:rsidR="00000000">
        <w:rPr>
          <w:spacing w:val="-3"/>
        </w:rPr>
        <w:t xml:space="preserve"> </w:t>
      </w:r>
      <w:r w:rsidR="00000000">
        <w:t>each</w:t>
      </w:r>
      <w:r w:rsidR="00000000">
        <w:rPr>
          <w:spacing w:val="-3"/>
        </w:rPr>
        <w:t xml:space="preserve"> </w:t>
      </w:r>
      <w:r w:rsidR="00000000">
        <w:t>other.</w:t>
      </w:r>
      <w:r w:rsidR="00000000">
        <w:rPr>
          <w:spacing w:val="-6"/>
        </w:rPr>
        <w:t xml:space="preserve"> </w:t>
      </w:r>
      <w:r w:rsidR="00000000">
        <w:t>These</w:t>
      </w:r>
      <w:r w:rsidR="00000000">
        <w:rPr>
          <w:spacing w:val="-4"/>
        </w:rPr>
        <w:t xml:space="preserve"> </w:t>
      </w:r>
      <w:r w:rsidR="00000000">
        <w:t>cables</w:t>
      </w:r>
      <w:r w:rsidR="00000000">
        <w:rPr>
          <w:spacing w:val="-4"/>
        </w:rPr>
        <w:t xml:space="preserve"> </w:t>
      </w:r>
      <w:r w:rsidR="00000000">
        <w:t>are</w:t>
      </w:r>
      <w:r w:rsidR="00000000">
        <w:rPr>
          <w:spacing w:val="-5"/>
        </w:rPr>
        <w:t xml:space="preserve"> </w:t>
      </w:r>
      <w:r w:rsidR="00000000">
        <w:t>specially</w:t>
      </w:r>
      <w:r w:rsidR="00000000">
        <w:rPr>
          <w:spacing w:val="-6"/>
        </w:rPr>
        <w:t xml:space="preserve"> </w:t>
      </w:r>
      <w:r w:rsidR="00000000">
        <w:t>designed</w:t>
      </w:r>
      <w:r w:rsidR="00000000">
        <w:rPr>
          <w:spacing w:val="-3"/>
        </w:rPr>
        <w:t xml:space="preserve"> </w:t>
      </w:r>
      <w:r w:rsidR="00000000">
        <w:t>to</w:t>
      </w:r>
      <w:r w:rsidR="00000000">
        <w:rPr>
          <w:spacing w:val="-3"/>
        </w:rPr>
        <w:t xml:space="preserve"> </w:t>
      </w:r>
      <w:r w:rsidR="00000000">
        <w:t>carry</w:t>
      </w:r>
      <w:r w:rsidR="00000000">
        <w:rPr>
          <w:spacing w:val="-8"/>
        </w:rPr>
        <w:t xml:space="preserve"> </w:t>
      </w:r>
      <w:r w:rsidR="00000000">
        <w:t>high-frequency</w:t>
      </w:r>
      <w:r w:rsidR="00000000">
        <w:rPr>
          <w:spacing w:val="-8"/>
        </w:rPr>
        <w:t xml:space="preserve"> </w:t>
      </w:r>
      <w:r w:rsidR="00000000">
        <w:t>signals</w:t>
      </w:r>
      <w:r w:rsidR="00000000">
        <w:rPr>
          <w:spacing w:val="-4"/>
        </w:rPr>
        <w:t xml:space="preserve"> </w:t>
      </w:r>
      <w:r w:rsidR="00000000">
        <w:t>with minimum loss.</w:t>
      </w:r>
      <w:r>
        <w:t xml:space="preserve"> </w:t>
      </w:r>
      <w:r w:rsidR="00000000">
        <w:t>Signal Splitter: Signal splitters are used to distribute the TV signal to multiple TVs within the airport.</w:t>
      </w:r>
      <w:r w:rsidR="00000000">
        <w:rPr>
          <w:spacing w:val="-10"/>
        </w:rPr>
        <w:t xml:space="preserve"> </w:t>
      </w:r>
      <w:r w:rsidR="00000000">
        <w:t>These</w:t>
      </w:r>
      <w:r w:rsidR="00000000">
        <w:rPr>
          <w:spacing w:val="-7"/>
        </w:rPr>
        <w:t xml:space="preserve"> </w:t>
      </w:r>
      <w:r w:rsidR="00000000">
        <w:t>splitters</w:t>
      </w:r>
      <w:r w:rsidR="00000000">
        <w:rPr>
          <w:spacing w:val="-6"/>
        </w:rPr>
        <w:t xml:space="preserve"> </w:t>
      </w:r>
      <w:r w:rsidR="00000000">
        <w:t>take</w:t>
      </w:r>
      <w:r w:rsidR="00000000">
        <w:rPr>
          <w:spacing w:val="-7"/>
        </w:rPr>
        <w:t xml:space="preserve"> </w:t>
      </w:r>
      <w:r w:rsidR="00000000">
        <w:t>the</w:t>
      </w:r>
      <w:r w:rsidR="00000000">
        <w:rPr>
          <w:spacing w:val="-6"/>
        </w:rPr>
        <w:t xml:space="preserve"> </w:t>
      </w:r>
      <w:r w:rsidR="00000000">
        <w:t>incoming</w:t>
      </w:r>
      <w:r w:rsidR="00000000">
        <w:rPr>
          <w:spacing w:val="-8"/>
        </w:rPr>
        <w:t xml:space="preserve"> </w:t>
      </w:r>
      <w:r w:rsidR="00000000">
        <w:t>signal</w:t>
      </w:r>
      <w:r w:rsidR="00000000">
        <w:rPr>
          <w:spacing w:val="-3"/>
        </w:rPr>
        <w:t xml:space="preserve"> </w:t>
      </w:r>
      <w:r w:rsidR="00000000">
        <w:t>and</w:t>
      </w:r>
      <w:r w:rsidR="00000000">
        <w:rPr>
          <w:spacing w:val="-6"/>
        </w:rPr>
        <w:t xml:space="preserve"> </w:t>
      </w:r>
      <w:r w:rsidR="00000000">
        <w:t>split</w:t>
      </w:r>
      <w:r w:rsidR="00000000">
        <w:rPr>
          <w:spacing w:val="-5"/>
        </w:rPr>
        <w:t xml:space="preserve"> </w:t>
      </w:r>
      <w:r w:rsidR="00000000">
        <w:t>it</w:t>
      </w:r>
      <w:r w:rsidR="00000000">
        <w:rPr>
          <w:spacing w:val="-5"/>
        </w:rPr>
        <w:t xml:space="preserve"> </w:t>
      </w:r>
      <w:r w:rsidR="00000000">
        <w:t>into</w:t>
      </w:r>
      <w:r w:rsidR="00000000">
        <w:rPr>
          <w:spacing w:val="-5"/>
        </w:rPr>
        <w:t xml:space="preserve"> </w:t>
      </w:r>
      <w:r w:rsidR="00000000">
        <w:t>multiple</w:t>
      </w:r>
      <w:r w:rsidR="00000000">
        <w:rPr>
          <w:spacing w:val="-6"/>
        </w:rPr>
        <w:t xml:space="preserve"> </w:t>
      </w:r>
      <w:r w:rsidR="00000000">
        <w:t>outputs,</w:t>
      </w:r>
      <w:r w:rsidR="00000000">
        <w:rPr>
          <w:spacing w:val="-6"/>
        </w:rPr>
        <w:t xml:space="preserve"> </w:t>
      </w:r>
      <w:r w:rsidR="00000000">
        <w:t>allowing</w:t>
      </w:r>
      <w:r w:rsidR="00000000">
        <w:rPr>
          <w:spacing w:val="-8"/>
        </w:rPr>
        <w:t xml:space="preserve"> </w:t>
      </w:r>
      <w:r w:rsidR="00000000">
        <w:t>several TVs to be connected to a single antenna.</w:t>
      </w:r>
      <w:r>
        <w:t xml:space="preserve"> </w:t>
      </w:r>
      <w:r w:rsidR="00000000">
        <w:t>Distribution</w:t>
      </w:r>
      <w:r w:rsidR="00000000">
        <w:rPr>
          <w:spacing w:val="-14"/>
        </w:rPr>
        <w:t xml:space="preserve"> </w:t>
      </w:r>
      <w:r w:rsidR="00000000">
        <w:t>Amplifier:</w:t>
      </w:r>
      <w:r w:rsidR="00000000">
        <w:rPr>
          <w:spacing w:val="-2"/>
        </w:rPr>
        <w:t xml:space="preserve"> </w:t>
      </w:r>
      <w:r w:rsidR="00000000">
        <w:t>Distribution</w:t>
      </w:r>
      <w:r w:rsidR="00000000">
        <w:rPr>
          <w:spacing w:val="-1"/>
        </w:rPr>
        <w:t xml:space="preserve"> </w:t>
      </w:r>
      <w:r w:rsidR="00000000">
        <w:t>amplifiers</w:t>
      </w:r>
      <w:r w:rsidR="00000000">
        <w:rPr>
          <w:spacing w:val="-2"/>
        </w:rPr>
        <w:t xml:space="preserve"> </w:t>
      </w:r>
      <w:r w:rsidR="00000000">
        <w:t>are</w:t>
      </w:r>
      <w:r w:rsidR="00000000">
        <w:rPr>
          <w:spacing w:val="-2"/>
        </w:rPr>
        <w:t xml:space="preserve"> </w:t>
      </w:r>
      <w:r w:rsidR="00000000">
        <w:t>used</w:t>
      </w:r>
      <w:r w:rsidR="00000000">
        <w:rPr>
          <w:spacing w:val="-1"/>
        </w:rPr>
        <w:t xml:space="preserve"> </w:t>
      </w:r>
      <w:r w:rsidR="00000000">
        <w:t>to</w:t>
      </w:r>
      <w:r w:rsidR="00000000">
        <w:rPr>
          <w:spacing w:val="-1"/>
        </w:rPr>
        <w:t xml:space="preserve"> </w:t>
      </w:r>
      <w:r w:rsidR="00000000">
        <w:t>amplify</w:t>
      </w:r>
      <w:r w:rsidR="00000000">
        <w:rPr>
          <w:spacing w:val="-5"/>
        </w:rPr>
        <w:t xml:space="preserve"> </w:t>
      </w:r>
      <w:r w:rsidR="00000000">
        <w:t>the</w:t>
      </w:r>
      <w:r w:rsidR="00000000">
        <w:rPr>
          <w:spacing w:val="-4"/>
        </w:rPr>
        <w:t xml:space="preserve"> </w:t>
      </w:r>
      <w:r w:rsidR="00000000">
        <w:t>TV</w:t>
      </w:r>
      <w:r w:rsidR="00000000">
        <w:rPr>
          <w:spacing w:val="-4"/>
        </w:rPr>
        <w:t xml:space="preserve"> </w:t>
      </w:r>
      <w:r w:rsidR="00000000">
        <w:t>signal after</w:t>
      </w:r>
      <w:r w:rsidR="00000000">
        <w:rPr>
          <w:spacing w:val="-2"/>
        </w:rPr>
        <w:t xml:space="preserve"> </w:t>
      </w:r>
      <w:r w:rsidR="00000000">
        <w:t>it</w:t>
      </w:r>
      <w:r w:rsidR="00000000">
        <w:rPr>
          <w:spacing w:val="-1"/>
        </w:rPr>
        <w:t xml:space="preserve"> </w:t>
      </w:r>
      <w:r w:rsidR="00000000">
        <w:t>has</w:t>
      </w:r>
      <w:r w:rsidR="00000000">
        <w:rPr>
          <w:spacing w:val="-1"/>
        </w:rPr>
        <w:t xml:space="preserve"> </w:t>
      </w:r>
      <w:r w:rsidR="00000000">
        <w:t>been split by</w:t>
      </w:r>
      <w:r w:rsidR="00000000">
        <w:rPr>
          <w:spacing w:val="-1"/>
        </w:rPr>
        <w:t xml:space="preserve"> </w:t>
      </w:r>
      <w:r w:rsidR="00000000">
        <w:t>the signal splitter. This helps to ensure that each TV receives a strong, clear signal.</w:t>
      </w:r>
      <w:r>
        <w:t xml:space="preserve"> </w:t>
      </w:r>
      <w:r w:rsidR="00000000">
        <w:t>TV</w:t>
      </w:r>
      <w:r w:rsidR="00000000">
        <w:rPr>
          <w:spacing w:val="-11"/>
        </w:rPr>
        <w:t xml:space="preserve"> </w:t>
      </w:r>
      <w:r w:rsidR="00000000">
        <w:t>Set:</w:t>
      </w:r>
      <w:r w:rsidR="00000000">
        <w:rPr>
          <w:spacing w:val="-10"/>
        </w:rPr>
        <w:t xml:space="preserve"> </w:t>
      </w:r>
      <w:r w:rsidR="00000000">
        <w:t>TV</w:t>
      </w:r>
      <w:r w:rsidR="00000000">
        <w:rPr>
          <w:spacing w:val="-11"/>
        </w:rPr>
        <w:t xml:space="preserve"> </w:t>
      </w:r>
      <w:r w:rsidR="00000000">
        <w:t>sets</w:t>
      </w:r>
      <w:r w:rsidR="00000000">
        <w:rPr>
          <w:spacing w:val="-5"/>
        </w:rPr>
        <w:t xml:space="preserve"> </w:t>
      </w:r>
      <w:r w:rsidR="00000000">
        <w:t>are</w:t>
      </w:r>
      <w:r w:rsidR="00000000">
        <w:rPr>
          <w:spacing w:val="-5"/>
        </w:rPr>
        <w:t xml:space="preserve"> </w:t>
      </w:r>
      <w:r w:rsidR="00000000">
        <w:t>connected</w:t>
      </w:r>
      <w:r w:rsidR="00000000">
        <w:rPr>
          <w:spacing w:val="-6"/>
        </w:rPr>
        <w:t xml:space="preserve"> </w:t>
      </w:r>
      <w:r w:rsidR="00000000">
        <w:t>to</w:t>
      </w:r>
      <w:r w:rsidR="00000000">
        <w:rPr>
          <w:spacing w:val="-5"/>
        </w:rPr>
        <w:t xml:space="preserve"> </w:t>
      </w:r>
      <w:r w:rsidR="00000000">
        <w:t>the</w:t>
      </w:r>
      <w:r w:rsidR="00000000">
        <w:rPr>
          <w:spacing w:val="-6"/>
        </w:rPr>
        <w:t xml:space="preserve"> </w:t>
      </w:r>
      <w:r w:rsidR="00000000">
        <w:t>MATV</w:t>
      </w:r>
      <w:r w:rsidR="00000000">
        <w:rPr>
          <w:spacing w:val="-11"/>
        </w:rPr>
        <w:t xml:space="preserve"> </w:t>
      </w:r>
      <w:r w:rsidR="00000000">
        <w:t>system</w:t>
      </w:r>
      <w:r w:rsidR="00000000">
        <w:rPr>
          <w:spacing w:val="-5"/>
        </w:rPr>
        <w:t xml:space="preserve"> </w:t>
      </w:r>
      <w:r w:rsidR="00000000">
        <w:t>to</w:t>
      </w:r>
      <w:r w:rsidR="00000000">
        <w:rPr>
          <w:spacing w:val="-5"/>
        </w:rPr>
        <w:t xml:space="preserve"> </w:t>
      </w:r>
      <w:r w:rsidR="00000000">
        <w:t>display</w:t>
      </w:r>
      <w:r w:rsidR="00000000">
        <w:rPr>
          <w:spacing w:val="-11"/>
        </w:rPr>
        <w:t xml:space="preserve"> </w:t>
      </w:r>
      <w:r w:rsidR="00000000">
        <w:t>the</w:t>
      </w:r>
      <w:r w:rsidR="00000000">
        <w:rPr>
          <w:spacing w:val="-11"/>
        </w:rPr>
        <w:t xml:space="preserve"> </w:t>
      </w:r>
      <w:r w:rsidR="00000000">
        <w:t>TV</w:t>
      </w:r>
      <w:r w:rsidR="00000000">
        <w:rPr>
          <w:spacing w:val="-11"/>
        </w:rPr>
        <w:t xml:space="preserve"> </w:t>
      </w:r>
      <w:r w:rsidR="00000000">
        <w:t>channels.</w:t>
      </w:r>
      <w:r w:rsidR="00000000">
        <w:rPr>
          <w:spacing w:val="-10"/>
        </w:rPr>
        <w:t xml:space="preserve"> </w:t>
      </w:r>
      <w:r w:rsidR="00000000">
        <w:t>These</w:t>
      </w:r>
      <w:r w:rsidR="00000000">
        <w:rPr>
          <w:spacing w:val="-7"/>
        </w:rPr>
        <w:t xml:space="preserve"> </w:t>
      </w:r>
      <w:r w:rsidR="00000000">
        <w:t>sets</w:t>
      </w:r>
      <w:r w:rsidR="00000000">
        <w:rPr>
          <w:spacing w:val="-5"/>
        </w:rPr>
        <w:t xml:space="preserve"> </w:t>
      </w:r>
      <w:r w:rsidR="00000000">
        <w:t>can</w:t>
      </w:r>
      <w:r w:rsidR="00000000">
        <w:rPr>
          <w:spacing w:val="-6"/>
        </w:rPr>
        <w:t xml:space="preserve"> </w:t>
      </w:r>
      <w:r w:rsidR="00000000">
        <w:t>be located in public areas such as lounges, waiting areas, or restaurants.</w:t>
      </w:r>
      <w:r>
        <w:t xml:space="preserve"> </w:t>
      </w:r>
      <w:r w:rsidR="00000000">
        <w:t>Control System: The control system is used to manage the MATV system, including switching between channels, controlling volume, and managing signal strength.</w:t>
      </w:r>
      <w:r>
        <w:t xml:space="preserve"> </w:t>
      </w:r>
      <w:r w:rsidR="00000000">
        <w:t>By</w:t>
      </w:r>
      <w:r w:rsidR="00000000">
        <w:rPr>
          <w:spacing w:val="-15"/>
        </w:rPr>
        <w:t xml:space="preserve"> </w:t>
      </w:r>
      <w:r w:rsidR="00000000">
        <w:t>using</w:t>
      </w:r>
      <w:r w:rsidR="00000000">
        <w:rPr>
          <w:spacing w:val="-15"/>
        </w:rPr>
        <w:t xml:space="preserve"> </w:t>
      </w:r>
      <w:r w:rsidR="00000000">
        <w:t>a</w:t>
      </w:r>
      <w:r w:rsidR="00000000">
        <w:rPr>
          <w:spacing w:val="-15"/>
        </w:rPr>
        <w:t xml:space="preserve"> </w:t>
      </w:r>
      <w:r w:rsidR="00000000">
        <w:t>MATV</w:t>
      </w:r>
      <w:r w:rsidR="00000000">
        <w:rPr>
          <w:spacing w:val="-15"/>
        </w:rPr>
        <w:t xml:space="preserve"> </w:t>
      </w:r>
      <w:r w:rsidR="00000000">
        <w:t>system,</w:t>
      </w:r>
      <w:r w:rsidR="00000000">
        <w:rPr>
          <w:spacing w:val="-15"/>
        </w:rPr>
        <w:t xml:space="preserve"> </w:t>
      </w:r>
      <w:r w:rsidR="00000000">
        <w:t>airports</w:t>
      </w:r>
      <w:r w:rsidR="00000000">
        <w:rPr>
          <w:spacing w:val="-15"/>
        </w:rPr>
        <w:t xml:space="preserve"> </w:t>
      </w:r>
      <w:r w:rsidR="00000000">
        <w:t>can</w:t>
      </w:r>
      <w:r w:rsidR="00000000">
        <w:rPr>
          <w:spacing w:val="-15"/>
        </w:rPr>
        <w:t xml:space="preserve"> </w:t>
      </w:r>
      <w:r w:rsidR="00000000">
        <w:t>provide</w:t>
      </w:r>
      <w:r w:rsidR="00000000">
        <w:rPr>
          <w:spacing w:val="-15"/>
        </w:rPr>
        <w:t xml:space="preserve"> </w:t>
      </w:r>
      <w:r w:rsidR="00000000">
        <w:t>passengers</w:t>
      </w:r>
      <w:r w:rsidR="00000000">
        <w:rPr>
          <w:spacing w:val="-15"/>
        </w:rPr>
        <w:t xml:space="preserve"> </w:t>
      </w:r>
      <w:r w:rsidR="00000000">
        <w:t>with</w:t>
      </w:r>
      <w:r w:rsidR="00000000">
        <w:rPr>
          <w:spacing w:val="-14"/>
        </w:rPr>
        <w:t xml:space="preserve"> </w:t>
      </w:r>
      <w:r w:rsidR="00000000">
        <w:t>access</w:t>
      </w:r>
      <w:r w:rsidR="00000000">
        <w:rPr>
          <w:spacing w:val="-13"/>
        </w:rPr>
        <w:t xml:space="preserve"> </w:t>
      </w:r>
      <w:r w:rsidR="00000000">
        <w:t>to</w:t>
      </w:r>
      <w:r w:rsidR="00000000">
        <w:rPr>
          <w:spacing w:val="-13"/>
        </w:rPr>
        <w:t xml:space="preserve"> </w:t>
      </w:r>
      <w:r w:rsidR="00000000">
        <w:t>a</w:t>
      </w:r>
      <w:r w:rsidR="00000000">
        <w:rPr>
          <w:spacing w:val="-14"/>
        </w:rPr>
        <w:t xml:space="preserve"> </w:t>
      </w:r>
      <w:r w:rsidR="00000000">
        <w:t>variety</w:t>
      </w:r>
      <w:r w:rsidR="00000000">
        <w:rPr>
          <w:spacing w:val="-15"/>
        </w:rPr>
        <w:t xml:space="preserve"> </w:t>
      </w:r>
      <w:r w:rsidR="00000000">
        <w:t>of</w:t>
      </w:r>
      <w:r w:rsidR="00000000">
        <w:rPr>
          <w:spacing w:val="-15"/>
        </w:rPr>
        <w:t xml:space="preserve"> </w:t>
      </w:r>
      <w:r w:rsidR="00000000">
        <w:t>TV</w:t>
      </w:r>
      <w:r w:rsidR="00000000">
        <w:rPr>
          <w:spacing w:val="-15"/>
        </w:rPr>
        <w:t xml:space="preserve"> </w:t>
      </w:r>
      <w:r w:rsidR="00000000">
        <w:t>channels, helping to make their travel experience more enjoyable. Additionally, airports can use MATV systems to broadcast important announcements, updates, and safety messages to passengers throughout the terminal.</w:t>
      </w:r>
      <w:r>
        <w:t xml:space="preserve"> </w:t>
      </w:r>
      <w:r w:rsidR="00000000">
        <w:rPr>
          <w:spacing w:val="-2"/>
        </w:rPr>
        <w:t>ENGINEERING</w:t>
      </w:r>
      <w:r>
        <w:t xml:space="preserve"> </w:t>
      </w:r>
      <w:r w:rsidR="00000000">
        <w:t>An airport master antenna television system (MATV) is an important communication tool that provides</w:t>
      </w:r>
      <w:r w:rsidR="00000000">
        <w:rPr>
          <w:spacing w:val="-4"/>
        </w:rPr>
        <w:t xml:space="preserve"> </w:t>
      </w:r>
      <w:r w:rsidR="00000000">
        <w:t>passengers</w:t>
      </w:r>
      <w:r w:rsidR="00000000">
        <w:rPr>
          <w:spacing w:val="-4"/>
        </w:rPr>
        <w:t xml:space="preserve"> </w:t>
      </w:r>
      <w:r w:rsidR="00000000">
        <w:t>with</w:t>
      </w:r>
      <w:r w:rsidR="00000000">
        <w:rPr>
          <w:spacing w:val="-2"/>
        </w:rPr>
        <w:t xml:space="preserve"> </w:t>
      </w:r>
      <w:r w:rsidR="00000000">
        <w:t>access</w:t>
      </w:r>
      <w:r w:rsidR="00000000">
        <w:rPr>
          <w:spacing w:val="-4"/>
        </w:rPr>
        <w:t xml:space="preserve"> </w:t>
      </w:r>
      <w:r w:rsidR="00000000">
        <w:t>to</w:t>
      </w:r>
      <w:r w:rsidR="00000000">
        <w:rPr>
          <w:spacing w:val="-4"/>
        </w:rPr>
        <w:t xml:space="preserve"> </w:t>
      </w:r>
      <w:r w:rsidR="00000000">
        <w:t>real-time</w:t>
      </w:r>
      <w:r w:rsidR="00000000">
        <w:rPr>
          <w:spacing w:val="-4"/>
        </w:rPr>
        <w:t xml:space="preserve"> </w:t>
      </w:r>
      <w:r w:rsidR="00000000">
        <w:t>information,</w:t>
      </w:r>
      <w:r w:rsidR="00000000">
        <w:rPr>
          <w:spacing w:val="-4"/>
        </w:rPr>
        <w:t xml:space="preserve"> </w:t>
      </w:r>
      <w:r w:rsidR="00000000">
        <w:t>news,</w:t>
      </w:r>
      <w:r w:rsidR="00000000">
        <w:rPr>
          <w:spacing w:val="-4"/>
        </w:rPr>
        <w:t xml:space="preserve"> </w:t>
      </w:r>
      <w:r w:rsidR="00000000">
        <w:t>entertainment,</w:t>
      </w:r>
      <w:r w:rsidR="00000000">
        <w:rPr>
          <w:spacing w:val="-4"/>
        </w:rPr>
        <w:t xml:space="preserve"> </w:t>
      </w:r>
      <w:r w:rsidR="00000000">
        <w:t>and</w:t>
      </w:r>
      <w:r w:rsidR="00000000">
        <w:rPr>
          <w:spacing w:val="-4"/>
        </w:rPr>
        <w:t xml:space="preserve"> </w:t>
      </w:r>
      <w:r w:rsidR="00000000">
        <w:t>other</w:t>
      </w:r>
      <w:r w:rsidR="00000000">
        <w:rPr>
          <w:spacing w:val="-4"/>
        </w:rPr>
        <w:t xml:space="preserve"> </w:t>
      </w:r>
      <w:r w:rsidR="00000000">
        <w:t>services while waiting for their flights. The MATV system must be designed to meet the specific requirements of the airport, including the size of the facility, the number of passengers, and the types of services provided.</w:t>
      </w:r>
      <w:r>
        <w:t xml:space="preserve"> </w:t>
      </w:r>
      <w:r w:rsidR="00000000">
        <w:t>Signal Quality:</w:t>
      </w:r>
      <w:r w:rsidR="00000000">
        <w:rPr>
          <w:spacing w:val="-2"/>
        </w:rPr>
        <w:t xml:space="preserve"> </w:t>
      </w:r>
      <w:r w:rsidR="00000000">
        <w:t>The signal quality</w:t>
      </w:r>
      <w:r w:rsidR="00000000">
        <w:rPr>
          <w:spacing w:val="-5"/>
        </w:rPr>
        <w:t xml:space="preserve"> </w:t>
      </w:r>
      <w:r w:rsidR="00000000">
        <w:t>of the MATV</w:t>
      </w:r>
      <w:r w:rsidR="00000000">
        <w:rPr>
          <w:spacing w:val="-3"/>
        </w:rPr>
        <w:t xml:space="preserve"> </w:t>
      </w:r>
      <w:r w:rsidR="00000000">
        <w:t>system is critical to providing passengers with a good viewing</w:t>
      </w:r>
      <w:r w:rsidR="00000000">
        <w:rPr>
          <w:spacing w:val="-1"/>
        </w:rPr>
        <w:t xml:space="preserve"> </w:t>
      </w:r>
      <w:r w:rsidR="00000000">
        <w:t>experience.</w:t>
      </w:r>
      <w:r w:rsidR="00000000">
        <w:rPr>
          <w:spacing w:val="-3"/>
        </w:rPr>
        <w:t xml:space="preserve"> </w:t>
      </w:r>
      <w:r w:rsidR="00000000">
        <w:t>The system must be designed to minimize signal</w:t>
      </w:r>
      <w:r w:rsidR="00000000">
        <w:rPr>
          <w:spacing w:val="-1"/>
        </w:rPr>
        <w:t xml:space="preserve"> </w:t>
      </w:r>
      <w:r w:rsidR="00000000">
        <w:t>loss and interference, which</w:t>
      </w:r>
      <w:r w:rsidR="00000000">
        <w:rPr>
          <w:spacing w:val="-1"/>
        </w:rPr>
        <w:t xml:space="preserve"> </w:t>
      </w:r>
      <w:r w:rsidR="00000000">
        <w:t>can</w:t>
      </w:r>
      <w:r w:rsidR="00000000">
        <w:rPr>
          <w:spacing w:val="-1"/>
        </w:rPr>
        <w:t xml:space="preserve"> </w:t>
      </w:r>
      <w:r w:rsidR="00000000">
        <w:t>result in poor</w:t>
      </w:r>
      <w:r w:rsidR="00000000">
        <w:rPr>
          <w:spacing w:val="-2"/>
        </w:rPr>
        <w:t xml:space="preserve"> </w:t>
      </w:r>
      <w:r w:rsidR="00000000">
        <w:t>picture</w:t>
      </w:r>
      <w:r w:rsidR="00000000">
        <w:rPr>
          <w:spacing w:val="-2"/>
        </w:rPr>
        <w:t xml:space="preserve"> </w:t>
      </w:r>
      <w:r w:rsidR="00000000">
        <w:t>quality,</w:t>
      </w:r>
      <w:r w:rsidR="00000000">
        <w:rPr>
          <w:spacing w:val="-1"/>
        </w:rPr>
        <w:t xml:space="preserve"> </w:t>
      </w:r>
      <w:r w:rsidR="00000000">
        <w:t>distorted</w:t>
      </w:r>
      <w:r w:rsidR="00000000">
        <w:rPr>
          <w:spacing w:val="-1"/>
        </w:rPr>
        <w:t xml:space="preserve"> </w:t>
      </w:r>
      <w:r w:rsidR="00000000">
        <w:t>sound,</w:t>
      </w:r>
      <w:r w:rsidR="00000000">
        <w:rPr>
          <w:spacing w:val="-1"/>
        </w:rPr>
        <w:t xml:space="preserve"> </w:t>
      </w:r>
      <w:r w:rsidR="00000000">
        <w:t>or</w:t>
      </w:r>
      <w:r w:rsidR="00000000">
        <w:rPr>
          <w:spacing w:val="-2"/>
        </w:rPr>
        <w:t xml:space="preserve"> </w:t>
      </w:r>
      <w:r w:rsidR="00000000">
        <w:t>complete</w:t>
      </w:r>
      <w:r w:rsidR="00000000">
        <w:rPr>
          <w:spacing w:val="-1"/>
        </w:rPr>
        <w:t xml:space="preserve"> </w:t>
      </w:r>
      <w:r w:rsidR="00000000">
        <w:t>signal loss.</w:t>
      </w:r>
      <w:r w:rsidR="00000000">
        <w:rPr>
          <w:spacing w:val="-5"/>
        </w:rPr>
        <w:t xml:space="preserve"> </w:t>
      </w:r>
      <w:r w:rsidR="00000000">
        <w:t>To</w:t>
      </w:r>
      <w:r w:rsidR="00000000">
        <w:rPr>
          <w:spacing w:val="-1"/>
        </w:rPr>
        <w:t xml:space="preserve"> </w:t>
      </w:r>
      <w:r w:rsidR="00000000">
        <w:t>achieve</w:t>
      </w:r>
      <w:r w:rsidR="00000000">
        <w:rPr>
          <w:spacing w:val="-2"/>
        </w:rPr>
        <w:t xml:space="preserve"> </w:t>
      </w:r>
      <w:r w:rsidR="00000000">
        <w:t>this, the system must use high-quality cabling, connectors, and signal amplifiers that can transmit signals over long distances without significant degradation.</w:t>
      </w:r>
      <w:r>
        <w:t xml:space="preserve"> </w:t>
      </w:r>
      <w:r w:rsidR="00000000">
        <w:t>Coverage</w:t>
      </w:r>
      <w:r w:rsidR="00000000">
        <w:rPr>
          <w:spacing w:val="-10"/>
        </w:rPr>
        <w:t xml:space="preserve"> </w:t>
      </w:r>
      <w:r w:rsidR="00000000">
        <w:t>Area: The coverage area of the MATV system is another important consideration. The system</w:t>
      </w:r>
      <w:r w:rsidR="00000000">
        <w:rPr>
          <w:spacing w:val="-3"/>
        </w:rPr>
        <w:t xml:space="preserve"> </w:t>
      </w:r>
      <w:r w:rsidR="00000000">
        <w:t>must be</w:t>
      </w:r>
      <w:r w:rsidR="00000000">
        <w:rPr>
          <w:spacing w:val="-2"/>
        </w:rPr>
        <w:t xml:space="preserve"> </w:t>
      </w:r>
      <w:r w:rsidR="00000000">
        <w:t>designed</w:t>
      </w:r>
      <w:r w:rsidR="00000000">
        <w:rPr>
          <w:spacing w:val="2"/>
        </w:rPr>
        <w:t xml:space="preserve"> </w:t>
      </w:r>
      <w:r w:rsidR="00000000">
        <w:t>to cover all public</w:t>
      </w:r>
      <w:r w:rsidR="00000000">
        <w:rPr>
          <w:spacing w:val="-2"/>
        </w:rPr>
        <w:t xml:space="preserve"> </w:t>
      </w:r>
      <w:r w:rsidR="00000000">
        <w:t>areas</w:t>
      </w:r>
      <w:r w:rsidR="00000000">
        <w:rPr>
          <w:spacing w:val="4"/>
        </w:rPr>
        <w:t xml:space="preserve"> </w:t>
      </w:r>
      <w:r w:rsidR="00000000">
        <w:t>of the airport, including</w:t>
      </w:r>
      <w:r w:rsidR="00000000">
        <w:rPr>
          <w:spacing w:val="1"/>
        </w:rPr>
        <w:t xml:space="preserve"> </w:t>
      </w:r>
      <w:r w:rsidR="00000000">
        <w:t xml:space="preserve">waiting areas, </w:t>
      </w:r>
      <w:r w:rsidR="00000000">
        <w:rPr>
          <w:spacing w:val="-2"/>
        </w:rPr>
        <w:t>lounges,</w:t>
      </w:r>
      <w:r>
        <w:t xml:space="preserve"> </w:t>
      </w:r>
      <w:r w:rsidR="00000000">
        <w:rPr>
          <w:rFonts w:ascii="Palatino"/>
          <w:spacing w:val="-5"/>
        </w:rPr>
        <w:t>416</w:t>
      </w:r>
      <w:r>
        <w:rPr>
          <w:rFonts w:ascii="Palatino"/>
        </w:rPr>
        <w:t xml:space="preserve">   </w:t>
      </w:r>
      <w:r w:rsidR="00000000">
        <w:t>restaurants,</w:t>
      </w:r>
      <w:r w:rsidR="00000000">
        <w:rPr>
          <w:spacing w:val="-8"/>
        </w:rPr>
        <w:t xml:space="preserve"> </w:t>
      </w:r>
      <w:r w:rsidR="00000000">
        <w:t>and</w:t>
      </w:r>
      <w:r w:rsidR="00000000">
        <w:rPr>
          <w:spacing w:val="-8"/>
        </w:rPr>
        <w:t xml:space="preserve"> </w:t>
      </w:r>
      <w:r w:rsidR="00000000">
        <w:t>other</w:t>
      </w:r>
      <w:r w:rsidR="00000000">
        <w:rPr>
          <w:spacing w:val="-9"/>
        </w:rPr>
        <w:t xml:space="preserve"> </w:t>
      </w:r>
      <w:r w:rsidR="00000000">
        <w:t>common</w:t>
      </w:r>
      <w:r w:rsidR="00000000">
        <w:rPr>
          <w:spacing w:val="-8"/>
        </w:rPr>
        <w:t xml:space="preserve"> </w:t>
      </w:r>
      <w:r w:rsidR="00000000">
        <w:t>areas.</w:t>
      </w:r>
      <w:r w:rsidR="00000000">
        <w:rPr>
          <w:spacing w:val="-13"/>
        </w:rPr>
        <w:t xml:space="preserve"> </w:t>
      </w:r>
      <w:r w:rsidR="00000000">
        <w:t>The</w:t>
      </w:r>
      <w:r w:rsidR="00000000">
        <w:rPr>
          <w:spacing w:val="-9"/>
        </w:rPr>
        <w:t xml:space="preserve"> </w:t>
      </w:r>
      <w:r w:rsidR="00000000">
        <w:t>coverage</w:t>
      </w:r>
      <w:r w:rsidR="00000000">
        <w:rPr>
          <w:spacing w:val="-9"/>
        </w:rPr>
        <w:t xml:space="preserve"> </w:t>
      </w:r>
      <w:r w:rsidR="00000000">
        <w:t>must</w:t>
      </w:r>
      <w:r w:rsidR="00000000">
        <w:rPr>
          <w:spacing w:val="-7"/>
        </w:rPr>
        <w:t xml:space="preserve"> </w:t>
      </w:r>
      <w:r w:rsidR="00000000">
        <w:t>be</w:t>
      </w:r>
      <w:r w:rsidR="00000000">
        <w:rPr>
          <w:spacing w:val="-9"/>
        </w:rPr>
        <w:t xml:space="preserve"> </w:t>
      </w:r>
      <w:r w:rsidR="00000000">
        <w:t>seamless</w:t>
      </w:r>
      <w:r w:rsidR="00000000">
        <w:rPr>
          <w:spacing w:val="-8"/>
        </w:rPr>
        <w:t xml:space="preserve"> </w:t>
      </w:r>
      <w:r w:rsidR="00000000">
        <w:t>and</w:t>
      </w:r>
      <w:r w:rsidR="00000000">
        <w:rPr>
          <w:spacing w:val="-8"/>
        </w:rPr>
        <w:t xml:space="preserve"> </w:t>
      </w:r>
      <w:r w:rsidR="00000000">
        <w:t>without</w:t>
      </w:r>
      <w:r w:rsidR="00000000">
        <w:rPr>
          <w:spacing w:val="-8"/>
        </w:rPr>
        <w:t xml:space="preserve"> </w:t>
      </w:r>
      <w:r w:rsidR="00000000">
        <w:t>any</w:t>
      </w:r>
      <w:r w:rsidR="00000000">
        <w:rPr>
          <w:spacing w:val="-15"/>
        </w:rPr>
        <w:t xml:space="preserve"> </w:t>
      </w:r>
      <w:r w:rsidR="00000000">
        <w:t>dead</w:t>
      </w:r>
      <w:r w:rsidR="00000000">
        <w:rPr>
          <w:spacing w:val="-8"/>
        </w:rPr>
        <w:t xml:space="preserve"> </w:t>
      </w:r>
      <w:r w:rsidR="00000000">
        <w:t>zones, ensuring that passengers can access the system from anywhere in the airport.</w:t>
      </w:r>
      <w:r>
        <w:t xml:space="preserve"> </w:t>
      </w:r>
      <w:r w:rsidR="00000000">
        <w:t>Channel</w:t>
      </w:r>
      <w:r w:rsidR="00000000">
        <w:rPr>
          <w:spacing w:val="-3"/>
        </w:rPr>
        <w:t xml:space="preserve"> </w:t>
      </w:r>
      <w:r w:rsidR="00000000">
        <w:t>Capacity:</w:t>
      </w:r>
      <w:r w:rsidR="00000000">
        <w:rPr>
          <w:spacing w:val="-7"/>
        </w:rPr>
        <w:t xml:space="preserve"> </w:t>
      </w:r>
      <w:r w:rsidR="00000000">
        <w:t>The</w:t>
      </w:r>
      <w:r w:rsidR="00000000">
        <w:rPr>
          <w:spacing w:val="-2"/>
        </w:rPr>
        <w:t xml:space="preserve"> </w:t>
      </w:r>
      <w:r w:rsidR="00000000">
        <w:t>MATV</w:t>
      </w:r>
      <w:r w:rsidR="00000000">
        <w:rPr>
          <w:spacing w:val="-9"/>
        </w:rPr>
        <w:t xml:space="preserve"> </w:t>
      </w:r>
      <w:r w:rsidR="00000000">
        <w:t>system</w:t>
      </w:r>
      <w:r w:rsidR="00000000">
        <w:rPr>
          <w:spacing w:val="-3"/>
        </w:rPr>
        <w:t xml:space="preserve"> </w:t>
      </w:r>
      <w:r w:rsidR="00000000">
        <w:t>must</w:t>
      </w:r>
      <w:r w:rsidR="00000000">
        <w:rPr>
          <w:spacing w:val="-2"/>
        </w:rPr>
        <w:t xml:space="preserve"> </w:t>
      </w:r>
      <w:r w:rsidR="00000000">
        <w:t>be</w:t>
      </w:r>
      <w:r w:rsidR="00000000">
        <w:rPr>
          <w:spacing w:val="-4"/>
        </w:rPr>
        <w:t xml:space="preserve"> </w:t>
      </w:r>
      <w:r w:rsidR="00000000">
        <w:t>capable</w:t>
      </w:r>
      <w:r w:rsidR="00000000">
        <w:rPr>
          <w:spacing w:val="-4"/>
        </w:rPr>
        <w:t xml:space="preserve"> </w:t>
      </w:r>
      <w:r w:rsidR="00000000">
        <w:t>of</w:t>
      </w:r>
      <w:r w:rsidR="00000000">
        <w:rPr>
          <w:spacing w:val="-4"/>
        </w:rPr>
        <w:t xml:space="preserve"> </w:t>
      </w:r>
      <w:r w:rsidR="00000000">
        <w:t>handling</w:t>
      </w:r>
      <w:r w:rsidR="00000000">
        <w:rPr>
          <w:spacing w:val="-3"/>
        </w:rPr>
        <w:t xml:space="preserve"> </w:t>
      </w:r>
      <w:r w:rsidR="00000000">
        <w:t>a</w:t>
      </w:r>
      <w:r w:rsidR="00000000">
        <w:rPr>
          <w:spacing w:val="-4"/>
        </w:rPr>
        <w:t xml:space="preserve"> </w:t>
      </w:r>
      <w:r w:rsidR="00000000">
        <w:t>large</w:t>
      </w:r>
      <w:r w:rsidR="00000000">
        <w:rPr>
          <w:spacing w:val="-4"/>
        </w:rPr>
        <w:t xml:space="preserve"> </w:t>
      </w:r>
      <w:r w:rsidR="00000000">
        <w:t>number</w:t>
      </w:r>
      <w:r w:rsidR="00000000">
        <w:rPr>
          <w:spacing w:val="-5"/>
        </w:rPr>
        <w:t xml:space="preserve"> </w:t>
      </w:r>
      <w:r w:rsidR="00000000">
        <w:t>of</w:t>
      </w:r>
      <w:r w:rsidR="00000000">
        <w:rPr>
          <w:spacing w:val="-4"/>
        </w:rPr>
        <w:t xml:space="preserve"> </w:t>
      </w:r>
      <w:r w:rsidR="00000000">
        <w:t>channels</w:t>
      </w:r>
      <w:r w:rsidR="00000000">
        <w:rPr>
          <w:spacing w:val="-3"/>
        </w:rPr>
        <w:t xml:space="preserve"> </w:t>
      </w:r>
      <w:r w:rsidR="00000000">
        <w:t>to meet</w:t>
      </w:r>
      <w:r w:rsidR="00000000">
        <w:rPr>
          <w:spacing w:val="-4"/>
        </w:rPr>
        <w:t xml:space="preserve"> </w:t>
      </w:r>
      <w:r w:rsidR="00000000">
        <w:t>the</w:t>
      </w:r>
      <w:r w:rsidR="00000000">
        <w:rPr>
          <w:spacing w:val="-5"/>
        </w:rPr>
        <w:t xml:space="preserve"> </w:t>
      </w:r>
      <w:r w:rsidR="00000000">
        <w:t>diverse</w:t>
      </w:r>
      <w:r w:rsidR="00000000">
        <w:rPr>
          <w:spacing w:val="-5"/>
        </w:rPr>
        <w:t xml:space="preserve"> </w:t>
      </w:r>
      <w:r w:rsidR="00000000">
        <w:t>needs</w:t>
      </w:r>
      <w:r w:rsidR="00000000">
        <w:rPr>
          <w:spacing w:val="-5"/>
        </w:rPr>
        <w:t xml:space="preserve"> </w:t>
      </w:r>
      <w:r w:rsidR="00000000">
        <w:t>of</w:t>
      </w:r>
      <w:r w:rsidR="00000000">
        <w:rPr>
          <w:spacing w:val="-3"/>
        </w:rPr>
        <w:t xml:space="preserve"> </w:t>
      </w:r>
      <w:r w:rsidR="00000000">
        <w:t>passengers.</w:t>
      </w:r>
      <w:r w:rsidR="00000000">
        <w:rPr>
          <w:spacing w:val="-9"/>
        </w:rPr>
        <w:t xml:space="preserve"> </w:t>
      </w:r>
      <w:r w:rsidR="00000000">
        <w:t>The</w:t>
      </w:r>
      <w:r w:rsidR="00000000">
        <w:rPr>
          <w:spacing w:val="-6"/>
        </w:rPr>
        <w:t xml:space="preserve"> </w:t>
      </w:r>
      <w:r w:rsidR="00000000">
        <w:t>system</w:t>
      </w:r>
      <w:r w:rsidR="00000000">
        <w:rPr>
          <w:spacing w:val="-4"/>
        </w:rPr>
        <w:t xml:space="preserve"> </w:t>
      </w:r>
      <w:r w:rsidR="00000000">
        <w:t>should</w:t>
      </w:r>
      <w:r w:rsidR="00000000">
        <w:rPr>
          <w:spacing w:val="-4"/>
        </w:rPr>
        <w:t xml:space="preserve"> </w:t>
      </w:r>
      <w:r w:rsidR="00000000">
        <w:t>provide</w:t>
      </w:r>
      <w:r w:rsidR="00000000">
        <w:rPr>
          <w:spacing w:val="-4"/>
        </w:rPr>
        <w:t xml:space="preserve"> </w:t>
      </w:r>
      <w:r w:rsidR="00000000">
        <w:t>access</w:t>
      </w:r>
      <w:r w:rsidR="00000000">
        <w:rPr>
          <w:spacing w:val="-5"/>
        </w:rPr>
        <w:t xml:space="preserve"> </w:t>
      </w:r>
      <w:r w:rsidR="00000000">
        <w:t>to</w:t>
      </w:r>
      <w:r w:rsidR="00000000">
        <w:rPr>
          <w:spacing w:val="-4"/>
        </w:rPr>
        <w:t xml:space="preserve"> </w:t>
      </w:r>
      <w:r w:rsidR="00000000">
        <w:t>local</w:t>
      </w:r>
      <w:r w:rsidR="00000000">
        <w:rPr>
          <w:spacing w:val="-4"/>
        </w:rPr>
        <w:t xml:space="preserve"> </w:t>
      </w:r>
      <w:r w:rsidR="00000000">
        <w:t>and</w:t>
      </w:r>
      <w:r w:rsidR="00000000">
        <w:rPr>
          <w:spacing w:val="-4"/>
        </w:rPr>
        <w:t xml:space="preserve"> </w:t>
      </w:r>
      <w:r w:rsidR="00000000">
        <w:t>international news</w:t>
      </w:r>
      <w:r w:rsidR="00000000">
        <w:rPr>
          <w:spacing w:val="-6"/>
        </w:rPr>
        <w:t xml:space="preserve"> </w:t>
      </w:r>
      <w:r w:rsidR="00000000">
        <w:t>channels,</w:t>
      </w:r>
      <w:r w:rsidR="00000000">
        <w:rPr>
          <w:spacing w:val="-6"/>
        </w:rPr>
        <w:t xml:space="preserve"> </w:t>
      </w:r>
      <w:r w:rsidR="00000000">
        <w:t>sports</w:t>
      </w:r>
      <w:r w:rsidR="00000000">
        <w:rPr>
          <w:spacing w:val="-6"/>
        </w:rPr>
        <w:t xml:space="preserve"> </w:t>
      </w:r>
      <w:r w:rsidR="00000000">
        <w:t>channels,</w:t>
      </w:r>
      <w:r w:rsidR="00000000">
        <w:rPr>
          <w:spacing w:val="-6"/>
        </w:rPr>
        <w:t xml:space="preserve"> </w:t>
      </w:r>
      <w:r w:rsidR="00000000">
        <w:t>and</w:t>
      </w:r>
      <w:r w:rsidR="00000000">
        <w:rPr>
          <w:spacing w:val="-6"/>
        </w:rPr>
        <w:t xml:space="preserve"> </w:t>
      </w:r>
      <w:r w:rsidR="00000000">
        <w:t>entertainment</w:t>
      </w:r>
      <w:r w:rsidR="00000000">
        <w:rPr>
          <w:spacing w:val="-5"/>
        </w:rPr>
        <w:t xml:space="preserve"> </w:t>
      </w:r>
      <w:r w:rsidR="00000000">
        <w:t>channels.</w:t>
      </w:r>
      <w:r w:rsidR="00000000">
        <w:rPr>
          <w:spacing w:val="-10"/>
        </w:rPr>
        <w:t xml:space="preserve"> </w:t>
      </w:r>
      <w:r w:rsidR="00000000">
        <w:t>The</w:t>
      </w:r>
      <w:r w:rsidR="00000000">
        <w:rPr>
          <w:spacing w:val="-7"/>
        </w:rPr>
        <w:t xml:space="preserve"> </w:t>
      </w:r>
      <w:r w:rsidR="00000000">
        <w:t>channels</w:t>
      </w:r>
      <w:r w:rsidR="00000000">
        <w:rPr>
          <w:spacing w:val="-6"/>
        </w:rPr>
        <w:t xml:space="preserve"> </w:t>
      </w:r>
      <w:r w:rsidR="00000000">
        <w:t>must</w:t>
      </w:r>
      <w:r w:rsidR="00000000">
        <w:rPr>
          <w:spacing w:val="-6"/>
        </w:rPr>
        <w:t xml:space="preserve"> </w:t>
      </w:r>
      <w:r w:rsidR="00000000">
        <w:t>be</w:t>
      </w:r>
      <w:r w:rsidR="00000000">
        <w:rPr>
          <w:spacing w:val="-7"/>
        </w:rPr>
        <w:t xml:space="preserve"> </w:t>
      </w:r>
      <w:r w:rsidR="00000000">
        <w:t>easy</w:t>
      </w:r>
      <w:r w:rsidR="00000000">
        <w:rPr>
          <w:spacing w:val="-11"/>
        </w:rPr>
        <w:t xml:space="preserve"> </w:t>
      </w:r>
      <w:r w:rsidR="00000000">
        <w:t>to</w:t>
      </w:r>
      <w:r w:rsidR="00000000">
        <w:rPr>
          <w:spacing w:val="-6"/>
        </w:rPr>
        <w:t xml:space="preserve"> </w:t>
      </w:r>
      <w:r w:rsidR="00000000">
        <w:t>access, without requiring passengers to navigate complex menus or interfaces.</w:t>
      </w:r>
      <w:r>
        <w:t xml:space="preserve"> </w:t>
      </w:r>
      <w:r w:rsidR="00000000">
        <w:t>User Interface: The user interface of the MATV system must be intuitive and easy to use. The interface</w:t>
      </w:r>
      <w:r w:rsidR="00000000">
        <w:rPr>
          <w:spacing w:val="-11"/>
        </w:rPr>
        <w:t xml:space="preserve"> </w:t>
      </w:r>
      <w:r w:rsidR="00000000">
        <w:t>should</w:t>
      </w:r>
      <w:r w:rsidR="00000000">
        <w:rPr>
          <w:spacing w:val="-10"/>
        </w:rPr>
        <w:t xml:space="preserve"> </w:t>
      </w:r>
      <w:r w:rsidR="00000000">
        <w:t>be</w:t>
      </w:r>
      <w:r w:rsidR="00000000">
        <w:rPr>
          <w:spacing w:val="-11"/>
        </w:rPr>
        <w:t xml:space="preserve"> </w:t>
      </w:r>
      <w:r w:rsidR="00000000">
        <w:t>designed</w:t>
      </w:r>
      <w:r w:rsidR="00000000">
        <w:rPr>
          <w:spacing w:val="-10"/>
        </w:rPr>
        <w:t xml:space="preserve"> </w:t>
      </w:r>
      <w:r w:rsidR="00000000">
        <w:t>to</w:t>
      </w:r>
      <w:r w:rsidR="00000000">
        <w:rPr>
          <w:spacing w:val="-9"/>
        </w:rPr>
        <w:t xml:space="preserve"> </w:t>
      </w:r>
      <w:r w:rsidR="00000000">
        <w:t>work</w:t>
      </w:r>
      <w:r w:rsidR="00000000">
        <w:rPr>
          <w:spacing w:val="-10"/>
        </w:rPr>
        <w:t xml:space="preserve"> </w:t>
      </w:r>
      <w:r w:rsidR="00000000">
        <w:t>with</w:t>
      </w:r>
      <w:r w:rsidR="00000000">
        <w:rPr>
          <w:spacing w:val="-9"/>
        </w:rPr>
        <w:t xml:space="preserve"> </w:t>
      </w:r>
      <w:r w:rsidR="00000000">
        <w:t>a</w:t>
      </w:r>
      <w:r w:rsidR="00000000">
        <w:rPr>
          <w:spacing w:val="-8"/>
        </w:rPr>
        <w:t xml:space="preserve"> </w:t>
      </w:r>
      <w:r w:rsidR="00000000">
        <w:t>wide</w:t>
      </w:r>
      <w:r w:rsidR="00000000">
        <w:rPr>
          <w:spacing w:val="-11"/>
        </w:rPr>
        <w:t xml:space="preserve"> </w:t>
      </w:r>
      <w:r w:rsidR="00000000">
        <w:t>range</w:t>
      </w:r>
      <w:r w:rsidR="00000000">
        <w:rPr>
          <w:spacing w:val="-11"/>
        </w:rPr>
        <w:t xml:space="preserve"> </w:t>
      </w:r>
      <w:r w:rsidR="00000000">
        <w:t>of</w:t>
      </w:r>
      <w:r w:rsidR="00000000">
        <w:rPr>
          <w:spacing w:val="-10"/>
        </w:rPr>
        <w:t xml:space="preserve"> </w:t>
      </w:r>
      <w:r w:rsidR="00000000">
        <w:t>devices,</w:t>
      </w:r>
      <w:r w:rsidR="00000000">
        <w:rPr>
          <w:spacing w:val="-9"/>
        </w:rPr>
        <w:t xml:space="preserve"> </w:t>
      </w:r>
      <w:r w:rsidR="00000000">
        <w:t>including</w:t>
      </w:r>
      <w:r w:rsidR="00000000">
        <w:rPr>
          <w:spacing w:val="-12"/>
        </w:rPr>
        <w:t xml:space="preserve"> </w:t>
      </w:r>
      <w:r w:rsidR="00000000">
        <w:t>smartphones,</w:t>
      </w:r>
      <w:r w:rsidR="00000000">
        <w:rPr>
          <w:spacing w:val="-9"/>
        </w:rPr>
        <w:t xml:space="preserve"> </w:t>
      </w:r>
      <w:r w:rsidR="00000000">
        <w:t>tablets, and</w:t>
      </w:r>
      <w:r w:rsidR="00000000">
        <w:rPr>
          <w:spacing w:val="-15"/>
        </w:rPr>
        <w:t xml:space="preserve"> </w:t>
      </w:r>
      <w:r w:rsidR="00000000">
        <w:t>laptops.</w:t>
      </w:r>
      <w:r w:rsidR="00000000">
        <w:rPr>
          <w:spacing w:val="-15"/>
        </w:rPr>
        <w:t xml:space="preserve"> </w:t>
      </w:r>
      <w:r w:rsidR="00000000">
        <w:t>It</w:t>
      </w:r>
      <w:r w:rsidR="00000000">
        <w:rPr>
          <w:spacing w:val="-15"/>
        </w:rPr>
        <w:t xml:space="preserve"> </w:t>
      </w:r>
      <w:r w:rsidR="00000000">
        <w:t>should</w:t>
      </w:r>
      <w:r w:rsidR="00000000">
        <w:rPr>
          <w:spacing w:val="-15"/>
        </w:rPr>
        <w:t xml:space="preserve"> </w:t>
      </w:r>
      <w:r w:rsidR="00000000">
        <w:t>also</w:t>
      </w:r>
      <w:r w:rsidR="00000000">
        <w:rPr>
          <w:spacing w:val="-15"/>
        </w:rPr>
        <w:t xml:space="preserve"> </w:t>
      </w:r>
      <w:r w:rsidR="00000000">
        <w:t>provide</w:t>
      </w:r>
      <w:r w:rsidR="00000000">
        <w:rPr>
          <w:spacing w:val="-15"/>
        </w:rPr>
        <w:t xml:space="preserve"> </w:t>
      </w:r>
      <w:r w:rsidR="00000000">
        <w:t>passengers</w:t>
      </w:r>
      <w:r w:rsidR="00000000">
        <w:rPr>
          <w:spacing w:val="-15"/>
        </w:rPr>
        <w:t xml:space="preserve"> </w:t>
      </w:r>
      <w:r w:rsidR="00000000">
        <w:t>with</w:t>
      </w:r>
      <w:r w:rsidR="00000000">
        <w:rPr>
          <w:spacing w:val="-15"/>
        </w:rPr>
        <w:t xml:space="preserve"> </w:t>
      </w:r>
      <w:r w:rsidR="00000000">
        <w:t>the</w:t>
      </w:r>
      <w:r w:rsidR="00000000">
        <w:rPr>
          <w:spacing w:val="-15"/>
        </w:rPr>
        <w:t xml:space="preserve"> </w:t>
      </w:r>
      <w:r w:rsidR="00000000">
        <w:t>ability</w:t>
      </w:r>
      <w:r w:rsidR="00000000">
        <w:rPr>
          <w:spacing w:val="-15"/>
        </w:rPr>
        <w:t xml:space="preserve"> </w:t>
      </w:r>
      <w:r w:rsidR="00000000">
        <w:t>to</w:t>
      </w:r>
      <w:r w:rsidR="00000000">
        <w:rPr>
          <w:spacing w:val="-15"/>
        </w:rPr>
        <w:t xml:space="preserve"> </w:t>
      </w:r>
      <w:r w:rsidR="00000000">
        <w:t>adjust</w:t>
      </w:r>
      <w:r w:rsidR="00000000">
        <w:rPr>
          <w:spacing w:val="-15"/>
        </w:rPr>
        <w:t xml:space="preserve"> </w:t>
      </w:r>
      <w:r w:rsidR="00000000">
        <w:t>the</w:t>
      </w:r>
      <w:r w:rsidR="00000000">
        <w:rPr>
          <w:spacing w:val="-15"/>
        </w:rPr>
        <w:t xml:space="preserve"> </w:t>
      </w:r>
      <w:r w:rsidR="00000000">
        <w:t>volume,</w:t>
      </w:r>
      <w:r w:rsidR="00000000">
        <w:rPr>
          <w:spacing w:val="-15"/>
        </w:rPr>
        <w:t xml:space="preserve"> </w:t>
      </w:r>
      <w:r w:rsidR="00000000">
        <w:t>select</w:t>
      </w:r>
      <w:r w:rsidR="00000000">
        <w:rPr>
          <w:spacing w:val="-15"/>
        </w:rPr>
        <w:t xml:space="preserve"> </w:t>
      </w:r>
      <w:r w:rsidR="00000000">
        <w:t>channels, and access other features of the system easily.</w:t>
      </w:r>
      <w:r>
        <w:t xml:space="preserve"> </w:t>
      </w:r>
      <w:r w:rsidR="00000000">
        <w:t xml:space="preserve">Compatibility: The MATV system must be compatible with a wide range of display devices, including televisions, projectors, and digital </w:t>
      </w:r>
      <w:r w:rsidR="00000000">
        <w:lastRenderedPageBreak/>
        <w:t>signage displays. The system must be designed to provide</w:t>
      </w:r>
      <w:r w:rsidR="00000000">
        <w:rPr>
          <w:spacing w:val="-5"/>
        </w:rPr>
        <w:t xml:space="preserve"> </w:t>
      </w:r>
      <w:r w:rsidR="00000000">
        <w:t>the</w:t>
      </w:r>
      <w:r w:rsidR="00000000">
        <w:rPr>
          <w:spacing w:val="-3"/>
        </w:rPr>
        <w:t xml:space="preserve"> </w:t>
      </w:r>
      <w:r w:rsidR="00000000">
        <w:t>best</w:t>
      </w:r>
      <w:r w:rsidR="00000000">
        <w:rPr>
          <w:spacing w:val="-3"/>
        </w:rPr>
        <w:t xml:space="preserve"> </w:t>
      </w:r>
      <w:r w:rsidR="00000000">
        <w:t>possible</w:t>
      </w:r>
      <w:r w:rsidR="00000000">
        <w:rPr>
          <w:spacing w:val="-4"/>
        </w:rPr>
        <w:t xml:space="preserve"> </w:t>
      </w:r>
      <w:r w:rsidR="00000000">
        <w:t>picture</w:t>
      </w:r>
      <w:r w:rsidR="00000000">
        <w:rPr>
          <w:spacing w:val="-4"/>
        </w:rPr>
        <w:t xml:space="preserve"> </w:t>
      </w:r>
      <w:r w:rsidR="00000000">
        <w:t>quality</w:t>
      </w:r>
      <w:r w:rsidR="00000000">
        <w:rPr>
          <w:spacing w:val="-8"/>
        </w:rPr>
        <w:t xml:space="preserve"> </w:t>
      </w:r>
      <w:r w:rsidR="00000000">
        <w:t>on</w:t>
      </w:r>
      <w:r w:rsidR="00000000">
        <w:rPr>
          <w:spacing w:val="-3"/>
        </w:rPr>
        <w:t xml:space="preserve"> </w:t>
      </w:r>
      <w:r w:rsidR="00000000">
        <w:t>each</w:t>
      </w:r>
      <w:r w:rsidR="00000000">
        <w:rPr>
          <w:spacing w:val="-3"/>
        </w:rPr>
        <w:t xml:space="preserve"> </w:t>
      </w:r>
      <w:r w:rsidR="00000000">
        <w:t>of</w:t>
      </w:r>
      <w:r w:rsidR="00000000">
        <w:rPr>
          <w:spacing w:val="-2"/>
        </w:rPr>
        <w:t xml:space="preserve"> </w:t>
      </w:r>
      <w:r w:rsidR="00000000">
        <w:t>these</w:t>
      </w:r>
      <w:r w:rsidR="00000000">
        <w:rPr>
          <w:spacing w:val="-5"/>
        </w:rPr>
        <w:t xml:space="preserve"> </w:t>
      </w:r>
      <w:r w:rsidR="00000000">
        <w:t>devices,</w:t>
      </w:r>
      <w:r w:rsidR="00000000">
        <w:rPr>
          <w:spacing w:val="-3"/>
        </w:rPr>
        <w:t xml:space="preserve"> </w:t>
      </w:r>
      <w:r w:rsidR="00000000">
        <w:t>without</w:t>
      </w:r>
      <w:r w:rsidR="00000000">
        <w:rPr>
          <w:spacing w:val="-2"/>
        </w:rPr>
        <w:t xml:space="preserve"> </w:t>
      </w:r>
      <w:r w:rsidR="00000000">
        <w:t>requiring</w:t>
      </w:r>
      <w:r w:rsidR="00000000">
        <w:rPr>
          <w:spacing w:val="-6"/>
        </w:rPr>
        <w:t xml:space="preserve"> </w:t>
      </w:r>
      <w:r w:rsidR="00000000">
        <w:t>passengers</w:t>
      </w:r>
      <w:r w:rsidR="00000000">
        <w:rPr>
          <w:spacing w:val="-4"/>
        </w:rPr>
        <w:t xml:space="preserve"> </w:t>
      </w:r>
      <w:r w:rsidR="00000000">
        <w:t>to adjust their settings.</w:t>
      </w:r>
      <w:r>
        <w:t xml:space="preserve"> </w:t>
      </w:r>
      <w:r w:rsidR="00000000">
        <w:t>Reliability:</w:t>
      </w:r>
      <w:r w:rsidR="00000000">
        <w:rPr>
          <w:spacing w:val="-9"/>
        </w:rPr>
        <w:t xml:space="preserve"> </w:t>
      </w:r>
      <w:r w:rsidR="00000000">
        <w:t>The</w:t>
      </w:r>
      <w:r w:rsidR="00000000">
        <w:rPr>
          <w:spacing w:val="-5"/>
        </w:rPr>
        <w:t xml:space="preserve"> </w:t>
      </w:r>
      <w:r w:rsidR="00000000">
        <w:t>reliability</w:t>
      </w:r>
      <w:r w:rsidR="00000000">
        <w:rPr>
          <w:spacing w:val="-7"/>
        </w:rPr>
        <w:t xml:space="preserve"> </w:t>
      </w:r>
      <w:r w:rsidR="00000000">
        <w:t>of</w:t>
      </w:r>
      <w:r w:rsidR="00000000">
        <w:rPr>
          <w:spacing w:val="-4"/>
        </w:rPr>
        <w:t xml:space="preserve"> </w:t>
      </w:r>
      <w:r w:rsidR="00000000">
        <w:t>the</w:t>
      </w:r>
      <w:r w:rsidR="00000000">
        <w:rPr>
          <w:spacing w:val="-6"/>
        </w:rPr>
        <w:t xml:space="preserve"> </w:t>
      </w:r>
      <w:r w:rsidR="00000000">
        <w:t>MATV</w:t>
      </w:r>
      <w:r w:rsidR="00000000">
        <w:rPr>
          <w:spacing w:val="-10"/>
        </w:rPr>
        <w:t xml:space="preserve"> </w:t>
      </w:r>
      <w:r w:rsidR="00000000">
        <w:t>system</w:t>
      </w:r>
      <w:r w:rsidR="00000000">
        <w:rPr>
          <w:spacing w:val="-4"/>
        </w:rPr>
        <w:t xml:space="preserve"> </w:t>
      </w:r>
      <w:r w:rsidR="00000000">
        <w:t>is</w:t>
      </w:r>
      <w:r w:rsidR="00000000">
        <w:rPr>
          <w:spacing w:val="-5"/>
        </w:rPr>
        <w:t xml:space="preserve"> </w:t>
      </w:r>
      <w:r w:rsidR="00000000">
        <w:t>critical</w:t>
      </w:r>
      <w:r w:rsidR="00000000">
        <w:rPr>
          <w:spacing w:val="-4"/>
        </w:rPr>
        <w:t xml:space="preserve"> </w:t>
      </w:r>
      <w:r w:rsidR="00000000">
        <w:t>to</w:t>
      </w:r>
      <w:r w:rsidR="00000000">
        <w:rPr>
          <w:spacing w:val="-4"/>
        </w:rPr>
        <w:t xml:space="preserve"> </w:t>
      </w:r>
      <w:r w:rsidR="00000000">
        <w:t>ensuring</w:t>
      </w:r>
      <w:r w:rsidR="00000000">
        <w:rPr>
          <w:spacing w:val="-7"/>
        </w:rPr>
        <w:t xml:space="preserve"> </w:t>
      </w:r>
      <w:r w:rsidR="00000000">
        <w:t>that</w:t>
      </w:r>
      <w:r w:rsidR="00000000">
        <w:rPr>
          <w:spacing w:val="-4"/>
        </w:rPr>
        <w:t xml:space="preserve"> </w:t>
      </w:r>
      <w:r w:rsidR="00000000">
        <w:t>passengers</w:t>
      </w:r>
      <w:r w:rsidR="00000000">
        <w:rPr>
          <w:spacing w:val="-5"/>
        </w:rPr>
        <w:t xml:space="preserve"> </w:t>
      </w:r>
      <w:r w:rsidR="00000000">
        <w:t>have</w:t>
      </w:r>
      <w:r w:rsidR="00000000">
        <w:rPr>
          <w:spacing w:val="-5"/>
        </w:rPr>
        <w:t xml:space="preserve"> </w:t>
      </w:r>
      <w:r w:rsidR="00000000">
        <w:t>access to</w:t>
      </w:r>
      <w:r w:rsidR="00000000">
        <w:rPr>
          <w:spacing w:val="-7"/>
        </w:rPr>
        <w:t xml:space="preserve"> </w:t>
      </w:r>
      <w:r w:rsidR="00000000">
        <w:t>television</w:t>
      </w:r>
      <w:r w:rsidR="00000000">
        <w:rPr>
          <w:spacing w:val="-7"/>
        </w:rPr>
        <w:t xml:space="preserve"> </w:t>
      </w:r>
      <w:r w:rsidR="00000000">
        <w:t>services</w:t>
      </w:r>
      <w:r w:rsidR="00000000">
        <w:rPr>
          <w:spacing w:val="-7"/>
        </w:rPr>
        <w:t xml:space="preserve"> </w:t>
      </w:r>
      <w:r w:rsidR="00000000">
        <w:t>throughout</w:t>
      </w:r>
      <w:r w:rsidR="00000000">
        <w:rPr>
          <w:spacing w:val="-7"/>
        </w:rPr>
        <w:t xml:space="preserve"> </w:t>
      </w:r>
      <w:r w:rsidR="00000000">
        <w:t>their</w:t>
      </w:r>
      <w:r w:rsidR="00000000">
        <w:rPr>
          <w:spacing w:val="-8"/>
        </w:rPr>
        <w:t xml:space="preserve"> </w:t>
      </w:r>
      <w:r w:rsidR="00000000">
        <w:t>time</w:t>
      </w:r>
      <w:r w:rsidR="00000000">
        <w:rPr>
          <w:spacing w:val="-5"/>
        </w:rPr>
        <w:t xml:space="preserve"> </w:t>
      </w:r>
      <w:r w:rsidR="00000000">
        <w:t>at</w:t>
      </w:r>
      <w:r w:rsidR="00000000">
        <w:rPr>
          <w:spacing w:val="-7"/>
        </w:rPr>
        <w:t xml:space="preserve"> </w:t>
      </w:r>
      <w:r w:rsidR="00000000">
        <w:t>the</w:t>
      </w:r>
      <w:r w:rsidR="00000000">
        <w:rPr>
          <w:spacing w:val="-8"/>
        </w:rPr>
        <w:t xml:space="preserve"> </w:t>
      </w:r>
      <w:r w:rsidR="00000000">
        <w:t>airport.</w:t>
      </w:r>
      <w:r w:rsidR="00000000">
        <w:rPr>
          <w:spacing w:val="-12"/>
        </w:rPr>
        <w:t xml:space="preserve"> </w:t>
      </w:r>
      <w:r w:rsidR="00000000">
        <w:t>The</w:t>
      </w:r>
      <w:r w:rsidR="00000000">
        <w:rPr>
          <w:spacing w:val="-8"/>
        </w:rPr>
        <w:t xml:space="preserve"> </w:t>
      </w:r>
      <w:r w:rsidR="00000000">
        <w:t>system</w:t>
      </w:r>
      <w:r w:rsidR="00000000">
        <w:rPr>
          <w:spacing w:val="-7"/>
        </w:rPr>
        <w:t xml:space="preserve"> </w:t>
      </w:r>
      <w:r w:rsidR="00000000">
        <w:t>must</w:t>
      </w:r>
      <w:r w:rsidR="00000000">
        <w:rPr>
          <w:spacing w:val="-6"/>
        </w:rPr>
        <w:t xml:space="preserve"> </w:t>
      </w:r>
      <w:r w:rsidR="00000000">
        <w:t>be</w:t>
      </w:r>
      <w:r w:rsidR="00000000">
        <w:rPr>
          <w:spacing w:val="-8"/>
        </w:rPr>
        <w:t xml:space="preserve"> </w:t>
      </w:r>
      <w:r w:rsidR="00000000">
        <w:t>highly</w:t>
      </w:r>
      <w:r w:rsidR="00000000">
        <w:rPr>
          <w:spacing w:val="-10"/>
        </w:rPr>
        <w:t xml:space="preserve"> </w:t>
      </w:r>
      <w:r w:rsidR="00000000">
        <w:t>reliable,</w:t>
      </w:r>
      <w:r w:rsidR="00000000">
        <w:rPr>
          <w:spacing w:val="-8"/>
        </w:rPr>
        <w:t xml:space="preserve"> </w:t>
      </w:r>
      <w:r w:rsidR="00000000">
        <w:t>with minimal downtime or maintenance requirements. This requires the use of high-quality components, redundant systems, and regular maintenance and testing.</w:t>
      </w:r>
      <w:r>
        <w:t xml:space="preserve"> </w:t>
      </w:r>
      <w:r w:rsidR="00000000">
        <w:t>Security:</w:t>
      </w:r>
      <w:r w:rsidR="00000000">
        <w:rPr>
          <w:spacing w:val="-11"/>
        </w:rPr>
        <w:t xml:space="preserve"> </w:t>
      </w:r>
      <w:r w:rsidR="00000000">
        <w:t>The</w:t>
      </w:r>
      <w:r w:rsidR="00000000">
        <w:rPr>
          <w:spacing w:val="-8"/>
        </w:rPr>
        <w:t xml:space="preserve"> </w:t>
      </w:r>
      <w:r w:rsidR="00000000">
        <w:t>MATV</w:t>
      </w:r>
      <w:r w:rsidR="00000000">
        <w:rPr>
          <w:spacing w:val="-11"/>
        </w:rPr>
        <w:t xml:space="preserve"> </w:t>
      </w:r>
      <w:r w:rsidR="00000000">
        <w:t>system</w:t>
      </w:r>
      <w:r w:rsidR="00000000">
        <w:rPr>
          <w:spacing w:val="-6"/>
        </w:rPr>
        <w:t xml:space="preserve"> </w:t>
      </w:r>
      <w:r w:rsidR="00000000">
        <w:t>must</w:t>
      </w:r>
      <w:r w:rsidR="00000000">
        <w:rPr>
          <w:spacing w:val="-6"/>
        </w:rPr>
        <w:t xml:space="preserve"> </w:t>
      </w:r>
      <w:r w:rsidR="00000000">
        <w:t>be</w:t>
      </w:r>
      <w:r w:rsidR="00000000">
        <w:rPr>
          <w:spacing w:val="-6"/>
        </w:rPr>
        <w:t xml:space="preserve"> </w:t>
      </w:r>
      <w:r w:rsidR="00000000">
        <w:t>designed</w:t>
      </w:r>
      <w:r w:rsidR="00000000">
        <w:rPr>
          <w:spacing w:val="-6"/>
        </w:rPr>
        <w:t xml:space="preserve"> </w:t>
      </w:r>
      <w:r w:rsidR="00000000">
        <w:t>to</w:t>
      </w:r>
      <w:r w:rsidR="00000000">
        <w:rPr>
          <w:spacing w:val="-6"/>
        </w:rPr>
        <w:t xml:space="preserve"> </w:t>
      </w:r>
      <w:r w:rsidR="00000000">
        <w:t>prevent</w:t>
      </w:r>
      <w:r w:rsidR="00000000">
        <w:rPr>
          <w:spacing w:val="-6"/>
        </w:rPr>
        <w:t xml:space="preserve"> </w:t>
      </w:r>
      <w:r w:rsidR="00000000">
        <w:t>unauthorized</w:t>
      </w:r>
      <w:r w:rsidR="00000000">
        <w:rPr>
          <w:spacing w:val="-6"/>
        </w:rPr>
        <w:t xml:space="preserve"> </w:t>
      </w:r>
      <w:r w:rsidR="00000000">
        <w:t>access</w:t>
      </w:r>
      <w:r w:rsidR="00000000">
        <w:rPr>
          <w:spacing w:val="-7"/>
        </w:rPr>
        <w:t xml:space="preserve"> </w:t>
      </w:r>
      <w:r w:rsidR="00000000">
        <w:t>or</w:t>
      </w:r>
      <w:r w:rsidR="00000000">
        <w:rPr>
          <w:spacing w:val="-6"/>
        </w:rPr>
        <w:t xml:space="preserve"> </w:t>
      </w:r>
      <w:r w:rsidR="00000000">
        <w:t>interference</w:t>
      </w:r>
      <w:r w:rsidR="00000000">
        <w:rPr>
          <w:spacing w:val="-5"/>
        </w:rPr>
        <w:t xml:space="preserve"> </w:t>
      </w:r>
      <w:r w:rsidR="00000000">
        <w:t>and to protect against cyber threats. The system must use strong encryption, secure access controls, and regular security updates to ensure the privacy and security of passengers.</w:t>
      </w:r>
      <w:r>
        <w:t xml:space="preserve"> </w:t>
      </w:r>
      <w:r w:rsidR="00000000">
        <w:t>In conclusion, an airport MATV system is an essential component of airport communication infrastructure.</w:t>
      </w:r>
      <w:r w:rsidR="00000000">
        <w:rPr>
          <w:spacing w:val="-6"/>
        </w:rPr>
        <w:t xml:space="preserve"> </w:t>
      </w:r>
      <w:r w:rsidR="00000000">
        <w:t>It</w:t>
      </w:r>
      <w:r w:rsidR="00000000">
        <w:rPr>
          <w:spacing w:val="-8"/>
        </w:rPr>
        <w:t xml:space="preserve"> </w:t>
      </w:r>
      <w:r w:rsidR="00000000">
        <w:t>must</w:t>
      </w:r>
      <w:r w:rsidR="00000000">
        <w:rPr>
          <w:spacing w:val="-8"/>
        </w:rPr>
        <w:t xml:space="preserve"> </w:t>
      </w:r>
      <w:r w:rsidR="00000000">
        <w:t>be</w:t>
      </w:r>
      <w:r w:rsidR="00000000">
        <w:rPr>
          <w:spacing w:val="-10"/>
        </w:rPr>
        <w:t xml:space="preserve"> </w:t>
      </w:r>
      <w:r w:rsidR="00000000">
        <w:t>designed</w:t>
      </w:r>
      <w:r w:rsidR="00000000">
        <w:rPr>
          <w:spacing w:val="-9"/>
        </w:rPr>
        <w:t xml:space="preserve"> </w:t>
      </w:r>
      <w:r w:rsidR="00000000">
        <w:t>and</w:t>
      </w:r>
      <w:r w:rsidR="00000000">
        <w:rPr>
          <w:spacing w:val="-9"/>
        </w:rPr>
        <w:t xml:space="preserve"> </w:t>
      </w:r>
      <w:r w:rsidR="00000000">
        <w:t>implemented</w:t>
      </w:r>
      <w:r w:rsidR="00000000">
        <w:rPr>
          <w:spacing w:val="-9"/>
        </w:rPr>
        <w:t xml:space="preserve"> </w:t>
      </w:r>
      <w:r w:rsidR="00000000">
        <w:t>to</w:t>
      </w:r>
      <w:r w:rsidR="00000000">
        <w:rPr>
          <w:spacing w:val="-8"/>
        </w:rPr>
        <w:t xml:space="preserve"> </w:t>
      </w:r>
      <w:r w:rsidR="00000000">
        <w:t>provide</w:t>
      </w:r>
      <w:r w:rsidR="00000000">
        <w:rPr>
          <w:spacing w:val="-10"/>
        </w:rPr>
        <w:t xml:space="preserve"> </w:t>
      </w:r>
      <w:r w:rsidR="00000000">
        <w:t>high-quality,</w:t>
      </w:r>
      <w:r w:rsidR="00000000">
        <w:rPr>
          <w:spacing w:val="-7"/>
        </w:rPr>
        <w:t xml:space="preserve"> </w:t>
      </w:r>
      <w:r w:rsidR="00000000">
        <w:t>reliable,</w:t>
      </w:r>
      <w:r w:rsidR="00000000">
        <w:rPr>
          <w:spacing w:val="-9"/>
        </w:rPr>
        <w:t xml:space="preserve"> </w:t>
      </w:r>
      <w:r w:rsidR="00000000">
        <w:t>and</w:t>
      </w:r>
      <w:r w:rsidR="00000000">
        <w:rPr>
          <w:spacing w:val="-9"/>
        </w:rPr>
        <w:t xml:space="preserve"> </w:t>
      </w:r>
      <w:r w:rsidR="00000000">
        <w:t>easy-to- use television services throughout the airport.</w:t>
      </w:r>
      <w:r w:rsidR="00000000">
        <w:rPr>
          <w:spacing w:val="-3"/>
        </w:rPr>
        <w:t xml:space="preserve"> </w:t>
      </w:r>
      <w:r w:rsidR="00000000">
        <w:t>A</w:t>
      </w:r>
      <w:r w:rsidR="00000000">
        <w:rPr>
          <w:spacing w:val="-1"/>
        </w:rPr>
        <w:t xml:space="preserve"> </w:t>
      </w:r>
      <w:r w:rsidR="00000000">
        <w:t>well-designed MATV system can help enhance the</w:t>
      </w:r>
      <w:r w:rsidR="00000000">
        <w:rPr>
          <w:spacing w:val="-7"/>
        </w:rPr>
        <w:t xml:space="preserve"> </w:t>
      </w:r>
      <w:r w:rsidR="00000000">
        <w:t>passenger</w:t>
      </w:r>
      <w:r w:rsidR="00000000">
        <w:rPr>
          <w:spacing w:val="-4"/>
        </w:rPr>
        <w:t xml:space="preserve"> </w:t>
      </w:r>
      <w:r w:rsidR="00000000">
        <w:t>experience,</w:t>
      </w:r>
      <w:r w:rsidR="00000000">
        <w:rPr>
          <w:spacing w:val="-5"/>
        </w:rPr>
        <w:t xml:space="preserve"> </w:t>
      </w:r>
      <w:r w:rsidR="00000000">
        <w:t>increase</w:t>
      </w:r>
      <w:r w:rsidR="00000000">
        <w:rPr>
          <w:spacing w:val="-5"/>
        </w:rPr>
        <w:t xml:space="preserve"> </w:t>
      </w:r>
      <w:r w:rsidR="00000000">
        <w:t>customer</w:t>
      </w:r>
      <w:r w:rsidR="00000000">
        <w:rPr>
          <w:spacing w:val="-8"/>
        </w:rPr>
        <w:t xml:space="preserve"> </w:t>
      </w:r>
      <w:r w:rsidR="00000000">
        <w:t>satisfaction,</w:t>
      </w:r>
      <w:r w:rsidR="00000000">
        <w:rPr>
          <w:spacing w:val="-7"/>
        </w:rPr>
        <w:t xml:space="preserve"> </w:t>
      </w:r>
      <w:r w:rsidR="00000000">
        <w:t>and</w:t>
      </w:r>
      <w:r w:rsidR="00000000">
        <w:rPr>
          <w:spacing w:val="-7"/>
        </w:rPr>
        <w:t xml:space="preserve"> </w:t>
      </w:r>
      <w:r w:rsidR="00000000">
        <w:t>provide</w:t>
      </w:r>
      <w:r w:rsidR="00000000">
        <w:rPr>
          <w:spacing w:val="-8"/>
        </w:rPr>
        <w:t xml:space="preserve"> </w:t>
      </w:r>
      <w:r w:rsidR="00000000">
        <w:t>a</w:t>
      </w:r>
      <w:r w:rsidR="00000000">
        <w:rPr>
          <w:spacing w:val="-8"/>
        </w:rPr>
        <w:t xml:space="preserve"> </w:t>
      </w:r>
      <w:r w:rsidR="00000000">
        <w:t>competitive</w:t>
      </w:r>
      <w:r w:rsidR="00000000">
        <w:rPr>
          <w:spacing w:val="-8"/>
        </w:rPr>
        <w:t xml:space="preserve"> </w:t>
      </w:r>
      <w:r w:rsidR="00000000">
        <w:t>advantage</w:t>
      </w:r>
      <w:r w:rsidR="00000000">
        <w:rPr>
          <w:spacing w:val="-8"/>
        </w:rPr>
        <w:t xml:space="preserve"> </w:t>
      </w:r>
      <w:r w:rsidR="00000000">
        <w:t>for the airport.</w:t>
      </w:r>
      <w:r>
        <w:t xml:space="preserve"> </w:t>
      </w:r>
      <w:r w:rsidR="00000000">
        <w:t>COST</w:t>
      </w:r>
      <w:r w:rsidR="00000000">
        <w:rPr>
          <w:spacing w:val="-5"/>
        </w:rPr>
        <w:t xml:space="preserve"> </w:t>
      </w:r>
      <w:r w:rsidR="00000000">
        <w:rPr>
          <w:spacing w:val="-2"/>
        </w:rPr>
        <w:t>BENEFITS</w:t>
      </w:r>
      <w:r>
        <w:t xml:space="preserve"> </w:t>
      </w:r>
      <w:r w:rsidR="00000000">
        <w:t>There</w:t>
      </w:r>
      <w:r w:rsidR="00000000">
        <w:rPr>
          <w:spacing w:val="-1"/>
        </w:rPr>
        <w:t xml:space="preserve"> </w:t>
      </w:r>
      <w:r w:rsidR="00000000">
        <w:t>are</w:t>
      </w:r>
      <w:r w:rsidR="00000000">
        <w:rPr>
          <w:spacing w:val="-3"/>
        </w:rPr>
        <w:t xml:space="preserve"> </w:t>
      </w:r>
      <w:r w:rsidR="00000000">
        <w:t>several</w:t>
      </w:r>
      <w:r w:rsidR="00000000">
        <w:rPr>
          <w:spacing w:val="-1"/>
        </w:rPr>
        <w:t xml:space="preserve"> </w:t>
      </w:r>
      <w:r w:rsidR="00000000">
        <w:t>cost</w:t>
      </w:r>
      <w:r w:rsidR="00000000">
        <w:rPr>
          <w:spacing w:val="-1"/>
        </w:rPr>
        <w:t xml:space="preserve"> </w:t>
      </w:r>
      <w:r w:rsidR="00000000">
        <w:t>benefits</w:t>
      </w:r>
      <w:r w:rsidR="00000000">
        <w:rPr>
          <w:spacing w:val="-1"/>
        </w:rPr>
        <w:t xml:space="preserve"> </w:t>
      </w:r>
      <w:r w:rsidR="00000000">
        <w:t>associated</w:t>
      </w:r>
      <w:r w:rsidR="00000000">
        <w:rPr>
          <w:spacing w:val="-2"/>
        </w:rPr>
        <w:t xml:space="preserve"> </w:t>
      </w:r>
      <w:r w:rsidR="00000000">
        <w:t>with</w:t>
      </w:r>
      <w:r w:rsidR="00000000">
        <w:rPr>
          <w:spacing w:val="-1"/>
        </w:rPr>
        <w:t xml:space="preserve"> </w:t>
      </w:r>
      <w:r w:rsidR="00000000">
        <w:t>implementing</w:t>
      </w:r>
      <w:r w:rsidR="00000000">
        <w:rPr>
          <w:spacing w:val="-3"/>
        </w:rPr>
        <w:t xml:space="preserve"> </w:t>
      </w:r>
      <w:r w:rsidR="00000000">
        <w:t>an airport</w:t>
      </w:r>
      <w:r w:rsidR="00000000">
        <w:rPr>
          <w:spacing w:val="-1"/>
        </w:rPr>
        <w:t xml:space="preserve"> </w:t>
      </w:r>
      <w:r w:rsidR="00000000">
        <w:t>master</w:t>
      </w:r>
      <w:r w:rsidR="00000000">
        <w:rPr>
          <w:spacing w:val="-2"/>
        </w:rPr>
        <w:t xml:space="preserve"> </w:t>
      </w:r>
      <w:r w:rsidR="00000000">
        <w:t>antenna</w:t>
      </w:r>
      <w:r w:rsidR="00000000">
        <w:rPr>
          <w:spacing w:val="-3"/>
        </w:rPr>
        <w:t xml:space="preserve"> </w:t>
      </w:r>
      <w:r w:rsidR="00000000">
        <w:t>television system (MATV). Here are some of them:</w:t>
      </w:r>
      <w:r>
        <w:t xml:space="preserve"> </w:t>
      </w:r>
      <w:r w:rsidR="00000000">
        <w:rPr>
          <w:spacing w:val="-2"/>
        </w:rPr>
        <w:t>Improved</w:t>
      </w:r>
      <w:r w:rsidR="00000000">
        <w:rPr>
          <w:spacing w:val="-4"/>
        </w:rPr>
        <w:t xml:space="preserve"> </w:t>
      </w:r>
      <w:r w:rsidR="00000000">
        <w:rPr>
          <w:spacing w:val="-2"/>
        </w:rPr>
        <w:t>Passenger</w:t>
      </w:r>
      <w:r w:rsidR="00000000">
        <w:rPr>
          <w:spacing w:val="-5"/>
        </w:rPr>
        <w:t xml:space="preserve"> </w:t>
      </w:r>
      <w:r w:rsidR="00000000">
        <w:rPr>
          <w:spacing w:val="-2"/>
        </w:rPr>
        <w:t>Experience:</w:t>
      </w:r>
      <w:r w:rsidR="00000000">
        <w:rPr>
          <w:spacing w:val="-3"/>
        </w:rPr>
        <w:t xml:space="preserve"> </w:t>
      </w:r>
      <w:r w:rsidR="00000000">
        <w:rPr>
          <w:spacing w:val="-2"/>
        </w:rPr>
        <w:t>Passengers</w:t>
      </w:r>
      <w:r w:rsidR="00000000">
        <w:rPr>
          <w:spacing w:val="-4"/>
        </w:rPr>
        <w:t xml:space="preserve"> </w:t>
      </w:r>
      <w:r w:rsidR="00000000">
        <w:rPr>
          <w:spacing w:val="-2"/>
        </w:rPr>
        <w:t>spend</w:t>
      </w:r>
      <w:r w:rsidR="00000000">
        <w:rPr>
          <w:spacing w:val="-4"/>
        </w:rPr>
        <w:t xml:space="preserve"> </w:t>
      </w:r>
      <w:r w:rsidR="00000000">
        <w:rPr>
          <w:spacing w:val="-2"/>
        </w:rPr>
        <w:t>a</w:t>
      </w:r>
      <w:r w:rsidR="00000000">
        <w:rPr>
          <w:spacing w:val="-5"/>
        </w:rPr>
        <w:t xml:space="preserve"> </w:t>
      </w:r>
      <w:r w:rsidR="00000000">
        <w:rPr>
          <w:spacing w:val="-2"/>
        </w:rPr>
        <w:t>significant</w:t>
      </w:r>
      <w:r w:rsidR="00000000">
        <w:rPr>
          <w:spacing w:val="-3"/>
        </w:rPr>
        <w:t xml:space="preserve"> </w:t>
      </w:r>
      <w:r w:rsidR="00000000">
        <w:rPr>
          <w:spacing w:val="-2"/>
        </w:rPr>
        <w:t>amount</w:t>
      </w:r>
      <w:r w:rsidR="00000000">
        <w:rPr>
          <w:spacing w:val="-3"/>
        </w:rPr>
        <w:t xml:space="preserve"> </w:t>
      </w:r>
      <w:r w:rsidR="00000000">
        <w:rPr>
          <w:spacing w:val="-2"/>
        </w:rPr>
        <w:t>of</w:t>
      </w:r>
      <w:r w:rsidR="00000000">
        <w:rPr>
          <w:spacing w:val="-5"/>
        </w:rPr>
        <w:t xml:space="preserve"> </w:t>
      </w:r>
      <w:r w:rsidR="00000000">
        <w:rPr>
          <w:spacing w:val="-2"/>
        </w:rPr>
        <w:t>time</w:t>
      </w:r>
      <w:r w:rsidR="00000000">
        <w:rPr>
          <w:spacing w:val="-5"/>
        </w:rPr>
        <w:t xml:space="preserve"> </w:t>
      </w:r>
      <w:r w:rsidR="00000000">
        <w:rPr>
          <w:spacing w:val="-2"/>
        </w:rPr>
        <w:t>waiting</w:t>
      </w:r>
      <w:r w:rsidR="00000000">
        <w:rPr>
          <w:spacing w:val="-7"/>
        </w:rPr>
        <w:t xml:space="preserve"> </w:t>
      </w:r>
      <w:r w:rsidR="00000000">
        <w:rPr>
          <w:spacing w:val="-2"/>
        </w:rPr>
        <w:t>in</w:t>
      </w:r>
      <w:r w:rsidR="00000000">
        <w:rPr>
          <w:spacing w:val="-3"/>
        </w:rPr>
        <w:t xml:space="preserve"> </w:t>
      </w:r>
      <w:r w:rsidR="00000000">
        <w:rPr>
          <w:spacing w:val="-2"/>
        </w:rPr>
        <w:t>airports. An</w:t>
      </w:r>
      <w:r w:rsidR="00000000">
        <w:rPr>
          <w:spacing w:val="-8"/>
        </w:rPr>
        <w:t xml:space="preserve"> </w:t>
      </w:r>
      <w:r w:rsidR="00000000">
        <w:rPr>
          <w:spacing w:val="-2"/>
        </w:rPr>
        <w:t>MATV</w:t>
      </w:r>
      <w:r w:rsidR="00000000">
        <w:rPr>
          <w:spacing w:val="-11"/>
        </w:rPr>
        <w:t xml:space="preserve"> </w:t>
      </w:r>
      <w:r w:rsidR="00000000">
        <w:rPr>
          <w:spacing w:val="-2"/>
        </w:rPr>
        <w:t>system</w:t>
      </w:r>
      <w:r w:rsidR="00000000">
        <w:rPr>
          <w:spacing w:val="-8"/>
        </w:rPr>
        <w:t xml:space="preserve"> </w:t>
      </w:r>
      <w:r w:rsidR="00000000">
        <w:rPr>
          <w:spacing w:val="-2"/>
        </w:rPr>
        <w:t>can</w:t>
      </w:r>
      <w:r w:rsidR="00000000">
        <w:rPr>
          <w:spacing w:val="-8"/>
        </w:rPr>
        <w:t xml:space="preserve"> </w:t>
      </w:r>
      <w:r w:rsidR="00000000">
        <w:rPr>
          <w:spacing w:val="-2"/>
        </w:rPr>
        <w:t>provide</w:t>
      </w:r>
      <w:r w:rsidR="00000000">
        <w:rPr>
          <w:spacing w:val="-8"/>
        </w:rPr>
        <w:t xml:space="preserve"> </w:t>
      </w:r>
      <w:r w:rsidR="00000000">
        <w:rPr>
          <w:spacing w:val="-2"/>
        </w:rPr>
        <w:t>passengers</w:t>
      </w:r>
      <w:r w:rsidR="00000000">
        <w:rPr>
          <w:spacing w:val="-6"/>
        </w:rPr>
        <w:t xml:space="preserve"> </w:t>
      </w:r>
      <w:r w:rsidR="00000000">
        <w:rPr>
          <w:spacing w:val="-2"/>
        </w:rPr>
        <w:t>with</w:t>
      </w:r>
      <w:r w:rsidR="00000000">
        <w:rPr>
          <w:spacing w:val="-7"/>
        </w:rPr>
        <w:t xml:space="preserve"> </w:t>
      </w:r>
      <w:r w:rsidR="00000000">
        <w:rPr>
          <w:spacing w:val="-2"/>
        </w:rPr>
        <w:t>access</w:t>
      </w:r>
      <w:r w:rsidR="00000000">
        <w:rPr>
          <w:spacing w:val="-7"/>
        </w:rPr>
        <w:t xml:space="preserve"> </w:t>
      </w:r>
      <w:r w:rsidR="00000000">
        <w:rPr>
          <w:spacing w:val="-2"/>
        </w:rPr>
        <w:t>to</w:t>
      </w:r>
      <w:r w:rsidR="00000000">
        <w:rPr>
          <w:spacing w:val="-4"/>
        </w:rPr>
        <w:t xml:space="preserve"> </w:t>
      </w:r>
      <w:r w:rsidR="00000000">
        <w:rPr>
          <w:spacing w:val="-2"/>
        </w:rPr>
        <w:t>a</w:t>
      </w:r>
      <w:r w:rsidR="00000000">
        <w:rPr>
          <w:spacing w:val="-9"/>
        </w:rPr>
        <w:t xml:space="preserve"> </w:t>
      </w:r>
      <w:r w:rsidR="00000000">
        <w:rPr>
          <w:spacing w:val="-2"/>
        </w:rPr>
        <w:t>wide</w:t>
      </w:r>
      <w:r w:rsidR="00000000">
        <w:rPr>
          <w:spacing w:val="-9"/>
        </w:rPr>
        <w:t xml:space="preserve"> </w:t>
      </w:r>
      <w:r w:rsidR="00000000">
        <w:rPr>
          <w:spacing w:val="-2"/>
        </w:rPr>
        <w:t>range</w:t>
      </w:r>
      <w:r w:rsidR="00000000">
        <w:rPr>
          <w:spacing w:val="-7"/>
        </w:rPr>
        <w:t xml:space="preserve"> </w:t>
      </w:r>
      <w:r w:rsidR="00000000">
        <w:rPr>
          <w:spacing w:val="-2"/>
        </w:rPr>
        <w:t>of</w:t>
      </w:r>
      <w:r w:rsidR="00000000">
        <w:rPr>
          <w:spacing w:val="-9"/>
        </w:rPr>
        <w:t xml:space="preserve"> </w:t>
      </w:r>
      <w:r w:rsidR="00000000">
        <w:rPr>
          <w:spacing w:val="-2"/>
        </w:rPr>
        <w:t>television</w:t>
      </w:r>
      <w:r w:rsidR="00000000">
        <w:rPr>
          <w:spacing w:val="-8"/>
        </w:rPr>
        <w:t xml:space="preserve"> </w:t>
      </w:r>
      <w:r w:rsidR="00000000">
        <w:rPr>
          <w:spacing w:val="-2"/>
        </w:rPr>
        <w:t>channels,</w:t>
      </w:r>
      <w:r w:rsidR="00000000">
        <w:rPr>
          <w:spacing w:val="-7"/>
        </w:rPr>
        <w:t xml:space="preserve"> </w:t>
      </w:r>
      <w:r w:rsidR="00000000">
        <w:rPr>
          <w:spacing w:val="-2"/>
        </w:rPr>
        <w:t xml:space="preserve">news, </w:t>
      </w:r>
      <w:r w:rsidR="00000000">
        <w:t>entertainment, and other services. This can help improve the passenger experience, reduce boredom, and increase customer satisfaction. Happy customers are more likely to return to the airport in the future, which can ultimately increase revenue for the airport.</w:t>
      </w:r>
      <w:r>
        <w:t xml:space="preserve"> </w:t>
      </w:r>
      <w:r w:rsidR="00000000">
        <w:rPr>
          <w:rFonts w:ascii="Palatino"/>
          <w:spacing w:val="-5"/>
        </w:rPr>
        <w:t>417</w:t>
      </w:r>
      <w:r>
        <w:rPr>
          <w:rFonts w:ascii="Palatino"/>
        </w:rPr>
        <w:t xml:space="preserve">   </w:t>
      </w:r>
      <w:r w:rsidR="00000000">
        <w:t>Competitive Advantage: Airports are always competing with each other for airlines and passengers. An airport with a well-designed and comprehensive MATV system can gain a competitive advantage over other airports that do not offer such services. This can help attract more passengers and airlines to the airport, which can ultimately increase revenue.</w:t>
      </w:r>
      <w:r>
        <w:t xml:space="preserve"> </w:t>
      </w:r>
      <w:r w:rsidR="00000000">
        <w:t>Advertising Revenue: An MATV system can provide an opportunity for the airport to generate advertising revenue. The airport can sell advertising space on the system, which can help offset the costs of implementing and maintaining the system.</w:t>
      </w:r>
      <w:r w:rsidR="00000000">
        <w:rPr>
          <w:spacing w:val="-8"/>
        </w:rPr>
        <w:t xml:space="preserve"> </w:t>
      </w:r>
      <w:r w:rsidR="00000000">
        <w:t>Advertisers can target specific audiences based</w:t>
      </w:r>
      <w:r w:rsidR="00000000">
        <w:rPr>
          <w:spacing w:val="-12"/>
        </w:rPr>
        <w:t xml:space="preserve"> </w:t>
      </w:r>
      <w:r w:rsidR="00000000">
        <w:t>on</w:t>
      </w:r>
      <w:r w:rsidR="00000000">
        <w:rPr>
          <w:spacing w:val="-12"/>
        </w:rPr>
        <w:t xml:space="preserve"> </w:t>
      </w:r>
      <w:r w:rsidR="00000000">
        <w:t>demographics</w:t>
      </w:r>
      <w:r w:rsidR="00000000">
        <w:rPr>
          <w:spacing w:val="-10"/>
        </w:rPr>
        <w:t xml:space="preserve"> </w:t>
      </w:r>
      <w:r w:rsidR="00000000">
        <w:t>and</w:t>
      </w:r>
      <w:r w:rsidR="00000000">
        <w:rPr>
          <w:spacing w:val="-12"/>
        </w:rPr>
        <w:t xml:space="preserve"> </w:t>
      </w:r>
      <w:r w:rsidR="00000000">
        <w:t>location,</w:t>
      </w:r>
      <w:r w:rsidR="00000000">
        <w:rPr>
          <w:spacing w:val="-12"/>
        </w:rPr>
        <w:t xml:space="preserve"> </w:t>
      </w:r>
      <w:r w:rsidR="00000000">
        <w:t>which</w:t>
      </w:r>
      <w:r w:rsidR="00000000">
        <w:rPr>
          <w:spacing w:val="-12"/>
        </w:rPr>
        <w:t xml:space="preserve"> </w:t>
      </w:r>
      <w:r w:rsidR="00000000">
        <w:t>can</w:t>
      </w:r>
      <w:r w:rsidR="00000000">
        <w:rPr>
          <w:spacing w:val="-12"/>
        </w:rPr>
        <w:t xml:space="preserve"> </w:t>
      </w:r>
      <w:r w:rsidR="00000000">
        <w:t>help</w:t>
      </w:r>
      <w:r w:rsidR="00000000">
        <w:rPr>
          <w:spacing w:val="-11"/>
        </w:rPr>
        <w:t xml:space="preserve"> </w:t>
      </w:r>
      <w:r w:rsidR="00000000">
        <w:t>increase</w:t>
      </w:r>
      <w:r w:rsidR="00000000">
        <w:rPr>
          <w:spacing w:val="-12"/>
        </w:rPr>
        <w:t xml:space="preserve"> </w:t>
      </w:r>
      <w:r w:rsidR="00000000">
        <w:t>the</w:t>
      </w:r>
      <w:r w:rsidR="00000000">
        <w:rPr>
          <w:spacing w:val="-12"/>
        </w:rPr>
        <w:t xml:space="preserve"> </w:t>
      </w:r>
      <w:r w:rsidR="00000000">
        <w:t>effectiveness</w:t>
      </w:r>
      <w:r w:rsidR="00000000">
        <w:rPr>
          <w:spacing w:val="-11"/>
        </w:rPr>
        <w:t xml:space="preserve"> </w:t>
      </w:r>
      <w:r w:rsidR="00000000">
        <w:t>of</w:t>
      </w:r>
      <w:r w:rsidR="00000000">
        <w:rPr>
          <w:spacing w:val="-12"/>
        </w:rPr>
        <w:t xml:space="preserve"> </w:t>
      </w:r>
      <w:r w:rsidR="00000000">
        <w:t>their</w:t>
      </w:r>
      <w:r w:rsidR="00000000">
        <w:rPr>
          <w:spacing w:val="-12"/>
        </w:rPr>
        <w:t xml:space="preserve"> </w:t>
      </w:r>
      <w:r w:rsidR="00000000">
        <w:t xml:space="preserve">advertising </w:t>
      </w:r>
      <w:r w:rsidR="00000000">
        <w:rPr>
          <w:spacing w:val="-2"/>
        </w:rPr>
        <w:t>campaigns.</w:t>
      </w:r>
      <w:r>
        <w:t xml:space="preserve"> </w:t>
      </w:r>
      <w:r w:rsidR="00000000">
        <w:t>Operational Efficiency:</w:t>
      </w:r>
      <w:r w:rsidR="00000000">
        <w:rPr>
          <w:spacing w:val="-5"/>
        </w:rPr>
        <w:t xml:space="preserve"> </w:t>
      </w:r>
      <w:r w:rsidR="00000000">
        <w:t>An MATV system can help improve operational efficiency by providing passengers with real-time flight information, security announcements, and other important messages.</w:t>
      </w:r>
      <w:r w:rsidR="00000000">
        <w:rPr>
          <w:spacing w:val="-15"/>
        </w:rPr>
        <w:t xml:space="preserve"> </w:t>
      </w:r>
      <w:r w:rsidR="00000000">
        <w:t>This</w:t>
      </w:r>
      <w:r w:rsidR="00000000">
        <w:rPr>
          <w:spacing w:val="-15"/>
        </w:rPr>
        <w:t xml:space="preserve"> </w:t>
      </w:r>
      <w:r w:rsidR="00000000">
        <w:t>can</w:t>
      </w:r>
      <w:r w:rsidR="00000000">
        <w:rPr>
          <w:spacing w:val="-13"/>
        </w:rPr>
        <w:t xml:space="preserve"> </w:t>
      </w:r>
      <w:r w:rsidR="00000000">
        <w:t>reduce</w:t>
      </w:r>
      <w:r w:rsidR="00000000">
        <w:rPr>
          <w:spacing w:val="-15"/>
        </w:rPr>
        <w:t xml:space="preserve"> </w:t>
      </w:r>
      <w:r w:rsidR="00000000">
        <w:t>the</w:t>
      </w:r>
      <w:r w:rsidR="00000000">
        <w:rPr>
          <w:spacing w:val="-14"/>
        </w:rPr>
        <w:t xml:space="preserve"> </w:t>
      </w:r>
      <w:r w:rsidR="00000000">
        <w:t>workload</w:t>
      </w:r>
      <w:r w:rsidR="00000000">
        <w:rPr>
          <w:spacing w:val="-14"/>
        </w:rPr>
        <w:t xml:space="preserve"> </w:t>
      </w:r>
      <w:r w:rsidR="00000000">
        <w:t>of</w:t>
      </w:r>
      <w:r w:rsidR="00000000">
        <w:rPr>
          <w:spacing w:val="-14"/>
        </w:rPr>
        <w:t xml:space="preserve"> </w:t>
      </w:r>
      <w:r w:rsidR="00000000">
        <w:t>airport</w:t>
      </w:r>
      <w:r w:rsidR="00000000">
        <w:rPr>
          <w:spacing w:val="-13"/>
        </w:rPr>
        <w:t xml:space="preserve"> </w:t>
      </w:r>
      <w:r w:rsidR="00000000">
        <w:t>staff</w:t>
      </w:r>
      <w:r w:rsidR="00000000">
        <w:rPr>
          <w:spacing w:val="-14"/>
        </w:rPr>
        <w:t xml:space="preserve"> </w:t>
      </w:r>
      <w:r w:rsidR="00000000">
        <w:t>and</w:t>
      </w:r>
      <w:r w:rsidR="00000000">
        <w:rPr>
          <w:spacing w:val="-14"/>
        </w:rPr>
        <w:t xml:space="preserve"> </w:t>
      </w:r>
      <w:r w:rsidR="00000000">
        <w:t>improve</w:t>
      </w:r>
      <w:r w:rsidR="00000000">
        <w:rPr>
          <w:spacing w:val="-15"/>
        </w:rPr>
        <w:t xml:space="preserve"> </w:t>
      </w:r>
      <w:r w:rsidR="00000000">
        <w:t>overall</w:t>
      </w:r>
      <w:r w:rsidR="00000000">
        <w:rPr>
          <w:spacing w:val="-13"/>
        </w:rPr>
        <w:t xml:space="preserve"> </w:t>
      </w:r>
      <w:r w:rsidR="00000000">
        <w:t>efficiency.</w:t>
      </w:r>
      <w:r w:rsidR="00000000">
        <w:rPr>
          <w:spacing w:val="-14"/>
        </w:rPr>
        <w:t xml:space="preserve"> </w:t>
      </w:r>
      <w:r w:rsidR="00000000">
        <w:t>Passengers can</w:t>
      </w:r>
      <w:r w:rsidR="00000000">
        <w:rPr>
          <w:spacing w:val="-11"/>
        </w:rPr>
        <w:t xml:space="preserve"> </w:t>
      </w:r>
      <w:r w:rsidR="00000000">
        <w:t>access</w:t>
      </w:r>
      <w:r w:rsidR="00000000">
        <w:rPr>
          <w:spacing w:val="-13"/>
        </w:rPr>
        <w:t xml:space="preserve"> </w:t>
      </w:r>
      <w:r w:rsidR="00000000">
        <w:t>information</w:t>
      </w:r>
      <w:r w:rsidR="00000000">
        <w:rPr>
          <w:spacing w:val="-10"/>
        </w:rPr>
        <w:t xml:space="preserve"> </w:t>
      </w:r>
      <w:r w:rsidR="00000000">
        <w:t>without</w:t>
      </w:r>
      <w:r w:rsidR="00000000">
        <w:rPr>
          <w:spacing w:val="-13"/>
        </w:rPr>
        <w:t xml:space="preserve"> </w:t>
      </w:r>
      <w:r w:rsidR="00000000">
        <w:t>having</w:t>
      </w:r>
      <w:r w:rsidR="00000000">
        <w:rPr>
          <w:spacing w:val="-15"/>
        </w:rPr>
        <w:t xml:space="preserve"> </w:t>
      </w:r>
      <w:r w:rsidR="00000000">
        <w:t>to</w:t>
      </w:r>
      <w:r w:rsidR="00000000">
        <w:rPr>
          <w:spacing w:val="-10"/>
        </w:rPr>
        <w:t xml:space="preserve"> </w:t>
      </w:r>
      <w:r w:rsidR="00000000">
        <w:t>ask</w:t>
      </w:r>
      <w:r w:rsidR="00000000">
        <w:rPr>
          <w:spacing w:val="-10"/>
        </w:rPr>
        <w:t xml:space="preserve"> </w:t>
      </w:r>
      <w:r w:rsidR="00000000">
        <w:t>airport</w:t>
      </w:r>
      <w:r w:rsidR="00000000">
        <w:rPr>
          <w:spacing w:val="-13"/>
        </w:rPr>
        <w:t xml:space="preserve"> </w:t>
      </w:r>
      <w:r w:rsidR="00000000">
        <w:t>staff,</w:t>
      </w:r>
      <w:r w:rsidR="00000000">
        <w:rPr>
          <w:spacing w:val="-12"/>
        </w:rPr>
        <w:t xml:space="preserve"> </w:t>
      </w:r>
      <w:r w:rsidR="00000000">
        <w:t>which</w:t>
      </w:r>
      <w:r w:rsidR="00000000">
        <w:rPr>
          <w:spacing w:val="-11"/>
        </w:rPr>
        <w:t xml:space="preserve"> </w:t>
      </w:r>
      <w:r w:rsidR="00000000">
        <w:t>can</w:t>
      </w:r>
      <w:r w:rsidR="00000000">
        <w:rPr>
          <w:spacing w:val="-11"/>
        </w:rPr>
        <w:t xml:space="preserve"> </w:t>
      </w:r>
      <w:r w:rsidR="00000000">
        <w:t>free</w:t>
      </w:r>
      <w:r w:rsidR="00000000">
        <w:rPr>
          <w:spacing w:val="-14"/>
        </w:rPr>
        <w:t xml:space="preserve"> </w:t>
      </w:r>
      <w:r w:rsidR="00000000">
        <w:t>up</w:t>
      </w:r>
      <w:r w:rsidR="00000000">
        <w:rPr>
          <w:spacing w:val="-11"/>
        </w:rPr>
        <w:t xml:space="preserve"> </w:t>
      </w:r>
      <w:r w:rsidR="00000000">
        <w:t>staff</w:t>
      </w:r>
      <w:r w:rsidR="00000000">
        <w:rPr>
          <w:spacing w:val="-12"/>
        </w:rPr>
        <w:t xml:space="preserve"> </w:t>
      </w:r>
      <w:r w:rsidR="00000000">
        <w:t>to</w:t>
      </w:r>
      <w:r w:rsidR="00000000">
        <w:rPr>
          <w:spacing w:val="-13"/>
        </w:rPr>
        <w:t xml:space="preserve"> </w:t>
      </w:r>
      <w:r w:rsidR="00000000">
        <w:t>focus</w:t>
      </w:r>
      <w:r w:rsidR="00000000">
        <w:rPr>
          <w:spacing w:val="-11"/>
        </w:rPr>
        <w:t xml:space="preserve"> </w:t>
      </w:r>
      <w:r w:rsidR="00000000">
        <w:t>on</w:t>
      </w:r>
      <w:r w:rsidR="00000000">
        <w:rPr>
          <w:spacing w:val="-13"/>
        </w:rPr>
        <w:t xml:space="preserve"> </w:t>
      </w:r>
      <w:r w:rsidR="00000000">
        <w:t xml:space="preserve">other </w:t>
      </w:r>
      <w:r w:rsidR="00000000">
        <w:rPr>
          <w:spacing w:val="-2"/>
        </w:rPr>
        <w:t>tasks.</w:t>
      </w:r>
      <w:r>
        <w:t xml:space="preserve"> </w:t>
      </w:r>
      <w:r w:rsidR="00000000">
        <w:t>Cost Savings: An MATV system can help reduce costs associated with traditional advertising methods,</w:t>
      </w:r>
      <w:r w:rsidR="00000000">
        <w:rPr>
          <w:spacing w:val="-12"/>
        </w:rPr>
        <w:t xml:space="preserve"> </w:t>
      </w:r>
      <w:r w:rsidR="00000000">
        <w:t>such</w:t>
      </w:r>
      <w:r w:rsidR="00000000">
        <w:rPr>
          <w:spacing w:val="-9"/>
        </w:rPr>
        <w:t xml:space="preserve"> </w:t>
      </w:r>
      <w:r w:rsidR="00000000">
        <w:t>as</w:t>
      </w:r>
      <w:r w:rsidR="00000000">
        <w:rPr>
          <w:spacing w:val="-9"/>
        </w:rPr>
        <w:t xml:space="preserve"> </w:t>
      </w:r>
      <w:r w:rsidR="00000000">
        <w:t>printed</w:t>
      </w:r>
      <w:r w:rsidR="00000000">
        <w:rPr>
          <w:spacing w:val="-9"/>
        </w:rPr>
        <w:t xml:space="preserve"> </w:t>
      </w:r>
      <w:r w:rsidR="00000000">
        <w:t>materials</w:t>
      </w:r>
      <w:r w:rsidR="00000000">
        <w:rPr>
          <w:spacing w:val="-8"/>
        </w:rPr>
        <w:t xml:space="preserve"> </w:t>
      </w:r>
      <w:r w:rsidR="00000000">
        <w:t>and</w:t>
      </w:r>
      <w:r w:rsidR="00000000">
        <w:rPr>
          <w:spacing w:val="-9"/>
        </w:rPr>
        <w:t xml:space="preserve"> </w:t>
      </w:r>
      <w:r w:rsidR="00000000">
        <w:t>billboards.</w:t>
      </w:r>
      <w:r w:rsidR="00000000">
        <w:rPr>
          <w:spacing w:val="-15"/>
        </w:rPr>
        <w:t xml:space="preserve"> </w:t>
      </w:r>
      <w:r w:rsidR="00000000">
        <w:t>Additionally,</w:t>
      </w:r>
      <w:r w:rsidR="00000000">
        <w:rPr>
          <w:spacing w:val="-9"/>
        </w:rPr>
        <w:t xml:space="preserve"> </w:t>
      </w:r>
      <w:r w:rsidR="00000000">
        <w:t>the</w:t>
      </w:r>
      <w:r w:rsidR="00000000">
        <w:rPr>
          <w:spacing w:val="-10"/>
        </w:rPr>
        <w:t xml:space="preserve"> </w:t>
      </w:r>
      <w:r w:rsidR="00000000">
        <w:t>use</w:t>
      </w:r>
      <w:r w:rsidR="00000000">
        <w:rPr>
          <w:spacing w:val="-10"/>
        </w:rPr>
        <w:t xml:space="preserve"> </w:t>
      </w:r>
      <w:r w:rsidR="00000000">
        <w:t>of</w:t>
      </w:r>
      <w:r w:rsidR="00000000">
        <w:rPr>
          <w:spacing w:val="-10"/>
        </w:rPr>
        <w:t xml:space="preserve"> </w:t>
      </w:r>
      <w:r w:rsidR="00000000">
        <w:t>digital</w:t>
      </w:r>
      <w:r w:rsidR="00000000">
        <w:rPr>
          <w:spacing w:val="-9"/>
        </w:rPr>
        <w:t xml:space="preserve"> </w:t>
      </w:r>
      <w:r w:rsidR="00000000">
        <w:t>signage</w:t>
      </w:r>
      <w:r w:rsidR="00000000">
        <w:rPr>
          <w:spacing w:val="-10"/>
        </w:rPr>
        <w:t xml:space="preserve"> </w:t>
      </w:r>
      <w:r w:rsidR="00000000">
        <w:t>can</w:t>
      </w:r>
      <w:r w:rsidR="00000000">
        <w:rPr>
          <w:spacing w:val="-9"/>
        </w:rPr>
        <w:t xml:space="preserve"> </w:t>
      </w:r>
      <w:r w:rsidR="00000000">
        <w:t>help reduce</w:t>
      </w:r>
      <w:r w:rsidR="00000000">
        <w:rPr>
          <w:spacing w:val="-7"/>
        </w:rPr>
        <w:t xml:space="preserve"> </w:t>
      </w:r>
      <w:r w:rsidR="00000000">
        <w:t>costs</w:t>
      </w:r>
      <w:r w:rsidR="00000000">
        <w:rPr>
          <w:spacing w:val="-8"/>
        </w:rPr>
        <w:t xml:space="preserve"> </w:t>
      </w:r>
      <w:r w:rsidR="00000000">
        <w:t>associated</w:t>
      </w:r>
      <w:r w:rsidR="00000000">
        <w:rPr>
          <w:spacing w:val="-6"/>
        </w:rPr>
        <w:t xml:space="preserve"> </w:t>
      </w:r>
      <w:r w:rsidR="00000000">
        <w:t>with</w:t>
      </w:r>
      <w:r w:rsidR="00000000">
        <w:rPr>
          <w:spacing w:val="-8"/>
        </w:rPr>
        <w:t xml:space="preserve"> </w:t>
      </w:r>
      <w:r w:rsidR="00000000">
        <w:t>printing</w:t>
      </w:r>
      <w:r w:rsidR="00000000">
        <w:rPr>
          <w:spacing w:val="-11"/>
        </w:rPr>
        <w:t xml:space="preserve"> </w:t>
      </w:r>
      <w:r w:rsidR="00000000">
        <w:t>and</w:t>
      </w:r>
      <w:r w:rsidR="00000000">
        <w:rPr>
          <w:spacing w:val="-8"/>
        </w:rPr>
        <w:t xml:space="preserve"> </w:t>
      </w:r>
      <w:r w:rsidR="00000000">
        <w:t>distributing</w:t>
      </w:r>
      <w:r w:rsidR="00000000">
        <w:rPr>
          <w:spacing w:val="-11"/>
        </w:rPr>
        <w:t xml:space="preserve"> </w:t>
      </w:r>
      <w:r w:rsidR="00000000">
        <w:t>static</w:t>
      </w:r>
      <w:r w:rsidR="00000000">
        <w:rPr>
          <w:spacing w:val="-8"/>
        </w:rPr>
        <w:t xml:space="preserve"> </w:t>
      </w:r>
      <w:r w:rsidR="00000000">
        <w:t>signage</w:t>
      </w:r>
      <w:r w:rsidR="00000000">
        <w:rPr>
          <w:spacing w:val="-9"/>
        </w:rPr>
        <w:t xml:space="preserve"> </w:t>
      </w:r>
      <w:r w:rsidR="00000000">
        <w:t>throughout</w:t>
      </w:r>
      <w:r w:rsidR="00000000">
        <w:rPr>
          <w:spacing w:val="-8"/>
        </w:rPr>
        <w:t xml:space="preserve"> </w:t>
      </w:r>
      <w:r w:rsidR="00000000">
        <w:t>the</w:t>
      </w:r>
      <w:r w:rsidR="00000000">
        <w:rPr>
          <w:spacing w:val="-9"/>
        </w:rPr>
        <w:t xml:space="preserve"> </w:t>
      </w:r>
      <w:r w:rsidR="00000000">
        <w:t>airport.</w:t>
      </w:r>
      <w:r w:rsidR="00000000">
        <w:rPr>
          <w:spacing w:val="-8"/>
        </w:rPr>
        <w:t xml:space="preserve"> </w:t>
      </w:r>
      <w:r w:rsidR="00000000">
        <w:t>Digital signage</w:t>
      </w:r>
      <w:r w:rsidR="00000000">
        <w:rPr>
          <w:spacing w:val="-15"/>
        </w:rPr>
        <w:t xml:space="preserve"> </w:t>
      </w:r>
      <w:r w:rsidR="00000000">
        <w:t>is</w:t>
      </w:r>
      <w:r w:rsidR="00000000">
        <w:rPr>
          <w:spacing w:val="-15"/>
        </w:rPr>
        <w:t xml:space="preserve"> </w:t>
      </w:r>
      <w:r w:rsidR="00000000">
        <w:t>also</w:t>
      </w:r>
      <w:r w:rsidR="00000000">
        <w:rPr>
          <w:spacing w:val="-15"/>
        </w:rPr>
        <w:t xml:space="preserve"> </w:t>
      </w:r>
      <w:r w:rsidR="00000000">
        <w:t>more</w:t>
      </w:r>
      <w:r w:rsidR="00000000">
        <w:rPr>
          <w:spacing w:val="-15"/>
        </w:rPr>
        <w:t xml:space="preserve"> </w:t>
      </w:r>
      <w:r w:rsidR="00000000">
        <w:t>environmentally</w:t>
      </w:r>
      <w:r w:rsidR="00000000">
        <w:rPr>
          <w:spacing w:val="-15"/>
        </w:rPr>
        <w:t xml:space="preserve"> </w:t>
      </w:r>
      <w:r w:rsidR="00000000">
        <w:t>friendly</w:t>
      </w:r>
      <w:r w:rsidR="00000000">
        <w:rPr>
          <w:spacing w:val="-15"/>
        </w:rPr>
        <w:t xml:space="preserve"> </w:t>
      </w:r>
      <w:r w:rsidR="00000000">
        <w:t>than</w:t>
      </w:r>
      <w:r w:rsidR="00000000">
        <w:rPr>
          <w:spacing w:val="-15"/>
        </w:rPr>
        <w:t xml:space="preserve"> </w:t>
      </w:r>
      <w:r w:rsidR="00000000">
        <w:t>traditional</w:t>
      </w:r>
      <w:r w:rsidR="00000000">
        <w:rPr>
          <w:spacing w:val="-15"/>
        </w:rPr>
        <w:t xml:space="preserve"> </w:t>
      </w:r>
      <w:r w:rsidR="00000000">
        <w:t>signage,</w:t>
      </w:r>
      <w:r w:rsidR="00000000">
        <w:rPr>
          <w:spacing w:val="-15"/>
        </w:rPr>
        <w:t xml:space="preserve"> </w:t>
      </w:r>
      <w:r w:rsidR="00000000">
        <w:t>which</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reduce</w:t>
      </w:r>
      <w:r w:rsidR="00000000">
        <w:rPr>
          <w:spacing w:val="-15"/>
        </w:rPr>
        <w:t xml:space="preserve"> </w:t>
      </w:r>
      <w:r w:rsidR="00000000">
        <w:t>costs associated with waste disposal.</w:t>
      </w:r>
      <w:r>
        <w:t xml:space="preserve"> </w:t>
      </w:r>
      <w:r w:rsidR="00000000">
        <w:t>Scalability:</w:t>
      </w:r>
      <w:r w:rsidR="00000000">
        <w:rPr>
          <w:spacing w:val="-15"/>
        </w:rPr>
        <w:t xml:space="preserve"> </w:t>
      </w:r>
      <w:r w:rsidR="00000000">
        <w:t>An</w:t>
      </w:r>
      <w:r w:rsidR="00000000">
        <w:rPr>
          <w:spacing w:val="-3"/>
        </w:rPr>
        <w:t xml:space="preserve"> </w:t>
      </w:r>
      <w:r w:rsidR="00000000">
        <w:t>MATV</w:t>
      </w:r>
      <w:r w:rsidR="00000000">
        <w:rPr>
          <w:spacing w:val="-8"/>
        </w:rPr>
        <w:t xml:space="preserve"> </w:t>
      </w:r>
      <w:r w:rsidR="00000000">
        <w:t>system</w:t>
      </w:r>
      <w:r w:rsidR="00000000">
        <w:rPr>
          <w:spacing w:val="-2"/>
        </w:rPr>
        <w:t xml:space="preserve"> </w:t>
      </w:r>
      <w:r w:rsidR="00000000">
        <w:t>can</w:t>
      </w:r>
      <w:r w:rsidR="00000000">
        <w:rPr>
          <w:spacing w:val="-2"/>
        </w:rPr>
        <w:t xml:space="preserve"> </w:t>
      </w:r>
      <w:r w:rsidR="00000000">
        <w:t>be</w:t>
      </w:r>
      <w:r w:rsidR="00000000">
        <w:rPr>
          <w:spacing w:val="-3"/>
        </w:rPr>
        <w:t xml:space="preserve"> </w:t>
      </w:r>
      <w:r w:rsidR="00000000">
        <w:t>easily</w:t>
      </w:r>
      <w:r w:rsidR="00000000">
        <w:rPr>
          <w:spacing w:val="-10"/>
        </w:rPr>
        <w:t xml:space="preserve"> </w:t>
      </w:r>
      <w:r w:rsidR="00000000">
        <w:t>scaled</w:t>
      </w:r>
      <w:r w:rsidR="00000000">
        <w:rPr>
          <w:spacing w:val="-1"/>
        </w:rPr>
        <w:t xml:space="preserve"> </w:t>
      </w:r>
      <w:r w:rsidR="00000000">
        <w:t>up</w:t>
      </w:r>
      <w:r w:rsidR="00000000">
        <w:rPr>
          <w:spacing w:val="-2"/>
        </w:rPr>
        <w:t xml:space="preserve"> </w:t>
      </w:r>
      <w:r w:rsidR="00000000">
        <w:t>or</w:t>
      </w:r>
      <w:r w:rsidR="00000000">
        <w:rPr>
          <w:spacing w:val="-3"/>
        </w:rPr>
        <w:t xml:space="preserve"> </w:t>
      </w:r>
      <w:r w:rsidR="00000000">
        <w:t>down</w:t>
      </w:r>
      <w:r w:rsidR="00000000">
        <w:rPr>
          <w:spacing w:val="-3"/>
        </w:rPr>
        <w:t xml:space="preserve"> </w:t>
      </w:r>
      <w:r w:rsidR="00000000">
        <w:t>as</w:t>
      </w:r>
      <w:r w:rsidR="00000000">
        <w:rPr>
          <w:spacing w:val="-5"/>
        </w:rPr>
        <w:t xml:space="preserve"> </w:t>
      </w:r>
      <w:r w:rsidR="00000000">
        <w:t>the</w:t>
      </w:r>
      <w:r w:rsidR="00000000">
        <w:rPr>
          <w:spacing w:val="-3"/>
        </w:rPr>
        <w:t xml:space="preserve"> </w:t>
      </w:r>
      <w:r w:rsidR="00000000">
        <w:t>needs</w:t>
      </w:r>
      <w:r w:rsidR="00000000">
        <w:rPr>
          <w:spacing w:val="-5"/>
        </w:rPr>
        <w:t xml:space="preserve"> </w:t>
      </w:r>
      <w:r w:rsidR="00000000">
        <w:t>of</w:t>
      </w:r>
      <w:r w:rsidR="00000000">
        <w:rPr>
          <w:spacing w:val="-3"/>
        </w:rPr>
        <w:t xml:space="preserve"> </w:t>
      </w:r>
      <w:r w:rsidR="00000000">
        <w:t>the</w:t>
      </w:r>
      <w:r w:rsidR="00000000">
        <w:rPr>
          <w:spacing w:val="-3"/>
        </w:rPr>
        <w:t xml:space="preserve"> </w:t>
      </w:r>
      <w:r w:rsidR="00000000">
        <w:t>airport</w:t>
      </w:r>
      <w:r w:rsidR="00000000">
        <w:rPr>
          <w:spacing w:val="-2"/>
        </w:rPr>
        <w:t xml:space="preserve"> </w:t>
      </w:r>
      <w:r w:rsidR="00000000">
        <w:t>change. For example, if the airport expands, the system can be easily expanded to cover the additional areas. This can help reduce the need for costly upgrades and replacements in the future.</w:t>
      </w:r>
      <w:r>
        <w:t xml:space="preserve"> </w:t>
      </w:r>
      <w:r w:rsidR="00000000">
        <w:t>Maintenance:</w:t>
      </w:r>
      <w:r w:rsidR="00000000">
        <w:rPr>
          <w:spacing w:val="-5"/>
        </w:rPr>
        <w:t xml:space="preserve"> </w:t>
      </w:r>
      <w:r w:rsidR="00000000">
        <w:t>An MATV system can be more cost-effective to maintain than traditional signage systems.</w:t>
      </w:r>
      <w:r w:rsidR="00000000">
        <w:rPr>
          <w:spacing w:val="-9"/>
        </w:rPr>
        <w:t xml:space="preserve"> </w:t>
      </w:r>
      <w:r w:rsidR="00000000">
        <w:t>The</w:t>
      </w:r>
      <w:r w:rsidR="00000000">
        <w:rPr>
          <w:spacing w:val="-6"/>
        </w:rPr>
        <w:t xml:space="preserve"> </w:t>
      </w:r>
      <w:r w:rsidR="00000000">
        <w:t>use</w:t>
      </w:r>
      <w:r w:rsidR="00000000">
        <w:rPr>
          <w:spacing w:val="-6"/>
        </w:rPr>
        <w:t xml:space="preserve"> </w:t>
      </w:r>
      <w:r w:rsidR="00000000">
        <w:t>of</w:t>
      </w:r>
      <w:r w:rsidR="00000000">
        <w:rPr>
          <w:spacing w:val="-6"/>
        </w:rPr>
        <w:t xml:space="preserve"> </w:t>
      </w:r>
      <w:r w:rsidR="00000000">
        <w:t>digital</w:t>
      </w:r>
      <w:r w:rsidR="00000000">
        <w:rPr>
          <w:spacing w:val="-4"/>
        </w:rPr>
        <w:t xml:space="preserve"> </w:t>
      </w:r>
      <w:r w:rsidR="00000000">
        <w:t>signage</w:t>
      </w:r>
      <w:r w:rsidR="00000000">
        <w:rPr>
          <w:spacing w:val="-6"/>
        </w:rPr>
        <w:t xml:space="preserve"> </w:t>
      </w:r>
      <w:r w:rsidR="00000000">
        <w:t>reduces</w:t>
      </w:r>
      <w:r w:rsidR="00000000">
        <w:rPr>
          <w:spacing w:val="-5"/>
        </w:rPr>
        <w:t xml:space="preserve"> </w:t>
      </w:r>
      <w:r w:rsidR="00000000">
        <w:t>the</w:t>
      </w:r>
      <w:r w:rsidR="00000000">
        <w:rPr>
          <w:spacing w:val="-5"/>
        </w:rPr>
        <w:t xml:space="preserve"> </w:t>
      </w:r>
      <w:r w:rsidR="00000000">
        <w:t>need</w:t>
      </w:r>
      <w:r w:rsidR="00000000">
        <w:rPr>
          <w:spacing w:val="-5"/>
        </w:rPr>
        <w:t xml:space="preserve"> </w:t>
      </w:r>
      <w:r w:rsidR="00000000">
        <w:t>for</w:t>
      </w:r>
      <w:r w:rsidR="00000000">
        <w:rPr>
          <w:spacing w:val="-6"/>
        </w:rPr>
        <w:t xml:space="preserve"> </w:t>
      </w:r>
      <w:r w:rsidR="00000000">
        <w:t>physical</w:t>
      </w:r>
      <w:r w:rsidR="00000000">
        <w:rPr>
          <w:spacing w:val="-4"/>
        </w:rPr>
        <w:t xml:space="preserve"> </w:t>
      </w:r>
      <w:r w:rsidR="00000000">
        <w:t>maintenance</w:t>
      </w:r>
      <w:r w:rsidR="00000000">
        <w:rPr>
          <w:spacing w:val="-6"/>
        </w:rPr>
        <w:t xml:space="preserve"> </w:t>
      </w:r>
      <w:r w:rsidR="00000000">
        <w:t>and</w:t>
      </w:r>
      <w:r w:rsidR="00000000">
        <w:rPr>
          <w:spacing w:val="-3"/>
        </w:rPr>
        <w:t xml:space="preserve"> </w:t>
      </w:r>
      <w:r w:rsidR="00000000">
        <w:t>replacement</w:t>
      </w:r>
      <w:r w:rsidR="00000000">
        <w:rPr>
          <w:spacing w:val="-3"/>
        </w:rPr>
        <w:t xml:space="preserve"> </w:t>
      </w:r>
      <w:r w:rsidR="00000000">
        <w:t xml:space="preserve">of </w:t>
      </w:r>
      <w:r w:rsidR="00000000">
        <w:rPr>
          <w:spacing w:val="-2"/>
        </w:rPr>
        <w:t>static</w:t>
      </w:r>
      <w:r w:rsidR="00000000">
        <w:rPr>
          <w:spacing w:val="-6"/>
        </w:rPr>
        <w:t xml:space="preserve"> </w:t>
      </w:r>
      <w:r w:rsidR="00000000">
        <w:rPr>
          <w:spacing w:val="-2"/>
        </w:rPr>
        <w:t>signage.</w:t>
      </w:r>
      <w:r w:rsidR="00000000">
        <w:rPr>
          <w:spacing w:val="-13"/>
        </w:rPr>
        <w:t xml:space="preserve"> </w:t>
      </w:r>
      <w:r w:rsidR="00000000">
        <w:rPr>
          <w:spacing w:val="-2"/>
        </w:rPr>
        <w:t>Additionally,</w:t>
      </w:r>
      <w:r w:rsidR="00000000">
        <w:rPr>
          <w:spacing w:val="-3"/>
        </w:rPr>
        <w:t xml:space="preserve"> </w:t>
      </w:r>
      <w:r w:rsidR="00000000">
        <w:rPr>
          <w:spacing w:val="-2"/>
        </w:rPr>
        <w:t>the</w:t>
      </w:r>
      <w:r w:rsidR="00000000">
        <w:rPr>
          <w:spacing w:val="-4"/>
        </w:rPr>
        <w:t xml:space="preserve"> </w:t>
      </w:r>
      <w:r w:rsidR="00000000">
        <w:rPr>
          <w:spacing w:val="-2"/>
        </w:rPr>
        <w:t>use</w:t>
      </w:r>
      <w:r w:rsidR="00000000">
        <w:rPr>
          <w:spacing w:val="-4"/>
        </w:rPr>
        <w:t xml:space="preserve"> </w:t>
      </w:r>
      <w:r w:rsidR="00000000">
        <w:rPr>
          <w:spacing w:val="-2"/>
        </w:rPr>
        <w:t>of</w:t>
      </w:r>
      <w:r w:rsidR="00000000">
        <w:rPr>
          <w:spacing w:val="-4"/>
        </w:rPr>
        <w:t xml:space="preserve"> </w:t>
      </w:r>
      <w:r w:rsidR="00000000">
        <w:rPr>
          <w:spacing w:val="-2"/>
        </w:rPr>
        <w:t>remote</w:t>
      </w:r>
      <w:r w:rsidR="00000000">
        <w:rPr>
          <w:spacing w:val="-4"/>
        </w:rPr>
        <w:t xml:space="preserve"> </w:t>
      </w:r>
      <w:r w:rsidR="00000000">
        <w:rPr>
          <w:spacing w:val="-2"/>
        </w:rPr>
        <w:t>management</w:t>
      </w:r>
      <w:r w:rsidR="00000000">
        <w:rPr>
          <w:spacing w:val="-3"/>
        </w:rPr>
        <w:t xml:space="preserve"> </w:t>
      </w:r>
      <w:r w:rsidR="00000000">
        <w:rPr>
          <w:spacing w:val="-2"/>
        </w:rPr>
        <w:t>software</w:t>
      </w:r>
      <w:r w:rsidR="00000000">
        <w:rPr>
          <w:spacing w:val="-6"/>
        </w:rPr>
        <w:t xml:space="preserve"> </w:t>
      </w:r>
      <w:r w:rsidR="00000000">
        <w:rPr>
          <w:spacing w:val="-2"/>
        </w:rPr>
        <w:t>can</w:t>
      </w:r>
      <w:r w:rsidR="00000000">
        <w:rPr>
          <w:spacing w:val="-3"/>
        </w:rPr>
        <w:t xml:space="preserve"> </w:t>
      </w:r>
      <w:r w:rsidR="00000000">
        <w:rPr>
          <w:spacing w:val="-2"/>
        </w:rPr>
        <w:t>help</w:t>
      </w:r>
      <w:r w:rsidR="00000000">
        <w:rPr>
          <w:spacing w:val="-3"/>
        </w:rPr>
        <w:t xml:space="preserve"> </w:t>
      </w:r>
      <w:r w:rsidR="00000000">
        <w:rPr>
          <w:spacing w:val="-2"/>
        </w:rPr>
        <w:t>airport</w:t>
      </w:r>
      <w:r w:rsidR="00000000">
        <w:rPr>
          <w:spacing w:val="-3"/>
        </w:rPr>
        <w:t xml:space="preserve"> </w:t>
      </w:r>
      <w:r w:rsidR="00000000">
        <w:rPr>
          <w:spacing w:val="-2"/>
        </w:rPr>
        <w:t>staff</w:t>
      </w:r>
      <w:r w:rsidR="00000000">
        <w:rPr>
          <w:spacing w:val="-4"/>
        </w:rPr>
        <w:t xml:space="preserve"> </w:t>
      </w:r>
      <w:r w:rsidR="00000000">
        <w:rPr>
          <w:spacing w:val="-2"/>
        </w:rPr>
        <w:t xml:space="preserve">diagnose </w:t>
      </w:r>
      <w:r w:rsidR="00000000">
        <w:t>and resolve issues quickly, reducing the need for on-site maintenance.</w:t>
      </w:r>
      <w:r>
        <w:t xml:space="preserve"> </w:t>
      </w:r>
      <w:r w:rsidR="00000000">
        <w:t>In</w:t>
      </w:r>
      <w:r w:rsidR="00000000">
        <w:rPr>
          <w:spacing w:val="-2"/>
        </w:rPr>
        <w:t xml:space="preserve"> </w:t>
      </w:r>
      <w:r w:rsidR="00000000">
        <w:t>conclusion,</w:t>
      </w:r>
      <w:r w:rsidR="00000000">
        <w:rPr>
          <w:spacing w:val="-4"/>
        </w:rPr>
        <w:t xml:space="preserve"> </w:t>
      </w:r>
      <w:r w:rsidR="00000000">
        <w:t>an</w:t>
      </w:r>
      <w:r w:rsidR="00000000">
        <w:rPr>
          <w:spacing w:val="-4"/>
        </w:rPr>
        <w:t xml:space="preserve"> </w:t>
      </w:r>
      <w:r w:rsidR="00000000">
        <w:t>airport</w:t>
      </w:r>
      <w:r w:rsidR="00000000">
        <w:rPr>
          <w:spacing w:val="-2"/>
        </w:rPr>
        <w:t xml:space="preserve"> </w:t>
      </w:r>
      <w:r w:rsidR="00000000">
        <w:t>master</w:t>
      </w:r>
      <w:r w:rsidR="00000000">
        <w:rPr>
          <w:spacing w:val="-4"/>
        </w:rPr>
        <w:t xml:space="preserve"> </w:t>
      </w:r>
      <w:r w:rsidR="00000000">
        <w:t>antenna</w:t>
      </w:r>
      <w:r w:rsidR="00000000">
        <w:rPr>
          <w:spacing w:val="-5"/>
        </w:rPr>
        <w:t xml:space="preserve"> </w:t>
      </w:r>
      <w:r w:rsidR="00000000">
        <w:t>television</w:t>
      </w:r>
      <w:r w:rsidR="00000000">
        <w:rPr>
          <w:spacing w:val="-4"/>
        </w:rPr>
        <w:t xml:space="preserve"> </w:t>
      </w:r>
      <w:r w:rsidR="00000000">
        <w:t>system</w:t>
      </w:r>
      <w:r w:rsidR="00000000">
        <w:rPr>
          <w:spacing w:val="-4"/>
        </w:rPr>
        <w:t xml:space="preserve"> </w:t>
      </w:r>
      <w:r w:rsidR="00000000">
        <w:t>can</w:t>
      </w:r>
      <w:r w:rsidR="00000000">
        <w:rPr>
          <w:spacing w:val="-4"/>
        </w:rPr>
        <w:t xml:space="preserve"> </w:t>
      </w:r>
      <w:r w:rsidR="00000000">
        <w:t>provide</w:t>
      </w:r>
      <w:r w:rsidR="00000000">
        <w:rPr>
          <w:spacing w:val="-5"/>
        </w:rPr>
        <w:t xml:space="preserve"> </w:t>
      </w:r>
      <w:r w:rsidR="00000000">
        <w:t>several</w:t>
      </w:r>
      <w:r w:rsidR="00000000">
        <w:rPr>
          <w:spacing w:val="-4"/>
        </w:rPr>
        <w:t xml:space="preserve"> </w:t>
      </w:r>
      <w:r w:rsidR="00000000">
        <w:t>cost</w:t>
      </w:r>
      <w:r w:rsidR="00000000">
        <w:rPr>
          <w:spacing w:val="-2"/>
        </w:rPr>
        <w:t xml:space="preserve"> </w:t>
      </w:r>
      <w:r w:rsidR="00000000">
        <w:t>benefits</w:t>
      </w:r>
      <w:r w:rsidR="00000000">
        <w:rPr>
          <w:spacing w:val="-5"/>
        </w:rPr>
        <w:t xml:space="preserve"> </w:t>
      </w:r>
      <w:r w:rsidR="00000000">
        <w:t>to</w:t>
      </w:r>
      <w:r w:rsidR="00000000">
        <w:rPr>
          <w:spacing w:val="-4"/>
        </w:rPr>
        <w:t xml:space="preserve"> </w:t>
      </w:r>
      <w:r w:rsidR="00000000">
        <w:t>the airport, including improved passenger experience, competitive advantage, advertising revenue, operational</w:t>
      </w:r>
      <w:r w:rsidR="00000000">
        <w:rPr>
          <w:spacing w:val="-15"/>
        </w:rPr>
        <w:t xml:space="preserve"> </w:t>
      </w:r>
      <w:r w:rsidR="00000000">
        <w:t>efficiency,</w:t>
      </w:r>
      <w:r w:rsidR="00000000">
        <w:rPr>
          <w:spacing w:val="-15"/>
        </w:rPr>
        <w:t xml:space="preserve"> </w:t>
      </w:r>
      <w:r w:rsidR="00000000">
        <w:t>cost</w:t>
      </w:r>
      <w:r w:rsidR="00000000">
        <w:rPr>
          <w:spacing w:val="-15"/>
        </w:rPr>
        <w:t xml:space="preserve"> </w:t>
      </w:r>
      <w:r w:rsidR="00000000">
        <w:t>savings,</w:t>
      </w:r>
      <w:r w:rsidR="00000000">
        <w:rPr>
          <w:spacing w:val="-15"/>
        </w:rPr>
        <w:t xml:space="preserve"> </w:t>
      </w:r>
      <w:r w:rsidR="00000000">
        <w:t>scalability,</w:t>
      </w:r>
      <w:r w:rsidR="00000000">
        <w:rPr>
          <w:spacing w:val="-15"/>
        </w:rPr>
        <w:t xml:space="preserve"> </w:t>
      </w:r>
      <w:r w:rsidR="00000000">
        <w:t>and</w:t>
      </w:r>
      <w:r w:rsidR="00000000">
        <w:rPr>
          <w:spacing w:val="-15"/>
        </w:rPr>
        <w:t xml:space="preserve"> </w:t>
      </w:r>
      <w:r w:rsidR="00000000">
        <w:t>reduced</w:t>
      </w:r>
      <w:r w:rsidR="00000000">
        <w:rPr>
          <w:spacing w:val="-15"/>
        </w:rPr>
        <w:t xml:space="preserve"> </w:t>
      </w:r>
      <w:r w:rsidR="00000000">
        <w:t>maintenance</w:t>
      </w:r>
      <w:r w:rsidR="00000000">
        <w:rPr>
          <w:spacing w:val="-15"/>
        </w:rPr>
        <w:t xml:space="preserve"> </w:t>
      </w:r>
      <w:r w:rsidR="00000000">
        <w:t>costs.</w:t>
      </w:r>
      <w:r w:rsidR="00000000">
        <w:rPr>
          <w:spacing w:val="-15"/>
        </w:rPr>
        <w:t xml:space="preserve"> </w:t>
      </w:r>
      <w:r w:rsidR="00000000">
        <w:t>These</w:t>
      </w:r>
      <w:r w:rsidR="00000000">
        <w:rPr>
          <w:spacing w:val="-15"/>
        </w:rPr>
        <w:t xml:space="preserve"> </w:t>
      </w:r>
      <w:r w:rsidR="00000000">
        <w:t>benefits</w:t>
      </w:r>
      <w:r w:rsidR="00000000">
        <w:rPr>
          <w:spacing w:val="-15"/>
        </w:rPr>
        <w:t xml:space="preserve"> </w:t>
      </w:r>
      <w:r w:rsidR="00000000">
        <w:t xml:space="preserve">can </w:t>
      </w:r>
      <w:r w:rsidR="00000000">
        <w:rPr>
          <w:spacing w:val="-2"/>
        </w:rPr>
        <w:t>ultimately</w:t>
      </w:r>
      <w:r w:rsidR="00000000">
        <w:rPr>
          <w:spacing w:val="-13"/>
        </w:rPr>
        <w:t xml:space="preserve"> </w:t>
      </w:r>
      <w:r w:rsidR="00000000">
        <w:rPr>
          <w:spacing w:val="-2"/>
        </w:rPr>
        <w:t>help</w:t>
      </w:r>
      <w:r w:rsidR="00000000">
        <w:rPr>
          <w:spacing w:val="-5"/>
        </w:rPr>
        <w:t xml:space="preserve"> </w:t>
      </w:r>
      <w:r w:rsidR="00000000">
        <w:rPr>
          <w:spacing w:val="-2"/>
        </w:rPr>
        <w:t>increase</w:t>
      </w:r>
      <w:r w:rsidR="00000000">
        <w:rPr>
          <w:spacing w:val="-5"/>
        </w:rPr>
        <w:t xml:space="preserve"> </w:t>
      </w:r>
      <w:r w:rsidR="00000000">
        <w:rPr>
          <w:spacing w:val="-2"/>
        </w:rPr>
        <w:t>revenue</w:t>
      </w:r>
      <w:r w:rsidR="00000000">
        <w:rPr>
          <w:spacing w:val="-6"/>
        </w:rPr>
        <w:t xml:space="preserve"> </w:t>
      </w:r>
      <w:r w:rsidR="00000000">
        <w:rPr>
          <w:spacing w:val="-2"/>
        </w:rPr>
        <w:t>and</w:t>
      </w:r>
      <w:r w:rsidR="00000000">
        <w:rPr>
          <w:spacing w:val="-4"/>
        </w:rPr>
        <w:t xml:space="preserve"> </w:t>
      </w:r>
      <w:r w:rsidR="00000000">
        <w:rPr>
          <w:spacing w:val="-2"/>
        </w:rPr>
        <w:t>reduce</w:t>
      </w:r>
      <w:r w:rsidR="00000000">
        <w:rPr>
          <w:spacing w:val="-5"/>
        </w:rPr>
        <w:t xml:space="preserve"> </w:t>
      </w:r>
      <w:r w:rsidR="00000000">
        <w:rPr>
          <w:spacing w:val="-2"/>
        </w:rPr>
        <w:t>costs, making</w:t>
      </w:r>
      <w:r w:rsidR="00000000">
        <w:rPr>
          <w:spacing w:val="-8"/>
        </w:rPr>
        <w:t xml:space="preserve"> </w:t>
      </w:r>
      <w:r w:rsidR="00000000">
        <w:rPr>
          <w:spacing w:val="-2"/>
        </w:rPr>
        <w:t>the</w:t>
      </w:r>
      <w:r w:rsidR="00000000">
        <w:rPr>
          <w:spacing w:val="-5"/>
        </w:rPr>
        <w:t xml:space="preserve"> </w:t>
      </w:r>
      <w:r w:rsidR="00000000">
        <w:rPr>
          <w:spacing w:val="-2"/>
        </w:rPr>
        <w:t>implementation</w:t>
      </w:r>
      <w:r w:rsidR="00000000">
        <w:rPr>
          <w:spacing w:val="-4"/>
        </w:rPr>
        <w:t xml:space="preserve"> </w:t>
      </w:r>
      <w:r w:rsidR="00000000">
        <w:rPr>
          <w:spacing w:val="-2"/>
        </w:rPr>
        <w:t>of</w:t>
      </w:r>
      <w:r w:rsidR="00000000">
        <w:rPr>
          <w:spacing w:val="-5"/>
        </w:rPr>
        <w:t xml:space="preserve"> </w:t>
      </w:r>
      <w:r w:rsidR="00000000">
        <w:rPr>
          <w:spacing w:val="-2"/>
        </w:rPr>
        <w:t>an</w:t>
      </w:r>
      <w:r w:rsidR="00000000">
        <w:rPr>
          <w:spacing w:val="-4"/>
        </w:rPr>
        <w:t xml:space="preserve"> </w:t>
      </w:r>
      <w:r w:rsidR="00000000">
        <w:rPr>
          <w:spacing w:val="-2"/>
        </w:rPr>
        <w:t>MATV</w:t>
      </w:r>
      <w:r w:rsidR="00000000">
        <w:rPr>
          <w:spacing w:val="-11"/>
        </w:rPr>
        <w:t xml:space="preserve"> </w:t>
      </w:r>
      <w:r w:rsidR="00000000">
        <w:rPr>
          <w:spacing w:val="-2"/>
        </w:rPr>
        <w:t xml:space="preserve">system </w:t>
      </w:r>
      <w:r w:rsidR="00000000">
        <w:t>a worthwhile investment for airports.</w:t>
      </w:r>
      <w:r>
        <w:t xml:space="preserve"> </w:t>
      </w:r>
      <w:r w:rsidR="00000000">
        <w:t>SYSTEM</w:t>
      </w:r>
      <w:r w:rsidR="00000000">
        <w:rPr>
          <w:spacing w:val="-2"/>
        </w:rPr>
        <w:t xml:space="preserve"> </w:t>
      </w:r>
      <w:r w:rsidR="00000000">
        <w:rPr>
          <w:spacing w:val="-2"/>
        </w:rPr>
        <w:lastRenderedPageBreak/>
        <w:t>INTEGRATION</w:t>
      </w:r>
      <w:r>
        <w:t xml:space="preserve"> </w:t>
      </w:r>
      <w:r w:rsidR="00000000">
        <w:t>Integration of a Master Antenna Television (MATV) system into an airport's infrastructure typically involves the following steps:</w:t>
      </w:r>
      <w:r>
        <w:t xml:space="preserve">  </w:t>
      </w:r>
      <w:r w:rsidR="00000000">
        <w:rPr>
          <w:rFonts w:ascii="Palatino"/>
          <w:spacing w:val="-5"/>
        </w:rPr>
        <w:t>418</w:t>
      </w:r>
      <w:r>
        <w:rPr>
          <w:rFonts w:ascii="Palatino"/>
        </w:rPr>
        <w:t xml:space="preserve">   </w:t>
      </w:r>
      <w:r w:rsidR="00000000">
        <w:t>Design: The first step in integrating a MATV system is to design the system according to the specific</w:t>
      </w:r>
      <w:r w:rsidR="00000000">
        <w:rPr>
          <w:spacing w:val="-6"/>
        </w:rPr>
        <w:t xml:space="preserve"> </w:t>
      </w:r>
      <w:r w:rsidR="00000000">
        <w:t>needs</w:t>
      </w:r>
      <w:r w:rsidR="00000000">
        <w:rPr>
          <w:spacing w:val="-5"/>
        </w:rPr>
        <w:t xml:space="preserve"> </w:t>
      </w:r>
      <w:r w:rsidR="00000000">
        <w:t>and</w:t>
      </w:r>
      <w:r w:rsidR="00000000">
        <w:rPr>
          <w:spacing w:val="-5"/>
        </w:rPr>
        <w:t xml:space="preserve"> </w:t>
      </w:r>
      <w:r w:rsidR="00000000">
        <w:t>requirements</w:t>
      </w:r>
      <w:r w:rsidR="00000000">
        <w:rPr>
          <w:spacing w:val="-5"/>
        </w:rPr>
        <w:t xml:space="preserve"> </w:t>
      </w:r>
      <w:r w:rsidR="00000000">
        <w:t>of</w:t>
      </w:r>
      <w:r w:rsidR="00000000">
        <w:rPr>
          <w:spacing w:val="-6"/>
        </w:rPr>
        <w:t xml:space="preserve"> </w:t>
      </w:r>
      <w:r w:rsidR="00000000">
        <w:t>the</w:t>
      </w:r>
      <w:r w:rsidR="00000000">
        <w:rPr>
          <w:spacing w:val="-5"/>
        </w:rPr>
        <w:t xml:space="preserve"> </w:t>
      </w:r>
      <w:r w:rsidR="00000000">
        <w:t>airport.</w:t>
      </w:r>
      <w:r w:rsidR="00000000">
        <w:rPr>
          <w:spacing w:val="-9"/>
        </w:rPr>
        <w:t xml:space="preserve"> </w:t>
      </w:r>
      <w:r w:rsidR="00000000">
        <w:t>This</w:t>
      </w:r>
      <w:r w:rsidR="00000000">
        <w:rPr>
          <w:spacing w:val="-5"/>
        </w:rPr>
        <w:t xml:space="preserve"> </w:t>
      </w:r>
      <w:r w:rsidR="00000000">
        <w:t>includes</w:t>
      </w:r>
      <w:r w:rsidR="00000000">
        <w:rPr>
          <w:spacing w:val="-5"/>
        </w:rPr>
        <w:t xml:space="preserve"> </w:t>
      </w:r>
      <w:r w:rsidR="00000000">
        <w:t>determining</w:t>
      </w:r>
      <w:r w:rsidR="00000000">
        <w:rPr>
          <w:spacing w:val="-7"/>
        </w:rPr>
        <w:t xml:space="preserve"> </w:t>
      </w:r>
      <w:r w:rsidR="00000000">
        <w:t>the</w:t>
      </w:r>
      <w:r w:rsidR="00000000">
        <w:rPr>
          <w:spacing w:val="-6"/>
        </w:rPr>
        <w:t xml:space="preserve"> </w:t>
      </w:r>
      <w:r w:rsidR="00000000">
        <w:t>number</w:t>
      </w:r>
      <w:r w:rsidR="00000000">
        <w:rPr>
          <w:spacing w:val="-6"/>
        </w:rPr>
        <w:t xml:space="preserve"> </w:t>
      </w:r>
      <w:r w:rsidR="00000000">
        <w:t>and</w:t>
      </w:r>
      <w:r w:rsidR="00000000">
        <w:rPr>
          <w:spacing w:val="-5"/>
        </w:rPr>
        <w:t xml:space="preserve"> </w:t>
      </w:r>
      <w:r w:rsidR="00000000">
        <w:t>location of TVs, selecting the appropriate type of antenna and cables, and choosing the amplifiers and splitters required for signal distribution.</w:t>
      </w:r>
      <w:r>
        <w:t xml:space="preserve"> </w:t>
      </w:r>
      <w:r w:rsidR="00000000">
        <w:t>Installation:</w:t>
      </w:r>
      <w:r w:rsidR="00000000">
        <w:rPr>
          <w:spacing w:val="-6"/>
        </w:rPr>
        <w:t xml:space="preserve"> </w:t>
      </w:r>
      <w:r w:rsidR="00000000">
        <w:t>Once</w:t>
      </w:r>
      <w:r w:rsidR="00000000">
        <w:rPr>
          <w:spacing w:val="-7"/>
        </w:rPr>
        <w:t xml:space="preserve"> </w:t>
      </w:r>
      <w:r w:rsidR="00000000">
        <w:t>the</w:t>
      </w:r>
      <w:r w:rsidR="00000000">
        <w:rPr>
          <w:spacing w:val="-6"/>
        </w:rPr>
        <w:t xml:space="preserve"> </w:t>
      </w:r>
      <w:r w:rsidR="00000000">
        <w:t>system</w:t>
      </w:r>
      <w:r w:rsidR="00000000">
        <w:rPr>
          <w:spacing w:val="-6"/>
        </w:rPr>
        <w:t xml:space="preserve"> </w:t>
      </w:r>
      <w:r w:rsidR="00000000">
        <w:t>is</w:t>
      </w:r>
      <w:r w:rsidR="00000000">
        <w:rPr>
          <w:spacing w:val="-6"/>
        </w:rPr>
        <w:t xml:space="preserve"> </w:t>
      </w:r>
      <w:r w:rsidR="00000000">
        <w:t>designed,</w:t>
      </w:r>
      <w:r w:rsidR="00000000">
        <w:rPr>
          <w:spacing w:val="-6"/>
        </w:rPr>
        <w:t xml:space="preserve"> </w:t>
      </w:r>
      <w:r w:rsidR="00000000">
        <w:t>the</w:t>
      </w:r>
      <w:r w:rsidR="00000000">
        <w:rPr>
          <w:spacing w:val="-6"/>
        </w:rPr>
        <w:t xml:space="preserve"> </w:t>
      </w:r>
      <w:r w:rsidR="00000000">
        <w:t>MATV</w:t>
      </w:r>
      <w:r w:rsidR="00000000">
        <w:rPr>
          <w:spacing w:val="-11"/>
        </w:rPr>
        <w:t xml:space="preserve"> </w:t>
      </w:r>
      <w:r w:rsidR="00000000">
        <w:t>system</w:t>
      </w:r>
      <w:r w:rsidR="00000000">
        <w:rPr>
          <w:spacing w:val="-4"/>
        </w:rPr>
        <w:t xml:space="preserve"> </w:t>
      </w:r>
      <w:r w:rsidR="00000000">
        <w:t>components</w:t>
      </w:r>
      <w:r w:rsidR="00000000">
        <w:rPr>
          <w:spacing w:val="-7"/>
        </w:rPr>
        <w:t xml:space="preserve"> </w:t>
      </w:r>
      <w:r w:rsidR="00000000">
        <w:t>are</w:t>
      </w:r>
      <w:r w:rsidR="00000000">
        <w:rPr>
          <w:spacing w:val="-8"/>
        </w:rPr>
        <w:t xml:space="preserve"> </w:t>
      </w:r>
      <w:r w:rsidR="00000000">
        <w:t>installed</w:t>
      </w:r>
      <w:r w:rsidR="00000000">
        <w:rPr>
          <w:spacing w:val="-6"/>
        </w:rPr>
        <w:t xml:space="preserve"> </w:t>
      </w:r>
      <w:r w:rsidR="00000000">
        <w:t>throughout the</w:t>
      </w:r>
      <w:r w:rsidR="00000000">
        <w:rPr>
          <w:spacing w:val="-6"/>
        </w:rPr>
        <w:t xml:space="preserve"> </w:t>
      </w:r>
      <w:r w:rsidR="00000000">
        <w:t>airport.</w:t>
      </w:r>
      <w:r w:rsidR="00000000">
        <w:rPr>
          <w:spacing w:val="-10"/>
        </w:rPr>
        <w:t xml:space="preserve"> </w:t>
      </w:r>
      <w:r w:rsidR="00000000">
        <w:t>This</w:t>
      </w:r>
      <w:r w:rsidR="00000000">
        <w:rPr>
          <w:spacing w:val="-5"/>
        </w:rPr>
        <w:t xml:space="preserve"> </w:t>
      </w:r>
      <w:r w:rsidR="00000000">
        <w:t>includes</w:t>
      </w:r>
      <w:r w:rsidR="00000000">
        <w:rPr>
          <w:spacing w:val="-6"/>
        </w:rPr>
        <w:t xml:space="preserve"> </w:t>
      </w:r>
      <w:r w:rsidR="00000000">
        <w:t>mounting</w:t>
      </w:r>
      <w:r w:rsidR="00000000">
        <w:rPr>
          <w:spacing w:val="-8"/>
        </w:rPr>
        <w:t xml:space="preserve"> </w:t>
      </w:r>
      <w:r w:rsidR="00000000">
        <w:t>the</w:t>
      </w:r>
      <w:r w:rsidR="00000000">
        <w:rPr>
          <w:spacing w:val="-6"/>
        </w:rPr>
        <w:t xml:space="preserve"> </w:t>
      </w:r>
      <w:r w:rsidR="00000000">
        <w:t>antenna,</w:t>
      </w:r>
      <w:r w:rsidR="00000000">
        <w:rPr>
          <w:spacing w:val="-6"/>
        </w:rPr>
        <w:t xml:space="preserve"> </w:t>
      </w:r>
      <w:r w:rsidR="00000000">
        <w:t>installing</w:t>
      </w:r>
      <w:r w:rsidR="00000000">
        <w:rPr>
          <w:spacing w:val="-8"/>
        </w:rPr>
        <w:t xml:space="preserve"> </w:t>
      </w:r>
      <w:r w:rsidR="00000000">
        <w:t>amplifiers</w:t>
      </w:r>
      <w:r w:rsidR="00000000">
        <w:rPr>
          <w:spacing w:val="-6"/>
        </w:rPr>
        <w:t xml:space="preserve"> </w:t>
      </w:r>
      <w:r w:rsidR="00000000">
        <w:t>and</w:t>
      </w:r>
      <w:r w:rsidR="00000000">
        <w:rPr>
          <w:spacing w:val="-6"/>
        </w:rPr>
        <w:t xml:space="preserve"> </w:t>
      </w:r>
      <w:r w:rsidR="00000000">
        <w:t>splitters,</w:t>
      </w:r>
      <w:r w:rsidR="00000000">
        <w:rPr>
          <w:spacing w:val="-6"/>
        </w:rPr>
        <w:t xml:space="preserve"> </w:t>
      </w:r>
      <w:r w:rsidR="00000000">
        <w:t>running</w:t>
      </w:r>
      <w:r w:rsidR="00000000">
        <w:rPr>
          <w:spacing w:val="-9"/>
        </w:rPr>
        <w:t xml:space="preserve"> </w:t>
      </w:r>
      <w:r w:rsidR="00000000">
        <w:t>cables, and connecting the TVs.</w:t>
      </w:r>
      <w:r>
        <w:t xml:space="preserve"> </w:t>
      </w:r>
      <w:r w:rsidR="00000000">
        <w:t>Testing:</w:t>
      </w:r>
      <w:r w:rsidR="00000000">
        <w:rPr>
          <w:spacing w:val="-11"/>
        </w:rPr>
        <w:t xml:space="preserve"> </w:t>
      </w:r>
      <w:r w:rsidR="00000000">
        <w:t>After installation, the MATV</w:t>
      </w:r>
      <w:r w:rsidR="00000000">
        <w:rPr>
          <w:spacing w:val="-2"/>
        </w:rPr>
        <w:t xml:space="preserve"> </w:t>
      </w:r>
      <w:r w:rsidR="00000000">
        <w:t>system is tested to ensure that all components are working properly</w:t>
      </w:r>
      <w:r w:rsidR="00000000">
        <w:rPr>
          <w:spacing w:val="-15"/>
        </w:rPr>
        <w:t xml:space="preserve"> </w:t>
      </w:r>
      <w:r w:rsidR="00000000">
        <w:t>and</w:t>
      </w:r>
      <w:r w:rsidR="00000000">
        <w:rPr>
          <w:spacing w:val="-15"/>
        </w:rPr>
        <w:t xml:space="preserve"> </w:t>
      </w:r>
      <w:r w:rsidR="00000000">
        <w:t>that</w:t>
      </w:r>
      <w:r w:rsidR="00000000">
        <w:rPr>
          <w:spacing w:val="-13"/>
        </w:rPr>
        <w:t xml:space="preserve"> </w:t>
      </w:r>
      <w:r w:rsidR="00000000">
        <w:t>all</w:t>
      </w:r>
      <w:r w:rsidR="00000000">
        <w:rPr>
          <w:spacing w:val="-13"/>
        </w:rPr>
        <w:t xml:space="preserve"> </w:t>
      </w:r>
      <w:r w:rsidR="00000000">
        <w:t>TVs</w:t>
      </w:r>
      <w:r w:rsidR="00000000">
        <w:rPr>
          <w:spacing w:val="-9"/>
        </w:rPr>
        <w:t xml:space="preserve"> </w:t>
      </w:r>
      <w:r w:rsidR="00000000">
        <w:t>are</w:t>
      </w:r>
      <w:r w:rsidR="00000000">
        <w:rPr>
          <w:spacing w:val="-12"/>
        </w:rPr>
        <w:t xml:space="preserve"> </w:t>
      </w:r>
      <w:r w:rsidR="00000000">
        <w:t>receiving</w:t>
      </w:r>
      <w:r w:rsidR="00000000">
        <w:rPr>
          <w:spacing w:val="-14"/>
        </w:rPr>
        <w:t xml:space="preserve"> </w:t>
      </w:r>
      <w:r w:rsidR="00000000">
        <w:t>a</w:t>
      </w:r>
      <w:r w:rsidR="00000000">
        <w:rPr>
          <w:spacing w:val="-11"/>
        </w:rPr>
        <w:t xml:space="preserve"> </w:t>
      </w:r>
      <w:r w:rsidR="00000000">
        <w:t>clear</w:t>
      </w:r>
      <w:r w:rsidR="00000000">
        <w:rPr>
          <w:spacing w:val="-11"/>
        </w:rPr>
        <w:t xml:space="preserve"> </w:t>
      </w:r>
      <w:r w:rsidR="00000000">
        <w:t>signal.</w:t>
      </w:r>
      <w:r w:rsidR="00000000">
        <w:rPr>
          <w:spacing w:val="-15"/>
        </w:rPr>
        <w:t xml:space="preserve"> </w:t>
      </w:r>
      <w:r w:rsidR="00000000">
        <w:t>Any</w:t>
      </w:r>
      <w:r w:rsidR="00000000">
        <w:rPr>
          <w:spacing w:val="-15"/>
        </w:rPr>
        <w:t xml:space="preserve"> </w:t>
      </w:r>
      <w:r w:rsidR="00000000">
        <w:t>issues</w:t>
      </w:r>
      <w:r w:rsidR="00000000">
        <w:rPr>
          <w:spacing w:val="-12"/>
        </w:rPr>
        <w:t xml:space="preserve"> </w:t>
      </w:r>
      <w:r w:rsidR="00000000">
        <w:t>are</w:t>
      </w:r>
      <w:r w:rsidR="00000000">
        <w:rPr>
          <w:spacing w:val="-12"/>
        </w:rPr>
        <w:t xml:space="preserve"> </w:t>
      </w:r>
      <w:r w:rsidR="00000000">
        <w:t>identified</w:t>
      </w:r>
      <w:r w:rsidR="00000000">
        <w:rPr>
          <w:spacing w:val="-12"/>
        </w:rPr>
        <w:t xml:space="preserve"> </w:t>
      </w:r>
      <w:r w:rsidR="00000000">
        <w:t>and</w:t>
      </w:r>
      <w:r w:rsidR="00000000">
        <w:rPr>
          <w:spacing w:val="-10"/>
        </w:rPr>
        <w:t xml:space="preserve"> </w:t>
      </w:r>
      <w:r w:rsidR="00000000">
        <w:t>resolved</w:t>
      </w:r>
      <w:r w:rsidR="00000000">
        <w:rPr>
          <w:spacing w:val="-12"/>
        </w:rPr>
        <w:t xml:space="preserve"> </w:t>
      </w:r>
      <w:r w:rsidR="00000000">
        <w:t>during this testing phase.</w:t>
      </w:r>
      <w:r>
        <w:t xml:space="preserve"> </w:t>
      </w:r>
      <w:r w:rsidR="00000000">
        <w:t>Configuration:</w:t>
      </w:r>
      <w:r w:rsidR="00000000">
        <w:rPr>
          <w:spacing w:val="-9"/>
        </w:rPr>
        <w:t xml:space="preserve"> </w:t>
      </w:r>
      <w:r w:rsidR="00000000">
        <w:t>Once</w:t>
      </w:r>
      <w:r w:rsidR="00000000">
        <w:rPr>
          <w:spacing w:val="-9"/>
        </w:rPr>
        <w:t xml:space="preserve"> </w:t>
      </w:r>
      <w:r w:rsidR="00000000">
        <w:t>the</w:t>
      </w:r>
      <w:r w:rsidR="00000000">
        <w:rPr>
          <w:spacing w:val="-9"/>
        </w:rPr>
        <w:t xml:space="preserve"> </w:t>
      </w:r>
      <w:r w:rsidR="00000000">
        <w:t>system</w:t>
      </w:r>
      <w:r w:rsidR="00000000">
        <w:rPr>
          <w:spacing w:val="-9"/>
        </w:rPr>
        <w:t xml:space="preserve"> </w:t>
      </w:r>
      <w:r w:rsidR="00000000">
        <w:t>is</w:t>
      </w:r>
      <w:r w:rsidR="00000000">
        <w:rPr>
          <w:spacing w:val="-9"/>
        </w:rPr>
        <w:t xml:space="preserve"> </w:t>
      </w:r>
      <w:r w:rsidR="00000000">
        <w:t>tested</w:t>
      </w:r>
      <w:r w:rsidR="00000000">
        <w:rPr>
          <w:spacing w:val="-9"/>
        </w:rPr>
        <w:t xml:space="preserve"> </w:t>
      </w:r>
      <w:r w:rsidR="00000000">
        <w:t>and</w:t>
      </w:r>
      <w:r w:rsidR="00000000">
        <w:rPr>
          <w:spacing w:val="-10"/>
        </w:rPr>
        <w:t xml:space="preserve"> </w:t>
      </w:r>
      <w:r w:rsidR="00000000">
        <w:t>functional,</w:t>
      </w:r>
      <w:r w:rsidR="00000000">
        <w:rPr>
          <w:spacing w:val="-10"/>
        </w:rPr>
        <w:t xml:space="preserve"> </w:t>
      </w:r>
      <w:r w:rsidR="00000000">
        <w:t>it</w:t>
      </w:r>
      <w:r w:rsidR="00000000">
        <w:rPr>
          <w:spacing w:val="-9"/>
        </w:rPr>
        <w:t xml:space="preserve"> </w:t>
      </w:r>
      <w:r w:rsidR="00000000">
        <w:t>is</w:t>
      </w:r>
      <w:r w:rsidR="00000000">
        <w:rPr>
          <w:spacing w:val="-9"/>
        </w:rPr>
        <w:t xml:space="preserve"> </w:t>
      </w:r>
      <w:r w:rsidR="00000000">
        <w:t>configured</w:t>
      </w:r>
      <w:r w:rsidR="00000000">
        <w:rPr>
          <w:spacing w:val="-10"/>
        </w:rPr>
        <w:t xml:space="preserve"> </w:t>
      </w:r>
      <w:r w:rsidR="00000000">
        <w:t>to</w:t>
      </w:r>
      <w:r w:rsidR="00000000">
        <w:rPr>
          <w:spacing w:val="-6"/>
        </w:rPr>
        <w:t xml:space="preserve"> </w:t>
      </w:r>
      <w:r w:rsidR="00000000">
        <w:t>meet</w:t>
      </w:r>
      <w:r w:rsidR="00000000">
        <w:rPr>
          <w:spacing w:val="-9"/>
        </w:rPr>
        <w:t xml:space="preserve"> </w:t>
      </w:r>
      <w:r w:rsidR="00000000">
        <w:t>the</w:t>
      </w:r>
      <w:r w:rsidR="00000000">
        <w:rPr>
          <w:spacing w:val="-10"/>
        </w:rPr>
        <w:t xml:space="preserve"> </w:t>
      </w:r>
      <w:r w:rsidR="00000000">
        <w:t>specific</w:t>
      </w:r>
      <w:r w:rsidR="00000000">
        <w:rPr>
          <w:spacing w:val="-9"/>
        </w:rPr>
        <w:t xml:space="preserve"> </w:t>
      </w:r>
      <w:r w:rsidR="00000000">
        <w:t>needs of the airport. This includes programming the control system to switch between channels, adjust volume, and manage signal strength.</w:t>
      </w:r>
      <w:r>
        <w:t xml:space="preserve"> </w:t>
      </w:r>
      <w:r w:rsidR="00000000">
        <w:t>Integration: The final step in integrating a MATV system into an airport is to connect it to the airport's overall IT infrastructure. This ensures that the MATV system is integrated with other systems, such as flight information displays and public address systems, and can be centrally managed and monitored.</w:t>
      </w:r>
      <w:r>
        <w:t xml:space="preserve"> </w:t>
      </w:r>
      <w:r w:rsidR="00000000">
        <w:t>Overall, integrating</w:t>
      </w:r>
      <w:r w:rsidR="00000000">
        <w:rPr>
          <w:spacing w:val="-2"/>
        </w:rPr>
        <w:t xml:space="preserve"> </w:t>
      </w:r>
      <w:r w:rsidR="00000000">
        <w:t>a MATV</w:t>
      </w:r>
      <w:r w:rsidR="00000000">
        <w:rPr>
          <w:spacing w:val="-4"/>
        </w:rPr>
        <w:t xml:space="preserve"> </w:t>
      </w:r>
      <w:r w:rsidR="00000000">
        <w:t>system into an airport's infrastructure</w:t>
      </w:r>
      <w:r w:rsidR="00000000">
        <w:rPr>
          <w:spacing w:val="-1"/>
        </w:rPr>
        <w:t xml:space="preserve"> </w:t>
      </w:r>
      <w:r w:rsidR="00000000">
        <w:t>requires careful planning</w:t>
      </w:r>
      <w:r w:rsidR="00000000">
        <w:rPr>
          <w:spacing w:val="-2"/>
        </w:rPr>
        <w:t xml:space="preserve"> </w:t>
      </w:r>
      <w:r w:rsidR="00000000">
        <w:t>and execution to ensure that the system meets the needs of the airport and provides a seamless experience for passengers.</w:t>
      </w:r>
      <w:r>
        <w:t xml:space="preserve"> </w:t>
      </w:r>
      <w:r w:rsidR="00000000">
        <w:rPr>
          <w:spacing w:val="-2"/>
        </w:rPr>
        <w:t>SUPPLIERS</w:t>
      </w:r>
      <w:r>
        <w:t xml:space="preserve"> </w:t>
      </w:r>
      <w:r w:rsidR="00000000">
        <w:t>There are several suppliers of Master</w:t>
      </w:r>
      <w:r w:rsidR="00000000">
        <w:rPr>
          <w:spacing w:val="-14"/>
        </w:rPr>
        <w:t xml:space="preserve"> </w:t>
      </w:r>
      <w:r w:rsidR="00000000">
        <w:t>Antenna</w:t>
      </w:r>
      <w:r w:rsidR="00000000">
        <w:rPr>
          <w:spacing w:val="-4"/>
        </w:rPr>
        <w:t xml:space="preserve"> </w:t>
      </w:r>
      <w:r w:rsidR="00000000">
        <w:t>Television (MATV) systems for airports. Some of the major suppliers include:</w:t>
      </w:r>
      <w:r>
        <w:t xml:space="preserve"> </w:t>
      </w:r>
      <w:r w:rsidR="00000000">
        <w:t>CommScope: CommScope offers a range of MATV solutions for airports, including analog and digital systems, as well as hybrid systems that combine both types of signals.</w:t>
      </w:r>
      <w:r>
        <w:t xml:space="preserve"> </w:t>
      </w:r>
      <w:r w:rsidR="00000000">
        <w:t>Exterity: Exterity provides IPTV solutions for airports, which can be integrated with existing MATV systems to provide a single, comprehensive solution.</w:t>
      </w:r>
      <w:r>
        <w:t xml:space="preserve"> </w:t>
      </w:r>
      <w:r w:rsidR="00000000">
        <w:t>Blonder</w:t>
      </w:r>
      <w:r w:rsidR="00000000">
        <w:rPr>
          <w:spacing w:val="-11"/>
        </w:rPr>
        <w:t xml:space="preserve"> </w:t>
      </w:r>
      <w:r w:rsidR="00000000">
        <w:t>Tongue:</w:t>
      </w:r>
      <w:r w:rsidR="00000000">
        <w:rPr>
          <w:spacing w:val="-6"/>
        </w:rPr>
        <w:t xml:space="preserve"> </w:t>
      </w:r>
      <w:r w:rsidR="00000000">
        <w:t>Blonder</w:t>
      </w:r>
      <w:r w:rsidR="00000000">
        <w:rPr>
          <w:spacing w:val="-11"/>
        </w:rPr>
        <w:t xml:space="preserve"> </w:t>
      </w:r>
      <w:r w:rsidR="00000000">
        <w:t>Tongue</w:t>
      </w:r>
      <w:r w:rsidR="00000000">
        <w:rPr>
          <w:spacing w:val="-8"/>
        </w:rPr>
        <w:t xml:space="preserve"> </w:t>
      </w:r>
      <w:r w:rsidR="00000000">
        <w:t>offers</w:t>
      </w:r>
      <w:r w:rsidR="00000000">
        <w:rPr>
          <w:spacing w:val="-8"/>
        </w:rPr>
        <w:t xml:space="preserve"> </w:t>
      </w:r>
      <w:r w:rsidR="00000000">
        <w:t>analog</w:t>
      </w:r>
      <w:r w:rsidR="00000000">
        <w:rPr>
          <w:spacing w:val="-8"/>
        </w:rPr>
        <w:t xml:space="preserve"> </w:t>
      </w:r>
      <w:r w:rsidR="00000000">
        <w:t>and</w:t>
      </w:r>
      <w:r w:rsidR="00000000">
        <w:rPr>
          <w:spacing w:val="-8"/>
        </w:rPr>
        <w:t xml:space="preserve"> </w:t>
      </w:r>
      <w:r w:rsidR="00000000">
        <w:t>digital</w:t>
      </w:r>
      <w:r w:rsidR="00000000">
        <w:rPr>
          <w:spacing w:val="-8"/>
        </w:rPr>
        <w:t xml:space="preserve"> </w:t>
      </w:r>
      <w:r w:rsidR="00000000">
        <w:t>MATV</w:t>
      </w:r>
      <w:r w:rsidR="00000000">
        <w:rPr>
          <w:spacing w:val="-11"/>
        </w:rPr>
        <w:t xml:space="preserve"> </w:t>
      </w:r>
      <w:r w:rsidR="00000000">
        <w:t>systems</w:t>
      </w:r>
      <w:r w:rsidR="00000000">
        <w:rPr>
          <w:spacing w:val="-6"/>
        </w:rPr>
        <w:t xml:space="preserve"> </w:t>
      </w:r>
      <w:r w:rsidR="00000000">
        <w:t>for</w:t>
      </w:r>
      <w:r w:rsidR="00000000">
        <w:rPr>
          <w:spacing w:val="-9"/>
        </w:rPr>
        <w:t xml:space="preserve"> </w:t>
      </w:r>
      <w:r w:rsidR="00000000">
        <w:t>airports,</w:t>
      </w:r>
      <w:r w:rsidR="00000000">
        <w:rPr>
          <w:spacing w:val="-3"/>
        </w:rPr>
        <w:t xml:space="preserve"> </w:t>
      </w:r>
      <w:r w:rsidR="00000000">
        <w:t>as</w:t>
      </w:r>
      <w:r w:rsidR="00000000">
        <w:rPr>
          <w:spacing w:val="-8"/>
        </w:rPr>
        <w:t xml:space="preserve"> </w:t>
      </w:r>
      <w:r w:rsidR="00000000">
        <w:t>well</w:t>
      </w:r>
      <w:r w:rsidR="00000000">
        <w:rPr>
          <w:spacing w:val="-8"/>
        </w:rPr>
        <w:t xml:space="preserve"> </w:t>
      </w:r>
      <w:r w:rsidR="00000000">
        <w:t>as custom solutions that can be tailored to specific requirements.</w:t>
      </w:r>
      <w:r>
        <w:t xml:space="preserve"> </w:t>
      </w:r>
      <w:r w:rsidR="00000000">
        <w:t>Televes: Televes provides a range of MATV solutions for airports, including analog and digital systems, as well as RF-over-fiber solutions that can be used for long-distance signal distribution.</w:t>
      </w:r>
      <w:r>
        <w:t xml:space="preserve"> </w:t>
      </w:r>
      <w:r w:rsidR="00000000">
        <w:t>Delta Electronics: Delta Electronics offers a range of MATV and IPTV solutions for airports, including centralized and distributed systems that can be tailored to meet specific requirements.</w:t>
      </w:r>
      <w:r>
        <w:t xml:space="preserve"> </w:t>
      </w:r>
      <w:r w:rsidR="00000000">
        <w:rPr>
          <w:rFonts w:ascii="Palatino"/>
          <w:spacing w:val="-5"/>
        </w:rPr>
        <w:t>419</w:t>
      </w:r>
      <w:r>
        <w:rPr>
          <w:rFonts w:ascii="Palatino"/>
        </w:rPr>
        <w:t xml:space="preserve">   </w:t>
      </w:r>
      <w:r w:rsidR="00000000">
        <w:t>These</w:t>
      </w:r>
      <w:r w:rsidR="00000000">
        <w:rPr>
          <w:spacing w:val="-15"/>
        </w:rPr>
        <w:t xml:space="preserve"> </w:t>
      </w:r>
      <w:r w:rsidR="00000000">
        <w:t>suppliers</w:t>
      </w:r>
      <w:r w:rsidR="00000000">
        <w:rPr>
          <w:spacing w:val="-15"/>
        </w:rPr>
        <w:t xml:space="preserve"> </w:t>
      </w:r>
      <w:r w:rsidR="00000000">
        <w:t>typically</w:t>
      </w:r>
      <w:r w:rsidR="00000000">
        <w:rPr>
          <w:spacing w:val="-15"/>
        </w:rPr>
        <w:t xml:space="preserve"> </w:t>
      </w:r>
      <w:r w:rsidR="00000000">
        <w:t>work</w:t>
      </w:r>
      <w:r w:rsidR="00000000">
        <w:rPr>
          <w:spacing w:val="-15"/>
        </w:rPr>
        <w:t xml:space="preserve"> </w:t>
      </w:r>
      <w:r w:rsidR="00000000">
        <w:t>with</w:t>
      </w:r>
      <w:r w:rsidR="00000000">
        <w:rPr>
          <w:spacing w:val="-15"/>
        </w:rPr>
        <w:t xml:space="preserve"> </w:t>
      </w:r>
      <w:r w:rsidR="00000000">
        <w:t>airport</w:t>
      </w:r>
      <w:r w:rsidR="00000000">
        <w:rPr>
          <w:spacing w:val="-15"/>
        </w:rPr>
        <w:t xml:space="preserve"> </w:t>
      </w:r>
      <w:r w:rsidR="00000000">
        <w:t>integrators</w:t>
      </w:r>
      <w:r w:rsidR="00000000">
        <w:rPr>
          <w:spacing w:val="-15"/>
        </w:rPr>
        <w:t xml:space="preserve"> </w:t>
      </w:r>
      <w:r w:rsidR="00000000">
        <w:t>and</w:t>
      </w:r>
      <w:r w:rsidR="00000000">
        <w:rPr>
          <w:spacing w:val="-15"/>
        </w:rPr>
        <w:t xml:space="preserve"> </w:t>
      </w:r>
      <w:r w:rsidR="00000000">
        <w:t>consultants</w:t>
      </w:r>
      <w:r w:rsidR="00000000">
        <w:rPr>
          <w:spacing w:val="-15"/>
        </w:rPr>
        <w:t xml:space="preserve"> </w:t>
      </w:r>
      <w:r w:rsidR="00000000">
        <w:t>to</w:t>
      </w:r>
      <w:r w:rsidR="00000000">
        <w:rPr>
          <w:spacing w:val="-15"/>
        </w:rPr>
        <w:t xml:space="preserve"> </w:t>
      </w:r>
      <w:r w:rsidR="00000000">
        <w:t>design</w:t>
      </w:r>
      <w:r w:rsidR="00000000">
        <w:rPr>
          <w:spacing w:val="-15"/>
        </w:rPr>
        <w:t xml:space="preserve"> </w:t>
      </w:r>
      <w:r w:rsidR="00000000">
        <w:t>and</w:t>
      </w:r>
      <w:r w:rsidR="00000000">
        <w:rPr>
          <w:spacing w:val="-15"/>
        </w:rPr>
        <w:t xml:space="preserve"> </w:t>
      </w:r>
      <w:r w:rsidR="00000000">
        <w:t>install</w:t>
      </w:r>
      <w:r w:rsidR="00000000">
        <w:rPr>
          <w:spacing w:val="-15"/>
        </w:rPr>
        <w:t xml:space="preserve"> </w:t>
      </w:r>
      <w:r w:rsidR="00000000">
        <w:t>MATV systems that meet the specific needs of each airport.</w:t>
      </w:r>
      <w:r>
        <w:t xml:space="preserve">                     </w:t>
      </w:r>
      <w:r w:rsidR="00000000">
        <w:rPr>
          <w:rFonts w:ascii="Palatino"/>
          <w:spacing w:val="-5"/>
        </w:rPr>
        <w:t>420</w:t>
      </w:r>
      <w:r>
        <w:rPr>
          <w:rFonts w:ascii="Palatino"/>
        </w:rPr>
        <w:t xml:space="preserve">  </w:t>
      </w:r>
      <w:r>
        <w:rPr>
          <w:rFonts w:ascii="Palatino"/>
          <w:sz w:val="28"/>
        </w:rPr>
        <w:t xml:space="preserve"> </w:t>
      </w:r>
      <w:bookmarkStart w:id="142" w:name="MASTER_ELECTRIC_CLOCK_SYSTEM"/>
      <w:bookmarkStart w:id="143" w:name="_bookmark75"/>
      <w:bookmarkEnd w:id="142"/>
      <w:bookmarkEnd w:id="143"/>
      <w:r w:rsidR="00000000">
        <w:t>MASTER</w:t>
      </w:r>
      <w:r w:rsidR="00000000">
        <w:rPr>
          <w:spacing w:val="-9"/>
        </w:rPr>
        <w:t xml:space="preserve"> </w:t>
      </w:r>
      <w:r w:rsidR="00000000">
        <w:t>ELECTRIC</w:t>
      </w:r>
      <w:r w:rsidR="00000000">
        <w:rPr>
          <w:spacing w:val="-7"/>
        </w:rPr>
        <w:t xml:space="preserve"> </w:t>
      </w:r>
      <w:r w:rsidR="00000000">
        <w:t>CLOCK</w:t>
      </w:r>
      <w:r w:rsidR="00000000">
        <w:rPr>
          <w:spacing w:val="-6"/>
        </w:rPr>
        <w:t xml:space="preserve"> </w:t>
      </w:r>
      <w:r w:rsidR="00000000">
        <w:rPr>
          <w:spacing w:val="-2"/>
        </w:rPr>
        <w:t>SYSTEM</w:t>
      </w:r>
      <w:r>
        <w:t xml:space="preserve"> </w:t>
      </w:r>
      <w:r w:rsidR="00000000">
        <w:rPr>
          <w:spacing w:val="-2"/>
        </w:rPr>
        <w:t>INTRODUCTION</w:t>
      </w:r>
      <w:r>
        <w:t xml:space="preserve"> </w:t>
      </w:r>
      <w:r w:rsidR="00000000">
        <w:t>An airport master clock system is a centralized clock system that provides accurate and synchronized time throughout an airport.</w:t>
      </w:r>
      <w:r w:rsidR="00000000">
        <w:rPr>
          <w:spacing w:val="-3"/>
        </w:rPr>
        <w:t xml:space="preserve"> </w:t>
      </w:r>
      <w:r w:rsidR="00000000">
        <w:t>The system includes a master clock that is connected to a network of secondary clocks throughout the airport, ensuring that all clocks display the same accurate time.</w:t>
      </w:r>
      <w:r>
        <w:t xml:space="preserve"> </w:t>
      </w:r>
      <w:r w:rsidR="00000000">
        <w:t>The</w:t>
      </w:r>
      <w:r w:rsidR="00000000">
        <w:rPr>
          <w:spacing w:val="-3"/>
        </w:rPr>
        <w:t xml:space="preserve"> </w:t>
      </w:r>
      <w:r w:rsidR="00000000">
        <w:t>key</w:t>
      </w:r>
      <w:r w:rsidR="00000000">
        <w:rPr>
          <w:spacing w:val="-6"/>
        </w:rPr>
        <w:t xml:space="preserve"> </w:t>
      </w:r>
      <w:r w:rsidR="00000000">
        <w:t>components</w:t>
      </w:r>
      <w:r w:rsidR="00000000">
        <w:rPr>
          <w:spacing w:val="-2"/>
        </w:rPr>
        <w:t xml:space="preserve"> </w:t>
      </w:r>
      <w:r w:rsidR="00000000">
        <w:t>of an</w:t>
      </w:r>
      <w:r w:rsidR="00000000">
        <w:rPr>
          <w:spacing w:val="-1"/>
        </w:rPr>
        <w:t xml:space="preserve"> </w:t>
      </w:r>
      <w:r w:rsidR="00000000">
        <w:t>airport</w:t>
      </w:r>
      <w:r w:rsidR="00000000">
        <w:rPr>
          <w:spacing w:val="-1"/>
        </w:rPr>
        <w:t xml:space="preserve"> </w:t>
      </w:r>
      <w:r w:rsidR="00000000">
        <w:t>master clock</w:t>
      </w:r>
      <w:r w:rsidR="00000000">
        <w:rPr>
          <w:spacing w:val="-1"/>
        </w:rPr>
        <w:t xml:space="preserve"> </w:t>
      </w:r>
      <w:r w:rsidR="00000000">
        <w:t xml:space="preserve">system </w:t>
      </w:r>
      <w:r w:rsidR="00000000">
        <w:rPr>
          <w:spacing w:val="-2"/>
        </w:rPr>
        <w:t>include:</w:t>
      </w:r>
      <w:r>
        <w:t xml:space="preserve"> </w:t>
      </w:r>
      <w:r w:rsidR="00000000">
        <w:t>Master clock:</w:t>
      </w:r>
      <w:r w:rsidR="00000000">
        <w:rPr>
          <w:spacing w:val="-3"/>
        </w:rPr>
        <w:t xml:space="preserve"> </w:t>
      </w:r>
      <w:r w:rsidR="00000000">
        <w:t>The master clock is the central timekeeping device that provides the time signal to the secondary clocks throughout the airport.</w:t>
      </w:r>
      <w:r>
        <w:t xml:space="preserve"> </w:t>
      </w:r>
      <w:r w:rsidR="00000000">
        <w:t>Secondary clocks: Secondary clocks are distributed throughout the airport, including in terminal buildings,</w:t>
      </w:r>
      <w:r w:rsidR="00000000">
        <w:rPr>
          <w:spacing w:val="-11"/>
        </w:rPr>
        <w:t xml:space="preserve"> </w:t>
      </w:r>
      <w:r w:rsidR="00000000">
        <w:t>control</w:t>
      </w:r>
      <w:r w:rsidR="00000000">
        <w:rPr>
          <w:spacing w:val="-10"/>
        </w:rPr>
        <w:t xml:space="preserve"> </w:t>
      </w:r>
      <w:r w:rsidR="00000000">
        <w:t>towers,</w:t>
      </w:r>
      <w:r w:rsidR="00000000">
        <w:rPr>
          <w:spacing w:val="-9"/>
        </w:rPr>
        <w:t xml:space="preserve"> </w:t>
      </w:r>
      <w:r w:rsidR="00000000">
        <w:t>and</w:t>
      </w:r>
      <w:r w:rsidR="00000000">
        <w:rPr>
          <w:spacing w:val="-11"/>
        </w:rPr>
        <w:t xml:space="preserve"> </w:t>
      </w:r>
      <w:r w:rsidR="00000000">
        <w:t>other</w:t>
      </w:r>
      <w:r w:rsidR="00000000">
        <w:rPr>
          <w:spacing w:val="-12"/>
        </w:rPr>
        <w:t xml:space="preserve"> </w:t>
      </w:r>
      <w:r w:rsidR="00000000">
        <w:t>facilities.</w:t>
      </w:r>
      <w:r w:rsidR="00000000">
        <w:rPr>
          <w:spacing w:val="-15"/>
        </w:rPr>
        <w:t xml:space="preserve"> </w:t>
      </w:r>
      <w:r w:rsidR="00000000">
        <w:t>These</w:t>
      </w:r>
      <w:r w:rsidR="00000000">
        <w:rPr>
          <w:spacing w:val="-12"/>
        </w:rPr>
        <w:t xml:space="preserve"> </w:t>
      </w:r>
      <w:r w:rsidR="00000000">
        <w:t>clocks</w:t>
      </w:r>
      <w:r w:rsidR="00000000">
        <w:rPr>
          <w:spacing w:val="-11"/>
        </w:rPr>
        <w:t xml:space="preserve"> </w:t>
      </w:r>
      <w:r w:rsidR="00000000">
        <w:t>receive</w:t>
      </w:r>
      <w:r w:rsidR="00000000">
        <w:rPr>
          <w:spacing w:val="-11"/>
        </w:rPr>
        <w:t xml:space="preserve"> </w:t>
      </w:r>
      <w:r w:rsidR="00000000">
        <w:t>the</w:t>
      </w:r>
      <w:r w:rsidR="00000000">
        <w:rPr>
          <w:spacing w:val="-11"/>
        </w:rPr>
        <w:t xml:space="preserve"> </w:t>
      </w:r>
      <w:r w:rsidR="00000000">
        <w:t>time</w:t>
      </w:r>
      <w:r w:rsidR="00000000">
        <w:rPr>
          <w:spacing w:val="-9"/>
        </w:rPr>
        <w:t xml:space="preserve"> </w:t>
      </w:r>
      <w:r w:rsidR="00000000">
        <w:t>signal</w:t>
      </w:r>
      <w:r w:rsidR="00000000">
        <w:rPr>
          <w:spacing w:val="-10"/>
        </w:rPr>
        <w:t xml:space="preserve"> </w:t>
      </w:r>
      <w:r w:rsidR="00000000">
        <w:t>from</w:t>
      </w:r>
      <w:r w:rsidR="00000000">
        <w:rPr>
          <w:spacing w:val="-10"/>
        </w:rPr>
        <w:t xml:space="preserve"> </w:t>
      </w:r>
      <w:r w:rsidR="00000000">
        <w:t>the</w:t>
      </w:r>
      <w:r w:rsidR="00000000">
        <w:rPr>
          <w:spacing w:val="-11"/>
        </w:rPr>
        <w:t xml:space="preserve"> </w:t>
      </w:r>
      <w:r w:rsidR="00000000">
        <w:t>master clock and display the correct time.</w:t>
      </w:r>
      <w:r>
        <w:t xml:space="preserve"> </w:t>
      </w:r>
      <w:r w:rsidR="00000000">
        <w:t>Time distribution network: The time distribution network is the network of cables, wiring, and other equipment used to distribute the time signal from the master clock to the secondary clocks throughout the airport.</w:t>
      </w:r>
      <w:r>
        <w:t xml:space="preserve"> </w:t>
      </w:r>
      <w:r w:rsidR="00000000">
        <w:t>Clock</w:t>
      </w:r>
      <w:r w:rsidR="00000000">
        <w:rPr>
          <w:spacing w:val="-1"/>
        </w:rPr>
        <w:t xml:space="preserve"> </w:t>
      </w:r>
      <w:r w:rsidR="00000000">
        <w:t>control system:</w:t>
      </w:r>
      <w:r w:rsidR="00000000">
        <w:rPr>
          <w:spacing w:val="-4"/>
        </w:rPr>
        <w:t xml:space="preserve"> </w:t>
      </w:r>
      <w:r w:rsidR="00000000">
        <w:t>The</w:t>
      </w:r>
      <w:r w:rsidR="00000000">
        <w:rPr>
          <w:spacing w:val="-1"/>
        </w:rPr>
        <w:t xml:space="preserve"> </w:t>
      </w:r>
      <w:r w:rsidR="00000000">
        <w:t>clock control system is used to configure</w:t>
      </w:r>
      <w:r w:rsidR="00000000">
        <w:rPr>
          <w:spacing w:val="-1"/>
        </w:rPr>
        <w:t xml:space="preserve"> </w:t>
      </w:r>
      <w:r w:rsidR="00000000">
        <w:t>and manage</w:t>
      </w:r>
      <w:r w:rsidR="00000000">
        <w:rPr>
          <w:spacing w:val="-1"/>
        </w:rPr>
        <w:t xml:space="preserve"> </w:t>
      </w:r>
      <w:r w:rsidR="00000000">
        <w:t>the</w:t>
      </w:r>
      <w:r w:rsidR="00000000">
        <w:rPr>
          <w:spacing w:val="-1"/>
        </w:rPr>
        <w:t xml:space="preserve"> </w:t>
      </w:r>
      <w:r w:rsidR="00000000">
        <w:t>operation of the master clock and secondary</w:t>
      </w:r>
      <w:r w:rsidR="00000000">
        <w:rPr>
          <w:spacing w:val="-2"/>
        </w:rPr>
        <w:t xml:space="preserve"> </w:t>
      </w:r>
      <w:r w:rsidR="00000000">
        <w:t>clocks, including the ability</w:t>
      </w:r>
      <w:r w:rsidR="00000000">
        <w:rPr>
          <w:spacing w:val="-2"/>
        </w:rPr>
        <w:t xml:space="preserve"> </w:t>
      </w:r>
      <w:r w:rsidR="00000000">
        <w:t>to set time zones, adjust for daylight savings time, and configure clock display settings.</w:t>
      </w:r>
      <w:r>
        <w:t xml:space="preserve"> </w:t>
      </w:r>
      <w:r w:rsidR="00000000">
        <w:t>An airport master clock system plays an important role in ensuring that airport operations are coordinated and efficient.</w:t>
      </w:r>
      <w:r w:rsidR="00000000">
        <w:rPr>
          <w:spacing w:val="-13"/>
        </w:rPr>
        <w:t xml:space="preserve"> </w:t>
      </w:r>
      <w:r w:rsidR="00000000">
        <w:t xml:space="preserve">Accurate and synchronized time is essential for coordinating air traffic control, scheduling flights, and managing passenger services. By providing a centralized and </w:t>
      </w:r>
      <w:r w:rsidR="00000000">
        <w:lastRenderedPageBreak/>
        <w:t>accurate timekeeping system, the airport master clock system can help to ensure that airport operations run smoothly and safely.</w:t>
      </w:r>
      <w:r>
        <w:t xml:space="preserve"> </w:t>
      </w:r>
      <w:r w:rsidR="00000000">
        <w:t>The Master Electric Clock System (MECS) provides a source of time synchronization for all of the</w:t>
      </w:r>
      <w:r w:rsidR="00000000">
        <w:rPr>
          <w:spacing w:val="-5"/>
        </w:rPr>
        <w:t xml:space="preserve"> </w:t>
      </w:r>
      <w:r w:rsidR="00000000">
        <w:t>public</w:t>
      </w:r>
      <w:r w:rsidR="00000000">
        <w:rPr>
          <w:spacing w:val="-6"/>
        </w:rPr>
        <w:t xml:space="preserve"> </w:t>
      </w:r>
      <w:r w:rsidR="00000000">
        <w:t>and</w:t>
      </w:r>
      <w:r w:rsidR="00000000">
        <w:rPr>
          <w:spacing w:val="-3"/>
        </w:rPr>
        <w:t xml:space="preserve"> </w:t>
      </w:r>
      <w:r w:rsidR="00000000">
        <w:t>internal</w:t>
      </w:r>
      <w:r w:rsidR="00000000">
        <w:rPr>
          <w:spacing w:val="-3"/>
        </w:rPr>
        <w:t xml:space="preserve"> </w:t>
      </w:r>
      <w:r w:rsidR="00000000">
        <w:t>airport</w:t>
      </w:r>
      <w:r w:rsidR="00000000">
        <w:rPr>
          <w:spacing w:val="-4"/>
        </w:rPr>
        <w:t xml:space="preserve"> </w:t>
      </w:r>
      <w:r w:rsidR="00000000">
        <w:t>clocks</w:t>
      </w:r>
      <w:r w:rsidR="00000000">
        <w:rPr>
          <w:spacing w:val="-3"/>
        </w:rPr>
        <w:t xml:space="preserve"> </w:t>
      </w:r>
      <w:r w:rsidR="00000000">
        <w:t>as</w:t>
      </w:r>
      <w:r w:rsidR="00000000">
        <w:rPr>
          <w:spacing w:val="-3"/>
        </w:rPr>
        <w:t xml:space="preserve"> </w:t>
      </w:r>
      <w:r w:rsidR="00000000">
        <w:t>well</w:t>
      </w:r>
      <w:r w:rsidR="00000000">
        <w:rPr>
          <w:spacing w:val="-4"/>
        </w:rPr>
        <w:t xml:space="preserve"> </w:t>
      </w:r>
      <w:r w:rsidR="00000000">
        <w:t>as</w:t>
      </w:r>
      <w:r w:rsidR="00000000">
        <w:rPr>
          <w:spacing w:val="-3"/>
        </w:rPr>
        <w:t xml:space="preserve"> </w:t>
      </w:r>
      <w:r w:rsidR="00000000">
        <w:t>synchronized</w:t>
      </w:r>
      <w:r w:rsidR="00000000">
        <w:rPr>
          <w:spacing w:val="-5"/>
        </w:rPr>
        <w:t xml:space="preserve"> </w:t>
      </w:r>
      <w:r w:rsidR="00000000">
        <w:t>time</w:t>
      </w:r>
      <w:r w:rsidR="00000000">
        <w:rPr>
          <w:spacing w:val="-5"/>
        </w:rPr>
        <w:t xml:space="preserve"> </w:t>
      </w:r>
      <w:r w:rsidR="00000000">
        <w:t>for</w:t>
      </w:r>
      <w:r w:rsidR="00000000">
        <w:rPr>
          <w:spacing w:val="-4"/>
        </w:rPr>
        <w:t xml:space="preserve"> </w:t>
      </w:r>
      <w:r w:rsidR="00000000">
        <w:t>all</w:t>
      </w:r>
      <w:r w:rsidR="00000000">
        <w:rPr>
          <w:spacing w:val="-4"/>
        </w:rPr>
        <w:t xml:space="preserve"> </w:t>
      </w:r>
      <w:r w:rsidR="00000000">
        <w:t>of</w:t>
      </w:r>
      <w:r w:rsidR="00000000">
        <w:rPr>
          <w:spacing w:val="-3"/>
        </w:rPr>
        <w:t xml:space="preserve"> </w:t>
      </w:r>
      <w:r w:rsidR="00000000">
        <w:t>the</w:t>
      </w:r>
      <w:r w:rsidR="00000000">
        <w:rPr>
          <w:spacing w:val="-5"/>
        </w:rPr>
        <w:t xml:space="preserve"> </w:t>
      </w:r>
      <w:r w:rsidR="00000000">
        <w:t>computer</w:t>
      </w:r>
      <w:r w:rsidR="00000000">
        <w:rPr>
          <w:spacing w:val="-6"/>
        </w:rPr>
        <w:t xml:space="preserve"> </w:t>
      </w:r>
      <w:r w:rsidR="00000000">
        <w:t>systems within the airport environment.</w:t>
      </w:r>
      <w:r>
        <w:t xml:space="preserve"> </w:t>
      </w:r>
      <w:r w:rsidR="00000000">
        <w:t>The clocks typically consist of a combination of large analog displays for large public areas and transreflective LCD or LED displays for smaller areas. The clocks are computer controlled for accuracy and adjust their brightness according to ambient conditions.</w:t>
      </w:r>
      <w:r>
        <w:t xml:space="preserve"> </w:t>
      </w:r>
      <w:r w:rsidR="00000000">
        <w:t>The systems generally consist of Global Positioning System (GPS) receivers for receipt of an accurate time signal from a number of satellites. This signal is then distributed throughout the airport to computer controlled clocks and other computers systems for synchronization to the master clock.</w:t>
      </w:r>
      <w:r>
        <w:t xml:space="preserve"> </w:t>
      </w:r>
      <w:r w:rsidR="00000000">
        <w:rPr>
          <w:rFonts w:ascii="Palatino"/>
          <w:spacing w:val="-5"/>
        </w:rPr>
        <w:t>421</w:t>
      </w:r>
      <w:r>
        <w:rPr>
          <w:rFonts w:ascii="Palatino"/>
        </w:rPr>
        <w:t xml:space="preserve">   </w:t>
      </w:r>
      <w:r w:rsidR="00000000">
        <w:rPr>
          <w:spacing w:val="-2"/>
        </w:rPr>
        <w:t>COMPONENTS</w:t>
      </w:r>
      <w:r>
        <w:t xml:space="preserve"> </w:t>
      </w:r>
      <w:r w:rsidR="00000000">
        <w:t>The</w:t>
      </w:r>
      <w:r w:rsidR="00000000">
        <w:rPr>
          <w:spacing w:val="-5"/>
        </w:rPr>
        <w:t xml:space="preserve"> </w:t>
      </w:r>
      <w:r w:rsidR="00000000">
        <w:t>components</w:t>
      </w:r>
      <w:r w:rsidR="00000000">
        <w:rPr>
          <w:spacing w:val="-2"/>
        </w:rPr>
        <w:t xml:space="preserve"> </w:t>
      </w:r>
      <w:r w:rsidR="00000000">
        <w:t>of</w:t>
      </w:r>
      <w:r w:rsidR="00000000">
        <w:rPr>
          <w:spacing w:val="-1"/>
        </w:rPr>
        <w:t xml:space="preserve"> </w:t>
      </w:r>
      <w:r w:rsidR="00000000">
        <w:t>a</w:t>
      </w:r>
      <w:r w:rsidR="00000000">
        <w:rPr>
          <w:spacing w:val="-3"/>
        </w:rPr>
        <w:t xml:space="preserve"> </w:t>
      </w:r>
      <w:r w:rsidR="00000000">
        <w:t>Master</w:t>
      </w:r>
      <w:r w:rsidR="00000000">
        <w:rPr>
          <w:spacing w:val="-2"/>
        </w:rPr>
        <w:t xml:space="preserve"> </w:t>
      </w:r>
      <w:r w:rsidR="00000000">
        <w:t>Electric</w:t>
      </w:r>
      <w:r w:rsidR="00000000">
        <w:rPr>
          <w:spacing w:val="-2"/>
        </w:rPr>
        <w:t xml:space="preserve"> </w:t>
      </w:r>
      <w:r w:rsidR="00000000">
        <w:t>Clock</w:t>
      </w:r>
      <w:r w:rsidR="00000000">
        <w:rPr>
          <w:spacing w:val="-1"/>
        </w:rPr>
        <w:t xml:space="preserve"> </w:t>
      </w:r>
      <w:r w:rsidR="00000000">
        <w:t>System</w:t>
      </w:r>
      <w:r w:rsidR="00000000">
        <w:rPr>
          <w:spacing w:val="-1"/>
        </w:rPr>
        <w:t xml:space="preserve"> </w:t>
      </w:r>
      <w:r w:rsidR="00000000">
        <w:t>in</w:t>
      </w:r>
      <w:r w:rsidR="00000000">
        <w:rPr>
          <w:spacing w:val="-1"/>
        </w:rPr>
        <w:t xml:space="preserve"> </w:t>
      </w:r>
      <w:r w:rsidR="00000000">
        <w:t>an</w:t>
      </w:r>
      <w:r w:rsidR="00000000">
        <w:rPr>
          <w:spacing w:val="-1"/>
        </w:rPr>
        <w:t xml:space="preserve"> </w:t>
      </w:r>
      <w:r w:rsidR="00000000">
        <w:t>airport</w:t>
      </w:r>
      <w:r w:rsidR="00000000">
        <w:rPr>
          <w:spacing w:val="-1"/>
        </w:rPr>
        <w:t xml:space="preserve"> </w:t>
      </w:r>
      <w:r w:rsidR="00000000">
        <w:t>can</w:t>
      </w:r>
      <w:r w:rsidR="00000000">
        <w:rPr>
          <w:spacing w:val="-1"/>
        </w:rPr>
        <w:t xml:space="preserve"> </w:t>
      </w:r>
      <w:r w:rsidR="00000000">
        <w:rPr>
          <w:spacing w:val="-2"/>
        </w:rPr>
        <w:t>include:</w:t>
      </w:r>
      <w:r>
        <w:t xml:space="preserve"> </w:t>
      </w:r>
      <w:r w:rsidR="00000000">
        <w:t>Master</w:t>
      </w:r>
      <w:r w:rsidR="00000000">
        <w:rPr>
          <w:spacing w:val="-7"/>
        </w:rPr>
        <w:t xml:space="preserve"> </w:t>
      </w:r>
      <w:r w:rsidR="00000000">
        <w:t>clock:</w:t>
      </w:r>
      <w:r w:rsidR="00000000">
        <w:rPr>
          <w:spacing w:val="-7"/>
        </w:rPr>
        <w:t xml:space="preserve"> </w:t>
      </w:r>
      <w:r w:rsidR="00000000">
        <w:t>The</w:t>
      </w:r>
      <w:r w:rsidR="00000000">
        <w:rPr>
          <w:spacing w:val="-7"/>
        </w:rPr>
        <w:t xml:space="preserve"> </w:t>
      </w:r>
      <w:r w:rsidR="00000000">
        <w:t>master</w:t>
      </w:r>
      <w:r w:rsidR="00000000">
        <w:rPr>
          <w:spacing w:val="-5"/>
        </w:rPr>
        <w:t xml:space="preserve"> </w:t>
      </w:r>
      <w:r w:rsidR="00000000">
        <w:t>clock</w:t>
      </w:r>
      <w:r w:rsidR="00000000">
        <w:rPr>
          <w:spacing w:val="-6"/>
        </w:rPr>
        <w:t xml:space="preserve"> </w:t>
      </w:r>
      <w:r w:rsidR="00000000">
        <w:t>is</w:t>
      </w:r>
      <w:r w:rsidR="00000000">
        <w:rPr>
          <w:spacing w:val="-5"/>
        </w:rPr>
        <w:t xml:space="preserve"> </w:t>
      </w:r>
      <w:r w:rsidR="00000000">
        <w:t>the</w:t>
      </w:r>
      <w:r w:rsidR="00000000">
        <w:rPr>
          <w:spacing w:val="-3"/>
        </w:rPr>
        <w:t xml:space="preserve"> </w:t>
      </w:r>
      <w:r w:rsidR="00000000">
        <w:t>central</w:t>
      </w:r>
      <w:r w:rsidR="00000000">
        <w:rPr>
          <w:spacing w:val="-5"/>
        </w:rPr>
        <w:t xml:space="preserve"> </w:t>
      </w:r>
      <w:r w:rsidR="00000000">
        <w:t>unit</w:t>
      </w:r>
      <w:r w:rsidR="00000000">
        <w:rPr>
          <w:spacing w:val="-5"/>
        </w:rPr>
        <w:t xml:space="preserve"> </w:t>
      </w:r>
      <w:r w:rsidR="00000000">
        <w:t>that</w:t>
      </w:r>
      <w:r w:rsidR="00000000">
        <w:rPr>
          <w:spacing w:val="-5"/>
        </w:rPr>
        <w:t xml:space="preserve"> </w:t>
      </w:r>
      <w:r w:rsidR="00000000">
        <w:t>synchronizes</w:t>
      </w:r>
      <w:r w:rsidR="00000000">
        <w:rPr>
          <w:spacing w:val="-6"/>
        </w:rPr>
        <w:t xml:space="preserve"> </w:t>
      </w:r>
      <w:r w:rsidR="00000000">
        <w:t>all</w:t>
      </w:r>
      <w:r w:rsidR="00000000">
        <w:rPr>
          <w:spacing w:val="-5"/>
        </w:rPr>
        <w:t xml:space="preserve"> </w:t>
      </w:r>
      <w:r w:rsidR="00000000">
        <w:t>the</w:t>
      </w:r>
      <w:r w:rsidR="00000000">
        <w:rPr>
          <w:spacing w:val="-3"/>
        </w:rPr>
        <w:t xml:space="preserve"> </w:t>
      </w:r>
      <w:r w:rsidR="00000000">
        <w:t>clocks</w:t>
      </w:r>
      <w:r w:rsidR="00000000">
        <w:rPr>
          <w:spacing w:val="-6"/>
        </w:rPr>
        <w:t xml:space="preserve"> </w:t>
      </w:r>
      <w:r w:rsidR="00000000">
        <w:t>in</w:t>
      </w:r>
      <w:r w:rsidR="00000000">
        <w:rPr>
          <w:spacing w:val="-5"/>
        </w:rPr>
        <w:t xml:space="preserve"> </w:t>
      </w:r>
      <w:r w:rsidR="00000000">
        <w:t>the</w:t>
      </w:r>
      <w:r w:rsidR="00000000">
        <w:rPr>
          <w:spacing w:val="-6"/>
        </w:rPr>
        <w:t xml:space="preserve"> </w:t>
      </w:r>
      <w:r w:rsidR="00000000">
        <w:t>system.</w:t>
      </w:r>
      <w:r w:rsidR="00000000">
        <w:rPr>
          <w:spacing w:val="-3"/>
        </w:rPr>
        <w:t xml:space="preserve"> </w:t>
      </w:r>
      <w:r w:rsidR="00000000">
        <w:t>It receives time signals from a reliable source such as a GPS receiver, NTP</w:t>
      </w:r>
      <w:r w:rsidR="00000000">
        <w:rPr>
          <w:spacing w:val="-8"/>
        </w:rPr>
        <w:t xml:space="preserve"> </w:t>
      </w:r>
      <w:r w:rsidR="00000000">
        <w:t>server, or atomic clock, and distributes the time to all the clocks in the system.</w:t>
      </w:r>
      <w:r>
        <w:t xml:space="preserve"> </w:t>
      </w:r>
      <w:r w:rsidR="00000000">
        <w:t>Secondary clocks: These are the slave clocks that are synchronized with the master clock. They can</w:t>
      </w:r>
      <w:r w:rsidR="00000000">
        <w:rPr>
          <w:spacing w:val="-12"/>
        </w:rPr>
        <w:t xml:space="preserve"> </w:t>
      </w:r>
      <w:r w:rsidR="00000000">
        <w:t>be</w:t>
      </w:r>
      <w:r w:rsidR="00000000">
        <w:rPr>
          <w:spacing w:val="-11"/>
        </w:rPr>
        <w:t xml:space="preserve"> </w:t>
      </w:r>
      <w:r w:rsidR="00000000">
        <w:t>analog</w:t>
      </w:r>
      <w:r w:rsidR="00000000">
        <w:rPr>
          <w:spacing w:val="-14"/>
        </w:rPr>
        <w:t xml:space="preserve"> </w:t>
      </w:r>
      <w:r w:rsidR="00000000">
        <w:t>or</w:t>
      </w:r>
      <w:r w:rsidR="00000000">
        <w:rPr>
          <w:spacing w:val="-13"/>
        </w:rPr>
        <w:t xml:space="preserve"> </w:t>
      </w:r>
      <w:r w:rsidR="00000000">
        <w:t>digital,</w:t>
      </w:r>
      <w:r w:rsidR="00000000">
        <w:rPr>
          <w:spacing w:val="-12"/>
        </w:rPr>
        <w:t xml:space="preserve"> </w:t>
      </w:r>
      <w:r w:rsidR="00000000">
        <w:t>and</w:t>
      </w:r>
      <w:r w:rsidR="00000000">
        <w:rPr>
          <w:spacing w:val="-12"/>
        </w:rPr>
        <w:t xml:space="preserve"> </w:t>
      </w:r>
      <w:r w:rsidR="00000000">
        <w:t>can</w:t>
      </w:r>
      <w:r w:rsidR="00000000">
        <w:rPr>
          <w:spacing w:val="-10"/>
        </w:rPr>
        <w:t xml:space="preserve"> </w:t>
      </w:r>
      <w:r w:rsidR="00000000">
        <w:t>be</w:t>
      </w:r>
      <w:r w:rsidR="00000000">
        <w:rPr>
          <w:spacing w:val="-11"/>
        </w:rPr>
        <w:t xml:space="preserve"> </w:t>
      </w:r>
      <w:r w:rsidR="00000000">
        <w:t>located</w:t>
      </w:r>
      <w:r w:rsidR="00000000">
        <w:rPr>
          <w:spacing w:val="-10"/>
        </w:rPr>
        <w:t xml:space="preserve"> </w:t>
      </w:r>
      <w:r w:rsidR="00000000">
        <w:t>throughout</w:t>
      </w:r>
      <w:r w:rsidR="00000000">
        <w:rPr>
          <w:spacing w:val="-12"/>
        </w:rPr>
        <w:t xml:space="preserve"> </w:t>
      </w:r>
      <w:r w:rsidR="00000000">
        <w:t>the</w:t>
      </w:r>
      <w:r w:rsidR="00000000">
        <w:rPr>
          <w:spacing w:val="-13"/>
        </w:rPr>
        <w:t xml:space="preserve"> </w:t>
      </w:r>
      <w:r w:rsidR="00000000">
        <w:t>airport</w:t>
      </w:r>
      <w:r w:rsidR="00000000">
        <w:rPr>
          <w:spacing w:val="-12"/>
        </w:rPr>
        <w:t xml:space="preserve"> </w:t>
      </w:r>
      <w:r w:rsidR="00000000">
        <w:t>in</w:t>
      </w:r>
      <w:r w:rsidR="00000000">
        <w:rPr>
          <w:spacing w:val="-9"/>
        </w:rPr>
        <w:t xml:space="preserve"> </w:t>
      </w:r>
      <w:r w:rsidR="00000000">
        <w:t>areas</w:t>
      </w:r>
      <w:r w:rsidR="00000000">
        <w:rPr>
          <w:spacing w:val="-12"/>
        </w:rPr>
        <w:t xml:space="preserve"> </w:t>
      </w:r>
      <w:r w:rsidR="00000000">
        <w:t>such</w:t>
      </w:r>
      <w:r w:rsidR="00000000">
        <w:rPr>
          <w:spacing w:val="-12"/>
        </w:rPr>
        <w:t xml:space="preserve"> </w:t>
      </w:r>
      <w:r w:rsidR="00000000">
        <w:t>as</w:t>
      </w:r>
      <w:r w:rsidR="00000000">
        <w:rPr>
          <w:spacing w:val="-10"/>
        </w:rPr>
        <w:t xml:space="preserve"> </w:t>
      </w:r>
      <w:r w:rsidR="00000000">
        <w:t>terminals,</w:t>
      </w:r>
      <w:r w:rsidR="00000000">
        <w:rPr>
          <w:spacing w:val="-9"/>
        </w:rPr>
        <w:t xml:space="preserve"> </w:t>
      </w:r>
      <w:r w:rsidR="00000000">
        <w:t>gates, and public areas.</w:t>
      </w:r>
      <w:r>
        <w:t xml:space="preserve"> </w:t>
      </w:r>
      <w:r w:rsidR="00000000">
        <w:t>Distribution</w:t>
      </w:r>
      <w:r w:rsidR="00000000">
        <w:rPr>
          <w:spacing w:val="-13"/>
        </w:rPr>
        <w:t xml:space="preserve"> </w:t>
      </w:r>
      <w:r w:rsidR="00000000">
        <w:t>amplifiers:</w:t>
      </w:r>
      <w:r w:rsidR="00000000">
        <w:rPr>
          <w:spacing w:val="-12"/>
        </w:rPr>
        <w:t xml:space="preserve"> </w:t>
      </w:r>
      <w:r w:rsidR="00000000">
        <w:t>Distribution</w:t>
      </w:r>
      <w:r w:rsidR="00000000">
        <w:rPr>
          <w:spacing w:val="-12"/>
        </w:rPr>
        <w:t xml:space="preserve"> </w:t>
      </w:r>
      <w:r w:rsidR="00000000">
        <w:t>amplifiers</w:t>
      </w:r>
      <w:r w:rsidR="00000000">
        <w:rPr>
          <w:spacing w:val="-13"/>
        </w:rPr>
        <w:t xml:space="preserve"> </w:t>
      </w:r>
      <w:r w:rsidR="00000000">
        <w:t>are</w:t>
      </w:r>
      <w:r w:rsidR="00000000">
        <w:rPr>
          <w:spacing w:val="-13"/>
        </w:rPr>
        <w:t xml:space="preserve"> </w:t>
      </w:r>
      <w:r w:rsidR="00000000">
        <w:t>used</w:t>
      </w:r>
      <w:r w:rsidR="00000000">
        <w:rPr>
          <w:spacing w:val="-10"/>
        </w:rPr>
        <w:t xml:space="preserve"> </w:t>
      </w:r>
      <w:r w:rsidR="00000000">
        <w:t>to</w:t>
      </w:r>
      <w:r w:rsidR="00000000">
        <w:rPr>
          <w:spacing w:val="-12"/>
        </w:rPr>
        <w:t xml:space="preserve"> </w:t>
      </w:r>
      <w:r w:rsidR="00000000">
        <w:t>amplify</w:t>
      </w:r>
      <w:r w:rsidR="00000000">
        <w:rPr>
          <w:spacing w:val="-15"/>
        </w:rPr>
        <w:t xml:space="preserve"> </w:t>
      </w:r>
      <w:r w:rsidR="00000000">
        <w:t>the</w:t>
      </w:r>
      <w:r w:rsidR="00000000">
        <w:rPr>
          <w:spacing w:val="-10"/>
        </w:rPr>
        <w:t xml:space="preserve"> </w:t>
      </w:r>
      <w:r w:rsidR="00000000">
        <w:t>time</w:t>
      </w:r>
      <w:r w:rsidR="00000000">
        <w:rPr>
          <w:spacing w:val="-13"/>
        </w:rPr>
        <w:t xml:space="preserve"> </w:t>
      </w:r>
      <w:r w:rsidR="00000000">
        <w:t>signal</w:t>
      </w:r>
      <w:r w:rsidR="00000000">
        <w:rPr>
          <w:spacing w:val="-12"/>
        </w:rPr>
        <w:t xml:space="preserve"> </w:t>
      </w:r>
      <w:r w:rsidR="00000000">
        <w:t>from</w:t>
      </w:r>
      <w:r w:rsidR="00000000">
        <w:rPr>
          <w:spacing w:val="-12"/>
        </w:rPr>
        <w:t xml:space="preserve"> </w:t>
      </w:r>
      <w:r w:rsidR="00000000">
        <w:t>the</w:t>
      </w:r>
      <w:r w:rsidR="00000000">
        <w:rPr>
          <w:spacing w:val="-10"/>
        </w:rPr>
        <w:t xml:space="preserve"> </w:t>
      </w:r>
      <w:r w:rsidR="00000000">
        <w:t>master clock and distribute it to multiple secondary clocks.</w:t>
      </w:r>
      <w:r>
        <w:t xml:space="preserve"> </w:t>
      </w:r>
      <w:r w:rsidR="00000000">
        <w:t xml:space="preserve">Power supplies: Power supplies are used to provide power to the master clock and secondary </w:t>
      </w:r>
      <w:r w:rsidR="00000000">
        <w:rPr>
          <w:spacing w:val="-2"/>
        </w:rPr>
        <w:t>clocks.</w:t>
      </w:r>
      <w:r>
        <w:t xml:space="preserve"> </w:t>
      </w:r>
      <w:r w:rsidR="00000000">
        <w:t>Wiring</w:t>
      </w:r>
      <w:r w:rsidR="00000000">
        <w:rPr>
          <w:spacing w:val="-15"/>
        </w:rPr>
        <w:t xml:space="preserve"> </w:t>
      </w:r>
      <w:r w:rsidR="00000000">
        <w:t>and</w:t>
      </w:r>
      <w:r w:rsidR="00000000">
        <w:rPr>
          <w:spacing w:val="-15"/>
        </w:rPr>
        <w:t xml:space="preserve"> </w:t>
      </w:r>
      <w:r w:rsidR="00000000">
        <w:t>cabling:</w:t>
      </w:r>
      <w:r w:rsidR="00000000">
        <w:rPr>
          <w:spacing w:val="-15"/>
        </w:rPr>
        <w:t xml:space="preserve"> </w:t>
      </w:r>
      <w:r w:rsidR="00000000">
        <w:t>Wiring</w:t>
      </w:r>
      <w:r w:rsidR="00000000">
        <w:rPr>
          <w:spacing w:val="-15"/>
        </w:rPr>
        <w:t xml:space="preserve"> </w:t>
      </w:r>
      <w:r w:rsidR="00000000">
        <w:t>and</w:t>
      </w:r>
      <w:r w:rsidR="00000000">
        <w:rPr>
          <w:spacing w:val="-15"/>
        </w:rPr>
        <w:t xml:space="preserve"> </w:t>
      </w:r>
      <w:r w:rsidR="00000000">
        <w:t>cabling</w:t>
      </w:r>
      <w:r w:rsidR="00000000">
        <w:rPr>
          <w:spacing w:val="-15"/>
        </w:rPr>
        <w:t xml:space="preserve"> </w:t>
      </w:r>
      <w:r w:rsidR="00000000">
        <w:t>are</w:t>
      </w:r>
      <w:r w:rsidR="00000000">
        <w:rPr>
          <w:spacing w:val="-15"/>
        </w:rPr>
        <w:t xml:space="preserve"> </w:t>
      </w:r>
      <w:r w:rsidR="00000000">
        <w:t>used</w:t>
      </w:r>
      <w:r w:rsidR="00000000">
        <w:rPr>
          <w:spacing w:val="-15"/>
        </w:rPr>
        <w:t xml:space="preserve"> </w:t>
      </w:r>
      <w:r w:rsidR="00000000">
        <w:t>to</w:t>
      </w:r>
      <w:r w:rsidR="00000000">
        <w:rPr>
          <w:spacing w:val="-15"/>
        </w:rPr>
        <w:t xml:space="preserve"> </w:t>
      </w:r>
      <w:r w:rsidR="00000000">
        <w:t>connect</w:t>
      </w:r>
      <w:r w:rsidR="00000000">
        <w:rPr>
          <w:spacing w:val="-15"/>
        </w:rPr>
        <w:t xml:space="preserve"> </w:t>
      </w:r>
      <w:r w:rsidR="00000000">
        <w:t>the</w:t>
      </w:r>
      <w:r w:rsidR="00000000">
        <w:rPr>
          <w:spacing w:val="-15"/>
        </w:rPr>
        <w:t xml:space="preserve"> </w:t>
      </w:r>
      <w:r w:rsidR="00000000">
        <w:t>master</w:t>
      </w:r>
      <w:r w:rsidR="00000000">
        <w:rPr>
          <w:spacing w:val="-15"/>
        </w:rPr>
        <w:t xml:space="preserve"> </w:t>
      </w:r>
      <w:r w:rsidR="00000000">
        <w:t>clock</w:t>
      </w:r>
      <w:r w:rsidR="00000000">
        <w:rPr>
          <w:spacing w:val="-15"/>
        </w:rPr>
        <w:t xml:space="preserve"> </w:t>
      </w:r>
      <w:r w:rsidR="00000000">
        <w:t>and</w:t>
      </w:r>
      <w:r w:rsidR="00000000">
        <w:rPr>
          <w:spacing w:val="-14"/>
        </w:rPr>
        <w:t xml:space="preserve"> </w:t>
      </w:r>
      <w:r w:rsidR="00000000">
        <w:t>secondary</w:t>
      </w:r>
      <w:r w:rsidR="00000000">
        <w:rPr>
          <w:spacing w:val="-15"/>
        </w:rPr>
        <w:t xml:space="preserve"> </w:t>
      </w:r>
      <w:r w:rsidR="00000000">
        <w:t>clocks, as well as any distribution amplifiers and power supplies.</w:t>
      </w:r>
      <w:r>
        <w:t xml:space="preserve"> </w:t>
      </w:r>
      <w:r w:rsidR="00000000">
        <w:t>Control software: Control software is used to configure the master clock and manage the time synchronization of the secondary clocks.</w:t>
      </w:r>
      <w:r>
        <w:t xml:space="preserve"> </w:t>
      </w:r>
      <w:r w:rsidR="00000000">
        <w:t>Overall, a Master Electric Clock System provides accurate and synchronized time across an airport's infrastructure, which is essential for ensuring that flights depart and arrive on schedule, and that passengers can navigate the airport efficiently.</w:t>
      </w:r>
      <w:r>
        <w:t xml:space="preserve"> </w:t>
      </w:r>
      <w:r w:rsidR="00000000">
        <w:rPr>
          <w:spacing w:val="-2"/>
        </w:rPr>
        <w:t>ENGINEERING</w:t>
      </w:r>
      <w:r>
        <w:t xml:space="preserve"> </w:t>
      </w:r>
      <w:r w:rsidR="00000000">
        <w:t>An airport master electric clock system is an important component of an airport's infrastructure that helps keep everything running on schedule. Some of the engineering parameters that are important to consider when designing such a system include:</w:t>
      </w:r>
      <w:r>
        <w:t xml:space="preserve"> </w:t>
      </w:r>
      <w:r w:rsidR="00000000">
        <w:t>Accuracy: The accuracy of an airport master electric clock system is critical. The system should be</w:t>
      </w:r>
      <w:r w:rsidR="00000000">
        <w:rPr>
          <w:spacing w:val="-4"/>
        </w:rPr>
        <w:t xml:space="preserve"> </w:t>
      </w:r>
      <w:r w:rsidR="00000000">
        <w:t>synchronized</w:t>
      </w:r>
      <w:r w:rsidR="00000000">
        <w:rPr>
          <w:spacing w:val="-3"/>
        </w:rPr>
        <w:t xml:space="preserve"> </w:t>
      </w:r>
      <w:r w:rsidR="00000000">
        <w:t>with</w:t>
      </w:r>
      <w:r w:rsidR="00000000">
        <w:rPr>
          <w:spacing w:val="-3"/>
        </w:rPr>
        <w:t xml:space="preserve"> </w:t>
      </w:r>
      <w:r w:rsidR="00000000">
        <w:t>a</w:t>
      </w:r>
      <w:r w:rsidR="00000000">
        <w:rPr>
          <w:spacing w:val="-3"/>
        </w:rPr>
        <w:t xml:space="preserve"> </w:t>
      </w:r>
      <w:r w:rsidR="00000000">
        <w:t>highly</w:t>
      </w:r>
      <w:r w:rsidR="00000000">
        <w:rPr>
          <w:spacing w:val="-9"/>
        </w:rPr>
        <w:t xml:space="preserve"> </w:t>
      </w:r>
      <w:r w:rsidR="00000000">
        <w:t>accurate</w:t>
      </w:r>
      <w:r w:rsidR="00000000">
        <w:rPr>
          <w:spacing w:val="-3"/>
        </w:rPr>
        <w:t xml:space="preserve"> </w:t>
      </w:r>
      <w:r w:rsidR="00000000">
        <w:t>time</w:t>
      </w:r>
      <w:r w:rsidR="00000000">
        <w:rPr>
          <w:spacing w:val="-4"/>
        </w:rPr>
        <w:t xml:space="preserve"> </w:t>
      </w:r>
      <w:r w:rsidR="00000000">
        <w:t>standard</w:t>
      </w:r>
      <w:r w:rsidR="00000000">
        <w:rPr>
          <w:spacing w:val="-3"/>
        </w:rPr>
        <w:t xml:space="preserve"> </w:t>
      </w:r>
      <w:r w:rsidR="00000000">
        <w:t>such</w:t>
      </w:r>
      <w:r w:rsidR="00000000">
        <w:rPr>
          <w:spacing w:val="-3"/>
        </w:rPr>
        <w:t xml:space="preserve"> </w:t>
      </w:r>
      <w:r w:rsidR="00000000">
        <w:t>as</w:t>
      </w:r>
      <w:r w:rsidR="00000000">
        <w:rPr>
          <w:spacing w:val="-4"/>
        </w:rPr>
        <w:t xml:space="preserve"> </w:t>
      </w:r>
      <w:r w:rsidR="00000000">
        <w:t>GPS</w:t>
      </w:r>
      <w:r w:rsidR="00000000">
        <w:rPr>
          <w:spacing w:val="-2"/>
        </w:rPr>
        <w:t xml:space="preserve"> </w:t>
      </w:r>
      <w:r w:rsidR="00000000">
        <w:t>or</w:t>
      </w:r>
      <w:r w:rsidR="00000000">
        <w:rPr>
          <w:spacing w:val="-3"/>
        </w:rPr>
        <w:t xml:space="preserve"> </w:t>
      </w:r>
      <w:r w:rsidR="00000000">
        <w:t>an</w:t>
      </w:r>
      <w:r w:rsidR="00000000">
        <w:rPr>
          <w:spacing w:val="-3"/>
        </w:rPr>
        <w:t xml:space="preserve"> </w:t>
      </w:r>
      <w:r w:rsidR="00000000">
        <w:t>atomic</w:t>
      </w:r>
      <w:r w:rsidR="00000000">
        <w:rPr>
          <w:spacing w:val="-3"/>
        </w:rPr>
        <w:t xml:space="preserve"> </w:t>
      </w:r>
      <w:r w:rsidR="00000000">
        <w:t>clock.</w:t>
      </w:r>
      <w:r w:rsidR="00000000">
        <w:rPr>
          <w:spacing w:val="-9"/>
        </w:rPr>
        <w:t xml:space="preserve"> </w:t>
      </w:r>
      <w:r w:rsidR="00000000">
        <w:t>The</w:t>
      </w:r>
      <w:r w:rsidR="00000000">
        <w:rPr>
          <w:spacing w:val="-4"/>
        </w:rPr>
        <w:t xml:space="preserve"> </w:t>
      </w:r>
      <w:r w:rsidR="00000000">
        <w:t>clocks throughout the airport should display the same time, and any discrepancies should be minimal. The accuracy of the system will ensure that all airport operations run on schedule, which is essential for maintaining the safety and efficiency of the airport.</w:t>
      </w:r>
      <w:r>
        <w:t xml:space="preserve"> </w:t>
      </w:r>
      <w:r w:rsidR="00000000">
        <w:t>Reliability:</w:t>
      </w:r>
      <w:r w:rsidR="00000000">
        <w:rPr>
          <w:spacing w:val="-15"/>
        </w:rPr>
        <w:t xml:space="preserve"> </w:t>
      </w:r>
      <w:r w:rsidR="00000000">
        <w:t>An</w:t>
      </w:r>
      <w:r w:rsidR="00000000">
        <w:rPr>
          <w:spacing w:val="-14"/>
        </w:rPr>
        <w:t xml:space="preserve"> </w:t>
      </w:r>
      <w:r w:rsidR="00000000">
        <w:t>airport</w:t>
      </w:r>
      <w:r w:rsidR="00000000">
        <w:rPr>
          <w:spacing w:val="-8"/>
        </w:rPr>
        <w:t xml:space="preserve"> </w:t>
      </w:r>
      <w:r w:rsidR="00000000">
        <w:t>master</w:t>
      </w:r>
      <w:r w:rsidR="00000000">
        <w:rPr>
          <w:spacing w:val="-9"/>
        </w:rPr>
        <w:t xml:space="preserve"> </w:t>
      </w:r>
      <w:r w:rsidR="00000000">
        <w:t>electric</w:t>
      </w:r>
      <w:r w:rsidR="00000000">
        <w:rPr>
          <w:spacing w:val="-9"/>
        </w:rPr>
        <w:t xml:space="preserve"> </w:t>
      </w:r>
      <w:r w:rsidR="00000000">
        <w:t>clock</w:t>
      </w:r>
      <w:r w:rsidR="00000000">
        <w:rPr>
          <w:spacing w:val="-9"/>
        </w:rPr>
        <w:t xml:space="preserve"> </w:t>
      </w:r>
      <w:r w:rsidR="00000000">
        <w:t>system</w:t>
      </w:r>
      <w:r w:rsidR="00000000">
        <w:rPr>
          <w:spacing w:val="-8"/>
        </w:rPr>
        <w:t xml:space="preserve"> </w:t>
      </w:r>
      <w:r w:rsidR="00000000">
        <w:t>must</w:t>
      </w:r>
      <w:r w:rsidR="00000000">
        <w:rPr>
          <w:spacing w:val="-9"/>
        </w:rPr>
        <w:t xml:space="preserve"> </w:t>
      </w:r>
      <w:r w:rsidR="00000000">
        <w:t>be</w:t>
      </w:r>
      <w:r w:rsidR="00000000">
        <w:rPr>
          <w:spacing w:val="-9"/>
        </w:rPr>
        <w:t xml:space="preserve"> </w:t>
      </w:r>
      <w:r w:rsidR="00000000">
        <w:t>highly</w:t>
      </w:r>
      <w:r w:rsidR="00000000">
        <w:rPr>
          <w:spacing w:val="-13"/>
        </w:rPr>
        <w:t xml:space="preserve"> </w:t>
      </w:r>
      <w:r w:rsidR="00000000">
        <w:t>reliable</w:t>
      </w:r>
      <w:r w:rsidR="00000000">
        <w:rPr>
          <w:spacing w:val="-7"/>
        </w:rPr>
        <w:t xml:space="preserve"> </w:t>
      </w:r>
      <w:r w:rsidR="00000000">
        <w:t>and</w:t>
      </w:r>
      <w:r w:rsidR="00000000">
        <w:rPr>
          <w:spacing w:val="-8"/>
        </w:rPr>
        <w:t xml:space="preserve"> </w:t>
      </w:r>
      <w:r w:rsidR="00000000">
        <w:t>robust.</w:t>
      </w:r>
      <w:r w:rsidR="00000000">
        <w:rPr>
          <w:spacing w:val="-13"/>
        </w:rPr>
        <w:t xml:space="preserve"> </w:t>
      </w:r>
      <w:r w:rsidR="00000000">
        <w:t>The</w:t>
      </w:r>
      <w:r w:rsidR="00000000">
        <w:rPr>
          <w:spacing w:val="-9"/>
        </w:rPr>
        <w:t xml:space="preserve"> </w:t>
      </w:r>
      <w:r w:rsidR="00000000">
        <w:t>system should</w:t>
      </w:r>
      <w:r w:rsidR="00000000">
        <w:rPr>
          <w:spacing w:val="-13"/>
        </w:rPr>
        <w:t xml:space="preserve"> </w:t>
      </w:r>
      <w:r w:rsidR="00000000">
        <w:t>be</w:t>
      </w:r>
      <w:r w:rsidR="00000000">
        <w:rPr>
          <w:spacing w:val="-14"/>
        </w:rPr>
        <w:t xml:space="preserve"> </w:t>
      </w:r>
      <w:r w:rsidR="00000000">
        <w:t>designed</w:t>
      </w:r>
      <w:r w:rsidR="00000000">
        <w:rPr>
          <w:spacing w:val="-11"/>
        </w:rPr>
        <w:t xml:space="preserve"> </w:t>
      </w:r>
      <w:r w:rsidR="00000000">
        <w:t>to</w:t>
      </w:r>
      <w:r w:rsidR="00000000">
        <w:rPr>
          <w:spacing w:val="-12"/>
        </w:rPr>
        <w:t xml:space="preserve"> </w:t>
      </w:r>
      <w:r w:rsidR="00000000">
        <w:t>withstand</w:t>
      </w:r>
      <w:r w:rsidR="00000000">
        <w:rPr>
          <w:spacing w:val="-13"/>
        </w:rPr>
        <w:t xml:space="preserve"> </w:t>
      </w:r>
      <w:r w:rsidR="00000000">
        <w:t>environmental</w:t>
      </w:r>
      <w:r w:rsidR="00000000">
        <w:rPr>
          <w:spacing w:val="-10"/>
        </w:rPr>
        <w:t xml:space="preserve"> </w:t>
      </w:r>
      <w:r w:rsidR="00000000">
        <w:t>factors</w:t>
      </w:r>
      <w:r w:rsidR="00000000">
        <w:rPr>
          <w:spacing w:val="-13"/>
        </w:rPr>
        <w:t xml:space="preserve"> </w:t>
      </w:r>
      <w:r w:rsidR="00000000">
        <w:t>such</w:t>
      </w:r>
      <w:r w:rsidR="00000000">
        <w:rPr>
          <w:spacing w:val="-13"/>
        </w:rPr>
        <w:t xml:space="preserve"> </w:t>
      </w:r>
      <w:r w:rsidR="00000000">
        <w:t>as</w:t>
      </w:r>
      <w:r w:rsidR="00000000">
        <w:rPr>
          <w:spacing w:val="-10"/>
        </w:rPr>
        <w:t xml:space="preserve"> </w:t>
      </w:r>
      <w:r w:rsidR="00000000">
        <w:t>temperature</w:t>
      </w:r>
      <w:r w:rsidR="00000000">
        <w:rPr>
          <w:spacing w:val="-12"/>
        </w:rPr>
        <w:t xml:space="preserve"> </w:t>
      </w:r>
      <w:r w:rsidR="00000000">
        <w:t>fluctuations,</w:t>
      </w:r>
      <w:r w:rsidR="00000000">
        <w:rPr>
          <w:spacing w:val="-12"/>
        </w:rPr>
        <w:t xml:space="preserve"> </w:t>
      </w:r>
      <w:r w:rsidR="00000000">
        <w:t>humidity, and power outages. It should also be able to withstand physical damage, such as from accidental impacts or vandalism. The system's components should be high-quality and tested for durability.</w:t>
      </w:r>
      <w:r>
        <w:t xml:space="preserve">  </w:t>
      </w:r>
      <w:r w:rsidR="00000000">
        <w:rPr>
          <w:rFonts w:ascii="Palatino"/>
          <w:spacing w:val="-5"/>
        </w:rPr>
        <w:t>422</w:t>
      </w:r>
      <w:r>
        <w:rPr>
          <w:rFonts w:ascii="Palatino"/>
        </w:rPr>
        <w:t xml:space="preserve">   </w:t>
      </w:r>
      <w:r w:rsidR="00000000">
        <w:t xml:space="preserve">Scalability: The system should be designed to be scalable, allowing for expansion as the airport grows and additional clocks are needed. The system should be able to support an increasing number of clocks without compromising its accuracy or reliability. The design should allow for easy installation of additional clocks without requiring significant modifications to the existing </w:t>
      </w:r>
      <w:r w:rsidR="00000000">
        <w:rPr>
          <w:spacing w:val="-2"/>
        </w:rPr>
        <w:t>infrastructure.</w:t>
      </w:r>
      <w:r>
        <w:t xml:space="preserve"> </w:t>
      </w:r>
      <w:r w:rsidR="00000000">
        <w:t>Timezone management: The system should be able to manage multiple time zones if required, such</w:t>
      </w:r>
      <w:r w:rsidR="00000000">
        <w:rPr>
          <w:spacing w:val="-8"/>
        </w:rPr>
        <w:t xml:space="preserve"> </w:t>
      </w:r>
      <w:r w:rsidR="00000000">
        <w:t>as</w:t>
      </w:r>
      <w:r w:rsidR="00000000">
        <w:rPr>
          <w:spacing w:val="-8"/>
        </w:rPr>
        <w:t xml:space="preserve"> </w:t>
      </w:r>
      <w:r w:rsidR="00000000">
        <w:t>for</w:t>
      </w:r>
      <w:r w:rsidR="00000000">
        <w:rPr>
          <w:spacing w:val="-10"/>
        </w:rPr>
        <w:t xml:space="preserve"> </w:t>
      </w:r>
      <w:r w:rsidR="00000000">
        <w:t>international</w:t>
      </w:r>
      <w:r w:rsidR="00000000">
        <w:rPr>
          <w:spacing w:val="-8"/>
        </w:rPr>
        <w:t xml:space="preserve"> </w:t>
      </w:r>
      <w:r w:rsidR="00000000">
        <w:t>airports.</w:t>
      </w:r>
      <w:r w:rsidR="00000000">
        <w:rPr>
          <w:spacing w:val="-12"/>
        </w:rPr>
        <w:t xml:space="preserve"> </w:t>
      </w:r>
      <w:r w:rsidR="00000000">
        <w:t>The</w:t>
      </w:r>
      <w:r w:rsidR="00000000">
        <w:rPr>
          <w:spacing w:val="-9"/>
        </w:rPr>
        <w:t xml:space="preserve"> </w:t>
      </w:r>
      <w:r w:rsidR="00000000">
        <w:t>clocks</w:t>
      </w:r>
      <w:r w:rsidR="00000000">
        <w:rPr>
          <w:spacing w:val="-9"/>
        </w:rPr>
        <w:t xml:space="preserve"> </w:t>
      </w:r>
      <w:r w:rsidR="00000000">
        <w:t>should</w:t>
      </w:r>
      <w:r w:rsidR="00000000">
        <w:rPr>
          <w:spacing w:val="-8"/>
        </w:rPr>
        <w:t xml:space="preserve"> </w:t>
      </w:r>
      <w:r w:rsidR="00000000">
        <w:t>be</w:t>
      </w:r>
      <w:r w:rsidR="00000000">
        <w:rPr>
          <w:spacing w:val="-9"/>
        </w:rPr>
        <w:t xml:space="preserve"> </w:t>
      </w:r>
      <w:r w:rsidR="00000000">
        <w:t>programmed</w:t>
      </w:r>
      <w:r w:rsidR="00000000">
        <w:rPr>
          <w:spacing w:val="-8"/>
        </w:rPr>
        <w:t xml:space="preserve"> </w:t>
      </w:r>
      <w:r w:rsidR="00000000">
        <w:t>to</w:t>
      </w:r>
      <w:r w:rsidR="00000000">
        <w:rPr>
          <w:spacing w:val="-8"/>
        </w:rPr>
        <w:t xml:space="preserve"> </w:t>
      </w:r>
      <w:r w:rsidR="00000000">
        <w:t>display</w:t>
      </w:r>
      <w:r w:rsidR="00000000">
        <w:rPr>
          <w:spacing w:val="-13"/>
        </w:rPr>
        <w:t xml:space="preserve"> </w:t>
      </w:r>
      <w:r w:rsidR="00000000">
        <w:t>the</w:t>
      </w:r>
      <w:r w:rsidR="00000000">
        <w:rPr>
          <w:spacing w:val="-9"/>
        </w:rPr>
        <w:t xml:space="preserve"> </w:t>
      </w:r>
      <w:r w:rsidR="00000000">
        <w:t>correct</w:t>
      </w:r>
      <w:r w:rsidR="00000000">
        <w:rPr>
          <w:spacing w:val="-8"/>
        </w:rPr>
        <w:t xml:space="preserve"> </w:t>
      </w:r>
      <w:r w:rsidR="00000000">
        <w:t>time</w:t>
      </w:r>
      <w:r w:rsidR="00000000">
        <w:rPr>
          <w:spacing w:val="-9"/>
        </w:rPr>
        <w:t xml:space="preserve"> </w:t>
      </w:r>
      <w:r w:rsidR="00000000">
        <w:t>for the</w:t>
      </w:r>
      <w:r w:rsidR="00000000">
        <w:rPr>
          <w:spacing w:val="-7"/>
        </w:rPr>
        <w:t xml:space="preserve"> </w:t>
      </w:r>
      <w:r w:rsidR="00000000">
        <w:t>local</w:t>
      </w:r>
      <w:r w:rsidR="00000000">
        <w:rPr>
          <w:spacing w:val="-5"/>
        </w:rPr>
        <w:t xml:space="preserve"> </w:t>
      </w:r>
      <w:r w:rsidR="00000000">
        <w:t>time</w:t>
      </w:r>
      <w:r w:rsidR="00000000">
        <w:rPr>
          <w:spacing w:val="-7"/>
        </w:rPr>
        <w:t xml:space="preserve"> </w:t>
      </w:r>
      <w:r w:rsidR="00000000">
        <w:t>zone,</w:t>
      </w:r>
      <w:r w:rsidR="00000000">
        <w:rPr>
          <w:spacing w:val="-6"/>
        </w:rPr>
        <w:t xml:space="preserve"> </w:t>
      </w:r>
      <w:r w:rsidR="00000000">
        <w:t>and</w:t>
      </w:r>
      <w:r w:rsidR="00000000">
        <w:rPr>
          <w:spacing w:val="-5"/>
        </w:rPr>
        <w:t xml:space="preserve"> </w:t>
      </w:r>
      <w:r w:rsidR="00000000">
        <w:t>the</w:t>
      </w:r>
      <w:r w:rsidR="00000000">
        <w:rPr>
          <w:spacing w:val="-7"/>
        </w:rPr>
        <w:t xml:space="preserve"> </w:t>
      </w:r>
      <w:r w:rsidR="00000000">
        <w:t>system</w:t>
      </w:r>
      <w:r w:rsidR="00000000">
        <w:rPr>
          <w:spacing w:val="-6"/>
        </w:rPr>
        <w:t xml:space="preserve"> </w:t>
      </w:r>
      <w:r w:rsidR="00000000">
        <w:t>should</w:t>
      </w:r>
      <w:r w:rsidR="00000000">
        <w:rPr>
          <w:spacing w:val="-6"/>
        </w:rPr>
        <w:t xml:space="preserve"> </w:t>
      </w:r>
      <w:r w:rsidR="00000000">
        <w:t>be</w:t>
      </w:r>
      <w:r w:rsidR="00000000">
        <w:rPr>
          <w:spacing w:val="-5"/>
        </w:rPr>
        <w:t xml:space="preserve"> </w:t>
      </w:r>
      <w:r w:rsidR="00000000">
        <w:t>able</w:t>
      </w:r>
      <w:r w:rsidR="00000000">
        <w:rPr>
          <w:spacing w:val="-5"/>
        </w:rPr>
        <w:t xml:space="preserve"> </w:t>
      </w:r>
      <w:r w:rsidR="00000000">
        <w:t>to</w:t>
      </w:r>
      <w:r w:rsidR="00000000">
        <w:rPr>
          <w:spacing w:val="-6"/>
        </w:rPr>
        <w:t xml:space="preserve"> </w:t>
      </w:r>
      <w:r w:rsidR="00000000">
        <w:t>automatically</w:t>
      </w:r>
      <w:r w:rsidR="00000000">
        <w:rPr>
          <w:spacing w:val="-11"/>
        </w:rPr>
        <w:t xml:space="preserve"> </w:t>
      </w:r>
      <w:r w:rsidR="00000000">
        <w:t>adjust</w:t>
      </w:r>
      <w:r w:rsidR="00000000">
        <w:rPr>
          <w:spacing w:val="-4"/>
        </w:rPr>
        <w:t xml:space="preserve"> </w:t>
      </w:r>
      <w:r w:rsidR="00000000">
        <w:t>for</w:t>
      </w:r>
      <w:r w:rsidR="00000000">
        <w:rPr>
          <w:spacing w:val="-7"/>
        </w:rPr>
        <w:t xml:space="preserve"> </w:t>
      </w:r>
      <w:r w:rsidR="00000000">
        <w:t>daylight</w:t>
      </w:r>
      <w:r w:rsidR="00000000">
        <w:rPr>
          <w:spacing w:val="-6"/>
        </w:rPr>
        <w:t xml:space="preserve"> </w:t>
      </w:r>
      <w:r w:rsidR="00000000">
        <w:t>saving</w:t>
      </w:r>
      <w:r w:rsidR="00000000">
        <w:rPr>
          <w:spacing w:val="-6"/>
        </w:rPr>
        <w:t xml:space="preserve"> </w:t>
      </w:r>
      <w:r w:rsidR="00000000">
        <w:t xml:space="preserve">time </w:t>
      </w:r>
      <w:r w:rsidR="00000000">
        <w:rPr>
          <w:spacing w:val="-2"/>
        </w:rPr>
        <w:t>changes.</w:t>
      </w:r>
      <w:r>
        <w:t xml:space="preserve"> </w:t>
      </w:r>
      <w:r w:rsidR="00000000">
        <w:t>Power</w:t>
      </w:r>
      <w:r w:rsidR="00000000">
        <w:rPr>
          <w:spacing w:val="-2"/>
        </w:rPr>
        <w:t xml:space="preserve"> </w:t>
      </w:r>
      <w:r w:rsidR="00000000">
        <w:t>backup:</w:t>
      </w:r>
      <w:r w:rsidR="00000000">
        <w:rPr>
          <w:spacing w:val="-14"/>
        </w:rPr>
        <w:t xml:space="preserve"> </w:t>
      </w:r>
      <w:r w:rsidR="00000000">
        <w:t>An airport</w:t>
      </w:r>
      <w:r w:rsidR="00000000">
        <w:rPr>
          <w:spacing w:val="-1"/>
        </w:rPr>
        <w:t xml:space="preserve"> </w:t>
      </w:r>
      <w:r w:rsidR="00000000">
        <w:t>master</w:t>
      </w:r>
      <w:r w:rsidR="00000000">
        <w:rPr>
          <w:spacing w:val="-2"/>
        </w:rPr>
        <w:t xml:space="preserve"> </w:t>
      </w:r>
      <w:r w:rsidR="00000000">
        <w:t>electric clock</w:t>
      </w:r>
      <w:r w:rsidR="00000000">
        <w:rPr>
          <w:spacing w:val="-2"/>
        </w:rPr>
        <w:t xml:space="preserve"> </w:t>
      </w:r>
      <w:r w:rsidR="00000000">
        <w:t>system</w:t>
      </w:r>
      <w:r w:rsidR="00000000">
        <w:rPr>
          <w:spacing w:val="-1"/>
        </w:rPr>
        <w:t xml:space="preserve"> </w:t>
      </w:r>
      <w:r w:rsidR="00000000">
        <w:t>should</w:t>
      </w:r>
      <w:r w:rsidR="00000000">
        <w:rPr>
          <w:spacing w:val="-1"/>
        </w:rPr>
        <w:t xml:space="preserve"> </w:t>
      </w:r>
      <w:r w:rsidR="00000000">
        <w:t>be</w:t>
      </w:r>
      <w:r w:rsidR="00000000">
        <w:rPr>
          <w:spacing w:val="-2"/>
        </w:rPr>
        <w:t xml:space="preserve"> </w:t>
      </w:r>
      <w:r w:rsidR="00000000">
        <w:t>designed with</w:t>
      </w:r>
      <w:r w:rsidR="00000000">
        <w:rPr>
          <w:spacing w:val="-1"/>
        </w:rPr>
        <w:t xml:space="preserve"> </w:t>
      </w:r>
      <w:r w:rsidR="00000000">
        <w:t>a</w:t>
      </w:r>
      <w:r w:rsidR="00000000">
        <w:rPr>
          <w:spacing w:val="-2"/>
        </w:rPr>
        <w:t xml:space="preserve"> </w:t>
      </w:r>
      <w:r w:rsidR="00000000">
        <w:t>reliable</w:t>
      </w:r>
      <w:r w:rsidR="00000000">
        <w:rPr>
          <w:spacing w:val="-2"/>
        </w:rPr>
        <w:t xml:space="preserve"> </w:t>
      </w:r>
      <w:r w:rsidR="00000000">
        <w:t>backup power source to ensure that the clocks continue to function during power outages. The backup power source should be sufficient to keep the system running for an extended period, such as several hours or even days.</w:t>
      </w:r>
      <w:r>
        <w:t xml:space="preserve"> </w:t>
      </w:r>
      <w:r w:rsidR="00000000">
        <w:t xml:space="preserve">Network </w:t>
      </w:r>
      <w:r w:rsidR="00000000">
        <w:lastRenderedPageBreak/>
        <w:t>connectivity: The system should be connected to the airport's network infrastructure, enabling centralized management and monitoring of the clock system. This connectivity should allow</w:t>
      </w:r>
      <w:r w:rsidR="00000000">
        <w:rPr>
          <w:spacing w:val="-11"/>
        </w:rPr>
        <w:t xml:space="preserve"> </w:t>
      </w:r>
      <w:r w:rsidR="00000000">
        <w:t>for</w:t>
      </w:r>
      <w:r w:rsidR="00000000">
        <w:rPr>
          <w:spacing w:val="-12"/>
        </w:rPr>
        <w:t xml:space="preserve"> </w:t>
      </w:r>
      <w:r w:rsidR="00000000">
        <w:t>remote</w:t>
      </w:r>
      <w:r w:rsidR="00000000">
        <w:rPr>
          <w:spacing w:val="-12"/>
        </w:rPr>
        <w:t xml:space="preserve"> </w:t>
      </w:r>
      <w:r w:rsidR="00000000">
        <w:t>access</w:t>
      </w:r>
      <w:r w:rsidR="00000000">
        <w:rPr>
          <w:spacing w:val="-10"/>
        </w:rPr>
        <w:t xml:space="preserve"> </w:t>
      </w:r>
      <w:r w:rsidR="00000000">
        <w:t>to</w:t>
      </w:r>
      <w:r w:rsidR="00000000">
        <w:rPr>
          <w:spacing w:val="-11"/>
        </w:rPr>
        <w:t xml:space="preserve"> </w:t>
      </w:r>
      <w:r w:rsidR="00000000">
        <w:t>the</w:t>
      </w:r>
      <w:r w:rsidR="00000000">
        <w:rPr>
          <w:spacing w:val="-11"/>
        </w:rPr>
        <w:t xml:space="preserve"> </w:t>
      </w:r>
      <w:r w:rsidR="00000000">
        <w:t>system</w:t>
      </w:r>
      <w:r w:rsidR="00000000">
        <w:rPr>
          <w:spacing w:val="-10"/>
        </w:rPr>
        <w:t xml:space="preserve"> </w:t>
      </w:r>
      <w:r w:rsidR="00000000">
        <w:t>for</w:t>
      </w:r>
      <w:r w:rsidR="00000000">
        <w:rPr>
          <w:spacing w:val="-12"/>
        </w:rPr>
        <w:t xml:space="preserve"> </w:t>
      </w:r>
      <w:r w:rsidR="00000000">
        <w:t>diagnostics,</w:t>
      </w:r>
      <w:r w:rsidR="00000000">
        <w:rPr>
          <w:spacing w:val="-11"/>
        </w:rPr>
        <w:t xml:space="preserve"> </w:t>
      </w:r>
      <w:r w:rsidR="00000000">
        <w:t>monitoring,</w:t>
      </w:r>
      <w:r w:rsidR="00000000">
        <w:rPr>
          <w:spacing w:val="-11"/>
        </w:rPr>
        <w:t xml:space="preserve"> </w:t>
      </w:r>
      <w:r w:rsidR="00000000">
        <w:t>and</w:t>
      </w:r>
      <w:r w:rsidR="00000000">
        <w:rPr>
          <w:spacing w:val="-11"/>
        </w:rPr>
        <w:t xml:space="preserve"> </w:t>
      </w:r>
      <w:r w:rsidR="00000000">
        <w:t>control.</w:t>
      </w:r>
      <w:r w:rsidR="00000000">
        <w:rPr>
          <w:spacing w:val="-8"/>
        </w:rPr>
        <w:t xml:space="preserve"> </w:t>
      </w:r>
      <w:r w:rsidR="00000000">
        <w:t>It</w:t>
      </w:r>
      <w:r w:rsidR="00000000">
        <w:rPr>
          <w:spacing w:val="-10"/>
        </w:rPr>
        <w:t xml:space="preserve"> </w:t>
      </w:r>
      <w:r w:rsidR="00000000">
        <w:t>should</w:t>
      </w:r>
      <w:r w:rsidR="00000000">
        <w:rPr>
          <w:spacing w:val="-11"/>
        </w:rPr>
        <w:t xml:space="preserve"> </w:t>
      </w:r>
      <w:r w:rsidR="00000000">
        <w:t>also</w:t>
      </w:r>
      <w:r w:rsidR="00000000">
        <w:rPr>
          <w:spacing w:val="-10"/>
        </w:rPr>
        <w:t xml:space="preserve"> </w:t>
      </w:r>
      <w:r w:rsidR="00000000">
        <w:t>allow for remote software updates and patches to be applied to the system.</w:t>
      </w:r>
      <w:r>
        <w:t xml:space="preserve"> </w:t>
      </w:r>
      <w:r w:rsidR="00000000">
        <w:t>Maintenance and support: The system should be designed with easy maintenance and support in mind. The components should be easily accessible for repairs or replacements, and the system should have a self-diagnostic capability to help identify any issues. The system should also be designed with</w:t>
      </w:r>
      <w:r w:rsidR="00000000">
        <w:rPr>
          <w:spacing w:val="-2"/>
        </w:rPr>
        <w:t xml:space="preserve"> </w:t>
      </w:r>
      <w:r w:rsidR="00000000">
        <w:t>security</w:t>
      </w:r>
      <w:r w:rsidR="00000000">
        <w:rPr>
          <w:spacing w:val="-6"/>
        </w:rPr>
        <w:t xml:space="preserve"> </w:t>
      </w:r>
      <w:r w:rsidR="00000000">
        <w:t>in mind,</w:t>
      </w:r>
      <w:r w:rsidR="00000000">
        <w:rPr>
          <w:spacing w:val="-2"/>
        </w:rPr>
        <w:t xml:space="preserve"> </w:t>
      </w:r>
      <w:r w:rsidR="00000000">
        <w:t>with</w:t>
      </w:r>
      <w:r w:rsidR="00000000">
        <w:rPr>
          <w:spacing w:val="-2"/>
        </w:rPr>
        <w:t xml:space="preserve"> </w:t>
      </w:r>
      <w:r w:rsidR="00000000">
        <w:t>access</w:t>
      </w:r>
      <w:r w:rsidR="00000000">
        <w:rPr>
          <w:spacing w:val="-2"/>
        </w:rPr>
        <w:t xml:space="preserve"> </w:t>
      </w:r>
      <w:r w:rsidR="00000000">
        <w:t>control</w:t>
      </w:r>
      <w:r w:rsidR="00000000">
        <w:rPr>
          <w:spacing w:val="-2"/>
        </w:rPr>
        <w:t xml:space="preserve"> </w:t>
      </w:r>
      <w:r w:rsidR="00000000">
        <w:t>mechanisms</w:t>
      </w:r>
      <w:r w:rsidR="00000000">
        <w:rPr>
          <w:spacing w:val="-2"/>
        </w:rPr>
        <w:t xml:space="preserve"> </w:t>
      </w:r>
      <w:r w:rsidR="00000000">
        <w:t>to</w:t>
      </w:r>
      <w:r w:rsidR="00000000">
        <w:rPr>
          <w:spacing w:val="-2"/>
        </w:rPr>
        <w:t xml:space="preserve"> </w:t>
      </w:r>
      <w:r w:rsidR="00000000">
        <w:t>prevent</w:t>
      </w:r>
      <w:r w:rsidR="00000000">
        <w:rPr>
          <w:spacing w:val="-2"/>
        </w:rPr>
        <w:t xml:space="preserve"> </w:t>
      </w:r>
      <w:r w:rsidR="00000000">
        <w:t>unauthorized</w:t>
      </w:r>
      <w:r w:rsidR="00000000">
        <w:rPr>
          <w:spacing w:val="-2"/>
        </w:rPr>
        <w:t xml:space="preserve"> </w:t>
      </w:r>
      <w:r w:rsidR="00000000">
        <w:t>changes to the clock system's settings. The manufacturer or vendor should provide adequate training and support to airport personnel to ensure the smooth operation of the system.</w:t>
      </w:r>
      <w:r>
        <w:t xml:space="preserve"> </w:t>
      </w:r>
      <w:r w:rsidR="00000000">
        <w:t>COST</w:t>
      </w:r>
      <w:r w:rsidR="00000000">
        <w:rPr>
          <w:spacing w:val="-5"/>
        </w:rPr>
        <w:t xml:space="preserve"> </w:t>
      </w:r>
      <w:r w:rsidR="00000000">
        <w:rPr>
          <w:spacing w:val="-2"/>
        </w:rPr>
        <w:t>BENEFITS</w:t>
      </w:r>
      <w:r>
        <w:t xml:space="preserve"> </w:t>
      </w:r>
      <w:r w:rsidR="00000000">
        <w:t>Implementing</w:t>
      </w:r>
      <w:r w:rsidR="00000000">
        <w:rPr>
          <w:spacing w:val="-1"/>
        </w:rPr>
        <w:t xml:space="preserve"> </w:t>
      </w:r>
      <w:r w:rsidR="00000000">
        <w:t>an</w:t>
      </w:r>
      <w:r w:rsidR="00000000">
        <w:rPr>
          <w:spacing w:val="-1"/>
        </w:rPr>
        <w:t xml:space="preserve"> </w:t>
      </w:r>
      <w:r w:rsidR="00000000">
        <w:t>airport master</w:t>
      </w:r>
      <w:r w:rsidR="00000000">
        <w:rPr>
          <w:spacing w:val="-2"/>
        </w:rPr>
        <w:t xml:space="preserve"> </w:t>
      </w:r>
      <w:r w:rsidR="00000000">
        <w:t>electric clock</w:t>
      </w:r>
      <w:r w:rsidR="00000000">
        <w:rPr>
          <w:spacing w:val="-2"/>
        </w:rPr>
        <w:t xml:space="preserve"> </w:t>
      </w:r>
      <w:r w:rsidR="00000000">
        <w:t>system</w:t>
      </w:r>
      <w:r w:rsidR="00000000">
        <w:rPr>
          <w:spacing w:val="-1"/>
        </w:rPr>
        <w:t xml:space="preserve"> </w:t>
      </w:r>
      <w:r w:rsidR="00000000">
        <w:t>can</w:t>
      </w:r>
      <w:r w:rsidR="00000000">
        <w:rPr>
          <w:spacing w:val="-1"/>
        </w:rPr>
        <w:t xml:space="preserve"> </w:t>
      </w:r>
      <w:r w:rsidR="00000000">
        <w:t>offer</w:t>
      </w:r>
      <w:r w:rsidR="00000000">
        <w:rPr>
          <w:spacing w:val="-2"/>
        </w:rPr>
        <w:t xml:space="preserve"> </w:t>
      </w:r>
      <w:r w:rsidR="00000000">
        <w:t>several</w:t>
      </w:r>
      <w:r w:rsidR="00000000">
        <w:rPr>
          <w:spacing w:val="-1"/>
        </w:rPr>
        <w:t xml:space="preserve"> </w:t>
      </w:r>
      <w:r w:rsidR="00000000">
        <w:t>cost benefits</w:t>
      </w:r>
      <w:r w:rsidR="00000000">
        <w:rPr>
          <w:spacing w:val="-1"/>
        </w:rPr>
        <w:t xml:space="preserve"> </w:t>
      </w:r>
      <w:r w:rsidR="00000000">
        <w:t>to</w:t>
      </w:r>
      <w:r w:rsidR="00000000">
        <w:rPr>
          <w:spacing w:val="-1"/>
        </w:rPr>
        <w:t xml:space="preserve"> </w:t>
      </w:r>
      <w:r w:rsidR="00000000">
        <w:t>an airport. Here are some of the most significant cost benefits:</w:t>
      </w:r>
      <w:r>
        <w:t xml:space="preserve"> </w:t>
      </w:r>
      <w:r w:rsidR="00000000">
        <w:t>Improved</w:t>
      </w:r>
      <w:r w:rsidR="00000000">
        <w:rPr>
          <w:spacing w:val="-10"/>
        </w:rPr>
        <w:t xml:space="preserve"> </w:t>
      </w:r>
      <w:r w:rsidR="00000000">
        <w:t>efficiency:</w:t>
      </w:r>
      <w:r w:rsidR="00000000">
        <w:rPr>
          <w:spacing w:val="-15"/>
        </w:rPr>
        <w:t xml:space="preserve"> </w:t>
      </w:r>
      <w:r w:rsidR="00000000">
        <w:t>An</w:t>
      </w:r>
      <w:r w:rsidR="00000000">
        <w:rPr>
          <w:spacing w:val="-4"/>
        </w:rPr>
        <w:t xml:space="preserve"> </w:t>
      </w:r>
      <w:r w:rsidR="00000000">
        <w:t>airport</w:t>
      </w:r>
      <w:r w:rsidR="00000000">
        <w:rPr>
          <w:spacing w:val="-8"/>
        </w:rPr>
        <w:t xml:space="preserve"> </w:t>
      </w:r>
      <w:r w:rsidR="00000000">
        <w:t>master</w:t>
      </w:r>
      <w:r w:rsidR="00000000">
        <w:rPr>
          <w:spacing w:val="-9"/>
        </w:rPr>
        <w:t xml:space="preserve"> </w:t>
      </w:r>
      <w:r w:rsidR="00000000">
        <w:t>electric</w:t>
      </w:r>
      <w:r w:rsidR="00000000">
        <w:rPr>
          <w:spacing w:val="-7"/>
        </w:rPr>
        <w:t xml:space="preserve"> </w:t>
      </w:r>
      <w:r w:rsidR="00000000">
        <w:t>clock</w:t>
      </w:r>
      <w:r w:rsidR="00000000">
        <w:rPr>
          <w:spacing w:val="-8"/>
        </w:rPr>
        <w:t xml:space="preserve"> </w:t>
      </w:r>
      <w:r w:rsidR="00000000">
        <w:t>system</w:t>
      </w:r>
      <w:r w:rsidR="00000000">
        <w:rPr>
          <w:spacing w:val="-6"/>
        </w:rPr>
        <w:t xml:space="preserve"> </w:t>
      </w:r>
      <w:r w:rsidR="00000000">
        <w:t>can</w:t>
      </w:r>
      <w:r w:rsidR="00000000">
        <w:rPr>
          <w:spacing w:val="-8"/>
        </w:rPr>
        <w:t xml:space="preserve"> </w:t>
      </w:r>
      <w:r w:rsidR="00000000">
        <w:t>improve</w:t>
      </w:r>
      <w:r w:rsidR="00000000">
        <w:rPr>
          <w:spacing w:val="-9"/>
        </w:rPr>
        <w:t xml:space="preserve"> </w:t>
      </w:r>
      <w:r w:rsidR="00000000">
        <w:t>the</w:t>
      </w:r>
      <w:r w:rsidR="00000000">
        <w:rPr>
          <w:spacing w:val="-6"/>
        </w:rPr>
        <w:t xml:space="preserve"> </w:t>
      </w:r>
      <w:r w:rsidR="00000000">
        <w:t>efficiency</w:t>
      </w:r>
      <w:r w:rsidR="00000000">
        <w:rPr>
          <w:spacing w:val="-13"/>
        </w:rPr>
        <w:t xml:space="preserve"> </w:t>
      </w:r>
      <w:r w:rsidR="00000000">
        <w:t>of</w:t>
      </w:r>
      <w:r w:rsidR="00000000">
        <w:rPr>
          <w:spacing w:val="-9"/>
        </w:rPr>
        <w:t xml:space="preserve"> </w:t>
      </w:r>
      <w:r w:rsidR="00000000">
        <w:t>airport operations by</w:t>
      </w:r>
      <w:r w:rsidR="00000000">
        <w:rPr>
          <w:spacing w:val="-3"/>
        </w:rPr>
        <w:t xml:space="preserve"> </w:t>
      </w:r>
      <w:r w:rsidR="00000000">
        <w:t>ensuring</w:t>
      </w:r>
      <w:r w:rsidR="00000000">
        <w:rPr>
          <w:spacing w:val="-1"/>
        </w:rPr>
        <w:t xml:space="preserve"> </w:t>
      </w:r>
      <w:r w:rsidR="00000000">
        <w:t>that all clocks throughout the airport display</w:t>
      </w:r>
      <w:r w:rsidR="00000000">
        <w:rPr>
          <w:spacing w:val="-3"/>
        </w:rPr>
        <w:t xml:space="preserve"> </w:t>
      </w:r>
      <w:r w:rsidR="00000000">
        <w:t>the same time.</w:t>
      </w:r>
      <w:r w:rsidR="00000000">
        <w:rPr>
          <w:spacing w:val="-2"/>
        </w:rPr>
        <w:t xml:space="preserve"> </w:t>
      </w:r>
      <w:r w:rsidR="00000000">
        <w:t>This can help ensure that all airport personnel are on the same schedule, reducing the risk of delays and confusion.</w:t>
      </w:r>
      <w:r w:rsidR="00000000">
        <w:rPr>
          <w:spacing w:val="-11"/>
        </w:rPr>
        <w:t xml:space="preserve"> </w:t>
      </w:r>
      <w:r w:rsidR="00000000">
        <w:t>This,</w:t>
      </w:r>
      <w:r w:rsidR="00000000">
        <w:rPr>
          <w:spacing w:val="-5"/>
        </w:rPr>
        <w:t xml:space="preserve"> </w:t>
      </w:r>
      <w:r w:rsidR="00000000">
        <w:t>in</w:t>
      </w:r>
      <w:r w:rsidR="00000000">
        <w:rPr>
          <w:spacing w:val="-5"/>
        </w:rPr>
        <w:t xml:space="preserve"> </w:t>
      </w:r>
      <w:r w:rsidR="00000000">
        <w:t>turn,</w:t>
      </w:r>
      <w:r w:rsidR="00000000">
        <w:rPr>
          <w:spacing w:val="-6"/>
        </w:rPr>
        <w:t xml:space="preserve"> </w:t>
      </w:r>
      <w:r w:rsidR="00000000">
        <w:t>can</w:t>
      </w:r>
      <w:r w:rsidR="00000000">
        <w:rPr>
          <w:spacing w:val="-6"/>
        </w:rPr>
        <w:t xml:space="preserve"> </w:t>
      </w:r>
      <w:r w:rsidR="00000000">
        <w:t>lead</w:t>
      </w:r>
      <w:r w:rsidR="00000000">
        <w:rPr>
          <w:spacing w:val="-6"/>
        </w:rPr>
        <w:t xml:space="preserve"> </w:t>
      </w:r>
      <w:r w:rsidR="00000000">
        <w:t>to</w:t>
      </w:r>
      <w:r w:rsidR="00000000">
        <w:rPr>
          <w:spacing w:val="-5"/>
        </w:rPr>
        <w:t xml:space="preserve"> </w:t>
      </w:r>
      <w:r w:rsidR="00000000">
        <w:t>fewer</w:t>
      </w:r>
      <w:r w:rsidR="00000000">
        <w:rPr>
          <w:spacing w:val="-6"/>
        </w:rPr>
        <w:t xml:space="preserve"> </w:t>
      </w:r>
      <w:r w:rsidR="00000000">
        <w:t>missed</w:t>
      </w:r>
      <w:r w:rsidR="00000000">
        <w:rPr>
          <w:spacing w:val="-3"/>
        </w:rPr>
        <w:t xml:space="preserve"> </w:t>
      </w:r>
      <w:r w:rsidR="00000000">
        <w:t>flights</w:t>
      </w:r>
      <w:r w:rsidR="00000000">
        <w:rPr>
          <w:spacing w:val="-5"/>
        </w:rPr>
        <w:t xml:space="preserve"> </w:t>
      </w:r>
      <w:r w:rsidR="00000000">
        <w:t>and</w:t>
      </w:r>
      <w:r w:rsidR="00000000">
        <w:rPr>
          <w:spacing w:val="-6"/>
        </w:rPr>
        <w:t xml:space="preserve"> </w:t>
      </w:r>
      <w:r w:rsidR="00000000">
        <w:t>a</w:t>
      </w:r>
      <w:r w:rsidR="00000000">
        <w:rPr>
          <w:spacing w:val="-7"/>
        </w:rPr>
        <w:t xml:space="preserve"> </w:t>
      </w:r>
      <w:r w:rsidR="00000000">
        <w:t>better</w:t>
      </w:r>
      <w:r w:rsidR="00000000">
        <w:rPr>
          <w:spacing w:val="-7"/>
        </w:rPr>
        <w:t xml:space="preserve"> </w:t>
      </w:r>
      <w:r w:rsidR="00000000">
        <w:t>passenger</w:t>
      </w:r>
      <w:r w:rsidR="00000000">
        <w:rPr>
          <w:spacing w:val="-7"/>
        </w:rPr>
        <w:t xml:space="preserve"> </w:t>
      </w:r>
      <w:r w:rsidR="00000000">
        <w:t>experience,</w:t>
      </w:r>
      <w:r w:rsidR="00000000">
        <w:rPr>
          <w:spacing w:val="-6"/>
        </w:rPr>
        <w:t xml:space="preserve"> </w:t>
      </w:r>
      <w:r w:rsidR="00000000">
        <w:t>which can help to increase revenue.</w:t>
      </w:r>
      <w:r>
        <w:t xml:space="preserve"> </w:t>
      </w:r>
      <w:r w:rsidR="00000000">
        <w:t>Reduced</w:t>
      </w:r>
      <w:r w:rsidR="00000000">
        <w:rPr>
          <w:spacing w:val="-15"/>
        </w:rPr>
        <w:t xml:space="preserve"> </w:t>
      </w:r>
      <w:r w:rsidR="00000000">
        <w:t>maintenance</w:t>
      </w:r>
      <w:r w:rsidR="00000000">
        <w:rPr>
          <w:spacing w:val="-12"/>
        </w:rPr>
        <w:t xml:space="preserve"> </w:t>
      </w:r>
      <w:r w:rsidR="00000000">
        <w:t>costs:</w:t>
      </w:r>
      <w:r w:rsidR="00000000">
        <w:rPr>
          <w:spacing w:val="-15"/>
        </w:rPr>
        <w:t xml:space="preserve"> </w:t>
      </w:r>
      <w:r w:rsidR="00000000">
        <w:t>An</w:t>
      </w:r>
      <w:r w:rsidR="00000000">
        <w:rPr>
          <w:spacing w:val="-10"/>
        </w:rPr>
        <w:t xml:space="preserve"> </w:t>
      </w:r>
      <w:r w:rsidR="00000000">
        <w:t>airport</w:t>
      </w:r>
      <w:r w:rsidR="00000000">
        <w:rPr>
          <w:spacing w:val="-9"/>
        </w:rPr>
        <w:t xml:space="preserve"> </w:t>
      </w:r>
      <w:r w:rsidR="00000000">
        <w:t>master</w:t>
      </w:r>
      <w:r w:rsidR="00000000">
        <w:rPr>
          <w:spacing w:val="-10"/>
        </w:rPr>
        <w:t xml:space="preserve"> </w:t>
      </w:r>
      <w:r w:rsidR="00000000">
        <w:t>electric</w:t>
      </w:r>
      <w:r w:rsidR="00000000">
        <w:rPr>
          <w:spacing w:val="-10"/>
        </w:rPr>
        <w:t xml:space="preserve"> </w:t>
      </w:r>
      <w:r w:rsidR="00000000">
        <w:t>clock</w:t>
      </w:r>
      <w:r w:rsidR="00000000">
        <w:rPr>
          <w:spacing w:val="-10"/>
        </w:rPr>
        <w:t xml:space="preserve"> </w:t>
      </w:r>
      <w:r w:rsidR="00000000">
        <w:t>system</w:t>
      </w:r>
      <w:r w:rsidR="00000000">
        <w:rPr>
          <w:spacing w:val="-9"/>
        </w:rPr>
        <w:t xml:space="preserve"> </w:t>
      </w:r>
      <w:r w:rsidR="00000000">
        <w:t>can</w:t>
      </w:r>
      <w:r w:rsidR="00000000">
        <w:rPr>
          <w:spacing w:val="-10"/>
        </w:rPr>
        <w:t xml:space="preserve"> </w:t>
      </w:r>
      <w:r w:rsidR="00000000">
        <w:t>reduce</w:t>
      </w:r>
      <w:r w:rsidR="00000000">
        <w:rPr>
          <w:spacing w:val="-11"/>
        </w:rPr>
        <w:t xml:space="preserve"> </w:t>
      </w:r>
      <w:r w:rsidR="00000000">
        <w:t>maintenance</w:t>
      </w:r>
      <w:r w:rsidR="00000000">
        <w:rPr>
          <w:spacing w:val="-8"/>
        </w:rPr>
        <w:t xml:space="preserve"> </w:t>
      </w:r>
      <w:r w:rsidR="00000000">
        <w:t>costs compared to traditional mechanical clocks. Traditional mechanical clocks require regular maintenance, including winding and calibration. In contrast, electric clocks are generally low maintenance and can operate for many years without the need for servicing.</w:t>
      </w:r>
      <w:r>
        <w:t xml:space="preserve"> </w:t>
      </w:r>
      <w:r w:rsidR="00000000">
        <w:rPr>
          <w:rFonts w:ascii="Palatino"/>
          <w:spacing w:val="-5"/>
        </w:rPr>
        <w:t>423</w:t>
      </w:r>
      <w:r>
        <w:rPr>
          <w:rFonts w:ascii="Palatino"/>
        </w:rPr>
        <w:t xml:space="preserve">   </w:t>
      </w:r>
      <w:r w:rsidR="00000000">
        <w:t>Reduced</w:t>
      </w:r>
      <w:r w:rsidR="00000000">
        <w:rPr>
          <w:spacing w:val="-15"/>
        </w:rPr>
        <w:t xml:space="preserve"> </w:t>
      </w:r>
      <w:r w:rsidR="00000000">
        <w:t>energy</w:t>
      </w:r>
      <w:r w:rsidR="00000000">
        <w:rPr>
          <w:spacing w:val="-15"/>
        </w:rPr>
        <w:t xml:space="preserve"> </w:t>
      </w:r>
      <w:r w:rsidR="00000000">
        <w:t>consumption:</w:t>
      </w:r>
      <w:r w:rsidR="00000000">
        <w:rPr>
          <w:spacing w:val="-15"/>
        </w:rPr>
        <w:t xml:space="preserve"> </w:t>
      </w:r>
      <w:r w:rsidR="00000000">
        <w:t>Electric</w:t>
      </w:r>
      <w:r w:rsidR="00000000">
        <w:rPr>
          <w:spacing w:val="-15"/>
        </w:rPr>
        <w:t xml:space="preserve"> </w:t>
      </w:r>
      <w:r w:rsidR="00000000">
        <w:t>clocks</w:t>
      </w:r>
      <w:r w:rsidR="00000000">
        <w:rPr>
          <w:spacing w:val="-15"/>
        </w:rPr>
        <w:t xml:space="preserve"> </w:t>
      </w:r>
      <w:r w:rsidR="00000000">
        <w:t>are</w:t>
      </w:r>
      <w:r w:rsidR="00000000">
        <w:rPr>
          <w:spacing w:val="-15"/>
        </w:rPr>
        <w:t xml:space="preserve"> </w:t>
      </w:r>
      <w:r w:rsidR="00000000">
        <w:t>generally</w:t>
      </w:r>
      <w:r w:rsidR="00000000">
        <w:rPr>
          <w:spacing w:val="-15"/>
        </w:rPr>
        <w:t xml:space="preserve"> </w:t>
      </w:r>
      <w:r w:rsidR="00000000">
        <w:t>more</w:t>
      </w:r>
      <w:r w:rsidR="00000000">
        <w:rPr>
          <w:spacing w:val="-15"/>
        </w:rPr>
        <w:t xml:space="preserve"> </w:t>
      </w:r>
      <w:r w:rsidR="00000000">
        <w:t>energy-efficient</w:t>
      </w:r>
      <w:r w:rsidR="00000000">
        <w:rPr>
          <w:spacing w:val="-15"/>
        </w:rPr>
        <w:t xml:space="preserve"> </w:t>
      </w:r>
      <w:r w:rsidR="00000000">
        <w:t>than</w:t>
      </w:r>
      <w:r w:rsidR="00000000">
        <w:rPr>
          <w:spacing w:val="-15"/>
        </w:rPr>
        <w:t xml:space="preserve"> </w:t>
      </w:r>
      <w:r w:rsidR="00000000">
        <w:t>mechanical clocks.</w:t>
      </w:r>
      <w:r w:rsidR="00000000">
        <w:rPr>
          <w:spacing w:val="-10"/>
        </w:rPr>
        <w:t xml:space="preserve"> </w:t>
      </w:r>
      <w:r w:rsidR="00000000">
        <w:t>The</w:t>
      </w:r>
      <w:r w:rsidR="00000000">
        <w:rPr>
          <w:spacing w:val="-6"/>
        </w:rPr>
        <w:t xml:space="preserve"> </w:t>
      </w:r>
      <w:r w:rsidR="00000000">
        <w:t>energy</w:t>
      </w:r>
      <w:r w:rsidR="00000000">
        <w:rPr>
          <w:spacing w:val="-10"/>
        </w:rPr>
        <w:t xml:space="preserve"> </w:t>
      </w:r>
      <w:r w:rsidR="00000000">
        <w:t>savings</w:t>
      </w:r>
      <w:r w:rsidR="00000000">
        <w:rPr>
          <w:spacing w:val="-3"/>
        </w:rPr>
        <w:t xml:space="preserve"> </w:t>
      </w:r>
      <w:r w:rsidR="00000000">
        <w:t>from</w:t>
      </w:r>
      <w:r w:rsidR="00000000">
        <w:rPr>
          <w:spacing w:val="-4"/>
        </w:rPr>
        <w:t xml:space="preserve"> </w:t>
      </w:r>
      <w:r w:rsidR="00000000">
        <w:t>using</w:t>
      </w:r>
      <w:r w:rsidR="00000000">
        <w:rPr>
          <w:spacing w:val="-7"/>
        </w:rPr>
        <w:t xml:space="preserve"> </w:t>
      </w:r>
      <w:r w:rsidR="00000000">
        <w:t>electric</w:t>
      </w:r>
      <w:r w:rsidR="00000000">
        <w:rPr>
          <w:spacing w:val="-3"/>
        </w:rPr>
        <w:t xml:space="preserve"> </w:t>
      </w:r>
      <w:r w:rsidR="00000000">
        <w:t>clocks</w:t>
      </w:r>
      <w:r w:rsidR="00000000">
        <w:rPr>
          <w:spacing w:val="-5"/>
        </w:rPr>
        <w:t xml:space="preserve"> </w:t>
      </w:r>
      <w:r w:rsidR="00000000">
        <w:t>can</w:t>
      </w:r>
      <w:r w:rsidR="00000000">
        <w:rPr>
          <w:spacing w:val="-3"/>
        </w:rPr>
        <w:t xml:space="preserve"> </w:t>
      </w:r>
      <w:r w:rsidR="00000000">
        <w:t>add</w:t>
      </w:r>
      <w:r w:rsidR="00000000">
        <w:rPr>
          <w:spacing w:val="-5"/>
        </w:rPr>
        <w:t xml:space="preserve"> </w:t>
      </w:r>
      <w:r w:rsidR="00000000">
        <w:t>up</w:t>
      </w:r>
      <w:r w:rsidR="00000000">
        <w:rPr>
          <w:spacing w:val="-3"/>
        </w:rPr>
        <w:t xml:space="preserve"> </w:t>
      </w:r>
      <w:r w:rsidR="00000000">
        <w:t>over</w:t>
      </w:r>
      <w:r w:rsidR="00000000">
        <w:rPr>
          <w:spacing w:val="-3"/>
        </w:rPr>
        <w:t xml:space="preserve"> </w:t>
      </w:r>
      <w:r w:rsidR="00000000">
        <w:t>time</w:t>
      </w:r>
      <w:r w:rsidR="00000000">
        <w:rPr>
          <w:spacing w:val="-2"/>
        </w:rPr>
        <w:t xml:space="preserve"> </w:t>
      </w:r>
      <w:r w:rsidR="00000000">
        <w:t>and</w:t>
      </w:r>
      <w:r w:rsidR="00000000">
        <w:rPr>
          <w:spacing w:val="-5"/>
        </w:rPr>
        <w:t xml:space="preserve"> </w:t>
      </w:r>
      <w:r w:rsidR="00000000">
        <w:t>help</w:t>
      </w:r>
      <w:r w:rsidR="00000000">
        <w:rPr>
          <w:spacing w:val="-4"/>
        </w:rPr>
        <w:t xml:space="preserve"> </w:t>
      </w:r>
      <w:r w:rsidR="00000000">
        <w:t>to</w:t>
      </w:r>
      <w:r w:rsidR="00000000">
        <w:rPr>
          <w:spacing w:val="-2"/>
        </w:rPr>
        <w:t xml:space="preserve"> </w:t>
      </w:r>
      <w:r w:rsidR="00000000">
        <w:t>reduce</w:t>
      </w:r>
      <w:r w:rsidR="00000000">
        <w:rPr>
          <w:spacing w:val="-6"/>
        </w:rPr>
        <w:t xml:space="preserve"> </w:t>
      </w:r>
      <w:r w:rsidR="00000000">
        <w:t>the airport's energy bills.</w:t>
      </w:r>
      <w:r>
        <w:t xml:space="preserve"> </w:t>
      </w:r>
      <w:r w:rsidR="00000000">
        <w:t>Scalability:</w:t>
      </w:r>
      <w:r w:rsidR="00000000">
        <w:rPr>
          <w:spacing w:val="-4"/>
        </w:rPr>
        <w:t xml:space="preserve"> </w:t>
      </w:r>
      <w:r w:rsidR="00000000">
        <w:t>An airport master electric clock system can be designed to be scalable, allowing for additional</w:t>
      </w:r>
      <w:r w:rsidR="00000000">
        <w:rPr>
          <w:spacing w:val="-6"/>
        </w:rPr>
        <w:t xml:space="preserve"> </w:t>
      </w:r>
      <w:r w:rsidR="00000000">
        <w:t>clocks</w:t>
      </w:r>
      <w:r w:rsidR="00000000">
        <w:rPr>
          <w:spacing w:val="-6"/>
        </w:rPr>
        <w:t xml:space="preserve"> </w:t>
      </w:r>
      <w:r w:rsidR="00000000">
        <w:t>to</w:t>
      </w:r>
      <w:r w:rsidR="00000000">
        <w:rPr>
          <w:spacing w:val="-5"/>
        </w:rPr>
        <w:t xml:space="preserve"> </w:t>
      </w:r>
      <w:r w:rsidR="00000000">
        <w:t>be</w:t>
      </w:r>
      <w:r w:rsidR="00000000">
        <w:rPr>
          <w:spacing w:val="-7"/>
        </w:rPr>
        <w:t xml:space="preserve"> </w:t>
      </w:r>
      <w:r w:rsidR="00000000">
        <w:t>added</w:t>
      </w:r>
      <w:r w:rsidR="00000000">
        <w:rPr>
          <w:spacing w:val="-6"/>
        </w:rPr>
        <w:t xml:space="preserve"> </w:t>
      </w:r>
      <w:r w:rsidR="00000000">
        <w:t>easily</w:t>
      </w:r>
      <w:r w:rsidR="00000000">
        <w:rPr>
          <w:spacing w:val="-11"/>
        </w:rPr>
        <w:t xml:space="preserve"> </w:t>
      </w:r>
      <w:r w:rsidR="00000000">
        <w:t>as</w:t>
      </w:r>
      <w:r w:rsidR="00000000">
        <w:rPr>
          <w:spacing w:val="-6"/>
        </w:rPr>
        <w:t xml:space="preserve"> </w:t>
      </w:r>
      <w:r w:rsidR="00000000">
        <w:t>the</w:t>
      </w:r>
      <w:r w:rsidR="00000000">
        <w:rPr>
          <w:spacing w:val="-6"/>
        </w:rPr>
        <w:t xml:space="preserve"> </w:t>
      </w:r>
      <w:r w:rsidR="00000000">
        <w:t>airport</w:t>
      </w:r>
      <w:r w:rsidR="00000000">
        <w:rPr>
          <w:spacing w:val="-3"/>
        </w:rPr>
        <w:t xml:space="preserve"> </w:t>
      </w:r>
      <w:r w:rsidR="00000000">
        <w:t>grows.</w:t>
      </w:r>
      <w:r w:rsidR="00000000">
        <w:rPr>
          <w:spacing w:val="-10"/>
        </w:rPr>
        <w:t xml:space="preserve"> </w:t>
      </w:r>
      <w:r w:rsidR="00000000">
        <w:t>This</w:t>
      </w:r>
      <w:r w:rsidR="00000000">
        <w:rPr>
          <w:spacing w:val="-5"/>
        </w:rPr>
        <w:t xml:space="preserve"> </w:t>
      </w:r>
      <w:r w:rsidR="00000000">
        <w:t>scalability</w:t>
      </w:r>
      <w:r w:rsidR="00000000">
        <w:rPr>
          <w:spacing w:val="-11"/>
        </w:rPr>
        <w:t xml:space="preserve"> </w:t>
      </w:r>
      <w:r w:rsidR="00000000">
        <w:t>can</w:t>
      </w:r>
      <w:r w:rsidR="00000000">
        <w:rPr>
          <w:spacing w:val="-4"/>
        </w:rPr>
        <w:t xml:space="preserve"> </w:t>
      </w:r>
      <w:r w:rsidR="00000000">
        <w:t>help</w:t>
      </w:r>
      <w:r w:rsidR="00000000">
        <w:rPr>
          <w:spacing w:val="-5"/>
        </w:rPr>
        <w:t xml:space="preserve"> </w:t>
      </w:r>
      <w:r w:rsidR="00000000">
        <w:t>to</w:t>
      </w:r>
      <w:r w:rsidR="00000000">
        <w:rPr>
          <w:spacing w:val="-5"/>
        </w:rPr>
        <w:t xml:space="preserve"> </w:t>
      </w:r>
      <w:r w:rsidR="00000000">
        <w:t>reduce</w:t>
      </w:r>
      <w:r w:rsidR="00000000">
        <w:rPr>
          <w:spacing w:val="-7"/>
        </w:rPr>
        <w:t xml:space="preserve"> </w:t>
      </w:r>
      <w:r w:rsidR="00000000">
        <w:t>future costs associated with upgrading or replacing the clock system.</w:t>
      </w:r>
      <w:r>
        <w:t xml:space="preserve"> </w:t>
      </w:r>
      <w:r w:rsidR="00000000">
        <w:t>Improved safety:</w:t>
      </w:r>
      <w:r w:rsidR="00000000">
        <w:rPr>
          <w:spacing w:val="-7"/>
        </w:rPr>
        <w:t xml:space="preserve"> </w:t>
      </w:r>
      <w:r w:rsidR="00000000">
        <w:t>An airport master electric clock system can improve safety by ensuring that all clocks throughout the airport display the same time. This can help prevent confusion and reduce the risk of accidents, such as boarding</w:t>
      </w:r>
      <w:r w:rsidR="00000000">
        <w:rPr>
          <w:spacing w:val="-1"/>
        </w:rPr>
        <w:t xml:space="preserve"> </w:t>
      </w:r>
      <w:r w:rsidR="00000000">
        <w:t>the wrong flight or missing a flight due to a misreading of the time.</w:t>
      </w:r>
      <w:r>
        <w:t xml:space="preserve"> </w:t>
      </w:r>
      <w:r w:rsidR="00000000">
        <w:t>Reduced</w:t>
      </w:r>
      <w:r w:rsidR="00000000">
        <w:rPr>
          <w:spacing w:val="-15"/>
        </w:rPr>
        <w:t xml:space="preserve"> </w:t>
      </w:r>
      <w:r w:rsidR="00000000">
        <w:t>labor</w:t>
      </w:r>
      <w:r w:rsidR="00000000">
        <w:rPr>
          <w:spacing w:val="-15"/>
        </w:rPr>
        <w:t xml:space="preserve"> </w:t>
      </w:r>
      <w:r w:rsidR="00000000">
        <w:t>costs:</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master</w:t>
      </w:r>
      <w:r w:rsidR="00000000">
        <w:rPr>
          <w:spacing w:val="-15"/>
        </w:rPr>
        <w:t xml:space="preserve"> </w:t>
      </w:r>
      <w:r w:rsidR="00000000">
        <w:t>electric</w:t>
      </w:r>
      <w:r w:rsidR="00000000">
        <w:rPr>
          <w:spacing w:val="-15"/>
        </w:rPr>
        <w:t xml:space="preserve"> </w:t>
      </w:r>
      <w:r w:rsidR="00000000">
        <w:t>clock</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reduce</w:t>
      </w:r>
      <w:r w:rsidR="00000000">
        <w:rPr>
          <w:spacing w:val="-15"/>
        </w:rPr>
        <w:t xml:space="preserve"> </w:t>
      </w:r>
      <w:r w:rsidR="00000000">
        <w:t>labor</w:t>
      </w:r>
      <w:r w:rsidR="00000000">
        <w:rPr>
          <w:spacing w:val="-15"/>
        </w:rPr>
        <w:t xml:space="preserve"> </w:t>
      </w:r>
      <w:r w:rsidR="00000000">
        <w:t>costs</w:t>
      </w:r>
      <w:r w:rsidR="00000000">
        <w:rPr>
          <w:spacing w:val="-15"/>
        </w:rPr>
        <w:t xml:space="preserve"> </w:t>
      </w:r>
      <w:r w:rsidR="00000000">
        <w:t>associated</w:t>
      </w:r>
      <w:r w:rsidR="00000000">
        <w:rPr>
          <w:spacing w:val="-15"/>
        </w:rPr>
        <w:t xml:space="preserve"> </w:t>
      </w:r>
      <w:r w:rsidR="00000000">
        <w:t>with manually</w:t>
      </w:r>
      <w:r w:rsidR="00000000">
        <w:rPr>
          <w:spacing w:val="-1"/>
        </w:rPr>
        <w:t xml:space="preserve"> </w:t>
      </w:r>
      <w:r w:rsidR="00000000">
        <w:t>adjusting and maintaining traditional mechanical clocks.</w:t>
      </w:r>
      <w:r w:rsidR="00000000">
        <w:rPr>
          <w:spacing w:val="-2"/>
        </w:rPr>
        <w:t xml:space="preserve"> </w:t>
      </w:r>
      <w:r w:rsidR="00000000">
        <w:t>The system can automatically adjust for daylight saving time changes and synchronize with a highly accurate time standard, reducing the need for manual adjustments.</w:t>
      </w:r>
      <w:r>
        <w:t xml:space="preserve"> </w:t>
      </w:r>
      <w:r w:rsidR="00000000">
        <w:t>Overall, the cost benefits of an airport master electric clock system can help to justify the investment</w:t>
      </w:r>
      <w:r w:rsidR="00000000">
        <w:rPr>
          <w:spacing w:val="-12"/>
        </w:rPr>
        <w:t xml:space="preserve"> </w:t>
      </w:r>
      <w:r w:rsidR="00000000">
        <w:t>in</w:t>
      </w:r>
      <w:r w:rsidR="00000000">
        <w:rPr>
          <w:spacing w:val="-12"/>
        </w:rPr>
        <w:t xml:space="preserve"> </w:t>
      </w:r>
      <w:r w:rsidR="00000000">
        <w:t>such</w:t>
      </w:r>
      <w:r w:rsidR="00000000">
        <w:rPr>
          <w:spacing w:val="-13"/>
        </w:rPr>
        <w:t xml:space="preserve"> </w:t>
      </w:r>
      <w:r w:rsidR="00000000">
        <w:t>a</w:t>
      </w:r>
      <w:r w:rsidR="00000000">
        <w:rPr>
          <w:spacing w:val="-14"/>
        </w:rPr>
        <w:t xml:space="preserve"> </w:t>
      </w:r>
      <w:r w:rsidR="00000000">
        <w:t>system,</w:t>
      </w:r>
      <w:r w:rsidR="00000000">
        <w:rPr>
          <w:spacing w:val="-12"/>
        </w:rPr>
        <w:t xml:space="preserve"> </w:t>
      </w:r>
      <w:r w:rsidR="00000000">
        <w:t>leading</w:t>
      </w:r>
      <w:r w:rsidR="00000000">
        <w:rPr>
          <w:spacing w:val="-15"/>
        </w:rPr>
        <w:t xml:space="preserve"> </w:t>
      </w:r>
      <w:r w:rsidR="00000000">
        <w:t>to</w:t>
      </w:r>
      <w:r w:rsidR="00000000">
        <w:rPr>
          <w:spacing w:val="-12"/>
        </w:rPr>
        <w:t xml:space="preserve"> </w:t>
      </w:r>
      <w:r w:rsidR="00000000">
        <w:t>improved</w:t>
      </w:r>
      <w:r w:rsidR="00000000">
        <w:rPr>
          <w:spacing w:val="-11"/>
        </w:rPr>
        <w:t xml:space="preserve"> </w:t>
      </w:r>
      <w:r w:rsidR="00000000">
        <w:t>operational</w:t>
      </w:r>
      <w:r w:rsidR="00000000">
        <w:rPr>
          <w:spacing w:val="-12"/>
        </w:rPr>
        <w:t xml:space="preserve"> </w:t>
      </w:r>
      <w:r w:rsidR="00000000">
        <w:t>efficiency,</w:t>
      </w:r>
      <w:r w:rsidR="00000000">
        <w:rPr>
          <w:spacing w:val="-11"/>
        </w:rPr>
        <w:t xml:space="preserve"> </w:t>
      </w:r>
      <w:r w:rsidR="00000000">
        <w:t>reduced</w:t>
      </w:r>
      <w:r w:rsidR="00000000">
        <w:rPr>
          <w:spacing w:val="-13"/>
        </w:rPr>
        <w:t xml:space="preserve"> </w:t>
      </w:r>
      <w:r w:rsidR="00000000">
        <w:t>maintenance</w:t>
      </w:r>
      <w:r w:rsidR="00000000">
        <w:rPr>
          <w:spacing w:val="-11"/>
        </w:rPr>
        <w:t xml:space="preserve"> </w:t>
      </w:r>
      <w:r w:rsidR="00000000">
        <w:t>and energy costs, and enhanced safety and passenger experience.</w:t>
      </w:r>
      <w:r>
        <w:t xml:space="preserve"> </w:t>
      </w:r>
      <w:r w:rsidR="00000000">
        <w:t>SYSTEM</w:t>
      </w:r>
      <w:r w:rsidR="00000000">
        <w:rPr>
          <w:spacing w:val="-2"/>
        </w:rPr>
        <w:t xml:space="preserve"> INTEGRATION</w:t>
      </w:r>
      <w:r>
        <w:t xml:space="preserve"> </w:t>
      </w:r>
      <w:r w:rsidR="00000000">
        <w:t>Integration</w:t>
      </w:r>
      <w:r w:rsidR="00000000">
        <w:rPr>
          <w:spacing w:val="-2"/>
        </w:rPr>
        <w:t xml:space="preserve"> </w:t>
      </w:r>
      <w:r w:rsidR="00000000">
        <w:t>of</w:t>
      </w:r>
      <w:r w:rsidR="00000000">
        <w:rPr>
          <w:spacing w:val="-2"/>
        </w:rPr>
        <w:t xml:space="preserve"> </w:t>
      </w:r>
      <w:r w:rsidR="00000000">
        <w:t>a</w:t>
      </w:r>
      <w:r w:rsidR="00000000">
        <w:rPr>
          <w:spacing w:val="-2"/>
        </w:rPr>
        <w:t xml:space="preserve"> </w:t>
      </w:r>
      <w:r w:rsidR="00000000">
        <w:t>Master</w:t>
      </w:r>
      <w:r w:rsidR="00000000">
        <w:rPr>
          <w:spacing w:val="-2"/>
        </w:rPr>
        <w:t xml:space="preserve"> </w:t>
      </w:r>
      <w:r w:rsidR="00000000">
        <w:t>Electric</w:t>
      </w:r>
      <w:r w:rsidR="00000000">
        <w:rPr>
          <w:spacing w:val="-2"/>
        </w:rPr>
        <w:t xml:space="preserve"> </w:t>
      </w:r>
      <w:r w:rsidR="00000000">
        <w:t>Clock</w:t>
      </w:r>
      <w:r w:rsidR="00000000">
        <w:rPr>
          <w:spacing w:val="-1"/>
        </w:rPr>
        <w:t xml:space="preserve"> </w:t>
      </w:r>
      <w:r w:rsidR="00000000">
        <w:t>System</w:t>
      </w:r>
      <w:r w:rsidR="00000000">
        <w:rPr>
          <w:spacing w:val="-1"/>
        </w:rPr>
        <w:t xml:space="preserve"> </w:t>
      </w:r>
      <w:r w:rsidR="00000000">
        <w:t>in</w:t>
      </w:r>
      <w:r w:rsidR="00000000">
        <w:rPr>
          <w:spacing w:val="-1"/>
        </w:rPr>
        <w:t xml:space="preserve"> </w:t>
      </w:r>
      <w:r w:rsidR="00000000">
        <w:t>an</w:t>
      </w:r>
      <w:r w:rsidR="00000000">
        <w:rPr>
          <w:spacing w:val="-1"/>
        </w:rPr>
        <w:t xml:space="preserve"> </w:t>
      </w:r>
      <w:r w:rsidR="00000000">
        <w:t>airport</w:t>
      </w:r>
      <w:r w:rsidR="00000000">
        <w:rPr>
          <w:spacing w:val="-1"/>
        </w:rPr>
        <w:t xml:space="preserve"> </w:t>
      </w:r>
      <w:r w:rsidR="00000000">
        <w:t>typically</w:t>
      </w:r>
      <w:r w:rsidR="00000000">
        <w:rPr>
          <w:spacing w:val="-6"/>
        </w:rPr>
        <w:t xml:space="preserve"> </w:t>
      </w:r>
      <w:r w:rsidR="00000000">
        <w:t>involves</w:t>
      </w:r>
      <w:r w:rsidR="00000000">
        <w:rPr>
          <w:spacing w:val="-2"/>
        </w:rPr>
        <w:t xml:space="preserve"> </w:t>
      </w:r>
      <w:r w:rsidR="00000000">
        <w:t>the</w:t>
      </w:r>
      <w:r w:rsidR="00000000">
        <w:rPr>
          <w:spacing w:val="-1"/>
        </w:rPr>
        <w:t xml:space="preserve"> </w:t>
      </w:r>
      <w:r w:rsidR="00000000">
        <w:t>following</w:t>
      </w:r>
      <w:r w:rsidR="00000000">
        <w:rPr>
          <w:spacing w:val="-3"/>
        </w:rPr>
        <w:t xml:space="preserve"> </w:t>
      </w:r>
      <w:r w:rsidR="00000000">
        <w:rPr>
          <w:spacing w:val="-2"/>
        </w:rPr>
        <w:t>steps:</w:t>
      </w:r>
      <w:r>
        <w:t xml:space="preserve"> </w:t>
      </w:r>
      <w:r w:rsidR="00000000">
        <w:t>Assessment and design: An airport integrator or consultant will assess the airport's needs and design</w:t>
      </w:r>
      <w:r w:rsidR="00000000">
        <w:rPr>
          <w:spacing w:val="-8"/>
        </w:rPr>
        <w:t xml:space="preserve"> </w:t>
      </w:r>
      <w:r w:rsidR="00000000">
        <w:t>a</w:t>
      </w:r>
      <w:r w:rsidR="00000000">
        <w:rPr>
          <w:spacing w:val="-12"/>
        </w:rPr>
        <w:t xml:space="preserve"> </w:t>
      </w:r>
      <w:r w:rsidR="00000000">
        <w:t>system</w:t>
      </w:r>
      <w:r w:rsidR="00000000">
        <w:rPr>
          <w:spacing w:val="-10"/>
        </w:rPr>
        <w:t xml:space="preserve"> </w:t>
      </w:r>
      <w:r w:rsidR="00000000">
        <w:t>that</w:t>
      </w:r>
      <w:r w:rsidR="00000000">
        <w:rPr>
          <w:spacing w:val="-11"/>
        </w:rPr>
        <w:t xml:space="preserve"> </w:t>
      </w:r>
      <w:r w:rsidR="00000000">
        <w:t>meets</w:t>
      </w:r>
      <w:r w:rsidR="00000000">
        <w:rPr>
          <w:spacing w:val="-9"/>
        </w:rPr>
        <w:t xml:space="preserve"> </w:t>
      </w:r>
      <w:r w:rsidR="00000000">
        <w:t>those</w:t>
      </w:r>
      <w:r w:rsidR="00000000">
        <w:rPr>
          <w:spacing w:val="-11"/>
        </w:rPr>
        <w:t xml:space="preserve"> </w:t>
      </w:r>
      <w:r w:rsidR="00000000">
        <w:t>requirements.</w:t>
      </w:r>
      <w:r w:rsidR="00000000">
        <w:rPr>
          <w:spacing w:val="-15"/>
        </w:rPr>
        <w:t xml:space="preserve"> </w:t>
      </w:r>
      <w:r w:rsidR="00000000">
        <w:t>This</w:t>
      </w:r>
      <w:r w:rsidR="00000000">
        <w:rPr>
          <w:spacing w:val="-10"/>
        </w:rPr>
        <w:t xml:space="preserve"> </w:t>
      </w:r>
      <w:r w:rsidR="00000000">
        <w:t>includes</w:t>
      </w:r>
      <w:r w:rsidR="00000000">
        <w:rPr>
          <w:spacing w:val="-10"/>
        </w:rPr>
        <w:t xml:space="preserve"> </w:t>
      </w:r>
      <w:r w:rsidR="00000000">
        <w:t>determining</w:t>
      </w:r>
      <w:r w:rsidR="00000000">
        <w:rPr>
          <w:spacing w:val="-13"/>
        </w:rPr>
        <w:t xml:space="preserve"> </w:t>
      </w:r>
      <w:r w:rsidR="00000000">
        <w:t>the</w:t>
      </w:r>
      <w:r w:rsidR="00000000">
        <w:rPr>
          <w:spacing w:val="-12"/>
        </w:rPr>
        <w:t xml:space="preserve"> </w:t>
      </w:r>
      <w:r w:rsidR="00000000">
        <w:t>number</w:t>
      </w:r>
      <w:r w:rsidR="00000000">
        <w:rPr>
          <w:spacing w:val="-9"/>
        </w:rPr>
        <w:t xml:space="preserve"> </w:t>
      </w:r>
      <w:r w:rsidR="00000000">
        <w:t>and</w:t>
      </w:r>
      <w:r w:rsidR="00000000">
        <w:rPr>
          <w:spacing w:val="-11"/>
        </w:rPr>
        <w:t xml:space="preserve"> </w:t>
      </w:r>
      <w:r w:rsidR="00000000">
        <w:t xml:space="preserve">location of secondary clocks, the type of wiring and cabling required, and the best location for the master </w:t>
      </w:r>
      <w:r w:rsidR="00000000">
        <w:rPr>
          <w:spacing w:val="-2"/>
        </w:rPr>
        <w:t>clock.</w:t>
      </w:r>
      <w:r>
        <w:t xml:space="preserve"> </w:t>
      </w:r>
      <w:r w:rsidR="00000000">
        <w:t>Installation: The installation process involves physically installing the master clock, secondary clocks, distribution amplifiers, power supplies, and wiring and cabling. This can be a complex process,</w:t>
      </w:r>
      <w:r w:rsidR="00000000">
        <w:rPr>
          <w:spacing w:val="-7"/>
        </w:rPr>
        <w:t xml:space="preserve"> </w:t>
      </w:r>
      <w:r w:rsidR="00000000">
        <w:t>as</w:t>
      </w:r>
      <w:r w:rsidR="00000000">
        <w:rPr>
          <w:spacing w:val="-7"/>
        </w:rPr>
        <w:t xml:space="preserve"> </w:t>
      </w:r>
      <w:r w:rsidR="00000000">
        <w:t>it</w:t>
      </w:r>
      <w:r w:rsidR="00000000">
        <w:rPr>
          <w:spacing w:val="-7"/>
        </w:rPr>
        <w:t xml:space="preserve"> </w:t>
      </w:r>
      <w:r w:rsidR="00000000">
        <w:t>may</w:t>
      </w:r>
      <w:r w:rsidR="00000000">
        <w:rPr>
          <w:spacing w:val="-12"/>
        </w:rPr>
        <w:t xml:space="preserve"> </w:t>
      </w:r>
      <w:r w:rsidR="00000000">
        <w:t>involve</w:t>
      </w:r>
      <w:r w:rsidR="00000000">
        <w:rPr>
          <w:spacing w:val="-8"/>
        </w:rPr>
        <w:t xml:space="preserve"> </w:t>
      </w:r>
      <w:r w:rsidR="00000000">
        <w:t>working</w:t>
      </w:r>
      <w:r w:rsidR="00000000">
        <w:rPr>
          <w:spacing w:val="-10"/>
        </w:rPr>
        <w:t xml:space="preserve"> </w:t>
      </w:r>
      <w:r w:rsidR="00000000">
        <w:t>with</w:t>
      </w:r>
      <w:r w:rsidR="00000000">
        <w:rPr>
          <w:spacing w:val="-7"/>
        </w:rPr>
        <w:t xml:space="preserve"> </w:t>
      </w:r>
      <w:r w:rsidR="00000000">
        <w:t>existing</w:t>
      </w:r>
      <w:r w:rsidR="00000000">
        <w:rPr>
          <w:spacing w:val="-9"/>
        </w:rPr>
        <w:t xml:space="preserve"> </w:t>
      </w:r>
      <w:r w:rsidR="00000000">
        <w:t>infrastructure</w:t>
      </w:r>
      <w:r w:rsidR="00000000">
        <w:rPr>
          <w:spacing w:val="-8"/>
        </w:rPr>
        <w:t xml:space="preserve"> </w:t>
      </w:r>
      <w:r w:rsidR="00000000">
        <w:t>and</w:t>
      </w:r>
      <w:r w:rsidR="00000000">
        <w:rPr>
          <w:spacing w:val="-5"/>
        </w:rPr>
        <w:t xml:space="preserve"> </w:t>
      </w:r>
      <w:r w:rsidR="00000000">
        <w:t>coordinating</w:t>
      </w:r>
      <w:r w:rsidR="00000000">
        <w:rPr>
          <w:spacing w:val="-10"/>
        </w:rPr>
        <w:t xml:space="preserve"> </w:t>
      </w:r>
      <w:r w:rsidR="00000000">
        <w:t>with</w:t>
      </w:r>
      <w:r w:rsidR="00000000">
        <w:rPr>
          <w:spacing w:val="-7"/>
        </w:rPr>
        <w:t xml:space="preserve"> </w:t>
      </w:r>
      <w:r w:rsidR="00000000">
        <w:t>other</w:t>
      </w:r>
      <w:r w:rsidR="00000000">
        <w:rPr>
          <w:spacing w:val="-8"/>
        </w:rPr>
        <w:t xml:space="preserve"> </w:t>
      </w:r>
      <w:r w:rsidR="00000000">
        <w:t xml:space="preserve">airport </w:t>
      </w:r>
      <w:r w:rsidR="00000000">
        <w:rPr>
          <w:spacing w:val="-2"/>
        </w:rPr>
        <w:t>systems.</w:t>
      </w:r>
      <w:r>
        <w:t xml:space="preserve"> </w:t>
      </w:r>
      <w:r w:rsidR="00000000">
        <w:t>Configuration: Once the hardware is installed, the system must be configured using control software. This includes setting the time zone, adjusting clock settings, and configuring the synchronization settings between the master clock and the secondary clocks.</w:t>
      </w:r>
      <w:r>
        <w:t xml:space="preserve"> </w:t>
      </w:r>
      <w:r w:rsidR="00000000">
        <w:t>Testing</w:t>
      </w:r>
      <w:r w:rsidR="00000000">
        <w:rPr>
          <w:spacing w:val="-15"/>
        </w:rPr>
        <w:t xml:space="preserve"> </w:t>
      </w:r>
      <w:r w:rsidR="00000000">
        <w:t>and</w:t>
      </w:r>
      <w:r w:rsidR="00000000">
        <w:rPr>
          <w:spacing w:val="-12"/>
        </w:rPr>
        <w:t xml:space="preserve"> </w:t>
      </w:r>
      <w:r w:rsidR="00000000">
        <w:t>commissioning:</w:t>
      </w:r>
      <w:r w:rsidR="00000000">
        <w:rPr>
          <w:spacing w:val="-15"/>
        </w:rPr>
        <w:t xml:space="preserve"> </w:t>
      </w:r>
      <w:r w:rsidR="00000000">
        <w:t>After</w:t>
      </w:r>
      <w:r w:rsidR="00000000">
        <w:rPr>
          <w:spacing w:val="-11"/>
        </w:rPr>
        <w:t xml:space="preserve"> </w:t>
      </w:r>
      <w:r w:rsidR="00000000">
        <w:t>the</w:t>
      </w:r>
      <w:r w:rsidR="00000000">
        <w:rPr>
          <w:spacing w:val="-11"/>
        </w:rPr>
        <w:t xml:space="preserve"> </w:t>
      </w:r>
      <w:r w:rsidR="00000000">
        <w:t>system</w:t>
      </w:r>
      <w:r w:rsidR="00000000">
        <w:rPr>
          <w:spacing w:val="-10"/>
        </w:rPr>
        <w:t xml:space="preserve"> </w:t>
      </w:r>
      <w:r w:rsidR="00000000">
        <w:t>is</w:t>
      </w:r>
      <w:r w:rsidR="00000000">
        <w:rPr>
          <w:spacing w:val="-10"/>
        </w:rPr>
        <w:t xml:space="preserve"> </w:t>
      </w:r>
      <w:r w:rsidR="00000000">
        <w:t>configured,</w:t>
      </w:r>
      <w:r w:rsidR="00000000">
        <w:rPr>
          <w:spacing w:val="-10"/>
        </w:rPr>
        <w:t xml:space="preserve"> </w:t>
      </w:r>
      <w:r w:rsidR="00000000">
        <w:t>it</w:t>
      </w:r>
      <w:r w:rsidR="00000000">
        <w:rPr>
          <w:spacing w:val="-10"/>
        </w:rPr>
        <w:t xml:space="preserve"> </w:t>
      </w:r>
      <w:r w:rsidR="00000000">
        <w:t>must</w:t>
      </w:r>
      <w:r w:rsidR="00000000">
        <w:rPr>
          <w:spacing w:val="-11"/>
        </w:rPr>
        <w:t xml:space="preserve"> </w:t>
      </w:r>
      <w:r w:rsidR="00000000">
        <w:t>be</w:t>
      </w:r>
      <w:r w:rsidR="00000000">
        <w:rPr>
          <w:spacing w:val="-11"/>
        </w:rPr>
        <w:t xml:space="preserve"> </w:t>
      </w:r>
      <w:r w:rsidR="00000000">
        <w:t>tested</w:t>
      </w:r>
      <w:r w:rsidR="00000000">
        <w:rPr>
          <w:spacing w:val="-10"/>
        </w:rPr>
        <w:t xml:space="preserve"> </w:t>
      </w:r>
      <w:r w:rsidR="00000000">
        <w:t>and</w:t>
      </w:r>
      <w:r w:rsidR="00000000">
        <w:rPr>
          <w:spacing w:val="-10"/>
        </w:rPr>
        <w:t xml:space="preserve"> </w:t>
      </w:r>
      <w:r w:rsidR="00000000">
        <w:t>commissioned</w:t>
      </w:r>
      <w:r w:rsidR="00000000">
        <w:rPr>
          <w:spacing w:val="-12"/>
        </w:rPr>
        <w:t xml:space="preserve"> </w:t>
      </w:r>
      <w:r w:rsidR="00000000">
        <w:t xml:space="preserve">to ensure that it is working correctly. This involves verifying that all clocks are synchronized and displaying the </w:t>
      </w:r>
      <w:r w:rsidR="00000000">
        <w:lastRenderedPageBreak/>
        <w:t>correct time, and that the system is functioning as expected.</w:t>
      </w:r>
      <w:r>
        <w:t xml:space="preserve">  </w:t>
      </w:r>
      <w:r w:rsidR="00000000">
        <w:rPr>
          <w:rFonts w:ascii="Palatino"/>
          <w:spacing w:val="-5"/>
        </w:rPr>
        <w:t>424</w:t>
      </w:r>
      <w:r>
        <w:rPr>
          <w:rFonts w:ascii="Palatino"/>
        </w:rPr>
        <w:t xml:space="preserve">   </w:t>
      </w:r>
      <w:r w:rsidR="00000000">
        <w:t>Maintenance: Ongoing maintenance is required to ensure that the system continues to function correctly. This includes performing regular checks on the master clock and secondary clocks, replacing any faulty components, and updating the control software as needed.</w:t>
      </w:r>
      <w:r>
        <w:t xml:space="preserve"> </w:t>
      </w:r>
      <w:r w:rsidR="00000000">
        <w:t>Overall,</w:t>
      </w:r>
      <w:r w:rsidR="00000000">
        <w:rPr>
          <w:spacing w:val="-13"/>
        </w:rPr>
        <w:t xml:space="preserve"> </w:t>
      </w:r>
      <w:r w:rsidR="00000000">
        <w:t>integrating</w:t>
      </w:r>
      <w:r w:rsidR="00000000">
        <w:rPr>
          <w:spacing w:val="-15"/>
        </w:rPr>
        <w:t xml:space="preserve"> </w:t>
      </w:r>
      <w:r w:rsidR="00000000">
        <w:t>a</w:t>
      </w:r>
      <w:r w:rsidR="00000000">
        <w:rPr>
          <w:spacing w:val="-14"/>
        </w:rPr>
        <w:t xml:space="preserve"> </w:t>
      </w:r>
      <w:r w:rsidR="00000000">
        <w:t>Master</w:t>
      </w:r>
      <w:r w:rsidR="00000000">
        <w:rPr>
          <w:spacing w:val="-14"/>
        </w:rPr>
        <w:t xml:space="preserve"> </w:t>
      </w:r>
      <w:r w:rsidR="00000000">
        <w:t>Electric</w:t>
      </w:r>
      <w:r w:rsidR="00000000">
        <w:rPr>
          <w:spacing w:val="-14"/>
        </w:rPr>
        <w:t xml:space="preserve"> </w:t>
      </w:r>
      <w:r w:rsidR="00000000">
        <w:t>Clock</w:t>
      </w:r>
      <w:r w:rsidR="00000000">
        <w:rPr>
          <w:spacing w:val="-14"/>
        </w:rPr>
        <w:t xml:space="preserve"> </w:t>
      </w:r>
      <w:r w:rsidR="00000000">
        <w:t>System</w:t>
      </w:r>
      <w:r w:rsidR="00000000">
        <w:rPr>
          <w:spacing w:val="-13"/>
        </w:rPr>
        <w:t xml:space="preserve"> </w:t>
      </w:r>
      <w:r w:rsidR="00000000">
        <w:t>in</w:t>
      </w:r>
      <w:r w:rsidR="00000000">
        <w:rPr>
          <w:spacing w:val="-13"/>
        </w:rPr>
        <w:t xml:space="preserve"> </w:t>
      </w:r>
      <w:r w:rsidR="00000000">
        <w:t>an</w:t>
      </w:r>
      <w:r w:rsidR="00000000">
        <w:rPr>
          <w:spacing w:val="-13"/>
        </w:rPr>
        <w:t xml:space="preserve"> </w:t>
      </w:r>
      <w:r w:rsidR="00000000">
        <w:t>airport</w:t>
      </w:r>
      <w:r w:rsidR="00000000">
        <w:rPr>
          <w:spacing w:val="-13"/>
        </w:rPr>
        <w:t xml:space="preserve"> </w:t>
      </w:r>
      <w:r w:rsidR="00000000">
        <w:t>is</w:t>
      </w:r>
      <w:r w:rsidR="00000000">
        <w:rPr>
          <w:spacing w:val="-15"/>
        </w:rPr>
        <w:t xml:space="preserve"> </w:t>
      </w:r>
      <w:r w:rsidR="00000000">
        <w:t>a</w:t>
      </w:r>
      <w:r w:rsidR="00000000">
        <w:rPr>
          <w:spacing w:val="-14"/>
        </w:rPr>
        <w:t xml:space="preserve"> </w:t>
      </w:r>
      <w:r w:rsidR="00000000">
        <w:t>complex</w:t>
      </w:r>
      <w:r w:rsidR="00000000">
        <w:rPr>
          <w:spacing w:val="-11"/>
        </w:rPr>
        <w:t xml:space="preserve"> </w:t>
      </w:r>
      <w:r w:rsidR="00000000">
        <w:t>process</w:t>
      </w:r>
      <w:r w:rsidR="00000000">
        <w:rPr>
          <w:spacing w:val="-13"/>
        </w:rPr>
        <w:t xml:space="preserve"> </w:t>
      </w:r>
      <w:r w:rsidR="00000000">
        <w:t>that</w:t>
      </w:r>
      <w:r w:rsidR="00000000">
        <w:rPr>
          <w:spacing w:val="-13"/>
        </w:rPr>
        <w:t xml:space="preserve"> </w:t>
      </w:r>
      <w:r w:rsidR="00000000">
        <w:t>requires careful planning, installation, and configuration. A well-designed and maintained system can provide</w:t>
      </w:r>
      <w:r w:rsidR="00000000">
        <w:rPr>
          <w:spacing w:val="-11"/>
        </w:rPr>
        <w:t xml:space="preserve"> </w:t>
      </w:r>
      <w:r w:rsidR="00000000">
        <w:t>accurate</w:t>
      </w:r>
      <w:r w:rsidR="00000000">
        <w:rPr>
          <w:spacing w:val="-11"/>
        </w:rPr>
        <w:t xml:space="preserve"> </w:t>
      </w:r>
      <w:r w:rsidR="00000000">
        <w:t>and</w:t>
      </w:r>
      <w:r w:rsidR="00000000">
        <w:rPr>
          <w:spacing w:val="-10"/>
        </w:rPr>
        <w:t xml:space="preserve"> </w:t>
      </w:r>
      <w:r w:rsidR="00000000">
        <w:t>synchronized</w:t>
      </w:r>
      <w:r w:rsidR="00000000">
        <w:rPr>
          <w:spacing w:val="-10"/>
        </w:rPr>
        <w:t xml:space="preserve"> </w:t>
      </w:r>
      <w:r w:rsidR="00000000">
        <w:t>time</w:t>
      </w:r>
      <w:r w:rsidR="00000000">
        <w:rPr>
          <w:spacing w:val="-10"/>
        </w:rPr>
        <w:t xml:space="preserve"> </w:t>
      </w:r>
      <w:r w:rsidR="00000000">
        <w:t>throughout</w:t>
      </w:r>
      <w:r w:rsidR="00000000">
        <w:rPr>
          <w:spacing w:val="-10"/>
        </w:rPr>
        <w:t xml:space="preserve"> </w:t>
      </w:r>
      <w:r w:rsidR="00000000">
        <w:t>the</w:t>
      </w:r>
      <w:r w:rsidR="00000000">
        <w:rPr>
          <w:spacing w:val="-10"/>
        </w:rPr>
        <w:t xml:space="preserve"> </w:t>
      </w:r>
      <w:r w:rsidR="00000000">
        <w:t>airport,</w:t>
      </w:r>
      <w:r w:rsidR="00000000">
        <w:rPr>
          <w:spacing w:val="-10"/>
        </w:rPr>
        <w:t xml:space="preserve"> </w:t>
      </w:r>
      <w:r w:rsidR="00000000">
        <w:t>which</w:t>
      </w:r>
      <w:r w:rsidR="00000000">
        <w:rPr>
          <w:spacing w:val="-10"/>
        </w:rPr>
        <w:t xml:space="preserve"> </w:t>
      </w:r>
      <w:r w:rsidR="00000000">
        <w:t>is</w:t>
      </w:r>
      <w:r w:rsidR="00000000">
        <w:rPr>
          <w:spacing w:val="-8"/>
        </w:rPr>
        <w:t xml:space="preserve"> </w:t>
      </w:r>
      <w:r w:rsidR="00000000">
        <w:t>essential</w:t>
      </w:r>
      <w:r w:rsidR="00000000">
        <w:rPr>
          <w:spacing w:val="-10"/>
        </w:rPr>
        <w:t xml:space="preserve"> </w:t>
      </w:r>
      <w:r w:rsidR="00000000">
        <w:t>for</w:t>
      </w:r>
      <w:r w:rsidR="00000000">
        <w:rPr>
          <w:spacing w:val="-11"/>
        </w:rPr>
        <w:t xml:space="preserve"> </w:t>
      </w:r>
      <w:r w:rsidR="00000000">
        <w:t>ensuring</w:t>
      </w:r>
      <w:r w:rsidR="00000000">
        <w:rPr>
          <w:spacing w:val="-12"/>
        </w:rPr>
        <w:t xml:space="preserve"> </w:t>
      </w:r>
      <w:r w:rsidR="00000000">
        <w:t>that flights depart and arrive on schedule, and that passengers can navigate the airport efficiently.</w:t>
      </w:r>
      <w:r>
        <w:t xml:space="preserve"> </w:t>
      </w:r>
      <w:r w:rsidR="00000000">
        <w:rPr>
          <w:spacing w:val="-2"/>
        </w:rPr>
        <w:t>SUPPLIERS</w:t>
      </w:r>
      <w:r>
        <w:t xml:space="preserve"> </w:t>
      </w:r>
      <w:r w:rsidR="00000000">
        <w:t>There</w:t>
      </w:r>
      <w:r w:rsidR="00000000">
        <w:rPr>
          <w:spacing w:val="-17"/>
        </w:rPr>
        <w:t xml:space="preserve"> </w:t>
      </w:r>
      <w:r w:rsidR="00000000">
        <w:t>are</w:t>
      </w:r>
      <w:r w:rsidR="00000000">
        <w:rPr>
          <w:spacing w:val="-15"/>
        </w:rPr>
        <w:t xml:space="preserve"> </w:t>
      </w:r>
      <w:r w:rsidR="00000000">
        <w:t>several</w:t>
      </w:r>
      <w:r w:rsidR="00000000">
        <w:rPr>
          <w:spacing w:val="-15"/>
        </w:rPr>
        <w:t xml:space="preserve"> </w:t>
      </w:r>
      <w:r w:rsidR="00000000">
        <w:t>suppliers</w:t>
      </w:r>
      <w:r w:rsidR="00000000">
        <w:rPr>
          <w:spacing w:val="-13"/>
        </w:rPr>
        <w:t xml:space="preserve"> </w:t>
      </w:r>
      <w:r w:rsidR="00000000">
        <w:t>of</w:t>
      </w:r>
      <w:r w:rsidR="00000000">
        <w:rPr>
          <w:spacing w:val="-15"/>
        </w:rPr>
        <w:t xml:space="preserve"> </w:t>
      </w:r>
      <w:r w:rsidR="00000000">
        <w:t>Master</w:t>
      </w:r>
      <w:r w:rsidR="00000000">
        <w:rPr>
          <w:spacing w:val="-14"/>
        </w:rPr>
        <w:t xml:space="preserve"> </w:t>
      </w:r>
      <w:r w:rsidR="00000000">
        <w:t>Electric</w:t>
      </w:r>
      <w:r w:rsidR="00000000">
        <w:rPr>
          <w:spacing w:val="-15"/>
        </w:rPr>
        <w:t xml:space="preserve"> </w:t>
      </w:r>
      <w:r w:rsidR="00000000">
        <w:t>Clock</w:t>
      </w:r>
      <w:r w:rsidR="00000000">
        <w:rPr>
          <w:spacing w:val="-14"/>
        </w:rPr>
        <w:t xml:space="preserve"> </w:t>
      </w:r>
      <w:r w:rsidR="00000000">
        <w:t>Systems</w:t>
      </w:r>
      <w:r w:rsidR="00000000">
        <w:rPr>
          <w:spacing w:val="-14"/>
        </w:rPr>
        <w:t xml:space="preserve"> </w:t>
      </w:r>
      <w:r w:rsidR="00000000">
        <w:t>for</w:t>
      </w:r>
      <w:r w:rsidR="00000000">
        <w:rPr>
          <w:spacing w:val="-15"/>
        </w:rPr>
        <w:t xml:space="preserve"> </w:t>
      </w:r>
      <w:r w:rsidR="00000000">
        <w:t>airports.</w:t>
      </w:r>
      <w:r w:rsidR="00000000">
        <w:rPr>
          <w:spacing w:val="-13"/>
        </w:rPr>
        <w:t xml:space="preserve"> </w:t>
      </w:r>
      <w:r w:rsidR="00000000">
        <w:t>Here</w:t>
      </w:r>
      <w:r w:rsidR="00000000">
        <w:rPr>
          <w:spacing w:val="-15"/>
        </w:rPr>
        <w:t xml:space="preserve"> </w:t>
      </w:r>
      <w:r w:rsidR="00000000">
        <w:t>are</w:t>
      </w:r>
      <w:r w:rsidR="00000000">
        <w:rPr>
          <w:spacing w:val="-15"/>
        </w:rPr>
        <w:t xml:space="preserve"> </w:t>
      </w:r>
      <w:r w:rsidR="00000000">
        <w:t>a</w:t>
      </w:r>
      <w:r w:rsidR="00000000">
        <w:rPr>
          <w:spacing w:val="-14"/>
        </w:rPr>
        <w:t xml:space="preserve"> </w:t>
      </w:r>
      <w:r w:rsidR="00000000">
        <w:t>few</w:t>
      </w:r>
      <w:r w:rsidR="00000000">
        <w:rPr>
          <w:spacing w:val="-14"/>
        </w:rPr>
        <w:t xml:space="preserve"> </w:t>
      </w:r>
      <w:r w:rsidR="00000000">
        <w:rPr>
          <w:spacing w:val="-2"/>
        </w:rPr>
        <w:t>examples:</w:t>
      </w:r>
      <w:r>
        <w:t xml:space="preserve"> </w:t>
      </w:r>
      <w:r w:rsidR="00000000">
        <w:t>Sapling Inc.: Sapling Inc. is a global provider of synchronized clock systems for a range of industries,</w:t>
      </w:r>
      <w:r w:rsidR="00000000">
        <w:rPr>
          <w:spacing w:val="-15"/>
        </w:rPr>
        <w:t xml:space="preserve"> </w:t>
      </w:r>
      <w:r w:rsidR="00000000">
        <w:t>including</w:t>
      </w:r>
      <w:r w:rsidR="00000000">
        <w:rPr>
          <w:spacing w:val="-15"/>
        </w:rPr>
        <w:t xml:space="preserve"> </w:t>
      </w:r>
      <w:r w:rsidR="00000000">
        <w:t>airports.</w:t>
      </w:r>
      <w:r w:rsidR="00000000">
        <w:rPr>
          <w:spacing w:val="-15"/>
        </w:rPr>
        <w:t xml:space="preserve"> </w:t>
      </w:r>
      <w:r w:rsidR="00000000">
        <w:t>Their</w:t>
      </w:r>
      <w:r w:rsidR="00000000">
        <w:rPr>
          <w:spacing w:val="-15"/>
        </w:rPr>
        <w:t xml:space="preserve"> </w:t>
      </w:r>
      <w:r w:rsidR="00000000">
        <w:t>systems</w:t>
      </w:r>
      <w:r w:rsidR="00000000">
        <w:rPr>
          <w:spacing w:val="-15"/>
        </w:rPr>
        <w:t xml:space="preserve"> </w:t>
      </w:r>
      <w:r w:rsidR="00000000">
        <w:t>include</w:t>
      </w:r>
      <w:r w:rsidR="00000000">
        <w:rPr>
          <w:spacing w:val="-15"/>
        </w:rPr>
        <w:t xml:space="preserve"> </w:t>
      </w:r>
      <w:r w:rsidR="00000000">
        <w:t>both</w:t>
      </w:r>
      <w:r w:rsidR="00000000">
        <w:rPr>
          <w:spacing w:val="-15"/>
        </w:rPr>
        <w:t xml:space="preserve"> </w:t>
      </w:r>
      <w:r w:rsidR="00000000">
        <w:t>wired</w:t>
      </w:r>
      <w:r w:rsidR="00000000">
        <w:rPr>
          <w:spacing w:val="-15"/>
        </w:rPr>
        <w:t xml:space="preserve"> </w:t>
      </w:r>
      <w:r w:rsidR="00000000">
        <w:t>and</w:t>
      </w:r>
      <w:r w:rsidR="00000000">
        <w:rPr>
          <w:spacing w:val="-15"/>
        </w:rPr>
        <w:t xml:space="preserve"> </w:t>
      </w:r>
      <w:r w:rsidR="00000000">
        <w:t>wireless</w:t>
      </w:r>
      <w:r w:rsidR="00000000">
        <w:rPr>
          <w:spacing w:val="-15"/>
        </w:rPr>
        <w:t xml:space="preserve"> </w:t>
      </w:r>
      <w:r w:rsidR="00000000">
        <w:t>options,</w:t>
      </w:r>
      <w:r w:rsidR="00000000">
        <w:rPr>
          <w:spacing w:val="-15"/>
        </w:rPr>
        <w:t xml:space="preserve"> </w:t>
      </w:r>
      <w:r w:rsidR="00000000">
        <w:t>with</w:t>
      </w:r>
      <w:r w:rsidR="00000000">
        <w:rPr>
          <w:spacing w:val="-15"/>
        </w:rPr>
        <w:t xml:space="preserve"> </w:t>
      </w:r>
      <w:r w:rsidR="00000000">
        <w:t>a</w:t>
      </w:r>
      <w:r w:rsidR="00000000">
        <w:rPr>
          <w:spacing w:val="-15"/>
        </w:rPr>
        <w:t xml:space="preserve"> </w:t>
      </w:r>
      <w:r w:rsidR="00000000">
        <w:t>variety of clock sizes and styles to choose from.</w:t>
      </w:r>
      <w:r>
        <w:t xml:space="preserve"> </w:t>
      </w:r>
      <w:r w:rsidR="00000000">
        <w:t>Primex:</w:t>
      </w:r>
      <w:r w:rsidR="00000000">
        <w:rPr>
          <w:spacing w:val="-3"/>
        </w:rPr>
        <w:t xml:space="preserve"> </w:t>
      </w:r>
      <w:r w:rsidR="00000000">
        <w:t>Primex</w:t>
      </w:r>
      <w:r w:rsidR="00000000">
        <w:rPr>
          <w:spacing w:val="-2"/>
        </w:rPr>
        <w:t xml:space="preserve"> </w:t>
      </w:r>
      <w:r w:rsidR="00000000">
        <w:t>is</w:t>
      </w:r>
      <w:r w:rsidR="00000000">
        <w:rPr>
          <w:spacing w:val="-4"/>
        </w:rPr>
        <w:t xml:space="preserve"> </w:t>
      </w:r>
      <w:r w:rsidR="00000000">
        <w:t>another</w:t>
      </w:r>
      <w:r w:rsidR="00000000">
        <w:rPr>
          <w:spacing w:val="-3"/>
        </w:rPr>
        <w:t xml:space="preserve"> </w:t>
      </w:r>
      <w:r w:rsidR="00000000">
        <w:t>provider</w:t>
      </w:r>
      <w:r w:rsidR="00000000">
        <w:rPr>
          <w:spacing w:val="-1"/>
        </w:rPr>
        <w:t xml:space="preserve"> </w:t>
      </w:r>
      <w:r w:rsidR="00000000">
        <w:t>of</w:t>
      </w:r>
      <w:r w:rsidR="00000000">
        <w:rPr>
          <w:spacing w:val="-3"/>
        </w:rPr>
        <w:t xml:space="preserve"> </w:t>
      </w:r>
      <w:r w:rsidR="00000000">
        <w:t>synchronized</w:t>
      </w:r>
      <w:r w:rsidR="00000000">
        <w:rPr>
          <w:spacing w:val="-3"/>
        </w:rPr>
        <w:t xml:space="preserve"> </w:t>
      </w:r>
      <w:r w:rsidR="00000000">
        <w:t>clock</w:t>
      </w:r>
      <w:r w:rsidR="00000000">
        <w:rPr>
          <w:spacing w:val="-3"/>
        </w:rPr>
        <w:t xml:space="preserve"> </w:t>
      </w:r>
      <w:r w:rsidR="00000000">
        <w:t>systems</w:t>
      </w:r>
      <w:r w:rsidR="00000000">
        <w:rPr>
          <w:spacing w:val="-4"/>
        </w:rPr>
        <w:t xml:space="preserve"> </w:t>
      </w:r>
      <w:r w:rsidR="00000000">
        <w:t>for</w:t>
      </w:r>
      <w:r w:rsidR="00000000">
        <w:rPr>
          <w:spacing w:val="-3"/>
        </w:rPr>
        <w:t xml:space="preserve"> </w:t>
      </w:r>
      <w:r w:rsidR="00000000">
        <w:t>airports.</w:t>
      </w:r>
      <w:r w:rsidR="00000000">
        <w:rPr>
          <w:spacing w:val="-8"/>
        </w:rPr>
        <w:t xml:space="preserve"> </w:t>
      </w:r>
      <w:r w:rsidR="00000000">
        <w:t>Their</w:t>
      </w:r>
      <w:r w:rsidR="00000000">
        <w:rPr>
          <w:spacing w:val="-3"/>
        </w:rPr>
        <w:t xml:space="preserve"> </w:t>
      </w:r>
      <w:r w:rsidR="00000000">
        <w:t>systems</w:t>
      </w:r>
      <w:r w:rsidR="00000000">
        <w:rPr>
          <w:spacing w:val="-4"/>
        </w:rPr>
        <w:t xml:space="preserve"> </w:t>
      </w:r>
      <w:r w:rsidR="00000000">
        <w:t>use wireless</w:t>
      </w:r>
      <w:r w:rsidR="00000000">
        <w:rPr>
          <w:spacing w:val="-7"/>
        </w:rPr>
        <w:t xml:space="preserve"> </w:t>
      </w:r>
      <w:r w:rsidR="00000000">
        <w:t>technology</w:t>
      </w:r>
      <w:r w:rsidR="00000000">
        <w:rPr>
          <w:spacing w:val="-12"/>
        </w:rPr>
        <w:t xml:space="preserve"> </w:t>
      </w:r>
      <w:r w:rsidR="00000000">
        <w:t>to</w:t>
      </w:r>
      <w:r w:rsidR="00000000">
        <w:rPr>
          <w:spacing w:val="-7"/>
        </w:rPr>
        <w:t xml:space="preserve"> </w:t>
      </w:r>
      <w:r w:rsidR="00000000">
        <w:t>synchronize</w:t>
      </w:r>
      <w:r w:rsidR="00000000">
        <w:rPr>
          <w:spacing w:val="-8"/>
        </w:rPr>
        <w:t xml:space="preserve"> </w:t>
      </w:r>
      <w:r w:rsidR="00000000">
        <w:t>clocks</w:t>
      </w:r>
      <w:r w:rsidR="00000000">
        <w:rPr>
          <w:spacing w:val="-5"/>
        </w:rPr>
        <w:t xml:space="preserve"> </w:t>
      </w:r>
      <w:r w:rsidR="00000000">
        <w:t>throughout</w:t>
      </w:r>
      <w:r w:rsidR="00000000">
        <w:rPr>
          <w:spacing w:val="-7"/>
        </w:rPr>
        <w:t xml:space="preserve"> </w:t>
      </w:r>
      <w:r w:rsidR="00000000">
        <w:t>the</w:t>
      </w:r>
      <w:r w:rsidR="00000000">
        <w:rPr>
          <w:spacing w:val="-8"/>
        </w:rPr>
        <w:t xml:space="preserve"> </w:t>
      </w:r>
      <w:r w:rsidR="00000000">
        <w:t>airport,</w:t>
      </w:r>
      <w:r w:rsidR="00000000">
        <w:rPr>
          <w:spacing w:val="-8"/>
        </w:rPr>
        <w:t xml:space="preserve"> </w:t>
      </w:r>
      <w:r w:rsidR="00000000">
        <w:t>and</w:t>
      </w:r>
      <w:r w:rsidR="00000000">
        <w:rPr>
          <w:spacing w:val="-5"/>
        </w:rPr>
        <w:t xml:space="preserve"> </w:t>
      </w:r>
      <w:r w:rsidR="00000000">
        <w:t>they</w:t>
      </w:r>
      <w:r w:rsidR="00000000">
        <w:rPr>
          <w:spacing w:val="-10"/>
        </w:rPr>
        <w:t xml:space="preserve"> </w:t>
      </w:r>
      <w:r w:rsidR="00000000">
        <w:t>offer</w:t>
      </w:r>
      <w:r w:rsidR="00000000">
        <w:rPr>
          <w:spacing w:val="-6"/>
        </w:rPr>
        <w:t xml:space="preserve"> </w:t>
      </w:r>
      <w:r w:rsidR="00000000">
        <w:t>a</w:t>
      </w:r>
      <w:r w:rsidR="00000000">
        <w:rPr>
          <w:spacing w:val="-6"/>
        </w:rPr>
        <w:t xml:space="preserve"> </w:t>
      </w:r>
      <w:r w:rsidR="00000000">
        <w:t>variety</w:t>
      </w:r>
      <w:r w:rsidR="00000000">
        <w:rPr>
          <w:spacing w:val="-10"/>
        </w:rPr>
        <w:t xml:space="preserve"> </w:t>
      </w:r>
      <w:r w:rsidR="00000000">
        <w:t>of</w:t>
      </w:r>
      <w:r w:rsidR="00000000">
        <w:rPr>
          <w:spacing w:val="-6"/>
        </w:rPr>
        <w:t xml:space="preserve"> </w:t>
      </w:r>
      <w:r w:rsidR="00000000">
        <w:t>clock styles and sizes to choose from.</w:t>
      </w:r>
      <w:r>
        <w:t xml:space="preserve"> </w:t>
      </w:r>
      <w:r w:rsidR="00000000">
        <w:t>American</w:t>
      </w:r>
      <w:r w:rsidR="00000000">
        <w:rPr>
          <w:spacing w:val="-9"/>
        </w:rPr>
        <w:t xml:space="preserve"> </w:t>
      </w:r>
      <w:r w:rsidR="00000000">
        <w:t>Time</w:t>
      </w:r>
      <w:r w:rsidR="00000000">
        <w:rPr>
          <w:spacing w:val="-8"/>
        </w:rPr>
        <w:t xml:space="preserve"> </w:t>
      </w:r>
      <w:r w:rsidR="00000000">
        <w:t>and</w:t>
      </w:r>
      <w:r w:rsidR="00000000">
        <w:rPr>
          <w:spacing w:val="-5"/>
        </w:rPr>
        <w:t xml:space="preserve"> </w:t>
      </w:r>
      <w:r w:rsidR="00000000">
        <w:t>Signal</w:t>
      </w:r>
      <w:r w:rsidR="00000000">
        <w:rPr>
          <w:spacing w:val="-6"/>
        </w:rPr>
        <w:t xml:space="preserve"> </w:t>
      </w:r>
      <w:r w:rsidR="00000000">
        <w:t>Co.:</w:t>
      </w:r>
      <w:r w:rsidR="00000000">
        <w:rPr>
          <w:spacing w:val="-15"/>
        </w:rPr>
        <w:t xml:space="preserve"> </w:t>
      </w:r>
      <w:r w:rsidR="00000000">
        <w:t>American</w:t>
      </w:r>
      <w:r w:rsidR="00000000">
        <w:rPr>
          <w:spacing w:val="-7"/>
        </w:rPr>
        <w:t xml:space="preserve"> </w:t>
      </w:r>
      <w:r w:rsidR="00000000">
        <w:t>Time</w:t>
      </w:r>
      <w:r w:rsidR="00000000">
        <w:rPr>
          <w:spacing w:val="-5"/>
        </w:rPr>
        <w:t xml:space="preserve"> </w:t>
      </w:r>
      <w:r w:rsidR="00000000">
        <w:t>and</w:t>
      </w:r>
      <w:r w:rsidR="00000000">
        <w:rPr>
          <w:spacing w:val="-7"/>
        </w:rPr>
        <w:t xml:space="preserve"> </w:t>
      </w:r>
      <w:r w:rsidR="00000000">
        <w:t>Signal</w:t>
      </w:r>
      <w:r w:rsidR="00000000">
        <w:rPr>
          <w:spacing w:val="-4"/>
        </w:rPr>
        <w:t xml:space="preserve"> </w:t>
      </w:r>
      <w:r w:rsidR="00000000">
        <w:t>Co.</w:t>
      </w:r>
      <w:r w:rsidR="00000000">
        <w:rPr>
          <w:spacing w:val="-7"/>
        </w:rPr>
        <w:t xml:space="preserve"> </w:t>
      </w:r>
      <w:r w:rsidR="00000000">
        <w:t>provides</w:t>
      </w:r>
      <w:r w:rsidR="00000000">
        <w:rPr>
          <w:spacing w:val="-5"/>
        </w:rPr>
        <w:t xml:space="preserve"> </w:t>
      </w:r>
      <w:r w:rsidR="00000000">
        <w:t>a</w:t>
      </w:r>
      <w:r w:rsidR="00000000">
        <w:rPr>
          <w:spacing w:val="-5"/>
        </w:rPr>
        <w:t xml:space="preserve"> </w:t>
      </w:r>
      <w:r w:rsidR="00000000">
        <w:t>range</w:t>
      </w:r>
      <w:r w:rsidR="00000000">
        <w:rPr>
          <w:spacing w:val="-6"/>
        </w:rPr>
        <w:t xml:space="preserve"> </w:t>
      </w:r>
      <w:r w:rsidR="00000000">
        <w:t>of</w:t>
      </w:r>
      <w:r w:rsidR="00000000">
        <w:rPr>
          <w:spacing w:val="-4"/>
        </w:rPr>
        <w:t xml:space="preserve"> </w:t>
      </w:r>
      <w:r w:rsidR="00000000">
        <w:t>clock</w:t>
      </w:r>
      <w:r w:rsidR="00000000">
        <w:rPr>
          <w:spacing w:val="-7"/>
        </w:rPr>
        <w:t xml:space="preserve"> </w:t>
      </w:r>
      <w:r w:rsidR="00000000">
        <w:t>systems for airports, including both wired and wireless options. They offer a variety of clock styles, including</w:t>
      </w:r>
      <w:r w:rsidR="00000000">
        <w:rPr>
          <w:spacing w:val="-4"/>
        </w:rPr>
        <w:t xml:space="preserve"> </w:t>
      </w:r>
      <w:r w:rsidR="00000000">
        <w:t>digital</w:t>
      </w:r>
      <w:r w:rsidR="00000000">
        <w:rPr>
          <w:spacing w:val="-2"/>
        </w:rPr>
        <w:t xml:space="preserve"> </w:t>
      </w:r>
      <w:r w:rsidR="00000000">
        <w:t>and</w:t>
      </w:r>
      <w:r w:rsidR="00000000">
        <w:rPr>
          <w:spacing w:val="-1"/>
        </w:rPr>
        <w:t xml:space="preserve"> </w:t>
      </w:r>
      <w:r w:rsidR="00000000">
        <w:t>analog</w:t>
      </w:r>
      <w:r w:rsidR="00000000">
        <w:rPr>
          <w:spacing w:val="-5"/>
        </w:rPr>
        <w:t xml:space="preserve"> </w:t>
      </w:r>
      <w:r w:rsidR="00000000">
        <w:t>options,</w:t>
      </w:r>
      <w:r w:rsidR="00000000">
        <w:rPr>
          <w:spacing w:val="-2"/>
        </w:rPr>
        <w:t xml:space="preserve"> </w:t>
      </w:r>
      <w:r w:rsidR="00000000">
        <w:t>and their</w:t>
      </w:r>
      <w:r w:rsidR="00000000">
        <w:rPr>
          <w:spacing w:val="-3"/>
        </w:rPr>
        <w:t xml:space="preserve"> </w:t>
      </w:r>
      <w:r w:rsidR="00000000">
        <w:t>systems</w:t>
      </w:r>
      <w:r w:rsidR="00000000">
        <w:rPr>
          <w:spacing w:val="-3"/>
        </w:rPr>
        <w:t xml:space="preserve"> </w:t>
      </w:r>
      <w:r w:rsidR="00000000">
        <w:t>can</w:t>
      </w:r>
      <w:r w:rsidR="00000000">
        <w:rPr>
          <w:spacing w:val="-2"/>
        </w:rPr>
        <w:t xml:space="preserve"> </w:t>
      </w:r>
      <w:r w:rsidR="00000000">
        <w:t>be</w:t>
      </w:r>
      <w:r w:rsidR="00000000">
        <w:rPr>
          <w:spacing w:val="-3"/>
        </w:rPr>
        <w:t xml:space="preserve"> </w:t>
      </w:r>
      <w:r w:rsidR="00000000">
        <w:t>customized</w:t>
      </w:r>
      <w:r w:rsidR="00000000">
        <w:rPr>
          <w:spacing w:val="-2"/>
        </w:rPr>
        <w:t xml:space="preserve"> </w:t>
      </w:r>
      <w:r w:rsidR="00000000">
        <w:t>to</w:t>
      </w:r>
      <w:r w:rsidR="00000000">
        <w:rPr>
          <w:spacing w:val="-2"/>
        </w:rPr>
        <w:t xml:space="preserve"> </w:t>
      </w:r>
      <w:r w:rsidR="00000000">
        <w:t>meet</w:t>
      </w:r>
      <w:r w:rsidR="00000000">
        <w:rPr>
          <w:spacing w:val="-2"/>
        </w:rPr>
        <w:t xml:space="preserve"> </w:t>
      </w:r>
      <w:r w:rsidR="00000000">
        <w:t>specific</w:t>
      </w:r>
      <w:r w:rsidR="00000000">
        <w:rPr>
          <w:spacing w:val="-1"/>
        </w:rPr>
        <w:t xml:space="preserve"> </w:t>
      </w:r>
      <w:r w:rsidR="00000000">
        <w:t xml:space="preserve">airport </w:t>
      </w:r>
      <w:r w:rsidR="00000000">
        <w:rPr>
          <w:spacing w:val="-2"/>
        </w:rPr>
        <w:t>requirements.</w:t>
      </w:r>
      <w:r>
        <w:t xml:space="preserve"> </w:t>
      </w:r>
      <w:r w:rsidR="00000000">
        <w:t>Lathem</w:t>
      </w:r>
      <w:r w:rsidR="00000000">
        <w:rPr>
          <w:spacing w:val="-2"/>
        </w:rPr>
        <w:t xml:space="preserve"> </w:t>
      </w:r>
      <w:r w:rsidR="00000000">
        <w:t>Time: Lathem Time provides a range of clock systems for airports, including both wired and wireless options. They offer a variety of clock styles and sizes, and their systems can be customized to meet specific airport requirements.</w:t>
      </w:r>
      <w:r>
        <w:t xml:space="preserve"> </w:t>
      </w:r>
      <w:r w:rsidR="00000000">
        <w:t>Bodet:</w:t>
      </w:r>
      <w:r w:rsidR="00000000">
        <w:rPr>
          <w:spacing w:val="-13"/>
        </w:rPr>
        <w:t xml:space="preserve"> </w:t>
      </w:r>
      <w:r w:rsidR="00000000">
        <w:t>Bodet</w:t>
      </w:r>
      <w:r w:rsidR="00000000">
        <w:rPr>
          <w:spacing w:val="-14"/>
        </w:rPr>
        <w:t xml:space="preserve"> </w:t>
      </w:r>
      <w:r w:rsidR="00000000">
        <w:t>is</w:t>
      </w:r>
      <w:r w:rsidR="00000000">
        <w:rPr>
          <w:spacing w:val="-15"/>
        </w:rPr>
        <w:t xml:space="preserve"> </w:t>
      </w:r>
      <w:r w:rsidR="00000000">
        <w:t>a</w:t>
      </w:r>
      <w:r w:rsidR="00000000">
        <w:rPr>
          <w:spacing w:val="-12"/>
        </w:rPr>
        <w:t xml:space="preserve"> </w:t>
      </w:r>
      <w:r w:rsidR="00000000">
        <w:t>global</w:t>
      </w:r>
      <w:r w:rsidR="00000000">
        <w:rPr>
          <w:spacing w:val="-15"/>
        </w:rPr>
        <w:t xml:space="preserve"> </w:t>
      </w:r>
      <w:r w:rsidR="00000000">
        <w:t>provider</w:t>
      </w:r>
      <w:r w:rsidR="00000000">
        <w:rPr>
          <w:spacing w:val="-15"/>
        </w:rPr>
        <w:t xml:space="preserve"> </w:t>
      </w:r>
      <w:r w:rsidR="00000000">
        <w:t>of</w:t>
      </w:r>
      <w:r w:rsidR="00000000">
        <w:rPr>
          <w:spacing w:val="-14"/>
        </w:rPr>
        <w:t xml:space="preserve"> </w:t>
      </w:r>
      <w:r w:rsidR="00000000">
        <w:t>time</w:t>
      </w:r>
      <w:r w:rsidR="00000000">
        <w:rPr>
          <w:spacing w:val="-15"/>
        </w:rPr>
        <w:t xml:space="preserve"> </w:t>
      </w:r>
      <w:r w:rsidR="00000000">
        <w:t>management</w:t>
      </w:r>
      <w:r w:rsidR="00000000">
        <w:rPr>
          <w:spacing w:val="-15"/>
        </w:rPr>
        <w:t xml:space="preserve"> </w:t>
      </w:r>
      <w:r w:rsidR="00000000">
        <w:t>solutions</w:t>
      </w:r>
      <w:r w:rsidR="00000000">
        <w:rPr>
          <w:spacing w:val="-15"/>
        </w:rPr>
        <w:t xml:space="preserve"> </w:t>
      </w:r>
      <w:r w:rsidR="00000000">
        <w:t>for</w:t>
      </w:r>
      <w:r w:rsidR="00000000">
        <w:rPr>
          <w:spacing w:val="-15"/>
        </w:rPr>
        <w:t xml:space="preserve"> </w:t>
      </w:r>
      <w:r w:rsidR="00000000">
        <w:t>a</w:t>
      </w:r>
      <w:r w:rsidR="00000000">
        <w:rPr>
          <w:spacing w:val="-14"/>
        </w:rPr>
        <w:t xml:space="preserve"> </w:t>
      </w:r>
      <w:r w:rsidR="00000000">
        <w:t>range</w:t>
      </w:r>
      <w:r w:rsidR="00000000">
        <w:rPr>
          <w:spacing w:val="-14"/>
        </w:rPr>
        <w:t xml:space="preserve"> </w:t>
      </w:r>
      <w:r w:rsidR="00000000">
        <w:t>of</w:t>
      </w:r>
      <w:r w:rsidR="00000000">
        <w:rPr>
          <w:spacing w:val="-15"/>
        </w:rPr>
        <w:t xml:space="preserve"> </w:t>
      </w:r>
      <w:r w:rsidR="00000000">
        <w:t>industries,</w:t>
      </w:r>
      <w:r w:rsidR="00000000">
        <w:rPr>
          <w:spacing w:val="-15"/>
        </w:rPr>
        <w:t xml:space="preserve"> </w:t>
      </w:r>
      <w:r w:rsidR="00000000">
        <w:t>including airports.</w:t>
      </w:r>
      <w:r w:rsidR="00000000">
        <w:rPr>
          <w:spacing w:val="-7"/>
        </w:rPr>
        <w:t xml:space="preserve"> </w:t>
      </w:r>
      <w:r w:rsidR="00000000">
        <w:t>Their</w:t>
      </w:r>
      <w:r w:rsidR="00000000">
        <w:rPr>
          <w:spacing w:val="-2"/>
        </w:rPr>
        <w:t xml:space="preserve"> </w:t>
      </w:r>
      <w:r w:rsidR="00000000">
        <w:t>systems</w:t>
      </w:r>
      <w:r w:rsidR="00000000">
        <w:rPr>
          <w:spacing w:val="-3"/>
        </w:rPr>
        <w:t xml:space="preserve"> </w:t>
      </w:r>
      <w:r w:rsidR="00000000">
        <w:t>include</w:t>
      </w:r>
      <w:r w:rsidR="00000000">
        <w:rPr>
          <w:spacing w:val="-2"/>
        </w:rPr>
        <w:t xml:space="preserve"> </w:t>
      </w:r>
      <w:r w:rsidR="00000000">
        <w:t>both</w:t>
      </w:r>
      <w:r w:rsidR="00000000">
        <w:rPr>
          <w:spacing w:val="-3"/>
        </w:rPr>
        <w:t xml:space="preserve"> </w:t>
      </w:r>
      <w:r w:rsidR="00000000">
        <w:t>wired</w:t>
      </w:r>
      <w:r w:rsidR="00000000">
        <w:rPr>
          <w:spacing w:val="-2"/>
        </w:rPr>
        <w:t xml:space="preserve"> </w:t>
      </w:r>
      <w:r w:rsidR="00000000">
        <w:t>and</w:t>
      </w:r>
      <w:r w:rsidR="00000000">
        <w:rPr>
          <w:spacing w:val="-1"/>
        </w:rPr>
        <w:t xml:space="preserve"> </w:t>
      </w:r>
      <w:r w:rsidR="00000000">
        <w:t>wireless</w:t>
      </w:r>
      <w:r w:rsidR="00000000">
        <w:rPr>
          <w:spacing w:val="-3"/>
        </w:rPr>
        <w:t xml:space="preserve"> </w:t>
      </w:r>
      <w:r w:rsidR="00000000">
        <w:t>options,</w:t>
      </w:r>
      <w:r w:rsidR="00000000">
        <w:rPr>
          <w:spacing w:val="-2"/>
        </w:rPr>
        <w:t xml:space="preserve"> </w:t>
      </w:r>
      <w:r w:rsidR="00000000">
        <w:t>with</w:t>
      </w:r>
      <w:r w:rsidR="00000000">
        <w:rPr>
          <w:spacing w:val="-3"/>
        </w:rPr>
        <w:t xml:space="preserve"> </w:t>
      </w:r>
      <w:r w:rsidR="00000000">
        <w:t>a</w:t>
      </w:r>
      <w:r w:rsidR="00000000">
        <w:rPr>
          <w:spacing w:val="-3"/>
        </w:rPr>
        <w:t xml:space="preserve"> </w:t>
      </w:r>
      <w:r w:rsidR="00000000">
        <w:t>variety</w:t>
      </w:r>
      <w:r w:rsidR="00000000">
        <w:rPr>
          <w:spacing w:val="-7"/>
        </w:rPr>
        <w:t xml:space="preserve"> </w:t>
      </w:r>
      <w:r w:rsidR="00000000">
        <w:t>of</w:t>
      </w:r>
      <w:r w:rsidR="00000000">
        <w:rPr>
          <w:spacing w:val="-2"/>
        </w:rPr>
        <w:t xml:space="preserve"> </w:t>
      </w:r>
      <w:r w:rsidR="00000000">
        <w:t>clock</w:t>
      </w:r>
      <w:r w:rsidR="00000000">
        <w:rPr>
          <w:spacing w:val="-2"/>
        </w:rPr>
        <w:t xml:space="preserve"> </w:t>
      </w:r>
      <w:r w:rsidR="00000000">
        <w:t>styles</w:t>
      </w:r>
      <w:r w:rsidR="00000000">
        <w:rPr>
          <w:spacing w:val="-3"/>
        </w:rPr>
        <w:t xml:space="preserve"> </w:t>
      </w:r>
      <w:r w:rsidR="00000000">
        <w:t>and sizes to choose from. They also offer a range of additional features, such as temperature sensors and message displays.</w:t>
      </w:r>
      <w:r>
        <w:t xml:space="preserve"> </w:t>
      </w:r>
      <w:r w:rsidR="00000000">
        <w:t>These are just a few examples of suppliers of Master Electric Clock Systems for airports. It is important to evaluate several options and choose a supplier that can meet the specific needs and requirements of the airport.</w:t>
      </w:r>
      <w:r>
        <w:t xml:space="preserve">    </w:t>
      </w:r>
      <w:r w:rsidR="00000000">
        <w:rPr>
          <w:rFonts w:ascii="Palatino"/>
          <w:spacing w:val="-5"/>
        </w:rPr>
        <w:t>425</w:t>
      </w:r>
      <w:r>
        <w:rPr>
          <w:rFonts w:ascii="Palatino"/>
        </w:rPr>
        <w:t xml:space="preserve">  </w:t>
      </w:r>
      <w:r>
        <w:rPr>
          <w:rFonts w:ascii="Palatino"/>
          <w:sz w:val="28"/>
        </w:rPr>
        <w:t xml:space="preserve"> </w:t>
      </w:r>
      <w:bookmarkStart w:id="144" w:name="MOBILE_TELEPHONE_NETWORK"/>
      <w:bookmarkStart w:id="145" w:name="_bookmark76"/>
      <w:bookmarkEnd w:id="144"/>
      <w:bookmarkEnd w:id="145"/>
      <w:r w:rsidR="00000000">
        <w:t>MOBILE</w:t>
      </w:r>
      <w:r w:rsidR="00000000">
        <w:rPr>
          <w:spacing w:val="-8"/>
        </w:rPr>
        <w:t xml:space="preserve"> </w:t>
      </w:r>
      <w:r w:rsidR="00000000">
        <w:t>TELEPHONE</w:t>
      </w:r>
      <w:r w:rsidR="00000000">
        <w:rPr>
          <w:spacing w:val="-8"/>
        </w:rPr>
        <w:t xml:space="preserve"> </w:t>
      </w:r>
      <w:r w:rsidR="00000000">
        <w:rPr>
          <w:spacing w:val="-2"/>
        </w:rPr>
        <w:t>NETWORK</w:t>
      </w:r>
      <w:r>
        <w:t xml:space="preserve"> </w:t>
      </w:r>
      <w:r w:rsidR="00000000">
        <w:rPr>
          <w:spacing w:val="-2"/>
        </w:rPr>
        <w:t>INTRODUCTION</w:t>
      </w:r>
      <w:r>
        <w:t xml:space="preserve"> </w:t>
      </w:r>
      <w:r w:rsidR="00000000">
        <w:t>An airport mobile telephone network is a wireless communication network that provides mobile phone coverage within an airport facility. It enables passengers and airport personnel to use their mobile</w:t>
      </w:r>
      <w:r w:rsidR="00000000">
        <w:rPr>
          <w:spacing w:val="-1"/>
        </w:rPr>
        <w:t xml:space="preserve"> </w:t>
      </w:r>
      <w:r w:rsidR="00000000">
        <w:t>phones to make</w:t>
      </w:r>
      <w:r w:rsidR="00000000">
        <w:rPr>
          <w:spacing w:val="-2"/>
        </w:rPr>
        <w:t xml:space="preserve"> </w:t>
      </w:r>
      <w:r w:rsidR="00000000">
        <w:t>and receive</w:t>
      </w:r>
      <w:r w:rsidR="00000000">
        <w:rPr>
          <w:spacing w:val="-1"/>
        </w:rPr>
        <w:t xml:space="preserve"> </w:t>
      </w:r>
      <w:r w:rsidR="00000000">
        <w:t>calls, send and receive</w:t>
      </w:r>
      <w:r w:rsidR="00000000">
        <w:rPr>
          <w:spacing w:val="-1"/>
        </w:rPr>
        <w:t xml:space="preserve"> </w:t>
      </w:r>
      <w:r w:rsidR="00000000">
        <w:t>text messages, and access mobile</w:t>
      </w:r>
      <w:r w:rsidR="00000000">
        <w:rPr>
          <w:spacing w:val="-1"/>
        </w:rPr>
        <w:t xml:space="preserve"> </w:t>
      </w:r>
      <w:r w:rsidR="00000000">
        <w:t>data services while they are in the airport.</w:t>
      </w:r>
      <w:r>
        <w:t xml:space="preserve"> </w:t>
      </w:r>
      <w:r w:rsidR="00000000">
        <w:t>The</w:t>
      </w:r>
      <w:r w:rsidR="00000000">
        <w:rPr>
          <w:spacing w:val="-5"/>
        </w:rPr>
        <w:t xml:space="preserve"> </w:t>
      </w:r>
      <w:r w:rsidR="00000000">
        <w:t>key</w:t>
      </w:r>
      <w:r w:rsidR="00000000">
        <w:rPr>
          <w:spacing w:val="-6"/>
        </w:rPr>
        <w:t xml:space="preserve"> </w:t>
      </w:r>
      <w:r w:rsidR="00000000">
        <w:t>components</w:t>
      </w:r>
      <w:r w:rsidR="00000000">
        <w:rPr>
          <w:spacing w:val="-2"/>
        </w:rPr>
        <w:t xml:space="preserve"> </w:t>
      </w:r>
      <w:r w:rsidR="00000000">
        <w:t>of an airport</w:t>
      </w:r>
      <w:r w:rsidR="00000000">
        <w:rPr>
          <w:spacing w:val="-1"/>
        </w:rPr>
        <w:t xml:space="preserve"> </w:t>
      </w:r>
      <w:r w:rsidR="00000000">
        <w:t>mobile</w:t>
      </w:r>
      <w:r w:rsidR="00000000">
        <w:rPr>
          <w:spacing w:val="-2"/>
        </w:rPr>
        <w:t xml:space="preserve"> </w:t>
      </w:r>
      <w:r w:rsidR="00000000">
        <w:t>telephone</w:t>
      </w:r>
      <w:r w:rsidR="00000000">
        <w:rPr>
          <w:spacing w:val="-2"/>
        </w:rPr>
        <w:t xml:space="preserve"> </w:t>
      </w:r>
      <w:r w:rsidR="00000000">
        <w:t>network</w:t>
      </w:r>
      <w:r w:rsidR="00000000">
        <w:rPr>
          <w:spacing w:val="-1"/>
        </w:rPr>
        <w:t xml:space="preserve"> </w:t>
      </w:r>
      <w:r w:rsidR="00000000">
        <w:rPr>
          <w:spacing w:val="-2"/>
        </w:rPr>
        <w:t>include:</w:t>
      </w:r>
      <w:r>
        <w:t xml:space="preserve"> </w:t>
      </w:r>
      <w:r w:rsidR="00000000">
        <w:t>Base</w:t>
      </w:r>
      <w:r w:rsidR="00000000">
        <w:rPr>
          <w:spacing w:val="-11"/>
        </w:rPr>
        <w:t xml:space="preserve"> </w:t>
      </w:r>
      <w:r w:rsidR="00000000">
        <w:t>stations:</w:t>
      </w:r>
      <w:r w:rsidR="00000000">
        <w:rPr>
          <w:spacing w:val="-11"/>
        </w:rPr>
        <w:t xml:space="preserve"> </w:t>
      </w:r>
      <w:r w:rsidR="00000000">
        <w:t>Base</w:t>
      </w:r>
      <w:r w:rsidR="00000000">
        <w:rPr>
          <w:spacing w:val="-12"/>
        </w:rPr>
        <w:t xml:space="preserve"> </w:t>
      </w:r>
      <w:r w:rsidR="00000000">
        <w:t>stations</w:t>
      </w:r>
      <w:r w:rsidR="00000000">
        <w:rPr>
          <w:spacing w:val="-11"/>
        </w:rPr>
        <w:t xml:space="preserve"> </w:t>
      </w:r>
      <w:r w:rsidR="00000000">
        <w:t>are</w:t>
      </w:r>
      <w:r w:rsidR="00000000">
        <w:rPr>
          <w:spacing w:val="-11"/>
        </w:rPr>
        <w:t xml:space="preserve"> </w:t>
      </w:r>
      <w:r w:rsidR="00000000">
        <w:t>the</w:t>
      </w:r>
      <w:r w:rsidR="00000000">
        <w:rPr>
          <w:spacing w:val="-12"/>
        </w:rPr>
        <w:t xml:space="preserve"> </w:t>
      </w:r>
      <w:r w:rsidR="00000000">
        <w:t>primary</w:t>
      </w:r>
      <w:r w:rsidR="00000000">
        <w:rPr>
          <w:spacing w:val="-15"/>
        </w:rPr>
        <w:t xml:space="preserve"> </w:t>
      </w:r>
      <w:r w:rsidR="00000000">
        <w:t>infrastructure</w:t>
      </w:r>
      <w:r w:rsidR="00000000">
        <w:rPr>
          <w:spacing w:val="-10"/>
        </w:rPr>
        <w:t xml:space="preserve"> </w:t>
      </w:r>
      <w:r w:rsidR="00000000">
        <w:t>of</w:t>
      </w:r>
      <w:r w:rsidR="00000000">
        <w:rPr>
          <w:spacing w:val="-9"/>
        </w:rPr>
        <w:t xml:space="preserve"> </w:t>
      </w:r>
      <w:r w:rsidR="00000000">
        <w:t>a</w:t>
      </w:r>
      <w:r w:rsidR="00000000">
        <w:rPr>
          <w:spacing w:val="-12"/>
        </w:rPr>
        <w:t xml:space="preserve"> </w:t>
      </w:r>
      <w:r w:rsidR="00000000">
        <w:t>mobile</w:t>
      </w:r>
      <w:r w:rsidR="00000000">
        <w:rPr>
          <w:spacing w:val="-12"/>
        </w:rPr>
        <w:t xml:space="preserve"> </w:t>
      </w:r>
      <w:r w:rsidR="00000000">
        <w:t>telephone</w:t>
      </w:r>
      <w:r w:rsidR="00000000">
        <w:rPr>
          <w:spacing w:val="-12"/>
        </w:rPr>
        <w:t xml:space="preserve"> </w:t>
      </w:r>
      <w:r w:rsidR="00000000">
        <w:t>network.</w:t>
      </w:r>
      <w:r w:rsidR="00000000">
        <w:rPr>
          <w:spacing w:val="-14"/>
        </w:rPr>
        <w:t xml:space="preserve"> </w:t>
      </w:r>
      <w:r w:rsidR="00000000">
        <w:t>They</w:t>
      </w:r>
      <w:r w:rsidR="00000000">
        <w:rPr>
          <w:spacing w:val="-13"/>
        </w:rPr>
        <w:t xml:space="preserve"> </w:t>
      </w:r>
      <w:r w:rsidR="00000000">
        <w:t>are located throughout the airport and provide the coverage area for mobile phones.</w:t>
      </w:r>
      <w:r>
        <w:t xml:space="preserve"> </w:t>
      </w:r>
      <w:r w:rsidR="00000000">
        <w:t>Antennas:</w:t>
      </w:r>
      <w:r w:rsidR="00000000">
        <w:rPr>
          <w:spacing w:val="-15"/>
        </w:rPr>
        <w:t xml:space="preserve"> </w:t>
      </w:r>
      <w:r w:rsidR="00000000">
        <w:t>Antennas</w:t>
      </w:r>
      <w:r w:rsidR="00000000">
        <w:rPr>
          <w:spacing w:val="-5"/>
        </w:rPr>
        <w:t xml:space="preserve"> </w:t>
      </w:r>
      <w:r w:rsidR="00000000">
        <w:t>are</w:t>
      </w:r>
      <w:r w:rsidR="00000000">
        <w:rPr>
          <w:spacing w:val="-5"/>
        </w:rPr>
        <w:t xml:space="preserve"> </w:t>
      </w:r>
      <w:r w:rsidR="00000000">
        <w:t>used</w:t>
      </w:r>
      <w:r w:rsidR="00000000">
        <w:rPr>
          <w:spacing w:val="-6"/>
        </w:rPr>
        <w:t xml:space="preserve"> </w:t>
      </w:r>
      <w:r w:rsidR="00000000">
        <w:t>to</w:t>
      </w:r>
      <w:r w:rsidR="00000000">
        <w:rPr>
          <w:spacing w:val="-5"/>
        </w:rPr>
        <w:t xml:space="preserve"> </w:t>
      </w:r>
      <w:r w:rsidR="00000000">
        <w:t>transmit</w:t>
      </w:r>
      <w:r w:rsidR="00000000">
        <w:rPr>
          <w:spacing w:val="-5"/>
        </w:rPr>
        <w:t xml:space="preserve"> </w:t>
      </w:r>
      <w:r w:rsidR="00000000">
        <w:t>and</w:t>
      </w:r>
      <w:r w:rsidR="00000000">
        <w:rPr>
          <w:spacing w:val="-3"/>
        </w:rPr>
        <w:t xml:space="preserve"> </w:t>
      </w:r>
      <w:r w:rsidR="00000000">
        <w:t>receive</w:t>
      </w:r>
      <w:r w:rsidR="00000000">
        <w:rPr>
          <w:spacing w:val="-7"/>
        </w:rPr>
        <w:t xml:space="preserve"> </w:t>
      </w:r>
      <w:r w:rsidR="00000000">
        <w:t>signals</w:t>
      </w:r>
      <w:r w:rsidR="00000000">
        <w:rPr>
          <w:spacing w:val="-5"/>
        </w:rPr>
        <w:t xml:space="preserve"> </w:t>
      </w:r>
      <w:r w:rsidR="00000000">
        <w:t>between</w:t>
      </w:r>
      <w:r w:rsidR="00000000">
        <w:rPr>
          <w:spacing w:val="-6"/>
        </w:rPr>
        <w:t xml:space="preserve"> </w:t>
      </w:r>
      <w:r w:rsidR="00000000">
        <w:t>the</w:t>
      </w:r>
      <w:r w:rsidR="00000000">
        <w:rPr>
          <w:spacing w:val="-4"/>
        </w:rPr>
        <w:t xml:space="preserve"> </w:t>
      </w:r>
      <w:r w:rsidR="00000000">
        <w:t>base</w:t>
      </w:r>
      <w:r w:rsidR="00000000">
        <w:rPr>
          <w:spacing w:val="-7"/>
        </w:rPr>
        <w:t xml:space="preserve"> </w:t>
      </w:r>
      <w:r w:rsidR="00000000">
        <w:t>stations</w:t>
      </w:r>
      <w:r w:rsidR="00000000">
        <w:rPr>
          <w:spacing w:val="-5"/>
        </w:rPr>
        <w:t xml:space="preserve"> </w:t>
      </w:r>
      <w:r w:rsidR="00000000">
        <w:t>and</w:t>
      </w:r>
      <w:r w:rsidR="00000000">
        <w:rPr>
          <w:spacing w:val="-6"/>
        </w:rPr>
        <w:t xml:space="preserve"> </w:t>
      </w:r>
      <w:r w:rsidR="00000000">
        <w:t xml:space="preserve">mobile </w:t>
      </w:r>
      <w:r w:rsidR="00000000">
        <w:rPr>
          <w:spacing w:val="-2"/>
        </w:rPr>
        <w:t>phones.</w:t>
      </w:r>
      <w:r>
        <w:t xml:space="preserve"> </w:t>
      </w:r>
      <w:r w:rsidR="00000000">
        <w:t>Switching centers: Switching centers are the central control points of the mobile telephone network. They manage the routing of calls and data between mobile phones and the public switched telephone network (PSTN) or internet.</w:t>
      </w:r>
      <w:r>
        <w:t xml:space="preserve"> </w:t>
      </w:r>
      <w:r w:rsidR="00000000">
        <w:t>Backhaul network: The backhaul network is the network that connects the base stations to the switching centers. It typically uses fiber optic or microwave links.</w:t>
      </w:r>
      <w:r>
        <w:t xml:space="preserve"> </w:t>
      </w:r>
      <w:r w:rsidR="00000000">
        <w:t>Roaming agreements: Roaming agreements allow users of different mobile networks to use their phones</w:t>
      </w:r>
      <w:r w:rsidR="00000000">
        <w:rPr>
          <w:spacing w:val="-15"/>
        </w:rPr>
        <w:t xml:space="preserve"> </w:t>
      </w:r>
      <w:r w:rsidR="00000000">
        <w:t>while</w:t>
      </w:r>
      <w:r w:rsidR="00000000">
        <w:rPr>
          <w:spacing w:val="-15"/>
        </w:rPr>
        <w:t xml:space="preserve"> </w:t>
      </w:r>
      <w:r w:rsidR="00000000">
        <w:t>traveling</w:t>
      </w:r>
      <w:r w:rsidR="00000000">
        <w:rPr>
          <w:spacing w:val="-15"/>
        </w:rPr>
        <w:t xml:space="preserve"> </w:t>
      </w:r>
      <w:r w:rsidR="00000000">
        <w:t>outside</w:t>
      </w:r>
      <w:r w:rsidR="00000000">
        <w:rPr>
          <w:spacing w:val="-15"/>
        </w:rPr>
        <w:t xml:space="preserve"> </w:t>
      </w:r>
      <w:r w:rsidR="00000000">
        <w:t>of</w:t>
      </w:r>
      <w:r w:rsidR="00000000">
        <w:rPr>
          <w:spacing w:val="-14"/>
        </w:rPr>
        <w:t xml:space="preserve"> </w:t>
      </w:r>
      <w:r w:rsidR="00000000">
        <w:t>their</w:t>
      </w:r>
      <w:r w:rsidR="00000000">
        <w:rPr>
          <w:spacing w:val="-13"/>
        </w:rPr>
        <w:t xml:space="preserve"> </w:t>
      </w:r>
      <w:r w:rsidR="00000000">
        <w:t>home</w:t>
      </w:r>
      <w:r w:rsidR="00000000">
        <w:rPr>
          <w:spacing w:val="-13"/>
        </w:rPr>
        <w:t xml:space="preserve"> </w:t>
      </w:r>
      <w:r w:rsidR="00000000">
        <w:t>network.</w:t>
      </w:r>
      <w:r w:rsidR="00000000">
        <w:rPr>
          <w:spacing w:val="-15"/>
        </w:rPr>
        <w:t xml:space="preserve"> </w:t>
      </w:r>
      <w:r w:rsidR="00000000">
        <w:t>Airports</w:t>
      </w:r>
      <w:r w:rsidR="00000000">
        <w:rPr>
          <w:spacing w:val="-12"/>
        </w:rPr>
        <w:t xml:space="preserve"> </w:t>
      </w:r>
      <w:r w:rsidR="00000000">
        <w:t>typically</w:t>
      </w:r>
      <w:r w:rsidR="00000000">
        <w:rPr>
          <w:spacing w:val="-15"/>
        </w:rPr>
        <w:t xml:space="preserve"> </w:t>
      </w:r>
      <w:r w:rsidR="00000000">
        <w:t>have</w:t>
      </w:r>
      <w:r w:rsidR="00000000">
        <w:rPr>
          <w:spacing w:val="-10"/>
        </w:rPr>
        <w:t xml:space="preserve"> </w:t>
      </w:r>
      <w:r w:rsidR="00000000">
        <w:t>roaming</w:t>
      </w:r>
      <w:r w:rsidR="00000000">
        <w:rPr>
          <w:spacing w:val="-14"/>
        </w:rPr>
        <w:t xml:space="preserve"> </w:t>
      </w:r>
      <w:r w:rsidR="00000000">
        <w:t>agreements with multiple mobile network operators to provide coverage to a wide range of users.</w:t>
      </w:r>
      <w:r>
        <w:t xml:space="preserve"> </w:t>
      </w:r>
      <w:r w:rsidR="00000000">
        <w:t>An airport mobile telephone network plays an important role in providing convenient communication services to passengers and airport personnel. It enables passengers to stay connected with family and friends, and allows airport personnel to communicate effectively</w:t>
      </w:r>
      <w:r w:rsidR="00000000">
        <w:rPr>
          <w:spacing w:val="-3"/>
        </w:rPr>
        <w:t xml:space="preserve"> </w:t>
      </w:r>
      <w:r w:rsidR="00000000">
        <w:t>with each other. Additionally, an airport mobile telephone network can be used for emergency communication, such as reporting a security threat or medical emergency.</w:t>
      </w:r>
      <w:r>
        <w:t xml:space="preserve"> </w:t>
      </w:r>
      <w:r w:rsidR="00000000">
        <w:rPr>
          <w:spacing w:val="-2"/>
        </w:rPr>
        <w:t>COMPONENTS</w:t>
      </w:r>
      <w:r>
        <w:t xml:space="preserve"> </w:t>
      </w:r>
      <w:r w:rsidR="00000000">
        <w:t>There</w:t>
      </w:r>
      <w:r w:rsidR="00000000">
        <w:rPr>
          <w:spacing w:val="-3"/>
        </w:rPr>
        <w:t xml:space="preserve"> </w:t>
      </w:r>
      <w:r w:rsidR="00000000">
        <w:t>are</w:t>
      </w:r>
      <w:r w:rsidR="00000000">
        <w:rPr>
          <w:spacing w:val="-3"/>
        </w:rPr>
        <w:t xml:space="preserve"> </w:t>
      </w:r>
      <w:r w:rsidR="00000000">
        <w:t>several components</w:t>
      </w:r>
      <w:r w:rsidR="00000000">
        <w:rPr>
          <w:spacing w:val="-2"/>
        </w:rPr>
        <w:t xml:space="preserve"> </w:t>
      </w:r>
      <w:r w:rsidR="00000000">
        <w:t>that make</w:t>
      </w:r>
      <w:r w:rsidR="00000000">
        <w:rPr>
          <w:spacing w:val="-2"/>
        </w:rPr>
        <w:t xml:space="preserve"> </w:t>
      </w:r>
      <w:r w:rsidR="00000000">
        <w:t>up a</w:t>
      </w:r>
      <w:r w:rsidR="00000000">
        <w:rPr>
          <w:spacing w:val="-2"/>
        </w:rPr>
        <w:t xml:space="preserve"> </w:t>
      </w:r>
      <w:r w:rsidR="00000000">
        <w:t>mobile</w:t>
      </w:r>
      <w:r w:rsidR="00000000">
        <w:rPr>
          <w:spacing w:val="-1"/>
        </w:rPr>
        <w:t xml:space="preserve"> </w:t>
      </w:r>
      <w:r w:rsidR="00000000">
        <w:t>telephone</w:t>
      </w:r>
      <w:r w:rsidR="00000000">
        <w:rPr>
          <w:spacing w:val="-2"/>
        </w:rPr>
        <w:t xml:space="preserve"> </w:t>
      </w:r>
      <w:r w:rsidR="00000000">
        <w:t>network</w:t>
      </w:r>
      <w:r w:rsidR="00000000">
        <w:rPr>
          <w:spacing w:val="1"/>
        </w:rPr>
        <w:t xml:space="preserve"> </w:t>
      </w:r>
      <w:r w:rsidR="00000000">
        <w:t>at</w:t>
      </w:r>
      <w:r w:rsidR="00000000">
        <w:rPr>
          <w:spacing w:val="1"/>
        </w:rPr>
        <w:t xml:space="preserve"> </w:t>
      </w:r>
      <w:r w:rsidR="00000000">
        <w:t xml:space="preserve">an </w:t>
      </w:r>
      <w:r w:rsidR="00000000">
        <w:rPr>
          <w:spacing w:val="-2"/>
        </w:rPr>
        <w:t>airport:</w:t>
      </w:r>
      <w:r>
        <w:t xml:space="preserve"> </w:t>
      </w:r>
      <w:r w:rsidR="00000000">
        <w:t>Base</w:t>
      </w:r>
      <w:r w:rsidR="00000000">
        <w:rPr>
          <w:spacing w:val="-15"/>
        </w:rPr>
        <w:t xml:space="preserve"> </w:t>
      </w:r>
      <w:r w:rsidR="00000000">
        <w:t>Station:</w:t>
      </w:r>
      <w:r w:rsidR="00000000">
        <w:rPr>
          <w:spacing w:val="-15"/>
        </w:rPr>
        <w:t xml:space="preserve"> </w:t>
      </w:r>
      <w:r w:rsidR="00000000">
        <w:t>A</w:t>
      </w:r>
      <w:r w:rsidR="00000000">
        <w:rPr>
          <w:spacing w:val="-15"/>
        </w:rPr>
        <w:t xml:space="preserve"> </w:t>
      </w:r>
      <w:r w:rsidR="00000000">
        <w:t>base</w:t>
      </w:r>
      <w:r w:rsidR="00000000">
        <w:rPr>
          <w:spacing w:val="-15"/>
        </w:rPr>
        <w:t xml:space="preserve"> </w:t>
      </w:r>
      <w:r w:rsidR="00000000">
        <w:t>station</w:t>
      </w:r>
      <w:r w:rsidR="00000000">
        <w:rPr>
          <w:spacing w:val="-15"/>
        </w:rPr>
        <w:t xml:space="preserve"> </w:t>
      </w:r>
      <w:r w:rsidR="00000000">
        <w:t>is</w:t>
      </w:r>
      <w:r w:rsidR="00000000">
        <w:rPr>
          <w:spacing w:val="-12"/>
        </w:rPr>
        <w:t xml:space="preserve"> </w:t>
      </w:r>
      <w:r w:rsidR="00000000">
        <w:t>a</w:t>
      </w:r>
      <w:r w:rsidR="00000000">
        <w:rPr>
          <w:spacing w:val="-12"/>
        </w:rPr>
        <w:t xml:space="preserve"> </w:t>
      </w:r>
      <w:r w:rsidR="00000000">
        <w:t>piece</w:t>
      </w:r>
      <w:r w:rsidR="00000000">
        <w:rPr>
          <w:spacing w:val="-12"/>
        </w:rPr>
        <w:t xml:space="preserve"> </w:t>
      </w:r>
      <w:r w:rsidR="00000000">
        <w:t>of</w:t>
      </w:r>
      <w:r w:rsidR="00000000">
        <w:rPr>
          <w:spacing w:val="-11"/>
        </w:rPr>
        <w:t xml:space="preserve"> </w:t>
      </w:r>
      <w:r w:rsidR="00000000">
        <w:t>equipment</w:t>
      </w:r>
      <w:r w:rsidR="00000000">
        <w:rPr>
          <w:spacing w:val="-10"/>
        </w:rPr>
        <w:t xml:space="preserve"> </w:t>
      </w:r>
      <w:r w:rsidR="00000000">
        <w:t>that</w:t>
      </w:r>
      <w:r w:rsidR="00000000">
        <w:rPr>
          <w:spacing w:val="-11"/>
        </w:rPr>
        <w:t xml:space="preserve"> </w:t>
      </w:r>
      <w:r w:rsidR="00000000">
        <w:t>transmits</w:t>
      </w:r>
      <w:r w:rsidR="00000000">
        <w:rPr>
          <w:spacing w:val="-12"/>
        </w:rPr>
        <w:t xml:space="preserve"> </w:t>
      </w:r>
      <w:r w:rsidR="00000000">
        <w:t>and</w:t>
      </w:r>
      <w:r w:rsidR="00000000">
        <w:rPr>
          <w:spacing w:val="-11"/>
        </w:rPr>
        <w:t xml:space="preserve"> </w:t>
      </w:r>
      <w:r w:rsidR="00000000">
        <w:lastRenderedPageBreak/>
        <w:t>receives</w:t>
      </w:r>
      <w:r w:rsidR="00000000">
        <w:rPr>
          <w:spacing w:val="-11"/>
        </w:rPr>
        <w:t xml:space="preserve"> </w:t>
      </w:r>
      <w:r w:rsidR="00000000">
        <w:t>radio</w:t>
      </w:r>
      <w:r w:rsidR="00000000">
        <w:rPr>
          <w:spacing w:val="-10"/>
        </w:rPr>
        <w:t xml:space="preserve"> </w:t>
      </w:r>
      <w:r w:rsidR="00000000">
        <w:t>signals</w:t>
      </w:r>
      <w:r w:rsidR="00000000">
        <w:rPr>
          <w:spacing w:val="-10"/>
        </w:rPr>
        <w:t xml:space="preserve"> </w:t>
      </w:r>
      <w:r w:rsidR="00000000">
        <w:t>to</w:t>
      </w:r>
      <w:r w:rsidR="00000000">
        <w:rPr>
          <w:spacing w:val="-10"/>
        </w:rPr>
        <w:t xml:space="preserve"> </w:t>
      </w:r>
      <w:r w:rsidR="00000000">
        <w:t>and from</w:t>
      </w:r>
      <w:r w:rsidR="00000000">
        <w:rPr>
          <w:spacing w:val="-15"/>
        </w:rPr>
        <w:t xml:space="preserve"> </w:t>
      </w:r>
      <w:r w:rsidR="00000000">
        <w:t>mobile</w:t>
      </w:r>
      <w:r w:rsidR="00000000">
        <w:rPr>
          <w:spacing w:val="-15"/>
        </w:rPr>
        <w:t xml:space="preserve"> </w:t>
      </w:r>
      <w:r w:rsidR="00000000">
        <w:t>phones.</w:t>
      </w:r>
      <w:r w:rsidR="00000000">
        <w:rPr>
          <w:spacing w:val="-15"/>
        </w:rPr>
        <w:t xml:space="preserve"> </w:t>
      </w:r>
      <w:r w:rsidR="00000000">
        <w:t>It</w:t>
      </w:r>
      <w:r w:rsidR="00000000">
        <w:rPr>
          <w:spacing w:val="-15"/>
        </w:rPr>
        <w:t xml:space="preserve"> </w:t>
      </w:r>
      <w:r w:rsidR="00000000">
        <w:t>is</w:t>
      </w:r>
      <w:r w:rsidR="00000000">
        <w:rPr>
          <w:spacing w:val="-15"/>
        </w:rPr>
        <w:t xml:space="preserve"> </w:t>
      </w:r>
      <w:r w:rsidR="00000000">
        <w:t>usually</w:t>
      </w:r>
      <w:r w:rsidR="00000000">
        <w:rPr>
          <w:spacing w:val="-15"/>
        </w:rPr>
        <w:t xml:space="preserve"> </w:t>
      </w:r>
      <w:r w:rsidR="00000000">
        <w:t>installed</w:t>
      </w:r>
      <w:r w:rsidR="00000000">
        <w:rPr>
          <w:spacing w:val="-15"/>
        </w:rPr>
        <w:t xml:space="preserve"> </w:t>
      </w:r>
      <w:r w:rsidR="00000000">
        <w:t>on</w:t>
      </w:r>
      <w:r w:rsidR="00000000">
        <w:rPr>
          <w:spacing w:val="-15"/>
        </w:rPr>
        <w:t xml:space="preserve"> </w:t>
      </w:r>
      <w:r w:rsidR="00000000">
        <w:t>a</w:t>
      </w:r>
      <w:r w:rsidR="00000000">
        <w:rPr>
          <w:spacing w:val="-15"/>
        </w:rPr>
        <w:t xml:space="preserve"> </w:t>
      </w:r>
      <w:r w:rsidR="00000000">
        <w:t>tower</w:t>
      </w:r>
      <w:r w:rsidR="00000000">
        <w:rPr>
          <w:spacing w:val="-15"/>
        </w:rPr>
        <w:t xml:space="preserve"> </w:t>
      </w:r>
      <w:r w:rsidR="00000000">
        <w:t>or</w:t>
      </w:r>
      <w:r w:rsidR="00000000">
        <w:rPr>
          <w:spacing w:val="-15"/>
        </w:rPr>
        <w:t xml:space="preserve"> </w:t>
      </w:r>
      <w:r w:rsidR="00000000">
        <w:t>rooftop</w:t>
      </w:r>
      <w:r w:rsidR="00000000">
        <w:rPr>
          <w:spacing w:val="-15"/>
        </w:rPr>
        <w:t xml:space="preserve"> </w:t>
      </w:r>
      <w:r w:rsidR="00000000">
        <w:t>and</w:t>
      </w:r>
      <w:r w:rsidR="00000000">
        <w:rPr>
          <w:spacing w:val="-15"/>
        </w:rPr>
        <w:t xml:space="preserve"> </w:t>
      </w:r>
      <w:r w:rsidR="00000000">
        <w:t>provides</w:t>
      </w:r>
      <w:r w:rsidR="00000000">
        <w:rPr>
          <w:spacing w:val="-15"/>
        </w:rPr>
        <w:t xml:space="preserve"> </w:t>
      </w:r>
      <w:r w:rsidR="00000000">
        <w:t>coverage</w:t>
      </w:r>
      <w:r w:rsidR="00000000">
        <w:rPr>
          <w:spacing w:val="-15"/>
        </w:rPr>
        <w:t xml:space="preserve"> </w:t>
      </w:r>
      <w:r w:rsidR="00000000">
        <w:t>to</w:t>
      </w:r>
      <w:r w:rsidR="00000000">
        <w:rPr>
          <w:spacing w:val="-15"/>
        </w:rPr>
        <w:t xml:space="preserve"> </w:t>
      </w:r>
      <w:r w:rsidR="00000000">
        <w:t>a</w:t>
      </w:r>
      <w:r w:rsidR="00000000">
        <w:rPr>
          <w:spacing w:val="-15"/>
        </w:rPr>
        <w:t xml:space="preserve"> </w:t>
      </w:r>
      <w:r w:rsidR="00000000">
        <w:t>specific area around the airport.</w:t>
      </w:r>
      <w:r>
        <w:t xml:space="preserve"> </w:t>
      </w:r>
      <w:r w:rsidR="00000000">
        <w:t>Antenna:</w:t>
      </w:r>
      <w:r w:rsidR="00000000">
        <w:rPr>
          <w:spacing w:val="-15"/>
        </w:rPr>
        <w:t xml:space="preserve"> </w:t>
      </w:r>
      <w:r w:rsidR="00000000">
        <w:t>An</w:t>
      </w:r>
      <w:r w:rsidR="00000000">
        <w:rPr>
          <w:spacing w:val="-12"/>
        </w:rPr>
        <w:t xml:space="preserve"> </w:t>
      </w:r>
      <w:r w:rsidR="00000000">
        <w:t>antenna</w:t>
      </w:r>
      <w:r w:rsidR="00000000">
        <w:rPr>
          <w:spacing w:val="-8"/>
        </w:rPr>
        <w:t xml:space="preserve"> </w:t>
      </w:r>
      <w:r w:rsidR="00000000">
        <w:t>is</w:t>
      </w:r>
      <w:r w:rsidR="00000000">
        <w:rPr>
          <w:spacing w:val="-7"/>
        </w:rPr>
        <w:t xml:space="preserve"> </w:t>
      </w:r>
      <w:r w:rsidR="00000000">
        <w:t>a</w:t>
      </w:r>
      <w:r w:rsidR="00000000">
        <w:rPr>
          <w:spacing w:val="-7"/>
        </w:rPr>
        <w:t xml:space="preserve"> </w:t>
      </w:r>
      <w:r w:rsidR="00000000">
        <w:t>device</w:t>
      </w:r>
      <w:r w:rsidR="00000000">
        <w:rPr>
          <w:spacing w:val="-9"/>
        </w:rPr>
        <w:t xml:space="preserve"> </w:t>
      </w:r>
      <w:r w:rsidR="00000000">
        <w:t>that</w:t>
      </w:r>
      <w:r w:rsidR="00000000">
        <w:rPr>
          <w:spacing w:val="-7"/>
        </w:rPr>
        <w:t xml:space="preserve"> </w:t>
      </w:r>
      <w:r w:rsidR="00000000">
        <w:t>sends</w:t>
      </w:r>
      <w:r w:rsidR="00000000">
        <w:rPr>
          <w:spacing w:val="-7"/>
        </w:rPr>
        <w:t xml:space="preserve"> </w:t>
      </w:r>
      <w:r w:rsidR="00000000">
        <w:t>and</w:t>
      </w:r>
      <w:r w:rsidR="00000000">
        <w:rPr>
          <w:spacing w:val="-6"/>
        </w:rPr>
        <w:t xml:space="preserve"> </w:t>
      </w:r>
      <w:r w:rsidR="00000000">
        <w:t>receives</w:t>
      </w:r>
      <w:r w:rsidR="00000000">
        <w:rPr>
          <w:spacing w:val="-8"/>
        </w:rPr>
        <w:t xml:space="preserve"> </w:t>
      </w:r>
      <w:r w:rsidR="00000000">
        <w:t>signals</w:t>
      </w:r>
      <w:r w:rsidR="00000000">
        <w:rPr>
          <w:spacing w:val="-7"/>
        </w:rPr>
        <w:t xml:space="preserve"> </w:t>
      </w:r>
      <w:r w:rsidR="00000000">
        <w:t>between</w:t>
      </w:r>
      <w:r w:rsidR="00000000">
        <w:rPr>
          <w:spacing w:val="-7"/>
        </w:rPr>
        <w:t xml:space="preserve"> </w:t>
      </w:r>
      <w:r w:rsidR="00000000">
        <w:t>the</w:t>
      </w:r>
      <w:r w:rsidR="00000000">
        <w:rPr>
          <w:spacing w:val="-7"/>
        </w:rPr>
        <w:t xml:space="preserve"> </w:t>
      </w:r>
      <w:r w:rsidR="00000000">
        <w:t>mobile</w:t>
      </w:r>
      <w:r w:rsidR="00000000">
        <w:rPr>
          <w:spacing w:val="-8"/>
        </w:rPr>
        <w:t xml:space="preserve"> </w:t>
      </w:r>
      <w:r w:rsidR="00000000">
        <w:t>phone</w:t>
      </w:r>
      <w:r w:rsidR="00000000">
        <w:rPr>
          <w:spacing w:val="-8"/>
        </w:rPr>
        <w:t xml:space="preserve"> </w:t>
      </w:r>
      <w:r w:rsidR="00000000">
        <w:t>and</w:t>
      </w:r>
      <w:r w:rsidR="00000000">
        <w:rPr>
          <w:spacing w:val="-7"/>
        </w:rPr>
        <w:t xml:space="preserve"> </w:t>
      </w:r>
      <w:r w:rsidR="00000000">
        <w:t>the base</w:t>
      </w:r>
      <w:r w:rsidR="00000000">
        <w:rPr>
          <w:spacing w:val="39"/>
        </w:rPr>
        <w:t xml:space="preserve"> </w:t>
      </w:r>
      <w:r w:rsidR="00000000">
        <w:t>station.</w:t>
      </w:r>
      <w:r w:rsidR="00000000">
        <w:rPr>
          <w:spacing w:val="38"/>
        </w:rPr>
        <w:t xml:space="preserve"> </w:t>
      </w:r>
      <w:r w:rsidR="00000000">
        <w:t>There</w:t>
      </w:r>
      <w:r w:rsidR="00000000">
        <w:rPr>
          <w:spacing w:val="42"/>
        </w:rPr>
        <w:t xml:space="preserve"> </w:t>
      </w:r>
      <w:r w:rsidR="00000000">
        <w:t>are</w:t>
      </w:r>
      <w:r w:rsidR="00000000">
        <w:rPr>
          <w:spacing w:val="43"/>
        </w:rPr>
        <w:t xml:space="preserve"> </w:t>
      </w:r>
      <w:r w:rsidR="00000000">
        <w:t>several</w:t>
      </w:r>
      <w:r w:rsidR="00000000">
        <w:rPr>
          <w:spacing w:val="44"/>
        </w:rPr>
        <w:t xml:space="preserve"> </w:t>
      </w:r>
      <w:r w:rsidR="00000000">
        <w:t>types</w:t>
      </w:r>
      <w:r w:rsidR="00000000">
        <w:rPr>
          <w:spacing w:val="43"/>
        </w:rPr>
        <w:t xml:space="preserve"> </w:t>
      </w:r>
      <w:r w:rsidR="00000000">
        <w:t>of</w:t>
      </w:r>
      <w:r w:rsidR="00000000">
        <w:rPr>
          <w:spacing w:val="44"/>
        </w:rPr>
        <w:t xml:space="preserve"> </w:t>
      </w:r>
      <w:r w:rsidR="00000000">
        <w:t>antennas</w:t>
      </w:r>
      <w:r w:rsidR="00000000">
        <w:rPr>
          <w:spacing w:val="43"/>
        </w:rPr>
        <w:t xml:space="preserve"> </w:t>
      </w:r>
      <w:r w:rsidR="00000000">
        <w:t>used</w:t>
      </w:r>
      <w:r w:rsidR="00000000">
        <w:rPr>
          <w:spacing w:val="41"/>
        </w:rPr>
        <w:t xml:space="preserve"> </w:t>
      </w:r>
      <w:r w:rsidR="00000000">
        <w:t>at</w:t>
      </w:r>
      <w:r w:rsidR="00000000">
        <w:rPr>
          <w:spacing w:val="45"/>
        </w:rPr>
        <w:t xml:space="preserve"> </w:t>
      </w:r>
      <w:r w:rsidR="00000000">
        <w:t>airports,</w:t>
      </w:r>
      <w:r w:rsidR="00000000">
        <w:rPr>
          <w:spacing w:val="43"/>
        </w:rPr>
        <w:t xml:space="preserve"> </w:t>
      </w:r>
      <w:r w:rsidR="00000000">
        <w:t>including</w:t>
      </w:r>
      <w:r w:rsidR="00000000">
        <w:rPr>
          <w:spacing w:val="40"/>
        </w:rPr>
        <w:t xml:space="preserve"> </w:t>
      </w:r>
      <w:r w:rsidR="00000000">
        <w:t>omni-</w:t>
      </w:r>
      <w:r w:rsidR="00000000">
        <w:rPr>
          <w:spacing w:val="-2"/>
        </w:rPr>
        <w:t>directional</w:t>
      </w:r>
      <w:r>
        <w:t xml:space="preserve"> </w:t>
      </w:r>
      <w:r w:rsidR="00000000">
        <w:rPr>
          <w:rFonts w:ascii="Palatino"/>
          <w:spacing w:val="-5"/>
        </w:rPr>
        <w:t>426</w:t>
      </w:r>
      <w:r>
        <w:rPr>
          <w:rFonts w:ascii="Palatino"/>
        </w:rPr>
        <w:t xml:space="preserve">   </w:t>
      </w:r>
      <w:r w:rsidR="00000000">
        <w:t>antennas</w:t>
      </w:r>
      <w:r w:rsidR="00000000">
        <w:rPr>
          <w:spacing w:val="-1"/>
        </w:rPr>
        <w:t xml:space="preserve"> </w:t>
      </w:r>
      <w:r w:rsidR="00000000">
        <w:t>that</w:t>
      </w:r>
      <w:r w:rsidR="00000000">
        <w:rPr>
          <w:spacing w:val="-1"/>
        </w:rPr>
        <w:t xml:space="preserve"> </w:t>
      </w:r>
      <w:r w:rsidR="00000000">
        <w:t>provide</w:t>
      </w:r>
      <w:r w:rsidR="00000000">
        <w:rPr>
          <w:spacing w:val="-2"/>
        </w:rPr>
        <w:t xml:space="preserve"> </w:t>
      </w:r>
      <w:r w:rsidR="00000000">
        <w:t>coverage in</w:t>
      </w:r>
      <w:r w:rsidR="00000000">
        <w:rPr>
          <w:spacing w:val="-1"/>
        </w:rPr>
        <w:t xml:space="preserve"> </w:t>
      </w:r>
      <w:r w:rsidR="00000000">
        <w:t>all</w:t>
      </w:r>
      <w:r w:rsidR="00000000">
        <w:rPr>
          <w:spacing w:val="-1"/>
        </w:rPr>
        <w:t xml:space="preserve"> </w:t>
      </w:r>
      <w:r w:rsidR="00000000">
        <w:t>directions,</w:t>
      </w:r>
      <w:r w:rsidR="00000000">
        <w:rPr>
          <w:spacing w:val="-1"/>
        </w:rPr>
        <w:t xml:space="preserve"> </w:t>
      </w:r>
      <w:r w:rsidR="00000000">
        <w:t>and</w:t>
      </w:r>
      <w:r w:rsidR="00000000">
        <w:rPr>
          <w:spacing w:val="-1"/>
        </w:rPr>
        <w:t xml:space="preserve"> </w:t>
      </w:r>
      <w:r w:rsidR="00000000">
        <w:t>directional</w:t>
      </w:r>
      <w:r w:rsidR="00000000">
        <w:rPr>
          <w:spacing w:val="-1"/>
        </w:rPr>
        <w:t xml:space="preserve"> </w:t>
      </w:r>
      <w:r w:rsidR="00000000">
        <w:t>antennas</w:t>
      </w:r>
      <w:r w:rsidR="00000000">
        <w:rPr>
          <w:spacing w:val="-1"/>
        </w:rPr>
        <w:t xml:space="preserve"> </w:t>
      </w:r>
      <w:r w:rsidR="00000000">
        <w:t>that</w:t>
      </w:r>
      <w:r w:rsidR="00000000">
        <w:rPr>
          <w:spacing w:val="-1"/>
        </w:rPr>
        <w:t xml:space="preserve"> </w:t>
      </w:r>
      <w:r w:rsidR="00000000">
        <w:t>focus</w:t>
      </w:r>
      <w:r w:rsidR="00000000">
        <w:rPr>
          <w:spacing w:val="-1"/>
        </w:rPr>
        <w:t xml:space="preserve"> </w:t>
      </w:r>
      <w:r w:rsidR="00000000">
        <w:t>coverage</w:t>
      </w:r>
      <w:r w:rsidR="00000000">
        <w:rPr>
          <w:spacing w:val="-2"/>
        </w:rPr>
        <w:t xml:space="preserve"> </w:t>
      </w:r>
      <w:r w:rsidR="00000000">
        <w:t>in</w:t>
      </w:r>
      <w:r w:rsidR="00000000">
        <w:rPr>
          <w:spacing w:val="-1"/>
        </w:rPr>
        <w:t xml:space="preserve"> </w:t>
      </w:r>
      <w:r w:rsidR="00000000">
        <w:t>a specific direction.</w:t>
      </w:r>
      <w:r>
        <w:t xml:space="preserve"> </w:t>
      </w:r>
      <w:r w:rsidR="00000000">
        <w:t>Switching</w:t>
      </w:r>
      <w:r w:rsidR="00000000">
        <w:rPr>
          <w:spacing w:val="-3"/>
        </w:rPr>
        <w:t xml:space="preserve"> </w:t>
      </w:r>
      <w:r w:rsidR="00000000">
        <w:t>Center:</w:t>
      </w:r>
      <w:r w:rsidR="00000000">
        <w:rPr>
          <w:spacing w:val="-12"/>
        </w:rPr>
        <w:t xml:space="preserve"> </w:t>
      </w:r>
      <w:r w:rsidR="00000000">
        <w:t>A</w:t>
      </w:r>
      <w:r w:rsidR="00000000">
        <w:rPr>
          <w:spacing w:val="-15"/>
        </w:rPr>
        <w:t xml:space="preserve"> </w:t>
      </w:r>
      <w:r w:rsidR="00000000">
        <w:t>switching</w:t>
      </w:r>
      <w:r w:rsidR="00000000">
        <w:rPr>
          <w:spacing w:val="-2"/>
        </w:rPr>
        <w:t xml:space="preserve"> </w:t>
      </w:r>
      <w:r w:rsidR="00000000">
        <w:t>center</w:t>
      </w:r>
      <w:r w:rsidR="00000000">
        <w:rPr>
          <w:spacing w:val="-2"/>
        </w:rPr>
        <w:t xml:space="preserve"> </w:t>
      </w:r>
      <w:r w:rsidR="00000000">
        <w:t>is a</w:t>
      </w:r>
      <w:r w:rsidR="00000000">
        <w:rPr>
          <w:spacing w:val="-1"/>
        </w:rPr>
        <w:t xml:space="preserve"> </w:t>
      </w:r>
      <w:r w:rsidR="00000000">
        <w:t>central hub that connects the</w:t>
      </w:r>
      <w:r w:rsidR="00000000">
        <w:rPr>
          <w:spacing w:val="-1"/>
        </w:rPr>
        <w:t xml:space="preserve"> </w:t>
      </w:r>
      <w:r w:rsidR="00000000">
        <w:t>base</w:t>
      </w:r>
      <w:r w:rsidR="00000000">
        <w:rPr>
          <w:spacing w:val="-1"/>
        </w:rPr>
        <w:t xml:space="preserve"> </w:t>
      </w:r>
      <w:r w:rsidR="00000000">
        <w:t>stations to the</w:t>
      </w:r>
      <w:r w:rsidR="00000000">
        <w:rPr>
          <w:spacing w:val="-1"/>
        </w:rPr>
        <w:t xml:space="preserve"> </w:t>
      </w:r>
      <w:r w:rsidR="00000000">
        <w:t>rest of the mobile phone network. It manages the routing of calls and data between mobile phones and other networks, such as the internet.</w:t>
      </w:r>
      <w:r>
        <w:t xml:space="preserve"> </w:t>
      </w:r>
      <w:r w:rsidR="00000000">
        <w:t>Backhaul Network: The backhaul network is the infrastructure that connects the base stations to the</w:t>
      </w:r>
      <w:r w:rsidR="00000000">
        <w:rPr>
          <w:spacing w:val="-6"/>
        </w:rPr>
        <w:t xml:space="preserve"> </w:t>
      </w:r>
      <w:r w:rsidR="00000000">
        <w:t>switching</w:t>
      </w:r>
      <w:r w:rsidR="00000000">
        <w:rPr>
          <w:spacing w:val="-6"/>
        </w:rPr>
        <w:t xml:space="preserve"> </w:t>
      </w:r>
      <w:r w:rsidR="00000000">
        <w:t>center.</w:t>
      </w:r>
      <w:r w:rsidR="00000000">
        <w:rPr>
          <w:spacing w:val="-3"/>
        </w:rPr>
        <w:t xml:space="preserve"> </w:t>
      </w:r>
      <w:r w:rsidR="00000000">
        <w:t>It</w:t>
      </w:r>
      <w:r w:rsidR="00000000">
        <w:rPr>
          <w:spacing w:val="-5"/>
        </w:rPr>
        <w:t xml:space="preserve"> </w:t>
      </w:r>
      <w:r w:rsidR="00000000">
        <w:t>may</w:t>
      </w:r>
      <w:r w:rsidR="00000000">
        <w:rPr>
          <w:spacing w:val="-11"/>
        </w:rPr>
        <w:t xml:space="preserve"> </w:t>
      </w:r>
      <w:r w:rsidR="00000000">
        <w:t>use</w:t>
      </w:r>
      <w:r w:rsidR="00000000">
        <w:rPr>
          <w:spacing w:val="-7"/>
        </w:rPr>
        <w:t xml:space="preserve"> </w:t>
      </w:r>
      <w:r w:rsidR="00000000">
        <w:t>a</w:t>
      </w:r>
      <w:r w:rsidR="00000000">
        <w:rPr>
          <w:spacing w:val="-7"/>
        </w:rPr>
        <w:t xml:space="preserve"> </w:t>
      </w:r>
      <w:r w:rsidR="00000000">
        <w:t>variety</w:t>
      </w:r>
      <w:r w:rsidR="00000000">
        <w:rPr>
          <w:spacing w:val="-11"/>
        </w:rPr>
        <w:t xml:space="preserve"> </w:t>
      </w:r>
      <w:r w:rsidR="00000000">
        <w:t>of</w:t>
      </w:r>
      <w:r w:rsidR="00000000">
        <w:rPr>
          <w:spacing w:val="-4"/>
        </w:rPr>
        <w:t xml:space="preserve"> </w:t>
      </w:r>
      <w:r w:rsidR="00000000">
        <w:t>technologies,</w:t>
      </w:r>
      <w:r w:rsidR="00000000">
        <w:rPr>
          <w:spacing w:val="-6"/>
        </w:rPr>
        <w:t xml:space="preserve"> </w:t>
      </w:r>
      <w:r w:rsidR="00000000">
        <w:t>including</w:t>
      </w:r>
      <w:r w:rsidR="00000000">
        <w:rPr>
          <w:spacing w:val="-8"/>
        </w:rPr>
        <w:t xml:space="preserve"> </w:t>
      </w:r>
      <w:r w:rsidR="00000000">
        <w:t>fiber</w:t>
      </w:r>
      <w:r w:rsidR="00000000">
        <w:rPr>
          <w:spacing w:val="-7"/>
        </w:rPr>
        <w:t xml:space="preserve"> </w:t>
      </w:r>
      <w:r w:rsidR="00000000">
        <w:t>optic</w:t>
      </w:r>
      <w:r w:rsidR="00000000">
        <w:rPr>
          <w:spacing w:val="-7"/>
        </w:rPr>
        <w:t xml:space="preserve"> </w:t>
      </w:r>
      <w:r w:rsidR="00000000">
        <w:t>cables,</w:t>
      </w:r>
      <w:r w:rsidR="00000000">
        <w:rPr>
          <w:spacing w:val="-6"/>
        </w:rPr>
        <w:t xml:space="preserve"> </w:t>
      </w:r>
      <w:r w:rsidR="00000000">
        <w:t>microwave links, and satellite links.</w:t>
      </w:r>
      <w:r>
        <w:t xml:space="preserve"> </w:t>
      </w:r>
      <w:r w:rsidR="00000000">
        <w:t>Mobile Phone: The mobile phone is the device that connects to the mobile phone network and enables users to make and receive calls, send and receive messages, and access data services.</w:t>
      </w:r>
      <w:r>
        <w:t xml:space="preserve"> </w:t>
      </w:r>
      <w:r w:rsidR="00000000">
        <w:t>Radio Frequency (RF) Planning: RF planning is the process of designing the mobile phone network</w:t>
      </w:r>
      <w:r w:rsidR="00000000">
        <w:rPr>
          <w:spacing w:val="-4"/>
        </w:rPr>
        <w:t xml:space="preserve"> </w:t>
      </w:r>
      <w:r w:rsidR="00000000">
        <w:t>to</w:t>
      </w:r>
      <w:r w:rsidR="00000000">
        <w:rPr>
          <w:spacing w:val="-3"/>
        </w:rPr>
        <w:t xml:space="preserve"> </w:t>
      </w:r>
      <w:r w:rsidR="00000000">
        <w:t>provide</w:t>
      </w:r>
      <w:r w:rsidR="00000000">
        <w:rPr>
          <w:spacing w:val="-4"/>
        </w:rPr>
        <w:t xml:space="preserve"> </w:t>
      </w:r>
      <w:r w:rsidR="00000000">
        <w:t>adequate</w:t>
      </w:r>
      <w:r w:rsidR="00000000">
        <w:rPr>
          <w:spacing w:val="-3"/>
        </w:rPr>
        <w:t xml:space="preserve"> </w:t>
      </w:r>
      <w:r w:rsidR="00000000">
        <w:t>coverage</w:t>
      </w:r>
      <w:r w:rsidR="00000000">
        <w:rPr>
          <w:spacing w:val="-4"/>
        </w:rPr>
        <w:t xml:space="preserve"> </w:t>
      </w:r>
      <w:r w:rsidR="00000000">
        <w:t>and</w:t>
      </w:r>
      <w:r w:rsidR="00000000">
        <w:rPr>
          <w:spacing w:val="-3"/>
        </w:rPr>
        <w:t xml:space="preserve"> </w:t>
      </w:r>
      <w:r w:rsidR="00000000">
        <w:t>capacity</w:t>
      </w:r>
      <w:r w:rsidR="00000000">
        <w:rPr>
          <w:spacing w:val="-11"/>
        </w:rPr>
        <w:t xml:space="preserve"> </w:t>
      </w:r>
      <w:r w:rsidR="00000000">
        <w:t>in</w:t>
      </w:r>
      <w:r w:rsidR="00000000">
        <w:rPr>
          <w:spacing w:val="-3"/>
        </w:rPr>
        <w:t xml:space="preserve"> </w:t>
      </w:r>
      <w:r w:rsidR="00000000">
        <w:t>the</w:t>
      </w:r>
      <w:r w:rsidR="00000000">
        <w:rPr>
          <w:spacing w:val="-4"/>
        </w:rPr>
        <w:t xml:space="preserve"> </w:t>
      </w:r>
      <w:r w:rsidR="00000000">
        <w:t>airport</w:t>
      </w:r>
      <w:r w:rsidR="00000000">
        <w:rPr>
          <w:spacing w:val="-3"/>
        </w:rPr>
        <w:t xml:space="preserve"> </w:t>
      </w:r>
      <w:r w:rsidR="00000000">
        <w:t>area.</w:t>
      </w:r>
      <w:r w:rsidR="00000000">
        <w:rPr>
          <w:spacing w:val="-8"/>
        </w:rPr>
        <w:t xml:space="preserve"> </w:t>
      </w:r>
      <w:r w:rsidR="00000000">
        <w:t>This</w:t>
      </w:r>
      <w:r w:rsidR="00000000">
        <w:rPr>
          <w:spacing w:val="-4"/>
        </w:rPr>
        <w:t xml:space="preserve"> </w:t>
      </w:r>
      <w:r w:rsidR="00000000">
        <w:t>involves</w:t>
      </w:r>
      <w:r w:rsidR="00000000">
        <w:rPr>
          <w:spacing w:val="-4"/>
        </w:rPr>
        <w:t xml:space="preserve"> </w:t>
      </w:r>
      <w:r w:rsidR="00000000">
        <w:t>selecting</w:t>
      </w:r>
      <w:r w:rsidR="00000000">
        <w:rPr>
          <w:spacing w:val="-6"/>
        </w:rPr>
        <w:t xml:space="preserve"> </w:t>
      </w:r>
      <w:r w:rsidR="00000000">
        <w:t>the appropriate frequency bands, designing the antenna system, and optimizing the network to minimize interference and provide the best possible user experience.</w:t>
      </w:r>
      <w:r>
        <w:t xml:space="preserve"> </w:t>
      </w:r>
      <w:r w:rsidR="00000000">
        <w:rPr>
          <w:spacing w:val="-2"/>
        </w:rPr>
        <w:t>ENGINEERING</w:t>
      </w:r>
      <w:r>
        <w:t xml:space="preserve"> </w:t>
      </w:r>
      <w:r w:rsidR="00000000">
        <w:t>An airport mobile telephone network system is a critical part of an airport's infrastructure, as it allows passengers and airport personnel to stay connected while they are traveling through the airport.</w:t>
      </w:r>
      <w:r w:rsidR="00000000">
        <w:rPr>
          <w:spacing w:val="-11"/>
        </w:rPr>
        <w:t xml:space="preserve"> </w:t>
      </w:r>
      <w:r w:rsidR="00000000">
        <w:t>To</w:t>
      </w:r>
      <w:r w:rsidR="00000000">
        <w:rPr>
          <w:spacing w:val="-7"/>
        </w:rPr>
        <w:t xml:space="preserve"> </w:t>
      </w:r>
      <w:r w:rsidR="00000000">
        <w:t>design</w:t>
      </w:r>
      <w:r w:rsidR="00000000">
        <w:rPr>
          <w:spacing w:val="-7"/>
        </w:rPr>
        <w:t xml:space="preserve"> </w:t>
      </w:r>
      <w:r w:rsidR="00000000">
        <w:t>an</w:t>
      </w:r>
      <w:r w:rsidR="00000000">
        <w:rPr>
          <w:spacing w:val="-5"/>
        </w:rPr>
        <w:t xml:space="preserve"> </w:t>
      </w:r>
      <w:r w:rsidR="00000000">
        <w:t>effective</w:t>
      </w:r>
      <w:r w:rsidR="00000000">
        <w:rPr>
          <w:spacing w:val="-6"/>
        </w:rPr>
        <w:t xml:space="preserve"> </w:t>
      </w:r>
      <w:r w:rsidR="00000000">
        <w:t>mobile</w:t>
      </w:r>
      <w:r w:rsidR="00000000">
        <w:rPr>
          <w:spacing w:val="-7"/>
        </w:rPr>
        <w:t xml:space="preserve"> </w:t>
      </w:r>
      <w:r w:rsidR="00000000">
        <w:t>network</w:t>
      </w:r>
      <w:r w:rsidR="00000000">
        <w:rPr>
          <w:spacing w:val="-5"/>
        </w:rPr>
        <w:t xml:space="preserve"> </w:t>
      </w:r>
      <w:r w:rsidR="00000000">
        <w:t>system</w:t>
      </w:r>
      <w:r w:rsidR="00000000">
        <w:rPr>
          <w:spacing w:val="-7"/>
        </w:rPr>
        <w:t xml:space="preserve"> </w:t>
      </w:r>
      <w:r w:rsidR="00000000">
        <w:t>for</w:t>
      </w:r>
      <w:r w:rsidR="00000000">
        <w:rPr>
          <w:spacing w:val="-6"/>
        </w:rPr>
        <w:t xml:space="preserve"> </w:t>
      </w:r>
      <w:r w:rsidR="00000000">
        <w:t>an</w:t>
      </w:r>
      <w:r w:rsidR="00000000">
        <w:rPr>
          <w:spacing w:val="-7"/>
        </w:rPr>
        <w:t xml:space="preserve"> </w:t>
      </w:r>
      <w:r w:rsidR="00000000">
        <w:t>airport,</w:t>
      </w:r>
      <w:r w:rsidR="00000000">
        <w:rPr>
          <w:spacing w:val="-7"/>
        </w:rPr>
        <w:t xml:space="preserve"> </w:t>
      </w:r>
      <w:r w:rsidR="00000000">
        <w:t>there</w:t>
      </w:r>
      <w:r w:rsidR="00000000">
        <w:rPr>
          <w:spacing w:val="-8"/>
        </w:rPr>
        <w:t xml:space="preserve"> </w:t>
      </w:r>
      <w:r w:rsidR="00000000">
        <w:t>are</w:t>
      </w:r>
      <w:r w:rsidR="00000000">
        <w:rPr>
          <w:spacing w:val="-9"/>
        </w:rPr>
        <w:t xml:space="preserve"> </w:t>
      </w:r>
      <w:r w:rsidR="00000000">
        <w:t>several</w:t>
      </w:r>
      <w:r w:rsidR="00000000">
        <w:rPr>
          <w:spacing w:val="-4"/>
        </w:rPr>
        <w:t xml:space="preserve"> </w:t>
      </w:r>
      <w:r w:rsidR="00000000">
        <w:t>engineering parameters that need to be considered in detail.</w:t>
      </w:r>
      <w:r>
        <w:t xml:space="preserve"> </w:t>
      </w:r>
      <w:r w:rsidR="00000000">
        <w:t>Coverage: One of the most important parameters to consider when designing an airport mobile network</w:t>
      </w:r>
      <w:r w:rsidR="00000000">
        <w:rPr>
          <w:spacing w:val="-10"/>
        </w:rPr>
        <w:t xml:space="preserve"> </w:t>
      </w:r>
      <w:r w:rsidR="00000000">
        <w:t>system</w:t>
      </w:r>
      <w:r w:rsidR="00000000">
        <w:rPr>
          <w:spacing w:val="-9"/>
        </w:rPr>
        <w:t xml:space="preserve"> </w:t>
      </w:r>
      <w:r w:rsidR="00000000">
        <w:t>is</w:t>
      </w:r>
      <w:r w:rsidR="00000000">
        <w:rPr>
          <w:spacing w:val="-9"/>
        </w:rPr>
        <w:t xml:space="preserve"> </w:t>
      </w:r>
      <w:r w:rsidR="00000000">
        <w:t>coverage.</w:t>
      </w:r>
      <w:r w:rsidR="00000000">
        <w:rPr>
          <w:spacing w:val="-13"/>
        </w:rPr>
        <w:t xml:space="preserve"> </w:t>
      </w:r>
      <w:r w:rsidR="00000000">
        <w:t>The</w:t>
      </w:r>
      <w:r w:rsidR="00000000">
        <w:rPr>
          <w:spacing w:val="-10"/>
        </w:rPr>
        <w:t xml:space="preserve"> </w:t>
      </w:r>
      <w:r w:rsidR="00000000">
        <w:t>system</w:t>
      </w:r>
      <w:r w:rsidR="00000000">
        <w:rPr>
          <w:spacing w:val="-9"/>
        </w:rPr>
        <w:t xml:space="preserve"> </w:t>
      </w:r>
      <w:r w:rsidR="00000000">
        <w:t>needs</w:t>
      </w:r>
      <w:r w:rsidR="00000000">
        <w:rPr>
          <w:spacing w:val="-9"/>
        </w:rPr>
        <w:t xml:space="preserve"> </w:t>
      </w:r>
      <w:r w:rsidR="00000000">
        <w:t>to</w:t>
      </w:r>
      <w:r w:rsidR="00000000">
        <w:rPr>
          <w:spacing w:val="-9"/>
        </w:rPr>
        <w:t xml:space="preserve"> </w:t>
      </w:r>
      <w:r w:rsidR="00000000">
        <w:t>provide</w:t>
      </w:r>
      <w:r w:rsidR="00000000">
        <w:rPr>
          <w:spacing w:val="-10"/>
        </w:rPr>
        <w:t xml:space="preserve"> </w:t>
      </w:r>
      <w:r w:rsidR="00000000">
        <w:t>seamless</w:t>
      </w:r>
      <w:r w:rsidR="00000000">
        <w:rPr>
          <w:spacing w:val="-9"/>
        </w:rPr>
        <w:t xml:space="preserve"> </w:t>
      </w:r>
      <w:r w:rsidR="00000000">
        <w:t>coverage</w:t>
      </w:r>
      <w:r w:rsidR="00000000">
        <w:rPr>
          <w:spacing w:val="-8"/>
        </w:rPr>
        <w:t xml:space="preserve"> </w:t>
      </w:r>
      <w:r w:rsidR="00000000">
        <w:t>throughout</w:t>
      </w:r>
      <w:r w:rsidR="00000000">
        <w:rPr>
          <w:spacing w:val="-9"/>
        </w:rPr>
        <w:t xml:space="preserve"> </w:t>
      </w:r>
      <w:r w:rsidR="00000000">
        <w:t>the</w:t>
      </w:r>
      <w:r w:rsidR="00000000">
        <w:rPr>
          <w:spacing w:val="-10"/>
        </w:rPr>
        <w:t xml:space="preserve"> </w:t>
      </w:r>
      <w:r w:rsidR="00000000">
        <w:t>entire airport, including all terminals, concourses, parking garages, and other spaces. The system must also be designed to overcome any</w:t>
      </w:r>
      <w:r w:rsidR="00000000">
        <w:rPr>
          <w:spacing w:val="-3"/>
        </w:rPr>
        <w:t xml:space="preserve"> </w:t>
      </w:r>
      <w:r w:rsidR="00000000">
        <w:t>obstacles that could interfere with radio signals, such as walls, elevators, and other structures.</w:t>
      </w:r>
      <w:r>
        <w:t xml:space="preserve"> </w:t>
      </w:r>
      <w:r w:rsidR="00000000">
        <w:t>Capacity:</w:t>
      </w:r>
      <w:r w:rsidR="00000000">
        <w:rPr>
          <w:spacing w:val="-7"/>
        </w:rPr>
        <w:t xml:space="preserve"> </w:t>
      </w:r>
      <w:r w:rsidR="00000000">
        <w:t>The</w:t>
      </w:r>
      <w:r w:rsidR="00000000">
        <w:rPr>
          <w:spacing w:val="-6"/>
        </w:rPr>
        <w:t xml:space="preserve"> </w:t>
      </w:r>
      <w:r w:rsidR="00000000">
        <w:t>system</w:t>
      </w:r>
      <w:r w:rsidR="00000000">
        <w:rPr>
          <w:spacing w:val="-4"/>
        </w:rPr>
        <w:t xml:space="preserve"> </w:t>
      </w:r>
      <w:r w:rsidR="00000000">
        <w:t>must</w:t>
      </w:r>
      <w:r w:rsidR="00000000">
        <w:rPr>
          <w:spacing w:val="-4"/>
        </w:rPr>
        <w:t xml:space="preserve"> </w:t>
      </w:r>
      <w:r w:rsidR="00000000">
        <w:t>be</w:t>
      </w:r>
      <w:r w:rsidR="00000000">
        <w:rPr>
          <w:spacing w:val="-6"/>
        </w:rPr>
        <w:t xml:space="preserve"> </w:t>
      </w:r>
      <w:r w:rsidR="00000000">
        <w:t>designed</w:t>
      </w:r>
      <w:r w:rsidR="00000000">
        <w:rPr>
          <w:spacing w:val="-5"/>
        </w:rPr>
        <w:t xml:space="preserve"> </w:t>
      </w:r>
      <w:r w:rsidR="00000000">
        <w:t>to</w:t>
      </w:r>
      <w:r w:rsidR="00000000">
        <w:rPr>
          <w:spacing w:val="-4"/>
        </w:rPr>
        <w:t xml:space="preserve"> </w:t>
      </w:r>
      <w:r w:rsidR="00000000">
        <w:t>handle</w:t>
      </w:r>
      <w:r w:rsidR="00000000">
        <w:rPr>
          <w:spacing w:val="-5"/>
        </w:rPr>
        <w:t xml:space="preserve"> </w:t>
      </w:r>
      <w:r w:rsidR="00000000">
        <w:t>the</w:t>
      </w:r>
      <w:r w:rsidR="00000000">
        <w:rPr>
          <w:spacing w:val="-6"/>
        </w:rPr>
        <w:t xml:space="preserve"> </w:t>
      </w:r>
      <w:r w:rsidR="00000000">
        <w:t>expected</w:t>
      </w:r>
      <w:r w:rsidR="00000000">
        <w:rPr>
          <w:spacing w:val="-5"/>
        </w:rPr>
        <w:t xml:space="preserve"> </w:t>
      </w:r>
      <w:r w:rsidR="00000000">
        <w:t>volume</w:t>
      </w:r>
      <w:r w:rsidR="00000000">
        <w:rPr>
          <w:spacing w:val="-4"/>
        </w:rPr>
        <w:t xml:space="preserve"> </w:t>
      </w:r>
      <w:r w:rsidR="00000000">
        <w:t>of</w:t>
      </w:r>
      <w:r w:rsidR="00000000">
        <w:rPr>
          <w:spacing w:val="-6"/>
        </w:rPr>
        <w:t xml:space="preserve"> </w:t>
      </w:r>
      <w:r w:rsidR="00000000">
        <w:t>voice</w:t>
      </w:r>
      <w:r w:rsidR="00000000">
        <w:rPr>
          <w:spacing w:val="-6"/>
        </w:rPr>
        <w:t xml:space="preserve"> </w:t>
      </w:r>
      <w:r w:rsidR="00000000">
        <w:t>and</w:t>
      </w:r>
      <w:r w:rsidR="00000000">
        <w:rPr>
          <w:spacing w:val="-5"/>
        </w:rPr>
        <w:t xml:space="preserve"> </w:t>
      </w:r>
      <w:r w:rsidR="00000000">
        <w:t>data</w:t>
      </w:r>
      <w:r w:rsidR="00000000">
        <w:rPr>
          <w:spacing w:val="-5"/>
        </w:rPr>
        <w:t xml:space="preserve"> </w:t>
      </w:r>
      <w:r w:rsidR="00000000">
        <w:t>traffic</w:t>
      </w:r>
      <w:r w:rsidR="00000000">
        <w:rPr>
          <w:spacing w:val="-6"/>
        </w:rPr>
        <w:t xml:space="preserve"> </w:t>
      </w:r>
      <w:r w:rsidR="00000000">
        <w:t>in the airport. Capacity planning is critical to ensure that the system can handle peak traffic loads, such</w:t>
      </w:r>
      <w:r w:rsidR="00000000">
        <w:rPr>
          <w:spacing w:val="-8"/>
        </w:rPr>
        <w:t xml:space="preserve"> </w:t>
      </w:r>
      <w:r w:rsidR="00000000">
        <w:t>as</w:t>
      </w:r>
      <w:r w:rsidR="00000000">
        <w:rPr>
          <w:spacing w:val="-8"/>
        </w:rPr>
        <w:t xml:space="preserve"> </w:t>
      </w:r>
      <w:r w:rsidR="00000000">
        <w:t>during</w:t>
      </w:r>
      <w:r w:rsidR="00000000">
        <w:rPr>
          <w:spacing w:val="-11"/>
        </w:rPr>
        <w:t xml:space="preserve"> </w:t>
      </w:r>
      <w:r w:rsidR="00000000">
        <w:t>holidays</w:t>
      </w:r>
      <w:r w:rsidR="00000000">
        <w:rPr>
          <w:spacing w:val="-8"/>
        </w:rPr>
        <w:t xml:space="preserve"> </w:t>
      </w:r>
      <w:r w:rsidR="00000000">
        <w:t>or</w:t>
      </w:r>
      <w:r w:rsidR="00000000">
        <w:rPr>
          <w:spacing w:val="-9"/>
        </w:rPr>
        <w:t xml:space="preserve"> </w:t>
      </w:r>
      <w:r w:rsidR="00000000">
        <w:t>major</w:t>
      </w:r>
      <w:r w:rsidR="00000000">
        <w:rPr>
          <w:spacing w:val="-9"/>
        </w:rPr>
        <w:t xml:space="preserve"> </w:t>
      </w:r>
      <w:r w:rsidR="00000000">
        <w:t>events.</w:t>
      </w:r>
      <w:r w:rsidR="00000000">
        <w:rPr>
          <w:spacing w:val="-12"/>
        </w:rPr>
        <w:t xml:space="preserve"> </w:t>
      </w:r>
      <w:r w:rsidR="00000000">
        <w:t>The</w:t>
      </w:r>
      <w:r w:rsidR="00000000">
        <w:rPr>
          <w:spacing w:val="-9"/>
        </w:rPr>
        <w:t xml:space="preserve"> </w:t>
      </w:r>
      <w:r w:rsidR="00000000">
        <w:t>system</w:t>
      </w:r>
      <w:r w:rsidR="00000000">
        <w:rPr>
          <w:spacing w:val="-8"/>
        </w:rPr>
        <w:t xml:space="preserve"> </w:t>
      </w:r>
      <w:r w:rsidR="00000000">
        <w:t>should</w:t>
      </w:r>
      <w:r w:rsidR="00000000">
        <w:rPr>
          <w:spacing w:val="-8"/>
        </w:rPr>
        <w:t xml:space="preserve"> </w:t>
      </w:r>
      <w:r w:rsidR="00000000">
        <w:t>be</w:t>
      </w:r>
      <w:r w:rsidR="00000000">
        <w:rPr>
          <w:spacing w:val="-9"/>
        </w:rPr>
        <w:t xml:space="preserve"> </w:t>
      </w:r>
      <w:r w:rsidR="00000000">
        <w:t>designed</w:t>
      </w:r>
      <w:r w:rsidR="00000000">
        <w:rPr>
          <w:spacing w:val="-8"/>
        </w:rPr>
        <w:t xml:space="preserve"> </w:t>
      </w:r>
      <w:r w:rsidR="00000000">
        <w:t>to</w:t>
      </w:r>
      <w:r w:rsidR="00000000">
        <w:rPr>
          <w:spacing w:val="-8"/>
        </w:rPr>
        <w:t xml:space="preserve"> </w:t>
      </w:r>
      <w:r w:rsidR="00000000">
        <w:t>support</w:t>
      </w:r>
      <w:r w:rsidR="00000000">
        <w:rPr>
          <w:spacing w:val="-8"/>
        </w:rPr>
        <w:t xml:space="preserve"> </w:t>
      </w:r>
      <w:r w:rsidR="00000000">
        <w:t>a</w:t>
      </w:r>
      <w:r w:rsidR="00000000">
        <w:rPr>
          <w:spacing w:val="-9"/>
        </w:rPr>
        <w:t xml:space="preserve"> </w:t>
      </w:r>
      <w:r w:rsidR="00000000">
        <w:t>large</w:t>
      </w:r>
      <w:r w:rsidR="00000000">
        <w:rPr>
          <w:spacing w:val="-9"/>
        </w:rPr>
        <w:t xml:space="preserve"> </w:t>
      </w:r>
      <w:r w:rsidR="00000000">
        <w:t>number of simultaneous connections without becoming congested or slowing down.</w:t>
      </w:r>
      <w:r>
        <w:t xml:space="preserve"> </w:t>
      </w:r>
      <w:r w:rsidR="00000000">
        <w:t>Quality of Service (QoS): The mobile network system should be optimized to provide a high- quality user experience, with minimal dropped calls or poor voice quality. The system should prioritize voice traffic over data traffic to ensure that passengers can make and receive calls even during periods of high network traffic.</w:t>
      </w:r>
      <w:r>
        <w:t xml:space="preserve"> </w:t>
      </w:r>
      <w:r w:rsidR="00000000">
        <w:t>Security: Security is critical when designing a mobile network system for an airport. The system should</w:t>
      </w:r>
      <w:r w:rsidR="00000000">
        <w:rPr>
          <w:spacing w:val="41"/>
        </w:rPr>
        <w:t xml:space="preserve"> </w:t>
      </w:r>
      <w:r w:rsidR="00000000">
        <w:t>be</w:t>
      </w:r>
      <w:r w:rsidR="00000000">
        <w:rPr>
          <w:spacing w:val="43"/>
        </w:rPr>
        <w:t xml:space="preserve"> </w:t>
      </w:r>
      <w:r w:rsidR="00000000">
        <w:t>designed</w:t>
      </w:r>
      <w:r w:rsidR="00000000">
        <w:rPr>
          <w:spacing w:val="44"/>
        </w:rPr>
        <w:t xml:space="preserve"> </w:t>
      </w:r>
      <w:r w:rsidR="00000000">
        <w:t>with</w:t>
      </w:r>
      <w:r w:rsidR="00000000">
        <w:rPr>
          <w:spacing w:val="44"/>
        </w:rPr>
        <w:t xml:space="preserve"> </w:t>
      </w:r>
      <w:r w:rsidR="00000000">
        <w:t>robust</w:t>
      </w:r>
      <w:r w:rsidR="00000000">
        <w:rPr>
          <w:spacing w:val="44"/>
        </w:rPr>
        <w:t xml:space="preserve"> </w:t>
      </w:r>
      <w:r w:rsidR="00000000">
        <w:t>encryption</w:t>
      </w:r>
      <w:r w:rsidR="00000000">
        <w:rPr>
          <w:spacing w:val="43"/>
        </w:rPr>
        <w:t xml:space="preserve"> </w:t>
      </w:r>
      <w:r w:rsidR="00000000">
        <w:t>and</w:t>
      </w:r>
      <w:r w:rsidR="00000000">
        <w:rPr>
          <w:spacing w:val="46"/>
        </w:rPr>
        <w:t xml:space="preserve"> </w:t>
      </w:r>
      <w:r w:rsidR="00000000">
        <w:t>authentication</w:t>
      </w:r>
      <w:r w:rsidR="00000000">
        <w:rPr>
          <w:spacing w:val="44"/>
        </w:rPr>
        <w:t xml:space="preserve"> </w:t>
      </w:r>
      <w:r w:rsidR="00000000">
        <w:t>mechanisms</w:t>
      </w:r>
      <w:r w:rsidR="00000000">
        <w:rPr>
          <w:spacing w:val="44"/>
        </w:rPr>
        <w:t xml:space="preserve"> </w:t>
      </w:r>
      <w:r w:rsidR="00000000">
        <w:t>to</w:t>
      </w:r>
      <w:r w:rsidR="00000000">
        <w:rPr>
          <w:spacing w:val="44"/>
        </w:rPr>
        <w:t xml:space="preserve"> </w:t>
      </w:r>
      <w:r w:rsidR="00000000">
        <w:t>protect</w:t>
      </w:r>
      <w:r w:rsidR="00000000">
        <w:rPr>
          <w:spacing w:val="44"/>
        </w:rPr>
        <w:t xml:space="preserve"> </w:t>
      </w:r>
      <w:r w:rsidR="00000000">
        <w:rPr>
          <w:spacing w:val="-2"/>
        </w:rPr>
        <w:t>against</w:t>
      </w:r>
      <w:r>
        <w:t xml:space="preserve"> </w:t>
      </w:r>
      <w:r w:rsidR="00000000">
        <w:rPr>
          <w:rFonts w:ascii="Palatino"/>
          <w:spacing w:val="-5"/>
        </w:rPr>
        <w:t>427</w:t>
      </w:r>
      <w:r>
        <w:rPr>
          <w:rFonts w:ascii="Palatino"/>
        </w:rPr>
        <w:t xml:space="preserve">   </w:t>
      </w:r>
      <w:r w:rsidR="00000000">
        <w:t>unauthorized access. The system should also be designed to prevent interference from other wireless devices or rogue access points.</w:t>
      </w:r>
      <w:r>
        <w:t xml:space="preserve"> </w:t>
      </w:r>
      <w:r w:rsidR="00000000">
        <w:t>Redundancy and failover: The mobile network system should be designed with redundancy and failover mechanisms to ensure high availability and reliability. Redundancy can be achieved through the use of multiple base stations, while failover mechanisms can ensure that the system automatically switches to a backup network in the event of a failure.</w:t>
      </w:r>
      <w:r>
        <w:t xml:space="preserve"> </w:t>
      </w:r>
      <w:r w:rsidR="00000000">
        <w:t>Interoperability:</w:t>
      </w:r>
      <w:r w:rsidR="00000000">
        <w:rPr>
          <w:spacing w:val="-13"/>
        </w:rPr>
        <w:t xml:space="preserve"> </w:t>
      </w:r>
      <w:r w:rsidR="00000000">
        <w:t>The</w:t>
      </w:r>
      <w:r w:rsidR="00000000">
        <w:rPr>
          <w:spacing w:val="-9"/>
        </w:rPr>
        <w:t xml:space="preserve"> </w:t>
      </w:r>
      <w:r w:rsidR="00000000">
        <w:t>mobile</w:t>
      </w:r>
      <w:r w:rsidR="00000000">
        <w:rPr>
          <w:spacing w:val="-9"/>
        </w:rPr>
        <w:t xml:space="preserve"> </w:t>
      </w:r>
      <w:r w:rsidR="00000000">
        <w:t>network</w:t>
      </w:r>
      <w:r w:rsidR="00000000">
        <w:rPr>
          <w:spacing w:val="-9"/>
        </w:rPr>
        <w:t xml:space="preserve"> </w:t>
      </w:r>
      <w:r w:rsidR="00000000">
        <w:t>system</w:t>
      </w:r>
      <w:r w:rsidR="00000000">
        <w:rPr>
          <w:spacing w:val="-8"/>
        </w:rPr>
        <w:t xml:space="preserve"> </w:t>
      </w:r>
      <w:r w:rsidR="00000000">
        <w:t>should</w:t>
      </w:r>
      <w:r w:rsidR="00000000">
        <w:rPr>
          <w:spacing w:val="-8"/>
        </w:rPr>
        <w:t xml:space="preserve"> </w:t>
      </w:r>
      <w:r w:rsidR="00000000">
        <w:t>be</w:t>
      </w:r>
      <w:r w:rsidR="00000000">
        <w:rPr>
          <w:spacing w:val="-9"/>
        </w:rPr>
        <w:t xml:space="preserve"> </w:t>
      </w:r>
      <w:r w:rsidR="00000000">
        <w:t>designed</w:t>
      </w:r>
      <w:r w:rsidR="00000000">
        <w:rPr>
          <w:spacing w:val="-8"/>
        </w:rPr>
        <w:t xml:space="preserve"> </w:t>
      </w:r>
      <w:r w:rsidR="00000000">
        <w:t>to</w:t>
      </w:r>
      <w:r w:rsidR="00000000">
        <w:rPr>
          <w:spacing w:val="-8"/>
        </w:rPr>
        <w:t xml:space="preserve"> </w:t>
      </w:r>
      <w:r w:rsidR="00000000">
        <w:t>be</w:t>
      </w:r>
      <w:r w:rsidR="00000000">
        <w:rPr>
          <w:spacing w:val="-9"/>
        </w:rPr>
        <w:t xml:space="preserve"> </w:t>
      </w:r>
      <w:r w:rsidR="00000000">
        <w:t>interoperable</w:t>
      </w:r>
      <w:r w:rsidR="00000000">
        <w:rPr>
          <w:spacing w:val="-6"/>
        </w:rPr>
        <w:t xml:space="preserve"> </w:t>
      </w:r>
      <w:r w:rsidR="00000000">
        <w:t>with</w:t>
      </w:r>
      <w:r w:rsidR="00000000">
        <w:rPr>
          <w:spacing w:val="-8"/>
        </w:rPr>
        <w:t xml:space="preserve"> </w:t>
      </w:r>
      <w:r w:rsidR="00000000">
        <w:t>different types of mobile devices and operating systems. The system should be compatible with the latest mobile technologies, such as 4G and 5G, to ensure that passengers can connect using the latest devices and technologies.</w:t>
      </w:r>
      <w:r>
        <w:t xml:space="preserve"> </w:t>
      </w:r>
      <w:r w:rsidR="00000000">
        <w:t>Maintenance</w:t>
      </w:r>
      <w:r w:rsidR="00000000">
        <w:rPr>
          <w:spacing w:val="-3"/>
        </w:rPr>
        <w:t xml:space="preserve"> </w:t>
      </w:r>
      <w:r w:rsidR="00000000">
        <w:t>and</w:t>
      </w:r>
      <w:r w:rsidR="00000000">
        <w:rPr>
          <w:spacing w:val="-4"/>
        </w:rPr>
        <w:t xml:space="preserve"> </w:t>
      </w:r>
      <w:r w:rsidR="00000000">
        <w:t>support:</w:t>
      </w:r>
      <w:r w:rsidR="00000000">
        <w:rPr>
          <w:spacing w:val="-9"/>
        </w:rPr>
        <w:t xml:space="preserve"> </w:t>
      </w:r>
      <w:r w:rsidR="00000000">
        <w:t>The</w:t>
      </w:r>
      <w:r w:rsidR="00000000">
        <w:rPr>
          <w:spacing w:val="-6"/>
        </w:rPr>
        <w:t xml:space="preserve"> </w:t>
      </w:r>
      <w:r w:rsidR="00000000">
        <w:t>mobile</w:t>
      </w:r>
      <w:r w:rsidR="00000000">
        <w:rPr>
          <w:spacing w:val="-4"/>
        </w:rPr>
        <w:t xml:space="preserve"> </w:t>
      </w:r>
      <w:r w:rsidR="00000000">
        <w:t>network</w:t>
      </w:r>
      <w:r w:rsidR="00000000">
        <w:rPr>
          <w:spacing w:val="-5"/>
        </w:rPr>
        <w:t xml:space="preserve"> </w:t>
      </w:r>
      <w:r w:rsidR="00000000">
        <w:t>system</w:t>
      </w:r>
      <w:r w:rsidR="00000000">
        <w:rPr>
          <w:spacing w:val="-4"/>
        </w:rPr>
        <w:t xml:space="preserve"> </w:t>
      </w:r>
      <w:r w:rsidR="00000000">
        <w:t>should</w:t>
      </w:r>
      <w:r w:rsidR="00000000">
        <w:rPr>
          <w:spacing w:val="-4"/>
        </w:rPr>
        <w:t xml:space="preserve"> </w:t>
      </w:r>
      <w:r w:rsidR="00000000">
        <w:t>be</w:t>
      </w:r>
      <w:r w:rsidR="00000000">
        <w:rPr>
          <w:spacing w:val="-5"/>
        </w:rPr>
        <w:t xml:space="preserve"> </w:t>
      </w:r>
      <w:r w:rsidR="00000000">
        <w:t>designed</w:t>
      </w:r>
      <w:r w:rsidR="00000000">
        <w:rPr>
          <w:spacing w:val="-2"/>
        </w:rPr>
        <w:t xml:space="preserve"> </w:t>
      </w:r>
      <w:r w:rsidR="00000000">
        <w:t>with</w:t>
      </w:r>
      <w:r w:rsidR="00000000">
        <w:rPr>
          <w:spacing w:val="-4"/>
        </w:rPr>
        <w:t xml:space="preserve"> </w:t>
      </w:r>
      <w:r w:rsidR="00000000">
        <w:t>easy</w:t>
      </w:r>
      <w:r w:rsidR="00000000">
        <w:rPr>
          <w:spacing w:val="-9"/>
        </w:rPr>
        <w:t xml:space="preserve"> </w:t>
      </w:r>
      <w:r w:rsidR="00000000">
        <w:t>maintenance and support in mind, including remote access for diagnostics and repair. The manufacturer or vendor should provide adequate training and support to airport personnel to ensure the smooth operation of the system.</w:t>
      </w:r>
      <w:r>
        <w:t xml:space="preserve"> </w:t>
      </w:r>
      <w:r w:rsidR="00000000">
        <w:t>In summary, designing</w:t>
      </w:r>
      <w:r w:rsidR="00000000">
        <w:rPr>
          <w:spacing w:val="-1"/>
        </w:rPr>
        <w:t xml:space="preserve"> </w:t>
      </w:r>
      <w:r w:rsidR="00000000">
        <w:t xml:space="preserve">an effective airport mobile network system requires careful consideration of coverage, capacity, quality of service, security, redundancy and failover, interoperability, and </w:t>
      </w:r>
      <w:r w:rsidR="00000000">
        <w:lastRenderedPageBreak/>
        <w:t>maintenance and support. By considering these engineering parameters, airport operators can ensure that the mobile network system meets the needs of the airport and its users, providing a seamless and high-quality communication experience for all.</w:t>
      </w:r>
      <w:r>
        <w:t xml:space="preserve"> </w:t>
      </w:r>
      <w:r w:rsidR="00000000">
        <w:t>COST</w:t>
      </w:r>
      <w:r w:rsidR="00000000">
        <w:rPr>
          <w:spacing w:val="-5"/>
        </w:rPr>
        <w:t xml:space="preserve"> </w:t>
      </w:r>
      <w:r w:rsidR="00000000">
        <w:rPr>
          <w:spacing w:val="-2"/>
        </w:rPr>
        <w:t>BENEFITS</w:t>
      </w:r>
      <w:r>
        <w:t xml:space="preserve"> </w:t>
      </w:r>
      <w:r w:rsidR="00000000">
        <w:t xml:space="preserve">Implementing an airport mobile telephone network system can provide several cost benefits, </w:t>
      </w:r>
      <w:r w:rsidR="00000000">
        <w:rPr>
          <w:spacing w:val="-2"/>
        </w:rPr>
        <w:t>including:</w:t>
      </w:r>
      <w:r>
        <w:t xml:space="preserve"> </w:t>
      </w:r>
      <w:r w:rsidR="00000000">
        <w:t>Increased passenger satisfaction: Providing a high-quality mobile network system in the airport can improve passenger satisfaction levels, leading to increased loyalty and repeat business. Satisfied passengers are more likely to spend time and money in the airport's shops, restaurants, and other services, which can generate additional revenue for the airport.</w:t>
      </w:r>
      <w:r>
        <w:t xml:space="preserve"> </w:t>
      </w:r>
      <w:r w:rsidR="00000000">
        <w:t>Improved operational efficiency:</w:t>
      </w:r>
      <w:r w:rsidR="00000000">
        <w:rPr>
          <w:spacing w:val="-9"/>
        </w:rPr>
        <w:t xml:space="preserve"> </w:t>
      </w:r>
      <w:r w:rsidR="00000000">
        <w:t>An effective mobile network system can help airport personnel communicate</w:t>
      </w:r>
      <w:r w:rsidR="00000000">
        <w:rPr>
          <w:spacing w:val="-2"/>
        </w:rPr>
        <w:t xml:space="preserve"> </w:t>
      </w:r>
      <w:r w:rsidR="00000000">
        <w:t>more</w:t>
      </w:r>
      <w:r w:rsidR="00000000">
        <w:rPr>
          <w:spacing w:val="-3"/>
        </w:rPr>
        <w:t xml:space="preserve"> </w:t>
      </w:r>
      <w:r w:rsidR="00000000">
        <w:t>efficiently,</w:t>
      </w:r>
      <w:r w:rsidR="00000000">
        <w:rPr>
          <w:spacing w:val="-2"/>
        </w:rPr>
        <w:t xml:space="preserve"> </w:t>
      </w:r>
      <w:r w:rsidR="00000000">
        <w:t>leading</w:t>
      </w:r>
      <w:r w:rsidR="00000000">
        <w:rPr>
          <w:spacing w:val="-3"/>
        </w:rPr>
        <w:t xml:space="preserve"> </w:t>
      </w:r>
      <w:r w:rsidR="00000000">
        <w:t>to</w:t>
      </w:r>
      <w:r w:rsidR="00000000">
        <w:rPr>
          <w:spacing w:val="-1"/>
        </w:rPr>
        <w:t xml:space="preserve"> </w:t>
      </w:r>
      <w:r w:rsidR="00000000">
        <w:t>faster</w:t>
      </w:r>
      <w:r w:rsidR="00000000">
        <w:rPr>
          <w:spacing w:val="-3"/>
        </w:rPr>
        <w:t xml:space="preserve"> </w:t>
      </w:r>
      <w:r w:rsidR="00000000">
        <w:t>response times</w:t>
      </w:r>
      <w:r w:rsidR="00000000">
        <w:rPr>
          <w:spacing w:val="-2"/>
        </w:rPr>
        <w:t xml:space="preserve"> </w:t>
      </w:r>
      <w:r w:rsidR="00000000">
        <w:t>and</w:t>
      </w:r>
      <w:r w:rsidR="00000000">
        <w:rPr>
          <w:spacing w:val="-2"/>
        </w:rPr>
        <w:t xml:space="preserve"> </w:t>
      </w:r>
      <w:r w:rsidR="00000000">
        <w:t>reduced</w:t>
      </w:r>
      <w:r w:rsidR="00000000">
        <w:rPr>
          <w:spacing w:val="-2"/>
        </w:rPr>
        <w:t xml:space="preserve"> </w:t>
      </w:r>
      <w:r w:rsidR="00000000">
        <w:t>delays.</w:t>
      </w:r>
      <w:r w:rsidR="00000000">
        <w:rPr>
          <w:spacing w:val="-5"/>
        </w:rPr>
        <w:t xml:space="preserve"> </w:t>
      </w:r>
      <w:r w:rsidR="00000000">
        <w:t>This</w:t>
      </w:r>
      <w:r w:rsidR="00000000">
        <w:rPr>
          <w:spacing w:val="-1"/>
        </w:rPr>
        <w:t xml:space="preserve"> </w:t>
      </w:r>
      <w:r w:rsidR="00000000">
        <w:t>can</w:t>
      </w:r>
      <w:r w:rsidR="00000000">
        <w:rPr>
          <w:spacing w:val="-2"/>
        </w:rPr>
        <w:t xml:space="preserve"> </w:t>
      </w:r>
      <w:r w:rsidR="00000000">
        <w:t>lead to improved operational efficiency and lower operating costs, as fewer personnel are required to manage the airport.</w:t>
      </w:r>
      <w:r>
        <w:t xml:space="preserve"> </w:t>
      </w:r>
      <w:r w:rsidR="00000000">
        <w:t>Reduced</w:t>
      </w:r>
      <w:r w:rsidR="00000000">
        <w:rPr>
          <w:spacing w:val="-15"/>
        </w:rPr>
        <w:t xml:space="preserve"> </w:t>
      </w:r>
      <w:r w:rsidR="00000000">
        <w:t>infrastructure</w:t>
      </w:r>
      <w:r w:rsidR="00000000">
        <w:rPr>
          <w:spacing w:val="-15"/>
        </w:rPr>
        <w:t xml:space="preserve"> </w:t>
      </w:r>
      <w:r w:rsidR="00000000">
        <w:t>costs:</w:t>
      </w:r>
      <w:r w:rsidR="00000000">
        <w:rPr>
          <w:spacing w:val="-15"/>
        </w:rPr>
        <w:t xml:space="preserve"> </w:t>
      </w:r>
      <w:r w:rsidR="00000000">
        <w:t>Implementing</w:t>
      </w:r>
      <w:r w:rsidR="00000000">
        <w:rPr>
          <w:spacing w:val="-15"/>
        </w:rPr>
        <w:t xml:space="preserve"> </w:t>
      </w:r>
      <w:r w:rsidR="00000000">
        <w:t>a</w:t>
      </w:r>
      <w:r w:rsidR="00000000">
        <w:rPr>
          <w:spacing w:val="-15"/>
        </w:rPr>
        <w:t xml:space="preserve"> </w:t>
      </w:r>
      <w:r w:rsidR="00000000">
        <w:t>mobile</w:t>
      </w:r>
      <w:r w:rsidR="00000000">
        <w:rPr>
          <w:spacing w:val="-15"/>
        </w:rPr>
        <w:t xml:space="preserve"> </w:t>
      </w:r>
      <w:r w:rsidR="00000000">
        <w:t>network</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reduce</w:t>
      </w:r>
      <w:r w:rsidR="00000000">
        <w:rPr>
          <w:spacing w:val="-15"/>
        </w:rPr>
        <w:t xml:space="preserve"> </w:t>
      </w:r>
      <w:r w:rsidR="00000000">
        <w:t>the</w:t>
      </w:r>
      <w:r w:rsidR="00000000">
        <w:rPr>
          <w:spacing w:val="-15"/>
        </w:rPr>
        <w:t xml:space="preserve"> </w:t>
      </w:r>
      <w:r w:rsidR="00000000">
        <w:t>need</w:t>
      </w:r>
      <w:r w:rsidR="00000000">
        <w:rPr>
          <w:spacing w:val="-15"/>
        </w:rPr>
        <w:t xml:space="preserve"> </w:t>
      </w:r>
      <w:r w:rsidR="00000000">
        <w:t>for</w:t>
      </w:r>
      <w:r w:rsidR="00000000">
        <w:rPr>
          <w:spacing w:val="-15"/>
        </w:rPr>
        <w:t xml:space="preserve"> </w:t>
      </w:r>
      <w:r w:rsidR="00000000">
        <w:t>other forms of communication infrastructure, such as wired telephone systems or two-way</w:t>
      </w:r>
      <w:r w:rsidR="00000000">
        <w:rPr>
          <w:spacing w:val="-4"/>
        </w:rPr>
        <w:t xml:space="preserve"> </w:t>
      </w:r>
      <w:r w:rsidR="00000000">
        <w:t>radios.</w:t>
      </w:r>
      <w:r w:rsidR="00000000">
        <w:rPr>
          <w:spacing w:val="-3"/>
        </w:rPr>
        <w:t xml:space="preserve"> </w:t>
      </w:r>
      <w:r w:rsidR="00000000">
        <w:t xml:space="preserve">This can result in lower infrastructure costs, as well as reduced maintenance and support costs over </w:t>
      </w:r>
      <w:r w:rsidR="00000000">
        <w:rPr>
          <w:spacing w:val="-2"/>
        </w:rPr>
        <w:t>time.</w:t>
      </w:r>
      <w:r>
        <w:t xml:space="preserve"> </w:t>
      </w:r>
      <w:r w:rsidR="00000000">
        <w:rPr>
          <w:rFonts w:ascii="Palatino"/>
          <w:spacing w:val="-5"/>
        </w:rPr>
        <w:t>428</w:t>
      </w:r>
      <w:r>
        <w:rPr>
          <w:rFonts w:ascii="Palatino"/>
        </w:rPr>
        <w:t xml:space="preserve">   </w:t>
      </w:r>
      <w:r w:rsidR="00000000">
        <w:t>Revenue from mobile service providers: Airport operators can generate additional revenue by leasing</w:t>
      </w:r>
      <w:r w:rsidR="00000000">
        <w:rPr>
          <w:spacing w:val="-15"/>
        </w:rPr>
        <w:t xml:space="preserve"> </w:t>
      </w:r>
      <w:r w:rsidR="00000000">
        <w:t>space</w:t>
      </w:r>
      <w:r w:rsidR="00000000">
        <w:rPr>
          <w:spacing w:val="-15"/>
        </w:rPr>
        <w:t xml:space="preserve"> </w:t>
      </w:r>
      <w:r w:rsidR="00000000">
        <w:t>to</w:t>
      </w:r>
      <w:r w:rsidR="00000000">
        <w:rPr>
          <w:spacing w:val="-15"/>
        </w:rPr>
        <w:t xml:space="preserve"> </w:t>
      </w:r>
      <w:r w:rsidR="00000000">
        <w:t>mobile</w:t>
      </w:r>
      <w:r w:rsidR="00000000">
        <w:rPr>
          <w:spacing w:val="-15"/>
        </w:rPr>
        <w:t xml:space="preserve"> </w:t>
      </w:r>
      <w:r w:rsidR="00000000">
        <w:t>service</w:t>
      </w:r>
      <w:r w:rsidR="00000000">
        <w:rPr>
          <w:spacing w:val="-15"/>
        </w:rPr>
        <w:t xml:space="preserve"> </w:t>
      </w:r>
      <w:r w:rsidR="00000000">
        <w:t>providers</w:t>
      </w:r>
      <w:r w:rsidR="00000000">
        <w:rPr>
          <w:spacing w:val="-15"/>
        </w:rPr>
        <w:t xml:space="preserve"> </w:t>
      </w:r>
      <w:r w:rsidR="00000000">
        <w:t>to</w:t>
      </w:r>
      <w:r w:rsidR="00000000">
        <w:rPr>
          <w:spacing w:val="-15"/>
        </w:rPr>
        <w:t xml:space="preserve"> </w:t>
      </w:r>
      <w:r w:rsidR="00000000">
        <w:t>install</w:t>
      </w:r>
      <w:r w:rsidR="00000000">
        <w:rPr>
          <w:spacing w:val="-15"/>
        </w:rPr>
        <w:t xml:space="preserve"> </w:t>
      </w:r>
      <w:r w:rsidR="00000000">
        <w:t>their</w:t>
      </w:r>
      <w:r w:rsidR="00000000">
        <w:rPr>
          <w:spacing w:val="-15"/>
        </w:rPr>
        <w:t xml:space="preserve"> </w:t>
      </w:r>
      <w:r w:rsidR="00000000">
        <w:t>equipment</w:t>
      </w:r>
      <w:r w:rsidR="00000000">
        <w:rPr>
          <w:spacing w:val="-15"/>
        </w:rPr>
        <w:t xml:space="preserve"> </w:t>
      </w:r>
      <w:r w:rsidR="00000000">
        <w:t>and</w:t>
      </w:r>
      <w:r w:rsidR="00000000">
        <w:rPr>
          <w:spacing w:val="-15"/>
        </w:rPr>
        <w:t xml:space="preserve"> </w:t>
      </w:r>
      <w:r w:rsidR="00000000">
        <w:t>infrastructure</w:t>
      </w:r>
      <w:r w:rsidR="00000000">
        <w:rPr>
          <w:spacing w:val="-15"/>
        </w:rPr>
        <w:t xml:space="preserve"> </w:t>
      </w:r>
      <w:r w:rsidR="00000000">
        <w:t>in</w:t>
      </w:r>
      <w:r w:rsidR="00000000">
        <w:rPr>
          <w:spacing w:val="-15"/>
        </w:rPr>
        <w:t xml:space="preserve"> </w:t>
      </w:r>
      <w:r w:rsidR="00000000">
        <w:t>the</w:t>
      </w:r>
      <w:r w:rsidR="00000000">
        <w:rPr>
          <w:spacing w:val="-15"/>
        </w:rPr>
        <w:t xml:space="preserve"> </w:t>
      </w:r>
      <w:r w:rsidR="00000000">
        <w:t>airport. This can provide a new source of revenue for the airport, helping to offset the costs of implementing the mobile network system.</w:t>
      </w:r>
      <w:r>
        <w:t xml:space="preserve"> </w:t>
      </w:r>
      <w:r w:rsidR="00000000">
        <w:t>Reduced lost revenue due to poor connectivity: Providing a high-quality mobile network system can</w:t>
      </w:r>
      <w:r w:rsidR="00000000">
        <w:rPr>
          <w:spacing w:val="-5"/>
        </w:rPr>
        <w:t xml:space="preserve"> </w:t>
      </w:r>
      <w:r w:rsidR="00000000">
        <w:t>help</w:t>
      </w:r>
      <w:r w:rsidR="00000000">
        <w:rPr>
          <w:spacing w:val="-4"/>
        </w:rPr>
        <w:t xml:space="preserve"> </w:t>
      </w:r>
      <w:r w:rsidR="00000000">
        <w:t>reduce</w:t>
      </w:r>
      <w:r w:rsidR="00000000">
        <w:rPr>
          <w:spacing w:val="-6"/>
        </w:rPr>
        <w:t xml:space="preserve"> </w:t>
      </w:r>
      <w:r w:rsidR="00000000">
        <w:t>the</w:t>
      </w:r>
      <w:r w:rsidR="00000000">
        <w:rPr>
          <w:spacing w:val="-5"/>
        </w:rPr>
        <w:t xml:space="preserve"> </w:t>
      </w:r>
      <w:r w:rsidR="00000000">
        <w:t>number</w:t>
      </w:r>
      <w:r w:rsidR="00000000">
        <w:rPr>
          <w:spacing w:val="-6"/>
        </w:rPr>
        <w:t xml:space="preserve"> </w:t>
      </w:r>
      <w:r w:rsidR="00000000">
        <w:t>of</w:t>
      </w:r>
      <w:r w:rsidR="00000000">
        <w:rPr>
          <w:spacing w:val="-6"/>
        </w:rPr>
        <w:t xml:space="preserve"> </w:t>
      </w:r>
      <w:r w:rsidR="00000000">
        <w:t>passengers</w:t>
      </w:r>
      <w:r w:rsidR="00000000">
        <w:rPr>
          <w:spacing w:val="-4"/>
        </w:rPr>
        <w:t xml:space="preserve"> </w:t>
      </w:r>
      <w:r w:rsidR="00000000">
        <w:t>who</w:t>
      </w:r>
      <w:r w:rsidR="00000000">
        <w:rPr>
          <w:spacing w:val="-5"/>
        </w:rPr>
        <w:t xml:space="preserve"> </w:t>
      </w:r>
      <w:r w:rsidR="00000000">
        <w:t>are</w:t>
      </w:r>
      <w:r w:rsidR="00000000">
        <w:rPr>
          <w:spacing w:val="-6"/>
        </w:rPr>
        <w:t xml:space="preserve"> </w:t>
      </w:r>
      <w:r w:rsidR="00000000">
        <w:t>unable</w:t>
      </w:r>
      <w:r w:rsidR="00000000">
        <w:rPr>
          <w:spacing w:val="-5"/>
        </w:rPr>
        <w:t xml:space="preserve"> </w:t>
      </w:r>
      <w:r w:rsidR="00000000">
        <w:t>to</w:t>
      </w:r>
      <w:r w:rsidR="00000000">
        <w:rPr>
          <w:spacing w:val="-4"/>
        </w:rPr>
        <w:t xml:space="preserve"> </w:t>
      </w:r>
      <w:r w:rsidR="00000000">
        <w:t>connect</w:t>
      </w:r>
      <w:r w:rsidR="00000000">
        <w:rPr>
          <w:spacing w:val="-4"/>
        </w:rPr>
        <w:t xml:space="preserve"> </w:t>
      </w:r>
      <w:r w:rsidR="00000000">
        <w:t>to</w:t>
      </w:r>
      <w:r w:rsidR="00000000">
        <w:rPr>
          <w:spacing w:val="-4"/>
        </w:rPr>
        <w:t xml:space="preserve"> </w:t>
      </w:r>
      <w:r w:rsidR="00000000">
        <w:t>the</w:t>
      </w:r>
      <w:r w:rsidR="00000000">
        <w:rPr>
          <w:spacing w:val="-4"/>
        </w:rPr>
        <w:t xml:space="preserve"> </w:t>
      </w:r>
      <w:r w:rsidR="00000000">
        <w:t>network</w:t>
      </w:r>
      <w:r w:rsidR="00000000">
        <w:rPr>
          <w:spacing w:val="-6"/>
        </w:rPr>
        <w:t xml:space="preserve"> </w:t>
      </w:r>
      <w:r w:rsidR="00000000">
        <w:t>or</w:t>
      </w:r>
      <w:r w:rsidR="00000000">
        <w:rPr>
          <w:spacing w:val="-3"/>
        </w:rPr>
        <w:t xml:space="preserve"> </w:t>
      </w:r>
      <w:r w:rsidR="00000000">
        <w:t xml:space="preserve">experience </w:t>
      </w:r>
      <w:r w:rsidR="00000000">
        <w:rPr>
          <w:spacing w:val="-2"/>
        </w:rPr>
        <w:t>dropped</w:t>
      </w:r>
      <w:r w:rsidR="00000000">
        <w:rPr>
          <w:spacing w:val="-7"/>
        </w:rPr>
        <w:t xml:space="preserve"> </w:t>
      </w:r>
      <w:r w:rsidR="00000000">
        <w:rPr>
          <w:spacing w:val="-2"/>
        </w:rPr>
        <w:t>calls</w:t>
      </w:r>
      <w:r w:rsidR="00000000">
        <w:rPr>
          <w:spacing w:val="-7"/>
        </w:rPr>
        <w:t xml:space="preserve"> </w:t>
      </w:r>
      <w:r w:rsidR="00000000">
        <w:rPr>
          <w:spacing w:val="-2"/>
        </w:rPr>
        <w:t>or</w:t>
      </w:r>
      <w:r w:rsidR="00000000">
        <w:rPr>
          <w:spacing w:val="-8"/>
        </w:rPr>
        <w:t xml:space="preserve"> </w:t>
      </w:r>
      <w:r w:rsidR="00000000">
        <w:rPr>
          <w:spacing w:val="-2"/>
        </w:rPr>
        <w:t>poor</w:t>
      </w:r>
      <w:r w:rsidR="00000000">
        <w:rPr>
          <w:spacing w:val="-8"/>
        </w:rPr>
        <w:t xml:space="preserve"> </w:t>
      </w:r>
      <w:r w:rsidR="00000000">
        <w:rPr>
          <w:spacing w:val="-2"/>
        </w:rPr>
        <w:t>connectivity.</w:t>
      </w:r>
      <w:r w:rsidR="00000000">
        <w:rPr>
          <w:spacing w:val="-9"/>
        </w:rPr>
        <w:t xml:space="preserve"> </w:t>
      </w:r>
      <w:r w:rsidR="00000000">
        <w:rPr>
          <w:spacing w:val="-2"/>
        </w:rPr>
        <w:t>This</w:t>
      </w:r>
      <w:r w:rsidR="00000000">
        <w:rPr>
          <w:spacing w:val="-3"/>
        </w:rPr>
        <w:t xml:space="preserve"> </w:t>
      </w:r>
      <w:r w:rsidR="00000000">
        <w:rPr>
          <w:spacing w:val="-2"/>
        </w:rPr>
        <w:t>can</w:t>
      </w:r>
      <w:r w:rsidR="00000000">
        <w:rPr>
          <w:spacing w:val="-5"/>
        </w:rPr>
        <w:t xml:space="preserve"> </w:t>
      </w:r>
      <w:r w:rsidR="00000000">
        <w:rPr>
          <w:spacing w:val="-2"/>
        </w:rPr>
        <w:t>help</w:t>
      </w:r>
      <w:r w:rsidR="00000000">
        <w:rPr>
          <w:spacing w:val="-6"/>
        </w:rPr>
        <w:t xml:space="preserve"> </w:t>
      </w:r>
      <w:r w:rsidR="00000000">
        <w:rPr>
          <w:spacing w:val="-2"/>
        </w:rPr>
        <w:t>reduce</w:t>
      </w:r>
      <w:r w:rsidR="00000000">
        <w:rPr>
          <w:spacing w:val="-5"/>
        </w:rPr>
        <w:t xml:space="preserve"> </w:t>
      </w:r>
      <w:r w:rsidR="00000000">
        <w:rPr>
          <w:spacing w:val="-2"/>
        </w:rPr>
        <w:t>the</w:t>
      </w:r>
      <w:r w:rsidR="00000000">
        <w:rPr>
          <w:spacing w:val="-5"/>
        </w:rPr>
        <w:t xml:space="preserve"> </w:t>
      </w:r>
      <w:r w:rsidR="00000000">
        <w:rPr>
          <w:spacing w:val="-2"/>
        </w:rPr>
        <w:t>number</w:t>
      </w:r>
      <w:r w:rsidR="00000000">
        <w:rPr>
          <w:spacing w:val="-8"/>
        </w:rPr>
        <w:t xml:space="preserve"> </w:t>
      </w:r>
      <w:r w:rsidR="00000000">
        <w:rPr>
          <w:spacing w:val="-2"/>
        </w:rPr>
        <w:t>of</w:t>
      </w:r>
      <w:r w:rsidR="00000000">
        <w:rPr>
          <w:spacing w:val="-8"/>
        </w:rPr>
        <w:t xml:space="preserve"> </w:t>
      </w:r>
      <w:r w:rsidR="00000000">
        <w:rPr>
          <w:spacing w:val="-2"/>
        </w:rPr>
        <w:t>passengers</w:t>
      </w:r>
      <w:r w:rsidR="00000000">
        <w:rPr>
          <w:spacing w:val="-7"/>
        </w:rPr>
        <w:t xml:space="preserve"> </w:t>
      </w:r>
      <w:r w:rsidR="00000000">
        <w:rPr>
          <w:spacing w:val="-2"/>
        </w:rPr>
        <w:t>who</w:t>
      </w:r>
      <w:r w:rsidR="00000000">
        <w:rPr>
          <w:spacing w:val="-7"/>
        </w:rPr>
        <w:t xml:space="preserve"> </w:t>
      </w:r>
      <w:r w:rsidR="00000000">
        <w:rPr>
          <w:spacing w:val="-2"/>
        </w:rPr>
        <w:t>may</w:t>
      </w:r>
      <w:r w:rsidR="00000000">
        <w:rPr>
          <w:spacing w:val="-13"/>
        </w:rPr>
        <w:t xml:space="preserve"> </w:t>
      </w:r>
      <w:r w:rsidR="00000000">
        <w:rPr>
          <w:spacing w:val="-2"/>
        </w:rPr>
        <w:t xml:space="preserve">choose </w:t>
      </w:r>
      <w:r w:rsidR="00000000">
        <w:t>to avoid using mobile services in the airport, leading to higher revenue from mobile service providers and increased customer satisfaction levels.</w:t>
      </w:r>
      <w:r>
        <w:t xml:space="preserve"> </w:t>
      </w:r>
      <w:r w:rsidR="00000000">
        <w:t>Overall, an effective mobile network system can provide several cost benefits for airports, including</w:t>
      </w:r>
      <w:r w:rsidR="00000000">
        <w:rPr>
          <w:spacing w:val="-15"/>
        </w:rPr>
        <w:t xml:space="preserve"> </w:t>
      </w:r>
      <w:r w:rsidR="00000000">
        <w:t>increased</w:t>
      </w:r>
      <w:r w:rsidR="00000000">
        <w:rPr>
          <w:spacing w:val="-15"/>
        </w:rPr>
        <w:t xml:space="preserve"> </w:t>
      </w:r>
      <w:r w:rsidR="00000000">
        <w:t>passenger</w:t>
      </w:r>
      <w:r w:rsidR="00000000">
        <w:rPr>
          <w:spacing w:val="-15"/>
        </w:rPr>
        <w:t xml:space="preserve"> </w:t>
      </w:r>
      <w:r w:rsidR="00000000">
        <w:t>satisfaction,</w:t>
      </w:r>
      <w:r w:rsidR="00000000">
        <w:rPr>
          <w:spacing w:val="-15"/>
        </w:rPr>
        <w:t xml:space="preserve"> </w:t>
      </w:r>
      <w:r w:rsidR="00000000">
        <w:t>improved</w:t>
      </w:r>
      <w:r w:rsidR="00000000">
        <w:rPr>
          <w:spacing w:val="-15"/>
        </w:rPr>
        <w:t xml:space="preserve"> </w:t>
      </w:r>
      <w:r w:rsidR="00000000">
        <w:t>operational</w:t>
      </w:r>
      <w:r w:rsidR="00000000">
        <w:rPr>
          <w:spacing w:val="-15"/>
        </w:rPr>
        <w:t xml:space="preserve"> </w:t>
      </w:r>
      <w:r w:rsidR="00000000">
        <w:t>efficiency,</w:t>
      </w:r>
      <w:r w:rsidR="00000000">
        <w:rPr>
          <w:spacing w:val="-15"/>
        </w:rPr>
        <w:t xml:space="preserve"> </w:t>
      </w:r>
      <w:r w:rsidR="00000000">
        <w:t>reduced</w:t>
      </w:r>
      <w:r w:rsidR="00000000">
        <w:rPr>
          <w:spacing w:val="-15"/>
        </w:rPr>
        <w:t xml:space="preserve"> </w:t>
      </w:r>
      <w:r w:rsidR="00000000">
        <w:t>infrastructure costs, revenue from mobile service providers, and reduced lost revenue due to poor connectivity. These</w:t>
      </w:r>
      <w:r w:rsidR="00000000">
        <w:rPr>
          <w:spacing w:val="-4"/>
        </w:rPr>
        <w:t xml:space="preserve"> </w:t>
      </w:r>
      <w:r w:rsidR="00000000">
        <w:t>benefits</w:t>
      </w:r>
      <w:r w:rsidR="00000000">
        <w:rPr>
          <w:spacing w:val="-4"/>
        </w:rPr>
        <w:t xml:space="preserve"> </w:t>
      </w:r>
      <w:r w:rsidR="00000000">
        <w:t>can</w:t>
      </w:r>
      <w:r w:rsidR="00000000">
        <w:rPr>
          <w:spacing w:val="-3"/>
        </w:rPr>
        <w:t xml:space="preserve"> </w:t>
      </w:r>
      <w:r w:rsidR="00000000">
        <w:t>help</w:t>
      </w:r>
      <w:r w:rsidR="00000000">
        <w:rPr>
          <w:spacing w:val="-3"/>
        </w:rPr>
        <w:t xml:space="preserve"> </w:t>
      </w:r>
      <w:r w:rsidR="00000000">
        <w:t>justify</w:t>
      </w:r>
      <w:r w:rsidR="00000000">
        <w:rPr>
          <w:spacing w:val="-11"/>
        </w:rPr>
        <w:t xml:space="preserve"> </w:t>
      </w:r>
      <w:r w:rsidR="00000000">
        <w:t>the</w:t>
      </w:r>
      <w:r w:rsidR="00000000">
        <w:rPr>
          <w:spacing w:val="-3"/>
        </w:rPr>
        <w:t xml:space="preserve"> </w:t>
      </w:r>
      <w:r w:rsidR="00000000">
        <w:t>costs</w:t>
      </w:r>
      <w:r w:rsidR="00000000">
        <w:rPr>
          <w:spacing w:val="-3"/>
        </w:rPr>
        <w:t xml:space="preserve"> </w:t>
      </w:r>
      <w:r w:rsidR="00000000">
        <w:t>of</w:t>
      </w:r>
      <w:r w:rsidR="00000000">
        <w:rPr>
          <w:spacing w:val="-3"/>
        </w:rPr>
        <w:t xml:space="preserve"> </w:t>
      </w:r>
      <w:r w:rsidR="00000000">
        <w:t>implementing</w:t>
      </w:r>
      <w:r w:rsidR="00000000">
        <w:rPr>
          <w:spacing w:val="-5"/>
        </w:rPr>
        <w:t xml:space="preserve"> </w:t>
      </w:r>
      <w:r w:rsidR="00000000">
        <w:t>the</w:t>
      </w:r>
      <w:r w:rsidR="00000000">
        <w:rPr>
          <w:spacing w:val="-3"/>
        </w:rPr>
        <w:t xml:space="preserve"> </w:t>
      </w:r>
      <w:r w:rsidR="00000000">
        <w:t>system</w:t>
      </w:r>
      <w:r w:rsidR="00000000">
        <w:rPr>
          <w:spacing w:val="-3"/>
        </w:rPr>
        <w:t xml:space="preserve"> </w:t>
      </w:r>
      <w:r w:rsidR="00000000">
        <w:t>and</w:t>
      </w:r>
      <w:r w:rsidR="00000000">
        <w:rPr>
          <w:spacing w:val="-3"/>
        </w:rPr>
        <w:t xml:space="preserve"> </w:t>
      </w:r>
      <w:r w:rsidR="00000000">
        <w:t>provide</w:t>
      </w:r>
      <w:r w:rsidR="00000000">
        <w:rPr>
          <w:spacing w:val="-3"/>
        </w:rPr>
        <w:t xml:space="preserve"> </w:t>
      </w:r>
      <w:r w:rsidR="00000000">
        <w:t>a</w:t>
      </w:r>
      <w:r w:rsidR="00000000">
        <w:rPr>
          <w:spacing w:val="-5"/>
        </w:rPr>
        <w:t xml:space="preserve"> </w:t>
      </w:r>
      <w:r w:rsidR="00000000">
        <w:t>positive</w:t>
      </w:r>
      <w:r w:rsidR="00000000">
        <w:rPr>
          <w:spacing w:val="-4"/>
        </w:rPr>
        <w:t xml:space="preserve"> </w:t>
      </w:r>
      <w:r w:rsidR="00000000">
        <w:t>return on investment for the airport.</w:t>
      </w:r>
      <w:r>
        <w:t xml:space="preserve"> </w:t>
      </w:r>
      <w:r w:rsidR="00000000">
        <w:t>SYSTEM</w:t>
      </w:r>
      <w:r w:rsidR="00000000">
        <w:rPr>
          <w:spacing w:val="-2"/>
        </w:rPr>
        <w:t xml:space="preserve"> INTEGRATION</w:t>
      </w:r>
      <w:r>
        <w:t xml:space="preserve"> </w:t>
      </w:r>
      <w:r w:rsidR="00000000">
        <w:t>Integrating</w:t>
      </w:r>
      <w:r w:rsidR="00000000">
        <w:rPr>
          <w:spacing w:val="-6"/>
        </w:rPr>
        <w:t xml:space="preserve"> </w:t>
      </w:r>
      <w:r w:rsidR="00000000">
        <w:t>an</w:t>
      </w:r>
      <w:r w:rsidR="00000000">
        <w:rPr>
          <w:spacing w:val="1"/>
        </w:rPr>
        <w:t xml:space="preserve"> </w:t>
      </w:r>
      <w:r w:rsidR="00000000">
        <w:t>airport</w:t>
      </w:r>
      <w:r w:rsidR="00000000">
        <w:rPr>
          <w:spacing w:val="-1"/>
        </w:rPr>
        <w:t xml:space="preserve"> </w:t>
      </w:r>
      <w:r w:rsidR="00000000">
        <w:t>mobile</w:t>
      </w:r>
      <w:r w:rsidR="00000000">
        <w:rPr>
          <w:spacing w:val="-2"/>
        </w:rPr>
        <w:t xml:space="preserve"> </w:t>
      </w:r>
      <w:r w:rsidR="00000000">
        <w:t>telephone</w:t>
      </w:r>
      <w:r w:rsidR="00000000">
        <w:rPr>
          <w:spacing w:val="-1"/>
        </w:rPr>
        <w:t xml:space="preserve"> </w:t>
      </w:r>
      <w:r w:rsidR="00000000">
        <w:t>network can</w:t>
      </w:r>
      <w:r w:rsidR="00000000">
        <w:rPr>
          <w:spacing w:val="-1"/>
        </w:rPr>
        <w:t xml:space="preserve"> </w:t>
      </w:r>
      <w:r w:rsidR="00000000">
        <w:t>involve</w:t>
      </w:r>
      <w:r w:rsidR="00000000">
        <w:rPr>
          <w:spacing w:val="-2"/>
        </w:rPr>
        <w:t xml:space="preserve"> </w:t>
      </w:r>
      <w:r w:rsidR="00000000">
        <w:t>several</w:t>
      </w:r>
      <w:r w:rsidR="00000000">
        <w:rPr>
          <w:spacing w:val="-1"/>
        </w:rPr>
        <w:t xml:space="preserve"> </w:t>
      </w:r>
      <w:r w:rsidR="00000000">
        <w:t>steps,</w:t>
      </w:r>
      <w:r w:rsidR="00000000">
        <w:rPr>
          <w:spacing w:val="2"/>
        </w:rPr>
        <w:t xml:space="preserve"> </w:t>
      </w:r>
      <w:r w:rsidR="00000000">
        <w:rPr>
          <w:spacing w:val="-2"/>
        </w:rPr>
        <w:t>including:</w:t>
      </w:r>
      <w:r>
        <w:t xml:space="preserve"> </w:t>
      </w:r>
      <w:r w:rsidR="00000000">
        <w:t xml:space="preserve">Identifying the network requirements: The first step in integrating an airport mobile telephone network is to identify the network requirements, such as coverage area, capacity, and quality of service. This can be done by conducting a site survey and analyzing the traffic patterns and user </w:t>
      </w:r>
      <w:r w:rsidR="00000000">
        <w:rPr>
          <w:spacing w:val="-2"/>
        </w:rPr>
        <w:t>needs.</w:t>
      </w:r>
      <w:r>
        <w:t xml:space="preserve"> </w:t>
      </w:r>
      <w:r w:rsidR="00000000">
        <w:t>Selecting</w:t>
      </w:r>
      <w:r w:rsidR="00000000">
        <w:rPr>
          <w:spacing w:val="-1"/>
        </w:rPr>
        <w:t xml:space="preserve"> </w:t>
      </w:r>
      <w:r w:rsidR="00000000">
        <w:t>the technology:</w:t>
      </w:r>
      <w:r w:rsidR="00000000">
        <w:rPr>
          <w:spacing w:val="-1"/>
        </w:rPr>
        <w:t xml:space="preserve"> </w:t>
      </w:r>
      <w:r w:rsidR="00000000">
        <w:t>There are several mobile telephone technologies available, such as 2G, 3G, 4G, and 5G. The technology selection should be based on the network requirements and the available spectrum and infrastructure.</w:t>
      </w:r>
      <w:r>
        <w:t xml:space="preserve"> </w:t>
      </w:r>
      <w:r w:rsidR="00000000">
        <w:t>Designing</w:t>
      </w:r>
      <w:r w:rsidR="00000000">
        <w:rPr>
          <w:spacing w:val="-3"/>
        </w:rPr>
        <w:t xml:space="preserve"> </w:t>
      </w:r>
      <w:r w:rsidR="00000000">
        <w:t>the network: Once</w:t>
      </w:r>
      <w:r w:rsidR="00000000">
        <w:rPr>
          <w:spacing w:val="-2"/>
        </w:rPr>
        <w:t xml:space="preserve"> </w:t>
      </w:r>
      <w:r w:rsidR="00000000">
        <w:t>the</w:t>
      </w:r>
      <w:r w:rsidR="00000000">
        <w:rPr>
          <w:spacing w:val="-2"/>
        </w:rPr>
        <w:t xml:space="preserve"> </w:t>
      </w:r>
      <w:r w:rsidR="00000000">
        <w:t>network requirements</w:t>
      </w:r>
      <w:r w:rsidR="00000000">
        <w:rPr>
          <w:spacing w:val="-1"/>
        </w:rPr>
        <w:t xml:space="preserve"> </w:t>
      </w:r>
      <w:r w:rsidR="00000000">
        <w:t>and</w:t>
      </w:r>
      <w:r w:rsidR="00000000">
        <w:rPr>
          <w:spacing w:val="-1"/>
        </w:rPr>
        <w:t xml:space="preserve"> </w:t>
      </w:r>
      <w:r w:rsidR="00000000">
        <w:t>technology</w:t>
      </w:r>
      <w:r w:rsidR="00000000">
        <w:rPr>
          <w:spacing w:val="-5"/>
        </w:rPr>
        <w:t xml:space="preserve"> </w:t>
      </w:r>
      <w:r w:rsidR="00000000">
        <w:t>selection</w:t>
      </w:r>
      <w:r w:rsidR="00000000">
        <w:rPr>
          <w:spacing w:val="-1"/>
        </w:rPr>
        <w:t xml:space="preserve"> </w:t>
      </w:r>
      <w:r w:rsidR="00000000">
        <w:t>are</w:t>
      </w:r>
      <w:r w:rsidR="00000000">
        <w:rPr>
          <w:spacing w:val="-2"/>
        </w:rPr>
        <w:t xml:space="preserve"> </w:t>
      </w:r>
      <w:r w:rsidR="00000000">
        <w:t xml:space="preserve">determined, </w:t>
      </w:r>
      <w:r w:rsidR="00000000">
        <w:rPr>
          <w:spacing w:val="-2"/>
        </w:rPr>
        <w:t>the</w:t>
      </w:r>
      <w:r w:rsidR="00000000">
        <w:rPr>
          <w:spacing w:val="-4"/>
        </w:rPr>
        <w:t xml:space="preserve"> </w:t>
      </w:r>
      <w:r w:rsidR="00000000">
        <w:rPr>
          <w:spacing w:val="-2"/>
        </w:rPr>
        <w:t>network</w:t>
      </w:r>
      <w:r w:rsidR="00000000">
        <w:rPr>
          <w:spacing w:val="-5"/>
        </w:rPr>
        <w:t xml:space="preserve"> </w:t>
      </w:r>
      <w:r w:rsidR="00000000">
        <w:rPr>
          <w:spacing w:val="-2"/>
        </w:rPr>
        <w:t>can</w:t>
      </w:r>
      <w:r w:rsidR="00000000">
        <w:rPr>
          <w:spacing w:val="-4"/>
        </w:rPr>
        <w:t xml:space="preserve"> </w:t>
      </w:r>
      <w:r w:rsidR="00000000">
        <w:rPr>
          <w:spacing w:val="-2"/>
        </w:rPr>
        <w:t>be</w:t>
      </w:r>
      <w:r w:rsidR="00000000">
        <w:rPr>
          <w:spacing w:val="-5"/>
        </w:rPr>
        <w:t xml:space="preserve"> </w:t>
      </w:r>
      <w:r w:rsidR="00000000">
        <w:rPr>
          <w:spacing w:val="-2"/>
        </w:rPr>
        <w:t>designed.</w:t>
      </w:r>
      <w:r w:rsidR="00000000">
        <w:rPr>
          <w:spacing w:val="-10"/>
        </w:rPr>
        <w:t xml:space="preserve"> </w:t>
      </w:r>
      <w:r w:rsidR="00000000">
        <w:rPr>
          <w:spacing w:val="-2"/>
        </w:rPr>
        <w:t>This</w:t>
      </w:r>
      <w:r w:rsidR="00000000">
        <w:rPr>
          <w:spacing w:val="-3"/>
        </w:rPr>
        <w:t xml:space="preserve"> </w:t>
      </w:r>
      <w:r w:rsidR="00000000">
        <w:rPr>
          <w:spacing w:val="-2"/>
        </w:rPr>
        <w:t>involves</w:t>
      </w:r>
      <w:r w:rsidR="00000000">
        <w:rPr>
          <w:spacing w:val="-4"/>
        </w:rPr>
        <w:t xml:space="preserve"> </w:t>
      </w:r>
      <w:r w:rsidR="00000000">
        <w:rPr>
          <w:spacing w:val="-2"/>
        </w:rPr>
        <w:t>selecting</w:t>
      </w:r>
      <w:r w:rsidR="00000000">
        <w:rPr>
          <w:spacing w:val="-6"/>
        </w:rPr>
        <w:t xml:space="preserve"> </w:t>
      </w:r>
      <w:r w:rsidR="00000000">
        <w:rPr>
          <w:spacing w:val="-2"/>
        </w:rPr>
        <w:t>the appropriate</w:t>
      </w:r>
      <w:r w:rsidR="00000000">
        <w:rPr>
          <w:spacing w:val="-5"/>
        </w:rPr>
        <w:t xml:space="preserve"> </w:t>
      </w:r>
      <w:r w:rsidR="00000000">
        <w:rPr>
          <w:spacing w:val="-2"/>
        </w:rPr>
        <w:t>base</w:t>
      </w:r>
      <w:r w:rsidR="00000000">
        <w:rPr>
          <w:spacing w:val="-5"/>
        </w:rPr>
        <w:t xml:space="preserve"> </w:t>
      </w:r>
      <w:r w:rsidR="00000000">
        <w:rPr>
          <w:spacing w:val="-2"/>
        </w:rPr>
        <w:t>station</w:t>
      </w:r>
      <w:r w:rsidR="00000000">
        <w:rPr>
          <w:spacing w:val="-3"/>
        </w:rPr>
        <w:t xml:space="preserve"> </w:t>
      </w:r>
      <w:r w:rsidR="00000000">
        <w:rPr>
          <w:spacing w:val="-2"/>
        </w:rPr>
        <w:t>locations,</w:t>
      </w:r>
      <w:r w:rsidR="00000000">
        <w:rPr>
          <w:spacing w:val="-4"/>
        </w:rPr>
        <w:t xml:space="preserve"> </w:t>
      </w:r>
      <w:r w:rsidR="00000000">
        <w:rPr>
          <w:spacing w:val="-2"/>
        </w:rPr>
        <w:t xml:space="preserve">antenna </w:t>
      </w:r>
      <w:r w:rsidR="00000000">
        <w:t>types,</w:t>
      </w:r>
      <w:r w:rsidR="00000000">
        <w:rPr>
          <w:spacing w:val="-6"/>
        </w:rPr>
        <w:t xml:space="preserve"> </w:t>
      </w:r>
      <w:r w:rsidR="00000000">
        <w:t>and</w:t>
      </w:r>
      <w:r w:rsidR="00000000">
        <w:rPr>
          <w:spacing w:val="-6"/>
        </w:rPr>
        <w:t xml:space="preserve"> </w:t>
      </w:r>
      <w:r w:rsidR="00000000">
        <w:t>backhaul</w:t>
      </w:r>
      <w:r w:rsidR="00000000">
        <w:rPr>
          <w:spacing w:val="-6"/>
        </w:rPr>
        <w:t xml:space="preserve"> </w:t>
      </w:r>
      <w:r w:rsidR="00000000">
        <w:t>network</w:t>
      </w:r>
      <w:r w:rsidR="00000000">
        <w:rPr>
          <w:spacing w:val="-7"/>
        </w:rPr>
        <w:t xml:space="preserve"> </w:t>
      </w:r>
      <w:r w:rsidR="00000000">
        <w:t>infrastructure.</w:t>
      </w:r>
      <w:r w:rsidR="00000000">
        <w:rPr>
          <w:spacing w:val="-6"/>
        </w:rPr>
        <w:t xml:space="preserve"> </w:t>
      </w:r>
      <w:r w:rsidR="00000000">
        <w:t>RF</w:t>
      </w:r>
      <w:r w:rsidR="00000000">
        <w:rPr>
          <w:spacing w:val="-7"/>
        </w:rPr>
        <w:t xml:space="preserve"> </w:t>
      </w:r>
      <w:r w:rsidR="00000000">
        <w:t>planning</w:t>
      </w:r>
      <w:r w:rsidR="00000000">
        <w:rPr>
          <w:spacing w:val="-8"/>
        </w:rPr>
        <w:t xml:space="preserve"> </w:t>
      </w:r>
      <w:r w:rsidR="00000000">
        <w:t>should</w:t>
      </w:r>
      <w:r w:rsidR="00000000">
        <w:rPr>
          <w:spacing w:val="-6"/>
        </w:rPr>
        <w:t xml:space="preserve"> </w:t>
      </w:r>
      <w:r w:rsidR="00000000">
        <w:t>also</w:t>
      </w:r>
      <w:r w:rsidR="00000000">
        <w:rPr>
          <w:spacing w:val="-6"/>
        </w:rPr>
        <w:t xml:space="preserve"> </w:t>
      </w:r>
      <w:r w:rsidR="00000000">
        <w:t>be</w:t>
      </w:r>
      <w:r w:rsidR="00000000">
        <w:rPr>
          <w:spacing w:val="-7"/>
        </w:rPr>
        <w:t xml:space="preserve"> </w:t>
      </w:r>
      <w:r w:rsidR="00000000">
        <w:t>performed</w:t>
      </w:r>
      <w:r w:rsidR="00000000">
        <w:rPr>
          <w:spacing w:val="-6"/>
        </w:rPr>
        <w:t xml:space="preserve"> </w:t>
      </w:r>
      <w:r w:rsidR="00000000">
        <w:t>to</w:t>
      </w:r>
      <w:r w:rsidR="00000000">
        <w:rPr>
          <w:spacing w:val="-6"/>
        </w:rPr>
        <w:t xml:space="preserve"> </w:t>
      </w:r>
      <w:r w:rsidR="00000000">
        <w:t>optimize</w:t>
      </w:r>
      <w:r w:rsidR="00000000">
        <w:rPr>
          <w:spacing w:val="-7"/>
        </w:rPr>
        <w:t xml:space="preserve"> </w:t>
      </w:r>
      <w:r w:rsidR="00000000">
        <w:t>the network performance.</w:t>
      </w:r>
      <w:r>
        <w:t xml:space="preserve"> </w:t>
      </w:r>
      <w:r w:rsidR="00000000">
        <w:t>Procuring equipment: The network equipment, including base stations, antennas, and backhaul network infrastructure, should be procured from reliable vendors.</w:t>
      </w:r>
      <w:r>
        <w:t xml:space="preserve"> </w:t>
      </w:r>
      <w:r w:rsidR="00000000">
        <w:t>Installing</w:t>
      </w:r>
      <w:r w:rsidR="00000000">
        <w:rPr>
          <w:spacing w:val="-10"/>
        </w:rPr>
        <w:t xml:space="preserve"> </w:t>
      </w:r>
      <w:r w:rsidR="00000000">
        <w:t>and</w:t>
      </w:r>
      <w:r w:rsidR="00000000">
        <w:rPr>
          <w:spacing w:val="-10"/>
        </w:rPr>
        <w:t xml:space="preserve"> </w:t>
      </w:r>
      <w:r w:rsidR="00000000">
        <w:t>testing</w:t>
      </w:r>
      <w:r w:rsidR="00000000">
        <w:rPr>
          <w:spacing w:val="-12"/>
        </w:rPr>
        <w:t xml:space="preserve"> </w:t>
      </w:r>
      <w:r w:rsidR="00000000">
        <w:t>the</w:t>
      </w:r>
      <w:r w:rsidR="00000000">
        <w:rPr>
          <w:spacing w:val="-6"/>
        </w:rPr>
        <w:t xml:space="preserve"> </w:t>
      </w:r>
      <w:r w:rsidR="00000000">
        <w:t>network:</w:t>
      </w:r>
      <w:r w:rsidR="00000000">
        <w:rPr>
          <w:spacing w:val="-12"/>
        </w:rPr>
        <w:t xml:space="preserve"> </w:t>
      </w:r>
      <w:r w:rsidR="00000000">
        <w:t>The</w:t>
      </w:r>
      <w:r w:rsidR="00000000">
        <w:rPr>
          <w:spacing w:val="-11"/>
        </w:rPr>
        <w:t xml:space="preserve"> </w:t>
      </w:r>
      <w:r w:rsidR="00000000">
        <w:t>network</w:t>
      </w:r>
      <w:r w:rsidR="00000000">
        <w:rPr>
          <w:spacing w:val="-8"/>
        </w:rPr>
        <w:t xml:space="preserve"> </w:t>
      </w:r>
      <w:r w:rsidR="00000000">
        <w:t>equipment</w:t>
      </w:r>
      <w:r w:rsidR="00000000">
        <w:rPr>
          <w:spacing w:val="-9"/>
        </w:rPr>
        <w:t xml:space="preserve"> </w:t>
      </w:r>
      <w:r w:rsidR="00000000">
        <w:t>should</w:t>
      </w:r>
      <w:r w:rsidR="00000000">
        <w:rPr>
          <w:spacing w:val="-10"/>
        </w:rPr>
        <w:t xml:space="preserve"> </w:t>
      </w:r>
      <w:r w:rsidR="00000000">
        <w:t>be</w:t>
      </w:r>
      <w:r w:rsidR="00000000">
        <w:rPr>
          <w:spacing w:val="-11"/>
        </w:rPr>
        <w:t xml:space="preserve"> </w:t>
      </w:r>
      <w:r w:rsidR="00000000">
        <w:t>installed</w:t>
      </w:r>
      <w:r w:rsidR="00000000">
        <w:rPr>
          <w:spacing w:val="-10"/>
        </w:rPr>
        <w:t xml:space="preserve"> </w:t>
      </w:r>
      <w:r w:rsidR="00000000">
        <w:t>and</w:t>
      </w:r>
      <w:r w:rsidR="00000000">
        <w:rPr>
          <w:spacing w:val="-4"/>
        </w:rPr>
        <w:t xml:space="preserve"> </w:t>
      </w:r>
      <w:r w:rsidR="00000000">
        <w:t>tested</w:t>
      </w:r>
      <w:r w:rsidR="00000000">
        <w:rPr>
          <w:spacing w:val="-10"/>
        </w:rPr>
        <w:t xml:space="preserve"> </w:t>
      </w:r>
      <w:r w:rsidR="00000000">
        <w:t>to</w:t>
      </w:r>
      <w:r w:rsidR="00000000">
        <w:rPr>
          <w:spacing w:val="-7"/>
        </w:rPr>
        <w:t xml:space="preserve"> </w:t>
      </w:r>
      <w:r w:rsidR="00000000">
        <w:t>ensure that it meets the network requirements and performance standards. This can involve conducting field tests and simulations to measure the network coverage, capacity, and quality of service.</w:t>
      </w:r>
      <w:r>
        <w:t xml:space="preserve"> </w:t>
      </w:r>
      <w:r w:rsidR="00000000">
        <w:t>Launching</w:t>
      </w:r>
      <w:r w:rsidR="00000000">
        <w:rPr>
          <w:spacing w:val="-12"/>
        </w:rPr>
        <w:t xml:space="preserve"> </w:t>
      </w:r>
      <w:r w:rsidR="00000000">
        <w:t>the</w:t>
      </w:r>
      <w:r w:rsidR="00000000">
        <w:rPr>
          <w:spacing w:val="-10"/>
        </w:rPr>
        <w:t xml:space="preserve"> </w:t>
      </w:r>
      <w:r w:rsidR="00000000">
        <w:t>network:</w:t>
      </w:r>
      <w:r w:rsidR="00000000">
        <w:rPr>
          <w:spacing w:val="-7"/>
        </w:rPr>
        <w:t xml:space="preserve"> </w:t>
      </w:r>
      <w:r w:rsidR="00000000">
        <w:t>Once</w:t>
      </w:r>
      <w:r w:rsidR="00000000">
        <w:rPr>
          <w:spacing w:val="-11"/>
        </w:rPr>
        <w:t xml:space="preserve"> </w:t>
      </w:r>
      <w:r w:rsidR="00000000">
        <w:t>the</w:t>
      </w:r>
      <w:r w:rsidR="00000000">
        <w:rPr>
          <w:spacing w:val="-10"/>
        </w:rPr>
        <w:t xml:space="preserve"> </w:t>
      </w:r>
      <w:r w:rsidR="00000000">
        <w:t>network</w:t>
      </w:r>
      <w:r w:rsidR="00000000">
        <w:rPr>
          <w:spacing w:val="-10"/>
        </w:rPr>
        <w:t xml:space="preserve"> </w:t>
      </w:r>
      <w:r w:rsidR="00000000">
        <w:t>is</w:t>
      </w:r>
      <w:r w:rsidR="00000000">
        <w:rPr>
          <w:spacing w:val="-9"/>
        </w:rPr>
        <w:t xml:space="preserve"> </w:t>
      </w:r>
      <w:r w:rsidR="00000000">
        <w:t>installed</w:t>
      </w:r>
      <w:r w:rsidR="00000000">
        <w:rPr>
          <w:spacing w:val="-10"/>
        </w:rPr>
        <w:t xml:space="preserve"> </w:t>
      </w:r>
      <w:r w:rsidR="00000000">
        <w:t>and</w:t>
      </w:r>
      <w:r w:rsidR="00000000">
        <w:rPr>
          <w:spacing w:val="-10"/>
        </w:rPr>
        <w:t xml:space="preserve"> </w:t>
      </w:r>
      <w:r w:rsidR="00000000">
        <w:t>tested,</w:t>
      </w:r>
      <w:r w:rsidR="00000000">
        <w:rPr>
          <w:spacing w:val="-10"/>
        </w:rPr>
        <w:t xml:space="preserve"> </w:t>
      </w:r>
      <w:r w:rsidR="00000000">
        <w:t>it</w:t>
      </w:r>
      <w:r w:rsidR="00000000">
        <w:rPr>
          <w:spacing w:val="-9"/>
        </w:rPr>
        <w:t xml:space="preserve"> </w:t>
      </w:r>
      <w:r w:rsidR="00000000">
        <w:t>can</w:t>
      </w:r>
      <w:r w:rsidR="00000000">
        <w:rPr>
          <w:spacing w:val="-10"/>
        </w:rPr>
        <w:t xml:space="preserve"> </w:t>
      </w:r>
      <w:r w:rsidR="00000000">
        <w:t>be</w:t>
      </w:r>
      <w:r w:rsidR="00000000">
        <w:rPr>
          <w:spacing w:val="-11"/>
        </w:rPr>
        <w:t xml:space="preserve"> </w:t>
      </w:r>
      <w:r w:rsidR="00000000">
        <w:t>launched</w:t>
      </w:r>
      <w:r w:rsidR="00000000">
        <w:rPr>
          <w:spacing w:val="-10"/>
        </w:rPr>
        <w:t xml:space="preserve"> </w:t>
      </w:r>
      <w:r w:rsidR="00000000">
        <w:t>for</w:t>
      </w:r>
      <w:r w:rsidR="00000000">
        <w:rPr>
          <w:spacing w:val="-10"/>
        </w:rPr>
        <w:t xml:space="preserve"> </w:t>
      </w:r>
      <w:r w:rsidR="00000000">
        <w:t>public</w:t>
      </w:r>
      <w:r w:rsidR="00000000">
        <w:rPr>
          <w:spacing w:val="-11"/>
        </w:rPr>
        <w:t xml:space="preserve"> </w:t>
      </w:r>
      <w:r w:rsidR="00000000">
        <w:t>use. This can involve promoting the network to potential users, such as passengers and airport staff, and providing support and training to ensure that users can use the network effectively.</w:t>
      </w:r>
      <w:r>
        <w:t xml:space="preserve"> </w:t>
      </w:r>
      <w:r w:rsidR="00000000">
        <w:rPr>
          <w:rFonts w:ascii="Palatino"/>
          <w:spacing w:val="-5"/>
        </w:rPr>
        <w:t>429</w:t>
      </w:r>
      <w:r>
        <w:rPr>
          <w:rFonts w:ascii="Palatino"/>
        </w:rPr>
        <w:t xml:space="preserve">   </w:t>
      </w:r>
      <w:r w:rsidR="00000000">
        <w:t>Maintaining and upgrading the network: The network should be regularly maintained and upgraded</w:t>
      </w:r>
      <w:r w:rsidR="00000000">
        <w:rPr>
          <w:spacing w:val="-8"/>
        </w:rPr>
        <w:t xml:space="preserve"> </w:t>
      </w:r>
      <w:r w:rsidR="00000000">
        <w:t>to</w:t>
      </w:r>
      <w:r w:rsidR="00000000">
        <w:rPr>
          <w:spacing w:val="-6"/>
        </w:rPr>
        <w:t xml:space="preserve"> </w:t>
      </w:r>
      <w:r w:rsidR="00000000">
        <w:t>ensure</w:t>
      </w:r>
      <w:r w:rsidR="00000000">
        <w:rPr>
          <w:spacing w:val="-9"/>
        </w:rPr>
        <w:t xml:space="preserve"> </w:t>
      </w:r>
      <w:r w:rsidR="00000000">
        <w:t>that</w:t>
      </w:r>
      <w:r w:rsidR="00000000">
        <w:rPr>
          <w:spacing w:val="-8"/>
        </w:rPr>
        <w:t xml:space="preserve"> </w:t>
      </w:r>
      <w:r w:rsidR="00000000">
        <w:t>it</w:t>
      </w:r>
      <w:r w:rsidR="00000000">
        <w:rPr>
          <w:spacing w:val="-5"/>
        </w:rPr>
        <w:t xml:space="preserve"> </w:t>
      </w:r>
      <w:r w:rsidR="00000000">
        <w:t>continues</w:t>
      </w:r>
      <w:r w:rsidR="00000000">
        <w:rPr>
          <w:spacing w:val="-8"/>
        </w:rPr>
        <w:t xml:space="preserve"> </w:t>
      </w:r>
      <w:r w:rsidR="00000000">
        <w:t>to</w:t>
      </w:r>
      <w:r w:rsidR="00000000">
        <w:rPr>
          <w:spacing w:val="-8"/>
        </w:rPr>
        <w:t xml:space="preserve"> </w:t>
      </w:r>
      <w:r w:rsidR="00000000">
        <w:t>meet</w:t>
      </w:r>
      <w:r w:rsidR="00000000">
        <w:rPr>
          <w:spacing w:val="-8"/>
        </w:rPr>
        <w:t xml:space="preserve"> </w:t>
      </w:r>
      <w:r w:rsidR="00000000">
        <w:t>the</w:t>
      </w:r>
      <w:r w:rsidR="00000000">
        <w:rPr>
          <w:spacing w:val="-7"/>
        </w:rPr>
        <w:t xml:space="preserve"> </w:t>
      </w:r>
      <w:r w:rsidR="00000000">
        <w:t>network</w:t>
      </w:r>
      <w:r w:rsidR="00000000">
        <w:rPr>
          <w:spacing w:val="-8"/>
        </w:rPr>
        <w:t xml:space="preserve"> </w:t>
      </w:r>
      <w:r w:rsidR="00000000">
        <w:t>requirements</w:t>
      </w:r>
      <w:r w:rsidR="00000000">
        <w:rPr>
          <w:spacing w:val="-6"/>
        </w:rPr>
        <w:t xml:space="preserve"> </w:t>
      </w:r>
      <w:r w:rsidR="00000000">
        <w:t>and</w:t>
      </w:r>
      <w:r w:rsidR="00000000">
        <w:rPr>
          <w:spacing w:val="-8"/>
        </w:rPr>
        <w:t xml:space="preserve"> </w:t>
      </w:r>
      <w:r w:rsidR="00000000">
        <w:t>performance</w:t>
      </w:r>
      <w:r w:rsidR="00000000">
        <w:rPr>
          <w:spacing w:val="-7"/>
        </w:rPr>
        <w:t xml:space="preserve"> </w:t>
      </w:r>
      <w:r w:rsidR="00000000">
        <w:t xml:space="preserve">standards. </w:t>
      </w:r>
      <w:r w:rsidR="00000000">
        <w:lastRenderedPageBreak/>
        <w:t>This can involve conducting regular maintenance checks, monitoring network performance, and upgrading network equipment and infrastructure as needed.</w:t>
      </w:r>
      <w:r>
        <w:t xml:space="preserve"> </w:t>
      </w:r>
      <w:r w:rsidR="00000000">
        <w:rPr>
          <w:spacing w:val="-2"/>
        </w:rPr>
        <w:t>SUPPLIERS</w:t>
      </w:r>
      <w:r>
        <w:t xml:space="preserve"> </w:t>
      </w:r>
      <w:r w:rsidR="00000000">
        <w:t>There are several companies that supply equipment and services for airport mobile telephone networks. Some of the main suppliers include:</w:t>
      </w:r>
      <w:r>
        <w:t xml:space="preserve"> </w:t>
      </w:r>
      <w:r w:rsidR="00000000">
        <w:t xml:space="preserve">Ericsson: Ericsson is a Swedish multinational company that provides a range of equipment and services for mobile telephone networks, including base stations, antennas, and backhaul network </w:t>
      </w:r>
      <w:r w:rsidR="00000000">
        <w:rPr>
          <w:spacing w:val="-2"/>
        </w:rPr>
        <w:t>infrastructure.</w:t>
      </w:r>
      <w:r>
        <w:t xml:space="preserve"> </w:t>
      </w:r>
      <w:r w:rsidR="00000000">
        <w:t>Nokia:</w:t>
      </w:r>
      <w:r w:rsidR="00000000">
        <w:rPr>
          <w:spacing w:val="-4"/>
        </w:rPr>
        <w:t xml:space="preserve"> </w:t>
      </w:r>
      <w:r w:rsidR="00000000">
        <w:t>Nokia</w:t>
      </w:r>
      <w:r w:rsidR="00000000">
        <w:rPr>
          <w:spacing w:val="-6"/>
        </w:rPr>
        <w:t xml:space="preserve"> </w:t>
      </w:r>
      <w:r w:rsidR="00000000">
        <w:t>is</w:t>
      </w:r>
      <w:r w:rsidR="00000000">
        <w:rPr>
          <w:spacing w:val="-4"/>
        </w:rPr>
        <w:t xml:space="preserve"> </w:t>
      </w:r>
      <w:r w:rsidR="00000000">
        <w:t>a</w:t>
      </w:r>
      <w:r w:rsidR="00000000">
        <w:rPr>
          <w:spacing w:val="-5"/>
        </w:rPr>
        <w:t xml:space="preserve"> </w:t>
      </w:r>
      <w:r w:rsidR="00000000">
        <w:t>Finnish</w:t>
      </w:r>
      <w:r w:rsidR="00000000">
        <w:rPr>
          <w:spacing w:val="-5"/>
        </w:rPr>
        <w:t xml:space="preserve"> </w:t>
      </w:r>
      <w:r w:rsidR="00000000">
        <w:t>multinational</w:t>
      </w:r>
      <w:r w:rsidR="00000000">
        <w:rPr>
          <w:spacing w:val="-4"/>
        </w:rPr>
        <w:t xml:space="preserve"> </w:t>
      </w:r>
      <w:r w:rsidR="00000000">
        <w:t>company</w:t>
      </w:r>
      <w:r w:rsidR="00000000">
        <w:rPr>
          <w:spacing w:val="-5"/>
        </w:rPr>
        <w:t xml:space="preserve"> </w:t>
      </w:r>
      <w:r w:rsidR="00000000">
        <w:t>that</w:t>
      </w:r>
      <w:r w:rsidR="00000000">
        <w:rPr>
          <w:spacing w:val="-5"/>
        </w:rPr>
        <w:t xml:space="preserve"> </w:t>
      </w:r>
      <w:r w:rsidR="00000000">
        <w:t>provides</w:t>
      </w:r>
      <w:r w:rsidR="00000000">
        <w:rPr>
          <w:spacing w:val="-5"/>
        </w:rPr>
        <w:t xml:space="preserve"> </w:t>
      </w:r>
      <w:r w:rsidR="00000000">
        <w:t>a</w:t>
      </w:r>
      <w:r w:rsidR="00000000">
        <w:rPr>
          <w:spacing w:val="-4"/>
        </w:rPr>
        <w:t xml:space="preserve"> </w:t>
      </w:r>
      <w:r w:rsidR="00000000">
        <w:t>range</w:t>
      </w:r>
      <w:r w:rsidR="00000000">
        <w:rPr>
          <w:spacing w:val="-6"/>
        </w:rPr>
        <w:t xml:space="preserve"> </w:t>
      </w:r>
      <w:r w:rsidR="00000000">
        <w:t>of</w:t>
      </w:r>
      <w:r w:rsidR="00000000">
        <w:rPr>
          <w:spacing w:val="-4"/>
        </w:rPr>
        <w:t xml:space="preserve"> </w:t>
      </w:r>
      <w:r w:rsidR="00000000">
        <w:t>equipment</w:t>
      </w:r>
      <w:r w:rsidR="00000000">
        <w:rPr>
          <w:spacing w:val="-4"/>
        </w:rPr>
        <w:t xml:space="preserve"> </w:t>
      </w:r>
      <w:r w:rsidR="00000000">
        <w:t>and</w:t>
      </w:r>
      <w:r w:rsidR="00000000">
        <w:rPr>
          <w:spacing w:val="-5"/>
        </w:rPr>
        <w:t xml:space="preserve"> </w:t>
      </w:r>
      <w:r w:rsidR="00000000">
        <w:t xml:space="preserve">services for mobile telephone networks, including base stations, antennas, and backhaul network </w:t>
      </w:r>
      <w:r w:rsidR="00000000">
        <w:rPr>
          <w:spacing w:val="-2"/>
        </w:rPr>
        <w:t>infrastructure.</w:t>
      </w:r>
      <w:r>
        <w:t xml:space="preserve"> </w:t>
      </w:r>
      <w:r w:rsidR="00000000">
        <w:t xml:space="preserve">Huawei: Huawei is a Chinese multinational company that provides a range of equipment and services for mobile telephone networks, including base stations, antennas, and backhaul network </w:t>
      </w:r>
      <w:r w:rsidR="00000000">
        <w:rPr>
          <w:spacing w:val="-2"/>
        </w:rPr>
        <w:t>infrastructure.</w:t>
      </w:r>
      <w:r>
        <w:t xml:space="preserve"> </w:t>
      </w:r>
      <w:r w:rsidR="00000000">
        <w:t>Cisco: Cisco is an American multinational company that provides networking equipment and services, including switches, routers, and network management software, that can be used in airport mobile telephone networks.</w:t>
      </w:r>
      <w:r>
        <w:t xml:space="preserve"> </w:t>
      </w:r>
      <w:r w:rsidR="00000000">
        <w:t>Motorola Solutions: Motorola Solutions is an American multinational company that provides a range</w:t>
      </w:r>
      <w:r w:rsidR="00000000">
        <w:rPr>
          <w:spacing w:val="-10"/>
        </w:rPr>
        <w:t xml:space="preserve"> </w:t>
      </w:r>
      <w:r w:rsidR="00000000">
        <w:t>of</w:t>
      </w:r>
      <w:r w:rsidR="00000000">
        <w:rPr>
          <w:spacing w:val="-10"/>
        </w:rPr>
        <w:t xml:space="preserve"> </w:t>
      </w:r>
      <w:r w:rsidR="00000000">
        <w:t>equipment</w:t>
      </w:r>
      <w:r w:rsidR="00000000">
        <w:rPr>
          <w:spacing w:val="-9"/>
        </w:rPr>
        <w:t xml:space="preserve"> </w:t>
      </w:r>
      <w:r w:rsidR="00000000">
        <w:t>and</w:t>
      </w:r>
      <w:r w:rsidR="00000000">
        <w:rPr>
          <w:spacing w:val="-9"/>
        </w:rPr>
        <w:t xml:space="preserve"> </w:t>
      </w:r>
      <w:r w:rsidR="00000000">
        <w:t>services</w:t>
      </w:r>
      <w:r w:rsidR="00000000">
        <w:rPr>
          <w:spacing w:val="-9"/>
        </w:rPr>
        <w:t xml:space="preserve"> </w:t>
      </w:r>
      <w:r w:rsidR="00000000">
        <w:t>for</w:t>
      </w:r>
      <w:r w:rsidR="00000000">
        <w:rPr>
          <w:spacing w:val="-11"/>
        </w:rPr>
        <w:t xml:space="preserve"> </w:t>
      </w:r>
      <w:r w:rsidR="00000000">
        <w:t>mobile</w:t>
      </w:r>
      <w:r w:rsidR="00000000">
        <w:rPr>
          <w:spacing w:val="-10"/>
        </w:rPr>
        <w:t xml:space="preserve"> </w:t>
      </w:r>
      <w:r w:rsidR="00000000">
        <w:t>telephone</w:t>
      </w:r>
      <w:r w:rsidR="00000000">
        <w:rPr>
          <w:spacing w:val="-10"/>
        </w:rPr>
        <w:t xml:space="preserve"> </w:t>
      </w:r>
      <w:r w:rsidR="00000000">
        <w:t>networks,</w:t>
      </w:r>
      <w:r w:rsidR="00000000">
        <w:rPr>
          <w:spacing w:val="-9"/>
        </w:rPr>
        <w:t xml:space="preserve"> </w:t>
      </w:r>
      <w:r w:rsidR="00000000">
        <w:t>including</w:t>
      </w:r>
      <w:r w:rsidR="00000000">
        <w:rPr>
          <w:spacing w:val="-11"/>
        </w:rPr>
        <w:t xml:space="preserve"> </w:t>
      </w:r>
      <w:r w:rsidR="00000000">
        <w:t>base</w:t>
      </w:r>
      <w:r w:rsidR="00000000">
        <w:rPr>
          <w:spacing w:val="-10"/>
        </w:rPr>
        <w:t xml:space="preserve"> </w:t>
      </w:r>
      <w:r w:rsidR="00000000">
        <w:t>stations,</w:t>
      </w:r>
      <w:r w:rsidR="00000000">
        <w:rPr>
          <w:spacing w:val="-9"/>
        </w:rPr>
        <w:t xml:space="preserve"> </w:t>
      </w:r>
      <w:r w:rsidR="00000000">
        <w:t>antennas, and backhaul network infrastructure, as well as public safety and security solutions.</w:t>
      </w:r>
      <w:r>
        <w:t xml:space="preserve"> </w:t>
      </w:r>
      <w:r w:rsidR="00000000">
        <w:t xml:space="preserve">ZTE: ZTE is a Chinese multinational company that provides a range of equipment and services for mobile telephone networks, including base stations, antennas, and backhaul network </w:t>
      </w:r>
      <w:r w:rsidR="00000000">
        <w:rPr>
          <w:spacing w:val="-2"/>
        </w:rPr>
        <w:t>infrastructure.</w:t>
      </w:r>
      <w:r>
        <w:t xml:space="preserve"> </w:t>
      </w:r>
      <w:r w:rsidR="00000000">
        <w:t>It's worth noting that different airports and mobile network operators may have different requirements and preferences when it comes to suppliers, so the list above is not exhaustive and may vary depending on the specific context.</w:t>
      </w:r>
      <w:r>
        <w:t xml:space="preserve">     </w:t>
      </w:r>
      <w:r w:rsidR="00000000">
        <w:rPr>
          <w:rFonts w:ascii="Palatino"/>
          <w:spacing w:val="-5"/>
        </w:rPr>
        <w:t>430</w:t>
      </w:r>
      <w:r>
        <w:rPr>
          <w:rFonts w:ascii="Palatino"/>
        </w:rPr>
        <w:t xml:space="preserve">  </w:t>
      </w:r>
      <w:r>
        <w:rPr>
          <w:rFonts w:ascii="Palatino"/>
          <w:sz w:val="28"/>
        </w:rPr>
        <w:t xml:space="preserve"> </w:t>
      </w:r>
      <w:bookmarkStart w:id="146" w:name="MOVING_WALKWAYS"/>
      <w:bookmarkStart w:id="147" w:name="_bookmark77"/>
      <w:bookmarkEnd w:id="146"/>
      <w:bookmarkEnd w:id="147"/>
      <w:r w:rsidR="00000000">
        <w:t>MOVING</w:t>
      </w:r>
      <w:r w:rsidR="00000000">
        <w:rPr>
          <w:spacing w:val="-7"/>
        </w:rPr>
        <w:t xml:space="preserve"> </w:t>
      </w:r>
      <w:r w:rsidR="00000000">
        <w:rPr>
          <w:spacing w:val="-2"/>
        </w:rPr>
        <w:t>WALKWAYS</w:t>
      </w:r>
      <w:r>
        <w:t xml:space="preserve"> </w:t>
      </w:r>
      <w:r w:rsidR="00000000">
        <w:rPr>
          <w:spacing w:val="-2"/>
        </w:rPr>
        <w:t>INTRODUCTION</w:t>
      </w:r>
      <w:r>
        <w:t xml:space="preserve"> </w:t>
      </w:r>
      <w:r w:rsidR="00000000">
        <w:t>Airport</w:t>
      </w:r>
      <w:r w:rsidR="00000000">
        <w:rPr>
          <w:spacing w:val="-6"/>
        </w:rPr>
        <w:t xml:space="preserve"> </w:t>
      </w:r>
      <w:r w:rsidR="00000000">
        <w:t>moving</w:t>
      </w:r>
      <w:r w:rsidR="00000000">
        <w:rPr>
          <w:spacing w:val="-8"/>
        </w:rPr>
        <w:t xml:space="preserve"> </w:t>
      </w:r>
      <w:r w:rsidR="00000000">
        <w:t>walkways,</w:t>
      </w:r>
      <w:r w:rsidR="00000000">
        <w:rPr>
          <w:spacing w:val="-6"/>
        </w:rPr>
        <w:t xml:space="preserve"> </w:t>
      </w:r>
      <w:r w:rsidR="00000000">
        <w:t>also</w:t>
      </w:r>
      <w:r w:rsidR="00000000">
        <w:rPr>
          <w:spacing w:val="-4"/>
        </w:rPr>
        <w:t xml:space="preserve"> </w:t>
      </w:r>
      <w:r w:rsidR="00000000">
        <w:t>known</w:t>
      </w:r>
      <w:r w:rsidR="00000000">
        <w:rPr>
          <w:spacing w:val="-6"/>
        </w:rPr>
        <w:t xml:space="preserve"> </w:t>
      </w:r>
      <w:r w:rsidR="00000000">
        <w:t>as</w:t>
      </w:r>
      <w:r w:rsidR="00000000">
        <w:rPr>
          <w:spacing w:val="-6"/>
        </w:rPr>
        <w:t xml:space="preserve"> </w:t>
      </w:r>
      <w:r w:rsidR="00000000">
        <w:t>travelators</w:t>
      </w:r>
      <w:r w:rsidR="00000000">
        <w:rPr>
          <w:spacing w:val="-6"/>
        </w:rPr>
        <w:t xml:space="preserve"> </w:t>
      </w:r>
      <w:r w:rsidR="00000000">
        <w:t>or</w:t>
      </w:r>
      <w:r w:rsidR="00000000">
        <w:rPr>
          <w:spacing w:val="-7"/>
        </w:rPr>
        <w:t xml:space="preserve"> </w:t>
      </w:r>
      <w:r w:rsidR="00000000">
        <w:t>moving</w:t>
      </w:r>
      <w:r w:rsidR="00000000">
        <w:rPr>
          <w:spacing w:val="-8"/>
        </w:rPr>
        <w:t xml:space="preserve"> </w:t>
      </w:r>
      <w:r w:rsidR="00000000">
        <w:t>sidewalks,</w:t>
      </w:r>
      <w:r w:rsidR="00000000">
        <w:rPr>
          <w:spacing w:val="-3"/>
        </w:rPr>
        <w:t xml:space="preserve"> </w:t>
      </w:r>
      <w:r w:rsidR="00000000">
        <w:t>are</w:t>
      </w:r>
      <w:r w:rsidR="00000000">
        <w:rPr>
          <w:spacing w:val="-8"/>
        </w:rPr>
        <w:t xml:space="preserve"> </w:t>
      </w:r>
      <w:r w:rsidR="00000000">
        <w:t>a</w:t>
      </w:r>
      <w:r w:rsidR="00000000">
        <w:rPr>
          <w:spacing w:val="-7"/>
        </w:rPr>
        <w:t xml:space="preserve"> </w:t>
      </w:r>
      <w:r w:rsidR="00000000">
        <w:t>type</w:t>
      </w:r>
      <w:r w:rsidR="00000000">
        <w:rPr>
          <w:spacing w:val="-7"/>
        </w:rPr>
        <w:t xml:space="preserve"> </w:t>
      </w:r>
      <w:r w:rsidR="00000000">
        <w:t>of</w:t>
      </w:r>
      <w:r w:rsidR="00000000">
        <w:rPr>
          <w:spacing w:val="-3"/>
        </w:rPr>
        <w:t xml:space="preserve"> </w:t>
      </w:r>
      <w:r w:rsidR="00000000">
        <w:t>conveyor system used to transport passengers horizontally</w:t>
      </w:r>
      <w:r w:rsidR="00000000">
        <w:rPr>
          <w:spacing w:val="-1"/>
        </w:rPr>
        <w:t xml:space="preserve"> </w:t>
      </w:r>
      <w:r w:rsidR="00000000">
        <w:t>or inclined between different areas of an airport terminal, such as gates, lounges, and baggage claim areas. They are essentially flat, moving surfaces that transport passengers along a pathway, allowing them to move more quickly and efficiently than they would be able to on foot.</w:t>
      </w:r>
      <w:r>
        <w:t xml:space="preserve"> </w:t>
      </w:r>
      <w:r w:rsidR="00000000">
        <w:t>The</w:t>
      </w:r>
      <w:r w:rsidR="00000000">
        <w:rPr>
          <w:spacing w:val="-5"/>
        </w:rPr>
        <w:t xml:space="preserve"> </w:t>
      </w:r>
      <w:r w:rsidR="00000000">
        <w:t>key</w:t>
      </w:r>
      <w:r w:rsidR="00000000">
        <w:rPr>
          <w:spacing w:val="-6"/>
        </w:rPr>
        <w:t xml:space="preserve"> </w:t>
      </w:r>
      <w:r w:rsidR="00000000">
        <w:t>components</w:t>
      </w:r>
      <w:r w:rsidR="00000000">
        <w:rPr>
          <w:spacing w:val="-2"/>
        </w:rPr>
        <w:t xml:space="preserve"> </w:t>
      </w:r>
      <w:r w:rsidR="00000000">
        <w:t>of an airport</w:t>
      </w:r>
      <w:r w:rsidR="00000000">
        <w:rPr>
          <w:spacing w:val="-1"/>
        </w:rPr>
        <w:t xml:space="preserve"> </w:t>
      </w:r>
      <w:r w:rsidR="00000000">
        <w:t>moving</w:t>
      </w:r>
      <w:r w:rsidR="00000000">
        <w:rPr>
          <w:spacing w:val="-3"/>
        </w:rPr>
        <w:t xml:space="preserve"> </w:t>
      </w:r>
      <w:r w:rsidR="00000000">
        <w:t>walkway</w:t>
      </w:r>
      <w:r w:rsidR="00000000">
        <w:rPr>
          <w:spacing w:val="-4"/>
        </w:rPr>
        <w:t xml:space="preserve"> </w:t>
      </w:r>
      <w:r w:rsidR="00000000">
        <w:t xml:space="preserve">system </w:t>
      </w:r>
      <w:r w:rsidR="00000000">
        <w:rPr>
          <w:spacing w:val="-2"/>
        </w:rPr>
        <w:t>include:</w:t>
      </w:r>
      <w:r>
        <w:t xml:space="preserve"> </w:t>
      </w:r>
      <w:r w:rsidR="00000000">
        <w:t>Truss:</w:t>
      </w:r>
      <w:r w:rsidR="00000000">
        <w:rPr>
          <w:spacing w:val="-8"/>
        </w:rPr>
        <w:t xml:space="preserve"> </w:t>
      </w:r>
      <w:r w:rsidR="00000000">
        <w:t>The</w:t>
      </w:r>
      <w:r w:rsidR="00000000">
        <w:rPr>
          <w:spacing w:val="-3"/>
        </w:rPr>
        <w:t xml:space="preserve"> </w:t>
      </w:r>
      <w:r w:rsidR="00000000">
        <w:t>truss</w:t>
      </w:r>
      <w:r w:rsidR="00000000">
        <w:rPr>
          <w:spacing w:val="-2"/>
        </w:rPr>
        <w:t xml:space="preserve"> </w:t>
      </w:r>
      <w:r w:rsidR="00000000">
        <w:t>is</w:t>
      </w:r>
      <w:r w:rsidR="00000000">
        <w:rPr>
          <w:spacing w:val="-1"/>
        </w:rPr>
        <w:t xml:space="preserve"> </w:t>
      </w:r>
      <w:r w:rsidR="00000000">
        <w:t>the</w:t>
      </w:r>
      <w:r w:rsidR="00000000">
        <w:rPr>
          <w:spacing w:val="-1"/>
        </w:rPr>
        <w:t xml:space="preserve"> </w:t>
      </w:r>
      <w:r w:rsidR="00000000">
        <w:t>frame</w:t>
      </w:r>
      <w:r w:rsidR="00000000">
        <w:rPr>
          <w:spacing w:val="-1"/>
        </w:rPr>
        <w:t xml:space="preserve"> </w:t>
      </w:r>
      <w:r w:rsidR="00000000">
        <w:t>that</w:t>
      </w:r>
      <w:r w:rsidR="00000000">
        <w:rPr>
          <w:spacing w:val="-1"/>
        </w:rPr>
        <w:t xml:space="preserve"> </w:t>
      </w:r>
      <w:r w:rsidR="00000000">
        <w:t>supports</w:t>
      </w:r>
      <w:r w:rsidR="00000000">
        <w:rPr>
          <w:spacing w:val="-2"/>
        </w:rPr>
        <w:t xml:space="preserve"> </w:t>
      </w:r>
      <w:r w:rsidR="00000000">
        <w:t>the moving</w:t>
      </w:r>
      <w:r w:rsidR="00000000">
        <w:rPr>
          <w:spacing w:val="-3"/>
        </w:rPr>
        <w:t xml:space="preserve"> </w:t>
      </w:r>
      <w:r w:rsidR="00000000">
        <w:t>walkway</w:t>
      </w:r>
      <w:r w:rsidR="00000000">
        <w:rPr>
          <w:spacing w:val="-6"/>
        </w:rPr>
        <w:t xml:space="preserve"> </w:t>
      </w:r>
      <w:r w:rsidR="00000000">
        <w:t>and</w:t>
      </w:r>
      <w:r w:rsidR="00000000">
        <w:rPr>
          <w:spacing w:val="-1"/>
        </w:rPr>
        <w:t xml:space="preserve"> </w:t>
      </w:r>
      <w:r w:rsidR="00000000">
        <w:t>is usually</w:t>
      </w:r>
      <w:r w:rsidR="00000000">
        <w:rPr>
          <w:spacing w:val="-6"/>
        </w:rPr>
        <w:t xml:space="preserve"> </w:t>
      </w:r>
      <w:r w:rsidR="00000000">
        <w:t>made</w:t>
      </w:r>
      <w:r w:rsidR="00000000">
        <w:rPr>
          <w:spacing w:val="-3"/>
        </w:rPr>
        <w:t xml:space="preserve"> </w:t>
      </w:r>
      <w:r w:rsidR="00000000">
        <w:t xml:space="preserve">of </w:t>
      </w:r>
      <w:r w:rsidR="00000000">
        <w:rPr>
          <w:spacing w:val="-2"/>
        </w:rPr>
        <w:t>steel.</w:t>
      </w:r>
      <w:r>
        <w:t xml:space="preserve"> </w:t>
      </w:r>
      <w:r w:rsidR="00000000">
        <w:t>Walkway</w:t>
      </w:r>
      <w:r w:rsidR="00000000">
        <w:rPr>
          <w:spacing w:val="-8"/>
        </w:rPr>
        <w:t xml:space="preserve"> </w:t>
      </w:r>
      <w:r w:rsidR="00000000">
        <w:t>surface:</w:t>
      </w:r>
      <w:r w:rsidR="00000000">
        <w:rPr>
          <w:spacing w:val="-8"/>
        </w:rPr>
        <w:t xml:space="preserve"> </w:t>
      </w:r>
      <w:r w:rsidR="00000000">
        <w:t>The</w:t>
      </w:r>
      <w:r w:rsidR="00000000">
        <w:rPr>
          <w:spacing w:val="-6"/>
        </w:rPr>
        <w:t xml:space="preserve"> </w:t>
      </w:r>
      <w:r w:rsidR="00000000">
        <w:t>walkway</w:t>
      </w:r>
      <w:r w:rsidR="00000000">
        <w:rPr>
          <w:spacing w:val="-8"/>
        </w:rPr>
        <w:t xml:space="preserve"> </w:t>
      </w:r>
      <w:r w:rsidR="00000000">
        <w:t>surface</w:t>
      </w:r>
      <w:r w:rsidR="00000000">
        <w:rPr>
          <w:spacing w:val="-5"/>
        </w:rPr>
        <w:t xml:space="preserve"> </w:t>
      </w:r>
      <w:r w:rsidR="00000000">
        <w:t>is</w:t>
      </w:r>
      <w:r w:rsidR="00000000">
        <w:rPr>
          <w:spacing w:val="-5"/>
        </w:rPr>
        <w:t xml:space="preserve"> </w:t>
      </w:r>
      <w:r w:rsidR="00000000">
        <w:t>the</w:t>
      </w:r>
      <w:r w:rsidR="00000000">
        <w:rPr>
          <w:spacing w:val="-5"/>
        </w:rPr>
        <w:t xml:space="preserve"> </w:t>
      </w:r>
      <w:r w:rsidR="00000000">
        <w:t>flat,</w:t>
      </w:r>
      <w:r w:rsidR="00000000">
        <w:rPr>
          <w:spacing w:val="-4"/>
        </w:rPr>
        <w:t xml:space="preserve"> </w:t>
      </w:r>
      <w:r w:rsidR="00000000">
        <w:t>moving</w:t>
      </w:r>
      <w:r w:rsidR="00000000">
        <w:rPr>
          <w:spacing w:val="-7"/>
        </w:rPr>
        <w:t xml:space="preserve"> </w:t>
      </w:r>
      <w:r w:rsidR="00000000">
        <w:t>surface</w:t>
      </w:r>
      <w:r w:rsidR="00000000">
        <w:rPr>
          <w:spacing w:val="-5"/>
        </w:rPr>
        <w:t xml:space="preserve"> </w:t>
      </w:r>
      <w:r w:rsidR="00000000">
        <w:t>that</w:t>
      </w:r>
      <w:r w:rsidR="00000000">
        <w:rPr>
          <w:spacing w:val="-4"/>
        </w:rPr>
        <w:t xml:space="preserve"> </w:t>
      </w:r>
      <w:r w:rsidR="00000000">
        <w:t>passengers</w:t>
      </w:r>
      <w:r w:rsidR="00000000">
        <w:rPr>
          <w:spacing w:val="-5"/>
        </w:rPr>
        <w:t xml:space="preserve"> </w:t>
      </w:r>
      <w:r w:rsidR="00000000">
        <w:t>stand</w:t>
      </w:r>
      <w:r w:rsidR="00000000">
        <w:rPr>
          <w:spacing w:val="-4"/>
        </w:rPr>
        <w:t xml:space="preserve"> </w:t>
      </w:r>
      <w:r w:rsidR="00000000">
        <w:t>on</w:t>
      </w:r>
      <w:r w:rsidR="00000000">
        <w:rPr>
          <w:spacing w:val="-4"/>
        </w:rPr>
        <w:t xml:space="preserve"> </w:t>
      </w:r>
      <w:r w:rsidR="00000000">
        <w:t>while using the moving walkway. It is typically made of metal, rubber, or other durable materials.</w:t>
      </w:r>
      <w:r>
        <w:t xml:space="preserve"> </w:t>
      </w:r>
      <w:r w:rsidR="00000000">
        <w:t>Drive system: The drive system consists of motors, gears, and other components that power the movement of the walkway surface.</w:t>
      </w:r>
      <w:r>
        <w:t xml:space="preserve"> </w:t>
      </w:r>
      <w:r w:rsidR="00000000">
        <w:t>Control system: The control system includes sensors and controllers that monitor the movement of passengers and control the operation of the moving walkway.</w:t>
      </w:r>
      <w:r>
        <w:t xml:space="preserve"> </w:t>
      </w:r>
      <w:r w:rsidR="00000000">
        <w:t>Safety</w:t>
      </w:r>
      <w:r w:rsidR="00000000">
        <w:rPr>
          <w:spacing w:val="-13"/>
        </w:rPr>
        <w:t xml:space="preserve"> </w:t>
      </w:r>
      <w:r w:rsidR="00000000">
        <w:t>features:</w:t>
      </w:r>
      <w:r w:rsidR="00000000">
        <w:rPr>
          <w:spacing w:val="-10"/>
        </w:rPr>
        <w:t xml:space="preserve"> </w:t>
      </w:r>
      <w:r w:rsidR="00000000">
        <w:t>Moving</w:t>
      </w:r>
      <w:r w:rsidR="00000000">
        <w:rPr>
          <w:spacing w:val="-11"/>
        </w:rPr>
        <w:t xml:space="preserve"> </w:t>
      </w:r>
      <w:r w:rsidR="00000000">
        <w:t>walkways</w:t>
      </w:r>
      <w:r w:rsidR="00000000">
        <w:rPr>
          <w:spacing w:val="-8"/>
        </w:rPr>
        <w:t xml:space="preserve"> </w:t>
      </w:r>
      <w:r w:rsidR="00000000">
        <w:t>are</w:t>
      </w:r>
      <w:r w:rsidR="00000000">
        <w:rPr>
          <w:spacing w:val="-10"/>
        </w:rPr>
        <w:t xml:space="preserve"> </w:t>
      </w:r>
      <w:r w:rsidR="00000000">
        <w:t>equipped</w:t>
      </w:r>
      <w:r w:rsidR="00000000">
        <w:rPr>
          <w:spacing w:val="-9"/>
        </w:rPr>
        <w:t xml:space="preserve"> </w:t>
      </w:r>
      <w:r w:rsidR="00000000">
        <w:t>with</w:t>
      </w:r>
      <w:r w:rsidR="00000000">
        <w:rPr>
          <w:spacing w:val="-10"/>
        </w:rPr>
        <w:t xml:space="preserve"> </w:t>
      </w:r>
      <w:r w:rsidR="00000000">
        <w:t>safety</w:t>
      </w:r>
      <w:r w:rsidR="00000000">
        <w:rPr>
          <w:spacing w:val="-15"/>
        </w:rPr>
        <w:t xml:space="preserve"> </w:t>
      </w:r>
      <w:r w:rsidR="00000000">
        <w:t>features</w:t>
      </w:r>
      <w:r w:rsidR="00000000">
        <w:rPr>
          <w:spacing w:val="-10"/>
        </w:rPr>
        <w:t xml:space="preserve"> </w:t>
      </w:r>
      <w:r w:rsidR="00000000">
        <w:t>such</w:t>
      </w:r>
      <w:r w:rsidR="00000000">
        <w:rPr>
          <w:spacing w:val="-8"/>
        </w:rPr>
        <w:t xml:space="preserve"> </w:t>
      </w:r>
      <w:r w:rsidR="00000000">
        <w:t>as</w:t>
      </w:r>
      <w:r w:rsidR="00000000">
        <w:rPr>
          <w:spacing w:val="-10"/>
        </w:rPr>
        <w:t xml:space="preserve"> </w:t>
      </w:r>
      <w:r w:rsidR="00000000">
        <w:t>handrails,</w:t>
      </w:r>
      <w:r w:rsidR="00000000">
        <w:rPr>
          <w:spacing w:val="-10"/>
        </w:rPr>
        <w:t xml:space="preserve"> </w:t>
      </w:r>
      <w:r w:rsidR="00000000">
        <w:t>emergency stop buttons, and sensors that detect obstructions or excess weight on the walkway.</w:t>
      </w:r>
      <w:r>
        <w:t xml:space="preserve"> </w:t>
      </w:r>
      <w:r w:rsidR="00000000">
        <w:t>Airport moving walkways are designed to improve the efficiency of passenger movement within the</w:t>
      </w:r>
      <w:r w:rsidR="00000000">
        <w:rPr>
          <w:spacing w:val="-2"/>
        </w:rPr>
        <w:t xml:space="preserve"> </w:t>
      </w:r>
      <w:r w:rsidR="00000000">
        <w:t>terminal,</w:t>
      </w:r>
      <w:r w:rsidR="00000000">
        <w:rPr>
          <w:spacing w:val="-1"/>
        </w:rPr>
        <w:t xml:space="preserve"> </w:t>
      </w:r>
      <w:r w:rsidR="00000000">
        <w:t>particularly</w:t>
      </w:r>
      <w:r w:rsidR="00000000">
        <w:rPr>
          <w:spacing w:val="-1"/>
        </w:rPr>
        <w:t xml:space="preserve"> </w:t>
      </w:r>
      <w:r w:rsidR="00000000">
        <w:t>for</w:t>
      </w:r>
      <w:r w:rsidR="00000000">
        <w:rPr>
          <w:spacing w:val="-3"/>
        </w:rPr>
        <w:t xml:space="preserve"> </w:t>
      </w:r>
      <w:r w:rsidR="00000000">
        <w:t>those with</w:t>
      </w:r>
      <w:r w:rsidR="00000000">
        <w:rPr>
          <w:spacing w:val="-1"/>
        </w:rPr>
        <w:t xml:space="preserve"> </w:t>
      </w:r>
      <w:r w:rsidR="00000000">
        <w:t>heavy</w:t>
      </w:r>
      <w:r w:rsidR="00000000">
        <w:rPr>
          <w:spacing w:val="-5"/>
        </w:rPr>
        <w:t xml:space="preserve"> </w:t>
      </w:r>
      <w:r w:rsidR="00000000">
        <w:t>luggage</w:t>
      </w:r>
      <w:r w:rsidR="00000000">
        <w:rPr>
          <w:spacing w:val="-2"/>
        </w:rPr>
        <w:t xml:space="preserve"> </w:t>
      </w:r>
      <w:r w:rsidR="00000000">
        <w:t>or</w:t>
      </w:r>
      <w:r w:rsidR="00000000">
        <w:rPr>
          <w:spacing w:val="-2"/>
        </w:rPr>
        <w:t xml:space="preserve"> </w:t>
      </w:r>
      <w:r w:rsidR="00000000">
        <w:t>limited</w:t>
      </w:r>
      <w:r w:rsidR="00000000">
        <w:rPr>
          <w:spacing w:val="-2"/>
        </w:rPr>
        <w:t xml:space="preserve"> </w:t>
      </w:r>
      <w:r w:rsidR="00000000">
        <w:t>mobility.</w:t>
      </w:r>
      <w:r w:rsidR="00000000">
        <w:rPr>
          <w:spacing w:val="-1"/>
        </w:rPr>
        <w:t xml:space="preserve"> </w:t>
      </w:r>
      <w:r w:rsidR="00000000">
        <w:t>They</w:t>
      </w:r>
      <w:r w:rsidR="00000000">
        <w:rPr>
          <w:spacing w:val="-4"/>
        </w:rPr>
        <w:t xml:space="preserve"> </w:t>
      </w:r>
      <w:r w:rsidR="00000000">
        <w:t>also help reduce the</w:t>
      </w:r>
      <w:r w:rsidR="00000000">
        <w:rPr>
          <w:spacing w:val="-9"/>
        </w:rPr>
        <w:t xml:space="preserve"> </w:t>
      </w:r>
      <w:r w:rsidR="00000000">
        <w:t>amount</w:t>
      </w:r>
      <w:r w:rsidR="00000000">
        <w:rPr>
          <w:spacing w:val="-8"/>
        </w:rPr>
        <w:t xml:space="preserve"> </w:t>
      </w:r>
      <w:r w:rsidR="00000000">
        <w:t>of</w:t>
      </w:r>
      <w:r w:rsidR="00000000">
        <w:rPr>
          <w:spacing w:val="-9"/>
        </w:rPr>
        <w:t xml:space="preserve"> </w:t>
      </w:r>
      <w:r w:rsidR="00000000">
        <w:t>time</w:t>
      </w:r>
      <w:r w:rsidR="00000000">
        <w:rPr>
          <w:spacing w:val="-9"/>
        </w:rPr>
        <w:t xml:space="preserve"> </w:t>
      </w:r>
      <w:r w:rsidR="00000000">
        <w:t>required</w:t>
      </w:r>
      <w:r w:rsidR="00000000">
        <w:rPr>
          <w:spacing w:val="-8"/>
        </w:rPr>
        <w:t xml:space="preserve"> </w:t>
      </w:r>
      <w:r w:rsidR="00000000">
        <w:t>for</w:t>
      </w:r>
      <w:r w:rsidR="00000000">
        <w:rPr>
          <w:spacing w:val="-10"/>
        </w:rPr>
        <w:t xml:space="preserve"> </w:t>
      </w:r>
      <w:r w:rsidR="00000000">
        <w:t>passengers</w:t>
      </w:r>
      <w:r w:rsidR="00000000">
        <w:rPr>
          <w:spacing w:val="-9"/>
        </w:rPr>
        <w:t xml:space="preserve"> </w:t>
      </w:r>
      <w:r w:rsidR="00000000">
        <w:t>to</w:t>
      </w:r>
      <w:r w:rsidR="00000000">
        <w:rPr>
          <w:spacing w:val="-8"/>
        </w:rPr>
        <w:t xml:space="preserve"> </w:t>
      </w:r>
      <w:r w:rsidR="00000000">
        <w:t>move</w:t>
      </w:r>
      <w:r w:rsidR="00000000">
        <w:rPr>
          <w:spacing w:val="-9"/>
        </w:rPr>
        <w:t xml:space="preserve"> </w:t>
      </w:r>
      <w:r w:rsidR="00000000">
        <w:t>between</w:t>
      </w:r>
      <w:r w:rsidR="00000000">
        <w:rPr>
          <w:spacing w:val="-8"/>
        </w:rPr>
        <w:t xml:space="preserve"> </w:t>
      </w:r>
      <w:r w:rsidR="00000000">
        <w:t>different</w:t>
      </w:r>
      <w:r w:rsidR="00000000">
        <w:rPr>
          <w:spacing w:val="-8"/>
        </w:rPr>
        <w:t xml:space="preserve"> </w:t>
      </w:r>
      <w:r w:rsidR="00000000">
        <w:t>areas</w:t>
      </w:r>
      <w:r w:rsidR="00000000">
        <w:rPr>
          <w:spacing w:val="-6"/>
        </w:rPr>
        <w:t xml:space="preserve"> </w:t>
      </w:r>
      <w:r w:rsidR="00000000">
        <w:t>of</w:t>
      </w:r>
      <w:r w:rsidR="00000000">
        <w:rPr>
          <w:spacing w:val="-9"/>
        </w:rPr>
        <w:t xml:space="preserve"> </w:t>
      </w:r>
      <w:r w:rsidR="00000000">
        <w:t>the</w:t>
      </w:r>
      <w:r w:rsidR="00000000">
        <w:rPr>
          <w:spacing w:val="-9"/>
        </w:rPr>
        <w:t xml:space="preserve"> </w:t>
      </w:r>
      <w:r w:rsidR="00000000">
        <w:t>terminal,</w:t>
      </w:r>
      <w:r w:rsidR="00000000">
        <w:rPr>
          <w:spacing w:val="-8"/>
        </w:rPr>
        <w:t xml:space="preserve"> </w:t>
      </w:r>
      <w:r w:rsidR="00000000">
        <w:t>which can improve the overall airport experience for travelers.</w:t>
      </w:r>
      <w:r>
        <w:t xml:space="preserve"> </w:t>
      </w:r>
      <w:r w:rsidR="00000000">
        <w:rPr>
          <w:spacing w:val="-2"/>
        </w:rPr>
        <w:t>COMPONENTS</w:t>
      </w:r>
      <w:r>
        <w:t xml:space="preserve"> </w:t>
      </w:r>
      <w:r w:rsidR="00000000">
        <w:t xml:space="preserve">Moving walkways, also known as travelators, are typically composed of the following </w:t>
      </w:r>
      <w:r w:rsidR="00000000">
        <w:rPr>
          <w:spacing w:val="-2"/>
        </w:rPr>
        <w:t>components:</w:t>
      </w:r>
      <w:r>
        <w:t xml:space="preserve"> </w:t>
      </w:r>
      <w:r w:rsidR="00000000">
        <w:t>Truss</w:t>
      </w:r>
      <w:r w:rsidR="00000000">
        <w:rPr>
          <w:spacing w:val="-5"/>
        </w:rPr>
        <w:t xml:space="preserve"> </w:t>
      </w:r>
      <w:r w:rsidR="00000000">
        <w:t>structure:</w:t>
      </w:r>
      <w:r w:rsidR="00000000">
        <w:rPr>
          <w:spacing w:val="-9"/>
        </w:rPr>
        <w:t xml:space="preserve"> </w:t>
      </w:r>
      <w:r w:rsidR="00000000">
        <w:t>This</w:t>
      </w:r>
      <w:r w:rsidR="00000000">
        <w:rPr>
          <w:spacing w:val="-5"/>
        </w:rPr>
        <w:t xml:space="preserve"> </w:t>
      </w:r>
      <w:r w:rsidR="00000000">
        <w:t>is</w:t>
      </w:r>
      <w:r w:rsidR="00000000">
        <w:rPr>
          <w:spacing w:val="-5"/>
        </w:rPr>
        <w:t xml:space="preserve"> </w:t>
      </w:r>
      <w:r w:rsidR="00000000">
        <w:t>the</w:t>
      </w:r>
      <w:r w:rsidR="00000000">
        <w:rPr>
          <w:spacing w:val="-5"/>
        </w:rPr>
        <w:t xml:space="preserve"> </w:t>
      </w:r>
      <w:r w:rsidR="00000000">
        <w:t>supporting</w:t>
      </w:r>
      <w:r w:rsidR="00000000">
        <w:rPr>
          <w:spacing w:val="-6"/>
        </w:rPr>
        <w:t xml:space="preserve"> </w:t>
      </w:r>
      <w:r w:rsidR="00000000">
        <w:t>structure</w:t>
      </w:r>
      <w:r w:rsidR="00000000">
        <w:rPr>
          <w:spacing w:val="-6"/>
        </w:rPr>
        <w:t xml:space="preserve"> </w:t>
      </w:r>
      <w:r w:rsidR="00000000">
        <w:t>of</w:t>
      </w:r>
      <w:r w:rsidR="00000000">
        <w:rPr>
          <w:spacing w:val="-4"/>
        </w:rPr>
        <w:t xml:space="preserve"> </w:t>
      </w:r>
      <w:r w:rsidR="00000000">
        <w:t>the</w:t>
      </w:r>
      <w:r w:rsidR="00000000">
        <w:rPr>
          <w:spacing w:val="-5"/>
        </w:rPr>
        <w:t xml:space="preserve"> </w:t>
      </w:r>
      <w:r w:rsidR="00000000">
        <w:t>moving</w:t>
      </w:r>
      <w:r w:rsidR="00000000">
        <w:rPr>
          <w:spacing w:val="-6"/>
        </w:rPr>
        <w:t xml:space="preserve"> </w:t>
      </w:r>
      <w:r w:rsidR="00000000">
        <w:t>walkway,</w:t>
      </w:r>
      <w:r w:rsidR="00000000">
        <w:rPr>
          <w:spacing w:val="-5"/>
        </w:rPr>
        <w:t xml:space="preserve"> </w:t>
      </w:r>
      <w:r w:rsidR="00000000">
        <w:t>which</w:t>
      </w:r>
      <w:r w:rsidR="00000000">
        <w:rPr>
          <w:spacing w:val="-5"/>
        </w:rPr>
        <w:t xml:space="preserve"> </w:t>
      </w:r>
      <w:r w:rsidR="00000000">
        <w:t>is</w:t>
      </w:r>
      <w:r w:rsidR="00000000">
        <w:rPr>
          <w:spacing w:val="-5"/>
        </w:rPr>
        <w:t xml:space="preserve"> </w:t>
      </w:r>
      <w:r w:rsidR="00000000">
        <w:t>made</w:t>
      </w:r>
      <w:r w:rsidR="00000000">
        <w:rPr>
          <w:spacing w:val="-5"/>
        </w:rPr>
        <w:t xml:space="preserve"> </w:t>
      </w:r>
      <w:r w:rsidR="00000000">
        <w:t>of</w:t>
      </w:r>
      <w:r w:rsidR="00000000">
        <w:rPr>
          <w:spacing w:val="-5"/>
        </w:rPr>
        <w:t xml:space="preserve"> </w:t>
      </w:r>
      <w:r w:rsidR="00000000">
        <w:t>steel</w:t>
      </w:r>
      <w:r w:rsidR="00000000">
        <w:rPr>
          <w:spacing w:val="-5"/>
        </w:rPr>
        <w:t xml:space="preserve"> </w:t>
      </w:r>
      <w:r w:rsidR="00000000">
        <w:t>or other metals.</w:t>
      </w:r>
      <w:r>
        <w:t xml:space="preserve"> </w:t>
      </w:r>
      <w:r w:rsidR="00000000">
        <w:t>Traction</w:t>
      </w:r>
      <w:r w:rsidR="00000000">
        <w:rPr>
          <w:spacing w:val="-15"/>
        </w:rPr>
        <w:t xml:space="preserve"> </w:t>
      </w:r>
      <w:r w:rsidR="00000000">
        <w:t>system:</w:t>
      </w:r>
      <w:r w:rsidR="00000000">
        <w:rPr>
          <w:spacing w:val="-15"/>
        </w:rPr>
        <w:t xml:space="preserve"> </w:t>
      </w:r>
      <w:r w:rsidR="00000000">
        <w:t>The</w:t>
      </w:r>
      <w:r w:rsidR="00000000">
        <w:rPr>
          <w:spacing w:val="-15"/>
        </w:rPr>
        <w:t xml:space="preserve"> </w:t>
      </w:r>
      <w:r w:rsidR="00000000">
        <w:t>traction</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responsible</w:t>
      </w:r>
      <w:r w:rsidR="00000000">
        <w:rPr>
          <w:spacing w:val="-15"/>
        </w:rPr>
        <w:t xml:space="preserve"> </w:t>
      </w:r>
      <w:r w:rsidR="00000000">
        <w:t>for</w:t>
      </w:r>
      <w:r w:rsidR="00000000">
        <w:rPr>
          <w:spacing w:val="-15"/>
        </w:rPr>
        <w:t xml:space="preserve"> </w:t>
      </w:r>
      <w:r w:rsidR="00000000">
        <w:t>moving</w:t>
      </w:r>
      <w:r w:rsidR="00000000">
        <w:rPr>
          <w:spacing w:val="-15"/>
        </w:rPr>
        <w:t xml:space="preserve"> </w:t>
      </w:r>
      <w:r w:rsidR="00000000">
        <w:t>the</w:t>
      </w:r>
      <w:r w:rsidR="00000000">
        <w:rPr>
          <w:spacing w:val="-15"/>
        </w:rPr>
        <w:t xml:space="preserve"> </w:t>
      </w:r>
      <w:r w:rsidR="00000000">
        <w:t>walkway,</w:t>
      </w:r>
      <w:r w:rsidR="00000000">
        <w:rPr>
          <w:spacing w:val="-15"/>
        </w:rPr>
        <w:t xml:space="preserve"> </w:t>
      </w:r>
      <w:r w:rsidR="00000000">
        <w:t>and</w:t>
      </w:r>
      <w:r w:rsidR="00000000">
        <w:rPr>
          <w:spacing w:val="-15"/>
        </w:rPr>
        <w:t xml:space="preserve"> </w:t>
      </w:r>
      <w:r w:rsidR="00000000">
        <w:t>typically</w:t>
      </w:r>
      <w:r w:rsidR="00000000">
        <w:rPr>
          <w:spacing w:val="-15"/>
        </w:rPr>
        <w:t xml:space="preserve"> </w:t>
      </w:r>
      <w:r w:rsidR="00000000">
        <w:t>consists of a motor, gears, and chains.</w:t>
      </w:r>
      <w:r>
        <w:t xml:space="preserve"> </w:t>
      </w:r>
      <w:r w:rsidR="00000000">
        <w:t>Moving belt: The belt is the surface on which passengers stand and walk. It is typically made of rubber, and has grooves or ridges to provide traction and prevent slipping.</w:t>
      </w:r>
      <w:r>
        <w:t xml:space="preserve">  </w:t>
      </w:r>
      <w:r w:rsidR="00000000">
        <w:rPr>
          <w:rFonts w:ascii="Palatino"/>
          <w:spacing w:val="-5"/>
        </w:rPr>
        <w:t>431</w:t>
      </w:r>
      <w:r>
        <w:rPr>
          <w:rFonts w:ascii="Palatino"/>
        </w:rPr>
        <w:t xml:space="preserve">   </w:t>
      </w:r>
      <w:r w:rsidR="00000000">
        <w:t>Handrails:</w:t>
      </w:r>
      <w:r w:rsidR="00000000">
        <w:rPr>
          <w:spacing w:val="-15"/>
        </w:rPr>
        <w:t xml:space="preserve"> </w:t>
      </w:r>
      <w:r w:rsidR="00000000">
        <w:t>The</w:t>
      </w:r>
      <w:r w:rsidR="00000000">
        <w:rPr>
          <w:spacing w:val="-15"/>
        </w:rPr>
        <w:t xml:space="preserve"> </w:t>
      </w:r>
      <w:r w:rsidR="00000000">
        <w:t>handrails</w:t>
      </w:r>
      <w:r w:rsidR="00000000">
        <w:rPr>
          <w:spacing w:val="-15"/>
        </w:rPr>
        <w:t xml:space="preserve"> </w:t>
      </w:r>
      <w:r w:rsidR="00000000">
        <w:t>are</w:t>
      </w:r>
      <w:r w:rsidR="00000000">
        <w:rPr>
          <w:spacing w:val="-15"/>
        </w:rPr>
        <w:t xml:space="preserve"> </w:t>
      </w:r>
      <w:r w:rsidR="00000000">
        <w:t>mounted</w:t>
      </w:r>
      <w:r w:rsidR="00000000">
        <w:rPr>
          <w:spacing w:val="-15"/>
        </w:rPr>
        <w:t xml:space="preserve"> </w:t>
      </w:r>
      <w:r w:rsidR="00000000">
        <w:t>on</w:t>
      </w:r>
      <w:r w:rsidR="00000000">
        <w:rPr>
          <w:spacing w:val="-15"/>
        </w:rPr>
        <w:t xml:space="preserve"> </w:t>
      </w:r>
      <w:r w:rsidR="00000000">
        <w:t>both</w:t>
      </w:r>
      <w:r w:rsidR="00000000">
        <w:rPr>
          <w:spacing w:val="-15"/>
        </w:rPr>
        <w:t xml:space="preserve"> </w:t>
      </w:r>
      <w:r w:rsidR="00000000">
        <w:t>sides</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walkway</w:t>
      </w:r>
      <w:r w:rsidR="00000000">
        <w:rPr>
          <w:spacing w:val="-15"/>
        </w:rPr>
        <w:t xml:space="preserve"> </w:t>
      </w:r>
      <w:r w:rsidR="00000000">
        <w:t>to</w:t>
      </w:r>
      <w:r w:rsidR="00000000">
        <w:rPr>
          <w:spacing w:val="-15"/>
        </w:rPr>
        <w:t xml:space="preserve"> </w:t>
      </w:r>
      <w:r w:rsidR="00000000">
        <w:t>provide</w:t>
      </w:r>
      <w:r w:rsidR="00000000">
        <w:rPr>
          <w:spacing w:val="-15"/>
        </w:rPr>
        <w:t xml:space="preserve"> </w:t>
      </w:r>
      <w:r w:rsidR="00000000">
        <w:t>support</w:t>
      </w:r>
      <w:r w:rsidR="00000000">
        <w:rPr>
          <w:spacing w:val="-15"/>
        </w:rPr>
        <w:t xml:space="preserve"> </w:t>
      </w:r>
      <w:r w:rsidR="00000000">
        <w:t>and</w:t>
      </w:r>
      <w:r w:rsidR="00000000">
        <w:rPr>
          <w:spacing w:val="-15"/>
        </w:rPr>
        <w:t xml:space="preserve"> </w:t>
      </w:r>
      <w:r w:rsidR="00000000">
        <w:t>stability for passengers. They are usually made of stainless steel or other durable materials.</w:t>
      </w:r>
      <w:r>
        <w:t xml:space="preserve"> </w:t>
      </w:r>
      <w:r w:rsidR="00000000">
        <w:t>Sensors:</w:t>
      </w:r>
      <w:r w:rsidR="00000000">
        <w:rPr>
          <w:spacing w:val="-5"/>
        </w:rPr>
        <w:t xml:space="preserve"> </w:t>
      </w:r>
      <w:r w:rsidR="00000000">
        <w:t>Sensors</w:t>
      </w:r>
      <w:r w:rsidR="00000000">
        <w:rPr>
          <w:spacing w:val="-5"/>
        </w:rPr>
        <w:t xml:space="preserve"> </w:t>
      </w:r>
      <w:r w:rsidR="00000000">
        <w:t>are</w:t>
      </w:r>
      <w:r w:rsidR="00000000">
        <w:rPr>
          <w:spacing w:val="-7"/>
        </w:rPr>
        <w:t xml:space="preserve"> </w:t>
      </w:r>
      <w:r w:rsidR="00000000">
        <w:t>used</w:t>
      </w:r>
      <w:r w:rsidR="00000000">
        <w:rPr>
          <w:spacing w:val="-5"/>
        </w:rPr>
        <w:t xml:space="preserve"> </w:t>
      </w:r>
      <w:r w:rsidR="00000000">
        <w:t>to</w:t>
      </w:r>
      <w:r w:rsidR="00000000">
        <w:rPr>
          <w:spacing w:val="-4"/>
        </w:rPr>
        <w:t xml:space="preserve"> </w:t>
      </w:r>
      <w:r w:rsidR="00000000">
        <w:t>detect</w:t>
      </w:r>
      <w:r w:rsidR="00000000">
        <w:rPr>
          <w:spacing w:val="-2"/>
        </w:rPr>
        <w:t xml:space="preserve"> </w:t>
      </w:r>
      <w:r w:rsidR="00000000">
        <w:t>any</w:t>
      </w:r>
      <w:r w:rsidR="00000000">
        <w:rPr>
          <w:spacing w:val="-9"/>
        </w:rPr>
        <w:t xml:space="preserve"> </w:t>
      </w:r>
      <w:r w:rsidR="00000000">
        <w:t>obstructions</w:t>
      </w:r>
      <w:r w:rsidR="00000000">
        <w:rPr>
          <w:spacing w:val="-5"/>
        </w:rPr>
        <w:t xml:space="preserve"> </w:t>
      </w:r>
      <w:r w:rsidR="00000000">
        <w:t>on</w:t>
      </w:r>
      <w:r w:rsidR="00000000">
        <w:rPr>
          <w:spacing w:val="-5"/>
        </w:rPr>
        <w:t xml:space="preserve"> </w:t>
      </w:r>
      <w:r w:rsidR="00000000">
        <w:t>the</w:t>
      </w:r>
      <w:r w:rsidR="00000000">
        <w:rPr>
          <w:spacing w:val="-5"/>
        </w:rPr>
        <w:t xml:space="preserve"> </w:t>
      </w:r>
      <w:r w:rsidR="00000000">
        <w:t>walkway</w:t>
      </w:r>
      <w:r w:rsidR="00000000">
        <w:rPr>
          <w:spacing w:val="-7"/>
        </w:rPr>
        <w:t xml:space="preserve"> </w:t>
      </w:r>
      <w:r w:rsidR="00000000">
        <w:t>and</w:t>
      </w:r>
      <w:r w:rsidR="00000000">
        <w:rPr>
          <w:spacing w:val="-5"/>
        </w:rPr>
        <w:t xml:space="preserve"> </w:t>
      </w:r>
      <w:r w:rsidR="00000000">
        <w:t>to</w:t>
      </w:r>
      <w:r w:rsidR="00000000">
        <w:rPr>
          <w:spacing w:val="-2"/>
        </w:rPr>
        <w:t xml:space="preserve"> </w:t>
      </w:r>
      <w:r w:rsidR="00000000">
        <w:t>ensure</w:t>
      </w:r>
      <w:r w:rsidR="00000000">
        <w:rPr>
          <w:spacing w:val="-4"/>
        </w:rPr>
        <w:t xml:space="preserve"> </w:t>
      </w:r>
      <w:r w:rsidR="00000000">
        <w:t>that</w:t>
      </w:r>
      <w:r w:rsidR="00000000">
        <w:rPr>
          <w:spacing w:val="-5"/>
        </w:rPr>
        <w:t xml:space="preserve"> </w:t>
      </w:r>
      <w:r w:rsidR="00000000">
        <w:t>it</w:t>
      </w:r>
      <w:r w:rsidR="00000000">
        <w:rPr>
          <w:spacing w:val="-4"/>
        </w:rPr>
        <w:t xml:space="preserve"> </w:t>
      </w:r>
      <w:r w:rsidR="00000000">
        <w:t xml:space="preserve">operates </w:t>
      </w:r>
      <w:r w:rsidR="00000000">
        <w:rPr>
          <w:spacing w:val="-2"/>
        </w:rPr>
        <w:t>safely.</w:t>
      </w:r>
      <w:r>
        <w:t xml:space="preserve"> </w:t>
      </w:r>
      <w:r w:rsidR="00000000">
        <w:t xml:space="preserve">Control system: The control system is </w:t>
      </w:r>
      <w:r w:rsidR="00000000">
        <w:lastRenderedPageBreak/>
        <w:t xml:space="preserve">responsible for managing the speed and direction of the moving walkway. It is typically computerized and uses sensors to monitor the movement of </w:t>
      </w:r>
      <w:r w:rsidR="00000000">
        <w:rPr>
          <w:spacing w:val="-2"/>
        </w:rPr>
        <w:t>passengers.</w:t>
      </w:r>
      <w:r>
        <w:t xml:space="preserve"> </w:t>
      </w:r>
      <w:r w:rsidR="00000000">
        <w:t>Lighting: Adequate lighting is provided to ensure that passengers can see clearly and safely navigate the walkway.</w:t>
      </w:r>
      <w:r>
        <w:t xml:space="preserve"> </w:t>
      </w:r>
      <w:r w:rsidR="00000000">
        <w:t>Emergency stop buttons: Emergency stop buttons are located at regular intervals along the walkway, allowing passengers to stop the walkway in case of an emergency.</w:t>
      </w:r>
      <w:r>
        <w:t xml:space="preserve"> </w:t>
      </w:r>
      <w:r w:rsidR="00000000">
        <w:rPr>
          <w:spacing w:val="-2"/>
        </w:rPr>
        <w:t>ENGINEERING</w:t>
      </w:r>
      <w:r>
        <w:t xml:space="preserve"> </w:t>
      </w:r>
      <w:r w:rsidR="00000000">
        <w:t>An airport moving walkway</w:t>
      </w:r>
      <w:r w:rsidR="00000000">
        <w:rPr>
          <w:spacing w:val="-1"/>
        </w:rPr>
        <w:t xml:space="preserve"> </w:t>
      </w:r>
      <w:r w:rsidR="00000000">
        <w:t>system is a conveyor system that transports passengers horizontally or along an inclined plane. The system is designed to provide convenient and efficient transportation of passengers and their luggage within the airport terminal. To ensure a safe and efficient moving walkway system, several engineering parameters need to be considered:</w:t>
      </w:r>
      <w:r>
        <w:t xml:space="preserve"> </w:t>
      </w:r>
      <w:r w:rsidR="00000000">
        <w:t>Capacity: The moving walkway system must be designed to handle the expected volume of passengers</w:t>
      </w:r>
      <w:r w:rsidR="00000000">
        <w:rPr>
          <w:spacing w:val="-2"/>
        </w:rPr>
        <w:t xml:space="preserve"> </w:t>
      </w:r>
      <w:r w:rsidR="00000000">
        <w:t>and</w:t>
      </w:r>
      <w:r w:rsidR="00000000">
        <w:rPr>
          <w:spacing w:val="-1"/>
        </w:rPr>
        <w:t xml:space="preserve"> </w:t>
      </w:r>
      <w:r w:rsidR="00000000">
        <w:t>their</w:t>
      </w:r>
      <w:r w:rsidR="00000000">
        <w:rPr>
          <w:spacing w:val="-3"/>
        </w:rPr>
        <w:t xml:space="preserve"> </w:t>
      </w:r>
      <w:r w:rsidR="00000000">
        <w:t>luggage.</w:t>
      </w:r>
      <w:r w:rsidR="00000000">
        <w:rPr>
          <w:spacing w:val="-6"/>
        </w:rPr>
        <w:t xml:space="preserve"> </w:t>
      </w:r>
      <w:r w:rsidR="00000000">
        <w:t>The</w:t>
      </w:r>
      <w:r w:rsidR="00000000">
        <w:rPr>
          <w:spacing w:val="-5"/>
        </w:rPr>
        <w:t xml:space="preserve"> </w:t>
      </w:r>
      <w:r w:rsidR="00000000">
        <w:t>system's</w:t>
      </w:r>
      <w:r w:rsidR="00000000">
        <w:rPr>
          <w:spacing w:val="-1"/>
        </w:rPr>
        <w:t xml:space="preserve"> </w:t>
      </w:r>
      <w:r w:rsidR="00000000">
        <w:t>capacity</w:t>
      </w:r>
      <w:r w:rsidR="00000000">
        <w:rPr>
          <w:spacing w:val="-6"/>
        </w:rPr>
        <w:t xml:space="preserve"> </w:t>
      </w:r>
      <w:r w:rsidR="00000000">
        <w:t>will depend</w:t>
      </w:r>
      <w:r w:rsidR="00000000">
        <w:rPr>
          <w:spacing w:val="-1"/>
        </w:rPr>
        <w:t xml:space="preserve"> </w:t>
      </w:r>
      <w:r w:rsidR="00000000">
        <w:t>on</w:t>
      </w:r>
      <w:r w:rsidR="00000000">
        <w:rPr>
          <w:spacing w:val="-1"/>
        </w:rPr>
        <w:t xml:space="preserve"> </w:t>
      </w:r>
      <w:r w:rsidR="00000000">
        <w:t>factors such</w:t>
      </w:r>
      <w:r w:rsidR="00000000">
        <w:rPr>
          <w:spacing w:val="-3"/>
        </w:rPr>
        <w:t xml:space="preserve"> </w:t>
      </w:r>
      <w:r w:rsidR="00000000">
        <w:t>as</w:t>
      </w:r>
      <w:r w:rsidR="00000000">
        <w:rPr>
          <w:spacing w:val="-1"/>
        </w:rPr>
        <w:t xml:space="preserve"> </w:t>
      </w:r>
      <w:r w:rsidR="00000000">
        <w:t>the</w:t>
      </w:r>
      <w:r w:rsidR="00000000">
        <w:rPr>
          <w:spacing w:val="-3"/>
        </w:rPr>
        <w:t xml:space="preserve"> </w:t>
      </w:r>
      <w:r w:rsidR="00000000">
        <w:t>number</w:t>
      </w:r>
      <w:r w:rsidR="00000000">
        <w:rPr>
          <w:spacing w:val="-3"/>
        </w:rPr>
        <w:t xml:space="preserve"> </w:t>
      </w:r>
      <w:r w:rsidR="00000000">
        <w:t>of passengers using the system per hour and the weight of their luggage.</w:t>
      </w:r>
      <w:r>
        <w:t xml:space="preserve"> </w:t>
      </w:r>
      <w:r w:rsidR="00000000">
        <w:t>Speed: The moving walkway system should be designed to operate at a safe and efficient speed, taking</w:t>
      </w:r>
      <w:r w:rsidR="00000000">
        <w:rPr>
          <w:spacing w:val="-2"/>
        </w:rPr>
        <w:t xml:space="preserve"> </w:t>
      </w:r>
      <w:r w:rsidR="00000000">
        <w:t>into account factors such as passenger comfort and safety.</w:t>
      </w:r>
      <w:r w:rsidR="00000000">
        <w:rPr>
          <w:spacing w:val="-4"/>
        </w:rPr>
        <w:t xml:space="preserve"> </w:t>
      </w:r>
      <w:r w:rsidR="00000000">
        <w:t>The</w:t>
      </w:r>
      <w:r w:rsidR="00000000">
        <w:rPr>
          <w:spacing w:val="-1"/>
        </w:rPr>
        <w:t xml:space="preserve"> </w:t>
      </w:r>
      <w:r w:rsidR="00000000">
        <w:t>speed of</w:t>
      </w:r>
      <w:r w:rsidR="00000000">
        <w:rPr>
          <w:spacing w:val="-1"/>
        </w:rPr>
        <w:t xml:space="preserve"> </w:t>
      </w:r>
      <w:r w:rsidR="00000000">
        <w:t>the system should be optimized to provide efficient transportation of passengers while minimizing the risk of accidents or injuries.</w:t>
      </w:r>
      <w:r>
        <w:t xml:space="preserve"> </w:t>
      </w:r>
      <w:r w:rsidR="00000000">
        <w:t>Slope</w:t>
      </w:r>
      <w:r w:rsidR="00000000">
        <w:rPr>
          <w:spacing w:val="-3"/>
        </w:rPr>
        <w:t xml:space="preserve"> </w:t>
      </w:r>
      <w:r w:rsidR="00000000">
        <w:t>and</w:t>
      </w:r>
      <w:r w:rsidR="00000000">
        <w:rPr>
          <w:spacing w:val="-3"/>
        </w:rPr>
        <w:t xml:space="preserve"> </w:t>
      </w:r>
      <w:r w:rsidR="00000000">
        <w:t>elevation:</w:t>
      </w:r>
      <w:r w:rsidR="00000000">
        <w:rPr>
          <w:spacing w:val="-8"/>
        </w:rPr>
        <w:t xml:space="preserve"> </w:t>
      </w:r>
      <w:r w:rsidR="00000000">
        <w:t>The</w:t>
      </w:r>
      <w:r w:rsidR="00000000">
        <w:rPr>
          <w:spacing w:val="-5"/>
        </w:rPr>
        <w:t xml:space="preserve"> </w:t>
      </w:r>
      <w:r w:rsidR="00000000">
        <w:t>moving</w:t>
      </w:r>
      <w:r w:rsidR="00000000">
        <w:rPr>
          <w:spacing w:val="-6"/>
        </w:rPr>
        <w:t xml:space="preserve"> </w:t>
      </w:r>
      <w:r w:rsidR="00000000">
        <w:t>walkway</w:t>
      </w:r>
      <w:r w:rsidR="00000000">
        <w:rPr>
          <w:spacing w:val="-8"/>
        </w:rPr>
        <w:t xml:space="preserve"> </w:t>
      </w:r>
      <w:r w:rsidR="00000000">
        <w:t>system</w:t>
      </w:r>
      <w:r w:rsidR="00000000">
        <w:rPr>
          <w:spacing w:val="-3"/>
        </w:rPr>
        <w:t xml:space="preserve"> </w:t>
      </w:r>
      <w:r w:rsidR="00000000">
        <w:t>may</w:t>
      </w:r>
      <w:r w:rsidR="00000000">
        <w:rPr>
          <w:spacing w:val="-8"/>
        </w:rPr>
        <w:t xml:space="preserve"> </w:t>
      </w:r>
      <w:r w:rsidR="00000000">
        <w:t>need</w:t>
      </w:r>
      <w:r w:rsidR="00000000">
        <w:rPr>
          <w:spacing w:val="-1"/>
        </w:rPr>
        <w:t xml:space="preserve"> </w:t>
      </w:r>
      <w:r w:rsidR="00000000">
        <w:t>to</w:t>
      </w:r>
      <w:r w:rsidR="00000000">
        <w:rPr>
          <w:spacing w:val="-3"/>
        </w:rPr>
        <w:t xml:space="preserve"> </w:t>
      </w:r>
      <w:r w:rsidR="00000000">
        <w:t>transport</w:t>
      </w:r>
      <w:r w:rsidR="00000000">
        <w:rPr>
          <w:spacing w:val="-3"/>
        </w:rPr>
        <w:t xml:space="preserve"> </w:t>
      </w:r>
      <w:r w:rsidR="00000000">
        <w:t>passengers</w:t>
      </w:r>
      <w:r w:rsidR="00000000">
        <w:rPr>
          <w:spacing w:val="-4"/>
        </w:rPr>
        <w:t xml:space="preserve"> </w:t>
      </w:r>
      <w:r w:rsidR="00000000">
        <w:t>over</w:t>
      </w:r>
      <w:r w:rsidR="00000000">
        <w:rPr>
          <w:spacing w:val="-3"/>
        </w:rPr>
        <w:t xml:space="preserve"> </w:t>
      </w:r>
      <w:r w:rsidR="00000000">
        <w:t>inclines or</w:t>
      </w:r>
      <w:r w:rsidR="00000000">
        <w:rPr>
          <w:spacing w:val="-13"/>
        </w:rPr>
        <w:t xml:space="preserve"> </w:t>
      </w:r>
      <w:r w:rsidR="00000000">
        <w:t>changes</w:t>
      </w:r>
      <w:r w:rsidR="00000000">
        <w:rPr>
          <w:spacing w:val="-11"/>
        </w:rPr>
        <w:t xml:space="preserve"> </w:t>
      </w:r>
      <w:r w:rsidR="00000000">
        <w:t>in</w:t>
      </w:r>
      <w:r w:rsidR="00000000">
        <w:rPr>
          <w:spacing w:val="-8"/>
        </w:rPr>
        <w:t xml:space="preserve"> </w:t>
      </w:r>
      <w:r w:rsidR="00000000">
        <w:t>elevation.</w:t>
      </w:r>
      <w:r w:rsidR="00000000">
        <w:rPr>
          <w:spacing w:val="-13"/>
        </w:rPr>
        <w:t xml:space="preserve"> </w:t>
      </w:r>
      <w:r w:rsidR="00000000">
        <w:t>The</w:t>
      </w:r>
      <w:r w:rsidR="00000000">
        <w:rPr>
          <w:spacing w:val="-12"/>
        </w:rPr>
        <w:t xml:space="preserve"> </w:t>
      </w:r>
      <w:r w:rsidR="00000000">
        <w:t>slope</w:t>
      </w:r>
      <w:r w:rsidR="00000000">
        <w:rPr>
          <w:spacing w:val="-11"/>
        </w:rPr>
        <w:t xml:space="preserve"> </w:t>
      </w:r>
      <w:r w:rsidR="00000000">
        <w:t>of</w:t>
      </w:r>
      <w:r w:rsidR="00000000">
        <w:rPr>
          <w:spacing w:val="-12"/>
        </w:rPr>
        <w:t xml:space="preserve"> </w:t>
      </w:r>
      <w:r w:rsidR="00000000">
        <w:t>the</w:t>
      </w:r>
      <w:r w:rsidR="00000000">
        <w:rPr>
          <w:spacing w:val="-9"/>
        </w:rPr>
        <w:t xml:space="preserve"> </w:t>
      </w:r>
      <w:r w:rsidR="00000000">
        <w:t>walkway</w:t>
      </w:r>
      <w:r w:rsidR="00000000">
        <w:rPr>
          <w:spacing w:val="-15"/>
        </w:rPr>
        <w:t xml:space="preserve"> </w:t>
      </w:r>
      <w:r w:rsidR="00000000">
        <w:t>should</w:t>
      </w:r>
      <w:r w:rsidR="00000000">
        <w:rPr>
          <w:spacing w:val="-11"/>
        </w:rPr>
        <w:t xml:space="preserve"> </w:t>
      </w:r>
      <w:r w:rsidR="00000000">
        <w:t>be</w:t>
      </w:r>
      <w:r w:rsidR="00000000">
        <w:rPr>
          <w:spacing w:val="-12"/>
        </w:rPr>
        <w:t xml:space="preserve"> </w:t>
      </w:r>
      <w:r w:rsidR="00000000">
        <w:t>optimized</w:t>
      </w:r>
      <w:r w:rsidR="00000000">
        <w:rPr>
          <w:spacing w:val="-11"/>
        </w:rPr>
        <w:t xml:space="preserve"> </w:t>
      </w:r>
      <w:r w:rsidR="00000000">
        <w:t>to</w:t>
      </w:r>
      <w:r w:rsidR="00000000">
        <w:rPr>
          <w:spacing w:val="-11"/>
        </w:rPr>
        <w:t xml:space="preserve"> </w:t>
      </w:r>
      <w:r w:rsidR="00000000">
        <w:t>provide</w:t>
      </w:r>
      <w:r w:rsidR="00000000">
        <w:rPr>
          <w:spacing w:val="-12"/>
        </w:rPr>
        <w:t xml:space="preserve"> </w:t>
      </w:r>
      <w:r w:rsidR="00000000">
        <w:t>comfortable</w:t>
      </w:r>
      <w:r w:rsidR="00000000">
        <w:rPr>
          <w:spacing w:val="-9"/>
        </w:rPr>
        <w:t xml:space="preserve"> </w:t>
      </w:r>
      <w:r w:rsidR="00000000">
        <w:t>and safe</w:t>
      </w:r>
      <w:r w:rsidR="00000000">
        <w:rPr>
          <w:spacing w:val="-8"/>
        </w:rPr>
        <w:t xml:space="preserve"> </w:t>
      </w:r>
      <w:r w:rsidR="00000000">
        <w:t>transportation</w:t>
      </w:r>
      <w:r w:rsidR="00000000">
        <w:rPr>
          <w:spacing w:val="-6"/>
        </w:rPr>
        <w:t xml:space="preserve"> </w:t>
      </w:r>
      <w:r w:rsidR="00000000">
        <w:t>of</w:t>
      </w:r>
      <w:r w:rsidR="00000000">
        <w:rPr>
          <w:spacing w:val="-7"/>
        </w:rPr>
        <w:t xml:space="preserve"> </w:t>
      </w:r>
      <w:r w:rsidR="00000000">
        <w:t>passengers,</w:t>
      </w:r>
      <w:r w:rsidR="00000000">
        <w:rPr>
          <w:spacing w:val="-6"/>
        </w:rPr>
        <w:t xml:space="preserve"> </w:t>
      </w:r>
      <w:r w:rsidR="00000000">
        <w:t>taking</w:t>
      </w:r>
      <w:r w:rsidR="00000000">
        <w:rPr>
          <w:spacing w:val="-8"/>
        </w:rPr>
        <w:t xml:space="preserve"> </w:t>
      </w:r>
      <w:r w:rsidR="00000000">
        <w:t>into</w:t>
      </w:r>
      <w:r w:rsidR="00000000">
        <w:rPr>
          <w:spacing w:val="-6"/>
        </w:rPr>
        <w:t xml:space="preserve"> </w:t>
      </w:r>
      <w:r w:rsidR="00000000">
        <w:t>account</w:t>
      </w:r>
      <w:r w:rsidR="00000000">
        <w:rPr>
          <w:spacing w:val="-5"/>
        </w:rPr>
        <w:t xml:space="preserve"> </w:t>
      </w:r>
      <w:r w:rsidR="00000000">
        <w:t>factors</w:t>
      </w:r>
      <w:r w:rsidR="00000000">
        <w:rPr>
          <w:spacing w:val="-6"/>
        </w:rPr>
        <w:t xml:space="preserve"> </w:t>
      </w:r>
      <w:r w:rsidR="00000000">
        <w:t>such</w:t>
      </w:r>
      <w:r w:rsidR="00000000">
        <w:rPr>
          <w:spacing w:val="-6"/>
        </w:rPr>
        <w:t xml:space="preserve"> </w:t>
      </w:r>
      <w:r w:rsidR="00000000">
        <w:t>as</w:t>
      </w:r>
      <w:r w:rsidR="00000000">
        <w:rPr>
          <w:spacing w:val="-6"/>
        </w:rPr>
        <w:t xml:space="preserve"> </w:t>
      </w:r>
      <w:r w:rsidR="00000000">
        <w:t>the</w:t>
      </w:r>
      <w:r w:rsidR="00000000">
        <w:rPr>
          <w:spacing w:val="-6"/>
        </w:rPr>
        <w:t xml:space="preserve"> </w:t>
      </w:r>
      <w:r w:rsidR="00000000">
        <w:t>weight</w:t>
      </w:r>
      <w:r w:rsidR="00000000">
        <w:rPr>
          <w:spacing w:val="-5"/>
        </w:rPr>
        <w:t xml:space="preserve"> </w:t>
      </w:r>
      <w:r w:rsidR="00000000">
        <w:t>of</w:t>
      </w:r>
      <w:r w:rsidR="00000000">
        <w:rPr>
          <w:spacing w:val="-7"/>
        </w:rPr>
        <w:t xml:space="preserve"> </w:t>
      </w:r>
      <w:r w:rsidR="00000000">
        <w:t>passengers</w:t>
      </w:r>
      <w:r w:rsidR="00000000">
        <w:rPr>
          <w:spacing w:val="-6"/>
        </w:rPr>
        <w:t xml:space="preserve"> </w:t>
      </w:r>
      <w:r w:rsidR="00000000">
        <w:t>and their luggage.</w:t>
      </w:r>
      <w:r>
        <w:t xml:space="preserve"> </w:t>
      </w:r>
      <w:r w:rsidR="00000000">
        <w:t>Safety features: The moving walkway system should be equipped with safety features such as emergency stop buttons, handrails, and anti-slip surfaces. The system should be designed to minimize the risk of accidents or injuries, taking into account factors such as the movement of passengers and their luggage.</w:t>
      </w:r>
      <w:r>
        <w:t xml:space="preserve"> </w:t>
      </w:r>
      <w:r w:rsidR="00000000">
        <w:t>Maintenance</w:t>
      </w:r>
      <w:r w:rsidR="00000000">
        <w:rPr>
          <w:spacing w:val="-7"/>
        </w:rPr>
        <w:t xml:space="preserve"> </w:t>
      </w:r>
      <w:r w:rsidR="00000000">
        <w:t>and</w:t>
      </w:r>
      <w:r w:rsidR="00000000">
        <w:rPr>
          <w:spacing w:val="-7"/>
        </w:rPr>
        <w:t xml:space="preserve"> </w:t>
      </w:r>
      <w:r w:rsidR="00000000">
        <w:t>support:</w:t>
      </w:r>
      <w:r w:rsidR="00000000">
        <w:rPr>
          <w:spacing w:val="-12"/>
        </w:rPr>
        <w:t xml:space="preserve"> </w:t>
      </w:r>
      <w:r w:rsidR="00000000">
        <w:t>The</w:t>
      </w:r>
      <w:r w:rsidR="00000000">
        <w:rPr>
          <w:spacing w:val="-8"/>
        </w:rPr>
        <w:t xml:space="preserve"> </w:t>
      </w:r>
      <w:r w:rsidR="00000000">
        <w:t>moving</w:t>
      </w:r>
      <w:r w:rsidR="00000000">
        <w:rPr>
          <w:spacing w:val="-10"/>
        </w:rPr>
        <w:t xml:space="preserve"> </w:t>
      </w:r>
      <w:r w:rsidR="00000000">
        <w:t>walkway</w:t>
      </w:r>
      <w:r w:rsidR="00000000">
        <w:rPr>
          <w:spacing w:val="-14"/>
        </w:rPr>
        <w:t xml:space="preserve"> </w:t>
      </w:r>
      <w:r w:rsidR="00000000">
        <w:t>system</w:t>
      </w:r>
      <w:r w:rsidR="00000000">
        <w:rPr>
          <w:spacing w:val="-7"/>
        </w:rPr>
        <w:t xml:space="preserve"> </w:t>
      </w:r>
      <w:r w:rsidR="00000000">
        <w:t>should</w:t>
      </w:r>
      <w:r w:rsidR="00000000">
        <w:rPr>
          <w:spacing w:val="-7"/>
        </w:rPr>
        <w:t xml:space="preserve"> </w:t>
      </w:r>
      <w:r w:rsidR="00000000">
        <w:t>be</w:t>
      </w:r>
      <w:r w:rsidR="00000000">
        <w:rPr>
          <w:spacing w:val="-8"/>
        </w:rPr>
        <w:t xml:space="preserve"> </w:t>
      </w:r>
      <w:r w:rsidR="00000000">
        <w:t>designed</w:t>
      </w:r>
      <w:r w:rsidR="00000000">
        <w:rPr>
          <w:spacing w:val="-7"/>
        </w:rPr>
        <w:t xml:space="preserve"> </w:t>
      </w:r>
      <w:r w:rsidR="00000000">
        <w:t>to</w:t>
      </w:r>
      <w:r w:rsidR="00000000">
        <w:rPr>
          <w:spacing w:val="-7"/>
        </w:rPr>
        <w:t xml:space="preserve"> </w:t>
      </w:r>
      <w:r w:rsidR="00000000">
        <w:t>be</w:t>
      </w:r>
      <w:r w:rsidR="00000000">
        <w:rPr>
          <w:spacing w:val="-8"/>
        </w:rPr>
        <w:t xml:space="preserve"> </w:t>
      </w:r>
      <w:r w:rsidR="00000000">
        <w:t>easy</w:t>
      </w:r>
      <w:r w:rsidR="00000000">
        <w:rPr>
          <w:spacing w:val="-12"/>
        </w:rPr>
        <w:t xml:space="preserve"> </w:t>
      </w:r>
      <w:r w:rsidR="00000000">
        <w:t>to</w:t>
      </w:r>
      <w:r w:rsidR="00000000">
        <w:rPr>
          <w:spacing w:val="-7"/>
        </w:rPr>
        <w:t xml:space="preserve"> </w:t>
      </w:r>
      <w:r w:rsidR="00000000">
        <w:t>maintain and</w:t>
      </w:r>
      <w:r w:rsidR="00000000">
        <w:rPr>
          <w:spacing w:val="1"/>
        </w:rPr>
        <w:t xml:space="preserve"> </w:t>
      </w:r>
      <w:r w:rsidR="00000000">
        <w:t>support. The</w:t>
      </w:r>
      <w:r w:rsidR="00000000">
        <w:rPr>
          <w:spacing w:val="3"/>
        </w:rPr>
        <w:t xml:space="preserve"> </w:t>
      </w:r>
      <w:r w:rsidR="00000000">
        <w:t>manufacturer</w:t>
      </w:r>
      <w:r w:rsidR="00000000">
        <w:rPr>
          <w:spacing w:val="6"/>
        </w:rPr>
        <w:t xml:space="preserve"> </w:t>
      </w:r>
      <w:r w:rsidR="00000000">
        <w:t>or</w:t>
      </w:r>
      <w:r w:rsidR="00000000">
        <w:rPr>
          <w:spacing w:val="3"/>
        </w:rPr>
        <w:t xml:space="preserve"> </w:t>
      </w:r>
      <w:r w:rsidR="00000000">
        <w:t>vendor</w:t>
      </w:r>
      <w:r w:rsidR="00000000">
        <w:rPr>
          <w:spacing w:val="3"/>
        </w:rPr>
        <w:t xml:space="preserve"> </w:t>
      </w:r>
      <w:r w:rsidR="00000000">
        <w:t>should</w:t>
      </w:r>
      <w:r w:rsidR="00000000">
        <w:rPr>
          <w:spacing w:val="4"/>
        </w:rPr>
        <w:t xml:space="preserve"> </w:t>
      </w:r>
      <w:r w:rsidR="00000000">
        <w:t>provide</w:t>
      </w:r>
      <w:r w:rsidR="00000000">
        <w:rPr>
          <w:spacing w:val="3"/>
        </w:rPr>
        <w:t xml:space="preserve"> </w:t>
      </w:r>
      <w:r w:rsidR="00000000">
        <w:t>adequate</w:t>
      </w:r>
      <w:r w:rsidR="00000000">
        <w:rPr>
          <w:spacing w:val="6"/>
        </w:rPr>
        <w:t xml:space="preserve"> </w:t>
      </w:r>
      <w:r w:rsidR="00000000">
        <w:t>training</w:t>
      </w:r>
      <w:r w:rsidR="00000000">
        <w:rPr>
          <w:spacing w:val="4"/>
        </w:rPr>
        <w:t xml:space="preserve"> </w:t>
      </w:r>
      <w:r w:rsidR="00000000">
        <w:t>and</w:t>
      </w:r>
      <w:r w:rsidR="00000000">
        <w:rPr>
          <w:spacing w:val="4"/>
        </w:rPr>
        <w:t xml:space="preserve"> </w:t>
      </w:r>
      <w:r w:rsidR="00000000">
        <w:t>support</w:t>
      </w:r>
      <w:r w:rsidR="00000000">
        <w:rPr>
          <w:spacing w:val="4"/>
        </w:rPr>
        <w:t xml:space="preserve"> </w:t>
      </w:r>
      <w:r w:rsidR="00000000">
        <w:t>to</w:t>
      </w:r>
      <w:r w:rsidR="00000000">
        <w:rPr>
          <w:spacing w:val="7"/>
        </w:rPr>
        <w:t xml:space="preserve"> </w:t>
      </w:r>
      <w:r w:rsidR="00000000">
        <w:rPr>
          <w:spacing w:val="-2"/>
        </w:rPr>
        <w:t>airport</w:t>
      </w:r>
      <w:r>
        <w:t xml:space="preserve"> </w:t>
      </w:r>
      <w:r w:rsidR="00000000">
        <w:rPr>
          <w:rFonts w:ascii="Palatino"/>
          <w:spacing w:val="-5"/>
        </w:rPr>
        <w:t>432</w:t>
      </w:r>
      <w:r>
        <w:rPr>
          <w:rFonts w:ascii="Palatino"/>
        </w:rPr>
        <w:t xml:space="preserve">   </w:t>
      </w:r>
      <w:r w:rsidR="00000000">
        <w:t>personnel to ensure the smooth operation of the system. The system should be designed to minimize the need for maintenance and repairs over time.</w:t>
      </w:r>
      <w:r>
        <w:t xml:space="preserve"> </w:t>
      </w:r>
      <w:r w:rsidR="00000000">
        <w:t>Energy</w:t>
      </w:r>
      <w:r w:rsidR="00000000">
        <w:rPr>
          <w:spacing w:val="-8"/>
        </w:rPr>
        <w:t xml:space="preserve"> </w:t>
      </w:r>
      <w:r w:rsidR="00000000">
        <w:t>efficiency:</w:t>
      </w:r>
      <w:r w:rsidR="00000000">
        <w:rPr>
          <w:spacing w:val="-8"/>
        </w:rPr>
        <w:t xml:space="preserve"> </w:t>
      </w:r>
      <w:r w:rsidR="00000000">
        <w:t>The</w:t>
      </w:r>
      <w:r w:rsidR="00000000">
        <w:rPr>
          <w:spacing w:val="-7"/>
        </w:rPr>
        <w:t xml:space="preserve"> </w:t>
      </w:r>
      <w:r w:rsidR="00000000">
        <w:t>moving</w:t>
      </w:r>
      <w:r w:rsidR="00000000">
        <w:rPr>
          <w:spacing w:val="-8"/>
        </w:rPr>
        <w:t xml:space="preserve"> </w:t>
      </w:r>
      <w:r w:rsidR="00000000">
        <w:t>walkway</w:t>
      </w:r>
      <w:r w:rsidR="00000000">
        <w:rPr>
          <w:spacing w:val="-11"/>
        </w:rPr>
        <w:t xml:space="preserve"> </w:t>
      </w:r>
      <w:r w:rsidR="00000000">
        <w:t>system</w:t>
      </w:r>
      <w:r w:rsidR="00000000">
        <w:rPr>
          <w:spacing w:val="-6"/>
        </w:rPr>
        <w:t xml:space="preserve"> </w:t>
      </w:r>
      <w:r w:rsidR="00000000">
        <w:t>should</w:t>
      </w:r>
      <w:r w:rsidR="00000000">
        <w:rPr>
          <w:spacing w:val="-5"/>
        </w:rPr>
        <w:t xml:space="preserve"> </w:t>
      </w:r>
      <w:r w:rsidR="00000000">
        <w:t>be</w:t>
      </w:r>
      <w:r w:rsidR="00000000">
        <w:rPr>
          <w:spacing w:val="-7"/>
        </w:rPr>
        <w:t xml:space="preserve"> </w:t>
      </w:r>
      <w:r w:rsidR="00000000">
        <w:t>designed</w:t>
      </w:r>
      <w:r w:rsidR="00000000">
        <w:rPr>
          <w:spacing w:val="-6"/>
        </w:rPr>
        <w:t xml:space="preserve"> </w:t>
      </w:r>
      <w:r w:rsidR="00000000">
        <w:t>to</w:t>
      </w:r>
      <w:r w:rsidR="00000000">
        <w:rPr>
          <w:spacing w:val="-5"/>
        </w:rPr>
        <w:t xml:space="preserve"> </w:t>
      </w:r>
      <w:r w:rsidR="00000000">
        <w:t>be</w:t>
      </w:r>
      <w:r w:rsidR="00000000">
        <w:rPr>
          <w:spacing w:val="-7"/>
        </w:rPr>
        <w:t xml:space="preserve"> </w:t>
      </w:r>
      <w:r w:rsidR="00000000">
        <w:t>energy-efficient,</w:t>
      </w:r>
      <w:r w:rsidR="00000000">
        <w:rPr>
          <w:spacing w:val="-6"/>
        </w:rPr>
        <w:t xml:space="preserve"> </w:t>
      </w:r>
      <w:r w:rsidR="00000000">
        <w:t>taking into account factors such as the motor and control systems. The system should be designed to minimize energy consumption while providing efficient transportation of passengers.</w:t>
      </w:r>
      <w:r>
        <w:t xml:space="preserve"> </w:t>
      </w:r>
      <w:r w:rsidR="00000000">
        <w:t>Aesthetics and integration:</w:t>
      </w:r>
      <w:r w:rsidR="00000000">
        <w:rPr>
          <w:spacing w:val="-3"/>
        </w:rPr>
        <w:t xml:space="preserve"> </w:t>
      </w:r>
      <w:r w:rsidR="00000000">
        <w:t>The moving walkway</w:t>
      </w:r>
      <w:r w:rsidR="00000000">
        <w:rPr>
          <w:spacing w:val="-1"/>
        </w:rPr>
        <w:t xml:space="preserve"> </w:t>
      </w:r>
      <w:r w:rsidR="00000000">
        <w:t>system should be designed to blend in with the overall design and aesthetics of the airport terminal. The system should be integrated into the terminal's design, taking into account factors such as the location and visibility of the walkway.</w:t>
      </w:r>
      <w:r>
        <w:t xml:space="preserve"> </w:t>
      </w:r>
      <w:r w:rsidR="00000000">
        <w:t>In</w:t>
      </w:r>
      <w:r w:rsidR="00000000">
        <w:rPr>
          <w:spacing w:val="-11"/>
        </w:rPr>
        <w:t xml:space="preserve"> </w:t>
      </w:r>
      <w:r w:rsidR="00000000">
        <w:t>summary,</w:t>
      </w:r>
      <w:r w:rsidR="00000000">
        <w:rPr>
          <w:spacing w:val="-11"/>
        </w:rPr>
        <w:t xml:space="preserve"> </w:t>
      </w:r>
      <w:r w:rsidR="00000000">
        <w:t>designing</w:t>
      </w:r>
      <w:r w:rsidR="00000000">
        <w:rPr>
          <w:spacing w:val="-15"/>
        </w:rPr>
        <w:t xml:space="preserve"> </w:t>
      </w:r>
      <w:r w:rsidR="00000000">
        <w:t>an</w:t>
      </w:r>
      <w:r w:rsidR="00000000">
        <w:rPr>
          <w:spacing w:val="-13"/>
        </w:rPr>
        <w:t xml:space="preserve"> </w:t>
      </w:r>
      <w:r w:rsidR="00000000">
        <w:t>effective</w:t>
      </w:r>
      <w:r w:rsidR="00000000">
        <w:rPr>
          <w:spacing w:val="-11"/>
        </w:rPr>
        <w:t xml:space="preserve"> </w:t>
      </w:r>
      <w:r w:rsidR="00000000">
        <w:t>airport</w:t>
      </w:r>
      <w:r w:rsidR="00000000">
        <w:rPr>
          <w:spacing w:val="-10"/>
        </w:rPr>
        <w:t xml:space="preserve"> </w:t>
      </w:r>
      <w:r w:rsidR="00000000">
        <w:t>moving</w:t>
      </w:r>
      <w:r w:rsidR="00000000">
        <w:rPr>
          <w:spacing w:val="-13"/>
        </w:rPr>
        <w:t xml:space="preserve"> </w:t>
      </w:r>
      <w:r w:rsidR="00000000">
        <w:t>walkway</w:t>
      </w:r>
      <w:r w:rsidR="00000000">
        <w:rPr>
          <w:spacing w:val="-15"/>
        </w:rPr>
        <w:t xml:space="preserve"> </w:t>
      </w:r>
      <w:r w:rsidR="00000000">
        <w:t>system</w:t>
      </w:r>
      <w:r w:rsidR="00000000">
        <w:rPr>
          <w:spacing w:val="-12"/>
        </w:rPr>
        <w:t xml:space="preserve"> </w:t>
      </w:r>
      <w:r w:rsidR="00000000">
        <w:t>requires</w:t>
      </w:r>
      <w:r w:rsidR="00000000">
        <w:rPr>
          <w:spacing w:val="-12"/>
        </w:rPr>
        <w:t xml:space="preserve"> </w:t>
      </w:r>
      <w:r w:rsidR="00000000">
        <w:t>careful</w:t>
      </w:r>
      <w:r w:rsidR="00000000">
        <w:rPr>
          <w:spacing w:val="-7"/>
        </w:rPr>
        <w:t xml:space="preserve"> </w:t>
      </w:r>
      <w:r w:rsidR="00000000">
        <w:t>consideration of capacity, speed, slope and elevation, safety features, maintenance and support, energy efficiency, and aesthetics and integration. By considering these engineering parameters, airport operators can ensure that the moving walkway system meets the needs of the airport and its passengers, providing safe and efficient transportation within the airport terminal.</w:t>
      </w:r>
      <w:r>
        <w:t xml:space="preserve"> </w:t>
      </w:r>
      <w:r w:rsidR="00000000">
        <w:t>COST</w:t>
      </w:r>
      <w:r w:rsidR="00000000">
        <w:rPr>
          <w:spacing w:val="-5"/>
        </w:rPr>
        <w:t xml:space="preserve"> </w:t>
      </w:r>
      <w:r w:rsidR="00000000">
        <w:rPr>
          <w:spacing w:val="-2"/>
        </w:rPr>
        <w:t>BENEFITS</w:t>
      </w:r>
      <w:r>
        <w:t xml:space="preserve"> </w:t>
      </w:r>
      <w:r w:rsidR="00000000">
        <w:t>Implementing</w:t>
      </w:r>
      <w:r w:rsidR="00000000">
        <w:rPr>
          <w:spacing w:val="-14"/>
        </w:rPr>
        <w:t xml:space="preserve"> </w:t>
      </w:r>
      <w:r w:rsidR="00000000">
        <w:t>a</w:t>
      </w:r>
      <w:r w:rsidR="00000000">
        <w:rPr>
          <w:spacing w:val="-11"/>
        </w:rPr>
        <w:t xml:space="preserve"> </w:t>
      </w:r>
      <w:r w:rsidR="00000000">
        <w:t>moving</w:t>
      </w:r>
      <w:r w:rsidR="00000000">
        <w:rPr>
          <w:spacing w:val="-9"/>
        </w:rPr>
        <w:t xml:space="preserve"> </w:t>
      </w:r>
      <w:r w:rsidR="00000000">
        <w:t>walkway</w:t>
      </w:r>
      <w:r w:rsidR="00000000">
        <w:rPr>
          <w:spacing w:val="-15"/>
        </w:rPr>
        <w:t xml:space="preserve"> </w:t>
      </w:r>
      <w:r w:rsidR="00000000">
        <w:t>system</w:t>
      </w:r>
      <w:r w:rsidR="00000000">
        <w:rPr>
          <w:spacing w:val="-10"/>
        </w:rPr>
        <w:t xml:space="preserve"> </w:t>
      </w:r>
      <w:r w:rsidR="00000000">
        <w:t>in</w:t>
      </w:r>
      <w:r w:rsidR="00000000">
        <w:rPr>
          <w:spacing w:val="-8"/>
        </w:rPr>
        <w:t xml:space="preserve"> </w:t>
      </w:r>
      <w:r w:rsidR="00000000">
        <w:t>an</w:t>
      </w:r>
      <w:r w:rsidR="00000000">
        <w:rPr>
          <w:spacing w:val="-10"/>
        </w:rPr>
        <w:t xml:space="preserve"> </w:t>
      </w:r>
      <w:r w:rsidR="00000000">
        <w:t>airport</w:t>
      </w:r>
      <w:r w:rsidR="00000000">
        <w:rPr>
          <w:spacing w:val="-11"/>
        </w:rPr>
        <w:t xml:space="preserve"> </w:t>
      </w:r>
      <w:r w:rsidR="00000000">
        <w:t>can</w:t>
      </w:r>
      <w:r w:rsidR="00000000">
        <w:rPr>
          <w:spacing w:val="-10"/>
        </w:rPr>
        <w:t xml:space="preserve"> </w:t>
      </w:r>
      <w:r w:rsidR="00000000">
        <w:t>provide</w:t>
      </w:r>
      <w:r w:rsidR="00000000">
        <w:rPr>
          <w:spacing w:val="-12"/>
        </w:rPr>
        <w:t xml:space="preserve"> </w:t>
      </w:r>
      <w:r w:rsidR="00000000">
        <w:t>several</w:t>
      </w:r>
      <w:r w:rsidR="00000000">
        <w:rPr>
          <w:spacing w:val="-7"/>
        </w:rPr>
        <w:t xml:space="preserve"> </w:t>
      </w:r>
      <w:r w:rsidR="00000000">
        <w:t>cost</w:t>
      </w:r>
      <w:r w:rsidR="00000000">
        <w:rPr>
          <w:spacing w:val="-10"/>
        </w:rPr>
        <w:t xml:space="preserve"> </w:t>
      </w:r>
      <w:r w:rsidR="00000000">
        <w:t>benefits,</w:t>
      </w:r>
      <w:r w:rsidR="00000000">
        <w:rPr>
          <w:spacing w:val="-10"/>
        </w:rPr>
        <w:t xml:space="preserve"> </w:t>
      </w:r>
      <w:r w:rsidR="00000000">
        <w:rPr>
          <w:spacing w:val="-2"/>
        </w:rPr>
        <w:t>including:</w:t>
      </w:r>
      <w:r>
        <w:t xml:space="preserve"> </w:t>
      </w:r>
      <w:r w:rsidR="00000000">
        <w:t>Increased passenger satisfaction: Providing a moving walkway system can improve passenger satisfaction</w:t>
      </w:r>
      <w:r w:rsidR="00000000">
        <w:rPr>
          <w:spacing w:val="-4"/>
        </w:rPr>
        <w:t xml:space="preserve"> </w:t>
      </w:r>
      <w:r w:rsidR="00000000">
        <w:t>levels,</w:t>
      </w:r>
      <w:r w:rsidR="00000000">
        <w:rPr>
          <w:spacing w:val="-4"/>
        </w:rPr>
        <w:t xml:space="preserve"> </w:t>
      </w:r>
      <w:r w:rsidR="00000000">
        <w:t>leading</w:t>
      </w:r>
      <w:r w:rsidR="00000000">
        <w:rPr>
          <w:spacing w:val="-6"/>
        </w:rPr>
        <w:t xml:space="preserve"> </w:t>
      </w:r>
      <w:r w:rsidR="00000000">
        <w:t>to</w:t>
      </w:r>
      <w:r w:rsidR="00000000">
        <w:rPr>
          <w:spacing w:val="-4"/>
        </w:rPr>
        <w:t xml:space="preserve"> </w:t>
      </w:r>
      <w:r w:rsidR="00000000">
        <w:t>increased</w:t>
      </w:r>
      <w:r w:rsidR="00000000">
        <w:rPr>
          <w:spacing w:val="-4"/>
        </w:rPr>
        <w:t xml:space="preserve"> </w:t>
      </w:r>
      <w:r w:rsidR="00000000">
        <w:t>loyalty</w:t>
      </w:r>
      <w:r w:rsidR="00000000">
        <w:rPr>
          <w:spacing w:val="-8"/>
        </w:rPr>
        <w:t xml:space="preserve"> </w:t>
      </w:r>
      <w:r w:rsidR="00000000">
        <w:t>and</w:t>
      </w:r>
      <w:r w:rsidR="00000000">
        <w:rPr>
          <w:spacing w:val="-4"/>
        </w:rPr>
        <w:t xml:space="preserve"> </w:t>
      </w:r>
      <w:r w:rsidR="00000000">
        <w:t>repeat</w:t>
      </w:r>
      <w:r w:rsidR="00000000">
        <w:rPr>
          <w:spacing w:val="-4"/>
        </w:rPr>
        <w:t xml:space="preserve"> </w:t>
      </w:r>
      <w:r w:rsidR="00000000">
        <w:t>business.</w:t>
      </w:r>
      <w:r w:rsidR="00000000">
        <w:rPr>
          <w:spacing w:val="-4"/>
        </w:rPr>
        <w:t xml:space="preserve"> </w:t>
      </w:r>
      <w:r w:rsidR="00000000">
        <w:t>Satisfied</w:t>
      </w:r>
      <w:r w:rsidR="00000000">
        <w:rPr>
          <w:spacing w:val="-4"/>
        </w:rPr>
        <w:t xml:space="preserve"> </w:t>
      </w:r>
      <w:r w:rsidR="00000000">
        <w:t>passengers</w:t>
      </w:r>
      <w:r w:rsidR="00000000">
        <w:rPr>
          <w:spacing w:val="-5"/>
        </w:rPr>
        <w:t xml:space="preserve"> </w:t>
      </w:r>
      <w:r w:rsidR="00000000">
        <w:t>are</w:t>
      </w:r>
      <w:r w:rsidR="00000000">
        <w:rPr>
          <w:spacing w:val="-6"/>
        </w:rPr>
        <w:t xml:space="preserve"> </w:t>
      </w:r>
      <w:r w:rsidR="00000000">
        <w:t>more likely to spend time and money in the airport's shops, restaurants, and other services, which can generate additional revenue for the airport.</w:t>
      </w:r>
      <w:r>
        <w:t xml:space="preserve"> </w:t>
      </w:r>
      <w:r w:rsidR="00000000">
        <w:t>Improved</w:t>
      </w:r>
      <w:r w:rsidR="00000000">
        <w:rPr>
          <w:spacing w:val="-14"/>
        </w:rPr>
        <w:t xml:space="preserve"> </w:t>
      </w:r>
      <w:r w:rsidR="00000000">
        <w:t>operational</w:t>
      </w:r>
      <w:r w:rsidR="00000000">
        <w:rPr>
          <w:spacing w:val="-7"/>
        </w:rPr>
        <w:t xml:space="preserve"> </w:t>
      </w:r>
      <w:r w:rsidR="00000000">
        <w:t>efficiency:</w:t>
      </w:r>
      <w:r w:rsidR="00000000">
        <w:rPr>
          <w:spacing w:val="-15"/>
        </w:rPr>
        <w:t xml:space="preserve"> </w:t>
      </w:r>
      <w:r w:rsidR="00000000">
        <w:t>An</w:t>
      </w:r>
      <w:r w:rsidR="00000000">
        <w:rPr>
          <w:spacing w:val="-8"/>
        </w:rPr>
        <w:t xml:space="preserve"> </w:t>
      </w:r>
      <w:r w:rsidR="00000000">
        <w:t>effective</w:t>
      </w:r>
      <w:r w:rsidR="00000000">
        <w:rPr>
          <w:spacing w:val="-9"/>
        </w:rPr>
        <w:t xml:space="preserve"> </w:t>
      </w:r>
      <w:r w:rsidR="00000000">
        <w:t>moving</w:t>
      </w:r>
      <w:r w:rsidR="00000000">
        <w:rPr>
          <w:spacing w:val="-10"/>
        </w:rPr>
        <w:t xml:space="preserve"> </w:t>
      </w:r>
      <w:r w:rsidR="00000000">
        <w:t>walkway</w:t>
      </w:r>
      <w:r w:rsidR="00000000">
        <w:rPr>
          <w:spacing w:val="-13"/>
        </w:rPr>
        <w:t xml:space="preserve"> </w:t>
      </w:r>
      <w:r w:rsidR="00000000">
        <w:t>system</w:t>
      </w:r>
      <w:r w:rsidR="00000000">
        <w:rPr>
          <w:spacing w:val="-8"/>
        </w:rPr>
        <w:t xml:space="preserve"> </w:t>
      </w:r>
      <w:r w:rsidR="00000000">
        <w:t>can</w:t>
      </w:r>
      <w:r w:rsidR="00000000">
        <w:rPr>
          <w:spacing w:val="-5"/>
        </w:rPr>
        <w:t xml:space="preserve"> </w:t>
      </w:r>
      <w:r w:rsidR="00000000">
        <w:t>help</w:t>
      </w:r>
      <w:r w:rsidR="00000000">
        <w:rPr>
          <w:spacing w:val="-7"/>
        </w:rPr>
        <w:t xml:space="preserve"> </w:t>
      </w:r>
      <w:r w:rsidR="00000000">
        <w:t>airport</w:t>
      </w:r>
      <w:r w:rsidR="00000000">
        <w:rPr>
          <w:spacing w:val="-7"/>
        </w:rPr>
        <w:t xml:space="preserve"> </w:t>
      </w:r>
      <w:r w:rsidR="00000000">
        <w:t>personnel transport passengers and their luggage more efficiently, leading to faster response times and reduced delays. This can lead to improved operational efficiency and lower operating costs, as fewer personnel are required to manage passenger flow within the terminal.</w:t>
      </w:r>
      <w:r>
        <w:t xml:space="preserve"> </w:t>
      </w:r>
      <w:r w:rsidR="00000000">
        <w:t>Reduced infrastructure costs: Implementing a moving walkway system can reduce the need for other forms of transportation infrastructure, such as shuttle buses or trains, which can be more expensive</w:t>
      </w:r>
      <w:r w:rsidR="00000000">
        <w:rPr>
          <w:spacing w:val="-2"/>
        </w:rPr>
        <w:t xml:space="preserve"> </w:t>
      </w:r>
      <w:r w:rsidR="00000000">
        <w:t>to install and</w:t>
      </w:r>
      <w:r w:rsidR="00000000">
        <w:rPr>
          <w:spacing w:val="-1"/>
        </w:rPr>
        <w:t xml:space="preserve"> </w:t>
      </w:r>
      <w:r w:rsidR="00000000">
        <w:t>maintain.</w:t>
      </w:r>
      <w:r w:rsidR="00000000">
        <w:rPr>
          <w:spacing w:val="-6"/>
        </w:rPr>
        <w:t xml:space="preserve"> </w:t>
      </w:r>
      <w:r w:rsidR="00000000">
        <w:t>This can result in lower infrastructure costs, as well as</w:t>
      </w:r>
      <w:r w:rsidR="00000000">
        <w:rPr>
          <w:spacing w:val="-1"/>
        </w:rPr>
        <w:t xml:space="preserve"> </w:t>
      </w:r>
      <w:r w:rsidR="00000000">
        <w:t xml:space="preserve">reduced </w:t>
      </w:r>
      <w:r w:rsidR="00000000">
        <w:lastRenderedPageBreak/>
        <w:t>maintenance and support costs over time.</w:t>
      </w:r>
      <w:r>
        <w:t xml:space="preserve"> </w:t>
      </w:r>
      <w:r w:rsidR="00000000">
        <w:t>Increased retail revenue: Implementing a moving walkway system can help increase passenger flow within the airport terminal, leading to increased foot traffic in the retail and dining areas of the airport. This can generate additional revenue for the airport, as passengers are more likely to spend time and money in the terminal.</w:t>
      </w:r>
      <w:r>
        <w:t xml:space="preserve"> </w:t>
      </w:r>
      <w:r w:rsidR="00000000">
        <w:t>Improved accessibility:</w:t>
      </w:r>
      <w:r w:rsidR="00000000">
        <w:rPr>
          <w:spacing w:val="-9"/>
        </w:rPr>
        <w:t xml:space="preserve"> </w:t>
      </w:r>
      <w:r w:rsidR="00000000">
        <w:t>A</w:t>
      </w:r>
      <w:r w:rsidR="00000000">
        <w:rPr>
          <w:spacing w:val="-15"/>
        </w:rPr>
        <w:t xml:space="preserve"> </w:t>
      </w:r>
      <w:r w:rsidR="00000000">
        <w:t>moving</w:t>
      </w:r>
      <w:r w:rsidR="00000000">
        <w:rPr>
          <w:spacing w:val="-3"/>
        </w:rPr>
        <w:t xml:space="preserve"> </w:t>
      </w:r>
      <w:r w:rsidR="00000000">
        <w:t>walkway</w:t>
      </w:r>
      <w:r w:rsidR="00000000">
        <w:rPr>
          <w:spacing w:val="-5"/>
        </w:rPr>
        <w:t xml:space="preserve"> </w:t>
      </w:r>
      <w:r w:rsidR="00000000">
        <w:t>system can improve</w:t>
      </w:r>
      <w:r w:rsidR="00000000">
        <w:rPr>
          <w:spacing w:val="-1"/>
        </w:rPr>
        <w:t xml:space="preserve"> </w:t>
      </w:r>
      <w:r w:rsidR="00000000">
        <w:t>accessibility</w:t>
      </w:r>
      <w:r w:rsidR="00000000">
        <w:rPr>
          <w:spacing w:val="-5"/>
        </w:rPr>
        <w:t xml:space="preserve"> </w:t>
      </w:r>
      <w:r w:rsidR="00000000">
        <w:t>for</w:t>
      </w:r>
      <w:r w:rsidR="00000000">
        <w:rPr>
          <w:spacing w:val="-1"/>
        </w:rPr>
        <w:t xml:space="preserve"> </w:t>
      </w:r>
      <w:r w:rsidR="00000000">
        <w:t>passengers with mobility impairments, leading to increased passenger satisfaction levels and improved public relations for the airport.</w:t>
      </w:r>
      <w:r>
        <w:t xml:space="preserve"> </w:t>
      </w:r>
      <w:r w:rsidR="00000000">
        <w:rPr>
          <w:rFonts w:ascii="Palatino"/>
          <w:spacing w:val="-5"/>
        </w:rPr>
        <w:t>433</w:t>
      </w:r>
      <w:r>
        <w:rPr>
          <w:rFonts w:ascii="Palatino"/>
        </w:rPr>
        <w:t xml:space="preserve">   </w:t>
      </w:r>
      <w:r w:rsidR="00000000">
        <w:t>Overall, an effective moving walkway system can provide several cost benefits for airports, including</w:t>
      </w:r>
      <w:r w:rsidR="00000000">
        <w:rPr>
          <w:spacing w:val="-15"/>
        </w:rPr>
        <w:t xml:space="preserve"> </w:t>
      </w:r>
      <w:r w:rsidR="00000000">
        <w:t>increased</w:t>
      </w:r>
      <w:r w:rsidR="00000000">
        <w:rPr>
          <w:spacing w:val="-15"/>
        </w:rPr>
        <w:t xml:space="preserve"> </w:t>
      </w:r>
      <w:r w:rsidR="00000000">
        <w:t>passenger</w:t>
      </w:r>
      <w:r w:rsidR="00000000">
        <w:rPr>
          <w:spacing w:val="-15"/>
        </w:rPr>
        <w:t xml:space="preserve"> </w:t>
      </w:r>
      <w:r w:rsidR="00000000">
        <w:t>satisfaction,</w:t>
      </w:r>
      <w:r w:rsidR="00000000">
        <w:rPr>
          <w:spacing w:val="-15"/>
        </w:rPr>
        <w:t xml:space="preserve"> </w:t>
      </w:r>
      <w:r w:rsidR="00000000">
        <w:t>improved</w:t>
      </w:r>
      <w:r w:rsidR="00000000">
        <w:rPr>
          <w:spacing w:val="-15"/>
        </w:rPr>
        <w:t xml:space="preserve"> </w:t>
      </w:r>
      <w:r w:rsidR="00000000">
        <w:t>operational</w:t>
      </w:r>
      <w:r w:rsidR="00000000">
        <w:rPr>
          <w:spacing w:val="-15"/>
        </w:rPr>
        <w:t xml:space="preserve"> </w:t>
      </w:r>
      <w:r w:rsidR="00000000">
        <w:t>efficiency,</w:t>
      </w:r>
      <w:r w:rsidR="00000000">
        <w:rPr>
          <w:spacing w:val="-15"/>
        </w:rPr>
        <w:t xml:space="preserve"> </w:t>
      </w:r>
      <w:r w:rsidR="00000000">
        <w:t>reduced</w:t>
      </w:r>
      <w:r w:rsidR="00000000">
        <w:rPr>
          <w:spacing w:val="-15"/>
        </w:rPr>
        <w:t xml:space="preserve"> </w:t>
      </w:r>
      <w:r w:rsidR="00000000">
        <w:t>infrastructure costs,</w:t>
      </w:r>
      <w:r w:rsidR="00000000">
        <w:rPr>
          <w:spacing w:val="-15"/>
        </w:rPr>
        <w:t xml:space="preserve"> </w:t>
      </w:r>
      <w:r w:rsidR="00000000">
        <w:t>increased</w:t>
      </w:r>
      <w:r w:rsidR="00000000">
        <w:rPr>
          <w:spacing w:val="-15"/>
        </w:rPr>
        <w:t xml:space="preserve"> </w:t>
      </w:r>
      <w:r w:rsidR="00000000">
        <w:t>retail</w:t>
      </w:r>
      <w:r w:rsidR="00000000">
        <w:rPr>
          <w:spacing w:val="-15"/>
        </w:rPr>
        <w:t xml:space="preserve"> </w:t>
      </w:r>
      <w:r w:rsidR="00000000">
        <w:t>revenue,</w:t>
      </w:r>
      <w:r w:rsidR="00000000">
        <w:rPr>
          <w:spacing w:val="-15"/>
        </w:rPr>
        <w:t xml:space="preserve"> </w:t>
      </w:r>
      <w:r w:rsidR="00000000">
        <w:t>and</w:t>
      </w:r>
      <w:r w:rsidR="00000000">
        <w:rPr>
          <w:spacing w:val="-15"/>
        </w:rPr>
        <w:t xml:space="preserve"> </w:t>
      </w:r>
      <w:r w:rsidR="00000000">
        <w:t>improved</w:t>
      </w:r>
      <w:r w:rsidR="00000000">
        <w:rPr>
          <w:spacing w:val="-15"/>
        </w:rPr>
        <w:t xml:space="preserve"> </w:t>
      </w:r>
      <w:r w:rsidR="00000000">
        <w:t>accessibility.</w:t>
      </w:r>
      <w:r w:rsidR="00000000">
        <w:rPr>
          <w:spacing w:val="-15"/>
        </w:rPr>
        <w:t xml:space="preserve"> </w:t>
      </w:r>
      <w:r w:rsidR="00000000">
        <w:t>These</w:t>
      </w:r>
      <w:r w:rsidR="00000000">
        <w:rPr>
          <w:spacing w:val="-15"/>
        </w:rPr>
        <w:t xml:space="preserve"> </w:t>
      </w:r>
      <w:r w:rsidR="00000000">
        <w:t>benefits</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justify</w:t>
      </w:r>
      <w:r w:rsidR="00000000">
        <w:rPr>
          <w:spacing w:val="-15"/>
        </w:rPr>
        <w:t xml:space="preserve"> </w:t>
      </w:r>
      <w:r w:rsidR="00000000">
        <w:t>the</w:t>
      </w:r>
      <w:r w:rsidR="00000000">
        <w:rPr>
          <w:spacing w:val="-15"/>
        </w:rPr>
        <w:t xml:space="preserve"> </w:t>
      </w:r>
      <w:r w:rsidR="00000000">
        <w:t>costs of implementing the system and provide a positive return on investment for the airport.</w:t>
      </w:r>
      <w:r>
        <w:t xml:space="preserve"> </w:t>
      </w:r>
      <w:r w:rsidR="00000000">
        <w:t>SYSTEM</w:t>
      </w:r>
      <w:r w:rsidR="00000000">
        <w:rPr>
          <w:spacing w:val="-2"/>
        </w:rPr>
        <w:t xml:space="preserve"> INTEGRATION</w:t>
      </w:r>
      <w:r>
        <w:t xml:space="preserve"> </w:t>
      </w:r>
      <w:r w:rsidR="00000000">
        <w:t>Integrating</w:t>
      </w:r>
      <w:r w:rsidR="00000000">
        <w:rPr>
          <w:spacing w:val="-4"/>
        </w:rPr>
        <w:t xml:space="preserve"> </w:t>
      </w:r>
      <w:r w:rsidR="00000000">
        <w:t>moving</w:t>
      </w:r>
      <w:r w:rsidR="00000000">
        <w:rPr>
          <w:spacing w:val="-2"/>
        </w:rPr>
        <w:t xml:space="preserve"> </w:t>
      </w:r>
      <w:r w:rsidR="00000000">
        <w:t>walkways</w:t>
      </w:r>
      <w:r w:rsidR="00000000">
        <w:rPr>
          <w:spacing w:val="-2"/>
        </w:rPr>
        <w:t xml:space="preserve"> </w:t>
      </w:r>
      <w:r w:rsidR="00000000">
        <w:t>or</w:t>
      </w:r>
      <w:r w:rsidR="00000000">
        <w:rPr>
          <w:spacing w:val="-1"/>
        </w:rPr>
        <w:t xml:space="preserve"> </w:t>
      </w:r>
      <w:r w:rsidR="00000000">
        <w:t>travelators</w:t>
      </w:r>
      <w:r w:rsidR="00000000">
        <w:rPr>
          <w:spacing w:val="-2"/>
        </w:rPr>
        <w:t xml:space="preserve"> </w:t>
      </w:r>
      <w:r w:rsidR="00000000">
        <w:t>into</w:t>
      </w:r>
      <w:r w:rsidR="00000000">
        <w:rPr>
          <w:spacing w:val="-1"/>
        </w:rPr>
        <w:t xml:space="preserve"> </w:t>
      </w:r>
      <w:r w:rsidR="00000000">
        <w:t>an</w:t>
      </w:r>
      <w:r w:rsidR="00000000">
        <w:rPr>
          <w:spacing w:val="-1"/>
        </w:rPr>
        <w:t xml:space="preserve"> </w:t>
      </w:r>
      <w:r w:rsidR="00000000">
        <w:t>airport</w:t>
      </w:r>
      <w:r w:rsidR="00000000">
        <w:rPr>
          <w:spacing w:val="-1"/>
        </w:rPr>
        <w:t xml:space="preserve"> </w:t>
      </w:r>
      <w:r w:rsidR="00000000">
        <w:t>typically</w:t>
      </w:r>
      <w:r w:rsidR="00000000">
        <w:rPr>
          <w:spacing w:val="-6"/>
        </w:rPr>
        <w:t xml:space="preserve"> </w:t>
      </w:r>
      <w:r w:rsidR="00000000">
        <w:t>involves</w:t>
      </w:r>
      <w:r w:rsidR="00000000">
        <w:rPr>
          <w:spacing w:val="-2"/>
        </w:rPr>
        <w:t xml:space="preserve"> </w:t>
      </w:r>
      <w:r w:rsidR="00000000">
        <w:t>the</w:t>
      </w:r>
      <w:r w:rsidR="00000000">
        <w:rPr>
          <w:spacing w:val="-1"/>
        </w:rPr>
        <w:t xml:space="preserve"> </w:t>
      </w:r>
      <w:r w:rsidR="00000000">
        <w:t>following</w:t>
      </w:r>
      <w:r w:rsidR="00000000">
        <w:rPr>
          <w:spacing w:val="-3"/>
        </w:rPr>
        <w:t xml:space="preserve"> </w:t>
      </w:r>
      <w:r w:rsidR="00000000">
        <w:rPr>
          <w:spacing w:val="-2"/>
        </w:rPr>
        <w:t>steps:</w:t>
      </w:r>
      <w:r>
        <w:t xml:space="preserve"> </w:t>
      </w:r>
      <w:r w:rsidR="00000000">
        <w:t>Design and Planning: During the airport design and planning phase, the location and number of moving</w:t>
      </w:r>
      <w:r w:rsidR="00000000">
        <w:rPr>
          <w:spacing w:val="-4"/>
        </w:rPr>
        <w:t xml:space="preserve"> </w:t>
      </w:r>
      <w:r w:rsidR="00000000">
        <w:t>walkways are</w:t>
      </w:r>
      <w:r w:rsidR="00000000">
        <w:rPr>
          <w:spacing w:val="-1"/>
        </w:rPr>
        <w:t xml:space="preserve"> </w:t>
      </w:r>
      <w:r w:rsidR="00000000">
        <w:t>determined</w:t>
      </w:r>
      <w:r w:rsidR="00000000">
        <w:rPr>
          <w:spacing w:val="-1"/>
        </w:rPr>
        <w:t xml:space="preserve"> </w:t>
      </w:r>
      <w:r w:rsidR="00000000">
        <w:t>based on</w:t>
      </w:r>
      <w:r w:rsidR="00000000">
        <w:rPr>
          <w:spacing w:val="-1"/>
        </w:rPr>
        <w:t xml:space="preserve"> </w:t>
      </w:r>
      <w:r w:rsidR="00000000">
        <w:t>passenger</w:t>
      </w:r>
      <w:r w:rsidR="00000000">
        <w:rPr>
          <w:spacing w:val="-2"/>
        </w:rPr>
        <w:t xml:space="preserve"> </w:t>
      </w:r>
      <w:r w:rsidR="00000000">
        <w:t>traffic flow and</w:t>
      </w:r>
      <w:r w:rsidR="00000000">
        <w:rPr>
          <w:spacing w:val="-1"/>
        </w:rPr>
        <w:t xml:space="preserve"> </w:t>
      </w:r>
      <w:r w:rsidR="00000000">
        <w:t>the distance</w:t>
      </w:r>
      <w:r w:rsidR="00000000">
        <w:rPr>
          <w:spacing w:val="-2"/>
        </w:rPr>
        <w:t xml:space="preserve"> </w:t>
      </w:r>
      <w:r w:rsidR="00000000">
        <w:t>between gates or</w:t>
      </w:r>
      <w:r w:rsidR="00000000">
        <w:rPr>
          <w:spacing w:val="-4"/>
        </w:rPr>
        <w:t xml:space="preserve"> </w:t>
      </w:r>
      <w:r w:rsidR="00000000">
        <w:t>terminals.</w:t>
      </w:r>
      <w:r w:rsidR="00000000">
        <w:rPr>
          <w:spacing w:val="-6"/>
        </w:rPr>
        <w:t xml:space="preserve"> </w:t>
      </w:r>
      <w:r w:rsidR="00000000">
        <w:t>The</w:t>
      </w:r>
      <w:r w:rsidR="00000000">
        <w:rPr>
          <w:spacing w:val="-3"/>
        </w:rPr>
        <w:t xml:space="preserve"> </w:t>
      </w:r>
      <w:r w:rsidR="00000000">
        <w:t>speed,</w:t>
      </w:r>
      <w:r w:rsidR="00000000">
        <w:rPr>
          <w:spacing w:val="-1"/>
        </w:rPr>
        <w:t xml:space="preserve"> </w:t>
      </w:r>
      <w:r w:rsidR="00000000">
        <w:t>length,</w:t>
      </w:r>
      <w:r w:rsidR="00000000">
        <w:rPr>
          <w:spacing w:val="-1"/>
        </w:rPr>
        <w:t xml:space="preserve"> </w:t>
      </w:r>
      <w:r w:rsidR="00000000">
        <w:t>and</w:t>
      </w:r>
      <w:r w:rsidR="00000000">
        <w:rPr>
          <w:spacing w:val="-1"/>
        </w:rPr>
        <w:t xml:space="preserve"> </w:t>
      </w:r>
      <w:r w:rsidR="00000000">
        <w:t>width</w:t>
      </w:r>
      <w:r w:rsidR="00000000">
        <w:rPr>
          <w:spacing w:val="-1"/>
        </w:rPr>
        <w:t xml:space="preserve"> </w:t>
      </w:r>
      <w:r w:rsidR="00000000">
        <w:t>of</w:t>
      </w:r>
      <w:r w:rsidR="00000000">
        <w:rPr>
          <w:spacing w:val="-1"/>
        </w:rPr>
        <w:t xml:space="preserve"> </w:t>
      </w:r>
      <w:r w:rsidR="00000000">
        <w:t>the</w:t>
      </w:r>
      <w:r w:rsidR="00000000">
        <w:rPr>
          <w:spacing w:val="-3"/>
        </w:rPr>
        <w:t xml:space="preserve"> </w:t>
      </w:r>
      <w:r w:rsidR="00000000">
        <w:t>walkways</w:t>
      </w:r>
      <w:r w:rsidR="00000000">
        <w:rPr>
          <w:spacing w:val="-2"/>
        </w:rPr>
        <w:t xml:space="preserve"> </w:t>
      </w:r>
      <w:r w:rsidR="00000000">
        <w:t>are</w:t>
      </w:r>
      <w:r w:rsidR="00000000">
        <w:rPr>
          <w:spacing w:val="-3"/>
        </w:rPr>
        <w:t xml:space="preserve"> </w:t>
      </w:r>
      <w:r w:rsidR="00000000">
        <w:t>also</w:t>
      </w:r>
      <w:r w:rsidR="00000000">
        <w:rPr>
          <w:spacing w:val="-1"/>
        </w:rPr>
        <w:t xml:space="preserve"> </w:t>
      </w:r>
      <w:r w:rsidR="00000000">
        <w:t>determined</w:t>
      </w:r>
      <w:r w:rsidR="00000000">
        <w:rPr>
          <w:spacing w:val="-1"/>
        </w:rPr>
        <w:t xml:space="preserve"> </w:t>
      </w:r>
      <w:r w:rsidR="00000000">
        <w:t>during</w:t>
      </w:r>
      <w:r w:rsidR="00000000">
        <w:rPr>
          <w:spacing w:val="-3"/>
        </w:rPr>
        <w:t xml:space="preserve"> </w:t>
      </w:r>
      <w:r w:rsidR="00000000">
        <w:t>this</w:t>
      </w:r>
      <w:r w:rsidR="00000000">
        <w:rPr>
          <w:spacing w:val="-2"/>
        </w:rPr>
        <w:t xml:space="preserve"> phase.</w:t>
      </w:r>
      <w:r>
        <w:t xml:space="preserve"> </w:t>
      </w:r>
      <w:r w:rsidR="00000000">
        <w:t>Installation: The installation of the walkways involves laying the truss structure, installing the traction system and moving belt, mounting the handrails, and connecting the control system and sensors.</w:t>
      </w:r>
      <w:r w:rsidR="00000000">
        <w:rPr>
          <w:spacing w:val="-10"/>
        </w:rPr>
        <w:t xml:space="preserve"> </w:t>
      </w:r>
      <w:r w:rsidR="00000000">
        <w:t>The</w:t>
      </w:r>
      <w:r w:rsidR="00000000">
        <w:rPr>
          <w:spacing w:val="-7"/>
        </w:rPr>
        <w:t xml:space="preserve"> </w:t>
      </w:r>
      <w:r w:rsidR="00000000">
        <w:t>installation</w:t>
      </w:r>
      <w:r w:rsidR="00000000">
        <w:rPr>
          <w:spacing w:val="-6"/>
        </w:rPr>
        <w:t xml:space="preserve"> </w:t>
      </w:r>
      <w:r w:rsidR="00000000">
        <w:t>must</w:t>
      </w:r>
      <w:r w:rsidR="00000000">
        <w:rPr>
          <w:spacing w:val="-5"/>
        </w:rPr>
        <w:t xml:space="preserve"> </w:t>
      </w:r>
      <w:r w:rsidR="00000000">
        <w:t>be</w:t>
      </w:r>
      <w:r w:rsidR="00000000">
        <w:rPr>
          <w:spacing w:val="-6"/>
        </w:rPr>
        <w:t xml:space="preserve"> </w:t>
      </w:r>
      <w:r w:rsidR="00000000">
        <w:t>carried</w:t>
      </w:r>
      <w:r w:rsidR="00000000">
        <w:rPr>
          <w:spacing w:val="-6"/>
        </w:rPr>
        <w:t xml:space="preserve"> </w:t>
      </w:r>
      <w:r w:rsidR="00000000">
        <w:t>out</w:t>
      </w:r>
      <w:r w:rsidR="00000000">
        <w:rPr>
          <w:spacing w:val="-5"/>
        </w:rPr>
        <w:t xml:space="preserve"> </w:t>
      </w:r>
      <w:r w:rsidR="00000000">
        <w:t>by</w:t>
      </w:r>
      <w:r w:rsidR="00000000">
        <w:rPr>
          <w:spacing w:val="-10"/>
        </w:rPr>
        <w:t xml:space="preserve"> </w:t>
      </w:r>
      <w:r w:rsidR="00000000">
        <w:t>qualified</w:t>
      </w:r>
      <w:r w:rsidR="00000000">
        <w:rPr>
          <w:spacing w:val="-6"/>
        </w:rPr>
        <w:t xml:space="preserve"> </w:t>
      </w:r>
      <w:r w:rsidR="00000000">
        <w:t>professionals</w:t>
      </w:r>
      <w:r w:rsidR="00000000">
        <w:rPr>
          <w:spacing w:val="-5"/>
        </w:rPr>
        <w:t xml:space="preserve"> </w:t>
      </w:r>
      <w:r w:rsidR="00000000">
        <w:t>to</w:t>
      </w:r>
      <w:r w:rsidR="00000000">
        <w:rPr>
          <w:spacing w:val="-5"/>
        </w:rPr>
        <w:t xml:space="preserve"> </w:t>
      </w:r>
      <w:r w:rsidR="00000000">
        <w:t>ensure</w:t>
      </w:r>
      <w:r w:rsidR="00000000">
        <w:rPr>
          <w:spacing w:val="-7"/>
        </w:rPr>
        <w:t xml:space="preserve"> </w:t>
      </w:r>
      <w:r w:rsidR="00000000">
        <w:t>that</w:t>
      </w:r>
      <w:r w:rsidR="00000000">
        <w:rPr>
          <w:spacing w:val="-6"/>
        </w:rPr>
        <w:t xml:space="preserve"> </w:t>
      </w:r>
      <w:r w:rsidR="00000000">
        <w:t>the</w:t>
      </w:r>
      <w:r w:rsidR="00000000">
        <w:rPr>
          <w:spacing w:val="-6"/>
        </w:rPr>
        <w:t xml:space="preserve"> </w:t>
      </w:r>
      <w:r w:rsidR="00000000">
        <w:t>walkway operates safely and efficiently.</w:t>
      </w:r>
      <w:r>
        <w:t xml:space="preserve"> </w:t>
      </w:r>
      <w:r w:rsidR="00000000">
        <w:t>Testing</w:t>
      </w:r>
      <w:r w:rsidR="00000000">
        <w:rPr>
          <w:spacing w:val="-2"/>
        </w:rPr>
        <w:t xml:space="preserve"> </w:t>
      </w:r>
      <w:r w:rsidR="00000000">
        <w:t>and Commissioning: Once</w:t>
      </w:r>
      <w:r w:rsidR="00000000">
        <w:rPr>
          <w:spacing w:val="-1"/>
        </w:rPr>
        <w:t xml:space="preserve"> </w:t>
      </w:r>
      <w:r w:rsidR="00000000">
        <w:t>the</w:t>
      </w:r>
      <w:r w:rsidR="00000000">
        <w:rPr>
          <w:spacing w:val="-1"/>
        </w:rPr>
        <w:t xml:space="preserve"> </w:t>
      </w:r>
      <w:r w:rsidR="00000000">
        <w:t>installation is complete, the walkways are</w:t>
      </w:r>
      <w:r w:rsidR="00000000">
        <w:rPr>
          <w:spacing w:val="-2"/>
        </w:rPr>
        <w:t xml:space="preserve"> </w:t>
      </w:r>
      <w:r w:rsidR="00000000">
        <w:t>tested to ensure that they meet the required standards and are safe for passengers to use. This involves checking the speed, direction, and operation of the walkways, as well as conducting emergency stop tests.</w:t>
      </w:r>
      <w:r>
        <w:t xml:space="preserve"> </w:t>
      </w:r>
      <w:r w:rsidR="00000000">
        <w:t>Maintenance:</w:t>
      </w:r>
      <w:r w:rsidR="00000000">
        <w:rPr>
          <w:spacing w:val="-15"/>
        </w:rPr>
        <w:t xml:space="preserve"> </w:t>
      </w:r>
      <w:r w:rsidR="00000000">
        <w:t>After</w:t>
      </w:r>
      <w:r w:rsidR="00000000">
        <w:rPr>
          <w:spacing w:val="-11"/>
        </w:rPr>
        <w:t xml:space="preserve"> </w:t>
      </w:r>
      <w:r w:rsidR="00000000">
        <w:t>commissioning,</w:t>
      </w:r>
      <w:r w:rsidR="00000000">
        <w:rPr>
          <w:spacing w:val="-7"/>
        </w:rPr>
        <w:t xml:space="preserve"> </w:t>
      </w:r>
      <w:r w:rsidR="00000000">
        <w:t>the</w:t>
      </w:r>
      <w:r w:rsidR="00000000">
        <w:rPr>
          <w:spacing w:val="-7"/>
        </w:rPr>
        <w:t xml:space="preserve"> </w:t>
      </w:r>
      <w:r w:rsidR="00000000">
        <w:t>walkways</w:t>
      </w:r>
      <w:r w:rsidR="00000000">
        <w:rPr>
          <w:spacing w:val="-7"/>
        </w:rPr>
        <w:t xml:space="preserve"> </w:t>
      </w:r>
      <w:r w:rsidR="00000000">
        <w:t>require</w:t>
      </w:r>
      <w:r w:rsidR="00000000">
        <w:rPr>
          <w:spacing w:val="-8"/>
        </w:rPr>
        <w:t xml:space="preserve"> </w:t>
      </w:r>
      <w:r w:rsidR="00000000">
        <w:t>regular</w:t>
      </w:r>
      <w:r w:rsidR="00000000">
        <w:rPr>
          <w:spacing w:val="-8"/>
        </w:rPr>
        <w:t xml:space="preserve"> </w:t>
      </w:r>
      <w:r w:rsidR="00000000">
        <w:t>maintenance</w:t>
      </w:r>
      <w:r w:rsidR="00000000">
        <w:rPr>
          <w:spacing w:val="-8"/>
        </w:rPr>
        <w:t xml:space="preserve"> </w:t>
      </w:r>
      <w:r w:rsidR="00000000">
        <w:t>to</w:t>
      </w:r>
      <w:r w:rsidR="00000000">
        <w:rPr>
          <w:spacing w:val="-6"/>
        </w:rPr>
        <w:t xml:space="preserve"> </w:t>
      </w:r>
      <w:r w:rsidR="00000000">
        <w:t>ensure</w:t>
      </w:r>
      <w:r w:rsidR="00000000">
        <w:rPr>
          <w:spacing w:val="-8"/>
        </w:rPr>
        <w:t xml:space="preserve"> </w:t>
      </w:r>
      <w:r w:rsidR="00000000">
        <w:t>that</w:t>
      </w:r>
      <w:r w:rsidR="00000000">
        <w:rPr>
          <w:spacing w:val="-7"/>
        </w:rPr>
        <w:t xml:space="preserve"> </w:t>
      </w:r>
      <w:r w:rsidR="00000000">
        <w:t xml:space="preserve">they continue to operate safely and efficiently. This includes inspecting the truss structure, traction </w:t>
      </w:r>
      <w:r w:rsidR="00000000">
        <w:rPr>
          <w:spacing w:val="-2"/>
        </w:rPr>
        <w:t>system,</w:t>
      </w:r>
      <w:r w:rsidR="00000000">
        <w:rPr>
          <w:spacing w:val="-5"/>
        </w:rPr>
        <w:t xml:space="preserve"> </w:t>
      </w:r>
      <w:r w:rsidR="00000000">
        <w:rPr>
          <w:spacing w:val="-2"/>
        </w:rPr>
        <w:t>moving</w:t>
      </w:r>
      <w:r w:rsidR="00000000">
        <w:rPr>
          <w:spacing w:val="-6"/>
        </w:rPr>
        <w:t xml:space="preserve"> </w:t>
      </w:r>
      <w:r w:rsidR="00000000">
        <w:rPr>
          <w:spacing w:val="-2"/>
        </w:rPr>
        <w:t>belt,</w:t>
      </w:r>
      <w:r w:rsidR="00000000">
        <w:rPr>
          <w:spacing w:val="-3"/>
        </w:rPr>
        <w:t xml:space="preserve"> </w:t>
      </w:r>
      <w:r w:rsidR="00000000">
        <w:rPr>
          <w:spacing w:val="-2"/>
        </w:rPr>
        <w:t>handrails, and</w:t>
      </w:r>
      <w:r w:rsidR="00000000">
        <w:rPr>
          <w:spacing w:val="-3"/>
        </w:rPr>
        <w:t xml:space="preserve"> </w:t>
      </w:r>
      <w:r w:rsidR="00000000">
        <w:rPr>
          <w:spacing w:val="-2"/>
        </w:rPr>
        <w:t>sensors,</w:t>
      </w:r>
      <w:r w:rsidR="00000000">
        <w:rPr>
          <w:spacing w:val="-3"/>
        </w:rPr>
        <w:t xml:space="preserve"> </w:t>
      </w:r>
      <w:r w:rsidR="00000000">
        <w:rPr>
          <w:spacing w:val="-2"/>
        </w:rPr>
        <w:t>and</w:t>
      </w:r>
      <w:r w:rsidR="00000000">
        <w:rPr>
          <w:spacing w:val="-3"/>
        </w:rPr>
        <w:t xml:space="preserve"> </w:t>
      </w:r>
      <w:r w:rsidR="00000000">
        <w:rPr>
          <w:spacing w:val="-2"/>
        </w:rPr>
        <w:t>performing</w:t>
      </w:r>
      <w:r w:rsidR="00000000">
        <w:rPr>
          <w:spacing w:val="-5"/>
        </w:rPr>
        <w:t xml:space="preserve"> </w:t>
      </w:r>
      <w:r w:rsidR="00000000">
        <w:rPr>
          <w:spacing w:val="-2"/>
        </w:rPr>
        <w:t>any</w:t>
      </w:r>
      <w:r w:rsidR="00000000">
        <w:rPr>
          <w:spacing w:val="-9"/>
        </w:rPr>
        <w:t xml:space="preserve"> </w:t>
      </w:r>
      <w:r w:rsidR="00000000">
        <w:rPr>
          <w:spacing w:val="-2"/>
        </w:rPr>
        <w:t>necessary</w:t>
      </w:r>
      <w:r w:rsidR="00000000">
        <w:rPr>
          <w:spacing w:val="-10"/>
        </w:rPr>
        <w:t xml:space="preserve"> </w:t>
      </w:r>
      <w:r w:rsidR="00000000">
        <w:rPr>
          <w:spacing w:val="-2"/>
        </w:rPr>
        <w:t>repairs or</w:t>
      </w:r>
      <w:r w:rsidR="00000000">
        <w:rPr>
          <w:spacing w:val="-4"/>
        </w:rPr>
        <w:t xml:space="preserve"> </w:t>
      </w:r>
      <w:r w:rsidR="00000000">
        <w:rPr>
          <w:spacing w:val="-2"/>
        </w:rPr>
        <w:t>replacements.</w:t>
      </w:r>
      <w:r>
        <w:t xml:space="preserve"> </w:t>
      </w:r>
      <w:r w:rsidR="00000000">
        <w:t>Integration with Airport Systems: Finally, the walkways are integrated into the airport's overall transportation system, including signage, wayfinding, and passenger information displays. This allows passengers to easily navigate the airport and make use of the walkways to reach their destinations quickly and efficiently.</w:t>
      </w:r>
      <w:r>
        <w:t xml:space="preserve"> </w:t>
      </w:r>
      <w:r w:rsidR="00000000">
        <w:t>Integrating airport moving walkways or travelators with other systems involves a range of activities to ensure that they</w:t>
      </w:r>
      <w:r w:rsidR="00000000">
        <w:rPr>
          <w:spacing w:val="-1"/>
        </w:rPr>
        <w:t xml:space="preserve"> </w:t>
      </w:r>
      <w:r w:rsidR="00000000">
        <w:t>function efficiently</w:t>
      </w:r>
      <w:r w:rsidR="00000000">
        <w:rPr>
          <w:spacing w:val="-1"/>
        </w:rPr>
        <w:t xml:space="preserve"> </w:t>
      </w:r>
      <w:r w:rsidR="00000000">
        <w:t>and effectively</w:t>
      </w:r>
      <w:r w:rsidR="00000000">
        <w:rPr>
          <w:spacing w:val="-4"/>
        </w:rPr>
        <w:t xml:space="preserve"> </w:t>
      </w:r>
      <w:r w:rsidR="00000000">
        <w:t>within the broader transportation network. Here are some of the key integration activities:</w:t>
      </w:r>
      <w:r>
        <w:t xml:space="preserve"> </w:t>
      </w:r>
      <w:r w:rsidR="00000000">
        <w:t>Signage</w:t>
      </w:r>
      <w:r w:rsidR="00000000">
        <w:rPr>
          <w:spacing w:val="-9"/>
        </w:rPr>
        <w:t xml:space="preserve"> </w:t>
      </w:r>
      <w:r w:rsidR="00000000">
        <w:t>and</w:t>
      </w:r>
      <w:r w:rsidR="00000000">
        <w:rPr>
          <w:spacing w:val="-15"/>
        </w:rPr>
        <w:t xml:space="preserve"> </w:t>
      </w:r>
      <w:r w:rsidR="00000000">
        <w:t>Wayfinding:</w:t>
      </w:r>
      <w:r w:rsidR="00000000">
        <w:rPr>
          <w:spacing w:val="-7"/>
        </w:rPr>
        <w:t xml:space="preserve"> </w:t>
      </w:r>
      <w:r w:rsidR="00000000">
        <w:t>Effective</w:t>
      </w:r>
      <w:r w:rsidR="00000000">
        <w:rPr>
          <w:spacing w:val="-11"/>
        </w:rPr>
        <w:t xml:space="preserve"> </w:t>
      </w:r>
      <w:r w:rsidR="00000000">
        <w:t>signage</w:t>
      </w:r>
      <w:r w:rsidR="00000000">
        <w:rPr>
          <w:spacing w:val="-11"/>
        </w:rPr>
        <w:t xml:space="preserve"> </w:t>
      </w:r>
      <w:r w:rsidR="00000000">
        <w:t>and</w:t>
      </w:r>
      <w:r w:rsidR="00000000">
        <w:rPr>
          <w:spacing w:val="-8"/>
        </w:rPr>
        <w:t xml:space="preserve"> </w:t>
      </w:r>
      <w:r w:rsidR="00000000">
        <w:t>wayfinding</w:t>
      </w:r>
      <w:r w:rsidR="00000000">
        <w:rPr>
          <w:spacing w:val="-10"/>
        </w:rPr>
        <w:t xml:space="preserve"> </w:t>
      </w:r>
      <w:r w:rsidR="00000000">
        <w:t>are</w:t>
      </w:r>
      <w:r w:rsidR="00000000">
        <w:rPr>
          <w:spacing w:val="-11"/>
        </w:rPr>
        <w:t xml:space="preserve"> </w:t>
      </w:r>
      <w:r w:rsidR="00000000">
        <w:t>essential</w:t>
      </w:r>
      <w:r w:rsidR="00000000">
        <w:rPr>
          <w:spacing w:val="-10"/>
        </w:rPr>
        <w:t xml:space="preserve"> </w:t>
      </w:r>
      <w:r w:rsidR="00000000">
        <w:t>to</w:t>
      </w:r>
      <w:r w:rsidR="00000000">
        <w:rPr>
          <w:spacing w:val="-7"/>
        </w:rPr>
        <w:t xml:space="preserve"> </w:t>
      </w:r>
      <w:r w:rsidR="00000000">
        <w:t>help</w:t>
      </w:r>
      <w:r w:rsidR="00000000">
        <w:rPr>
          <w:spacing w:val="-10"/>
        </w:rPr>
        <w:t xml:space="preserve"> </w:t>
      </w:r>
      <w:r w:rsidR="00000000">
        <w:t>passengers</w:t>
      </w:r>
      <w:r w:rsidR="00000000">
        <w:rPr>
          <w:spacing w:val="-11"/>
        </w:rPr>
        <w:t xml:space="preserve"> </w:t>
      </w:r>
      <w:r w:rsidR="00000000">
        <w:t>locate and use the walkways. Integration involves ensuring that the location of the walkways is clearly indicated on maps, signs, and other information displays, and that directional signage directs passengers to the nearest walkway.</w:t>
      </w:r>
      <w:r>
        <w:t xml:space="preserve"> </w:t>
      </w:r>
      <w:r w:rsidR="00000000">
        <w:t>Passenger</w:t>
      </w:r>
      <w:r w:rsidR="00000000">
        <w:rPr>
          <w:spacing w:val="-15"/>
        </w:rPr>
        <w:t xml:space="preserve"> </w:t>
      </w:r>
      <w:r w:rsidR="00000000">
        <w:t>Information</w:t>
      </w:r>
      <w:r w:rsidR="00000000">
        <w:rPr>
          <w:spacing w:val="-15"/>
        </w:rPr>
        <w:t xml:space="preserve"> </w:t>
      </w:r>
      <w:r w:rsidR="00000000">
        <w:t>Systems:</w:t>
      </w:r>
      <w:r w:rsidR="00000000">
        <w:rPr>
          <w:spacing w:val="-15"/>
        </w:rPr>
        <w:t xml:space="preserve"> </w:t>
      </w:r>
      <w:r w:rsidR="00000000">
        <w:t>Integration</w:t>
      </w:r>
      <w:r w:rsidR="00000000">
        <w:rPr>
          <w:spacing w:val="-15"/>
        </w:rPr>
        <w:t xml:space="preserve"> </w:t>
      </w:r>
      <w:r w:rsidR="00000000">
        <w:t>with</w:t>
      </w:r>
      <w:r w:rsidR="00000000">
        <w:rPr>
          <w:spacing w:val="-15"/>
        </w:rPr>
        <w:t xml:space="preserve"> </w:t>
      </w:r>
      <w:r w:rsidR="00000000">
        <w:t>passenger</w:t>
      </w:r>
      <w:r w:rsidR="00000000">
        <w:rPr>
          <w:spacing w:val="-15"/>
        </w:rPr>
        <w:t xml:space="preserve"> </w:t>
      </w:r>
      <w:r w:rsidR="00000000">
        <w:t>information</w:t>
      </w:r>
      <w:r w:rsidR="00000000">
        <w:rPr>
          <w:spacing w:val="-15"/>
        </w:rPr>
        <w:t xml:space="preserve"> </w:t>
      </w:r>
      <w:r w:rsidR="00000000">
        <w:t>systems</w:t>
      </w:r>
      <w:r w:rsidR="00000000">
        <w:rPr>
          <w:spacing w:val="-15"/>
        </w:rPr>
        <w:t xml:space="preserve"> </w:t>
      </w:r>
      <w:r w:rsidR="00000000">
        <w:t>involves</w:t>
      </w:r>
      <w:r w:rsidR="00000000">
        <w:rPr>
          <w:spacing w:val="-15"/>
        </w:rPr>
        <w:t xml:space="preserve"> </w:t>
      </w:r>
      <w:r w:rsidR="00000000">
        <w:t>ensuring that the availability and status of the walkways are accurately reflected in real-time displays and announcements. This allows passengers to plan their journeys more effectively and reduces congestion in the airport.</w:t>
      </w:r>
      <w:r>
        <w:t xml:space="preserve"> </w:t>
      </w:r>
      <w:r w:rsidR="00000000">
        <w:rPr>
          <w:rFonts w:ascii="Palatino"/>
          <w:spacing w:val="-5"/>
        </w:rPr>
        <w:t>434</w:t>
      </w:r>
      <w:r>
        <w:rPr>
          <w:rFonts w:ascii="Palatino"/>
        </w:rPr>
        <w:t xml:space="preserve">   </w:t>
      </w:r>
      <w:r w:rsidR="00000000">
        <w:t>Baggage Handling Systems: Integration with baggage handling systems involves ensuring that passengers can move their luggage efficiently and safely while using the walkways. This may involve providing additional baggage carts, baggage drop-off points, or other facilities to help passengers move their luggage more easily.</w:t>
      </w:r>
      <w:r>
        <w:t xml:space="preserve"> </w:t>
      </w:r>
      <w:r w:rsidR="00000000">
        <w:t xml:space="preserve">Security Systems: Integration with airport security systems involves ensuring that the walkways do not compromise the security of the airport. This may involve integrating with access control systems, video surveillance systems, or other security measures to ensure that the walkways are </w:t>
      </w:r>
      <w:r w:rsidR="00000000">
        <w:rPr>
          <w:spacing w:val="-2"/>
        </w:rPr>
        <w:t>secure.</w:t>
      </w:r>
      <w:r>
        <w:t xml:space="preserve"> </w:t>
      </w:r>
      <w:r w:rsidR="00000000">
        <w:t>Maintenance</w:t>
      </w:r>
      <w:r w:rsidR="00000000">
        <w:rPr>
          <w:spacing w:val="-10"/>
        </w:rPr>
        <w:t xml:space="preserve"> </w:t>
      </w:r>
      <w:r w:rsidR="00000000">
        <w:t>Systems:</w:t>
      </w:r>
      <w:r w:rsidR="00000000">
        <w:rPr>
          <w:spacing w:val="-6"/>
        </w:rPr>
        <w:t xml:space="preserve"> </w:t>
      </w:r>
      <w:r w:rsidR="00000000">
        <w:t>Integration</w:t>
      </w:r>
      <w:r w:rsidR="00000000">
        <w:rPr>
          <w:spacing w:val="-9"/>
        </w:rPr>
        <w:t xml:space="preserve"> </w:t>
      </w:r>
      <w:r w:rsidR="00000000">
        <w:t>with</w:t>
      </w:r>
      <w:r w:rsidR="00000000">
        <w:rPr>
          <w:spacing w:val="-9"/>
        </w:rPr>
        <w:t xml:space="preserve"> </w:t>
      </w:r>
      <w:r w:rsidR="00000000">
        <w:t>maintenance</w:t>
      </w:r>
      <w:r w:rsidR="00000000">
        <w:rPr>
          <w:spacing w:val="-10"/>
        </w:rPr>
        <w:t xml:space="preserve"> </w:t>
      </w:r>
      <w:r w:rsidR="00000000">
        <w:t>systems</w:t>
      </w:r>
      <w:r w:rsidR="00000000">
        <w:rPr>
          <w:spacing w:val="-9"/>
        </w:rPr>
        <w:t xml:space="preserve"> </w:t>
      </w:r>
      <w:r w:rsidR="00000000">
        <w:t>involves</w:t>
      </w:r>
      <w:r w:rsidR="00000000">
        <w:rPr>
          <w:spacing w:val="-9"/>
        </w:rPr>
        <w:t xml:space="preserve"> </w:t>
      </w:r>
      <w:r w:rsidR="00000000">
        <w:t>ensuring</w:t>
      </w:r>
      <w:r w:rsidR="00000000">
        <w:rPr>
          <w:spacing w:val="-12"/>
        </w:rPr>
        <w:t xml:space="preserve"> </w:t>
      </w:r>
      <w:r w:rsidR="00000000">
        <w:t>that</w:t>
      </w:r>
      <w:r w:rsidR="00000000">
        <w:rPr>
          <w:spacing w:val="-9"/>
        </w:rPr>
        <w:t xml:space="preserve"> </w:t>
      </w:r>
      <w:r w:rsidR="00000000">
        <w:t>the</w:t>
      </w:r>
      <w:r w:rsidR="00000000">
        <w:rPr>
          <w:spacing w:val="-10"/>
        </w:rPr>
        <w:t xml:space="preserve"> </w:t>
      </w:r>
      <w:r w:rsidR="00000000">
        <w:t xml:space="preserve">walkways are properly maintained and serviced to minimize downtime and ensure that they operate safely and efficiently. This may involve integrating with maintenance management systems, inventory </w:t>
      </w:r>
      <w:r w:rsidR="00000000">
        <w:lastRenderedPageBreak/>
        <w:t>systems, or other software tools to schedule maintenance tasks, track spare parts inventory, and monitor system performance.</w:t>
      </w:r>
      <w:r>
        <w:t xml:space="preserve"> </w:t>
      </w:r>
      <w:r w:rsidR="00000000">
        <w:rPr>
          <w:spacing w:val="-2"/>
        </w:rPr>
        <w:t>SUPPLIERS</w:t>
      </w:r>
      <w:r>
        <w:t xml:space="preserve"> </w:t>
      </w:r>
      <w:r w:rsidR="00000000">
        <w:t>There</w:t>
      </w:r>
      <w:r w:rsidR="00000000">
        <w:rPr>
          <w:spacing w:val="-15"/>
        </w:rPr>
        <w:t xml:space="preserve"> </w:t>
      </w:r>
      <w:r w:rsidR="00000000">
        <w:t>are</w:t>
      </w:r>
      <w:r w:rsidR="00000000">
        <w:rPr>
          <w:spacing w:val="-15"/>
        </w:rPr>
        <w:t xml:space="preserve"> </w:t>
      </w:r>
      <w:r w:rsidR="00000000">
        <w:t>several</w:t>
      </w:r>
      <w:r w:rsidR="00000000">
        <w:rPr>
          <w:spacing w:val="-15"/>
        </w:rPr>
        <w:t xml:space="preserve"> </w:t>
      </w:r>
      <w:r w:rsidR="00000000">
        <w:t>companies</w:t>
      </w:r>
      <w:r w:rsidR="00000000">
        <w:rPr>
          <w:spacing w:val="-15"/>
        </w:rPr>
        <w:t xml:space="preserve"> </w:t>
      </w:r>
      <w:r w:rsidR="00000000">
        <w:t>that</w:t>
      </w:r>
      <w:r w:rsidR="00000000">
        <w:rPr>
          <w:spacing w:val="-14"/>
        </w:rPr>
        <w:t xml:space="preserve"> </w:t>
      </w:r>
      <w:r w:rsidR="00000000">
        <w:t>supply</w:t>
      </w:r>
      <w:r w:rsidR="00000000">
        <w:rPr>
          <w:spacing w:val="-15"/>
        </w:rPr>
        <w:t xml:space="preserve"> </w:t>
      </w:r>
      <w:r w:rsidR="00000000">
        <w:t>airport</w:t>
      </w:r>
      <w:r w:rsidR="00000000">
        <w:rPr>
          <w:spacing w:val="-15"/>
        </w:rPr>
        <w:t xml:space="preserve"> </w:t>
      </w:r>
      <w:r w:rsidR="00000000">
        <w:t>moving</w:t>
      </w:r>
      <w:r w:rsidR="00000000">
        <w:rPr>
          <w:spacing w:val="-15"/>
        </w:rPr>
        <w:t xml:space="preserve"> </w:t>
      </w:r>
      <w:r w:rsidR="00000000">
        <w:t>walkways</w:t>
      </w:r>
      <w:r w:rsidR="00000000">
        <w:rPr>
          <w:spacing w:val="-14"/>
        </w:rPr>
        <w:t xml:space="preserve"> </w:t>
      </w:r>
      <w:r w:rsidR="00000000">
        <w:t>or</w:t>
      </w:r>
      <w:r w:rsidR="00000000">
        <w:rPr>
          <w:spacing w:val="-15"/>
        </w:rPr>
        <w:t xml:space="preserve"> </w:t>
      </w:r>
      <w:r w:rsidR="00000000">
        <w:t>travelators.</w:t>
      </w:r>
      <w:r w:rsidR="00000000">
        <w:rPr>
          <w:spacing w:val="-15"/>
        </w:rPr>
        <w:t xml:space="preserve"> </w:t>
      </w:r>
      <w:r w:rsidR="00000000">
        <w:t>Some</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main suppliers include:</w:t>
      </w:r>
      <w:r>
        <w:t xml:space="preserve"> </w:t>
      </w:r>
      <w:r w:rsidR="00000000">
        <w:t>Otis</w:t>
      </w:r>
      <w:r w:rsidR="00000000">
        <w:rPr>
          <w:spacing w:val="-2"/>
        </w:rPr>
        <w:t xml:space="preserve"> </w:t>
      </w:r>
      <w:r w:rsidR="00000000">
        <w:t>Elevator</w:t>
      </w:r>
      <w:r w:rsidR="00000000">
        <w:rPr>
          <w:spacing w:val="-3"/>
        </w:rPr>
        <w:t xml:space="preserve"> </w:t>
      </w:r>
      <w:r w:rsidR="00000000">
        <w:t>Company: Otis is</w:t>
      </w:r>
      <w:r w:rsidR="00000000">
        <w:rPr>
          <w:spacing w:val="-2"/>
        </w:rPr>
        <w:t xml:space="preserve"> </w:t>
      </w:r>
      <w:r w:rsidR="00000000">
        <w:t>a</w:t>
      </w:r>
      <w:r w:rsidR="00000000">
        <w:rPr>
          <w:spacing w:val="-3"/>
        </w:rPr>
        <w:t xml:space="preserve"> </w:t>
      </w:r>
      <w:r w:rsidR="00000000">
        <w:t>global</w:t>
      </w:r>
      <w:r w:rsidR="00000000">
        <w:rPr>
          <w:spacing w:val="-2"/>
        </w:rPr>
        <w:t xml:space="preserve"> </w:t>
      </w:r>
      <w:r w:rsidR="00000000">
        <w:t>manufacturer</w:t>
      </w:r>
      <w:r w:rsidR="00000000">
        <w:rPr>
          <w:spacing w:val="-3"/>
        </w:rPr>
        <w:t xml:space="preserve"> </w:t>
      </w:r>
      <w:r w:rsidR="00000000">
        <w:t>and</w:t>
      </w:r>
      <w:r w:rsidR="00000000">
        <w:rPr>
          <w:spacing w:val="-2"/>
        </w:rPr>
        <w:t xml:space="preserve"> </w:t>
      </w:r>
      <w:r w:rsidR="00000000">
        <w:t>supplier</w:t>
      </w:r>
      <w:r w:rsidR="00000000">
        <w:rPr>
          <w:spacing w:val="-4"/>
        </w:rPr>
        <w:t xml:space="preserve"> </w:t>
      </w:r>
      <w:r w:rsidR="00000000">
        <w:t>of</w:t>
      </w:r>
      <w:r w:rsidR="00000000">
        <w:rPr>
          <w:spacing w:val="-3"/>
        </w:rPr>
        <w:t xml:space="preserve"> </w:t>
      </w:r>
      <w:r w:rsidR="00000000">
        <w:t>moving</w:t>
      </w:r>
      <w:r w:rsidR="00000000">
        <w:rPr>
          <w:spacing w:val="-5"/>
        </w:rPr>
        <w:t xml:space="preserve"> </w:t>
      </w:r>
      <w:r w:rsidR="00000000">
        <w:t>walkways,</w:t>
      </w:r>
      <w:r w:rsidR="00000000">
        <w:rPr>
          <w:spacing w:val="-2"/>
        </w:rPr>
        <w:t xml:space="preserve"> </w:t>
      </w:r>
      <w:r w:rsidR="00000000">
        <w:t>and</w:t>
      </w:r>
      <w:r w:rsidR="00000000">
        <w:rPr>
          <w:spacing w:val="-2"/>
        </w:rPr>
        <w:t xml:space="preserve"> </w:t>
      </w:r>
      <w:r w:rsidR="00000000">
        <w:t>has installed them in airports around the world.</w:t>
      </w:r>
      <w:r>
        <w:t xml:space="preserve"> </w:t>
      </w:r>
      <w:r w:rsidR="00000000">
        <w:t>Thyssenkrupp</w:t>
      </w:r>
      <w:r w:rsidR="00000000">
        <w:rPr>
          <w:spacing w:val="-4"/>
        </w:rPr>
        <w:t xml:space="preserve"> </w:t>
      </w:r>
      <w:r w:rsidR="00000000">
        <w:t>Elevator:</w:t>
      </w:r>
      <w:r w:rsidR="00000000">
        <w:rPr>
          <w:spacing w:val="-6"/>
        </w:rPr>
        <w:t xml:space="preserve"> </w:t>
      </w:r>
      <w:r w:rsidR="00000000">
        <w:t>Thyssenkrupp</w:t>
      </w:r>
      <w:r w:rsidR="00000000">
        <w:rPr>
          <w:spacing w:val="-4"/>
        </w:rPr>
        <w:t xml:space="preserve"> </w:t>
      </w:r>
      <w:r w:rsidR="00000000">
        <w:t>is</w:t>
      </w:r>
      <w:r w:rsidR="00000000">
        <w:rPr>
          <w:spacing w:val="-2"/>
        </w:rPr>
        <w:t xml:space="preserve"> </w:t>
      </w:r>
      <w:r w:rsidR="00000000">
        <w:t>another</w:t>
      </w:r>
      <w:r w:rsidR="00000000">
        <w:rPr>
          <w:spacing w:val="-1"/>
        </w:rPr>
        <w:t xml:space="preserve"> </w:t>
      </w:r>
      <w:r w:rsidR="00000000">
        <w:t>major</w:t>
      </w:r>
      <w:r w:rsidR="00000000">
        <w:rPr>
          <w:spacing w:val="-4"/>
        </w:rPr>
        <w:t xml:space="preserve"> </w:t>
      </w:r>
      <w:r w:rsidR="00000000">
        <w:t>supplier</w:t>
      </w:r>
      <w:r w:rsidR="00000000">
        <w:rPr>
          <w:spacing w:val="-5"/>
        </w:rPr>
        <w:t xml:space="preserve"> </w:t>
      </w:r>
      <w:r w:rsidR="00000000">
        <w:t>of</w:t>
      </w:r>
      <w:r w:rsidR="00000000">
        <w:rPr>
          <w:spacing w:val="-3"/>
        </w:rPr>
        <w:t xml:space="preserve"> </w:t>
      </w:r>
      <w:r w:rsidR="00000000">
        <w:t>airport</w:t>
      </w:r>
      <w:r w:rsidR="00000000">
        <w:rPr>
          <w:spacing w:val="-2"/>
        </w:rPr>
        <w:t xml:space="preserve"> </w:t>
      </w:r>
      <w:r w:rsidR="00000000">
        <w:t>moving</w:t>
      </w:r>
      <w:r w:rsidR="00000000">
        <w:rPr>
          <w:spacing w:val="-6"/>
        </w:rPr>
        <w:t xml:space="preserve"> </w:t>
      </w:r>
      <w:r w:rsidR="00000000">
        <w:t>walkways</w:t>
      </w:r>
      <w:r w:rsidR="00000000">
        <w:rPr>
          <w:spacing w:val="-2"/>
        </w:rPr>
        <w:t xml:space="preserve"> </w:t>
      </w:r>
      <w:r w:rsidR="00000000">
        <w:t>and has provided them for several major airports, including Frankfurt, Madrid, and</w:t>
      </w:r>
      <w:r w:rsidR="00000000">
        <w:rPr>
          <w:spacing w:val="-5"/>
        </w:rPr>
        <w:t xml:space="preserve"> </w:t>
      </w:r>
      <w:r w:rsidR="00000000">
        <w:t>Amsterdam.</w:t>
      </w:r>
      <w:r>
        <w:t xml:space="preserve"> </w:t>
      </w:r>
      <w:r w:rsidR="00000000">
        <w:t>Schindler</w:t>
      </w:r>
      <w:r w:rsidR="00000000">
        <w:rPr>
          <w:spacing w:val="-15"/>
        </w:rPr>
        <w:t xml:space="preserve"> </w:t>
      </w:r>
      <w:r w:rsidR="00000000">
        <w:t>Elevator</w:t>
      </w:r>
      <w:r w:rsidR="00000000">
        <w:rPr>
          <w:spacing w:val="-15"/>
        </w:rPr>
        <w:t xml:space="preserve"> </w:t>
      </w:r>
      <w:r w:rsidR="00000000">
        <w:t>Corporation:</w:t>
      </w:r>
      <w:r w:rsidR="00000000">
        <w:rPr>
          <w:spacing w:val="-15"/>
        </w:rPr>
        <w:t xml:space="preserve"> </w:t>
      </w:r>
      <w:r w:rsidR="00000000">
        <w:t>Schindler</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leading</w:t>
      </w:r>
      <w:r w:rsidR="00000000">
        <w:rPr>
          <w:spacing w:val="-15"/>
        </w:rPr>
        <w:t xml:space="preserve"> </w:t>
      </w:r>
      <w:r w:rsidR="00000000">
        <w:t>provider</w:t>
      </w:r>
      <w:r w:rsidR="00000000">
        <w:rPr>
          <w:spacing w:val="-15"/>
        </w:rPr>
        <w:t xml:space="preserve"> </w:t>
      </w:r>
      <w:r w:rsidR="00000000">
        <w:t>of</w:t>
      </w:r>
      <w:r w:rsidR="00000000">
        <w:rPr>
          <w:spacing w:val="-15"/>
        </w:rPr>
        <w:t xml:space="preserve"> </w:t>
      </w:r>
      <w:r w:rsidR="00000000">
        <w:t>vertical</w:t>
      </w:r>
      <w:r w:rsidR="00000000">
        <w:rPr>
          <w:spacing w:val="-15"/>
        </w:rPr>
        <w:t xml:space="preserve"> </w:t>
      </w:r>
      <w:r w:rsidR="00000000">
        <w:t>transportation</w:t>
      </w:r>
      <w:r w:rsidR="00000000">
        <w:rPr>
          <w:spacing w:val="-15"/>
        </w:rPr>
        <w:t xml:space="preserve"> </w:t>
      </w:r>
      <w:r w:rsidR="00000000">
        <w:t>solutions, including moving walkways, and has installed them in several major airports, including Denver, Hong Kong, and Singapore.</w:t>
      </w:r>
      <w:r>
        <w:t xml:space="preserve"> </w:t>
      </w:r>
      <w:r w:rsidR="00000000">
        <w:t>KONE Corporation: KONE is a global leader in the elevator and escalator industry</w:t>
      </w:r>
      <w:r w:rsidR="00000000">
        <w:rPr>
          <w:spacing w:val="-1"/>
        </w:rPr>
        <w:t xml:space="preserve"> </w:t>
      </w:r>
      <w:r w:rsidR="00000000">
        <w:t>and provides a range of transportation solutions, including moving walkways, for airports worldwide.</w:t>
      </w:r>
      <w:r>
        <w:t xml:space="preserve"> </w:t>
      </w:r>
      <w:r w:rsidR="00000000">
        <w:t>Mitsubishi Electric Corporation: Mitsubishi Electric is a multinational electronics and electrical equipment manufacturer that also provides moving walkways for airports.</w:t>
      </w:r>
      <w:r>
        <w:t xml:space="preserve"> </w:t>
      </w:r>
      <w:r w:rsidR="00000000">
        <w:t>Fujitec</w:t>
      </w:r>
      <w:r w:rsidR="00000000">
        <w:rPr>
          <w:spacing w:val="-14"/>
        </w:rPr>
        <w:t xml:space="preserve"> </w:t>
      </w:r>
      <w:r w:rsidR="00000000">
        <w:t>Corporation:</w:t>
      </w:r>
      <w:r w:rsidR="00000000">
        <w:rPr>
          <w:spacing w:val="-11"/>
        </w:rPr>
        <w:t xml:space="preserve"> </w:t>
      </w:r>
      <w:r w:rsidR="00000000">
        <w:t>Fujitec</w:t>
      </w:r>
      <w:r w:rsidR="00000000">
        <w:rPr>
          <w:spacing w:val="-14"/>
        </w:rPr>
        <w:t xml:space="preserve"> </w:t>
      </w:r>
      <w:r w:rsidR="00000000">
        <w:t>is</w:t>
      </w:r>
      <w:r w:rsidR="00000000">
        <w:rPr>
          <w:spacing w:val="-12"/>
        </w:rPr>
        <w:t xml:space="preserve"> </w:t>
      </w:r>
      <w:r w:rsidR="00000000">
        <w:t>a</w:t>
      </w:r>
      <w:r w:rsidR="00000000">
        <w:rPr>
          <w:spacing w:val="-14"/>
        </w:rPr>
        <w:t xml:space="preserve"> </w:t>
      </w:r>
      <w:r w:rsidR="00000000">
        <w:t>Japanese</w:t>
      </w:r>
      <w:r w:rsidR="00000000">
        <w:rPr>
          <w:spacing w:val="-12"/>
        </w:rPr>
        <w:t xml:space="preserve"> </w:t>
      </w:r>
      <w:r w:rsidR="00000000">
        <w:t>company</w:t>
      </w:r>
      <w:r w:rsidR="00000000">
        <w:rPr>
          <w:spacing w:val="-15"/>
        </w:rPr>
        <w:t xml:space="preserve"> </w:t>
      </w:r>
      <w:r w:rsidR="00000000">
        <w:t>that</w:t>
      </w:r>
      <w:r w:rsidR="00000000">
        <w:rPr>
          <w:spacing w:val="-13"/>
        </w:rPr>
        <w:t xml:space="preserve"> </w:t>
      </w:r>
      <w:r w:rsidR="00000000">
        <w:t>provides</w:t>
      </w:r>
      <w:r w:rsidR="00000000">
        <w:rPr>
          <w:spacing w:val="-13"/>
        </w:rPr>
        <w:t xml:space="preserve"> </w:t>
      </w:r>
      <w:r w:rsidR="00000000">
        <w:t>transportation</w:t>
      </w:r>
      <w:r w:rsidR="00000000">
        <w:rPr>
          <w:spacing w:val="-13"/>
        </w:rPr>
        <w:t xml:space="preserve"> </w:t>
      </w:r>
      <w:r w:rsidR="00000000">
        <w:t>systems,</w:t>
      </w:r>
      <w:r w:rsidR="00000000">
        <w:rPr>
          <w:spacing w:val="-13"/>
        </w:rPr>
        <w:t xml:space="preserve"> </w:t>
      </w:r>
      <w:r w:rsidR="00000000">
        <w:t>including moving walkways, for airports, shopping centers, and other public spaces.</w:t>
      </w:r>
      <w:r>
        <w:t xml:space="preserve"> </w:t>
      </w:r>
      <w:r w:rsidR="00000000">
        <w:t>Hitachi,</w:t>
      </w:r>
      <w:r w:rsidR="00000000">
        <w:rPr>
          <w:spacing w:val="-4"/>
        </w:rPr>
        <w:t xml:space="preserve"> </w:t>
      </w:r>
      <w:r w:rsidR="00000000">
        <w:t>Ltd.:</w:t>
      </w:r>
      <w:r w:rsidR="00000000">
        <w:rPr>
          <w:spacing w:val="-6"/>
        </w:rPr>
        <w:t xml:space="preserve"> </w:t>
      </w:r>
      <w:r w:rsidR="00000000">
        <w:t>Hitachi</w:t>
      </w:r>
      <w:r w:rsidR="00000000">
        <w:rPr>
          <w:spacing w:val="-6"/>
        </w:rPr>
        <w:t xml:space="preserve"> </w:t>
      </w:r>
      <w:r w:rsidR="00000000">
        <w:t>is</w:t>
      </w:r>
      <w:r w:rsidR="00000000">
        <w:rPr>
          <w:spacing w:val="-6"/>
        </w:rPr>
        <w:t xml:space="preserve"> </w:t>
      </w:r>
      <w:r w:rsidR="00000000">
        <w:t>a</w:t>
      </w:r>
      <w:r w:rsidR="00000000">
        <w:rPr>
          <w:spacing w:val="-8"/>
        </w:rPr>
        <w:t xml:space="preserve"> </w:t>
      </w:r>
      <w:r w:rsidR="00000000">
        <w:t>multinational</w:t>
      </w:r>
      <w:r w:rsidR="00000000">
        <w:rPr>
          <w:spacing w:val="-6"/>
        </w:rPr>
        <w:t xml:space="preserve"> </w:t>
      </w:r>
      <w:r w:rsidR="00000000">
        <w:t>conglomerate</w:t>
      </w:r>
      <w:r w:rsidR="00000000">
        <w:rPr>
          <w:spacing w:val="-7"/>
        </w:rPr>
        <w:t xml:space="preserve"> </w:t>
      </w:r>
      <w:r w:rsidR="00000000">
        <w:t>that</w:t>
      </w:r>
      <w:r w:rsidR="00000000">
        <w:rPr>
          <w:spacing w:val="-7"/>
        </w:rPr>
        <w:t xml:space="preserve"> </w:t>
      </w:r>
      <w:r w:rsidR="00000000">
        <w:t>provides</w:t>
      </w:r>
      <w:r w:rsidR="00000000">
        <w:rPr>
          <w:spacing w:val="-7"/>
        </w:rPr>
        <w:t xml:space="preserve"> </w:t>
      </w:r>
      <w:r w:rsidR="00000000">
        <w:t>moving</w:t>
      </w:r>
      <w:r w:rsidR="00000000">
        <w:rPr>
          <w:spacing w:val="-9"/>
        </w:rPr>
        <w:t xml:space="preserve"> </w:t>
      </w:r>
      <w:r w:rsidR="00000000">
        <w:t>walkways</w:t>
      </w:r>
      <w:r w:rsidR="00000000">
        <w:rPr>
          <w:spacing w:val="-7"/>
        </w:rPr>
        <w:t xml:space="preserve"> </w:t>
      </w:r>
      <w:r w:rsidR="00000000">
        <w:t>for</w:t>
      </w:r>
      <w:r w:rsidR="00000000">
        <w:rPr>
          <w:spacing w:val="-8"/>
        </w:rPr>
        <w:t xml:space="preserve"> </w:t>
      </w:r>
      <w:r w:rsidR="00000000">
        <w:t>airports and</w:t>
      </w:r>
      <w:r w:rsidR="00000000">
        <w:rPr>
          <w:spacing w:val="-8"/>
        </w:rPr>
        <w:t xml:space="preserve"> </w:t>
      </w:r>
      <w:r w:rsidR="00000000">
        <w:t>other</w:t>
      </w:r>
      <w:r w:rsidR="00000000">
        <w:rPr>
          <w:spacing w:val="-9"/>
        </w:rPr>
        <w:t xml:space="preserve"> </w:t>
      </w:r>
      <w:r w:rsidR="00000000">
        <w:t>transportation</w:t>
      </w:r>
      <w:r w:rsidR="00000000">
        <w:rPr>
          <w:spacing w:val="-8"/>
        </w:rPr>
        <w:t xml:space="preserve"> </w:t>
      </w:r>
      <w:r w:rsidR="00000000">
        <w:t>hubs.These</w:t>
      </w:r>
      <w:r w:rsidR="00000000">
        <w:rPr>
          <w:spacing w:val="-9"/>
        </w:rPr>
        <w:t xml:space="preserve"> </w:t>
      </w:r>
      <w:r w:rsidR="00000000">
        <w:t>companies</w:t>
      </w:r>
      <w:r w:rsidR="00000000">
        <w:rPr>
          <w:spacing w:val="-8"/>
        </w:rPr>
        <w:t xml:space="preserve"> </w:t>
      </w:r>
      <w:r w:rsidR="00000000">
        <w:t>provide</w:t>
      </w:r>
      <w:r w:rsidR="00000000">
        <w:rPr>
          <w:spacing w:val="-9"/>
        </w:rPr>
        <w:t xml:space="preserve"> </w:t>
      </w:r>
      <w:r w:rsidR="00000000">
        <w:t>a</w:t>
      </w:r>
      <w:r w:rsidR="00000000">
        <w:rPr>
          <w:spacing w:val="-9"/>
        </w:rPr>
        <w:t xml:space="preserve"> </w:t>
      </w:r>
      <w:r w:rsidR="00000000">
        <w:t>range</w:t>
      </w:r>
      <w:r w:rsidR="00000000">
        <w:rPr>
          <w:spacing w:val="-9"/>
        </w:rPr>
        <w:t xml:space="preserve"> </w:t>
      </w:r>
      <w:r w:rsidR="00000000">
        <w:t>of</w:t>
      </w:r>
      <w:r w:rsidR="00000000">
        <w:rPr>
          <w:spacing w:val="-9"/>
        </w:rPr>
        <w:t xml:space="preserve"> </w:t>
      </w:r>
      <w:r w:rsidR="00000000">
        <w:t>products</w:t>
      </w:r>
      <w:r w:rsidR="00000000">
        <w:rPr>
          <w:spacing w:val="-8"/>
        </w:rPr>
        <w:t xml:space="preserve"> </w:t>
      </w:r>
      <w:r w:rsidR="00000000">
        <w:t>and</w:t>
      </w:r>
      <w:r w:rsidR="00000000">
        <w:rPr>
          <w:spacing w:val="-8"/>
        </w:rPr>
        <w:t xml:space="preserve"> </w:t>
      </w:r>
      <w:r w:rsidR="00000000">
        <w:t>services</w:t>
      </w:r>
      <w:r w:rsidR="00000000">
        <w:rPr>
          <w:spacing w:val="-8"/>
        </w:rPr>
        <w:t xml:space="preserve"> </w:t>
      </w:r>
      <w:r w:rsidR="00000000">
        <w:t>related</w:t>
      </w:r>
      <w:r w:rsidR="00000000">
        <w:rPr>
          <w:spacing w:val="-8"/>
        </w:rPr>
        <w:t xml:space="preserve"> </w:t>
      </w:r>
      <w:r w:rsidR="00000000">
        <w:t>to airport moving walkways, including design, installation, maintenance, and repair. The choice of supplier will depend on factors such as cost, quality, reliability, and service availability in a particular region</w:t>
      </w:r>
      <w:r>
        <w:t xml:space="preserve"> </w:t>
      </w:r>
      <w:r w:rsidR="00000000">
        <w:rPr>
          <w:rFonts w:ascii="Palatino"/>
          <w:spacing w:val="-5"/>
        </w:rPr>
        <w:t>435</w:t>
      </w:r>
      <w:r>
        <w:rPr>
          <w:rFonts w:ascii="Palatino"/>
        </w:rPr>
        <w:t xml:space="preserve">  </w:t>
      </w:r>
      <w:r>
        <w:rPr>
          <w:rFonts w:ascii="Palatino"/>
          <w:sz w:val="28"/>
        </w:rPr>
        <w:t xml:space="preserve"> </w:t>
      </w:r>
      <w:bookmarkStart w:id="148" w:name="NETWORK_MANAGEMENT_SYSTEM"/>
      <w:bookmarkStart w:id="149" w:name="_bookmark78"/>
      <w:bookmarkEnd w:id="148"/>
      <w:bookmarkEnd w:id="149"/>
      <w:r w:rsidR="00000000">
        <w:t>NETWORK</w:t>
      </w:r>
      <w:r w:rsidR="00000000">
        <w:rPr>
          <w:spacing w:val="-11"/>
        </w:rPr>
        <w:t xml:space="preserve"> </w:t>
      </w:r>
      <w:r w:rsidR="00000000">
        <w:t>MANAGEMENT</w:t>
      </w:r>
      <w:r w:rsidR="00000000">
        <w:rPr>
          <w:spacing w:val="-10"/>
        </w:rPr>
        <w:t xml:space="preserve"> </w:t>
      </w:r>
      <w:r w:rsidR="00000000">
        <w:rPr>
          <w:spacing w:val="-2"/>
        </w:rPr>
        <w:t>SYSTEM</w:t>
      </w:r>
      <w:r>
        <w:t xml:space="preserve"> </w:t>
      </w:r>
      <w:r w:rsidR="00000000">
        <w:rPr>
          <w:spacing w:val="-2"/>
        </w:rPr>
        <w:t>INTRODUCTION</w:t>
      </w:r>
      <w:r>
        <w:t xml:space="preserve"> </w:t>
      </w:r>
      <w:r w:rsidR="00000000">
        <w:t xml:space="preserve">An airport network management system is a centralized system that monitors and manages the entire airport's computer network infrastructure. It is responsible for ensuring that all network devices, including switches, routers, servers, and storage systems, are working efficiently and </w:t>
      </w:r>
      <w:r w:rsidR="00000000">
        <w:rPr>
          <w:spacing w:val="-2"/>
        </w:rPr>
        <w:t>securely.</w:t>
      </w:r>
      <w:r>
        <w:t xml:space="preserve"> </w:t>
      </w:r>
      <w:r w:rsidR="00000000">
        <w:t>The</w:t>
      </w:r>
      <w:r w:rsidR="00000000">
        <w:rPr>
          <w:spacing w:val="-4"/>
        </w:rPr>
        <w:t xml:space="preserve"> </w:t>
      </w:r>
      <w:r w:rsidR="00000000">
        <w:t>key</w:t>
      </w:r>
      <w:r w:rsidR="00000000">
        <w:rPr>
          <w:spacing w:val="-6"/>
        </w:rPr>
        <w:t xml:space="preserve"> </w:t>
      </w:r>
      <w:r w:rsidR="00000000">
        <w:t>components</w:t>
      </w:r>
      <w:r w:rsidR="00000000">
        <w:rPr>
          <w:spacing w:val="-2"/>
        </w:rPr>
        <w:t xml:space="preserve"> </w:t>
      </w:r>
      <w:r w:rsidR="00000000">
        <w:t>of an</w:t>
      </w:r>
      <w:r w:rsidR="00000000">
        <w:rPr>
          <w:spacing w:val="-2"/>
        </w:rPr>
        <w:t xml:space="preserve"> </w:t>
      </w:r>
      <w:r w:rsidR="00000000">
        <w:t>airport</w:t>
      </w:r>
      <w:r w:rsidR="00000000">
        <w:rPr>
          <w:spacing w:val="-1"/>
        </w:rPr>
        <w:t xml:space="preserve"> </w:t>
      </w:r>
      <w:r w:rsidR="00000000">
        <w:t>network</w:t>
      </w:r>
      <w:r w:rsidR="00000000">
        <w:rPr>
          <w:spacing w:val="-1"/>
        </w:rPr>
        <w:t xml:space="preserve"> </w:t>
      </w:r>
      <w:r w:rsidR="00000000">
        <w:t>management</w:t>
      </w:r>
      <w:r w:rsidR="00000000">
        <w:rPr>
          <w:spacing w:val="-1"/>
        </w:rPr>
        <w:t xml:space="preserve"> </w:t>
      </w:r>
      <w:r w:rsidR="00000000">
        <w:t>system</w:t>
      </w:r>
      <w:r w:rsidR="00000000">
        <w:rPr>
          <w:spacing w:val="-1"/>
        </w:rPr>
        <w:t xml:space="preserve"> </w:t>
      </w:r>
      <w:r w:rsidR="00000000">
        <w:rPr>
          <w:spacing w:val="-2"/>
        </w:rPr>
        <w:t>include:</w:t>
      </w:r>
      <w:r>
        <w:t xml:space="preserve"> </w:t>
      </w:r>
      <w:r w:rsidR="00000000">
        <w:t xml:space="preserve">Network monitoring: The system continuously monitors the performance and availability of network devices, detecting and alerting on issues that can impact network performance or </w:t>
      </w:r>
      <w:r w:rsidR="00000000">
        <w:rPr>
          <w:spacing w:val="-2"/>
        </w:rPr>
        <w:t>availability.</w:t>
      </w:r>
      <w:r>
        <w:t xml:space="preserve"> </w:t>
      </w:r>
      <w:r w:rsidR="00000000">
        <w:t xml:space="preserve">Network configuration management: The system manages the configuration of network devices, ensuring that they are configured according to industry best practices and regulatory compliance </w:t>
      </w:r>
      <w:r w:rsidR="00000000">
        <w:rPr>
          <w:spacing w:val="-2"/>
        </w:rPr>
        <w:t>requirements.</w:t>
      </w:r>
      <w:r>
        <w:t xml:space="preserve"> </w:t>
      </w:r>
      <w:r w:rsidR="00000000">
        <w:t xml:space="preserve">Network security management: The system manages the security of the airport's network, including firewalls, intrusion detection and prevention systems, and other security appliances. It ensures that security policies are enforced, and security events are detected and responded to </w:t>
      </w:r>
      <w:r w:rsidR="00000000">
        <w:rPr>
          <w:spacing w:val="-2"/>
        </w:rPr>
        <w:t>appropriately.</w:t>
      </w:r>
      <w:r>
        <w:t xml:space="preserve"> </w:t>
      </w:r>
      <w:r w:rsidR="00000000">
        <w:t>Network</w:t>
      </w:r>
      <w:r w:rsidR="00000000">
        <w:rPr>
          <w:spacing w:val="-15"/>
        </w:rPr>
        <w:t xml:space="preserve"> </w:t>
      </w:r>
      <w:r w:rsidR="00000000">
        <w:t>performance</w:t>
      </w:r>
      <w:r w:rsidR="00000000">
        <w:rPr>
          <w:spacing w:val="-15"/>
        </w:rPr>
        <w:t xml:space="preserve"> </w:t>
      </w:r>
      <w:r w:rsidR="00000000">
        <w:t>management:</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monitors</w:t>
      </w:r>
      <w:r w:rsidR="00000000">
        <w:rPr>
          <w:spacing w:val="-15"/>
        </w:rPr>
        <w:t xml:space="preserve"> </w:t>
      </w:r>
      <w:r w:rsidR="00000000">
        <w:t>and</w:t>
      </w:r>
      <w:r w:rsidR="00000000">
        <w:rPr>
          <w:spacing w:val="-15"/>
        </w:rPr>
        <w:t xml:space="preserve"> </w:t>
      </w:r>
      <w:r w:rsidR="00000000">
        <w:t>analyzes</w:t>
      </w:r>
      <w:r w:rsidR="00000000">
        <w:rPr>
          <w:spacing w:val="-15"/>
        </w:rPr>
        <w:t xml:space="preserve"> </w:t>
      </w:r>
      <w:r w:rsidR="00000000">
        <w:t>network</w:t>
      </w:r>
      <w:r w:rsidR="00000000">
        <w:rPr>
          <w:spacing w:val="-15"/>
        </w:rPr>
        <w:t xml:space="preserve"> </w:t>
      </w:r>
      <w:r w:rsidR="00000000">
        <w:t>traffic,</w:t>
      </w:r>
      <w:r w:rsidR="00000000">
        <w:rPr>
          <w:spacing w:val="-15"/>
        </w:rPr>
        <w:t xml:space="preserve"> </w:t>
      </w:r>
      <w:r w:rsidR="00000000">
        <w:t>identifying areas of congestion and potential performance issues.</w:t>
      </w:r>
      <w:r>
        <w:t xml:space="preserve"> </w:t>
      </w:r>
      <w:r w:rsidR="00000000">
        <w:t>Network</w:t>
      </w:r>
      <w:r w:rsidR="00000000">
        <w:rPr>
          <w:spacing w:val="-11"/>
        </w:rPr>
        <w:t xml:space="preserve"> </w:t>
      </w:r>
      <w:r w:rsidR="00000000">
        <w:t>capacity</w:t>
      </w:r>
      <w:r w:rsidR="00000000">
        <w:rPr>
          <w:spacing w:val="-15"/>
        </w:rPr>
        <w:t xml:space="preserve"> </w:t>
      </w:r>
      <w:r w:rsidR="00000000">
        <w:t>planning:</w:t>
      </w:r>
      <w:r w:rsidR="00000000">
        <w:rPr>
          <w:spacing w:val="-15"/>
        </w:rPr>
        <w:t xml:space="preserve"> </w:t>
      </w:r>
      <w:r w:rsidR="00000000">
        <w:t>The</w:t>
      </w:r>
      <w:r w:rsidR="00000000">
        <w:rPr>
          <w:spacing w:val="-12"/>
        </w:rPr>
        <w:t xml:space="preserve"> </w:t>
      </w:r>
      <w:r w:rsidR="00000000">
        <w:t>system</w:t>
      </w:r>
      <w:r w:rsidR="00000000">
        <w:rPr>
          <w:spacing w:val="-10"/>
        </w:rPr>
        <w:t xml:space="preserve"> </w:t>
      </w:r>
      <w:r w:rsidR="00000000">
        <w:t>helps</w:t>
      </w:r>
      <w:r w:rsidR="00000000">
        <w:rPr>
          <w:spacing w:val="-10"/>
        </w:rPr>
        <w:t xml:space="preserve"> </w:t>
      </w:r>
      <w:r w:rsidR="00000000">
        <w:t>plan</w:t>
      </w:r>
      <w:r w:rsidR="00000000">
        <w:rPr>
          <w:spacing w:val="-11"/>
        </w:rPr>
        <w:t xml:space="preserve"> </w:t>
      </w:r>
      <w:r w:rsidR="00000000">
        <w:t>for</w:t>
      </w:r>
      <w:r w:rsidR="00000000">
        <w:rPr>
          <w:spacing w:val="-12"/>
        </w:rPr>
        <w:t xml:space="preserve"> </w:t>
      </w:r>
      <w:r w:rsidR="00000000">
        <w:t>future</w:t>
      </w:r>
      <w:r w:rsidR="00000000">
        <w:rPr>
          <w:spacing w:val="-9"/>
        </w:rPr>
        <w:t xml:space="preserve"> </w:t>
      </w:r>
      <w:r w:rsidR="00000000">
        <w:t>growth</w:t>
      </w:r>
      <w:r w:rsidR="00000000">
        <w:rPr>
          <w:spacing w:val="-11"/>
        </w:rPr>
        <w:t xml:space="preserve"> </w:t>
      </w:r>
      <w:r w:rsidR="00000000">
        <w:t>and</w:t>
      </w:r>
      <w:r w:rsidR="00000000">
        <w:rPr>
          <w:spacing w:val="-11"/>
        </w:rPr>
        <w:t xml:space="preserve"> </w:t>
      </w:r>
      <w:r w:rsidR="00000000">
        <w:t>expansion</w:t>
      </w:r>
      <w:r w:rsidR="00000000">
        <w:rPr>
          <w:spacing w:val="-10"/>
        </w:rPr>
        <w:t xml:space="preserve"> </w:t>
      </w:r>
      <w:r w:rsidR="00000000">
        <w:t>of</w:t>
      </w:r>
      <w:r w:rsidR="00000000">
        <w:rPr>
          <w:spacing w:val="-11"/>
        </w:rPr>
        <w:t xml:space="preserve"> </w:t>
      </w:r>
      <w:r w:rsidR="00000000">
        <w:t>the</w:t>
      </w:r>
      <w:r w:rsidR="00000000">
        <w:rPr>
          <w:spacing w:val="-11"/>
        </w:rPr>
        <w:t xml:space="preserve"> </w:t>
      </w:r>
      <w:r w:rsidR="00000000">
        <w:t>airport's network, ensuring that the network infrastructure can accommodate future demands.</w:t>
      </w:r>
      <w:r>
        <w:t xml:space="preserve"> </w:t>
      </w:r>
      <w:r w:rsidR="00000000">
        <w:t>An airport network management system plays an important role in ensuring that the airport's network infrastructure is reliable, secure, and available to support the airport's operations. It enables</w:t>
      </w:r>
      <w:r w:rsidR="00000000">
        <w:rPr>
          <w:spacing w:val="-14"/>
        </w:rPr>
        <w:t xml:space="preserve"> </w:t>
      </w:r>
      <w:r w:rsidR="00000000">
        <w:t>network</w:t>
      </w:r>
      <w:r w:rsidR="00000000">
        <w:rPr>
          <w:spacing w:val="-13"/>
        </w:rPr>
        <w:t xml:space="preserve"> </w:t>
      </w:r>
      <w:r w:rsidR="00000000">
        <w:t>administrators</w:t>
      </w:r>
      <w:r w:rsidR="00000000">
        <w:rPr>
          <w:spacing w:val="-12"/>
        </w:rPr>
        <w:t xml:space="preserve"> </w:t>
      </w:r>
      <w:r w:rsidR="00000000">
        <w:t>to</w:t>
      </w:r>
      <w:r w:rsidR="00000000">
        <w:rPr>
          <w:spacing w:val="-12"/>
        </w:rPr>
        <w:t xml:space="preserve"> </w:t>
      </w:r>
      <w:r w:rsidR="00000000">
        <w:t>proactively</w:t>
      </w:r>
      <w:r w:rsidR="00000000">
        <w:rPr>
          <w:spacing w:val="-15"/>
        </w:rPr>
        <w:t xml:space="preserve"> </w:t>
      </w:r>
      <w:r w:rsidR="00000000">
        <w:t>monitor</w:t>
      </w:r>
      <w:r w:rsidR="00000000">
        <w:rPr>
          <w:spacing w:val="-13"/>
        </w:rPr>
        <w:t xml:space="preserve"> </w:t>
      </w:r>
      <w:r w:rsidR="00000000">
        <w:t>and</w:t>
      </w:r>
      <w:r w:rsidR="00000000">
        <w:rPr>
          <w:spacing w:val="-12"/>
        </w:rPr>
        <w:t xml:space="preserve"> </w:t>
      </w:r>
      <w:r w:rsidR="00000000">
        <w:t>manage</w:t>
      </w:r>
      <w:r w:rsidR="00000000">
        <w:rPr>
          <w:spacing w:val="-13"/>
        </w:rPr>
        <w:t xml:space="preserve"> </w:t>
      </w:r>
      <w:r w:rsidR="00000000">
        <w:t>the</w:t>
      </w:r>
      <w:r w:rsidR="00000000">
        <w:rPr>
          <w:spacing w:val="-13"/>
        </w:rPr>
        <w:t xml:space="preserve"> </w:t>
      </w:r>
      <w:r w:rsidR="00000000">
        <w:t>network,</w:t>
      </w:r>
      <w:r w:rsidR="00000000">
        <w:rPr>
          <w:spacing w:val="-13"/>
        </w:rPr>
        <w:t xml:space="preserve"> </w:t>
      </w:r>
      <w:r w:rsidR="00000000">
        <w:t>detect</w:t>
      </w:r>
      <w:r w:rsidR="00000000">
        <w:rPr>
          <w:spacing w:val="-9"/>
        </w:rPr>
        <w:t xml:space="preserve"> </w:t>
      </w:r>
      <w:r w:rsidR="00000000">
        <w:t>and</w:t>
      </w:r>
      <w:r w:rsidR="00000000">
        <w:rPr>
          <w:spacing w:val="-12"/>
        </w:rPr>
        <w:t xml:space="preserve"> </w:t>
      </w:r>
      <w:r w:rsidR="00000000">
        <w:t xml:space="preserve">resolve issues quickly, and ensure that the network infrastructure is optimized to support the airport's </w:t>
      </w:r>
      <w:r w:rsidR="00000000">
        <w:rPr>
          <w:spacing w:val="-2"/>
        </w:rPr>
        <w:t>needs.</w:t>
      </w:r>
      <w:r>
        <w:t xml:space="preserve"> </w:t>
      </w:r>
      <w:r w:rsidR="00000000">
        <w:t>The Network Management System (NMS) provides the monitoring and control of all active network equipment within the airport site. This includes all components of the Asynchronous Transfer Mode (ATM) network, Host LAN network and Information Network as well as the devices which connect to these networks. The NMS provides central monitoring and troubleshooting</w:t>
      </w:r>
      <w:r w:rsidR="00000000">
        <w:rPr>
          <w:spacing w:val="-13"/>
        </w:rPr>
        <w:t xml:space="preserve"> </w:t>
      </w:r>
      <w:r w:rsidR="00000000">
        <w:t>of</w:t>
      </w:r>
      <w:r w:rsidR="00000000">
        <w:rPr>
          <w:spacing w:val="-9"/>
        </w:rPr>
        <w:t xml:space="preserve"> </w:t>
      </w:r>
      <w:r w:rsidR="00000000">
        <w:t>network</w:t>
      </w:r>
      <w:r w:rsidR="00000000">
        <w:rPr>
          <w:spacing w:val="-8"/>
        </w:rPr>
        <w:t xml:space="preserve"> </w:t>
      </w:r>
      <w:r w:rsidR="00000000">
        <w:t>devices</w:t>
      </w:r>
      <w:r w:rsidR="00000000">
        <w:rPr>
          <w:spacing w:val="-8"/>
        </w:rPr>
        <w:t xml:space="preserve"> </w:t>
      </w:r>
      <w:r w:rsidR="00000000">
        <w:t>to</w:t>
      </w:r>
      <w:r w:rsidR="00000000">
        <w:rPr>
          <w:spacing w:val="-5"/>
        </w:rPr>
        <w:t xml:space="preserve"> </w:t>
      </w:r>
      <w:r w:rsidR="00000000">
        <w:t>ensure</w:t>
      </w:r>
      <w:r w:rsidR="00000000">
        <w:rPr>
          <w:spacing w:val="-10"/>
        </w:rPr>
        <w:t xml:space="preserve"> </w:t>
      </w:r>
      <w:r w:rsidR="00000000">
        <w:t>that</w:t>
      </w:r>
      <w:r w:rsidR="00000000">
        <w:rPr>
          <w:spacing w:val="-7"/>
        </w:rPr>
        <w:t xml:space="preserve"> </w:t>
      </w:r>
      <w:r w:rsidR="00000000">
        <w:t>the</w:t>
      </w:r>
      <w:r w:rsidR="00000000">
        <w:rPr>
          <w:spacing w:val="-9"/>
        </w:rPr>
        <w:t xml:space="preserve"> </w:t>
      </w:r>
      <w:r w:rsidR="00000000">
        <w:t>availability</w:t>
      </w:r>
      <w:r w:rsidR="00000000">
        <w:rPr>
          <w:spacing w:val="-12"/>
        </w:rPr>
        <w:t xml:space="preserve"> </w:t>
      </w:r>
      <w:r w:rsidR="00000000">
        <w:t>of</w:t>
      </w:r>
      <w:r w:rsidR="00000000">
        <w:rPr>
          <w:spacing w:val="-9"/>
        </w:rPr>
        <w:t xml:space="preserve"> </w:t>
      </w:r>
      <w:r w:rsidR="00000000">
        <w:t>critical</w:t>
      </w:r>
      <w:r w:rsidR="00000000">
        <w:rPr>
          <w:spacing w:val="-5"/>
        </w:rPr>
        <w:t xml:space="preserve"> </w:t>
      </w:r>
      <w:r w:rsidR="00000000">
        <w:t>systems</w:t>
      </w:r>
      <w:r w:rsidR="00000000">
        <w:rPr>
          <w:spacing w:val="-8"/>
        </w:rPr>
        <w:t xml:space="preserve"> </w:t>
      </w:r>
      <w:r w:rsidR="00000000">
        <w:t>is</w:t>
      </w:r>
      <w:r w:rsidR="00000000">
        <w:rPr>
          <w:spacing w:val="-7"/>
        </w:rPr>
        <w:t xml:space="preserve"> </w:t>
      </w:r>
      <w:r w:rsidR="00000000">
        <w:rPr>
          <w:spacing w:val="-2"/>
        </w:rPr>
        <w:t>maintained.</w:t>
      </w:r>
      <w:r>
        <w:t xml:space="preserve">  </w:t>
      </w:r>
      <w:r w:rsidR="00000000">
        <w:rPr>
          <w:rFonts w:ascii="Palatino"/>
          <w:spacing w:val="-5"/>
        </w:rPr>
        <w:t>436</w:t>
      </w:r>
      <w:r>
        <w:rPr>
          <w:rFonts w:ascii="Palatino"/>
        </w:rPr>
        <w:t xml:space="preserve">   </w:t>
      </w:r>
      <w:r w:rsidR="00000000">
        <w:rPr>
          <w:spacing w:val="-2"/>
        </w:rPr>
        <w:t>COMPONENTS</w:t>
      </w:r>
      <w:r>
        <w:t xml:space="preserve"> </w:t>
      </w:r>
      <w:r w:rsidR="00000000">
        <w:rPr>
          <w:spacing w:val="-2"/>
        </w:rPr>
        <w:t>An</w:t>
      </w:r>
      <w:r w:rsidR="00000000">
        <w:rPr>
          <w:spacing w:val="-7"/>
        </w:rPr>
        <w:t xml:space="preserve"> </w:t>
      </w:r>
      <w:r w:rsidR="00000000">
        <w:rPr>
          <w:spacing w:val="-2"/>
        </w:rPr>
        <w:t>airport</w:t>
      </w:r>
      <w:r w:rsidR="00000000">
        <w:rPr>
          <w:spacing w:val="-6"/>
        </w:rPr>
        <w:t xml:space="preserve"> </w:t>
      </w:r>
      <w:r w:rsidR="00000000">
        <w:rPr>
          <w:spacing w:val="-2"/>
        </w:rPr>
        <w:t>network</w:t>
      </w:r>
      <w:r w:rsidR="00000000">
        <w:rPr>
          <w:spacing w:val="-8"/>
        </w:rPr>
        <w:t xml:space="preserve"> </w:t>
      </w:r>
      <w:r w:rsidR="00000000">
        <w:rPr>
          <w:spacing w:val="-2"/>
        </w:rPr>
        <w:t>management</w:t>
      </w:r>
      <w:r w:rsidR="00000000">
        <w:rPr>
          <w:spacing w:val="-6"/>
        </w:rPr>
        <w:t xml:space="preserve"> </w:t>
      </w:r>
      <w:r w:rsidR="00000000">
        <w:rPr>
          <w:spacing w:val="-2"/>
        </w:rPr>
        <w:t>system</w:t>
      </w:r>
      <w:r w:rsidR="00000000">
        <w:rPr>
          <w:spacing w:val="-7"/>
        </w:rPr>
        <w:t xml:space="preserve"> </w:t>
      </w:r>
      <w:r w:rsidR="00000000">
        <w:rPr>
          <w:spacing w:val="-2"/>
        </w:rPr>
        <w:t>is</w:t>
      </w:r>
      <w:r w:rsidR="00000000">
        <w:rPr>
          <w:spacing w:val="-6"/>
        </w:rPr>
        <w:t xml:space="preserve"> </w:t>
      </w:r>
      <w:r w:rsidR="00000000">
        <w:rPr>
          <w:spacing w:val="-2"/>
        </w:rPr>
        <w:t>a</w:t>
      </w:r>
      <w:r w:rsidR="00000000">
        <w:rPr>
          <w:spacing w:val="-8"/>
        </w:rPr>
        <w:t xml:space="preserve"> </w:t>
      </w:r>
      <w:r w:rsidR="00000000">
        <w:rPr>
          <w:spacing w:val="-2"/>
        </w:rPr>
        <w:t>software</w:t>
      </w:r>
      <w:r w:rsidR="00000000">
        <w:rPr>
          <w:spacing w:val="-9"/>
        </w:rPr>
        <w:t xml:space="preserve"> </w:t>
      </w:r>
      <w:r w:rsidR="00000000">
        <w:rPr>
          <w:spacing w:val="-2"/>
        </w:rPr>
        <w:t>system</w:t>
      </w:r>
      <w:r w:rsidR="00000000">
        <w:rPr>
          <w:spacing w:val="-7"/>
        </w:rPr>
        <w:t xml:space="preserve"> </w:t>
      </w:r>
      <w:r w:rsidR="00000000">
        <w:rPr>
          <w:spacing w:val="-2"/>
        </w:rPr>
        <w:t>that</w:t>
      </w:r>
      <w:r w:rsidR="00000000">
        <w:rPr>
          <w:spacing w:val="-7"/>
        </w:rPr>
        <w:t xml:space="preserve"> </w:t>
      </w:r>
      <w:r w:rsidR="00000000">
        <w:rPr>
          <w:spacing w:val="-2"/>
        </w:rPr>
        <w:t>is</w:t>
      </w:r>
      <w:r w:rsidR="00000000">
        <w:rPr>
          <w:spacing w:val="-6"/>
        </w:rPr>
        <w:t xml:space="preserve"> </w:t>
      </w:r>
      <w:r w:rsidR="00000000">
        <w:rPr>
          <w:spacing w:val="-2"/>
        </w:rPr>
        <w:t>designed</w:t>
      </w:r>
      <w:r w:rsidR="00000000">
        <w:rPr>
          <w:spacing w:val="-7"/>
        </w:rPr>
        <w:t xml:space="preserve"> </w:t>
      </w:r>
      <w:r w:rsidR="00000000">
        <w:rPr>
          <w:spacing w:val="-2"/>
        </w:rPr>
        <w:t>to</w:t>
      </w:r>
      <w:r w:rsidR="00000000">
        <w:rPr>
          <w:spacing w:val="-6"/>
        </w:rPr>
        <w:t xml:space="preserve"> </w:t>
      </w:r>
      <w:r w:rsidR="00000000">
        <w:rPr>
          <w:spacing w:val="-2"/>
        </w:rPr>
        <w:t>manage</w:t>
      </w:r>
      <w:r w:rsidR="00000000">
        <w:rPr>
          <w:spacing w:val="-8"/>
        </w:rPr>
        <w:t xml:space="preserve"> </w:t>
      </w:r>
      <w:r w:rsidR="00000000">
        <w:rPr>
          <w:spacing w:val="-2"/>
        </w:rPr>
        <w:t>the</w:t>
      </w:r>
      <w:r w:rsidR="00000000">
        <w:rPr>
          <w:spacing w:val="-7"/>
        </w:rPr>
        <w:t xml:space="preserve"> </w:t>
      </w:r>
      <w:r w:rsidR="00000000">
        <w:rPr>
          <w:spacing w:val="-2"/>
        </w:rPr>
        <w:t xml:space="preserve">various </w:t>
      </w:r>
      <w:r w:rsidR="00000000">
        <w:t>components of an airport's network infrastructure. The main components of an airport network management system include:</w:t>
      </w:r>
      <w:r>
        <w:t xml:space="preserve"> </w:t>
      </w:r>
      <w:r w:rsidR="00000000">
        <w:t>Network</w:t>
      </w:r>
      <w:r w:rsidR="00000000">
        <w:rPr>
          <w:spacing w:val="-12"/>
        </w:rPr>
        <w:t xml:space="preserve"> </w:t>
      </w:r>
      <w:r w:rsidR="00000000">
        <w:t>Monitoring:</w:t>
      </w:r>
      <w:r w:rsidR="00000000">
        <w:rPr>
          <w:spacing w:val="-14"/>
        </w:rPr>
        <w:t xml:space="preserve"> </w:t>
      </w:r>
      <w:r w:rsidR="00000000">
        <w:t>The</w:t>
      </w:r>
      <w:r w:rsidR="00000000">
        <w:rPr>
          <w:spacing w:val="-11"/>
        </w:rPr>
        <w:t xml:space="preserve"> </w:t>
      </w:r>
      <w:r w:rsidR="00000000">
        <w:t>system</w:t>
      </w:r>
      <w:r w:rsidR="00000000">
        <w:rPr>
          <w:spacing w:val="-9"/>
        </w:rPr>
        <w:t xml:space="preserve"> </w:t>
      </w:r>
      <w:r w:rsidR="00000000">
        <w:t>must</w:t>
      </w:r>
      <w:r w:rsidR="00000000">
        <w:rPr>
          <w:spacing w:val="-9"/>
        </w:rPr>
        <w:t xml:space="preserve"> </w:t>
      </w:r>
      <w:r w:rsidR="00000000">
        <w:t>have</w:t>
      </w:r>
      <w:r w:rsidR="00000000">
        <w:rPr>
          <w:spacing w:val="-11"/>
        </w:rPr>
        <w:t xml:space="preserve"> </w:t>
      </w:r>
      <w:r w:rsidR="00000000">
        <w:t>the</w:t>
      </w:r>
      <w:r w:rsidR="00000000">
        <w:rPr>
          <w:spacing w:val="-11"/>
        </w:rPr>
        <w:t xml:space="preserve"> </w:t>
      </w:r>
      <w:r w:rsidR="00000000">
        <w:t>ability</w:t>
      </w:r>
      <w:r w:rsidR="00000000">
        <w:rPr>
          <w:spacing w:val="-15"/>
        </w:rPr>
        <w:t xml:space="preserve"> </w:t>
      </w:r>
      <w:r w:rsidR="00000000">
        <w:t>to</w:t>
      </w:r>
      <w:r w:rsidR="00000000">
        <w:rPr>
          <w:spacing w:val="-9"/>
        </w:rPr>
        <w:t xml:space="preserve"> </w:t>
      </w:r>
      <w:r w:rsidR="00000000">
        <w:t>monitor</w:t>
      </w:r>
      <w:r w:rsidR="00000000">
        <w:rPr>
          <w:spacing w:val="-10"/>
        </w:rPr>
        <w:t xml:space="preserve"> </w:t>
      </w:r>
      <w:r w:rsidR="00000000">
        <w:t>the</w:t>
      </w:r>
      <w:r w:rsidR="00000000">
        <w:rPr>
          <w:spacing w:val="-10"/>
        </w:rPr>
        <w:t xml:space="preserve"> </w:t>
      </w:r>
      <w:r w:rsidR="00000000">
        <w:lastRenderedPageBreak/>
        <w:t>network</w:t>
      </w:r>
      <w:r w:rsidR="00000000">
        <w:rPr>
          <w:spacing w:val="-10"/>
        </w:rPr>
        <w:t xml:space="preserve"> </w:t>
      </w:r>
      <w:r w:rsidR="00000000">
        <w:t>and</w:t>
      </w:r>
      <w:r w:rsidR="00000000">
        <w:rPr>
          <w:spacing w:val="-10"/>
        </w:rPr>
        <w:t xml:space="preserve"> </w:t>
      </w:r>
      <w:r w:rsidR="00000000">
        <w:t>its</w:t>
      </w:r>
      <w:r w:rsidR="00000000">
        <w:rPr>
          <w:spacing w:val="-9"/>
        </w:rPr>
        <w:t xml:space="preserve"> </w:t>
      </w:r>
      <w:r w:rsidR="00000000">
        <w:t>components in real-time, identify problems and alert network administrators about potential issues.</w:t>
      </w:r>
      <w:r>
        <w:t xml:space="preserve"> </w:t>
      </w:r>
      <w:r w:rsidR="00000000">
        <w:t>Performance Management: The system must be capable of measuring the performance of the network infrastructure and its various components, such as switches, routers, servers, and workstations. This will help to identify areas that require optimization and improve the overall performance of the network.</w:t>
      </w:r>
      <w:r>
        <w:t xml:space="preserve"> </w:t>
      </w:r>
      <w:r w:rsidR="00000000">
        <w:t>Fault Management:</w:t>
      </w:r>
      <w:r w:rsidR="00000000">
        <w:rPr>
          <w:spacing w:val="-1"/>
        </w:rPr>
        <w:t xml:space="preserve"> </w:t>
      </w:r>
      <w:r w:rsidR="00000000">
        <w:t>The system must be able to quickly</w:t>
      </w:r>
      <w:r w:rsidR="00000000">
        <w:rPr>
          <w:spacing w:val="-1"/>
        </w:rPr>
        <w:t xml:space="preserve"> </w:t>
      </w:r>
      <w:r w:rsidR="00000000">
        <w:t>identify</w:t>
      </w:r>
      <w:r w:rsidR="00000000">
        <w:rPr>
          <w:spacing w:val="-1"/>
        </w:rPr>
        <w:t xml:space="preserve"> </w:t>
      </w:r>
      <w:r w:rsidR="00000000">
        <w:t>and isolate faults in the network and its components, and notify network administrators to take corrective actions.</w:t>
      </w:r>
      <w:r>
        <w:t xml:space="preserve"> </w:t>
      </w:r>
      <w:r w:rsidR="00000000">
        <w:t>Configuration Management: The system must be able to manage the configurations of network components, such as switches, routers, firewalls, and servers. This includes managing software upgrades, patches, and changes to configurations.</w:t>
      </w:r>
      <w:r>
        <w:t xml:space="preserve"> </w:t>
      </w:r>
      <w:r w:rsidR="00000000">
        <w:t>Security Management: The system must be able to detect and respond to security threats in the network infrastructure, such as hacking attempts, viruses, and malware.</w:t>
      </w:r>
      <w:r>
        <w:t xml:space="preserve"> </w:t>
      </w:r>
      <w:r w:rsidR="00000000">
        <w:t>Reporting and</w:t>
      </w:r>
      <w:r w:rsidR="00000000">
        <w:rPr>
          <w:spacing w:val="-3"/>
        </w:rPr>
        <w:t xml:space="preserve"> </w:t>
      </w:r>
      <w:r w:rsidR="00000000">
        <w:t>Analytics: The system must provide detailed reporting and analytics capabilities, including network usage, performance, and security, to help network administrators make informed decisions and optimize the network infrastructure.</w:t>
      </w:r>
      <w:r>
        <w:t xml:space="preserve"> </w:t>
      </w:r>
      <w:r w:rsidR="00000000">
        <w:t>User</w:t>
      </w:r>
      <w:r w:rsidR="00000000">
        <w:rPr>
          <w:spacing w:val="-6"/>
        </w:rPr>
        <w:t xml:space="preserve"> </w:t>
      </w:r>
      <w:r w:rsidR="00000000">
        <w:t>Management:</w:t>
      </w:r>
      <w:r w:rsidR="00000000">
        <w:rPr>
          <w:spacing w:val="-7"/>
        </w:rPr>
        <w:t xml:space="preserve"> </w:t>
      </w:r>
      <w:r w:rsidR="00000000">
        <w:t>The</w:t>
      </w:r>
      <w:r w:rsidR="00000000">
        <w:rPr>
          <w:spacing w:val="-6"/>
        </w:rPr>
        <w:t xml:space="preserve"> </w:t>
      </w:r>
      <w:r w:rsidR="00000000">
        <w:t>system</w:t>
      </w:r>
      <w:r w:rsidR="00000000">
        <w:rPr>
          <w:spacing w:val="-5"/>
        </w:rPr>
        <w:t xml:space="preserve"> </w:t>
      </w:r>
      <w:r w:rsidR="00000000">
        <w:t>must</w:t>
      </w:r>
      <w:r w:rsidR="00000000">
        <w:rPr>
          <w:spacing w:val="-4"/>
        </w:rPr>
        <w:t xml:space="preserve"> </w:t>
      </w:r>
      <w:r w:rsidR="00000000">
        <w:t>have</w:t>
      </w:r>
      <w:r w:rsidR="00000000">
        <w:rPr>
          <w:spacing w:val="-4"/>
        </w:rPr>
        <w:t xml:space="preserve"> </w:t>
      </w:r>
      <w:r w:rsidR="00000000">
        <w:t>the</w:t>
      </w:r>
      <w:r w:rsidR="00000000">
        <w:rPr>
          <w:spacing w:val="-2"/>
        </w:rPr>
        <w:t xml:space="preserve"> </w:t>
      </w:r>
      <w:r w:rsidR="00000000">
        <w:t>ability</w:t>
      </w:r>
      <w:r w:rsidR="00000000">
        <w:rPr>
          <w:spacing w:val="-10"/>
        </w:rPr>
        <w:t xml:space="preserve"> </w:t>
      </w:r>
      <w:r w:rsidR="00000000">
        <w:t>to</w:t>
      </w:r>
      <w:r w:rsidR="00000000">
        <w:rPr>
          <w:spacing w:val="-2"/>
        </w:rPr>
        <w:t xml:space="preserve"> </w:t>
      </w:r>
      <w:r w:rsidR="00000000">
        <w:t>manage</w:t>
      </w:r>
      <w:r w:rsidR="00000000">
        <w:rPr>
          <w:spacing w:val="-6"/>
        </w:rPr>
        <w:t xml:space="preserve"> </w:t>
      </w:r>
      <w:r w:rsidR="00000000">
        <w:t>user</w:t>
      </w:r>
      <w:r w:rsidR="00000000">
        <w:rPr>
          <w:spacing w:val="-6"/>
        </w:rPr>
        <w:t xml:space="preserve"> </w:t>
      </w:r>
      <w:r w:rsidR="00000000">
        <w:t>access</w:t>
      </w:r>
      <w:r w:rsidR="00000000">
        <w:rPr>
          <w:spacing w:val="-3"/>
        </w:rPr>
        <w:t xml:space="preserve"> </w:t>
      </w:r>
      <w:r w:rsidR="00000000">
        <w:t>to</w:t>
      </w:r>
      <w:r w:rsidR="00000000">
        <w:rPr>
          <w:spacing w:val="-5"/>
        </w:rPr>
        <w:t xml:space="preserve"> </w:t>
      </w:r>
      <w:r w:rsidR="00000000">
        <w:t>the</w:t>
      </w:r>
      <w:r w:rsidR="00000000">
        <w:rPr>
          <w:spacing w:val="-5"/>
        </w:rPr>
        <w:t xml:space="preserve"> </w:t>
      </w:r>
      <w:r w:rsidR="00000000">
        <w:t>network</w:t>
      </w:r>
      <w:r w:rsidR="00000000">
        <w:rPr>
          <w:spacing w:val="-2"/>
        </w:rPr>
        <w:t xml:space="preserve"> </w:t>
      </w:r>
      <w:r w:rsidR="00000000">
        <w:t>and</w:t>
      </w:r>
      <w:r w:rsidR="00000000">
        <w:rPr>
          <w:spacing w:val="-5"/>
        </w:rPr>
        <w:t xml:space="preserve"> </w:t>
      </w:r>
      <w:r w:rsidR="00000000">
        <w:t>its resources, ensuring that only authorized users have access to sensitive data and resources.</w:t>
      </w:r>
      <w:r>
        <w:t xml:space="preserve"> </w:t>
      </w:r>
      <w:r w:rsidR="00000000">
        <w:rPr>
          <w:spacing w:val="-2"/>
        </w:rPr>
        <w:t>ENGINEERING</w:t>
      </w:r>
      <w:r>
        <w:t xml:space="preserve"> </w:t>
      </w:r>
      <w:r w:rsidR="00000000">
        <w:t>An airport network management system (NMS) is a complex system that integrates various technologies</w:t>
      </w:r>
      <w:r w:rsidR="00000000">
        <w:rPr>
          <w:spacing w:val="-14"/>
        </w:rPr>
        <w:t xml:space="preserve"> </w:t>
      </w:r>
      <w:r w:rsidR="00000000">
        <w:t>and</w:t>
      </w:r>
      <w:r w:rsidR="00000000">
        <w:rPr>
          <w:spacing w:val="-12"/>
        </w:rPr>
        <w:t xml:space="preserve"> </w:t>
      </w:r>
      <w:r w:rsidR="00000000">
        <w:t>processes</w:t>
      </w:r>
      <w:r w:rsidR="00000000">
        <w:rPr>
          <w:spacing w:val="-14"/>
        </w:rPr>
        <w:t xml:space="preserve"> </w:t>
      </w:r>
      <w:r w:rsidR="00000000">
        <w:t>to</w:t>
      </w:r>
      <w:r w:rsidR="00000000">
        <w:rPr>
          <w:spacing w:val="-14"/>
        </w:rPr>
        <w:t xml:space="preserve"> </w:t>
      </w:r>
      <w:r w:rsidR="00000000">
        <w:t>manage</w:t>
      </w:r>
      <w:r w:rsidR="00000000">
        <w:rPr>
          <w:spacing w:val="-13"/>
        </w:rPr>
        <w:t xml:space="preserve"> </w:t>
      </w:r>
      <w:r w:rsidR="00000000">
        <w:t>airport</w:t>
      </w:r>
      <w:r w:rsidR="00000000">
        <w:rPr>
          <w:spacing w:val="-14"/>
        </w:rPr>
        <w:t xml:space="preserve"> </w:t>
      </w:r>
      <w:r w:rsidR="00000000">
        <w:t>operations,</w:t>
      </w:r>
      <w:r w:rsidR="00000000">
        <w:rPr>
          <w:spacing w:val="-14"/>
        </w:rPr>
        <w:t xml:space="preserve"> </w:t>
      </w:r>
      <w:r w:rsidR="00000000">
        <w:t>including</w:t>
      </w:r>
      <w:r w:rsidR="00000000">
        <w:rPr>
          <w:spacing w:val="-14"/>
        </w:rPr>
        <w:t xml:space="preserve"> </w:t>
      </w:r>
      <w:r w:rsidR="00000000">
        <w:t>air</w:t>
      </w:r>
      <w:r w:rsidR="00000000">
        <w:rPr>
          <w:spacing w:val="-14"/>
        </w:rPr>
        <w:t xml:space="preserve"> </w:t>
      </w:r>
      <w:r w:rsidR="00000000">
        <w:t>traffic</w:t>
      </w:r>
      <w:r w:rsidR="00000000">
        <w:rPr>
          <w:spacing w:val="-15"/>
        </w:rPr>
        <w:t xml:space="preserve"> </w:t>
      </w:r>
      <w:r w:rsidR="00000000">
        <w:t>control,</w:t>
      </w:r>
      <w:r w:rsidR="00000000">
        <w:rPr>
          <w:spacing w:val="-14"/>
        </w:rPr>
        <w:t xml:space="preserve"> </w:t>
      </w:r>
      <w:r w:rsidR="00000000">
        <w:t>security,</w:t>
      </w:r>
      <w:r w:rsidR="00000000">
        <w:rPr>
          <w:spacing w:val="-14"/>
        </w:rPr>
        <w:t xml:space="preserve"> </w:t>
      </w:r>
      <w:r w:rsidR="00000000">
        <w:t>and ground handling. Some of the engineering parameters for an airport NMS may include:</w:t>
      </w:r>
      <w:r>
        <w:t xml:space="preserve"> </w:t>
      </w:r>
      <w:r w:rsidR="00000000">
        <w:t>Scalability: The system should be designed to handle the increasing volume of air traffic and passenger flow over time. This means that the system must be able to accommodate more users and data as the airport grows and expands. It should also be able to handle peak traffic periods, such as during holidays or major events.</w:t>
      </w:r>
      <w:r>
        <w:t xml:space="preserve"> </w:t>
      </w:r>
      <w:r w:rsidR="00000000">
        <w:t>To</w:t>
      </w:r>
      <w:r w:rsidR="00000000">
        <w:rPr>
          <w:spacing w:val="-9"/>
        </w:rPr>
        <w:t xml:space="preserve"> </w:t>
      </w:r>
      <w:r w:rsidR="00000000">
        <w:t>achieve</w:t>
      </w:r>
      <w:r w:rsidR="00000000">
        <w:rPr>
          <w:spacing w:val="-10"/>
        </w:rPr>
        <w:t xml:space="preserve"> </w:t>
      </w:r>
      <w:r w:rsidR="00000000">
        <w:t>scalability,</w:t>
      </w:r>
      <w:r w:rsidR="00000000">
        <w:rPr>
          <w:spacing w:val="-9"/>
        </w:rPr>
        <w:t xml:space="preserve"> </w:t>
      </w:r>
      <w:r w:rsidR="00000000">
        <w:t>the</w:t>
      </w:r>
      <w:r w:rsidR="00000000">
        <w:rPr>
          <w:spacing w:val="-10"/>
        </w:rPr>
        <w:t xml:space="preserve"> </w:t>
      </w:r>
      <w:r w:rsidR="00000000">
        <w:t>system</w:t>
      </w:r>
      <w:r w:rsidR="00000000">
        <w:rPr>
          <w:spacing w:val="-9"/>
        </w:rPr>
        <w:t xml:space="preserve"> </w:t>
      </w:r>
      <w:r w:rsidR="00000000">
        <w:t>should</w:t>
      </w:r>
      <w:r w:rsidR="00000000">
        <w:rPr>
          <w:spacing w:val="-9"/>
        </w:rPr>
        <w:t xml:space="preserve"> </w:t>
      </w:r>
      <w:r w:rsidR="00000000">
        <w:t>be</w:t>
      </w:r>
      <w:r w:rsidR="00000000">
        <w:rPr>
          <w:spacing w:val="-10"/>
        </w:rPr>
        <w:t xml:space="preserve"> </w:t>
      </w:r>
      <w:r w:rsidR="00000000">
        <w:t>designed</w:t>
      </w:r>
      <w:r w:rsidR="00000000">
        <w:rPr>
          <w:spacing w:val="-10"/>
        </w:rPr>
        <w:t xml:space="preserve"> </w:t>
      </w:r>
      <w:r w:rsidR="00000000">
        <w:t>with</w:t>
      </w:r>
      <w:r w:rsidR="00000000">
        <w:rPr>
          <w:spacing w:val="-9"/>
        </w:rPr>
        <w:t xml:space="preserve"> </w:t>
      </w:r>
      <w:r w:rsidR="00000000">
        <w:t>modular</w:t>
      </w:r>
      <w:r w:rsidR="00000000">
        <w:rPr>
          <w:spacing w:val="-8"/>
        </w:rPr>
        <w:t xml:space="preserve"> </w:t>
      </w:r>
      <w:r w:rsidR="00000000">
        <w:t>components</w:t>
      </w:r>
      <w:r w:rsidR="00000000">
        <w:rPr>
          <w:spacing w:val="-9"/>
        </w:rPr>
        <w:t xml:space="preserve"> </w:t>
      </w:r>
      <w:r w:rsidR="00000000">
        <w:t>that</w:t>
      </w:r>
      <w:r w:rsidR="00000000">
        <w:rPr>
          <w:spacing w:val="-9"/>
        </w:rPr>
        <w:t xml:space="preserve"> </w:t>
      </w:r>
      <w:r w:rsidR="00000000">
        <w:t>can</w:t>
      </w:r>
      <w:r w:rsidR="00000000">
        <w:rPr>
          <w:spacing w:val="-9"/>
        </w:rPr>
        <w:t xml:space="preserve"> </w:t>
      </w:r>
      <w:r w:rsidR="00000000">
        <w:t>be</w:t>
      </w:r>
      <w:r w:rsidR="00000000">
        <w:rPr>
          <w:spacing w:val="-10"/>
        </w:rPr>
        <w:t xml:space="preserve"> </w:t>
      </w:r>
      <w:r w:rsidR="00000000">
        <w:t>added or</w:t>
      </w:r>
      <w:r w:rsidR="00000000">
        <w:rPr>
          <w:spacing w:val="-8"/>
        </w:rPr>
        <w:t xml:space="preserve"> </w:t>
      </w:r>
      <w:r w:rsidR="00000000">
        <w:t>removed</w:t>
      </w:r>
      <w:r w:rsidR="00000000">
        <w:rPr>
          <w:spacing w:val="-7"/>
        </w:rPr>
        <w:t xml:space="preserve"> </w:t>
      </w:r>
      <w:r w:rsidR="00000000">
        <w:t>as</w:t>
      </w:r>
      <w:r w:rsidR="00000000">
        <w:rPr>
          <w:spacing w:val="-7"/>
        </w:rPr>
        <w:t xml:space="preserve"> </w:t>
      </w:r>
      <w:r w:rsidR="00000000">
        <w:t>needed.</w:t>
      </w:r>
      <w:r w:rsidR="00000000">
        <w:rPr>
          <w:spacing w:val="-12"/>
        </w:rPr>
        <w:t xml:space="preserve"> </w:t>
      </w:r>
      <w:r w:rsidR="00000000">
        <w:t>The</w:t>
      </w:r>
      <w:r w:rsidR="00000000">
        <w:rPr>
          <w:spacing w:val="-8"/>
        </w:rPr>
        <w:t xml:space="preserve"> </w:t>
      </w:r>
      <w:r w:rsidR="00000000">
        <w:t>system</w:t>
      </w:r>
      <w:r w:rsidR="00000000">
        <w:rPr>
          <w:spacing w:val="-7"/>
        </w:rPr>
        <w:t xml:space="preserve"> </w:t>
      </w:r>
      <w:r w:rsidR="00000000">
        <w:t>architecture</w:t>
      </w:r>
      <w:r w:rsidR="00000000">
        <w:rPr>
          <w:spacing w:val="-8"/>
        </w:rPr>
        <w:t xml:space="preserve"> </w:t>
      </w:r>
      <w:r w:rsidR="00000000">
        <w:t>should</w:t>
      </w:r>
      <w:r w:rsidR="00000000">
        <w:rPr>
          <w:spacing w:val="-6"/>
        </w:rPr>
        <w:t xml:space="preserve"> </w:t>
      </w:r>
      <w:r w:rsidR="00000000">
        <w:t>also</w:t>
      </w:r>
      <w:r w:rsidR="00000000">
        <w:rPr>
          <w:spacing w:val="-6"/>
        </w:rPr>
        <w:t xml:space="preserve"> </w:t>
      </w:r>
      <w:r w:rsidR="00000000">
        <w:t>be</w:t>
      </w:r>
      <w:r w:rsidR="00000000">
        <w:rPr>
          <w:spacing w:val="-8"/>
        </w:rPr>
        <w:t xml:space="preserve"> </w:t>
      </w:r>
      <w:r w:rsidR="00000000">
        <w:t>flexible</w:t>
      </w:r>
      <w:r w:rsidR="00000000">
        <w:rPr>
          <w:spacing w:val="-8"/>
        </w:rPr>
        <w:t xml:space="preserve"> </w:t>
      </w:r>
      <w:r w:rsidR="00000000">
        <w:t>enough</w:t>
      </w:r>
      <w:r w:rsidR="00000000">
        <w:rPr>
          <w:spacing w:val="-7"/>
        </w:rPr>
        <w:t xml:space="preserve"> </w:t>
      </w:r>
      <w:r w:rsidR="00000000">
        <w:t>to</w:t>
      </w:r>
      <w:r w:rsidR="00000000">
        <w:rPr>
          <w:spacing w:val="-6"/>
        </w:rPr>
        <w:t xml:space="preserve"> </w:t>
      </w:r>
      <w:r w:rsidR="00000000">
        <w:t>support</w:t>
      </w:r>
      <w:r w:rsidR="00000000">
        <w:rPr>
          <w:spacing w:val="-7"/>
        </w:rPr>
        <w:t xml:space="preserve"> </w:t>
      </w:r>
      <w:r w:rsidR="00000000">
        <w:t>different types of hardware and software configurations.</w:t>
      </w:r>
      <w:r>
        <w:t xml:space="preserve"> </w:t>
      </w:r>
      <w:r w:rsidR="00000000">
        <w:rPr>
          <w:rFonts w:ascii="Palatino"/>
          <w:spacing w:val="-5"/>
        </w:rPr>
        <w:t>437</w:t>
      </w:r>
      <w:r>
        <w:rPr>
          <w:rFonts w:ascii="Palatino"/>
        </w:rPr>
        <w:t xml:space="preserve">   </w:t>
      </w:r>
      <w:r w:rsidR="00000000">
        <w:t>Reliability: The system should be reliable and able to handle unexpected situations, such as equipment failures or weather events, without disrupting airport operations. Reliability</w:t>
      </w:r>
      <w:r w:rsidR="00000000">
        <w:rPr>
          <w:spacing w:val="-1"/>
        </w:rPr>
        <w:t xml:space="preserve"> </w:t>
      </w:r>
      <w:r w:rsidR="00000000">
        <w:t>is critical for ensuring the safety and efficiency of airport operations.</w:t>
      </w:r>
      <w:r>
        <w:t xml:space="preserve"> </w:t>
      </w:r>
      <w:r w:rsidR="00000000">
        <w:t>To achieve reliability, the system should be designed with redundant components and backup systems that can take over if one component fails. The system should also be tested regularly to ensure that it is functioning properly and can handle unexpected situations.</w:t>
      </w:r>
      <w:r>
        <w:t xml:space="preserve"> </w:t>
      </w:r>
      <w:r w:rsidR="00000000">
        <w:t>Security:</w:t>
      </w:r>
      <w:r w:rsidR="00000000">
        <w:rPr>
          <w:spacing w:val="-8"/>
        </w:rPr>
        <w:t xml:space="preserve"> </w:t>
      </w:r>
      <w:r w:rsidR="00000000">
        <w:t>The</w:t>
      </w:r>
      <w:r w:rsidR="00000000">
        <w:rPr>
          <w:spacing w:val="-7"/>
        </w:rPr>
        <w:t xml:space="preserve"> </w:t>
      </w:r>
      <w:r w:rsidR="00000000">
        <w:t>system</w:t>
      </w:r>
      <w:r w:rsidR="00000000">
        <w:rPr>
          <w:spacing w:val="-6"/>
        </w:rPr>
        <w:t xml:space="preserve"> </w:t>
      </w:r>
      <w:r w:rsidR="00000000">
        <w:t>should</w:t>
      </w:r>
      <w:r w:rsidR="00000000">
        <w:rPr>
          <w:spacing w:val="-5"/>
        </w:rPr>
        <w:t xml:space="preserve"> </w:t>
      </w:r>
      <w:r w:rsidR="00000000">
        <w:t>be</w:t>
      </w:r>
      <w:r w:rsidR="00000000">
        <w:rPr>
          <w:spacing w:val="-7"/>
        </w:rPr>
        <w:t xml:space="preserve"> </w:t>
      </w:r>
      <w:r w:rsidR="00000000">
        <w:t>secure</w:t>
      </w:r>
      <w:r w:rsidR="00000000">
        <w:rPr>
          <w:spacing w:val="-8"/>
        </w:rPr>
        <w:t xml:space="preserve"> </w:t>
      </w:r>
      <w:r w:rsidR="00000000">
        <w:t>and</w:t>
      </w:r>
      <w:r w:rsidR="00000000">
        <w:rPr>
          <w:spacing w:val="-4"/>
        </w:rPr>
        <w:t xml:space="preserve"> </w:t>
      </w:r>
      <w:r w:rsidR="00000000">
        <w:t>protect</w:t>
      </w:r>
      <w:r w:rsidR="00000000">
        <w:rPr>
          <w:spacing w:val="-3"/>
        </w:rPr>
        <w:t xml:space="preserve"> </w:t>
      </w:r>
      <w:r w:rsidR="00000000">
        <w:t>against</w:t>
      </w:r>
      <w:r w:rsidR="00000000">
        <w:rPr>
          <w:spacing w:val="-5"/>
        </w:rPr>
        <w:t xml:space="preserve"> </w:t>
      </w:r>
      <w:r w:rsidR="00000000">
        <w:t>unauthorized</w:t>
      </w:r>
      <w:r w:rsidR="00000000">
        <w:rPr>
          <w:spacing w:val="-6"/>
        </w:rPr>
        <w:t xml:space="preserve"> </w:t>
      </w:r>
      <w:r w:rsidR="00000000">
        <w:t>access,</w:t>
      </w:r>
      <w:r w:rsidR="00000000">
        <w:rPr>
          <w:spacing w:val="-5"/>
        </w:rPr>
        <w:t xml:space="preserve"> </w:t>
      </w:r>
      <w:r w:rsidR="00000000">
        <w:t>cyber</w:t>
      </w:r>
      <w:r w:rsidR="00000000">
        <w:rPr>
          <w:spacing w:val="-4"/>
        </w:rPr>
        <w:t xml:space="preserve"> </w:t>
      </w:r>
      <w:r w:rsidR="00000000">
        <w:t>attacks,</w:t>
      </w:r>
      <w:r w:rsidR="00000000">
        <w:rPr>
          <w:spacing w:val="-3"/>
        </w:rPr>
        <w:t xml:space="preserve"> </w:t>
      </w:r>
      <w:r w:rsidR="00000000">
        <w:t>and other security threats. Security is critical for ensuring the safety and security of passengers and airport personnel.</w:t>
      </w:r>
      <w:r>
        <w:t xml:space="preserve"> </w:t>
      </w:r>
      <w:r w:rsidR="00000000">
        <w:t>To</w:t>
      </w:r>
      <w:r w:rsidR="00000000">
        <w:rPr>
          <w:spacing w:val="-3"/>
        </w:rPr>
        <w:t xml:space="preserve"> </w:t>
      </w:r>
      <w:r w:rsidR="00000000">
        <w:t>achieve</w:t>
      </w:r>
      <w:r w:rsidR="00000000">
        <w:rPr>
          <w:spacing w:val="-5"/>
        </w:rPr>
        <w:t xml:space="preserve"> </w:t>
      </w:r>
      <w:r w:rsidR="00000000">
        <w:t>security,</w:t>
      </w:r>
      <w:r w:rsidR="00000000">
        <w:rPr>
          <w:spacing w:val="-3"/>
        </w:rPr>
        <w:t xml:space="preserve"> </w:t>
      </w:r>
      <w:r w:rsidR="00000000">
        <w:t>the</w:t>
      </w:r>
      <w:r w:rsidR="00000000">
        <w:rPr>
          <w:spacing w:val="-4"/>
        </w:rPr>
        <w:t xml:space="preserve"> </w:t>
      </w:r>
      <w:r w:rsidR="00000000">
        <w:t>system</w:t>
      </w:r>
      <w:r w:rsidR="00000000">
        <w:rPr>
          <w:spacing w:val="-3"/>
        </w:rPr>
        <w:t xml:space="preserve"> </w:t>
      </w:r>
      <w:r w:rsidR="00000000">
        <w:t>should</w:t>
      </w:r>
      <w:r w:rsidR="00000000">
        <w:rPr>
          <w:spacing w:val="-3"/>
        </w:rPr>
        <w:t xml:space="preserve"> </w:t>
      </w:r>
      <w:r w:rsidR="00000000">
        <w:t>be</w:t>
      </w:r>
      <w:r w:rsidR="00000000">
        <w:rPr>
          <w:spacing w:val="-4"/>
        </w:rPr>
        <w:t xml:space="preserve"> </w:t>
      </w:r>
      <w:r w:rsidR="00000000">
        <w:t>designed</w:t>
      </w:r>
      <w:r w:rsidR="00000000">
        <w:rPr>
          <w:spacing w:val="-3"/>
        </w:rPr>
        <w:t xml:space="preserve"> </w:t>
      </w:r>
      <w:r w:rsidR="00000000">
        <w:t>with</w:t>
      </w:r>
      <w:r w:rsidR="00000000">
        <w:rPr>
          <w:spacing w:val="-3"/>
        </w:rPr>
        <w:t xml:space="preserve"> </w:t>
      </w:r>
      <w:r w:rsidR="00000000">
        <w:t>multiple</w:t>
      </w:r>
      <w:r w:rsidR="00000000">
        <w:rPr>
          <w:spacing w:val="-4"/>
        </w:rPr>
        <w:t xml:space="preserve"> </w:t>
      </w:r>
      <w:r w:rsidR="00000000">
        <w:t>layers</w:t>
      </w:r>
      <w:r w:rsidR="00000000">
        <w:rPr>
          <w:spacing w:val="-4"/>
        </w:rPr>
        <w:t xml:space="preserve"> </w:t>
      </w:r>
      <w:r w:rsidR="00000000">
        <w:t>of</w:t>
      </w:r>
      <w:r w:rsidR="00000000">
        <w:rPr>
          <w:spacing w:val="-4"/>
        </w:rPr>
        <w:t xml:space="preserve"> </w:t>
      </w:r>
      <w:r w:rsidR="00000000">
        <w:t>security</w:t>
      </w:r>
      <w:r w:rsidR="00000000">
        <w:rPr>
          <w:spacing w:val="-8"/>
        </w:rPr>
        <w:t xml:space="preserve"> </w:t>
      </w:r>
      <w:r w:rsidR="00000000">
        <w:t>controls,</w:t>
      </w:r>
      <w:r w:rsidR="00000000">
        <w:rPr>
          <w:spacing w:val="-3"/>
        </w:rPr>
        <w:t xml:space="preserve"> </w:t>
      </w:r>
      <w:r w:rsidR="00000000">
        <w:t>such as firewalls, access controls, and encryption. The system should also be regularly tested and audited</w:t>
      </w:r>
      <w:r w:rsidR="00000000">
        <w:rPr>
          <w:spacing w:val="-11"/>
        </w:rPr>
        <w:t xml:space="preserve"> </w:t>
      </w:r>
      <w:r w:rsidR="00000000">
        <w:t>to</w:t>
      </w:r>
      <w:r w:rsidR="00000000">
        <w:rPr>
          <w:spacing w:val="-8"/>
        </w:rPr>
        <w:t xml:space="preserve"> </w:t>
      </w:r>
      <w:r w:rsidR="00000000">
        <w:t>ensure</w:t>
      </w:r>
      <w:r w:rsidR="00000000">
        <w:rPr>
          <w:spacing w:val="-10"/>
        </w:rPr>
        <w:t xml:space="preserve"> </w:t>
      </w:r>
      <w:r w:rsidR="00000000">
        <w:t>that</w:t>
      </w:r>
      <w:r w:rsidR="00000000">
        <w:rPr>
          <w:spacing w:val="-9"/>
        </w:rPr>
        <w:t xml:space="preserve"> </w:t>
      </w:r>
      <w:r w:rsidR="00000000">
        <w:t>it</w:t>
      </w:r>
      <w:r w:rsidR="00000000">
        <w:rPr>
          <w:spacing w:val="-8"/>
        </w:rPr>
        <w:t xml:space="preserve"> </w:t>
      </w:r>
      <w:r w:rsidR="00000000">
        <w:t>is</w:t>
      </w:r>
      <w:r w:rsidR="00000000">
        <w:rPr>
          <w:spacing w:val="-10"/>
        </w:rPr>
        <w:t xml:space="preserve"> </w:t>
      </w:r>
      <w:r w:rsidR="00000000">
        <w:t>secure</w:t>
      </w:r>
      <w:r w:rsidR="00000000">
        <w:rPr>
          <w:spacing w:val="-10"/>
        </w:rPr>
        <w:t xml:space="preserve"> </w:t>
      </w:r>
      <w:r w:rsidR="00000000">
        <w:t>and</w:t>
      </w:r>
      <w:r w:rsidR="00000000">
        <w:rPr>
          <w:spacing w:val="-9"/>
        </w:rPr>
        <w:t xml:space="preserve"> </w:t>
      </w:r>
      <w:r w:rsidR="00000000">
        <w:t>complies</w:t>
      </w:r>
      <w:r w:rsidR="00000000">
        <w:rPr>
          <w:spacing w:val="-9"/>
        </w:rPr>
        <w:t xml:space="preserve"> </w:t>
      </w:r>
      <w:r w:rsidR="00000000">
        <w:t>with</w:t>
      </w:r>
      <w:r w:rsidR="00000000">
        <w:rPr>
          <w:spacing w:val="-9"/>
        </w:rPr>
        <w:t xml:space="preserve"> </w:t>
      </w:r>
      <w:r w:rsidR="00000000">
        <w:t>all</w:t>
      </w:r>
      <w:r w:rsidR="00000000">
        <w:rPr>
          <w:spacing w:val="-8"/>
        </w:rPr>
        <w:t xml:space="preserve"> </w:t>
      </w:r>
      <w:r w:rsidR="00000000">
        <w:t>relevant</w:t>
      </w:r>
      <w:r w:rsidR="00000000">
        <w:rPr>
          <w:spacing w:val="-8"/>
        </w:rPr>
        <w:t xml:space="preserve"> </w:t>
      </w:r>
      <w:r w:rsidR="00000000">
        <w:t>security</w:t>
      </w:r>
      <w:r w:rsidR="00000000">
        <w:rPr>
          <w:spacing w:val="-13"/>
        </w:rPr>
        <w:t xml:space="preserve"> </w:t>
      </w:r>
      <w:r w:rsidR="00000000">
        <w:t>standards</w:t>
      </w:r>
      <w:r w:rsidR="00000000">
        <w:rPr>
          <w:spacing w:val="-9"/>
        </w:rPr>
        <w:t xml:space="preserve"> </w:t>
      </w:r>
      <w:r w:rsidR="00000000">
        <w:t>and</w:t>
      </w:r>
      <w:r w:rsidR="00000000">
        <w:rPr>
          <w:spacing w:val="-8"/>
        </w:rPr>
        <w:t xml:space="preserve"> </w:t>
      </w:r>
      <w:r w:rsidR="00000000">
        <w:rPr>
          <w:spacing w:val="-2"/>
        </w:rPr>
        <w:t>regulations.</w:t>
      </w:r>
      <w:r>
        <w:t xml:space="preserve"> </w:t>
      </w:r>
      <w:r w:rsidR="00000000">
        <w:t>Interoperability: The system should be designed to integrate with other airport systems and technologies,</w:t>
      </w:r>
      <w:r w:rsidR="00000000">
        <w:rPr>
          <w:spacing w:val="-4"/>
        </w:rPr>
        <w:t xml:space="preserve"> </w:t>
      </w:r>
      <w:r w:rsidR="00000000">
        <w:t>such</w:t>
      </w:r>
      <w:r w:rsidR="00000000">
        <w:rPr>
          <w:spacing w:val="-3"/>
        </w:rPr>
        <w:t xml:space="preserve"> </w:t>
      </w:r>
      <w:r w:rsidR="00000000">
        <w:t>as</w:t>
      </w:r>
      <w:r w:rsidR="00000000">
        <w:rPr>
          <w:spacing w:val="-5"/>
        </w:rPr>
        <w:t xml:space="preserve"> </w:t>
      </w:r>
      <w:r w:rsidR="00000000">
        <w:t>air</w:t>
      </w:r>
      <w:r w:rsidR="00000000">
        <w:rPr>
          <w:spacing w:val="-3"/>
        </w:rPr>
        <w:t xml:space="preserve"> </w:t>
      </w:r>
      <w:r w:rsidR="00000000">
        <w:t>traffic</w:t>
      </w:r>
      <w:r w:rsidR="00000000">
        <w:rPr>
          <w:spacing w:val="-3"/>
        </w:rPr>
        <w:t xml:space="preserve"> </w:t>
      </w:r>
      <w:r w:rsidR="00000000">
        <w:t>control</w:t>
      </w:r>
      <w:r w:rsidR="00000000">
        <w:rPr>
          <w:spacing w:val="-4"/>
        </w:rPr>
        <w:t xml:space="preserve"> </w:t>
      </w:r>
      <w:r w:rsidR="00000000">
        <w:t>systems,</w:t>
      </w:r>
      <w:r w:rsidR="00000000">
        <w:rPr>
          <w:spacing w:val="-4"/>
        </w:rPr>
        <w:t xml:space="preserve"> </w:t>
      </w:r>
      <w:r w:rsidR="00000000">
        <w:t>baggage</w:t>
      </w:r>
      <w:r w:rsidR="00000000">
        <w:rPr>
          <w:spacing w:val="-5"/>
        </w:rPr>
        <w:t xml:space="preserve"> </w:t>
      </w:r>
      <w:r w:rsidR="00000000">
        <w:t>handling</w:t>
      </w:r>
      <w:r w:rsidR="00000000">
        <w:rPr>
          <w:spacing w:val="-4"/>
        </w:rPr>
        <w:t xml:space="preserve"> </w:t>
      </w:r>
      <w:r w:rsidR="00000000">
        <w:t>systems,</w:t>
      </w:r>
      <w:r w:rsidR="00000000">
        <w:rPr>
          <w:spacing w:val="-4"/>
        </w:rPr>
        <w:t xml:space="preserve"> </w:t>
      </w:r>
      <w:r w:rsidR="00000000">
        <w:t>and</w:t>
      </w:r>
      <w:r w:rsidR="00000000">
        <w:rPr>
          <w:spacing w:val="-4"/>
        </w:rPr>
        <w:t xml:space="preserve"> </w:t>
      </w:r>
      <w:r w:rsidR="00000000">
        <w:t>security</w:t>
      </w:r>
      <w:r w:rsidR="00000000">
        <w:rPr>
          <w:spacing w:val="-7"/>
        </w:rPr>
        <w:t xml:space="preserve"> </w:t>
      </w:r>
      <w:r w:rsidR="00000000">
        <w:t xml:space="preserve">systems. Interoperability is critical for ensuring that all airport systems work together seamlessly and </w:t>
      </w:r>
      <w:r w:rsidR="00000000">
        <w:rPr>
          <w:spacing w:val="-2"/>
        </w:rPr>
        <w:t>efficiently.</w:t>
      </w:r>
      <w:r>
        <w:t xml:space="preserve"> </w:t>
      </w:r>
      <w:r w:rsidR="00000000">
        <w:t>To</w:t>
      </w:r>
      <w:r w:rsidR="00000000">
        <w:rPr>
          <w:spacing w:val="-6"/>
        </w:rPr>
        <w:t xml:space="preserve"> </w:t>
      </w:r>
      <w:r w:rsidR="00000000">
        <w:t>achieve</w:t>
      </w:r>
      <w:r w:rsidR="00000000">
        <w:rPr>
          <w:spacing w:val="-8"/>
        </w:rPr>
        <w:t xml:space="preserve"> </w:t>
      </w:r>
      <w:r w:rsidR="00000000">
        <w:t>interoperability,</w:t>
      </w:r>
      <w:r w:rsidR="00000000">
        <w:rPr>
          <w:spacing w:val="-6"/>
        </w:rPr>
        <w:t xml:space="preserve"> </w:t>
      </w:r>
      <w:r w:rsidR="00000000">
        <w:t>the</w:t>
      </w:r>
      <w:r w:rsidR="00000000">
        <w:rPr>
          <w:spacing w:val="-6"/>
        </w:rPr>
        <w:t xml:space="preserve"> </w:t>
      </w:r>
      <w:r w:rsidR="00000000">
        <w:t>system</w:t>
      </w:r>
      <w:r w:rsidR="00000000">
        <w:rPr>
          <w:spacing w:val="-6"/>
        </w:rPr>
        <w:t xml:space="preserve"> </w:t>
      </w:r>
      <w:r w:rsidR="00000000">
        <w:t>should</w:t>
      </w:r>
      <w:r w:rsidR="00000000">
        <w:rPr>
          <w:spacing w:val="-6"/>
        </w:rPr>
        <w:t xml:space="preserve"> </w:t>
      </w:r>
      <w:r w:rsidR="00000000">
        <w:t>be</w:t>
      </w:r>
      <w:r w:rsidR="00000000">
        <w:rPr>
          <w:spacing w:val="-5"/>
        </w:rPr>
        <w:t xml:space="preserve"> </w:t>
      </w:r>
      <w:r w:rsidR="00000000">
        <w:t>designed</w:t>
      </w:r>
      <w:r w:rsidR="00000000">
        <w:rPr>
          <w:spacing w:val="-3"/>
        </w:rPr>
        <w:t xml:space="preserve"> </w:t>
      </w:r>
      <w:r w:rsidR="00000000">
        <w:t>with</w:t>
      </w:r>
      <w:r w:rsidR="00000000">
        <w:rPr>
          <w:spacing w:val="-6"/>
        </w:rPr>
        <w:t xml:space="preserve"> </w:t>
      </w:r>
      <w:r w:rsidR="00000000">
        <w:t>open</w:t>
      </w:r>
      <w:r w:rsidR="00000000">
        <w:rPr>
          <w:spacing w:val="-6"/>
        </w:rPr>
        <w:t xml:space="preserve"> </w:t>
      </w:r>
      <w:r w:rsidR="00000000">
        <w:t>standards</w:t>
      </w:r>
      <w:r w:rsidR="00000000">
        <w:rPr>
          <w:spacing w:val="-7"/>
        </w:rPr>
        <w:t xml:space="preserve"> </w:t>
      </w:r>
      <w:r w:rsidR="00000000">
        <w:t>and</w:t>
      </w:r>
      <w:r w:rsidR="00000000">
        <w:rPr>
          <w:spacing w:val="-6"/>
        </w:rPr>
        <w:t xml:space="preserve"> </w:t>
      </w:r>
      <w:r w:rsidR="00000000">
        <w:t>protocols</w:t>
      </w:r>
      <w:r w:rsidR="00000000">
        <w:rPr>
          <w:spacing w:val="-7"/>
        </w:rPr>
        <w:t xml:space="preserve"> </w:t>
      </w:r>
      <w:r w:rsidR="00000000">
        <w:t>that allow different systems to communicate with each other. The system should also be able to exchange data with other systems in real-time, using common data formats and interfaces.</w:t>
      </w:r>
      <w:r>
        <w:t xml:space="preserve"> </w:t>
      </w:r>
      <w:r w:rsidR="00000000">
        <w:t>Performance:</w:t>
      </w:r>
      <w:r w:rsidR="00000000">
        <w:rPr>
          <w:spacing w:val="-12"/>
        </w:rPr>
        <w:t xml:space="preserve"> </w:t>
      </w:r>
      <w:r w:rsidR="00000000">
        <w:t>The</w:t>
      </w:r>
      <w:r w:rsidR="00000000">
        <w:rPr>
          <w:spacing w:val="-8"/>
        </w:rPr>
        <w:t xml:space="preserve"> </w:t>
      </w:r>
      <w:r w:rsidR="00000000">
        <w:t>system</w:t>
      </w:r>
      <w:r w:rsidR="00000000">
        <w:rPr>
          <w:spacing w:val="-5"/>
        </w:rPr>
        <w:t xml:space="preserve"> </w:t>
      </w:r>
      <w:r w:rsidR="00000000">
        <w:t>should</w:t>
      </w:r>
      <w:r w:rsidR="00000000">
        <w:rPr>
          <w:spacing w:val="-7"/>
        </w:rPr>
        <w:t xml:space="preserve"> </w:t>
      </w:r>
      <w:r w:rsidR="00000000">
        <w:t>be</w:t>
      </w:r>
      <w:r w:rsidR="00000000">
        <w:rPr>
          <w:spacing w:val="-8"/>
        </w:rPr>
        <w:t xml:space="preserve"> </w:t>
      </w:r>
      <w:r w:rsidR="00000000">
        <w:t>able</w:t>
      </w:r>
      <w:r w:rsidR="00000000">
        <w:rPr>
          <w:spacing w:val="-8"/>
        </w:rPr>
        <w:t xml:space="preserve"> </w:t>
      </w:r>
      <w:r w:rsidR="00000000">
        <w:t>to</w:t>
      </w:r>
      <w:r w:rsidR="00000000">
        <w:rPr>
          <w:spacing w:val="-7"/>
        </w:rPr>
        <w:t xml:space="preserve"> </w:t>
      </w:r>
      <w:r w:rsidR="00000000">
        <w:t>process</w:t>
      </w:r>
      <w:r w:rsidR="00000000">
        <w:rPr>
          <w:spacing w:val="-5"/>
        </w:rPr>
        <w:t xml:space="preserve"> </w:t>
      </w:r>
      <w:r w:rsidR="00000000">
        <w:t>and</w:t>
      </w:r>
      <w:r w:rsidR="00000000">
        <w:rPr>
          <w:spacing w:val="-7"/>
        </w:rPr>
        <w:t xml:space="preserve"> </w:t>
      </w:r>
      <w:r w:rsidR="00000000">
        <w:t>analyze</w:t>
      </w:r>
      <w:r w:rsidR="00000000">
        <w:rPr>
          <w:spacing w:val="-6"/>
        </w:rPr>
        <w:t xml:space="preserve"> </w:t>
      </w:r>
      <w:r w:rsidR="00000000">
        <w:t>large</w:t>
      </w:r>
      <w:r w:rsidR="00000000">
        <w:rPr>
          <w:spacing w:val="-8"/>
        </w:rPr>
        <w:t xml:space="preserve"> </w:t>
      </w:r>
      <w:r w:rsidR="00000000">
        <w:t>amounts</w:t>
      </w:r>
      <w:r w:rsidR="00000000">
        <w:rPr>
          <w:spacing w:val="-7"/>
        </w:rPr>
        <w:t xml:space="preserve"> </w:t>
      </w:r>
      <w:r w:rsidR="00000000">
        <w:t>of</w:t>
      </w:r>
      <w:r w:rsidR="00000000">
        <w:rPr>
          <w:spacing w:val="-8"/>
        </w:rPr>
        <w:t xml:space="preserve"> </w:t>
      </w:r>
      <w:r w:rsidR="00000000">
        <w:t>data</w:t>
      </w:r>
      <w:r w:rsidR="00000000">
        <w:rPr>
          <w:spacing w:val="-8"/>
        </w:rPr>
        <w:t xml:space="preserve"> </w:t>
      </w:r>
      <w:r w:rsidR="00000000">
        <w:t>in</w:t>
      </w:r>
      <w:r w:rsidR="00000000">
        <w:rPr>
          <w:spacing w:val="-5"/>
        </w:rPr>
        <w:t xml:space="preserve"> </w:t>
      </w:r>
      <w:r w:rsidR="00000000">
        <w:t>real-time to provide accurate and timely information to airport personnel. Performance is critical for ensuring that airport operations are efficient and that delays are minimized.</w:t>
      </w:r>
      <w:r>
        <w:t xml:space="preserve"> </w:t>
      </w:r>
      <w:r w:rsidR="00000000">
        <w:t>To achieve high performance, the system should be designed with high-speed processing capabilities</w:t>
      </w:r>
      <w:r w:rsidR="00000000">
        <w:rPr>
          <w:spacing w:val="-2"/>
        </w:rPr>
        <w:t xml:space="preserve"> </w:t>
      </w:r>
      <w:r w:rsidR="00000000">
        <w:t>and</w:t>
      </w:r>
      <w:r w:rsidR="00000000">
        <w:rPr>
          <w:spacing w:val="-1"/>
        </w:rPr>
        <w:t xml:space="preserve"> </w:t>
      </w:r>
      <w:r w:rsidR="00000000">
        <w:t>optimized</w:t>
      </w:r>
      <w:r w:rsidR="00000000">
        <w:rPr>
          <w:spacing w:val="-1"/>
        </w:rPr>
        <w:t xml:space="preserve"> </w:t>
      </w:r>
      <w:r w:rsidR="00000000">
        <w:t>algorithms.</w:t>
      </w:r>
      <w:r w:rsidR="00000000">
        <w:rPr>
          <w:spacing w:val="-6"/>
        </w:rPr>
        <w:t xml:space="preserve"> </w:t>
      </w:r>
      <w:r w:rsidR="00000000">
        <w:t>The</w:t>
      </w:r>
      <w:r w:rsidR="00000000">
        <w:rPr>
          <w:spacing w:val="-2"/>
        </w:rPr>
        <w:t xml:space="preserve"> </w:t>
      </w:r>
      <w:r w:rsidR="00000000">
        <w:t>system should</w:t>
      </w:r>
      <w:r w:rsidR="00000000">
        <w:rPr>
          <w:spacing w:val="-1"/>
        </w:rPr>
        <w:t xml:space="preserve"> </w:t>
      </w:r>
      <w:r w:rsidR="00000000">
        <w:t>also</w:t>
      </w:r>
      <w:r w:rsidR="00000000">
        <w:rPr>
          <w:spacing w:val="-1"/>
        </w:rPr>
        <w:t xml:space="preserve"> </w:t>
      </w:r>
      <w:r w:rsidR="00000000">
        <w:t>be</w:t>
      </w:r>
      <w:r w:rsidR="00000000">
        <w:rPr>
          <w:spacing w:val="-2"/>
        </w:rPr>
        <w:t xml:space="preserve"> </w:t>
      </w:r>
      <w:r w:rsidR="00000000">
        <w:t>able</w:t>
      </w:r>
      <w:r w:rsidR="00000000">
        <w:rPr>
          <w:spacing w:val="-2"/>
        </w:rPr>
        <w:t xml:space="preserve"> </w:t>
      </w:r>
      <w:r w:rsidR="00000000">
        <w:t>to</w:t>
      </w:r>
      <w:r w:rsidR="00000000">
        <w:rPr>
          <w:spacing w:val="-1"/>
        </w:rPr>
        <w:t xml:space="preserve"> </w:t>
      </w:r>
      <w:r w:rsidR="00000000">
        <w:t>handle</w:t>
      </w:r>
      <w:r w:rsidR="00000000">
        <w:rPr>
          <w:spacing w:val="-2"/>
        </w:rPr>
        <w:t xml:space="preserve"> </w:t>
      </w:r>
      <w:r w:rsidR="00000000">
        <w:t>large</w:t>
      </w:r>
      <w:r w:rsidR="00000000">
        <w:rPr>
          <w:spacing w:val="-2"/>
        </w:rPr>
        <w:t xml:space="preserve"> </w:t>
      </w:r>
      <w:r w:rsidR="00000000">
        <w:t>volumes</w:t>
      </w:r>
      <w:r w:rsidR="00000000">
        <w:rPr>
          <w:spacing w:val="-1"/>
        </w:rPr>
        <w:t xml:space="preserve"> </w:t>
      </w:r>
      <w:r w:rsidR="00000000">
        <w:t>of data, such as real-time flight data, passenger data, and baggage data.</w:t>
      </w:r>
      <w:r>
        <w:t xml:space="preserve"> </w:t>
      </w:r>
      <w:r w:rsidR="00000000">
        <w:t xml:space="preserve">Usability: The system should be easy to use and intuitive for airport personnel </w:t>
      </w:r>
      <w:r w:rsidR="00000000">
        <w:lastRenderedPageBreak/>
        <w:t>to operate, with user-friendly interfaces and controls. Usability is critical for ensuring that airport personnel can use the system effectively and efficiently.</w:t>
      </w:r>
      <w:r>
        <w:t xml:space="preserve"> </w:t>
      </w:r>
      <w:r w:rsidR="00000000">
        <w:t>To achieve usability, the system should be designed with a user-centered approach, with a focus on user needs and workflows.</w:t>
      </w:r>
      <w:r w:rsidR="00000000">
        <w:rPr>
          <w:spacing w:val="-5"/>
        </w:rPr>
        <w:t xml:space="preserve"> </w:t>
      </w:r>
      <w:r w:rsidR="00000000">
        <w:t>The system should</w:t>
      </w:r>
      <w:r w:rsidR="00000000">
        <w:rPr>
          <w:spacing w:val="-1"/>
        </w:rPr>
        <w:t xml:space="preserve"> </w:t>
      </w:r>
      <w:r w:rsidR="00000000">
        <w:t>also be tested with real users to ensure that it</w:t>
      </w:r>
      <w:r w:rsidR="00000000">
        <w:rPr>
          <w:spacing w:val="-1"/>
        </w:rPr>
        <w:t xml:space="preserve"> </w:t>
      </w:r>
      <w:r w:rsidR="00000000">
        <w:t>is easy to use and meets their needs.</w:t>
      </w:r>
      <w:r>
        <w:t xml:space="preserve"> </w:t>
      </w:r>
      <w:r w:rsidR="00000000">
        <w:t>Flexibility: The system should be flexible enough to adapt to changing operational requirements and accommodate new technologies and processes. Flexibility is critical for ensuring that the system can evolve over time and meet the changing needs of the airport.</w:t>
      </w:r>
      <w:r>
        <w:t xml:space="preserve"> </w:t>
      </w:r>
      <w:r w:rsidR="00000000">
        <w:rPr>
          <w:rFonts w:ascii="Palatino"/>
          <w:spacing w:val="-5"/>
        </w:rPr>
        <w:t>438</w:t>
      </w:r>
      <w:r>
        <w:rPr>
          <w:rFonts w:ascii="Palatino"/>
        </w:rPr>
        <w:t xml:space="preserve">   </w:t>
      </w:r>
      <w:r w:rsidR="00000000">
        <w:t>To</w:t>
      </w:r>
      <w:r w:rsidR="00000000">
        <w:rPr>
          <w:spacing w:val="-5"/>
        </w:rPr>
        <w:t xml:space="preserve"> </w:t>
      </w:r>
      <w:r w:rsidR="00000000">
        <w:t>achieve</w:t>
      </w:r>
      <w:r w:rsidR="00000000">
        <w:rPr>
          <w:spacing w:val="-5"/>
        </w:rPr>
        <w:t xml:space="preserve"> </w:t>
      </w:r>
      <w:r w:rsidR="00000000">
        <w:t>flexibility,</w:t>
      </w:r>
      <w:r w:rsidR="00000000">
        <w:rPr>
          <w:spacing w:val="-5"/>
        </w:rPr>
        <w:t xml:space="preserve"> </w:t>
      </w:r>
      <w:r w:rsidR="00000000">
        <w:t>the</w:t>
      </w:r>
      <w:r w:rsidR="00000000">
        <w:rPr>
          <w:spacing w:val="-4"/>
        </w:rPr>
        <w:t xml:space="preserve"> </w:t>
      </w:r>
      <w:r w:rsidR="00000000">
        <w:t>system</w:t>
      </w:r>
      <w:r w:rsidR="00000000">
        <w:rPr>
          <w:spacing w:val="-5"/>
        </w:rPr>
        <w:t xml:space="preserve"> </w:t>
      </w:r>
      <w:r w:rsidR="00000000">
        <w:t>should</w:t>
      </w:r>
      <w:r w:rsidR="00000000">
        <w:rPr>
          <w:spacing w:val="-5"/>
        </w:rPr>
        <w:t xml:space="preserve"> </w:t>
      </w:r>
      <w:r w:rsidR="00000000">
        <w:t>be</w:t>
      </w:r>
      <w:r w:rsidR="00000000">
        <w:rPr>
          <w:spacing w:val="-6"/>
        </w:rPr>
        <w:t xml:space="preserve"> </w:t>
      </w:r>
      <w:r w:rsidR="00000000">
        <w:t>designed</w:t>
      </w:r>
      <w:r w:rsidR="00000000">
        <w:rPr>
          <w:spacing w:val="-5"/>
        </w:rPr>
        <w:t xml:space="preserve"> </w:t>
      </w:r>
      <w:r w:rsidR="00000000">
        <w:t>with</w:t>
      </w:r>
      <w:r w:rsidR="00000000">
        <w:rPr>
          <w:spacing w:val="-5"/>
        </w:rPr>
        <w:t xml:space="preserve"> </w:t>
      </w:r>
      <w:r w:rsidR="00000000">
        <w:t>modular</w:t>
      </w:r>
      <w:r w:rsidR="00000000">
        <w:rPr>
          <w:spacing w:val="-7"/>
        </w:rPr>
        <w:t xml:space="preserve"> </w:t>
      </w:r>
      <w:r w:rsidR="00000000">
        <w:t>components</w:t>
      </w:r>
      <w:r w:rsidR="00000000">
        <w:rPr>
          <w:spacing w:val="-6"/>
        </w:rPr>
        <w:t xml:space="preserve"> </w:t>
      </w:r>
      <w:r w:rsidR="00000000">
        <w:t>that</w:t>
      </w:r>
      <w:r w:rsidR="00000000">
        <w:rPr>
          <w:spacing w:val="-5"/>
        </w:rPr>
        <w:t xml:space="preserve"> </w:t>
      </w:r>
      <w:r w:rsidR="00000000">
        <w:t>can</w:t>
      </w:r>
      <w:r w:rsidR="00000000">
        <w:rPr>
          <w:spacing w:val="-5"/>
        </w:rPr>
        <w:t xml:space="preserve"> </w:t>
      </w:r>
      <w:r w:rsidR="00000000">
        <w:t>be</w:t>
      </w:r>
      <w:r w:rsidR="00000000">
        <w:rPr>
          <w:spacing w:val="-4"/>
        </w:rPr>
        <w:t xml:space="preserve"> </w:t>
      </w:r>
      <w:r w:rsidR="00000000">
        <w:t>easily replaced or upgraded. The system architecture should also be flexible enough to accommodate different hardware and software configurations.</w:t>
      </w:r>
      <w:r>
        <w:t xml:space="preserve"> </w:t>
      </w:r>
      <w:r w:rsidR="00000000">
        <w:t>Cost-effectiveness:</w:t>
      </w:r>
      <w:r w:rsidR="00000000">
        <w:rPr>
          <w:spacing w:val="-1"/>
        </w:rPr>
        <w:t xml:space="preserve"> </w:t>
      </w:r>
      <w:r w:rsidR="00000000">
        <w:t>The system should be cost-effective to implement and maintain, with a focus on</w:t>
      </w:r>
      <w:r w:rsidR="00000000">
        <w:rPr>
          <w:spacing w:val="-15"/>
        </w:rPr>
        <w:t xml:space="preserve"> </w:t>
      </w:r>
      <w:r w:rsidR="00000000">
        <w:t>maximizing</w:t>
      </w:r>
      <w:r w:rsidR="00000000">
        <w:rPr>
          <w:spacing w:val="-15"/>
        </w:rPr>
        <w:t xml:space="preserve"> </w:t>
      </w:r>
      <w:r w:rsidR="00000000">
        <w:t>efficiency</w:t>
      </w:r>
      <w:r w:rsidR="00000000">
        <w:rPr>
          <w:spacing w:val="-15"/>
        </w:rPr>
        <w:t xml:space="preserve"> </w:t>
      </w:r>
      <w:r w:rsidR="00000000">
        <w:t>and</w:t>
      </w:r>
      <w:r w:rsidR="00000000">
        <w:rPr>
          <w:spacing w:val="-15"/>
        </w:rPr>
        <w:t xml:space="preserve"> </w:t>
      </w:r>
      <w:r w:rsidR="00000000">
        <w:t>reducing</w:t>
      </w:r>
      <w:r w:rsidR="00000000">
        <w:rPr>
          <w:spacing w:val="-15"/>
        </w:rPr>
        <w:t xml:space="preserve"> </w:t>
      </w:r>
      <w:r w:rsidR="00000000">
        <w:t>operational</w:t>
      </w:r>
      <w:r w:rsidR="00000000">
        <w:rPr>
          <w:spacing w:val="-15"/>
        </w:rPr>
        <w:t xml:space="preserve"> </w:t>
      </w:r>
      <w:r w:rsidR="00000000">
        <w:t>costs.</w:t>
      </w:r>
      <w:r w:rsidR="00000000">
        <w:rPr>
          <w:spacing w:val="-15"/>
        </w:rPr>
        <w:t xml:space="preserve"> </w:t>
      </w:r>
      <w:r w:rsidR="00000000">
        <w:t>Cost-effectiveness</w:t>
      </w:r>
      <w:r w:rsidR="00000000">
        <w:rPr>
          <w:spacing w:val="-15"/>
        </w:rPr>
        <w:t xml:space="preserve"> </w:t>
      </w:r>
      <w:r w:rsidR="00000000">
        <w:t>is</w:t>
      </w:r>
      <w:r w:rsidR="00000000">
        <w:rPr>
          <w:spacing w:val="-15"/>
        </w:rPr>
        <w:t xml:space="preserve"> </w:t>
      </w:r>
      <w:r w:rsidR="00000000">
        <w:t>critical</w:t>
      </w:r>
      <w:r w:rsidR="00000000">
        <w:rPr>
          <w:spacing w:val="-15"/>
        </w:rPr>
        <w:t xml:space="preserve"> </w:t>
      </w:r>
      <w:r w:rsidR="00000000">
        <w:t>for</w:t>
      </w:r>
      <w:r w:rsidR="00000000">
        <w:rPr>
          <w:spacing w:val="-15"/>
        </w:rPr>
        <w:t xml:space="preserve"> </w:t>
      </w:r>
      <w:r w:rsidR="00000000">
        <w:t>ensuring that the system provides value for money and can be sustained over the long term.</w:t>
      </w:r>
      <w:r>
        <w:t xml:space="preserve"> </w:t>
      </w:r>
      <w:r w:rsidR="00000000">
        <w:t>To achieve cost-effectiveness, the system should be designed with a focus on efficiency and optimization.</w:t>
      </w:r>
      <w:r w:rsidR="00000000">
        <w:rPr>
          <w:spacing w:val="-14"/>
        </w:rPr>
        <w:t xml:space="preserve"> </w:t>
      </w:r>
      <w:r w:rsidR="00000000">
        <w:t>The</w:t>
      </w:r>
      <w:r w:rsidR="00000000">
        <w:rPr>
          <w:spacing w:val="-11"/>
        </w:rPr>
        <w:t xml:space="preserve"> </w:t>
      </w:r>
      <w:r w:rsidR="00000000">
        <w:t>system</w:t>
      </w:r>
      <w:r w:rsidR="00000000">
        <w:rPr>
          <w:spacing w:val="-7"/>
        </w:rPr>
        <w:t xml:space="preserve"> </w:t>
      </w:r>
      <w:r w:rsidR="00000000">
        <w:t>should</w:t>
      </w:r>
      <w:r w:rsidR="00000000">
        <w:rPr>
          <w:spacing w:val="-10"/>
        </w:rPr>
        <w:t xml:space="preserve"> </w:t>
      </w:r>
      <w:r w:rsidR="00000000">
        <w:t>also</w:t>
      </w:r>
      <w:r w:rsidR="00000000">
        <w:rPr>
          <w:spacing w:val="-9"/>
        </w:rPr>
        <w:t xml:space="preserve"> </w:t>
      </w:r>
      <w:r w:rsidR="00000000">
        <w:t>be</w:t>
      </w:r>
      <w:r w:rsidR="00000000">
        <w:rPr>
          <w:spacing w:val="-11"/>
        </w:rPr>
        <w:t xml:space="preserve"> </w:t>
      </w:r>
      <w:r w:rsidR="00000000">
        <w:t>designed</w:t>
      </w:r>
      <w:r w:rsidR="00000000">
        <w:rPr>
          <w:spacing w:val="-7"/>
        </w:rPr>
        <w:t xml:space="preserve"> </w:t>
      </w:r>
      <w:r w:rsidR="00000000">
        <w:t>with</w:t>
      </w:r>
      <w:r w:rsidR="00000000">
        <w:rPr>
          <w:spacing w:val="-9"/>
        </w:rPr>
        <w:t xml:space="preserve"> </w:t>
      </w:r>
      <w:r w:rsidR="00000000">
        <w:t>a</w:t>
      </w:r>
      <w:r w:rsidR="00000000">
        <w:rPr>
          <w:spacing w:val="-11"/>
        </w:rPr>
        <w:t xml:space="preserve"> </w:t>
      </w:r>
      <w:r w:rsidR="00000000">
        <w:t>modular</w:t>
      </w:r>
      <w:r w:rsidR="00000000">
        <w:rPr>
          <w:spacing w:val="-10"/>
        </w:rPr>
        <w:t xml:space="preserve"> </w:t>
      </w:r>
      <w:r w:rsidR="00000000">
        <w:t>architecture</w:t>
      </w:r>
      <w:r w:rsidR="00000000">
        <w:rPr>
          <w:spacing w:val="-11"/>
        </w:rPr>
        <w:t xml:space="preserve"> </w:t>
      </w:r>
      <w:r w:rsidR="00000000">
        <w:t>that</w:t>
      </w:r>
      <w:r w:rsidR="00000000">
        <w:rPr>
          <w:spacing w:val="-10"/>
        </w:rPr>
        <w:t xml:space="preserve"> </w:t>
      </w:r>
      <w:r w:rsidR="00000000">
        <w:t>allows</w:t>
      </w:r>
      <w:r w:rsidR="00000000">
        <w:rPr>
          <w:spacing w:val="-8"/>
        </w:rPr>
        <w:t xml:space="preserve"> </w:t>
      </w:r>
      <w:r w:rsidR="00000000">
        <w:t>for</w:t>
      </w:r>
      <w:r w:rsidR="00000000">
        <w:rPr>
          <w:spacing w:val="-9"/>
        </w:rPr>
        <w:t xml:space="preserve"> </w:t>
      </w:r>
      <w:r w:rsidR="00000000">
        <w:t>cost- effective upgrades and maintenance.</w:t>
      </w:r>
      <w:r>
        <w:t xml:space="preserve"> </w:t>
      </w:r>
      <w:r w:rsidR="00000000">
        <w:t xml:space="preserve">Compliance: The system should comply with all relevant regulations and standards, including </w:t>
      </w:r>
      <w:r w:rsidR="00000000">
        <w:rPr>
          <w:spacing w:val="-2"/>
        </w:rPr>
        <w:t>those</w:t>
      </w:r>
      <w:r w:rsidR="00000000">
        <w:rPr>
          <w:spacing w:val="-8"/>
        </w:rPr>
        <w:t xml:space="preserve"> </w:t>
      </w:r>
      <w:r w:rsidR="00000000">
        <w:rPr>
          <w:spacing w:val="-2"/>
        </w:rPr>
        <w:t>related</w:t>
      </w:r>
      <w:r w:rsidR="00000000">
        <w:rPr>
          <w:spacing w:val="-8"/>
        </w:rPr>
        <w:t xml:space="preserve"> </w:t>
      </w:r>
      <w:r w:rsidR="00000000">
        <w:rPr>
          <w:spacing w:val="-2"/>
        </w:rPr>
        <w:t>to</w:t>
      </w:r>
      <w:r w:rsidR="00000000">
        <w:rPr>
          <w:spacing w:val="-7"/>
        </w:rPr>
        <w:t xml:space="preserve"> </w:t>
      </w:r>
      <w:r w:rsidR="00000000">
        <w:rPr>
          <w:spacing w:val="-2"/>
        </w:rPr>
        <w:t>safety,</w:t>
      </w:r>
      <w:r w:rsidR="00000000">
        <w:rPr>
          <w:spacing w:val="-6"/>
        </w:rPr>
        <w:t xml:space="preserve"> </w:t>
      </w:r>
      <w:r w:rsidR="00000000">
        <w:rPr>
          <w:spacing w:val="-2"/>
        </w:rPr>
        <w:t>security,</w:t>
      </w:r>
      <w:r w:rsidR="00000000">
        <w:rPr>
          <w:spacing w:val="-6"/>
        </w:rPr>
        <w:t xml:space="preserve"> </w:t>
      </w:r>
      <w:r w:rsidR="00000000">
        <w:rPr>
          <w:spacing w:val="-2"/>
        </w:rPr>
        <w:t>and</w:t>
      </w:r>
      <w:r w:rsidR="00000000">
        <w:rPr>
          <w:spacing w:val="-5"/>
        </w:rPr>
        <w:t xml:space="preserve"> </w:t>
      </w:r>
      <w:r w:rsidR="00000000">
        <w:rPr>
          <w:spacing w:val="-2"/>
        </w:rPr>
        <w:t>data</w:t>
      </w:r>
      <w:r w:rsidR="00000000">
        <w:rPr>
          <w:spacing w:val="-8"/>
        </w:rPr>
        <w:t xml:space="preserve"> </w:t>
      </w:r>
      <w:r w:rsidR="00000000">
        <w:rPr>
          <w:spacing w:val="-2"/>
        </w:rPr>
        <w:t>privacy.</w:t>
      </w:r>
      <w:r w:rsidR="00000000">
        <w:rPr>
          <w:spacing w:val="-8"/>
        </w:rPr>
        <w:t xml:space="preserve"> </w:t>
      </w:r>
      <w:r w:rsidR="00000000">
        <w:rPr>
          <w:spacing w:val="-2"/>
        </w:rPr>
        <w:t>Compliance</w:t>
      </w:r>
      <w:r w:rsidR="00000000">
        <w:rPr>
          <w:spacing w:val="-9"/>
        </w:rPr>
        <w:t xml:space="preserve"> </w:t>
      </w:r>
      <w:r w:rsidR="00000000">
        <w:rPr>
          <w:spacing w:val="-2"/>
        </w:rPr>
        <w:t>is</w:t>
      </w:r>
      <w:r w:rsidR="00000000">
        <w:rPr>
          <w:spacing w:val="-7"/>
        </w:rPr>
        <w:t xml:space="preserve"> </w:t>
      </w:r>
      <w:r w:rsidR="00000000">
        <w:rPr>
          <w:spacing w:val="-2"/>
        </w:rPr>
        <w:t>critical</w:t>
      </w:r>
      <w:r w:rsidR="00000000">
        <w:rPr>
          <w:spacing w:val="-7"/>
        </w:rPr>
        <w:t xml:space="preserve"> </w:t>
      </w:r>
      <w:r w:rsidR="00000000">
        <w:rPr>
          <w:spacing w:val="-2"/>
        </w:rPr>
        <w:t>for</w:t>
      </w:r>
      <w:r w:rsidR="00000000">
        <w:rPr>
          <w:spacing w:val="-9"/>
        </w:rPr>
        <w:t xml:space="preserve"> </w:t>
      </w:r>
      <w:r w:rsidR="00000000">
        <w:rPr>
          <w:spacing w:val="-2"/>
        </w:rPr>
        <w:t>ensuring</w:t>
      </w:r>
      <w:r w:rsidR="00000000">
        <w:rPr>
          <w:spacing w:val="-11"/>
        </w:rPr>
        <w:t xml:space="preserve"> </w:t>
      </w:r>
      <w:r w:rsidR="00000000">
        <w:rPr>
          <w:spacing w:val="-2"/>
        </w:rPr>
        <w:t>that</w:t>
      </w:r>
      <w:r w:rsidR="00000000">
        <w:rPr>
          <w:spacing w:val="-7"/>
        </w:rPr>
        <w:t xml:space="preserve"> </w:t>
      </w:r>
      <w:r w:rsidR="00000000">
        <w:rPr>
          <w:spacing w:val="-2"/>
        </w:rPr>
        <w:t>the</w:t>
      </w:r>
      <w:r w:rsidR="00000000">
        <w:rPr>
          <w:spacing w:val="-6"/>
        </w:rPr>
        <w:t xml:space="preserve"> </w:t>
      </w:r>
      <w:r w:rsidR="00000000">
        <w:rPr>
          <w:spacing w:val="-2"/>
        </w:rPr>
        <w:t xml:space="preserve">airport </w:t>
      </w:r>
      <w:r w:rsidR="00000000">
        <w:t>operates within the legal and regulatory framework and that the system protects the privacy and security of passengers and airport personnel.</w:t>
      </w:r>
      <w:r>
        <w:t xml:space="preserve"> </w:t>
      </w:r>
      <w:r w:rsidR="00000000">
        <w:t>To achieve compliance, the system should be designed with a focus on meeting all relevant regulations and standards, such as those related to safety, security, and data privacy. The system should also be regularly audited and tested to ensure that it is compliant with all relevant regulations and standards.</w:t>
      </w:r>
      <w:r>
        <w:t xml:space="preserve"> </w:t>
      </w:r>
      <w:r w:rsidR="00000000">
        <w:t>In</w:t>
      </w:r>
      <w:r w:rsidR="00000000">
        <w:rPr>
          <w:spacing w:val="-8"/>
        </w:rPr>
        <w:t xml:space="preserve"> </w:t>
      </w:r>
      <w:r w:rsidR="00000000">
        <w:t>summary,</w:t>
      </w:r>
      <w:r w:rsidR="00000000">
        <w:rPr>
          <w:spacing w:val="-8"/>
        </w:rPr>
        <w:t xml:space="preserve"> </w:t>
      </w:r>
      <w:r w:rsidR="00000000">
        <w:t>an</w:t>
      </w:r>
      <w:r w:rsidR="00000000">
        <w:rPr>
          <w:spacing w:val="-5"/>
        </w:rPr>
        <w:t xml:space="preserve"> </w:t>
      </w:r>
      <w:r w:rsidR="00000000">
        <w:t>airport</w:t>
      </w:r>
      <w:r w:rsidR="00000000">
        <w:rPr>
          <w:spacing w:val="-7"/>
        </w:rPr>
        <w:t xml:space="preserve"> </w:t>
      </w:r>
      <w:r w:rsidR="00000000">
        <w:t>network</w:t>
      </w:r>
      <w:r w:rsidR="00000000">
        <w:rPr>
          <w:spacing w:val="-9"/>
        </w:rPr>
        <w:t xml:space="preserve"> </w:t>
      </w:r>
      <w:r w:rsidR="00000000">
        <w:t>management</w:t>
      </w:r>
      <w:r w:rsidR="00000000">
        <w:rPr>
          <w:spacing w:val="-8"/>
        </w:rPr>
        <w:t xml:space="preserve"> </w:t>
      </w:r>
      <w:r w:rsidR="00000000">
        <w:t>system</w:t>
      </w:r>
      <w:r w:rsidR="00000000">
        <w:rPr>
          <w:spacing w:val="-7"/>
        </w:rPr>
        <w:t xml:space="preserve"> </w:t>
      </w:r>
      <w:r w:rsidR="00000000">
        <w:t>must</w:t>
      </w:r>
      <w:r w:rsidR="00000000">
        <w:rPr>
          <w:spacing w:val="-7"/>
        </w:rPr>
        <w:t xml:space="preserve"> </w:t>
      </w:r>
      <w:r w:rsidR="00000000">
        <w:t>be</w:t>
      </w:r>
      <w:r w:rsidR="00000000">
        <w:rPr>
          <w:spacing w:val="-9"/>
        </w:rPr>
        <w:t xml:space="preserve"> </w:t>
      </w:r>
      <w:r w:rsidR="00000000">
        <w:t>designed</w:t>
      </w:r>
      <w:r w:rsidR="00000000">
        <w:rPr>
          <w:spacing w:val="-8"/>
        </w:rPr>
        <w:t xml:space="preserve"> </w:t>
      </w:r>
      <w:r w:rsidR="00000000">
        <w:t>with</w:t>
      </w:r>
      <w:r w:rsidR="00000000">
        <w:rPr>
          <w:spacing w:val="-7"/>
        </w:rPr>
        <w:t xml:space="preserve"> </w:t>
      </w:r>
      <w:r w:rsidR="00000000">
        <w:t>a</w:t>
      </w:r>
      <w:r w:rsidR="00000000">
        <w:rPr>
          <w:spacing w:val="-9"/>
        </w:rPr>
        <w:t xml:space="preserve"> </w:t>
      </w:r>
      <w:r w:rsidR="00000000">
        <w:t>focus</w:t>
      </w:r>
      <w:r w:rsidR="00000000">
        <w:rPr>
          <w:spacing w:val="-8"/>
        </w:rPr>
        <w:t xml:space="preserve"> </w:t>
      </w:r>
      <w:r w:rsidR="00000000">
        <w:t>on</w:t>
      </w:r>
      <w:r w:rsidR="00000000">
        <w:rPr>
          <w:spacing w:val="-8"/>
        </w:rPr>
        <w:t xml:space="preserve"> </w:t>
      </w:r>
      <w:r w:rsidR="00000000">
        <w:t>scalability, reliability, security, interoperability, performance, usability, flexibility, cost-effectiveness, and compliance.</w:t>
      </w:r>
      <w:r w:rsidR="00000000">
        <w:rPr>
          <w:spacing w:val="-3"/>
        </w:rPr>
        <w:t xml:space="preserve"> </w:t>
      </w:r>
      <w:r w:rsidR="00000000">
        <w:t>Achieving these engineering parameters requires a holistic approach that takes into account the needs of all stakeholders and ensures that the system meets the requirements of the airport's operations.</w:t>
      </w:r>
      <w:r>
        <w:t xml:space="preserve"> </w:t>
      </w:r>
      <w:r w:rsidR="00000000">
        <w:t>COST</w:t>
      </w:r>
      <w:r w:rsidR="00000000">
        <w:rPr>
          <w:spacing w:val="-5"/>
        </w:rPr>
        <w:t xml:space="preserve"> </w:t>
      </w:r>
      <w:r w:rsidR="00000000">
        <w:rPr>
          <w:spacing w:val="-2"/>
        </w:rPr>
        <w:t>BENEFITS</w:t>
      </w:r>
      <w:r>
        <w:t xml:space="preserve"> </w:t>
      </w:r>
      <w:r w:rsidR="00000000">
        <w:t>Implementing an airport network management system can provide a range of cost benefits to airport operators. Here are some of the key cost benefits:</w:t>
      </w:r>
      <w:r>
        <w:t xml:space="preserve"> </w:t>
      </w:r>
      <w:r w:rsidR="00000000">
        <w:t>Improved operational efficiency: An airport network management system can help to optimize airport operations, reducing delays and improving the flow of passengers, baggage, and aircraft. This can lead to cost savings through reduced staffing needs and improved resource utilization.</w:t>
      </w:r>
      <w:r>
        <w:t xml:space="preserve"> </w:t>
      </w:r>
      <w:r w:rsidR="00000000">
        <w:t>Reduced maintenance costs: An airport network management system can help to identify and diagnose</w:t>
      </w:r>
      <w:r w:rsidR="00000000">
        <w:rPr>
          <w:spacing w:val="-7"/>
        </w:rPr>
        <w:t xml:space="preserve"> </w:t>
      </w:r>
      <w:r w:rsidR="00000000">
        <w:t>equipment</w:t>
      </w:r>
      <w:r w:rsidR="00000000">
        <w:rPr>
          <w:spacing w:val="-8"/>
        </w:rPr>
        <w:t xml:space="preserve"> </w:t>
      </w:r>
      <w:r w:rsidR="00000000">
        <w:t>faults</w:t>
      </w:r>
      <w:r w:rsidR="00000000">
        <w:rPr>
          <w:spacing w:val="-8"/>
        </w:rPr>
        <w:t xml:space="preserve"> </w:t>
      </w:r>
      <w:r w:rsidR="00000000">
        <w:t>and</w:t>
      </w:r>
      <w:r w:rsidR="00000000">
        <w:rPr>
          <w:spacing w:val="-8"/>
        </w:rPr>
        <w:t xml:space="preserve"> </w:t>
      </w:r>
      <w:r w:rsidR="00000000">
        <w:t>failures,</w:t>
      </w:r>
      <w:r w:rsidR="00000000">
        <w:rPr>
          <w:spacing w:val="-6"/>
        </w:rPr>
        <w:t xml:space="preserve"> </w:t>
      </w:r>
      <w:r w:rsidR="00000000">
        <w:t>allowing</w:t>
      </w:r>
      <w:r w:rsidR="00000000">
        <w:rPr>
          <w:spacing w:val="-8"/>
        </w:rPr>
        <w:t xml:space="preserve"> </w:t>
      </w:r>
      <w:r w:rsidR="00000000">
        <w:t>maintenance</w:t>
      </w:r>
      <w:r w:rsidR="00000000">
        <w:rPr>
          <w:spacing w:val="-9"/>
        </w:rPr>
        <w:t xml:space="preserve"> </w:t>
      </w:r>
      <w:r w:rsidR="00000000">
        <w:t>teams</w:t>
      </w:r>
      <w:r w:rsidR="00000000">
        <w:rPr>
          <w:spacing w:val="-8"/>
        </w:rPr>
        <w:t xml:space="preserve"> </w:t>
      </w:r>
      <w:r w:rsidR="00000000">
        <w:t>to</w:t>
      </w:r>
      <w:r w:rsidR="00000000">
        <w:rPr>
          <w:spacing w:val="-8"/>
        </w:rPr>
        <w:t xml:space="preserve"> </w:t>
      </w:r>
      <w:r w:rsidR="00000000">
        <w:t>fix</w:t>
      </w:r>
      <w:r w:rsidR="00000000">
        <w:rPr>
          <w:spacing w:val="-9"/>
        </w:rPr>
        <w:t xml:space="preserve"> </w:t>
      </w:r>
      <w:r w:rsidR="00000000">
        <w:t>problems</w:t>
      </w:r>
      <w:r w:rsidR="00000000">
        <w:rPr>
          <w:spacing w:val="-8"/>
        </w:rPr>
        <w:t xml:space="preserve"> </w:t>
      </w:r>
      <w:r w:rsidR="00000000">
        <w:t>more</w:t>
      </w:r>
      <w:r w:rsidR="00000000">
        <w:rPr>
          <w:spacing w:val="-9"/>
        </w:rPr>
        <w:t xml:space="preserve"> </w:t>
      </w:r>
      <w:r w:rsidR="00000000">
        <w:t>quickly and</w:t>
      </w:r>
      <w:r w:rsidR="00000000">
        <w:rPr>
          <w:spacing w:val="-12"/>
        </w:rPr>
        <w:t xml:space="preserve"> </w:t>
      </w:r>
      <w:r w:rsidR="00000000">
        <w:t>efficiently.</w:t>
      </w:r>
      <w:r w:rsidR="00000000">
        <w:rPr>
          <w:spacing w:val="-15"/>
        </w:rPr>
        <w:t xml:space="preserve"> </w:t>
      </w:r>
      <w:r w:rsidR="00000000">
        <w:t>This</w:t>
      </w:r>
      <w:r w:rsidR="00000000">
        <w:rPr>
          <w:spacing w:val="-10"/>
        </w:rPr>
        <w:t xml:space="preserve"> </w:t>
      </w:r>
      <w:r w:rsidR="00000000">
        <w:t>can</w:t>
      </w:r>
      <w:r w:rsidR="00000000">
        <w:rPr>
          <w:spacing w:val="-11"/>
        </w:rPr>
        <w:t xml:space="preserve"> </w:t>
      </w:r>
      <w:r w:rsidR="00000000">
        <w:t>reduce</w:t>
      </w:r>
      <w:r w:rsidR="00000000">
        <w:rPr>
          <w:spacing w:val="-12"/>
        </w:rPr>
        <w:t xml:space="preserve"> </w:t>
      </w:r>
      <w:r w:rsidR="00000000">
        <w:t>downtime</w:t>
      </w:r>
      <w:r w:rsidR="00000000">
        <w:rPr>
          <w:spacing w:val="-12"/>
        </w:rPr>
        <w:t xml:space="preserve"> </w:t>
      </w:r>
      <w:r w:rsidR="00000000">
        <w:t>and</w:t>
      </w:r>
      <w:r w:rsidR="00000000">
        <w:rPr>
          <w:spacing w:val="-11"/>
        </w:rPr>
        <w:t xml:space="preserve"> </w:t>
      </w:r>
      <w:r w:rsidR="00000000">
        <w:t>repair</w:t>
      </w:r>
      <w:r w:rsidR="00000000">
        <w:rPr>
          <w:spacing w:val="-12"/>
        </w:rPr>
        <w:t xml:space="preserve"> </w:t>
      </w:r>
      <w:r w:rsidR="00000000">
        <w:t>costs,</w:t>
      </w:r>
      <w:r w:rsidR="00000000">
        <w:rPr>
          <w:spacing w:val="-11"/>
        </w:rPr>
        <w:t xml:space="preserve"> </w:t>
      </w:r>
      <w:r w:rsidR="00000000">
        <w:t>and</w:t>
      </w:r>
      <w:r w:rsidR="00000000">
        <w:rPr>
          <w:spacing w:val="-11"/>
        </w:rPr>
        <w:t xml:space="preserve"> </w:t>
      </w:r>
      <w:r w:rsidR="00000000">
        <w:t>increase</w:t>
      </w:r>
      <w:r w:rsidR="00000000">
        <w:rPr>
          <w:spacing w:val="-11"/>
        </w:rPr>
        <w:t xml:space="preserve"> </w:t>
      </w:r>
      <w:r w:rsidR="00000000">
        <w:t>the</w:t>
      </w:r>
      <w:r w:rsidR="00000000">
        <w:rPr>
          <w:spacing w:val="-11"/>
        </w:rPr>
        <w:t xml:space="preserve"> </w:t>
      </w:r>
      <w:r w:rsidR="00000000">
        <w:t>lifespan</w:t>
      </w:r>
      <w:r w:rsidR="00000000">
        <w:rPr>
          <w:spacing w:val="-11"/>
        </w:rPr>
        <w:t xml:space="preserve"> </w:t>
      </w:r>
      <w:r w:rsidR="00000000">
        <w:t>of</w:t>
      </w:r>
      <w:r w:rsidR="00000000">
        <w:rPr>
          <w:spacing w:val="-11"/>
        </w:rPr>
        <w:t xml:space="preserve"> </w:t>
      </w:r>
      <w:r w:rsidR="00000000">
        <w:rPr>
          <w:spacing w:val="-2"/>
        </w:rPr>
        <w:t>equipment.</w:t>
      </w:r>
      <w:r>
        <w:t xml:space="preserve"> </w:t>
      </w:r>
      <w:r w:rsidR="00000000">
        <w:t>Lower energy costs: An airport network management system can help to monitor and control energy</w:t>
      </w:r>
      <w:r w:rsidR="00000000">
        <w:rPr>
          <w:spacing w:val="-10"/>
        </w:rPr>
        <w:t xml:space="preserve"> </w:t>
      </w:r>
      <w:r w:rsidR="00000000">
        <w:t>usage,</w:t>
      </w:r>
      <w:r w:rsidR="00000000">
        <w:rPr>
          <w:spacing w:val="-5"/>
        </w:rPr>
        <w:t xml:space="preserve"> </w:t>
      </w:r>
      <w:r w:rsidR="00000000">
        <w:t>reducing</w:t>
      </w:r>
      <w:r w:rsidR="00000000">
        <w:rPr>
          <w:spacing w:val="-7"/>
        </w:rPr>
        <w:t xml:space="preserve"> </w:t>
      </w:r>
      <w:r w:rsidR="00000000">
        <w:t>energy</w:t>
      </w:r>
      <w:r w:rsidR="00000000">
        <w:rPr>
          <w:spacing w:val="-10"/>
        </w:rPr>
        <w:t xml:space="preserve"> </w:t>
      </w:r>
      <w:r w:rsidR="00000000">
        <w:t>waste</w:t>
      </w:r>
      <w:r w:rsidR="00000000">
        <w:rPr>
          <w:spacing w:val="-5"/>
        </w:rPr>
        <w:t xml:space="preserve"> </w:t>
      </w:r>
      <w:r w:rsidR="00000000">
        <w:t>and</w:t>
      </w:r>
      <w:r w:rsidR="00000000">
        <w:rPr>
          <w:spacing w:val="-5"/>
        </w:rPr>
        <w:t xml:space="preserve"> </w:t>
      </w:r>
      <w:r w:rsidR="00000000">
        <w:t>lowering</w:t>
      </w:r>
      <w:r w:rsidR="00000000">
        <w:rPr>
          <w:spacing w:val="-7"/>
        </w:rPr>
        <w:t xml:space="preserve"> </w:t>
      </w:r>
      <w:r w:rsidR="00000000">
        <w:t>energy</w:t>
      </w:r>
      <w:r w:rsidR="00000000">
        <w:rPr>
          <w:spacing w:val="-7"/>
        </w:rPr>
        <w:t xml:space="preserve"> </w:t>
      </w:r>
      <w:r w:rsidR="00000000">
        <w:t>costs.</w:t>
      </w:r>
      <w:r w:rsidR="00000000">
        <w:rPr>
          <w:spacing w:val="-10"/>
        </w:rPr>
        <w:t xml:space="preserve"> </w:t>
      </w:r>
      <w:r w:rsidR="00000000">
        <w:t>This</w:t>
      </w:r>
      <w:r w:rsidR="00000000">
        <w:rPr>
          <w:spacing w:val="-4"/>
        </w:rPr>
        <w:t xml:space="preserve"> </w:t>
      </w:r>
      <w:r w:rsidR="00000000">
        <w:t>can</w:t>
      </w:r>
      <w:r w:rsidR="00000000">
        <w:rPr>
          <w:spacing w:val="-2"/>
        </w:rPr>
        <w:t xml:space="preserve"> </w:t>
      </w:r>
      <w:r w:rsidR="00000000">
        <w:t>be</w:t>
      </w:r>
      <w:r w:rsidR="00000000">
        <w:rPr>
          <w:spacing w:val="-6"/>
        </w:rPr>
        <w:t xml:space="preserve"> </w:t>
      </w:r>
      <w:r w:rsidR="00000000">
        <w:t>achieved</w:t>
      </w:r>
      <w:r w:rsidR="00000000">
        <w:rPr>
          <w:spacing w:val="-5"/>
        </w:rPr>
        <w:t xml:space="preserve"> </w:t>
      </w:r>
      <w:r w:rsidR="00000000">
        <w:t>through</w:t>
      </w:r>
      <w:r w:rsidR="00000000">
        <w:rPr>
          <w:spacing w:val="-5"/>
        </w:rPr>
        <w:t xml:space="preserve"> </w:t>
      </w:r>
      <w:r w:rsidR="00000000">
        <w:t>the use of automated lighting and temperature controls, and the optimization of HVAC systems.</w:t>
      </w:r>
      <w:r>
        <w:t xml:space="preserve"> </w:t>
      </w:r>
      <w:r w:rsidR="00000000">
        <w:rPr>
          <w:rFonts w:ascii="Palatino"/>
          <w:spacing w:val="-5"/>
        </w:rPr>
        <w:t>439</w:t>
      </w:r>
      <w:r>
        <w:rPr>
          <w:rFonts w:ascii="Palatino"/>
        </w:rPr>
        <w:t xml:space="preserve">   </w:t>
      </w:r>
      <w:r w:rsidR="00000000">
        <w:t>Reduced fuel costs: An airport network management system can help to optimize aircraft movements, reducing fuel consumption and associated costs.</w:t>
      </w:r>
      <w:r w:rsidR="00000000">
        <w:rPr>
          <w:spacing w:val="-3"/>
        </w:rPr>
        <w:t xml:space="preserve"> </w:t>
      </w:r>
      <w:r w:rsidR="00000000">
        <w:t>This can be achieved through more efficient taxiing and routing, and by minimizing aircraft holding times.</w:t>
      </w:r>
      <w:r>
        <w:t xml:space="preserve"> </w:t>
      </w:r>
      <w:r w:rsidR="00000000">
        <w:t>Improved revenue generation: An airport network management system can help to increase revenue by</w:t>
      </w:r>
      <w:r w:rsidR="00000000">
        <w:rPr>
          <w:spacing w:val="-3"/>
        </w:rPr>
        <w:t xml:space="preserve"> </w:t>
      </w:r>
      <w:r w:rsidR="00000000">
        <w:t>optimizing the use of airport resources, such as gates and parking spaces.</w:t>
      </w:r>
      <w:r w:rsidR="00000000">
        <w:rPr>
          <w:spacing w:val="-5"/>
        </w:rPr>
        <w:t xml:space="preserve"> </w:t>
      </w:r>
      <w:r w:rsidR="00000000">
        <w:t>This can be achieved through the use of real-time analytics and forecasting tools, which can help to identify opportunities for revenue generation.</w:t>
      </w:r>
      <w:r>
        <w:t xml:space="preserve"> </w:t>
      </w:r>
      <w:r w:rsidR="00000000">
        <w:t>Improved customer</w:t>
      </w:r>
      <w:r w:rsidR="00000000">
        <w:rPr>
          <w:spacing w:val="-1"/>
        </w:rPr>
        <w:t xml:space="preserve"> </w:t>
      </w:r>
      <w:r w:rsidR="00000000">
        <w:t>satisfaction:</w:t>
      </w:r>
      <w:r w:rsidR="00000000">
        <w:rPr>
          <w:spacing w:val="-15"/>
        </w:rPr>
        <w:t xml:space="preserve"> </w:t>
      </w:r>
      <w:r w:rsidR="00000000">
        <w:t>An airport network management system can help to</w:t>
      </w:r>
      <w:r w:rsidR="00000000">
        <w:rPr>
          <w:spacing w:val="-2"/>
        </w:rPr>
        <w:t xml:space="preserve"> </w:t>
      </w:r>
      <w:r w:rsidR="00000000">
        <w:t>improve</w:t>
      </w:r>
      <w:r w:rsidR="00000000">
        <w:rPr>
          <w:spacing w:val="-2"/>
        </w:rPr>
        <w:t xml:space="preserve"> </w:t>
      </w:r>
      <w:r w:rsidR="00000000">
        <w:t>the passenger experience, reducing wait times and improving service quality. This can lead to increased customer loyalty and repeat business, and ultimately, increased revenue.</w:t>
      </w:r>
      <w:r>
        <w:t xml:space="preserve"> </w:t>
      </w:r>
      <w:r w:rsidR="00000000">
        <w:t>Reduced insurance costs:</w:t>
      </w:r>
      <w:r w:rsidR="00000000">
        <w:rPr>
          <w:spacing w:val="-1"/>
        </w:rPr>
        <w:t xml:space="preserve"> </w:t>
      </w:r>
      <w:r w:rsidR="00000000">
        <w:t xml:space="preserve">An airport network </w:t>
      </w:r>
      <w:r w:rsidR="00000000">
        <w:lastRenderedPageBreak/>
        <w:t>management system can help to reduce insurance costs by improving safety and reducing the risk of accidents and incidents. This can be achieved through the use of real-time monitoring and predictive analytics, which can help to identify potential safety issues before they become problems.</w:t>
      </w:r>
      <w:r>
        <w:t xml:space="preserve"> </w:t>
      </w:r>
      <w:r w:rsidR="00000000">
        <w:t>Overall,</w:t>
      </w:r>
      <w:r w:rsidR="00000000">
        <w:rPr>
          <w:spacing w:val="-14"/>
        </w:rPr>
        <w:t xml:space="preserve"> </w:t>
      </w:r>
      <w:r w:rsidR="00000000">
        <w:t>implementing</w:t>
      </w:r>
      <w:r w:rsidR="00000000">
        <w:rPr>
          <w:spacing w:val="-15"/>
        </w:rPr>
        <w:t xml:space="preserve"> </w:t>
      </w:r>
      <w:r w:rsidR="00000000">
        <w:t>an</w:t>
      </w:r>
      <w:r w:rsidR="00000000">
        <w:rPr>
          <w:spacing w:val="-12"/>
        </w:rPr>
        <w:t xml:space="preserve"> </w:t>
      </w:r>
      <w:r w:rsidR="00000000">
        <w:t>airport</w:t>
      </w:r>
      <w:r w:rsidR="00000000">
        <w:rPr>
          <w:spacing w:val="-14"/>
        </w:rPr>
        <w:t xml:space="preserve"> </w:t>
      </w:r>
      <w:r w:rsidR="00000000">
        <w:t>network</w:t>
      </w:r>
      <w:r w:rsidR="00000000">
        <w:rPr>
          <w:spacing w:val="-14"/>
        </w:rPr>
        <w:t xml:space="preserve"> </w:t>
      </w:r>
      <w:r w:rsidR="00000000">
        <w:t>management</w:t>
      </w:r>
      <w:r w:rsidR="00000000">
        <w:rPr>
          <w:spacing w:val="-14"/>
        </w:rPr>
        <w:t xml:space="preserve"> </w:t>
      </w:r>
      <w:r w:rsidR="00000000">
        <w:t>system</w:t>
      </w:r>
      <w:r w:rsidR="00000000">
        <w:rPr>
          <w:spacing w:val="-14"/>
        </w:rPr>
        <w:t xml:space="preserve"> </w:t>
      </w:r>
      <w:r w:rsidR="00000000">
        <w:t>can</w:t>
      </w:r>
      <w:r w:rsidR="00000000">
        <w:rPr>
          <w:spacing w:val="-14"/>
        </w:rPr>
        <w:t xml:space="preserve"> </w:t>
      </w:r>
      <w:r w:rsidR="00000000">
        <w:t>provide</w:t>
      </w:r>
      <w:r w:rsidR="00000000">
        <w:rPr>
          <w:spacing w:val="-14"/>
        </w:rPr>
        <w:t xml:space="preserve"> </w:t>
      </w:r>
      <w:r w:rsidR="00000000">
        <w:t>a</w:t>
      </w:r>
      <w:r w:rsidR="00000000">
        <w:rPr>
          <w:spacing w:val="-14"/>
        </w:rPr>
        <w:t xml:space="preserve"> </w:t>
      </w:r>
      <w:r w:rsidR="00000000">
        <w:t>range</w:t>
      </w:r>
      <w:r w:rsidR="00000000">
        <w:rPr>
          <w:spacing w:val="-14"/>
        </w:rPr>
        <w:t xml:space="preserve"> </w:t>
      </w:r>
      <w:r w:rsidR="00000000">
        <w:t>of</w:t>
      </w:r>
      <w:r w:rsidR="00000000">
        <w:rPr>
          <w:spacing w:val="-12"/>
        </w:rPr>
        <w:t xml:space="preserve"> </w:t>
      </w:r>
      <w:r w:rsidR="00000000">
        <w:t>cost</w:t>
      </w:r>
      <w:r w:rsidR="00000000">
        <w:rPr>
          <w:spacing w:val="-13"/>
        </w:rPr>
        <w:t xml:space="preserve"> </w:t>
      </w:r>
      <w:r w:rsidR="00000000">
        <w:t>benefits that can help to improve the bottom line for airport operators. These benefits can be achieved through improved operational efficiency, reduced maintenance and energy costs, improved revenue generation, and enhanced customer satisfaction and safety.</w:t>
      </w:r>
      <w:r>
        <w:t xml:space="preserve"> </w:t>
      </w:r>
      <w:r w:rsidR="00000000">
        <w:t>SYSTEM</w:t>
      </w:r>
      <w:r w:rsidR="00000000">
        <w:rPr>
          <w:spacing w:val="-2"/>
        </w:rPr>
        <w:t xml:space="preserve"> INTEGRATION</w:t>
      </w:r>
      <w:r>
        <w:t xml:space="preserve"> </w:t>
      </w:r>
      <w:r w:rsidR="00000000">
        <w:t xml:space="preserve">An airport network management system is typically integrated with other systems through a combination of hardware and software interfaces. The integration process involves several steps, </w:t>
      </w:r>
      <w:r w:rsidR="00000000">
        <w:rPr>
          <w:spacing w:val="-2"/>
        </w:rPr>
        <w:t>including:</w:t>
      </w:r>
      <w:r>
        <w:t xml:space="preserve"> </w:t>
      </w:r>
      <w:r w:rsidR="00000000">
        <w:t>Identifying other systems: This involves identifying the other IT systems in the airport that need to be integrated with the network management system. These systems may include airport management systems, passenger information systems, security systems, and other IT systems.</w:t>
      </w:r>
      <w:r>
        <w:t xml:space="preserve"> </w:t>
      </w:r>
      <w:r w:rsidR="00000000">
        <w:t>Defining</w:t>
      </w:r>
      <w:r w:rsidR="00000000">
        <w:rPr>
          <w:spacing w:val="-3"/>
        </w:rPr>
        <w:t xml:space="preserve"> </w:t>
      </w:r>
      <w:r w:rsidR="00000000">
        <w:t>the</w:t>
      </w:r>
      <w:r w:rsidR="00000000">
        <w:rPr>
          <w:spacing w:val="-4"/>
        </w:rPr>
        <w:t xml:space="preserve"> </w:t>
      </w:r>
      <w:r w:rsidR="00000000">
        <w:t>integration</w:t>
      </w:r>
      <w:r w:rsidR="00000000">
        <w:rPr>
          <w:spacing w:val="-3"/>
        </w:rPr>
        <w:t xml:space="preserve"> </w:t>
      </w:r>
      <w:r w:rsidR="00000000">
        <w:t>requirements:</w:t>
      </w:r>
      <w:r w:rsidR="00000000">
        <w:rPr>
          <w:spacing w:val="-8"/>
        </w:rPr>
        <w:t xml:space="preserve"> </w:t>
      </w:r>
      <w:r w:rsidR="00000000">
        <w:t>This</w:t>
      </w:r>
      <w:r w:rsidR="00000000">
        <w:rPr>
          <w:spacing w:val="-4"/>
        </w:rPr>
        <w:t xml:space="preserve"> </w:t>
      </w:r>
      <w:r w:rsidR="00000000">
        <w:t>involves</w:t>
      </w:r>
      <w:r w:rsidR="00000000">
        <w:rPr>
          <w:spacing w:val="-4"/>
        </w:rPr>
        <w:t xml:space="preserve"> </w:t>
      </w:r>
      <w:r w:rsidR="00000000">
        <w:t>defining</w:t>
      </w:r>
      <w:r w:rsidR="00000000">
        <w:rPr>
          <w:spacing w:val="-6"/>
        </w:rPr>
        <w:t xml:space="preserve"> </w:t>
      </w:r>
      <w:r w:rsidR="00000000">
        <w:t>the</w:t>
      </w:r>
      <w:r w:rsidR="00000000">
        <w:rPr>
          <w:spacing w:val="-3"/>
        </w:rPr>
        <w:t xml:space="preserve"> </w:t>
      </w:r>
      <w:r w:rsidR="00000000">
        <w:t>requirements</w:t>
      </w:r>
      <w:r w:rsidR="00000000">
        <w:rPr>
          <w:spacing w:val="-4"/>
        </w:rPr>
        <w:t xml:space="preserve"> </w:t>
      </w:r>
      <w:r w:rsidR="00000000">
        <w:t>for</w:t>
      </w:r>
      <w:r w:rsidR="00000000">
        <w:rPr>
          <w:spacing w:val="-4"/>
        </w:rPr>
        <w:t xml:space="preserve"> </w:t>
      </w:r>
      <w:r w:rsidR="00000000">
        <w:t>the</w:t>
      </w:r>
      <w:r w:rsidR="00000000">
        <w:rPr>
          <w:spacing w:val="-3"/>
        </w:rPr>
        <w:t xml:space="preserve"> </w:t>
      </w:r>
      <w:r w:rsidR="00000000">
        <w:t>integration between the network management system and the other IT</w:t>
      </w:r>
      <w:r w:rsidR="00000000">
        <w:rPr>
          <w:spacing w:val="-4"/>
        </w:rPr>
        <w:t xml:space="preserve"> </w:t>
      </w:r>
      <w:r w:rsidR="00000000">
        <w:t>systems.</w:t>
      </w:r>
      <w:r w:rsidR="00000000">
        <w:rPr>
          <w:spacing w:val="-3"/>
        </w:rPr>
        <w:t xml:space="preserve"> </w:t>
      </w:r>
      <w:r w:rsidR="00000000">
        <w:t>This includes identifying</w:t>
      </w:r>
      <w:r w:rsidR="00000000">
        <w:rPr>
          <w:spacing w:val="-1"/>
        </w:rPr>
        <w:t xml:space="preserve"> </w:t>
      </w:r>
      <w:r w:rsidR="00000000">
        <w:t xml:space="preserve">the data that needs to be exchanged between the systems and the specific functions that need to be </w:t>
      </w:r>
      <w:r w:rsidR="00000000">
        <w:rPr>
          <w:spacing w:val="-2"/>
        </w:rPr>
        <w:t>performed.</w:t>
      </w:r>
      <w:r>
        <w:t xml:space="preserve"> </w:t>
      </w:r>
      <w:r w:rsidR="00000000">
        <w:t>Establishing communication protocols: This involves establishing the communication protocols that will be used to exchange data between the network management system and the other IT systems. This may include using standard protocols such as SNMP, Syslog, or NetFlow.</w:t>
      </w:r>
      <w:r>
        <w:t xml:space="preserve"> </w:t>
      </w:r>
      <w:r w:rsidR="00000000">
        <w:t>Implementing interfaces: This involves implementing the hardware and software interfaces that will</w:t>
      </w:r>
      <w:r w:rsidR="00000000">
        <w:rPr>
          <w:spacing w:val="-10"/>
        </w:rPr>
        <w:t xml:space="preserve"> </w:t>
      </w:r>
      <w:r w:rsidR="00000000">
        <w:t>be</w:t>
      </w:r>
      <w:r w:rsidR="00000000">
        <w:rPr>
          <w:spacing w:val="-10"/>
        </w:rPr>
        <w:t xml:space="preserve"> </w:t>
      </w:r>
      <w:r w:rsidR="00000000">
        <w:t>used</w:t>
      </w:r>
      <w:r w:rsidR="00000000">
        <w:rPr>
          <w:spacing w:val="-9"/>
        </w:rPr>
        <w:t xml:space="preserve"> </w:t>
      </w:r>
      <w:r w:rsidR="00000000">
        <w:t>to</w:t>
      </w:r>
      <w:r w:rsidR="00000000">
        <w:rPr>
          <w:spacing w:val="-8"/>
        </w:rPr>
        <w:t xml:space="preserve"> </w:t>
      </w:r>
      <w:r w:rsidR="00000000">
        <w:t>connect</w:t>
      </w:r>
      <w:r w:rsidR="00000000">
        <w:rPr>
          <w:spacing w:val="-8"/>
        </w:rPr>
        <w:t xml:space="preserve"> </w:t>
      </w:r>
      <w:r w:rsidR="00000000">
        <w:t>the</w:t>
      </w:r>
      <w:r w:rsidR="00000000">
        <w:rPr>
          <w:spacing w:val="-9"/>
        </w:rPr>
        <w:t xml:space="preserve"> </w:t>
      </w:r>
      <w:r w:rsidR="00000000">
        <w:t>network</w:t>
      </w:r>
      <w:r w:rsidR="00000000">
        <w:rPr>
          <w:spacing w:val="-9"/>
        </w:rPr>
        <w:t xml:space="preserve"> </w:t>
      </w:r>
      <w:r w:rsidR="00000000">
        <w:t>management</w:t>
      </w:r>
      <w:r w:rsidR="00000000">
        <w:rPr>
          <w:spacing w:val="-9"/>
        </w:rPr>
        <w:t xml:space="preserve"> </w:t>
      </w:r>
      <w:r w:rsidR="00000000">
        <w:t>system</w:t>
      </w:r>
      <w:r w:rsidR="00000000">
        <w:rPr>
          <w:spacing w:val="-9"/>
        </w:rPr>
        <w:t xml:space="preserve"> </w:t>
      </w:r>
      <w:r w:rsidR="00000000">
        <w:t>to</w:t>
      </w:r>
      <w:r w:rsidR="00000000">
        <w:rPr>
          <w:spacing w:val="-8"/>
        </w:rPr>
        <w:t xml:space="preserve"> </w:t>
      </w:r>
      <w:r w:rsidR="00000000">
        <w:t>the</w:t>
      </w:r>
      <w:r w:rsidR="00000000">
        <w:rPr>
          <w:spacing w:val="-9"/>
        </w:rPr>
        <w:t xml:space="preserve"> </w:t>
      </w:r>
      <w:r w:rsidR="00000000">
        <w:t>other</w:t>
      </w:r>
      <w:r w:rsidR="00000000">
        <w:rPr>
          <w:spacing w:val="-4"/>
        </w:rPr>
        <w:t xml:space="preserve"> </w:t>
      </w:r>
      <w:r w:rsidR="00000000">
        <w:t>IT</w:t>
      </w:r>
      <w:r w:rsidR="00000000">
        <w:rPr>
          <w:spacing w:val="-14"/>
        </w:rPr>
        <w:t xml:space="preserve"> </w:t>
      </w:r>
      <w:r w:rsidR="00000000">
        <w:t>systems.</w:t>
      </w:r>
      <w:r w:rsidR="00000000">
        <w:rPr>
          <w:spacing w:val="-13"/>
        </w:rPr>
        <w:t xml:space="preserve"> </w:t>
      </w:r>
      <w:r w:rsidR="00000000">
        <w:t>This</w:t>
      </w:r>
      <w:r w:rsidR="00000000">
        <w:rPr>
          <w:spacing w:val="-8"/>
        </w:rPr>
        <w:t xml:space="preserve"> </w:t>
      </w:r>
      <w:r w:rsidR="00000000">
        <w:t>may</w:t>
      </w:r>
      <w:r w:rsidR="00000000">
        <w:rPr>
          <w:spacing w:val="-12"/>
        </w:rPr>
        <w:t xml:space="preserve"> </w:t>
      </w:r>
      <w:r w:rsidR="00000000">
        <w:rPr>
          <w:spacing w:val="-2"/>
        </w:rPr>
        <w:t>involve</w:t>
      </w:r>
      <w:r>
        <w:t xml:space="preserve"> </w:t>
      </w:r>
      <w:r w:rsidR="00000000">
        <w:rPr>
          <w:rFonts w:ascii="Palatino"/>
          <w:spacing w:val="-5"/>
        </w:rPr>
        <w:t>440</w:t>
      </w:r>
      <w:r>
        <w:rPr>
          <w:rFonts w:ascii="Palatino"/>
        </w:rPr>
        <w:t xml:space="preserve">   </w:t>
      </w:r>
      <w:r w:rsidR="00000000">
        <w:t>configuring</w:t>
      </w:r>
      <w:r w:rsidR="00000000">
        <w:rPr>
          <w:spacing w:val="-8"/>
        </w:rPr>
        <w:t xml:space="preserve"> </w:t>
      </w:r>
      <w:r w:rsidR="00000000">
        <w:t>routers,</w:t>
      </w:r>
      <w:r w:rsidR="00000000">
        <w:rPr>
          <w:spacing w:val="-6"/>
        </w:rPr>
        <w:t xml:space="preserve"> </w:t>
      </w:r>
      <w:r w:rsidR="00000000">
        <w:t>switches,</w:t>
      </w:r>
      <w:r w:rsidR="00000000">
        <w:rPr>
          <w:spacing w:val="-6"/>
        </w:rPr>
        <w:t xml:space="preserve"> </w:t>
      </w:r>
      <w:r w:rsidR="00000000">
        <w:t>or</w:t>
      </w:r>
      <w:r w:rsidR="00000000">
        <w:rPr>
          <w:spacing w:val="-7"/>
        </w:rPr>
        <w:t xml:space="preserve"> </w:t>
      </w:r>
      <w:r w:rsidR="00000000">
        <w:t>other</w:t>
      </w:r>
      <w:r w:rsidR="00000000">
        <w:rPr>
          <w:spacing w:val="-5"/>
        </w:rPr>
        <w:t xml:space="preserve"> </w:t>
      </w:r>
      <w:r w:rsidR="00000000">
        <w:t>network</w:t>
      </w:r>
      <w:r w:rsidR="00000000">
        <w:rPr>
          <w:spacing w:val="-7"/>
        </w:rPr>
        <w:t xml:space="preserve"> </w:t>
      </w:r>
      <w:r w:rsidR="00000000">
        <w:t>devices</w:t>
      </w:r>
      <w:r w:rsidR="00000000">
        <w:rPr>
          <w:spacing w:val="-6"/>
        </w:rPr>
        <w:t xml:space="preserve"> </w:t>
      </w:r>
      <w:r w:rsidR="00000000">
        <w:t>to</w:t>
      </w:r>
      <w:r w:rsidR="00000000">
        <w:rPr>
          <w:spacing w:val="-5"/>
        </w:rPr>
        <w:t xml:space="preserve"> </w:t>
      </w:r>
      <w:r w:rsidR="00000000">
        <w:t>allow</w:t>
      </w:r>
      <w:r w:rsidR="00000000">
        <w:rPr>
          <w:spacing w:val="-6"/>
        </w:rPr>
        <w:t xml:space="preserve"> </w:t>
      </w:r>
      <w:r w:rsidR="00000000">
        <w:t>the</w:t>
      </w:r>
      <w:r w:rsidR="00000000">
        <w:rPr>
          <w:spacing w:val="-6"/>
        </w:rPr>
        <w:t xml:space="preserve"> </w:t>
      </w:r>
      <w:r w:rsidR="00000000">
        <w:t>systems</w:t>
      </w:r>
      <w:r w:rsidR="00000000">
        <w:rPr>
          <w:spacing w:val="-5"/>
        </w:rPr>
        <w:t xml:space="preserve"> </w:t>
      </w:r>
      <w:r w:rsidR="00000000">
        <w:t>to</w:t>
      </w:r>
      <w:r w:rsidR="00000000">
        <w:rPr>
          <w:spacing w:val="-5"/>
        </w:rPr>
        <w:t xml:space="preserve"> </w:t>
      </w:r>
      <w:r w:rsidR="00000000">
        <w:t>communicate</w:t>
      </w:r>
      <w:r w:rsidR="00000000">
        <w:rPr>
          <w:spacing w:val="-6"/>
        </w:rPr>
        <w:t xml:space="preserve"> </w:t>
      </w:r>
      <w:r w:rsidR="00000000">
        <w:t>with each other.</w:t>
      </w:r>
      <w:r>
        <w:t xml:space="preserve"> </w:t>
      </w:r>
      <w:r w:rsidR="00000000">
        <w:t>Testing and validation: This involves testing the integration between the network management system and the other IT systems to ensure that data is being exchanged correctly and that the systems are functioning properly.</w:t>
      </w:r>
      <w:r>
        <w:t xml:space="preserve"> </w:t>
      </w:r>
      <w:r w:rsidR="00000000">
        <w:t>Overall, the integration of an airport network management system with other systems requires careful planning, implementation, and testing to ensure that the systems can communicate effectively and that the airport's IT infrastructure functions as a cohesive whole.</w:t>
      </w:r>
      <w:r>
        <w:t xml:space="preserve"> </w:t>
      </w:r>
      <w:r w:rsidR="00000000">
        <w:rPr>
          <w:spacing w:val="-2"/>
        </w:rPr>
        <w:t>SUPPLIERS</w:t>
      </w:r>
      <w:r>
        <w:t xml:space="preserve"> </w:t>
      </w:r>
      <w:r w:rsidR="00000000">
        <w:t>There</w:t>
      </w:r>
      <w:r w:rsidR="00000000">
        <w:rPr>
          <w:spacing w:val="-7"/>
        </w:rPr>
        <w:t xml:space="preserve"> </w:t>
      </w:r>
      <w:r w:rsidR="00000000">
        <w:t>are</w:t>
      </w:r>
      <w:r w:rsidR="00000000">
        <w:rPr>
          <w:spacing w:val="-8"/>
        </w:rPr>
        <w:t xml:space="preserve"> </w:t>
      </w:r>
      <w:r w:rsidR="00000000">
        <w:t>several</w:t>
      </w:r>
      <w:r w:rsidR="00000000">
        <w:rPr>
          <w:spacing w:val="-5"/>
        </w:rPr>
        <w:t xml:space="preserve"> </w:t>
      </w:r>
      <w:r w:rsidR="00000000">
        <w:t>companies</w:t>
      </w:r>
      <w:r w:rsidR="00000000">
        <w:rPr>
          <w:spacing w:val="-8"/>
        </w:rPr>
        <w:t xml:space="preserve"> </w:t>
      </w:r>
      <w:r w:rsidR="00000000">
        <w:t>that</w:t>
      </w:r>
      <w:r w:rsidR="00000000">
        <w:rPr>
          <w:spacing w:val="-7"/>
        </w:rPr>
        <w:t xml:space="preserve"> </w:t>
      </w:r>
      <w:r w:rsidR="00000000">
        <w:t>supply</w:t>
      </w:r>
      <w:r w:rsidR="00000000">
        <w:rPr>
          <w:spacing w:val="-12"/>
        </w:rPr>
        <w:t xml:space="preserve"> </w:t>
      </w:r>
      <w:r w:rsidR="00000000">
        <w:t>airport</w:t>
      </w:r>
      <w:r w:rsidR="00000000">
        <w:rPr>
          <w:spacing w:val="-7"/>
        </w:rPr>
        <w:t xml:space="preserve"> </w:t>
      </w:r>
      <w:r w:rsidR="00000000">
        <w:t>network</w:t>
      </w:r>
      <w:r w:rsidR="00000000">
        <w:rPr>
          <w:spacing w:val="-8"/>
        </w:rPr>
        <w:t xml:space="preserve"> </w:t>
      </w:r>
      <w:r w:rsidR="00000000">
        <w:t>management</w:t>
      </w:r>
      <w:r w:rsidR="00000000">
        <w:rPr>
          <w:spacing w:val="-7"/>
        </w:rPr>
        <w:t xml:space="preserve"> </w:t>
      </w:r>
      <w:r w:rsidR="00000000">
        <w:t>systems.</w:t>
      </w:r>
      <w:r w:rsidR="00000000">
        <w:rPr>
          <w:spacing w:val="-7"/>
        </w:rPr>
        <w:t xml:space="preserve"> </w:t>
      </w:r>
      <w:r w:rsidR="00000000">
        <w:t>Some</w:t>
      </w:r>
      <w:r w:rsidR="00000000">
        <w:rPr>
          <w:spacing w:val="-8"/>
        </w:rPr>
        <w:t xml:space="preserve"> </w:t>
      </w:r>
      <w:r w:rsidR="00000000">
        <w:t>of</w:t>
      </w:r>
      <w:r w:rsidR="00000000">
        <w:rPr>
          <w:spacing w:val="-8"/>
        </w:rPr>
        <w:t xml:space="preserve"> </w:t>
      </w:r>
      <w:r w:rsidR="00000000">
        <w:t>the</w:t>
      </w:r>
      <w:r w:rsidR="00000000">
        <w:rPr>
          <w:spacing w:val="-8"/>
        </w:rPr>
        <w:t xml:space="preserve"> </w:t>
      </w:r>
      <w:r w:rsidR="00000000">
        <w:t>major suppliers include:</w:t>
      </w:r>
      <w:r>
        <w:t xml:space="preserve"> </w:t>
      </w:r>
      <w:r w:rsidR="00000000">
        <w:t>Cisco Systems: Cisco provides a range of networking solutions, including network management systems for airports. Its offerings include the Cisco Prime Infrastructure and Cisco DNA</w:t>
      </w:r>
      <w:r w:rsidR="00000000">
        <w:rPr>
          <w:spacing w:val="-10"/>
        </w:rPr>
        <w:t xml:space="preserve"> </w:t>
      </w:r>
      <w:r w:rsidR="00000000">
        <w:t>Center, which provide network monitoring, performance management, configuration management, and security management capabilities.</w:t>
      </w:r>
      <w:r>
        <w:t xml:space="preserve"> </w:t>
      </w:r>
      <w:r w:rsidR="00000000">
        <w:t>Huawei Technologies: Huawei provides a range of networking solutions for airports, including network management systems. Its offerings include the eSight Network Management System, which provides network monitoring, performance management, configuration management, and security management capabilities.</w:t>
      </w:r>
      <w:r>
        <w:t xml:space="preserve"> </w:t>
      </w:r>
      <w:r w:rsidR="00000000">
        <w:t>Nokia</w:t>
      </w:r>
      <w:r w:rsidR="00000000">
        <w:rPr>
          <w:spacing w:val="-15"/>
        </w:rPr>
        <w:t xml:space="preserve"> </w:t>
      </w:r>
      <w:r w:rsidR="00000000">
        <w:t>Corporation:</w:t>
      </w:r>
      <w:r w:rsidR="00000000">
        <w:rPr>
          <w:spacing w:val="-15"/>
        </w:rPr>
        <w:t xml:space="preserve"> </w:t>
      </w:r>
      <w:r w:rsidR="00000000">
        <w:t>Nokia</w:t>
      </w:r>
      <w:r w:rsidR="00000000">
        <w:rPr>
          <w:spacing w:val="-15"/>
        </w:rPr>
        <w:t xml:space="preserve"> </w:t>
      </w:r>
      <w:r w:rsidR="00000000">
        <w:t>provides</w:t>
      </w:r>
      <w:r w:rsidR="00000000">
        <w:rPr>
          <w:spacing w:val="-15"/>
        </w:rPr>
        <w:t xml:space="preserve"> </w:t>
      </w:r>
      <w:r w:rsidR="00000000">
        <w:t>a</w:t>
      </w:r>
      <w:r w:rsidR="00000000">
        <w:rPr>
          <w:spacing w:val="-15"/>
        </w:rPr>
        <w:t xml:space="preserve"> </w:t>
      </w:r>
      <w:r w:rsidR="00000000">
        <w:t>range</w:t>
      </w:r>
      <w:r w:rsidR="00000000">
        <w:rPr>
          <w:spacing w:val="-15"/>
        </w:rPr>
        <w:t xml:space="preserve"> </w:t>
      </w:r>
      <w:r w:rsidR="00000000">
        <w:t>of</w:t>
      </w:r>
      <w:r w:rsidR="00000000">
        <w:rPr>
          <w:spacing w:val="-15"/>
        </w:rPr>
        <w:t xml:space="preserve"> </w:t>
      </w:r>
      <w:r w:rsidR="00000000">
        <w:t>networking</w:t>
      </w:r>
      <w:r w:rsidR="00000000">
        <w:rPr>
          <w:spacing w:val="-15"/>
        </w:rPr>
        <w:t xml:space="preserve"> </w:t>
      </w:r>
      <w:r w:rsidR="00000000">
        <w:t>solutions</w:t>
      </w:r>
      <w:r w:rsidR="00000000">
        <w:rPr>
          <w:spacing w:val="-15"/>
        </w:rPr>
        <w:t xml:space="preserve"> </w:t>
      </w:r>
      <w:r w:rsidR="00000000">
        <w:t>for</w:t>
      </w:r>
      <w:r w:rsidR="00000000">
        <w:rPr>
          <w:spacing w:val="-15"/>
        </w:rPr>
        <w:t xml:space="preserve"> </w:t>
      </w:r>
      <w:r w:rsidR="00000000">
        <w:t>airports,</w:t>
      </w:r>
      <w:r w:rsidR="00000000">
        <w:rPr>
          <w:spacing w:val="-15"/>
        </w:rPr>
        <w:t xml:space="preserve"> </w:t>
      </w:r>
      <w:r w:rsidR="00000000">
        <w:t>including</w:t>
      </w:r>
      <w:r w:rsidR="00000000">
        <w:rPr>
          <w:spacing w:val="-15"/>
        </w:rPr>
        <w:t xml:space="preserve"> </w:t>
      </w:r>
      <w:r w:rsidR="00000000">
        <w:t>network management</w:t>
      </w:r>
      <w:r w:rsidR="00000000">
        <w:rPr>
          <w:spacing w:val="-4"/>
        </w:rPr>
        <w:t xml:space="preserve"> </w:t>
      </w:r>
      <w:r w:rsidR="00000000">
        <w:t>systems.</w:t>
      </w:r>
      <w:r w:rsidR="00000000">
        <w:rPr>
          <w:spacing w:val="-2"/>
        </w:rPr>
        <w:t xml:space="preserve"> </w:t>
      </w:r>
      <w:r w:rsidR="00000000">
        <w:t>Its</w:t>
      </w:r>
      <w:r w:rsidR="00000000">
        <w:rPr>
          <w:spacing w:val="-2"/>
        </w:rPr>
        <w:t xml:space="preserve"> </w:t>
      </w:r>
      <w:r w:rsidR="00000000">
        <w:t>offerings</w:t>
      </w:r>
      <w:r w:rsidR="00000000">
        <w:rPr>
          <w:spacing w:val="-5"/>
        </w:rPr>
        <w:t xml:space="preserve"> </w:t>
      </w:r>
      <w:r w:rsidR="00000000">
        <w:t>include</w:t>
      </w:r>
      <w:r w:rsidR="00000000">
        <w:rPr>
          <w:spacing w:val="-5"/>
        </w:rPr>
        <w:t xml:space="preserve"> </w:t>
      </w:r>
      <w:r w:rsidR="00000000">
        <w:t>the</w:t>
      </w:r>
      <w:r w:rsidR="00000000">
        <w:rPr>
          <w:spacing w:val="-4"/>
        </w:rPr>
        <w:t xml:space="preserve"> </w:t>
      </w:r>
      <w:r w:rsidR="00000000">
        <w:t>Nokia</w:t>
      </w:r>
      <w:r w:rsidR="00000000">
        <w:rPr>
          <w:spacing w:val="-4"/>
        </w:rPr>
        <w:t xml:space="preserve"> </w:t>
      </w:r>
      <w:r w:rsidR="00000000">
        <w:t>Network</w:t>
      </w:r>
      <w:r w:rsidR="00000000">
        <w:rPr>
          <w:spacing w:val="-5"/>
        </w:rPr>
        <w:t xml:space="preserve"> </w:t>
      </w:r>
      <w:r w:rsidR="00000000">
        <w:t>Services</w:t>
      </w:r>
      <w:r w:rsidR="00000000">
        <w:rPr>
          <w:spacing w:val="-5"/>
        </w:rPr>
        <w:t xml:space="preserve"> </w:t>
      </w:r>
      <w:r w:rsidR="00000000">
        <w:t>Platform,</w:t>
      </w:r>
      <w:r w:rsidR="00000000">
        <w:rPr>
          <w:spacing w:val="-4"/>
        </w:rPr>
        <w:t xml:space="preserve"> </w:t>
      </w:r>
      <w:r w:rsidR="00000000">
        <w:t>which</w:t>
      </w:r>
      <w:r w:rsidR="00000000">
        <w:rPr>
          <w:spacing w:val="-4"/>
        </w:rPr>
        <w:t xml:space="preserve"> </w:t>
      </w:r>
      <w:r w:rsidR="00000000">
        <w:t>provides network monitoring, performance management, configuration management, and security management capabilities.</w:t>
      </w:r>
      <w:r>
        <w:t xml:space="preserve"> </w:t>
      </w:r>
      <w:r w:rsidR="00000000">
        <w:t>Siemens</w:t>
      </w:r>
      <w:r w:rsidR="00000000">
        <w:rPr>
          <w:spacing w:val="-12"/>
        </w:rPr>
        <w:t xml:space="preserve"> </w:t>
      </w:r>
      <w:r w:rsidR="00000000">
        <w:t>AG: Siemens provides a range of solutions for airports, including network management systems.</w:t>
      </w:r>
      <w:r w:rsidR="00000000">
        <w:rPr>
          <w:spacing w:val="-7"/>
        </w:rPr>
        <w:t xml:space="preserve"> </w:t>
      </w:r>
      <w:r w:rsidR="00000000">
        <w:t>Its</w:t>
      </w:r>
      <w:r w:rsidR="00000000">
        <w:rPr>
          <w:spacing w:val="-10"/>
        </w:rPr>
        <w:t xml:space="preserve"> </w:t>
      </w:r>
      <w:r w:rsidR="00000000">
        <w:t>offerings</w:t>
      </w:r>
      <w:r w:rsidR="00000000">
        <w:rPr>
          <w:spacing w:val="-10"/>
        </w:rPr>
        <w:t xml:space="preserve"> </w:t>
      </w:r>
      <w:r w:rsidR="00000000">
        <w:t>include</w:t>
      </w:r>
      <w:r w:rsidR="00000000">
        <w:rPr>
          <w:spacing w:val="-10"/>
        </w:rPr>
        <w:t xml:space="preserve"> </w:t>
      </w:r>
      <w:r w:rsidR="00000000">
        <w:t>the</w:t>
      </w:r>
      <w:r w:rsidR="00000000">
        <w:rPr>
          <w:spacing w:val="-10"/>
        </w:rPr>
        <w:t xml:space="preserve"> </w:t>
      </w:r>
      <w:r w:rsidR="00000000">
        <w:t>SiPass</w:t>
      </w:r>
      <w:r w:rsidR="00000000">
        <w:rPr>
          <w:spacing w:val="-7"/>
        </w:rPr>
        <w:t xml:space="preserve"> </w:t>
      </w:r>
      <w:r w:rsidR="00000000">
        <w:t>Integrated</w:t>
      </w:r>
      <w:r w:rsidR="00000000">
        <w:rPr>
          <w:spacing w:val="-9"/>
        </w:rPr>
        <w:t xml:space="preserve"> </w:t>
      </w:r>
      <w:r w:rsidR="00000000">
        <w:t>Security</w:t>
      </w:r>
      <w:r w:rsidR="00000000">
        <w:rPr>
          <w:spacing w:val="-14"/>
        </w:rPr>
        <w:t xml:space="preserve"> </w:t>
      </w:r>
      <w:r w:rsidR="00000000">
        <w:t>Management</w:t>
      </w:r>
      <w:r w:rsidR="00000000">
        <w:rPr>
          <w:spacing w:val="-10"/>
        </w:rPr>
        <w:t xml:space="preserve"> </w:t>
      </w:r>
      <w:r w:rsidR="00000000">
        <w:t>System,</w:t>
      </w:r>
      <w:r w:rsidR="00000000">
        <w:rPr>
          <w:spacing w:val="-10"/>
        </w:rPr>
        <w:t xml:space="preserve"> </w:t>
      </w:r>
      <w:r w:rsidR="00000000">
        <w:t>which</w:t>
      </w:r>
      <w:r w:rsidR="00000000">
        <w:rPr>
          <w:spacing w:val="-10"/>
        </w:rPr>
        <w:t xml:space="preserve"> </w:t>
      </w:r>
      <w:r w:rsidR="00000000">
        <w:t>provides network security management capabilities.</w:t>
      </w:r>
      <w:r>
        <w:t xml:space="preserve"> </w:t>
      </w:r>
      <w:r w:rsidR="00000000">
        <w:t>IBM Corporation: IBM provides a range of IT solutions for airports, including network management systems. Its offerings include the IBM Tivoli Network Manager, which provides network monitoring, performance management, configuration management, and security management capabilities.</w:t>
      </w:r>
      <w:r>
        <w:t xml:space="preserve"> </w:t>
      </w:r>
      <w:r w:rsidR="00000000">
        <w:t>Other suppliers of airport network management systems include Honeywell International, Inc., BAE Systems plc, Thales Group, and Raytheon Technologies Corporation. The specific supplier chosen by an airport may depend on factors such as cost, features, compatibility</w:t>
      </w:r>
      <w:r w:rsidR="00000000">
        <w:rPr>
          <w:spacing w:val="-3"/>
        </w:rPr>
        <w:t xml:space="preserve"> </w:t>
      </w:r>
      <w:r w:rsidR="00000000">
        <w:lastRenderedPageBreak/>
        <w:t>with existing IT infrastructure, and vendor reputation.</w:t>
      </w:r>
      <w:r>
        <w:t xml:space="preserve"> </w:t>
      </w:r>
      <w:r w:rsidR="00000000">
        <w:rPr>
          <w:rFonts w:ascii="Palatino"/>
          <w:spacing w:val="-5"/>
        </w:rPr>
        <w:t>441</w:t>
      </w:r>
      <w:r>
        <w:rPr>
          <w:rFonts w:ascii="Palatino"/>
        </w:rPr>
        <w:t xml:space="preserve">  </w:t>
      </w:r>
      <w:r>
        <w:rPr>
          <w:rFonts w:ascii="Palatino"/>
          <w:sz w:val="28"/>
        </w:rPr>
        <w:t xml:space="preserve"> </w:t>
      </w:r>
      <w:bookmarkStart w:id="150" w:name="OPERATIONAL_READINESS_AND_TRANSFER"/>
      <w:bookmarkStart w:id="151" w:name="_bookmark79"/>
      <w:bookmarkEnd w:id="150"/>
      <w:bookmarkEnd w:id="151"/>
      <w:r w:rsidR="00000000">
        <w:t>OPERATIONAL</w:t>
      </w:r>
      <w:r w:rsidR="00000000">
        <w:rPr>
          <w:spacing w:val="-10"/>
        </w:rPr>
        <w:t xml:space="preserve"> </w:t>
      </w:r>
      <w:r w:rsidR="00000000">
        <w:t>READINESS</w:t>
      </w:r>
      <w:r w:rsidR="00000000">
        <w:rPr>
          <w:spacing w:val="-11"/>
        </w:rPr>
        <w:t xml:space="preserve"> </w:t>
      </w:r>
      <w:r w:rsidR="00000000">
        <w:t>AND</w:t>
      </w:r>
      <w:r w:rsidR="00000000">
        <w:rPr>
          <w:spacing w:val="-10"/>
        </w:rPr>
        <w:t xml:space="preserve"> </w:t>
      </w:r>
      <w:r w:rsidR="00000000">
        <w:rPr>
          <w:spacing w:val="-2"/>
        </w:rPr>
        <w:t>TRANSFER</w:t>
      </w:r>
      <w:r>
        <w:t xml:space="preserve"> </w:t>
      </w:r>
      <w:r w:rsidR="00000000">
        <w:rPr>
          <w:spacing w:val="-2"/>
        </w:rPr>
        <w:t>INTRODUCTION</w:t>
      </w:r>
      <w:r>
        <w:t xml:space="preserve"> </w:t>
      </w:r>
      <w:r w:rsidR="00000000">
        <w:t>The operational readiness and transfer (ORAT) is a process that helps to ensure that new or renovated airports or airport facilities are ready for operations and can be transferred seamlessly from the construction phase to the operational phase. ORAT typically involves a series of tasks and activities that are carried out during the final phases of construction and in the lead-up to the opening of the airport or airport facilities.</w:t>
      </w:r>
      <w:r>
        <w:t xml:space="preserve"> </w:t>
      </w:r>
      <w:r w:rsidR="00000000">
        <w:t>The</w:t>
      </w:r>
      <w:r w:rsidR="00000000">
        <w:rPr>
          <w:spacing w:val="-8"/>
        </w:rPr>
        <w:t xml:space="preserve"> </w:t>
      </w:r>
      <w:r w:rsidR="00000000">
        <w:t>ORAT</w:t>
      </w:r>
      <w:r w:rsidR="00000000">
        <w:rPr>
          <w:spacing w:val="-9"/>
        </w:rPr>
        <w:t xml:space="preserve"> </w:t>
      </w:r>
      <w:r w:rsidR="00000000">
        <w:t>process</w:t>
      </w:r>
      <w:r w:rsidR="00000000">
        <w:rPr>
          <w:spacing w:val="-5"/>
        </w:rPr>
        <w:t xml:space="preserve"> </w:t>
      </w:r>
      <w:r w:rsidR="00000000">
        <w:t>includes</w:t>
      </w:r>
      <w:r w:rsidR="00000000">
        <w:rPr>
          <w:spacing w:val="-5"/>
        </w:rPr>
        <w:t xml:space="preserve"> </w:t>
      </w:r>
      <w:r w:rsidR="00000000">
        <w:t>the</w:t>
      </w:r>
      <w:r w:rsidR="00000000">
        <w:rPr>
          <w:spacing w:val="-4"/>
        </w:rPr>
        <w:t xml:space="preserve"> </w:t>
      </w:r>
      <w:r w:rsidR="00000000">
        <w:t>following</w:t>
      </w:r>
      <w:r w:rsidR="00000000">
        <w:rPr>
          <w:spacing w:val="-7"/>
        </w:rPr>
        <w:t xml:space="preserve"> </w:t>
      </w:r>
      <w:r w:rsidR="00000000">
        <w:t>key</w:t>
      </w:r>
      <w:r w:rsidR="00000000">
        <w:rPr>
          <w:spacing w:val="-8"/>
        </w:rPr>
        <w:t xml:space="preserve"> </w:t>
      </w:r>
      <w:r w:rsidR="00000000">
        <w:rPr>
          <w:spacing w:val="-2"/>
        </w:rPr>
        <w:t>activities:</w:t>
      </w:r>
      <w:r>
        <w:t xml:space="preserve"> </w:t>
      </w:r>
      <w:r w:rsidR="00000000">
        <w:t>Testing and commissioning: This involves the testing of all airport systems and equipment to ensure that they are functioning correctly. This includes testing of runway and taxiway lighting, navigation</w:t>
      </w:r>
      <w:r w:rsidR="00000000">
        <w:rPr>
          <w:spacing w:val="-7"/>
        </w:rPr>
        <w:t xml:space="preserve"> </w:t>
      </w:r>
      <w:r w:rsidR="00000000">
        <w:t>aids,</w:t>
      </w:r>
      <w:r w:rsidR="00000000">
        <w:rPr>
          <w:spacing w:val="-7"/>
        </w:rPr>
        <w:t xml:space="preserve"> </w:t>
      </w:r>
      <w:r w:rsidR="00000000">
        <w:t>communication</w:t>
      </w:r>
      <w:r w:rsidR="00000000">
        <w:rPr>
          <w:spacing w:val="-6"/>
        </w:rPr>
        <w:t xml:space="preserve"> </w:t>
      </w:r>
      <w:r w:rsidR="00000000">
        <w:t>systems,</w:t>
      </w:r>
      <w:r w:rsidR="00000000">
        <w:rPr>
          <w:spacing w:val="-7"/>
        </w:rPr>
        <w:t xml:space="preserve"> </w:t>
      </w:r>
      <w:r w:rsidR="00000000">
        <w:t>baggage</w:t>
      </w:r>
      <w:r w:rsidR="00000000">
        <w:rPr>
          <w:spacing w:val="-5"/>
        </w:rPr>
        <w:t xml:space="preserve"> </w:t>
      </w:r>
      <w:r w:rsidR="00000000">
        <w:t>handling</w:t>
      </w:r>
      <w:r w:rsidR="00000000">
        <w:rPr>
          <w:spacing w:val="-9"/>
        </w:rPr>
        <w:t xml:space="preserve"> </w:t>
      </w:r>
      <w:r w:rsidR="00000000">
        <w:t>systems,</w:t>
      </w:r>
      <w:r w:rsidR="00000000">
        <w:rPr>
          <w:spacing w:val="-7"/>
        </w:rPr>
        <w:t xml:space="preserve"> </w:t>
      </w:r>
      <w:r w:rsidR="00000000">
        <w:t>and</w:t>
      </w:r>
      <w:r w:rsidR="00000000">
        <w:rPr>
          <w:spacing w:val="-7"/>
        </w:rPr>
        <w:t xml:space="preserve"> </w:t>
      </w:r>
      <w:r w:rsidR="00000000">
        <w:t>other</w:t>
      </w:r>
      <w:r w:rsidR="00000000">
        <w:rPr>
          <w:spacing w:val="-7"/>
        </w:rPr>
        <w:t xml:space="preserve"> </w:t>
      </w:r>
      <w:r w:rsidR="00000000">
        <w:t>critical</w:t>
      </w:r>
      <w:r w:rsidR="00000000">
        <w:rPr>
          <w:spacing w:val="-6"/>
        </w:rPr>
        <w:t xml:space="preserve"> </w:t>
      </w:r>
      <w:r w:rsidR="00000000">
        <w:rPr>
          <w:spacing w:val="-2"/>
        </w:rPr>
        <w:t>equipment.</w:t>
      </w:r>
      <w:r>
        <w:t xml:space="preserve"> </w:t>
      </w:r>
      <w:r w:rsidR="00000000">
        <w:t>Training</w:t>
      </w:r>
      <w:r w:rsidR="00000000">
        <w:rPr>
          <w:spacing w:val="-6"/>
        </w:rPr>
        <w:t xml:space="preserve"> </w:t>
      </w:r>
      <w:r w:rsidR="00000000">
        <w:t>and</w:t>
      </w:r>
      <w:r w:rsidR="00000000">
        <w:rPr>
          <w:spacing w:val="-2"/>
        </w:rPr>
        <w:t xml:space="preserve"> </w:t>
      </w:r>
      <w:r w:rsidR="00000000">
        <w:t>certification:</w:t>
      </w:r>
      <w:r w:rsidR="00000000">
        <w:rPr>
          <w:spacing w:val="-15"/>
        </w:rPr>
        <w:t xml:space="preserve"> </w:t>
      </w:r>
      <w:r w:rsidR="00000000">
        <w:t>All</w:t>
      </w:r>
      <w:r w:rsidR="00000000">
        <w:rPr>
          <w:spacing w:val="-2"/>
        </w:rPr>
        <w:t xml:space="preserve"> </w:t>
      </w:r>
      <w:r w:rsidR="00000000">
        <w:t>airport</w:t>
      </w:r>
      <w:r w:rsidR="00000000">
        <w:rPr>
          <w:spacing w:val="-2"/>
        </w:rPr>
        <w:t xml:space="preserve"> </w:t>
      </w:r>
      <w:r w:rsidR="00000000">
        <w:t>personnel</w:t>
      </w:r>
      <w:r w:rsidR="00000000">
        <w:rPr>
          <w:spacing w:val="-2"/>
        </w:rPr>
        <w:t xml:space="preserve"> </w:t>
      </w:r>
      <w:r w:rsidR="00000000">
        <w:t>need</w:t>
      </w:r>
      <w:r w:rsidR="00000000">
        <w:rPr>
          <w:spacing w:val="-2"/>
        </w:rPr>
        <w:t xml:space="preserve"> </w:t>
      </w:r>
      <w:r w:rsidR="00000000">
        <w:t>to</w:t>
      </w:r>
      <w:r w:rsidR="00000000">
        <w:rPr>
          <w:spacing w:val="-2"/>
        </w:rPr>
        <w:t xml:space="preserve"> </w:t>
      </w:r>
      <w:r w:rsidR="00000000">
        <w:t>be</w:t>
      </w:r>
      <w:r w:rsidR="00000000">
        <w:rPr>
          <w:spacing w:val="-3"/>
        </w:rPr>
        <w:t xml:space="preserve"> </w:t>
      </w:r>
      <w:r w:rsidR="00000000">
        <w:t>trained</w:t>
      </w:r>
      <w:r w:rsidR="00000000">
        <w:rPr>
          <w:spacing w:val="-3"/>
        </w:rPr>
        <w:t xml:space="preserve"> </w:t>
      </w:r>
      <w:r w:rsidR="00000000">
        <w:t>on</w:t>
      </w:r>
      <w:r w:rsidR="00000000">
        <w:rPr>
          <w:spacing w:val="-2"/>
        </w:rPr>
        <w:t xml:space="preserve"> </w:t>
      </w:r>
      <w:r w:rsidR="00000000">
        <w:t>the</w:t>
      </w:r>
      <w:r w:rsidR="00000000">
        <w:rPr>
          <w:spacing w:val="-5"/>
        </w:rPr>
        <w:t xml:space="preserve"> </w:t>
      </w:r>
      <w:r w:rsidR="00000000">
        <w:t>new</w:t>
      </w:r>
      <w:r w:rsidR="00000000">
        <w:rPr>
          <w:spacing w:val="-3"/>
        </w:rPr>
        <w:t xml:space="preserve"> </w:t>
      </w:r>
      <w:r w:rsidR="00000000">
        <w:t>or</w:t>
      </w:r>
      <w:r w:rsidR="00000000">
        <w:rPr>
          <w:spacing w:val="-3"/>
        </w:rPr>
        <w:t xml:space="preserve"> </w:t>
      </w:r>
      <w:r w:rsidR="00000000">
        <w:t>updated</w:t>
      </w:r>
      <w:r w:rsidR="00000000">
        <w:rPr>
          <w:spacing w:val="-3"/>
        </w:rPr>
        <w:t xml:space="preserve"> </w:t>
      </w:r>
      <w:r w:rsidR="00000000">
        <w:t>systems and procedures. This includes air traffic control, ground handling staff, security personnel, and others. Staff need to be certified and licensed where applicable.</w:t>
      </w:r>
      <w:r>
        <w:t xml:space="preserve"> </w:t>
      </w:r>
      <w:r w:rsidR="00000000">
        <w:t>Operational</w:t>
      </w:r>
      <w:r w:rsidR="00000000">
        <w:rPr>
          <w:spacing w:val="-2"/>
        </w:rPr>
        <w:t xml:space="preserve"> </w:t>
      </w:r>
      <w:r w:rsidR="00000000">
        <w:t>simulations:</w:t>
      </w:r>
      <w:r w:rsidR="00000000">
        <w:rPr>
          <w:spacing w:val="-6"/>
        </w:rPr>
        <w:t xml:space="preserve"> </w:t>
      </w:r>
      <w:r w:rsidR="00000000">
        <w:t>To</w:t>
      </w:r>
      <w:r w:rsidR="00000000">
        <w:rPr>
          <w:spacing w:val="-2"/>
        </w:rPr>
        <w:t xml:space="preserve"> </w:t>
      </w:r>
      <w:r w:rsidR="00000000">
        <w:t>prepare</w:t>
      </w:r>
      <w:r w:rsidR="00000000">
        <w:rPr>
          <w:spacing w:val="-3"/>
        </w:rPr>
        <w:t xml:space="preserve"> </w:t>
      </w:r>
      <w:r w:rsidR="00000000">
        <w:t>for</w:t>
      </w:r>
      <w:r w:rsidR="00000000">
        <w:rPr>
          <w:spacing w:val="-4"/>
        </w:rPr>
        <w:t xml:space="preserve"> </w:t>
      </w:r>
      <w:r w:rsidR="00000000">
        <w:t>the</w:t>
      </w:r>
      <w:r w:rsidR="00000000">
        <w:rPr>
          <w:spacing w:val="-3"/>
        </w:rPr>
        <w:t xml:space="preserve"> </w:t>
      </w:r>
      <w:r w:rsidR="00000000">
        <w:t>opening</w:t>
      </w:r>
      <w:r w:rsidR="00000000">
        <w:rPr>
          <w:spacing w:val="-5"/>
        </w:rPr>
        <w:t xml:space="preserve"> </w:t>
      </w:r>
      <w:r w:rsidR="00000000">
        <w:t>of</w:t>
      </w:r>
      <w:r w:rsidR="00000000">
        <w:rPr>
          <w:spacing w:val="-3"/>
        </w:rPr>
        <w:t xml:space="preserve"> </w:t>
      </w:r>
      <w:r w:rsidR="00000000">
        <w:t>the</w:t>
      </w:r>
      <w:r w:rsidR="00000000">
        <w:rPr>
          <w:spacing w:val="-3"/>
        </w:rPr>
        <w:t xml:space="preserve"> </w:t>
      </w:r>
      <w:r w:rsidR="00000000">
        <w:t>airport</w:t>
      </w:r>
      <w:r w:rsidR="00000000">
        <w:rPr>
          <w:spacing w:val="-3"/>
        </w:rPr>
        <w:t xml:space="preserve"> </w:t>
      </w:r>
      <w:r w:rsidR="00000000">
        <w:t>or</w:t>
      </w:r>
      <w:r w:rsidR="00000000">
        <w:rPr>
          <w:spacing w:val="-3"/>
        </w:rPr>
        <w:t xml:space="preserve"> </w:t>
      </w:r>
      <w:r w:rsidR="00000000">
        <w:t>airport facilities,</w:t>
      </w:r>
      <w:r w:rsidR="00000000">
        <w:rPr>
          <w:spacing w:val="-3"/>
        </w:rPr>
        <w:t xml:space="preserve"> </w:t>
      </w:r>
      <w:r w:rsidR="00000000">
        <w:t>operational simulations</w:t>
      </w:r>
      <w:r w:rsidR="00000000">
        <w:rPr>
          <w:spacing w:val="-15"/>
        </w:rPr>
        <w:t xml:space="preserve"> </w:t>
      </w:r>
      <w:r w:rsidR="00000000">
        <w:t>are</w:t>
      </w:r>
      <w:r w:rsidR="00000000">
        <w:rPr>
          <w:spacing w:val="-15"/>
        </w:rPr>
        <w:t xml:space="preserve"> </w:t>
      </w:r>
      <w:r w:rsidR="00000000">
        <w:t>conducted</w:t>
      </w:r>
      <w:r w:rsidR="00000000">
        <w:rPr>
          <w:spacing w:val="-15"/>
        </w:rPr>
        <w:t xml:space="preserve"> </w:t>
      </w:r>
      <w:r w:rsidR="00000000">
        <w:t>to</w:t>
      </w:r>
      <w:r w:rsidR="00000000">
        <w:rPr>
          <w:spacing w:val="-15"/>
        </w:rPr>
        <w:t xml:space="preserve"> </w:t>
      </w:r>
      <w:r w:rsidR="00000000">
        <w:t>test</w:t>
      </w:r>
      <w:r w:rsidR="00000000">
        <w:rPr>
          <w:spacing w:val="-15"/>
        </w:rPr>
        <w:t xml:space="preserve"> </w:t>
      </w:r>
      <w:r w:rsidR="00000000">
        <w:t>the</w:t>
      </w:r>
      <w:r w:rsidR="00000000">
        <w:rPr>
          <w:spacing w:val="-15"/>
        </w:rPr>
        <w:t xml:space="preserve"> </w:t>
      </w:r>
      <w:r w:rsidR="00000000">
        <w:t>procedures,</w:t>
      </w:r>
      <w:r w:rsidR="00000000">
        <w:rPr>
          <w:spacing w:val="-15"/>
        </w:rPr>
        <w:t xml:space="preserve"> </w:t>
      </w:r>
      <w:r w:rsidR="00000000">
        <w:t>equipment,</w:t>
      </w:r>
      <w:r w:rsidR="00000000">
        <w:rPr>
          <w:spacing w:val="-15"/>
        </w:rPr>
        <w:t xml:space="preserve"> </w:t>
      </w:r>
      <w:r w:rsidR="00000000">
        <w:t>and</w:t>
      </w:r>
      <w:r w:rsidR="00000000">
        <w:rPr>
          <w:spacing w:val="-15"/>
        </w:rPr>
        <w:t xml:space="preserve"> </w:t>
      </w:r>
      <w:r w:rsidR="00000000">
        <w:t>systems.</w:t>
      </w:r>
      <w:r w:rsidR="00000000">
        <w:rPr>
          <w:spacing w:val="-15"/>
        </w:rPr>
        <w:t xml:space="preserve"> </w:t>
      </w:r>
      <w:r w:rsidR="00000000">
        <w:t>This</w:t>
      </w:r>
      <w:r w:rsidR="00000000">
        <w:rPr>
          <w:spacing w:val="-15"/>
        </w:rPr>
        <w:t xml:space="preserve"> </w:t>
      </w:r>
      <w:r w:rsidR="00000000">
        <w:t>includes</w:t>
      </w:r>
      <w:r w:rsidR="00000000">
        <w:rPr>
          <w:spacing w:val="-15"/>
        </w:rPr>
        <w:t xml:space="preserve"> </w:t>
      </w:r>
      <w:r w:rsidR="00000000">
        <w:t xml:space="preserve">simulation of various scenarios such as severe weather events, aircraft incidents, and other emergency </w:t>
      </w:r>
      <w:r w:rsidR="00000000">
        <w:rPr>
          <w:spacing w:val="-2"/>
        </w:rPr>
        <w:t>situations.</w:t>
      </w:r>
      <w:r>
        <w:t xml:space="preserve"> </w:t>
      </w:r>
      <w:r w:rsidR="00000000">
        <w:t>Coordination with stakeholders: The airport operator needs to coordinate with various stakeholders, including airlines, regulatory agencies, airport tenants, and other organizations, to ensure a smooth transfer of operations.</w:t>
      </w:r>
      <w:r>
        <w:t xml:space="preserve"> </w:t>
      </w:r>
      <w:r w:rsidR="00000000">
        <w:t>Communication and public awareness: The airport operator needs to communicate the opening date,</w:t>
      </w:r>
      <w:r w:rsidR="00000000">
        <w:rPr>
          <w:spacing w:val="-15"/>
        </w:rPr>
        <w:t xml:space="preserve"> </w:t>
      </w:r>
      <w:r w:rsidR="00000000">
        <w:t>airport</w:t>
      </w:r>
      <w:r w:rsidR="00000000">
        <w:rPr>
          <w:spacing w:val="-15"/>
        </w:rPr>
        <w:t xml:space="preserve"> </w:t>
      </w:r>
      <w:r w:rsidR="00000000">
        <w:t>procedures,</w:t>
      </w:r>
      <w:r w:rsidR="00000000">
        <w:rPr>
          <w:spacing w:val="-15"/>
        </w:rPr>
        <w:t xml:space="preserve"> </w:t>
      </w:r>
      <w:r w:rsidR="00000000">
        <w:t>and</w:t>
      </w:r>
      <w:r w:rsidR="00000000">
        <w:rPr>
          <w:spacing w:val="-15"/>
        </w:rPr>
        <w:t xml:space="preserve"> </w:t>
      </w:r>
      <w:r w:rsidR="00000000">
        <w:t>any</w:t>
      </w:r>
      <w:r w:rsidR="00000000">
        <w:rPr>
          <w:spacing w:val="-15"/>
        </w:rPr>
        <w:t xml:space="preserve"> </w:t>
      </w:r>
      <w:r w:rsidR="00000000">
        <w:t>changes</w:t>
      </w:r>
      <w:r w:rsidR="00000000">
        <w:rPr>
          <w:spacing w:val="-15"/>
        </w:rPr>
        <w:t xml:space="preserve"> </w:t>
      </w:r>
      <w:r w:rsidR="00000000">
        <w:t>to</w:t>
      </w:r>
      <w:r w:rsidR="00000000">
        <w:rPr>
          <w:spacing w:val="-15"/>
        </w:rPr>
        <w:t xml:space="preserve"> </w:t>
      </w:r>
      <w:r w:rsidR="00000000">
        <w:t>passengers,</w:t>
      </w:r>
      <w:r w:rsidR="00000000">
        <w:rPr>
          <w:spacing w:val="-15"/>
        </w:rPr>
        <w:t xml:space="preserve"> </w:t>
      </w:r>
      <w:r w:rsidR="00000000">
        <w:t>airlines,</w:t>
      </w:r>
      <w:r w:rsidR="00000000">
        <w:rPr>
          <w:spacing w:val="-15"/>
        </w:rPr>
        <w:t xml:space="preserve"> </w:t>
      </w:r>
      <w:r w:rsidR="00000000">
        <w:t>and</w:t>
      </w:r>
      <w:r w:rsidR="00000000">
        <w:rPr>
          <w:spacing w:val="-15"/>
        </w:rPr>
        <w:t xml:space="preserve"> </w:t>
      </w:r>
      <w:r w:rsidR="00000000">
        <w:t>other</w:t>
      </w:r>
      <w:r w:rsidR="00000000">
        <w:rPr>
          <w:spacing w:val="-15"/>
        </w:rPr>
        <w:t xml:space="preserve"> </w:t>
      </w:r>
      <w:r w:rsidR="00000000">
        <w:t>stakeholders.</w:t>
      </w:r>
      <w:r w:rsidR="00000000">
        <w:rPr>
          <w:spacing w:val="-15"/>
        </w:rPr>
        <w:t xml:space="preserve"> </w:t>
      </w:r>
      <w:r w:rsidR="00000000">
        <w:t>This</w:t>
      </w:r>
      <w:r w:rsidR="00000000">
        <w:rPr>
          <w:spacing w:val="-15"/>
        </w:rPr>
        <w:t xml:space="preserve"> </w:t>
      </w:r>
      <w:r w:rsidR="00000000">
        <w:t>helps to ensure that everyone is aware of the new or updated procedures and systems.</w:t>
      </w:r>
      <w:r>
        <w:t xml:space="preserve"> </w:t>
      </w:r>
      <w:r w:rsidR="00000000">
        <w:t>Post-implementation review:</w:t>
      </w:r>
      <w:r w:rsidR="00000000">
        <w:rPr>
          <w:spacing w:val="-9"/>
        </w:rPr>
        <w:t xml:space="preserve"> </w:t>
      </w:r>
      <w:r w:rsidR="00000000">
        <w:t>After the airport or airport facilities have been open for some time, the</w:t>
      </w:r>
      <w:r w:rsidR="00000000">
        <w:rPr>
          <w:spacing w:val="-4"/>
        </w:rPr>
        <w:t xml:space="preserve"> </w:t>
      </w:r>
      <w:r w:rsidR="00000000">
        <w:t>airport</w:t>
      </w:r>
      <w:r w:rsidR="00000000">
        <w:rPr>
          <w:spacing w:val="-4"/>
        </w:rPr>
        <w:t xml:space="preserve"> </w:t>
      </w:r>
      <w:r w:rsidR="00000000">
        <w:t>operator</w:t>
      </w:r>
      <w:r w:rsidR="00000000">
        <w:rPr>
          <w:spacing w:val="-4"/>
        </w:rPr>
        <w:t xml:space="preserve"> </w:t>
      </w:r>
      <w:r w:rsidR="00000000">
        <w:t>conducts</w:t>
      </w:r>
      <w:r w:rsidR="00000000">
        <w:rPr>
          <w:spacing w:val="-5"/>
        </w:rPr>
        <w:t xml:space="preserve"> </w:t>
      </w:r>
      <w:r w:rsidR="00000000">
        <w:t>a</w:t>
      </w:r>
      <w:r w:rsidR="00000000">
        <w:rPr>
          <w:spacing w:val="-4"/>
        </w:rPr>
        <w:t xml:space="preserve"> </w:t>
      </w:r>
      <w:r w:rsidR="00000000">
        <w:t>review</w:t>
      </w:r>
      <w:r w:rsidR="00000000">
        <w:rPr>
          <w:spacing w:val="-5"/>
        </w:rPr>
        <w:t xml:space="preserve"> </w:t>
      </w:r>
      <w:r w:rsidR="00000000">
        <w:t>to</w:t>
      </w:r>
      <w:r w:rsidR="00000000">
        <w:rPr>
          <w:spacing w:val="-4"/>
        </w:rPr>
        <w:t xml:space="preserve"> </w:t>
      </w:r>
      <w:r w:rsidR="00000000">
        <w:t>assess</w:t>
      </w:r>
      <w:r w:rsidR="00000000">
        <w:rPr>
          <w:spacing w:val="-5"/>
        </w:rPr>
        <w:t xml:space="preserve"> </w:t>
      </w:r>
      <w:r w:rsidR="00000000">
        <w:t>the</w:t>
      </w:r>
      <w:r w:rsidR="00000000">
        <w:rPr>
          <w:spacing w:val="-5"/>
        </w:rPr>
        <w:t xml:space="preserve"> </w:t>
      </w:r>
      <w:r w:rsidR="00000000">
        <w:t>success</w:t>
      </w:r>
      <w:r w:rsidR="00000000">
        <w:rPr>
          <w:spacing w:val="-5"/>
        </w:rPr>
        <w:t xml:space="preserve"> </w:t>
      </w:r>
      <w:r w:rsidR="00000000">
        <w:t>of</w:t>
      </w:r>
      <w:r w:rsidR="00000000">
        <w:rPr>
          <w:spacing w:val="-4"/>
        </w:rPr>
        <w:t xml:space="preserve"> </w:t>
      </w:r>
      <w:r w:rsidR="00000000">
        <w:t>the</w:t>
      </w:r>
      <w:r w:rsidR="00000000">
        <w:rPr>
          <w:spacing w:val="-4"/>
        </w:rPr>
        <w:t xml:space="preserve"> </w:t>
      </w:r>
      <w:r w:rsidR="00000000">
        <w:t>ORAT</w:t>
      </w:r>
      <w:r w:rsidR="00000000">
        <w:rPr>
          <w:spacing w:val="-9"/>
        </w:rPr>
        <w:t xml:space="preserve"> </w:t>
      </w:r>
      <w:r w:rsidR="00000000">
        <w:t>process</w:t>
      </w:r>
      <w:r w:rsidR="00000000">
        <w:rPr>
          <w:spacing w:val="-5"/>
        </w:rPr>
        <w:t xml:space="preserve"> </w:t>
      </w:r>
      <w:r w:rsidR="00000000">
        <w:t>and</w:t>
      </w:r>
      <w:r w:rsidR="00000000">
        <w:rPr>
          <w:spacing w:val="-4"/>
        </w:rPr>
        <w:t xml:space="preserve"> </w:t>
      </w:r>
      <w:r w:rsidR="00000000">
        <w:t>identify</w:t>
      </w:r>
      <w:r w:rsidR="00000000">
        <w:rPr>
          <w:spacing w:val="-9"/>
        </w:rPr>
        <w:t xml:space="preserve"> </w:t>
      </w:r>
      <w:r w:rsidR="00000000">
        <w:t>any areas for improvement.</w:t>
      </w:r>
      <w:r>
        <w:t xml:space="preserve"> </w:t>
      </w:r>
      <w:r w:rsidR="00000000">
        <w:t>Overall,</w:t>
      </w:r>
      <w:r w:rsidR="00000000">
        <w:rPr>
          <w:spacing w:val="-10"/>
        </w:rPr>
        <w:t xml:space="preserve"> </w:t>
      </w:r>
      <w:r w:rsidR="00000000">
        <w:t>the</w:t>
      </w:r>
      <w:r w:rsidR="00000000">
        <w:rPr>
          <w:spacing w:val="-11"/>
        </w:rPr>
        <w:t xml:space="preserve"> </w:t>
      </w:r>
      <w:r w:rsidR="00000000">
        <w:t>ORAT</w:t>
      </w:r>
      <w:r w:rsidR="00000000">
        <w:rPr>
          <w:spacing w:val="-14"/>
        </w:rPr>
        <w:t xml:space="preserve"> </w:t>
      </w:r>
      <w:r w:rsidR="00000000">
        <w:t>process</w:t>
      </w:r>
      <w:r w:rsidR="00000000">
        <w:rPr>
          <w:spacing w:val="-10"/>
        </w:rPr>
        <w:t xml:space="preserve"> </w:t>
      </w:r>
      <w:r w:rsidR="00000000">
        <w:t>is</w:t>
      </w:r>
      <w:r w:rsidR="00000000">
        <w:rPr>
          <w:spacing w:val="-10"/>
        </w:rPr>
        <w:t xml:space="preserve"> </w:t>
      </w:r>
      <w:r w:rsidR="00000000">
        <w:t>critical</w:t>
      </w:r>
      <w:r w:rsidR="00000000">
        <w:rPr>
          <w:spacing w:val="-10"/>
        </w:rPr>
        <w:t xml:space="preserve"> </w:t>
      </w:r>
      <w:r w:rsidR="00000000">
        <w:t>to</w:t>
      </w:r>
      <w:r w:rsidR="00000000">
        <w:rPr>
          <w:spacing w:val="-12"/>
        </w:rPr>
        <w:t xml:space="preserve"> </w:t>
      </w:r>
      <w:r w:rsidR="00000000">
        <w:t>ensure</w:t>
      </w:r>
      <w:r w:rsidR="00000000">
        <w:rPr>
          <w:spacing w:val="-12"/>
        </w:rPr>
        <w:t xml:space="preserve"> </w:t>
      </w:r>
      <w:r w:rsidR="00000000">
        <w:t>that</w:t>
      </w:r>
      <w:r w:rsidR="00000000">
        <w:rPr>
          <w:spacing w:val="-10"/>
        </w:rPr>
        <w:t xml:space="preserve"> </w:t>
      </w:r>
      <w:r w:rsidR="00000000">
        <w:t>new</w:t>
      </w:r>
      <w:r w:rsidR="00000000">
        <w:rPr>
          <w:spacing w:val="-11"/>
        </w:rPr>
        <w:t xml:space="preserve"> </w:t>
      </w:r>
      <w:r w:rsidR="00000000">
        <w:t>or</w:t>
      </w:r>
      <w:r w:rsidR="00000000">
        <w:rPr>
          <w:spacing w:val="-11"/>
        </w:rPr>
        <w:t xml:space="preserve"> </w:t>
      </w:r>
      <w:r w:rsidR="00000000">
        <w:t>updated</w:t>
      </w:r>
      <w:r w:rsidR="00000000">
        <w:rPr>
          <w:spacing w:val="-11"/>
        </w:rPr>
        <w:t xml:space="preserve"> </w:t>
      </w:r>
      <w:r w:rsidR="00000000">
        <w:t>airport</w:t>
      </w:r>
      <w:r w:rsidR="00000000">
        <w:rPr>
          <w:spacing w:val="-10"/>
        </w:rPr>
        <w:t xml:space="preserve"> </w:t>
      </w:r>
      <w:r w:rsidR="00000000">
        <w:t>facilities</w:t>
      </w:r>
      <w:r w:rsidR="00000000">
        <w:rPr>
          <w:spacing w:val="-11"/>
        </w:rPr>
        <w:t xml:space="preserve"> </w:t>
      </w:r>
      <w:r w:rsidR="00000000">
        <w:t>can</w:t>
      </w:r>
      <w:r w:rsidR="00000000">
        <w:rPr>
          <w:spacing w:val="-10"/>
        </w:rPr>
        <w:t xml:space="preserve"> </w:t>
      </w:r>
      <w:r w:rsidR="00000000">
        <w:t>be</w:t>
      </w:r>
      <w:r w:rsidR="00000000">
        <w:rPr>
          <w:spacing w:val="-11"/>
        </w:rPr>
        <w:t xml:space="preserve"> </w:t>
      </w:r>
      <w:r w:rsidR="00000000">
        <w:t>opened safely and efficiently. By testing systems, training staff, and simulating various scenarios, the airport</w:t>
      </w:r>
      <w:r w:rsidR="00000000">
        <w:rPr>
          <w:spacing w:val="-15"/>
        </w:rPr>
        <w:t xml:space="preserve"> </w:t>
      </w:r>
      <w:r w:rsidR="00000000">
        <w:t>operator</w:t>
      </w:r>
      <w:r w:rsidR="00000000">
        <w:rPr>
          <w:spacing w:val="-15"/>
        </w:rPr>
        <w:t xml:space="preserve"> </w:t>
      </w:r>
      <w:r w:rsidR="00000000">
        <w:t>can</w:t>
      </w:r>
      <w:r w:rsidR="00000000">
        <w:rPr>
          <w:spacing w:val="-12"/>
        </w:rPr>
        <w:t xml:space="preserve"> </w:t>
      </w:r>
      <w:r w:rsidR="00000000">
        <w:t>identify</w:t>
      </w:r>
      <w:r w:rsidR="00000000">
        <w:rPr>
          <w:spacing w:val="-15"/>
        </w:rPr>
        <w:t xml:space="preserve"> </w:t>
      </w:r>
      <w:r w:rsidR="00000000">
        <w:t>any</w:t>
      </w:r>
      <w:r w:rsidR="00000000">
        <w:rPr>
          <w:spacing w:val="-15"/>
        </w:rPr>
        <w:t xml:space="preserve"> </w:t>
      </w:r>
      <w:r w:rsidR="00000000">
        <w:t>issues</w:t>
      </w:r>
      <w:r w:rsidR="00000000">
        <w:rPr>
          <w:spacing w:val="-12"/>
        </w:rPr>
        <w:t xml:space="preserve"> </w:t>
      </w:r>
      <w:r w:rsidR="00000000">
        <w:t>or</w:t>
      </w:r>
      <w:r w:rsidR="00000000">
        <w:rPr>
          <w:spacing w:val="-13"/>
        </w:rPr>
        <w:t xml:space="preserve"> </w:t>
      </w:r>
      <w:r w:rsidR="00000000">
        <w:t>challenges</w:t>
      </w:r>
      <w:r w:rsidR="00000000">
        <w:rPr>
          <w:spacing w:val="-12"/>
        </w:rPr>
        <w:t xml:space="preserve"> </w:t>
      </w:r>
      <w:r w:rsidR="00000000">
        <w:t>and</w:t>
      </w:r>
      <w:r w:rsidR="00000000">
        <w:rPr>
          <w:spacing w:val="-12"/>
        </w:rPr>
        <w:t xml:space="preserve"> </w:t>
      </w:r>
      <w:r w:rsidR="00000000">
        <w:t>ensure</w:t>
      </w:r>
      <w:r w:rsidR="00000000">
        <w:rPr>
          <w:spacing w:val="-13"/>
        </w:rPr>
        <w:t xml:space="preserve"> </w:t>
      </w:r>
      <w:r w:rsidR="00000000">
        <w:t>that</w:t>
      </w:r>
      <w:r w:rsidR="00000000">
        <w:rPr>
          <w:spacing w:val="-12"/>
        </w:rPr>
        <w:t xml:space="preserve"> </w:t>
      </w:r>
      <w:r w:rsidR="00000000">
        <w:t>the</w:t>
      </w:r>
      <w:r w:rsidR="00000000">
        <w:rPr>
          <w:spacing w:val="-13"/>
        </w:rPr>
        <w:t xml:space="preserve"> </w:t>
      </w:r>
      <w:r w:rsidR="00000000">
        <w:t>airport</w:t>
      </w:r>
      <w:r w:rsidR="00000000">
        <w:rPr>
          <w:spacing w:val="-12"/>
        </w:rPr>
        <w:t xml:space="preserve"> </w:t>
      </w:r>
      <w:r w:rsidR="00000000">
        <w:t>is</w:t>
      </w:r>
      <w:r w:rsidR="00000000">
        <w:rPr>
          <w:spacing w:val="-11"/>
        </w:rPr>
        <w:t xml:space="preserve"> </w:t>
      </w:r>
      <w:r w:rsidR="00000000">
        <w:t>fully</w:t>
      </w:r>
      <w:r w:rsidR="00000000">
        <w:rPr>
          <w:spacing w:val="-15"/>
        </w:rPr>
        <w:t xml:space="preserve"> </w:t>
      </w:r>
      <w:r w:rsidR="00000000">
        <w:t>operational from the day it opens.</w:t>
      </w:r>
      <w:r>
        <w:t xml:space="preserve"> </w:t>
      </w:r>
      <w:r w:rsidR="00000000">
        <w:rPr>
          <w:spacing w:val="-8"/>
        </w:rPr>
        <w:t>ORAT</w:t>
      </w:r>
      <w:r w:rsidR="00000000">
        <w:rPr>
          <w:spacing w:val="-4"/>
        </w:rPr>
        <w:t xml:space="preserve"> PLAN</w:t>
      </w:r>
      <w:r>
        <w:t xml:space="preserve"> </w:t>
      </w:r>
      <w:r w:rsidR="00000000">
        <w:rPr>
          <w:rFonts w:ascii="Palatino"/>
          <w:spacing w:val="-5"/>
        </w:rPr>
        <w:t>442</w:t>
      </w:r>
      <w:r>
        <w:rPr>
          <w:rFonts w:ascii="Palatino"/>
        </w:rPr>
        <w:t xml:space="preserve">   </w:t>
      </w:r>
      <w:r w:rsidR="00000000">
        <w:t>An ORAT (Operational Readiness and Airport Transfer) plan is a document that outlines the process</w:t>
      </w:r>
      <w:r w:rsidR="00000000">
        <w:rPr>
          <w:spacing w:val="-7"/>
        </w:rPr>
        <w:t xml:space="preserve"> </w:t>
      </w:r>
      <w:r w:rsidR="00000000">
        <w:t>for</w:t>
      </w:r>
      <w:r w:rsidR="00000000">
        <w:rPr>
          <w:spacing w:val="-9"/>
        </w:rPr>
        <w:t xml:space="preserve"> </w:t>
      </w:r>
      <w:r w:rsidR="00000000">
        <w:t>ensuring</w:t>
      </w:r>
      <w:r w:rsidR="00000000">
        <w:rPr>
          <w:spacing w:val="-10"/>
        </w:rPr>
        <w:t xml:space="preserve"> </w:t>
      </w:r>
      <w:r w:rsidR="00000000">
        <w:t>that</w:t>
      </w:r>
      <w:r w:rsidR="00000000">
        <w:rPr>
          <w:spacing w:val="-5"/>
        </w:rPr>
        <w:t xml:space="preserve"> </w:t>
      </w:r>
      <w:r w:rsidR="00000000">
        <w:t>an</w:t>
      </w:r>
      <w:r w:rsidR="00000000">
        <w:rPr>
          <w:spacing w:val="-7"/>
        </w:rPr>
        <w:t xml:space="preserve"> </w:t>
      </w:r>
      <w:r w:rsidR="00000000">
        <w:t>airport</w:t>
      </w:r>
      <w:r w:rsidR="00000000">
        <w:rPr>
          <w:spacing w:val="-7"/>
        </w:rPr>
        <w:t xml:space="preserve"> </w:t>
      </w:r>
      <w:r w:rsidR="00000000">
        <w:t>or</w:t>
      </w:r>
      <w:r w:rsidR="00000000">
        <w:rPr>
          <w:spacing w:val="-8"/>
        </w:rPr>
        <w:t xml:space="preserve"> </w:t>
      </w:r>
      <w:r w:rsidR="00000000">
        <w:t>airport</w:t>
      </w:r>
      <w:r w:rsidR="00000000">
        <w:rPr>
          <w:spacing w:val="-7"/>
        </w:rPr>
        <w:t xml:space="preserve"> </w:t>
      </w:r>
      <w:r w:rsidR="00000000">
        <w:t>facility</w:t>
      </w:r>
      <w:r w:rsidR="00000000">
        <w:rPr>
          <w:spacing w:val="-14"/>
        </w:rPr>
        <w:t xml:space="preserve"> </w:t>
      </w:r>
      <w:r w:rsidR="00000000">
        <w:t>is</w:t>
      </w:r>
      <w:r w:rsidR="00000000">
        <w:rPr>
          <w:spacing w:val="-7"/>
        </w:rPr>
        <w:t xml:space="preserve"> </w:t>
      </w:r>
      <w:r w:rsidR="00000000">
        <w:t>ready</w:t>
      </w:r>
      <w:r w:rsidR="00000000">
        <w:rPr>
          <w:spacing w:val="-12"/>
        </w:rPr>
        <w:t xml:space="preserve"> </w:t>
      </w:r>
      <w:r w:rsidR="00000000">
        <w:t>for</w:t>
      </w:r>
      <w:r w:rsidR="00000000">
        <w:rPr>
          <w:spacing w:val="-9"/>
        </w:rPr>
        <w:t xml:space="preserve"> </w:t>
      </w:r>
      <w:r w:rsidR="00000000">
        <w:t>operations</w:t>
      </w:r>
      <w:r w:rsidR="00000000">
        <w:rPr>
          <w:spacing w:val="-7"/>
        </w:rPr>
        <w:t xml:space="preserve"> </w:t>
      </w:r>
      <w:r w:rsidR="00000000">
        <w:t>and</w:t>
      </w:r>
      <w:r w:rsidR="00000000">
        <w:rPr>
          <w:spacing w:val="-7"/>
        </w:rPr>
        <w:t xml:space="preserve"> </w:t>
      </w:r>
      <w:r w:rsidR="00000000">
        <w:t>can</w:t>
      </w:r>
      <w:r w:rsidR="00000000">
        <w:rPr>
          <w:spacing w:val="-7"/>
        </w:rPr>
        <w:t xml:space="preserve"> </w:t>
      </w:r>
      <w:r w:rsidR="00000000">
        <w:t>be</w:t>
      </w:r>
      <w:r w:rsidR="00000000">
        <w:rPr>
          <w:spacing w:val="-8"/>
        </w:rPr>
        <w:t xml:space="preserve"> </w:t>
      </w:r>
      <w:r w:rsidR="00000000">
        <w:t>transferred smoothly from the construction phase to the operational phase. The plan typically includes the following key elements:</w:t>
      </w:r>
      <w:r>
        <w:t xml:space="preserve"> </w:t>
      </w:r>
      <w:r w:rsidR="00000000">
        <w:t>Introduction:</w:t>
      </w:r>
      <w:r w:rsidR="00000000">
        <w:rPr>
          <w:spacing w:val="-3"/>
        </w:rPr>
        <w:t xml:space="preserve"> </w:t>
      </w:r>
      <w:r w:rsidR="00000000">
        <w:t>The ORAT</w:t>
      </w:r>
      <w:r w:rsidR="00000000">
        <w:rPr>
          <w:spacing w:val="-4"/>
        </w:rPr>
        <w:t xml:space="preserve"> </w:t>
      </w:r>
      <w:r w:rsidR="00000000">
        <w:t>plan starts with an introduction that provides an overview of the airport or airport facility, the construction project, and the goals and objectives of the ORAT process.</w:t>
      </w:r>
      <w:r>
        <w:t xml:space="preserve"> </w:t>
      </w:r>
      <w:r w:rsidR="00000000">
        <w:t>Scope and Objectives:</w:t>
      </w:r>
      <w:r w:rsidR="00000000">
        <w:rPr>
          <w:spacing w:val="-2"/>
        </w:rPr>
        <w:t xml:space="preserve"> </w:t>
      </w:r>
      <w:r w:rsidR="00000000">
        <w:t>This section outlines the scope of the ORAT</w:t>
      </w:r>
      <w:r w:rsidR="00000000">
        <w:rPr>
          <w:spacing w:val="-3"/>
        </w:rPr>
        <w:t xml:space="preserve"> </w:t>
      </w:r>
      <w:r w:rsidR="00000000">
        <w:t>plan, including the airport or airport facility to be transferred, the systems and equipment to be tested, the personnel to be trained,</w:t>
      </w:r>
      <w:r w:rsidR="00000000">
        <w:rPr>
          <w:spacing w:val="-10"/>
        </w:rPr>
        <w:t xml:space="preserve"> </w:t>
      </w:r>
      <w:r w:rsidR="00000000">
        <w:t>and</w:t>
      </w:r>
      <w:r w:rsidR="00000000">
        <w:rPr>
          <w:spacing w:val="-7"/>
        </w:rPr>
        <w:t xml:space="preserve"> </w:t>
      </w:r>
      <w:r w:rsidR="00000000">
        <w:t>the</w:t>
      </w:r>
      <w:r w:rsidR="00000000">
        <w:rPr>
          <w:spacing w:val="-10"/>
        </w:rPr>
        <w:t xml:space="preserve"> </w:t>
      </w:r>
      <w:r w:rsidR="00000000">
        <w:t>procedures</w:t>
      </w:r>
      <w:r w:rsidR="00000000">
        <w:rPr>
          <w:spacing w:val="-9"/>
        </w:rPr>
        <w:t xml:space="preserve"> </w:t>
      </w:r>
      <w:r w:rsidR="00000000">
        <w:t>to</w:t>
      </w:r>
      <w:r w:rsidR="00000000">
        <w:rPr>
          <w:spacing w:val="-9"/>
        </w:rPr>
        <w:t xml:space="preserve"> </w:t>
      </w:r>
      <w:r w:rsidR="00000000">
        <w:t>be</w:t>
      </w:r>
      <w:r w:rsidR="00000000">
        <w:rPr>
          <w:spacing w:val="-10"/>
        </w:rPr>
        <w:t xml:space="preserve"> </w:t>
      </w:r>
      <w:r w:rsidR="00000000">
        <w:t>developed.</w:t>
      </w:r>
      <w:r w:rsidR="00000000">
        <w:rPr>
          <w:spacing w:val="-12"/>
        </w:rPr>
        <w:t xml:space="preserve"> </w:t>
      </w:r>
      <w:r w:rsidR="00000000">
        <w:t>The</w:t>
      </w:r>
      <w:r w:rsidR="00000000">
        <w:rPr>
          <w:spacing w:val="-8"/>
        </w:rPr>
        <w:t xml:space="preserve"> </w:t>
      </w:r>
      <w:r w:rsidR="00000000">
        <w:t>objectives</w:t>
      </w:r>
      <w:r w:rsidR="00000000">
        <w:rPr>
          <w:spacing w:val="-9"/>
        </w:rPr>
        <w:t xml:space="preserve"> </w:t>
      </w:r>
      <w:r w:rsidR="00000000">
        <w:t>of</w:t>
      </w:r>
      <w:r w:rsidR="00000000">
        <w:rPr>
          <w:spacing w:val="-10"/>
        </w:rPr>
        <w:t xml:space="preserve"> </w:t>
      </w:r>
      <w:r w:rsidR="00000000">
        <w:t>the</w:t>
      </w:r>
      <w:r w:rsidR="00000000">
        <w:rPr>
          <w:spacing w:val="-10"/>
        </w:rPr>
        <w:t xml:space="preserve"> </w:t>
      </w:r>
      <w:r w:rsidR="00000000">
        <w:t>ORAT</w:t>
      </w:r>
      <w:r w:rsidR="00000000">
        <w:rPr>
          <w:spacing w:val="-14"/>
        </w:rPr>
        <w:t xml:space="preserve"> </w:t>
      </w:r>
      <w:r w:rsidR="00000000">
        <w:t>process</w:t>
      </w:r>
      <w:r w:rsidR="00000000">
        <w:rPr>
          <w:spacing w:val="-9"/>
        </w:rPr>
        <w:t xml:space="preserve"> </w:t>
      </w:r>
      <w:r w:rsidR="00000000">
        <w:t>are</w:t>
      </w:r>
      <w:r w:rsidR="00000000">
        <w:rPr>
          <w:spacing w:val="-9"/>
        </w:rPr>
        <w:t xml:space="preserve"> </w:t>
      </w:r>
      <w:r w:rsidR="00000000">
        <w:t>also</w:t>
      </w:r>
      <w:r w:rsidR="00000000">
        <w:rPr>
          <w:spacing w:val="-9"/>
        </w:rPr>
        <w:t xml:space="preserve"> </w:t>
      </w:r>
      <w:r w:rsidR="00000000">
        <w:t>outlined in this section.</w:t>
      </w:r>
      <w:r>
        <w:t xml:space="preserve"> </w:t>
      </w:r>
      <w:r w:rsidR="00000000">
        <w:t>Timeline: This section provides a detailed timeline for the ORAT process, including the key milestones and deadlines for each activity.</w:t>
      </w:r>
      <w:r w:rsidR="00000000">
        <w:rPr>
          <w:spacing w:val="-1"/>
        </w:rPr>
        <w:t xml:space="preserve"> </w:t>
      </w:r>
      <w:r w:rsidR="00000000">
        <w:t>The timeline should be realistic and take into account the time required for testing, training, and coordination with stakeholders.</w:t>
      </w:r>
      <w:r>
        <w:t xml:space="preserve"> </w:t>
      </w:r>
      <w:r w:rsidR="00000000">
        <w:t>Testing and Commissioning: This section outlines the testing and commissioning activities required to ensure that all airport systems and equipment are functioning correctly. This may include</w:t>
      </w:r>
      <w:r w:rsidR="00000000">
        <w:rPr>
          <w:spacing w:val="-9"/>
        </w:rPr>
        <w:t xml:space="preserve"> </w:t>
      </w:r>
      <w:r w:rsidR="00000000">
        <w:t>testing</w:t>
      </w:r>
      <w:r w:rsidR="00000000">
        <w:rPr>
          <w:spacing w:val="-10"/>
        </w:rPr>
        <w:t xml:space="preserve"> </w:t>
      </w:r>
      <w:r w:rsidR="00000000">
        <w:t>of</w:t>
      </w:r>
      <w:r w:rsidR="00000000">
        <w:rPr>
          <w:spacing w:val="-7"/>
        </w:rPr>
        <w:t xml:space="preserve"> </w:t>
      </w:r>
      <w:r w:rsidR="00000000">
        <w:t>runway</w:t>
      </w:r>
      <w:r w:rsidR="00000000">
        <w:rPr>
          <w:spacing w:val="-11"/>
        </w:rPr>
        <w:t xml:space="preserve"> </w:t>
      </w:r>
      <w:r w:rsidR="00000000">
        <w:t>and</w:t>
      </w:r>
      <w:r w:rsidR="00000000">
        <w:rPr>
          <w:spacing w:val="-8"/>
        </w:rPr>
        <w:t xml:space="preserve"> </w:t>
      </w:r>
      <w:r w:rsidR="00000000">
        <w:t>taxiway</w:t>
      </w:r>
      <w:r w:rsidR="00000000">
        <w:rPr>
          <w:spacing w:val="-13"/>
        </w:rPr>
        <w:t xml:space="preserve"> </w:t>
      </w:r>
      <w:r w:rsidR="00000000">
        <w:t>lighting,</w:t>
      </w:r>
      <w:r w:rsidR="00000000">
        <w:rPr>
          <w:spacing w:val="-8"/>
        </w:rPr>
        <w:t xml:space="preserve"> </w:t>
      </w:r>
      <w:r w:rsidR="00000000">
        <w:t>navigation</w:t>
      </w:r>
      <w:r w:rsidR="00000000">
        <w:rPr>
          <w:spacing w:val="-8"/>
        </w:rPr>
        <w:t xml:space="preserve"> </w:t>
      </w:r>
      <w:r w:rsidR="00000000">
        <w:t>aids,</w:t>
      </w:r>
      <w:r w:rsidR="00000000">
        <w:rPr>
          <w:spacing w:val="-8"/>
        </w:rPr>
        <w:t xml:space="preserve"> </w:t>
      </w:r>
      <w:r w:rsidR="00000000">
        <w:t>communication</w:t>
      </w:r>
      <w:r w:rsidR="00000000">
        <w:rPr>
          <w:spacing w:val="-8"/>
        </w:rPr>
        <w:t xml:space="preserve"> </w:t>
      </w:r>
      <w:r w:rsidR="00000000">
        <w:t>systems,</w:t>
      </w:r>
      <w:r w:rsidR="00000000">
        <w:rPr>
          <w:spacing w:val="-8"/>
        </w:rPr>
        <w:t xml:space="preserve"> </w:t>
      </w:r>
      <w:r w:rsidR="00000000">
        <w:t>baggage handling systems, and other critical equipment.</w:t>
      </w:r>
      <w:r>
        <w:t xml:space="preserve"> </w:t>
      </w:r>
      <w:r w:rsidR="00000000">
        <w:t xml:space="preserve">Training and Certification: This section outlines the training and certification activities required for airport personnel to ensure that they are prepared to operate the new or updated systems and </w:t>
      </w:r>
      <w:r w:rsidR="00000000">
        <w:rPr>
          <w:spacing w:val="-2"/>
        </w:rPr>
        <w:t>procedures.</w:t>
      </w:r>
      <w:r>
        <w:t xml:space="preserve"> </w:t>
      </w:r>
      <w:r w:rsidR="00000000">
        <w:t>Operational Simulations: This section outlines the operational simulations required to test the procedures,</w:t>
      </w:r>
      <w:r w:rsidR="00000000">
        <w:rPr>
          <w:spacing w:val="-3"/>
        </w:rPr>
        <w:t xml:space="preserve"> </w:t>
      </w:r>
      <w:r w:rsidR="00000000">
        <w:t>equipment,</w:t>
      </w:r>
      <w:r w:rsidR="00000000">
        <w:rPr>
          <w:spacing w:val="-3"/>
        </w:rPr>
        <w:t xml:space="preserve"> </w:t>
      </w:r>
      <w:r w:rsidR="00000000">
        <w:t>and</w:t>
      </w:r>
      <w:r w:rsidR="00000000">
        <w:rPr>
          <w:spacing w:val="-3"/>
        </w:rPr>
        <w:t xml:space="preserve"> </w:t>
      </w:r>
      <w:r w:rsidR="00000000">
        <w:t>systems.</w:t>
      </w:r>
      <w:r w:rsidR="00000000">
        <w:rPr>
          <w:spacing w:val="-8"/>
        </w:rPr>
        <w:t xml:space="preserve"> </w:t>
      </w:r>
      <w:r w:rsidR="00000000">
        <w:t>This</w:t>
      </w:r>
      <w:r w:rsidR="00000000">
        <w:rPr>
          <w:spacing w:val="-4"/>
        </w:rPr>
        <w:t xml:space="preserve"> </w:t>
      </w:r>
      <w:r w:rsidR="00000000">
        <w:t>includes</w:t>
      </w:r>
      <w:r w:rsidR="00000000">
        <w:rPr>
          <w:spacing w:val="-4"/>
        </w:rPr>
        <w:t xml:space="preserve"> </w:t>
      </w:r>
      <w:r w:rsidR="00000000">
        <w:t>simulation</w:t>
      </w:r>
      <w:r w:rsidR="00000000">
        <w:rPr>
          <w:spacing w:val="-3"/>
        </w:rPr>
        <w:t xml:space="preserve"> </w:t>
      </w:r>
      <w:r w:rsidR="00000000">
        <w:t>of</w:t>
      </w:r>
      <w:r w:rsidR="00000000">
        <w:rPr>
          <w:spacing w:val="-4"/>
        </w:rPr>
        <w:t xml:space="preserve"> </w:t>
      </w:r>
      <w:r w:rsidR="00000000">
        <w:t>various</w:t>
      </w:r>
      <w:r w:rsidR="00000000">
        <w:rPr>
          <w:spacing w:val="-4"/>
        </w:rPr>
        <w:t xml:space="preserve"> </w:t>
      </w:r>
      <w:r w:rsidR="00000000">
        <w:t>scenarios</w:t>
      </w:r>
      <w:r w:rsidR="00000000">
        <w:rPr>
          <w:spacing w:val="-4"/>
        </w:rPr>
        <w:t xml:space="preserve"> </w:t>
      </w:r>
      <w:r w:rsidR="00000000">
        <w:t>such</w:t>
      </w:r>
      <w:r w:rsidR="00000000">
        <w:rPr>
          <w:spacing w:val="-3"/>
        </w:rPr>
        <w:t xml:space="preserve"> </w:t>
      </w:r>
      <w:r w:rsidR="00000000">
        <w:t>as</w:t>
      </w:r>
      <w:r w:rsidR="00000000">
        <w:rPr>
          <w:spacing w:val="-4"/>
        </w:rPr>
        <w:t xml:space="preserve"> </w:t>
      </w:r>
      <w:r w:rsidR="00000000">
        <w:t>severe weather events, aircraft incidents, and other emergency situations.</w:t>
      </w:r>
      <w:r>
        <w:t xml:space="preserve"> </w:t>
      </w:r>
      <w:r w:rsidR="00000000">
        <w:t xml:space="preserve">Coordination with </w:t>
      </w:r>
      <w:r w:rsidR="00000000">
        <w:lastRenderedPageBreak/>
        <w:t>Stakeholders: This section outlines the coordination required with various stakeholders, including airlines, regulatory agencies, airport tenants, and other organizations, to ensure a smooth transfer of operations.</w:t>
      </w:r>
      <w:r>
        <w:t xml:space="preserve"> </w:t>
      </w:r>
      <w:r w:rsidR="00000000">
        <w:t>Communication and Public Awareness: This section outlines the communication and public awareness activities required to ensure</w:t>
      </w:r>
      <w:r w:rsidR="00000000">
        <w:rPr>
          <w:spacing w:val="-1"/>
        </w:rPr>
        <w:t xml:space="preserve"> </w:t>
      </w:r>
      <w:r w:rsidR="00000000">
        <w:t>that passengers, airlines, and other</w:t>
      </w:r>
      <w:r w:rsidR="00000000">
        <w:rPr>
          <w:spacing w:val="-1"/>
        </w:rPr>
        <w:t xml:space="preserve"> </w:t>
      </w:r>
      <w:r w:rsidR="00000000">
        <w:t>stakeholders are</w:t>
      </w:r>
      <w:r w:rsidR="00000000">
        <w:rPr>
          <w:spacing w:val="-1"/>
        </w:rPr>
        <w:t xml:space="preserve"> </w:t>
      </w:r>
      <w:r w:rsidR="00000000">
        <w:t>aware of the new or updated procedures and systems.</w:t>
      </w:r>
      <w:r>
        <w:t xml:space="preserve"> </w:t>
      </w:r>
      <w:r w:rsidR="00000000">
        <w:t>Post-implementation Review: This section outlines the post-implementation review activities required to assess the success of the ORAT process and identify any areas for improvement.</w:t>
      </w:r>
      <w:r>
        <w:t xml:space="preserve"> </w:t>
      </w:r>
      <w:r w:rsidR="00000000">
        <w:t>Overall, an ORAT plan is critical to ensure that new or updated airport facilities can be opened safely</w:t>
      </w:r>
      <w:r w:rsidR="00000000">
        <w:rPr>
          <w:spacing w:val="-13"/>
        </w:rPr>
        <w:t xml:space="preserve"> </w:t>
      </w:r>
      <w:r w:rsidR="00000000">
        <w:t>and</w:t>
      </w:r>
      <w:r w:rsidR="00000000">
        <w:rPr>
          <w:spacing w:val="-11"/>
        </w:rPr>
        <w:t xml:space="preserve"> </w:t>
      </w:r>
      <w:r w:rsidR="00000000">
        <w:t>efficiently.</w:t>
      </w:r>
      <w:r w:rsidR="00000000">
        <w:rPr>
          <w:spacing w:val="-13"/>
        </w:rPr>
        <w:t xml:space="preserve"> </w:t>
      </w:r>
      <w:r w:rsidR="00000000">
        <w:t>The</w:t>
      </w:r>
      <w:r w:rsidR="00000000">
        <w:rPr>
          <w:spacing w:val="-12"/>
        </w:rPr>
        <w:t xml:space="preserve"> </w:t>
      </w:r>
      <w:r w:rsidR="00000000">
        <w:t>plan</w:t>
      </w:r>
      <w:r w:rsidR="00000000">
        <w:rPr>
          <w:spacing w:val="-11"/>
        </w:rPr>
        <w:t xml:space="preserve"> </w:t>
      </w:r>
      <w:r w:rsidR="00000000">
        <w:t>should</w:t>
      </w:r>
      <w:r w:rsidR="00000000">
        <w:rPr>
          <w:spacing w:val="-10"/>
        </w:rPr>
        <w:t xml:space="preserve"> </w:t>
      </w:r>
      <w:r w:rsidR="00000000">
        <w:t>be</w:t>
      </w:r>
      <w:r w:rsidR="00000000">
        <w:rPr>
          <w:spacing w:val="-10"/>
        </w:rPr>
        <w:t xml:space="preserve"> </w:t>
      </w:r>
      <w:r w:rsidR="00000000">
        <w:t>comprehensive,</w:t>
      </w:r>
      <w:r w:rsidR="00000000">
        <w:rPr>
          <w:spacing w:val="-11"/>
        </w:rPr>
        <w:t xml:space="preserve"> </w:t>
      </w:r>
      <w:r w:rsidR="00000000">
        <w:t>realistic,</w:t>
      </w:r>
      <w:r w:rsidR="00000000">
        <w:rPr>
          <w:spacing w:val="-11"/>
        </w:rPr>
        <w:t xml:space="preserve"> </w:t>
      </w:r>
      <w:r w:rsidR="00000000">
        <w:t>and</w:t>
      </w:r>
      <w:r w:rsidR="00000000">
        <w:rPr>
          <w:spacing w:val="-10"/>
        </w:rPr>
        <w:t xml:space="preserve"> </w:t>
      </w:r>
      <w:r w:rsidR="00000000">
        <w:t>flexible</w:t>
      </w:r>
      <w:r w:rsidR="00000000">
        <w:rPr>
          <w:spacing w:val="-12"/>
        </w:rPr>
        <w:t xml:space="preserve"> </w:t>
      </w:r>
      <w:r w:rsidR="00000000">
        <w:t>enough</w:t>
      </w:r>
      <w:r w:rsidR="00000000">
        <w:rPr>
          <w:spacing w:val="-11"/>
        </w:rPr>
        <w:t xml:space="preserve"> </w:t>
      </w:r>
      <w:r w:rsidR="00000000">
        <w:t>to</w:t>
      </w:r>
      <w:r w:rsidR="00000000">
        <w:rPr>
          <w:spacing w:val="-9"/>
        </w:rPr>
        <w:t xml:space="preserve"> </w:t>
      </w:r>
      <w:r w:rsidR="00000000">
        <w:t>adapt</w:t>
      </w:r>
      <w:r w:rsidR="00000000">
        <w:rPr>
          <w:spacing w:val="-9"/>
        </w:rPr>
        <w:t xml:space="preserve"> </w:t>
      </w:r>
      <w:r w:rsidR="00000000">
        <w:t>to changes in the project timeline or other factors that may impact the ORAT process.</w:t>
      </w:r>
      <w:r>
        <w:t xml:space="preserve"> </w:t>
      </w:r>
      <w:r w:rsidR="00000000">
        <w:rPr>
          <w:rFonts w:ascii="Palatino"/>
          <w:spacing w:val="-5"/>
        </w:rPr>
        <w:t>443</w:t>
      </w:r>
      <w:r>
        <w:rPr>
          <w:rFonts w:ascii="Palatino"/>
        </w:rPr>
        <w:t xml:space="preserve">   </w:t>
      </w:r>
      <w:r w:rsidR="00000000">
        <w:rPr>
          <w:spacing w:val="-2"/>
        </w:rPr>
        <w:t>COMPONENTS</w:t>
      </w:r>
      <w:r>
        <w:t xml:space="preserve"> </w:t>
      </w:r>
      <w:r w:rsidR="00000000">
        <w:t>Developing</w:t>
      </w:r>
      <w:r w:rsidR="00000000">
        <w:rPr>
          <w:spacing w:val="-6"/>
        </w:rPr>
        <w:t xml:space="preserve"> </w:t>
      </w:r>
      <w:r w:rsidR="00000000">
        <w:t>an</w:t>
      </w:r>
      <w:r w:rsidR="00000000">
        <w:rPr>
          <w:spacing w:val="-2"/>
        </w:rPr>
        <w:t xml:space="preserve"> </w:t>
      </w:r>
      <w:r w:rsidR="00000000">
        <w:t>Operational</w:t>
      </w:r>
      <w:r w:rsidR="00000000">
        <w:rPr>
          <w:spacing w:val="-3"/>
        </w:rPr>
        <w:t xml:space="preserve"> </w:t>
      </w:r>
      <w:r w:rsidR="00000000">
        <w:t>Readiness and</w:t>
      </w:r>
      <w:r w:rsidR="00000000">
        <w:rPr>
          <w:spacing w:val="-6"/>
        </w:rPr>
        <w:t xml:space="preserve"> </w:t>
      </w:r>
      <w:r w:rsidR="00000000">
        <w:t>Transfer</w:t>
      </w:r>
      <w:r w:rsidR="00000000">
        <w:rPr>
          <w:spacing w:val="-4"/>
        </w:rPr>
        <w:t xml:space="preserve"> </w:t>
      </w:r>
      <w:r w:rsidR="00000000">
        <w:t>(ORAT)</w:t>
      </w:r>
      <w:r w:rsidR="00000000">
        <w:rPr>
          <w:spacing w:val="-4"/>
        </w:rPr>
        <w:t xml:space="preserve"> </w:t>
      </w:r>
      <w:r w:rsidR="00000000">
        <w:t>plan</w:t>
      </w:r>
      <w:r w:rsidR="00000000">
        <w:rPr>
          <w:spacing w:val="-2"/>
        </w:rPr>
        <w:t xml:space="preserve"> </w:t>
      </w:r>
      <w:r w:rsidR="00000000">
        <w:t>for</w:t>
      </w:r>
      <w:r w:rsidR="00000000">
        <w:rPr>
          <w:spacing w:val="-3"/>
        </w:rPr>
        <w:t xml:space="preserve"> </w:t>
      </w:r>
      <w:r w:rsidR="00000000">
        <w:t>an</w:t>
      </w:r>
      <w:r w:rsidR="00000000">
        <w:rPr>
          <w:spacing w:val="-2"/>
        </w:rPr>
        <w:t xml:space="preserve"> </w:t>
      </w:r>
      <w:r w:rsidR="00000000">
        <w:t>airport</w:t>
      </w:r>
      <w:r w:rsidR="00000000">
        <w:rPr>
          <w:spacing w:val="-4"/>
        </w:rPr>
        <w:t xml:space="preserve"> </w:t>
      </w:r>
      <w:r w:rsidR="00000000">
        <w:t>typically</w:t>
      </w:r>
      <w:r w:rsidR="00000000">
        <w:rPr>
          <w:spacing w:val="-8"/>
        </w:rPr>
        <w:t xml:space="preserve"> </w:t>
      </w:r>
      <w:r w:rsidR="00000000">
        <w:t>involves a range of documents that help to define and organize the various tasks and activities involved in preparing</w:t>
      </w:r>
      <w:r w:rsidR="00000000">
        <w:rPr>
          <w:spacing w:val="-15"/>
        </w:rPr>
        <w:t xml:space="preserve"> </w:t>
      </w:r>
      <w:r w:rsidR="00000000">
        <w:t>the</w:t>
      </w:r>
      <w:r w:rsidR="00000000">
        <w:rPr>
          <w:spacing w:val="-15"/>
        </w:rPr>
        <w:t xml:space="preserve"> </w:t>
      </w:r>
      <w:r w:rsidR="00000000">
        <w:t>airport</w:t>
      </w:r>
      <w:r w:rsidR="00000000">
        <w:rPr>
          <w:spacing w:val="-15"/>
        </w:rPr>
        <w:t xml:space="preserve"> </w:t>
      </w:r>
      <w:r w:rsidR="00000000">
        <w:t>for</w:t>
      </w:r>
      <w:r w:rsidR="00000000">
        <w:rPr>
          <w:spacing w:val="-15"/>
        </w:rPr>
        <w:t xml:space="preserve"> </w:t>
      </w:r>
      <w:r w:rsidR="00000000">
        <w:t>its</w:t>
      </w:r>
      <w:r w:rsidR="00000000">
        <w:rPr>
          <w:spacing w:val="-15"/>
        </w:rPr>
        <w:t xml:space="preserve"> </w:t>
      </w:r>
      <w:r w:rsidR="00000000">
        <w:t>operational</w:t>
      </w:r>
      <w:r w:rsidR="00000000">
        <w:rPr>
          <w:spacing w:val="-14"/>
        </w:rPr>
        <w:t xml:space="preserve"> </w:t>
      </w:r>
      <w:r w:rsidR="00000000">
        <w:t>opening.</w:t>
      </w:r>
      <w:r w:rsidR="00000000">
        <w:rPr>
          <w:spacing w:val="-12"/>
        </w:rPr>
        <w:t xml:space="preserve"> </w:t>
      </w:r>
      <w:r w:rsidR="00000000">
        <w:t>Some</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main</w:t>
      </w:r>
      <w:r w:rsidR="00000000">
        <w:rPr>
          <w:spacing w:val="-14"/>
        </w:rPr>
        <w:t xml:space="preserve"> </w:t>
      </w:r>
      <w:r w:rsidR="00000000">
        <w:t>documents</w:t>
      </w:r>
      <w:r w:rsidR="00000000">
        <w:rPr>
          <w:spacing w:val="-14"/>
        </w:rPr>
        <w:t xml:space="preserve"> </w:t>
      </w:r>
      <w:r w:rsidR="00000000">
        <w:t>that</w:t>
      </w:r>
      <w:r w:rsidR="00000000">
        <w:rPr>
          <w:spacing w:val="-14"/>
        </w:rPr>
        <w:t xml:space="preserve"> </w:t>
      </w:r>
      <w:r w:rsidR="00000000">
        <w:t>may</w:t>
      </w:r>
      <w:r w:rsidR="00000000">
        <w:rPr>
          <w:spacing w:val="-15"/>
        </w:rPr>
        <w:t xml:space="preserve"> </w:t>
      </w:r>
      <w:r w:rsidR="00000000">
        <w:t>be</w:t>
      </w:r>
      <w:r w:rsidR="00000000">
        <w:rPr>
          <w:spacing w:val="-13"/>
        </w:rPr>
        <w:t xml:space="preserve"> </w:t>
      </w:r>
      <w:r w:rsidR="00000000">
        <w:t>required to develop an ORAT plan include:</w:t>
      </w:r>
      <w:r>
        <w:t xml:space="preserve"> </w:t>
      </w:r>
      <w:r w:rsidR="00000000">
        <w:t>Project</w:t>
      </w:r>
      <w:r w:rsidR="00000000">
        <w:rPr>
          <w:spacing w:val="-1"/>
        </w:rPr>
        <w:t xml:space="preserve"> </w:t>
      </w:r>
      <w:r w:rsidR="00000000">
        <w:t>Charter:</w:t>
      </w:r>
      <w:r w:rsidR="00000000">
        <w:rPr>
          <w:spacing w:val="-6"/>
        </w:rPr>
        <w:t xml:space="preserve"> </w:t>
      </w:r>
      <w:r w:rsidR="00000000">
        <w:t>This</w:t>
      </w:r>
      <w:r w:rsidR="00000000">
        <w:rPr>
          <w:spacing w:val="-1"/>
        </w:rPr>
        <w:t xml:space="preserve"> </w:t>
      </w:r>
      <w:r w:rsidR="00000000">
        <w:t>document</w:t>
      </w:r>
      <w:r w:rsidR="00000000">
        <w:rPr>
          <w:spacing w:val="-1"/>
        </w:rPr>
        <w:t xml:space="preserve"> </w:t>
      </w:r>
      <w:r w:rsidR="00000000">
        <w:t>outlines</w:t>
      </w:r>
      <w:r w:rsidR="00000000">
        <w:rPr>
          <w:spacing w:val="-2"/>
        </w:rPr>
        <w:t xml:space="preserve"> </w:t>
      </w:r>
      <w:r w:rsidR="00000000">
        <w:t>the</w:t>
      </w:r>
      <w:r w:rsidR="00000000">
        <w:rPr>
          <w:spacing w:val="-2"/>
        </w:rPr>
        <w:t xml:space="preserve"> </w:t>
      </w:r>
      <w:r w:rsidR="00000000">
        <w:t>scope</w:t>
      </w:r>
      <w:r w:rsidR="00000000">
        <w:rPr>
          <w:spacing w:val="-4"/>
        </w:rPr>
        <w:t xml:space="preserve"> </w:t>
      </w:r>
      <w:r w:rsidR="00000000">
        <w:t>of</w:t>
      </w:r>
      <w:r w:rsidR="00000000">
        <w:rPr>
          <w:spacing w:val="-2"/>
        </w:rPr>
        <w:t xml:space="preserve"> </w:t>
      </w:r>
      <w:r w:rsidR="00000000">
        <w:t>the</w:t>
      </w:r>
      <w:r w:rsidR="00000000">
        <w:rPr>
          <w:spacing w:val="-2"/>
        </w:rPr>
        <w:t xml:space="preserve"> </w:t>
      </w:r>
      <w:r w:rsidR="00000000">
        <w:t>project</w:t>
      </w:r>
      <w:r w:rsidR="00000000">
        <w:rPr>
          <w:spacing w:val="-1"/>
        </w:rPr>
        <w:t xml:space="preserve"> </w:t>
      </w:r>
      <w:r w:rsidR="00000000">
        <w:t>and</w:t>
      </w:r>
      <w:r w:rsidR="00000000">
        <w:rPr>
          <w:spacing w:val="-1"/>
        </w:rPr>
        <w:t xml:space="preserve"> </w:t>
      </w:r>
      <w:r w:rsidR="00000000">
        <w:t>the</w:t>
      </w:r>
      <w:r w:rsidR="00000000">
        <w:rPr>
          <w:spacing w:val="-2"/>
        </w:rPr>
        <w:t xml:space="preserve"> </w:t>
      </w:r>
      <w:r w:rsidR="00000000">
        <w:t>roles</w:t>
      </w:r>
      <w:r w:rsidR="00000000">
        <w:rPr>
          <w:spacing w:val="-1"/>
        </w:rPr>
        <w:t xml:space="preserve"> </w:t>
      </w:r>
      <w:r w:rsidR="00000000">
        <w:t>and</w:t>
      </w:r>
      <w:r w:rsidR="00000000">
        <w:rPr>
          <w:spacing w:val="-1"/>
        </w:rPr>
        <w:t xml:space="preserve"> </w:t>
      </w:r>
      <w:r w:rsidR="00000000">
        <w:t>responsibilities of the different stakeholders involved in the ORAT planning process.</w:t>
      </w:r>
      <w:r>
        <w:t xml:space="preserve"> </w:t>
      </w:r>
      <w:r w:rsidR="00000000">
        <w:t>Master</w:t>
      </w:r>
      <w:r w:rsidR="00000000">
        <w:rPr>
          <w:spacing w:val="-4"/>
        </w:rPr>
        <w:t xml:space="preserve"> </w:t>
      </w:r>
      <w:r w:rsidR="00000000">
        <w:t>Plan:</w:t>
      </w:r>
      <w:r w:rsidR="00000000">
        <w:rPr>
          <w:spacing w:val="-7"/>
        </w:rPr>
        <w:t xml:space="preserve"> </w:t>
      </w:r>
      <w:r w:rsidR="00000000">
        <w:t>The</w:t>
      </w:r>
      <w:r w:rsidR="00000000">
        <w:rPr>
          <w:spacing w:val="-2"/>
        </w:rPr>
        <w:t xml:space="preserve"> </w:t>
      </w:r>
      <w:r w:rsidR="00000000">
        <w:t>airport</w:t>
      </w:r>
      <w:r w:rsidR="00000000">
        <w:rPr>
          <w:spacing w:val="-1"/>
        </w:rPr>
        <w:t xml:space="preserve"> </w:t>
      </w:r>
      <w:r w:rsidR="00000000">
        <w:t>master</w:t>
      </w:r>
      <w:r w:rsidR="00000000">
        <w:rPr>
          <w:spacing w:val="-3"/>
        </w:rPr>
        <w:t xml:space="preserve"> </w:t>
      </w:r>
      <w:r w:rsidR="00000000">
        <w:t>plan</w:t>
      </w:r>
      <w:r w:rsidR="00000000">
        <w:rPr>
          <w:spacing w:val="-3"/>
        </w:rPr>
        <w:t xml:space="preserve"> </w:t>
      </w:r>
      <w:r w:rsidR="00000000">
        <w:t>defines</w:t>
      </w:r>
      <w:r w:rsidR="00000000">
        <w:rPr>
          <w:spacing w:val="-4"/>
        </w:rPr>
        <w:t xml:space="preserve"> </w:t>
      </w:r>
      <w:r w:rsidR="00000000">
        <w:t>the</w:t>
      </w:r>
      <w:r w:rsidR="00000000">
        <w:rPr>
          <w:spacing w:val="-2"/>
        </w:rPr>
        <w:t xml:space="preserve"> </w:t>
      </w:r>
      <w:r w:rsidR="00000000">
        <w:t>overall</w:t>
      </w:r>
      <w:r w:rsidR="00000000">
        <w:rPr>
          <w:spacing w:val="-3"/>
        </w:rPr>
        <w:t xml:space="preserve"> </w:t>
      </w:r>
      <w:r w:rsidR="00000000">
        <w:t>vision</w:t>
      </w:r>
      <w:r w:rsidR="00000000">
        <w:rPr>
          <w:spacing w:val="-3"/>
        </w:rPr>
        <w:t xml:space="preserve"> </w:t>
      </w:r>
      <w:r w:rsidR="00000000">
        <w:t>and</w:t>
      </w:r>
      <w:r w:rsidR="00000000">
        <w:rPr>
          <w:spacing w:val="-3"/>
        </w:rPr>
        <w:t xml:space="preserve"> </w:t>
      </w:r>
      <w:r w:rsidR="00000000">
        <w:t>long-term</w:t>
      </w:r>
      <w:r w:rsidR="00000000">
        <w:rPr>
          <w:spacing w:val="-3"/>
        </w:rPr>
        <w:t xml:space="preserve"> </w:t>
      </w:r>
      <w:r w:rsidR="00000000">
        <w:t>goals</w:t>
      </w:r>
      <w:r w:rsidR="00000000">
        <w:rPr>
          <w:spacing w:val="-4"/>
        </w:rPr>
        <w:t xml:space="preserve"> </w:t>
      </w:r>
      <w:r w:rsidR="00000000">
        <w:t>of</w:t>
      </w:r>
      <w:r w:rsidR="00000000">
        <w:rPr>
          <w:spacing w:val="-3"/>
        </w:rPr>
        <w:t xml:space="preserve"> </w:t>
      </w:r>
      <w:r w:rsidR="00000000">
        <w:t>the</w:t>
      </w:r>
      <w:r w:rsidR="00000000">
        <w:rPr>
          <w:spacing w:val="-2"/>
        </w:rPr>
        <w:t xml:space="preserve"> </w:t>
      </w:r>
      <w:r w:rsidR="00000000">
        <w:t>airport, including its future infrastructure needs and development plans.</w:t>
      </w:r>
      <w:r>
        <w:t xml:space="preserve"> </w:t>
      </w:r>
      <w:r w:rsidR="00000000">
        <w:t>Airport Layout Plan (ALP):</w:t>
      </w:r>
      <w:r w:rsidR="00000000">
        <w:rPr>
          <w:spacing w:val="-3"/>
        </w:rPr>
        <w:t xml:space="preserve"> </w:t>
      </w:r>
      <w:r w:rsidR="00000000">
        <w:t>The</w:t>
      </w:r>
      <w:r w:rsidR="00000000">
        <w:rPr>
          <w:spacing w:val="-12"/>
        </w:rPr>
        <w:t xml:space="preserve"> </w:t>
      </w:r>
      <w:r w:rsidR="00000000">
        <w:t>ALP</w:t>
      </w:r>
      <w:r w:rsidR="00000000">
        <w:rPr>
          <w:spacing w:val="-5"/>
        </w:rPr>
        <w:t xml:space="preserve"> </w:t>
      </w:r>
      <w:r w:rsidR="00000000">
        <w:t>is a detailed map of the airport's physical layout, including runways, taxiways, parking aprons, and other key features.</w:t>
      </w:r>
      <w:r>
        <w:t xml:space="preserve"> </w:t>
      </w:r>
      <w:r w:rsidR="00000000">
        <w:t>Safety</w:t>
      </w:r>
      <w:r w:rsidR="00000000">
        <w:rPr>
          <w:spacing w:val="-12"/>
        </w:rPr>
        <w:t xml:space="preserve"> </w:t>
      </w:r>
      <w:r w:rsidR="00000000">
        <w:t>Management</w:t>
      </w:r>
      <w:r w:rsidR="00000000">
        <w:rPr>
          <w:spacing w:val="-7"/>
        </w:rPr>
        <w:t xml:space="preserve"> </w:t>
      </w:r>
      <w:r w:rsidR="00000000">
        <w:t>System</w:t>
      </w:r>
      <w:r w:rsidR="00000000">
        <w:rPr>
          <w:spacing w:val="-7"/>
        </w:rPr>
        <w:t xml:space="preserve"> </w:t>
      </w:r>
      <w:r w:rsidR="00000000">
        <w:t>(SMS):</w:t>
      </w:r>
      <w:r w:rsidR="00000000">
        <w:rPr>
          <w:spacing w:val="-12"/>
        </w:rPr>
        <w:t xml:space="preserve"> </w:t>
      </w:r>
      <w:r w:rsidR="00000000">
        <w:t>The</w:t>
      </w:r>
      <w:r w:rsidR="00000000">
        <w:rPr>
          <w:spacing w:val="-8"/>
        </w:rPr>
        <w:t xml:space="preserve"> </w:t>
      </w:r>
      <w:r w:rsidR="00000000">
        <w:t>SMS</w:t>
      </w:r>
      <w:r w:rsidR="00000000">
        <w:rPr>
          <w:spacing w:val="-6"/>
        </w:rPr>
        <w:t xml:space="preserve"> </w:t>
      </w:r>
      <w:r w:rsidR="00000000">
        <w:t>is</w:t>
      </w:r>
      <w:r w:rsidR="00000000">
        <w:rPr>
          <w:spacing w:val="-7"/>
        </w:rPr>
        <w:t xml:space="preserve"> </w:t>
      </w:r>
      <w:r w:rsidR="00000000">
        <w:t>a</w:t>
      </w:r>
      <w:r w:rsidR="00000000">
        <w:rPr>
          <w:spacing w:val="-11"/>
        </w:rPr>
        <w:t xml:space="preserve"> </w:t>
      </w:r>
      <w:r w:rsidR="00000000">
        <w:t>comprehensive</w:t>
      </w:r>
      <w:r w:rsidR="00000000">
        <w:rPr>
          <w:spacing w:val="-7"/>
        </w:rPr>
        <w:t xml:space="preserve"> </w:t>
      </w:r>
      <w:r w:rsidR="00000000">
        <w:t>safety</w:t>
      </w:r>
      <w:r w:rsidR="00000000">
        <w:rPr>
          <w:spacing w:val="-12"/>
        </w:rPr>
        <w:t xml:space="preserve"> </w:t>
      </w:r>
      <w:r w:rsidR="00000000">
        <w:t>program</w:t>
      </w:r>
      <w:r w:rsidR="00000000">
        <w:rPr>
          <w:spacing w:val="-7"/>
        </w:rPr>
        <w:t xml:space="preserve"> </w:t>
      </w:r>
      <w:r w:rsidR="00000000">
        <w:t>that</w:t>
      </w:r>
      <w:r w:rsidR="00000000">
        <w:rPr>
          <w:spacing w:val="-7"/>
        </w:rPr>
        <w:t xml:space="preserve"> </w:t>
      </w:r>
      <w:r w:rsidR="00000000">
        <w:t>outlines</w:t>
      </w:r>
      <w:r w:rsidR="00000000">
        <w:rPr>
          <w:spacing w:val="-8"/>
        </w:rPr>
        <w:t xml:space="preserve"> </w:t>
      </w:r>
      <w:r w:rsidR="00000000">
        <w:t>the policies and procedures for identifying, assessing, and mitigating safety risks at the airport.</w:t>
      </w:r>
      <w:r>
        <w:t xml:space="preserve"> </w:t>
      </w:r>
      <w:r w:rsidR="00000000">
        <w:t>Training</w:t>
      </w:r>
      <w:r w:rsidR="00000000">
        <w:rPr>
          <w:spacing w:val="-9"/>
        </w:rPr>
        <w:t xml:space="preserve"> </w:t>
      </w:r>
      <w:r w:rsidR="00000000">
        <w:t>and</w:t>
      </w:r>
      <w:r w:rsidR="00000000">
        <w:rPr>
          <w:spacing w:val="-7"/>
        </w:rPr>
        <w:t xml:space="preserve"> </w:t>
      </w:r>
      <w:r w:rsidR="00000000">
        <w:t>Exercise</w:t>
      </w:r>
      <w:r w:rsidR="00000000">
        <w:rPr>
          <w:spacing w:val="-8"/>
        </w:rPr>
        <w:t xml:space="preserve"> </w:t>
      </w:r>
      <w:r w:rsidR="00000000">
        <w:t>Plan:</w:t>
      </w:r>
      <w:r w:rsidR="00000000">
        <w:rPr>
          <w:spacing w:val="-11"/>
        </w:rPr>
        <w:t xml:space="preserve"> </w:t>
      </w:r>
      <w:r w:rsidR="00000000">
        <w:t>This</w:t>
      </w:r>
      <w:r w:rsidR="00000000">
        <w:rPr>
          <w:spacing w:val="-6"/>
        </w:rPr>
        <w:t xml:space="preserve"> </w:t>
      </w:r>
      <w:r w:rsidR="00000000">
        <w:t>plan</w:t>
      </w:r>
      <w:r w:rsidR="00000000">
        <w:rPr>
          <w:spacing w:val="-7"/>
        </w:rPr>
        <w:t xml:space="preserve"> </w:t>
      </w:r>
      <w:r w:rsidR="00000000">
        <w:t>outlines</w:t>
      </w:r>
      <w:r w:rsidR="00000000">
        <w:rPr>
          <w:spacing w:val="-7"/>
        </w:rPr>
        <w:t xml:space="preserve"> </w:t>
      </w:r>
      <w:r w:rsidR="00000000">
        <w:t>the</w:t>
      </w:r>
      <w:r w:rsidR="00000000">
        <w:rPr>
          <w:spacing w:val="-7"/>
        </w:rPr>
        <w:t xml:space="preserve"> </w:t>
      </w:r>
      <w:r w:rsidR="00000000">
        <w:t>training</w:t>
      </w:r>
      <w:r w:rsidR="00000000">
        <w:rPr>
          <w:spacing w:val="-9"/>
        </w:rPr>
        <w:t xml:space="preserve"> </w:t>
      </w:r>
      <w:r w:rsidR="00000000">
        <w:t>requirements</w:t>
      </w:r>
      <w:r w:rsidR="00000000">
        <w:rPr>
          <w:spacing w:val="-7"/>
        </w:rPr>
        <w:t xml:space="preserve"> </w:t>
      </w:r>
      <w:r w:rsidR="00000000">
        <w:t>for</w:t>
      </w:r>
      <w:r w:rsidR="00000000">
        <w:rPr>
          <w:spacing w:val="-5"/>
        </w:rPr>
        <w:t xml:space="preserve"> </w:t>
      </w:r>
      <w:r w:rsidR="00000000">
        <w:t>airport</w:t>
      </w:r>
      <w:r w:rsidR="00000000">
        <w:rPr>
          <w:spacing w:val="-6"/>
        </w:rPr>
        <w:t xml:space="preserve"> </w:t>
      </w:r>
      <w:r w:rsidR="00000000">
        <w:t>staff</w:t>
      </w:r>
      <w:r w:rsidR="00000000">
        <w:rPr>
          <w:spacing w:val="-4"/>
        </w:rPr>
        <w:t xml:space="preserve"> </w:t>
      </w:r>
      <w:r w:rsidR="00000000">
        <w:t>and</w:t>
      </w:r>
      <w:r w:rsidR="00000000">
        <w:rPr>
          <w:spacing w:val="-7"/>
        </w:rPr>
        <w:t xml:space="preserve"> </w:t>
      </w:r>
      <w:r w:rsidR="00000000">
        <w:t>other stakeholders, as well as the procedures for conducting readiness exercises and drills.</w:t>
      </w:r>
      <w:r>
        <w:t xml:space="preserve"> </w:t>
      </w:r>
      <w:r w:rsidR="00000000">
        <w:t>Communications Plan: This document outlines the communication protocols and channels to be used during the ORAT process, including internal and external communications.</w:t>
      </w:r>
      <w:r>
        <w:t xml:space="preserve"> </w:t>
      </w:r>
      <w:r w:rsidR="00000000">
        <w:t>Standard Operating Procedures (SOPs): These are detailed procedures and protocols that define how specific tasks and activities should be carried out at the airport.</w:t>
      </w:r>
      <w:r>
        <w:t xml:space="preserve"> </w:t>
      </w:r>
      <w:r w:rsidR="00000000">
        <w:t>Commissioning Plan: The commissioning plan outlines the process for testing and verifying the readiness of the airport's infrastructure and systems prior to the operational opening.</w:t>
      </w:r>
      <w:r>
        <w:t xml:space="preserve"> </w:t>
      </w:r>
      <w:r w:rsidR="00000000">
        <w:t>Change Management Plan: The change management plan outlines the process for managing changes to the airport's infrastructure, systems, and procedures during the ORAT process.</w:t>
      </w:r>
      <w:r>
        <w:t xml:space="preserve"> </w:t>
      </w:r>
      <w:r w:rsidR="00000000">
        <w:t>Risk Management</w:t>
      </w:r>
      <w:r w:rsidR="00000000">
        <w:rPr>
          <w:spacing w:val="-1"/>
        </w:rPr>
        <w:t xml:space="preserve"> </w:t>
      </w:r>
      <w:r w:rsidR="00000000">
        <w:t>Plan:</w:t>
      </w:r>
      <w:r w:rsidR="00000000">
        <w:rPr>
          <w:spacing w:val="-4"/>
        </w:rPr>
        <w:t xml:space="preserve"> </w:t>
      </w:r>
      <w:r w:rsidR="00000000">
        <w:t>This document</w:t>
      </w:r>
      <w:r w:rsidR="00000000">
        <w:rPr>
          <w:spacing w:val="-1"/>
        </w:rPr>
        <w:t xml:space="preserve"> </w:t>
      </w:r>
      <w:r w:rsidR="00000000">
        <w:t>outlines</w:t>
      </w:r>
      <w:r w:rsidR="00000000">
        <w:rPr>
          <w:spacing w:val="-3"/>
        </w:rPr>
        <w:t xml:space="preserve"> </w:t>
      </w:r>
      <w:r w:rsidR="00000000">
        <w:t>the</w:t>
      </w:r>
      <w:r w:rsidR="00000000">
        <w:rPr>
          <w:spacing w:val="-2"/>
        </w:rPr>
        <w:t xml:space="preserve"> </w:t>
      </w:r>
      <w:r w:rsidR="00000000">
        <w:t>risk</w:t>
      </w:r>
      <w:r w:rsidR="00000000">
        <w:rPr>
          <w:spacing w:val="-1"/>
        </w:rPr>
        <w:t xml:space="preserve"> </w:t>
      </w:r>
      <w:r w:rsidR="00000000">
        <w:t>assessment</w:t>
      </w:r>
      <w:r w:rsidR="00000000">
        <w:rPr>
          <w:spacing w:val="-1"/>
        </w:rPr>
        <w:t xml:space="preserve"> </w:t>
      </w:r>
      <w:r w:rsidR="00000000">
        <w:t>and</w:t>
      </w:r>
      <w:r w:rsidR="00000000">
        <w:rPr>
          <w:spacing w:val="-1"/>
        </w:rPr>
        <w:t xml:space="preserve"> </w:t>
      </w:r>
      <w:r w:rsidR="00000000">
        <w:t>management</w:t>
      </w:r>
      <w:r w:rsidR="00000000">
        <w:rPr>
          <w:spacing w:val="-1"/>
        </w:rPr>
        <w:t xml:space="preserve"> </w:t>
      </w:r>
      <w:r w:rsidR="00000000">
        <w:t>procedures to be used during the ORAT process, including strategies for mitigating and responding to identified risks.</w:t>
      </w:r>
      <w:r>
        <w:t xml:space="preserve"> </w:t>
      </w:r>
      <w:r w:rsidR="00000000">
        <w:t>These</w:t>
      </w:r>
      <w:r w:rsidR="00000000">
        <w:rPr>
          <w:spacing w:val="-2"/>
        </w:rPr>
        <w:t xml:space="preserve"> </w:t>
      </w:r>
      <w:r w:rsidR="00000000">
        <w:t>documents</w:t>
      </w:r>
      <w:r w:rsidR="00000000">
        <w:rPr>
          <w:spacing w:val="-1"/>
        </w:rPr>
        <w:t xml:space="preserve"> </w:t>
      </w:r>
      <w:r w:rsidR="00000000">
        <w:t>are</w:t>
      </w:r>
      <w:r w:rsidR="00000000">
        <w:rPr>
          <w:spacing w:val="-2"/>
        </w:rPr>
        <w:t xml:space="preserve"> </w:t>
      </w:r>
      <w:r w:rsidR="00000000">
        <w:t>typically</w:t>
      </w:r>
      <w:r w:rsidR="00000000">
        <w:rPr>
          <w:spacing w:val="-6"/>
        </w:rPr>
        <w:t xml:space="preserve"> </w:t>
      </w:r>
      <w:r w:rsidR="00000000">
        <w:t>developed</w:t>
      </w:r>
      <w:r w:rsidR="00000000">
        <w:rPr>
          <w:spacing w:val="-2"/>
        </w:rPr>
        <w:t xml:space="preserve"> </w:t>
      </w:r>
      <w:r w:rsidR="00000000">
        <w:t>in</w:t>
      </w:r>
      <w:r w:rsidR="00000000">
        <w:rPr>
          <w:spacing w:val="-1"/>
        </w:rPr>
        <w:t xml:space="preserve"> </w:t>
      </w:r>
      <w:r w:rsidR="00000000">
        <w:t>collaboration</w:t>
      </w:r>
      <w:r w:rsidR="00000000">
        <w:rPr>
          <w:spacing w:val="-1"/>
        </w:rPr>
        <w:t xml:space="preserve"> </w:t>
      </w:r>
      <w:r w:rsidR="00000000">
        <w:t>with</w:t>
      </w:r>
      <w:r w:rsidR="00000000">
        <w:rPr>
          <w:spacing w:val="-1"/>
        </w:rPr>
        <w:t xml:space="preserve"> </w:t>
      </w:r>
      <w:r w:rsidR="00000000">
        <w:t>a</w:t>
      </w:r>
      <w:r w:rsidR="00000000">
        <w:rPr>
          <w:spacing w:val="-2"/>
        </w:rPr>
        <w:t xml:space="preserve"> </w:t>
      </w:r>
      <w:r w:rsidR="00000000">
        <w:t>range</w:t>
      </w:r>
      <w:r w:rsidR="00000000">
        <w:rPr>
          <w:spacing w:val="-2"/>
        </w:rPr>
        <w:t xml:space="preserve"> </w:t>
      </w:r>
      <w:r w:rsidR="00000000">
        <w:t>of stakeholders,</w:t>
      </w:r>
      <w:r w:rsidR="00000000">
        <w:rPr>
          <w:spacing w:val="-1"/>
        </w:rPr>
        <w:t xml:space="preserve"> </w:t>
      </w:r>
      <w:r w:rsidR="00000000">
        <w:t>including airport operators, airlines, government agencies, and other key partners involved in the ORAT process. The specific documents required may vary depending on the size and complexity of the airport, as well as the specific requirements of the ORAT plan.</w:t>
      </w:r>
      <w:r>
        <w:t xml:space="preserve"> </w:t>
      </w:r>
      <w:r w:rsidR="00000000">
        <w:rPr>
          <w:spacing w:val="-2"/>
        </w:rPr>
        <w:t>ENGINEERING</w:t>
      </w:r>
      <w:r>
        <w:t xml:space="preserve">  </w:t>
      </w:r>
      <w:r w:rsidR="00000000">
        <w:rPr>
          <w:rFonts w:ascii="Palatino"/>
          <w:spacing w:val="-5"/>
        </w:rPr>
        <w:t>444</w:t>
      </w:r>
      <w:r>
        <w:rPr>
          <w:rFonts w:ascii="Palatino"/>
        </w:rPr>
        <w:t xml:space="preserve">   </w:t>
      </w:r>
      <w:r w:rsidR="00000000">
        <w:t>An airport Operational Readiness and Transfer (ORAT) plan is a comprehensive set of activities and procedures designed to ensure that an airport is ready</w:t>
      </w:r>
      <w:r w:rsidR="00000000">
        <w:rPr>
          <w:spacing w:val="-3"/>
        </w:rPr>
        <w:t xml:space="preserve"> </w:t>
      </w:r>
      <w:r w:rsidR="00000000">
        <w:t>to operate safely and efficiently</w:t>
      </w:r>
      <w:r w:rsidR="00000000">
        <w:rPr>
          <w:spacing w:val="-3"/>
        </w:rPr>
        <w:t xml:space="preserve"> </w:t>
      </w:r>
      <w:r w:rsidR="00000000">
        <w:t>before opening and during the transfer of operations from an old airport to a new one. Here are some of the key engineering parameters for an airport ORAT plan:</w:t>
      </w:r>
      <w:r>
        <w:t xml:space="preserve"> </w:t>
      </w:r>
      <w:r w:rsidR="00000000">
        <w:t>Facility readiness: The ORAT plan must ensure that all facilities are complete, safe, and fully operational. This includes ensuring that all equipment and systems, such as lighting, communication,</w:t>
      </w:r>
      <w:r w:rsidR="00000000">
        <w:rPr>
          <w:spacing w:val="-15"/>
        </w:rPr>
        <w:t xml:space="preserve"> </w:t>
      </w:r>
      <w:r w:rsidR="00000000">
        <w:t>security,</w:t>
      </w:r>
      <w:r w:rsidR="00000000">
        <w:rPr>
          <w:spacing w:val="-12"/>
        </w:rPr>
        <w:t xml:space="preserve"> </w:t>
      </w:r>
      <w:r w:rsidR="00000000">
        <w:t>and</w:t>
      </w:r>
      <w:r w:rsidR="00000000">
        <w:rPr>
          <w:spacing w:val="-13"/>
        </w:rPr>
        <w:t xml:space="preserve"> </w:t>
      </w:r>
      <w:r w:rsidR="00000000">
        <w:t>navigation,</w:t>
      </w:r>
      <w:r w:rsidR="00000000">
        <w:rPr>
          <w:spacing w:val="-12"/>
        </w:rPr>
        <w:t xml:space="preserve"> </w:t>
      </w:r>
      <w:r w:rsidR="00000000">
        <w:t>are</w:t>
      </w:r>
      <w:r w:rsidR="00000000">
        <w:rPr>
          <w:spacing w:val="-13"/>
        </w:rPr>
        <w:t xml:space="preserve"> </w:t>
      </w:r>
      <w:r w:rsidR="00000000">
        <w:t>functioning</w:t>
      </w:r>
      <w:r w:rsidR="00000000">
        <w:rPr>
          <w:spacing w:val="-15"/>
        </w:rPr>
        <w:t xml:space="preserve"> </w:t>
      </w:r>
      <w:r w:rsidR="00000000">
        <w:t>correctly</w:t>
      </w:r>
      <w:r w:rsidR="00000000">
        <w:rPr>
          <w:spacing w:val="-15"/>
        </w:rPr>
        <w:t xml:space="preserve"> </w:t>
      </w:r>
      <w:r w:rsidR="00000000">
        <w:t>and</w:t>
      </w:r>
      <w:r w:rsidR="00000000">
        <w:rPr>
          <w:spacing w:val="-13"/>
        </w:rPr>
        <w:t xml:space="preserve"> </w:t>
      </w:r>
      <w:r w:rsidR="00000000">
        <w:t>are</w:t>
      </w:r>
      <w:r w:rsidR="00000000">
        <w:rPr>
          <w:spacing w:val="-13"/>
        </w:rPr>
        <w:t xml:space="preserve"> </w:t>
      </w:r>
      <w:r w:rsidR="00000000">
        <w:t>fully</w:t>
      </w:r>
      <w:r w:rsidR="00000000">
        <w:rPr>
          <w:spacing w:val="-15"/>
        </w:rPr>
        <w:t xml:space="preserve"> </w:t>
      </w:r>
      <w:r w:rsidR="00000000">
        <w:t>integrated</w:t>
      </w:r>
      <w:r w:rsidR="00000000">
        <w:rPr>
          <w:spacing w:val="-13"/>
        </w:rPr>
        <w:t xml:space="preserve"> </w:t>
      </w:r>
      <w:r w:rsidR="00000000">
        <w:t>into</w:t>
      </w:r>
      <w:r w:rsidR="00000000">
        <w:rPr>
          <w:spacing w:val="-13"/>
        </w:rPr>
        <w:t xml:space="preserve"> </w:t>
      </w:r>
      <w:r w:rsidR="00000000">
        <w:t>the airport's infrastructure.</w:t>
      </w:r>
      <w:r>
        <w:t xml:space="preserve"> </w:t>
      </w:r>
      <w:r w:rsidR="00000000">
        <w:t>Operational processes: The ORAT plan must ensure that all operational processes are tested and validated, including passenger check-in, baggage handling, security screening, aircraft servicing, and</w:t>
      </w:r>
      <w:r w:rsidR="00000000">
        <w:rPr>
          <w:spacing w:val="-15"/>
        </w:rPr>
        <w:t xml:space="preserve"> </w:t>
      </w:r>
      <w:r w:rsidR="00000000">
        <w:t>other</w:t>
      </w:r>
      <w:r w:rsidR="00000000">
        <w:rPr>
          <w:spacing w:val="-15"/>
        </w:rPr>
        <w:t xml:space="preserve"> </w:t>
      </w:r>
      <w:r w:rsidR="00000000">
        <w:t>airport</w:t>
      </w:r>
      <w:r w:rsidR="00000000">
        <w:rPr>
          <w:spacing w:val="-15"/>
        </w:rPr>
        <w:t xml:space="preserve"> </w:t>
      </w:r>
      <w:r w:rsidR="00000000">
        <w:t>processes.</w:t>
      </w:r>
      <w:r w:rsidR="00000000">
        <w:rPr>
          <w:spacing w:val="-15"/>
        </w:rPr>
        <w:t xml:space="preserve"> </w:t>
      </w:r>
      <w:r w:rsidR="00000000">
        <w:t>These</w:t>
      </w:r>
      <w:r w:rsidR="00000000">
        <w:rPr>
          <w:spacing w:val="-15"/>
        </w:rPr>
        <w:t xml:space="preserve"> </w:t>
      </w:r>
      <w:r w:rsidR="00000000">
        <w:t>processes</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ensure</w:t>
      </w:r>
      <w:r w:rsidR="00000000">
        <w:rPr>
          <w:spacing w:val="-15"/>
        </w:rPr>
        <w:t xml:space="preserve"> </w:t>
      </w:r>
      <w:r w:rsidR="00000000">
        <w:t>that</w:t>
      </w:r>
      <w:r w:rsidR="00000000">
        <w:rPr>
          <w:spacing w:val="-15"/>
        </w:rPr>
        <w:t xml:space="preserve"> </w:t>
      </w:r>
      <w:r w:rsidR="00000000">
        <w:t>they</w:t>
      </w:r>
      <w:r w:rsidR="00000000">
        <w:rPr>
          <w:spacing w:val="-15"/>
        </w:rPr>
        <w:t xml:space="preserve"> </w:t>
      </w:r>
      <w:r w:rsidR="00000000">
        <w:t>meet</w:t>
      </w:r>
      <w:r w:rsidR="00000000">
        <w:rPr>
          <w:spacing w:val="-15"/>
        </w:rPr>
        <w:t xml:space="preserve"> </w:t>
      </w:r>
      <w:r w:rsidR="00000000">
        <w:t>regulatory requirements, industry standards, and best practices.</w:t>
      </w:r>
      <w:r>
        <w:t xml:space="preserve"> </w:t>
      </w:r>
      <w:r w:rsidR="00000000">
        <w:lastRenderedPageBreak/>
        <w:t>Communication and information systems: The ORAT plan must ensure that all communication and information systems, including public address systems, signage, and other communication tools, are fully operational and able to provide accurate and timely information to passengers, airport staff, and other stakeholders.</w:t>
      </w:r>
      <w:r>
        <w:t xml:space="preserve"> </w:t>
      </w:r>
      <w:r w:rsidR="00000000">
        <w:t>Human</w:t>
      </w:r>
      <w:r w:rsidR="00000000">
        <w:rPr>
          <w:spacing w:val="-1"/>
        </w:rPr>
        <w:t xml:space="preserve"> </w:t>
      </w:r>
      <w:r w:rsidR="00000000">
        <w:t>resources:</w:t>
      </w:r>
      <w:r w:rsidR="00000000">
        <w:rPr>
          <w:spacing w:val="-5"/>
        </w:rPr>
        <w:t xml:space="preserve"> </w:t>
      </w:r>
      <w:r w:rsidR="00000000">
        <w:t>The ORAT</w:t>
      </w:r>
      <w:r w:rsidR="00000000">
        <w:rPr>
          <w:spacing w:val="-6"/>
        </w:rPr>
        <w:t xml:space="preserve"> </w:t>
      </w:r>
      <w:r w:rsidR="00000000">
        <w:t>plan</w:t>
      </w:r>
      <w:r w:rsidR="00000000">
        <w:rPr>
          <w:spacing w:val="-1"/>
        </w:rPr>
        <w:t xml:space="preserve"> </w:t>
      </w:r>
      <w:r w:rsidR="00000000">
        <w:t>must ensure</w:t>
      </w:r>
      <w:r w:rsidR="00000000">
        <w:rPr>
          <w:spacing w:val="-2"/>
        </w:rPr>
        <w:t xml:space="preserve"> </w:t>
      </w:r>
      <w:r w:rsidR="00000000">
        <w:t>that there are enough</w:t>
      </w:r>
      <w:r w:rsidR="00000000">
        <w:rPr>
          <w:spacing w:val="-1"/>
        </w:rPr>
        <w:t xml:space="preserve"> </w:t>
      </w:r>
      <w:r w:rsidR="00000000">
        <w:t>trained</w:t>
      </w:r>
      <w:r w:rsidR="00000000">
        <w:rPr>
          <w:spacing w:val="-1"/>
        </w:rPr>
        <w:t xml:space="preserve"> </w:t>
      </w:r>
      <w:r w:rsidR="00000000">
        <w:t>and</w:t>
      </w:r>
      <w:r w:rsidR="00000000">
        <w:rPr>
          <w:spacing w:val="-1"/>
        </w:rPr>
        <w:t xml:space="preserve"> </w:t>
      </w:r>
      <w:r w:rsidR="00000000">
        <w:t>competent</w:t>
      </w:r>
      <w:r w:rsidR="00000000">
        <w:rPr>
          <w:spacing w:val="-1"/>
        </w:rPr>
        <w:t xml:space="preserve"> </w:t>
      </w:r>
      <w:r w:rsidR="00000000">
        <w:t>staff available</w:t>
      </w:r>
      <w:r w:rsidR="00000000">
        <w:rPr>
          <w:spacing w:val="-7"/>
        </w:rPr>
        <w:t xml:space="preserve"> </w:t>
      </w:r>
      <w:r w:rsidR="00000000">
        <w:t>to</w:t>
      </w:r>
      <w:r w:rsidR="00000000">
        <w:rPr>
          <w:spacing w:val="-6"/>
        </w:rPr>
        <w:t xml:space="preserve"> </w:t>
      </w:r>
      <w:r w:rsidR="00000000">
        <w:t>handle</w:t>
      </w:r>
      <w:r w:rsidR="00000000">
        <w:rPr>
          <w:spacing w:val="-6"/>
        </w:rPr>
        <w:t xml:space="preserve"> </w:t>
      </w:r>
      <w:r w:rsidR="00000000">
        <w:t>airport</w:t>
      </w:r>
      <w:r w:rsidR="00000000">
        <w:rPr>
          <w:spacing w:val="-6"/>
        </w:rPr>
        <w:t xml:space="preserve"> </w:t>
      </w:r>
      <w:r w:rsidR="00000000">
        <w:t>operations,</w:t>
      </w:r>
      <w:r w:rsidR="00000000">
        <w:rPr>
          <w:spacing w:val="-7"/>
        </w:rPr>
        <w:t xml:space="preserve"> </w:t>
      </w:r>
      <w:r w:rsidR="00000000">
        <w:t>including</w:t>
      </w:r>
      <w:r w:rsidR="00000000">
        <w:rPr>
          <w:spacing w:val="-9"/>
        </w:rPr>
        <w:t xml:space="preserve"> </w:t>
      </w:r>
      <w:r w:rsidR="00000000">
        <w:t>emergency</w:t>
      </w:r>
      <w:r w:rsidR="00000000">
        <w:rPr>
          <w:spacing w:val="-9"/>
        </w:rPr>
        <w:t xml:space="preserve"> </w:t>
      </w:r>
      <w:r w:rsidR="00000000">
        <w:t>response</w:t>
      </w:r>
      <w:r w:rsidR="00000000">
        <w:rPr>
          <w:spacing w:val="-7"/>
        </w:rPr>
        <w:t xml:space="preserve"> </w:t>
      </w:r>
      <w:r w:rsidR="00000000">
        <w:t>teams,</w:t>
      </w:r>
      <w:r w:rsidR="00000000">
        <w:rPr>
          <w:spacing w:val="-7"/>
        </w:rPr>
        <w:t xml:space="preserve"> </w:t>
      </w:r>
      <w:r w:rsidR="00000000">
        <w:t>air</w:t>
      </w:r>
      <w:r w:rsidR="00000000">
        <w:rPr>
          <w:spacing w:val="-7"/>
        </w:rPr>
        <w:t xml:space="preserve"> </w:t>
      </w:r>
      <w:r w:rsidR="00000000">
        <w:t>traffic</w:t>
      </w:r>
      <w:r w:rsidR="00000000">
        <w:rPr>
          <w:spacing w:val="-8"/>
        </w:rPr>
        <w:t xml:space="preserve"> </w:t>
      </w:r>
      <w:r w:rsidR="00000000">
        <w:t>controllers, ground handling</w:t>
      </w:r>
      <w:r w:rsidR="00000000">
        <w:rPr>
          <w:spacing w:val="-1"/>
        </w:rPr>
        <w:t xml:space="preserve"> </w:t>
      </w:r>
      <w:r w:rsidR="00000000">
        <w:t>staff, and other key</w:t>
      </w:r>
      <w:r w:rsidR="00000000">
        <w:rPr>
          <w:spacing w:val="-4"/>
        </w:rPr>
        <w:t xml:space="preserve"> </w:t>
      </w:r>
      <w:r w:rsidR="00000000">
        <w:t>personnel. Staff training</w:t>
      </w:r>
      <w:r w:rsidR="00000000">
        <w:rPr>
          <w:spacing w:val="-1"/>
        </w:rPr>
        <w:t xml:space="preserve"> </w:t>
      </w:r>
      <w:r w:rsidR="00000000">
        <w:t>and readiness should be an integral part of the ORAT plan.</w:t>
      </w:r>
      <w:r>
        <w:t xml:space="preserve"> </w:t>
      </w:r>
      <w:r w:rsidR="00000000">
        <w:t>Testing and validation: The ORAT plan must include a comprehensive testing and validation program</w:t>
      </w:r>
      <w:r w:rsidR="00000000">
        <w:rPr>
          <w:spacing w:val="-3"/>
        </w:rPr>
        <w:t xml:space="preserve"> </w:t>
      </w:r>
      <w:r w:rsidR="00000000">
        <w:t>to</w:t>
      </w:r>
      <w:r w:rsidR="00000000">
        <w:rPr>
          <w:spacing w:val="-1"/>
        </w:rPr>
        <w:t xml:space="preserve"> </w:t>
      </w:r>
      <w:r w:rsidR="00000000">
        <w:t>ensure</w:t>
      </w:r>
      <w:r w:rsidR="00000000">
        <w:rPr>
          <w:spacing w:val="-3"/>
        </w:rPr>
        <w:t xml:space="preserve"> </w:t>
      </w:r>
      <w:r w:rsidR="00000000">
        <w:t>that</w:t>
      </w:r>
      <w:r w:rsidR="00000000">
        <w:rPr>
          <w:spacing w:val="-3"/>
        </w:rPr>
        <w:t xml:space="preserve"> </w:t>
      </w:r>
      <w:r w:rsidR="00000000">
        <w:t>all</w:t>
      </w:r>
      <w:r w:rsidR="00000000">
        <w:rPr>
          <w:spacing w:val="-3"/>
        </w:rPr>
        <w:t xml:space="preserve"> </w:t>
      </w:r>
      <w:r w:rsidR="00000000">
        <w:t>facilities,</w:t>
      </w:r>
      <w:r w:rsidR="00000000">
        <w:rPr>
          <w:spacing w:val="-3"/>
        </w:rPr>
        <w:t xml:space="preserve"> </w:t>
      </w:r>
      <w:r w:rsidR="00000000">
        <w:t>systems,</w:t>
      </w:r>
      <w:r w:rsidR="00000000">
        <w:rPr>
          <w:spacing w:val="-3"/>
        </w:rPr>
        <w:t xml:space="preserve"> </w:t>
      </w:r>
      <w:r w:rsidR="00000000">
        <w:t>and</w:t>
      </w:r>
      <w:r w:rsidR="00000000">
        <w:rPr>
          <w:spacing w:val="-2"/>
        </w:rPr>
        <w:t xml:space="preserve"> </w:t>
      </w:r>
      <w:r w:rsidR="00000000">
        <w:t>operational</w:t>
      </w:r>
      <w:r w:rsidR="00000000">
        <w:rPr>
          <w:spacing w:val="-3"/>
        </w:rPr>
        <w:t xml:space="preserve"> </w:t>
      </w:r>
      <w:r w:rsidR="00000000">
        <w:t>processes</w:t>
      </w:r>
      <w:r w:rsidR="00000000">
        <w:rPr>
          <w:spacing w:val="-2"/>
        </w:rPr>
        <w:t xml:space="preserve"> </w:t>
      </w:r>
      <w:r w:rsidR="00000000">
        <w:t>are</w:t>
      </w:r>
      <w:r w:rsidR="00000000">
        <w:rPr>
          <w:spacing w:val="-2"/>
        </w:rPr>
        <w:t xml:space="preserve"> </w:t>
      </w:r>
      <w:r w:rsidR="00000000">
        <w:t>working</w:t>
      </w:r>
      <w:r w:rsidR="00000000">
        <w:rPr>
          <w:spacing w:val="-5"/>
        </w:rPr>
        <w:t xml:space="preserve"> </w:t>
      </w:r>
      <w:r w:rsidR="00000000">
        <w:t>correctly</w:t>
      </w:r>
      <w:r w:rsidR="00000000">
        <w:rPr>
          <w:spacing w:val="-5"/>
        </w:rPr>
        <w:t xml:space="preserve"> </w:t>
      </w:r>
      <w:r w:rsidR="00000000">
        <w:t>and are fully integrated. Testing should be conducted in a controlled environment to minimize risks and should involve all relevant stakeholders.</w:t>
      </w:r>
      <w:r>
        <w:t xml:space="preserve"> </w:t>
      </w:r>
      <w:r w:rsidR="00000000">
        <w:t>Risk management:</w:t>
      </w:r>
      <w:r w:rsidR="00000000">
        <w:rPr>
          <w:spacing w:val="-4"/>
        </w:rPr>
        <w:t xml:space="preserve"> </w:t>
      </w:r>
      <w:r w:rsidR="00000000">
        <w:t>The ORAT</w:t>
      </w:r>
      <w:r w:rsidR="00000000">
        <w:rPr>
          <w:spacing w:val="-5"/>
        </w:rPr>
        <w:t xml:space="preserve"> </w:t>
      </w:r>
      <w:r w:rsidR="00000000">
        <w:t>plan</w:t>
      </w:r>
      <w:r w:rsidR="00000000">
        <w:rPr>
          <w:spacing w:val="-1"/>
        </w:rPr>
        <w:t xml:space="preserve"> </w:t>
      </w:r>
      <w:r w:rsidR="00000000">
        <w:t>must include a</w:t>
      </w:r>
      <w:r w:rsidR="00000000">
        <w:rPr>
          <w:spacing w:val="-2"/>
        </w:rPr>
        <w:t xml:space="preserve"> </w:t>
      </w:r>
      <w:r w:rsidR="00000000">
        <w:t>comprehensive risk</w:t>
      </w:r>
      <w:r w:rsidR="00000000">
        <w:rPr>
          <w:spacing w:val="-1"/>
        </w:rPr>
        <w:t xml:space="preserve"> </w:t>
      </w:r>
      <w:r w:rsidR="00000000">
        <w:t>management</w:t>
      </w:r>
      <w:r w:rsidR="00000000">
        <w:rPr>
          <w:spacing w:val="-1"/>
        </w:rPr>
        <w:t xml:space="preserve"> </w:t>
      </w:r>
      <w:r w:rsidR="00000000">
        <w:t>strategy</w:t>
      </w:r>
      <w:r w:rsidR="00000000">
        <w:rPr>
          <w:spacing w:val="-5"/>
        </w:rPr>
        <w:t xml:space="preserve"> </w:t>
      </w:r>
      <w:r w:rsidR="00000000">
        <w:t>that identifies potential risks and provides a plan for mitigating them.</w:t>
      </w:r>
      <w:r w:rsidR="00000000">
        <w:rPr>
          <w:spacing w:val="-3"/>
        </w:rPr>
        <w:t xml:space="preserve"> </w:t>
      </w:r>
      <w:r w:rsidR="00000000">
        <w:t>This should include emergency response procedures, contingency plans, and business continuity plans.</w:t>
      </w:r>
      <w:r>
        <w:t xml:space="preserve"> </w:t>
      </w:r>
      <w:r w:rsidR="00000000">
        <w:t>Compliance:</w:t>
      </w:r>
      <w:r w:rsidR="00000000">
        <w:rPr>
          <w:spacing w:val="-15"/>
        </w:rPr>
        <w:t xml:space="preserve"> </w:t>
      </w:r>
      <w:r w:rsidR="00000000">
        <w:t>The</w:t>
      </w:r>
      <w:r w:rsidR="00000000">
        <w:rPr>
          <w:spacing w:val="-15"/>
        </w:rPr>
        <w:t xml:space="preserve"> </w:t>
      </w:r>
      <w:r w:rsidR="00000000">
        <w:t>ORAT</w:t>
      </w:r>
      <w:r w:rsidR="00000000">
        <w:rPr>
          <w:spacing w:val="-15"/>
        </w:rPr>
        <w:t xml:space="preserve"> </w:t>
      </w:r>
      <w:r w:rsidR="00000000">
        <w:t>plan</w:t>
      </w:r>
      <w:r w:rsidR="00000000">
        <w:rPr>
          <w:spacing w:val="-13"/>
        </w:rPr>
        <w:t xml:space="preserve"> </w:t>
      </w:r>
      <w:r w:rsidR="00000000">
        <w:t>must</w:t>
      </w:r>
      <w:r w:rsidR="00000000">
        <w:rPr>
          <w:spacing w:val="-12"/>
        </w:rPr>
        <w:t xml:space="preserve"> </w:t>
      </w:r>
      <w:r w:rsidR="00000000">
        <w:t>ensure</w:t>
      </w:r>
      <w:r w:rsidR="00000000">
        <w:rPr>
          <w:spacing w:val="-14"/>
        </w:rPr>
        <w:t xml:space="preserve"> </w:t>
      </w:r>
      <w:r w:rsidR="00000000">
        <w:t>that</w:t>
      </w:r>
      <w:r w:rsidR="00000000">
        <w:rPr>
          <w:spacing w:val="-10"/>
        </w:rPr>
        <w:t xml:space="preserve"> </w:t>
      </w:r>
      <w:r w:rsidR="00000000">
        <w:t>all</w:t>
      </w:r>
      <w:r w:rsidR="00000000">
        <w:rPr>
          <w:spacing w:val="-12"/>
        </w:rPr>
        <w:t xml:space="preserve"> </w:t>
      </w:r>
      <w:r w:rsidR="00000000">
        <w:t>regulatory</w:t>
      </w:r>
      <w:r w:rsidR="00000000">
        <w:rPr>
          <w:spacing w:val="-15"/>
        </w:rPr>
        <w:t xml:space="preserve"> </w:t>
      </w:r>
      <w:r w:rsidR="00000000">
        <w:t>requirements,</w:t>
      </w:r>
      <w:r w:rsidR="00000000">
        <w:rPr>
          <w:spacing w:val="-12"/>
        </w:rPr>
        <w:t xml:space="preserve"> </w:t>
      </w:r>
      <w:r w:rsidR="00000000">
        <w:t>industry</w:t>
      </w:r>
      <w:r w:rsidR="00000000">
        <w:rPr>
          <w:spacing w:val="-15"/>
        </w:rPr>
        <w:t xml:space="preserve"> </w:t>
      </w:r>
      <w:r w:rsidR="00000000">
        <w:t>standards,</w:t>
      </w:r>
      <w:r w:rsidR="00000000">
        <w:rPr>
          <w:spacing w:val="-13"/>
        </w:rPr>
        <w:t xml:space="preserve"> </w:t>
      </w:r>
      <w:r w:rsidR="00000000">
        <w:t>and best</w:t>
      </w:r>
      <w:r w:rsidR="00000000">
        <w:rPr>
          <w:spacing w:val="-5"/>
        </w:rPr>
        <w:t xml:space="preserve"> </w:t>
      </w:r>
      <w:r w:rsidR="00000000">
        <w:t>practices</w:t>
      </w:r>
      <w:r w:rsidR="00000000">
        <w:rPr>
          <w:spacing w:val="-6"/>
        </w:rPr>
        <w:t xml:space="preserve"> </w:t>
      </w:r>
      <w:r w:rsidR="00000000">
        <w:t>are</w:t>
      </w:r>
      <w:r w:rsidR="00000000">
        <w:rPr>
          <w:spacing w:val="-7"/>
        </w:rPr>
        <w:t xml:space="preserve"> </w:t>
      </w:r>
      <w:r w:rsidR="00000000">
        <w:t>met.</w:t>
      </w:r>
      <w:r w:rsidR="00000000">
        <w:rPr>
          <w:spacing w:val="-6"/>
        </w:rPr>
        <w:t xml:space="preserve"> </w:t>
      </w:r>
      <w:r w:rsidR="00000000">
        <w:t>Compliance</w:t>
      </w:r>
      <w:r w:rsidR="00000000">
        <w:rPr>
          <w:spacing w:val="-7"/>
        </w:rPr>
        <w:t xml:space="preserve"> </w:t>
      </w:r>
      <w:r w:rsidR="00000000">
        <w:t>is</w:t>
      </w:r>
      <w:r w:rsidR="00000000">
        <w:rPr>
          <w:spacing w:val="-5"/>
        </w:rPr>
        <w:t xml:space="preserve"> </w:t>
      </w:r>
      <w:r w:rsidR="00000000">
        <w:t>critical</w:t>
      </w:r>
      <w:r w:rsidR="00000000">
        <w:rPr>
          <w:spacing w:val="-5"/>
        </w:rPr>
        <w:t xml:space="preserve"> </w:t>
      </w:r>
      <w:r w:rsidR="00000000">
        <w:t>for</w:t>
      </w:r>
      <w:r w:rsidR="00000000">
        <w:rPr>
          <w:spacing w:val="-7"/>
        </w:rPr>
        <w:t xml:space="preserve"> </w:t>
      </w:r>
      <w:r w:rsidR="00000000">
        <w:t>ensuring</w:t>
      </w:r>
      <w:r w:rsidR="00000000">
        <w:rPr>
          <w:spacing w:val="-8"/>
        </w:rPr>
        <w:t xml:space="preserve"> </w:t>
      </w:r>
      <w:r w:rsidR="00000000">
        <w:t>that</w:t>
      </w:r>
      <w:r w:rsidR="00000000">
        <w:rPr>
          <w:spacing w:val="-6"/>
        </w:rPr>
        <w:t xml:space="preserve"> </w:t>
      </w:r>
      <w:r w:rsidR="00000000">
        <w:t>the</w:t>
      </w:r>
      <w:r w:rsidR="00000000">
        <w:rPr>
          <w:spacing w:val="-6"/>
        </w:rPr>
        <w:t xml:space="preserve"> </w:t>
      </w:r>
      <w:r w:rsidR="00000000">
        <w:t>airport</w:t>
      </w:r>
      <w:r w:rsidR="00000000">
        <w:rPr>
          <w:spacing w:val="-5"/>
        </w:rPr>
        <w:t xml:space="preserve"> </w:t>
      </w:r>
      <w:r w:rsidR="00000000">
        <w:t>operates</w:t>
      </w:r>
      <w:r w:rsidR="00000000">
        <w:rPr>
          <w:spacing w:val="-6"/>
        </w:rPr>
        <w:t xml:space="preserve"> </w:t>
      </w:r>
      <w:r w:rsidR="00000000">
        <w:t>within</w:t>
      </w:r>
      <w:r w:rsidR="00000000">
        <w:rPr>
          <w:spacing w:val="-6"/>
        </w:rPr>
        <w:t xml:space="preserve"> </w:t>
      </w:r>
      <w:r w:rsidR="00000000">
        <w:t>the</w:t>
      </w:r>
      <w:r w:rsidR="00000000">
        <w:rPr>
          <w:spacing w:val="-6"/>
        </w:rPr>
        <w:t xml:space="preserve"> </w:t>
      </w:r>
      <w:r w:rsidR="00000000">
        <w:t>legal and regulatory framework and that the system protects the safety and security of passengers and airport personnel.</w:t>
      </w:r>
      <w:r>
        <w:t xml:space="preserve"> </w:t>
      </w:r>
      <w:r w:rsidR="00000000">
        <w:t>Overall, an airport ORAT plan must be designed with a focus on ensuring that all facilities, systems, and processes are fully operational, safe, and compliant before opening and during the transfer</w:t>
      </w:r>
      <w:r w:rsidR="00000000">
        <w:rPr>
          <w:spacing w:val="-15"/>
        </w:rPr>
        <w:t xml:space="preserve"> </w:t>
      </w:r>
      <w:r w:rsidR="00000000">
        <w:t>of</w:t>
      </w:r>
      <w:r w:rsidR="00000000">
        <w:rPr>
          <w:spacing w:val="-15"/>
        </w:rPr>
        <w:t xml:space="preserve"> </w:t>
      </w:r>
      <w:r w:rsidR="00000000">
        <w:t>operations.</w:t>
      </w:r>
      <w:r w:rsidR="00000000">
        <w:rPr>
          <w:spacing w:val="-15"/>
        </w:rPr>
        <w:t xml:space="preserve"> </w:t>
      </w:r>
      <w:r w:rsidR="00000000">
        <w:t>Achieving</w:t>
      </w:r>
      <w:r w:rsidR="00000000">
        <w:rPr>
          <w:spacing w:val="-15"/>
        </w:rPr>
        <w:t xml:space="preserve"> </w:t>
      </w:r>
      <w:r w:rsidR="00000000">
        <w:t>these</w:t>
      </w:r>
      <w:r w:rsidR="00000000">
        <w:rPr>
          <w:spacing w:val="-15"/>
        </w:rPr>
        <w:t xml:space="preserve"> </w:t>
      </w:r>
      <w:r w:rsidR="00000000">
        <w:t>engineering</w:t>
      </w:r>
      <w:r w:rsidR="00000000">
        <w:rPr>
          <w:spacing w:val="-15"/>
        </w:rPr>
        <w:t xml:space="preserve"> </w:t>
      </w:r>
      <w:r w:rsidR="00000000">
        <w:t>parameters</w:t>
      </w:r>
      <w:r w:rsidR="00000000">
        <w:rPr>
          <w:spacing w:val="-15"/>
        </w:rPr>
        <w:t xml:space="preserve"> </w:t>
      </w:r>
      <w:r w:rsidR="00000000">
        <w:t>requires</w:t>
      </w:r>
      <w:r w:rsidR="00000000">
        <w:rPr>
          <w:spacing w:val="-15"/>
        </w:rPr>
        <w:t xml:space="preserve"> </w:t>
      </w:r>
      <w:r w:rsidR="00000000">
        <w:t>a</w:t>
      </w:r>
      <w:r w:rsidR="00000000">
        <w:rPr>
          <w:spacing w:val="-15"/>
        </w:rPr>
        <w:t xml:space="preserve"> </w:t>
      </w:r>
      <w:r w:rsidR="00000000">
        <w:t>comprehensive</w:t>
      </w:r>
      <w:r w:rsidR="00000000">
        <w:rPr>
          <w:spacing w:val="-15"/>
        </w:rPr>
        <w:t xml:space="preserve"> </w:t>
      </w:r>
      <w:r w:rsidR="00000000">
        <w:t>approach that takes into account the needs of all stakeholders and ensures that the system meets the requirements of the airport's operations.</w:t>
      </w:r>
      <w:r>
        <w:t xml:space="preserve"> </w:t>
      </w:r>
      <w:r w:rsidR="00000000">
        <w:rPr>
          <w:rFonts w:ascii="Palatino"/>
          <w:spacing w:val="-5"/>
        </w:rPr>
        <w:t>445</w:t>
      </w:r>
      <w:r>
        <w:rPr>
          <w:rFonts w:ascii="Palatino"/>
        </w:rPr>
        <w:t xml:space="preserve">   </w:t>
      </w:r>
      <w:r w:rsidR="00000000">
        <w:t>COST</w:t>
      </w:r>
      <w:r w:rsidR="00000000">
        <w:rPr>
          <w:spacing w:val="-5"/>
        </w:rPr>
        <w:t xml:space="preserve"> </w:t>
      </w:r>
      <w:r w:rsidR="00000000">
        <w:rPr>
          <w:spacing w:val="-2"/>
        </w:rPr>
        <w:t>BENEFITS</w:t>
      </w:r>
      <w:r>
        <w:t xml:space="preserve"> </w:t>
      </w:r>
      <w:r w:rsidR="00000000">
        <w:t>Implementing an Operational Readiness and Transfer (ORAT) plan for an airport can provide several cost benefits, including:</w:t>
      </w:r>
      <w:r>
        <w:t xml:space="preserve"> </w:t>
      </w:r>
      <w:r w:rsidR="00000000">
        <w:t>Reduced operational risks: The ORAT plan can help to minimize operational risks during the transfer of operations</w:t>
      </w:r>
      <w:r w:rsidR="00000000">
        <w:rPr>
          <w:spacing w:val="-1"/>
        </w:rPr>
        <w:t xml:space="preserve"> </w:t>
      </w:r>
      <w:r w:rsidR="00000000">
        <w:t>from</w:t>
      </w:r>
      <w:r w:rsidR="00000000">
        <w:rPr>
          <w:spacing w:val="-1"/>
        </w:rPr>
        <w:t xml:space="preserve"> </w:t>
      </w:r>
      <w:r w:rsidR="00000000">
        <w:t>an old airport</w:t>
      </w:r>
      <w:r w:rsidR="00000000">
        <w:rPr>
          <w:spacing w:val="-1"/>
        </w:rPr>
        <w:t xml:space="preserve"> </w:t>
      </w:r>
      <w:r w:rsidR="00000000">
        <w:t>to a</w:t>
      </w:r>
      <w:r w:rsidR="00000000">
        <w:rPr>
          <w:spacing w:val="-1"/>
        </w:rPr>
        <w:t xml:space="preserve"> </w:t>
      </w:r>
      <w:r w:rsidR="00000000">
        <w:t>new one.</w:t>
      </w:r>
      <w:r w:rsidR="00000000">
        <w:rPr>
          <w:spacing w:val="-5"/>
        </w:rPr>
        <w:t xml:space="preserve"> </w:t>
      </w:r>
      <w:r w:rsidR="00000000">
        <w:t>This can prevent</w:t>
      </w:r>
      <w:r w:rsidR="00000000">
        <w:rPr>
          <w:spacing w:val="-1"/>
        </w:rPr>
        <w:t xml:space="preserve"> </w:t>
      </w:r>
      <w:r w:rsidR="00000000">
        <w:t>costly</w:t>
      </w:r>
      <w:r w:rsidR="00000000">
        <w:rPr>
          <w:spacing w:val="-5"/>
        </w:rPr>
        <w:t xml:space="preserve"> </w:t>
      </w:r>
      <w:r w:rsidR="00000000">
        <w:t>delays, accidents, and other issues that can negatively impact the airport's reputation.</w:t>
      </w:r>
      <w:r>
        <w:t xml:space="preserve"> </w:t>
      </w:r>
      <w:r w:rsidR="00000000">
        <w:t>Improved</w:t>
      </w:r>
      <w:r w:rsidR="00000000">
        <w:rPr>
          <w:spacing w:val="-3"/>
        </w:rPr>
        <w:t xml:space="preserve"> </w:t>
      </w:r>
      <w:r w:rsidR="00000000">
        <w:t>efficiency:</w:t>
      </w:r>
      <w:r w:rsidR="00000000">
        <w:rPr>
          <w:spacing w:val="-7"/>
        </w:rPr>
        <w:t xml:space="preserve"> </w:t>
      </w:r>
      <w:r w:rsidR="00000000">
        <w:t>The</w:t>
      </w:r>
      <w:r w:rsidR="00000000">
        <w:rPr>
          <w:spacing w:val="-2"/>
        </w:rPr>
        <w:t xml:space="preserve"> </w:t>
      </w:r>
      <w:r w:rsidR="00000000">
        <w:t>ORAT</w:t>
      </w:r>
      <w:r w:rsidR="00000000">
        <w:rPr>
          <w:spacing w:val="-8"/>
        </w:rPr>
        <w:t xml:space="preserve"> </w:t>
      </w:r>
      <w:r w:rsidR="00000000">
        <w:t>plan</w:t>
      </w:r>
      <w:r w:rsidR="00000000">
        <w:rPr>
          <w:spacing w:val="-4"/>
        </w:rPr>
        <w:t xml:space="preserve"> </w:t>
      </w:r>
      <w:r w:rsidR="00000000">
        <w:t>can</w:t>
      </w:r>
      <w:r w:rsidR="00000000">
        <w:rPr>
          <w:spacing w:val="-3"/>
        </w:rPr>
        <w:t xml:space="preserve"> </w:t>
      </w:r>
      <w:r w:rsidR="00000000">
        <w:t>help</w:t>
      </w:r>
      <w:r w:rsidR="00000000">
        <w:rPr>
          <w:spacing w:val="-3"/>
        </w:rPr>
        <w:t xml:space="preserve"> </w:t>
      </w:r>
      <w:r w:rsidR="00000000">
        <w:t>to</w:t>
      </w:r>
      <w:r w:rsidR="00000000">
        <w:rPr>
          <w:spacing w:val="-3"/>
        </w:rPr>
        <w:t xml:space="preserve"> </w:t>
      </w:r>
      <w:r w:rsidR="00000000">
        <w:t>improve</w:t>
      </w:r>
      <w:r w:rsidR="00000000">
        <w:rPr>
          <w:spacing w:val="-5"/>
        </w:rPr>
        <w:t xml:space="preserve"> </w:t>
      </w:r>
      <w:r w:rsidR="00000000">
        <w:t>operational</w:t>
      </w:r>
      <w:r w:rsidR="00000000">
        <w:rPr>
          <w:spacing w:val="-3"/>
        </w:rPr>
        <w:t xml:space="preserve"> </w:t>
      </w:r>
      <w:r w:rsidR="00000000">
        <w:t>efficiency</w:t>
      </w:r>
      <w:r w:rsidR="00000000">
        <w:rPr>
          <w:spacing w:val="-8"/>
        </w:rPr>
        <w:t xml:space="preserve"> </w:t>
      </w:r>
      <w:r w:rsidR="00000000">
        <w:t>by</w:t>
      </w:r>
      <w:r w:rsidR="00000000">
        <w:rPr>
          <w:spacing w:val="-8"/>
        </w:rPr>
        <w:t xml:space="preserve"> </w:t>
      </w:r>
      <w:r w:rsidR="00000000">
        <w:t>ensuring</w:t>
      </w:r>
      <w:r w:rsidR="00000000">
        <w:rPr>
          <w:spacing w:val="-6"/>
        </w:rPr>
        <w:t xml:space="preserve"> </w:t>
      </w:r>
      <w:r w:rsidR="00000000">
        <w:t>that all</w:t>
      </w:r>
      <w:r w:rsidR="00000000">
        <w:rPr>
          <w:spacing w:val="-10"/>
        </w:rPr>
        <w:t xml:space="preserve"> </w:t>
      </w:r>
      <w:r w:rsidR="00000000">
        <w:t>processes</w:t>
      </w:r>
      <w:r w:rsidR="00000000">
        <w:rPr>
          <w:spacing w:val="-11"/>
        </w:rPr>
        <w:t xml:space="preserve"> </w:t>
      </w:r>
      <w:r w:rsidR="00000000">
        <w:t>are</w:t>
      </w:r>
      <w:r w:rsidR="00000000">
        <w:rPr>
          <w:spacing w:val="-12"/>
        </w:rPr>
        <w:t xml:space="preserve"> </w:t>
      </w:r>
      <w:r w:rsidR="00000000">
        <w:t>optimized</w:t>
      </w:r>
      <w:r w:rsidR="00000000">
        <w:rPr>
          <w:spacing w:val="-11"/>
        </w:rPr>
        <w:t xml:space="preserve"> </w:t>
      </w:r>
      <w:r w:rsidR="00000000">
        <w:t>and</w:t>
      </w:r>
      <w:r w:rsidR="00000000">
        <w:rPr>
          <w:spacing w:val="-11"/>
        </w:rPr>
        <w:t xml:space="preserve"> </w:t>
      </w:r>
      <w:r w:rsidR="00000000">
        <w:t>tested</w:t>
      </w:r>
      <w:r w:rsidR="00000000">
        <w:rPr>
          <w:spacing w:val="-11"/>
        </w:rPr>
        <w:t xml:space="preserve"> </w:t>
      </w:r>
      <w:r w:rsidR="00000000">
        <w:t>before</w:t>
      </w:r>
      <w:r w:rsidR="00000000">
        <w:rPr>
          <w:spacing w:val="-12"/>
        </w:rPr>
        <w:t xml:space="preserve"> </w:t>
      </w:r>
      <w:r w:rsidR="00000000">
        <w:t>the</w:t>
      </w:r>
      <w:r w:rsidR="00000000">
        <w:rPr>
          <w:spacing w:val="-11"/>
        </w:rPr>
        <w:t xml:space="preserve"> </w:t>
      </w:r>
      <w:r w:rsidR="00000000">
        <w:t>airport</w:t>
      </w:r>
      <w:r w:rsidR="00000000">
        <w:rPr>
          <w:spacing w:val="-11"/>
        </w:rPr>
        <w:t xml:space="preserve"> </w:t>
      </w:r>
      <w:r w:rsidR="00000000">
        <w:t>opens.</w:t>
      </w:r>
      <w:r w:rsidR="00000000">
        <w:rPr>
          <w:spacing w:val="-14"/>
        </w:rPr>
        <w:t xml:space="preserve"> </w:t>
      </w:r>
      <w:r w:rsidR="00000000">
        <w:t>This</w:t>
      </w:r>
      <w:r w:rsidR="00000000">
        <w:rPr>
          <w:spacing w:val="-10"/>
        </w:rPr>
        <w:t xml:space="preserve"> </w:t>
      </w:r>
      <w:r w:rsidR="00000000">
        <w:t>can</w:t>
      </w:r>
      <w:r w:rsidR="00000000">
        <w:rPr>
          <w:spacing w:val="-11"/>
        </w:rPr>
        <w:t xml:space="preserve"> </w:t>
      </w:r>
      <w:r w:rsidR="00000000">
        <w:t>reduce</w:t>
      </w:r>
      <w:r w:rsidR="00000000">
        <w:rPr>
          <w:spacing w:val="-12"/>
        </w:rPr>
        <w:t xml:space="preserve"> </w:t>
      </w:r>
      <w:r w:rsidR="00000000">
        <w:t>waste</w:t>
      </w:r>
      <w:r w:rsidR="00000000">
        <w:rPr>
          <w:spacing w:val="-8"/>
        </w:rPr>
        <w:t xml:space="preserve"> </w:t>
      </w:r>
      <w:r w:rsidR="00000000">
        <w:t>and</w:t>
      </w:r>
      <w:r w:rsidR="00000000">
        <w:rPr>
          <w:spacing w:val="-11"/>
        </w:rPr>
        <w:t xml:space="preserve"> </w:t>
      </w:r>
      <w:r w:rsidR="00000000">
        <w:t>improve resource utilization, leading to cost savings.</w:t>
      </w:r>
      <w:r>
        <w:t xml:space="preserve"> </w:t>
      </w:r>
      <w:r w:rsidR="00000000">
        <w:t>Reduced maintenance costs: The ORAT plan can help to identify and diagnose equipment faults and failures, allowing maintenance teams to fix problems more quickly and efficiently. This can reduce downtime and repair costs, and increase the lifespan of equipment.</w:t>
      </w:r>
      <w:r>
        <w:t xml:space="preserve"> </w:t>
      </w:r>
      <w:r w:rsidR="00000000">
        <w:t>Lower energy costs: The ORAT plan can help to monitor and control energy usage, reducing energy waste and lowering energy costs. This can be achieved through the use of automated lighting and temperature controls, and the optimization of HVAC systems.</w:t>
      </w:r>
      <w:r>
        <w:t xml:space="preserve"> </w:t>
      </w:r>
      <w:r w:rsidR="00000000">
        <w:t>Improved</w:t>
      </w:r>
      <w:r w:rsidR="00000000">
        <w:rPr>
          <w:spacing w:val="-8"/>
        </w:rPr>
        <w:t xml:space="preserve"> </w:t>
      </w:r>
      <w:r w:rsidR="00000000">
        <w:t>revenue</w:t>
      </w:r>
      <w:r w:rsidR="00000000">
        <w:rPr>
          <w:spacing w:val="-4"/>
        </w:rPr>
        <w:t xml:space="preserve"> </w:t>
      </w:r>
      <w:r w:rsidR="00000000">
        <w:t>generation:</w:t>
      </w:r>
      <w:r w:rsidR="00000000">
        <w:rPr>
          <w:spacing w:val="-11"/>
        </w:rPr>
        <w:t xml:space="preserve"> </w:t>
      </w:r>
      <w:r w:rsidR="00000000">
        <w:t>The</w:t>
      </w:r>
      <w:r w:rsidR="00000000">
        <w:rPr>
          <w:spacing w:val="-9"/>
        </w:rPr>
        <w:t xml:space="preserve"> </w:t>
      </w:r>
      <w:r w:rsidR="00000000">
        <w:t>ORAT</w:t>
      </w:r>
      <w:r w:rsidR="00000000">
        <w:rPr>
          <w:spacing w:val="-12"/>
        </w:rPr>
        <w:t xml:space="preserve"> </w:t>
      </w:r>
      <w:r w:rsidR="00000000">
        <w:t>plan</w:t>
      </w:r>
      <w:r w:rsidR="00000000">
        <w:rPr>
          <w:spacing w:val="-5"/>
        </w:rPr>
        <w:t xml:space="preserve"> </w:t>
      </w:r>
      <w:r w:rsidR="00000000">
        <w:t>can</w:t>
      </w:r>
      <w:r w:rsidR="00000000">
        <w:rPr>
          <w:spacing w:val="-6"/>
        </w:rPr>
        <w:t xml:space="preserve"> </w:t>
      </w:r>
      <w:r w:rsidR="00000000">
        <w:t>help</w:t>
      </w:r>
      <w:r w:rsidR="00000000">
        <w:rPr>
          <w:spacing w:val="-7"/>
        </w:rPr>
        <w:t xml:space="preserve"> </w:t>
      </w:r>
      <w:r w:rsidR="00000000">
        <w:t>to</w:t>
      </w:r>
      <w:r w:rsidR="00000000">
        <w:rPr>
          <w:spacing w:val="-7"/>
        </w:rPr>
        <w:t xml:space="preserve"> </w:t>
      </w:r>
      <w:r w:rsidR="00000000">
        <w:t>increase</w:t>
      </w:r>
      <w:r w:rsidR="00000000">
        <w:rPr>
          <w:spacing w:val="-9"/>
        </w:rPr>
        <w:t xml:space="preserve"> </w:t>
      </w:r>
      <w:r w:rsidR="00000000">
        <w:t>revenue</w:t>
      </w:r>
      <w:r w:rsidR="00000000">
        <w:rPr>
          <w:spacing w:val="-6"/>
        </w:rPr>
        <w:t xml:space="preserve"> </w:t>
      </w:r>
      <w:r w:rsidR="00000000">
        <w:t>by</w:t>
      </w:r>
      <w:r w:rsidR="00000000">
        <w:rPr>
          <w:spacing w:val="-12"/>
        </w:rPr>
        <w:t xml:space="preserve"> </w:t>
      </w:r>
      <w:r w:rsidR="00000000">
        <w:t>optimizing</w:t>
      </w:r>
      <w:r w:rsidR="00000000">
        <w:rPr>
          <w:spacing w:val="-10"/>
        </w:rPr>
        <w:t xml:space="preserve"> </w:t>
      </w:r>
      <w:r w:rsidR="00000000">
        <w:t>the</w:t>
      </w:r>
      <w:r w:rsidR="00000000">
        <w:rPr>
          <w:spacing w:val="-8"/>
        </w:rPr>
        <w:t xml:space="preserve"> </w:t>
      </w:r>
      <w:r w:rsidR="00000000">
        <w:t xml:space="preserve">use of airport resources, such as gates and parking spaces. This can be achieved through the use of real-time analytics and forecasting tools, which can help to identify opportunities for revenue </w:t>
      </w:r>
      <w:r w:rsidR="00000000">
        <w:rPr>
          <w:spacing w:val="-2"/>
        </w:rPr>
        <w:t>generation.</w:t>
      </w:r>
      <w:r>
        <w:t xml:space="preserve"> </w:t>
      </w:r>
      <w:r w:rsidR="00000000">
        <w:t>Improved customer satisfaction: The ORAT plan can help to improve the passenger experience, reducing</w:t>
      </w:r>
      <w:r w:rsidR="00000000">
        <w:rPr>
          <w:spacing w:val="-15"/>
        </w:rPr>
        <w:t xml:space="preserve"> </w:t>
      </w:r>
      <w:r w:rsidR="00000000">
        <w:t>wait</w:t>
      </w:r>
      <w:r w:rsidR="00000000">
        <w:rPr>
          <w:spacing w:val="-14"/>
        </w:rPr>
        <w:t xml:space="preserve"> </w:t>
      </w:r>
      <w:r w:rsidR="00000000">
        <w:t>times</w:t>
      </w:r>
      <w:r w:rsidR="00000000">
        <w:rPr>
          <w:spacing w:val="-13"/>
        </w:rPr>
        <w:t xml:space="preserve"> </w:t>
      </w:r>
      <w:r w:rsidR="00000000">
        <w:t>and</w:t>
      </w:r>
      <w:r w:rsidR="00000000">
        <w:rPr>
          <w:spacing w:val="-13"/>
        </w:rPr>
        <w:t xml:space="preserve"> </w:t>
      </w:r>
      <w:r w:rsidR="00000000">
        <w:t>improving</w:t>
      </w:r>
      <w:r w:rsidR="00000000">
        <w:rPr>
          <w:spacing w:val="-15"/>
        </w:rPr>
        <w:t xml:space="preserve"> </w:t>
      </w:r>
      <w:r w:rsidR="00000000">
        <w:t>service</w:t>
      </w:r>
      <w:r w:rsidR="00000000">
        <w:rPr>
          <w:spacing w:val="-14"/>
        </w:rPr>
        <w:t xml:space="preserve"> </w:t>
      </w:r>
      <w:r w:rsidR="00000000">
        <w:t>quality.</w:t>
      </w:r>
      <w:r w:rsidR="00000000">
        <w:rPr>
          <w:spacing w:val="-15"/>
        </w:rPr>
        <w:t xml:space="preserve"> </w:t>
      </w:r>
      <w:r w:rsidR="00000000">
        <w:t>This</w:t>
      </w:r>
      <w:r w:rsidR="00000000">
        <w:rPr>
          <w:spacing w:val="-13"/>
        </w:rPr>
        <w:t xml:space="preserve"> </w:t>
      </w:r>
      <w:r w:rsidR="00000000">
        <w:t>can</w:t>
      </w:r>
      <w:r w:rsidR="00000000">
        <w:rPr>
          <w:spacing w:val="-13"/>
        </w:rPr>
        <w:t xml:space="preserve"> </w:t>
      </w:r>
      <w:r w:rsidR="00000000">
        <w:t>lead</w:t>
      </w:r>
      <w:r w:rsidR="00000000">
        <w:rPr>
          <w:spacing w:val="-13"/>
        </w:rPr>
        <w:t xml:space="preserve"> </w:t>
      </w:r>
      <w:r w:rsidR="00000000">
        <w:t>to</w:t>
      </w:r>
      <w:r w:rsidR="00000000">
        <w:rPr>
          <w:spacing w:val="-13"/>
        </w:rPr>
        <w:t xml:space="preserve"> </w:t>
      </w:r>
      <w:r w:rsidR="00000000">
        <w:t>increased</w:t>
      </w:r>
      <w:r w:rsidR="00000000">
        <w:rPr>
          <w:spacing w:val="-13"/>
        </w:rPr>
        <w:t xml:space="preserve"> </w:t>
      </w:r>
      <w:r w:rsidR="00000000">
        <w:t>customer</w:t>
      </w:r>
      <w:r w:rsidR="00000000">
        <w:rPr>
          <w:spacing w:val="-14"/>
        </w:rPr>
        <w:t xml:space="preserve"> </w:t>
      </w:r>
      <w:r w:rsidR="00000000">
        <w:t>loyalty</w:t>
      </w:r>
      <w:r w:rsidR="00000000">
        <w:rPr>
          <w:spacing w:val="-15"/>
        </w:rPr>
        <w:t xml:space="preserve"> </w:t>
      </w:r>
      <w:r w:rsidR="00000000">
        <w:t>and repeat business, and ultimately, increased revenue.</w:t>
      </w:r>
      <w:r>
        <w:t xml:space="preserve"> </w:t>
      </w:r>
      <w:r w:rsidR="00000000">
        <w:t>Reduced</w:t>
      </w:r>
      <w:r w:rsidR="00000000">
        <w:rPr>
          <w:spacing w:val="-2"/>
        </w:rPr>
        <w:t xml:space="preserve"> </w:t>
      </w:r>
      <w:r w:rsidR="00000000">
        <w:t>insurance</w:t>
      </w:r>
      <w:r w:rsidR="00000000">
        <w:rPr>
          <w:spacing w:val="-3"/>
        </w:rPr>
        <w:t xml:space="preserve"> </w:t>
      </w:r>
      <w:r w:rsidR="00000000">
        <w:t>costs:</w:t>
      </w:r>
      <w:r w:rsidR="00000000">
        <w:rPr>
          <w:spacing w:val="-6"/>
        </w:rPr>
        <w:t xml:space="preserve"> </w:t>
      </w:r>
      <w:r w:rsidR="00000000">
        <w:t>The</w:t>
      </w:r>
      <w:r w:rsidR="00000000">
        <w:rPr>
          <w:spacing w:val="-3"/>
        </w:rPr>
        <w:t xml:space="preserve"> </w:t>
      </w:r>
      <w:r w:rsidR="00000000">
        <w:t>ORAT</w:t>
      </w:r>
      <w:r w:rsidR="00000000">
        <w:rPr>
          <w:spacing w:val="-7"/>
        </w:rPr>
        <w:t xml:space="preserve"> </w:t>
      </w:r>
      <w:r w:rsidR="00000000">
        <w:t>plan</w:t>
      </w:r>
      <w:r w:rsidR="00000000">
        <w:rPr>
          <w:spacing w:val="-3"/>
        </w:rPr>
        <w:t xml:space="preserve"> </w:t>
      </w:r>
      <w:r w:rsidR="00000000">
        <w:t>can</w:t>
      </w:r>
      <w:r w:rsidR="00000000">
        <w:rPr>
          <w:spacing w:val="-2"/>
        </w:rPr>
        <w:t xml:space="preserve"> </w:t>
      </w:r>
      <w:r w:rsidR="00000000">
        <w:t>help</w:t>
      </w:r>
      <w:r w:rsidR="00000000">
        <w:rPr>
          <w:spacing w:val="-2"/>
        </w:rPr>
        <w:t xml:space="preserve"> </w:t>
      </w:r>
      <w:r w:rsidR="00000000">
        <w:t>to</w:t>
      </w:r>
      <w:r w:rsidR="00000000">
        <w:rPr>
          <w:spacing w:val="-2"/>
        </w:rPr>
        <w:t xml:space="preserve"> </w:t>
      </w:r>
      <w:r w:rsidR="00000000">
        <w:t>reduce</w:t>
      </w:r>
      <w:r w:rsidR="00000000">
        <w:rPr>
          <w:spacing w:val="-3"/>
        </w:rPr>
        <w:t xml:space="preserve"> </w:t>
      </w:r>
      <w:r w:rsidR="00000000">
        <w:t>insurance</w:t>
      </w:r>
      <w:r w:rsidR="00000000">
        <w:rPr>
          <w:spacing w:val="-3"/>
        </w:rPr>
        <w:t xml:space="preserve"> </w:t>
      </w:r>
      <w:r w:rsidR="00000000">
        <w:t>costs</w:t>
      </w:r>
      <w:r w:rsidR="00000000">
        <w:rPr>
          <w:spacing w:val="-2"/>
        </w:rPr>
        <w:t xml:space="preserve"> </w:t>
      </w:r>
      <w:r w:rsidR="00000000">
        <w:t>by</w:t>
      </w:r>
      <w:r w:rsidR="00000000">
        <w:rPr>
          <w:spacing w:val="-10"/>
        </w:rPr>
        <w:t xml:space="preserve"> </w:t>
      </w:r>
      <w:r w:rsidR="00000000">
        <w:t>improving</w:t>
      </w:r>
      <w:r w:rsidR="00000000">
        <w:rPr>
          <w:spacing w:val="-5"/>
        </w:rPr>
        <w:t xml:space="preserve"> </w:t>
      </w:r>
      <w:r w:rsidR="00000000">
        <w:t>safety and</w:t>
      </w:r>
      <w:r w:rsidR="00000000">
        <w:rPr>
          <w:spacing w:val="-7"/>
        </w:rPr>
        <w:t xml:space="preserve"> </w:t>
      </w:r>
      <w:r w:rsidR="00000000">
        <w:t>reducing</w:t>
      </w:r>
      <w:r w:rsidR="00000000">
        <w:rPr>
          <w:spacing w:val="-10"/>
        </w:rPr>
        <w:t xml:space="preserve"> </w:t>
      </w:r>
      <w:r w:rsidR="00000000">
        <w:t>the</w:t>
      </w:r>
      <w:r w:rsidR="00000000">
        <w:rPr>
          <w:spacing w:val="-5"/>
        </w:rPr>
        <w:t xml:space="preserve"> </w:t>
      </w:r>
      <w:r w:rsidR="00000000">
        <w:t>risk</w:t>
      </w:r>
      <w:r w:rsidR="00000000">
        <w:rPr>
          <w:spacing w:val="-7"/>
        </w:rPr>
        <w:t xml:space="preserve"> </w:t>
      </w:r>
      <w:r w:rsidR="00000000">
        <w:t>of</w:t>
      </w:r>
      <w:r w:rsidR="00000000">
        <w:rPr>
          <w:spacing w:val="-6"/>
        </w:rPr>
        <w:t xml:space="preserve"> </w:t>
      </w:r>
      <w:r w:rsidR="00000000">
        <w:t>accidents</w:t>
      </w:r>
      <w:r w:rsidR="00000000">
        <w:rPr>
          <w:spacing w:val="-7"/>
        </w:rPr>
        <w:t xml:space="preserve"> </w:t>
      </w:r>
      <w:r w:rsidR="00000000">
        <w:t>and</w:t>
      </w:r>
      <w:r w:rsidR="00000000">
        <w:rPr>
          <w:spacing w:val="-5"/>
        </w:rPr>
        <w:t xml:space="preserve"> </w:t>
      </w:r>
      <w:r w:rsidR="00000000">
        <w:t>incidents.</w:t>
      </w:r>
      <w:r w:rsidR="00000000">
        <w:rPr>
          <w:spacing w:val="-11"/>
        </w:rPr>
        <w:t xml:space="preserve"> </w:t>
      </w:r>
      <w:r w:rsidR="00000000">
        <w:t>This</w:t>
      </w:r>
      <w:r w:rsidR="00000000">
        <w:rPr>
          <w:spacing w:val="-7"/>
        </w:rPr>
        <w:t xml:space="preserve"> </w:t>
      </w:r>
      <w:r w:rsidR="00000000">
        <w:t>can</w:t>
      </w:r>
      <w:r w:rsidR="00000000">
        <w:rPr>
          <w:spacing w:val="-7"/>
        </w:rPr>
        <w:t xml:space="preserve"> </w:t>
      </w:r>
      <w:r w:rsidR="00000000">
        <w:t>be</w:t>
      </w:r>
      <w:r w:rsidR="00000000">
        <w:rPr>
          <w:spacing w:val="-6"/>
        </w:rPr>
        <w:t xml:space="preserve"> </w:t>
      </w:r>
      <w:r w:rsidR="00000000">
        <w:t>achieved</w:t>
      </w:r>
      <w:r w:rsidR="00000000">
        <w:rPr>
          <w:spacing w:val="-7"/>
        </w:rPr>
        <w:t xml:space="preserve"> </w:t>
      </w:r>
      <w:r w:rsidR="00000000">
        <w:t>through</w:t>
      </w:r>
      <w:r w:rsidR="00000000">
        <w:rPr>
          <w:spacing w:val="-7"/>
        </w:rPr>
        <w:t xml:space="preserve"> </w:t>
      </w:r>
      <w:r w:rsidR="00000000">
        <w:t>the</w:t>
      </w:r>
      <w:r w:rsidR="00000000">
        <w:rPr>
          <w:spacing w:val="-6"/>
        </w:rPr>
        <w:t xml:space="preserve"> </w:t>
      </w:r>
      <w:r w:rsidR="00000000">
        <w:t>use</w:t>
      </w:r>
      <w:r w:rsidR="00000000">
        <w:rPr>
          <w:spacing w:val="-8"/>
        </w:rPr>
        <w:t xml:space="preserve"> </w:t>
      </w:r>
      <w:r w:rsidR="00000000">
        <w:t>of</w:t>
      </w:r>
      <w:r w:rsidR="00000000">
        <w:rPr>
          <w:spacing w:val="-8"/>
        </w:rPr>
        <w:t xml:space="preserve"> </w:t>
      </w:r>
      <w:r w:rsidR="00000000">
        <w:t>real-time monitoring</w:t>
      </w:r>
      <w:r w:rsidR="00000000">
        <w:rPr>
          <w:spacing w:val="-3"/>
        </w:rPr>
        <w:t xml:space="preserve"> </w:t>
      </w:r>
      <w:r w:rsidR="00000000">
        <w:t>and</w:t>
      </w:r>
      <w:r w:rsidR="00000000">
        <w:rPr>
          <w:spacing w:val="-1"/>
        </w:rPr>
        <w:t xml:space="preserve"> </w:t>
      </w:r>
      <w:r w:rsidR="00000000">
        <w:t>predictive</w:t>
      </w:r>
      <w:r w:rsidR="00000000">
        <w:rPr>
          <w:spacing w:val="-2"/>
        </w:rPr>
        <w:t xml:space="preserve"> </w:t>
      </w:r>
      <w:r w:rsidR="00000000">
        <w:t>analytics,</w:t>
      </w:r>
      <w:r w:rsidR="00000000">
        <w:rPr>
          <w:spacing w:val="-1"/>
        </w:rPr>
        <w:t xml:space="preserve"> </w:t>
      </w:r>
      <w:r w:rsidR="00000000">
        <w:t>which</w:t>
      </w:r>
      <w:r w:rsidR="00000000">
        <w:rPr>
          <w:spacing w:val="-1"/>
        </w:rPr>
        <w:t xml:space="preserve"> </w:t>
      </w:r>
      <w:r w:rsidR="00000000">
        <w:t>can</w:t>
      </w:r>
      <w:r w:rsidR="00000000">
        <w:rPr>
          <w:spacing w:val="-1"/>
        </w:rPr>
        <w:t xml:space="preserve"> </w:t>
      </w:r>
      <w:r w:rsidR="00000000">
        <w:t>help</w:t>
      </w:r>
      <w:r w:rsidR="00000000">
        <w:rPr>
          <w:spacing w:val="-1"/>
        </w:rPr>
        <w:t xml:space="preserve"> </w:t>
      </w:r>
      <w:r w:rsidR="00000000">
        <w:t>to</w:t>
      </w:r>
      <w:r w:rsidR="00000000">
        <w:rPr>
          <w:spacing w:val="-3"/>
        </w:rPr>
        <w:t xml:space="preserve"> </w:t>
      </w:r>
      <w:r w:rsidR="00000000">
        <w:t>identify</w:t>
      </w:r>
      <w:r w:rsidR="00000000">
        <w:rPr>
          <w:spacing w:val="-8"/>
        </w:rPr>
        <w:t xml:space="preserve"> </w:t>
      </w:r>
      <w:r w:rsidR="00000000">
        <w:t>potential</w:t>
      </w:r>
      <w:r w:rsidR="00000000">
        <w:rPr>
          <w:spacing w:val="-1"/>
        </w:rPr>
        <w:t xml:space="preserve"> </w:t>
      </w:r>
      <w:r w:rsidR="00000000">
        <w:t>safety</w:t>
      </w:r>
      <w:r w:rsidR="00000000">
        <w:rPr>
          <w:spacing w:val="-6"/>
        </w:rPr>
        <w:t xml:space="preserve"> </w:t>
      </w:r>
      <w:r w:rsidR="00000000">
        <w:t>issues</w:t>
      </w:r>
      <w:r w:rsidR="00000000">
        <w:rPr>
          <w:spacing w:val="-1"/>
        </w:rPr>
        <w:t xml:space="preserve"> </w:t>
      </w:r>
      <w:r w:rsidR="00000000">
        <w:t>before</w:t>
      </w:r>
      <w:r w:rsidR="00000000">
        <w:rPr>
          <w:spacing w:val="-2"/>
        </w:rPr>
        <w:t xml:space="preserve"> </w:t>
      </w:r>
      <w:r w:rsidR="00000000">
        <w:t>they become problems.</w:t>
      </w:r>
      <w:r>
        <w:t xml:space="preserve"> </w:t>
      </w:r>
      <w:r w:rsidR="00000000">
        <w:t>Overall,</w:t>
      </w:r>
      <w:r w:rsidR="00000000">
        <w:rPr>
          <w:spacing w:val="-14"/>
        </w:rPr>
        <w:t xml:space="preserve"> </w:t>
      </w:r>
      <w:r w:rsidR="00000000">
        <w:t>implementing</w:t>
      </w:r>
      <w:r w:rsidR="00000000">
        <w:rPr>
          <w:spacing w:val="-12"/>
        </w:rPr>
        <w:t xml:space="preserve"> </w:t>
      </w:r>
      <w:r w:rsidR="00000000">
        <w:t>an</w:t>
      </w:r>
      <w:r w:rsidR="00000000">
        <w:rPr>
          <w:spacing w:val="-10"/>
        </w:rPr>
        <w:t xml:space="preserve"> </w:t>
      </w:r>
      <w:r w:rsidR="00000000">
        <w:t>ORAT</w:t>
      </w:r>
      <w:r w:rsidR="00000000">
        <w:rPr>
          <w:spacing w:val="-15"/>
        </w:rPr>
        <w:t xml:space="preserve"> </w:t>
      </w:r>
      <w:r w:rsidR="00000000">
        <w:t>plan</w:t>
      </w:r>
      <w:r w:rsidR="00000000">
        <w:rPr>
          <w:spacing w:val="-12"/>
        </w:rPr>
        <w:t xml:space="preserve"> </w:t>
      </w:r>
      <w:r w:rsidR="00000000">
        <w:t>can</w:t>
      </w:r>
      <w:r w:rsidR="00000000">
        <w:rPr>
          <w:spacing w:val="-12"/>
        </w:rPr>
        <w:t xml:space="preserve"> </w:t>
      </w:r>
      <w:r w:rsidR="00000000">
        <w:t>provide</w:t>
      </w:r>
      <w:r w:rsidR="00000000">
        <w:rPr>
          <w:spacing w:val="-9"/>
        </w:rPr>
        <w:t xml:space="preserve"> </w:t>
      </w:r>
      <w:r w:rsidR="00000000">
        <w:t>a</w:t>
      </w:r>
      <w:r w:rsidR="00000000">
        <w:rPr>
          <w:spacing w:val="-13"/>
        </w:rPr>
        <w:t xml:space="preserve"> </w:t>
      </w:r>
      <w:r w:rsidR="00000000">
        <w:t>range</w:t>
      </w:r>
      <w:r w:rsidR="00000000">
        <w:rPr>
          <w:spacing w:val="-13"/>
        </w:rPr>
        <w:t xml:space="preserve"> </w:t>
      </w:r>
      <w:r w:rsidR="00000000">
        <w:t>of</w:t>
      </w:r>
      <w:r w:rsidR="00000000">
        <w:rPr>
          <w:spacing w:val="-12"/>
        </w:rPr>
        <w:t xml:space="preserve"> </w:t>
      </w:r>
      <w:r w:rsidR="00000000">
        <w:t>cost</w:t>
      </w:r>
      <w:r w:rsidR="00000000">
        <w:rPr>
          <w:spacing w:val="-11"/>
        </w:rPr>
        <w:t xml:space="preserve"> </w:t>
      </w:r>
      <w:r w:rsidR="00000000">
        <w:t>benefits</w:t>
      </w:r>
      <w:r w:rsidR="00000000">
        <w:rPr>
          <w:spacing w:val="-11"/>
        </w:rPr>
        <w:t xml:space="preserve"> </w:t>
      </w:r>
      <w:r w:rsidR="00000000">
        <w:t>that</w:t>
      </w:r>
      <w:r w:rsidR="00000000">
        <w:rPr>
          <w:spacing w:val="-12"/>
        </w:rPr>
        <w:t xml:space="preserve"> </w:t>
      </w:r>
      <w:r w:rsidR="00000000">
        <w:t>can</w:t>
      </w:r>
      <w:r w:rsidR="00000000">
        <w:rPr>
          <w:spacing w:val="-12"/>
        </w:rPr>
        <w:t xml:space="preserve"> </w:t>
      </w:r>
      <w:r w:rsidR="00000000">
        <w:t>help</w:t>
      </w:r>
      <w:r w:rsidR="00000000">
        <w:rPr>
          <w:spacing w:val="-11"/>
        </w:rPr>
        <w:t xml:space="preserve"> </w:t>
      </w:r>
      <w:r w:rsidR="00000000">
        <w:t>to</w:t>
      </w:r>
      <w:r w:rsidR="00000000">
        <w:rPr>
          <w:spacing w:val="-11"/>
        </w:rPr>
        <w:t xml:space="preserve"> </w:t>
      </w:r>
      <w:r w:rsidR="00000000">
        <w:t>improve the</w:t>
      </w:r>
      <w:r w:rsidR="00000000">
        <w:rPr>
          <w:spacing w:val="-7"/>
        </w:rPr>
        <w:t xml:space="preserve"> </w:t>
      </w:r>
      <w:r w:rsidR="00000000">
        <w:t>bottom</w:t>
      </w:r>
      <w:r w:rsidR="00000000">
        <w:rPr>
          <w:spacing w:val="-6"/>
        </w:rPr>
        <w:t xml:space="preserve"> </w:t>
      </w:r>
      <w:r w:rsidR="00000000">
        <w:t>line</w:t>
      </w:r>
      <w:r w:rsidR="00000000">
        <w:rPr>
          <w:spacing w:val="-8"/>
        </w:rPr>
        <w:t xml:space="preserve"> </w:t>
      </w:r>
      <w:r w:rsidR="00000000">
        <w:t>for</w:t>
      </w:r>
      <w:r w:rsidR="00000000">
        <w:rPr>
          <w:spacing w:val="-8"/>
        </w:rPr>
        <w:t xml:space="preserve"> </w:t>
      </w:r>
      <w:r w:rsidR="00000000">
        <w:t>airport</w:t>
      </w:r>
      <w:r w:rsidR="00000000">
        <w:rPr>
          <w:spacing w:val="-6"/>
        </w:rPr>
        <w:t xml:space="preserve"> </w:t>
      </w:r>
      <w:r w:rsidR="00000000">
        <w:t>operators.</w:t>
      </w:r>
      <w:r w:rsidR="00000000">
        <w:rPr>
          <w:spacing w:val="-12"/>
        </w:rPr>
        <w:t xml:space="preserve"> </w:t>
      </w:r>
      <w:r w:rsidR="00000000">
        <w:t>These</w:t>
      </w:r>
      <w:r w:rsidR="00000000">
        <w:rPr>
          <w:spacing w:val="-8"/>
        </w:rPr>
        <w:t xml:space="preserve"> </w:t>
      </w:r>
      <w:r w:rsidR="00000000">
        <w:t>benefits</w:t>
      </w:r>
      <w:r w:rsidR="00000000">
        <w:rPr>
          <w:spacing w:val="-6"/>
        </w:rPr>
        <w:t xml:space="preserve"> </w:t>
      </w:r>
      <w:r w:rsidR="00000000">
        <w:t>can</w:t>
      </w:r>
      <w:r w:rsidR="00000000">
        <w:rPr>
          <w:spacing w:val="-7"/>
        </w:rPr>
        <w:t xml:space="preserve"> </w:t>
      </w:r>
      <w:r w:rsidR="00000000">
        <w:t>be</w:t>
      </w:r>
      <w:r w:rsidR="00000000">
        <w:rPr>
          <w:spacing w:val="-8"/>
        </w:rPr>
        <w:t xml:space="preserve"> </w:t>
      </w:r>
      <w:r w:rsidR="00000000">
        <w:t>achieved</w:t>
      </w:r>
      <w:r w:rsidR="00000000">
        <w:rPr>
          <w:spacing w:val="-7"/>
        </w:rPr>
        <w:t xml:space="preserve"> </w:t>
      </w:r>
      <w:r w:rsidR="00000000">
        <w:t>through</w:t>
      </w:r>
      <w:r w:rsidR="00000000">
        <w:rPr>
          <w:spacing w:val="-7"/>
        </w:rPr>
        <w:t xml:space="preserve"> </w:t>
      </w:r>
      <w:r w:rsidR="00000000">
        <w:t>improved</w:t>
      </w:r>
      <w:r w:rsidR="00000000">
        <w:rPr>
          <w:spacing w:val="-7"/>
        </w:rPr>
        <w:t xml:space="preserve"> </w:t>
      </w:r>
      <w:r w:rsidR="00000000">
        <w:t>efficiency, reduced maintenance and energy costs, improved revenue generation, and enhanced customer satisfaction and safety.</w:t>
      </w:r>
      <w:r>
        <w:t xml:space="preserve"> </w:t>
      </w:r>
      <w:r w:rsidR="00000000">
        <w:t>SYSTEM</w:t>
      </w:r>
      <w:r w:rsidR="00000000">
        <w:rPr>
          <w:spacing w:val="-2"/>
        </w:rPr>
        <w:t xml:space="preserve"> INTEGRATION</w:t>
      </w:r>
      <w:r>
        <w:t xml:space="preserve"> </w:t>
      </w:r>
      <w:r w:rsidR="00000000">
        <w:rPr>
          <w:spacing w:val="-2"/>
        </w:rPr>
        <w:t>The</w:t>
      </w:r>
      <w:r w:rsidR="00000000">
        <w:rPr>
          <w:spacing w:val="-6"/>
        </w:rPr>
        <w:t xml:space="preserve"> </w:t>
      </w:r>
      <w:r w:rsidR="00000000">
        <w:rPr>
          <w:spacing w:val="-2"/>
        </w:rPr>
        <w:t>Operational</w:t>
      </w:r>
      <w:r w:rsidR="00000000">
        <w:rPr>
          <w:spacing w:val="-4"/>
        </w:rPr>
        <w:t xml:space="preserve"> </w:t>
      </w:r>
      <w:r w:rsidR="00000000">
        <w:rPr>
          <w:spacing w:val="-2"/>
        </w:rPr>
        <w:t>Readiness</w:t>
      </w:r>
      <w:r w:rsidR="00000000">
        <w:rPr>
          <w:spacing w:val="-4"/>
        </w:rPr>
        <w:t xml:space="preserve"> </w:t>
      </w:r>
      <w:r w:rsidR="00000000">
        <w:rPr>
          <w:spacing w:val="-2"/>
        </w:rPr>
        <w:t>and</w:t>
      </w:r>
      <w:r w:rsidR="00000000">
        <w:rPr>
          <w:spacing w:val="-10"/>
        </w:rPr>
        <w:t xml:space="preserve"> </w:t>
      </w:r>
      <w:r w:rsidR="00000000">
        <w:rPr>
          <w:spacing w:val="-2"/>
        </w:rPr>
        <w:t>Transfer</w:t>
      </w:r>
      <w:r w:rsidR="00000000">
        <w:rPr>
          <w:spacing w:val="-3"/>
        </w:rPr>
        <w:t xml:space="preserve"> </w:t>
      </w:r>
      <w:r w:rsidR="00000000">
        <w:rPr>
          <w:spacing w:val="-2"/>
        </w:rPr>
        <w:t>(ORAT)</w:t>
      </w:r>
      <w:r w:rsidR="00000000">
        <w:rPr>
          <w:spacing w:val="-5"/>
        </w:rPr>
        <w:t xml:space="preserve"> </w:t>
      </w:r>
      <w:r w:rsidR="00000000">
        <w:rPr>
          <w:spacing w:val="-2"/>
        </w:rPr>
        <w:t>process</w:t>
      </w:r>
      <w:r w:rsidR="00000000">
        <w:rPr>
          <w:spacing w:val="-4"/>
        </w:rPr>
        <w:t xml:space="preserve"> </w:t>
      </w:r>
      <w:r w:rsidR="00000000">
        <w:rPr>
          <w:spacing w:val="-2"/>
        </w:rPr>
        <w:t>involves</w:t>
      </w:r>
      <w:r w:rsidR="00000000">
        <w:rPr>
          <w:spacing w:val="-4"/>
        </w:rPr>
        <w:t xml:space="preserve"> </w:t>
      </w:r>
      <w:r w:rsidR="00000000">
        <w:rPr>
          <w:spacing w:val="-2"/>
        </w:rPr>
        <w:t>the</w:t>
      </w:r>
      <w:r w:rsidR="00000000">
        <w:rPr>
          <w:spacing w:val="-5"/>
        </w:rPr>
        <w:t xml:space="preserve"> </w:t>
      </w:r>
      <w:r w:rsidR="00000000">
        <w:rPr>
          <w:spacing w:val="-2"/>
        </w:rPr>
        <w:t>coordination</w:t>
      </w:r>
      <w:r w:rsidR="00000000">
        <w:rPr>
          <w:spacing w:val="-4"/>
        </w:rPr>
        <w:t xml:space="preserve"> </w:t>
      </w:r>
      <w:r w:rsidR="00000000">
        <w:rPr>
          <w:spacing w:val="-2"/>
        </w:rPr>
        <w:t>and</w:t>
      </w:r>
      <w:r w:rsidR="00000000">
        <w:rPr>
          <w:spacing w:val="-4"/>
        </w:rPr>
        <w:t xml:space="preserve"> </w:t>
      </w:r>
      <w:r w:rsidR="00000000">
        <w:rPr>
          <w:spacing w:val="-2"/>
        </w:rPr>
        <w:t xml:space="preserve">integration </w:t>
      </w:r>
      <w:r w:rsidR="00000000">
        <w:t>of</w:t>
      </w:r>
      <w:r w:rsidR="00000000">
        <w:rPr>
          <w:spacing w:val="33"/>
        </w:rPr>
        <w:t xml:space="preserve"> </w:t>
      </w:r>
      <w:r w:rsidR="00000000">
        <w:t>various</w:t>
      </w:r>
      <w:r w:rsidR="00000000">
        <w:rPr>
          <w:spacing w:val="37"/>
        </w:rPr>
        <w:t xml:space="preserve"> </w:t>
      </w:r>
      <w:r w:rsidR="00000000">
        <w:t>airport</w:t>
      </w:r>
      <w:r w:rsidR="00000000">
        <w:rPr>
          <w:spacing w:val="37"/>
        </w:rPr>
        <w:t xml:space="preserve"> </w:t>
      </w:r>
      <w:r w:rsidR="00000000">
        <w:t>systems</w:t>
      </w:r>
      <w:r w:rsidR="00000000">
        <w:rPr>
          <w:spacing w:val="36"/>
        </w:rPr>
        <w:t xml:space="preserve"> </w:t>
      </w:r>
      <w:r w:rsidR="00000000">
        <w:t>to</w:t>
      </w:r>
      <w:r w:rsidR="00000000">
        <w:rPr>
          <w:spacing w:val="37"/>
        </w:rPr>
        <w:t xml:space="preserve"> </w:t>
      </w:r>
      <w:r w:rsidR="00000000">
        <w:t>ensure</w:t>
      </w:r>
      <w:r w:rsidR="00000000">
        <w:rPr>
          <w:spacing w:val="35"/>
        </w:rPr>
        <w:t xml:space="preserve"> </w:t>
      </w:r>
      <w:r w:rsidR="00000000">
        <w:lastRenderedPageBreak/>
        <w:t>the</w:t>
      </w:r>
      <w:r w:rsidR="00000000">
        <w:rPr>
          <w:spacing w:val="36"/>
        </w:rPr>
        <w:t xml:space="preserve"> </w:t>
      </w:r>
      <w:r w:rsidR="00000000">
        <w:t>smooth</w:t>
      </w:r>
      <w:r w:rsidR="00000000">
        <w:rPr>
          <w:spacing w:val="36"/>
        </w:rPr>
        <w:t xml:space="preserve"> </w:t>
      </w:r>
      <w:r w:rsidR="00000000">
        <w:t>and</w:t>
      </w:r>
      <w:r w:rsidR="00000000">
        <w:rPr>
          <w:spacing w:val="37"/>
        </w:rPr>
        <w:t xml:space="preserve"> </w:t>
      </w:r>
      <w:r w:rsidR="00000000">
        <w:t>efficient</w:t>
      </w:r>
      <w:r w:rsidR="00000000">
        <w:rPr>
          <w:spacing w:val="37"/>
        </w:rPr>
        <w:t xml:space="preserve"> </w:t>
      </w:r>
      <w:r w:rsidR="00000000">
        <w:t>operation</w:t>
      </w:r>
      <w:r w:rsidR="00000000">
        <w:rPr>
          <w:spacing w:val="37"/>
        </w:rPr>
        <w:t xml:space="preserve"> </w:t>
      </w:r>
      <w:r w:rsidR="00000000">
        <w:t>of</w:t>
      </w:r>
      <w:r w:rsidR="00000000">
        <w:rPr>
          <w:spacing w:val="35"/>
        </w:rPr>
        <w:t xml:space="preserve"> </w:t>
      </w:r>
      <w:r w:rsidR="00000000">
        <w:t>the</w:t>
      </w:r>
      <w:r w:rsidR="00000000">
        <w:rPr>
          <w:spacing w:val="36"/>
        </w:rPr>
        <w:t xml:space="preserve"> </w:t>
      </w:r>
      <w:r w:rsidR="00000000">
        <w:t>airport</w:t>
      </w:r>
      <w:r w:rsidR="00000000">
        <w:rPr>
          <w:spacing w:val="37"/>
        </w:rPr>
        <w:t xml:space="preserve"> </w:t>
      </w:r>
      <w:r w:rsidR="00000000">
        <w:t>once</w:t>
      </w:r>
      <w:r w:rsidR="00000000">
        <w:rPr>
          <w:spacing w:val="36"/>
        </w:rPr>
        <w:t xml:space="preserve"> </w:t>
      </w:r>
      <w:r w:rsidR="00000000">
        <w:rPr>
          <w:spacing w:val="-5"/>
        </w:rPr>
        <w:t>it</w:t>
      </w:r>
      <w:r>
        <w:t xml:space="preserve"> </w:t>
      </w:r>
      <w:r w:rsidR="00000000">
        <w:rPr>
          <w:rFonts w:ascii="Palatino"/>
          <w:spacing w:val="-5"/>
        </w:rPr>
        <w:t>446</w:t>
      </w:r>
      <w:r>
        <w:rPr>
          <w:rFonts w:ascii="Palatino"/>
        </w:rPr>
        <w:t xml:space="preserve">   </w:t>
      </w:r>
      <w:r w:rsidR="00000000">
        <w:t>becomes operational. Some of</w:t>
      </w:r>
      <w:r w:rsidR="00000000">
        <w:rPr>
          <w:spacing w:val="-1"/>
        </w:rPr>
        <w:t xml:space="preserve"> </w:t>
      </w:r>
      <w:r w:rsidR="00000000">
        <w:t>the key</w:t>
      </w:r>
      <w:r w:rsidR="00000000">
        <w:rPr>
          <w:spacing w:val="-2"/>
        </w:rPr>
        <w:t xml:space="preserve"> </w:t>
      </w:r>
      <w:r w:rsidR="00000000">
        <w:t>airport systems that are</w:t>
      </w:r>
      <w:r w:rsidR="00000000">
        <w:rPr>
          <w:spacing w:val="-1"/>
        </w:rPr>
        <w:t xml:space="preserve"> </w:t>
      </w:r>
      <w:r w:rsidR="00000000">
        <w:t>integrated with the ORAT</w:t>
      </w:r>
      <w:r w:rsidR="00000000">
        <w:rPr>
          <w:spacing w:val="-5"/>
        </w:rPr>
        <w:t xml:space="preserve"> </w:t>
      </w:r>
      <w:r w:rsidR="00000000">
        <w:t xml:space="preserve">process </w:t>
      </w:r>
      <w:r w:rsidR="00000000">
        <w:rPr>
          <w:spacing w:val="-2"/>
        </w:rPr>
        <w:t>include:</w:t>
      </w:r>
      <w:r>
        <w:t xml:space="preserve"> </w:t>
      </w:r>
      <w:r w:rsidR="00000000">
        <w:t xml:space="preserve">Airside Operations: The airside operations system includes the runways, taxiways, and other </w:t>
      </w:r>
      <w:r w:rsidR="00000000">
        <w:rPr>
          <w:spacing w:val="-2"/>
        </w:rPr>
        <w:t>infrastructure</w:t>
      </w:r>
      <w:r w:rsidR="00000000">
        <w:rPr>
          <w:spacing w:val="-10"/>
        </w:rPr>
        <w:t xml:space="preserve"> </w:t>
      </w:r>
      <w:r w:rsidR="00000000">
        <w:rPr>
          <w:spacing w:val="-2"/>
        </w:rPr>
        <w:t>required</w:t>
      </w:r>
      <w:r w:rsidR="00000000">
        <w:rPr>
          <w:spacing w:val="-3"/>
        </w:rPr>
        <w:t xml:space="preserve"> </w:t>
      </w:r>
      <w:r w:rsidR="00000000">
        <w:rPr>
          <w:spacing w:val="-2"/>
        </w:rPr>
        <w:t>for</w:t>
      </w:r>
      <w:r w:rsidR="00000000">
        <w:rPr>
          <w:spacing w:val="-7"/>
        </w:rPr>
        <w:t xml:space="preserve"> </w:t>
      </w:r>
      <w:r w:rsidR="00000000">
        <w:rPr>
          <w:spacing w:val="-2"/>
        </w:rPr>
        <w:t>aircraft</w:t>
      </w:r>
      <w:r w:rsidR="00000000">
        <w:rPr>
          <w:spacing w:val="-6"/>
        </w:rPr>
        <w:t xml:space="preserve"> </w:t>
      </w:r>
      <w:r w:rsidR="00000000">
        <w:rPr>
          <w:spacing w:val="-2"/>
        </w:rPr>
        <w:t>operations.</w:t>
      </w:r>
      <w:r w:rsidR="00000000">
        <w:rPr>
          <w:spacing w:val="-13"/>
        </w:rPr>
        <w:t xml:space="preserve"> </w:t>
      </w:r>
      <w:r w:rsidR="00000000">
        <w:rPr>
          <w:spacing w:val="-2"/>
        </w:rPr>
        <w:t>As</w:t>
      </w:r>
      <w:r w:rsidR="00000000">
        <w:rPr>
          <w:spacing w:val="-6"/>
        </w:rPr>
        <w:t xml:space="preserve"> </w:t>
      </w:r>
      <w:r w:rsidR="00000000">
        <w:rPr>
          <w:spacing w:val="-2"/>
        </w:rPr>
        <w:t>part</w:t>
      </w:r>
      <w:r w:rsidR="00000000">
        <w:rPr>
          <w:spacing w:val="-6"/>
        </w:rPr>
        <w:t xml:space="preserve"> </w:t>
      </w:r>
      <w:r w:rsidR="00000000">
        <w:rPr>
          <w:spacing w:val="-2"/>
        </w:rPr>
        <w:t>of</w:t>
      </w:r>
      <w:r w:rsidR="00000000">
        <w:rPr>
          <w:spacing w:val="-3"/>
        </w:rPr>
        <w:t xml:space="preserve"> </w:t>
      </w:r>
      <w:r w:rsidR="00000000">
        <w:rPr>
          <w:spacing w:val="-2"/>
        </w:rPr>
        <w:t>the</w:t>
      </w:r>
      <w:r w:rsidR="00000000">
        <w:rPr>
          <w:spacing w:val="-6"/>
        </w:rPr>
        <w:t xml:space="preserve"> </w:t>
      </w:r>
      <w:r w:rsidR="00000000">
        <w:rPr>
          <w:spacing w:val="-2"/>
        </w:rPr>
        <w:t>ORAT</w:t>
      </w:r>
      <w:r w:rsidR="00000000">
        <w:rPr>
          <w:spacing w:val="-8"/>
        </w:rPr>
        <w:t xml:space="preserve"> </w:t>
      </w:r>
      <w:r w:rsidR="00000000">
        <w:rPr>
          <w:spacing w:val="-2"/>
        </w:rPr>
        <w:t>process, airside</w:t>
      </w:r>
      <w:r w:rsidR="00000000">
        <w:rPr>
          <w:spacing w:val="-6"/>
        </w:rPr>
        <w:t xml:space="preserve"> </w:t>
      </w:r>
      <w:r w:rsidR="00000000">
        <w:rPr>
          <w:spacing w:val="-2"/>
        </w:rPr>
        <w:t>operations</w:t>
      </w:r>
      <w:r w:rsidR="00000000">
        <w:rPr>
          <w:spacing w:val="-6"/>
        </w:rPr>
        <w:t xml:space="preserve"> </w:t>
      </w:r>
      <w:r w:rsidR="00000000">
        <w:rPr>
          <w:spacing w:val="-2"/>
        </w:rPr>
        <w:t xml:space="preserve">must </w:t>
      </w:r>
      <w:r w:rsidR="00000000">
        <w:t>be tested and verified to ensure that they are fully operational and compliant with all safety and regulatory requirements.</w:t>
      </w:r>
      <w:r>
        <w:t xml:space="preserve"> </w:t>
      </w:r>
      <w:r w:rsidR="00000000">
        <w:t>Terminal Operations: The terminal operations system includes the passenger and baggage processing</w:t>
      </w:r>
      <w:r w:rsidR="00000000">
        <w:rPr>
          <w:spacing w:val="-15"/>
        </w:rPr>
        <w:t xml:space="preserve"> </w:t>
      </w:r>
      <w:r w:rsidR="00000000">
        <w:t>systems,</w:t>
      </w:r>
      <w:r w:rsidR="00000000">
        <w:rPr>
          <w:spacing w:val="-15"/>
        </w:rPr>
        <w:t xml:space="preserve"> </w:t>
      </w:r>
      <w:r w:rsidR="00000000">
        <w:t>security</w:t>
      </w:r>
      <w:r w:rsidR="00000000">
        <w:rPr>
          <w:spacing w:val="-15"/>
        </w:rPr>
        <w:t xml:space="preserve"> </w:t>
      </w:r>
      <w:r w:rsidR="00000000">
        <w:t>checkpoints,</w:t>
      </w:r>
      <w:r w:rsidR="00000000">
        <w:rPr>
          <w:spacing w:val="-15"/>
        </w:rPr>
        <w:t xml:space="preserve"> </w:t>
      </w:r>
      <w:r w:rsidR="00000000">
        <w:t>and</w:t>
      </w:r>
      <w:r w:rsidR="00000000">
        <w:rPr>
          <w:spacing w:val="-15"/>
        </w:rPr>
        <w:t xml:space="preserve"> </w:t>
      </w:r>
      <w:r w:rsidR="00000000">
        <w:t>other</w:t>
      </w:r>
      <w:r w:rsidR="00000000">
        <w:rPr>
          <w:spacing w:val="-15"/>
        </w:rPr>
        <w:t xml:space="preserve"> </w:t>
      </w:r>
      <w:r w:rsidR="00000000">
        <w:t>infrastructure</w:t>
      </w:r>
      <w:r w:rsidR="00000000">
        <w:rPr>
          <w:spacing w:val="-15"/>
        </w:rPr>
        <w:t xml:space="preserve"> </w:t>
      </w:r>
      <w:r w:rsidR="00000000">
        <w:t>required</w:t>
      </w:r>
      <w:r w:rsidR="00000000">
        <w:rPr>
          <w:spacing w:val="-15"/>
        </w:rPr>
        <w:t xml:space="preserve"> </w:t>
      </w:r>
      <w:r w:rsidR="00000000">
        <w:t>for</w:t>
      </w:r>
      <w:r w:rsidR="00000000">
        <w:rPr>
          <w:spacing w:val="-15"/>
        </w:rPr>
        <w:t xml:space="preserve"> </w:t>
      </w:r>
      <w:r w:rsidR="00000000">
        <w:t>passenger</w:t>
      </w:r>
      <w:r w:rsidR="00000000">
        <w:rPr>
          <w:spacing w:val="-15"/>
        </w:rPr>
        <w:t xml:space="preserve"> </w:t>
      </w:r>
      <w:r w:rsidR="00000000">
        <w:t>and</w:t>
      </w:r>
      <w:r w:rsidR="00000000">
        <w:rPr>
          <w:spacing w:val="-15"/>
        </w:rPr>
        <w:t xml:space="preserve"> </w:t>
      </w:r>
      <w:r w:rsidR="00000000">
        <w:t>cargo handling. During the ORAT process, these systems must be tested to ensure that they are fully functional and capable of handling the expected passenger and cargo volumes.</w:t>
      </w:r>
      <w:r>
        <w:t xml:space="preserve"> </w:t>
      </w:r>
      <w:r w:rsidR="00000000">
        <w:t>Communications:</w:t>
      </w:r>
      <w:r w:rsidR="00000000">
        <w:rPr>
          <w:spacing w:val="-15"/>
        </w:rPr>
        <w:t xml:space="preserve"> </w:t>
      </w:r>
      <w:r w:rsidR="00000000">
        <w:t>The</w:t>
      </w:r>
      <w:r w:rsidR="00000000">
        <w:rPr>
          <w:spacing w:val="-15"/>
        </w:rPr>
        <w:t xml:space="preserve"> </w:t>
      </w:r>
      <w:r w:rsidR="00000000">
        <w:t>communications</w:t>
      </w:r>
      <w:r w:rsidR="00000000">
        <w:rPr>
          <w:spacing w:val="-15"/>
        </w:rPr>
        <w:t xml:space="preserve"> </w:t>
      </w:r>
      <w:r w:rsidR="00000000">
        <w:t>system</w:t>
      </w:r>
      <w:r w:rsidR="00000000">
        <w:rPr>
          <w:spacing w:val="-14"/>
        </w:rPr>
        <w:t xml:space="preserve"> </w:t>
      </w:r>
      <w:r w:rsidR="00000000">
        <w:t>includes</w:t>
      </w:r>
      <w:r w:rsidR="00000000">
        <w:rPr>
          <w:spacing w:val="-14"/>
        </w:rPr>
        <w:t xml:space="preserve"> </w:t>
      </w:r>
      <w:r w:rsidR="00000000">
        <w:t>the</w:t>
      </w:r>
      <w:r w:rsidR="00000000">
        <w:rPr>
          <w:spacing w:val="-15"/>
        </w:rPr>
        <w:t xml:space="preserve"> </w:t>
      </w:r>
      <w:r w:rsidR="00000000">
        <w:t>various</w:t>
      </w:r>
      <w:r w:rsidR="00000000">
        <w:rPr>
          <w:spacing w:val="-12"/>
        </w:rPr>
        <w:t xml:space="preserve"> </w:t>
      </w:r>
      <w:r w:rsidR="00000000">
        <w:t>communication</w:t>
      </w:r>
      <w:r w:rsidR="00000000">
        <w:rPr>
          <w:spacing w:val="-14"/>
        </w:rPr>
        <w:t xml:space="preserve"> </w:t>
      </w:r>
      <w:r w:rsidR="00000000">
        <w:t>channels</w:t>
      </w:r>
      <w:r w:rsidR="00000000">
        <w:rPr>
          <w:spacing w:val="-13"/>
        </w:rPr>
        <w:t xml:space="preserve"> </w:t>
      </w:r>
      <w:r w:rsidR="00000000">
        <w:t>used by airport staff, airlines, and other stakeholders to coordinate operations and respond to emergencies.</w:t>
      </w:r>
      <w:r w:rsidR="00000000">
        <w:rPr>
          <w:spacing w:val="-14"/>
        </w:rPr>
        <w:t xml:space="preserve"> </w:t>
      </w:r>
      <w:r w:rsidR="00000000">
        <w:t>As</w:t>
      </w:r>
      <w:r w:rsidR="00000000">
        <w:rPr>
          <w:spacing w:val="-1"/>
        </w:rPr>
        <w:t xml:space="preserve"> </w:t>
      </w:r>
      <w:r w:rsidR="00000000">
        <w:t>part</w:t>
      </w:r>
      <w:r w:rsidR="00000000">
        <w:rPr>
          <w:spacing w:val="-1"/>
        </w:rPr>
        <w:t xml:space="preserve"> </w:t>
      </w:r>
      <w:r w:rsidR="00000000">
        <w:t>of</w:t>
      </w:r>
      <w:r w:rsidR="00000000">
        <w:rPr>
          <w:spacing w:val="-2"/>
        </w:rPr>
        <w:t xml:space="preserve"> </w:t>
      </w:r>
      <w:r w:rsidR="00000000">
        <w:t>the</w:t>
      </w:r>
      <w:r w:rsidR="00000000">
        <w:rPr>
          <w:spacing w:val="-1"/>
        </w:rPr>
        <w:t xml:space="preserve"> </w:t>
      </w:r>
      <w:r w:rsidR="00000000">
        <w:t>ORAT</w:t>
      </w:r>
      <w:r w:rsidR="00000000">
        <w:rPr>
          <w:spacing w:val="-6"/>
        </w:rPr>
        <w:t xml:space="preserve"> </w:t>
      </w:r>
      <w:r w:rsidR="00000000">
        <w:t>process, communication</w:t>
      </w:r>
      <w:r w:rsidR="00000000">
        <w:rPr>
          <w:spacing w:val="-1"/>
        </w:rPr>
        <w:t xml:space="preserve"> </w:t>
      </w:r>
      <w:r w:rsidR="00000000">
        <w:t>systems must be</w:t>
      </w:r>
      <w:r w:rsidR="00000000">
        <w:rPr>
          <w:spacing w:val="-2"/>
        </w:rPr>
        <w:t xml:space="preserve"> </w:t>
      </w:r>
      <w:r w:rsidR="00000000">
        <w:t>tested</w:t>
      </w:r>
      <w:r w:rsidR="00000000">
        <w:rPr>
          <w:spacing w:val="-1"/>
        </w:rPr>
        <w:t xml:space="preserve"> </w:t>
      </w:r>
      <w:r w:rsidR="00000000">
        <w:t>to ensure</w:t>
      </w:r>
      <w:r w:rsidR="00000000">
        <w:rPr>
          <w:spacing w:val="-2"/>
        </w:rPr>
        <w:t xml:space="preserve"> </w:t>
      </w:r>
      <w:r w:rsidR="00000000">
        <w:t>that they are reliable and effective.</w:t>
      </w:r>
      <w:r>
        <w:t xml:space="preserve"> </w:t>
      </w:r>
      <w:r w:rsidR="00000000">
        <w:rPr>
          <w:spacing w:val="-2"/>
        </w:rPr>
        <w:t>Security:</w:t>
      </w:r>
      <w:r w:rsidR="00000000">
        <w:rPr>
          <w:spacing w:val="-6"/>
        </w:rPr>
        <w:t xml:space="preserve"> </w:t>
      </w:r>
      <w:r w:rsidR="00000000">
        <w:rPr>
          <w:spacing w:val="-2"/>
        </w:rPr>
        <w:t>The</w:t>
      </w:r>
      <w:r w:rsidR="00000000">
        <w:rPr>
          <w:spacing w:val="-5"/>
        </w:rPr>
        <w:t xml:space="preserve"> </w:t>
      </w:r>
      <w:r w:rsidR="00000000">
        <w:rPr>
          <w:spacing w:val="-2"/>
        </w:rPr>
        <w:t>security</w:t>
      </w:r>
      <w:r w:rsidR="00000000">
        <w:rPr>
          <w:spacing w:val="-10"/>
        </w:rPr>
        <w:t xml:space="preserve"> </w:t>
      </w:r>
      <w:r w:rsidR="00000000">
        <w:rPr>
          <w:spacing w:val="-2"/>
        </w:rPr>
        <w:t>system</w:t>
      </w:r>
      <w:r w:rsidR="00000000">
        <w:rPr>
          <w:spacing w:val="-4"/>
        </w:rPr>
        <w:t xml:space="preserve"> </w:t>
      </w:r>
      <w:r w:rsidR="00000000">
        <w:rPr>
          <w:spacing w:val="-2"/>
        </w:rPr>
        <w:t>includes</w:t>
      </w:r>
      <w:r w:rsidR="00000000">
        <w:rPr>
          <w:spacing w:val="-4"/>
        </w:rPr>
        <w:t xml:space="preserve"> </w:t>
      </w:r>
      <w:r w:rsidR="00000000">
        <w:rPr>
          <w:spacing w:val="-2"/>
        </w:rPr>
        <w:t>the</w:t>
      </w:r>
      <w:r w:rsidR="00000000">
        <w:rPr>
          <w:spacing w:val="-4"/>
        </w:rPr>
        <w:t xml:space="preserve"> </w:t>
      </w:r>
      <w:r w:rsidR="00000000">
        <w:rPr>
          <w:spacing w:val="-2"/>
        </w:rPr>
        <w:t>various</w:t>
      </w:r>
      <w:r w:rsidR="00000000">
        <w:rPr>
          <w:spacing w:val="-4"/>
        </w:rPr>
        <w:t xml:space="preserve"> </w:t>
      </w:r>
      <w:r w:rsidR="00000000">
        <w:rPr>
          <w:spacing w:val="-2"/>
        </w:rPr>
        <w:t>security</w:t>
      </w:r>
      <w:r w:rsidR="00000000">
        <w:rPr>
          <w:spacing w:val="-10"/>
        </w:rPr>
        <w:t xml:space="preserve"> </w:t>
      </w:r>
      <w:r w:rsidR="00000000">
        <w:rPr>
          <w:spacing w:val="-2"/>
        </w:rPr>
        <w:t>measures</w:t>
      </w:r>
      <w:r w:rsidR="00000000">
        <w:rPr>
          <w:spacing w:val="-4"/>
        </w:rPr>
        <w:t xml:space="preserve"> </w:t>
      </w:r>
      <w:r w:rsidR="00000000">
        <w:rPr>
          <w:spacing w:val="-2"/>
        </w:rPr>
        <w:t>and</w:t>
      </w:r>
      <w:r w:rsidR="00000000">
        <w:rPr>
          <w:spacing w:val="-4"/>
        </w:rPr>
        <w:t xml:space="preserve"> </w:t>
      </w:r>
      <w:r w:rsidR="00000000">
        <w:rPr>
          <w:spacing w:val="-2"/>
        </w:rPr>
        <w:t>procedures</w:t>
      </w:r>
      <w:r w:rsidR="00000000">
        <w:rPr>
          <w:spacing w:val="-4"/>
        </w:rPr>
        <w:t xml:space="preserve"> </w:t>
      </w:r>
      <w:r w:rsidR="00000000">
        <w:rPr>
          <w:spacing w:val="-2"/>
        </w:rPr>
        <w:t>used</w:t>
      </w:r>
      <w:r w:rsidR="00000000">
        <w:rPr>
          <w:spacing w:val="-4"/>
        </w:rPr>
        <w:t xml:space="preserve"> </w:t>
      </w:r>
      <w:r w:rsidR="00000000">
        <w:rPr>
          <w:spacing w:val="-2"/>
        </w:rPr>
        <w:t>to</w:t>
      </w:r>
      <w:r w:rsidR="00000000">
        <w:rPr>
          <w:spacing w:val="-3"/>
        </w:rPr>
        <w:t xml:space="preserve"> </w:t>
      </w:r>
      <w:r w:rsidR="00000000">
        <w:rPr>
          <w:spacing w:val="-2"/>
        </w:rPr>
        <w:t xml:space="preserve">ensure </w:t>
      </w:r>
      <w:r w:rsidR="00000000">
        <w:t>the</w:t>
      </w:r>
      <w:r w:rsidR="00000000">
        <w:rPr>
          <w:spacing w:val="-10"/>
        </w:rPr>
        <w:t xml:space="preserve"> </w:t>
      </w:r>
      <w:r w:rsidR="00000000">
        <w:t>safety</w:t>
      </w:r>
      <w:r w:rsidR="00000000">
        <w:rPr>
          <w:spacing w:val="-11"/>
        </w:rPr>
        <w:t xml:space="preserve"> </w:t>
      </w:r>
      <w:r w:rsidR="00000000">
        <w:t>and</w:t>
      </w:r>
      <w:r w:rsidR="00000000">
        <w:rPr>
          <w:spacing w:val="-9"/>
        </w:rPr>
        <w:t xml:space="preserve"> </w:t>
      </w:r>
      <w:r w:rsidR="00000000">
        <w:t>security</w:t>
      </w:r>
      <w:r w:rsidR="00000000">
        <w:rPr>
          <w:spacing w:val="-13"/>
        </w:rPr>
        <w:t xml:space="preserve"> </w:t>
      </w:r>
      <w:r w:rsidR="00000000">
        <w:t>of</w:t>
      </w:r>
      <w:r w:rsidR="00000000">
        <w:rPr>
          <w:spacing w:val="-8"/>
        </w:rPr>
        <w:t xml:space="preserve"> </w:t>
      </w:r>
      <w:r w:rsidR="00000000">
        <w:t>passengers</w:t>
      </w:r>
      <w:r w:rsidR="00000000">
        <w:rPr>
          <w:spacing w:val="-8"/>
        </w:rPr>
        <w:t xml:space="preserve"> </w:t>
      </w:r>
      <w:r w:rsidR="00000000">
        <w:t>and</w:t>
      </w:r>
      <w:r w:rsidR="00000000">
        <w:rPr>
          <w:spacing w:val="-7"/>
        </w:rPr>
        <w:t xml:space="preserve"> </w:t>
      </w:r>
      <w:r w:rsidR="00000000">
        <w:t>airport</w:t>
      </w:r>
      <w:r w:rsidR="00000000">
        <w:rPr>
          <w:spacing w:val="-9"/>
        </w:rPr>
        <w:t xml:space="preserve"> </w:t>
      </w:r>
      <w:r w:rsidR="00000000">
        <w:t>staff.</w:t>
      </w:r>
      <w:r w:rsidR="00000000">
        <w:rPr>
          <w:spacing w:val="-8"/>
        </w:rPr>
        <w:t xml:space="preserve"> </w:t>
      </w:r>
      <w:r w:rsidR="00000000">
        <w:t>During</w:t>
      </w:r>
      <w:r w:rsidR="00000000">
        <w:rPr>
          <w:spacing w:val="-11"/>
        </w:rPr>
        <w:t xml:space="preserve"> </w:t>
      </w:r>
      <w:r w:rsidR="00000000">
        <w:t>the</w:t>
      </w:r>
      <w:r w:rsidR="00000000">
        <w:rPr>
          <w:spacing w:val="-8"/>
        </w:rPr>
        <w:t xml:space="preserve"> </w:t>
      </w:r>
      <w:r w:rsidR="00000000">
        <w:t>ORAT</w:t>
      </w:r>
      <w:r w:rsidR="00000000">
        <w:rPr>
          <w:spacing w:val="-13"/>
        </w:rPr>
        <w:t xml:space="preserve"> </w:t>
      </w:r>
      <w:r w:rsidR="00000000">
        <w:t>process,</w:t>
      </w:r>
      <w:r w:rsidR="00000000">
        <w:rPr>
          <w:spacing w:val="-9"/>
        </w:rPr>
        <w:t xml:space="preserve"> </w:t>
      </w:r>
      <w:r w:rsidR="00000000">
        <w:t>security</w:t>
      </w:r>
      <w:r w:rsidR="00000000">
        <w:rPr>
          <w:spacing w:val="-13"/>
        </w:rPr>
        <w:t xml:space="preserve"> </w:t>
      </w:r>
      <w:r w:rsidR="00000000">
        <w:t xml:space="preserve">systems must be tested to ensure that they are effective and fully compliant with all regulatory </w:t>
      </w:r>
      <w:r w:rsidR="00000000">
        <w:rPr>
          <w:spacing w:val="-2"/>
        </w:rPr>
        <w:t>requirements.</w:t>
      </w:r>
      <w:r>
        <w:t xml:space="preserve"> </w:t>
      </w:r>
      <w:r w:rsidR="00000000">
        <w:t>Ground Transportation: The ground transportation system includes the various modes of transportation used to move passengers and cargo to and from the airport, including taxis, buses, trains,</w:t>
      </w:r>
      <w:r w:rsidR="00000000">
        <w:rPr>
          <w:spacing w:val="-9"/>
        </w:rPr>
        <w:t xml:space="preserve"> </w:t>
      </w:r>
      <w:r w:rsidR="00000000">
        <w:t>and</w:t>
      </w:r>
      <w:r w:rsidR="00000000">
        <w:rPr>
          <w:spacing w:val="-4"/>
        </w:rPr>
        <w:t xml:space="preserve"> </w:t>
      </w:r>
      <w:r w:rsidR="00000000">
        <w:t>rental</w:t>
      </w:r>
      <w:r w:rsidR="00000000">
        <w:rPr>
          <w:spacing w:val="-5"/>
        </w:rPr>
        <w:t xml:space="preserve"> </w:t>
      </w:r>
      <w:r w:rsidR="00000000">
        <w:t>cars.</w:t>
      </w:r>
      <w:r w:rsidR="00000000">
        <w:rPr>
          <w:spacing w:val="-15"/>
        </w:rPr>
        <w:t xml:space="preserve"> </w:t>
      </w:r>
      <w:r w:rsidR="00000000">
        <w:t>As</w:t>
      </w:r>
      <w:r w:rsidR="00000000">
        <w:rPr>
          <w:spacing w:val="-5"/>
        </w:rPr>
        <w:t xml:space="preserve"> </w:t>
      </w:r>
      <w:r w:rsidR="00000000">
        <w:t>part</w:t>
      </w:r>
      <w:r w:rsidR="00000000">
        <w:rPr>
          <w:spacing w:val="-7"/>
        </w:rPr>
        <w:t xml:space="preserve"> </w:t>
      </w:r>
      <w:r w:rsidR="00000000">
        <w:t>of</w:t>
      </w:r>
      <w:r w:rsidR="00000000">
        <w:rPr>
          <w:spacing w:val="-8"/>
        </w:rPr>
        <w:t xml:space="preserve"> </w:t>
      </w:r>
      <w:r w:rsidR="00000000">
        <w:t>the</w:t>
      </w:r>
      <w:r w:rsidR="00000000">
        <w:rPr>
          <w:spacing w:val="-5"/>
        </w:rPr>
        <w:t xml:space="preserve"> </w:t>
      </w:r>
      <w:r w:rsidR="00000000">
        <w:t>ORAT</w:t>
      </w:r>
      <w:r w:rsidR="00000000">
        <w:rPr>
          <w:spacing w:val="-12"/>
        </w:rPr>
        <w:t xml:space="preserve"> </w:t>
      </w:r>
      <w:r w:rsidR="00000000">
        <w:t>process,</w:t>
      </w:r>
      <w:r w:rsidR="00000000">
        <w:rPr>
          <w:spacing w:val="-6"/>
        </w:rPr>
        <w:t xml:space="preserve"> </w:t>
      </w:r>
      <w:r w:rsidR="00000000">
        <w:t>ground</w:t>
      </w:r>
      <w:r w:rsidR="00000000">
        <w:rPr>
          <w:spacing w:val="-7"/>
        </w:rPr>
        <w:t xml:space="preserve"> </w:t>
      </w:r>
      <w:r w:rsidR="00000000">
        <w:t>transportation</w:t>
      </w:r>
      <w:r w:rsidR="00000000">
        <w:rPr>
          <w:spacing w:val="-7"/>
        </w:rPr>
        <w:t xml:space="preserve"> </w:t>
      </w:r>
      <w:r w:rsidR="00000000">
        <w:t>systems</w:t>
      </w:r>
      <w:r w:rsidR="00000000">
        <w:rPr>
          <w:spacing w:val="-7"/>
        </w:rPr>
        <w:t xml:space="preserve"> </w:t>
      </w:r>
      <w:r w:rsidR="00000000">
        <w:t>must</w:t>
      </w:r>
      <w:r w:rsidR="00000000">
        <w:rPr>
          <w:spacing w:val="-6"/>
        </w:rPr>
        <w:t xml:space="preserve"> </w:t>
      </w:r>
      <w:r w:rsidR="00000000">
        <w:t>be</w:t>
      </w:r>
      <w:r w:rsidR="00000000">
        <w:rPr>
          <w:spacing w:val="-8"/>
        </w:rPr>
        <w:t xml:space="preserve"> </w:t>
      </w:r>
      <w:r w:rsidR="00000000">
        <w:t>tested to ensure that they are fully operational and capable of handling the expected volumes of passengers and cargo.</w:t>
      </w:r>
      <w:r>
        <w:t xml:space="preserve"> </w:t>
      </w:r>
      <w:r w:rsidR="00000000">
        <w:t>Airport</w:t>
      </w:r>
      <w:r w:rsidR="00000000">
        <w:rPr>
          <w:spacing w:val="-11"/>
        </w:rPr>
        <w:t xml:space="preserve"> </w:t>
      </w:r>
      <w:r w:rsidR="00000000">
        <w:t>Management:</w:t>
      </w:r>
      <w:r w:rsidR="00000000">
        <w:rPr>
          <w:spacing w:val="-15"/>
        </w:rPr>
        <w:t xml:space="preserve"> </w:t>
      </w:r>
      <w:r w:rsidR="00000000">
        <w:t>The</w:t>
      </w:r>
      <w:r w:rsidR="00000000">
        <w:rPr>
          <w:spacing w:val="-12"/>
        </w:rPr>
        <w:t xml:space="preserve"> </w:t>
      </w:r>
      <w:r w:rsidR="00000000">
        <w:t>airport</w:t>
      </w:r>
      <w:r w:rsidR="00000000">
        <w:rPr>
          <w:spacing w:val="-13"/>
        </w:rPr>
        <w:t xml:space="preserve"> </w:t>
      </w:r>
      <w:r w:rsidR="00000000">
        <w:t>management</w:t>
      </w:r>
      <w:r w:rsidR="00000000">
        <w:rPr>
          <w:spacing w:val="-11"/>
        </w:rPr>
        <w:t xml:space="preserve"> </w:t>
      </w:r>
      <w:r w:rsidR="00000000">
        <w:t>system</w:t>
      </w:r>
      <w:r w:rsidR="00000000">
        <w:rPr>
          <w:spacing w:val="-11"/>
        </w:rPr>
        <w:t xml:space="preserve"> </w:t>
      </w:r>
      <w:r w:rsidR="00000000">
        <w:t>includes</w:t>
      </w:r>
      <w:r w:rsidR="00000000">
        <w:rPr>
          <w:spacing w:val="-13"/>
        </w:rPr>
        <w:t xml:space="preserve"> </w:t>
      </w:r>
      <w:r w:rsidR="00000000">
        <w:t>the</w:t>
      </w:r>
      <w:r w:rsidR="00000000">
        <w:rPr>
          <w:spacing w:val="-11"/>
        </w:rPr>
        <w:t xml:space="preserve"> </w:t>
      </w:r>
      <w:r w:rsidR="00000000">
        <w:t>various</w:t>
      </w:r>
      <w:r w:rsidR="00000000">
        <w:rPr>
          <w:spacing w:val="-11"/>
        </w:rPr>
        <w:t xml:space="preserve"> </w:t>
      </w:r>
      <w:r w:rsidR="00000000">
        <w:t>tools</w:t>
      </w:r>
      <w:r w:rsidR="00000000">
        <w:rPr>
          <w:spacing w:val="-13"/>
        </w:rPr>
        <w:t xml:space="preserve"> </w:t>
      </w:r>
      <w:r w:rsidR="00000000">
        <w:t>and</w:t>
      </w:r>
      <w:r w:rsidR="00000000">
        <w:rPr>
          <w:spacing w:val="-11"/>
        </w:rPr>
        <w:t xml:space="preserve"> </w:t>
      </w:r>
      <w:r w:rsidR="00000000">
        <w:t>systems</w:t>
      </w:r>
      <w:r w:rsidR="00000000">
        <w:rPr>
          <w:spacing w:val="-13"/>
        </w:rPr>
        <w:t xml:space="preserve"> </w:t>
      </w:r>
      <w:r w:rsidR="00000000">
        <w:t>used by airport managers to monitor and manage airport operations, including air traffic control systems,</w:t>
      </w:r>
      <w:r w:rsidR="00000000">
        <w:rPr>
          <w:spacing w:val="-1"/>
        </w:rPr>
        <w:t xml:space="preserve"> </w:t>
      </w:r>
      <w:r w:rsidR="00000000">
        <w:t>airport</w:t>
      </w:r>
      <w:r w:rsidR="00000000">
        <w:rPr>
          <w:spacing w:val="-1"/>
        </w:rPr>
        <w:t xml:space="preserve"> </w:t>
      </w:r>
      <w:r w:rsidR="00000000">
        <w:t>information</w:t>
      </w:r>
      <w:r w:rsidR="00000000">
        <w:rPr>
          <w:spacing w:val="-1"/>
        </w:rPr>
        <w:t xml:space="preserve"> </w:t>
      </w:r>
      <w:r w:rsidR="00000000">
        <w:t>systems,</w:t>
      </w:r>
      <w:r w:rsidR="00000000">
        <w:rPr>
          <w:spacing w:val="-1"/>
        </w:rPr>
        <w:t xml:space="preserve"> </w:t>
      </w:r>
      <w:r w:rsidR="00000000">
        <w:t>and</w:t>
      </w:r>
      <w:r w:rsidR="00000000">
        <w:rPr>
          <w:spacing w:val="-1"/>
        </w:rPr>
        <w:t xml:space="preserve"> </w:t>
      </w:r>
      <w:r w:rsidR="00000000">
        <w:t>other</w:t>
      </w:r>
      <w:r w:rsidR="00000000">
        <w:rPr>
          <w:spacing w:val="-2"/>
        </w:rPr>
        <w:t xml:space="preserve"> </w:t>
      </w:r>
      <w:r w:rsidR="00000000">
        <w:t>management</w:t>
      </w:r>
      <w:r w:rsidR="00000000">
        <w:rPr>
          <w:spacing w:val="-1"/>
        </w:rPr>
        <w:t xml:space="preserve"> </w:t>
      </w:r>
      <w:r w:rsidR="00000000">
        <w:t>tools.</w:t>
      </w:r>
      <w:r w:rsidR="00000000">
        <w:rPr>
          <w:spacing w:val="-15"/>
        </w:rPr>
        <w:t xml:space="preserve"> </w:t>
      </w:r>
      <w:r w:rsidR="00000000">
        <w:t>As</w:t>
      </w:r>
      <w:r w:rsidR="00000000">
        <w:rPr>
          <w:spacing w:val="-1"/>
        </w:rPr>
        <w:t xml:space="preserve"> </w:t>
      </w:r>
      <w:r w:rsidR="00000000">
        <w:t>part</w:t>
      </w:r>
      <w:r w:rsidR="00000000">
        <w:rPr>
          <w:spacing w:val="-1"/>
        </w:rPr>
        <w:t xml:space="preserve"> </w:t>
      </w:r>
      <w:r w:rsidR="00000000">
        <w:t>of</w:t>
      </w:r>
      <w:r w:rsidR="00000000">
        <w:rPr>
          <w:spacing w:val="-2"/>
        </w:rPr>
        <w:t xml:space="preserve"> </w:t>
      </w:r>
      <w:r w:rsidR="00000000">
        <w:t>the</w:t>
      </w:r>
      <w:r w:rsidR="00000000">
        <w:rPr>
          <w:spacing w:val="-1"/>
        </w:rPr>
        <w:t xml:space="preserve"> </w:t>
      </w:r>
      <w:r w:rsidR="00000000">
        <w:t>ORAT</w:t>
      </w:r>
      <w:r w:rsidR="00000000">
        <w:rPr>
          <w:spacing w:val="-6"/>
        </w:rPr>
        <w:t xml:space="preserve"> </w:t>
      </w:r>
      <w:r w:rsidR="00000000">
        <w:t>process, these systems must be tested to ensure that they are fully functional and capable of supporting airport operations.</w:t>
      </w:r>
      <w:r>
        <w:t xml:space="preserve"> </w:t>
      </w:r>
      <w:r w:rsidR="00000000">
        <w:t>In</w:t>
      </w:r>
      <w:r w:rsidR="00000000">
        <w:rPr>
          <w:spacing w:val="-4"/>
        </w:rPr>
        <w:t xml:space="preserve"> </w:t>
      </w:r>
      <w:r w:rsidR="00000000">
        <w:t>summary,</w:t>
      </w:r>
      <w:r w:rsidR="00000000">
        <w:rPr>
          <w:spacing w:val="-4"/>
        </w:rPr>
        <w:t xml:space="preserve"> </w:t>
      </w:r>
      <w:r w:rsidR="00000000">
        <w:t>the</w:t>
      </w:r>
      <w:r w:rsidR="00000000">
        <w:rPr>
          <w:spacing w:val="-5"/>
        </w:rPr>
        <w:t xml:space="preserve"> </w:t>
      </w:r>
      <w:r w:rsidR="00000000">
        <w:t>ORAT</w:t>
      </w:r>
      <w:r w:rsidR="00000000">
        <w:rPr>
          <w:spacing w:val="-8"/>
        </w:rPr>
        <w:t xml:space="preserve"> </w:t>
      </w:r>
      <w:r w:rsidR="00000000">
        <w:t>process</w:t>
      </w:r>
      <w:r w:rsidR="00000000">
        <w:rPr>
          <w:spacing w:val="-4"/>
        </w:rPr>
        <w:t xml:space="preserve"> </w:t>
      </w:r>
      <w:r w:rsidR="00000000">
        <w:t>involves</w:t>
      </w:r>
      <w:r w:rsidR="00000000">
        <w:rPr>
          <w:spacing w:val="-4"/>
        </w:rPr>
        <w:t xml:space="preserve"> </w:t>
      </w:r>
      <w:r w:rsidR="00000000">
        <w:t>the</w:t>
      </w:r>
      <w:r w:rsidR="00000000">
        <w:rPr>
          <w:spacing w:val="-5"/>
        </w:rPr>
        <w:t xml:space="preserve"> </w:t>
      </w:r>
      <w:r w:rsidR="00000000">
        <w:t>integration</w:t>
      </w:r>
      <w:r w:rsidR="00000000">
        <w:rPr>
          <w:spacing w:val="-4"/>
        </w:rPr>
        <w:t xml:space="preserve"> </w:t>
      </w:r>
      <w:r w:rsidR="00000000">
        <w:t>and</w:t>
      </w:r>
      <w:r w:rsidR="00000000">
        <w:rPr>
          <w:spacing w:val="-4"/>
        </w:rPr>
        <w:t xml:space="preserve"> </w:t>
      </w:r>
      <w:r w:rsidR="00000000">
        <w:t>testing</w:t>
      </w:r>
      <w:r w:rsidR="00000000">
        <w:rPr>
          <w:spacing w:val="-6"/>
        </w:rPr>
        <w:t xml:space="preserve"> </w:t>
      </w:r>
      <w:r w:rsidR="00000000">
        <w:t>of</w:t>
      </w:r>
      <w:r w:rsidR="00000000">
        <w:rPr>
          <w:spacing w:val="-5"/>
        </w:rPr>
        <w:t xml:space="preserve"> </w:t>
      </w:r>
      <w:r w:rsidR="00000000">
        <w:t>multiple</w:t>
      </w:r>
      <w:r w:rsidR="00000000">
        <w:rPr>
          <w:spacing w:val="-5"/>
        </w:rPr>
        <w:t xml:space="preserve"> </w:t>
      </w:r>
      <w:r w:rsidR="00000000">
        <w:t>airport</w:t>
      </w:r>
      <w:r w:rsidR="00000000">
        <w:rPr>
          <w:spacing w:val="-4"/>
        </w:rPr>
        <w:t xml:space="preserve"> </w:t>
      </w:r>
      <w:r w:rsidR="00000000">
        <w:t>systems</w:t>
      </w:r>
      <w:r w:rsidR="00000000">
        <w:rPr>
          <w:spacing w:val="-4"/>
        </w:rPr>
        <w:t xml:space="preserve"> </w:t>
      </w:r>
      <w:r w:rsidR="00000000">
        <w:t>to ensure that the airport is fully operational and capable of handling the expected volumes of passengers and cargo once it becomes operational.</w:t>
      </w:r>
      <w:r>
        <w:t xml:space="preserve"> </w:t>
      </w:r>
      <w:r w:rsidR="00000000">
        <w:rPr>
          <w:spacing w:val="-2"/>
        </w:rPr>
        <w:t>SUPPLIERS</w:t>
      </w:r>
      <w:r>
        <w:t xml:space="preserve"> </w:t>
      </w:r>
      <w:r w:rsidR="00000000">
        <w:t>There are a number of companies that provide Operational Readiness and Transfer (ORAT) services to airports, including:</w:t>
      </w:r>
      <w:r>
        <w:t xml:space="preserve"> </w:t>
      </w:r>
      <w:r w:rsidR="00000000">
        <w:rPr>
          <w:rFonts w:ascii="Palatino"/>
          <w:spacing w:val="-5"/>
        </w:rPr>
        <w:t>447</w:t>
      </w:r>
      <w:r>
        <w:rPr>
          <w:rFonts w:ascii="Palatino"/>
        </w:rPr>
        <w:t xml:space="preserve">   </w:t>
      </w:r>
      <w:r w:rsidR="00000000">
        <w:t>Avia Solutions Group:</w:t>
      </w:r>
      <w:r w:rsidR="00000000">
        <w:rPr>
          <w:spacing w:val="-4"/>
        </w:rPr>
        <w:t xml:space="preserve"> </w:t>
      </w:r>
      <w:r w:rsidR="00000000">
        <w:t>Avia Solutions Group is a global aviation holding company that offers a range</w:t>
      </w:r>
      <w:r w:rsidR="00000000">
        <w:rPr>
          <w:spacing w:val="-4"/>
        </w:rPr>
        <w:t xml:space="preserve"> </w:t>
      </w:r>
      <w:r w:rsidR="00000000">
        <w:t>of</w:t>
      </w:r>
      <w:r w:rsidR="00000000">
        <w:rPr>
          <w:spacing w:val="-4"/>
        </w:rPr>
        <w:t xml:space="preserve"> </w:t>
      </w:r>
      <w:r w:rsidR="00000000">
        <w:t>aviation</w:t>
      </w:r>
      <w:r w:rsidR="00000000">
        <w:rPr>
          <w:spacing w:val="-4"/>
        </w:rPr>
        <w:t xml:space="preserve"> </w:t>
      </w:r>
      <w:r w:rsidR="00000000">
        <w:t>services,</w:t>
      </w:r>
      <w:r w:rsidR="00000000">
        <w:rPr>
          <w:spacing w:val="-5"/>
        </w:rPr>
        <w:t xml:space="preserve"> </w:t>
      </w:r>
      <w:r w:rsidR="00000000">
        <w:t>including</w:t>
      </w:r>
      <w:r w:rsidR="00000000">
        <w:rPr>
          <w:spacing w:val="-4"/>
        </w:rPr>
        <w:t xml:space="preserve"> </w:t>
      </w:r>
      <w:r w:rsidR="00000000">
        <w:t>ORAT</w:t>
      </w:r>
      <w:r w:rsidR="00000000">
        <w:rPr>
          <w:spacing w:val="-9"/>
        </w:rPr>
        <w:t xml:space="preserve"> </w:t>
      </w:r>
      <w:r w:rsidR="00000000">
        <w:t>services</w:t>
      </w:r>
      <w:r w:rsidR="00000000">
        <w:rPr>
          <w:spacing w:val="-4"/>
        </w:rPr>
        <w:t xml:space="preserve"> </w:t>
      </w:r>
      <w:r w:rsidR="00000000">
        <w:t>for</w:t>
      </w:r>
      <w:r w:rsidR="00000000">
        <w:rPr>
          <w:spacing w:val="-5"/>
        </w:rPr>
        <w:t xml:space="preserve"> </w:t>
      </w:r>
      <w:r w:rsidR="00000000">
        <w:t>airports.</w:t>
      </w:r>
      <w:r w:rsidR="00000000">
        <w:rPr>
          <w:spacing w:val="-9"/>
        </w:rPr>
        <w:t xml:space="preserve"> </w:t>
      </w:r>
      <w:r w:rsidR="00000000">
        <w:t>They</w:t>
      </w:r>
      <w:r w:rsidR="00000000">
        <w:rPr>
          <w:spacing w:val="-7"/>
        </w:rPr>
        <w:t xml:space="preserve"> </w:t>
      </w:r>
      <w:r w:rsidR="00000000">
        <w:t>provide</w:t>
      </w:r>
      <w:r w:rsidR="00000000">
        <w:rPr>
          <w:spacing w:val="-5"/>
        </w:rPr>
        <w:t xml:space="preserve"> </w:t>
      </w:r>
      <w:r w:rsidR="00000000">
        <w:t>end-to-end</w:t>
      </w:r>
      <w:r w:rsidR="00000000">
        <w:rPr>
          <w:spacing w:val="-3"/>
        </w:rPr>
        <w:t xml:space="preserve"> </w:t>
      </w:r>
      <w:r w:rsidR="00000000">
        <w:t>ORAT support, including planning, coordination, and implementation.</w:t>
      </w:r>
      <w:r>
        <w:t xml:space="preserve"> </w:t>
      </w:r>
      <w:r w:rsidR="00000000">
        <w:t>Jacobs: Jacobs is a global engineering firm that provides a range of aviation services, including ORAT services for airports. They offer expertise in project management, construction management, and technical support for the ORAT process.</w:t>
      </w:r>
      <w:r>
        <w:t xml:space="preserve"> </w:t>
      </w:r>
      <w:r w:rsidR="00000000">
        <w:t>Bechtel: Bechtel is a global engineering, construction, and project management company that provides ORAT services for airports. They offer expertise in airport planning and design, construction management, and technical support for the ORAT process.</w:t>
      </w:r>
      <w:r>
        <w:t xml:space="preserve"> </w:t>
      </w:r>
      <w:r w:rsidR="00000000">
        <w:t>AECOM: AECOM is a global engineering firm that provides a range of aviation services, including ORAT services for airports. They offer expertise in airport planning and design, construction management, and technical support for the ORAT process.</w:t>
      </w:r>
      <w:r>
        <w:t xml:space="preserve"> </w:t>
      </w:r>
      <w:r w:rsidR="00000000">
        <w:t>Hill International: Hill International is a global construction consulting firm that provides ORAT services for airports.</w:t>
      </w:r>
      <w:r w:rsidR="00000000">
        <w:rPr>
          <w:spacing w:val="-1"/>
        </w:rPr>
        <w:t xml:space="preserve"> </w:t>
      </w:r>
      <w:r w:rsidR="00000000">
        <w:t>They offer expertise in project management, construction management, and technical support for the ORAT process.</w:t>
      </w:r>
      <w:r>
        <w:t xml:space="preserve"> </w:t>
      </w:r>
      <w:r w:rsidR="00000000">
        <w:t>ICF:</w:t>
      </w:r>
      <w:r w:rsidR="00000000">
        <w:rPr>
          <w:spacing w:val="-11"/>
        </w:rPr>
        <w:t xml:space="preserve"> </w:t>
      </w:r>
      <w:r w:rsidR="00000000">
        <w:t>ICF</w:t>
      </w:r>
      <w:r w:rsidR="00000000">
        <w:rPr>
          <w:spacing w:val="-11"/>
        </w:rPr>
        <w:t xml:space="preserve"> </w:t>
      </w:r>
      <w:r w:rsidR="00000000">
        <w:t>is</w:t>
      </w:r>
      <w:r w:rsidR="00000000">
        <w:rPr>
          <w:spacing w:val="-11"/>
        </w:rPr>
        <w:t xml:space="preserve"> </w:t>
      </w:r>
      <w:r w:rsidR="00000000">
        <w:t>a</w:t>
      </w:r>
      <w:r w:rsidR="00000000">
        <w:rPr>
          <w:spacing w:val="-9"/>
        </w:rPr>
        <w:t xml:space="preserve"> </w:t>
      </w:r>
      <w:r w:rsidR="00000000">
        <w:t>global</w:t>
      </w:r>
      <w:r w:rsidR="00000000">
        <w:rPr>
          <w:spacing w:val="-9"/>
        </w:rPr>
        <w:t xml:space="preserve"> </w:t>
      </w:r>
      <w:r w:rsidR="00000000">
        <w:t>consulting</w:t>
      </w:r>
      <w:r w:rsidR="00000000">
        <w:rPr>
          <w:spacing w:val="-14"/>
        </w:rPr>
        <w:t xml:space="preserve"> </w:t>
      </w:r>
      <w:r w:rsidR="00000000">
        <w:t>and</w:t>
      </w:r>
      <w:r w:rsidR="00000000">
        <w:rPr>
          <w:spacing w:val="-10"/>
        </w:rPr>
        <w:t xml:space="preserve"> </w:t>
      </w:r>
      <w:r w:rsidR="00000000">
        <w:t>technology</w:t>
      </w:r>
      <w:r w:rsidR="00000000">
        <w:rPr>
          <w:spacing w:val="-15"/>
        </w:rPr>
        <w:t xml:space="preserve"> </w:t>
      </w:r>
      <w:r w:rsidR="00000000">
        <w:t>services</w:t>
      </w:r>
      <w:r w:rsidR="00000000">
        <w:rPr>
          <w:spacing w:val="-11"/>
        </w:rPr>
        <w:t xml:space="preserve"> </w:t>
      </w:r>
      <w:r w:rsidR="00000000">
        <w:t>company</w:t>
      </w:r>
      <w:r w:rsidR="00000000">
        <w:rPr>
          <w:spacing w:val="-14"/>
        </w:rPr>
        <w:t xml:space="preserve"> </w:t>
      </w:r>
      <w:r w:rsidR="00000000">
        <w:t>that</w:t>
      </w:r>
      <w:r w:rsidR="00000000">
        <w:rPr>
          <w:spacing w:val="-12"/>
        </w:rPr>
        <w:t xml:space="preserve"> </w:t>
      </w:r>
      <w:r w:rsidR="00000000">
        <w:t>provides</w:t>
      </w:r>
      <w:r w:rsidR="00000000">
        <w:rPr>
          <w:spacing w:val="-11"/>
        </w:rPr>
        <w:t xml:space="preserve"> </w:t>
      </w:r>
      <w:r w:rsidR="00000000">
        <w:t>ORAT</w:t>
      </w:r>
      <w:r w:rsidR="00000000">
        <w:rPr>
          <w:spacing w:val="-15"/>
        </w:rPr>
        <w:t xml:space="preserve"> </w:t>
      </w:r>
      <w:r w:rsidR="00000000">
        <w:t>services</w:t>
      </w:r>
      <w:r w:rsidR="00000000">
        <w:rPr>
          <w:spacing w:val="-11"/>
        </w:rPr>
        <w:t xml:space="preserve"> </w:t>
      </w:r>
      <w:r w:rsidR="00000000">
        <w:t>for airports. They offer expertise in airport planning and design, project management, and technical support for the ORAT process.</w:t>
      </w:r>
      <w:r>
        <w:t xml:space="preserve"> </w:t>
      </w:r>
      <w:r w:rsidR="00000000">
        <w:t>In summary, there are a number of companies that provide ORAT services to airports, ranging from global engineering firms to specialized aviation consulting firms. The specific company or companies selected will depend on the airport's needs, requirements, and budget.</w:t>
      </w:r>
      <w:r>
        <w:t xml:space="preserve">         </w:t>
      </w:r>
      <w:r w:rsidR="00000000">
        <w:rPr>
          <w:rFonts w:ascii="Palatino"/>
          <w:spacing w:val="-5"/>
        </w:rPr>
        <w:t>448</w:t>
      </w:r>
      <w:r>
        <w:rPr>
          <w:rFonts w:ascii="Palatino"/>
        </w:rPr>
        <w:t xml:space="preserve">  </w:t>
      </w:r>
      <w:r>
        <w:rPr>
          <w:rFonts w:ascii="Palatino"/>
          <w:sz w:val="28"/>
        </w:rPr>
        <w:t xml:space="preserve"> </w:t>
      </w:r>
      <w:bookmarkStart w:id="152" w:name="PARKING_GUIDANCE_SYSTEM"/>
      <w:bookmarkStart w:id="153" w:name="_bookmark80"/>
      <w:bookmarkEnd w:id="152"/>
      <w:bookmarkEnd w:id="153"/>
      <w:r w:rsidR="00000000">
        <w:lastRenderedPageBreak/>
        <w:t>PARKING</w:t>
      </w:r>
      <w:r w:rsidR="00000000">
        <w:rPr>
          <w:spacing w:val="-11"/>
        </w:rPr>
        <w:t xml:space="preserve"> </w:t>
      </w:r>
      <w:r w:rsidR="00000000">
        <w:t>GUIDANCE</w:t>
      </w:r>
      <w:r w:rsidR="00000000">
        <w:rPr>
          <w:spacing w:val="-10"/>
        </w:rPr>
        <w:t xml:space="preserve"> </w:t>
      </w:r>
      <w:r w:rsidR="00000000">
        <w:rPr>
          <w:spacing w:val="-2"/>
        </w:rPr>
        <w:t>SYSTEM</w:t>
      </w:r>
      <w:r>
        <w:t xml:space="preserve"> </w:t>
      </w:r>
      <w:r w:rsidR="00000000">
        <w:rPr>
          <w:spacing w:val="-2"/>
        </w:rPr>
        <w:t>INTRODUCTION</w:t>
      </w:r>
      <w:r>
        <w:t xml:space="preserve"> </w:t>
      </w:r>
      <w:r w:rsidR="00000000">
        <w:t>An airport car parking guidance system is a system used to guide drivers to available parking spaces</w:t>
      </w:r>
      <w:r w:rsidR="00000000">
        <w:rPr>
          <w:spacing w:val="-7"/>
        </w:rPr>
        <w:t xml:space="preserve"> </w:t>
      </w:r>
      <w:r w:rsidR="00000000">
        <w:t>within</w:t>
      </w:r>
      <w:r w:rsidR="00000000">
        <w:rPr>
          <w:spacing w:val="-7"/>
        </w:rPr>
        <w:t xml:space="preserve"> </w:t>
      </w:r>
      <w:r w:rsidR="00000000">
        <w:t>an</w:t>
      </w:r>
      <w:r w:rsidR="00000000">
        <w:rPr>
          <w:spacing w:val="-7"/>
        </w:rPr>
        <w:t xml:space="preserve"> </w:t>
      </w:r>
      <w:r w:rsidR="00000000">
        <w:t>airport's</w:t>
      </w:r>
      <w:r w:rsidR="00000000">
        <w:rPr>
          <w:spacing w:val="-7"/>
        </w:rPr>
        <w:t xml:space="preserve"> </w:t>
      </w:r>
      <w:r w:rsidR="00000000">
        <w:t>parking</w:t>
      </w:r>
      <w:r w:rsidR="00000000">
        <w:rPr>
          <w:spacing w:val="-10"/>
        </w:rPr>
        <w:t xml:space="preserve"> </w:t>
      </w:r>
      <w:r w:rsidR="00000000">
        <w:t>facility.</w:t>
      </w:r>
      <w:r w:rsidR="00000000">
        <w:rPr>
          <w:spacing w:val="-4"/>
        </w:rPr>
        <w:t xml:space="preserve"> </w:t>
      </w:r>
      <w:r w:rsidR="00000000">
        <w:t>It</w:t>
      </w:r>
      <w:r w:rsidR="00000000">
        <w:rPr>
          <w:spacing w:val="-6"/>
        </w:rPr>
        <w:t xml:space="preserve"> </w:t>
      </w:r>
      <w:r w:rsidR="00000000">
        <w:t>typically</w:t>
      </w:r>
      <w:r w:rsidR="00000000">
        <w:rPr>
          <w:spacing w:val="-13"/>
        </w:rPr>
        <w:t xml:space="preserve"> </w:t>
      </w:r>
      <w:r w:rsidR="00000000">
        <w:t>uses</w:t>
      </w:r>
      <w:r w:rsidR="00000000">
        <w:rPr>
          <w:spacing w:val="-7"/>
        </w:rPr>
        <w:t xml:space="preserve"> </w:t>
      </w:r>
      <w:r w:rsidR="00000000">
        <w:t>a</w:t>
      </w:r>
      <w:r w:rsidR="00000000">
        <w:rPr>
          <w:spacing w:val="-8"/>
        </w:rPr>
        <w:t xml:space="preserve"> </w:t>
      </w:r>
      <w:r w:rsidR="00000000">
        <w:t>combination</w:t>
      </w:r>
      <w:r w:rsidR="00000000">
        <w:rPr>
          <w:spacing w:val="-7"/>
        </w:rPr>
        <w:t xml:space="preserve"> </w:t>
      </w:r>
      <w:r w:rsidR="00000000">
        <w:t>of</w:t>
      </w:r>
      <w:r w:rsidR="00000000">
        <w:rPr>
          <w:spacing w:val="-8"/>
        </w:rPr>
        <w:t xml:space="preserve"> </w:t>
      </w:r>
      <w:r w:rsidR="00000000">
        <w:t>sensors,</w:t>
      </w:r>
      <w:r w:rsidR="00000000">
        <w:rPr>
          <w:spacing w:val="-7"/>
        </w:rPr>
        <w:t xml:space="preserve"> </w:t>
      </w:r>
      <w:r w:rsidR="00000000">
        <w:t>cameras,</w:t>
      </w:r>
      <w:r w:rsidR="00000000">
        <w:rPr>
          <w:spacing w:val="-7"/>
        </w:rPr>
        <w:t xml:space="preserve"> </w:t>
      </w:r>
      <w:r w:rsidR="00000000">
        <w:t>and digital displays to provide real-time information about the availability</w:t>
      </w:r>
      <w:r w:rsidR="00000000">
        <w:rPr>
          <w:spacing w:val="-6"/>
        </w:rPr>
        <w:t xml:space="preserve"> </w:t>
      </w:r>
      <w:r w:rsidR="00000000">
        <w:t>of parking</w:t>
      </w:r>
      <w:r w:rsidR="00000000">
        <w:rPr>
          <w:spacing w:val="-2"/>
        </w:rPr>
        <w:t xml:space="preserve"> </w:t>
      </w:r>
      <w:r w:rsidR="00000000">
        <w:t>spots and guide drivers to the closest available spot.</w:t>
      </w:r>
      <w:r>
        <w:t xml:space="preserve"> </w:t>
      </w:r>
      <w:r w:rsidR="00000000">
        <w:t>The system can be integrated with the airport's overall traffic management system, providing a seamless</w:t>
      </w:r>
      <w:r w:rsidR="00000000">
        <w:rPr>
          <w:spacing w:val="-15"/>
        </w:rPr>
        <w:t xml:space="preserve"> </w:t>
      </w:r>
      <w:r w:rsidR="00000000">
        <w:t>experience</w:t>
      </w:r>
      <w:r w:rsidR="00000000">
        <w:rPr>
          <w:spacing w:val="-15"/>
        </w:rPr>
        <w:t xml:space="preserve"> </w:t>
      </w:r>
      <w:r w:rsidR="00000000">
        <w:t>for</w:t>
      </w:r>
      <w:r w:rsidR="00000000">
        <w:rPr>
          <w:spacing w:val="-15"/>
        </w:rPr>
        <w:t xml:space="preserve"> </w:t>
      </w:r>
      <w:r w:rsidR="00000000">
        <w:t>drivers</w:t>
      </w:r>
      <w:r w:rsidR="00000000">
        <w:rPr>
          <w:spacing w:val="-15"/>
        </w:rPr>
        <w:t xml:space="preserve"> </w:t>
      </w:r>
      <w:r w:rsidR="00000000">
        <w:t>and</w:t>
      </w:r>
      <w:r w:rsidR="00000000">
        <w:rPr>
          <w:spacing w:val="-15"/>
        </w:rPr>
        <w:t xml:space="preserve"> </w:t>
      </w:r>
      <w:r w:rsidR="00000000">
        <w:t>helping</w:t>
      </w:r>
      <w:r w:rsidR="00000000">
        <w:rPr>
          <w:spacing w:val="-15"/>
        </w:rPr>
        <w:t xml:space="preserve"> </w:t>
      </w:r>
      <w:r w:rsidR="00000000">
        <w:t>to</w:t>
      </w:r>
      <w:r w:rsidR="00000000">
        <w:rPr>
          <w:spacing w:val="-15"/>
        </w:rPr>
        <w:t xml:space="preserve"> </w:t>
      </w:r>
      <w:r w:rsidR="00000000">
        <w:t>reduce</w:t>
      </w:r>
      <w:r w:rsidR="00000000">
        <w:rPr>
          <w:spacing w:val="-15"/>
        </w:rPr>
        <w:t xml:space="preserve"> </w:t>
      </w:r>
      <w:r w:rsidR="00000000">
        <w:t>traffic</w:t>
      </w:r>
      <w:r w:rsidR="00000000">
        <w:rPr>
          <w:spacing w:val="-15"/>
        </w:rPr>
        <w:t xml:space="preserve"> </w:t>
      </w:r>
      <w:r w:rsidR="00000000">
        <w:t>congestion</w:t>
      </w:r>
      <w:r w:rsidR="00000000">
        <w:rPr>
          <w:spacing w:val="-15"/>
        </w:rPr>
        <w:t xml:space="preserve"> </w:t>
      </w:r>
      <w:r w:rsidR="00000000">
        <w:t>within</w:t>
      </w:r>
      <w:r w:rsidR="00000000">
        <w:rPr>
          <w:spacing w:val="-14"/>
        </w:rPr>
        <w:t xml:space="preserve"> </w:t>
      </w:r>
      <w:r w:rsidR="00000000">
        <w:t>the</w:t>
      </w:r>
      <w:r w:rsidR="00000000">
        <w:rPr>
          <w:spacing w:val="-15"/>
        </w:rPr>
        <w:t xml:space="preserve"> </w:t>
      </w:r>
      <w:r w:rsidR="00000000">
        <w:t>parking</w:t>
      </w:r>
      <w:r w:rsidR="00000000">
        <w:rPr>
          <w:spacing w:val="-15"/>
        </w:rPr>
        <w:t xml:space="preserve"> </w:t>
      </w:r>
      <w:r w:rsidR="00000000">
        <w:t>facility. Additionally, the system can provide valuable data to airport management about parking utilization, allowing for better planning and optimization of the parking facility.</w:t>
      </w:r>
      <w:r>
        <w:t xml:space="preserve"> </w:t>
      </w:r>
      <w:r w:rsidR="00000000">
        <w:t>Overall, an airport car parking guidance system can help to improve the parking experience for travelers, reduce traffic congestion and emissions, and increase the efficiency</w:t>
      </w:r>
      <w:r w:rsidR="00000000">
        <w:rPr>
          <w:spacing w:val="-1"/>
        </w:rPr>
        <w:t xml:space="preserve"> </w:t>
      </w:r>
      <w:r w:rsidR="00000000">
        <w:t>and profitability</w:t>
      </w:r>
      <w:r w:rsidR="00000000">
        <w:rPr>
          <w:spacing w:val="-4"/>
        </w:rPr>
        <w:t xml:space="preserve"> </w:t>
      </w:r>
      <w:r w:rsidR="00000000">
        <w:t>of airport parking facilities.</w:t>
      </w:r>
      <w:r>
        <w:t xml:space="preserve"> </w:t>
      </w:r>
      <w:r w:rsidR="00000000">
        <w:rPr>
          <w:spacing w:val="-2"/>
        </w:rPr>
        <w:t>COMPONENTS</w:t>
      </w:r>
      <w:r>
        <w:t xml:space="preserve"> </w:t>
      </w:r>
      <w:r w:rsidR="00000000">
        <w:t>A</w:t>
      </w:r>
      <w:r w:rsidR="00000000">
        <w:rPr>
          <w:spacing w:val="-17"/>
        </w:rPr>
        <w:t xml:space="preserve"> </w:t>
      </w:r>
      <w:r w:rsidR="00000000">
        <w:t>typical</w:t>
      </w:r>
      <w:r w:rsidR="00000000">
        <w:rPr>
          <w:spacing w:val="-3"/>
        </w:rPr>
        <w:t xml:space="preserve"> </w:t>
      </w:r>
      <w:r w:rsidR="00000000">
        <w:t>car</w:t>
      </w:r>
      <w:r w:rsidR="00000000">
        <w:rPr>
          <w:spacing w:val="-1"/>
        </w:rPr>
        <w:t xml:space="preserve"> </w:t>
      </w:r>
      <w:r w:rsidR="00000000">
        <w:t>parking</w:t>
      </w:r>
      <w:r w:rsidR="00000000">
        <w:rPr>
          <w:spacing w:val="-2"/>
        </w:rPr>
        <w:t xml:space="preserve"> </w:t>
      </w:r>
      <w:r w:rsidR="00000000">
        <w:t>guidance</w:t>
      </w:r>
      <w:r w:rsidR="00000000">
        <w:rPr>
          <w:spacing w:val="-2"/>
        </w:rPr>
        <w:t xml:space="preserve"> </w:t>
      </w:r>
      <w:r w:rsidR="00000000">
        <w:t>system</w:t>
      </w:r>
      <w:r w:rsidR="00000000">
        <w:rPr>
          <w:spacing w:val="-2"/>
        </w:rPr>
        <w:t xml:space="preserve"> </w:t>
      </w:r>
      <w:r w:rsidR="00000000">
        <w:t>consists</w:t>
      </w:r>
      <w:r w:rsidR="00000000">
        <w:rPr>
          <w:spacing w:val="-1"/>
        </w:rPr>
        <w:t xml:space="preserve"> </w:t>
      </w:r>
      <w:r w:rsidR="00000000">
        <w:t>of the</w:t>
      </w:r>
      <w:r w:rsidR="00000000">
        <w:rPr>
          <w:spacing w:val="-1"/>
        </w:rPr>
        <w:t xml:space="preserve"> </w:t>
      </w:r>
      <w:r w:rsidR="00000000">
        <w:t>following</w:t>
      </w:r>
      <w:r w:rsidR="00000000">
        <w:rPr>
          <w:spacing w:val="-4"/>
        </w:rPr>
        <w:t xml:space="preserve"> </w:t>
      </w:r>
      <w:r w:rsidR="00000000">
        <w:rPr>
          <w:spacing w:val="-2"/>
        </w:rPr>
        <w:t>components:</w:t>
      </w:r>
      <w:r>
        <w:t xml:space="preserve"> </w:t>
      </w:r>
      <w:r w:rsidR="00000000">
        <w:t>Sensors: There are different types of sensors used in car parking guidance systems, including in- ground sensors, ultrasonic sensors, and cameras. In-ground sensors are typically</w:t>
      </w:r>
      <w:r w:rsidR="00000000">
        <w:rPr>
          <w:spacing w:val="-4"/>
        </w:rPr>
        <w:t xml:space="preserve"> </w:t>
      </w:r>
      <w:r w:rsidR="00000000">
        <w:t>installed at each parking spot and detect whether a vehicle is present or not by measuring the magnetic field. Ultrasonic</w:t>
      </w:r>
      <w:r w:rsidR="00000000">
        <w:rPr>
          <w:spacing w:val="-2"/>
        </w:rPr>
        <w:t xml:space="preserve"> </w:t>
      </w:r>
      <w:r w:rsidR="00000000">
        <w:t>sensors</w:t>
      </w:r>
      <w:r w:rsidR="00000000">
        <w:rPr>
          <w:spacing w:val="-2"/>
        </w:rPr>
        <w:t xml:space="preserve"> </w:t>
      </w:r>
      <w:r w:rsidR="00000000">
        <w:t>use</w:t>
      </w:r>
      <w:r w:rsidR="00000000">
        <w:rPr>
          <w:spacing w:val="-2"/>
        </w:rPr>
        <w:t xml:space="preserve"> </w:t>
      </w:r>
      <w:r w:rsidR="00000000">
        <w:t>sound</w:t>
      </w:r>
      <w:r w:rsidR="00000000">
        <w:rPr>
          <w:spacing w:val="-1"/>
        </w:rPr>
        <w:t xml:space="preserve"> </w:t>
      </w:r>
      <w:r w:rsidR="00000000">
        <w:t>waves</w:t>
      </w:r>
      <w:r w:rsidR="00000000">
        <w:rPr>
          <w:spacing w:val="-1"/>
        </w:rPr>
        <w:t xml:space="preserve"> </w:t>
      </w:r>
      <w:r w:rsidR="00000000">
        <w:t>to</w:t>
      </w:r>
      <w:r w:rsidR="00000000">
        <w:rPr>
          <w:spacing w:val="-1"/>
        </w:rPr>
        <w:t xml:space="preserve"> </w:t>
      </w:r>
      <w:r w:rsidR="00000000">
        <w:t>detect</w:t>
      </w:r>
      <w:r w:rsidR="00000000">
        <w:rPr>
          <w:spacing w:val="-1"/>
        </w:rPr>
        <w:t xml:space="preserve"> </w:t>
      </w:r>
      <w:r w:rsidR="00000000">
        <w:t>the</w:t>
      </w:r>
      <w:r w:rsidR="00000000">
        <w:rPr>
          <w:spacing w:val="-2"/>
        </w:rPr>
        <w:t xml:space="preserve"> </w:t>
      </w:r>
      <w:r w:rsidR="00000000">
        <w:t>presence</w:t>
      </w:r>
      <w:r w:rsidR="00000000">
        <w:rPr>
          <w:spacing w:val="-2"/>
        </w:rPr>
        <w:t xml:space="preserve"> </w:t>
      </w:r>
      <w:r w:rsidR="00000000">
        <w:t>of</w:t>
      </w:r>
      <w:r w:rsidR="00000000">
        <w:rPr>
          <w:spacing w:val="-2"/>
        </w:rPr>
        <w:t xml:space="preserve"> </w:t>
      </w:r>
      <w:r w:rsidR="00000000">
        <w:t>a</w:t>
      </w:r>
      <w:r w:rsidR="00000000">
        <w:rPr>
          <w:spacing w:val="-2"/>
        </w:rPr>
        <w:t xml:space="preserve"> </w:t>
      </w:r>
      <w:r w:rsidR="00000000">
        <w:t>vehicle.</w:t>
      </w:r>
      <w:r w:rsidR="00000000">
        <w:rPr>
          <w:spacing w:val="-1"/>
        </w:rPr>
        <w:t xml:space="preserve"> </w:t>
      </w:r>
      <w:r w:rsidR="00000000">
        <w:t>Cameras</w:t>
      </w:r>
      <w:r w:rsidR="00000000">
        <w:rPr>
          <w:spacing w:val="-1"/>
        </w:rPr>
        <w:t xml:space="preserve"> </w:t>
      </w:r>
      <w:r w:rsidR="00000000">
        <w:t>can</w:t>
      </w:r>
      <w:r w:rsidR="00000000">
        <w:rPr>
          <w:spacing w:val="-1"/>
        </w:rPr>
        <w:t xml:space="preserve"> </w:t>
      </w:r>
      <w:r w:rsidR="00000000">
        <w:t>also</w:t>
      </w:r>
      <w:r w:rsidR="00000000">
        <w:rPr>
          <w:spacing w:val="-1"/>
        </w:rPr>
        <w:t xml:space="preserve"> </w:t>
      </w:r>
      <w:r w:rsidR="00000000">
        <w:t>be</w:t>
      </w:r>
      <w:r w:rsidR="00000000">
        <w:rPr>
          <w:spacing w:val="-2"/>
        </w:rPr>
        <w:t xml:space="preserve"> </w:t>
      </w:r>
      <w:r w:rsidR="00000000">
        <w:t>used to detect the presence of vehicles and provide additional security features.</w:t>
      </w:r>
      <w:r>
        <w:t xml:space="preserve"> </w:t>
      </w:r>
      <w:r w:rsidR="00000000">
        <w:t>Controllers:</w:t>
      </w:r>
      <w:r w:rsidR="00000000">
        <w:rPr>
          <w:spacing w:val="-11"/>
        </w:rPr>
        <w:t xml:space="preserve"> </w:t>
      </w:r>
      <w:r w:rsidR="00000000">
        <w:t>The</w:t>
      </w:r>
      <w:r w:rsidR="00000000">
        <w:rPr>
          <w:spacing w:val="-7"/>
        </w:rPr>
        <w:t xml:space="preserve"> </w:t>
      </w:r>
      <w:r w:rsidR="00000000">
        <w:t>controllers</w:t>
      </w:r>
      <w:r w:rsidR="00000000">
        <w:rPr>
          <w:spacing w:val="-7"/>
        </w:rPr>
        <w:t xml:space="preserve"> </w:t>
      </w:r>
      <w:r w:rsidR="00000000">
        <w:t>receive</w:t>
      </w:r>
      <w:r w:rsidR="00000000">
        <w:rPr>
          <w:spacing w:val="-7"/>
        </w:rPr>
        <w:t xml:space="preserve"> </w:t>
      </w:r>
      <w:r w:rsidR="00000000">
        <w:t>signals</w:t>
      </w:r>
      <w:r w:rsidR="00000000">
        <w:rPr>
          <w:spacing w:val="-6"/>
        </w:rPr>
        <w:t xml:space="preserve"> </w:t>
      </w:r>
      <w:r w:rsidR="00000000">
        <w:t>from</w:t>
      </w:r>
      <w:r w:rsidR="00000000">
        <w:rPr>
          <w:spacing w:val="-6"/>
        </w:rPr>
        <w:t xml:space="preserve"> </w:t>
      </w:r>
      <w:r w:rsidR="00000000">
        <w:t>the</w:t>
      </w:r>
      <w:r w:rsidR="00000000">
        <w:rPr>
          <w:spacing w:val="-7"/>
        </w:rPr>
        <w:t xml:space="preserve"> </w:t>
      </w:r>
      <w:r w:rsidR="00000000">
        <w:t>sensors</w:t>
      </w:r>
      <w:r w:rsidR="00000000">
        <w:rPr>
          <w:spacing w:val="-7"/>
        </w:rPr>
        <w:t xml:space="preserve"> </w:t>
      </w:r>
      <w:r w:rsidR="00000000">
        <w:t>and</w:t>
      </w:r>
      <w:r w:rsidR="00000000">
        <w:rPr>
          <w:spacing w:val="-7"/>
        </w:rPr>
        <w:t xml:space="preserve"> </w:t>
      </w:r>
      <w:r w:rsidR="00000000">
        <w:t>process</w:t>
      </w:r>
      <w:r w:rsidR="00000000">
        <w:rPr>
          <w:spacing w:val="-6"/>
        </w:rPr>
        <w:t xml:space="preserve"> </w:t>
      </w:r>
      <w:r w:rsidR="00000000">
        <w:t>the</w:t>
      </w:r>
      <w:r w:rsidR="00000000">
        <w:rPr>
          <w:spacing w:val="-7"/>
        </w:rPr>
        <w:t xml:space="preserve"> </w:t>
      </w:r>
      <w:r w:rsidR="00000000">
        <w:t>data</w:t>
      </w:r>
      <w:r w:rsidR="00000000">
        <w:rPr>
          <w:spacing w:val="-7"/>
        </w:rPr>
        <w:t xml:space="preserve"> </w:t>
      </w:r>
      <w:r w:rsidR="00000000">
        <w:t>to</w:t>
      </w:r>
      <w:r w:rsidR="00000000">
        <w:rPr>
          <w:spacing w:val="-6"/>
        </w:rPr>
        <w:t xml:space="preserve"> </w:t>
      </w:r>
      <w:r w:rsidR="00000000">
        <w:t>determine</w:t>
      </w:r>
      <w:r w:rsidR="00000000">
        <w:rPr>
          <w:spacing w:val="-7"/>
        </w:rPr>
        <w:t xml:space="preserve"> </w:t>
      </w:r>
      <w:r w:rsidR="00000000">
        <w:t>the availability</w:t>
      </w:r>
      <w:r w:rsidR="00000000">
        <w:rPr>
          <w:spacing w:val="-8"/>
        </w:rPr>
        <w:t xml:space="preserve"> </w:t>
      </w:r>
      <w:r w:rsidR="00000000">
        <w:t>of</w:t>
      </w:r>
      <w:r w:rsidR="00000000">
        <w:rPr>
          <w:spacing w:val="-1"/>
        </w:rPr>
        <w:t xml:space="preserve"> </w:t>
      </w:r>
      <w:r w:rsidR="00000000">
        <w:t>parking</w:t>
      </w:r>
      <w:r w:rsidR="00000000">
        <w:rPr>
          <w:spacing w:val="-4"/>
        </w:rPr>
        <w:t xml:space="preserve"> </w:t>
      </w:r>
      <w:r w:rsidR="00000000">
        <w:t>spots.</w:t>
      </w:r>
      <w:r w:rsidR="00000000">
        <w:rPr>
          <w:spacing w:val="-5"/>
        </w:rPr>
        <w:t xml:space="preserve"> </w:t>
      </w:r>
      <w:r w:rsidR="00000000">
        <w:t>They</w:t>
      </w:r>
      <w:r w:rsidR="00000000">
        <w:rPr>
          <w:spacing w:val="-4"/>
        </w:rPr>
        <w:t xml:space="preserve"> </w:t>
      </w:r>
      <w:r w:rsidR="00000000">
        <w:t>then</w:t>
      </w:r>
      <w:r w:rsidR="00000000">
        <w:rPr>
          <w:spacing w:val="-1"/>
        </w:rPr>
        <w:t xml:space="preserve"> </w:t>
      </w:r>
      <w:r w:rsidR="00000000">
        <w:t>transmit this</w:t>
      </w:r>
      <w:r w:rsidR="00000000">
        <w:rPr>
          <w:spacing w:val="-2"/>
        </w:rPr>
        <w:t xml:space="preserve"> </w:t>
      </w:r>
      <w:r w:rsidR="00000000">
        <w:t>information</w:t>
      </w:r>
      <w:r w:rsidR="00000000">
        <w:rPr>
          <w:spacing w:val="-1"/>
        </w:rPr>
        <w:t xml:space="preserve"> </w:t>
      </w:r>
      <w:r w:rsidR="00000000">
        <w:t>to</w:t>
      </w:r>
      <w:r w:rsidR="00000000">
        <w:rPr>
          <w:spacing w:val="-1"/>
        </w:rPr>
        <w:t xml:space="preserve"> </w:t>
      </w:r>
      <w:r w:rsidR="00000000">
        <w:t>the displays</w:t>
      </w:r>
      <w:r w:rsidR="00000000">
        <w:rPr>
          <w:spacing w:val="-2"/>
        </w:rPr>
        <w:t xml:space="preserve"> </w:t>
      </w:r>
      <w:r w:rsidR="00000000">
        <w:t>and</w:t>
      </w:r>
      <w:r w:rsidR="00000000">
        <w:rPr>
          <w:spacing w:val="-1"/>
        </w:rPr>
        <w:t xml:space="preserve"> </w:t>
      </w:r>
      <w:r w:rsidR="00000000">
        <w:t xml:space="preserve">the </w:t>
      </w:r>
      <w:r w:rsidR="00000000">
        <w:rPr>
          <w:spacing w:val="-2"/>
        </w:rPr>
        <w:t>software.</w:t>
      </w:r>
      <w:r>
        <w:t xml:space="preserve"> </w:t>
      </w:r>
      <w:r w:rsidR="00000000">
        <w:t>Communication Network: The communication network connects the sensors, controllers, and displays</w:t>
      </w:r>
      <w:r w:rsidR="00000000">
        <w:rPr>
          <w:spacing w:val="-10"/>
        </w:rPr>
        <w:t xml:space="preserve"> </w:t>
      </w:r>
      <w:r w:rsidR="00000000">
        <w:t>together,</w:t>
      </w:r>
      <w:r w:rsidR="00000000">
        <w:rPr>
          <w:spacing w:val="-11"/>
        </w:rPr>
        <w:t xml:space="preserve"> </w:t>
      </w:r>
      <w:r w:rsidR="00000000">
        <w:t>allowing</w:t>
      </w:r>
      <w:r w:rsidR="00000000">
        <w:rPr>
          <w:spacing w:val="-13"/>
        </w:rPr>
        <w:t xml:space="preserve"> </w:t>
      </w:r>
      <w:r w:rsidR="00000000">
        <w:t>them</w:t>
      </w:r>
      <w:r w:rsidR="00000000">
        <w:rPr>
          <w:spacing w:val="-10"/>
        </w:rPr>
        <w:t xml:space="preserve"> </w:t>
      </w:r>
      <w:r w:rsidR="00000000">
        <w:t>to</w:t>
      </w:r>
      <w:r w:rsidR="00000000">
        <w:rPr>
          <w:spacing w:val="-10"/>
        </w:rPr>
        <w:t xml:space="preserve"> </w:t>
      </w:r>
      <w:r w:rsidR="00000000">
        <w:t>communicate</w:t>
      </w:r>
      <w:r w:rsidR="00000000">
        <w:rPr>
          <w:spacing w:val="-8"/>
        </w:rPr>
        <w:t xml:space="preserve"> </w:t>
      </w:r>
      <w:r w:rsidR="00000000">
        <w:t>with</w:t>
      </w:r>
      <w:r w:rsidR="00000000">
        <w:rPr>
          <w:spacing w:val="-10"/>
        </w:rPr>
        <w:t xml:space="preserve"> </w:t>
      </w:r>
      <w:r w:rsidR="00000000">
        <w:t>each</w:t>
      </w:r>
      <w:r w:rsidR="00000000">
        <w:rPr>
          <w:spacing w:val="-9"/>
        </w:rPr>
        <w:t xml:space="preserve"> </w:t>
      </w:r>
      <w:r w:rsidR="00000000">
        <w:t>other</w:t>
      </w:r>
      <w:r w:rsidR="00000000">
        <w:rPr>
          <w:spacing w:val="-12"/>
        </w:rPr>
        <w:t xml:space="preserve"> </w:t>
      </w:r>
      <w:r w:rsidR="00000000">
        <w:t>in</w:t>
      </w:r>
      <w:r w:rsidR="00000000">
        <w:rPr>
          <w:spacing w:val="-8"/>
        </w:rPr>
        <w:t xml:space="preserve"> </w:t>
      </w:r>
      <w:r w:rsidR="00000000">
        <w:t>real-time.</w:t>
      </w:r>
      <w:r w:rsidR="00000000">
        <w:rPr>
          <w:spacing w:val="-14"/>
        </w:rPr>
        <w:t xml:space="preserve"> </w:t>
      </w:r>
      <w:r w:rsidR="00000000">
        <w:t>The</w:t>
      </w:r>
      <w:r w:rsidR="00000000">
        <w:rPr>
          <w:spacing w:val="-12"/>
        </w:rPr>
        <w:t xml:space="preserve"> </w:t>
      </w:r>
      <w:r w:rsidR="00000000">
        <w:t>network</w:t>
      </w:r>
      <w:r w:rsidR="00000000">
        <w:rPr>
          <w:spacing w:val="-9"/>
        </w:rPr>
        <w:t xml:space="preserve"> </w:t>
      </w:r>
      <w:r w:rsidR="00000000">
        <w:t>can</w:t>
      </w:r>
      <w:r w:rsidR="00000000">
        <w:rPr>
          <w:spacing w:val="-9"/>
        </w:rPr>
        <w:t xml:space="preserve"> </w:t>
      </w:r>
      <w:r w:rsidR="00000000">
        <w:t>be wired or wireless, depending on the specific installation and requirements of the parking facility.</w:t>
      </w:r>
      <w:r>
        <w:t xml:space="preserve"> </w:t>
      </w:r>
      <w:r w:rsidR="00000000">
        <w:t>Displays: Digital displays are typically installed at strategic locations within the parking facility, such</w:t>
      </w:r>
      <w:r w:rsidR="00000000">
        <w:rPr>
          <w:spacing w:val="-7"/>
        </w:rPr>
        <w:t xml:space="preserve"> </w:t>
      </w:r>
      <w:r w:rsidR="00000000">
        <w:t>as</w:t>
      </w:r>
      <w:r w:rsidR="00000000">
        <w:rPr>
          <w:spacing w:val="-7"/>
        </w:rPr>
        <w:t xml:space="preserve"> </w:t>
      </w:r>
      <w:r w:rsidR="00000000">
        <w:t>at</w:t>
      </w:r>
      <w:r w:rsidR="00000000">
        <w:rPr>
          <w:spacing w:val="-7"/>
        </w:rPr>
        <w:t xml:space="preserve"> </w:t>
      </w:r>
      <w:r w:rsidR="00000000">
        <w:t>the</w:t>
      </w:r>
      <w:r w:rsidR="00000000">
        <w:rPr>
          <w:spacing w:val="-8"/>
        </w:rPr>
        <w:t xml:space="preserve"> </w:t>
      </w:r>
      <w:r w:rsidR="00000000">
        <w:t>entrance,</w:t>
      </w:r>
      <w:r w:rsidR="00000000">
        <w:rPr>
          <w:spacing w:val="-7"/>
        </w:rPr>
        <w:t xml:space="preserve"> </w:t>
      </w:r>
      <w:r w:rsidR="00000000">
        <w:t>exits,</w:t>
      </w:r>
      <w:r w:rsidR="00000000">
        <w:rPr>
          <w:spacing w:val="-7"/>
        </w:rPr>
        <w:t xml:space="preserve"> </w:t>
      </w:r>
      <w:r w:rsidR="00000000">
        <w:t>and</w:t>
      </w:r>
      <w:r w:rsidR="00000000">
        <w:rPr>
          <w:spacing w:val="-7"/>
        </w:rPr>
        <w:t xml:space="preserve"> </w:t>
      </w:r>
      <w:r w:rsidR="00000000">
        <w:t>intersections.</w:t>
      </w:r>
      <w:r w:rsidR="00000000">
        <w:rPr>
          <w:spacing w:val="-12"/>
        </w:rPr>
        <w:t xml:space="preserve"> </w:t>
      </w:r>
      <w:r w:rsidR="00000000">
        <w:t>The</w:t>
      </w:r>
      <w:r w:rsidR="00000000">
        <w:rPr>
          <w:spacing w:val="-8"/>
        </w:rPr>
        <w:t xml:space="preserve"> </w:t>
      </w:r>
      <w:r w:rsidR="00000000">
        <w:t>displays</w:t>
      </w:r>
      <w:r w:rsidR="00000000">
        <w:rPr>
          <w:spacing w:val="-7"/>
        </w:rPr>
        <w:t xml:space="preserve"> </w:t>
      </w:r>
      <w:r w:rsidR="00000000">
        <w:t>show</w:t>
      </w:r>
      <w:r w:rsidR="00000000">
        <w:rPr>
          <w:spacing w:val="-8"/>
        </w:rPr>
        <w:t xml:space="preserve"> </w:t>
      </w:r>
      <w:r w:rsidR="00000000">
        <w:t>drivers</w:t>
      </w:r>
      <w:r w:rsidR="00000000">
        <w:rPr>
          <w:spacing w:val="-8"/>
        </w:rPr>
        <w:t xml:space="preserve"> </w:t>
      </w:r>
      <w:r w:rsidR="00000000">
        <w:t>the</w:t>
      </w:r>
      <w:r w:rsidR="00000000">
        <w:rPr>
          <w:spacing w:val="-8"/>
        </w:rPr>
        <w:t xml:space="preserve"> </w:t>
      </w:r>
      <w:r w:rsidR="00000000">
        <w:t>number</w:t>
      </w:r>
      <w:r w:rsidR="00000000">
        <w:rPr>
          <w:spacing w:val="-8"/>
        </w:rPr>
        <w:t xml:space="preserve"> </w:t>
      </w:r>
      <w:r w:rsidR="00000000">
        <w:t>of</w:t>
      </w:r>
      <w:r w:rsidR="00000000">
        <w:rPr>
          <w:spacing w:val="-8"/>
        </w:rPr>
        <w:t xml:space="preserve"> </w:t>
      </w:r>
      <w:r w:rsidR="00000000">
        <w:t>available parking spots and guide them to the nearest available spot through real-time directions and/or color-coded indicators.</w:t>
      </w:r>
      <w:r>
        <w:t xml:space="preserve"> </w:t>
      </w:r>
      <w:r w:rsidR="00000000">
        <w:t>Software: The software is the core of the car parking guidance system. It manages the data collected</w:t>
      </w:r>
      <w:r w:rsidR="00000000">
        <w:rPr>
          <w:spacing w:val="-15"/>
        </w:rPr>
        <w:t xml:space="preserve"> </w:t>
      </w:r>
      <w:r w:rsidR="00000000">
        <w:t>by</w:t>
      </w:r>
      <w:r w:rsidR="00000000">
        <w:rPr>
          <w:spacing w:val="-15"/>
        </w:rPr>
        <w:t xml:space="preserve"> </w:t>
      </w:r>
      <w:r w:rsidR="00000000">
        <w:t>the</w:t>
      </w:r>
      <w:r w:rsidR="00000000">
        <w:rPr>
          <w:spacing w:val="-15"/>
        </w:rPr>
        <w:t xml:space="preserve"> </w:t>
      </w:r>
      <w:r w:rsidR="00000000">
        <w:t>sensors,</w:t>
      </w:r>
      <w:r w:rsidR="00000000">
        <w:rPr>
          <w:spacing w:val="-15"/>
        </w:rPr>
        <w:t xml:space="preserve"> </w:t>
      </w:r>
      <w:r w:rsidR="00000000">
        <w:t>communicates</w:t>
      </w:r>
      <w:r w:rsidR="00000000">
        <w:rPr>
          <w:spacing w:val="-15"/>
        </w:rPr>
        <w:t xml:space="preserve"> </w:t>
      </w:r>
      <w:r w:rsidR="00000000">
        <w:t>with</w:t>
      </w:r>
      <w:r w:rsidR="00000000">
        <w:rPr>
          <w:spacing w:val="-15"/>
        </w:rPr>
        <w:t xml:space="preserve"> </w:t>
      </w:r>
      <w:r w:rsidR="00000000">
        <w:t>the</w:t>
      </w:r>
      <w:r w:rsidR="00000000">
        <w:rPr>
          <w:spacing w:val="-15"/>
        </w:rPr>
        <w:t xml:space="preserve"> </w:t>
      </w:r>
      <w:r w:rsidR="00000000">
        <w:t>controllers</w:t>
      </w:r>
      <w:r w:rsidR="00000000">
        <w:rPr>
          <w:spacing w:val="-15"/>
        </w:rPr>
        <w:t xml:space="preserve"> </w:t>
      </w:r>
      <w:r w:rsidR="00000000">
        <w:t>and</w:t>
      </w:r>
      <w:r w:rsidR="00000000">
        <w:rPr>
          <w:spacing w:val="-15"/>
        </w:rPr>
        <w:t xml:space="preserve"> </w:t>
      </w:r>
      <w:r w:rsidR="00000000">
        <w:t>displays,</w:t>
      </w:r>
      <w:r w:rsidR="00000000">
        <w:rPr>
          <w:spacing w:val="-15"/>
        </w:rPr>
        <w:t xml:space="preserve"> </w:t>
      </w:r>
      <w:r w:rsidR="00000000">
        <w:t>and</w:t>
      </w:r>
      <w:r w:rsidR="00000000">
        <w:rPr>
          <w:spacing w:val="-15"/>
        </w:rPr>
        <w:t xml:space="preserve"> </w:t>
      </w:r>
      <w:r w:rsidR="00000000">
        <w:t>provides</w:t>
      </w:r>
      <w:r w:rsidR="00000000">
        <w:rPr>
          <w:spacing w:val="-15"/>
        </w:rPr>
        <w:t xml:space="preserve"> </w:t>
      </w:r>
      <w:r w:rsidR="00000000">
        <w:t>information to the users. The software can also analyze the data to generate reports on parking utilization, revenue, and other metrics that can be used to optimize the parking facility.</w:t>
      </w:r>
      <w:r>
        <w:t xml:space="preserve"> </w:t>
      </w:r>
      <w:r w:rsidR="00000000">
        <w:rPr>
          <w:rFonts w:ascii="Palatino"/>
          <w:spacing w:val="-5"/>
        </w:rPr>
        <w:t>449</w:t>
      </w:r>
      <w:r>
        <w:rPr>
          <w:rFonts w:ascii="Palatino"/>
        </w:rPr>
        <w:t xml:space="preserve">   </w:t>
      </w:r>
      <w:r w:rsidR="00000000">
        <w:t>Power Supply: A stable power supply is essential for the proper functioning of the car parking guidance</w:t>
      </w:r>
      <w:r w:rsidR="00000000">
        <w:rPr>
          <w:spacing w:val="-7"/>
        </w:rPr>
        <w:t xml:space="preserve"> </w:t>
      </w:r>
      <w:r w:rsidR="00000000">
        <w:t>system.</w:t>
      </w:r>
      <w:r w:rsidR="00000000">
        <w:rPr>
          <w:spacing w:val="-6"/>
        </w:rPr>
        <w:t xml:space="preserve"> </w:t>
      </w:r>
      <w:r w:rsidR="00000000">
        <w:t>Backup</w:t>
      </w:r>
      <w:r w:rsidR="00000000">
        <w:rPr>
          <w:spacing w:val="-4"/>
        </w:rPr>
        <w:t xml:space="preserve"> </w:t>
      </w:r>
      <w:r w:rsidR="00000000">
        <w:t>power</w:t>
      </w:r>
      <w:r w:rsidR="00000000">
        <w:rPr>
          <w:spacing w:val="-7"/>
        </w:rPr>
        <w:t xml:space="preserve"> </w:t>
      </w:r>
      <w:r w:rsidR="00000000">
        <w:t>supply</w:t>
      </w:r>
      <w:r w:rsidR="00000000">
        <w:rPr>
          <w:spacing w:val="-11"/>
        </w:rPr>
        <w:t xml:space="preserve"> </w:t>
      </w:r>
      <w:r w:rsidR="00000000">
        <w:t>systems</w:t>
      </w:r>
      <w:r w:rsidR="00000000">
        <w:rPr>
          <w:spacing w:val="-5"/>
        </w:rPr>
        <w:t xml:space="preserve"> </w:t>
      </w:r>
      <w:r w:rsidR="00000000">
        <w:t>such</w:t>
      </w:r>
      <w:r w:rsidR="00000000">
        <w:rPr>
          <w:spacing w:val="-6"/>
        </w:rPr>
        <w:t xml:space="preserve"> </w:t>
      </w:r>
      <w:r w:rsidR="00000000">
        <w:t>as</w:t>
      </w:r>
      <w:r w:rsidR="00000000">
        <w:rPr>
          <w:spacing w:val="-6"/>
        </w:rPr>
        <w:t xml:space="preserve"> </w:t>
      </w:r>
      <w:r w:rsidR="00000000">
        <w:t>generators</w:t>
      </w:r>
      <w:r w:rsidR="00000000">
        <w:rPr>
          <w:spacing w:val="-6"/>
        </w:rPr>
        <w:t xml:space="preserve"> </w:t>
      </w:r>
      <w:r w:rsidR="00000000">
        <w:t>and</w:t>
      </w:r>
      <w:r w:rsidR="00000000">
        <w:rPr>
          <w:spacing w:val="-6"/>
        </w:rPr>
        <w:t xml:space="preserve"> </w:t>
      </w:r>
      <w:r w:rsidR="00000000">
        <w:t>batteries</w:t>
      </w:r>
      <w:r w:rsidR="00000000">
        <w:rPr>
          <w:spacing w:val="-6"/>
        </w:rPr>
        <w:t xml:space="preserve"> </w:t>
      </w:r>
      <w:r w:rsidR="00000000">
        <w:t>are</w:t>
      </w:r>
      <w:r w:rsidR="00000000">
        <w:rPr>
          <w:spacing w:val="-7"/>
        </w:rPr>
        <w:t xml:space="preserve"> </w:t>
      </w:r>
      <w:r w:rsidR="00000000">
        <w:t>also</w:t>
      </w:r>
      <w:r w:rsidR="00000000">
        <w:rPr>
          <w:spacing w:val="-5"/>
        </w:rPr>
        <w:t xml:space="preserve"> </w:t>
      </w:r>
      <w:r w:rsidR="00000000">
        <w:t>installed to ensure that the system remains operational in case of power outages.</w:t>
      </w:r>
      <w:r>
        <w:t xml:space="preserve"> </w:t>
      </w:r>
      <w:r w:rsidR="00000000">
        <w:t>Overall, a car parking guidance system is a sophisticated and interconnected network of devices, software, and communication systems that work together to optimize the utilization of a parking facility and provide a better parking experience for drivers.</w:t>
      </w:r>
      <w:r>
        <w:t xml:space="preserve"> </w:t>
      </w:r>
      <w:r w:rsidR="00000000">
        <w:rPr>
          <w:spacing w:val="-2"/>
        </w:rPr>
        <w:t>ENGINEERING</w:t>
      </w:r>
      <w:r>
        <w:t xml:space="preserve"> </w:t>
      </w:r>
      <w:r w:rsidR="00000000">
        <w:t>An airport parking guidance system is a complex engineering system that helps drivers navigate and find parking spaces in an airport. The following are the key engineering parameters for an airport parking guidance system:</w:t>
      </w:r>
      <w:r>
        <w:t xml:space="preserve"> </w:t>
      </w:r>
      <w:r w:rsidR="00000000">
        <w:t>Sensors: The parking guidance system relies on a network of sensors to detect the presence of vehicles in each parking space.</w:t>
      </w:r>
      <w:r w:rsidR="00000000">
        <w:rPr>
          <w:spacing w:val="-3"/>
        </w:rPr>
        <w:t xml:space="preserve"> </w:t>
      </w:r>
      <w:r w:rsidR="00000000">
        <w:t>These sensors can be in-ground, overhead or camera-based.</w:t>
      </w:r>
      <w:r w:rsidR="00000000">
        <w:rPr>
          <w:spacing w:val="-3"/>
        </w:rPr>
        <w:t xml:space="preserve"> </w:t>
      </w:r>
      <w:r w:rsidR="00000000">
        <w:t>They must be reliable, accurate, and responsive to ensure that parking data is accurate and up-to-date.</w:t>
      </w:r>
      <w:r>
        <w:t xml:space="preserve"> </w:t>
      </w:r>
      <w:r w:rsidR="00000000">
        <w:t>Data</w:t>
      </w:r>
      <w:r w:rsidR="00000000">
        <w:rPr>
          <w:spacing w:val="-15"/>
        </w:rPr>
        <w:t xml:space="preserve"> </w:t>
      </w:r>
      <w:r w:rsidR="00000000">
        <w:t>management</w:t>
      </w:r>
      <w:r w:rsidR="00000000">
        <w:rPr>
          <w:spacing w:val="-13"/>
        </w:rPr>
        <w:t xml:space="preserve"> </w:t>
      </w:r>
      <w:r w:rsidR="00000000">
        <w:t>system:</w:t>
      </w:r>
      <w:r w:rsidR="00000000">
        <w:rPr>
          <w:spacing w:val="-15"/>
        </w:rPr>
        <w:t xml:space="preserve"> </w:t>
      </w:r>
      <w:r w:rsidR="00000000">
        <w:t>The</w:t>
      </w:r>
      <w:r w:rsidR="00000000">
        <w:rPr>
          <w:spacing w:val="-14"/>
        </w:rPr>
        <w:t xml:space="preserve"> </w:t>
      </w:r>
      <w:r w:rsidR="00000000">
        <w:t>parking</w:t>
      </w:r>
      <w:r w:rsidR="00000000">
        <w:rPr>
          <w:spacing w:val="-13"/>
        </w:rPr>
        <w:t xml:space="preserve"> </w:t>
      </w:r>
      <w:r w:rsidR="00000000">
        <w:t>guidance</w:t>
      </w:r>
      <w:r w:rsidR="00000000">
        <w:rPr>
          <w:spacing w:val="-12"/>
        </w:rPr>
        <w:t xml:space="preserve"> </w:t>
      </w:r>
      <w:r w:rsidR="00000000">
        <w:t>system</w:t>
      </w:r>
      <w:r w:rsidR="00000000">
        <w:rPr>
          <w:spacing w:val="-13"/>
        </w:rPr>
        <w:t xml:space="preserve"> </w:t>
      </w:r>
      <w:r w:rsidR="00000000">
        <w:t>must</w:t>
      </w:r>
      <w:r w:rsidR="00000000">
        <w:rPr>
          <w:spacing w:val="-12"/>
        </w:rPr>
        <w:t xml:space="preserve"> </w:t>
      </w:r>
      <w:r w:rsidR="00000000">
        <w:t>have</w:t>
      </w:r>
      <w:r w:rsidR="00000000">
        <w:rPr>
          <w:spacing w:val="-14"/>
        </w:rPr>
        <w:t xml:space="preserve"> </w:t>
      </w:r>
      <w:r w:rsidR="00000000">
        <w:t>a</w:t>
      </w:r>
      <w:r w:rsidR="00000000">
        <w:rPr>
          <w:spacing w:val="-14"/>
        </w:rPr>
        <w:t xml:space="preserve"> </w:t>
      </w:r>
      <w:r w:rsidR="00000000">
        <w:t>centralized</w:t>
      </w:r>
      <w:r w:rsidR="00000000">
        <w:rPr>
          <w:spacing w:val="-13"/>
        </w:rPr>
        <w:t xml:space="preserve"> </w:t>
      </w:r>
      <w:r w:rsidR="00000000">
        <w:t>data</w:t>
      </w:r>
      <w:r w:rsidR="00000000">
        <w:rPr>
          <w:spacing w:val="-14"/>
        </w:rPr>
        <w:t xml:space="preserve"> </w:t>
      </w:r>
      <w:r w:rsidR="00000000">
        <w:t>management system that can handle the large volume of data generated by the sensors. This system must be able to process the data quickly and accurately, and provide real-time parking availability information to drivers.</w:t>
      </w:r>
      <w:r>
        <w:t xml:space="preserve"> </w:t>
      </w:r>
      <w:r w:rsidR="00000000">
        <w:t>Communication infrastructure: The parking guidance system must have a reliable and robust communication infrastructure to ensure that data is transmitted between sensors and the data management system efficiently. This infrastructure can be wired or wireless.</w:t>
      </w:r>
      <w:r>
        <w:t xml:space="preserve"> </w:t>
      </w:r>
      <w:r w:rsidR="00000000">
        <w:t>User</w:t>
      </w:r>
      <w:r w:rsidR="00000000">
        <w:rPr>
          <w:spacing w:val="-15"/>
        </w:rPr>
        <w:t xml:space="preserve"> </w:t>
      </w:r>
      <w:r w:rsidR="00000000">
        <w:t>interface:</w:t>
      </w:r>
      <w:r w:rsidR="00000000">
        <w:rPr>
          <w:spacing w:val="-15"/>
        </w:rPr>
        <w:t xml:space="preserve"> </w:t>
      </w:r>
      <w:r w:rsidR="00000000">
        <w:t>The</w:t>
      </w:r>
      <w:r w:rsidR="00000000">
        <w:rPr>
          <w:spacing w:val="-15"/>
        </w:rPr>
        <w:t xml:space="preserve"> </w:t>
      </w:r>
      <w:r w:rsidR="00000000">
        <w:t>parking</w:t>
      </w:r>
      <w:r w:rsidR="00000000">
        <w:rPr>
          <w:spacing w:val="-15"/>
        </w:rPr>
        <w:t xml:space="preserve"> </w:t>
      </w:r>
      <w:r w:rsidR="00000000">
        <w:t>guidance</w:t>
      </w:r>
      <w:r w:rsidR="00000000">
        <w:rPr>
          <w:spacing w:val="-15"/>
        </w:rPr>
        <w:t xml:space="preserve"> </w:t>
      </w:r>
      <w:r w:rsidR="00000000">
        <w:t>system</w:t>
      </w:r>
      <w:r w:rsidR="00000000">
        <w:rPr>
          <w:spacing w:val="-15"/>
        </w:rPr>
        <w:t xml:space="preserve"> </w:t>
      </w:r>
      <w:r w:rsidR="00000000">
        <w:t>must</w:t>
      </w:r>
      <w:r w:rsidR="00000000">
        <w:rPr>
          <w:spacing w:val="-15"/>
        </w:rPr>
        <w:t xml:space="preserve"> </w:t>
      </w:r>
      <w:r w:rsidR="00000000">
        <w:t>have</w:t>
      </w:r>
      <w:r w:rsidR="00000000">
        <w:rPr>
          <w:spacing w:val="-15"/>
        </w:rPr>
        <w:t xml:space="preserve"> </w:t>
      </w:r>
      <w:r w:rsidR="00000000">
        <w:t>a</w:t>
      </w:r>
      <w:r w:rsidR="00000000">
        <w:rPr>
          <w:spacing w:val="-15"/>
        </w:rPr>
        <w:t xml:space="preserve"> </w:t>
      </w:r>
      <w:r w:rsidR="00000000">
        <w:t>user-friendly</w:t>
      </w:r>
      <w:r w:rsidR="00000000">
        <w:rPr>
          <w:spacing w:val="-15"/>
        </w:rPr>
        <w:t xml:space="preserve"> </w:t>
      </w:r>
      <w:r w:rsidR="00000000">
        <w:t>interface</w:t>
      </w:r>
      <w:r w:rsidR="00000000">
        <w:rPr>
          <w:spacing w:val="-15"/>
        </w:rPr>
        <w:t xml:space="preserve"> </w:t>
      </w:r>
      <w:r w:rsidR="00000000">
        <w:t>that</w:t>
      </w:r>
      <w:r w:rsidR="00000000">
        <w:rPr>
          <w:spacing w:val="-15"/>
        </w:rPr>
        <w:t xml:space="preserve"> </w:t>
      </w:r>
      <w:r w:rsidR="00000000">
        <w:t>provides</w:t>
      </w:r>
      <w:r w:rsidR="00000000">
        <w:rPr>
          <w:spacing w:val="-15"/>
        </w:rPr>
        <w:t xml:space="preserve"> </w:t>
      </w:r>
      <w:r w:rsidR="00000000">
        <w:t>clear and</w:t>
      </w:r>
      <w:r w:rsidR="00000000">
        <w:rPr>
          <w:spacing w:val="-3"/>
        </w:rPr>
        <w:t xml:space="preserve"> </w:t>
      </w:r>
      <w:r w:rsidR="00000000">
        <w:t>easy-to-understand</w:t>
      </w:r>
      <w:r w:rsidR="00000000">
        <w:rPr>
          <w:spacing w:val="-3"/>
        </w:rPr>
        <w:t xml:space="preserve"> </w:t>
      </w:r>
      <w:r w:rsidR="00000000">
        <w:t>parking</w:t>
      </w:r>
      <w:r w:rsidR="00000000">
        <w:rPr>
          <w:spacing w:val="-4"/>
        </w:rPr>
        <w:t xml:space="preserve"> </w:t>
      </w:r>
      <w:r w:rsidR="00000000">
        <w:t>guidance</w:t>
      </w:r>
      <w:r w:rsidR="00000000">
        <w:rPr>
          <w:spacing w:val="-4"/>
        </w:rPr>
        <w:t xml:space="preserve"> </w:t>
      </w:r>
      <w:r w:rsidR="00000000">
        <w:t>information</w:t>
      </w:r>
      <w:r w:rsidR="00000000">
        <w:rPr>
          <w:spacing w:val="-3"/>
        </w:rPr>
        <w:t xml:space="preserve"> </w:t>
      </w:r>
      <w:r w:rsidR="00000000">
        <w:t>to</w:t>
      </w:r>
      <w:r w:rsidR="00000000">
        <w:rPr>
          <w:spacing w:val="-3"/>
        </w:rPr>
        <w:t xml:space="preserve"> </w:t>
      </w:r>
      <w:r w:rsidR="00000000">
        <w:t>drivers.</w:t>
      </w:r>
      <w:r w:rsidR="00000000">
        <w:rPr>
          <w:spacing w:val="-9"/>
        </w:rPr>
        <w:t xml:space="preserve"> </w:t>
      </w:r>
      <w:r w:rsidR="00000000">
        <w:t>This</w:t>
      </w:r>
      <w:r w:rsidR="00000000">
        <w:rPr>
          <w:spacing w:val="-4"/>
        </w:rPr>
        <w:t xml:space="preserve"> </w:t>
      </w:r>
      <w:r w:rsidR="00000000">
        <w:t>interface</w:t>
      </w:r>
      <w:r w:rsidR="00000000">
        <w:rPr>
          <w:spacing w:val="-4"/>
        </w:rPr>
        <w:t xml:space="preserve"> </w:t>
      </w:r>
      <w:r w:rsidR="00000000">
        <w:t>can</w:t>
      </w:r>
      <w:r w:rsidR="00000000">
        <w:rPr>
          <w:spacing w:val="-3"/>
        </w:rPr>
        <w:t xml:space="preserve"> </w:t>
      </w:r>
      <w:r w:rsidR="00000000">
        <w:t>be</w:t>
      </w:r>
      <w:r w:rsidR="00000000">
        <w:rPr>
          <w:spacing w:val="-4"/>
        </w:rPr>
        <w:t xml:space="preserve"> </w:t>
      </w:r>
      <w:r w:rsidR="00000000">
        <w:t>in</w:t>
      </w:r>
      <w:r w:rsidR="00000000">
        <w:rPr>
          <w:spacing w:val="-3"/>
        </w:rPr>
        <w:t xml:space="preserve"> </w:t>
      </w:r>
      <w:r w:rsidR="00000000">
        <w:t>the</w:t>
      </w:r>
      <w:r w:rsidR="00000000">
        <w:rPr>
          <w:spacing w:val="-4"/>
        </w:rPr>
        <w:t xml:space="preserve"> </w:t>
      </w:r>
      <w:r w:rsidR="00000000">
        <w:t xml:space="preserve">form </w:t>
      </w:r>
      <w:r w:rsidR="00000000">
        <w:lastRenderedPageBreak/>
        <w:t>of digital signage, mobile apps, or other communication methods.</w:t>
      </w:r>
      <w:r>
        <w:t xml:space="preserve"> </w:t>
      </w:r>
      <w:r w:rsidR="00000000">
        <w:t>Integration</w:t>
      </w:r>
      <w:r w:rsidR="00000000">
        <w:rPr>
          <w:spacing w:val="-6"/>
        </w:rPr>
        <w:t xml:space="preserve"> </w:t>
      </w:r>
      <w:r w:rsidR="00000000">
        <w:t>with</w:t>
      </w:r>
      <w:r w:rsidR="00000000">
        <w:rPr>
          <w:spacing w:val="-5"/>
        </w:rPr>
        <w:t xml:space="preserve"> </w:t>
      </w:r>
      <w:r w:rsidR="00000000">
        <w:t>other</w:t>
      </w:r>
      <w:r w:rsidR="00000000">
        <w:rPr>
          <w:spacing w:val="-5"/>
        </w:rPr>
        <w:t xml:space="preserve"> </w:t>
      </w:r>
      <w:r w:rsidR="00000000">
        <w:t>airport</w:t>
      </w:r>
      <w:r w:rsidR="00000000">
        <w:rPr>
          <w:spacing w:val="-6"/>
        </w:rPr>
        <w:t xml:space="preserve"> </w:t>
      </w:r>
      <w:r w:rsidR="00000000">
        <w:t>systems:</w:t>
      </w:r>
      <w:r w:rsidR="00000000">
        <w:rPr>
          <w:spacing w:val="-10"/>
        </w:rPr>
        <w:t xml:space="preserve"> </w:t>
      </w:r>
      <w:r w:rsidR="00000000">
        <w:t>The</w:t>
      </w:r>
      <w:r w:rsidR="00000000">
        <w:rPr>
          <w:spacing w:val="-7"/>
        </w:rPr>
        <w:t xml:space="preserve"> </w:t>
      </w:r>
      <w:r w:rsidR="00000000">
        <w:t>parking</w:t>
      </w:r>
      <w:r w:rsidR="00000000">
        <w:rPr>
          <w:spacing w:val="-6"/>
        </w:rPr>
        <w:t xml:space="preserve"> </w:t>
      </w:r>
      <w:r w:rsidR="00000000">
        <w:t>guidance</w:t>
      </w:r>
      <w:r w:rsidR="00000000">
        <w:rPr>
          <w:spacing w:val="-7"/>
        </w:rPr>
        <w:t xml:space="preserve"> </w:t>
      </w:r>
      <w:r w:rsidR="00000000">
        <w:t>system</w:t>
      </w:r>
      <w:r w:rsidR="00000000">
        <w:rPr>
          <w:spacing w:val="-6"/>
        </w:rPr>
        <w:t xml:space="preserve"> </w:t>
      </w:r>
      <w:r w:rsidR="00000000">
        <w:t>must</w:t>
      </w:r>
      <w:r w:rsidR="00000000">
        <w:rPr>
          <w:spacing w:val="-2"/>
        </w:rPr>
        <w:t xml:space="preserve"> </w:t>
      </w:r>
      <w:r w:rsidR="00000000">
        <w:t>be</w:t>
      </w:r>
      <w:r w:rsidR="00000000">
        <w:rPr>
          <w:spacing w:val="-7"/>
        </w:rPr>
        <w:t xml:space="preserve"> </w:t>
      </w:r>
      <w:r w:rsidR="00000000">
        <w:t>fully</w:t>
      </w:r>
      <w:r w:rsidR="00000000">
        <w:rPr>
          <w:spacing w:val="-10"/>
        </w:rPr>
        <w:t xml:space="preserve"> </w:t>
      </w:r>
      <w:r w:rsidR="00000000">
        <w:t>integrated</w:t>
      </w:r>
      <w:r w:rsidR="00000000">
        <w:rPr>
          <w:spacing w:val="-4"/>
        </w:rPr>
        <w:t xml:space="preserve"> </w:t>
      </w:r>
      <w:r w:rsidR="00000000">
        <w:t>with other</w:t>
      </w:r>
      <w:r w:rsidR="00000000">
        <w:rPr>
          <w:spacing w:val="-7"/>
        </w:rPr>
        <w:t xml:space="preserve"> </w:t>
      </w:r>
      <w:r w:rsidR="00000000">
        <w:t>airport</w:t>
      </w:r>
      <w:r w:rsidR="00000000">
        <w:rPr>
          <w:spacing w:val="-5"/>
        </w:rPr>
        <w:t xml:space="preserve"> </w:t>
      </w:r>
      <w:r w:rsidR="00000000">
        <w:t>systems,</w:t>
      </w:r>
      <w:r w:rsidR="00000000">
        <w:rPr>
          <w:spacing w:val="-5"/>
        </w:rPr>
        <w:t xml:space="preserve"> </w:t>
      </w:r>
      <w:r w:rsidR="00000000">
        <w:t>such</w:t>
      </w:r>
      <w:r w:rsidR="00000000">
        <w:rPr>
          <w:spacing w:val="-5"/>
        </w:rPr>
        <w:t xml:space="preserve"> </w:t>
      </w:r>
      <w:r w:rsidR="00000000">
        <w:t>as</w:t>
      </w:r>
      <w:r w:rsidR="00000000">
        <w:rPr>
          <w:spacing w:val="-6"/>
        </w:rPr>
        <w:t xml:space="preserve"> </w:t>
      </w:r>
      <w:r w:rsidR="00000000">
        <w:t>airport</w:t>
      </w:r>
      <w:r w:rsidR="00000000">
        <w:rPr>
          <w:spacing w:val="-5"/>
        </w:rPr>
        <w:t xml:space="preserve"> </w:t>
      </w:r>
      <w:r w:rsidR="00000000">
        <w:t>security,</w:t>
      </w:r>
      <w:r w:rsidR="00000000">
        <w:rPr>
          <w:spacing w:val="-5"/>
        </w:rPr>
        <w:t xml:space="preserve"> </w:t>
      </w:r>
      <w:r w:rsidR="00000000">
        <w:t>parking</w:t>
      </w:r>
      <w:r w:rsidR="00000000">
        <w:rPr>
          <w:spacing w:val="-7"/>
        </w:rPr>
        <w:t xml:space="preserve"> </w:t>
      </w:r>
      <w:r w:rsidR="00000000">
        <w:t>payment,</w:t>
      </w:r>
      <w:r w:rsidR="00000000">
        <w:rPr>
          <w:spacing w:val="-2"/>
        </w:rPr>
        <w:t xml:space="preserve"> </w:t>
      </w:r>
      <w:r w:rsidR="00000000">
        <w:t>and</w:t>
      </w:r>
      <w:r w:rsidR="00000000">
        <w:rPr>
          <w:spacing w:val="-3"/>
        </w:rPr>
        <w:t xml:space="preserve"> </w:t>
      </w:r>
      <w:r w:rsidR="00000000">
        <w:t>traffic</w:t>
      </w:r>
      <w:r w:rsidR="00000000">
        <w:rPr>
          <w:spacing w:val="-4"/>
        </w:rPr>
        <w:t xml:space="preserve"> </w:t>
      </w:r>
      <w:r w:rsidR="00000000">
        <w:t>management</w:t>
      </w:r>
      <w:r w:rsidR="00000000">
        <w:rPr>
          <w:spacing w:val="-5"/>
        </w:rPr>
        <w:t xml:space="preserve"> </w:t>
      </w:r>
      <w:r w:rsidR="00000000">
        <w:t>systems. This</w:t>
      </w:r>
      <w:r w:rsidR="00000000">
        <w:rPr>
          <w:spacing w:val="-5"/>
        </w:rPr>
        <w:t xml:space="preserve"> </w:t>
      </w:r>
      <w:r w:rsidR="00000000">
        <w:t>integration</w:t>
      </w:r>
      <w:r w:rsidR="00000000">
        <w:rPr>
          <w:spacing w:val="-6"/>
        </w:rPr>
        <w:t xml:space="preserve"> </w:t>
      </w:r>
      <w:r w:rsidR="00000000">
        <w:t>ensures</w:t>
      </w:r>
      <w:r w:rsidR="00000000">
        <w:rPr>
          <w:spacing w:val="-6"/>
        </w:rPr>
        <w:t xml:space="preserve"> </w:t>
      </w:r>
      <w:r w:rsidR="00000000">
        <w:t>that</w:t>
      </w:r>
      <w:r w:rsidR="00000000">
        <w:rPr>
          <w:spacing w:val="-6"/>
        </w:rPr>
        <w:t xml:space="preserve"> </w:t>
      </w:r>
      <w:r w:rsidR="00000000">
        <w:t>parking</w:t>
      </w:r>
      <w:r w:rsidR="00000000">
        <w:rPr>
          <w:spacing w:val="-7"/>
        </w:rPr>
        <w:t xml:space="preserve"> </w:t>
      </w:r>
      <w:r w:rsidR="00000000">
        <w:t>data</w:t>
      </w:r>
      <w:r w:rsidR="00000000">
        <w:rPr>
          <w:spacing w:val="-6"/>
        </w:rPr>
        <w:t xml:space="preserve"> </w:t>
      </w:r>
      <w:r w:rsidR="00000000">
        <w:t>is</w:t>
      </w:r>
      <w:r w:rsidR="00000000">
        <w:rPr>
          <w:spacing w:val="-5"/>
        </w:rPr>
        <w:t xml:space="preserve"> </w:t>
      </w:r>
      <w:r w:rsidR="00000000">
        <w:t>accurate</w:t>
      </w:r>
      <w:r w:rsidR="00000000">
        <w:rPr>
          <w:spacing w:val="-6"/>
        </w:rPr>
        <w:t xml:space="preserve"> </w:t>
      </w:r>
      <w:r w:rsidR="00000000">
        <w:t>and</w:t>
      </w:r>
      <w:r w:rsidR="00000000">
        <w:rPr>
          <w:spacing w:val="-6"/>
        </w:rPr>
        <w:t xml:space="preserve"> </w:t>
      </w:r>
      <w:r w:rsidR="00000000">
        <w:t>up-to-date,</w:t>
      </w:r>
      <w:r w:rsidR="00000000">
        <w:rPr>
          <w:spacing w:val="-3"/>
        </w:rPr>
        <w:t xml:space="preserve"> </w:t>
      </w:r>
      <w:r w:rsidR="00000000">
        <w:t>and</w:t>
      </w:r>
      <w:r w:rsidR="00000000">
        <w:rPr>
          <w:spacing w:val="-6"/>
        </w:rPr>
        <w:t xml:space="preserve"> </w:t>
      </w:r>
      <w:r w:rsidR="00000000">
        <w:t>that</w:t>
      </w:r>
      <w:r w:rsidR="00000000">
        <w:rPr>
          <w:spacing w:val="-5"/>
        </w:rPr>
        <w:t xml:space="preserve"> </w:t>
      </w:r>
      <w:r w:rsidR="00000000">
        <w:t>parking</w:t>
      </w:r>
      <w:r w:rsidR="00000000">
        <w:rPr>
          <w:spacing w:val="-7"/>
        </w:rPr>
        <w:t xml:space="preserve"> </w:t>
      </w:r>
      <w:r w:rsidR="00000000">
        <w:t>information can be used to improve airport operations and customer service.</w:t>
      </w:r>
      <w:r>
        <w:t xml:space="preserve"> </w:t>
      </w:r>
      <w:r w:rsidR="00000000">
        <w:t>Maintenance</w:t>
      </w:r>
      <w:r w:rsidR="00000000">
        <w:rPr>
          <w:spacing w:val="-15"/>
        </w:rPr>
        <w:t xml:space="preserve"> </w:t>
      </w:r>
      <w:r w:rsidR="00000000">
        <w:t>and</w:t>
      </w:r>
      <w:r w:rsidR="00000000">
        <w:rPr>
          <w:spacing w:val="-15"/>
        </w:rPr>
        <w:t xml:space="preserve"> </w:t>
      </w:r>
      <w:r w:rsidR="00000000">
        <w:t>support:</w:t>
      </w:r>
      <w:r w:rsidR="00000000">
        <w:rPr>
          <w:spacing w:val="-15"/>
        </w:rPr>
        <w:t xml:space="preserve"> </w:t>
      </w:r>
      <w:r w:rsidR="00000000">
        <w:t>The</w:t>
      </w:r>
      <w:r w:rsidR="00000000">
        <w:rPr>
          <w:spacing w:val="-15"/>
        </w:rPr>
        <w:t xml:space="preserve"> </w:t>
      </w:r>
      <w:r w:rsidR="00000000">
        <w:t>parking</w:t>
      </w:r>
      <w:r w:rsidR="00000000">
        <w:rPr>
          <w:spacing w:val="-15"/>
        </w:rPr>
        <w:t xml:space="preserve"> </w:t>
      </w:r>
      <w:r w:rsidR="00000000">
        <w:t>guidance</w:t>
      </w:r>
      <w:r w:rsidR="00000000">
        <w:rPr>
          <w:spacing w:val="-15"/>
        </w:rPr>
        <w:t xml:space="preserve"> </w:t>
      </w:r>
      <w:r w:rsidR="00000000">
        <w:t>system</w:t>
      </w:r>
      <w:r w:rsidR="00000000">
        <w:rPr>
          <w:spacing w:val="-15"/>
        </w:rPr>
        <w:t xml:space="preserve"> </w:t>
      </w:r>
      <w:r w:rsidR="00000000">
        <w:t>must</w:t>
      </w:r>
      <w:r w:rsidR="00000000">
        <w:rPr>
          <w:spacing w:val="-14"/>
        </w:rPr>
        <w:t xml:space="preserve"> </w:t>
      </w:r>
      <w:r w:rsidR="00000000">
        <w:t>have</w:t>
      </w:r>
      <w:r w:rsidR="00000000">
        <w:rPr>
          <w:spacing w:val="-15"/>
        </w:rPr>
        <w:t xml:space="preserve"> </w:t>
      </w:r>
      <w:r w:rsidR="00000000">
        <w:t>a</w:t>
      </w:r>
      <w:r w:rsidR="00000000">
        <w:rPr>
          <w:spacing w:val="-14"/>
        </w:rPr>
        <w:t xml:space="preserve"> </w:t>
      </w:r>
      <w:r w:rsidR="00000000">
        <w:t>maintenance</w:t>
      </w:r>
      <w:r w:rsidR="00000000">
        <w:rPr>
          <w:spacing w:val="-14"/>
        </w:rPr>
        <w:t xml:space="preserve"> </w:t>
      </w:r>
      <w:r w:rsidR="00000000">
        <w:t>and</w:t>
      </w:r>
      <w:r w:rsidR="00000000">
        <w:rPr>
          <w:spacing w:val="-14"/>
        </w:rPr>
        <w:t xml:space="preserve"> </w:t>
      </w:r>
      <w:r w:rsidR="00000000">
        <w:t>support</w:t>
      </w:r>
      <w:r w:rsidR="00000000">
        <w:rPr>
          <w:spacing w:val="-15"/>
        </w:rPr>
        <w:t xml:space="preserve"> </w:t>
      </w:r>
      <w:r w:rsidR="00000000">
        <w:t>plan in</w:t>
      </w:r>
      <w:r w:rsidR="00000000">
        <w:rPr>
          <w:spacing w:val="-9"/>
        </w:rPr>
        <w:t xml:space="preserve"> </w:t>
      </w:r>
      <w:r w:rsidR="00000000">
        <w:t>place</w:t>
      </w:r>
      <w:r w:rsidR="00000000">
        <w:rPr>
          <w:spacing w:val="-11"/>
        </w:rPr>
        <w:t xml:space="preserve"> </w:t>
      </w:r>
      <w:r w:rsidR="00000000">
        <w:t>to</w:t>
      </w:r>
      <w:r w:rsidR="00000000">
        <w:rPr>
          <w:spacing w:val="-7"/>
        </w:rPr>
        <w:t xml:space="preserve"> </w:t>
      </w:r>
      <w:r w:rsidR="00000000">
        <w:t>ensure</w:t>
      </w:r>
      <w:r w:rsidR="00000000">
        <w:rPr>
          <w:spacing w:val="-11"/>
        </w:rPr>
        <w:t xml:space="preserve"> </w:t>
      </w:r>
      <w:r w:rsidR="00000000">
        <w:t>that</w:t>
      </w:r>
      <w:r w:rsidR="00000000">
        <w:rPr>
          <w:spacing w:val="-9"/>
        </w:rPr>
        <w:t xml:space="preserve"> </w:t>
      </w:r>
      <w:r w:rsidR="00000000">
        <w:t>the</w:t>
      </w:r>
      <w:r w:rsidR="00000000">
        <w:rPr>
          <w:spacing w:val="-8"/>
        </w:rPr>
        <w:t xml:space="preserve"> </w:t>
      </w:r>
      <w:r w:rsidR="00000000">
        <w:t>system</w:t>
      </w:r>
      <w:r w:rsidR="00000000">
        <w:rPr>
          <w:spacing w:val="-9"/>
        </w:rPr>
        <w:t xml:space="preserve"> </w:t>
      </w:r>
      <w:r w:rsidR="00000000">
        <w:t>operates</w:t>
      </w:r>
      <w:r w:rsidR="00000000">
        <w:rPr>
          <w:spacing w:val="-9"/>
        </w:rPr>
        <w:t xml:space="preserve"> </w:t>
      </w:r>
      <w:r w:rsidR="00000000">
        <w:t>reliably</w:t>
      </w:r>
      <w:r w:rsidR="00000000">
        <w:rPr>
          <w:spacing w:val="-12"/>
        </w:rPr>
        <w:t xml:space="preserve"> </w:t>
      </w:r>
      <w:r w:rsidR="00000000">
        <w:t>over</w:t>
      </w:r>
      <w:r w:rsidR="00000000">
        <w:rPr>
          <w:spacing w:val="-10"/>
        </w:rPr>
        <w:t xml:space="preserve"> </w:t>
      </w:r>
      <w:r w:rsidR="00000000">
        <w:t>its</w:t>
      </w:r>
      <w:r w:rsidR="00000000">
        <w:rPr>
          <w:spacing w:val="-9"/>
        </w:rPr>
        <w:t xml:space="preserve"> </w:t>
      </w:r>
      <w:r w:rsidR="00000000">
        <w:t>lifetime.</w:t>
      </w:r>
      <w:r w:rsidR="00000000">
        <w:rPr>
          <w:spacing w:val="-15"/>
        </w:rPr>
        <w:t xml:space="preserve"> </w:t>
      </w:r>
      <w:r w:rsidR="00000000">
        <w:t>This</w:t>
      </w:r>
      <w:r w:rsidR="00000000">
        <w:rPr>
          <w:spacing w:val="-9"/>
        </w:rPr>
        <w:t xml:space="preserve"> </w:t>
      </w:r>
      <w:r w:rsidR="00000000">
        <w:t>plan</w:t>
      </w:r>
      <w:r w:rsidR="00000000">
        <w:rPr>
          <w:spacing w:val="-10"/>
        </w:rPr>
        <w:t xml:space="preserve"> </w:t>
      </w:r>
      <w:r w:rsidR="00000000">
        <w:t>must</w:t>
      </w:r>
      <w:r w:rsidR="00000000">
        <w:rPr>
          <w:spacing w:val="-9"/>
        </w:rPr>
        <w:t xml:space="preserve"> </w:t>
      </w:r>
      <w:r w:rsidR="00000000">
        <w:t>include</w:t>
      </w:r>
      <w:r w:rsidR="00000000">
        <w:rPr>
          <w:spacing w:val="-11"/>
        </w:rPr>
        <w:t xml:space="preserve"> </w:t>
      </w:r>
      <w:r w:rsidR="00000000">
        <w:t>regular maintenance</w:t>
      </w:r>
      <w:r w:rsidR="00000000">
        <w:rPr>
          <w:spacing w:val="-12"/>
        </w:rPr>
        <w:t xml:space="preserve"> </w:t>
      </w:r>
      <w:r w:rsidR="00000000">
        <w:t>and</w:t>
      </w:r>
      <w:r w:rsidR="00000000">
        <w:rPr>
          <w:spacing w:val="-11"/>
        </w:rPr>
        <w:t xml:space="preserve"> </w:t>
      </w:r>
      <w:r w:rsidR="00000000">
        <w:t>testing</w:t>
      </w:r>
      <w:r w:rsidR="00000000">
        <w:rPr>
          <w:spacing w:val="-12"/>
        </w:rPr>
        <w:t xml:space="preserve"> </w:t>
      </w:r>
      <w:r w:rsidR="00000000">
        <w:t>to</w:t>
      </w:r>
      <w:r w:rsidR="00000000">
        <w:rPr>
          <w:spacing w:val="-13"/>
        </w:rPr>
        <w:t xml:space="preserve"> </w:t>
      </w:r>
      <w:r w:rsidR="00000000">
        <w:t>ensure</w:t>
      </w:r>
      <w:r w:rsidR="00000000">
        <w:rPr>
          <w:spacing w:val="-12"/>
        </w:rPr>
        <w:t xml:space="preserve"> </w:t>
      </w:r>
      <w:r w:rsidR="00000000">
        <w:t>that</w:t>
      </w:r>
      <w:r w:rsidR="00000000">
        <w:rPr>
          <w:spacing w:val="-13"/>
        </w:rPr>
        <w:t xml:space="preserve"> </w:t>
      </w:r>
      <w:r w:rsidR="00000000">
        <w:t>sensors</w:t>
      </w:r>
      <w:r w:rsidR="00000000">
        <w:rPr>
          <w:spacing w:val="-11"/>
        </w:rPr>
        <w:t xml:space="preserve"> </w:t>
      </w:r>
      <w:r w:rsidR="00000000">
        <w:t>and</w:t>
      </w:r>
      <w:r w:rsidR="00000000">
        <w:rPr>
          <w:spacing w:val="-11"/>
        </w:rPr>
        <w:t xml:space="preserve"> </w:t>
      </w:r>
      <w:r w:rsidR="00000000">
        <w:t>other</w:t>
      </w:r>
      <w:r w:rsidR="00000000">
        <w:rPr>
          <w:spacing w:val="-14"/>
        </w:rPr>
        <w:t xml:space="preserve"> </w:t>
      </w:r>
      <w:r w:rsidR="00000000">
        <w:t>system</w:t>
      </w:r>
      <w:r w:rsidR="00000000">
        <w:rPr>
          <w:spacing w:val="-10"/>
        </w:rPr>
        <w:t xml:space="preserve"> </w:t>
      </w:r>
      <w:r w:rsidR="00000000">
        <w:t>components</w:t>
      </w:r>
      <w:r w:rsidR="00000000">
        <w:rPr>
          <w:spacing w:val="-13"/>
        </w:rPr>
        <w:t xml:space="preserve"> </w:t>
      </w:r>
      <w:r w:rsidR="00000000">
        <w:t>are</w:t>
      </w:r>
      <w:r w:rsidR="00000000">
        <w:rPr>
          <w:spacing w:val="-14"/>
        </w:rPr>
        <w:t xml:space="preserve"> </w:t>
      </w:r>
      <w:r w:rsidR="00000000">
        <w:t>working</w:t>
      </w:r>
      <w:r w:rsidR="00000000">
        <w:rPr>
          <w:spacing w:val="-13"/>
        </w:rPr>
        <w:t xml:space="preserve"> </w:t>
      </w:r>
      <w:r w:rsidR="00000000">
        <w:t>correctly and to prevent downtime.</w:t>
      </w:r>
      <w:r>
        <w:t xml:space="preserve"> </w:t>
      </w:r>
      <w:r w:rsidR="00000000">
        <w:t>Overall,</w:t>
      </w:r>
      <w:r w:rsidR="00000000">
        <w:rPr>
          <w:spacing w:val="-3"/>
        </w:rPr>
        <w:t xml:space="preserve"> </w:t>
      </w:r>
      <w:r w:rsidR="00000000">
        <w:t>an</w:t>
      </w:r>
      <w:r w:rsidR="00000000">
        <w:rPr>
          <w:spacing w:val="-6"/>
        </w:rPr>
        <w:t xml:space="preserve"> </w:t>
      </w:r>
      <w:r w:rsidR="00000000">
        <w:t>airport</w:t>
      </w:r>
      <w:r w:rsidR="00000000">
        <w:rPr>
          <w:spacing w:val="-6"/>
        </w:rPr>
        <w:t xml:space="preserve"> </w:t>
      </w:r>
      <w:r w:rsidR="00000000">
        <w:t>parking</w:t>
      </w:r>
      <w:r w:rsidR="00000000">
        <w:rPr>
          <w:spacing w:val="-6"/>
        </w:rPr>
        <w:t xml:space="preserve"> </w:t>
      </w:r>
      <w:r w:rsidR="00000000">
        <w:t>guidance</w:t>
      </w:r>
      <w:r w:rsidR="00000000">
        <w:rPr>
          <w:spacing w:val="-5"/>
        </w:rPr>
        <w:t xml:space="preserve"> </w:t>
      </w:r>
      <w:r w:rsidR="00000000">
        <w:t>system</w:t>
      </w:r>
      <w:r w:rsidR="00000000">
        <w:rPr>
          <w:spacing w:val="-5"/>
        </w:rPr>
        <w:t xml:space="preserve"> </w:t>
      </w:r>
      <w:r w:rsidR="00000000">
        <w:t>must</w:t>
      </w:r>
      <w:r w:rsidR="00000000">
        <w:rPr>
          <w:spacing w:val="-5"/>
        </w:rPr>
        <w:t xml:space="preserve"> </w:t>
      </w:r>
      <w:r w:rsidR="00000000">
        <w:t>be</w:t>
      </w:r>
      <w:r w:rsidR="00000000">
        <w:rPr>
          <w:spacing w:val="-7"/>
        </w:rPr>
        <w:t xml:space="preserve"> </w:t>
      </w:r>
      <w:r w:rsidR="00000000">
        <w:t>designed</w:t>
      </w:r>
      <w:r w:rsidR="00000000">
        <w:rPr>
          <w:spacing w:val="-3"/>
        </w:rPr>
        <w:t xml:space="preserve"> </w:t>
      </w:r>
      <w:r w:rsidR="00000000">
        <w:t>with</w:t>
      </w:r>
      <w:r w:rsidR="00000000">
        <w:rPr>
          <w:spacing w:val="-5"/>
        </w:rPr>
        <w:t xml:space="preserve"> </w:t>
      </w:r>
      <w:r w:rsidR="00000000">
        <w:t>a</w:t>
      </w:r>
      <w:r w:rsidR="00000000">
        <w:rPr>
          <w:spacing w:val="-4"/>
        </w:rPr>
        <w:t xml:space="preserve"> </w:t>
      </w:r>
      <w:r w:rsidR="00000000">
        <w:t>focus</w:t>
      </w:r>
      <w:r w:rsidR="00000000">
        <w:rPr>
          <w:spacing w:val="-4"/>
        </w:rPr>
        <w:t xml:space="preserve"> </w:t>
      </w:r>
      <w:r w:rsidR="00000000">
        <w:t>on</w:t>
      </w:r>
      <w:r w:rsidR="00000000">
        <w:rPr>
          <w:spacing w:val="-6"/>
        </w:rPr>
        <w:t xml:space="preserve"> </w:t>
      </w:r>
      <w:r w:rsidR="00000000">
        <w:t>providing</w:t>
      </w:r>
      <w:r w:rsidR="00000000">
        <w:rPr>
          <w:spacing w:val="-6"/>
        </w:rPr>
        <w:t xml:space="preserve"> </w:t>
      </w:r>
      <w:r w:rsidR="00000000">
        <w:t xml:space="preserve">accurate, reliable, and real-time parking information to drivers. Achieving these engineering parameters </w:t>
      </w:r>
      <w:r w:rsidR="00000000">
        <w:rPr>
          <w:spacing w:val="-2"/>
        </w:rPr>
        <w:t>requires</w:t>
      </w:r>
      <w:r w:rsidR="00000000">
        <w:rPr>
          <w:spacing w:val="-6"/>
        </w:rPr>
        <w:t xml:space="preserve"> </w:t>
      </w:r>
      <w:r w:rsidR="00000000">
        <w:rPr>
          <w:spacing w:val="-2"/>
        </w:rPr>
        <w:t>a</w:t>
      </w:r>
      <w:r w:rsidR="00000000">
        <w:rPr>
          <w:spacing w:val="-7"/>
        </w:rPr>
        <w:t xml:space="preserve"> </w:t>
      </w:r>
      <w:r w:rsidR="00000000">
        <w:rPr>
          <w:spacing w:val="-2"/>
        </w:rPr>
        <w:t>comprehensive</w:t>
      </w:r>
      <w:r w:rsidR="00000000">
        <w:rPr>
          <w:spacing w:val="-4"/>
        </w:rPr>
        <w:t xml:space="preserve"> </w:t>
      </w:r>
      <w:r w:rsidR="00000000">
        <w:rPr>
          <w:spacing w:val="-2"/>
        </w:rPr>
        <w:t>approach</w:t>
      </w:r>
      <w:r w:rsidR="00000000">
        <w:rPr>
          <w:spacing w:val="-6"/>
        </w:rPr>
        <w:t xml:space="preserve"> </w:t>
      </w:r>
      <w:r w:rsidR="00000000">
        <w:rPr>
          <w:spacing w:val="-2"/>
        </w:rPr>
        <w:t>that</w:t>
      </w:r>
      <w:r w:rsidR="00000000">
        <w:rPr>
          <w:spacing w:val="-6"/>
        </w:rPr>
        <w:t xml:space="preserve"> </w:t>
      </w:r>
      <w:r w:rsidR="00000000">
        <w:rPr>
          <w:spacing w:val="-2"/>
        </w:rPr>
        <w:t>takes</w:t>
      </w:r>
      <w:r w:rsidR="00000000">
        <w:rPr>
          <w:spacing w:val="-6"/>
        </w:rPr>
        <w:t xml:space="preserve"> </w:t>
      </w:r>
      <w:r w:rsidR="00000000">
        <w:rPr>
          <w:spacing w:val="-2"/>
        </w:rPr>
        <w:t>into</w:t>
      </w:r>
      <w:r w:rsidR="00000000">
        <w:rPr>
          <w:spacing w:val="-6"/>
        </w:rPr>
        <w:t xml:space="preserve"> </w:t>
      </w:r>
      <w:r w:rsidR="00000000">
        <w:rPr>
          <w:spacing w:val="-2"/>
        </w:rPr>
        <w:t>account</w:t>
      </w:r>
      <w:r w:rsidR="00000000">
        <w:rPr>
          <w:spacing w:val="-5"/>
        </w:rPr>
        <w:t xml:space="preserve"> </w:t>
      </w:r>
      <w:r w:rsidR="00000000">
        <w:rPr>
          <w:spacing w:val="-2"/>
        </w:rPr>
        <w:t>the</w:t>
      </w:r>
      <w:r w:rsidR="00000000">
        <w:rPr>
          <w:spacing w:val="-5"/>
        </w:rPr>
        <w:t xml:space="preserve"> </w:t>
      </w:r>
      <w:r w:rsidR="00000000">
        <w:rPr>
          <w:spacing w:val="-2"/>
        </w:rPr>
        <w:t>needs</w:t>
      </w:r>
      <w:r w:rsidR="00000000">
        <w:rPr>
          <w:spacing w:val="-6"/>
        </w:rPr>
        <w:t xml:space="preserve"> </w:t>
      </w:r>
      <w:r w:rsidR="00000000">
        <w:rPr>
          <w:spacing w:val="-2"/>
        </w:rPr>
        <w:t>of</w:t>
      </w:r>
      <w:r w:rsidR="00000000">
        <w:rPr>
          <w:spacing w:val="-7"/>
        </w:rPr>
        <w:t xml:space="preserve"> </w:t>
      </w:r>
      <w:r w:rsidR="00000000">
        <w:rPr>
          <w:spacing w:val="-2"/>
        </w:rPr>
        <w:t>all</w:t>
      </w:r>
      <w:r w:rsidR="00000000">
        <w:rPr>
          <w:spacing w:val="-5"/>
        </w:rPr>
        <w:t xml:space="preserve"> </w:t>
      </w:r>
      <w:r w:rsidR="00000000">
        <w:rPr>
          <w:spacing w:val="-2"/>
        </w:rPr>
        <w:t>stakeholders</w:t>
      </w:r>
      <w:r w:rsidR="00000000">
        <w:rPr>
          <w:spacing w:val="-6"/>
        </w:rPr>
        <w:t xml:space="preserve"> </w:t>
      </w:r>
      <w:r w:rsidR="00000000">
        <w:rPr>
          <w:spacing w:val="-2"/>
        </w:rPr>
        <w:t>and</w:t>
      </w:r>
      <w:r w:rsidR="00000000">
        <w:rPr>
          <w:spacing w:val="-6"/>
        </w:rPr>
        <w:t xml:space="preserve"> </w:t>
      </w:r>
      <w:r w:rsidR="00000000">
        <w:rPr>
          <w:spacing w:val="-2"/>
        </w:rPr>
        <w:t xml:space="preserve">ensures </w:t>
      </w:r>
      <w:r w:rsidR="00000000">
        <w:t>that the system meets the requirements of the airport's operations.</w:t>
      </w:r>
      <w:r>
        <w:t xml:space="preserve"> </w:t>
      </w:r>
      <w:r w:rsidR="00000000">
        <w:rPr>
          <w:rFonts w:ascii="Palatino"/>
          <w:spacing w:val="-5"/>
        </w:rPr>
        <w:t>450</w:t>
      </w:r>
      <w:r>
        <w:rPr>
          <w:rFonts w:ascii="Palatino"/>
        </w:rPr>
        <w:t xml:space="preserve">   </w:t>
      </w:r>
      <w:r w:rsidR="00000000">
        <w:t>COST</w:t>
      </w:r>
      <w:r w:rsidR="00000000">
        <w:rPr>
          <w:spacing w:val="-5"/>
        </w:rPr>
        <w:t xml:space="preserve"> </w:t>
      </w:r>
      <w:r w:rsidR="00000000">
        <w:rPr>
          <w:spacing w:val="-2"/>
        </w:rPr>
        <w:t>BENEFITS</w:t>
      </w:r>
      <w:r>
        <w:t xml:space="preserve"> </w:t>
      </w:r>
      <w:r w:rsidR="00000000">
        <w:t>Implementing</w:t>
      </w:r>
      <w:r w:rsidR="00000000">
        <w:rPr>
          <w:spacing w:val="-6"/>
        </w:rPr>
        <w:t xml:space="preserve"> </w:t>
      </w:r>
      <w:r w:rsidR="00000000">
        <w:t>a</w:t>
      </w:r>
      <w:r w:rsidR="00000000">
        <w:rPr>
          <w:spacing w:val="-4"/>
        </w:rPr>
        <w:t xml:space="preserve"> </w:t>
      </w:r>
      <w:r w:rsidR="00000000">
        <w:t>parking</w:t>
      </w:r>
      <w:r w:rsidR="00000000">
        <w:rPr>
          <w:spacing w:val="-4"/>
        </w:rPr>
        <w:t xml:space="preserve"> </w:t>
      </w:r>
      <w:r w:rsidR="00000000">
        <w:t>guidance</w:t>
      </w:r>
      <w:r w:rsidR="00000000">
        <w:rPr>
          <w:spacing w:val="-4"/>
        </w:rPr>
        <w:t xml:space="preserve"> </w:t>
      </w:r>
      <w:r w:rsidR="00000000">
        <w:t>system</w:t>
      </w:r>
      <w:r w:rsidR="00000000">
        <w:rPr>
          <w:spacing w:val="-3"/>
        </w:rPr>
        <w:t xml:space="preserve"> </w:t>
      </w:r>
      <w:r w:rsidR="00000000">
        <w:t>(PGS)</w:t>
      </w:r>
      <w:r w:rsidR="00000000">
        <w:rPr>
          <w:spacing w:val="-3"/>
        </w:rPr>
        <w:t xml:space="preserve"> </w:t>
      </w:r>
      <w:r w:rsidR="00000000">
        <w:t>in</w:t>
      </w:r>
      <w:r w:rsidR="00000000">
        <w:rPr>
          <w:spacing w:val="-3"/>
        </w:rPr>
        <w:t xml:space="preserve"> </w:t>
      </w:r>
      <w:r w:rsidR="00000000">
        <w:t>an</w:t>
      </w:r>
      <w:r w:rsidR="00000000">
        <w:rPr>
          <w:spacing w:val="-3"/>
        </w:rPr>
        <w:t xml:space="preserve"> </w:t>
      </w:r>
      <w:r w:rsidR="00000000">
        <w:t>airport</w:t>
      </w:r>
      <w:r w:rsidR="00000000">
        <w:rPr>
          <w:spacing w:val="-3"/>
        </w:rPr>
        <w:t xml:space="preserve"> </w:t>
      </w:r>
      <w:r w:rsidR="00000000">
        <w:t>can</w:t>
      </w:r>
      <w:r w:rsidR="00000000">
        <w:rPr>
          <w:spacing w:val="-3"/>
        </w:rPr>
        <w:t xml:space="preserve"> </w:t>
      </w:r>
      <w:r w:rsidR="00000000">
        <w:t>provide</w:t>
      </w:r>
      <w:r w:rsidR="00000000">
        <w:rPr>
          <w:spacing w:val="-5"/>
        </w:rPr>
        <w:t xml:space="preserve"> </w:t>
      </w:r>
      <w:r w:rsidR="00000000">
        <w:t>several</w:t>
      </w:r>
      <w:r w:rsidR="00000000">
        <w:rPr>
          <w:spacing w:val="-1"/>
        </w:rPr>
        <w:t xml:space="preserve"> </w:t>
      </w:r>
      <w:r w:rsidR="00000000">
        <w:t>cost</w:t>
      </w:r>
      <w:r w:rsidR="00000000">
        <w:rPr>
          <w:spacing w:val="-3"/>
        </w:rPr>
        <w:t xml:space="preserve"> </w:t>
      </w:r>
      <w:r w:rsidR="00000000">
        <w:t>benefits,</w:t>
      </w:r>
      <w:r w:rsidR="00000000">
        <w:rPr>
          <w:spacing w:val="-3"/>
        </w:rPr>
        <w:t xml:space="preserve"> </w:t>
      </w:r>
      <w:r w:rsidR="00000000">
        <w:t>as well as operational and customer service benefits.</w:t>
      </w:r>
      <w:r>
        <w:t xml:space="preserve"> </w:t>
      </w:r>
      <w:r w:rsidR="00000000">
        <w:t>Improved</w:t>
      </w:r>
      <w:r w:rsidR="00000000">
        <w:rPr>
          <w:spacing w:val="-14"/>
        </w:rPr>
        <w:t xml:space="preserve"> </w:t>
      </w:r>
      <w:r w:rsidR="00000000">
        <w:t>parking</w:t>
      </w:r>
      <w:r w:rsidR="00000000">
        <w:rPr>
          <w:spacing w:val="-14"/>
        </w:rPr>
        <w:t xml:space="preserve"> </w:t>
      </w:r>
      <w:r w:rsidR="00000000">
        <w:t>efficiency:</w:t>
      </w:r>
      <w:r w:rsidR="00000000">
        <w:rPr>
          <w:spacing w:val="-15"/>
        </w:rPr>
        <w:t xml:space="preserve"> </w:t>
      </w:r>
      <w:r w:rsidR="00000000">
        <w:t>The</w:t>
      </w:r>
      <w:r w:rsidR="00000000">
        <w:rPr>
          <w:spacing w:val="-13"/>
        </w:rPr>
        <w:t xml:space="preserve"> </w:t>
      </w:r>
      <w:r w:rsidR="00000000">
        <w:t>PGS</w:t>
      </w:r>
      <w:r w:rsidR="00000000">
        <w:rPr>
          <w:spacing w:val="-12"/>
        </w:rPr>
        <w:t xml:space="preserve"> </w:t>
      </w:r>
      <w:r w:rsidR="00000000">
        <w:t>can</w:t>
      </w:r>
      <w:r w:rsidR="00000000">
        <w:rPr>
          <w:spacing w:val="-12"/>
        </w:rPr>
        <w:t xml:space="preserve"> </w:t>
      </w:r>
      <w:r w:rsidR="00000000">
        <w:t>help</w:t>
      </w:r>
      <w:r w:rsidR="00000000">
        <w:rPr>
          <w:spacing w:val="-12"/>
        </w:rPr>
        <w:t xml:space="preserve"> </w:t>
      </w:r>
      <w:r w:rsidR="00000000">
        <w:t>to</w:t>
      </w:r>
      <w:r w:rsidR="00000000">
        <w:rPr>
          <w:spacing w:val="-14"/>
        </w:rPr>
        <w:t xml:space="preserve"> </w:t>
      </w:r>
      <w:r w:rsidR="00000000">
        <w:t>optimize</w:t>
      </w:r>
      <w:r w:rsidR="00000000">
        <w:rPr>
          <w:spacing w:val="-15"/>
        </w:rPr>
        <w:t xml:space="preserve"> </w:t>
      </w:r>
      <w:r w:rsidR="00000000">
        <w:t>the</w:t>
      </w:r>
      <w:r w:rsidR="00000000">
        <w:rPr>
          <w:spacing w:val="-13"/>
        </w:rPr>
        <w:t xml:space="preserve"> </w:t>
      </w:r>
      <w:r w:rsidR="00000000">
        <w:t>use</w:t>
      </w:r>
      <w:r w:rsidR="00000000">
        <w:rPr>
          <w:spacing w:val="-13"/>
        </w:rPr>
        <w:t xml:space="preserve"> </w:t>
      </w:r>
      <w:r w:rsidR="00000000">
        <w:t>of</w:t>
      </w:r>
      <w:r w:rsidR="00000000">
        <w:rPr>
          <w:spacing w:val="-13"/>
        </w:rPr>
        <w:t xml:space="preserve"> </w:t>
      </w:r>
      <w:r w:rsidR="00000000">
        <w:t>parking</w:t>
      </w:r>
      <w:r w:rsidR="00000000">
        <w:rPr>
          <w:spacing w:val="-15"/>
        </w:rPr>
        <w:t xml:space="preserve"> </w:t>
      </w:r>
      <w:r w:rsidR="00000000">
        <w:t>spaces</w:t>
      </w:r>
      <w:r w:rsidR="00000000">
        <w:rPr>
          <w:spacing w:val="-12"/>
        </w:rPr>
        <w:t xml:space="preserve"> </w:t>
      </w:r>
      <w:r w:rsidR="00000000">
        <w:t>by</w:t>
      </w:r>
      <w:r w:rsidR="00000000">
        <w:rPr>
          <w:spacing w:val="-15"/>
        </w:rPr>
        <w:t xml:space="preserve"> </w:t>
      </w:r>
      <w:r w:rsidR="00000000">
        <w:t>providing real-time</w:t>
      </w:r>
      <w:r w:rsidR="00000000">
        <w:rPr>
          <w:spacing w:val="-1"/>
        </w:rPr>
        <w:t xml:space="preserve"> </w:t>
      </w:r>
      <w:r w:rsidR="00000000">
        <w:t>information to drivers</w:t>
      </w:r>
      <w:r w:rsidR="00000000">
        <w:rPr>
          <w:spacing w:val="-1"/>
        </w:rPr>
        <w:t xml:space="preserve"> </w:t>
      </w:r>
      <w:r w:rsidR="00000000">
        <w:t>about the</w:t>
      </w:r>
      <w:r w:rsidR="00000000">
        <w:rPr>
          <w:spacing w:val="-1"/>
        </w:rPr>
        <w:t xml:space="preserve"> </w:t>
      </w:r>
      <w:r w:rsidR="00000000">
        <w:t>availability</w:t>
      </w:r>
      <w:r w:rsidR="00000000">
        <w:rPr>
          <w:spacing w:val="-8"/>
        </w:rPr>
        <w:t xml:space="preserve"> </w:t>
      </w:r>
      <w:r w:rsidR="00000000">
        <w:t>of</w:t>
      </w:r>
      <w:r w:rsidR="00000000">
        <w:rPr>
          <w:spacing w:val="-1"/>
        </w:rPr>
        <w:t xml:space="preserve"> </w:t>
      </w:r>
      <w:r w:rsidR="00000000">
        <w:t>parking</w:t>
      </w:r>
      <w:r w:rsidR="00000000">
        <w:rPr>
          <w:spacing w:val="-3"/>
        </w:rPr>
        <w:t xml:space="preserve"> </w:t>
      </w:r>
      <w:r w:rsidR="00000000">
        <w:t>spaces.</w:t>
      </w:r>
      <w:r w:rsidR="00000000">
        <w:rPr>
          <w:spacing w:val="-5"/>
        </w:rPr>
        <w:t xml:space="preserve"> </w:t>
      </w:r>
      <w:r w:rsidR="00000000">
        <w:t>This can reduce</w:t>
      </w:r>
      <w:r w:rsidR="00000000">
        <w:rPr>
          <w:spacing w:val="-1"/>
        </w:rPr>
        <w:t xml:space="preserve"> </w:t>
      </w:r>
      <w:r w:rsidR="00000000">
        <w:t>the</w:t>
      </w:r>
      <w:r w:rsidR="00000000">
        <w:rPr>
          <w:spacing w:val="-1"/>
        </w:rPr>
        <w:t xml:space="preserve"> </w:t>
      </w:r>
      <w:r w:rsidR="00000000">
        <w:t>time it takes for drivers to find parking spaces and increase the utilization rate of the parking facility, leading to cost savings. This can also reduce the number of parking-related issues and conflicts among</w:t>
      </w:r>
      <w:r w:rsidR="00000000">
        <w:rPr>
          <w:spacing w:val="-17"/>
        </w:rPr>
        <w:t xml:space="preserve"> </w:t>
      </w:r>
      <w:r w:rsidR="00000000">
        <w:t>drivers,</w:t>
      </w:r>
      <w:r w:rsidR="00000000">
        <w:rPr>
          <w:spacing w:val="-15"/>
        </w:rPr>
        <w:t xml:space="preserve"> </w:t>
      </w:r>
      <w:r w:rsidR="00000000">
        <w:t>making</w:t>
      </w:r>
      <w:r w:rsidR="00000000">
        <w:rPr>
          <w:spacing w:val="-15"/>
        </w:rPr>
        <w:t xml:space="preserve"> </w:t>
      </w:r>
      <w:r w:rsidR="00000000">
        <w:t>the</w:t>
      </w:r>
      <w:r w:rsidR="00000000">
        <w:rPr>
          <w:spacing w:val="-15"/>
        </w:rPr>
        <w:t xml:space="preserve"> </w:t>
      </w:r>
      <w:r w:rsidR="00000000">
        <w:t>parking</w:t>
      </w:r>
      <w:r w:rsidR="00000000">
        <w:rPr>
          <w:spacing w:val="-15"/>
        </w:rPr>
        <w:t xml:space="preserve"> </w:t>
      </w:r>
      <w:r w:rsidR="00000000">
        <w:t>process</w:t>
      </w:r>
      <w:r w:rsidR="00000000">
        <w:rPr>
          <w:spacing w:val="-14"/>
        </w:rPr>
        <w:t xml:space="preserve"> </w:t>
      </w:r>
      <w:r w:rsidR="00000000">
        <w:t>more</w:t>
      </w:r>
      <w:r w:rsidR="00000000">
        <w:rPr>
          <w:spacing w:val="-15"/>
        </w:rPr>
        <w:t xml:space="preserve"> </w:t>
      </w:r>
      <w:r w:rsidR="00000000">
        <w:t>efficient</w:t>
      </w:r>
      <w:r w:rsidR="00000000">
        <w:rPr>
          <w:spacing w:val="-13"/>
        </w:rPr>
        <w:t xml:space="preserve"> </w:t>
      </w:r>
      <w:r w:rsidR="00000000">
        <w:t>and</w:t>
      </w:r>
      <w:r w:rsidR="00000000">
        <w:rPr>
          <w:spacing w:val="-13"/>
        </w:rPr>
        <w:t xml:space="preserve"> </w:t>
      </w:r>
      <w:r w:rsidR="00000000">
        <w:t>less</w:t>
      </w:r>
      <w:r w:rsidR="00000000">
        <w:rPr>
          <w:spacing w:val="-14"/>
        </w:rPr>
        <w:t xml:space="preserve"> </w:t>
      </w:r>
      <w:r w:rsidR="00000000">
        <w:t>stressful</w:t>
      </w:r>
      <w:r w:rsidR="00000000">
        <w:rPr>
          <w:spacing w:val="-13"/>
        </w:rPr>
        <w:t xml:space="preserve"> </w:t>
      </w:r>
      <w:r w:rsidR="00000000">
        <w:t>for</w:t>
      </w:r>
      <w:r w:rsidR="00000000">
        <w:rPr>
          <w:spacing w:val="-15"/>
        </w:rPr>
        <w:t xml:space="preserve"> </w:t>
      </w:r>
      <w:r w:rsidR="00000000">
        <w:t>all</w:t>
      </w:r>
      <w:r w:rsidR="00000000">
        <w:rPr>
          <w:spacing w:val="-13"/>
        </w:rPr>
        <w:t xml:space="preserve"> </w:t>
      </w:r>
      <w:r w:rsidR="00000000">
        <w:t>parties</w:t>
      </w:r>
      <w:r w:rsidR="00000000">
        <w:rPr>
          <w:spacing w:val="-13"/>
        </w:rPr>
        <w:t xml:space="preserve"> </w:t>
      </w:r>
      <w:r w:rsidR="00000000">
        <w:rPr>
          <w:spacing w:val="-2"/>
        </w:rPr>
        <w:t>involved.</w:t>
      </w:r>
      <w:r>
        <w:t xml:space="preserve"> </w:t>
      </w:r>
      <w:r w:rsidR="00000000">
        <w:t>Reduced maintenance costs: The PGS can help to identify and diagnose equipment faults and failures,</w:t>
      </w:r>
      <w:r w:rsidR="00000000">
        <w:rPr>
          <w:spacing w:val="-15"/>
        </w:rPr>
        <w:t xml:space="preserve"> </w:t>
      </w:r>
      <w:r w:rsidR="00000000">
        <w:t>allowing</w:t>
      </w:r>
      <w:r w:rsidR="00000000">
        <w:rPr>
          <w:spacing w:val="-15"/>
        </w:rPr>
        <w:t xml:space="preserve"> </w:t>
      </w:r>
      <w:r w:rsidR="00000000">
        <w:t>maintenance</w:t>
      </w:r>
      <w:r w:rsidR="00000000">
        <w:rPr>
          <w:spacing w:val="-15"/>
        </w:rPr>
        <w:t xml:space="preserve"> </w:t>
      </w:r>
      <w:r w:rsidR="00000000">
        <w:t>teams</w:t>
      </w:r>
      <w:r w:rsidR="00000000">
        <w:rPr>
          <w:spacing w:val="-15"/>
        </w:rPr>
        <w:t xml:space="preserve"> </w:t>
      </w:r>
      <w:r w:rsidR="00000000">
        <w:t>to</w:t>
      </w:r>
      <w:r w:rsidR="00000000">
        <w:rPr>
          <w:spacing w:val="-15"/>
        </w:rPr>
        <w:t xml:space="preserve"> </w:t>
      </w:r>
      <w:r w:rsidR="00000000">
        <w:t>fix</w:t>
      </w:r>
      <w:r w:rsidR="00000000">
        <w:rPr>
          <w:spacing w:val="-15"/>
        </w:rPr>
        <w:t xml:space="preserve"> </w:t>
      </w:r>
      <w:r w:rsidR="00000000">
        <w:t>problems</w:t>
      </w:r>
      <w:r w:rsidR="00000000">
        <w:rPr>
          <w:spacing w:val="-15"/>
        </w:rPr>
        <w:t xml:space="preserve"> </w:t>
      </w:r>
      <w:r w:rsidR="00000000">
        <w:t>more</w:t>
      </w:r>
      <w:r w:rsidR="00000000">
        <w:rPr>
          <w:spacing w:val="-15"/>
        </w:rPr>
        <w:t xml:space="preserve"> </w:t>
      </w:r>
      <w:r w:rsidR="00000000">
        <w:t>quickly</w:t>
      </w:r>
      <w:r w:rsidR="00000000">
        <w:rPr>
          <w:spacing w:val="-15"/>
        </w:rPr>
        <w:t xml:space="preserve"> </w:t>
      </w:r>
      <w:r w:rsidR="00000000">
        <w:t>and</w:t>
      </w:r>
      <w:r w:rsidR="00000000">
        <w:rPr>
          <w:spacing w:val="-15"/>
        </w:rPr>
        <w:t xml:space="preserve"> </w:t>
      </w:r>
      <w:r w:rsidR="00000000">
        <w:t>efficiently.</w:t>
      </w:r>
      <w:r w:rsidR="00000000">
        <w:rPr>
          <w:spacing w:val="-15"/>
        </w:rPr>
        <w:t xml:space="preserve"> </w:t>
      </w:r>
      <w:r w:rsidR="00000000">
        <w:t>This</w:t>
      </w:r>
      <w:r w:rsidR="00000000">
        <w:rPr>
          <w:spacing w:val="-15"/>
        </w:rPr>
        <w:t xml:space="preserve"> </w:t>
      </w:r>
      <w:r w:rsidR="00000000">
        <w:t>can</w:t>
      </w:r>
      <w:r w:rsidR="00000000">
        <w:rPr>
          <w:spacing w:val="-15"/>
        </w:rPr>
        <w:t xml:space="preserve"> </w:t>
      </w:r>
      <w:r w:rsidR="00000000">
        <w:t>reduce downtime and repair costs, and increase the lifespan of equipment. The PGS can also provide insights</w:t>
      </w:r>
      <w:r w:rsidR="00000000">
        <w:rPr>
          <w:spacing w:val="-3"/>
        </w:rPr>
        <w:t xml:space="preserve"> </w:t>
      </w:r>
      <w:r w:rsidR="00000000">
        <w:t>into</w:t>
      </w:r>
      <w:r w:rsidR="00000000">
        <w:rPr>
          <w:spacing w:val="-2"/>
        </w:rPr>
        <w:t xml:space="preserve"> </w:t>
      </w:r>
      <w:r w:rsidR="00000000">
        <w:t>parking</w:t>
      </w:r>
      <w:r w:rsidR="00000000">
        <w:rPr>
          <w:spacing w:val="-2"/>
        </w:rPr>
        <w:t xml:space="preserve"> </w:t>
      </w:r>
      <w:r w:rsidR="00000000">
        <w:t>usage</w:t>
      </w:r>
      <w:r w:rsidR="00000000">
        <w:rPr>
          <w:spacing w:val="-1"/>
        </w:rPr>
        <w:t xml:space="preserve"> </w:t>
      </w:r>
      <w:r w:rsidR="00000000">
        <w:t>patterns,</w:t>
      </w:r>
      <w:r w:rsidR="00000000">
        <w:rPr>
          <w:spacing w:val="-2"/>
        </w:rPr>
        <w:t xml:space="preserve"> </w:t>
      </w:r>
      <w:r w:rsidR="00000000">
        <w:t>allowing</w:t>
      </w:r>
      <w:r w:rsidR="00000000">
        <w:rPr>
          <w:spacing w:val="-3"/>
        </w:rPr>
        <w:t xml:space="preserve"> </w:t>
      </w:r>
      <w:r w:rsidR="00000000">
        <w:t>airport</w:t>
      </w:r>
      <w:r w:rsidR="00000000">
        <w:rPr>
          <w:spacing w:val="-2"/>
        </w:rPr>
        <w:t xml:space="preserve"> </w:t>
      </w:r>
      <w:r w:rsidR="00000000">
        <w:t>operators</w:t>
      </w:r>
      <w:r w:rsidR="00000000">
        <w:rPr>
          <w:spacing w:val="-3"/>
        </w:rPr>
        <w:t xml:space="preserve"> </w:t>
      </w:r>
      <w:r w:rsidR="00000000">
        <w:t>to adjust</w:t>
      </w:r>
      <w:r w:rsidR="00000000">
        <w:rPr>
          <w:spacing w:val="-1"/>
        </w:rPr>
        <w:t xml:space="preserve"> </w:t>
      </w:r>
      <w:r w:rsidR="00000000">
        <w:t>and</w:t>
      </w:r>
      <w:r w:rsidR="00000000">
        <w:rPr>
          <w:spacing w:val="-2"/>
        </w:rPr>
        <w:t xml:space="preserve"> </w:t>
      </w:r>
      <w:r w:rsidR="00000000">
        <w:t>optimize</w:t>
      </w:r>
      <w:r w:rsidR="00000000">
        <w:rPr>
          <w:spacing w:val="-3"/>
        </w:rPr>
        <w:t xml:space="preserve"> </w:t>
      </w:r>
      <w:r w:rsidR="00000000">
        <w:t>the</w:t>
      </w:r>
      <w:r w:rsidR="00000000">
        <w:rPr>
          <w:spacing w:val="-2"/>
        </w:rPr>
        <w:t xml:space="preserve"> </w:t>
      </w:r>
      <w:r w:rsidR="00000000">
        <w:t>parking infrastructure and resources.</w:t>
      </w:r>
      <w:r>
        <w:t xml:space="preserve"> </w:t>
      </w:r>
      <w:r w:rsidR="00000000">
        <w:t>Increased revenue: The PGS can help to increase revenue by optimizing the use of parking resources.</w:t>
      </w:r>
      <w:r w:rsidR="00000000">
        <w:rPr>
          <w:spacing w:val="-12"/>
        </w:rPr>
        <w:t xml:space="preserve"> </w:t>
      </w:r>
      <w:r w:rsidR="00000000">
        <w:t>By</w:t>
      </w:r>
      <w:r w:rsidR="00000000">
        <w:rPr>
          <w:spacing w:val="-14"/>
        </w:rPr>
        <w:t xml:space="preserve"> </w:t>
      </w:r>
      <w:r w:rsidR="00000000">
        <w:t>providing</w:t>
      </w:r>
      <w:r w:rsidR="00000000">
        <w:rPr>
          <w:spacing w:val="-12"/>
        </w:rPr>
        <w:t xml:space="preserve"> </w:t>
      </w:r>
      <w:r w:rsidR="00000000">
        <w:t>real-time</w:t>
      </w:r>
      <w:r w:rsidR="00000000">
        <w:rPr>
          <w:spacing w:val="-10"/>
        </w:rPr>
        <w:t xml:space="preserve"> </w:t>
      </w:r>
      <w:r w:rsidR="00000000">
        <w:t>parking</w:t>
      </w:r>
      <w:r w:rsidR="00000000">
        <w:rPr>
          <w:spacing w:val="-12"/>
        </w:rPr>
        <w:t xml:space="preserve"> </w:t>
      </w:r>
      <w:r w:rsidR="00000000">
        <w:t>availability</w:t>
      </w:r>
      <w:r w:rsidR="00000000">
        <w:rPr>
          <w:spacing w:val="-15"/>
        </w:rPr>
        <w:t xml:space="preserve"> </w:t>
      </w:r>
      <w:r w:rsidR="00000000">
        <w:t>information,</w:t>
      </w:r>
      <w:r w:rsidR="00000000">
        <w:rPr>
          <w:spacing w:val="-9"/>
        </w:rPr>
        <w:t xml:space="preserve"> </w:t>
      </w:r>
      <w:r w:rsidR="00000000">
        <w:t>the</w:t>
      </w:r>
      <w:r w:rsidR="00000000">
        <w:rPr>
          <w:spacing w:val="-10"/>
        </w:rPr>
        <w:t xml:space="preserve"> </w:t>
      </w:r>
      <w:r w:rsidR="00000000">
        <w:t>system</w:t>
      </w:r>
      <w:r w:rsidR="00000000">
        <w:rPr>
          <w:spacing w:val="-9"/>
        </w:rPr>
        <w:t xml:space="preserve"> </w:t>
      </w:r>
      <w:r w:rsidR="00000000">
        <w:t>can</w:t>
      </w:r>
      <w:r w:rsidR="00000000">
        <w:rPr>
          <w:spacing w:val="-10"/>
        </w:rPr>
        <w:t xml:space="preserve"> </w:t>
      </w:r>
      <w:r w:rsidR="00000000">
        <w:t>help</w:t>
      </w:r>
      <w:r w:rsidR="00000000">
        <w:rPr>
          <w:spacing w:val="-9"/>
        </w:rPr>
        <w:t xml:space="preserve"> </w:t>
      </w:r>
      <w:r w:rsidR="00000000">
        <w:t>to</w:t>
      </w:r>
      <w:r w:rsidR="00000000">
        <w:rPr>
          <w:spacing w:val="-9"/>
        </w:rPr>
        <w:t xml:space="preserve"> </w:t>
      </w:r>
      <w:r w:rsidR="00000000">
        <w:t>increase the occupancy rate of the parking facility, leading to increased revenue from parking fees. Additionally,</w:t>
      </w:r>
      <w:r w:rsidR="00000000">
        <w:rPr>
          <w:spacing w:val="-11"/>
        </w:rPr>
        <w:t xml:space="preserve"> </w:t>
      </w:r>
      <w:r w:rsidR="00000000">
        <w:t>the</w:t>
      </w:r>
      <w:r w:rsidR="00000000">
        <w:rPr>
          <w:spacing w:val="-12"/>
        </w:rPr>
        <w:t xml:space="preserve"> </w:t>
      </w:r>
      <w:r w:rsidR="00000000">
        <w:t>system</w:t>
      </w:r>
      <w:r w:rsidR="00000000">
        <w:rPr>
          <w:spacing w:val="-9"/>
        </w:rPr>
        <w:t xml:space="preserve"> </w:t>
      </w:r>
      <w:r w:rsidR="00000000">
        <w:t>can</w:t>
      </w:r>
      <w:r w:rsidR="00000000">
        <w:rPr>
          <w:spacing w:val="-11"/>
        </w:rPr>
        <w:t xml:space="preserve"> </w:t>
      </w:r>
      <w:r w:rsidR="00000000">
        <w:t>provide</w:t>
      </w:r>
      <w:r w:rsidR="00000000">
        <w:rPr>
          <w:spacing w:val="-12"/>
        </w:rPr>
        <w:t xml:space="preserve"> </w:t>
      </w:r>
      <w:r w:rsidR="00000000">
        <w:t>opportunities</w:t>
      </w:r>
      <w:r w:rsidR="00000000">
        <w:rPr>
          <w:spacing w:val="-9"/>
        </w:rPr>
        <w:t xml:space="preserve"> </w:t>
      </w:r>
      <w:r w:rsidR="00000000">
        <w:t>for</w:t>
      </w:r>
      <w:r w:rsidR="00000000">
        <w:rPr>
          <w:spacing w:val="-12"/>
        </w:rPr>
        <w:t xml:space="preserve"> </w:t>
      </w:r>
      <w:r w:rsidR="00000000">
        <w:t>dynamic</w:t>
      </w:r>
      <w:r w:rsidR="00000000">
        <w:rPr>
          <w:spacing w:val="-12"/>
        </w:rPr>
        <w:t xml:space="preserve"> </w:t>
      </w:r>
      <w:r w:rsidR="00000000">
        <w:t>pricing,</w:t>
      </w:r>
      <w:r w:rsidR="00000000">
        <w:rPr>
          <w:spacing w:val="-9"/>
        </w:rPr>
        <w:t xml:space="preserve"> </w:t>
      </w:r>
      <w:r w:rsidR="00000000">
        <w:t>where</w:t>
      </w:r>
      <w:r w:rsidR="00000000">
        <w:rPr>
          <w:spacing w:val="-12"/>
        </w:rPr>
        <w:t xml:space="preserve"> </w:t>
      </w:r>
      <w:r w:rsidR="00000000">
        <w:t>parking</w:t>
      </w:r>
      <w:r w:rsidR="00000000">
        <w:rPr>
          <w:spacing w:val="-11"/>
        </w:rPr>
        <w:t xml:space="preserve"> </w:t>
      </w:r>
      <w:r w:rsidR="00000000">
        <w:t>fees</w:t>
      </w:r>
      <w:r w:rsidR="00000000">
        <w:rPr>
          <w:spacing w:val="-9"/>
        </w:rPr>
        <w:t xml:space="preserve"> </w:t>
      </w:r>
      <w:r w:rsidR="00000000">
        <w:t>can</w:t>
      </w:r>
      <w:r w:rsidR="00000000">
        <w:rPr>
          <w:spacing w:val="-11"/>
        </w:rPr>
        <w:t xml:space="preserve"> </w:t>
      </w:r>
      <w:r w:rsidR="00000000">
        <w:t>be adjusted based on demand.</w:t>
      </w:r>
      <w:r>
        <w:t xml:space="preserve"> </w:t>
      </w:r>
      <w:r w:rsidR="00000000">
        <w:t>Improved customer satisfaction: The PGS can help to improve the passenger experience by reducing</w:t>
      </w:r>
      <w:r w:rsidR="00000000">
        <w:rPr>
          <w:spacing w:val="-6"/>
        </w:rPr>
        <w:t xml:space="preserve"> </w:t>
      </w:r>
      <w:r w:rsidR="00000000">
        <w:t>the</w:t>
      </w:r>
      <w:r w:rsidR="00000000">
        <w:rPr>
          <w:spacing w:val="-2"/>
        </w:rPr>
        <w:t xml:space="preserve"> </w:t>
      </w:r>
      <w:r w:rsidR="00000000">
        <w:t>time</w:t>
      </w:r>
      <w:r w:rsidR="00000000">
        <w:rPr>
          <w:spacing w:val="-3"/>
        </w:rPr>
        <w:t xml:space="preserve"> </w:t>
      </w:r>
      <w:r w:rsidR="00000000">
        <w:t>it</w:t>
      </w:r>
      <w:r w:rsidR="00000000">
        <w:rPr>
          <w:spacing w:val="-3"/>
        </w:rPr>
        <w:t xml:space="preserve"> </w:t>
      </w:r>
      <w:r w:rsidR="00000000">
        <w:t>takes</w:t>
      </w:r>
      <w:r w:rsidR="00000000">
        <w:rPr>
          <w:spacing w:val="-1"/>
        </w:rPr>
        <w:t xml:space="preserve"> </w:t>
      </w:r>
      <w:r w:rsidR="00000000">
        <w:t>to</w:t>
      </w:r>
      <w:r w:rsidR="00000000">
        <w:rPr>
          <w:spacing w:val="-3"/>
        </w:rPr>
        <w:t xml:space="preserve"> </w:t>
      </w:r>
      <w:r w:rsidR="00000000">
        <w:t>find</w:t>
      </w:r>
      <w:r w:rsidR="00000000">
        <w:rPr>
          <w:spacing w:val="-3"/>
        </w:rPr>
        <w:t xml:space="preserve"> </w:t>
      </w:r>
      <w:r w:rsidR="00000000">
        <w:t>parking</w:t>
      </w:r>
      <w:r w:rsidR="00000000">
        <w:rPr>
          <w:spacing w:val="-3"/>
        </w:rPr>
        <w:t xml:space="preserve"> </w:t>
      </w:r>
      <w:r w:rsidR="00000000">
        <w:t>spaces</w:t>
      </w:r>
      <w:r w:rsidR="00000000">
        <w:rPr>
          <w:spacing w:val="-4"/>
        </w:rPr>
        <w:t xml:space="preserve"> </w:t>
      </w:r>
      <w:r w:rsidR="00000000">
        <w:t>and</w:t>
      </w:r>
      <w:r w:rsidR="00000000">
        <w:rPr>
          <w:spacing w:val="-3"/>
        </w:rPr>
        <w:t xml:space="preserve"> </w:t>
      </w:r>
      <w:r w:rsidR="00000000">
        <w:t>reducing</w:t>
      </w:r>
      <w:r w:rsidR="00000000">
        <w:rPr>
          <w:spacing w:val="-4"/>
        </w:rPr>
        <w:t xml:space="preserve"> </w:t>
      </w:r>
      <w:r w:rsidR="00000000">
        <w:t>frustration</w:t>
      </w:r>
      <w:r w:rsidR="00000000">
        <w:rPr>
          <w:spacing w:val="-1"/>
        </w:rPr>
        <w:t xml:space="preserve"> </w:t>
      </w:r>
      <w:r w:rsidR="00000000">
        <w:t>associated</w:t>
      </w:r>
      <w:r w:rsidR="00000000">
        <w:rPr>
          <w:spacing w:val="-3"/>
        </w:rPr>
        <w:t xml:space="preserve"> </w:t>
      </w:r>
      <w:r w:rsidR="00000000">
        <w:t>with</w:t>
      </w:r>
      <w:r w:rsidR="00000000">
        <w:rPr>
          <w:spacing w:val="-3"/>
        </w:rPr>
        <w:t xml:space="preserve"> </w:t>
      </w:r>
      <w:r w:rsidR="00000000">
        <w:t>parking. This</w:t>
      </w:r>
      <w:r w:rsidR="00000000">
        <w:rPr>
          <w:spacing w:val="-13"/>
        </w:rPr>
        <w:t xml:space="preserve"> </w:t>
      </w:r>
      <w:r w:rsidR="00000000">
        <w:t>can</w:t>
      </w:r>
      <w:r w:rsidR="00000000">
        <w:rPr>
          <w:spacing w:val="-13"/>
        </w:rPr>
        <w:t xml:space="preserve"> </w:t>
      </w:r>
      <w:r w:rsidR="00000000">
        <w:t>lead</w:t>
      </w:r>
      <w:r w:rsidR="00000000">
        <w:rPr>
          <w:spacing w:val="-14"/>
        </w:rPr>
        <w:t xml:space="preserve"> </w:t>
      </w:r>
      <w:r w:rsidR="00000000">
        <w:t>to</w:t>
      </w:r>
      <w:r w:rsidR="00000000">
        <w:rPr>
          <w:spacing w:val="-13"/>
        </w:rPr>
        <w:t xml:space="preserve"> </w:t>
      </w:r>
      <w:r w:rsidR="00000000">
        <w:t>increased</w:t>
      </w:r>
      <w:r w:rsidR="00000000">
        <w:rPr>
          <w:spacing w:val="-13"/>
        </w:rPr>
        <w:t xml:space="preserve"> </w:t>
      </w:r>
      <w:r w:rsidR="00000000">
        <w:t>customer</w:t>
      </w:r>
      <w:r w:rsidR="00000000">
        <w:rPr>
          <w:spacing w:val="-14"/>
        </w:rPr>
        <w:t xml:space="preserve"> </w:t>
      </w:r>
      <w:r w:rsidR="00000000">
        <w:t>loyalty</w:t>
      </w:r>
      <w:r w:rsidR="00000000">
        <w:rPr>
          <w:spacing w:val="-15"/>
        </w:rPr>
        <w:t xml:space="preserve"> </w:t>
      </w:r>
      <w:r w:rsidR="00000000">
        <w:t>and</w:t>
      </w:r>
      <w:r w:rsidR="00000000">
        <w:rPr>
          <w:spacing w:val="-13"/>
        </w:rPr>
        <w:t xml:space="preserve"> </w:t>
      </w:r>
      <w:r w:rsidR="00000000">
        <w:t>repeat</w:t>
      </w:r>
      <w:r w:rsidR="00000000">
        <w:rPr>
          <w:spacing w:val="-13"/>
        </w:rPr>
        <w:t xml:space="preserve"> </w:t>
      </w:r>
      <w:r w:rsidR="00000000">
        <w:t>business,</w:t>
      </w:r>
      <w:r w:rsidR="00000000">
        <w:rPr>
          <w:spacing w:val="-11"/>
        </w:rPr>
        <w:t xml:space="preserve"> </w:t>
      </w:r>
      <w:r w:rsidR="00000000">
        <w:t>and</w:t>
      </w:r>
      <w:r w:rsidR="00000000">
        <w:rPr>
          <w:spacing w:val="-13"/>
        </w:rPr>
        <w:t xml:space="preserve"> </w:t>
      </w:r>
      <w:r w:rsidR="00000000">
        <w:t>ultimately,</w:t>
      </w:r>
      <w:r w:rsidR="00000000">
        <w:rPr>
          <w:spacing w:val="-13"/>
        </w:rPr>
        <w:t xml:space="preserve"> </w:t>
      </w:r>
      <w:r w:rsidR="00000000">
        <w:t>increased</w:t>
      </w:r>
      <w:r w:rsidR="00000000">
        <w:rPr>
          <w:spacing w:val="-14"/>
        </w:rPr>
        <w:t xml:space="preserve"> </w:t>
      </w:r>
      <w:r w:rsidR="00000000">
        <w:t>revenue. The PGS can also provide additional customer service features such as online booking, valet parking, and wayfinding assistance.</w:t>
      </w:r>
      <w:r>
        <w:t xml:space="preserve"> </w:t>
      </w:r>
      <w:r w:rsidR="00000000">
        <w:t>Reduced environmental impact: The PGS can help to reduce the environmental impact of the parking facility by reducing the time drivers spend looking for parking spaces. This can reduce emissions</w:t>
      </w:r>
      <w:r w:rsidR="00000000">
        <w:rPr>
          <w:spacing w:val="-4"/>
        </w:rPr>
        <w:t xml:space="preserve"> </w:t>
      </w:r>
      <w:r w:rsidR="00000000">
        <w:t>from</w:t>
      </w:r>
      <w:r w:rsidR="00000000">
        <w:rPr>
          <w:spacing w:val="-3"/>
        </w:rPr>
        <w:t xml:space="preserve"> </w:t>
      </w:r>
      <w:r w:rsidR="00000000">
        <w:t>idling</w:t>
      </w:r>
      <w:r w:rsidR="00000000">
        <w:rPr>
          <w:spacing w:val="-3"/>
        </w:rPr>
        <w:t xml:space="preserve"> </w:t>
      </w:r>
      <w:r w:rsidR="00000000">
        <w:t>vehicles</w:t>
      </w:r>
      <w:r w:rsidR="00000000">
        <w:rPr>
          <w:spacing w:val="-4"/>
        </w:rPr>
        <w:t xml:space="preserve"> </w:t>
      </w:r>
      <w:r w:rsidR="00000000">
        <w:t>and</w:t>
      </w:r>
      <w:r w:rsidR="00000000">
        <w:rPr>
          <w:spacing w:val="-2"/>
        </w:rPr>
        <w:t xml:space="preserve"> </w:t>
      </w:r>
      <w:r w:rsidR="00000000">
        <w:t>improve</w:t>
      </w:r>
      <w:r w:rsidR="00000000">
        <w:rPr>
          <w:spacing w:val="-3"/>
        </w:rPr>
        <w:t xml:space="preserve"> </w:t>
      </w:r>
      <w:r w:rsidR="00000000">
        <w:t>air</w:t>
      </w:r>
      <w:r w:rsidR="00000000">
        <w:rPr>
          <w:spacing w:val="-3"/>
        </w:rPr>
        <w:t xml:space="preserve"> </w:t>
      </w:r>
      <w:r w:rsidR="00000000">
        <w:t>quality.</w:t>
      </w:r>
      <w:r w:rsidR="00000000">
        <w:rPr>
          <w:spacing w:val="-6"/>
        </w:rPr>
        <w:t xml:space="preserve"> </w:t>
      </w:r>
      <w:r w:rsidR="00000000">
        <w:t>The</w:t>
      </w:r>
      <w:r w:rsidR="00000000">
        <w:rPr>
          <w:spacing w:val="-2"/>
        </w:rPr>
        <w:t xml:space="preserve"> </w:t>
      </w:r>
      <w:r w:rsidR="00000000">
        <w:t>system</w:t>
      </w:r>
      <w:r w:rsidR="00000000">
        <w:rPr>
          <w:spacing w:val="-3"/>
        </w:rPr>
        <w:t xml:space="preserve"> </w:t>
      </w:r>
      <w:r w:rsidR="00000000">
        <w:t>can</w:t>
      </w:r>
      <w:r w:rsidR="00000000">
        <w:rPr>
          <w:spacing w:val="-2"/>
        </w:rPr>
        <w:t xml:space="preserve"> </w:t>
      </w:r>
      <w:r w:rsidR="00000000">
        <w:t>also</w:t>
      </w:r>
      <w:r w:rsidR="00000000">
        <w:rPr>
          <w:spacing w:val="-3"/>
        </w:rPr>
        <w:t xml:space="preserve"> </w:t>
      </w:r>
      <w:r w:rsidR="00000000">
        <w:t>provide</w:t>
      </w:r>
      <w:r w:rsidR="00000000">
        <w:rPr>
          <w:spacing w:val="-3"/>
        </w:rPr>
        <w:t xml:space="preserve"> </w:t>
      </w:r>
      <w:r w:rsidR="00000000">
        <w:t>data</w:t>
      </w:r>
      <w:r w:rsidR="00000000">
        <w:rPr>
          <w:spacing w:val="-3"/>
        </w:rPr>
        <w:t xml:space="preserve"> </w:t>
      </w:r>
      <w:r w:rsidR="00000000">
        <w:t>insights into</w:t>
      </w:r>
      <w:r w:rsidR="00000000">
        <w:rPr>
          <w:spacing w:val="-11"/>
        </w:rPr>
        <w:t xml:space="preserve"> </w:t>
      </w:r>
      <w:r w:rsidR="00000000">
        <w:t>environmental</w:t>
      </w:r>
      <w:r w:rsidR="00000000">
        <w:rPr>
          <w:spacing w:val="-11"/>
        </w:rPr>
        <w:t xml:space="preserve"> </w:t>
      </w:r>
      <w:r w:rsidR="00000000">
        <w:t>factors</w:t>
      </w:r>
      <w:r w:rsidR="00000000">
        <w:rPr>
          <w:spacing w:val="-11"/>
        </w:rPr>
        <w:t xml:space="preserve"> </w:t>
      </w:r>
      <w:r w:rsidR="00000000">
        <w:t>such</w:t>
      </w:r>
      <w:r w:rsidR="00000000">
        <w:rPr>
          <w:spacing w:val="-11"/>
        </w:rPr>
        <w:t xml:space="preserve"> </w:t>
      </w:r>
      <w:r w:rsidR="00000000">
        <w:t>as</w:t>
      </w:r>
      <w:r w:rsidR="00000000">
        <w:rPr>
          <w:spacing w:val="-11"/>
        </w:rPr>
        <w:t xml:space="preserve"> </w:t>
      </w:r>
      <w:r w:rsidR="00000000">
        <w:t>the</w:t>
      </w:r>
      <w:r w:rsidR="00000000">
        <w:rPr>
          <w:spacing w:val="-11"/>
        </w:rPr>
        <w:t xml:space="preserve"> </w:t>
      </w:r>
      <w:r w:rsidR="00000000">
        <w:t>carbon</w:t>
      </w:r>
      <w:r w:rsidR="00000000">
        <w:rPr>
          <w:spacing w:val="-11"/>
        </w:rPr>
        <w:t xml:space="preserve"> </w:t>
      </w:r>
      <w:r w:rsidR="00000000">
        <w:t>footprint</w:t>
      </w:r>
      <w:r w:rsidR="00000000">
        <w:rPr>
          <w:spacing w:val="-11"/>
        </w:rPr>
        <w:t xml:space="preserve"> </w:t>
      </w:r>
      <w:r w:rsidR="00000000">
        <w:t>of</w:t>
      </w:r>
      <w:r w:rsidR="00000000">
        <w:rPr>
          <w:spacing w:val="-11"/>
        </w:rPr>
        <w:t xml:space="preserve"> </w:t>
      </w:r>
      <w:r w:rsidR="00000000">
        <w:t>the</w:t>
      </w:r>
      <w:r w:rsidR="00000000">
        <w:rPr>
          <w:spacing w:val="-11"/>
        </w:rPr>
        <w:t xml:space="preserve"> </w:t>
      </w:r>
      <w:r w:rsidR="00000000">
        <w:t>parking</w:t>
      </w:r>
      <w:r w:rsidR="00000000">
        <w:rPr>
          <w:spacing w:val="-13"/>
        </w:rPr>
        <w:t xml:space="preserve"> </w:t>
      </w:r>
      <w:r w:rsidR="00000000">
        <w:t>facility</w:t>
      </w:r>
      <w:r w:rsidR="00000000">
        <w:rPr>
          <w:spacing w:val="-13"/>
        </w:rPr>
        <w:t xml:space="preserve"> </w:t>
      </w:r>
      <w:r w:rsidR="00000000">
        <w:t>and</w:t>
      </w:r>
      <w:r w:rsidR="00000000">
        <w:rPr>
          <w:spacing w:val="-11"/>
        </w:rPr>
        <w:t xml:space="preserve"> </w:t>
      </w:r>
      <w:r w:rsidR="00000000">
        <w:t>opportunities</w:t>
      </w:r>
      <w:r w:rsidR="00000000">
        <w:rPr>
          <w:spacing w:val="-11"/>
        </w:rPr>
        <w:t xml:space="preserve"> </w:t>
      </w:r>
      <w:r w:rsidR="00000000">
        <w:t>for sustainable practices such as EV charging infrastructure.</w:t>
      </w:r>
      <w:r>
        <w:t xml:space="preserve"> </w:t>
      </w:r>
      <w:r w:rsidR="00000000">
        <w:t>Improved</w:t>
      </w:r>
      <w:r w:rsidR="00000000">
        <w:rPr>
          <w:spacing w:val="-2"/>
        </w:rPr>
        <w:t xml:space="preserve"> </w:t>
      </w:r>
      <w:r w:rsidR="00000000">
        <w:t>safety:</w:t>
      </w:r>
      <w:r w:rsidR="00000000">
        <w:rPr>
          <w:spacing w:val="-7"/>
        </w:rPr>
        <w:t xml:space="preserve"> </w:t>
      </w:r>
      <w:r w:rsidR="00000000">
        <w:t>The</w:t>
      </w:r>
      <w:r w:rsidR="00000000">
        <w:rPr>
          <w:spacing w:val="-3"/>
        </w:rPr>
        <w:t xml:space="preserve"> </w:t>
      </w:r>
      <w:r w:rsidR="00000000">
        <w:t>PGS</w:t>
      </w:r>
      <w:r w:rsidR="00000000">
        <w:rPr>
          <w:spacing w:val="-2"/>
        </w:rPr>
        <w:t xml:space="preserve"> </w:t>
      </w:r>
      <w:r w:rsidR="00000000">
        <w:t>can</w:t>
      </w:r>
      <w:r w:rsidR="00000000">
        <w:rPr>
          <w:spacing w:val="-2"/>
        </w:rPr>
        <w:t xml:space="preserve"> </w:t>
      </w:r>
      <w:r w:rsidR="00000000">
        <w:t>help</w:t>
      </w:r>
      <w:r w:rsidR="00000000">
        <w:rPr>
          <w:spacing w:val="-2"/>
        </w:rPr>
        <w:t xml:space="preserve"> </w:t>
      </w:r>
      <w:r w:rsidR="00000000">
        <w:t>to</w:t>
      </w:r>
      <w:r w:rsidR="00000000">
        <w:rPr>
          <w:spacing w:val="-2"/>
        </w:rPr>
        <w:t xml:space="preserve"> </w:t>
      </w:r>
      <w:r w:rsidR="00000000">
        <w:t>improve</w:t>
      </w:r>
      <w:r w:rsidR="00000000">
        <w:rPr>
          <w:spacing w:val="-2"/>
        </w:rPr>
        <w:t xml:space="preserve"> </w:t>
      </w:r>
      <w:r w:rsidR="00000000">
        <w:t>safety</w:t>
      </w:r>
      <w:r w:rsidR="00000000">
        <w:rPr>
          <w:spacing w:val="-5"/>
        </w:rPr>
        <w:t xml:space="preserve"> </w:t>
      </w:r>
      <w:r w:rsidR="00000000">
        <w:t>by</w:t>
      </w:r>
      <w:r w:rsidR="00000000">
        <w:rPr>
          <w:spacing w:val="-7"/>
        </w:rPr>
        <w:t xml:space="preserve"> </w:t>
      </w:r>
      <w:r w:rsidR="00000000">
        <w:t>reducing</w:t>
      </w:r>
      <w:r w:rsidR="00000000">
        <w:rPr>
          <w:spacing w:val="-5"/>
        </w:rPr>
        <w:t xml:space="preserve"> </w:t>
      </w:r>
      <w:r w:rsidR="00000000">
        <w:t>the</w:t>
      </w:r>
      <w:r w:rsidR="00000000">
        <w:rPr>
          <w:spacing w:val="-1"/>
        </w:rPr>
        <w:t xml:space="preserve"> </w:t>
      </w:r>
      <w:r w:rsidR="00000000">
        <w:t>time</w:t>
      </w:r>
      <w:r w:rsidR="00000000">
        <w:rPr>
          <w:spacing w:val="-1"/>
        </w:rPr>
        <w:t xml:space="preserve"> </w:t>
      </w:r>
      <w:r w:rsidR="00000000">
        <w:t>drivers</w:t>
      </w:r>
      <w:r w:rsidR="00000000">
        <w:rPr>
          <w:spacing w:val="-3"/>
        </w:rPr>
        <w:t xml:space="preserve"> </w:t>
      </w:r>
      <w:r w:rsidR="00000000">
        <w:t>spend looking for parking spaces and reducing the risk of accidents and incidents associated with parking. The system can also provide real-time information on parking availability, parking guidance, and parking restrictions, reducing the risk of unauthorized parking and enhancing airport security.</w:t>
      </w:r>
      <w:r>
        <w:t xml:space="preserve"> </w:t>
      </w:r>
      <w:r w:rsidR="00000000">
        <w:t>Overall,</w:t>
      </w:r>
      <w:r w:rsidR="00000000">
        <w:rPr>
          <w:spacing w:val="-2"/>
        </w:rPr>
        <w:t xml:space="preserve"> </w:t>
      </w:r>
      <w:r w:rsidR="00000000">
        <w:t>implementing</w:t>
      </w:r>
      <w:r w:rsidR="00000000">
        <w:rPr>
          <w:spacing w:val="-3"/>
        </w:rPr>
        <w:t xml:space="preserve"> </w:t>
      </w:r>
      <w:r w:rsidR="00000000">
        <w:t>a</w:t>
      </w:r>
      <w:r w:rsidR="00000000">
        <w:rPr>
          <w:spacing w:val="-1"/>
        </w:rPr>
        <w:t xml:space="preserve"> </w:t>
      </w:r>
      <w:r w:rsidR="00000000">
        <w:t>parking</w:t>
      </w:r>
      <w:r w:rsidR="00000000">
        <w:rPr>
          <w:spacing w:val="-1"/>
        </w:rPr>
        <w:t xml:space="preserve"> </w:t>
      </w:r>
      <w:r w:rsidR="00000000">
        <w:t>guidance</w:t>
      </w:r>
      <w:r w:rsidR="00000000">
        <w:rPr>
          <w:spacing w:val="-3"/>
        </w:rPr>
        <w:t xml:space="preserve"> </w:t>
      </w:r>
      <w:r w:rsidR="00000000">
        <w:t>system can</w:t>
      </w:r>
      <w:r w:rsidR="00000000">
        <w:rPr>
          <w:spacing w:val="-2"/>
        </w:rPr>
        <w:t xml:space="preserve"> </w:t>
      </w:r>
      <w:r w:rsidR="00000000">
        <w:t>provide</w:t>
      </w:r>
      <w:r w:rsidR="00000000">
        <w:rPr>
          <w:spacing w:val="-1"/>
        </w:rPr>
        <w:t xml:space="preserve"> </w:t>
      </w:r>
      <w:r w:rsidR="00000000">
        <w:t>a</w:t>
      </w:r>
      <w:r w:rsidR="00000000">
        <w:rPr>
          <w:spacing w:val="-3"/>
        </w:rPr>
        <w:t xml:space="preserve"> </w:t>
      </w:r>
      <w:r w:rsidR="00000000">
        <w:t>range</w:t>
      </w:r>
      <w:r w:rsidR="00000000">
        <w:rPr>
          <w:spacing w:val="-1"/>
        </w:rPr>
        <w:t xml:space="preserve"> </w:t>
      </w:r>
      <w:r w:rsidR="00000000">
        <w:t>of</w:t>
      </w:r>
      <w:r w:rsidR="00000000">
        <w:rPr>
          <w:spacing w:val="-2"/>
        </w:rPr>
        <w:t xml:space="preserve"> </w:t>
      </w:r>
      <w:r w:rsidR="00000000">
        <w:t>benefits</w:t>
      </w:r>
      <w:r w:rsidR="00000000">
        <w:rPr>
          <w:spacing w:val="-3"/>
        </w:rPr>
        <w:t xml:space="preserve"> </w:t>
      </w:r>
      <w:r w:rsidR="00000000">
        <w:t>that</w:t>
      </w:r>
      <w:r w:rsidR="00000000">
        <w:rPr>
          <w:spacing w:val="-2"/>
        </w:rPr>
        <w:t xml:space="preserve"> </w:t>
      </w:r>
      <w:r w:rsidR="00000000">
        <w:t>can</w:t>
      </w:r>
      <w:r w:rsidR="00000000">
        <w:rPr>
          <w:spacing w:val="-2"/>
        </w:rPr>
        <w:t xml:space="preserve"> </w:t>
      </w:r>
      <w:r w:rsidR="00000000">
        <w:t>help</w:t>
      </w:r>
      <w:r w:rsidR="00000000">
        <w:rPr>
          <w:spacing w:val="-2"/>
        </w:rPr>
        <w:t xml:space="preserve"> </w:t>
      </w:r>
      <w:r w:rsidR="00000000">
        <w:t>to improve the bottom line for airport operators, as well as enhance operational efficiency and customer satisfaction. By providing real-time parking availability information, the system can improve</w:t>
      </w:r>
      <w:r w:rsidR="00000000">
        <w:rPr>
          <w:spacing w:val="9"/>
        </w:rPr>
        <w:t xml:space="preserve"> </w:t>
      </w:r>
      <w:r w:rsidR="00000000">
        <w:t>the</w:t>
      </w:r>
      <w:r w:rsidR="00000000">
        <w:rPr>
          <w:spacing w:val="14"/>
        </w:rPr>
        <w:t xml:space="preserve"> </w:t>
      </w:r>
      <w:r w:rsidR="00000000">
        <w:t>utilization</w:t>
      </w:r>
      <w:r w:rsidR="00000000">
        <w:rPr>
          <w:spacing w:val="14"/>
        </w:rPr>
        <w:t xml:space="preserve"> </w:t>
      </w:r>
      <w:r w:rsidR="00000000">
        <w:t>rate</w:t>
      </w:r>
      <w:r w:rsidR="00000000">
        <w:rPr>
          <w:spacing w:val="14"/>
        </w:rPr>
        <w:t xml:space="preserve"> </w:t>
      </w:r>
      <w:r w:rsidR="00000000">
        <w:t>of</w:t>
      </w:r>
      <w:r w:rsidR="00000000">
        <w:rPr>
          <w:spacing w:val="12"/>
        </w:rPr>
        <w:t xml:space="preserve"> </w:t>
      </w:r>
      <w:r w:rsidR="00000000">
        <w:t>the</w:t>
      </w:r>
      <w:r w:rsidR="00000000">
        <w:rPr>
          <w:spacing w:val="16"/>
        </w:rPr>
        <w:t xml:space="preserve"> </w:t>
      </w:r>
      <w:r w:rsidR="00000000">
        <w:t>parking</w:t>
      </w:r>
      <w:r w:rsidR="00000000">
        <w:rPr>
          <w:spacing w:val="14"/>
        </w:rPr>
        <w:t xml:space="preserve"> </w:t>
      </w:r>
      <w:r w:rsidR="00000000">
        <w:t>facility,</w:t>
      </w:r>
      <w:r w:rsidR="00000000">
        <w:rPr>
          <w:spacing w:val="16"/>
        </w:rPr>
        <w:t xml:space="preserve"> </w:t>
      </w:r>
      <w:r w:rsidR="00000000">
        <w:t>increase</w:t>
      </w:r>
      <w:r w:rsidR="00000000">
        <w:rPr>
          <w:spacing w:val="15"/>
        </w:rPr>
        <w:t xml:space="preserve"> </w:t>
      </w:r>
      <w:r w:rsidR="00000000">
        <w:t>revenue,</w:t>
      </w:r>
      <w:r w:rsidR="00000000">
        <w:rPr>
          <w:spacing w:val="14"/>
        </w:rPr>
        <w:t xml:space="preserve"> </w:t>
      </w:r>
      <w:r w:rsidR="00000000">
        <w:t>and</w:t>
      </w:r>
      <w:r w:rsidR="00000000">
        <w:rPr>
          <w:spacing w:val="19"/>
        </w:rPr>
        <w:t xml:space="preserve"> </w:t>
      </w:r>
      <w:r w:rsidR="00000000">
        <w:t>reduce</w:t>
      </w:r>
      <w:r w:rsidR="00000000">
        <w:rPr>
          <w:spacing w:val="15"/>
        </w:rPr>
        <w:t xml:space="preserve"> </w:t>
      </w:r>
      <w:r w:rsidR="00000000">
        <w:t>parking-</w:t>
      </w:r>
      <w:r w:rsidR="00000000">
        <w:rPr>
          <w:spacing w:val="-2"/>
        </w:rPr>
        <w:t>related</w:t>
      </w:r>
      <w:r>
        <w:t xml:space="preserve"> </w:t>
      </w:r>
      <w:r w:rsidR="00000000">
        <w:rPr>
          <w:rFonts w:ascii="Palatino"/>
          <w:spacing w:val="-5"/>
        </w:rPr>
        <w:t>451</w:t>
      </w:r>
      <w:r>
        <w:rPr>
          <w:rFonts w:ascii="Palatino"/>
        </w:rPr>
        <w:t xml:space="preserve">   </w:t>
      </w:r>
      <w:r w:rsidR="00000000">
        <w:t xml:space="preserve">issues and conflicts among drivers. Additionally, the system can provide insights into parking usage patterns, maintenance needs, and environmental factors, allowing airport operators to optimize their </w:t>
      </w:r>
      <w:r w:rsidR="00000000">
        <w:lastRenderedPageBreak/>
        <w:t>parking infrastructure and resources for maximum efficiency and sustainability.</w:t>
      </w:r>
      <w:r>
        <w:t xml:space="preserve"> </w:t>
      </w:r>
      <w:r w:rsidR="00000000">
        <w:t>SYSTEM</w:t>
      </w:r>
      <w:r w:rsidR="00000000">
        <w:rPr>
          <w:spacing w:val="-2"/>
        </w:rPr>
        <w:t xml:space="preserve"> INTEGRATION</w:t>
      </w:r>
      <w:r>
        <w:t xml:space="preserve"> </w:t>
      </w:r>
      <w:r w:rsidR="00000000">
        <w:t>A</w:t>
      </w:r>
      <w:r w:rsidR="00000000">
        <w:rPr>
          <w:spacing w:val="-5"/>
        </w:rPr>
        <w:t xml:space="preserve"> </w:t>
      </w:r>
      <w:r w:rsidR="00000000">
        <w:t>car parking guidance system can be integrated with other systems to enhance its functionality and provide more comprehensive services. Here are some examples of how a parking guidance system can be integrated with other systems:</w:t>
      </w:r>
      <w:r>
        <w:t xml:space="preserve"> </w:t>
      </w:r>
      <w:r w:rsidR="00000000">
        <w:t xml:space="preserve">Traffic Management System: The parking guidance system can be integrated with the airport's overall traffic management system to provide a seamless experience for drivers. This integration </w:t>
      </w:r>
      <w:r w:rsidR="00000000">
        <w:rPr>
          <w:spacing w:val="-2"/>
        </w:rPr>
        <w:t>allows</w:t>
      </w:r>
      <w:r w:rsidR="00000000">
        <w:rPr>
          <w:spacing w:val="-8"/>
        </w:rPr>
        <w:t xml:space="preserve"> </w:t>
      </w:r>
      <w:r w:rsidR="00000000">
        <w:rPr>
          <w:spacing w:val="-2"/>
        </w:rPr>
        <w:t>the</w:t>
      </w:r>
      <w:r w:rsidR="00000000">
        <w:rPr>
          <w:spacing w:val="-8"/>
        </w:rPr>
        <w:t xml:space="preserve"> </w:t>
      </w:r>
      <w:r w:rsidR="00000000">
        <w:rPr>
          <w:spacing w:val="-2"/>
        </w:rPr>
        <w:t>parking</w:t>
      </w:r>
      <w:r w:rsidR="00000000">
        <w:rPr>
          <w:spacing w:val="-5"/>
        </w:rPr>
        <w:t xml:space="preserve"> </w:t>
      </w:r>
      <w:r w:rsidR="00000000">
        <w:rPr>
          <w:spacing w:val="-2"/>
        </w:rPr>
        <w:t>guidance</w:t>
      </w:r>
      <w:r w:rsidR="00000000">
        <w:rPr>
          <w:spacing w:val="-9"/>
        </w:rPr>
        <w:t xml:space="preserve"> </w:t>
      </w:r>
      <w:r w:rsidR="00000000">
        <w:rPr>
          <w:spacing w:val="-2"/>
        </w:rPr>
        <w:t>system</w:t>
      </w:r>
      <w:r w:rsidR="00000000">
        <w:rPr>
          <w:spacing w:val="-8"/>
        </w:rPr>
        <w:t xml:space="preserve"> </w:t>
      </w:r>
      <w:r w:rsidR="00000000">
        <w:rPr>
          <w:spacing w:val="-2"/>
        </w:rPr>
        <w:t>to</w:t>
      </w:r>
      <w:r w:rsidR="00000000">
        <w:rPr>
          <w:spacing w:val="-7"/>
        </w:rPr>
        <w:t xml:space="preserve"> </w:t>
      </w:r>
      <w:r w:rsidR="00000000">
        <w:rPr>
          <w:spacing w:val="-2"/>
        </w:rPr>
        <w:t>be</w:t>
      </w:r>
      <w:r w:rsidR="00000000">
        <w:rPr>
          <w:spacing w:val="-9"/>
        </w:rPr>
        <w:t xml:space="preserve"> </w:t>
      </w:r>
      <w:r w:rsidR="00000000">
        <w:rPr>
          <w:spacing w:val="-2"/>
        </w:rPr>
        <w:t>part</w:t>
      </w:r>
      <w:r w:rsidR="00000000">
        <w:rPr>
          <w:spacing w:val="-8"/>
        </w:rPr>
        <w:t xml:space="preserve"> </w:t>
      </w:r>
      <w:r w:rsidR="00000000">
        <w:rPr>
          <w:spacing w:val="-2"/>
        </w:rPr>
        <w:t>of</w:t>
      </w:r>
      <w:r w:rsidR="00000000">
        <w:rPr>
          <w:spacing w:val="-5"/>
        </w:rPr>
        <w:t xml:space="preserve"> </w:t>
      </w:r>
      <w:r w:rsidR="00000000">
        <w:rPr>
          <w:spacing w:val="-2"/>
        </w:rPr>
        <w:t>a</w:t>
      </w:r>
      <w:r w:rsidR="00000000">
        <w:rPr>
          <w:spacing w:val="-9"/>
        </w:rPr>
        <w:t xml:space="preserve"> </w:t>
      </w:r>
      <w:r w:rsidR="00000000">
        <w:rPr>
          <w:spacing w:val="-2"/>
        </w:rPr>
        <w:t>larger</w:t>
      </w:r>
      <w:r w:rsidR="00000000">
        <w:rPr>
          <w:spacing w:val="-9"/>
        </w:rPr>
        <w:t xml:space="preserve"> </w:t>
      </w:r>
      <w:r w:rsidR="00000000">
        <w:rPr>
          <w:spacing w:val="-2"/>
        </w:rPr>
        <w:t>network</w:t>
      </w:r>
      <w:r w:rsidR="00000000">
        <w:rPr>
          <w:spacing w:val="-9"/>
        </w:rPr>
        <w:t xml:space="preserve"> </w:t>
      </w:r>
      <w:r w:rsidR="00000000">
        <w:rPr>
          <w:spacing w:val="-2"/>
        </w:rPr>
        <w:t>that</w:t>
      </w:r>
      <w:r w:rsidR="00000000">
        <w:rPr>
          <w:spacing w:val="-8"/>
        </w:rPr>
        <w:t xml:space="preserve"> </w:t>
      </w:r>
      <w:r w:rsidR="00000000">
        <w:rPr>
          <w:spacing w:val="-2"/>
        </w:rPr>
        <w:t>manages</w:t>
      </w:r>
      <w:r w:rsidR="00000000">
        <w:rPr>
          <w:spacing w:val="-8"/>
        </w:rPr>
        <w:t xml:space="preserve"> </w:t>
      </w:r>
      <w:r w:rsidR="00000000">
        <w:rPr>
          <w:spacing w:val="-2"/>
        </w:rPr>
        <w:t>traffic</w:t>
      </w:r>
      <w:r w:rsidR="00000000">
        <w:rPr>
          <w:spacing w:val="-7"/>
        </w:rPr>
        <w:t xml:space="preserve"> </w:t>
      </w:r>
      <w:r w:rsidR="00000000">
        <w:rPr>
          <w:spacing w:val="-2"/>
        </w:rPr>
        <w:t>flow,</w:t>
      </w:r>
      <w:r w:rsidR="00000000">
        <w:rPr>
          <w:spacing w:val="-8"/>
        </w:rPr>
        <w:t xml:space="preserve"> </w:t>
      </w:r>
      <w:r w:rsidR="00000000">
        <w:rPr>
          <w:spacing w:val="-2"/>
        </w:rPr>
        <w:t xml:space="preserve">reduces </w:t>
      </w:r>
      <w:r w:rsidR="00000000">
        <w:t>congestion, and enhances safety.</w:t>
      </w:r>
      <w:r>
        <w:t xml:space="preserve"> </w:t>
      </w:r>
      <w:r w:rsidR="00000000">
        <w:t>Payment</w:t>
      </w:r>
      <w:r w:rsidR="00000000">
        <w:rPr>
          <w:spacing w:val="-13"/>
        </w:rPr>
        <w:t xml:space="preserve"> </w:t>
      </w:r>
      <w:r w:rsidR="00000000">
        <w:t>System:</w:t>
      </w:r>
      <w:r w:rsidR="00000000">
        <w:rPr>
          <w:spacing w:val="-15"/>
        </w:rPr>
        <w:t xml:space="preserve"> </w:t>
      </w:r>
      <w:r w:rsidR="00000000">
        <w:t>The</w:t>
      </w:r>
      <w:r w:rsidR="00000000">
        <w:rPr>
          <w:spacing w:val="-14"/>
        </w:rPr>
        <w:t xml:space="preserve"> </w:t>
      </w:r>
      <w:r w:rsidR="00000000">
        <w:t>parking</w:t>
      </w:r>
      <w:r w:rsidR="00000000">
        <w:rPr>
          <w:spacing w:val="-13"/>
        </w:rPr>
        <w:t xml:space="preserve"> </w:t>
      </w:r>
      <w:r w:rsidR="00000000">
        <w:t>guidance</w:t>
      </w:r>
      <w:r w:rsidR="00000000">
        <w:rPr>
          <w:spacing w:val="-14"/>
        </w:rPr>
        <w:t xml:space="preserve"> </w:t>
      </w:r>
      <w:r w:rsidR="00000000">
        <w:t>system</w:t>
      </w:r>
      <w:r w:rsidR="00000000">
        <w:rPr>
          <w:spacing w:val="-11"/>
        </w:rPr>
        <w:t xml:space="preserve"> </w:t>
      </w:r>
      <w:r w:rsidR="00000000">
        <w:t>can</w:t>
      </w:r>
      <w:r w:rsidR="00000000">
        <w:rPr>
          <w:spacing w:val="-11"/>
        </w:rPr>
        <w:t xml:space="preserve"> </w:t>
      </w:r>
      <w:r w:rsidR="00000000">
        <w:t>be</w:t>
      </w:r>
      <w:r w:rsidR="00000000">
        <w:rPr>
          <w:spacing w:val="-14"/>
        </w:rPr>
        <w:t xml:space="preserve"> </w:t>
      </w:r>
      <w:r w:rsidR="00000000">
        <w:t>integrated</w:t>
      </w:r>
      <w:r w:rsidR="00000000">
        <w:rPr>
          <w:spacing w:val="-14"/>
        </w:rPr>
        <w:t xml:space="preserve"> </w:t>
      </w:r>
      <w:r w:rsidR="00000000">
        <w:t>with</w:t>
      </w:r>
      <w:r w:rsidR="00000000">
        <w:rPr>
          <w:spacing w:val="-10"/>
        </w:rPr>
        <w:t xml:space="preserve"> </w:t>
      </w:r>
      <w:r w:rsidR="00000000">
        <w:t>a</w:t>
      </w:r>
      <w:r w:rsidR="00000000">
        <w:rPr>
          <w:spacing w:val="-14"/>
        </w:rPr>
        <w:t xml:space="preserve"> </w:t>
      </w:r>
      <w:r w:rsidR="00000000">
        <w:t>payment</w:t>
      </w:r>
      <w:r w:rsidR="00000000">
        <w:rPr>
          <w:spacing w:val="-13"/>
        </w:rPr>
        <w:t xml:space="preserve"> </w:t>
      </w:r>
      <w:r w:rsidR="00000000">
        <w:t>system,</w:t>
      </w:r>
      <w:r w:rsidR="00000000">
        <w:rPr>
          <w:spacing w:val="-10"/>
        </w:rPr>
        <w:t xml:space="preserve"> </w:t>
      </w:r>
      <w:r w:rsidR="00000000">
        <w:t>allowing drivers</w:t>
      </w:r>
      <w:r w:rsidR="00000000">
        <w:rPr>
          <w:spacing w:val="-3"/>
        </w:rPr>
        <w:t xml:space="preserve"> </w:t>
      </w:r>
      <w:r w:rsidR="00000000">
        <w:t>to</w:t>
      </w:r>
      <w:r w:rsidR="00000000">
        <w:rPr>
          <w:spacing w:val="-2"/>
        </w:rPr>
        <w:t xml:space="preserve"> </w:t>
      </w:r>
      <w:r w:rsidR="00000000">
        <w:t>pay</w:t>
      </w:r>
      <w:r w:rsidR="00000000">
        <w:rPr>
          <w:spacing w:val="-7"/>
        </w:rPr>
        <w:t xml:space="preserve"> </w:t>
      </w:r>
      <w:r w:rsidR="00000000">
        <w:t>for</w:t>
      </w:r>
      <w:r w:rsidR="00000000">
        <w:rPr>
          <w:spacing w:val="-2"/>
        </w:rPr>
        <w:t xml:space="preserve"> </w:t>
      </w:r>
      <w:r w:rsidR="00000000">
        <w:t>parking</w:t>
      </w:r>
      <w:r w:rsidR="00000000">
        <w:rPr>
          <w:spacing w:val="-2"/>
        </w:rPr>
        <w:t xml:space="preserve"> </w:t>
      </w:r>
      <w:r w:rsidR="00000000">
        <w:t>through a</w:t>
      </w:r>
      <w:r w:rsidR="00000000">
        <w:rPr>
          <w:spacing w:val="-1"/>
        </w:rPr>
        <w:t xml:space="preserve"> </w:t>
      </w:r>
      <w:r w:rsidR="00000000">
        <w:t>mobile</w:t>
      </w:r>
      <w:r w:rsidR="00000000">
        <w:rPr>
          <w:spacing w:val="-2"/>
        </w:rPr>
        <w:t xml:space="preserve"> </w:t>
      </w:r>
      <w:r w:rsidR="00000000">
        <w:t>app</w:t>
      </w:r>
      <w:r w:rsidR="00000000">
        <w:rPr>
          <w:spacing w:val="-2"/>
        </w:rPr>
        <w:t xml:space="preserve"> </w:t>
      </w:r>
      <w:r w:rsidR="00000000">
        <w:t>or</w:t>
      </w:r>
      <w:r w:rsidR="00000000">
        <w:rPr>
          <w:spacing w:val="-1"/>
        </w:rPr>
        <w:t xml:space="preserve"> </w:t>
      </w:r>
      <w:r w:rsidR="00000000">
        <w:t>a</w:t>
      </w:r>
      <w:r w:rsidR="00000000">
        <w:rPr>
          <w:spacing w:val="-3"/>
        </w:rPr>
        <w:t xml:space="preserve"> </w:t>
      </w:r>
      <w:r w:rsidR="00000000">
        <w:t>payment</w:t>
      </w:r>
      <w:r w:rsidR="00000000">
        <w:rPr>
          <w:spacing w:val="-2"/>
        </w:rPr>
        <w:t xml:space="preserve"> </w:t>
      </w:r>
      <w:r w:rsidR="00000000">
        <w:t>kiosk.</w:t>
      </w:r>
      <w:r w:rsidR="00000000">
        <w:rPr>
          <w:spacing w:val="-5"/>
        </w:rPr>
        <w:t xml:space="preserve"> </w:t>
      </w:r>
      <w:r w:rsidR="00000000">
        <w:t>This</w:t>
      </w:r>
      <w:r w:rsidR="00000000">
        <w:rPr>
          <w:spacing w:val="-3"/>
        </w:rPr>
        <w:t xml:space="preserve"> </w:t>
      </w:r>
      <w:r w:rsidR="00000000">
        <w:t>integration</w:t>
      </w:r>
      <w:r w:rsidR="00000000">
        <w:rPr>
          <w:spacing w:val="-2"/>
        </w:rPr>
        <w:t xml:space="preserve"> </w:t>
      </w:r>
      <w:r w:rsidR="00000000">
        <w:t>can</w:t>
      </w:r>
      <w:r w:rsidR="00000000">
        <w:rPr>
          <w:spacing w:val="-2"/>
        </w:rPr>
        <w:t xml:space="preserve"> </w:t>
      </w:r>
      <w:r w:rsidR="00000000">
        <w:t>improve the parking experience for drivers and reduce the need for cash transactions, which can be more convenient and secure.</w:t>
      </w:r>
      <w:r>
        <w:t xml:space="preserve"> </w:t>
      </w:r>
      <w:r w:rsidR="00000000">
        <w:t>Security</w:t>
      </w:r>
      <w:r w:rsidR="00000000">
        <w:rPr>
          <w:spacing w:val="-8"/>
        </w:rPr>
        <w:t xml:space="preserve"> </w:t>
      </w:r>
      <w:r w:rsidR="00000000">
        <w:t>System:</w:t>
      </w:r>
      <w:r w:rsidR="00000000">
        <w:rPr>
          <w:spacing w:val="-8"/>
        </w:rPr>
        <w:t xml:space="preserve"> </w:t>
      </w:r>
      <w:r w:rsidR="00000000">
        <w:t>The</w:t>
      </w:r>
      <w:r w:rsidR="00000000">
        <w:rPr>
          <w:spacing w:val="-5"/>
        </w:rPr>
        <w:t xml:space="preserve"> </w:t>
      </w:r>
      <w:r w:rsidR="00000000">
        <w:t>parking</w:t>
      </w:r>
      <w:r w:rsidR="00000000">
        <w:rPr>
          <w:spacing w:val="-3"/>
        </w:rPr>
        <w:t xml:space="preserve"> </w:t>
      </w:r>
      <w:r w:rsidR="00000000">
        <w:t>guidance</w:t>
      </w:r>
      <w:r w:rsidR="00000000">
        <w:rPr>
          <w:spacing w:val="-4"/>
        </w:rPr>
        <w:t xml:space="preserve"> </w:t>
      </w:r>
      <w:r w:rsidR="00000000">
        <w:t>system</w:t>
      </w:r>
      <w:r w:rsidR="00000000">
        <w:rPr>
          <w:spacing w:val="-3"/>
        </w:rPr>
        <w:t xml:space="preserve"> </w:t>
      </w:r>
      <w:r w:rsidR="00000000">
        <w:t>can</w:t>
      </w:r>
      <w:r w:rsidR="00000000">
        <w:rPr>
          <w:spacing w:val="-3"/>
        </w:rPr>
        <w:t xml:space="preserve"> </w:t>
      </w:r>
      <w:r w:rsidR="00000000">
        <w:t>be</w:t>
      </w:r>
      <w:r w:rsidR="00000000">
        <w:rPr>
          <w:spacing w:val="-4"/>
        </w:rPr>
        <w:t xml:space="preserve"> </w:t>
      </w:r>
      <w:r w:rsidR="00000000">
        <w:t>integrated</w:t>
      </w:r>
      <w:r w:rsidR="00000000">
        <w:rPr>
          <w:spacing w:val="-3"/>
        </w:rPr>
        <w:t xml:space="preserve"> </w:t>
      </w:r>
      <w:r w:rsidR="00000000">
        <w:t>with</w:t>
      </w:r>
      <w:r w:rsidR="00000000">
        <w:rPr>
          <w:spacing w:val="-3"/>
        </w:rPr>
        <w:t xml:space="preserve"> </w:t>
      </w:r>
      <w:r w:rsidR="00000000">
        <w:t>a</w:t>
      </w:r>
      <w:r w:rsidR="00000000">
        <w:rPr>
          <w:spacing w:val="-4"/>
        </w:rPr>
        <w:t xml:space="preserve"> </w:t>
      </w:r>
      <w:r w:rsidR="00000000">
        <w:t>security</w:t>
      </w:r>
      <w:r w:rsidR="00000000">
        <w:rPr>
          <w:spacing w:val="-8"/>
        </w:rPr>
        <w:t xml:space="preserve"> </w:t>
      </w:r>
      <w:r w:rsidR="00000000">
        <w:t>system,</w:t>
      </w:r>
      <w:r w:rsidR="00000000">
        <w:rPr>
          <w:spacing w:val="-3"/>
        </w:rPr>
        <w:t xml:space="preserve"> </w:t>
      </w:r>
      <w:r w:rsidR="00000000">
        <w:t>allowing for</w:t>
      </w:r>
      <w:r w:rsidR="00000000">
        <w:rPr>
          <w:spacing w:val="-2"/>
        </w:rPr>
        <w:t xml:space="preserve"> </w:t>
      </w:r>
      <w:r w:rsidR="00000000">
        <w:t>the</w:t>
      </w:r>
      <w:r w:rsidR="00000000">
        <w:rPr>
          <w:spacing w:val="-1"/>
        </w:rPr>
        <w:t xml:space="preserve"> </w:t>
      </w:r>
      <w:r w:rsidR="00000000">
        <w:t>monitoring</w:t>
      </w:r>
      <w:r w:rsidR="00000000">
        <w:rPr>
          <w:spacing w:val="-3"/>
        </w:rPr>
        <w:t xml:space="preserve"> </w:t>
      </w:r>
      <w:r w:rsidR="00000000">
        <w:t>of</w:t>
      </w:r>
      <w:r w:rsidR="00000000">
        <w:rPr>
          <w:spacing w:val="-1"/>
        </w:rPr>
        <w:t xml:space="preserve"> </w:t>
      </w:r>
      <w:r w:rsidR="00000000">
        <w:t>the parking</w:t>
      </w:r>
      <w:r w:rsidR="00000000">
        <w:rPr>
          <w:spacing w:val="-1"/>
        </w:rPr>
        <w:t xml:space="preserve"> </w:t>
      </w:r>
      <w:r w:rsidR="00000000">
        <w:t>facility</w:t>
      </w:r>
      <w:r w:rsidR="00000000">
        <w:rPr>
          <w:spacing w:val="-5"/>
        </w:rPr>
        <w:t xml:space="preserve"> </w:t>
      </w:r>
      <w:r w:rsidR="00000000">
        <w:t>through cameras and other sensors.</w:t>
      </w:r>
      <w:r w:rsidR="00000000">
        <w:rPr>
          <w:spacing w:val="-5"/>
        </w:rPr>
        <w:t xml:space="preserve"> </w:t>
      </w:r>
      <w:r w:rsidR="00000000">
        <w:t>This integration can enhance</w:t>
      </w:r>
      <w:r w:rsidR="00000000">
        <w:rPr>
          <w:spacing w:val="-3"/>
        </w:rPr>
        <w:t xml:space="preserve"> </w:t>
      </w:r>
      <w:r w:rsidR="00000000">
        <w:t>the</w:t>
      </w:r>
      <w:r w:rsidR="00000000">
        <w:rPr>
          <w:spacing w:val="-2"/>
        </w:rPr>
        <w:t xml:space="preserve"> </w:t>
      </w:r>
      <w:r w:rsidR="00000000">
        <w:t>safety</w:t>
      </w:r>
      <w:r w:rsidR="00000000">
        <w:rPr>
          <w:spacing w:val="-5"/>
        </w:rPr>
        <w:t xml:space="preserve"> </w:t>
      </w:r>
      <w:r w:rsidR="00000000">
        <w:t>and</w:t>
      </w:r>
      <w:r w:rsidR="00000000">
        <w:rPr>
          <w:spacing w:val="-2"/>
        </w:rPr>
        <w:t xml:space="preserve"> </w:t>
      </w:r>
      <w:r w:rsidR="00000000">
        <w:t>security</w:t>
      </w:r>
      <w:r w:rsidR="00000000">
        <w:rPr>
          <w:spacing w:val="-5"/>
        </w:rPr>
        <w:t xml:space="preserve"> </w:t>
      </w:r>
      <w:r w:rsidR="00000000">
        <w:t>of</w:t>
      </w:r>
      <w:r w:rsidR="00000000">
        <w:rPr>
          <w:spacing w:val="-2"/>
        </w:rPr>
        <w:t xml:space="preserve"> </w:t>
      </w:r>
      <w:r w:rsidR="00000000">
        <w:t>the parking</w:t>
      </w:r>
      <w:r w:rsidR="00000000">
        <w:rPr>
          <w:spacing w:val="-3"/>
        </w:rPr>
        <w:t xml:space="preserve"> </w:t>
      </w:r>
      <w:r w:rsidR="00000000">
        <w:t>facility</w:t>
      </w:r>
      <w:r w:rsidR="00000000">
        <w:rPr>
          <w:spacing w:val="-7"/>
        </w:rPr>
        <w:t xml:space="preserve"> </w:t>
      </w:r>
      <w:r w:rsidR="00000000">
        <w:t>and provide</w:t>
      </w:r>
      <w:r w:rsidR="00000000">
        <w:rPr>
          <w:spacing w:val="-1"/>
        </w:rPr>
        <w:t xml:space="preserve"> </w:t>
      </w:r>
      <w:r w:rsidR="00000000">
        <w:t>a</w:t>
      </w:r>
      <w:r w:rsidR="00000000">
        <w:rPr>
          <w:spacing w:val="-3"/>
        </w:rPr>
        <w:t xml:space="preserve"> </w:t>
      </w:r>
      <w:r w:rsidR="00000000">
        <w:t>more</w:t>
      </w:r>
      <w:r w:rsidR="00000000">
        <w:rPr>
          <w:spacing w:val="-3"/>
        </w:rPr>
        <w:t xml:space="preserve"> </w:t>
      </w:r>
      <w:r w:rsidR="00000000">
        <w:t>secure</w:t>
      </w:r>
      <w:r w:rsidR="00000000">
        <w:rPr>
          <w:spacing w:val="-2"/>
        </w:rPr>
        <w:t xml:space="preserve"> </w:t>
      </w:r>
      <w:r w:rsidR="00000000">
        <w:t>environment</w:t>
      </w:r>
      <w:r w:rsidR="00000000">
        <w:rPr>
          <w:spacing w:val="-2"/>
        </w:rPr>
        <w:t xml:space="preserve"> </w:t>
      </w:r>
      <w:r w:rsidR="00000000">
        <w:t xml:space="preserve">for </w:t>
      </w:r>
      <w:r w:rsidR="00000000">
        <w:rPr>
          <w:spacing w:val="-2"/>
        </w:rPr>
        <w:t>drivers.</w:t>
      </w:r>
      <w:r>
        <w:t xml:space="preserve"> </w:t>
      </w:r>
      <w:r w:rsidR="00000000">
        <w:t xml:space="preserve">Environmental Monitoring System: The parking guidance system can be integrated with an environmental monitoring system, allowing for the monitoring of air quality and other environmental factors within the parking facility. This integration can help to ensure a healthier and more sustainable parking environment for drivers and reduce the carbon footprint of the </w:t>
      </w:r>
      <w:r w:rsidR="00000000">
        <w:rPr>
          <w:spacing w:val="-2"/>
        </w:rPr>
        <w:t>facility.</w:t>
      </w:r>
      <w:r>
        <w:t xml:space="preserve"> </w:t>
      </w:r>
      <w:r w:rsidR="00000000">
        <w:t>Overall, integrating a car parking guidance system with other systems can enhance the functionality and improve the efficiency of the parking facility, provide more comprehensive services for drivers, and create a safer and more sustainable parking environment.</w:t>
      </w:r>
      <w:r>
        <w:t xml:space="preserve"> </w:t>
      </w:r>
      <w:r w:rsidR="00000000">
        <w:rPr>
          <w:spacing w:val="-2"/>
        </w:rPr>
        <w:t>SUPPLIERS</w:t>
      </w:r>
      <w:r>
        <w:t xml:space="preserve"> </w:t>
      </w:r>
      <w:r w:rsidR="00000000">
        <w:t>There are many suppliers of car parking guidance systems, ranging from large multinational companies to smaller, specialized firms. Here are some of the leading suppliers of car parking guidance systems:</w:t>
      </w:r>
      <w:r>
        <w:t xml:space="preserve"> </w:t>
      </w:r>
      <w:r w:rsidR="00000000">
        <w:t>Bosch:</w:t>
      </w:r>
      <w:r w:rsidR="00000000">
        <w:rPr>
          <w:spacing w:val="-10"/>
        </w:rPr>
        <w:t xml:space="preserve"> </w:t>
      </w:r>
      <w:r w:rsidR="00000000">
        <w:t>Bosch</w:t>
      </w:r>
      <w:r w:rsidR="00000000">
        <w:rPr>
          <w:spacing w:val="-11"/>
        </w:rPr>
        <w:t xml:space="preserve"> </w:t>
      </w:r>
      <w:r w:rsidR="00000000">
        <w:t>is</w:t>
      </w:r>
      <w:r w:rsidR="00000000">
        <w:rPr>
          <w:spacing w:val="-10"/>
        </w:rPr>
        <w:t xml:space="preserve"> </w:t>
      </w:r>
      <w:r w:rsidR="00000000">
        <w:t>a</w:t>
      </w:r>
      <w:r w:rsidR="00000000">
        <w:rPr>
          <w:spacing w:val="-12"/>
        </w:rPr>
        <w:t xml:space="preserve"> </w:t>
      </w:r>
      <w:r w:rsidR="00000000">
        <w:t>multinational</w:t>
      </w:r>
      <w:r w:rsidR="00000000">
        <w:rPr>
          <w:spacing w:val="-10"/>
        </w:rPr>
        <w:t xml:space="preserve"> </w:t>
      </w:r>
      <w:r w:rsidR="00000000">
        <w:t>company</w:t>
      </w:r>
      <w:r w:rsidR="00000000">
        <w:rPr>
          <w:spacing w:val="-15"/>
        </w:rPr>
        <w:t xml:space="preserve"> </w:t>
      </w:r>
      <w:r w:rsidR="00000000">
        <w:t>that</w:t>
      </w:r>
      <w:r w:rsidR="00000000">
        <w:rPr>
          <w:spacing w:val="-11"/>
        </w:rPr>
        <w:t xml:space="preserve"> </w:t>
      </w:r>
      <w:r w:rsidR="00000000">
        <w:t>provides</w:t>
      </w:r>
      <w:r w:rsidR="00000000">
        <w:rPr>
          <w:spacing w:val="-11"/>
        </w:rPr>
        <w:t xml:space="preserve"> </w:t>
      </w:r>
      <w:r w:rsidR="00000000">
        <w:t>a</w:t>
      </w:r>
      <w:r w:rsidR="00000000">
        <w:rPr>
          <w:spacing w:val="-12"/>
        </w:rPr>
        <w:t xml:space="preserve"> </w:t>
      </w:r>
      <w:r w:rsidR="00000000">
        <w:t>range</w:t>
      </w:r>
      <w:r w:rsidR="00000000">
        <w:rPr>
          <w:spacing w:val="-12"/>
        </w:rPr>
        <w:t xml:space="preserve"> </w:t>
      </w:r>
      <w:r w:rsidR="00000000">
        <w:t>of</w:t>
      </w:r>
      <w:r w:rsidR="00000000">
        <w:rPr>
          <w:spacing w:val="-11"/>
        </w:rPr>
        <w:t xml:space="preserve"> </w:t>
      </w:r>
      <w:r w:rsidR="00000000">
        <w:t>products</w:t>
      </w:r>
      <w:r w:rsidR="00000000">
        <w:rPr>
          <w:spacing w:val="-8"/>
        </w:rPr>
        <w:t xml:space="preserve"> </w:t>
      </w:r>
      <w:r w:rsidR="00000000">
        <w:t>and</w:t>
      </w:r>
      <w:r w:rsidR="00000000">
        <w:rPr>
          <w:spacing w:val="-11"/>
        </w:rPr>
        <w:t xml:space="preserve"> </w:t>
      </w:r>
      <w:r w:rsidR="00000000">
        <w:t>services,</w:t>
      </w:r>
      <w:r w:rsidR="00000000">
        <w:rPr>
          <w:spacing w:val="-10"/>
        </w:rPr>
        <w:t xml:space="preserve"> </w:t>
      </w:r>
      <w:r w:rsidR="00000000">
        <w:t>including car parking guidance systems. Bosch's parking guidance systems use a combination of cameras, sensors, and displays to guide drivers to available parking</w:t>
      </w:r>
      <w:r w:rsidR="00000000">
        <w:rPr>
          <w:spacing w:val="-1"/>
        </w:rPr>
        <w:t xml:space="preserve"> </w:t>
      </w:r>
      <w:r w:rsidR="00000000">
        <w:t>spots and optimize parking</w:t>
      </w:r>
      <w:r w:rsidR="00000000">
        <w:rPr>
          <w:spacing w:val="-1"/>
        </w:rPr>
        <w:t xml:space="preserve"> </w:t>
      </w:r>
      <w:r w:rsidR="00000000">
        <w:t>utilization.</w:t>
      </w:r>
      <w:r>
        <w:t xml:space="preserve"> </w:t>
      </w:r>
      <w:r w:rsidR="00000000">
        <w:rPr>
          <w:rFonts w:ascii="Palatino"/>
          <w:spacing w:val="-5"/>
        </w:rPr>
        <w:t>452</w:t>
      </w:r>
      <w:r>
        <w:rPr>
          <w:rFonts w:ascii="Palatino"/>
        </w:rPr>
        <w:t xml:space="preserve">   </w:t>
      </w:r>
      <w:r w:rsidR="00000000">
        <w:t>HUB</w:t>
      </w:r>
      <w:r w:rsidR="00000000">
        <w:rPr>
          <w:spacing w:val="-15"/>
        </w:rPr>
        <w:t xml:space="preserve"> </w:t>
      </w:r>
      <w:r w:rsidR="00000000">
        <w:t>Parking</w:t>
      </w:r>
      <w:r w:rsidR="00000000">
        <w:rPr>
          <w:spacing w:val="-15"/>
        </w:rPr>
        <w:t xml:space="preserve"> </w:t>
      </w:r>
      <w:r w:rsidR="00000000">
        <w:t>Technology:</w:t>
      </w:r>
      <w:r w:rsidR="00000000">
        <w:rPr>
          <w:spacing w:val="-15"/>
        </w:rPr>
        <w:t xml:space="preserve"> </w:t>
      </w:r>
      <w:r w:rsidR="00000000">
        <w:t>HUB</w:t>
      </w:r>
      <w:r w:rsidR="00000000">
        <w:rPr>
          <w:spacing w:val="-15"/>
        </w:rPr>
        <w:t xml:space="preserve"> </w:t>
      </w:r>
      <w:r w:rsidR="00000000">
        <w:t>Parking</w:t>
      </w:r>
      <w:r w:rsidR="00000000">
        <w:rPr>
          <w:spacing w:val="-15"/>
        </w:rPr>
        <w:t xml:space="preserve"> </w:t>
      </w:r>
      <w:r w:rsidR="00000000">
        <w:t>Technology</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leading</w:t>
      </w:r>
      <w:r w:rsidR="00000000">
        <w:rPr>
          <w:spacing w:val="-15"/>
        </w:rPr>
        <w:t xml:space="preserve"> </w:t>
      </w:r>
      <w:r w:rsidR="00000000">
        <w:t>provider</w:t>
      </w:r>
      <w:r w:rsidR="00000000">
        <w:rPr>
          <w:spacing w:val="-15"/>
        </w:rPr>
        <w:t xml:space="preserve"> </w:t>
      </w:r>
      <w:r w:rsidR="00000000">
        <w:t>of</w:t>
      </w:r>
      <w:r w:rsidR="00000000">
        <w:rPr>
          <w:spacing w:val="-15"/>
        </w:rPr>
        <w:t xml:space="preserve"> </w:t>
      </w:r>
      <w:r w:rsidR="00000000">
        <w:t>parking</w:t>
      </w:r>
      <w:r w:rsidR="00000000">
        <w:rPr>
          <w:spacing w:val="-15"/>
        </w:rPr>
        <w:t xml:space="preserve"> </w:t>
      </w:r>
      <w:r w:rsidR="00000000">
        <w:t>management solutions, including car parking guidance systems. HUB's systems use ultrasonic sensors, LED indicators, and dynamic displays to guide drivers to available parking spots and improve the efficiency of parking facilities.</w:t>
      </w:r>
      <w:r>
        <w:t xml:space="preserve"> </w:t>
      </w:r>
      <w:r w:rsidR="00000000">
        <w:t>Park</w:t>
      </w:r>
      <w:r w:rsidR="00000000">
        <w:rPr>
          <w:spacing w:val="-15"/>
        </w:rPr>
        <w:t xml:space="preserve"> </w:t>
      </w:r>
      <w:r w:rsidR="00000000">
        <w:t>Assist:</w:t>
      </w:r>
      <w:r w:rsidR="00000000">
        <w:rPr>
          <w:spacing w:val="-15"/>
        </w:rPr>
        <w:t xml:space="preserve"> </w:t>
      </w:r>
      <w:r w:rsidR="00000000">
        <w:t>Park</w:t>
      </w:r>
      <w:r w:rsidR="00000000">
        <w:rPr>
          <w:spacing w:val="-15"/>
        </w:rPr>
        <w:t xml:space="preserve"> </w:t>
      </w:r>
      <w:r w:rsidR="00000000">
        <w:t>Assist</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provider</w:t>
      </w:r>
      <w:r w:rsidR="00000000">
        <w:rPr>
          <w:spacing w:val="-14"/>
        </w:rPr>
        <w:t xml:space="preserve"> </w:t>
      </w:r>
      <w:r w:rsidR="00000000">
        <w:t>of</w:t>
      </w:r>
      <w:r w:rsidR="00000000">
        <w:rPr>
          <w:spacing w:val="-13"/>
        </w:rPr>
        <w:t xml:space="preserve"> </w:t>
      </w:r>
      <w:r w:rsidR="00000000">
        <w:t>camera-based</w:t>
      </w:r>
      <w:r w:rsidR="00000000">
        <w:rPr>
          <w:spacing w:val="-12"/>
        </w:rPr>
        <w:t xml:space="preserve"> </w:t>
      </w:r>
      <w:r w:rsidR="00000000">
        <w:t>parking</w:t>
      </w:r>
      <w:r w:rsidR="00000000">
        <w:rPr>
          <w:spacing w:val="-10"/>
        </w:rPr>
        <w:t xml:space="preserve"> </w:t>
      </w:r>
      <w:r w:rsidR="00000000">
        <w:t>guidance</w:t>
      </w:r>
      <w:r w:rsidR="00000000">
        <w:rPr>
          <w:spacing w:val="-13"/>
        </w:rPr>
        <w:t xml:space="preserve"> </w:t>
      </w:r>
      <w:r w:rsidR="00000000">
        <w:t>systems</w:t>
      </w:r>
      <w:r w:rsidR="00000000">
        <w:rPr>
          <w:spacing w:val="-11"/>
        </w:rPr>
        <w:t xml:space="preserve"> </w:t>
      </w:r>
      <w:r w:rsidR="00000000">
        <w:t>that</w:t>
      </w:r>
      <w:r w:rsidR="00000000">
        <w:rPr>
          <w:spacing w:val="-12"/>
        </w:rPr>
        <w:t xml:space="preserve"> </w:t>
      </w:r>
      <w:r w:rsidR="00000000">
        <w:t>use</w:t>
      </w:r>
      <w:r w:rsidR="00000000">
        <w:rPr>
          <w:spacing w:val="-11"/>
        </w:rPr>
        <w:t xml:space="preserve"> </w:t>
      </w:r>
      <w:r w:rsidR="00000000">
        <w:t>advanced video</w:t>
      </w:r>
      <w:r w:rsidR="00000000">
        <w:rPr>
          <w:spacing w:val="-13"/>
        </w:rPr>
        <w:t xml:space="preserve"> </w:t>
      </w:r>
      <w:r w:rsidR="00000000">
        <w:t>analytics</w:t>
      </w:r>
      <w:r w:rsidR="00000000">
        <w:rPr>
          <w:spacing w:val="-12"/>
        </w:rPr>
        <w:t xml:space="preserve"> </w:t>
      </w:r>
      <w:r w:rsidR="00000000">
        <w:t>to</w:t>
      </w:r>
      <w:r w:rsidR="00000000">
        <w:rPr>
          <w:spacing w:val="-9"/>
        </w:rPr>
        <w:t xml:space="preserve"> </w:t>
      </w:r>
      <w:r w:rsidR="00000000">
        <w:t>detect</w:t>
      </w:r>
      <w:r w:rsidR="00000000">
        <w:rPr>
          <w:spacing w:val="-12"/>
        </w:rPr>
        <w:t xml:space="preserve"> </w:t>
      </w:r>
      <w:r w:rsidR="00000000">
        <w:t>the</w:t>
      </w:r>
      <w:r w:rsidR="00000000">
        <w:rPr>
          <w:spacing w:val="-13"/>
        </w:rPr>
        <w:t xml:space="preserve"> </w:t>
      </w:r>
      <w:r w:rsidR="00000000">
        <w:t>presence</w:t>
      </w:r>
      <w:r w:rsidR="00000000">
        <w:rPr>
          <w:spacing w:val="-13"/>
        </w:rPr>
        <w:t xml:space="preserve"> </w:t>
      </w:r>
      <w:r w:rsidR="00000000">
        <w:t>of</w:t>
      </w:r>
      <w:r w:rsidR="00000000">
        <w:rPr>
          <w:spacing w:val="-11"/>
        </w:rPr>
        <w:t xml:space="preserve"> </w:t>
      </w:r>
      <w:r w:rsidR="00000000">
        <w:t>vehicles</w:t>
      </w:r>
      <w:r w:rsidR="00000000">
        <w:rPr>
          <w:spacing w:val="-10"/>
        </w:rPr>
        <w:t xml:space="preserve"> </w:t>
      </w:r>
      <w:r w:rsidR="00000000">
        <w:t>and</w:t>
      </w:r>
      <w:r w:rsidR="00000000">
        <w:rPr>
          <w:spacing w:val="-12"/>
        </w:rPr>
        <w:t xml:space="preserve"> </w:t>
      </w:r>
      <w:r w:rsidR="00000000">
        <w:t>guide</w:t>
      </w:r>
      <w:r w:rsidR="00000000">
        <w:rPr>
          <w:spacing w:val="-13"/>
        </w:rPr>
        <w:t xml:space="preserve"> </w:t>
      </w:r>
      <w:r w:rsidR="00000000">
        <w:t>drivers</w:t>
      </w:r>
      <w:r w:rsidR="00000000">
        <w:rPr>
          <w:spacing w:val="-13"/>
        </w:rPr>
        <w:t xml:space="preserve"> </w:t>
      </w:r>
      <w:r w:rsidR="00000000">
        <w:t>to</w:t>
      </w:r>
      <w:r w:rsidR="00000000">
        <w:rPr>
          <w:spacing w:val="-9"/>
        </w:rPr>
        <w:t xml:space="preserve"> </w:t>
      </w:r>
      <w:r w:rsidR="00000000">
        <w:t>available</w:t>
      </w:r>
      <w:r w:rsidR="00000000">
        <w:rPr>
          <w:spacing w:val="-13"/>
        </w:rPr>
        <w:t xml:space="preserve"> </w:t>
      </w:r>
      <w:r w:rsidR="00000000">
        <w:t>parking</w:t>
      </w:r>
      <w:r w:rsidR="00000000">
        <w:rPr>
          <w:spacing w:val="-14"/>
        </w:rPr>
        <w:t xml:space="preserve"> </w:t>
      </w:r>
      <w:r w:rsidR="00000000">
        <w:t>spots.</w:t>
      </w:r>
      <w:r w:rsidR="00000000">
        <w:rPr>
          <w:spacing w:val="-12"/>
        </w:rPr>
        <w:t xml:space="preserve"> </w:t>
      </w:r>
      <w:r w:rsidR="00000000">
        <w:t xml:space="preserve">Park Assist's systems are designed to be easy to use and provide a seamless parking experience for </w:t>
      </w:r>
      <w:r w:rsidR="00000000">
        <w:rPr>
          <w:spacing w:val="-2"/>
        </w:rPr>
        <w:t>drivers.</w:t>
      </w:r>
      <w:r>
        <w:t xml:space="preserve"> </w:t>
      </w:r>
      <w:r w:rsidR="00000000">
        <w:t>Amano McGann:</w:t>
      </w:r>
      <w:r w:rsidR="00000000">
        <w:rPr>
          <w:spacing w:val="-1"/>
        </w:rPr>
        <w:t xml:space="preserve"> </w:t>
      </w:r>
      <w:r w:rsidR="00000000">
        <w:t>Amano McGann is a provider of parking management solutions that includes car parking guidance systems.</w:t>
      </w:r>
      <w:r w:rsidR="00000000">
        <w:rPr>
          <w:spacing w:val="-13"/>
        </w:rPr>
        <w:t xml:space="preserve"> </w:t>
      </w:r>
      <w:r w:rsidR="00000000">
        <w:t>Amano McGann's systems use a combination of sensors, displays, and software to guide drivers to available parking spots and optimize parking utilization.</w:t>
      </w:r>
      <w:r>
        <w:t xml:space="preserve"> </w:t>
      </w:r>
      <w:r w:rsidR="00000000">
        <w:t>Indect</w:t>
      </w:r>
      <w:r w:rsidR="00000000">
        <w:rPr>
          <w:spacing w:val="-15"/>
        </w:rPr>
        <w:t xml:space="preserve"> </w:t>
      </w:r>
      <w:r w:rsidR="00000000">
        <w:t>USA:</w:t>
      </w:r>
      <w:r w:rsidR="00000000">
        <w:rPr>
          <w:spacing w:val="-13"/>
        </w:rPr>
        <w:t xml:space="preserve"> </w:t>
      </w:r>
      <w:r w:rsidR="00000000">
        <w:t>Indect</w:t>
      </w:r>
      <w:r w:rsidR="00000000">
        <w:rPr>
          <w:spacing w:val="-10"/>
        </w:rPr>
        <w:t xml:space="preserve"> </w:t>
      </w:r>
      <w:r w:rsidR="00000000">
        <w:t>USA</w:t>
      </w:r>
      <w:r w:rsidR="00000000">
        <w:rPr>
          <w:spacing w:val="-15"/>
        </w:rPr>
        <w:t xml:space="preserve"> </w:t>
      </w:r>
      <w:r w:rsidR="00000000">
        <w:t>is</w:t>
      </w:r>
      <w:r w:rsidR="00000000">
        <w:rPr>
          <w:spacing w:val="-11"/>
        </w:rPr>
        <w:t xml:space="preserve"> </w:t>
      </w:r>
      <w:r w:rsidR="00000000">
        <w:t>a</w:t>
      </w:r>
      <w:r w:rsidR="00000000">
        <w:rPr>
          <w:spacing w:val="-12"/>
        </w:rPr>
        <w:t xml:space="preserve"> </w:t>
      </w:r>
      <w:r w:rsidR="00000000">
        <w:t>provider</w:t>
      </w:r>
      <w:r w:rsidR="00000000">
        <w:rPr>
          <w:spacing w:val="-11"/>
        </w:rPr>
        <w:t xml:space="preserve"> </w:t>
      </w:r>
      <w:r w:rsidR="00000000">
        <w:t>of</w:t>
      </w:r>
      <w:r w:rsidR="00000000">
        <w:rPr>
          <w:spacing w:val="-11"/>
        </w:rPr>
        <w:t xml:space="preserve"> </w:t>
      </w:r>
      <w:r w:rsidR="00000000">
        <w:t>parking</w:t>
      </w:r>
      <w:r w:rsidR="00000000">
        <w:rPr>
          <w:spacing w:val="-13"/>
        </w:rPr>
        <w:t xml:space="preserve"> </w:t>
      </w:r>
      <w:r w:rsidR="00000000">
        <w:t>guidance</w:t>
      </w:r>
      <w:r w:rsidR="00000000">
        <w:rPr>
          <w:spacing w:val="-12"/>
        </w:rPr>
        <w:t xml:space="preserve"> </w:t>
      </w:r>
      <w:r w:rsidR="00000000">
        <w:t>systems</w:t>
      </w:r>
      <w:r w:rsidR="00000000">
        <w:rPr>
          <w:spacing w:val="-11"/>
        </w:rPr>
        <w:t xml:space="preserve"> </w:t>
      </w:r>
      <w:r w:rsidR="00000000">
        <w:t>that</w:t>
      </w:r>
      <w:r w:rsidR="00000000">
        <w:rPr>
          <w:spacing w:val="-11"/>
        </w:rPr>
        <w:t xml:space="preserve"> </w:t>
      </w:r>
      <w:r w:rsidR="00000000">
        <w:t>uses</w:t>
      </w:r>
      <w:r w:rsidR="00000000">
        <w:rPr>
          <w:spacing w:val="-11"/>
        </w:rPr>
        <w:t xml:space="preserve"> </w:t>
      </w:r>
      <w:r w:rsidR="00000000">
        <w:t>advanced</w:t>
      </w:r>
      <w:r w:rsidR="00000000">
        <w:rPr>
          <w:spacing w:val="-11"/>
        </w:rPr>
        <w:t xml:space="preserve"> </w:t>
      </w:r>
      <w:r w:rsidR="00000000">
        <w:t>sensors</w:t>
      </w:r>
      <w:r w:rsidR="00000000">
        <w:rPr>
          <w:spacing w:val="-11"/>
        </w:rPr>
        <w:t xml:space="preserve"> </w:t>
      </w:r>
      <w:r w:rsidR="00000000">
        <w:t>and software to monitor parking facilities in real-time. Indect's systems provide real-time data on parking utilization, revenue, and other metrics that can be used to optimize parking facilities.</w:t>
      </w:r>
      <w:r>
        <w:t xml:space="preserve"> </w:t>
      </w:r>
      <w:r w:rsidR="00000000">
        <w:t>Overall,</w:t>
      </w:r>
      <w:r w:rsidR="00000000">
        <w:rPr>
          <w:spacing w:val="-8"/>
        </w:rPr>
        <w:t xml:space="preserve"> </w:t>
      </w:r>
      <w:r w:rsidR="00000000">
        <w:t>there</w:t>
      </w:r>
      <w:r w:rsidR="00000000">
        <w:rPr>
          <w:spacing w:val="-7"/>
        </w:rPr>
        <w:t xml:space="preserve"> </w:t>
      </w:r>
      <w:r w:rsidR="00000000">
        <w:t>are</w:t>
      </w:r>
      <w:r w:rsidR="00000000">
        <w:rPr>
          <w:spacing w:val="-10"/>
        </w:rPr>
        <w:t xml:space="preserve"> </w:t>
      </w:r>
      <w:r w:rsidR="00000000">
        <w:t>many</w:t>
      </w:r>
      <w:r w:rsidR="00000000">
        <w:rPr>
          <w:spacing w:val="-13"/>
        </w:rPr>
        <w:t xml:space="preserve"> </w:t>
      </w:r>
      <w:r w:rsidR="00000000">
        <w:t>suppliers</w:t>
      </w:r>
      <w:r w:rsidR="00000000">
        <w:rPr>
          <w:spacing w:val="-9"/>
        </w:rPr>
        <w:t xml:space="preserve"> </w:t>
      </w:r>
      <w:r w:rsidR="00000000">
        <w:t>of</w:t>
      </w:r>
      <w:r w:rsidR="00000000">
        <w:rPr>
          <w:spacing w:val="-9"/>
        </w:rPr>
        <w:t xml:space="preserve"> </w:t>
      </w:r>
      <w:r w:rsidR="00000000">
        <w:t>car</w:t>
      </w:r>
      <w:r w:rsidR="00000000">
        <w:rPr>
          <w:spacing w:val="-9"/>
        </w:rPr>
        <w:t xml:space="preserve"> </w:t>
      </w:r>
      <w:r w:rsidR="00000000">
        <w:t>parking</w:t>
      </w:r>
      <w:r w:rsidR="00000000">
        <w:rPr>
          <w:spacing w:val="-8"/>
        </w:rPr>
        <w:t xml:space="preserve"> </w:t>
      </w:r>
      <w:r w:rsidR="00000000">
        <w:t>guidance</w:t>
      </w:r>
      <w:r w:rsidR="00000000">
        <w:rPr>
          <w:spacing w:val="-9"/>
        </w:rPr>
        <w:t xml:space="preserve"> </w:t>
      </w:r>
      <w:r w:rsidR="00000000">
        <w:t>systems,</w:t>
      </w:r>
      <w:r w:rsidR="00000000">
        <w:rPr>
          <w:spacing w:val="-8"/>
        </w:rPr>
        <w:t xml:space="preserve"> </w:t>
      </w:r>
      <w:r w:rsidR="00000000">
        <w:t>and</w:t>
      </w:r>
      <w:r w:rsidR="00000000">
        <w:rPr>
          <w:spacing w:val="-8"/>
        </w:rPr>
        <w:t xml:space="preserve"> </w:t>
      </w:r>
      <w:r w:rsidR="00000000">
        <w:t>choosing</w:t>
      </w:r>
      <w:r w:rsidR="00000000">
        <w:rPr>
          <w:spacing w:val="-10"/>
        </w:rPr>
        <w:t xml:space="preserve"> </w:t>
      </w:r>
      <w:r w:rsidR="00000000">
        <w:t>the</w:t>
      </w:r>
      <w:r w:rsidR="00000000">
        <w:rPr>
          <w:spacing w:val="-9"/>
        </w:rPr>
        <w:t xml:space="preserve"> </w:t>
      </w:r>
      <w:r w:rsidR="00000000">
        <w:t>right</w:t>
      </w:r>
      <w:r w:rsidR="00000000">
        <w:rPr>
          <w:spacing w:val="-8"/>
        </w:rPr>
        <w:t xml:space="preserve"> </w:t>
      </w:r>
      <w:r w:rsidR="00000000">
        <w:t>supplier depends on the specific needs of the parking facility, budget, and other factors. It's important to evaluate</w:t>
      </w:r>
      <w:r w:rsidR="00000000">
        <w:rPr>
          <w:spacing w:val="-4"/>
        </w:rPr>
        <w:t xml:space="preserve"> </w:t>
      </w:r>
      <w:r w:rsidR="00000000">
        <w:t>multiple</w:t>
      </w:r>
      <w:r w:rsidR="00000000">
        <w:rPr>
          <w:spacing w:val="-3"/>
        </w:rPr>
        <w:t xml:space="preserve"> </w:t>
      </w:r>
      <w:r w:rsidR="00000000">
        <w:t>suppliers,</w:t>
      </w:r>
      <w:r w:rsidR="00000000">
        <w:rPr>
          <w:spacing w:val="-3"/>
        </w:rPr>
        <w:t xml:space="preserve"> </w:t>
      </w:r>
      <w:r w:rsidR="00000000">
        <w:t>compare</w:t>
      </w:r>
      <w:r w:rsidR="00000000">
        <w:rPr>
          <w:spacing w:val="-4"/>
        </w:rPr>
        <w:t xml:space="preserve"> </w:t>
      </w:r>
      <w:r w:rsidR="00000000">
        <w:t>features</w:t>
      </w:r>
      <w:r w:rsidR="00000000">
        <w:rPr>
          <w:spacing w:val="-1"/>
        </w:rPr>
        <w:t xml:space="preserve"> </w:t>
      </w:r>
      <w:r w:rsidR="00000000">
        <w:t>and</w:t>
      </w:r>
      <w:r w:rsidR="00000000">
        <w:rPr>
          <w:spacing w:val="-1"/>
        </w:rPr>
        <w:t xml:space="preserve"> </w:t>
      </w:r>
      <w:r w:rsidR="00000000">
        <w:t>prices,</w:t>
      </w:r>
      <w:r w:rsidR="00000000">
        <w:rPr>
          <w:spacing w:val="-3"/>
        </w:rPr>
        <w:t xml:space="preserve"> </w:t>
      </w:r>
      <w:r w:rsidR="00000000">
        <w:t>and</w:t>
      </w:r>
      <w:r w:rsidR="00000000">
        <w:rPr>
          <w:spacing w:val="-3"/>
        </w:rPr>
        <w:t xml:space="preserve"> </w:t>
      </w:r>
      <w:r w:rsidR="00000000">
        <w:t>select</w:t>
      </w:r>
      <w:r w:rsidR="00000000">
        <w:rPr>
          <w:spacing w:val="-1"/>
        </w:rPr>
        <w:t xml:space="preserve"> </w:t>
      </w:r>
      <w:r w:rsidR="00000000">
        <w:t>a</w:t>
      </w:r>
      <w:r w:rsidR="00000000">
        <w:rPr>
          <w:spacing w:val="-4"/>
        </w:rPr>
        <w:t xml:space="preserve"> </w:t>
      </w:r>
      <w:r w:rsidR="00000000">
        <w:t>system</w:t>
      </w:r>
      <w:r w:rsidR="00000000">
        <w:rPr>
          <w:spacing w:val="-3"/>
        </w:rPr>
        <w:t xml:space="preserve"> </w:t>
      </w:r>
      <w:r w:rsidR="00000000">
        <w:t>that</w:t>
      </w:r>
      <w:r w:rsidR="00000000">
        <w:rPr>
          <w:spacing w:val="-3"/>
        </w:rPr>
        <w:t xml:space="preserve"> </w:t>
      </w:r>
      <w:r w:rsidR="00000000">
        <w:t>meets</w:t>
      </w:r>
      <w:r w:rsidR="00000000">
        <w:rPr>
          <w:spacing w:val="-4"/>
        </w:rPr>
        <w:t xml:space="preserve"> </w:t>
      </w:r>
      <w:r w:rsidR="00000000">
        <w:t>the</w:t>
      </w:r>
      <w:r w:rsidR="00000000">
        <w:rPr>
          <w:spacing w:val="-4"/>
        </w:rPr>
        <w:t xml:space="preserve"> </w:t>
      </w:r>
      <w:r w:rsidR="00000000">
        <w:t>needs of the parking facility and provides a better parking experience for drivers.</w:t>
      </w:r>
      <w:r>
        <w:t xml:space="preserve">            </w:t>
      </w:r>
      <w:r w:rsidR="00000000">
        <w:rPr>
          <w:rFonts w:ascii="Palatino"/>
          <w:spacing w:val="-5"/>
        </w:rPr>
        <w:t>453</w:t>
      </w:r>
      <w:r>
        <w:rPr>
          <w:rFonts w:ascii="Palatino"/>
        </w:rPr>
        <w:t xml:space="preserve">  </w:t>
      </w:r>
      <w:r>
        <w:rPr>
          <w:rFonts w:ascii="Palatino"/>
          <w:sz w:val="28"/>
        </w:rPr>
        <w:t xml:space="preserve"> </w:t>
      </w:r>
      <w:bookmarkStart w:id="154" w:name="PARKING_MANAGEMENT_SYSTEM"/>
      <w:bookmarkStart w:id="155" w:name="_bookmark81"/>
      <w:bookmarkEnd w:id="154"/>
      <w:bookmarkEnd w:id="155"/>
      <w:r w:rsidR="00000000">
        <w:t>PARKING</w:t>
      </w:r>
      <w:r w:rsidR="00000000">
        <w:rPr>
          <w:spacing w:val="-10"/>
        </w:rPr>
        <w:t xml:space="preserve"> </w:t>
      </w:r>
      <w:r w:rsidR="00000000">
        <w:t>MANAGEMENT</w:t>
      </w:r>
      <w:r w:rsidR="00000000">
        <w:rPr>
          <w:spacing w:val="-10"/>
        </w:rPr>
        <w:t xml:space="preserve"> </w:t>
      </w:r>
      <w:r w:rsidR="00000000">
        <w:rPr>
          <w:spacing w:val="-2"/>
        </w:rPr>
        <w:t>SYSTEM</w:t>
      </w:r>
      <w:r>
        <w:t xml:space="preserve"> </w:t>
      </w:r>
      <w:r w:rsidR="00000000">
        <w:rPr>
          <w:spacing w:val="-2"/>
        </w:rPr>
        <w:t>INTRODUCTION</w:t>
      </w:r>
      <w:r>
        <w:t xml:space="preserve"> </w:t>
      </w:r>
      <w:r w:rsidR="00000000">
        <w:t>An airport parking management system is a technology-driven solution designed to manage the parking facilities and operations of an airport. The system provides real-time information to passengers,</w:t>
      </w:r>
      <w:r w:rsidR="00000000">
        <w:rPr>
          <w:spacing w:val="-3"/>
        </w:rPr>
        <w:t xml:space="preserve"> </w:t>
      </w:r>
      <w:r w:rsidR="00000000">
        <w:t>staff,</w:t>
      </w:r>
      <w:r w:rsidR="00000000">
        <w:rPr>
          <w:spacing w:val="-3"/>
        </w:rPr>
        <w:t xml:space="preserve"> </w:t>
      </w:r>
      <w:r w:rsidR="00000000">
        <w:t>and</w:t>
      </w:r>
      <w:r w:rsidR="00000000">
        <w:rPr>
          <w:spacing w:val="-3"/>
        </w:rPr>
        <w:t xml:space="preserve"> </w:t>
      </w:r>
      <w:r w:rsidR="00000000">
        <w:t>management</w:t>
      </w:r>
      <w:r w:rsidR="00000000">
        <w:rPr>
          <w:spacing w:val="-3"/>
        </w:rPr>
        <w:t xml:space="preserve"> </w:t>
      </w:r>
      <w:r w:rsidR="00000000">
        <w:t>to</w:t>
      </w:r>
      <w:r w:rsidR="00000000">
        <w:rPr>
          <w:spacing w:val="-3"/>
        </w:rPr>
        <w:t xml:space="preserve"> </w:t>
      </w:r>
      <w:r w:rsidR="00000000">
        <w:t>optimize</w:t>
      </w:r>
      <w:r w:rsidR="00000000">
        <w:rPr>
          <w:spacing w:val="-4"/>
        </w:rPr>
        <w:t xml:space="preserve"> </w:t>
      </w:r>
      <w:r w:rsidR="00000000">
        <w:t>the</w:t>
      </w:r>
      <w:r w:rsidR="00000000">
        <w:rPr>
          <w:spacing w:val="-6"/>
        </w:rPr>
        <w:t xml:space="preserve"> </w:t>
      </w:r>
      <w:r w:rsidR="00000000">
        <w:t>use</w:t>
      </w:r>
      <w:r w:rsidR="00000000">
        <w:rPr>
          <w:spacing w:val="-4"/>
        </w:rPr>
        <w:t xml:space="preserve"> </w:t>
      </w:r>
      <w:r w:rsidR="00000000">
        <w:t>of</w:t>
      </w:r>
      <w:r w:rsidR="00000000">
        <w:rPr>
          <w:spacing w:val="-3"/>
        </w:rPr>
        <w:t xml:space="preserve"> </w:t>
      </w:r>
      <w:r w:rsidR="00000000">
        <w:t>the</w:t>
      </w:r>
      <w:r w:rsidR="00000000">
        <w:rPr>
          <w:spacing w:val="-5"/>
        </w:rPr>
        <w:t xml:space="preserve"> </w:t>
      </w:r>
      <w:r w:rsidR="00000000">
        <w:t>parking</w:t>
      </w:r>
      <w:r w:rsidR="00000000">
        <w:rPr>
          <w:spacing w:val="-6"/>
        </w:rPr>
        <w:t xml:space="preserve"> </w:t>
      </w:r>
      <w:r w:rsidR="00000000">
        <w:t>facilities,</w:t>
      </w:r>
      <w:r w:rsidR="00000000">
        <w:rPr>
          <w:spacing w:val="-1"/>
        </w:rPr>
        <w:t xml:space="preserve"> </w:t>
      </w:r>
      <w:r w:rsidR="00000000">
        <w:t>improve</w:t>
      </w:r>
      <w:r w:rsidR="00000000">
        <w:rPr>
          <w:spacing w:val="-5"/>
        </w:rPr>
        <w:t xml:space="preserve"> </w:t>
      </w:r>
      <w:r w:rsidR="00000000">
        <w:t>customer experience, and generate revenue for the airport.</w:t>
      </w:r>
      <w:r>
        <w:t xml:space="preserve"> </w:t>
      </w:r>
      <w:r w:rsidR="00000000">
        <w:t>The</w:t>
      </w:r>
      <w:r w:rsidR="00000000">
        <w:rPr>
          <w:spacing w:val="-4"/>
        </w:rPr>
        <w:t xml:space="preserve"> </w:t>
      </w:r>
      <w:r w:rsidR="00000000">
        <w:t>key</w:t>
      </w:r>
      <w:r w:rsidR="00000000">
        <w:rPr>
          <w:spacing w:val="-6"/>
        </w:rPr>
        <w:t xml:space="preserve"> </w:t>
      </w:r>
      <w:r w:rsidR="00000000">
        <w:t>components</w:t>
      </w:r>
      <w:r w:rsidR="00000000">
        <w:rPr>
          <w:spacing w:val="-2"/>
        </w:rPr>
        <w:t xml:space="preserve"> </w:t>
      </w:r>
      <w:r w:rsidR="00000000">
        <w:t>of an</w:t>
      </w:r>
      <w:r w:rsidR="00000000">
        <w:rPr>
          <w:spacing w:val="-1"/>
        </w:rPr>
        <w:t xml:space="preserve"> </w:t>
      </w:r>
      <w:r w:rsidR="00000000">
        <w:lastRenderedPageBreak/>
        <w:t>airport</w:t>
      </w:r>
      <w:r w:rsidR="00000000">
        <w:rPr>
          <w:spacing w:val="-1"/>
        </w:rPr>
        <w:t xml:space="preserve"> </w:t>
      </w:r>
      <w:r w:rsidR="00000000">
        <w:t>parking</w:t>
      </w:r>
      <w:r w:rsidR="00000000">
        <w:rPr>
          <w:spacing w:val="-4"/>
        </w:rPr>
        <w:t xml:space="preserve"> </w:t>
      </w:r>
      <w:r w:rsidR="00000000">
        <w:t>management</w:t>
      </w:r>
      <w:r w:rsidR="00000000">
        <w:rPr>
          <w:spacing w:val="-1"/>
        </w:rPr>
        <w:t xml:space="preserve"> </w:t>
      </w:r>
      <w:r w:rsidR="00000000">
        <w:t>system</w:t>
      </w:r>
      <w:r w:rsidR="00000000">
        <w:rPr>
          <w:spacing w:val="-1"/>
        </w:rPr>
        <w:t xml:space="preserve"> </w:t>
      </w:r>
      <w:r w:rsidR="00000000">
        <w:rPr>
          <w:spacing w:val="-2"/>
        </w:rPr>
        <w:t>include:</w:t>
      </w:r>
      <w:r>
        <w:t xml:space="preserve"> </w:t>
      </w:r>
      <w:r w:rsidR="00000000">
        <w:t>Parking reservations: The system allows passengers to reserve parking spaces in advance, providing them with convenience and assurance of availability.</w:t>
      </w:r>
      <w:r>
        <w:t xml:space="preserve"> </w:t>
      </w:r>
      <w:r w:rsidR="00000000">
        <w:t>Parking guidance systems: The system uses sensors and displays to guide drivers to available parking spaces, reducing congestion and wait times.</w:t>
      </w:r>
      <w:r>
        <w:t xml:space="preserve"> </w:t>
      </w:r>
      <w:r w:rsidR="00000000">
        <w:t>Payment systems: The system offers multiple payment options, including cashless payment, automated payment kiosks, and mobile payment, improving customer experience and reducing wait times.</w:t>
      </w:r>
      <w:r>
        <w:t xml:space="preserve"> </w:t>
      </w:r>
      <w:r w:rsidR="00000000">
        <w:t>Parking enforcement: The system uses cameras and sensors to monitor parking facilities, detect violations, and enforce parking regulations.</w:t>
      </w:r>
      <w:r>
        <w:t xml:space="preserve"> </w:t>
      </w:r>
      <w:r w:rsidR="00000000">
        <w:t>Data analytics and reporting: The system generates real-time data and reports on parking occupancy, revenue, and other key performance indicators, enabling management to make informed decisions and optimize the use of the parking facilities.</w:t>
      </w:r>
      <w:r>
        <w:t xml:space="preserve"> </w:t>
      </w:r>
      <w:r w:rsidR="00000000">
        <w:t>An</w:t>
      </w:r>
      <w:r w:rsidR="00000000">
        <w:rPr>
          <w:spacing w:val="-15"/>
        </w:rPr>
        <w:t xml:space="preserve"> </w:t>
      </w:r>
      <w:r w:rsidR="00000000">
        <w:t>airport</w:t>
      </w:r>
      <w:r w:rsidR="00000000">
        <w:rPr>
          <w:spacing w:val="-15"/>
        </w:rPr>
        <w:t xml:space="preserve"> </w:t>
      </w:r>
      <w:r w:rsidR="00000000">
        <w:t>parking</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improve</w:t>
      </w:r>
      <w:r w:rsidR="00000000">
        <w:rPr>
          <w:spacing w:val="-15"/>
        </w:rPr>
        <w:t xml:space="preserve"> </w:t>
      </w:r>
      <w:r w:rsidR="00000000">
        <w:t>the</w:t>
      </w:r>
      <w:r w:rsidR="00000000">
        <w:rPr>
          <w:spacing w:val="-15"/>
        </w:rPr>
        <w:t xml:space="preserve"> </w:t>
      </w:r>
      <w:r w:rsidR="00000000">
        <w:t>overall</w:t>
      </w:r>
      <w:r w:rsidR="00000000">
        <w:rPr>
          <w:spacing w:val="-15"/>
        </w:rPr>
        <w:t xml:space="preserve"> </w:t>
      </w:r>
      <w:r w:rsidR="00000000">
        <w:t>parking</w:t>
      </w:r>
      <w:r w:rsidR="00000000">
        <w:rPr>
          <w:spacing w:val="-15"/>
        </w:rPr>
        <w:t xml:space="preserve"> </w:t>
      </w:r>
      <w:r w:rsidR="00000000">
        <w:t>experience</w:t>
      </w:r>
      <w:r w:rsidR="00000000">
        <w:rPr>
          <w:spacing w:val="-15"/>
        </w:rPr>
        <w:t xml:space="preserve"> </w:t>
      </w:r>
      <w:r w:rsidR="00000000">
        <w:t>for</w:t>
      </w:r>
      <w:r w:rsidR="00000000">
        <w:rPr>
          <w:spacing w:val="-15"/>
        </w:rPr>
        <w:t xml:space="preserve"> </w:t>
      </w:r>
      <w:r w:rsidR="00000000">
        <w:t>passengers, reduce congestion and wait times, and generate revenue for the airport. It provides real-time information to passengers and staff, enabling them to make informed decisions and optimize the use of the parking facilities. It also helps airport management to monitor and optimize parking operations,</w:t>
      </w:r>
      <w:r w:rsidR="00000000">
        <w:rPr>
          <w:spacing w:val="-17"/>
        </w:rPr>
        <w:t xml:space="preserve"> </w:t>
      </w:r>
      <w:r w:rsidR="00000000">
        <w:t>ensuring</w:t>
      </w:r>
      <w:r w:rsidR="00000000">
        <w:rPr>
          <w:spacing w:val="-15"/>
        </w:rPr>
        <w:t xml:space="preserve"> </w:t>
      </w:r>
      <w:r w:rsidR="00000000">
        <w:t>that</w:t>
      </w:r>
      <w:r w:rsidR="00000000">
        <w:rPr>
          <w:spacing w:val="-14"/>
        </w:rPr>
        <w:t xml:space="preserve"> </w:t>
      </w:r>
      <w:r w:rsidR="00000000">
        <w:t>the</w:t>
      </w:r>
      <w:r w:rsidR="00000000">
        <w:rPr>
          <w:spacing w:val="-14"/>
        </w:rPr>
        <w:t xml:space="preserve"> </w:t>
      </w:r>
      <w:r w:rsidR="00000000">
        <w:t>parking</w:t>
      </w:r>
      <w:r w:rsidR="00000000">
        <w:rPr>
          <w:spacing w:val="-15"/>
        </w:rPr>
        <w:t xml:space="preserve"> </w:t>
      </w:r>
      <w:r w:rsidR="00000000">
        <w:t>facilities</w:t>
      </w:r>
      <w:r w:rsidR="00000000">
        <w:rPr>
          <w:spacing w:val="-14"/>
        </w:rPr>
        <w:t xml:space="preserve"> </w:t>
      </w:r>
      <w:r w:rsidR="00000000">
        <w:t>are</w:t>
      </w:r>
      <w:r w:rsidR="00000000">
        <w:rPr>
          <w:spacing w:val="-14"/>
        </w:rPr>
        <w:t xml:space="preserve"> </w:t>
      </w:r>
      <w:r w:rsidR="00000000">
        <w:t>efficient,</w:t>
      </w:r>
      <w:r w:rsidR="00000000">
        <w:rPr>
          <w:spacing w:val="-13"/>
        </w:rPr>
        <w:t xml:space="preserve"> </w:t>
      </w:r>
      <w:r w:rsidR="00000000">
        <w:t>secure,</w:t>
      </w:r>
      <w:r w:rsidR="00000000">
        <w:rPr>
          <w:spacing w:val="-13"/>
        </w:rPr>
        <w:t xml:space="preserve"> </w:t>
      </w:r>
      <w:r w:rsidR="00000000">
        <w:t>and</w:t>
      </w:r>
      <w:r w:rsidR="00000000">
        <w:rPr>
          <w:spacing w:val="-11"/>
        </w:rPr>
        <w:t xml:space="preserve"> </w:t>
      </w:r>
      <w:r w:rsidR="00000000">
        <w:t>compliant</w:t>
      </w:r>
      <w:r w:rsidR="00000000">
        <w:rPr>
          <w:spacing w:val="-13"/>
        </w:rPr>
        <w:t xml:space="preserve"> </w:t>
      </w:r>
      <w:r w:rsidR="00000000">
        <w:t>with</w:t>
      </w:r>
      <w:r w:rsidR="00000000">
        <w:rPr>
          <w:spacing w:val="-13"/>
        </w:rPr>
        <w:t xml:space="preserve"> </w:t>
      </w:r>
      <w:r w:rsidR="00000000">
        <w:rPr>
          <w:spacing w:val="-2"/>
        </w:rPr>
        <w:t>regulations.</w:t>
      </w:r>
      <w:r>
        <w:t xml:space="preserve"> </w:t>
      </w:r>
      <w:r w:rsidR="00000000">
        <w:t>The Parking System in an airport as per normal parking station requirements provides the ticket issuing and entry/exit control to the parking station. Additionally there may also be manual payment</w:t>
      </w:r>
      <w:r w:rsidR="00000000">
        <w:rPr>
          <w:spacing w:val="-9"/>
        </w:rPr>
        <w:t xml:space="preserve"> </w:t>
      </w:r>
      <w:r w:rsidR="00000000">
        <w:t>stations</w:t>
      </w:r>
      <w:r w:rsidR="00000000">
        <w:rPr>
          <w:spacing w:val="-9"/>
        </w:rPr>
        <w:t xml:space="preserve"> </w:t>
      </w:r>
      <w:r w:rsidR="00000000">
        <w:t>and</w:t>
      </w:r>
      <w:r w:rsidR="00000000">
        <w:rPr>
          <w:spacing w:val="-10"/>
        </w:rPr>
        <w:t xml:space="preserve"> </w:t>
      </w:r>
      <w:r w:rsidR="00000000">
        <w:t>for</w:t>
      </w:r>
      <w:r w:rsidR="00000000">
        <w:rPr>
          <w:spacing w:val="-8"/>
        </w:rPr>
        <w:t xml:space="preserve"> </w:t>
      </w:r>
      <w:r w:rsidR="00000000">
        <w:t>high</w:t>
      </w:r>
      <w:r w:rsidR="00000000">
        <w:rPr>
          <w:spacing w:val="-10"/>
        </w:rPr>
        <w:t xml:space="preserve"> </w:t>
      </w:r>
      <w:r w:rsidR="00000000">
        <w:t>end</w:t>
      </w:r>
      <w:r w:rsidR="00000000">
        <w:rPr>
          <w:spacing w:val="-8"/>
        </w:rPr>
        <w:t xml:space="preserve"> </w:t>
      </w:r>
      <w:r w:rsidR="00000000">
        <w:t>solutions</w:t>
      </w:r>
      <w:r w:rsidR="00000000">
        <w:rPr>
          <w:spacing w:val="-9"/>
        </w:rPr>
        <w:t xml:space="preserve"> </w:t>
      </w:r>
      <w:r w:rsidR="00000000">
        <w:t>monitoring</w:t>
      </w:r>
      <w:r w:rsidR="00000000">
        <w:rPr>
          <w:spacing w:val="-12"/>
        </w:rPr>
        <w:t xml:space="preserve"> </w:t>
      </w:r>
      <w:r w:rsidR="00000000">
        <w:t>of</w:t>
      </w:r>
      <w:r w:rsidR="00000000">
        <w:rPr>
          <w:spacing w:val="-10"/>
        </w:rPr>
        <w:t xml:space="preserve"> </w:t>
      </w:r>
      <w:r w:rsidR="00000000">
        <w:t>the</w:t>
      </w:r>
      <w:r w:rsidR="00000000">
        <w:rPr>
          <w:spacing w:val="-10"/>
        </w:rPr>
        <w:t xml:space="preserve"> </w:t>
      </w:r>
      <w:r w:rsidR="00000000">
        <w:t>occupancy</w:t>
      </w:r>
      <w:r w:rsidR="00000000">
        <w:rPr>
          <w:spacing w:val="-14"/>
        </w:rPr>
        <w:t xml:space="preserve"> </w:t>
      </w:r>
      <w:r w:rsidR="00000000">
        <w:t>of</w:t>
      </w:r>
      <w:r w:rsidR="00000000">
        <w:rPr>
          <w:spacing w:val="-8"/>
        </w:rPr>
        <w:t xml:space="preserve"> </w:t>
      </w:r>
      <w:r w:rsidR="00000000">
        <w:t>each</w:t>
      </w:r>
      <w:r w:rsidR="00000000">
        <w:rPr>
          <w:spacing w:val="-8"/>
        </w:rPr>
        <w:t xml:space="preserve"> </w:t>
      </w:r>
      <w:r w:rsidR="00000000">
        <w:t>parking</w:t>
      </w:r>
      <w:r w:rsidR="00000000">
        <w:rPr>
          <w:spacing w:val="-12"/>
        </w:rPr>
        <w:t xml:space="preserve"> </w:t>
      </w:r>
      <w:r w:rsidR="00000000">
        <w:t>slot</w:t>
      </w:r>
      <w:r w:rsidR="00000000">
        <w:rPr>
          <w:spacing w:val="-9"/>
        </w:rPr>
        <w:t xml:space="preserve"> </w:t>
      </w:r>
      <w:r w:rsidR="00000000">
        <w:t>with directional signage leading the driver to the nearest vacant slot. The system normally includes a central computer for management of the transaction records and production of revenue reports.</w:t>
      </w:r>
      <w:r>
        <w:t xml:space="preserve"> </w:t>
      </w:r>
      <w:r w:rsidR="00000000">
        <w:t>The</w:t>
      </w:r>
      <w:r w:rsidR="00000000">
        <w:rPr>
          <w:spacing w:val="-6"/>
        </w:rPr>
        <w:t xml:space="preserve"> </w:t>
      </w:r>
      <w:r w:rsidR="00000000">
        <w:t>Parking</w:t>
      </w:r>
      <w:r w:rsidR="00000000">
        <w:rPr>
          <w:spacing w:val="-7"/>
        </w:rPr>
        <w:t xml:space="preserve"> </w:t>
      </w:r>
      <w:r w:rsidR="00000000">
        <w:t>System</w:t>
      </w:r>
      <w:r w:rsidR="00000000">
        <w:rPr>
          <w:spacing w:val="-4"/>
        </w:rPr>
        <w:t xml:space="preserve"> </w:t>
      </w:r>
      <w:r w:rsidR="00000000">
        <w:t>may</w:t>
      </w:r>
      <w:r w:rsidR="00000000">
        <w:rPr>
          <w:spacing w:val="-7"/>
        </w:rPr>
        <w:t xml:space="preserve"> </w:t>
      </w:r>
      <w:r w:rsidR="00000000">
        <w:t>be</w:t>
      </w:r>
      <w:r w:rsidR="00000000">
        <w:rPr>
          <w:spacing w:val="-6"/>
        </w:rPr>
        <w:t xml:space="preserve"> </w:t>
      </w:r>
      <w:r w:rsidR="00000000">
        <w:t>either</w:t>
      </w:r>
      <w:r w:rsidR="00000000">
        <w:rPr>
          <w:spacing w:val="-6"/>
        </w:rPr>
        <w:t xml:space="preserve"> </w:t>
      </w:r>
      <w:r w:rsidR="00000000">
        <w:t>standalone</w:t>
      </w:r>
      <w:r w:rsidR="00000000">
        <w:rPr>
          <w:spacing w:val="-5"/>
        </w:rPr>
        <w:t xml:space="preserve"> </w:t>
      </w:r>
      <w:r w:rsidR="00000000">
        <w:t>or</w:t>
      </w:r>
      <w:r w:rsidR="00000000">
        <w:rPr>
          <w:spacing w:val="-6"/>
        </w:rPr>
        <w:t xml:space="preserve"> </w:t>
      </w:r>
      <w:r w:rsidR="00000000">
        <w:t>integrated</w:t>
      </w:r>
      <w:r w:rsidR="00000000">
        <w:rPr>
          <w:spacing w:val="-5"/>
        </w:rPr>
        <w:t xml:space="preserve"> </w:t>
      </w:r>
      <w:r w:rsidR="00000000">
        <w:t>to</w:t>
      </w:r>
      <w:r w:rsidR="00000000">
        <w:rPr>
          <w:spacing w:val="-4"/>
        </w:rPr>
        <w:t xml:space="preserve"> </w:t>
      </w:r>
      <w:r w:rsidR="00000000">
        <w:t>the</w:t>
      </w:r>
      <w:r w:rsidR="00000000">
        <w:rPr>
          <w:spacing w:val="-2"/>
        </w:rPr>
        <w:t xml:space="preserve"> </w:t>
      </w:r>
      <w:r w:rsidR="00000000">
        <w:t>airport</w:t>
      </w:r>
      <w:r w:rsidR="00000000">
        <w:rPr>
          <w:spacing w:val="-2"/>
        </w:rPr>
        <w:t xml:space="preserve"> </w:t>
      </w:r>
      <w:r w:rsidR="00000000">
        <w:t>Financial</w:t>
      </w:r>
      <w:r w:rsidR="00000000">
        <w:rPr>
          <w:spacing w:val="-4"/>
        </w:rPr>
        <w:t xml:space="preserve"> </w:t>
      </w:r>
      <w:r w:rsidR="00000000">
        <w:t>System</w:t>
      </w:r>
      <w:r w:rsidR="00000000">
        <w:rPr>
          <w:spacing w:val="-4"/>
        </w:rPr>
        <w:t xml:space="preserve"> </w:t>
      </w:r>
      <w:r w:rsidR="00000000">
        <w:t>for</w:t>
      </w:r>
      <w:r w:rsidR="00000000">
        <w:rPr>
          <w:spacing w:val="-6"/>
        </w:rPr>
        <w:t xml:space="preserve"> </w:t>
      </w:r>
      <w:r w:rsidR="00000000">
        <w:t>the transfer of revenue information.</w:t>
      </w:r>
      <w:r>
        <w:t xml:space="preserve">  </w:t>
      </w:r>
      <w:r w:rsidR="00000000">
        <w:rPr>
          <w:rFonts w:ascii="Palatino"/>
          <w:spacing w:val="-5"/>
        </w:rPr>
        <w:t>454</w:t>
      </w:r>
      <w:r>
        <w:rPr>
          <w:rFonts w:ascii="Palatino"/>
        </w:rPr>
        <w:t xml:space="preserve">   </w:t>
      </w:r>
      <w:r w:rsidR="00000000">
        <w:rPr>
          <w:spacing w:val="-2"/>
        </w:rPr>
        <w:t>COMPONENTS</w:t>
      </w:r>
      <w:r>
        <w:t xml:space="preserve"> </w:t>
      </w:r>
      <w:r w:rsidR="00000000">
        <w:t>An</w:t>
      </w:r>
      <w:r w:rsidR="00000000">
        <w:rPr>
          <w:spacing w:val="-12"/>
        </w:rPr>
        <w:t xml:space="preserve"> </w:t>
      </w:r>
      <w:r w:rsidR="00000000">
        <w:t>airport</w:t>
      </w:r>
      <w:r w:rsidR="00000000">
        <w:rPr>
          <w:spacing w:val="-11"/>
        </w:rPr>
        <w:t xml:space="preserve"> </w:t>
      </w:r>
      <w:r w:rsidR="00000000">
        <w:t>parking</w:t>
      </w:r>
      <w:r w:rsidR="00000000">
        <w:rPr>
          <w:spacing w:val="-14"/>
        </w:rPr>
        <w:t xml:space="preserve"> </w:t>
      </w:r>
      <w:r w:rsidR="00000000">
        <w:t>management</w:t>
      </w:r>
      <w:r w:rsidR="00000000">
        <w:rPr>
          <w:spacing w:val="-11"/>
        </w:rPr>
        <w:t xml:space="preserve"> </w:t>
      </w:r>
      <w:r w:rsidR="00000000">
        <w:t>system</w:t>
      </w:r>
      <w:r w:rsidR="00000000">
        <w:rPr>
          <w:spacing w:val="-11"/>
        </w:rPr>
        <w:t xml:space="preserve"> </w:t>
      </w:r>
      <w:r w:rsidR="00000000">
        <w:t>typically</w:t>
      </w:r>
      <w:r w:rsidR="00000000">
        <w:rPr>
          <w:spacing w:val="-14"/>
        </w:rPr>
        <w:t xml:space="preserve"> </w:t>
      </w:r>
      <w:r w:rsidR="00000000">
        <w:t>consists</w:t>
      </w:r>
      <w:r w:rsidR="00000000">
        <w:rPr>
          <w:spacing w:val="-11"/>
        </w:rPr>
        <w:t xml:space="preserve"> </w:t>
      </w:r>
      <w:r w:rsidR="00000000">
        <w:t>of</w:t>
      </w:r>
      <w:r w:rsidR="00000000">
        <w:rPr>
          <w:spacing w:val="-12"/>
        </w:rPr>
        <w:t xml:space="preserve"> </w:t>
      </w:r>
      <w:r w:rsidR="00000000">
        <w:t>several</w:t>
      </w:r>
      <w:r w:rsidR="00000000">
        <w:rPr>
          <w:spacing w:val="-11"/>
        </w:rPr>
        <w:t xml:space="preserve"> </w:t>
      </w:r>
      <w:r w:rsidR="00000000">
        <w:t>components</w:t>
      </w:r>
      <w:r w:rsidR="00000000">
        <w:rPr>
          <w:spacing w:val="-11"/>
        </w:rPr>
        <w:t xml:space="preserve"> </w:t>
      </w:r>
      <w:r w:rsidR="00000000">
        <w:t>working</w:t>
      </w:r>
      <w:r w:rsidR="00000000">
        <w:rPr>
          <w:spacing w:val="-14"/>
        </w:rPr>
        <w:t xml:space="preserve"> </w:t>
      </w:r>
      <w:r w:rsidR="00000000">
        <w:t>together to manage parking operations, ensure efficient use of parking spaces, and enhance customer experience. The main components of an airport parking management system are:</w:t>
      </w:r>
      <w:r>
        <w:t xml:space="preserve"> </w:t>
      </w:r>
      <w:r w:rsidR="00000000">
        <w:t>Parking</w:t>
      </w:r>
      <w:r w:rsidR="00000000">
        <w:rPr>
          <w:spacing w:val="-7"/>
        </w:rPr>
        <w:t xml:space="preserve"> </w:t>
      </w:r>
      <w:r w:rsidR="00000000">
        <w:t>Access and Revenue Control System (PARCS): This system manages access to parking areas,</w:t>
      </w:r>
      <w:r w:rsidR="00000000">
        <w:rPr>
          <w:spacing w:val="-15"/>
        </w:rPr>
        <w:t xml:space="preserve"> </w:t>
      </w:r>
      <w:r w:rsidR="00000000">
        <w:t>collects</w:t>
      </w:r>
      <w:r w:rsidR="00000000">
        <w:rPr>
          <w:spacing w:val="-15"/>
        </w:rPr>
        <w:t xml:space="preserve"> </w:t>
      </w:r>
      <w:r w:rsidR="00000000">
        <w:t>fees,</w:t>
      </w:r>
      <w:r w:rsidR="00000000">
        <w:rPr>
          <w:spacing w:val="-14"/>
        </w:rPr>
        <w:t xml:space="preserve"> </w:t>
      </w:r>
      <w:r w:rsidR="00000000">
        <w:t>and</w:t>
      </w:r>
      <w:r w:rsidR="00000000">
        <w:rPr>
          <w:spacing w:val="-13"/>
        </w:rPr>
        <w:t xml:space="preserve"> </w:t>
      </w:r>
      <w:r w:rsidR="00000000">
        <w:t>monitors</w:t>
      </w:r>
      <w:r w:rsidR="00000000">
        <w:rPr>
          <w:spacing w:val="-15"/>
        </w:rPr>
        <w:t xml:space="preserve"> </w:t>
      </w:r>
      <w:r w:rsidR="00000000">
        <w:t>parking</w:t>
      </w:r>
      <w:r w:rsidR="00000000">
        <w:rPr>
          <w:spacing w:val="-15"/>
        </w:rPr>
        <w:t xml:space="preserve"> </w:t>
      </w:r>
      <w:r w:rsidR="00000000">
        <w:t>occupancy.</w:t>
      </w:r>
      <w:r w:rsidR="00000000">
        <w:rPr>
          <w:spacing w:val="-13"/>
        </w:rPr>
        <w:t xml:space="preserve"> </w:t>
      </w:r>
      <w:r w:rsidR="00000000">
        <w:t>It</w:t>
      </w:r>
      <w:r w:rsidR="00000000">
        <w:rPr>
          <w:spacing w:val="-15"/>
        </w:rPr>
        <w:t xml:space="preserve"> </w:t>
      </w:r>
      <w:r w:rsidR="00000000">
        <w:t>typically</w:t>
      </w:r>
      <w:r w:rsidR="00000000">
        <w:rPr>
          <w:spacing w:val="-15"/>
        </w:rPr>
        <w:t xml:space="preserve"> </w:t>
      </w:r>
      <w:r w:rsidR="00000000">
        <w:t>includes</w:t>
      </w:r>
      <w:r w:rsidR="00000000">
        <w:rPr>
          <w:spacing w:val="-12"/>
        </w:rPr>
        <w:t xml:space="preserve"> </w:t>
      </w:r>
      <w:r w:rsidR="00000000">
        <w:t>equipment</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ticket dispensers, entry and exit gates, payment kiosks, and software for managing parking data.</w:t>
      </w:r>
      <w:r>
        <w:t xml:space="preserve"> </w:t>
      </w:r>
      <w:r w:rsidR="00000000">
        <w:t>Parking Guidance System: This system uses sensors and signage to guide drivers to available parking spaces and helps them navigate the parking lot. It can also provide real-time parking occupancy information to airport staff and passengers.</w:t>
      </w:r>
      <w:r>
        <w:t xml:space="preserve"> </w:t>
      </w:r>
      <w:r w:rsidR="00000000">
        <w:t>Parking</w:t>
      </w:r>
      <w:r w:rsidR="00000000">
        <w:rPr>
          <w:spacing w:val="-2"/>
        </w:rPr>
        <w:t xml:space="preserve"> </w:t>
      </w:r>
      <w:r w:rsidR="00000000">
        <w:t>Reservation</w:t>
      </w:r>
      <w:r w:rsidR="00000000">
        <w:rPr>
          <w:spacing w:val="-2"/>
        </w:rPr>
        <w:t xml:space="preserve"> </w:t>
      </w:r>
      <w:r w:rsidR="00000000">
        <w:t>System:</w:t>
      </w:r>
      <w:r w:rsidR="00000000">
        <w:rPr>
          <w:spacing w:val="-7"/>
        </w:rPr>
        <w:t xml:space="preserve"> </w:t>
      </w:r>
      <w:r w:rsidR="00000000">
        <w:t>This</w:t>
      </w:r>
      <w:r w:rsidR="00000000">
        <w:rPr>
          <w:spacing w:val="-3"/>
        </w:rPr>
        <w:t xml:space="preserve"> </w:t>
      </w:r>
      <w:r w:rsidR="00000000">
        <w:t>system</w:t>
      </w:r>
      <w:r w:rsidR="00000000">
        <w:rPr>
          <w:spacing w:val="-2"/>
        </w:rPr>
        <w:t xml:space="preserve"> </w:t>
      </w:r>
      <w:r w:rsidR="00000000">
        <w:t>allows</w:t>
      </w:r>
      <w:r w:rsidR="00000000">
        <w:rPr>
          <w:spacing w:val="-1"/>
        </w:rPr>
        <w:t xml:space="preserve"> </w:t>
      </w:r>
      <w:r w:rsidR="00000000">
        <w:t>customers</w:t>
      </w:r>
      <w:r w:rsidR="00000000">
        <w:rPr>
          <w:spacing w:val="-3"/>
        </w:rPr>
        <w:t xml:space="preserve"> </w:t>
      </w:r>
      <w:r w:rsidR="00000000">
        <w:t>to</w:t>
      </w:r>
      <w:r w:rsidR="00000000">
        <w:rPr>
          <w:spacing w:val="-2"/>
        </w:rPr>
        <w:t xml:space="preserve"> </w:t>
      </w:r>
      <w:r w:rsidR="00000000">
        <w:t>reserve</w:t>
      </w:r>
      <w:r w:rsidR="00000000">
        <w:rPr>
          <w:spacing w:val="-3"/>
        </w:rPr>
        <w:t xml:space="preserve"> </w:t>
      </w:r>
      <w:r w:rsidR="00000000">
        <w:t>parking</w:t>
      </w:r>
      <w:r w:rsidR="00000000">
        <w:rPr>
          <w:spacing w:val="-5"/>
        </w:rPr>
        <w:t xml:space="preserve"> </w:t>
      </w:r>
      <w:r w:rsidR="00000000">
        <w:t>spaces</w:t>
      </w:r>
      <w:r w:rsidR="00000000">
        <w:rPr>
          <w:spacing w:val="-3"/>
        </w:rPr>
        <w:t xml:space="preserve"> </w:t>
      </w:r>
      <w:r w:rsidR="00000000">
        <w:t>in advance, either online or through a mobile app. It can also provide real-time information about parking availability and pricing.</w:t>
      </w:r>
      <w:r>
        <w:t xml:space="preserve"> </w:t>
      </w:r>
      <w:r w:rsidR="00000000">
        <w:t>License Plate Recognition (LPR) System: This system uses cameras and software to read and recognize license plates, allowing for automated entry and exit to parking areas, and eliminating the need for tickets or payment at entry and exit points.</w:t>
      </w:r>
      <w:r>
        <w:t xml:space="preserve"> </w:t>
      </w:r>
      <w:r w:rsidR="00000000">
        <w:t>Security and Surveillance System: This system includes cameras, alarms, and access control mechanisms to ensure the safety and security of airport parking facilities.</w:t>
      </w:r>
      <w:r>
        <w:t xml:space="preserve"> </w:t>
      </w:r>
      <w:r w:rsidR="00000000">
        <w:t>Parking</w:t>
      </w:r>
      <w:r w:rsidR="00000000">
        <w:rPr>
          <w:spacing w:val="-5"/>
        </w:rPr>
        <w:t xml:space="preserve"> </w:t>
      </w:r>
      <w:r w:rsidR="00000000">
        <w:t>Management</w:t>
      </w:r>
      <w:r w:rsidR="00000000">
        <w:rPr>
          <w:spacing w:val="-2"/>
        </w:rPr>
        <w:t xml:space="preserve"> </w:t>
      </w:r>
      <w:r w:rsidR="00000000">
        <w:t>Software:</w:t>
      </w:r>
      <w:r w:rsidR="00000000">
        <w:rPr>
          <w:spacing w:val="-7"/>
        </w:rPr>
        <w:t xml:space="preserve"> </w:t>
      </w:r>
      <w:r w:rsidR="00000000">
        <w:t>This</w:t>
      </w:r>
      <w:r w:rsidR="00000000">
        <w:rPr>
          <w:spacing w:val="-3"/>
        </w:rPr>
        <w:t xml:space="preserve"> </w:t>
      </w:r>
      <w:r w:rsidR="00000000">
        <w:t>software</w:t>
      </w:r>
      <w:r w:rsidR="00000000">
        <w:rPr>
          <w:spacing w:val="-3"/>
        </w:rPr>
        <w:t xml:space="preserve"> </w:t>
      </w:r>
      <w:r w:rsidR="00000000">
        <w:t>provides</w:t>
      </w:r>
      <w:r w:rsidR="00000000">
        <w:rPr>
          <w:spacing w:val="-3"/>
        </w:rPr>
        <w:t xml:space="preserve"> </w:t>
      </w:r>
      <w:r w:rsidR="00000000">
        <w:t>a</w:t>
      </w:r>
      <w:r w:rsidR="00000000">
        <w:rPr>
          <w:spacing w:val="-4"/>
        </w:rPr>
        <w:t xml:space="preserve"> </w:t>
      </w:r>
      <w:r w:rsidR="00000000">
        <w:t>central</w:t>
      </w:r>
      <w:r w:rsidR="00000000">
        <w:rPr>
          <w:spacing w:val="-2"/>
        </w:rPr>
        <w:t xml:space="preserve"> </w:t>
      </w:r>
      <w:r w:rsidR="00000000">
        <w:t>management</w:t>
      </w:r>
      <w:r w:rsidR="00000000">
        <w:rPr>
          <w:spacing w:val="-2"/>
        </w:rPr>
        <w:t xml:space="preserve"> </w:t>
      </w:r>
      <w:r w:rsidR="00000000">
        <w:t>platform</w:t>
      </w:r>
      <w:r w:rsidR="00000000">
        <w:rPr>
          <w:spacing w:val="-2"/>
        </w:rPr>
        <w:t xml:space="preserve"> </w:t>
      </w:r>
      <w:r w:rsidR="00000000">
        <w:t>for</w:t>
      </w:r>
      <w:r w:rsidR="00000000">
        <w:rPr>
          <w:spacing w:val="-2"/>
        </w:rPr>
        <w:t xml:space="preserve"> </w:t>
      </w:r>
      <w:r w:rsidR="00000000">
        <w:t>all</w:t>
      </w:r>
      <w:r w:rsidR="00000000">
        <w:rPr>
          <w:spacing w:val="-2"/>
        </w:rPr>
        <w:t xml:space="preserve"> </w:t>
      </w:r>
      <w:r w:rsidR="00000000">
        <w:t>the different parking systems, allowing airport staff to monitor parking operations, analyze parking data, and make informed decisions to improve efficiency and customer experience.</w:t>
      </w:r>
      <w:r>
        <w:t xml:space="preserve"> </w:t>
      </w:r>
      <w:r w:rsidR="00000000">
        <w:t>Overall, the main goal of an airport parking management system is to make parking easy and convenient for passengers while maximizing the use of available parking spaces and generating revenue for the airport.</w:t>
      </w:r>
      <w:r>
        <w:t xml:space="preserve"> </w:t>
      </w:r>
      <w:r w:rsidR="00000000">
        <w:rPr>
          <w:spacing w:val="-2"/>
        </w:rPr>
        <w:t>ENGINEERING</w:t>
      </w:r>
      <w:r>
        <w:t xml:space="preserve"> </w:t>
      </w:r>
      <w:r w:rsidR="00000000">
        <w:t>An</w:t>
      </w:r>
      <w:r w:rsidR="00000000">
        <w:rPr>
          <w:spacing w:val="-11"/>
        </w:rPr>
        <w:t xml:space="preserve"> </w:t>
      </w:r>
      <w:r w:rsidR="00000000">
        <w:t>airport</w:t>
      </w:r>
      <w:r w:rsidR="00000000">
        <w:rPr>
          <w:spacing w:val="-10"/>
        </w:rPr>
        <w:t xml:space="preserve"> </w:t>
      </w:r>
      <w:r w:rsidR="00000000">
        <w:t>parking</w:t>
      </w:r>
      <w:r w:rsidR="00000000">
        <w:rPr>
          <w:spacing w:val="-13"/>
        </w:rPr>
        <w:t xml:space="preserve"> </w:t>
      </w:r>
      <w:r w:rsidR="00000000">
        <w:t>management</w:t>
      </w:r>
      <w:r w:rsidR="00000000">
        <w:rPr>
          <w:spacing w:val="-10"/>
        </w:rPr>
        <w:t xml:space="preserve"> </w:t>
      </w:r>
      <w:r w:rsidR="00000000">
        <w:t>system</w:t>
      </w:r>
      <w:r w:rsidR="00000000">
        <w:rPr>
          <w:spacing w:val="-10"/>
        </w:rPr>
        <w:t xml:space="preserve"> </w:t>
      </w:r>
      <w:r w:rsidR="00000000">
        <w:t>is</w:t>
      </w:r>
      <w:r w:rsidR="00000000">
        <w:rPr>
          <w:spacing w:val="-10"/>
        </w:rPr>
        <w:t xml:space="preserve"> </w:t>
      </w:r>
      <w:r w:rsidR="00000000">
        <w:t>an</w:t>
      </w:r>
      <w:r w:rsidR="00000000">
        <w:rPr>
          <w:spacing w:val="-8"/>
        </w:rPr>
        <w:t xml:space="preserve"> </w:t>
      </w:r>
      <w:r w:rsidR="00000000">
        <w:t>essential</w:t>
      </w:r>
      <w:r w:rsidR="00000000">
        <w:rPr>
          <w:spacing w:val="-10"/>
        </w:rPr>
        <w:t xml:space="preserve"> </w:t>
      </w:r>
      <w:r w:rsidR="00000000">
        <w:t>component</w:t>
      </w:r>
      <w:r w:rsidR="00000000">
        <w:rPr>
          <w:spacing w:val="-11"/>
        </w:rPr>
        <w:t xml:space="preserve"> </w:t>
      </w:r>
      <w:r w:rsidR="00000000">
        <w:t>of</w:t>
      </w:r>
      <w:r w:rsidR="00000000">
        <w:rPr>
          <w:spacing w:val="-11"/>
        </w:rPr>
        <w:t xml:space="preserve"> </w:t>
      </w:r>
      <w:r w:rsidR="00000000">
        <w:t>an</w:t>
      </w:r>
      <w:r w:rsidR="00000000">
        <w:rPr>
          <w:spacing w:val="-11"/>
        </w:rPr>
        <w:t xml:space="preserve"> </w:t>
      </w:r>
      <w:r w:rsidR="00000000">
        <w:t>airport's</w:t>
      </w:r>
      <w:r w:rsidR="00000000">
        <w:rPr>
          <w:spacing w:val="-8"/>
        </w:rPr>
        <w:t xml:space="preserve"> </w:t>
      </w:r>
      <w:r w:rsidR="00000000">
        <w:t>overall</w:t>
      </w:r>
      <w:r w:rsidR="00000000">
        <w:rPr>
          <w:spacing w:val="-10"/>
        </w:rPr>
        <w:t xml:space="preserve"> </w:t>
      </w:r>
      <w:r w:rsidR="00000000">
        <w:t>operation, helping to optimize the use of parking resources, improve passenger experience, and increase revenue. The engineering parameters of an airport parking management system are critical to ensuring that the system is reliable, efficient, and user-friendly. Here are some further details on the engineering parameters:</w:t>
      </w:r>
      <w:r>
        <w:t xml:space="preserve"> </w:t>
      </w:r>
      <w:r w:rsidR="00000000">
        <w:t>Parking Space</w:t>
      </w:r>
      <w:r w:rsidR="00000000">
        <w:rPr>
          <w:spacing w:val="-6"/>
        </w:rPr>
        <w:t xml:space="preserve"> </w:t>
      </w:r>
      <w:r w:rsidR="00000000">
        <w:t xml:space="preserve">Availability Monitoring: The system should be able to monitor the </w:t>
      </w:r>
      <w:r w:rsidR="00000000">
        <w:lastRenderedPageBreak/>
        <w:t>availability of parking spaces accurately, using sensors or other data collection methods that can detect the presence or absence of vehicles in real-time. This information should be updated frequently and made available to passengers through digital signage or other means.</w:t>
      </w:r>
      <w:r>
        <w:t xml:space="preserve"> </w:t>
      </w:r>
      <w:r w:rsidR="00000000">
        <w:rPr>
          <w:rFonts w:ascii="Palatino"/>
          <w:spacing w:val="-5"/>
        </w:rPr>
        <w:t>455</w:t>
      </w:r>
      <w:r>
        <w:rPr>
          <w:rFonts w:ascii="Palatino"/>
        </w:rPr>
        <w:t xml:space="preserve">   </w:t>
      </w:r>
      <w:r w:rsidR="00000000">
        <w:rPr>
          <w:spacing w:val="-2"/>
        </w:rPr>
        <w:t>Parking</w:t>
      </w:r>
      <w:r w:rsidR="00000000">
        <w:rPr>
          <w:spacing w:val="-13"/>
        </w:rPr>
        <w:t xml:space="preserve"> </w:t>
      </w:r>
      <w:r w:rsidR="00000000">
        <w:rPr>
          <w:spacing w:val="-2"/>
        </w:rPr>
        <w:t>Space</w:t>
      </w:r>
      <w:r w:rsidR="00000000">
        <w:rPr>
          <w:spacing w:val="-13"/>
        </w:rPr>
        <w:t xml:space="preserve"> </w:t>
      </w:r>
      <w:r w:rsidR="00000000">
        <w:rPr>
          <w:spacing w:val="-2"/>
        </w:rPr>
        <w:t>Allocation:</w:t>
      </w:r>
      <w:r w:rsidR="00000000">
        <w:rPr>
          <w:spacing w:val="-7"/>
        </w:rPr>
        <w:t xml:space="preserve"> </w:t>
      </w:r>
      <w:r w:rsidR="00000000">
        <w:rPr>
          <w:spacing w:val="-2"/>
        </w:rPr>
        <w:t>The</w:t>
      </w:r>
      <w:r w:rsidR="00000000">
        <w:rPr>
          <w:spacing w:val="-6"/>
        </w:rPr>
        <w:t xml:space="preserve"> </w:t>
      </w:r>
      <w:r w:rsidR="00000000">
        <w:rPr>
          <w:spacing w:val="-2"/>
        </w:rPr>
        <w:t>system</w:t>
      </w:r>
      <w:r w:rsidR="00000000">
        <w:rPr>
          <w:spacing w:val="-5"/>
        </w:rPr>
        <w:t xml:space="preserve"> </w:t>
      </w:r>
      <w:r w:rsidR="00000000">
        <w:rPr>
          <w:spacing w:val="-2"/>
        </w:rPr>
        <w:t>should</w:t>
      </w:r>
      <w:r w:rsidR="00000000">
        <w:rPr>
          <w:spacing w:val="-5"/>
        </w:rPr>
        <w:t xml:space="preserve"> </w:t>
      </w:r>
      <w:r w:rsidR="00000000">
        <w:rPr>
          <w:spacing w:val="-2"/>
        </w:rPr>
        <w:t>be able</w:t>
      </w:r>
      <w:r w:rsidR="00000000">
        <w:rPr>
          <w:spacing w:val="-5"/>
        </w:rPr>
        <w:t xml:space="preserve"> </w:t>
      </w:r>
      <w:r w:rsidR="00000000">
        <w:rPr>
          <w:spacing w:val="-2"/>
        </w:rPr>
        <w:t>to</w:t>
      </w:r>
      <w:r w:rsidR="00000000">
        <w:rPr>
          <w:spacing w:val="-4"/>
        </w:rPr>
        <w:t xml:space="preserve"> </w:t>
      </w:r>
      <w:r w:rsidR="00000000">
        <w:rPr>
          <w:spacing w:val="-2"/>
        </w:rPr>
        <w:t>allocate</w:t>
      </w:r>
      <w:r w:rsidR="00000000">
        <w:rPr>
          <w:spacing w:val="-5"/>
        </w:rPr>
        <w:t xml:space="preserve"> </w:t>
      </w:r>
      <w:r w:rsidR="00000000">
        <w:rPr>
          <w:spacing w:val="-2"/>
        </w:rPr>
        <w:t>parking</w:t>
      </w:r>
      <w:r w:rsidR="00000000">
        <w:rPr>
          <w:spacing w:val="-7"/>
        </w:rPr>
        <w:t xml:space="preserve"> </w:t>
      </w:r>
      <w:r w:rsidR="00000000">
        <w:rPr>
          <w:spacing w:val="-2"/>
        </w:rPr>
        <w:t>spaces to</w:t>
      </w:r>
      <w:r w:rsidR="00000000">
        <w:rPr>
          <w:spacing w:val="-4"/>
        </w:rPr>
        <w:t xml:space="preserve"> </w:t>
      </w:r>
      <w:r w:rsidR="00000000">
        <w:rPr>
          <w:spacing w:val="-2"/>
        </w:rPr>
        <w:t>arriving</w:t>
      </w:r>
      <w:r w:rsidR="00000000">
        <w:rPr>
          <w:spacing w:val="-7"/>
        </w:rPr>
        <w:t xml:space="preserve"> </w:t>
      </w:r>
      <w:r w:rsidR="00000000">
        <w:rPr>
          <w:spacing w:val="-2"/>
        </w:rPr>
        <w:t xml:space="preserve">vehicles </w:t>
      </w:r>
      <w:r w:rsidR="00000000">
        <w:t>based on their type and other relevant factors such as their departure time or payment status.</w:t>
      </w:r>
      <w:r w:rsidR="00000000">
        <w:rPr>
          <w:spacing w:val="-2"/>
        </w:rPr>
        <w:t xml:space="preserve"> </w:t>
      </w:r>
      <w:r w:rsidR="00000000">
        <w:t>The system should be able to manage the allocation of parking spaces efficiently and effectively, minimizing the time that drivers spend searching for parking spaces.</w:t>
      </w:r>
      <w:r>
        <w:t xml:space="preserve"> </w:t>
      </w:r>
      <w:r w:rsidR="00000000">
        <w:t>Payment</w:t>
      </w:r>
      <w:r w:rsidR="00000000">
        <w:rPr>
          <w:spacing w:val="-13"/>
        </w:rPr>
        <w:t xml:space="preserve"> </w:t>
      </w:r>
      <w:r w:rsidR="00000000">
        <w:t>and</w:t>
      </w:r>
      <w:r w:rsidR="00000000">
        <w:rPr>
          <w:spacing w:val="-15"/>
        </w:rPr>
        <w:t xml:space="preserve"> </w:t>
      </w:r>
      <w:r w:rsidR="00000000">
        <w:t>Access</w:t>
      </w:r>
      <w:r w:rsidR="00000000">
        <w:rPr>
          <w:spacing w:val="-8"/>
        </w:rPr>
        <w:t xml:space="preserve"> </w:t>
      </w:r>
      <w:r w:rsidR="00000000">
        <w:t>Control:</w:t>
      </w:r>
      <w:r w:rsidR="00000000">
        <w:rPr>
          <w:spacing w:val="-12"/>
        </w:rPr>
        <w:t xml:space="preserve"> </w:t>
      </w:r>
      <w:r w:rsidR="00000000">
        <w:t>The</w:t>
      </w:r>
      <w:r w:rsidR="00000000">
        <w:rPr>
          <w:spacing w:val="-9"/>
        </w:rPr>
        <w:t xml:space="preserve"> </w:t>
      </w:r>
      <w:r w:rsidR="00000000">
        <w:t>system</w:t>
      </w:r>
      <w:r w:rsidR="00000000">
        <w:rPr>
          <w:spacing w:val="-8"/>
        </w:rPr>
        <w:t xml:space="preserve"> </w:t>
      </w:r>
      <w:r w:rsidR="00000000">
        <w:t>should</w:t>
      </w:r>
      <w:r w:rsidR="00000000">
        <w:rPr>
          <w:spacing w:val="-8"/>
        </w:rPr>
        <w:t xml:space="preserve"> </w:t>
      </w:r>
      <w:r w:rsidR="00000000">
        <w:t>be</w:t>
      </w:r>
      <w:r w:rsidR="00000000">
        <w:rPr>
          <w:spacing w:val="-9"/>
        </w:rPr>
        <w:t xml:space="preserve"> </w:t>
      </w:r>
      <w:r w:rsidR="00000000">
        <w:t>able</w:t>
      </w:r>
      <w:r w:rsidR="00000000">
        <w:rPr>
          <w:spacing w:val="-9"/>
        </w:rPr>
        <w:t xml:space="preserve"> </w:t>
      </w:r>
      <w:r w:rsidR="00000000">
        <w:t>to</w:t>
      </w:r>
      <w:r w:rsidR="00000000">
        <w:rPr>
          <w:spacing w:val="-8"/>
        </w:rPr>
        <w:t xml:space="preserve"> </w:t>
      </w:r>
      <w:r w:rsidR="00000000">
        <w:t>handle</w:t>
      </w:r>
      <w:r w:rsidR="00000000">
        <w:rPr>
          <w:spacing w:val="-9"/>
        </w:rPr>
        <w:t xml:space="preserve"> </w:t>
      </w:r>
      <w:r w:rsidR="00000000">
        <w:t>payment</w:t>
      </w:r>
      <w:r w:rsidR="00000000">
        <w:rPr>
          <w:spacing w:val="-6"/>
        </w:rPr>
        <w:t xml:space="preserve"> </w:t>
      </w:r>
      <w:r w:rsidR="00000000">
        <w:t>processing</w:t>
      </w:r>
      <w:r w:rsidR="00000000">
        <w:rPr>
          <w:spacing w:val="-11"/>
        </w:rPr>
        <w:t xml:space="preserve"> </w:t>
      </w:r>
      <w:r w:rsidR="00000000">
        <w:t>and</w:t>
      </w:r>
      <w:r w:rsidR="00000000">
        <w:rPr>
          <w:spacing w:val="-8"/>
        </w:rPr>
        <w:t xml:space="preserve"> </w:t>
      </w:r>
      <w:r w:rsidR="00000000">
        <w:t>access control for the parking facility. This could be done through automatic payment terminals or by integrating</w:t>
      </w:r>
      <w:r w:rsidR="00000000">
        <w:rPr>
          <w:spacing w:val="-15"/>
        </w:rPr>
        <w:t xml:space="preserve"> </w:t>
      </w:r>
      <w:r w:rsidR="00000000">
        <w:t>with</w:t>
      </w:r>
      <w:r w:rsidR="00000000">
        <w:rPr>
          <w:spacing w:val="-14"/>
        </w:rPr>
        <w:t xml:space="preserve"> </w:t>
      </w:r>
      <w:r w:rsidR="00000000">
        <w:t>other</w:t>
      </w:r>
      <w:r w:rsidR="00000000">
        <w:rPr>
          <w:spacing w:val="-14"/>
        </w:rPr>
        <w:t xml:space="preserve"> </w:t>
      </w:r>
      <w:r w:rsidR="00000000">
        <w:t>airport</w:t>
      </w:r>
      <w:r w:rsidR="00000000">
        <w:rPr>
          <w:spacing w:val="-13"/>
        </w:rPr>
        <w:t xml:space="preserve"> </w:t>
      </w:r>
      <w:r w:rsidR="00000000">
        <w:t>payment</w:t>
      </w:r>
      <w:r w:rsidR="00000000">
        <w:rPr>
          <w:spacing w:val="-13"/>
        </w:rPr>
        <w:t xml:space="preserve"> </w:t>
      </w:r>
      <w:r w:rsidR="00000000">
        <w:t>systems.</w:t>
      </w:r>
      <w:r w:rsidR="00000000">
        <w:rPr>
          <w:spacing w:val="-15"/>
        </w:rPr>
        <w:t xml:space="preserve"> </w:t>
      </w:r>
      <w:r w:rsidR="00000000">
        <w:t>The</w:t>
      </w:r>
      <w:r w:rsidR="00000000">
        <w:rPr>
          <w:spacing w:val="-14"/>
        </w:rPr>
        <w:t xml:space="preserve"> </w:t>
      </w:r>
      <w:r w:rsidR="00000000">
        <w:t>system</w:t>
      </w:r>
      <w:r w:rsidR="00000000">
        <w:rPr>
          <w:spacing w:val="-13"/>
        </w:rPr>
        <w:t xml:space="preserve"> </w:t>
      </w:r>
      <w:r w:rsidR="00000000">
        <w:t>should</w:t>
      </w:r>
      <w:r w:rsidR="00000000">
        <w:rPr>
          <w:spacing w:val="-13"/>
        </w:rPr>
        <w:t xml:space="preserve"> </w:t>
      </w:r>
      <w:r w:rsidR="00000000">
        <w:t>be</w:t>
      </w:r>
      <w:r w:rsidR="00000000">
        <w:rPr>
          <w:spacing w:val="-14"/>
        </w:rPr>
        <w:t xml:space="preserve"> </w:t>
      </w:r>
      <w:r w:rsidR="00000000">
        <w:t>secure</w:t>
      </w:r>
      <w:r w:rsidR="00000000">
        <w:rPr>
          <w:spacing w:val="-12"/>
        </w:rPr>
        <w:t xml:space="preserve"> </w:t>
      </w:r>
      <w:r w:rsidR="00000000">
        <w:t>and</w:t>
      </w:r>
      <w:r w:rsidR="00000000">
        <w:rPr>
          <w:spacing w:val="-13"/>
        </w:rPr>
        <w:t xml:space="preserve"> </w:t>
      </w:r>
      <w:r w:rsidR="00000000">
        <w:t>reliable,</w:t>
      </w:r>
      <w:r w:rsidR="00000000">
        <w:rPr>
          <w:spacing w:val="-14"/>
        </w:rPr>
        <w:t xml:space="preserve"> </w:t>
      </w:r>
      <w:r w:rsidR="00000000">
        <w:t>ensuring that payment transactions are processed accurately and that access to the parking facility is controlled appropriately.</w:t>
      </w:r>
      <w:r>
        <w:t xml:space="preserve"> </w:t>
      </w:r>
      <w:r w:rsidR="00000000">
        <w:t xml:space="preserve">Parking Guidance: The system should be able to provide real-time parking guidance to drivers, using digital signs or other visual aids to guide them to available parking spaces. The guidance should be clear and easy to follow, ensuring that drivers can find parking spaces quickly and </w:t>
      </w:r>
      <w:r w:rsidR="00000000">
        <w:rPr>
          <w:spacing w:val="-2"/>
        </w:rPr>
        <w:t>efficiently.</w:t>
      </w:r>
      <w:r>
        <w:t xml:space="preserve"> </w:t>
      </w:r>
      <w:r w:rsidR="00000000">
        <w:t>Security and Surveillance: The system should include security and surveillance features such as CCTV</w:t>
      </w:r>
      <w:r w:rsidR="00000000">
        <w:rPr>
          <w:spacing w:val="-14"/>
        </w:rPr>
        <w:t xml:space="preserve"> </w:t>
      </w:r>
      <w:r w:rsidR="00000000">
        <w:t>cameras</w:t>
      </w:r>
      <w:r w:rsidR="00000000">
        <w:rPr>
          <w:spacing w:val="-8"/>
        </w:rPr>
        <w:t xml:space="preserve"> </w:t>
      </w:r>
      <w:r w:rsidR="00000000">
        <w:t>or</w:t>
      </w:r>
      <w:r w:rsidR="00000000">
        <w:rPr>
          <w:spacing w:val="-9"/>
        </w:rPr>
        <w:t xml:space="preserve"> </w:t>
      </w:r>
      <w:r w:rsidR="00000000">
        <w:t>license</w:t>
      </w:r>
      <w:r w:rsidR="00000000">
        <w:rPr>
          <w:spacing w:val="-7"/>
        </w:rPr>
        <w:t xml:space="preserve"> </w:t>
      </w:r>
      <w:r w:rsidR="00000000">
        <w:t>plate</w:t>
      </w:r>
      <w:r w:rsidR="00000000">
        <w:rPr>
          <w:spacing w:val="-9"/>
        </w:rPr>
        <w:t xml:space="preserve"> </w:t>
      </w:r>
      <w:r w:rsidR="00000000">
        <w:t>recognition</w:t>
      </w:r>
      <w:r w:rsidR="00000000">
        <w:rPr>
          <w:spacing w:val="-8"/>
        </w:rPr>
        <w:t xml:space="preserve"> </w:t>
      </w:r>
      <w:r w:rsidR="00000000">
        <w:t>systems.</w:t>
      </w:r>
      <w:r w:rsidR="00000000">
        <w:rPr>
          <w:spacing w:val="-13"/>
        </w:rPr>
        <w:t xml:space="preserve"> </w:t>
      </w:r>
      <w:r w:rsidR="00000000">
        <w:t>These</w:t>
      </w:r>
      <w:r w:rsidR="00000000">
        <w:rPr>
          <w:spacing w:val="-9"/>
        </w:rPr>
        <w:t xml:space="preserve"> </w:t>
      </w:r>
      <w:r w:rsidR="00000000">
        <w:t>features</w:t>
      </w:r>
      <w:r w:rsidR="00000000">
        <w:rPr>
          <w:spacing w:val="-8"/>
        </w:rPr>
        <w:t xml:space="preserve"> </w:t>
      </w:r>
      <w:r w:rsidR="00000000">
        <w:t>should</w:t>
      </w:r>
      <w:r w:rsidR="00000000">
        <w:rPr>
          <w:spacing w:val="-8"/>
        </w:rPr>
        <w:t xml:space="preserve"> </w:t>
      </w:r>
      <w:r w:rsidR="00000000">
        <w:t>ensure</w:t>
      </w:r>
      <w:r w:rsidR="00000000">
        <w:rPr>
          <w:spacing w:val="-10"/>
        </w:rPr>
        <w:t xml:space="preserve"> </w:t>
      </w:r>
      <w:r w:rsidR="00000000">
        <w:t>that</w:t>
      </w:r>
      <w:r w:rsidR="00000000">
        <w:rPr>
          <w:spacing w:val="-8"/>
        </w:rPr>
        <w:t xml:space="preserve"> </w:t>
      </w:r>
      <w:r w:rsidR="00000000">
        <w:t>the</w:t>
      </w:r>
      <w:r w:rsidR="00000000">
        <w:rPr>
          <w:spacing w:val="-9"/>
        </w:rPr>
        <w:t xml:space="preserve"> </w:t>
      </w:r>
      <w:r w:rsidR="00000000">
        <w:t>parking facility is safe and secure and that any incidents or issues are identified quickly.</w:t>
      </w:r>
      <w:r>
        <w:t xml:space="preserve"> </w:t>
      </w:r>
      <w:r w:rsidR="00000000">
        <w:t>Maintenance and Troubleshooting: The system should be designed to identify and diagnose equipment</w:t>
      </w:r>
      <w:r w:rsidR="00000000">
        <w:rPr>
          <w:spacing w:val="-7"/>
        </w:rPr>
        <w:t xml:space="preserve"> </w:t>
      </w:r>
      <w:r w:rsidR="00000000">
        <w:t>faults</w:t>
      </w:r>
      <w:r w:rsidR="00000000">
        <w:rPr>
          <w:spacing w:val="-7"/>
        </w:rPr>
        <w:t xml:space="preserve"> </w:t>
      </w:r>
      <w:r w:rsidR="00000000">
        <w:t>and</w:t>
      </w:r>
      <w:r w:rsidR="00000000">
        <w:rPr>
          <w:spacing w:val="-7"/>
        </w:rPr>
        <w:t xml:space="preserve"> </w:t>
      </w:r>
      <w:r w:rsidR="00000000">
        <w:t>failures</w:t>
      </w:r>
      <w:r w:rsidR="00000000">
        <w:rPr>
          <w:spacing w:val="-7"/>
        </w:rPr>
        <w:t xml:space="preserve"> </w:t>
      </w:r>
      <w:r w:rsidR="00000000">
        <w:t>quickly</w:t>
      </w:r>
      <w:r w:rsidR="00000000">
        <w:rPr>
          <w:spacing w:val="-12"/>
        </w:rPr>
        <w:t xml:space="preserve"> </w:t>
      </w:r>
      <w:r w:rsidR="00000000">
        <w:t>and</w:t>
      </w:r>
      <w:r w:rsidR="00000000">
        <w:rPr>
          <w:spacing w:val="-7"/>
        </w:rPr>
        <w:t xml:space="preserve"> </w:t>
      </w:r>
      <w:r w:rsidR="00000000">
        <w:t>accurately,</w:t>
      </w:r>
      <w:r w:rsidR="00000000">
        <w:rPr>
          <w:spacing w:val="-5"/>
        </w:rPr>
        <w:t xml:space="preserve"> </w:t>
      </w:r>
      <w:r w:rsidR="00000000">
        <w:t>allowing</w:t>
      </w:r>
      <w:r w:rsidR="00000000">
        <w:rPr>
          <w:spacing w:val="-9"/>
        </w:rPr>
        <w:t xml:space="preserve"> </w:t>
      </w:r>
      <w:r w:rsidR="00000000">
        <w:t>maintenance</w:t>
      </w:r>
      <w:r w:rsidR="00000000">
        <w:rPr>
          <w:spacing w:val="-7"/>
        </w:rPr>
        <w:t xml:space="preserve"> </w:t>
      </w:r>
      <w:r w:rsidR="00000000">
        <w:t>teams</w:t>
      </w:r>
      <w:r w:rsidR="00000000">
        <w:rPr>
          <w:spacing w:val="-7"/>
        </w:rPr>
        <w:t xml:space="preserve"> </w:t>
      </w:r>
      <w:r w:rsidR="00000000">
        <w:t>to</w:t>
      </w:r>
      <w:r w:rsidR="00000000">
        <w:rPr>
          <w:spacing w:val="-7"/>
        </w:rPr>
        <w:t xml:space="preserve"> </w:t>
      </w:r>
      <w:r w:rsidR="00000000">
        <w:t>fix</w:t>
      </w:r>
      <w:r w:rsidR="00000000">
        <w:rPr>
          <w:spacing w:val="-6"/>
        </w:rPr>
        <w:t xml:space="preserve"> </w:t>
      </w:r>
      <w:r w:rsidR="00000000">
        <w:t>problems efficiently.</w:t>
      </w:r>
      <w:r w:rsidR="00000000">
        <w:rPr>
          <w:spacing w:val="-14"/>
        </w:rPr>
        <w:t xml:space="preserve"> </w:t>
      </w:r>
      <w:r w:rsidR="00000000">
        <w:t>The</w:t>
      </w:r>
      <w:r w:rsidR="00000000">
        <w:rPr>
          <w:spacing w:val="-10"/>
        </w:rPr>
        <w:t xml:space="preserve"> </w:t>
      </w:r>
      <w:r w:rsidR="00000000">
        <w:t>system</w:t>
      </w:r>
      <w:r w:rsidR="00000000">
        <w:rPr>
          <w:spacing w:val="-9"/>
        </w:rPr>
        <w:t xml:space="preserve"> </w:t>
      </w:r>
      <w:r w:rsidR="00000000">
        <w:t>should</w:t>
      </w:r>
      <w:r w:rsidR="00000000">
        <w:rPr>
          <w:spacing w:val="-9"/>
        </w:rPr>
        <w:t xml:space="preserve"> </w:t>
      </w:r>
      <w:r w:rsidR="00000000">
        <w:t>also</w:t>
      </w:r>
      <w:r w:rsidR="00000000">
        <w:rPr>
          <w:spacing w:val="-9"/>
        </w:rPr>
        <w:t xml:space="preserve"> </w:t>
      </w:r>
      <w:r w:rsidR="00000000">
        <w:t>be</w:t>
      </w:r>
      <w:r w:rsidR="00000000">
        <w:rPr>
          <w:spacing w:val="-10"/>
        </w:rPr>
        <w:t xml:space="preserve"> </w:t>
      </w:r>
      <w:r w:rsidR="00000000">
        <w:t>designed</w:t>
      </w:r>
      <w:r w:rsidR="00000000">
        <w:rPr>
          <w:spacing w:val="-9"/>
        </w:rPr>
        <w:t xml:space="preserve"> </w:t>
      </w:r>
      <w:r w:rsidR="00000000">
        <w:t>to</w:t>
      </w:r>
      <w:r w:rsidR="00000000">
        <w:rPr>
          <w:spacing w:val="-9"/>
        </w:rPr>
        <w:t xml:space="preserve"> </w:t>
      </w:r>
      <w:r w:rsidR="00000000">
        <w:t>be</w:t>
      </w:r>
      <w:r w:rsidR="00000000">
        <w:rPr>
          <w:spacing w:val="-10"/>
        </w:rPr>
        <w:t xml:space="preserve"> </w:t>
      </w:r>
      <w:r w:rsidR="00000000">
        <w:t>easily</w:t>
      </w:r>
      <w:r w:rsidR="00000000">
        <w:rPr>
          <w:spacing w:val="-14"/>
        </w:rPr>
        <w:t xml:space="preserve"> </w:t>
      </w:r>
      <w:r w:rsidR="00000000">
        <w:t>maintained,</w:t>
      </w:r>
      <w:r w:rsidR="00000000">
        <w:rPr>
          <w:spacing w:val="-9"/>
        </w:rPr>
        <w:t xml:space="preserve"> </w:t>
      </w:r>
      <w:r w:rsidR="00000000">
        <w:t>ensuring</w:t>
      </w:r>
      <w:r w:rsidR="00000000">
        <w:rPr>
          <w:spacing w:val="-12"/>
        </w:rPr>
        <w:t xml:space="preserve"> </w:t>
      </w:r>
      <w:r w:rsidR="00000000">
        <w:t>that</w:t>
      </w:r>
      <w:r w:rsidR="00000000">
        <w:rPr>
          <w:spacing w:val="-9"/>
        </w:rPr>
        <w:t xml:space="preserve"> </w:t>
      </w:r>
      <w:r w:rsidR="00000000">
        <w:t>any</w:t>
      </w:r>
      <w:r w:rsidR="00000000">
        <w:rPr>
          <w:spacing w:val="-14"/>
        </w:rPr>
        <w:t xml:space="preserve"> </w:t>
      </w:r>
      <w:r w:rsidR="00000000">
        <w:t>required maintenance can be performed with minimal disruption to the parking facility's operation.</w:t>
      </w:r>
      <w:r>
        <w:t xml:space="preserve"> </w:t>
      </w:r>
      <w:r w:rsidR="00000000">
        <w:t>Data Management and</w:t>
      </w:r>
      <w:r w:rsidR="00000000">
        <w:rPr>
          <w:spacing w:val="-8"/>
        </w:rPr>
        <w:t xml:space="preserve"> </w:t>
      </w:r>
      <w:r w:rsidR="00000000">
        <w:t>Analytics: The system should be able to manage and analyze data related to parking usage patterns, payment transactions, and other relevant factors. This information should</w:t>
      </w:r>
      <w:r w:rsidR="00000000">
        <w:rPr>
          <w:spacing w:val="-3"/>
        </w:rPr>
        <w:t xml:space="preserve"> </w:t>
      </w:r>
      <w:r w:rsidR="00000000">
        <w:t>be</w:t>
      </w:r>
      <w:r w:rsidR="00000000">
        <w:rPr>
          <w:spacing w:val="-2"/>
        </w:rPr>
        <w:t xml:space="preserve"> </w:t>
      </w:r>
      <w:r w:rsidR="00000000">
        <w:t>used</w:t>
      </w:r>
      <w:r w:rsidR="00000000">
        <w:rPr>
          <w:spacing w:val="-1"/>
        </w:rPr>
        <w:t xml:space="preserve"> </w:t>
      </w:r>
      <w:r w:rsidR="00000000">
        <w:t>to</w:t>
      </w:r>
      <w:r w:rsidR="00000000">
        <w:rPr>
          <w:spacing w:val="-1"/>
        </w:rPr>
        <w:t xml:space="preserve"> </w:t>
      </w:r>
      <w:r w:rsidR="00000000">
        <w:t>optimize</w:t>
      </w:r>
      <w:r w:rsidR="00000000">
        <w:rPr>
          <w:spacing w:val="-2"/>
        </w:rPr>
        <w:t xml:space="preserve"> </w:t>
      </w:r>
      <w:r w:rsidR="00000000">
        <w:t>the</w:t>
      </w:r>
      <w:r w:rsidR="00000000">
        <w:rPr>
          <w:spacing w:val="-1"/>
        </w:rPr>
        <w:t xml:space="preserve"> </w:t>
      </w:r>
      <w:r w:rsidR="00000000">
        <w:t>parking</w:t>
      </w:r>
      <w:r w:rsidR="00000000">
        <w:rPr>
          <w:spacing w:val="-2"/>
        </w:rPr>
        <w:t xml:space="preserve"> </w:t>
      </w:r>
      <w:r w:rsidR="00000000">
        <w:t>facility's</w:t>
      </w:r>
      <w:r w:rsidR="00000000">
        <w:rPr>
          <w:spacing w:val="-2"/>
        </w:rPr>
        <w:t xml:space="preserve"> </w:t>
      </w:r>
      <w:r w:rsidR="00000000">
        <w:t>operation</w:t>
      </w:r>
      <w:r w:rsidR="00000000">
        <w:rPr>
          <w:spacing w:val="-1"/>
        </w:rPr>
        <w:t xml:space="preserve"> </w:t>
      </w:r>
      <w:r w:rsidR="00000000">
        <w:t>and</w:t>
      </w:r>
      <w:r w:rsidR="00000000">
        <w:rPr>
          <w:spacing w:val="-1"/>
        </w:rPr>
        <w:t xml:space="preserve"> </w:t>
      </w:r>
      <w:r w:rsidR="00000000">
        <w:t>improve</w:t>
      </w:r>
      <w:r w:rsidR="00000000">
        <w:rPr>
          <w:spacing w:val="-3"/>
        </w:rPr>
        <w:t xml:space="preserve"> </w:t>
      </w:r>
      <w:r w:rsidR="00000000">
        <w:t>the passenger</w:t>
      </w:r>
      <w:r w:rsidR="00000000">
        <w:rPr>
          <w:spacing w:val="1"/>
        </w:rPr>
        <w:t xml:space="preserve"> </w:t>
      </w:r>
      <w:r w:rsidR="00000000">
        <w:rPr>
          <w:spacing w:val="-2"/>
        </w:rPr>
        <w:t>experience.</w:t>
      </w:r>
      <w:r>
        <w:t xml:space="preserve"> </w:t>
      </w:r>
      <w:r w:rsidR="00000000">
        <w:t>Integration with other</w:t>
      </w:r>
      <w:r w:rsidR="00000000">
        <w:rPr>
          <w:spacing w:val="-11"/>
        </w:rPr>
        <w:t xml:space="preserve"> </w:t>
      </w:r>
      <w:r w:rsidR="00000000">
        <w:t>Airport Systems: The system should be able to integrate with other airport systems, such as flight information display systems, airport operations systems, and customer service systems. This integration should ensure that passengers have access to up-to-date information</w:t>
      </w:r>
      <w:r w:rsidR="00000000">
        <w:rPr>
          <w:spacing w:val="-4"/>
        </w:rPr>
        <w:t xml:space="preserve"> </w:t>
      </w:r>
      <w:r w:rsidR="00000000">
        <w:t>about</w:t>
      </w:r>
      <w:r w:rsidR="00000000">
        <w:rPr>
          <w:spacing w:val="-4"/>
        </w:rPr>
        <w:t xml:space="preserve"> </w:t>
      </w:r>
      <w:r w:rsidR="00000000">
        <w:t>parking</w:t>
      </w:r>
      <w:r w:rsidR="00000000">
        <w:rPr>
          <w:spacing w:val="-7"/>
        </w:rPr>
        <w:t xml:space="preserve"> </w:t>
      </w:r>
      <w:r w:rsidR="00000000">
        <w:t>availability</w:t>
      </w:r>
      <w:r w:rsidR="00000000">
        <w:rPr>
          <w:spacing w:val="-10"/>
        </w:rPr>
        <w:t xml:space="preserve"> </w:t>
      </w:r>
      <w:r w:rsidR="00000000">
        <w:t>and</w:t>
      </w:r>
      <w:r w:rsidR="00000000">
        <w:rPr>
          <w:spacing w:val="-5"/>
        </w:rPr>
        <w:t xml:space="preserve"> </w:t>
      </w:r>
      <w:r w:rsidR="00000000">
        <w:t>that</w:t>
      </w:r>
      <w:r w:rsidR="00000000">
        <w:rPr>
          <w:spacing w:val="-5"/>
        </w:rPr>
        <w:t xml:space="preserve"> </w:t>
      </w:r>
      <w:r w:rsidR="00000000">
        <w:t>any</w:t>
      </w:r>
      <w:r w:rsidR="00000000">
        <w:rPr>
          <w:spacing w:val="-7"/>
        </w:rPr>
        <w:t xml:space="preserve"> </w:t>
      </w:r>
      <w:r w:rsidR="00000000">
        <w:t>issues</w:t>
      </w:r>
      <w:r w:rsidR="00000000">
        <w:rPr>
          <w:spacing w:val="-5"/>
        </w:rPr>
        <w:t xml:space="preserve"> </w:t>
      </w:r>
      <w:r w:rsidR="00000000">
        <w:t>or</w:t>
      </w:r>
      <w:r w:rsidR="00000000">
        <w:rPr>
          <w:spacing w:val="-6"/>
        </w:rPr>
        <w:t xml:space="preserve"> </w:t>
      </w:r>
      <w:r w:rsidR="00000000">
        <w:t>incidents</w:t>
      </w:r>
      <w:r w:rsidR="00000000">
        <w:rPr>
          <w:spacing w:val="-4"/>
        </w:rPr>
        <w:t xml:space="preserve"> </w:t>
      </w:r>
      <w:r w:rsidR="00000000">
        <w:t>can</w:t>
      </w:r>
      <w:r w:rsidR="00000000">
        <w:rPr>
          <w:spacing w:val="-2"/>
        </w:rPr>
        <w:t xml:space="preserve"> </w:t>
      </w:r>
      <w:r w:rsidR="00000000">
        <w:t>be</w:t>
      </w:r>
      <w:r w:rsidR="00000000">
        <w:rPr>
          <w:spacing w:val="-6"/>
        </w:rPr>
        <w:t xml:space="preserve"> </w:t>
      </w:r>
      <w:r w:rsidR="00000000">
        <w:t>handled</w:t>
      </w:r>
      <w:r w:rsidR="00000000">
        <w:rPr>
          <w:spacing w:val="-5"/>
        </w:rPr>
        <w:t xml:space="preserve"> </w:t>
      </w:r>
      <w:r w:rsidR="00000000">
        <w:t>quickly</w:t>
      </w:r>
      <w:r w:rsidR="00000000">
        <w:rPr>
          <w:spacing w:val="-10"/>
        </w:rPr>
        <w:t xml:space="preserve"> </w:t>
      </w:r>
      <w:r w:rsidR="00000000">
        <w:t xml:space="preserve">and </w:t>
      </w:r>
      <w:r w:rsidR="00000000">
        <w:rPr>
          <w:spacing w:val="-2"/>
        </w:rPr>
        <w:t>efficiently.</w:t>
      </w:r>
      <w:r>
        <w:t xml:space="preserve"> </w:t>
      </w:r>
      <w:r w:rsidR="00000000">
        <w:t>In</w:t>
      </w:r>
      <w:r w:rsidR="00000000">
        <w:rPr>
          <w:spacing w:val="-4"/>
        </w:rPr>
        <w:t xml:space="preserve"> </w:t>
      </w:r>
      <w:r w:rsidR="00000000">
        <w:t>conclusion,</w:t>
      </w:r>
      <w:r w:rsidR="00000000">
        <w:rPr>
          <w:spacing w:val="-6"/>
        </w:rPr>
        <w:t xml:space="preserve"> </w:t>
      </w:r>
      <w:r w:rsidR="00000000">
        <w:t>the</w:t>
      </w:r>
      <w:r w:rsidR="00000000">
        <w:rPr>
          <w:spacing w:val="-6"/>
        </w:rPr>
        <w:t xml:space="preserve"> </w:t>
      </w:r>
      <w:r w:rsidR="00000000">
        <w:t>engineering</w:t>
      </w:r>
      <w:r w:rsidR="00000000">
        <w:rPr>
          <w:spacing w:val="-9"/>
        </w:rPr>
        <w:t xml:space="preserve"> </w:t>
      </w:r>
      <w:r w:rsidR="00000000">
        <w:t>parameters</w:t>
      </w:r>
      <w:r w:rsidR="00000000">
        <w:rPr>
          <w:spacing w:val="-6"/>
        </w:rPr>
        <w:t xml:space="preserve"> </w:t>
      </w:r>
      <w:r w:rsidR="00000000">
        <w:t>of</w:t>
      </w:r>
      <w:r w:rsidR="00000000">
        <w:rPr>
          <w:spacing w:val="-7"/>
        </w:rPr>
        <w:t xml:space="preserve"> </w:t>
      </w:r>
      <w:r w:rsidR="00000000">
        <w:t>an</w:t>
      </w:r>
      <w:r w:rsidR="00000000">
        <w:rPr>
          <w:spacing w:val="-4"/>
        </w:rPr>
        <w:t xml:space="preserve"> </w:t>
      </w:r>
      <w:r w:rsidR="00000000">
        <w:t>airport</w:t>
      </w:r>
      <w:r w:rsidR="00000000">
        <w:rPr>
          <w:spacing w:val="-6"/>
        </w:rPr>
        <w:t xml:space="preserve"> </w:t>
      </w:r>
      <w:r w:rsidR="00000000">
        <w:t>parking</w:t>
      </w:r>
      <w:r w:rsidR="00000000">
        <w:rPr>
          <w:spacing w:val="-9"/>
        </w:rPr>
        <w:t xml:space="preserve"> </w:t>
      </w:r>
      <w:r w:rsidR="00000000">
        <w:t>management</w:t>
      </w:r>
      <w:r w:rsidR="00000000">
        <w:rPr>
          <w:spacing w:val="-5"/>
        </w:rPr>
        <w:t xml:space="preserve"> </w:t>
      </w:r>
      <w:r w:rsidR="00000000">
        <w:t>system</w:t>
      </w:r>
      <w:r w:rsidR="00000000">
        <w:rPr>
          <w:spacing w:val="-5"/>
        </w:rPr>
        <w:t xml:space="preserve"> </w:t>
      </w:r>
      <w:r w:rsidR="00000000">
        <w:t>are</w:t>
      </w:r>
      <w:r w:rsidR="00000000">
        <w:rPr>
          <w:spacing w:val="-5"/>
        </w:rPr>
        <w:t xml:space="preserve"> </w:t>
      </w:r>
      <w:r w:rsidR="00000000">
        <w:t>critical</w:t>
      </w:r>
      <w:r w:rsidR="00000000">
        <w:rPr>
          <w:spacing w:val="-5"/>
        </w:rPr>
        <w:t xml:space="preserve"> </w:t>
      </w:r>
      <w:r w:rsidR="00000000">
        <w:t>to ensuring that the parking facility operates efficiently and provides an excellent passenger experience. The system should be reliable, efficient, and user-friendly, providing accurate real- time information and guidance to drivers, as well as integrating with other airport systems to provide a seamless and efficient passenger experience.</w:t>
      </w:r>
      <w:r>
        <w:t xml:space="preserve">   </w:t>
      </w:r>
      <w:r w:rsidR="00000000">
        <w:rPr>
          <w:rFonts w:ascii="Palatino"/>
          <w:spacing w:val="-5"/>
        </w:rPr>
        <w:t>456</w:t>
      </w:r>
      <w:r>
        <w:rPr>
          <w:rFonts w:ascii="Palatino"/>
        </w:rPr>
        <w:t xml:space="preserve">   </w:t>
      </w:r>
      <w:r w:rsidR="00000000">
        <w:t>COST</w:t>
      </w:r>
      <w:r w:rsidR="00000000">
        <w:rPr>
          <w:spacing w:val="-5"/>
        </w:rPr>
        <w:t xml:space="preserve"> </w:t>
      </w:r>
      <w:r w:rsidR="00000000">
        <w:rPr>
          <w:spacing w:val="-2"/>
        </w:rPr>
        <w:t>BENEFITS</w:t>
      </w:r>
      <w:r>
        <w:t xml:space="preserve"> </w:t>
      </w:r>
      <w:r w:rsidR="00000000">
        <w:t>Implementing an airport parking management system can offer several cost benefits to airports. Here are some of the main cost benefits:</w:t>
      </w:r>
      <w:r>
        <w:t xml:space="preserve"> </w:t>
      </w:r>
      <w:r w:rsidR="00000000">
        <w:t>Increased Revenue:</w:t>
      </w:r>
      <w:r w:rsidR="00000000">
        <w:rPr>
          <w:spacing w:val="-8"/>
        </w:rPr>
        <w:t xml:space="preserve"> </w:t>
      </w:r>
      <w:r w:rsidR="00000000">
        <w:t xml:space="preserve">An airport parking management system can help airports maximize revenue </w:t>
      </w:r>
      <w:r w:rsidR="00000000">
        <w:rPr>
          <w:spacing w:val="-2"/>
        </w:rPr>
        <w:t>by</w:t>
      </w:r>
      <w:r w:rsidR="00000000">
        <w:rPr>
          <w:spacing w:val="-13"/>
        </w:rPr>
        <w:t xml:space="preserve"> </w:t>
      </w:r>
      <w:r w:rsidR="00000000">
        <w:rPr>
          <w:spacing w:val="-2"/>
        </w:rPr>
        <w:t>optimizing</w:t>
      </w:r>
      <w:r w:rsidR="00000000">
        <w:rPr>
          <w:spacing w:val="-9"/>
        </w:rPr>
        <w:t xml:space="preserve"> </w:t>
      </w:r>
      <w:r w:rsidR="00000000">
        <w:rPr>
          <w:spacing w:val="-2"/>
        </w:rPr>
        <w:t>the</w:t>
      </w:r>
      <w:r w:rsidR="00000000">
        <w:rPr>
          <w:spacing w:val="-4"/>
        </w:rPr>
        <w:t xml:space="preserve"> </w:t>
      </w:r>
      <w:r w:rsidR="00000000">
        <w:rPr>
          <w:spacing w:val="-2"/>
        </w:rPr>
        <w:t>use</w:t>
      </w:r>
      <w:r w:rsidR="00000000">
        <w:rPr>
          <w:spacing w:val="-4"/>
        </w:rPr>
        <w:t xml:space="preserve"> </w:t>
      </w:r>
      <w:r w:rsidR="00000000">
        <w:rPr>
          <w:spacing w:val="-2"/>
        </w:rPr>
        <w:t>of</w:t>
      </w:r>
      <w:r w:rsidR="00000000">
        <w:rPr>
          <w:spacing w:val="-8"/>
        </w:rPr>
        <w:t xml:space="preserve"> </w:t>
      </w:r>
      <w:r w:rsidR="00000000">
        <w:rPr>
          <w:spacing w:val="-2"/>
        </w:rPr>
        <w:t>parking</w:t>
      </w:r>
      <w:r w:rsidR="00000000">
        <w:rPr>
          <w:spacing w:val="-7"/>
        </w:rPr>
        <w:t xml:space="preserve"> </w:t>
      </w:r>
      <w:r w:rsidR="00000000">
        <w:rPr>
          <w:spacing w:val="-2"/>
        </w:rPr>
        <w:t>resources.</w:t>
      </w:r>
      <w:r w:rsidR="00000000">
        <w:rPr>
          <w:spacing w:val="-9"/>
        </w:rPr>
        <w:t xml:space="preserve"> </w:t>
      </w:r>
      <w:r w:rsidR="00000000">
        <w:rPr>
          <w:spacing w:val="-2"/>
        </w:rPr>
        <w:t>The</w:t>
      </w:r>
      <w:r w:rsidR="00000000">
        <w:rPr>
          <w:spacing w:val="-5"/>
        </w:rPr>
        <w:t xml:space="preserve"> </w:t>
      </w:r>
      <w:r w:rsidR="00000000">
        <w:rPr>
          <w:spacing w:val="-2"/>
        </w:rPr>
        <w:t>system</w:t>
      </w:r>
      <w:r w:rsidR="00000000">
        <w:rPr>
          <w:spacing w:val="-7"/>
        </w:rPr>
        <w:t xml:space="preserve"> </w:t>
      </w:r>
      <w:r w:rsidR="00000000">
        <w:rPr>
          <w:spacing w:val="-2"/>
        </w:rPr>
        <w:t>can</w:t>
      </w:r>
      <w:r w:rsidR="00000000">
        <w:rPr>
          <w:spacing w:val="-4"/>
        </w:rPr>
        <w:t xml:space="preserve"> </w:t>
      </w:r>
      <w:r w:rsidR="00000000">
        <w:rPr>
          <w:spacing w:val="-2"/>
        </w:rPr>
        <w:t>help</w:t>
      </w:r>
      <w:r w:rsidR="00000000">
        <w:rPr>
          <w:spacing w:val="-3"/>
        </w:rPr>
        <w:t xml:space="preserve"> </w:t>
      </w:r>
      <w:r w:rsidR="00000000">
        <w:rPr>
          <w:spacing w:val="-2"/>
        </w:rPr>
        <w:t>allocate parking</w:t>
      </w:r>
      <w:r w:rsidR="00000000">
        <w:rPr>
          <w:spacing w:val="-9"/>
        </w:rPr>
        <w:t xml:space="preserve"> </w:t>
      </w:r>
      <w:r w:rsidR="00000000">
        <w:rPr>
          <w:spacing w:val="-2"/>
        </w:rPr>
        <w:t>spaces</w:t>
      </w:r>
      <w:r w:rsidR="00000000">
        <w:rPr>
          <w:spacing w:val="-4"/>
        </w:rPr>
        <w:t xml:space="preserve"> </w:t>
      </w:r>
      <w:r w:rsidR="00000000">
        <w:rPr>
          <w:spacing w:val="-2"/>
        </w:rPr>
        <w:t xml:space="preserve">efficiently, </w:t>
      </w:r>
      <w:r w:rsidR="00000000">
        <w:t>ensuring that they are always in use, which can increase revenue for the airport.</w:t>
      </w:r>
      <w:r>
        <w:t xml:space="preserve"> </w:t>
      </w:r>
      <w:r w:rsidR="00000000">
        <w:t>Reduced Labor Costs: Automating the parking process can reduce labor costs, as fewer staff members are required to manage the parking facility. With an automated parking management system, the need for manual labor to manage parking resources is reduced.</w:t>
      </w:r>
      <w:r>
        <w:t xml:space="preserve"> </w:t>
      </w:r>
      <w:r w:rsidR="00000000">
        <w:t>Improved Efficiency:</w:t>
      </w:r>
      <w:r w:rsidR="00000000">
        <w:rPr>
          <w:spacing w:val="-1"/>
        </w:rPr>
        <w:t xml:space="preserve"> </w:t>
      </w:r>
      <w:r w:rsidR="00000000">
        <w:t>An automated parking management system can improve the efficiency of parking operations, reducing the time that passengers spend searching for parking spaces, which can lead to a more efficient use of resources.</w:t>
      </w:r>
      <w:r>
        <w:t xml:space="preserve"> </w:t>
      </w:r>
      <w:r w:rsidR="00000000">
        <w:t>Reduced Maintenance Costs: The parking management system can identify and diagnose equipment faults and failures, allowing maintenance teams to fix problems more quickly and efficiently, reducing downtime and maintenance costs.</w:t>
      </w:r>
      <w:r>
        <w:t xml:space="preserve"> </w:t>
      </w:r>
      <w:r w:rsidR="00000000">
        <w:t xml:space="preserve">Improved Security: The parking management system can include security and surveillance features, such as CCTV </w:t>
      </w:r>
      <w:r w:rsidR="00000000">
        <w:lastRenderedPageBreak/>
        <w:t>cameras or license plate recognition systems, which can improve the security of the parking facility, reducing the cost of security personnel.</w:t>
      </w:r>
      <w:r>
        <w:t xml:space="preserve"> </w:t>
      </w:r>
      <w:r w:rsidR="00000000">
        <w:t>Better Data Management: The system can manage and analyze data related to parking usage patterns, payment transactions, and other relevant factors, which can help airports optimize their parking infrastructure and resources.</w:t>
      </w:r>
      <w:r>
        <w:t xml:space="preserve"> </w:t>
      </w:r>
      <w:r w:rsidR="00000000">
        <w:t>Improved Passenger Experience: By providing accurate real-time information and guidance to drivers,</w:t>
      </w:r>
      <w:r w:rsidR="00000000">
        <w:rPr>
          <w:spacing w:val="-11"/>
        </w:rPr>
        <w:t xml:space="preserve"> </w:t>
      </w:r>
      <w:r w:rsidR="00000000">
        <w:t>an</w:t>
      </w:r>
      <w:r w:rsidR="00000000">
        <w:rPr>
          <w:spacing w:val="-9"/>
        </w:rPr>
        <w:t xml:space="preserve"> </w:t>
      </w:r>
      <w:r w:rsidR="00000000">
        <w:t>airport</w:t>
      </w:r>
      <w:r w:rsidR="00000000">
        <w:rPr>
          <w:spacing w:val="-11"/>
        </w:rPr>
        <w:t xml:space="preserve"> </w:t>
      </w:r>
      <w:r w:rsidR="00000000">
        <w:t>parking</w:t>
      </w:r>
      <w:r w:rsidR="00000000">
        <w:rPr>
          <w:spacing w:val="-13"/>
        </w:rPr>
        <w:t xml:space="preserve"> </w:t>
      </w:r>
      <w:r w:rsidR="00000000">
        <w:t>management</w:t>
      </w:r>
      <w:r w:rsidR="00000000">
        <w:rPr>
          <w:spacing w:val="-8"/>
        </w:rPr>
        <w:t xml:space="preserve"> </w:t>
      </w:r>
      <w:r w:rsidR="00000000">
        <w:t>system</w:t>
      </w:r>
      <w:r w:rsidR="00000000">
        <w:rPr>
          <w:spacing w:val="-10"/>
        </w:rPr>
        <w:t xml:space="preserve"> </w:t>
      </w:r>
      <w:r w:rsidR="00000000">
        <w:t>can</w:t>
      </w:r>
      <w:r w:rsidR="00000000">
        <w:rPr>
          <w:spacing w:val="-11"/>
        </w:rPr>
        <w:t xml:space="preserve"> </w:t>
      </w:r>
      <w:r w:rsidR="00000000">
        <w:t>improve</w:t>
      </w:r>
      <w:r w:rsidR="00000000">
        <w:rPr>
          <w:spacing w:val="-12"/>
        </w:rPr>
        <w:t xml:space="preserve"> </w:t>
      </w:r>
      <w:r w:rsidR="00000000">
        <w:t>the</w:t>
      </w:r>
      <w:r w:rsidR="00000000">
        <w:rPr>
          <w:spacing w:val="-11"/>
        </w:rPr>
        <w:t xml:space="preserve"> </w:t>
      </w:r>
      <w:r w:rsidR="00000000">
        <w:t>passenger</w:t>
      </w:r>
      <w:r w:rsidR="00000000">
        <w:rPr>
          <w:spacing w:val="-9"/>
        </w:rPr>
        <w:t xml:space="preserve"> </w:t>
      </w:r>
      <w:r w:rsidR="00000000">
        <w:t>experience,</w:t>
      </w:r>
      <w:r w:rsidR="00000000">
        <w:rPr>
          <w:spacing w:val="-8"/>
        </w:rPr>
        <w:t xml:space="preserve"> </w:t>
      </w:r>
      <w:r w:rsidR="00000000">
        <w:t>resulting</w:t>
      </w:r>
      <w:r w:rsidR="00000000">
        <w:rPr>
          <w:spacing w:val="-10"/>
        </w:rPr>
        <w:t xml:space="preserve"> </w:t>
      </w:r>
      <w:r w:rsidR="00000000">
        <w:t>in increased passenger satisfaction and loyalty.</w:t>
      </w:r>
      <w:r>
        <w:t xml:space="preserve"> </w:t>
      </w:r>
      <w:r w:rsidR="00000000">
        <w:t xml:space="preserve">Overall, an airport parking management system can offer significant cost benefits to airports, </w:t>
      </w:r>
      <w:r w:rsidR="00000000">
        <w:rPr>
          <w:spacing w:val="-2"/>
        </w:rPr>
        <w:t>including</w:t>
      </w:r>
      <w:r w:rsidR="00000000">
        <w:rPr>
          <w:spacing w:val="-8"/>
        </w:rPr>
        <w:t xml:space="preserve"> </w:t>
      </w:r>
      <w:r w:rsidR="00000000">
        <w:rPr>
          <w:spacing w:val="-2"/>
        </w:rPr>
        <w:t>increased</w:t>
      </w:r>
      <w:r w:rsidR="00000000">
        <w:rPr>
          <w:spacing w:val="-5"/>
        </w:rPr>
        <w:t xml:space="preserve"> </w:t>
      </w:r>
      <w:r w:rsidR="00000000">
        <w:rPr>
          <w:spacing w:val="-2"/>
        </w:rPr>
        <w:t>revenue,</w:t>
      </w:r>
      <w:r w:rsidR="00000000">
        <w:rPr>
          <w:spacing w:val="-5"/>
        </w:rPr>
        <w:t xml:space="preserve"> </w:t>
      </w:r>
      <w:r w:rsidR="00000000">
        <w:rPr>
          <w:spacing w:val="-2"/>
        </w:rPr>
        <w:t>reduced</w:t>
      </w:r>
      <w:r w:rsidR="00000000">
        <w:rPr>
          <w:spacing w:val="-3"/>
        </w:rPr>
        <w:t xml:space="preserve"> </w:t>
      </w:r>
      <w:r w:rsidR="00000000">
        <w:rPr>
          <w:spacing w:val="-2"/>
        </w:rPr>
        <w:t>labor</w:t>
      </w:r>
      <w:r w:rsidR="00000000">
        <w:rPr>
          <w:spacing w:val="-4"/>
        </w:rPr>
        <w:t xml:space="preserve"> </w:t>
      </w:r>
      <w:r w:rsidR="00000000">
        <w:rPr>
          <w:spacing w:val="-2"/>
        </w:rPr>
        <w:t>and</w:t>
      </w:r>
      <w:r w:rsidR="00000000">
        <w:rPr>
          <w:spacing w:val="-5"/>
        </w:rPr>
        <w:t xml:space="preserve"> </w:t>
      </w:r>
      <w:r w:rsidR="00000000">
        <w:rPr>
          <w:spacing w:val="-2"/>
        </w:rPr>
        <w:t>maintenance</w:t>
      </w:r>
      <w:r w:rsidR="00000000">
        <w:rPr>
          <w:spacing w:val="-4"/>
        </w:rPr>
        <w:t xml:space="preserve"> </w:t>
      </w:r>
      <w:r w:rsidR="00000000">
        <w:rPr>
          <w:spacing w:val="-2"/>
        </w:rPr>
        <w:t>costs,</w:t>
      </w:r>
      <w:r w:rsidR="00000000">
        <w:rPr>
          <w:spacing w:val="-5"/>
        </w:rPr>
        <w:t xml:space="preserve"> </w:t>
      </w:r>
      <w:r w:rsidR="00000000">
        <w:rPr>
          <w:spacing w:val="-2"/>
        </w:rPr>
        <w:t>improved efficiency,</w:t>
      </w:r>
      <w:r w:rsidR="00000000">
        <w:rPr>
          <w:spacing w:val="-3"/>
        </w:rPr>
        <w:t xml:space="preserve"> </w:t>
      </w:r>
      <w:r w:rsidR="00000000">
        <w:rPr>
          <w:spacing w:val="-2"/>
        </w:rPr>
        <w:t>better</w:t>
      </w:r>
      <w:r w:rsidR="00000000">
        <w:rPr>
          <w:spacing w:val="-3"/>
        </w:rPr>
        <w:t xml:space="preserve"> </w:t>
      </w:r>
      <w:r w:rsidR="00000000">
        <w:rPr>
          <w:spacing w:val="-2"/>
        </w:rPr>
        <w:t xml:space="preserve">data </w:t>
      </w:r>
      <w:r w:rsidR="00000000">
        <w:t>management, and an improved passenger experience.</w:t>
      </w:r>
      <w:r>
        <w:t xml:space="preserve"> </w:t>
      </w:r>
      <w:r w:rsidR="00000000">
        <w:t>SYSTEM</w:t>
      </w:r>
      <w:r w:rsidR="00000000">
        <w:rPr>
          <w:spacing w:val="-2"/>
        </w:rPr>
        <w:t xml:space="preserve"> INTEGRATION</w:t>
      </w:r>
      <w:r>
        <w:t xml:space="preserve"> </w:t>
      </w:r>
      <w:r w:rsidR="00000000">
        <w:t>Integration</w:t>
      </w:r>
      <w:r w:rsidR="00000000">
        <w:rPr>
          <w:spacing w:val="-15"/>
        </w:rPr>
        <w:t xml:space="preserve"> </w:t>
      </w:r>
      <w:r w:rsidR="00000000">
        <w:t>is</w:t>
      </w:r>
      <w:r w:rsidR="00000000">
        <w:rPr>
          <w:spacing w:val="-12"/>
        </w:rPr>
        <w:t xml:space="preserve"> </w:t>
      </w:r>
      <w:r w:rsidR="00000000">
        <w:t>crucial</w:t>
      </w:r>
      <w:r w:rsidR="00000000">
        <w:rPr>
          <w:spacing w:val="-15"/>
        </w:rPr>
        <w:t xml:space="preserve"> </w:t>
      </w:r>
      <w:r w:rsidR="00000000">
        <w:t>for</w:t>
      </w:r>
      <w:r w:rsidR="00000000">
        <w:rPr>
          <w:spacing w:val="-12"/>
        </w:rPr>
        <w:t xml:space="preserve"> </w:t>
      </w:r>
      <w:r w:rsidR="00000000">
        <w:t>an</w:t>
      </w:r>
      <w:r w:rsidR="00000000">
        <w:rPr>
          <w:spacing w:val="-15"/>
        </w:rPr>
        <w:t xml:space="preserve"> </w:t>
      </w:r>
      <w:r w:rsidR="00000000">
        <w:t>airport</w:t>
      </w:r>
      <w:r w:rsidR="00000000">
        <w:rPr>
          <w:spacing w:val="-15"/>
        </w:rPr>
        <w:t xml:space="preserve"> </w:t>
      </w:r>
      <w:r w:rsidR="00000000">
        <w:t>parking</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to</w:t>
      </w:r>
      <w:r w:rsidR="00000000">
        <w:rPr>
          <w:spacing w:val="-15"/>
        </w:rPr>
        <w:t xml:space="preserve"> </w:t>
      </w:r>
      <w:r w:rsidR="00000000">
        <w:t>function</w:t>
      </w:r>
      <w:r w:rsidR="00000000">
        <w:rPr>
          <w:spacing w:val="-13"/>
        </w:rPr>
        <w:t xml:space="preserve"> </w:t>
      </w:r>
      <w:r w:rsidR="00000000">
        <w:t>effectively.</w:t>
      </w:r>
      <w:r w:rsidR="00000000">
        <w:rPr>
          <w:spacing w:val="-11"/>
        </w:rPr>
        <w:t xml:space="preserve"> </w:t>
      </w:r>
      <w:r w:rsidR="00000000">
        <w:t>Integrating the different components of the system allows for seamless communication and coordination among the various systems, making it easier for airport staff to manage parking operations and provide a better experience for customers. Some of the ways in which an airport parking management system can be integrated include:</w:t>
      </w:r>
      <w:r>
        <w:t xml:space="preserve"> </w:t>
      </w:r>
      <w:r w:rsidR="00000000">
        <w:rPr>
          <w:rFonts w:ascii="Palatino"/>
          <w:spacing w:val="-5"/>
        </w:rPr>
        <w:t>457</w:t>
      </w:r>
      <w:r>
        <w:rPr>
          <w:rFonts w:ascii="Palatino"/>
        </w:rPr>
        <w:t xml:space="preserve">   </w:t>
      </w:r>
      <w:r w:rsidR="00000000">
        <w:t>Integration of PARCS and Parking Guidance System: By integrating the PARCS and parking guidance system, airport staff can monitor parking occupancy in real-time and guide drivers to available parking spaces, reducing congestion and wait times.</w:t>
      </w:r>
      <w:r>
        <w:t xml:space="preserve"> </w:t>
      </w:r>
      <w:r w:rsidR="00000000">
        <w:t>Integration of PARCS and Reservation System: Integrating the PARCS and reservation system allows customers to reserve parking spaces in advance, which helps to reduce wait times and improve overall customer satisfaction.</w:t>
      </w:r>
      <w:r>
        <w:t xml:space="preserve"> </w:t>
      </w:r>
      <w:r w:rsidR="00000000">
        <w:t>Integration of LPR System and PARCS: By integrating the LPR system and PARCS, customers can</w:t>
      </w:r>
      <w:r w:rsidR="00000000">
        <w:rPr>
          <w:spacing w:val="-7"/>
        </w:rPr>
        <w:t xml:space="preserve"> </w:t>
      </w:r>
      <w:r w:rsidR="00000000">
        <w:t>enter</w:t>
      </w:r>
      <w:r w:rsidR="00000000">
        <w:rPr>
          <w:spacing w:val="-6"/>
        </w:rPr>
        <w:t xml:space="preserve"> </w:t>
      </w:r>
      <w:r w:rsidR="00000000">
        <w:t>and</w:t>
      </w:r>
      <w:r w:rsidR="00000000">
        <w:rPr>
          <w:spacing w:val="-7"/>
        </w:rPr>
        <w:t xml:space="preserve"> </w:t>
      </w:r>
      <w:r w:rsidR="00000000">
        <w:t>exit</w:t>
      </w:r>
      <w:r w:rsidR="00000000">
        <w:rPr>
          <w:spacing w:val="-7"/>
        </w:rPr>
        <w:t xml:space="preserve"> </w:t>
      </w:r>
      <w:r w:rsidR="00000000">
        <w:t>the</w:t>
      </w:r>
      <w:r w:rsidR="00000000">
        <w:rPr>
          <w:spacing w:val="-8"/>
        </w:rPr>
        <w:t xml:space="preserve"> </w:t>
      </w:r>
      <w:r w:rsidR="00000000">
        <w:t>parking</w:t>
      </w:r>
      <w:r w:rsidR="00000000">
        <w:rPr>
          <w:spacing w:val="-9"/>
        </w:rPr>
        <w:t xml:space="preserve"> </w:t>
      </w:r>
      <w:r w:rsidR="00000000">
        <w:t>area</w:t>
      </w:r>
      <w:r w:rsidR="00000000">
        <w:rPr>
          <w:spacing w:val="-8"/>
        </w:rPr>
        <w:t xml:space="preserve"> </w:t>
      </w:r>
      <w:r w:rsidR="00000000">
        <w:t>seamlessly</w:t>
      </w:r>
      <w:r w:rsidR="00000000">
        <w:rPr>
          <w:spacing w:val="-10"/>
        </w:rPr>
        <w:t xml:space="preserve"> </w:t>
      </w:r>
      <w:r w:rsidR="00000000">
        <w:t>without</w:t>
      </w:r>
      <w:r w:rsidR="00000000">
        <w:rPr>
          <w:spacing w:val="-7"/>
        </w:rPr>
        <w:t xml:space="preserve"> </w:t>
      </w:r>
      <w:r w:rsidR="00000000">
        <w:t>the</w:t>
      </w:r>
      <w:r w:rsidR="00000000">
        <w:rPr>
          <w:spacing w:val="-8"/>
        </w:rPr>
        <w:t xml:space="preserve"> </w:t>
      </w:r>
      <w:r w:rsidR="00000000">
        <w:t>need</w:t>
      </w:r>
      <w:r w:rsidR="00000000">
        <w:rPr>
          <w:spacing w:val="-5"/>
        </w:rPr>
        <w:t xml:space="preserve"> </w:t>
      </w:r>
      <w:r w:rsidR="00000000">
        <w:t>for</w:t>
      </w:r>
      <w:r w:rsidR="00000000">
        <w:rPr>
          <w:spacing w:val="-7"/>
        </w:rPr>
        <w:t xml:space="preserve"> </w:t>
      </w:r>
      <w:r w:rsidR="00000000">
        <w:t>tickets</w:t>
      </w:r>
      <w:r w:rsidR="00000000">
        <w:rPr>
          <w:spacing w:val="-4"/>
        </w:rPr>
        <w:t xml:space="preserve"> </w:t>
      </w:r>
      <w:r w:rsidR="00000000">
        <w:t>or</w:t>
      </w:r>
      <w:r w:rsidR="00000000">
        <w:rPr>
          <w:spacing w:val="-8"/>
        </w:rPr>
        <w:t xml:space="preserve"> </w:t>
      </w:r>
      <w:r w:rsidR="00000000">
        <w:t>payment</w:t>
      </w:r>
      <w:r w:rsidR="00000000">
        <w:rPr>
          <w:spacing w:val="-5"/>
        </w:rPr>
        <w:t xml:space="preserve"> </w:t>
      </w:r>
      <w:r w:rsidR="00000000">
        <w:t>at</w:t>
      </w:r>
      <w:r w:rsidR="00000000">
        <w:rPr>
          <w:spacing w:val="-7"/>
        </w:rPr>
        <w:t xml:space="preserve"> </w:t>
      </w:r>
      <w:r w:rsidR="00000000">
        <w:t>entry</w:t>
      </w:r>
      <w:r w:rsidR="00000000">
        <w:rPr>
          <w:spacing w:val="-10"/>
        </w:rPr>
        <w:t xml:space="preserve"> </w:t>
      </w:r>
      <w:r w:rsidR="00000000">
        <w:t>and exit points.</w:t>
      </w:r>
      <w:r>
        <w:t xml:space="preserve"> </w:t>
      </w:r>
      <w:r w:rsidR="00000000">
        <w:t>Integration of Security and Surveillance System and PARCS: Integrating the security and surveillance system with PARCS helps to ensure the safety and security of airport parking facilities.</w:t>
      </w:r>
      <w:r w:rsidR="00000000">
        <w:rPr>
          <w:spacing w:val="-15"/>
        </w:rPr>
        <w:t xml:space="preserve"> </w:t>
      </w:r>
      <w:r w:rsidR="00000000">
        <w:t>This</w:t>
      </w:r>
      <w:r w:rsidR="00000000">
        <w:rPr>
          <w:spacing w:val="-11"/>
        </w:rPr>
        <w:t xml:space="preserve"> </w:t>
      </w:r>
      <w:r w:rsidR="00000000">
        <w:t>allows</w:t>
      </w:r>
      <w:r w:rsidR="00000000">
        <w:rPr>
          <w:spacing w:val="-11"/>
        </w:rPr>
        <w:t xml:space="preserve"> </w:t>
      </w:r>
      <w:r w:rsidR="00000000">
        <w:t>airport</w:t>
      </w:r>
      <w:r w:rsidR="00000000">
        <w:rPr>
          <w:spacing w:val="-10"/>
        </w:rPr>
        <w:t xml:space="preserve"> </w:t>
      </w:r>
      <w:r w:rsidR="00000000">
        <w:t>staff</w:t>
      </w:r>
      <w:r w:rsidR="00000000">
        <w:rPr>
          <w:spacing w:val="-11"/>
        </w:rPr>
        <w:t xml:space="preserve"> </w:t>
      </w:r>
      <w:r w:rsidR="00000000">
        <w:t>to</w:t>
      </w:r>
      <w:r w:rsidR="00000000">
        <w:rPr>
          <w:spacing w:val="-10"/>
        </w:rPr>
        <w:t xml:space="preserve"> </w:t>
      </w:r>
      <w:r w:rsidR="00000000">
        <w:t>monitor</w:t>
      </w:r>
      <w:r w:rsidR="00000000">
        <w:rPr>
          <w:spacing w:val="-11"/>
        </w:rPr>
        <w:t xml:space="preserve"> </w:t>
      </w:r>
      <w:r w:rsidR="00000000">
        <w:t>parking</w:t>
      </w:r>
      <w:r w:rsidR="00000000">
        <w:rPr>
          <w:spacing w:val="-13"/>
        </w:rPr>
        <w:t xml:space="preserve"> </w:t>
      </w:r>
      <w:r w:rsidR="00000000">
        <w:t>areas</w:t>
      </w:r>
      <w:r w:rsidR="00000000">
        <w:rPr>
          <w:spacing w:val="-10"/>
        </w:rPr>
        <w:t xml:space="preserve"> </w:t>
      </w:r>
      <w:r w:rsidR="00000000">
        <w:t>in</w:t>
      </w:r>
      <w:r w:rsidR="00000000">
        <w:rPr>
          <w:spacing w:val="-10"/>
        </w:rPr>
        <w:t xml:space="preserve"> </w:t>
      </w:r>
      <w:r w:rsidR="00000000">
        <w:t>real-time</w:t>
      </w:r>
      <w:r w:rsidR="00000000">
        <w:rPr>
          <w:spacing w:val="-11"/>
        </w:rPr>
        <w:t xml:space="preserve"> </w:t>
      </w:r>
      <w:r w:rsidR="00000000">
        <w:t>and</w:t>
      </w:r>
      <w:r w:rsidR="00000000">
        <w:rPr>
          <w:spacing w:val="-11"/>
        </w:rPr>
        <w:t xml:space="preserve"> </w:t>
      </w:r>
      <w:r w:rsidR="00000000">
        <w:t>quickly</w:t>
      </w:r>
      <w:r w:rsidR="00000000">
        <w:rPr>
          <w:spacing w:val="-15"/>
        </w:rPr>
        <w:t xml:space="preserve"> </w:t>
      </w:r>
      <w:r w:rsidR="00000000">
        <w:t>respond</w:t>
      </w:r>
      <w:r w:rsidR="00000000">
        <w:rPr>
          <w:spacing w:val="-10"/>
        </w:rPr>
        <w:t xml:space="preserve"> </w:t>
      </w:r>
      <w:r w:rsidR="00000000">
        <w:t>to</w:t>
      </w:r>
      <w:r w:rsidR="00000000">
        <w:rPr>
          <w:spacing w:val="-10"/>
        </w:rPr>
        <w:t xml:space="preserve"> </w:t>
      </w:r>
      <w:r w:rsidR="00000000">
        <w:t>any security incidents.</w:t>
      </w:r>
      <w:r>
        <w:t xml:space="preserve"> </w:t>
      </w:r>
      <w:r w:rsidR="00000000">
        <w:t>Integration</w:t>
      </w:r>
      <w:r w:rsidR="00000000">
        <w:rPr>
          <w:spacing w:val="-12"/>
        </w:rPr>
        <w:t xml:space="preserve"> </w:t>
      </w:r>
      <w:r w:rsidR="00000000">
        <w:t>of</w:t>
      </w:r>
      <w:r w:rsidR="00000000">
        <w:rPr>
          <w:spacing w:val="-12"/>
        </w:rPr>
        <w:t xml:space="preserve"> </w:t>
      </w:r>
      <w:r w:rsidR="00000000">
        <w:t>Parking</w:t>
      </w:r>
      <w:r w:rsidR="00000000">
        <w:rPr>
          <w:spacing w:val="-13"/>
        </w:rPr>
        <w:t xml:space="preserve"> </w:t>
      </w:r>
      <w:r w:rsidR="00000000">
        <w:t>Management</w:t>
      </w:r>
      <w:r w:rsidR="00000000">
        <w:rPr>
          <w:spacing w:val="-12"/>
        </w:rPr>
        <w:t xml:space="preserve"> </w:t>
      </w:r>
      <w:r w:rsidR="00000000">
        <w:t>Software:</w:t>
      </w:r>
      <w:r w:rsidR="00000000">
        <w:rPr>
          <w:spacing w:val="-9"/>
        </w:rPr>
        <w:t xml:space="preserve"> </w:t>
      </w:r>
      <w:r w:rsidR="00000000">
        <w:t>By</w:t>
      </w:r>
      <w:r w:rsidR="00000000">
        <w:rPr>
          <w:spacing w:val="-13"/>
        </w:rPr>
        <w:t xml:space="preserve"> </w:t>
      </w:r>
      <w:r w:rsidR="00000000">
        <w:t>integrating</w:t>
      </w:r>
      <w:r w:rsidR="00000000">
        <w:rPr>
          <w:spacing w:val="-12"/>
        </w:rPr>
        <w:t xml:space="preserve"> </w:t>
      </w:r>
      <w:r w:rsidR="00000000">
        <w:t>all</w:t>
      </w:r>
      <w:r w:rsidR="00000000">
        <w:rPr>
          <w:spacing w:val="-11"/>
        </w:rPr>
        <w:t xml:space="preserve"> </w:t>
      </w:r>
      <w:r w:rsidR="00000000">
        <w:t>the</w:t>
      </w:r>
      <w:r w:rsidR="00000000">
        <w:rPr>
          <w:spacing w:val="-12"/>
        </w:rPr>
        <w:t xml:space="preserve"> </w:t>
      </w:r>
      <w:r w:rsidR="00000000">
        <w:t>different</w:t>
      </w:r>
      <w:r w:rsidR="00000000">
        <w:rPr>
          <w:spacing w:val="-11"/>
        </w:rPr>
        <w:t xml:space="preserve"> </w:t>
      </w:r>
      <w:r w:rsidR="00000000">
        <w:t>parking</w:t>
      </w:r>
      <w:r w:rsidR="00000000">
        <w:rPr>
          <w:spacing w:val="-13"/>
        </w:rPr>
        <w:t xml:space="preserve"> </w:t>
      </w:r>
      <w:r w:rsidR="00000000">
        <w:t>systems</w:t>
      </w:r>
      <w:r w:rsidR="00000000">
        <w:rPr>
          <w:spacing w:val="-11"/>
        </w:rPr>
        <w:t xml:space="preserve"> </w:t>
      </w:r>
      <w:r w:rsidR="00000000">
        <w:t>into a central parking management software, airport staff can monitor parking operations, analyze parking data, and make informed decisions to improve efficiency and customer experience.</w:t>
      </w:r>
      <w:r>
        <w:t xml:space="preserve"> </w:t>
      </w:r>
      <w:r w:rsidR="00000000">
        <w:t>Overall,</w:t>
      </w:r>
      <w:r w:rsidR="00000000">
        <w:rPr>
          <w:spacing w:val="-15"/>
        </w:rPr>
        <w:t xml:space="preserve"> </w:t>
      </w:r>
      <w:r w:rsidR="00000000">
        <w:t>integrating</w:t>
      </w:r>
      <w:r w:rsidR="00000000">
        <w:rPr>
          <w:spacing w:val="-15"/>
        </w:rPr>
        <w:t xml:space="preserve"> </w:t>
      </w:r>
      <w:r w:rsidR="00000000">
        <w:t>the</w:t>
      </w:r>
      <w:r w:rsidR="00000000">
        <w:rPr>
          <w:spacing w:val="-15"/>
        </w:rPr>
        <w:t xml:space="preserve"> </w:t>
      </w:r>
      <w:r w:rsidR="00000000">
        <w:t>different</w:t>
      </w:r>
      <w:r w:rsidR="00000000">
        <w:rPr>
          <w:spacing w:val="-15"/>
        </w:rPr>
        <w:t xml:space="preserve"> </w:t>
      </w:r>
      <w:r w:rsidR="00000000">
        <w:t>components</w:t>
      </w:r>
      <w:r w:rsidR="00000000">
        <w:rPr>
          <w:spacing w:val="-15"/>
        </w:rPr>
        <w:t xml:space="preserve"> </w:t>
      </w:r>
      <w:r w:rsidR="00000000">
        <w:t>of</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parking</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essential to ensure seamless operations, maximize the use of available parking spaces, and provide an excellent customer experience.</w:t>
      </w:r>
      <w:r>
        <w:t xml:space="preserve"> </w:t>
      </w:r>
      <w:r w:rsidR="00000000">
        <w:rPr>
          <w:spacing w:val="-2"/>
        </w:rPr>
        <w:t>SUPPLIERS</w:t>
      </w:r>
      <w:r>
        <w:t xml:space="preserve"> </w:t>
      </w:r>
      <w:r w:rsidR="00000000">
        <w:t>There are several companies that provide airport parking management systems and related services. Some of the top suppliers in this field include:</w:t>
      </w:r>
      <w:r>
        <w:t xml:space="preserve"> </w:t>
      </w:r>
      <w:r w:rsidR="00000000">
        <w:t>TIBA</w:t>
      </w:r>
      <w:r w:rsidR="00000000">
        <w:rPr>
          <w:spacing w:val="-15"/>
        </w:rPr>
        <w:t xml:space="preserve"> </w:t>
      </w:r>
      <w:r w:rsidR="00000000">
        <w:t>Parking Systems:</w:t>
      </w:r>
      <w:r w:rsidR="00000000">
        <w:rPr>
          <w:spacing w:val="-2"/>
        </w:rPr>
        <w:t xml:space="preserve"> </w:t>
      </w:r>
      <w:r w:rsidR="00000000">
        <w:t>TIBA</w:t>
      </w:r>
      <w:r w:rsidR="00000000">
        <w:rPr>
          <w:spacing w:val="-15"/>
        </w:rPr>
        <w:t xml:space="preserve"> </w:t>
      </w:r>
      <w:r w:rsidR="00000000">
        <w:t>Parking Systems is a global leader</w:t>
      </w:r>
      <w:r w:rsidR="00000000">
        <w:rPr>
          <w:spacing w:val="-1"/>
        </w:rPr>
        <w:t xml:space="preserve"> </w:t>
      </w:r>
      <w:r w:rsidR="00000000">
        <w:t>in the design, manufacture, and installation</w:t>
      </w:r>
      <w:r w:rsidR="00000000">
        <w:rPr>
          <w:spacing w:val="-9"/>
        </w:rPr>
        <w:t xml:space="preserve"> </w:t>
      </w:r>
      <w:r w:rsidR="00000000">
        <w:t>of</w:t>
      </w:r>
      <w:r w:rsidR="00000000">
        <w:rPr>
          <w:spacing w:val="-10"/>
        </w:rPr>
        <w:t xml:space="preserve"> </w:t>
      </w:r>
      <w:r w:rsidR="00000000">
        <w:t>airport</w:t>
      </w:r>
      <w:r w:rsidR="00000000">
        <w:rPr>
          <w:spacing w:val="-8"/>
        </w:rPr>
        <w:t xml:space="preserve"> </w:t>
      </w:r>
      <w:r w:rsidR="00000000">
        <w:t>parking</w:t>
      </w:r>
      <w:r w:rsidR="00000000">
        <w:rPr>
          <w:spacing w:val="-11"/>
        </w:rPr>
        <w:t xml:space="preserve"> </w:t>
      </w:r>
      <w:r w:rsidR="00000000">
        <w:t>management</w:t>
      </w:r>
      <w:r w:rsidR="00000000">
        <w:rPr>
          <w:spacing w:val="-9"/>
        </w:rPr>
        <w:t xml:space="preserve"> </w:t>
      </w:r>
      <w:r w:rsidR="00000000">
        <w:t>systems.</w:t>
      </w:r>
      <w:r w:rsidR="00000000">
        <w:rPr>
          <w:spacing w:val="-12"/>
        </w:rPr>
        <w:t xml:space="preserve"> </w:t>
      </w:r>
      <w:r w:rsidR="00000000">
        <w:t>Their</w:t>
      </w:r>
      <w:r w:rsidR="00000000">
        <w:rPr>
          <w:spacing w:val="-9"/>
        </w:rPr>
        <w:t xml:space="preserve"> </w:t>
      </w:r>
      <w:r w:rsidR="00000000">
        <w:t>systems</w:t>
      </w:r>
      <w:r w:rsidR="00000000">
        <w:rPr>
          <w:spacing w:val="-8"/>
        </w:rPr>
        <w:t xml:space="preserve"> </w:t>
      </w:r>
      <w:r w:rsidR="00000000">
        <w:t>include</w:t>
      </w:r>
      <w:r w:rsidR="00000000">
        <w:rPr>
          <w:spacing w:val="-7"/>
        </w:rPr>
        <w:t xml:space="preserve"> </w:t>
      </w:r>
      <w:r w:rsidR="00000000">
        <w:t>PARCS,</w:t>
      </w:r>
      <w:r w:rsidR="00000000">
        <w:rPr>
          <w:spacing w:val="-9"/>
        </w:rPr>
        <w:t xml:space="preserve"> </w:t>
      </w:r>
      <w:r w:rsidR="00000000">
        <w:t>LPR</w:t>
      </w:r>
      <w:r w:rsidR="00000000">
        <w:rPr>
          <w:spacing w:val="-8"/>
        </w:rPr>
        <w:t xml:space="preserve"> </w:t>
      </w:r>
      <w:r w:rsidR="00000000">
        <w:t>systems, parking guidance systems, and parking management software.</w:t>
      </w:r>
      <w:r>
        <w:t xml:space="preserve"> </w:t>
      </w:r>
      <w:r w:rsidR="00000000">
        <w:t>Amano McGann: Amano McGann is a leading provider of parking management solutions, including PARCS, parking guidance systems, and parking management software. They offer tailored solutions for airports of all sizes.</w:t>
      </w:r>
      <w:r>
        <w:t xml:space="preserve"> </w:t>
      </w:r>
      <w:r w:rsidR="00000000">
        <w:t>SKIDATA: SKIDATA is a technology company that specializes in access and revenue control systems, including PARCS, LPR systems, and parking management software. They provide solutions for airports, shopping centers, and other industries.</w:t>
      </w:r>
      <w:r>
        <w:t xml:space="preserve"> </w:t>
      </w:r>
      <w:r w:rsidR="00000000">
        <w:t>Bosch: Bosch offers a range of parking management solutions, including PARCS, LPR systems, parking guidance systems, and parking management software.</w:t>
      </w:r>
      <w:r w:rsidR="00000000">
        <w:rPr>
          <w:spacing w:val="-2"/>
        </w:rPr>
        <w:t xml:space="preserve"> </w:t>
      </w:r>
      <w:r w:rsidR="00000000">
        <w:t>They</w:t>
      </w:r>
      <w:r w:rsidR="00000000">
        <w:rPr>
          <w:spacing w:val="-2"/>
        </w:rPr>
        <w:t xml:space="preserve"> </w:t>
      </w:r>
      <w:r w:rsidR="00000000">
        <w:t>specialize in smart solutions that integrate with other systems to provide a seamless parking experience.</w:t>
      </w:r>
      <w:r>
        <w:t xml:space="preserve"> </w:t>
      </w:r>
      <w:r w:rsidR="00000000">
        <w:rPr>
          <w:rFonts w:ascii="Palatino"/>
          <w:spacing w:val="-5"/>
        </w:rPr>
        <w:t>458</w:t>
      </w:r>
      <w:r>
        <w:rPr>
          <w:rFonts w:ascii="Palatino"/>
        </w:rPr>
        <w:t xml:space="preserve">   </w:t>
      </w:r>
      <w:r w:rsidR="00000000">
        <w:t>Park</w:t>
      </w:r>
      <w:r w:rsidR="00000000">
        <w:rPr>
          <w:spacing w:val="-15"/>
        </w:rPr>
        <w:t xml:space="preserve"> </w:t>
      </w:r>
      <w:r w:rsidR="00000000">
        <w:t>Assist:</w:t>
      </w:r>
      <w:r w:rsidR="00000000">
        <w:rPr>
          <w:spacing w:val="-15"/>
        </w:rPr>
        <w:t xml:space="preserve"> </w:t>
      </w:r>
      <w:r w:rsidR="00000000">
        <w:t>Park</w:t>
      </w:r>
      <w:r w:rsidR="00000000">
        <w:rPr>
          <w:spacing w:val="-15"/>
        </w:rPr>
        <w:t xml:space="preserve"> </w:t>
      </w:r>
      <w:r w:rsidR="00000000">
        <w:t>Assist</w:t>
      </w:r>
      <w:r w:rsidR="00000000">
        <w:rPr>
          <w:spacing w:val="-15"/>
        </w:rPr>
        <w:t xml:space="preserve"> </w:t>
      </w:r>
      <w:r w:rsidR="00000000">
        <w:t>provides</w:t>
      </w:r>
      <w:r w:rsidR="00000000">
        <w:rPr>
          <w:spacing w:val="-15"/>
        </w:rPr>
        <w:t xml:space="preserve"> </w:t>
      </w:r>
      <w:r w:rsidR="00000000">
        <w:t>parking</w:t>
      </w:r>
      <w:r w:rsidR="00000000">
        <w:rPr>
          <w:spacing w:val="-15"/>
        </w:rPr>
        <w:t xml:space="preserve"> </w:t>
      </w:r>
      <w:r w:rsidR="00000000">
        <w:t>guidance</w:t>
      </w:r>
      <w:r w:rsidR="00000000">
        <w:rPr>
          <w:spacing w:val="-15"/>
        </w:rPr>
        <w:t xml:space="preserve"> </w:t>
      </w:r>
      <w:r w:rsidR="00000000">
        <w:t>systems</w:t>
      </w:r>
      <w:r w:rsidR="00000000">
        <w:rPr>
          <w:spacing w:val="-15"/>
        </w:rPr>
        <w:t xml:space="preserve"> </w:t>
      </w:r>
      <w:r w:rsidR="00000000">
        <w:t>and</w:t>
      </w:r>
      <w:r w:rsidR="00000000">
        <w:rPr>
          <w:spacing w:val="-15"/>
        </w:rPr>
        <w:t xml:space="preserve"> </w:t>
      </w:r>
      <w:r w:rsidR="00000000">
        <w:t>LPR</w:t>
      </w:r>
      <w:r w:rsidR="00000000">
        <w:rPr>
          <w:spacing w:val="-15"/>
        </w:rPr>
        <w:t xml:space="preserve"> </w:t>
      </w:r>
      <w:r w:rsidR="00000000">
        <w:t>systems</w:t>
      </w:r>
      <w:r w:rsidR="00000000">
        <w:rPr>
          <w:spacing w:val="-15"/>
        </w:rPr>
        <w:t xml:space="preserve"> </w:t>
      </w:r>
      <w:r w:rsidR="00000000">
        <w:t>for</w:t>
      </w:r>
      <w:r w:rsidR="00000000">
        <w:rPr>
          <w:spacing w:val="-15"/>
        </w:rPr>
        <w:t xml:space="preserve"> </w:t>
      </w:r>
      <w:r w:rsidR="00000000">
        <w:t>airports</w:t>
      </w:r>
      <w:r w:rsidR="00000000">
        <w:rPr>
          <w:spacing w:val="-15"/>
        </w:rPr>
        <w:t xml:space="preserve"> </w:t>
      </w:r>
      <w:r w:rsidR="00000000">
        <w:t>and</w:t>
      </w:r>
      <w:r w:rsidR="00000000">
        <w:rPr>
          <w:spacing w:val="-15"/>
        </w:rPr>
        <w:t xml:space="preserve"> </w:t>
      </w:r>
      <w:r w:rsidR="00000000">
        <w:t>other industries. Their solutions use camera-based technology to guide drivers to available parking spaces and automate entry and exit processes.</w:t>
      </w:r>
      <w:r>
        <w:t xml:space="preserve"> </w:t>
      </w:r>
      <w:r w:rsidR="00000000">
        <w:t>These</w:t>
      </w:r>
      <w:r w:rsidR="00000000">
        <w:rPr>
          <w:spacing w:val="-15"/>
        </w:rPr>
        <w:t xml:space="preserve"> </w:t>
      </w:r>
      <w:r w:rsidR="00000000">
        <w:t>are</w:t>
      </w:r>
      <w:r w:rsidR="00000000">
        <w:rPr>
          <w:spacing w:val="-15"/>
        </w:rPr>
        <w:t xml:space="preserve"> </w:t>
      </w:r>
      <w:r w:rsidR="00000000">
        <w:t>just</w:t>
      </w:r>
      <w:r w:rsidR="00000000">
        <w:rPr>
          <w:spacing w:val="-14"/>
        </w:rPr>
        <w:t xml:space="preserve"> </w:t>
      </w:r>
      <w:r w:rsidR="00000000">
        <w:t>a</w:t>
      </w:r>
      <w:r w:rsidR="00000000">
        <w:rPr>
          <w:spacing w:val="-15"/>
        </w:rPr>
        <w:t xml:space="preserve"> </w:t>
      </w:r>
      <w:r w:rsidR="00000000">
        <w:t>few</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many</w:t>
      </w:r>
      <w:r w:rsidR="00000000">
        <w:rPr>
          <w:spacing w:val="-15"/>
        </w:rPr>
        <w:t xml:space="preserve"> </w:t>
      </w:r>
      <w:r w:rsidR="00000000">
        <w:t>suppliers</w:t>
      </w:r>
      <w:r w:rsidR="00000000">
        <w:rPr>
          <w:spacing w:val="-12"/>
        </w:rPr>
        <w:t xml:space="preserve"> </w:t>
      </w:r>
      <w:r w:rsidR="00000000">
        <w:t>of</w:t>
      </w:r>
      <w:r w:rsidR="00000000">
        <w:rPr>
          <w:spacing w:val="-13"/>
        </w:rPr>
        <w:t xml:space="preserve"> </w:t>
      </w:r>
      <w:r w:rsidR="00000000">
        <w:t>airport</w:t>
      </w:r>
      <w:r w:rsidR="00000000">
        <w:rPr>
          <w:spacing w:val="-15"/>
        </w:rPr>
        <w:t xml:space="preserve"> </w:t>
      </w:r>
      <w:r w:rsidR="00000000">
        <w:t>parking</w:t>
      </w:r>
      <w:r w:rsidR="00000000">
        <w:rPr>
          <w:spacing w:val="-14"/>
        </w:rPr>
        <w:t xml:space="preserve"> </w:t>
      </w:r>
      <w:r w:rsidR="00000000">
        <w:t>management</w:t>
      </w:r>
      <w:r w:rsidR="00000000">
        <w:rPr>
          <w:spacing w:val="-12"/>
        </w:rPr>
        <w:t xml:space="preserve"> </w:t>
      </w:r>
      <w:r w:rsidR="00000000">
        <w:t>systems.</w:t>
      </w:r>
      <w:r w:rsidR="00000000">
        <w:rPr>
          <w:spacing w:val="-15"/>
        </w:rPr>
        <w:t xml:space="preserve"> </w:t>
      </w:r>
      <w:r w:rsidR="00000000">
        <w:t>When</w:t>
      </w:r>
      <w:r w:rsidR="00000000">
        <w:rPr>
          <w:spacing w:val="-14"/>
        </w:rPr>
        <w:t xml:space="preserve"> </w:t>
      </w:r>
      <w:r w:rsidR="00000000">
        <w:t xml:space="preserve">choosing a supplier, it's important to consider factors such as the size and </w:t>
      </w:r>
      <w:r w:rsidR="00000000">
        <w:lastRenderedPageBreak/>
        <w:t>complexity of your parking operation, the specific needs of your airport, and the level of support and service provided by</w:t>
      </w:r>
      <w:r w:rsidR="00000000">
        <w:rPr>
          <w:spacing w:val="-3"/>
        </w:rPr>
        <w:t xml:space="preserve"> </w:t>
      </w:r>
      <w:r w:rsidR="00000000">
        <w:t xml:space="preserve">the </w:t>
      </w:r>
      <w:r w:rsidR="00000000">
        <w:rPr>
          <w:spacing w:val="-2"/>
        </w:rPr>
        <w:t>supplier.</w:t>
      </w:r>
      <w:r>
        <w:t xml:space="preserve">                  </w:t>
      </w:r>
      <w:r w:rsidR="00000000">
        <w:rPr>
          <w:rFonts w:ascii="Palatino"/>
          <w:spacing w:val="-5"/>
        </w:rPr>
        <w:t>459</w:t>
      </w:r>
      <w:r>
        <w:rPr>
          <w:rFonts w:ascii="Palatino"/>
        </w:rPr>
        <w:t xml:space="preserve">  </w:t>
      </w:r>
      <w:r>
        <w:rPr>
          <w:rFonts w:ascii="Palatino"/>
          <w:sz w:val="28"/>
        </w:rPr>
        <w:t xml:space="preserve"> </w:t>
      </w:r>
      <w:bookmarkStart w:id="156" w:name="PASSENGER_BOARDING_BRIDGES"/>
      <w:bookmarkStart w:id="157" w:name="_bookmark82"/>
      <w:bookmarkEnd w:id="156"/>
      <w:bookmarkEnd w:id="157"/>
      <w:r w:rsidR="00000000">
        <w:t>PASSENGER</w:t>
      </w:r>
      <w:r w:rsidR="00000000">
        <w:rPr>
          <w:spacing w:val="-13"/>
        </w:rPr>
        <w:t xml:space="preserve"> </w:t>
      </w:r>
      <w:r w:rsidR="00000000">
        <w:t>BOARDING</w:t>
      </w:r>
      <w:r w:rsidR="00000000">
        <w:rPr>
          <w:spacing w:val="-10"/>
        </w:rPr>
        <w:t xml:space="preserve"> </w:t>
      </w:r>
      <w:r w:rsidR="00000000">
        <w:rPr>
          <w:spacing w:val="-2"/>
        </w:rPr>
        <w:t>BRIDGES</w:t>
      </w:r>
      <w:r>
        <w:t xml:space="preserve"> </w:t>
      </w:r>
      <w:r w:rsidR="00000000">
        <w:rPr>
          <w:spacing w:val="-2"/>
        </w:rPr>
        <w:t>INTRODUCTION</w:t>
      </w:r>
      <w:r>
        <w:t xml:space="preserve"> </w:t>
      </w:r>
      <w:r w:rsidR="00000000">
        <w:t>An airport passenger boarding bridge, also known as a jet bridge or jetway, is a movable bridge that connects the terminal building to an aircraft, providing a covered and climate-controlled pathway for passengers to board and disembark from the aircraft.</w:t>
      </w:r>
      <w:r>
        <w:t xml:space="preserve"> </w:t>
      </w:r>
      <w:r w:rsidR="00000000">
        <w:t>The</w:t>
      </w:r>
      <w:r w:rsidR="00000000">
        <w:rPr>
          <w:spacing w:val="-6"/>
        </w:rPr>
        <w:t xml:space="preserve"> </w:t>
      </w:r>
      <w:r w:rsidR="00000000">
        <w:t>key</w:t>
      </w:r>
      <w:r w:rsidR="00000000">
        <w:rPr>
          <w:spacing w:val="-6"/>
        </w:rPr>
        <w:t xml:space="preserve"> </w:t>
      </w:r>
      <w:r w:rsidR="00000000">
        <w:t>components</w:t>
      </w:r>
      <w:r w:rsidR="00000000">
        <w:rPr>
          <w:spacing w:val="-3"/>
        </w:rPr>
        <w:t xml:space="preserve"> </w:t>
      </w:r>
      <w:r w:rsidR="00000000">
        <w:t>of a passenger</w:t>
      </w:r>
      <w:r w:rsidR="00000000">
        <w:rPr>
          <w:spacing w:val="-2"/>
        </w:rPr>
        <w:t xml:space="preserve"> </w:t>
      </w:r>
      <w:r w:rsidR="00000000">
        <w:t>boarding</w:t>
      </w:r>
      <w:r w:rsidR="00000000">
        <w:rPr>
          <w:spacing w:val="-4"/>
        </w:rPr>
        <w:t xml:space="preserve"> </w:t>
      </w:r>
      <w:r w:rsidR="00000000">
        <w:t>bridge</w:t>
      </w:r>
      <w:r w:rsidR="00000000">
        <w:rPr>
          <w:spacing w:val="-2"/>
        </w:rPr>
        <w:t xml:space="preserve"> include:</w:t>
      </w:r>
      <w:r>
        <w:t xml:space="preserve"> </w:t>
      </w:r>
      <w:r w:rsidR="00000000">
        <w:t>Telescoping tube:</w:t>
      </w:r>
      <w:r w:rsidR="00000000">
        <w:rPr>
          <w:spacing w:val="-2"/>
        </w:rPr>
        <w:t xml:space="preserve"> </w:t>
      </w:r>
      <w:r w:rsidR="00000000">
        <w:t>The bridge extends and retracts to connect the terminal building to the aircraft door, accommodating different aircraft types and sizes.</w:t>
      </w:r>
      <w:r>
        <w:t xml:space="preserve"> </w:t>
      </w:r>
      <w:r w:rsidR="00000000">
        <w:t xml:space="preserve">Flexible bellows: The bellows provide a sealed connection between the bridge and the aircraft, protecting passengers from inclement weather and improving safety during boarding and </w:t>
      </w:r>
      <w:r w:rsidR="00000000">
        <w:rPr>
          <w:spacing w:val="-2"/>
        </w:rPr>
        <w:t>disembarking.</w:t>
      </w:r>
      <w:r>
        <w:t xml:space="preserve"> </w:t>
      </w:r>
      <w:r w:rsidR="00000000">
        <w:t>Doors and windows: The bridge is equipped with doors and windows that can be opened and closed, allowing passengers to enter and exit the aircraft in a controlled and safe manner.</w:t>
      </w:r>
      <w:r>
        <w:t xml:space="preserve"> </w:t>
      </w:r>
      <w:r w:rsidR="00000000">
        <w:t>Climate control systems: The bridge is equipped with heating and cooling systems to maintain a comfortable temperature inside the bridge and the aircraft cabin.</w:t>
      </w:r>
      <w:r>
        <w:t xml:space="preserve"> </w:t>
      </w:r>
      <w:r w:rsidR="00000000">
        <w:t>Lighting and communication systems: The bridge is equipped with lighting and communication systems to provide visibility and guidance during boarding and disembarking, and to facilitate communication between the crew and ground personnel.</w:t>
      </w:r>
      <w:r>
        <w:t xml:space="preserve"> </w:t>
      </w:r>
      <w:r w:rsidR="00000000">
        <w:t>Passenger</w:t>
      </w:r>
      <w:r w:rsidR="00000000">
        <w:rPr>
          <w:spacing w:val="-15"/>
        </w:rPr>
        <w:t xml:space="preserve"> </w:t>
      </w:r>
      <w:r w:rsidR="00000000">
        <w:t>loading</w:t>
      </w:r>
      <w:r w:rsidR="00000000">
        <w:rPr>
          <w:spacing w:val="-15"/>
        </w:rPr>
        <w:t xml:space="preserve"> </w:t>
      </w:r>
      <w:r w:rsidR="00000000">
        <w:t>bridges</w:t>
      </w:r>
      <w:r w:rsidR="00000000">
        <w:rPr>
          <w:spacing w:val="-15"/>
        </w:rPr>
        <w:t xml:space="preserve"> </w:t>
      </w:r>
      <w:r w:rsidR="00000000">
        <w:t>provide</w:t>
      </w:r>
      <w:r w:rsidR="00000000">
        <w:rPr>
          <w:spacing w:val="-15"/>
        </w:rPr>
        <w:t xml:space="preserve"> </w:t>
      </w:r>
      <w:r w:rsidR="00000000">
        <w:t>a</w:t>
      </w:r>
      <w:r w:rsidR="00000000">
        <w:rPr>
          <w:spacing w:val="-15"/>
        </w:rPr>
        <w:t xml:space="preserve"> </w:t>
      </w:r>
      <w:r w:rsidR="00000000">
        <w:t>safe,</w:t>
      </w:r>
      <w:r w:rsidR="00000000">
        <w:rPr>
          <w:spacing w:val="-15"/>
        </w:rPr>
        <w:t xml:space="preserve"> </w:t>
      </w:r>
      <w:r w:rsidR="00000000">
        <w:t>convenient,</w:t>
      </w:r>
      <w:r w:rsidR="00000000">
        <w:rPr>
          <w:spacing w:val="-15"/>
        </w:rPr>
        <w:t xml:space="preserve"> </w:t>
      </w:r>
      <w:r w:rsidR="00000000">
        <w:t>and</w:t>
      </w:r>
      <w:r w:rsidR="00000000">
        <w:rPr>
          <w:spacing w:val="-15"/>
        </w:rPr>
        <w:t xml:space="preserve"> </w:t>
      </w:r>
      <w:r w:rsidR="00000000">
        <w:t>comfortable</w:t>
      </w:r>
      <w:r w:rsidR="00000000">
        <w:rPr>
          <w:spacing w:val="-15"/>
        </w:rPr>
        <w:t xml:space="preserve"> </w:t>
      </w:r>
      <w:r w:rsidR="00000000">
        <w:t>way</w:t>
      </w:r>
      <w:r w:rsidR="00000000">
        <w:rPr>
          <w:spacing w:val="-15"/>
        </w:rPr>
        <w:t xml:space="preserve"> </w:t>
      </w:r>
      <w:r w:rsidR="00000000">
        <w:t>for</w:t>
      </w:r>
      <w:r w:rsidR="00000000">
        <w:rPr>
          <w:spacing w:val="-15"/>
        </w:rPr>
        <w:t xml:space="preserve"> </w:t>
      </w:r>
      <w:r w:rsidR="00000000">
        <w:t>passengers</w:t>
      </w:r>
      <w:r w:rsidR="00000000">
        <w:rPr>
          <w:spacing w:val="-15"/>
        </w:rPr>
        <w:t xml:space="preserve"> </w:t>
      </w:r>
      <w:r w:rsidR="00000000">
        <w:t>to</w:t>
      </w:r>
      <w:r w:rsidR="00000000">
        <w:rPr>
          <w:spacing w:val="-15"/>
        </w:rPr>
        <w:t xml:space="preserve"> </w:t>
      </w:r>
      <w:r w:rsidR="00000000">
        <w:t>board and disembark from aircraft, and they also help to streamline the ground handling process. They eliminate the need for passengers to walk on the tarmac or be transported by buses, which can improve security and safety.</w:t>
      </w:r>
      <w:r w:rsidR="00000000">
        <w:rPr>
          <w:spacing w:val="-9"/>
        </w:rPr>
        <w:t xml:space="preserve"> </w:t>
      </w:r>
      <w:r w:rsidR="00000000">
        <w:t>Additionally, they can improve the overall passenger experience by reducing exposure to inclement weather and minimizing the risk of delays caused by weather- related factors.</w:t>
      </w:r>
      <w:r>
        <w:t xml:space="preserve"> </w:t>
      </w:r>
      <w:r w:rsidR="00000000">
        <w:t>The Passenger Boarding Bridges (PBB) refers to the mechanical equipment which connects the terminal</w:t>
      </w:r>
      <w:r w:rsidR="00000000">
        <w:rPr>
          <w:spacing w:val="-11"/>
        </w:rPr>
        <w:t xml:space="preserve"> </w:t>
      </w:r>
      <w:r w:rsidR="00000000">
        <w:t>building</w:t>
      </w:r>
      <w:r w:rsidR="00000000">
        <w:rPr>
          <w:spacing w:val="-11"/>
        </w:rPr>
        <w:t xml:space="preserve"> </w:t>
      </w:r>
      <w:r w:rsidR="00000000">
        <w:t>fixed</w:t>
      </w:r>
      <w:r w:rsidR="00000000">
        <w:rPr>
          <w:spacing w:val="-11"/>
        </w:rPr>
        <w:t xml:space="preserve"> </w:t>
      </w:r>
      <w:r w:rsidR="00000000">
        <w:t>link</w:t>
      </w:r>
      <w:r w:rsidR="00000000">
        <w:rPr>
          <w:spacing w:val="-11"/>
        </w:rPr>
        <w:t xml:space="preserve"> </w:t>
      </w:r>
      <w:r w:rsidR="00000000">
        <w:t>section</w:t>
      </w:r>
      <w:r w:rsidR="00000000">
        <w:rPr>
          <w:spacing w:val="-11"/>
        </w:rPr>
        <w:t xml:space="preserve"> </w:t>
      </w:r>
      <w:r w:rsidR="00000000">
        <w:t>to</w:t>
      </w:r>
      <w:r w:rsidR="00000000">
        <w:rPr>
          <w:spacing w:val="-11"/>
        </w:rPr>
        <w:t xml:space="preserve"> </w:t>
      </w:r>
      <w:r w:rsidR="00000000">
        <w:t>the</w:t>
      </w:r>
      <w:r w:rsidR="00000000">
        <w:rPr>
          <w:spacing w:val="-10"/>
        </w:rPr>
        <w:t xml:space="preserve"> </w:t>
      </w:r>
      <w:r w:rsidR="00000000">
        <w:t>aircraft</w:t>
      </w:r>
      <w:r w:rsidR="00000000">
        <w:rPr>
          <w:spacing w:val="-9"/>
        </w:rPr>
        <w:t xml:space="preserve"> </w:t>
      </w:r>
      <w:r w:rsidR="00000000">
        <w:t>for</w:t>
      </w:r>
      <w:r w:rsidR="00000000">
        <w:rPr>
          <w:spacing w:val="-12"/>
        </w:rPr>
        <w:t xml:space="preserve"> </w:t>
      </w:r>
      <w:r w:rsidR="00000000">
        <w:t>the</w:t>
      </w:r>
      <w:r w:rsidR="00000000">
        <w:rPr>
          <w:spacing w:val="-12"/>
        </w:rPr>
        <w:t xml:space="preserve"> </w:t>
      </w:r>
      <w:r w:rsidR="00000000">
        <w:t>loading</w:t>
      </w:r>
      <w:r w:rsidR="00000000">
        <w:rPr>
          <w:spacing w:val="-11"/>
        </w:rPr>
        <w:t xml:space="preserve"> </w:t>
      </w:r>
      <w:r w:rsidR="00000000">
        <w:t>and</w:t>
      </w:r>
      <w:r w:rsidR="00000000">
        <w:rPr>
          <w:spacing w:val="-9"/>
        </w:rPr>
        <w:t xml:space="preserve"> </w:t>
      </w:r>
      <w:r w:rsidR="00000000">
        <w:t>unloading</w:t>
      </w:r>
      <w:r w:rsidR="00000000">
        <w:rPr>
          <w:spacing w:val="-13"/>
        </w:rPr>
        <w:t xml:space="preserve"> </w:t>
      </w:r>
      <w:r w:rsidR="00000000">
        <w:t>of</w:t>
      </w:r>
      <w:r w:rsidR="00000000">
        <w:rPr>
          <w:spacing w:val="-12"/>
        </w:rPr>
        <w:t xml:space="preserve"> </w:t>
      </w:r>
      <w:r w:rsidR="00000000">
        <w:t>passengers.</w:t>
      </w:r>
      <w:r w:rsidR="00000000">
        <w:rPr>
          <w:spacing w:val="-14"/>
        </w:rPr>
        <w:t xml:space="preserve"> </w:t>
      </w:r>
      <w:r w:rsidR="00000000">
        <w:t>The PBB’s</w:t>
      </w:r>
      <w:r w:rsidR="00000000">
        <w:rPr>
          <w:spacing w:val="-3"/>
        </w:rPr>
        <w:t xml:space="preserve"> </w:t>
      </w:r>
      <w:r w:rsidR="00000000">
        <w:t>are</w:t>
      </w:r>
      <w:r w:rsidR="00000000">
        <w:rPr>
          <w:spacing w:val="-7"/>
        </w:rPr>
        <w:t xml:space="preserve"> </w:t>
      </w:r>
      <w:r w:rsidR="00000000">
        <w:t>designed</w:t>
      </w:r>
      <w:r w:rsidR="00000000">
        <w:rPr>
          <w:spacing w:val="-5"/>
        </w:rPr>
        <w:t xml:space="preserve"> </w:t>
      </w:r>
      <w:r w:rsidR="00000000">
        <w:t>to</w:t>
      </w:r>
      <w:r w:rsidR="00000000">
        <w:rPr>
          <w:spacing w:val="-4"/>
        </w:rPr>
        <w:t xml:space="preserve"> </w:t>
      </w:r>
      <w:r w:rsidR="00000000">
        <w:t>connect</w:t>
      </w:r>
      <w:r w:rsidR="00000000">
        <w:rPr>
          <w:spacing w:val="-4"/>
        </w:rPr>
        <w:t xml:space="preserve"> </w:t>
      </w:r>
      <w:r w:rsidR="00000000">
        <w:t>to</w:t>
      </w:r>
      <w:r w:rsidR="00000000">
        <w:rPr>
          <w:spacing w:val="-4"/>
        </w:rPr>
        <w:t xml:space="preserve"> </w:t>
      </w:r>
      <w:r w:rsidR="00000000">
        <w:t>multiple</w:t>
      </w:r>
      <w:r w:rsidR="00000000">
        <w:rPr>
          <w:spacing w:val="-5"/>
        </w:rPr>
        <w:t xml:space="preserve"> </w:t>
      </w:r>
      <w:r w:rsidR="00000000">
        <w:t>aircraft</w:t>
      </w:r>
      <w:r w:rsidR="00000000">
        <w:rPr>
          <w:spacing w:val="-5"/>
        </w:rPr>
        <w:t xml:space="preserve"> </w:t>
      </w:r>
      <w:r w:rsidR="00000000">
        <w:t>types</w:t>
      </w:r>
      <w:r w:rsidR="00000000">
        <w:rPr>
          <w:spacing w:val="-5"/>
        </w:rPr>
        <w:t xml:space="preserve"> </w:t>
      </w:r>
      <w:r w:rsidR="00000000">
        <w:t>which</w:t>
      </w:r>
      <w:r w:rsidR="00000000">
        <w:rPr>
          <w:spacing w:val="-5"/>
        </w:rPr>
        <w:t xml:space="preserve"> </w:t>
      </w:r>
      <w:r w:rsidR="00000000">
        <w:t>has</w:t>
      </w:r>
      <w:r w:rsidR="00000000">
        <w:rPr>
          <w:spacing w:val="-5"/>
        </w:rPr>
        <w:t xml:space="preserve"> </w:t>
      </w:r>
      <w:r w:rsidR="00000000">
        <w:t>to</w:t>
      </w:r>
      <w:r w:rsidR="00000000">
        <w:rPr>
          <w:spacing w:val="-4"/>
        </w:rPr>
        <w:t xml:space="preserve"> </w:t>
      </w:r>
      <w:r w:rsidR="00000000">
        <w:t>be</w:t>
      </w:r>
      <w:r w:rsidR="00000000">
        <w:rPr>
          <w:spacing w:val="-6"/>
        </w:rPr>
        <w:t xml:space="preserve"> </w:t>
      </w:r>
      <w:r w:rsidR="00000000">
        <w:t>matched</w:t>
      </w:r>
      <w:r w:rsidR="00000000">
        <w:rPr>
          <w:spacing w:val="-5"/>
        </w:rPr>
        <w:t xml:space="preserve"> </w:t>
      </w:r>
      <w:r w:rsidR="00000000">
        <w:t>with</w:t>
      </w:r>
      <w:r w:rsidR="00000000">
        <w:rPr>
          <w:spacing w:val="-4"/>
        </w:rPr>
        <w:t xml:space="preserve"> </w:t>
      </w:r>
      <w:r w:rsidR="00000000">
        <w:t>the</w:t>
      </w:r>
      <w:r w:rsidR="00000000">
        <w:rPr>
          <w:spacing w:val="-5"/>
        </w:rPr>
        <w:t xml:space="preserve"> </w:t>
      </w:r>
      <w:r w:rsidR="00000000">
        <w:t>aircraft stand configuration and the services provided at those stands. The PBB’s are maneuvered into position</w:t>
      </w:r>
      <w:r w:rsidR="00000000">
        <w:rPr>
          <w:spacing w:val="-13"/>
        </w:rPr>
        <w:t xml:space="preserve"> </w:t>
      </w:r>
      <w:r w:rsidR="00000000">
        <w:t>by</w:t>
      </w:r>
      <w:r w:rsidR="00000000">
        <w:rPr>
          <w:spacing w:val="-15"/>
        </w:rPr>
        <w:t xml:space="preserve"> </w:t>
      </w:r>
      <w:r w:rsidR="00000000">
        <w:t>airport</w:t>
      </w:r>
      <w:r w:rsidR="00000000">
        <w:rPr>
          <w:spacing w:val="-12"/>
        </w:rPr>
        <w:t xml:space="preserve"> </w:t>
      </w:r>
      <w:r w:rsidR="00000000">
        <w:t>operators</w:t>
      </w:r>
      <w:r w:rsidR="00000000">
        <w:rPr>
          <w:spacing w:val="-12"/>
        </w:rPr>
        <w:t xml:space="preserve"> </w:t>
      </w:r>
      <w:r w:rsidR="00000000">
        <w:t>and</w:t>
      </w:r>
      <w:r w:rsidR="00000000">
        <w:rPr>
          <w:spacing w:val="-12"/>
        </w:rPr>
        <w:t xml:space="preserve"> </w:t>
      </w:r>
      <w:r w:rsidR="00000000">
        <w:t>contain</w:t>
      </w:r>
      <w:r w:rsidR="00000000">
        <w:rPr>
          <w:spacing w:val="-12"/>
        </w:rPr>
        <w:t xml:space="preserve"> </w:t>
      </w:r>
      <w:r w:rsidR="00000000">
        <w:t>self</w:t>
      </w:r>
      <w:r w:rsidR="00000000">
        <w:rPr>
          <w:spacing w:val="-12"/>
        </w:rPr>
        <w:t xml:space="preserve"> </w:t>
      </w:r>
      <w:r w:rsidR="00000000">
        <w:t>leveling</w:t>
      </w:r>
      <w:r w:rsidR="00000000">
        <w:rPr>
          <w:spacing w:val="-12"/>
        </w:rPr>
        <w:t xml:space="preserve"> </w:t>
      </w:r>
      <w:r w:rsidR="00000000">
        <w:t>and</w:t>
      </w:r>
      <w:r w:rsidR="00000000">
        <w:rPr>
          <w:spacing w:val="-12"/>
        </w:rPr>
        <w:t xml:space="preserve"> </w:t>
      </w:r>
      <w:r w:rsidR="00000000">
        <w:t>speed</w:t>
      </w:r>
      <w:r w:rsidR="00000000">
        <w:rPr>
          <w:spacing w:val="-10"/>
        </w:rPr>
        <w:t xml:space="preserve"> </w:t>
      </w:r>
      <w:r w:rsidR="00000000">
        <w:t>limiting</w:t>
      </w:r>
      <w:r w:rsidR="00000000">
        <w:rPr>
          <w:spacing w:val="35"/>
        </w:rPr>
        <w:t xml:space="preserve"> </w:t>
      </w:r>
      <w:r w:rsidR="00000000">
        <w:t>to</w:t>
      </w:r>
      <w:r w:rsidR="00000000">
        <w:rPr>
          <w:spacing w:val="-9"/>
        </w:rPr>
        <w:t xml:space="preserve"> </w:t>
      </w:r>
      <w:r w:rsidR="00000000">
        <w:t>protect</w:t>
      </w:r>
      <w:r w:rsidR="00000000">
        <w:rPr>
          <w:spacing w:val="-12"/>
        </w:rPr>
        <w:t xml:space="preserve"> </w:t>
      </w:r>
      <w:r w:rsidR="00000000">
        <w:t>against</w:t>
      </w:r>
      <w:r w:rsidR="00000000">
        <w:rPr>
          <w:spacing w:val="-11"/>
        </w:rPr>
        <w:t xml:space="preserve"> </w:t>
      </w:r>
      <w:r w:rsidR="00000000">
        <w:t>aircraft damage.</w:t>
      </w:r>
      <w:r w:rsidR="00000000">
        <w:rPr>
          <w:spacing w:val="-13"/>
        </w:rPr>
        <w:t xml:space="preserve"> </w:t>
      </w:r>
      <w:r w:rsidR="00000000">
        <w:t>The</w:t>
      </w:r>
      <w:r w:rsidR="00000000">
        <w:rPr>
          <w:spacing w:val="-9"/>
        </w:rPr>
        <w:t xml:space="preserve"> </w:t>
      </w:r>
      <w:r w:rsidR="00000000">
        <w:t>PBB’s</w:t>
      </w:r>
      <w:r w:rsidR="00000000">
        <w:rPr>
          <w:spacing w:val="-8"/>
        </w:rPr>
        <w:t xml:space="preserve"> </w:t>
      </w:r>
      <w:r w:rsidR="00000000">
        <w:t>may</w:t>
      </w:r>
      <w:r w:rsidR="00000000">
        <w:rPr>
          <w:spacing w:val="-11"/>
        </w:rPr>
        <w:t xml:space="preserve"> </w:t>
      </w:r>
      <w:r w:rsidR="00000000">
        <w:t>also</w:t>
      </w:r>
      <w:r w:rsidR="00000000">
        <w:rPr>
          <w:spacing w:val="-8"/>
        </w:rPr>
        <w:t xml:space="preserve"> </w:t>
      </w:r>
      <w:r w:rsidR="00000000">
        <w:t>provide</w:t>
      </w:r>
      <w:r w:rsidR="00000000">
        <w:rPr>
          <w:spacing w:val="-9"/>
        </w:rPr>
        <w:t xml:space="preserve"> </w:t>
      </w:r>
      <w:r w:rsidR="00000000">
        <w:t>other</w:t>
      </w:r>
      <w:r w:rsidR="00000000">
        <w:rPr>
          <w:spacing w:val="-9"/>
        </w:rPr>
        <w:t xml:space="preserve"> </w:t>
      </w:r>
      <w:r w:rsidR="00000000">
        <w:t>services</w:t>
      </w:r>
      <w:r w:rsidR="00000000">
        <w:rPr>
          <w:spacing w:val="-8"/>
        </w:rPr>
        <w:t xml:space="preserve"> </w:t>
      </w:r>
      <w:r w:rsidR="00000000">
        <w:t>to</w:t>
      </w:r>
      <w:r w:rsidR="00000000">
        <w:rPr>
          <w:spacing w:val="-8"/>
        </w:rPr>
        <w:t xml:space="preserve"> </w:t>
      </w:r>
      <w:r w:rsidR="00000000">
        <w:t>the</w:t>
      </w:r>
      <w:r w:rsidR="00000000">
        <w:rPr>
          <w:spacing w:val="-9"/>
        </w:rPr>
        <w:t xml:space="preserve"> </w:t>
      </w:r>
      <w:r w:rsidR="00000000">
        <w:t>aircraft</w:t>
      </w:r>
      <w:r w:rsidR="00000000">
        <w:rPr>
          <w:spacing w:val="-8"/>
        </w:rPr>
        <w:t xml:space="preserve"> </w:t>
      </w:r>
      <w:r w:rsidR="00000000">
        <w:t>such</w:t>
      </w:r>
      <w:r w:rsidR="00000000">
        <w:rPr>
          <w:spacing w:val="-8"/>
        </w:rPr>
        <w:t xml:space="preserve"> </w:t>
      </w:r>
      <w:r w:rsidR="00000000">
        <w:t>as</w:t>
      </w:r>
      <w:r w:rsidR="00000000">
        <w:rPr>
          <w:spacing w:val="-8"/>
        </w:rPr>
        <w:t xml:space="preserve"> </w:t>
      </w:r>
      <w:r w:rsidR="00000000">
        <w:t>potable</w:t>
      </w:r>
      <w:r w:rsidR="00000000">
        <w:rPr>
          <w:spacing w:val="-9"/>
        </w:rPr>
        <w:t xml:space="preserve"> </w:t>
      </w:r>
      <w:r w:rsidR="00000000">
        <w:t>water</w:t>
      </w:r>
      <w:r w:rsidR="00000000">
        <w:rPr>
          <w:spacing w:val="-9"/>
        </w:rPr>
        <w:t xml:space="preserve"> </w:t>
      </w:r>
      <w:r w:rsidR="00000000">
        <w:t>and</w:t>
      </w:r>
      <w:r w:rsidR="00000000">
        <w:rPr>
          <w:spacing w:val="-8"/>
        </w:rPr>
        <w:t xml:space="preserve"> </w:t>
      </w:r>
      <w:r w:rsidR="00000000">
        <w:t>fixed ground power.</w:t>
      </w:r>
      <w:r>
        <w:t xml:space="preserve">  </w:t>
      </w:r>
      <w:r w:rsidR="00000000">
        <w:rPr>
          <w:rFonts w:ascii="Palatino"/>
          <w:spacing w:val="-5"/>
        </w:rPr>
        <w:t>460</w:t>
      </w:r>
      <w:r>
        <w:rPr>
          <w:rFonts w:ascii="Palatino"/>
        </w:rPr>
        <w:t xml:space="preserve">   </w:t>
      </w:r>
      <w:r w:rsidR="00000000">
        <w:t>The primary integration of the PBB’s is the low level monitoring of the PBB’s by the Building Management System for the status of the PLB and its services to determine its availability for aircraft operations.</w:t>
      </w:r>
      <w:r>
        <w:t xml:space="preserve"> </w:t>
      </w:r>
      <w:r w:rsidR="00000000">
        <w:rPr>
          <w:spacing w:val="-2"/>
        </w:rPr>
        <w:t>COMPONENTS</w:t>
      </w:r>
      <w:r>
        <w:t xml:space="preserve"> </w:t>
      </w:r>
      <w:r w:rsidR="00000000">
        <w:t>A passenger boarding bridge, also known as an airbridge or jetway, is a movable, enclosed walkway that connects an airport terminal gate to an aircraft, allowing passengers to board and disembark without going outside. The main components of a passenger loading bridge include:</w:t>
      </w:r>
      <w:r>
        <w:t xml:space="preserve"> </w:t>
      </w:r>
      <w:r w:rsidR="00000000">
        <w:t>Tunnel:</w:t>
      </w:r>
      <w:r w:rsidR="00000000">
        <w:rPr>
          <w:spacing w:val="-9"/>
        </w:rPr>
        <w:t xml:space="preserve"> </w:t>
      </w:r>
      <w:r w:rsidR="00000000">
        <w:t>This</w:t>
      </w:r>
      <w:r w:rsidR="00000000">
        <w:rPr>
          <w:spacing w:val="-5"/>
        </w:rPr>
        <w:t xml:space="preserve"> </w:t>
      </w:r>
      <w:r w:rsidR="00000000">
        <w:t>is</w:t>
      </w:r>
      <w:r w:rsidR="00000000">
        <w:rPr>
          <w:spacing w:val="-5"/>
        </w:rPr>
        <w:t xml:space="preserve"> </w:t>
      </w:r>
      <w:r w:rsidR="00000000">
        <w:t>the</w:t>
      </w:r>
      <w:r w:rsidR="00000000">
        <w:rPr>
          <w:spacing w:val="-4"/>
        </w:rPr>
        <w:t xml:space="preserve"> </w:t>
      </w:r>
      <w:r w:rsidR="00000000">
        <w:t>enclosed</w:t>
      </w:r>
      <w:r w:rsidR="00000000">
        <w:rPr>
          <w:spacing w:val="-4"/>
        </w:rPr>
        <w:t xml:space="preserve"> </w:t>
      </w:r>
      <w:r w:rsidR="00000000">
        <w:t>walkway</w:t>
      </w:r>
      <w:r w:rsidR="00000000">
        <w:rPr>
          <w:spacing w:val="-9"/>
        </w:rPr>
        <w:t xml:space="preserve"> </w:t>
      </w:r>
      <w:r w:rsidR="00000000">
        <w:t>that</w:t>
      </w:r>
      <w:r w:rsidR="00000000">
        <w:rPr>
          <w:spacing w:val="-4"/>
        </w:rPr>
        <w:t xml:space="preserve"> </w:t>
      </w:r>
      <w:r w:rsidR="00000000">
        <w:t>extends</w:t>
      </w:r>
      <w:r w:rsidR="00000000">
        <w:rPr>
          <w:spacing w:val="-5"/>
        </w:rPr>
        <w:t xml:space="preserve"> </w:t>
      </w:r>
      <w:r w:rsidR="00000000">
        <w:t>from</w:t>
      </w:r>
      <w:r w:rsidR="00000000">
        <w:rPr>
          <w:spacing w:val="-4"/>
        </w:rPr>
        <w:t xml:space="preserve"> </w:t>
      </w:r>
      <w:r w:rsidR="00000000">
        <w:t>the</w:t>
      </w:r>
      <w:r w:rsidR="00000000">
        <w:rPr>
          <w:spacing w:val="-4"/>
        </w:rPr>
        <w:t xml:space="preserve"> </w:t>
      </w:r>
      <w:r w:rsidR="00000000">
        <w:t>terminal</w:t>
      </w:r>
      <w:r w:rsidR="00000000">
        <w:rPr>
          <w:spacing w:val="-2"/>
        </w:rPr>
        <w:t xml:space="preserve"> </w:t>
      </w:r>
      <w:r w:rsidR="00000000">
        <w:t>gate</w:t>
      </w:r>
      <w:r w:rsidR="00000000">
        <w:rPr>
          <w:spacing w:val="-4"/>
        </w:rPr>
        <w:t xml:space="preserve"> </w:t>
      </w:r>
      <w:r w:rsidR="00000000">
        <w:t>to</w:t>
      </w:r>
      <w:r w:rsidR="00000000">
        <w:rPr>
          <w:spacing w:val="-4"/>
        </w:rPr>
        <w:t xml:space="preserve"> </w:t>
      </w:r>
      <w:r w:rsidR="00000000">
        <w:t>the</w:t>
      </w:r>
      <w:r w:rsidR="00000000">
        <w:rPr>
          <w:spacing w:val="-4"/>
        </w:rPr>
        <w:t xml:space="preserve"> </w:t>
      </w:r>
      <w:r w:rsidR="00000000">
        <w:t>aircraft</w:t>
      </w:r>
      <w:r w:rsidR="00000000">
        <w:rPr>
          <w:spacing w:val="-4"/>
        </w:rPr>
        <w:t xml:space="preserve"> </w:t>
      </w:r>
      <w:r w:rsidR="00000000">
        <w:t>door.</w:t>
      </w:r>
      <w:r w:rsidR="00000000">
        <w:rPr>
          <w:spacing w:val="-9"/>
        </w:rPr>
        <w:t xml:space="preserve"> </w:t>
      </w:r>
      <w:r w:rsidR="00000000">
        <w:t>The tunnel</w:t>
      </w:r>
      <w:r w:rsidR="00000000">
        <w:rPr>
          <w:spacing w:val="-13"/>
        </w:rPr>
        <w:t xml:space="preserve"> </w:t>
      </w:r>
      <w:r w:rsidR="00000000">
        <w:t>is</w:t>
      </w:r>
      <w:r w:rsidR="00000000">
        <w:rPr>
          <w:spacing w:val="-11"/>
        </w:rPr>
        <w:t xml:space="preserve"> </w:t>
      </w:r>
      <w:r w:rsidR="00000000">
        <w:t>usually</w:t>
      </w:r>
      <w:r w:rsidR="00000000">
        <w:rPr>
          <w:spacing w:val="-15"/>
        </w:rPr>
        <w:t xml:space="preserve"> </w:t>
      </w:r>
      <w:r w:rsidR="00000000">
        <w:t>made</w:t>
      </w:r>
      <w:r w:rsidR="00000000">
        <w:rPr>
          <w:spacing w:val="-11"/>
        </w:rPr>
        <w:t xml:space="preserve"> </w:t>
      </w:r>
      <w:r w:rsidR="00000000">
        <w:t>of</w:t>
      </w:r>
      <w:r w:rsidR="00000000">
        <w:rPr>
          <w:spacing w:val="-10"/>
        </w:rPr>
        <w:t xml:space="preserve"> </w:t>
      </w:r>
      <w:r w:rsidR="00000000">
        <w:t>aluminum</w:t>
      </w:r>
      <w:r w:rsidR="00000000">
        <w:rPr>
          <w:spacing w:val="-11"/>
        </w:rPr>
        <w:t xml:space="preserve"> </w:t>
      </w:r>
      <w:r w:rsidR="00000000">
        <w:t>and</w:t>
      </w:r>
      <w:r w:rsidR="00000000">
        <w:rPr>
          <w:spacing w:val="-12"/>
        </w:rPr>
        <w:t xml:space="preserve"> </w:t>
      </w:r>
      <w:r w:rsidR="00000000">
        <w:t>has</w:t>
      </w:r>
      <w:r w:rsidR="00000000">
        <w:rPr>
          <w:spacing w:val="-9"/>
        </w:rPr>
        <w:t xml:space="preserve"> </w:t>
      </w:r>
      <w:r w:rsidR="00000000">
        <w:t>a</w:t>
      </w:r>
      <w:r w:rsidR="00000000">
        <w:rPr>
          <w:spacing w:val="-13"/>
        </w:rPr>
        <w:t xml:space="preserve"> </w:t>
      </w:r>
      <w:r w:rsidR="00000000">
        <w:t>flexible</w:t>
      </w:r>
      <w:r w:rsidR="00000000">
        <w:rPr>
          <w:spacing w:val="-13"/>
        </w:rPr>
        <w:t xml:space="preserve"> </w:t>
      </w:r>
      <w:r w:rsidR="00000000">
        <w:t>section</w:t>
      </w:r>
      <w:r w:rsidR="00000000">
        <w:rPr>
          <w:spacing w:val="-12"/>
        </w:rPr>
        <w:t xml:space="preserve"> </w:t>
      </w:r>
      <w:r w:rsidR="00000000">
        <w:t>that</w:t>
      </w:r>
      <w:r w:rsidR="00000000">
        <w:rPr>
          <w:spacing w:val="-10"/>
        </w:rPr>
        <w:t xml:space="preserve"> </w:t>
      </w:r>
      <w:r w:rsidR="00000000">
        <w:t>can</w:t>
      </w:r>
      <w:r w:rsidR="00000000">
        <w:rPr>
          <w:spacing w:val="-10"/>
        </w:rPr>
        <w:t xml:space="preserve"> </w:t>
      </w:r>
      <w:r w:rsidR="00000000">
        <w:t>be</w:t>
      </w:r>
      <w:r w:rsidR="00000000">
        <w:rPr>
          <w:spacing w:val="-11"/>
        </w:rPr>
        <w:t xml:space="preserve"> </w:t>
      </w:r>
      <w:r w:rsidR="00000000">
        <w:t>adjusted</w:t>
      </w:r>
      <w:r w:rsidR="00000000">
        <w:rPr>
          <w:spacing w:val="-12"/>
        </w:rPr>
        <w:t xml:space="preserve"> </w:t>
      </w:r>
      <w:r w:rsidR="00000000">
        <w:t>to</w:t>
      </w:r>
      <w:r w:rsidR="00000000">
        <w:rPr>
          <w:spacing w:val="-12"/>
        </w:rPr>
        <w:t xml:space="preserve"> </w:t>
      </w:r>
      <w:r w:rsidR="00000000">
        <w:t>fit</w:t>
      </w:r>
      <w:r w:rsidR="00000000">
        <w:rPr>
          <w:spacing w:val="-12"/>
        </w:rPr>
        <w:t xml:space="preserve"> </w:t>
      </w:r>
      <w:r w:rsidR="00000000">
        <w:t>the</w:t>
      </w:r>
      <w:r w:rsidR="00000000">
        <w:rPr>
          <w:spacing w:val="-10"/>
        </w:rPr>
        <w:t xml:space="preserve"> </w:t>
      </w:r>
      <w:r w:rsidR="00000000">
        <w:t xml:space="preserve">aircraft </w:t>
      </w:r>
      <w:r w:rsidR="00000000">
        <w:rPr>
          <w:spacing w:val="-2"/>
        </w:rPr>
        <w:t>door.</w:t>
      </w:r>
      <w:r>
        <w:t xml:space="preserve"> </w:t>
      </w:r>
      <w:r w:rsidR="00000000">
        <w:t>Bridge</w:t>
      </w:r>
      <w:r w:rsidR="00000000">
        <w:rPr>
          <w:spacing w:val="27"/>
        </w:rPr>
        <w:t xml:space="preserve"> </w:t>
      </w:r>
      <w:r w:rsidR="00000000">
        <w:t>controls:</w:t>
      </w:r>
      <w:r w:rsidR="00000000">
        <w:rPr>
          <w:spacing w:val="20"/>
        </w:rPr>
        <w:t xml:space="preserve"> </w:t>
      </w:r>
      <w:r w:rsidR="00000000">
        <w:t>These</w:t>
      </w:r>
      <w:r w:rsidR="00000000">
        <w:rPr>
          <w:spacing w:val="27"/>
        </w:rPr>
        <w:t xml:space="preserve"> </w:t>
      </w:r>
      <w:r w:rsidR="00000000">
        <w:t>are</w:t>
      </w:r>
      <w:r w:rsidR="00000000">
        <w:rPr>
          <w:spacing w:val="23"/>
        </w:rPr>
        <w:t xml:space="preserve"> </w:t>
      </w:r>
      <w:r w:rsidR="00000000">
        <w:t>the</w:t>
      </w:r>
      <w:r w:rsidR="00000000">
        <w:rPr>
          <w:spacing w:val="27"/>
        </w:rPr>
        <w:t xml:space="preserve"> </w:t>
      </w:r>
      <w:r w:rsidR="00000000">
        <w:t>controls</w:t>
      </w:r>
      <w:r w:rsidR="00000000">
        <w:rPr>
          <w:spacing w:val="26"/>
        </w:rPr>
        <w:t xml:space="preserve"> </w:t>
      </w:r>
      <w:r w:rsidR="00000000">
        <w:t>that</w:t>
      </w:r>
      <w:r w:rsidR="00000000">
        <w:rPr>
          <w:spacing w:val="28"/>
        </w:rPr>
        <w:t xml:space="preserve"> </w:t>
      </w:r>
      <w:r w:rsidR="00000000">
        <w:t>allow</w:t>
      </w:r>
      <w:r w:rsidR="00000000">
        <w:rPr>
          <w:spacing w:val="25"/>
        </w:rPr>
        <w:t xml:space="preserve"> </w:t>
      </w:r>
      <w:r w:rsidR="00000000">
        <w:t>the</w:t>
      </w:r>
      <w:r w:rsidR="00000000">
        <w:rPr>
          <w:spacing w:val="25"/>
        </w:rPr>
        <w:t xml:space="preserve"> </w:t>
      </w:r>
      <w:r w:rsidR="00000000">
        <w:t>bridge</w:t>
      </w:r>
      <w:r w:rsidR="00000000">
        <w:rPr>
          <w:spacing w:val="26"/>
        </w:rPr>
        <w:t xml:space="preserve"> </w:t>
      </w:r>
      <w:r w:rsidR="00000000">
        <w:t>operator</w:t>
      </w:r>
      <w:r w:rsidR="00000000">
        <w:rPr>
          <w:spacing w:val="25"/>
        </w:rPr>
        <w:t xml:space="preserve"> </w:t>
      </w:r>
      <w:r w:rsidR="00000000">
        <w:t>to</w:t>
      </w:r>
      <w:r w:rsidR="00000000">
        <w:rPr>
          <w:spacing w:val="28"/>
        </w:rPr>
        <w:t xml:space="preserve"> </w:t>
      </w:r>
      <w:r w:rsidR="00000000">
        <w:t>move</w:t>
      </w:r>
      <w:r w:rsidR="00000000">
        <w:rPr>
          <w:spacing w:val="25"/>
        </w:rPr>
        <w:t xml:space="preserve"> </w:t>
      </w:r>
      <w:r w:rsidR="00000000">
        <w:t>the</w:t>
      </w:r>
      <w:r w:rsidR="00000000">
        <w:rPr>
          <w:spacing w:val="25"/>
        </w:rPr>
        <w:t xml:space="preserve"> </w:t>
      </w:r>
      <w:r w:rsidR="00000000">
        <w:t>bridge</w:t>
      </w:r>
      <w:r w:rsidR="00000000">
        <w:rPr>
          <w:spacing w:val="24"/>
        </w:rPr>
        <w:t xml:space="preserve"> </w:t>
      </w:r>
      <w:r w:rsidR="00000000">
        <w:t>into position and adjust its height to match the aircraft door.</w:t>
      </w:r>
      <w:r>
        <w:t xml:space="preserve"> </w:t>
      </w:r>
      <w:r w:rsidR="00000000">
        <w:t>Passenger</w:t>
      </w:r>
      <w:r w:rsidR="00000000">
        <w:rPr>
          <w:spacing w:val="-3"/>
        </w:rPr>
        <w:t xml:space="preserve"> </w:t>
      </w:r>
      <w:r w:rsidR="00000000">
        <w:t>access</w:t>
      </w:r>
      <w:r w:rsidR="00000000">
        <w:rPr>
          <w:spacing w:val="-4"/>
        </w:rPr>
        <w:t xml:space="preserve"> </w:t>
      </w:r>
      <w:r w:rsidR="00000000">
        <w:t>doors:</w:t>
      </w:r>
      <w:r w:rsidR="00000000">
        <w:rPr>
          <w:spacing w:val="-6"/>
        </w:rPr>
        <w:t xml:space="preserve"> </w:t>
      </w:r>
      <w:r w:rsidR="00000000">
        <w:t>These</w:t>
      </w:r>
      <w:r w:rsidR="00000000">
        <w:rPr>
          <w:spacing w:val="-4"/>
        </w:rPr>
        <w:t xml:space="preserve"> </w:t>
      </w:r>
      <w:r w:rsidR="00000000">
        <w:t>are</w:t>
      </w:r>
      <w:r w:rsidR="00000000">
        <w:rPr>
          <w:spacing w:val="-4"/>
        </w:rPr>
        <w:t xml:space="preserve"> </w:t>
      </w:r>
      <w:r w:rsidR="00000000">
        <w:t>the</w:t>
      </w:r>
      <w:r w:rsidR="00000000">
        <w:rPr>
          <w:spacing w:val="-3"/>
        </w:rPr>
        <w:t xml:space="preserve"> </w:t>
      </w:r>
      <w:r w:rsidR="00000000">
        <w:t>doors</w:t>
      </w:r>
      <w:r w:rsidR="00000000">
        <w:rPr>
          <w:spacing w:val="-4"/>
        </w:rPr>
        <w:t xml:space="preserve"> </w:t>
      </w:r>
      <w:r w:rsidR="00000000">
        <w:t>that</w:t>
      </w:r>
      <w:r w:rsidR="00000000">
        <w:rPr>
          <w:spacing w:val="-1"/>
        </w:rPr>
        <w:t xml:space="preserve"> </w:t>
      </w:r>
      <w:r w:rsidR="00000000">
        <w:t>allow</w:t>
      </w:r>
      <w:r w:rsidR="00000000">
        <w:rPr>
          <w:spacing w:val="-4"/>
        </w:rPr>
        <w:t xml:space="preserve"> </w:t>
      </w:r>
      <w:r w:rsidR="00000000">
        <w:t>passengers</w:t>
      </w:r>
      <w:r w:rsidR="00000000">
        <w:rPr>
          <w:spacing w:val="-4"/>
        </w:rPr>
        <w:t xml:space="preserve"> </w:t>
      </w:r>
      <w:r w:rsidR="00000000">
        <w:t>to</w:t>
      </w:r>
      <w:r w:rsidR="00000000">
        <w:rPr>
          <w:spacing w:val="-3"/>
        </w:rPr>
        <w:t xml:space="preserve"> </w:t>
      </w:r>
      <w:r w:rsidR="00000000">
        <w:t>enter</w:t>
      </w:r>
      <w:r w:rsidR="00000000">
        <w:rPr>
          <w:spacing w:val="-3"/>
        </w:rPr>
        <w:t xml:space="preserve"> </w:t>
      </w:r>
      <w:r w:rsidR="00000000">
        <w:t>and</w:t>
      </w:r>
      <w:r w:rsidR="00000000">
        <w:rPr>
          <w:spacing w:val="-3"/>
        </w:rPr>
        <w:t xml:space="preserve"> </w:t>
      </w:r>
      <w:r w:rsidR="00000000">
        <w:t>exit</w:t>
      </w:r>
      <w:r w:rsidR="00000000">
        <w:rPr>
          <w:spacing w:val="-3"/>
        </w:rPr>
        <w:t xml:space="preserve"> </w:t>
      </w:r>
      <w:r w:rsidR="00000000">
        <w:t>the</w:t>
      </w:r>
      <w:r w:rsidR="00000000">
        <w:rPr>
          <w:spacing w:val="-3"/>
        </w:rPr>
        <w:t xml:space="preserve"> </w:t>
      </w:r>
      <w:r w:rsidR="00000000">
        <w:t>bridge. Glass windows: These provide a clear view of the aircraft and the surrounding area.</w:t>
      </w:r>
      <w:r>
        <w:t xml:space="preserve"> </w:t>
      </w:r>
      <w:r w:rsidR="00000000">
        <w:t>Air</w:t>
      </w:r>
      <w:r w:rsidR="00000000">
        <w:rPr>
          <w:spacing w:val="-7"/>
        </w:rPr>
        <w:t xml:space="preserve"> </w:t>
      </w:r>
      <w:r w:rsidR="00000000">
        <w:t>conditioning</w:t>
      </w:r>
      <w:r w:rsidR="00000000">
        <w:rPr>
          <w:spacing w:val="-8"/>
        </w:rPr>
        <w:t xml:space="preserve"> </w:t>
      </w:r>
      <w:r w:rsidR="00000000">
        <w:t>system:</w:t>
      </w:r>
      <w:r w:rsidR="00000000">
        <w:rPr>
          <w:spacing w:val="-8"/>
        </w:rPr>
        <w:t xml:space="preserve"> </w:t>
      </w:r>
      <w:r w:rsidR="00000000">
        <w:t>This</w:t>
      </w:r>
      <w:r w:rsidR="00000000">
        <w:rPr>
          <w:spacing w:val="-5"/>
        </w:rPr>
        <w:t xml:space="preserve"> </w:t>
      </w:r>
      <w:r w:rsidR="00000000">
        <w:t>provides</w:t>
      </w:r>
      <w:r w:rsidR="00000000">
        <w:rPr>
          <w:spacing w:val="-6"/>
        </w:rPr>
        <w:t xml:space="preserve"> </w:t>
      </w:r>
      <w:r w:rsidR="00000000">
        <w:t>climate</w:t>
      </w:r>
      <w:r w:rsidR="00000000">
        <w:rPr>
          <w:spacing w:val="-7"/>
        </w:rPr>
        <w:t xml:space="preserve"> </w:t>
      </w:r>
      <w:r w:rsidR="00000000">
        <w:t>control</w:t>
      </w:r>
      <w:r w:rsidR="00000000">
        <w:rPr>
          <w:spacing w:val="-6"/>
        </w:rPr>
        <w:t xml:space="preserve"> </w:t>
      </w:r>
      <w:r w:rsidR="00000000">
        <w:t>for</w:t>
      </w:r>
      <w:r w:rsidR="00000000">
        <w:rPr>
          <w:spacing w:val="-7"/>
        </w:rPr>
        <w:t xml:space="preserve"> </w:t>
      </w:r>
      <w:r w:rsidR="00000000">
        <w:t>the</w:t>
      </w:r>
      <w:r w:rsidR="00000000">
        <w:rPr>
          <w:spacing w:val="-6"/>
        </w:rPr>
        <w:t xml:space="preserve"> </w:t>
      </w:r>
      <w:r w:rsidR="00000000">
        <w:t>passengers</w:t>
      </w:r>
      <w:r w:rsidR="00000000">
        <w:rPr>
          <w:spacing w:val="-6"/>
        </w:rPr>
        <w:t xml:space="preserve"> </w:t>
      </w:r>
      <w:r w:rsidR="00000000">
        <w:t>and</w:t>
      </w:r>
      <w:r w:rsidR="00000000">
        <w:rPr>
          <w:spacing w:val="-6"/>
        </w:rPr>
        <w:t xml:space="preserve"> </w:t>
      </w:r>
      <w:r w:rsidR="00000000">
        <w:t>crew</w:t>
      </w:r>
      <w:r w:rsidR="00000000">
        <w:rPr>
          <w:spacing w:val="-6"/>
        </w:rPr>
        <w:t xml:space="preserve"> </w:t>
      </w:r>
      <w:r w:rsidR="00000000">
        <w:t>while</w:t>
      </w:r>
      <w:r w:rsidR="00000000">
        <w:rPr>
          <w:spacing w:val="-6"/>
        </w:rPr>
        <w:t xml:space="preserve"> </w:t>
      </w:r>
      <w:r w:rsidR="00000000">
        <w:t>they</w:t>
      </w:r>
      <w:r w:rsidR="00000000">
        <w:rPr>
          <w:spacing w:val="-11"/>
        </w:rPr>
        <w:t xml:space="preserve"> </w:t>
      </w:r>
      <w:r w:rsidR="00000000">
        <w:t>are inside the bridge.</w:t>
      </w:r>
      <w:r>
        <w:t xml:space="preserve"> </w:t>
      </w:r>
      <w:r w:rsidR="00000000">
        <w:t>Lighting:</w:t>
      </w:r>
      <w:r w:rsidR="00000000">
        <w:rPr>
          <w:spacing w:val="-12"/>
        </w:rPr>
        <w:t xml:space="preserve"> </w:t>
      </w:r>
      <w:r w:rsidR="00000000">
        <w:t>The</w:t>
      </w:r>
      <w:r w:rsidR="00000000">
        <w:rPr>
          <w:spacing w:val="-11"/>
        </w:rPr>
        <w:t xml:space="preserve"> </w:t>
      </w:r>
      <w:r w:rsidR="00000000">
        <w:t>bridge</w:t>
      </w:r>
      <w:r w:rsidR="00000000">
        <w:rPr>
          <w:spacing w:val="-11"/>
        </w:rPr>
        <w:t xml:space="preserve"> </w:t>
      </w:r>
      <w:r w:rsidR="00000000">
        <w:t>is</w:t>
      </w:r>
      <w:r w:rsidR="00000000">
        <w:rPr>
          <w:spacing w:val="-9"/>
        </w:rPr>
        <w:t xml:space="preserve"> </w:t>
      </w:r>
      <w:r w:rsidR="00000000">
        <w:t>usually</w:t>
      </w:r>
      <w:r w:rsidR="00000000">
        <w:rPr>
          <w:spacing w:val="-14"/>
        </w:rPr>
        <w:t xml:space="preserve"> </w:t>
      </w:r>
      <w:r w:rsidR="00000000">
        <w:t>equipped</w:t>
      </w:r>
      <w:r w:rsidR="00000000">
        <w:rPr>
          <w:spacing w:val="-8"/>
        </w:rPr>
        <w:t xml:space="preserve"> </w:t>
      </w:r>
      <w:r w:rsidR="00000000">
        <w:t>with</w:t>
      </w:r>
      <w:r w:rsidR="00000000">
        <w:rPr>
          <w:spacing w:val="-9"/>
        </w:rPr>
        <w:t xml:space="preserve"> </w:t>
      </w:r>
      <w:r w:rsidR="00000000">
        <w:t>interior</w:t>
      </w:r>
      <w:r w:rsidR="00000000">
        <w:rPr>
          <w:spacing w:val="-11"/>
        </w:rPr>
        <w:t xml:space="preserve"> </w:t>
      </w:r>
      <w:r w:rsidR="00000000">
        <w:t>lighting</w:t>
      </w:r>
      <w:r w:rsidR="00000000">
        <w:rPr>
          <w:spacing w:val="-12"/>
        </w:rPr>
        <w:t xml:space="preserve"> </w:t>
      </w:r>
      <w:r w:rsidR="00000000">
        <w:t>to</w:t>
      </w:r>
      <w:r w:rsidR="00000000">
        <w:rPr>
          <w:spacing w:val="-9"/>
        </w:rPr>
        <w:t xml:space="preserve"> </w:t>
      </w:r>
      <w:r w:rsidR="00000000">
        <w:t>illuminate</w:t>
      </w:r>
      <w:r w:rsidR="00000000">
        <w:rPr>
          <w:spacing w:val="-11"/>
        </w:rPr>
        <w:t xml:space="preserve"> </w:t>
      </w:r>
      <w:r w:rsidR="00000000">
        <w:t>the</w:t>
      </w:r>
      <w:r w:rsidR="00000000">
        <w:rPr>
          <w:spacing w:val="-10"/>
        </w:rPr>
        <w:t xml:space="preserve"> </w:t>
      </w:r>
      <w:r w:rsidR="00000000">
        <w:t>tunnel</w:t>
      </w:r>
      <w:r w:rsidR="00000000">
        <w:rPr>
          <w:spacing w:val="-10"/>
        </w:rPr>
        <w:t xml:space="preserve"> </w:t>
      </w:r>
      <w:r w:rsidR="00000000">
        <w:t>and</w:t>
      </w:r>
      <w:r w:rsidR="00000000">
        <w:rPr>
          <w:spacing w:val="-10"/>
        </w:rPr>
        <w:t xml:space="preserve"> </w:t>
      </w:r>
      <w:r w:rsidR="00000000">
        <w:t>provide visibility for passengers.</w:t>
      </w:r>
      <w:r>
        <w:t xml:space="preserve"> </w:t>
      </w:r>
      <w:r w:rsidR="00000000">
        <w:t>Safety features:</w:t>
      </w:r>
      <w:r w:rsidR="00000000">
        <w:rPr>
          <w:spacing w:val="-1"/>
        </w:rPr>
        <w:t xml:space="preserve"> </w:t>
      </w:r>
      <w:r w:rsidR="00000000">
        <w:t>This includes emergency</w:t>
      </w:r>
      <w:r w:rsidR="00000000">
        <w:rPr>
          <w:spacing w:val="-1"/>
        </w:rPr>
        <w:t xml:space="preserve"> </w:t>
      </w:r>
      <w:r w:rsidR="00000000">
        <w:t>stop buttons, automatic door openers, and interlocks to prevent the bridge from moving while the aircraft is not properly secured.</w:t>
      </w:r>
      <w:r>
        <w:t xml:space="preserve"> </w:t>
      </w:r>
      <w:r w:rsidR="00000000">
        <w:t>Communication systems:</w:t>
      </w:r>
      <w:r w:rsidR="00000000">
        <w:rPr>
          <w:spacing w:val="-2"/>
        </w:rPr>
        <w:t xml:space="preserve"> </w:t>
      </w:r>
      <w:r w:rsidR="00000000">
        <w:t>These allow the bridge operator to communicate with the aircraft crew and ground personnel during the boarding and disembarking process.</w:t>
      </w:r>
      <w:r>
        <w:t xml:space="preserve"> </w:t>
      </w:r>
      <w:r w:rsidR="00000000">
        <w:rPr>
          <w:spacing w:val="-2"/>
        </w:rPr>
        <w:t>ENGINEERING</w:t>
      </w:r>
      <w:r>
        <w:t xml:space="preserve"> </w:t>
      </w:r>
      <w:r w:rsidR="00000000">
        <w:t>Here</w:t>
      </w:r>
      <w:r w:rsidR="00000000">
        <w:rPr>
          <w:spacing w:val="-8"/>
        </w:rPr>
        <w:t xml:space="preserve"> </w:t>
      </w:r>
      <w:r w:rsidR="00000000">
        <w:t>are</w:t>
      </w:r>
      <w:r w:rsidR="00000000">
        <w:rPr>
          <w:spacing w:val="-6"/>
        </w:rPr>
        <w:t xml:space="preserve"> </w:t>
      </w:r>
      <w:r w:rsidR="00000000">
        <w:t>some</w:t>
      </w:r>
      <w:r w:rsidR="00000000">
        <w:rPr>
          <w:spacing w:val="-6"/>
        </w:rPr>
        <w:t xml:space="preserve"> </w:t>
      </w:r>
      <w:r w:rsidR="00000000">
        <w:t>of</w:t>
      </w:r>
      <w:r w:rsidR="00000000">
        <w:rPr>
          <w:spacing w:val="-6"/>
        </w:rPr>
        <w:t xml:space="preserve"> </w:t>
      </w:r>
      <w:r w:rsidR="00000000">
        <w:t>the</w:t>
      </w:r>
      <w:r w:rsidR="00000000">
        <w:rPr>
          <w:spacing w:val="-4"/>
        </w:rPr>
        <w:t xml:space="preserve"> </w:t>
      </w:r>
      <w:r w:rsidR="00000000">
        <w:t>key</w:t>
      </w:r>
      <w:r w:rsidR="00000000">
        <w:rPr>
          <w:spacing w:val="-9"/>
        </w:rPr>
        <w:t xml:space="preserve"> </w:t>
      </w:r>
      <w:r w:rsidR="00000000">
        <w:t>engineering</w:t>
      </w:r>
      <w:r w:rsidR="00000000">
        <w:rPr>
          <w:spacing w:val="-8"/>
        </w:rPr>
        <w:t xml:space="preserve"> </w:t>
      </w:r>
      <w:r w:rsidR="00000000">
        <w:t>parameters</w:t>
      </w:r>
      <w:r w:rsidR="00000000">
        <w:rPr>
          <w:spacing w:val="-6"/>
        </w:rPr>
        <w:t xml:space="preserve"> </w:t>
      </w:r>
      <w:r w:rsidR="00000000">
        <w:t>for</w:t>
      </w:r>
      <w:r w:rsidR="00000000">
        <w:rPr>
          <w:spacing w:val="-7"/>
        </w:rPr>
        <w:t xml:space="preserve"> </w:t>
      </w:r>
      <w:r w:rsidR="00000000">
        <w:t>an</w:t>
      </w:r>
      <w:r w:rsidR="00000000">
        <w:rPr>
          <w:spacing w:val="-5"/>
        </w:rPr>
        <w:t xml:space="preserve"> </w:t>
      </w:r>
      <w:r w:rsidR="00000000">
        <w:t>airport</w:t>
      </w:r>
      <w:r w:rsidR="00000000">
        <w:rPr>
          <w:spacing w:val="-5"/>
        </w:rPr>
        <w:t xml:space="preserve"> </w:t>
      </w:r>
      <w:r w:rsidR="00000000">
        <w:t>passenger</w:t>
      </w:r>
      <w:r w:rsidR="00000000">
        <w:rPr>
          <w:spacing w:val="-7"/>
        </w:rPr>
        <w:t xml:space="preserve"> </w:t>
      </w:r>
      <w:r w:rsidR="00000000">
        <w:t>boarding</w:t>
      </w:r>
      <w:r w:rsidR="00000000">
        <w:rPr>
          <w:spacing w:val="-6"/>
        </w:rPr>
        <w:t xml:space="preserve"> </w:t>
      </w:r>
      <w:r w:rsidR="00000000">
        <w:t>bridge</w:t>
      </w:r>
      <w:r w:rsidR="00000000">
        <w:rPr>
          <w:spacing w:val="-6"/>
        </w:rPr>
        <w:t xml:space="preserve"> </w:t>
      </w:r>
      <w:r w:rsidR="00000000">
        <w:rPr>
          <w:spacing w:val="-2"/>
        </w:rPr>
        <w:t>system:</w:t>
      </w:r>
      <w:r>
        <w:t xml:space="preserve"> </w:t>
      </w:r>
      <w:r w:rsidR="00000000">
        <w:t>Size</w:t>
      </w:r>
      <w:r w:rsidR="00000000">
        <w:rPr>
          <w:spacing w:val="-1"/>
        </w:rPr>
        <w:t xml:space="preserve"> </w:t>
      </w:r>
      <w:r w:rsidR="00000000">
        <w:t>and Dimensions:</w:t>
      </w:r>
      <w:r w:rsidR="00000000">
        <w:rPr>
          <w:spacing w:val="-4"/>
        </w:rPr>
        <w:t xml:space="preserve"> </w:t>
      </w:r>
      <w:r w:rsidR="00000000">
        <w:t>The</w:t>
      </w:r>
      <w:r w:rsidR="00000000">
        <w:rPr>
          <w:spacing w:val="-1"/>
        </w:rPr>
        <w:t xml:space="preserve"> </w:t>
      </w:r>
      <w:r w:rsidR="00000000">
        <w:t>size</w:t>
      </w:r>
      <w:r w:rsidR="00000000">
        <w:rPr>
          <w:spacing w:val="-1"/>
        </w:rPr>
        <w:t xml:space="preserve"> </w:t>
      </w:r>
      <w:r w:rsidR="00000000">
        <w:t>and dimensions of the</w:t>
      </w:r>
      <w:r w:rsidR="00000000">
        <w:rPr>
          <w:spacing w:val="-1"/>
        </w:rPr>
        <w:t xml:space="preserve"> </w:t>
      </w:r>
      <w:r w:rsidR="00000000">
        <w:lastRenderedPageBreak/>
        <w:t>boarding</w:t>
      </w:r>
      <w:r w:rsidR="00000000">
        <w:rPr>
          <w:spacing w:val="-3"/>
        </w:rPr>
        <w:t xml:space="preserve"> </w:t>
      </w:r>
      <w:r w:rsidR="00000000">
        <w:t>bridge</w:t>
      </w:r>
      <w:r w:rsidR="00000000">
        <w:rPr>
          <w:spacing w:val="-1"/>
        </w:rPr>
        <w:t xml:space="preserve"> </w:t>
      </w:r>
      <w:r w:rsidR="00000000">
        <w:t>must be</w:t>
      </w:r>
      <w:r w:rsidR="00000000">
        <w:rPr>
          <w:spacing w:val="-1"/>
        </w:rPr>
        <w:t xml:space="preserve"> </w:t>
      </w:r>
      <w:r w:rsidR="00000000">
        <w:t>designed to fit the specific aircraft types that will be using it.</w:t>
      </w:r>
      <w:r w:rsidR="00000000">
        <w:rPr>
          <w:spacing w:val="-2"/>
        </w:rPr>
        <w:t xml:space="preserve"> </w:t>
      </w:r>
      <w:r w:rsidR="00000000">
        <w:t>The bridge must be long enough to reach the aircraft's door, and it must also have the appropriate height and width to allow for safe and easy boarding and</w:t>
      </w:r>
      <w:r w:rsidR="00000000">
        <w:rPr>
          <w:spacing w:val="-5"/>
        </w:rPr>
        <w:t xml:space="preserve"> </w:t>
      </w:r>
      <w:r w:rsidR="00000000">
        <w:t>deboarding</w:t>
      </w:r>
      <w:r w:rsidR="00000000">
        <w:rPr>
          <w:spacing w:val="-5"/>
        </w:rPr>
        <w:t xml:space="preserve"> </w:t>
      </w:r>
      <w:r w:rsidR="00000000">
        <w:t>of</w:t>
      </w:r>
      <w:r w:rsidR="00000000">
        <w:rPr>
          <w:spacing w:val="-6"/>
        </w:rPr>
        <w:t xml:space="preserve"> </w:t>
      </w:r>
      <w:r w:rsidR="00000000">
        <w:t>passengers.</w:t>
      </w:r>
      <w:r w:rsidR="00000000">
        <w:rPr>
          <w:spacing w:val="-10"/>
        </w:rPr>
        <w:t xml:space="preserve"> </w:t>
      </w:r>
      <w:r w:rsidR="00000000">
        <w:t>The</w:t>
      </w:r>
      <w:r w:rsidR="00000000">
        <w:rPr>
          <w:spacing w:val="-6"/>
        </w:rPr>
        <w:t xml:space="preserve"> </w:t>
      </w:r>
      <w:r w:rsidR="00000000">
        <w:t>bridge</w:t>
      </w:r>
      <w:r w:rsidR="00000000">
        <w:rPr>
          <w:spacing w:val="-6"/>
        </w:rPr>
        <w:t xml:space="preserve"> </w:t>
      </w:r>
      <w:r w:rsidR="00000000">
        <w:t>must</w:t>
      </w:r>
      <w:r w:rsidR="00000000">
        <w:rPr>
          <w:spacing w:val="-4"/>
        </w:rPr>
        <w:t xml:space="preserve"> </w:t>
      </w:r>
      <w:r w:rsidR="00000000">
        <w:t>also</w:t>
      </w:r>
      <w:r w:rsidR="00000000">
        <w:rPr>
          <w:spacing w:val="-5"/>
        </w:rPr>
        <w:t xml:space="preserve"> </w:t>
      </w:r>
      <w:r w:rsidR="00000000">
        <w:t>have</w:t>
      </w:r>
      <w:r w:rsidR="00000000">
        <w:rPr>
          <w:spacing w:val="-6"/>
        </w:rPr>
        <w:t xml:space="preserve"> </w:t>
      </w:r>
      <w:r w:rsidR="00000000">
        <w:t>the</w:t>
      </w:r>
      <w:r w:rsidR="00000000">
        <w:rPr>
          <w:spacing w:val="-5"/>
        </w:rPr>
        <w:t xml:space="preserve"> </w:t>
      </w:r>
      <w:r w:rsidR="00000000">
        <w:t>necessary</w:t>
      </w:r>
      <w:r w:rsidR="00000000">
        <w:rPr>
          <w:spacing w:val="-7"/>
        </w:rPr>
        <w:t xml:space="preserve"> </w:t>
      </w:r>
      <w:r w:rsidR="00000000">
        <w:t>clearance</w:t>
      </w:r>
      <w:r w:rsidR="00000000">
        <w:rPr>
          <w:spacing w:val="-4"/>
        </w:rPr>
        <w:t xml:space="preserve"> </w:t>
      </w:r>
      <w:r w:rsidR="00000000">
        <w:t>for</w:t>
      </w:r>
      <w:r w:rsidR="00000000">
        <w:rPr>
          <w:spacing w:val="-6"/>
        </w:rPr>
        <w:t xml:space="preserve"> </w:t>
      </w:r>
      <w:r w:rsidR="00000000">
        <w:t>the</w:t>
      </w:r>
      <w:r w:rsidR="00000000">
        <w:rPr>
          <w:spacing w:val="-6"/>
        </w:rPr>
        <w:t xml:space="preserve"> </w:t>
      </w:r>
      <w:r w:rsidR="00000000">
        <w:t>aircraft's tail and wings, and it must be able to adjust to different aircraft heights.</w:t>
      </w:r>
      <w:r>
        <w:t xml:space="preserve"> </w:t>
      </w:r>
      <w:r w:rsidR="00000000">
        <w:t>Structural Design: The boarding bridge system must be designed to withstand various environmental factors, such as wind, temperature changes, and vibrations caused by aircraft movement.</w:t>
      </w:r>
      <w:r w:rsidR="00000000">
        <w:rPr>
          <w:spacing w:val="6"/>
        </w:rPr>
        <w:t xml:space="preserve"> </w:t>
      </w:r>
      <w:r w:rsidR="00000000">
        <w:t>The</w:t>
      </w:r>
      <w:r w:rsidR="00000000">
        <w:rPr>
          <w:spacing w:val="12"/>
        </w:rPr>
        <w:t xml:space="preserve"> </w:t>
      </w:r>
      <w:r w:rsidR="00000000">
        <w:t>bridge</w:t>
      </w:r>
      <w:r w:rsidR="00000000">
        <w:rPr>
          <w:spacing w:val="13"/>
        </w:rPr>
        <w:t xml:space="preserve"> </w:t>
      </w:r>
      <w:r w:rsidR="00000000">
        <w:t>must</w:t>
      </w:r>
      <w:r w:rsidR="00000000">
        <w:rPr>
          <w:spacing w:val="14"/>
        </w:rPr>
        <w:t xml:space="preserve"> </w:t>
      </w:r>
      <w:r w:rsidR="00000000">
        <w:t>be</w:t>
      </w:r>
      <w:r w:rsidR="00000000">
        <w:rPr>
          <w:spacing w:val="12"/>
        </w:rPr>
        <w:t xml:space="preserve"> </w:t>
      </w:r>
      <w:r w:rsidR="00000000">
        <w:t>able</w:t>
      </w:r>
      <w:r w:rsidR="00000000">
        <w:rPr>
          <w:spacing w:val="12"/>
        </w:rPr>
        <w:t xml:space="preserve"> </w:t>
      </w:r>
      <w:r w:rsidR="00000000">
        <w:t>to</w:t>
      </w:r>
      <w:r w:rsidR="00000000">
        <w:rPr>
          <w:spacing w:val="14"/>
        </w:rPr>
        <w:t xml:space="preserve"> </w:t>
      </w:r>
      <w:r w:rsidR="00000000">
        <w:t>withstand</w:t>
      </w:r>
      <w:r w:rsidR="00000000">
        <w:rPr>
          <w:spacing w:val="12"/>
        </w:rPr>
        <w:t xml:space="preserve"> </w:t>
      </w:r>
      <w:r w:rsidR="00000000">
        <w:t>winds</w:t>
      </w:r>
      <w:r w:rsidR="00000000">
        <w:rPr>
          <w:spacing w:val="13"/>
        </w:rPr>
        <w:t xml:space="preserve"> </w:t>
      </w:r>
      <w:r w:rsidR="00000000">
        <w:t>of</w:t>
      </w:r>
      <w:r w:rsidR="00000000">
        <w:rPr>
          <w:spacing w:val="13"/>
        </w:rPr>
        <w:t xml:space="preserve"> </w:t>
      </w:r>
      <w:r w:rsidR="00000000">
        <w:t>up</w:t>
      </w:r>
      <w:r w:rsidR="00000000">
        <w:rPr>
          <w:spacing w:val="13"/>
        </w:rPr>
        <w:t xml:space="preserve"> </w:t>
      </w:r>
      <w:r w:rsidR="00000000">
        <w:t>to</w:t>
      </w:r>
      <w:r w:rsidR="00000000">
        <w:rPr>
          <w:spacing w:val="13"/>
        </w:rPr>
        <w:t xml:space="preserve"> </w:t>
      </w:r>
      <w:r w:rsidR="00000000">
        <w:t>75</w:t>
      </w:r>
      <w:r w:rsidR="00000000">
        <w:rPr>
          <w:spacing w:val="14"/>
        </w:rPr>
        <w:t xml:space="preserve"> </w:t>
      </w:r>
      <w:r w:rsidR="00000000">
        <w:t>mph,</w:t>
      </w:r>
      <w:r w:rsidR="00000000">
        <w:rPr>
          <w:spacing w:val="13"/>
        </w:rPr>
        <w:t xml:space="preserve"> </w:t>
      </w:r>
      <w:r w:rsidR="00000000">
        <w:t>and</w:t>
      </w:r>
      <w:r w:rsidR="00000000">
        <w:rPr>
          <w:spacing w:val="13"/>
        </w:rPr>
        <w:t xml:space="preserve"> </w:t>
      </w:r>
      <w:r w:rsidR="00000000">
        <w:t>it</w:t>
      </w:r>
      <w:r w:rsidR="00000000">
        <w:rPr>
          <w:spacing w:val="14"/>
        </w:rPr>
        <w:t xml:space="preserve"> </w:t>
      </w:r>
      <w:r w:rsidR="00000000">
        <w:t>must</w:t>
      </w:r>
      <w:r w:rsidR="00000000">
        <w:rPr>
          <w:spacing w:val="14"/>
        </w:rPr>
        <w:t xml:space="preserve"> </w:t>
      </w:r>
      <w:r w:rsidR="00000000">
        <w:t>be</w:t>
      </w:r>
      <w:r w:rsidR="00000000">
        <w:rPr>
          <w:spacing w:val="12"/>
        </w:rPr>
        <w:t xml:space="preserve"> </w:t>
      </w:r>
      <w:r w:rsidR="00000000">
        <w:t>able</w:t>
      </w:r>
      <w:r w:rsidR="00000000">
        <w:rPr>
          <w:spacing w:val="13"/>
        </w:rPr>
        <w:t xml:space="preserve"> </w:t>
      </w:r>
      <w:r w:rsidR="00000000">
        <w:rPr>
          <w:spacing w:val="-5"/>
        </w:rPr>
        <w:t>to</w:t>
      </w:r>
      <w:r>
        <w:t xml:space="preserve"> </w:t>
      </w:r>
      <w:r w:rsidR="00000000">
        <w:rPr>
          <w:rFonts w:ascii="Palatino"/>
          <w:spacing w:val="-5"/>
        </w:rPr>
        <w:t>461</w:t>
      </w:r>
      <w:r>
        <w:rPr>
          <w:rFonts w:ascii="Palatino"/>
        </w:rPr>
        <w:t xml:space="preserve">   </w:t>
      </w:r>
      <w:r w:rsidR="00000000">
        <w:t>accommodate</w:t>
      </w:r>
      <w:r w:rsidR="00000000">
        <w:rPr>
          <w:spacing w:val="-8"/>
        </w:rPr>
        <w:t xml:space="preserve"> </w:t>
      </w:r>
      <w:r w:rsidR="00000000">
        <w:t>temperature</w:t>
      </w:r>
      <w:r w:rsidR="00000000">
        <w:rPr>
          <w:spacing w:val="-9"/>
        </w:rPr>
        <w:t xml:space="preserve"> </w:t>
      </w:r>
      <w:r w:rsidR="00000000">
        <w:t>changes</w:t>
      </w:r>
      <w:r w:rsidR="00000000">
        <w:rPr>
          <w:spacing w:val="-6"/>
        </w:rPr>
        <w:t xml:space="preserve"> </w:t>
      </w:r>
      <w:r w:rsidR="00000000">
        <w:t>from</w:t>
      </w:r>
      <w:r w:rsidR="00000000">
        <w:rPr>
          <w:spacing w:val="-7"/>
        </w:rPr>
        <w:t xml:space="preserve"> </w:t>
      </w:r>
      <w:r w:rsidR="00000000">
        <w:t>-40°F</w:t>
      </w:r>
      <w:r w:rsidR="00000000">
        <w:rPr>
          <w:spacing w:val="-9"/>
        </w:rPr>
        <w:t xml:space="preserve"> </w:t>
      </w:r>
      <w:r w:rsidR="00000000">
        <w:t>to</w:t>
      </w:r>
      <w:r w:rsidR="00000000">
        <w:rPr>
          <w:spacing w:val="-7"/>
        </w:rPr>
        <w:t xml:space="preserve"> </w:t>
      </w:r>
      <w:r w:rsidR="00000000">
        <w:t>120°F.</w:t>
      </w:r>
      <w:r w:rsidR="00000000">
        <w:rPr>
          <w:spacing w:val="-12"/>
        </w:rPr>
        <w:t xml:space="preserve"> </w:t>
      </w:r>
      <w:r w:rsidR="00000000">
        <w:t>The</w:t>
      </w:r>
      <w:r w:rsidR="00000000">
        <w:rPr>
          <w:spacing w:val="-9"/>
        </w:rPr>
        <w:t xml:space="preserve"> </w:t>
      </w:r>
      <w:r w:rsidR="00000000">
        <w:t>structural</w:t>
      </w:r>
      <w:r w:rsidR="00000000">
        <w:rPr>
          <w:spacing w:val="-7"/>
        </w:rPr>
        <w:t xml:space="preserve"> </w:t>
      </w:r>
      <w:r w:rsidR="00000000">
        <w:t>design</w:t>
      </w:r>
      <w:r w:rsidR="00000000">
        <w:rPr>
          <w:spacing w:val="-8"/>
        </w:rPr>
        <w:t xml:space="preserve"> </w:t>
      </w:r>
      <w:r w:rsidR="00000000">
        <w:t>must</w:t>
      </w:r>
      <w:r w:rsidR="00000000">
        <w:rPr>
          <w:spacing w:val="-7"/>
        </w:rPr>
        <w:t xml:space="preserve"> </w:t>
      </w:r>
      <w:r w:rsidR="00000000">
        <w:t>also</w:t>
      </w:r>
      <w:r w:rsidR="00000000">
        <w:rPr>
          <w:spacing w:val="-7"/>
        </w:rPr>
        <w:t xml:space="preserve"> </w:t>
      </w:r>
      <w:r w:rsidR="00000000">
        <w:t>take</w:t>
      </w:r>
      <w:r w:rsidR="00000000">
        <w:rPr>
          <w:spacing w:val="-9"/>
        </w:rPr>
        <w:t xml:space="preserve"> </w:t>
      </w:r>
      <w:r w:rsidR="00000000">
        <w:t>into consideration</w:t>
      </w:r>
      <w:r w:rsidR="00000000">
        <w:rPr>
          <w:spacing w:val="-10"/>
        </w:rPr>
        <w:t xml:space="preserve"> </w:t>
      </w:r>
      <w:r w:rsidR="00000000">
        <w:t>the</w:t>
      </w:r>
      <w:r w:rsidR="00000000">
        <w:rPr>
          <w:spacing w:val="-10"/>
        </w:rPr>
        <w:t xml:space="preserve"> </w:t>
      </w:r>
      <w:r w:rsidR="00000000">
        <w:t>weight</w:t>
      </w:r>
      <w:r w:rsidR="00000000">
        <w:rPr>
          <w:spacing w:val="-7"/>
        </w:rPr>
        <w:t xml:space="preserve"> </w:t>
      </w:r>
      <w:r w:rsidR="00000000">
        <w:t>and</w:t>
      </w:r>
      <w:r w:rsidR="00000000">
        <w:rPr>
          <w:spacing w:val="-10"/>
        </w:rPr>
        <w:t xml:space="preserve"> </w:t>
      </w:r>
      <w:r w:rsidR="00000000">
        <w:t>load-bearing</w:t>
      </w:r>
      <w:r w:rsidR="00000000">
        <w:rPr>
          <w:spacing w:val="-12"/>
        </w:rPr>
        <w:t xml:space="preserve"> </w:t>
      </w:r>
      <w:r w:rsidR="00000000">
        <w:t>capacity</w:t>
      </w:r>
      <w:r w:rsidR="00000000">
        <w:rPr>
          <w:spacing w:val="-12"/>
        </w:rPr>
        <w:t xml:space="preserve"> </w:t>
      </w:r>
      <w:r w:rsidR="00000000">
        <w:t>of</w:t>
      </w:r>
      <w:r w:rsidR="00000000">
        <w:rPr>
          <w:spacing w:val="-10"/>
        </w:rPr>
        <w:t xml:space="preserve"> </w:t>
      </w:r>
      <w:r w:rsidR="00000000">
        <w:t>the</w:t>
      </w:r>
      <w:r w:rsidR="00000000">
        <w:rPr>
          <w:spacing w:val="-10"/>
        </w:rPr>
        <w:t xml:space="preserve"> </w:t>
      </w:r>
      <w:r w:rsidR="00000000">
        <w:t>bridge</w:t>
      </w:r>
      <w:r w:rsidR="00000000">
        <w:rPr>
          <w:spacing w:val="-11"/>
        </w:rPr>
        <w:t xml:space="preserve"> </w:t>
      </w:r>
      <w:r w:rsidR="00000000">
        <w:t>to</w:t>
      </w:r>
      <w:r w:rsidR="00000000">
        <w:rPr>
          <w:spacing w:val="-9"/>
        </w:rPr>
        <w:t xml:space="preserve"> </w:t>
      </w:r>
      <w:r w:rsidR="00000000">
        <w:t>ensure</w:t>
      </w:r>
      <w:r w:rsidR="00000000">
        <w:rPr>
          <w:spacing w:val="-11"/>
        </w:rPr>
        <w:t xml:space="preserve"> </w:t>
      </w:r>
      <w:r w:rsidR="00000000">
        <w:t>it</w:t>
      </w:r>
      <w:r w:rsidR="00000000">
        <w:rPr>
          <w:spacing w:val="-9"/>
        </w:rPr>
        <w:t xml:space="preserve"> </w:t>
      </w:r>
      <w:r w:rsidR="00000000">
        <w:t>can</w:t>
      </w:r>
      <w:r w:rsidR="00000000">
        <w:rPr>
          <w:spacing w:val="-10"/>
        </w:rPr>
        <w:t xml:space="preserve"> </w:t>
      </w:r>
      <w:r w:rsidR="00000000">
        <w:t>safely</w:t>
      </w:r>
      <w:r w:rsidR="00000000">
        <w:rPr>
          <w:spacing w:val="-14"/>
        </w:rPr>
        <w:t xml:space="preserve"> </w:t>
      </w:r>
      <w:r w:rsidR="00000000">
        <w:t>support</w:t>
      </w:r>
      <w:r w:rsidR="00000000">
        <w:rPr>
          <w:spacing w:val="-10"/>
        </w:rPr>
        <w:t xml:space="preserve"> </w:t>
      </w:r>
      <w:r w:rsidR="00000000">
        <w:t>the weight of passengers and luggage.</w:t>
      </w:r>
      <w:r>
        <w:t xml:space="preserve"> </w:t>
      </w:r>
      <w:r w:rsidR="00000000">
        <w:t>Safety Features: The boarding bridge system must have safety features such as emergency stop buttons, safety barriers, and interlocks to prevent any accidental movements of the bridge during the boarding and deboarding process. The bridge must also have non-slip surfaces and handrails for safe passenger movement, and it must have lighting for night operations.</w:t>
      </w:r>
      <w:r>
        <w:t xml:space="preserve"> </w:t>
      </w:r>
      <w:r w:rsidR="00000000">
        <w:t>Electrical</w:t>
      </w:r>
      <w:r w:rsidR="00000000">
        <w:rPr>
          <w:spacing w:val="-5"/>
        </w:rPr>
        <w:t xml:space="preserve"> </w:t>
      </w:r>
      <w:r w:rsidR="00000000">
        <w:t>and</w:t>
      </w:r>
      <w:r w:rsidR="00000000">
        <w:rPr>
          <w:spacing w:val="-4"/>
        </w:rPr>
        <w:t xml:space="preserve"> </w:t>
      </w:r>
      <w:r w:rsidR="00000000">
        <w:t>Control</w:t>
      </w:r>
      <w:r w:rsidR="00000000">
        <w:rPr>
          <w:spacing w:val="-6"/>
        </w:rPr>
        <w:t xml:space="preserve"> </w:t>
      </w:r>
      <w:r w:rsidR="00000000">
        <w:t>Systems:</w:t>
      </w:r>
      <w:r w:rsidR="00000000">
        <w:rPr>
          <w:spacing w:val="-10"/>
        </w:rPr>
        <w:t xml:space="preserve"> </w:t>
      </w:r>
      <w:r w:rsidR="00000000">
        <w:t>The</w:t>
      </w:r>
      <w:r w:rsidR="00000000">
        <w:rPr>
          <w:spacing w:val="-7"/>
        </w:rPr>
        <w:t xml:space="preserve"> </w:t>
      </w:r>
      <w:r w:rsidR="00000000">
        <w:t>electrical</w:t>
      </w:r>
      <w:r w:rsidR="00000000">
        <w:rPr>
          <w:spacing w:val="-5"/>
        </w:rPr>
        <w:t xml:space="preserve"> </w:t>
      </w:r>
      <w:r w:rsidR="00000000">
        <w:t>and</w:t>
      </w:r>
      <w:r w:rsidR="00000000">
        <w:rPr>
          <w:spacing w:val="-3"/>
        </w:rPr>
        <w:t xml:space="preserve"> </w:t>
      </w:r>
      <w:r w:rsidR="00000000">
        <w:t>control</w:t>
      </w:r>
      <w:r w:rsidR="00000000">
        <w:rPr>
          <w:spacing w:val="-6"/>
        </w:rPr>
        <w:t xml:space="preserve"> </w:t>
      </w:r>
      <w:r w:rsidR="00000000">
        <w:t>systems</w:t>
      </w:r>
      <w:r w:rsidR="00000000">
        <w:rPr>
          <w:spacing w:val="-5"/>
        </w:rPr>
        <w:t xml:space="preserve"> </w:t>
      </w:r>
      <w:r w:rsidR="00000000">
        <w:t>of</w:t>
      </w:r>
      <w:r w:rsidR="00000000">
        <w:rPr>
          <w:spacing w:val="-7"/>
        </w:rPr>
        <w:t xml:space="preserve"> </w:t>
      </w:r>
      <w:r w:rsidR="00000000">
        <w:t>the</w:t>
      </w:r>
      <w:r w:rsidR="00000000">
        <w:rPr>
          <w:spacing w:val="-7"/>
        </w:rPr>
        <w:t xml:space="preserve"> </w:t>
      </w:r>
      <w:r w:rsidR="00000000">
        <w:t>boarding</w:t>
      </w:r>
      <w:r w:rsidR="00000000">
        <w:rPr>
          <w:spacing w:val="-6"/>
        </w:rPr>
        <w:t xml:space="preserve"> </w:t>
      </w:r>
      <w:r w:rsidR="00000000">
        <w:t>bridge</w:t>
      </w:r>
      <w:r w:rsidR="00000000">
        <w:rPr>
          <w:spacing w:val="-7"/>
        </w:rPr>
        <w:t xml:space="preserve"> </w:t>
      </w:r>
      <w:r w:rsidR="00000000">
        <w:t>must</w:t>
      </w:r>
      <w:r w:rsidR="00000000">
        <w:rPr>
          <w:spacing w:val="-5"/>
        </w:rPr>
        <w:t xml:space="preserve"> </w:t>
      </w:r>
      <w:r w:rsidR="00000000">
        <w:t>be designed to provide power and control to the bridge, including the movement of the cabin walkway,</w:t>
      </w:r>
      <w:r w:rsidR="00000000">
        <w:rPr>
          <w:spacing w:val="-2"/>
        </w:rPr>
        <w:t xml:space="preserve"> </w:t>
      </w:r>
      <w:r w:rsidR="00000000">
        <w:t>elevating</w:t>
      </w:r>
      <w:r w:rsidR="00000000">
        <w:rPr>
          <w:spacing w:val="-5"/>
        </w:rPr>
        <w:t xml:space="preserve"> </w:t>
      </w:r>
      <w:r w:rsidR="00000000">
        <w:t>platform,</w:t>
      </w:r>
      <w:r w:rsidR="00000000">
        <w:rPr>
          <w:spacing w:val="-3"/>
        </w:rPr>
        <w:t xml:space="preserve"> </w:t>
      </w:r>
      <w:r w:rsidR="00000000">
        <w:t>and</w:t>
      </w:r>
      <w:r w:rsidR="00000000">
        <w:rPr>
          <w:spacing w:val="-2"/>
        </w:rPr>
        <w:t xml:space="preserve"> </w:t>
      </w:r>
      <w:r w:rsidR="00000000">
        <w:t>other</w:t>
      </w:r>
      <w:r w:rsidR="00000000">
        <w:rPr>
          <w:spacing w:val="-4"/>
        </w:rPr>
        <w:t xml:space="preserve"> </w:t>
      </w:r>
      <w:r w:rsidR="00000000">
        <w:t>components.</w:t>
      </w:r>
      <w:r w:rsidR="00000000">
        <w:rPr>
          <w:spacing w:val="-5"/>
        </w:rPr>
        <w:t xml:space="preserve"> </w:t>
      </w:r>
      <w:r w:rsidR="00000000">
        <w:t>The</w:t>
      </w:r>
      <w:r w:rsidR="00000000">
        <w:rPr>
          <w:spacing w:val="-3"/>
        </w:rPr>
        <w:t xml:space="preserve"> </w:t>
      </w:r>
      <w:r w:rsidR="00000000">
        <w:t>system</w:t>
      </w:r>
      <w:r w:rsidR="00000000">
        <w:rPr>
          <w:spacing w:val="-2"/>
        </w:rPr>
        <w:t xml:space="preserve"> </w:t>
      </w:r>
      <w:r w:rsidR="00000000">
        <w:t>must</w:t>
      </w:r>
      <w:r w:rsidR="00000000">
        <w:rPr>
          <w:spacing w:val="-1"/>
        </w:rPr>
        <w:t xml:space="preserve"> </w:t>
      </w:r>
      <w:r w:rsidR="00000000">
        <w:t>also</w:t>
      </w:r>
      <w:r w:rsidR="00000000">
        <w:rPr>
          <w:spacing w:val="-2"/>
        </w:rPr>
        <w:t xml:space="preserve"> </w:t>
      </w:r>
      <w:r w:rsidR="00000000">
        <w:t>include</w:t>
      </w:r>
      <w:r w:rsidR="00000000">
        <w:rPr>
          <w:spacing w:val="-3"/>
        </w:rPr>
        <w:t xml:space="preserve"> </w:t>
      </w:r>
      <w:r w:rsidR="00000000">
        <w:t>safety</w:t>
      </w:r>
      <w:r w:rsidR="00000000">
        <w:rPr>
          <w:spacing w:val="-6"/>
        </w:rPr>
        <w:t xml:space="preserve"> </w:t>
      </w:r>
      <w:r w:rsidR="00000000">
        <w:t>sensors to</w:t>
      </w:r>
      <w:r w:rsidR="00000000">
        <w:rPr>
          <w:spacing w:val="-15"/>
        </w:rPr>
        <w:t xml:space="preserve"> </w:t>
      </w:r>
      <w:r w:rsidR="00000000">
        <w:t>prevent</w:t>
      </w:r>
      <w:r w:rsidR="00000000">
        <w:rPr>
          <w:spacing w:val="-12"/>
        </w:rPr>
        <w:t xml:space="preserve"> </w:t>
      </w:r>
      <w:r w:rsidR="00000000">
        <w:t>collisions</w:t>
      </w:r>
      <w:r w:rsidR="00000000">
        <w:rPr>
          <w:spacing w:val="-13"/>
        </w:rPr>
        <w:t xml:space="preserve"> </w:t>
      </w:r>
      <w:r w:rsidR="00000000">
        <w:t>with</w:t>
      </w:r>
      <w:r w:rsidR="00000000">
        <w:rPr>
          <w:spacing w:val="-13"/>
        </w:rPr>
        <w:t xml:space="preserve"> </w:t>
      </w:r>
      <w:r w:rsidR="00000000">
        <w:t>aircraft</w:t>
      </w:r>
      <w:r w:rsidR="00000000">
        <w:rPr>
          <w:spacing w:val="-13"/>
        </w:rPr>
        <w:t xml:space="preserve"> </w:t>
      </w:r>
      <w:r w:rsidR="00000000">
        <w:t>and</w:t>
      </w:r>
      <w:r w:rsidR="00000000">
        <w:rPr>
          <w:spacing w:val="-13"/>
        </w:rPr>
        <w:t xml:space="preserve"> </w:t>
      </w:r>
      <w:r w:rsidR="00000000">
        <w:t>other</w:t>
      </w:r>
      <w:r w:rsidR="00000000">
        <w:rPr>
          <w:spacing w:val="-14"/>
        </w:rPr>
        <w:t xml:space="preserve"> </w:t>
      </w:r>
      <w:r w:rsidR="00000000">
        <w:t>obstacles.</w:t>
      </w:r>
      <w:r w:rsidR="00000000">
        <w:rPr>
          <w:spacing w:val="-15"/>
        </w:rPr>
        <w:t xml:space="preserve"> </w:t>
      </w:r>
      <w:r w:rsidR="00000000">
        <w:t>The</w:t>
      </w:r>
      <w:r w:rsidR="00000000">
        <w:rPr>
          <w:spacing w:val="-12"/>
        </w:rPr>
        <w:t xml:space="preserve"> </w:t>
      </w:r>
      <w:r w:rsidR="00000000">
        <w:t>control</w:t>
      </w:r>
      <w:r w:rsidR="00000000">
        <w:rPr>
          <w:spacing w:val="-13"/>
        </w:rPr>
        <w:t xml:space="preserve"> </w:t>
      </w:r>
      <w:r w:rsidR="00000000">
        <w:t>system</w:t>
      </w:r>
      <w:r w:rsidR="00000000">
        <w:rPr>
          <w:spacing w:val="-13"/>
        </w:rPr>
        <w:t xml:space="preserve"> </w:t>
      </w:r>
      <w:r w:rsidR="00000000">
        <w:t>must</w:t>
      </w:r>
      <w:r w:rsidR="00000000">
        <w:rPr>
          <w:spacing w:val="-12"/>
        </w:rPr>
        <w:t xml:space="preserve"> </w:t>
      </w:r>
      <w:r w:rsidR="00000000">
        <w:t>have</w:t>
      </w:r>
      <w:r w:rsidR="00000000">
        <w:rPr>
          <w:spacing w:val="-14"/>
        </w:rPr>
        <w:t xml:space="preserve"> </w:t>
      </w:r>
      <w:r w:rsidR="00000000">
        <w:t>backup</w:t>
      </w:r>
      <w:r w:rsidR="00000000">
        <w:rPr>
          <w:spacing w:val="-13"/>
        </w:rPr>
        <w:t xml:space="preserve"> </w:t>
      </w:r>
      <w:r w:rsidR="00000000">
        <w:t>power sources to ensure the system can continue to operate in the event of a power outage.</w:t>
      </w:r>
      <w:r>
        <w:t xml:space="preserve"> </w:t>
      </w:r>
      <w:r w:rsidR="00000000">
        <w:t>Maintenance and Serviceability: The boarding bridge must be designed with maintenance and serviceability</w:t>
      </w:r>
      <w:r w:rsidR="00000000">
        <w:rPr>
          <w:spacing w:val="-15"/>
        </w:rPr>
        <w:t xml:space="preserve"> </w:t>
      </w:r>
      <w:r w:rsidR="00000000">
        <w:t>in</w:t>
      </w:r>
      <w:r w:rsidR="00000000">
        <w:rPr>
          <w:spacing w:val="-15"/>
        </w:rPr>
        <w:t xml:space="preserve"> </w:t>
      </w:r>
      <w:r w:rsidR="00000000">
        <w:t>mind.</w:t>
      </w:r>
      <w:r w:rsidR="00000000">
        <w:rPr>
          <w:spacing w:val="-15"/>
        </w:rPr>
        <w:t xml:space="preserve"> </w:t>
      </w:r>
      <w:r w:rsidR="00000000">
        <w:t>The</w:t>
      </w:r>
      <w:r w:rsidR="00000000">
        <w:rPr>
          <w:spacing w:val="-15"/>
        </w:rPr>
        <w:t xml:space="preserve"> </w:t>
      </w:r>
      <w:r w:rsidR="00000000">
        <w:t>system</w:t>
      </w:r>
      <w:r w:rsidR="00000000">
        <w:rPr>
          <w:spacing w:val="-14"/>
        </w:rPr>
        <w:t xml:space="preserve"> </w:t>
      </w:r>
      <w:r w:rsidR="00000000">
        <w:t>must</w:t>
      </w:r>
      <w:r w:rsidR="00000000">
        <w:rPr>
          <w:spacing w:val="-11"/>
        </w:rPr>
        <w:t xml:space="preserve"> </w:t>
      </w:r>
      <w:r w:rsidR="00000000">
        <w:t>have</w:t>
      </w:r>
      <w:r w:rsidR="00000000">
        <w:rPr>
          <w:spacing w:val="-13"/>
        </w:rPr>
        <w:t xml:space="preserve"> </w:t>
      </w:r>
      <w:r w:rsidR="00000000">
        <w:t>easy</w:t>
      </w:r>
      <w:r w:rsidR="00000000">
        <w:rPr>
          <w:spacing w:val="-15"/>
        </w:rPr>
        <w:t xml:space="preserve"> </w:t>
      </w:r>
      <w:r w:rsidR="00000000">
        <w:t>access</w:t>
      </w:r>
      <w:r w:rsidR="00000000">
        <w:rPr>
          <w:spacing w:val="-12"/>
        </w:rPr>
        <w:t xml:space="preserve"> </w:t>
      </w:r>
      <w:r w:rsidR="00000000">
        <w:t>to</w:t>
      </w:r>
      <w:r w:rsidR="00000000">
        <w:rPr>
          <w:spacing w:val="-12"/>
        </w:rPr>
        <w:t xml:space="preserve"> </w:t>
      </w:r>
      <w:r w:rsidR="00000000">
        <w:t>components</w:t>
      </w:r>
      <w:r w:rsidR="00000000">
        <w:rPr>
          <w:spacing w:val="-12"/>
        </w:rPr>
        <w:t xml:space="preserve"> </w:t>
      </w:r>
      <w:r w:rsidR="00000000">
        <w:t>and</w:t>
      </w:r>
      <w:r w:rsidR="00000000">
        <w:rPr>
          <w:spacing w:val="-12"/>
        </w:rPr>
        <w:t xml:space="preserve"> </w:t>
      </w:r>
      <w:r w:rsidR="00000000">
        <w:t>equipment</w:t>
      </w:r>
      <w:r w:rsidR="00000000">
        <w:rPr>
          <w:spacing w:val="-12"/>
        </w:rPr>
        <w:t xml:space="preserve"> </w:t>
      </w:r>
      <w:r w:rsidR="00000000">
        <w:t>for</w:t>
      </w:r>
      <w:r w:rsidR="00000000">
        <w:rPr>
          <w:spacing w:val="-14"/>
        </w:rPr>
        <w:t xml:space="preserve"> </w:t>
      </w:r>
      <w:r w:rsidR="00000000">
        <w:t>repairs and maintenance, and the maintenance procedures must be clear and straightforward to ensure timely</w:t>
      </w:r>
      <w:r w:rsidR="00000000">
        <w:rPr>
          <w:spacing w:val="-10"/>
        </w:rPr>
        <w:t xml:space="preserve"> </w:t>
      </w:r>
      <w:r w:rsidR="00000000">
        <w:t>and</w:t>
      </w:r>
      <w:r w:rsidR="00000000">
        <w:rPr>
          <w:spacing w:val="-6"/>
        </w:rPr>
        <w:t xml:space="preserve"> </w:t>
      </w:r>
      <w:r w:rsidR="00000000">
        <w:t>effective</w:t>
      </w:r>
      <w:r w:rsidR="00000000">
        <w:rPr>
          <w:spacing w:val="-6"/>
        </w:rPr>
        <w:t xml:space="preserve"> </w:t>
      </w:r>
      <w:r w:rsidR="00000000">
        <w:t>maintenance.</w:t>
      </w:r>
      <w:r w:rsidR="00000000">
        <w:rPr>
          <w:spacing w:val="-8"/>
        </w:rPr>
        <w:t xml:space="preserve"> </w:t>
      </w:r>
      <w:r w:rsidR="00000000">
        <w:t>The</w:t>
      </w:r>
      <w:r w:rsidR="00000000">
        <w:rPr>
          <w:spacing w:val="-6"/>
        </w:rPr>
        <w:t xml:space="preserve"> </w:t>
      </w:r>
      <w:r w:rsidR="00000000">
        <w:t>bridge</w:t>
      </w:r>
      <w:r w:rsidR="00000000">
        <w:rPr>
          <w:spacing w:val="-6"/>
        </w:rPr>
        <w:t xml:space="preserve"> </w:t>
      </w:r>
      <w:r w:rsidR="00000000">
        <w:t>must</w:t>
      </w:r>
      <w:r w:rsidR="00000000">
        <w:rPr>
          <w:spacing w:val="-2"/>
        </w:rPr>
        <w:t xml:space="preserve"> </w:t>
      </w:r>
      <w:r w:rsidR="00000000">
        <w:t>also</w:t>
      </w:r>
      <w:r w:rsidR="00000000">
        <w:rPr>
          <w:spacing w:val="-5"/>
        </w:rPr>
        <w:t xml:space="preserve"> </w:t>
      </w:r>
      <w:r w:rsidR="00000000">
        <w:t>have</w:t>
      </w:r>
      <w:r w:rsidR="00000000">
        <w:rPr>
          <w:spacing w:val="-6"/>
        </w:rPr>
        <w:t xml:space="preserve"> </w:t>
      </w:r>
      <w:r w:rsidR="00000000">
        <w:t>a</w:t>
      </w:r>
      <w:r w:rsidR="00000000">
        <w:rPr>
          <w:spacing w:val="-6"/>
        </w:rPr>
        <w:t xml:space="preserve"> </w:t>
      </w:r>
      <w:r w:rsidR="00000000">
        <w:t>robust</w:t>
      </w:r>
      <w:r w:rsidR="00000000">
        <w:rPr>
          <w:spacing w:val="-6"/>
        </w:rPr>
        <w:t xml:space="preserve"> </w:t>
      </w:r>
      <w:r w:rsidR="00000000">
        <w:t>monitoring</w:t>
      </w:r>
      <w:r w:rsidR="00000000">
        <w:rPr>
          <w:spacing w:val="-7"/>
        </w:rPr>
        <w:t xml:space="preserve"> </w:t>
      </w:r>
      <w:r w:rsidR="00000000">
        <w:t>system</w:t>
      </w:r>
      <w:r w:rsidR="00000000">
        <w:rPr>
          <w:spacing w:val="-6"/>
        </w:rPr>
        <w:t xml:space="preserve"> </w:t>
      </w:r>
      <w:r w:rsidR="00000000">
        <w:t>to</w:t>
      </w:r>
      <w:r w:rsidR="00000000">
        <w:rPr>
          <w:spacing w:val="-5"/>
        </w:rPr>
        <w:t xml:space="preserve"> </w:t>
      </w:r>
      <w:r w:rsidR="00000000">
        <w:t>detect any faults or failures in the system and alert maintenance personnel.</w:t>
      </w:r>
      <w:r>
        <w:t xml:space="preserve"> </w:t>
      </w:r>
      <w:r w:rsidR="00000000">
        <w:t>Environmental</w:t>
      </w:r>
      <w:r w:rsidR="00000000">
        <w:rPr>
          <w:spacing w:val="-15"/>
        </w:rPr>
        <w:t xml:space="preserve"> </w:t>
      </w:r>
      <w:r w:rsidR="00000000">
        <w:t>Sustainability:</w:t>
      </w:r>
      <w:r w:rsidR="00000000">
        <w:rPr>
          <w:spacing w:val="-15"/>
        </w:rPr>
        <w:t xml:space="preserve"> </w:t>
      </w:r>
      <w:r w:rsidR="00000000">
        <w:t>The</w:t>
      </w:r>
      <w:r w:rsidR="00000000">
        <w:rPr>
          <w:spacing w:val="-15"/>
        </w:rPr>
        <w:t xml:space="preserve"> </w:t>
      </w:r>
      <w:r w:rsidR="00000000">
        <w:t>boarding</w:t>
      </w:r>
      <w:r w:rsidR="00000000">
        <w:rPr>
          <w:spacing w:val="-15"/>
        </w:rPr>
        <w:t xml:space="preserve"> </w:t>
      </w:r>
      <w:r w:rsidR="00000000">
        <w:t>bridge</w:t>
      </w:r>
      <w:r w:rsidR="00000000">
        <w:rPr>
          <w:spacing w:val="-14"/>
        </w:rPr>
        <w:t xml:space="preserve"> </w:t>
      </w:r>
      <w:r w:rsidR="00000000">
        <w:t>system</w:t>
      </w:r>
      <w:r w:rsidR="00000000">
        <w:rPr>
          <w:spacing w:val="-14"/>
        </w:rPr>
        <w:t xml:space="preserve"> </w:t>
      </w:r>
      <w:r w:rsidR="00000000">
        <w:t>must</w:t>
      </w:r>
      <w:r w:rsidR="00000000">
        <w:rPr>
          <w:spacing w:val="-13"/>
        </w:rPr>
        <w:t xml:space="preserve"> </w:t>
      </w:r>
      <w:r w:rsidR="00000000">
        <w:t>meet</w:t>
      </w:r>
      <w:r w:rsidR="00000000">
        <w:rPr>
          <w:spacing w:val="-14"/>
        </w:rPr>
        <w:t xml:space="preserve"> </w:t>
      </w:r>
      <w:r w:rsidR="00000000">
        <w:t>environmental</w:t>
      </w:r>
      <w:r w:rsidR="00000000">
        <w:rPr>
          <w:spacing w:val="-14"/>
        </w:rPr>
        <w:t xml:space="preserve"> </w:t>
      </w:r>
      <w:r w:rsidR="00000000">
        <w:t>sustainability standards and regulations. This includes reducing energy consumption, minimizing noise pollution, and reducing waste and emissions. The system can include energy-efficient lighting, low-emission</w:t>
      </w:r>
      <w:r w:rsidR="00000000">
        <w:rPr>
          <w:spacing w:val="-9"/>
        </w:rPr>
        <w:t xml:space="preserve"> </w:t>
      </w:r>
      <w:r w:rsidR="00000000">
        <w:t>power</w:t>
      </w:r>
      <w:r w:rsidR="00000000">
        <w:rPr>
          <w:spacing w:val="-7"/>
        </w:rPr>
        <w:t xml:space="preserve"> </w:t>
      </w:r>
      <w:r w:rsidR="00000000">
        <w:t>sources,</w:t>
      </w:r>
      <w:r w:rsidR="00000000">
        <w:rPr>
          <w:spacing w:val="-7"/>
        </w:rPr>
        <w:t xml:space="preserve"> </w:t>
      </w:r>
      <w:r w:rsidR="00000000">
        <w:t>and</w:t>
      </w:r>
      <w:r w:rsidR="00000000">
        <w:rPr>
          <w:spacing w:val="-6"/>
        </w:rPr>
        <w:t xml:space="preserve"> </w:t>
      </w:r>
      <w:r w:rsidR="00000000">
        <w:t>other</w:t>
      </w:r>
      <w:r w:rsidR="00000000">
        <w:rPr>
          <w:spacing w:val="-8"/>
        </w:rPr>
        <w:t xml:space="preserve"> </w:t>
      </w:r>
      <w:r w:rsidR="00000000">
        <w:t>sustainable</w:t>
      </w:r>
      <w:r w:rsidR="00000000">
        <w:rPr>
          <w:spacing w:val="-5"/>
        </w:rPr>
        <w:t xml:space="preserve"> </w:t>
      </w:r>
      <w:r w:rsidR="00000000">
        <w:t>features</w:t>
      </w:r>
      <w:r w:rsidR="00000000">
        <w:rPr>
          <w:spacing w:val="-7"/>
        </w:rPr>
        <w:t xml:space="preserve"> </w:t>
      </w:r>
      <w:r w:rsidR="00000000">
        <w:t>to</w:t>
      </w:r>
      <w:r w:rsidR="00000000">
        <w:rPr>
          <w:spacing w:val="-6"/>
        </w:rPr>
        <w:t xml:space="preserve"> </w:t>
      </w:r>
      <w:r w:rsidR="00000000">
        <w:t>minimize</w:t>
      </w:r>
      <w:r w:rsidR="00000000">
        <w:rPr>
          <w:spacing w:val="-8"/>
        </w:rPr>
        <w:t xml:space="preserve"> </w:t>
      </w:r>
      <w:r w:rsidR="00000000">
        <w:t>its</w:t>
      </w:r>
      <w:r w:rsidR="00000000">
        <w:rPr>
          <w:spacing w:val="-8"/>
        </w:rPr>
        <w:t xml:space="preserve"> </w:t>
      </w:r>
      <w:r w:rsidR="00000000">
        <w:t>environmental</w:t>
      </w:r>
      <w:r w:rsidR="00000000">
        <w:rPr>
          <w:spacing w:val="-6"/>
        </w:rPr>
        <w:t xml:space="preserve"> </w:t>
      </w:r>
      <w:r w:rsidR="00000000">
        <w:rPr>
          <w:spacing w:val="-2"/>
        </w:rPr>
        <w:t>impact.</w:t>
      </w:r>
      <w:r>
        <w:t xml:space="preserve"> </w:t>
      </w:r>
      <w:r w:rsidR="00000000">
        <w:t>Compatibility with</w:t>
      </w:r>
      <w:r w:rsidR="00000000">
        <w:rPr>
          <w:spacing w:val="-3"/>
        </w:rPr>
        <w:t xml:space="preserve"> </w:t>
      </w:r>
      <w:r w:rsidR="00000000">
        <w:t>Airport Infrastructure: The boarding bridge system must be compatible with the airport infrastructure, including the terminal building, taxiways, and apron areas. It must also comply with any local regulations and standards for airport operations, such as the International Air Transport Association (IATA) standards.</w:t>
      </w:r>
      <w:r>
        <w:t xml:space="preserve"> </w:t>
      </w:r>
      <w:r w:rsidR="00000000">
        <w:t>Overall,</w:t>
      </w:r>
      <w:r w:rsidR="00000000">
        <w:rPr>
          <w:spacing w:val="-1"/>
        </w:rPr>
        <w:t xml:space="preserve"> </w:t>
      </w:r>
      <w:r w:rsidR="00000000">
        <w:t>these</w:t>
      </w:r>
      <w:r w:rsidR="00000000">
        <w:rPr>
          <w:spacing w:val="-2"/>
        </w:rPr>
        <w:t xml:space="preserve"> </w:t>
      </w:r>
      <w:r w:rsidR="00000000">
        <w:t>engineering</w:t>
      </w:r>
      <w:r w:rsidR="00000000">
        <w:rPr>
          <w:spacing w:val="-4"/>
        </w:rPr>
        <w:t xml:space="preserve"> </w:t>
      </w:r>
      <w:r w:rsidR="00000000">
        <w:t>parameters</w:t>
      </w:r>
      <w:r w:rsidR="00000000">
        <w:rPr>
          <w:spacing w:val="-2"/>
        </w:rPr>
        <w:t xml:space="preserve"> </w:t>
      </w:r>
      <w:r w:rsidR="00000000">
        <w:t>ensure</w:t>
      </w:r>
      <w:r w:rsidR="00000000">
        <w:rPr>
          <w:spacing w:val="-3"/>
        </w:rPr>
        <w:t xml:space="preserve"> </w:t>
      </w:r>
      <w:r w:rsidR="00000000">
        <w:t>that the</w:t>
      </w:r>
      <w:r w:rsidR="00000000">
        <w:rPr>
          <w:spacing w:val="-2"/>
        </w:rPr>
        <w:t xml:space="preserve"> </w:t>
      </w:r>
      <w:r w:rsidR="00000000">
        <w:t>airport</w:t>
      </w:r>
      <w:r w:rsidR="00000000">
        <w:rPr>
          <w:spacing w:val="-1"/>
        </w:rPr>
        <w:t xml:space="preserve"> </w:t>
      </w:r>
      <w:r w:rsidR="00000000">
        <w:t>passenger</w:t>
      </w:r>
      <w:r w:rsidR="00000000">
        <w:rPr>
          <w:spacing w:val="-2"/>
        </w:rPr>
        <w:t xml:space="preserve"> </w:t>
      </w:r>
      <w:r w:rsidR="00000000">
        <w:t>boarding</w:t>
      </w:r>
      <w:r w:rsidR="00000000">
        <w:rPr>
          <w:spacing w:val="-4"/>
        </w:rPr>
        <w:t xml:space="preserve"> </w:t>
      </w:r>
      <w:r w:rsidR="00000000">
        <w:t>bridge</w:t>
      </w:r>
      <w:r w:rsidR="00000000">
        <w:rPr>
          <w:spacing w:val="-2"/>
        </w:rPr>
        <w:t xml:space="preserve"> </w:t>
      </w:r>
      <w:r w:rsidR="00000000">
        <w:t>system</w:t>
      </w:r>
      <w:r w:rsidR="00000000">
        <w:rPr>
          <w:spacing w:val="-1"/>
        </w:rPr>
        <w:t xml:space="preserve"> </w:t>
      </w:r>
      <w:r w:rsidR="00000000">
        <w:t>is safe,</w:t>
      </w:r>
      <w:r w:rsidR="00000000">
        <w:rPr>
          <w:spacing w:val="-15"/>
        </w:rPr>
        <w:t xml:space="preserve"> </w:t>
      </w:r>
      <w:r w:rsidR="00000000">
        <w:t>efficient,</w:t>
      </w:r>
      <w:r w:rsidR="00000000">
        <w:rPr>
          <w:spacing w:val="-15"/>
        </w:rPr>
        <w:t xml:space="preserve"> </w:t>
      </w:r>
      <w:r w:rsidR="00000000">
        <w:t>reliable,</w:t>
      </w:r>
      <w:r w:rsidR="00000000">
        <w:rPr>
          <w:spacing w:val="-9"/>
        </w:rPr>
        <w:t xml:space="preserve"> </w:t>
      </w:r>
      <w:r w:rsidR="00000000">
        <w:t>and</w:t>
      </w:r>
      <w:r w:rsidR="00000000">
        <w:rPr>
          <w:spacing w:val="-9"/>
        </w:rPr>
        <w:t xml:space="preserve"> </w:t>
      </w:r>
      <w:r w:rsidR="00000000">
        <w:t>compatible</w:t>
      </w:r>
      <w:r w:rsidR="00000000">
        <w:rPr>
          <w:spacing w:val="-10"/>
        </w:rPr>
        <w:t xml:space="preserve"> </w:t>
      </w:r>
      <w:r w:rsidR="00000000">
        <w:t>with</w:t>
      </w:r>
      <w:r w:rsidR="00000000">
        <w:rPr>
          <w:spacing w:val="-9"/>
        </w:rPr>
        <w:t xml:space="preserve"> </w:t>
      </w:r>
      <w:r w:rsidR="00000000">
        <w:t>airport</w:t>
      </w:r>
      <w:r w:rsidR="00000000">
        <w:rPr>
          <w:spacing w:val="-9"/>
        </w:rPr>
        <w:t xml:space="preserve"> </w:t>
      </w:r>
      <w:r w:rsidR="00000000">
        <w:t>infrastructure</w:t>
      </w:r>
      <w:r w:rsidR="00000000">
        <w:rPr>
          <w:spacing w:val="-10"/>
        </w:rPr>
        <w:t xml:space="preserve"> </w:t>
      </w:r>
      <w:r w:rsidR="00000000">
        <w:t>and</w:t>
      </w:r>
      <w:r w:rsidR="00000000">
        <w:rPr>
          <w:spacing w:val="-9"/>
        </w:rPr>
        <w:t xml:space="preserve"> </w:t>
      </w:r>
      <w:r w:rsidR="00000000">
        <w:t>operations.</w:t>
      </w:r>
      <w:r w:rsidR="00000000">
        <w:rPr>
          <w:spacing w:val="-15"/>
        </w:rPr>
        <w:t xml:space="preserve"> </w:t>
      </w:r>
      <w:r w:rsidR="00000000">
        <w:t>A</w:t>
      </w:r>
      <w:r w:rsidR="00000000">
        <w:rPr>
          <w:spacing w:val="-15"/>
        </w:rPr>
        <w:t xml:space="preserve"> </w:t>
      </w:r>
      <w:r w:rsidR="00000000">
        <w:t>well-designed and maintained boarding bridge system can help airports provide a better passenger experience, improve operational efficiency, and enhance safety and security for passengers and crew.</w:t>
      </w:r>
      <w:r>
        <w:t xml:space="preserve"> </w:t>
      </w:r>
      <w:r w:rsidR="00000000">
        <w:t>COST</w:t>
      </w:r>
      <w:r w:rsidR="00000000">
        <w:rPr>
          <w:spacing w:val="-5"/>
        </w:rPr>
        <w:t xml:space="preserve"> </w:t>
      </w:r>
      <w:r w:rsidR="00000000">
        <w:rPr>
          <w:spacing w:val="-2"/>
        </w:rPr>
        <w:t>BENEFITS</w:t>
      </w:r>
      <w:r>
        <w:t xml:space="preserve"> </w:t>
      </w:r>
      <w:r w:rsidR="00000000">
        <w:t>Implementing</w:t>
      </w:r>
      <w:r w:rsidR="00000000">
        <w:rPr>
          <w:spacing w:val="-1"/>
        </w:rPr>
        <w:t xml:space="preserve"> </w:t>
      </w:r>
      <w:r w:rsidR="00000000">
        <w:t>a</w:t>
      </w:r>
      <w:r w:rsidR="00000000">
        <w:rPr>
          <w:spacing w:val="-1"/>
        </w:rPr>
        <w:t xml:space="preserve"> </w:t>
      </w:r>
      <w:r w:rsidR="00000000">
        <w:t>passenger</w:t>
      </w:r>
      <w:r w:rsidR="00000000">
        <w:rPr>
          <w:spacing w:val="-1"/>
        </w:rPr>
        <w:t xml:space="preserve"> </w:t>
      </w:r>
      <w:r w:rsidR="00000000">
        <w:t>boarding</w:t>
      </w:r>
      <w:r w:rsidR="00000000">
        <w:rPr>
          <w:spacing w:val="-1"/>
        </w:rPr>
        <w:t xml:space="preserve"> </w:t>
      </w:r>
      <w:r w:rsidR="00000000">
        <w:t>bridge</w:t>
      </w:r>
      <w:r w:rsidR="00000000">
        <w:rPr>
          <w:spacing w:val="-1"/>
        </w:rPr>
        <w:t xml:space="preserve"> </w:t>
      </w:r>
      <w:r w:rsidR="00000000">
        <w:t xml:space="preserve">system at an airport can provide several cost benefits, </w:t>
      </w:r>
      <w:r w:rsidR="00000000">
        <w:rPr>
          <w:spacing w:val="-2"/>
        </w:rPr>
        <w:t>including:</w:t>
      </w:r>
      <w:r>
        <w:t xml:space="preserve"> </w:t>
      </w:r>
      <w:r w:rsidR="00000000">
        <w:t>Increased Efficiency: A passenger boarding bridge system can help airports increase their operational</w:t>
      </w:r>
      <w:r w:rsidR="00000000">
        <w:rPr>
          <w:spacing w:val="24"/>
        </w:rPr>
        <w:t xml:space="preserve"> </w:t>
      </w:r>
      <w:r w:rsidR="00000000">
        <w:t>efficiency</w:t>
      </w:r>
      <w:r w:rsidR="00000000">
        <w:rPr>
          <w:spacing w:val="20"/>
        </w:rPr>
        <w:t xml:space="preserve"> </w:t>
      </w:r>
      <w:r w:rsidR="00000000">
        <w:t>by</w:t>
      </w:r>
      <w:r w:rsidR="00000000">
        <w:rPr>
          <w:spacing w:val="21"/>
        </w:rPr>
        <w:t xml:space="preserve"> </w:t>
      </w:r>
      <w:r w:rsidR="00000000">
        <w:t>reducing</w:t>
      </w:r>
      <w:r w:rsidR="00000000">
        <w:rPr>
          <w:spacing w:val="23"/>
        </w:rPr>
        <w:t xml:space="preserve"> </w:t>
      </w:r>
      <w:r w:rsidR="00000000">
        <w:t>the</w:t>
      </w:r>
      <w:r w:rsidR="00000000">
        <w:rPr>
          <w:spacing w:val="23"/>
        </w:rPr>
        <w:t xml:space="preserve"> </w:t>
      </w:r>
      <w:r w:rsidR="00000000">
        <w:t>time</w:t>
      </w:r>
      <w:r w:rsidR="00000000">
        <w:rPr>
          <w:spacing w:val="24"/>
        </w:rPr>
        <w:t xml:space="preserve"> </w:t>
      </w:r>
      <w:r w:rsidR="00000000">
        <w:t>it</w:t>
      </w:r>
      <w:r w:rsidR="00000000">
        <w:rPr>
          <w:spacing w:val="25"/>
        </w:rPr>
        <w:t xml:space="preserve"> </w:t>
      </w:r>
      <w:r w:rsidR="00000000">
        <w:t>takes</w:t>
      </w:r>
      <w:r w:rsidR="00000000">
        <w:rPr>
          <w:spacing w:val="24"/>
        </w:rPr>
        <w:t xml:space="preserve"> </w:t>
      </w:r>
      <w:r w:rsidR="00000000">
        <w:t>to</w:t>
      </w:r>
      <w:r w:rsidR="00000000">
        <w:rPr>
          <w:spacing w:val="25"/>
        </w:rPr>
        <w:t xml:space="preserve"> </w:t>
      </w:r>
      <w:r w:rsidR="00000000">
        <w:t>board</w:t>
      </w:r>
      <w:r w:rsidR="00000000">
        <w:rPr>
          <w:spacing w:val="23"/>
        </w:rPr>
        <w:t xml:space="preserve"> </w:t>
      </w:r>
      <w:r w:rsidR="00000000">
        <w:t>and</w:t>
      </w:r>
      <w:r w:rsidR="00000000">
        <w:rPr>
          <w:spacing w:val="25"/>
        </w:rPr>
        <w:t xml:space="preserve"> </w:t>
      </w:r>
      <w:r w:rsidR="00000000">
        <w:t>deboard</w:t>
      </w:r>
      <w:r w:rsidR="00000000">
        <w:rPr>
          <w:spacing w:val="23"/>
        </w:rPr>
        <w:t xml:space="preserve"> </w:t>
      </w:r>
      <w:r w:rsidR="00000000">
        <w:t>passengers.</w:t>
      </w:r>
      <w:r w:rsidR="00000000">
        <w:rPr>
          <w:spacing w:val="17"/>
        </w:rPr>
        <w:t xml:space="preserve"> </w:t>
      </w:r>
      <w:r w:rsidR="00000000">
        <w:t>This</w:t>
      </w:r>
      <w:r w:rsidR="00000000">
        <w:rPr>
          <w:spacing w:val="25"/>
        </w:rPr>
        <w:t xml:space="preserve"> </w:t>
      </w:r>
      <w:r w:rsidR="00000000">
        <w:rPr>
          <w:spacing w:val="-5"/>
        </w:rPr>
        <w:t>can</w:t>
      </w:r>
      <w:r>
        <w:t xml:space="preserve"> </w:t>
      </w:r>
      <w:r w:rsidR="00000000">
        <w:rPr>
          <w:rFonts w:ascii="Palatino"/>
          <w:spacing w:val="-5"/>
        </w:rPr>
        <w:t>462</w:t>
      </w:r>
      <w:r>
        <w:rPr>
          <w:rFonts w:ascii="Palatino"/>
        </w:rPr>
        <w:t xml:space="preserve">   </w:t>
      </w:r>
      <w:r w:rsidR="00000000">
        <w:t>result in faster turnaround times for aircraft, which can increase the number of flights an airport can handle in a day.</w:t>
      </w:r>
      <w:r>
        <w:t xml:space="preserve"> </w:t>
      </w:r>
      <w:r w:rsidR="00000000">
        <w:t>Improved</w:t>
      </w:r>
      <w:r w:rsidR="00000000">
        <w:rPr>
          <w:spacing w:val="-15"/>
        </w:rPr>
        <w:t xml:space="preserve"> </w:t>
      </w:r>
      <w:r w:rsidR="00000000">
        <w:t>Safety:</w:t>
      </w:r>
      <w:r w:rsidR="00000000">
        <w:rPr>
          <w:spacing w:val="-15"/>
        </w:rPr>
        <w:t xml:space="preserve"> </w:t>
      </w:r>
      <w:r w:rsidR="00000000">
        <w:t>A</w:t>
      </w:r>
      <w:r w:rsidR="00000000">
        <w:rPr>
          <w:spacing w:val="-15"/>
        </w:rPr>
        <w:t xml:space="preserve"> </w:t>
      </w:r>
      <w:r w:rsidR="00000000">
        <w:t>passenger</w:t>
      </w:r>
      <w:r w:rsidR="00000000">
        <w:rPr>
          <w:spacing w:val="-15"/>
        </w:rPr>
        <w:t xml:space="preserve"> </w:t>
      </w:r>
      <w:r w:rsidR="00000000">
        <w:t>boarding</w:t>
      </w:r>
      <w:r w:rsidR="00000000">
        <w:rPr>
          <w:spacing w:val="-14"/>
        </w:rPr>
        <w:t xml:space="preserve"> </w:t>
      </w:r>
      <w:r w:rsidR="00000000">
        <w:t>bridge</w:t>
      </w:r>
      <w:r w:rsidR="00000000">
        <w:rPr>
          <w:spacing w:val="-11"/>
        </w:rPr>
        <w:t xml:space="preserve"> </w:t>
      </w:r>
      <w:r w:rsidR="00000000">
        <w:t>system</w:t>
      </w:r>
      <w:r w:rsidR="00000000">
        <w:rPr>
          <w:spacing w:val="-9"/>
        </w:rPr>
        <w:t xml:space="preserve"> </w:t>
      </w:r>
      <w:r w:rsidR="00000000">
        <w:t>can</w:t>
      </w:r>
      <w:r w:rsidR="00000000">
        <w:rPr>
          <w:spacing w:val="-10"/>
        </w:rPr>
        <w:t xml:space="preserve"> </w:t>
      </w:r>
      <w:r w:rsidR="00000000">
        <w:t>help</w:t>
      </w:r>
      <w:r w:rsidR="00000000">
        <w:rPr>
          <w:spacing w:val="-9"/>
        </w:rPr>
        <w:t xml:space="preserve"> </w:t>
      </w:r>
      <w:r w:rsidR="00000000">
        <w:t>improve</w:t>
      </w:r>
      <w:r w:rsidR="00000000">
        <w:rPr>
          <w:spacing w:val="-11"/>
        </w:rPr>
        <w:t xml:space="preserve"> </w:t>
      </w:r>
      <w:r w:rsidR="00000000">
        <w:t>safety</w:t>
      </w:r>
      <w:r w:rsidR="00000000">
        <w:rPr>
          <w:spacing w:val="-14"/>
        </w:rPr>
        <w:t xml:space="preserve"> </w:t>
      </w:r>
      <w:r w:rsidR="00000000">
        <w:t>by</w:t>
      </w:r>
      <w:r w:rsidR="00000000">
        <w:rPr>
          <w:spacing w:val="-14"/>
        </w:rPr>
        <w:t xml:space="preserve"> </w:t>
      </w:r>
      <w:r w:rsidR="00000000">
        <w:t>providing</w:t>
      </w:r>
      <w:r w:rsidR="00000000">
        <w:rPr>
          <w:spacing w:val="-9"/>
        </w:rPr>
        <w:t xml:space="preserve"> </w:t>
      </w:r>
      <w:r w:rsidR="00000000">
        <w:t>a</w:t>
      </w:r>
      <w:r w:rsidR="00000000">
        <w:rPr>
          <w:spacing w:val="-11"/>
        </w:rPr>
        <w:t xml:space="preserve"> </w:t>
      </w:r>
      <w:r w:rsidR="00000000">
        <w:t>safe and</w:t>
      </w:r>
      <w:r w:rsidR="00000000">
        <w:rPr>
          <w:spacing w:val="-10"/>
        </w:rPr>
        <w:t xml:space="preserve"> </w:t>
      </w:r>
      <w:r w:rsidR="00000000">
        <w:t>secure</w:t>
      </w:r>
      <w:r w:rsidR="00000000">
        <w:rPr>
          <w:spacing w:val="-9"/>
        </w:rPr>
        <w:t xml:space="preserve"> </w:t>
      </w:r>
      <w:r w:rsidR="00000000">
        <w:t>walkway</w:t>
      </w:r>
      <w:r w:rsidR="00000000">
        <w:rPr>
          <w:spacing w:val="-12"/>
        </w:rPr>
        <w:t xml:space="preserve"> </w:t>
      </w:r>
      <w:r w:rsidR="00000000">
        <w:t>for</w:t>
      </w:r>
      <w:r w:rsidR="00000000">
        <w:rPr>
          <w:spacing w:val="-11"/>
        </w:rPr>
        <w:t xml:space="preserve"> </w:t>
      </w:r>
      <w:r w:rsidR="00000000">
        <w:t>passengers</w:t>
      </w:r>
      <w:r w:rsidR="00000000">
        <w:rPr>
          <w:spacing w:val="-10"/>
        </w:rPr>
        <w:t xml:space="preserve"> </w:t>
      </w:r>
      <w:r w:rsidR="00000000">
        <w:t>to</w:t>
      </w:r>
      <w:r w:rsidR="00000000">
        <w:rPr>
          <w:spacing w:val="-7"/>
        </w:rPr>
        <w:t xml:space="preserve"> </w:t>
      </w:r>
      <w:r w:rsidR="00000000">
        <w:t>board</w:t>
      </w:r>
      <w:r w:rsidR="00000000">
        <w:rPr>
          <w:spacing w:val="-8"/>
        </w:rPr>
        <w:t xml:space="preserve"> </w:t>
      </w:r>
      <w:r w:rsidR="00000000">
        <w:t>and</w:t>
      </w:r>
      <w:r w:rsidR="00000000">
        <w:rPr>
          <w:spacing w:val="-10"/>
        </w:rPr>
        <w:t xml:space="preserve"> </w:t>
      </w:r>
      <w:r w:rsidR="00000000">
        <w:t>deboard</w:t>
      </w:r>
      <w:r w:rsidR="00000000">
        <w:rPr>
          <w:spacing w:val="-10"/>
        </w:rPr>
        <w:t xml:space="preserve"> </w:t>
      </w:r>
      <w:r w:rsidR="00000000">
        <w:t>the</w:t>
      </w:r>
      <w:r w:rsidR="00000000">
        <w:rPr>
          <w:spacing w:val="-8"/>
        </w:rPr>
        <w:t xml:space="preserve"> </w:t>
      </w:r>
      <w:r w:rsidR="00000000">
        <w:t>aircraft.</w:t>
      </w:r>
      <w:r w:rsidR="00000000">
        <w:rPr>
          <w:spacing w:val="-13"/>
        </w:rPr>
        <w:t xml:space="preserve"> </w:t>
      </w:r>
      <w:r w:rsidR="00000000">
        <w:t>This</w:t>
      </w:r>
      <w:r w:rsidR="00000000">
        <w:rPr>
          <w:spacing w:val="-9"/>
        </w:rPr>
        <w:t xml:space="preserve"> </w:t>
      </w:r>
      <w:r w:rsidR="00000000">
        <w:t>can</w:t>
      </w:r>
      <w:r w:rsidR="00000000">
        <w:rPr>
          <w:spacing w:val="-10"/>
        </w:rPr>
        <w:t xml:space="preserve"> </w:t>
      </w:r>
      <w:r w:rsidR="00000000">
        <w:t>help</w:t>
      </w:r>
      <w:r w:rsidR="00000000">
        <w:rPr>
          <w:spacing w:val="-9"/>
        </w:rPr>
        <w:t xml:space="preserve"> </w:t>
      </w:r>
      <w:r w:rsidR="00000000">
        <w:t>reduce</w:t>
      </w:r>
      <w:r w:rsidR="00000000">
        <w:rPr>
          <w:spacing w:val="-11"/>
        </w:rPr>
        <w:t xml:space="preserve"> </w:t>
      </w:r>
      <w:r w:rsidR="00000000">
        <w:t>the</w:t>
      </w:r>
      <w:r w:rsidR="00000000">
        <w:rPr>
          <w:spacing w:val="-11"/>
        </w:rPr>
        <w:t xml:space="preserve"> </w:t>
      </w:r>
      <w:r w:rsidR="00000000">
        <w:t>risk of accidents, such as falls or collisions with aircraft.</w:t>
      </w:r>
      <w:r>
        <w:t xml:space="preserve"> </w:t>
      </w:r>
      <w:r w:rsidR="00000000">
        <w:t>Better Passenger Experience: A passenger boarding bridge system can improve the passenger experience</w:t>
      </w:r>
      <w:r w:rsidR="00000000">
        <w:rPr>
          <w:spacing w:val="-8"/>
        </w:rPr>
        <w:t xml:space="preserve"> </w:t>
      </w:r>
      <w:r w:rsidR="00000000">
        <w:t>by</w:t>
      </w:r>
      <w:r w:rsidR="00000000">
        <w:rPr>
          <w:spacing w:val="-14"/>
        </w:rPr>
        <w:t xml:space="preserve"> </w:t>
      </w:r>
      <w:r w:rsidR="00000000">
        <w:t>providing</w:t>
      </w:r>
      <w:r w:rsidR="00000000">
        <w:rPr>
          <w:spacing w:val="-7"/>
        </w:rPr>
        <w:t xml:space="preserve"> </w:t>
      </w:r>
      <w:r w:rsidR="00000000">
        <w:t>a</w:t>
      </w:r>
      <w:r w:rsidR="00000000">
        <w:rPr>
          <w:spacing w:val="-8"/>
        </w:rPr>
        <w:t xml:space="preserve"> </w:t>
      </w:r>
      <w:r w:rsidR="00000000">
        <w:t>comfortable</w:t>
      </w:r>
      <w:r w:rsidR="00000000">
        <w:rPr>
          <w:spacing w:val="-8"/>
        </w:rPr>
        <w:t xml:space="preserve"> </w:t>
      </w:r>
      <w:r w:rsidR="00000000">
        <w:t>and</w:t>
      </w:r>
      <w:r w:rsidR="00000000">
        <w:rPr>
          <w:spacing w:val="-7"/>
        </w:rPr>
        <w:t xml:space="preserve"> </w:t>
      </w:r>
      <w:r w:rsidR="00000000">
        <w:t>convenient</w:t>
      </w:r>
      <w:r w:rsidR="00000000">
        <w:rPr>
          <w:spacing w:val="-7"/>
        </w:rPr>
        <w:t xml:space="preserve"> </w:t>
      </w:r>
      <w:r w:rsidR="00000000">
        <w:t>way</w:t>
      </w:r>
      <w:r w:rsidR="00000000">
        <w:rPr>
          <w:spacing w:val="-12"/>
        </w:rPr>
        <w:t xml:space="preserve"> </w:t>
      </w:r>
      <w:r w:rsidR="00000000">
        <w:t>to</w:t>
      </w:r>
      <w:r w:rsidR="00000000">
        <w:rPr>
          <w:spacing w:val="-7"/>
        </w:rPr>
        <w:t xml:space="preserve"> </w:t>
      </w:r>
      <w:r w:rsidR="00000000">
        <w:t>board</w:t>
      </w:r>
      <w:r w:rsidR="00000000">
        <w:rPr>
          <w:spacing w:val="-8"/>
        </w:rPr>
        <w:t xml:space="preserve"> </w:t>
      </w:r>
      <w:r w:rsidR="00000000">
        <w:t>and</w:t>
      </w:r>
      <w:r w:rsidR="00000000">
        <w:rPr>
          <w:spacing w:val="-7"/>
        </w:rPr>
        <w:t xml:space="preserve"> </w:t>
      </w:r>
      <w:r w:rsidR="00000000">
        <w:t>deboard</w:t>
      </w:r>
      <w:r w:rsidR="00000000">
        <w:rPr>
          <w:spacing w:val="-8"/>
        </w:rPr>
        <w:t xml:space="preserve"> </w:t>
      </w:r>
      <w:r w:rsidR="00000000">
        <w:t>the</w:t>
      </w:r>
      <w:r w:rsidR="00000000">
        <w:rPr>
          <w:spacing w:val="-8"/>
        </w:rPr>
        <w:t xml:space="preserve"> </w:t>
      </w:r>
      <w:r w:rsidR="00000000">
        <w:t>aircraft.</w:t>
      </w:r>
      <w:r w:rsidR="00000000">
        <w:rPr>
          <w:spacing w:val="-12"/>
        </w:rPr>
        <w:t xml:space="preserve"> </w:t>
      </w:r>
      <w:r w:rsidR="00000000">
        <w:t xml:space="preserve">This can help reduce stress and anxiety for passengers and provide a more pleasant overall travel </w:t>
      </w:r>
      <w:r w:rsidR="00000000">
        <w:rPr>
          <w:spacing w:val="-2"/>
        </w:rPr>
        <w:t>experience.</w:t>
      </w:r>
      <w:r>
        <w:t xml:space="preserve"> </w:t>
      </w:r>
      <w:r w:rsidR="00000000">
        <w:t xml:space="preserve">Cost Savings: A passenger boarding bridge system can help airports save costs by reducing the </w:t>
      </w:r>
      <w:r w:rsidR="00000000">
        <w:lastRenderedPageBreak/>
        <w:t>need for ground support equipment, such as stairs or mobile lounges, which can be expensive to maintain and operate. Additionally, the system can help reduce the need for staffing to manage ground handling operations.</w:t>
      </w:r>
      <w:r>
        <w:t xml:space="preserve"> </w:t>
      </w:r>
      <w:r w:rsidR="00000000">
        <w:t>Increased Revenue:</w:t>
      </w:r>
      <w:r w:rsidR="00000000">
        <w:rPr>
          <w:spacing w:val="-6"/>
        </w:rPr>
        <w:t xml:space="preserve"> </w:t>
      </w:r>
      <w:r w:rsidR="00000000">
        <w:t>A</w:t>
      </w:r>
      <w:r w:rsidR="00000000">
        <w:rPr>
          <w:spacing w:val="-9"/>
        </w:rPr>
        <w:t xml:space="preserve"> </w:t>
      </w:r>
      <w:r w:rsidR="00000000">
        <w:t>passenger boarding bridge system can help airports increase their revenue by enabling them to handle larger aircraft, which can carry more passengers and generate more revenue per flight.</w:t>
      </w:r>
      <w:r>
        <w:t xml:space="preserve"> </w:t>
      </w:r>
      <w:r w:rsidR="00000000">
        <w:t>Overall, the cost benefits of implementing a passenger boarding bridge system at an airport can outweigh the initial investment costs. By increasing efficiency, improving safety, and enhancing the passenger experience, airports can see increased revenue and cost savings in the long run.</w:t>
      </w:r>
      <w:r>
        <w:t xml:space="preserve"> </w:t>
      </w:r>
      <w:r w:rsidR="00000000">
        <w:t>SYSTEM</w:t>
      </w:r>
      <w:r w:rsidR="00000000">
        <w:rPr>
          <w:spacing w:val="-2"/>
        </w:rPr>
        <w:t xml:space="preserve"> INTEGRATION</w:t>
      </w:r>
      <w:r>
        <w:t xml:space="preserve"> </w:t>
      </w:r>
      <w:r w:rsidR="00000000">
        <w:t xml:space="preserve">A passenger loading bridge, also known as an airbridge or jetway, is typically integrated with several airport systems to ensure safe and efficient aircraft boarding and disembarking. These </w:t>
      </w:r>
      <w:r w:rsidR="00000000">
        <w:rPr>
          <w:spacing w:val="-2"/>
        </w:rPr>
        <w:t>include:</w:t>
      </w:r>
      <w:r>
        <w:t xml:space="preserve"> </w:t>
      </w:r>
      <w:r w:rsidR="00000000">
        <w:t>Terminal gate system: The passenger loading bridge is connected to the terminal gate system, which includes the gate check-in counters, baggage handling systems, and security checkpoints. This allows for a seamless transfer of passengers from the terminal to the aircraft.</w:t>
      </w:r>
      <w:r>
        <w:t xml:space="preserve"> </w:t>
      </w:r>
      <w:r w:rsidR="00000000">
        <w:t>Aircraft parking guidance system: The passenger loading bridge is integrated with the aircraft parking guidance system, which uses visual aids and sensors to guide the aircraft to the correct parking position at the gate.</w:t>
      </w:r>
      <w:r>
        <w:t xml:space="preserve"> </w:t>
      </w:r>
      <w:r w:rsidR="00000000">
        <w:t>Ground power and air conditioning systems: The passenger loading bridge is typically equipped with ground power and air</w:t>
      </w:r>
      <w:r w:rsidR="00000000">
        <w:rPr>
          <w:spacing w:val="-1"/>
        </w:rPr>
        <w:t xml:space="preserve"> </w:t>
      </w:r>
      <w:r w:rsidR="00000000">
        <w:t>conditioning systems, which provide power and climate control to the aircraft while it is parked at the gate.</w:t>
      </w:r>
      <w:r>
        <w:t xml:space="preserve"> </w:t>
      </w:r>
      <w:r w:rsidR="00000000">
        <w:t>Baggage handling system: The passenger loading bridge is also integrated with the airport's baggage handling system, which transports the passengers' luggage to and from the aircraft.</w:t>
      </w:r>
      <w:r>
        <w:t xml:space="preserve"> </w:t>
      </w:r>
      <w:r w:rsidR="00000000">
        <w:rPr>
          <w:rFonts w:ascii="Palatino"/>
          <w:spacing w:val="-5"/>
        </w:rPr>
        <w:t>463</w:t>
      </w:r>
      <w:r>
        <w:rPr>
          <w:rFonts w:ascii="Palatino"/>
        </w:rPr>
        <w:t xml:space="preserve">   </w:t>
      </w:r>
      <w:r w:rsidR="00000000">
        <w:t>Security system: The passenger loading bridge may also be integrated with the airport's security system, which includes CCTV</w:t>
      </w:r>
      <w:r w:rsidR="00000000">
        <w:rPr>
          <w:spacing w:val="-4"/>
        </w:rPr>
        <w:t xml:space="preserve"> </w:t>
      </w:r>
      <w:r w:rsidR="00000000">
        <w:t>cameras and access control systems to monitor and control access to the gate area.</w:t>
      </w:r>
      <w:r>
        <w:t xml:space="preserve"> </w:t>
      </w:r>
      <w:r w:rsidR="00000000">
        <w:t>Public address system: The passenger loading bridge is often equipped with a public address system, which allows the gate agent or other airport personnel to communicate with passengers during the boarding process.</w:t>
      </w:r>
      <w:r>
        <w:t xml:space="preserve"> </w:t>
      </w:r>
      <w:r w:rsidR="00000000">
        <w:t>Flight information display system: The passenger loading bridge may also be connected to the airport's flight information display system, which displays real-time flight information to passengers in the gate area.</w:t>
      </w:r>
      <w:r>
        <w:t xml:space="preserve"> </w:t>
      </w:r>
      <w:r w:rsidR="00000000">
        <w:rPr>
          <w:spacing w:val="-2"/>
        </w:rPr>
        <w:t>SUPPLIERS</w:t>
      </w:r>
      <w:r>
        <w:t xml:space="preserve"> </w:t>
      </w:r>
      <w:r w:rsidR="00000000">
        <w:t>There are several companies that manufacture and supply passenger loading bridges to airports around the world. Some of the major suppliers of passenger loading bridges include:</w:t>
      </w:r>
      <w:r>
        <w:t xml:space="preserve"> </w:t>
      </w:r>
      <w:r w:rsidR="00000000">
        <w:t>ThyssenKrupp Airport Systems: ThyssenKrupp Airport Systems is a global leader in the manufacture and supply of passenger boarding bridges. Their product range includes fixed and movable bridges, as well as apron drive systems and other related equipment.</w:t>
      </w:r>
      <w:r>
        <w:t xml:space="preserve"> </w:t>
      </w:r>
      <w:r w:rsidR="00000000">
        <w:t>JBT AeroTech: JBT AeroTech is a leading supplier of aviation ground support equipment, including</w:t>
      </w:r>
      <w:r w:rsidR="00000000">
        <w:rPr>
          <w:spacing w:val="-10"/>
        </w:rPr>
        <w:t xml:space="preserve"> </w:t>
      </w:r>
      <w:r w:rsidR="00000000">
        <w:t>passenger</w:t>
      </w:r>
      <w:r w:rsidR="00000000">
        <w:rPr>
          <w:spacing w:val="-7"/>
        </w:rPr>
        <w:t xml:space="preserve"> </w:t>
      </w:r>
      <w:r w:rsidR="00000000">
        <w:t>boarding</w:t>
      </w:r>
      <w:r w:rsidR="00000000">
        <w:rPr>
          <w:spacing w:val="-10"/>
        </w:rPr>
        <w:t xml:space="preserve"> </w:t>
      </w:r>
      <w:r w:rsidR="00000000">
        <w:t>bridges.</w:t>
      </w:r>
      <w:r w:rsidR="00000000">
        <w:rPr>
          <w:spacing w:val="-10"/>
        </w:rPr>
        <w:t xml:space="preserve"> </w:t>
      </w:r>
      <w:r w:rsidR="00000000">
        <w:t>Their</w:t>
      </w:r>
      <w:r w:rsidR="00000000">
        <w:rPr>
          <w:spacing w:val="-9"/>
        </w:rPr>
        <w:t xml:space="preserve"> </w:t>
      </w:r>
      <w:r w:rsidR="00000000">
        <w:t>product</w:t>
      </w:r>
      <w:r w:rsidR="00000000">
        <w:rPr>
          <w:spacing w:val="-8"/>
        </w:rPr>
        <w:t xml:space="preserve"> </w:t>
      </w:r>
      <w:r w:rsidR="00000000">
        <w:t>range</w:t>
      </w:r>
      <w:r w:rsidR="00000000">
        <w:rPr>
          <w:spacing w:val="-9"/>
        </w:rPr>
        <w:t xml:space="preserve"> </w:t>
      </w:r>
      <w:r w:rsidR="00000000">
        <w:t>includes</w:t>
      </w:r>
      <w:r w:rsidR="00000000">
        <w:rPr>
          <w:spacing w:val="-6"/>
        </w:rPr>
        <w:t xml:space="preserve"> </w:t>
      </w:r>
      <w:r w:rsidR="00000000">
        <w:t>movable</w:t>
      </w:r>
      <w:r w:rsidR="00000000">
        <w:rPr>
          <w:spacing w:val="-9"/>
        </w:rPr>
        <w:t xml:space="preserve"> </w:t>
      </w:r>
      <w:r w:rsidR="00000000">
        <w:t>and</w:t>
      </w:r>
      <w:r w:rsidR="00000000">
        <w:rPr>
          <w:spacing w:val="-6"/>
        </w:rPr>
        <w:t xml:space="preserve"> </w:t>
      </w:r>
      <w:r w:rsidR="00000000">
        <w:t>fixed</w:t>
      </w:r>
      <w:r w:rsidR="00000000">
        <w:rPr>
          <w:spacing w:val="-8"/>
        </w:rPr>
        <w:t xml:space="preserve"> </w:t>
      </w:r>
      <w:r w:rsidR="00000000">
        <w:t>bridges,</w:t>
      </w:r>
      <w:r w:rsidR="00000000">
        <w:rPr>
          <w:spacing w:val="-6"/>
        </w:rPr>
        <w:t xml:space="preserve"> </w:t>
      </w:r>
      <w:r w:rsidR="00000000">
        <w:t>as well as jetway systems, ground power units, and other related equipment.</w:t>
      </w:r>
      <w:r>
        <w:t xml:space="preserve"> </w:t>
      </w:r>
      <w:r w:rsidR="00000000">
        <w:t>FMT Aircraft Gate Support Systems: FMT Aircraft Gate Support Systems is a European manufacturer</w:t>
      </w:r>
      <w:r w:rsidR="00000000">
        <w:rPr>
          <w:spacing w:val="-1"/>
        </w:rPr>
        <w:t xml:space="preserve"> </w:t>
      </w:r>
      <w:r w:rsidR="00000000">
        <w:t>of</w:t>
      </w:r>
      <w:r w:rsidR="00000000">
        <w:rPr>
          <w:spacing w:val="-1"/>
        </w:rPr>
        <w:t xml:space="preserve"> </w:t>
      </w:r>
      <w:r w:rsidR="00000000">
        <w:t>passenger</w:t>
      </w:r>
      <w:r w:rsidR="00000000">
        <w:rPr>
          <w:spacing w:val="-1"/>
        </w:rPr>
        <w:t xml:space="preserve"> </w:t>
      </w:r>
      <w:r w:rsidR="00000000">
        <w:t>boarding</w:t>
      </w:r>
      <w:r w:rsidR="00000000">
        <w:rPr>
          <w:spacing w:val="-2"/>
        </w:rPr>
        <w:t xml:space="preserve"> </w:t>
      </w:r>
      <w:r w:rsidR="00000000">
        <w:t>bridges, jetways, and other</w:t>
      </w:r>
      <w:r w:rsidR="00000000">
        <w:rPr>
          <w:spacing w:val="-1"/>
        </w:rPr>
        <w:t xml:space="preserve"> </w:t>
      </w:r>
      <w:r w:rsidR="00000000">
        <w:t>related equipment.</w:t>
      </w:r>
      <w:r w:rsidR="00000000">
        <w:rPr>
          <w:spacing w:val="-4"/>
        </w:rPr>
        <w:t xml:space="preserve"> </w:t>
      </w:r>
      <w:r w:rsidR="00000000">
        <w:t xml:space="preserve">Their product range includes mobile and fixed bridges, as well as ground power units and air conditioning </w:t>
      </w:r>
      <w:r w:rsidR="00000000">
        <w:rPr>
          <w:spacing w:val="-2"/>
        </w:rPr>
        <w:t>systems.</w:t>
      </w:r>
      <w:r>
        <w:t xml:space="preserve"> </w:t>
      </w:r>
      <w:r w:rsidR="00000000">
        <w:t>Adelte</w:t>
      </w:r>
      <w:r w:rsidR="00000000">
        <w:rPr>
          <w:spacing w:val="-15"/>
        </w:rPr>
        <w:t xml:space="preserve"> </w:t>
      </w:r>
      <w:r w:rsidR="00000000">
        <w:t>Group:</w:t>
      </w:r>
      <w:r w:rsidR="00000000">
        <w:rPr>
          <w:spacing w:val="-15"/>
        </w:rPr>
        <w:t xml:space="preserve"> </w:t>
      </w:r>
      <w:r w:rsidR="00000000">
        <w:t>Adelte</w:t>
      </w:r>
      <w:r w:rsidR="00000000">
        <w:rPr>
          <w:spacing w:val="-13"/>
        </w:rPr>
        <w:t xml:space="preserve"> </w:t>
      </w:r>
      <w:r w:rsidR="00000000">
        <w:t>Group</w:t>
      </w:r>
      <w:r w:rsidR="00000000">
        <w:rPr>
          <w:spacing w:val="-11"/>
        </w:rPr>
        <w:t xml:space="preserve"> </w:t>
      </w:r>
      <w:r w:rsidR="00000000">
        <w:t>is</w:t>
      </w:r>
      <w:r w:rsidR="00000000">
        <w:rPr>
          <w:spacing w:val="-10"/>
        </w:rPr>
        <w:t xml:space="preserve"> </w:t>
      </w:r>
      <w:r w:rsidR="00000000">
        <w:t>a</w:t>
      </w:r>
      <w:r w:rsidR="00000000">
        <w:rPr>
          <w:spacing w:val="-11"/>
        </w:rPr>
        <w:t xml:space="preserve"> </w:t>
      </w:r>
      <w:r w:rsidR="00000000">
        <w:t>global</w:t>
      </w:r>
      <w:r w:rsidR="00000000">
        <w:rPr>
          <w:spacing w:val="-11"/>
        </w:rPr>
        <w:t xml:space="preserve"> </w:t>
      </w:r>
      <w:r w:rsidR="00000000">
        <w:t>supplier</w:t>
      </w:r>
      <w:r w:rsidR="00000000">
        <w:rPr>
          <w:spacing w:val="-11"/>
        </w:rPr>
        <w:t xml:space="preserve"> </w:t>
      </w:r>
      <w:r w:rsidR="00000000">
        <w:t>of</w:t>
      </w:r>
      <w:r w:rsidR="00000000">
        <w:rPr>
          <w:spacing w:val="-11"/>
        </w:rPr>
        <w:t xml:space="preserve"> </w:t>
      </w:r>
      <w:r w:rsidR="00000000">
        <w:t>airport</w:t>
      </w:r>
      <w:r w:rsidR="00000000">
        <w:rPr>
          <w:spacing w:val="-8"/>
        </w:rPr>
        <w:t xml:space="preserve"> </w:t>
      </w:r>
      <w:r w:rsidR="00000000">
        <w:t>solutions,</w:t>
      </w:r>
      <w:r w:rsidR="00000000">
        <w:rPr>
          <w:spacing w:val="-10"/>
        </w:rPr>
        <w:t xml:space="preserve"> </w:t>
      </w:r>
      <w:r w:rsidR="00000000">
        <w:t>including</w:t>
      </w:r>
      <w:r w:rsidR="00000000">
        <w:rPr>
          <w:spacing w:val="-12"/>
        </w:rPr>
        <w:t xml:space="preserve"> </w:t>
      </w:r>
      <w:r w:rsidR="00000000">
        <w:t>passenger</w:t>
      </w:r>
      <w:r w:rsidR="00000000">
        <w:rPr>
          <w:spacing w:val="-11"/>
        </w:rPr>
        <w:t xml:space="preserve"> </w:t>
      </w:r>
      <w:r w:rsidR="00000000">
        <w:t>boarding bridges, baggage handling systems, and other related equipment. Their product range includes fixed and movable bridges, as well as apron drive systems and other related equipment.</w:t>
      </w:r>
      <w:r>
        <w:t xml:space="preserve"> </w:t>
      </w:r>
      <w:r w:rsidR="00000000">
        <w:t>ADEL System:</w:t>
      </w:r>
      <w:r w:rsidR="00000000">
        <w:rPr>
          <w:spacing w:val="-2"/>
        </w:rPr>
        <w:t xml:space="preserve"> </w:t>
      </w:r>
      <w:r w:rsidR="00000000">
        <w:t>ADEL System is a manufacturer of passenger boarding bridges, aircraft ground support</w:t>
      </w:r>
      <w:r w:rsidR="00000000">
        <w:rPr>
          <w:spacing w:val="-11"/>
        </w:rPr>
        <w:t xml:space="preserve"> </w:t>
      </w:r>
      <w:r w:rsidR="00000000">
        <w:t>equipment,</w:t>
      </w:r>
      <w:r w:rsidR="00000000">
        <w:rPr>
          <w:spacing w:val="-10"/>
        </w:rPr>
        <w:t xml:space="preserve"> </w:t>
      </w:r>
      <w:r w:rsidR="00000000">
        <w:t>and</w:t>
      </w:r>
      <w:r w:rsidR="00000000">
        <w:rPr>
          <w:spacing w:val="-8"/>
        </w:rPr>
        <w:t xml:space="preserve"> </w:t>
      </w:r>
      <w:r w:rsidR="00000000">
        <w:t>related</w:t>
      </w:r>
      <w:r w:rsidR="00000000">
        <w:rPr>
          <w:spacing w:val="-11"/>
        </w:rPr>
        <w:t xml:space="preserve"> </w:t>
      </w:r>
      <w:r w:rsidR="00000000">
        <w:t>systems.</w:t>
      </w:r>
      <w:r w:rsidR="00000000">
        <w:rPr>
          <w:spacing w:val="-15"/>
        </w:rPr>
        <w:t xml:space="preserve"> </w:t>
      </w:r>
      <w:r w:rsidR="00000000">
        <w:t>Their</w:t>
      </w:r>
      <w:r w:rsidR="00000000">
        <w:rPr>
          <w:spacing w:val="-11"/>
        </w:rPr>
        <w:t xml:space="preserve"> </w:t>
      </w:r>
      <w:r w:rsidR="00000000">
        <w:t>product</w:t>
      </w:r>
      <w:r w:rsidR="00000000">
        <w:rPr>
          <w:spacing w:val="-10"/>
        </w:rPr>
        <w:t xml:space="preserve"> </w:t>
      </w:r>
      <w:r w:rsidR="00000000">
        <w:t>range</w:t>
      </w:r>
      <w:r w:rsidR="00000000">
        <w:rPr>
          <w:spacing w:val="-9"/>
        </w:rPr>
        <w:t xml:space="preserve"> </w:t>
      </w:r>
      <w:r w:rsidR="00000000">
        <w:t>includes</w:t>
      </w:r>
      <w:r w:rsidR="00000000">
        <w:rPr>
          <w:spacing w:val="-10"/>
        </w:rPr>
        <w:t xml:space="preserve"> </w:t>
      </w:r>
      <w:r w:rsidR="00000000">
        <w:t>mobile</w:t>
      </w:r>
      <w:r w:rsidR="00000000">
        <w:rPr>
          <w:spacing w:val="-11"/>
        </w:rPr>
        <w:t xml:space="preserve"> </w:t>
      </w:r>
      <w:r w:rsidR="00000000">
        <w:t>and</w:t>
      </w:r>
      <w:r w:rsidR="00000000">
        <w:rPr>
          <w:spacing w:val="-11"/>
        </w:rPr>
        <w:t xml:space="preserve"> </w:t>
      </w:r>
      <w:r w:rsidR="00000000">
        <w:t>fixed</w:t>
      </w:r>
      <w:r w:rsidR="00000000">
        <w:rPr>
          <w:spacing w:val="-11"/>
        </w:rPr>
        <w:t xml:space="preserve"> </w:t>
      </w:r>
      <w:r w:rsidR="00000000">
        <w:t>bridges,</w:t>
      </w:r>
      <w:r w:rsidR="00000000">
        <w:rPr>
          <w:spacing w:val="-8"/>
        </w:rPr>
        <w:t xml:space="preserve"> </w:t>
      </w:r>
      <w:r w:rsidR="00000000">
        <w:t>as well as ground power units, air conditioning systems, and other related equipment.</w:t>
      </w:r>
      <w:r>
        <w:t xml:space="preserve"> </w:t>
      </w:r>
      <w:r w:rsidR="00000000">
        <w:t>These</w:t>
      </w:r>
      <w:r w:rsidR="00000000">
        <w:rPr>
          <w:spacing w:val="-5"/>
        </w:rPr>
        <w:t xml:space="preserve"> </w:t>
      </w:r>
      <w:r w:rsidR="00000000">
        <w:t>are</w:t>
      </w:r>
      <w:r w:rsidR="00000000">
        <w:rPr>
          <w:spacing w:val="-6"/>
        </w:rPr>
        <w:t xml:space="preserve"> </w:t>
      </w:r>
      <w:r w:rsidR="00000000">
        <w:t>just</w:t>
      </w:r>
      <w:r w:rsidR="00000000">
        <w:rPr>
          <w:spacing w:val="-3"/>
        </w:rPr>
        <w:t xml:space="preserve"> </w:t>
      </w:r>
      <w:r w:rsidR="00000000">
        <w:t>a</w:t>
      </w:r>
      <w:r w:rsidR="00000000">
        <w:rPr>
          <w:spacing w:val="-5"/>
        </w:rPr>
        <w:t xml:space="preserve"> </w:t>
      </w:r>
      <w:r w:rsidR="00000000">
        <w:t>few</w:t>
      </w:r>
      <w:r w:rsidR="00000000">
        <w:rPr>
          <w:spacing w:val="-4"/>
        </w:rPr>
        <w:t xml:space="preserve"> </w:t>
      </w:r>
      <w:r w:rsidR="00000000">
        <w:t>of</w:t>
      </w:r>
      <w:r w:rsidR="00000000">
        <w:rPr>
          <w:spacing w:val="-2"/>
        </w:rPr>
        <w:t xml:space="preserve"> </w:t>
      </w:r>
      <w:r w:rsidR="00000000">
        <w:t>the</w:t>
      </w:r>
      <w:r w:rsidR="00000000">
        <w:rPr>
          <w:spacing w:val="-4"/>
        </w:rPr>
        <w:t xml:space="preserve"> </w:t>
      </w:r>
      <w:r w:rsidR="00000000">
        <w:t>major</w:t>
      </w:r>
      <w:r w:rsidR="00000000">
        <w:rPr>
          <w:spacing w:val="-5"/>
        </w:rPr>
        <w:t xml:space="preserve"> </w:t>
      </w:r>
      <w:r w:rsidR="00000000">
        <w:t>suppliers</w:t>
      </w:r>
      <w:r w:rsidR="00000000">
        <w:rPr>
          <w:spacing w:val="-4"/>
        </w:rPr>
        <w:t xml:space="preserve"> </w:t>
      </w:r>
      <w:r w:rsidR="00000000">
        <w:t>of</w:t>
      </w:r>
      <w:r w:rsidR="00000000">
        <w:rPr>
          <w:spacing w:val="-5"/>
        </w:rPr>
        <w:t xml:space="preserve"> </w:t>
      </w:r>
      <w:r w:rsidR="00000000">
        <w:t>passenger</w:t>
      </w:r>
      <w:r w:rsidR="00000000">
        <w:rPr>
          <w:spacing w:val="-5"/>
        </w:rPr>
        <w:t xml:space="preserve"> </w:t>
      </w:r>
      <w:r w:rsidR="00000000">
        <w:t>loading</w:t>
      </w:r>
      <w:r w:rsidR="00000000">
        <w:rPr>
          <w:spacing w:val="-6"/>
        </w:rPr>
        <w:t xml:space="preserve"> </w:t>
      </w:r>
      <w:r w:rsidR="00000000">
        <w:t>bridges,</w:t>
      </w:r>
      <w:r w:rsidR="00000000">
        <w:rPr>
          <w:spacing w:val="-4"/>
        </w:rPr>
        <w:t xml:space="preserve"> </w:t>
      </w:r>
      <w:r w:rsidR="00000000">
        <w:t>and</w:t>
      </w:r>
      <w:r w:rsidR="00000000">
        <w:rPr>
          <w:spacing w:val="-4"/>
        </w:rPr>
        <w:t xml:space="preserve"> </w:t>
      </w:r>
      <w:r w:rsidR="00000000">
        <w:t>there</w:t>
      </w:r>
      <w:r w:rsidR="00000000">
        <w:rPr>
          <w:spacing w:val="-5"/>
        </w:rPr>
        <w:t xml:space="preserve"> </w:t>
      </w:r>
      <w:r w:rsidR="00000000">
        <w:t>are</w:t>
      </w:r>
      <w:r w:rsidR="00000000">
        <w:rPr>
          <w:spacing w:val="-6"/>
        </w:rPr>
        <w:t xml:space="preserve"> </w:t>
      </w:r>
      <w:r w:rsidR="00000000">
        <w:t>many</w:t>
      </w:r>
      <w:r w:rsidR="00000000">
        <w:rPr>
          <w:spacing w:val="-6"/>
        </w:rPr>
        <w:t xml:space="preserve"> </w:t>
      </w:r>
      <w:r w:rsidR="00000000">
        <w:t>other companies that manufacture and supply this equipment to airports around the world.</w:t>
      </w:r>
      <w:r>
        <w:t xml:space="preserve">   </w:t>
      </w:r>
      <w:r w:rsidR="00000000">
        <w:rPr>
          <w:rFonts w:ascii="Palatino"/>
          <w:spacing w:val="-5"/>
        </w:rPr>
        <w:t>464</w:t>
      </w:r>
      <w:r>
        <w:rPr>
          <w:rFonts w:ascii="Palatino"/>
        </w:rPr>
        <w:t xml:space="preserve">  </w:t>
      </w:r>
      <w:r>
        <w:rPr>
          <w:rFonts w:ascii="Palatino"/>
          <w:sz w:val="28"/>
        </w:rPr>
        <w:t xml:space="preserve"> </w:t>
      </w:r>
      <w:bookmarkStart w:id="158" w:name="PASSENGER_SCREENING_SYSTEM_/_METAL_DETEC"/>
      <w:bookmarkStart w:id="159" w:name="_bookmark83"/>
      <w:bookmarkEnd w:id="158"/>
      <w:bookmarkEnd w:id="159"/>
      <w:r w:rsidR="00000000">
        <w:t>PASSENGER</w:t>
      </w:r>
      <w:r w:rsidR="00000000">
        <w:rPr>
          <w:spacing w:val="-10"/>
        </w:rPr>
        <w:t xml:space="preserve"> </w:t>
      </w:r>
      <w:r w:rsidR="00000000">
        <w:t>SCREENING</w:t>
      </w:r>
      <w:r w:rsidR="00000000">
        <w:rPr>
          <w:spacing w:val="-7"/>
        </w:rPr>
        <w:t xml:space="preserve"> </w:t>
      </w:r>
      <w:r w:rsidR="00000000">
        <w:t>SYSTEM</w:t>
      </w:r>
      <w:r w:rsidR="00000000">
        <w:rPr>
          <w:spacing w:val="-12"/>
        </w:rPr>
        <w:t xml:space="preserve"> </w:t>
      </w:r>
      <w:r w:rsidR="00000000">
        <w:t>/</w:t>
      </w:r>
      <w:r w:rsidR="00000000">
        <w:rPr>
          <w:spacing w:val="-6"/>
        </w:rPr>
        <w:t xml:space="preserve"> </w:t>
      </w:r>
      <w:r w:rsidR="00000000">
        <w:t>METAL</w:t>
      </w:r>
      <w:r w:rsidR="00000000">
        <w:rPr>
          <w:spacing w:val="-7"/>
        </w:rPr>
        <w:t xml:space="preserve"> </w:t>
      </w:r>
      <w:r w:rsidR="00000000">
        <w:t>DETECTION</w:t>
      </w:r>
      <w:r w:rsidR="00000000">
        <w:rPr>
          <w:spacing w:val="-8"/>
        </w:rPr>
        <w:t xml:space="preserve"> </w:t>
      </w:r>
      <w:r w:rsidR="00000000">
        <w:rPr>
          <w:spacing w:val="-2"/>
        </w:rPr>
        <w:t>SYSTEM</w:t>
      </w:r>
      <w:r>
        <w:t xml:space="preserve"> </w:t>
      </w:r>
      <w:r w:rsidR="00000000">
        <w:rPr>
          <w:spacing w:val="-2"/>
        </w:rPr>
        <w:t>INTRODUCTION</w:t>
      </w:r>
      <w:r>
        <w:t xml:space="preserve"> </w:t>
      </w:r>
      <w:r w:rsidR="00000000">
        <w:t xml:space="preserve">An airport </w:t>
      </w:r>
      <w:r w:rsidR="00000000">
        <w:lastRenderedPageBreak/>
        <w:t>passenger screening system refers to the various technologies and processes used to screen</w:t>
      </w:r>
      <w:r w:rsidR="00000000">
        <w:rPr>
          <w:spacing w:val="-5"/>
        </w:rPr>
        <w:t xml:space="preserve"> </w:t>
      </w:r>
      <w:r w:rsidR="00000000">
        <w:t>passengers</w:t>
      </w:r>
      <w:r w:rsidR="00000000">
        <w:rPr>
          <w:spacing w:val="-6"/>
        </w:rPr>
        <w:t xml:space="preserve"> </w:t>
      </w:r>
      <w:r w:rsidR="00000000">
        <w:t>and</w:t>
      </w:r>
      <w:r w:rsidR="00000000">
        <w:rPr>
          <w:spacing w:val="-7"/>
        </w:rPr>
        <w:t xml:space="preserve"> </w:t>
      </w:r>
      <w:r w:rsidR="00000000">
        <w:t>their</w:t>
      </w:r>
      <w:r w:rsidR="00000000">
        <w:rPr>
          <w:spacing w:val="-8"/>
        </w:rPr>
        <w:t xml:space="preserve"> </w:t>
      </w:r>
      <w:r w:rsidR="00000000">
        <w:t>carry-on</w:t>
      </w:r>
      <w:r w:rsidR="00000000">
        <w:rPr>
          <w:spacing w:val="-7"/>
        </w:rPr>
        <w:t xml:space="preserve"> </w:t>
      </w:r>
      <w:r w:rsidR="00000000">
        <w:t>baggage</w:t>
      </w:r>
      <w:r w:rsidR="00000000">
        <w:rPr>
          <w:spacing w:val="-6"/>
        </w:rPr>
        <w:t xml:space="preserve"> </w:t>
      </w:r>
      <w:r w:rsidR="00000000">
        <w:t>for</w:t>
      </w:r>
      <w:r w:rsidR="00000000">
        <w:rPr>
          <w:spacing w:val="-4"/>
        </w:rPr>
        <w:t xml:space="preserve"> </w:t>
      </w:r>
      <w:r w:rsidR="00000000">
        <w:t>security</w:t>
      </w:r>
      <w:r w:rsidR="00000000">
        <w:rPr>
          <w:spacing w:val="-12"/>
        </w:rPr>
        <w:t xml:space="preserve"> </w:t>
      </w:r>
      <w:r w:rsidR="00000000">
        <w:t>purposes</w:t>
      </w:r>
      <w:r w:rsidR="00000000">
        <w:rPr>
          <w:spacing w:val="-7"/>
        </w:rPr>
        <w:t xml:space="preserve"> </w:t>
      </w:r>
      <w:r w:rsidR="00000000">
        <w:t>before</w:t>
      </w:r>
      <w:r w:rsidR="00000000">
        <w:rPr>
          <w:spacing w:val="-4"/>
        </w:rPr>
        <w:t xml:space="preserve"> </w:t>
      </w:r>
      <w:r w:rsidR="00000000">
        <w:t>they</w:t>
      </w:r>
      <w:r w:rsidR="00000000">
        <w:rPr>
          <w:spacing w:val="-10"/>
        </w:rPr>
        <w:t xml:space="preserve"> </w:t>
      </w:r>
      <w:r w:rsidR="00000000">
        <w:t>board</w:t>
      </w:r>
      <w:r w:rsidR="00000000">
        <w:rPr>
          <w:spacing w:val="-6"/>
        </w:rPr>
        <w:t xml:space="preserve"> </w:t>
      </w:r>
      <w:r w:rsidR="00000000">
        <w:t>a</w:t>
      </w:r>
      <w:r w:rsidR="00000000">
        <w:rPr>
          <w:spacing w:val="-6"/>
        </w:rPr>
        <w:t xml:space="preserve"> </w:t>
      </w:r>
      <w:r w:rsidR="00000000">
        <w:t>flight.</w:t>
      </w:r>
      <w:r w:rsidR="00000000">
        <w:rPr>
          <w:spacing w:val="-10"/>
        </w:rPr>
        <w:t xml:space="preserve"> </w:t>
      </w:r>
      <w:r w:rsidR="00000000">
        <w:t>The purpose of passenger screening is to detect any potential threats to aviation security, such as weapons, explosives, or other prohibited items.</w:t>
      </w:r>
      <w:r>
        <w:t xml:space="preserve"> </w:t>
      </w:r>
      <w:r w:rsidR="00000000">
        <w:t>The</w:t>
      </w:r>
      <w:r w:rsidR="00000000">
        <w:rPr>
          <w:spacing w:val="-6"/>
        </w:rPr>
        <w:t xml:space="preserve"> </w:t>
      </w:r>
      <w:r w:rsidR="00000000">
        <w:t>key</w:t>
      </w:r>
      <w:r w:rsidR="00000000">
        <w:rPr>
          <w:spacing w:val="-6"/>
        </w:rPr>
        <w:t xml:space="preserve"> </w:t>
      </w:r>
      <w:r w:rsidR="00000000">
        <w:t>components</w:t>
      </w:r>
      <w:r w:rsidR="00000000">
        <w:rPr>
          <w:spacing w:val="-3"/>
        </w:rPr>
        <w:t xml:space="preserve"> </w:t>
      </w:r>
      <w:r w:rsidR="00000000">
        <w:t>of a passenger</w:t>
      </w:r>
      <w:r w:rsidR="00000000">
        <w:rPr>
          <w:spacing w:val="-2"/>
        </w:rPr>
        <w:t xml:space="preserve"> </w:t>
      </w:r>
      <w:r w:rsidR="00000000">
        <w:t>screening</w:t>
      </w:r>
      <w:r w:rsidR="00000000">
        <w:rPr>
          <w:spacing w:val="-4"/>
        </w:rPr>
        <w:t xml:space="preserve"> </w:t>
      </w:r>
      <w:r w:rsidR="00000000">
        <w:t>system</w:t>
      </w:r>
      <w:r w:rsidR="00000000">
        <w:rPr>
          <w:spacing w:val="-1"/>
        </w:rPr>
        <w:t xml:space="preserve"> </w:t>
      </w:r>
      <w:r w:rsidR="00000000">
        <w:rPr>
          <w:spacing w:val="-2"/>
        </w:rPr>
        <w:t>include:</w:t>
      </w:r>
      <w:r>
        <w:t xml:space="preserve"> </w:t>
      </w:r>
      <w:r w:rsidR="00000000">
        <w:t>Walk-through metal detectors: Passengers walk through metal detectors, which scan for metal objects on their person.</w:t>
      </w:r>
      <w:r>
        <w:t xml:space="preserve"> </w:t>
      </w:r>
      <w:r w:rsidR="00000000">
        <w:t>X-ray</w:t>
      </w:r>
      <w:r w:rsidR="00000000">
        <w:rPr>
          <w:spacing w:val="-7"/>
        </w:rPr>
        <w:t xml:space="preserve"> </w:t>
      </w:r>
      <w:r w:rsidR="00000000">
        <w:t>machines:</w:t>
      </w:r>
      <w:r w:rsidR="00000000">
        <w:rPr>
          <w:spacing w:val="-2"/>
        </w:rPr>
        <w:t xml:space="preserve"> </w:t>
      </w:r>
      <w:r w:rsidR="00000000">
        <w:t>Carry-on</w:t>
      </w:r>
      <w:r w:rsidR="00000000">
        <w:rPr>
          <w:spacing w:val="-2"/>
        </w:rPr>
        <w:t xml:space="preserve"> </w:t>
      </w:r>
      <w:r w:rsidR="00000000">
        <w:t>baggage</w:t>
      </w:r>
      <w:r w:rsidR="00000000">
        <w:rPr>
          <w:spacing w:val="-3"/>
        </w:rPr>
        <w:t xml:space="preserve"> </w:t>
      </w:r>
      <w:r w:rsidR="00000000">
        <w:t>is</w:t>
      </w:r>
      <w:r w:rsidR="00000000">
        <w:rPr>
          <w:spacing w:val="-3"/>
        </w:rPr>
        <w:t xml:space="preserve"> </w:t>
      </w:r>
      <w:r w:rsidR="00000000">
        <w:t>screened</w:t>
      </w:r>
      <w:r w:rsidR="00000000">
        <w:rPr>
          <w:spacing w:val="-2"/>
        </w:rPr>
        <w:t xml:space="preserve"> </w:t>
      </w:r>
      <w:r w:rsidR="00000000">
        <w:t>using</w:t>
      </w:r>
      <w:r w:rsidR="00000000">
        <w:rPr>
          <w:spacing w:val="-5"/>
        </w:rPr>
        <w:t xml:space="preserve"> </w:t>
      </w:r>
      <w:r w:rsidR="00000000">
        <w:t>X-ray</w:t>
      </w:r>
      <w:r w:rsidR="00000000">
        <w:rPr>
          <w:spacing w:val="-7"/>
        </w:rPr>
        <w:t xml:space="preserve"> </w:t>
      </w:r>
      <w:r w:rsidR="00000000">
        <w:t>machines,</w:t>
      </w:r>
      <w:r w:rsidR="00000000">
        <w:rPr>
          <w:spacing w:val="-2"/>
        </w:rPr>
        <w:t xml:space="preserve"> </w:t>
      </w:r>
      <w:r w:rsidR="00000000">
        <w:t>which</w:t>
      </w:r>
      <w:r w:rsidR="00000000">
        <w:rPr>
          <w:spacing w:val="-2"/>
        </w:rPr>
        <w:t xml:space="preserve"> </w:t>
      </w:r>
      <w:r w:rsidR="00000000">
        <w:t>create</w:t>
      </w:r>
      <w:r w:rsidR="00000000">
        <w:rPr>
          <w:spacing w:val="-2"/>
        </w:rPr>
        <w:t xml:space="preserve"> </w:t>
      </w:r>
      <w:r w:rsidR="00000000">
        <w:t>images</w:t>
      </w:r>
      <w:r w:rsidR="00000000">
        <w:rPr>
          <w:spacing w:val="-3"/>
        </w:rPr>
        <w:t xml:space="preserve"> </w:t>
      </w:r>
      <w:r w:rsidR="00000000">
        <w:t>of</w:t>
      </w:r>
      <w:r w:rsidR="00000000">
        <w:rPr>
          <w:spacing w:val="-2"/>
        </w:rPr>
        <w:t xml:space="preserve"> </w:t>
      </w:r>
      <w:r w:rsidR="00000000">
        <w:t>the contents of the bag.</w:t>
      </w:r>
      <w:r>
        <w:t xml:space="preserve"> </w:t>
      </w:r>
      <w:r w:rsidR="00000000">
        <w:t>Advanced</w:t>
      </w:r>
      <w:r w:rsidR="00000000">
        <w:rPr>
          <w:spacing w:val="-1"/>
        </w:rPr>
        <w:t xml:space="preserve"> </w:t>
      </w:r>
      <w:r w:rsidR="00000000">
        <w:t>imaging</w:t>
      </w:r>
      <w:r w:rsidR="00000000">
        <w:rPr>
          <w:spacing w:val="-3"/>
        </w:rPr>
        <w:t xml:space="preserve"> </w:t>
      </w:r>
      <w:r w:rsidR="00000000">
        <w:t>technology:</w:t>
      </w:r>
      <w:r w:rsidR="00000000">
        <w:rPr>
          <w:spacing w:val="-14"/>
        </w:rPr>
        <w:t xml:space="preserve"> </w:t>
      </w:r>
      <w:r w:rsidR="00000000">
        <w:t>Advanced</w:t>
      </w:r>
      <w:r w:rsidR="00000000">
        <w:rPr>
          <w:spacing w:val="-1"/>
        </w:rPr>
        <w:t xml:space="preserve"> </w:t>
      </w:r>
      <w:r w:rsidR="00000000">
        <w:t>imaging</w:t>
      </w:r>
      <w:r w:rsidR="00000000">
        <w:rPr>
          <w:spacing w:val="-3"/>
        </w:rPr>
        <w:t xml:space="preserve"> </w:t>
      </w:r>
      <w:r w:rsidR="00000000">
        <w:t>technology,</w:t>
      </w:r>
      <w:r w:rsidR="00000000">
        <w:rPr>
          <w:spacing w:val="-1"/>
        </w:rPr>
        <w:t xml:space="preserve"> </w:t>
      </w:r>
      <w:r w:rsidR="00000000">
        <w:t>such</w:t>
      </w:r>
      <w:r w:rsidR="00000000">
        <w:rPr>
          <w:spacing w:val="-1"/>
        </w:rPr>
        <w:t xml:space="preserve"> </w:t>
      </w:r>
      <w:r w:rsidR="00000000">
        <w:t>as</w:t>
      </w:r>
      <w:r w:rsidR="00000000">
        <w:rPr>
          <w:spacing w:val="-1"/>
        </w:rPr>
        <w:t xml:space="preserve"> </w:t>
      </w:r>
      <w:r w:rsidR="00000000">
        <w:t>millimeter</w:t>
      </w:r>
      <w:r w:rsidR="00000000">
        <w:rPr>
          <w:spacing w:val="-2"/>
        </w:rPr>
        <w:t xml:space="preserve"> </w:t>
      </w:r>
      <w:r w:rsidR="00000000">
        <w:t>wave</w:t>
      </w:r>
      <w:r w:rsidR="00000000">
        <w:rPr>
          <w:spacing w:val="-2"/>
        </w:rPr>
        <w:t xml:space="preserve"> </w:t>
      </w:r>
      <w:r w:rsidR="00000000">
        <w:t>scanners or</w:t>
      </w:r>
      <w:r w:rsidR="00000000">
        <w:rPr>
          <w:spacing w:val="-1"/>
        </w:rPr>
        <w:t xml:space="preserve"> </w:t>
      </w:r>
      <w:r w:rsidR="00000000">
        <w:t>backscatter</w:t>
      </w:r>
      <w:r w:rsidR="00000000">
        <w:rPr>
          <w:spacing w:val="-1"/>
        </w:rPr>
        <w:t xml:space="preserve"> </w:t>
      </w:r>
      <w:r w:rsidR="00000000">
        <w:t>X-ray</w:t>
      </w:r>
      <w:r w:rsidR="00000000">
        <w:rPr>
          <w:spacing w:val="-5"/>
        </w:rPr>
        <w:t xml:space="preserve"> </w:t>
      </w:r>
      <w:r w:rsidR="00000000">
        <w:t>scanners,</w:t>
      </w:r>
      <w:r w:rsidR="00000000">
        <w:rPr>
          <w:spacing w:val="-1"/>
        </w:rPr>
        <w:t xml:space="preserve"> </w:t>
      </w:r>
      <w:r w:rsidR="00000000">
        <w:t>may</w:t>
      </w:r>
      <w:r w:rsidR="00000000">
        <w:rPr>
          <w:spacing w:val="-5"/>
        </w:rPr>
        <w:t xml:space="preserve"> </w:t>
      </w:r>
      <w:r w:rsidR="00000000">
        <w:t>be</w:t>
      </w:r>
      <w:r w:rsidR="00000000">
        <w:rPr>
          <w:spacing w:val="-1"/>
        </w:rPr>
        <w:t xml:space="preserve"> </w:t>
      </w:r>
      <w:r w:rsidR="00000000">
        <w:t>used to create</w:t>
      </w:r>
      <w:r w:rsidR="00000000">
        <w:rPr>
          <w:spacing w:val="-1"/>
        </w:rPr>
        <w:t xml:space="preserve"> </w:t>
      </w:r>
      <w:r w:rsidR="00000000">
        <w:t>a</w:t>
      </w:r>
      <w:r w:rsidR="00000000">
        <w:rPr>
          <w:spacing w:val="-1"/>
        </w:rPr>
        <w:t xml:space="preserve"> </w:t>
      </w:r>
      <w:r w:rsidR="00000000">
        <w:t>more</w:t>
      </w:r>
      <w:r w:rsidR="00000000">
        <w:rPr>
          <w:spacing w:val="-1"/>
        </w:rPr>
        <w:t xml:space="preserve"> </w:t>
      </w:r>
      <w:r w:rsidR="00000000">
        <w:t>detailed</w:t>
      </w:r>
      <w:r w:rsidR="00000000">
        <w:rPr>
          <w:spacing w:val="-1"/>
        </w:rPr>
        <w:t xml:space="preserve"> </w:t>
      </w:r>
      <w:r w:rsidR="00000000">
        <w:t>image of</w:t>
      </w:r>
      <w:r w:rsidR="00000000">
        <w:rPr>
          <w:spacing w:val="-1"/>
        </w:rPr>
        <w:t xml:space="preserve"> </w:t>
      </w:r>
      <w:r w:rsidR="00000000">
        <w:t>a</w:t>
      </w:r>
      <w:r w:rsidR="00000000">
        <w:rPr>
          <w:spacing w:val="-1"/>
        </w:rPr>
        <w:t xml:space="preserve"> </w:t>
      </w:r>
      <w:r w:rsidR="00000000">
        <w:t>passenger's body in order to detect hidden objects.</w:t>
      </w:r>
      <w:r>
        <w:t xml:space="preserve"> </w:t>
      </w:r>
      <w:r w:rsidR="00000000">
        <w:t>Explosive detection systems: Baggage may be screened for explosives using a variety of techniques, including swabbing for trace amounts of explosive residue and using machines that can detect vapors from explosives.</w:t>
      </w:r>
      <w:r>
        <w:t xml:space="preserve"> </w:t>
      </w:r>
      <w:r w:rsidR="00000000">
        <w:t>Manual</w:t>
      </w:r>
      <w:r w:rsidR="00000000">
        <w:rPr>
          <w:spacing w:val="-15"/>
        </w:rPr>
        <w:t xml:space="preserve"> </w:t>
      </w:r>
      <w:r w:rsidR="00000000">
        <w:t>inspection:</w:t>
      </w:r>
      <w:r w:rsidR="00000000">
        <w:rPr>
          <w:spacing w:val="-15"/>
        </w:rPr>
        <w:t xml:space="preserve"> </w:t>
      </w:r>
      <w:r w:rsidR="00000000">
        <w:t>If</w:t>
      </w:r>
      <w:r w:rsidR="00000000">
        <w:rPr>
          <w:spacing w:val="-15"/>
        </w:rPr>
        <w:t xml:space="preserve"> </w:t>
      </w:r>
      <w:r w:rsidR="00000000">
        <w:t>an</w:t>
      </w:r>
      <w:r w:rsidR="00000000">
        <w:rPr>
          <w:spacing w:val="-15"/>
        </w:rPr>
        <w:t xml:space="preserve"> </w:t>
      </w:r>
      <w:r w:rsidR="00000000">
        <w:t>item</w:t>
      </w:r>
      <w:r w:rsidR="00000000">
        <w:rPr>
          <w:spacing w:val="-15"/>
        </w:rPr>
        <w:t xml:space="preserve"> </w:t>
      </w:r>
      <w:r w:rsidR="00000000">
        <w:t>in</w:t>
      </w:r>
      <w:r w:rsidR="00000000">
        <w:rPr>
          <w:spacing w:val="-15"/>
        </w:rPr>
        <w:t xml:space="preserve"> </w:t>
      </w:r>
      <w:r w:rsidR="00000000">
        <w:t>a</w:t>
      </w:r>
      <w:r w:rsidR="00000000">
        <w:rPr>
          <w:spacing w:val="-15"/>
        </w:rPr>
        <w:t xml:space="preserve"> </w:t>
      </w:r>
      <w:r w:rsidR="00000000">
        <w:t>passenger's</w:t>
      </w:r>
      <w:r w:rsidR="00000000">
        <w:rPr>
          <w:spacing w:val="-15"/>
        </w:rPr>
        <w:t xml:space="preserve"> </w:t>
      </w:r>
      <w:r w:rsidR="00000000">
        <w:t>bag</w:t>
      </w:r>
      <w:r w:rsidR="00000000">
        <w:rPr>
          <w:spacing w:val="-15"/>
        </w:rPr>
        <w:t xml:space="preserve"> </w:t>
      </w:r>
      <w:r w:rsidR="00000000">
        <w:t>or</w:t>
      </w:r>
      <w:r w:rsidR="00000000">
        <w:rPr>
          <w:spacing w:val="-15"/>
        </w:rPr>
        <w:t xml:space="preserve"> </w:t>
      </w:r>
      <w:r w:rsidR="00000000">
        <w:t>on</w:t>
      </w:r>
      <w:r w:rsidR="00000000">
        <w:rPr>
          <w:spacing w:val="-15"/>
        </w:rPr>
        <w:t xml:space="preserve"> </w:t>
      </w:r>
      <w:r w:rsidR="00000000">
        <w:t>their</w:t>
      </w:r>
      <w:r w:rsidR="00000000">
        <w:rPr>
          <w:spacing w:val="-15"/>
        </w:rPr>
        <w:t xml:space="preserve"> </w:t>
      </w:r>
      <w:r w:rsidR="00000000">
        <w:t>person</w:t>
      </w:r>
      <w:r w:rsidR="00000000">
        <w:rPr>
          <w:spacing w:val="-15"/>
        </w:rPr>
        <w:t xml:space="preserve"> </w:t>
      </w:r>
      <w:r w:rsidR="00000000">
        <w:t>raises</w:t>
      </w:r>
      <w:r w:rsidR="00000000">
        <w:rPr>
          <w:spacing w:val="-15"/>
        </w:rPr>
        <w:t xml:space="preserve"> </w:t>
      </w:r>
      <w:r w:rsidR="00000000">
        <w:t>suspicion,</w:t>
      </w:r>
      <w:r w:rsidR="00000000">
        <w:rPr>
          <w:spacing w:val="-15"/>
        </w:rPr>
        <w:t xml:space="preserve"> </w:t>
      </w:r>
      <w:r w:rsidR="00000000">
        <w:t>a</w:t>
      </w:r>
      <w:r w:rsidR="00000000">
        <w:rPr>
          <w:spacing w:val="-15"/>
        </w:rPr>
        <w:t xml:space="preserve"> </w:t>
      </w:r>
      <w:r w:rsidR="00000000">
        <w:t>TSA</w:t>
      </w:r>
      <w:r w:rsidR="00000000">
        <w:rPr>
          <w:spacing w:val="-15"/>
        </w:rPr>
        <w:t xml:space="preserve"> </w:t>
      </w:r>
      <w:r w:rsidR="00000000">
        <w:t>officer may perform a manual inspection of the item.</w:t>
      </w:r>
      <w:r>
        <w:t xml:space="preserve"> </w:t>
      </w:r>
      <w:r w:rsidR="00000000">
        <w:t>The goal of a</w:t>
      </w:r>
      <w:r w:rsidR="00000000">
        <w:rPr>
          <w:spacing w:val="-1"/>
        </w:rPr>
        <w:t xml:space="preserve"> </w:t>
      </w:r>
      <w:r w:rsidR="00000000">
        <w:t>passenger</w:t>
      </w:r>
      <w:r w:rsidR="00000000">
        <w:rPr>
          <w:spacing w:val="-1"/>
        </w:rPr>
        <w:t xml:space="preserve"> </w:t>
      </w:r>
      <w:r w:rsidR="00000000">
        <w:t>screening</w:t>
      </w:r>
      <w:r w:rsidR="00000000">
        <w:rPr>
          <w:spacing w:val="-3"/>
        </w:rPr>
        <w:t xml:space="preserve"> </w:t>
      </w:r>
      <w:r w:rsidR="00000000">
        <w:t>system is to ensure</w:t>
      </w:r>
      <w:r w:rsidR="00000000">
        <w:rPr>
          <w:spacing w:val="-2"/>
        </w:rPr>
        <w:t xml:space="preserve"> </w:t>
      </w:r>
      <w:r w:rsidR="00000000">
        <w:t>that passengers and their</w:t>
      </w:r>
      <w:r w:rsidR="00000000">
        <w:rPr>
          <w:spacing w:val="-1"/>
        </w:rPr>
        <w:t xml:space="preserve"> </w:t>
      </w:r>
      <w:r w:rsidR="00000000">
        <w:t>carry-on items do not pose a threat to aviation security. By screening passengers and their bags, airports can detect and prevent potential security threats before they can cause harm. However, passenger screening can</w:t>
      </w:r>
      <w:r w:rsidR="00000000">
        <w:rPr>
          <w:spacing w:val="-8"/>
        </w:rPr>
        <w:t xml:space="preserve"> </w:t>
      </w:r>
      <w:r w:rsidR="00000000">
        <w:t>also</w:t>
      </w:r>
      <w:r w:rsidR="00000000">
        <w:rPr>
          <w:spacing w:val="-8"/>
        </w:rPr>
        <w:t xml:space="preserve"> </w:t>
      </w:r>
      <w:r w:rsidR="00000000">
        <w:t>be</w:t>
      </w:r>
      <w:r w:rsidR="00000000">
        <w:rPr>
          <w:spacing w:val="-9"/>
        </w:rPr>
        <w:t xml:space="preserve"> </w:t>
      </w:r>
      <w:r w:rsidR="00000000">
        <w:t>a</w:t>
      </w:r>
      <w:r w:rsidR="00000000">
        <w:rPr>
          <w:spacing w:val="-9"/>
        </w:rPr>
        <w:t xml:space="preserve"> </w:t>
      </w:r>
      <w:r w:rsidR="00000000">
        <w:t>time-consuming</w:t>
      </w:r>
      <w:r w:rsidR="00000000">
        <w:rPr>
          <w:spacing w:val="-11"/>
        </w:rPr>
        <w:t xml:space="preserve"> </w:t>
      </w:r>
      <w:r w:rsidR="00000000">
        <w:t>and</w:t>
      </w:r>
      <w:r w:rsidR="00000000">
        <w:rPr>
          <w:spacing w:val="-8"/>
        </w:rPr>
        <w:t xml:space="preserve"> </w:t>
      </w:r>
      <w:r w:rsidR="00000000">
        <w:t>sometimes</w:t>
      </w:r>
      <w:r w:rsidR="00000000">
        <w:rPr>
          <w:spacing w:val="-9"/>
        </w:rPr>
        <w:t xml:space="preserve"> </w:t>
      </w:r>
      <w:r w:rsidR="00000000">
        <w:t>invasive</w:t>
      </w:r>
      <w:r w:rsidR="00000000">
        <w:rPr>
          <w:spacing w:val="-7"/>
        </w:rPr>
        <w:t xml:space="preserve"> </w:t>
      </w:r>
      <w:r w:rsidR="00000000">
        <w:t>process,</w:t>
      </w:r>
      <w:r w:rsidR="00000000">
        <w:rPr>
          <w:spacing w:val="-8"/>
        </w:rPr>
        <w:t xml:space="preserve"> </w:t>
      </w:r>
      <w:r w:rsidR="00000000">
        <w:t>and</w:t>
      </w:r>
      <w:r w:rsidR="00000000">
        <w:rPr>
          <w:spacing w:val="-6"/>
        </w:rPr>
        <w:t xml:space="preserve"> </w:t>
      </w:r>
      <w:r w:rsidR="00000000">
        <w:t>airports</w:t>
      </w:r>
      <w:r w:rsidR="00000000">
        <w:rPr>
          <w:spacing w:val="-5"/>
        </w:rPr>
        <w:t xml:space="preserve"> </w:t>
      </w:r>
      <w:r w:rsidR="00000000">
        <w:t>must</w:t>
      </w:r>
      <w:r w:rsidR="00000000">
        <w:rPr>
          <w:spacing w:val="-7"/>
        </w:rPr>
        <w:t xml:space="preserve"> </w:t>
      </w:r>
      <w:r w:rsidR="00000000">
        <w:t>balance</w:t>
      </w:r>
      <w:r w:rsidR="00000000">
        <w:rPr>
          <w:spacing w:val="-9"/>
        </w:rPr>
        <w:t xml:space="preserve"> </w:t>
      </w:r>
      <w:r w:rsidR="00000000">
        <w:t>the</w:t>
      </w:r>
      <w:r w:rsidR="00000000">
        <w:rPr>
          <w:spacing w:val="-9"/>
        </w:rPr>
        <w:t xml:space="preserve"> </w:t>
      </w:r>
      <w:r w:rsidR="00000000">
        <w:t>need for security with the need for efficiency and passenger comfort.</w:t>
      </w:r>
      <w:r>
        <w:t xml:space="preserve"> </w:t>
      </w:r>
      <w:r w:rsidR="00000000">
        <w:t>The Passenger Screening System (PSS) or Metal Detection System in an airport refers to the machines which are used by airports to screen passengers when crossing the landside to airside boundary. These machines are magnetometer detection systems which essentially detect metal objects but are designed not to interfere with pacemakers and photographic films or tapes. The machines provide both visual and audible indications of the presence of metal and are used.</w:t>
      </w:r>
      <w:r>
        <w:t xml:space="preserve"> </w:t>
      </w:r>
      <w:r w:rsidR="00000000">
        <w:t>These</w:t>
      </w:r>
      <w:r w:rsidR="00000000">
        <w:rPr>
          <w:spacing w:val="-4"/>
        </w:rPr>
        <w:t xml:space="preserve"> </w:t>
      </w:r>
      <w:r w:rsidR="00000000">
        <w:t>systems</w:t>
      </w:r>
      <w:r w:rsidR="00000000">
        <w:rPr>
          <w:spacing w:val="-2"/>
        </w:rPr>
        <w:t xml:space="preserve"> </w:t>
      </w:r>
      <w:r w:rsidR="00000000">
        <w:t>are</w:t>
      </w:r>
      <w:r w:rsidR="00000000">
        <w:rPr>
          <w:spacing w:val="-2"/>
        </w:rPr>
        <w:t xml:space="preserve"> </w:t>
      </w:r>
      <w:r w:rsidR="00000000">
        <w:t>normally</w:t>
      </w:r>
      <w:r w:rsidR="00000000">
        <w:rPr>
          <w:spacing w:val="-6"/>
        </w:rPr>
        <w:t xml:space="preserve"> </w:t>
      </w:r>
      <w:r w:rsidR="00000000">
        <w:t>operated</w:t>
      </w:r>
      <w:r w:rsidR="00000000">
        <w:rPr>
          <w:spacing w:val="-1"/>
        </w:rPr>
        <w:t xml:space="preserve"> </w:t>
      </w:r>
      <w:r w:rsidR="00000000">
        <w:t>as</w:t>
      </w:r>
      <w:r w:rsidR="00000000">
        <w:rPr>
          <w:spacing w:val="-2"/>
        </w:rPr>
        <w:t xml:space="preserve"> </w:t>
      </w:r>
      <w:r w:rsidR="00000000">
        <w:t xml:space="preserve">standalone </w:t>
      </w:r>
      <w:r w:rsidR="00000000">
        <w:rPr>
          <w:spacing w:val="-2"/>
        </w:rPr>
        <w:t>devices.</w:t>
      </w:r>
      <w:r>
        <w:t xml:space="preserve">  </w:t>
      </w:r>
      <w:r w:rsidR="00000000">
        <w:rPr>
          <w:rFonts w:ascii="Palatino"/>
          <w:spacing w:val="-5"/>
        </w:rPr>
        <w:t>465</w:t>
      </w:r>
      <w:r>
        <w:rPr>
          <w:rFonts w:ascii="Palatino"/>
        </w:rPr>
        <w:t xml:space="preserve">   </w:t>
      </w:r>
      <w:r w:rsidR="00000000">
        <w:rPr>
          <w:spacing w:val="-2"/>
        </w:rPr>
        <w:t>COMPONENTS</w:t>
      </w:r>
      <w:r>
        <w:t xml:space="preserve"> </w:t>
      </w:r>
      <w:r w:rsidR="00000000">
        <w:t>A</w:t>
      </w:r>
      <w:r w:rsidR="00000000">
        <w:rPr>
          <w:spacing w:val="-15"/>
        </w:rPr>
        <w:t xml:space="preserve"> </w:t>
      </w:r>
      <w:r w:rsidR="00000000">
        <w:t>passenger</w:t>
      </w:r>
      <w:r w:rsidR="00000000">
        <w:rPr>
          <w:spacing w:val="-2"/>
        </w:rPr>
        <w:t xml:space="preserve"> </w:t>
      </w:r>
      <w:r w:rsidR="00000000">
        <w:t>screening</w:t>
      </w:r>
      <w:r w:rsidR="00000000">
        <w:rPr>
          <w:spacing w:val="-4"/>
        </w:rPr>
        <w:t xml:space="preserve"> </w:t>
      </w:r>
      <w:r w:rsidR="00000000">
        <w:t>system</w:t>
      </w:r>
      <w:r w:rsidR="00000000">
        <w:rPr>
          <w:spacing w:val="-1"/>
        </w:rPr>
        <w:t xml:space="preserve"> </w:t>
      </w:r>
      <w:r w:rsidR="00000000">
        <w:t>or</w:t>
      </w:r>
      <w:r w:rsidR="00000000">
        <w:rPr>
          <w:spacing w:val="-2"/>
        </w:rPr>
        <w:t xml:space="preserve"> </w:t>
      </w:r>
      <w:r w:rsidR="00000000">
        <w:t>metal</w:t>
      </w:r>
      <w:r w:rsidR="00000000">
        <w:rPr>
          <w:spacing w:val="-1"/>
        </w:rPr>
        <w:t xml:space="preserve"> </w:t>
      </w:r>
      <w:r w:rsidR="00000000">
        <w:t>detection</w:t>
      </w:r>
      <w:r w:rsidR="00000000">
        <w:rPr>
          <w:spacing w:val="-1"/>
        </w:rPr>
        <w:t xml:space="preserve"> </w:t>
      </w:r>
      <w:r w:rsidR="00000000">
        <w:t>system</w:t>
      </w:r>
      <w:r w:rsidR="00000000">
        <w:rPr>
          <w:spacing w:val="-1"/>
        </w:rPr>
        <w:t xml:space="preserve"> </w:t>
      </w:r>
      <w:r w:rsidR="00000000">
        <w:t>typically</w:t>
      </w:r>
      <w:r w:rsidR="00000000">
        <w:rPr>
          <w:spacing w:val="-6"/>
        </w:rPr>
        <w:t xml:space="preserve"> </w:t>
      </w:r>
      <w:r w:rsidR="00000000">
        <w:t>consists of</w:t>
      </w:r>
      <w:r w:rsidR="00000000">
        <w:rPr>
          <w:spacing w:val="-2"/>
        </w:rPr>
        <w:t xml:space="preserve"> </w:t>
      </w:r>
      <w:r w:rsidR="00000000">
        <w:t>several</w:t>
      </w:r>
      <w:r w:rsidR="00000000">
        <w:rPr>
          <w:spacing w:val="-1"/>
        </w:rPr>
        <w:t xml:space="preserve"> </w:t>
      </w:r>
      <w:r w:rsidR="00000000">
        <w:t>components that</w:t>
      </w:r>
      <w:r w:rsidR="00000000">
        <w:rPr>
          <w:spacing w:val="-5"/>
        </w:rPr>
        <w:t xml:space="preserve"> </w:t>
      </w:r>
      <w:r w:rsidR="00000000">
        <w:t>work</w:t>
      </w:r>
      <w:r w:rsidR="00000000">
        <w:rPr>
          <w:spacing w:val="-5"/>
        </w:rPr>
        <w:t xml:space="preserve"> </w:t>
      </w:r>
      <w:r w:rsidR="00000000">
        <w:t>together</w:t>
      </w:r>
      <w:r w:rsidR="00000000">
        <w:rPr>
          <w:spacing w:val="-6"/>
        </w:rPr>
        <w:t xml:space="preserve"> </w:t>
      </w:r>
      <w:r w:rsidR="00000000">
        <w:t>to</w:t>
      </w:r>
      <w:r w:rsidR="00000000">
        <w:rPr>
          <w:spacing w:val="-4"/>
        </w:rPr>
        <w:t xml:space="preserve"> </w:t>
      </w:r>
      <w:r w:rsidR="00000000">
        <w:t>detect</w:t>
      </w:r>
      <w:r w:rsidR="00000000">
        <w:rPr>
          <w:spacing w:val="-4"/>
        </w:rPr>
        <w:t xml:space="preserve"> </w:t>
      </w:r>
      <w:r w:rsidR="00000000">
        <w:t>potentially</w:t>
      </w:r>
      <w:r w:rsidR="00000000">
        <w:rPr>
          <w:spacing w:val="-10"/>
        </w:rPr>
        <w:t xml:space="preserve"> </w:t>
      </w:r>
      <w:r w:rsidR="00000000">
        <w:t>dangerous</w:t>
      </w:r>
      <w:r w:rsidR="00000000">
        <w:rPr>
          <w:spacing w:val="-3"/>
        </w:rPr>
        <w:t xml:space="preserve"> </w:t>
      </w:r>
      <w:r w:rsidR="00000000">
        <w:t>items</w:t>
      </w:r>
      <w:r w:rsidR="00000000">
        <w:rPr>
          <w:spacing w:val="-4"/>
        </w:rPr>
        <w:t xml:space="preserve"> </w:t>
      </w:r>
      <w:r w:rsidR="00000000">
        <w:t>on</w:t>
      </w:r>
      <w:r w:rsidR="00000000">
        <w:rPr>
          <w:spacing w:val="-5"/>
        </w:rPr>
        <w:t xml:space="preserve"> </w:t>
      </w:r>
      <w:r w:rsidR="00000000">
        <w:t>passengers</w:t>
      </w:r>
      <w:r w:rsidR="00000000">
        <w:rPr>
          <w:spacing w:val="-5"/>
        </w:rPr>
        <w:t xml:space="preserve"> </w:t>
      </w:r>
      <w:r w:rsidR="00000000">
        <w:t>entering</w:t>
      </w:r>
      <w:r w:rsidR="00000000">
        <w:rPr>
          <w:spacing w:val="-5"/>
        </w:rPr>
        <w:t xml:space="preserve"> </w:t>
      </w:r>
      <w:r w:rsidR="00000000">
        <w:t>a</w:t>
      </w:r>
      <w:r w:rsidR="00000000">
        <w:rPr>
          <w:spacing w:val="-6"/>
        </w:rPr>
        <w:t xml:space="preserve"> </w:t>
      </w:r>
      <w:r w:rsidR="00000000">
        <w:t>secure</w:t>
      </w:r>
      <w:r w:rsidR="00000000">
        <w:rPr>
          <w:spacing w:val="-4"/>
        </w:rPr>
        <w:t xml:space="preserve"> </w:t>
      </w:r>
      <w:r w:rsidR="00000000">
        <w:t>area.</w:t>
      </w:r>
      <w:r w:rsidR="00000000">
        <w:rPr>
          <w:spacing w:val="-8"/>
        </w:rPr>
        <w:t xml:space="preserve"> </w:t>
      </w:r>
      <w:r w:rsidR="00000000">
        <w:t>The components of such a system include:</w:t>
      </w:r>
      <w:r>
        <w:t xml:space="preserve"> </w:t>
      </w:r>
      <w:r w:rsidR="00000000">
        <w:t>Metal Detector:</w:t>
      </w:r>
      <w:r w:rsidR="00000000">
        <w:rPr>
          <w:spacing w:val="-5"/>
        </w:rPr>
        <w:t xml:space="preserve"> </w:t>
      </w:r>
      <w:r w:rsidR="00000000">
        <w:t>This is the</w:t>
      </w:r>
      <w:r w:rsidR="00000000">
        <w:rPr>
          <w:spacing w:val="-1"/>
        </w:rPr>
        <w:t xml:space="preserve"> </w:t>
      </w:r>
      <w:r w:rsidR="00000000">
        <w:t>primary</w:t>
      </w:r>
      <w:r w:rsidR="00000000">
        <w:rPr>
          <w:spacing w:val="-3"/>
        </w:rPr>
        <w:t xml:space="preserve"> </w:t>
      </w:r>
      <w:r w:rsidR="00000000">
        <w:t>component of the</w:t>
      </w:r>
      <w:r w:rsidR="00000000">
        <w:rPr>
          <w:spacing w:val="-1"/>
        </w:rPr>
        <w:t xml:space="preserve"> </w:t>
      </w:r>
      <w:r w:rsidR="00000000">
        <w:t>screening system that detects metal objects on</w:t>
      </w:r>
      <w:r w:rsidR="00000000">
        <w:rPr>
          <w:spacing w:val="-7"/>
        </w:rPr>
        <w:t xml:space="preserve"> </w:t>
      </w:r>
      <w:r w:rsidR="00000000">
        <w:t>a</w:t>
      </w:r>
      <w:r w:rsidR="00000000">
        <w:rPr>
          <w:spacing w:val="-8"/>
        </w:rPr>
        <w:t xml:space="preserve"> </w:t>
      </w:r>
      <w:r w:rsidR="00000000">
        <w:t>person's</w:t>
      </w:r>
      <w:r w:rsidR="00000000">
        <w:rPr>
          <w:spacing w:val="-7"/>
        </w:rPr>
        <w:t xml:space="preserve"> </w:t>
      </w:r>
      <w:r w:rsidR="00000000">
        <w:t>body</w:t>
      </w:r>
      <w:r w:rsidR="00000000">
        <w:rPr>
          <w:spacing w:val="-12"/>
        </w:rPr>
        <w:t xml:space="preserve"> </w:t>
      </w:r>
      <w:r w:rsidR="00000000">
        <w:t>or</w:t>
      </w:r>
      <w:r w:rsidR="00000000">
        <w:rPr>
          <w:spacing w:val="-8"/>
        </w:rPr>
        <w:t xml:space="preserve"> </w:t>
      </w:r>
      <w:r w:rsidR="00000000">
        <w:t>in</w:t>
      </w:r>
      <w:r w:rsidR="00000000">
        <w:rPr>
          <w:spacing w:val="-7"/>
        </w:rPr>
        <w:t xml:space="preserve"> </w:t>
      </w:r>
      <w:r w:rsidR="00000000">
        <w:t>their</w:t>
      </w:r>
      <w:r w:rsidR="00000000">
        <w:rPr>
          <w:spacing w:val="-8"/>
        </w:rPr>
        <w:t xml:space="preserve"> </w:t>
      </w:r>
      <w:r w:rsidR="00000000">
        <w:t>belongings.</w:t>
      </w:r>
      <w:r w:rsidR="00000000">
        <w:rPr>
          <w:spacing w:val="-12"/>
        </w:rPr>
        <w:t xml:space="preserve"> </w:t>
      </w:r>
      <w:r w:rsidR="00000000">
        <w:t>The</w:t>
      </w:r>
      <w:r w:rsidR="00000000">
        <w:rPr>
          <w:spacing w:val="-8"/>
        </w:rPr>
        <w:t xml:space="preserve"> </w:t>
      </w:r>
      <w:r w:rsidR="00000000">
        <w:t>detector</w:t>
      </w:r>
      <w:r w:rsidR="00000000">
        <w:rPr>
          <w:spacing w:val="-8"/>
        </w:rPr>
        <w:t xml:space="preserve"> </w:t>
      </w:r>
      <w:r w:rsidR="00000000">
        <w:t>is</w:t>
      </w:r>
      <w:r w:rsidR="00000000">
        <w:rPr>
          <w:spacing w:val="-7"/>
        </w:rPr>
        <w:t xml:space="preserve"> </w:t>
      </w:r>
      <w:r w:rsidR="00000000">
        <w:t>typically</w:t>
      </w:r>
      <w:r w:rsidR="00000000">
        <w:rPr>
          <w:spacing w:val="-12"/>
        </w:rPr>
        <w:t xml:space="preserve"> </w:t>
      </w:r>
      <w:r w:rsidR="00000000">
        <w:t>a</w:t>
      </w:r>
      <w:r w:rsidR="00000000">
        <w:rPr>
          <w:spacing w:val="-8"/>
        </w:rPr>
        <w:t xml:space="preserve"> </w:t>
      </w:r>
      <w:r w:rsidR="00000000">
        <w:t>handheld</w:t>
      </w:r>
      <w:r w:rsidR="00000000">
        <w:rPr>
          <w:spacing w:val="-7"/>
        </w:rPr>
        <w:t xml:space="preserve"> </w:t>
      </w:r>
      <w:r w:rsidR="00000000">
        <w:t>wand</w:t>
      </w:r>
      <w:r w:rsidR="00000000">
        <w:rPr>
          <w:spacing w:val="-7"/>
        </w:rPr>
        <w:t xml:space="preserve"> </w:t>
      </w:r>
      <w:r w:rsidR="00000000">
        <w:t>or</w:t>
      </w:r>
      <w:r w:rsidR="00000000">
        <w:rPr>
          <w:spacing w:val="-8"/>
        </w:rPr>
        <w:t xml:space="preserve"> </w:t>
      </w:r>
      <w:r w:rsidR="00000000">
        <w:t>an</w:t>
      </w:r>
      <w:r w:rsidR="00000000">
        <w:rPr>
          <w:spacing w:val="-7"/>
        </w:rPr>
        <w:t xml:space="preserve"> </w:t>
      </w:r>
      <w:r w:rsidR="00000000">
        <w:t>archway through which passengers walk.</w:t>
      </w:r>
      <w:r>
        <w:t xml:space="preserve"> </w:t>
      </w:r>
      <w:r w:rsidR="00000000">
        <w:rPr>
          <w:spacing w:val="-2"/>
        </w:rPr>
        <w:t>X-Ray</w:t>
      </w:r>
      <w:r w:rsidR="00000000">
        <w:rPr>
          <w:spacing w:val="-11"/>
        </w:rPr>
        <w:t xml:space="preserve"> </w:t>
      </w:r>
      <w:r w:rsidR="00000000">
        <w:rPr>
          <w:spacing w:val="-2"/>
        </w:rPr>
        <w:t>Machine:</w:t>
      </w:r>
      <w:r w:rsidR="00000000">
        <w:rPr>
          <w:spacing w:val="-10"/>
        </w:rPr>
        <w:t xml:space="preserve"> </w:t>
      </w:r>
      <w:r w:rsidR="00000000">
        <w:rPr>
          <w:spacing w:val="-2"/>
        </w:rPr>
        <w:t>The</w:t>
      </w:r>
      <w:r w:rsidR="00000000">
        <w:rPr>
          <w:spacing w:val="-6"/>
        </w:rPr>
        <w:t xml:space="preserve"> </w:t>
      </w:r>
      <w:r w:rsidR="00000000">
        <w:rPr>
          <w:spacing w:val="-2"/>
        </w:rPr>
        <w:t>x-ray</w:t>
      </w:r>
      <w:r w:rsidR="00000000">
        <w:rPr>
          <w:spacing w:val="-8"/>
        </w:rPr>
        <w:t xml:space="preserve"> </w:t>
      </w:r>
      <w:r w:rsidR="00000000">
        <w:rPr>
          <w:spacing w:val="-2"/>
        </w:rPr>
        <w:t>machine</w:t>
      </w:r>
      <w:r w:rsidR="00000000">
        <w:rPr>
          <w:spacing w:val="-5"/>
        </w:rPr>
        <w:t xml:space="preserve"> </w:t>
      </w:r>
      <w:r w:rsidR="00000000">
        <w:rPr>
          <w:spacing w:val="-2"/>
        </w:rPr>
        <w:t>is</w:t>
      </w:r>
      <w:r w:rsidR="00000000">
        <w:rPr>
          <w:spacing w:val="-4"/>
        </w:rPr>
        <w:t xml:space="preserve"> </w:t>
      </w:r>
      <w:r w:rsidR="00000000">
        <w:rPr>
          <w:spacing w:val="-2"/>
        </w:rPr>
        <w:t>used</w:t>
      </w:r>
      <w:r w:rsidR="00000000">
        <w:rPr>
          <w:spacing w:val="-5"/>
        </w:rPr>
        <w:t xml:space="preserve"> </w:t>
      </w:r>
      <w:r w:rsidR="00000000">
        <w:rPr>
          <w:spacing w:val="-2"/>
        </w:rPr>
        <w:t>to</w:t>
      </w:r>
      <w:r w:rsidR="00000000">
        <w:rPr>
          <w:spacing w:val="-4"/>
        </w:rPr>
        <w:t xml:space="preserve"> </w:t>
      </w:r>
      <w:r w:rsidR="00000000">
        <w:rPr>
          <w:spacing w:val="-2"/>
        </w:rPr>
        <w:t>screen</w:t>
      </w:r>
      <w:r w:rsidR="00000000">
        <w:rPr>
          <w:spacing w:val="-5"/>
        </w:rPr>
        <w:t xml:space="preserve"> </w:t>
      </w:r>
      <w:r w:rsidR="00000000">
        <w:rPr>
          <w:spacing w:val="-2"/>
        </w:rPr>
        <w:t>luggage,</w:t>
      </w:r>
      <w:r w:rsidR="00000000">
        <w:rPr>
          <w:spacing w:val="-5"/>
        </w:rPr>
        <w:t xml:space="preserve"> </w:t>
      </w:r>
      <w:r w:rsidR="00000000">
        <w:rPr>
          <w:spacing w:val="-2"/>
        </w:rPr>
        <w:t>bags,</w:t>
      </w:r>
      <w:r w:rsidR="00000000">
        <w:rPr>
          <w:spacing w:val="-5"/>
        </w:rPr>
        <w:t xml:space="preserve"> </w:t>
      </w:r>
      <w:r w:rsidR="00000000">
        <w:rPr>
          <w:spacing w:val="-2"/>
        </w:rPr>
        <w:t>and</w:t>
      </w:r>
      <w:r w:rsidR="00000000">
        <w:rPr>
          <w:spacing w:val="-5"/>
        </w:rPr>
        <w:t xml:space="preserve"> </w:t>
      </w:r>
      <w:r w:rsidR="00000000">
        <w:rPr>
          <w:spacing w:val="-2"/>
        </w:rPr>
        <w:t>other</w:t>
      </w:r>
      <w:r w:rsidR="00000000">
        <w:rPr>
          <w:spacing w:val="-6"/>
        </w:rPr>
        <w:t xml:space="preserve"> </w:t>
      </w:r>
      <w:r w:rsidR="00000000">
        <w:rPr>
          <w:spacing w:val="-2"/>
        </w:rPr>
        <w:t>personal</w:t>
      </w:r>
      <w:r w:rsidR="00000000">
        <w:rPr>
          <w:spacing w:val="-4"/>
        </w:rPr>
        <w:t xml:space="preserve"> </w:t>
      </w:r>
      <w:r w:rsidR="00000000">
        <w:rPr>
          <w:spacing w:val="-2"/>
        </w:rPr>
        <w:t xml:space="preserve">belongings. </w:t>
      </w:r>
      <w:r w:rsidR="00000000">
        <w:t>It uses radiation to create images of the contents of bags and can detect potential threats such as weapons, explosives, and other prohibited items.</w:t>
      </w:r>
      <w:r>
        <w:t xml:space="preserve"> </w:t>
      </w:r>
      <w:r w:rsidR="00000000">
        <w:t>CCTV</w:t>
      </w:r>
      <w:r w:rsidR="00000000">
        <w:rPr>
          <w:spacing w:val="-15"/>
        </w:rPr>
        <w:t xml:space="preserve"> </w:t>
      </w:r>
      <w:r w:rsidR="00000000">
        <w:t>Cameras:</w:t>
      </w:r>
      <w:r w:rsidR="00000000">
        <w:rPr>
          <w:spacing w:val="-8"/>
        </w:rPr>
        <w:t xml:space="preserve"> </w:t>
      </w:r>
      <w:r w:rsidR="00000000">
        <w:t>Closed-circuit</w:t>
      </w:r>
      <w:r w:rsidR="00000000">
        <w:rPr>
          <w:spacing w:val="-10"/>
        </w:rPr>
        <w:t xml:space="preserve"> </w:t>
      </w:r>
      <w:r w:rsidR="00000000">
        <w:t>television</w:t>
      </w:r>
      <w:r w:rsidR="00000000">
        <w:rPr>
          <w:spacing w:val="-8"/>
        </w:rPr>
        <w:t xml:space="preserve"> </w:t>
      </w:r>
      <w:r w:rsidR="00000000">
        <w:t>(CCTV)</w:t>
      </w:r>
      <w:r w:rsidR="00000000">
        <w:rPr>
          <w:spacing w:val="-9"/>
        </w:rPr>
        <w:t xml:space="preserve"> </w:t>
      </w:r>
      <w:r w:rsidR="00000000">
        <w:t>cameras</w:t>
      </w:r>
      <w:r w:rsidR="00000000">
        <w:rPr>
          <w:spacing w:val="-8"/>
        </w:rPr>
        <w:t xml:space="preserve"> </w:t>
      </w:r>
      <w:r w:rsidR="00000000">
        <w:t>are</w:t>
      </w:r>
      <w:r w:rsidR="00000000">
        <w:rPr>
          <w:spacing w:val="-12"/>
        </w:rPr>
        <w:t xml:space="preserve"> </w:t>
      </w:r>
      <w:r w:rsidR="00000000">
        <w:t>used</w:t>
      </w:r>
      <w:r w:rsidR="00000000">
        <w:rPr>
          <w:spacing w:val="-9"/>
        </w:rPr>
        <w:t xml:space="preserve"> </w:t>
      </w:r>
      <w:r w:rsidR="00000000">
        <w:t>to</w:t>
      </w:r>
      <w:r w:rsidR="00000000">
        <w:rPr>
          <w:spacing w:val="-10"/>
        </w:rPr>
        <w:t xml:space="preserve"> </w:t>
      </w:r>
      <w:r w:rsidR="00000000">
        <w:t>monitor</w:t>
      </w:r>
      <w:r w:rsidR="00000000">
        <w:rPr>
          <w:spacing w:val="-11"/>
        </w:rPr>
        <w:t xml:space="preserve"> </w:t>
      </w:r>
      <w:r w:rsidR="00000000">
        <w:t>the</w:t>
      </w:r>
      <w:r w:rsidR="00000000">
        <w:rPr>
          <w:spacing w:val="-11"/>
        </w:rPr>
        <w:t xml:space="preserve"> </w:t>
      </w:r>
      <w:r w:rsidR="00000000">
        <w:t>screening</w:t>
      </w:r>
      <w:r w:rsidR="00000000">
        <w:rPr>
          <w:spacing w:val="-11"/>
        </w:rPr>
        <w:t xml:space="preserve"> </w:t>
      </w:r>
      <w:r w:rsidR="00000000">
        <w:t>area and record any suspicious activity. They can be used to review footage in case of an incident.</w:t>
      </w:r>
      <w:r>
        <w:t xml:space="preserve"> </w:t>
      </w:r>
      <w:r w:rsidR="00000000">
        <w:t>Computer System:</w:t>
      </w:r>
      <w:r w:rsidR="00000000">
        <w:rPr>
          <w:spacing w:val="-4"/>
        </w:rPr>
        <w:t xml:space="preserve"> </w:t>
      </w:r>
      <w:r w:rsidR="00000000">
        <w:t>A</w:t>
      </w:r>
      <w:r w:rsidR="00000000">
        <w:rPr>
          <w:spacing w:val="-6"/>
        </w:rPr>
        <w:t xml:space="preserve"> </w:t>
      </w:r>
      <w:r w:rsidR="00000000">
        <w:t>computer system is used to analyze data from the metal detector and x-ray machine.</w:t>
      </w:r>
      <w:r w:rsidR="00000000">
        <w:rPr>
          <w:spacing w:val="-14"/>
        </w:rPr>
        <w:t xml:space="preserve"> </w:t>
      </w:r>
      <w:r w:rsidR="00000000">
        <w:t>The</w:t>
      </w:r>
      <w:r w:rsidR="00000000">
        <w:rPr>
          <w:spacing w:val="-6"/>
        </w:rPr>
        <w:t xml:space="preserve"> </w:t>
      </w:r>
      <w:r w:rsidR="00000000">
        <w:t>system</w:t>
      </w:r>
      <w:r w:rsidR="00000000">
        <w:rPr>
          <w:spacing w:val="-3"/>
        </w:rPr>
        <w:t xml:space="preserve"> </w:t>
      </w:r>
      <w:r w:rsidR="00000000">
        <w:t>can</w:t>
      </w:r>
      <w:r w:rsidR="00000000">
        <w:rPr>
          <w:spacing w:val="-4"/>
        </w:rPr>
        <w:t xml:space="preserve"> </w:t>
      </w:r>
      <w:r w:rsidR="00000000">
        <w:t>flag</w:t>
      </w:r>
      <w:r w:rsidR="00000000">
        <w:rPr>
          <w:spacing w:val="-8"/>
        </w:rPr>
        <w:t xml:space="preserve"> </w:t>
      </w:r>
      <w:r w:rsidR="00000000">
        <w:t>potential</w:t>
      </w:r>
      <w:r w:rsidR="00000000">
        <w:rPr>
          <w:spacing w:val="-5"/>
        </w:rPr>
        <w:t xml:space="preserve"> </w:t>
      </w:r>
      <w:r w:rsidR="00000000">
        <w:t>threats</w:t>
      </w:r>
      <w:r w:rsidR="00000000">
        <w:rPr>
          <w:spacing w:val="-3"/>
        </w:rPr>
        <w:t xml:space="preserve"> </w:t>
      </w:r>
      <w:r w:rsidR="00000000">
        <w:t>and</w:t>
      </w:r>
      <w:r w:rsidR="00000000">
        <w:rPr>
          <w:spacing w:val="-3"/>
        </w:rPr>
        <w:t xml:space="preserve"> </w:t>
      </w:r>
      <w:r w:rsidR="00000000">
        <w:t>notify</w:t>
      </w:r>
      <w:r w:rsidR="00000000">
        <w:rPr>
          <w:spacing w:val="-10"/>
        </w:rPr>
        <w:t xml:space="preserve"> </w:t>
      </w:r>
      <w:r w:rsidR="00000000">
        <w:t>security</w:t>
      </w:r>
      <w:r w:rsidR="00000000">
        <w:rPr>
          <w:spacing w:val="-11"/>
        </w:rPr>
        <w:t xml:space="preserve"> </w:t>
      </w:r>
      <w:r w:rsidR="00000000">
        <w:t>personnel</w:t>
      </w:r>
      <w:r w:rsidR="00000000">
        <w:rPr>
          <w:spacing w:val="-3"/>
        </w:rPr>
        <w:t xml:space="preserve"> </w:t>
      </w:r>
      <w:r w:rsidR="00000000">
        <w:t>to</w:t>
      </w:r>
      <w:r w:rsidR="00000000">
        <w:rPr>
          <w:spacing w:val="-5"/>
        </w:rPr>
        <w:t xml:space="preserve"> </w:t>
      </w:r>
      <w:r w:rsidR="00000000">
        <w:t>investigate</w:t>
      </w:r>
      <w:r w:rsidR="00000000">
        <w:rPr>
          <w:spacing w:val="-6"/>
        </w:rPr>
        <w:t xml:space="preserve"> </w:t>
      </w:r>
      <w:r w:rsidR="00000000">
        <w:rPr>
          <w:spacing w:val="-2"/>
        </w:rPr>
        <w:t>further.</w:t>
      </w:r>
      <w:r>
        <w:t xml:space="preserve"> </w:t>
      </w:r>
      <w:r w:rsidR="00000000">
        <w:t>Security</w:t>
      </w:r>
      <w:r w:rsidR="00000000">
        <w:rPr>
          <w:spacing w:val="-8"/>
        </w:rPr>
        <w:t xml:space="preserve"> </w:t>
      </w:r>
      <w:r w:rsidR="00000000">
        <w:t>Personnel:</w:t>
      </w:r>
      <w:r w:rsidR="00000000">
        <w:rPr>
          <w:spacing w:val="-5"/>
        </w:rPr>
        <w:t xml:space="preserve"> </w:t>
      </w:r>
      <w:r w:rsidR="00000000">
        <w:t>Trained</w:t>
      </w:r>
      <w:r w:rsidR="00000000">
        <w:rPr>
          <w:spacing w:val="-3"/>
        </w:rPr>
        <w:t xml:space="preserve"> </w:t>
      </w:r>
      <w:r w:rsidR="00000000">
        <w:t>security</w:t>
      </w:r>
      <w:r w:rsidR="00000000">
        <w:rPr>
          <w:spacing w:val="-6"/>
        </w:rPr>
        <w:t xml:space="preserve"> </w:t>
      </w:r>
      <w:r w:rsidR="00000000">
        <w:t>personnel</w:t>
      </w:r>
      <w:r w:rsidR="00000000">
        <w:rPr>
          <w:spacing w:val="-3"/>
        </w:rPr>
        <w:t xml:space="preserve"> </w:t>
      </w:r>
      <w:r w:rsidR="00000000">
        <w:t>are</w:t>
      </w:r>
      <w:r w:rsidR="00000000">
        <w:rPr>
          <w:spacing w:val="-2"/>
        </w:rPr>
        <w:t xml:space="preserve"> </w:t>
      </w:r>
      <w:r w:rsidR="00000000">
        <w:t>responsible</w:t>
      </w:r>
      <w:r w:rsidR="00000000">
        <w:rPr>
          <w:spacing w:val="-3"/>
        </w:rPr>
        <w:t xml:space="preserve"> </w:t>
      </w:r>
      <w:r w:rsidR="00000000">
        <w:t>for</w:t>
      </w:r>
      <w:r w:rsidR="00000000">
        <w:rPr>
          <w:spacing w:val="-2"/>
        </w:rPr>
        <w:t xml:space="preserve"> </w:t>
      </w:r>
      <w:r w:rsidR="00000000">
        <w:t>operating</w:t>
      </w:r>
      <w:r w:rsidR="00000000">
        <w:rPr>
          <w:spacing w:val="-3"/>
        </w:rPr>
        <w:t xml:space="preserve"> </w:t>
      </w:r>
      <w:r w:rsidR="00000000">
        <w:t>the</w:t>
      </w:r>
      <w:r w:rsidR="00000000">
        <w:rPr>
          <w:spacing w:val="-3"/>
        </w:rPr>
        <w:t xml:space="preserve"> </w:t>
      </w:r>
      <w:r w:rsidR="00000000">
        <w:t>screening</w:t>
      </w:r>
      <w:r w:rsidR="00000000">
        <w:rPr>
          <w:spacing w:val="-6"/>
        </w:rPr>
        <w:t xml:space="preserve"> </w:t>
      </w:r>
      <w:r w:rsidR="00000000">
        <w:t>system and responding to any potential threats. They are also responsible for conducting secondary searches if necessary.</w:t>
      </w:r>
      <w:r>
        <w:t xml:space="preserve"> </w:t>
      </w:r>
      <w:r w:rsidR="00000000">
        <w:t>Alarm System:</w:t>
      </w:r>
      <w:r w:rsidR="00000000">
        <w:rPr>
          <w:spacing w:val="-6"/>
        </w:rPr>
        <w:t xml:space="preserve"> </w:t>
      </w:r>
      <w:r w:rsidR="00000000">
        <w:t>An alarm system is used to alert security personnel if the metal detector or x-ray machine detects a potential threat.</w:t>
      </w:r>
      <w:r w:rsidR="00000000">
        <w:rPr>
          <w:spacing w:val="-4"/>
        </w:rPr>
        <w:t xml:space="preserve"> </w:t>
      </w:r>
      <w:r w:rsidR="00000000">
        <w:t>The alarm can be audible or silent, depending</w:t>
      </w:r>
      <w:r w:rsidR="00000000">
        <w:rPr>
          <w:spacing w:val="-1"/>
        </w:rPr>
        <w:t xml:space="preserve"> </w:t>
      </w:r>
      <w:r w:rsidR="00000000">
        <w:t>on the situation.</w:t>
      </w:r>
      <w:r>
        <w:t xml:space="preserve"> </w:t>
      </w:r>
      <w:r w:rsidR="00000000">
        <w:t>Overall, a passenger screening system is a critical component of ensuring the safety and security of airports, government buildings, and other secure areas.</w:t>
      </w:r>
      <w:r>
        <w:t xml:space="preserve"> </w:t>
      </w:r>
      <w:r w:rsidR="00000000">
        <w:rPr>
          <w:spacing w:val="-2"/>
        </w:rPr>
        <w:t>ENGINEERING</w:t>
      </w:r>
      <w:r>
        <w:t xml:space="preserve"> </w:t>
      </w:r>
      <w:r w:rsidR="00000000">
        <w:t>The engineering</w:t>
      </w:r>
      <w:r w:rsidR="00000000">
        <w:rPr>
          <w:spacing w:val="-1"/>
        </w:rPr>
        <w:t xml:space="preserve"> </w:t>
      </w:r>
      <w:r w:rsidR="00000000">
        <w:t>parameters for an airport passenger screening</w:t>
      </w:r>
      <w:r w:rsidR="00000000">
        <w:rPr>
          <w:spacing w:val="-1"/>
        </w:rPr>
        <w:t xml:space="preserve"> </w:t>
      </w:r>
      <w:r w:rsidR="00000000">
        <w:t>system can vary</w:t>
      </w:r>
      <w:r w:rsidR="00000000">
        <w:rPr>
          <w:spacing w:val="-6"/>
        </w:rPr>
        <w:t xml:space="preserve"> </w:t>
      </w:r>
      <w:r w:rsidR="00000000">
        <w:t>depending</w:t>
      </w:r>
      <w:r w:rsidR="00000000">
        <w:rPr>
          <w:spacing w:val="-1"/>
        </w:rPr>
        <w:t xml:space="preserve"> </w:t>
      </w:r>
      <w:r w:rsidR="00000000">
        <w:t>on the specific requirements of the airport and the regulations of the country in which it is located. However, some common engineering parameters for such a system might include:</w:t>
      </w:r>
      <w:r>
        <w:t xml:space="preserve"> </w:t>
      </w:r>
      <w:r w:rsidR="00000000">
        <w:t xml:space="preserve">Throughput: This parameter is crucial for airports with high passenger volumes. The screening system should be able to process a large number of passengers quickly and efficiently, while maintaining a high level of security. To achieve high throughput, the system should have a </w:t>
      </w:r>
      <w:r w:rsidR="00000000">
        <w:lastRenderedPageBreak/>
        <w:t>streamlined workflow, minimal waiting times, and fast scanning capabilities.</w:t>
      </w:r>
      <w:r>
        <w:t xml:space="preserve"> </w:t>
      </w:r>
      <w:r w:rsidR="00000000">
        <w:t>Sensitivity</w:t>
      </w:r>
      <w:r w:rsidR="00000000">
        <w:rPr>
          <w:spacing w:val="-13"/>
        </w:rPr>
        <w:t xml:space="preserve"> </w:t>
      </w:r>
      <w:r w:rsidR="00000000">
        <w:t>and</w:t>
      </w:r>
      <w:r w:rsidR="00000000">
        <w:rPr>
          <w:spacing w:val="-6"/>
        </w:rPr>
        <w:t xml:space="preserve"> </w:t>
      </w:r>
      <w:r w:rsidR="00000000">
        <w:t>specificity:</w:t>
      </w:r>
      <w:r w:rsidR="00000000">
        <w:rPr>
          <w:spacing w:val="-5"/>
        </w:rPr>
        <w:t xml:space="preserve"> </w:t>
      </w:r>
      <w:r w:rsidR="00000000">
        <w:t>Sensitivity</w:t>
      </w:r>
      <w:r w:rsidR="00000000">
        <w:rPr>
          <w:spacing w:val="-11"/>
        </w:rPr>
        <w:t xml:space="preserve"> </w:t>
      </w:r>
      <w:r w:rsidR="00000000">
        <w:t>refers</w:t>
      </w:r>
      <w:r w:rsidR="00000000">
        <w:rPr>
          <w:spacing w:val="-7"/>
        </w:rPr>
        <w:t xml:space="preserve"> </w:t>
      </w:r>
      <w:r w:rsidR="00000000">
        <w:t>to</w:t>
      </w:r>
      <w:r w:rsidR="00000000">
        <w:rPr>
          <w:spacing w:val="-6"/>
        </w:rPr>
        <w:t xml:space="preserve"> </w:t>
      </w:r>
      <w:r w:rsidR="00000000">
        <w:t>the</w:t>
      </w:r>
      <w:r w:rsidR="00000000">
        <w:rPr>
          <w:spacing w:val="-7"/>
        </w:rPr>
        <w:t xml:space="preserve"> </w:t>
      </w:r>
      <w:r w:rsidR="00000000">
        <w:t>ability</w:t>
      </w:r>
      <w:r w:rsidR="00000000">
        <w:rPr>
          <w:spacing w:val="-11"/>
        </w:rPr>
        <w:t xml:space="preserve"> </w:t>
      </w:r>
      <w:r w:rsidR="00000000">
        <w:t>of</w:t>
      </w:r>
      <w:r w:rsidR="00000000">
        <w:rPr>
          <w:spacing w:val="-7"/>
        </w:rPr>
        <w:t xml:space="preserve"> </w:t>
      </w:r>
      <w:r w:rsidR="00000000">
        <w:t>the</w:t>
      </w:r>
      <w:r w:rsidR="00000000">
        <w:rPr>
          <w:spacing w:val="-7"/>
        </w:rPr>
        <w:t xml:space="preserve"> </w:t>
      </w:r>
      <w:r w:rsidR="00000000">
        <w:t>screening</w:t>
      </w:r>
      <w:r w:rsidR="00000000">
        <w:rPr>
          <w:spacing w:val="-6"/>
        </w:rPr>
        <w:t xml:space="preserve"> </w:t>
      </w:r>
      <w:r w:rsidR="00000000">
        <w:t>system</w:t>
      </w:r>
      <w:r w:rsidR="00000000">
        <w:rPr>
          <w:spacing w:val="-6"/>
        </w:rPr>
        <w:t xml:space="preserve"> </w:t>
      </w:r>
      <w:r w:rsidR="00000000">
        <w:t>to</w:t>
      </w:r>
      <w:r w:rsidR="00000000">
        <w:rPr>
          <w:spacing w:val="-6"/>
        </w:rPr>
        <w:t xml:space="preserve"> </w:t>
      </w:r>
      <w:r w:rsidR="00000000">
        <w:t>detect</w:t>
      </w:r>
      <w:r w:rsidR="00000000">
        <w:rPr>
          <w:spacing w:val="-6"/>
        </w:rPr>
        <w:t xml:space="preserve"> </w:t>
      </w:r>
      <w:r w:rsidR="00000000">
        <w:t>threats accurately, while specificity refers to its ability to distinguish harmless objects from potential threats.</w:t>
      </w:r>
      <w:r w:rsidR="00000000">
        <w:rPr>
          <w:spacing w:val="45"/>
        </w:rPr>
        <w:t xml:space="preserve"> </w:t>
      </w:r>
      <w:r w:rsidR="00000000">
        <w:t>The</w:t>
      </w:r>
      <w:r w:rsidR="00000000">
        <w:rPr>
          <w:spacing w:val="53"/>
        </w:rPr>
        <w:t xml:space="preserve"> </w:t>
      </w:r>
      <w:r w:rsidR="00000000">
        <w:t>screening</w:t>
      </w:r>
      <w:r w:rsidR="00000000">
        <w:rPr>
          <w:spacing w:val="51"/>
        </w:rPr>
        <w:t xml:space="preserve"> </w:t>
      </w:r>
      <w:r w:rsidR="00000000">
        <w:t>system</w:t>
      </w:r>
      <w:r w:rsidR="00000000">
        <w:rPr>
          <w:spacing w:val="55"/>
        </w:rPr>
        <w:t xml:space="preserve"> </w:t>
      </w:r>
      <w:r w:rsidR="00000000">
        <w:t>should</w:t>
      </w:r>
      <w:r w:rsidR="00000000">
        <w:rPr>
          <w:spacing w:val="53"/>
        </w:rPr>
        <w:t xml:space="preserve"> </w:t>
      </w:r>
      <w:r w:rsidR="00000000">
        <w:t>strike</w:t>
      </w:r>
      <w:r w:rsidR="00000000">
        <w:rPr>
          <w:spacing w:val="54"/>
        </w:rPr>
        <w:t xml:space="preserve"> </w:t>
      </w:r>
      <w:r w:rsidR="00000000">
        <w:t>a</w:t>
      </w:r>
      <w:r w:rsidR="00000000">
        <w:rPr>
          <w:spacing w:val="53"/>
        </w:rPr>
        <w:t xml:space="preserve"> </w:t>
      </w:r>
      <w:r w:rsidR="00000000">
        <w:t>balance</w:t>
      </w:r>
      <w:r w:rsidR="00000000">
        <w:rPr>
          <w:spacing w:val="53"/>
        </w:rPr>
        <w:t xml:space="preserve"> </w:t>
      </w:r>
      <w:r w:rsidR="00000000">
        <w:t>between</w:t>
      </w:r>
      <w:r w:rsidR="00000000">
        <w:rPr>
          <w:spacing w:val="54"/>
        </w:rPr>
        <w:t xml:space="preserve"> </w:t>
      </w:r>
      <w:r w:rsidR="00000000">
        <w:t>sensitivity</w:t>
      </w:r>
      <w:r w:rsidR="00000000">
        <w:rPr>
          <w:spacing w:val="50"/>
        </w:rPr>
        <w:t xml:space="preserve"> </w:t>
      </w:r>
      <w:r w:rsidR="00000000">
        <w:t>and</w:t>
      </w:r>
      <w:r w:rsidR="00000000">
        <w:rPr>
          <w:spacing w:val="53"/>
        </w:rPr>
        <w:t xml:space="preserve"> </w:t>
      </w:r>
      <w:r w:rsidR="00000000">
        <w:t>specificity</w:t>
      </w:r>
      <w:r w:rsidR="00000000">
        <w:rPr>
          <w:spacing w:val="50"/>
        </w:rPr>
        <w:t xml:space="preserve"> </w:t>
      </w:r>
      <w:r w:rsidR="00000000">
        <w:rPr>
          <w:spacing w:val="-5"/>
        </w:rPr>
        <w:t>to</w:t>
      </w:r>
      <w:r>
        <w:t xml:space="preserve">  </w:t>
      </w:r>
      <w:r w:rsidR="00000000">
        <w:rPr>
          <w:rFonts w:ascii="Palatino"/>
          <w:spacing w:val="-5"/>
        </w:rPr>
        <w:t>466</w:t>
      </w:r>
      <w:r>
        <w:rPr>
          <w:rFonts w:ascii="Palatino"/>
        </w:rPr>
        <w:t xml:space="preserve">   </w:t>
      </w:r>
      <w:r w:rsidR="00000000">
        <w:t>minimize false negatives and false positives. This can be achieved through the use of advanced detection algorithms, high-quality sensors, and rigorous testing protocols.</w:t>
      </w:r>
      <w:r>
        <w:t xml:space="preserve"> </w:t>
      </w:r>
      <w:r w:rsidR="00000000">
        <w:t>False alarm rate: False alarms can create confusion and inconvenience for passengers and airport staff,</w:t>
      </w:r>
      <w:r w:rsidR="00000000">
        <w:rPr>
          <w:spacing w:val="-1"/>
        </w:rPr>
        <w:t xml:space="preserve"> </w:t>
      </w:r>
      <w:r w:rsidR="00000000">
        <w:t>and can even lead to</w:t>
      </w:r>
      <w:r w:rsidR="00000000">
        <w:rPr>
          <w:spacing w:val="-2"/>
        </w:rPr>
        <w:t xml:space="preserve"> </w:t>
      </w:r>
      <w:r w:rsidR="00000000">
        <w:t>missed</w:t>
      </w:r>
      <w:r w:rsidR="00000000">
        <w:rPr>
          <w:spacing w:val="-2"/>
        </w:rPr>
        <w:t xml:space="preserve"> </w:t>
      </w:r>
      <w:r w:rsidR="00000000">
        <w:t>flights</w:t>
      </w:r>
      <w:r w:rsidR="00000000">
        <w:rPr>
          <w:spacing w:val="-3"/>
        </w:rPr>
        <w:t xml:space="preserve"> </w:t>
      </w:r>
      <w:r w:rsidR="00000000">
        <w:t>or</w:t>
      </w:r>
      <w:r w:rsidR="00000000">
        <w:rPr>
          <w:spacing w:val="-2"/>
        </w:rPr>
        <w:t xml:space="preserve"> </w:t>
      </w:r>
      <w:r w:rsidR="00000000">
        <w:t>delays.</w:t>
      </w:r>
      <w:r w:rsidR="00000000">
        <w:rPr>
          <w:spacing w:val="-7"/>
        </w:rPr>
        <w:t xml:space="preserve"> </w:t>
      </w:r>
      <w:r w:rsidR="00000000">
        <w:t>The</w:t>
      </w:r>
      <w:r w:rsidR="00000000">
        <w:rPr>
          <w:spacing w:val="-4"/>
        </w:rPr>
        <w:t xml:space="preserve"> </w:t>
      </w:r>
      <w:r w:rsidR="00000000">
        <w:t>screening</w:t>
      </w:r>
      <w:r w:rsidR="00000000">
        <w:rPr>
          <w:spacing w:val="-5"/>
        </w:rPr>
        <w:t xml:space="preserve"> </w:t>
      </w:r>
      <w:r w:rsidR="00000000">
        <w:t>system</w:t>
      </w:r>
      <w:r w:rsidR="00000000">
        <w:rPr>
          <w:spacing w:val="-2"/>
        </w:rPr>
        <w:t xml:space="preserve"> </w:t>
      </w:r>
      <w:r w:rsidR="00000000">
        <w:t>should</w:t>
      </w:r>
      <w:r w:rsidR="00000000">
        <w:rPr>
          <w:spacing w:val="-2"/>
        </w:rPr>
        <w:t xml:space="preserve"> </w:t>
      </w:r>
      <w:r w:rsidR="00000000">
        <w:t>have</w:t>
      </w:r>
      <w:r w:rsidR="00000000">
        <w:rPr>
          <w:spacing w:val="-2"/>
        </w:rPr>
        <w:t xml:space="preserve"> </w:t>
      </w:r>
      <w:r w:rsidR="00000000">
        <w:t>a</w:t>
      </w:r>
      <w:r w:rsidR="00000000">
        <w:rPr>
          <w:spacing w:val="-3"/>
        </w:rPr>
        <w:t xml:space="preserve"> </w:t>
      </w:r>
      <w:r w:rsidR="00000000">
        <w:t>low false alarm rate to minimize disruptions. This can be achieved through proper calibration, regular maintenance, and staff training.</w:t>
      </w:r>
      <w:r>
        <w:t xml:space="preserve"> </w:t>
      </w:r>
      <w:r w:rsidR="00000000">
        <w:t>Footprint: The amount of space required for the screening system is an important parameter, especially for airports with limited space. The system should be designed to occupy the least possible area while still providing adequate screening capabilities. This can be achieved through the use of compact equipment and efficient layout design.</w:t>
      </w:r>
      <w:r>
        <w:t xml:space="preserve"> </w:t>
      </w:r>
      <w:r w:rsidR="00000000">
        <w:t>Integration with other airport systems: The screening system should be integrated with other airport</w:t>
      </w:r>
      <w:r w:rsidR="00000000">
        <w:rPr>
          <w:spacing w:val="-5"/>
        </w:rPr>
        <w:t xml:space="preserve"> </w:t>
      </w:r>
      <w:r w:rsidR="00000000">
        <w:t>systems,</w:t>
      </w:r>
      <w:r w:rsidR="00000000">
        <w:rPr>
          <w:spacing w:val="-5"/>
        </w:rPr>
        <w:t xml:space="preserve"> </w:t>
      </w:r>
      <w:r w:rsidR="00000000">
        <w:t>such</w:t>
      </w:r>
      <w:r w:rsidR="00000000">
        <w:rPr>
          <w:spacing w:val="-6"/>
        </w:rPr>
        <w:t xml:space="preserve"> </w:t>
      </w:r>
      <w:r w:rsidR="00000000">
        <w:t>as</w:t>
      </w:r>
      <w:r w:rsidR="00000000">
        <w:rPr>
          <w:spacing w:val="-6"/>
        </w:rPr>
        <w:t xml:space="preserve"> </w:t>
      </w:r>
      <w:r w:rsidR="00000000">
        <w:t>baggage</w:t>
      </w:r>
      <w:r w:rsidR="00000000">
        <w:rPr>
          <w:spacing w:val="-7"/>
        </w:rPr>
        <w:t xml:space="preserve"> </w:t>
      </w:r>
      <w:r w:rsidR="00000000">
        <w:t>handling</w:t>
      </w:r>
      <w:r w:rsidR="00000000">
        <w:rPr>
          <w:spacing w:val="-6"/>
        </w:rPr>
        <w:t xml:space="preserve"> </w:t>
      </w:r>
      <w:r w:rsidR="00000000">
        <w:t>and</w:t>
      </w:r>
      <w:r w:rsidR="00000000">
        <w:rPr>
          <w:spacing w:val="-6"/>
        </w:rPr>
        <w:t xml:space="preserve"> </w:t>
      </w:r>
      <w:r w:rsidR="00000000">
        <w:t>security</w:t>
      </w:r>
      <w:r w:rsidR="00000000">
        <w:rPr>
          <w:spacing w:val="-10"/>
        </w:rPr>
        <w:t xml:space="preserve"> </w:t>
      </w:r>
      <w:r w:rsidR="00000000">
        <w:t>cameras,</w:t>
      </w:r>
      <w:r w:rsidR="00000000">
        <w:rPr>
          <w:spacing w:val="-6"/>
        </w:rPr>
        <w:t xml:space="preserve"> </w:t>
      </w:r>
      <w:r w:rsidR="00000000">
        <w:t>to</w:t>
      </w:r>
      <w:r w:rsidR="00000000">
        <w:rPr>
          <w:spacing w:val="-5"/>
        </w:rPr>
        <w:t xml:space="preserve"> </w:t>
      </w:r>
      <w:r w:rsidR="00000000">
        <w:t>ensure</w:t>
      </w:r>
      <w:r w:rsidR="00000000">
        <w:rPr>
          <w:spacing w:val="-7"/>
        </w:rPr>
        <w:t xml:space="preserve"> </w:t>
      </w:r>
      <w:r w:rsidR="00000000">
        <w:t>seamless</w:t>
      </w:r>
      <w:r w:rsidR="00000000">
        <w:rPr>
          <w:spacing w:val="-5"/>
        </w:rPr>
        <w:t xml:space="preserve"> </w:t>
      </w:r>
      <w:r w:rsidR="00000000">
        <w:t>operation</w:t>
      </w:r>
      <w:r w:rsidR="00000000">
        <w:rPr>
          <w:spacing w:val="-6"/>
        </w:rPr>
        <w:t xml:space="preserve"> </w:t>
      </w:r>
      <w:r w:rsidR="00000000">
        <w:t>and minimize disruptions. This requires careful planning and coordination between different airport departments and system vendors.</w:t>
      </w:r>
      <w:r>
        <w:t xml:space="preserve"> </w:t>
      </w:r>
      <w:r w:rsidR="00000000">
        <w:t>Reliability:</w:t>
      </w:r>
      <w:r w:rsidR="00000000">
        <w:rPr>
          <w:spacing w:val="-15"/>
        </w:rPr>
        <w:t xml:space="preserve"> </w:t>
      </w:r>
      <w:r w:rsidR="00000000">
        <w:t>The</w:t>
      </w:r>
      <w:r w:rsidR="00000000">
        <w:rPr>
          <w:spacing w:val="-15"/>
        </w:rPr>
        <w:t xml:space="preserve"> </w:t>
      </w:r>
      <w:r w:rsidR="00000000">
        <w:t>screening</w:t>
      </w:r>
      <w:r w:rsidR="00000000">
        <w:rPr>
          <w:spacing w:val="-15"/>
        </w:rPr>
        <w:t xml:space="preserve"> </w:t>
      </w:r>
      <w:r w:rsidR="00000000">
        <w:t>system</w:t>
      </w:r>
      <w:r w:rsidR="00000000">
        <w:rPr>
          <w:spacing w:val="-13"/>
        </w:rPr>
        <w:t xml:space="preserve"> </w:t>
      </w:r>
      <w:r w:rsidR="00000000">
        <w:t>should</w:t>
      </w:r>
      <w:r w:rsidR="00000000">
        <w:rPr>
          <w:spacing w:val="-13"/>
        </w:rPr>
        <w:t xml:space="preserve"> </w:t>
      </w:r>
      <w:r w:rsidR="00000000">
        <w:t>be</w:t>
      </w:r>
      <w:r w:rsidR="00000000">
        <w:rPr>
          <w:spacing w:val="-14"/>
        </w:rPr>
        <w:t xml:space="preserve"> </w:t>
      </w:r>
      <w:r w:rsidR="00000000">
        <w:t>designed</w:t>
      </w:r>
      <w:r w:rsidR="00000000">
        <w:rPr>
          <w:spacing w:val="-13"/>
        </w:rPr>
        <w:t xml:space="preserve"> </w:t>
      </w:r>
      <w:r w:rsidR="00000000">
        <w:t>to</w:t>
      </w:r>
      <w:r w:rsidR="00000000">
        <w:rPr>
          <w:spacing w:val="-13"/>
        </w:rPr>
        <w:t xml:space="preserve"> </w:t>
      </w:r>
      <w:r w:rsidR="00000000">
        <w:t>operate</w:t>
      </w:r>
      <w:r w:rsidR="00000000">
        <w:rPr>
          <w:spacing w:val="-14"/>
        </w:rPr>
        <w:t xml:space="preserve"> </w:t>
      </w:r>
      <w:r w:rsidR="00000000">
        <w:t>reliably</w:t>
      </w:r>
      <w:r w:rsidR="00000000">
        <w:rPr>
          <w:spacing w:val="-15"/>
        </w:rPr>
        <w:t xml:space="preserve"> </w:t>
      </w:r>
      <w:r w:rsidR="00000000">
        <w:t>with</w:t>
      </w:r>
      <w:r w:rsidR="00000000">
        <w:rPr>
          <w:spacing w:val="-13"/>
        </w:rPr>
        <w:t xml:space="preserve"> </w:t>
      </w:r>
      <w:r w:rsidR="00000000">
        <w:t>minimum</w:t>
      </w:r>
      <w:r w:rsidR="00000000">
        <w:rPr>
          <w:spacing w:val="-15"/>
        </w:rPr>
        <w:t xml:space="preserve"> </w:t>
      </w:r>
      <w:r w:rsidR="00000000">
        <w:t>downtime. This requires the use of high-quality components, regular maintenance, and a robust testing and monitoring</w:t>
      </w:r>
      <w:r w:rsidR="00000000">
        <w:rPr>
          <w:spacing w:val="-9"/>
        </w:rPr>
        <w:t xml:space="preserve"> </w:t>
      </w:r>
      <w:r w:rsidR="00000000">
        <w:t>program.</w:t>
      </w:r>
      <w:r w:rsidR="00000000">
        <w:rPr>
          <w:spacing w:val="-9"/>
        </w:rPr>
        <w:t xml:space="preserve"> </w:t>
      </w:r>
      <w:r w:rsidR="00000000">
        <w:t>The</w:t>
      </w:r>
      <w:r w:rsidR="00000000">
        <w:rPr>
          <w:spacing w:val="-6"/>
        </w:rPr>
        <w:t xml:space="preserve"> </w:t>
      </w:r>
      <w:r w:rsidR="00000000">
        <w:t>system</w:t>
      </w:r>
      <w:r w:rsidR="00000000">
        <w:rPr>
          <w:spacing w:val="-5"/>
        </w:rPr>
        <w:t xml:space="preserve"> </w:t>
      </w:r>
      <w:r w:rsidR="00000000">
        <w:t>should</w:t>
      </w:r>
      <w:r w:rsidR="00000000">
        <w:rPr>
          <w:spacing w:val="-7"/>
        </w:rPr>
        <w:t xml:space="preserve"> </w:t>
      </w:r>
      <w:r w:rsidR="00000000">
        <w:t>also</w:t>
      </w:r>
      <w:r w:rsidR="00000000">
        <w:rPr>
          <w:spacing w:val="-7"/>
        </w:rPr>
        <w:t xml:space="preserve"> </w:t>
      </w:r>
      <w:r w:rsidR="00000000">
        <w:t>be</w:t>
      </w:r>
      <w:r w:rsidR="00000000">
        <w:rPr>
          <w:spacing w:val="-8"/>
        </w:rPr>
        <w:t xml:space="preserve"> </w:t>
      </w:r>
      <w:r w:rsidR="00000000">
        <w:t>easy</w:t>
      </w:r>
      <w:r w:rsidR="00000000">
        <w:rPr>
          <w:spacing w:val="-12"/>
        </w:rPr>
        <w:t xml:space="preserve"> </w:t>
      </w:r>
      <w:r w:rsidR="00000000">
        <w:t>to</w:t>
      </w:r>
      <w:r w:rsidR="00000000">
        <w:rPr>
          <w:spacing w:val="-5"/>
        </w:rPr>
        <w:t xml:space="preserve"> </w:t>
      </w:r>
      <w:r w:rsidR="00000000">
        <w:t>repair</w:t>
      </w:r>
      <w:r w:rsidR="00000000">
        <w:rPr>
          <w:spacing w:val="-8"/>
        </w:rPr>
        <w:t xml:space="preserve"> </w:t>
      </w:r>
      <w:r w:rsidR="00000000">
        <w:t>and</w:t>
      </w:r>
      <w:r w:rsidR="00000000">
        <w:rPr>
          <w:spacing w:val="-5"/>
        </w:rPr>
        <w:t xml:space="preserve"> </w:t>
      </w:r>
      <w:r w:rsidR="00000000">
        <w:t>upgrade</w:t>
      </w:r>
      <w:r w:rsidR="00000000">
        <w:rPr>
          <w:spacing w:val="-8"/>
        </w:rPr>
        <w:t xml:space="preserve"> </w:t>
      </w:r>
      <w:r w:rsidR="00000000">
        <w:t>to</w:t>
      </w:r>
      <w:r w:rsidR="00000000">
        <w:rPr>
          <w:spacing w:val="-7"/>
        </w:rPr>
        <w:t xml:space="preserve"> </w:t>
      </w:r>
      <w:r w:rsidR="00000000">
        <w:t>minimize</w:t>
      </w:r>
      <w:r w:rsidR="00000000">
        <w:rPr>
          <w:spacing w:val="-8"/>
        </w:rPr>
        <w:t xml:space="preserve"> </w:t>
      </w:r>
      <w:r w:rsidR="00000000">
        <w:t>downtime and maximize availability.</w:t>
      </w:r>
      <w:r>
        <w:t xml:space="preserve"> </w:t>
      </w:r>
      <w:r w:rsidR="00000000">
        <w:t>Safety: The screening system should be designed with safety features to prevent injuries to passengers and staff. For X-ray systems, this includes proper shielding to prevent radiation exposure, as well as clear warning signs and safety protocols. For other systems, this includes proper labeling, hazard identification, and emergency shutdown procedures.</w:t>
      </w:r>
      <w:r>
        <w:t xml:space="preserve"> </w:t>
      </w:r>
      <w:r w:rsidR="00000000">
        <w:t>Cost: The cost of the screening system is an essential parameter that determines its affordability and long-term viability. The system should be designed to meet the airport's budget constraints while providing adequate screening capabilities. This requires careful cost analysis and vendor selection, as well as a long-term maintenance and upgrade plan.</w:t>
      </w:r>
      <w:r>
        <w:t xml:space="preserve"> </w:t>
      </w:r>
      <w:r w:rsidR="00000000">
        <w:t>COST</w:t>
      </w:r>
      <w:r w:rsidR="00000000">
        <w:rPr>
          <w:spacing w:val="-5"/>
        </w:rPr>
        <w:t xml:space="preserve"> </w:t>
      </w:r>
      <w:r w:rsidR="00000000">
        <w:rPr>
          <w:spacing w:val="-2"/>
        </w:rPr>
        <w:t>BENEFITS</w:t>
      </w:r>
      <w:r>
        <w:t xml:space="preserve"> </w:t>
      </w:r>
      <w:r w:rsidR="00000000">
        <w:t xml:space="preserve">There are several cost benefits for implementing an airport passenger screening system. These </w:t>
      </w:r>
      <w:r w:rsidR="00000000">
        <w:rPr>
          <w:spacing w:val="-2"/>
        </w:rPr>
        <w:t>include:</w:t>
      </w:r>
      <w:r>
        <w:t xml:space="preserve"> </w:t>
      </w:r>
      <w:r w:rsidR="00000000">
        <w:t>Reduced security incidents: Implementing a passenger screening system can help to reduce security</w:t>
      </w:r>
      <w:r w:rsidR="00000000">
        <w:rPr>
          <w:spacing w:val="-11"/>
        </w:rPr>
        <w:t xml:space="preserve"> </w:t>
      </w:r>
      <w:r w:rsidR="00000000">
        <w:t>incidents</w:t>
      </w:r>
      <w:r w:rsidR="00000000">
        <w:rPr>
          <w:spacing w:val="-7"/>
        </w:rPr>
        <w:t xml:space="preserve"> </w:t>
      </w:r>
      <w:r w:rsidR="00000000">
        <w:t>and</w:t>
      </w:r>
      <w:r w:rsidR="00000000">
        <w:rPr>
          <w:spacing w:val="-7"/>
        </w:rPr>
        <w:t xml:space="preserve"> </w:t>
      </w:r>
      <w:r w:rsidR="00000000">
        <w:t>the</w:t>
      </w:r>
      <w:r w:rsidR="00000000">
        <w:rPr>
          <w:spacing w:val="-5"/>
        </w:rPr>
        <w:t xml:space="preserve"> </w:t>
      </w:r>
      <w:r w:rsidR="00000000">
        <w:t>associated</w:t>
      </w:r>
      <w:r w:rsidR="00000000">
        <w:rPr>
          <w:spacing w:val="-7"/>
        </w:rPr>
        <w:t xml:space="preserve"> </w:t>
      </w:r>
      <w:r w:rsidR="00000000">
        <w:t>costs,</w:t>
      </w:r>
      <w:r w:rsidR="00000000">
        <w:rPr>
          <w:spacing w:val="-7"/>
        </w:rPr>
        <w:t xml:space="preserve"> </w:t>
      </w:r>
      <w:r w:rsidR="00000000">
        <w:t>such</w:t>
      </w:r>
      <w:r w:rsidR="00000000">
        <w:rPr>
          <w:spacing w:val="-4"/>
        </w:rPr>
        <w:t xml:space="preserve"> </w:t>
      </w:r>
      <w:r w:rsidR="00000000">
        <w:t>as</w:t>
      </w:r>
      <w:r w:rsidR="00000000">
        <w:rPr>
          <w:spacing w:val="-5"/>
        </w:rPr>
        <w:t xml:space="preserve"> </w:t>
      </w:r>
      <w:r w:rsidR="00000000">
        <w:t>damage</w:t>
      </w:r>
      <w:r w:rsidR="00000000">
        <w:rPr>
          <w:spacing w:val="-8"/>
        </w:rPr>
        <w:t xml:space="preserve"> </w:t>
      </w:r>
      <w:r w:rsidR="00000000">
        <w:t>to</w:t>
      </w:r>
      <w:r w:rsidR="00000000">
        <w:rPr>
          <w:spacing w:val="-6"/>
        </w:rPr>
        <w:t xml:space="preserve"> </w:t>
      </w:r>
      <w:r w:rsidR="00000000">
        <w:t>property,</w:t>
      </w:r>
      <w:r w:rsidR="00000000">
        <w:rPr>
          <w:spacing w:val="-7"/>
        </w:rPr>
        <w:t xml:space="preserve"> </w:t>
      </w:r>
      <w:r w:rsidR="00000000">
        <w:t>loss</w:t>
      </w:r>
      <w:r w:rsidR="00000000">
        <w:rPr>
          <w:spacing w:val="-4"/>
        </w:rPr>
        <w:t xml:space="preserve"> </w:t>
      </w:r>
      <w:r w:rsidR="00000000">
        <w:t>of</w:t>
      </w:r>
      <w:r w:rsidR="00000000">
        <w:rPr>
          <w:spacing w:val="-8"/>
        </w:rPr>
        <w:t xml:space="preserve"> </w:t>
      </w:r>
      <w:r w:rsidR="00000000">
        <w:t>life,</w:t>
      </w:r>
      <w:r w:rsidR="00000000">
        <w:rPr>
          <w:spacing w:val="-7"/>
        </w:rPr>
        <w:t xml:space="preserve"> </w:t>
      </w:r>
      <w:r w:rsidR="00000000">
        <w:t>and</w:t>
      </w:r>
      <w:r w:rsidR="00000000">
        <w:rPr>
          <w:spacing w:val="-7"/>
        </w:rPr>
        <w:t xml:space="preserve"> </w:t>
      </w:r>
      <w:r w:rsidR="00000000">
        <w:t>disruption to airport operations.</w:t>
      </w:r>
      <w:r>
        <w:t xml:space="preserve"> </w:t>
      </w:r>
      <w:r w:rsidR="00000000">
        <w:t>Lower</w:t>
      </w:r>
      <w:r w:rsidR="00000000">
        <w:rPr>
          <w:spacing w:val="-9"/>
        </w:rPr>
        <w:t xml:space="preserve"> </w:t>
      </w:r>
      <w:r w:rsidR="00000000">
        <w:t>insurance</w:t>
      </w:r>
      <w:r w:rsidR="00000000">
        <w:rPr>
          <w:spacing w:val="-9"/>
        </w:rPr>
        <w:t xml:space="preserve"> </w:t>
      </w:r>
      <w:r w:rsidR="00000000">
        <w:t>costs:</w:t>
      </w:r>
      <w:r w:rsidR="00000000">
        <w:rPr>
          <w:spacing w:val="-10"/>
        </w:rPr>
        <w:t xml:space="preserve"> </w:t>
      </w:r>
      <w:r w:rsidR="00000000">
        <w:t>With</w:t>
      </w:r>
      <w:r w:rsidR="00000000">
        <w:rPr>
          <w:spacing w:val="-8"/>
        </w:rPr>
        <w:t xml:space="preserve"> </w:t>
      </w:r>
      <w:r w:rsidR="00000000">
        <w:t>reduced</w:t>
      </w:r>
      <w:r w:rsidR="00000000">
        <w:rPr>
          <w:spacing w:val="-8"/>
        </w:rPr>
        <w:t xml:space="preserve"> </w:t>
      </w:r>
      <w:r w:rsidR="00000000">
        <w:t>security</w:t>
      </w:r>
      <w:r w:rsidR="00000000">
        <w:rPr>
          <w:spacing w:val="-13"/>
        </w:rPr>
        <w:t xml:space="preserve"> </w:t>
      </w:r>
      <w:r w:rsidR="00000000">
        <w:t>incidents,</w:t>
      </w:r>
      <w:r w:rsidR="00000000">
        <w:rPr>
          <w:spacing w:val="-8"/>
        </w:rPr>
        <w:t xml:space="preserve"> </w:t>
      </w:r>
      <w:r w:rsidR="00000000">
        <w:t>the</w:t>
      </w:r>
      <w:r w:rsidR="00000000">
        <w:rPr>
          <w:spacing w:val="-9"/>
        </w:rPr>
        <w:t xml:space="preserve"> </w:t>
      </w:r>
      <w:r w:rsidR="00000000">
        <w:t>airport</w:t>
      </w:r>
      <w:r w:rsidR="00000000">
        <w:rPr>
          <w:spacing w:val="-8"/>
        </w:rPr>
        <w:t xml:space="preserve"> </w:t>
      </w:r>
      <w:r w:rsidR="00000000">
        <w:t>may</w:t>
      </w:r>
      <w:r w:rsidR="00000000">
        <w:rPr>
          <w:spacing w:val="-13"/>
        </w:rPr>
        <w:t xml:space="preserve"> </w:t>
      </w:r>
      <w:r w:rsidR="00000000">
        <w:t>be</w:t>
      </w:r>
      <w:r w:rsidR="00000000">
        <w:rPr>
          <w:spacing w:val="-7"/>
        </w:rPr>
        <w:t xml:space="preserve"> </w:t>
      </w:r>
      <w:r w:rsidR="00000000">
        <w:t>able</w:t>
      </w:r>
      <w:r w:rsidR="00000000">
        <w:rPr>
          <w:spacing w:val="-9"/>
        </w:rPr>
        <w:t xml:space="preserve"> </w:t>
      </w:r>
      <w:r w:rsidR="00000000">
        <w:t>to</w:t>
      </w:r>
      <w:r w:rsidR="00000000">
        <w:rPr>
          <w:spacing w:val="-8"/>
        </w:rPr>
        <w:t xml:space="preserve"> </w:t>
      </w:r>
      <w:r w:rsidR="00000000">
        <w:t>negotiate</w:t>
      </w:r>
      <w:r w:rsidR="00000000">
        <w:rPr>
          <w:spacing w:val="-9"/>
        </w:rPr>
        <w:t xml:space="preserve"> </w:t>
      </w:r>
      <w:r w:rsidR="00000000">
        <w:t>lower insurance premiums, resulting in cost savings.</w:t>
      </w:r>
      <w:r>
        <w:t xml:space="preserve"> </w:t>
      </w:r>
      <w:r w:rsidR="00000000">
        <w:rPr>
          <w:rFonts w:ascii="Palatino"/>
          <w:spacing w:val="-5"/>
        </w:rPr>
        <w:t>467</w:t>
      </w:r>
      <w:r>
        <w:rPr>
          <w:rFonts w:ascii="Palatino"/>
        </w:rPr>
        <w:t xml:space="preserve">   </w:t>
      </w:r>
      <w:r w:rsidR="00000000">
        <w:t>Improved operational efficiency: A passenger screening system that is designed for high throughput and accuracy can help to improve operational efficiency, reducing the need for additional staff and infrastructure, and resulting in cost savings.</w:t>
      </w:r>
      <w:r>
        <w:t xml:space="preserve"> </w:t>
      </w:r>
      <w:r w:rsidR="00000000">
        <w:t>Reduced</w:t>
      </w:r>
      <w:r w:rsidR="00000000">
        <w:rPr>
          <w:spacing w:val="-15"/>
        </w:rPr>
        <w:t xml:space="preserve"> </w:t>
      </w:r>
      <w:r w:rsidR="00000000">
        <w:t>liability:</w:t>
      </w:r>
      <w:r w:rsidR="00000000">
        <w:rPr>
          <w:spacing w:val="-11"/>
        </w:rPr>
        <w:t xml:space="preserve"> </w:t>
      </w:r>
      <w:r w:rsidR="00000000">
        <w:t>By</w:t>
      </w:r>
      <w:r w:rsidR="00000000">
        <w:rPr>
          <w:spacing w:val="-15"/>
        </w:rPr>
        <w:t xml:space="preserve"> </w:t>
      </w:r>
      <w:r w:rsidR="00000000">
        <w:t>implementing</w:t>
      </w:r>
      <w:r w:rsidR="00000000">
        <w:rPr>
          <w:spacing w:val="-15"/>
        </w:rPr>
        <w:t xml:space="preserve"> </w:t>
      </w:r>
      <w:r w:rsidR="00000000">
        <w:t>a</w:t>
      </w:r>
      <w:r w:rsidR="00000000">
        <w:rPr>
          <w:spacing w:val="-14"/>
        </w:rPr>
        <w:t xml:space="preserve"> </w:t>
      </w:r>
      <w:r w:rsidR="00000000">
        <w:t>reliable</w:t>
      </w:r>
      <w:r w:rsidR="00000000">
        <w:rPr>
          <w:spacing w:val="-14"/>
        </w:rPr>
        <w:t xml:space="preserve"> </w:t>
      </w:r>
      <w:r w:rsidR="00000000">
        <w:t>and</w:t>
      </w:r>
      <w:r w:rsidR="00000000">
        <w:rPr>
          <w:spacing w:val="-13"/>
        </w:rPr>
        <w:t xml:space="preserve"> </w:t>
      </w:r>
      <w:r w:rsidR="00000000">
        <w:t>accurate</w:t>
      </w:r>
      <w:r w:rsidR="00000000">
        <w:rPr>
          <w:spacing w:val="-14"/>
        </w:rPr>
        <w:t xml:space="preserve"> </w:t>
      </w:r>
      <w:r w:rsidR="00000000">
        <w:t>passenger</w:t>
      </w:r>
      <w:r w:rsidR="00000000">
        <w:rPr>
          <w:spacing w:val="-14"/>
        </w:rPr>
        <w:t xml:space="preserve"> </w:t>
      </w:r>
      <w:r w:rsidR="00000000">
        <w:t>screening</w:t>
      </w:r>
      <w:r w:rsidR="00000000">
        <w:rPr>
          <w:spacing w:val="-15"/>
        </w:rPr>
        <w:t xml:space="preserve"> </w:t>
      </w:r>
      <w:r w:rsidR="00000000">
        <w:t>system,</w:t>
      </w:r>
      <w:r w:rsidR="00000000">
        <w:rPr>
          <w:spacing w:val="-13"/>
        </w:rPr>
        <w:t xml:space="preserve"> </w:t>
      </w:r>
      <w:r w:rsidR="00000000">
        <w:t>the</w:t>
      </w:r>
      <w:r w:rsidR="00000000">
        <w:rPr>
          <w:spacing w:val="-14"/>
        </w:rPr>
        <w:t xml:space="preserve"> </w:t>
      </w:r>
      <w:r w:rsidR="00000000">
        <w:t xml:space="preserve">airport can reduce its liability for security incidents, potentially resulting in lower legal and insurance </w:t>
      </w:r>
      <w:r w:rsidR="00000000">
        <w:rPr>
          <w:spacing w:val="-2"/>
        </w:rPr>
        <w:t>costs.</w:t>
      </w:r>
      <w:r>
        <w:t xml:space="preserve"> </w:t>
      </w:r>
      <w:r w:rsidR="00000000">
        <w:t xml:space="preserve">Increased passenger satisfaction: A screening system that is fast, efficient, and minimizes disruptions can help to increase passenger satisfaction, leading to increased revenue and repeat </w:t>
      </w:r>
      <w:r w:rsidR="00000000">
        <w:rPr>
          <w:spacing w:val="-2"/>
        </w:rPr>
        <w:t>business.</w:t>
      </w:r>
      <w:r>
        <w:t xml:space="preserve"> </w:t>
      </w:r>
      <w:r w:rsidR="00000000">
        <w:t>Improved regulatory compliance: Many countries require airports to implement specific security measures to comply with regulations. Implementing a passenger screening system can help the airport to meet these requirements, avoiding fines and penalties.</w:t>
      </w:r>
      <w:r>
        <w:t xml:space="preserve"> </w:t>
      </w:r>
      <w:r w:rsidR="00000000">
        <w:t>Future-proofing: By investing in a modern and flexible passenger screening system, the airport can</w:t>
      </w:r>
      <w:r w:rsidR="00000000">
        <w:rPr>
          <w:spacing w:val="-15"/>
        </w:rPr>
        <w:t xml:space="preserve"> </w:t>
      </w:r>
      <w:r w:rsidR="00000000">
        <w:t>future-proof</w:t>
      </w:r>
      <w:r w:rsidR="00000000">
        <w:rPr>
          <w:spacing w:val="-15"/>
        </w:rPr>
        <w:t xml:space="preserve"> </w:t>
      </w:r>
      <w:r w:rsidR="00000000">
        <w:t>its</w:t>
      </w:r>
      <w:r w:rsidR="00000000">
        <w:rPr>
          <w:spacing w:val="-15"/>
        </w:rPr>
        <w:t xml:space="preserve"> </w:t>
      </w:r>
      <w:r w:rsidR="00000000">
        <w:t>security</w:t>
      </w:r>
      <w:r w:rsidR="00000000">
        <w:rPr>
          <w:spacing w:val="-15"/>
        </w:rPr>
        <w:t xml:space="preserve"> </w:t>
      </w:r>
      <w:r w:rsidR="00000000">
        <w:t>infrastructure</w:t>
      </w:r>
      <w:r w:rsidR="00000000">
        <w:rPr>
          <w:spacing w:val="-15"/>
        </w:rPr>
        <w:t xml:space="preserve"> </w:t>
      </w:r>
      <w:r w:rsidR="00000000">
        <w:t>and</w:t>
      </w:r>
      <w:r w:rsidR="00000000">
        <w:rPr>
          <w:spacing w:val="-15"/>
        </w:rPr>
        <w:t xml:space="preserve"> </w:t>
      </w:r>
      <w:r w:rsidR="00000000">
        <w:t>avoid</w:t>
      </w:r>
      <w:r w:rsidR="00000000">
        <w:rPr>
          <w:spacing w:val="-15"/>
        </w:rPr>
        <w:t xml:space="preserve"> </w:t>
      </w:r>
      <w:r w:rsidR="00000000">
        <w:t>the</w:t>
      </w:r>
      <w:r w:rsidR="00000000">
        <w:rPr>
          <w:spacing w:val="-15"/>
        </w:rPr>
        <w:t xml:space="preserve"> </w:t>
      </w:r>
      <w:r w:rsidR="00000000">
        <w:t>need</w:t>
      </w:r>
      <w:r w:rsidR="00000000">
        <w:rPr>
          <w:spacing w:val="-15"/>
        </w:rPr>
        <w:t xml:space="preserve"> </w:t>
      </w:r>
      <w:r w:rsidR="00000000">
        <w:t>for</w:t>
      </w:r>
      <w:r w:rsidR="00000000">
        <w:rPr>
          <w:spacing w:val="-15"/>
        </w:rPr>
        <w:t xml:space="preserve"> </w:t>
      </w:r>
      <w:r w:rsidR="00000000">
        <w:t>costly</w:t>
      </w:r>
      <w:r w:rsidR="00000000">
        <w:rPr>
          <w:spacing w:val="-15"/>
        </w:rPr>
        <w:t xml:space="preserve"> </w:t>
      </w:r>
      <w:r w:rsidR="00000000">
        <w:t>upgrades</w:t>
      </w:r>
      <w:r w:rsidR="00000000">
        <w:rPr>
          <w:spacing w:val="-15"/>
        </w:rPr>
        <w:t xml:space="preserve"> </w:t>
      </w:r>
      <w:r w:rsidR="00000000">
        <w:t>and</w:t>
      </w:r>
      <w:r w:rsidR="00000000">
        <w:rPr>
          <w:spacing w:val="-15"/>
        </w:rPr>
        <w:t xml:space="preserve"> </w:t>
      </w:r>
      <w:r w:rsidR="00000000">
        <w:t>replacements in the future.</w:t>
      </w:r>
      <w:r>
        <w:t xml:space="preserve"> </w:t>
      </w:r>
      <w:r w:rsidR="00000000">
        <w:t>Overall, the cost benefits of implementing an airport passenger screening system can be significant, ranging from increased operational efficiency to improved security and reduced liability.</w:t>
      </w:r>
      <w:r w:rsidR="00000000">
        <w:rPr>
          <w:spacing w:val="-15"/>
        </w:rPr>
        <w:t xml:space="preserve"> </w:t>
      </w:r>
      <w:r w:rsidR="00000000">
        <w:t>These</w:t>
      </w:r>
      <w:r w:rsidR="00000000">
        <w:rPr>
          <w:spacing w:val="-15"/>
        </w:rPr>
        <w:t xml:space="preserve"> </w:t>
      </w:r>
      <w:r w:rsidR="00000000">
        <w:t>benefits</w:t>
      </w:r>
      <w:r w:rsidR="00000000">
        <w:rPr>
          <w:spacing w:val="-12"/>
        </w:rPr>
        <w:t xml:space="preserve"> </w:t>
      </w:r>
      <w:r w:rsidR="00000000">
        <w:t>should</w:t>
      </w:r>
      <w:r w:rsidR="00000000">
        <w:rPr>
          <w:spacing w:val="-13"/>
        </w:rPr>
        <w:t xml:space="preserve"> </w:t>
      </w:r>
      <w:r w:rsidR="00000000">
        <w:t>be</w:t>
      </w:r>
      <w:r w:rsidR="00000000">
        <w:rPr>
          <w:spacing w:val="-14"/>
        </w:rPr>
        <w:t xml:space="preserve"> </w:t>
      </w:r>
      <w:r w:rsidR="00000000">
        <w:t>weighed</w:t>
      </w:r>
      <w:r w:rsidR="00000000">
        <w:rPr>
          <w:spacing w:val="-13"/>
        </w:rPr>
        <w:t xml:space="preserve"> </w:t>
      </w:r>
      <w:r w:rsidR="00000000">
        <w:t>against</w:t>
      </w:r>
      <w:r w:rsidR="00000000">
        <w:rPr>
          <w:spacing w:val="-9"/>
        </w:rPr>
        <w:t xml:space="preserve"> </w:t>
      </w:r>
      <w:r w:rsidR="00000000">
        <w:t>the</w:t>
      </w:r>
      <w:r w:rsidR="00000000">
        <w:rPr>
          <w:spacing w:val="-13"/>
        </w:rPr>
        <w:t xml:space="preserve"> </w:t>
      </w:r>
      <w:r w:rsidR="00000000">
        <w:t>initial</w:t>
      </w:r>
      <w:r w:rsidR="00000000">
        <w:rPr>
          <w:spacing w:val="-12"/>
        </w:rPr>
        <w:t xml:space="preserve"> </w:t>
      </w:r>
      <w:r w:rsidR="00000000">
        <w:t>investment</w:t>
      </w:r>
      <w:r w:rsidR="00000000">
        <w:rPr>
          <w:spacing w:val="-12"/>
        </w:rPr>
        <w:t xml:space="preserve"> </w:t>
      </w:r>
      <w:r w:rsidR="00000000">
        <w:t>and</w:t>
      </w:r>
      <w:r w:rsidR="00000000">
        <w:rPr>
          <w:spacing w:val="-13"/>
        </w:rPr>
        <w:t xml:space="preserve"> </w:t>
      </w:r>
      <w:r w:rsidR="00000000">
        <w:lastRenderedPageBreak/>
        <w:t>ongoing</w:t>
      </w:r>
      <w:r w:rsidR="00000000">
        <w:rPr>
          <w:spacing w:val="-15"/>
        </w:rPr>
        <w:t xml:space="preserve"> </w:t>
      </w:r>
      <w:r w:rsidR="00000000">
        <w:t>maintenance costs of the system to determine the overall return on investment.</w:t>
      </w:r>
      <w:r>
        <w:t xml:space="preserve"> </w:t>
      </w:r>
      <w:r w:rsidR="00000000">
        <w:t>SYSTEM</w:t>
      </w:r>
      <w:r w:rsidR="00000000">
        <w:rPr>
          <w:spacing w:val="-2"/>
        </w:rPr>
        <w:t xml:space="preserve"> INTEGRATION</w:t>
      </w:r>
      <w:r>
        <w:t xml:space="preserve"> </w:t>
      </w:r>
      <w:r w:rsidR="00000000">
        <w:t>The integration of the various components of a passenger screening system or metal detection system</w:t>
      </w:r>
      <w:r w:rsidR="00000000">
        <w:rPr>
          <w:spacing w:val="-6"/>
        </w:rPr>
        <w:t xml:space="preserve"> </w:t>
      </w:r>
      <w:r w:rsidR="00000000">
        <w:t>is</w:t>
      </w:r>
      <w:r w:rsidR="00000000">
        <w:rPr>
          <w:spacing w:val="-4"/>
        </w:rPr>
        <w:t xml:space="preserve"> </w:t>
      </w:r>
      <w:r w:rsidR="00000000">
        <w:t>critical</w:t>
      </w:r>
      <w:r w:rsidR="00000000">
        <w:rPr>
          <w:spacing w:val="-5"/>
        </w:rPr>
        <w:t xml:space="preserve"> </w:t>
      </w:r>
      <w:r w:rsidR="00000000">
        <w:t>to</w:t>
      </w:r>
      <w:r w:rsidR="00000000">
        <w:rPr>
          <w:spacing w:val="-5"/>
        </w:rPr>
        <w:t xml:space="preserve"> </w:t>
      </w:r>
      <w:r w:rsidR="00000000">
        <w:t>its</w:t>
      </w:r>
      <w:r w:rsidR="00000000">
        <w:rPr>
          <w:spacing w:val="-6"/>
        </w:rPr>
        <w:t xml:space="preserve"> </w:t>
      </w:r>
      <w:r w:rsidR="00000000">
        <w:t>overall</w:t>
      </w:r>
      <w:r w:rsidR="00000000">
        <w:rPr>
          <w:spacing w:val="-5"/>
        </w:rPr>
        <w:t xml:space="preserve"> </w:t>
      </w:r>
      <w:r w:rsidR="00000000">
        <w:t>effectiveness.</w:t>
      </w:r>
      <w:r w:rsidR="00000000">
        <w:rPr>
          <w:spacing w:val="-3"/>
        </w:rPr>
        <w:t xml:space="preserve"> </w:t>
      </w:r>
      <w:r w:rsidR="00000000">
        <w:t>Here</w:t>
      </w:r>
      <w:r w:rsidR="00000000">
        <w:rPr>
          <w:spacing w:val="-4"/>
        </w:rPr>
        <w:t xml:space="preserve"> </w:t>
      </w:r>
      <w:r w:rsidR="00000000">
        <w:t>are</w:t>
      </w:r>
      <w:r w:rsidR="00000000">
        <w:rPr>
          <w:spacing w:val="-8"/>
        </w:rPr>
        <w:t xml:space="preserve"> </w:t>
      </w:r>
      <w:r w:rsidR="00000000">
        <w:t>some</w:t>
      </w:r>
      <w:r w:rsidR="00000000">
        <w:rPr>
          <w:spacing w:val="-7"/>
        </w:rPr>
        <w:t xml:space="preserve"> </w:t>
      </w:r>
      <w:r w:rsidR="00000000">
        <w:t>ways</w:t>
      </w:r>
      <w:r w:rsidR="00000000">
        <w:rPr>
          <w:spacing w:val="-4"/>
        </w:rPr>
        <w:t xml:space="preserve"> </w:t>
      </w:r>
      <w:r w:rsidR="00000000">
        <w:t>in</w:t>
      </w:r>
      <w:r w:rsidR="00000000">
        <w:rPr>
          <w:spacing w:val="-5"/>
        </w:rPr>
        <w:t xml:space="preserve"> </w:t>
      </w:r>
      <w:r w:rsidR="00000000">
        <w:t>which</w:t>
      </w:r>
      <w:r w:rsidR="00000000">
        <w:rPr>
          <w:spacing w:val="-4"/>
        </w:rPr>
        <w:t xml:space="preserve"> </w:t>
      </w:r>
      <w:r w:rsidR="00000000">
        <w:t>the</w:t>
      </w:r>
      <w:r w:rsidR="00000000">
        <w:rPr>
          <w:spacing w:val="-6"/>
        </w:rPr>
        <w:t xml:space="preserve"> </w:t>
      </w:r>
      <w:r w:rsidR="00000000">
        <w:t>components</w:t>
      </w:r>
      <w:r w:rsidR="00000000">
        <w:rPr>
          <w:spacing w:val="-4"/>
        </w:rPr>
        <w:t xml:space="preserve"> </w:t>
      </w:r>
      <w:r w:rsidR="00000000">
        <w:t>can</w:t>
      </w:r>
      <w:r w:rsidR="00000000">
        <w:rPr>
          <w:spacing w:val="-6"/>
        </w:rPr>
        <w:t xml:space="preserve"> </w:t>
      </w:r>
      <w:r w:rsidR="00000000">
        <w:t xml:space="preserve">be </w:t>
      </w:r>
      <w:r w:rsidR="00000000">
        <w:rPr>
          <w:spacing w:val="-2"/>
        </w:rPr>
        <w:t>integrated:</w:t>
      </w:r>
      <w:r>
        <w:t xml:space="preserve"> </w:t>
      </w:r>
      <w:r w:rsidR="00000000">
        <w:t>Automated Screening: The use of automated screening systems can improve the efficiency and accuracy of the screening process. For example, an automated x-ray machine can be linked to a computer system that analyzes the images and flags potential threats.</w:t>
      </w:r>
      <w:r>
        <w:t xml:space="preserve"> </w:t>
      </w:r>
      <w:r w:rsidR="00000000">
        <w:t>Training</w:t>
      </w:r>
      <w:r w:rsidR="00000000">
        <w:rPr>
          <w:spacing w:val="-7"/>
        </w:rPr>
        <w:t xml:space="preserve"> </w:t>
      </w:r>
      <w:r w:rsidR="00000000">
        <w:t>and</w:t>
      </w:r>
      <w:r w:rsidR="00000000">
        <w:rPr>
          <w:spacing w:val="-4"/>
        </w:rPr>
        <w:t xml:space="preserve"> </w:t>
      </w:r>
      <w:r w:rsidR="00000000">
        <w:t>Communication:</w:t>
      </w:r>
      <w:r w:rsidR="00000000">
        <w:rPr>
          <w:spacing w:val="-4"/>
        </w:rPr>
        <w:t xml:space="preserve"> </w:t>
      </w:r>
      <w:r w:rsidR="00000000">
        <w:t>Security</w:t>
      </w:r>
      <w:r w:rsidR="00000000">
        <w:rPr>
          <w:spacing w:val="-9"/>
        </w:rPr>
        <w:t xml:space="preserve"> </w:t>
      </w:r>
      <w:r w:rsidR="00000000">
        <w:t>personnel</w:t>
      </w:r>
      <w:r w:rsidR="00000000">
        <w:rPr>
          <w:spacing w:val="-2"/>
        </w:rPr>
        <w:t xml:space="preserve"> </w:t>
      </w:r>
      <w:r w:rsidR="00000000">
        <w:t>must</w:t>
      </w:r>
      <w:r w:rsidR="00000000">
        <w:rPr>
          <w:spacing w:val="-3"/>
        </w:rPr>
        <w:t xml:space="preserve"> </w:t>
      </w:r>
      <w:r w:rsidR="00000000">
        <w:t>be</w:t>
      </w:r>
      <w:r w:rsidR="00000000">
        <w:rPr>
          <w:spacing w:val="-5"/>
        </w:rPr>
        <w:t xml:space="preserve"> </w:t>
      </w:r>
      <w:r w:rsidR="00000000">
        <w:t>trained</w:t>
      </w:r>
      <w:r w:rsidR="00000000">
        <w:rPr>
          <w:spacing w:val="-4"/>
        </w:rPr>
        <w:t xml:space="preserve"> </w:t>
      </w:r>
      <w:r w:rsidR="00000000">
        <w:t>to</w:t>
      </w:r>
      <w:r w:rsidR="00000000">
        <w:rPr>
          <w:spacing w:val="-4"/>
        </w:rPr>
        <w:t xml:space="preserve"> </w:t>
      </w:r>
      <w:r w:rsidR="00000000">
        <w:t>operate</w:t>
      </w:r>
      <w:r w:rsidR="00000000">
        <w:rPr>
          <w:spacing w:val="-5"/>
        </w:rPr>
        <w:t xml:space="preserve"> </w:t>
      </w:r>
      <w:r w:rsidR="00000000">
        <w:t>the</w:t>
      </w:r>
      <w:r w:rsidR="00000000">
        <w:rPr>
          <w:spacing w:val="-4"/>
        </w:rPr>
        <w:t xml:space="preserve"> </w:t>
      </w:r>
      <w:r w:rsidR="00000000">
        <w:t>screening</w:t>
      </w:r>
      <w:r w:rsidR="00000000">
        <w:rPr>
          <w:spacing w:val="-7"/>
        </w:rPr>
        <w:t xml:space="preserve"> </w:t>
      </w:r>
      <w:r w:rsidR="00000000">
        <w:t>system effectively</w:t>
      </w:r>
      <w:r w:rsidR="00000000">
        <w:rPr>
          <w:spacing w:val="-4"/>
        </w:rPr>
        <w:t xml:space="preserve"> </w:t>
      </w:r>
      <w:r w:rsidR="00000000">
        <w:t>and to communicate</w:t>
      </w:r>
      <w:r w:rsidR="00000000">
        <w:rPr>
          <w:spacing w:val="-1"/>
        </w:rPr>
        <w:t xml:space="preserve"> </w:t>
      </w:r>
      <w:r w:rsidR="00000000">
        <w:t>with each other in case of a</w:t>
      </w:r>
      <w:r w:rsidR="00000000">
        <w:rPr>
          <w:spacing w:val="-1"/>
        </w:rPr>
        <w:t xml:space="preserve"> </w:t>
      </w:r>
      <w:r w:rsidR="00000000">
        <w:t>potential threat. Regular</w:t>
      </w:r>
      <w:r w:rsidR="00000000">
        <w:rPr>
          <w:spacing w:val="-2"/>
        </w:rPr>
        <w:t xml:space="preserve"> </w:t>
      </w:r>
      <w:r w:rsidR="00000000">
        <w:t>training and communication drills can help ensure that the system operates smoothly.</w:t>
      </w:r>
      <w:r>
        <w:t xml:space="preserve"> </w:t>
      </w:r>
      <w:r w:rsidR="00000000">
        <w:t>Data</w:t>
      </w:r>
      <w:r w:rsidR="00000000">
        <w:rPr>
          <w:spacing w:val="-7"/>
        </w:rPr>
        <w:t xml:space="preserve"> </w:t>
      </w:r>
      <w:r w:rsidR="00000000">
        <w:t>Analytics: The data generated by the screening system can be analyzed to identify patterns and</w:t>
      </w:r>
      <w:r w:rsidR="00000000">
        <w:rPr>
          <w:spacing w:val="-6"/>
        </w:rPr>
        <w:t xml:space="preserve"> </w:t>
      </w:r>
      <w:r w:rsidR="00000000">
        <w:t>improve</w:t>
      </w:r>
      <w:r w:rsidR="00000000">
        <w:rPr>
          <w:spacing w:val="-8"/>
        </w:rPr>
        <w:t xml:space="preserve"> </w:t>
      </w:r>
      <w:r w:rsidR="00000000">
        <w:t>the</w:t>
      </w:r>
      <w:r w:rsidR="00000000">
        <w:rPr>
          <w:spacing w:val="-3"/>
        </w:rPr>
        <w:t xml:space="preserve"> </w:t>
      </w:r>
      <w:r w:rsidR="00000000">
        <w:t>accuracy</w:t>
      </w:r>
      <w:r w:rsidR="00000000">
        <w:rPr>
          <w:spacing w:val="-8"/>
        </w:rPr>
        <w:t xml:space="preserve"> </w:t>
      </w:r>
      <w:r w:rsidR="00000000">
        <w:t>of</w:t>
      </w:r>
      <w:r w:rsidR="00000000">
        <w:rPr>
          <w:spacing w:val="-4"/>
        </w:rPr>
        <w:t xml:space="preserve"> </w:t>
      </w:r>
      <w:r w:rsidR="00000000">
        <w:t>threat</w:t>
      </w:r>
      <w:r w:rsidR="00000000">
        <w:rPr>
          <w:spacing w:val="-5"/>
        </w:rPr>
        <w:t xml:space="preserve"> </w:t>
      </w:r>
      <w:r w:rsidR="00000000">
        <w:t>detection.</w:t>
      </w:r>
      <w:r w:rsidR="00000000">
        <w:rPr>
          <w:spacing w:val="-3"/>
        </w:rPr>
        <w:t xml:space="preserve"> </w:t>
      </w:r>
      <w:r w:rsidR="00000000">
        <w:t>For</w:t>
      </w:r>
      <w:r w:rsidR="00000000">
        <w:rPr>
          <w:spacing w:val="-3"/>
        </w:rPr>
        <w:t xml:space="preserve"> </w:t>
      </w:r>
      <w:r w:rsidR="00000000">
        <w:t>example,</w:t>
      </w:r>
      <w:r w:rsidR="00000000">
        <w:rPr>
          <w:spacing w:val="-6"/>
        </w:rPr>
        <w:t xml:space="preserve"> </w:t>
      </w:r>
      <w:r w:rsidR="00000000">
        <w:t>if</w:t>
      </w:r>
      <w:r w:rsidR="00000000">
        <w:rPr>
          <w:spacing w:val="-6"/>
        </w:rPr>
        <w:t xml:space="preserve"> </w:t>
      </w:r>
      <w:r w:rsidR="00000000">
        <w:t>certain</w:t>
      </w:r>
      <w:r w:rsidR="00000000">
        <w:rPr>
          <w:spacing w:val="-5"/>
        </w:rPr>
        <w:t xml:space="preserve"> </w:t>
      </w:r>
      <w:r w:rsidR="00000000">
        <w:t>types</w:t>
      </w:r>
      <w:r w:rsidR="00000000">
        <w:rPr>
          <w:spacing w:val="-4"/>
        </w:rPr>
        <w:t xml:space="preserve"> </w:t>
      </w:r>
      <w:r w:rsidR="00000000">
        <w:t>of</w:t>
      </w:r>
      <w:r w:rsidR="00000000">
        <w:rPr>
          <w:spacing w:val="-6"/>
        </w:rPr>
        <w:t xml:space="preserve"> </w:t>
      </w:r>
      <w:r w:rsidR="00000000">
        <w:t>items</w:t>
      </w:r>
      <w:r w:rsidR="00000000">
        <w:rPr>
          <w:spacing w:val="-5"/>
        </w:rPr>
        <w:t xml:space="preserve"> </w:t>
      </w:r>
      <w:r w:rsidR="00000000">
        <w:t>are</w:t>
      </w:r>
      <w:r w:rsidR="00000000">
        <w:rPr>
          <w:spacing w:val="-5"/>
        </w:rPr>
        <w:t xml:space="preserve"> </w:t>
      </w:r>
      <w:r w:rsidR="00000000">
        <w:t>frequently flagged</w:t>
      </w:r>
      <w:r w:rsidR="00000000">
        <w:rPr>
          <w:spacing w:val="-11"/>
        </w:rPr>
        <w:t xml:space="preserve"> </w:t>
      </w:r>
      <w:r w:rsidR="00000000">
        <w:t>as</w:t>
      </w:r>
      <w:r w:rsidR="00000000">
        <w:rPr>
          <w:spacing w:val="-8"/>
        </w:rPr>
        <w:t xml:space="preserve"> </w:t>
      </w:r>
      <w:r w:rsidR="00000000">
        <w:t>potential</w:t>
      </w:r>
      <w:r w:rsidR="00000000">
        <w:rPr>
          <w:spacing w:val="-10"/>
        </w:rPr>
        <w:t xml:space="preserve"> </w:t>
      </w:r>
      <w:r w:rsidR="00000000">
        <w:t>threats,</w:t>
      </w:r>
      <w:r w:rsidR="00000000">
        <w:rPr>
          <w:spacing w:val="-9"/>
        </w:rPr>
        <w:t xml:space="preserve"> </w:t>
      </w:r>
      <w:r w:rsidR="00000000">
        <w:t>security</w:t>
      </w:r>
      <w:r w:rsidR="00000000">
        <w:rPr>
          <w:spacing w:val="-13"/>
        </w:rPr>
        <w:t xml:space="preserve"> </w:t>
      </w:r>
      <w:r w:rsidR="00000000">
        <w:t>personnel</w:t>
      </w:r>
      <w:r w:rsidR="00000000">
        <w:rPr>
          <w:spacing w:val="-10"/>
        </w:rPr>
        <w:t xml:space="preserve"> </w:t>
      </w:r>
      <w:r w:rsidR="00000000">
        <w:t>can</w:t>
      </w:r>
      <w:r w:rsidR="00000000">
        <w:rPr>
          <w:spacing w:val="-6"/>
        </w:rPr>
        <w:t xml:space="preserve"> </w:t>
      </w:r>
      <w:r w:rsidR="00000000">
        <w:t>be</w:t>
      </w:r>
      <w:r w:rsidR="00000000">
        <w:rPr>
          <w:spacing w:val="-11"/>
        </w:rPr>
        <w:t xml:space="preserve"> </w:t>
      </w:r>
      <w:r w:rsidR="00000000">
        <w:t>trained</w:t>
      </w:r>
      <w:r w:rsidR="00000000">
        <w:rPr>
          <w:spacing w:val="-11"/>
        </w:rPr>
        <w:t xml:space="preserve"> </w:t>
      </w:r>
      <w:r w:rsidR="00000000">
        <w:t>to</w:t>
      </w:r>
      <w:r w:rsidR="00000000">
        <w:rPr>
          <w:spacing w:val="-11"/>
        </w:rPr>
        <w:t xml:space="preserve"> </w:t>
      </w:r>
      <w:r w:rsidR="00000000">
        <w:t>pay</w:t>
      </w:r>
      <w:r w:rsidR="00000000">
        <w:rPr>
          <w:spacing w:val="-15"/>
        </w:rPr>
        <w:t xml:space="preserve"> </w:t>
      </w:r>
      <w:r w:rsidR="00000000">
        <w:t>closer</w:t>
      </w:r>
      <w:r w:rsidR="00000000">
        <w:rPr>
          <w:spacing w:val="-11"/>
        </w:rPr>
        <w:t xml:space="preserve"> </w:t>
      </w:r>
      <w:r w:rsidR="00000000">
        <w:t>attention</w:t>
      </w:r>
      <w:r w:rsidR="00000000">
        <w:rPr>
          <w:spacing w:val="-10"/>
        </w:rPr>
        <w:t xml:space="preserve"> </w:t>
      </w:r>
      <w:r w:rsidR="00000000">
        <w:t>to</w:t>
      </w:r>
      <w:r w:rsidR="00000000">
        <w:rPr>
          <w:spacing w:val="-10"/>
        </w:rPr>
        <w:t xml:space="preserve"> </w:t>
      </w:r>
      <w:r w:rsidR="00000000">
        <w:t>those</w:t>
      </w:r>
      <w:r w:rsidR="00000000">
        <w:rPr>
          <w:spacing w:val="-10"/>
        </w:rPr>
        <w:t xml:space="preserve"> </w:t>
      </w:r>
      <w:r w:rsidR="00000000">
        <w:rPr>
          <w:spacing w:val="-2"/>
        </w:rPr>
        <w:t>items.</w:t>
      </w:r>
      <w:r>
        <w:t xml:space="preserve"> </w:t>
      </w:r>
      <w:r w:rsidR="00000000">
        <w:t>Integration with</w:t>
      </w:r>
      <w:r w:rsidR="00000000">
        <w:rPr>
          <w:spacing w:val="-15"/>
        </w:rPr>
        <w:t xml:space="preserve"> </w:t>
      </w:r>
      <w:r w:rsidR="00000000">
        <w:t>Access Control Systems:</w:t>
      </w:r>
      <w:r w:rsidR="00000000">
        <w:rPr>
          <w:spacing w:val="-4"/>
        </w:rPr>
        <w:t xml:space="preserve"> </w:t>
      </w:r>
      <w:r w:rsidR="00000000">
        <w:t>The</w:t>
      </w:r>
      <w:r w:rsidR="00000000">
        <w:rPr>
          <w:spacing w:val="-1"/>
        </w:rPr>
        <w:t xml:space="preserve"> </w:t>
      </w:r>
      <w:r w:rsidR="00000000">
        <w:t>passenger</w:t>
      </w:r>
      <w:r w:rsidR="00000000">
        <w:rPr>
          <w:spacing w:val="-1"/>
        </w:rPr>
        <w:t xml:space="preserve"> </w:t>
      </w:r>
      <w:r w:rsidR="00000000">
        <w:t>screening</w:t>
      </w:r>
      <w:r w:rsidR="00000000">
        <w:rPr>
          <w:spacing w:val="-2"/>
        </w:rPr>
        <w:t xml:space="preserve"> </w:t>
      </w:r>
      <w:r w:rsidR="00000000">
        <w:t>system can be</w:t>
      </w:r>
      <w:r w:rsidR="00000000">
        <w:rPr>
          <w:spacing w:val="-1"/>
        </w:rPr>
        <w:t xml:space="preserve"> </w:t>
      </w:r>
      <w:r w:rsidR="00000000">
        <w:t>integrated with access</w:t>
      </w:r>
      <w:r w:rsidR="00000000">
        <w:rPr>
          <w:spacing w:val="-5"/>
        </w:rPr>
        <w:t xml:space="preserve"> </w:t>
      </w:r>
      <w:r w:rsidR="00000000">
        <w:t>control</w:t>
      </w:r>
      <w:r w:rsidR="00000000">
        <w:rPr>
          <w:spacing w:val="-1"/>
        </w:rPr>
        <w:t xml:space="preserve"> </w:t>
      </w:r>
      <w:r w:rsidR="00000000">
        <w:t>systems</w:t>
      </w:r>
      <w:r w:rsidR="00000000">
        <w:rPr>
          <w:spacing w:val="-3"/>
        </w:rPr>
        <w:t xml:space="preserve"> </w:t>
      </w:r>
      <w:r w:rsidR="00000000">
        <w:t>to</w:t>
      </w:r>
      <w:r w:rsidR="00000000">
        <w:rPr>
          <w:spacing w:val="1"/>
        </w:rPr>
        <w:t xml:space="preserve"> </w:t>
      </w:r>
      <w:r w:rsidR="00000000">
        <w:t>ensure</w:t>
      </w:r>
      <w:r w:rsidR="00000000">
        <w:rPr>
          <w:spacing w:val="-3"/>
        </w:rPr>
        <w:t xml:space="preserve"> </w:t>
      </w:r>
      <w:r w:rsidR="00000000">
        <w:t>that</w:t>
      </w:r>
      <w:r w:rsidR="00000000">
        <w:rPr>
          <w:spacing w:val="-2"/>
        </w:rPr>
        <w:t xml:space="preserve"> </w:t>
      </w:r>
      <w:r w:rsidR="00000000">
        <w:t>only</w:t>
      </w:r>
      <w:r w:rsidR="00000000">
        <w:rPr>
          <w:spacing w:val="-4"/>
        </w:rPr>
        <w:t xml:space="preserve"> </w:t>
      </w:r>
      <w:r w:rsidR="00000000">
        <w:t>authorized</w:t>
      </w:r>
      <w:r w:rsidR="00000000">
        <w:rPr>
          <w:spacing w:val="-1"/>
        </w:rPr>
        <w:t xml:space="preserve"> </w:t>
      </w:r>
      <w:r w:rsidR="00000000">
        <w:t>personnel</w:t>
      </w:r>
      <w:r w:rsidR="00000000">
        <w:rPr>
          <w:spacing w:val="-2"/>
        </w:rPr>
        <w:t xml:space="preserve"> </w:t>
      </w:r>
      <w:r w:rsidR="00000000">
        <w:t>are</w:t>
      </w:r>
      <w:r w:rsidR="00000000">
        <w:rPr>
          <w:spacing w:val="-3"/>
        </w:rPr>
        <w:t xml:space="preserve"> </w:t>
      </w:r>
      <w:r w:rsidR="00000000">
        <w:t>allowed</w:t>
      </w:r>
      <w:r w:rsidR="00000000">
        <w:rPr>
          <w:spacing w:val="-1"/>
        </w:rPr>
        <w:t xml:space="preserve"> </w:t>
      </w:r>
      <w:r w:rsidR="00000000">
        <w:t>into</w:t>
      </w:r>
      <w:r w:rsidR="00000000">
        <w:rPr>
          <w:spacing w:val="-2"/>
        </w:rPr>
        <w:t xml:space="preserve"> </w:t>
      </w:r>
      <w:r w:rsidR="00000000">
        <w:t>secure</w:t>
      </w:r>
      <w:r w:rsidR="00000000">
        <w:rPr>
          <w:spacing w:val="-3"/>
        </w:rPr>
        <w:t xml:space="preserve"> </w:t>
      </w:r>
      <w:r w:rsidR="00000000">
        <w:t>areas.</w:t>
      </w:r>
      <w:r w:rsidR="00000000">
        <w:rPr>
          <w:spacing w:val="1"/>
        </w:rPr>
        <w:t xml:space="preserve"> </w:t>
      </w:r>
      <w:r w:rsidR="00000000">
        <w:rPr>
          <w:spacing w:val="-5"/>
        </w:rPr>
        <w:t>For</w:t>
      </w:r>
      <w:r>
        <w:t xml:space="preserve"> </w:t>
      </w:r>
      <w:r w:rsidR="00000000">
        <w:rPr>
          <w:rFonts w:ascii="Palatino"/>
          <w:spacing w:val="-5"/>
        </w:rPr>
        <w:t>468</w:t>
      </w:r>
      <w:r>
        <w:rPr>
          <w:rFonts w:ascii="Palatino"/>
        </w:rPr>
        <w:t xml:space="preserve">   </w:t>
      </w:r>
      <w:r w:rsidR="00000000">
        <w:t>example, an employee ID card could be used to unlock a secure door, and the screening system could be programmed to only allow employees with a valid ID to enter.</w:t>
      </w:r>
      <w:r>
        <w:t xml:space="preserve"> </w:t>
      </w:r>
      <w:r w:rsidR="00000000">
        <w:t>Maintenance and Calibration: Regular maintenance and calibration of the components of the screening system are essential to ensure that they are functioning properly. If the system is not properly</w:t>
      </w:r>
      <w:r w:rsidR="00000000">
        <w:rPr>
          <w:spacing w:val="-12"/>
        </w:rPr>
        <w:t xml:space="preserve"> </w:t>
      </w:r>
      <w:r w:rsidR="00000000">
        <w:t>maintained,</w:t>
      </w:r>
      <w:r w:rsidR="00000000">
        <w:rPr>
          <w:spacing w:val="-5"/>
        </w:rPr>
        <w:t xml:space="preserve"> </w:t>
      </w:r>
      <w:r w:rsidR="00000000">
        <w:t>it</w:t>
      </w:r>
      <w:r w:rsidR="00000000">
        <w:rPr>
          <w:spacing w:val="-5"/>
        </w:rPr>
        <w:t xml:space="preserve"> </w:t>
      </w:r>
      <w:r w:rsidR="00000000">
        <w:t>may</w:t>
      </w:r>
      <w:r w:rsidR="00000000">
        <w:rPr>
          <w:spacing w:val="-10"/>
        </w:rPr>
        <w:t xml:space="preserve"> </w:t>
      </w:r>
      <w:r w:rsidR="00000000">
        <w:t>not</w:t>
      </w:r>
      <w:r w:rsidR="00000000">
        <w:rPr>
          <w:spacing w:val="-5"/>
        </w:rPr>
        <w:t xml:space="preserve"> </w:t>
      </w:r>
      <w:r w:rsidR="00000000">
        <w:t>detect</w:t>
      </w:r>
      <w:r w:rsidR="00000000">
        <w:rPr>
          <w:spacing w:val="-5"/>
        </w:rPr>
        <w:t xml:space="preserve"> </w:t>
      </w:r>
      <w:r w:rsidR="00000000">
        <w:t>potential</w:t>
      </w:r>
      <w:r w:rsidR="00000000">
        <w:rPr>
          <w:spacing w:val="-5"/>
        </w:rPr>
        <w:t xml:space="preserve"> </w:t>
      </w:r>
      <w:r w:rsidR="00000000">
        <w:t>threats,</w:t>
      </w:r>
      <w:r w:rsidR="00000000">
        <w:rPr>
          <w:spacing w:val="-5"/>
        </w:rPr>
        <w:t xml:space="preserve"> </w:t>
      </w:r>
      <w:r w:rsidR="00000000">
        <w:t>or</w:t>
      </w:r>
      <w:r w:rsidR="00000000">
        <w:rPr>
          <w:spacing w:val="-6"/>
        </w:rPr>
        <w:t xml:space="preserve"> </w:t>
      </w:r>
      <w:r w:rsidR="00000000">
        <w:t>it</w:t>
      </w:r>
      <w:r w:rsidR="00000000">
        <w:rPr>
          <w:spacing w:val="-5"/>
        </w:rPr>
        <w:t xml:space="preserve"> </w:t>
      </w:r>
      <w:r w:rsidR="00000000">
        <w:t>may</w:t>
      </w:r>
      <w:r w:rsidR="00000000">
        <w:rPr>
          <w:spacing w:val="-10"/>
        </w:rPr>
        <w:t xml:space="preserve"> </w:t>
      </w:r>
      <w:r w:rsidR="00000000">
        <w:t>generate</w:t>
      </w:r>
      <w:r w:rsidR="00000000">
        <w:rPr>
          <w:spacing w:val="-6"/>
        </w:rPr>
        <w:t xml:space="preserve"> </w:t>
      </w:r>
      <w:r w:rsidR="00000000">
        <w:t>false</w:t>
      </w:r>
      <w:r w:rsidR="00000000">
        <w:rPr>
          <w:spacing w:val="-5"/>
        </w:rPr>
        <w:t xml:space="preserve"> </w:t>
      </w:r>
      <w:r w:rsidR="00000000">
        <w:t>alarms,</w:t>
      </w:r>
      <w:r w:rsidR="00000000">
        <w:rPr>
          <w:spacing w:val="-5"/>
        </w:rPr>
        <w:t xml:space="preserve"> </w:t>
      </w:r>
      <w:r w:rsidR="00000000">
        <w:t>leading</w:t>
      </w:r>
      <w:r w:rsidR="00000000">
        <w:rPr>
          <w:spacing w:val="-7"/>
        </w:rPr>
        <w:t xml:space="preserve"> </w:t>
      </w:r>
      <w:r w:rsidR="00000000">
        <w:t>to delays and disruptions.</w:t>
      </w:r>
      <w:r>
        <w:t xml:space="preserve"> </w:t>
      </w:r>
      <w:r w:rsidR="00000000">
        <w:t>Overall, integrating the various components of a passenger screening system or metal detection system can help improve its effectiveness and ensure the safety and security of the people and assets being protected.</w:t>
      </w:r>
      <w:r>
        <w:t xml:space="preserve"> </w:t>
      </w:r>
      <w:r w:rsidR="00000000">
        <w:rPr>
          <w:spacing w:val="-2"/>
        </w:rPr>
        <w:t>SUPPLIERS</w:t>
      </w:r>
      <w:r>
        <w:t xml:space="preserve"> </w:t>
      </w:r>
      <w:r w:rsidR="00000000">
        <w:t>There</w:t>
      </w:r>
      <w:r w:rsidR="00000000">
        <w:rPr>
          <w:spacing w:val="-4"/>
        </w:rPr>
        <w:t xml:space="preserve"> </w:t>
      </w:r>
      <w:r w:rsidR="00000000">
        <w:t>are</w:t>
      </w:r>
      <w:r w:rsidR="00000000">
        <w:rPr>
          <w:spacing w:val="-3"/>
        </w:rPr>
        <w:t xml:space="preserve"> </w:t>
      </w:r>
      <w:r w:rsidR="00000000">
        <w:t>several</w:t>
      </w:r>
      <w:r w:rsidR="00000000">
        <w:rPr>
          <w:spacing w:val="-2"/>
        </w:rPr>
        <w:t xml:space="preserve"> </w:t>
      </w:r>
      <w:r w:rsidR="00000000">
        <w:t>suppliers</w:t>
      </w:r>
      <w:r w:rsidR="00000000">
        <w:rPr>
          <w:spacing w:val="-2"/>
        </w:rPr>
        <w:t xml:space="preserve"> </w:t>
      </w:r>
      <w:r w:rsidR="00000000">
        <w:t>of</w:t>
      </w:r>
      <w:r w:rsidR="00000000">
        <w:rPr>
          <w:spacing w:val="-3"/>
        </w:rPr>
        <w:t xml:space="preserve"> </w:t>
      </w:r>
      <w:r w:rsidR="00000000">
        <w:t>passenger</w:t>
      </w:r>
      <w:r w:rsidR="00000000">
        <w:rPr>
          <w:spacing w:val="-3"/>
        </w:rPr>
        <w:t xml:space="preserve"> </w:t>
      </w:r>
      <w:r w:rsidR="00000000">
        <w:t>screening</w:t>
      </w:r>
      <w:r w:rsidR="00000000">
        <w:rPr>
          <w:spacing w:val="-2"/>
        </w:rPr>
        <w:t xml:space="preserve"> </w:t>
      </w:r>
      <w:r w:rsidR="00000000">
        <w:t>systems</w:t>
      </w:r>
      <w:r w:rsidR="00000000">
        <w:rPr>
          <w:spacing w:val="-2"/>
        </w:rPr>
        <w:t xml:space="preserve"> </w:t>
      </w:r>
      <w:r w:rsidR="00000000">
        <w:t>and</w:t>
      </w:r>
      <w:r w:rsidR="00000000">
        <w:rPr>
          <w:spacing w:val="-2"/>
        </w:rPr>
        <w:t xml:space="preserve"> </w:t>
      </w:r>
      <w:r w:rsidR="00000000">
        <w:t>metal</w:t>
      </w:r>
      <w:r w:rsidR="00000000">
        <w:rPr>
          <w:spacing w:val="-2"/>
        </w:rPr>
        <w:t xml:space="preserve"> </w:t>
      </w:r>
      <w:r w:rsidR="00000000">
        <w:t>detection</w:t>
      </w:r>
      <w:r w:rsidR="00000000">
        <w:rPr>
          <w:spacing w:val="-2"/>
        </w:rPr>
        <w:t xml:space="preserve"> </w:t>
      </w:r>
      <w:r w:rsidR="00000000">
        <w:t>systems.</w:t>
      </w:r>
      <w:r w:rsidR="00000000">
        <w:rPr>
          <w:spacing w:val="-2"/>
        </w:rPr>
        <w:t xml:space="preserve"> </w:t>
      </w:r>
      <w:r w:rsidR="00000000">
        <w:t>Here</w:t>
      </w:r>
      <w:r w:rsidR="00000000">
        <w:rPr>
          <w:spacing w:val="-3"/>
        </w:rPr>
        <w:t xml:space="preserve"> </w:t>
      </w:r>
      <w:r w:rsidR="00000000">
        <w:t>are some examples:</w:t>
      </w:r>
      <w:r>
        <w:t xml:space="preserve"> </w:t>
      </w:r>
      <w:r w:rsidR="00000000">
        <w:t>Smiths Detection: Smiths Detection is a global supplier of security and inspection systems, including passenger screening systems, metal detection systems, and X-ray screening systems. Their products are used in airports, seaports, and government buildings around the world.</w:t>
      </w:r>
      <w:r>
        <w:t xml:space="preserve"> </w:t>
      </w:r>
      <w:r w:rsidR="00000000">
        <w:t>Garrett Metal Detectors: Garrett Metal Detectors is a supplier of metal detection systems for various industries, including airport security, law enforcement, and military applications. They offer a range of products, from handheld metal detectors to walk-through metal detectors.</w:t>
      </w:r>
      <w:r>
        <w:t xml:space="preserve"> </w:t>
      </w:r>
      <w:r w:rsidR="00000000">
        <w:t>CEIA:</w:t>
      </w:r>
      <w:r w:rsidR="00000000">
        <w:rPr>
          <w:spacing w:val="-15"/>
        </w:rPr>
        <w:t xml:space="preserve"> </w:t>
      </w:r>
      <w:r w:rsidR="00000000">
        <w:t>CEIA</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supplier</w:t>
      </w:r>
      <w:r w:rsidR="00000000">
        <w:rPr>
          <w:spacing w:val="-15"/>
        </w:rPr>
        <w:t xml:space="preserve"> </w:t>
      </w:r>
      <w:r w:rsidR="00000000">
        <w:t>of</w:t>
      </w:r>
      <w:r w:rsidR="00000000">
        <w:rPr>
          <w:spacing w:val="-15"/>
        </w:rPr>
        <w:t xml:space="preserve"> </w:t>
      </w:r>
      <w:r w:rsidR="00000000">
        <w:t>metal</w:t>
      </w:r>
      <w:r w:rsidR="00000000">
        <w:rPr>
          <w:spacing w:val="-15"/>
        </w:rPr>
        <w:t xml:space="preserve"> </w:t>
      </w:r>
      <w:r w:rsidR="00000000">
        <w:t>detection</w:t>
      </w:r>
      <w:r w:rsidR="00000000">
        <w:rPr>
          <w:spacing w:val="-15"/>
        </w:rPr>
        <w:t xml:space="preserve"> </w:t>
      </w:r>
      <w:r w:rsidR="00000000">
        <w:t>systems</w:t>
      </w:r>
      <w:r w:rsidR="00000000">
        <w:rPr>
          <w:spacing w:val="-15"/>
        </w:rPr>
        <w:t xml:space="preserve"> </w:t>
      </w:r>
      <w:r w:rsidR="00000000">
        <w:t>and</w:t>
      </w:r>
      <w:r w:rsidR="00000000">
        <w:rPr>
          <w:spacing w:val="-15"/>
        </w:rPr>
        <w:t xml:space="preserve"> </w:t>
      </w:r>
      <w:r w:rsidR="00000000">
        <w:t>electromagnetic</w:t>
      </w:r>
      <w:r w:rsidR="00000000">
        <w:rPr>
          <w:spacing w:val="-15"/>
        </w:rPr>
        <w:t xml:space="preserve"> </w:t>
      </w:r>
      <w:r w:rsidR="00000000">
        <w:t>inspection</w:t>
      </w:r>
      <w:r w:rsidR="00000000">
        <w:rPr>
          <w:spacing w:val="-15"/>
        </w:rPr>
        <w:t xml:space="preserve"> </w:t>
      </w:r>
      <w:r w:rsidR="00000000">
        <w:t>devices.</w:t>
      </w:r>
      <w:r w:rsidR="00000000">
        <w:rPr>
          <w:spacing w:val="-15"/>
        </w:rPr>
        <w:t xml:space="preserve"> </w:t>
      </w:r>
      <w:r w:rsidR="00000000">
        <w:t>Their products are used in airports, government buildings, and other high-security environments.</w:t>
      </w:r>
      <w:r>
        <w:t xml:space="preserve"> </w:t>
      </w:r>
      <w:r w:rsidR="00000000">
        <w:t>Rapiscan Systems: Rapiscan Systems is a supplier of security screening products, including passenger screening systems, baggage screening systems, and metal detection systems. Their products are used in airports, seaports, and other critical infrastructure facilities.</w:t>
      </w:r>
      <w:r>
        <w:t xml:space="preserve"> </w:t>
      </w:r>
      <w:r w:rsidR="00000000">
        <w:t>L3Harris Security</w:t>
      </w:r>
      <w:r w:rsidR="00000000">
        <w:rPr>
          <w:spacing w:val="-3"/>
        </w:rPr>
        <w:t xml:space="preserve"> </w:t>
      </w:r>
      <w:r w:rsidR="00000000">
        <w:t>and Detection Systems: L3Harris Security</w:t>
      </w:r>
      <w:r w:rsidR="00000000">
        <w:rPr>
          <w:spacing w:val="-3"/>
        </w:rPr>
        <w:t xml:space="preserve"> </w:t>
      </w:r>
      <w:r w:rsidR="00000000">
        <w:t>and Detection Systems is a</w:t>
      </w:r>
      <w:r w:rsidR="00000000">
        <w:rPr>
          <w:spacing w:val="-1"/>
        </w:rPr>
        <w:t xml:space="preserve"> </w:t>
      </w:r>
      <w:r w:rsidR="00000000">
        <w:t>supplier of security screening products, including passenger screening systems, X-ray screening systems, and metal detection systems. Their products are used in airports, seaports, and government buildings worldwide.</w:t>
      </w:r>
      <w:r>
        <w:t xml:space="preserve"> </w:t>
      </w:r>
      <w:r w:rsidR="00000000">
        <w:t>It's important to note that these are just a few examples of the many suppliers of passenger screening systems and metal detection systems. Organizations should carefully evaluate their security needs and select a supplier based on factors such as product quality, reliability, and customer support.</w:t>
      </w:r>
      <w:r>
        <w:t xml:space="preserve">   </w:t>
      </w:r>
      <w:r w:rsidR="00000000">
        <w:rPr>
          <w:rFonts w:ascii="Palatino"/>
          <w:spacing w:val="-5"/>
        </w:rPr>
        <w:t>469</w:t>
      </w:r>
      <w:r>
        <w:rPr>
          <w:rFonts w:ascii="Palatino"/>
        </w:rPr>
        <w:t xml:space="preserve">  </w:t>
      </w:r>
      <w:r>
        <w:rPr>
          <w:rFonts w:ascii="Palatino"/>
          <w:sz w:val="28"/>
        </w:rPr>
        <w:t xml:space="preserve"> </w:t>
      </w:r>
      <w:bookmarkStart w:id="160" w:name="PASSIVE_CABLE_MANAGEMENT_SYSTEM"/>
      <w:bookmarkStart w:id="161" w:name="_bookmark84"/>
      <w:bookmarkEnd w:id="160"/>
      <w:bookmarkEnd w:id="161"/>
      <w:r w:rsidR="00000000">
        <w:t>PASSIVE</w:t>
      </w:r>
      <w:r w:rsidR="00000000">
        <w:rPr>
          <w:spacing w:val="-9"/>
        </w:rPr>
        <w:t xml:space="preserve"> </w:t>
      </w:r>
      <w:r w:rsidR="00000000">
        <w:t>CABLE</w:t>
      </w:r>
      <w:r w:rsidR="00000000">
        <w:rPr>
          <w:spacing w:val="-10"/>
        </w:rPr>
        <w:t xml:space="preserve"> </w:t>
      </w:r>
      <w:r w:rsidR="00000000">
        <w:t>MANAGEMENT</w:t>
      </w:r>
      <w:r w:rsidR="00000000">
        <w:rPr>
          <w:spacing w:val="-8"/>
        </w:rPr>
        <w:t xml:space="preserve"> </w:t>
      </w:r>
      <w:r w:rsidR="00000000">
        <w:rPr>
          <w:spacing w:val="-2"/>
        </w:rPr>
        <w:t>SYSTEM</w:t>
      </w:r>
      <w:r>
        <w:t xml:space="preserve"> </w:t>
      </w:r>
      <w:r w:rsidR="00000000">
        <w:rPr>
          <w:spacing w:val="-2"/>
        </w:rPr>
        <w:t>INTRODUCTION</w:t>
      </w:r>
      <w:r>
        <w:t xml:space="preserve"> </w:t>
      </w:r>
      <w:r w:rsidR="00000000">
        <w:rPr>
          <w:spacing w:val="-2"/>
        </w:rPr>
        <w:t>A</w:t>
      </w:r>
      <w:r w:rsidR="00000000">
        <w:rPr>
          <w:spacing w:val="-13"/>
        </w:rPr>
        <w:t xml:space="preserve"> </w:t>
      </w:r>
      <w:r w:rsidR="00000000">
        <w:rPr>
          <w:spacing w:val="-2"/>
        </w:rPr>
        <w:t>passive</w:t>
      </w:r>
      <w:r w:rsidR="00000000">
        <w:rPr>
          <w:spacing w:val="-13"/>
        </w:rPr>
        <w:t xml:space="preserve"> </w:t>
      </w:r>
      <w:r w:rsidR="00000000">
        <w:rPr>
          <w:spacing w:val="-2"/>
        </w:rPr>
        <w:t>cable</w:t>
      </w:r>
      <w:r w:rsidR="00000000">
        <w:rPr>
          <w:spacing w:val="-9"/>
        </w:rPr>
        <w:t xml:space="preserve"> </w:t>
      </w:r>
      <w:r w:rsidR="00000000">
        <w:rPr>
          <w:spacing w:val="-2"/>
        </w:rPr>
        <w:t>management</w:t>
      </w:r>
      <w:r w:rsidR="00000000">
        <w:rPr>
          <w:spacing w:val="-5"/>
        </w:rPr>
        <w:t xml:space="preserve"> </w:t>
      </w:r>
      <w:r w:rsidR="00000000">
        <w:rPr>
          <w:spacing w:val="-2"/>
        </w:rPr>
        <w:t>system</w:t>
      </w:r>
      <w:r w:rsidR="00000000">
        <w:rPr>
          <w:spacing w:val="-7"/>
        </w:rPr>
        <w:t xml:space="preserve"> </w:t>
      </w:r>
      <w:r w:rsidR="00000000">
        <w:rPr>
          <w:spacing w:val="-2"/>
        </w:rPr>
        <w:t>is</w:t>
      </w:r>
      <w:r w:rsidR="00000000">
        <w:rPr>
          <w:spacing w:val="-5"/>
        </w:rPr>
        <w:t xml:space="preserve"> </w:t>
      </w:r>
      <w:r w:rsidR="00000000">
        <w:rPr>
          <w:spacing w:val="-2"/>
        </w:rPr>
        <w:t>a</w:t>
      </w:r>
      <w:r w:rsidR="00000000">
        <w:rPr>
          <w:spacing w:val="-8"/>
        </w:rPr>
        <w:t xml:space="preserve"> </w:t>
      </w:r>
      <w:r w:rsidR="00000000">
        <w:rPr>
          <w:spacing w:val="-2"/>
        </w:rPr>
        <w:t>system</w:t>
      </w:r>
      <w:r w:rsidR="00000000">
        <w:rPr>
          <w:spacing w:val="-7"/>
        </w:rPr>
        <w:t xml:space="preserve"> </w:t>
      </w:r>
      <w:r w:rsidR="00000000">
        <w:rPr>
          <w:spacing w:val="-2"/>
        </w:rPr>
        <w:t>of</w:t>
      </w:r>
      <w:r w:rsidR="00000000">
        <w:rPr>
          <w:spacing w:val="-8"/>
        </w:rPr>
        <w:t xml:space="preserve"> </w:t>
      </w:r>
      <w:r w:rsidR="00000000">
        <w:rPr>
          <w:spacing w:val="-2"/>
        </w:rPr>
        <w:t>tools,</w:t>
      </w:r>
      <w:r w:rsidR="00000000">
        <w:rPr>
          <w:spacing w:val="-7"/>
        </w:rPr>
        <w:t xml:space="preserve"> </w:t>
      </w:r>
      <w:r w:rsidR="00000000">
        <w:rPr>
          <w:spacing w:val="-2"/>
        </w:rPr>
        <w:t>accessories,</w:t>
      </w:r>
      <w:r w:rsidR="00000000">
        <w:rPr>
          <w:spacing w:val="-7"/>
        </w:rPr>
        <w:t xml:space="preserve"> </w:t>
      </w:r>
      <w:r w:rsidR="00000000">
        <w:rPr>
          <w:spacing w:val="-2"/>
        </w:rPr>
        <w:t>and</w:t>
      </w:r>
      <w:r w:rsidR="00000000">
        <w:rPr>
          <w:spacing w:val="-7"/>
        </w:rPr>
        <w:t xml:space="preserve"> </w:t>
      </w:r>
      <w:r w:rsidR="00000000">
        <w:rPr>
          <w:spacing w:val="-2"/>
        </w:rPr>
        <w:t>methods</w:t>
      </w:r>
      <w:r w:rsidR="00000000">
        <w:rPr>
          <w:spacing w:val="-7"/>
        </w:rPr>
        <w:t xml:space="preserve"> </w:t>
      </w:r>
      <w:r w:rsidR="00000000">
        <w:rPr>
          <w:spacing w:val="-2"/>
        </w:rPr>
        <w:t>used</w:t>
      </w:r>
      <w:r w:rsidR="00000000">
        <w:rPr>
          <w:spacing w:val="-7"/>
        </w:rPr>
        <w:t xml:space="preserve"> </w:t>
      </w:r>
      <w:r w:rsidR="00000000">
        <w:rPr>
          <w:spacing w:val="-2"/>
        </w:rPr>
        <w:t>to</w:t>
      </w:r>
      <w:r w:rsidR="00000000">
        <w:rPr>
          <w:spacing w:val="-5"/>
        </w:rPr>
        <w:t xml:space="preserve"> </w:t>
      </w:r>
      <w:r w:rsidR="00000000">
        <w:rPr>
          <w:spacing w:val="-2"/>
        </w:rPr>
        <w:t xml:space="preserve">organize </w:t>
      </w:r>
      <w:r w:rsidR="00000000">
        <w:t>and manage cables in a neat and orderly fashion. The purpose of a passive cable management system</w:t>
      </w:r>
      <w:r w:rsidR="00000000">
        <w:rPr>
          <w:spacing w:val="-11"/>
        </w:rPr>
        <w:t xml:space="preserve"> </w:t>
      </w:r>
      <w:r w:rsidR="00000000">
        <w:t>is</w:t>
      </w:r>
      <w:r w:rsidR="00000000">
        <w:rPr>
          <w:spacing w:val="-10"/>
        </w:rPr>
        <w:t xml:space="preserve"> </w:t>
      </w:r>
      <w:r w:rsidR="00000000">
        <w:t>to</w:t>
      </w:r>
      <w:r w:rsidR="00000000">
        <w:rPr>
          <w:spacing w:val="-10"/>
        </w:rPr>
        <w:t xml:space="preserve"> </w:t>
      </w:r>
      <w:r w:rsidR="00000000">
        <w:t>reduce</w:t>
      </w:r>
      <w:r w:rsidR="00000000">
        <w:rPr>
          <w:spacing w:val="-12"/>
        </w:rPr>
        <w:t xml:space="preserve"> </w:t>
      </w:r>
      <w:r w:rsidR="00000000">
        <w:t>clutter,</w:t>
      </w:r>
      <w:r w:rsidR="00000000">
        <w:rPr>
          <w:spacing w:val="-11"/>
        </w:rPr>
        <w:t xml:space="preserve"> </w:t>
      </w:r>
      <w:r w:rsidR="00000000">
        <w:t>prevent</w:t>
      </w:r>
      <w:r w:rsidR="00000000">
        <w:rPr>
          <w:spacing w:val="-10"/>
        </w:rPr>
        <w:t xml:space="preserve"> </w:t>
      </w:r>
      <w:r w:rsidR="00000000">
        <w:t>tangles,</w:t>
      </w:r>
      <w:r w:rsidR="00000000">
        <w:rPr>
          <w:spacing w:val="-10"/>
        </w:rPr>
        <w:t xml:space="preserve"> </w:t>
      </w:r>
      <w:r w:rsidR="00000000">
        <w:t>and</w:t>
      </w:r>
      <w:r w:rsidR="00000000">
        <w:rPr>
          <w:spacing w:val="-11"/>
        </w:rPr>
        <w:t xml:space="preserve"> </w:t>
      </w:r>
      <w:r w:rsidR="00000000">
        <w:t>ensure</w:t>
      </w:r>
      <w:r w:rsidR="00000000">
        <w:rPr>
          <w:spacing w:val="-12"/>
        </w:rPr>
        <w:t xml:space="preserve"> </w:t>
      </w:r>
      <w:r w:rsidR="00000000">
        <w:t>that</w:t>
      </w:r>
      <w:r w:rsidR="00000000">
        <w:rPr>
          <w:spacing w:val="-11"/>
        </w:rPr>
        <w:t xml:space="preserve"> </w:t>
      </w:r>
      <w:r w:rsidR="00000000">
        <w:t>cables</w:t>
      </w:r>
      <w:r w:rsidR="00000000">
        <w:rPr>
          <w:spacing w:val="-10"/>
        </w:rPr>
        <w:t xml:space="preserve"> </w:t>
      </w:r>
      <w:r w:rsidR="00000000">
        <w:t>are</w:t>
      </w:r>
      <w:r w:rsidR="00000000">
        <w:rPr>
          <w:spacing w:val="-12"/>
        </w:rPr>
        <w:t xml:space="preserve"> </w:t>
      </w:r>
      <w:r w:rsidR="00000000">
        <w:t>organized</w:t>
      </w:r>
      <w:r w:rsidR="00000000">
        <w:rPr>
          <w:spacing w:val="-11"/>
        </w:rPr>
        <w:t xml:space="preserve"> </w:t>
      </w:r>
      <w:r w:rsidR="00000000">
        <w:t>and</w:t>
      </w:r>
      <w:r w:rsidR="00000000">
        <w:rPr>
          <w:spacing w:val="-11"/>
        </w:rPr>
        <w:t xml:space="preserve"> </w:t>
      </w:r>
      <w:r w:rsidR="00000000">
        <w:t>easy</w:t>
      </w:r>
      <w:r w:rsidR="00000000">
        <w:rPr>
          <w:spacing w:val="-15"/>
        </w:rPr>
        <w:t xml:space="preserve"> </w:t>
      </w:r>
      <w:r w:rsidR="00000000">
        <w:t>to</w:t>
      </w:r>
      <w:r w:rsidR="00000000">
        <w:rPr>
          <w:spacing w:val="-10"/>
        </w:rPr>
        <w:t xml:space="preserve"> </w:t>
      </w:r>
      <w:r w:rsidR="00000000">
        <w:t>access when needed.</w:t>
      </w:r>
      <w:r>
        <w:t xml:space="preserve"> </w:t>
      </w:r>
      <w:r w:rsidR="00000000">
        <w:t>Passive cable management systems typically consist of tools such as cable ties, cable clips, and cable</w:t>
      </w:r>
      <w:r w:rsidR="00000000">
        <w:rPr>
          <w:spacing w:val="-3"/>
        </w:rPr>
        <w:t xml:space="preserve"> </w:t>
      </w:r>
      <w:r w:rsidR="00000000">
        <w:t>organizers,</w:t>
      </w:r>
      <w:r w:rsidR="00000000">
        <w:rPr>
          <w:spacing w:val="-3"/>
        </w:rPr>
        <w:t xml:space="preserve"> </w:t>
      </w:r>
      <w:r w:rsidR="00000000">
        <w:t>which</w:t>
      </w:r>
      <w:r w:rsidR="00000000">
        <w:rPr>
          <w:spacing w:val="-2"/>
        </w:rPr>
        <w:t xml:space="preserve"> </w:t>
      </w:r>
      <w:r w:rsidR="00000000">
        <w:t>are</w:t>
      </w:r>
      <w:r w:rsidR="00000000">
        <w:rPr>
          <w:spacing w:val="-5"/>
        </w:rPr>
        <w:t xml:space="preserve"> </w:t>
      </w:r>
      <w:r w:rsidR="00000000">
        <w:t>used</w:t>
      </w:r>
      <w:r w:rsidR="00000000">
        <w:rPr>
          <w:spacing w:val="-3"/>
        </w:rPr>
        <w:t xml:space="preserve"> </w:t>
      </w:r>
      <w:r w:rsidR="00000000">
        <w:t>to</w:t>
      </w:r>
      <w:r w:rsidR="00000000">
        <w:rPr>
          <w:spacing w:val="-3"/>
        </w:rPr>
        <w:t xml:space="preserve"> </w:t>
      </w:r>
      <w:r w:rsidR="00000000">
        <w:t>keep</w:t>
      </w:r>
      <w:r w:rsidR="00000000">
        <w:rPr>
          <w:spacing w:val="-3"/>
        </w:rPr>
        <w:t xml:space="preserve"> </w:t>
      </w:r>
      <w:r w:rsidR="00000000">
        <w:t>cables</w:t>
      </w:r>
      <w:r w:rsidR="00000000">
        <w:rPr>
          <w:spacing w:val="-2"/>
        </w:rPr>
        <w:t xml:space="preserve"> </w:t>
      </w:r>
      <w:r w:rsidR="00000000">
        <w:t>in</w:t>
      </w:r>
      <w:r w:rsidR="00000000">
        <w:rPr>
          <w:spacing w:val="-3"/>
        </w:rPr>
        <w:t xml:space="preserve"> </w:t>
      </w:r>
      <w:r w:rsidR="00000000">
        <w:t>place</w:t>
      </w:r>
      <w:r w:rsidR="00000000">
        <w:rPr>
          <w:spacing w:val="-4"/>
        </w:rPr>
        <w:t xml:space="preserve"> </w:t>
      </w:r>
      <w:r w:rsidR="00000000">
        <w:t>and</w:t>
      </w:r>
      <w:r w:rsidR="00000000">
        <w:rPr>
          <w:spacing w:val="-3"/>
        </w:rPr>
        <w:t xml:space="preserve"> </w:t>
      </w:r>
      <w:r w:rsidR="00000000">
        <w:t>prevent</w:t>
      </w:r>
      <w:r w:rsidR="00000000">
        <w:rPr>
          <w:spacing w:val="-3"/>
        </w:rPr>
        <w:t xml:space="preserve"> </w:t>
      </w:r>
      <w:r w:rsidR="00000000">
        <w:t>them</w:t>
      </w:r>
      <w:r w:rsidR="00000000">
        <w:rPr>
          <w:spacing w:val="-3"/>
        </w:rPr>
        <w:t xml:space="preserve"> </w:t>
      </w:r>
      <w:r w:rsidR="00000000">
        <w:t>from</w:t>
      </w:r>
      <w:r w:rsidR="00000000">
        <w:rPr>
          <w:spacing w:val="-3"/>
        </w:rPr>
        <w:t xml:space="preserve"> </w:t>
      </w:r>
      <w:r w:rsidR="00000000">
        <w:t>getting</w:t>
      </w:r>
      <w:r w:rsidR="00000000">
        <w:rPr>
          <w:spacing w:val="-6"/>
        </w:rPr>
        <w:t xml:space="preserve"> </w:t>
      </w:r>
      <w:r w:rsidR="00000000">
        <w:t>tangled</w:t>
      </w:r>
      <w:r w:rsidR="00000000">
        <w:rPr>
          <w:spacing w:val="-3"/>
        </w:rPr>
        <w:t xml:space="preserve"> </w:t>
      </w:r>
      <w:r w:rsidR="00000000">
        <w:t xml:space="preserve">or damaged. These systems may also include cable trays, </w:t>
      </w:r>
      <w:r w:rsidR="00000000">
        <w:lastRenderedPageBreak/>
        <w:t>which are used to route cables neatly and safely along a designated path.</w:t>
      </w:r>
      <w:r>
        <w:t xml:space="preserve"> </w:t>
      </w:r>
      <w:r w:rsidR="00000000">
        <w:t>Passive cable management systems do not require any active components such as power sources or</w:t>
      </w:r>
      <w:r w:rsidR="00000000">
        <w:rPr>
          <w:spacing w:val="-14"/>
        </w:rPr>
        <w:t xml:space="preserve"> </w:t>
      </w:r>
      <w:r w:rsidR="00000000">
        <w:t>control</w:t>
      </w:r>
      <w:r w:rsidR="00000000">
        <w:rPr>
          <w:spacing w:val="-11"/>
        </w:rPr>
        <w:t xml:space="preserve"> </w:t>
      </w:r>
      <w:r w:rsidR="00000000">
        <w:t>mechanisms.</w:t>
      </w:r>
      <w:r w:rsidR="00000000">
        <w:rPr>
          <w:spacing w:val="-15"/>
        </w:rPr>
        <w:t xml:space="preserve"> </w:t>
      </w:r>
      <w:r w:rsidR="00000000">
        <w:t>They</w:t>
      </w:r>
      <w:r w:rsidR="00000000">
        <w:rPr>
          <w:spacing w:val="-13"/>
        </w:rPr>
        <w:t xml:space="preserve"> </w:t>
      </w:r>
      <w:r w:rsidR="00000000">
        <w:t>are</w:t>
      </w:r>
      <w:r w:rsidR="00000000">
        <w:rPr>
          <w:spacing w:val="-12"/>
        </w:rPr>
        <w:t xml:space="preserve"> </w:t>
      </w:r>
      <w:r w:rsidR="00000000">
        <w:t>simply</w:t>
      </w:r>
      <w:r w:rsidR="00000000">
        <w:rPr>
          <w:spacing w:val="-15"/>
        </w:rPr>
        <w:t xml:space="preserve"> </w:t>
      </w:r>
      <w:r w:rsidR="00000000">
        <w:t>designed</w:t>
      </w:r>
      <w:r w:rsidR="00000000">
        <w:rPr>
          <w:spacing w:val="-11"/>
        </w:rPr>
        <w:t xml:space="preserve"> </w:t>
      </w:r>
      <w:r w:rsidR="00000000">
        <w:t>to</w:t>
      </w:r>
      <w:r w:rsidR="00000000">
        <w:rPr>
          <w:spacing w:val="-11"/>
        </w:rPr>
        <w:t xml:space="preserve"> </w:t>
      </w:r>
      <w:r w:rsidR="00000000">
        <w:t>provide</w:t>
      </w:r>
      <w:r w:rsidR="00000000">
        <w:rPr>
          <w:spacing w:val="-12"/>
        </w:rPr>
        <w:t xml:space="preserve"> </w:t>
      </w:r>
      <w:r w:rsidR="00000000">
        <w:t>a</w:t>
      </w:r>
      <w:r w:rsidR="00000000">
        <w:rPr>
          <w:spacing w:val="-12"/>
        </w:rPr>
        <w:t xml:space="preserve"> </w:t>
      </w:r>
      <w:r w:rsidR="00000000">
        <w:t>means</w:t>
      </w:r>
      <w:r w:rsidR="00000000">
        <w:rPr>
          <w:spacing w:val="-11"/>
        </w:rPr>
        <w:t xml:space="preserve"> </w:t>
      </w:r>
      <w:r w:rsidR="00000000">
        <w:t>for</w:t>
      </w:r>
      <w:r w:rsidR="00000000">
        <w:rPr>
          <w:spacing w:val="-12"/>
        </w:rPr>
        <w:t xml:space="preserve"> </w:t>
      </w:r>
      <w:r w:rsidR="00000000">
        <w:t>organizing</w:t>
      </w:r>
      <w:r w:rsidR="00000000">
        <w:rPr>
          <w:spacing w:val="-13"/>
        </w:rPr>
        <w:t xml:space="preserve"> </w:t>
      </w:r>
      <w:r w:rsidR="00000000">
        <w:t>and</w:t>
      </w:r>
      <w:r w:rsidR="00000000">
        <w:rPr>
          <w:spacing w:val="-11"/>
        </w:rPr>
        <w:t xml:space="preserve"> </w:t>
      </w:r>
      <w:r w:rsidR="00000000">
        <w:t>managing cables. Passive cable management systems are commonly used in data centers, telecommunications</w:t>
      </w:r>
      <w:r w:rsidR="00000000">
        <w:rPr>
          <w:spacing w:val="-4"/>
        </w:rPr>
        <w:t xml:space="preserve"> </w:t>
      </w:r>
      <w:r w:rsidR="00000000">
        <w:t>rooms,</w:t>
      </w:r>
      <w:r w:rsidR="00000000">
        <w:rPr>
          <w:spacing w:val="-3"/>
        </w:rPr>
        <w:t xml:space="preserve"> </w:t>
      </w:r>
      <w:r w:rsidR="00000000">
        <w:t>and</w:t>
      </w:r>
      <w:r w:rsidR="00000000">
        <w:rPr>
          <w:spacing w:val="-3"/>
        </w:rPr>
        <w:t xml:space="preserve"> </w:t>
      </w:r>
      <w:r w:rsidR="00000000">
        <w:t>other</w:t>
      </w:r>
      <w:r w:rsidR="00000000">
        <w:rPr>
          <w:spacing w:val="-3"/>
        </w:rPr>
        <w:t xml:space="preserve"> </w:t>
      </w:r>
      <w:r w:rsidR="00000000">
        <w:t>locations</w:t>
      </w:r>
      <w:r w:rsidR="00000000">
        <w:rPr>
          <w:spacing w:val="-1"/>
        </w:rPr>
        <w:t xml:space="preserve"> </w:t>
      </w:r>
      <w:r w:rsidR="00000000">
        <w:t>where</w:t>
      </w:r>
      <w:r w:rsidR="00000000">
        <w:rPr>
          <w:spacing w:val="-3"/>
        </w:rPr>
        <w:t xml:space="preserve"> </w:t>
      </w:r>
      <w:r w:rsidR="00000000">
        <w:t>there</w:t>
      </w:r>
      <w:r w:rsidR="00000000">
        <w:rPr>
          <w:spacing w:val="-2"/>
        </w:rPr>
        <w:t xml:space="preserve"> </w:t>
      </w:r>
      <w:r w:rsidR="00000000">
        <w:t>are</w:t>
      </w:r>
      <w:r w:rsidR="00000000">
        <w:rPr>
          <w:spacing w:val="-4"/>
        </w:rPr>
        <w:t xml:space="preserve"> </w:t>
      </w:r>
      <w:r w:rsidR="00000000">
        <w:t>large</w:t>
      </w:r>
      <w:r w:rsidR="00000000">
        <w:rPr>
          <w:spacing w:val="-4"/>
        </w:rPr>
        <w:t xml:space="preserve"> </w:t>
      </w:r>
      <w:r w:rsidR="00000000">
        <w:t>numbers</w:t>
      </w:r>
      <w:r w:rsidR="00000000">
        <w:rPr>
          <w:spacing w:val="-4"/>
        </w:rPr>
        <w:t xml:space="preserve"> </w:t>
      </w:r>
      <w:r w:rsidR="00000000">
        <w:t>of</w:t>
      </w:r>
      <w:r w:rsidR="00000000">
        <w:rPr>
          <w:spacing w:val="-3"/>
        </w:rPr>
        <w:t xml:space="preserve"> </w:t>
      </w:r>
      <w:r w:rsidR="00000000">
        <w:t>cables</w:t>
      </w:r>
      <w:r w:rsidR="00000000">
        <w:rPr>
          <w:spacing w:val="-4"/>
        </w:rPr>
        <w:t xml:space="preserve"> </w:t>
      </w:r>
      <w:r w:rsidR="00000000">
        <w:t>that</w:t>
      </w:r>
      <w:r w:rsidR="00000000">
        <w:rPr>
          <w:spacing w:val="-3"/>
        </w:rPr>
        <w:t xml:space="preserve"> </w:t>
      </w:r>
      <w:r w:rsidR="00000000">
        <w:t>need to be organized and managed efficiently.</w:t>
      </w:r>
      <w:r>
        <w:t xml:space="preserve"> </w:t>
      </w:r>
      <w:r w:rsidR="00000000">
        <w:t>Overall,</w:t>
      </w:r>
      <w:r w:rsidR="00000000">
        <w:rPr>
          <w:spacing w:val="-15"/>
        </w:rPr>
        <w:t xml:space="preserve"> </w:t>
      </w:r>
      <w:r w:rsidR="00000000">
        <w:t>a</w:t>
      </w:r>
      <w:r w:rsidR="00000000">
        <w:rPr>
          <w:spacing w:val="-15"/>
        </w:rPr>
        <w:t xml:space="preserve"> </w:t>
      </w:r>
      <w:r w:rsidR="00000000">
        <w:t>passive</w:t>
      </w:r>
      <w:r w:rsidR="00000000">
        <w:rPr>
          <w:spacing w:val="-15"/>
        </w:rPr>
        <w:t xml:space="preserve"> </w:t>
      </w:r>
      <w:r w:rsidR="00000000">
        <w:t>cable</w:t>
      </w:r>
      <w:r w:rsidR="00000000">
        <w:rPr>
          <w:spacing w:val="-14"/>
        </w:rPr>
        <w:t xml:space="preserve"> </w:t>
      </w:r>
      <w:r w:rsidR="00000000">
        <w:t>management</w:t>
      </w:r>
      <w:r w:rsidR="00000000">
        <w:rPr>
          <w:spacing w:val="-15"/>
        </w:rPr>
        <w:t xml:space="preserve"> </w:t>
      </w:r>
      <w:r w:rsidR="00000000">
        <w:t>system</w:t>
      </w:r>
      <w:r w:rsidR="00000000">
        <w:rPr>
          <w:spacing w:val="-15"/>
        </w:rPr>
        <w:t xml:space="preserve"> </w:t>
      </w:r>
      <w:r w:rsidR="00000000">
        <w:t>can</w:t>
      </w:r>
      <w:r w:rsidR="00000000">
        <w:rPr>
          <w:spacing w:val="-13"/>
        </w:rPr>
        <w:t xml:space="preserve"> </w:t>
      </w:r>
      <w:r w:rsidR="00000000">
        <w:t>help</w:t>
      </w:r>
      <w:r w:rsidR="00000000">
        <w:rPr>
          <w:spacing w:val="-15"/>
        </w:rPr>
        <w:t xml:space="preserve"> </w:t>
      </w:r>
      <w:r w:rsidR="00000000">
        <w:t>to</w:t>
      </w:r>
      <w:r w:rsidR="00000000">
        <w:rPr>
          <w:spacing w:val="-15"/>
        </w:rPr>
        <w:t xml:space="preserve"> </w:t>
      </w:r>
      <w:r w:rsidR="00000000">
        <w:t>reduce</w:t>
      </w:r>
      <w:r w:rsidR="00000000">
        <w:rPr>
          <w:spacing w:val="-15"/>
        </w:rPr>
        <w:t xml:space="preserve"> </w:t>
      </w:r>
      <w:r w:rsidR="00000000">
        <w:t>the</w:t>
      </w:r>
      <w:r w:rsidR="00000000">
        <w:rPr>
          <w:spacing w:val="-15"/>
        </w:rPr>
        <w:t xml:space="preserve"> </w:t>
      </w:r>
      <w:r w:rsidR="00000000">
        <w:t>risk</w:t>
      </w:r>
      <w:r w:rsidR="00000000">
        <w:rPr>
          <w:spacing w:val="-15"/>
        </w:rPr>
        <w:t xml:space="preserve"> </w:t>
      </w:r>
      <w:r w:rsidR="00000000">
        <w:t>of</w:t>
      </w:r>
      <w:r w:rsidR="00000000">
        <w:rPr>
          <w:spacing w:val="-12"/>
        </w:rPr>
        <w:t xml:space="preserve"> </w:t>
      </w:r>
      <w:r w:rsidR="00000000">
        <w:t>cable</w:t>
      </w:r>
      <w:r w:rsidR="00000000">
        <w:rPr>
          <w:spacing w:val="-15"/>
        </w:rPr>
        <w:t xml:space="preserve"> </w:t>
      </w:r>
      <w:r w:rsidR="00000000">
        <w:t>damage,</w:t>
      </w:r>
      <w:r w:rsidR="00000000">
        <w:rPr>
          <w:spacing w:val="-15"/>
        </w:rPr>
        <w:t xml:space="preserve"> </w:t>
      </w:r>
      <w:r w:rsidR="00000000">
        <w:t>minimize the time needed to manage cables, and make it easier to troubleshoot and repair problems. It can also</w:t>
      </w:r>
      <w:r w:rsidR="00000000">
        <w:rPr>
          <w:spacing w:val="-3"/>
        </w:rPr>
        <w:t xml:space="preserve"> </w:t>
      </w:r>
      <w:r w:rsidR="00000000">
        <w:t>improve</w:t>
      </w:r>
      <w:r w:rsidR="00000000">
        <w:rPr>
          <w:spacing w:val="-4"/>
        </w:rPr>
        <w:t xml:space="preserve"> </w:t>
      </w:r>
      <w:r w:rsidR="00000000">
        <w:t>the</w:t>
      </w:r>
      <w:r w:rsidR="00000000">
        <w:rPr>
          <w:spacing w:val="-3"/>
        </w:rPr>
        <w:t xml:space="preserve"> </w:t>
      </w:r>
      <w:r w:rsidR="00000000">
        <w:t>overall</w:t>
      </w:r>
      <w:r w:rsidR="00000000">
        <w:rPr>
          <w:spacing w:val="-4"/>
        </w:rPr>
        <w:t xml:space="preserve"> </w:t>
      </w:r>
      <w:r w:rsidR="00000000">
        <w:t>appearance</w:t>
      </w:r>
      <w:r w:rsidR="00000000">
        <w:rPr>
          <w:spacing w:val="-3"/>
        </w:rPr>
        <w:t xml:space="preserve"> </w:t>
      </w:r>
      <w:r w:rsidR="00000000">
        <w:t>of</w:t>
      </w:r>
      <w:r w:rsidR="00000000">
        <w:rPr>
          <w:spacing w:val="-3"/>
        </w:rPr>
        <w:t xml:space="preserve"> </w:t>
      </w:r>
      <w:r w:rsidR="00000000">
        <w:t>a</w:t>
      </w:r>
      <w:r w:rsidR="00000000">
        <w:rPr>
          <w:spacing w:val="-4"/>
        </w:rPr>
        <w:t xml:space="preserve"> </w:t>
      </w:r>
      <w:r w:rsidR="00000000">
        <w:t>workspace</w:t>
      </w:r>
      <w:r w:rsidR="00000000">
        <w:rPr>
          <w:spacing w:val="-3"/>
        </w:rPr>
        <w:t xml:space="preserve"> </w:t>
      </w:r>
      <w:r w:rsidR="00000000">
        <w:t>by</w:t>
      </w:r>
      <w:r w:rsidR="00000000">
        <w:rPr>
          <w:spacing w:val="-7"/>
        </w:rPr>
        <w:t xml:space="preserve"> </w:t>
      </w:r>
      <w:r w:rsidR="00000000">
        <w:t>reducing</w:t>
      </w:r>
      <w:r w:rsidR="00000000">
        <w:rPr>
          <w:spacing w:val="-5"/>
        </w:rPr>
        <w:t xml:space="preserve"> </w:t>
      </w:r>
      <w:r w:rsidR="00000000">
        <w:t>cable</w:t>
      </w:r>
      <w:r w:rsidR="00000000">
        <w:rPr>
          <w:spacing w:val="-3"/>
        </w:rPr>
        <w:t xml:space="preserve"> </w:t>
      </w:r>
      <w:r w:rsidR="00000000">
        <w:t>clutter</w:t>
      </w:r>
      <w:r w:rsidR="00000000">
        <w:rPr>
          <w:spacing w:val="-4"/>
        </w:rPr>
        <w:t xml:space="preserve"> </w:t>
      </w:r>
      <w:r w:rsidR="00000000">
        <w:t>and</w:t>
      </w:r>
      <w:r w:rsidR="00000000">
        <w:rPr>
          <w:spacing w:val="-3"/>
        </w:rPr>
        <w:t xml:space="preserve"> </w:t>
      </w:r>
      <w:r w:rsidR="00000000">
        <w:t>creating</w:t>
      </w:r>
      <w:r w:rsidR="00000000">
        <w:rPr>
          <w:spacing w:val="-5"/>
        </w:rPr>
        <w:t xml:space="preserve"> </w:t>
      </w:r>
      <w:r w:rsidR="00000000">
        <w:t>a</w:t>
      </w:r>
      <w:r w:rsidR="00000000">
        <w:rPr>
          <w:spacing w:val="-3"/>
        </w:rPr>
        <w:t xml:space="preserve"> </w:t>
      </w:r>
      <w:r w:rsidR="00000000">
        <w:t>more professional look.</w:t>
      </w:r>
      <w:r>
        <w:t xml:space="preserve"> </w:t>
      </w:r>
      <w:r w:rsidR="00000000">
        <w:rPr>
          <w:spacing w:val="-2"/>
        </w:rPr>
        <w:t>COMPONENTS</w:t>
      </w:r>
      <w:r>
        <w:t xml:space="preserve"> </w:t>
      </w:r>
      <w:r w:rsidR="00000000">
        <w:t>A</w:t>
      </w:r>
      <w:r w:rsidR="00000000">
        <w:rPr>
          <w:spacing w:val="-7"/>
        </w:rPr>
        <w:t xml:space="preserve"> </w:t>
      </w:r>
      <w:r w:rsidR="00000000">
        <w:t>passive cable management system is a network cabling solution that uses components such as racks, cabinets, and patch panels to manage and organize network cables. Here are some key components of a passive cable management system:</w:t>
      </w:r>
      <w:r>
        <w:t xml:space="preserve"> </w:t>
      </w:r>
      <w:r w:rsidR="00000000">
        <w:t>Rack or Cabinet:</w:t>
      </w:r>
      <w:r w:rsidR="00000000">
        <w:rPr>
          <w:spacing w:val="-7"/>
        </w:rPr>
        <w:t xml:space="preserve"> </w:t>
      </w:r>
      <w:r w:rsidR="00000000">
        <w:t>A</w:t>
      </w:r>
      <w:r w:rsidR="00000000">
        <w:rPr>
          <w:spacing w:val="-8"/>
        </w:rPr>
        <w:t xml:space="preserve"> </w:t>
      </w:r>
      <w:r w:rsidR="00000000">
        <w:t xml:space="preserve">rack or cabinet is a structure used to hold network equipment and cabling. It provides a central location for network hardware and cabling, making it easier to manage and </w:t>
      </w:r>
      <w:r w:rsidR="00000000">
        <w:rPr>
          <w:spacing w:val="-2"/>
        </w:rPr>
        <w:t>maintain.</w:t>
      </w:r>
      <w:r>
        <w:t xml:space="preserve"> </w:t>
      </w:r>
      <w:r w:rsidR="00000000">
        <w:t>Cable Management Panels: Cable management panels are used to organize and route network cables</w:t>
      </w:r>
      <w:r w:rsidR="00000000">
        <w:rPr>
          <w:spacing w:val="-4"/>
        </w:rPr>
        <w:t xml:space="preserve"> </w:t>
      </w:r>
      <w:r w:rsidR="00000000">
        <w:t>within</w:t>
      </w:r>
      <w:r w:rsidR="00000000">
        <w:rPr>
          <w:spacing w:val="-3"/>
        </w:rPr>
        <w:t xml:space="preserve"> </w:t>
      </w:r>
      <w:r w:rsidR="00000000">
        <w:t>the</w:t>
      </w:r>
      <w:r w:rsidR="00000000">
        <w:rPr>
          <w:spacing w:val="-4"/>
        </w:rPr>
        <w:t xml:space="preserve"> </w:t>
      </w:r>
      <w:r w:rsidR="00000000">
        <w:t>rack</w:t>
      </w:r>
      <w:r w:rsidR="00000000">
        <w:rPr>
          <w:spacing w:val="-3"/>
        </w:rPr>
        <w:t xml:space="preserve"> </w:t>
      </w:r>
      <w:r w:rsidR="00000000">
        <w:t>or</w:t>
      </w:r>
      <w:r w:rsidR="00000000">
        <w:rPr>
          <w:spacing w:val="-2"/>
        </w:rPr>
        <w:t xml:space="preserve"> </w:t>
      </w:r>
      <w:r w:rsidR="00000000">
        <w:t>cabinet.</w:t>
      </w:r>
      <w:r w:rsidR="00000000">
        <w:rPr>
          <w:spacing w:val="-8"/>
        </w:rPr>
        <w:t xml:space="preserve"> </w:t>
      </w:r>
      <w:r w:rsidR="00000000">
        <w:t>They</w:t>
      </w:r>
      <w:r w:rsidR="00000000">
        <w:rPr>
          <w:spacing w:val="-8"/>
        </w:rPr>
        <w:t xml:space="preserve"> </w:t>
      </w:r>
      <w:r w:rsidR="00000000">
        <w:t>help</w:t>
      </w:r>
      <w:r w:rsidR="00000000">
        <w:rPr>
          <w:spacing w:val="-3"/>
        </w:rPr>
        <w:t xml:space="preserve"> </w:t>
      </w:r>
      <w:r w:rsidR="00000000">
        <w:t>to</w:t>
      </w:r>
      <w:r w:rsidR="00000000">
        <w:rPr>
          <w:spacing w:val="-3"/>
        </w:rPr>
        <w:t xml:space="preserve"> </w:t>
      </w:r>
      <w:r w:rsidR="00000000">
        <w:t>minimize</w:t>
      </w:r>
      <w:r w:rsidR="00000000">
        <w:rPr>
          <w:spacing w:val="-4"/>
        </w:rPr>
        <w:t xml:space="preserve"> </w:t>
      </w:r>
      <w:r w:rsidR="00000000">
        <w:t>cable</w:t>
      </w:r>
      <w:r w:rsidR="00000000">
        <w:rPr>
          <w:spacing w:val="-3"/>
        </w:rPr>
        <w:t xml:space="preserve"> </w:t>
      </w:r>
      <w:r w:rsidR="00000000">
        <w:t>clutter</w:t>
      </w:r>
      <w:r w:rsidR="00000000">
        <w:rPr>
          <w:spacing w:val="-5"/>
        </w:rPr>
        <w:t xml:space="preserve"> </w:t>
      </w:r>
      <w:r w:rsidR="00000000">
        <w:t>and</w:t>
      </w:r>
      <w:r w:rsidR="00000000">
        <w:rPr>
          <w:spacing w:val="-3"/>
        </w:rPr>
        <w:t xml:space="preserve"> </w:t>
      </w:r>
      <w:r w:rsidR="00000000">
        <w:t>improve</w:t>
      </w:r>
      <w:r w:rsidR="00000000">
        <w:rPr>
          <w:spacing w:val="-5"/>
        </w:rPr>
        <w:t xml:space="preserve"> </w:t>
      </w:r>
      <w:r w:rsidR="00000000">
        <w:t>airflow,</w:t>
      </w:r>
      <w:r w:rsidR="00000000">
        <w:rPr>
          <w:spacing w:val="-3"/>
        </w:rPr>
        <w:t xml:space="preserve"> </w:t>
      </w:r>
      <w:r w:rsidR="00000000">
        <w:t>which can improve the performance and reliability of the network.</w:t>
      </w:r>
      <w:r>
        <w:t xml:space="preserve"> </w:t>
      </w:r>
      <w:r w:rsidR="00000000">
        <w:t>Patch Panels: Patch panels are used to terminate and organize network cables. They provide a central location for connecting network devices and allow for easy changes and updates to the network configuration.</w:t>
      </w:r>
      <w:r>
        <w:t xml:space="preserve">  </w:t>
      </w:r>
      <w:r w:rsidR="00000000">
        <w:rPr>
          <w:rFonts w:ascii="Palatino"/>
          <w:spacing w:val="-5"/>
        </w:rPr>
        <w:t>470</w:t>
      </w:r>
      <w:r>
        <w:rPr>
          <w:rFonts w:ascii="Palatino"/>
        </w:rPr>
        <w:t xml:space="preserve">   </w:t>
      </w:r>
      <w:r w:rsidR="00000000">
        <w:t>Cable Ties: Cable ties are used to secure and organize network cables. They help to keep cables neat and tidy, and prevent them from becoming tangled or damaged.</w:t>
      </w:r>
      <w:r>
        <w:t xml:space="preserve"> </w:t>
      </w:r>
      <w:r w:rsidR="00000000">
        <w:t>Cable Labels: Cable labels are used to identify network cables, making it easier to troubleshoot and maintain the network. They can be used to indicate the purpose, location, or destination of each cable.</w:t>
      </w:r>
      <w:r>
        <w:t xml:space="preserve"> </w:t>
      </w:r>
      <w:r w:rsidR="00000000">
        <w:t>Cable Tray: Cable tray is used to support and route network cables between racks or cabinets. It helps to protect the cables from damage and improve the overall organization of the network.</w:t>
      </w:r>
      <w:r>
        <w:t xml:space="preserve"> </w:t>
      </w:r>
      <w:r w:rsidR="00000000">
        <w:t>Overall, a passive cable management system is critical to the performance and reliability of a network. It provides a structured approach to managing network cables, which can improve airflow, reduce clutter, and simplify maintenance and troubleshooting.</w:t>
      </w:r>
      <w:r>
        <w:t xml:space="preserve"> </w:t>
      </w:r>
      <w:r w:rsidR="00000000">
        <w:rPr>
          <w:spacing w:val="-2"/>
        </w:rPr>
        <w:t>ENGINEERING</w:t>
      </w:r>
      <w:r>
        <w:t xml:space="preserve"> </w:t>
      </w:r>
      <w:r w:rsidR="00000000">
        <w:t>An airport passive cable management system is responsible for organizing and protecting the cables that run throughout the airport infrastructure. The following are some of the engineering parameters that should be considered when designing such a system:</w:t>
      </w:r>
      <w:r>
        <w:t xml:space="preserve"> </w:t>
      </w:r>
      <w:r w:rsidR="00000000">
        <w:t>Cable capacity: The system should be designed to accommodate the expected number of cables that</w:t>
      </w:r>
      <w:r w:rsidR="00000000">
        <w:rPr>
          <w:spacing w:val="-5"/>
        </w:rPr>
        <w:t xml:space="preserve"> </w:t>
      </w:r>
      <w:r w:rsidR="00000000">
        <w:t>will</w:t>
      </w:r>
      <w:r w:rsidR="00000000">
        <w:rPr>
          <w:spacing w:val="-4"/>
        </w:rPr>
        <w:t xml:space="preserve"> </w:t>
      </w:r>
      <w:r w:rsidR="00000000">
        <w:t>need</w:t>
      </w:r>
      <w:r w:rsidR="00000000">
        <w:rPr>
          <w:spacing w:val="-5"/>
        </w:rPr>
        <w:t xml:space="preserve"> </w:t>
      </w:r>
      <w:r w:rsidR="00000000">
        <w:t>to</w:t>
      </w:r>
      <w:r w:rsidR="00000000">
        <w:rPr>
          <w:spacing w:val="-4"/>
        </w:rPr>
        <w:t xml:space="preserve"> </w:t>
      </w:r>
      <w:r w:rsidR="00000000">
        <w:t>be</w:t>
      </w:r>
      <w:r w:rsidR="00000000">
        <w:rPr>
          <w:spacing w:val="-6"/>
        </w:rPr>
        <w:t xml:space="preserve"> </w:t>
      </w:r>
      <w:r w:rsidR="00000000">
        <w:t>routed</w:t>
      </w:r>
      <w:r w:rsidR="00000000">
        <w:rPr>
          <w:spacing w:val="-5"/>
        </w:rPr>
        <w:t xml:space="preserve"> </w:t>
      </w:r>
      <w:r w:rsidR="00000000">
        <w:t>through</w:t>
      </w:r>
      <w:r w:rsidR="00000000">
        <w:rPr>
          <w:spacing w:val="-5"/>
        </w:rPr>
        <w:t xml:space="preserve"> </w:t>
      </w:r>
      <w:r w:rsidR="00000000">
        <w:t>it.</w:t>
      </w:r>
      <w:r w:rsidR="00000000">
        <w:rPr>
          <w:spacing w:val="-10"/>
        </w:rPr>
        <w:t xml:space="preserve"> </w:t>
      </w:r>
      <w:r w:rsidR="00000000">
        <w:t>The</w:t>
      </w:r>
      <w:r w:rsidR="00000000">
        <w:rPr>
          <w:spacing w:val="-6"/>
        </w:rPr>
        <w:t xml:space="preserve"> </w:t>
      </w:r>
      <w:r w:rsidR="00000000">
        <w:t>cable</w:t>
      </w:r>
      <w:r w:rsidR="00000000">
        <w:rPr>
          <w:spacing w:val="-5"/>
        </w:rPr>
        <w:t xml:space="preserve"> </w:t>
      </w:r>
      <w:r w:rsidR="00000000">
        <w:t>capacity</w:t>
      </w:r>
      <w:r w:rsidR="00000000">
        <w:rPr>
          <w:spacing w:val="-10"/>
        </w:rPr>
        <w:t xml:space="preserve"> </w:t>
      </w:r>
      <w:r w:rsidR="00000000">
        <w:t>will</w:t>
      </w:r>
      <w:r w:rsidR="00000000">
        <w:rPr>
          <w:spacing w:val="-4"/>
        </w:rPr>
        <w:t xml:space="preserve"> </w:t>
      </w:r>
      <w:r w:rsidR="00000000">
        <w:t>depend</w:t>
      </w:r>
      <w:r w:rsidR="00000000">
        <w:rPr>
          <w:spacing w:val="-5"/>
        </w:rPr>
        <w:t xml:space="preserve"> </w:t>
      </w:r>
      <w:r w:rsidR="00000000">
        <w:t>on</w:t>
      </w:r>
      <w:r w:rsidR="00000000">
        <w:rPr>
          <w:spacing w:val="-5"/>
        </w:rPr>
        <w:t xml:space="preserve"> </w:t>
      </w:r>
      <w:r w:rsidR="00000000">
        <w:t>the</w:t>
      </w:r>
      <w:r w:rsidR="00000000">
        <w:rPr>
          <w:spacing w:val="-3"/>
        </w:rPr>
        <w:t xml:space="preserve"> </w:t>
      </w:r>
      <w:r w:rsidR="00000000">
        <w:t>size</w:t>
      </w:r>
      <w:r w:rsidR="00000000">
        <w:rPr>
          <w:spacing w:val="-6"/>
        </w:rPr>
        <w:t xml:space="preserve"> </w:t>
      </w:r>
      <w:r w:rsidR="00000000">
        <w:t>of</w:t>
      </w:r>
      <w:r w:rsidR="00000000">
        <w:rPr>
          <w:spacing w:val="-6"/>
        </w:rPr>
        <w:t xml:space="preserve"> </w:t>
      </w:r>
      <w:r w:rsidR="00000000">
        <w:t>the</w:t>
      </w:r>
      <w:r w:rsidR="00000000">
        <w:rPr>
          <w:spacing w:val="-5"/>
        </w:rPr>
        <w:t xml:space="preserve"> </w:t>
      </w:r>
      <w:r w:rsidR="00000000">
        <w:t>airport</w:t>
      </w:r>
      <w:r w:rsidR="00000000">
        <w:rPr>
          <w:spacing w:val="-4"/>
        </w:rPr>
        <w:t xml:space="preserve"> </w:t>
      </w:r>
      <w:r w:rsidR="00000000">
        <w:t>and the</w:t>
      </w:r>
      <w:r w:rsidR="00000000">
        <w:rPr>
          <w:spacing w:val="-3"/>
        </w:rPr>
        <w:t xml:space="preserve"> </w:t>
      </w:r>
      <w:r w:rsidR="00000000">
        <w:t>number</w:t>
      </w:r>
      <w:r w:rsidR="00000000">
        <w:rPr>
          <w:spacing w:val="-4"/>
        </w:rPr>
        <w:t xml:space="preserve"> </w:t>
      </w:r>
      <w:r w:rsidR="00000000">
        <w:t>of</w:t>
      </w:r>
      <w:r w:rsidR="00000000">
        <w:rPr>
          <w:spacing w:val="-3"/>
        </w:rPr>
        <w:t xml:space="preserve"> </w:t>
      </w:r>
      <w:r w:rsidR="00000000">
        <w:t>devices</w:t>
      </w:r>
      <w:r w:rsidR="00000000">
        <w:rPr>
          <w:spacing w:val="-4"/>
        </w:rPr>
        <w:t xml:space="preserve"> </w:t>
      </w:r>
      <w:r w:rsidR="00000000">
        <w:t>that</w:t>
      </w:r>
      <w:r w:rsidR="00000000">
        <w:rPr>
          <w:spacing w:val="-3"/>
        </w:rPr>
        <w:t xml:space="preserve"> </w:t>
      </w:r>
      <w:r w:rsidR="00000000">
        <w:t>require</w:t>
      </w:r>
      <w:r w:rsidR="00000000">
        <w:rPr>
          <w:spacing w:val="-4"/>
        </w:rPr>
        <w:t xml:space="preserve"> </w:t>
      </w:r>
      <w:r w:rsidR="00000000">
        <w:t>network</w:t>
      </w:r>
      <w:r w:rsidR="00000000">
        <w:rPr>
          <w:spacing w:val="-2"/>
        </w:rPr>
        <w:t xml:space="preserve"> </w:t>
      </w:r>
      <w:r w:rsidR="00000000">
        <w:t>connectivity,</w:t>
      </w:r>
      <w:r w:rsidR="00000000">
        <w:rPr>
          <w:spacing w:val="-3"/>
        </w:rPr>
        <w:t xml:space="preserve"> </w:t>
      </w:r>
      <w:r w:rsidR="00000000">
        <w:t>such</w:t>
      </w:r>
      <w:r w:rsidR="00000000">
        <w:rPr>
          <w:spacing w:val="-1"/>
        </w:rPr>
        <w:t xml:space="preserve"> </w:t>
      </w:r>
      <w:r w:rsidR="00000000">
        <w:t>as</w:t>
      </w:r>
      <w:r w:rsidR="00000000">
        <w:rPr>
          <w:spacing w:val="-4"/>
        </w:rPr>
        <w:t xml:space="preserve"> </w:t>
      </w:r>
      <w:r w:rsidR="00000000">
        <w:t>security</w:t>
      </w:r>
      <w:r w:rsidR="00000000">
        <w:rPr>
          <w:spacing w:val="-6"/>
        </w:rPr>
        <w:t xml:space="preserve"> </w:t>
      </w:r>
      <w:r w:rsidR="00000000">
        <w:t>cameras,</w:t>
      </w:r>
      <w:r w:rsidR="00000000">
        <w:rPr>
          <w:spacing w:val="-1"/>
        </w:rPr>
        <w:t xml:space="preserve"> </w:t>
      </w:r>
      <w:r w:rsidR="00000000">
        <w:t>public</w:t>
      </w:r>
      <w:r w:rsidR="00000000">
        <w:rPr>
          <w:spacing w:val="-4"/>
        </w:rPr>
        <w:t xml:space="preserve"> </w:t>
      </w:r>
      <w:r w:rsidR="00000000">
        <w:t>address systems, and baggage handling equipment.</w:t>
      </w:r>
      <w:r>
        <w:t xml:space="preserve"> </w:t>
      </w:r>
      <w:r w:rsidR="00000000">
        <w:t>Cable</w:t>
      </w:r>
      <w:r w:rsidR="00000000">
        <w:rPr>
          <w:spacing w:val="-11"/>
        </w:rPr>
        <w:t xml:space="preserve"> </w:t>
      </w:r>
      <w:r w:rsidR="00000000">
        <w:t>protection:</w:t>
      </w:r>
      <w:r w:rsidR="00000000">
        <w:rPr>
          <w:spacing w:val="-15"/>
        </w:rPr>
        <w:t xml:space="preserve"> </w:t>
      </w:r>
      <w:r w:rsidR="00000000">
        <w:t>The</w:t>
      </w:r>
      <w:r w:rsidR="00000000">
        <w:rPr>
          <w:spacing w:val="-12"/>
        </w:rPr>
        <w:t xml:space="preserve"> </w:t>
      </w:r>
      <w:r w:rsidR="00000000">
        <w:t>system</w:t>
      </w:r>
      <w:r w:rsidR="00000000">
        <w:rPr>
          <w:spacing w:val="-11"/>
        </w:rPr>
        <w:t xml:space="preserve"> </w:t>
      </w:r>
      <w:r w:rsidR="00000000">
        <w:t>should</w:t>
      </w:r>
      <w:r w:rsidR="00000000">
        <w:rPr>
          <w:spacing w:val="-11"/>
        </w:rPr>
        <w:t xml:space="preserve"> </w:t>
      </w:r>
      <w:r w:rsidR="00000000">
        <w:t>protect</w:t>
      </w:r>
      <w:r w:rsidR="00000000">
        <w:rPr>
          <w:spacing w:val="-10"/>
        </w:rPr>
        <w:t xml:space="preserve"> </w:t>
      </w:r>
      <w:r w:rsidR="00000000">
        <w:t>the</w:t>
      </w:r>
      <w:r w:rsidR="00000000">
        <w:rPr>
          <w:spacing w:val="-11"/>
        </w:rPr>
        <w:t xml:space="preserve"> </w:t>
      </w:r>
      <w:r w:rsidR="00000000">
        <w:t>cables</w:t>
      </w:r>
      <w:r w:rsidR="00000000">
        <w:rPr>
          <w:spacing w:val="-11"/>
        </w:rPr>
        <w:t xml:space="preserve"> </w:t>
      </w:r>
      <w:r w:rsidR="00000000">
        <w:t>from</w:t>
      </w:r>
      <w:r w:rsidR="00000000">
        <w:rPr>
          <w:spacing w:val="-10"/>
        </w:rPr>
        <w:t xml:space="preserve"> </w:t>
      </w:r>
      <w:r w:rsidR="00000000">
        <w:t>damage</w:t>
      </w:r>
      <w:r w:rsidR="00000000">
        <w:rPr>
          <w:spacing w:val="-12"/>
        </w:rPr>
        <w:t xml:space="preserve"> </w:t>
      </w:r>
      <w:r w:rsidR="00000000">
        <w:t>due</w:t>
      </w:r>
      <w:r w:rsidR="00000000">
        <w:rPr>
          <w:spacing w:val="-12"/>
        </w:rPr>
        <w:t xml:space="preserve"> </w:t>
      </w:r>
      <w:r w:rsidR="00000000">
        <w:t>to</w:t>
      </w:r>
      <w:r w:rsidR="00000000">
        <w:rPr>
          <w:spacing w:val="-8"/>
        </w:rPr>
        <w:t xml:space="preserve"> </w:t>
      </w:r>
      <w:r w:rsidR="00000000">
        <w:t>environmental</w:t>
      </w:r>
      <w:r w:rsidR="00000000">
        <w:rPr>
          <w:spacing w:val="-11"/>
        </w:rPr>
        <w:t xml:space="preserve"> </w:t>
      </w:r>
      <w:r w:rsidR="00000000">
        <w:t>factors, such as moisture, dust, and heat. The cable management system should be designed to withstand these environmental factors, and cable routing should be done in a way that avoids sharp bends, kinks, and other stressors that can damage the cables.</w:t>
      </w:r>
      <w:r>
        <w:t xml:space="preserve"> </w:t>
      </w:r>
      <w:r w:rsidR="00000000">
        <w:t>Accessibility:</w:t>
      </w:r>
      <w:r w:rsidR="00000000">
        <w:rPr>
          <w:spacing w:val="-3"/>
        </w:rPr>
        <w:t xml:space="preserve"> </w:t>
      </w:r>
      <w:r w:rsidR="00000000">
        <w:t>The system should be designed to allow for easy</w:t>
      </w:r>
      <w:r w:rsidR="00000000">
        <w:rPr>
          <w:spacing w:val="-3"/>
        </w:rPr>
        <w:t xml:space="preserve"> </w:t>
      </w:r>
      <w:r w:rsidR="00000000">
        <w:t>access to cables for maintenance, repair, and replacement.</w:t>
      </w:r>
      <w:r w:rsidR="00000000">
        <w:rPr>
          <w:spacing w:val="-7"/>
        </w:rPr>
        <w:t xml:space="preserve"> </w:t>
      </w:r>
      <w:r w:rsidR="00000000">
        <w:t>Access points should be strategically placed throughout the system, and the cable routing should be done in a way</w:t>
      </w:r>
      <w:r w:rsidR="00000000">
        <w:rPr>
          <w:spacing w:val="-5"/>
        </w:rPr>
        <w:t xml:space="preserve"> </w:t>
      </w:r>
      <w:r w:rsidR="00000000">
        <w:t>that minimizes the need for cutting and splicing cables during maintenance.</w:t>
      </w:r>
      <w:r>
        <w:t xml:space="preserve"> </w:t>
      </w:r>
      <w:r w:rsidR="00000000">
        <w:t>Cable</w:t>
      </w:r>
      <w:r w:rsidR="00000000">
        <w:rPr>
          <w:spacing w:val="-10"/>
        </w:rPr>
        <w:t xml:space="preserve"> </w:t>
      </w:r>
      <w:r w:rsidR="00000000">
        <w:t>segregation:</w:t>
      </w:r>
      <w:r w:rsidR="00000000">
        <w:rPr>
          <w:spacing w:val="-14"/>
        </w:rPr>
        <w:t xml:space="preserve"> </w:t>
      </w:r>
      <w:r w:rsidR="00000000">
        <w:t>The</w:t>
      </w:r>
      <w:r w:rsidR="00000000">
        <w:rPr>
          <w:spacing w:val="-10"/>
        </w:rPr>
        <w:t xml:space="preserve"> </w:t>
      </w:r>
      <w:r w:rsidR="00000000">
        <w:t>system</w:t>
      </w:r>
      <w:r w:rsidR="00000000">
        <w:rPr>
          <w:spacing w:val="-9"/>
        </w:rPr>
        <w:t xml:space="preserve"> </w:t>
      </w:r>
      <w:r w:rsidR="00000000">
        <w:t>should</w:t>
      </w:r>
      <w:r w:rsidR="00000000">
        <w:rPr>
          <w:spacing w:val="-9"/>
        </w:rPr>
        <w:t xml:space="preserve"> </w:t>
      </w:r>
      <w:r w:rsidR="00000000">
        <w:t>segregate</w:t>
      </w:r>
      <w:r w:rsidR="00000000">
        <w:rPr>
          <w:spacing w:val="-10"/>
        </w:rPr>
        <w:t xml:space="preserve"> </w:t>
      </w:r>
      <w:r w:rsidR="00000000">
        <w:t>different</w:t>
      </w:r>
      <w:r w:rsidR="00000000">
        <w:rPr>
          <w:spacing w:val="-9"/>
        </w:rPr>
        <w:t xml:space="preserve"> </w:t>
      </w:r>
      <w:r w:rsidR="00000000">
        <w:t>types</w:t>
      </w:r>
      <w:r w:rsidR="00000000">
        <w:rPr>
          <w:spacing w:val="-9"/>
        </w:rPr>
        <w:t xml:space="preserve"> </w:t>
      </w:r>
      <w:r w:rsidR="00000000">
        <w:t>of</w:t>
      </w:r>
      <w:r w:rsidR="00000000">
        <w:rPr>
          <w:spacing w:val="-10"/>
        </w:rPr>
        <w:t xml:space="preserve"> </w:t>
      </w:r>
      <w:r w:rsidR="00000000">
        <w:t>cables</w:t>
      </w:r>
      <w:r w:rsidR="00000000">
        <w:rPr>
          <w:spacing w:val="-9"/>
        </w:rPr>
        <w:t xml:space="preserve"> </w:t>
      </w:r>
      <w:r w:rsidR="00000000">
        <w:t>to</w:t>
      </w:r>
      <w:r w:rsidR="00000000">
        <w:rPr>
          <w:spacing w:val="-9"/>
        </w:rPr>
        <w:t xml:space="preserve"> </w:t>
      </w:r>
      <w:r w:rsidR="00000000">
        <w:t>avoid</w:t>
      </w:r>
      <w:r w:rsidR="00000000">
        <w:rPr>
          <w:spacing w:val="-9"/>
        </w:rPr>
        <w:t xml:space="preserve"> </w:t>
      </w:r>
      <w:r w:rsidR="00000000">
        <w:t>interference</w:t>
      </w:r>
      <w:r w:rsidR="00000000">
        <w:rPr>
          <w:spacing w:val="-10"/>
        </w:rPr>
        <w:t xml:space="preserve"> </w:t>
      </w:r>
      <w:r w:rsidR="00000000">
        <w:t>and signal</w:t>
      </w:r>
      <w:r w:rsidR="00000000">
        <w:rPr>
          <w:spacing w:val="-6"/>
        </w:rPr>
        <w:t xml:space="preserve"> </w:t>
      </w:r>
      <w:r w:rsidR="00000000">
        <w:t>degradation.</w:t>
      </w:r>
      <w:r w:rsidR="00000000">
        <w:rPr>
          <w:spacing w:val="-6"/>
        </w:rPr>
        <w:t xml:space="preserve"> </w:t>
      </w:r>
      <w:r w:rsidR="00000000">
        <w:t>For</w:t>
      </w:r>
      <w:r w:rsidR="00000000">
        <w:rPr>
          <w:spacing w:val="-7"/>
        </w:rPr>
        <w:t xml:space="preserve"> </w:t>
      </w:r>
      <w:r w:rsidR="00000000">
        <w:t>example,</w:t>
      </w:r>
      <w:r w:rsidR="00000000">
        <w:rPr>
          <w:spacing w:val="-6"/>
        </w:rPr>
        <w:t xml:space="preserve"> </w:t>
      </w:r>
      <w:r w:rsidR="00000000">
        <w:t>power</w:t>
      </w:r>
      <w:r w:rsidR="00000000">
        <w:rPr>
          <w:spacing w:val="-7"/>
        </w:rPr>
        <w:t xml:space="preserve"> </w:t>
      </w:r>
      <w:r w:rsidR="00000000">
        <w:t>cables</w:t>
      </w:r>
      <w:r w:rsidR="00000000">
        <w:rPr>
          <w:spacing w:val="-6"/>
        </w:rPr>
        <w:t xml:space="preserve"> </w:t>
      </w:r>
      <w:r w:rsidR="00000000">
        <w:t>should</w:t>
      </w:r>
      <w:r w:rsidR="00000000">
        <w:rPr>
          <w:spacing w:val="-6"/>
        </w:rPr>
        <w:t xml:space="preserve"> </w:t>
      </w:r>
      <w:r w:rsidR="00000000">
        <w:t>be</w:t>
      </w:r>
      <w:r w:rsidR="00000000">
        <w:rPr>
          <w:spacing w:val="-7"/>
        </w:rPr>
        <w:t xml:space="preserve"> </w:t>
      </w:r>
      <w:r w:rsidR="00000000">
        <w:t>kept</w:t>
      </w:r>
      <w:r w:rsidR="00000000">
        <w:rPr>
          <w:spacing w:val="-6"/>
        </w:rPr>
        <w:t xml:space="preserve"> </w:t>
      </w:r>
      <w:r w:rsidR="00000000">
        <w:t>separate</w:t>
      </w:r>
      <w:r w:rsidR="00000000">
        <w:rPr>
          <w:spacing w:val="-6"/>
        </w:rPr>
        <w:t xml:space="preserve"> </w:t>
      </w:r>
      <w:r w:rsidR="00000000">
        <w:t>from</w:t>
      </w:r>
      <w:r w:rsidR="00000000">
        <w:rPr>
          <w:spacing w:val="-6"/>
        </w:rPr>
        <w:t xml:space="preserve"> </w:t>
      </w:r>
      <w:r w:rsidR="00000000">
        <w:t>data</w:t>
      </w:r>
      <w:r w:rsidR="00000000">
        <w:rPr>
          <w:spacing w:val="-6"/>
        </w:rPr>
        <w:t xml:space="preserve"> </w:t>
      </w:r>
      <w:r w:rsidR="00000000">
        <w:t>cables,</w:t>
      </w:r>
      <w:r w:rsidR="00000000">
        <w:rPr>
          <w:spacing w:val="-6"/>
        </w:rPr>
        <w:t xml:space="preserve"> </w:t>
      </w:r>
      <w:r w:rsidR="00000000">
        <w:t>and</w:t>
      </w:r>
      <w:r w:rsidR="00000000">
        <w:rPr>
          <w:spacing w:val="-6"/>
        </w:rPr>
        <w:t xml:space="preserve"> </w:t>
      </w:r>
      <w:r w:rsidR="00000000">
        <w:t>fiber optic cables should be kept separate from copper cables.</w:t>
      </w:r>
      <w:r>
        <w:t xml:space="preserve"> </w:t>
      </w:r>
      <w:r w:rsidR="00000000">
        <w:t>Fire</w:t>
      </w:r>
      <w:r w:rsidR="00000000">
        <w:rPr>
          <w:spacing w:val="-15"/>
        </w:rPr>
        <w:t xml:space="preserve"> </w:t>
      </w:r>
      <w:r w:rsidR="00000000">
        <w:t>safety:</w:t>
      </w:r>
      <w:r w:rsidR="00000000">
        <w:rPr>
          <w:spacing w:val="-15"/>
        </w:rPr>
        <w:t xml:space="preserve"> </w:t>
      </w:r>
      <w:r w:rsidR="00000000">
        <w:t>The</w:t>
      </w:r>
      <w:r w:rsidR="00000000">
        <w:rPr>
          <w:spacing w:val="-15"/>
        </w:rPr>
        <w:t xml:space="preserve"> </w:t>
      </w:r>
      <w:r w:rsidR="00000000">
        <w:t>cable</w:t>
      </w:r>
      <w:r w:rsidR="00000000">
        <w:rPr>
          <w:spacing w:val="-14"/>
        </w:rPr>
        <w:t xml:space="preserve"> </w:t>
      </w:r>
      <w:r w:rsidR="00000000">
        <w:t>management</w:t>
      </w:r>
      <w:r w:rsidR="00000000">
        <w:rPr>
          <w:spacing w:val="-13"/>
        </w:rPr>
        <w:t xml:space="preserve"> </w:t>
      </w:r>
      <w:r w:rsidR="00000000">
        <w:t>system</w:t>
      </w:r>
      <w:r w:rsidR="00000000">
        <w:rPr>
          <w:spacing w:val="-13"/>
        </w:rPr>
        <w:t xml:space="preserve"> </w:t>
      </w:r>
      <w:r w:rsidR="00000000">
        <w:t>should</w:t>
      </w:r>
      <w:r w:rsidR="00000000">
        <w:rPr>
          <w:spacing w:val="-13"/>
        </w:rPr>
        <w:t xml:space="preserve"> </w:t>
      </w:r>
      <w:r w:rsidR="00000000">
        <w:t>be</w:t>
      </w:r>
      <w:r w:rsidR="00000000">
        <w:rPr>
          <w:spacing w:val="-14"/>
        </w:rPr>
        <w:t xml:space="preserve"> </w:t>
      </w:r>
      <w:r w:rsidR="00000000">
        <w:t>designed</w:t>
      </w:r>
      <w:r w:rsidR="00000000">
        <w:rPr>
          <w:spacing w:val="-13"/>
        </w:rPr>
        <w:t xml:space="preserve"> </w:t>
      </w:r>
      <w:r w:rsidR="00000000">
        <w:t>to</w:t>
      </w:r>
      <w:r w:rsidR="00000000">
        <w:rPr>
          <w:spacing w:val="-13"/>
        </w:rPr>
        <w:t xml:space="preserve"> </w:t>
      </w:r>
      <w:r w:rsidR="00000000">
        <w:t>prevent</w:t>
      </w:r>
      <w:r w:rsidR="00000000">
        <w:rPr>
          <w:spacing w:val="-13"/>
        </w:rPr>
        <w:t xml:space="preserve"> </w:t>
      </w:r>
      <w:r w:rsidR="00000000">
        <w:t>the</w:t>
      </w:r>
      <w:r w:rsidR="00000000">
        <w:rPr>
          <w:spacing w:val="-14"/>
        </w:rPr>
        <w:t xml:space="preserve"> </w:t>
      </w:r>
      <w:r w:rsidR="00000000">
        <w:t>spread</w:t>
      </w:r>
      <w:r w:rsidR="00000000">
        <w:rPr>
          <w:spacing w:val="-13"/>
        </w:rPr>
        <w:t xml:space="preserve"> </w:t>
      </w:r>
      <w:r w:rsidR="00000000">
        <w:t>of</w:t>
      </w:r>
      <w:r w:rsidR="00000000">
        <w:rPr>
          <w:spacing w:val="-14"/>
        </w:rPr>
        <w:t xml:space="preserve"> </w:t>
      </w:r>
      <w:r w:rsidR="00000000">
        <w:t>fires</w:t>
      </w:r>
      <w:r w:rsidR="00000000">
        <w:rPr>
          <w:spacing w:val="-13"/>
        </w:rPr>
        <w:t xml:space="preserve"> </w:t>
      </w:r>
      <w:r w:rsidR="00000000">
        <w:t>caused by</w:t>
      </w:r>
      <w:r w:rsidR="00000000">
        <w:rPr>
          <w:spacing w:val="-15"/>
        </w:rPr>
        <w:t xml:space="preserve"> </w:t>
      </w:r>
      <w:r w:rsidR="00000000">
        <w:t>electrical</w:t>
      </w:r>
      <w:r w:rsidR="00000000">
        <w:rPr>
          <w:spacing w:val="-15"/>
        </w:rPr>
        <w:t xml:space="preserve"> </w:t>
      </w:r>
      <w:r w:rsidR="00000000">
        <w:t>shorts</w:t>
      </w:r>
      <w:r w:rsidR="00000000">
        <w:rPr>
          <w:spacing w:val="-15"/>
        </w:rPr>
        <w:t xml:space="preserve"> </w:t>
      </w:r>
      <w:r w:rsidR="00000000">
        <w:t>or</w:t>
      </w:r>
      <w:r w:rsidR="00000000">
        <w:rPr>
          <w:spacing w:val="-15"/>
        </w:rPr>
        <w:t xml:space="preserve"> </w:t>
      </w:r>
      <w:r w:rsidR="00000000">
        <w:t>other</w:t>
      </w:r>
      <w:r w:rsidR="00000000">
        <w:rPr>
          <w:spacing w:val="-15"/>
        </w:rPr>
        <w:t xml:space="preserve"> </w:t>
      </w:r>
      <w:r w:rsidR="00000000">
        <w:t>malfunctions.</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use</w:t>
      </w:r>
      <w:r w:rsidR="00000000">
        <w:rPr>
          <w:spacing w:val="-15"/>
        </w:rPr>
        <w:t xml:space="preserve"> </w:t>
      </w:r>
      <w:r w:rsidR="00000000">
        <w:t>fire-retardant</w:t>
      </w:r>
      <w:r w:rsidR="00000000">
        <w:rPr>
          <w:spacing w:val="-15"/>
        </w:rPr>
        <w:t xml:space="preserve"> </w:t>
      </w:r>
      <w:r w:rsidR="00000000">
        <w:t>materials,</w:t>
      </w:r>
      <w:r w:rsidR="00000000">
        <w:rPr>
          <w:spacing w:val="-15"/>
        </w:rPr>
        <w:t xml:space="preserve"> </w:t>
      </w:r>
      <w:r w:rsidR="00000000">
        <w:t>and</w:t>
      </w:r>
      <w:r w:rsidR="00000000">
        <w:rPr>
          <w:spacing w:val="-15"/>
        </w:rPr>
        <w:t xml:space="preserve"> </w:t>
      </w:r>
      <w:r w:rsidR="00000000">
        <w:t>cable routing</w:t>
      </w:r>
      <w:r w:rsidR="00000000">
        <w:rPr>
          <w:spacing w:val="-17"/>
        </w:rPr>
        <w:t xml:space="preserve"> </w:t>
      </w:r>
      <w:r w:rsidR="00000000">
        <w:t>should</w:t>
      </w:r>
      <w:r w:rsidR="00000000">
        <w:rPr>
          <w:spacing w:val="-13"/>
        </w:rPr>
        <w:t xml:space="preserve"> </w:t>
      </w:r>
      <w:r w:rsidR="00000000">
        <w:t>be</w:t>
      </w:r>
      <w:r w:rsidR="00000000">
        <w:rPr>
          <w:spacing w:val="-13"/>
        </w:rPr>
        <w:t xml:space="preserve"> </w:t>
      </w:r>
      <w:r w:rsidR="00000000">
        <w:t>done</w:t>
      </w:r>
      <w:r w:rsidR="00000000">
        <w:rPr>
          <w:spacing w:val="-13"/>
        </w:rPr>
        <w:t xml:space="preserve"> </w:t>
      </w:r>
      <w:r w:rsidR="00000000">
        <w:t>in</w:t>
      </w:r>
      <w:r w:rsidR="00000000">
        <w:rPr>
          <w:spacing w:val="-14"/>
        </w:rPr>
        <w:t xml:space="preserve"> </w:t>
      </w:r>
      <w:r w:rsidR="00000000">
        <w:t>a</w:t>
      </w:r>
      <w:r w:rsidR="00000000">
        <w:rPr>
          <w:spacing w:val="-13"/>
        </w:rPr>
        <w:t xml:space="preserve"> </w:t>
      </w:r>
      <w:r w:rsidR="00000000">
        <w:t>way</w:t>
      </w:r>
      <w:r w:rsidR="00000000">
        <w:rPr>
          <w:spacing w:val="-20"/>
        </w:rPr>
        <w:t xml:space="preserve"> </w:t>
      </w:r>
      <w:r w:rsidR="00000000">
        <w:t>that</w:t>
      </w:r>
      <w:r w:rsidR="00000000">
        <w:rPr>
          <w:spacing w:val="-13"/>
        </w:rPr>
        <w:t xml:space="preserve"> </w:t>
      </w:r>
      <w:r w:rsidR="00000000">
        <w:t>minimizes</w:t>
      </w:r>
      <w:r w:rsidR="00000000">
        <w:rPr>
          <w:spacing w:val="-15"/>
        </w:rPr>
        <w:t xml:space="preserve"> </w:t>
      </w:r>
      <w:r w:rsidR="00000000">
        <w:t>the</w:t>
      </w:r>
      <w:r w:rsidR="00000000">
        <w:rPr>
          <w:spacing w:val="-15"/>
        </w:rPr>
        <w:t xml:space="preserve"> </w:t>
      </w:r>
      <w:r w:rsidR="00000000">
        <w:t>risk</w:t>
      </w:r>
      <w:r w:rsidR="00000000">
        <w:rPr>
          <w:spacing w:val="-12"/>
        </w:rPr>
        <w:t xml:space="preserve"> </w:t>
      </w:r>
      <w:r w:rsidR="00000000">
        <w:t>of</w:t>
      </w:r>
      <w:r w:rsidR="00000000">
        <w:rPr>
          <w:spacing w:val="-13"/>
        </w:rPr>
        <w:t xml:space="preserve"> </w:t>
      </w:r>
      <w:r w:rsidR="00000000">
        <w:t>a</w:t>
      </w:r>
      <w:r w:rsidR="00000000">
        <w:rPr>
          <w:spacing w:val="-13"/>
        </w:rPr>
        <w:t xml:space="preserve"> </w:t>
      </w:r>
      <w:r w:rsidR="00000000">
        <w:t>fire</w:t>
      </w:r>
      <w:r w:rsidR="00000000">
        <w:rPr>
          <w:spacing w:val="-13"/>
        </w:rPr>
        <w:t xml:space="preserve"> </w:t>
      </w:r>
      <w:r w:rsidR="00000000">
        <w:t>spreading</w:t>
      </w:r>
      <w:r w:rsidR="00000000">
        <w:rPr>
          <w:spacing w:val="-14"/>
        </w:rPr>
        <w:t xml:space="preserve"> </w:t>
      </w:r>
      <w:r w:rsidR="00000000">
        <w:t>from</w:t>
      </w:r>
      <w:r w:rsidR="00000000">
        <w:rPr>
          <w:spacing w:val="-12"/>
        </w:rPr>
        <w:t xml:space="preserve"> </w:t>
      </w:r>
      <w:r w:rsidR="00000000">
        <w:t>one</w:t>
      </w:r>
      <w:r w:rsidR="00000000">
        <w:rPr>
          <w:spacing w:val="-13"/>
        </w:rPr>
        <w:t xml:space="preserve"> </w:t>
      </w:r>
      <w:r w:rsidR="00000000">
        <w:t>area</w:t>
      </w:r>
      <w:r w:rsidR="00000000">
        <w:rPr>
          <w:spacing w:val="-13"/>
        </w:rPr>
        <w:t xml:space="preserve"> </w:t>
      </w:r>
      <w:r w:rsidR="00000000">
        <w:t>to</w:t>
      </w:r>
      <w:r w:rsidR="00000000">
        <w:rPr>
          <w:spacing w:val="-12"/>
        </w:rPr>
        <w:t xml:space="preserve"> </w:t>
      </w:r>
      <w:r w:rsidR="00000000">
        <w:rPr>
          <w:spacing w:val="-2"/>
        </w:rPr>
        <w:t>another.</w:t>
      </w:r>
      <w:r>
        <w:t xml:space="preserve"> </w:t>
      </w:r>
      <w:r w:rsidR="00000000">
        <w:t>Cable</w:t>
      </w:r>
      <w:r w:rsidR="00000000">
        <w:rPr>
          <w:spacing w:val="-5"/>
        </w:rPr>
        <w:t xml:space="preserve"> </w:t>
      </w:r>
      <w:r w:rsidR="00000000">
        <w:t>labeling</w:t>
      </w:r>
      <w:r w:rsidR="00000000">
        <w:rPr>
          <w:spacing w:val="-7"/>
        </w:rPr>
        <w:t xml:space="preserve"> </w:t>
      </w:r>
      <w:r w:rsidR="00000000">
        <w:t>and</w:t>
      </w:r>
      <w:r w:rsidR="00000000">
        <w:rPr>
          <w:spacing w:val="-3"/>
        </w:rPr>
        <w:t xml:space="preserve"> </w:t>
      </w:r>
      <w:r w:rsidR="00000000">
        <w:t>documentation:</w:t>
      </w:r>
      <w:r w:rsidR="00000000">
        <w:rPr>
          <w:spacing w:val="-9"/>
        </w:rPr>
        <w:t xml:space="preserve"> </w:t>
      </w:r>
      <w:r w:rsidR="00000000">
        <w:t>The</w:t>
      </w:r>
      <w:r w:rsidR="00000000">
        <w:rPr>
          <w:spacing w:val="-6"/>
        </w:rPr>
        <w:t xml:space="preserve"> </w:t>
      </w:r>
      <w:r w:rsidR="00000000">
        <w:t>cable</w:t>
      </w:r>
      <w:r w:rsidR="00000000">
        <w:rPr>
          <w:spacing w:val="-5"/>
        </w:rPr>
        <w:t xml:space="preserve"> </w:t>
      </w:r>
      <w:r w:rsidR="00000000">
        <w:t>management</w:t>
      </w:r>
      <w:r w:rsidR="00000000">
        <w:rPr>
          <w:spacing w:val="-5"/>
        </w:rPr>
        <w:t xml:space="preserve"> </w:t>
      </w:r>
      <w:r w:rsidR="00000000">
        <w:t>system</w:t>
      </w:r>
      <w:r w:rsidR="00000000">
        <w:rPr>
          <w:spacing w:val="-5"/>
        </w:rPr>
        <w:t xml:space="preserve"> </w:t>
      </w:r>
      <w:r w:rsidR="00000000">
        <w:t>should</w:t>
      </w:r>
      <w:r w:rsidR="00000000">
        <w:rPr>
          <w:spacing w:val="-2"/>
        </w:rPr>
        <w:t xml:space="preserve"> </w:t>
      </w:r>
      <w:r w:rsidR="00000000">
        <w:t>be</w:t>
      </w:r>
      <w:r w:rsidR="00000000">
        <w:rPr>
          <w:spacing w:val="-6"/>
        </w:rPr>
        <w:t xml:space="preserve"> </w:t>
      </w:r>
      <w:r w:rsidR="00000000">
        <w:t>properly</w:t>
      </w:r>
      <w:r w:rsidR="00000000">
        <w:rPr>
          <w:spacing w:val="-10"/>
        </w:rPr>
        <w:t xml:space="preserve"> </w:t>
      </w:r>
      <w:r w:rsidR="00000000">
        <w:t>labeled</w:t>
      </w:r>
      <w:r w:rsidR="00000000">
        <w:rPr>
          <w:spacing w:val="-5"/>
        </w:rPr>
        <w:t xml:space="preserve"> </w:t>
      </w:r>
      <w:r w:rsidR="00000000">
        <w:t>and documented</w:t>
      </w:r>
      <w:r w:rsidR="00000000">
        <w:rPr>
          <w:spacing w:val="9"/>
        </w:rPr>
        <w:t xml:space="preserve"> </w:t>
      </w:r>
      <w:r w:rsidR="00000000">
        <w:t>to</w:t>
      </w:r>
      <w:r w:rsidR="00000000">
        <w:rPr>
          <w:spacing w:val="12"/>
        </w:rPr>
        <w:t xml:space="preserve"> </w:t>
      </w:r>
      <w:r w:rsidR="00000000">
        <w:lastRenderedPageBreak/>
        <w:t>facilitate</w:t>
      </w:r>
      <w:r w:rsidR="00000000">
        <w:rPr>
          <w:spacing w:val="14"/>
        </w:rPr>
        <w:t xml:space="preserve"> </w:t>
      </w:r>
      <w:r w:rsidR="00000000">
        <w:t>troubleshooting,</w:t>
      </w:r>
      <w:r w:rsidR="00000000">
        <w:rPr>
          <w:spacing w:val="12"/>
        </w:rPr>
        <w:t xml:space="preserve"> </w:t>
      </w:r>
      <w:r w:rsidR="00000000">
        <w:t>repair,</w:t>
      </w:r>
      <w:r w:rsidR="00000000">
        <w:rPr>
          <w:spacing w:val="12"/>
        </w:rPr>
        <w:t xml:space="preserve"> </w:t>
      </w:r>
      <w:r w:rsidR="00000000">
        <w:t>and</w:t>
      </w:r>
      <w:r w:rsidR="00000000">
        <w:rPr>
          <w:spacing w:val="12"/>
        </w:rPr>
        <w:t xml:space="preserve"> </w:t>
      </w:r>
      <w:r w:rsidR="00000000">
        <w:t>maintenance.</w:t>
      </w:r>
      <w:r w:rsidR="00000000">
        <w:rPr>
          <w:spacing w:val="14"/>
        </w:rPr>
        <w:t xml:space="preserve"> </w:t>
      </w:r>
      <w:r w:rsidR="00000000">
        <w:t>Each</w:t>
      </w:r>
      <w:r w:rsidR="00000000">
        <w:rPr>
          <w:spacing w:val="14"/>
        </w:rPr>
        <w:t xml:space="preserve"> </w:t>
      </w:r>
      <w:r w:rsidR="00000000">
        <w:t>cable</w:t>
      </w:r>
      <w:r w:rsidR="00000000">
        <w:rPr>
          <w:spacing w:val="11"/>
        </w:rPr>
        <w:t xml:space="preserve"> </w:t>
      </w:r>
      <w:r w:rsidR="00000000">
        <w:t>should</w:t>
      </w:r>
      <w:r w:rsidR="00000000">
        <w:rPr>
          <w:spacing w:val="12"/>
        </w:rPr>
        <w:t xml:space="preserve"> </w:t>
      </w:r>
      <w:r w:rsidR="00000000">
        <w:t>be</w:t>
      </w:r>
      <w:r w:rsidR="00000000">
        <w:rPr>
          <w:spacing w:val="11"/>
        </w:rPr>
        <w:t xml:space="preserve"> </w:t>
      </w:r>
      <w:r w:rsidR="00000000">
        <w:rPr>
          <w:spacing w:val="-2"/>
        </w:rPr>
        <w:t>labeled</w:t>
      </w:r>
      <w:r>
        <w:t xml:space="preserve"> </w:t>
      </w:r>
      <w:r w:rsidR="00000000">
        <w:rPr>
          <w:rFonts w:ascii="Palatino"/>
          <w:spacing w:val="-5"/>
        </w:rPr>
        <w:t>471</w:t>
      </w:r>
      <w:r>
        <w:rPr>
          <w:rFonts w:ascii="Palatino"/>
        </w:rPr>
        <w:t xml:space="preserve">   </w:t>
      </w:r>
      <w:r w:rsidR="00000000">
        <w:t>with</w:t>
      </w:r>
      <w:r w:rsidR="00000000">
        <w:rPr>
          <w:spacing w:val="-3"/>
        </w:rPr>
        <w:t xml:space="preserve"> </w:t>
      </w:r>
      <w:r w:rsidR="00000000">
        <w:t>its</w:t>
      </w:r>
      <w:r w:rsidR="00000000">
        <w:rPr>
          <w:spacing w:val="-3"/>
        </w:rPr>
        <w:t xml:space="preserve"> </w:t>
      </w:r>
      <w:r w:rsidR="00000000">
        <w:t>function,</w:t>
      </w:r>
      <w:r w:rsidR="00000000">
        <w:rPr>
          <w:spacing w:val="-3"/>
        </w:rPr>
        <w:t xml:space="preserve"> </w:t>
      </w:r>
      <w:r w:rsidR="00000000">
        <w:t>location,</w:t>
      </w:r>
      <w:r w:rsidR="00000000">
        <w:rPr>
          <w:spacing w:val="-3"/>
        </w:rPr>
        <w:t xml:space="preserve"> </w:t>
      </w:r>
      <w:r w:rsidR="00000000">
        <w:t>and</w:t>
      </w:r>
      <w:r w:rsidR="00000000">
        <w:rPr>
          <w:spacing w:val="-3"/>
        </w:rPr>
        <w:t xml:space="preserve"> </w:t>
      </w:r>
      <w:r w:rsidR="00000000">
        <w:t>other</w:t>
      </w:r>
      <w:r w:rsidR="00000000">
        <w:rPr>
          <w:spacing w:val="-5"/>
        </w:rPr>
        <w:t xml:space="preserve"> </w:t>
      </w:r>
      <w:r w:rsidR="00000000">
        <w:t>pertinent</w:t>
      </w:r>
      <w:r w:rsidR="00000000">
        <w:rPr>
          <w:spacing w:val="-3"/>
        </w:rPr>
        <w:t xml:space="preserve"> </w:t>
      </w:r>
      <w:r w:rsidR="00000000">
        <w:t>information,</w:t>
      </w:r>
      <w:r w:rsidR="00000000">
        <w:rPr>
          <w:spacing w:val="-3"/>
        </w:rPr>
        <w:t xml:space="preserve"> </w:t>
      </w:r>
      <w:r w:rsidR="00000000">
        <w:t>and</w:t>
      </w:r>
      <w:r w:rsidR="00000000">
        <w:rPr>
          <w:spacing w:val="-3"/>
        </w:rPr>
        <w:t xml:space="preserve"> </w:t>
      </w:r>
      <w:r w:rsidR="00000000">
        <w:t>this</w:t>
      </w:r>
      <w:r w:rsidR="00000000">
        <w:rPr>
          <w:spacing w:val="-4"/>
        </w:rPr>
        <w:t xml:space="preserve"> </w:t>
      </w:r>
      <w:r w:rsidR="00000000">
        <w:t>information</w:t>
      </w:r>
      <w:r w:rsidR="00000000">
        <w:rPr>
          <w:spacing w:val="-3"/>
        </w:rPr>
        <w:t xml:space="preserve"> </w:t>
      </w:r>
      <w:r w:rsidR="00000000">
        <w:t>should</w:t>
      </w:r>
      <w:r w:rsidR="00000000">
        <w:rPr>
          <w:spacing w:val="-3"/>
        </w:rPr>
        <w:t xml:space="preserve"> </w:t>
      </w:r>
      <w:r w:rsidR="00000000">
        <w:t>be</w:t>
      </w:r>
      <w:r w:rsidR="00000000">
        <w:rPr>
          <w:spacing w:val="-4"/>
        </w:rPr>
        <w:t xml:space="preserve"> </w:t>
      </w:r>
      <w:r w:rsidR="00000000">
        <w:t>kept</w:t>
      </w:r>
      <w:r w:rsidR="00000000">
        <w:rPr>
          <w:spacing w:val="-3"/>
        </w:rPr>
        <w:t xml:space="preserve"> </w:t>
      </w:r>
      <w:r w:rsidR="00000000">
        <w:t>in a centralized database for easy reference.</w:t>
      </w:r>
      <w:r>
        <w:t xml:space="preserve"> </w:t>
      </w:r>
      <w:r w:rsidR="00000000">
        <w:t>Scalability: The system should be designed to accommodate future growth and expansion. The cable management system should be modular and flexible, allowing for easy expansion and modification as the airport's infrastructure and networking needs change over time.</w:t>
      </w:r>
      <w:r>
        <w:t xml:space="preserve"> </w:t>
      </w:r>
      <w:r w:rsidR="00000000">
        <w:t>Overall,</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passive</w:t>
      </w:r>
      <w:r w:rsidR="00000000">
        <w:rPr>
          <w:spacing w:val="-15"/>
        </w:rPr>
        <w:t xml:space="preserve"> </w:t>
      </w:r>
      <w:r w:rsidR="00000000">
        <w:t>cable</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meet</w:t>
      </w:r>
      <w:r w:rsidR="00000000">
        <w:rPr>
          <w:spacing w:val="-15"/>
        </w:rPr>
        <w:t xml:space="preserve"> </w:t>
      </w:r>
      <w:r w:rsidR="00000000">
        <w:t>the</w:t>
      </w:r>
      <w:r w:rsidR="00000000">
        <w:rPr>
          <w:spacing w:val="-15"/>
        </w:rPr>
        <w:t xml:space="preserve"> </w:t>
      </w:r>
      <w:r w:rsidR="00000000">
        <w:t>specific</w:t>
      </w:r>
      <w:r w:rsidR="00000000">
        <w:rPr>
          <w:spacing w:val="-15"/>
        </w:rPr>
        <w:t xml:space="preserve"> </w:t>
      </w:r>
      <w:r w:rsidR="00000000">
        <w:t>needs of</w:t>
      </w:r>
      <w:r w:rsidR="00000000">
        <w:rPr>
          <w:spacing w:val="-11"/>
        </w:rPr>
        <w:t xml:space="preserve"> </w:t>
      </w:r>
      <w:r w:rsidR="00000000">
        <w:t>the</w:t>
      </w:r>
      <w:r w:rsidR="00000000">
        <w:rPr>
          <w:spacing w:val="-10"/>
        </w:rPr>
        <w:t xml:space="preserve"> </w:t>
      </w:r>
      <w:r w:rsidR="00000000">
        <w:t>airport</w:t>
      </w:r>
      <w:r w:rsidR="00000000">
        <w:rPr>
          <w:spacing w:val="-9"/>
        </w:rPr>
        <w:t xml:space="preserve"> </w:t>
      </w:r>
      <w:r w:rsidR="00000000">
        <w:t>in</w:t>
      </w:r>
      <w:r w:rsidR="00000000">
        <w:rPr>
          <w:spacing w:val="-10"/>
        </w:rPr>
        <w:t xml:space="preserve"> </w:t>
      </w:r>
      <w:r w:rsidR="00000000">
        <w:t>terms</w:t>
      </w:r>
      <w:r w:rsidR="00000000">
        <w:rPr>
          <w:spacing w:val="-9"/>
        </w:rPr>
        <w:t xml:space="preserve"> </w:t>
      </w:r>
      <w:r w:rsidR="00000000">
        <w:t>of</w:t>
      </w:r>
      <w:r w:rsidR="00000000">
        <w:rPr>
          <w:spacing w:val="-11"/>
        </w:rPr>
        <w:t xml:space="preserve"> </w:t>
      </w:r>
      <w:r w:rsidR="00000000">
        <w:t>cable</w:t>
      </w:r>
      <w:r w:rsidR="00000000">
        <w:rPr>
          <w:spacing w:val="-10"/>
        </w:rPr>
        <w:t xml:space="preserve"> </w:t>
      </w:r>
      <w:r w:rsidR="00000000">
        <w:t>capacity,</w:t>
      </w:r>
      <w:r w:rsidR="00000000">
        <w:rPr>
          <w:spacing w:val="-10"/>
        </w:rPr>
        <w:t xml:space="preserve"> </w:t>
      </w:r>
      <w:r w:rsidR="00000000">
        <w:t>protection,</w:t>
      </w:r>
      <w:r w:rsidR="00000000">
        <w:rPr>
          <w:spacing w:val="-10"/>
        </w:rPr>
        <w:t xml:space="preserve"> </w:t>
      </w:r>
      <w:r w:rsidR="00000000">
        <w:t>accessibility,</w:t>
      </w:r>
      <w:r w:rsidR="00000000">
        <w:rPr>
          <w:spacing w:val="-10"/>
        </w:rPr>
        <w:t xml:space="preserve"> </w:t>
      </w:r>
      <w:r w:rsidR="00000000">
        <w:t>segregation,</w:t>
      </w:r>
      <w:r w:rsidR="00000000">
        <w:rPr>
          <w:spacing w:val="-10"/>
        </w:rPr>
        <w:t xml:space="preserve"> </w:t>
      </w:r>
      <w:r w:rsidR="00000000">
        <w:t>fire</w:t>
      </w:r>
      <w:r w:rsidR="00000000">
        <w:rPr>
          <w:spacing w:val="-11"/>
        </w:rPr>
        <w:t xml:space="preserve"> </w:t>
      </w:r>
      <w:r w:rsidR="00000000">
        <w:t>safety,</w:t>
      </w:r>
      <w:r w:rsidR="00000000">
        <w:rPr>
          <w:spacing w:val="-10"/>
        </w:rPr>
        <w:t xml:space="preserve"> </w:t>
      </w:r>
      <w:r w:rsidR="00000000">
        <w:t>labeling, and scalability. Proper design and implementation of a cable management system can improve network performance and uptime, minimize downtime and repair costs, and improve overall airport operations.</w:t>
      </w:r>
      <w:r>
        <w:t xml:space="preserve"> </w:t>
      </w:r>
      <w:r w:rsidR="00000000">
        <w:t>COST</w:t>
      </w:r>
      <w:r w:rsidR="00000000">
        <w:rPr>
          <w:spacing w:val="-5"/>
        </w:rPr>
        <w:t xml:space="preserve"> </w:t>
      </w:r>
      <w:r w:rsidR="00000000">
        <w:rPr>
          <w:spacing w:val="-2"/>
        </w:rPr>
        <w:t>BENEFITS</w:t>
      </w:r>
      <w:r>
        <w:t xml:space="preserve"> </w:t>
      </w:r>
      <w:r w:rsidR="00000000">
        <w:t>There are several cost benefits to implementing an airport passive cable management system. These include:</w:t>
      </w:r>
      <w:r>
        <w:t xml:space="preserve"> </w:t>
      </w:r>
      <w:r w:rsidR="00000000">
        <w:t>Reduced downtime and repair costs: A well-designed cable management system can minimize cable damage and reduce the need for repairs, resulting in lower maintenance costs and less downtime for airport operations.</w:t>
      </w:r>
      <w:r>
        <w:t xml:space="preserve"> </w:t>
      </w:r>
      <w:r w:rsidR="00000000">
        <w:t>Improved</w:t>
      </w:r>
      <w:r w:rsidR="00000000">
        <w:rPr>
          <w:spacing w:val="-2"/>
        </w:rPr>
        <w:t xml:space="preserve"> </w:t>
      </w:r>
      <w:r w:rsidR="00000000">
        <w:t>network</w:t>
      </w:r>
      <w:r w:rsidR="00000000">
        <w:rPr>
          <w:spacing w:val="-3"/>
        </w:rPr>
        <w:t xml:space="preserve"> </w:t>
      </w:r>
      <w:r w:rsidR="00000000">
        <w:t>performance:</w:t>
      </w:r>
      <w:r w:rsidR="00000000">
        <w:rPr>
          <w:spacing w:val="-2"/>
        </w:rPr>
        <w:t xml:space="preserve"> </w:t>
      </w:r>
      <w:r w:rsidR="00000000">
        <w:t>Proper</w:t>
      </w:r>
      <w:r w:rsidR="00000000">
        <w:rPr>
          <w:spacing w:val="-3"/>
        </w:rPr>
        <w:t xml:space="preserve"> </w:t>
      </w:r>
      <w:r w:rsidR="00000000">
        <w:t>cable</w:t>
      </w:r>
      <w:r w:rsidR="00000000">
        <w:rPr>
          <w:spacing w:val="-3"/>
        </w:rPr>
        <w:t xml:space="preserve"> </w:t>
      </w:r>
      <w:r w:rsidR="00000000">
        <w:t>management</w:t>
      </w:r>
      <w:r w:rsidR="00000000">
        <w:rPr>
          <w:spacing w:val="-2"/>
        </w:rPr>
        <w:t xml:space="preserve"> </w:t>
      </w:r>
      <w:r w:rsidR="00000000">
        <w:t>can</w:t>
      </w:r>
      <w:r w:rsidR="00000000">
        <w:rPr>
          <w:spacing w:val="-2"/>
        </w:rPr>
        <w:t xml:space="preserve"> </w:t>
      </w:r>
      <w:r w:rsidR="00000000">
        <w:t>improve</w:t>
      </w:r>
      <w:r w:rsidR="00000000">
        <w:rPr>
          <w:spacing w:val="-4"/>
        </w:rPr>
        <w:t xml:space="preserve"> </w:t>
      </w:r>
      <w:r w:rsidR="00000000">
        <w:t>network</w:t>
      </w:r>
      <w:r w:rsidR="00000000">
        <w:rPr>
          <w:spacing w:val="-2"/>
        </w:rPr>
        <w:t xml:space="preserve"> </w:t>
      </w:r>
      <w:r w:rsidR="00000000">
        <w:t>performance</w:t>
      </w:r>
      <w:r w:rsidR="00000000">
        <w:rPr>
          <w:spacing w:val="-3"/>
        </w:rPr>
        <w:t xml:space="preserve"> </w:t>
      </w:r>
      <w:r w:rsidR="00000000">
        <w:t>by reducing</w:t>
      </w:r>
      <w:r w:rsidR="00000000">
        <w:rPr>
          <w:spacing w:val="-12"/>
        </w:rPr>
        <w:t xml:space="preserve"> </w:t>
      </w:r>
      <w:r w:rsidR="00000000">
        <w:t>signal</w:t>
      </w:r>
      <w:r w:rsidR="00000000">
        <w:rPr>
          <w:spacing w:val="-9"/>
        </w:rPr>
        <w:t xml:space="preserve"> </w:t>
      </w:r>
      <w:r w:rsidR="00000000">
        <w:t>interference</w:t>
      </w:r>
      <w:r w:rsidR="00000000">
        <w:rPr>
          <w:spacing w:val="-11"/>
        </w:rPr>
        <w:t xml:space="preserve"> </w:t>
      </w:r>
      <w:r w:rsidR="00000000">
        <w:t>and</w:t>
      </w:r>
      <w:r w:rsidR="00000000">
        <w:rPr>
          <w:spacing w:val="-10"/>
        </w:rPr>
        <w:t xml:space="preserve"> </w:t>
      </w:r>
      <w:r w:rsidR="00000000">
        <w:t>signal</w:t>
      </w:r>
      <w:r w:rsidR="00000000">
        <w:rPr>
          <w:spacing w:val="-9"/>
        </w:rPr>
        <w:t xml:space="preserve"> </w:t>
      </w:r>
      <w:r w:rsidR="00000000">
        <w:t>loss,</w:t>
      </w:r>
      <w:r w:rsidR="00000000">
        <w:rPr>
          <w:spacing w:val="-10"/>
        </w:rPr>
        <w:t xml:space="preserve"> </w:t>
      </w:r>
      <w:r w:rsidR="00000000">
        <w:t>resulting</w:t>
      </w:r>
      <w:r w:rsidR="00000000">
        <w:rPr>
          <w:spacing w:val="-9"/>
        </w:rPr>
        <w:t xml:space="preserve"> </w:t>
      </w:r>
      <w:r w:rsidR="00000000">
        <w:t>in</w:t>
      </w:r>
      <w:r w:rsidR="00000000">
        <w:rPr>
          <w:spacing w:val="-9"/>
        </w:rPr>
        <w:t xml:space="preserve"> </w:t>
      </w:r>
      <w:r w:rsidR="00000000">
        <w:t>faster</w:t>
      </w:r>
      <w:r w:rsidR="00000000">
        <w:rPr>
          <w:spacing w:val="-11"/>
        </w:rPr>
        <w:t xml:space="preserve"> </w:t>
      </w:r>
      <w:r w:rsidR="00000000">
        <w:t>data</w:t>
      </w:r>
      <w:r w:rsidR="00000000">
        <w:rPr>
          <w:spacing w:val="-10"/>
        </w:rPr>
        <w:t xml:space="preserve"> </w:t>
      </w:r>
      <w:r w:rsidR="00000000">
        <w:t>transfer</w:t>
      </w:r>
      <w:r w:rsidR="00000000">
        <w:rPr>
          <w:spacing w:val="-8"/>
        </w:rPr>
        <w:t xml:space="preserve"> </w:t>
      </w:r>
      <w:r w:rsidR="00000000">
        <w:t>rates</w:t>
      </w:r>
      <w:r w:rsidR="00000000">
        <w:rPr>
          <w:spacing w:val="-10"/>
        </w:rPr>
        <w:t xml:space="preserve"> </w:t>
      </w:r>
      <w:r w:rsidR="00000000">
        <w:t>and</w:t>
      </w:r>
      <w:r w:rsidR="00000000">
        <w:rPr>
          <w:spacing w:val="-10"/>
        </w:rPr>
        <w:t xml:space="preserve"> </w:t>
      </w:r>
      <w:r w:rsidR="00000000">
        <w:t>more</w:t>
      </w:r>
      <w:r w:rsidR="00000000">
        <w:rPr>
          <w:spacing w:val="-11"/>
        </w:rPr>
        <w:t xml:space="preserve"> </w:t>
      </w:r>
      <w:r w:rsidR="00000000">
        <w:t>reliable communication between devices.</w:t>
      </w:r>
      <w:r>
        <w:t xml:space="preserve"> </w:t>
      </w:r>
      <w:r w:rsidR="00000000">
        <w:t>Increased lifespan of equipment: A cable management system can help to protect sensitive electronic equipment from damage caused by</w:t>
      </w:r>
      <w:r w:rsidR="00000000">
        <w:rPr>
          <w:spacing w:val="-3"/>
        </w:rPr>
        <w:t xml:space="preserve"> </w:t>
      </w:r>
      <w:r w:rsidR="00000000">
        <w:t>improperly routed cables. By minimizing stress on the cables and preventing cable damage, the system can extend the lifespan of expensive equipment, reducing the need for frequent replacements and repairs.</w:t>
      </w:r>
      <w:r>
        <w:t xml:space="preserve"> </w:t>
      </w:r>
      <w:r w:rsidR="00000000">
        <w:t>Improved safety:</w:t>
      </w:r>
      <w:r w:rsidR="00000000">
        <w:rPr>
          <w:spacing w:val="-8"/>
        </w:rPr>
        <w:t xml:space="preserve"> </w:t>
      </w:r>
      <w:r w:rsidR="00000000">
        <w:t>A</w:t>
      </w:r>
      <w:r w:rsidR="00000000">
        <w:rPr>
          <w:spacing w:val="-11"/>
        </w:rPr>
        <w:t xml:space="preserve"> </w:t>
      </w:r>
      <w:r w:rsidR="00000000">
        <w:t>properly</w:t>
      </w:r>
      <w:r w:rsidR="00000000">
        <w:rPr>
          <w:spacing w:val="-1"/>
        </w:rPr>
        <w:t xml:space="preserve"> </w:t>
      </w:r>
      <w:r w:rsidR="00000000">
        <w:t>designed cable management system can reduce the risk of electrical shorts and other safety hazards, minimizing the risk of fire and other accidents. This can help to reduce liability and insurance costs associated with accidents or property damage.</w:t>
      </w:r>
      <w:r>
        <w:t xml:space="preserve"> </w:t>
      </w:r>
      <w:r w:rsidR="00000000">
        <w:t>Increased efficiency: A cable management system can improve overall airport efficiency by allowing for easier cable access and maintenance. This can result in faster repairs and reduced downtime, leading to improved operations and customer satisfaction.</w:t>
      </w:r>
      <w:r>
        <w:t xml:space="preserve"> </w:t>
      </w:r>
      <w:r w:rsidR="00000000">
        <w:t>Lower total cost of ownership: A well-designed cable management system can reduce the total cost</w:t>
      </w:r>
      <w:r w:rsidR="00000000">
        <w:rPr>
          <w:spacing w:val="-4"/>
        </w:rPr>
        <w:t xml:space="preserve"> </w:t>
      </w:r>
      <w:r w:rsidR="00000000">
        <w:t>of</w:t>
      </w:r>
      <w:r w:rsidR="00000000">
        <w:rPr>
          <w:spacing w:val="-6"/>
        </w:rPr>
        <w:t xml:space="preserve"> </w:t>
      </w:r>
      <w:r w:rsidR="00000000">
        <w:t>ownership</w:t>
      </w:r>
      <w:r w:rsidR="00000000">
        <w:rPr>
          <w:spacing w:val="-5"/>
        </w:rPr>
        <w:t xml:space="preserve"> </w:t>
      </w:r>
      <w:r w:rsidR="00000000">
        <w:t>over</w:t>
      </w:r>
      <w:r w:rsidR="00000000">
        <w:rPr>
          <w:spacing w:val="-6"/>
        </w:rPr>
        <w:t xml:space="preserve"> </w:t>
      </w:r>
      <w:r w:rsidR="00000000">
        <w:t>time</w:t>
      </w:r>
      <w:r w:rsidR="00000000">
        <w:rPr>
          <w:spacing w:val="-5"/>
        </w:rPr>
        <w:t xml:space="preserve"> </w:t>
      </w:r>
      <w:r w:rsidR="00000000">
        <w:t>by</w:t>
      </w:r>
      <w:r w:rsidR="00000000">
        <w:rPr>
          <w:spacing w:val="-10"/>
        </w:rPr>
        <w:t xml:space="preserve"> </w:t>
      </w:r>
      <w:r w:rsidR="00000000">
        <w:t>minimizing</w:t>
      </w:r>
      <w:r w:rsidR="00000000">
        <w:rPr>
          <w:spacing w:val="-7"/>
        </w:rPr>
        <w:t xml:space="preserve"> </w:t>
      </w:r>
      <w:r w:rsidR="00000000">
        <w:t>maintenance</w:t>
      </w:r>
      <w:r w:rsidR="00000000">
        <w:rPr>
          <w:spacing w:val="-6"/>
        </w:rPr>
        <w:t xml:space="preserve"> </w:t>
      </w:r>
      <w:r w:rsidR="00000000">
        <w:t>costs,</w:t>
      </w:r>
      <w:r w:rsidR="00000000">
        <w:rPr>
          <w:spacing w:val="-5"/>
        </w:rPr>
        <w:t xml:space="preserve"> </w:t>
      </w:r>
      <w:r w:rsidR="00000000">
        <w:t>extending</w:t>
      </w:r>
      <w:r w:rsidR="00000000">
        <w:rPr>
          <w:spacing w:val="-5"/>
        </w:rPr>
        <w:t xml:space="preserve"> </w:t>
      </w:r>
      <w:r w:rsidR="00000000">
        <w:t>equipment</w:t>
      </w:r>
      <w:r w:rsidR="00000000">
        <w:rPr>
          <w:spacing w:val="-4"/>
        </w:rPr>
        <w:t xml:space="preserve"> </w:t>
      </w:r>
      <w:r w:rsidR="00000000">
        <w:t>lifespan,</w:t>
      </w:r>
      <w:r w:rsidR="00000000">
        <w:rPr>
          <w:spacing w:val="-5"/>
        </w:rPr>
        <w:t xml:space="preserve"> </w:t>
      </w:r>
      <w:r w:rsidR="00000000">
        <w:t>and improving network performance.</w:t>
      </w:r>
      <w:r>
        <w:t xml:space="preserve"> </w:t>
      </w:r>
      <w:r w:rsidR="00000000">
        <w:t>Overall, the cost benefits of implementing an airport passive cable management system can be significant,</w:t>
      </w:r>
      <w:r w:rsidR="00000000">
        <w:rPr>
          <w:spacing w:val="32"/>
        </w:rPr>
        <w:t xml:space="preserve"> </w:t>
      </w:r>
      <w:r w:rsidR="00000000">
        <w:t>resulting</w:t>
      </w:r>
      <w:r w:rsidR="00000000">
        <w:rPr>
          <w:spacing w:val="32"/>
        </w:rPr>
        <w:t xml:space="preserve"> </w:t>
      </w:r>
      <w:r w:rsidR="00000000">
        <w:t>in</w:t>
      </w:r>
      <w:r w:rsidR="00000000">
        <w:rPr>
          <w:spacing w:val="35"/>
        </w:rPr>
        <w:t xml:space="preserve"> </w:t>
      </w:r>
      <w:r w:rsidR="00000000">
        <w:t>improved</w:t>
      </w:r>
      <w:r w:rsidR="00000000">
        <w:rPr>
          <w:spacing w:val="33"/>
        </w:rPr>
        <w:t xml:space="preserve"> </w:t>
      </w:r>
      <w:r w:rsidR="00000000">
        <w:t>network</w:t>
      </w:r>
      <w:r w:rsidR="00000000">
        <w:rPr>
          <w:spacing w:val="34"/>
        </w:rPr>
        <w:t xml:space="preserve"> </w:t>
      </w:r>
      <w:r w:rsidR="00000000">
        <w:t>performance,</w:t>
      </w:r>
      <w:r w:rsidR="00000000">
        <w:rPr>
          <w:spacing w:val="34"/>
        </w:rPr>
        <w:t xml:space="preserve"> </w:t>
      </w:r>
      <w:r w:rsidR="00000000">
        <w:t>reduced</w:t>
      </w:r>
      <w:r w:rsidR="00000000">
        <w:rPr>
          <w:spacing w:val="33"/>
        </w:rPr>
        <w:t xml:space="preserve"> </w:t>
      </w:r>
      <w:r w:rsidR="00000000">
        <w:t>maintenance</w:t>
      </w:r>
      <w:r w:rsidR="00000000">
        <w:rPr>
          <w:spacing w:val="36"/>
        </w:rPr>
        <w:t xml:space="preserve"> </w:t>
      </w:r>
      <w:r w:rsidR="00000000">
        <w:t>costs,</w:t>
      </w:r>
      <w:r w:rsidR="00000000">
        <w:rPr>
          <w:spacing w:val="34"/>
        </w:rPr>
        <w:t xml:space="preserve"> </w:t>
      </w:r>
      <w:r w:rsidR="00000000">
        <w:rPr>
          <w:spacing w:val="-2"/>
        </w:rPr>
        <w:t>increased</w:t>
      </w:r>
      <w:r>
        <w:t xml:space="preserve"> </w:t>
      </w:r>
      <w:r w:rsidR="00000000">
        <w:rPr>
          <w:rFonts w:ascii="Palatino"/>
          <w:spacing w:val="-5"/>
        </w:rPr>
        <w:t>472</w:t>
      </w:r>
      <w:r>
        <w:rPr>
          <w:rFonts w:ascii="Palatino"/>
        </w:rPr>
        <w:t xml:space="preserve">   </w:t>
      </w:r>
      <w:r w:rsidR="00000000">
        <w:t xml:space="preserve">safety, and improved airport operations. These benefits should be weighed against the initial investment and ongoing maintenance costs of the system to determine the overall return on </w:t>
      </w:r>
      <w:r w:rsidR="00000000">
        <w:rPr>
          <w:spacing w:val="-2"/>
        </w:rPr>
        <w:t>investment.</w:t>
      </w:r>
      <w:r>
        <w:t xml:space="preserve"> </w:t>
      </w:r>
      <w:r w:rsidR="00000000">
        <w:t>SYSTEM</w:t>
      </w:r>
      <w:r w:rsidR="00000000">
        <w:rPr>
          <w:spacing w:val="-2"/>
        </w:rPr>
        <w:t xml:space="preserve"> INTEGRATION</w:t>
      </w:r>
      <w:r>
        <w:t xml:space="preserve"> </w:t>
      </w:r>
      <w:r w:rsidR="00000000">
        <w:t>Passive cable management system integration refers to the process of incorporating the cable management</w:t>
      </w:r>
      <w:r w:rsidR="00000000">
        <w:rPr>
          <w:spacing w:val="-2"/>
        </w:rPr>
        <w:t xml:space="preserve"> </w:t>
      </w:r>
      <w:r w:rsidR="00000000">
        <w:t>system</w:t>
      </w:r>
      <w:r w:rsidR="00000000">
        <w:rPr>
          <w:spacing w:val="-2"/>
        </w:rPr>
        <w:t xml:space="preserve"> </w:t>
      </w:r>
      <w:r w:rsidR="00000000">
        <w:t>into</w:t>
      </w:r>
      <w:r w:rsidR="00000000">
        <w:rPr>
          <w:spacing w:val="-2"/>
        </w:rPr>
        <w:t xml:space="preserve"> </w:t>
      </w:r>
      <w:r w:rsidR="00000000">
        <w:t>the</w:t>
      </w:r>
      <w:r w:rsidR="00000000">
        <w:rPr>
          <w:spacing w:val="-3"/>
        </w:rPr>
        <w:t xml:space="preserve"> </w:t>
      </w:r>
      <w:r w:rsidR="00000000">
        <w:t>overall</w:t>
      </w:r>
      <w:r w:rsidR="00000000">
        <w:rPr>
          <w:spacing w:val="-2"/>
        </w:rPr>
        <w:t xml:space="preserve"> </w:t>
      </w:r>
      <w:r w:rsidR="00000000">
        <w:t>design</w:t>
      </w:r>
      <w:r w:rsidR="00000000">
        <w:rPr>
          <w:spacing w:val="-2"/>
        </w:rPr>
        <w:t xml:space="preserve"> </w:t>
      </w:r>
      <w:r w:rsidR="00000000">
        <w:t>and</w:t>
      </w:r>
      <w:r w:rsidR="00000000">
        <w:rPr>
          <w:spacing w:val="-2"/>
        </w:rPr>
        <w:t xml:space="preserve"> </w:t>
      </w:r>
      <w:r w:rsidR="00000000">
        <w:t>implementation</w:t>
      </w:r>
      <w:r w:rsidR="00000000">
        <w:rPr>
          <w:spacing w:val="-2"/>
        </w:rPr>
        <w:t xml:space="preserve"> </w:t>
      </w:r>
      <w:r w:rsidR="00000000">
        <w:t>of</w:t>
      </w:r>
      <w:r w:rsidR="00000000">
        <w:rPr>
          <w:spacing w:val="-3"/>
        </w:rPr>
        <w:t xml:space="preserve"> </w:t>
      </w:r>
      <w:r w:rsidR="00000000">
        <w:t>a</w:t>
      </w:r>
      <w:r w:rsidR="00000000">
        <w:rPr>
          <w:spacing w:val="-3"/>
        </w:rPr>
        <w:t xml:space="preserve"> </w:t>
      </w:r>
      <w:r w:rsidR="00000000">
        <w:t>network</w:t>
      </w:r>
      <w:r w:rsidR="00000000">
        <w:rPr>
          <w:spacing w:val="-2"/>
        </w:rPr>
        <w:t xml:space="preserve"> </w:t>
      </w:r>
      <w:r w:rsidR="00000000">
        <w:t>infrastructure.</w:t>
      </w:r>
      <w:r w:rsidR="00000000">
        <w:rPr>
          <w:spacing w:val="-2"/>
        </w:rPr>
        <w:t xml:space="preserve"> </w:t>
      </w:r>
      <w:r w:rsidR="00000000">
        <w:t>Here are some key components of passive cable management system integration:</w:t>
      </w:r>
      <w:r>
        <w:t xml:space="preserve"> </w:t>
      </w:r>
      <w:r w:rsidR="00000000">
        <w:t>Network Design: The cable management system should be integrated into the overall network design, including</w:t>
      </w:r>
      <w:r w:rsidR="00000000">
        <w:rPr>
          <w:spacing w:val="-1"/>
        </w:rPr>
        <w:t xml:space="preserve"> </w:t>
      </w:r>
      <w:r w:rsidR="00000000">
        <w:t>the location of equipment and cabling, the routing</w:t>
      </w:r>
      <w:r w:rsidR="00000000">
        <w:rPr>
          <w:spacing w:val="-1"/>
        </w:rPr>
        <w:t xml:space="preserve"> </w:t>
      </w:r>
      <w:r w:rsidR="00000000">
        <w:t>of cables, and the placement of cable management panels and racks.</w:t>
      </w:r>
      <w:r>
        <w:t xml:space="preserve"> </w:t>
      </w:r>
      <w:r w:rsidR="00000000">
        <w:t>Hardware Selection: The selection of hardware components, including racks, cabinets, cable management panels, and patch panels, should be based on the needs of the network and the requirements of the cable management system.</w:t>
      </w:r>
      <w:r>
        <w:t xml:space="preserve"> </w:t>
      </w:r>
      <w:r w:rsidR="00000000">
        <w:t>Installation Process: The installation process should be planned and executed to ensure that the cable management system is properly integrated with the network infrastructure. This includes proper placement and grounding of hardware components, proper routing and labeling of cables, and proper installation and termination of patch panels and cable management panels.</w:t>
      </w:r>
      <w:r>
        <w:t xml:space="preserve"> </w:t>
      </w:r>
      <w:r w:rsidR="00000000">
        <w:t>Maintenance and Upgrades: The cable management system should be integrated into the maintenance</w:t>
      </w:r>
      <w:r w:rsidR="00000000">
        <w:rPr>
          <w:spacing w:val="-10"/>
        </w:rPr>
        <w:t xml:space="preserve"> </w:t>
      </w:r>
      <w:r w:rsidR="00000000">
        <w:t>and</w:t>
      </w:r>
      <w:r w:rsidR="00000000">
        <w:rPr>
          <w:spacing w:val="-12"/>
        </w:rPr>
        <w:t xml:space="preserve"> </w:t>
      </w:r>
      <w:r w:rsidR="00000000">
        <w:t>upgrade</w:t>
      </w:r>
      <w:r w:rsidR="00000000">
        <w:rPr>
          <w:spacing w:val="-10"/>
        </w:rPr>
        <w:t xml:space="preserve"> </w:t>
      </w:r>
      <w:r w:rsidR="00000000">
        <w:t>processes</w:t>
      </w:r>
      <w:r w:rsidR="00000000">
        <w:rPr>
          <w:spacing w:val="-11"/>
        </w:rPr>
        <w:t xml:space="preserve"> </w:t>
      </w:r>
      <w:r w:rsidR="00000000">
        <w:t>of</w:t>
      </w:r>
      <w:r w:rsidR="00000000">
        <w:rPr>
          <w:spacing w:val="-12"/>
        </w:rPr>
        <w:t xml:space="preserve"> </w:t>
      </w:r>
      <w:r w:rsidR="00000000">
        <w:t>the</w:t>
      </w:r>
      <w:r w:rsidR="00000000">
        <w:rPr>
          <w:spacing w:val="-10"/>
        </w:rPr>
        <w:t xml:space="preserve"> </w:t>
      </w:r>
      <w:r w:rsidR="00000000">
        <w:t>network</w:t>
      </w:r>
      <w:r w:rsidR="00000000">
        <w:rPr>
          <w:spacing w:val="-10"/>
        </w:rPr>
        <w:t xml:space="preserve"> </w:t>
      </w:r>
      <w:r w:rsidR="00000000">
        <w:t>infrastructure.</w:t>
      </w:r>
      <w:r w:rsidR="00000000">
        <w:rPr>
          <w:spacing w:val="-14"/>
        </w:rPr>
        <w:t xml:space="preserve"> </w:t>
      </w:r>
      <w:r w:rsidR="00000000">
        <w:t>This</w:t>
      </w:r>
      <w:r w:rsidR="00000000">
        <w:rPr>
          <w:spacing w:val="-11"/>
        </w:rPr>
        <w:t xml:space="preserve"> </w:t>
      </w:r>
      <w:r w:rsidR="00000000">
        <w:t>includes</w:t>
      </w:r>
      <w:r w:rsidR="00000000">
        <w:rPr>
          <w:spacing w:val="-11"/>
        </w:rPr>
        <w:t xml:space="preserve"> </w:t>
      </w:r>
      <w:r w:rsidR="00000000">
        <w:t>regular</w:t>
      </w:r>
      <w:r w:rsidR="00000000">
        <w:rPr>
          <w:spacing w:val="-12"/>
        </w:rPr>
        <w:t xml:space="preserve"> </w:t>
      </w:r>
      <w:r w:rsidR="00000000">
        <w:t xml:space="preserve">inspection and cleaning of hardware components, testing and </w:t>
      </w:r>
      <w:r w:rsidR="00000000">
        <w:lastRenderedPageBreak/>
        <w:t>troubleshooting of cables, and the addition or removal of equipment or cabling as needed.</w:t>
      </w:r>
      <w:r>
        <w:t xml:space="preserve"> </w:t>
      </w:r>
      <w:r w:rsidR="00000000">
        <w:t>Documentation:</w:t>
      </w:r>
      <w:r w:rsidR="00000000">
        <w:rPr>
          <w:spacing w:val="-15"/>
        </w:rPr>
        <w:t xml:space="preserve"> </w:t>
      </w:r>
      <w:r w:rsidR="00000000">
        <w:t>The</w:t>
      </w:r>
      <w:r w:rsidR="00000000">
        <w:rPr>
          <w:spacing w:val="-9"/>
        </w:rPr>
        <w:t xml:space="preserve"> </w:t>
      </w:r>
      <w:r w:rsidR="00000000">
        <w:t>cable</w:t>
      </w:r>
      <w:r w:rsidR="00000000">
        <w:rPr>
          <w:spacing w:val="-12"/>
        </w:rPr>
        <w:t xml:space="preserve"> </w:t>
      </w:r>
      <w:r w:rsidR="00000000">
        <w:t>management</w:t>
      </w:r>
      <w:r w:rsidR="00000000">
        <w:rPr>
          <w:spacing w:val="-10"/>
        </w:rPr>
        <w:t xml:space="preserve"> </w:t>
      </w:r>
      <w:r w:rsidR="00000000">
        <w:t>system</w:t>
      </w:r>
      <w:r w:rsidR="00000000">
        <w:rPr>
          <w:spacing w:val="-10"/>
        </w:rPr>
        <w:t xml:space="preserve"> </w:t>
      </w:r>
      <w:r w:rsidR="00000000">
        <w:t>should</w:t>
      </w:r>
      <w:r w:rsidR="00000000">
        <w:rPr>
          <w:spacing w:val="-10"/>
        </w:rPr>
        <w:t xml:space="preserve"> </w:t>
      </w:r>
      <w:r w:rsidR="00000000">
        <w:t>be</w:t>
      </w:r>
      <w:r w:rsidR="00000000">
        <w:rPr>
          <w:spacing w:val="-12"/>
        </w:rPr>
        <w:t xml:space="preserve"> </w:t>
      </w:r>
      <w:r w:rsidR="00000000">
        <w:t>integrated</w:t>
      </w:r>
      <w:r w:rsidR="00000000">
        <w:rPr>
          <w:spacing w:val="-11"/>
        </w:rPr>
        <w:t xml:space="preserve"> </w:t>
      </w:r>
      <w:r w:rsidR="00000000">
        <w:t>into</w:t>
      </w:r>
      <w:r w:rsidR="00000000">
        <w:rPr>
          <w:spacing w:val="-11"/>
        </w:rPr>
        <w:t xml:space="preserve"> </w:t>
      </w:r>
      <w:r w:rsidR="00000000">
        <w:t>the</w:t>
      </w:r>
      <w:r w:rsidR="00000000">
        <w:rPr>
          <w:spacing w:val="-11"/>
        </w:rPr>
        <w:t xml:space="preserve"> </w:t>
      </w:r>
      <w:r w:rsidR="00000000">
        <w:t>documentation</w:t>
      </w:r>
      <w:r w:rsidR="00000000">
        <w:rPr>
          <w:spacing w:val="-11"/>
        </w:rPr>
        <w:t xml:space="preserve"> </w:t>
      </w:r>
      <w:r w:rsidR="00000000">
        <w:t>of</w:t>
      </w:r>
      <w:r w:rsidR="00000000">
        <w:rPr>
          <w:spacing w:val="-11"/>
        </w:rPr>
        <w:t xml:space="preserve"> </w:t>
      </w:r>
      <w:r w:rsidR="00000000">
        <w:t>the network</w:t>
      </w:r>
      <w:r w:rsidR="00000000">
        <w:rPr>
          <w:spacing w:val="-15"/>
        </w:rPr>
        <w:t xml:space="preserve"> </w:t>
      </w:r>
      <w:r w:rsidR="00000000">
        <w:t>infrastructure,</w:t>
      </w:r>
      <w:r w:rsidR="00000000">
        <w:rPr>
          <w:spacing w:val="-15"/>
        </w:rPr>
        <w:t xml:space="preserve"> </w:t>
      </w:r>
      <w:r w:rsidR="00000000">
        <w:t>including</w:t>
      </w:r>
      <w:r w:rsidR="00000000">
        <w:rPr>
          <w:spacing w:val="-15"/>
        </w:rPr>
        <w:t xml:space="preserve"> </w:t>
      </w:r>
      <w:r w:rsidR="00000000">
        <w:t>EXHIBITSs,</w:t>
      </w:r>
      <w:r w:rsidR="00000000">
        <w:rPr>
          <w:spacing w:val="-15"/>
        </w:rPr>
        <w:t xml:space="preserve"> </w:t>
      </w:r>
      <w:r w:rsidR="00000000">
        <w:t>schematics,</w:t>
      </w:r>
      <w:r w:rsidR="00000000">
        <w:rPr>
          <w:spacing w:val="-15"/>
        </w:rPr>
        <w:t xml:space="preserve"> </w:t>
      </w:r>
      <w:r w:rsidR="00000000">
        <w:t>and</w:t>
      </w:r>
      <w:r w:rsidR="00000000">
        <w:rPr>
          <w:spacing w:val="-15"/>
        </w:rPr>
        <w:t xml:space="preserve"> </w:t>
      </w:r>
      <w:r w:rsidR="00000000">
        <w:t>cable</w:t>
      </w:r>
      <w:r w:rsidR="00000000">
        <w:rPr>
          <w:spacing w:val="-15"/>
        </w:rPr>
        <w:t xml:space="preserve"> </w:t>
      </w:r>
      <w:r w:rsidR="00000000">
        <w:t>labeling.</w:t>
      </w:r>
      <w:r w:rsidR="00000000">
        <w:rPr>
          <w:spacing w:val="-15"/>
        </w:rPr>
        <w:t xml:space="preserve"> </w:t>
      </w:r>
      <w:r w:rsidR="00000000">
        <w:t>This</w:t>
      </w:r>
      <w:r w:rsidR="00000000">
        <w:rPr>
          <w:spacing w:val="-15"/>
        </w:rPr>
        <w:t xml:space="preserve"> </w:t>
      </w:r>
      <w:r w:rsidR="00000000">
        <w:t>helps</w:t>
      </w:r>
      <w:r w:rsidR="00000000">
        <w:rPr>
          <w:spacing w:val="-15"/>
        </w:rPr>
        <w:t xml:space="preserve"> </w:t>
      </w:r>
      <w:r w:rsidR="00000000">
        <w:t>to</w:t>
      </w:r>
      <w:r w:rsidR="00000000">
        <w:rPr>
          <w:spacing w:val="-15"/>
        </w:rPr>
        <w:t xml:space="preserve"> </w:t>
      </w:r>
      <w:r w:rsidR="00000000">
        <w:t>ensure that the system can be properly maintained and updated over time.</w:t>
      </w:r>
      <w:r>
        <w:t xml:space="preserve"> </w:t>
      </w:r>
      <w:r w:rsidR="00000000">
        <w:t>Overall,</w:t>
      </w:r>
      <w:r w:rsidR="00000000">
        <w:rPr>
          <w:spacing w:val="-11"/>
        </w:rPr>
        <w:t xml:space="preserve"> </w:t>
      </w:r>
      <w:r w:rsidR="00000000">
        <w:t>passive</w:t>
      </w:r>
      <w:r w:rsidR="00000000">
        <w:rPr>
          <w:spacing w:val="-9"/>
        </w:rPr>
        <w:t xml:space="preserve"> </w:t>
      </w:r>
      <w:r w:rsidR="00000000">
        <w:t>cable</w:t>
      </w:r>
      <w:r w:rsidR="00000000">
        <w:rPr>
          <w:spacing w:val="-9"/>
        </w:rPr>
        <w:t xml:space="preserve"> </w:t>
      </w:r>
      <w:r w:rsidR="00000000">
        <w:t>management</w:t>
      </w:r>
      <w:r w:rsidR="00000000">
        <w:rPr>
          <w:spacing w:val="-11"/>
        </w:rPr>
        <w:t xml:space="preserve"> </w:t>
      </w:r>
      <w:r w:rsidR="00000000">
        <w:t>system</w:t>
      </w:r>
      <w:r w:rsidR="00000000">
        <w:rPr>
          <w:spacing w:val="-10"/>
        </w:rPr>
        <w:t xml:space="preserve"> </w:t>
      </w:r>
      <w:r w:rsidR="00000000">
        <w:t>integration</w:t>
      </w:r>
      <w:r w:rsidR="00000000">
        <w:rPr>
          <w:spacing w:val="-10"/>
        </w:rPr>
        <w:t xml:space="preserve"> </w:t>
      </w:r>
      <w:r w:rsidR="00000000">
        <w:t>is</w:t>
      </w:r>
      <w:r w:rsidR="00000000">
        <w:rPr>
          <w:spacing w:val="-10"/>
        </w:rPr>
        <w:t xml:space="preserve"> </w:t>
      </w:r>
      <w:r w:rsidR="00000000">
        <w:t>critical</w:t>
      </w:r>
      <w:r w:rsidR="00000000">
        <w:rPr>
          <w:spacing w:val="-10"/>
        </w:rPr>
        <w:t xml:space="preserve"> </w:t>
      </w:r>
      <w:r w:rsidR="00000000">
        <w:t>to</w:t>
      </w:r>
      <w:r w:rsidR="00000000">
        <w:rPr>
          <w:spacing w:val="-10"/>
        </w:rPr>
        <w:t xml:space="preserve"> </w:t>
      </w:r>
      <w:r w:rsidR="00000000">
        <w:t>the</w:t>
      </w:r>
      <w:r w:rsidR="00000000">
        <w:rPr>
          <w:spacing w:val="-11"/>
        </w:rPr>
        <w:t xml:space="preserve"> </w:t>
      </w:r>
      <w:r w:rsidR="00000000">
        <w:t>performance</w:t>
      </w:r>
      <w:r w:rsidR="00000000">
        <w:rPr>
          <w:spacing w:val="-9"/>
        </w:rPr>
        <w:t xml:space="preserve"> </w:t>
      </w:r>
      <w:r w:rsidR="00000000">
        <w:t>and</w:t>
      </w:r>
      <w:r w:rsidR="00000000">
        <w:rPr>
          <w:spacing w:val="-11"/>
        </w:rPr>
        <w:t xml:space="preserve"> </w:t>
      </w:r>
      <w:r w:rsidR="00000000">
        <w:t>reliability of</w:t>
      </w:r>
      <w:r w:rsidR="00000000">
        <w:rPr>
          <w:spacing w:val="-6"/>
        </w:rPr>
        <w:t xml:space="preserve"> </w:t>
      </w:r>
      <w:r w:rsidR="00000000">
        <w:t>a</w:t>
      </w:r>
      <w:r w:rsidR="00000000">
        <w:rPr>
          <w:spacing w:val="-6"/>
        </w:rPr>
        <w:t xml:space="preserve"> </w:t>
      </w:r>
      <w:r w:rsidR="00000000">
        <w:t>network</w:t>
      </w:r>
      <w:r w:rsidR="00000000">
        <w:rPr>
          <w:spacing w:val="-6"/>
        </w:rPr>
        <w:t xml:space="preserve"> </w:t>
      </w:r>
      <w:r w:rsidR="00000000">
        <w:t>infrastructure.</w:t>
      </w:r>
      <w:r w:rsidR="00000000">
        <w:rPr>
          <w:spacing w:val="-5"/>
        </w:rPr>
        <w:t xml:space="preserve"> </w:t>
      </w:r>
      <w:r w:rsidR="00000000">
        <w:t>By</w:t>
      </w:r>
      <w:r w:rsidR="00000000">
        <w:rPr>
          <w:spacing w:val="-12"/>
        </w:rPr>
        <w:t xml:space="preserve"> </w:t>
      </w:r>
      <w:r w:rsidR="00000000">
        <w:t>properly</w:t>
      </w:r>
      <w:r w:rsidR="00000000">
        <w:rPr>
          <w:spacing w:val="-10"/>
        </w:rPr>
        <w:t xml:space="preserve"> </w:t>
      </w:r>
      <w:r w:rsidR="00000000">
        <w:t>integrating</w:t>
      </w:r>
      <w:r w:rsidR="00000000">
        <w:rPr>
          <w:spacing w:val="-7"/>
        </w:rPr>
        <w:t xml:space="preserve"> </w:t>
      </w:r>
      <w:r w:rsidR="00000000">
        <w:t>the</w:t>
      </w:r>
      <w:r w:rsidR="00000000">
        <w:rPr>
          <w:spacing w:val="-5"/>
        </w:rPr>
        <w:t xml:space="preserve"> </w:t>
      </w:r>
      <w:r w:rsidR="00000000">
        <w:t>cable</w:t>
      </w:r>
      <w:r w:rsidR="00000000">
        <w:rPr>
          <w:spacing w:val="-5"/>
        </w:rPr>
        <w:t xml:space="preserve"> </w:t>
      </w:r>
      <w:r w:rsidR="00000000">
        <w:t>management</w:t>
      </w:r>
      <w:r w:rsidR="00000000">
        <w:rPr>
          <w:spacing w:val="-5"/>
        </w:rPr>
        <w:t xml:space="preserve"> </w:t>
      </w:r>
      <w:r w:rsidR="00000000">
        <w:t>system</w:t>
      </w:r>
      <w:r w:rsidR="00000000">
        <w:rPr>
          <w:spacing w:val="-5"/>
        </w:rPr>
        <w:t xml:space="preserve"> </w:t>
      </w:r>
      <w:r w:rsidR="00000000">
        <w:t>into</w:t>
      </w:r>
      <w:r w:rsidR="00000000">
        <w:rPr>
          <w:spacing w:val="-5"/>
        </w:rPr>
        <w:t xml:space="preserve"> </w:t>
      </w:r>
      <w:r w:rsidR="00000000">
        <w:t>the</w:t>
      </w:r>
      <w:r w:rsidR="00000000">
        <w:rPr>
          <w:spacing w:val="-5"/>
        </w:rPr>
        <w:t xml:space="preserve"> </w:t>
      </w:r>
      <w:r w:rsidR="00000000">
        <w:t>design, installation, maintenance, and documentation of the network, organizations can ensure that their networks are well-organized, easy to manage, and capable of delivering the performance and reliability required to support their operations.</w:t>
      </w:r>
      <w:r>
        <w:t xml:space="preserve"> </w:t>
      </w:r>
      <w:r w:rsidR="00000000">
        <w:rPr>
          <w:spacing w:val="-2"/>
        </w:rPr>
        <w:t>SUPPLIERS</w:t>
      </w:r>
      <w:r>
        <w:t xml:space="preserve"> </w:t>
      </w:r>
      <w:r w:rsidR="00000000">
        <w:t>Passive</w:t>
      </w:r>
      <w:r w:rsidR="00000000">
        <w:rPr>
          <w:spacing w:val="-9"/>
        </w:rPr>
        <w:t xml:space="preserve"> </w:t>
      </w:r>
      <w:r w:rsidR="00000000">
        <w:t>cable</w:t>
      </w:r>
      <w:r w:rsidR="00000000">
        <w:rPr>
          <w:spacing w:val="-9"/>
        </w:rPr>
        <w:t xml:space="preserve"> </w:t>
      </w:r>
      <w:r w:rsidR="00000000">
        <w:t>management</w:t>
      </w:r>
      <w:r w:rsidR="00000000">
        <w:rPr>
          <w:spacing w:val="-8"/>
        </w:rPr>
        <w:t xml:space="preserve"> </w:t>
      </w:r>
      <w:r w:rsidR="00000000">
        <w:t>system</w:t>
      </w:r>
      <w:r w:rsidR="00000000">
        <w:rPr>
          <w:spacing w:val="-8"/>
        </w:rPr>
        <w:t xml:space="preserve"> </w:t>
      </w:r>
      <w:r w:rsidR="00000000">
        <w:t>suppliers</w:t>
      </w:r>
      <w:r w:rsidR="00000000">
        <w:rPr>
          <w:spacing w:val="-6"/>
        </w:rPr>
        <w:t xml:space="preserve"> </w:t>
      </w:r>
      <w:r w:rsidR="00000000">
        <w:t>refer</w:t>
      </w:r>
      <w:r w:rsidR="00000000">
        <w:rPr>
          <w:spacing w:val="-7"/>
        </w:rPr>
        <w:t xml:space="preserve"> </w:t>
      </w:r>
      <w:r w:rsidR="00000000">
        <w:t>to</w:t>
      </w:r>
      <w:r w:rsidR="00000000">
        <w:rPr>
          <w:spacing w:val="-8"/>
        </w:rPr>
        <w:t xml:space="preserve"> </w:t>
      </w:r>
      <w:r w:rsidR="00000000">
        <w:t>companies</w:t>
      </w:r>
      <w:r w:rsidR="00000000">
        <w:rPr>
          <w:spacing w:val="-8"/>
        </w:rPr>
        <w:t xml:space="preserve"> </w:t>
      </w:r>
      <w:r w:rsidR="00000000">
        <w:t>that</w:t>
      </w:r>
      <w:r w:rsidR="00000000">
        <w:rPr>
          <w:spacing w:val="-8"/>
        </w:rPr>
        <w:t xml:space="preserve"> </w:t>
      </w:r>
      <w:r w:rsidR="00000000">
        <w:t>provide</w:t>
      </w:r>
      <w:r w:rsidR="00000000">
        <w:rPr>
          <w:spacing w:val="-9"/>
        </w:rPr>
        <w:t xml:space="preserve"> </w:t>
      </w:r>
      <w:r w:rsidR="00000000">
        <w:t>products</w:t>
      </w:r>
      <w:r w:rsidR="00000000">
        <w:rPr>
          <w:spacing w:val="-5"/>
        </w:rPr>
        <w:t xml:space="preserve"> </w:t>
      </w:r>
      <w:r w:rsidR="00000000">
        <w:t>and</w:t>
      </w:r>
      <w:r w:rsidR="00000000">
        <w:rPr>
          <w:spacing w:val="-8"/>
        </w:rPr>
        <w:t xml:space="preserve"> </w:t>
      </w:r>
      <w:r w:rsidR="00000000">
        <w:t>services related to network cabling and cable management. Here are some examples of passive cable management system suppliers:</w:t>
      </w:r>
      <w:r>
        <w:t xml:space="preserve">  </w:t>
      </w:r>
      <w:r w:rsidR="00000000">
        <w:rPr>
          <w:rFonts w:ascii="Palatino"/>
          <w:spacing w:val="-5"/>
        </w:rPr>
        <w:t>473</w:t>
      </w:r>
      <w:r>
        <w:rPr>
          <w:rFonts w:ascii="Palatino"/>
        </w:rPr>
        <w:t xml:space="preserve">   </w:t>
      </w:r>
      <w:r w:rsidR="00000000">
        <w:t>Rack</w:t>
      </w:r>
      <w:r w:rsidR="00000000">
        <w:rPr>
          <w:spacing w:val="-1"/>
        </w:rPr>
        <w:t xml:space="preserve"> </w:t>
      </w:r>
      <w:r w:rsidR="00000000">
        <w:t>and</w:t>
      </w:r>
      <w:r w:rsidR="00000000">
        <w:rPr>
          <w:spacing w:val="-1"/>
        </w:rPr>
        <w:t xml:space="preserve"> </w:t>
      </w:r>
      <w:r w:rsidR="00000000">
        <w:t>Cabinet</w:t>
      </w:r>
      <w:r w:rsidR="00000000">
        <w:rPr>
          <w:spacing w:val="-1"/>
        </w:rPr>
        <w:t xml:space="preserve"> </w:t>
      </w:r>
      <w:r w:rsidR="00000000">
        <w:t>Suppliers:</w:t>
      </w:r>
      <w:r w:rsidR="00000000">
        <w:rPr>
          <w:spacing w:val="-6"/>
        </w:rPr>
        <w:t xml:space="preserve"> </w:t>
      </w:r>
      <w:r w:rsidR="00000000">
        <w:t>These</w:t>
      </w:r>
      <w:r w:rsidR="00000000">
        <w:rPr>
          <w:spacing w:val="-2"/>
        </w:rPr>
        <w:t xml:space="preserve"> </w:t>
      </w:r>
      <w:r w:rsidR="00000000">
        <w:t>suppliers</w:t>
      </w:r>
      <w:r w:rsidR="00000000">
        <w:rPr>
          <w:spacing w:val="-2"/>
        </w:rPr>
        <w:t xml:space="preserve"> </w:t>
      </w:r>
      <w:r w:rsidR="00000000">
        <w:t>provide</w:t>
      </w:r>
      <w:r w:rsidR="00000000">
        <w:rPr>
          <w:spacing w:val="-2"/>
        </w:rPr>
        <w:t xml:space="preserve"> </w:t>
      </w:r>
      <w:r w:rsidR="00000000">
        <w:t>racks and</w:t>
      </w:r>
      <w:r w:rsidR="00000000">
        <w:rPr>
          <w:spacing w:val="-1"/>
        </w:rPr>
        <w:t xml:space="preserve"> </w:t>
      </w:r>
      <w:r w:rsidR="00000000">
        <w:t>cabinets</w:t>
      </w:r>
      <w:r w:rsidR="00000000">
        <w:rPr>
          <w:spacing w:val="-1"/>
        </w:rPr>
        <w:t xml:space="preserve"> </w:t>
      </w:r>
      <w:r w:rsidR="00000000">
        <w:t>that</w:t>
      </w:r>
      <w:r w:rsidR="00000000">
        <w:rPr>
          <w:spacing w:val="-1"/>
        </w:rPr>
        <w:t xml:space="preserve"> </w:t>
      </w:r>
      <w:r w:rsidR="00000000">
        <w:t>are</w:t>
      </w:r>
      <w:r w:rsidR="00000000">
        <w:rPr>
          <w:spacing w:val="-3"/>
        </w:rPr>
        <w:t xml:space="preserve"> </w:t>
      </w:r>
      <w:r w:rsidR="00000000">
        <w:t>designed</w:t>
      </w:r>
      <w:r w:rsidR="00000000">
        <w:rPr>
          <w:spacing w:val="-1"/>
        </w:rPr>
        <w:t xml:space="preserve"> </w:t>
      </w:r>
      <w:r w:rsidR="00000000">
        <w:t>to</w:t>
      </w:r>
      <w:r w:rsidR="00000000">
        <w:rPr>
          <w:spacing w:val="-1"/>
        </w:rPr>
        <w:t xml:space="preserve"> </w:t>
      </w:r>
      <w:r w:rsidR="00000000">
        <w:t>hold network equipment and cabling. They offer a variety of sizes and configurations to fit different network environments and requirements.</w:t>
      </w:r>
      <w:r>
        <w:t xml:space="preserve"> </w:t>
      </w:r>
      <w:r w:rsidR="00000000">
        <w:t xml:space="preserve">Cable Management Panel Suppliers: These suppliers provide cable management panels that are </w:t>
      </w:r>
      <w:r w:rsidR="00000000">
        <w:rPr>
          <w:spacing w:val="-2"/>
        </w:rPr>
        <w:t>used</w:t>
      </w:r>
      <w:r w:rsidR="00000000">
        <w:rPr>
          <w:spacing w:val="-7"/>
        </w:rPr>
        <w:t xml:space="preserve"> </w:t>
      </w:r>
      <w:r w:rsidR="00000000">
        <w:rPr>
          <w:spacing w:val="-2"/>
        </w:rPr>
        <w:t>to</w:t>
      </w:r>
      <w:r w:rsidR="00000000">
        <w:rPr>
          <w:spacing w:val="-5"/>
        </w:rPr>
        <w:t xml:space="preserve"> </w:t>
      </w:r>
      <w:r w:rsidR="00000000">
        <w:rPr>
          <w:spacing w:val="-2"/>
        </w:rPr>
        <w:t>organize</w:t>
      </w:r>
      <w:r w:rsidR="00000000">
        <w:rPr>
          <w:spacing w:val="-8"/>
        </w:rPr>
        <w:t xml:space="preserve"> </w:t>
      </w:r>
      <w:r w:rsidR="00000000">
        <w:rPr>
          <w:spacing w:val="-2"/>
        </w:rPr>
        <w:t>and</w:t>
      </w:r>
      <w:r w:rsidR="00000000">
        <w:rPr>
          <w:spacing w:val="-7"/>
        </w:rPr>
        <w:t xml:space="preserve"> </w:t>
      </w:r>
      <w:r w:rsidR="00000000">
        <w:rPr>
          <w:spacing w:val="-2"/>
        </w:rPr>
        <w:t>route</w:t>
      </w:r>
      <w:r w:rsidR="00000000">
        <w:rPr>
          <w:spacing w:val="-8"/>
        </w:rPr>
        <w:t xml:space="preserve"> </w:t>
      </w:r>
      <w:r w:rsidR="00000000">
        <w:rPr>
          <w:spacing w:val="-2"/>
        </w:rPr>
        <w:t>network</w:t>
      </w:r>
      <w:r w:rsidR="00000000">
        <w:rPr>
          <w:spacing w:val="-8"/>
        </w:rPr>
        <w:t xml:space="preserve"> </w:t>
      </w:r>
      <w:r w:rsidR="00000000">
        <w:rPr>
          <w:spacing w:val="-2"/>
        </w:rPr>
        <w:t>cables</w:t>
      </w:r>
      <w:r w:rsidR="00000000">
        <w:rPr>
          <w:spacing w:val="-7"/>
        </w:rPr>
        <w:t xml:space="preserve"> </w:t>
      </w:r>
      <w:r w:rsidR="00000000">
        <w:rPr>
          <w:spacing w:val="-2"/>
        </w:rPr>
        <w:t>within</w:t>
      </w:r>
      <w:r w:rsidR="00000000">
        <w:rPr>
          <w:spacing w:val="-7"/>
        </w:rPr>
        <w:t xml:space="preserve"> </w:t>
      </w:r>
      <w:r w:rsidR="00000000">
        <w:rPr>
          <w:spacing w:val="-2"/>
        </w:rPr>
        <w:t>racks</w:t>
      </w:r>
      <w:r w:rsidR="00000000">
        <w:rPr>
          <w:spacing w:val="-7"/>
        </w:rPr>
        <w:t xml:space="preserve"> </w:t>
      </w:r>
      <w:r w:rsidR="00000000">
        <w:rPr>
          <w:spacing w:val="-2"/>
        </w:rPr>
        <w:t>and</w:t>
      </w:r>
      <w:r w:rsidR="00000000">
        <w:rPr>
          <w:spacing w:val="-7"/>
        </w:rPr>
        <w:t xml:space="preserve"> </w:t>
      </w:r>
      <w:r w:rsidR="00000000">
        <w:rPr>
          <w:spacing w:val="-2"/>
        </w:rPr>
        <w:t>cabinets.</w:t>
      </w:r>
      <w:r w:rsidR="00000000">
        <w:rPr>
          <w:spacing w:val="-11"/>
        </w:rPr>
        <w:t xml:space="preserve"> </w:t>
      </w:r>
      <w:r w:rsidR="00000000">
        <w:rPr>
          <w:spacing w:val="-2"/>
        </w:rPr>
        <w:t>They</w:t>
      </w:r>
      <w:r w:rsidR="00000000">
        <w:rPr>
          <w:spacing w:val="-13"/>
        </w:rPr>
        <w:t xml:space="preserve"> </w:t>
      </w:r>
      <w:r w:rsidR="00000000">
        <w:rPr>
          <w:spacing w:val="-2"/>
        </w:rPr>
        <w:t>offer</w:t>
      </w:r>
      <w:r w:rsidR="00000000">
        <w:rPr>
          <w:spacing w:val="-4"/>
        </w:rPr>
        <w:t xml:space="preserve"> </w:t>
      </w:r>
      <w:r w:rsidR="00000000">
        <w:rPr>
          <w:spacing w:val="-2"/>
        </w:rPr>
        <w:t>a</w:t>
      </w:r>
      <w:r w:rsidR="00000000">
        <w:rPr>
          <w:spacing w:val="-8"/>
        </w:rPr>
        <w:t xml:space="preserve"> </w:t>
      </w:r>
      <w:r w:rsidR="00000000">
        <w:rPr>
          <w:spacing w:val="-2"/>
        </w:rPr>
        <w:t>variety</w:t>
      </w:r>
      <w:r w:rsidR="00000000">
        <w:rPr>
          <w:spacing w:val="-13"/>
        </w:rPr>
        <w:t xml:space="preserve"> </w:t>
      </w:r>
      <w:r w:rsidR="00000000">
        <w:rPr>
          <w:spacing w:val="-2"/>
        </w:rPr>
        <w:t>of</w:t>
      </w:r>
      <w:r w:rsidR="00000000">
        <w:rPr>
          <w:spacing w:val="-8"/>
        </w:rPr>
        <w:t xml:space="preserve"> </w:t>
      </w:r>
      <w:r w:rsidR="00000000">
        <w:rPr>
          <w:spacing w:val="-2"/>
        </w:rPr>
        <w:t xml:space="preserve">designs </w:t>
      </w:r>
      <w:r w:rsidR="00000000">
        <w:t>and sizes to fit different network environments and requirements.</w:t>
      </w:r>
      <w:r>
        <w:t xml:space="preserve"> </w:t>
      </w:r>
      <w:r w:rsidR="00000000">
        <w:t>Patch</w:t>
      </w:r>
      <w:r w:rsidR="00000000">
        <w:rPr>
          <w:spacing w:val="-15"/>
        </w:rPr>
        <w:t xml:space="preserve"> </w:t>
      </w:r>
      <w:r w:rsidR="00000000">
        <w:t>Panel</w:t>
      </w:r>
      <w:r w:rsidR="00000000">
        <w:rPr>
          <w:spacing w:val="-15"/>
        </w:rPr>
        <w:t xml:space="preserve"> </w:t>
      </w:r>
      <w:r w:rsidR="00000000">
        <w:t>Suppliers:</w:t>
      </w:r>
      <w:r w:rsidR="00000000">
        <w:rPr>
          <w:spacing w:val="-15"/>
        </w:rPr>
        <w:t xml:space="preserve"> </w:t>
      </w:r>
      <w:r w:rsidR="00000000">
        <w:t>These</w:t>
      </w:r>
      <w:r w:rsidR="00000000">
        <w:rPr>
          <w:spacing w:val="-15"/>
        </w:rPr>
        <w:t xml:space="preserve"> </w:t>
      </w:r>
      <w:r w:rsidR="00000000">
        <w:t>suppliers</w:t>
      </w:r>
      <w:r w:rsidR="00000000">
        <w:rPr>
          <w:spacing w:val="-15"/>
        </w:rPr>
        <w:t xml:space="preserve"> </w:t>
      </w:r>
      <w:r w:rsidR="00000000">
        <w:t>provide</w:t>
      </w:r>
      <w:r w:rsidR="00000000">
        <w:rPr>
          <w:spacing w:val="-15"/>
        </w:rPr>
        <w:t xml:space="preserve"> </w:t>
      </w:r>
      <w:r w:rsidR="00000000">
        <w:t>patch</w:t>
      </w:r>
      <w:r w:rsidR="00000000">
        <w:rPr>
          <w:spacing w:val="-15"/>
        </w:rPr>
        <w:t xml:space="preserve"> </w:t>
      </w:r>
      <w:r w:rsidR="00000000">
        <w:t>panels</w:t>
      </w:r>
      <w:r w:rsidR="00000000">
        <w:rPr>
          <w:spacing w:val="-15"/>
        </w:rPr>
        <w:t xml:space="preserve"> </w:t>
      </w:r>
      <w:r w:rsidR="00000000">
        <w:t>that</w:t>
      </w:r>
      <w:r w:rsidR="00000000">
        <w:rPr>
          <w:spacing w:val="-15"/>
        </w:rPr>
        <w:t xml:space="preserve"> </w:t>
      </w:r>
      <w:r w:rsidR="00000000">
        <w:t>are</w:t>
      </w:r>
      <w:r w:rsidR="00000000">
        <w:rPr>
          <w:spacing w:val="-15"/>
        </w:rPr>
        <w:t xml:space="preserve"> </w:t>
      </w:r>
      <w:r w:rsidR="00000000">
        <w:t>used</w:t>
      </w:r>
      <w:r w:rsidR="00000000">
        <w:rPr>
          <w:spacing w:val="-15"/>
        </w:rPr>
        <w:t xml:space="preserve"> </w:t>
      </w:r>
      <w:r w:rsidR="00000000">
        <w:t>to</w:t>
      </w:r>
      <w:r w:rsidR="00000000">
        <w:rPr>
          <w:spacing w:val="-15"/>
        </w:rPr>
        <w:t xml:space="preserve"> </w:t>
      </w:r>
      <w:r w:rsidR="00000000">
        <w:t>terminate</w:t>
      </w:r>
      <w:r w:rsidR="00000000">
        <w:rPr>
          <w:spacing w:val="-15"/>
        </w:rPr>
        <w:t xml:space="preserve"> </w:t>
      </w:r>
      <w:r w:rsidR="00000000">
        <w:t>and</w:t>
      </w:r>
      <w:r w:rsidR="00000000">
        <w:rPr>
          <w:spacing w:val="-15"/>
        </w:rPr>
        <w:t xml:space="preserve"> </w:t>
      </w:r>
      <w:r w:rsidR="00000000">
        <w:t>organize network</w:t>
      </w:r>
      <w:r w:rsidR="00000000">
        <w:rPr>
          <w:spacing w:val="-10"/>
        </w:rPr>
        <w:t xml:space="preserve"> </w:t>
      </w:r>
      <w:r w:rsidR="00000000">
        <w:t>cables.</w:t>
      </w:r>
      <w:r w:rsidR="00000000">
        <w:rPr>
          <w:spacing w:val="-15"/>
        </w:rPr>
        <w:t xml:space="preserve"> </w:t>
      </w:r>
      <w:r w:rsidR="00000000">
        <w:t>They</w:t>
      </w:r>
      <w:r w:rsidR="00000000">
        <w:rPr>
          <w:spacing w:val="-14"/>
        </w:rPr>
        <w:t xml:space="preserve"> </w:t>
      </w:r>
      <w:r w:rsidR="00000000">
        <w:t>offer</w:t>
      </w:r>
      <w:r w:rsidR="00000000">
        <w:rPr>
          <w:spacing w:val="-10"/>
        </w:rPr>
        <w:t xml:space="preserve"> </w:t>
      </w:r>
      <w:r w:rsidR="00000000">
        <w:t>a</w:t>
      </w:r>
      <w:r w:rsidR="00000000">
        <w:rPr>
          <w:spacing w:val="-11"/>
        </w:rPr>
        <w:t xml:space="preserve"> </w:t>
      </w:r>
      <w:r w:rsidR="00000000">
        <w:t>variety</w:t>
      </w:r>
      <w:r w:rsidR="00000000">
        <w:rPr>
          <w:spacing w:val="-14"/>
        </w:rPr>
        <w:t xml:space="preserve"> </w:t>
      </w:r>
      <w:r w:rsidR="00000000">
        <w:t>of</w:t>
      </w:r>
      <w:r w:rsidR="00000000">
        <w:rPr>
          <w:spacing w:val="-10"/>
        </w:rPr>
        <w:t xml:space="preserve"> </w:t>
      </w:r>
      <w:r w:rsidR="00000000">
        <w:t>designs</w:t>
      </w:r>
      <w:r w:rsidR="00000000">
        <w:rPr>
          <w:spacing w:val="-9"/>
        </w:rPr>
        <w:t xml:space="preserve"> </w:t>
      </w:r>
      <w:r w:rsidR="00000000">
        <w:t>and</w:t>
      </w:r>
      <w:r w:rsidR="00000000">
        <w:rPr>
          <w:spacing w:val="-10"/>
        </w:rPr>
        <w:t xml:space="preserve"> </w:t>
      </w:r>
      <w:r w:rsidR="00000000">
        <w:t>sizes</w:t>
      </w:r>
      <w:r w:rsidR="00000000">
        <w:rPr>
          <w:spacing w:val="-9"/>
        </w:rPr>
        <w:t xml:space="preserve"> </w:t>
      </w:r>
      <w:r w:rsidR="00000000">
        <w:t>to</w:t>
      </w:r>
      <w:r w:rsidR="00000000">
        <w:rPr>
          <w:spacing w:val="-9"/>
        </w:rPr>
        <w:t xml:space="preserve"> </w:t>
      </w:r>
      <w:r w:rsidR="00000000">
        <w:t>fit</w:t>
      </w:r>
      <w:r w:rsidR="00000000">
        <w:rPr>
          <w:spacing w:val="-9"/>
        </w:rPr>
        <w:t xml:space="preserve"> </w:t>
      </w:r>
      <w:r w:rsidR="00000000">
        <w:t>different</w:t>
      </w:r>
      <w:r w:rsidR="00000000">
        <w:rPr>
          <w:spacing w:val="-9"/>
        </w:rPr>
        <w:t xml:space="preserve"> </w:t>
      </w:r>
      <w:r w:rsidR="00000000">
        <w:t>network</w:t>
      </w:r>
      <w:r w:rsidR="00000000">
        <w:rPr>
          <w:spacing w:val="-10"/>
        </w:rPr>
        <w:t xml:space="preserve"> </w:t>
      </w:r>
      <w:r w:rsidR="00000000">
        <w:t>environments</w:t>
      </w:r>
      <w:r w:rsidR="00000000">
        <w:rPr>
          <w:spacing w:val="-7"/>
        </w:rPr>
        <w:t xml:space="preserve"> </w:t>
      </w:r>
      <w:r w:rsidR="00000000">
        <w:t xml:space="preserve">and </w:t>
      </w:r>
      <w:r w:rsidR="00000000">
        <w:rPr>
          <w:spacing w:val="-2"/>
        </w:rPr>
        <w:t>requirements.</w:t>
      </w:r>
      <w:r>
        <w:t xml:space="preserve"> </w:t>
      </w:r>
      <w:r w:rsidR="00000000">
        <w:t>Cable Tie Suppliers: These suppliers provide cable ties that are used to secure and organize network cables. They offer a variety of materials and sizes to fit different network environments and requirements.</w:t>
      </w:r>
      <w:r>
        <w:t xml:space="preserve"> </w:t>
      </w:r>
      <w:r w:rsidR="00000000">
        <w:t xml:space="preserve">Cable Label Suppliers: These suppliers provide cable labels that are used to identify network cables. They offer a variety of sizes and colors to fit different network environments and </w:t>
      </w:r>
      <w:r w:rsidR="00000000">
        <w:rPr>
          <w:spacing w:val="-2"/>
        </w:rPr>
        <w:t>requirements.</w:t>
      </w:r>
      <w:r>
        <w:t xml:space="preserve"> </w:t>
      </w:r>
      <w:r w:rsidR="00000000">
        <w:t>Cable</w:t>
      </w:r>
      <w:r w:rsidR="00000000">
        <w:rPr>
          <w:spacing w:val="-10"/>
        </w:rPr>
        <w:t xml:space="preserve"> </w:t>
      </w:r>
      <w:r w:rsidR="00000000">
        <w:t>Tray</w:t>
      </w:r>
      <w:r w:rsidR="00000000">
        <w:rPr>
          <w:spacing w:val="-12"/>
        </w:rPr>
        <w:t xml:space="preserve"> </w:t>
      </w:r>
      <w:r w:rsidR="00000000">
        <w:t>Suppliers:</w:t>
      </w:r>
      <w:r w:rsidR="00000000">
        <w:rPr>
          <w:spacing w:val="-10"/>
        </w:rPr>
        <w:t xml:space="preserve"> </w:t>
      </w:r>
      <w:r w:rsidR="00000000">
        <w:t>These</w:t>
      </w:r>
      <w:r w:rsidR="00000000">
        <w:rPr>
          <w:spacing w:val="-8"/>
        </w:rPr>
        <w:t xml:space="preserve"> </w:t>
      </w:r>
      <w:r w:rsidR="00000000">
        <w:t>suppliers</w:t>
      </w:r>
      <w:r w:rsidR="00000000">
        <w:rPr>
          <w:spacing w:val="-5"/>
        </w:rPr>
        <w:t xml:space="preserve"> </w:t>
      </w:r>
      <w:r w:rsidR="00000000">
        <w:t>provide</w:t>
      </w:r>
      <w:r w:rsidR="00000000">
        <w:rPr>
          <w:spacing w:val="-6"/>
        </w:rPr>
        <w:t xml:space="preserve"> </w:t>
      </w:r>
      <w:r w:rsidR="00000000">
        <w:t>cable</w:t>
      </w:r>
      <w:r w:rsidR="00000000">
        <w:rPr>
          <w:spacing w:val="-8"/>
        </w:rPr>
        <w:t xml:space="preserve"> </w:t>
      </w:r>
      <w:r w:rsidR="00000000">
        <w:t>tray</w:t>
      </w:r>
      <w:r w:rsidR="00000000">
        <w:rPr>
          <w:spacing w:val="-12"/>
        </w:rPr>
        <w:t xml:space="preserve"> </w:t>
      </w:r>
      <w:r w:rsidR="00000000">
        <w:t>that</w:t>
      </w:r>
      <w:r w:rsidR="00000000">
        <w:rPr>
          <w:spacing w:val="-7"/>
        </w:rPr>
        <w:t xml:space="preserve"> </w:t>
      </w:r>
      <w:r w:rsidR="00000000">
        <w:t>is</w:t>
      </w:r>
      <w:r w:rsidR="00000000">
        <w:rPr>
          <w:spacing w:val="-7"/>
        </w:rPr>
        <w:t xml:space="preserve"> </w:t>
      </w:r>
      <w:r w:rsidR="00000000">
        <w:t>used</w:t>
      </w:r>
      <w:r w:rsidR="00000000">
        <w:rPr>
          <w:spacing w:val="-7"/>
        </w:rPr>
        <w:t xml:space="preserve"> </w:t>
      </w:r>
      <w:r w:rsidR="00000000">
        <w:t>to</w:t>
      </w:r>
      <w:r w:rsidR="00000000">
        <w:rPr>
          <w:spacing w:val="-7"/>
        </w:rPr>
        <w:t xml:space="preserve"> </w:t>
      </w:r>
      <w:r w:rsidR="00000000">
        <w:t>support</w:t>
      </w:r>
      <w:r w:rsidR="00000000">
        <w:rPr>
          <w:spacing w:val="-7"/>
        </w:rPr>
        <w:t xml:space="preserve"> </w:t>
      </w:r>
      <w:r w:rsidR="00000000">
        <w:t>and</w:t>
      </w:r>
      <w:r w:rsidR="00000000">
        <w:rPr>
          <w:spacing w:val="-5"/>
        </w:rPr>
        <w:t xml:space="preserve"> </w:t>
      </w:r>
      <w:r w:rsidR="00000000">
        <w:t>route</w:t>
      </w:r>
      <w:r w:rsidR="00000000">
        <w:rPr>
          <w:spacing w:val="-8"/>
        </w:rPr>
        <w:t xml:space="preserve"> </w:t>
      </w:r>
      <w:r w:rsidR="00000000">
        <w:t>network cables</w:t>
      </w:r>
      <w:r w:rsidR="00000000">
        <w:rPr>
          <w:spacing w:val="-15"/>
        </w:rPr>
        <w:t xml:space="preserve"> </w:t>
      </w:r>
      <w:r w:rsidR="00000000">
        <w:t>between</w:t>
      </w:r>
      <w:r w:rsidR="00000000">
        <w:rPr>
          <w:spacing w:val="-15"/>
        </w:rPr>
        <w:t xml:space="preserve"> </w:t>
      </w:r>
      <w:r w:rsidR="00000000">
        <w:t>racks</w:t>
      </w:r>
      <w:r w:rsidR="00000000">
        <w:rPr>
          <w:spacing w:val="-15"/>
        </w:rPr>
        <w:t xml:space="preserve"> </w:t>
      </w:r>
      <w:r w:rsidR="00000000">
        <w:t>or</w:t>
      </w:r>
      <w:r w:rsidR="00000000">
        <w:rPr>
          <w:spacing w:val="-15"/>
        </w:rPr>
        <w:t xml:space="preserve"> </w:t>
      </w:r>
      <w:r w:rsidR="00000000">
        <w:t>cabinets.</w:t>
      </w:r>
      <w:r w:rsidR="00000000">
        <w:rPr>
          <w:spacing w:val="-15"/>
        </w:rPr>
        <w:t xml:space="preserve"> </w:t>
      </w:r>
      <w:r w:rsidR="00000000">
        <w:t>They</w:t>
      </w:r>
      <w:r w:rsidR="00000000">
        <w:rPr>
          <w:spacing w:val="-15"/>
        </w:rPr>
        <w:t xml:space="preserve"> </w:t>
      </w:r>
      <w:r w:rsidR="00000000">
        <w:t>offer</w:t>
      </w:r>
      <w:r w:rsidR="00000000">
        <w:rPr>
          <w:spacing w:val="-15"/>
        </w:rPr>
        <w:t xml:space="preserve"> </w:t>
      </w:r>
      <w:r w:rsidR="00000000">
        <w:t>a</w:t>
      </w:r>
      <w:r w:rsidR="00000000">
        <w:rPr>
          <w:spacing w:val="-15"/>
        </w:rPr>
        <w:t xml:space="preserve"> </w:t>
      </w:r>
      <w:r w:rsidR="00000000">
        <w:t>variety</w:t>
      </w:r>
      <w:r w:rsidR="00000000">
        <w:rPr>
          <w:spacing w:val="-15"/>
        </w:rPr>
        <w:t xml:space="preserve"> </w:t>
      </w:r>
      <w:r w:rsidR="00000000">
        <w:t>of</w:t>
      </w:r>
      <w:r w:rsidR="00000000">
        <w:rPr>
          <w:spacing w:val="-15"/>
        </w:rPr>
        <w:t xml:space="preserve"> </w:t>
      </w:r>
      <w:r w:rsidR="00000000">
        <w:t>materials</w:t>
      </w:r>
      <w:r w:rsidR="00000000">
        <w:rPr>
          <w:spacing w:val="-13"/>
        </w:rPr>
        <w:t xml:space="preserve"> </w:t>
      </w:r>
      <w:r w:rsidR="00000000">
        <w:t>and</w:t>
      </w:r>
      <w:r w:rsidR="00000000">
        <w:rPr>
          <w:spacing w:val="-14"/>
        </w:rPr>
        <w:t xml:space="preserve"> </w:t>
      </w:r>
      <w:r w:rsidR="00000000">
        <w:t>sizes</w:t>
      </w:r>
      <w:r w:rsidR="00000000">
        <w:rPr>
          <w:spacing w:val="-13"/>
        </w:rPr>
        <w:t xml:space="preserve"> </w:t>
      </w:r>
      <w:r w:rsidR="00000000">
        <w:t>to</w:t>
      </w:r>
      <w:r w:rsidR="00000000">
        <w:rPr>
          <w:spacing w:val="-14"/>
        </w:rPr>
        <w:t xml:space="preserve"> </w:t>
      </w:r>
      <w:r w:rsidR="00000000">
        <w:t>fit</w:t>
      </w:r>
      <w:r w:rsidR="00000000">
        <w:rPr>
          <w:spacing w:val="-14"/>
        </w:rPr>
        <w:t xml:space="preserve"> </w:t>
      </w:r>
      <w:r w:rsidR="00000000">
        <w:t>different</w:t>
      </w:r>
      <w:r w:rsidR="00000000">
        <w:rPr>
          <w:spacing w:val="-14"/>
        </w:rPr>
        <w:t xml:space="preserve"> </w:t>
      </w:r>
      <w:r w:rsidR="00000000">
        <w:t>network environments and requirements.</w:t>
      </w:r>
      <w:r>
        <w:t xml:space="preserve"> </w:t>
      </w:r>
      <w:r w:rsidR="00000000">
        <w:t>Overall,</w:t>
      </w:r>
      <w:r w:rsidR="00000000">
        <w:rPr>
          <w:spacing w:val="-15"/>
        </w:rPr>
        <w:t xml:space="preserve"> </w:t>
      </w:r>
      <w:r w:rsidR="00000000">
        <w:t>passive</w:t>
      </w:r>
      <w:r w:rsidR="00000000">
        <w:rPr>
          <w:spacing w:val="-15"/>
        </w:rPr>
        <w:t xml:space="preserve"> </w:t>
      </w:r>
      <w:r w:rsidR="00000000">
        <w:t>cable</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suppliers</w:t>
      </w:r>
      <w:r w:rsidR="00000000">
        <w:rPr>
          <w:spacing w:val="-15"/>
        </w:rPr>
        <w:t xml:space="preserve"> </w:t>
      </w:r>
      <w:r w:rsidR="00000000">
        <w:t>can</w:t>
      </w:r>
      <w:r w:rsidR="00000000">
        <w:rPr>
          <w:spacing w:val="-15"/>
        </w:rPr>
        <w:t xml:space="preserve"> </w:t>
      </w:r>
      <w:r w:rsidR="00000000">
        <w:t>provide</w:t>
      </w:r>
      <w:r w:rsidR="00000000">
        <w:rPr>
          <w:spacing w:val="-15"/>
        </w:rPr>
        <w:t xml:space="preserve"> </w:t>
      </w:r>
      <w:r w:rsidR="00000000">
        <w:t>a</w:t>
      </w:r>
      <w:r w:rsidR="00000000">
        <w:rPr>
          <w:spacing w:val="-15"/>
        </w:rPr>
        <w:t xml:space="preserve"> </w:t>
      </w:r>
      <w:r w:rsidR="00000000">
        <w:t>variety</w:t>
      </w:r>
      <w:r w:rsidR="00000000">
        <w:rPr>
          <w:spacing w:val="-15"/>
        </w:rPr>
        <w:t xml:space="preserve"> </w:t>
      </w:r>
      <w:r w:rsidR="00000000">
        <w:t>of</w:t>
      </w:r>
      <w:r w:rsidR="00000000">
        <w:rPr>
          <w:spacing w:val="-15"/>
        </w:rPr>
        <w:t xml:space="preserve"> </w:t>
      </w:r>
      <w:r w:rsidR="00000000">
        <w:t>products</w:t>
      </w:r>
      <w:r w:rsidR="00000000">
        <w:rPr>
          <w:spacing w:val="-15"/>
        </w:rPr>
        <w:t xml:space="preserve"> </w:t>
      </w:r>
      <w:r w:rsidR="00000000">
        <w:t>and</w:t>
      </w:r>
      <w:r w:rsidR="00000000">
        <w:rPr>
          <w:spacing w:val="-15"/>
        </w:rPr>
        <w:t xml:space="preserve"> </w:t>
      </w:r>
      <w:r w:rsidR="00000000">
        <w:t>services to support the design, installation, and maintenance of network cabling and cable management. Choosing the right suppliers can help organizations to optimize their network infrastructure and improve the performance and reliability of their networks.</w:t>
      </w:r>
      <w:r>
        <w:t xml:space="preserve">         </w:t>
      </w:r>
      <w:r w:rsidR="00000000">
        <w:rPr>
          <w:rFonts w:ascii="Palatino"/>
          <w:spacing w:val="-5"/>
        </w:rPr>
        <w:t>474</w:t>
      </w:r>
      <w:r>
        <w:rPr>
          <w:rFonts w:ascii="Palatino"/>
        </w:rPr>
        <w:t xml:space="preserve">  </w:t>
      </w:r>
      <w:r>
        <w:rPr>
          <w:rFonts w:ascii="Palatino"/>
          <w:sz w:val="28"/>
        </w:rPr>
        <w:t xml:space="preserve"> </w:t>
      </w:r>
      <w:bookmarkStart w:id="162" w:name="POLICE_SYSTEMS"/>
      <w:bookmarkStart w:id="163" w:name="_bookmark85"/>
      <w:bookmarkEnd w:id="162"/>
      <w:bookmarkEnd w:id="163"/>
      <w:r w:rsidR="00000000">
        <w:t>POLICE</w:t>
      </w:r>
      <w:r w:rsidR="00000000">
        <w:rPr>
          <w:spacing w:val="-6"/>
        </w:rPr>
        <w:t xml:space="preserve"> </w:t>
      </w:r>
      <w:r w:rsidR="00000000">
        <w:rPr>
          <w:spacing w:val="-2"/>
        </w:rPr>
        <w:t>SYSTEMS</w:t>
      </w:r>
      <w:r>
        <w:t xml:space="preserve"> </w:t>
      </w:r>
      <w:r w:rsidR="00000000">
        <w:rPr>
          <w:spacing w:val="-2"/>
        </w:rPr>
        <w:t>INTRODUCTION</w:t>
      </w:r>
      <w:r>
        <w:t xml:space="preserve"> </w:t>
      </w:r>
      <w:r w:rsidR="00000000">
        <w:t>Airport</w:t>
      </w:r>
      <w:r w:rsidR="00000000">
        <w:rPr>
          <w:spacing w:val="-11"/>
        </w:rPr>
        <w:t xml:space="preserve"> </w:t>
      </w:r>
      <w:r w:rsidR="00000000">
        <w:t>police</w:t>
      </w:r>
      <w:r w:rsidR="00000000">
        <w:rPr>
          <w:spacing w:val="-12"/>
        </w:rPr>
        <w:t xml:space="preserve"> </w:t>
      </w:r>
      <w:r w:rsidR="00000000">
        <w:t>systems</w:t>
      </w:r>
      <w:r w:rsidR="00000000">
        <w:rPr>
          <w:spacing w:val="-10"/>
        </w:rPr>
        <w:t xml:space="preserve"> </w:t>
      </w:r>
      <w:r w:rsidR="00000000">
        <w:t>refer</w:t>
      </w:r>
      <w:r w:rsidR="00000000">
        <w:rPr>
          <w:spacing w:val="-11"/>
        </w:rPr>
        <w:t xml:space="preserve"> </w:t>
      </w:r>
      <w:r w:rsidR="00000000">
        <w:t>to</w:t>
      </w:r>
      <w:r w:rsidR="00000000">
        <w:rPr>
          <w:spacing w:val="-10"/>
        </w:rPr>
        <w:t xml:space="preserve"> </w:t>
      </w:r>
      <w:r w:rsidR="00000000">
        <w:t>the</w:t>
      </w:r>
      <w:r w:rsidR="00000000">
        <w:rPr>
          <w:spacing w:val="-11"/>
        </w:rPr>
        <w:t xml:space="preserve"> </w:t>
      </w:r>
      <w:r w:rsidR="00000000">
        <w:t>specialized</w:t>
      </w:r>
      <w:r w:rsidR="00000000">
        <w:rPr>
          <w:spacing w:val="-11"/>
        </w:rPr>
        <w:t xml:space="preserve"> </w:t>
      </w:r>
      <w:r w:rsidR="00000000">
        <w:t>law</w:t>
      </w:r>
      <w:r w:rsidR="00000000">
        <w:rPr>
          <w:spacing w:val="-9"/>
        </w:rPr>
        <w:t xml:space="preserve"> </w:t>
      </w:r>
      <w:r w:rsidR="00000000">
        <w:t>enforcement</w:t>
      </w:r>
      <w:r w:rsidR="00000000">
        <w:rPr>
          <w:spacing w:val="-11"/>
        </w:rPr>
        <w:t xml:space="preserve"> </w:t>
      </w:r>
      <w:r w:rsidR="00000000">
        <w:t>agencies</w:t>
      </w:r>
      <w:r w:rsidR="00000000">
        <w:rPr>
          <w:spacing w:val="-11"/>
        </w:rPr>
        <w:t xml:space="preserve"> </w:t>
      </w:r>
      <w:r w:rsidR="00000000">
        <w:t>responsible</w:t>
      </w:r>
      <w:r w:rsidR="00000000">
        <w:rPr>
          <w:spacing w:val="-11"/>
        </w:rPr>
        <w:t xml:space="preserve"> </w:t>
      </w:r>
      <w:r w:rsidR="00000000">
        <w:t>for</w:t>
      </w:r>
      <w:r w:rsidR="00000000">
        <w:rPr>
          <w:spacing w:val="-12"/>
        </w:rPr>
        <w:t xml:space="preserve"> </w:t>
      </w:r>
      <w:r w:rsidR="00000000">
        <w:t>providing security</w:t>
      </w:r>
      <w:r w:rsidR="00000000">
        <w:rPr>
          <w:spacing w:val="-5"/>
        </w:rPr>
        <w:t xml:space="preserve"> </w:t>
      </w:r>
      <w:r w:rsidR="00000000">
        <w:t>and policing</w:t>
      </w:r>
      <w:r w:rsidR="00000000">
        <w:rPr>
          <w:spacing w:val="-3"/>
        </w:rPr>
        <w:t xml:space="preserve"> </w:t>
      </w:r>
      <w:r w:rsidR="00000000">
        <w:t>services at airports.</w:t>
      </w:r>
      <w:r w:rsidR="00000000">
        <w:rPr>
          <w:spacing w:val="-2"/>
        </w:rPr>
        <w:t xml:space="preserve"> </w:t>
      </w:r>
      <w:r w:rsidR="00000000">
        <w:t>The</w:t>
      </w:r>
      <w:r w:rsidR="00000000">
        <w:rPr>
          <w:spacing w:val="-1"/>
        </w:rPr>
        <w:t xml:space="preserve"> </w:t>
      </w:r>
      <w:r w:rsidR="00000000">
        <w:t>main purpose</w:t>
      </w:r>
      <w:r w:rsidR="00000000">
        <w:rPr>
          <w:spacing w:val="-1"/>
        </w:rPr>
        <w:t xml:space="preserve"> </w:t>
      </w:r>
      <w:r w:rsidR="00000000">
        <w:t>of airport police</w:t>
      </w:r>
      <w:r w:rsidR="00000000">
        <w:rPr>
          <w:spacing w:val="-1"/>
        </w:rPr>
        <w:t xml:space="preserve"> </w:t>
      </w:r>
      <w:r w:rsidR="00000000">
        <w:t>is to maintain order, prevent crime, and ensure</w:t>
      </w:r>
      <w:r w:rsidR="00000000">
        <w:rPr>
          <w:spacing w:val="-1"/>
        </w:rPr>
        <w:t xml:space="preserve"> </w:t>
      </w:r>
      <w:r w:rsidR="00000000">
        <w:t>the</w:t>
      </w:r>
      <w:r w:rsidR="00000000">
        <w:rPr>
          <w:spacing w:val="-1"/>
        </w:rPr>
        <w:t xml:space="preserve"> </w:t>
      </w:r>
      <w:r w:rsidR="00000000">
        <w:t>safety</w:t>
      </w:r>
      <w:r w:rsidR="00000000">
        <w:rPr>
          <w:spacing w:val="-5"/>
        </w:rPr>
        <w:t xml:space="preserve"> </w:t>
      </w:r>
      <w:r w:rsidR="00000000">
        <w:t>and security</w:t>
      </w:r>
      <w:r w:rsidR="00000000">
        <w:rPr>
          <w:spacing w:val="-3"/>
        </w:rPr>
        <w:t xml:space="preserve"> </w:t>
      </w:r>
      <w:r w:rsidR="00000000">
        <w:t>of</w:t>
      </w:r>
      <w:r w:rsidR="00000000">
        <w:rPr>
          <w:spacing w:val="-1"/>
        </w:rPr>
        <w:t xml:space="preserve"> </w:t>
      </w:r>
      <w:r w:rsidR="00000000">
        <w:t>passengers,</w:t>
      </w:r>
      <w:r w:rsidR="00000000">
        <w:rPr>
          <w:spacing w:val="-1"/>
        </w:rPr>
        <w:t xml:space="preserve"> </w:t>
      </w:r>
      <w:r w:rsidR="00000000">
        <w:t>airport</w:t>
      </w:r>
      <w:r w:rsidR="00000000">
        <w:rPr>
          <w:spacing w:val="-1"/>
        </w:rPr>
        <w:t xml:space="preserve"> </w:t>
      </w:r>
      <w:r w:rsidR="00000000">
        <w:t>personnel, and the</w:t>
      </w:r>
      <w:r w:rsidR="00000000">
        <w:rPr>
          <w:spacing w:val="-1"/>
        </w:rPr>
        <w:t xml:space="preserve"> </w:t>
      </w:r>
      <w:r w:rsidR="00000000">
        <w:t xml:space="preserve">airport </w:t>
      </w:r>
      <w:r w:rsidR="00000000">
        <w:rPr>
          <w:spacing w:val="-2"/>
        </w:rPr>
        <w:t>itself.</w:t>
      </w:r>
      <w:r>
        <w:t xml:space="preserve"> </w:t>
      </w:r>
      <w:r w:rsidR="00000000">
        <w:t>Some</w:t>
      </w:r>
      <w:r w:rsidR="00000000">
        <w:rPr>
          <w:spacing w:val="-1"/>
        </w:rPr>
        <w:t xml:space="preserve"> </w:t>
      </w:r>
      <w:r w:rsidR="00000000">
        <w:t>of</w:t>
      </w:r>
      <w:r w:rsidR="00000000">
        <w:rPr>
          <w:spacing w:val="-3"/>
        </w:rPr>
        <w:t xml:space="preserve"> </w:t>
      </w:r>
      <w:r w:rsidR="00000000">
        <w:t>the</w:t>
      </w:r>
      <w:r w:rsidR="00000000">
        <w:rPr>
          <w:spacing w:val="-1"/>
        </w:rPr>
        <w:t xml:space="preserve"> </w:t>
      </w:r>
      <w:r w:rsidR="00000000">
        <w:t>key</w:t>
      </w:r>
      <w:r w:rsidR="00000000">
        <w:rPr>
          <w:spacing w:val="-5"/>
        </w:rPr>
        <w:t xml:space="preserve"> </w:t>
      </w:r>
      <w:r w:rsidR="00000000">
        <w:t>responsibilities</w:t>
      </w:r>
      <w:r w:rsidR="00000000">
        <w:rPr>
          <w:spacing w:val="-2"/>
        </w:rPr>
        <w:t xml:space="preserve"> </w:t>
      </w:r>
      <w:r w:rsidR="00000000">
        <w:t>of</w:t>
      </w:r>
      <w:r w:rsidR="00000000">
        <w:rPr>
          <w:spacing w:val="-1"/>
        </w:rPr>
        <w:t xml:space="preserve"> </w:t>
      </w:r>
      <w:r w:rsidR="00000000">
        <w:t>airport</w:t>
      </w:r>
      <w:r w:rsidR="00000000">
        <w:rPr>
          <w:spacing w:val="-1"/>
        </w:rPr>
        <w:t xml:space="preserve"> </w:t>
      </w:r>
      <w:r w:rsidR="00000000">
        <w:t>police</w:t>
      </w:r>
      <w:r w:rsidR="00000000">
        <w:rPr>
          <w:spacing w:val="-3"/>
        </w:rPr>
        <w:t xml:space="preserve"> </w:t>
      </w:r>
      <w:r w:rsidR="00000000">
        <w:t>systems</w:t>
      </w:r>
      <w:r w:rsidR="00000000">
        <w:rPr>
          <w:spacing w:val="-1"/>
        </w:rPr>
        <w:t xml:space="preserve"> </w:t>
      </w:r>
      <w:r w:rsidR="00000000">
        <w:rPr>
          <w:spacing w:val="-2"/>
        </w:rPr>
        <w:t>include:</w:t>
      </w:r>
      <w:r>
        <w:t xml:space="preserve"> </w:t>
      </w:r>
      <w:r w:rsidR="00000000">
        <w:t>Patrolling and monitoring the airport premises:</w:t>
      </w:r>
      <w:r w:rsidR="00000000">
        <w:rPr>
          <w:spacing w:val="-10"/>
        </w:rPr>
        <w:t xml:space="preserve"> </w:t>
      </w:r>
      <w:r w:rsidR="00000000">
        <w:t>Airport police officers patrol the airport premises to</w:t>
      </w:r>
      <w:r w:rsidR="00000000">
        <w:rPr>
          <w:spacing w:val="-13"/>
        </w:rPr>
        <w:t xml:space="preserve"> </w:t>
      </w:r>
      <w:r w:rsidR="00000000">
        <w:t>prevent</w:t>
      </w:r>
      <w:r w:rsidR="00000000">
        <w:rPr>
          <w:spacing w:val="-10"/>
        </w:rPr>
        <w:t xml:space="preserve"> </w:t>
      </w:r>
      <w:r w:rsidR="00000000">
        <w:t>crime,</w:t>
      </w:r>
      <w:r w:rsidR="00000000">
        <w:rPr>
          <w:spacing w:val="-11"/>
        </w:rPr>
        <w:t xml:space="preserve"> </w:t>
      </w:r>
      <w:r w:rsidR="00000000">
        <w:t>detect</w:t>
      </w:r>
      <w:r w:rsidR="00000000">
        <w:rPr>
          <w:spacing w:val="-13"/>
        </w:rPr>
        <w:t xml:space="preserve"> </w:t>
      </w:r>
      <w:r w:rsidR="00000000">
        <w:t>and</w:t>
      </w:r>
      <w:r w:rsidR="00000000">
        <w:rPr>
          <w:spacing w:val="-13"/>
        </w:rPr>
        <w:t xml:space="preserve"> </w:t>
      </w:r>
      <w:r w:rsidR="00000000">
        <w:t>deter</w:t>
      </w:r>
      <w:r w:rsidR="00000000">
        <w:rPr>
          <w:spacing w:val="-12"/>
        </w:rPr>
        <w:t xml:space="preserve"> </w:t>
      </w:r>
      <w:r w:rsidR="00000000">
        <w:t>suspicious</w:t>
      </w:r>
      <w:r w:rsidR="00000000">
        <w:rPr>
          <w:spacing w:val="-12"/>
        </w:rPr>
        <w:t xml:space="preserve"> </w:t>
      </w:r>
      <w:r w:rsidR="00000000">
        <w:t>behavior,</w:t>
      </w:r>
      <w:r w:rsidR="00000000">
        <w:rPr>
          <w:spacing w:val="-13"/>
        </w:rPr>
        <w:t xml:space="preserve"> </w:t>
      </w:r>
      <w:r w:rsidR="00000000">
        <w:t>and</w:t>
      </w:r>
      <w:r w:rsidR="00000000">
        <w:rPr>
          <w:spacing w:val="-11"/>
        </w:rPr>
        <w:t xml:space="preserve"> </w:t>
      </w:r>
      <w:r w:rsidR="00000000">
        <w:t>ensure</w:t>
      </w:r>
      <w:r w:rsidR="00000000">
        <w:rPr>
          <w:spacing w:val="-12"/>
        </w:rPr>
        <w:t xml:space="preserve"> </w:t>
      </w:r>
      <w:r w:rsidR="00000000">
        <w:t>the</w:t>
      </w:r>
      <w:r w:rsidR="00000000">
        <w:rPr>
          <w:spacing w:val="-11"/>
        </w:rPr>
        <w:t xml:space="preserve"> </w:t>
      </w:r>
      <w:r w:rsidR="00000000">
        <w:t>safety</w:t>
      </w:r>
      <w:r w:rsidR="00000000">
        <w:rPr>
          <w:spacing w:val="-13"/>
        </w:rPr>
        <w:t xml:space="preserve"> </w:t>
      </w:r>
      <w:r w:rsidR="00000000">
        <w:t>and</w:t>
      </w:r>
      <w:r w:rsidR="00000000">
        <w:rPr>
          <w:spacing w:val="-13"/>
        </w:rPr>
        <w:t xml:space="preserve"> </w:t>
      </w:r>
      <w:r w:rsidR="00000000">
        <w:t>security</w:t>
      </w:r>
      <w:r w:rsidR="00000000">
        <w:rPr>
          <w:spacing w:val="-15"/>
        </w:rPr>
        <w:t xml:space="preserve"> </w:t>
      </w:r>
      <w:r w:rsidR="00000000">
        <w:t>of</w:t>
      </w:r>
      <w:r w:rsidR="00000000">
        <w:rPr>
          <w:spacing w:val="-12"/>
        </w:rPr>
        <w:t xml:space="preserve"> </w:t>
      </w:r>
      <w:r w:rsidR="00000000">
        <w:t xml:space="preserve">airport </w:t>
      </w:r>
      <w:r w:rsidR="00000000">
        <w:rPr>
          <w:spacing w:val="-2"/>
        </w:rPr>
        <w:t>users.</w:t>
      </w:r>
      <w:r>
        <w:t xml:space="preserve"> </w:t>
      </w:r>
      <w:r w:rsidR="00000000">
        <w:t>Responding to emergencies: In the event of an emergency, airport police officers are responsible for responding quickly and effectively to minimize the risk of harm to people and property.</w:t>
      </w:r>
      <w:r>
        <w:t xml:space="preserve"> </w:t>
      </w:r>
      <w:r w:rsidR="00000000">
        <w:t>Investigating and solving crimes:</w:t>
      </w:r>
      <w:r w:rsidR="00000000">
        <w:rPr>
          <w:spacing w:val="-8"/>
        </w:rPr>
        <w:t xml:space="preserve"> </w:t>
      </w:r>
      <w:r w:rsidR="00000000">
        <w:t>Airport police officers investigate crimes that occur within the airport premises, including theft, assault, and other offenses. They work closely with other law enforcement agencies and airport authorities to ensure the swift resolution of cases.</w:t>
      </w:r>
      <w:r>
        <w:t xml:space="preserve"> </w:t>
      </w:r>
      <w:r w:rsidR="00000000">
        <w:t>Assisting</w:t>
      </w:r>
      <w:r w:rsidR="00000000">
        <w:rPr>
          <w:spacing w:val="-15"/>
        </w:rPr>
        <w:t xml:space="preserve"> </w:t>
      </w:r>
      <w:r w:rsidR="00000000">
        <w:t>passengers</w:t>
      </w:r>
      <w:r w:rsidR="00000000">
        <w:rPr>
          <w:spacing w:val="-8"/>
        </w:rPr>
        <w:t xml:space="preserve"> </w:t>
      </w:r>
      <w:r w:rsidR="00000000">
        <w:t>and</w:t>
      </w:r>
      <w:r w:rsidR="00000000">
        <w:rPr>
          <w:spacing w:val="-5"/>
        </w:rPr>
        <w:t xml:space="preserve"> </w:t>
      </w:r>
      <w:r w:rsidR="00000000">
        <w:t>airport</w:t>
      </w:r>
      <w:r w:rsidR="00000000">
        <w:rPr>
          <w:spacing w:val="-7"/>
        </w:rPr>
        <w:t xml:space="preserve"> </w:t>
      </w:r>
      <w:r w:rsidR="00000000">
        <w:t>staff:</w:t>
      </w:r>
      <w:r w:rsidR="00000000">
        <w:rPr>
          <w:spacing w:val="-15"/>
        </w:rPr>
        <w:t xml:space="preserve"> </w:t>
      </w:r>
      <w:r w:rsidR="00000000">
        <w:t>Airport</w:t>
      </w:r>
      <w:r w:rsidR="00000000">
        <w:rPr>
          <w:spacing w:val="-8"/>
        </w:rPr>
        <w:t xml:space="preserve"> </w:t>
      </w:r>
      <w:r w:rsidR="00000000">
        <w:t>police</w:t>
      </w:r>
      <w:r w:rsidR="00000000">
        <w:rPr>
          <w:spacing w:val="-9"/>
        </w:rPr>
        <w:t xml:space="preserve"> </w:t>
      </w:r>
      <w:r w:rsidR="00000000">
        <w:t>officers</w:t>
      </w:r>
      <w:r w:rsidR="00000000">
        <w:rPr>
          <w:spacing w:val="-8"/>
        </w:rPr>
        <w:t xml:space="preserve"> </w:t>
      </w:r>
      <w:r w:rsidR="00000000">
        <w:t>provide</w:t>
      </w:r>
      <w:r w:rsidR="00000000">
        <w:rPr>
          <w:spacing w:val="-9"/>
        </w:rPr>
        <w:t xml:space="preserve"> </w:t>
      </w:r>
      <w:r w:rsidR="00000000">
        <w:t>assistance</w:t>
      </w:r>
      <w:r w:rsidR="00000000">
        <w:rPr>
          <w:spacing w:val="-9"/>
        </w:rPr>
        <w:t xml:space="preserve"> </w:t>
      </w:r>
      <w:r w:rsidR="00000000">
        <w:t>to</w:t>
      </w:r>
      <w:r w:rsidR="00000000">
        <w:rPr>
          <w:spacing w:val="-7"/>
        </w:rPr>
        <w:t xml:space="preserve"> </w:t>
      </w:r>
      <w:r w:rsidR="00000000">
        <w:t>passengers</w:t>
      </w:r>
      <w:r w:rsidR="00000000">
        <w:rPr>
          <w:spacing w:val="-8"/>
        </w:rPr>
        <w:t xml:space="preserve"> </w:t>
      </w:r>
      <w:r w:rsidR="00000000">
        <w:t xml:space="preserve">and airport staff, such as providing directions, helping with lost items, and assisting with medical </w:t>
      </w:r>
      <w:r w:rsidR="00000000">
        <w:rPr>
          <w:spacing w:val="-2"/>
        </w:rPr>
        <w:t>emergencies.</w:t>
      </w:r>
      <w:r>
        <w:t xml:space="preserve"> </w:t>
      </w:r>
      <w:r w:rsidR="00000000">
        <w:t>Conducting</w:t>
      </w:r>
      <w:r w:rsidR="00000000">
        <w:rPr>
          <w:spacing w:val="-4"/>
        </w:rPr>
        <w:t xml:space="preserve"> </w:t>
      </w:r>
      <w:r w:rsidR="00000000">
        <w:t>security</w:t>
      </w:r>
      <w:r w:rsidR="00000000">
        <w:rPr>
          <w:spacing w:val="-6"/>
        </w:rPr>
        <w:t xml:space="preserve"> </w:t>
      </w:r>
      <w:r w:rsidR="00000000">
        <w:t>screenings: In</w:t>
      </w:r>
      <w:r w:rsidR="00000000">
        <w:rPr>
          <w:spacing w:val="-1"/>
        </w:rPr>
        <w:t xml:space="preserve"> </w:t>
      </w:r>
      <w:r w:rsidR="00000000">
        <w:t>some</w:t>
      </w:r>
      <w:r w:rsidR="00000000">
        <w:rPr>
          <w:spacing w:val="-2"/>
        </w:rPr>
        <w:t xml:space="preserve"> </w:t>
      </w:r>
      <w:r w:rsidR="00000000">
        <w:t>cases,</w:t>
      </w:r>
      <w:r w:rsidR="00000000">
        <w:rPr>
          <w:spacing w:val="-1"/>
        </w:rPr>
        <w:t xml:space="preserve"> </w:t>
      </w:r>
      <w:r w:rsidR="00000000">
        <w:t>airport</w:t>
      </w:r>
      <w:r w:rsidR="00000000">
        <w:rPr>
          <w:spacing w:val="-1"/>
        </w:rPr>
        <w:t xml:space="preserve"> </w:t>
      </w:r>
      <w:r w:rsidR="00000000">
        <w:t>police</w:t>
      </w:r>
      <w:r w:rsidR="00000000">
        <w:rPr>
          <w:spacing w:val="-2"/>
        </w:rPr>
        <w:t xml:space="preserve"> </w:t>
      </w:r>
      <w:r w:rsidR="00000000">
        <w:t>officers</w:t>
      </w:r>
      <w:r w:rsidR="00000000">
        <w:rPr>
          <w:spacing w:val="-2"/>
        </w:rPr>
        <w:t xml:space="preserve"> </w:t>
      </w:r>
      <w:r w:rsidR="00000000">
        <w:t>may</w:t>
      </w:r>
      <w:r w:rsidR="00000000">
        <w:rPr>
          <w:spacing w:val="-4"/>
        </w:rPr>
        <w:t xml:space="preserve"> </w:t>
      </w:r>
      <w:r w:rsidR="00000000">
        <w:t>assist</w:t>
      </w:r>
      <w:r w:rsidR="00000000">
        <w:rPr>
          <w:spacing w:val="-1"/>
        </w:rPr>
        <w:t xml:space="preserve"> </w:t>
      </w:r>
      <w:r w:rsidR="00000000">
        <w:t>with</w:t>
      </w:r>
      <w:r w:rsidR="00000000">
        <w:rPr>
          <w:spacing w:val="-1"/>
        </w:rPr>
        <w:t xml:space="preserve"> </w:t>
      </w:r>
      <w:r w:rsidR="00000000">
        <w:t xml:space="preserve">conducting security screenings of passengers and their luggage to ensure compliance with airport security </w:t>
      </w:r>
      <w:r w:rsidR="00000000">
        <w:rPr>
          <w:spacing w:val="-2"/>
        </w:rPr>
        <w:t>regulations.</w:t>
      </w:r>
      <w:r>
        <w:t xml:space="preserve"> </w:t>
      </w:r>
      <w:r w:rsidR="00000000">
        <w:t>Airport police systems often work in collaboration with other agencies, including the Transportation</w:t>
      </w:r>
      <w:r w:rsidR="00000000">
        <w:rPr>
          <w:spacing w:val="-13"/>
        </w:rPr>
        <w:t xml:space="preserve"> </w:t>
      </w:r>
      <w:r w:rsidR="00000000">
        <w:t>Security</w:t>
      </w:r>
      <w:r w:rsidR="00000000">
        <w:rPr>
          <w:spacing w:val="-15"/>
        </w:rPr>
        <w:t xml:space="preserve"> </w:t>
      </w:r>
      <w:r w:rsidR="00000000">
        <w:t>Administration</w:t>
      </w:r>
      <w:r w:rsidR="00000000">
        <w:rPr>
          <w:spacing w:val="-5"/>
        </w:rPr>
        <w:t xml:space="preserve"> </w:t>
      </w:r>
      <w:r w:rsidR="00000000">
        <w:t>(TSA),</w:t>
      </w:r>
      <w:r w:rsidR="00000000">
        <w:rPr>
          <w:spacing w:val="-5"/>
        </w:rPr>
        <w:t xml:space="preserve"> </w:t>
      </w:r>
      <w:r w:rsidR="00000000">
        <w:t>Federal</w:t>
      </w:r>
      <w:r w:rsidR="00000000">
        <w:rPr>
          <w:spacing w:val="-15"/>
        </w:rPr>
        <w:t xml:space="preserve"> </w:t>
      </w:r>
      <w:r w:rsidR="00000000">
        <w:t>Aviation</w:t>
      </w:r>
      <w:r w:rsidR="00000000">
        <w:rPr>
          <w:spacing w:val="-15"/>
        </w:rPr>
        <w:t xml:space="preserve"> </w:t>
      </w:r>
      <w:r w:rsidR="00000000">
        <w:t>Administration</w:t>
      </w:r>
      <w:r w:rsidR="00000000">
        <w:rPr>
          <w:spacing w:val="-5"/>
        </w:rPr>
        <w:t xml:space="preserve"> </w:t>
      </w:r>
      <w:r w:rsidR="00000000">
        <w:t>(FAA),</w:t>
      </w:r>
      <w:r w:rsidR="00000000">
        <w:rPr>
          <w:spacing w:val="-4"/>
        </w:rPr>
        <w:t xml:space="preserve"> </w:t>
      </w:r>
      <w:r w:rsidR="00000000">
        <w:t>and</w:t>
      </w:r>
      <w:r w:rsidR="00000000">
        <w:rPr>
          <w:spacing w:val="-5"/>
        </w:rPr>
        <w:t xml:space="preserve"> </w:t>
      </w:r>
      <w:r w:rsidR="00000000">
        <w:t xml:space="preserve">local </w:t>
      </w:r>
      <w:r w:rsidR="00000000">
        <w:lastRenderedPageBreak/>
        <w:t xml:space="preserve">law enforcement agencies to ensure the safety and security of airports and the people who use </w:t>
      </w:r>
      <w:r w:rsidR="00000000">
        <w:rPr>
          <w:spacing w:val="-2"/>
        </w:rPr>
        <w:t>them.</w:t>
      </w:r>
      <w:r>
        <w:t xml:space="preserve"> </w:t>
      </w:r>
      <w:r w:rsidR="00000000">
        <w:rPr>
          <w:spacing w:val="-2"/>
        </w:rPr>
        <w:t>COMPONENTS</w:t>
      </w:r>
      <w:r>
        <w:t xml:space="preserve"> </w:t>
      </w:r>
      <w:r w:rsidR="00000000">
        <w:t>The components of an airport police system may vary depending on the specific airport and its needs, but generally include:</w:t>
      </w:r>
      <w:r>
        <w:t xml:space="preserve"> </w:t>
      </w:r>
      <w:r w:rsidR="00000000">
        <w:t>Personnel: The airport police system is staffed by trained law enforcement officers who are responsible for maintaining safety and security in the airport.</w:t>
      </w:r>
      <w:r>
        <w:t xml:space="preserve"> </w:t>
      </w:r>
      <w:r w:rsidR="00000000">
        <w:t>Communication: The police system relies on communication equipment such as radios, phones, and computer systems to coordinate responses to emergencies and incidents.</w:t>
      </w:r>
      <w:r>
        <w:t xml:space="preserve"> </w:t>
      </w:r>
      <w:r w:rsidR="00000000">
        <w:rPr>
          <w:rFonts w:ascii="Palatino"/>
          <w:spacing w:val="-5"/>
        </w:rPr>
        <w:t>475</w:t>
      </w:r>
      <w:r>
        <w:rPr>
          <w:rFonts w:ascii="Palatino"/>
        </w:rPr>
        <w:t xml:space="preserve">   </w:t>
      </w:r>
      <w:r w:rsidR="00000000">
        <w:t>Surveillance:</w:t>
      </w:r>
      <w:r w:rsidR="00000000">
        <w:rPr>
          <w:spacing w:val="-9"/>
        </w:rPr>
        <w:t xml:space="preserve"> </w:t>
      </w:r>
      <w:r w:rsidR="00000000">
        <w:t>The</w:t>
      </w:r>
      <w:r w:rsidR="00000000">
        <w:rPr>
          <w:spacing w:val="-4"/>
        </w:rPr>
        <w:t xml:space="preserve"> </w:t>
      </w:r>
      <w:r w:rsidR="00000000">
        <w:t>airport</w:t>
      </w:r>
      <w:r w:rsidR="00000000">
        <w:rPr>
          <w:spacing w:val="-3"/>
        </w:rPr>
        <w:t xml:space="preserve"> </w:t>
      </w:r>
      <w:r w:rsidR="00000000">
        <w:t>police</w:t>
      </w:r>
      <w:r w:rsidR="00000000">
        <w:rPr>
          <w:spacing w:val="-6"/>
        </w:rPr>
        <w:t xml:space="preserve"> </w:t>
      </w:r>
      <w:r w:rsidR="00000000">
        <w:t>system</w:t>
      </w:r>
      <w:r w:rsidR="00000000">
        <w:rPr>
          <w:spacing w:val="-6"/>
        </w:rPr>
        <w:t xml:space="preserve"> </w:t>
      </w:r>
      <w:r w:rsidR="00000000">
        <w:t>may</w:t>
      </w:r>
      <w:r w:rsidR="00000000">
        <w:rPr>
          <w:spacing w:val="-7"/>
        </w:rPr>
        <w:t xml:space="preserve"> </w:t>
      </w:r>
      <w:r w:rsidR="00000000">
        <w:t>have</w:t>
      </w:r>
      <w:r w:rsidR="00000000">
        <w:rPr>
          <w:spacing w:val="-2"/>
        </w:rPr>
        <w:t xml:space="preserve"> </w:t>
      </w:r>
      <w:r w:rsidR="00000000">
        <w:t>a</w:t>
      </w:r>
      <w:r w:rsidR="00000000">
        <w:rPr>
          <w:spacing w:val="-6"/>
        </w:rPr>
        <w:t xml:space="preserve"> </w:t>
      </w:r>
      <w:r w:rsidR="00000000">
        <w:t>variety</w:t>
      </w:r>
      <w:r w:rsidR="00000000">
        <w:rPr>
          <w:spacing w:val="-7"/>
        </w:rPr>
        <w:t xml:space="preserve"> </w:t>
      </w:r>
      <w:r w:rsidR="00000000">
        <w:t>of</w:t>
      </w:r>
      <w:r w:rsidR="00000000">
        <w:rPr>
          <w:spacing w:val="-4"/>
        </w:rPr>
        <w:t xml:space="preserve"> </w:t>
      </w:r>
      <w:r w:rsidR="00000000">
        <w:t>surveillance</w:t>
      </w:r>
      <w:r w:rsidR="00000000">
        <w:rPr>
          <w:spacing w:val="-6"/>
        </w:rPr>
        <w:t xml:space="preserve"> </w:t>
      </w:r>
      <w:r w:rsidR="00000000">
        <w:t>tools,</w:t>
      </w:r>
      <w:r w:rsidR="00000000">
        <w:rPr>
          <w:spacing w:val="-5"/>
        </w:rPr>
        <w:t xml:space="preserve"> </w:t>
      </w:r>
      <w:r w:rsidR="00000000">
        <w:t>such</w:t>
      </w:r>
      <w:r w:rsidR="00000000">
        <w:rPr>
          <w:spacing w:val="-6"/>
        </w:rPr>
        <w:t xml:space="preserve"> </w:t>
      </w:r>
      <w:r w:rsidR="00000000">
        <w:t>as</w:t>
      </w:r>
      <w:r w:rsidR="00000000">
        <w:rPr>
          <w:spacing w:val="-4"/>
        </w:rPr>
        <w:t xml:space="preserve"> </w:t>
      </w:r>
      <w:r w:rsidR="00000000">
        <w:t>cameras, sensors, and other monitoring devices, to help detect and deter criminal activity.</w:t>
      </w:r>
      <w:r>
        <w:t xml:space="preserve"> </w:t>
      </w:r>
      <w:r w:rsidR="00000000">
        <w:t>Response vehicles: Police vehicles are used to respond to incidents within the airport, as well as to patrol and monitor the premises.</w:t>
      </w:r>
      <w:r>
        <w:t xml:space="preserve"> </w:t>
      </w:r>
      <w:r w:rsidR="00000000">
        <w:t>Access</w:t>
      </w:r>
      <w:r w:rsidR="00000000">
        <w:rPr>
          <w:spacing w:val="-15"/>
        </w:rPr>
        <w:t xml:space="preserve"> </w:t>
      </w:r>
      <w:r w:rsidR="00000000">
        <w:t>control:</w:t>
      </w:r>
      <w:r w:rsidR="00000000">
        <w:rPr>
          <w:spacing w:val="-15"/>
        </w:rPr>
        <w:t xml:space="preserve"> </w:t>
      </w:r>
      <w:r w:rsidR="00000000">
        <w:t>The</w:t>
      </w:r>
      <w:r w:rsidR="00000000">
        <w:rPr>
          <w:spacing w:val="-15"/>
        </w:rPr>
        <w:t xml:space="preserve"> </w:t>
      </w:r>
      <w:r w:rsidR="00000000">
        <w:t>police</w:t>
      </w:r>
      <w:r w:rsidR="00000000">
        <w:rPr>
          <w:spacing w:val="-15"/>
        </w:rPr>
        <w:t xml:space="preserve"> </w:t>
      </w:r>
      <w:r w:rsidR="00000000">
        <w:t>system</w:t>
      </w:r>
      <w:r w:rsidR="00000000">
        <w:rPr>
          <w:spacing w:val="-13"/>
        </w:rPr>
        <w:t xml:space="preserve"> </w:t>
      </w:r>
      <w:r w:rsidR="00000000">
        <w:t>may</w:t>
      </w:r>
      <w:r w:rsidR="00000000">
        <w:rPr>
          <w:spacing w:val="-15"/>
        </w:rPr>
        <w:t xml:space="preserve"> </w:t>
      </w:r>
      <w:r w:rsidR="00000000">
        <w:t>work</w:t>
      </w:r>
      <w:r w:rsidR="00000000">
        <w:rPr>
          <w:spacing w:val="-13"/>
        </w:rPr>
        <w:t xml:space="preserve"> </w:t>
      </w:r>
      <w:r w:rsidR="00000000">
        <w:t>in</w:t>
      </w:r>
      <w:r w:rsidR="00000000">
        <w:rPr>
          <w:spacing w:val="-11"/>
        </w:rPr>
        <w:t xml:space="preserve"> </w:t>
      </w:r>
      <w:r w:rsidR="00000000">
        <w:t>coordination</w:t>
      </w:r>
      <w:r w:rsidR="00000000">
        <w:rPr>
          <w:spacing w:val="-13"/>
        </w:rPr>
        <w:t xml:space="preserve"> </w:t>
      </w:r>
      <w:r w:rsidR="00000000">
        <w:t>with</w:t>
      </w:r>
      <w:r w:rsidR="00000000">
        <w:rPr>
          <w:spacing w:val="-13"/>
        </w:rPr>
        <w:t xml:space="preserve"> </w:t>
      </w:r>
      <w:r w:rsidR="00000000">
        <w:t>airport</w:t>
      </w:r>
      <w:r w:rsidR="00000000">
        <w:rPr>
          <w:spacing w:val="-13"/>
        </w:rPr>
        <w:t xml:space="preserve"> </w:t>
      </w:r>
      <w:r w:rsidR="00000000">
        <w:t>security</w:t>
      </w:r>
      <w:r w:rsidR="00000000">
        <w:rPr>
          <w:spacing w:val="-15"/>
        </w:rPr>
        <w:t xml:space="preserve"> </w:t>
      </w:r>
      <w:r w:rsidR="00000000">
        <w:t>to</w:t>
      </w:r>
      <w:r w:rsidR="00000000">
        <w:rPr>
          <w:spacing w:val="-13"/>
        </w:rPr>
        <w:t xml:space="preserve"> </w:t>
      </w:r>
      <w:r w:rsidR="00000000">
        <w:t>control</w:t>
      </w:r>
      <w:r w:rsidR="00000000">
        <w:rPr>
          <w:spacing w:val="-13"/>
        </w:rPr>
        <w:t xml:space="preserve"> </w:t>
      </w:r>
      <w:r w:rsidR="00000000">
        <w:t>access to restricted areas of the airport, including aircraft, terminals, and other facilities.</w:t>
      </w:r>
      <w:r>
        <w:t xml:space="preserve"> </w:t>
      </w:r>
      <w:r w:rsidR="00000000">
        <w:t>Emergency response: The airport police system is typically equipped with emergency response equipment, such as medical kits, defibrillators, and other life-saving tools.</w:t>
      </w:r>
      <w:r>
        <w:t xml:space="preserve"> </w:t>
      </w:r>
      <w:r w:rsidR="00000000">
        <w:t>Training: Officers within the airport police system receive specialized training in areas such as emergency response, crisis management, and airport security procedures.</w:t>
      </w:r>
      <w:r>
        <w:t xml:space="preserve"> </w:t>
      </w:r>
      <w:r w:rsidR="00000000">
        <w:t>Overall, the components of an airport police system are designed to maintain safety and security within the airport and respond to emergencies and incidents that may arise.</w:t>
      </w:r>
      <w:r>
        <w:t xml:space="preserve"> </w:t>
      </w:r>
      <w:r w:rsidR="00000000">
        <w:rPr>
          <w:spacing w:val="-2"/>
        </w:rPr>
        <w:t>ENGINEERING</w:t>
      </w:r>
      <w:r>
        <w:t xml:space="preserve"> </w:t>
      </w:r>
      <w:r w:rsidR="00000000">
        <w:t>An airport police system is a critical component of an airport's security infrastructure. The following</w:t>
      </w:r>
      <w:r w:rsidR="00000000">
        <w:rPr>
          <w:spacing w:val="-3"/>
        </w:rPr>
        <w:t xml:space="preserve"> </w:t>
      </w:r>
      <w:r w:rsidR="00000000">
        <w:t>are</w:t>
      </w:r>
      <w:r w:rsidR="00000000">
        <w:rPr>
          <w:spacing w:val="-3"/>
        </w:rPr>
        <w:t xml:space="preserve"> </w:t>
      </w:r>
      <w:r w:rsidR="00000000">
        <w:t>some</w:t>
      </w:r>
      <w:r w:rsidR="00000000">
        <w:rPr>
          <w:spacing w:val="-4"/>
        </w:rPr>
        <w:t xml:space="preserve"> </w:t>
      </w:r>
      <w:r w:rsidR="00000000">
        <w:t>of</w:t>
      </w:r>
      <w:r w:rsidR="00000000">
        <w:rPr>
          <w:spacing w:val="-2"/>
        </w:rPr>
        <w:t xml:space="preserve"> </w:t>
      </w:r>
      <w:r w:rsidR="00000000">
        <w:t>the</w:t>
      </w:r>
      <w:r w:rsidR="00000000">
        <w:rPr>
          <w:spacing w:val="-3"/>
        </w:rPr>
        <w:t xml:space="preserve"> </w:t>
      </w:r>
      <w:r w:rsidR="00000000">
        <w:t>engineering</w:t>
      </w:r>
      <w:r w:rsidR="00000000">
        <w:rPr>
          <w:spacing w:val="-6"/>
        </w:rPr>
        <w:t xml:space="preserve"> </w:t>
      </w:r>
      <w:r w:rsidR="00000000">
        <w:t>parameters</w:t>
      </w:r>
      <w:r w:rsidR="00000000">
        <w:rPr>
          <w:spacing w:val="-2"/>
        </w:rPr>
        <w:t xml:space="preserve"> </w:t>
      </w:r>
      <w:r w:rsidR="00000000">
        <w:t>that</w:t>
      </w:r>
      <w:r w:rsidR="00000000">
        <w:rPr>
          <w:spacing w:val="-3"/>
        </w:rPr>
        <w:t xml:space="preserve"> </w:t>
      </w:r>
      <w:r w:rsidR="00000000">
        <w:t>should</w:t>
      </w:r>
      <w:r w:rsidR="00000000">
        <w:rPr>
          <w:spacing w:val="-3"/>
        </w:rPr>
        <w:t xml:space="preserve"> </w:t>
      </w:r>
      <w:r w:rsidR="00000000">
        <w:t>be</w:t>
      </w:r>
      <w:r w:rsidR="00000000">
        <w:rPr>
          <w:spacing w:val="-2"/>
        </w:rPr>
        <w:t xml:space="preserve"> </w:t>
      </w:r>
      <w:r w:rsidR="00000000">
        <w:t>considered</w:t>
      </w:r>
      <w:r w:rsidR="00000000">
        <w:rPr>
          <w:spacing w:val="-3"/>
        </w:rPr>
        <w:t xml:space="preserve"> </w:t>
      </w:r>
      <w:r w:rsidR="00000000">
        <w:t>when</w:t>
      </w:r>
      <w:r w:rsidR="00000000">
        <w:rPr>
          <w:spacing w:val="-3"/>
        </w:rPr>
        <w:t xml:space="preserve"> </w:t>
      </w:r>
      <w:r w:rsidR="00000000">
        <w:t>designing</w:t>
      </w:r>
      <w:r w:rsidR="00000000">
        <w:rPr>
          <w:spacing w:val="-6"/>
        </w:rPr>
        <w:t xml:space="preserve"> </w:t>
      </w:r>
      <w:r w:rsidR="00000000">
        <w:t>such a system:</w:t>
      </w:r>
      <w:r>
        <w:t xml:space="preserve"> </w:t>
      </w:r>
      <w:r w:rsidR="00000000">
        <w:t>Coverage area: The system should cover all critical areas of the airport, including terminal buildings, parking structures, runways, and other sensitive areas. The system should be designed to provide comprehensive coverage while minimizing blind spots.</w:t>
      </w:r>
      <w:r>
        <w:t xml:space="preserve"> </w:t>
      </w:r>
      <w:r w:rsidR="00000000">
        <w:t>Detection technology: The system should incorporate state-of-the-art detection technology, including CCTV cameras, intrusion detection sensors, and access control systems. These technologies should be integrated into a centralized security management system to enable rapid response to security incidents.</w:t>
      </w:r>
      <w:r>
        <w:t xml:space="preserve"> </w:t>
      </w:r>
      <w:r w:rsidR="00000000">
        <w:t>Communication system: The police system should have a reliable communication system that allows for real-time communication between security personnel, airport police, and other emergency responders. The system should be designed to ensure communication in areas where cellular or radio communication may be difficult.</w:t>
      </w:r>
      <w:r>
        <w:t xml:space="preserve"> </w:t>
      </w:r>
      <w:r w:rsidR="00000000">
        <w:t>Alarm and notification systems:</w:t>
      </w:r>
      <w:r w:rsidR="00000000">
        <w:rPr>
          <w:spacing w:val="-3"/>
        </w:rPr>
        <w:t xml:space="preserve"> </w:t>
      </w:r>
      <w:r w:rsidR="00000000">
        <w:t xml:space="preserve">The system should have a reliable alarm and notification system that alerts security personnel and law enforcement in the event of a security breach or other </w:t>
      </w:r>
      <w:r w:rsidR="00000000">
        <w:rPr>
          <w:spacing w:val="-2"/>
        </w:rPr>
        <w:t>emergency.</w:t>
      </w:r>
      <w:r>
        <w:t xml:space="preserve"> </w:t>
      </w:r>
      <w:r w:rsidR="00000000">
        <w:t>Access control: The system should incorporate access control measures to ensure that only authorized personnel are allowed in restricted areas. This includes biometric identification systems, security doors and gates, and security guards.</w:t>
      </w:r>
      <w:r>
        <w:t xml:space="preserve"> </w:t>
      </w:r>
      <w:r w:rsidR="00000000">
        <w:rPr>
          <w:rFonts w:ascii="Palatino"/>
          <w:spacing w:val="-5"/>
        </w:rPr>
        <w:t>476</w:t>
      </w:r>
      <w:r>
        <w:rPr>
          <w:rFonts w:ascii="Palatino"/>
        </w:rPr>
        <w:t xml:space="preserve">   </w:t>
      </w:r>
      <w:r w:rsidR="00000000">
        <w:t>Power backup: The system should have a reliable power backup system to ensure continuous operation in the event of a power outage or other disruption.</w:t>
      </w:r>
      <w:r>
        <w:t xml:space="preserve"> </w:t>
      </w:r>
      <w:r w:rsidR="00000000">
        <w:t>Integration with other airport systems: The police system should be integrated with other airport systems, including baggage handling systems, passenger screening systems, and other security systems, to provide a comprehensive security infrastructure.</w:t>
      </w:r>
      <w:r>
        <w:t xml:space="preserve"> </w:t>
      </w:r>
      <w:r w:rsidR="00000000">
        <w:t>Compliance with regulations: The police system should comply with all applicable regulations, including TSA, FAA, and other federal and state regulations.</w:t>
      </w:r>
      <w:r>
        <w:t xml:space="preserve"> </w:t>
      </w:r>
      <w:r w:rsidR="00000000">
        <w:t>Overall, an airport police system should be designed to provide comprehensive coverage of the airport, incorporating state-of-the-art detection technology, reliable communication systems, access control measures, and reliable power backup. Proper design and implementation of an airport police system can improve airport security, reduce the risk of security incidents, and improve overall airport operations.</w:t>
      </w:r>
      <w:r>
        <w:t xml:space="preserve"> </w:t>
      </w:r>
      <w:r w:rsidR="00000000">
        <w:t>COST</w:t>
      </w:r>
      <w:r w:rsidR="00000000">
        <w:rPr>
          <w:spacing w:val="-5"/>
        </w:rPr>
        <w:t xml:space="preserve"> </w:t>
      </w:r>
      <w:r w:rsidR="00000000">
        <w:rPr>
          <w:spacing w:val="-2"/>
        </w:rPr>
        <w:t>BENEFITS</w:t>
      </w:r>
      <w:r>
        <w:t xml:space="preserve"> </w:t>
      </w:r>
      <w:r w:rsidR="00000000">
        <w:t>The</w:t>
      </w:r>
      <w:r w:rsidR="00000000">
        <w:rPr>
          <w:spacing w:val="-5"/>
        </w:rPr>
        <w:t xml:space="preserve"> </w:t>
      </w:r>
      <w:r w:rsidR="00000000">
        <w:t>cost</w:t>
      </w:r>
      <w:r w:rsidR="00000000">
        <w:rPr>
          <w:spacing w:val="-1"/>
        </w:rPr>
        <w:t xml:space="preserve"> </w:t>
      </w:r>
      <w:r w:rsidR="00000000">
        <w:t>benefits</w:t>
      </w:r>
      <w:r w:rsidR="00000000">
        <w:rPr>
          <w:spacing w:val="-2"/>
        </w:rPr>
        <w:t xml:space="preserve"> </w:t>
      </w:r>
      <w:r w:rsidR="00000000">
        <w:t>of an</w:t>
      </w:r>
      <w:r w:rsidR="00000000">
        <w:rPr>
          <w:spacing w:val="-1"/>
        </w:rPr>
        <w:t xml:space="preserve"> </w:t>
      </w:r>
      <w:r w:rsidR="00000000">
        <w:t>airport</w:t>
      </w:r>
      <w:r w:rsidR="00000000">
        <w:rPr>
          <w:spacing w:val="-1"/>
        </w:rPr>
        <w:t xml:space="preserve"> </w:t>
      </w:r>
      <w:r w:rsidR="00000000">
        <w:t>police</w:t>
      </w:r>
      <w:r w:rsidR="00000000">
        <w:rPr>
          <w:spacing w:val="-2"/>
        </w:rPr>
        <w:t xml:space="preserve"> </w:t>
      </w:r>
      <w:r w:rsidR="00000000">
        <w:t>system</w:t>
      </w:r>
      <w:r w:rsidR="00000000">
        <w:rPr>
          <w:spacing w:val="-1"/>
        </w:rPr>
        <w:t xml:space="preserve"> </w:t>
      </w:r>
      <w:r w:rsidR="00000000">
        <w:t>are</w:t>
      </w:r>
      <w:r w:rsidR="00000000">
        <w:rPr>
          <w:spacing w:val="-2"/>
        </w:rPr>
        <w:t xml:space="preserve"> </w:t>
      </w:r>
      <w:r w:rsidR="00000000">
        <w:t>significant</w:t>
      </w:r>
      <w:r w:rsidR="00000000">
        <w:rPr>
          <w:spacing w:val="-1"/>
        </w:rPr>
        <w:t xml:space="preserve"> </w:t>
      </w:r>
      <w:r w:rsidR="00000000">
        <w:t>and can</w:t>
      </w:r>
      <w:r w:rsidR="00000000">
        <w:rPr>
          <w:spacing w:val="-1"/>
        </w:rPr>
        <w:t xml:space="preserve"> </w:t>
      </w:r>
      <w:r w:rsidR="00000000">
        <w:t xml:space="preserve">include the </w:t>
      </w:r>
      <w:r w:rsidR="00000000">
        <w:rPr>
          <w:spacing w:val="-2"/>
        </w:rPr>
        <w:t>following:</w:t>
      </w:r>
      <w:r>
        <w:t xml:space="preserve"> </w:t>
      </w:r>
      <w:r w:rsidR="00000000">
        <w:t>Improved</w:t>
      </w:r>
      <w:r w:rsidR="00000000">
        <w:rPr>
          <w:spacing w:val="-5"/>
        </w:rPr>
        <w:t xml:space="preserve"> </w:t>
      </w:r>
      <w:r w:rsidR="00000000">
        <w:t>security:</w:t>
      </w:r>
      <w:r w:rsidR="00000000">
        <w:rPr>
          <w:spacing w:val="-15"/>
        </w:rPr>
        <w:t xml:space="preserve"> </w:t>
      </w:r>
      <w:r w:rsidR="00000000">
        <w:t>An</w:t>
      </w:r>
      <w:r w:rsidR="00000000">
        <w:rPr>
          <w:spacing w:val="-2"/>
        </w:rPr>
        <w:t xml:space="preserve"> </w:t>
      </w:r>
      <w:r w:rsidR="00000000">
        <w:t>airport</w:t>
      </w:r>
      <w:r w:rsidR="00000000">
        <w:rPr>
          <w:spacing w:val="-4"/>
        </w:rPr>
        <w:t xml:space="preserve"> </w:t>
      </w:r>
      <w:r w:rsidR="00000000">
        <w:t>police</w:t>
      </w:r>
      <w:r w:rsidR="00000000">
        <w:rPr>
          <w:spacing w:val="-4"/>
        </w:rPr>
        <w:t xml:space="preserve"> </w:t>
      </w:r>
      <w:r w:rsidR="00000000">
        <w:t>system</w:t>
      </w:r>
      <w:r w:rsidR="00000000">
        <w:rPr>
          <w:spacing w:val="-5"/>
        </w:rPr>
        <w:t xml:space="preserve"> </w:t>
      </w:r>
      <w:r w:rsidR="00000000">
        <w:t>can</w:t>
      </w:r>
      <w:r w:rsidR="00000000">
        <w:rPr>
          <w:spacing w:val="-5"/>
        </w:rPr>
        <w:t xml:space="preserve"> </w:t>
      </w:r>
      <w:r w:rsidR="00000000">
        <w:t>help</w:t>
      </w:r>
      <w:r w:rsidR="00000000">
        <w:rPr>
          <w:spacing w:val="-4"/>
        </w:rPr>
        <w:t xml:space="preserve"> </w:t>
      </w:r>
      <w:r w:rsidR="00000000">
        <w:t>to</w:t>
      </w:r>
      <w:r w:rsidR="00000000">
        <w:rPr>
          <w:spacing w:val="-4"/>
        </w:rPr>
        <w:t xml:space="preserve"> </w:t>
      </w:r>
      <w:r w:rsidR="00000000">
        <w:t>prevent</w:t>
      </w:r>
      <w:r w:rsidR="00000000">
        <w:rPr>
          <w:spacing w:val="-4"/>
        </w:rPr>
        <w:t xml:space="preserve"> </w:t>
      </w:r>
      <w:r w:rsidR="00000000">
        <w:t>security</w:t>
      </w:r>
      <w:r w:rsidR="00000000">
        <w:rPr>
          <w:spacing w:val="-10"/>
        </w:rPr>
        <w:t xml:space="preserve"> </w:t>
      </w:r>
      <w:r w:rsidR="00000000">
        <w:t>breaches,</w:t>
      </w:r>
      <w:r w:rsidR="00000000">
        <w:rPr>
          <w:spacing w:val="-5"/>
        </w:rPr>
        <w:t xml:space="preserve"> </w:t>
      </w:r>
      <w:r w:rsidR="00000000">
        <w:t>reduce</w:t>
      </w:r>
      <w:r w:rsidR="00000000">
        <w:rPr>
          <w:spacing w:val="-4"/>
        </w:rPr>
        <w:t xml:space="preserve"> </w:t>
      </w:r>
      <w:r w:rsidR="00000000">
        <w:t>the</w:t>
      </w:r>
      <w:r w:rsidR="00000000">
        <w:rPr>
          <w:spacing w:val="-3"/>
        </w:rPr>
        <w:t xml:space="preserve"> </w:t>
      </w:r>
      <w:r w:rsidR="00000000">
        <w:t>risk of</w:t>
      </w:r>
      <w:r w:rsidR="00000000">
        <w:rPr>
          <w:spacing w:val="-8"/>
        </w:rPr>
        <w:t xml:space="preserve"> </w:t>
      </w:r>
      <w:r w:rsidR="00000000">
        <w:t>terrorism</w:t>
      </w:r>
      <w:r w:rsidR="00000000">
        <w:rPr>
          <w:spacing w:val="-6"/>
        </w:rPr>
        <w:t xml:space="preserve"> </w:t>
      </w:r>
      <w:r w:rsidR="00000000">
        <w:t>and</w:t>
      </w:r>
      <w:r w:rsidR="00000000">
        <w:rPr>
          <w:spacing w:val="-7"/>
        </w:rPr>
        <w:t xml:space="preserve"> </w:t>
      </w:r>
      <w:r w:rsidR="00000000">
        <w:t>other</w:t>
      </w:r>
      <w:r w:rsidR="00000000">
        <w:rPr>
          <w:spacing w:val="-6"/>
        </w:rPr>
        <w:t xml:space="preserve"> </w:t>
      </w:r>
      <w:r w:rsidR="00000000">
        <w:lastRenderedPageBreak/>
        <w:t>criminal</w:t>
      </w:r>
      <w:r w:rsidR="00000000">
        <w:rPr>
          <w:spacing w:val="-6"/>
        </w:rPr>
        <w:t xml:space="preserve"> </w:t>
      </w:r>
      <w:r w:rsidR="00000000">
        <w:t>activity,</w:t>
      </w:r>
      <w:r w:rsidR="00000000">
        <w:rPr>
          <w:spacing w:val="-5"/>
        </w:rPr>
        <w:t xml:space="preserve"> </w:t>
      </w:r>
      <w:r w:rsidR="00000000">
        <w:t>and</w:t>
      </w:r>
      <w:r w:rsidR="00000000">
        <w:rPr>
          <w:spacing w:val="-7"/>
        </w:rPr>
        <w:t xml:space="preserve"> </w:t>
      </w:r>
      <w:r w:rsidR="00000000">
        <w:t>provide</w:t>
      </w:r>
      <w:r w:rsidR="00000000">
        <w:rPr>
          <w:spacing w:val="-8"/>
        </w:rPr>
        <w:t xml:space="preserve"> </w:t>
      </w:r>
      <w:r w:rsidR="00000000">
        <w:t>a</w:t>
      </w:r>
      <w:r w:rsidR="00000000">
        <w:rPr>
          <w:spacing w:val="-8"/>
        </w:rPr>
        <w:t xml:space="preserve"> </w:t>
      </w:r>
      <w:r w:rsidR="00000000">
        <w:t>safe</w:t>
      </w:r>
      <w:r w:rsidR="00000000">
        <w:rPr>
          <w:spacing w:val="-6"/>
        </w:rPr>
        <w:t xml:space="preserve"> </w:t>
      </w:r>
      <w:r w:rsidR="00000000">
        <w:t>and</w:t>
      </w:r>
      <w:r w:rsidR="00000000">
        <w:rPr>
          <w:spacing w:val="-7"/>
        </w:rPr>
        <w:t xml:space="preserve"> </w:t>
      </w:r>
      <w:r w:rsidR="00000000">
        <w:t>secure</w:t>
      </w:r>
      <w:r w:rsidR="00000000">
        <w:rPr>
          <w:spacing w:val="-6"/>
        </w:rPr>
        <w:t xml:space="preserve"> </w:t>
      </w:r>
      <w:r w:rsidR="00000000">
        <w:t>environment</w:t>
      </w:r>
      <w:r w:rsidR="00000000">
        <w:rPr>
          <w:spacing w:val="-6"/>
        </w:rPr>
        <w:t xml:space="preserve"> </w:t>
      </w:r>
      <w:r w:rsidR="00000000">
        <w:t>for</w:t>
      </w:r>
      <w:r w:rsidR="00000000">
        <w:rPr>
          <w:spacing w:val="-8"/>
        </w:rPr>
        <w:t xml:space="preserve"> </w:t>
      </w:r>
      <w:r w:rsidR="00000000">
        <w:t>passengers and staff. This can result in a reduction in security incidents, which can lead to cost savings in terms of insurance premiums and legal costs.</w:t>
      </w:r>
      <w:r>
        <w:t xml:space="preserve"> </w:t>
      </w:r>
      <w:r w:rsidR="00000000">
        <w:t>Enhanced passenger experience:</w:t>
      </w:r>
      <w:r w:rsidR="00000000">
        <w:rPr>
          <w:spacing w:val="-13"/>
        </w:rPr>
        <w:t xml:space="preserve"> </w:t>
      </w:r>
      <w:r w:rsidR="00000000">
        <w:t>A</w:t>
      </w:r>
      <w:r w:rsidR="00000000">
        <w:rPr>
          <w:spacing w:val="-14"/>
        </w:rPr>
        <w:t xml:space="preserve"> </w:t>
      </w:r>
      <w:r w:rsidR="00000000">
        <w:t>secure airport environment can help to improve</w:t>
      </w:r>
      <w:r w:rsidR="00000000">
        <w:rPr>
          <w:spacing w:val="-1"/>
        </w:rPr>
        <w:t xml:space="preserve"> </w:t>
      </w:r>
      <w:r w:rsidR="00000000">
        <w:t>the passenger experience, resulting in increased customer satisfaction and loyalty. This can translate into increased revenue for the airport, as well as for airlines and other airport businesses.</w:t>
      </w:r>
      <w:r>
        <w:t xml:space="preserve"> </w:t>
      </w:r>
      <w:r w:rsidR="00000000">
        <w:t>Reduced</w:t>
      </w:r>
      <w:r w:rsidR="00000000">
        <w:rPr>
          <w:spacing w:val="-7"/>
        </w:rPr>
        <w:t xml:space="preserve"> </w:t>
      </w:r>
      <w:r w:rsidR="00000000">
        <w:t>liability:</w:t>
      </w:r>
      <w:r w:rsidR="00000000">
        <w:rPr>
          <w:spacing w:val="-15"/>
        </w:rPr>
        <w:t xml:space="preserve"> </w:t>
      </w:r>
      <w:r w:rsidR="00000000">
        <w:t>A</w:t>
      </w:r>
      <w:r w:rsidR="00000000">
        <w:rPr>
          <w:spacing w:val="-15"/>
        </w:rPr>
        <w:t xml:space="preserve"> </w:t>
      </w:r>
      <w:r w:rsidR="00000000">
        <w:t>well-designed</w:t>
      </w:r>
      <w:r w:rsidR="00000000">
        <w:rPr>
          <w:spacing w:val="-5"/>
        </w:rPr>
        <w:t xml:space="preserve"> </w:t>
      </w:r>
      <w:r w:rsidR="00000000">
        <w:t>airport</w:t>
      </w:r>
      <w:r w:rsidR="00000000">
        <w:rPr>
          <w:spacing w:val="-5"/>
        </w:rPr>
        <w:t xml:space="preserve"> </w:t>
      </w:r>
      <w:r w:rsidR="00000000">
        <w:t>police</w:t>
      </w:r>
      <w:r w:rsidR="00000000">
        <w:rPr>
          <w:spacing w:val="-6"/>
        </w:rPr>
        <w:t xml:space="preserve"> </w:t>
      </w:r>
      <w:r w:rsidR="00000000">
        <w:t>system</w:t>
      </w:r>
      <w:r w:rsidR="00000000">
        <w:rPr>
          <w:spacing w:val="-5"/>
        </w:rPr>
        <w:t xml:space="preserve"> </w:t>
      </w:r>
      <w:r w:rsidR="00000000">
        <w:t>can</w:t>
      </w:r>
      <w:r w:rsidR="00000000">
        <w:rPr>
          <w:spacing w:val="-5"/>
        </w:rPr>
        <w:t xml:space="preserve"> </w:t>
      </w:r>
      <w:r w:rsidR="00000000">
        <w:t>help</w:t>
      </w:r>
      <w:r w:rsidR="00000000">
        <w:rPr>
          <w:spacing w:val="-4"/>
        </w:rPr>
        <w:t xml:space="preserve"> </w:t>
      </w:r>
      <w:r w:rsidR="00000000">
        <w:t>to</w:t>
      </w:r>
      <w:r w:rsidR="00000000">
        <w:rPr>
          <w:spacing w:val="-4"/>
        </w:rPr>
        <w:t xml:space="preserve"> </w:t>
      </w:r>
      <w:r w:rsidR="00000000">
        <w:t>reduce</w:t>
      </w:r>
      <w:r w:rsidR="00000000">
        <w:rPr>
          <w:spacing w:val="-3"/>
        </w:rPr>
        <w:t xml:space="preserve"> </w:t>
      </w:r>
      <w:r w:rsidR="00000000">
        <w:t>the</w:t>
      </w:r>
      <w:r w:rsidR="00000000">
        <w:rPr>
          <w:spacing w:val="-5"/>
        </w:rPr>
        <w:t xml:space="preserve"> </w:t>
      </w:r>
      <w:r w:rsidR="00000000">
        <w:t>risk</w:t>
      </w:r>
      <w:r w:rsidR="00000000">
        <w:rPr>
          <w:spacing w:val="-5"/>
        </w:rPr>
        <w:t xml:space="preserve"> </w:t>
      </w:r>
      <w:r w:rsidR="00000000">
        <w:t>of</w:t>
      </w:r>
      <w:r w:rsidR="00000000">
        <w:rPr>
          <w:spacing w:val="-6"/>
        </w:rPr>
        <w:t xml:space="preserve"> </w:t>
      </w:r>
      <w:r w:rsidR="00000000">
        <w:t>liability</w:t>
      </w:r>
      <w:r w:rsidR="00000000">
        <w:rPr>
          <w:spacing w:val="-10"/>
        </w:rPr>
        <w:t xml:space="preserve"> </w:t>
      </w:r>
      <w:r w:rsidR="00000000">
        <w:t>for the</w:t>
      </w:r>
      <w:r w:rsidR="00000000">
        <w:rPr>
          <w:spacing w:val="-5"/>
        </w:rPr>
        <w:t xml:space="preserve"> </w:t>
      </w:r>
      <w:r w:rsidR="00000000">
        <w:t>airport</w:t>
      </w:r>
      <w:r w:rsidR="00000000">
        <w:rPr>
          <w:spacing w:val="-5"/>
        </w:rPr>
        <w:t xml:space="preserve"> </w:t>
      </w:r>
      <w:r w:rsidR="00000000">
        <w:t>and</w:t>
      </w:r>
      <w:r w:rsidR="00000000">
        <w:rPr>
          <w:spacing w:val="-5"/>
        </w:rPr>
        <w:t xml:space="preserve"> </w:t>
      </w:r>
      <w:r w:rsidR="00000000">
        <w:t>its</w:t>
      </w:r>
      <w:r w:rsidR="00000000">
        <w:rPr>
          <w:spacing w:val="-6"/>
        </w:rPr>
        <w:t xml:space="preserve"> </w:t>
      </w:r>
      <w:r w:rsidR="00000000">
        <w:t>stakeholders.</w:t>
      </w:r>
      <w:r w:rsidR="00000000">
        <w:rPr>
          <w:spacing w:val="-5"/>
        </w:rPr>
        <w:t xml:space="preserve"> </w:t>
      </w:r>
      <w:r w:rsidR="00000000">
        <w:t>By</w:t>
      </w:r>
      <w:r w:rsidR="00000000">
        <w:rPr>
          <w:spacing w:val="-12"/>
        </w:rPr>
        <w:t xml:space="preserve"> </w:t>
      </w:r>
      <w:r w:rsidR="00000000">
        <w:t>providing</w:t>
      </w:r>
      <w:r w:rsidR="00000000">
        <w:rPr>
          <w:spacing w:val="-7"/>
        </w:rPr>
        <w:t xml:space="preserve"> </w:t>
      </w:r>
      <w:r w:rsidR="00000000">
        <w:t>a</w:t>
      </w:r>
      <w:r w:rsidR="00000000">
        <w:rPr>
          <w:spacing w:val="-6"/>
        </w:rPr>
        <w:t xml:space="preserve"> </w:t>
      </w:r>
      <w:r w:rsidR="00000000">
        <w:t>safe</w:t>
      </w:r>
      <w:r w:rsidR="00000000">
        <w:rPr>
          <w:spacing w:val="-7"/>
        </w:rPr>
        <w:t xml:space="preserve"> </w:t>
      </w:r>
      <w:r w:rsidR="00000000">
        <w:t>and</w:t>
      </w:r>
      <w:r w:rsidR="00000000">
        <w:rPr>
          <w:spacing w:val="-5"/>
        </w:rPr>
        <w:t xml:space="preserve"> </w:t>
      </w:r>
      <w:r w:rsidR="00000000">
        <w:t>secure</w:t>
      </w:r>
      <w:r w:rsidR="00000000">
        <w:rPr>
          <w:spacing w:val="-6"/>
        </w:rPr>
        <w:t xml:space="preserve"> </w:t>
      </w:r>
      <w:r w:rsidR="00000000">
        <w:t>environment,</w:t>
      </w:r>
      <w:r w:rsidR="00000000">
        <w:rPr>
          <w:spacing w:val="-5"/>
        </w:rPr>
        <w:t xml:space="preserve"> </w:t>
      </w:r>
      <w:r w:rsidR="00000000">
        <w:t>the</w:t>
      </w:r>
      <w:r w:rsidR="00000000">
        <w:rPr>
          <w:spacing w:val="-5"/>
        </w:rPr>
        <w:t xml:space="preserve"> </w:t>
      </w:r>
      <w:r w:rsidR="00000000">
        <w:t>risk</w:t>
      </w:r>
      <w:r w:rsidR="00000000">
        <w:rPr>
          <w:spacing w:val="-6"/>
        </w:rPr>
        <w:t xml:space="preserve"> </w:t>
      </w:r>
      <w:r w:rsidR="00000000">
        <w:t>of</w:t>
      </w:r>
      <w:r w:rsidR="00000000">
        <w:rPr>
          <w:spacing w:val="-6"/>
        </w:rPr>
        <w:t xml:space="preserve"> </w:t>
      </w:r>
      <w:r w:rsidR="00000000">
        <w:t>accidents, injuries, and property damage can be minimized, resulting in lower liability exposure.</w:t>
      </w:r>
      <w:r>
        <w:t xml:space="preserve"> </w:t>
      </w:r>
      <w:r w:rsidR="00000000">
        <w:t>Improved operational efficiency: An airport police system can help to improve operational efficiency by reducing the time and resources required to respond to security incidents. This can result in faster response times, reduced downtime, and improved airport operations.</w:t>
      </w:r>
      <w:r>
        <w:t xml:space="preserve"> </w:t>
      </w:r>
      <w:r w:rsidR="00000000">
        <w:t>Lower insurance premiums:</w:t>
      </w:r>
      <w:r w:rsidR="00000000">
        <w:rPr>
          <w:spacing w:val="-5"/>
        </w:rPr>
        <w:t xml:space="preserve"> </w:t>
      </w:r>
      <w:r w:rsidR="00000000">
        <w:t>A</w:t>
      </w:r>
      <w:r w:rsidR="00000000">
        <w:rPr>
          <w:spacing w:val="-2"/>
        </w:rPr>
        <w:t xml:space="preserve"> </w:t>
      </w:r>
      <w:r w:rsidR="00000000">
        <w:t>well-designed airport police system can help to reduce insurance premiums by</w:t>
      </w:r>
      <w:r w:rsidR="00000000">
        <w:rPr>
          <w:spacing w:val="-6"/>
        </w:rPr>
        <w:t xml:space="preserve"> </w:t>
      </w:r>
      <w:r w:rsidR="00000000">
        <w:t>demonstrating</w:t>
      </w:r>
      <w:r w:rsidR="00000000">
        <w:rPr>
          <w:spacing w:val="-1"/>
        </w:rPr>
        <w:t xml:space="preserve"> </w:t>
      </w:r>
      <w:r w:rsidR="00000000">
        <w:t>to insurers that the airport is taking appropriate measures to mitigate risk. This can result in lower insurance premiums and reduced insurance costs over time.</w:t>
      </w:r>
      <w:r>
        <w:t xml:space="preserve"> </w:t>
      </w:r>
      <w:r w:rsidR="00000000">
        <w:t>Increased property value:</w:t>
      </w:r>
      <w:r w:rsidR="00000000">
        <w:rPr>
          <w:spacing w:val="-4"/>
        </w:rPr>
        <w:t xml:space="preserve"> </w:t>
      </w:r>
      <w:r w:rsidR="00000000">
        <w:t>A</w:t>
      </w:r>
      <w:r w:rsidR="00000000">
        <w:rPr>
          <w:spacing w:val="-1"/>
        </w:rPr>
        <w:t xml:space="preserve"> </w:t>
      </w:r>
      <w:r w:rsidR="00000000">
        <w:t>secure airport environment can help to increase the value of airport property,</w:t>
      </w:r>
      <w:r w:rsidR="00000000">
        <w:rPr>
          <w:spacing w:val="-4"/>
        </w:rPr>
        <w:t xml:space="preserve"> </w:t>
      </w:r>
      <w:r w:rsidR="00000000">
        <w:t>making</w:t>
      </w:r>
      <w:r w:rsidR="00000000">
        <w:rPr>
          <w:spacing w:val="-7"/>
        </w:rPr>
        <w:t xml:space="preserve"> </w:t>
      </w:r>
      <w:r w:rsidR="00000000">
        <w:t>it</w:t>
      </w:r>
      <w:r w:rsidR="00000000">
        <w:rPr>
          <w:spacing w:val="-4"/>
        </w:rPr>
        <w:t xml:space="preserve"> </w:t>
      </w:r>
      <w:r w:rsidR="00000000">
        <w:t>more</w:t>
      </w:r>
      <w:r w:rsidR="00000000">
        <w:rPr>
          <w:spacing w:val="-3"/>
        </w:rPr>
        <w:t xml:space="preserve"> </w:t>
      </w:r>
      <w:r w:rsidR="00000000">
        <w:t>attractive</w:t>
      </w:r>
      <w:r w:rsidR="00000000">
        <w:rPr>
          <w:spacing w:val="-5"/>
        </w:rPr>
        <w:t xml:space="preserve"> </w:t>
      </w:r>
      <w:r w:rsidR="00000000">
        <w:t>to</w:t>
      </w:r>
      <w:r w:rsidR="00000000">
        <w:rPr>
          <w:spacing w:val="-4"/>
        </w:rPr>
        <w:t xml:space="preserve"> </w:t>
      </w:r>
      <w:r w:rsidR="00000000">
        <w:t>tenants,</w:t>
      </w:r>
      <w:r w:rsidR="00000000">
        <w:rPr>
          <w:spacing w:val="-4"/>
        </w:rPr>
        <w:t xml:space="preserve"> </w:t>
      </w:r>
      <w:r w:rsidR="00000000">
        <w:t>investors,</w:t>
      </w:r>
      <w:r w:rsidR="00000000">
        <w:rPr>
          <w:spacing w:val="-4"/>
        </w:rPr>
        <w:t xml:space="preserve"> </w:t>
      </w:r>
      <w:r w:rsidR="00000000">
        <w:t>and</w:t>
      </w:r>
      <w:r w:rsidR="00000000">
        <w:rPr>
          <w:spacing w:val="-4"/>
        </w:rPr>
        <w:t xml:space="preserve"> </w:t>
      </w:r>
      <w:r w:rsidR="00000000">
        <w:t>other</w:t>
      </w:r>
      <w:r w:rsidR="00000000">
        <w:rPr>
          <w:spacing w:val="-6"/>
        </w:rPr>
        <w:t xml:space="preserve"> </w:t>
      </w:r>
      <w:r w:rsidR="00000000">
        <w:t>stakeholders.</w:t>
      </w:r>
      <w:r w:rsidR="00000000">
        <w:rPr>
          <w:spacing w:val="-10"/>
        </w:rPr>
        <w:t xml:space="preserve"> </w:t>
      </w:r>
      <w:r w:rsidR="00000000">
        <w:t>This</w:t>
      </w:r>
      <w:r w:rsidR="00000000">
        <w:rPr>
          <w:spacing w:val="-5"/>
        </w:rPr>
        <w:t xml:space="preserve"> </w:t>
      </w:r>
      <w:r w:rsidR="00000000">
        <w:t>can</w:t>
      </w:r>
      <w:r w:rsidR="00000000">
        <w:rPr>
          <w:spacing w:val="-4"/>
        </w:rPr>
        <w:t xml:space="preserve"> </w:t>
      </w:r>
      <w:r w:rsidR="00000000">
        <w:t>result</w:t>
      </w:r>
      <w:r w:rsidR="00000000">
        <w:rPr>
          <w:spacing w:val="-3"/>
        </w:rPr>
        <w:t xml:space="preserve"> </w:t>
      </w:r>
      <w:r w:rsidR="00000000">
        <w:t>in increased revenue for the airport and improved long-term sustainability.</w:t>
      </w:r>
      <w:r>
        <w:t xml:space="preserve"> </w:t>
      </w:r>
      <w:r w:rsidR="00000000">
        <w:rPr>
          <w:rFonts w:ascii="Palatino"/>
          <w:spacing w:val="-5"/>
        </w:rPr>
        <w:t>477</w:t>
      </w:r>
      <w:r>
        <w:rPr>
          <w:rFonts w:ascii="Palatino"/>
        </w:rPr>
        <w:t xml:space="preserve">   </w:t>
      </w:r>
      <w:r w:rsidR="00000000">
        <w:t>Overall, the cost benefits of an airport police system can be significant, resulting in improved security, enhanced passenger experience, reduced liability exposure, improved operational efficiency, lower insurance premiums, and increased property value. These benefits should be weighed against the initial investment and ongoing</w:t>
      </w:r>
      <w:r w:rsidR="00000000">
        <w:rPr>
          <w:spacing w:val="-1"/>
        </w:rPr>
        <w:t xml:space="preserve"> </w:t>
      </w:r>
      <w:r w:rsidR="00000000">
        <w:t>maintenance costs of the system to determine the overall return on investment.</w:t>
      </w:r>
      <w:r>
        <w:t xml:space="preserve"> </w:t>
      </w:r>
      <w:r w:rsidR="00000000">
        <w:t>SYSTEM</w:t>
      </w:r>
      <w:r w:rsidR="00000000">
        <w:rPr>
          <w:spacing w:val="-2"/>
        </w:rPr>
        <w:t xml:space="preserve"> INTEGRATION</w:t>
      </w:r>
      <w:r>
        <w:t xml:space="preserve"> </w:t>
      </w:r>
      <w:r w:rsidR="00000000">
        <w:t>Integration</w:t>
      </w:r>
      <w:r w:rsidR="00000000">
        <w:rPr>
          <w:spacing w:val="-2"/>
        </w:rPr>
        <w:t xml:space="preserve"> </w:t>
      </w:r>
      <w:r w:rsidR="00000000">
        <w:t>is</w:t>
      </w:r>
      <w:r w:rsidR="00000000">
        <w:rPr>
          <w:spacing w:val="-2"/>
        </w:rPr>
        <w:t xml:space="preserve"> </w:t>
      </w:r>
      <w:r w:rsidR="00000000">
        <w:t>a</w:t>
      </w:r>
      <w:r w:rsidR="00000000">
        <w:rPr>
          <w:spacing w:val="-3"/>
        </w:rPr>
        <w:t xml:space="preserve"> </w:t>
      </w:r>
      <w:r w:rsidR="00000000">
        <w:t>key</w:t>
      </w:r>
      <w:r w:rsidR="00000000">
        <w:rPr>
          <w:spacing w:val="-5"/>
        </w:rPr>
        <w:t xml:space="preserve"> </w:t>
      </w:r>
      <w:r w:rsidR="00000000">
        <w:t>aspect</w:t>
      </w:r>
      <w:r w:rsidR="00000000">
        <w:rPr>
          <w:spacing w:val="-2"/>
        </w:rPr>
        <w:t xml:space="preserve"> </w:t>
      </w:r>
      <w:r w:rsidR="00000000">
        <w:t>of</w:t>
      </w:r>
      <w:r w:rsidR="00000000">
        <w:rPr>
          <w:spacing w:val="-2"/>
        </w:rPr>
        <w:t xml:space="preserve"> </w:t>
      </w:r>
      <w:r w:rsidR="00000000">
        <w:t>airport</w:t>
      </w:r>
      <w:r w:rsidR="00000000">
        <w:rPr>
          <w:spacing w:val="-2"/>
        </w:rPr>
        <w:t xml:space="preserve"> </w:t>
      </w:r>
      <w:r w:rsidR="00000000">
        <w:t>police</w:t>
      </w:r>
      <w:r w:rsidR="00000000">
        <w:rPr>
          <w:spacing w:val="-4"/>
        </w:rPr>
        <w:t xml:space="preserve"> </w:t>
      </w:r>
      <w:r w:rsidR="00000000">
        <w:t>systems</w:t>
      </w:r>
      <w:r w:rsidR="00000000">
        <w:rPr>
          <w:spacing w:val="-3"/>
        </w:rPr>
        <w:t xml:space="preserve"> </w:t>
      </w:r>
      <w:r w:rsidR="00000000">
        <w:t>as</w:t>
      </w:r>
      <w:r w:rsidR="00000000">
        <w:rPr>
          <w:spacing w:val="-3"/>
        </w:rPr>
        <w:t xml:space="preserve"> </w:t>
      </w:r>
      <w:r w:rsidR="00000000">
        <w:t>it</w:t>
      </w:r>
      <w:r w:rsidR="00000000">
        <w:rPr>
          <w:spacing w:val="-1"/>
        </w:rPr>
        <w:t xml:space="preserve"> </w:t>
      </w:r>
      <w:r w:rsidR="00000000">
        <w:t>allows</w:t>
      </w:r>
      <w:r w:rsidR="00000000">
        <w:rPr>
          <w:spacing w:val="-3"/>
        </w:rPr>
        <w:t xml:space="preserve"> </w:t>
      </w:r>
      <w:r w:rsidR="00000000">
        <w:t>for</w:t>
      </w:r>
      <w:r w:rsidR="00000000">
        <w:rPr>
          <w:spacing w:val="-2"/>
        </w:rPr>
        <w:t xml:space="preserve"> </w:t>
      </w:r>
      <w:r w:rsidR="00000000">
        <w:t>the</w:t>
      </w:r>
      <w:r w:rsidR="00000000">
        <w:rPr>
          <w:spacing w:val="-4"/>
        </w:rPr>
        <w:t xml:space="preserve"> </w:t>
      </w:r>
      <w:r w:rsidR="00000000">
        <w:t>seamless</w:t>
      </w:r>
      <w:r w:rsidR="00000000">
        <w:rPr>
          <w:spacing w:val="-3"/>
        </w:rPr>
        <w:t xml:space="preserve"> </w:t>
      </w:r>
      <w:r w:rsidR="00000000">
        <w:t>coordination</w:t>
      </w:r>
      <w:r w:rsidR="00000000">
        <w:rPr>
          <w:spacing w:val="-2"/>
        </w:rPr>
        <w:t xml:space="preserve"> </w:t>
      </w:r>
      <w:r w:rsidR="00000000">
        <w:t>and collaboration</w:t>
      </w:r>
      <w:r w:rsidR="00000000">
        <w:rPr>
          <w:spacing w:val="-8"/>
        </w:rPr>
        <w:t xml:space="preserve"> </w:t>
      </w:r>
      <w:r w:rsidR="00000000">
        <w:t>of</w:t>
      </w:r>
      <w:r w:rsidR="00000000">
        <w:rPr>
          <w:spacing w:val="-9"/>
        </w:rPr>
        <w:t xml:space="preserve"> </w:t>
      </w:r>
      <w:r w:rsidR="00000000">
        <w:t>various</w:t>
      </w:r>
      <w:r w:rsidR="00000000">
        <w:rPr>
          <w:spacing w:val="-8"/>
        </w:rPr>
        <w:t xml:space="preserve"> </w:t>
      </w:r>
      <w:r w:rsidR="00000000">
        <w:t>components,</w:t>
      </w:r>
      <w:r w:rsidR="00000000">
        <w:rPr>
          <w:spacing w:val="-8"/>
        </w:rPr>
        <w:t xml:space="preserve"> </w:t>
      </w:r>
      <w:r w:rsidR="00000000">
        <w:t>technologies,</w:t>
      </w:r>
      <w:r w:rsidR="00000000">
        <w:rPr>
          <w:spacing w:val="-7"/>
        </w:rPr>
        <w:t xml:space="preserve"> </w:t>
      </w:r>
      <w:r w:rsidR="00000000">
        <w:t>and</w:t>
      </w:r>
      <w:r w:rsidR="00000000">
        <w:rPr>
          <w:spacing w:val="-8"/>
        </w:rPr>
        <w:t xml:space="preserve"> </w:t>
      </w:r>
      <w:r w:rsidR="00000000">
        <w:t>personnel</w:t>
      </w:r>
      <w:r w:rsidR="00000000">
        <w:rPr>
          <w:spacing w:val="-7"/>
        </w:rPr>
        <w:t xml:space="preserve"> </w:t>
      </w:r>
      <w:r w:rsidR="00000000">
        <w:t>to</w:t>
      </w:r>
      <w:r w:rsidR="00000000">
        <w:rPr>
          <w:spacing w:val="-7"/>
        </w:rPr>
        <w:t xml:space="preserve"> </w:t>
      </w:r>
      <w:r w:rsidR="00000000">
        <w:t>ensure</w:t>
      </w:r>
      <w:r w:rsidR="00000000">
        <w:rPr>
          <w:spacing w:val="-9"/>
        </w:rPr>
        <w:t xml:space="preserve"> </w:t>
      </w:r>
      <w:r w:rsidR="00000000">
        <w:t>efficient</w:t>
      </w:r>
      <w:r w:rsidR="00000000">
        <w:rPr>
          <w:spacing w:val="-7"/>
        </w:rPr>
        <w:t xml:space="preserve"> </w:t>
      </w:r>
      <w:r w:rsidR="00000000">
        <w:t>and</w:t>
      </w:r>
      <w:r w:rsidR="00000000">
        <w:rPr>
          <w:spacing w:val="-8"/>
        </w:rPr>
        <w:t xml:space="preserve"> </w:t>
      </w:r>
      <w:r w:rsidR="00000000">
        <w:t>effective security and emergency response.</w:t>
      </w:r>
      <w:r>
        <w:t xml:space="preserve"> </w:t>
      </w:r>
      <w:r w:rsidR="00000000">
        <w:t>Here</w:t>
      </w:r>
      <w:r w:rsidR="00000000">
        <w:rPr>
          <w:spacing w:val="-4"/>
        </w:rPr>
        <w:t xml:space="preserve"> </w:t>
      </w:r>
      <w:r w:rsidR="00000000">
        <w:t>are</w:t>
      </w:r>
      <w:r w:rsidR="00000000">
        <w:rPr>
          <w:spacing w:val="-2"/>
        </w:rPr>
        <w:t xml:space="preserve"> </w:t>
      </w:r>
      <w:r w:rsidR="00000000">
        <w:t>some</w:t>
      </w:r>
      <w:r w:rsidR="00000000">
        <w:rPr>
          <w:spacing w:val="-1"/>
        </w:rPr>
        <w:t xml:space="preserve"> </w:t>
      </w:r>
      <w:r w:rsidR="00000000">
        <w:t>examples</w:t>
      </w:r>
      <w:r w:rsidR="00000000">
        <w:rPr>
          <w:spacing w:val="-1"/>
        </w:rPr>
        <w:t xml:space="preserve"> </w:t>
      </w:r>
      <w:r w:rsidR="00000000">
        <w:t>of</w:t>
      </w:r>
      <w:r w:rsidR="00000000">
        <w:rPr>
          <w:spacing w:val="-2"/>
        </w:rPr>
        <w:t xml:space="preserve"> </w:t>
      </w:r>
      <w:r w:rsidR="00000000">
        <w:t>how</w:t>
      </w:r>
      <w:r w:rsidR="00000000">
        <w:rPr>
          <w:spacing w:val="-2"/>
        </w:rPr>
        <w:t xml:space="preserve"> </w:t>
      </w:r>
      <w:r w:rsidR="00000000">
        <w:t>airport</w:t>
      </w:r>
      <w:r w:rsidR="00000000">
        <w:rPr>
          <w:spacing w:val="-1"/>
        </w:rPr>
        <w:t xml:space="preserve"> </w:t>
      </w:r>
      <w:r w:rsidR="00000000">
        <w:t>police</w:t>
      </w:r>
      <w:r w:rsidR="00000000">
        <w:rPr>
          <w:spacing w:val="-2"/>
        </w:rPr>
        <w:t xml:space="preserve"> </w:t>
      </w:r>
      <w:r w:rsidR="00000000">
        <w:t>systems</w:t>
      </w:r>
      <w:r w:rsidR="00000000">
        <w:rPr>
          <w:spacing w:val="-2"/>
        </w:rPr>
        <w:t xml:space="preserve"> </w:t>
      </w:r>
      <w:r w:rsidR="00000000">
        <w:t>can</w:t>
      </w:r>
      <w:r w:rsidR="00000000">
        <w:rPr>
          <w:spacing w:val="-1"/>
        </w:rPr>
        <w:t xml:space="preserve"> </w:t>
      </w:r>
      <w:r w:rsidR="00000000">
        <w:t>be</w:t>
      </w:r>
      <w:r w:rsidR="00000000">
        <w:rPr>
          <w:spacing w:val="-2"/>
        </w:rPr>
        <w:t xml:space="preserve"> integrated:</w:t>
      </w:r>
      <w:r>
        <w:t xml:space="preserve"> </w:t>
      </w:r>
      <w:r w:rsidR="00000000">
        <w:t>Information</w:t>
      </w:r>
      <w:r w:rsidR="00000000">
        <w:rPr>
          <w:spacing w:val="-6"/>
        </w:rPr>
        <w:t xml:space="preserve"> </w:t>
      </w:r>
      <w:r w:rsidR="00000000">
        <w:t>sharing:</w:t>
      </w:r>
      <w:r w:rsidR="00000000">
        <w:rPr>
          <w:spacing w:val="-10"/>
        </w:rPr>
        <w:t xml:space="preserve"> </w:t>
      </w:r>
      <w:r w:rsidR="00000000">
        <w:t>The</w:t>
      </w:r>
      <w:r w:rsidR="00000000">
        <w:rPr>
          <w:spacing w:val="-6"/>
        </w:rPr>
        <w:t xml:space="preserve"> </w:t>
      </w:r>
      <w:r w:rsidR="00000000">
        <w:t>airport</w:t>
      </w:r>
      <w:r w:rsidR="00000000">
        <w:rPr>
          <w:spacing w:val="-6"/>
        </w:rPr>
        <w:t xml:space="preserve"> </w:t>
      </w:r>
      <w:r w:rsidR="00000000">
        <w:t>police</w:t>
      </w:r>
      <w:r w:rsidR="00000000">
        <w:rPr>
          <w:spacing w:val="-7"/>
        </w:rPr>
        <w:t xml:space="preserve"> </w:t>
      </w:r>
      <w:r w:rsidR="00000000">
        <w:t>system</w:t>
      </w:r>
      <w:r w:rsidR="00000000">
        <w:rPr>
          <w:spacing w:val="-6"/>
        </w:rPr>
        <w:t xml:space="preserve"> </w:t>
      </w:r>
      <w:r w:rsidR="00000000">
        <w:t>can</w:t>
      </w:r>
      <w:r w:rsidR="00000000">
        <w:rPr>
          <w:spacing w:val="-5"/>
        </w:rPr>
        <w:t xml:space="preserve"> </w:t>
      </w:r>
      <w:r w:rsidR="00000000">
        <w:t>integrate</w:t>
      </w:r>
      <w:r w:rsidR="00000000">
        <w:rPr>
          <w:spacing w:val="-7"/>
        </w:rPr>
        <w:t xml:space="preserve"> </w:t>
      </w:r>
      <w:r w:rsidR="00000000">
        <w:t>with</w:t>
      </w:r>
      <w:r w:rsidR="00000000">
        <w:rPr>
          <w:spacing w:val="-6"/>
        </w:rPr>
        <w:t xml:space="preserve"> </w:t>
      </w:r>
      <w:r w:rsidR="00000000">
        <w:t>other</w:t>
      </w:r>
      <w:r w:rsidR="00000000">
        <w:rPr>
          <w:spacing w:val="-7"/>
        </w:rPr>
        <w:t xml:space="preserve"> </w:t>
      </w:r>
      <w:r w:rsidR="00000000">
        <w:t>airport</w:t>
      </w:r>
      <w:r w:rsidR="00000000">
        <w:rPr>
          <w:spacing w:val="-6"/>
        </w:rPr>
        <w:t xml:space="preserve"> </w:t>
      </w:r>
      <w:r w:rsidR="00000000">
        <w:t>security</w:t>
      </w:r>
      <w:r w:rsidR="00000000">
        <w:rPr>
          <w:spacing w:val="-11"/>
        </w:rPr>
        <w:t xml:space="preserve"> </w:t>
      </w:r>
      <w:r w:rsidR="00000000">
        <w:t>systems</w:t>
      </w:r>
      <w:r w:rsidR="00000000">
        <w:rPr>
          <w:spacing w:val="-6"/>
        </w:rPr>
        <w:t xml:space="preserve"> </w:t>
      </w:r>
      <w:r w:rsidR="00000000">
        <w:t>to share</w:t>
      </w:r>
      <w:r w:rsidR="00000000">
        <w:rPr>
          <w:spacing w:val="-11"/>
        </w:rPr>
        <w:t xml:space="preserve"> </w:t>
      </w:r>
      <w:r w:rsidR="00000000">
        <w:t>information</w:t>
      </w:r>
      <w:r w:rsidR="00000000">
        <w:rPr>
          <w:spacing w:val="-9"/>
        </w:rPr>
        <w:t xml:space="preserve"> </w:t>
      </w:r>
      <w:r w:rsidR="00000000">
        <w:t>on</w:t>
      </w:r>
      <w:r w:rsidR="00000000">
        <w:rPr>
          <w:spacing w:val="-9"/>
        </w:rPr>
        <w:t xml:space="preserve"> </w:t>
      </w:r>
      <w:r w:rsidR="00000000">
        <w:t>potential</w:t>
      </w:r>
      <w:r w:rsidR="00000000">
        <w:rPr>
          <w:spacing w:val="-9"/>
        </w:rPr>
        <w:t xml:space="preserve"> </w:t>
      </w:r>
      <w:r w:rsidR="00000000">
        <w:t>threats,</w:t>
      </w:r>
      <w:r w:rsidR="00000000">
        <w:rPr>
          <w:spacing w:val="-6"/>
        </w:rPr>
        <w:t xml:space="preserve"> </w:t>
      </w:r>
      <w:r w:rsidR="00000000">
        <w:t>criminal</w:t>
      </w:r>
      <w:r w:rsidR="00000000">
        <w:rPr>
          <w:spacing w:val="-9"/>
        </w:rPr>
        <w:t xml:space="preserve"> </w:t>
      </w:r>
      <w:r w:rsidR="00000000">
        <w:t>activity,</w:t>
      </w:r>
      <w:r w:rsidR="00000000">
        <w:rPr>
          <w:spacing w:val="-9"/>
        </w:rPr>
        <w:t xml:space="preserve"> </w:t>
      </w:r>
      <w:r w:rsidR="00000000">
        <w:t>and</w:t>
      </w:r>
      <w:r w:rsidR="00000000">
        <w:rPr>
          <w:spacing w:val="-7"/>
        </w:rPr>
        <w:t xml:space="preserve"> </w:t>
      </w:r>
      <w:r w:rsidR="00000000">
        <w:t>emergency</w:t>
      </w:r>
      <w:r w:rsidR="00000000">
        <w:rPr>
          <w:spacing w:val="-14"/>
        </w:rPr>
        <w:t xml:space="preserve"> </w:t>
      </w:r>
      <w:r w:rsidR="00000000">
        <w:t>situations.</w:t>
      </w:r>
      <w:r w:rsidR="00000000">
        <w:rPr>
          <w:spacing w:val="-14"/>
        </w:rPr>
        <w:t xml:space="preserve"> </w:t>
      </w:r>
      <w:r w:rsidR="00000000">
        <w:t>This</w:t>
      </w:r>
      <w:r w:rsidR="00000000">
        <w:rPr>
          <w:spacing w:val="-9"/>
        </w:rPr>
        <w:t xml:space="preserve"> </w:t>
      </w:r>
      <w:r w:rsidR="00000000">
        <w:t>allows</w:t>
      </w:r>
      <w:r w:rsidR="00000000">
        <w:rPr>
          <w:spacing w:val="-7"/>
        </w:rPr>
        <w:t xml:space="preserve"> </w:t>
      </w:r>
      <w:r w:rsidR="00000000">
        <w:t>for a more coordinated and informed response.</w:t>
      </w:r>
      <w:r>
        <w:t xml:space="preserve"> </w:t>
      </w:r>
      <w:r w:rsidR="00000000">
        <w:t>Access control: The airport police system can work in tandem with access control systems to manage</w:t>
      </w:r>
      <w:r w:rsidR="00000000">
        <w:rPr>
          <w:spacing w:val="-8"/>
        </w:rPr>
        <w:t xml:space="preserve"> </w:t>
      </w:r>
      <w:r w:rsidR="00000000">
        <w:t>and</w:t>
      </w:r>
      <w:r w:rsidR="00000000">
        <w:rPr>
          <w:spacing w:val="-7"/>
        </w:rPr>
        <w:t xml:space="preserve"> </w:t>
      </w:r>
      <w:r w:rsidR="00000000">
        <w:t>monitor</w:t>
      </w:r>
      <w:r w:rsidR="00000000">
        <w:rPr>
          <w:spacing w:val="-8"/>
        </w:rPr>
        <w:t xml:space="preserve"> </w:t>
      </w:r>
      <w:r w:rsidR="00000000">
        <w:t>access</w:t>
      </w:r>
      <w:r w:rsidR="00000000">
        <w:rPr>
          <w:spacing w:val="-7"/>
        </w:rPr>
        <w:t xml:space="preserve"> </w:t>
      </w:r>
      <w:r w:rsidR="00000000">
        <w:t>to</w:t>
      </w:r>
      <w:r w:rsidR="00000000">
        <w:rPr>
          <w:spacing w:val="-7"/>
        </w:rPr>
        <w:t xml:space="preserve"> </w:t>
      </w:r>
      <w:r w:rsidR="00000000">
        <w:t>restricted</w:t>
      </w:r>
      <w:r w:rsidR="00000000">
        <w:rPr>
          <w:spacing w:val="-7"/>
        </w:rPr>
        <w:t xml:space="preserve"> </w:t>
      </w:r>
      <w:r w:rsidR="00000000">
        <w:t>areas</w:t>
      </w:r>
      <w:r w:rsidR="00000000">
        <w:rPr>
          <w:spacing w:val="-7"/>
        </w:rPr>
        <w:t xml:space="preserve"> </w:t>
      </w:r>
      <w:r w:rsidR="00000000">
        <w:t>of</w:t>
      </w:r>
      <w:r w:rsidR="00000000">
        <w:rPr>
          <w:spacing w:val="-8"/>
        </w:rPr>
        <w:t xml:space="preserve"> </w:t>
      </w:r>
      <w:r w:rsidR="00000000">
        <w:t>the</w:t>
      </w:r>
      <w:r w:rsidR="00000000">
        <w:rPr>
          <w:spacing w:val="-8"/>
        </w:rPr>
        <w:t xml:space="preserve"> </w:t>
      </w:r>
      <w:r w:rsidR="00000000">
        <w:t>airport.</w:t>
      </w:r>
      <w:r w:rsidR="00000000">
        <w:rPr>
          <w:spacing w:val="-12"/>
        </w:rPr>
        <w:t xml:space="preserve"> </w:t>
      </w:r>
      <w:r w:rsidR="00000000">
        <w:t>This</w:t>
      </w:r>
      <w:r w:rsidR="00000000">
        <w:rPr>
          <w:spacing w:val="-7"/>
        </w:rPr>
        <w:t xml:space="preserve"> </w:t>
      </w:r>
      <w:r w:rsidR="00000000">
        <w:t>integration</w:t>
      </w:r>
      <w:r w:rsidR="00000000">
        <w:rPr>
          <w:spacing w:val="-7"/>
        </w:rPr>
        <w:t xml:space="preserve"> </w:t>
      </w:r>
      <w:r w:rsidR="00000000">
        <w:t>can</w:t>
      </w:r>
      <w:r w:rsidR="00000000">
        <w:rPr>
          <w:spacing w:val="-7"/>
        </w:rPr>
        <w:t xml:space="preserve"> </w:t>
      </w:r>
      <w:r w:rsidR="00000000">
        <w:t>help</w:t>
      </w:r>
      <w:r w:rsidR="00000000">
        <w:rPr>
          <w:spacing w:val="-7"/>
        </w:rPr>
        <w:t xml:space="preserve"> </w:t>
      </w:r>
      <w:r w:rsidR="00000000">
        <w:t>identify</w:t>
      </w:r>
      <w:r w:rsidR="00000000">
        <w:rPr>
          <w:spacing w:val="-12"/>
        </w:rPr>
        <w:t xml:space="preserve"> </w:t>
      </w:r>
      <w:r w:rsidR="00000000">
        <w:t>and respond to unauthorized access attempts.</w:t>
      </w:r>
      <w:r>
        <w:t xml:space="preserve"> </w:t>
      </w:r>
      <w:r w:rsidR="00000000">
        <w:t>Surveillance: The airport police system can integrate with surveillance systems to monitor and analyze video feeds for suspicious behavior, potential threats, and criminal activity. This allows for</w:t>
      </w:r>
      <w:r w:rsidR="00000000">
        <w:rPr>
          <w:spacing w:val="-15"/>
        </w:rPr>
        <w:t xml:space="preserve"> </w:t>
      </w:r>
      <w:r w:rsidR="00000000">
        <w:t>a</w:t>
      </w:r>
      <w:r w:rsidR="00000000">
        <w:rPr>
          <w:spacing w:val="-9"/>
        </w:rPr>
        <w:t xml:space="preserve"> </w:t>
      </w:r>
      <w:r w:rsidR="00000000">
        <w:t>quicker</w:t>
      </w:r>
      <w:r w:rsidR="00000000">
        <w:rPr>
          <w:spacing w:val="-11"/>
        </w:rPr>
        <w:t xml:space="preserve"> </w:t>
      </w:r>
      <w:r w:rsidR="00000000">
        <w:t>response</w:t>
      </w:r>
      <w:r w:rsidR="00000000">
        <w:rPr>
          <w:spacing w:val="-11"/>
        </w:rPr>
        <w:t xml:space="preserve"> </w:t>
      </w:r>
      <w:r w:rsidR="00000000">
        <w:t>to</w:t>
      </w:r>
      <w:r w:rsidR="00000000">
        <w:rPr>
          <w:spacing w:val="-7"/>
        </w:rPr>
        <w:t xml:space="preserve"> </w:t>
      </w:r>
      <w:r w:rsidR="00000000">
        <w:t>incidents</w:t>
      </w:r>
      <w:r w:rsidR="00000000">
        <w:rPr>
          <w:spacing w:val="-9"/>
        </w:rPr>
        <w:t xml:space="preserve"> </w:t>
      </w:r>
      <w:r w:rsidR="00000000">
        <w:t>and</w:t>
      </w:r>
      <w:r w:rsidR="00000000">
        <w:rPr>
          <w:spacing w:val="-8"/>
        </w:rPr>
        <w:t xml:space="preserve"> </w:t>
      </w:r>
      <w:r w:rsidR="00000000">
        <w:t>enhances</w:t>
      </w:r>
      <w:r w:rsidR="00000000">
        <w:rPr>
          <w:spacing w:val="-10"/>
        </w:rPr>
        <w:t xml:space="preserve"> </w:t>
      </w:r>
      <w:r w:rsidR="00000000">
        <w:t>the</w:t>
      </w:r>
      <w:r w:rsidR="00000000">
        <w:rPr>
          <w:spacing w:val="-11"/>
        </w:rPr>
        <w:t xml:space="preserve"> </w:t>
      </w:r>
      <w:r w:rsidR="00000000">
        <w:t>ability</w:t>
      </w:r>
      <w:r w:rsidR="00000000">
        <w:rPr>
          <w:spacing w:val="-12"/>
        </w:rPr>
        <w:t xml:space="preserve"> </w:t>
      </w:r>
      <w:r w:rsidR="00000000">
        <w:t>to</w:t>
      </w:r>
      <w:r w:rsidR="00000000">
        <w:rPr>
          <w:spacing w:val="-10"/>
        </w:rPr>
        <w:t xml:space="preserve"> </w:t>
      </w:r>
      <w:r w:rsidR="00000000">
        <w:t>prevent</w:t>
      </w:r>
      <w:r w:rsidR="00000000">
        <w:rPr>
          <w:spacing w:val="-10"/>
        </w:rPr>
        <w:t xml:space="preserve"> </w:t>
      </w:r>
      <w:r w:rsidR="00000000">
        <w:t>or</w:t>
      </w:r>
      <w:r w:rsidR="00000000">
        <w:rPr>
          <w:spacing w:val="-9"/>
        </w:rPr>
        <w:t xml:space="preserve"> </w:t>
      </w:r>
      <w:r w:rsidR="00000000">
        <w:t>resolve</w:t>
      </w:r>
      <w:r w:rsidR="00000000">
        <w:rPr>
          <w:spacing w:val="-10"/>
        </w:rPr>
        <w:t xml:space="preserve"> </w:t>
      </w:r>
      <w:r w:rsidR="00000000">
        <w:t>security</w:t>
      </w:r>
      <w:r w:rsidR="00000000">
        <w:rPr>
          <w:spacing w:val="-12"/>
        </w:rPr>
        <w:t xml:space="preserve"> </w:t>
      </w:r>
      <w:r w:rsidR="00000000">
        <w:rPr>
          <w:spacing w:val="-2"/>
        </w:rPr>
        <w:t>breaches.</w:t>
      </w:r>
      <w:r>
        <w:t xml:space="preserve"> </w:t>
      </w:r>
      <w:r w:rsidR="00000000">
        <w:t>Communication: The airport police system can integrate with communication systems, such as radios and phones, to improve communication among officers, security personnel, and other airport staff. This integration can help facilitate rapid response to emergencies and ensure clear and effective communication during critical situations.</w:t>
      </w:r>
      <w:r>
        <w:t xml:space="preserve"> </w:t>
      </w:r>
      <w:r w:rsidR="00000000">
        <w:t>Training: The airport police system can integrate with training systems to ensure that officers receive ongoing training and development in areas such as emergency response, crisis management, and airport security procedures. This integration can help ensure that officers are prepared to respond to any situation that may arise.</w:t>
      </w:r>
      <w:r>
        <w:t xml:space="preserve"> </w:t>
      </w:r>
      <w:r w:rsidR="00000000">
        <w:t>Overall, integration is a critical aspect of airport police systems as it allows for a more comprehensive and effective approach to airport security and emergency response.</w:t>
      </w:r>
      <w:r>
        <w:t xml:space="preserve"> </w:t>
      </w:r>
      <w:r w:rsidR="00000000">
        <w:rPr>
          <w:spacing w:val="-2"/>
        </w:rPr>
        <w:t>SUPPLIERS</w:t>
      </w:r>
      <w:r>
        <w:t xml:space="preserve"> </w:t>
      </w:r>
      <w:r w:rsidR="00000000">
        <w:t>There are many companies and suppliers that provide various components and technologies for airport police systems. Here are some examples:</w:t>
      </w:r>
      <w:r>
        <w:t xml:space="preserve">  </w:t>
      </w:r>
      <w:r w:rsidR="00000000">
        <w:rPr>
          <w:rFonts w:ascii="Palatino"/>
          <w:spacing w:val="-5"/>
        </w:rPr>
        <w:t>478</w:t>
      </w:r>
      <w:r>
        <w:rPr>
          <w:rFonts w:ascii="Palatino"/>
        </w:rPr>
        <w:t xml:space="preserve">   </w:t>
      </w:r>
      <w:r w:rsidR="00000000">
        <w:t>Motorola</w:t>
      </w:r>
      <w:r w:rsidR="00000000">
        <w:rPr>
          <w:spacing w:val="-15"/>
        </w:rPr>
        <w:t xml:space="preserve"> </w:t>
      </w:r>
      <w:r w:rsidR="00000000">
        <w:t>Solutions:</w:t>
      </w:r>
      <w:r w:rsidR="00000000">
        <w:rPr>
          <w:spacing w:val="-13"/>
        </w:rPr>
        <w:t xml:space="preserve"> </w:t>
      </w:r>
      <w:r w:rsidR="00000000">
        <w:t>Motorola</w:t>
      </w:r>
      <w:r w:rsidR="00000000">
        <w:rPr>
          <w:spacing w:val="-15"/>
        </w:rPr>
        <w:t xml:space="preserve"> </w:t>
      </w:r>
      <w:r w:rsidR="00000000">
        <w:t>Solutions</w:t>
      </w:r>
      <w:r w:rsidR="00000000">
        <w:rPr>
          <w:spacing w:val="-13"/>
        </w:rPr>
        <w:t xml:space="preserve"> </w:t>
      </w:r>
      <w:r w:rsidR="00000000">
        <w:t>provides</w:t>
      </w:r>
      <w:r w:rsidR="00000000">
        <w:rPr>
          <w:spacing w:val="-11"/>
        </w:rPr>
        <w:t xml:space="preserve"> </w:t>
      </w:r>
      <w:r w:rsidR="00000000">
        <w:t>communication</w:t>
      </w:r>
      <w:r w:rsidR="00000000">
        <w:rPr>
          <w:spacing w:val="-14"/>
        </w:rPr>
        <w:t xml:space="preserve"> </w:t>
      </w:r>
      <w:r w:rsidR="00000000">
        <w:t>equipment,</w:t>
      </w:r>
      <w:r w:rsidR="00000000">
        <w:rPr>
          <w:spacing w:val="-14"/>
        </w:rPr>
        <w:t xml:space="preserve"> </w:t>
      </w:r>
      <w:r w:rsidR="00000000">
        <w:t>including</w:t>
      </w:r>
      <w:r w:rsidR="00000000">
        <w:rPr>
          <w:spacing w:val="-14"/>
        </w:rPr>
        <w:t xml:space="preserve"> </w:t>
      </w:r>
      <w:r w:rsidR="00000000">
        <w:t>radios</w:t>
      </w:r>
      <w:r w:rsidR="00000000">
        <w:rPr>
          <w:spacing w:val="-13"/>
        </w:rPr>
        <w:t xml:space="preserve"> </w:t>
      </w:r>
      <w:r w:rsidR="00000000">
        <w:t>and command center software, that are used by airport police systems around the world.</w:t>
      </w:r>
      <w:r>
        <w:t xml:space="preserve"> </w:t>
      </w:r>
      <w:r w:rsidR="00000000">
        <w:t>Bosch</w:t>
      </w:r>
      <w:r w:rsidR="00000000">
        <w:rPr>
          <w:spacing w:val="-15"/>
        </w:rPr>
        <w:t xml:space="preserve"> </w:t>
      </w:r>
      <w:r w:rsidR="00000000">
        <w:t>Security</w:t>
      </w:r>
      <w:r w:rsidR="00000000">
        <w:rPr>
          <w:spacing w:val="-15"/>
        </w:rPr>
        <w:t xml:space="preserve"> </w:t>
      </w:r>
      <w:r w:rsidR="00000000">
        <w:t>and</w:t>
      </w:r>
      <w:r w:rsidR="00000000">
        <w:rPr>
          <w:spacing w:val="-15"/>
        </w:rPr>
        <w:t xml:space="preserve"> </w:t>
      </w:r>
      <w:r w:rsidR="00000000">
        <w:t>Safety</w:t>
      </w:r>
      <w:r w:rsidR="00000000">
        <w:rPr>
          <w:spacing w:val="-15"/>
        </w:rPr>
        <w:t xml:space="preserve"> </w:t>
      </w:r>
      <w:r w:rsidR="00000000">
        <w:t>Systems:</w:t>
      </w:r>
      <w:r w:rsidR="00000000">
        <w:rPr>
          <w:spacing w:val="-15"/>
        </w:rPr>
        <w:t xml:space="preserve"> </w:t>
      </w:r>
      <w:r w:rsidR="00000000">
        <w:t>Bosch</w:t>
      </w:r>
      <w:r w:rsidR="00000000">
        <w:rPr>
          <w:spacing w:val="-15"/>
        </w:rPr>
        <w:t xml:space="preserve"> </w:t>
      </w:r>
      <w:r w:rsidR="00000000">
        <w:t>provides</w:t>
      </w:r>
      <w:r w:rsidR="00000000">
        <w:rPr>
          <w:spacing w:val="-15"/>
        </w:rPr>
        <w:t xml:space="preserve"> </w:t>
      </w:r>
      <w:r w:rsidR="00000000">
        <w:t>a</w:t>
      </w:r>
      <w:r w:rsidR="00000000">
        <w:rPr>
          <w:spacing w:val="-15"/>
        </w:rPr>
        <w:t xml:space="preserve"> </w:t>
      </w:r>
      <w:r w:rsidR="00000000">
        <w:t>variety</w:t>
      </w:r>
      <w:r w:rsidR="00000000">
        <w:rPr>
          <w:spacing w:val="-15"/>
        </w:rPr>
        <w:t xml:space="preserve"> </w:t>
      </w:r>
      <w:r w:rsidR="00000000">
        <w:t>of</w:t>
      </w:r>
      <w:r w:rsidR="00000000">
        <w:rPr>
          <w:spacing w:val="-15"/>
        </w:rPr>
        <w:t xml:space="preserve"> </w:t>
      </w:r>
      <w:r w:rsidR="00000000">
        <w:t>security</w:t>
      </w:r>
      <w:r w:rsidR="00000000">
        <w:rPr>
          <w:spacing w:val="-15"/>
        </w:rPr>
        <w:t xml:space="preserve"> </w:t>
      </w:r>
      <w:r w:rsidR="00000000">
        <w:t>and</w:t>
      </w:r>
      <w:r w:rsidR="00000000">
        <w:rPr>
          <w:spacing w:val="-15"/>
        </w:rPr>
        <w:t xml:space="preserve"> </w:t>
      </w:r>
      <w:r w:rsidR="00000000">
        <w:t>surveillance</w:t>
      </w:r>
      <w:r w:rsidR="00000000">
        <w:rPr>
          <w:spacing w:val="-15"/>
        </w:rPr>
        <w:t xml:space="preserve"> </w:t>
      </w:r>
      <w:r w:rsidR="00000000">
        <w:lastRenderedPageBreak/>
        <w:t>solutions for airports, including cameras, access control systems, and fire detection systems.</w:t>
      </w:r>
      <w:r>
        <w:t xml:space="preserve"> </w:t>
      </w:r>
      <w:r w:rsidR="00000000">
        <w:rPr>
          <w:spacing w:val="-2"/>
        </w:rPr>
        <w:t>Siemens</w:t>
      </w:r>
      <w:r w:rsidR="00000000">
        <w:rPr>
          <w:spacing w:val="-13"/>
        </w:rPr>
        <w:t xml:space="preserve"> </w:t>
      </w:r>
      <w:r w:rsidR="00000000">
        <w:rPr>
          <w:spacing w:val="-2"/>
        </w:rPr>
        <w:t>AG:</w:t>
      </w:r>
      <w:r w:rsidR="00000000">
        <w:rPr>
          <w:spacing w:val="-9"/>
        </w:rPr>
        <w:t xml:space="preserve"> </w:t>
      </w:r>
      <w:r w:rsidR="00000000">
        <w:rPr>
          <w:spacing w:val="-2"/>
        </w:rPr>
        <w:t>Siemens</w:t>
      </w:r>
      <w:r w:rsidR="00000000">
        <w:rPr>
          <w:spacing w:val="-4"/>
        </w:rPr>
        <w:t xml:space="preserve"> </w:t>
      </w:r>
      <w:r w:rsidR="00000000">
        <w:rPr>
          <w:spacing w:val="-2"/>
        </w:rPr>
        <w:t>offers</w:t>
      </w:r>
      <w:r w:rsidR="00000000">
        <w:rPr>
          <w:spacing w:val="-4"/>
        </w:rPr>
        <w:t xml:space="preserve"> </w:t>
      </w:r>
      <w:r w:rsidR="00000000">
        <w:rPr>
          <w:spacing w:val="-2"/>
        </w:rPr>
        <w:t>a</w:t>
      </w:r>
      <w:r w:rsidR="00000000">
        <w:rPr>
          <w:spacing w:val="-5"/>
        </w:rPr>
        <w:t xml:space="preserve"> </w:t>
      </w:r>
      <w:r w:rsidR="00000000">
        <w:rPr>
          <w:spacing w:val="-2"/>
        </w:rPr>
        <w:t>range</w:t>
      </w:r>
      <w:r w:rsidR="00000000">
        <w:rPr>
          <w:spacing w:val="-5"/>
        </w:rPr>
        <w:t xml:space="preserve"> </w:t>
      </w:r>
      <w:r w:rsidR="00000000">
        <w:rPr>
          <w:spacing w:val="-2"/>
        </w:rPr>
        <w:t>of</w:t>
      </w:r>
      <w:r w:rsidR="00000000">
        <w:rPr>
          <w:spacing w:val="-5"/>
        </w:rPr>
        <w:t xml:space="preserve"> </w:t>
      </w:r>
      <w:r w:rsidR="00000000">
        <w:rPr>
          <w:spacing w:val="-2"/>
        </w:rPr>
        <w:t>airport</w:t>
      </w:r>
      <w:r w:rsidR="00000000">
        <w:rPr>
          <w:spacing w:val="-4"/>
        </w:rPr>
        <w:t xml:space="preserve"> </w:t>
      </w:r>
      <w:r w:rsidR="00000000">
        <w:rPr>
          <w:spacing w:val="-2"/>
        </w:rPr>
        <w:t>security</w:t>
      </w:r>
      <w:r w:rsidR="00000000">
        <w:rPr>
          <w:spacing w:val="-10"/>
        </w:rPr>
        <w:t xml:space="preserve"> </w:t>
      </w:r>
      <w:r w:rsidR="00000000">
        <w:rPr>
          <w:spacing w:val="-2"/>
        </w:rPr>
        <w:t>solutions,</w:t>
      </w:r>
      <w:r w:rsidR="00000000">
        <w:rPr>
          <w:spacing w:val="-3"/>
        </w:rPr>
        <w:t xml:space="preserve"> </w:t>
      </w:r>
      <w:r w:rsidR="00000000">
        <w:rPr>
          <w:spacing w:val="-2"/>
        </w:rPr>
        <w:t>including</w:t>
      </w:r>
      <w:r w:rsidR="00000000">
        <w:rPr>
          <w:spacing w:val="-7"/>
        </w:rPr>
        <w:t xml:space="preserve"> </w:t>
      </w:r>
      <w:r w:rsidR="00000000">
        <w:rPr>
          <w:spacing w:val="-2"/>
        </w:rPr>
        <w:t>access</w:t>
      </w:r>
      <w:r w:rsidR="00000000">
        <w:rPr>
          <w:spacing w:val="-3"/>
        </w:rPr>
        <w:t xml:space="preserve"> </w:t>
      </w:r>
      <w:r w:rsidR="00000000">
        <w:rPr>
          <w:spacing w:val="-2"/>
        </w:rPr>
        <w:t>control</w:t>
      </w:r>
      <w:r w:rsidR="00000000">
        <w:rPr>
          <w:spacing w:val="-4"/>
        </w:rPr>
        <w:t xml:space="preserve"> </w:t>
      </w:r>
      <w:r w:rsidR="00000000">
        <w:rPr>
          <w:spacing w:val="-2"/>
        </w:rPr>
        <w:t xml:space="preserve">systems, </w:t>
      </w:r>
      <w:r w:rsidR="00000000">
        <w:t>video surveillance, and perimeter security systems.</w:t>
      </w:r>
      <w:r>
        <w:t xml:space="preserve"> </w:t>
      </w:r>
      <w:r w:rsidR="00000000">
        <w:t>Honeywell: Honeywell provides a variety of security and safety solutions for airports, including access control systems, video surveillance, and fire and life safety systems.</w:t>
      </w:r>
      <w:r>
        <w:t xml:space="preserve"> </w:t>
      </w:r>
      <w:r w:rsidR="00000000">
        <w:t>Tyco Integrated Security: Tyco offers a range of security solutions for airports, including access control, video surveillance, and intrusion detection systems.</w:t>
      </w:r>
      <w:r>
        <w:t xml:space="preserve"> </w:t>
      </w:r>
      <w:r w:rsidR="00000000">
        <w:t>Avigilon:</w:t>
      </w:r>
      <w:r w:rsidR="00000000">
        <w:rPr>
          <w:spacing w:val="-10"/>
        </w:rPr>
        <w:t xml:space="preserve"> </w:t>
      </w:r>
      <w:r w:rsidR="00000000">
        <w:t>Avigilon provides video surveillance solutions for airports that use advanced analytics and machine learning algorithms to identify potential security threats.</w:t>
      </w:r>
      <w:r>
        <w:t xml:space="preserve"> </w:t>
      </w:r>
      <w:r w:rsidR="00000000">
        <w:t>FLIR Systems: FLIR provides a range of thermal imaging cameras and sensors that can be used for perimeter security and surveillance at airports.</w:t>
      </w:r>
      <w:r>
        <w:t xml:space="preserve"> </w:t>
      </w:r>
      <w:r w:rsidR="00000000">
        <w:t>These</w:t>
      </w:r>
      <w:r w:rsidR="00000000">
        <w:rPr>
          <w:spacing w:val="-3"/>
        </w:rPr>
        <w:t xml:space="preserve"> </w:t>
      </w:r>
      <w:r w:rsidR="00000000">
        <w:t>are</w:t>
      </w:r>
      <w:r w:rsidR="00000000">
        <w:rPr>
          <w:spacing w:val="-4"/>
        </w:rPr>
        <w:t xml:space="preserve"> </w:t>
      </w:r>
      <w:r w:rsidR="00000000">
        <w:t>just a</w:t>
      </w:r>
      <w:r w:rsidR="00000000">
        <w:rPr>
          <w:spacing w:val="-3"/>
        </w:rPr>
        <w:t xml:space="preserve"> </w:t>
      </w:r>
      <w:r w:rsidR="00000000">
        <w:t>few</w:t>
      </w:r>
      <w:r w:rsidR="00000000">
        <w:rPr>
          <w:spacing w:val="-3"/>
        </w:rPr>
        <w:t xml:space="preserve"> </w:t>
      </w:r>
      <w:r w:rsidR="00000000">
        <w:t>examples</w:t>
      </w:r>
      <w:r w:rsidR="00000000">
        <w:rPr>
          <w:spacing w:val="-3"/>
        </w:rPr>
        <w:t xml:space="preserve"> </w:t>
      </w:r>
      <w:r w:rsidR="00000000">
        <w:t>of</w:t>
      </w:r>
      <w:r w:rsidR="00000000">
        <w:rPr>
          <w:spacing w:val="-2"/>
        </w:rPr>
        <w:t xml:space="preserve"> </w:t>
      </w:r>
      <w:r w:rsidR="00000000">
        <w:t>the</w:t>
      </w:r>
      <w:r w:rsidR="00000000">
        <w:rPr>
          <w:spacing w:val="-2"/>
        </w:rPr>
        <w:t xml:space="preserve"> </w:t>
      </w:r>
      <w:r w:rsidR="00000000">
        <w:t>many</w:t>
      </w:r>
      <w:r w:rsidR="00000000">
        <w:rPr>
          <w:spacing w:val="-5"/>
        </w:rPr>
        <w:t xml:space="preserve"> </w:t>
      </w:r>
      <w:r w:rsidR="00000000">
        <w:t>suppliers</w:t>
      </w:r>
      <w:r w:rsidR="00000000">
        <w:rPr>
          <w:spacing w:val="-3"/>
        </w:rPr>
        <w:t xml:space="preserve"> </w:t>
      </w:r>
      <w:r w:rsidR="00000000">
        <w:t>and companies</w:t>
      </w:r>
      <w:r w:rsidR="00000000">
        <w:rPr>
          <w:spacing w:val="-3"/>
        </w:rPr>
        <w:t xml:space="preserve"> </w:t>
      </w:r>
      <w:r w:rsidR="00000000">
        <w:t>that</w:t>
      </w:r>
      <w:r w:rsidR="00000000">
        <w:rPr>
          <w:spacing w:val="-2"/>
        </w:rPr>
        <w:t xml:space="preserve"> </w:t>
      </w:r>
      <w:r w:rsidR="00000000">
        <w:t>provide</w:t>
      </w:r>
      <w:r w:rsidR="00000000">
        <w:rPr>
          <w:spacing w:val="-2"/>
        </w:rPr>
        <w:t xml:space="preserve"> </w:t>
      </w:r>
      <w:r w:rsidR="00000000">
        <w:t>components</w:t>
      </w:r>
      <w:r w:rsidR="00000000">
        <w:rPr>
          <w:spacing w:val="-3"/>
        </w:rPr>
        <w:t xml:space="preserve"> </w:t>
      </w:r>
      <w:r w:rsidR="00000000">
        <w:t>and technologies for airport police systems. The selection of suppliers and technologies may vary depending on the specific needs and requirements of the airport and its security system.</w:t>
      </w:r>
      <w:r>
        <w:t xml:space="preserve">           </w:t>
      </w:r>
      <w:r w:rsidR="00000000">
        <w:rPr>
          <w:rFonts w:ascii="Palatino"/>
          <w:spacing w:val="-5"/>
        </w:rPr>
        <w:t>479</w:t>
      </w:r>
      <w:r>
        <w:rPr>
          <w:rFonts w:ascii="Palatino"/>
        </w:rPr>
        <w:t xml:space="preserve">  </w:t>
      </w:r>
      <w:r>
        <w:rPr>
          <w:rFonts w:ascii="Palatino"/>
          <w:sz w:val="28"/>
        </w:rPr>
        <w:t xml:space="preserve"> </w:t>
      </w:r>
      <w:bookmarkStart w:id="164" w:name="POWER_DISTRIBUTION_AND_CONTROL_SYSTEM"/>
      <w:bookmarkStart w:id="165" w:name="_bookmark86"/>
      <w:bookmarkEnd w:id="164"/>
      <w:bookmarkEnd w:id="165"/>
      <w:r w:rsidR="00000000">
        <w:t>POWER</w:t>
      </w:r>
      <w:r w:rsidR="00000000">
        <w:rPr>
          <w:spacing w:val="-11"/>
        </w:rPr>
        <w:t xml:space="preserve"> </w:t>
      </w:r>
      <w:r w:rsidR="00000000">
        <w:t>DISTRIBUTION</w:t>
      </w:r>
      <w:r w:rsidR="00000000">
        <w:rPr>
          <w:spacing w:val="-8"/>
        </w:rPr>
        <w:t xml:space="preserve"> </w:t>
      </w:r>
      <w:r w:rsidR="00000000">
        <w:t>AND</w:t>
      </w:r>
      <w:r w:rsidR="00000000">
        <w:rPr>
          <w:spacing w:val="-8"/>
        </w:rPr>
        <w:t xml:space="preserve"> </w:t>
      </w:r>
      <w:r w:rsidR="00000000">
        <w:t>CONTROL</w:t>
      </w:r>
      <w:r w:rsidR="00000000">
        <w:rPr>
          <w:spacing w:val="-6"/>
        </w:rPr>
        <w:t xml:space="preserve"> </w:t>
      </w:r>
      <w:r w:rsidR="00000000">
        <w:rPr>
          <w:spacing w:val="-2"/>
        </w:rPr>
        <w:t>SYSTEM</w:t>
      </w:r>
      <w:r>
        <w:t xml:space="preserve"> </w:t>
      </w:r>
      <w:r w:rsidR="00000000">
        <w:rPr>
          <w:spacing w:val="-2"/>
        </w:rPr>
        <w:t>INTRODUCTION</w:t>
      </w:r>
      <w:r>
        <w:t xml:space="preserve"> </w:t>
      </w:r>
      <w:r w:rsidR="00000000">
        <w:t>An</w:t>
      </w:r>
      <w:r w:rsidR="00000000">
        <w:rPr>
          <w:spacing w:val="-14"/>
        </w:rPr>
        <w:t xml:space="preserve"> </w:t>
      </w:r>
      <w:r w:rsidR="00000000">
        <w:t>airport</w:t>
      </w:r>
      <w:r w:rsidR="00000000">
        <w:rPr>
          <w:spacing w:val="-13"/>
        </w:rPr>
        <w:t xml:space="preserve"> </w:t>
      </w:r>
      <w:r w:rsidR="00000000">
        <w:t>power</w:t>
      </w:r>
      <w:r w:rsidR="00000000">
        <w:rPr>
          <w:spacing w:val="-14"/>
        </w:rPr>
        <w:t xml:space="preserve"> </w:t>
      </w:r>
      <w:r w:rsidR="00000000">
        <w:t>distribution</w:t>
      </w:r>
      <w:r w:rsidR="00000000">
        <w:rPr>
          <w:spacing w:val="-13"/>
        </w:rPr>
        <w:t xml:space="preserve"> </w:t>
      </w:r>
      <w:r w:rsidR="00000000">
        <w:t>and</w:t>
      </w:r>
      <w:r w:rsidR="00000000">
        <w:rPr>
          <w:spacing w:val="-13"/>
        </w:rPr>
        <w:t xml:space="preserve"> </w:t>
      </w:r>
      <w:r w:rsidR="00000000">
        <w:t>control</w:t>
      </w:r>
      <w:r w:rsidR="00000000">
        <w:rPr>
          <w:spacing w:val="-13"/>
        </w:rPr>
        <w:t xml:space="preserve"> </w:t>
      </w:r>
      <w:r w:rsidR="00000000">
        <w:t>system</w:t>
      </w:r>
      <w:r w:rsidR="00000000">
        <w:rPr>
          <w:spacing w:val="-13"/>
        </w:rPr>
        <w:t xml:space="preserve"> </w:t>
      </w:r>
      <w:r w:rsidR="00000000">
        <w:t>is</w:t>
      </w:r>
      <w:r w:rsidR="00000000">
        <w:rPr>
          <w:spacing w:val="-12"/>
        </w:rPr>
        <w:t xml:space="preserve"> </w:t>
      </w:r>
      <w:r w:rsidR="00000000">
        <w:t>a</w:t>
      </w:r>
      <w:r w:rsidR="00000000">
        <w:rPr>
          <w:spacing w:val="-14"/>
        </w:rPr>
        <w:t xml:space="preserve"> </w:t>
      </w:r>
      <w:r w:rsidR="00000000">
        <w:t>complex</w:t>
      </w:r>
      <w:r w:rsidR="00000000">
        <w:rPr>
          <w:spacing w:val="-11"/>
        </w:rPr>
        <w:t xml:space="preserve"> </w:t>
      </w:r>
      <w:r w:rsidR="00000000">
        <w:t>network</w:t>
      </w:r>
      <w:r w:rsidR="00000000">
        <w:rPr>
          <w:spacing w:val="-14"/>
        </w:rPr>
        <w:t xml:space="preserve"> </w:t>
      </w:r>
      <w:r w:rsidR="00000000">
        <w:t>of</w:t>
      </w:r>
      <w:r w:rsidR="00000000">
        <w:rPr>
          <w:spacing w:val="-11"/>
        </w:rPr>
        <w:t xml:space="preserve"> </w:t>
      </w:r>
      <w:r w:rsidR="00000000">
        <w:t>electrical</w:t>
      </w:r>
      <w:r w:rsidR="00000000">
        <w:rPr>
          <w:spacing w:val="-13"/>
        </w:rPr>
        <w:t xml:space="preserve"> </w:t>
      </w:r>
      <w:r w:rsidR="00000000">
        <w:t>equipment</w:t>
      </w:r>
      <w:r w:rsidR="00000000">
        <w:rPr>
          <w:spacing w:val="-10"/>
        </w:rPr>
        <w:t xml:space="preserve"> </w:t>
      </w:r>
      <w:r w:rsidR="00000000">
        <w:t>and infrastructure that provides reliable and efficient power supply to the airport facilities and operations. The system includes a wide range of electrical components such as transformers, switchgear, generators, cables, and control devices.</w:t>
      </w:r>
      <w:r>
        <w:t xml:space="preserve"> </w:t>
      </w:r>
      <w:r w:rsidR="00000000">
        <w:t>The</w:t>
      </w:r>
      <w:r w:rsidR="00000000">
        <w:rPr>
          <w:spacing w:val="-3"/>
        </w:rPr>
        <w:t xml:space="preserve"> </w:t>
      </w:r>
      <w:r w:rsidR="00000000">
        <w:t>main</w:t>
      </w:r>
      <w:r w:rsidR="00000000">
        <w:rPr>
          <w:spacing w:val="-1"/>
        </w:rPr>
        <w:t xml:space="preserve"> </w:t>
      </w:r>
      <w:r w:rsidR="00000000">
        <w:t>functions</w:t>
      </w:r>
      <w:r w:rsidR="00000000">
        <w:rPr>
          <w:spacing w:val="-1"/>
        </w:rPr>
        <w:t xml:space="preserve"> </w:t>
      </w:r>
      <w:r w:rsidR="00000000">
        <w:t>of</w:t>
      </w:r>
      <w:r w:rsidR="00000000">
        <w:rPr>
          <w:spacing w:val="-1"/>
        </w:rPr>
        <w:t xml:space="preserve"> </w:t>
      </w:r>
      <w:r w:rsidR="00000000">
        <w:t>the</w:t>
      </w:r>
      <w:r w:rsidR="00000000">
        <w:rPr>
          <w:spacing w:val="-2"/>
        </w:rPr>
        <w:t xml:space="preserve"> </w:t>
      </w:r>
      <w:r w:rsidR="00000000">
        <w:t>airport power</w:t>
      </w:r>
      <w:r w:rsidR="00000000">
        <w:rPr>
          <w:spacing w:val="-1"/>
        </w:rPr>
        <w:t xml:space="preserve"> </w:t>
      </w:r>
      <w:r w:rsidR="00000000">
        <w:t>distribution</w:t>
      </w:r>
      <w:r w:rsidR="00000000">
        <w:rPr>
          <w:spacing w:val="-1"/>
        </w:rPr>
        <w:t xml:space="preserve"> </w:t>
      </w:r>
      <w:r w:rsidR="00000000">
        <w:t>and control</w:t>
      </w:r>
      <w:r w:rsidR="00000000">
        <w:rPr>
          <w:spacing w:val="-1"/>
        </w:rPr>
        <w:t xml:space="preserve"> </w:t>
      </w:r>
      <w:r w:rsidR="00000000">
        <w:t xml:space="preserve">system </w:t>
      </w:r>
      <w:r w:rsidR="00000000">
        <w:rPr>
          <w:spacing w:val="-4"/>
        </w:rPr>
        <w:t>are:</w:t>
      </w:r>
      <w:r>
        <w:t xml:space="preserve"> </w:t>
      </w:r>
      <w:r w:rsidR="00000000">
        <w:t>Power</w:t>
      </w:r>
      <w:r w:rsidR="00000000">
        <w:rPr>
          <w:spacing w:val="-7"/>
        </w:rPr>
        <w:t xml:space="preserve"> </w:t>
      </w:r>
      <w:r w:rsidR="00000000">
        <w:t>generation</w:t>
      </w:r>
      <w:r w:rsidR="00000000">
        <w:rPr>
          <w:spacing w:val="-6"/>
        </w:rPr>
        <w:t xml:space="preserve"> </w:t>
      </w:r>
      <w:r w:rsidR="00000000">
        <w:t>and</w:t>
      </w:r>
      <w:r w:rsidR="00000000">
        <w:rPr>
          <w:spacing w:val="-6"/>
        </w:rPr>
        <w:t xml:space="preserve"> </w:t>
      </w:r>
      <w:r w:rsidR="00000000">
        <w:t>supply:</w:t>
      </w:r>
      <w:r w:rsidR="00000000">
        <w:rPr>
          <w:spacing w:val="-10"/>
        </w:rPr>
        <w:t xml:space="preserve"> </w:t>
      </w:r>
      <w:r w:rsidR="00000000">
        <w:t>The</w:t>
      </w:r>
      <w:r w:rsidR="00000000">
        <w:rPr>
          <w:spacing w:val="-7"/>
        </w:rPr>
        <w:t xml:space="preserve"> </w:t>
      </w:r>
      <w:r w:rsidR="00000000">
        <w:t>system</w:t>
      </w:r>
      <w:r w:rsidR="00000000">
        <w:rPr>
          <w:spacing w:val="-6"/>
        </w:rPr>
        <w:t xml:space="preserve"> </w:t>
      </w:r>
      <w:r w:rsidR="00000000">
        <w:t>is</w:t>
      </w:r>
      <w:r w:rsidR="00000000">
        <w:rPr>
          <w:spacing w:val="-5"/>
        </w:rPr>
        <w:t xml:space="preserve"> </w:t>
      </w:r>
      <w:r w:rsidR="00000000">
        <w:t>responsible</w:t>
      </w:r>
      <w:r w:rsidR="00000000">
        <w:rPr>
          <w:spacing w:val="-7"/>
        </w:rPr>
        <w:t xml:space="preserve"> </w:t>
      </w:r>
      <w:r w:rsidR="00000000">
        <w:t>for</w:t>
      </w:r>
      <w:r w:rsidR="00000000">
        <w:rPr>
          <w:spacing w:val="-7"/>
        </w:rPr>
        <w:t xml:space="preserve"> </w:t>
      </w:r>
      <w:r w:rsidR="00000000">
        <w:t>generating</w:t>
      </w:r>
      <w:r w:rsidR="00000000">
        <w:rPr>
          <w:spacing w:val="-8"/>
        </w:rPr>
        <w:t xml:space="preserve"> </w:t>
      </w:r>
      <w:r w:rsidR="00000000">
        <w:t>and</w:t>
      </w:r>
      <w:r w:rsidR="00000000">
        <w:rPr>
          <w:spacing w:val="-4"/>
        </w:rPr>
        <w:t xml:space="preserve"> </w:t>
      </w:r>
      <w:r w:rsidR="00000000">
        <w:t>supplying</w:t>
      </w:r>
      <w:r w:rsidR="00000000">
        <w:rPr>
          <w:spacing w:val="-8"/>
        </w:rPr>
        <w:t xml:space="preserve"> </w:t>
      </w:r>
      <w:r w:rsidR="00000000">
        <w:t>reliable</w:t>
      </w:r>
      <w:r w:rsidR="00000000">
        <w:rPr>
          <w:spacing w:val="-6"/>
        </w:rPr>
        <w:t xml:space="preserve"> </w:t>
      </w:r>
      <w:r w:rsidR="00000000">
        <w:t>and continuous electrical power to the airport's various facilities and equipment, including terminal buildings, runways, lighting systems, and other critical infrastructure.</w:t>
      </w:r>
      <w:r>
        <w:t xml:space="preserve"> </w:t>
      </w:r>
      <w:r w:rsidR="00000000">
        <w:t>Power quality monitoring and control: The system continuously monitors the power quality and voltage</w:t>
      </w:r>
      <w:r w:rsidR="00000000">
        <w:rPr>
          <w:spacing w:val="-15"/>
        </w:rPr>
        <w:t xml:space="preserve"> </w:t>
      </w:r>
      <w:r w:rsidR="00000000">
        <w:t>levels</w:t>
      </w:r>
      <w:r w:rsidR="00000000">
        <w:rPr>
          <w:spacing w:val="-14"/>
        </w:rPr>
        <w:t xml:space="preserve"> </w:t>
      </w:r>
      <w:r w:rsidR="00000000">
        <w:t>to</w:t>
      </w:r>
      <w:r w:rsidR="00000000">
        <w:rPr>
          <w:spacing w:val="-12"/>
        </w:rPr>
        <w:t xml:space="preserve"> </w:t>
      </w:r>
      <w:r w:rsidR="00000000">
        <w:t>ensure</w:t>
      </w:r>
      <w:r w:rsidR="00000000">
        <w:rPr>
          <w:spacing w:val="-14"/>
        </w:rPr>
        <w:t xml:space="preserve"> </w:t>
      </w:r>
      <w:r w:rsidR="00000000">
        <w:t>stable</w:t>
      </w:r>
      <w:r w:rsidR="00000000">
        <w:rPr>
          <w:spacing w:val="-14"/>
        </w:rPr>
        <w:t xml:space="preserve"> </w:t>
      </w:r>
      <w:r w:rsidR="00000000">
        <w:t>and</w:t>
      </w:r>
      <w:r w:rsidR="00000000">
        <w:rPr>
          <w:spacing w:val="-13"/>
        </w:rPr>
        <w:t xml:space="preserve"> </w:t>
      </w:r>
      <w:r w:rsidR="00000000">
        <w:t>consistent</w:t>
      </w:r>
      <w:r w:rsidR="00000000">
        <w:rPr>
          <w:spacing w:val="-13"/>
        </w:rPr>
        <w:t xml:space="preserve"> </w:t>
      </w:r>
      <w:r w:rsidR="00000000">
        <w:t>power</w:t>
      </w:r>
      <w:r w:rsidR="00000000">
        <w:rPr>
          <w:spacing w:val="-12"/>
        </w:rPr>
        <w:t xml:space="preserve"> </w:t>
      </w:r>
      <w:r w:rsidR="00000000">
        <w:t>supply</w:t>
      </w:r>
      <w:r w:rsidR="00000000">
        <w:rPr>
          <w:spacing w:val="-15"/>
        </w:rPr>
        <w:t xml:space="preserve"> </w:t>
      </w:r>
      <w:r w:rsidR="00000000">
        <w:t>to</w:t>
      </w:r>
      <w:r w:rsidR="00000000">
        <w:rPr>
          <w:spacing w:val="-13"/>
        </w:rPr>
        <w:t xml:space="preserve"> </w:t>
      </w:r>
      <w:r w:rsidR="00000000">
        <w:t>the</w:t>
      </w:r>
      <w:r w:rsidR="00000000">
        <w:rPr>
          <w:spacing w:val="-14"/>
        </w:rPr>
        <w:t xml:space="preserve"> </w:t>
      </w:r>
      <w:r w:rsidR="00000000">
        <w:t>airport.</w:t>
      </w:r>
      <w:r w:rsidR="00000000">
        <w:rPr>
          <w:spacing w:val="-10"/>
        </w:rPr>
        <w:t xml:space="preserve"> </w:t>
      </w:r>
      <w:r w:rsidR="00000000">
        <w:t>It</w:t>
      </w:r>
      <w:r w:rsidR="00000000">
        <w:rPr>
          <w:spacing w:val="-13"/>
        </w:rPr>
        <w:t xml:space="preserve"> </w:t>
      </w:r>
      <w:r w:rsidR="00000000">
        <w:t>also</w:t>
      </w:r>
      <w:r w:rsidR="00000000">
        <w:rPr>
          <w:spacing w:val="-13"/>
        </w:rPr>
        <w:t xml:space="preserve"> </w:t>
      </w:r>
      <w:r w:rsidR="00000000">
        <w:t>controls</w:t>
      </w:r>
      <w:r w:rsidR="00000000">
        <w:rPr>
          <w:spacing w:val="-13"/>
        </w:rPr>
        <w:t xml:space="preserve"> </w:t>
      </w:r>
      <w:r w:rsidR="00000000">
        <w:t>the</w:t>
      </w:r>
      <w:r w:rsidR="00000000">
        <w:rPr>
          <w:spacing w:val="-14"/>
        </w:rPr>
        <w:t xml:space="preserve"> </w:t>
      </w:r>
      <w:r w:rsidR="00000000">
        <w:t>power distribution and regulates the load to prevent overloading and power failures.</w:t>
      </w:r>
      <w:r>
        <w:t xml:space="preserve"> </w:t>
      </w:r>
      <w:r w:rsidR="00000000">
        <w:t>Emergency</w:t>
      </w:r>
      <w:r w:rsidR="00000000">
        <w:rPr>
          <w:spacing w:val="-10"/>
        </w:rPr>
        <w:t xml:space="preserve"> </w:t>
      </w:r>
      <w:r w:rsidR="00000000">
        <w:t>power</w:t>
      </w:r>
      <w:r w:rsidR="00000000">
        <w:rPr>
          <w:spacing w:val="-3"/>
        </w:rPr>
        <w:t xml:space="preserve"> </w:t>
      </w:r>
      <w:r w:rsidR="00000000">
        <w:t>supply:</w:t>
      </w:r>
      <w:r w:rsidR="00000000">
        <w:rPr>
          <w:spacing w:val="-6"/>
        </w:rPr>
        <w:t xml:space="preserve"> </w:t>
      </w:r>
      <w:r w:rsidR="00000000">
        <w:t>The</w:t>
      </w:r>
      <w:r w:rsidR="00000000">
        <w:rPr>
          <w:spacing w:val="-3"/>
        </w:rPr>
        <w:t xml:space="preserve"> </w:t>
      </w:r>
      <w:r w:rsidR="00000000">
        <w:t>system</w:t>
      </w:r>
      <w:r w:rsidR="00000000">
        <w:rPr>
          <w:spacing w:val="-2"/>
        </w:rPr>
        <w:t xml:space="preserve"> </w:t>
      </w:r>
      <w:r w:rsidR="00000000">
        <w:t>includes</w:t>
      </w:r>
      <w:r w:rsidR="00000000">
        <w:rPr>
          <w:spacing w:val="-2"/>
        </w:rPr>
        <w:t xml:space="preserve"> </w:t>
      </w:r>
      <w:r w:rsidR="00000000">
        <w:t>emergency</w:t>
      </w:r>
      <w:r w:rsidR="00000000">
        <w:rPr>
          <w:spacing w:val="-10"/>
        </w:rPr>
        <w:t xml:space="preserve"> </w:t>
      </w:r>
      <w:r w:rsidR="00000000">
        <w:t>backup generators</w:t>
      </w:r>
      <w:r w:rsidR="00000000">
        <w:rPr>
          <w:spacing w:val="-3"/>
        </w:rPr>
        <w:t xml:space="preserve"> </w:t>
      </w:r>
      <w:r w:rsidR="00000000">
        <w:t>and</w:t>
      </w:r>
      <w:r w:rsidR="00000000">
        <w:rPr>
          <w:spacing w:val="-2"/>
        </w:rPr>
        <w:t xml:space="preserve"> </w:t>
      </w:r>
      <w:r w:rsidR="00000000">
        <w:t>uninterruptible power supply (UPS) systems to provide power during power outages or other emergencies, ensuring uninterrupted airport operations.</w:t>
      </w:r>
      <w:r>
        <w:t xml:space="preserve"> </w:t>
      </w:r>
      <w:r w:rsidR="00000000">
        <w:t xml:space="preserve">Fault detection and protection: The system detects and protects against electrical faults such as short circuits, overloads, and ground faults, which can cause equipment damage or lead to power </w:t>
      </w:r>
      <w:r w:rsidR="00000000">
        <w:rPr>
          <w:spacing w:val="-2"/>
        </w:rPr>
        <w:t>outages.</w:t>
      </w:r>
      <w:r>
        <w:t xml:space="preserve"> </w:t>
      </w:r>
      <w:r w:rsidR="00000000">
        <w:t>Control and monitoring: The system provides real-time monitoring and control of the airport's electrical</w:t>
      </w:r>
      <w:r w:rsidR="00000000">
        <w:rPr>
          <w:spacing w:val="-15"/>
        </w:rPr>
        <w:t xml:space="preserve"> </w:t>
      </w:r>
      <w:r w:rsidR="00000000">
        <w:t>system,</w:t>
      </w:r>
      <w:r w:rsidR="00000000">
        <w:rPr>
          <w:spacing w:val="-15"/>
        </w:rPr>
        <w:t xml:space="preserve"> </w:t>
      </w:r>
      <w:r w:rsidR="00000000">
        <w:t>allowing</w:t>
      </w:r>
      <w:r w:rsidR="00000000">
        <w:rPr>
          <w:spacing w:val="-15"/>
        </w:rPr>
        <w:t xml:space="preserve"> </w:t>
      </w:r>
      <w:r w:rsidR="00000000">
        <w:t>airport</w:t>
      </w:r>
      <w:r w:rsidR="00000000">
        <w:rPr>
          <w:spacing w:val="-15"/>
        </w:rPr>
        <w:t xml:space="preserve"> </w:t>
      </w:r>
      <w:r w:rsidR="00000000">
        <w:t>operators</w:t>
      </w:r>
      <w:r w:rsidR="00000000">
        <w:rPr>
          <w:spacing w:val="-15"/>
        </w:rPr>
        <w:t xml:space="preserve"> </w:t>
      </w:r>
      <w:r w:rsidR="00000000">
        <w:t>to</w:t>
      </w:r>
      <w:r w:rsidR="00000000">
        <w:rPr>
          <w:spacing w:val="-15"/>
        </w:rPr>
        <w:t xml:space="preserve"> </w:t>
      </w:r>
      <w:r w:rsidR="00000000">
        <w:t>identify</w:t>
      </w:r>
      <w:r w:rsidR="00000000">
        <w:rPr>
          <w:spacing w:val="-20"/>
        </w:rPr>
        <w:t xml:space="preserve"> </w:t>
      </w:r>
      <w:r w:rsidR="00000000">
        <w:t>and</w:t>
      </w:r>
      <w:r w:rsidR="00000000">
        <w:rPr>
          <w:spacing w:val="-15"/>
        </w:rPr>
        <w:t xml:space="preserve"> </w:t>
      </w:r>
      <w:r w:rsidR="00000000">
        <w:t>respond</w:t>
      </w:r>
      <w:r w:rsidR="00000000">
        <w:rPr>
          <w:spacing w:val="-15"/>
        </w:rPr>
        <w:t xml:space="preserve"> </w:t>
      </w:r>
      <w:r w:rsidR="00000000">
        <w:t>quickly</w:t>
      </w:r>
      <w:r w:rsidR="00000000">
        <w:rPr>
          <w:spacing w:val="-20"/>
        </w:rPr>
        <w:t xml:space="preserve"> </w:t>
      </w:r>
      <w:r w:rsidR="00000000">
        <w:t>to</w:t>
      </w:r>
      <w:r w:rsidR="00000000">
        <w:rPr>
          <w:spacing w:val="-15"/>
        </w:rPr>
        <w:t xml:space="preserve"> </w:t>
      </w:r>
      <w:r w:rsidR="00000000">
        <w:t>any</w:t>
      </w:r>
      <w:r w:rsidR="00000000">
        <w:rPr>
          <w:spacing w:val="-20"/>
        </w:rPr>
        <w:t xml:space="preserve"> </w:t>
      </w:r>
      <w:r w:rsidR="00000000">
        <w:t>issues</w:t>
      </w:r>
      <w:r w:rsidR="00000000">
        <w:rPr>
          <w:spacing w:val="-15"/>
        </w:rPr>
        <w:t xml:space="preserve"> </w:t>
      </w:r>
      <w:r w:rsidR="00000000">
        <w:t>that</w:t>
      </w:r>
      <w:r w:rsidR="00000000">
        <w:rPr>
          <w:spacing w:val="-15"/>
        </w:rPr>
        <w:t xml:space="preserve"> </w:t>
      </w:r>
      <w:r w:rsidR="00000000">
        <w:rPr>
          <w:spacing w:val="-2"/>
        </w:rPr>
        <w:t>arise.</w:t>
      </w:r>
      <w:r>
        <w:t xml:space="preserve"> </w:t>
      </w:r>
      <w:r w:rsidR="00000000">
        <w:t xml:space="preserve">An efficient airport power distribution and control system is critical to ensure safe and reliable airport operations, reduce downtime, and maintain customer satisfaction. It also plays a crucial role in supporting airport sustainability efforts by optimizing energy usage and reducing carbon </w:t>
      </w:r>
      <w:r w:rsidR="00000000">
        <w:rPr>
          <w:spacing w:val="-2"/>
        </w:rPr>
        <w:t>emissions.</w:t>
      </w:r>
      <w:r>
        <w:t xml:space="preserve"> </w:t>
      </w:r>
      <w:r w:rsidR="00000000">
        <w:t>The Power Distribution and Control System provides the control and monitoring for the high voltage distribution system supply. For critical power applications there are normally several independent sources of power. The Power Distribution and Control System will continuously monitor the status of these power feeds and when a failure is detected will automatically isolate the fault and switch the power supply to the alternate source.</w:t>
      </w:r>
      <w:r>
        <w:t xml:space="preserve"> </w:t>
      </w:r>
      <w:r w:rsidR="00000000">
        <w:t>The</w:t>
      </w:r>
      <w:r w:rsidR="00000000">
        <w:rPr>
          <w:spacing w:val="-6"/>
        </w:rPr>
        <w:t xml:space="preserve"> </w:t>
      </w:r>
      <w:r w:rsidR="00000000">
        <w:t>Power</w:t>
      </w:r>
      <w:r w:rsidR="00000000">
        <w:rPr>
          <w:spacing w:val="-6"/>
        </w:rPr>
        <w:t xml:space="preserve"> </w:t>
      </w:r>
      <w:r w:rsidR="00000000">
        <w:t>Distribution</w:t>
      </w:r>
      <w:r w:rsidR="00000000">
        <w:rPr>
          <w:spacing w:val="-6"/>
        </w:rPr>
        <w:t xml:space="preserve"> </w:t>
      </w:r>
      <w:r w:rsidR="00000000">
        <w:t>and</w:t>
      </w:r>
      <w:r w:rsidR="00000000">
        <w:rPr>
          <w:spacing w:val="-6"/>
        </w:rPr>
        <w:t xml:space="preserve"> </w:t>
      </w:r>
      <w:r w:rsidR="00000000">
        <w:t>Control</w:t>
      </w:r>
      <w:r w:rsidR="00000000">
        <w:rPr>
          <w:spacing w:val="-6"/>
        </w:rPr>
        <w:t xml:space="preserve"> </w:t>
      </w:r>
      <w:r w:rsidR="00000000">
        <w:t>System</w:t>
      </w:r>
      <w:r w:rsidR="00000000">
        <w:rPr>
          <w:spacing w:val="-6"/>
        </w:rPr>
        <w:t xml:space="preserve"> </w:t>
      </w:r>
      <w:r w:rsidR="00000000">
        <w:t>is</w:t>
      </w:r>
      <w:r w:rsidR="00000000">
        <w:rPr>
          <w:spacing w:val="-5"/>
        </w:rPr>
        <w:t xml:space="preserve"> </w:t>
      </w:r>
      <w:r w:rsidR="00000000">
        <w:t>primarily</w:t>
      </w:r>
      <w:r w:rsidR="00000000">
        <w:rPr>
          <w:spacing w:val="-10"/>
        </w:rPr>
        <w:t xml:space="preserve"> </w:t>
      </w:r>
      <w:r w:rsidR="00000000">
        <w:t>a</w:t>
      </w:r>
      <w:r w:rsidR="00000000">
        <w:rPr>
          <w:spacing w:val="-6"/>
        </w:rPr>
        <w:t xml:space="preserve"> </w:t>
      </w:r>
      <w:r w:rsidR="00000000">
        <w:t>standalone</w:t>
      </w:r>
      <w:r w:rsidR="00000000">
        <w:rPr>
          <w:spacing w:val="-6"/>
        </w:rPr>
        <w:t xml:space="preserve"> </w:t>
      </w:r>
      <w:r w:rsidR="00000000">
        <w:t>system</w:t>
      </w:r>
      <w:r w:rsidR="00000000">
        <w:rPr>
          <w:spacing w:val="-5"/>
        </w:rPr>
        <w:t xml:space="preserve"> </w:t>
      </w:r>
      <w:r w:rsidR="00000000">
        <w:t>but</w:t>
      </w:r>
      <w:r w:rsidR="00000000">
        <w:rPr>
          <w:spacing w:val="-5"/>
        </w:rPr>
        <w:t xml:space="preserve"> </w:t>
      </w:r>
      <w:r w:rsidR="00000000">
        <w:t>will</w:t>
      </w:r>
      <w:r w:rsidR="00000000">
        <w:rPr>
          <w:spacing w:val="-5"/>
        </w:rPr>
        <w:t xml:space="preserve"> </w:t>
      </w:r>
      <w:r w:rsidR="00000000">
        <w:t>provide</w:t>
      </w:r>
      <w:r w:rsidR="00000000">
        <w:rPr>
          <w:spacing w:val="-6"/>
        </w:rPr>
        <w:t xml:space="preserve"> </w:t>
      </w:r>
      <w:r w:rsidR="00000000">
        <w:t>low level contacts to both the Building Management System (BMS) and the Supervisory</w:t>
      </w:r>
      <w:r w:rsidR="00000000">
        <w:rPr>
          <w:spacing w:val="-3"/>
        </w:rPr>
        <w:t xml:space="preserve"> </w:t>
      </w:r>
      <w:r w:rsidR="00000000">
        <w:t>Control and Data</w:t>
      </w:r>
      <w:r w:rsidR="00000000">
        <w:rPr>
          <w:spacing w:val="-2"/>
        </w:rPr>
        <w:t xml:space="preserve"> </w:t>
      </w:r>
      <w:r w:rsidR="00000000">
        <w:t>Acquisition System (SCADA) for load shedding when necessary.</w:t>
      </w:r>
      <w:r>
        <w:t xml:space="preserve"> </w:t>
      </w:r>
      <w:r w:rsidR="00000000">
        <w:rPr>
          <w:rFonts w:ascii="Palatino"/>
          <w:spacing w:val="-5"/>
        </w:rPr>
        <w:t>480</w:t>
      </w:r>
      <w:r>
        <w:rPr>
          <w:rFonts w:ascii="Palatino"/>
        </w:rPr>
        <w:t xml:space="preserve">   </w:t>
      </w:r>
      <w:r w:rsidR="00000000">
        <w:rPr>
          <w:spacing w:val="-2"/>
        </w:rPr>
        <w:t>COMPONENTS</w:t>
      </w:r>
      <w:r>
        <w:t xml:space="preserve"> </w:t>
      </w:r>
      <w:r w:rsidR="00000000">
        <w:t>The</w:t>
      </w:r>
      <w:r w:rsidR="00000000">
        <w:rPr>
          <w:spacing w:val="-5"/>
        </w:rPr>
        <w:t xml:space="preserve"> </w:t>
      </w:r>
      <w:r w:rsidR="00000000">
        <w:t>power</w:t>
      </w:r>
      <w:r w:rsidR="00000000">
        <w:rPr>
          <w:spacing w:val="-1"/>
        </w:rPr>
        <w:t xml:space="preserve"> </w:t>
      </w:r>
      <w:r w:rsidR="00000000">
        <w:t>distribution and</w:t>
      </w:r>
      <w:r w:rsidR="00000000">
        <w:rPr>
          <w:spacing w:val="-1"/>
        </w:rPr>
        <w:t xml:space="preserve"> </w:t>
      </w:r>
      <w:r w:rsidR="00000000">
        <w:t>control</w:t>
      </w:r>
      <w:r w:rsidR="00000000">
        <w:rPr>
          <w:spacing w:val="-1"/>
        </w:rPr>
        <w:t xml:space="preserve"> </w:t>
      </w:r>
      <w:r w:rsidR="00000000">
        <w:t>system components</w:t>
      </w:r>
      <w:r w:rsidR="00000000">
        <w:rPr>
          <w:spacing w:val="-2"/>
        </w:rPr>
        <w:t xml:space="preserve"> </w:t>
      </w:r>
      <w:r w:rsidR="00000000">
        <w:t>at</w:t>
      </w:r>
      <w:r w:rsidR="00000000">
        <w:rPr>
          <w:spacing w:val="-1"/>
        </w:rPr>
        <w:t xml:space="preserve"> </w:t>
      </w:r>
      <w:r w:rsidR="00000000">
        <w:t>an airport</w:t>
      </w:r>
      <w:r w:rsidR="00000000">
        <w:rPr>
          <w:spacing w:val="-1"/>
        </w:rPr>
        <w:t xml:space="preserve"> </w:t>
      </w:r>
      <w:r w:rsidR="00000000">
        <w:t>typically</w:t>
      </w:r>
      <w:r w:rsidR="00000000">
        <w:rPr>
          <w:spacing w:val="-5"/>
        </w:rPr>
        <w:t xml:space="preserve"> </w:t>
      </w:r>
      <w:r w:rsidR="00000000">
        <w:rPr>
          <w:spacing w:val="-2"/>
        </w:rPr>
        <w:t>include:</w:t>
      </w:r>
      <w:r>
        <w:t xml:space="preserve"> </w:t>
      </w:r>
      <w:r w:rsidR="00000000">
        <w:t>Primary</w:t>
      </w:r>
      <w:r w:rsidR="00000000">
        <w:rPr>
          <w:spacing w:val="-15"/>
        </w:rPr>
        <w:t xml:space="preserve"> </w:t>
      </w:r>
      <w:r w:rsidR="00000000">
        <w:t>power</w:t>
      </w:r>
      <w:r w:rsidR="00000000">
        <w:rPr>
          <w:spacing w:val="-15"/>
        </w:rPr>
        <w:t xml:space="preserve"> </w:t>
      </w:r>
      <w:r w:rsidR="00000000">
        <w:t>source:</w:t>
      </w:r>
      <w:r w:rsidR="00000000">
        <w:rPr>
          <w:spacing w:val="-15"/>
        </w:rPr>
        <w:t xml:space="preserve"> </w:t>
      </w:r>
      <w:r w:rsidR="00000000">
        <w:t>This</w:t>
      </w:r>
      <w:r w:rsidR="00000000">
        <w:rPr>
          <w:spacing w:val="-15"/>
        </w:rPr>
        <w:t xml:space="preserve"> </w:t>
      </w:r>
      <w:r w:rsidR="00000000">
        <w:t>is</w:t>
      </w:r>
      <w:r w:rsidR="00000000">
        <w:rPr>
          <w:spacing w:val="-15"/>
        </w:rPr>
        <w:t xml:space="preserve"> </w:t>
      </w:r>
      <w:r w:rsidR="00000000">
        <w:t>the</w:t>
      </w:r>
      <w:r w:rsidR="00000000">
        <w:rPr>
          <w:spacing w:val="-14"/>
        </w:rPr>
        <w:t xml:space="preserve"> </w:t>
      </w:r>
      <w:r w:rsidR="00000000">
        <w:t>main</w:t>
      </w:r>
      <w:r w:rsidR="00000000">
        <w:rPr>
          <w:spacing w:val="-14"/>
        </w:rPr>
        <w:t xml:space="preserve"> </w:t>
      </w:r>
      <w:r w:rsidR="00000000">
        <w:t>source</w:t>
      </w:r>
      <w:r w:rsidR="00000000">
        <w:rPr>
          <w:spacing w:val="-15"/>
        </w:rPr>
        <w:t xml:space="preserve"> </w:t>
      </w:r>
      <w:r w:rsidR="00000000">
        <w:t>of</w:t>
      </w:r>
      <w:r w:rsidR="00000000">
        <w:rPr>
          <w:spacing w:val="-15"/>
        </w:rPr>
        <w:t xml:space="preserve"> </w:t>
      </w:r>
      <w:r w:rsidR="00000000">
        <w:t>electrical</w:t>
      </w:r>
      <w:r w:rsidR="00000000">
        <w:rPr>
          <w:spacing w:val="-14"/>
        </w:rPr>
        <w:t xml:space="preserve"> </w:t>
      </w:r>
      <w:r w:rsidR="00000000">
        <w:t>power</w:t>
      </w:r>
      <w:r w:rsidR="00000000">
        <w:rPr>
          <w:spacing w:val="-15"/>
        </w:rPr>
        <w:t xml:space="preserve"> </w:t>
      </w:r>
      <w:r w:rsidR="00000000">
        <w:t>for</w:t>
      </w:r>
      <w:r w:rsidR="00000000">
        <w:rPr>
          <w:spacing w:val="-15"/>
        </w:rPr>
        <w:t xml:space="preserve"> </w:t>
      </w:r>
      <w:r w:rsidR="00000000">
        <w:t>the</w:t>
      </w:r>
      <w:r w:rsidR="00000000">
        <w:rPr>
          <w:spacing w:val="-13"/>
        </w:rPr>
        <w:t xml:space="preserve"> </w:t>
      </w:r>
      <w:r w:rsidR="00000000">
        <w:t>airport,</w:t>
      </w:r>
      <w:r w:rsidR="00000000">
        <w:rPr>
          <w:spacing w:val="-15"/>
        </w:rPr>
        <w:t xml:space="preserve"> </w:t>
      </w:r>
      <w:r w:rsidR="00000000">
        <w:t>which</w:t>
      </w:r>
      <w:r w:rsidR="00000000">
        <w:rPr>
          <w:spacing w:val="-14"/>
        </w:rPr>
        <w:t xml:space="preserve"> </w:t>
      </w:r>
      <w:r w:rsidR="00000000">
        <w:t>is</w:t>
      </w:r>
      <w:r w:rsidR="00000000">
        <w:rPr>
          <w:spacing w:val="-14"/>
        </w:rPr>
        <w:t xml:space="preserve"> </w:t>
      </w:r>
      <w:r w:rsidR="00000000">
        <w:t>typically supplied by the local power company.</w:t>
      </w:r>
      <w:r>
        <w:t xml:space="preserve"> </w:t>
      </w:r>
      <w:r w:rsidR="00000000">
        <w:t>Power</w:t>
      </w:r>
      <w:r w:rsidR="00000000">
        <w:rPr>
          <w:spacing w:val="-10"/>
        </w:rPr>
        <w:t xml:space="preserve"> </w:t>
      </w:r>
      <w:r w:rsidR="00000000">
        <w:t>substation:</w:t>
      </w:r>
      <w:r w:rsidR="00000000">
        <w:rPr>
          <w:spacing w:val="-14"/>
        </w:rPr>
        <w:t xml:space="preserve"> </w:t>
      </w:r>
      <w:r w:rsidR="00000000">
        <w:t>The</w:t>
      </w:r>
      <w:r w:rsidR="00000000">
        <w:rPr>
          <w:spacing w:val="-11"/>
        </w:rPr>
        <w:t xml:space="preserve"> </w:t>
      </w:r>
      <w:r w:rsidR="00000000">
        <w:t>substation</w:t>
      </w:r>
      <w:r w:rsidR="00000000">
        <w:rPr>
          <w:spacing w:val="-9"/>
        </w:rPr>
        <w:t xml:space="preserve"> </w:t>
      </w:r>
      <w:r w:rsidR="00000000">
        <w:t>receives</w:t>
      </w:r>
      <w:r w:rsidR="00000000">
        <w:rPr>
          <w:spacing w:val="-10"/>
        </w:rPr>
        <w:t xml:space="preserve"> </w:t>
      </w:r>
      <w:r w:rsidR="00000000">
        <w:t>the</w:t>
      </w:r>
      <w:r w:rsidR="00000000">
        <w:rPr>
          <w:spacing w:val="-10"/>
        </w:rPr>
        <w:t xml:space="preserve"> </w:t>
      </w:r>
      <w:r w:rsidR="00000000">
        <w:t>primary</w:t>
      </w:r>
      <w:r w:rsidR="00000000">
        <w:rPr>
          <w:spacing w:val="-14"/>
        </w:rPr>
        <w:t xml:space="preserve"> </w:t>
      </w:r>
      <w:r w:rsidR="00000000">
        <w:t>power</w:t>
      </w:r>
      <w:r w:rsidR="00000000">
        <w:rPr>
          <w:spacing w:val="-10"/>
        </w:rPr>
        <w:t xml:space="preserve"> </w:t>
      </w:r>
      <w:r w:rsidR="00000000">
        <w:t>supply</w:t>
      </w:r>
      <w:r w:rsidR="00000000">
        <w:rPr>
          <w:spacing w:val="-12"/>
        </w:rPr>
        <w:t xml:space="preserve"> </w:t>
      </w:r>
      <w:r w:rsidR="00000000">
        <w:t>and</w:t>
      </w:r>
      <w:r w:rsidR="00000000">
        <w:rPr>
          <w:spacing w:val="-10"/>
        </w:rPr>
        <w:t xml:space="preserve"> </w:t>
      </w:r>
      <w:r w:rsidR="00000000">
        <w:t>steps</w:t>
      </w:r>
      <w:r w:rsidR="00000000">
        <w:rPr>
          <w:spacing w:val="-9"/>
        </w:rPr>
        <w:t xml:space="preserve"> </w:t>
      </w:r>
      <w:r w:rsidR="00000000">
        <w:t>it</w:t>
      </w:r>
      <w:r w:rsidR="00000000">
        <w:rPr>
          <w:spacing w:val="-9"/>
        </w:rPr>
        <w:t xml:space="preserve"> </w:t>
      </w:r>
      <w:r w:rsidR="00000000">
        <w:t>down</w:t>
      </w:r>
      <w:r w:rsidR="00000000">
        <w:rPr>
          <w:spacing w:val="-10"/>
        </w:rPr>
        <w:t xml:space="preserve"> </w:t>
      </w:r>
      <w:r w:rsidR="00000000">
        <w:t>to</w:t>
      </w:r>
      <w:r w:rsidR="00000000">
        <w:rPr>
          <w:spacing w:val="-9"/>
        </w:rPr>
        <w:t xml:space="preserve"> </w:t>
      </w:r>
      <w:r w:rsidR="00000000">
        <w:t>a</w:t>
      </w:r>
      <w:r w:rsidR="00000000">
        <w:rPr>
          <w:spacing w:val="-11"/>
        </w:rPr>
        <w:t xml:space="preserve"> </w:t>
      </w:r>
      <w:r w:rsidR="00000000">
        <w:t>voltage suitable for distribution within the airport.</w:t>
      </w:r>
      <w:r>
        <w:t xml:space="preserve"> </w:t>
      </w:r>
      <w:r w:rsidR="00000000">
        <w:t>Switchgear:</w:t>
      </w:r>
      <w:r w:rsidR="00000000">
        <w:rPr>
          <w:spacing w:val="-3"/>
        </w:rPr>
        <w:t xml:space="preserve"> </w:t>
      </w:r>
      <w:r w:rsidR="00000000">
        <w:t>Switchgear</w:t>
      </w:r>
      <w:r w:rsidR="00000000">
        <w:rPr>
          <w:spacing w:val="-3"/>
        </w:rPr>
        <w:t xml:space="preserve"> </w:t>
      </w:r>
      <w:r w:rsidR="00000000">
        <w:t>is</w:t>
      </w:r>
      <w:r w:rsidR="00000000">
        <w:rPr>
          <w:spacing w:val="-4"/>
        </w:rPr>
        <w:t xml:space="preserve"> </w:t>
      </w:r>
      <w:r w:rsidR="00000000">
        <w:t>used</w:t>
      </w:r>
      <w:r w:rsidR="00000000">
        <w:rPr>
          <w:spacing w:val="-3"/>
        </w:rPr>
        <w:t xml:space="preserve"> </w:t>
      </w:r>
      <w:r w:rsidR="00000000">
        <w:t>to</w:t>
      </w:r>
      <w:r w:rsidR="00000000">
        <w:rPr>
          <w:spacing w:val="-3"/>
        </w:rPr>
        <w:t xml:space="preserve"> </w:t>
      </w:r>
      <w:r w:rsidR="00000000">
        <w:t>control</w:t>
      </w:r>
      <w:r w:rsidR="00000000">
        <w:rPr>
          <w:spacing w:val="-3"/>
        </w:rPr>
        <w:t xml:space="preserve"> </w:t>
      </w:r>
      <w:r w:rsidR="00000000">
        <w:t>the</w:t>
      </w:r>
      <w:r w:rsidR="00000000">
        <w:rPr>
          <w:spacing w:val="-4"/>
        </w:rPr>
        <w:t xml:space="preserve"> </w:t>
      </w:r>
      <w:r w:rsidR="00000000">
        <w:t>distribution</w:t>
      </w:r>
      <w:r w:rsidR="00000000">
        <w:rPr>
          <w:spacing w:val="-3"/>
        </w:rPr>
        <w:t xml:space="preserve"> </w:t>
      </w:r>
      <w:r w:rsidR="00000000">
        <w:t>of</w:t>
      </w:r>
      <w:r w:rsidR="00000000">
        <w:rPr>
          <w:spacing w:val="-4"/>
        </w:rPr>
        <w:t xml:space="preserve"> </w:t>
      </w:r>
      <w:r w:rsidR="00000000">
        <w:t>electrical</w:t>
      </w:r>
      <w:r w:rsidR="00000000">
        <w:rPr>
          <w:spacing w:val="-3"/>
        </w:rPr>
        <w:t xml:space="preserve"> </w:t>
      </w:r>
      <w:r w:rsidR="00000000">
        <w:t>power</w:t>
      </w:r>
      <w:r w:rsidR="00000000">
        <w:rPr>
          <w:spacing w:val="-3"/>
        </w:rPr>
        <w:t xml:space="preserve"> </w:t>
      </w:r>
      <w:r w:rsidR="00000000">
        <w:t>within</w:t>
      </w:r>
      <w:r w:rsidR="00000000">
        <w:rPr>
          <w:spacing w:val="-3"/>
        </w:rPr>
        <w:t xml:space="preserve"> </w:t>
      </w:r>
      <w:r w:rsidR="00000000">
        <w:t>the</w:t>
      </w:r>
      <w:r w:rsidR="00000000">
        <w:rPr>
          <w:spacing w:val="-4"/>
        </w:rPr>
        <w:t xml:space="preserve"> </w:t>
      </w:r>
      <w:r w:rsidR="00000000">
        <w:t>airport.</w:t>
      </w:r>
      <w:r w:rsidR="00000000">
        <w:rPr>
          <w:spacing w:val="-1"/>
        </w:rPr>
        <w:t xml:space="preserve"> </w:t>
      </w:r>
      <w:r w:rsidR="00000000">
        <w:t>It includes circuit breakers, switches, and other control devices.</w:t>
      </w:r>
      <w:r>
        <w:t xml:space="preserve"> </w:t>
      </w:r>
      <w:r w:rsidR="00000000">
        <w:lastRenderedPageBreak/>
        <w:t>Transformers: Transformers are used to step down the voltage of the electrical power before it is distributed to various locations within the airport.</w:t>
      </w:r>
      <w:r>
        <w:t xml:space="preserve"> </w:t>
      </w:r>
      <w:r w:rsidR="00000000">
        <w:t>Busbars: Busbars are</w:t>
      </w:r>
      <w:r w:rsidR="00000000">
        <w:rPr>
          <w:spacing w:val="-3"/>
        </w:rPr>
        <w:t xml:space="preserve"> </w:t>
      </w:r>
      <w:r w:rsidR="00000000">
        <w:t>used</w:t>
      </w:r>
      <w:r w:rsidR="00000000">
        <w:rPr>
          <w:spacing w:val="-1"/>
        </w:rPr>
        <w:t xml:space="preserve"> </w:t>
      </w:r>
      <w:r w:rsidR="00000000">
        <w:t>to</w:t>
      </w:r>
      <w:r w:rsidR="00000000">
        <w:rPr>
          <w:spacing w:val="-1"/>
        </w:rPr>
        <w:t xml:space="preserve"> </w:t>
      </w:r>
      <w:r w:rsidR="00000000">
        <w:t>distribute</w:t>
      </w:r>
      <w:r w:rsidR="00000000">
        <w:rPr>
          <w:spacing w:val="-3"/>
        </w:rPr>
        <w:t xml:space="preserve"> </w:t>
      </w:r>
      <w:r w:rsidR="00000000">
        <w:t>the</w:t>
      </w:r>
      <w:r w:rsidR="00000000">
        <w:rPr>
          <w:spacing w:val="-1"/>
        </w:rPr>
        <w:t xml:space="preserve"> </w:t>
      </w:r>
      <w:r w:rsidR="00000000">
        <w:t>electrical</w:t>
      </w:r>
      <w:r w:rsidR="00000000">
        <w:rPr>
          <w:spacing w:val="-1"/>
        </w:rPr>
        <w:t xml:space="preserve"> </w:t>
      </w:r>
      <w:r w:rsidR="00000000">
        <w:t>power</w:t>
      </w:r>
      <w:r w:rsidR="00000000">
        <w:rPr>
          <w:spacing w:val="-1"/>
        </w:rPr>
        <w:t xml:space="preserve"> </w:t>
      </w:r>
      <w:r w:rsidR="00000000">
        <w:t>throughout</w:t>
      </w:r>
      <w:r w:rsidR="00000000">
        <w:rPr>
          <w:spacing w:val="-1"/>
        </w:rPr>
        <w:t xml:space="preserve"> </w:t>
      </w:r>
      <w:r w:rsidR="00000000">
        <w:t xml:space="preserve">the </w:t>
      </w:r>
      <w:r w:rsidR="00000000">
        <w:rPr>
          <w:spacing w:val="-2"/>
        </w:rPr>
        <w:t>airport.</w:t>
      </w:r>
      <w:r>
        <w:t xml:space="preserve"> </w:t>
      </w:r>
      <w:r w:rsidR="00000000">
        <w:t>Power panels: Power panels are used to distribute power to specific areas of the airport, such as terminal buildings, hangars, and other facilities.</w:t>
      </w:r>
      <w:r>
        <w:t xml:space="preserve"> </w:t>
      </w:r>
      <w:r w:rsidR="00000000">
        <w:t>Emergency power systems: Emergency power systems, such as backup generators and uninterruptible power supplies (UPS), are installed to provide power in case of power outages or other emergencies.</w:t>
      </w:r>
      <w:r>
        <w:t xml:space="preserve"> </w:t>
      </w:r>
      <w:r w:rsidR="00000000">
        <w:t>Ground</w:t>
      </w:r>
      <w:r w:rsidR="00000000">
        <w:rPr>
          <w:spacing w:val="-15"/>
        </w:rPr>
        <w:t xml:space="preserve"> </w:t>
      </w:r>
      <w:r w:rsidR="00000000">
        <w:t>power</w:t>
      </w:r>
      <w:r w:rsidR="00000000">
        <w:rPr>
          <w:spacing w:val="-15"/>
        </w:rPr>
        <w:t xml:space="preserve"> </w:t>
      </w:r>
      <w:r w:rsidR="00000000">
        <w:t>units:</w:t>
      </w:r>
      <w:r w:rsidR="00000000">
        <w:rPr>
          <w:spacing w:val="-15"/>
        </w:rPr>
        <w:t xml:space="preserve"> </w:t>
      </w:r>
      <w:r w:rsidR="00000000">
        <w:t>Ground</w:t>
      </w:r>
      <w:r w:rsidR="00000000">
        <w:rPr>
          <w:spacing w:val="-13"/>
        </w:rPr>
        <w:t xml:space="preserve"> </w:t>
      </w:r>
      <w:r w:rsidR="00000000">
        <w:t>power</w:t>
      </w:r>
      <w:r w:rsidR="00000000">
        <w:rPr>
          <w:spacing w:val="-15"/>
        </w:rPr>
        <w:t xml:space="preserve"> </w:t>
      </w:r>
      <w:r w:rsidR="00000000">
        <w:t>units</w:t>
      </w:r>
      <w:r w:rsidR="00000000">
        <w:rPr>
          <w:spacing w:val="-14"/>
        </w:rPr>
        <w:t xml:space="preserve"> </w:t>
      </w:r>
      <w:r w:rsidR="00000000">
        <w:t>are</w:t>
      </w:r>
      <w:r w:rsidR="00000000">
        <w:rPr>
          <w:spacing w:val="-15"/>
        </w:rPr>
        <w:t xml:space="preserve"> </w:t>
      </w:r>
      <w:r w:rsidR="00000000">
        <w:t>used</w:t>
      </w:r>
      <w:r w:rsidR="00000000">
        <w:rPr>
          <w:spacing w:val="-12"/>
        </w:rPr>
        <w:t xml:space="preserve"> </w:t>
      </w:r>
      <w:r w:rsidR="00000000">
        <w:t>to</w:t>
      </w:r>
      <w:r w:rsidR="00000000">
        <w:rPr>
          <w:spacing w:val="-14"/>
        </w:rPr>
        <w:t xml:space="preserve"> </w:t>
      </w:r>
      <w:r w:rsidR="00000000">
        <w:t>supply</w:t>
      </w:r>
      <w:r w:rsidR="00000000">
        <w:rPr>
          <w:spacing w:val="-15"/>
        </w:rPr>
        <w:t xml:space="preserve"> </w:t>
      </w:r>
      <w:r w:rsidR="00000000">
        <w:t>power</w:t>
      </w:r>
      <w:r w:rsidR="00000000">
        <w:rPr>
          <w:spacing w:val="-15"/>
        </w:rPr>
        <w:t xml:space="preserve"> </w:t>
      </w:r>
      <w:r w:rsidR="00000000">
        <w:t>to</w:t>
      </w:r>
      <w:r w:rsidR="00000000">
        <w:rPr>
          <w:spacing w:val="-14"/>
        </w:rPr>
        <w:t xml:space="preserve"> </w:t>
      </w:r>
      <w:r w:rsidR="00000000">
        <w:t>aircraft</w:t>
      </w:r>
      <w:r w:rsidR="00000000">
        <w:rPr>
          <w:spacing w:val="-14"/>
        </w:rPr>
        <w:t xml:space="preserve"> </w:t>
      </w:r>
      <w:r w:rsidR="00000000">
        <w:t>when</w:t>
      </w:r>
      <w:r w:rsidR="00000000">
        <w:rPr>
          <w:spacing w:val="-14"/>
        </w:rPr>
        <w:t xml:space="preserve"> </w:t>
      </w:r>
      <w:r w:rsidR="00000000">
        <w:t>they</w:t>
      </w:r>
      <w:r w:rsidR="00000000">
        <w:rPr>
          <w:spacing w:val="-15"/>
        </w:rPr>
        <w:t xml:space="preserve"> </w:t>
      </w:r>
      <w:r w:rsidR="00000000">
        <w:t>are</w:t>
      </w:r>
      <w:r w:rsidR="00000000">
        <w:rPr>
          <w:spacing w:val="-14"/>
        </w:rPr>
        <w:t xml:space="preserve"> </w:t>
      </w:r>
      <w:r w:rsidR="00000000">
        <w:t>parked at the gate.</w:t>
      </w:r>
      <w:r>
        <w:t xml:space="preserve"> </w:t>
      </w:r>
      <w:r w:rsidR="00000000">
        <w:t>Control systems: Control systems are used to monitor and control the power distribution system, including circuit breakers, switches, and other devices.</w:t>
      </w:r>
      <w:r>
        <w:t xml:space="preserve"> </w:t>
      </w:r>
      <w:r w:rsidR="00000000">
        <w:t>Monitoring and control software: Monitoring and control software is used to manage the power distribution system, including monitoring the status of equipment, adjusting settings, and generating reports.</w:t>
      </w:r>
      <w:r>
        <w:t xml:space="preserve"> </w:t>
      </w:r>
      <w:r w:rsidR="00000000">
        <w:rPr>
          <w:spacing w:val="-2"/>
        </w:rPr>
        <w:t>ENGINEERING</w:t>
      </w:r>
      <w:r>
        <w:t xml:space="preserve"> </w:t>
      </w:r>
      <w:r w:rsidR="00000000">
        <w:t>An airport power distribution and control system is critical to ensuring the smooth and uninterrupted operation of the airport's electrical and electronic systems.</w:t>
      </w:r>
      <w:r w:rsidR="00000000">
        <w:rPr>
          <w:spacing w:val="-1"/>
        </w:rPr>
        <w:t xml:space="preserve"> </w:t>
      </w:r>
      <w:r w:rsidR="00000000">
        <w:t>The following are some of the engineering parameters that should be considered when designing such a system:</w:t>
      </w:r>
      <w:r>
        <w:t xml:space="preserve"> </w:t>
      </w:r>
      <w:r w:rsidR="00000000">
        <w:t>Load</w:t>
      </w:r>
      <w:r w:rsidR="00000000">
        <w:rPr>
          <w:spacing w:val="-8"/>
        </w:rPr>
        <w:t xml:space="preserve"> </w:t>
      </w:r>
      <w:r w:rsidR="00000000">
        <w:t>demand:</w:t>
      </w:r>
      <w:r w:rsidR="00000000">
        <w:rPr>
          <w:spacing w:val="-12"/>
        </w:rPr>
        <w:t xml:space="preserve"> </w:t>
      </w:r>
      <w:r w:rsidR="00000000">
        <w:t>The</w:t>
      </w:r>
      <w:r w:rsidR="00000000">
        <w:rPr>
          <w:spacing w:val="-11"/>
        </w:rPr>
        <w:t xml:space="preserve"> </w:t>
      </w:r>
      <w:r w:rsidR="00000000">
        <w:t>power</w:t>
      </w:r>
      <w:r w:rsidR="00000000">
        <w:rPr>
          <w:spacing w:val="-8"/>
        </w:rPr>
        <w:t xml:space="preserve"> </w:t>
      </w:r>
      <w:r w:rsidR="00000000">
        <w:t>distribution</w:t>
      </w:r>
      <w:r w:rsidR="00000000">
        <w:rPr>
          <w:spacing w:val="-10"/>
        </w:rPr>
        <w:t xml:space="preserve"> </w:t>
      </w:r>
      <w:r w:rsidR="00000000">
        <w:t>and</w:t>
      </w:r>
      <w:r w:rsidR="00000000">
        <w:rPr>
          <w:spacing w:val="-10"/>
        </w:rPr>
        <w:t xml:space="preserve"> </w:t>
      </w:r>
      <w:r w:rsidR="00000000">
        <w:t>control</w:t>
      </w:r>
      <w:r w:rsidR="00000000">
        <w:rPr>
          <w:spacing w:val="-9"/>
        </w:rPr>
        <w:t xml:space="preserve"> </w:t>
      </w:r>
      <w:r w:rsidR="00000000">
        <w:t>system</w:t>
      </w:r>
      <w:r w:rsidR="00000000">
        <w:rPr>
          <w:spacing w:val="-10"/>
        </w:rPr>
        <w:t xml:space="preserve"> </w:t>
      </w:r>
      <w:r w:rsidR="00000000">
        <w:t>should</w:t>
      </w:r>
      <w:r w:rsidR="00000000">
        <w:rPr>
          <w:spacing w:val="-10"/>
        </w:rPr>
        <w:t xml:space="preserve"> </w:t>
      </w:r>
      <w:r w:rsidR="00000000">
        <w:t>be</w:t>
      </w:r>
      <w:r w:rsidR="00000000">
        <w:rPr>
          <w:spacing w:val="-11"/>
        </w:rPr>
        <w:t xml:space="preserve"> </w:t>
      </w:r>
      <w:r w:rsidR="00000000">
        <w:t>designed</w:t>
      </w:r>
      <w:r w:rsidR="00000000">
        <w:rPr>
          <w:spacing w:val="-8"/>
        </w:rPr>
        <w:t xml:space="preserve"> </w:t>
      </w:r>
      <w:r w:rsidR="00000000">
        <w:t>to</w:t>
      </w:r>
      <w:r w:rsidR="00000000">
        <w:rPr>
          <w:spacing w:val="-9"/>
        </w:rPr>
        <w:t xml:space="preserve"> </w:t>
      </w:r>
      <w:r w:rsidR="00000000">
        <w:t>meet</w:t>
      </w:r>
      <w:r w:rsidR="00000000">
        <w:rPr>
          <w:spacing w:val="-9"/>
        </w:rPr>
        <w:t xml:space="preserve"> </w:t>
      </w:r>
      <w:r w:rsidR="00000000">
        <w:t>the</w:t>
      </w:r>
      <w:r w:rsidR="00000000">
        <w:rPr>
          <w:spacing w:val="-11"/>
        </w:rPr>
        <w:t xml:space="preserve"> </w:t>
      </w:r>
      <w:r w:rsidR="00000000">
        <w:t>expected load demand of the airport, taking into account the various systems and equipment that require electrical power, such as lighting, HVAC, baggage handling, security systems, and others.</w:t>
      </w:r>
      <w:r>
        <w:t xml:space="preserve">  </w:t>
      </w:r>
      <w:r w:rsidR="00000000">
        <w:rPr>
          <w:rFonts w:ascii="Palatino"/>
          <w:spacing w:val="-5"/>
        </w:rPr>
        <w:t>481</w:t>
      </w:r>
      <w:r>
        <w:rPr>
          <w:rFonts w:ascii="Palatino"/>
        </w:rPr>
        <w:t xml:space="preserve">   </w:t>
      </w:r>
      <w:r w:rsidR="00000000">
        <w:t>Redundancy: The power distribution and control system should have redundancy built into it, to ensure</w:t>
      </w:r>
      <w:r w:rsidR="00000000">
        <w:rPr>
          <w:spacing w:val="-4"/>
        </w:rPr>
        <w:t xml:space="preserve"> </w:t>
      </w:r>
      <w:r w:rsidR="00000000">
        <w:t>uninterrupted</w:t>
      </w:r>
      <w:r w:rsidR="00000000">
        <w:rPr>
          <w:spacing w:val="-2"/>
        </w:rPr>
        <w:t xml:space="preserve"> </w:t>
      </w:r>
      <w:r w:rsidR="00000000">
        <w:t>power</w:t>
      </w:r>
      <w:r w:rsidR="00000000">
        <w:rPr>
          <w:spacing w:val="-2"/>
        </w:rPr>
        <w:t xml:space="preserve"> </w:t>
      </w:r>
      <w:r w:rsidR="00000000">
        <w:t>supply</w:t>
      </w:r>
      <w:r w:rsidR="00000000">
        <w:rPr>
          <w:spacing w:val="-7"/>
        </w:rPr>
        <w:t xml:space="preserve"> </w:t>
      </w:r>
      <w:r w:rsidR="00000000">
        <w:t>in</w:t>
      </w:r>
      <w:r w:rsidR="00000000">
        <w:rPr>
          <w:spacing w:val="-2"/>
        </w:rPr>
        <w:t xml:space="preserve"> </w:t>
      </w:r>
      <w:r w:rsidR="00000000">
        <w:t>the</w:t>
      </w:r>
      <w:r w:rsidR="00000000">
        <w:rPr>
          <w:spacing w:val="-1"/>
        </w:rPr>
        <w:t xml:space="preserve"> </w:t>
      </w:r>
      <w:r w:rsidR="00000000">
        <w:t>event</w:t>
      </w:r>
      <w:r w:rsidR="00000000">
        <w:rPr>
          <w:spacing w:val="-2"/>
        </w:rPr>
        <w:t xml:space="preserve"> </w:t>
      </w:r>
      <w:r w:rsidR="00000000">
        <w:t>of</w:t>
      </w:r>
      <w:r w:rsidR="00000000">
        <w:rPr>
          <w:spacing w:val="-1"/>
        </w:rPr>
        <w:t xml:space="preserve"> </w:t>
      </w:r>
      <w:r w:rsidR="00000000">
        <w:t>a</w:t>
      </w:r>
      <w:r w:rsidR="00000000">
        <w:rPr>
          <w:spacing w:val="-3"/>
        </w:rPr>
        <w:t xml:space="preserve"> </w:t>
      </w:r>
      <w:r w:rsidR="00000000">
        <w:t>power</w:t>
      </w:r>
      <w:r w:rsidR="00000000">
        <w:rPr>
          <w:spacing w:val="-1"/>
        </w:rPr>
        <w:t xml:space="preserve"> </w:t>
      </w:r>
      <w:r w:rsidR="00000000">
        <w:t>failure</w:t>
      </w:r>
      <w:r w:rsidR="00000000">
        <w:rPr>
          <w:spacing w:val="-4"/>
        </w:rPr>
        <w:t xml:space="preserve"> </w:t>
      </w:r>
      <w:r w:rsidR="00000000">
        <w:t>or</w:t>
      </w:r>
      <w:r w:rsidR="00000000">
        <w:rPr>
          <w:spacing w:val="-2"/>
        </w:rPr>
        <w:t xml:space="preserve"> </w:t>
      </w:r>
      <w:r w:rsidR="00000000">
        <w:t>other</w:t>
      </w:r>
      <w:r w:rsidR="00000000">
        <w:rPr>
          <w:spacing w:val="-2"/>
        </w:rPr>
        <w:t xml:space="preserve"> </w:t>
      </w:r>
      <w:r w:rsidR="00000000">
        <w:t>disruption.</w:t>
      </w:r>
      <w:r w:rsidR="00000000">
        <w:rPr>
          <w:spacing w:val="-7"/>
        </w:rPr>
        <w:t xml:space="preserve"> </w:t>
      </w:r>
      <w:r w:rsidR="00000000">
        <w:t>This</w:t>
      </w:r>
      <w:r w:rsidR="00000000">
        <w:rPr>
          <w:spacing w:val="-3"/>
        </w:rPr>
        <w:t xml:space="preserve"> </w:t>
      </w:r>
      <w:r w:rsidR="00000000">
        <w:t>can</w:t>
      </w:r>
      <w:r w:rsidR="00000000">
        <w:rPr>
          <w:spacing w:val="-2"/>
        </w:rPr>
        <w:t xml:space="preserve"> </w:t>
      </w:r>
      <w:r w:rsidR="00000000">
        <w:t>be achieved through the use of backup generators, redundant power supplies, and other measures.</w:t>
      </w:r>
      <w:r>
        <w:t xml:space="preserve"> </w:t>
      </w:r>
      <w:r w:rsidR="00000000">
        <w:t>Voltage and frequency control: The system should be designed to regulate the voltage and frequency</w:t>
      </w:r>
      <w:r w:rsidR="00000000">
        <w:rPr>
          <w:spacing w:val="-2"/>
        </w:rPr>
        <w:t xml:space="preserve"> </w:t>
      </w:r>
      <w:r w:rsidR="00000000">
        <w:t>of the power supply, to ensure that all electrical and electronic equipment is operating within their specified ranges.</w:t>
      </w:r>
      <w:r>
        <w:t xml:space="preserve"> </w:t>
      </w:r>
      <w:r w:rsidR="00000000">
        <w:t>Circuit</w:t>
      </w:r>
      <w:r w:rsidR="00000000">
        <w:rPr>
          <w:spacing w:val="-12"/>
        </w:rPr>
        <w:t xml:space="preserve"> </w:t>
      </w:r>
      <w:r w:rsidR="00000000">
        <w:t>protection:</w:t>
      </w:r>
      <w:r w:rsidR="00000000">
        <w:rPr>
          <w:spacing w:val="-15"/>
        </w:rPr>
        <w:t xml:space="preserve"> </w:t>
      </w:r>
      <w:r w:rsidR="00000000">
        <w:t>The</w:t>
      </w:r>
      <w:r w:rsidR="00000000">
        <w:rPr>
          <w:spacing w:val="-14"/>
        </w:rPr>
        <w:t xml:space="preserve"> </w:t>
      </w:r>
      <w:r w:rsidR="00000000">
        <w:t>power</w:t>
      </w:r>
      <w:r w:rsidR="00000000">
        <w:rPr>
          <w:spacing w:val="-14"/>
        </w:rPr>
        <w:t xml:space="preserve"> </w:t>
      </w:r>
      <w:r w:rsidR="00000000">
        <w:t>distribution</w:t>
      </w:r>
      <w:r w:rsidR="00000000">
        <w:rPr>
          <w:spacing w:val="-13"/>
        </w:rPr>
        <w:t xml:space="preserve"> </w:t>
      </w:r>
      <w:r w:rsidR="00000000">
        <w:t>and</w:t>
      </w:r>
      <w:r w:rsidR="00000000">
        <w:rPr>
          <w:spacing w:val="-11"/>
        </w:rPr>
        <w:t xml:space="preserve"> </w:t>
      </w:r>
      <w:r w:rsidR="00000000">
        <w:t>control</w:t>
      </w:r>
      <w:r w:rsidR="00000000">
        <w:rPr>
          <w:spacing w:val="-13"/>
        </w:rPr>
        <w:t xml:space="preserve"> </w:t>
      </w:r>
      <w:r w:rsidR="00000000">
        <w:t>system</w:t>
      </w:r>
      <w:r w:rsidR="00000000">
        <w:rPr>
          <w:spacing w:val="-11"/>
        </w:rPr>
        <w:t xml:space="preserve"> </w:t>
      </w:r>
      <w:r w:rsidR="00000000">
        <w:t>should</w:t>
      </w:r>
      <w:r w:rsidR="00000000">
        <w:rPr>
          <w:spacing w:val="-13"/>
        </w:rPr>
        <w:t xml:space="preserve"> </w:t>
      </w:r>
      <w:r w:rsidR="00000000">
        <w:t>incorporate</w:t>
      </w:r>
      <w:r w:rsidR="00000000">
        <w:rPr>
          <w:spacing w:val="-11"/>
        </w:rPr>
        <w:t xml:space="preserve"> </w:t>
      </w:r>
      <w:r w:rsidR="00000000">
        <w:t>circuit</w:t>
      </w:r>
      <w:r w:rsidR="00000000">
        <w:rPr>
          <w:spacing w:val="-12"/>
        </w:rPr>
        <w:t xml:space="preserve"> </w:t>
      </w:r>
      <w:r w:rsidR="00000000">
        <w:t>protection measures, such as circuit breakers, fuses, and surge protectors, to prevent damage to equipment and ensure safety in the event of an electrical fault.</w:t>
      </w:r>
      <w:r>
        <w:t xml:space="preserve"> </w:t>
      </w:r>
      <w:r w:rsidR="00000000">
        <w:t>Scalability: The system should be designed to be scalable, to allow for the addition of new equipment or systems as the airport grows and evolves.</w:t>
      </w:r>
      <w:r>
        <w:t xml:space="preserve"> </w:t>
      </w:r>
      <w:r w:rsidR="00000000">
        <w:t>Remote monitoring and control: The power distribution and control system should incorporate remote monitoring and control capabilities, to allow for real-time monitoring of the system's performance and to enable quick response in the event of a fault or disruption.</w:t>
      </w:r>
      <w:r>
        <w:t xml:space="preserve"> </w:t>
      </w:r>
      <w:r w:rsidR="00000000">
        <w:t>Integration with other airport systems: The power distribution and control system should be integrated</w:t>
      </w:r>
      <w:r w:rsidR="00000000">
        <w:rPr>
          <w:spacing w:val="-15"/>
        </w:rPr>
        <w:t xml:space="preserve"> </w:t>
      </w:r>
      <w:r w:rsidR="00000000">
        <w:t>with</w:t>
      </w:r>
      <w:r w:rsidR="00000000">
        <w:rPr>
          <w:spacing w:val="-15"/>
        </w:rPr>
        <w:t xml:space="preserve"> </w:t>
      </w:r>
      <w:r w:rsidR="00000000">
        <w:t>other</w:t>
      </w:r>
      <w:r w:rsidR="00000000">
        <w:rPr>
          <w:spacing w:val="-15"/>
        </w:rPr>
        <w:t xml:space="preserve"> </w:t>
      </w:r>
      <w:r w:rsidR="00000000">
        <w:t>airport</w:t>
      </w:r>
      <w:r w:rsidR="00000000">
        <w:rPr>
          <w:spacing w:val="-15"/>
        </w:rPr>
        <w:t xml:space="preserve"> </w:t>
      </w:r>
      <w:r w:rsidR="00000000">
        <w:t>systems,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lighting</w:t>
      </w:r>
      <w:r w:rsidR="00000000">
        <w:rPr>
          <w:spacing w:val="-15"/>
        </w:rPr>
        <w:t xml:space="preserve"> </w:t>
      </w:r>
      <w:r w:rsidR="00000000">
        <w:t>control</w:t>
      </w:r>
      <w:r w:rsidR="00000000">
        <w:rPr>
          <w:spacing w:val="-15"/>
        </w:rPr>
        <w:t xml:space="preserve"> </w:t>
      </w:r>
      <w:r w:rsidR="00000000">
        <w:t>systems,</w:t>
      </w:r>
      <w:r w:rsidR="00000000">
        <w:rPr>
          <w:spacing w:val="-15"/>
        </w:rPr>
        <w:t xml:space="preserve"> </w:t>
      </w:r>
      <w:r w:rsidR="00000000">
        <w:t>HVAC</w:t>
      </w:r>
      <w:r w:rsidR="00000000">
        <w:rPr>
          <w:spacing w:val="-15"/>
        </w:rPr>
        <w:t xml:space="preserve"> </w:t>
      </w:r>
      <w:r w:rsidR="00000000">
        <w:t>control</w:t>
      </w:r>
      <w:r w:rsidR="00000000">
        <w:rPr>
          <w:spacing w:val="-15"/>
        </w:rPr>
        <w:t xml:space="preserve"> </w:t>
      </w:r>
      <w:r w:rsidR="00000000">
        <w:t>systems,</w:t>
      </w:r>
      <w:r w:rsidR="00000000">
        <w:rPr>
          <w:spacing w:val="-15"/>
        </w:rPr>
        <w:t xml:space="preserve"> </w:t>
      </w:r>
      <w:r w:rsidR="00000000">
        <w:t>and security systems, to ensure optimal performance and energy efficiency.</w:t>
      </w:r>
      <w:r>
        <w:t xml:space="preserve"> </w:t>
      </w:r>
      <w:r w:rsidR="00000000">
        <w:t>Compliance with regulations: The power distribution and control system should comply with all applicable regulations and standards, including those set by local, state, and federal authorities.</w:t>
      </w:r>
      <w:r>
        <w:t xml:space="preserve"> </w:t>
      </w:r>
      <w:r w:rsidR="00000000">
        <w:t>Overall, an airport power distribution and control system should be designed to provide reliable and uninterrupted electrical power to all systems and equipment at the airport, while ensuring optimal</w:t>
      </w:r>
      <w:r w:rsidR="00000000">
        <w:rPr>
          <w:spacing w:val="-6"/>
        </w:rPr>
        <w:t xml:space="preserve"> </w:t>
      </w:r>
      <w:r w:rsidR="00000000">
        <w:t>performance,</w:t>
      </w:r>
      <w:r w:rsidR="00000000">
        <w:rPr>
          <w:spacing w:val="-4"/>
        </w:rPr>
        <w:t xml:space="preserve"> </w:t>
      </w:r>
      <w:r w:rsidR="00000000">
        <w:t>energy</w:t>
      </w:r>
      <w:r w:rsidR="00000000">
        <w:rPr>
          <w:spacing w:val="-9"/>
        </w:rPr>
        <w:t xml:space="preserve"> </w:t>
      </w:r>
      <w:r w:rsidR="00000000">
        <w:t>efficiency,</w:t>
      </w:r>
      <w:r w:rsidR="00000000">
        <w:rPr>
          <w:spacing w:val="-4"/>
        </w:rPr>
        <w:t xml:space="preserve"> </w:t>
      </w:r>
      <w:r w:rsidR="00000000">
        <w:t>and</w:t>
      </w:r>
      <w:r w:rsidR="00000000">
        <w:rPr>
          <w:spacing w:val="-4"/>
        </w:rPr>
        <w:t xml:space="preserve"> </w:t>
      </w:r>
      <w:r w:rsidR="00000000">
        <w:t>compliance</w:t>
      </w:r>
      <w:r w:rsidR="00000000">
        <w:rPr>
          <w:spacing w:val="-7"/>
        </w:rPr>
        <w:t xml:space="preserve"> </w:t>
      </w:r>
      <w:r w:rsidR="00000000">
        <w:t>with</w:t>
      </w:r>
      <w:r w:rsidR="00000000">
        <w:rPr>
          <w:spacing w:val="-6"/>
        </w:rPr>
        <w:t xml:space="preserve"> </w:t>
      </w:r>
      <w:r w:rsidR="00000000">
        <w:t>regulatory</w:t>
      </w:r>
      <w:r w:rsidR="00000000">
        <w:rPr>
          <w:spacing w:val="-11"/>
        </w:rPr>
        <w:t xml:space="preserve"> </w:t>
      </w:r>
      <w:r w:rsidR="00000000">
        <w:t>standards.</w:t>
      </w:r>
      <w:r w:rsidR="00000000">
        <w:rPr>
          <w:spacing w:val="-6"/>
        </w:rPr>
        <w:t xml:space="preserve"> </w:t>
      </w:r>
      <w:r w:rsidR="00000000">
        <w:t>Proper</w:t>
      </w:r>
      <w:r w:rsidR="00000000">
        <w:rPr>
          <w:spacing w:val="-6"/>
        </w:rPr>
        <w:t xml:space="preserve"> </w:t>
      </w:r>
      <w:r w:rsidR="00000000">
        <w:t>design and implementation of such a system can improve airport operations, reduce downtime, and increase overall efficiency.</w:t>
      </w:r>
      <w:r>
        <w:t xml:space="preserve"> </w:t>
      </w:r>
      <w:r w:rsidR="00000000">
        <w:t>COST</w:t>
      </w:r>
      <w:r w:rsidR="00000000">
        <w:rPr>
          <w:spacing w:val="-5"/>
        </w:rPr>
        <w:t xml:space="preserve"> </w:t>
      </w:r>
      <w:r w:rsidR="00000000">
        <w:rPr>
          <w:spacing w:val="-2"/>
        </w:rPr>
        <w:t>BENEFITS</w:t>
      </w:r>
      <w:r>
        <w:t xml:space="preserve"> </w:t>
      </w:r>
      <w:r w:rsidR="00000000">
        <w:t>The cost benefits of an airport power distribution and control system can be significant and can include the following:</w:t>
      </w:r>
      <w:r>
        <w:t xml:space="preserve"> </w:t>
      </w:r>
      <w:r w:rsidR="00000000">
        <w:t>Improved reliability</w:t>
      </w:r>
      <w:r w:rsidR="00000000">
        <w:rPr>
          <w:spacing w:val="-4"/>
        </w:rPr>
        <w:t xml:space="preserve"> </w:t>
      </w:r>
      <w:r w:rsidR="00000000">
        <w:t>and uptime:</w:t>
      </w:r>
      <w:r w:rsidR="00000000">
        <w:rPr>
          <w:spacing w:val="-12"/>
        </w:rPr>
        <w:t xml:space="preserve"> </w:t>
      </w:r>
      <w:r w:rsidR="00000000">
        <w:t>A</w:t>
      </w:r>
      <w:r w:rsidR="00000000">
        <w:rPr>
          <w:spacing w:val="-13"/>
        </w:rPr>
        <w:t xml:space="preserve"> </w:t>
      </w:r>
      <w:r w:rsidR="00000000">
        <w:t>well-designed power distribution and control system can help to minimize downtime and disruptions due to power outages and other electrical issues.</w:t>
      </w:r>
      <w:r w:rsidR="00000000">
        <w:rPr>
          <w:spacing w:val="-2"/>
        </w:rPr>
        <w:t xml:space="preserve"> </w:t>
      </w:r>
      <w:r w:rsidR="00000000">
        <w:t>This can result in improved airport operations, reduced delays, and increased passenger satisfaction.</w:t>
      </w:r>
      <w:r>
        <w:t xml:space="preserve"> </w:t>
      </w:r>
      <w:r w:rsidR="00000000">
        <w:t>Energy efficiency:</w:t>
      </w:r>
      <w:r w:rsidR="00000000">
        <w:rPr>
          <w:spacing w:val="-7"/>
        </w:rPr>
        <w:t xml:space="preserve"> </w:t>
      </w:r>
      <w:r w:rsidR="00000000">
        <w:t>An airport power distribution and control system can help to improve energy efficiency</w:t>
      </w:r>
      <w:r w:rsidR="00000000">
        <w:rPr>
          <w:spacing w:val="-11"/>
        </w:rPr>
        <w:t xml:space="preserve"> </w:t>
      </w:r>
      <w:r w:rsidR="00000000">
        <w:t>by</w:t>
      </w:r>
      <w:r w:rsidR="00000000">
        <w:rPr>
          <w:spacing w:val="-13"/>
        </w:rPr>
        <w:t xml:space="preserve"> </w:t>
      </w:r>
      <w:r w:rsidR="00000000">
        <w:t>optimizing</w:t>
      </w:r>
      <w:r w:rsidR="00000000">
        <w:rPr>
          <w:spacing w:val="-8"/>
        </w:rPr>
        <w:t xml:space="preserve"> </w:t>
      </w:r>
      <w:r w:rsidR="00000000">
        <w:t>the</w:t>
      </w:r>
      <w:r w:rsidR="00000000">
        <w:rPr>
          <w:spacing w:val="-6"/>
        </w:rPr>
        <w:t xml:space="preserve"> </w:t>
      </w:r>
      <w:r w:rsidR="00000000">
        <w:t>distribution</w:t>
      </w:r>
      <w:r w:rsidR="00000000">
        <w:rPr>
          <w:spacing w:val="-6"/>
        </w:rPr>
        <w:t xml:space="preserve"> </w:t>
      </w:r>
      <w:r w:rsidR="00000000">
        <w:t>of</w:t>
      </w:r>
      <w:r w:rsidR="00000000">
        <w:rPr>
          <w:spacing w:val="-7"/>
        </w:rPr>
        <w:t xml:space="preserve"> </w:t>
      </w:r>
      <w:r w:rsidR="00000000">
        <w:t>electrical</w:t>
      </w:r>
      <w:r w:rsidR="00000000">
        <w:rPr>
          <w:spacing w:val="-5"/>
        </w:rPr>
        <w:t xml:space="preserve"> </w:t>
      </w:r>
      <w:r w:rsidR="00000000">
        <w:t>power</w:t>
      </w:r>
      <w:r w:rsidR="00000000">
        <w:rPr>
          <w:spacing w:val="-7"/>
        </w:rPr>
        <w:t xml:space="preserve"> </w:t>
      </w:r>
      <w:r w:rsidR="00000000">
        <w:t>and</w:t>
      </w:r>
      <w:r w:rsidR="00000000">
        <w:rPr>
          <w:spacing w:val="-6"/>
        </w:rPr>
        <w:t xml:space="preserve"> </w:t>
      </w:r>
      <w:r w:rsidR="00000000">
        <w:t>reducing</w:t>
      </w:r>
      <w:r w:rsidR="00000000">
        <w:rPr>
          <w:spacing w:val="-8"/>
        </w:rPr>
        <w:t xml:space="preserve"> </w:t>
      </w:r>
      <w:r w:rsidR="00000000">
        <w:t>wastage.</w:t>
      </w:r>
      <w:r w:rsidR="00000000">
        <w:rPr>
          <w:spacing w:val="-11"/>
        </w:rPr>
        <w:t xml:space="preserve"> </w:t>
      </w:r>
      <w:r w:rsidR="00000000">
        <w:t>This</w:t>
      </w:r>
      <w:r w:rsidR="00000000">
        <w:rPr>
          <w:spacing w:val="-5"/>
        </w:rPr>
        <w:t xml:space="preserve"> </w:t>
      </w:r>
      <w:r w:rsidR="00000000">
        <w:t>can</w:t>
      </w:r>
      <w:r w:rsidR="00000000">
        <w:rPr>
          <w:spacing w:val="-6"/>
        </w:rPr>
        <w:t xml:space="preserve"> </w:t>
      </w:r>
      <w:r w:rsidR="00000000">
        <w:t>result in lower energy costs and reduced carbon footprint.</w:t>
      </w:r>
      <w:r>
        <w:t xml:space="preserve"> </w:t>
      </w:r>
      <w:r w:rsidR="00000000">
        <w:rPr>
          <w:rFonts w:ascii="Palatino"/>
          <w:spacing w:val="-5"/>
        </w:rPr>
        <w:t>482</w:t>
      </w:r>
      <w:r>
        <w:rPr>
          <w:rFonts w:ascii="Palatino"/>
        </w:rPr>
        <w:t xml:space="preserve">   </w:t>
      </w:r>
      <w:r w:rsidR="00000000">
        <w:t>Reduced</w:t>
      </w:r>
      <w:r w:rsidR="00000000">
        <w:rPr>
          <w:spacing w:val="-15"/>
        </w:rPr>
        <w:t xml:space="preserve"> </w:t>
      </w:r>
      <w:r w:rsidR="00000000">
        <w:t>maintenance</w:t>
      </w:r>
      <w:r w:rsidR="00000000">
        <w:rPr>
          <w:spacing w:val="-9"/>
        </w:rPr>
        <w:t xml:space="preserve"> </w:t>
      </w:r>
      <w:r w:rsidR="00000000">
        <w:t>costs:</w:t>
      </w:r>
      <w:r w:rsidR="00000000">
        <w:rPr>
          <w:spacing w:val="-15"/>
        </w:rPr>
        <w:t xml:space="preserve"> </w:t>
      </w:r>
      <w:r w:rsidR="00000000">
        <w:t>A</w:t>
      </w:r>
      <w:r w:rsidR="00000000">
        <w:rPr>
          <w:spacing w:val="-15"/>
        </w:rPr>
        <w:t xml:space="preserve"> </w:t>
      </w:r>
      <w:r w:rsidR="00000000">
        <w:t>properly</w:t>
      </w:r>
      <w:r w:rsidR="00000000">
        <w:rPr>
          <w:spacing w:val="-11"/>
        </w:rPr>
        <w:t xml:space="preserve"> </w:t>
      </w:r>
      <w:r w:rsidR="00000000">
        <w:t>designed</w:t>
      </w:r>
      <w:r w:rsidR="00000000">
        <w:rPr>
          <w:spacing w:val="-6"/>
        </w:rPr>
        <w:t xml:space="preserve"> </w:t>
      </w:r>
      <w:r w:rsidR="00000000">
        <w:lastRenderedPageBreak/>
        <w:t>and</w:t>
      </w:r>
      <w:r w:rsidR="00000000">
        <w:rPr>
          <w:spacing w:val="-8"/>
        </w:rPr>
        <w:t xml:space="preserve"> </w:t>
      </w:r>
      <w:r w:rsidR="00000000">
        <w:t>implemented</w:t>
      </w:r>
      <w:r w:rsidR="00000000">
        <w:rPr>
          <w:spacing w:val="-9"/>
        </w:rPr>
        <w:t xml:space="preserve"> </w:t>
      </w:r>
      <w:r w:rsidR="00000000">
        <w:t>power</w:t>
      </w:r>
      <w:r w:rsidR="00000000">
        <w:rPr>
          <w:spacing w:val="-7"/>
        </w:rPr>
        <w:t xml:space="preserve"> </w:t>
      </w:r>
      <w:r w:rsidR="00000000">
        <w:t>distribution</w:t>
      </w:r>
      <w:r w:rsidR="00000000">
        <w:rPr>
          <w:spacing w:val="-8"/>
        </w:rPr>
        <w:t xml:space="preserve"> </w:t>
      </w:r>
      <w:r w:rsidR="00000000">
        <w:t>and</w:t>
      </w:r>
      <w:r w:rsidR="00000000">
        <w:rPr>
          <w:spacing w:val="-8"/>
        </w:rPr>
        <w:t xml:space="preserve"> </w:t>
      </w:r>
      <w:r w:rsidR="00000000">
        <w:t>control system</w:t>
      </w:r>
      <w:r w:rsidR="00000000">
        <w:rPr>
          <w:spacing w:val="-6"/>
        </w:rPr>
        <w:t xml:space="preserve"> </w:t>
      </w:r>
      <w:r w:rsidR="00000000">
        <w:t>can</w:t>
      </w:r>
      <w:r w:rsidR="00000000">
        <w:rPr>
          <w:spacing w:val="-6"/>
        </w:rPr>
        <w:t xml:space="preserve"> </w:t>
      </w:r>
      <w:r w:rsidR="00000000">
        <w:t>help</w:t>
      </w:r>
      <w:r w:rsidR="00000000">
        <w:rPr>
          <w:spacing w:val="-5"/>
        </w:rPr>
        <w:t xml:space="preserve"> </w:t>
      </w:r>
      <w:r w:rsidR="00000000">
        <w:t>to</w:t>
      </w:r>
      <w:r w:rsidR="00000000">
        <w:rPr>
          <w:spacing w:val="-5"/>
        </w:rPr>
        <w:t xml:space="preserve"> </w:t>
      </w:r>
      <w:r w:rsidR="00000000">
        <w:t>reduce</w:t>
      </w:r>
      <w:r w:rsidR="00000000">
        <w:rPr>
          <w:spacing w:val="-7"/>
        </w:rPr>
        <w:t xml:space="preserve"> </w:t>
      </w:r>
      <w:r w:rsidR="00000000">
        <w:t>maintenance</w:t>
      </w:r>
      <w:r w:rsidR="00000000">
        <w:rPr>
          <w:spacing w:val="-7"/>
        </w:rPr>
        <w:t xml:space="preserve"> </w:t>
      </w:r>
      <w:r w:rsidR="00000000">
        <w:t>costs</w:t>
      </w:r>
      <w:r w:rsidR="00000000">
        <w:rPr>
          <w:spacing w:val="-5"/>
        </w:rPr>
        <w:t xml:space="preserve"> </w:t>
      </w:r>
      <w:r w:rsidR="00000000">
        <w:t>by</w:t>
      </w:r>
      <w:r w:rsidR="00000000">
        <w:rPr>
          <w:spacing w:val="-11"/>
        </w:rPr>
        <w:t xml:space="preserve"> </w:t>
      </w:r>
      <w:r w:rsidR="00000000">
        <w:t>minimizing</w:t>
      </w:r>
      <w:r w:rsidR="00000000">
        <w:rPr>
          <w:spacing w:val="-8"/>
        </w:rPr>
        <w:t xml:space="preserve"> </w:t>
      </w:r>
      <w:r w:rsidR="00000000">
        <w:t>the</w:t>
      </w:r>
      <w:r w:rsidR="00000000">
        <w:rPr>
          <w:spacing w:val="-6"/>
        </w:rPr>
        <w:t xml:space="preserve"> </w:t>
      </w:r>
      <w:r w:rsidR="00000000">
        <w:t>need</w:t>
      </w:r>
      <w:r w:rsidR="00000000">
        <w:rPr>
          <w:spacing w:val="-6"/>
        </w:rPr>
        <w:t xml:space="preserve"> </w:t>
      </w:r>
      <w:r w:rsidR="00000000">
        <w:t>for</w:t>
      </w:r>
      <w:r w:rsidR="00000000">
        <w:rPr>
          <w:spacing w:val="-7"/>
        </w:rPr>
        <w:t xml:space="preserve"> </w:t>
      </w:r>
      <w:r w:rsidR="00000000">
        <w:t>repairs</w:t>
      </w:r>
      <w:r w:rsidR="00000000">
        <w:rPr>
          <w:spacing w:val="-6"/>
        </w:rPr>
        <w:t xml:space="preserve"> </w:t>
      </w:r>
      <w:r w:rsidR="00000000">
        <w:t>and</w:t>
      </w:r>
      <w:r w:rsidR="00000000">
        <w:rPr>
          <w:spacing w:val="-3"/>
        </w:rPr>
        <w:t xml:space="preserve"> </w:t>
      </w:r>
      <w:r w:rsidR="00000000">
        <w:t>replacements due to electrical faults and other issues.</w:t>
      </w:r>
      <w:r>
        <w:t xml:space="preserve"> </w:t>
      </w:r>
      <w:r w:rsidR="00000000">
        <w:t>Improved safety: The use of circuit protection measures, such as circuit breakers and fuses, can help to improve safety by preventing electrical faults from causing damage to equipment or injuring personnel.</w:t>
      </w:r>
      <w:r>
        <w:t xml:space="preserve"> </w:t>
      </w:r>
      <w:r w:rsidR="00000000">
        <w:t>Increased property value:</w:t>
      </w:r>
      <w:r w:rsidR="00000000">
        <w:rPr>
          <w:spacing w:val="-1"/>
        </w:rPr>
        <w:t xml:space="preserve"> </w:t>
      </w:r>
      <w:r w:rsidR="00000000">
        <w:t>A reliable and energy-efficient power distribution and control system can help to increase the value of airport property, making it more attractive to tenants, investors, and other stakeholders.</w:t>
      </w:r>
      <w:r>
        <w:t xml:space="preserve"> </w:t>
      </w:r>
      <w:r w:rsidR="00000000">
        <w:t>Compliance</w:t>
      </w:r>
      <w:r w:rsidR="00000000">
        <w:rPr>
          <w:spacing w:val="-13"/>
        </w:rPr>
        <w:t xml:space="preserve"> </w:t>
      </w:r>
      <w:r w:rsidR="00000000">
        <w:t>with</w:t>
      </w:r>
      <w:r w:rsidR="00000000">
        <w:rPr>
          <w:spacing w:val="-8"/>
        </w:rPr>
        <w:t xml:space="preserve"> </w:t>
      </w:r>
      <w:r w:rsidR="00000000">
        <w:t>regulations:</w:t>
      </w:r>
      <w:r w:rsidR="00000000">
        <w:rPr>
          <w:spacing w:val="-15"/>
        </w:rPr>
        <w:t xml:space="preserve"> </w:t>
      </w:r>
      <w:r w:rsidR="00000000">
        <w:t>An</w:t>
      </w:r>
      <w:r w:rsidR="00000000">
        <w:rPr>
          <w:spacing w:val="-9"/>
        </w:rPr>
        <w:t xml:space="preserve"> </w:t>
      </w:r>
      <w:r w:rsidR="00000000">
        <w:t>airport</w:t>
      </w:r>
      <w:r w:rsidR="00000000">
        <w:rPr>
          <w:spacing w:val="-8"/>
        </w:rPr>
        <w:t xml:space="preserve"> </w:t>
      </w:r>
      <w:r w:rsidR="00000000">
        <w:t>power</w:t>
      </w:r>
      <w:r w:rsidR="00000000">
        <w:rPr>
          <w:spacing w:val="-9"/>
        </w:rPr>
        <w:t xml:space="preserve"> </w:t>
      </w:r>
      <w:r w:rsidR="00000000">
        <w:t>distribution</w:t>
      </w:r>
      <w:r w:rsidR="00000000">
        <w:rPr>
          <w:spacing w:val="-8"/>
        </w:rPr>
        <w:t xml:space="preserve"> </w:t>
      </w:r>
      <w:r w:rsidR="00000000">
        <w:t>and</w:t>
      </w:r>
      <w:r w:rsidR="00000000">
        <w:rPr>
          <w:spacing w:val="-8"/>
        </w:rPr>
        <w:t xml:space="preserve"> </w:t>
      </w:r>
      <w:r w:rsidR="00000000">
        <w:t>control</w:t>
      </w:r>
      <w:r w:rsidR="00000000">
        <w:rPr>
          <w:spacing w:val="-8"/>
        </w:rPr>
        <w:t xml:space="preserve"> </w:t>
      </w:r>
      <w:r w:rsidR="00000000">
        <w:t>system</w:t>
      </w:r>
      <w:r w:rsidR="00000000">
        <w:rPr>
          <w:spacing w:val="-8"/>
        </w:rPr>
        <w:t xml:space="preserve"> </w:t>
      </w:r>
      <w:r w:rsidR="00000000">
        <w:t>that</w:t>
      </w:r>
      <w:r w:rsidR="00000000">
        <w:rPr>
          <w:spacing w:val="-8"/>
        </w:rPr>
        <w:t xml:space="preserve"> </w:t>
      </w:r>
      <w:r w:rsidR="00000000">
        <w:t>complies</w:t>
      </w:r>
      <w:r w:rsidR="00000000">
        <w:rPr>
          <w:spacing w:val="-9"/>
        </w:rPr>
        <w:t xml:space="preserve"> </w:t>
      </w:r>
      <w:r w:rsidR="00000000">
        <w:t>with all applicable regulations and standards can help to avoid fines and penalties, and maintain a positive reputation for the airport.</w:t>
      </w:r>
      <w:r>
        <w:t xml:space="preserve"> </w:t>
      </w:r>
      <w:r w:rsidR="00000000">
        <w:t>Overall,</w:t>
      </w:r>
      <w:r w:rsidR="00000000">
        <w:rPr>
          <w:spacing w:val="-15"/>
        </w:rPr>
        <w:t xml:space="preserve"> </w:t>
      </w:r>
      <w:r w:rsidR="00000000">
        <w:t>the</w:t>
      </w:r>
      <w:r w:rsidR="00000000">
        <w:rPr>
          <w:spacing w:val="-15"/>
        </w:rPr>
        <w:t xml:space="preserve"> </w:t>
      </w:r>
      <w:r w:rsidR="00000000">
        <w:t>cost</w:t>
      </w:r>
      <w:r w:rsidR="00000000">
        <w:rPr>
          <w:spacing w:val="-15"/>
        </w:rPr>
        <w:t xml:space="preserve"> </w:t>
      </w:r>
      <w:r w:rsidR="00000000">
        <w:t>benefits</w:t>
      </w:r>
      <w:r w:rsidR="00000000">
        <w:rPr>
          <w:spacing w:val="-15"/>
        </w:rPr>
        <w:t xml:space="preserve"> </w:t>
      </w:r>
      <w:r w:rsidR="00000000">
        <w:t>of</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power</w:t>
      </w:r>
      <w:r w:rsidR="00000000">
        <w:rPr>
          <w:spacing w:val="-15"/>
        </w:rPr>
        <w:t xml:space="preserve"> </w:t>
      </w:r>
      <w:r w:rsidR="00000000">
        <w:t>distribution</w:t>
      </w:r>
      <w:r w:rsidR="00000000">
        <w:rPr>
          <w:spacing w:val="-15"/>
        </w:rPr>
        <w:t xml:space="preserve"> </w:t>
      </w:r>
      <w:r w:rsidR="00000000">
        <w:t>and</w:t>
      </w:r>
      <w:r w:rsidR="00000000">
        <w:rPr>
          <w:spacing w:val="-15"/>
        </w:rPr>
        <w:t xml:space="preserve"> </w:t>
      </w:r>
      <w:r w:rsidR="00000000">
        <w:t>control</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result</w:t>
      </w:r>
      <w:r w:rsidR="00000000">
        <w:rPr>
          <w:spacing w:val="-15"/>
        </w:rPr>
        <w:t xml:space="preserve"> </w:t>
      </w:r>
      <w:r w:rsidR="00000000">
        <w:t>in</w:t>
      </w:r>
      <w:r w:rsidR="00000000">
        <w:rPr>
          <w:spacing w:val="-15"/>
        </w:rPr>
        <w:t xml:space="preserve"> </w:t>
      </w:r>
      <w:r w:rsidR="00000000">
        <w:t>improved airport operations, increased passenger satisfaction, reduced energy costs, lower maintenance costs,</w:t>
      </w:r>
      <w:r w:rsidR="00000000">
        <w:rPr>
          <w:spacing w:val="-15"/>
        </w:rPr>
        <w:t xml:space="preserve"> </w:t>
      </w:r>
      <w:r w:rsidR="00000000">
        <w:t>improved</w:t>
      </w:r>
      <w:r w:rsidR="00000000">
        <w:rPr>
          <w:spacing w:val="-15"/>
        </w:rPr>
        <w:t xml:space="preserve"> </w:t>
      </w:r>
      <w:r w:rsidR="00000000">
        <w:t>safety,</w:t>
      </w:r>
      <w:r w:rsidR="00000000">
        <w:rPr>
          <w:spacing w:val="-15"/>
        </w:rPr>
        <w:t xml:space="preserve"> </w:t>
      </w:r>
      <w:r w:rsidR="00000000">
        <w:t>and</w:t>
      </w:r>
      <w:r w:rsidR="00000000">
        <w:rPr>
          <w:spacing w:val="-14"/>
        </w:rPr>
        <w:t xml:space="preserve"> </w:t>
      </w:r>
      <w:r w:rsidR="00000000">
        <w:t>increased</w:t>
      </w:r>
      <w:r w:rsidR="00000000">
        <w:rPr>
          <w:spacing w:val="-14"/>
        </w:rPr>
        <w:t xml:space="preserve"> </w:t>
      </w:r>
      <w:r w:rsidR="00000000">
        <w:t>property</w:t>
      </w:r>
      <w:r w:rsidR="00000000">
        <w:rPr>
          <w:spacing w:val="-15"/>
        </w:rPr>
        <w:t xml:space="preserve"> </w:t>
      </w:r>
      <w:r w:rsidR="00000000">
        <w:t>value.</w:t>
      </w:r>
      <w:r w:rsidR="00000000">
        <w:rPr>
          <w:spacing w:val="-15"/>
        </w:rPr>
        <w:t xml:space="preserve"> </w:t>
      </w:r>
      <w:r w:rsidR="00000000">
        <w:t>These</w:t>
      </w:r>
      <w:r w:rsidR="00000000">
        <w:rPr>
          <w:spacing w:val="-15"/>
        </w:rPr>
        <w:t xml:space="preserve"> </w:t>
      </w:r>
      <w:r w:rsidR="00000000">
        <w:t>benefits</w:t>
      </w:r>
      <w:r w:rsidR="00000000">
        <w:rPr>
          <w:spacing w:val="-14"/>
        </w:rPr>
        <w:t xml:space="preserve"> </w:t>
      </w:r>
      <w:r w:rsidR="00000000">
        <w:t>should</w:t>
      </w:r>
      <w:r w:rsidR="00000000">
        <w:rPr>
          <w:spacing w:val="-14"/>
        </w:rPr>
        <w:t xml:space="preserve"> </w:t>
      </w:r>
      <w:r w:rsidR="00000000">
        <w:t>be</w:t>
      </w:r>
      <w:r w:rsidR="00000000">
        <w:rPr>
          <w:spacing w:val="-15"/>
        </w:rPr>
        <w:t xml:space="preserve"> </w:t>
      </w:r>
      <w:r w:rsidR="00000000">
        <w:t>weighed</w:t>
      </w:r>
      <w:r w:rsidR="00000000">
        <w:rPr>
          <w:spacing w:val="-12"/>
        </w:rPr>
        <w:t xml:space="preserve"> </w:t>
      </w:r>
      <w:r w:rsidR="00000000">
        <w:t>against</w:t>
      </w:r>
      <w:r w:rsidR="00000000">
        <w:rPr>
          <w:spacing w:val="-13"/>
        </w:rPr>
        <w:t xml:space="preserve"> </w:t>
      </w:r>
      <w:r w:rsidR="00000000">
        <w:t>the initial</w:t>
      </w:r>
      <w:r w:rsidR="00000000">
        <w:rPr>
          <w:spacing w:val="-2"/>
        </w:rPr>
        <w:t xml:space="preserve"> </w:t>
      </w:r>
      <w:r w:rsidR="00000000">
        <w:t>investment</w:t>
      </w:r>
      <w:r w:rsidR="00000000">
        <w:rPr>
          <w:spacing w:val="-2"/>
        </w:rPr>
        <w:t xml:space="preserve"> </w:t>
      </w:r>
      <w:r w:rsidR="00000000">
        <w:t>and</w:t>
      </w:r>
      <w:r w:rsidR="00000000">
        <w:rPr>
          <w:spacing w:val="-2"/>
        </w:rPr>
        <w:t xml:space="preserve"> </w:t>
      </w:r>
      <w:r w:rsidR="00000000">
        <w:t>ongoing</w:t>
      </w:r>
      <w:r w:rsidR="00000000">
        <w:rPr>
          <w:spacing w:val="-5"/>
        </w:rPr>
        <w:t xml:space="preserve"> </w:t>
      </w:r>
      <w:r w:rsidR="00000000">
        <w:t>maintenance</w:t>
      </w:r>
      <w:r w:rsidR="00000000">
        <w:rPr>
          <w:spacing w:val="-2"/>
        </w:rPr>
        <w:t xml:space="preserve"> </w:t>
      </w:r>
      <w:r w:rsidR="00000000">
        <w:t>costs</w:t>
      </w:r>
      <w:r w:rsidR="00000000">
        <w:rPr>
          <w:spacing w:val="-2"/>
        </w:rPr>
        <w:t xml:space="preserve"> </w:t>
      </w:r>
      <w:r w:rsidR="00000000">
        <w:t>of</w:t>
      </w:r>
      <w:r w:rsidR="00000000">
        <w:rPr>
          <w:spacing w:val="-2"/>
        </w:rPr>
        <w:t xml:space="preserve"> </w:t>
      </w:r>
      <w:r w:rsidR="00000000">
        <w:t>the</w:t>
      </w:r>
      <w:r w:rsidR="00000000">
        <w:rPr>
          <w:spacing w:val="-4"/>
        </w:rPr>
        <w:t xml:space="preserve"> </w:t>
      </w:r>
      <w:r w:rsidR="00000000">
        <w:t>system</w:t>
      </w:r>
      <w:r w:rsidR="00000000">
        <w:rPr>
          <w:spacing w:val="-2"/>
        </w:rPr>
        <w:t xml:space="preserve"> </w:t>
      </w:r>
      <w:r w:rsidR="00000000">
        <w:t>to</w:t>
      </w:r>
      <w:r w:rsidR="00000000">
        <w:rPr>
          <w:spacing w:val="-2"/>
        </w:rPr>
        <w:t xml:space="preserve"> </w:t>
      </w:r>
      <w:r w:rsidR="00000000">
        <w:t>determine</w:t>
      </w:r>
      <w:r w:rsidR="00000000">
        <w:rPr>
          <w:spacing w:val="-3"/>
        </w:rPr>
        <w:t xml:space="preserve"> </w:t>
      </w:r>
      <w:r w:rsidR="00000000">
        <w:t>the</w:t>
      </w:r>
      <w:r w:rsidR="00000000">
        <w:rPr>
          <w:spacing w:val="-2"/>
        </w:rPr>
        <w:t xml:space="preserve"> </w:t>
      </w:r>
      <w:r w:rsidR="00000000">
        <w:t>overall</w:t>
      </w:r>
      <w:r w:rsidR="00000000">
        <w:rPr>
          <w:spacing w:val="-2"/>
        </w:rPr>
        <w:t xml:space="preserve"> </w:t>
      </w:r>
      <w:r w:rsidR="00000000">
        <w:t>return</w:t>
      </w:r>
      <w:r w:rsidR="00000000">
        <w:rPr>
          <w:spacing w:val="-2"/>
        </w:rPr>
        <w:t xml:space="preserve"> </w:t>
      </w:r>
      <w:r w:rsidR="00000000">
        <w:t xml:space="preserve">on </w:t>
      </w:r>
      <w:r w:rsidR="00000000">
        <w:rPr>
          <w:spacing w:val="-2"/>
        </w:rPr>
        <w:t>investment.</w:t>
      </w:r>
      <w:r>
        <w:t xml:space="preserve"> </w:t>
      </w:r>
      <w:r w:rsidR="00000000">
        <w:t>SYSTEM</w:t>
      </w:r>
      <w:r w:rsidR="00000000">
        <w:rPr>
          <w:spacing w:val="-2"/>
        </w:rPr>
        <w:t xml:space="preserve"> INTEGRATION</w:t>
      </w:r>
      <w:r>
        <w:t xml:space="preserve"> </w:t>
      </w:r>
      <w:r w:rsidR="00000000">
        <w:t>The</w:t>
      </w:r>
      <w:r w:rsidR="00000000">
        <w:rPr>
          <w:spacing w:val="-12"/>
        </w:rPr>
        <w:t xml:space="preserve"> </w:t>
      </w:r>
      <w:r w:rsidR="00000000">
        <w:t>integration</w:t>
      </w:r>
      <w:r w:rsidR="00000000">
        <w:rPr>
          <w:spacing w:val="-11"/>
        </w:rPr>
        <w:t xml:space="preserve"> </w:t>
      </w:r>
      <w:r w:rsidR="00000000">
        <w:t>of</w:t>
      </w:r>
      <w:r w:rsidR="00000000">
        <w:rPr>
          <w:spacing w:val="-11"/>
        </w:rPr>
        <w:t xml:space="preserve"> </w:t>
      </w:r>
      <w:r w:rsidR="00000000">
        <w:t>airport</w:t>
      </w:r>
      <w:r w:rsidR="00000000">
        <w:rPr>
          <w:spacing w:val="-11"/>
        </w:rPr>
        <w:t xml:space="preserve"> </w:t>
      </w:r>
      <w:r w:rsidR="00000000">
        <w:t>power</w:t>
      </w:r>
      <w:r w:rsidR="00000000">
        <w:rPr>
          <w:spacing w:val="-11"/>
        </w:rPr>
        <w:t xml:space="preserve"> </w:t>
      </w:r>
      <w:r w:rsidR="00000000">
        <w:t>distribution</w:t>
      </w:r>
      <w:r w:rsidR="00000000">
        <w:rPr>
          <w:spacing w:val="-11"/>
        </w:rPr>
        <w:t xml:space="preserve"> </w:t>
      </w:r>
      <w:r w:rsidR="00000000">
        <w:t>and</w:t>
      </w:r>
      <w:r w:rsidR="00000000">
        <w:rPr>
          <w:spacing w:val="-11"/>
        </w:rPr>
        <w:t xml:space="preserve"> </w:t>
      </w:r>
      <w:r w:rsidR="00000000">
        <w:t>control</w:t>
      </w:r>
      <w:r w:rsidR="00000000">
        <w:rPr>
          <w:spacing w:val="-10"/>
        </w:rPr>
        <w:t xml:space="preserve"> </w:t>
      </w:r>
      <w:r w:rsidR="00000000">
        <w:t>systems</w:t>
      </w:r>
      <w:r w:rsidR="00000000">
        <w:rPr>
          <w:spacing w:val="-10"/>
        </w:rPr>
        <w:t xml:space="preserve"> </w:t>
      </w:r>
      <w:r w:rsidR="00000000">
        <w:t>is</w:t>
      </w:r>
      <w:r w:rsidR="00000000">
        <w:rPr>
          <w:spacing w:val="-10"/>
        </w:rPr>
        <w:t xml:space="preserve"> </w:t>
      </w:r>
      <w:r w:rsidR="00000000">
        <w:t>essential</w:t>
      </w:r>
      <w:r w:rsidR="00000000">
        <w:rPr>
          <w:spacing w:val="-10"/>
        </w:rPr>
        <w:t xml:space="preserve"> </w:t>
      </w:r>
      <w:r w:rsidR="00000000">
        <w:t>to</w:t>
      </w:r>
      <w:r w:rsidR="00000000">
        <w:rPr>
          <w:spacing w:val="-10"/>
        </w:rPr>
        <w:t xml:space="preserve"> </w:t>
      </w:r>
      <w:r w:rsidR="00000000">
        <w:t>ensure</w:t>
      </w:r>
      <w:r w:rsidR="00000000">
        <w:rPr>
          <w:spacing w:val="-12"/>
        </w:rPr>
        <w:t xml:space="preserve"> </w:t>
      </w:r>
      <w:r w:rsidR="00000000">
        <w:t>the</w:t>
      </w:r>
      <w:r w:rsidR="00000000">
        <w:rPr>
          <w:spacing w:val="-11"/>
        </w:rPr>
        <w:t xml:space="preserve"> </w:t>
      </w:r>
      <w:r w:rsidR="00000000">
        <w:t>safe</w:t>
      </w:r>
      <w:r w:rsidR="00000000">
        <w:rPr>
          <w:spacing w:val="-10"/>
        </w:rPr>
        <w:t xml:space="preserve"> </w:t>
      </w:r>
      <w:r w:rsidR="00000000">
        <w:t>and efficient</w:t>
      </w:r>
      <w:r w:rsidR="00000000">
        <w:rPr>
          <w:spacing w:val="-6"/>
        </w:rPr>
        <w:t xml:space="preserve"> </w:t>
      </w:r>
      <w:r w:rsidR="00000000">
        <w:t>operation</w:t>
      </w:r>
      <w:r w:rsidR="00000000">
        <w:rPr>
          <w:spacing w:val="-7"/>
        </w:rPr>
        <w:t xml:space="preserve"> </w:t>
      </w:r>
      <w:r w:rsidR="00000000">
        <w:t>of</w:t>
      </w:r>
      <w:r w:rsidR="00000000">
        <w:rPr>
          <w:spacing w:val="-8"/>
        </w:rPr>
        <w:t xml:space="preserve"> </w:t>
      </w:r>
      <w:r w:rsidR="00000000">
        <w:t>an</w:t>
      </w:r>
      <w:r w:rsidR="00000000">
        <w:rPr>
          <w:spacing w:val="-2"/>
        </w:rPr>
        <w:t xml:space="preserve"> </w:t>
      </w:r>
      <w:r w:rsidR="00000000">
        <w:t>airport.</w:t>
      </w:r>
      <w:r w:rsidR="00000000">
        <w:rPr>
          <w:spacing w:val="-4"/>
        </w:rPr>
        <w:t xml:space="preserve"> </w:t>
      </w:r>
      <w:r w:rsidR="00000000">
        <w:t>Integration</w:t>
      </w:r>
      <w:r w:rsidR="00000000">
        <w:rPr>
          <w:spacing w:val="-7"/>
        </w:rPr>
        <w:t xml:space="preserve"> </w:t>
      </w:r>
      <w:r w:rsidR="00000000">
        <w:t>involves</w:t>
      </w:r>
      <w:r w:rsidR="00000000">
        <w:rPr>
          <w:spacing w:val="-7"/>
        </w:rPr>
        <w:t xml:space="preserve"> </w:t>
      </w:r>
      <w:r w:rsidR="00000000">
        <w:t>connecting</w:t>
      </w:r>
      <w:r w:rsidR="00000000">
        <w:rPr>
          <w:spacing w:val="-7"/>
        </w:rPr>
        <w:t xml:space="preserve"> </w:t>
      </w:r>
      <w:r w:rsidR="00000000">
        <w:t>various</w:t>
      </w:r>
      <w:r w:rsidR="00000000">
        <w:rPr>
          <w:spacing w:val="-5"/>
        </w:rPr>
        <w:t xml:space="preserve"> </w:t>
      </w:r>
      <w:r w:rsidR="00000000">
        <w:t>components</w:t>
      </w:r>
      <w:r w:rsidR="00000000">
        <w:rPr>
          <w:spacing w:val="-7"/>
        </w:rPr>
        <w:t xml:space="preserve"> </w:t>
      </w:r>
      <w:r w:rsidR="00000000">
        <w:t>and</w:t>
      </w:r>
      <w:r w:rsidR="00000000">
        <w:rPr>
          <w:spacing w:val="-7"/>
        </w:rPr>
        <w:t xml:space="preserve"> </w:t>
      </w:r>
      <w:r w:rsidR="00000000">
        <w:t>systems to</w:t>
      </w:r>
      <w:r w:rsidR="00000000">
        <w:rPr>
          <w:spacing w:val="-12"/>
        </w:rPr>
        <w:t xml:space="preserve"> </w:t>
      </w:r>
      <w:r w:rsidR="00000000">
        <w:t>create</w:t>
      </w:r>
      <w:r w:rsidR="00000000">
        <w:rPr>
          <w:spacing w:val="-12"/>
        </w:rPr>
        <w:t xml:space="preserve"> </w:t>
      </w:r>
      <w:r w:rsidR="00000000">
        <w:t>a</w:t>
      </w:r>
      <w:r w:rsidR="00000000">
        <w:rPr>
          <w:spacing w:val="-12"/>
        </w:rPr>
        <w:t xml:space="preserve"> </w:t>
      </w:r>
      <w:r w:rsidR="00000000">
        <w:t>unified</w:t>
      </w:r>
      <w:r w:rsidR="00000000">
        <w:rPr>
          <w:spacing w:val="-10"/>
        </w:rPr>
        <w:t xml:space="preserve"> </w:t>
      </w:r>
      <w:r w:rsidR="00000000">
        <w:t>and</w:t>
      </w:r>
      <w:r w:rsidR="00000000">
        <w:rPr>
          <w:spacing w:val="-11"/>
        </w:rPr>
        <w:t xml:space="preserve"> </w:t>
      </w:r>
      <w:r w:rsidR="00000000">
        <w:t>cohesive</w:t>
      </w:r>
      <w:r w:rsidR="00000000">
        <w:rPr>
          <w:spacing w:val="-11"/>
        </w:rPr>
        <w:t xml:space="preserve"> </w:t>
      </w:r>
      <w:r w:rsidR="00000000">
        <w:t>system</w:t>
      </w:r>
      <w:r w:rsidR="00000000">
        <w:rPr>
          <w:spacing w:val="-12"/>
        </w:rPr>
        <w:t xml:space="preserve"> </w:t>
      </w:r>
      <w:r w:rsidR="00000000">
        <w:t>that</w:t>
      </w:r>
      <w:r w:rsidR="00000000">
        <w:rPr>
          <w:spacing w:val="-11"/>
        </w:rPr>
        <w:t xml:space="preserve"> </w:t>
      </w:r>
      <w:r w:rsidR="00000000">
        <w:t>can</w:t>
      </w:r>
      <w:r w:rsidR="00000000">
        <w:rPr>
          <w:spacing w:val="-11"/>
        </w:rPr>
        <w:t xml:space="preserve"> </w:t>
      </w:r>
      <w:r w:rsidR="00000000">
        <w:t>be</w:t>
      </w:r>
      <w:r w:rsidR="00000000">
        <w:rPr>
          <w:spacing w:val="-11"/>
        </w:rPr>
        <w:t xml:space="preserve"> </w:t>
      </w:r>
      <w:r w:rsidR="00000000">
        <w:t>managed</w:t>
      </w:r>
      <w:r w:rsidR="00000000">
        <w:rPr>
          <w:spacing w:val="-11"/>
        </w:rPr>
        <w:t xml:space="preserve"> </w:t>
      </w:r>
      <w:r w:rsidR="00000000">
        <w:t>and</w:t>
      </w:r>
      <w:r w:rsidR="00000000">
        <w:rPr>
          <w:spacing w:val="-11"/>
        </w:rPr>
        <w:t xml:space="preserve"> </w:t>
      </w:r>
      <w:r w:rsidR="00000000">
        <w:t>controlled</w:t>
      </w:r>
      <w:r w:rsidR="00000000">
        <w:rPr>
          <w:spacing w:val="-12"/>
        </w:rPr>
        <w:t xml:space="preserve"> </w:t>
      </w:r>
      <w:r w:rsidR="00000000">
        <w:t>from</w:t>
      </w:r>
      <w:r w:rsidR="00000000">
        <w:rPr>
          <w:spacing w:val="-11"/>
        </w:rPr>
        <w:t xml:space="preserve"> </w:t>
      </w:r>
      <w:r w:rsidR="00000000">
        <w:t>a</w:t>
      </w:r>
      <w:r w:rsidR="00000000">
        <w:rPr>
          <w:spacing w:val="-12"/>
        </w:rPr>
        <w:t xml:space="preserve"> </w:t>
      </w:r>
      <w:r w:rsidR="00000000">
        <w:t>central</w:t>
      </w:r>
      <w:r w:rsidR="00000000">
        <w:rPr>
          <w:spacing w:val="-11"/>
        </w:rPr>
        <w:t xml:space="preserve"> </w:t>
      </w:r>
      <w:r w:rsidR="00000000">
        <w:rPr>
          <w:spacing w:val="-2"/>
        </w:rPr>
        <w:t>location.</w:t>
      </w:r>
      <w:r>
        <w:t xml:space="preserve"> </w:t>
      </w:r>
      <w:r w:rsidR="00000000">
        <w:t>Some</w:t>
      </w:r>
      <w:r w:rsidR="00000000">
        <w:rPr>
          <w:spacing w:val="-1"/>
        </w:rPr>
        <w:t xml:space="preserve"> </w:t>
      </w:r>
      <w:r w:rsidR="00000000">
        <w:t>of</w:t>
      </w:r>
      <w:r w:rsidR="00000000">
        <w:rPr>
          <w:spacing w:val="-3"/>
        </w:rPr>
        <w:t xml:space="preserve"> </w:t>
      </w:r>
      <w:r w:rsidR="00000000">
        <w:t>the key</w:t>
      </w:r>
      <w:r w:rsidR="00000000">
        <w:rPr>
          <w:spacing w:val="-6"/>
        </w:rPr>
        <w:t xml:space="preserve"> </w:t>
      </w:r>
      <w:r w:rsidR="00000000">
        <w:t>aspects</w:t>
      </w:r>
      <w:r w:rsidR="00000000">
        <w:rPr>
          <w:spacing w:val="-2"/>
        </w:rPr>
        <w:t xml:space="preserve"> </w:t>
      </w:r>
      <w:r w:rsidR="00000000">
        <w:t>of airport</w:t>
      </w:r>
      <w:r w:rsidR="00000000">
        <w:rPr>
          <w:spacing w:val="-1"/>
        </w:rPr>
        <w:t xml:space="preserve"> </w:t>
      </w:r>
      <w:r w:rsidR="00000000">
        <w:t>power distribution</w:t>
      </w:r>
      <w:r w:rsidR="00000000">
        <w:rPr>
          <w:spacing w:val="-1"/>
        </w:rPr>
        <w:t xml:space="preserve"> </w:t>
      </w:r>
      <w:r w:rsidR="00000000">
        <w:t>and</w:t>
      </w:r>
      <w:r w:rsidR="00000000">
        <w:rPr>
          <w:spacing w:val="-1"/>
        </w:rPr>
        <w:t xml:space="preserve"> </w:t>
      </w:r>
      <w:r w:rsidR="00000000">
        <w:t>control system</w:t>
      </w:r>
      <w:r w:rsidR="00000000">
        <w:rPr>
          <w:spacing w:val="-1"/>
        </w:rPr>
        <w:t xml:space="preserve"> </w:t>
      </w:r>
      <w:r w:rsidR="00000000">
        <w:t xml:space="preserve">integration </w:t>
      </w:r>
      <w:r w:rsidR="00000000">
        <w:rPr>
          <w:spacing w:val="-2"/>
        </w:rPr>
        <w:t>include:</w:t>
      </w:r>
      <w:r>
        <w:t xml:space="preserve"> </w:t>
      </w:r>
      <w:r w:rsidR="00000000">
        <w:t>Standardization:</w:t>
      </w:r>
      <w:r w:rsidR="00000000">
        <w:rPr>
          <w:spacing w:val="-9"/>
        </w:rPr>
        <w:t xml:space="preserve"> </w:t>
      </w:r>
      <w:r w:rsidR="00000000">
        <w:t>Standardization</w:t>
      </w:r>
      <w:r w:rsidR="00000000">
        <w:rPr>
          <w:spacing w:val="-9"/>
        </w:rPr>
        <w:t xml:space="preserve"> </w:t>
      </w:r>
      <w:r w:rsidR="00000000">
        <w:t>of</w:t>
      </w:r>
      <w:r w:rsidR="00000000">
        <w:rPr>
          <w:spacing w:val="-10"/>
        </w:rPr>
        <w:t xml:space="preserve"> </w:t>
      </w:r>
      <w:r w:rsidR="00000000">
        <w:t>components,</w:t>
      </w:r>
      <w:r w:rsidR="00000000">
        <w:rPr>
          <w:spacing w:val="-7"/>
        </w:rPr>
        <w:t xml:space="preserve"> </w:t>
      </w:r>
      <w:r w:rsidR="00000000">
        <w:t>equipment,</w:t>
      </w:r>
      <w:r w:rsidR="00000000">
        <w:rPr>
          <w:spacing w:val="-9"/>
        </w:rPr>
        <w:t xml:space="preserve"> </w:t>
      </w:r>
      <w:r w:rsidR="00000000">
        <w:t>and</w:t>
      </w:r>
      <w:r w:rsidR="00000000">
        <w:rPr>
          <w:spacing w:val="-9"/>
        </w:rPr>
        <w:t xml:space="preserve"> </w:t>
      </w:r>
      <w:r w:rsidR="00000000">
        <w:t>systems</w:t>
      </w:r>
      <w:r w:rsidR="00000000">
        <w:rPr>
          <w:spacing w:val="-7"/>
        </w:rPr>
        <w:t xml:space="preserve"> </w:t>
      </w:r>
      <w:r w:rsidR="00000000">
        <w:t>is</w:t>
      </w:r>
      <w:r w:rsidR="00000000">
        <w:rPr>
          <w:spacing w:val="-9"/>
        </w:rPr>
        <w:t xml:space="preserve"> </w:t>
      </w:r>
      <w:r w:rsidR="00000000">
        <w:t>essential</w:t>
      </w:r>
      <w:r w:rsidR="00000000">
        <w:rPr>
          <w:spacing w:val="-9"/>
        </w:rPr>
        <w:t xml:space="preserve"> </w:t>
      </w:r>
      <w:r w:rsidR="00000000">
        <w:t>for</w:t>
      </w:r>
      <w:r w:rsidR="00000000">
        <w:rPr>
          <w:spacing w:val="-10"/>
        </w:rPr>
        <w:t xml:space="preserve"> </w:t>
      </w:r>
      <w:r w:rsidR="00000000">
        <w:t>seamless integration.</w:t>
      </w:r>
      <w:r w:rsidR="00000000">
        <w:rPr>
          <w:spacing w:val="-3"/>
        </w:rPr>
        <w:t xml:space="preserve"> </w:t>
      </w:r>
      <w:r w:rsidR="00000000">
        <w:t>Standardization</w:t>
      </w:r>
      <w:r w:rsidR="00000000">
        <w:rPr>
          <w:spacing w:val="-3"/>
        </w:rPr>
        <w:t xml:space="preserve"> </w:t>
      </w:r>
      <w:r w:rsidR="00000000">
        <w:t>ensures</w:t>
      </w:r>
      <w:r w:rsidR="00000000">
        <w:rPr>
          <w:spacing w:val="-3"/>
        </w:rPr>
        <w:t xml:space="preserve"> </w:t>
      </w:r>
      <w:r w:rsidR="00000000">
        <w:t>that</w:t>
      </w:r>
      <w:r w:rsidR="00000000">
        <w:rPr>
          <w:spacing w:val="-3"/>
        </w:rPr>
        <w:t xml:space="preserve"> </w:t>
      </w:r>
      <w:r w:rsidR="00000000">
        <w:t>equipment</w:t>
      </w:r>
      <w:r w:rsidR="00000000">
        <w:rPr>
          <w:spacing w:val="-3"/>
        </w:rPr>
        <w:t xml:space="preserve"> </w:t>
      </w:r>
      <w:r w:rsidR="00000000">
        <w:t>and</w:t>
      </w:r>
      <w:r w:rsidR="00000000">
        <w:rPr>
          <w:spacing w:val="-3"/>
        </w:rPr>
        <w:t xml:space="preserve"> </w:t>
      </w:r>
      <w:r w:rsidR="00000000">
        <w:t>systems</w:t>
      </w:r>
      <w:r w:rsidR="00000000">
        <w:rPr>
          <w:spacing w:val="-3"/>
        </w:rPr>
        <w:t xml:space="preserve"> </w:t>
      </w:r>
      <w:r w:rsidR="00000000">
        <w:t>from</w:t>
      </w:r>
      <w:r w:rsidR="00000000">
        <w:rPr>
          <w:spacing w:val="-3"/>
        </w:rPr>
        <w:t xml:space="preserve"> </w:t>
      </w:r>
      <w:r w:rsidR="00000000">
        <w:t>different</w:t>
      </w:r>
      <w:r w:rsidR="00000000">
        <w:rPr>
          <w:spacing w:val="-3"/>
        </w:rPr>
        <w:t xml:space="preserve"> </w:t>
      </w:r>
      <w:r w:rsidR="00000000">
        <w:t>vendors</w:t>
      </w:r>
      <w:r w:rsidR="00000000">
        <w:rPr>
          <w:spacing w:val="-4"/>
        </w:rPr>
        <w:t xml:space="preserve"> </w:t>
      </w:r>
      <w:r w:rsidR="00000000">
        <w:t>can</w:t>
      </w:r>
      <w:r w:rsidR="00000000">
        <w:rPr>
          <w:spacing w:val="-3"/>
        </w:rPr>
        <w:t xml:space="preserve"> </w:t>
      </w:r>
      <w:r w:rsidR="00000000">
        <w:t>work together effectively.</w:t>
      </w:r>
      <w:r>
        <w:t xml:space="preserve"> </w:t>
      </w:r>
      <w:r w:rsidR="00000000">
        <w:t>Communication</w:t>
      </w:r>
      <w:r w:rsidR="00000000">
        <w:rPr>
          <w:spacing w:val="-9"/>
        </w:rPr>
        <w:t xml:space="preserve"> </w:t>
      </w:r>
      <w:r w:rsidR="00000000">
        <w:t>protocols:</w:t>
      </w:r>
      <w:r w:rsidR="00000000">
        <w:rPr>
          <w:spacing w:val="-8"/>
        </w:rPr>
        <w:t xml:space="preserve"> </w:t>
      </w:r>
      <w:r w:rsidR="00000000">
        <w:t>Communication</w:t>
      </w:r>
      <w:r w:rsidR="00000000">
        <w:rPr>
          <w:spacing w:val="-9"/>
        </w:rPr>
        <w:t xml:space="preserve"> </w:t>
      </w:r>
      <w:r w:rsidR="00000000">
        <w:t>protocols</w:t>
      </w:r>
      <w:r w:rsidR="00000000">
        <w:rPr>
          <w:spacing w:val="-9"/>
        </w:rPr>
        <w:t xml:space="preserve"> </w:t>
      </w:r>
      <w:r w:rsidR="00000000">
        <w:t>are</w:t>
      </w:r>
      <w:r w:rsidR="00000000">
        <w:rPr>
          <w:spacing w:val="-11"/>
        </w:rPr>
        <w:t xml:space="preserve"> </w:t>
      </w:r>
      <w:r w:rsidR="00000000">
        <w:t>essential</w:t>
      </w:r>
      <w:r w:rsidR="00000000">
        <w:rPr>
          <w:spacing w:val="-9"/>
        </w:rPr>
        <w:t xml:space="preserve"> </w:t>
      </w:r>
      <w:r w:rsidR="00000000">
        <w:t>for</w:t>
      </w:r>
      <w:r w:rsidR="00000000">
        <w:rPr>
          <w:spacing w:val="-10"/>
        </w:rPr>
        <w:t xml:space="preserve"> </w:t>
      </w:r>
      <w:r w:rsidR="00000000">
        <w:t>connecting</w:t>
      </w:r>
      <w:r w:rsidR="00000000">
        <w:rPr>
          <w:spacing w:val="-12"/>
        </w:rPr>
        <w:t xml:space="preserve"> </w:t>
      </w:r>
      <w:r w:rsidR="00000000">
        <w:t>various</w:t>
      </w:r>
      <w:r w:rsidR="00000000">
        <w:rPr>
          <w:spacing w:val="-9"/>
        </w:rPr>
        <w:t xml:space="preserve"> </w:t>
      </w:r>
      <w:r w:rsidR="00000000">
        <w:t>systems and</w:t>
      </w:r>
      <w:r w:rsidR="00000000">
        <w:rPr>
          <w:spacing w:val="-15"/>
        </w:rPr>
        <w:t xml:space="preserve"> </w:t>
      </w:r>
      <w:r w:rsidR="00000000">
        <w:t>components.</w:t>
      </w:r>
      <w:r w:rsidR="00000000">
        <w:rPr>
          <w:spacing w:val="-15"/>
        </w:rPr>
        <w:t xml:space="preserve"> </w:t>
      </w:r>
      <w:r w:rsidR="00000000">
        <w:t>Common</w:t>
      </w:r>
      <w:r w:rsidR="00000000">
        <w:rPr>
          <w:spacing w:val="-15"/>
        </w:rPr>
        <w:t xml:space="preserve"> </w:t>
      </w:r>
      <w:r w:rsidR="00000000">
        <w:t>communication</w:t>
      </w:r>
      <w:r w:rsidR="00000000">
        <w:rPr>
          <w:spacing w:val="-15"/>
        </w:rPr>
        <w:t xml:space="preserve"> </w:t>
      </w:r>
      <w:r w:rsidR="00000000">
        <w:t>protocols</w:t>
      </w:r>
      <w:r w:rsidR="00000000">
        <w:rPr>
          <w:spacing w:val="-15"/>
        </w:rPr>
        <w:t xml:space="preserve"> </w:t>
      </w:r>
      <w:r w:rsidR="00000000">
        <w:t>used</w:t>
      </w:r>
      <w:r w:rsidR="00000000">
        <w:rPr>
          <w:spacing w:val="-15"/>
        </w:rPr>
        <w:t xml:space="preserve"> </w:t>
      </w:r>
      <w:r w:rsidR="00000000">
        <w:t>in</w:t>
      </w:r>
      <w:r w:rsidR="00000000">
        <w:rPr>
          <w:spacing w:val="-15"/>
        </w:rPr>
        <w:t xml:space="preserve"> </w:t>
      </w:r>
      <w:r w:rsidR="00000000">
        <w:t>airport</w:t>
      </w:r>
      <w:r w:rsidR="00000000">
        <w:rPr>
          <w:spacing w:val="-15"/>
        </w:rPr>
        <w:t xml:space="preserve"> </w:t>
      </w:r>
      <w:r w:rsidR="00000000">
        <w:t>power</w:t>
      </w:r>
      <w:r w:rsidR="00000000">
        <w:rPr>
          <w:spacing w:val="-15"/>
        </w:rPr>
        <w:t xml:space="preserve"> </w:t>
      </w:r>
      <w:r w:rsidR="00000000">
        <w:t>distribution</w:t>
      </w:r>
      <w:r w:rsidR="00000000">
        <w:rPr>
          <w:spacing w:val="-15"/>
        </w:rPr>
        <w:t xml:space="preserve"> </w:t>
      </w:r>
      <w:r w:rsidR="00000000">
        <w:t>and</w:t>
      </w:r>
      <w:r w:rsidR="00000000">
        <w:rPr>
          <w:spacing w:val="-15"/>
        </w:rPr>
        <w:t xml:space="preserve"> </w:t>
      </w:r>
      <w:r w:rsidR="00000000">
        <w:t>control systems include Modbus, BACnet, and Profibus.</w:t>
      </w:r>
      <w:r>
        <w:t xml:space="preserve"> </w:t>
      </w:r>
      <w:r w:rsidR="00000000">
        <w:t>Monitoring and control: Monitoring and control software is essential for managing the power distribution and control system. The software should be able to monitor the status of equipment, adjust settings, and generate reports.</w:t>
      </w:r>
      <w:r>
        <w:t xml:space="preserve"> </w:t>
      </w:r>
      <w:r w:rsidR="00000000">
        <w:t>Redundancy: Redundancy is essential for ensuring the reliability of the power distribution and control system. Backup systems should be in place to provide power in case of power outages or equipment failures.</w:t>
      </w:r>
      <w:r>
        <w:t xml:space="preserve"> </w:t>
      </w:r>
      <w:r w:rsidR="00000000">
        <w:rPr>
          <w:rFonts w:ascii="Palatino"/>
          <w:spacing w:val="-5"/>
        </w:rPr>
        <w:t>483</w:t>
      </w:r>
      <w:r>
        <w:rPr>
          <w:rFonts w:ascii="Palatino"/>
        </w:rPr>
        <w:t xml:space="preserve">   </w:t>
      </w:r>
      <w:r w:rsidR="00000000">
        <w:t>Cybersecurity:</w:t>
      </w:r>
      <w:r w:rsidR="00000000">
        <w:rPr>
          <w:spacing w:val="-3"/>
        </w:rPr>
        <w:t xml:space="preserve"> </w:t>
      </w:r>
      <w:r w:rsidR="00000000">
        <w:t>Cybersecurity</w:t>
      </w:r>
      <w:r w:rsidR="00000000">
        <w:rPr>
          <w:spacing w:val="-7"/>
        </w:rPr>
        <w:t xml:space="preserve"> </w:t>
      </w:r>
      <w:r w:rsidR="00000000">
        <w:t>is</w:t>
      </w:r>
      <w:r w:rsidR="00000000">
        <w:rPr>
          <w:spacing w:val="-1"/>
        </w:rPr>
        <w:t xml:space="preserve"> </w:t>
      </w:r>
      <w:r w:rsidR="00000000">
        <w:t>essential</w:t>
      </w:r>
      <w:r w:rsidR="00000000">
        <w:rPr>
          <w:spacing w:val="-3"/>
        </w:rPr>
        <w:t xml:space="preserve"> </w:t>
      </w:r>
      <w:r w:rsidR="00000000">
        <w:t>for</w:t>
      </w:r>
      <w:r w:rsidR="00000000">
        <w:rPr>
          <w:spacing w:val="-3"/>
        </w:rPr>
        <w:t xml:space="preserve"> </w:t>
      </w:r>
      <w:r w:rsidR="00000000">
        <w:t>protecting</w:t>
      </w:r>
      <w:r w:rsidR="00000000">
        <w:rPr>
          <w:spacing w:val="-6"/>
        </w:rPr>
        <w:t xml:space="preserve"> </w:t>
      </w:r>
      <w:r w:rsidR="00000000">
        <w:t>the</w:t>
      </w:r>
      <w:r w:rsidR="00000000">
        <w:rPr>
          <w:spacing w:val="-2"/>
        </w:rPr>
        <w:t xml:space="preserve"> </w:t>
      </w:r>
      <w:r w:rsidR="00000000">
        <w:t>power</w:t>
      </w:r>
      <w:r w:rsidR="00000000">
        <w:rPr>
          <w:spacing w:val="-3"/>
        </w:rPr>
        <w:t xml:space="preserve"> </w:t>
      </w:r>
      <w:r w:rsidR="00000000">
        <w:t>distribution</w:t>
      </w:r>
      <w:r w:rsidR="00000000">
        <w:rPr>
          <w:spacing w:val="-3"/>
        </w:rPr>
        <w:t xml:space="preserve"> </w:t>
      </w:r>
      <w:r w:rsidR="00000000">
        <w:t>and</w:t>
      </w:r>
      <w:r w:rsidR="00000000">
        <w:rPr>
          <w:spacing w:val="-3"/>
        </w:rPr>
        <w:t xml:space="preserve"> </w:t>
      </w:r>
      <w:r w:rsidR="00000000">
        <w:t>control</w:t>
      </w:r>
      <w:r w:rsidR="00000000">
        <w:rPr>
          <w:spacing w:val="-3"/>
        </w:rPr>
        <w:t xml:space="preserve"> </w:t>
      </w:r>
      <w:r w:rsidR="00000000">
        <w:t>system from cyber threats. The system should be designed with robust cybersecurity features, such as firewalls, encryption, and access controls.</w:t>
      </w:r>
      <w:r>
        <w:t xml:space="preserve"> </w:t>
      </w:r>
      <w:r w:rsidR="00000000">
        <w:t>Testing and maintenance: Regular testing and maintenance of the power distribution and control system are essential for ensuring its reliability and safety. Testing and maintenance should be conducted according to established standards and procedures.</w:t>
      </w:r>
      <w:r>
        <w:t xml:space="preserve"> </w:t>
      </w:r>
      <w:r w:rsidR="00000000">
        <w:t>Overall,</w:t>
      </w:r>
      <w:r w:rsidR="00000000">
        <w:rPr>
          <w:spacing w:val="-15"/>
        </w:rPr>
        <w:t xml:space="preserve"> </w:t>
      </w:r>
      <w:r w:rsidR="00000000">
        <w:t>the</w:t>
      </w:r>
      <w:r w:rsidR="00000000">
        <w:rPr>
          <w:spacing w:val="-15"/>
        </w:rPr>
        <w:t xml:space="preserve"> </w:t>
      </w:r>
      <w:r w:rsidR="00000000">
        <w:t>integration</w:t>
      </w:r>
      <w:r w:rsidR="00000000">
        <w:rPr>
          <w:spacing w:val="-15"/>
        </w:rPr>
        <w:t xml:space="preserve"> </w:t>
      </w:r>
      <w:r w:rsidR="00000000">
        <w:t>of</w:t>
      </w:r>
      <w:r w:rsidR="00000000">
        <w:rPr>
          <w:spacing w:val="-15"/>
        </w:rPr>
        <w:t xml:space="preserve"> </w:t>
      </w:r>
      <w:r w:rsidR="00000000">
        <w:t>airport</w:t>
      </w:r>
      <w:r w:rsidR="00000000">
        <w:rPr>
          <w:spacing w:val="-15"/>
        </w:rPr>
        <w:t xml:space="preserve"> </w:t>
      </w:r>
      <w:r w:rsidR="00000000">
        <w:t>power</w:t>
      </w:r>
      <w:r w:rsidR="00000000">
        <w:rPr>
          <w:spacing w:val="-15"/>
        </w:rPr>
        <w:t xml:space="preserve"> </w:t>
      </w:r>
      <w:r w:rsidR="00000000">
        <w:t>distribution</w:t>
      </w:r>
      <w:r w:rsidR="00000000">
        <w:rPr>
          <w:spacing w:val="-15"/>
        </w:rPr>
        <w:t xml:space="preserve"> </w:t>
      </w:r>
      <w:r w:rsidR="00000000">
        <w:t>and</w:t>
      </w:r>
      <w:r w:rsidR="00000000">
        <w:rPr>
          <w:spacing w:val="-15"/>
        </w:rPr>
        <w:t xml:space="preserve"> </w:t>
      </w:r>
      <w:r w:rsidR="00000000">
        <w:t>control</w:t>
      </w:r>
      <w:r w:rsidR="00000000">
        <w:rPr>
          <w:spacing w:val="-15"/>
        </w:rPr>
        <w:t xml:space="preserve"> </w:t>
      </w:r>
      <w:r w:rsidR="00000000">
        <w:t>systems</w:t>
      </w:r>
      <w:r w:rsidR="00000000">
        <w:rPr>
          <w:spacing w:val="-15"/>
        </w:rPr>
        <w:t xml:space="preserve"> </w:t>
      </w:r>
      <w:r w:rsidR="00000000">
        <w:t>requires</w:t>
      </w:r>
      <w:r w:rsidR="00000000">
        <w:rPr>
          <w:spacing w:val="-15"/>
        </w:rPr>
        <w:t xml:space="preserve"> </w:t>
      </w:r>
      <w:r w:rsidR="00000000">
        <w:t>careful</w:t>
      </w:r>
      <w:r w:rsidR="00000000">
        <w:rPr>
          <w:spacing w:val="-15"/>
        </w:rPr>
        <w:t xml:space="preserve"> </w:t>
      </w:r>
      <w:r w:rsidR="00000000">
        <w:t>planning, coordination, and implementation to ensure the safe and efficient operation of the airport.</w:t>
      </w:r>
      <w:r>
        <w:t xml:space="preserve"> </w:t>
      </w:r>
      <w:r w:rsidR="00000000">
        <w:rPr>
          <w:spacing w:val="-2"/>
        </w:rPr>
        <w:t>SUPPLIERS</w:t>
      </w:r>
      <w:r>
        <w:t xml:space="preserve"> </w:t>
      </w:r>
      <w:r w:rsidR="00000000">
        <w:t>There are several suppliers of airport power distribution and control systems. Some of the major suppliers include:</w:t>
      </w:r>
      <w:r>
        <w:t xml:space="preserve"> </w:t>
      </w:r>
      <w:r w:rsidR="00000000">
        <w:t>ABB:</w:t>
      </w:r>
      <w:r w:rsidR="00000000">
        <w:rPr>
          <w:spacing w:val="-3"/>
        </w:rPr>
        <w:t xml:space="preserve"> </w:t>
      </w:r>
      <w:r w:rsidR="00000000">
        <w:t>ABB is a Swiss-Swedish multinational corporation that provides a range of products and services, including power distribution and control systems for airports.</w:t>
      </w:r>
      <w:r>
        <w:t xml:space="preserve"> </w:t>
      </w:r>
      <w:r w:rsidR="00000000">
        <w:t>Siemens: Siemens is a German multinational corporation that provides a range of products and services, including power distribution and control systems for airports.</w:t>
      </w:r>
      <w:r>
        <w:t xml:space="preserve"> </w:t>
      </w:r>
      <w:r w:rsidR="00000000">
        <w:t>Honeywell: Honeywell is an American multinational conglomerate that provides a range of products and services, including power distribution and control systems for airports.</w:t>
      </w:r>
      <w:r>
        <w:t xml:space="preserve"> </w:t>
      </w:r>
      <w:r w:rsidR="00000000">
        <w:t>Schneider</w:t>
      </w:r>
      <w:r w:rsidR="00000000">
        <w:rPr>
          <w:spacing w:val="-4"/>
        </w:rPr>
        <w:t xml:space="preserve"> </w:t>
      </w:r>
      <w:r w:rsidR="00000000">
        <w:t>Electric:</w:t>
      </w:r>
      <w:r w:rsidR="00000000">
        <w:rPr>
          <w:spacing w:val="-2"/>
        </w:rPr>
        <w:t xml:space="preserve"> </w:t>
      </w:r>
      <w:r w:rsidR="00000000">
        <w:t>Schneider</w:t>
      </w:r>
      <w:r w:rsidR="00000000">
        <w:rPr>
          <w:spacing w:val="-4"/>
        </w:rPr>
        <w:t xml:space="preserve"> </w:t>
      </w:r>
      <w:r w:rsidR="00000000">
        <w:t>Electric</w:t>
      </w:r>
      <w:r w:rsidR="00000000">
        <w:rPr>
          <w:spacing w:val="-3"/>
        </w:rPr>
        <w:t xml:space="preserve"> </w:t>
      </w:r>
      <w:r w:rsidR="00000000">
        <w:t>is</w:t>
      </w:r>
      <w:r w:rsidR="00000000">
        <w:rPr>
          <w:spacing w:val="-2"/>
        </w:rPr>
        <w:t xml:space="preserve"> </w:t>
      </w:r>
      <w:r w:rsidR="00000000">
        <w:t>a</w:t>
      </w:r>
      <w:r w:rsidR="00000000">
        <w:rPr>
          <w:spacing w:val="-3"/>
        </w:rPr>
        <w:t xml:space="preserve"> </w:t>
      </w:r>
      <w:r w:rsidR="00000000">
        <w:t>French multinational</w:t>
      </w:r>
      <w:r w:rsidR="00000000">
        <w:rPr>
          <w:spacing w:val="-4"/>
        </w:rPr>
        <w:t xml:space="preserve"> </w:t>
      </w:r>
      <w:r w:rsidR="00000000">
        <w:t>corporation</w:t>
      </w:r>
      <w:r w:rsidR="00000000">
        <w:rPr>
          <w:spacing w:val="-2"/>
        </w:rPr>
        <w:t xml:space="preserve"> </w:t>
      </w:r>
      <w:r w:rsidR="00000000">
        <w:t>that</w:t>
      </w:r>
      <w:r w:rsidR="00000000">
        <w:rPr>
          <w:spacing w:val="-2"/>
        </w:rPr>
        <w:t xml:space="preserve"> </w:t>
      </w:r>
      <w:r w:rsidR="00000000">
        <w:t>provides</w:t>
      </w:r>
      <w:r w:rsidR="00000000">
        <w:rPr>
          <w:spacing w:val="-2"/>
        </w:rPr>
        <w:t xml:space="preserve"> </w:t>
      </w:r>
      <w:r w:rsidR="00000000">
        <w:t>a</w:t>
      </w:r>
      <w:r w:rsidR="00000000">
        <w:rPr>
          <w:spacing w:val="-3"/>
        </w:rPr>
        <w:t xml:space="preserve"> </w:t>
      </w:r>
      <w:r w:rsidR="00000000">
        <w:t>range of products and services, including power distribution and control systems for airports.</w:t>
      </w:r>
      <w:r>
        <w:t xml:space="preserve"> </w:t>
      </w:r>
      <w:r w:rsidR="00000000">
        <w:t>Eaton: Eaton is an</w:t>
      </w:r>
      <w:r w:rsidR="00000000">
        <w:rPr>
          <w:spacing w:val="-12"/>
        </w:rPr>
        <w:t xml:space="preserve"> </w:t>
      </w:r>
      <w:r w:rsidR="00000000">
        <w:t>American multinational power management company</w:t>
      </w:r>
      <w:r w:rsidR="00000000">
        <w:rPr>
          <w:spacing w:val="-4"/>
        </w:rPr>
        <w:t xml:space="preserve"> </w:t>
      </w:r>
      <w:r w:rsidR="00000000">
        <w:t>that provides a range of products and services, including power distribution and control systems for airports.</w:t>
      </w:r>
      <w:r>
        <w:t xml:space="preserve"> </w:t>
      </w:r>
      <w:r w:rsidR="00000000">
        <w:rPr>
          <w:spacing w:val="-2"/>
        </w:rPr>
        <w:t>General</w:t>
      </w:r>
      <w:r w:rsidR="00000000">
        <w:rPr>
          <w:spacing w:val="-7"/>
        </w:rPr>
        <w:t xml:space="preserve"> </w:t>
      </w:r>
      <w:r w:rsidR="00000000">
        <w:rPr>
          <w:spacing w:val="-2"/>
        </w:rPr>
        <w:t>Electric:</w:t>
      </w:r>
      <w:r w:rsidR="00000000">
        <w:rPr>
          <w:spacing w:val="-4"/>
        </w:rPr>
        <w:t xml:space="preserve"> </w:t>
      </w:r>
      <w:r w:rsidR="00000000">
        <w:rPr>
          <w:spacing w:val="-2"/>
        </w:rPr>
        <w:t>General Electric</w:t>
      </w:r>
      <w:r w:rsidR="00000000">
        <w:rPr>
          <w:spacing w:val="-6"/>
        </w:rPr>
        <w:t xml:space="preserve"> </w:t>
      </w:r>
      <w:r w:rsidR="00000000">
        <w:rPr>
          <w:spacing w:val="-2"/>
        </w:rPr>
        <w:t>is</w:t>
      </w:r>
      <w:r w:rsidR="00000000">
        <w:rPr>
          <w:spacing w:val="-4"/>
        </w:rPr>
        <w:t xml:space="preserve"> </w:t>
      </w:r>
      <w:r w:rsidR="00000000">
        <w:rPr>
          <w:spacing w:val="-2"/>
        </w:rPr>
        <w:t>an</w:t>
      </w:r>
      <w:r w:rsidR="00000000">
        <w:rPr>
          <w:spacing w:val="-13"/>
        </w:rPr>
        <w:t xml:space="preserve"> </w:t>
      </w:r>
      <w:r w:rsidR="00000000">
        <w:rPr>
          <w:spacing w:val="-2"/>
        </w:rPr>
        <w:t>American multinational</w:t>
      </w:r>
      <w:r w:rsidR="00000000">
        <w:rPr>
          <w:spacing w:val="-4"/>
        </w:rPr>
        <w:t xml:space="preserve"> </w:t>
      </w:r>
      <w:r w:rsidR="00000000">
        <w:rPr>
          <w:spacing w:val="-2"/>
        </w:rPr>
        <w:t>conglomerate</w:t>
      </w:r>
      <w:r w:rsidR="00000000">
        <w:rPr>
          <w:spacing w:val="-5"/>
        </w:rPr>
        <w:t xml:space="preserve"> </w:t>
      </w:r>
      <w:r w:rsidR="00000000">
        <w:rPr>
          <w:spacing w:val="-2"/>
        </w:rPr>
        <w:t>that</w:t>
      </w:r>
      <w:r w:rsidR="00000000">
        <w:rPr>
          <w:spacing w:val="-5"/>
        </w:rPr>
        <w:t xml:space="preserve"> </w:t>
      </w:r>
      <w:r w:rsidR="00000000">
        <w:rPr>
          <w:spacing w:val="-2"/>
        </w:rPr>
        <w:t>provides</w:t>
      </w:r>
      <w:r w:rsidR="00000000">
        <w:rPr>
          <w:spacing w:val="-5"/>
        </w:rPr>
        <w:t xml:space="preserve"> </w:t>
      </w:r>
      <w:r w:rsidR="00000000">
        <w:rPr>
          <w:spacing w:val="-2"/>
        </w:rPr>
        <w:t xml:space="preserve">a range </w:t>
      </w:r>
      <w:r w:rsidR="00000000">
        <w:t>of products and services, including power distribution and control systems for airports.</w:t>
      </w:r>
      <w:r>
        <w:t xml:space="preserve"> </w:t>
      </w:r>
      <w:r w:rsidR="00000000">
        <w:t xml:space="preserve">Mitsubishi Electric: Mitsubishi </w:t>
      </w:r>
      <w:r w:rsidR="00000000">
        <w:lastRenderedPageBreak/>
        <w:t>Electric is a Japanese multinational corporation that provides a range of products and services, including power distribution and control systems for airports.</w:t>
      </w:r>
      <w:r>
        <w:t xml:space="preserve"> </w:t>
      </w:r>
      <w:r w:rsidR="00000000">
        <w:t>Delta</w:t>
      </w:r>
      <w:r w:rsidR="00000000">
        <w:rPr>
          <w:spacing w:val="-15"/>
        </w:rPr>
        <w:t xml:space="preserve"> </w:t>
      </w:r>
      <w:r w:rsidR="00000000">
        <w:t>Electronics:</w:t>
      </w:r>
      <w:r w:rsidR="00000000">
        <w:rPr>
          <w:spacing w:val="-15"/>
        </w:rPr>
        <w:t xml:space="preserve"> </w:t>
      </w:r>
      <w:r w:rsidR="00000000">
        <w:t>Delta</w:t>
      </w:r>
      <w:r w:rsidR="00000000">
        <w:rPr>
          <w:spacing w:val="-14"/>
        </w:rPr>
        <w:t xml:space="preserve"> </w:t>
      </w:r>
      <w:r w:rsidR="00000000">
        <w:t>Electronics</w:t>
      </w:r>
      <w:r w:rsidR="00000000">
        <w:rPr>
          <w:spacing w:val="-14"/>
        </w:rPr>
        <w:t xml:space="preserve"> </w:t>
      </w:r>
      <w:r w:rsidR="00000000">
        <w:t>is</w:t>
      </w:r>
      <w:r w:rsidR="00000000">
        <w:rPr>
          <w:spacing w:val="-14"/>
        </w:rPr>
        <w:t xml:space="preserve"> </w:t>
      </w:r>
      <w:r w:rsidR="00000000">
        <w:t>a</w:t>
      </w:r>
      <w:r w:rsidR="00000000">
        <w:rPr>
          <w:spacing w:val="-15"/>
        </w:rPr>
        <w:t xml:space="preserve"> </w:t>
      </w:r>
      <w:r w:rsidR="00000000">
        <w:t>Taiwanese</w:t>
      </w:r>
      <w:r w:rsidR="00000000">
        <w:rPr>
          <w:spacing w:val="-15"/>
        </w:rPr>
        <w:t xml:space="preserve"> </w:t>
      </w:r>
      <w:r w:rsidR="00000000">
        <w:t>multinational</w:t>
      </w:r>
      <w:r w:rsidR="00000000">
        <w:rPr>
          <w:spacing w:val="-14"/>
        </w:rPr>
        <w:t xml:space="preserve"> </w:t>
      </w:r>
      <w:r w:rsidR="00000000">
        <w:t>corporation</w:t>
      </w:r>
      <w:r w:rsidR="00000000">
        <w:rPr>
          <w:spacing w:val="-15"/>
        </w:rPr>
        <w:t xml:space="preserve"> </w:t>
      </w:r>
      <w:r w:rsidR="00000000">
        <w:t>that</w:t>
      </w:r>
      <w:r w:rsidR="00000000">
        <w:rPr>
          <w:spacing w:val="-14"/>
        </w:rPr>
        <w:t xml:space="preserve"> </w:t>
      </w:r>
      <w:r w:rsidR="00000000">
        <w:t>provides</w:t>
      </w:r>
      <w:r w:rsidR="00000000">
        <w:rPr>
          <w:spacing w:val="-15"/>
        </w:rPr>
        <w:t xml:space="preserve"> </w:t>
      </w:r>
      <w:r w:rsidR="00000000">
        <w:t>a</w:t>
      </w:r>
      <w:r w:rsidR="00000000">
        <w:rPr>
          <w:spacing w:val="-13"/>
        </w:rPr>
        <w:t xml:space="preserve"> </w:t>
      </w:r>
      <w:r w:rsidR="00000000">
        <w:t>range of products and services, including power distribution and control systems for airports.</w:t>
      </w:r>
      <w:r>
        <w:t xml:space="preserve"> </w:t>
      </w:r>
      <w:r w:rsidR="00000000">
        <w:t>Rockwell</w:t>
      </w:r>
      <w:r w:rsidR="00000000">
        <w:rPr>
          <w:spacing w:val="-15"/>
        </w:rPr>
        <w:t xml:space="preserve"> </w:t>
      </w:r>
      <w:r w:rsidR="00000000">
        <w:t>Automation:</w:t>
      </w:r>
      <w:r w:rsidR="00000000">
        <w:rPr>
          <w:spacing w:val="-15"/>
        </w:rPr>
        <w:t xml:space="preserve"> </w:t>
      </w:r>
      <w:r w:rsidR="00000000">
        <w:t>Rockwell</w:t>
      </w:r>
      <w:r w:rsidR="00000000">
        <w:rPr>
          <w:spacing w:val="-15"/>
        </w:rPr>
        <w:t xml:space="preserve"> </w:t>
      </w:r>
      <w:r w:rsidR="00000000">
        <w:t>Automation</w:t>
      </w:r>
      <w:r w:rsidR="00000000">
        <w:rPr>
          <w:spacing w:val="-15"/>
        </w:rPr>
        <w:t xml:space="preserve"> </w:t>
      </w:r>
      <w:r w:rsidR="00000000">
        <w:t>is</w:t>
      </w:r>
      <w:r w:rsidR="00000000">
        <w:rPr>
          <w:spacing w:val="-15"/>
        </w:rPr>
        <w:t xml:space="preserve"> </w:t>
      </w:r>
      <w:r w:rsidR="00000000">
        <w:t>an</w:t>
      </w:r>
      <w:r w:rsidR="00000000">
        <w:rPr>
          <w:spacing w:val="-15"/>
        </w:rPr>
        <w:t xml:space="preserve"> </w:t>
      </w:r>
      <w:r w:rsidR="00000000">
        <w:t>American</w:t>
      </w:r>
      <w:r w:rsidR="00000000">
        <w:rPr>
          <w:spacing w:val="-15"/>
        </w:rPr>
        <w:t xml:space="preserve"> </w:t>
      </w:r>
      <w:r w:rsidR="00000000">
        <w:t>multinational</w:t>
      </w:r>
      <w:r w:rsidR="00000000">
        <w:rPr>
          <w:spacing w:val="-15"/>
        </w:rPr>
        <w:t xml:space="preserve"> </w:t>
      </w:r>
      <w:r w:rsidR="00000000">
        <w:t>company</w:t>
      </w:r>
      <w:r w:rsidR="00000000">
        <w:rPr>
          <w:spacing w:val="-15"/>
        </w:rPr>
        <w:t xml:space="preserve"> </w:t>
      </w:r>
      <w:r w:rsidR="00000000">
        <w:t>that</w:t>
      </w:r>
      <w:r w:rsidR="00000000">
        <w:rPr>
          <w:spacing w:val="-15"/>
        </w:rPr>
        <w:t xml:space="preserve"> </w:t>
      </w:r>
      <w:r w:rsidR="00000000">
        <w:t>provides a range of products and services, including power distribution and control systems for airports.</w:t>
      </w:r>
      <w:r>
        <w:t xml:space="preserve"> </w:t>
      </w:r>
      <w:r w:rsidR="00000000">
        <w:t>These suppliers offer a range of products and services, including primary power distribution, secondary</w:t>
      </w:r>
      <w:r w:rsidR="00000000">
        <w:rPr>
          <w:spacing w:val="22"/>
        </w:rPr>
        <w:t xml:space="preserve"> </w:t>
      </w:r>
      <w:r w:rsidR="00000000">
        <w:t>power</w:t>
      </w:r>
      <w:r w:rsidR="00000000">
        <w:rPr>
          <w:spacing w:val="26"/>
        </w:rPr>
        <w:t xml:space="preserve"> </w:t>
      </w:r>
      <w:r w:rsidR="00000000">
        <w:t>distribution,</w:t>
      </w:r>
      <w:r w:rsidR="00000000">
        <w:rPr>
          <w:spacing w:val="27"/>
        </w:rPr>
        <w:t xml:space="preserve"> </w:t>
      </w:r>
      <w:r w:rsidR="00000000">
        <w:t>emergency</w:t>
      </w:r>
      <w:r w:rsidR="00000000">
        <w:rPr>
          <w:spacing w:val="22"/>
        </w:rPr>
        <w:t xml:space="preserve"> </w:t>
      </w:r>
      <w:r w:rsidR="00000000">
        <w:t>power</w:t>
      </w:r>
      <w:r w:rsidR="00000000">
        <w:rPr>
          <w:spacing w:val="29"/>
        </w:rPr>
        <w:t xml:space="preserve"> </w:t>
      </w:r>
      <w:r w:rsidR="00000000">
        <w:t>systems,</w:t>
      </w:r>
      <w:r w:rsidR="00000000">
        <w:rPr>
          <w:spacing w:val="30"/>
        </w:rPr>
        <w:t xml:space="preserve"> </w:t>
      </w:r>
      <w:r w:rsidR="00000000">
        <w:t>control</w:t>
      </w:r>
      <w:r w:rsidR="00000000">
        <w:rPr>
          <w:spacing w:val="27"/>
        </w:rPr>
        <w:t xml:space="preserve"> </w:t>
      </w:r>
      <w:r w:rsidR="00000000">
        <w:t>systems,</w:t>
      </w:r>
      <w:r w:rsidR="00000000">
        <w:rPr>
          <w:spacing w:val="28"/>
        </w:rPr>
        <w:t xml:space="preserve"> </w:t>
      </w:r>
      <w:r w:rsidR="00000000">
        <w:t>and</w:t>
      </w:r>
      <w:r w:rsidR="00000000">
        <w:rPr>
          <w:spacing w:val="27"/>
        </w:rPr>
        <w:t xml:space="preserve"> </w:t>
      </w:r>
      <w:r w:rsidR="00000000">
        <w:t>monitoring</w:t>
      </w:r>
      <w:r w:rsidR="00000000">
        <w:rPr>
          <w:spacing w:val="27"/>
        </w:rPr>
        <w:t xml:space="preserve"> </w:t>
      </w:r>
      <w:r w:rsidR="00000000">
        <w:rPr>
          <w:spacing w:val="-5"/>
        </w:rPr>
        <w:t>and</w:t>
      </w:r>
      <w:r>
        <w:t xml:space="preserve">  </w:t>
      </w:r>
      <w:r w:rsidR="00000000">
        <w:rPr>
          <w:rFonts w:ascii="Palatino"/>
          <w:spacing w:val="-5"/>
        </w:rPr>
        <w:t>484</w:t>
      </w:r>
      <w:r>
        <w:rPr>
          <w:rFonts w:ascii="Palatino"/>
        </w:rPr>
        <w:t xml:space="preserve">   </w:t>
      </w:r>
      <w:r w:rsidR="00000000">
        <w:t>control software. When selecting a supplier for airport power distribution and control systems, it is</w:t>
      </w:r>
      <w:r w:rsidR="00000000">
        <w:rPr>
          <w:spacing w:val="-12"/>
        </w:rPr>
        <w:t xml:space="preserve"> </w:t>
      </w:r>
      <w:r w:rsidR="00000000">
        <w:t>important</w:t>
      </w:r>
      <w:r w:rsidR="00000000">
        <w:rPr>
          <w:spacing w:val="-10"/>
        </w:rPr>
        <w:t xml:space="preserve"> </w:t>
      </w:r>
      <w:r w:rsidR="00000000">
        <w:t>to</w:t>
      </w:r>
      <w:r w:rsidR="00000000">
        <w:rPr>
          <w:spacing w:val="-11"/>
        </w:rPr>
        <w:t xml:space="preserve"> </w:t>
      </w:r>
      <w:r w:rsidR="00000000">
        <w:t>consider</w:t>
      </w:r>
      <w:r w:rsidR="00000000">
        <w:rPr>
          <w:spacing w:val="-11"/>
        </w:rPr>
        <w:t xml:space="preserve"> </w:t>
      </w:r>
      <w:r w:rsidR="00000000">
        <w:t>factors</w:t>
      </w:r>
      <w:r w:rsidR="00000000">
        <w:rPr>
          <w:spacing w:val="-10"/>
        </w:rPr>
        <w:t xml:space="preserve"> </w:t>
      </w:r>
      <w:r w:rsidR="00000000">
        <w:t>such</w:t>
      </w:r>
      <w:r w:rsidR="00000000">
        <w:rPr>
          <w:spacing w:val="-9"/>
        </w:rPr>
        <w:t xml:space="preserve"> </w:t>
      </w:r>
      <w:r w:rsidR="00000000">
        <w:t>as</w:t>
      </w:r>
      <w:r w:rsidR="00000000">
        <w:rPr>
          <w:spacing w:val="-10"/>
        </w:rPr>
        <w:t xml:space="preserve"> </w:t>
      </w:r>
      <w:r w:rsidR="00000000">
        <w:t>product</w:t>
      </w:r>
      <w:r w:rsidR="00000000">
        <w:rPr>
          <w:spacing w:val="-10"/>
        </w:rPr>
        <w:t xml:space="preserve"> </w:t>
      </w:r>
      <w:r w:rsidR="00000000">
        <w:t>quality,</w:t>
      </w:r>
      <w:r w:rsidR="00000000">
        <w:rPr>
          <w:spacing w:val="-9"/>
        </w:rPr>
        <w:t xml:space="preserve"> </w:t>
      </w:r>
      <w:r w:rsidR="00000000">
        <w:t>reliability,</w:t>
      </w:r>
      <w:r w:rsidR="00000000">
        <w:rPr>
          <w:spacing w:val="-10"/>
        </w:rPr>
        <w:t xml:space="preserve"> </w:t>
      </w:r>
      <w:r w:rsidR="00000000">
        <w:t>support,</w:t>
      </w:r>
      <w:r w:rsidR="00000000">
        <w:rPr>
          <w:spacing w:val="-10"/>
        </w:rPr>
        <w:t xml:space="preserve"> </w:t>
      </w:r>
      <w:r w:rsidR="00000000">
        <w:t>and</w:t>
      </w:r>
      <w:r w:rsidR="00000000">
        <w:rPr>
          <w:spacing w:val="-9"/>
        </w:rPr>
        <w:t xml:space="preserve"> </w:t>
      </w:r>
      <w:r w:rsidR="00000000">
        <w:t>cost-</w:t>
      </w:r>
      <w:r w:rsidR="00000000">
        <w:rPr>
          <w:spacing w:val="-2"/>
        </w:rPr>
        <w:t>effectiveness.</w:t>
      </w:r>
      <w:r>
        <w:t xml:space="preserve">                     </w:t>
      </w:r>
      <w:r w:rsidR="00000000">
        <w:rPr>
          <w:rFonts w:ascii="Palatino"/>
          <w:spacing w:val="-5"/>
        </w:rPr>
        <w:t>485</w:t>
      </w:r>
      <w:r>
        <w:rPr>
          <w:rFonts w:ascii="Palatino"/>
        </w:rPr>
        <w:t xml:space="preserve">  </w:t>
      </w:r>
      <w:r>
        <w:rPr>
          <w:rFonts w:ascii="Palatino"/>
          <w:sz w:val="28"/>
        </w:rPr>
        <w:t xml:space="preserve"> </w:t>
      </w:r>
      <w:bookmarkStart w:id="166" w:name="PRECONDITIONED_AIR_SYSTEM"/>
      <w:bookmarkStart w:id="167" w:name="_bookmark87"/>
      <w:bookmarkEnd w:id="166"/>
      <w:bookmarkEnd w:id="167"/>
      <w:r w:rsidR="00000000">
        <w:t>PRECONDITIONED</w:t>
      </w:r>
      <w:r w:rsidR="00000000">
        <w:rPr>
          <w:spacing w:val="-12"/>
        </w:rPr>
        <w:t xml:space="preserve"> </w:t>
      </w:r>
      <w:r w:rsidR="00000000">
        <w:t>AIR</w:t>
      </w:r>
      <w:r w:rsidR="00000000">
        <w:rPr>
          <w:spacing w:val="-11"/>
        </w:rPr>
        <w:t xml:space="preserve"> </w:t>
      </w:r>
      <w:r w:rsidR="00000000">
        <w:rPr>
          <w:spacing w:val="-2"/>
        </w:rPr>
        <w:t>SYSTEM</w:t>
      </w:r>
      <w:r>
        <w:t xml:space="preserve"> </w:t>
      </w:r>
      <w:r w:rsidR="00000000">
        <w:rPr>
          <w:spacing w:val="-2"/>
        </w:rPr>
        <w:t>INTRODUCTION</w:t>
      </w:r>
      <w:r>
        <w:t xml:space="preserve"> </w:t>
      </w:r>
      <w:r w:rsidR="00000000">
        <w:t>An aircraft preconditioned air system (PCA) is a ground support system used to provide conditioned air to an aircraft while it is parked at the gate or on the tarmac. The system supplies cool or warm air to the aircraft cabin, ensuring that passengers and crew are comfortable before and during boarding and disembarkation.</w:t>
      </w:r>
      <w:r>
        <w:t xml:space="preserve"> </w:t>
      </w:r>
      <w:r w:rsidR="00000000">
        <w:t>The PCA</w:t>
      </w:r>
      <w:r w:rsidR="00000000">
        <w:rPr>
          <w:spacing w:val="-5"/>
        </w:rPr>
        <w:t xml:space="preserve"> </w:t>
      </w:r>
      <w:r w:rsidR="00000000">
        <w:t>system typically consists of an air conditioning unit, ducts, and hoses that connect the unit</w:t>
      </w:r>
      <w:r w:rsidR="00000000">
        <w:rPr>
          <w:spacing w:val="-5"/>
        </w:rPr>
        <w:t xml:space="preserve"> </w:t>
      </w:r>
      <w:r w:rsidR="00000000">
        <w:t>to</w:t>
      </w:r>
      <w:r w:rsidR="00000000">
        <w:rPr>
          <w:spacing w:val="-5"/>
        </w:rPr>
        <w:t xml:space="preserve"> </w:t>
      </w:r>
      <w:r w:rsidR="00000000">
        <w:t>the</w:t>
      </w:r>
      <w:r w:rsidR="00000000">
        <w:rPr>
          <w:spacing w:val="-6"/>
        </w:rPr>
        <w:t xml:space="preserve"> </w:t>
      </w:r>
      <w:r w:rsidR="00000000">
        <w:t>aircraft's</w:t>
      </w:r>
      <w:r w:rsidR="00000000">
        <w:rPr>
          <w:spacing w:val="-6"/>
        </w:rPr>
        <w:t xml:space="preserve"> </w:t>
      </w:r>
      <w:r w:rsidR="00000000">
        <w:t>air</w:t>
      </w:r>
      <w:r w:rsidR="00000000">
        <w:rPr>
          <w:spacing w:val="-6"/>
        </w:rPr>
        <w:t xml:space="preserve"> </w:t>
      </w:r>
      <w:r w:rsidR="00000000">
        <w:t>conditioning</w:t>
      </w:r>
      <w:r w:rsidR="00000000">
        <w:rPr>
          <w:spacing w:val="-8"/>
        </w:rPr>
        <w:t xml:space="preserve"> </w:t>
      </w:r>
      <w:r w:rsidR="00000000">
        <w:t>system.</w:t>
      </w:r>
      <w:r w:rsidR="00000000">
        <w:rPr>
          <w:spacing w:val="-10"/>
        </w:rPr>
        <w:t xml:space="preserve"> </w:t>
      </w:r>
      <w:r w:rsidR="00000000">
        <w:t>The</w:t>
      </w:r>
      <w:r w:rsidR="00000000">
        <w:rPr>
          <w:spacing w:val="-7"/>
        </w:rPr>
        <w:t xml:space="preserve"> </w:t>
      </w:r>
      <w:r w:rsidR="00000000">
        <w:t>system</w:t>
      </w:r>
      <w:r w:rsidR="00000000">
        <w:rPr>
          <w:spacing w:val="-6"/>
        </w:rPr>
        <w:t xml:space="preserve"> </w:t>
      </w:r>
      <w:r w:rsidR="00000000">
        <w:t>uses</w:t>
      </w:r>
      <w:r w:rsidR="00000000">
        <w:rPr>
          <w:spacing w:val="-6"/>
        </w:rPr>
        <w:t xml:space="preserve"> </w:t>
      </w:r>
      <w:r w:rsidR="00000000">
        <w:t>an</w:t>
      </w:r>
      <w:r w:rsidR="00000000">
        <w:rPr>
          <w:spacing w:val="-6"/>
        </w:rPr>
        <w:t xml:space="preserve"> </w:t>
      </w:r>
      <w:r w:rsidR="00000000">
        <w:t>external</w:t>
      </w:r>
      <w:r w:rsidR="00000000">
        <w:rPr>
          <w:spacing w:val="-5"/>
        </w:rPr>
        <w:t xml:space="preserve"> </w:t>
      </w:r>
      <w:r w:rsidR="00000000">
        <w:t>power</w:t>
      </w:r>
      <w:r w:rsidR="00000000">
        <w:rPr>
          <w:spacing w:val="-7"/>
        </w:rPr>
        <w:t xml:space="preserve"> </w:t>
      </w:r>
      <w:r w:rsidR="00000000">
        <w:t>source</w:t>
      </w:r>
      <w:r w:rsidR="00000000">
        <w:rPr>
          <w:spacing w:val="-7"/>
        </w:rPr>
        <w:t xml:space="preserve"> </w:t>
      </w:r>
      <w:r w:rsidR="00000000">
        <w:t>to</w:t>
      </w:r>
      <w:r w:rsidR="00000000">
        <w:rPr>
          <w:spacing w:val="-5"/>
        </w:rPr>
        <w:t xml:space="preserve"> </w:t>
      </w:r>
      <w:r w:rsidR="00000000">
        <w:t>operate, which is typically provided by a ground power unit (GPU).</w:t>
      </w:r>
      <w:r>
        <w:t xml:space="preserve"> </w:t>
      </w:r>
      <w:r w:rsidR="00000000">
        <w:t>The</w:t>
      </w:r>
      <w:r w:rsidR="00000000">
        <w:rPr>
          <w:spacing w:val="-3"/>
        </w:rPr>
        <w:t xml:space="preserve"> </w:t>
      </w:r>
      <w:r w:rsidR="00000000">
        <w:t>main</w:t>
      </w:r>
      <w:r w:rsidR="00000000">
        <w:rPr>
          <w:spacing w:val="-1"/>
        </w:rPr>
        <w:t xml:space="preserve"> </w:t>
      </w:r>
      <w:r w:rsidR="00000000">
        <w:t>advantages</w:t>
      </w:r>
      <w:r w:rsidR="00000000">
        <w:rPr>
          <w:spacing w:val="-1"/>
        </w:rPr>
        <w:t xml:space="preserve"> </w:t>
      </w:r>
      <w:r w:rsidR="00000000">
        <w:t>of</w:t>
      </w:r>
      <w:r w:rsidR="00000000">
        <w:rPr>
          <w:spacing w:val="-1"/>
        </w:rPr>
        <w:t xml:space="preserve"> </w:t>
      </w:r>
      <w:r w:rsidR="00000000">
        <w:t>the</w:t>
      </w:r>
      <w:r w:rsidR="00000000">
        <w:rPr>
          <w:spacing w:val="-1"/>
        </w:rPr>
        <w:t xml:space="preserve"> </w:t>
      </w:r>
      <w:r w:rsidR="00000000">
        <w:t>aircraft</w:t>
      </w:r>
      <w:r w:rsidR="00000000">
        <w:rPr>
          <w:spacing w:val="-1"/>
        </w:rPr>
        <w:t xml:space="preserve"> </w:t>
      </w:r>
      <w:r w:rsidR="00000000">
        <w:t>preconditioned air</w:t>
      </w:r>
      <w:r w:rsidR="00000000">
        <w:rPr>
          <w:spacing w:val="-1"/>
        </w:rPr>
        <w:t xml:space="preserve"> </w:t>
      </w:r>
      <w:r w:rsidR="00000000">
        <w:t xml:space="preserve">system </w:t>
      </w:r>
      <w:r w:rsidR="00000000">
        <w:rPr>
          <w:spacing w:val="-4"/>
        </w:rPr>
        <w:t>are:</w:t>
      </w:r>
      <w:r>
        <w:t xml:space="preserve"> </w:t>
      </w:r>
      <w:r w:rsidR="00000000">
        <w:t>Energy</w:t>
      </w:r>
      <w:r w:rsidR="00000000">
        <w:rPr>
          <w:spacing w:val="-9"/>
        </w:rPr>
        <w:t xml:space="preserve"> </w:t>
      </w:r>
      <w:r w:rsidR="00000000">
        <w:t>efficiency:</w:t>
      </w:r>
      <w:r w:rsidR="00000000">
        <w:rPr>
          <w:spacing w:val="-7"/>
        </w:rPr>
        <w:t xml:space="preserve"> </w:t>
      </w:r>
      <w:r w:rsidR="00000000">
        <w:t>The</w:t>
      </w:r>
      <w:r w:rsidR="00000000">
        <w:rPr>
          <w:spacing w:val="-3"/>
        </w:rPr>
        <w:t xml:space="preserve"> </w:t>
      </w:r>
      <w:r w:rsidR="00000000">
        <w:t>PCA</w:t>
      </w:r>
      <w:r w:rsidR="00000000">
        <w:rPr>
          <w:spacing w:val="-15"/>
        </w:rPr>
        <w:t xml:space="preserve"> </w:t>
      </w:r>
      <w:r w:rsidR="00000000">
        <w:t>system</w:t>
      </w:r>
      <w:r w:rsidR="00000000">
        <w:rPr>
          <w:spacing w:val="-4"/>
        </w:rPr>
        <w:t xml:space="preserve"> </w:t>
      </w:r>
      <w:r w:rsidR="00000000">
        <w:t>is</w:t>
      </w:r>
      <w:r w:rsidR="00000000">
        <w:rPr>
          <w:spacing w:val="-5"/>
        </w:rPr>
        <w:t xml:space="preserve"> </w:t>
      </w:r>
      <w:r w:rsidR="00000000">
        <w:t>more</w:t>
      </w:r>
      <w:r w:rsidR="00000000">
        <w:rPr>
          <w:spacing w:val="-3"/>
        </w:rPr>
        <w:t xml:space="preserve"> </w:t>
      </w:r>
      <w:r w:rsidR="00000000">
        <w:t>energy-efficient</w:t>
      </w:r>
      <w:r w:rsidR="00000000">
        <w:rPr>
          <w:spacing w:val="-2"/>
        </w:rPr>
        <w:t xml:space="preserve"> </w:t>
      </w:r>
      <w:r w:rsidR="00000000">
        <w:t>compared</w:t>
      </w:r>
      <w:r w:rsidR="00000000">
        <w:rPr>
          <w:spacing w:val="-2"/>
        </w:rPr>
        <w:t xml:space="preserve"> </w:t>
      </w:r>
      <w:r w:rsidR="00000000">
        <w:t>to</w:t>
      </w:r>
      <w:r w:rsidR="00000000">
        <w:rPr>
          <w:spacing w:val="-4"/>
        </w:rPr>
        <w:t xml:space="preserve"> </w:t>
      </w:r>
      <w:r w:rsidR="00000000">
        <w:t>using</w:t>
      </w:r>
      <w:r w:rsidR="00000000">
        <w:rPr>
          <w:spacing w:val="-6"/>
        </w:rPr>
        <w:t xml:space="preserve"> </w:t>
      </w:r>
      <w:r w:rsidR="00000000">
        <w:t>the</w:t>
      </w:r>
      <w:r w:rsidR="00000000">
        <w:rPr>
          <w:spacing w:val="-3"/>
        </w:rPr>
        <w:t xml:space="preserve"> </w:t>
      </w:r>
      <w:r w:rsidR="00000000">
        <w:t>aircraft's</w:t>
      </w:r>
      <w:r w:rsidR="00000000">
        <w:rPr>
          <w:spacing w:val="-5"/>
        </w:rPr>
        <w:t xml:space="preserve"> </w:t>
      </w:r>
      <w:r w:rsidR="00000000">
        <w:t>own auxiliary power unit (APU) to provide air conditioning. This is because the PCA system uses electricity from the ground power unit instead of burning fuel to generate power.</w:t>
      </w:r>
      <w:r>
        <w:t xml:space="preserve"> </w:t>
      </w:r>
      <w:r w:rsidR="00000000">
        <w:t>Reduced noise and emissions: The use of the PCA system reduces the noise and emissions generated by the aircraft's</w:t>
      </w:r>
      <w:r w:rsidR="00000000">
        <w:rPr>
          <w:spacing w:val="-6"/>
        </w:rPr>
        <w:t xml:space="preserve"> </w:t>
      </w:r>
      <w:r w:rsidR="00000000">
        <w:t>APU, contributing to a quieter and cleaner airport environment.</w:t>
      </w:r>
      <w:r>
        <w:t xml:space="preserve"> </w:t>
      </w:r>
      <w:r w:rsidR="00000000">
        <w:t>Improved passenger comfort: The PCA system provides cool or warm air to the aircraft cabin, ensuring that passengers and crew are comfortable during the boarding and disembarkation process, especially during extreme weather conditions.</w:t>
      </w:r>
      <w:r>
        <w:t xml:space="preserve"> </w:t>
      </w:r>
      <w:r w:rsidR="00000000">
        <w:t>Cost-effective:</w:t>
      </w:r>
      <w:r w:rsidR="00000000">
        <w:rPr>
          <w:spacing w:val="-3"/>
        </w:rPr>
        <w:t xml:space="preserve"> </w:t>
      </w:r>
      <w:r w:rsidR="00000000">
        <w:t>The PCA</w:t>
      </w:r>
      <w:r w:rsidR="00000000">
        <w:rPr>
          <w:spacing w:val="-10"/>
        </w:rPr>
        <w:t xml:space="preserve"> </w:t>
      </w:r>
      <w:r w:rsidR="00000000">
        <w:t>system reduces the need for the aircraft's</w:t>
      </w:r>
      <w:r w:rsidR="00000000">
        <w:rPr>
          <w:spacing w:val="-12"/>
        </w:rPr>
        <w:t xml:space="preserve"> </w:t>
      </w:r>
      <w:r w:rsidR="00000000">
        <w:t>APU, which can help to lower operating costs and increase operational efficiency.</w:t>
      </w:r>
      <w:r>
        <w:t xml:space="preserve"> </w:t>
      </w:r>
      <w:r w:rsidR="00000000">
        <w:t>In summary, the aircraft preconditioned air system plays a critical role in ensuring passenger comfort and improving airport sustainability. By providing cool or warm air to the aircraft cabin while it is parked, the system reduces energy</w:t>
      </w:r>
      <w:r w:rsidR="00000000">
        <w:rPr>
          <w:spacing w:val="-4"/>
        </w:rPr>
        <w:t xml:space="preserve"> </w:t>
      </w:r>
      <w:r w:rsidR="00000000">
        <w:t>usage, emissions, and noise, contributing to a more efficient and environmentally friendly airport operation.</w:t>
      </w:r>
      <w:r>
        <w:t xml:space="preserve"> </w:t>
      </w:r>
      <w:r w:rsidR="00000000">
        <w:rPr>
          <w:spacing w:val="-2"/>
        </w:rPr>
        <w:t>COMPONENTS</w:t>
      </w:r>
      <w:r>
        <w:t xml:space="preserve"> </w:t>
      </w:r>
      <w:r w:rsidR="00000000">
        <w:t>A</w:t>
      </w:r>
      <w:r w:rsidR="00000000">
        <w:rPr>
          <w:spacing w:val="-15"/>
        </w:rPr>
        <w:t xml:space="preserve"> </w:t>
      </w:r>
      <w:r w:rsidR="00000000">
        <w:t>Preconditioned</w:t>
      </w:r>
      <w:r w:rsidR="00000000">
        <w:rPr>
          <w:spacing w:val="-15"/>
        </w:rPr>
        <w:t xml:space="preserve"> </w:t>
      </w:r>
      <w:r w:rsidR="00000000">
        <w:t>Air</w:t>
      </w:r>
      <w:r w:rsidR="00000000">
        <w:rPr>
          <w:spacing w:val="-15"/>
        </w:rPr>
        <w:t xml:space="preserve"> </w:t>
      </w:r>
      <w:r w:rsidR="00000000">
        <w:t>(PCA)</w:t>
      </w:r>
      <w:r w:rsidR="00000000">
        <w:rPr>
          <w:spacing w:val="-15"/>
        </w:rPr>
        <w:t xml:space="preserve"> </w:t>
      </w:r>
      <w:r w:rsidR="00000000">
        <w:t>System</w:t>
      </w:r>
      <w:r w:rsidR="00000000">
        <w:rPr>
          <w:spacing w:val="-15"/>
        </w:rPr>
        <w:t xml:space="preserve"> </w:t>
      </w:r>
      <w:r w:rsidR="00000000">
        <w:t>is</w:t>
      </w:r>
      <w:r w:rsidR="00000000">
        <w:rPr>
          <w:spacing w:val="-9"/>
        </w:rPr>
        <w:t xml:space="preserve"> </w:t>
      </w:r>
      <w:r w:rsidR="00000000">
        <w:t>an</w:t>
      </w:r>
      <w:r w:rsidR="00000000">
        <w:rPr>
          <w:spacing w:val="-10"/>
        </w:rPr>
        <w:t xml:space="preserve"> </w:t>
      </w:r>
      <w:r w:rsidR="00000000">
        <w:t>essential</w:t>
      </w:r>
      <w:r w:rsidR="00000000">
        <w:rPr>
          <w:spacing w:val="-7"/>
        </w:rPr>
        <w:t xml:space="preserve"> </w:t>
      </w:r>
      <w:r w:rsidR="00000000">
        <w:t>component</w:t>
      </w:r>
      <w:r w:rsidR="00000000">
        <w:rPr>
          <w:spacing w:val="-10"/>
        </w:rPr>
        <w:t xml:space="preserve"> </w:t>
      </w:r>
      <w:r w:rsidR="00000000">
        <w:t>of</w:t>
      </w:r>
      <w:r w:rsidR="00000000">
        <w:rPr>
          <w:spacing w:val="-10"/>
        </w:rPr>
        <w:t xml:space="preserve"> </w:t>
      </w:r>
      <w:r w:rsidR="00000000">
        <w:t>an</w:t>
      </w:r>
      <w:r w:rsidR="00000000">
        <w:rPr>
          <w:spacing w:val="-10"/>
        </w:rPr>
        <w:t xml:space="preserve"> </w:t>
      </w:r>
      <w:r w:rsidR="00000000">
        <w:t>airport's</w:t>
      </w:r>
      <w:r w:rsidR="00000000">
        <w:rPr>
          <w:spacing w:val="-7"/>
        </w:rPr>
        <w:t xml:space="preserve"> </w:t>
      </w:r>
      <w:r w:rsidR="00000000">
        <w:t>infrastructure,</w:t>
      </w:r>
      <w:r w:rsidR="00000000">
        <w:rPr>
          <w:spacing w:val="-10"/>
        </w:rPr>
        <w:t xml:space="preserve"> </w:t>
      </w:r>
      <w:r w:rsidR="00000000">
        <w:t>which supplies</w:t>
      </w:r>
      <w:r w:rsidR="00000000">
        <w:rPr>
          <w:spacing w:val="-5"/>
        </w:rPr>
        <w:t xml:space="preserve"> </w:t>
      </w:r>
      <w:r w:rsidR="00000000">
        <w:t>conditioned</w:t>
      </w:r>
      <w:r w:rsidR="00000000">
        <w:rPr>
          <w:spacing w:val="-5"/>
        </w:rPr>
        <w:t xml:space="preserve"> </w:t>
      </w:r>
      <w:r w:rsidR="00000000">
        <w:t>air</w:t>
      </w:r>
      <w:r w:rsidR="00000000">
        <w:rPr>
          <w:spacing w:val="-5"/>
        </w:rPr>
        <w:t xml:space="preserve"> </w:t>
      </w:r>
      <w:r w:rsidR="00000000">
        <w:t>to</w:t>
      </w:r>
      <w:r w:rsidR="00000000">
        <w:rPr>
          <w:spacing w:val="-4"/>
        </w:rPr>
        <w:t xml:space="preserve"> </w:t>
      </w:r>
      <w:r w:rsidR="00000000">
        <w:t>parked</w:t>
      </w:r>
      <w:r w:rsidR="00000000">
        <w:rPr>
          <w:spacing w:val="-5"/>
        </w:rPr>
        <w:t xml:space="preserve"> </w:t>
      </w:r>
      <w:r w:rsidR="00000000">
        <w:t>aircraft.</w:t>
      </w:r>
      <w:r w:rsidR="00000000">
        <w:rPr>
          <w:spacing w:val="-5"/>
        </w:rPr>
        <w:t xml:space="preserve"> </w:t>
      </w:r>
      <w:r w:rsidR="00000000">
        <w:t>Here</w:t>
      </w:r>
      <w:r w:rsidR="00000000">
        <w:rPr>
          <w:spacing w:val="-6"/>
        </w:rPr>
        <w:t xml:space="preserve"> </w:t>
      </w:r>
      <w:r w:rsidR="00000000">
        <w:t>are</w:t>
      </w:r>
      <w:r w:rsidR="00000000">
        <w:rPr>
          <w:spacing w:val="-6"/>
        </w:rPr>
        <w:t xml:space="preserve"> </w:t>
      </w:r>
      <w:r w:rsidR="00000000">
        <w:t>some</w:t>
      </w:r>
      <w:r w:rsidR="00000000">
        <w:rPr>
          <w:spacing w:val="-5"/>
        </w:rPr>
        <w:t xml:space="preserve"> </w:t>
      </w:r>
      <w:r w:rsidR="00000000">
        <w:t>of</w:t>
      </w:r>
      <w:r w:rsidR="00000000">
        <w:rPr>
          <w:spacing w:val="-6"/>
        </w:rPr>
        <w:t xml:space="preserve"> </w:t>
      </w:r>
      <w:r w:rsidR="00000000">
        <w:t>the</w:t>
      </w:r>
      <w:r w:rsidR="00000000">
        <w:rPr>
          <w:spacing w:val="-5"/>
        </w:rPr>
        <w:t xml:space="preserve"> </w:t>
      </w:r>
      <w:r w:rsidR="00000000">
        <w:t>key</w:t>
      </w:r>
      <w:r w:rsidR="00000000">
        <w:rPr>
          <w:spacing w:val="-10"/>
        </w:rPr>
        <w:t xml:space="preserve"> </w:t>
      </w:r>
      <w:r w:rsidR="00000000">
        <w:t>components</w:t>
      </w:r>
      <w:r w:rsidR="00000000">
        <w:rPr>
          <w:spacing w:val="-4"/>
        </w:rPr>
        <w:t xml:space="preserve"> </w:t>
      </w:r>
      <w:r w:rsidR="00000000">
        <w:t>of</w:t>
      </w:r>
      <w:r w:rsidR="00000000">
        <w:rPr>
          <w:spacing w:val="-6"/>
        </w:rPr>
        <w:t xml:space="preserve"> </w:t>
      </w:r>
      <w:r w:rsidR="00000000">
        <w:t>a</w:t>
      </w:r>
      <w:r w:rsidR="00000000">
        <w:rPr>
          <w:spacing w:val="-6"/>
        </w:rPr>
        <w:t xml:space="preserve"> </w:t>
      </w:r>
      <w:r w:rsidR="00000000">
        <w:t>typical</w:t>
      </w:r>
      <w:r w:rsidR="00000000">
        <w:rPr>
          <w:spacing w:val="-4"/>
        </w:rPr>
        <w:t xml:space="preserve"> </w:t>
      </w:r>
      <w:r w:rsidR="00000000">
        <w:t xml:space="preserve">PCA </w:t>
      </w:r>
      <w:r w:rsidR="00000000">
        <w:rPr>
          <w:spacing w:val="-2"/>
        </w:rPr>
        <w:t>system:</w:t>
      </w:r>
      <w:r>
        <w:t xml:space="preserve"> </w:t>
      </w:r>
      <w:r w:rsidR="00000000">
        <w:t>Air</w:t>
      </w:r>
      <w:r w:rsidR="00000000">
        <w:rPr>
          <w:spacing w:val="-5"/>
        </w:rPr>
        <w:t xml:space="preserve"> </w:t>
      </w:r>
      <w:r w:rsidR="00000000">
        <w:t>Handler</w:t>
      </w:r>
      <w:r w:rsidR="00000000">
        <w:rPr>
          <w:spacing w:val="-5"/>
        </w:rPr>
        <w:t xml:space="preserve"> </w:t>
      </w:r>
      <w:r w:rsidR="00000000">
        <w:t>Units</w:t>
      </w:r>
      <w:r w:rsidR="00000000">
        <w:rPr>
          <w:spacing w:val="-3"/>
        </w:rPr>
        <w:t xml:space="preserve"> </w:t>
      </w:r>
      <w:r w:rsidR="00000000">
        <w:t>(AHUs):</w:t>
      </w:r>
      <w:r w:rsidR="00000000">
        <w:rPr>
          <w:spacing w:val="-15"/>
        </w:rPr>
        <w:t xml:space="preserve"> </w:t>
      </w:r>
      <w:r w:rsidR="00000000">
        <w:t>AHUs</w:t>
      </w:r>
      <w:r w:rsidR="00000000">
        <w:rPr>
          <w:spacing w:val="-4"/>
        </w:rPr>
        <w:t xml:space="preserve"> </w:t>
      </w:r>
      <w:r w:rsidR="00000000">
        <w:t>are</w:t>
      </w:r>
      <w:r w:rsidR="00000000">
        <w:rPr>
          <w:spacing w:val="-5"/>
        </w:rPr>
        <w:t xml:space="preserve"> </w:t>
      </w:r>
      <w:r w:rsidR="00000000">
        <w:t>responsible</w:t>
      </w:r>
      <w:r w:rsidR="00000000">
        <w:rPr>
          <w:spacing w:val="-2"/>
        </w:rPr>
        <w:t xml:space="preserve"> </w:t>
      </w:r>
      <w:r w:rsidR="00000000">
        <w:t>for</w:t>
      </w:r>
      <w:r w:rsidR="00000000">
        <w:rPr>
          <w:spacing w:val="-5"/>
        </w:rPr>
        <w:t xml:space="preserve"> </w:t>
      </w:r>
      <w:r w:rsidR="00000000">
        <w:t>heating,</w:t>
      </w:r>
      <w:r w:rsidR="00000000">
        <w:rPr>
          <w:spacing w:val="-3"/>
        </w:rPr>
        <w:t xml:space="preserve"> </w:t>
      </w:r>
      <w:r w:rsidR="00000000">
        <w:t>ventilation,</w:t>
      </w:r>
      <w:r w:rsidR="00000000">
        <w:rPr>
          <w:spacing w:val="-3"/>
        </w:rPr>
        <w:t xml:space="preserve"> </w:t>
      </w:r>
      <w:r w:rsidR="00000000">
        <w:t>and</w:t>
      </w:r>
      <w:r w:rsidR="00000000">
        <w:rPr>
          <w:spacing w:val="-3"/>
        </w:rPr>
        <w:t xml:space="preserve"> </w:t>
      </w:r>
      <w:r w:rsidR="00000000">
        <w:t>air</w:t>
      </w:r>
      <w:r w:rsidR="00000000">
        <w:rPr>
          <w:spacing w:val="-3"/>
        </w:rPr>
        <w:t xml:space="preserve"> </w:t>
      </w:r>
      <w:r w:rsidR="00000000">
        <w:t>conditioning</w:t>
      </w:r>
      <w:r w:rsidR="00000000">
        <w:rPr>
          <w:spacing w:val="-6"/>
        </w:rPr>
        <w:t xml:space="preserve"> </w:t>
      </w:r>
      <w:r w:rsidR="00000000">
        <w:t>of the air supplied to the aircraft. They condition the air by removing excess humidity, filtering out impurities, and regulating temperature.</w:t>
      </w:r>
      <w:r>
        <w:t xml:space="preserve">  </w:t>
      </w:r>
      <w:r w:rsidR="00000000">
        <w:rPr>
          <w:rFonts w:ascii="Palatino"/>
          <w:spacing w:val="-5"/>
        </w:rPr>
        <w:t>486</w:t>
      </w:r>
      <w:r>
        <w:rPr>
          <w:rFonts w:ascii="Palatino"/>
        </w:rPr>
        <w:t xml:space="preserve">   </w:t>
      </w:r>
      <w:r w:rsidR="00000000">
        <w:t>Ducting: Ducts are used to transport the conditioned air from the</w:t>
      </w:r>
      <w:r w:rsidR="00000000">
        <w:rPr>
          <w:spacing w:val="-8"/>
        </w:rPr>
        <w:t xml:space="preserve"> </w:t>
      </w:r>
      <w:r w:rsidR="00000000">
        <w:t>AHUs to the aircraft. They are usually made of lightweight, corrosion-resistant materials such as aluminum, and they come in a range of sizes and configurations to accommodate different aircraft types.</w:t>
      </w:r>
      <w:r>
        <w:t xml:space="preserve"> </w:t>
      </w:r>
      <w:r w:rsidR="00000000">
        <w:t>Hose</w:t>
      </w:r>
      <w:r w:rsidR="00000000">
        <w:rPr>
          <w:spacing w:val="-15"/>
        </w:rPr>
        <w:t xml:space="preserve"> </w:t>
      </w:r>
      <w:r w:rsidR="00000000">
        <w:t>Assemblies: Hose assemblies connect the ducting</w:t>
      </w:r>
      <w:r w:rsidR="00000000">
        <w:rPr>
          <w:spacing w:val="-2"/>
        </w:rPr>
        <w:t xml:space="preserve"> </w:t>
      </w:r>
      <w:r w:rsidR="00000000">
        <w:t>to the aircraft.</w:t>
      </w:r>
      <w:r w:rsidR="00000000">
        <w:rPr>
          <w:spacing w:val="-1"/>
        </w:rPr>
        <w:t xml:space="preserve"> </w:t>
      </w:r>
      <w:r w:rsidR="00000000">
        <w:t>They</w:t>
      </w:r>
      <w:r w:rsidR="00000000">
        <w:rPr>
          <w:spacing w:val="-2"/>
        </w:rPr>
        <w:t xml:space="preserve"> </w:t>
      </w:r>
      <w:r w:rsidR="00000000">
        <w:t>are made of flexible, durable materials such as neoprene or polyurethane and are fitted with connectors that can be attached to the aircraft's air conditioning system.</w:t>
      </w:r>
      <w:r>
        <w:t xml:space="preserve"> </w:t>
      </w:r>
      <w:r w:rsidR="00000000">
        <w:t>Power Supply: PCA systems require a reliable power supply to operate. Most airports use a combination of grid power and backup generators to ensure uninterrupted service.</w:t>
      </w:r>
      <w:r>
        <w:t xml:space="preserve"> </w:t>
      </w:r>
      <w:r w:rsidR="00000000">
        <w:t>Control</w:t>
      </w:r>
      <w:r w:rsidR="00000000">
        <w:rPr>
          <w:spacing w:val="-3"/>
        </w:rPr>
        <w:t xml:space="preserve"> </w:t>
      </w:r>
      <w:r w:rsidR="00000000">
        <w:t>System:</w:t>
      </w:r>
      <w:r w:rsidR="00000000">
        <w:rPr>
          <w:spacing w:val="-8"/>
        </w:rPr>
        <w:t xml:space="preserve"> </w:t>
      </w:r>
      <w:r w:rsidR="00000000">
        <w:t>The</w:t>
      </w:r>
      <w:r w:rsidR="00000000">
        <w:rPr>
          <w:spacing w:val="-4"/>
        </w:rPr>
        <w:t xml:space="preserve"> </w:t>
      </w:r>
      <w:r w:rsidR="00000000">
        <w:t>control</w:t>
      </w:r>
      <w:r w:rsidR="00000000">
        <w:rPr>
          <w:spacing w:val="-3"/>
        </w:rPr>
        <w:t xml:space="preserve"> </w:t>
      </w:r>
      <w:r w:rsidR="00000000">
        <w:t>system</w:t>
      </w:r>
      <w:r w:rsidR="00000000">
        <w:rPr>
          <w:spacing w:val="-3"/>
        </w:rPr>
        <w:t xml:space="preserve"> </w:t>
      </w:r>
      <w:r w:rsidR="00000000">
        <w:t>is</w:t>
      </w:r>
      <w:r w:rsidR="00000000">
        <w:rPr>
          <w:spacing w:val="-4"/>
        </w:rPr>
        <w:t xml:space="preserve"> </w:t>
      </w:r>
      <w:r w:rsidR="00000000">
        <w:t>responsible</w:t>
      </w:r>
      <w:r w:rsidR="00000000">
        <w:rPr>
          <w:spacing w:val="-2"/>
        </w:rPr>
        <w:t xml:space="preserve"> </w:t>
      </w:r>
      <w:r w:rsidR="00000000">
        <w:t>for</w:t>
      </w:r>
      <w:r w:rsidR="00000000">
        <w:rPr>
          <w:spacing w:val="-5"/>
        </w:rPr>
        <w:t xml:space="preserve"> </w:t>
      </w:r>
      <w:r w:rsidR="00000000">
        <w:t>monitoring</w:t>
      </w:r>
      <w:r w:rsidR="00000000">
        <w:rPr>
          <w:spacing w:val="-6"/>
        </w:rPr>
        <w:t xml:space="preserve"> </w:t>
      </w:r>
      <w:r w:rsidR="00000000">
        <w:t>and</w:t>
      </w:r>
      <w:r w:rsidR="00000000">
        <w:rPr>
          <w:spacing w:val="-1"/>
        </w:rPr>
        <w:t xml:space="preserve"> </w:t>
      </w:r>
      <w:r w:rsidR="00000000">
        <w:t>regulating</w:t>
      </w:r>
      <w:r w:rsidR="00000000">
        <w:rPr>
          <w:spacing w:val="-6"/>
        </w:rPr>
        <w:t xml:space="preserve"> </w:t>
      </w:r>
      <w:r w:rsidR="00000000">
        <w:t>the</w:t>
      </w:r>
      <w:r w:rsidR="00000000">
        <w:rPr>
          <w:spacing w:val="-3"/>
        </w:rPr>
        <w:t xml:space="preserve"> </w:t>
      </w:r>
      <w:r w:rsidR="00000000">
        <w:t>temperature, humidity, and pressure of the conditioned air. It is usually operated from a central control room and consists of a combination of sensors, controllers, and software.</w:t>
      </w:r>
      <w:r>
        <w:t xml:space="preserve"> </w:t>
      </w:r>
      <w:r w:rsidR="00000000">
        <w:t xml:space="preserve">Filtration System: The filtration system is responsible for removing impurities, such as dust, pollen, and bacteria, from </w:t>
      </w:r>
      <w:r w:rsidR="00000000">
        <w:lastRenderedPageBreak/>
        <w:t>the air. Filters are typically located within the AHUs and must be replaced regularly to maintain the quality of the air.</w:t>
      </w:r>
      <w:r>
        <w:t xml:space="preserve"> </w:t>
      </w:r>
      <w:r w:rsidR="00000000">
        <w:t>Safety Features: PCA</w:t>
      </w:r>
      <w:r w:rsidR="00000000">
        <w:rPr>
          <w:spacing w:val="-8"/>
        </w:rPr>
        <w:t xml:space="preserve"> </w:t>
      </w:r>
      <w:r w:rsidR="00000000">
        <w:t>systems are equipped with a range of safety features, such as pressure and temperature sensors, to prevent over-pressurization or overheating. In addition, emergency shutdown</w:t>
      </w:r>
      <w:r w:rsidR="00000000">
        <w:rPr>
          <w:spacing w:val="-3"/>
        </w:rPr>
        <w:t xml:space="preserve"> </w:t>
      </w:r>
      <w:r w:rsidR="00000000">
        <w:t>systems</w:t>
      </w:r>
      <w:r w:rsidR="00000000">
        <w:rPr>
          <w:spacing w:val="-2"/>
        </w:rPr>
        <w:t xml:space="preserve"> </w:t>
      </w:r>
      <w:r w:rsidR="00000000">
        <w:t>are</w:t>
      </w:r>
      <w:r w:rsidR="00000000">
        <w:rPr>
          <w:spacing w:val="-2"/>
        </w:rPr>
        <w:t xml:space="preserve"> </w:t>
      </w:r>
      <w:r w:rsidR="00000000">
        <w:t>installed</w:t>
      </w:r>
      <w:r w:rsidR="00000000">
        <w:rPr>
          <w:spacing w:val="-1"/>
        </w:rPr>
        <w:t xml:space="preserve"> </w:t>
      </w:r>
      <w:r w:rsidR="00000000">
        <w:t>to</w:t>
      </w:r>
      <w:r w:rsidR="00000000">
        <w:rPr>
          <w:spacing w:val="-1"/>
        </w:rPr>
        <w:t xml:space="preserve"> </w:t>
      </w:r>
      <w:r w:rsidR="00000000">
        <w:t>stop</w:t>
      </w:r>
      <w:r w:rsidR="00000000">
        <w:rPr>
          <w:spacing w:val="-1"/>
        </w:rPr>
        <w:t xml:space="preserve"> </w:t>
      </w:r>
      <w:r w:rsidR="00000000">
        <w:t>the</w:t>
      </w:r>
      <w:r w:rsidR="00000000">
        <w:rPr>
          <w:spacing w:val="-2"/>
        </w:rPr>
        <w:t xml:space="preserve"> </w:t>
      </w:r>
      <w:r w:rsidR="00000000">
        <w:t>flow</w:t>
      </w:r>
      <w:r w:rsidR="00000000">
        <w:rPr>
          <w:spacing w:val="-2"/>
        </w:rPr>
        <w:t xml:space="preserve"> </w:t>
      </w:r>
      <w:r w:rsidR="00000000">
        <w:t>of</w:t>
      </w:r>
      <w:r w:rsidR="00000000">
        <w:rPr>
          <w:spacing w:val="-1"/>
        </w:rPr>
        <w:t xml:space="preserve"> </w:t>
      </w:r>
      <w:r w:rsidR="00000000">
        <w:t>air</w:t>
      </w:r>
      <w:r w:rsidR="00000000">
        <w:rPr>
          <w:spacing w:val="-1"/>
        </w:rPr>
        <w:t xml:space="preserve"> </w:t>
      </w:r>
      <w:r w:rsidR="00000000">
        <w:t>in</w:t>
      </w:r>
      <w:r w:rsidR="00000000">
        <w:rPr>
          <w:spacing w:val="-1"/>
        </w:rPr>
        <w:t xml:space="preserve"> </w:t>
      </w:r>
      <w:r w:rsidR="00000000">
        <w:t>the</w:t>
      </w:r>
      <w:r w:rsidR="00000000">
        <w:rPr>
          <w:spacing w:val="-2"/>
        </w:rPr>
        <w:t xml:space="preserve"> </w:t>
      </w:r>
      <w:r w:rsidR="00000000">
        <w:t>event</w:t>
      </w:r>
      <w:r w:rsidR="00000000">
        <w:rPr>
          <w:spacing w:val="-1"/>
        </w:rPr>
        <w:t xml:space="preserve"> </w:t>
      </w:r>
      <w:r w:rsidR="00000000">
        <w:t>of a</w:t>
      </w:r>
      <w:r w:rsidR="00000000">
        <w:rPr>
          <w:spacing w:val="-2"/>
        </w:rPr>
        <w:t xml:space="preserve"> </w:t>
      </w:r>
      <w:r w:rsidR="00000000">
        <w:t>malfunction</w:t>
      </w:r>
      <w:r w:rsidR="00000000">
        <w:rPr>
          <w:spacing w:val="-1"/>
        </w:rPr>
        <w:t xml:space="preserve"> </w:t>
      </w:r>
      <w:r w:rsidR="00000000">
        <w:t>or</w:t>
      </w:r>
      <w:r w:rsidR="00000000">
        <w:rPr>
          <w:spacing w:val="-1"/>
        </w:rPr>
        <w:t xml:space="preserve"> </w:t>
      </w:r>
      <w:r w:rsidR="00000000">
        <w:rPr>
          <w:spacing w:val="-2"/>
        </w:rPr>
        <w:t>emergency.</w:t>
      </w:r>
      <w:r>
        <w:t xml:space="preserve"> </w:t>
      </w:r>
      <w:r w:rsidR="00000000">
        <w:t>Overall,</w:t>
      </w:r>
      <w:r w:rsidR="00000000">
        <w:rPr>
          <w:spacing w:val="-6"/>
        </w:rPr>
        <w:t xml:space="preserve"> </w:t>
      </w:r>
      <w:r w:rsidR="00000000">
        <w:t>a</w:t>
      </w:r>
      <w:r w:rsidR="00000000">
        <w:rPr>
          <w:spacing w:val="-6"/>
        </w:rPr>
        <w:t xml:space="preserve"> </w:t>
      </w:r>
      <w:r w:rsidR="00000000">
        <w:t>well-designed and</w:t>
      </w:r>
      <w:r w:rsidR="00000000">
        <w:rPr>
          <w:spacing w:val="-5"/>
        </w:rPr>
        <w:t xml:space="preserve"> </w:t>
      </w:r>
      <w:r w:rsidR="00000000">
        <w:t>maintained</w:t>
      </w:r>
      <w:r w:rsidR="00000000">
        <w:rPr>
          <w:spacing w:val="-3"/>
        </w:rPr>
        <w:t xml:space="preserve"> </w:t>
      </w:r>
      <w:r w:rsidR="00000000">
        <w:t>PCA</w:t>
      </w:r>
      <w:r w:rsidR="00000000">
        <w:rPr>
          <w:spacing w:val="-15"/>
        </w:rPr>
        <w:t xml:space="preserve"> </w:t>
      </w:r>
      <w:r w:rsidR="00000000">
        <w:t>system</w:t>
      </w:r>
      <w:r w:rsidR="00000000">
        <w:rPr>
          <w:spacing w:val="-4"/>
        </w:rPr>
        <w:t xml:space="preserve"> </w:t>
      </w:r>
      <w:r w:rsidR="00000000">
        <w:t>is</w:t>
      </w:r>
      <w:r w:rsidR="00000000">
        <w:rPr>
          <w:spacing w:val="-4"/>
        </w:rPr>
        <w:t xml:space="preserve"> </w:t>
      </w:r>
      <w:r w:rsidR="00000000">
        <w:t>essential</w:t>
      </w:r>
      <w:r w:rsidR="00000000">
        <w:rPr>
          <w:spacing w:val="-3"/>
        </w:rPr>
        <w:t xml:space="preserve"> </w:t>
      </w:r>
      <w:r w:rsidR="00000000">
        <w:t>to</w:t>
      </w:r>
      <w:r w:rsidR="00000000">
        <w:rPr>
          <w:spacing w:val="-4"/>
        </w:rPr>
        <w:t xml:space="preserve"> </w:t>
      </w:r>
      <w:r w:rsidR="00000000">
        <w:t>ensure</w:t>
      </w:r>
      <w:r w:rsidR="00000000">
        <w:rPr>
          <w:spacing w:val="-7"/>
        </w:rPr>
        <w:t xml:space="preserve"> </w:t>
      </w:r>
      <w:r w:rsidR="00000000">
        <w:t>the</w:t>
      </w:r>
      <w:r w:rsidR="00000000">
        <w:rPr>
          <w:spacing w:val="-6"/>
        </w:rPr>
        <w:t xml:space="preserve"> </w:t>
      </w:r>
      <w:r w:rsidR="00000000">
        <w:t>comfort</w:t>
      </w:r>
      <w:r w:rsidR="00000000">
        <w:rPr>
          <w:spacing w:val="-5"/>
        </w:rPr>
        <w:t xml:space="preserve"> </w:t>
      </w:r>
      <w:r w:rsidR="00000000">
        <w:t>and</w:t>
      </w:r>
      <w:r w:rsidR="00000000">
        <w:rPr>
          <w:spacing w:val="-3"/>
        </w:rPr>
        <w:t xml:space="preserve"> </w:t>
      </w:r>
      <w:r w:rsidR="00000000">
        <w:t>safety of passengers and crew during their time on the ground.</w:t>
      </w:r>
      <w:r>
        <w:t xml:space="preserve"> </w:t>
      </w:r>
      <w:r w:rsidR="00000000">
        <w:rPr>
          <w:spacing w:val="-2"/>
        </w:rPr>
        <w:t>ENGINEERING</w:t>
      </w:r>
      <w:r>
        <w:t xml:space="preserve"> </w:t>
      </w:r>
      <w:r w:rsidR="00000000">
        <w:t>An</w:t>
      </w:r>
      <w:r w:rsidR="00000000">
        <w:rPr>
          <w:spacing w:val="-10"/>
        </w:rPr>
        <w:t xml:space="preserve"> </w:t>
      </w:r>
      <w:r w:rsidR="00000000">
        <w:t>airport</w:t>
      </w:r>
      <w:r w:rsidR="00000000">
        <w:rPr>
          <w:spacing w:val="-9"/>
        </w:rPr>
        <w:t xml:space="preserve"> </w:t>
      </w:r>
      <w:r w:rsidR="00000000">
        <w:t>preconditioned</w:t>
      </w:r>
      <w:r w:rsidR="00000000">
        <w:rPr>
          <w:spacing w:val="-9"/>
        </w:rPr>
        <w:t xml:space="preserve"> </w:t>
      </w:r>
      <w:r w:rsidR="00000000">
        <w:t>air</w:t>
      </w:r>
      <w:r w:rsidR="00000000">
        <w:rPr>
          <w:spacing w:val="-10"/>
        </w:rPr>
        <w:t xml:space="preserve"> </w:t>
      </w:r>
      <w:r w:rsidR="00000000">
        <w:t>system</w:t>
      </w:r>
      <w:r w:rsidR="00000000">
        <w:rPr>
          <w:spacing w:val="-9"/>
        </w:rPr>
        <w:t xml:space="preserve"> </w:t>
      </w:r>
      <w:r w:rsidR="00000000">
        <w:t>is</w:t>
      </w:r>
      <w:r w:rsidR="00000000">
        <w:rPr>
          <w:spacing w:val="-9"/>
        </w:rPr>
        <w:t xml:space="preserve"> </w:t>
      </w:r>
      <w:r w:rsidR="00000000">
        <w:t>used</w:t>
      </w:r>
      <w:r w:rsidR="00000000">
        <w:rPr>
          <w:spacing w:val="-9"/>
        </w:rPr>
        <w:t xml:space="preserve"> </w:t>
      </w:r>
      <w:r w:rsidR="00000000">
        <w:t>to</w:t>
      </w:r>
      <w:r w:rsidR="00000000">
        <w:rPr>
          <w:spacing w:val="-9"/>
        </w:rPr>
        <w:t xml:space="preserve"> </w:t>
      </w:r>
      <w:r w:rsidR="00000000">
        <w:t>provide</w:t>
      </w:r>
      <w:r w:rsidR="00000000">
        <w:rPr>
          <w:spacing w:val="-10"/>
        </w:rPr>
        <w:t xml:space="preserve"> </w:t>
      </w:r>
      <w:r w:rsidR="00000000">
        <w:t>temperature-controlled</w:t>
      </w:r>
      <w:r w:rsidR="00000000">
        <w:rPr>
          <w:spacing w:val="-9"/>
        </w:rPr>
        <w:t xml:space="preserve"> </w:t>
      </w:r>
      <w:r w:rsidR="00000000">
        <w:t>and</w:t>
      </w:r>
      <w:r w:rsidR="00000000">
        <w:rPr>
          <w:spacing w:val="-9"/>
        </w:rPr>
        <w:t xml:space="preserve"> </w:t>
      </w:r>
      <w:r w:rsidR="00000000">
        <w:t>pressurized</w:t>
      </w:r>
      <w:r w:rsidR="00000000">
        <w:rPr>
          <w:spacing w:val="-9"/>
        </w:rPr>
        <w:t xml:space="preserve"> </w:t>
      </w:r>
      <w:r w:rsidR="00000000">
        <w:t>air to aircraft while they are parked at the airport. The following are some of the engineering parameters that should be considered when designing such a system:</w:t>
      </w:r>
      <w:r>
        <w:t xml:space="preserve"> </w:t>
      </w:r>
      <w:r w:rsidR="00000000">
        <w:t>Air</w:t>
      </w:r>
      <w:r w:rsidR="00000000">
        <w:rPr>
          <w:spacing w:val="-15"/>
        </w:rPr>
        <w:t xml:space="preserve"> </w:t>
      </w:r>
      <w:r w:rsidR="00000000">
        <w:t>flow</w:t>
      </w:r>
      <w:r w:rsidR="00000000">
        <w:rPr>
          <w:spacing w:val="-15"/>
        </w:rPr>
        <w:t xml:space="preserve"> </w:t>
      </w:r>
      <w:r w:rsidR="00000000">
        <w:t>rate:</w:t>
      </w:r>
      <w:r w:rsidR="00000000">
        <w:rPr>
          <w:spacing w:val="-15"/>
        </w:rPr>
        <w:t xml:space="preserve"> </w:t>
      </w:r>
      <w:r w:rsidR="00000000">
        <w:t>The</w:t>
      </w:r>
      <w:r w:rsidR="00000000">
        <w:rPr>
          <w:spacing w:val="-15"/>
        </w:rPr>
        <w:t xml:space="preserve"> </w:t>
      </w:r>
      <w:r w:rsidR="00000000">
        <w:t>system</w:t>
      </w:r>
      <w:r w:rsidR="00000000">
        <w:rPr>
          <w:spacing w:val="-14"/>
        </w:rPr>
        <w:t xml:space="preserve"> </w:t>
      </w:r>
      <w:r w:rsidR="00000000">
        <w:t>should</w:t>
      </w:r>
      <w:r w:rsidR="00000000">
        <w:rPr>
          <w:spacing w:val="-14"/>
        </w:rPr>
        <w:t xml:space="preserve"> </w:t>
      </w:r>
      <w:r w:rsidR="00000000">
        <w:t>be</w:t>
      </w:r>
      <w:r w:rsidR="00000000">
        <w:rPr>
          <w:spacing w:val="-15"/>
        </w:rPr>
        <w:t xml:space="preserve"> </w:t>
      </w:r>
      <w:r w:rsidR="00000000">
        <w:t>designed</w:t>
      </w:r>
      <w:r w:rsidR="00000000">
        <w:rPr>
          <w:spacing w:val="-12"/>
        </w:rPr>
        <w:t xml:space="preserve"> </w:t>
      </w:r>
      <w:r w:rsidR="00000000">
        <w:t>to</w:t>
      </w:r>
      <w:r w:rsidR="00000000">
        <w:rPr>
          <w:spacing w:val="-14"/>
        </w:rPr>
        <w:t xml:space="preserve"> </w:t>
      </w:r>
      <w:r w:rsidR="00000000">
        <w:t>provide</w:t>
      </w:r>
      <w:r w:rsidR="00000000">
        <w:rPr>
          <w:spacing w:val="-15"/>
        </w:rPr>
        <w:t xml:space="preserve"> </w:t>
      </w:r>
      <w:r w:rsidR="00000000">
        <w:t>the</w:t>
      </w:r>
      <w:r w:rsidR="00000000">
        <w:rPr>
          <w:spacing w:val="-15"/>
        </w:rPr>
        <w:t xml:space="preserve"> </w:t>
      </w:r>
      <w:r w:rsidR="00000000">
        <w:t>required</w:t>
      </w:r>
      <w:r w:rsidR="00000000">
        <w:rPr>
          <w:spacing w:val="-12"/>
        </w:rPr>
        <w:t xml:space="preserve"> </w:t>
      </w:r>
      <w:r w:rsidR="00000000">
        <w:t>air</w:t>
      </w:r>
      <w:r w:rsidR="00000000">
        <w:rPr>
          <w:spacing w:val="-15"/>
        </w:rPr>
        <w:t xml:space="preserve"> </w:t>
      </w:r>
      <w:r w:rsidR="00000000">
        <w:t>flow</w:t>
      </w:r>
      <w:r w:rsidR="00000000">
        <w:rPr>
          <w:spacing w:val="-15"/>
        </w:rPr>
        <w:t xml:space="preserve"> </w:t>
      </w:r>
      <w:r w:rsidR="00000000">
        <w:t>rate</w:t>
      </w:r>
      <w:r w:rsidR="00000000">
        <w:rPr>
          <w:spacing w:val="-13"/>
        </w:rPr>
        <w:t xml:space="preserve"> </w:t>
      </w:r>
      <w:r w:rsidR="00000000">
        <w:t>to</w:t>
      </w:r>
      <w:r w:rsidR="00000000">
        <w:rPr>
          <w:spacing w:val="-14"/>
        </w:rPr>
        <w:t xml:space="preserve"> </w:t>
      </w:r>
      <w:r w:rsidR="00000000">
        <w:t>aircraft,</w:t>
      </w:r>
      <w:r w:rsidR="00000000">
        <w:rPr>
          <w:spacing w:val="-15"/>
        </w:rPr>
        <w:t xml:space="preserve"> </w:t>
      </w:r>
      <w:r w:rsidR="00000000">
        <w:t>which varies depending on the size of the aircraft and the ambient temperature.</w:t>
      </w:r>
      <w:r>
        <w:t xml:space="preserve"> </w:t>
      </w:r>
      <w:r w:rsidR="00000000">
        <w:t>Temperature</w:t>
      </w:r>
      <w:r w:rsidR="00000000">
        <w:rPr>
          <w:spacing w:val="-15"/>
        </w:rPr>
        <w:t xml:space="preserve"> </w:t>
      </w:r>
      <w:r w:rsidR="00000000">
        <w:t>control:</w:t>
      </w:r>
      <w:r w:rsidR="00000000">
        <w:rPr>
          <w:spacing w:val="-15"/>
        </w:rPr>
        <w:t xml:space="preserve"> </w:t>
      </w:r>
      <w:r w:rsidR="00000000">
        <w:t>The</w:t>
      </w:r>
      <w:r w:rsidR="00000000">
        <w:rPr>
          <w:spacing w:val="-15"/>
        </w:rPr>
        <w:t xml:space="preserve"> </w:t>
      </w:r>
      <w:r w:rsidR="00000000">
        <w:t>system</w:t>
      </w:r>
      <w:r w:rsidR="00000000">
        <w:rPr>
          <w:spacing w:val="-14"/>
        </w:rPr>
        <w:t xml:space="preserve"> </w:t>
      </w:r>
      <w:r w:rsidR="00000000">
        <w:t>should</w:t>
      </w:r>
      <w:r w:rsidR="00000000">
        <w:rPr>
          <w:spacing w:val="-14"/>
        </w:rPr>
        <w:t xml:space="preserve"> </w:t>
      </w:r>
      <w:r w:rsidR="00000000">
        <w:t>be</w:t>
      </w:r>
      <w:r w:rsidR="00000000">
        <w:rPr>
          <w:spacing w:val="-15"/>
        </w:rPr>
        <w:t xml:space="preserve"> </w:t>
      </w:r>
      <w:r w:rsidR="00000000">
        <w:t>capable</w:t>
      </w:r>
      <w:r w:rsidR="00000000">
        <w:rPr>
          <w:spacing w:val="-15"/>
        </w:rPr>
        <w:t xml:space="preserve"> </w:t>
      </w:r>
      <w:r w:rsidR="00000000">
        <w:t>of</w:t>
      </w:r>
      <w:r w:rsidR="00000000">
        <w:rPr>
          <w:spacing w:val="-15"/>
        </w:rPr>
        <w:t xml:space="preserve"> </w:t>
      </w:r>
      <w:r w:rsidR="00000000">
        <w:t>maintaining</w:t>
      </w:r>
      <w:r w:rsidR="00000000">
        <w:rPr>
          <w:spacing w:val="-15"/>
        </w:rPr>
        <w:t xml:space="preserve"> </w:t>
      </w:r>
      <w:r w:rsidR="00000000">
        <w:t>the</w:t>
      </w:r>
      <w:r w:rsidR="00000000">
        <w:rPr>
          <w:spacing w:val="-12"/>
        </w:rPr>
        <w:t xml:space="preserve"> </w:t>
      </w:r>
      <w:r w:rsidR="00000000">
        <w:t>required</w:t>
      </w:r>
      <w:r w:rsidR="00000000">
        <w:rPr>
          <w:spacing w:val="-14"/>
        </w:rPr>
        <w:t xml:space="preserve"> </w:t>
      </w:r>
      <w:r w:rsidR="00000000">
        <w:t>temperature</w:t>
      </w:r>
      <w:r w:rsidR="00000000">
        <w:rPr>
          <w:spacing w:val="-13"/>
        </w:rPr>
        <w:t xml:space="preserve"> </w:t>
      </w:r>
      <w:r w:rsidR="00000000">
        <w:t>inside the</w:t>
      </w:r>
      <w:r w:rsidR="00000000">
        <w:rPr>
          <w:spacing w:val="-3"/>
        </w:rPr>
        <w:t xml:space="preserve"> </w:t>
      </w:r>
      <w:r w:rsidR="00000000">
        <w:t>aircraft</w:t>
      </w:r>
      <w:r w:rsidR="00000000">
        <w:rPr>
          <w:spacing w:val="-3"/>
        </w:rPr>
        <w:t xml:space="preserve"> </w:t>
      </w:r>
      <w:r w:rsidR="00000000">
        <w:t>cabin,</w:t>
      </w:r>
      <w:r w:rsidR="00000000">
        <w:rPr>
          <w:spacing w:val="-3"/>
        </w:rPr>
        <w:t xml:space="preserve"> </w:t>
      </w:r>
      <w:r w:rsidR="00000000">
        <w:t>cargo</w:t>
      </w:r>
      <w:r w:rsidR="00000000">
        <w:rPr>
          <w:spacing w:val="-3"/>
        </w:rPr>
        <w:t xml:space="preserve"> </w:t>
      </w:r>
      <w:r w:rsidR="00000000">
        <w:t>hold,</w:t>
      </w:r>
      <w:r w:rsidR="00000000">
        <w:rPr>
          <w:spacing w:val="-3"/>
        </w:rPr>
        <w:t xml:space="preserve"> </w:t>
      </w:r>
      <w:r w:rsidR="00000000">
        <w:t>and</w:t>
      </w:r>
      <w:r w:rsidR="00000000">
        <w:rPr>
          <w:spacing w:val="-3"/>
        </w:rPr>
        <w:t xml:space="preserve"> </w:t>
      </w:r>
      <w:r w:rsidR="00000000">
        <w:t>cockpit.</w:t>
      </w:r>
      <w:r w:rsidR="00000000">
        <w:rPr>
          <w:spacing w:val="-8"/>
        </w:rPr>
        <w:t xml:space="preserve"> </w:t>
      </w:r>
      <w:r w:rsidR="00000000">
        <w:t>This</w:t>
      </w:r>
      <w:r w:rsidR="00000000">
        <w:rPr>
          <w:spacing w:val="-4"/>
        </w:rPr>
        <w:t xml:space="preserve"> </w:t>
      </w:r>
      <w:r w:rsidR="00000000">
        <w:t>may</w:t>
      </w:r>
      <w:r w:rsidR="00000000">
        <w:rPr>
          <w:spacing w:val="-6"/>
        </w:rPr>
        <w:t xml:space="preserve"> </w:t>
      </w:r>
      <w:r w:rsidR="00000000">
        <w:t>require</w:t>
      </w:r>
      <w:r w:rsidR="00000000">
        <w:rPr>
          <w:spacing w:val="-5"/>
        </w:rPr>
        <w:t xml:space="preserve"> </w:t>
      </w:r>
      <w:r w:rsidR="00000000">
        <w:t>separate</w:t>
      </w:r>
      <w:r w:rsidR="00000000">
        <w:rPr>
          <w:spacing w:val="-3"/>
        </w:rPr>
        <w:t xml:space="preserve"> </w:t>
      </w:r>
      <w:r w:rsidR="00000000">
        <w:t>temperature</w:t>
      </w:r>
      <w:r w:rsidR="00000000">
        <w:rPr>
          <w:spacing w:val="-5"/>
        </w:rPr>
        <w:t xml:space="preserve"> </w:t>
      </w:r>
      <w:r w:rsidR="00000000">
        <w:t>control</w:t>
      </w:r>
      <w:r w:rsidR="00000000">
        <w:rPr>
          <w:spacing w:val="-3"/>
        </w:rPr>
        <w:t xml:space="preserve"> </w:t>
      </w:r>
      <w:r w:rsidR="00000000">
        <w:t>systems for different areas of the aircraft.</w:t>
      </w:r>
      <w:r>
        <w:t xml:space="preserve"> </w:t>
      </w:r>
      <w:r w:rsidR="00000000">
        <w:t>Pressure control: The system should be capable of maintaining the required pressure inside the aircraft cabin, to ensure passenger comfort and safety.</w:t>
      </w:r>
      <w:r>
        <w:t xml:space="preserve"> </w:t>
      </w:r>
      <w:r w:rsidR="00000000">
        <w:t>Air quality: The system should provide high-quality air that is free from contaminants and pollutants, to ensure passenger comfort and safety.</w:t>
      </w:r>
      <w:r>
        <w:t xml:space="preserve">  </w:t>
      </w:r>
      <w:r w:rsidR="00000000">
        <w:rPr>
          <w:rFonts w:ascii="Palatino"/>
          <w:spacing w:val="-5"/>
        </w:rPr>
        <w:t>487</w:t>
      </w:r>
      <w:r>
        <w:rPr>
          <w:rFonts w:ascii="Palatino"/>
        </w:rPr>
        <w:t xml:space="preserve">   </w:t>
      </w:r>
      <w:r w:rsidR="00000000">
        <w:t>Noise</w:t>
      </w:r>
      <w:r w:rsidR="00000000">
        <w:rPr>
          <w:spacing w:val="-11"/>
        </w:rPr>
        <w:t xml:space="preserve"> </w:t>
      </w:r>
      <w:r w:rsidR="00000000">
        <w:t>control:</w:t>
      </w:r>
      <w:r w:rsidR="00000000">
        <w:rPr>
          <w:spacing w:val="-14"/>
        </w:rPr>
        <w:t xml:space="preserve"> </w:t>
      </w:r>
      <w:r w:rsidR="00000000">
        <w:t>The</w:t>
      </w:r>
      <w:r w:rsidR="00000000">
        <w:rPr>
          <w:spacing w:val="-11"/>
        </w:rPr>
        <w:t xml:space="preserve"> </w:t>
      </w:r>
      <w:r w:rsidR="00000000">
        <w:t>system</w:t>
      </w:r>
      <w:r w:rsidR="00000000">
        <w:rPr>
          <w:spacing w:val="-10"/>
        </w:rPr>
        <w:t xml:space="preserve"> </w:t>
      </w:r>
      <w:r w:rsidR="00000000">
        <w:t>should</w:t>
      </w:r>
      <w:r w:rsidR="00000000">
        <w:rPr>
          <w:spacing w:val="-11"/>
        </w:rPr>
        <w:t xml:space="preserve"> </w:t>
      </w:r>
      <w:r w:rsidR="00000000">
        <w:t>be</w:t>
      </w:r>
      <w:r w:rsidR="00000000">
        <w:rPr>
          <w:spacing w:val="-11"/>
        </w:rPr>
        <w:t xml:space="preserve"> </w:t>
      </w:r>
      <w:r w:rsidR="00000000">
        <w:t>designed</w:t>
      </w:r>
      <w:r w:rsidR="00000000">
        <w:rPr>
          <w:spacing w:val="-11"/>
        </w:rPr>
        <w:t xml:space="preserve"> </w:t>
      </w:r>
      <w:r w:rsidR="00000000">
        <w:t>to</w:t>
      </w:r>
      <w:r w:rsidR="00000000">
        <w:rPr>
          <w:spacing w:val="-10"/>
        </w:rPr>
        <w:t xml:space="preserve"> </w:t>
      </w:r>
      <w:r w:rsidR="00000000">
        <w:t>minimize</w:t>
      </w:r>
      <w:r w:rsidR="00000000">
        <w:rPr>
          <w:spacing w:val="-10"/>
        </w:rPr>
        <w:t xml:space="preserve"> </w:t>
      </w:r>
      <w:r w:rsidR="00000000">
        <w:t>noise</w:t>
      </w:r>
      <w:r w:rsidR="00000000">
        <w:rPr>
          <w:spacing w:val="-11"/>
        </w:rPr>
        <w:t xml:space="preserve"> </w:t>
      </w:r>
      <w:r w:rsidR="00000000">
        <w:t>pollution,</w:t>
      </w:r>
      <w:r w:rsidR="00000000">
        <w:rPr>
          <w:spacing w:val="-12"/>
        </w:rPr>
        <w:t xml:space="preserve"> </w:t>
      </w:r>
      <w:r w:rsidR="00000000">
        <w:t>both</w:t>
      </w:r>
      <w:r w:rsidR="00000000">
        <w:rPr>
          <w:spacing w:val="-10"/>
        </w:rPr>
        <w:t xml:space="preserve"> </w:t>
      </w:r>
      <w:r w:rsidR="00000000">
        <w:t>inside</w:t>
      </w:r>
      <w:r w:rsidR="00000000">
        <w:rPr>
          <w:spacing w:val="-11"/>
        </w:rPr>
        <w:t xml:space="preserve"> </w:t>
      </w:r>
      <w:r w:rsidR="00000000">
        <w:t>and</w:t>
      </w:r>
      <w:r w:rsidR="00000000">
        <w:rPr>
          <w:spacing w:val="-11"/>
        </w:rPr>
        <w:t xml:space="preserve"> </w:t>
      </w:r>
      <w:r w:rsidR="00000000">
        <w:t xml:space="preserve">outside the aircraft, to comply with local noise regulations and to minimize disturbance to nearby </w:t>
      </w:r>
      <w:r w:rsidR="00000000">
        <w:rPr>
          <w:spacing w:val="-2"/>
        </w:rPr>
        <w:t>communities.</w:t>
      </w:r>
      <w:r>
        <w:t xml:space="preserve"> </w:t>
      </w:r>
      <w:r w:rsidR="00000000">
        <w:t>Energy efficiency: The system should be designed to be energy-efficient, to reduce energy costs and minimize carbon footprint. This may involve the use of energy recovery systems and other measures to recover and reuse waste heat.</w:t>
      </w:r>
      <w:r>
        <w:t xml:space="preserve"> </w:t>
      </w:r>
      <w:r w:rsidR="00000000">
        <w:t>Redundancy:</w:t>
      </w:r>
      <w:r w:rsidR="00000000">
        <w:rPr>
          <w:spacing w:val="-1"/>
        </w:rPr>
        <w:t xml:space="preserve"> </w:t>
      </w:r>
      <w:r w:rsidR="00000000">
        <w:t>The system should have redundancy built into it, to ensure uninterrupted operation in the event of a component failure or other disruption.</w:t>
      </w:r>
      <w:r>
        <w:t xml:space="preserve"> </w:t>
      </w:r>
      <w:r w:rsidR="00000000">
        <w:t>Scalability:</w:t>
      </w:r>
      <w:r w:rsidR="00000000">
        <w:rPr>
          <w:spacing w:val="-12"/>
        </w:rPr>
        <w:t xml:space="preserve"> </w:t>
      </w:r>
      <w:r w:rsidR="00000000">
        <w:t>The</w:t>
      </w:r>
      <w:r w:rsidR="00000000">
        <w:rPr>
          <w:spacing w:val="-8"/>
        </w:rPr>
        <w:t xml:space="preserve"> </w:t>
      </w:r>
      <w:r w:rsidR="00000000">
        <w:t>system</w:t>
      </w:r>
      <w:r w:rsidR="00000000">
        <w:rPr>
          <w:spacing w:val="-7"/>
        </w:rPr>
        <w:t xml:space="preserve"> </w:t>
      </w:r>
      <w:r w:rsidR="00000000">
        <w:t>should</w:t>
      </w:r>
      <w:r w:rsidR="00000000">
        <w:rPr>
          <w:spacing w:val="-7"/>
        </w:rPr>
        <w:t xml:space="preserve"> </w:t>
      </w:r>
      <w:r w:rsidR="00000000">
        <w:t>be</w:t>
      </w:r>
      <w:r w:rsidR="00000000">
        <w:rPr>
          <w:spacing w:val="-8"/>
        </w:rPr>
        <w:t xml:space="preserve"> </w:t>
      </w:r>
      <w:r w:rsidR="00000000">
        <w:t>designed</w:t>
      </w:r>
      <w:r w:rsidR="00000000">
        <w:rPr>
          <w:spacing w:val="-7"/>
        </w:rPr>
        <w:t xml:space="preserve"> </w:t>
      </w:r>
      <w:r w:rsidR="00000000">
        <w:t>to</w:t>
      </w:r>
      <w:r w:rsidR="00000000">
        <w:rPr>
          <w:spacing w:val="-5"/>
        </w:rPr>
        <w:t xml:space="preserve"> </w:t>
      </w:r>
      <w:r w:rsidR="00000000">
        <w:t>be</w:t>
      </w:r>
      <w:r w:rsidR="00000000">
        <w:rPr>
          <w:spacing w:val="-8"/>
        </w:rPr>
        <w:t xml:space="preserve"> </w:t>
      </w:r>
      <w:r w:rsidR="00000000">
        <w:t>scalable,</w:t>
      </w:r>
      <w:r w:rsidR="00000000">
        <w:rPr>
          <w:spacing w:val="-7"/>
        </w:rPr>
        <w:t xml:space="preserve"> </w:t>
      </w:r>
      <w:r w:rsidR="00000000">
        <w:t>to</w:t>
      </w:r>
      <w:r w:rsidR="00000000">
        <w:rPr>
          <w:spacing w:val="-4"/>
        </w:rPr>
        <w:t xml:space="preserve"> </w:t>
      </w:r>
      <w:r w:rsidR="00000000">
        <w:t>allow</w:t>
      </w:r>
      <w:r w:rsidR="00000000">
        <w:rPr>
          <w:spacing w:val="-8"/>
        </w:rPr>
        <w:t xml:space="preserve"> </w:t>
      </w:r>
      <w:r w:rsidR="00000000">
        <w:t>for</w:t>
      </w:r>
      <w:r w:rsidR="00000000">
        <w:rPr>
          <w:spacing w:val="-8"/>
        </w:rPr>
        <w:t xml:space="preserve"> </w:t>
      </w:r>
      <w:r w:rsidR="00000000">
        <w:t>the</w:t>
      </w:r>
      <w:r w:rsidR="00000000">
        <w:rPr>
          <w:spacing w:val="-5"/>
        </w:rPr>
        <w:t xml:space="preserve"> </w:t>
      </w:r>
      <w:r w:rsidR="00000000">
        <w:t>addition</w:t>
      </w:r>
      <w:r w:rsidR="00000000">
        <w:rPr>
          <w:spacing w:val="-7"/>
        </w:rPr>
        <w:t xml:space="preserve"> </w:t>
      </w:r>
      <w:r w:rsidR="00000000">
        <w:t>of</w:t>
      </w:r>
      <w:r w:rsidR="00000000">
        <w:rPr>
          <w:spacing w:val="-8"/>
        </w:rPr>
        <w:t xml:space="preserve"> </w:t>
      </w:r>
      <w:r w:rsidR="00000000">
        <w:t>new</w:t>
      </w:r>
      <w:r w:rsidR="00000000">
        <w:rPr>
          <w:spacing w:val="-8"/>
        </w:rPr>
        <w:t xml:space="preserve"> </w:t>
      </w:r>
      <w:r w:rsidR="00000000">
        <w:t>aircraft or changes in the airport's operations.</w:t>
      </w:r>
      <w:r>
        <w:t xml:space="preserve"> </w:t>
      </w:r>
      <w:r w:rsidR="00000000">
        <w:t>Integration with other airport systems: The preconditioned air system should be integrated with other</w:t>
      </w:r>
      <w:r w:rsidR="00000000">
        <w:rPr>
          <w:spacing w:val="-5"/>
        </w:rPr>
        <w:t xml:space="preserve"> </w:t>
      </w:r>
      <w:r w:rsidR="00000000">
        <w:t>airport</w:t>
      </w:r>
      <w:r w:rsidR="00000000">
        <w:rPr>
          <w:spacing w:val="-4"/>
        </w:rPr>
        <w:t xml:space="preserve"> </w:t>
      </w:r>
      <w:r w:rsidR="00000000">
        <w:t>systems,</w:t>
      </w:r>
      <w:r w:rsidR="00000000">
        <w:rPr>
          <w:spacing w:val="-4"/>
        </w:rPr>
        <w:t xml:space="preserve"> </w:t>
      </w:r>
      <w:r w:rsidR="00000000">
        <w:t>such</w:t>
      </w:r>
      <w:r w:rsidR="00000000">
        <w:rPr>
          <w:spacing w:val="-4"/>
        </w:rPr>
        <w:t xml:space="preserve"> </w:t>
      </w:r>
      <w:r w:rsidR="00000000">
        <w:t>as</w:t>
      </w:r>
      <w:r w:rsidR="00000000">
        <w:rPr>
          <w:spacing w:val="-5"/>
        </w:rPr>
        <w:t xml:space="preserve"> </w:t>
      </w:r>
      <w:r w:rsidR="00000000">
        <w:t>the</w:t>
      </w:r>
      <w:r w:rsidR="00000000">
        <w:rPr>
          <w:spacing w:val="-4"/>
        </w:rPr>
        <w:t xml:space="preserve"> </w:t>
      </w:r>
      <w:r w:rsidR="00000000">
        <w:t>airport</w:t>
      </w:r>
      <w:r w:rsidR="00000000">
        <w:rPr>
          <w:spacing w:val="-4"/>
        </w:rPr>
        <w:t xml:space="preserve"> </w:t>
      </w:r>
      <w:r w:rsidR="00000000">
        <w:t>power</w:t>
      </w:r>
      <w:r w:rsidR="00000000">
        <w:rPr>
          <w:spacing w:val="-4"/>
        </w:rPr>
        <w:t xml:space="preserve"> </w:t>
      </w:r>
      <w:r w:rsidR="00000000">
        <w:t>distribution</w:t>
      </w:r>
      <w:r w:rsidR="00000000">
        <w:rPr>
          <w:spacing w:val="-4"/>
        </w:rPr>
        <w:t xml:space="preserve"> </w:t>
      </w:r>
      <w:r w:rsidR="00000000">
        <w:t>and</w:t>
      </w:r>
      <w:r w:rsidR="00000000">
        <w:rPr>
          <w:spacing w:val="-4"/>
        </w:rPr>
        <w:t xml:space="preserve"> </w:t>
      </w:r>
      <w:r w:rsidR="00000000">
        <w:t>control</w:t>
      </w:r>
      <w:r w:rsidR="00000000">
        <w:rPr>
          <w:spacing w:val="-4"/>
        </w:rPr>
        <w:t xml:space="preserve"> </w:t>
      </w:r>
      <w:r w:rsidR="00000000">
        <w:t>system,</w:t>
      </w:r>
      <w:r w:rsidR="00000000">
        <w:rPr>
          <w:spacing w:val="-4"/>
        </w:rPr>
        <w:t xml:space="preserve"> </w:t>
      </w:r>
      <w:r w:rsidR="00000000">
        <w:t>to</w:t>
      </w:r>
      <w:r w:rsidR="00000000">
        <w:rPr>
          <w:spacing w:val="-4"/>
        </w:rPr>
        <w:t xml:space="preserve"> </w:t>
      </w:r>
      <w:r w:rsidR="00000000">
        <w:t>ensure</w:t>
      </w:r>
      <w:r w:rsidR="00000000">
        <w:rPr>
          <w:spacing w:val="-5"/>
        </w:rPr>
        <w:t xml:space="preserve"> </w:t>
      </w:r>
      <w:r w:rsidR="00000000">
        <w:t>optimal performance and energy efficiency.</w:t>
      </w:r>
      <w:r>
        <w:t xml:space="preserve"> </w:t>
      </w:r>
      <w:r w:rsidR="00000000">
        <w:t>Compliance with regulations: The system should comply with all applicable regulations and standards, including those set by local, state, and federal authorities.</w:t>
      </w:r>
      <w:r>
        <w:t xml:space="preserve"> </w:t>
      </w:r>
      <w:r w:rsidR="00000000">
        <w:t>Overall, an airport preconditioned air system should be designed to provide high-quality, temperature-controlled and pressurized air to aircraft, while minimizing</w:t>
      </w:r>
      <w:r w:rsidR="00000000">
        <w:rPr>
          <w:spacing w:val="-1"/>
        </w:rPr>
        <w:t xml:space="preserve"> </w:t>
      </w:r>
      <w:r w:rsidR="00000000">
        <w:t>energy</w:t>
      </w:r>
      <w:r w:rsidR="00000000">
        <w:rPr>
          <w:spacing w:val="-1"/>
        </w:rPr>
        <w:t xml:space="preserve"> </w:t>
      </w:r>
      <w:r w:rsidR="00000000">
        <w:t>consumption and environmental</w:t>
      </w:r>
      <w:r w:rsidR="00000000">
        <w:rPr>
          <w:spacing w:val="-9"/>
        </w:rPr>
        <w:t xml:space="preserve"> </w:t>
      </w:r>
      <w:r w:rsidR="00000000">
        <w:t>impact.</w:t>
      </w:r>
      <w:r w:rsidR="00000000">
        <w:rPr>
          <w:spacing w:val="-9"/>
        </w:rPr>
        <w:t xml:space="preserve"> </w:t>
      </w:r>
      <w:r w:rsidR="00000000">
        <w:t>Proper</w:t>
      </w:r>
      <w:r w:rsidR="00000000">
        <w:rPr>
          <w:spacing w:val="-9"/>
        </w:rPr>
        <w:t xml:space="preserve"> </w:t>
      </w:r>
      <w:r w:rsidR="00000000">
        <w:t>design</w:t>
      </w:r>
      <w:r w:rsidR="00000000">
        <w:rPr>
          <w:spacing w:val="-9"/>
        </w:rPr>
        <w:t xml:space="preserve"> </w:t>
      </w:r>
      <w:r w:rsidR="00000000">
        <w:t>and</w:t>
      </w:r>
      <w:r w:rsidR="00000000">
        <w:rPr>
          <w:spacing w:val="-9"/>
        </w:rPr>
        <w:t xml:space="preserve"> </w:t>
      </w:r>
      <w:r w:rsidR="00000000">
        <w:t>implementation</w:t>
      </w:r>
      <w:r w:rsidR="00000000">
        <w:rPr>
          <w:spacing w:val="-9"/>
        </w:rPr>
        <w:t xml:space="preserve"> </w:t>
      </w:r>
      <w:r w:rsidR="00000000">
        <w:t>of</w:t>
      </w:r>
      <w:r w:rsidR="00000000">
        <w:rPr>
          <w:spacing w:val="-10"/>
        </w:rPr>
        <w:t xml:space="preserve"> </w:t>
      </w:r>
      <w:r w:rsidR="00000000">
        <w:t>such</w:t>
      </w:r>
      <w:r w:rsidR="00000000">
        <w:rPr>
          <w:spacing w:val="-9"/>
        </w:rPr>
        <w:t xml:space="preserve"> </w:t>
      </w:r>
      <w:r w:rsidR="00000000">
        <w:t>a</w:t>
      </w:r>
      <w:r w:rsidR="00000000">
        <w:rPr>
          <w:spacing w:val="-10"/>
        </w:rPr>
        <w:t xml:space="preserve"> </w:t>
      </w:r>
      <w:r w:rsidR="00000000">
        <w:t>system</w:t>
      </w:r>
      <w:r w:rsidR="00000000">
        <w:rPr>
          <w:spacing w:val="-9"/>
        </w:rPr>
        <w:t xml:space="preserve"> </w:t>
      </w:r>
      <w:r w:rsidR="00000000">
        <w:t>can</w:t>
      </w:r>
      <w:r w:rsidR="00000000">
        <w:rPr>
          <w:spacing w:val="-9"/>
        </w:rPr>
        <w:t xml:space="preserve"> </w:t>
      </w:r>
      <w:r w:rsidR="00000000">
        <w:t>improve</w:t>
      </w:r>
      <w:r w:rsidR="00000000">
        <w:rPr>
          <w:spacing w:val="-11"/>
        </w:rPr>
        <w:t xml:space="preserve"> </w:t>
      </w:r>
      <w:r w:rsidR="00000000">
        <w:t>passenger comfort, reduce aircraft maintenance costs, and increase overall efficiency of airport operations.</w:t>
      </w:r>
      <w:r>
        <w:t xml:space="preserve"> </w:t>
      </w:r>
      <w:r w:rsidR="00000000">
        <w:t>COST</w:t>
      </w:r>
      <w:r w:rsidR="00000000">
        <w:rPr>
          <w:spacing w:val="-5"/>
        </w:rPr>
        <w:t xml:space="preserve"> </w:t>
      </w:r>
      <w:r w:rsidR="00000000">
        <w:rPr>
          <w:spacing w:val="-2"/>
        </w:rPr>
        <w:t>BENEFITS</w:t>
      </w:r>
      <w:r>
        <w:t xml:space="preserve"> </w:t>
      </w:r>
      <w:r w:rsidR="00000000">
        <w:t xml:space="preserve">The cost benefits of an airport preconditioned air system can be significant and can include the </w:t>
      </w:r>
      <w:r w:rsidR="00000000">
        <w:rPr>
          <w:spacing w:val="-2"/>
        </w:rPr>
        <w:t>following:</w:t>
      </w:r>
      <w:r>
        <w:t xml:space="preserve"> </w:t>
      </w:r>
      <w:r w:rsidR="00000000">
        <w:t>Reduced fuel consumption: By providing aircraft with preconditioned air while parked at the airport, the system can help to reduce fuel consumption, resulting in lower costs for airlines and reduced environmental impact.</w:t>
      </w:r>
      <w:r>
        <w:t xml:space="preserve"> </w:t>
      </w:r>
      <w:r w:rsidR="00000000">
        <w:t>Reduced maintenance costs: Preconditioned air systems can help to reduce wear and tear on aircraft engines, resulting in lower maintenance costs for airlines.</w:t>
      </w:r>
      <w:r>
        <w:t xml:space="preserve"> </w:t>
      </w:r>
      <w:r w:rsidR="00000000">
        <w:t xml:space="preserve">Improved passenger experience: Preconditioned air systems can help to maintain comfortable temperatures and air quality inside the aircraft cabin, providing a more pleasant experience for </w:t>
      </w:r>
      <w:r w:rsidR="00000000">
        <w:rPr>
          <w:spacing w:val="-2"/>
        </w:rPr>
        <w:t>passengers.</w:t>
      </w:r>
      <w:r>
        <w:t xml:space="preserve"> </w:t>
      </w:r>
      <w:r w:rsidR="00000000">
        <w:t>Reduced noise pollution: By reducing the need for aircraft engines to run while parked at the airport, preconditioned air systems can help to reduce noise pollution in nearby communities, potentially avoiding fines and penalties.</w:t>
      </w:r>
      <w:r>
        <w:t xml:space="preserve"> </w:t>
      </w:r>
      <w:r w:rsidR="00000000">
        <w:rPr>
          <w:rFonts w:ascii="Palatino"/>
          <w:spacing w:val="-5"/>
        </w:rPr>
        <w:t>488</w:t>
      </w:r>
      <w:r>
        <w:rPr>
          <w:rFonts w:ascii="Palatino"/>
        </w:rPr>
        <w:t xml:space="preserve">   </w:t>
      </w:r>
      <w:r w:rsidR="00000000">
        <w:t>Increased safety: Preconditioned air systems can help to improve safety by reducing the risk of accidents and injuries that can occur during engine start-up and shutdown.</w:t>
      </w:r>
      <w:r>
        <w:t xml:space="preserve"> </w:t>
      </w:r>
      <w:r w:rsidR="00000000">
        <w:t xml:space="preserve">Compliance with regulations: By complying with local regulations and standards, such as noise pollution regulations, preconditioned air systems can help to avoid fines and penalties, and maintain a positive </w:t>
      </w:r>
      <w:r w:rsidR="00000000">
        <w:lastRenderedPageBreak/>
        <w:t>reputation for the airport.</w:t>
      </w:r>
      <w:r>
        <w:t xml:space="preserve"> </w:t>
      </w:r>
      <w:r w:rsidR="00000000">
        <w:t>Increased efficiency: Preconditioned air systems can help to increase the efficiency of airport operations by reducing the time required for aircraft turnarounds, improving gate utilization, and reducing delays.</w:t>
      </w:r>
      <w:r>
        <w:t xml:space="preserve"> </w:t>
      </w:r>
      <w:r w:rsidR="00000000">
        <w:t>Increased property value:</w:t>
      </w:r>
      <w:r w:rsidR="00000000">
        <w:rPr>
          <w:spacing w:val="-8"/>
        </w:rPr>
        <w:t xml:space="preserve"> </w:t>
      </w:r>
      <w:r w:rsidR="00000000">
        <w:t>A</w:t>
      </w:r>
      <w:r w:rsidR="00000000">
        <w:rPr>
          <w:spacing w:val="-4"/>
        </w:rPr>
        <w:t xml:space="preserve"> </w:t>
      </w:r>
      <w:r w:rsidR="00000000">
        <w:t>reliable and efficient preconditioned air system can help to increase the</w:t>
      </w:r>
      <w:r w:rsidR="00000000">
        <w:rPr>
          <w:spacing w:val="-15"/>
        </w:rPr>
        <w:t xml:space="preserve"> </w:t>
      </w:r>
      <w:r w:rsidR="00000000">
        <w:t>value</w:t>
      </w:r>
      <w:r w:rsidR="00000000">
        <w:rPr>
          <w:spacing w:val="-15"/>
        </w:rPr>
        <w:t xml:space="preserve"> </w:t>
      </w:r>
      <w:r w:rsidR="00000000">
        <w:t>of</w:t>
      </w:r>
      <w:r w:rsidR="00000000">
        <w:rPr>
          <w:spacing w:val="-15"/>
        </w:rPr>
        <w:t xml:space="preserve"> </w:t>
      </w:r>
      <w:r w:rsidR="00000000">
        <w:t>airport</w:t>
      </w:r>
      <w:r w:rsidR="00000000">
        <w:rPr>
          <w:spacing w:val="-15"/>
        </w:rPr>
        <w:t xml:space="preserve"> </w:t>
      </w:r>
      <w:r w:rsidR="00000000">
        <w:t>property,</w:t>
      </w:r>
      <w:r w:rsidR="00000000">
        <w:rPr>
          <w:spacing w:val="-15"/>
        </w:rPr>
        <w:t xml:space="preserve"> </w:t>
      </w:r>
      <w:r w:rsidR="00000000">
        <w:t>making</w:t>
      </w:r>
      <w:r w:rsidR="00000000">
        <w:rPr>
          <w:spacing w:val="-15"/>
        </w:rPr>
        <w:t xml:space="preserve"> </w:t>
      </w:r>
      <w:r w:rsidR="00000000">
        <w:t>it</w:t>
      </w:r>
      <w:r w:rsidR="00000000">
        <w:rPr>
          <w:spacing w:val="-15"/>
        </w:rPr>
        <w:t xml:space="preserve"> </w:t>
      </w:r>
      <w:r w:rsidR="00000000">
        <w:t>more</w:t>
      </w:r>
      <w:r w:rsidR="00000000">
        <w:rPr>
          <w:spacing w:val="-15"/>
        </w:rPr>
        <w:t xml:space="preserve"> </w:t>
      </w:r>
      <w:r w:rsidR="00000000">
        <w:t>attractive</w:t>
      </w:r>
      <w:r w:rsidR="00000000">
        <w:rPr>
          <w:spacing w:val="-15"/>
        </w:rPr>
        <w:t xml:space="preserve"> </w:t>
      </w:r>
      <w:r w:rsidR="00000000">
        <w:t>to</w:t>
      </w:r>
      <w:r w:rsidR="00000000">
        <w:rPr>
          <w:spacing w:val="-15"/>
        </w:rPr>
        <w:t xml:space="preserve"> </w:t>
      </w:r>
      <w:r w:rsidR="00000000">
        <w:t>tenants,</w:t>
      </w:r>
      <w:r w:rsidR="00000000">
        <w:rPr>
          <w:spacing w:val="-15"/>
        </w:rPr>
        <w:t xml:space="preserve"> </w:t>
      </w:r>
      <w:r w:rsidR="00000000">
        <w:t>investors,</w:t>
      </w:r>
      <w:r w:rsidR="00000000">
        <w:rPr>
          <w:spacing w:val="-15"/>
        </w:rPr>
        <w:t xml:space="preserve"> </w:t>
      </w:r>
      <w:r w:rsidR="00000000">
        <w:t>and</w:t>
      </w:r>
      <w:r w:rsidR="00000000">
        <w:rPr>
          <w:spacing w:val="-15"/>
        </w:rPr>
        <w:t xml:space="preserve"> </w:t>
      </w:r>
      <w:r w:rsidR="00000000">
        <w:t>other</w:t>
      </w:r>
      <w:r w:rsidR="00000000">
        <w:rPr>
          <w:spacing w:val="-15"/>
        </w:rPr>
        <w:t xml:space="preserve"> </w:t>
      </w:r>
      <w:r w:rsidR="00000000">
        <w:rPr>
          <w:spacing w:val="-2"/>
        </w:rPr>
        <w:t>stakeholders.</w:t>
      </w:r>
      <w:r>
        <w:t xml:space="preserve"> </w:t>
      </w:r>
      <w:r w:rsidR="00000000">
        <w:t>Overall, the cost benefits of an airport preconditioned air system can result in improved environmental impact, reduced fuel consumption and maintenance costs for airlines, improved passenger experience, reduced noise pollution, increased safety, compliance with regulations, increased efficiency</w:t>
      </w:r>
      <w:r w:rsidR="00000000">
        <w:rPr>
          <w:spacing w:val="-5"/>
        </w:rPr>
        <w:t xml:space="preserve"> </w:t>
      </w:r>
      <w:r w:rsidR="00000000">
        <w:t>of</w:t>
      </w:r>
      <w:r w:rsidR="00000000">
        <w:rPr>
          <w:spacing w:val="-1"/>
        </w:rPr>
        <w:t xml:space="preserve"> </w:t>
      </w:r>
      <w:r w:rsidR="00000000">
        <w:t>airport operations, and increased property</w:t>
      </w:r>
      <w:r w:rsidR="00000000">
        <w:rPr>
          <w:spacing w:val="-3"/>
        </w:rPr>
        <w:t xml:space="preserve"> </w:t>
      </w:r>
      <w:r w:rsidR="00000000">
        <w:t>value.</w:t>
      </w:r>
      <w:r w:rsidR="00000000">
        <w:rPr>
          <w:spacing w:val="-3"/>
        </w:rPr>
        <w:t xml:space="preserve"> </w:t>
      </w:r>
      <w:r w:rsidR="00000000">
        <w:t>These</w:t>
      </w:r>
      <w:r w:rsidR="00000000">
        <w:rPr>
          <w:spacing w:val="-1"/>
        </w:rPr>
        <w:t xml:space="preserve"> </w:t>
      </w:r>
      <w:r w:rsidR="00000000">
        <w:t>benefits should be weighed against the initial investment and ongoing</w:t>
      </w:r>
      <w:r w:rsidR="00000000">
        <w:rPr>
          <w:spacing w:val="-2"/>
        </w:rPr>
        <w:t xml:space="preserve"> </w:t>
      </w:r>
      <w:r w:rsidR="00000000">
        <w:t>maintenance</w:t>
      </w:r>
      <w:r w:rsidR="00000000">
        <w:rPr>
          <w:spacing w:val="-1"/>
        </w:rPr>
        <w:t xml:space="preserve"> </w:t>
      </w:r>
      <w:r w:rsidR="00000000">
        <w:t>costs of</w:t>
      </w:r>
      <w:r w:rsidR="00000000">
        <w:rPr>
          <w:spacing w:val="-1"/>
        </w:rPr>
        <w:t xml:space="preserve"> </w:t>
      </w:r>
      <w:r w:rsidR="00000000">
        <w:t>the system to determine the overall return on investment.</w:t>
      </w:r>
      <w:r>
        <w:t xml:space="preserve"> </w:t>
      </w:r>
      <w:r w:rsidR="00000000">
        <w:t>SYSTEM</w:t>
      </w:r>
      <w:r w:rsidR="00000000">
        <w:rPr>
          <w:spacing w:val="-2"/>
        </w:rPr>
        <w:t xml:space="preserve"> INTEGRATION</w:t>
      </w:r>
      <w:r>
        <w:t xml:space="preserve"> </w:t>
      </w:r>
      <w:r w:rsidR="00000000">
        <w:t>Integrating a Preconditioned Air (PCA) system into an airport's infrastructure involves several steps and considerations. Here are some of the key factors to keep in mind:</w:t>
      </w:r>
      <w:r>
        <w:t xml:space="preserve"> </w:t>
      </w:r>
      <w:r w:rsidR="00000000">
        <w:t>Planning:</w:t>
      </w:r>
      <w:r w:rsidR="00000000">
        <w:rPr>
          <w:spacing w:val="-15"/>
        </w:rPr>
        <w:t xml:space="preserve"> </w:t>
      </w:r>
      <w:r w:rsidR="00000000">
        <w:t>The</w:t>
      </w:r>
      <w:r w:rsidR="00000000">
        <w:rPr>
          <w:spacing w:val="-10"/>
        </w:rPr>
        <w:t xml:space="preserve"> </w:t>
      </w:r>
      <w:r w:rsidR="00000000">
        <w:t>first</w:t>
      </w:r>
      <w:r w:rsidR="00000000">
        <w:rPr>
          <w:spacing w:val="-7"/>
        </w:rPr>
        <w:t xml:space="preserve"> </w:t>
      </w:r>
      <w:r w:rsidR="00000000">
        <w:t>step</w:t>
      </w:r>
      <w:r w:rsidR="00000000">
        <w:rPr>
          <w:spacing w:val="-8"/>
        </w:rPr>
        <w:t xml:space="preserve"> </w:t>
      </w:r>
      <w:r w:rsidR="00000000">
        <w:t>in</w:t>
      </w:r>
      <w:r w:rsidR="00000000">
        <w:rPr>
          <w:spacing w:val="-7"/>
        </w:rPr>
        <w:t xml:space="preserve"> </w:t>
      </w:r>
      <w:r w:rsidR="00000000">
        <w:t>integrating</w:t>
      </w:r>
      <w:r w:rsidR="00000000">
        <w:rPr>
          <w:spacing w:val="-7"/>
        </w:rPr>
        <w:t xml:space="preserve"> </w:t>
      </w:r>
      <w:r w:rsidR="00000000">
        <w:t>a</w:t>
      </w:r>
      <w:r w:rsidR="00000000">
        <w:rPr>
          <w:spacing w:val="-8"/>
        </w:rPr>
        <w:t xml:space="preserve"> </w:t>
      </w:r>
      <w:r w:rsidR="00000000">
        <w:t>PCA</w:t>
      </w:r>
      <w:r w:rsidR="00000000">
        <w:rPr>
          <w:spacing w:val="-15"/>
        </w:rPr>
        <w:t xml:space="preserve"> </w:t>
      </w:r>
      <w:r w:rsidR="00000000">
        <w:t>system</w:t>
      </w:r>
      <w:r w:rsidR="00000000">
        <w:rPr>
          <w:spacing w:val="-7"/>
        </w:rPr>
        <w:t xml:space="preserve"> </w:t>
      </w:r>
      <w:r w:rsidR="00000000">
        <w:t>is</w:t>
      </w:r>
      <w:r w:rsidR="00000000">
        <w:rPr>
          <w:spacing w:val="-7"/>
        </w:rPr>
        <w:t xml:space="preserve"> </w:t>
      </w:r>
      <w:r w:rsidR="00000000">
        <w:t>to</w:t>
      </w:r>
      <w:r w:rsidR="00000000">
        <w:rPr>
          <w:spacing w:val="-7"/>
        </w:rPr>
        <w:t xml:space="preserve"> </w:t>
      </w:r>
      <w:r w:rsidR="00000000">
        <w:t>determine</w:t>
      </w:r>
      <w:r w:rsidR="00000000">
        <w:rPr>
          <w:spacing w:val="-8"/>
        </w:rPr>
        <w:t xml:space="preserve"> </w:t>
      </w:r>
      <w:r w:rsidR="00000000">
        <w:t>the</w:t>
      </w:r>
      <w:r w:rsidR="00000000">
        <w:rPr>
          <w:spacing w:val="-8"/>
        </w:rPr>
        <w:t xml:space="preserve"> </w:t>
      </w:r>
      <w:r w:rsidR="00000000">
        <w:t>needs</w:t>
      </w:r>
      <w:r w:rsidR="00000000">
        <w:rPr>
          <w:spacing w:val="-7"/>
        </w:rPr>
        <w:t xml:space="preserve"> </w:t>
      </w:r>
      <w:r w:rsidR="00000000">
        <w:t>of</w:t>
      </w:r>
      <w:r w:rsidR="00000000">
        <w:rPr>
          <w:spacing w:val="-8"/>
        </w:rPr>
        <w:t xml:space="preserve"> </w:t>
      </w:r>
      <w:r w:rsidR="00000000">
        <w:t>the</w:t>
      </w:r>
      <w:r w:rsidR="00000000">
        <w:rPr>
          <w:spacing w:val="-8"/>
        </w:rPr>
        <w:t xml:space="preserve"> </w:t>
      </w:r>
      <w:r w:rsidR="00000000">
        <w:t>airport</w:t>
      </w:r>
      <w:r w:rsidR="00000000">
        <w:rPr>
          <w:spacing w:val="-7"/>
        </w:rPr>
        <w:t xml:space="preserve"> </w:t>
      </w:r>
      <w:r w:rsidR="00000000">
        <w:t>and</w:t>
      </w:r>
      <w:r w:rsidR="00000000">
        <w:rPr>
          <w:spacing w:val="-7"/>
        </w:rPr>
        <w:t xml:space="preserve"> </w:t>
      </w:r>
      <w:r w:rsidR="00000000">
        <w:t>its users. Factors to consider include the types and sizes of aircraft that will be serviced, the volume of traffic, and the local climate. This information will help determine the required capacity and configuration of the PCA system.</w:t>
      </w:r>
      <w:r>
        <w:t xml:space="preserve"> </w:t>
      </w:r>
      <w:r w:rsidR="00000000">
        <w:t>Design: The PCA</w:t>
      </w:r>
      <w:r w:rsidR="00000000">
        <w:rPr>
          <w:spacing w:val="-10"/>
        </w:rPr>
        <w:t xml:space="preserve"> </w:t>
      </w:r>
      <w:r w:rsidR="00000000">
        <w:t>system must be designed to meet the specific requirements of the airport. This includes selecting appropriate equipment, sizing ductwork and hoses, and designing the control and monitoring systems. The design must also take into account the location of the PCA</w:t>
      </w:r>
      <w:r w:rsidR="00000000">
        <w:rPr>
          <w:spacing w:val="-6"/>
        </w:rPr>
        <w:t xml:space="preserve"> </w:t>
      </w:r>
      <w:r w:rsidR="00000000">
        <w:t>system within the airport and the potential impact on nearby buildings and facilities.</w:t>
      </w:r>
      <w:r>
        <w:t xml:space="preserve"> </w:t>
      </w:r>
      <w:r w:rsidR="00000000">
        <w:t>Installation:</w:t>
      </w:r>
      <w:r w:rsidR="00000000">
        <w:rPr>
          <w:spacing w:val="-14"/>
        </w:rPr>
        <w:t xml:space="preserve"> </w:t>
      </w:r>
      <w:r w:rsidR="00000000">
        <w:t>Once</w:t>
      </w:r>
      <w:r w:rsidR="00000000">
        <w:rPr>
          <w:spacing w:val="-8"/>
        </w:rPr>
        <w:t xml:space="preserve"> </w:t>
      </w:r>
      <w:r w:rsidR="00000000">
        <w:t>the</w:t>
      </w:r>
      <w:r w:rsidR="00000000">
        <w:rPr>
          <w:spacing w:val="-8"/>
        </w:rPr>
        <w:t xml:space="preserve"> </w:t>
      </w:r>
      <w:r w:rsidR="00000000">
        <w:t>design</w:t>
      </w:r>
      <w:r w:rsidR="00000000">
        <w:rPr>
          <w:spacing w:val="-7"/>
        </w:rPr>
        <w:t xml:space="preserve"> </w:t>
      </w:r>
      <w:r w:rsidR="00000000">
        <w:t>is</w:t>
      </w:r>
      <w:r w:rsidR="00000000">
        <w:rPr>
          <w:spacing w:val="-7"/>
        </w:rPr>
        <w:t xml:space="preserve"> </w:t>
      </w:r>
      <w:r w:rsidR="00000000">
        <w:t>complete,</w:t>
      </w:r>
      <w:r w:rsidR="00000000">
        <w:rPr>
          <w:spacing w:val="-8"/>
        </w:rPr>
        <w:t xml:space="preserve"> </w:t>
      </w:r>
      <w:r w:rsidR="00000000">
        <w:t>the</w:t>
      </w:r>
      <w:r w:rsidR="00000000">
        <w:rPr>
          <w:spacing w:val="-8"/>
        </w:rPr>
        <w:t xml:space="preserve"> </w:t>
      </w:r>
      <w:r w:rsidR="00000000">
        <w:t>PCA</w:t>
      </w:r>
      <w:r w:rsidR="00000000">
        <w:rPr>
          <w:spacing w:val="-15"/>
        </w:rPr>
        <w:t xml:space="preserve"> </w:t>
      </w:r>
      <w:r w:rsidR="00000000">
        <w:t>system</w:t>
      </w:r>
      <w:r w:rsidR="00000000">
        <w:rPr>
          <w:spacing w:val="-7"/>
        </w:rPr>
        <w:t xml:space="preserve"> </w:t>
      </w:r>
      <w:r w:rsidR="00000000">
        <w:t>can</w:t>
      </w:r>
      <w:r w:rsidR="00000000">
        <w:rPr>
          <w:spacing w:val="-7"/>
        </w:rPr>
        <w:t xml:space="preserve"> </w:t>
      </w:r>
      <w:r w:rsidR="00000000">
        <w:t>be</w:t>
      </w:r>
      <w:r w:rsidR="00000000">
        <w:rPr>
          <w:spacing w:val="-8"/>
        </w:rPr>
        <w:t xml:space="preserve"> </w:t>
      </w:r>
      <w:r w:rsidR="00000000">
        <w:t>installed.</w:t>
      </w:r>
      <w:r w:rsidR="00000000">
        <w:rPr>
          <w:spacing w:val="-12"/>
        </w:rPr>
        <w:t xml:space="preserve"> </w:t>
      </w:r>
      <w:r w:rsidR="00000000">
        <w:t>This</w:t>
      </w:r>
      <w:r w:rsidR="00000000">
        <w:rPr>
          <w:spacing w:val="-7"/>
        </w:rPr>
        <w:t xml:space="preserve"> </w:t>
      </w:r>
      <w:r w:rsidR="00000000">
        <w:t>typically</w:t>
      </w:r>
      <w:r w:rsidR="00000000">
        <w:rPr>
          <w:spacing w:val="-14"/>
        </w:rPr>
        <w:t xml:space="preserve"> </w:t>
      </w:r>
      <w:r w:rsidR="00000000">
        <w:t>involves a</w:t>
      </w:r>
      <w:r w:rsidR="00000000">
        <w:rPr>
          <w:spacing w:val="-1"/>
        </w:rPr>
        <w:t xml:space="preserve"> </w:t>
      </w:r>
      <w:r w:rsidR="00000000">
        <w:t>combination of</w:t>
      </w:r>
      <w:r w:rsidR="00000000">
        <w:rPr>
          <w:spacing w:val="-1"/>
        </w:rPr>
        <w:t xml:space="preserve"> </w:t>
      </w:r>
      <w:r w:rsidR="00000000">
        <w:t>mechanical, electrical, and plumbing</w:t>
      </w:r>
      <w:r w:rsidR="00000000">
        <w:rPr>
          <w:spacing w:val="-2"/>
        </w:rPr>
        <w:t xml:space="preserve"> </w:t>
      </w:r>
      <w:r w:rsidR="00000000">
        <w:t>work, as well as the installation of control systems and safety features. Installation must be performed in accordance with local building codes and industry standards.</w:t>
      </w:r>
      <w:r>
        <w:t xml:space="preserve"> </w:t>
      </w:r>
      <w:r w:rsidR="00000000">
        <w:t>Testing and Commissioning: Before the PCA system can be put into service, it must undergo rigorous</w:t>
      </w:r>
      <w:r w:rsidR="00000000">
        <w:rPr>
          <w:spacing w:val="-7"/>
        </w:rPr>
        <w:t xml:space="preserve"> </w:t>
      </w:r>
      <w:r w:rsidR="00000000">
        <w:t>testing</w:t>
      </w:r>
      <w:r w:rsidR="00000000">
        <w:rPr>
          <w:spacing w:val="-7"/>
        </w:rPr>
        <w:t xml:space="preserve"> </w:t>
      </w:r>
      <w:r w:rsidR="00000000">
        <w:t>and</w:t>
      </w:r>
      <w:r w:rsidR="00000000">
        <w:rPr>
          <w:spacing w:val="-6"/>
        </w:rPr>
        <w:t xml:space="preserve"> </w:t>
      </w:r>
      <w:r w:rsidR="00000000">
        <w:t>commissioning</w:t>
      </w:r>
      <w:r w:rsidR="00000000">
        <w:rPr>
          <w:spacing w:val="-9"/>
        </w:rPr>
        <w:t xml:space="preserve"> </w:t>
      </w:r>
      <w:r w:rsidR="00000000">
        <w:t>to</w:t>
      </w:r>
      <w:r w:rsidR="00000000">
        <w:rPr>
          <w:spacing w:val="-7"/>
        </w:rPr>
        <w:t xml:space="preserve"> </w:t>
      </w:r>
      <w:r w:rsidR="00000000">
        <w:t>ensure</w:t>
      </w:r>
      <w:r w:rsidR="00000000">
        <w:rPr>
          <w:spacing w:val="-8"/>
        </w:rPr>
        <w:t xml:space="preserve"> </w:t>
      </w:r>
      <w:r w:rsidR="00000000">
        <w:t>that</w:t>
      </w:r>
      <w:r w:rsidR="00000000">
        <w:rPr>
          <w:spacing w:val="-6"/>
        </w:rPr>
        <w:t xml:space="preserve"> </w:t>
      </w:r>
      <w:r w:rsidR="00000000">
        <w:t>it</w:t>
      </w:r>
      <w:r w:rsidR="00000000">
        <w:rPr>
          <w:spacing w:val="-7"/>
        </w:rPr>
        <w:t xml:space="preserve"> </w:t>
      </w:r>
      <w:r w:rsidR="00000000">
        <w:t>is</w:t>
      </w:r>
      <w:r w:rsidR="00000000">
        <w:rPr>
          <w:spacing w:val="-7"/>
        </w:rPr>
        <w:t xml:space="preserve"> </w:t>
      </w:r>
      <w:r w:rsidR="00000000">
        <w:t>operating</w:t>
      </w:r>
      <w:r w:rsidR="00000000">
        <w:rPr>
          <w:spacing w:val="-10"/>
        </w:rPr>
        <w:t xml:space="preserve"> </w:t>
      </w:r>
      <w:r w:rsidR="00000000">
        <w:t>as</w:t>
      </w:r>
      <w:r w:rsidR="00000000">
        <w:rPr>
          <w:spacing w:val="-6"/>
        </w:rPr>
        <w:t xml:space="preserve"> </w:t>
      </w:r>
      <w:r w:rsidR="00000000">
        <w:t>intended.</w:t>
      </w:r>
      <w:r w:rsidR="00000000">
        <w:rPr>
          <w:spacing w:val="-12"/>
        </w:rPr>
        <w:t xml:space="preserve"> </w:t>
      </w:r>
      <w:r w:rsidR="00000000">
        <w:t>This</w:t>
      </w:r>
      <w:r w:rsidR="00000000">
        <w:rPr>
          <w:spacing w:val="-7"/>
        </w:rPr>
        <w:t xml:space="preserve"> </w:t>
      </w:r>
      <w:r w:rsidR="00000000">
        <w:t>includes</w:t>
      </w:r>
      <w:r w:rsidR="00000000">
        <w:rPr>
          <w:spacing w:val="-6"/>
        </w:rPr>
        <w:t xml:space="preserve"> </w:t>
      </w:r>
      <w:r w:rsidR="00000000">
        <w:t>testing the system's performance under a range of operating conditions, verifying the accuracy of the control system, and testing the safety features.</w:t>
      </w:r>
      <w:r>
        <w:t xml:space="preserve"> </w:t>
      </w:r>
      <w:r w:rsidR="00000000">
        <w:rPr>
          <w:rFonts w:ascii="Palatino"/>
          <w:spacing w:val="-5"/>
        </w:rPr>
        <w:t>489</w:t>
      </w:r>
      <w:r>
        <w:rPr>
          <w:rFonts w:ascii="Palatino"/>
        </w:rPr>
        <w:t xml:space="preserve">   </w:t>
      </w:r>
      <w:r w:rsidR="00000000">
        <w:t>Operations and Maintenance: Once the PCA system is in service, it must be operated and maintained to ensure reliable and efficient performance. This includes regular inspections and maintenance</w:t>
      </w:r>
      <w:r w:rsidR="00000000">
        <w:rPr>
          <w:spacing w:val="-15"/>
        </w:rPr>
        <w:t xml:space="preserve"> </w:t>
      </w:r>
      <w:r w:rsidR="00000000">
        <w:t>of</w:t>
      </w:r>
      <w:r w:rsidR="00000000">
        <w:rPr>
          <w:spacing w:val="-15"/>
        </w:rPr>
        <w:t xml:space="preserve"> </w:t>
      </w:r>
      <w:r w:rsidR="00000000">
        <w:t>equipment,</w:t>
      </w:r>
      <w:r w:rsidR="00000000">
        <w:rPr>
          <w:spacing w:val="-15"/>
        </w:rPr>
        <w:t xml:space="preserve"> </w:t>
      </w:r>
      <w:r w:rsidR="00000000">
        <w:t>monitoring</w:t>
      </w:r>
      <w:r w:rsidR="00000000">
        <w:rPr>
          <w:spacing w:val="-15"/>
        </w:rPr>
        <w:t xml:space="preserve"> </w:t>
      </w:r>
      <w:r w:rsidR="00000000">
        <w:t>of</w:t>
      </w:r>
      <w:r w:rsidR="00000000">
        <w:rPr>
          <w:spacing w:val="-15"/>
        </w:rPr>
        <w:t xml:space="preserve"> </w:t>
      </w:r>
      <w:r w:rsidR="00000000">
        <w:t>system</w:t>
      </w:r>
      <w:r w:rsidR="00000000">
        <w:rPr>
          <w:spacing w:val="-15"/>
        </w:rPr>
        <w:t xml:space="preserve"> </w:t>
      </w:r>
      <w:r w:rsidR="00000000">
        <w:t>performance,</w:t>
      </w:r>
      <w:r w:rsidR="00000000">
        <w:rPr>
          <w:spacing w:val="-15"/>
        </w:rPr>
        <w:t xml:space="preserve"> </w:t>
      </w:r>
      <w:r w:rsidR="00000000">
        <w:t>and</w:t>
      </w:r>
      <w:r w:rsidR="00000000">
        <w:rPr>
          <w:spacing w:val="-15"/>
        </w:rPr>
        <w:t xml:space="preserve"> </w:t>
      </w:r>
      <w:r w:rsidR="00000000">
        <w:t>periodic</w:t>
      </w:r>
      <w:r w:rsidR="00000000">
        <w:rPr>
          <w:spacing w:val="-15"/>
        </w:rPr>
        <w:t xml:space="preserve"> </w:t>
      </w:r>
      <w:r w:rsidR="00000000">
        <w:t>testing</w:t>
      </w:r>
      <w:r w:rsidR="00000000">
        <w:rPr>
          <w:spacing w:val="-15"/>
        </w:rPr>
        <w:t xml:space="preserve"> </w:t>
      </w:r>
      <w:r w:rsidR="00000000">
        <w:t>and</w:t>
      </w:r>
      <w:r w:rsidR="00000000">
        <w:rPr>
          <w:spacing w:val="-15"/>
        </w:rPr>
        <w:t xml:space="preserve"> </w:t>
      </w:r>
      <w:r w:rsidR="00000000">
        <w:t>calibration of</w:t>
      </w:r>
      <w:r w:rsidR="00000000">
        <w:rPr>
          <w:spacing w:val="-3"/>
        </w:rPr>
        <w:t xml:space="preserve"> </w:t>
      </w:r>
      <w:r w:rsidR="00000000">
        <w:t>control</w:t>
      </w:r>
      <w:r w:rsidR="00000000">
        <w:rPr>
          <w:spacing w:val="-3"/>
        </w:rPr>
        <w:t xml:space="preserve"> </w:t>
      </w:r>
      <w:r w:rsidR="00000000">
        <w:t>systems.</w:t>
      </w:r>
      <w:r w:rsidR="00000000">
        <w:rPr>
          <w:spacing w:val="-15"/>
        </w:rPr>
        <w:t xml:space="preserve"> </w:t>
      </w:r>
      <w:r w:rsidR="00000000">
        <w:t>Any</w:t>
      </w:r>
      <w:r w:rsidR="00000000">
        <w:rPr>
          <w:spacing w:val="-5"/>
        </w:rPr>
        <w:t xml:space="preserve"> </w:t>
      </w:r>
      <w:r w:rsidR="00000000">
        <w:t>necessary</w:t>
      </w:r>
      <w:r w:rsidR="00000000">
        <w:rPr>
          <w:spacing w:val="-8"/>
        </w:rPr>
        <w:t xml:space="preserve"> </w:t>
      </w:r>
      <w:r w:rsidR="00000000">
        <w:t>repairs</w:t>
      </w:r>
      <w:r w:rsidR="00000000">
        <w:rPr>
          <w:spacing w:val="-4"/>
        </w:rPr>
        <w:t xml:space="preserve"> </w:t>
      </w:r>
      <w:r w:rsidR="00000000">
        <w:t>or</w:t>
      </w:r>
      <w:r w:rsidR="00000000">
        <w:rPr>
          <w:spacing w:val="-4"/>
        </w:rPr>
        <w:t xml:space="preserve"> </w:t>
      </w:r>
      <w:r w:rsidR="00000000">
        <w:t>upgrades</w:t>
      </w:r>
      <w:r w:rsidR="00000000">
        <w:rPr>
          <w:spacing w:val="-4"/>
        </w:rPr>
        <w:t xml:space="preserve"> </w:t>
      </w:r>
      <w:r w:rsidR="00000000">
        <w:t>should</w:t>
      </w:r>
      <w:r w:rsidR="00000000">
        <w:rPr>
          <w:spacing w:val="-3"/>
        </w:rPr>
        <w:t xml:space="preserve"> </w:t>
      </w:r>
      <w:r w:rsidR="00000000">
        <w:t>be</w:t>
      </w:r>
      <w:r w:rsidR="00000000">
        <w:rPr>
          <w:spacing w:val="-4"/>
        </w:rPr>
        <w:t xml:space="preserve"> </w:t>
      </w:r>
      <w:r w:rsidR="00000000">
        <w:t>performed</w:t>
      </w:r>
      <w:r w:rsidR="00000000">
        <w:rPr>
          <w:spacing w:val="-3"/>
        </w:rPr>
        <w:t xml:space="preserve"> </w:t>
      </w:r>
      <w:r w:rsidR="00000000">
        <w:t>promptly</w:t>
      </w:r>
      <w:r w:rsidR="00000000">
        <w:rPr>
          <w:spacing w:val="-10"/>
        </w:rPr>
        <w:t xml:space="preserve"> </w:t>
      </w:r>
      <w:r w:rsidR="00000000">
        <w:t>to</w:t>
      </w:r>
      <w:r w:rsidR="00000000">
        <w:rPr>
          <w:spacing w:val="-3"/>
        </w:rPr>
        <w:t xml:space="preserve"> </w:t>
      </w:r>
      <w:r w:rsidR="00000000">
        <w:t>minimize downtime and ensure continued operation.</w:t>
      </w:r>
      <w:r>
        <w:t xml:space="preserve"> </w:t>
      </w:r>
      <w:r w:rsidR="00000000">
        <w:t>Overall,</w:t>
      </w:r>
      <w:r w:rsidR="00000000">
        <w:rPr>
          <w:spacing w:val="-15"/>
        </w:rPr>
        <w:t xml:space="preserve"> </w:t>
      </w:r>
      <w:r w:rsidR="00000000">
        <w:t>integrating</w:t>
      </w:r>
      <w:r w:rsidR="00000000">
        <w:rPr>
          <w:spacing w:val="-15"/>
        </w:rPr>
        <w:t xml:space="preserve"> </w:t>
      </w:r>
      <w:r w:rsidR="00000000">
        <w:t>a</w:t>
      </w:r>
      <w:r w:rsidR="00000000">
        <w:rPr>
          <w:spacing w:val="-15"/>
        </w:rPr>
        <w:t xml:space="preserve"> </w:t>
      </w:r>
      <w:r w:rsidR="00000000">
        <w:t>PCA</w:t>
      </w:r>
      <w:r w:rsidR="00000000">
        <w:rPr>
          <w:spacing w:val="-15"/>
        </w:rPr>
        <w:t xml:space="preserve"> </w:t>
      </w:r>
      <w:r w:rsidR="00000000">
        <w:t>system</w:t>
      </w:r>
      <w:r w:rsidR="00000000">
        <w:rPr>
          <w:spacing w:val="-15"/>
        </w:rPr>
        <w:t xml:space="preserve"> </w:t>
      </w:r>
      <w:r w:rsidR="00000000">
        <w:t>into</w:t>
      </w:r>
      <w:r w:rsidR="00000000">
        <w:rPr>
          <w:spacing w:val="-12"/>
        </w:rPr>
        <w:t xml:space="preserve"> </w:t>
      </w:r>
      <w:r w:rsidR="00000000">
        <w:t>an</w:t>
      </w:r>
      <w:r w:rsidR="00000000">
        <w:rPr>
          <w:spacing w:val="-12"/>
        </w:rPr>
        <w:t xml:space="preserve"> </w:t>
      </w:r>
      <w:r w:rsidR="00000000">
        <w:t>airport's</w:t>
      </w:r>
      <w:r w:rsidR="00000000">
        <w:rPr>
          <w:spacing w:val="-10"/>
        </w:rPr>
        <w:t xml:space="preserve"> </w:t>
      </w:r>
      <w:r w:rsidR="00000000">
        <w:t>infrastructure</w:t>
      </w:r>
      <w:r w:rsidR="00000000">
        <w:rPr>
          <w:spacing w:val="-13"/>
        </w:rPr>
        <w:t xml:space="preserve"> </w:t>
      </w:r>
      <w:r w:rsidR="00000000">
        <w:t>requires</w:t>
      </w:r>
      <w:r w:rsidR="00000000">
        <w:rPr>
          <w:spacing w:val="-11"/>
        </w:rPr>
        <w:t xml:space="preserve"> </w:t>
      </w:r>
      <w:r w:rsidR="00000000">
        <w:t>careful</w:t>
      </w:r>
      <w:r w:rsidR="00000000">
        <w:rPr>
          <w:spacing w:val="-12"/>
        </w:rPr>
        <w:t xml:space="preserve"> </w:t>
      </w:r>
      <w:r w:rsidR="00000000">
        <w:t>planning,</w:t>
      </w:r>
      <w:r w:rsidR="00000000">
        <w:rPr>
          <w:spacing w:val="-12"/>
        </w:rPr>
        <w:t xml:space="preserve"> </w:t>
      </w:r>
      <w:r w:rsidR="00000000">
        <w:t>design, installation, testing, and ongoing maintenance. Properly designed and maintained, a PCA</w:t>
      </w:r>
      <w:r w:rsidR="00000000">
        <w:rPr>
          <w:spacing w:val="-9"/>
        </w:rPr>
        <w:t xml:space="preserve"> </w:t>
      </w:r>
      <w:r w:rsidR="00000000">
        <w:t>system can</w:t>
      </w:r>
      <w:r w:rsidR="00000000">
        <w:rPr>
          <w:spacing w:val="-2"/>
        </w:rPr>
        <w:t xml:space="preserve"> </w:t>
      </w:r>
      <w:r w:rsidR="00000000">
        <w:t>provide</w:t>
      </w:r>
      <w:r w:rsidR="00000000">
        <w:rPr>
          <w:spacing w:val="-1"/>
        </w:rPr>
        <w:t xml:space="preserve"> </w:t>
      </w:r>
      <w:r w:rsidR="00000000">
        <w:t>reliable</w:t>
      </w:r>
      <w:r w:rsidR="00000000">
        <w:rPr>
          <w:spacing w:val="-3"/>
        </w:rPr>
        <w:t xml:space="preserve"> </w:t>
      </w:r>
      <w:r w:rsidR="00000000">
        <w:t>and efficient</w:t>
      </w:r>
      <w:r w:rsidR="00000000">
        <w:rPr>
          <w:spacing w:val="-2"/>
        </w:rPr>
        <w:t xml:space="preserve"> </w:t>
      </w:r>
      <w:r w:rsidR="00000000">
        <w:t>conditioned</w:t>
      </w:r>
      <w:r w:rsidR="00000000">
        <w:rPr>
          <w:spacing w:val="-3"/>
        </w:rPr>
        <w:t xml:space="preserve"> </w:t>
      </w:r>
      <w:r w:rsidR="00000000">
        <w:t>air</w:t>
      </w:r>
      <w:r w:rsidR="00000000">
        <w:rPr>
          <w:spacing w:val="-3"/>
        </w:rPr>
        <w:t xml:space="preserve"> </w:t>
      </w:r>
      <w:r w:rsidR="00000000">
        <w:t>to</w:t>
      </w:r>
      <w:r w:rsidR="00000000">
        <w:rPr>
          <w:spacing w:val="-2"/>
        </w:rPr>
        <w:t xml:space="preserve"> </w:t>
      </w:r>
      <w:r w:rsidR="00000000">
        <w:t>parked</w:t>
      </w:r>
      <w:r w:rsidR="00000000">
        <w:rPr>
          <w:spacing w:val="-2"/>
        </w:rPr>
        <w:t xml:space="preserve"> </w:t>
      </w:r>
      <w:r w:rsidR="00000000">
        <w:t>aircraft,</w:t>
      </w:r>
      <w:r w:rsidR="00000000">
        <w:rPr>
          <w:spacing w:val="-3"/>
        </w:rPr>
        <w:t xml:space="preserve"> </w:t>
      </w:r>
      <w:r w:rsidR="00000000">
        <w:t>improving</w:t>
      </w:r>
      <w:r w:rsidR="00000000">
        <w:rPr>
          <w:spacing w:val="-4"/>
        </w:rPr>
        <w:t xml:space="preserve"> </w:t>
      </w:r>
      <w:r w:rsidR="00000000">
        <w:t>passenger</w:t>
      </w:r>
      <w:r w:rsidR="00000000">
        <w:rPr>
          <w:spacing w:val="-3"/>
        </w:rPr>
        <w:t xml:space="preserve"> </w:t>
      </w:r>
      <w:r w:rsidR="00000000">
        <w:t>comfort and safety while reducing fuel consumption and emissions.</w:t>
      </w:r>
      <w:r>
        <w:t xml:space="preserve"> </w:t>
      </w:r>
      <w:r w:rsidR="00000000">
        <w:rPr>
          <w:spacing w:val="-2"/>
        </w:rPr>
        <w:t>SUPPLIERS</w:t>
      </w:r>
      <w:r>
        <w:t xml:space="preserve"> </w:t>
      </w:r>
      <w:r w:rsidR="00000000">
        <w:t>There are several companies that provide Preconditioned</w:t>
      </w:r>
      <w:r w:rsidR="00000000">
        <w:rPr>
          <w:spacing w:val="-8"/>
        </w:rPr>
        <w:t xml:space="preserve"> </w:t>
      </w:r>
      <w:r w:rsidR="00000000">
        <w:t>Air (PCA) systems for airports around the world. Here are some of the leading suppliers:</w:t>
      </w:r>
      <w:r>
        <w:t xml:space="preserve"> </w:t>
      </w:r>
      <w:r w:rsidR="00000000">
        <w:t>JBT</w:t>
      </w:r>
      <w:r w:rsidR="00000000">
        <w:rPr>
          <w:spacing w:val="-15"/>
        </w:rPr>
        <w:t xml:space="preserve"> </w:t>
      </w:r>
      <w:r w:rsidR="00000000">
        <w:t>AeroTech:</w:t>
      </w:r>
      <w:r w:rsidR="00000000">
        <w:rPr>
          <w:spacing w:val="-15"/>
        </w:rPr>
        <w:t xml:space="preserve"> </w:t>
      </w:r>
      <w:r w:rsidR="00000000">
        <w:t>JBT</w:t>
      </w:r>
      <w:r w:rsidR="00000000">
        <w:rPr>
          <w:spacing w:val="-15"/>
        </w:rPr>
        <w:t xml:space="preserve"> </w:t>
      </w:r>
      <w:r w:rsidR="00000000">
        <w:t>AeroTech</w:t>
      </w:r>
      <w:r w:rsidR="00000000">
        <w:rPr>
          <w:spacing w:val="-8"/>
        </w:rPr>
        <w:t xml:space="preserve"> </w:t>
      </w:r>
      <w:r w:rsidR="00000000">
        <w:t>is</w:t>
      </w:r>
      <w:r w:rsidR="00000000">
        <w:rPr>
          <w:spacing w:val="-6"/>
        </w:rPr>
        <w:t xml:space="preserve"> </w:t>
      </w:r>
      <w:r w:rsidR="00000000">
        <w:t>a</w:t>
      </w:r>
      <w:r w:rsidR="00000000">
        <w:rPr>
          <w:spacing w:val="-5"/>
        </w:rPr>
        <w:t xml:space="preserve"> </w:t>
      </w:r>
      <w:r w:rsidR="00000000">
        <w:t>leading</w:t>
      </w:r>
      <w:r w:rsidR="00000000">
        <w:rPr>
          <w:spacing w:val="-8"/>
        </w:rPr>
        <w:t xml:space="preserve"> </w:t>
      </w:r>
      <w:r w:rsidR="00000000">
        <w:t>provider</w:t>
      </w:r>
      <w:r w:rsidR="00000000">
        <w:rPr>
          <w:spacing w:val="-5"/>
        </w:rPr>
        <w:t xml:space="preserve"> </w:t>
      </w:r>
      <w:r w:rsidR="00000000">
        <w:t>of</w:t>
      </w:r>
      <w:r w:rsidR="00000000">
        <w:rPr>
          <w:spacing w:val="-5"/>
        </w:rPr>
        <w:t xml:space="preserve"> </w:t>
      </w:r>
      <w:r w:rsidR="00000000">
        <w:t>ground</w:t>
      </w:r>
      <w:r w:rsidR="00000000">
        <w:rPr>
          <w:spacing w:val="-6"/>
        </w:rPr>
        <w:t xml:space="preserve"> </w:t>
      </w:r>
      <w:r w:rsidR="00000000">
        <w:t>support</w:t>
      </w:r>
      <w:r w:rsidR="00000000">
        <w:rPr>
          <w:spacing w:val="-5"/>
        </w:rPr>
        <w:t xml:space="preserve"> </w:t>
      </w:r>
      <w:r w:rsidR="00000000">
        <w:t>equipment</w:t>
      </w:r>
      <w:r w:rsidR="00000000">
        <w:rPr>
          <w:spacing w:val="-5"/>
        </w:rPr>
        <w:t xml:space="preserve"> </w:t>
      </w:r>
      <w:r w:rsidR="00000000">
        <w:t>and</w:t>
      </w:r>
      <w:r w:rsidR="00000000">
        <w:rPr>
          <w:spacing w:val="-5"/>
        </w:rPr>
        <w:t xml:space="preserve"> </w:t>
      </w:r>
      <w:r w:rsidR="00000000">
        <w:t>services</w:t>
      </w:r>
      <w:r w:rsidR="00000000">
        <w:rPr>
          <w:spacing w:val="-6"/>
        </w:rPr>
        <w:t xml:space="preserve"> </w:t>
      </w:r>
      <w:r w:rsidR="00000000">
        <w:t>for the aviation industry. Its PCA systems are designed to provide efficient and reliable air conditioning</w:t>
      </w:r>
      <w:r w:rsidR="00000000">
        <w:rPr>
          <w:spacing w:val="-15"/>
        </w:rPr>
        <w:t xml:space="preserve"> </w:t>
      </w:r>
      <w:r w:rsidR="00000000">
        <w:t>to</w:t>
      </w:r>
      <w:r w:rsidR="00000000">
        <w:rPr>
          <w:spacing w:val="-5"/>
        </w:rPr>
        <w:t xml:space="preserve"> </w:t>
      </w:r>
      <w:r w:rsidR="00000000">
        <w:t>parked</w:t>
      </w:r>
      <w:r w:rsidR="00000000">
        <w:rPr>
          <w:spacing w:val="-5"/>
        </w:rPr>
        <w:t xml:space="preserve"> </w:t>
      </w:r>
      <w:r w:rsidR="00000000">
        <w:t>aircraft,</w:t>
      </w:r>
      <w:r w:rsidR="00000000">
        <w:rPr>
          <w:spacing w:val="-5"/>
        </w:rPr>
        <w:t xml:space="preserve"> </w:t>
      </w:r>
      <w:r w:rsidR="00000000">
        <w:t>helping</w:t>
      </w:r>
      <w:r w:rsidR="00000000">
        <w:rPr>
          <w:spacing w:val="-6"/>
        </w:rPr>
        <w:t xml:space="preserve"> </w:t>
      </w:r>
      <w:r w:rsidR="00000000">
        <w:t>to</w:t>
      </w:r>
      <w:r w:rsidR="00000000">
        <w:rPr>
          <w:spacing w:val="-5"/>
        </w:rPr>
        <w:t xml:space="preserve"> </w:t>
      </w:r>
      <w:r w:rsidR="00000000">
        <w:t>reduce</w:t>
      </w:r>
      <w:r w:rsidR="00000000">
        <w:rPr>
          <w:spacing w:val="-4"/>
        </w:rPr>
        <w:t xml:space="preserve"> </w:t>
      </w:r>
      <w:r w:rsidR="00000000">
        <w:t>fuel</w:t>
      </w:r>
      <w:r w:rsidR="00000000">
        <w:rPr>
          <w:spacing w:val="-5"/>
        </w:rPr>
        <w:t xml:space="preserve"> </w:t>
      </w:r>
      <w:r w:rsidR="00000000">
        <w:t>consumption</w:t>
      </w:r>
      <w:r w:rsidR="00000000">
        <w:rPr>
          <w:spacing w:val="-5"/>
        </w:rPr>
        <w:t xml:space="preserve"> </w:t>
      </w:r>
      <w:r w:rsidR="00000000">
        <w:t>and</w:t>
      </w:r>
      <w:r w:rsidR="00000000">
        <w:rPr>
          <w:spacing w:val="-5"/>
        </w:rPr>
        <w:t xml:space="preserve"> </w:t>
      </w:r>
      <w:r w:rsidR="00000000">
        <w:t>emissions.</w:t>
      </w:r>
      <w:r w:rsidR="00000000">
        <w:rPr>
          <w:spacing w:val="-8"/>
        </w:rPr>
        <w:t xml:space="preserve"> </w:t>
      </w:r>
      <w:r w:rsidR="00000000">
        <w:t>JBT</w:t>
      </w:r>
      <w:r w:rsidR="00000000">
        <w:rPr>
          <w:spacing w:val="-15"/>
        </w:rPr>
        <w:t xml:space="preserve"> </w:t>
      </w:r>
      <w:r w:rsidR="00000000">
        <w:t>AeroTech offers a range of PCA</w:t>
      </w:r>
      <w:r w:rsidR="00000000">
        <w:rPr>
          <w:spacing w:val="-11"/>
        </w:rPr>
        <w:t xml:space="preserve"> </w:t>
      </w:r>
      <w:r w:rsidR="00000000">
        <w:t>systems to accommodate different aircraft types and operating conditions.</w:t>
      </w:r>
      <w:r>
        <w:t xml:space="preserve"> </w:t>
      </w:r>
      <w:r w:rsidR="00000000">
        <w:t>Cavotec: Cavotec is a global engineering group that provides a range of technologies for the aviation</w:t>
      </w:r>
      <w:r w:rsidR="00000000">
        <w:rPr>
          <w:spacing w:val="-15"/>
        </w:rPr>
        <w:t xml:space="preserve"> </w:t>
      </w:r>
      <w:r w:rsidR="00000000">
        <w:t>industry,</w:t>
      </w:r>
      <w:r w:rsidR="00000000">
        <w:rPr>
          <w:spacing w:val="-15"/>
        </w:rPr>
        <w:t xml:space="preserve"> </w:t>
      </w:r>
      <w:r w:rsidR="00000000">
        <w:t>including</w:t>
      </w:r>
      <w:r w:rsidR="00000000">
        <w:rPr>
          <w:spacing w:val="-15"/>
        </w:rPr>
        <w:t xml:space="preserve"> </w:t>
      </w:r>
      <w:r w:rsidR="00000000">
        <w:t>PCA</w:t>
      </w:r>
      <w:r w:rsidR="00000000">
        <w:rPr>
          <w:spacing w:val="-15"/>
        </w:rPr>
        <w:t xml:space="preserve"> </w:t>
      </w:r>
      <w:r w:rsidR="00000000">
        <w:t>systems.</w:t>
      </w:r>
      <w:r w:rsidR="00000000">
        <w:rPr>
          <w:spacing w:val="-5"/>
        </w:rPr>
        <w:t xml:space="preserve"> </w:t>
      </w:r>
      <w:r w:rsidR="00000000">
        <w:t>Its</w:t>
      </w:r>
      <w:r w:rsidR="00000000">
        <w:rPr>
          <w:spacing w:val="-10"/>
        </w:rPr>
        <w:t xml:space="preserve"> </w:t>
      </w:r>
      <w:r w:rsidR="00000000">
        <w:t>PCA</w:t>
      </w:r>
      <w:r w:rsidR="00000000">
        <w:rPr>
          <w:spacing w:val="-15"/>
        </w:rPr>
        <w:t xml:space="preserve"> </w:t>
      </w:r>
      <w:r w:rsidR="00000000">
        <w:t>systems</w:t>
      </w:r>
      <w:r w:rsidR="00000000">
        <w:rPr>
          <w:spacing w:val="-10"/>
        </w:rPr>
        <w:t xml:space="preserve"> </w:t>
      </w:r>
      <w:r w:rsidR="00000000">
        <w:t>are</w:t>
      </w:r>
      <w:r w:rsidR="00000000">
        <w:rPr>
          <w:spacing w:val="-11"/>
        </w:rPr>
        <w:t xml:space="preserve"> </w:t>
      </w:r>
      <w:r w:rsidR="00000000">
        <w:t>designed</w:t>
      </w:r>
      <w:r w:rsidR="00000000">
        <w:rPr>
          <w:spacing w:val="-10"/>
        </w:rPr>
        <w:t xml:space="preserve"> </w:t>
      </w:r>
      <w:r w:rsidR="00000000">
        <w:t>to</w:t>
      </w:r>
      <w:r w:rsidR="00000000">
        <w:rPr>
          <w:spacing w:val="-7"/>
        </w:rPr>
        <w:t xml:space="preserve"> </w:t>
      </w:r>
      <w:r w:rsidR="00000000">
        <w:t>provide</w:t>
      </w:r>
      <w:r w:rsidR="00000000">
        <w:rPr>
          <w:spacing w:val="-11"/>
        </w:rPr>
        <w:t xml:space="preserve"> </w:t>
      </w:r>
      <w:r w:rsidR="00000000">
        <w:t>clean,</w:t>
      </w:r>
      <w:r w:rsidR="00000000">
        <w:rPr>
          <w:spacing w:val="-10"/>
        </w:rPr>
        <w:t xml:space="preserve"> </w:t>
      </w:r>
      <w:r w:rsidR="00000000">
        <w:t>dry,</w:t>
      </w:r>
      <w:r w:rsidR="00000000">
        <w:rPr>
          <w:spacing w:val="-10"/>
        </w:rPr>
        <w:t xml:space="preserve"> </w:t>
      </w:r>
      <w:r w:rsidR="00000000">
        <w:t>and temperature-controlled</w:t>
      </w:r>
      <w:r w:rsidR="00000000">
        <w:rPr>
          <w:spacing w:val="-14"/>
        </w:rPr>
        <w:t xml:space="preserve"> </w:t>
      </w:r>
      <w:r w:rsidR="00000000">
        <w:t>air</w:t>
      </w:r>
      <w:r w:rsidR="00000000">
        <w:rPr>
          <w:spacing w:val="-11"/>
        </w:rPr>
        <w:t xml:space="preserve"> </w:t>
      </w:r>
      <w:r w:rsidR="00000000">
        <w:t>to</w:t>
      </w:r>
      <w:r w:rsidR="00000000">
        <w:rPr>
          <w:spacing w:val="-12"/>
        </w:rPr>
        <w:t xml:space="preserve"> </w:t>
      </w:r>
      <w:r w:rsidR="00000000">
        <w:t>parked</w:t>
      </w:r>
      <w:r w:rsidR="00000000">
        <w:rPr>
          <w:spacing w:val="-12"/>
        </w:rPr>
        <w:t xml:space="preserve"> </w:t>
      </w:r>
      <w:r w:rsidR="00000000">
        <w:t>aircraft,</w:t>
      </w:r>
      <w:r w:rsidR="00000000">
        <w:rPr>
          <w:spacing w:val="-12"/>
        </w:rPr>
        <w:t xml:space="preserve"> </w:t>
      </w:r>
      <w:r w:rsidR="00000000">
        <w:t>reducing</w:t>
      </w:r>
      <w:r w:rsidR="00000000">
        <w:rPr>
          <w:spacing w:val="-14"/>
        </w:rPr>
        <w:t xml:space="preserve"> </w:t>
      </w:r>
      <w:r w:rsidR="00000000">
        <w:t>the</w:t>
      </w:r>
      <w:r w:rsidR="00000000">
        <w:rPr>
          <w:spacing w:val="-13"/>
        </w:rPr>
        <w:t xml:space="preserve"> </w:t>
      </w:r>
      <w:r w:rsidR="00000000">
        <w:t>need</w:t>
      </w:r>
      <w:r w:rsidR="00000000">
        <w:rPr>
          <w:spacing w:val="-12"/>
        </w:rPr>
        <w:t xml:space="preserve"> </w:t>
      </w:r>
      <w:r w:rsidR="00000000">
        <w:t>for</w:t>
      </w:r>
      <w:r w:rsidR="00000000">
        <w:rPr>
          <w:spacing w:val="-14"/>
        </w:rPr>
        <w:t xml:space="preserve"> </w:t>
      </w:r>
      <w:r w:rsidR="00000000">
        <w:t>on-board</w:t>
      </w:r>
      <w:r w:rsidR="00000000">
        <w:rPr>
          <w:spacing w:val="-10"/>
        </w:rPr>
        <w:t xml:space="preserve"> </w:t>
      </w:r>
      <w:r w:rsidR="00000000">
        <w:t>auxiliary</w:t>
      </w:r>
      <w:r w:rsidR="00000000">
        <w:rPr>
          <w:spacing w:val="-15"/>
        </w:rPr>
        <w:t xml:space="preserve"> </w:t>
      </w:r>
      <w:r w:rsidR="00000000">
        <w:t>power</w:t>
      </w:r>
      <w:r w:rsidR="00000000">
        <w:rPr>
          <w:spacing w:val="-13"/>
        </w:rPr>
        <w:t xml:space="preserve"> </w:t>
      </w:r>
      <w:r w:rsidR="00000000">
        <w:t>units. Cavotec</w:t>
      </w:r>
      <w:r w:rsidR="00000000">
        <w:rPr>
          <w:spacing w:val="-15"/>
        </w:rPr>
        <w:t xml:space="preserve"> </w:t>
      </w:r>
      <w:r w:rsidR="00000000">
        <w:t>offers</w:t>
      </w:r>
      <w:r w:rsidR="00000000">
        <w:rPr>
          <w:spacing w:val="-10"/>
        </w:rPr>
        <w:t xml:space="preserve"> </w:t>
      </w:r>
      <w:r w:rsidR="00000000">
        <w:t>a</w:t>
      </w:r>
      <w:r w:rsidR="00000000">
        <w:rPr>
          <w:spacing w:val="-9"/>
        </w:rPr>
        <w:t xml:space="preserve"> </w:t>
      </w:r>
      <w:r w:rsidR="00000000">
        <w:t>range</w:t>
      </w:r>
      <w:r w:rsidR="00000000">
        <w:rPr>
          <w:spacing w:val="-9"/>
        </w:rPr>
        <w:t xml:space="preserve"> </w:t>
      </w:r>
      <w:r w:rsidR="00000000">
        <w:t>of</w:t>
      </w:r>
      <w:r w:rsidR="00000000">
        <w:rPr>
          <w:spacing w:val="-7"/>
        </w:rPr>
        <w:t xml:space="preserve"> </w:t>
      </w:r>
      <w:r w:rsidR="00000000">
        <w:t>PCA</w:t>
      </w:r>
      <w:r w:rsidR="00000000">
        <w:rPr>
          <w:spacing w:val="-15"/>
        </w:rPr>
        <w:t xml:space="preserve"> </w:t>
      </w:r>
      <w:r w:rsidR="00000000">
        <w:t>systems,</w:t>
      </w:r>
      <w:r w:rsidR="00000000">
        <w:rPr>
          <w:spacing w:val="-8"/>
        </w:rPr>
        <w:t xml:space="preserve"> </w:t>
      </w:r>
      <w:r w:rsidR="00000000">
        <w:t>including</w:t>
      </w:r>
      <w:r w:rsidR="00000000">
        <w:rPr>
          <w:spacing w:val="-8"/>
        </w:rPr>
        <w:t xml:space="preserve"> </w:t>
      </w:r>
      <w:r w:rsidR="00000000">
        <w:t>mobile</w:t>
      </w:r>
      <w:r w:rsidR="00000000">
        <w:rPr>
          <w:spacing w:val="-9"/>
        </w:rPr>
        <w:t xml:space="preserve"> </w:t>
      </w:r>
      <w:r w:rsidR="00000000">
        <w:t>and</w:t>
      </w:r>
      <w:r w:rsidR="00000000">
        <w:rPr>
          <w:spacing w:val="-8"/>
        </w:rPr>
        <w:t xml:space="preserve"> </w:t>
      </w:r>
      <w:r w:rsidR="00000000">
        <w:t>fixed</w:t>
      </w:r>
      <w:r w:rsidR="00000000">
        <w:rPr>
          <w:spacing w:val="-8"/>
        </w:rPr>
        <w:t xml:space="preserve"> </w:t>
      </w:r>
      <w:r w:rsidR="00000000">
        <w:t>solutions,</w:t>
      </w:r>
      <w:r w:rsidR="00000000">
        <w:rPr>
          <w:spacing w:val="-8"/>
        </w:rPr>
        <w:t xml:space="preserve"> </w:t>
      </w:r>
      <w:r w:rsidR="00000000">
        <w:t>to</w:t>
      </w:r>
      <w:r w:rsidR="00000000">
        <w:rPr>
          <w:spacing w:val="-8"/>
        </w:rPr>
        <w:t xml:space="preserve"> </w:t>
      </w:r>
      <w:r w:rsidR="00000000">
        <w:t>meet</w:t>
      </w:r>
      <w:r w:rsidR="00000000">
        <w:rPr>
          <w:spacing w:val="-8"/>
        </w:rPr>
        <w:t xml:space="preserve"> </w:t>
      </w:r>
      <w:r w:rsidR="00000000">
        <w:t>the</w:t>
      </w:r>
      <w:r w:rsidR="00000000">
        <w:rPr>
          <w:spacing w:val="-9"/>
        </w:rPr>
        <w:t xml:space="preserve"> </w:t>
      </w:r>
      <w:r w:rsidR="00000000">
        <w:t>needs</w:t>
      </w:r>
      <w:r w:rsidR="00000000">
        <w:rPr>
          <w:spacing w:val="-8"/>
        </w:rPr>
        <w:t xml:space="preserve"> </w:t>
      </w:r>
      <w:r w:rsidR="00000000">
        <w:t>of different airports.</w:t>
      </w:r>
      <w:r>
        <w:t xml:space="preserve"> </w:t>
      </w:r>
      <w:r w:rsidR="00000000">
        <w:t>Tronair:</w:t>
      </w:r>
      <w:r w:rsidR="00000000">
        <w:rPr>
          <w:spacing w:val="-5"/>
        </w:rPr>
        <w:t xml:space="preserve"> </w:t>
      </w:r>
      <w:r w:rsidR="00000000">
        <w:t>Tronair</w:t>
      </w:r>
      <w:r w:rsidR="00000000">
        <w:rPr>
          <w:spacing w:val="-2"/>
        </w:rPr>
        <w:t xml:space="preserve"> </w:t>
      </w:r>
      <w:r w:rsidR="00000000">
        <w:t>is</w:t>
      </w:r>
      <w:r w:rsidR="00000000">
        <w:rPr>
          <w:spacing w:val="-1"/>
        </w:rPr>
        <w:t xml:space="preserve"> </w:t>
      </w:r>
      <w:r w:rsidR="00000000">
        <w:t>a</w:t>
      </w:r>
      <w:r w:rsidR="00000000">
        <w:rPr>
          <w:spacing w:val="-3"/>
        </w:rPr>
        <w:t xml:space="preserve"> </w:t>
      </w:r>
      <w:r w:rsidR="00000000">
        <w:t>leading</w:t>
      </w:r>
      <w:r w:rsidR="00000000">
        <w:rPr>
          <w:spacing w:val="-4"/>
        </w:rPr>
        <w:t xml:space="preserve"> </w:t>
      </w:r>
      <w:r w:rsidR="00000000">
        <w:t>manufacturer</w:t>
      </w:r>
      <w:r w:rsidR="00000000">
        <w:rPr>
          <w:spacing w:val="-3"/>
        </w:rPr>
        <w:t xml:space="preserve"> </w:t>
      </w:r>
      <w:r w:rsidR="00000000">
        <w:t>of</w:t>
      </w:r>
      <w:r w:rsidR="00000000">
        <w:rPr>
          <w:spacing w:val="-3"/>
        </w:rPr>
        <w:t xml:space="preserve"> </w:t>
      </w:r>
      <w:r w:rsidR="00000000">
        <w:t>ground</w:t>
      </w:r>
      <w:r w:rsidR="00000000">
        <w:rPr>
          <w:spacing w:val="-2"/>
        </w:rPr>
        <w:t xml:space="preserve"> </w:t>
      </w:r>
      <w:r w:rsidR="00000000">
        <w:t>support</w:t>
      </w:r>
      <w:r w:rsidR="00000000">
        <w:rPr>
          <w:spacing w:val="-2"/>
        </w:rPr>
        <w:t xml:space="preserve"> </w:t>
      </w:r>
      <w:r w:rsidR="00000000">
        <w:t>equipment</w:t>
      </w:r>
      <w:r w:rsidR="00000000">
        <w:rPr>
          <w:spacing w:val="-1"/>
        </w:rPr>
        <w:t xml:space="preserve"> </w:t>
      </w:r>
      <w:r w:rsidR="00000000">
        <w:t>for</w:t>
      </w:r>
      <w:r w:rsidR="00000000">
        <w:rPr>
          <w:spacing w:val="-3"/>
        </w:rPr>
        <w:t xml:space="preserve"> </w:t>
      </w:r>
      <w:r w:rsidR="00000000">
        <w:t>the</w:t>
      </w:r>
      <w:r w:rsidR="00000000">
        <w:rPr>
          <w:spacing w:val="-2"/>
        </w:rPr>
        <w:t xml:space="preserve"> </w:t>
      </w:r>
      <w:r w:rsidR="00000000">
        <w:t>aviation</w:t>
      </w:r>
      <w:r w:rsidR="00000000">
        <w:rPr>
          <w:spacing w:val="-1"/>
        </w:rPr>
        <w:t xml:space="preserve"> </w:t>
      </w:r>
      <w:r w:rsidR="00000000">
        <w:t>industry. Its PCA</w:t>
      </w:r>
      <w:r w:rsidR="00000000">
        <w:rPr>
          <w:spacing w:val="-10"/>
        </w:rPr>
        <w:t xml:space="preserve"> </w:t>
      </w:r>
      <w:r w:rsidR="00000000">
        <w:t>systems are</w:t>
      </w:r>
      <w:r w:rsidR="00000000">
        <w:rPr>
          <w:spacing w:val="-1"/>
        </w:rPr>
        <w:t xml:space="preserve"> </w:t>
      </w:r>
      <w:r w:rsidR="00000000">
        <w:t>designed to provide efficient and reliable air conditioning</w:t>
      </w:r>
      <w:r w:rsidR="00000000">
        <w:rPr>
          <w:spacing w:val="-1"/>
        </w:rPr>
        <w:t xml:space="preserve"> </w:t>
      </w:r>
      <w:r w:rsidR="00000000">
        <w:t xml:space="preserve">to parked aircraft, </w:t>
      </w:r>
      <w:r w:rsidR="00000000">
        <w:rPr>
          <w:spacing w:val="-2"/>
        </w:rPr>
        <w:t>reducing</w:t>
      </w:r>
      <w:r w:rsidR="00000000">
        <w:rPr>
          <w:spacing w:val="-13"/>
        </w:rPr>
        <w:t xml:space="preserve"> </w:t>
      </w:r>
      <w:r w:rsidR="00000000">
        <w:rPr>
          <w:spacing w:val="-2"/>
        </w:rPr>
        <w:t>fuel</w:t>
      </w:r>
      <w:r w:rsidR="00000000">
        <w:rPr>
          <w:spacing w:val="-6"/>
        </w:rPr>
        <w:t xml:space="preserve"> </w:t>
      </w:r>
      <w:r w:rsidR="00000000">
        <w:rPr>
          <w:spacing w:val="-2"/>
        </w:rPr>
        <w:t>consumption</w:t>
      </w:r>
      <w:r w:rsidR="00000000">
        <w:rPr>
          <w:spacing w:val="-6"/>
        </w:rPr>
        <w:t xml:space="preserve"> </w:t>
      </w:r>
      <w:r w:rsidR="00000000">
        <w:rPr>
          <w:spacing w:val="-2"/>
        </w:rPr>
        <w:t>and</w:t>
      </w:r>
      <w:r w:rsidR="00000000">
        <w:rPr>
          <w:spacing w:val="-3"/>
        </w:rPr>
        <w:t xml:space="preserve"> </w:t>
      </w:r>
      <w:r w:rsidR="00000000">
        <w:rPr>
          <w:spacing w:val="-2"/>
        </w:rPr>
        <w:t>emissions.</w:t>
      </w:r>
      <w:r w:rsidR="00000000">
        <w:rPr>
          <w:spacing w:val="-9"/>
        </w:rPr>
        <w:t xml:space="preserve"> </w:t>
      </w:r>
      <w:r w:rsidR="00000000">
        <w:rPr>
          <w:spacing w:val="-2"/>
        </w:rPr>
        <w:t>Tronair</w:t>
      </w:r>
      <w:r w:rsidR="00000000">
        <w:rPr>
          <w:spacing w:val="-4"/>
        </w:rPr>
        <w:t xml:space="preserve"> </w:t>
      </w:r>
      <w:r w:rsidR="00000000">
        <w:rPr>
          <w:spacing w:val="-2"/>
        </w:rPr>
        <w:t>offers</w:t>
      </w:r>
      <w:r w:rsidR="00000000">
        <w:rPr>
          <w:spacing w:val="-4"/>
        </w:rPr>
        <w:t xml:space="preserve"> </w:t>
      </w:r>
      <w:r w:rsidR="00000000">
        <w:rPr>
          <w:spacing w:val="-2"/>
        </w:rPr>
        <w:t>a</w:t>
      </w:r>
      <w:r w:rsidR="00000000">
        <w:rPr>
          <w:spacing w:val="-5"/>
        </w:rPr>
        <w:t xml:space="preserve"> </w:t>
      </w:r>
      <w:r w:rsidR="00000000">
        <w:rPr>
          <w:spacing w:val="-2"/>
        </w:rPr>
        <w:t>range</w:t>
      </w:r>
      <w:r w:rsidR="00000000">
        <w:rPr>
          <w:spacing w:val="-7"/>
        </w:rPr>
        <w:t xml:space="preserve"> </w:t>
      </w:r>
      <w:r w:rsidR="00000000">
        <w:rPr>
          <w:spacing w:val="-2"/>
        </w:rPr>
        <w:t>of</w:t>
      </w:r>
      <w:r w:rsidR="00000000">
        <w:rPr>
          <w:spacing w:val="-4"/>
        </w:rPr>
        <w:t xml:space="preserve"> </w:t>
      </w:r>
      <w:r w:rsidR="00000000">
        <w:rPr>
          <w:spacing w:val="-2"/>
        </w:rPr>
        <w:t>PCA</w:t>
      </w:r>
      <w:r w:rsidR="00000000">
        <w:rPr>
          <w:spacing w:val="-13"/>
        </w:rPr>
        <w:t xml:space="preserve"> </w:t>
      </w:r>
      <w:r w:rsidR="00000000">
        <w:rPr>
          <w:spacing w:val="-2"/>
        </w:rPr>
        <w:t>systems,</w:t>
      </w:r>
      <w:r w:rsidR="00000000">
        <w:rPr>
          <w:spacing w:val="-5"/>
        </w:rPr>
        <w:t xml:space="preserve"> </w:t>
      </w:r>
      <w:r w:rsidR="00000000">
        <w:rPr>
          <w:spacing w:val="-2"/>
        </w:rPr>
        <w:t>including</w:t>
      </w:r>
      <w:r w:rsidR="00000000">
        <w:rPr>
          <w:spacing w:val="-5"/>
        </w:rPr>
        <w:t xml:space="preserve"> </w:t>
      </w:r>
      <w:r w:rsidR="00000000">
        <w:rPr>
          <w:spacing w:val="-2"/>
        </w:rPr>
        <w:t xml:space="preserve">mobile </w:t>
      </w:r>
      <w:r w:rsidR="00000000">
        <w:t xml:space="preserve">and fixed </w:t>
      </w:r>
      <w:r w:rsidR="00000000">
        <w:lastRenderedPageBreak/>
        <w:t>solutions, to accommodate different aircraft types and operating conditions.</w:t>
      </w:r>
      <w:r>
        <w:t xml:space="preserve"> </w:t>
      </w:r>
      <w:r w:rsidR="00000000">
        <w:t>TLD: TLD is a leading provider of ground support equipment and services for the aviation industry.</w:t>
      </w:r>
      <w:r w:rsidR="00000000">
        <w:rPr>
          <w:spacing w:val="-2"/>
        </w:rPr>
        <w:t xml:space="preserve"> </w:t>
      </w:r>
      <w:r w:rsidR="00000000">
        <w:t>Its</w:t>
      </w:r>
      <w:r w:rsidR="00000000">
        <w:rPr>
          <w:spacing w:val="-6"/>
        </w:rPr>
        <w:t xml:space="preserve"> </w:t>
      </w:r>
      <w:r w:rsidR="00000000">
        <w:t>PCA</w:t>
      </w:r>
      <w:r w:rsidR="00000000">
        <w:rPr>
          <w:spacing w:val="-15"/>
        </w:rPr>
        <w:t xml:space="preserve"> </w:t>
      </w:r>
      <w:r w:rsidR="00000000">
        <w:t>systems</w:t>
      </w:r>
      <w:r w:rsidR="00000000">
        <w:rPr>
          <w:spacing w:val="-6"/>
        </w:rPr>
        <w:t xml:space="preserve"> </w:t>
      </w:r>
      <w:r w:rsidR="00000000">
        <w:t>are</w:t>
      </w:r>
      <w:r w:rsidR="00000000">
        <w:rPr>
          <w:spacing w:val="-6"/>
        </w:rPr>
        <w:t xml:space="preserve"> </w:t>
      </w:r>
      <w:r w:rsidR="00000000">
        <w:t>designed</w:t>
      </w:r>
      <w:r w:rsidR="00000000">
        <w:rPr>
          <w:spacing w:val="-5"/>
        </w:rPr>
        <w:t xml:space="preserve"> </w:t>
      </w:r>
      <w:r w:rsidR="00000000">
        <w:t>to</w:t>
      </w:r>
      <w:r w:rsidR="00000000">
        <w:rPr>
          <w:spacing w:val="-5"/>
        </w:rPr>
        <w:t xml:space="preserve"> </w:t>
      </w:r>
      <w:r w:rsidR="00000000">
        <w:t>provide</w:t>
      </w:r>
      <w:r w:rsidR="00000000">
        <w:rPr>
          <w:spacing w:val="-4"/>
        </w:rPr>
        <w:t xml:space="preserve"> </w:t>
      </w:r>
      <w:r w:rsidR="00000000">
        <w:t>efficient</w:t>
      </w:r>
      <w:r w:rsidR="00000000">
        <w:rPr>
          <w:spacing w:val="-5"/>
        </w:rPr>
        <w:t xml:space="preserve"> </w:t>
      </w:r>
      <w:r w:rsidR="00000000">
        <w:t>and</w:t>
      </w:r>
      <w:r w:rsidR="00000000">
        <w:rPr>
          <w:spacing w:val="-5"/>
        </w:rPr>
        <w:t xml:space="preserve"> </w:t>
      </w:r>
      <w:r w:rsidR="00000000">
        <w:t>reliable</w:t>
      </w:r>
      <w:r w:rsidR="00000000">
        <w:rPr>
          <w:spacing w:val="-5"/>
        </w:rPr>
        <w:t xml:space="preserve"> </w:t>
      </w:r>
      <w:r w:rsidR="00000000">
        <w:t>air</w:t>
      </w:r>
      <w:r w:rsidR="00000000">
        <w:rPr>
          <w:spacing w:val="-4"/>
        </w:rPr>
        <w:t xml:space="preserve"> </w:t>
      </w:r>
      <w:r w:rsidR="00000000">
        <w:t>conditioning</w:t>
      </w:r>
      <w:r w:rsidR="00000000">
        <w:rPr>
          <w:spacing w:val="-7"/>
        </w:rPr>
        <w:t xml:space="preserve"> </w:t>
      </w:r>
      <w:r w:rsidR="00000000">
        <w:t>to</w:t>
      </w:r>
      <w:r w:rsidR="00000000">
        <w:rPr>
          <w:spacing w:val="-5"/>
        </w:rPr>
        <w:t xml:space="preserve"> </w:t>
      </w:r>
      <w:r w:rsidR="00000000">
        <w:t>parked aircraft,</w:t>
      </w:r>
      <w:r w:rsidR="00000000">
        <w:rPr>
          <w:spacing w:val="-13"/>
        </w:rPr>
        <w:t xml:space="preserve"> </w:t>
      </w:r>
      <w:r w:rsidR="00000000">
        <w:t>helping</w:t>
      </w:r>
      <w:r w:rsidR="00000000">
        <w:rPr>
          <w:spacing w:val="-10"/>
        </w:rPr>
        <w:t xml:space="preserve"> </w:t>
      </w:r>
      <w:r w:rsidR="00000000">
        <w:t>to</w:t>
      </w:r>
      <w:r w:rsidR="00000000">
        <w:rPr>
          <w:spacing w:val="-7"/>
        </w:rPr>
        <w:t xml:space="preserve"> </w:t>
      </w:r>
      <w:r w:rsidR="00000000">
        <w:t>reduce</w:t>
      </w:r>
      <w:r w:rsidR="00000000">
        <w:rPr>
          <w:spacing w:val="-8"/>
        </w:rPr>
        <w:t xml:space="preserve"> </w:t>
      </w:r>
      <w:r w:rsidR="00000000">
        <w:t>fuel</w:t>
      </w:r>
      <w:r w:rsidR="00000000">
        <w:rPr>
          <w:spacing w:val="-4"/>
        </w:rPr>
        <w:t xml:space="preserve"> </w:t>
      </w:r>
      <w:r w:rsidR="00000000">
        <w:t>consumption</w:t>
      </w:r>
      <w:r w:rsidR="00000000">
        <w:rPr>
          <w:spacing w:val="-7"/>
        </w:rPr>
        <w:t xml:space="preserve"> </w:t>
      </w:r>
      <w:r w:rsidR="00000000">
        <w:t>and</w:t>
      </w:r>
      <w:r w:rsidR="00000000">
        <w:rPr>
          <w:spacing w:val="-7"/>
        </w:rPr>
        <w:t xml:space="preserve"> </w:t>
      </w:r>
      <w:r w:rsidR="00000000">
        <w:t>emissions.</w:t>
      </w:r>
      <w:r w:rsidR="00000000">
        <w:rPr>
          <w:spacing w:val="-12"/>
        </w:rPr>
        <w:t xml:space="preserve"> </w:t>
      </w:r>
      <w:r w:rsidR="00000000">
        <w:t>TLD</w:t>
      </w:r>
      <w:r w:rsidR="00000000">
        <w:rPr>
          <w:spacing w:val="-8"/>
        </w:rPr>
        <w:t xml:space="preserve"> </w:t>
      </w:r>
      <w:r w:rsidR="00000000">
        <w:t>offers</w:t>
      </w:r>
      <w:r w:rsidR="00000000">
        <w:rPr>
          <w:spacing w:val="-8"/>
        </w:rPr>
        <w:t xml:space="preserve"> </w:t>
      </w:r>
      <w:r w:rsidR="00000000">
        <w:t>a</w:t>
      </w:r>
      <w:r w:rsidR="00000000">
        <w:rPr>
          <w:spacing w:val="-6"/>
        </w:rPr>
        <w:t xml:space="preserve"> </w:t>
      </w:r>
      <w:r w:rsidR="00000000">
        <w:t>range</w:t>
      </w:r>
      <w:r w:rsidR="00000000">
        <w:rPr>
          <w:spacing w:val="-6"/>
        </w:rPr>
        <w:t xml:space="preserve"> </w:t>
      </w:r>
      <w:r w:rsidR="00000000">
        <w:t>of</w:t>
      </w:r>
      <w:r w:rsidR="00000000">
        <w:rPr>
          <w:spacing w:val="-8"/>
        </w:rPr>
        <w:t xml:space="preserve"> </w:t>
      </w:r>
      <w:r w:rsidR="00000000">
        <w:t>PCA</w:t>
      </w:r>
      <w:r w:rsidR="00000000">
        <w:rPr>
          <w:spacing w:val="-15"/>
        </w:rPr>
        <w:t xml:space="preserve"> </w:t>
      </w:r>
      <w:r w:rsidR="00000000">
        <w:t>systems</w:t>
      </w:r>
      <w:r w:rsidR="00000000">
        <w:rPr>
          <w:spacing w:val="-7"/>
        </w:rPr>
        <w:t xml:space="preserve"> </w:t>
      </w:r>
      <w:r w:rsidR="00000000">
        <w:t>to accommodate different aircraft types and operating conditions.</w:t>
      </w:r>
      <w:r>
        <w:t xml:space="preserve"> </w:t>
      </w:r>
      <w:r w:rsidR="00000000">
        <w:t>FMC</w:t>
      </w:r>
      <w:r w:rsidR="00000000">
        <w:rPr>
          <w:spacing w:val="-15"/>
        </w:rPr>
        <w:t xml:space="preserve"> </w:t>
      </w:r>
      <w:r w:rsidR="00000000">
        <w:t>Technologies:</w:t>
      </w:r>
      <w:r w:rsidR="00000000">
        <w:rPr>
          <w:spacing w:val="-11"/>
        </w:rPr>
        <w:t xml:space="preserve"> </w:t>
      </w:r>
      <w:r w:rsidR="00000000">
        <w:t>FMC</w:t>
      </w:r>
      <w:r w:rsidR="00000000">
        <w:rPr>
          <w:spacing w:val="-15"/>
        </w:rPr>
        <w:t xml:space="preserve"> </w:t>
      </w:r>
      <w:r w:rsidR="00000000">
        <w:t>Technologies</w:t>
      </w:r>
      <w:r w:rsidR="00000000">
        <w:rPr>
          <w:spacing w:val="-12"/>
        </w:rPr>
        <w:t xml:space="preserve"> </w:t>
      </w:r>
      <w:r w:rsidR="00000000">
        <w:t>is</w:t>
      </w:r>
      <w:r w:rsidR="00000000">
        <w:rPr>
          <w:spacing w:val="-12"/>
        </w:rPr>
        <w:t xml:space="preserve"> </w:t>
      </w:r>
      <w:r w:rsidR="00000000">
        <w:t>a</w:t>
      </w:r>
      <w:r w:rsidR="00000000">
        <w:rPr>
          <w:spacing w:val="-10"/>
        </w:rPr>
        <w:t xml:space="preserve"> </w:t>
      </w:r>
      <w:r w:rsidR="00000000">
        <w:t>global</w:t>
      </w:r>
      <w:r w:rsidR="00000000">
        <w:rPr>
          <w:spacing w:val="-12"/>
        </w:rPr>
        <w:t xml:space="preserve"> </w:t>
      </w:r>
      <w:r w:rsidR="00000000">
        <w:t>provider</w:t>
      </w:r>
      <w:r w:rsidR="00000000">
        <w:rPr>
          <w:spacing w:val="-13"/>
        </w:rPr>
        <w:t xml:space="preserve"> </w:t>
      </w:r>
      <w:r w:rsidR="00000000">
        <w:t>of</w:t>
      </w:r>
      <w:r w:rsidR="00000000">
        <w:rPr>
          <w:spacing w:val="-13"/>
        </w:rPr>
        <w:t xml:space="preserve"> </w:t>
      </w:r>
      <w:r w:rsidR="00000000">
        <w:t>technology</w:t>
      </w:r>
      <w:r w:rsidR="00000000">
        <w:rPr>
          <w:spacing w:val="-15"/>
        </w:rPr>
        <w:t xml:space="preserve"> </w:t>
      </w:r>
      <w:r w:rsidR="00000000">
        <w:t>solutions</w:t>
      </w:r>
      <w:r w:rsidR="00000000">
        <w:rPr>
          <w:spacing w:val="-12"/>
        </w:rPr>
        <w:t xml:space="preserve"> </w:t>
      </w:r>
      <w:r w:rsidR="00000000">
        <w:t>for</w:t>
      </w:r>
      <w:r w:rsidR="00000000">
        <w:rPr>
          <w:spacing w:val="-14"/>
        </w:rPr>
        <w:t xml:space="preserve"> </w:t>
      </w:r>
      <w:r w:rsidR="00000000">
        <w:t>the</w:t>
      </w:r>
      <w:r w:rsidR="00000000">
        <w:rPr>
          <w:spacing w:val="-12"/>
        </w:rPr>
        <w:t xml:space="preserve"> </w:t>
      </w:r>
      <w:r w:rsidR="00000000">
        <w:t>energy and aviation industries. Its PCA systems are designed to provide efficient and reliable air conditioning to parked aircraft, reducing fuel consumption and emissions. FMC Technologies offers</w:t>
      </w:r>
      <w:r w:rsidR="00000000">
        <w:rPr>
          <w:spacing w:val="-15"/>
        </w:rPr>
        <w:t xml:space="preserve"> </w:t>
      </w:r>
      <w:r w:rsidR="00000000">
        <w:t>a</w:t>
      </w:r>
      <w:r w:rsidR="00000000">
        <w:rPr>
          <w:spacing w:val="-15"/>
        </w:rPr>
        <w:t xml:space="preserve"> </w:t>
      </w:r>
      <w:r w:rsidR="00000000">
        <w:t>range</w:t>
      </w:r>
      <w:r w:rsidR="00000000">
        <w:rPr>
          <w:spacing w:val="-12"/>
        </w:rPr>
        <w:t xml:space="preserve"> </w:t>
      </w:r>
      <w:r w:rsidR="00000000">
        <w:t>of</w:t>
      </w:r>
      <w:r w:rsidR="00000000">
        <w:rPr>
          <w:spacing w:val="-11"/>
        </w:rPr>
        <w:t xml:space="preserve"> </w:t>
      </w:r>
      <w:r w:rsidR="00000000">
        <w:t>PCA</w:t>
      </w:r>
      <w:r w:rsidR="00000000">
        <w:rPr>
          <w:spacing w:val="-15"/>
        </w:rPr>
        <w:t xml:space="preserve"> </w:t>
      </w:r>
      <w:r w:rsidR="00000000">
        <w:t>systems,</w:t>
      </w:r>
      <w:r w:rsidR="00000000">
        <w:rPr>
          <w:spacing w:val="-10"/>
        </w:rPr>
        <w:t xml:space="preserve"> </w:t>
      </w:r>
      <w:r w:rsidR="00000000">
        <w:t>including</w:t>
      </w:r>
      <w:r w:rsidR="00000000">
        <w:rPr>
          <w:spacing w:val="-13"/>
        </w:rPr>
        <w:t xml:space="preserve"> </w:t>
      </w:r>
      <w:r w:rsidR="00000000">
        <w:t>mobile</w:t>
      </w:r>
      <w:r w:rsidR="00000000">
        <w:rPr>
          <w:spacing w:val="-11"/>
        </w:rPr>
        <w:t xml:space="preserve"> </w:t>
      </w:r>
      <w:r w:rsidR="00000000">
        <w:t>and</w:t>
      </w:r>
      <w:r w:rsidR="00000000">
        <w:rPr>
          <w:spacing w:val="-11"/>
        </w:rPr>
        <w:t xml:space="preserve"> </w:t>
      </w:r>
      <w:r w:rsidR="00000000">
        <w:t>fixed</w:t>
      </w:r>
      <w:r w:rsidR="00000000">
        <w:rPr>
          <w:spacing w:val="-11"/>
        </w:rPr>
        <w:t xml:space="preserve"> </w:t>
      </w:r>
      <w:r w:rsidR="00000000">
        <w:t>solutions,</w:t>
      </w:r>
      <w:r w:rsidR="00000000">
        <w:rPr>
          <w:spacing w:val="-10"/>
        </w:rPr>
        <w:t xml:space="preserve"> </w:t>
      </w:r>
      <w:r w:rsidR="00000000">
        <w:t>to</w:t>
      </w:r>
      <w:r w:rsidR="00000000">
        <w:rPr>
          <w:spacing w:val="-10"/>
        </w:rPr>
        <w:t xml:space="preserve"> </w:t>
      </w:r>
      <w:r w:rsidR="00000000">
        <w:t>meet</w:t>
      </w:r>
      <w:r w:rsidR="00000000">
        <w:rPr>
          <w:spacing w:val="-10"/>
        </w:rPr>
        <w:t xml:space="preserve"> </w:t>
      </w:r>
      <w:r w:rsidR="00000000">
        <w:t>the</w:t>
      </w:r>
      <w:r w:rsidR="00000000">
        <w:rPr>
          <w:spacing w:val="-11"/>
        </w:rPr>
        <w:t xml:space="preserve"> </w:t>
      </w:r>
      <w:r w:rsidR="00000000">
        <w:t>needs</w:t>
      </w:r>
      <w:r w:rsidR="00000000">
        <w:rPr>
          <w:spacing w:val="-10"/>
        </w:rPr>
        <w:t xml:space="preserve"> </w:t>
      </w:r>
      <w:r w:rsidR="00000000">
        <w:t>of</w:t>
      </w:r>
      <w:r w:rsidR="00000000">
        <w:rPr>
          <w:spacing w:val="-11"/>
        </w:rPr>
        <w:t xml:space="preserve"> </w:t>
      </w:r>
      <w:r w:rsidR="00000000">
        <w:t xml:space="preserve">different </w:t>
      </w:r>
      <w:r w:rsidR="00000000">
        <w:rPr>
          <w:spacing w:val="-2"/>
        </w:rPr>
        <w:t>airports.</w:t>
      </w:r>
      <w:r>
        <w:t xml:space="preserve">  </w:t>
      </w:r>
      <w:r w:rsidR="00000000">
        <w:rPr>
          <w:rFonts w:ascii="Palatino"/>
          <w:spacing w:val="-5"/>
        </w:rPr>
        <w:t>490</w:t>
      </w:r>
      <w:r>
        <w:rPr>
          <w:rFonts w:ascii="Palatino"/>
        </w:rPr>
        <w:t xml:space="preserve">   </w:t>
      </w:r>
      <w:r w:rsidR="00000000">
        <w:t>Overall, there are many</w:t>
      </w:r>
      <w:r w:rsidR="00000000">
        <w:rPr>
          <w:spacing w:val="-3"/>
        </w:rPr>
        <w:t xml:space="preserve"> </w:t>
      </w:r>
      <w:r w:rsidR="00000000">
        <w:t>reputable suppliers of PCA</w:t>
      </w:r>
      <w:r w:rsidR="00000000">
        <w:rPr>
          <w:spacing w:val="-12"/>
        </w:rPr>
        <w:t xml:space="preserve"> </w:t>
      </w:r>
      <w:r w:rsidR="00000000">
        <w:t>systems for airports, each offering a range of solutions</w:t>
      </w:r>
      <w:r w:rsidR="00000000">
        <w:rPr>
          <w:spacing w:val="-15"/>
        </w:rPr>
        <w:t xml:space="preserve"> </w:t>
      </w:r>
      <w:r w:rsidR="00000000">
        <w:t>to</w:t>
      </w:r>
      <w:r w:rsidR="00000000">
        <w:rPr>
          <w:spacing w:val="-15"/>
        </w:rPr>
        <w:t xml:space="preserve"> </w:t>
      </w:r>
      <w:r w:rsidR="00000000">
        <w:t>meet</w:t>
      </w:r>
      <w:r w:rsidR="00000000">
        <w:rPr>
          <w:spacing w:val="-15"/>
        </w:rPr>
        <w:t xml:space="preserve"> </w:t>
      </w:r>
      <w:r w:rsidR="00000000">
        <w:t>the</w:t>
      </w:r>
      <w:r w:rsidR="00000000">
        <w:rPr>
          <w:spacing w:val="-15"/>
        </w:rPr>
        <w:t xml:space="preserve"> </w:t>
      </w:r>
      <w:r w:rsidR="00000000">
        <w:t>specific</w:t>
      </w:r>
      <w:r w:rsidR="00000000">
        <w:rPr>
          <w:spacing w:val="-15"/>
        </w:rPr>
        <w:t xml:space="preserve"> </w:t>
      </w:r>
      <w:r w:rsidR="00000000">
        <w:t>needs</w:t>
      </w:r>
      <w:r w:rsidR="00000000">
        <w:rPr>
          <w:spacing w:val="-15"/>
        </w:rPr>
        <w:t xml:space="preserve"> </w:t>
      </w:r>
      <w:r w:rsidR="00000000">
        <w:t>of</w:t>
      </w:r>
      <w:r w:rsidR="00000000">
        <w:rPr>
          <w:spacing w:val="-15"/>
        </w:rPr>
        <w:t xml:space="preserve"> </w:t>
      </w:r>
      <w:r w:rsidR="00000000">
        <w:t>different</w:t>
      </w:r>
      <w:r w:rsidR="00000000">
        <w:rPr>
          <w:spacing w:val="-15"/>
        </w:rPr>
        <w:t xml:space="preserve"> </w:t>
      </w:r>
      <w:r w:rsidR="00000000">
        <w:t>airports</w:t>
      </w:r>
      <w:r w:rsidR="00000000">
        <w:rPr>
          <w:spacing w:val="-15"/>
        </w:rPr>
        <w:t xml:space="preserve"> </w:t>
      </w:r>
      <w:r w:rsidR="00000000">
        <w:t>and</w:t>
      </w:r>
      <w:r w:rsidR="00000000">
        <w:rPr>
          <w:spacing w:val="-15"/>
        </w:rPr>
        <w:t xml:space="preserve"> </w:t>
      </w:r>
      <w:r w:rsidR="00000000">
        <w:t>aircraft</w:t>
      </w:r>
      <w:r w:rsidR="00000000">
        <w:rPr>
          <w:spacing w:val="-15"/>
        </w:rPr>
        <w:t xml:space="preserve"> </w:t>
      </w:r>
      <w:r w:rsidR="00000000">
        <w:t>types.</w:t>
      </w:r>
      <w:r w:rsidR="00000000">
        <w:rPr>
          <w:spacing w:val="-15"/>
        </w:rPr>
        <w:t xml:space="preserve"> </w:t>
      </w:r>
      <w:r w:rsidR="00000000">
        <w:t>It</w:t>
      </w:r>
      <w:r w:rsidR="00000000">
        <w:rPr>
          <w:spacing w:val="-15"/>
        </w:rPr>
        <w:t xml:space="preserve"> </w:t>
      </w:r>
      <w:r w:rsidR="00000000">
        <w:t>is</w:t>
      </w:r>
      <w:r w:rsidR="00000000">
        <w:rPr>
          <w:spacing w:val="-15"/>
        </w:rPr>
        <w:t xml:space="preserve"> </w:t>
      </w:r>
      <w:r w:rsidR="00000000">
        <w:t>important</w:t>
      </w:r>
      <w:r w:rsidR="00000000">
        <w:rPr>
          <w:spacing w:val="-15"/>
        </w:rPr>
        <w:t xml:space="preserve"> </w:t>
      </w:r>
      <w:r w:rsidR="00000000">
        <w:t>for</w:t>
      </w:r>
      <w:r w:rsidR="00000000">
        <w:rPr>
          <w:spacing w:val="-15"/>
        </w:rPr>
        <w:t xml:space="preserve"> </w:t>
      </w:r>
      <w:r w:rsidR="00000000">
        <w:t>airport operators</w:t>
      </w:r>
      <w:r w:rsidR="00000000">
        <w:rPr>
          <w:spacing w:val="-15"/>
        </w:rPr>
        <w:t xml:space="preserve"> </w:t>
      </w:r>
      <w:r w:rsidR="00000000">
        <w:t>to</w:t>
      </w:r>
      <w:r w:rsidR="00000000">
        <w:rPr>
          <w:spacing w:val="-9"/>
        </w:rPr>
        <w:t xml:space="preserve"> </w:t>
      </w:r>
      <w:r w:rsidR="00000000">
        <w:t>carefully</w:t>
      </w:r>
      <w:r w:rsidR="00000000">
        <w:rPr>
          <w:spacing w:val="-15"/>
        </w:rPr>
        <w:t xml:space="preserve"> </w:t>
      </w:r>
      <w:r w:rsidR="00000000">
        <w:t>evaluate</w:t>
      </w:r>
      <w:r w:rsidR="00000000">
        <w:rPr>
          <w:spacing w:val="-14"/>
        </w:rPr>
        <w:t xml:space="preserve"> </w:t>
      </w:r>
      <w:r w:rsidR="00000000">
        <w:t>the</w:t>
      </w:r>
      <w:r w:rsidR="00000000">
        <w:rPr>
          <w:spacing w:val="-14"/>
        </w:rPr>
        <w:t xml:space="preserve"> </w:t>
      </w:r>
      <w:r w:rsidR="00000000">
        <w:t>capabilities</w:t>
      </w:r>
      <w:r w:rsidR="00000000">
        <w:rPr>
          <w:spacing w:val="-13"/>
        </w:rPr>
        <w:t xml:space="preserve"> </w:t>
      </w:r>
      <w:r w:rsidR="00000000">
        <w:t>and</w:t>
      </w:r>
      <w:r w:rsidR="00000000">
        <w:rPr>
          <w:spacing w:val="-11"/>
        </w:rPr>
        <w:t xml:space="preserve"> </w:t>
      </w:r>
      <w:r w:rsidR="00000000">
        <w:t>reliability</w:t>
      </w:r>
      <w:r w:rsidR="00000000">
        <w:rPr>
          <w:spacing w:val="-15"/>
        </w:rPr>
        <w:t xml:space="preserve"> </w:t>
      </w:r>
      <w:r w:rsidR="00000000">
        <w:t>of</w:t>
      </w:r>
      <w:r w:rsidR="00000000">
        <w:rPr>
          <w:spacing w:val="-14"/>
        </w:rPr>
        <w:t xml:space="preserve"> </w:t>
      </w:r>
      <w:r w:rsidR="00000000">
        <w:t>different</w:t>
      </w:r>
      <w:r w:rsidR="00000000">
        <w:rPr>
          <w:spacing w:val="-13"/>
        </w:rPr>
        <w:t xml:space="preserve"> </w:t>
      </w:r>
      <w:r w:rsidR="00000000">
        <w:t>suppliers</w:t>
      </w:r>
      <w:r w:rsidR="00000000">
        <w:rPr>
          <w:spacing w:val="-14"/>
        </w:rPr>
        <w:t xml:space="preserve"> </w:t>
      </w:r>
      <w:r w:rsidR="00000000">
        <w:t>before</w:t>
      </w:r>
      <w:r w:rsidR="00000000">
        <w:rPr>
          <w:spacing w:val="-14"/>
        </w:rPr>
        <w:t xml:space="preserve"> </w:t>
      </w:r>
      <w:r w:rsidR="00000000">
        <w:t>selecting a PCA system for their facility.</w:t>
      </w:r>
      <w:r>
        <w:t xml:space="preserve">                    </w:t>
      </w:r>
      <w:r w:rsidR="00000000">
        <w:rPr>
          <w:rFonts w:ascii="Palatino"/>
          <w:spacing w:val="-5"/>
        </w:rPr>
        <w:t>491</w:t>
      </w:r>
      <w:r>
        <w:rPr>
          <w:rFonts w:ascii="Palatino"/>
        </w:rPr>
        <w:t xml:space="preserve">  </w:t>
      </w:r>
      <w:r>
        <w:rPr>
          <w:rFonts w:ascii="Palatino"/>
          <w:sz w:val="28"/>
        </w:rPr>
        <w:t xml:space="preserve"> </w:t>
      </w:r>
      <w:bookmarkStart w:id="168" w:name="PUBLIC_ADDRESS_SYSTEM_AND_MASS_NOTIFICAT"/>
      <w:bookmarkStart w:id="169" w:name="_bookmark88"/>
      <w:bookmarkEnd w:id="168"/>
      <w:bookmarkEnd w:id="169"/>
      <w:r w:rsidR="00000000">
        <w:t>PUBLIC</w:t>
      </w:r>
      <w:r w:rsidR="00000000">
        <w:rPr>
          <w:spacing w:val="-11"/>
        </w:rPr>
        <w:t xml:space="preserve"> </w:t>
      </w:r>
      <w:r w:rsidR="00000000">
        <w:t>ADDRESS</w:t>
      </w:r>
      <w:r w:rsidR="00000000">
        <w:rPr>
          <w:spacing w:val="-6"/>
        </w:rPr>
        <w:t xml:space="preserve"> </w:t>
      </w:r>
      <w:r w:rsidR="00000000">
        <w:t>SYSTEM</w:t>
      </w:r>
      <w:r w:rsidR="00000000">
        <w:rPr>
          <w:spacing w:val="-8"/>
        </w:rPr>
        <w:t xml:space="preserve"> </w:t>
      </w:r>
      <w:r w:rsidR="00000000">
        <w:t>AND</w:t>
      </w:r>
      <w:r w:rsidR="00000000">
        <w:rPr>
          <w:spacing w:val="-8"/>
        </w:rPr>
        <w:t xml:space="preserve"> </w:t>
      </w:r>
      <w:r w:rsidR="00000000">
        <w:t>MASS</w:t>
      </w:r>
      <w:r w:rsidR="00000000">
        <w:rPr>
          <w:spacing w:val="-8"/>
        </w:rPr>
        <w:t xml:space="preserve"> </w:t>
      </w:r>
      <w:r w:rsidR="00000000">
        <w:t>NOTIFICATION</w:t>
      </w:r>
      <w:r w:rsidR="00000000">
        <w:rPr>
          <w:spacing w:val="-8"/>
        </w:rPr>
        <w:t xml:space="preserve"> </w:t>
      </w:r>
      <w:r w:rsidR="00000000">
        <w:rPr>
          <w:spacing w:val="-2"/>
        </w:rPr>
        <w:t>SYSTEM</w:t>
      </w:r>
      <w:r>
        <w:t xml:space="preserve"> </w:t>
      </w:r>
      <w:r w:rsidR="00000000">
        <w:rPr>
          <w:spacing w:val="-2"/>
        </w:rPr>
        <w:t>INTRODUCTION</w:t>
      </w:r>
      <w:r>
        <w:t xml:space="preserve"> </w:t>
      </w:r>
      <w:r w:rsidR="00000000">
        <w:rPr>
          <w:spacing w:val="-2"/>
        </w:rPr>
        <w:t>An</w:t>
      </w:r>
      <w:r w:rsidR="00000000">
        <w:rPr>
          <w:spacing w:val="-7"/>
        </w:rPr>
        <w:t xml:space="preserve"> </w:t>
      </w:r>
      <w:r w:rsidR="00000000">
        <w:rPr>
          <w:spacing w:val="-2"/>
        </w:rPr>
        <w:t>airport</w:t>
      </w:r>
      <w:r w:rsidR="00000000">
        <w:rPr>
          <w:spacing w:val="-6"/>
        </w:rPr>
        <w:t xml:space="preserve"> </w:t>
      </w:r>
      <w:r w:rsidR="00000000">
        <w:rPr>
          <w:spacing w:val="-2"/>
        </w:rPr>
        <w:t>public</w:t>
      </w:r>
      <w:r w:rsidR="00000000">
        <w:rPr>
          <w:spacing w:val="-5"/>
        </w:rPr>
        <w:t xml:space="preserve"> </w:t>
      </w:r>
      <w:r w:rsidR="00000000">
        <w:rPr>
          <w:spacing w:val="-2"/>
        </w:rPr>
        <w:t>address</w:t>
      </w:r>
      <w:r w:rsidR="00000000">
        <w:rPr>
          <w:spacing w:val="-4"/>
        </w:rPr>
        <w:t xml:space="preserve"> </w:t>
      </w:r>
      <w:r w:rsidR="00000000">
        <w:rPr>
          <w:spacing w:val="-2"/>
        </w:rPr>
        <w:t>(PA)</w:t>
      </w:r>
      <w:r w:rsidR="00000000">
        <w:rPr>
          <w:spacing w:val="-8"/>
        </w:rPr>
        <w:t xml:space="preserve"> </w:t>
      </w:r>
      <w:r w:rsidR="00000000">
        <w:rPr>
          <w:spacing w:val="-2"/>
        </w:rPr>
        <w:t>system</w:t>
      </w:r>
      <w:r w:rsidR="00000000">
        <w:rPr>
          <w:spacing w:val="-4"/>
        </w:rPr>
        <w:t xml:space="preserve"> </w:t>
      </w:r>
      <w:r w:rsidR="00000000">
        <w:rPr>
          <w:spacing w:val="-2"/>
        </w:rPr>
        <w:t>and</w:t>
      </w:r>
      <w:r w:rsidR="00000000">
        <w:rPr>
          <w:spacing w:val="-7"/>
        </w:rPr>
        <w:t xml:space="preserve"> </w:t>
      </w:r>
      <w:r w:rsidR="00000000">
        <w:rPr>
          <w:spacing w:val="-2"/>
        </w:rPr>
        <w:t>mass</w:t>
      </w:r>
      <w:r w:rsidR="00000000">
        <w:rPr>
          <w:spacing w:val="-7"/>
        </w:rPr>
        <w:t xml:space="preserve"> </w:t>
      </w:r>
      <w:r w:rsidR="00000000">
        <w:rPr>
          <w:spacing w:val="-2"/>
        </w:rPr>
        <w:t>notification</w:t>
      </w:r>
      <w:r w:rsidR="00000000">
        <w:rPr>
          <w:spacing w:val="-7"/>
        </w:rPr>
        <w:t xml:space="preserve"> </w:t>
      </w:r>
      <w:r w:rsidR="00000000">
        <w:rPr>
          <w:spacing w:val="-2"/>
        </w:rPr>
        <w:t>system</w:t>
      </w:r>
      <w:r w:rsidR="00000000">
        <w:rPr>
          <w:spacing w:val="-4"/>
        </w:rPr>
        <w:t xml:space="preserve"> </w:t>
      </w:r>
      <w:r w:rsidR="00000000">
        <w:rPr>
          <w:spacing w:val="-2"/>
        </w:rPr>
        <w:t>(MNS)</w:t>
      </w:r>
      <w:r w:rsidR="00000000">
        <w:rPr>
          <w:spacing w:val="-8"/>
        </w:rPr>
        <w:t xml:space="preserve"> </w:t>
      </w:r>
      <w:r w:rsidR="00000000">
        <w:rPr>
          <w:spacing w:val="-2"/>
        </w:rPr>
        <w:t>are</w:t>
      </w:r>
      <w:r w:rsidR="00000000">
        <w:rPr>
          <w:spacing w:val="-10"/>
        </w:rPr>
        <w:t xml:space="preserve"> </w:t>
      </w:r>
      <w:r w:rsidR="00000000">
        <w:rPr>
          <w:spacing w:val="-2"/>
        </w:rPr>
        <w:t>critical</w:t>
      </w:r>
      <w:r w:rsidR="00000000">
        <w:rPr>
          <w:spacing w:val="-6"/>
        </w:rPr>
        <w:t xml:space="preserve"> </w:t>
      </w:r>
      <w:r w:rsidR="00000000">
        <w:rPr>
          <w:spacing w:val="-2"/>
        </w:rPr>
        <w:t xml:space="preserve">components </w:t>
      </w:r>
      <w:r w:rsidR="00000000">
        <w:t>of an airport's communication infrastructure. The PA system is used to broadcast general information, announcements, and instructions to passengers and airport staff throughout the terminal buildings, while the MNS is designed to quickly disseminate emergency alerts and notifications in the event of a crisis or disaster.</w:t>
      </w:r>
      <w:r>
        <w:t xml:space="preserve"> </w:t>
      </w:r>
      <w:r w:rsidR="00000000">
        <w:t>The</w:t>
      </w:r>
      <w:r w:rsidR="00000000">
        <w:rPr>
          <w:spacing w:val="-7"/>
        </w:rPr>
        <w:t xml:space="preserve"> </w:t>
      </w:r>
      <w:r w:rsidR="00000000">
        <w:t>main</w:t>
      </w:r>
      <w:r w:rsidR="00000000">
        <w:rPr>
          <w:spacing w:val="-3"/>
        </w:rPr>
        <w:t xml:space="preserve"> </w:t>
      </w:r>
      <w:r w:rsidR="00000000">
        <w:t>functions</w:t>
      </w:r>
      <w:r w:rsidR="00000000">
        <w:rPr>
          <w:spacing w:val="-4"/>
        </w:rPr>
        <w:t xml:space="preserve"> </w:t>
      </w:r>
      <w:r w:rsidR="00000000">
        <w:t>of</w:t>
      </w:r>
      <w:r w:rsidR="00000000">
        <w:rPr>
          <w:spacing w:val="-3"/>
        </w:rPr>
        <w:t xml:space="preserve"> </w:t>
      </w:r>
      <w:r w:rsidR="00000000">
        <w:t>the</w:t>
      </w:r>
      <w:r w:rsidR="00000000">
        <w:rPr>
          <w:spacing w:val="-3"/>
        </w:rPr>
        <w:t xml:space="preserve"> </w:t>
      </w:r>
      <w:r w:rsidR="00000000">
        <w:t>airport</w:t>
      </w:r>
      <w:r w:rsidR="00000000">
        <w:rPr>
          <w:spacing w:val="-3"/>
        </w:rPr>
        <w:t xml:space="preserve"> </w:t>
      </w:r>
      <w:r w:rsidR="00000000">
        <w:t>PA</w:t>
      </w:r>
      <w:r w:rsidR="00000000">
        <w:rPr>
          <w:spacing w:val="-15"/>
        </w:rPr>
        <w:t xml:space="preserve"> </w:t>
      </w:r>
      <w:r w:rsidR="00000000">
        <w:t>system</w:t>
      </w:r>
      <w:r w:rsidR="00000000">
        <w:rPr>
          <w:spacing w:val="-3"/>
        </w:rPr>
        <w:t xml:space="preserve"> </w:t>
      </w:r>
      <w:r w:rsidR="00000000">
        <w:t>and</w:t>
      </w:r>
      <w:r w:rsidR="00000000">
        <w:rPr>
          <w:spacing w:val="-1"/>
        </w:rPr>
        <w:t xml:space="preserve"> </w:t>
      </w:r>
      <w:r w:rsidR="00000000">
        <w:t>MNS</w:t>
      </w:r>
      <w:r w:rsidR="00000000">
        <w:rPr>
          <w:spacing w:val="-3"/>
        </w:rPr>
        <w:t xml:space="preserve"> </w:t>
      </w:r>
      <w:r w:rsidR="00000000">
        <w:rPr>
          <w:spacing w:val="-4"/>
        </w:rPr>
        <w:t>are:</w:t>
      </w:r>
      <w:r>
        <w:t xml:space="preserve"> </w:t>
      </w:r>
      <w:r w:rsidR="00000000">
        <w:t>General</w:t>
      </w:r>
      <w:r w:rsidR="00000000">
        <w:rPr>
          <w:spacing w:val="-11"/>
        </w:rPr>
        <w:t xml:space="preserve"> </w:t>
      </w:r>
      <w:r w:rsidR="00000000">
        <w:t>announcements</w:t>
      </w:r>
      <w:r w:rsidR="00000000">
        <w:rPr>
          <w:spacing w:val="-7"/>
        </w:rPr>
        <w:t xml:space="preserve"> </w:t>
      </w:r>
      <w:r w:rsidR="00000000">
        <w:t>and</w:t>
      </w:r>
      <w:r w:rsidR="00000000">
        <w:rPr>
          <w:spacing w:val="-8"/>
        </w:rPr>
        <w:t xml:space="preserve"> </w:t>
      </w:r>
      <w:r w:rsidR="00000000">
        <w:t>instructions:</w:t>
      </w:r>
      <w:r w:rsidR="00000000">
        <w:rPr>
          <w:spacing w:val="-12"/>
        </w:rPr>
        <w:t xml:space="preserve"> </w:t>
      </w:r>
      <w:r w:rsidR="00000000">
        <w:t>The</w:t>
      </w:r>
      <w:r w:rsidR="00000000">
        <w:rPr>
          <w:spacing w:val="-8"/>
        </w:rPr>
        <w:t xml:space="preserve"> </w:t>
      </w:r>
      <w:r w:rsidR="00000000">
        <w:t>PA</w:t>
      </w:r>
      <w:r w:rsidR="00000000">
        <w:rPr>
          <w:spacing w:val="-15"/>
        </w:rPr>
        <w:t xml:space="preserve"> </w:t>
      </w:r>
      <w:r w:rsidR="00000000">
        <w:t>system</w:t>
      </w:r>
      <w:r w:rsidR="00000000">
        <w:rPr>
          <w:spacing w:val="-8"/>
        </w:rPr>
        <w:t xml:space="preserve"> </w:t>
      </w:r>
      <w:r w:rsidR="00000000">
        <w:t>is</w:t>
      </w:r>
      <w:r w:rsidR="00000000">
        <w:rPr>
          <w:spacing w:val="-8"/>
        </w:rPr>
        <w:t xml:space="preserve"> </w:t>
      </w:r>
      <w:r w:rsidR="00000000">
        <w:t>used</w:t>
      </w:r>
      <w:r w:rsidR="00000000">
        <w:rPr>
          <w:spacing w:val="-8"/>
        </w:rPr>
        <w:t xml:space="preserve"> </w:t>
      </w:r>
      <w:r w:rsidR="00000000">
        <w:t>to</w:t>
      </w:r>
      <w:r w:rsidR="00000000">
        <w:rPr>
          <w:spacing w:val="-8"/>
        </w:rPr>
        <w:t xml:space="preserve"> </w:t>
      </w:r>
      <w:r w:rsidR="00000000">
        <w:t>make</w:t>
      </w:r>
      <w:r w:rsidR="00000000">
        <w:rPr>
          <w:spacing w:val="-7"/>
        </w:rPr>
        <w:t xml:space="preserve"> </w:t>
      </w:r>
      <w:r w:rsidR="00000000">
        <w:t>general</w:t>
      </w:r>
      <w:r w:rsidR="00000000">
        <w:rPr>
          <w:spacing w:val="-6"/>
        </w:rPr>
        <w:t xml:space="preserve"> </w:t>
      </w:r>
      <w:r w:rsidR="00000000">
        <w:t>announcements, such as boarding calls, gate changes, and flight status updates, to inform passengers and staff of important information related to their travels.</w:t>
      </w:r>
      <w:r>
        <w:t xml:space="preserve"> </w:t>
      </w:r>
      <w:r w:rsidR="00000000">
        <w:t>Emergency notifications and alerts: The MNS is used to rapidly disseminate emergency notifications</w:t>
      </w:r>
      <w:r w:rsidR="00000000">
        <w:rPr>
          <w:spacing w:val="-10"/>
        </w:rPr>
        <w:t xml:space="preserve"> </w:t>
      </w:r>
      <w:r w:rsidR="00000000">
        <w:t>and</w:t>
      </w:r>
      <w:r w:rsidR="00000000">
        <w:rPr>
          <w:spacing w:val="-11"/>
        </w:rPr>
        <w:t xml:space="preserve"> </w:t>
      </w:r>
      <w:r w:rsidR="00000000">
        <w:t>alerts,</w:t>
      </w:r>
      <w:r w:rsidR="00000000">
        <w:rPr>
          <w:spacing w:val="-11"/>
        </w:rPr>
        <w:t xml:space="preserve"> </w:t>
      </w:r>
      <w:r w:rsidR="00000000">
        <w:t>such</w:t>
      </w:r>
      <w:r w:rsidR="00000000">
        <w:rPr>
          <w:spacing w:val="-11"/>
        </w:rPr>
        <w:t xml:space="preserve"> </w:t>
      </w:r>
      <w:r w:rsidR="00000000">
        <w:t>as</w:t>
      </w:r>
      <w:r w:rsidR="00000000">
        <w:rPr>
          <w:spacing w:val="-8"/>
        </w:rPr>
        <w:t xml:space="preserve"> </w:t>
      </w:r>
      <w:r w:rsidR="00000000">
        <w:t>weather</w:t>
      </w:r>
      <w:r w:rsidR="00000000">
        <w:rPr>
          <w:spacing w:val="-11"/>
        </w:rPr>
        <w:t xml:space="preserve"> </w:t>
      </w:r>
      <w:r w:rsidR="00000000">
        <w:t>warnings,</w:t>
      </w:r>
      <w:r w:rsidR="00000000">
        <w:rPr>
          <w:spacing w:val="-8"/>
        </w:rPr>
        <w:t xml:space="preserve"> </w:t>
      </w:r>
      <w:r w:rsidR="00000000">
        <w:t>security</w:t>
      </w:r>
      <w:r w:rsidR="00000000">
        <w:rPr>
          <w:spacing w:val="-13"/>
        </w:rPr>
        <w:t xml:space="preserve"> </w:t>
      </w:r>
      <w:r w:rsidR="00000000">
        <w:t>alerts,</w:t>
      </w:r>
      <w:r w:rsidR="00000000">
        <w:rPr>
          <w:spacing w:val="-8"/>
        </w:rPr>
        <w:t xml:space="preserve"> </w:t>
      </w:r>
      <w:r w:rsidR="00000000">
        <w:t>and</w:t>
      </w:r>
      <w:r w:rsidR="00000000">
        <w:rPr>
          <w:spacing w:val="-11"/>
        </w:rPr>
        <w:t xml:space="preserve"> </w:t>
      </w:r>
      <w:r w:rsidR="00000000">
        <w:t>evacuation</w:t>
      </w:r>
      <w:r w:rsidR="00000000">
        <w:rPr>
          <w:spacing w:val="-11"/>
        </w:rPr>
        <w:t xml:space="preserve"> </w:t>
      </w:r>
      <w:r w:rsidR="00000000">
        <w:t>orders,</w:t>
      </w:r>
      <w:r w:rsidR="00000000">
        <w:rPr>
          <w:spacing w:val="-9"/>
        </w:rPr>
        <w:t xml:space="preserve"> </w:t>
      </w:r>
      <w:r w:rsidR="00000000">
        <w:t>to</w:t>
      </w:r>
      <w:r w:rsidR="00000000">
        <w:rPr>
          <w:spacing w:val="-10"/>
        </w:rPr>
        <w:t xml:space="preserve"> </w:t>
      </w:r>
      <w:r w:rsidR="00000000">
        <w:t>ensure the safety and security of passengers and staff during an emergency.</w:t>
      </w:r>
      <w:r>
        <w:t xml:space="preserve"> </w:t>
      </w:r>
      <w:r w:rsidR="00000000">
        <w:t>Public safety messages: The PA</w:t>
      </w:r>
      <w:r w:rsidR="00000000">
        <w:rPr>
          <w:spacing w:val="-4"/>
        </w:rPr>
        <w:t xml:space="preserve"> </w:t>
      </w:r>
      <w:r w:rsidR="00000000">
        <w:t xml:space="preserve">system and MNS are used to broadcast public safety messages, such as reminders to wear masks, maintain social distance, and follow other health and safety </w:t>
      </w:r>
      <w:r w:rsidR="00000000">
        <w:rPr>
          <w:spacing w:val="-2"/>
        </w:rPr>
        <w:t>guidelines.</w:t>
      </w:r>
      <w:r>
        <w:t xml:space="preserve"> </w:t>
      </w:r>
      <w:r w:rsidR="00000000">
        <w:t xml:space="preserve">Operational messages: The PA system is used to convey operational messages, such as maintenance updates, airport announcements, and other important information related to airport </w:t>
      </w:r>
      <w:r w:rsidR="00000000">
        <w:rPr>
          <w:spacing w:val="-2"/>
        </w:rPr>
        <w:t>operations.</w:t>
      </w:r>
      <w:r>
        <w:t xml:space="preserve"> </w:t>
      </w:r>
      <w:r w:rsidR="00000000">
        <w:t>Passenger comfort and entertainment: The PA system is also used to provide passengers with music, entertainment, and other amenities that enhance their travel experience.</w:t>
      </w:r>
      <w:r>
        <w:t xml:space="preserve"> </w:t>
      </w:r>
      <w:r w:rsidR="00000000">
        <w:t>An efficient and effective airport PA</w:t>
      </w:r>
      <w:r w:rsidR="00000000">
        <w:rPr>
          <w:spacing w:val="-12"/>
        </w:rPr>
        <w:t xml:space="preserve"> </w:t>
      </w:r>
      <w:r w:rsidR="00000000">
        <w:t>system and MNS are essential for ensuring</w:t>
      </w:r>
      <w:r w:rsidR="00000000">
        <w:rPr>
          <w:spacing w:val="-1"/>
        </w:rPr>
        <w:t xml:space="preserve"> </w:t>
      </w:r>
      <w:r w:rsidR="00000000">
        <w:t>clear and timely communication between airport staff, passengers, and emergency responders. It is important to regularly</w:t>
      </w:r>
      <w:r w:rsidR="00000000">
        <w:rPr>
          <w:spacing w:val="-15"/>
        </w:rPr>
        <w:t xml:space="preserve"> </w:t>
      </w:r>
      <w:r w:rsidR="00000000">
        <w:t>test</w:t>
      </w:r>
      <w:r w:rsidR="00000000">
        <w:rPr>
          <w:spacing w:val="-15"/>
        </w:rPr>
        <w:t xml:space="preserve"> </w:t>
      </w:r>
      <w:r w:rsidR="00000000">
        <w:t>and</w:t>
      </w:r>
      <w:r w:rsidR="00000000">
        <w:rPr>
          <w:spacing w:val="-13"/>
        </w:rPr>
        <w:t xml:space="preserve"> </w:t>
      </w:r>
      <w:r w:rsidR="00000000">
        <w:t>maintain</w:t>
      </w:r>
      <w:r w:rsidR="00000000">
        <w:rPr>
          <w:spacing w:val="-12"/>
        </w:rPr>
        <w:t xml:space="preserve"> </w:t>
      </w:r>
      <w:r w:rsidR="00000000">
        <w:t>the</w:t>
      </w:r>
      <w:r w:rsidR="00000000">
        <w:rPr>
          <w:spacing w:val="-13"/>
        </w:rPr>
        <w:t xml:space="preserve"> </w:t>
      </w:r>
      <w:r w:rsidR="00000000">
        <w:t>system</w:t>
      </w:r>
      <w:r w:rsidR="00000000">
        <w:rPr>
          <w:spacing w:val="-12"/>
        </w:rPr>
        <w:t xml:space="preserve"> </w:t>
      </w:r>
      <w:r w:rsidR="00000000">
        <w:t>to</w:t>
      </w:r>
      <w:r w:rsidR="00000000">
        <w:rPr>
          <w:spacing w:val="-12"/>
        </w:rPr>
        <w:t xml:space="preserve"> </w:t>
      </w:r>
      <w:r w:rsidR="00000000">
        <w:t>ensure</w:t>
      </w:r>
      <w:r w:rsidR="00000000">
        <w:rPr>
          <w:spacing w:val="-13"/>
        </w:rPr>
        <w:t xml:space="preserve"> </w:t>
      </w:r>
      <w:r w:rsidR="00000000">
        <w:t>that</w:t>
      </w:r>
      <w:r w:rsidR="00000000">
        <w:rPr>
          <w:spacing w:val="-12"/>
        </w:rPr>
        <w:t xml:space="preserve"> </w:t>
      </w:r>
      <w:r w:rsidR="00000000">
        <w:t>it</w:t>
      </w:r>
      <w:r w:rsidR="00000000">
        <w:rPr>
          <w:spacing w:val="-11"/>
        </w:rPr>
        <w:t xml:space="preserve"> </w:t>
      </w:r>
      <w:r w:rsidR="00000000">
        <w:t>is</w:t>
      </w:r>
      <w:r w:rsidR="00000000">
        <w:rPr>
          <w:spacing w:val="-11"/>
        </w:rPr>
        <w:t xml:space="preserve"> </w:t>
      </w:r>
      <w:r w:rsidR="00000000">
        <w:t>fully</w:t>
      </w:r>
      <w:r w:rsidR="00000000">
        <w:rPr>
          <w:spacing w:val="-15"/>
        </w:rPr>
        <w:t xml:space="preserve"> </w:t>
      </w:r>
      <w:r w:rsidR="00000000">
        <w:t>operational</w:t>
      </w:r>
      <w:r w:rsidR="00000000">
        <w:rPr>
          <w:spacing w:val="-12"/>
        </w:rPr>
        <w:t xml:space="preserve"> </w:t>
      </w:r>
      <w:r w:rsidR="00000000">
        <w:t>and</w:t>
      </w:r>
      <w:r w:rsidR="00000000">
        <w:rPr>
          <w:spacing w:val="-12"/>
        </w:rPr>
        <w:t xml:space="preserve"> </w:t>
      </w:r>
      <w:r w:rsidR="00000000">
        <w:t>capable</w:t>
      </w:r>
      <w:r w:rsidR="00000000">
        <w:rPr>
          <w:spacing w:val="-13"/>
        </w:rPr>
        <w:t xml:space="preserve"> </w:t>
      </w:r>
      <w:r w:rsidR="00000000">
        <w:t>of</w:t>
      </w:r>
      <w:r w:rsidR="00000000">
        <w:rPr>
          <w:spacing w:val="-13"/>
        </w:rPr>
        <w:t xml:space="preserve"> </w:t>
      </w:r>
      <w:r w:rsidR="00000000">
        <w:t>providing reliable and accurate information in the event of an emergency or other critical situation.</w:t>
      </w:r>
      <w:r>
        <w:t xml:space="preserve"> </w:t>
      </w:r>
      <w:r w:rsidR="00000000">
        <w:t>The Public</w:t>
      </w:r>
      <w:r w:rsidR="00000000">
        <w:rPr>
          <w:spacing w:val="-9"/>
        </w:rPr>
        <w:t xml:space="preserve"> </w:t>
      </w:r>
      <w:r w:rsidR="00000000">
        <w:t>Address System (PAS) is as the name suggests the system enabling airport operators and airlines staff the ability to make PA</w:t>
      </w:r>
      <w:r w:rsidR="00000000">
        <w:rPr>
          <w:spacing w:val="-7"/>
        </w:rPr>
        <w:t xml:space="preserve"> </w:t>
      </w:r>
      <w:r w:rsidR="00000000">
        <w:t>announcements.</w:t>
      </w:r>
      <w:r w:rsidR="00000000">
        <w:rPr>
          <w:spacing w:val="-9"/>
        </w:rPr>
        <w:t xml:space="preserve"> </w:t>
      </w:r>
      <w:r w:rsidR="00000000">
        <w:t>An airport terminal is divided up into a number of logical zones from which an operator can select any number of zones to make an announcement</w:t>
      </w:r>
      <w:r w:rsidR="00000000">
        <w:rPr>
          <w:spacing w:val="-15"/>
        </w:rPr>
        <w:t xml:space="preserve"> </w:t>
      </w:r>
      <w:r w:rsidR="00000000">
        <w:t>to.</w:t>
      </w:r>
      <w:r w:rsidR="00000000">
        <w:rPr>
          <w:spacing w:val="-15"/>
        </w:rPr>
        <w:t xml:space="preserve"> </w:t>
      </w:r>
      <w:r w:rsidR="00000000">
        <w:t>There</w:t>
      </w:r>
      <w:r w:rsidR="00000000">
        <w:rPr>
          <w:spacing w:val="-13"/>
        </w:rPr>
        <w:t xml:space="preserve"> </w:t>
      </w:r>
      <w:r w:rsidR="00000000">
        <w:t>is</w:t>
      </w:r>
      <w:r w:rsidR="00000000">
        <w:rPr>
          <w:spacing w:val="-11"/>
        </w:rPr>
        <w:t xml:space="preserve"> </w:t>
      </w:r>
      <w:r w:rsidR="00000000">
        <w:t>normally</w:t>
      </w:r>
      <w:r w:rsidR="00000000">
        <w:rPr>
          <w:spacing w:val="-14"/>
        </w:rPr>
        <w:t xml:space="preserve"> </w:t>
      </w:r>
      <w:r w:rsidR="00000000">
        <w:t>separate</w:t>
      </w:r>
      <w:r w:rsidR="00000000">
        <w:rPr>
          <w:spacing w:val="-10"/>
        </w:rPr>
        <w:t xml:space="preserve"> </w:t>
      </w:r>
      <w:r w:rsidR="00000000">
        <w:t>local</w:t>
      </w:r>
      <w:r w:rsidR="00000000">
        <w:rPr>
          <w:spacing w:val="-9"/>
        </w:rPr>
        <w:t xml:space="preserve"> </w:t>
      </w:r>
      <w:r w:rsidR="00000000">
        <w:t>PA</w:t>
      </w:r>
      <w:r w:rsidR="00000000">
        <w:rPr>
          <w:spacing w:val="-15"/>
        </w:rPr>
        <w:t xml:space="preserve"> </w:t>
      </w:r>
      <w:r w:rsidR="00000000">
        <w:t>systems</w:t>
      </w:r>
      <w:r w:rsidR="00000000">
        <w:rPr>
          <w:spacing w:val="-8"/>
        </w:rPr>
        <w:t xml:space="preserve"> </w:t>
      </w:r>
      <w:r w:rsidR="00000000">
        <w:t>in</w:t>
      </w:r>
      <w:r w:rsidR="00000000">
        <w:rPr>
          <w:spacing w:val="-11"/>
        </w:rPr>
        <w:t xml:space="preserve"> </w:t>
      </w:r>
      <w:r w:rsidR="00000000">
        <w:t>the</w:t>
      </w:r>
      <w:r w:rsidR="00000000">
        <w:rPr>
          <w:spacing w:val="-8"/>
        </w:rPr>
        <w:t xml:space="preserve"> </w:t>
      </w:r>
      <w:r w:rsidR="00000000">
        <w:t>gate</w:t>
      </w:r>
      <w:r w:rsidR="00000000">
        <w:rPr>
          <w:spacing w:val="-10"/>
        </w:rPr>
        <w:t xml:space="preserve"> </w:t>
      </w:r>
      <w:r w:rsidR="00000000">
        <w:t>areas</w:t>
      </w:r>
      <w:r w:rsidR="00000000">
        <w:rPr>
          <w:spacing w:val="-11"/>
        </w:rPr>
        <w:t xml:space="preserve"> </w:t>
      </w:r>
      <w:r w:rsidR="00000000">
        <w:t>from</w:t>
      </w:r>
      <w:r w:rsidR="00000000">
        <w:rPr>
          <w:spacing w:val="-12"/>
        </w:rPr>
        <w:t xml:space="preserve"> </w:t>
      </w:r>
      <w:r w:rsidR="00000000">
        <w:t>which</w:t>
      </w:r>
      <w:r w:rsidR="00000000">
        <w:rPr>
          <w:spacing w:val="-10"/>
        </w:rPr>
        <w:t xml:space="preserve"> </w:t>
      </w:r>
      <w:r w:rsidR="00000000">
        <w:t>airline staff can make specific flight announcements for the local gate. Depending on the policy of the airport</w:t>
      </w:r>
      <w:r w:rsidR="00000000">
        <w:rPr>
          <w:spacing w:val="4"/>
        </w:rPr>
        <w:t xml:space="preserve"> </w:t>
      </w:r>
      <w:r w:rsidR="00000000">
        <w:t>operator</w:t>
      </w:r>
      <w:r w:rsidR="00000000">
        <w:rPr>
          <w:spacing w:val="5"/>
        </w:rPr>
        <w:t xml:space="preserve"> </w:t>
      </w:r>
      <w:r w:rsidR="00000000">
        <w:t>(ie</w:t>
      </w:r>
      <w:r w:rsidR="00000000">
        <w:rPr>
          <w:spacing w:val="4"/>
        </w:rPr>
        <w:t xml:space="preserve"> </w:t>
      </w:r>
      <w:r w:rsidR="00000000">
        <w:t>quiet</w:t>
      </w:r>
      <w:r w:rsidR="00000000">
        <w:rPr>
          <w:spacing w:val="6"/>
        </w:rPr>
        <w:t xml:space="preserve"> </w:t>
      </w:r>
      <w:r w:rsidR="00000000">
        <w:t>terminal</w:t>
      </w:r>
      <w:r w:rsidR="00000000">
        <w:rPr>
          <w:spacing w:val="4"/>
        </w:rPr>
        <w:t xml:space="preserve"> </w:t>
      </w:r>
      <w:r w:rsidR="00000000">
        <w:t>or</w:t>
      </w:r>
      <w:r w:rsidR="00000000">
        <w:rPr>
          <w:spacing w:val="5"/>
        </w:rPr>
        <w:t xml:space="preserve"> </w:t>
      </w:r>
      <w:r w:rsidR="00000000">
        <w:t>full</w:t>
      </w:r>
      <w:r w:rsidR="00000000">
        <w:rPr>
          <w:spacing w:val="3"/>
        </w:rPr>
        <w:t xml:space="preserve"> </w:t>
      </w:r>
      <w:r w:rsidR="00000000">
        <w:t>announcements)</w:t>
      </w:r>
      <w:r w:rsidR="00000000">
        <w:rPr>
          <w:spacing w:val="4"/>
        </w:rPr>
        <w:t xml:space="preserve"> </w:t>
      </w:r>
      <w:r w:rsidR="00000000">
        <w:t>the</w:t>
      </w:r>
      <w:r w:rsidR="00000000">
        <w:rPr>
          <w:spacing w:val="3"/>
        </w:rPr>
        <w:t xml:space="preserve"> </w:t>
      </w:r>
      <w:r w:rsidR="00000000">
        <w:t>systems</w:t>
      </w:r>
      <w:r w:rsidR="00000000">
        <w:rPr>
          <w:spacing w:val="6"/>
        </w:rPr>
        <w:t xml:space="preserve"> </w:t>
      </w:r>
      <w:r w:rsidR="00000000">
        <w:t>can</w:t>
      </w:r>
      <w:r w:rsidR="00000000">
        <w:rPr>
          <w:spacing w:val="5"/>
        </w:rPr>
        <w:t xml:space="preserve"> </w:t>
      </w:r>
      <w:r w:rsidR="00000000">
        <w:t>be</w:t>
      </w:r>
      <w:r w:rsidR="00000000">
        <w:rPr>
          <w:spacing w:val="2"/>
        </w:rPr>
        <w:t xml:space="preserve"> </w:t>
      </w:r>
      <w:r w:rsidR="00000000">
        <w:t>configured</w:t>
      </w:r>
      <w:r w:rsidR="00000000">
        <w:rPr>
          <w:spacing w:val="5"/>
        </w:rPr>
        <w:t xml:space="preserve"> </w:t>
      </w:r>
      <w:r w:rsidR="00000000">
        <w:t>to</w:t>
      </w:r>
      <w:r w:rsidR="00000000">
        <w:rPr>
          <w:spacing w:val="5"/>
        </w:rPr>
        <w:t xml:space="preserve"> </w:t>
      </w:r>
      <w:r w:rsidR="00000000">
        <w:rPr>
          <w:spacing w:val="-4"/>
        </w:rPr>
        <w:t>make</w:t>
      </w:r>
      <w:r>
        <w:t xml:space="preserve">  </w:t>
      </w:r>
      <w:r w:rsidR="00000000">
        <w:rPr>
          <w:rFonts w:ascii="Palatino"/>
          <w:spacing w:val="-5"/>
        </w:rPr>
        <w:t>492</w:t>
      </w:r>
      <w:r>
        <w:rPr>
          <w:rFonts w:ascii="Palatino"/>
        </w:rPr>
        <w:t xml:space="preserve">   </w:t>
      </w:r>
      <w:r w:rsidR="00000000">
        <w:t xml:space="preserve">a number of automatic announcements including general, flight related and emergency </w:t>
      </w:r>
      <w:r w:rsidR="00000000">
        <w:rPr>
          <w:spacing w:val="-2"/>
        </w:rPr>
        <w:t>announcements.</w:t>
      </w:r>
      <w:r>
        <w:t xml:space="preserve"> </w:t>
      </w:r>
      <w:r w:rsidR="00000000">
        <w:rPr>
          <w:spacing w:val="-2"/>
        </w:rPr>
        <w:t>The</w:t>
      </w:r>
      <w:r w:rsidR="00000000">
        <w:rPr>
          <w:spacing w:val="-13"/>
        </w:rPr>
        <w:t xml:space="preserve"> </w:t>
      </w:r>
      <w:r w:rsidR="00000000">
        <w:rPr>
          <w:spacing w:val="-2"/>
        </w:rPr>
        <w:t>PAS</w:t>
      </w:r>
      <w:r w:rsidR="00000000">
        <w:rPr>
          <w:spacing w:val="-9"/>
        </w:rPr>
        <w:t xml:space="preserve"> </w:t>
      </w:r>
      <w:r w:rsidR="00000000">
        <w:rPr>
          <w:spacing w:val="-2"/>
        </w:rPr>
        <w:t>system</w:t>
      </w:r>
      <w:r w:rsidR="00000000">
        <w:rPr>
          <w:spacing w:val="-7"/>
        </w:rPr>
        <w:t xml:space="preserve"> </w:t>
      </w:r>
      <w:r w:rsidR="00000000">
        <w:rPr>
          <w:spacing w:val="-2"/>
        </w:rPr>
        <w:t>can</w:t>
      </w:r>
      <w:r w:rsidR="00000000">
        <w:rPr>
          <w:spacing w:val="-7"/>
        </w:rPr>
        <w:t xml:space="preserve"> </w:t>
      </w:r>
      <w:r w:rsidR="00000000">
        <w:rPr>
          <w:spacing w:val="-2"/>
        </w:rPr>
        <w:t>be</w:t>
      </w:r>
      <w:r w:rsidR="00000000">
        <w:rPr>
          <w:spacing w:val="-8"/>
        </w:rPr>
        <w:t xml:space="preserve"> </w:t>
      </w:r>
      <w:r w:rsidR="00000000">
        <w:rPr>
          <w:spacing w:val="-2"/>
        </w:rPr>
        <w:t>integrated</w:t>
      </w:r>
      <w:r w:rsidR="00000000">
        <w:rPr>
          <w:spacing w:val="-8"/>
        </w:rPr>
        <w:t xml:space="preserve"> </w:t>
      </w:r>
      <w:r w:rsidR="00000000">
        <w:rPr>
          <w:spacing w:val="-2"/>
        </w:rPr>
        <w:t>with</w:t>
      </w:r>
      <w:r w:rsidR="00000000">
        <w:rPr>
          <w:spacing w:val="-7"/>
        </w:rPr>
        <w:t xml:space="preserve"> </w:t>
      </w:r>
      <w:r w:rsidR="00000000">
        <w:rPr>
          <w:spacing w:val="-2"/>
        </w:rPr>
        <w:t>the</w:t>
      </w:r>
      <w:r w:rsidR="00000000">
        <w:rPr>
          <w:spacing w:val="-8"/>
        </w:rPr>
        <w:t xml:space="preserve"> </w:t>
      </w:r>
      <w:r w:rsidR="00000000">
        <w:rPr>
          <w:spacing w:val="-2"/>
        </w:rPr>
        <w:t>Fire</w:t>
      </w:r>
      <w:r w:rsidR="00000000">
        <w:rPr>
          <w:spacing w:val="-13"/>
        </w:rPr>
        <w:t xml:space="preserve"> </w:t>
      </w:r>
      <w:r w:rsidR="00000000">
        <w:rPr>
          <w:spacing w:val="-2"/>
        </w:rPr>
        <w:t>Alarm</w:t>
      </w:r>
      <w:r w:rsidR="00000000">
        <w:rPr>
          <w:spacing w:val="-8"/>
        </w:rPr>
        <w:t xml:space="preserve"> </w:t>
      </w:r>
      <w:r w:rsidR="00000000">
        <w:rPr>
          <w:spacing w:val="-2"/>
        </w:rPr>
        <w:t>System</w:t>
      </w:r>
      <w:r w:rsidR="00000000">
        <w:rPr>
          <w:spacing w:val="-7"/>
        </w:rPr>
        <w:t xml:space="preserve"> </w:t>
      </w:r>
      <w:r w:rsidR="00000000">
        <w:rPr>
          <w:spacing w:val="-2"/>
        </w:rPr>
        <w:t>(FAS)</w:t>
      </w:r>
      <w:r w:rsidR="00000000">
        <w:rPr>
          <w:spacing w:val="-8"/>
        </w:rPr>
        <w:t xml:space="preserve"> </w:t>
      </w:r>
      <w:r w:rsidR="00000000">
        <w:rPr>
          <w:spacing w:val="-2"/>
        </w:rPr>
        <w:t>for</w:t>
      </w:r>
      <w:r w:rsidR="00000000">
        <w:rPr>
          <w:spacing w:val="-9"/>
        </w:rPr>
        <w:t xml:space="preserve"> </w:t>
      </w:r>
      <w:r w:rsidR="00000000">
        <w:rPr>
          <w:spacing w:val="-2"/>
        </w:rPr>
        <w:t>the</w:t>
      </w:r>
      <w:r w:rsidR="00000000">
        <w:rPr>
          <w:spacing w:val="-6"/>
        </w:rPr>
        <w:t xml:space="preserve"> </w:t>
      </w:r>
      <w:r w:rsidR="00000000">
        <w:rPr>
          <w:spacing w:val="-2"/>
        </w:rPr>
        <w:t>provision</w:t>
      </w:r>
      <w:r w:rsidR="00000000">
        <w:rPr>
          <w:spacing w:val="-7"/>
        </w:rPr>
        <w:t xml:space="preserve"> </w:t>
      </w:r>
      <w:r w:rsidR="00000000">
        <w:rPr>
          <w:spacing w:val="-2"/>
        </w:rPr>
        <w:t>of</w:t>
      </w:r>
      <w:r w:rsidR="00000000">
        <w:rPr>
          <w:spacing w:val="-8"/>
        </w:rPr>
        <w:t xml:space="preserve"> </w:t>
      </w:r>
      <w:r w:rsidR="00000000">
        <w:rPr>
          <w:spacing w:val="-2"/>
        </w:rPr>
        <w:t xml:space="preserve">automatic </w:t>
      </w:r>
      <w:r w:rsidR="00000000">
        <w:t>fire evacuation messages and the Flight Information Display System (FIDS) to obtain flight information in order to make other automated flight related announcements.</w:t>
      </w:r>
      <w:r>
        <w:t xml:space="preserve"> </w:t>
      </w:r>
      <w:r w:rsidR="00000000">
        <w:rPr>
          <w:spacing w:val="-2"/>
        </w:rPr>
        <w:t>COMPONENTS</w:t>
      </w:r>
      <w:r>
        <w:t xml:space="preserve"> </w:t>
      </w:r>
      <w:r w:rsidR="00000000">
        <w:t>The</w:t>
      </w:r>
      <w:r w:rsidR="00000000">
        <w:rPr>
          <w:spacing w:val="-15"/>
        </w:rPr>
        <w:t xml:space="preserve"> </w:t>
      </w:r>
      <w:r w:rsidR="00000000">
        <w:t>components</w:t>
      </w:r>
      <w:r w:rsidR="00000000">
        <w:rPr>
          <w:spacing w:val="-15"/>
        </w:rPr>
        <w:t xml:space="preserve"> </w:t>
      </w:r>
      <w:r w:rsidR="00000000">
        <w:t>of</w:t>
      </w:r>
      <w:r w:rsidR="00000000">
        <w:rPr>
          <w:spacing w:val="-14"/>
        </w:rPr>
        <w:t xml:space="preserve"> </w:t>
      </w:r>
      <w:r w:rsidR="00000000">
        <w:t>an</w:t>
      </w:r>
      <w:r w:rsidR="00000000">
        <w:rPr>
          <w:spacing w:val="-13"/>
        </w:rPr>
        <w:t xml:space="preserve"> </w:t>
      </w:r>
      <w:r w:rsidR="00000000">
        <w:t>airport</w:t>
      </w:r>
      <w:r w:rsidR="00000000">
        <w:rPr>
          <w:spacing w:val="-13"/>
        </w:rPr>
        <w:t xml:space="preserve"> </w:t>
      </w:r>
      <w:r w:rsidR="00000000">
        <w:t>Public</w:t>
      </w:r>
      <w:r w:rsidR="00000000">
        <w:rPr>
          <w:spacing w:val="-15"/>
        </w:rPr>
        <w:t xml:space="preserve"> </w:t>
      </w:r>
      <w:r w:rsidR="00000000">
        <w:t>Address</w:t>
      </w:r>
      <w:r w:rsidR="00000000">
        <w:rPr>
          <w:spacing w:val="-12"/>
        </w:rPr>
        <w:t xml:space="preserve"> </w:t>
      </w:r>
      <w:r w:rsidR="00000000">
        <w:t>System</w:t>
      </w:r>
      <w:r w:rsidR="00000000">
        <w:rPr>
          <w:spacing w:val="-12"/>
        </w:rPr>
        <w:t xml:space="preserve"> </w:t>
      </w:r>
      <w:r w:rsidR="00000000">
        <w:t>(PAS)</w:t>
      </w:r>
      <w:r w:rsidR="00000000">
        <w:rPr>
          <w:spacing w:val="-13"/>
        </w:rPr>
        <w:t xml:space="preserve"> </w:t>
      </w:r>
      <w:r w:rsidR="00000000">
        <w:t>and</w:t>
      </w:r>
      <w:r w:rsidR="00000000">
        <w:rPr>
          <w:spacing w:val="-13"/>
        </w:rPr>
        <w:t xml:space="preserve"> </w:t>
      </w:r>
      <w:r w:rsidR="00000000">
        <w:t>Mass</w:t>
      </w:r>
      <w:r w:rsidR="00000000">
        <w:rPr>
          <w:spacing w:val="-12"/>
        </w:rPr>
        <w:t xml:space="preserve"> </w:t>
      </w:r>
      <w:r w:rsidR="00000000">
        <w:t>Notification</w:t>
      </w:r>
      <w:r w:rsidR="00000000">
        <w:rPr>
          <w:spacing w:val="-13"/>
        </w:rPr>
        <w:t xml:space="preserve"> </w:t>
      </w:r>
      <w:r w:rsidR="00000000">
        <w:t>System</w:t>
      </w:r>
      <w:r w:rsidR="00000000">
        <w:rPr>
          <w:spacing w:val="-12"/>
        </w:rPr>
        <w:t xml:space="preserve"> </w:t>
      </w:r>
      <w:r w:rsidR="00000000">
        <w:t xml:space="preserve">(MNS) </w:t>
      </w:r>
      <w:r w:rsidR="00000000">
        <w:rPr>
          <w:spacing w:val="-2"/>
        </w:rPr>
        <w:t>can</w:t>
      </w:r>
      <w:r w:rsidR="00000000">
        <w:rPr>
          <w:spacing w:val="-7"/>
        </w:rPr>
        <w:t xml:space="preserve"> </w:t>
      </w:r>
      <w:r w:rsidR="00000000">
        <w:rPr>
          <w:spacing w:val="-2"/>
        </w:rPr>
        <w:t>vary</w:t>
      </w:r>
      <w:r w:rsidR="00000000">
        <w:rPr>
          <w:spacing w:val="-9"/>
        </w:rPr>
        <w:t xml:space="preserve"> </w:t>
      </w:r>
      <w:r w:rsidR="00000000">
        <w:rPr>
          <w:spacing w:val="-2"/>
        </w:rPr>
        <w:t>depending</w:t>
      </w:r>
      <w:r w:rsidR="00000000">
        <w:rPr>
          <w:spacing w:val="-9"/>
        </w:rPr>
        <w:t xml:space="preserve"> </w:t>
      </w:r>
      <w:r w:rsidR="00000000">
        <w:rPr>
          <w:spacing w:val="-2"/>
        </w:rPr>
        <w:t>on</w:t>
      </w:r>
      <w:r w:rsidR="00000000">
        <w:rPr>
          <w:spacing w:val="-6"/>
        </w:rPr>
        <w:t xml:space="preserve"> </w:t>
      </w:r>
      <w:r w:rsidR="00000000">
        <w:rPr>
          <w:spacing w:val="-2"/>
        </w:rPr>
        <w:t>the</w:t>
      </w:r>
      <w:r w:rsidR="00000000">
        <w:rPr>
          <w:spacing w:val="-7"/>
        </w:rPr>
        <w:t xml:space="preserve"> </w:t>
      </w:r>
      <w:r w:rsidR="00000000">
        <w:rPr>
          <w:spacing w:val="-2"/>
        </w:rPr>
        <w:t>size</w:t>
      </w:r>
      <w:r w:rsidR="00000000">
        <w:rPr>
          <w:spacing w:val="-7"/>
        </w:rPr>
        <w:t xml:space="preserve"> </w:t>
      </w:r>
      <w:r w:rsidR="00000000">
        <w:rPr>
          <w:spacing w:val="-2"/>
        </w:rPr>
        <w:t>and</w:t>
      </w:r>
      <w:r w:rsidR="00000000">
        <w:rPr>
          <w:spacing w:val="-6"/>
        </w:rPr>
        <w:t xml:space="preserve"> </w:t>
      </w:r>
      <w:r w:rsidR="00000000">
        <w:rPr>
          <w:spacing w:val="-2"/>
        </w:rPr>
        <w:t>complexity</w:t>
      </w:r>
      <w:r w:rsidR="00000000">
        <w:rPr>
          <w:spacing w:val="-13"/>
        </w:rPr>
        <w:t xml:space="preserve"> </w:t>
      </w:r>
      <w:r w:rsidR="00000000">
        <w:rPr>
          <w:spacing w:val="-2"/>
        </w:rPr>
        <w:t>of</w:t>
      </w:r>
      <w:r w:rsidR="00000000">
        <w:rPr>
          <w:spacing w:val="-7"/>
        </w:rPr>
        <w:t xml:space="preserve"> </w:t>
      </w:r>
      <w:r w:rsidR="00000000">
        <w:rPr>
          <w:spacing w:val="-2"/>
        </w:rPr>
        <w:t>the</w:t>
      </w:r>
      <w:r w:rsidR="00000000">
        <w:rPr>
          <w:spacing w:val="-6"/>
        </w:rPr>
        <w:t xml:space="preserve"> </w:t>
      </w:r>
      <w:r w:rsidR="00000000">
        <w:rPr>
          <w:spacing w:val="-2"/>
        </w:rPr>
        <w:t>airport.</w:t>
      </w:r>
      <w:r w:rsidR="00000000">
        <w:rPr>
          <w:spacing w:val="-5"/>
        </w:rPr>
        <w:t xml:space="preserve"> </w:t>
      </w:r>
      <w:r w:rsidR="00000000">
        <w:rPr>
          <w:spacing w:val="-2"/>
        </w:rPr>
        <w:t>However,</w:t>
      </w:r>
      <w:r w:rsidR="00000000">
        <w:rPr>
          <w:spacing w:val="-3"/>
        </w:rPr>
        <w:t xml:space="preserve"> </w:t>
      </w:r>
      <w:r w:rsidR="00000000">
        <w:rPr>
          <w:spacing w:val="-2"/>
        </w:rPr>
        <w:t>some</w:t>
      </w:r>
      <w:r w:rsidR="00000000">
        <w:rPr>
          <w:spacing w:val="-6"/>
        </w:rPr>
        <w:t xml:space="preserve"> </w:t>
      </w:r>
      <w:r w:rsidR="00000000">
        <w:rPr>
          <w:spacing w:val="-2"/>
        </w:rPr>
        <w:t>common</w:t>
      </w:r>
      <w:r w:rsidR="00000000">
        <w:rPr>
          <w:spacing w:val="-6"/>
        </w:rPr>
        <w:t xml:space="preserve"> </w:t>
      </w:r>
      <w:r w:rsidR="00000000">
        <w:rPr>
          <w:spacing w:val="-2"/>
        </w:rPr>
        <w:t>components include:</w:t>
      </w:r>
      <w:r>
        <w:t xml:space="preserve"> </w:t>
      </w:r>
      <w:r w:rsidR="00000000">
        <w:t xml:space="preserve">Speakers: PAS and MNS systems are typically </w:t>
      </w:r>
      <w:r w:rsidR="00000000">
        <w:lastRenderedPageBreak/>
        <w:t>comprised of a network of speakers that are strategically</w:t>
      </w:r>
      <w:r w:rsidR="00000000">
        <w:rPr>
          <w:spacing w:val="-4"/>
        </w:rPr>
        <w:t xml:space="preserve"> </w:t>
      </w:r>
      <w:r w:rsidR="00000000">
        <w:t>placed throughout the airport terminal and other relevant locations, such as baggage claim areas, gate areas, parking garages, and runways.</w:t>
      </w:r>
      <w:r>
        <w:t xml:space="preserve"> </w:t>
      </w:r>
      <w:r w:rsidR="00000000">
        <w:t>Amplifiers: Amplifiers are used to boost the sound output of the speakers to ensure that announcements and emergency messages can be heard clearly and at a sufficient volume.</w:t>
      </w:r>
      <w:r>
        <w:t xml:space="preserve"> </w:t>
      </w:r>
      <w:r w:rsidR="00000000">
        <w:t>Microphones: Microphones are used by airport personnel to make announcements over the PAS and MNS systems.</w:t>
      </w:r>
      <w:r>
        <w:t xml:space="preserve"> </w:t>
      </w:r>
      <w:r w:rsidR="00000000">
        <w:t>Mixing console:</w:t>
      </w:r>
      <w:r w:rsidR="00000000">
        <w:rPr>
          <w:spacing w:val="-2"/>
        </w:rPr>
        <w:t xml:space="preserve"> </w:t>
      </w:r>
      <w:r w:rsidR="00000000">
        <w:t>The mixing console is a central control panel that is used to manage and control the audio inputs and outputs of the PAS and MNS systems.</w:t>
      </w:r>
      <w:r>
        <w:t xml:space="preserve"> </w:t>
      </w:r>
      <w:r w:rsidR="00000000">
        <w:t>Emergency power supply:</w:t>
      </w:r>
      <w:r w:rsidR="00000000">
        <w:rPr>
          <w:spacing w:val="-3"/>
        </w:rPr>
        <w:t xml:space="preserve"> </w:t>
      </w:r>
      <w:r w:rsidR="00000000">
        <w:t>An emergency power supply is critical for ensuring that the PAS and MNS systems remain operational during power outages or other emergencies.</w:t>
      </w:r>
      <w:r>
        <w:t xml:space="preserve"> </w:t>
      </w:r>
      <w:r w:rsidR="00000000">
        <w:t>Control</w:t>
      </w:r>
      <w:r w:rsidR="00000000">
        <w:rPr>
          <w:spacing w:val="-15"/>
        </w:rPr>
        <w:t xml:space="preserve"> </w:t>
      </w:r>
      <w:r w:rsidR="00000000">
        <w:t>software:</w:t>
      </w:r>
      <w:r w:rsidR="00000000">
        <w:rPr>
          <w:spacing w:val="-15"/>
        </w:rPr>
        <w:t xml:space="preserve"> </w:t>
      </w:r>
      <w:r w:rsidR="00000000">
        <w:t>Modern</w:t>
      </w:r>
      <w:r w:rsidR="00000000">
        <w:rPr>
          <w:spacing w:val="-15"/>
        </w:rPr>
        <w:t xml:space="preserve"> </w:t>
      </w:r>
      <w:r w:rsidR="00000000">
        <w:t>PAS</w:t>
      </w:r>
      <w:r w:rsidR="00000000">
        <w:rPr>
          <w:spacing w:val="-15"/>
        </w:rPr>
        <w:t xml:space="preserve"> </w:t>
      </w:r>
      <w:r w:rsidR="00000000">
        <w:t>and</w:t>
      </w:r>
      <w:r w:rsidR="00000000">
        <w:rPr>
          <w:spacing w:val="-15"/>
        </w:rPr>
        <w:t xml:space="preserve"> </w:t>
      </w:r>
      <w:r w:rsidR="00000000">
        <w:t>MNS</w:t>
      </w:r>
      <w:r w:rsidR="00000000">
        <w:rPr>
          <w:spacing w:val="-14"/>
        </w:rPr>
        <w:t xml:space="preserve"> </w:t>
      </w:r>
      <w:r w:rsidR="00000000">
        <w:t>systems</w:t>
      </w:r>
      <w:r w:rsidR="00000000">
        <w:rPr>
          <w:spacing w:val="-12"/>
        </w:rPr>
        <w:t xml:space="preserve"> </w:t>
      </w:r>
      <w:r w:rsidR="00000000">
        <w:t>often</w:t>
      </w:r>
      <w:r w:rsidR="00000000">
        <w:rPr>
          <w:spacing w:val="-15"/>
        </w:rPr>
        <w:t xml:space="preserve"> </w:t>
      </w:r>
      <w:r w:rsidR="00000000">
        <w:t>include</w:t>
      </w:r>
      <w:r w:rsidR="00000000">
        <w:rPr>
          <w:spacing w:val="-15"/>
        </w:rPr>
        <w:t xml:space="preserve"> </w:t>
      </w:r>
      <w:r w:rsidR="00000000">
        <w:t>sophisticated</w:t>
      </w:r>
      <w:r w:rsidR="00000000">
        <w:rPr>
          <w:spacing w:val="-15"/>
        </w:rPr>
        <w:t xml:space="preserve"> </w:t>
      </w:r>
      <w:r w:rsidR="00000000">
        <w:t>control</w:t>
      </w:r>
      <w:r w:rsidR="00000000">
        <w:rPr>
          <w:spacing w:val="-15"/>
        </w:rPr>
        <w:t xml:space="preserve"> </w:t>
      </w:r>
      <w:r w:rsidR="00000000">
        <w:t>software</w:t>
      </w:r>
      <w:r w:rsidR="00000000">
        <w:rPr>
          <w:spacing w:val="-15"/>
        </w:rPr>
        <w:t xml:space="preserve"> </w:t>
      </w:r>
      <w:r w:rsidR="00000000">
        <w:t xml:space="preserve">that allows airport personnel to manage and schedule announcements and messages from a central </w:t>
      </w:r>
      <w:r w:rsidR="00000000">
        <w:rPr>
          <w:spacing w:val="-2"/>
        </w:rPr>
        <w:t>location.</w:t>
      </w:r>
      <w:r>
        <w:t xml:space="preserve"> </w:t>
      </w:r>
      <w:r w:rsidR="00000000">
        <w:t>Message</w:t>
      </w:r>
      <w:r w:rsidR="00000000">
        <w:rPr>
          <w:spacing w:val="-15"/>
        </w:rPr>
        <w:t xml:space="preserve"> </w:t>
      </w:r>
      <w:r w:rsidR="00000000">
        <w:t>storage</w:t>
      </w:r>
      <w:r w:rsidR="00000000">
        <w:rPr>
          <w:spacing w:val="-15"/>
        </w:rPr>
        <w:t xml:space="preserve"> </w:t>
      </w:r>
      <w:r w:rsidR="00000000">
        <w:t>and</w:t>
      </w:r>
      <w:r w:rsidR="00000000">
        <w:rPr>
          <w:spacing w:val="-15"/>
        </w:rPr>
        <w:t xml:space="preserve"> </w:t>
      </w:r>
      <w:r w:rsidR="00000000">
        <w:t>playback:</w:t>
      </w:r>
      <w:r w:rsidR="00000000">
        <w:rPr>
          <w:spacing w:val="-14"/>
        </w:rPr>
        <w:t xml:space="preserve"> </w:t>
      </w:r>
      <w:r w:rsidR="00000000">
        <w:t>PAS</w:t>
      </w:r>
      <w:r w:rsidR="00000000">
        <w:rPr>
          <w:spacing w:val="-14"/>
        </w:rPr>
        <w:t xml:space="preserve"> </w:t>
      </w:r>
      <w:r w:rsidR="00000000">
        <w:t>and</w:t>
      </w:r>
      <w:r w:rsidR="00000000">
        <w:rPr>
          <w:spacing w:val="-14"/>
        </w:rPr>
        <w:t xml:space="preserve"> </w:t>
      </w:r>
      <w:r w:rsidR="00000000">
        <w:t>MNS</w:t>
      </w:r>
      <w:r w:rsidR="00000000">
        <w:rPr>
          <w:spacing w:val="-13"/>
        </w:rPr>
        <w:t xml:space="preserve"> </w:t>
      </w:r>
      <w:r w:rsidR="00000000">
        <w:t>systems</w:t>
      </w:r>
      <w:r w:rsidR="00000000">
        <w:rPr>
          <w:spacing w:val="-13"/>
        </w:rPr>
        <w:t xml:space="preserve"> </w:t>
      </w:r>
      <w:r w:rsidR="00000000">
        <w:t>may</w:t>
      </w:r>
      <w:r w:rsidR="00000000">
        <w:rPr>
          <w:spacing w:val="-15"/>
        </w:rPr>
        <w:t xml:space="preserve"> </w:t>
      </w:r>
      <w:r w:rsidR="00000000">
        <w:t>include</w:t>
      </w:r>
      <w:r w:rsidR="00000000">
        <w:rPr>
          <w:spacing w:val="-13"/>
        </w:rPr>
        <w:t xml:space="preserve"> </w:t>
      </w:r>
      <w:r w:rsidR="00000000">
        <w:t>message</w:t>
      </w:r>
      <w:r w:rsidR="00000000">
        <w:rPr>
          <w:spacing w:val="-15"/>
        </w:rPr>
        <w:t xml:space="preserve"> </w:t>
      </w:r>
      <w:r w:rsidR="00000000">
        <w:t>storage</w:t>
      </w:r>
      <w:r w:rsidR="00000000">
        <w:rPr>
          <w:spacing w:val="-13"/>
        </w:rPr>
        <w:t xml:space="preserve"> </w:t>
      </w:r>
      <w:r w:rsidR="00000000">
        <w:t>and</w:t>
      </w:r>
      <w:r w:rsidR="00000000">
        <w:rPr>
          <w:spacing w:val="-14"/>
        </w:rPr>
        <w:t xml:space="preserve"> </w:t>
      </w:r>
      <w:r w:rsidR="00000000">
        <w:t>playback features that allow pre-recorded messages to be played back in case of emergency.</w:t>
      </w:r>
      <w:r>
        <w:t xml:space="preserve"> </w:t>
      </w:r>
      <w:r w:rsidR="00000000">
        <w:t>Automatic messaging: Advanced MNS systems can automatically generate and broadcast emergency messages based on predefined triggers, such as seismic activity, severe weather conditions, or other events.</w:t>
      </w:r>
      <w:r>
        <w:t xml:space="preserve"> </w:t>
      </w:r>
      <w:r w:rsidR="00000000">
        <w:t>Mass notification devices: In addition to speakers, some airports may also use other mass notification devices, such as digital signs, text messaging, or mobile apps, to disseminate emergency messages and alerts to airport personnel and passengers.</w:t>
      </w:r>
      <w:r>
        <w:t xml:space="preserve">  </w:t>
      </w:r>
      <w:r w:rsidR="00000000">
        <w:rPr>
          <w:rFonts w:ascii="Palatino"/>
          <w:spacing w:val="-5"/>
        </w:rPr>
        <w:t>493</w:t>
      </w:r>
      <w:r>
        <w:rPr>
          <w:rFonts w:ascii="Palatino"/>
        </w:rPr>
        <w:t xml:space="preserve">   </w:t>
      </w:r>
      <w:r w:rsidR="00000000">
        <w:rPr>
          <w:spacing w:val="-2"/>
        </w:rPr>
        <w:t>ENGINEERING</w:t>
      </w:r>
      <w:r>
        <w:t xml:space="preserve"> </w:t>
      </w:r>
      <w:r w:rsidR="00000000">
        <w:t>An airport public address and mass notification system is an important safety feature that is used to communicate critical information to passengers and airport personnel. The engineering parameters for such a system typically include the following:</w:t>
      </w:r>
      <w:r>
        <w:t xml:space="preserve"> </w:t>
      </w:r>
      <w:r w:rsidR="00000000">
        <w:t>Coverage</w:t>
      </w:r>
      <w:r w:rsidR="00000000">
        <w:rPr>
          <w:spacing w:val="-15"/>
        </w:rPr>
        <w:t xml:space="preserve"> </w:t>
      </w:r>
      <w:r w:rsidR="00000000">
        <w:t>Area:</w:t>
      </w:r>
      <w:r w:rsidR="00000000">
        <w:rPr>
          <w:spacing w:val="-15"/>
        </w:rPr>
        <w:t xml:space="preserve"> </w:t>
      </w:r>
      <w:r w:rsidR="00000000">
        <w:t>The</w:t>
      </w:r>
      <w:r w:rsidR="00000000">
        <w:rPr>
          <w:spacing w:val="-15"/>
        </w:rPr>
        <w:t xml:space="preserve"> </w:t>
      </w:r>
      <w:r w:rsidR="00000000">
        <w:t>coverage</w:t>
      </w:r>
      <w:r w:rsidR="00000000">
        <w:rPr>
          <w:spacing w:val="-15"/>
        </w:rPr>
        <w:t xml:space="preserve"> </w:t>
      </w:r>
      <w:r w:rsidR="00000000">
        <w:t>area</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determined</w:t>
      </w:r>
      <w:r w:rsidR="00000000">
        <w:rPr>
          <w:spacing w:val="-15"/>
        </w:rPr>
        <w:t xml:space="preserve"> </w:t>
      </w:r>
      <w:r w:rsidR="00000000">
        <w:t>based</w:t>
      </w:r>
      <w:r w:rsidR="00000000">
        <w:rPr>
          <w:spacing w:val="-14"/>
        </w:rPr>
        <w:t xml:space="preserve"> </w:t>
      </w:r>
      <w:r w:rsidR="00000000">
        <w:t>on</w:t>
      </w:r>
      <w:r w:rsidR="00000000">
        <w:rPr>
          <w:spacing w:val="-14"/>
        </w:rPr>
        <w:t xml:space="preserve"> </w:t>
      </w:r>
      <w:r w:rsidR="00000000">
        <w:t>the</w:t>
      </w:r>
      <w:r w:rsidR="00000000">
        <w:rPr>
          <w:spacing w:val="-15"/>
        </w:rPr>
        <w:t xml:space="preserve"> </w:t>
      </w:r>
      <w:r w:rsidR="00000000">
        <w:t>size</w:t>
      </w:r>
      <w:r w:rsidR="00000000">
        <w:rPr>
          <w:spacing w:val="-12"/>
        </w:rPr>
        <w:t xml:space="preserve"> </w:t>
      </w:r>
      <w:r w:rsidR="00000000">
        <w:t>and</w:t>
      </w:r>
      <w:r w:rsidR="00000000">
        <w:rPr>
          <w:spacing w:val="-14"/>
        </w:rPr>
        <w:t xml:space="preserve"> </w:t>
      </w:r>
      <w:r w:rsidR="00000000">
        <w:t>layout of</w:t>
      </w:r>
      <w:r w:rsidR="00000000">
        <w:rPr>
          <w:spacing w:val="-11"/>
        </w:rPr>
        <w:t xml:space="preserve"> </w:t>
      </w:r>
      <w:r w:rsidR="00000000">
        <w:t>the</w:t>
      </w:r>
      <w:r w:rsidR="00000000">
        <w:rPr>
          <w:spacing w:val="-11"/>
        </w:rPr>
        <w:t xml:space="preserve"> </w:t>
      </w:r>
      <w:r w:rsidR="00000000">
        <w:t>airport.</w:t>
      </w:r>
      <w:r w:rsidR="00000000">
        <w:rPr>
          <w:spacing w:val="-15"/>
        </w:rPr>
        <w:t xml:space="preserve"> </w:t>
      </w:r>
      <w:r w:rsidR="00000000">
        <w:t>The</w:t>
      </w:r>
      <w:r w:rsidR="00000000">
        <w:rPr>
          <w:spacing w:val="-12"/>
        </w:rPr>
        <w:t xml:space="preserve"> </w:t>
      </w:r>
      <w:r w:rsidR="00000000">
        <w:t>system</w:t>
      </w:r>
      <w:r w:rsidR="00000000">
        <w:rPr>
          <w:spacing w:val="-8"/>
        </w:rPr>
        <w:t xml:space="preserve"> </w:t>
      </w:r>
      <w:r w:rsidR="00000000">
        <w:t>should</w:t>
      </w:r>
      <w:r w:rsidR="00000000">
        <w:rPr>
          <w:spacing w:val="-11"/>
        </w:rPr>
        <w:t xml:space="preserve"> </w:t>
      </w:r>
      <w:r w:rsidR="00000000">
        <w:t>cover</w:t>
      </w:r>
      <w:r w:rsidR="00000000">
        <w:rPr>
          <w:spacing w:val="-11"/>
        </w:rPr>
        <w:t xml:space="preserve"> </w:t>
      </w:r>
      <w:r w:rsidR="00000000">
        <w:t>all</w:t>
      </w:r>
      <w:r w:rsidR="00000000">
        <w:rPr>
          <w:spacing w:val="-10"/>
        </w:rPr>
        <w:t xml:space="preserve"> </w:t>
      </w:r>
      <w:r w:rsidR="00000000">
        <w:t>critical</w:t>
      </w:r>
      <w:r w:rsidR="00000000">
        <w:rPr>
          <w:spacing w:val="-10"/>
        </w:rPr>
        <w:t xml:space="preserve"> </w:t>
      </w:r>
      <w:r w:rsidR="00000000">
        <w:t>areas,</w:t>
      </w:r>
      <w:r w:rsidR="00000000">
        <w:rPr>
          <w:spacing w:val="-10"/>
        </w:rPr>
        <w:t xml:space="preserve"> </w:t>
      </w:r>
      <w:r w:rsidR="00000000">
        <w:t>including</w:t>
      </w:r>
      <w:r w:rsidR="00000000">
        <w:rPr>
          <w:spacing w:val="-13"/>
        </w:rPr>
        <w:t xml:space="preserve"> </w:t>
      </w:r>
      <w:r w:rsidR="00000000">
        <w:t>terminals,</w:t>
      </w:r>
      <w:r w:rsidR="00000000">
        <w:rPr>
          <w:spacing w:val="-8"/>
        </w:rPr>
        <w:t xml:space="preserve"> </w:t>
      </w:r>
      <w:r w:rsidR="00000000">
        <w:t>gates,</w:t>
      </w:r>
      <w:r w:rsidR="00000000">
        <w:rPr>
          <w:spacing w:val="-11"/>
        </w:rPr>
        <w:t xml:space="preserve"> </w:t>
      </w:r>
      <w:r w:rsidR="00000000">
        <w:t>baggage</w:t>
      </w:r>
      <w:r w:rsidR="00000000">
        <w:rPr>
          <w:spacing w:val="-9"/>
        </w:rPr>
        <w:t xml:space="preserve"> </w:t>
      </w:r>
      <w:r w:rsidR="00000000">
        <w:t>areas, and</w:t>
      </w:r>
      <w:r w:rsidR="00000000">
        <w:rPr>
          <w:spacing w:val="-1"/>
        </w:rPr>
        <w:t xml:space="preserve"> </w:t>
      </w:r>
      <w:r w:rsidR="00000000">
        <w:t>runways.</w:t>
      </w:r>
      <w:r w:rsidR="00000000">
        <w:rPr>
          <w:spacing w:val="-6"/>
        </w:rPr>
        <w:t xml:space="preserve"> </w:t>
      </w:r>
      <w:r w:rsidR="00000000">
        <w:t>The coverage area</w:t>
      </w:r>
      <w:r w:rsidR="00000000">
        <w:rPr>
          <w:spacing w:val="-2"/>
        </w:rPr>
        <w:t xml:space="preserve"> </w:t>
      </w:r>
      <w:r w:rsidR="00000000">
        <w:t>should</w:t>
      </w:r>
      <w:r w:rsidR="00000000">
        <w:rPr>
          <w:spacing w:val="-1"/>
        </w:rPr>
        <w:t xml:space="preserve"> </w:t>
      </w:r>
      <w:r w:rsidR="00000000">
        <w:t>be</w:t>
      </w:r>
      <w:r w:rsidR="00000000">
        <w:rPr>
          <w:spacing w:val="-2"/>
        </w:rPr>
        <w:t xml:space="preserve"> </w:t>
      </w:r>
      <w:r w:rsidR="00000000">
        <w:t>designed</w:t>
      </w:r>
      <w:r w:rsidR="00000000">
        <w:rPr>
          <w:spacing w:val="-1"/>
        </w:rPr>
        <w:t xml:space="preserve"> </w:t>
      </w:r>
      <w:r w:rsidR="00000000">
        <w:t>to</w:t>
      </w:r>
      <w:r w:rsidR="00000000">
        <w:rPr>
          <w:spacing w:val="-1"/>
        </w:rPr>
        <w:t xml:space="preserve"> </w:t>
      </w:r>
      <w:r w:rsidR="00000000">
        <w:t>minimize</w:t>
      </w:r>
      <w:r w:rsidR="00000000">
        <w:rPr>
          <w:spacing w:val="-2"/>
        </w:rPr>
        <w:t xml:space="preserve"> </w:t>
      </w:r>
      <w:r w:rsidR="00000000">
        <w:t>sound</w:t>
      </w:r>
      <w:r w:rsidR="00000000">
        <w:rPr>
          <w:spacing w:val="-1"/>
        </w:rPr>
        <w:t xml:space="preserve"> </w:t>
      </w:r>
      <w:r w:rsidR="00000000">
        <w:t>distortion</w:t>
      </w:r>
      <w:r w:rsidR="00000000">
        <w:rPr>
          <w:spacing w:val="-1"/>
        </w:rPr>
        <w:t xml:space="preserve"> </w:t>
      </w:r>
      <w:r w:rsidR="00000000">
        <w:t>and</w:t>
      </w:r>
      <w:r w:rsidR="00000000">
        <w:rPr>
          <w:spacing w:val="-1"/>
        </w:rPr>
        <w:t xml:space="preserve"> </w:t>
      </w:r>
      <w:r w:rsidR="00000000">
        <w:t>ensure</w:t>
      </w:r>
      <w:r w:rsidR="00000000">
        <w:rPr>
          <w:spacing w:val="-3"/>
        </w:rPr>
        <w:t xml:space="preserve"> </w:t>
      </w:r>
      <w:r w:rsidR="00000000">
        <w:t>that the sound pressure levels are consistent across the area.</w:t>
      </w:r>
      <w:r>
        <w:t xml:space="preserve"> </w:t>
      </w:r>
      <w:r w:rsidR="00000000">
        <w:t>Sound Pressure Levels: The sound pressure levels of the system should be determined based on the</w:t>
      </w:r>
      <w:r w:rsidR="00000000">
        <w:rPr>
          <w:spacing w:val="-10"/>
        </w:rPr>
        <w:t xml:space="preserve"> </w:t>
      </w:r>
      <w:r w:rsidR="00000000">
        <w:t>ambient</w:t>
      </w:r>
      <w:r w:rsidR="00000000">
        <w:rPr>
          <w:spacing w:val="-9"/>
        </w:rPr>
        <w:t xml:space="preserve"> </w:t>
      </w:r>
      <w:r w:rsidR="00000000">
        <w:t>noise</w:t>
      </w:r>
      <w:r w:rsidR="00000000">
        <w:rPr>
          <w:spacing w:val="-10"/>
        </w:rPr>
        <w:t xml:space="preserve"> </w:t>
      </w:r>
      <w:r w:rsidR="00000000">
        <w:t>levels</w:t>
      </w:r>
      <w:r w:rsidR="00000000">
        <w:rPr>
          <w:spacing w:val="-9"/>
        </w:rPr>
        <w:t xml:space="preserve"> </w:t>
      </w:r>
      <w:r w:rsidR="00000000">
        <w:t>in</w:t>
      </w:r>
      <w:r w:rsidR="00000000">
        <w:rPr>
          <w:spacing w:val="-10"/>
        </w:rPr>
        <w:t xml:space="preserve"> </w:t>
      </w:r>
      <w:r w:rsidR="00000000">
        <w:t>the</w:t>
      </w:r>
      <w:r w:rsidR="00000000">
        <w:rPr>
          <w:spacing w:val="-10"/>
        </w:rPr>
        <w:t xml:space="preserve"> </w:t>
      </w:r>
      <w:r w:rsidR="00000000">
        <w:t>airport.</w:t>
      </w:r>
      <w:r w:rsidR="00000000">
        <w:rPr>
          <w:spacing w:val="-12"/>
        </w:rPr>
        <w:t xml:space="preserve"> </w:t>
      </w:r>
      <w:r w:rsidR="00000000">
        <w:t>The</w:t>
      </w:r>
      <w:r w:rsidR="00000000">
        <w:rPr>
          <w:spacing w:val="-11"/>
        </w:rPr>
        <w:t xml:space="preserve"> </w:t>
      </w:r>
      <w:r w:rsidR="00000000">
        <w:t>system</w:t>
      </w:r>
      <w:r w:rsidR="00000000">
        <w:rPr>
          <w:spacing w:val="-7"/>
        </w:rPr>
        <w:t xml:space="preserve"> </w:t>
      </w:r>
      <w:r w:rsidR="00000000">
        <w:t>should</w:t>
      </w:r>
      <w:r w:rsidR="00000000">
        <w:rPr>
          <w:spacing w:val="-10"/>
        </w:rPr>
        <w:t xml:space="preserve"> </w:t>
      </w:r>
      <w:r w:rsidR="00000000">
        <w:t>be</w:t>
      </w:r>
      <w:r w:rsidR="00000000">
        <w:rPr>
          <w:spacing w:val="-11"/>
        </w:rPr>
        <w:t xml:space="preserve"> </w:t>
      </w:r>
      <w:r w:rsidR="00000000">
        <w:t>capable</w:t>
      </w:r>
      <w:r w:rsidR="00000000">
        <w:rPr>
          <w:spacing w:val="-10"/>
        </w:rPr>
        <w:t xml:space="preserve"> </w:t>
      </w:r>
      <w:r w:rsidR="00000000">
        <w:t>of</w:t>
      </w:r>
      <w:r w:rsidR="00000000">
        <w:rPr>
          <w:spacing w:val="-10"/>
        </w:rPr>
        <w:t xml:space="preserve"> </w:t>
      </w:r>
      <w:r w:rsidR="00000000">
        <w:t>providing</w:t>
      </w:r>
      <w:r w:rsidR="00000000">
        <w:rPr>
          <w:spacing w:val="-12"/>
        </w:rPr>
        <w:t xml:space="preserve"> </w:t>
      </w:r>
      <w:r w:rsidR="00000000">
        <w:t>sufficient</w:t>
      </w:r>
      <w:r w:rsidR="00000000">
        <w:rPr>
          <w:spacing w:val="-10"/>
        </w:rPr>
        <w:t xml:space="preserve"> </w:t>
      </w:r>
      <w:r w:rsidR="00000000">
        <w:t>sound pressure levels to ensure that the announcements are clearly audible over the ambient noise.</w:t>
      </w:r>
      <w:r w:rsidR="00000000">
        <w:rPr>
          <w:spacing w:val="-2"/>
        </w:rPr>
        <w:t xml:space="preserve"> </w:t>
      </w:r>
      <w:r w:rsidR="00000000">
        <w:t>The sound pressure levels should be measured at the listener's position and should be specified in decibels (dB).</w:t>
      </w:r>
      <w:r>
        <w:t xml:space="preserve"> </w:t>
      </w:r>
      <w:r w:rsidR="00000000">
        <w:t>Speech Intelligibility: The speech intelligibility of the system is critical to ensure that the announcements are</w:t>
      </w:r>
      <w:r w:rsidR="00000000">
        <w:rPr>
          <w:spacing w:val="-1"/>
        </w:rPr>
        <w:t xml:space="preserve"> </w:t>
      </w:r>
      <w:r w:rsidR="00000000">
        <w:t>clear</w:t>
      </w:r>
      <w:r w:rsidR="00000000">
        <w:rPr>
          <w:spacing w:val="-1"/>
        </w:rPr>
        <w:t xml:space="preserve"> </w:t>
      </w:r>
      <w:r w:rsidR="00000000">
        <w:t>and</w:t>
      </w:r>
      <w:r w:rsidR="00000000">
        <w:rPr>
          <w:spacing w:val="-1"/>
        </w:rPr>
        <w:t xml:space="preserve"> </w:t>
      </w:r>
      <w:r w:rsidR="00000000">
        <w:t>understandable. Factors</w:t>
      </w:r>
      <w:r w:rsidR="00000000">
        <w:rPr>
          <w:spacing w:val="-2"/>
        </w:rPr>
        <w:t xml:space="preserve"> </w:t>
      </w:r>
      <w:r w:rsidR="00000000">
        <w:t>that</w:t>
      </w:r>
      <w:r w:rsidR="00000000">
        <w:rPr>
          <w:spacing w:val="-1"/>
        </w:rPr>
        <w:t xml:space="preserve"> </w:t>
      </w:r>
      <w:r w:rsidR="00000000">
        <w:t>can</w:t>
      </w:r>
      <w:r w:rsidR="00000000">
        <w:rPr>
          <w:spacing w:val="-1"/>
        </w:rPr>
        <w:t xml:space="preserve"> </w:t>
      </w:r>
      <w:r w:rsidR="00000000">
        <w:t>affect</w:t>
      </w:r>
      <w:r w:rsidR="00000000">
        <w:rPr>
          <w:spacing w:val="-1"/>
        </w:rPr>
        <w:t xml:space="preserve"> </w:t>
      </w:r>
      <w:r w:rsidR="00000000">
        <w:t>speech intelligibility</w:t>
      </w:r>
      <w:r w:rsidR="00000000">
        <w:rPr>
          <w:spacing w:val="-6"/>
        </w:rPr>
        <w:t xml:space="preserve"> </w:t>
      </w:r>
      <w:r w:rsidR="00000000">
        <w:t>include reverberation, echo, and ambient noise.</w:t>
      </w:r>
      <w:r w:rsidR="00000000">
        <w:rPr>
          <w:spacing w:val="-6"/>
        </w:rPr>
        <w:t xml:space="preserve"> </w:t>
      </w:r>
      <w:r w:rsidR="00000000">
        <w:t>The</w:t>
      </w:r>
      <w:r w:rsidR="00000000">
        <w:rPr>
          <w:spacing w:val="-1"/>
        </w:rPr>
        <w:t xml:space="preserve"> </w:t>
      </w:r>
      <w:r w:rsidR="00000000">
        <w:t>system should be</w:t>
      </w:r>
      <w:r w:rsidR="00000000">
        <w:rPr>
          <w:spacing w:val="-3"/>
        </w:rPr>
        <w:t xml:space="preserve"> </w:t>
      </w:r>
      <w:r w:rsidR="00000000">
        <w:t>designed to minimize</w:t>
      </w:r>
      <w:r w:rsidR="00000000">
        <w:rPr>
          <w:spacing w:val="-1"/>
        </w:rPr>
        <w:t xml:space="preserve"> </w:t>
      </w:r>
      <w:r w:rsidR="00000000">
        <w:t>these</w:t>
      </w:r>
      <w:r w:rsidR="00000000">
        <w:rPr>
          <w:spacing w:val="-1"/>
        </w:rPr>
        <w:t xml:space="preserve"> </w:t>
      </w:r>
      <w:r w:rsidR="00000000">
        <w:t>factors and ensure that the announcements are clear and understandable.</w:t>
      </w:r>
      <w:r>
        <w:t xml:space="preserve"> </w:t>
      </w:r>
      <w:r w:rsidR="00000000">
        <w:t>Emergency Power Backup: The system should be designed with an emergency power backup to ensure that it continues to function during power outages or other emergency situations. The backup</w:t>
      </w:r>
      <w:r w:rsidR="00000000">
        <w:rPr>
          <w:spacing w:val="-6"/>
        </w:rPr>
        <w:t xml:space="preserve"> </w:t>
      </w:r>
      <w:r w:rsidR="00000000">
        <w:t>power</w:t>
      </w:r>
      <w:r w:rsidR="00000000">
        <w:rPr>
          <w:spacing w:val="-7"/>
        </w:rPr>
        <w:t xml:space="preserve"> </w:t>
      </w:r>
      <w:r w:rsidR="00000000">
        <w:t>source</w:t>
      </w:r>
      <w:r w:rsidR="00000000">
        <w:rPr>
          <w:spacing w:val="-7"/>
        </w:rPr>
        <w:t xml:space="preserve"> </w:t>
      </w:r>
      <w:r w:rsidR="00000000">
        <w:t>should</w:t>
      </w:r>
      <w:r w:rsidR="00000000">
        <w:rPr>
          <w:spacing w:val="-6"/>
        </w:rPr>
        <w:t xml:space="preserve"> </w:t>
      </w:r>
      <w:r w:rsidR="00000000">
        <w:t>be</w:t>
      </w:r>
      <w:r w:rsidR="00000000">
        <w:rPr>
          <w:spacing w:val="-7"/>
        </w:rPr>
        <w:t xml:space="preserve"> </w:t>
      </w:r>
      <w:r w:rsidR="00000000">
        <w:t>capable</w:t>
      </w:r>
      <w:r w:rsidR="00000000">
        <w:rPr>
          <w:spacing w:val="-6"/>
        </w:rPr>
        <w:t xml:space="preserve"> </w:t>
      </w:r>
      <w:r w:rsidR="00000000">
        <w:t>of</w:t>
      </w:r>
      <w:r w:rsidR="00000000">
        <w:rPr>
          <w:spacing w:val="-7"/>
        </w:rPr>
        <w:t xml:space="preserve"> </w:t>
      </w:r>
      <w:r w:rsidR="00000000">
        <w:t>providing</w:t>
      </w:r>
      <w:r w:rsidR="00000000">
        <w:rPr>
          <w:spacing w:val="-8"/>
        </w:rPr>
        <w:t xml:space="preserve"> </w:t>
      </w:r>
      <w:r w:rsidR="00000000">
        <w:t>sufficient</w:t>
      </w:r>
      <w:r w:rsidR="00000000">
        <w:rPr>
          <w:spacing w:val="-5"/>
        </w:rPr>
        <w:t xml:space="preserve"> </w:t>
      </w:r>
      <w:r w:rsidR="00000000">
        <w:t>power</w:t>
      </w:r>
      <w:r w:rsidR="00000000">
        <w:rPr>
          <w:spacing w:val="-7"/>
        </w:rPr>
        <w:t xml:space="preserve"> </w:t>
      </w:r>
      <w:r w:rsidR="00000000">
        <w:t>to</w:t>
      </w:r>
      <w:r w:rsidR="00000000">
        <w:rPr>
          <w:spacing w:val="-5"/>
        </w:rPr>
        <w:t xml:space="preserve"> </w:t>
      </w:r>
      <w:r w:rsidR="00000000">
        <w:t>operate</w:t>
      </w:r>
      <w:r w:rsidR="00000000">
        <w:rPr>
          <w:spacing w:val="-6"/>
        </w:rPr>
        <w:t xml:space="preserve"> </w:t>
      </w:r>
      <w:r w:rsidR="00000000">
        <w:t>the</w:t>
      </w:r>
      <w:r w:rsidR="00000000">
        <w:rPr>
          <w:spacing w:val="-6"/>
        </w:rPr>
        <w:t xml:space="preserve"> </w:t>
      </w:r>
      <w:r w:rsidR="00000000">
        <w:t>system</w:t>
      </w:r>
      <w:r w:rsidR="00000000">
        <w:rPr>
          <w:spacing w:val="-5"/>
        </w:rPr>
        <w:t xml:space="preserve"> </w:t>
      </w:r>
      <w:r w:rsidR="00000000">
        <w:t>for</w:t>
      </w:r>
      <w:r w:rsidR="00000000">
        <w:rPr>
          <w:spacing w:val="-7"/>
        </w:rPr>
        <w:t xml:space="preserve"> </w:t>
      </w:r>
      <w:r w:rsidR="00000000">
        <w:t>an extended period.</w:t>
      </w:r>
      <w:r>
        <w:t xml:space="preserve"> </w:t>
      </w:r>
      <w:r w:rsidR="00000000">
        <w:t>System Redundancy:</w:t>
      </w:r>
      <w:r w:rsidR="00000000">
        <w:rPr>
          <w:spacing w:val="-3"/>
        </w:rPr>
        <w:t xml:space="preserve"> </w:t>
      </w:r>
      <w:r w:rsidR="00000000">
        <w:t>The system should be designed with redundancy</w:t>
      </w:r>
      <w:r w:rsidR="00000000">
        <w:rPr>
          <w:spacing w:val="-4"/>
        </w:rPr>
        <w:t xml:space="preserve"> </w:t>
      </w:r>
      <w:r w:rsidR="00000000">
        <w:t>to ensure that it continues to function in the event of a failure of any component. This can include redundancy in speakers, amplifiers, and power sources. Redundancy can help ensure that critical announcements are still audible in the event of a failure.</w:t>
      </w:r>
      <w:r>
        <w:t xml:space="preserve"> </w:t>
      </w:r>
      <w:r w:rsidR="00000000">
        <w:t xml:space="preserve">Control and Monitoring: The system should be designed to allow for centralized control and monitoring. This can include features such as remote monitoring, automatic testing, and event </w:t>
      </w:r>
      <w:r w:rsidR="00000000">
        <w:rPr>
          <w:spacing w:val="-2"/>
        </w:rPr>
        <w:t>logging.</w:t>
      </w:r>
      <w:r w:rsidR="00000000">
        <w:rPr>
          <w:spacing w:val="-13"/>
        </w:rPr>
        <w:t xml:space="preserve"> </w:t>
      </w:r>
      <w:r w:rsidR="00000000">
        <w:rPr>
          <w:spacing w:val="-2"/>
        </w:rPr>
        <w:t>A</w:t>
      </w:r>
      <w:r w:rsidR="00000000">
        <w:rPr>
          <w:spacing w:val="-13"/>
        </w:rPr>
        <w:t xml:space="preserve"> </w:t>
      </w:r>
      <w:r w:rsidR="00000000">
        <w:rPr>
          <w:spacing w:val="-2"/>
        </w:rPr>
        <w:t>centralized</w:t>
      </w:r>
      <w:r w:rsidR="00000000">
        <w:rPr>
          <w:spacing w:val="-13"/>
        </w:rPr>
        <w:t xml:space="preserve"> </w:t>
      </w:r>
      <w:r w:rsidR="00000000">
        <w:rPr>
          <w:spacing w:val="-2"/>
        </w:rPr>
        <w:t>control</w:t>
      </w:r>
      <w:r w:rsidR="00000000">
        <w:rPr>
          <w:spacing w:val="-6"/>
        </w:rPr>
        <w:t xml:space="preserve"> </w:t>
      </w:r>
      <w:r w:rsidR="00000000">
        <w:rPr>
          <w:spacing w:val="-2"/>
        </w:rPr>
        <w:t>and</w:t>
      </w:r>
      <w:r w:rsidR="00000000">
        <w:rPr>
          <w:spacing w:val="-5"/>
        </w:rPr>
        <w:t xml:space="preserve"> </w:t>
      </w:r>
      <w:r w:rsidR="00000000">
        <w:rPr>
          <w:spacing w:val="-2"/>
        </w:rPr>
        <w:t>monitoring</w:t>
      </w:r>
      <w:r w:rsidR="00000000">
        <w:rPr>
          <w:spacing w:val="-7"/>
        </w:rPr>
        <w:t xml:space="preserve"> </w:t>
      </w:r>
      <w:r w:rsidR="00000000">
        <w:rPr>
          <w:spacing w:val="-2"/>
        </w:rPr>
        <w:t>system</w:t>
      </w:r>
      <w:r w:rsidR="00000000">
        <w:rPr>
          <w:spacing w:val="-3"/>
        </w:rPr>
        <w:t xml:space="preserve"> </w:t>
      </w:r>
      <w:r w:rsidR="00000000">
        <w:rPr>
          <w:spacing w:val="-2"/>
        </w:rPr>
        <w:t>can</w:t>
      </w:r>
      <w:r w:rsidR="00000000">
        <w:rPr>
          <w:spacing w:val="-5"/>
        </w:rPr>
        <w:t xml:space="preserve"> </w:t>
      </w:r>
      <w:r w:rsidR="00000000">
        <w:rPr>
          <w:spacing w:val="-2"/>
        </w:rPr>
        <w:t>help</w:t>
      </w:r>
      <w:r w:rsidR="00000000">
        <w:rPr>
          <w:spacing w:val="-3"/>
        </w:rPr>
        <w:t xml:space="preserve"> </w:t>
      </w:r>
      <w:r w:rsidR="00000000">
        <w:rPr>
          <w:spacing w:val="-2"/>
        </w:rPr>
        <w:t>ensure</w:t>
      </w:r>
      <w:r w:rsidR="00000000">
        <w:rPr>
          <w:spacing w:val="-6"/>
        </w:rPr>
        <w:t xml:space="preserve"> </w:t>
      </w:r>
      <w:r w:rsidR="00000000">
        <w:rPr>
          <w:spacing w:val="-2"/>
        </w:rPr>
        <w:t>that</w:t>
      </w:r>
      <w:r w:rsidR="00000000">
        <w:rPr>
          <w:spacing w:val="-5"/>
        </w:rPr>
        <w:t xml:space="preserve"> </w:t>
      </w:r>
      <w:r w:rsidR="00000000">
        <w:rPr>
          <w:spacing w:val="-2"/>
        </w:rPr>
        <w:t>the</w:t>
      </w:r>
      <w:r w:rsidR="00000000">
        <w:rPr>
          <w:spacing w:val="-6"/>
        </w:rPr>
        <w:t xml:space="preserve"> </w:t>
      </w:r>
      <w:r w:rsidR="00000000">
        <w:rPr>
          <w:spacing w:val="-2"/>
        </w:rPr>
        <w:t>system</w:t>
      </w:r>
      <w:r w:rsidR="00000000">
        <w:rPr>
          <w:spacing w:val="-3"/>
        </w:rPr>
        <w:t xml:space="preserve"> </w:t>
      </w:r>
      <w:r w:rsidR="00000000">
        <w:rPr>
          <w:spacing w:val="-2"/>
        </w:rPr>
        <w:t>is</w:t>
      </w:r>
      <w:r w:rsidR="00000000">
        <w:rPr>
          <w:spacing w:val="-3"/>
        </w:rPr>
        <w:t xml:space="preserve"> </w:t>
      </w:r>
      <w:r w:rsidR="00000000">
        <w:rPr>
          <w:spacing w:val="-2"/>
        </w:rPr>
        <w:t xml:space="preserve">functioning </w:t>
      </w:r>
      <w:r w:rsidR="00000000">
        <w:t>correctly and can facilitate troubleshooting and maintenance.</w:t>
      </w:r>
      <w:r>
        <w:t xml:space="preserve"> </w:t>
      </w:r>
      <w:r w:rsidR="00000000">
        <w:t>Compatibility with Emergency Communication Systems: The airport public address and mass notification system should be designed to be compatible with other emergency communication systems such as fire alarms, emergency notification systems, and paging systems. This can help ensure that critical information is communicated effectively in the event of an emergency.</w:t>
      </w:r>
      <w:r>
        <w:t xml:space="preserve"> </w:t>
      </w:r>
      <w:r w:rsidR="00000000">
        <w:t xml:space="preserve">Regulatory Compliance: The system should be designed to comply with all relevant regulations </w:t>
      </w:r>
      <w:r w:rsidR="00000000">
        <w:lastRenderedPageBreak/>
        <w:t>and</w:t>
      </w:r>
      <w:r w:rsidR="00000000">
        <w:rPr>
          <w:spacing w:val="-8"/>
        </w:rPr>
        <w:t xml:space="preserve"> </w:t>
      </w:r>
      <w:r w:rsidR="00000000">
        <w:t>standards,</w:t>
      </w:r>
      <w:r w:rsidR="00000000">
        <w:rPr>
          <w:spacing w:val="-4"/>
        </w:rPr>
        <w:t xml:space="preserve"> </w:t>
      </w:r>
      <w:r w:rsidR="00000000">
        <w:t>including</w:t>
      </w:r>
      <w:r w:rsidR="00000000">
        <w:rPr>
          <w:spacing w:val="-5"/>
        </w:rPr>
        <w:t xml:space="preserve"> </w:t>
      </w:r>
      <w:r w:rsidR="00000000">
        <w:t>those</w:t>
      </w:r>
      <w:r w:rsidR="00000000">
        <w:rPr>
          <w:spacing w:val="-3"/>
        </w:rPr>
        <w:t xml:space="preserve"> </w:t>
      </w:r>
      <w:r w:rsidR="00000000">
        <w:t>set</w:t>
      </w:r>
      <w:r w:rsidR="00000000">
        <w:rPr>
          <w:spacing w:val="-4"/>
        </w:rPr>
        <w:t xml:space="preserve"> </w:t>
      </w:r>
      <w:r w:rsidR="00000000">
        <w:t>by</w:t>
      </w:r>
      <w:r w:rsidR="00000000">
        <w:rPr>
          <w:spacing w:val="-9"/>
        </w:rPr>
        <w:t xml:space="preserve"> </w:t>
      </w:r>
      <w:r w:rsidR="00000000">
        <w:t>the</w:t>
      </w:r>
      <w:r w:rsidR="00000000">
        <w:rPr>
          <w:spacing w:val="-3"/>
        </w:rPr>
        <w:t xml:space="preserve"> </w:t>
      </w:r>
      <w:r w:rsidR="00000000">
        <w:t>Federal</w:t>
      </w:r>
      <w:r w:rsidR="00000000">
        <w:rPr>
          <w:spacing w:val="-15"/>
        </w:rPr>
        <w:t xml:space="preserve"> </w:t>
      </w:r>
      <w:r w:rsidR="00000000">
        <w:t>Aviation</w:t>
      </w:r>
      <w:r w:rsidR="00000000">
        <w:rPr>
          <w:spacing w:val="-15"/>
        </w:rPr>
        <w:t xml:space="preserve"> </w:t>
      </w:r>
      <w:r w:rsidR="00000000">
        <w:t>Administration</w:t>
      </w:r>
      <w:r w:rsidR="00000000">
        <w:rPr>
          <w:spacing w:val="-6"/>
        </w:rPr>
        <w:t xml:space="preserve"> </w:t>
      </w:r>
      <w:r w:rsidR="00000000">
        <w:t>(FAA)</w:t>
      </w:r>
      <w:r w:rsidR="00000000">
        <w:rPr>
          <w:spacing w:val="-3"/>
        </w:rPr>
        <w:t xml:space="preserve"> </w:t>
      </w:r>
      <w:r w:rsidR="00000000">
        <w:t>and</w:t>
      </w:r>
      <w:r w:rsidR="00000000">
        <w:rPr>
          <w:spacing w:val="-4"/>
        </w:rPr>
        <w:t xml:space="preserve"> </w:t>
      </w:r>
      <w:r w:rsidR="00000000">
        <w:t>the</w:t>
      </w:r>
      <w:r w:rsidR="00000000">
        <w:rPr>
          <w:spacing w:val="-3"/>
        </w:rPr>
        <w:t xml:space="preserve"> </w:t>
      </w:r>
      <w:r w:rsidR="00000000">
        <w:rPr>
          <w:spacing w:val="-2"/>
        </w:rPr>
        <w:t>National</w:t>
      </w:r>
      <w:r>
        <w:t xml:space="preserve"> </w:t>
      </w:r>
      <w:r w:rsidR="00000000">
        <w:rPr>
          <w:rFonts w:ascii="Palatino"/>
          <w:spacing w:val="-5"/>
        </w:rPr>
        <w:t>494</w:t>
      </w:r>
      <w:r>
        <w:rPr>
          <w:rFonts w:ascii="Palatino"/>
        </w:rPr>
        <w:t xml:space="preserve">   </w:t>
      </w:r>
      <w:r w:rsidR="00000000">
        <w:t>Fire Protection</w:t>
      </w:r>
      <w:r w:rsidR="00000000">
        <w:rPr>
          <w:spacing w:val="-7"/>
        </w:rPr>
        <w:t xml:space="preserve"> </w:t>
      </w:r>
      <w:r w:rsidR="00000000">
        <w:t xml:space="preserve">Association (NFPA). Compliance with these regulations can help ensure that the system is safe and effective in communicating critical information to passengers and airport </w:t>
      </w:r>
      <w:r w:rsidR="00000000">
        <w:rPr>
          <w:spacing w:val="-2"/>
        </w:rPr>
        <w:t>personnel.</w:t>
      </w:r>
      <w:r>
        <w:t xml:space="preserve"> </w:t>
      </w:r>
      <w:r w:rsidR="00000000">
        <w:t>COST</w:t>
      </w:r>
      <w:r w:rsidR="00000000">
        <w:rPr>
          <w:spacing w:val="-5"/>
        </w:rPr>
        <w:t xml:space="preserve"> </w:t>
      </w:r>
      <w:r w:rsidR="00000000">
        <w:rPr>
          <w:spacing w:val="-2"/>
        </w:rPr>
        <w:t>BENEFITS</w:t>
      </w:r>
      <w:r>
        <w:t xml:space="preserve"> </w:t>
      </w:r>
      <w:r w:rsidR="00000000">
        <w:t>Implementing an airport public address and mass notification system can provide several cost benefits to the airport, including:</w:t>
      </w:r>
      <w:r>
        <w:t xml:space="preserve"> </w:t>
      </w:r>
      <w:r w:rsidR="00000000">
        <w:t>Improved Safety and Security: The primary benefit of an airport public address and mass notification system is the improved safety and security it provides. The system can quickly and effectively communicate critical information to passengers and airport personnel in the event of an emergency, which can help prevent injuries and save lives.</w:t>
      </w:r>
      <w:r>
        <w:t xml:space="preserve"> </w:t>
      </w:r>
      <w:r w:rsidR="00000000">
        <w:t>Reduced Liability: By implementing an effective public address and mass notification system, airports can reduce their liability in the event of an emergency. By providing clear and timely information to passengers and airport personnel, the airport can demonstrate that it took appropriate steps to ensure the safety of its customers and employees.</w:t>
      </w:r>
      <w:r>
        <w:t xml:space="preserve"> </w:t>
      </w:r>
      <w:r w:rsidR="00000000">
        <w:t>Increased Efficiency:</w:t>
      </w:r>
      <w:r w:rsidR="00000000">
        <w:rPr>
          <w:spacing w:val="-2"/>
        </w:rPr>
        <w:t xml:space="preserve"> </w:t>
      </w:r>
      <w:r w:rsidR="00000000">
        <w:t>A</w:t>
      </w:r>
      <w:r w:rsidR="00000000">
        <w:rPr>
          <w:spacing w:val="-3"/>
        </w:rPr>
        <w:t xml:space="preserve"> </w:t>
      </w:r>
      <w:r w:rsidR="00000000">
        <w:t>well-designed public address and mass notification system can improve airport efficiency by streamlining communication between airport personnel and passengers. By providing clear and consistent information, the system can reduce confusion and delays, leading to a more efficient airport operation.</w:t>
      </w:r>
      <w:r>
        <w:t xml:space="preserve"> </w:t>
      </w:r>
      <w:r w:rsidR="00000000">
        <w:t xml:space="preserve">Reduced Maintenance Costs: Modern public address and mass notification systems are designed with reliability and low maintenance costs in mind. By investing in a high-quality system, the airport can reduce its long-term maintenance costs and avoid costly downtime due to system </w:t>
      </w:r>
      <w:r w:rsidR="00000000">
        <w:rPr>
          <w:spacing w:val="-2"/>
        </w:rPr>
        <w:t>failures.</w:t>
      </w:r>
      <w:r>
        <w:t xml:space="preserve"> </w:t>
      </w:r>
      <w:r w:rsidR="00000000">
        <w:t>Improved</w:t>
      </w:r>
      <w:r w:rsidR="00000000">
        <w:rPr>
          <w:spacing w:val="-15"/>
        </w:rPr>
        <w:t xml:space="preserve"> </w:t>
      </w:r>
      <w:r w:rsidR="00000000">
        <w:t>Passenger</w:t>
      </w:r>
      <w:r w:rsidR="00000000">
        <w:rPr>
          <w:spacing w:val="-15"/>
        </w:rPr>
        <w:t xml:space="preserve"> </w:t>
      </w:r>
      <w:r w:rsidR="00000000">
        <w:t>Experience:</w:t>
      </w:r>
      <w:r w:rsidR="00000000">
        <w:rPr>
          <w:spacing w:val="-15"/>
        </w:rPr>
        <w:t xml:space="preserve"> </w:t>
      </w:r>
      <w:r w:rsidR="00000000">
        <w:t>A</w:t>
      </w:r>
      <w:r w:rsidR="00000000">
        <w:rPr>
          <w:spacing w:val="-15"/>
        </w:rPr>
        <w:t xml:space="preserve"> </w:t>
      </w:r>
      <w:r w:rsidR="00000000">
        <w:t>well-designed</w:t>
      </w:r>
      <w:r w:rsidR="00000000">
        <w:rPr>
          <w:spacing w:val="-15"/>
        </w:rPr>
        <w:t xml:space="preserve"> </w:t>
      </w:r>
      <w:r w:rsidR="00000000">
        <w:t>public</w:t>
      </w:r>
      <w:r w:rsidR="00000000">
        <w:rPr>
          <w:spacing w:val="-15"/>
        </w:rPr>
        <w:t xml:space="preserve"> </w:t>
      </w:r>
      <w:r w:rsidR="00000000">
        <w:t>address</w:t>
      </w:r>
      <w:r w:rsidR="00000000">
        <w:rPr>
          <w:spacing w:val="-14"/>
        </w:rPr>
        <w:t xml:space="preserve"> </w:t>
      </w:r>
      <w:r w:rsidR="00000000">
        <w:t>and</w:t>
      </w:r>
      <w:r w:rsidR="00000000">
        <w:rPr>
          <w:spacing w:val="-12"/>
        </w:rPr>
        <w:t xml:space="preserve"> </w:t>
      </w:r>
      <w:r w:rsidR="00000000">
        <w:t>mass</w:t>
      </w:r>
      <w:r w:rsidR="00000000">
        <w:rPr>
          <w:spacing w:val="-12"/>
        </w:rPr>
        <w:t xml:space="preserve"> </w:t>
      </w:r>
      <w:r w:rsidR="00000000">
        <w:t>notification</w:t>
      </w:r>
      <w:r w:rsidR="00000000">
        <w:rPr>
          <w:spacing w:val="-12"/>
        </w:rPr>
        <w:t xml:space="preserve"> </w:t>
      </w:r>
      <w:r w:rsidR="00000000">
        <w:t>system</w:t>
      </w:r>
      <w:r w:rsidR="00000000">
        <w:rPr>
          <w:spacing w:val="-11"/>
        </w:rPr>
        <w:t xml:space="preserve"> </w:t>
      </w:r>
      <w:r w:rsidR="00000000">
        <w:t>can improve the overall passenger experience at the airport. By providing clear and consistent information, passengers can feel more informed and comfortable during their travel experience, leading to a more positive perception of the airport.</w:t>
      </w:r>
      <w:r>
        <w:t xml:space="preserve"> </w:t>
      </w:r>
      <w:r w:rsidR="00000000">
        <w:t>Overall, the cost benefits of an airport public address and mass notification system can be significant, ranging from improved safety and security to increased efficiency and reduced maintenance costs. By investing in a high-quality system, airports can demonstrate their commitment</w:t>
      </w:r>
      <w:r w:rsidR="00000000">
        <w:rPr>
          <w:spacing w:val="-15"/>
        </w:rPr>
        <w:t xml:space="preserve"> </w:t>
      </w:r>
      <w:r w:rsidR="00000000">
        <w:t>to</w:t>
      </w:r>
      <w:r w:rsidR="00000000">
        <w:rPr>
          <w:spacing w:val="-15"/>
        </w:rPr>
        <w:t xml:space="preserve"> </w:t>
      </w:r>
      <w:r w:rsidR="00000000">
        <w:t>safety</w:t>
      </w:r>
      <w:r w:rsidR="00000000">
        <w:rPr>
          <w:spacing w:val="-15"/>
        </w:rPr>
        <w:t xml:space="preserve"> </w:t>
      </w:r>
      <w:r w:rsidR="00000000">
        <w:t>and</w:t>
      </w:r>
      <w:r w:rsidR="00000000">
        <w:rPr>
          <w:spacing w:val="-15"/>
        </w:rPr>
        <w:t xml:space="preserve"> </w:t>
      </w:r>
      <w:r w:rsidR="00000000">
        <w:t>improve</w:t>
      </w:r>
      <w:r w:rsidR="00000000">
        <w:rPr>
          <w:spacing w:val="-15"/>
        </w:rPr>
        <w:t xml:space="preserve"> </w:t>
      </w:r>
      <w:r w:rsidR="00000000">
        <w:t>the</w:t>
      </w:r>
      <w:r w:rsidR="00000000">
        <w:rPr>
          <w:spacing w:val="-15"/>
        </w:rPr>
        <w:t xml:space="preserve"> </w:t>
      </w:r>
      <w:r w:rsidR="00000000">
        <w:t>overall</w:t>
      </w:r>
      <w:r w:rsidR="00000000">
        <w:rPr>
          <w:spacing w:val="-15"/>
        </w:rPr>
        <w:t xml:space="preserve"> </w:t>
      </w:r>
      <w:r w:rsidR="00000000">
        <w:t>passenger</w:t>
      </w:r>
      <w:r w:rsidR="00000000">
        <w:rPr>
          <w:spacing w:val="-15"/>
        </w:rPr>
        <w:t xml:space="preserve"> </w:t>
      </w:r>
      <w:r w:rsidR="00000000">
        <w:t>experience,</w:t>
      </w:r>
      <w:r w:rsidR="00000000">
        <w:rPr>
          <w:spacing w:val="-15"/>
        </w:rPr>
        <w:t xml:space="preserve"> </w:t>
      </w:r>
      <w:r w:rsidR="00000000">
        <w:t>leading</w:t>
      </w:r>
      <w:r w:rsidR="00000000">
        <w:rPr>
          <w:spacing w:val="-15"/>
        </w:rPr>
        <w:t xml:space="preserve"> </w:t>
      </w:r>
      <w:r w:rsidR="00000000">
        <w:t>to</w:t>
      </w:r>
      <w:r w:rsidR="00000000">
        <w:rPr>
          <w:spacing w:val="-15"/>
        </w:rPr>
        <w:t xml:space="preserve"> </w:t>
      </w:r>
      <w:r w:rsidR="00000000">
        <w:t>increased</w:t>
      </w:r>
      <w:r w:rsidR="00000000">
        <w:rPr>
          <w:spacing w:val="-15"/>
        </w:rPr>
        <w:t xml:space="preserve"> </w:t>
      </w:r>
      <w:r w:rsidR="00000000">
        <w:t>customer satisfaction and loyalty.</w:t>
      </w:r>
      <w:r>
        <w:t xml:space="preserve"> </w:t>
      </w:r>
      <w:r w:rsidR="00000000">
        <w:t>SYSTEM</w:t>
      </w:r>
      <w:r w:rsidR="00000000">
        <w:rPr>
          <w:spacing w:val="-2"/>
        </w:rPr>
        <w:t xml:space="preserve"> INTEGRATION</w:t>
      </w:r>
      <w:r>
        <w:t xml:space="preserve"> </w:t>
      </w:r>
      <w:r w:rsidR="00000000">
        <w:t>Integrating an airport Public Address System (PAS) and Mass Notification System (MNS) is critical</w:t>
      </w:r>
      <w:r w:rsidR="00000000">
        <w:rPr>
          <w:spacing w:val="2"/>
        </w:rPr>
        <w:t xml:space="preserve"> </w:t>
      </w:r>
      <w:r w:rsidR="00000000">
        <w:t>to</w:t>
      </w:r>
      <w:r w:rsidR="00000000">
        <w:rPr>
          <w:spacing w:val="4"/>
        </w:rPr>
        <w:t xml:space="preserve"> </w:t>
      </w:r>
      <w:r w:rsidR="00000000">
        <w:t>ensure</w:t>
      </w:r>
      <w:r w:rsidR="00000000">
        <w:rPr>
          <w:spacing w:val="2"/>
        </w:rPr>
        <w:t xml:space="preserve"> </w:t>
      </w:r>
      <w:r w:rsidR="00000000">
        <w:t>that</w:t>
      </w:r>
      <w:r w:rsidR="00000000">
        <w:rPr>
          <w:spacing w:val="3"/>
        </w:rPr>
        <w:t xml:space="preserve"> </w:t>
      </w:r>
      <w:r w:rsidR="00000000">
        <w:t>the</w:t>
      </w:r>
      <w:r w:rsidR="00000000">
        <w:rPr>
          <w:spacing w:val="5"/>
        </w:rPr>
        <w:t xml:space="preserve"> </w:t>
      </w:r>
      <w:r w:rsidR="00000000">
        <w:t>airport</w:t>
      </w:r>
      <w:r w:rsidR="00000000">
        <w:rPr>
          <w:spacing w:val="4"/>
        </w:rPr>
        <w:t xml:space="preserve"> </w:t>
      </w:r>
      <w:r w:rsidR="00000000">
        <w:t>can</w:t>
      </w:r>
      <w:r w:rsidR="00000000">
        <w:rPr>
          <w:spacing w:val="4"/>
        </w:rPr>
        <w:t xml:space="preserve"> </w:t>
      </w:r>
      <w:r w:rsidR="00000000">
        <w:t>quickly</w:t>
      </w:r>
      <w:r w:rsidR="00000000">
        <w:rPr>
          <w:spacing w:val="-2"/>
        </w:rPr>
        <w:t xml:space="preserve"> </w:t>
      </w:r>
      <w:r w:rsidR="00000000">
        <w:t>and</w:t>
      </w:r>
      <w:r w:rsidR="00000000">
        <w:rPr>
          <w:spacing w:val="8"/>
        </w:rPr>
        <w:t xml:space="preserve"> </w:t>
      </w:r>
      <w:r w:rsidR="00000000">
        <w:t>effectively</w:t>
      </w:r>
      <w:r w:rsidR="00000000">
        <w:rPr>
          <w:spacing w:val="-2"/>
        </w:rPr>
        <w:t xml:space="preserve"> </w:t>
      </w:r>
      <w:r w:rsidR="00000000">
        <w:t>communicate</w:t>
      </w:r>
      <w:r w:rsidR="00000000">
        <w:rPr>
          <w:spacing w:val="5"/>
        </w:rPr>
        <w:t xml:space="preserve"> </w:t>
      </w:r>
      <w:r w:rsidR="00000000">
        <w:t>important</w:t>
      </w:r>
      <w:r w:rsidR="00000000">
        <w:rPr>
          <w:spacing w:val="4"/>
        </w:rPr>
        <w:t xml:space="preserve"> </w:t>
      </w:r>
      <w:r w:rsidR="00000000">
        <w:t>messages</w:t>
      </w:r>
      <w:r w:rsidR="00000000">
        <w:rPr>
          <w:spacing w:val="11"/>
        </w:rPr>
        <w:t xml:space="preserve"> </w:t>
      </w:r>
      <w:r w:rsidR="00000000">
        <w:rPr>
          <w:spacing w:val="-5"/>
        </w:rPr>
        <w:t>to</w:t>
      </w:r>
      <w:r>
        <w:t xml:space="preserve"> </w:t>
      </w:r>
      <w:r w:rsidR="00000000">
        <w:rPr>
          <w:rFonts w:ascii="Palatino"/>
          <w:spacing w:val="-5"/>
        </w:rPr>
        <w:t>495</w:t>
      </w:r>
      <w:r>
        <w:rPr>
          <w:rFonts w:ascii="Palatino"/>
        </w:rPr>
        <w:t xml:space="preserve">   </w:t>
      </w:r>
      <w:r w:rsidR="00000000">
        <w:t xml:space="preserve">passengers and airport personnel. Here are some ways that PAS and MNS integration can be </w:t>
      </w:r>
      <w:r w:rsidR="00000000">
        <w:rPr>
          <w:spacing w:val="-2"/>
        </w:rPr>
        <w:t>achieved:</w:t>
      </w:r>
      <w:r>
        <w:t xml:space="preserve"> </w:t>
      </w:r>
      <w:r w:rsidR="00000000">
        <w:t>System</w:t>
      </w:r>
      <w:r w:rsidR="00000000">
        <w:rPr>
          <w:spacing w:val="-5"/>
        </w:rPr>
        <w:t xml:space="preserve"> </w:t>
      </w:r>
      <w:r w:rsidR="00000000">
        <w:t>design:</w:t>
      </w:r>
      <w:r w:rsidR="00000000">
        <w:rPr>
          <w:spacing w:val="-10"/>
        </w:rPr>
        <w:t xml:space="preserve"> </w:t>
      </w:r>
      <w:r w:rsidR="00000000">
        <w:t>The</w:t>
      </w:r>
      <w:r w:rsidR="00000000">
        <w:rPr>
          <w:spacing w:val="-6"/>
        </w:rPr>
        <w:t xml:space="preserve"> </w:t>
      </w:r>
      <w:r w:rsidR="00000000">
        <w:t>PAS</w:t>
      </w:r>
      <w:r w:rsidR="00000000">
        <w:rPr>
          <w:spacing w:val="-3"/>
        </w:rPr>
        <w:t xml:space="preserve"> </w:t>
      </w:r>
      <w:r w:rsidR="00000000">
        <w:t>and</w:t>
      </w:r>
      <w:r w:rsidR="00000000">
        <w:rPr>
          <w:spacing w:val="-5"/>
        </w:rPr>
        <w:t xml:space="preserve"> </w:t>
      </w:r>
      <w:r w:rsidR="00000000">
        <w:t>MNS</w:t>
      </w:r>
      <w:r w:rsidR="00000000">
        <w:rPr>
          <w:spacing w:val="-6"/>
        </w:rPr>
        <w:t xml:space="preserve"> </w:t>
      </w:r>
      <w:r w:rsidR="00000000">
        <w:t>systems</w:t>
      </w:r>
      <w:r w:rsidR="00000000">
        <w:rPr>
          <w:spacing w:val="-6"/>
        </w:rPr>
        <w:t xml:space="preserve"> </w:t>
      </w:r>
      <w:r w:rsidR="00000000">
        <w:t>should</w:t>
      </w:r>
      <w:r w:rsidR="00000000">
        <w:rPr>
          <w:spacing w:val="-3"/>
        </w:rPr>
        <w:t xml:space="preserve"> </w:t>
      </w:r>
      <w:r w:rsidR="00000000">
        <w:t>be</w:t>
      </w:r>
      <w:r w:rsidR="00000000">
        <w:rPr>
          <w:spacing w:val="-6"/>
        </w:rPr>
        <w:t xml:space="preserve"> </w:t>
      </w:r>
      <w:r w:rsidR="00000000">
        <w:t>designed</w:t>
      </w:r>
      <w:r w:rsidR="00000000">
        <w:rPr>
          <w:spacing w:val="-5"/>
        </w:rPr>
        <w:t xml:space="preserve"> </w:t>
      </w:r>
      <w:r w:rsidR="00000000">
        <w:t>to</w:t>
      </w:r>
      <w:r w:rsidR="00000000">
        <w:rPr>
          <w:spacing w:val="-3"/>
        </w:rPr>
        <w:t xml:space="preserve"> </w:t>
      </w:r>
      <w:r w:rsidR="00000000">
        <w:t>work</w:t>
      </w:r>
      <w:r w:rsidR="00000000">
        <w:rPr>
          <w:spacing w:val="-5"/>
        </w:rPr>
        <w:t xml:space="preserve"> </w:t>
      </w:r>
      <w:r w:rsidR="00000000">
        <w:t>together</w:t>
      </w:r>
      <w:r w:rsidR="00000000">
        <w:rPr>
          <w:spacing w:val="-7"/>
        </w:rPr>
        <w:t xml:space="preserve"> </w:t>
      </w:r>
      <w:r w:rsidR="00000000">
        <w:t>seamlessly.</w:t>
      </w:r>
      <w:r w:rsidR="00000000">
        <w:rPr>
          <w:spacing w:val="-8"/>
        </w:rPr>
        <w:t xml:space="preserve"> </w:t>
      </w:r>
      <w:r w:rsidR="00000000">
        <w:t>This can</w:t>
      </w:r>
      <w:r w:rsidR="00000000">
        <w:rPr>
          <w:spacing w:val="-15"/>
        </w:rPr>
        <w:t xml:space="preserve"> </w:t>
      </w:r>
      <w:r w:rsidR="00000000">
        <w:t>involve</w:t>
      </w:r>
      <w:r w:rsidR="00000000">
        <w:rPr>
          <w:spacing w:val="-15"/>
        </w:rPr>
        <w:t xml:space="preserve"> </w:t>
      </w:r>
      <w:r w:rsidR="00000000">
        <w:t>selecting</w:t>
      </w:r>
      <w:r w:rsidR="00000000">
        <w:rPr>
          <w:spacing w:val="-15"/>
        </w:rPr>
        <w:t xml:space="preserve"> </w:t>
      </w:r>
      <w:r w:rsidR="00000000">
        <w:t>compatible</w:t>
      </w:r>
      <w:r w:rsidR="00000000">
        <w:rPr>
          <w:spacing w:val="-15"/>
        </w:rPr>
        <w:t xml:space="preserve"> </w:t>
      </w:r>
      <w:r w:rsidR="00000000">
        <w:t>hardware</w:t>
      </w:r>
      <w:r w:rsidR="00000000">
        <w:rPr>
          <w:spacing w:val="-15"/>
        </w:rPr>
        <w:t xml:space="preserve"> </w:t>
      </w:r>
      <w:r w:rsidR="00000000">
        <w:t>and</w:t>
      </w:r>
      <w:r w:rsidR="00000000">
        <w:rPr>
          <w:spacing w:val="-15"/>
        </w:rPr>
        <w:t xml:space="preserve"> </w:t>
      </w:r>
      <w:r w:rsidR="00000000">
        <w:t>software</w:t>
      </w:r>
      <w:r w:rsidR="00000000">
        <w:rPr>
          <w:spacing w:val="-15"/>
        </w:rPr>
        <w:t xml:space="preserve"> </w:t>
      </w:r>
      <w:r w:rsidR="00000000">
        <w:t>components</w:t>
      </w:r>
      <w:r w:rsidR="00000000">
        <w:rPr>
          <w:spacing w:val="-15"/>
        </w:rPr>
        <w:t xml:space="preserve"> </w:t>
      </w:r>
      <w:r w:rsidR="00000000">
        <w:t>and</w:t>
      </w:r>
      <w:r w:rsidR="00000000">
        <w:rPr>
          <w:spacing w:val="-15"/>
        </w:rPr>
        <w:t xml:space="preserve"> </w:t>
      </w:r>
      <w:r w:rsidR="00000000">
        <w:t>designing</w:t>
      </w:r>
      <w:r w:rsidR="00000000">
        <w:rPr>
          <w:spacing w:val="-15"/>
        </w:rPr>
        <w:t xml:space="preserve"> </w:t>
      </w:r>
      <w:r w:rsidR="00000000">
        <w:t>an</w:t>
      </w:r>
      <w:r w:rsidR="00000000">
        <w:rPr>
          <w:spacing w:val="-15"/>
        </w:rPr>
        <w:t xml:space="preserve"> </w:t>
      </w:r>
      <w:r w:rsidR="00000000">
        <w:t>architecture that allows for easy communication and control between the two systems.</w:t>
      </w:r>
      <w:r>
        <w:t xml:space="preserve"> </w:t>
      </w:r>
      <w:r w:rsidR="00000000">
        <w:t>Common control center:</w:t>
      </w:r>
      <w:r w:rsidR="00000000">
        <w:rPr>
          <w:spacing w:val="-3"/>
        </w:rPr>
        <w:t xml:space="preserve"> </w:t>
      </w:r>
      <w:r w:rsidR="00000000">
        <w:t>A</w:t>
      </w:r>
      <w:r w:rsidR="00000000">
        <w:rPr>
          <w:spacing w:val="-3"/>
        </w:rPr>
        <w:t xml:space="preserve"> </w:t>
      </w:r>
      <w:r w:rsidR="00000000">
        <w:t>common control center that allows airport personnel to manage both the</w:t>
      </w:r>
      <w:r w:rsidR="00000000">
        <w:rPr>
          <w:spacing w:val="-15"/>
        </w:rPr>
        <w:t xml:space="preserve"> </w:t>
      </w:r>
      <w:r w:rsidR="00000000">
        <w:t>PAS</w:t>
      </w:r>
      <w:r w:rsidR="00000000">
        <w:rPr>
          <w:spacing w:val="-15"/>
        </w:rPr>
        <w:t xml:space="preserve"> </w:t>
      </w:r>
      <w:r w:rsidR="00000000">
        <w:t>and</w:t>
      </w:r>
      <w:r w:rsidR="00000000">
        <w:rPr>
          <w:spacing w:val="-15"/>
        </w:rPr>
        <w:t xml:space="preserve"> </w:t>
      </w:r>
      <w:r w:rsidR="00000000">
        <w:t>MNS</w:t>
      </w:r>
      <w:r w:rsidR="00000000">
        <w:rPr>
          <w:spacing w:val="-15"/>
        </w:rPr>
        <w:t xml:space="preserve"> </w:t>
      </w:r>
      <w:r w:rsidR="00000000">
        <w:t>systems</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ensure</w:t>
      </w:r>
      <w:r w:rsidR="00000000">
        <w:rPr>
          <w:spacing w:val="-15"/>
        </w:rPr>
        <w:t xml:space="preserve"> </w:t>
      </w:r>
      <w:r w:rsidR="00000000">
        <w:t>that</w:t>
      </w:r>
      <w:r w:rsidR="00000000">
        <w:rPr>
          <w:spacing w:val="-15"/>
        </w:rPr>
        <w:t xml:space="preserve"> </w:t>
      </w:r>
      <w:r w:rsidR="00000000">
        <w:t>messages</w:t>
      </w:r>
      <w:r w:rsidR="00000000">
        <w:rPr>
          <w:spacing w:val="-15"/>
        </w:rPr>
        <w:t xml:space="preserve"> </w:t>
      </w:r>
      <w:r w:rsidR="00000000">
        <w:t>are</w:t>
      </w:r>
      <w:r w:rsidR="00000000">
        <w:rPr>
          <w:spacing w:val="-15"/>
        </w:rPr>
        <w:t xml:space="preserve"> </w:t>
      </w:r>
      <w:r w:rsidR="00000000">
        <w:t>coordinated</w:t>
      </w:r>
      <w:r w:rsidR="00000000">
        <w:rPr>
          <w:spacing w:val="-15"/>
        </w:rPr>
        <w:t xml:space="preserve"> </w:t>
      </w:r>
      <w:r w:rsidR="00000000">
        <w:t>and</w:t>
      </w:r>
      <w:r w:rsidR="00000000">
        <w:rPr>
          <w:spacing w:val="-15"/>
        </w:rPr>
        <w:t xml:space="preserve"> </w:t>
      </w:r>
      <w:r w:rsidR="00000000">
        <w:t>delivered</w:t>
      </w:r>
      <w:r w:rsidR="00000000">
        <w:rPr>
          <w:spacing w:val="-15"/>
        </w:rPr>
        <w:t xml:space="preserve"> </w:t>
      </w:r>
      <w:r w:rsidR="00000000">
        <w:t>efficiently. This</w:t>
      </w:r>
      <w:r w:rsidR="00000000">
        <w:rPr>
          <w:spacing w:val="-9"/>
        </w:rPr>
        <w:t xml:space="preserve"> </w:t>
      </w:r>
      <w:r w:rsidR="00000000">
        <w:t>can</w:t>
      </w:r>
      <w:r w:rsidR="00000000">
        <w:rPr>
          <w:spacing w:val="-10"/>
        </w:rPr>
        <w:t xml:space="preserve"> </w:t>
      </w:r>
      <w:r w:rsidR="00000000">
        <w:t>involve</w:t>
      </w:r>
      <w:r w:rsidR="00000000">
        <w:rPr>
          <w:spacing w:val="-11"/>
        </w:rPr>
        <w:t xml:space="preserve"> </w:t>
      </w:r>
      <w:r w:rsidR="00000000">
        <w:t>using</w:t>
      </w:r>
      <w:r w:rsidR="00000000">
        <w:rPr>
          <w:spacing w:val="-10"/>
        </w:rPr>
        <w:t xml:space="preserve"> </w:t>
      </w:r>
      <w:r w:rsidR="00000000">
        <w:t>a</w:t>
      </w:r>
      <w:r w:rsidR="00000000">
        <w:rPr>
          <w:spacing w:val="-8"/>
        </w:rPr>
        <w:t xml:space="preserve"> </w:t>
      </w:r>
      <w:r w:rsidR="00000000">
        <w:t>single</w:t>
      </w:r>
      <w:r w:rsidR="00000000">
        <w:rPr>
          <w:spacing w:val="-10"/>
        </w:rPr>
        <w:t xml:space="preserve"> </w:t>
      </w:r>
      <w:r w:rsidR="00000000">
        <w:t>software</w:t>
      </w:r>
      <w:r w:rsidR="00000000">
        <w:rPr>
          <w:spacing w:val="-9"/>
        </w:rPr>
        <w:t xml:space="preserve"> </w:t>
      </w:r>
      <w:r w:rsidR="00000000">
        <w:t>application</w:t>
      </w:r>
      <w:r w:rsidR="00000000">
        <w:rPr>
          <w:spacing w:val="-10"/>
        </w:rPr>
        <w:t xml:space="preserve"> </w:t>
      </w:r>
      <w:r w:rsidR="00000000">
        <w:t>that</w:t>
      </w:r>
      <w:r w:rsidR="00000000">
        <w:rPr>
          <w:spacing w:val="-10"/>
        </w:rPr>
        <w:t xml:space="preserve"> </w:t>
      </w:r>
      <w:r w:rsidR="00000000">
        <w:t>allows</w:t>
      </w:r>
      <w:r w:rsidR="00000000">
        <w:rPr>
          <w:spacing w:val="-10"/>
        </w:rPr>
        <w:t xml:space="preserve"> </w:t>
      </w:r>
      <w:r w:rsidR="00000000">
        <w:t>personnel</w:t>
      </w:r>
      <w:r w:rsidR="00000000">
        <w:rPr>
          <w:spacing w:val="-9"/>
        </w:rPr>
        <w:t xml:space="preserve"> </w:t>
      </w:r>
      <w:r w:rsidR="00000000">
        <w:t>to</w:t>
      </w:r>
      <w:r w:rsidR="00000000">
        <w:rPr>
          <w:spacing w:val="-7"/>
        </w:rPr>
        <w:t xml:space="preserve"> </w:t>
      </w:r>
      <w:r w:rsidR="00000000">
        <w:t>manage</w:t>
      </w:r>
      <w:r w:rsidR="00000000">
        <w:rPr>
          <w:spacing w:val="-8"/>
        </w:rPr>
        <w:t xml:space="preserve"> </w:t>
      </w:r>
      <w:r w:rsidR="00000000">
        <w:t>both</w:t>
      </w:r>
      <w:r w:rsidR="00000000">
        <w:rPr>
          <w:spacing w:val="-9"/>
        </w:rPr>
        <w:t xml:space="preserve"> </w:t>
      </w:r>
      <w:r w:rsidR="00000000">
        <w:t>systems from a single interface.</w:t>
      </w:r>
      <w:r>
        <w:t xml:space="preserve"> </w:t>
      </w:r>
      <w:r w:rsidR="00000000">
        <w:t>Automated messaging: The MNS system can be configured to automatically generate and broadcast emergency</w:t>
      </w:r>
      <w:r w:rsidR="00000000">
        <w:rPr>
          <w:spacing w:val="-2"/>
        </w:rPr>
        <w:t xml:space="preserve"> </w:t>
      </w:r>
      <w:r w:rsidR="00000000">
        <w:t>messages through</w:t>
      </w:r>
      <w:r w:rsidR="00000000">
        <w:rPr>
          <w:spacing w:val="-1"/>
        </w:rPr>
        <w:t xml:space="preserve"> </w:t>
      </w:r>
      <w:r w:rsidR="00000000">
        <w:t>the</w:t>
      </w:r>
      <w:r w:rsidR="00000000">
        <w:rPr>
          <w:spacing w:val="-1"/>
        </w:rPr>
        <w:t xml:space="preserve"> </w:t>
      </w:r>
      <w:r w:rsidR="00000000">
        <w:t>PAS system.</w:t>
      </w:r>
      <w:r w:rsidR="00000000">
        <w:rPr>
          <w:spacing w:val="-4"/>
        </w:rPr>
        <w:t xml:space="preserve"> </w:t>
      </w:r>
      <w:r w:rsidR="00000000">
        <w:t>This can involve setting</w:t>
      </w:r>
      <w:r w:rsidR="00000000">
        <w:rPr>
          <w:spacing w:val="-2"/>
        </w:rPr>
        <w:t xml:space="preserve"> </w:t>
      </w:r>
      <w:r w:rsidR="00000000">
        <w:t>up triggers</w:t>
      </w:r>
      <w:r w:rsidR="00000000">
        <w:rPr>
          <w:spacing w:val="-1"/>
        </w:rPr>
        <w:t xml:space="preserve"> </w:t>
      </w:r>
      <w:r w:rsidR="00000000">
        <w:t>that automatically</w:t>
      </w:r>
      <w:r w:rsidR="00000000">
        <w:rPr>
          <w:spacing w:val="-8"/>
        </w:rPr>
        <w:t xml:space="preserve"> </w:t>
      </w:r>
      <w:r w:rsidR="00000000">
        <w:t>activate</w:t>
      </w:r>
      <w:r w:rsidR="00000000">
        <w:rPr>
          <w:spacing w:val="-7"/>
        </w:rPr>
        <w:t xml:space="preserve"> </w:t>
      </w:r>
      <w:r w:rsidR="00000000">
        <w:t>pre-recorded</w:t>
      </w:r>
      <w:r w:rsidR="00000000">
        <w:rPr>
          <w:spacing w:val="-4"/>
        </w:rPr>
        <w:t xml:space="preserve"> </w:t>
      </w:r>
      <w:r w:rsidR="00000000">
        <w:t>messages</w:t>
      </w:r>
      <w:r w:rsidR="00000000">
        <w:rPr>
          <w:spacing w:val="-6"/>
        </w:rPr>
        <w:t xml:space="preserve"> </w:t>
      </w:r>
      <w:r w:rsidR="00000000">
        <w:t>in</w:t>
      </w:r>
      <w:r w:rsidR="00000000">
        <w:rPr>
          <w:spacing w:val="-3"/>
        </w:rPr>
        <w:t xml:space="preserve"> </w:t>
      </w:r>
      <w:r w:rsidR="00000000">
        <w:t>response</w:t>
      </w:r>
      <w:r w:rsidR="00000000">
        <w:rPr>
          <w:spacing w:val="-6"/>
        </w:rPr>
        <w:t xml:space="preserve"> </w:t>
      </w:r>
      <w:r w:rsidR="00000000">
        <w:t>to</w:t>
      </w:r>
      <w:r w:rsidR="00000000">
        <w:rPr>
          <w:spacing w:val="-5"/>
        </w:rPr>
        <w:t xml:space="preserve"> </w:t>
      </w:r>
      <w:r w:rsidR="00000000">
        <w:t>specific</w:t>
      </w:r>
      <w:r w:rsidR="00000000">
        <w:rPr>
          <w:spacing w:val="-4"/>
        </w:rPr>
        <w:t xml:space="preserve"> </w:t>
      </w:r>
      <w:r w:rsidR="00000000">
        <w:t>events</w:t>
      </w:r>
      <w:r w:rsidR="00000000">
        <w:rPr>
          <w:spacing w:val="-6"/>
        </w:rPr>
        <w:t xml:space="preserve"> </w:t>
      </w:r>
      <w:r w:rsidR="00000000">
        <w:t>or</w:t>
      </w:r>
      <w:r w:rsidR="00000000">
        <w:rPr>
          <w:spacing w:val="-7"/>
        </w:rPr>
        <w:t xml:space="preserve"> </w:t>
      </w:r>
      <w:r w:rsidR="00000000">
        <w:t>conditions,</w:t>
      </w:r>
      <w:r w:rsidR="00000000">
        <w:rPr>
          <w:spacing w:val="-5"/>
        </w:rPr>
        <w:t xml:space="preserve"> </w:t>
      </w:r>
      <w:r w:rsidR="00000000">
        <w:t>such</w:t>
      </w:r>
      <w:r w:rsidR="00000000">
        <w:rPr>
          <w:spacing w:val="-4"/>
        </w:rPr>
        <w:t xml:space="preserve"> </w:t>
      </w:r>
      <w:r w:rsidR="00000000">
        <w:t>as a fire alarm or severe weather warning.</w:t>
      </w:r>
      <w:r>
        <w:t xml:space="preserve"> </w:t>
      </w:r>
      <w:r w:rsidR="00000000">
        <w:t>Priority messaging: In emergency situations, it may be necessary to interrupt normal PAS announcements to broadcast urgent messages through the MNS system. Integrating the two systems</w:t>
      </w:r>
      <w:r w:rsidR="00000000">
        <w:rPr>
          <w:spacing w:val="-2"/>
        </w:rPr>
        <w:t xml:space="preserve"> </w:t>
      </w:r>
      <w:r w:rsidR="00000000">
        <w:t>can</w:t>
      </w:r>
      <w:r w:rsidR="00000000">
        <w:rPr>
          <w:spacing w:val="-2"/>
        </w:rPr>
        <w:t xml:space="preserve"> </w:t>
      </w:r>
      <w:r w:rsidR="00000000">
        <w:t>allow</w:t>
      </w:r>
      <w:r w:rsidR="00000000">
        <w:rPr>
          <w:spacing w:val="-3"/>
        </w:rPr>
        <w:t xml:space="preserve"> </w:t>
      </w:r>
      <w:r w:rsidR="00000000">
        <w:t>for</w:t>
      </w:r>
      <w:r w:rsidR="00000000">
        <w:rPr>
          <w:spacing w:val="-4"/>
        </w:rPr>
        <w:t xml:space="preserve"> </w:t>
      </w:r>
      <w:r w:rsidR="00000000">
        <w:t>priority</w:t>
      </w:r>
      <w:r w:rsidR="00000000">
        <w:rPr>
          <w:spacing w:val="-10"/>
        </w:rPr>
        <w:t xml:space="preserve"> </w:t>
      </w:r>
      <w:r w:rsidR="00000000">
        <w:t>messaging</w:t>
      </w:r>
      <w:r w:rsidR="00000000">
        <w:rPr>
          <w:spacing w:val="-5"/>
        </w:rPr>
        <w:t xml:space="preserve"> </w:t>
      </w:r>
      <w:r w:rsidR="00000000">
        <w:t>to</w:t>
      </w:r>
      <w:r w:rsidR="00000000">
        <w:rPr>
          <w:spacing w:val="-2"/>
        </w:rPr>
        <w:t xml:space="preserve"> </w:t>
      </w:r>
      <w:r w:rsidR="00000000">
        <w:t>be</w:t>
      </w:r>
      <w:r w:rsidR="00000000">
        <w:rPr>
          <w:spacing w:val="-3"/>
        </w:rPr>
        <w:t xml:space="preserve"> </w:t>
      </w:r>
      <w:r w:rsidR="00000000">
        <w:t>broadcast</w:t>
      </w:r>
      <w:r w:rsidR="00000000">
        <w:rPr>
          <w:spacing w:val="-2"/>
        </w:rPr>
        <w:t xml:space="preserve"> </w:t>
      </w:r>
      <w:r w:rsidR="00000000">
        <w:t>through</w:t>
      </w:r>
      <w:r w:rsidR="00000000">
        <w:rPr>
          <w:spacing w:val="-2"/>
        </w:rPr>
        <w:t xml:space="preserve"> </w:t>
      </w:r>
      <w:r w:rsidR="00000000">
        <w:t>the</w:t>
      </w:r>
      <w:r w:rsidR="00000000">
        <w:rPr>
          <w:spacing w:val="-3"/>
        </w:rPr>
        <w:t xml:space="preserve"> </w:t>
      </w:r>
      <w:r w:rsidR="00000000">
        <w:t>PAS</w:t>
      </w:r>
      <w:r w:rsidR="00000000">
        <w:rPr>
          <w:spacing w:val="-2"/>
        </w:rPr>
        <w:t xml:space="preserve"> </w:t>
      </w:r>
      <w:r w:rsidR="00000000">
        <w:t>speakers,</w:t>
      </w:r>
      <w:r w:rsidR="00000000">
        <w:rPr>
          <w:spacing w:val="-3"/>
        </w:rPr>
        <w:t xml:space="preserve"> </w:t>
      </w:r>
      <w:r w:rsidR="00000000">
        <w:t>ensuring</w:t>
      </w:r>
      <w:r w:rsidR="00000000">
        <w:rPr>
          <w:spacing w:val="-5"/>
        </w:rPr>
        <w:t xml:space="preserve"> </w:t>
      </w:r>
      <w:r w:rsidR="00000000">
        <w:t>that important messages are heard by everyone in the airport.</w:t>
      </w:r>
      <w:r>
        <w:t xml:space="preserve"> </w:t>
      </w:r>
      <w:r w:rsidR="00000000">
        <w:t>Testing</w:t>
      </w:r>
      <w:r w:rsidR="00000000">
        <w:rPr>
          <w:spacing w:val="-4"/>
        </w:rPr>
        <w:t xml:space="preserve"> </w:t>
      </w:r>
      <w:r w:rsidR="00000000">
        <w:t>and</w:t>
      </w:r>
      <w:r w:rsidR="00000000">
        <w:rPr>
          <w:spacing w:val="-3"/>
        </w:rPr>
        <w:t xml:space="preserve"> </w:t>
      </w:r>
      <w:r w:rsidR="00000000">
        <w:t>training:</w:t>
      </w:r>
      <w:r w:rsidR="00000000">
        <w:rPr>
          <w:spacing w:val="-8"/>
        </w:rPr>
        <w:t xml:space="preserve"> </w:t>
      </w:r>
      <w:r w:rsidR="00000000">
        <w:t>To ensure</w:t>
      </w:r>
      <w:r w:rsidR="00000000">
        <w:rPr>
          <w:spacing w:val="-3"/>
        </w:rPr>
        <w:t xml:space="preserve"> </w:t>
      </w:r>
      <w:r w:rsidR="00000000">
        <w:t>that</w:t>
      </w:r>
      <w:r w:rsidR="00000000">
        <w:rPr>
          <w:spacing w:val="-2"/>
        </w:rPr>
        <w:t xml:space="preserve"> </w:t>
      </w:r>
      <w:r w:rsidR="00000000">
        <w:t>the</w:t>
      </w:r>
      <w:r w:rsidR="00000000">
        <w:rPr>
          <w:spacing w:val="-3"/>
        </w:rPr>
        <w:t xml:space="preserve"> </w:t>
      </w:r>
      <w:r w:rsidR="00000000">
        <w:t>PAS</w:t>
      </w:r>
      <w:r w:rsidR="00000000">
        <w:rPr>
          <w:spacing w:val="-2"/>
        </w:rPr>
        <w:t xml:space="preserve"> </w:t>
      </w:r>
      <w:r w:rsidR="00000000">
        <w:t>and</w:t>
      </w:r>
      <w:r w:rsidR="00000000">
        <w:rPr>
          <w:spacing w:val="-4"/>
        </w:rPr>
        <w:t xml:space="preserve"> </w:t>
      </w:r>
      <w:r w:rsidR="00000000">
        <w:t>MNS</w:t>
      </w:r>
      <w:r w:rsidR="00000000">
        <w:rPr>
          <w:spacing w:val="-2"/>
        </w:rPr>
        <w:t xml:space="preserve"> </w:t>
      </w:r>
      <w:r w:rsidR="00000000">
        <w:t>systems</w:t>
      </w:r>
      <w:r w:rsidR="00000000">
        <w:rPr>
          <w:spacing w:val="-2"/>
        </w:rPr>
        <w:t xml:space="preserve"> </w:t>
      </w:r>
      <w:r w:rsidR="00000000">
        <w:t>are</w:t>
      </w:r>
      <w:r w:rsidR="00000000">
        <w:rPr>
          <w:spacing w:val="-3"/>
        </w:rPr>
        <w:t xml:space="preserve"> </w:t>
      </w:r>
      <w:r w:rsidR="00000000">
        <w:t>integrated</w:t>
      </w:r>
      <w:r w:rsidR="00000000">
        <w:rPr>
          <w:spacing w:val="-3"/>
        </w:rPr>
        <w:t xml:space="preserve"> </w:t>
      </w:r>
      <w:r w:rsidR="00000000">
        <w:t>effectively,</w:t>
      </w:r>
      <w:r w:rsidR="00000000">
        <w:rPr>
          <w:spacing w:val="-3"/>
        </w:rPr>
        <w:t xml:space="preserve"> </w:t>
      </w:r>
      <w:r w:rsidR="00000000">
        <w:t>regular testing and training are necessary. This can involve conducting simulations and drills to test the response of the systems in emergency situations and providing training to airport personnel on how to use the systems effectively.</w:t>
      </w:r>
      <w:r>
        <w:t xml:space="preserve"> </w:t>
      </w:r>
      <w:r w:rsidR="00000000">
        <w:rPr>
          <w:spacing w:val="-2"/>
        </w:rPr>
        <w:t>SUPPLIERS</w:t>
      </w:r>
      <w:r>
        <w:t xml:space="preserve"> </w:t>
      </w:r>
      <w:r w:rsidR="00000000">
        <w:t>There</w:t>
      </w:r>
      <w:r w:rsidR="00000000">
        <w:rPr>
          <w:spacing w:val="-15"/>
        </w:rPr>
        <w:t xml:space="preserve"> </w:t>
      </w:r>
      <w:r w:rsidR="00000000">
        <w:lastRenderedPageBreak/>
        <w:t>are</w:t>
      </w:r>
      <w:r w:rsidR="00000000">
        <w:rPr>
          <w:spacing w:val="-11"/>
        </w:rPr>
        <w:t xml:space="preserve"> </w:t>
      </w:r>
      <w:r w:rsidR="00000000">
        <w:t>several</w:t>
      </w:r>
      <w:r w:rsidR="00000000">
        <w:rPr>
          <w:spacing w:val="-8"/>
        </w:rPr>
        <w:t xml:space="preserve"> </w:t>
      </w:r>
      <w:r w:rsidR="00000000">
        <w:t>suppliers</w:t>
      </w:r>
      <w:r w:rsidR="00000000">
        <w:rPr>
          <w:spacing w:val="-10"/>
        </w:rPr>
        <w:t xml:space="preserve"> </w:t>
      </w:r>
      <w:r w:rsidR="00000000">
        <w:t>of</w:t>
      </w:r>
      <w:r w:rsidR="00000000">
        <w:rPr>
          <w:spacing w:val="-9"/>
        </w:rPr>
        <w:t xml:space="preserve"> </w:t>
      </w:r>
      <w:r w:rsidR="00000000">
        <w:t>airport</w:t>
      </w:r>
      <w:r w:rsidR="00000000">
        <w:rPr>
          <w:spacing w:val="-10"/>
        </w:rPr>
        <w:t xml:space="preserve"> </w:t>
      </w:r>
      <w:r w:rsidR="00000000">
        <w:t>Public</w:t>
      </w:r>
      <w:r w:rsidR="00000000">
        <w:rPr>
          <w:spacing w:val="-15"/>
        </w:rPr>
        <w:t xml:space="preserve"> </w:t>
      </w:r>
      <w:r w:rsidR="00000000">
        <w:t>Address</w:t>
      </w:r>
      <w:r w:rsidR="00000000">
        <w:rPr>
          <w:spacing w:val="-10"/>
        </w:rPr>
        <w:t xml:space="preserve"> </w:t>
      </w:r>
      <w:r w:rsidR="00000000">
        <w:t>System</w:t>
      </w:r>
      <w:r w:rsidR="00000000">
        <w:rPr>
          <w:spacing w:val="-10"/>
        </w:rPr>
        <w:t xml:space="preserve"> </w:t>
      </w:r>
      <w:r w:rsidR="00000000">
        <w:t>(PAS)</w:t>
      </w:r>
      <w:r w:rsidR="00000000">
        <w:rPr>
          <w:spacing w:val="-8"/>
        </w:rPr>
        <w:t xml:space="preserve"> </w:t>
      </w:r>
      <w:r w:rsidR="00000000">
        <w:t>and</w:t>
      </w:r>
      <w:r w:rsidR="00000000">
        <w:rPr>
          <w:spacing w:val="-10"/>
        </w:rPr>
        <w:t xml:space="preserve"> </w:t>
      </w:r>
      <w:r w:rsidR="00000000">
        <w:t>Mass</w:t>
      </w:r>
      <w:r w:rsidR="00000000">
        <w:rPr>
          <w:spacing w:val="-10"/>
        </w:rPr>
        <w:t xml:space="preserve"> </w:t>
      </w:r>
      <w:r w:rsidR="00000000">
        <w:t>Notification</w:t>
      </w:r>
      <w:r w:rsidR="00000000">
        <w:rPr>
          <w:spacing w:val="-10"/>
        </w:rPr>
        <w:t xml:space="preserve"> </w:t>
      </w:r>
      <w:r w:rsidR="00000000">
        <w:t>System (MNS) equipment and services. Here are a few examples:</w:t>
      </w:r>
      <w:r>
        <w:t xml:space="preserve"> </w:t>
      </w:r>
      <w:r w:rsidR="00000000">
        <w:t>Bosch Communications: Bosch Communications provides a range of PAS and MNS equipment, including speakers, amplifiers, microphones, and mixing consoles. Their equipment is designed for use in large, complex airport environments.</w:t>
      </w:r>
      <w:r>
        <w:t xml:space="preserve"> </w:t>
      </w:r>
      <w:r w:rsidR="00000000">
        <w:t xml:space="preserve">Honeywell: Honeywell provides a range of airport communication solutions, including PAS and </w:t>
      </w:r>
      <w:r w:rsidR="00000000">
        <w:rPr>
          <w:spacing w:val="-2"/>
        </w:rPr>
        <w:t>MNS systems.</w:t>
      </w:r>
      <w:r w:rsidR="00000000">
        <w:rPr>
          <w:spacing w:val="-6"/>
        </w:rPr>
        <w:t xml:space="preserve"> </w:t>
      </w:r>
      <w:r w:rsidR="00000000">
        <w:rPr>
          <w:spacing w:val="-2"/>
        </w:rPr>
        <w:t>Their systems include</w:t>
      </w:r>
      <w:r w:rsidR="00000000">
        <w:rPr>
          <w:spacing w:val="-5"/>
        </w:rPr>
        <w:t xml:space="preserve"> </w:t>
      </w:r>
      <w:r w:rsidR="00000000">
        <w:rPr>
          <w:spacing w:val="-2"/>
        </w:rPr>
        <w:t>automated</w:t>
      </w:r>
      <w:r w:rsidR="00000000">
        <w:rPr>
          <w:spacing w:val="-4"/>
        </w:rPr>
        <w:t xml:space="preserve"> </w:t>
      </w:r>
      <w:r w:rsidR="00000000">
        <w:rPr>
          <w:spacing w:val="-2"/>
        </w:rPr>
        <w:t>messaging, emergency</w:t>
      </w:r>
      <w:r w:rsidR="00000000">
        <w:rPr>
          <w:spacing w:val="-10"/>
        </w:rPr>
        <w:t xml:space="preserve"> </w:t>
      </w:r>
      <w:r w:rsidR="00000000">
        <w:rPr>
          <w:spacing w:val="-2"/>
        </w:rPr>
        <w:t>power</w:t>
      </w:r>
      <w:r w:rsidR="00000000">
        <w:rPr>
          <w:spacing w:val="-5"/>
        </w:rPr>
        <w:t xml:space="preserve"> </w:t>
      </w:r>
      <w:r w:rsidR="00000000">
        <w:rPr>
          <w:spacing w:val="-2"/>
        </w:rPr>
        <w:t>supplies,</w:t>
      </w:r>
      <w:r w:rsidR="00000000">
        <w:rPr>
          <w:spacing w:val="-4"/>
        </w:rPr>
        <w:t xml:space="preserve"> </w:t>
      </w:r>
      <w:r w:rsidR="00000000">
        <w:rPr>
          <w:spacing w:val="-2"/>
        </w:rPr>
        <w:t>and digital signage.</w:t>
      </w:r>
      <w:r>
        <w:t xml:space="preserve"> </w:t>
      </w:r>
      <w:r w:rsidR="00000000">
        <w:t>L3Harris:</w:t>
      </w:r>
      <w:r w:rsidR="00000000">
        <w:rPr>
          <w:spacing w:val="-3"/>
        </w:rPr>
        <w:t xml:space="preserve"> </w:t>
      </w:r>
      <w:r w:rsidR="00000000">
        <w:t>L3Harris</w:t>
      </w:r>
      <w:r w:rsidR="00000000">
        <w:rPr>
          <w:spacing w:val="-7"/>
        </w:rPr>
        <w:t xml:space="preserve"> </w:t>
      </w:r>
      <w:r w:rsidR="00000000">
        <w:t>provides</w:t>
      </w:r>
      <w:r w:rsidR="00000000">
        <w:rPr>
          <w:spacing w:val="-7"/>
        </w:rPr>
        <w:t xml:space="preserve"> </w:t>
      </w:r>
      <w:r w:rsidR="00000000">
        <w:t>a</w:t>
      </w:r>
      <w:r w:rsidR="00000000">
        <w:rPr>
          <w:spacing w:val="-8"/>
        </w:rPr>
        <w:t xml:space="preserve"> </w:t>
      </w:r>
      <w:r w:rsidR="00000000">
        <w:t>range</w:t>
      </w:r>
      <w:r w:rsidR="00000000">
        <w:rPr>
          <w:spacing w:val="-7"/>
        </w:rPr>
        <w:t xml:space="preserve"> </w:t>
      </w:r>
      <w:r w:rsidR="00000000">
        <w:t>of</w:t>
      </w:r>
      <w:r w:rsidR="00000000">
        <w:rPr>
          <w:spacing w:val="-6"/>
        </w:rPr>
        <w:t xml:space="preserve"> </w:t>
      </w:r>
      <w:r w:rsidR="00000000">
        <w:t>PAS</w:t>
      </w:r>
      <w:r w:rsidR="00000000">
        <w:rPr>
          <w:spacing w:val="-7"/>
        </w:rPr>
        <w:t xml:space="preserve"> </w:t>
      </w:r>
      <w:r w:rsidR="00000000">
        <w:t>and</w:t>
      </w:r>
      <w:r w:rsidR="00000000">
        <w:rPr>
          <w:spacing w:val="-6"/>
        </w:rPr>
        <w:t xml:space="preserve"> </w:t>
      </w:r>
      <w:r w:rsidR="00000000">
        <w:t>MNS</w:t>
      </w:r>
      <w:r w:rsidR="00000000">
        <w:rPr>
          <w:spacing w:val="-6"/>
        </w:rPr>
        <w:t xml:space="preserve"> </w:t>
      </w:r>
      <w:r w:rsidR="00000000">
        <w:t>equipment,</w:t>
      </w:r>
      <w:r w:rsidR="00000000">
        <w:rPr>
          <w:spacing w:val="-6"/>
        </w:rPr>
        <w:t xml:space="preserve"> </w:t>
      </w:r>
      <w:r w:rsidR="00000000">
        <w:t>including</w:t>
      </w:r>
      <w:r w:rsidR="00000000">
        <w:rPr>
          <w:spacing w:val="-9"/>
        </w:rPr>
        <w:t xml:space="preserve"> </w:t>
      </w:r>
      <w:r w:rsidR="00000000">
        <w:t>speakers,</w:t>
      </w:r>
      <w:r w:rsidR="00000000">
        <w:rPr>
          <w:spacing w:val="-6"/>
        </w:rPr>
        <w:t xml:space="preserve"> </w:t>
      </w:r>
      <w:r w:rsidR="00000000">
        <w:t>amplifiers, microphones,</w:t>
      </w:r>
      <w:r w:rsidR="00000000">
        <w:rPr>
          <w:spacing w:val="-6"/>
        </w:rPr>
        <w:t xml:space="preserve"> </w:t>
      </w:r>
      <w:r w:rsidR="00000000">
        <w:t>and</w:t>
      </w:r>
      <w:r w:rsidR="00000000">
        <w:rPr>
          <w:spacing w:val="-6"/>
        </w:rPr>
        <w:t xml:space="preserve"> </w:t>
      </w:r>
      <w:r w:rsidR="00000000">
        <w:t>control</w:t>
      </w:r>
      <w:r w:rsidR="00000000">
        <w:rPr>
          <w:spacing w:val="-6"/>
        </w:rPr>
        <w:t xml:space="preserve"> </w:t>
      </w:r>
      <w:r w:rsidR="00000000">
        <w:t>software.</w:t>
      </w:r>
      <w:r w:rsidR="00000000">
        <w:rPr>
          <w:spacing w:val="-9"/>
        </w:rPr>
        <w:t xml:space="preserve"> </w:t>
      </w:r>
      <w:r w:rsidR="00000000">
        <w:t>Their</w:t>
      </w:r>
      <w:r w:rsidR="00000000">
        <w:rPr>
          <w:spacing w:val="-6"/>
        </w:rPr>
        <w:t xml:space="preserve"> </w:t>
      </w:r>
      <w:r w:rsidR="00000000">
        <w:t>systems</w:t>
      </w:r>
      <w:r w:rsidR="00000000">
        <w:rPr>
          <w:spacing w:val="-4"/>
        </w:rPr>
        <w:t xml:space="preserve"> </w:t>
      </w:r>
      <w:r w:rsidR="00000000">
        <w:t>are</w:t>
      </w:r>
      <w:r w:rsidR="00000000">
        <w:rPr>
          <w:spacing w:val="-7"/>
        </w:rPr>
        <w:t xml:space="preserve"> </w:t>
      </w:r>
      <w:r w:rsidR="00000000">
        <w:t>designed</w:t>
      </w:r>
      <w:r w:rsidR="00000000">
        <w:rPr>
          <w:spacing w:val="-6"/>
        </w:rPr>
        <w:t xml:space="preserve"> </w:t>
      </w:r>
      <w:r w:rsidR="00000000">
        <w:t>to</w:t>
      </w:r>
      <w:r w:rsidR="00000000">
        <w:rPr>
          <w:spacing w:val="-5"/>
        </w:rPr>
        <w:t xml:space="preserve"> </w:t>
      </w:r>
      <w:r w:rsidR="00000000">
        <w:t>be</w:t>
      </w:r>
      <w:r w:rsidR="00000000">
        <w:rPr>
          <w:spacing w:val="-7"/>
        </w:rPr>
        <w:t xml:space="preserve"> </w:t>
      </w:r>
      <w:r w:rsidR="00000000">
        <w:t>scalable</w:t>
      </w:r>
      <w:r w:rsidR="00000000">
        <w:rPr>
          <w:spacing w:val="-6"/>
        </w:rPr>
        <w:t xml:space="preserve"> </w:t>
      </w:r>
      <w:r w:rsidR="00000000">
        <w:t>and</w:t>
      </w:r>
      <w:r w:rsidR="00000000">
        <w:rPr>
          <w:spacing w:val="-6"/>
        </w:rPr>
        <w:t xml:space="preserve"> </w:t>
      </w:r>
      <w:r w:rsidR="00000000">
        <w:t>flexible</w:t>
      </w:r>
      <w:r w:rsidR="00000000">
        <w:rPr>
          <w:spacing w:val="-7"/>
        </w:rPr>
        <w:t xml:space="preserve"> </w:t>
      </w:r>
      <w:r w:rsidR="00000000">
        <w:t>to</w:t>
      </w:r>
      <w:r w:rsidR="00000000">
        <w:rPr>
          <w:spacing w:val="-5"/>
        </w:rPr>
        <w:t xml:space="preserve"> </w:t>
      </w:r>
      <w:r w:rsidR="00000000">
        <w:t>meet the needs of airports of all sizes.</w:t>
      </w:r>
      <w:r>
        <w:t xml:space="preserve">  </w:t>
      </w:r>
      <w:r w:rsidR="00000000">
        <w:rPr>
          <w:rFonts w:ascii="Palatino"/>
          <w:spacing w:val="-5"/>
        </w:rPr>
        <w:t>496</w:t>
      </w:r>
      <w:r>
        <w:rPr>
          <w:rFonts w:ascii="Palatino"/>
        </w:rPr>
        <w:t xml:space="preserve">   </w:t>
      </w:r>
      <w:r w:rsidR="00000000">
        <w:t>Siemens:</w:t>
      </w:r>
      <w:r w:rsidR="00000000">
        <w:rPr>
          <w:spacing w:val="-3"/>
        </w:rPr>
        <w:t xml:space="preserve"> </w:t>
      </w:r>
      <w:r w:rsidR="00000000">
        <w:t>Siemens</w:t>
      </w:r>
      <w:r w:rsidR="00000000">
        <w:rPr>
          <w:spacing w:val="-3"/>
        </w:rPr>
        <w:t xml:space="preserve"> </w:t>
      </w:r>
      <w:r w:rsidR="00000000">
        <w:t>provides</w:t>
      </w:r>
      <w:r w:rsidR="00000000">
        <w:rPr>
          <w:spacing w:val="-3"/>
        </w:rPr>
        <w:t xml:space="preserve"> </w:t>
      </w:r>
      <w:r w:rsidR="00000000">
        <w:t>a</w:t>
      </w:r>
      <w:r w:rsidR="00000000">
        <w:rPr>
          <w:spacing w:val="-4"/>
        </w:rPr>
        <w:t xml:space="preserve"> </w:t>
      </w:r>
      <w:r w:rsidR="00000000">
        <w:t>range</w:t>
      </w:r>
      <w:r w:rsidR="00000000">
        <w:rPr>
          <w:spacing w:val="-4"/>
        </w:rPr>
        <w:t xml:space="preserve"> </w:t>
      </w:r>
      <w:r w:rsidR="00000000">
        <w:t>of</w:t>
      </w:r>
      <w:r w:rsidR="00000000">
        <w:rPr>
          <w:spacing w:val="-2"/>
        </w:rPr>
        <w:t xml:space="preserve"> </w:t>
      </w:r>
      <w:r w:rsidR="00000000">
        <w:t>airport</w:t>
      </w:r>
      <w:r w:rsidR="00000000">
        <w:rPr>
          <w:spacing w:val="-3"/>
        </w:rPr>
        <w:t xml:space="preserve"> </w:t>
      </w:r>
      <w:r w:rsidR="00000000">
        <w:t>communication</w:t>
      </w:r>
      <w:r w:rsidR="00000000">
        <w:rPr>
          <w:spacing w:val="-3"/>
        </w:rPr>
        <w:t xml:space="preserve"> </w:t>
      </w:r>
      <w:r w:rsidR="00000000">
        <w:t>solutions,</w:t>
      </w:r>
      <w:r w:rsidR="00000000">
        <w:rPr>
          <w:spacing w:val="-3"/>
        </w:rPr>
        <w:t xml:space="preserve"> </w:t>
      </w:r>
      <w:r w:rsidR="00000000">
        <w:t>including</w:t>
      </w:r>
      <w:r w:rsidR="00000000">
        <w:rPr>
          <w:spacing w:val="-6"/>
        </w:rPr>
        <w:t xml:space="preserve"> </w:t>
      </w:r>
      <w:r w:rsidR="00000000">
        <w:t>PAS</w:t>
      </w:r>
      <w:r w:rsidR="00000000">
        <w:rPr>
          <w:spacing w:val="-3"/>
        </w:rPr>
        <w:t xml:space="preserve"> </w:t>
      </w:r>
      <w:r w:rsidR="00000000">
        <w:t>and</w:t>
      </w:r>
      <w:r w:rsidR="00000000">
        <w:rPr>
          <w:spacing w:val="-3"/>
        </w:rPr>
        <w:t xml:space="preserve"> </w:t>
      </w:r>
      <w:r w:rsidR="00000000">
        <w:t>MNS systems.</w:t>
      </w:r>
      <w:r w:rsidR="00000000">
        <w:rPr>
          <w:spacing w:val="-15"/>
        </w:rPr>
        <w:t xml:space="preserve"> </w:t>
      </w:r>
      <w:r w:rsidR="00000000">
        <w:t>Their</w:t>
      </w:r>
      <w:r w:rsidR="00000000">
        <w:rPr>
          <w:spacing w:val="-15"/>
        </w:rPr>
        <w:t xml:space="preserve"> </w:t>
      </w:r>
      <w:r w:rsidR="00000000">
        <w:t>systems</w:t>
      </w:r>
      <w:r w:rsidR="00000000">
        <w:rPr>
          <w:spacing w:val="-14"/>
        </w:rPr>
        <w:t xml:space="preserve"> </w:t>
      </w:r>
      <w:r w:rsidR="00000000">
        <w:t>are</w:t>
      </w:r>
      <w:r w:rsidR="00000000">
        <w:rPr>
          <w:spacing w:val="-13"/>
        </w:rPr>
        <w:t xml:space="preserve"> </w:t>
      </w:r>
      <w:r w:rsidR="00000000">
        <w:t>designed</w:t>
      </w:r>
      <w:r w:rsidR="00000000">
        <w:rPr>
          <w:spacing w:val="-12"/>
        </w:rPr>
        <w:t xml:space="preserve"> </w:t>
      </w:r>
      <w:r w:rsidR="00000000">
        <w:t>to</w:t>
      </w:r>
      <w:r w:rsidR="00000000">
        <w:rPr>
          <w:spacing w:val="-12"/>
        </w:rPr>
        <w:t xml:space="preserve"> </w:t>
      </w:r>
      <w:r w:rsidR="00000000">
        <w:t>be</w:t>
      </w:r>
      <w:r w:rsidR="00000000">
        <w:rPr>
          <w:spacing w:val="-13"/>
        </w:rPr>
        <w:t xml:space="preserve"> </w:t>
      </w:r>
      <w:r w:rsidR="00000000">
        <w:t>fully</w:t>
      </w:r>
      <w:r w:rsidR="00000000">
        <w:rPr>
          <w:spacing w:val="-15"/>
        </w:rPr>
        <w:t xml:space="preserve"> </w:t>
      </w:r>
      <w:r w:rsidR="00000000">
        <w:t>integrated</w:t>
      </w:r>
      <w:r w:rsidR="00000000">
        <w:rPr>
          <w:spacing w:val="-13"/>
        </w:rPr>
        <w:t xml:space="preserve"> </w:t>
      </w:r>
      <w:r w:rsidR="00000000">
        <w:t>with</w:t>
      </w:r>
      <w:r w:rsidR="00000000">
        <w:rPr>
          <w:spacing w:val="-12"/>
        </w:rPr>
        <w:t xml:space="preserve"> </w:t>
      </w:r>
      <w:r w:rsidR="00000000">
        <w:t>other</w:t>
      </w:r>
      <w:r w:rsidR="00000000">
        <w:rPr>
          <w:spacing w:val="-13"/>
        </w:rPr>
        <w:t xml:space="preserve"> </w:t>
      </w:r>
      <w:r w:rsidR="00000000">
        <w:t>airport</w:t>
      </w:r>
      <w:r w:rsidR="00000000">
        <w:rPr>
          <w:spacing w:val="-12"/>
        </w:rPr>
        <w:t xml:space="preserve"> </w:t>
      </w:r>
      <w:r w:rsidR="00000000">
        <w:t>systems,</w:t>
      </w:r>
      <w:r w:rsidR="00000000">
        <w:rPr>
          <w:spacing w:val="-12"/>
        </w:rPr>
        <w:t xml:space="preserve"> </w:t>
      </w:r>
      <w:r w:rsidR="00000000">
        <w:t>such</w:t>
      </w:r>
      <w:r w:rsidR="00000000">
        <w:rPr>
          <w:spacing w:val="-12"/>
        </w:rPr>
        <w:t xml:space="preserve"> </w:t>
      </w:r>
      <w:r w:rsidR="00000000">
        <w:t>as</w:t>
      </w:r>
      <w:r w:rsidR="00000000">
        <w:rPr>
          <w:spacing w:val="-12"/>
        </w:rPr>
        <w:t xml:space="preserve"> </w:t>
      </w:r>
      <w:r w:rsidR="00000000">
        <w:t>flight information displays and baggage handling systems.</w:t>
      </w:r>
      <w:r>
        <w:t xml:space="preserve"> </w:t>
      </w:r>
      <w:r w:rsidR="00000000">
        <w:t>Motorola</w:t>
      </w:r>
      <w:r w:rsidR="00000000">
        <w:rPr>
          <w:spacing w:val="-3"/>
        </w:rPr>
        <w:t xml:space="preserve"> </w:t>
      </w:r>
      <w:r w:rsidR="00000000">
        <w:t>Solutions:</w:t>
      </w:r>
      <w:r w:rsidR="00000000">
        <w:rPr>
          <w:spacing w:val="-1"/>
        </w:rPr>
        <w:t xml:space="preserve"> </w:t>
      </w:r>
      <w:r w:rsidR="00000000">
        <w:t>Motorola</w:t>
      </w:r>
      <w:r w:rsidR="00000000">
        <w:rPr>
          <w:spacing w:val="-3"/>
        </w:rPr>
        <w:t xml:space="preserve"> </w:t>
      </w:r>
      <w:r w:rsidR="00000000">
        <w:t>Solutions</w:t>
      </w:r>
      <w:r w:rsidR="00000000">
        <w:rPr>
          <w:spacing w:val="-2"/>
        </w:rPr>
        <w:t xml:space="preserve"> </w:t>
      </w:r>
      <w:r w:rsidR="00000000">
        <w:t>provides a</w:t>
      </w:r>
      <w:r w:rsidR="00000000">
        <w:rPr>
          <w:spacing w:val="-3"/>
        </w:rPr>
        <w:t xml:space="preserve"> </w:t>
      </w:r>
      <w:r w:rsidR="00000000">
        <w:t>range</w:t>
      </w:r>
      <w:r w:rsidR="00000000">
        <w:rPr>
          <w:spacing w:val="-3"/>
        </w:rPr>
        <w:t xml:space="preserve"> </w:t>
      </w:r>
      <w:r w:rsidR="00000000">
        <w:t>of</w:t>
      </w:r>
      <w:r w:rsidR="00000000">
        <w:rPr>
          <w:spacing w:val="-3"/>
        </w:rPr>
        <w:t xml:space="preserve"> </w:t>
      </w:r>
      <w:r w:rsidR="00000000">
        <w:t>PAS</w:t>
      </w:r>
      <w:r w:rsidR="00000000">
        <w:rPr>
          <w:spacing w:val="-2"/>
        </w:rPr>
        <w:t xml:space="preserve"> </w:t>
      </w:r>
      <w:r w:rsidR="00000000">
        <w:t>and MNS equipment,</w:t>
      </w:r>
      <w:r w:rsidR="00000000">
        <w:rPr>
          <w:spacing w:val="-2"/>
        </w:rPr>
        <w:t xml:space="preserve"> </w:t>
      </w:r>
      <w:r w:rsidR="00000000">
        <w:t>including speakers,</w:t>
      </w:r>
      <w:r w:rsidR="00000000">
        <w:rPr>
          <w:spacing w:val="-7"/>
        </w:rPr>
        <w:t xml:space="preserve"> </w:t>
      </w:r>
      <w:r w:rsidR="00000000">
        <w:t>amplifiers,</w:t>
      </w:r>
      <w:r w:rsidR="00000000">
        <w:rPr>
          <w:spacing w:val="-7"/>
        </w:rPr>
        <w:t xml:space="preserve"> </w:t>
      </w:r>
      <w:r w:rsidR="00000000">
        <w:t>microphones,</w:t>
      </w:r>
      <w:r w:rsidR="00000000">
        <w:rPr>
          <w:spacing w:val="-8"/>
        </w:rPr>
        <w:t xml:space="preserve"> </w:t>
      </w:r>
      <w:r w:rsidR="00000000">
        <w:t>and</w:t>
      </w:r>
      <w:r w:rsidR="00000000">
        <w:rPr>
          <w:spacing w:val="-7"/>
        </w:rPr>
        <w:t xml:space="preserve"> </w:t>
      </w:r>
      <w:r w:rsidR="00000000">
        <w:t>control</w:t>
      </w:r>
      <w:r w:rsidR="00000000">
        <w:rPr>
          <w:spacing w:val="-8"/>
        </w:rPr>
        <w:t xml:space="preserve"> </w:t>
      </w:r>
      <w:r w:rsidR="00000000">
        <w:t>software.</w:t>
      </w:r>
      <w:r w:rsidR="00000000">
        <w:rPr>
          <w:spacing w:val="-11"/>
        </w:rPr>
        <w:t xml:space="preserve"> </w:t>
      </w:r>
      <w:r w:rsidR="00000000">
        <w:t>Their</w:t>
      </w:r>
      <w:r w:rsidR="00000000">
        <w:rPr>
          <w:spacing w:val="-7"/>
        </w:rPr>
        <w:t xml:space="preserve"> </w:t>
      </w:r>
      <w:r w:rsidR="00000000">
        <w:t>systems</w:t>
      </w:r>
      <w:r w:rsidR="00000000">
        <w:rPr>
          <w:spacing w:val="-8"/>
        </w:rPr>
        <w:t xml:space="preserve"> </w:t>
      </w:r>
      <w:r w:rsidR="00000000">
        <w:t>are</w:t>
      </w:r>
      <w:r w:rsidR="00000000">
        <w:rPr>
          <w:spacing w:val="-8"/>
        </w:rPr>
        <w:t xml:space="preserve"> </w:t>
      </w:r>
      <w:r w:rsidR="00000000">
        <w:t>designed</w:t>
      </w:r>
      <w:r w:rsidR="00000000">
        <w:rPr>
          <w:spacing w:val="-7"/>
        </w:rPr>
        <w:t xml:space="preserve"> </w:t>
      </w:r>
      <w:r w:rsidR="00000000">
        <w:t>to</w:t>
      </w:r>
      <w:r w:rsidR="00000000">
        <w:rPr>
          <w:spacing w:val="-8"/>
        </w:rPr>
        <w:t xml:space="preserve"> </w:t>
      </w:r>
      <w:r w:rsidR="00000000">
        <w:t>be</w:t>
      </w:r>
      <w:r w:rsidR="00000000">
        <w:rPr>
          <w:spacing w:val="-7"/>
        </w:rPr>
        <w:t xml:space="preserve"> </w:t>
      </w:r>
      <w:r w:rsidR="00000000">
        <w:t>reliable and resilient in the event of power outages or other emergencies.</w:t>
      </w:r>
      <w:r>
        <w:t xml:space="preserve"> </w:t>
      </w:r>
      <w:r w:rsidR="00000000">
        <w:t>HARMAN Professional Solutions: HARMAN provides a range of PAS and MNS equipment, including</w:t>
      </w:r>
      <w:r w:rsidR="00000000">
        <w:rPr>
          <w:spacing w:val="-2"/>
        </w:rPr>
        <w:t xml:space="preserve"> </w:t>
      </w:r>
      <w:r w:rsidR="00000000">
        <w:t>speakers, amplifiers, microphones, and mixing</w:t>
      </w:r>
      <w:r w:rsidR="00000000">
        <w:rPr>
          <w:spacing w:val="-2"/>
        </w:rPr>
        <w:t xml:space="preserve"> </w:t>
      </w:r>
      <w:r w:rsidR="00000000">
        <w:t>consoles.</w:t>
      </w:r>
      <w:r w:rsidR="00000000">
        <w:rPr>
          <w:spacing w:val="-4"/>
        </w:rPr>
        <w:t xml:space="preserve"> </w:t>
      </w:r>
      <w:r w:rsidR="00000000">
        <w:t>Their systems are</w:t>
      </w:r>
      <w:r w:rsidR="00000000">
        <w:rPr>
          <w:spacing w:val="-2"/>
        </w:rPr>
        <w:t xml:space="preserve"> </w:t>
      </w:r>
      <w:r w:rsidR="00000000">
        <w:t>designed to be easy to use and integrate with other airport systems.</w:t>
      </w:r>
      <w:r>
        <w:t xml:space="preserve"> </w:t>
      </w:r>
      <w:r w:rsidR="00000000">
        <w:t>When selecting a PAS and MNS supplier, it's important to consider factors such as the supplier's experience</w:t>
      </w:r>
      <w:r w:rsidR="00000000">
        <w:rPr>
          <w:spacing w:val="-15"/>
        </w:rPr>
        <w:t xml:space="preserve"> </w:t>
      </w:r>
      <w:r w:rsidR="00000000">
        <w:t>working</w:t>
      </w:r>
      <w:r w:rsidR="00000000">
        <w:rPr>
          <w:spacing w:val="-15"/>
        </w:rPr>
        <w:t xml:space="preserve"> </w:t>
      </w:r>
      <w:r w:rsidR="00000000">
        <w:t>with</w:t>
      </w:r>
      <w:r w:rsidR="00000000">
        <w:rPr>
          <w:spacing w:val="-15"/>
        </w:rPr>
        <w:t xml:space="preserve"> </w:t>
      </w:r>
      <w:r w:rsidR="00000000">
        <w:t>airports,</w:t>
      </w:r>
      <w:r w:rsidR="00000000">
        <w:rPr>
          <w:spacing w:val="-15"/>
        </w:rPr>
        <w:t xml:space="preserve"> </w:t>
      </w:r>
      <w:r w:rsidR="00000000">
        <w:t>the</w:t>
      </w:r>
      <w:r w:rsidR="00000000">
        <w:rPr>
          <w:spacing w:val="-15"/>
        </w:rPr>
        <w:t xml:space="preserve"> </w:t>
      </w:r>
      <w:r w:rsidR="00000000">
        <w:t>reliability</w:t>
      </w:r>
      <w:r w:rsidR="00000000">
        <w:rPr>
          <w:spacing w:val="-15"/>
        </w:rPr>
        <w:t xml:space="preserve"> </w:t>
      </w:r>
      <w:r w:rsidR="00000000">
        <w:t>and</w:t>
      </w:r>
      <w:r w:rsidR="00000000">
        <w:rPr>
          <w:spacing w:val="-15"/>
        </w:rPr>
        <w:t xml:space="preserve"> </w:t>
      </w:r>
      <w:r w:rsidR="00000000">
        <w:t>scalability</w:t>
      </w:r>
      <w:r w:rsidR="00000000">
        <w:rPr>
          <w:spacing w:val="-15"/>
        </w:rPr>
        <w:t xml:space="preserve"> </w:t>
      </w:r>
      <w:r w:rsidR="00000000">
        <w:t>of</w:t>
      </w:r>
      <w:r w:rsidR="00000000">
        <w:rPr>
          <w:spacing w:val="-15"/>
        </w:rPr>
        <w:t xml:space="preserve"> </w:t>
      </w:r>
      <w:r w:rsidR="00000000">
        <w:t>their</w:t>
      </w:r>
      <w:r w:rsidR="00000000">
        <w:rPr>
          <w:spacing w:val="-13"/>
        </w:rPr>
        <w:t xml:space="preserve"> </w:t>
      </w:r>
      <w:r w:rsidR="00000000">
        <w:t>equipment,</w:t>
      </w:r>
      <w:r w:rsidR="00000000">
        <w:rPr>
          <w:spacing w:val="-14"/>
        </w:rPr>
        <w:t xml:space="preserve"> </w:t>
      </w:r>
      <w:r w:rsidR="00000000">
        <w:t>and</w:t>
      </w:r>
      <w:r w:rsidR="00000000">
        <w:rPr>
          <w:spacing w:val="-14"/>
        </w:rPr>
        <w:t xml:space="preserve"> </w:t>
      </w:r>
      <w:r w:rsidR="00000000">
        <w:t>their</w:t>
      </w:r>
      <w:r w:rsidR="00000000">
        <w:rPr>
          <w:spacing w:val="-13"/>
        </w:rPr>
        <w:t xml:space="preserve"> </w:t>
      </w:r>
      <w:r w:rsidR="00000000">
        <w:t>ability to provide ongoing support and maintenance. It may also be helpful to review case studies or customer testimonials to get a better sense of the supplier's capabilities and track record.</w:t>
      </w:r>
      <w:r>
        <w:t xml:space="preserve">               </w:t>
      </w:r>
      <w:r w:rsidR="00000000">
        <w:rPr>
          <w:rFonts w:ascii="Palatino"/>
          <w:spacing w:val="-5"/>
        </w:rPr>
        <w:t>497</w:t>
      </w:r>
      <w:r>
        <w:rPr>
          <w:rFonts w:ascii="Palatino"/>
        </w:rPr>
        <w:t xml:space="preserve">  </w:t>
      </w:r>
      <w:r>
        <w:rPr>
          <w:rFonts w:ascii="Palatino"/>
          <w:sz w:val="28"/>
        </w:rPr>
        <w:t xml:space="preserve"> </w:t>
      </w:r>
      <w:bookmarkStart w:id="170" w:name="PUBLIC_SAFETY_WIRELESS_SYSTEM"/>
      <w:bookmarkStart w:id="171" w:name="_bookmark89"/>
      <w:bookmarkEnd w:id="170"/>
      <w:bookmarkEnd w:id="171"/>
      <w:r w:rsidR="00000000">
        <w:t>PUBLIC</w:t>
      </w:r>
      <w:r w:rsidR="00000000">
        <w:rPr>
          <w:spacing w:val="-7"/>
        </w:rPr>
        <w:t xml:space="preserve"> </w:t>
      </w:r>
      <w:r w:rsidR="00000000">
        <w:t>SAFETY</w:t>
      </w:r>
      <w:r w:rsidR="00000000">
        <w:rPr>
          <w:spacing w:val="-7"/>
        </w:rPr>
        <w:t xml:space="preserve"> </w:t>
      </w:r>
      <w:r w:rsidR="00000000">
        <w:t>WIRELESS</w:t>
      </w:r>
      <w:r w:rsidR="00000000">
        <w:rPr>
          <w:spacing w:val="-6"/>
        </w:rPr>
        <w:t xml:space="preserve"> </w:t>
      </w:r>
      <w:r w:rsidR="00000000">
        <w:rPr>
          <w:spacing w:val="-2"/>
        </w:rPr>
        <w:t>SYSTEM</w:t>
      </w:r>
      <w:r>
        <w:t xml:space="preserve"> </w:t>
      </w:r>
      <w:r w:rsidR="00000000">
        <w:rPr>
          <w:spacing w:val="-2"/>
        </w:rPr>
        <w:t>INTRODUCTION</w:t>
      </w:r>
      <w:r>
        <w:t xml:space="preserve"> </w:t>
      </w:r>
      <w:r w:rsidR="00000000">
        <w:t>An airport public safety wireless system is a communication system that is specifically</w:t>
      </w:r>
      <w:r w:rsidR="00000000">
        <w:rPr>
          <w:spacing w:val="-1"/>
        </w:rPr>
        <w:t xml:space="preserve"> </w:t>
      </w:r>
      <w:r w:rsidR="00000000">
        <w:t>designed to</w:t>
      </w:r>
      <w:r w:rsidR="00000000">
        <w:rPr>
          <w:spacing w:val="-2"/>
        </w:rPr>
        <w:t xml:space="preserve"> </w:t>
      </w:r>
      <w:r w:rsidR="00000000">
        <w:t>provide</w:t>
      </w:r>
      <w:r w:rsidR="00000000">
        <w:rPr>
          <w:spacing w:val="-3"/>
        </w:rPr>
        <w:t xml:space="preserve"> </w:t>
      </w:r>
      <w:r w:rsidR="00000000">
        <w:t>wireless</w:t>
      </w:r>
      <w:r w:rsidR="00000000">
        <w:rPr>
          <w:spacing w:val="-2"/>
        </w:rPr>
        <w:t xml:space="preserve"> </w:t>
      </w:r>
      <w:r w:rsidR="00000000">
        <w:t>communication</w:t>
      </w:r>
      <w:r w:rsidR="00000000">
        <w:rPr>
          <w:spacing w:val="-2"/>
        </w:rPr>
        <w:t xml:space="preserve"> </w:t>
      </w:r>
      <w:r w:rsidR="00000000">
        <w:t>capabilities</w:t>
      </w:r>
      <w:r w:rsidR="00000000">
        <w:rPr>
          <w:spacing w:val="-3"/>
        </w:rPr>
        <w:t xml:space="preserve"> </w:t>
      </w:r>
      <w:r w:rsidR="00000000">
        <w:t>to</w:t>
      </w:r>
      <w:r w:rsidR="00000000">
        <w:rPr>
          <w:spacing w:val="-2"/>
        </w:rPr>
        <w:t xml:space="preserve"> </w:t>
      </w:r>
      <w:r w:rsidR="00000000">
        <w:t>public</w:t>
      </w:r>
      <w:r w:rsidR="00000000">
        <w:rPr>
          <w:spacing w:val="-3"/>
        </w:rPr>
        <w:t xml:space="preserve"> </w:t>
      </w:r>
      <w:r w:rsidR="00000000">
        <w:t>safety</w:t>
      </w:r>
      <w:r w:rsidR="00000000">
        <w:rPr>
          <w:spacing w:val="-6"/>
        </w:rPr>
        <w:t xml:space="preserve"> </w:t>
      </w:r>
      <w:r w:rsidR="00000000">
        <w:t>agencies,</w:t>
      </w:r>
      <w:r w:rsidR="00000000">
        <w:rPr>
          <w:spacing w:val="-3"/>
        </w:rPr>
        <w:t xml:space="preserve"> </w:t>
      </w:r>
      <w:r w:rsidR="00000000">
        <w:t>such</w:t>
      </w:r>
      <w:r w:rsidR="00000000">
        <w:rPr>
          <w:spacing w:val="-2"/>
        </w:rPr>
        <w:t xml:space="preserve"> </w:t>
      </w:r>
      <w:r w:rsidR="00000000">
        <w:t>as</w:t>
      </w:r>
      <w:r w:rsidR="00000000">
        <w:rPr>
          <w:spacing w:val="-2"/>
        </w:rPr>
        <w:t xml:space="preserve"> </w:t>
      </w:r>
      <w:r w:rsidR="00000000">
        <w:t>police,</w:t>
      </w:r>
      <w:r w:rsidR="00000000">
        <w:rPr>
          <w:spacing w:val="-2"/>
        </w:rPr>
        <w:t xml:space="preserve"> </w:t>
      </w:r>
      <w:r w:rsidR="00000000">
        <w:t>fire,</w:t>
      </w:r>
      <w:r w:rsidR="00000000">
        <w:rPr>
          <w:spacing w:val="-2"/>
        </w:rPr>
        <w:t xml:space="preserve"> </w:t>
      </w:r>
      <w:r w:rsidR="00000000">
        <w:t>and emergency</w:t>
      </w:r>
      <w:r w:rsidR="00000000">
        <w:rPr>
          <w:spacing w:val="-1"/>
        </w:rPr>
        <w:t xml:space="preserve"> </w:t>
      </w:r>
      <w:r w:rsidR="00000000">
        <w:t>medical services, operating within an airport's jurisdiction.</w:t>
      </w:r>
      <w:r w:rsidR="00000000">
        <w:rPr>
          <w:spacing w:val="-1"/>
        </w:rPr>
        <w:t xml:space="preserve"> </w:t>
      </w:r>
      <w:r w:rsidR="00000000">
        <w:t>The system is designed to provide reliable and seamless communication between public safety personnel and airport staff during emergency situations.</w:t>
      </w:r>
      <w:r>
        <w:t xml:space="preserve"> </w:t>
      </w:r>
      <w:r w:rsidR="00000000">
        <w:t>The</w:t>
      </w:r>
      <w:r w:rsidR="00000000">
        <w:rPr>
          <w:spacing w:val="-3"/>
        </w:rPr>
        <w:t xml:space="preserve"> </w:t>
      </w:r>
      <w:r w:rsidR="00000000">
        <w:t>main functions</w:t>
      </w:r>
      <w:r w:rsidR="00000000">
        <w:rPr>
          <w:spacing w:val="-1"/>
        </w:rPr>
        <w:t xml:space="preserve"> </w:t>
      </w:r>
      <w:r w:rsidR="00000000">
        <w:t>of</w:t>
      </w:r>
      <w:r w:rsidR="00000000">
        <w:rPr>
          <w:spacing w:val="-1"/>
        </w:rPr>
        <w:t xml:space="preserve"> </w:t>
      </w:r>
      <w:r w:rsidR="00000000">
        <w:t>the</w:t>
      </w:r>
      <w:r w:rsidR="00000000">
        <w:rPr>
          <w:spacing w:val="-1"/>
        </w:rPr>
        <w:t xml:space="preserve"> </w:t>
      </w:r>
      <w:r w:rsidR="00000000">
        <w:t>airport public</w:t>
      </w:r>
      <w:r w:rsidR="00000000">
        <w:rPr>
          <w:spacing w:val="-2"/>
        </w:rPr>
        <w:t xml:space="preserve"> </w:t>
      </w:r>
      <w:r w:rsidR="00000000">
        <w:t>safety</w:t>
      </w:r>
      <w:r w:rsidR="00000000">
        <w:rPr>
          <w:spacing w:val="-5"/>
        </w:rPr>
        <w:t xml:space="preserve"> </w:t>
      </w:r>
      <w:r w:rsidR="00000000">
        <w:t>wireless</w:t>
      </w:r>
      <w:r w:rsidR="00000000">
        <w:rPr>
          <w:spacing w:val="-1"/>
        </w:rPr>
        <w:t xml:space="preserve"> </w:t>
      </w:r>
      <w:r w:rsidR="00000000">
        <w:t xml:space="preserve">system </w:t>
      </w:r>
      <w:r w:rsidR="00000000">
        <w:rPr>
          <w:spacing w:val="-4"/>
        </w:rPr>
        <w:t>are:</w:t>
      </w:r>
      <w:r>
        <w:t xml:space="preserve"> </w:t>
      </w:r>
      <w:r w:rsidR="00000000">
        <w:t>Real-time communication: The system allows public safety agencies to communicate with each other and with airport staff in real-time, providing instant access to critical information during emergency situations.</w:t>
      </w:r>
      <w:r>
        <w:t xml:space="preserve"> </w:t>
      </w:r>
      <w:r w:rsidR="00000000">
        <w:t>Interoperability:</w:t>
      </w:r>
      <w:r w:rsidR="00000000">
        <w:rPr>
          <w:spacing w:val="-8"/>
        </w:rPr>
        <w:t xml:space="preserve"> </w:t>
      </w:r>
      <w:r w:rsidR="00000000">
        <w:t>The</w:t>
      </w:r>
      <w:r w:rsidR="00000000">
        <w:rPr>
          <w:spacing w:val="-4"/>
        </w:rPr>
        <w:t xml:space="preserve"> </w:t>
      </w:r>
      <w:r w:rsidR="00000000">
        <w:t>system</w:t>
      </w:r>
      <w:r w:rsidR="00000000">
        <w:rPr>
          <w:spacing w:val="-3"/>
        </w:rPr>
        <w:t xml:space="preserve"> </w:t>
      </w:r>
      <w:r w:rsidR="00000000">
        <w:t>is</w:t>
      </w:r>
      <w:r w:rsidR="00000000">
        <w:rPr>
          <w:spacing w:val="-4"/>
        </w:rPr>
        <w:t xml:space="preserve"> </w:t>
      </w:r>
      <w:r w:rsidR="00000000">
        <w:t>designed</w:t>
      </w:r>
      <w:r w:rsidR="00000000">
        <w:rPr>
          <w:spacing w:val="-3"/>
        </w:rPr>
        <w:t xml:space="preserve"> </w:t>
      </w:r>
      <w:r w:rsidR="00000000">
        <w:t>to</w:t>
      </w:r>
      <w:r w:rsidR="00000000">
        <w:rPr>
          <w:spacing w:val="-3"/>
        </w:rPr>
        <w:t xml:space="preserve"> </w:t>
      </w:r>
      <w:r w:rsidR="00000000">
        <w:t>ensure</w:t>
      </w:r>
      <w:r w:rsidR="00000000">
        <w:rPr>
          <w:spacing w:val="-3"/>
        </w:rPr>
        <w:t xml:space="preserve"> </w:t>
      </w:r>
      <w:r w:rsidR="00000000">
        <w:t>interoperability</w:t>
      </w:r>
      <w:r w:rsidR="00000000">
        <w:rPr>
          <w:spacing w:val="-8"/>
        </w:rPr>
        <w:t xml:space="preserve"> </w:t>
      </w:r>
      <w:r w:rsidR="00000000">
        <w:t>between</w:t>
      </w:r>
      <w:r w:rsidR="00000000">
        <w:rPr>
          <w:spacing w:val="-2"/>
        </w:rPr>
        <w:t xml:space="preserve"> </w:t>
      </w:r>
      <w:r w:rsidR="00000000">
        <w:t>different</w:t>
      </w:r>
      <w:r w:rsidR="00000000">
        <w:rPr>
          <w:spacing w:val="-3"/>
        </w:rPr>
        <w:t xml:space="preserve"> </w:t>
      </w:r>
      <w:r w:rsidR="00000000">
        <w:t>public</w:t>
      </w:r>
      <w:r w:rsidR="00000000">
        <w:rPr>
          <w:spacing w:val="-3"/>
        </w:rPr>
        <w:t xml:space="preserve"> </w:t>
      </w:r>
      <w:r w:rsidR="00000000">
        <w:t>safety agencies, allowing them to communicate seamlessly with each other, regardless of the communication devices and protocols they are using.</w:t>
      </w:r>
      <w:r>
        <w:t xml:space="preserve"> </w:t>
      </w:r>
      <w:r w:rsidR="00000000">
        <w:t>Wide coverage area: The system provides wide coverage areas, ensuring that public safety personnel can communicate effectively within the entire airport's jurisdiction, including terminal buildings, runways, and other critical areas.</w:t>
      </w:r>
      <w:r>
        <w:t xml:space="preserve"> </w:t>
      </w:r>
      <w:r w:rsidR="00000000">
        <w:t xml:space="preserve">Security and encryption: The system is equipped with security and encryption features to ensure the confidentiality and integrity of communications, preventing unauthorized access to sensitive </w:t>
      </w:r>
      <w:r w:rsidR="00000000">
        <w:rPr>
          <w:spacing w:val="-2"/>
        </w:rPr>
        <w:t>information.</w:t>
      </w:r>
      <w:r>
        <w:t xml:space="preserve"> </w:t>
      </w:r>
      <w:r w:rsidR="00000000">
        <w:t>Reliability:</w:t>
      </w:r>
      <w:r w:rsidR="00000000">
        <w:rPr>
          <w:spacing w:val="-13"/>
        </w:rPr>
        <w:t xml:space="preserve"> </w:t>
      </w:r>
      <w:r w:rsidR="00000000">
        <w:t>The</w:t>
      </w:r>
      <w:r w:rsidR="00000000">
        <w:rPr>
          <w:spacing w:val="-10"/>
        </w:rPr>
        <w:t xml:space="preserve"> </w:t>
      </w:r>
      <w:r w:rsidR="00000000">
        <w:t>system</w:t>
      </w:r>
      <w:r w:rsidR="00000000">
        <w:rPr>
          <w:spacing w:val="-9"/>
        </w:rPr>
        <w:t xml:space="preserve"> </w:t>
      </w:r>
      <w:r w:rsidR="00000000">
        <w:t>is</w:t>
      </w:r>
      <w:r w:rsidR="00000000">
        <w:rPr>
          <w:spacing w:val="-9"/>
        </w:rPr>
        <w:t xml:space="preserve"> </w:t>
      </w:r>
      <w:r w:rsidR="00000000">
        <w:t>designed</w:t>
      </w:r>
      <w:r w:rsidR="00000000">
        <w:rPr>
          <w:spacing w:val="-9"/>
        </w:rPr>
        <w:t xml:space="preserve"> </w:t>
      </w:r>
      <w:r w:rsidR="00000000">
        <w:t>to</w:t>
      </w:r>
      <w:r w:rsidR="00000000">
        <w:rPr>
          <w:spacing w:val="-9"/>
        </w:rPr>
        <w:t xml:space="preserve"> </w:t>
      </w:r>
      <w:r w:rsidR="00000000">
        <w:t>be</w:t>
      </w:r>
      <w:r w:rsidR="00000000">
        <w:rPr>
          <w:spacing w:val="-10"/>
        </w:rPr>
        <w:t xml:space="preserve"> </w:t>
      </w:r>
      <w:r w:rsidR="00000000">
        <w:t>highly</w:t>
      </w:r>
      <w:r w:rsidR="00000000">
        <w:rPr>
          <w:spacing w:val="-13"/>
        </w:rPr>
        <w:t xml:space="preserve"> </w:t>
      </w:r>
      <w:r w:rsidR="00000000">
        <w:t>reliable,</w:t>
      </w:r>
      <w:r w:rsidR="00000000">
        <w:rPr>
          <w:spacing w:val="-9"/>
        </w:rPr>
        <w:t xml:space="preserve"> </w:t>
      </w:r>
      <w:r w:rsidR="00000000">
        <w:t>with</w:t>
      </w:r>
      <w:r w:rsidR="00000000">
        <w:rPr>
          <w:spacing w:val="-9"/>
        </w:rPr>
        <w:t xml:space="preserve"> </w:t>
      </w:r>
      <w:r w:rsidR="00000000">
        <w:t>redundant</w:t>
      </w:r>
      <w:r w:rsidR="00000000">
        <w:rPr>
          <w:spacing w:val="-9"/>
        </w:rPr>
        <w:t xml:space="preserve"> </w:t>
      </w:r>
      <w:r w:rsidR="00000000">
        <w:t>infrastructure</w:t>
      </w:r>
      <w:r w:rsidR="00000000">
        <w:rPr>
          <w:spacing w:val="-10"/>
        </w:rPr>
        <w:t xml:space="preserve"> </w:t>
      </w:r>
      <w:r w:rsidR="00000000">
        <w:t>and</w:t>
      </w:r>
      <w:r w:rsidR="00000000">
        <w:rPr>
          <w:spacing w:val="-9"/>
        </w:rPr>
        <w:t xml:space="preserve"> </w:t>
      </w:r>
      <w:r w:rsidR="00000000">
        <w:t>backup power systems to ensure continuous operation during emergency situations.</w:t>
      </w:r>
      <w:r>
        <w:t xml:space="preserve"> </w:t>
      </w:r>
      <w:r w:rsidR="00000000">
        <w:t>An</w:t>
      </w:r>
      <w:r w:rsidR="00000000">
        <w:rPr>
          <w:spacing w:val="-15"/>
        </w:rPr>
        <w:t xml:space="preserve"> </w:t>
      </w:r>
      <w:r w:rsidR="00000000">
        <w:t>efficient</w:t>
      </w:r>
      <w:r w:rsidR="00000000">
        <w:rPr>
          <w:spacing w:val="-15"/>
        </w:rPr>
        <w:t xml:space="preserve"> </w:t>
      </w:r>
      <w:r w:rsidR="00000000">
        <w:t>and</w:t>
      </w:r>
      <w:r w:rsidR="00000000">
        <w:rPr>
          <w:spacing w:val="-15"/>
        </w:rPr>
        <w:t xml:space="preserve"> </w:t>
      </w:r>
      <w:r w:rsidR="00000000">
        <w:t>effective</w:t>
      </w:r>
      <w:r w:rsidR="00000000">
        <w:rPr>
          <w:spacing w:val="-15"/>
        </w:rPr>
        <w:t xml:space="preserve"> </w:t>
      </w:r>
      <w:r w:rsidR="00000000">
        <w:t>airport</w:t>
      </w:r>
      <w:r w:rsidR="00000000">
        <w:rPr>
          <w:spacing w:val="-15"/>
        </w:rPr>
        <w:t xml:space="preserve"> </w:t>
      </w:r>
      <w:r w:rsidR="00000000">
        <w:t>public</w:t>
      </w:r>
      <w:r w:rsidR="00000000">
        <w:rPr>
          <w:spacing w:val="-15"/>
        </w:rPr>
        <w:t xml:space="preserve"> </w:t>
      </w:r>
      <w:r w:rsidR="00000000">
        <w:t>safety</w:t>
      </w:r>
      <w:r w:rsidR="00000000">
        <w:rPr>
          <w:spacing w:val="-15"/>
        </w:rPr>
        <w:t xml:space="preserve"> </w:t>
      </w:r>
      <w:r w:rsidR="00000000">
        <w:t>wireless</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critical</w:t>
      </w:r>
      <w:r w:rsidR="00000000">
        <w:rPr>
          <w:spacing w:val="-15"/>
        </w:rPr>
        <w:t xml:space="preserve"> </w:t>
      </w:r>
      <w:r w:rsidR="00000000">
        <w:t>for</w:t>
      </w:r>
      <w:r w:rsidR="00000000">
        <w:rPr>
          <w:spacing w:val="-15"/>
        </w:rPr>
        <w:t xml:space="preserve"> </w:t>
      </w:r>
      <w:r w:rsidR="00000000">
        <w:t>ensuring</w:t>
      </w:r>
      <w:r w:rsidR="00000000">
        <w:rPr>
          <w:spacing w:val="-15"/>
        </w:rPr>
        <w:t xml:space="preserve"> </w:t>
      </w:r>
      <w:r w:rsidR="00000000">
        <w:t>a</w:t>
      </w:r>
      <w:r w:rsidR="00000000">
        <w:rPr>
          <w:spacing w:val="-15"/>
        </w:rPr>
        <w:t xml:space="preserve"> </w:t>
      </w:r>
      <w:r w:rsidR="00000000">
        <w:t>coordinated response</w:t>
      </w:r>
      <w:r w:rsidR="00000000">
        <w:rPr>
          <w:spacing w:val="-2"/>
        </w:rPr>
        <w:t xml:space="preserve"> </w:t>
      </w:r>
      <w:r w:rsidR="00000000">
        <w:t>to emergency</w:t>
      </w:r>
      <w:r w:rsidR="00000000">
        <w:rPr>
          <w:spacing w:val="-7"/>
        </w:rPr>
        <w:t xml:space="preserve"> </w:t>
      </w:r>
      <w:r w:rsidR="00000000">
        <w:t>situations,</w:t>
      </w:r>
      <w:r w:rsidR="00000000">
        <w:rPr>
          <w:spacing w:val="-2"/>
        </w:rPr>
        <w:t xml:space="preserve"> </w:t>
      </w:r>
      <w:r w:rsidR="00000000">
        <w:t>reducing</w:t>
      </w:r>
      <w:r w:rsidR="00000000">
        <w:rPr>
          <w:spacing w:val="-5"/>
        </w:rPr>
        <w:t xml:space="preserve"> </w:t>
      </w:r>
      <w:r w:rsidR="00000000">
        <w:t>response</w:t>
      </w:r>
      <w:r w:rsidR="00000000">
        <w:rPr>
          <w:spacing w:val="-3"/>
        </w:rPr>
        <w:t xml:space="preserve"> </w:t>
      </w:r>
      <w:r w:rsidR="00000000">
        <w:t>times,</w:t>
      </w:r>
      <w:r w:rsidR="00000000">
        <w:rPr>
          <w:spacing w:val="-2"/>
        </w:rPr>
        <w:t xml:space="preserve"> </w:t>
      </w:r>
      <w:r w:rsidR="00000000">
        <w:t>and</w:t>
      </w:r>
      <w:r w:rsidR="00000000">
        <w:rPr>
          <w:spacing w:val="-2"/>
        </w:rPr>
        <w:t xml:space="preserve"> </w:t>
      </w:r>
      <w:r w:rsidR="00000000">
        <w:t>improving</w:t>
      </w:r>
      <w:r w:rsidR="00000000">
        <w:rPr>
          <w:spacing w:val="-5"/>
        </w:rPr>
        <w:t xml:space="preserve"> </w:t>
      </w:r>
      <w:r w:rsidR="00000000">
        <w:t>the</w:t>
      </w:r>
      <w:r w:rsidR="00000000">
        <w:rPr>
          <w:spacing w:val="-3"/>
        </w:rPr>
        <w:t xml:space="preserve"> </w:t>
      </w:r>
      <w:r w:rsidR="00000000">
        <w:t>safety</w:t>
      </w:r>
      <w:r w:rsidR="00000000">
        <w:rPr>
          <w:spacing w:val="-1"/>
        </w:rPr>
        <w:t xml:space="preserve"> </w:t>
      </w:r>
      <w:r w:rsidR="00000000">
        <w:t>and</w:t>
      </w:r>
      <w:r w:rsidR="00000000">
        <w:rPr>
          <w:spacing w:val="-2"/>
        </w:rPr>
        <w:t xml:space="preserve"> </w:t>
      </w:r>
      <w:r w:rsidR="00000000">
        <w:t>security of airport personnel and passengers. It is important to regularly test and maintain the system to ensure that it is fully operational and capable of providing reliable communication during emergency situations.</w:t>
      </w:r>
      <w:r>
        <w:t xml:space="preserve"> </w:t>
      </w:r>
      <w:r w:rsidR="00000000">
        <w:rPr>
          <w:spacing w:val="-2"/>
        </w:rPr>
        <w:t>COMPONENTS</w:t>
      </w:r>
      <w:r>
        <w:t xml:space="preserve"> </w:t>
      </w:r>
      <w:r w:rsidR="00000000">
        <w:t>A</w:t>
      </w:r>
      <w:r w:rsidR="00000000">
        <w:rPr>
          <w:spacing w:val="-3"/>
        </w:rPr>
        <w:t xml:space="preserve"> </w:t>
      </w:r>
      <w:r w:rsidR="00000000">
        <w:t>public safety wireless system at an airport typically consists of several components that work together to provide reliable and secure communication among airport personnel, including law enforcement, fire department, and emergency medical services. Some of the key components of an airport public safety wireless system include:</w:t>
      </w:r>
      <w:r>
        <w:t xml:space="preserve"> </w:t>
      </w:r>
      <w:r w:rsidR="00000000">
        <w:rPr>
          <w:rFonts w:ascii="Palatino"/>
          <w:spacing w:val="-5"/>
        </w:rPr>
        <w:t>498</w:t>
      </w:r>
      <w:r>
        <w:rPr>
          <w:rFonts w:ascii="Palatino"/>
        </w:rPr>
        <w:t xml:space="preserve">   </w:t>
      </w:r>
      <w:r w:rsidR="00000000">
        <w:t xml:space="preserve">Radio Access </w:t>
      </w:r>
      <w:r w:rsidR="00000000">
        <w:lastRenderedPageBreak/>
        <w:t>Network (RAN): This component is responsible for providing wireless coverage across the airport's premises. It typically includes a series of base stations or cell sites that communicate with wireless devices, such as radios and smartphones.</w:t>
      </w:r>
      <w:r>
        <w:t xml:space="preserve"> </w:t>
      </w:r>
      <w:r w:rsidR="00000000">
        <w:t>Network Operations Center (NOC): The NOC is the central hub that manages and monitors the public safety wireless system. It ensures that the system is running smoothly, identifies and resolves any issues, and provides support to users.</w:t>
      </w:r>
      <w:r>
        <w:t xml:space="preserve"> </w:t>
      </w:r>
      <w:r w:rsidR="00000000">
        <w:t>Control</w:t>
      </w:r>
      <w:r w:rsidR="00000000">
        <w:rPr>
          <w:spacing w:val="-3"/>
        </w:rPr>
        <w:t xml:space="preserve"> </w:t>
      </w:r>
      <w:r w:rsidR="00000000">
        <w:t>Room:</w:t>
      </w:r>
      <w:r w:rsidR="00000000">
        <w:rPr>
          <w:spacing w:val="-8"/>
        </w:rPr>
        <w:t xml:space="preserve"> </w:t>
      </w:r>
      <w:r w:rsidR="00000000">
        <w:t>The</w:t>
      </w:r>
      <w:r w:rsidR="00000000">
        <w:rPr>
          <w:spacing w:val="-5"/>
        </w:rPr>
        <w:t xml:space="preserve"> </w:t>
      </w:r>
      <w:r w:rsidR="00000000">
        <w:t>control</w:t>
      </w:r>
      <w:r w:rsidR="00000000">
        <w:rPr>
          <w:spacing w:val="-3"/>
        </w:rPr>
        <w:t xml:space="preserve"> </w:t>
      </w:r>
      <w:r w:rsidR="00000000">
        <w:t>room</w:t>
      </w:r>
      <w:r w:rsidR="00000000">
        <w:rPr>
          <w:spacing w:val="-3"/>
        </w:rPr>
        <w:t xml:space="preserve"> </w:t>
      </w:r>
      <w:r w:rsidR="00000000">
        <w:t>is</w:t>
      </w:r>
      <w:r w:rsidR="00000000">
        <w:rPr>
          <w:spacing w:val="-4"/>
        </w:rPr>
        <w:t xml:space="preserve"> </w:t>
      </w:r>
      <w:r w:rsidR="00000000">
        <w:t>the</w:t>
      </w:r>
      <w:r w:rsidR="00000000">
        <w:rPr>
          <w:spacing w:val="-3"/>
        </w:rPr>
        <w:t xml:space="preserve"> </w:t>
      </w:r>
      <w:r w:rsidR="00000000">
        <w:t>nerve</w:t>
      </w:r>
      <w:r w:rsidR="00000000">
        <w:rPr>
          <w:spacing w:val="-5"/>
        </w:rPr>
        <w:t xml:space="preserve"> </w:t>
      </w:r>
      <w:r w:rsidR="00000000">
        <w:t>center</w:t>
      </w:r>
      <w:r w:rsidR="00000000">
        <w:rPr>
          <w:spacing w:val="-5"/>
        </w:rPr>
        <w:t xml:space="preserve"> </w:t>
      </w:r>
      <w:r w:rsidR="00000000">
        <w:t>of</w:t>
      </w:r>
      <w:r w:rsidR="00000000">
        <w:rPr>
          <w:spacing w:val="-3"/>
        </w:rPr>
        <w:t xml:space="preserve"> </w:t>
      </w:r>
      <w:r w:rsidR="00000000">
        <w:t>the</w:t>
      </w:r>
      <w:r w:rsidR="00000000">
        <w:rPr>
          <w:spacing w:val="-5"/>
        </w:rPr>
        <w:t xml:space="preserve"> </w:t>
      </w:r>
      <w:r w:rsidR="00000000">
        <w:t>airport's</w:t>
      </w:r>
      <w:r w:rsidR="00000000">
        <w:rPr>
          <w:spacing w:val="-4"/>
        </w:rPr>
        <w:t xml:space="preserve"> </w:t>
      </w:r>
      <w:r w:rsidR="00000000">
        <w:t>public</w:t>
      </w:r>
      <w:r w:rsidR="00000000">
        <w:rPr>
          <w:spacing w:val="-3"/>
        </w:rPr>
        <w:t xml:space="preserve"> </w:t>
      </w:r>
      <w:r w:rsidR="00000000">
        <w:t>safety</w:t>
      </w:r>
      <w:r w:rsidR="00000000">
        <w:rPr>
          <w:spacing w:val="-8"/>
        </w:rPr>
        <w:t xml:space="preserve"> </w:t>
      </w:r>
      <w:r w:rsidR="00000000">
        <w:t>wireless</w:t>
      </w:r>
      <w:r w:rsidR="00000000">
        <w:rPr>
          <w:spacing w:val="-4"/>
        </w:rPr>
        <w:t xml:space="preserve"> </w:t>
      </w:r>
      <w:r w:rsidR="00000000">
        <w:t>system. It</w:t>
      </w:r>
      <w:r w:rsidR="00000000">
        <w:rPr>
          <w:spacing w:val="-5"/>
        </w:rPr>
        <w:t xml:space="preserve"> </w:t>
      </w:r>
      <w:r w:rsidR="00000000">
        <w:t>serves</w:t>
      </w:r>
      <w:r w:rsidR="00000000">
        <w:rPr>
          <w:spacing w:val="-6"/>
        </w:rPr>
        <w:t xml:space="preserve"> </w:t>
      </w:r>
      <w:r w:rsidR="00000000">
        <w:t>as</w:t>
      </w:r>
      <w:r w:rsidR="00000000">
        <w:rPr>
          <w:spacing w:val="-6"/>
        </w:rPr>
        <w:t xml:space="preserve"> </w:t>
      </w:r>
      <w:r w:rsidR="00000000">
        <w:t>a</w:t>
      </w:r>
      <w:r w:rsidR="00000000">
        <w:rPr>
          <w:spacing w:val="-7"/>
        </w:rPr>
        <w:t xml:space="preserve"> </w:t>
      </w:r>
      <w:r w:rsidR="00000000">
        <w:t>central</w:t>
      </w:r>
      <w:r w:rsidR="00000000">
        <w:rPr>
          <w:spacing w:val="-5"/>
        </w:rPr>
        <w:t xml:space="preserve"> </w:t>
      </w:r>
      <w:r w:rsidR="00000000">
        <w:t>location</w:t>
      </w:r>
      <w:r w:rsidR="00000000">
        <w:rPr>
          <w:spacing w:val="-6"/>
        </w:rPr>
        <w:t xml:space="preserve"> </w:t>
      </w:r>
      <w:r w:rsidR="00000000">
        <w:t>where</w:t>
      </w:r>
      <w:r w:rsidR="00000000">
        <w:rPr>
          <w:spacing w:val="-8"/>
        </w:rPr>
        <w:t xml:space="preserve"> </w:t>
      </w:r>
      <w:r w:rsidR="00000000">
        <w:t>emergency</w:t>
      </w:r>
      <w:r w:rsidR="00000000">
        <w:rPr>
          <w:spacing w:val="-11"/>
        </w:rPr>
        <w:t xml:space="preserve"> </w:t>
      </w:r>
      <w:r w:rsidR="00000000">
        <w:t>calls</w:t>
      </w:r>
      <w:r w:rsidR="00000000">
        <w:rPr>
          <w:spacing w:val="-6"/>
        </w:rPr>
        <w:t xml:space="preserve"> </w:t>
      </w:r>
      <w:r w:rsidR="00000000">
        <w:t>and</w:t>
      </w:r>
      <w:r w:rsidR="00000000">
        <w:rPr>
          <w:spacing w:val="-6"/>
        </w:rPr>
        <w:t xml:space="preserve"> </w:t>
      </w:r>
      <w:r w:rsidR="00000000">
        <w:t>dispatches</w:t>
      </w:r>
      <w:r w:rsidR="00000000">
        <w:rPr>
          <w:spacing w:val="-6"/>
        </w:rPr>
        <w:t xml:space="preserve"> </w:t>
      </w:r>
      <w:r w:rsidR="00000000">
        <w:t>are</w:t>
      </w:r>
      <w:r w:rsidR="00000000">
        <w:rPr>
          <w:spacing w:val="-8"/>
        </w:rPr>
        <w:t xml:space="preserve"> </w:t>
      </w:r>
      <w:r w:rsidR="00000000">
        <w:t>received</w:t>
      </w:r>
      <w:r w:rsidR="00000000">
        <w:rPr>
          <w:spacing w:val="-6"/>
        </w:rPr>
        <w:t xml:space="preserve"> </w:t>
      </w:r>
      <w:r w:rsidR="00000000">
        <w:t>and</w:t>
      </w:r>
      <w:r w:rsidR="00000000">
        <w:rPr>
          <w:spacing w:val="-6"/>
        </w:rPr>
        <w:t xml:space="preserve"> </w:t>
      </w:r>
      <w:r w:rsidR="00000000">
        <w:t>processed.</w:t>
      </w:r>
      <w:r w:rsidR="00000000">
        <w:rPr>
          <w:spacing w:val="-3"/>
        </w:rPr>
        <w:t xml:space="preserve"> </w:t>
      </w:r>
      <w:r w:rsidR="00000000">
        <w:t>It also</w:t>
      </w:r>
      <w:r w:rsidR="00000000">
        <w:rPr>
          <w:spacing w:val="-8"/>
        </w:rPr>
        <w:t xml:space="preserve"> </w:t>
      </w:r>
      <w:r w:rsidR="00000000">
        <w:t>enables</w:t>
      </w:r>
      <w:r w:rsidR="00000000">
        <w:rPr>
          <w:spacing w:val="-6"/>
        </w:rPr>
        <w:t xml:space="preserve"> </w:t>
      </w:r>
      <w:r w:rsidR="00000000">
        <w:t>personnel</w:t>
      </w:r>
      <w:r w:rsidR="00000000">
        <w:rPr>
          <w:spacing w:val="-7"/>
        </w:rPr>
        <w:t xml:space="preserve"> </w:t>
      </w:r>
      <w:r w:rsidR="00000000">
        <w:t>to</w:t>
      </w:r>
      <w:r w:rsidR="00000000">
        <w:rPr>
          <w:spacing w:val="-5"/>
        </w:rPr>
        <w:t xml:space="preserve"> </w:t>
      </w:r>
      <w:r w:rsidR="00000000">
        <w:t>monitor</w:t>
      </w:r>
      <w:r w:rsidR="00000000">
        <w:rPr>
          <w:spacing w:val="-9"/>
        </w:rPr>
        <w:t xml:space="preserve"> </w:t>
      </w:r>
      <w:r w:rsidR="00000000">
        <w:t>activity</w:t>
      </w:r>
      <w:r w:rsidR="00000000">
        <w:rPr>
          <w:spacing w:val="-11"/>
        </w:rPr>
        <w:t xml:space="preserve"> </w:t>
      </w:r>
      <w:r w:rsidR="00000000">
        <w:t>across</w:t>
      </w:r>
      <w:r w:rsidR="00000000">
        <w:rPr>
          <w:spacing w:val="-6"/>
        </w:rPr>
        <w:t xml:space="preserve"> </w:t>
      </w:r>
      <w:r w:rsidR="00000000">
        <w:t>the</w:t>
      </w:r>
      <w:r w:rsidR="00000000">
        <w:rPr>
          <w:spacing w:val="-9"/>
        </w:rPr>
        <w:t xml:space="preserve"> </w:t>
      </w:r>
      <w:r w:rsidR="00000000">
        <w:t>airport,</w:t>
      </w:r>
      <w:r w:rsidR="00000000">
        <w:rPr>
          <w:spacing w:val="-9"/>
        </w:rPr>
        <w:t xml:space="preserve"> </w:t>
      </w:r>
      <w:r w:rsidR="00000000">
        <w:t>coordinate</w:t>
      </w:r>
      <w:r w:rsidR="00000000">
        <w:rPr>
          <w:spacing w:val="-6"/>
        </w:rPr>
        <w:t xml:space="preserve"> </w:t>
      </w:r>
      <w:r w:rsidR="00000000">
        <w:t>responses</w:t>
      </w:r>
      <w:r w:rsidR="00000000">
        <w:rPr>
          <w:spacing w:val="-8"/>
        </w:rPr>
        <w:t xml:space="preserve"> </w:t>
      </w:r>
      <w:r w:rsidR="00000000">
        <w:t>to</w:t>
      </w:r>
      <w:r w:rsidR="00000000">
        <w:rPr>
          <w:spacing w:val="-8"/>
        </w:rPr>
        <w:t xml:space="preserve"> </w:t>
      </w:r>
      <w:r w:rsidR="00000000">
        <w:t>emergencies, and communicate with one another.</w:t>
      </w:r>
      <w:r>
        <w:t xml:space="preserve"> </w:t>
      </w:r>
      <w:r w:rsidR="00000000">
        <w:t>Dispatch Consoles: Dispatch consoles are typically located in the control room and enable dispatchers to communicate with field personnel via radios and other wireless devices. They provide access to a range of communication channels and features, such as voice recording, text messaging, and GPS tracking.</w:t>
      </w:r>
      <w:r>
        <w:t xml:space="preserve"> </w:t>
      </w:r>
      <w:r w:rsidR="00000000">
        <w:t>Handheld Radios: Handheld radios are the primary communication devices used by airport personnel.</w:t>
      </w:r>
      <w:r w:rsidR="00000000">
        <w:rPr>
          <w:spacing w:val="-15"/>
        </w:rPr>
        <w:t xml:space="preserve"> </w:t>
      </w:r>
      <w:r w:rsidR="00000000">
        <w:t>They</w:t>
      </w:r>
      <w:r w:rsidR="00000000">
        <w:rPr>
          <w:spacing w:val="-15"/>
        </w:rPr>
        <w:t xml:space="preserve"> </w:t>
      </w:r>
      <w:r w:rsidR="00000000">
        <w:t>allow</w:t>
      </w:r>
      <w:r w:rsidR="00000000">
        <w:rPr>
          <w:spacing w:val="-11"/>
        </w:rPr>
        <w:t xml:space="preserve"> </w:t>
      </w:r>
      <w:r w:rsidR="00000000">
        <w:t>users</w:t>
      </w:r>
      <w:r w:rsidR="00000000">
        <w:rPr>
          <w:spacing w:val="-11"/>
        </w:rPr>
        <w:t xml:space="preserve"> </w:t>
      </w:r>
      <w:r w:rsidR="00000000">
        <w:t>to</w:t>
      </w:r>
      <w:r w:rsidR="00000000">
        <w:rPr>
          <w:spacing w:val="-10"/>
        </w:rPr>
        <w:t xml:space="preserve"> </w:t>
      </w:r>
      <w:r w:rsidR="00000000">
        <w:t>communicate</w:t>
      </w:r>
      <w:r w:rsidR="00000000">
        <w:rPr>
          <w:spacing w:val="-11"/>
        </w:rPr>
        <w:t xml:space="preserve"> </w:t>
      </w:r>
      <w:r w:rsidR="00000000">
        <w:t>with</w:t>
      </w:r>
      <w:r w:rsidR="00000000">
        <w:rPr>
          <w:spacing w:val="-13"/>
        </w:rPr>
        <w:t xml:space="preserve"> </w:t>
      </w:r>
      <w:r w:rsidR="00000000">
        <w:t>each</w:t>
      </w:r>
      <w:r w:rsidR="00000000">
        <w:rPr>
          <w:spacing w:val="-11"/>
        </w:rPr>
        <w:t xml:space="preserve"> </w:t>
      </w:r>
      <w:r w:rsidR="00000000">
        <w:t>other</w:t>
      </w:r>
      <w:r w:rsidR="00000000">
        <w:rPr>
          <w:spacing w:val="-12"/>
        </w:rPr>
        <w:t xml:space="preserve"> </w:t>
      </w:r>
      <w:r w:rsidR="00000000">
        <w:t>and</w:t>
      </w:r>
      <w:r w:rsidR="00000000">
        <w:rPr>
          <w:spacing w:val="-11"/>
        </w:rPr>
        <w:t xml:space="preserve"> </w:t>
      </w:r>
      <w:r w:rsidR="00000000">
        <w:t>with</w:t>
      </w:r>
      <w:r w:rsidR="00000000">
        <w:rPr>
          <w:spacing w:val="-10"/>
        </w:rPr>
        <w:t xml:space="preserve"> </w:t>
      </w:r>
      <w:r w:rsidR="00000000">
        <w:t>the</w:t>
      </w:r>
      <w:r w:rsidR="00000000">
        <w:rPr>
          <w:spacing w:val="-11"/>
        </w:rPr>
        <w:t xml:space="preserve"> </w:t>
      </w:r>
      <w:r w:rsidR="00000000">
        <w:t>control</w:t>
      </w:r>
      <w:r w:rsidR="00000000">
        <w:rPr>
          <w:spacing w:val="-10"/>
        </w:rPr>
        <w:t xml:space="preserve"> </w:t>
      </w:r>
      <w:r w:rsidR="00000000">
        <w:t>room,</w:t>
      </w:r>
      <w:r w:rsidR="00000000">
        <w:rPr>
          <w:spacing w:val="-11"/>
        </w:rPr>
        <w:t xml:space="preserve"> </w:t>
      </w:r>
      <w:r w:rsidR="00000000">
        <w:t>regardless of their location within the airport.</w:t>
      </w:r>
      <w:r>
        <w:t xml:space="preserve"> </w:t>
      </w:r>
      <w:r w:rsidR="00000000">
        <w:t xml:space="preserve">Backup Power Systems: To ensure the continuity of communication during power outages, the public safety wireless system typically includes backup power systems, such as generators or </w:t>
      </w:r>
      <w:r w:rsidR="00000000">
        <w:rPr>
          <w:spacing w:val="-2"/>
        </w:rPr>
        <w:t>batteries.</w:t>
      </w:r>
      <w:r>
        <w:t xml:space="preserve"> </w:t>
      </w:r>
      <w:r w:rsidR="00000000">
        <w:t>Security</w:t>
      </w:r>
      <w:r w:rsidR="00000000">
        <w:rPr>
          <w:spacing w:val="-15"/>
        </w:rPr>
        <w:t xml:space="preserve"> </w:t>
      </w:r>
      <w:r w:rsidR="00000000">
        <w:t>Measures:</w:t>
      </w:r>
      <w:r w:rsidR="00000000">
        <w:rPr>
          <w:spacing w:val="-14"/>
        </w:rPr>
        <w:t xml:space="preserve"> </w:t>
      </w:r>
      <w:r w:rsidR="00000000">
        <w:t>The</w:t>
      </w:r>
      <w:r w:rsidR="00000000">
        <w:rPr>
          <w:spacing w:val="-11"/>
        </w:rPr>
        <w:t xml:space="preserve"> </w:t>
      </w:r>
      <w:r w:rsidR="00000000">
        <w:t>public</w:t>
      </w:r>
      <w:r w:rsidR="00000000">
        <w:rPr>
          <w:spacing w:val="-11"/>
        </w:rPr>
        <w:t xml:space="preserve"> </w:t>
      </w:r>
      <w:r w:rsidR="00000000">
        <w:t>safety</w:t>
      </w:r>
      <w:r w:rsidR="00000000">
        <w:rPr>
          <w:spacing w:val="-14"/>
        </w:rPr>
        <w:t xml:space="preserve"> </w:t>
      </w:r>
      <w:r w:rsidR="00000000">
        <w:t>wireless</w:t>
      </w:r>
      <w:r w:rsidR="00000000">
        <w:rPr>
          <w:spacing w:val="-10"/>
        </w:rPr>
        <w:t xml:space="preserve"> </w:t>
      </w:r>
      <w:r w:rsidR="00000000">
        <w:t>system</w:t>
      </w:r>
      <w:r w:rsidR="00000000">
        <w:rPr>
          <w:spacing w:val="-9"/>
        </w:rPr>
        <w:t xml:space="preserve"> </w:t>
      </w:r>
      <w:r w:rsidR="00000000">
        <w:t>is</w:t>
      </w:r>
      <w:r w:rsidR="00000000">
        <w:rPr>
          <w:spacing w:val="-9"/>
        </w:rPr>
        <w:t xml:space="preserve"> </w:t>
      </w:r>
      <w:r w:rsidR="00000000">
        <w:t>designed</w:t>
      </w:r>
      <w:r w:rsidR="00000000">
        <w:rPr>
          <w:spacing w:val="-10"/>
        </w:rPr>
        <w:t xml:space="preserve"> </w:t>
      </w:r>
      <w:r w:rsidR="00000000">
        <w:t>with</w:t>
      </w:r>
      <w:r w:rsidR="00000000">
        <w:rPr>
          <w:spacing w:val="-9"/>
        </w:rPr>
        <w:t xml:space="preserve"> </w:t>
      </w:r>
      <w:r w:rsidR="00000000">
        <w:t>security</w:t>
      </w:r>
      <w:r w:rsidR="00000000">
        <w:rPr>
          <w:spacing w:val="-15"/>
        </w:rPr>
        <w:t xml:space="preserve"> </w:t>
      </w:r>
      <w:r w:rsidR="00000000">
        <w:t>in</w:t>
      </w:r>
      <w:r w:rsidR="00000000">
        <w:rPr>
          <w:spacing w:val="-9"/>
        </w:rPr>
        <w:t xml:space="preserve"> </w:t>
      </w:r>
      <w:r w:rsidR="00000000">
        <w:t>mind,</w:t>
      </w:r>
      <w:r w:rsidR="00000000">
        <w:rPr>
          <w:spacing w:val="-10"/>
        </w:rPr>
        <w:t xml:space="preserve"> </w:t>
      </w:r>
      <w:r w:rsidR="00000000">
        <w:t>to</w:t>
      </w:r>
      <w:r w:rsidR="00000000">
        <w:rPr>
          <w:spacing w:val="-9"/>
        </w:rPr>
        <w:t xml:space="preserve"> </w:t>
      </w:r>
      <w:r w:rsidR="00000000">
        <w:t>prevent unauthorized</w:t>
      </w:r>
      <w:r w:rsidR="00000000">
        <w:rPr>
          <w:spacing w:val="-15"/>
        </w:rPr>
        <w:t xml:space="preserve"> </w:t>
      </w:r>
      <w:r w:rsidR="00000000">
        <w:t>access</w:t>
      </w:r>
      <w:r w:rsidR="00000000">
        <w:rPr>
          <w:spacing w:val="-15"/>
        </w:rPr>
        <w:t xml:space="preserve"> </w:t>
      </w:r>
      <w:r w:rsidR="00000000">
        <w:t>or</w:t>
      </w:r>
      <w:r w:rsidR="00000000">
        <w:rPr>
          <w:spacing w:val="-15"/>
        </w:rPr>
        <w:t xml:space="preserve"> </w:t>
      </w:r>
      <w:r w:rsidR="00000000">
        <w:t>interference.</w:t>
      </w:r>
      <w:r w:rsidR="00000000">
        <w:rPr>
          <w:spacing w:val="-15"/>
        </w:rPr>
        <w:t xml:space="preserve"> </w:t>
      </w:r>
      <w:r w:rsidR="00000000">
        <w:t>This</w:t>
      </w:r>
      <w:r w:rsidR="00000000">
        <w:rPr>
          <w:spacing w:val="-14"/>
        </w:rPr>
        <w:t xml:space="preserve"> </w:t>
      </w:r>
      <w:r w:rsidR="00000000">
        <w:t>includes</w:t>
      </w:r>
      <w:r w:rsidR="00000000">
        <w:rPr>
          <w:spacing w:val="-11"/>
        </w:rPr>
        <w:t xml:space="preserve"> </w:t>
      </w:r>
      <w:r w:rsidR="00000000">
        <w:t>measures</w:t>
      </w:r>
      <w:r w:rsidR="00000000">
        <w:rPr>
          <w:spacing w:val="-14"/>
        </w:rPr>
        <w:t xml:space="preserve"> </w:t>
      </w:r>
      <w:r w:rsidR="00000000">
        <w:t>such</w:t>
      </w:r>
      <w:r w:rsidR="00000000">
        <w:rPr>
          <w:spacing w:val="-12"/>
        </w:rPr>
        <w:t xml:space="preserve"> </w:t>
      </w:r>
      <w:r w:rsidR="00000000">
        <w:t>as</w:t>
      </w:r>
      <w:r w:rsidR="00000000">
        <w:rPr>
          <w:spacing w:val="-14"/>
        </w:rPr>
        <w:t xml:space="preserve"> </w:t>
      </w:r>
      <w:r w:rsidR="00000000">
        <w:t>encryption,</w:t>
      </w:r>
      <w:r w:rsidR="00000000">
        <w:rPr>
          <w:spacing w:val="-14"/>
        </w:rPr>
        <w:t xml:space="preserve"> </w:t>
      </w:r>
      <w:r w:rsidR="00000000">
        <w:t>firewalls,</w:t>
      </w:r>
      <w:r w:rsidR="00000000">
        <w:rPr>
          <w:spacing w:val="-11"/>
        </w:rPr>
        <w:t xml:space="preserve"> </w:t>
      </w:r>
      <w:r w:rsidR="00000000">
        <w:t>and</w:t>
      </w:r>
      <w:r w:rsidR="00000000">
        <w:rPr>
          <w:spacing w:val="-14"/>
        </w:rPr>
        <w:t xml:space="preserve"> </w:t>
      </w:r>
      <w:r w:rsidR="00000000">
        <w:t xml:space="preserve">user </w:t>
      </w:r>
      <w:r w:rsidR="00000000">
        <w:rPr>
          <w:spacing w:val="-2"/>
        </w:rPr>
        <w:t>authentication.</w:t>
      </w:r>
      <w:r>
        <w:t xml:space="preserve"> </w:t>
      </w:r>
      <w:r w:rsidR="00000000">
        <w:rPr>
          <w:spacing w:val="-2"/>
        </w:rPr>
        <w:t>ENGINEERING</w:t>
      </w:r>
      <w:r>
        <w:t xml:space="preserve"> </w:t>
      </w:r>
      <w:r w:rsidR="00000000">
        <w:t>Here</w:t>
      </w:r>
      <w:r w:rsidR="00000000">
        <w:rPr>
          <w:spacing w:val="-3"/>
        </w:rPr>
        <w:t xml:space="preserve"> </w:t>
      </w:r>
      <w:r w:rsidR="00000000">
        <w:t>are</w:t>
      </w:r>
      <w:r w:rsidR="00000000">
        <w:rPr>
          <w:spacing w:val="-3"/>
        </w:rPr>
        <w:t xml:space="preserve"> </w:t>
      </w:r>
      <w:r w:rsidR="00000000">
        <w:t>some engineering</w:t>
      </w:r>
      <w:r w:rsidR="00000000">
        <w:rPr>
          <w:spacing w:val="-4"/>
        </w:rPr>
        <w:t xml:space="preserve"> </w:t>
      </w:r>
      <w:r w:rsidR="00000000">
        <w:t>parameters</w:t>
      </w:r>
      <w:r w:rsidR="00000000">
        <w:rPr>
          <w:spacing w:val="-2"/>
        </w:rPr>
        <w:t xml:space="preserve"> </w:t>
      </w:r>
      <w:r w:rsidR="00000000">
        <w:t>for</w:t>
      </w:r>
      <w:r w:rsidR="00000000">
        <w:rPr>
          <w:spacing w:val="1"/>
        </w:rPr>
        <w:t xml:space="preserve"> </w:t>
      </w:r>
      <w:r w:rsidR="00000000">
        <w:t>an</w:t>
      </w:r>
      <w:r w:rsidR="00000000">
        <w:rPr>
          <w:spacing w:val="-1"/>
        </w:rPr>
        <w:t xml:space="preserve"> </w:t>
      </w:r>
      <w:r w:rsidR="00000000">
        <w:t>airport</w:t>
      </w:r>
      <w:r w:rsidR="00000000">
        <w:rPr>
          <w:spacing w:val="-1"/>
        </w:rPr>
        <w:t xml:space="preserve"> </w:t>
      </w:r>
      <w:r w:rsidR="00000000">
        <w:t>public</w:t>
      </w:r>
      <w:r w:rsidR="00000000">
        <w:rPr>
          <w:spacing w:val="-2"/>
        </w:rPr>
        <w:t xml:space="preserve"> </w:t>
      </w:r>
      <w:r w:rsidR="00000000">
        <w:t>safety</w:t>
      </w:r>
      <w:r w:rsidR="00000000">
        <w:rPr>
          <w:spacing w:val="-6"/>
        </w:rPr>
        <w:t xml:space="preserve"> </w:t>
      </w:r>
      <w:r w:rsidR="00000000">
        <w:t>wireless</w:t>
      </w:r>
      <w:r w:rsidR="00000000">
        <w:rPr>
          <w:spacing w:val="2"/>
        </w:rPr>
        <w:t xml:space="preserve"> </w:t>
      </w:r>
      <w:r w:rsidR="00000000">
        <w:rPr>
          <w:spacing w:val="-2"/>
        </w:rPr>
        <w:t>system:</w:t>
      </w:r>
      <w:r>
        <w:t xml:space="preserve"> </w:t>
      </w:r>
      <w:r w:rsidR="00000000">
        <w:t>Coverage</w:t>
      </w:r>
      <w:r w:rsidR="00000000">
        <w:rPr>
          <w:spacing w:val="-12"/>
        </w:rPr>
        <w:t xml:space="preserve"> </w:t>
      </w:r>
      <w:r w:rsidR="00000000">
        <w:t>Area:</w:t>
      </w:r>
      <w:r w:rsidR="00000000">
        <w:rPr>
          <w:spacing w:val="-1"/>
        </w:rPr>
        <w:t xml:space="preserve"> </w:t>
      </w:r>
      <w:r w:rsidR="00000000">
        <w:t>The coverage area of the wireless system should be designed to cover all critical areas of the airport, including terminals, gates, baggage areas, and runways. The coverage area should be determined based on the size and layout of the airport and should be designed to minimize signal distortion and ensure that the signal strength is consistent across the area.</w:t>
      </w:r>
      <w:r>
        <w:t xml:space="preserve"> </w:t>
      </w:r>
      <w:r w:rsidR="00000000">
        <w:t>Bandwidth: The wireless system should have sufficient bandwidth to support all of the required applications,</w:t>
      </w:r>
      <w:r w:rsidR="00000000">
        <w:rPr>
          <w:spacing w:val="-2"/>
        </w:rPr>
        <w:t xml:space="preserve"> </w:t>
      </w:r>
      <w:r w:rsidR="00000000">
        <w:t>including</w:t>
      </w:r>
      <w:r w:rsidR="00000000">
        <w:rPr>
          <w:spacing w:val="-4"/>
        </w:rPr>
        <w:t xml:space="preserve"> </w:t>
      </w:r>
      <w:r w:rsidR="00000000">
        <w:t>voice,</w:t>
      </w:r>
      <w:r w:rsidR="00000000">
        <w:rPr>
          <w:spacing w:val="-2"/>
        </w:rPr>
        <w:t xml:space="preserve"> </w:t>
      </w:r>
      <w:r w:rsidR="00000000">
        <w:t>data,</w:t>
      </w:r>
      <w:r w:rsidR="00000000">
        <w:rPr>
          <w:spacing w:val="-3"/>
        </w:rPr>
        <w:t xml:space="preserve"> </w:t>
      </w:r>
      <w:r w:rsidR="00000000">
        <w:t>and</w:t>
      </w:r>
      <w:r w:rsidR="00000000">
        <w:rPr>
          <w:spacing w:val="-2"/>
        </w:rPr>
        <w:t xml:space="preserve"> </w:t>
      </w:r>
      <w:r w:rsidR="00000000">
        <w:t>video.</w:t>
      </w:r>
      <w:r w:rsidR="00000000">
        <w:rPr>
          <w:spacing w:val="-10"/>
        </w:rPr>
        <w:t xml:space="preserve"> </w:t>
      </w:r>
      <w:r w:rsidR="00000000">
        <w:t>The</w:t>
      </w:r>
      <w:r w:rsidR="00000000">
        <w:rPr>
          <w:spacing w:val="-3"/>
        </w:rPr>
        <w:t xml:space="preserve"> </w:t>
      </w:r>
      <w:r w:rsidR="00000000">
        <w:t>bandwidth</w:t>
      </w:r>
      <w:r w:rsidR="00000000">
        <w:rPr>
          <w:spacing w:val="-2"/>
        </w:rPr>
        <w:t xml:space="preserve"> </w:t>
      </w:r>
      <w:r w:rsidR="00000000">
        <w:t>requirements</w:t>
      </w:r>
      <w:r w:rsidR="00000000">
        <w:rPr>
          <w:spacing w:val="-2"/>
        </w:rPr>
        <w:t xml:space="preserve"> </w:t>
      </w:r>
      <w:r w:rsidR="00000000">
        <w:t>should</w:t>
      </w:r>
      <w:r w:rsidR="00000000">
        <w:rPr>
          <w:spacing w:val="-2"/>
        </w:rPr>
        <w:t xml:space="preserve"> </w:t>
      </w:r>
      <w:r w:rsidR="00000000">
        <w:t>be</w:t>
      </w:r>
      <w:r w:rsidR="00000000">
        <w:rPr>
          <w:spacing w:val="-3"/>
        </w:rPr>
        <w:t xml:space="preserve"> </w:t>
      </w:r>
      <w:r w:rsidR="00000000">
        <w:t>determined based on the number of users, the types of applications, and the expected usage patterns.</w:t>
      </w:r>
      <w:r>
        <w:t xml:space="preserve">  </w:t>
      </w:r>
      <w:r w:rsidR="00000000">
        <w:rPr>
          <w:rFonts w:ascii="Palatino"/>
          <w:spacing w:val="-5"/>
        </w:rPr>
        <w:t>499</w:t>
      </w:r>
      <w:r>
        <w:rPr>
          <w:rFonts w:ascii="Palatino"/>
        </w:rPr>
        <w:t xml:space="preserve">   </w:t>
      </w:r>
      <w:r w:rsidR="00000000">
        <w:t>Signal</w:t>
      </w:r>
      <w:r w:rsidR="00000000">
        <w:rPr>
          <w:spacing w:val="-5"/>
        </w:rPr>
        <w:t xml:space="preserve"> </w:t>
      </w:r>
      <w:r w:rsidR="00000000">
        <w:t>Strength:</w:t>
      </w:r>
      <w:r w:rsidR="00000000">
        <w:rPr>
          <w:spacing w:val="-10"/>
        </w:rPr>
        <w:t xml:space="preserve"> </w:t>
      </w:r>
      <w:r w:rsidR="00000000">
        <w:t>The</w:t>
      </w:r>
      <w:r w:rsidR="00000000">
        <w:rPr>
          <w:spacing w:val="-7"/>
        </w:rPr>
        <w:t xml:space="preserve"> </w:t>
      </w:r>
      <w:r w:rsidR="00000000">
        <w:t>wireless</w:t>
      </w:r>
      <w:r w:rsidR="00000000">
        <w:rPr>
          <w:spacing w:val="-6"/>
        </w:rPr>
        <w:t xml:space="preserve"> </w:t>
      </w:r>
      <w:r w:rsidR="00000000">
        <w:t>system</w:t>
      </w:r>
      <w:r w:rsidR="00000000">
        <w:rPr>
          <w:spacing w:val="-5"/>
        </w:rPr>
        <w:t xml:space="preserve"> </w:t>
      </w:r>
      <w:r w:rsidR="00000000">
        <w:t>should</w:t>
      </w:r>
      <w:r w:rsidR="00000000">
        <w:rPr>
          <w:spacing w:val="-6"/>
        </w:rPr>
        <w:t xml:space="preserve"> </w:t>
      </w:r>
      <w:r w:rsidR="00000000">
        <w:t>provide</w:t>
      </w:r>
      <w:r w:rsidR="00000000">
        <w:rPr>
          <w:spacing w:val="-7"/>
        </w:rPr>
        <w:t xml:space="preserve"> </w:t>
      </w:r>
      <w:r w:rsidR="00000000">
        <w:t>sufficient</w:t>
      </w:r>
      <w:r w:rsidR="00000000">
        <w:rPr>
          <w:spacing w:val="-6"/>
        </w:rPr>
        <w:t xml:space="preserve"> </w:t>
      </w:r>
      <w:r w:rsidR="00000000">
        <w:t>signal</w:t>
      </w:r>
      <w:r w:rsidR="00000000">
        <w:rPr>
          <w:spacing w:val="-5"/>
        </w:rPr>
        <w:t xml:space="preserve"> </w:t>
      </w:r>
      <w:r w:rsidR="00000000">
        <w:t>strength</w:t>
      </w:r>
      <w:r w:rsidR="00000000">
        <w:rPr>
          <w:spacing w:val="-5"/>
        </w:rPr>
        <w:t xml:space="preserve"> </w:t>
      </w:r>
      <w:r w:rsidR="00000000">
        <w:t>to</w:t>
      </w:r>
      <w:r w:rsidR="00000000">
        <w:rPr>
          <w:spacing w:val="-5"/>
        </w:rPr>
        <w:t xml:space="preserve"> </w:t>
      </w:r>
      <w:r w:rsidR="00000000">
        <w:t>ensure</w:t>
      </w:r>
      <w:r w:rsidR="00000000">
        <w:rPr>
          <w:spacing w:val="-8"/>
        </w:rPr>
        <w:t xml:space="preserve"> </w:t>
      </w:r>
      <w:r w:rsidR="00000000">
        <w:t>that</w:t>
      </w:r>
      <w:r w:rsidR="00000000">
        <w:rPr>
          <w:spacing w:val="-5"/>
        </w:rPr>
        <w:t xml:space="preserve"> </w:t>
      </w:r>
      <w:r w:rsidR="00000000">
        <w:t>users can maintain a reliable connection throughout the coverage area. The signal strength should be measured at the user's location and should be specified in decibels (dB).</w:t>
      </w:r>
      <w:r>
        <w:t xml:space="preserve"> </w:t>
      </w:r>
      <w:r w:rsidR="00000000">
        <w:t>Interference Mitigation: The wireless system should be designed to mitigate interference from other wireless systems and electronic devices. This can include techniques such as frequency hopping, channel selection, and interference detection and avoidance.</w:t>
      </w:r>
      <w:r>
        <w:t xml:space="preserve"> </w:t>
      </w:r>
      <w:r w:rsidR="00000000">
        <w:t>Power</w:t>
      </w:r>
      <w:r w:rsidR="00000000">
        <w:rPr>
          <w:spacing w:val="-10"/>
        </w:rPr>
        <w:t xml:space="preserve"> </w:t>
      </w:r>
      <w:r w:rsidR="00000000">
        <w:t>Management:</w:t>
      </w:r>
      <w:r w:rsidR="00000000">
        <w:rPr>
          <w:spacing w:val="-14"/>
        </w:rPr>
        <w:t xml:space="preserve"> </w:t>
      </w:r>
      <w:r w:rsidR="00000000">
        <w:t>The</w:t>
      </w:r>
      <w:r w:rsidR="00000000">
        <w:rPr>
          <w:spacing w:val="-9"/>
        </w:rPr>
        <w:t xml:space="preserve"> </w:t>
      </w:r>
      <w:r w:rsidR="00000000">
        <w:t>wireless</w:t>
      </w:r>
      <w:r w:rsidR="00000000">
        <w:rPr>
          <w:spacing w:val="-10"/>
        </w:rPr>
        <w:t xml:space="preserve"> </w:t>
      </w:r>
      <w:r w:rsidR="00000000">
        <w:t>system</w:t>
      </w:r>
      <w:r w:rsidR="00000000">
        <w:rPr>
          <w:spacing w:val="-10"/>
        </w:rPr>
        <w:t xml:space="preserve"> </w:t>
      </w:r>
      <w:r w:rsidR="00000000">
        <w:t>should</w:t>
      </w:r>
      <w:r w:rsidR="00000000">
        <w:rPr>
          <w:spacing w:val="-10"/>
        </w:rPr>
        <w:t xml:space="preserve"> </w:t>
      </w:r>
      <w:r w:rsidR="00000000">
        <w:t>be</w:t>
      </w:r>
      <w:r w:rsidR="00000000">
        <w:rPr>
          <w:spacing w:val="-10"/>
        </w:rPr>
        <w:t xml:space="preserve"> </w:t>
      </w:r>
      <w:r w:rsidR="00000000">
        <w:t>designed</w:t>
      </w:r>
      <w:r w:rsidR="00000000">
        <w:rPr>
          <w:spacing w:val="-10"/>
        </w:rPr>
        <w:t xml:space="preserve"> </w:t>
      </w:r>
      <w:r w:rsidR="00000000">
        <w:t>with</w:t>
      </w:r>
      <w:r w:rsidR="00000000">
        <w:rPr>
          <w:spacing w:val="-10"/>
        </w:rPr>
        <w:t xml:space="preserve"> </w:t>
      </w:r>
      <w:r w:rsidR="00000000">
        <w:t>efficient</w:t>
      </w:r>
      <w:r w:rsidR="00000000">
        <w:rPr>
          <w:spacing w:val="-10"/>
        </w:rPr>
        <w:t xml:space="preserve"> </w:t>
      </w:r>
      <w:r w:rsidR="00000000">
        <w:t>power</w:t>
      </w:r>
      <w:r w:rsidR="00000000">
        <w:rPr>
          <w:spacing w:val="-10"/>
        </w:rPr>
        <w:t xml:space="preserve"> </w:t>
      </w:r>
      <w:r w:rsidR="00000000">
        <w:t>management</w:t>
      </w:r>
      <w:r w:rsidR="00000000">
        <w:rPr>
          <w:spacing w:val="-10"/>
        </w:rPr>
        <w:t xml:space="preserve"> </w:t>
      </w:r>
      <w:r w:rsidR="00000000">
        <w:t>to maximize</w:t>
      </w:r>
      <w:r w:rsidR="00000000">
        <w:rPr>
          <w:spacing w:val="-11"/>
        </w:rPr>
        <w:t xml:space="preserve"> </w:t>
      </w:r>
      <w:r w:rsidR="00000000">
        <w:t>battery</w:t>
      </w:r>
      <w:r w:rsidR="00000000">
        <w:rPr>
          <w:spacing w:val="-14"/>
        </w:rPr>
        <w:t xml:space="preserve"> </w:t>
      </w:r>
      <w:r w:rsidR="00000000">
        <w:t>life</w:t>
      </w:r>
      <w:r w:rsidR="00000000">
        <w:rPr>
          <w:spacing w:val="-11"/>
        </w:rPr>
        <w:t xml:space="preserve"> </w:t>
      </w:r>
      <w:r w:rsidR="00000000">
        <w:t>for</w:t>
      </w:r>
      <w:r w:rsidR="00000000">
        <w:rPr>
          <w:spacing w:val="-8"/>
        </w:rPr>
        <w:t xml:space="preserve"> </w:t>
      </w:r>
      <w:r w:rsidR="00000000">
        <w:t>mobile</w:t>
      </w:r>
      <w:r w:rsidR="00000000">
        <w:rPr>
          <w:spacing w:val="-10"/>
        </w:rPr>
        <w:t xml:space="preserve"> </w:t>
      </w:r>
      <w:r w:rsidR="00000000">
        <w:t>devices</w:t>
      </w:r>
      <w:r w:rsidR="00000000">
        <w:rPr>
          <w:spacing w:val="-9"/>
        </w:rPr>
        <w:t xml:space="preserve"> </w:t>
      </w:r>
      <w:r w:rsidR="00000000">
        <w:t>and</w:t>
      </w:r>
      <w:r w:rsidR="00000000">
        <w:rPr>
          <w:spacing w:val="-8"/>
        </w:rPr>
        <w:t xml:space="preserve"> </w:t>
      </w:r>
      <w:r w:rsidR="00000000">
        <w:t>minimize</w:t>
      </w:r>
      <w:r w:rsidR="00000000">
        <w:rPr>
          <w:spacing w:val="-11"/>
        </w:rPr>
        <w:t xml:space="preserve"> </w:t>
      </w:r>
      <w:r w:rsidR="00000000">
        <w:t>power</w:t>
      </w:r>
      <w:r w:rsidR="00000000">
        <w:rPr>
          <w:spacing w:val="-10"/>
        </w:rPr>
        <w:t xml:space="preserve"> </w:t>
      </w:r>
      <w:r w:rsidR="00000000">
        <w:t>consumption</w:t>
      </w:r>
      <w:r w:rsidR="00000000">
        <w:rPr>
          <w:spacing w:val="-10"/>
        </w:rPr>
        <w:t xml:space="preserve"> </w:t>
      </w:r>
      <w:r w:rsidR="00000000">
        <w:t>for</w:t>
      </w:r>
      <w:r w:rsidR="00000000">
        <w:rPr>
          <w:spacing w:val="-11"/>
        </w:rPr>
        <w:t xml:space="preserve"> </w:t>
      </w:r>
      <w:r w:rsidR="00000000">
        <w:t>fixed</w:t>
      </w:r>
      <w:r w:rsidR="00000000">
        <w:rPr>
          <w:spacing w:val="-10"/>
        </w:rPr>
        <w:t xml:space="preserve"> </w:t>
      </w:r>
      <w:r w:rsidR="00000000">
        <w:t>devices.</w:t>
      </w:r>
      <w:r w:rsidR="00000000">
        <w:rPr>
          <w:spacing w:val="-14"/>
        </w:rPr>
        <w:t xml:space="preserve"> </w:t>
      </w:r>
      <w:r w:rsidR="00000000">
        <w:t>This can include techniques such as power-saving modes, intelligent power management, and energy- efficient hardware.</w:t>
      </w:r>
      <w:r>
        <w:t xml:space="preserve"> </w:t>
      </w:r>
      <w:r w:rsidR="00000000">
        <w:t>Network</w:t>
      </w:r>
      <w:r w:rsidR="00000000">
        <w:rPr>
          <w:spacing w:val="-9"/>
        </w:rPr>
        <w:t xml:space="preserve"> </w:t>
      </w:r>
      <w:r w:rsidR="00000000">
        <w:t>Security:</w:t>
      </w:r>
      <w:r w:rsidR="00000000">
        <w:rPr>
          <w:spacing w:val="-13"/>
        </w:rPr>
        <w:t xml:space="preserve"> </w:t>
      </w:r>
      <w:r w:rsidR="00000000">
        <w:t>The</w:t>
      </w:r>
      <w:r w:rsidR="00000000">
        <w:rPr>
          <w:spacing w:val="-9"/>
        </w:rPr>
        <w:t xml:space="preserve"> </w:t>
      </w:r>
      <w:r w:rsidR="00000000">
        <w:t>wireless</w:t>
      </w:r>
      <w:r w:rsidR="00000000">
        <w:rPr>
          <w:spacing w:val="-8"/>
        </w:rPr>
        <w:t xml:space="preserve"> </w:t>
      </w:r>
      <w:r w:rsidR="00000000">
        <w:t>system</w:t>
      </w:r>
      <w:r w:rsidR="00000000">
        <w:rPr>
          <w:spacing w:val="-8"/>
        </w:rPr>
        <w:t xml:space="preserve"> </w:t>
      </w:r>
      <w:r w:rsidR="00000000">
        <w:t>should</w:t>
      </w:r>
      <w:r w:rsidR="00000000">
        <w:rPr>
          <w:spacing w:val="-8"/>
        </w:rPr>
        <w:t xml:space="preserve"> </w:t>
      </w:r>
      <w:r w:rsidR="00000000">
        <w:t>be</w:t>
      </w:r>
      <w:r w:rsidR="00000000">
        <w:rPr>
          <w:spacing w:val="-7"/>
        </w:rPr>
        <w:t xml:space="preserve"> </w:t>
      </w:r>
      <w:r w:rsidR="00000000">
        <w:t>designed</w:t>
      </w:r>
      <w:r w:rsidR="00000000">
        <w:rPr>
          <w:spacing w:val="-6"/>
        </w:rPr>
        <w:t xml:space="preserve"> </w:t>
      </w:r>
      <w:r w:rsidR="00000000">
        <w:t>with</w:t>
      </w:r>
      <w:r w:rsidR="00000000">
        <w:rPr>
          <w:spacing w:val="-8"/>
        </w:rPr>
        <w:t xml:space="preserve"> </w:t>
      </w:r>
      <w:r w:rsidR="00000000">
        <w:t>robust</w:t>
      </w:r>
      <w:r w:rsidR="00000000">
        <w:rPr>
          <w:spacing w:val="-8"/>
        </w:rPr>
        <w:t xml:space="preserve"> </w:t>
      </w:r>
      <w:r w:rsidR="00000000">
        <w:t>security</w:t>
      </w:r>
      <w:r w:rsidR="00000000">
        <w:rPr>
          <w:spacing w:val="-13"/>
        </w:rPr>
        <w:t xml:space="preserve"> </w:t>
      </w:r>
      <w:r w:rsidR="00000000">
        <w:t>features</w:t>
      </w:r>
      <w:r w:rsidR="00000000">
        <w:rPr>
          <w:spacing w:val="-8"/>
        </w:rPr>
        <w:t xml:space="preserve"> </w:t>
      </w:r>
      <w:r w:rsidR="00000000">
        <w:t>to</w:t>
      </w:r>
      <w:r w:rsidR="00000000">
        <w:rPr>
          <w:spacing w:val="-8"/>
        </w:rPr>
        <w:t xml:space="preserve"> </w:t>
      </w:r>
      <w:r w:rsidR="00000000">
        <w:t>protect against unauthorized access and ensure the confidentiality and integrity of data transmitted over the network. This can include techniques such as encryption, authentication, and access control.</w:t>
      </w:r>
      <w:r>
        <w:t xml:space="preserve"> </w:t>
      </w:r>
      <w:r w:rsidR="00000000">
        <w:t>Interoperability: The wireless system should be designed to be interoperable with other airport public safety systems, including radio systems, video surveillance systems, and emergency notification systems. Interoperability can help ensure that critical information is communicated effectively in the event of an emergency.</w:t>
      </w:r>
      <w:r>
        <w:t xml:space="preserve"> </w:t>
      </w:r>
      <w:r w:rsidR="00000000">
        <w:t>Regulatory Compliance: The wireless system should be designed to comply with all relevant regulations and standards, including those set by the Federal</w:t>
      </w:r>
      <w:r w:rsidR="00000000">
        <w:rPr>
          <w:spacing w:val="-10"/>
        </w:rPr>
        <w:t xml:space="preserve"> </w:t>
      </w:r>
      <w:r w:rsidR="00000000">
        <w:t>Aviation</w:t>
      </w:r>
      <w:r w:rsidR="00000000">
        <w:rPr>
          <w:spacing w:val="-12"/>
        </w:rPr>
        <w:t xml:space="preserve"> </w:t>
      </w:r>
      <w:r w:rsidR="00000000">
        <w:t>Administration (FAA) and the National Fire Protection Association (NFPA). Compliance with these regulations can help ensure that the system is safe and effective in communicating critical information to passengers and airport personnel.</w:t>
      </w:r>
      <w:r>
        <w:t xml:space="preserve"> </w:t>
      </w:r>
      <w:r w:rsidR="00000000">
        <w:t xml:space="preserve">Overall, an airport public safety wireless system should be designed with the goal of ensuring reliable and secure </w:t>
      </w:r>
      <w:r w:rsidR="00000000">
        <w:lastRenderedPageBreak/>
        <w:t>communication throughout the airport. By addressing the above engineering parameters, airports can ensure that their wireless system is capable of meeting</w:t>
      </w:r>
      <w:r w:rsidR="00000000">
        <w:rPr>
          <w:spacing w:val="-1"/>
        </w:rPr>
        <w:t xml:space="preserve"> </w:t>
      </w:r>
      <w:r w:rsidR="00000000">
        <w:t>the needs of their public safety operations.</w:t>
      </w:r>
      <w:r>
        <w:t xml:space="preserve"> </w:t>
      </w:r>
      <w:r w:rsidR="00000000">
        <w:t>COST</w:t>
      </w:r>
      <w:r w:rsidR="00000000">
        <w:rPr>
          <w:spacing w:val="-5"/>
        </w:rPr>
        <w:t xml:space="preserve"> </w:t>
      </w:r>
      <w:r w:rsidR="00000000">
        <w:rPr>
          <w:spacing w:val="-2"/>
        </w:rPr>
        <w:t>BENEFITS</w:t>
      </w:r>
      <w:r>
        <w:t xml:space="preserve"> </w:t>
      </w:r>
      <w:r w:rsidR="00000000">
        <w:t>Implementing an airport public safety wireless system can provide several cost benefits to the airport, including:</w:t>
      </w:r>
      <w:r>
        <w:t xml:space="preserve"> </w:t>
      </w:r>
      <w:r w:rsidR="00000000">
        <w:t>Improved Safety and Security: The primary benefit of an airport public safety wireless system is the</w:t>
      </w:r>
      <w:r w:rsidR="00000000">
        <w:rPr>
          <w:spacing w:val="-10"/>
        </w:rPr>
        <w:t xml:space="preserve"> </w:t>
      </w:r>
      <w:r w:rsidR="00000000">
        <w:t>improved</w:t>
      </w:r>
      <w:r w:rsidR="00000000">
        <w:rPr>
          <w:spacing w:val="-10"/>
        </w:rPr>
        <w:t xml:space="preserve"> </w:t>
      </w:r>
      <w:r w:rsidR="00000000">
        <w:t>safety</w:t>
      </w:r>
      <w:r w:rsidR="00000000">
        <w:rPr>
          <w:spacing w:val="-12"/>
        </w:rPr>
        <w:t xml:space="preserve"> </w:t>
      </w:r>
      <w:r w:rsidR="00000000">
        <w:t>and</w:t>
      </w:r>
      <w:r w:rsidR="00000000">
        <w:rPr>
          <w:spacing w:val="-10"/>
        </w:rPr>
        <w:t xml:space="preserve"> </w:t>
      </w:r>
      <w:r w:rsidR="00000000">
        <w:t>security</w:t>
      </w:r>
      <w:r w:rsidR="00000000">
        <w:rPr>
          <w:spacing w:val="-14"/>
        </w:rPr>
        <w:t xml:space="preserve"> </w:t>
      </w:r>
      <w:r w:rsidR="00000000">
        <w:t>it</w:t>
      </w:r>
      <w:r w:rsidR="00000000">
        <w:rPr>
          <w:spacing w:val="-9"/>
        </w:rPr>
        <w:t xml:space="preserve"> </w:t>
      </w:r>
      <w:r w:rsidR="00000000">
        <w:t>provides.</w:t>
      </w:r>
      <w:r w:rsidR="00000000">
        <w:rPr>
          <w:spacing w:val="-12"/>
        </w:rPr>
        <w:t xml:space="preserve"> </w:t>
      </w:r>
      <w:r w:rsidR="00000000">
        <w:t>The</w:t>
      </w:r>
      <w:r w:rsidR="00000000">
        <w:rPr>
          <w:spacing w:val="-11"/>
        </w:rPr>
        <w:t xml:space="preserve"> </w:t>
      </w:r>
      <w:r w:rsidR="00000000">
        <w:t>system</w:t>
      </w:r>
      <w:r w:rsidR="00000000">
        <w:rPr>
          <w:spacing w:val="-7"/>
        </w:rPr>
        <w:t xml:space="preserve"> </w:t>
      </w:r>
      <w:r w:rsidR="00000000">
        <w:t>can</w:t>
      </w:r>
      <w:r w:rsidR="00000000">
        <w:rPr>
          <w:spacing w:val="-10"/>
        </w:rPr>
        <w:t xml:space="preserve"> </w:t>
      </w:r>
      <w:r w:rsidR="00000000">
        <w:t>quickly</w:t>
      </w:r>
      <w:r w:rsidR="00000000">
        <w:rPr>
          <w:spacing w:val="-12"/>
        </w:rPr>
        <w:t xml:space="preserve"> </w:t>
      </w:r>
      <w:r w:rsidR="00000000">
        <w:t>and</w:t>
      </w:r>
      <w:r w:rsidR="00000000">
        <w:rPr>
          <w:spacing w:val="-8"/>
        </w:rPr>
        <w:t xml:space="preserve"> </w:t>
      </w:r>
      <w:r w:rsidR="00000000">
        <w:t>effectively</w:t>
      </w:r>
      <w:r w:rsidR="00000000">
        <w:rPr>
          <w:spacing w:val="-14"/>
        </w:rPr>
        <w:t xml:space="preserve"> </w:t>
      </w:r>
      <w:r w:rsidR="00000000">
        <w:t>communicate critical information to passengers and airport personnel in the event of an emergency, which can help prevent injuries and save lives.</w:t>
      </w:r>
      <w:r>
        <w:t xml:space="preserve"> </w:t>
      </w:r>
      <w:r w:rsidR="00000000">
        <w:rPr>
          <w:spacing w:val="-2"/>
        </w:rPr>
        <w:t>Increased</w:t>
      </w:r>
      <w:r w:rsidR="00000000">
        <w:rPr>
          <w:spacing w:val="-4"/>
        </w:rPr>
        <w:t xml:space="preserve"> </w:t>
      </w:r>
      <w:r w:rsidR="00000000">
        <w:rPr>
          <w:spacing w:val="-2"/>
        </w:rPr>
        <w:t>Efficiency:</w:t>
      </w:r>
      <w:r w:rsidR="00000000">
        <w:rPr>
          <w:spacing w:val="-12"/>
        </w:rPr>
        <w:t xml:space="preserve"> </w:t>
      </w:r>
      <w:r w:rsidR="00000000">
        <w:rPr>
          <w:spacing w:val="-2"/>
        </w:rPr>
        <w:t>A</w:t>
      </w:r>
      <w:r w:rsidR="00000000">
        <w:rPr>
          <w:spacing w:val="-13"/>
        </w:rPr>
        <w:t xml:space="preserve"> </w:t>
      </w:r>
      <w:r w:rsidR="00000000">
        <w:rPr>
          <w:spacing w:val="-2"/>
        </w:rPr>
        <w:t>well-designed public safety</w:t>
      </w:r>
      <w:r w:rsidR="00000000">
        <w:rPr>
          <w:spacing w:val="-3"/>
        </w:rPr>
        <w:t xml:space="preserve"> </w:t>
      </w:r>
      <w:r w:rsidR="00000000">
        <w:rPr>
          <w:spacing w:val="-2"/>
        </w:rPr>
        <w:t xml:space="preserve">wireless system can improve airport efficiency </w:t>
      </w:r>
      <w:r w:rsidR="00000000">
        <w:t>by</w:t>
      </w:r>
      <w:r w:rsidR="00000000">
        <w:rPr>
          <w:spacing w:val="-15"/>
        </w:rPr>
        <w:t xml:space="preserve"> </w:t>
      </w:r>
      <w:r w:rsidR="00000000">
        <w:t>streamlining</w:t>
      </w:r>
      <w:r w:rsidR="00000000">
        <w:rPr>
          <w:spacing w:val="-10"/>
        </w:rPr>
        <w:t xml:space="preserve"> </w:t>
      </w:r>
      <w:r w:rsidR="00000000">
        <w:t>communication</w:t>
      </w:r>
      <w:r w:rsidR="00000000">
        <w:rPr>
          <w:spacing w:val="-8"/>
        </w:rPr>
        <w:t xml:space="preserve"> </w:t>
      </w:r>
      <w:r w:rsidR="00000000">
        <w:t>between</w:t>
      </w:r>
      <w:r w:rsidR="00000000">
        <w:rPr>
          <w:spacing w:val="-8"/>
        </w:rPr>
        <w:t xml:space="preserve"> </w:t>
      </w:r>
      <w:r w:rsidR="00000000">
        <w:t>airport</w:t>
      </w:r>
      <w:r w:rsidR="00000000">
        <w:rPr>
          <w:spacing w:val="-7"/>
        </w:rPr>
        <w:t xml:space="preserve"> </w:t>
      </w:r>
      <w:r w:rsidR="00000000">
        <w:t>personnel</w:t>
      </w:r>
      <w:r w:rsidR="00000000">
        <w:rPr>
          <w:spacing w:val="-8"/>
        </w:rPr>
        <w:t xml:space="preserve"> </w:t>
      </w:r>
      <w:r w:rsidR="00000000">
        <w:t>and</w:t>
      </w:r>
      <w:r w:rsidR="00000000">
        <w:rPr>
          <w:spacing w:val="-8"/>
        </w:rPr>
        <w:t xml:space="preserve"> </w:t>
      </w:r>
      <w:r w:rsidR="00000000">
        <w:t>passengers.</w:t>
      </w:r>
      <w:r w:rsidR="00000000">
        <w:rPr>
          <w:spacing w:val="-6"/>
        </w:rPr>
        <w:t xml:space="preserve"> </w:t>
      </w:r>
      <w:r w:rsidR="00000000">
        <w:t>By</w:t>
      </w:r>
      <w:r w:rsidR="00000000">
        <w:rPr>
          <w:spacing w:val="-12"/>
        </w:rPr>
        <w:t xml:space="preserve"> </w:t>
      </w:r>
      <w:r w:rsidR="00000000">
        <w:t>providing</w:t>
      </w:r>
      <w:r w:rsidR="00000000">
        <w:rPr>
          <w:spacing w:val="-10"/>
        </w:rPr>
        <w:t xml:space="preserve"> </w:t>
      </w:r>
      <w:r w:rsidR="00000000">
        <w:t>clear</w:t>
      </w:r>
      <w:r w:rsidR="00000000">
        <w:rPr>
          <w:spacing w:val="-4"/>
        </w:rPr>
        <w:t xml:space="preserve"> </w:t>
      </w:r>
      <w:r w:rsidR="00000000">
        <w:rPr>
          <w:spacing w:val="-5"/>
        </w:rPr>
        <w:t>and</w:t>
      </w:r>
      <w:r>
        <w:t xml:space="preserve"> </w:t>
      </w:r>
      <w:r w:rsidR="00000000">
        <w:rPr>
          <w:rFonts w:ascii="Palatino"/>
          <w:spacing w:val="-5"/>
        </w:rPr>
        <w:t>500</w:t>
      </w:r>
      <w:r>
        <w:rPr>
          <w:rFonts w:ascii="Palatino"/>
        </w:rPr>
        <w:t xml:space="preserve">   </w:t>
      </w:r>
      <w:r w:rsidR="00000000">
        <w:t>consistent information, the system can reduce confusion and delays, leading to a more efficient airport operation.</w:t>
      </w:r>
      <w:r>
        <w:t xml:space="preserve"> </w:t>
      </w:r>
      <w:r w:rsidR="00000000">
        <w:t>Reduced</w:t>
      </w:r>
      <w:r w:rsidR="00000000">
        <w:rPr>
          <w:spacing w:val="-1"/>
        </w:rPr>
        <w:t xml:space="preserve"> </w:t>
      </w:r>
      <w:r w:rsidR="00000000">
        <w:t>Maintenance</w:t>
      </w:r>
      <w:r w:rsidR="00000000">
        <w:rPr>
          <w:spacing w:val="-2"/>
        </w:rPr>
        <w:t xml:space="preserve"> </w:t>
      </w:r>
      <w:r w:rsidR="00000000">
        <w:t>Costs:</w:t>
      </w:r>
      <w:r w:rsidR="00000000">
        <w:rPr>
          <w:spacing w:val="-1"/>
        </w:rPr>
        <w:t xml:space="preserve"> </w:t>
      </w:r>
      <w:r w:rsidR="00000000">
        <w:t>Modern</w:t>
      </w:r>
      <w:r w:rsidR="00000000">
        <w:rPr>
          <w:spacing w:val="-2"/>
        </w:rPr>
        <w:t xml:space="preserve"> </w:t>
      </w:r>
      <w:r w:rsidR="00000000">
        <w:t>public</w:t>
      </w:r>
      <w:r w:rsidR="00000000">
        <w:rPr>
          <w:spacing w:val="-2"/>
        </w:rPr>
        <w:t xml:space="preserve"> </w:t>
      </w:r>
      <w:r w:rsidR="00000000">
        <w:t>safety</w:t>
      </w:r>
      <w:r w:rsidR="00000000">
        <w:rPr>
          <w:spacing w:val="-4"/>
        </w:rPr>
        <w:t xml:space="preserve"> </w:t>
      </w:r>
      <w:r w:rsidR="00000000">
        <w:t>wireless</w:t>
      </w:r>
      <w:r w:rsidR="00000000">
        <w:rPr>
          <w:spacing w:val="-1"/>
        </w:rPr>
        <w:t xml:space="preserve"> </w:t>
      </w:r>
      <w:r w:rsidR="00000000">
        <w:t>systems are</w:t>
      </w:r>
      <w:r w:rsidR="00000000">
        <w:rPr>
          <w:spacing w:val="-2"/>
        </w:rPr>
        <w:t xml:space="preserve"> </w:t>
      </w:r>
      <w:r w:rsidR="00000000">
        <w:t>designed with</w:t>
      </w:r>
      <w:r w:rsidR="00000000">
        <w:rPr>
          <w:spacing w:val="-1"/>
        </w:rPr>
        <w:t xml:space="preserve"> </w:t>
      </w:r>
      <w:r w:rsidR="00000000">
        <w:t>reliability and low maintenance costs in mind. By</w:t>
      </w:r>
      <w:r w:rsidR="00000000">
        <w:rPr>
          <w:spacing w:val="-3"/>
        </w:rPr>
        <w:t xml:space="preserve"> </w:t>
      </w:r>
      <w:r w:rsidR="00000000">
        <w:t>investing in a high-quality</w:t>
      </w:r>
      <w:r w:rsidR="00000000">
        <w:rPr>
          <w:spacing w:val="-5"/>
        </w:rPr>
        <w:t xml:space="preserve"> </w:t>
      </w:r>
      <w:r w:rsidR="00000000">
        <w:t>system, the airport can reduce its long-term maintenance costs and avoid costly downtime due to system failures.</w:t>
      </w:r>
      <w:r>
        <w:t xml:space="preserve"> </w:t>
      </w:r>
      <w:r w:rsidR="00000000">
        <w:t>Improved Interoperability:</w:t>
      </w:r>
      <w:r w:rsidR="00000000">
        <w:rPr>
          <w:spacing w:val="-6"/>
        </w:rPr>
        <w:t xml:space="preserve"> </w:t>
      </w:r>
      <w:r w:rsidR="00000000">
        <w:t>A</w:t>
      </w:r>
      <w:r w:rsidR="00000000">
        <w:rPr>
          <w:spacing w:val="-9"/>
        </w:rPr>
        <w:t xml:space="preserve"> </w:t>
      </w:r>
      <w:r w:rsidR="00000000">
        <w:t>public safety</w:t>
      </w:r>
      <w:r w:rsidR="00000000">
        <w:rPr>
          <w:spacing w:val="-1"/>
        </w:rPr>
        <w:t xml:space="preserve"> </w:t>
      </w:r>
      <w:r w:rsidR="00000000">
        <w:t>wireless system can improve interoperability</w:t>
      </w:r>
      <w:r w:rsidR="00000000">
        <w:rPr>
          <w:spacing w:val="-1"/>
        </w:rPr>
        <w:t xml:space="preserve"> </w:t>
      </w:r>
      <w:r w:rsidR="00000000">
        <w:t xml:space="preserve">between different airport public safety systems, including radio systems, video surveillance systems, and emergency notification systems. This can help ensure that critical information is communicated effectively in the event of an emergency, leading to faster response times and improved safety </w:t>
      </w:r>
      <w:r w:rsidR="00000000">
        <w:rPr>
          <w:spacing w:val="-2"/>
        </w:rPr>
        <w:t>outcomes.</w:t>
      </w:r>
      <w:r>
        <w:t xml:space="preserve"> </w:t>
      </w:r>
      <w:r w:rsidR="00000000">
        <w:t>Reduced Infrastructure Costs: A wireless public safety system can reduce infrastructure costs associated with traditional wired systems. This can include costs associated with running cables and installing infrastructure equipment, leading to overall cost savings.</w:t>
      </w:r>
      <w:r>
        <w:t xml:space="preserve"> </w:t>
      </w:r>
      <w:r w:rsidR="00000000">
        <w:t>Improved Passenger Experience:</w:t>
      </w:r>
      <w:r w:rsidR="00000000">
        <w:rPr>
          <w:spacing w:val="-7"/>
        </w:rPr>
        <w:t xml:space="preserve"> </w:t>
      </w:r>
      <w:r w:rsidR="00000000">
        <w:t>A</w:t>
      </w:r>
      <w:r w:rsidR="00000000">
        <w:rPr>
          <w:spacing w:val="-6"/>
        </w:rPr>
        <w:t xml:space="preserve"> </w:t>
      </w:r>
      <w:r w:rsidR="00000000">
        <w:t>well-designed public safety wireless system can improve the overall passenger experience at the airport. By providing clear and consistent information, passengers can feel more informed and comfortable during their travel experience, leading to a more positive perception of the airport.</w:t>
      </w:r>
      <w:r>
        <w:t xml:space="preserve"> </w:t>
      </w:r>
      <w:r w:rsidR="00000000">
        <w:t>Overall, the cost benefits of an airport public safety wireless system can be significant, ranging from improved safety and security to increased efficiency and reduced maintenance costs. By investing in a high-quality system, airports can demonstrate their commitment to safety and improve</w:t>
      </w:r>
      <w:r w:rsidR="00000000">
        <w:rPr>
          <w:spacing w:val="-1"/>
        </w:rPr>
        <w:t xml:space="preserve"> </w:t>
      </w:r>
      <w:r w:rsidR="00000000">
        <w:t>the overall passenger experience, leading</w:t>
      </w:r>
      <w:r w:rsidR="00000000">
        <w:rPr>
          <w:spacing w:val="-1"/>
        </w:rPr>
        <w:t xml:space="preserve"> </w:t>
      </w:r>
      <w:r w:rsidR="00000000">
        <w:t>to increased customer satisfaction and loyalty.</w:t>
      </w:r>
      <w:r>
        <w:t xml:space="preserve"> </w:t>
      </w:r>
      <w:r w:rsidR="00000000">
        <w:t>SYSTEM</w:t>
      </w:r>
      <w:r w:rsidR="00000000">
        <w:rPr>
          <w:spacing w:val="-2"/>
        </w:rPr>
        <w:t xml:space="preserve"> INTEGRATION</w:t>
      </w:r>
      <w:r>
        <w:t xml:space="preserve"> </w:t>
      </w:r>
      <w:r w:rsidR="00000000">
        <w:t>Integration is a critical aspect of an airport public safety wireless system as it ensures that all the components work together</w:t>
      </w:r>
      <w:r w:rsidR="00000000">
        <w:rPr>
          <w:spacing w:val="-1"/>
        </w:rPr>
        <w:t xml:space="preserve"> </w:t>
      </w:r>
      <w:r w:rsidR="00000000">
        <w:t>seamlessly</w:t>
      </w:r>
      <w:r w:rsidR="00000000">
        <w:rPr>
          <w:spacing w:val="-4"/>
        </w:rPr>
        <w:t xml:space="preserve"> </w:t>
      </w:r>
      <w:r w:rsidR="00000000">
        <w:t>to provide a</w:t>
      </w:r>
      <w:r w:rsidR="00000000">
        <w:rPr>
          <w:spacing w:val="-1"/>
        </w:rPr>
        <w:t xml:space="preserve"> </w:t>
      </w:r>
      <w:r w:rsidR="00000000">
        <w:t>reliable and efficient communication network for airport personnel. Here are some of the ways in which integration is achieved in an airport public safety wireless system:</w:t>
      </w:r>
      <w:r>
        <w:t xml:space="preserve"> </w:t>
      </w:r>
      <w:r w:rsidR="00000000">
        <w:t>Interoperability: Interoperability refers to the ability of different systems to work together. In an airport public safety wireless system, interoperability is critical, as it allows different agencies, such as law enforcement and fire departments, to communicate with each other seamlessly. This is achieved through the use of standardized communication protocols and equipment.</w:t>
      </w:r>
      <w:r>
        <w:t xml:space="preserve"> </w:t>
      </w:r>
      <w:r w:rsidR="00000000">
        <w:t>Network</w:t>
      </w:r>
      <w:r w:rsidR="00000000">
        <w:rPr>
          <w:spacing w:val="-9"/>
        </w:rPr>
        <w:t xml:space="preserve"> </w:t>
      </w:r>
      <w:r w:rsidR="00000000">
        <w:t>Architecture: The network architecture of the public safety wireless system is designed to</w:t>
      </w:r>
      <w:r w:rsidR="00000000">
        <w:rPr>
          <w:spacing w:val="-8"/>
        </w:rPr>
        <w:t xml:space="preserve"> </w:t>
      </w:r>
      <w:r w:rsidR="00000000">
        <w:t>facilitate</w:t>
      </w:r>
      <w:r w:rsidR="00000000">
        <w:rPr>
          <w:spacing w:val="-9"/>
        </w:rPr>
        <w:t xml:space="preserve"> </w:t>
      </w:r>
      <w:r w:rsidR="00000000">
        <w:t>integration.</w:t>
      </w:r>
      <w:r w:rsidR="00000000">
        <w:rPr>
          <w:spacing w:val="-8"/>
        </w:rPr>
        <w:t xml:space="preserve"> </w:t>
      </w:r>
      <w:r w:rsidR="00000000">
        <w:t>For</w:t>
      </w:r>
      <w:r w:rsidR="00000000">
        <w:rPr>
          <w:spacing w:val="-9"/>
        </w:rPr>
        <w:t xml:space="preserve"> </w:t>
      </w:r>
      <w:r w:rsidR="00000000">
        <w:t>example,</w:t>
      </w:r>
      <w:r w:rsidR="00000000">
        <w:rPr>
          <w:spacing w:val="-8"/>
        </w:rPr>
        <w:t xml:space="preserve"> </w:t>
      </w:r>
      <w:r w:rsidR="00000000">
        <w:t>the</w:t>
      </w:r>
      <w:r w:rsidR="00000000">
        <w:rPr>
          <w:spacing w:val="-9"/>
        </w:rPr>
        <w:t xml:space="preserve"> </w:t>
      </w:r>
      <w:r w:rsidR="00000000">
        <w:t>system</w:t>
      </w:r>
      <w:r w:rsidR="00000000">
        <w:rPr>
          <w:spacing w:val="-8"/>
        </w:rPr>
        <w:t xml:space="preserve"> </w:t>
      </w:r>
      <w:r w:rsidR="00000000">
        <w:t>may</w:t>
      </w:r>
      <w:r w:rsidR="00000000">
        <w:rPr>
          <w:spacing w:val="-13"/>
        </w:rPr>
        <w:t xml:space="preserve"> </w:t>
      </w:r>
      <w:r w:rsidR="00000000">
        <w:t>use</w:t>
      </w:r>
      <w:r w:rsidR="00000000">
        <w:rPr>
          <w:spacing w:val="-9"/>
        </w:rPr>
        <w:t xml:space="preserve"> </w:t>
      </w:r>
      <w:r w:rsidR="00000000">
        <w:t>a</w:t>
      </w:r>
      <w:r w:rsidR="00000000">
        <w:rPr>
          <w:spacing w:val="-9"/>
        </w:rPr>
        <w:t xml:space="preserve"> </w:t>
      </w:r>
      <w:r w:rsidR="00000000">
        <w:t>distributed</w:t>
      </w:r>
      <w:r w:rsidR="00000000">
        <w:rPr>
          <w:spacing w:val="-8"/>
        </w:rPr>
        <w:t xml:space="preserve"> </w:t>
      </w:r>
      <w:r w:rsidR="00000000">
        <w:t>architecture,</w:t>
      </w:r>
      <w:r w:rsidR="00000000">
        <w:rPr>
          <w:spacing w:val="-8"/>
        </w:rPr>
        <w:t xml:space="preserve"> </w:t>
      </w:r>
      <w:r w:rsidR="00000000">
        <w:t>which</w:t>
      </w:r>
      <w:r w:rsidR="00000000">
        <w:rPr>
          <w:spacing w:val="-8"/>
        </w:rPr>
        <w:t xml:space="preserve"> </w:t>
      </w:r>
      <w:r w:rsidR="00000000">
        <w:t>enables different components to communicate with each other over a shared network.</w:t>
      </w:r>
      <w:r>
        <w:t xml:space="preserve"> </w:t>
      </w:r>
      <w:r w:rsidR="00000000">
        <w:t>Data Integration: The public safety wireless system may be designed to integrate with other systems,</w:t>
      </w:r>
      <w:r w:rsidR="00000000">
        <w:rPr>
          <w:spacing w:val="20"/>
        </w:rPr>
        <w:t xml:space="preserve"> </w:t>
      </w:r>
      <w:r w:rsidR="00000000">
        <w:t>such</w:t>
      </w:r>
      <w:r w:rsidR="00000000">
        <w:rPr>
          <w:spacing w:val="24"/>
        </w:rPr>
        <w:t xml:space="preserve"> </w:t>
      </w:r>
      <w:r w:rsidR="00000000">
        <w:t>as</w:t>
      </w:r>
      <w:r w:rsidR="00000000">
        <w:rPr>
          <w:spacing w:val="21"/>
        </w:rPr>
        <w:t xml:space="preserve"> </w:t>
      </w:r>
      <w:r w:rsidR="00000000">
        <w:t>airport</w:t>
      </w:r>
      <w:r w:rsidR="00000000">
        <w:rPr>
          <w:spacing w:val="23"/>
        </w:rPr>
        <w:t xml:space="preserve"> </w:t>
      </w:r>
      <w:r w:rsidR="00000000">
        <w:t>security</w:t>
      </w:r>
      <w:r w:rsidR="00000000">
        <w:rPr>
          <w:spacing w:val="17"/>
        </w:rPr>
        <w:t xml:space="preserve"> </w:t>
      </w:r>
      <w:r w:rsidR="00000000">
        <w:t>systems</w:t>
      </w:r>
      <w:r w:rsidR="00000000">
        <w:rPr>
          <w:spacing w:val="22"/>
        </w:rPr>
        <w:t xml:space="preserve"> </w:t>
      </w:r>
      <w:r w:rsidR="00000000">
        <w:t>or</w:t>
      </w:r>
      <w:r w:rsidR="00000000">
        <w:rPr>
          <w:spacing w:val="21"/>
        </w:rPr>
        <w:t xml:space="preserve"> </w:t>
      </w:r>
      <w:r w:rsidR="00000000">
        <w:t>emergency</w:t>
      </w:r>
      <w:r w:rsidR="00000000">
        <w:rPr>
          <w:spacing w:val="16"/>
        </w:rPr>
        <w:t xml:space="preserve"> </w:t>
      </w:r>
      <w:r w:rsidR="00000000">
        <w:t>management</w:t>
      </w:r>
      <w:r w:rsidR="00000000">
        <w:rPr>
          <w:spacing w:val="22"/>
        </w:rPr>
        <w:t xml:space="preserve"> </w:t>
      </w:r>
      <w:r w:rsidR="00000000">
        <w:t>systems.</w:t>
      </w:r>
      <w:r w:rsidR="00000000">
        <w:rPr>
          <w:spacing w:val="15"/>
        </w:rPr>
        <w:t xml:space="preserve"> </w:t>
      </w:r>
      <w:r w:rsidR="00000000">
        <w:t>This</w:t>
      </w:r>
      <w:r w:rsidR="00000000">
        <w:rPr>
          <w:spacing w:val="22"/>
        </w:rPr>
        <w:t xml:space="preserve"> </w:t>
      </w:r>
      <w:r w:rsidR="00000000">
        <w:t>enables</w:t>
      </w:r>
      <w:r w:rsidR="00000000">
        <w:rPr>
          <w:spacing w:val="22"/>
        </w:rPr>
        <w:t xml:space="preserve"> </w:t>
      </w:r>
      <w:r w:rsidR="00000000">
        <w:rPr>
          <w:spacing w:val="-5"/>
        </w:rPr>
        <w:t>the</w:t>
      </w:r>
      <w:r>
        <w:t xml:space="preserve"> </w:t>
      </w:r>
      <w:r w:rsidR="00000000">
        <w:rPr>
          <w:rFonts w:ascii="Palatino"/>
          <w:spacing w:val="-5"/>
        </w:rPr>
        <w:t>501</w:t>
      </w:r>
      <w:r>
        <w:rPr>
          <w:rFonts w:ascii="Palatino"/>
        </w:rPr>
        <w:t xml:space="preserve">   </w:t>
      </w:r>
      <w:r w:rsidR="00000000">
        <w:t>system</w:t>
      </w:r>
      <w:r w:rsidR="00000000">
        <w:rPr>
          <w:spacing w:val="-6"/>
        </w:rPr>
        <w:t xml:space="preserve"> </w:t>
      </w:r>
      <w:r w:rsidR="00000000">
        <w:t>to</w:t>
      </w:r>
      <w:r w:rsidR="00000000">
        <w:rPr>
          <w:spacing w:val="-5"/>
        </w:rPr>
        <w:t xml:space="preserve"> </w:t>
      </w:r>
      <w:r w:rsidR="00000000">
        <w:t>receive</w:t>
      </w:r>
      <w:r w:rsidR="00000000">
        <w:rPr>
          <w:spacing w:val="-6"/>
        </w:rPr>
        <w:t xml:space="preserve"> </w:t>
      </w:r>
      <w:r w:rsidR="00000000">
        <w:t>and</w:t>
      </w:r>
      <w:r w:rsidR="00000000">
        <w:rPr>
          <w:spacing w:val="-6"/>
        </w:rPr>
        <w:t xml:space="preserve"> </w:t>
      </w:r>
      <w:r w:rsidR="00000000">
        <w:t>transmit</w:t>
      </w:r>
      <w:r w:rsidR="00000000">
        <w:rPr>
          <w:spacing w:val="-5"/>
        </w:rPr>
        <w:t xml:space="preserve"> </w:t>
      </w:r>
      <w:r w:rsidR="00000000">
        <w:t>data,</w:t>
      </w:r>
      <w:r w:rsidR="00000000">
        <w:rPr>
          <w:spacing w:val="-6"/>
        </w:rPr>
        <w:t xml:space="preserve"> </w:t>
      </w:r>
      <w:r w:rsidR="00000000">
        <w:t>such</w:t>
      </w:r>
      <w:r w:rsidR="00000000">
        <w:rPr>
          <w:spacing w:val="-6"/>
        </w:rPr>
        <w:t xml:space="preserve"> </w:t>
      </w:r>
      <w:r w:rsidR="00000000">
        <w:t>as</w:t>
      </w:r>
      <w:r w:rsidR="00000000">
        <w:rPr>
          <w:spacing w:val="-8"/>
        </w:rPr>
        <w:t xml:space="preserve"> </w:t>
      </w:r>
      <w:r w:rsidR="00000000">
        <w:t>video</w:t>
      </w:r>
      <w:r w:rsidR="00000000">
        <w:rPr>
          <w:spacing w:val="-9"/>
        </w:rPr>
        <w:t xml:space="preserve"> </w:t>
      </w:r>
      <w:r w:rsidR="00000000">
        <w:t>feeds</w:t>
      </w:r>
      <w:r w:rsidR="00000000">
        <w:rPr>
          <w:spacing w:val="-6"/>
        </w:rPr>
        <w:t xml:space="preserve"> </w:t>
      </w:r>
      <w:r w:rsidR="00000000">
        <w:t>or</w:t>
      </w:r>
      <w:r w:rsidR="00000000">
        <w:rPr>
          <w:spacing w:val="-7"/>
        </w:rPr>
        <w:t xml:space="preserve"> </w:t>
      </w:r>
      <w:r w:rsidR="00000000">
        <w:t>sensor</w:t>
      </w:r>
      <w:r w:rsidR="00000000">
        <w:rPr>
          <w:spacing w:val="-6"/>
        </w:rPr>
        <w:t xml:space="preserve"> </w:t>
      </w:r>
      <w:r w:rsidR="00000000">
        <w:t>data,</w:t>
      </w:r>
      <w:r w:rsidR="00000000">
        <w:rPr>
          <w:spacing w:val="-5"/>
        </w:rPr>
        <w:t xml:space="preserve"> </w:t>
      </w:r>
      <w:r w:rsidR="00000000">
        <w:t>from</w:t>
      </w:r>
      <w:r w:rsidR="00000000">
        <w:rPr>
          <w:spacing w:val="-5"/>
        </w:rPr>
        <w:t xml:space="preserve"> </w:t>
      </w:r>
      <w:r w:rsidR="00000000">
        <w:t>these</w:t>
      </w:r>
      <w:r w:rsidR="00000000">
        <w:rPr>
          <w:spacing w:val="-7"/>
        </w:rPr>
        <w:t xml:space="preserve"> </w:t>
      </w:r>
      <w:r w:rsidR="00000000">
        <w:t>systems,</w:t>
      </w:r>
      <w:r w:rsidR="00000000">
        <w:rPr>
          <w:spacing w:val="-5"/>
        </w:rPr>
        <w:t xml:space="preserve"> </w:t>
      </w:r>
      <w:r w:rsidR="00000000">
        <w:t>which can be used to improve situational awareness and response times.</w:t>
      </w:r>
      <w:r>
        <w:t xml:space="preserve"> </w:t>
      </w:r>
      <w:r w:rsidR="00000000">
        <w:t>User Interfaces: The user interfaces of the different components of the public safety wireless system</w:t>
      </w:r>
      <w:r w:rsidR="00000000">
        <w:rPr>
          <w:spacing w:val="-7"/>
        </w:rPr>
        <w:t xml:space="preserve"> </w:t>
      </w:r>
      <w:r w:rsidR="00000000">
        <w:t>are</w:t>
      </w:r>
      <w:r w:rsidR="00000000">
        <w:rPr>
          <w:spacing w:val="-9"/>
        </w:rPr>
        <w:t xml:space="preserve"> </w:t>
      </w:r>
      <w:r w:rsidR="00000000">
        <w:t>designed</w:t>
      </w:r>
      <w:r w:rsidR="00000000">
        <w:rPr>
          <w:spacing w:val="-7"/>
        </w:rPr>
        <w:t xml:space="preserve"> </w:t>
      </w:r>
      <w:r w:rsidR="00000000">
        <w:t>to</w:t>
      </w:r>
      <w:r w:rsidR="00000000">
        <w:rPr>
          <w:spacing w:val="-7"/>
        </w:rPr>
        <w:t xml:space="preserve"> </w:t>
      </w:r>
      <w:r w:rsidR="00000000">
        <w:t>be</w:t>
      </w:r>
      <w:r w:rsidR="00000000">
        <w:rPr>
          <w:spacing w:val="-6"/>
        </w:rPr>
        <w:t xml:space="preserve"> </w:t>
      </w:r>
      <w:r w:rsidR="00000000">
        <w:t>intuitive</w:t>
      </w:r>
      <w:r w:rsidR="00000000">
        <w:rPr>
          <w:spacing w:val="-8"/>
        </w:rPr>
        <w:t xml:space="preserve"> </w:t>
      </w:r>
      <w:r w:rsidR="00000000">
        <w:t>and</w:t>
      </w:r>
      <w:r w:rsidR="00000000">
        <w:rPr>
          <w:spacing w:val="-7"/>
        </w:rPr>
        <w:t xml:space="preserve"> </w:t>
      </w:r>
      <w:r w:rsidR="00000000">
        <w:t>easy</w:t>
      </w:r>
      <w:r w:rsidR="00000000">
        <w:rPr>
          <w:spacing w:val="-12"/>
        </w:rPr>
        <w:t xml:space="preserve"> </w:t>
      </w:r>
      <w:r w:rsidR="00000000">
        <w:t>to</w:t>
      </w:r>
      <w:r w:rsidR="00000000">
        <w:rPr>
          <w:spacing w:val="-5"/>
        </w:rPr>
        <w:t xml:space="preserve"> </w:t>
      </w:r>
      <w:r w:rsidR="00000000">
        <w:t>use.</w:t>
      </w:r>
      <w:r w:rsidR="00000000">
        <w:rPr>
          <w:spacing w:val="-10"/>
        </w:rPr>
        <w:t xml:space="preserve"> </w:t>
      </w:r>
      <w:r w:rsidR="00000000">
        <w:t>This</w:t>
      </w:r>
      <w:r w:rsidR="00000000">
        <w:rPr>
          <w:spacing w:val="-7"/>
        </w:rPr>
        <w:t xml:space="preserve"> </w:t>
      </w:r>
      <w:r w:rsidR="00000000">
        <w:t>ensures</w:t>
      </w:r>
      <w:r w:rsidR="00000000">
        <w:rPr>
          <w:spacing w:val="-7"/>
        </w:rPr>
        <w:t xml:space="preserve"> </w:t>
      </w:r>
      <w:r w:rsidR="00000000">
        <w:t>that</w:t>
      </w:r>
      <w:r w:rsidR="00000000">
        <w:rPr>
          <w:spacing w:val="-7"/>
        </w:rPr>
        <w:t xml:space="preserve"> </w:t>
      </w:r>
      <w:r w:rsidR="00000000">
        <w:t>personnel</w:t>
      </w:r>
      <w:r w:rsidR="00000000">
        <w:rPr>
          <w:spacing w:val="-7"/>
        </w:rPr>
        <w:t xml:space="preserve"> </w:t>
      </w:r>
      <w:r w:rsidR="00000000">
        <w:t>can</w:t>
      </w:r>
      <w:r w:rsidR="00000000">
        <w:rPr>
          <w:spacing w:val="-7"/>
        </w:rPr>
        <w:t xml:space="preserve"> </w:t>
      </w:r>
      <w:r w:rsidR="00000000">
        <w:t>quickly</w:t>
      </w:r>
      <w:r w:rsidR="00000000">
        <w:rPr>
          <w:spacing w:val="-10"/>
        </w:rPr>
        <w:t xml:space="preserve"> </w:t>
      </w:r>
      <w:r w:rsidR="00000000">
        <w:t xml:space="preserve">access the information and communication channels they need, regardless of their location within the </w:t>
      </w:r>
      <w:r w:rsidR="00000000">
        <w:rPr>
          <w:spacing w:val="-2"/>
        </w:rPr>
        <w:t>airport.</w:t>
      </w:r>
      <w:r>
        <w:t xml:space="preserve"> </w:t>
      </w:r>
      <w:r w:rsidR="00000000">
        <w:t xml:space="preserve">Testing and Maintenance: Regular testing and maintenance of the public safety wireless system are critical to </w:t>
      </w:r>
      <w:r w:rsidR="00000000">
        <w:lastRenderedPageBreak/>
        <w:t xml:space="preserve">ensuring that it continues to work effectively. During testing, the system's </w:t>
      </w:r>
      <w:r w:rsidR="00000000">
        <w:rPr>
          <w:spacing w:val="-2"/>
        </w:rPr>
        <w:t>components</w:t>
      </w:r>
      <w:r w:rsidR="00000000">
        <w:rPr>
          <w:spacing w:val="-4"/>
        </w:rPr>
        <w:t xml:space="preserve"> </w:t>
      </w:r>
      <w:r w:rsidR="00000000">
        <w:rPr>
          <w:spacing w:val="-2"/>
        </w:rPr>
        <w:t>are</w:t>
      </w:r>
      <w:r w:rsidR="00000000">
        <w:rPr>
          <w:spacing w:val="-5"/>
        </w:rPr>
        <w:t xml:space="preserve"> </w:t>
      </w:r>
      <w:r w:rsidR="00000000">
        <w:rPr>
          <w:spacing w:val="-2"/>
        </w:rPr>
        <w:t>evaluated</w:t>
      </w:r>
      <w:r w:rsidR="00000000">
        <w:rPr>
          <w:spacing w:val="-4"/>
        </w:rPr>
        <w:t xml:space="preserve"> </w:t>
      </w:r>
      <w:r w:rsidR="00000000">
        <w:rPr>
          <w:spacing w:val="-2"/>
        </w:rPr>
        <w:t>for</w:t>
      </w:r>
      <w:r w:rsidR="00000000">
        <w:rPr>
          <w:spacing w:val="-5"/>
        </w:rPr>
        <w:t xml:space="preserve"> </w:t>
      </w:r>
      <w:r w:rsidR="00000000">
        <w:rPr>
          <w:spacing w:val="-2"/>
        </w:rPr>
        <w:t>their compatibility</w:t>
      </w:r>
      <w:r w:rsidR="00000000">
        <w:rPr>
          <w:spacing w:val="-10"/>
        </w:rPr>
        <w:t xml:space="preserve"> </w:t>
      </w:r>
      <w:r w:rsidR="00000000">
        <w:rPr>
          <w:spacing w:val="-2"/>
        </w:rPr>
        <w:t>and</w:t>
      </w:r>
      <w:r w:rsidR="00000000">
        <w:rPr>
          <w:spacing w:val="-4"/>
        </w:rPr>
        <w:t xml:space="preserve"> </w:t>
      </w:r>
      <w:r w:rsidR="00000000">
        <w:rPr>
          <w:spacing w:val="-2"/>
        </w:rPr>
        <w:t>interoperability, and</w:t>
      </w:r>
      <w:r w:rsidR="00000000">
        <w:rPr>
          <w:spacing w:val="-4"/>
        </w:rPr>
        <w:t xml:space="preserve"> </w:t>
      </w:r>
      <w:r w:rsidR="00000000">
        <w:rPr>
          <w:spacing w:val="-2"/>
        </w:rPr>
        <w:t>any</w:t>
      </w:r>
      <w:r w:rsidR="00000000">
        <w:rPr>
          <w:spacing w:val="-10"/>
        </w:rPr>
        <w:t xml:space="preserve"> </w:t>
      </w:r>
      <w:r w:rsidR="00000000">
        <w:rPr>
          <w:spacing w:val="-2"/>
        </w:rPr>
        <w:t>issues are</w:t>
      </w:r>
      <w:r w:rsidR="00000000">
        <w:rPr>
          <w:spacing w:val="-3"/>
        </w:rPr>
        <w:t xml:space="preserve"> </w:t>
      </w:r>
      <w:r w:rsidR="00000000">
        <w:rPr>
          <w:spacing w:val="-2"/>
        </w:rPr>
        <w:t xml:space="preserve">addressed. </w:t>
      </w:r>
      <w:r w:rsidR="00000000">
        <w:t>Maintenance</w:t>
      </w:r>
      <w:r w:rsidR="00000000">
        <w:rPr>
          <w:spacing w:val="-5"/>
        </w:rPr>
        <w:t xml:space="preserve"> </w:t>
      </w:r>
      <w:r w:rsidR="00000000">
        <w:t>ensures</w:t>
      </w:r>
      <w:r w:rsidR="00000000">
        <w:rPr>
          <w:spacing w:val="-6"/>
        </w:rPr>
        <w:t xml:space="preserve"> </w:t>
      </w:r>
      <w:r w:rsidR="00000000">
        <w:t>that</w:t>
      </w:r>
      <w:r w:rsidR="00000000">
        <w:rPr>
          <w:spacing w:val="-4"/>
        </w:rPr>
        <w:t xml:space="preserve"> </w:t>
      </w:r>
      <w:r w:rsidR="00000000">
        <w:t>the</w:t>
      </w:r>
      <w:r w:rsidR="00000000">
        <w:rPr>
          <w:spacing w:val="-6"/>
        </w:rPr>
        <w:t xml:space="preserve"> </w:t>
      </w:r>
      <w:r w:rsidR="00000000">
        <w:t>system</w:t>
      </w:r>
      <w:r w:rsidR="00000000">
        <w:rPr>
          <w:spacing w:val="-6"/>
        </w:rPr>
        <w:t xml:space="preserve"> </w:t>
      </w:r>
      <w:r w:rsidR="00000000">
        <w:t>is</w:t>
      </w:r>
      <w:r w:rsidR="00000000">
        <w:rPr>
          <w:spacing w:val="-5"/>
        </w:rPr>
        <w:t xml:space="preserve"> </w:t>
      </w:r>
      <w:r w:rsidR="00000000">
        <w:t>updated</w:t>
      </w:r>
      <w:r w:rsidR="00000000">
        <w:rPr>
          <w:spacing w:val="-4"/>
        </w:rPr>
        <w:t xml:space="preserve"> </w:t>
      </w:r>
      <w:r w:rsidR="00000000">
        <w:t>with</w:t>
      </w:r>
      <w:r w:rsidR="00000000">
        <w:rPr>
          <w:spacing w:val="-5"/>
        </w:rPr>
        <w:t xml:space="preserve"> </w:t>
      </w:r>
      <w:r w:rsidR="00000000">
        <w:t>the</w:t>
      </w:r>
      <w:r w:rsidR="00000000">
        <w:rPr>
          <w:spacing w:val="-6"/>
        </w:rPr>
        <w:t xml:space="preserve"> </w:t>
      </w:r>
      <w:r w:rsidR="00000000">
        <w:t>latest</w:t>
      </w:r>
      <w:r w:rsidR="00000000">
        <w:rPr>
          <w:spacing w:val="-5"/>
        </w:rPr>
        <w:t xml:space="preserve"> </w:t>
      </w:r>
      <w:r w:rsidR="00000000">
        <w:t>software</w:t>
      </w:r>
      <w:r w:rsidR="00000000">
        <w:rPr>
          <w:spacing w:val="-5"/>
        </w:rPr>
        <w:t xml:space="preserve"> </w:t>
      </w:r>
      <w:r w:rsidR="00000000">
        <w:t>and</w:t>
      </w:r>
      <w:r w:rsidR="00000000">
        <w:rPr>
          <w:spacing w:val="-3"/>
        </w:rPr>
        <w:t xml:space="preserve"> </w:t>
      </w:r>
      <w:r w:rsidR="00000000">
        <w:t>hardware</w:t>
      </w:r>
      <w:r w:rsidR="00000000">
        <w:rPr>
          <w:spacing w:val="-8"/>
        </w:rPr>
        <w:t xml:space="preserve"> </w:t>
      </w:r>
      <w:r w:rsidR="00000000">
        <w:t>upgrades</w:t>
      </w:r>
      <w:r w:rsidR="00000000">
        <w:rPr>
          <w:spacing w:val="-4"/>
        </w:rPr>
        <w:t xml:space="preserve"> </w:t>
      </w:r>
      <w:r w:rsidR="00000000">
        <w:t>to improve its performance and security.</w:t>
      </w:r>
      <w:r>
        <w:t xml:space="preserve"> </w:t>
      </w:r>
      <w:r w:rsidR="00000000">
        <w:t>Overall, integration is essential to the success of an airport public safety wireless system. By ensuring</w:t>
      </w:r>
      <w:r w:rsidR="00000000">
        <w:rPr>
          <w:spacing w:val="-13"/>
        </w:rPr>
        <w:t xml:space="preserve"> </w:t>
      </w:r>
      <w:r w:rsidR="00000000">
        <w:t>that</w:t>
      </w:r>
      <w:r w:rsidR="00000000">
        <w:rPr>
          <w:spacing w:val="-10"/>
        </w:rPr>
        <w:t xml:space="preserve"> </w:t>
      </w:r>
      <w:r w:rsidR="00000000">
        <w:t>all</w:t>
      </w:r>
      <w:r w:rsidR="00000000">
        <w:rPr>
          <w:spacing w:val="-10"/>
        </w:rPr>
        <w:t xml:space="preserve"> </w:t>
      </w:r>
      <w:r w:rsidR="00000000">
        <w:t>components</w:t>
      </w:r>
      <w:r w:rsidR="00000000">
        <w:rPr>
          <w:spacing w:val="-10"/>
        </w:rPr>
        <w:t xml:space="preserve"> </w:t>
      </w:r>
      <w:r w:rsidR="00000000">
        <w:t>work</w:t>
      </w:r>
      <w:r w:rsidR="00000000">
        <w:rPr>
          <w:spacing w:val="-10"/>
        </w:rPr>
        <w:t xml:space="preserve"> </w:t>
      </w:r>
      <w:r w:rsidR="00000000">
        <w:t>together</w:t>
      </w:r>
      <w:r w:rsidR="00000000">
        <w:rPr>
          <w:spacing w:val="-11"/>
        </w:rPr>
        <w:t xml:space="preserve"> </w:t>
      </w:r>
      <w:r w:rsidR="00000000">
        <w:t>seamlessly,</w:t>
      </w:r>
      <w:r w:rsidR="00000000">
        <w:rPr>
          <w:spacing w:val="-10"/>
        </w:rPr>
        <w:t xml:space="preserve"> </w:t>
      </w:r>
      <w:r w:rsidR="00000000">
        <w:t>the</w:t>
      </w:r>
      <w:r w:rsidR="00000000">
        <w:rPr>
          <w:spacing w:val="-11"/>
        </w:rPr>
        <w:t xml:space="preserve"> </w:t>
      </w:r>
      <w:r w:rsidR="00000000">
        <w:t>system</w:t>
      </w:r>
      <w:r w:rsidR="00000000">
        <w:rPr>
          <w:spacing w:val="-10"/>
        </w:rPr>
        <w:t xml:space="preserve"> </w:t>
      </w:r>
      <w:r w:rsidR="00000000">
        <w:t>can</w:t>
      </w:r>
      <w:r w:rsidR="00000000">
        <w:rPr>
          <w:spacing w:val="-10"/>
        </w:rPr>
        <w:t xml:space="preserve"> </w:t>
      </w:r>
      <w:r w:rsidR="00000000">
        <w:t>provide</w:t>
      </w:r>
      <w:r w:rsidR="00000000">
        <w:rPr>
          <w:spacing w:val="-11"/>
        </w:rPr>
        <w:t xml:space="preserve"> </w:t>
      </w:r>
      <w:r w:rsidR="00000000">
        <w:t>reliable</w:t>
      </w:r>
      <w:r w:rsidR="00000000">
        <w:rPr>
          <w:spacing w:val="-11"/>
        </w:rPr>
        <w:t xml:space="preserve"> </w:t>
      </w:r>
      <w:r w:rsidR="00000000">
        <w:t>and</w:t>
      </w:r>
      <w:r w:rsidR="00000000">
        <w:rPr>
          <w:spacing w:val="-10"/>
        </w:rPr>
        <w:t xml:space="preserve"> </w:t>
      </w:r>
      <w:r w:rsidR="00000000">
        <w:t>secure communication for airport personnel, enabling them to respond quickly and effectively to emergencies and other critical situations.</w:t>
      </w:r>
      <w:r>
        <w:t xml:space="preserve"> </w:t>
      </w:r>
      <w:r w:rsidR="00000000">
        <w:rPr>
          <w:spacing w:val="-2"/>
        </w:rPr>
        <w:t>SUPPLIERS</w:t>
      </w:r>
      <w:r>
        <w:t xml:space="preserve"> </w:t>
      </w:r>
      <w:r w:rsidR="00000000">
        <w:t>There are several suppliers of public safety wireless systems for airports. Here are some of the leading suppliers:</w:t>
      </w:r>
      <w:r>
        <w:t xml:space="preserve"> </w:t>
      </w:r>
      <w:r w:rsidR="00000000">
        <w:t>Motorola</w:t>
      </w:r>
      <w:r w:rsidR="00000000">
        <w:rPr>
          <w:spacing w:val="-6"/>
        </w:rPr>
        <w:t xml:space="preserve"> </w:t>
      </w:r>
      <w:r w:rsidR="00000000">
        <w:t>Solutions:</w:t>
      </w:r>
      <w:r w:rsidR="00000000">
        <w:rPr>
          <w:spacing w:val="-4"/>
        </w:rPr>
        <w:t xml:space="preserve"> </w:t>
      </w:r>
      <w:r w:rsidR="00000000">
        <w:t>Motorola</w:t>
      </w:r>
      <w:r w:rsidR="00000000">
        <w:rPr>
          <w:spacing w:val="-6"/>
        </w:rPr>
        <w:t xml:space="preserve"> </w:t>
      </w:r>
      <w:r w:rsidR="00000000">
        <w:t>Solutions</w:t>
      </w:r>
      <w:r w:rsidR="00000000">
        <w:rPr>
          <w:spacing w:val="-4"/>
        </w:rPr>
        <w:t xml:space="preserve"> </w:t>
      </w:r>
      <w:r w:rsidR="00000000">
        <w:t>is</w:t>
      </w:r>
      <w:r w:rsidR="00000000">
        <w:rPr>
          <w:spacing w:val="-4"/>
        </w:rPr>
        <w:t xml:space="preserve"> </w:t>
      </w:r>
      <w:r w:rsidR="00000000">
        <w:t>a</w:t>
      </w:r>
      <w:r w:rsidR="00000000">
        <w:rPr>
          <w:spacing w:val="-6"/>
        </w:rPr>
        <w:t xml:space="preserve"> </w:t>
      </w:r>
      <w:r w:rsidR="00000000">
        <w:t>leading</w:t>
      </w:r>
      <w:r w:rsidR="00000000">
        <w:rPr>
          <w:spacing w:val="-7"/>
        </w:rPr>
        <w:t xml:space="preserve"> </w:t>
      </w:r>
      <w:r w:rsidR="00000000">
        <w:t>supplier</w:t>
      </w:r>
      <w:r w:rsidR="00000000">
        <w:rPr>
          <w:spacing w:val="-6"/>
        </w:rPr>
        <w:t xml:space="preserve"> </w:t>
      </w:r>
      <w:r w:rsidR="00000000">
        <w:t>of</w:t>
      </w:r>
      <w:r w:rsidR="00000000">
        <w:rPr>
          <w:spacing w:val="-6"/>
        </w:rPr>
        <w:t xml:space="preserve"> </w:t>
      </w:r>
      <w:r w:rsidR="00000000">
        <w:t>public</w:t>
      </w:r>
      <w:r w:rsidR="00000000">
        <w:rPr>
          <w:spacing w:val="-6"/>
        </w:rPr>
        <w:t xml:space="preserve"> </w:t>
      </w:r>
      <w:r w:rsidR="00000000">
        <w:t>safety</w:t>
      </w:r>
      <w:r w:rsidR="00000000">
        <w:rPr>
          <w:spacing w:val="-10"/>
        </w:rPr>
        <w:t xml:space="preserve"> </w:t>
      </w:r>
      <w:r w:rsidR="00000000">
        <w:t>wireless</w:t>
      </w:r>
      <w:r w:rsidR="00000000">
        <w:rPr>
          <w:spacing w:val="-4"/>
        </w:rPr>
        <w:t xml:space="preserve"> </w:t>
      </w:r>
      <w:r w:rsidR="00000000">
        <w:t>systems</w:t>
      </w:r>
      <w:r w:rsidR="00000000">
        <w:rPr>
          <w:spacing w:val="-4"/>
        </w:rPr>
        <w:t xml:space="preserve"> </w:t>
      </w:r>
      <w:r w:rsidR="00000000">
        <w:t>for airports.</w:t>
      </w:r>
      <w:r w:rsidR="00000000">
        <w:rPr>
          <w:spacing w:val="-15"/>
        </w:rPr>
        <w:t xml:space="preserve"> </w:t>
      </w:r>
      <w:r w:rsidR="00000000">
        <w:t>Its</w:t>
      </w:r>
      <w:r w:rsidR="00000000">
        <w:rPr>
          <w:spacing w:val="-15"/>
        </w:rPr>
        <w:t xml:space="preserve"> </w:t>
      </w:r>
      <w:r w:rsidR="00000000">
        <w:t>systems</w:t>
      </w:r>
      <w:r w:rsidR="00000000">
        <w:rPr>
          <w:spacing w:val="-15"/>
        </w:rPr>
        <w:t xml:space="preserve"> </w:t>
      </w:r>
      <w:r w:rsidR="00000000">
        <w:t>include</w:t>
      </w:r>
      <w:r w:rsidR="00000000">
        <w:rPr>
          <w:spacing w:val="-15"/>
        </w:rPr>
        <w:t xml:space="preserve"> </w:t>
      </w:r>
      <w:r w:rsidR="00000000">
        <w:t>radios,</w:t>
      </w:r>
      <w:r w:rsidR="00000000">
        <w:rPr>
          <w:spacing w:val="-15"/>
        </w:rPr>
        <w:t xml:space="preserve"> </w:t>
      </w:r>
      <w:r w:rsidR="00000000">
        <w:t>dispatch</w:t>
      </w:r>
      <w:r w:rsidR="00000000">
        <w:rPr>
          <w:spacing w:val="-15"/>
        </w:rPr>
        <w:t xml:space="preserve"> </w:t>
      </w:r>
      <w:r w:rsidR="00000000">
        <w:t>consoles,</w:t>
      </w:r>
      <w:r w:rsidR="00000000">
        <w:rPr>
          <w:spacing w:val="-15"/>
        </w:rPr>
        <w:t xml:space="preserve"> </w:t>
      </w:r>
      <w:r w:rsidR="00000000">
        <w:t>and</w:t>
      </w:r>
      <w:r w:rsidR="00000000">
        <w:rPr>
          <w:spacing w:val="-15"/>
        </w:rPr>
        <w:t xml:space="preserve"> </w:t>
      </w:r>
      <w:r w:rsidR="00000000">
        <w:t>network</w:t>
      </w:r>
      <w:r w:rsidR="00000000">
        <w:rPr>
          <w:spacing w:val="-15"/>
        </w:rPr>
        <w:t xml:space="preserve"> </w:t>
      </w:r>
      <w:r w:rsidR="00000000">
        <w:t>infrastructure</w:t>
      </w:r>
      <w:r w:rsidR="00000000">
        <w:rPr>
          <w:spacing w:val="-15"/>
        </w:rPr>
        <w:t xml:space="preserve"> </w:t>
      </w:r>
      <w:r w:rsidR="00000000">
        <w:t>components.</w:t>
      </w:r>
      <w:r w:rsidR="00000000">
        <w:rPr>
          <w:spacing w:val="-15"/>
        </w:rPr>
        <w:t xml:space="preserve"> </w:t>
      </w:r>
      <w:r w:rsidR="00000000">
        <w:t xml:space="preserve">The company also offers a range of services, including system design, implementation, and </w:t>
      </w:r>
      <w:r w:rsidR="00000000">
        <w:rPr>
          <w:spacing w:val="-2"/>
        </w:rPr>
        <w:t>maintenance.</w:t>
      </w:r>
      <w:r>
        <w:t xml:space="preserve"> </w:t>
      </w:r>
      <w:r w:rsidR="00000000">
        <w:t>Harris Corporation: Harris Corporation provides public safety wireless systems for airports, including radios, dispatch consoles, and network infrastructure components. The company also offers a range of services, including system design, implementation, and maintenance.</w:t>
      </w:r>
      <w:r>
        <w:t xml:space="preserve"> </w:t>
      </w:r>
      <w:r w:rsidR="00000000">
        <w:t>Airbus: Airbus provides public safety wireless systems for airports, including radios, dispatch consoles, and network infrastructure components. The company also offers a range of services, including system design, implementation, and maintenance.</w:t>
      </w:r>
      <w:r>
        <w:t xml:space="preserve"> </w:t>
      </w:r>
      <w:r w:rsidR="00000000">
        <w:t xml:space="preserve">Hytera Communications: Hytera Communications provides public safety wireless systems for airports, including radios, dispatch consoles, and network infrastructure components. The company also offers a range of services, including system design, implementation, and </w:t>
      </w:r>
      <w:r w:rsidR="00000000">
        <w:rPr>
          <w:spacing w:val="-2"/>
        </w:rPr>
        <w:t>maintenance.</w:t>
      </w:r>
      <w:r>
        <w:t xml:space="preserve"> </w:t>
      </w:r>
      <w:r w:rsidR="00000000">
        <w:t>Kenwood: Kenwood provides public safety wireless systems for airports, including radios, dispatch consoles, and network infrastructure components. The company also offers a range of services, including system design, implementation, and maintenance.</w:t>
      </w:r>
      <w:r>
        <w:t xml:space="preserve"> </w:t>
      </w:r>
      <w:r w:rsidR="00000000">
        <w:rPr>
          <w:rFonts w:ascii="Palatino"/>
          <w:spacing w:val="-5"/>
        </w:rPr>
        <w:t>502</w:t>
      </w:r>
      <w:r>
        <w:rPr>
          <w:rFonts w:ascii="Palatino"/>
        </w:rPr>
        <w:t xml:space="preserve">   </w:t>
      </w:r>
      <w:r w:rsidR="00000000">
        <w:t>Sepura: Sepura provides public safety wireless systems for airports, including radios, dispatch consoles, and network infrastructure components. The company also offers a range of services, including system design, implementation, and maintenance.</w:t>
      </w:r>
      <w:r>
        <w:t xml:space="preserve"> </w:t>
      </w:r>
      <w:r w:rsidR="00000000">
        <w:t xml:space="preserve">Icom America: Icom America provides public safety wireless systems for airports, including </w:t>
      </w:r>
      <w:r w:rsidR="00000000">
        <w:rPr>
          <w:spacing w:val="-2"/>
        </w:rPr>
        <w:t>radios,</w:t>
      </w:r>
      <w:r w:rsidR="00000000">
        <w:rPr>
          <w:spacing w:val="-3"/>
        </w:rPr>
        <w:t xml:space="preserve"> </w:t>
      </w:r>
      <w:r w:rsidR="00000000">
        <w:rPr>
          <w:spacing w:val="-2"/>
        </w:rPr>
        <w:t>dispatch</w:t>
      </w:r>
      <w:r w:rsidR="00000000">
        <w:rPr>
          <w:spacing w:val="-5"/>
        </w:rPr>
        <w:t xml:space="preserve"> </w:t>
      </w:r>
      <w:r w:rsidR="00000000">
        <w:rPr>
          <w:spacing w:val="-2"/>
        </w:rPr>
        <w:t>consoles, and</w:t>
      </w:r>
      <w:r w:rsidR="00000000">
        <w:rPr>
          <w:spacing w:val="-5"/>
        </w:rPr>
        <w:t xml:space="preserve"> </w:t>
      </w:r>
      <w:r w:rsidR="00000000">
        <w:rPr>
          <w:spacing w:val="-2"/>
        </w:rPr>
        <w:t>network</w:t>
      </w:r>
      <w:r w:rsidR="00000000">
        <w:rPr>
          <w:spacing w:val="-6"/>
        </w:rPr>
        <w:t xml:space="preserve"> </w:t>
      </w:r>
      <w:r w:rsidR="00000000">
        <w:rPr>
          <w:spacing w:val="-2"/>
        </w:rPr>
        <w:t>infrastructure</w:t>
      </w:r>
      <w:r w:rsidR="00000000">
        <w:rPr>
          <w:spacing w:val="-6"/>
        </w:rPr>
        <w:t xml:space="preserve"> </w:t>
      </w:r>
      <w:r w:rsidR="00000000">
        <w:rPr>
          <w:spacing w:val="-2"/>
        </w:rPr>
        <w:t>components.</w:t>
      </w:r>
      <w:r w:rsidR="00000000">
        <w:rPr>
          <w:spacing w:val="-7"/>
        </w:rPr>
        <w:t xml:space="preserve"> </w:t>
      </w:r>
      <w:r w:rsidR="00000000">
        <w:rPr>
          <w:spacing w:val="-2"/>
        </w:rPr>
        <w:t>The</w:t>
      </w:r>
      <w:r w:rsidR="00000000">
        <w:rPr>
          <w:spacing w:val="-3"/>
        </w:rPr>
        <w:t xml:space="preserve"> </w:t>
      </w:r>
      <w:r w:rsidR="00000000">
        <w:rPr>
          <w:spacing w:val="-2"/>
        </w:rPr>
        <w:t>company</w:t>
      </w:r>
      <w:r w:rsidR="00000000">
        <w:rPr>
          <w:spacing w:val="-7"/>
        </w:rPr>
        <w:t xml:space="preserve"> </w:t>
      </w:r>
      <w:r w:rsidR="00000000">
        <w:rPr>
          <w:spacing w:val="-2"/>
        </w:rPr>
        <w:t>also</w:t>
      </w:r>
      <w:r w:rsidR="00000000">
        <w:rPr>
          <w:spacing w:val="-3"/>
        </w:rPr>
        <w:t xml:space="preserve"> </w:t>
      </w:r>
      <w:r w:rsidR="00000000">
        <w:rPr>
          <w:spacing w:val="-2"/>
        </w:rPr>
        <w:t>offers a</w:t>
      </w:r>
      <w:r w:rsidR="00000000">
        <w:rPr>
          <w:spacing w:val="-6"/>
        </w:rPr>
        <w:t xml:space="preserve"> </w:t>
      </w:r>
      <w:r w:rsidR="00000000">
        <w:rPr>
          <w:spacing w:val="-2"/>
        </w:rPr>
        <w:t xml:space="preserve">range </w:t>
      </w:r>
      <w:r w:rsidR="00000000">
        <w:t>of services, including system design, implementation, and maintenance.</w:t>
      </w:r>
      <w:r>
        <w:t xml:space="preserve"> </w:t>
      </w:r>
      <w:r w:rsidR="00000000">
        <w:t>When selecting a supplier for a public safety wireless system for an airport, it is important to consider factors such as reliability, scalability, and support.</w:t>
      </w:r>
      <w:r w:rsidR="00000000">
        <w:rPr>
          <w:spacing w:val="-1"/>
        </w:rPr>
        <w:t xml:space="preserve"> </w:t>
      </w:r>
      <w:r w:rsidR="00000000">
        <w:t>The supplier should have experience in providing systems for airports and should be able to offer customized solutions to meet the specific needs of the airport. Additionally, the supplier should provide training and support to ensure that airport personnel can use the system effectively.</w:t>
      </w:r>
      <w:r>
        <w:t xml:space="preserve">                </w:t>
      </w:r>
      <w:r w:rsidR="00000000">
        <w:rPr>
          <w:rFonts w:ascii="Palatino"/>
          <w:spacing w:val="-5"/>
        </w:rPr>
        <w:t>503</w:t>
      </w:r>
      <w:r>
        <w:rPr>
          <w:rFonts w:ascii="Palatino"/>
        </w:rPr>
        <w:t xml:space="preserve">  </w:t>
      </w:r>
      <w:r>
        <w:rPr>
          <w:rFonts w:ascii="Palatino"/>
          <w:sz w:val="28"/>
        </w:rPr>
        <w:t xml:space="preserve"> </w:t>
      </w:r>
      <w:bookmarkStart w:id="172" w:name="RAMP_(APRON)_MANAGEMENT_SYSTEM"/>
      <w:bookmarkStart w:id="173" w:name="_bookmark90"/>
      <w:bookmarkEnd w:id="172"/>
      <w:bookmarkEnd w:id="173"/>
      <w:r w:rsidR="00000000">
        <w:t>RAMP</w:t>
      </w:r>
      <w:r w:rsidR="00000000">
        <w:rPr>
          <w:spacing w:val="-9"/>
        </w:rPr>
        <w:t xml:space="preserve"> </w:t>
      </w:r>
      <w:r w:rsidR="00000000">
        <w:t>(APRON)</w:t>
      </w:r>
      <w:r w:rsidR="00000000">
        <w:rPr>
          <w:spacing w:val="-8"/>
        </w:rPr>
        <w:t xml:space="preserve"> </w:t>
      </w:r>
      <w:r w:rsidR="00000000">
        <w:t>MANAGEMENT</w:t>
      </w:r>
      <w:r w:rsidR="00000000">
        <w:rPr>
          <w:spacing w:val="-7"/>
        </w:rPr>
        <w:t xml:space="preserve"> </w:t>
      </w:r>
      <w:r w:rsidR="00000000">
        <w:rPr>
          <w:spacing w:val="-2"/>
        </w:rPr>
        <w:t>SYSTEM</w:t>
      </w:r>
      <w:r>
        <w:t xml:space="preserve"> </w:t>
      </w:r>
      <w:r w:rsidR="00000000">
        <w:rPr>
          <w:spacing w:val="-2"/>
        </w:rPr>
        <w:t>INTRODUCTION</w:t>
      </w:r>
      <w:r>
        <w:t xml:space="preserve"> </w:t>
      </w:r>
      <w:r w:rsidR="00000000">
        <w:t>An airport ramp management system is a technology solution used to optimize the use of airport ramps,</w:t>
      </w:r>
      <w:r w:rsidR="00000000">
        <w:rPr>
          <w:spacing w:val="-15"/>
        </w:rPr>
        <w:t xml:space="preserve"> </w:t>
      </w:r>
      <w:r w:rsidR="00000000">
        <w:t>also</w:t>
      </w:r>
      <w:r w:rsidR="00000000">
        <w:rPr>
          <w:spacing w:val="-15"/>
        </w:rPr>
        <w:t xml:space="preserve"> </w:t>
      </w:r>
      <w:r w:rsidR="00000000">
        <w:t>known</w:t>
      </w:r>
      <w:r w:rsidR="00000000">
        <w:rPr>
          <w:spacing w:val="-15"/>
        </w:rPr>
        <w:t xml:space="preserve"> </w:t>
      </w:r>
      <w:r w:rsidR="00000000">
        <w:t>as</w:t>
      </w:r>
      <w:r w:rsidR="00000000">
        <w:rPr>
          <w:spacing w:val="-15"/>
        </w:rPr>
        <w:t xml:space="preserve"> </w:t>
      </w:r>
      <w:r w:rsidR="00000000">
        <w:t>aprons,</w:t>
      </w:r>
      <w:r w:rsidR="00000000">
        <w:rPr>
          <w:spacing w:val="-15"/>
        </w:rPr>
        <w:t xml:space="preserve"> </w:t>
      </w:r>
      <w:r w:rsidR="00000000">
        <w:t>where</w:t>
      </w:r>
      <w:r w:rsidR="00000000">
        <w:rPr>
          <w:spacing w:val="-15"/>
        </w:rPr>
        <w:t xml:space="preserve"> </w:t>
      </w:r>
      <w:r w:rsidR="00000000">
        <w:t>aircraft</w:t>
      </w:r>
      <w:r w:rsidR="00000000">
        <w:rPr>
          <w:spacing w:val="-15"/>
        </w:rPr>
        <w:t xml:space="preserve"> </w:t>
      </w:r>
      <w:r w:rsidR="00000000">
        <w:t>are</w:t>
      </w:r>
      <w:r w:rsidR="00000000">
        <w:rPr>
          <w:spacing w:val="-15"/>
        </w:rPr>
        <w:t xml:space="preserve"> </w:t>
      </w:r>
      <w:r w:rsidR="00000000">
        <w:t>parked,</w:t>
      </w:r>
      <w:r w:rsidR="00000000">
        <w:rPr>
          <w:spacing w:val="-15"/>
        </w:rPr>
        <w:t xml:space="preserve"> </w:t>
      </w:r>
      <w:r w:rsidR="00000000">
        <w:t>loaded,</w:t>
      </w:r>
      <w:r w:rsidR="00000000">
        <w:rPr>
          <w:spacing w:val="-15"/>
        </w:rPr>
        <w:t xml:space="preserve"> </w:t>
      </w:r>
      <w:r w:rsidR="00000000">
        <w:t>and</w:t>
      </w:r>
      <w:r w:rsidR="00000000">
        <w:rPr>
          <w:spacing w:val="-15"/>
        </w:rPr>
        <w:t xml:space="preserve"> </w:t>
      </w:r>
      <w:r w:rsidR="00000000">
        <w:t>unloaded.</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provides real-time</w:t>
      </w:r>
      <w:r w:rsidR="00000000">
        <w:rPr>
          <w:spacing w:val="-4"/>
        </w:rPr>
        <w:t xml:space="preserve"> </w:t>
      </w:r>
      <w:r w:rsidR="00000000">
        <w:t>information</w:t>
      </w:r>
      <w:r w:rsidR="00000000">
        <w:rPr>
          <w:spacing w:val="-4"/>
        </w:rPr>
        <w:t xml:space="preserve"> </w:t>
      </w:r>
      <w:r w:rsidR="00000000">
        <w:t>and</w:t>
      </w:r>
      <w:r w:rsidR="00000000">
        <w:rPr>
          <w:spacing w:val="-4"/>
        </w:rPr>
        <w:t xml:space="preserve"> </w:t>
      </w:r>
      <w:r w:rsidR="00000000">
        <w:t>control</w:t>
      </w:r>
      <w:r w:rsidR="00000000">
        <w:rPr>
          <w:spacing w:val="-4"/>
        </w:rPr>
        <w:t xml:space="preserve"> </w:t>
      </w:r>
      <w:r w:rsidR="00000000">
        <w:t>to</w:t>
      </w:r>
      <w:r w:rsidR="00000000">
        <w:rPr>
          <w:spacing w:val="-4"/>
        </w:rPr>
        <w:t xml:space="preserve"> </w:t>
      </w:r>
      <w:r w:rsidR="00000000">
        <w:t>ground</w:t>
      </w:r>
      <w:r w:rsidR="00000000">
        <w:rPr>
          <w:spacing w:val="-5"/>
        </w:rPr>
        <w:t xml:space="preserve"> </w:t>
      </w:r>
      <w:r w:rsidR="00000000">
        <w:t>handling</w:t>
      </w:r>
      <w:r w:rsidR="00000000">
        <w:rPr>
          <w:spacing w:val="-6"/>
        </w:rPr>
        <w:t xml:space="preserve"> </w:t>
      </w:r>
      <w:r w:rsidR="00000000">
        <w:t>operators</w:t>
      </w:r>
      <w:r w:rsidR="00000000">
        <w:rPr>
          <w:spacing w:val="-5"/>
        </w:rPr>
        <w:t xml:space="preserve"> </w:t>
      </w:r>
      <w:r w:rsidR="00000000">
        <w:t>and</w:t>
      </w:r>
      <w:r w:rsidR="00000000">
        <w:rPr>
          <w:spacing w:val="-4"/>
        </w:rPr>
        <w:t xml:space="preserve"> </w:t>
      </w:r>
      <w:r w:rsidR="00000000">
        <w:t>airline</w:t>
      </w:r>
      <w:r w:rsidR="00000000">
        <w:rPr>
          <w:spacing w:val="-3"/>
        </w:rPr>
        <w:t xml:space="preserve"> </w:t>
      </w:r>
      <w:r w:rsidR="00000000">
        <w:t>operators</w:t>
      </w:r>
      <w:r w:rsidR="00000000">
        <w:rPr>
          <w:spacing w:val="-5"/>
        </w:rPr>
        <w:t xml:space="preserve"> </w:t>
      </w:r>
      <w:r w:rsidR="00000000">
        <w:t>to</w:t>
      </w:r>
      <w:r w:rsidR="00000000">
        <w:rPr>
          <w:spacing w:val="-4"/>
        </w:rPr>
        <w:t xml:space="preserve"> </w:t>
      </w:r>
      <w:r w:rsidR="00000000">
        <w:t>efficiently manage aircraft movements on the ramp.</w:t>
      </w:r>
      <w:r>
        <w:t xml:space="preserve"> </w:t>
      </w:r>
      <w:r w:rsidR="00000000">
        <w:t>The</w:t>
      </w:r>
      <w:r w:rsidR="00000000">
        <w:rPr>
          <w:spacing w:val="-4"/>
        </w:rPr>
        <w:t xml:space="preserve"> </w:t>
      </w:r>
      <w:r w:rsidR="00000000">
        <w:t>main</w:t>
      </w:r>
      <w:r w:rsidR="00000000">
        <w:rPr>
          <w:spacing w:val="-1"/>
        </w:rPr>
        <w:t xml:space="preserve"> </w:t>
      </w:r>
      <w:r w:rsidR="00000000">
        <w:t>functions</w:t>
      </w:r>
      <w:r w:rsidR="00000000">
        <w:rPr>
          <w:spacing w:val="-2"/>
        </w:rPr>
        <w:t xml:space="preserve"> </w:t>
      </w:r>
      <w:r w:rsidR="00000000">
        <w:t>of</w:t>
      </w:r>
      <w:r w:rsidR="00000000">
        <w:rPr>
          <w:spacing w:val="-1"/>
        </w:rPr>
        <w:t xml:space="preserve"> </w:t>
      </w:r>
      <w:r w:rsidR="00000000">
        <w:t>the</w:t>
      </w:r>
      <w:r w:rsidR="00000000">
        <w:rPr>
          <w:spacing w:val="-2"/>
        </w:rPr>
        <w:t xml:space="preserve"> </w:t>
      </w:r>
      <w:r w:rsidR="00000000">
        <w:t>airport</w:t>
      </w:r>
      <w:r w:rsidR="00000000">
        <w:rPr>
          <w:spacing w:val="-1"/>
        </w:rPr>
        <w:t xml:space="preserve"> </w:t>
      </w:r>
      <w:r w:rsidR="00000000">
        <w:t>ramp</w:t>
      </w:r>
      <w:r w:rsidR="00000000">
        <w:rPr>
          <w:spacing w:val="-1"/>
        </w:rPr>
        <w:t xml:space="preserve"> </w:t>
      </w:r>
      <w:r w:rsidR="00000000">
        <w:t>management</w:t>
      </w:r>
      <w:r w:rsidR="00000000">
        <w:rPr>
          <w:spacing w:val="-1"/>
        </w:rPr>
        <w:t xml:space="preserve"> </w:t>
      </w:r>
      <w:r w:rsidR="00000000">
        <w:t>system</w:t>
      </w:r>
      <w:r w:rsidR="00000000">
        <w:rPr>
          <w:spacing w:val="-1"/>
        </w:rPr>
        <w:t xml:space="preserve"> </w:t>
      </w:r>
      <w:r w:rsidR="00000000">
        <w:rPr>
          <w:spacing w:val="-4"/>
        </w:rPr>
        <w:t>are:</w:t>
      </w:r>
      <w:r>
        <w:t xml:space="preserve"> </w:t>
      </w:r>
      <w:r w:rsidR="00000000">
        <w:t>Resource allocation: The system enables ground handling operators to manage the allocation of resources, such as parking</w:t>
      </w:r>
      <w:r w:rsidR="00000000">
        <w:rPr>
          <w:spacing w:val="-1"/>
        </w:rPr>
        <w:t xml:space="preserve"> </w:t>
      </w:r>
      <w:r w:rsidR="00000000">
        <w:t>stands, passenger boarding</w:t>
      </w:r>
      <w:r w:rsidR="00000000">
        <w:rPr>
          <w:spacing w:val="-1"/>
        </w:rPr>
        <w:t xml:space="preserve"> </w:t>
      </w:r>
      <w:r w:rsidR="00000000">
        <w:t>bridges, and ground support equipment, to optimize aircraft movements and reduce turnaround times.</w:t>
      </w:r>
      <w:r>
        <w:t xml:space="preserve"> </w:t>
      </w:r>
      <w:r w:rsidR="00000000">
        <w:t>Real-time information: The system provides real-time information on aircraft movements, gate occupancy, and other relevant data to ground handling and airline operators, allowing them to make informed decisions and adapt quickly to changes in the operational environment.</w:t>
      </w:r>
      <w:r>
        <w:t xml:space="preserve"> </w:t>
      </w:r>
      <w:r w:rsidR="00000000">
        <w:t>Workflow management: The system manages the workflow of ground handling personnel, ensuring that they are deployed efficiently to perform their duties, such as aircraft cleaning, catering, and fueling.</w:t>
      </w:r>
      <w:r>
        <w:t xml:space="preserve"> </w:t>
      </w:r>
      <w:r w:rsidR="00000000">
        <w:t xml:space="preserve">Safety and security: The system ensures the safety and security of aircraft and ground handling </w:t>
      </w:r>
      <w:r w:rsidR="00000000">
        <w:lastRenderedPageBreak/>
        <w:t>personnel, preventing unauthorized access to the ramp and providing alerts in case of any safety or security breaches.</w:t>
      </w:r>
      <w:r>
        <w:t xml:space="preserve"> </w:t>
      </w:r>
      <w:r w:rsidR="00000000">
        <w:t>Reporting and analytics: The system provides detailed reporting and analytics capabilities, allowing airport management to monitor and analyze ramp operations, identify bottlenecks and inefficiencies, and make data-driven decisions to optimize airport operations.</w:t>
      </w:r>
      <w:r>
        <w:t xml:space="preserve"> </w:t>
      </w:r>
      <w:r w:rsidR="00000000">
        <w:t>An efficient and effective airport ramp management system is critical for optimizing aircraft turnaround times, reducing delays, and improving the overall efficiency of airport operations. It enables</w:t>
      </w:r>
      <w:r w:rsidR="00000000">
        <w:rPr>
          <w:spacing w:val="-3"/>
        </w:rPr>
        <w:t xml:space="preserve"> </w:t>
      </w:r>
      <w:r w:rsidR="00000000">
        <w:t>ground</w:t>
      </w:r>
      <w:r w:rsidR="00000000">
        <w:rPr>
          <w:spacing w:val="-5"/>
        </w:rPr>
        <w:t xml:space="preserve"> </w:t>
      </w:r>
      <w:r w:rsidR="00000000">
        <w:t>handling</w:t>
      </w:r>
      <w:r w:rsidR="00000000">
        <w:rPr>
          <w:spacing w:val="-2"/>
        </w:rPr>
        <w:t xml:space="preserve"> </w:t>
      </w:r>
      <w:r w:rsidR="00000000">
        <w:t>operators</w:t>
      </w:r>
      <w:r w:rsidR="00000000">
        <w:rPr>
          <w:spacing w:val="-2"/>
        </w:rPr>
        <w:t xml:space="preserve"> </w:t>
      </w:r>
      <w:r w:rsidR="00000000">
        <w:t>and</w:t>
      </w:r>
      <w:r w:rsidR="00000000">
        <w:rPr>
          <w:spacing w:val="-4"/>
        </w:rPr>
        <w:t xml:space="preserve"> </w:t>
      </w:r>
      <w:r w:rsidR="00000000">
        <w:t>airline</w:t>
      </w:r>
      <w:r w:rsidR="00000000">
        <w:rPr>
          <w:spacing w:val="-4"/>
        </w:rPr>
        <w:t xml:space="preserve"> </w:t>
      </w:r>
      <w:r w:rsidR="00000000">
        <w:t>operators</w:t>
      </w:r>
      <w:r w:rsidR="00000000">
        <w:rPr>
          <w:spacing w:val="-5"/>
        </w:rPr>
        <w:t xml:space="preserve"> </w:t>
      </w:r>
      <w:r w:rsidR="00000000">
        <w:t>to</w:t>
      </w:r>
      <w:r w:rsidR="00000000">
        <w:rPr>
          <w:spacing w:val="-4"/>
        </w:rPr>
        <w:t xml:space="preserve"> </w:t>
      </w:r>
      <w:r w:rsidR="00000000">
        <w:t>manage</w:t>
      </w:r>
      <w:r w:rsidR="00000000">
        <w:rPr>
          <w:spacing w:val="-5"/>
        </w:rPr>
        <w:t xml:space="preserve"> </w:t>
      </w:r>
      <w:r w:rsidR="00000000">
        <w:t>their</w:t>
      </w:r>
      <w:r w:rsidR="00000000">
        <w:rPr>
          <w:spacing w:val="-5"/>
        </w:rPr>
        <w:t xml:space="preserve"> </w:t>
      </w:r>
      <w:r w:rsidR="00000000">
        <w:t>resources</w:t>
      </w:r>
      <w:r w:rsidR="00000000">
        <w:rPr>
          <w:spacing w:val="-2"/>
        </w:rPr>
        <w:t xml:space="preserve"> </w:t>
      </w:r>
      <w:r w:rsidR="00000000">
        <w:t>and</w:t>
      </w:r>
      <w:r w:rsidR="00000000">
        <w:rPr>
          <w:spacing w:val="-4"/>
        </w:rPr>
        <w:t xml:space="preserve"> </w:t>
      </w:r>
      <w:r w:rsidR="00000000">
        <w:t>workflows effectively,</w:t>
      </w:r>
      <w:r w:rsidR="00000000">
        <w:rPr>
          <w:spacing w:val="-8"/>
        </w:rPr>
        <w:t xml:space="preserve"> </w:t>
      </w:r>
      <w:r w:rsidR="00000000">
        <w:t>providing</w:t>
      </w:r>
      <w:r w:rsidR="00000000">
        <w:rPr>
          <w:spacing w:val="-8"/>
        </w:rPr>
        <w:t xml:space="preserve"> </w:t>
      </w:r>
      <w:r w:rsidR="00000000">
        <w:t>a</w:t>
      </w:r>
      <w:r w:rsidR="00000000">
        <w:rPr>
          <w:spacing w:val="-9"/>
        </w:rPr>
        <w:t xml:space="preserve"> </w:t>
      </w:r>
      <w:r w:rsidR="00000000">
        <w:t>seamless</w:t>
      </w:r>
      <w:r w:rsidR="00000000">
        <w:rPr>
          <w:spacing w:val="-7"/>
        </w:rPr>
        <w:t xml:space="preserve"> </w:t>
      </w:r>
      <w:r w:rsidR="00000000">
        <w:t>and</w:t>
      </w:r>
      <w:r w:rsidR="00000000">
        <w:rPr>
          <w:spacing w:val="-8"/>
        </w:rPr>
        <w:t xml:space="preserve"> </w:t>
      </w:r>
      <w:r w:rsidR="00000000">
        <w:t>efficient</w:t>
      </w:r>
      <w:r w:rsidR="00000000">
        <w:rPr>
          <w:spacing w:val="-7"/>
        </w:rPr>
        <w:t xml:space="preserve"> </w:t>
      </w:r>
      <w:r w:rsidR="00000000">
        <w:t>experience</w:t>
      </w:r>
      <w:r w:rsidR="00000000">
        <w:rPr>
          <w:spacing w:val="-9"/>
        </w:rPr>
        <w:t xml:space="preserve"> </w:t>
      </w:r>
      <w:r w:rsidR="00000000">
        <w:t>for</w:t>
      </w:r>
      <w:r w:rsidR="00000000">
        <w:rPr>
          <w:spacing w:val="-9"/>
        </w:rPr>
        <w:t xml:space="preserve"> </w:t>
      </w:r>
      <w:r w:rsidR="00000000">
        <w:t>passengers</w:t>
      </w:r>
      <w:r w:rsidR="00000000">
        <w:rPr>
          <w:spacing w:val="-8"/>
        </w:rPr>
        <w:t xml:space="preserve"> </w:t>
      </w:r>
      <w:r w:rsidR="00000000">
        <w:t>and</w:t>
      </w:r>
      <w:r w:rsidR="00000000">
        <w:rPr>
          <w:spacing w:val="-8"/>
        </w:rPr>
        <w:t xml:space="preserve"> </w:t>
      </w:r>
      <w:r w:rsidR="00000000">
        <w:t>reducing</w:t>
      </w:r>
      <w:r w:rsidR="00000000">
        <w:rPr>
          <w:spacing w:val="-10"/>
        </w:rPr>
        <w:t xml:space="preserve"> </w:t>
      </w:r>
      <w:r w:rsidR="00000000">
        <w:t>operational costs for airlines and airports.</w:t>
      </w:r>
      <w:r>
        <w:t xml:space="preserve"> </w:t>
      </w:r>
      <w:r w:rsidR="00000000">
        <w:rPr>
          <w:spacing w:val="-2"/>
        </w:rPr>
        <w:t>COMPONENTS</w:t>
      </w:r>
      <w:r>
        <w:t xml:space="preserve"> </w:t>
      </w:r>
      <w:r w:rsidR="00000000">
        <w:t>An airport ramp management system (RMS) is a set of interconnected components that work together to manage the movement and organization of aircraft, vehicles, and personnel on the airport ramp area. The components of an airport RMS may include:</w:t>
      </w:r>
      <w:r>
        <w:t xml:space="preserve">  </w:t>
      </w:r>
      <w:r w:rsidR="00000000">
        <w:rPr>
          <w:rFonts w:ascii="Palatino"/>
          <w:spacing w:val="-5"/>
        </w:rPr>
        <w:t>504</w:t>
      </w:r>
      <w:r>
        <w:rPr>
          <w:rFonts w:ascii="Palatino"/>
        </w:rPr>
        <w:t xml:space="preserve">   </w:t>
      </w:r>
      <w:r w:rsidR="00000000">
        <w:t>Aircraft</w:t>
      </w:r>
      <w:r w:rsidR="00000000">
        <w:rPr>
          <w:spacing w:val="-4"/>
        </w:rPr>
        <w:t xml:space="preserve"> </w:t>
      </w:r>
      <w:r w:rsidR="00000000">
        <w:t>Parking</w:t>
      </w:r>
      <w:r w:rsidR="00000000">
        <w:rPr>
          <w:spacing w:val="-6"/>
        </w:rPr>
        <w:t xml:space="preserve"> </w:t>
      </w:r>
      <w:r w:rsidR="00000000">
        <w:t>System:</w:t>
      </w:r>
      <w:r w:rsidR="00000000">
        <w:rPr>
          <w:spacing w:val="-8"/>
        </w:rPr>
        <w:t xml:space="preserve"> </w:t>
      </w:r>
      <w:r w:rsidR="00000000">
        <w:t>This</w:t>
      </w:r>
      <w:r w:rsidR="00000000">
        <w:rPr>
          <w:spacing w:val="-5"/>
        </w:rPr>
        <w:t xml:space="preserve"> </w:t>
      </w:r>
      <w:r w:rsidR="00000000">
        <w:t>component</w:t>
      </w:r>
      <w:r w:rsidR="00000000">
        <w:rPr>
          <w:spacing w:val="-4"/>
        </w:rPr>
        <w:t xml:space="preserve"> </w:t>
      </w:r>
      <w:r w:rsidR="00000000">
        <w:t>includes</w:t>
      </w:r>
      <w:r w:rsidR="00000000">
        <w:rPr>
          <w:spacing w:val="-5"/>
        </w:rPr>
        <w:t xml:space="preserve"> </w:t>
      </w:r>
      <w:r w:rsidR="00000000">
        <w:t>the</w:t>
      </w:r>
      <w:r w:rsidR="00000000">
        <w:rPr>
          <w:spacing w:val="-5"/>
        </w:rPr>
        <w:t xml:space="preserve"> </w:t>
      </w:r>
      <w:r w:rsidR="00000000">
        <w:t>allocation</w:t>
      </w:r>
      <w:r w:rsidR="00000000">
        <w:rPr>
          <w:spacing w:val="-4"/>
        </w:rPr>
        <w:t xml:space="preserve"> </w:t>
      </w:r>
      <w:r w:rsidR="00000000">
        <w:t>of</w:t>
      </w:r>
      <w:r w:rsidR="00000000">
        <w:rPr>
          <w:spacing w:val="-5"/>
        </w:rPr>
        <w:t xml:space="preserve"> </w:t>
      </w:r>
      <w:r w:rsidR="00000000">
        <w:t>parking</w:t>
      </w:r>
      <w:r w:rsidR="00000000">
        <w:rPr>
          <w:spacing w:val="-4"/>
        </w:rPr>
        <w:t xml:space="preserve"> </w:t>
      </w:r>
      <w:r w:rsidR="00000000">
        <w:t>positions</w:t>
      </w:r>
      <w:r w:rsidR="00000000">
        <w:rPr>
          <w:spacing w:val="-5"/>
        </w:rPr>
        <w:t xml:space="preserve"> </w:t>
      </w:r>
      <w:r w:rsidR="00000000">
        <w:t>for</w:t>
      </w:r>
      <w:r w:rsidR="00000000">
        <w:rPr>
          <w:spacing w:val="-5"/>
        </w:rPr>
        <w:t xml:space="preserve"> </w:t>
      </w:r>
      <w:r w:rsidR="00000000">
        <w:t>arriving and departing aircraft. It is responsible for ensuring that the aircraft are parked in the correct location based on the flight schedules.</w:t>
      </w:r>
      <w:r>
        <w:t xml:space="preserve"> </w:t>
      </w:r>
      <w:r w:rsidR="00000000">
        <w:t>Ramp</w:t>
      </w:r>
      <w:r w:rsidR="00000000">
        <w:rPr>
          <w:spacing w:val="-9"/>
        </w:rPr>
        <w:t xml:space="preserve"> </w:t>
      </w:r>
      <w:r w:rsidR="00000000">
        <w:t>Control</w:t>
      </w:r>
      <w:r w:rsidR="00000000">
        <w:rPr>
          <w:spacing w:val="-14"/>
        </w:rPr>
        <w:t xml:space="preserve"> </w:t>
      </w:r>
      <w:r w:rsidR="00000000">
        <w:t>Tower:</w:t>
      </w:r>
      <w:r w:rsidR="00000000">
        <w:rPr>
          <w:spacing w:val="-14"/>
        </w:rPr>
        <w:t xml:space="preserve"> </w:t>
      </w:r>
      <w:r w:rsidR="00000000">
        <w:t>The</w:t>
      </w:r>
      <w:r w:rsidR="00000000">
        <w:rPr>
          <w:spacing w:val="-10"/>
        </w:rPr>
        <w:t xml:space="preserve"> </w:t>
      </w:r>
      <w:r w:rsidR="00000000">
        <w:t>ramp</w:t>
      </w:r>
      <w:r w:rsidR="00000000">
        <w:rPr>
          <w:spacing w:val="-9"/>
        </w:rPr>
        <w:t xml:space="preserve"> </w:t>
      </w:r>
      <w:r w:rsidR="00000000">
        <w:t>control</w:t>
      </w:r>
      <w:r w:rsidR="00000000">
        <w:rPr>
          <w:spacing w:val="-9"/>
        </w:rPr>
        <w:t xml:space="preserve"> </w:t>
      </w:r>
      <w:r w:rsidR="00000000">
        <w:t>tower</w:t>
      </w:r>
      <w:r w:rsidR="00000000">
        <w:rPr>
          <w:spacing w:val="-10"/>
        </w:rPr>
        <w:t xml:space="preserve"> </w:t>
      </w:r>
      <w:r w:rsidR="00000000">
        <w:t>is</w:t>
      </w:r>
      <w:r w:rsidR="00000000">
        <w:rPr>
          <w:spacing w:val="-9"/>
        </w:rPr>
        <w:t xml:space="preserve"> </w:t>
      </w:r>
      <w:r w:rsidR="00000000">
        <w:t>responsible</w:t>
      </w:r>
      <w:r w:rsidR="00000000">
        <w:rPr>
          <w:spacing w:val="-10"/>
        </w:rPr>
        <w:t xml:space="preserve"> </w:t>
      </w:r>
      <w:r w:rsidR="00000000">
        <w:t>for</w:t>
      </w:r>
      <w:r w:rsidR="00000000">
        <w:rPr>
          <w:spacing w:val="-11"/>
        </w:rPr>
        <w:t xml:space="preserve"> </w:t>
      </w:r>
      <w:r w:rsidR="00000000">
        <w:t>monitoring</w:t>
      </w:r>
      <w:r w:rsidR="00000000">
        <w:rPr>
          <w:spacing w:val="-11"/>
        </w:rPr>
        <w:t xml:space="preserve"> </w:t>
      </w:r>
      <w:r w:rsidR="00000000">
        <w:t>and</w:t>
      </w:r>
      <w:r w:rsidR="00000000">
        <w:rPr>
          <w:spacing w:val="-9"/>
        </w:rPr>
        <w:t xml:space="preserve"> </w:t>
      </w:r>
      <w:r w:rsidR="00000000">
        <w:t>controlling</w:t>
      </w:r>
      <w:r w:rsidR="00000000">
        <w:rPr>
          <w:spacing w:val="-11"/>
        </w:rPr>
        <w:t xml:space="preserve"> </w:t>
      </w:r>
      <w:r w:rsidR="00000000">
        <w:t>all</w:t>
      </w:r>
      <w:r w:rsidR="00000000">
        <w:rPr>
          <w:spacing w:val="-9"/>
        </w:rPr>
        <w:t xml:space="preserve"> </w:t>
      </w:r>
      <w:r w:rsidR="00000000">
        <w:t>the activities that take place on the ramp area, including aircraft movement, vehicle traffic, and personnel movement.</w:t>
      </w:r>
      <w:r>
        <w:t xml:space="preserve"> </w:t>
      </w:r>
      <w:r w:rsidR="00000000">
        <w:t>Ramp Information Display System: This component displays important information to pilots, ground crew, and other personnel on the ramp area. It includes information such as aircraft gate assignments, flight schedules, and weather conditions.</w:t>
      </w:r>
      <w:r>
        <w:t xml:space="preserve"> </w:t>
      </w:r>
      <w:r w:rsidR="00000000">
        <w:t>Ground</w:t>
      </w:r>
      <w:r w:rsidR="00000000">
        <w:rPr>
          <w:spacing w:val="-1"/>
        </w:rPr>
        <w:t xml:space="preserve"> </w:t>
      </w:r>
      <w:r w:rsidR="00000000">
        <w:t>Support</w:t>
      </w:r>
      <w:r w:rsidR="00000000">
        <w:rPr>
          <w:spacing w:val="-1"/>
        </w:rPr>
        <w:t xml:space="preserve"> </w:t>
      </w:r>
      <w:r w:rsidR="00000000">
        <w:t>Equipment</w:t>
      </w:r>
      <w:r w:rsidR="00000000">
        <w:rPr>
          <w:spacing w:val="-1"/>
        </w:rPr>
        <w:t xml:space="preserve"> </w:t>
      </w:r>
      <w:r w:rsidR="00000000">
        <w:t>Management</w:t>
      </w:r>
      <w:r w:rsidR="00000000">
        <w:rPr>
          <w:spacing w:val="-1"/>
        </w:rPr>
        <w:t xml:space="preserve"> </w:t>
      </w:r>
      <w:r w:rsidR="00000000">
        <w:t>System:</w:t>
      </w:r>
      <w:r w:rsidR="00000000">
        <w:rPr>
          <w:spacing w:val="-3"/>
        </w:rPr>
        <w:t xml:space="preserve"> </w:t>
      </w:r>
      <w:r w:rsidR="00000000">
        <w:t>This</w:t>
      </w:r>
      <w:r w:rsidR="00000000">
        <w:rPr>
          <w:spacing w:val="-1"/>
        </w:rPr>
        <w:t xml:space="preserve"> </w:t>
      </w:r>
      <w:r w:rsidR="00000000">
        <w:t>system</w:t>
      </w:r>
      <w:r w:rsidR="00000000">
        <w:rPr>
          <w:spacing w:val="-1"/>
        </w:rPr>
        <w:t xml:space="preserve"> </w:t>
      </w:r>
      <w:r w:rsidR="00000000">
        <w:t>tracks</w:t>
      </w:r>
      <w:r w:rsidR="00000000">
        <w:rPr>
          <w:spacing w:val="-1"/>
        </w:rPr>
        <w:t xml:space="preserve"> </w:t>
      </w:r>
      <w:r w:rsidR="00000000">
        <w:t>the movement</w:t>
      </w:r>
      <w:r w:rsidR="00000000">
        <w:rPr>
          <w:spacing w:val="-1"/>
        </w:rPr>
        <w:t xml:space="preserve"> </w:t>
      </w:r>
      <w:r w:rsidR="00000000">
        <w:t>and location of ground support equipment such as baggage carts, fuel trucks, and other vehicles that are used on the ramp area.</w:t>
      </w:r>
      <w:r>
        <w:t xml:space="preserve"> </w:t>
      </w:r>
      <w:r w:rsidR="00000000">
        <w:t>Personnel Management System: This component manages the movement and activities of personnel on the ramp area, including ground crew, pilots, and other personnel.</w:t>
      </w:r>
      <w:r>
        <w:t xml:space="preserve"> </w:t>
      </w:r>
      <w:r w:rsidR="00000000">
        <w:t xml:space="preserve">Safety Management System: The safety management system is responsible for ensuring that all activities on the ramp area are conducted in a safe and secure manner. It includes procedures for responding to emergencies, managing hazardous materials, and ensuring compliance with safety </w:t>
      </w:r>
      <w:r w:rsidR="00000000">
        <w:rPr>
          <w:spacing w:val="-2"/>
        </w:rPr>
        <w:t>regulations.</w:t>
      </w:r>
      <w:r>
        <w:t xml:space="preserve"> </w:t>
      </w:r>
      <w:r w:rsidR="00000000">
        <w:t xml:space="preserve">Communication System: The communication system enables communication between different components of the RMS, as well as communication with pilots, air traffic control, and other </w:t>
      </w:r>
      <w:r w:rsidR="00000000">
        <w:rPr>
          <w:spacing w:val="-2"/>
        </w:rPr>
        <w:t>stakeholders.</w:t>
      </w:r>
      <w:r>
        <w:t xml:space="preserve"> </w:t>
      </w:r>
      <w:r w:rsidR="00000000">
        <w:t>Security</w:t>
      </w:r>
      <w:r w:rsidR="00000000">
        <w:rPr>
          <w:spacing w:val="-4"/>
        </w:rPr>
        <w:t xml:space="preserve"> </w:t>
      </w:r>
      <w:r w:rsidR="00000000">
        <w:t>System:</w:t>
      </w:r>
      <w:r w:rsidR="00000000">
        <w:rPr>
          <w:spacing w:val="-3"/>
        </w:rPr>
        <w:t xml:space="preserve"> </w:t>
      </w:r>
      <w:r w:rsidR="00000000">
        <w:t>The security</w:t>
      </w:r>
      <w:r w:rsidR="00000000">
        <w:rPr>
          <w:spacing w:val="-4"/>
        </w:rPr>
        <w:t xml:space="preserve"> </w:t>
      </w:r>
      <w:r w:rsidR="00000000">
        <w:t>system includes procedures and protocols to ensure the security</w:t>
      </w:r>
      <w:r w:rsidR="00000000">
        <w:rPr>
          <w:spacing w:val="-4"/>
        </w:rPr>
        <w:t xml:space="preserve"> </w:t>
      </w:r>
      <w:r w:rsidR="00000000">
        <w:t>of the ramp area, including access control, surveillance, and screening of personnel and vehicles.</w:t>
      </w:r>
      <w:r>
        <w:t xml:space="preserve"> </w:t>
      </w:r>
      <w:r w:rsidR="00000000">
        <w:t>Overall,</w:t>
      </w:r>
      <w:r w:rsidR="00000000">
        <w:rPr>
          <w:spacing w:val="-6"/>
        </w:rPr>
        <w:t xml:space="preserve"> </w:t>
      </w:r>
      <w:r w:rsidR="00000000">
        <w:t>an</w:t>
      </w:r>
      <w:r w:rsidR="00000000">
        <w:rPr>
          <w:spacing w:val="-3"/>
        </w:rPr>
        <w:t xml:space="preserve"> </w:t>
      </w:r>
      <w:r w:rsidR="00000000">
        <w:t>airport</w:t>
      </w:r>
      <w:r w:rsidR="00000000">
        <w:rPr>
          <w:spacing w:val="-5"/>
        </w:rPr>
        <w:t xml:space="preserve"> </w:t>
      </w:r>
      <w:r w:rsidR="00000000">
        <w:t>RMS</w:t>
      </w:r>
      <w:r w:rsidR="00000000">
        <w:rPr>
          <w:spacing w:val="-5"/>
        </w:rPr>
        <w:t xml:space="preserve"> </w:t>
      </w:r>
      <w:r w:rsidR="00000000">
        <w:t>is</w:t>
      </w:r>
      <w:r w:rsidR="00000000">
        <w:rPr>
          <w:spacing w:val="-5"/>
        </w:rPr>
        <w:t xml:space="preserve"> </w:t>
      </w:r>
      <w:r w:rsidR="00000000">
        <w:t>a</w:t>
      </w:r>
      <w:r w:rsidR="00000000">
        <w:rPr>
          <w:spacing w:val="-7"/>
        </w:rPr>
        <w:t xml:space="preserve"> </w:t>
      </w:r>
      <w:r w:rsidR="00000000">
        <w:t>complex</w:t>
      </w:r>
      <w:r w:rsidR="00000000">
        <w:rPr>
          <w:spacing w:val="-4"/>
        </w:rPr>
        <w:t xml:space="preserve"> </w:t>
      </w:r>
      <w:r w:rsidR="00000000">
        <w:t>system</w:t>
      </w:r>
      <w:r w:rsidR="00000000">
        <w:rPr>
          <w:spacing w:val="-6"/>
        </w:rPr>
        <w:t xml:space="preserve"> </w:t>
      </w:r>
      <w:r w:rsidR="00000000">
        <w:t>that</w:t>
      </w:r>
      <w:r w:rsidR="00000000">
        <w:rPr>
          <w:spacing w:val="-5"/>
        </w:rPr>
        <w:t xml:space="preserve"> </w:t>
      </w:r>
      <w:r w:rsidR="00000000">
        <w:t>requires</w:t>
      </w:r>
      <w:r w:rsidR="00000000">
        <w:rPr>
          <w:spacing w:val="-6"/>
        </w:rPr>
        <w:t xml:space="preserve"> </w:t>
      </w:r>
      <w:r w:rsidR="00000000">
        <w:t>coordination</w:t>
      </w:r>
      <w:r w:rsidR="00000000">
        <w:rPr>
          <w:spacing w:val="-6"/>
        </w:rPr>
        <w:t xml:space="preserve"> </w:t>
      </w:r>
      <w:r w:rsidR="00000000">
        <w:t>and</w:t>
      </w:r>
      <w:r w:rsidR="00000000">
        <w:rPr>
          <w:spacing w:val="-3"/>
        </w:rPr>
        <w:t xml:space="preserve"> </w:t>
      </w:r>
      <w:r w:rsidR="00000000">
        <w:t>integration</w:t>
      </w:r>
      <w:r w:rsidR="00000000">
        <w:rPr>
          <w:spacing w:val="-6"/>
        </w:rPr>
        <w:t xml:space="preserve"> </w:t>
      </w:r>
      <w:r w:rsidR="00000000">
        <w:t>of</w:t>
      </w:r>
      <w:r w:rsidR="00000000">
        <w:rPr>
          <w:spacing w:val="-7"/>
        </w:rPr>
        <w:t xml:space="preserve"> </w:t>
      </w:r>
      <w:r w:rsidR="00000000">
        <w:t>various components to ensure safe and efficient operations on the airport ramp area.</w:t>
      </w:r>
      <w:r>
        <w:t xml:space="preserve"> </w:t>
      </w:r>
      <w:r w:rsidR="00000000">
        <w:rPr>
          <w:spacing w:val="-2"/>
        </w:rPr>
        <w:t>ENGINEERING</w:t>
      </w:r>
      <w:r>
        <w:t xml:space="preserve"> </w:t>
      </w:r>
      <w:r w:rsidR="00000000">
        <w:t>Here</w:t>
      </w:r>
      <w:r w:rsidR="00000000">
        <w:rPr>
          <w:spacing w:val="-4"/>
        </w:rPr>
        <w:t xml:space="preserve"> </w:t>
      </w:r>
      <w:r w:rsidR="00000000">
        <w:t>are</w:t>
      </w:r>
      <w:r w:rsidR="00000000">
        <w:rPr>
          <w:spacing w:val="-3"/>
        </w:rPr>
        <w:t xml:space="preserve"> </w:t>
      </w:r>
      <w:r w:rsidR="00000000">
        <w:t>some engineering</w:t>
      </w:r>
      <w:r w:rsidR="00000000">
        <w:rPr>
          <w:spacing w:val="-4"/>
        </w:rPr>
        <w:t xml:space="preserve"> </w:t>
      </w:r>
      <w:r w:rsidR="00000000">
        <w:t>parameters</w:t>
      </w:r>
      <w:r w:rsidR="00000000">
        <w:rPr>
          <w:spacing w:val="-2"/>
        </w:rPr>
        <w:t xml:space="preserve"> </w:t>
      </w:r>
      <w:r w:rsidR="00000000">
        <w:t>for an</w:t>
      </w:r>
      <w:r w:rsidR="00000000">
        <w:rPr>
          <w:spacing w:val="-1"/>
        </w:rPr>
        <w:t xml:space="preserve"> </w:t>
      </w:r>
      <w:r w:rsidR="00000000">
        <w:t>airport</w:t>
      </w:r>
      <w:r w:rsidR="00000000">
        <w:rPr>
          <w:spacing w:val="-1"/>
        </w:rPr>
        <w:t xml:space="preserve"> </w:t>
      </w:r>
      <w:r w:rsidR="00000000">
        <w:t>ramp</w:t>
      </w:r>
      <w:r w:rsidR="00000000">
        <w:rPr>
          <w:spacing w:val="-1"/>
        </w:rPr>
        <w:t xml:space="preserve"> </w:t>
      </w:r>
      <w:r w:rsidR="00000000">
        <w:t>management</w:t>
      </w:r>
      <w:r w:rsidR="00000000">
        <w:rPr>
          <w:spacing w:val="-1"/>
        </w:rPr>
        <w:t xml:space="preserve"> </w:t>
      </w:r>
      <w:r w:rsidR="00000000">
        <w:rPr>
          <w:spacing w:val="-2"/>
        </w:rPr>
        <w:t>system:</w:t>
      </w:r>
      <w:r>
        <w:t xml:space="preserve"> </w:t>
      </w:r>
      <w:r w:rsidR="00000000">
        <w:t>Real-time</w:t>
      </w:r>
      <w:r w:rsidR="00000000">
        <w:rPr>
          <w:spacing w:val="-9"/>
        </w:rPr>
        <w:t xml:space="preserve"> </w:t>
      </w:r>
      <w:r w:rsidR="00000000">
        <w:t>monitoring</w:t>
      </w:r>
      <w:r w:rsidR="00000000">
        <w:rPr>
          <w:spacing w:val="-10"/>
        </w:rPr>
        <w:t xml:space="preserve"> </w:t>
      </w:r>
      <w:r w:rsidR="00000000">
        <w:t>and</w:t>
      </w:r>
      <w:r w:rsidR="00000000">
        <w:rPr>
          <w:spacing w:val="-8"/>
        </w:rPr>
        <w:t xml:space="preserve"> </w:t>
      </w:r>
      <w:r w:rsidR="00000000">
        <w:t>tracking:</w:t>
      </w:r>
      <w:r w:rsidR="00000000">
        <w:rPr>
          <w:spacing w:val="-10"/>
        </w:rPr>
        <w:t xml:space="preserve"> </w:t>
      </w:r>
      <w:r w:rsidR="00000000">
        <w:t>The</w:t>
      </w:r>
      <w:r w:rsidR="00000000">
        <w:rPr>
          <w:spacing w:val="-8"/>
        </w:rPr>
        <w:t xml:space="preserve"> </w:t>
      </w:r>
      <w:r w:rsidR="00000000">
        <w:t>system</w:t>
      </w:r>
      <w:r w:rsidR="00000000">
        <w:rPr>
          <w:spacing w:val="-8"/>
        </w:rPr>
        <w:t xml:space="preserve"> </w:t>
      </w:r>
      <w:r w:rsidR="00000000">
        <w:t>should</w:t>
      </w:r>
      <w:r w:rsidR="00000000">
        <w:rPr>
          <w:spacing w:val="-8"/>
        </w:rPr>
        <w:t xml:space="preserve"> </w:t>
      </w:r>
      <w:r w:rsidR="00000000">
        <w:t>be</w:t>
      </w:r>
      <w:r w:rsidR="00000000">
        <w:rPr>
          <w:spacing w:val="-9"/>
        </w:rPr>
        <w:t xml:space="preserve"> </w:t>
      </w:r>
      <w:r w:rsidR="00000000">
        <w:t>able</w:t>
      </w:r>
      <w:r w:rsidR="00000000">
        <w:rPr>
          <w:spacing w:val="-9"/>
        </w:rPr>
        <w:t xml:space="preserve"> </w:t>
      </w:r>
      <w:r w:rsidR="00000000">
        <w:t>to</w:t>
      </w:r>
      <w:r w:rsidR="00000000">
        <w:rPr>
          <w:spacing w:val="-8"/>
        </w:rPr>
        <w:t xml:space="preserve"> </w:t>
      </w:r>
      <w:r w:rsidR="00000000">
        <w:t>track</w:t>
      </w:r>
      <w:r w:rsidR="00000000">
        <w:rPr>
          <w:spacing w:val="-8"/>
        </w:rPr>
        <w:t xml:space="preserve"> </w:t>
      </w:r>
      <w:r w:rsidR="00000000">
        <w:t>and</w:t>
      </w:r>
      <w:r w:rsidR="00000000">
        <w:rPr>
          <w:spacing w:val="-6"/>
        </w:rPr>
        <w:t xml:space="preserve"> </w:t>
      </w:r>
      <w:r w:rsidR="00000000">
        <w:t>monitor</w:t>
      </w:r>
      <w:r w:rsidR="00000000">
        <w:rPr>
          <w:spacing w:val="-9"/>
        </w:rPr>
        <w:t xml:space="preserve"> </w:t>
      </w:r>
      <w:r w:rsidR="00000000">
        <w:t>the</w:t>
      </w:r>
      <w:r w:rsidR="00000000">
        <w:rPr>
          <w:spacing w:val="-9"/>
        </w:rPr>
        <w:t xml:space="preserve"> </w:t>
      </w:r>
      <w:r w:rsidR="00000000">
        <w:t>movement of aircraft, ground handling equipment, and personnel in real-time to ensure efficient and safe operations. This includes the ability to track aircraft parking positions, pushback operations, baggage loading, and fueling.</w:t>
      </w:r>
      <w:r>
        <w:t xml:space="preserve">  </w:t>
      </w:r>
      <w:r w:rsidR="00000000">
        <w:rPr>
          <w:rFonts w:ascii="Palatino"/>
          <w:spacing w:val="-5"/>
        </w:rPr>
        <w:t>505</w:t>
      </w:r>
      <w:r>
        <w:rPr>
          <w:rFonts w:ascii="Palatino"/>
        </w:rPr>
        <w:t xml:space="preserve">   </w:t>
      </w:r>
      <w:r w:rsidR="00000000">
        <w:t>Automation:</w:t>
      </w:r>
      <w:r w:rsidR="00000000">
        <w:rPr>
          <w:spacing w:val="-15"/>
        </w:rPr>
        <w:t xml:space="preserve"> </w:t>
      </w:r>
      <w:r w:rsidR="00000000">
        <w:t>The</w:t>
      </w:r>
      <w:r w:rsidR="00000000">
        <w:rPr>
          <w:spacing w:val="-15"/>
        </w:rPr>
        <w:t xml:space="preserve"> </w:t>
      </w:r>
      <w:r w:rsidR="00000000">
        <w:t>ramp</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automated</w:t>
      </w:r>
      <w:r w:rsidR="00000000">
        <w:rPr>
          <w:spacing w:val="-15"/>
        </w:rPr>
        <w:t xml:space="preserve"> </w:t>
      </w:r>
      <w:r w:rsidR="00000000">
        <w:t>to</w:t>
      </w:r>
      <w:r w:rsidR="00000000">
        <w:rPr>
          <w:spacing w:val="-15"/>
        </w:rPr>
        <w:t xml:space="preserve"> </w:t>
      </w:r>
      <w:r w:rsidR="00000000">
        <w:t>reduce</w:t>
      </w:r>
      <w:r w:rsidR="00000000">
        <w:rPr>
          <w:spacing w:val="-15"/>
        </w:rPr>
        <w:t xml:space="preserve"> </w:t>
      </w:r>
      <w:r w:rsidR="00000000">
        <w:t>human</w:t>
      </w:r>
      <w:r w:rsidR="00000000">
        <w:rPr>
          <w:spacing w:val="-15"/>
        </w:rPr>
        <w:t xml:space="preserve"> </w:t>
      </w:r>
      <w:r w:rsidR="00000000">
        <w:t>error</w:t>
      </w:r>
      <w:r w:rsidR="00000000">
        <w:rPr>
          <w:spacing w:val="-15"/>
        </w:rPr>
        <w:t xml:space="preserve"> </w:t>
      </w:r>
      <w:r w:rsidR="00000000">
        <w:t>and</w:t>
      </w:r>
      <w:r w:rsidR="00000000">
        <w:rPr>
          <w:spacing w:val="-15"/>
        </w:rPr>
        <w:t xml:space="preserve"> </w:t>
      </w:r>
      <w:r w:rsidR="00000000">
        <w:t>ensure consistency in operations. The system should automate tasks such as aircraft parking, gate assignment, and baggage loading to improve efficiency and reduce delays.</w:t>
      </w:r>
      <w:r>
        <w:t xml:space="preserve"> </w:t>
      </w:r>
      <w:r w:rsidR="00000000">
        <w:t>Integration with other systems: The ramp management system should be integrated with other airport systems, such as the flight information display system (FIDS), air traffic control (ATC), and baggage handling system (BHS), to ensure seamless operations and minimize delays.</w:t>
      </w:r>
      <w:r>
        <w:t xml:space="preserve"> </w:t>
      </w:r>
      <w:r w:rsidR="00000000">
        <w:t>Scalability:</w:t>
      </w:r>
      <w:r w:rsidR="00000000">
        <w:rPr>
          <w:spacing w:val="-5"/>
        </w:rPr>
        <w:t xml:space="preserve"> </w:t>
      </w:r>
      <w:r w:rsidR="00000000">
        <w:t>The ramp</w:t>
      </w:r>
      <w:r w:rsidR="00000000">
        <w:rPr>
          <w:spacing w:val="-1"/>
        </w:rPr>
        <w:t xml:space="preserve"> </w:t>
      </w:r>
      <w:r w:rsidR="00000000">
        <w:t>management</w:t>
      </w:r>
      <w:r w:rsidR="00000000">
        <w:rPr>
          <w:spacing w:val="-1"/>
        </w:rPr>
        <w:t xml:space="preserve"> </w:t>
      </w:r>
      <w:r w:rsidR="00000000">
        <w:t>system</w:t>
      </w:r>
      <w:r w:rsidR="00000000">
        <w:rPr>
          <w:spacing w:val="-1"/>
        </w:rPr>
        <w:t xml:space="preserve"> </w:t>
      </w:r>
      <w:r w:rsidR="00000000">
        <w:t>should be</w:t>
      </w:r>
      <w:r w:rsidR="00000000">
        <w:rPr>
          <w:spacing w:val="-2"/>
        </w:rPr>
        <w:t xml:space="preserve"> </w:t>
      </w:r>
      <w:r w:rsidR="00000000">
        <w:t>scalable</w:t>
      </w:r>
      <w:r w:rsidR="00000000">
        <w:rPr>
          <w:spacing w:val="-2"/>
        </w:rPr>
        <w:t xml:space="preserve"> </w:t>
      </w:r>
      <w:r w:rsidR="00000000">
        <w:t>to</w:t>
      </w:r>
      <w:r w:rsidR="00000000">
        <w:rPr>
          <w:spacing w:val="-1"/>
        </w:rPr>
        <w:t xml:space="preserve"> </w:t>
      </w:r>
      <w:r w:rsidR="00000000">
        <w:t>accommodate</w:t>
      </w:r>
      <w:r w:rsidR="00000000">
        <w:rPr>
          <w:spacing w:val="-2"/>
        </w:rPr>
        <w:t xml:space="preserve"> </w:t>
      </w:r>
      <w:r w:rsidR="00000000">
        <w:t>changes</w:t>
      </w:r>
      <w:r w:rsidR="00000000">
        <w:rPr>
          <w:spacing w:val="-1"/>
        </w:rPr>
        <w:t xml:space="preserve"> </w:t>
      </w:r>
      <w:r w:rsidR="00000000">
        <w:t>in</w:t>
      </w:r>
      <w:r w:rsidR="00000000">
        <w:rPr>
          <w:spacing w:val="-1"/>
        </w:rPr>
        <w:t xml:space="preserve"> </w:t>
      </w:r>
      <w:r w:rsidR="00000000">
        <w:t>airport operations,</w:t>
      </w:r>
      <w:r w:rsidR="00000000">
        <w:rPr>
          <w:spacing w:val="-4"/>
        </w:rPr>
        <w:t xml:space="preserve"> </w:t>
      </w:r>
      <w:r w:rsidR="00000000">
        <w:t>such</w:t>
      </w:r>
      <w:r w:rsidR="00000000">
        <w:rPr>
          <w:spacing w:val="-4"/>
        </w:rPr>
        <w:t xml:space="preserve"> </w:t>
      </w:r>
      <w:r w:rsidR="00000000">
        <w:t>as</w:t>
      </w:r>
      <w:r w:rsidR="00000000">
        <w:rPr>
          <w:spacing w:val="-5"/>
        </w:rPr>
        <w:t xml:space="preserve"> </w:t>
      </w:r>
      <w:r w:rsidR="00000000">
        <w:t>increased</w:t>
      </w:r>
      <w:r w:rsidR="00000000">
        <w:rPr>
          <w:spacing w:val="-4"/>
        </w:rPr>
        <w:t xml:space="preserve"> </w:t>
      </w:r>
      <w:r w:rsidR="00000000">
        <w:t>passenger</w:t>
      </w:r>
      <w:r w:rsidR="00000000">
        <w:rPr>
          <w:spacing w:val="-4"/>
        </w:rPr>
        <w:t xml:space="preserve"> </w:t>
      </w:r>
      <w:r w:rsidR="00000000">
        <w:t>traffic,</w:t>
      </w:r>
      <w:r w:rsidR="00000000">
        <w:rPr>
          <w:spacing w:val="-4"/>
        </w:rPr>
        <w:t xml:space="preserve"> </w:t>
      </w:r>
      <w:r w:rsidR="00000000">
        <w:t>new</w:t>
      </w:r>
      <w:r w:rsidR="00000000">
        <w:rPr>
          <w:spacing w:val="-5"/>
        </w:rPr>
        <w:t xml:space="preserve"> </w:t>
      </w:r>
      <w:r w:rsidR="00000000">
        <w:t>airlines,</w:t>
      </w:r>
      <w:r w:rsidR="00000000">
        <w:rPr>
          <w:spacing w:val="-4"/>
        </w:rPr>
        <w:t xml:space="preserve"> </w:t>
      </w:r>
      <w:r w:rsidR="00000000">
        <w:t>and</w:t>
      </w:r>
      <w:r w:rsidR="00000000">
        <w:rPr>
          <w:spacing w:val="-4"/>
        </w:rPr>
        <w:t xml:space="preserve"> </w:t>
      </w:r>
      <w:r w:rsidR="00000000">
        <w:t>new</w:t>
      </w:r>
      <w:r w:rsidR="00000000">
        <w:rPr>
          <w:spacing w:val="-5"/>
        </w:rPr>
        <w:t xml:space="preserve"> </w:t>
      </w:r>
      <w:r w:rsidR="00000000">
        <w:t>aircraft</w:t>
      </w:r>
      <w:r w:rsidR="00000000">
        <w:rPr>
          <w:spacing w:val="-4"/>
        </w:rPr>
        <w:t xml:space="preserve"> </w:t>
      </w:r>
      <w:r w:rsidR="00000000">
        <w:t>types.</w:t>
      </w:r>
      <w:r w:rsidR="00000000">
        <w:rPr>
          <w:spacing w:val="-9"/>
        </w:rPr>
        <w:t xml:space="preserve"> </w:t>
      </w:r>
      <w:r w:rsidR="00000000">
        <w:t>This</w:t>
      </w:r>
      <w:r w:rsidR="00000000">
        <w:rPr>
          <w:spacing w:val="-5"/>
        </w:rPr>
        <w:t xml:space="preserve"> </w:t>
      </w:r>
      <w:r w:rsidR="00000000">
        <w:t>includes the ability to add new gates, equipment, and personnel as needed.</w:t>
      </w:r>
      <w:r>
        <w:t xml:space="preserve"> </w:t>
      </w:r>
      <w:r w:rsidR="00000000">
        <w:t xml:space="preserve">User interface: The system should have a user-friendly interface that is easy to navigate and understand. This includes clear </w:t>
      </w:r>
      <w:r w:rsidR="00000000">
        <w:lastRenderedPageBreak/>
        <w:t>and concise instructions, intuitive navigation, and real-time feedback to ensure that users can quickly and accurately complete tasks.</w:t>
      </w:r>
      <w:r>
        <w:t xml:space="preserve"> </w:t>
      </w:r>
      <w:r w:rsidR="00000000">
        <w:t>Security:</w:t>
      </w:r>
      <w:r w:rsidR="00000000">
        <w:rPr>
          <w:spacing w:val="-15"/>
        </w:rPr>
        <w:t xml:space="preserve"> </w:t>
      </w:r>
      <w:r w:rsidR="00000000">
        <w:t>The</w:t>
      </w:r>
      <w:r w:rsidR="00000000">
        <w:rPr>
          <w:spacing w:val="-15"/>
        </w:rPr>
        <w:t xml:space="preserve"> </w:t>
      </w:r>
      <w:r w:rsidR="00000000">
        <w:t>ramp</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designed</w:t>
      </w:r>
      <w:r w:rsidR="00000000">
        <w:rPr>
          <w:spacing w:val="-15"/>
        </w:rPr>
        <w:t xml:space="preserve"> </w:t>
      </w:r>
      <w:r w:rsidR="00000000">
        <w:t>with</w:t>
      </w:r>
      <w:r w:rsidR="00000000">
        <w:rPr>
          <w:spacing w:val="-15"/>
        </w:rPr>
        <w:t xml:space="preserve"> </w:t>
      </w:r>
      <w:r w:rsidR="00000000">
        <w:t>robust</w:t>
      </w:r>
      <w:r w:rsidR="00000000">
        <w:rPr>
          <w:spacing w:val="-15"/>
        </w:rPr>
        <w:t xml:space="preserve"> </w:t>
      </w:r>
      <w:r w:rsidR="00000000">
        <w:t>security</w:t>
      </w:r>
      <w:r w:rsidR="00000000">
        <w:rPr>
          <w:spacing w:val="-15"/>
        </w:rPr>
        <w:t xml:space="preserve"> </w:t>
      </w:r>
      <w:r w:rsidR="00000000">
        <w:t>features</w:t>
      </w:r>
      <w:r w:rsidR="00000000">
        <w:rPr>
          <w:spacing w:val="-15"/>
        </w:rPr>
        <w:t xml:space="preserve"> </w:t>
      </w:r>
      <w:r w:rsidR="00000000">
        <w:t>to</w:t>
      </w:r>
      <w:r w:rsidR="00000000">
        <w:rPr>
          <w:spacing w:val="-15"/>
        </w:rPr>
        <w:t xml:space="preserve"> </w:t>
      </w:r>
      <w:r w:rsidR="00000000">
        <w:t>protect against unauthorized access and ensure the confidentiality and integrity of data transmitted over the network. This includes techniques such as encryption, authentication, and access control.</w:t>
      </w:r>
      <w:r>
        <w:t xml:space="preserve"> </w:t>
      </w:r>
      <w:r w:rsidR="00000000">
        <w:t>Redundancy and reliability: The ramp management system should be designed with redundancy and</w:t>
      </w:r>
      <w:r w:rsidR="00000000">
        <w:rPr>
          <w:spacing w:val="-15"/>
        </w:rPr>
        <w:t xml:space="preserve"> </w:t>
      </w:r>
      <w:r w:rsidR="00000000">
        <w:t>reliability</w:t>
      </w:r>
      <w:r w:rsidR="00000000">
        <w:rPr>
          <w:spacing w:val="-15"/>
        </w:rPr>
        <w:t xml:space="preserve"> </w:t>
      </w:r>
      <w:r w:rsidR="00000000">
        <w:t>in</w:t>
      </w:r>
      <w:r w:rsidR="00000000">
        <w:rPr>
          <w:spacing w:val="-15"/>
        </w:rPr>
        <w:t xml:space="preserve"> </w:t>
      </w:r>
      <w:r w:rsidR="00000000">
        <w:t>mind</w:t>
      </w:r>
      <w:r w:rsidR="00000000">
        <w:rPr>
          <w:spacing w:val="-15"/>
        </w:rPr>
        <w:t xml:space="preserve"> </w:t>
      </w:r>
      <w:r w:rsidR="00000000">
        <w:t>to</w:t>
      </w:r>
      <w:r w:rsidR="00000000">
        <w:rPr>
          <w:spacing w:val="-15"/>
        </w:rPr>
        <w:t xml:space="preserve"> </w:t>
      </w:r>
      <w:r w:rsidR="00000000">
        <w:t>ensure</w:t>
      </w:r>
      <w:r w:rsidR="00000000">
        <w:rPr>
          <w:spacing w:val="-15"/>
        </w:rPr>
        <w:t xml:space="preserve"> </w:t>
      </w:r>
      <w:r w:rsidR="00000000">
        <w:t>that</w:t>
      </w:r>
      <w:r w:rsidR="00000000">
        <w:rPr>
          <w:spacing w:val="-15"/>
        </w:rPr>
        <w:t xml:space="preserve"> </w:t>
      </w:r>
      <w:r w:rsidR="00000000">
        <w:t>critical</w:t>
      </w:r>
      <w:r w:rsidR="00000000">
        <w:rPr>
          <w:spacing w:val="-15"/>
        </w:rPr>
        <w:t xml:space="preserve"> </w:t>
      </w:r>
      <w:r w:rsidR="00000000">
        <w:t>operations</w:t>
      </w:r>
      <w:r w:rsidR="00000000">
        <w:rPr>
          <w:spacing w:val="-15"/>
        </w:rPr>
        <w:t xml:space="preserve"> </w:t>
      </w:r>
      <w:r w:rsidR="00000000">
        <w:t>can</w:t>
      </w:r>
      <w:r w:rsidR="00000000">
        <w:rPr>
          <w:spacing w:val="-15"/>
        </w:rPr>
        <w:t xml:space="preserve"> </w:t>
      </w:r>
      <w:r w:rsidR="00000000">
        <w:t>continue</w:t>
      </w:r>
      <w:r w:rsidR="00000000">
        <w:rPr>
          <w:spacing w:val="-15"/>
        </w:rPr>
        <w:t xml:space="preserve"> </w:t>
      </w:r>
      <w:r w:rsidR="00000000">
        <w:t>even</w:t>
      </w:r>
      <w:r w:rsidR="00000000">
        <w:rPr>
          <w:spacing w:val="-15"/>
        </w:rPr>
        <w:t xml:space="preserve"> </w:t>
      </w:r>
      <w:r w:rsidR="00000000">
        <w:t>in</w:t>
      </w:r>
      <w:r w:rsidR="00000000">
        <w:rPr>
          <w:spacing w:val="-15"/>
        </w:rPr>
        <w:t xml:space="preserve"> </w:t>
      </w:r>
      <w:r w:rsidR="00000000">
        <w:t>the</w:t>
      </w:r>
      <w:r w:rsidR="00000000">
        <w:rPr>
          <w:spacing w:val="-15"/>
        </w:rPr>
        <w:t xml:space="preserve"> </w:t>
      </w:r>
      <w:r w:rsidR="00000000">
        <w:t>event</w:t>
      </w:r>
      <w:r w:rsidR="00000000">
        <w:rPr>
          <w:spacing w:val="-15"/>
        </w:rPr>
        <w:t xml:space="preserve"> </w:t>
      </w:r>
      <w:r w:rsidR="00000000">
        <w:t>of</w:t>
      </w:r>
      <w:r w:rsidR="00000000">
        <w:rPr>
          <w:spacing w:val="-15"/>
        </w:rPr>
        <w:t xml:space="preserve"> </w:t>
      </w:r>
      <w:r w:rsidR="00000000">
        <w:t>equipment failures or power outages. This includes backup power systems, redundant data storage, and redundant network connectivity.</w:t>
      </w:r>
      <w:r>
        <w:t xml:space="preserve"> </w:t>
      </w:r>
      <w:r w:rsidR="00000000">
        <w:t>Overall, an airport ramp management system should be designed with the goal of improving the efficiency</w:t>
      </w:r>
      <w:r w:rsidR="00000000">
        <w:rPr>
          <w:spacing w:val="-10"/>
        </w:rPr>
        <w:t xml:space="preserve"> </w:t>
      </w:r>
      <w:r w:rsidR="00000000">
        <w:t>and</w:t>
      </w:r>
      <w:r w:rsidR="00000000">
        <w:rPr>
          <w:spacing w:val="-7"/>
        </w:rPr>
        <w:t xml:space="preserve"> </w:t>
      </w:r>
      <w:r w:rsidR="00000000">
        <w:t>safety</w:t>
      </w:r>
      <w:r w:rsidR="00000000">
        <w:rPr>
          <w:spacing w:val="-12"/>
        </w:rPr>
        <w:t xml:space="preserve"> </w:t>
      </w:r>
      <w:r w:rsidR="00000000">
        <w:t>of</w:t>
      </w:r>
      <w:r w:rsidR="00000000">
        <w:rPr>
          <w:spacing w:val="-6"/>
        </w:rPr>
        <w:t xml:space="preserve"> </w:t>
      </w:r>
      <w:r w:rsidR="00000000">
        <w:t>airport</w:t>
      </w:r>
      <w:r w:rsidR="00000000">
        <w:rPr>
          <w:spacing w:val="-7"/>
        </w:rPr>
        <w:t xml:space="preserve"> </w:t>
      </w:r>
      <w:r w:rsidR="00000000">
        <w:t>ramp</w:t>
      </w:r>
      <w:r w:rsidR="00000000">
        <w:rPr>
          <w:spacing w:val="-5"/>
        </w:rPr>
        <w:t xml:space="preserve"> </w:t>
      </w:r>
      <w:r w:rsidR="00000000">
        <w:t>operations.</w:t>
      </w:r>
      <w:r w:rsidR="00000000">
        <w:rPr>
          <w:spacing w:val="-7"/>
        </w:rPr>
        <w:t xml:space="preserve"> </w:t>
      </w:r>
      <w:r w:rsidR="00000000">
        <w:t>By</w:t>
      </w:r>
      <w:r w:rsidR="00000000">
        <w:rPr>
          <w:spacing w:val="-10"/>
        </w:rPr>
        <w:t xml:space="preserve"> </w:t>
      </w:r>
      <w:r w:rsidR="00000000">
        <w:t>addressing</w:t>
      </w:r>
      <w:r w:rsidR="00000000">
        <w:rPr>
          <w:spacing w:val="-7"/>
        </w:rPr>
        <w:t xml:space="preserve"> </w:t>
      </w:r>
      <w:r w:rsidR="00000000">
        <w:t>the</w:t>
      </w:r>
      <w:r w:rsidR="00000000">
        <w:rPr>
          <w:spacing w:val="-5"/>
        </w:rPr>
        <w:t xml:space="preserve"> </w:t>
      </w:r>
      <w:r w:rsidR="00000000">
        <w:t>above</w:t>
      </w:r>
      <w:r w:rsidR="00000000">
        <w:rPr>
          <w:spacing w:val="-6"/>
        </w:rPr>
        <w:t xml:space="preserve"> </w:t>
      </w:r>
      <w:r w:rsidR="00000000">
        <w:t>engineering</w:t>
      </w:r>
      <w:r w:rsidR="00000000">
        <w:rPr>
          <w:spacing w:val="-10"/>
        </w:rPr>
        <w:t xml:space="preserve"> </w:t>
      </w:r>
      <w:r w:rsidR="00000000">
        <w:t>parameters, airports can ensure that their ramp management system is capable of meeting the needs of their operations and providing a safe and efficient airport environment for passengers and personnel.</w:t>
      </w:r>
      <w:r>
        <w:t xml:space="preserve"> </w:t>
      </w:r>
      <w:r w:rsidR="00000000">
        <w:t>COST</w:t>
      </w:r>
      <w:r w:rsidR="00000000">
        <w:rPr>
          <w:spacing w:val="-5"/>
        </w:rPr>
        <w:t xml:space="preserve"> </w:t>
      </w:r>
      <w:r w:rsidR="00000000">
        <w:rPr>
          <w:spacing w:val="-2"/>
        </w:rPr>
        <w:t>BENEFITS</w:t>
      </w:r>
      <w:r>
        <w:t xml:space="preserve"> </w:t>
      </w:r>
      <w:r w:rsidR="00000000">
        <w:t>Implementing</w:t>
      </w:r>
      <w:r w:rsidR="00000000">
        <w:rPr>
          <w:spacing w:val="-11"/>
        </w:rPr>
        <w:t xml:space="preserve"> </w:t>
      </w:r>
      <w:r w:rsidR="00000000">
        <w:t>an</w:t>
      </w:r>
      <w:r w:rsidR="00000000">
        <w:rPr>
          <w:spacing w:val="-11"/>
        </w:rPr>
        <w:t xml:space="preserve"> </w:t>
      </w:r>
      <w:r w:rsidR="00000000">
        <w:t>airport</w:t>
      </w:r>
      <w:r w:rsidR="00000000">
        <w:rPr>
          <w:spacing w:val="-9"/>
        </w:rPr>
        <w:t xml:space="preserve"> </w:t>
      </w:r>
      <w:r w:rsidR="00000000">
        <w:t>ramp</w:t>
      </w:r>
      <w:r w:rsidR="00000000">
        <w:rPr>
          <w:spacing w:val="-11"/>
        </w:rPr>
        <w:t xml:space="preserve"> </w:t>
      </w:r>
      <w:r w:rsidR="00000000">
        <w:t>management</w:t>
      </w:r>
      <w:r w:rsidR="00000000">
        <w:rPr>
          <w:spacing w:val="-11"/>
        </w:rPr>
        <w:t xml:space="preserve"> </w:t>
      </w:r>
      <w:r w:rsidR="00000000">
        <w:t>system</w:t>
      </w:r>
      <w:r w:rsidR="00000000">
        <w:rPr>
          <w:spacing w:val="-9"/>
        </w:rPr>
        <w:t xml:space="preserve"> </w:t>
      </w:r>
      <w:r w:rsidR="00000000">
        <w:t>can</w:t>
      </w:r>
      <w:r w:rsidR="00000000">
        <w:rPr>
          <w:spacing w:val="-11"/>
        </w:rPr>
        <w:t xml:space="preserve"> </w:t>
      </w:r>
      <w:r w:rsidR="00000000">
        <w:t>provide</w:t>
      </w:r>
      <w:r w:rsidR="00000000">
        <w:rPr>
          <w:spacing w:val="-11"/>
        </w:rPr>
        <w:t xml:space="preserve"> </w:t>
      </w:r>
      <w:r w:rsidR="00000000">
        <w:t>several</w:t>
      </w:r>
      <w:r w:rsidR="00000000">
        <w:rPr>
          <w:spacing w:val="-11"/>
        </w:rPr>
        <w:t xml:space="preserve"> </w:t>
      </w:r>
      <w:r w:rsidR="00000000">
        <w:t>cost</w:t>
      </w:r>
      <w:r w:rsidR="00000000">
        <w:rPr>
          <w:spacing w:val="-9"/>
        </w:rPr>
        <w:t xml:space="preserve"> </w:t>
      </w:r>
      <w:r w:rsidR="00000000">
        <w:t>benefits</w:t>
      </w:r>
      <w:r w:rsidR="00000000">
        <w:rPr>
          <w:spacing w:val="-11"/>
        </w:rPr>
        <w:t xml:space="preserve"> </w:t>
      </w:r>
      <w:r w:rsidR="00000000">
        <w:t>to</w:t>
      </w:r>
      <w:r w:rsidR="00000000">
        <w:rPr>
          <w:spacing w:val="-11"/>
        </w:rPr>
        <w:t xml:space="preserve"> </w:t>
      </w:r>
      <w:r w:rsidR="00000000">
        <w:t>the</w:t>
      </w:r>
      <w:r w:rsidR="00000000">
        <w:rPr>
          <w:spacing w:val="-11"/>
        </w:rPr>
        <w:t xml:space="preserve"> </w:t>
      </w:r>
      <w:r w:rsidR="00000000">
        <w:t xml:space="preserve">airport, </w:t>
      </w:r>
      <w:r w:rsidR="00000000">
        <w:rPr>
          <w:spacing w:val="-2"/>
        </w:rPr>
        <w:t>including:</w:t>
      </w:r>
      <w:r>
        <w:t xml:space="preserve"> </w:t>
      </w:r>
      <w:r w:rsidR="00000000">
        <w:t>Improved</w:t>
      </w:r>
      <w:r w:rsidR="00000000">
        <w:rPr>
          <w:spacing w:val="-6"/>
        </w:rPr>
        <w:t xml:space="preserve"> </w:t>
      </w:r>
      <w:r w:rsidR="00000000">
        <w:t>Efficiency:</w:t>
      </w:r>
      <w:r w:rsidR="00000000">
        <w:rPr>
          <w:spacing w:val="-10"/>
        </w:rPr>
        <w:t xml:space="preserve"> </w:t>
      </w:r>
      <w:r w:rsidR="00000000">
        <w:t>The</w:t>
      </w:r>
      <w:r w:rsidR="00000000">
        <w:rPr>
          <w:spacing w:val="-7"/>
        </w:rPr>
        <w:t xml:space="preserve"> </w:t>
      </w:r>
      <w:r w:rsidR="00000000">
        <w:t>primary</w:t>
      </w:r>
      <w:r w:rsidR="00000000">
        <w:rPr>
          <w:spacing w:val="-11"/>
        </w:rPr>
        <w:t xml:space="preserve"> </w:t>
      </w:r>
      <w:r w:rsidR="00000000">
        <w:t>benefit</w:t>
      </w:r>
      <w:r w:rsidR="00000000">
        <w:rPr>
          <w:spacing w:val="-6"/>
        </w:rPr>
        <w:t xml:space="preserve"> </w:t>
      </w:r>
      <w:r w:rsidR="00000000">
        <w:t>of</w:t>
      </w:r>
      <w:r w:rsidR="00000000">
        <w:rPr>
          <w:spacing w:val="-7"/>
        </w:rPr>
        <w:t xml:space="preserve"> </w:t>
      </w:r>
      <w:r w:rsidR="00000000">
        <w:t>an</w:t>
      </w:r>
      <w:r w:rsidR="00000000">
        <w:rPr>
          <w:spacing w:val="-6"/>
        </w:rPr>
        <w:t xml:space="preserve"> </w:t>
      </w:r>
      <w:r w:rsidR="00000000">
        <w:t>airport</w:t>
      </w:r>
      <w:r w:rsidR="00000000">
        <w:rPr>
          <w:spacing w:val="-5"/>
        </w:rPr>
        <w:t xml:space="preserve"> </w:t>
      </w:r>
      <w:r w:rsidR="00000000">
        <w:t>ramp</w:t>
      </w:r>
      <w:r w:rsidR="00000000">
        <w:rPr>
          <w:spacing w:val="-5"/>
        </w:rPr>
        <w:t xml:space="preserve"> </w:t>
      </w:r>
      <w:r w:rsidR="00000000">
        <w:t>management</w:t>
      </w:r>
      <w:r w:rsidR="00000000">
        <w:rPr>
          <w:spacing w:val="-6"/>
        </w:rPr>
        <w:t xml:space="preserve"> </w:t>
      </w:r>
      <w:r w:rsidR="00000000">
        <w:t>system</w:t>
      </w:r>
      <w:r w:rsidR="00000000">
        <w:rPr>
          <w:spacing w:val="-6"/>
        </w:rPr>
        <w:t xml:space="preserve"> </w:t>
      </w:r>
      <w:r w:rsidR="00000000">
        <w:t>is</w:t>
      </w:r>
      <w:r w:rsidR="00000000">
        <w:rPr>
          <w:spacing w:val="-5"/>
        </w:rPr>
        <w:t xml:space="preserve"> </w:t>
      </w:r>
      <w:r w:rsidR="00000000">
        <w:t>the</w:t>
      </w:r>
      <w:r w:rsidR="00000000">
        <w:rPr>
          <w:spacing w:val="-6"/>
        </w:rPr>
        <w:t xml:space="preserve"> </w:t>
      </w:r>
      <w:r w:rsidR="00000000">
        <w:t>improved efficiency it provides. The system can streamline aircraft parking, gate assignment, baggage loading, and fueling, which can reduce turnaround times and increase aircraft utilization.</w:t>
      </w:r>
      <w:r w:rsidR="00000000">
        <w:rPr>
          <w:spacing w:val="-3"/>
        </w:rPr>
        <w:t xml:space="preserve"> </w:t>
      </w:r>
      <w:r w:rsidR="00000000">
        <w:t>This,</w:t>
      </w:r>
      <w:r w:rsidR="00000000">
        <w:rPr>
          <w:spacing w:val="-1"/>
        </w:rPr>
        <w:t xml:space="preserve"> </w:t>
      </w:r>
      <w:r w:rsidR="00000000">
        <w:t>in turn, can increase revenue for the airport and airlines.</w:t>
      </w:r>
      <w:r>
        <w:t xml:space="preserve"> </w:t>
      </w:r>
      <w:r w:rsidR="00000000">
        <w:t>Reduced Delays: A well-designed ramp management system can reduce delays caused by inefficient</w:t>
      </w:r>
      <w:r w:rsidR="00000000">
        <w:rPr>
          <w:spacing w:val="-15"/>
        </w:rPr>
        <w:t xml:space="preserve"> </w:t>
      </w:r>
      <w:r w:rsidR="00000000">
        <w:t>ramp</w:t>
      </w:r>
      <w:r w:rsidR="00000000">
        <w:rPr>
          <w:spacing w:val="-15"/>
        </w:rPr>
        <w:t xml:space="preserve"> </w:t>
      </w:r>
      <w:r w:rsidR="00000000">
        <w:t>operations,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aircraft</w:t>
      </w:r>
      <w:r w:rsidR="00000000">
        <w:rPr>
          <w:spacing w:val="-15"/>
        </w:rPr>
        <w:t xml:space="preserve"> </w:t>
      </w:r>
      <w:r w:rsidR="00000000">
        <w:t>congestion,</w:t>
      </w:r>
      <w:r w:rsidR="00000000">
        <w:rPr>
          <w:spacing w:val="-15"/>
        </w:rPr>
        <w:t xml:space="preserve"> </w:t>
      </w:r>
      <w:r w:rsidR="00000000">
        <w:t>gate</w:t>
      </w:r>
      <w:r w:rsidR="00000000">
        <w:rPr>
          <w:spacing w:val="-15"/>
        </w:rPr>
        <w:t xml:space="preserve"> </w:t>
      </w:r>
      <w:r w:rsidR="00000000">
        <w:t>conflicts,</w:t>
      </w:r>
      <w:r w:rsidR="00000000">
        <w:rPr>
          <w:spacing w:val="-15"/>
        </w:rPr>
        <w:t xml:space="preserve"> </w:t>
      </w:r>
      <w:r w:rsidR="00000000">
        <w:t>and</w:t>
      </w:r>
      <w:r w:rsidR="00000000">
        <w:rPr>
          <w:spacing w:val="-15"/>
        </w:rPr>
        <w:t xml:space="preserve"> </w:t>
      </w:r>
      <w:r w:rsidR="00000000">
        <w:t>baggage</w:t>
      </w:r>
      <w:r w:rsidR="00000000">
        <w:rPr>
          <w:spacing w:val="-15"/>
        </w:rPr>
        <w:t xml:space="preserve"> </w:t>
      </w:r>
      <w:r w:rsidR="00000000">
        <w:t>loading</w:t>
      </w:r>
      <w:r w:rsidR="00000000">
        <w:rPr>
          <w:spacing w:val="-15"/>
        </w:rPr>
        <w:t xml:space="preserve"> </w:t>
      </w:r>
      <w:r w:rsidR="00000000">
        <w:t>delays. By automating these processes and providing real-time monitoring and tracking, the system can reduce turnaround times and improve on-time performance.</w:t>
      </w:r>
      <w:r>
        <w:t xml:space="preserve"> </w:t>
      </w:r>
      <w:r w:rsidR="00000000">
        <w:rPr>
          <w:rFonts w:ascii="Palatino"/>
          <w:spacing w:val="-5"/>
        </w:rPr>
        <w:t>506</w:t>
      </w:r>
      <w:r>
        <w:rPr>
          <w:rFonts w:ascii="Palatino"/>
        </w:rPr>
        <w:t xml:space="preserve">   </w:t>
      </w:r>
      <w:r w:rsidR="00000000">
        <w:t>Improved Safety: A ramp management system can improve safety by providing real-time monitoring and tracking of aircraft, ground handling equipment, and personnel. This can help prevent</w:t>
      </w:r>
      <w:r w:rsidR="00000000">
        <w:rPr>
          <w:spacing w:val="-8"/>
        </w:rPr>
        <w:t xml:space="preserve"> </w:t>
      </w:r>
      <w:r w:rsidR="00000000">
        <w:t>collisions,</w:t>
      </w:r>
      <w:r w:rsidR="00000000">
        <w:rPr>
          <w:spacing w:val="-10"/>
        </w:rPr>
        <w:t xml:space="preserve"> </w:t>
      </w:r>
      <w:r w:rsidR="00000000">
        <w:t>reduce</w:t>
      </w:r>
      <w:r w:rsidR="00000000">
        <w:rPr>
          <w:spacing w:val="-9"/>
        </w:rPr>
        <w:t xml:space="preserve"> </w:t>
      </w:r>
      <w:r w:rsidR="00000000">
        <w:t>the</w:t>
      </w:r>
      <w:r w:rsidR="00000000">
        <w:rPr>
          <w:spacing w:val="-11"/>
        </w:rPr>
        <w:t xml:space="preserve"> </w:t>
      </w:r>
      <w:r w:rsidR="00000000">
        <w:t>risk</w:t>
      </w:r>
      <w:r w:rsidR="00000000">
        <w:rPr>
          <w:spacing w:val="-11"/>
        </w:rPr>
        <w:t xml:space="preserve"> </w:t>
      </w:r>
      <w:r w:rsidR="00000000">
        <w:t>of</w:t>
      </w:r>
      <w:r w:rsidR="00000000">
        <w:rPr>
          <w:spacing w:val="-11"/>
        </w:rPr>
        <w:t xml:space="preserve"> </w:t>
      </w:r>
      <w:r w:rsidR="00000000">
        <w:t>damage</w:t>
      </w:r>
      <w:r w:rsidR="00000000">
        <w:rPr>
          <w:spacing w:val="-12"/>
        </w:rPr>
        <w:t xml:space="preserve"> </w:t>
      </w:r>
      <w:r w:rsidR="00000000">
        <w:t>to</w:t>
      </w:r>
      <w:r w:rsidR="00000000">
        <w:rPr>
          <w:spacing w:val="-8"/>
        </w:rPr>
        <w:t xml:space="preserve"> </w:t>
      </w:r>
      <w:r w:rsidR="00000000">
        <w:t>aircraft</w:t>
      </w:r>
      <w:r w:rsidR="00000000">
        <w:rPr>
          <w:spacing w:val="-9"/>
        </w:rPr>
        <w:t xml:space="preserve"> </w:t>
      </w:r>
      <w:r w:rsidR="00000000">
        <w:t>and</w:t>
      </w:r>
      <w:r w:rsidR="00000000">
        <w:rPr>
          <w:spacing w:val="-8"/>
        </w:rPr>
        <w:t xml:space="preserve"> </w:t>
      </w:r>
      <w:r w:rsidR="00000000">
        <w:t>equipment,</w:t>
      </w:r>
      <w:r w:rsidR="00000000">
        <w:rPr>
          <w:spacing w:val="-10"/>
        </w:rPr>
        <w:t xml:space="preserve"> </w:t>
      </w:r>
      <w:r w:rsidR="00000000">
        <w:t>and</w:t>
      </w:r>
      <w:r w:rsidR="00000000">
        <w:rPr>
          <w:spacing w:val="-8"/>
        </w:rPr>
        <w:t xml:space="preserve"> </w:t>
      </w:r>
      <w:r w:rsidR="00000000">
        <w:t>enhance</w:t>
      </w:r>
      <w:r w:rsidR="00000000">
        <w:rPr>
          <w:spacing w:val="-12"/>
        </w:rPr>
        <w:t xml:space="preserve"> </w:t>
      </w:r>
      <w:r w:rsidR="00000000">
        <w:t>overall</w:t>
      </w:r>
      <w:r w:rsidR="00000000">
        <w:rPr>
          <w:spacing w:val="-10"/>
        </w:rPr>
        <w:t xml:space="preserve"> </w:t>
      </w:r>
      <w:r w:rsidR="00000000">
        <w:t>safety on the ramp.</w:t>
      </w:r>
      <w:r>
        <w:t xml:space="preserve"> </w:t>
      </w:r>
      <w:r w:rsidR="00000000">
        <w:t>Reduced Labor Costs:</w:t>
      </w:r>
      <w:r w:rsidR="00000000">
        <w:rPr>
          <w:spacing w:val="-4"/>
        </w:rPr>
        <w:t xml:space="preserve"> </w:t>
      </w:r>
      <w:r w:rsidR="00000000">
        <w:t>A</w:t>
      </w:r>
      <w:r w:rsidR="00000000">
        <w:rPr>
          <w:spacing w:val="-3"/>
        </w:rPr>
        <w:t xml:space="preserve"> </w:t>
      </w:r>
      <w:r w:rsidR="00000000">
        <w:t>ramp management system can reduce labor costs associated with ramp operations by automating tasks such as aircraft parking, gate assignment, and baggage loading. This can reduce the need for manual labor, leading to cost savings for the airport and airlines.</w:t>
      </w:r>
      <w:r>
        <w:t xml:space="preserve"> </w:t>
      </w:r>
      <w:r w:rsidR="00000000">
        <w:t>Improved Resource Utilization: By</w:t>
      </w:r>
      <w:r w:rsidR="00000000">
        <w:rPr>
          <w:spacing w:val="-3"/>
        </w:rPr>
        <w:t xml:space="preserve"> </w:t>
      </w:r>
      <w:r w:rsidR="00000000">
        <w:t>providing real-time</w:t>
      </w:r>
      <w:r w:rsidR="00000000">
        <w:rPr>
          <w:spacing w:val="-1"/>
        </w:rPr>
        <w:t xml:space="preserve"> </w:t>
      </w:r>
      <w:r w:rsidR="00000000">
        <w:t>information on aircraft</w:t>
      </w:r>
      <w:r w:rsidR="00000000">
        <w:rPr>
          <w:spacing w:val="-1"/>
        </w:rPr>
        <w:t xml:space="preserve"> </w:t>
      </w:r>
      <w:r w:rsidR="00000000">
        <w:t>parking</w:t>
      </w:r>
      <w:r w:rsidR="00000000">
        <w:rPr>
          <w:spacing w:val="-3"/>
        </w:rPr>
        <w:t xml:space="preserve"> </w:t>
      </w:r>
      <w:r w:rsidR="00000000">
        <w:t>positions, gate availability, and ground handling equipment, a ramp management system can help optimize the</w:t>
      </w:r>
      <w:r w:rsidR="00000000">
        <w:rPr>
          <w:spacing w:val="-9"/>
        </w:rPr>
        <w:t xml:space="preserve"> </w:t>
      </w:r>
      <w:r w:rsidR="00000000">
        <w:t>use</w:t>
      </w:r>
      <w:r w:rsidR="00000000">
        <w:rPr>
          <w:spacing w:val="-9"/>
        </w:rPr>
        <w:t xml:space="preserve"> </w:t>
      </w:r>
      <w:r w:rsidR="00000000">
        <w:t>of</w:t>
      </w:r>
      <w:r w:rsidR="00000000">
        <w:rPr>
          <w:spacing w:val="-7"/>
        </w:rPr>
        <w:t xml:space="preserve"> </w:t>
      </w:r>
      <w:r w:rsidR="00000000">
        <w:t>airport</w:t>
      </w:r>
      <w:r w:rsidR="00000000">
        <w:rPr>
          <w:spacing w:val="-5"/>
        </w:rPr>
        <w:t xml:space="preserve"> </w:t>
      </w:r>
      <w:r w:rsidR="00000000">
        <w:t>resources.</w:t>
      </w:r>
      <w:r w:rsidR="00000000">
        <w:rPr>
          <w:spacing w:val="-13"/>
        </w:rPr>
        <w:t xml:space="preserve"> </w:t>
      </w:r>
      <w:r w:rsidR="00000000">
        <w:t>This</w:t>
      </w:r>
      <w:r w:rsidR="00000000">
        <w:rPr>
          <w:spacing w:val="-8"/>
        </w:rPr>
        <w:t xml:space="preserve"> </w:t>
      </w:r>
      <w:r w:rsidR="00000000">
        <w:t>includes</w:t>
      </w:r>
      <w:r w:rsidR="00000000">
        <w:rPr>
          <w:spacing w:val="-6"/>
        </w:rPr>
        <w:t xml:space="preserve"> </w:t>
      </w:r>
      <w:r w:rsidR="00000000">
        <w:t>reducing</w:t>
      </w:r>
      <w:r w:rsidR="00000000">
        <w:rPr>
          <w:spacing w:val="-11"/>
        </w:rPr>
        <w:t xml:space="preserve"> </w:t>
      </w:r>
      <w:r w:rsidR="00000000">
        <w:t>the</w:t>
      </w:r>
      <w:r w:rsidR="00000000">
        <w:rPr>
          <w:spacing w:val="-7"/>
        </w:rPr>
        <w:t xml:space="preserve"> </w:t>
      </w:r>
      <w:r w:rsidR="00000000">
        <w:t>need</w:t>
      </w:r>
      <w:r w:rsidR="00000000">
        <w:rPr>
          <w:spacing w:val="-6"/>
        </w:rPr>
        <w:t xml:space="preserve"> </w:t>
      </w:r>
      <w:r w:rsidR="00000000">
        <w:t>for</w:t>
      </w:r>
      <w:r w:rsidR="00000000">
        <w:rPr>
          <w:spacing w:val="-7"/>
        </w:rPr>
        <w:t xml:space="preserve"> </w:t>
      </w:r>
      <w:r w:rsidR="00000000">
        <w:t>extra</w:t>
      </w:r>
      <w:r w:rsidR="00000000">
        <w:rPr>
          <w:spacing w:val="-7"/>
        </w:rPr>
        <w:t xml:space="preserve"> </w:t>
      </w:r>
      <w:r w:rsidR="00000000">
        <w:t>ground</w:t>
      </w:r>
      <w:r w:rsidR="00000000">
        <w:rPr>
          <w:spacing w:val="-8"/>
        </w:rPr>
        <w:t xml:space="preserve"> </w:t>
      </w:r>
      <w:r w:rsidR="00000000">
        <w:t>handling</w:t>
      </w:r>
      <w:r w:rsidR="00000000">
        <w:rPr>
          <w:spacing w:val="-8"/>
        </w:rPr>
        <w:t xml:space="preserve"> </w:t>
      </w:r>
      <w:r w:rsidR="00000000">
        <w:t>equipment, minimizing</w:t>
      </w:r>
      <w:r w:rsidR="00000000">
        <w:rPr>
          <w:spacing w:val="-2"/>
        </w:rPr>
        <w:t xml:space="preserve"> </w:t>
      </w:r>
      <w:r w:rsidR="00000000">
        <w:t>the</w:t>
      </w:r>
      <w:r w:rsidR="00000000">
        <w:rPr>
          <w:spacing w:val="-1"/>
        </w:rPr>
        <w:t xml:space="preserve"> </w:t>
      </w:r>
      <w:r w:rsidR="00000000">
        <w:t>use</w:t>
      </w:r>
      <w:r w:rsidR="00000000">
        <w:rPr>
          <w:spacing w:val="-1"/>
        </w:rPr>
        <w:t xml:space="preserve"> </w:t>
      </w:r>
      <w:r w:rsidR="00000000">
        <w:t>of</w:t>
      </w:r>
      <w:r w:rsidR="00000000">
        <w:rPr>
          <w:spacing w:val="-1"/>
        </w:rPr>
        <w:t xml:space="preserve"> </w:t>
      </w:r>
      <w:r w:rsidR="00000000">
        <w:t>expensive</w:t>
      </w:r>
      <w:r w:rsidR="00000000">
        <w:rPr>
          <w:spacing w:val="-1"/>
        </w:rPr>
        <w:t xml:space="preserve"> </w:t>
      </w:r>
      <w:r w:rsidR="00000000">
        <w:t>airport space, and reducing</w:t>
      </w:r>
      <w:r w:rsidR="00000000">
        <w:rPr>
          <w:spacing w:val="-3"/>
        </w:rPr>
        <w:t xml:space="preserve"> </w:t>
      </w:r>
      <w:r w:rsidR="00000000">
        <w:t>the</w:t>
      </w:r>
      <w:r w:rsidR="00000000">
        <w:rPr>
          <w:spacing w:val="-1"/>
        </w:rPr>
        <w:t xml:space="preserve"> </w:t>
      </w:r>
      <w:r w:rsidR="00000000">
        <w:t>amount of time</w:t>
      </w:r>
      <w:r w:rsidR="00000000">
        <w:rPr>
          <w:spacing w:val="-1"/>
        </w:rPr>
        <w:t xml:space="preserve"> </w:t>
      </w:r>
      <w:r w:rsidR="00000000">
        <w:t>aircraft</w:t>
      </w:r>
      <w:r w:rsidR="00000000">
        <w:rPr>
          <w:spacing w:val="-1"/>
        </w:rPr>
        <w:t xml:space="preserve"> </w:t>
      </w:r>
      <w:r w:rsidR="00000000">
        <w:t>spend on the ground.</w:t>
      </w:r>
      <w:r>
        <w:t xml:space="preserve"> </w:t>
      </w:r>
      <w:r w:rsidR="00000000">
        <w:t>Reduced Fuel Costs: By improving aircraft turnaround times, a ramp management system can reduce fuel costs associated with aircraft idling on the ground. This can result in significant cost savings for the airline and reduce the airport's carbon footprint.</w:t>
      </w:r>
      <w:r>
        <w:t xml:space="preserve"> </w:t>
      </w:r>
      <w:r w:rsidR="00000000">
        <w:t>Overall,</w:t>
      </w:r>
      <w:r w:rsidR="00000000">
        <w:rPr>
          <w:spacing w:val="-3"/>
        </w:rPr>
        <w:t xml:space="preserve"> </w:t>
      </w:r>
      <w:r w:rsidR="00000000">
        <w:t>the</w:t>
      </w:r>
      <w:r w:rsidR="00000000">
        <w:rPr>
          <w:spacing w:val="-3"/>
        </w:rPr>
        <w:t xml:space="preserve"> </w:t>
      </w:r>
      <w:r w:rsidR="00000000">
        <w:t>cost</w:t>
      </w:r>
      <w:r w:rsidR="00000000">
        <w:rPr>
          <w:spacing w:val="-1"/>
        </w:rPr>
        <w:t xml:space="preserve"> </w:t>
      </w:r>
      <w:r w:rsidR="00000000">
        <w:t>benefits</w:t>
      </w:r>
      <w:r w:rsidR="00000000">
        <w:rPr>
          <w:spacing w:val="-3"/>
        </w:rPr>
        <w:t xml:space="preserve"> </w:t>
      </w:r>
      <w:r w:rsidR="00000000">
        <w:t>of</w:t>
      </w:r>
      <w:r w:rsidR="00000000">
        <w:rPr>
          <w:spacing w:val="-2"/>
        </w:rPr>
        <w:t xml:space="preserve"> </w:t>
      </w:r>
      <w:r w:rsidR="00000000">
        <w:t>an</w:t>
      </w:r>
      <w:r w:rsidR="00000000">
        <w:rPr>
          <w:spacing w:val="-1"/>
        </w:rPr>
        <w:t xml:space="preserve"> </w:t>
      </w:r>
      <w:r w:rsidR="00000000">
        <w:t>airport</w:t>
      </w:r>
      <w:r w:rsidR="00000000">
        <w:rPr>
          <w:spacing w:val="-1"/>
        </w:rPr>
        <w:t xml:space="preserve"> </w:t>
      </w:r>
      <w:r w:rsidR="00000000">
        <w:t>ramp</w:t>
      </w:r>
      <w:r w:rsidR="00000000">
        <w:rPr>
          <w:spacing w:val="-3"/>
        </w:rPr>
        <w:t xml:space="preserve"> </w:t>
      </w:r>
      <w:r w:rsidR="00000000">
        <w:t>management</w:t>
      </w:r>
      <w:r w:rsidR="00000000">
        <w:rPr>
          <w:spacing w:val="-3"/>
        </w:rPr>
        <w:t xml:space="preserve"> </w:t>
      </w:r>
      <w:r w:rsidR="00000000">
        <w:t>system</w:t>
      </w:r>
      <w:r w:rsidR="00000000">
        <w:rPr>
          <w:spacing w:val="-1"/>
        </w:rPr>
        <w:t xml:space="preserve"> </w:t>
      </w:r>
      <w:r w:rsidR="00000000">
        <w:t>can</w:t>
      </w:r>
      <w:r w:rsidR="00000000">
        <w:rPr>
          <w:spacing w:val="-3"/>
        </w:rPr>
        <w:t xml:space="preserve"> </w:t>
      </w:r>
      <w:r w:rsidR="00000000">
        <w:t>be</w:t>
      </w:r>
      <w:r w:rsidR="00000000">
        <w:rPr>
          <w:spacing w:val="-3"/>
        </w:rPr>
        <w:t xml:space="preserve"> </w:t>
      </w:r>
      <w:r w:rsidR="00000000">
        <w:t>significant,</w:t>
      </w:r>
      <w:r w:rsidR="00000000">
        <w:rPr>
          <w:spacing w:val="-3"/>
        </w:rPr>
        <w:t xml:space="preserve"> </w:t>
      </w:r>
      <w:r w:rsidR="00000000">
        <w:t>ranging</w:t>
      </w:r>
      <w:r w:rsidR="00000000">
        <w:rPr>
          <w:spacing w:val="-3"/>
        </w:rPr>
        <w:t xml:space="preserve"> </w:t>
      </w:r>
      <w:r w:rsidR="00000000">
        <w:t>from increased</w:t>
      </w:r>
      <w:r w:rsidR="00000000">
        <w:rPr>
          <w:spacing w:val="-15"/>
        </w:rPr>
        <w:t xml:space="preserve"> </w:t>
      </w:r>
      <w:r w:rsidR="00000000">
        <w:t>efficiency</w:t>
      </w:r>
      <w:r w:rsidR="00000000">
        <w:rPr>
          <w:spacing w:val="-15"/>
        </w:rPr>
        <w:t xml:space="preserve"> </w:t>
      </w:r>
      <w:r w:rsidR="00000000">
        <w:t>and</w:t>
      </w:r>
      <w:r w:rsidR="00000000">
        <w:rPr>
          <w:spacing w:val="-15"/>
        </w:rPr>
        <w:t xml:space="preserve"> </w:t>
      </w:r>
      <w:r w:rsidR="00000000">
        <w:t>reduced</w:t>
      </w:r>
      <w:r w:rsidR="00000000">
        <w:rPr>
          <w:spacing w:val="-15"/>
        </w:rPr>
        <w:t xml:space="preserve"> </w:t>
      </w:r>
      <w:r w:rsidR="00000000">
        <w:t>delays</w:t>
      </w:r>
      <w:r w:rsidR="00000000">
        <w:rPr>
          <w:spacing w:val="-15"/>
        </w:rPr>
        <w:t xml:space="preserve"> </w:t>
      </w:r>
      <w:r w:rsidR="00000000">
        <w:t>to</w:t>
      </w:r>
      <w:r w:rsidR="00000000">
        <w:rPr>
          <w:spacing w:val="-15"/>
        </w:rPr>
        <w:t xml:space="preserve"> </w:t>
      </w:r>
      <w:r w:rsidR="00000000">
        <w:t>improved</w:t>
      </w:r>
      <w:r w:rsidR="00000000">
        <w:rPr>
          <w:spacing w:val="-15"/>
        </w:rPr>
        <w:t xml:space="preserve"> </w:t>
      </w:r>
      <w:r w:rsidR="00000000">
        <w:t>safety</w:t>
      </w:r>
      <w:r w:rsidR="00000000">
        <w:rPr>
          <w:spacing w:val="-15"/>
        </w:rPr>
        <w:t xml:space="preserve"> </w:t>
      </w:r>
      <w:r w:rsidR="00000000">
        <w:t>and</w:t>
      </w:r>
      <w:r w:rsidR="00000000">
        <w:rPr>
          <w:spacing w:val="-15"/>
        </w:rPr>
        <w:t xml:space="preserve"> </w:t>
      </w:r>
      <w:r w:rsidR="00000000">
        <w:t>reduced</w:t>
      </w:r>
      <w:r w:rsidR="00000000">
        <w:rPr>
          <w:spacing w:val="-15"/>
        </w:rPr>
        <w:t xml:space="preserve"> </w:t>
      </w:r>
      <w:r w:rsidR="00000000">
        <w:t>costs</w:t>
      </w:r>
      <w:r w:rsidR="00000000">
        <w:rPr>
          <w:spacing w:val="-15"/>
        </w:rPr>
        <w:t xml:space="preserve"> </w:t>
      </w:r>
      <w:r w:rsidR="00000000">
        <w:t>associated</w:t>
      </w:r>
      <w:r w:rsidR="00000000">
        <w:rPr>
          <w:spacing w:val="-15"/>
        </w:rPr>
        <w:t xml:space="preserve"> </w:t>
      </w:r>
      <w:r w:rsidR="00000000">
        <w:t>with</w:t>
      </w:r>
      <w:r w:rsidR="00000000">
        <w:rPr>
          <w:spacing w:val="-15"/>
        </w:rPr>
        <w:t xml:space="preserve"> </w:t>
      </w:r>
      <w:r w:rsidR="00000000">
        <w:t>labor and fuel. By investing in a high-quality system, airports can improve their overall operations, increase</w:t>
      </w:r>
      <w:r w:rsidR="00000000">
        <w:rPr>
          <w:spacing w:val="-13"/>
        </w:rPr>
        <w:t xml:space="preserve"> </w:t>
      </w:r>
      <w:r w:rsidR="00000000">
        <w:t>revenue,</w:t>
      </w:r>
      <w:r w:rsidR="00000000">
        <w:rPr>
          <w:spacing w:val="-10"/>
        </w:rPr>
        <w:t xml:space="preserve"> </w:t>
      </w:r>
      <w:r w:rsidR="00000000">
        <w:t>and</w:t>
      </w:r>
      <w:r w:rsidR="00000000">
        <w:rPr>
          <w:spacing w:val="-10"/>
        </w:rPr>
        <w:t xml:space="preserve"> </w:t>
      </w:r>
      <w:r w:rsidR="00000000">
        <w:t>provide</w:t>
      </w:r>
      <w:r w:rsidR="00000000">
        <w:rPr>
          <w:spacing w:val="-10"/>
        </w:rPr>
        <w:t xml:space="preserve"> </w:t>
      </w:r>
      <w:r w:rsidR="00000000">
        <w:t>a</w:t>
      </w:r>
      <w:r w:rsidR="00000000">
        <w:rPr>
          <w:spacing w:val="-11"/>
        </w:rPr>
        <w:t xml:space="preserve"> </w:t>
      </w:r>
      <w:r w:rsidR="00000000">
        <w:t>more</w:t>
      </w:r>
      <w:r w:rsidR="00000000">
        <w:rPr>
          <w:spacing w:val="-10"/>
        </w:rPr>
        <w:t xml:space="preserve"> </w:t>
      </w:r>
      <w:r w:rsidR="00000000">
        <w:t>efficient</w:t>
      </w:r>
      <w:r w:rsidR="00000000">
        <w:rPr>
          <w:spacing w:val="-9"/>
        </w:rPr>
        <w:t xml:space="preserve"> </w:t>
      </w:r>
      <w:r w:rsidR="00000000">
        <w:t>and</w:t>
      </w:r>
      <w:r w:rsidR="00000000">
        <w:rPr>
          <w:spacing w:val="-10"/>
        </w:rPr>
        <w:t xml:space="preserve"> </w:t>
      </w:r>
      <w:r w:rsidR="00000000">
        <w:t>pleasant</w:t>
      </w:r>
      <w:r w:rsidR="00000000">
        <w:rPr>
          <w:spacing w:val="-9"/>
        </w:rPr>
        <w:t xml:space="preserve"> </w:t>
      </w:r>
      <w:r w:rsidR="00000000">
        <w:t>experience</w:t>
      </w:r>
      <w:r w:rsidR="00000000">
        <w:rPr>
          <w:spacing w:val="-11"/>
        </w:rPr>
        <w:t xml:space="preserve"> </w:t>
      </w:r>
      <w:r w:rsidR="00000000">
        <w:t>for</w:t>
      </w:r>
      <w:r w:rsidR="00000000">
        <w:rPr>
          <w:spacing w:val="-10"/>
        </w:rPr>
        <w:t xml:space="preserve"> </w:t>
      </w:r>
      <w:r w:rsidR="00000000">
        <w:t>passengers</w:t>
      </w:r>
      <w:r w:rsidR="00000000">
        <w:rPr>
          <w:spacing w:val="-10"/>
        </w:rPr>
        <w:t xml:space="preserve"> </w:t>
      </w:r>
      <w:r w:rsidR="00000000">
        <w:t>and</w:t>
      </w:r>
      <w:r w:rsidR="00000000">
        <w:rPr>
          <w:spacing w:val="-9"/>
        </w:rPr>
        <w:t xml:space="preserve"> </w:t>
      </w:r>
      <w:r w:rsidR="00000000">
        <w:rPr>
          <w:spacing w:val="-2"/>
        </w:rPr>
        <w:t>airlines.</w:t>
      </w:r>
      <w:r>
        <w:t xml:space="preserve"> </w:t>
      </w:r>
      <w:r w:rsidR="00000000">
        <w:t>SYSTEM</w:t>
      </w:r>
      <w:r w:rsidR="00000000">
        <w:rPr>
          <w:spacing w:val="-2"/>
        </w:rPr>
        <w:t xml:space="preserve"> INTEGRATION</w:t>
      </w:r>
      <w:r>
        <w:t xml:space="preserve"> </w:t>
      </w:r>
      <w:r w:rsidR="00000000">
        <w:t>Integration is a critical aspect of airport ramp management systems (RMS) because it allows for the</w:t>
      </w:r>
      <w:r w:rsidR="00000000">
        <w:rPr>
          <w:spacing w:val="-15"/>
        </w:rPr>
        <w:t xml:space="preserve"> </w:t>
      </w:r>
      <w:r w:rsidR="00000000">
        <w:t>efficient</w:t>
      </w:r>
      <w:r w:rsidR="00000000">
        <w:rPr>
          <w:spacing w:val="-15"/>
        </w:rPr>
        <w:t xml:space="preserve"> </w:t>
      </w:r>
      <w:r w:rsidR="00000000">
        <w:t>and</w:t>
      </w:r>
      <w:r w:rsidR="00000000">
        <w:rPr>
          <w:spacing w:val="-15"/>
        </w:rPr>
        <w:t xml:space="preserve"> </w:t>
      </w:r>
      <w:r w:rsidR="00000000">
        <w:t>coordinated</w:t>
      </w:r>
      <w:r w:rsidR="00000000">
        <w:rPr>
          <w:spacing w:val="-15"/>
        </w:rPr>
        <w:t xml:space="preserve"> </w:t>
      </w:r>
      <w:r w:rsidR="00000000">
        <w:t>operation</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various</w:t>
      </w:r>
      <w:r w:rsidR="00000000">
        <w:rPr>
          <w:spacing w:val="-15"/>
        </w:rPr>
        <w:t xml:space="preserve"> </w:t>
      </w:r>
      <w:r w:rsidR="00000000">
        <w:t>components.</w:t>
      </w:r>
      <w:r w:rsidR="00000000">
        <w:rPr>
          <w:spacing w:val="-15"/>
        </w:rPr>
        <w:t xml:space="preserve"> </w:t>
      </w:r>
      <w:r w:rsidR="00000000">
        <w:t>There</w:t>
      </w:r>
      <w:r w:rsidR="00000000">
        <w:rPr>
          <w:spacing w:val="-15"/>
        </w:rPr>
        <w:t xml:space="preserve"> </w:t>
      </w:r>
      <w:r w:rsidR="00000000">
        <w:t>are</w:t>
      </w:r>
      <w:r w:rsidR="00000000">
        <w:rPr>
          <w:spacing w:val="-15"/>
        </w:rPr>
        <w:t xml:space="preserve"> </w:t>
      </w:r>
      <w:r w:rsidR="00000000">
        <w:t>several</w:t>
      </w:r>
      <w:r w:rsidR="00000000">
        <w:rPr>
          <w:spacing w:val="-15"/>
        </w:rPr>
        <w:t xml:space="preserve"> </w:t>
      </w:r>
      <w:r w:rsidR="00000000">
        <w:t>ways</w:t>
      </w:r>
      <w:r w:rsidR="00000000">
        <w:rPr>
          <w:spacing w:val="-15"/>
        </w:rPr>
        <w:t xml:space="preserve"> </w:t>
      </w:r>
      <w:r w:rsidR="00000000">
        <w:t>in</w:t>
      </w:r>
      <w:r w:rsidR="00000000">
        <w:rPr>
          <w:spacing w:val="-15"/>
        </w:rPr>
        <w:t xml:space="preserve"> </w:t>
      </w:r>
      <w:r w:rsidR="00000000">
        <w:t>which integration is achieved in an airport RMS:</w:t>
      </w:r>
      <w:r>
        <w:t xml:space="preserve"> </w:t>
      </w:r>
      <w:r w:rsidR="00000000">
        <w:t>Data sharing:</w:t>
      </w:r>
      <w:r w:rsidR="00000000">
        <w:rPr>
          <w:spacing w:val="-2"/>
        </w:rPr>
        <w:t xml:space="preserve"> </w:t>
      </w:r>
      <w:r w:rsidR="00000000">
        <w:t>The various components of the RMS share data and information with each other in real-time,</w:t>
      </w:r>
      <w:r w:rsidR="00000000">
        <w:rPr>
          <w:spacing w:val="-6"/>
        </w:rPr>
        <w:t xml:space="preserve"> </w:t>
      </w:r>
      <w:r w:rsidR="00000000">
        <w:t>allowing</w:t>
      </w:r>
      <w:r w:rsidR="00000000">
        <w:rPr>
          <w:spacing w:val="-8"/>
        </w:rPr>
        <w:t xml:space="preserve"> </w:t>
      </w:r>
      <w:r w:rsidR="00000000">
        <w:t>for</w:t>
      </w:r>
      <w:r w:rsidR="00000000">
        <w:rPr>
          <w:spacing w:val="-7"/>
        </w:rPr>
        <w:t xml:space="preserve"> </w:t>
      </w:r>
      <w:r w:rsidR="00000000">
        <w:t>better</w:t>
      </w:r>
      <w:r w:rsidR="00000000">
        <w:rPr>
          <w:spacing w:val="-7"/>
        </w:rPr>
        <w:t xml:space="preserve"> </w:t>
      </w:r>
      <w:r w:rsidR="00000000">
        <w:t>coordination</w:t>
      </w:r>
      <w:r w:rsidR="00000000">
        <w:rPr>
          <w:spacing w:val="-6"/>
        </w:rPr>
        <w:t xml:space="preserve"> </w:t>
      </w:r>
      <w:r w:rsidR="00000000">
        <w:t>and</w:t>
      </w:r>
      <w:r w:rsidR="00000000">
        <w:rPr>
          <w:spacing w:val="-6"/>
        </w:rPr>
        <w:t xml:space="preserve"> </w:t>
      </w:r>
      <w:r w:rsidR="00000000">
        <w:t>decision-making.</w:t>
      </w:r>
      <w:r w:rsidR="00000000">
        <w:rPr>
          <w:spacing w:val="-6"/>
        </w:rPr>
        <w:t xml:space="preserve"> </w:t>
      </w:r>
      <w:r w:rsidR="00000000">
        <w:t>For</w:t>
      </w:r>
      <w:r w:rsidR="00000000">
        <w:rPr>
          <w:spacing w:val="-7"/>
        </w:rPr>
        <w:t xml:space="preserve"> </w:t>
      </w:r>
      <w:r w:rsidR="00000000">
        <w:t>example,</w:t>
      </w:r>
      <w:r w:rsidR="00000000">
        <w:rPr>
          <w:spacing w:val="-6"/>
        </w:rPr>
        <w:t xml:space="preserve"> </w:t>
      </w:r>
      <w:r w:rsidR="00000000">
        <w:t>the</w:t>
      </w:r>
      <w:r w:rsidR="00000000">
        <w:rPr>
          <w:spacing w:val="-6"/>
        </w:rPr>
        <w:t xml:space="preserve"> </w:t>
      </w:r>
      <w:r w:rsidR="00000000">
        <w:t>aircraft</w:t>
      </w:r>
      <w:r w:rsidR="00000000">
        <w:rPr>
          <w:spacing w:val="-6"/>
        </w:rPr>
        <w:t xml:space="preserve"> </w:t>
      </w:r>
      <w:r w:rsidR="00000000">
        <w:t>parking system may</w:t>
      </w:r>
      <w:r w:rsidR="00000000">
        <w:rPr>
          <w:spacing w:val="-5"/>
        </w:rPr>
        <w:t xml:space="preserve"> </w:t>
      </w:r>
      <w:r w:rsidR="00000000">
        <w:t>share information about gate assignments with the ramp information display</w:t>
      </w:r>
      <w:r w:rsidR="00000000">
        <w:rPr>
          <w:spacing w:val="-5"/>
        </w:rPr>
        <w:t xml:space="preserve"> </w:t>
      </w:r>
      <w:r w:rsidR="00000000">
        <w:t>system, which then displays the information to ground crew and other personnel.</w:t>
      </w:r>
      <w:r>
        <w:t xml:space="preserve"> </w:t>
      </w:r>
      <w:r w:rsidR="00000000">
        <w:t xml:space="preserve">Centralized control: The RMS is typically controlled from a central location, such as the ramp control tower. This allows for better coordination and control of the various components of the </w:t>
      </w:r>
      <w:r w:rsidR="00000000">
        <w:rPr>
          <w:spacing w:val="-2"/>
        </w:rPr>
        <w:t>system.</w:t>
      </w:r>
      <w:r>
        <w:t xml:space="preserve"> </w:t>
      </w:r>
      <w:r w:rsidR="00000000">
        <w:t xml:space="preserve">Automation: Many components of the RMS, such as the aircraft parking system and the </w:t>
      </w:r>
      <w:r w:rsidR="00000000">
        <w:lastRenderedPageBreak/>
        <w:t>ground support equipment management system, are automated.</w:t>
      </w:r>
      <w:r w:rsidR="00000000">
        <w:rPr>
          <w:spacing w:val="-2"/>
        </w:rPr>
        <w:t xml:space="preserve"> </w:t>
      </w:r>
      <w:r w:rsidR="00000000">
        <w:t>This allows for faster and more efficient operation, as well as reducing the risk of human error.</w:t>
      </w:r>
      <w:r>
        <w:t xml:space="preserve"> </w:t>
      </w:r>
      <w:r w:rsidR="00000000">
        <w:t>Standardization: The use of standardized procedures, protocols, and communication protocols ensures that all components of the RMS are working together efficiently and effectively.</w:t>
      </w:r>
      <w:r>
        <w:t xml:space="preserve"> </w:t>
      </w:r>
      <w:r w:rsidR="00000000">
        <w:rPr>
          <w:rFonts w:ascii="Palatino"/>
          <w:spacing w:val="-5"/>
        </w:rPr>
        <w:t>507</w:t>
      </w:r>
      <w:r>
        <w:rPr>
          <w:rFonts w:ascii="Palatino"/>
        </w:rPr>
        <w:t xml:space="preserve">   </w:t>
      </w:r>
      <w:r w:rsidR="00000000">
        <w:t>Training:</w:t>
      </w:r>
      <w:r w:rsidR="00000000">
        <w:rPr>
          <w:spacing w:val="-3"/>
        </w:rPr>
        <w:t xml:space="preserve"> </w:t>
      </w:r>
      <w:r w:rsidR="00000000">
        <w:t>Personnel</w:t>
      </w:r>
      <w:r w:rsidR="00000000">
        <w:rPr>
          <w:spacing w:val="-3"/>
        </w:rPr>
        <w:t xml:space="preserve"> </w:t>
      </w:r>
      <w:r w:rsidR="00000000">
        <w:t>who</w:t>
      </w:r>
      <w:r w:rsidR="00000000">
        <w:rPr>
          <w:spacing w:val="-1"/>
        </w:rPr>
        <w:t xml:space="preserve"> </w:t>
      </w:r>
      <w:r w:rsidR="00000000">
        <w:t>operate</w:t>
      </w:r>
      <w:r w:rsidR="00000000">
        <w:rPr>
          <w:spacing w:val="-3"/>
        </w:rPr>
        <w:t xml:space="preserve"> </w:t>
      </w:r>
      <w:r w:rsidR="00000000">
        <w:t>the</w:t>
      </w:r>
      <w:r w:rsidR="00000000">
        <w:rPr>
          <w:spacing w:val="-3"/>
        </w:rPr>
        <w:t xml:space="preserve"> </w:t>
      </w:r>
      <w:r w:rsidR="00000000">
        <w:t>various</w:t>
      </w:r>
      <w:r w:rsidR="00000000">
        <w:rPr>
          <w:spacing w:val="-3"/>
        </w:rPr>
        <w:t xml:space="preserve"> </w:t>
      </w:r>
      <w:r w:rsidR="00000000">
        <w:t>components</w:t>
      </w:r>
      <w:r w:rsidR="00000000">
        <w:rPr>
          <w:spacing w:val="-3"/>
        </w:rPr>
        <w:t xml:space="preserve"> </w:t>
      </w:r>
      <w:r w:rsidR="00000000">
        <w:t>of</w:t>
      </w:r>
      <w:r w:rsidR="00000000">
        <w:rPr>
          <w:spacing w:val="-3"/>
        </w:rPr>
        <w:t xml:space="preserve"> </w:t>
      </w:r>
      <w:r w:rsidR="00000000">
        <w:t>the</w:t>
      </w:r>
      <w:r w:rsidR="00000000">
        <w:rPr>
          <w:spacing w:val="-3"/>
        </w:rPr>
        <w:t xml:space="preserve"> </w:t>
      </w:r>
      <w:r w:rsidR="00000000">
        <w:t>RMS</w:t>
      </w:r>
      <w:r w:rsidR="00000000">
        <w:rPr>
          <w:spacing w:val="-2"/>
        </w:rPr>
        <w:t xml:space="preserve"> </w:t>
      </w:r>
      <w:r w:rsidR="00000000">
        <w:t>receive</w:t>
      </w:r>
      <w:r w:rsidR="00000000">
        <w:rPr>
          <w:spacing w:val="-3"/>
        </w:rPr>
        <w:t xml:space="preserve"> </w:t>
      </w:r>
      <w:r w:rsidR="00000000">
        <w:t>specialized</w:t>
      </w:r>
      <w:r w:rsidR="00000000">
        <w:rPr>
          <w:spacing w:val="-3"/>
        </w:rPr>
        <w:t xml:space="preserve"> </w:t>
      </w:r>
      <w:r w:rsidR="00000000">
        <w:t>training to ensure that they can work effectively within the system and contribute to its integration.</w:t>
      </w:r>
      <w:r>
        <w:t xml:space="preserve"> </w:t>
      </w:r>
      <w:r w:rsidR="00000000">
        <w:t>Overall, integration is critical to the effective operation of an airport RMS. By ensuring that all components</w:t>
      </w:r>
      <w:r w:rsidR="00000000">
        <w:rPr>
          <w:spacing w:val="-12"/>
        </w:rPr>
        <w:t xml:space="preserve"> </w:t>
      </w:r>
      <w:r w:rsidR="00000000">
        <w:t>of</w:t>
      </w:r>
      <w:r w:rsidR="00000000">
        <w:rPr>
          <w:spacing w:val="-13"/>
        </w:rPr>
        <w:t xml:space="preserve"> </w:t>
      </w:r>
      <w:r w:rsidR="00000000">
        <w:t>the</w:t>
      </w:r>
      <w:r w:rsidR="00000000">
        <w:rPr>
          <w:spacing w:val="-13"/>
        </w:rPr>
        <w:t xml:space="preserve"> </w:t>
      </w:r>
      <w:r w:rsidR="00000000">
        <w:t>system</w:t>
      </w:r>
      <w:r w:rsidR="00000000">
        <w:rPr>
          <w:spacing w:val="-12"/>
        </w:rPr>
        <w:t xml:space="preserve"> </w:t>
      </w:r>
      <w:r w:rsidR="00000000">
        <w:t>are</w:t>
      </w:r>
      <w:r w:rsidR="00000000">
        <w:rPr>
          <w:spacing w:val="-14"/>
        </w:rPr>
        <w:t xml:space="preserve"> </w:t>
      </w:r>
      <w:r w:rsidR="00000000">
        <w:t>working</w:t>
      </w:r>
      <w:r w:rsidR="00000000">
        <w:rPr>
          <w:spacing w:val="-15"/>
        </w:rPr>
        <w:t xml:space="preserve"> </w:t>
      </w:r>
      <w:r w:rsidR="00000000">
        <w:t>together</w:t>
      </w:r>
      <w:r w:rsidR="00000000">
        <w:rPr>
          <w:spacing w:val="-13"/>
        </w:rPr>
        <w:t xml:space="preserve"> </w:t>
      </w:r>
      <w:r w:rsidR="00000000">
        <w:t>seamlessly,</w:t>
      </w:r>
      <w:r w:rsidR="00000000">
        <w:rPr>
          <w:spacing w:val="-13"/>
        </w:rPr>
        <w:t xml:space="preserve"> </w:t>
      </w:r>
      <w:r w:rsidR="00000000">
        <w:t>integration</w:t>
      </w:r>
      <w:r w:rsidR="00000000">
        <w:rPr>
          <w:spacing w:val="-13"/>
        </w:rPr>
        <w:t xml:space="preserve"> </w:t>
      </w:r>
      <w:r w:rsidR="00000000">
        <w:t>can</w:t>
      </w:r>
      <w:r w:rsidR="00000000">
        <w:rPr>
          <w:spacing w:val="-13"/>
        </w:rPr>
        <w:t xml:space="preserve"> </w:t>
      </w:r>
      <w:r w:rsidR="00000000">
        <w:t>help</w:t>
      </w:r>
      <w:r w:rsidR="00000000">
        <w:rPr>
          <w:spacing w:val="-12"/>
        </w:rPr>
        <w:t xml:space="preserve"> </w:t>
      </w:r>
      <w:r w:rsidR="00000000">
        <w:t>to</w:t>
      </w:r>
      <w:r w:rsidR="00000000">
        <w:rPr>
          <w:spacing w:val="-12"/>
        </w:rPr>
        <w:t xml:space="preserve"> </w:t>
      </w:r>
      <w:r w:rsidR="00000000">
        <w:t>improve</w:t>
      </w:r>
      <w:r w:rsidR="00000000">
        <w:rPr>
          <w:spacing w:val="-14"/>
        </w:rPr>
        <w:t xml:space="preserve"> </w:t>
      </w:r>
      <w:r w:rsidR="00000000">
        <w:t>safety, efficiency, and the overall passenger experience at the airport.</w:t>
      </w:r>
      <w:r>
        <w:t xml:space="preserve"> </w:t>
      </w:r>
      <w:r w:rsidR="00000000">
        <w:rPr>
          <w:spacing w:val="-2"/>
        </w:rPr>
        <w:t>SUPPLIERS</w:t>
      </w:r>
      <w:r>
        <w:t xml:space="preserve"> </w:t>
      </w:r>
      <w:r w:rsidR="00000000">
        <w:t>There are various suppliers that provide airport ramp management systems (RMS) to airports around the world. Some of the major suppliers of airport RMS include:</w:t>
      </w:r>
      <w:r>
        <w:t xml:space="preserve"> </w:t>
      </w:r>
      <w:r w:rsidR="00000000">
        <w:t>SITA: SITA is a multinational IT company that provides a range of solutions for the aviation industry, including airport RMS. Their airport RMS solution includes a range of components, including aircraft parking management, ground handling management, and safety management.</w:t>
      </w:r>
      <w:r>
        <w:t xml:space="preserve"> </w:t>
      </w:r>
      <w:r w:rsidR="00000000">
        <w:t>Rockwell</w:t>
      </w:r>
      <w:r w:rsidR="00000000">
        <w:rPr>
          <w:spacing w:val="-9"/>
        </w:rPr>
        <w:t xml:space="preserve"> </w:t>
      </w:r>
      <w:r w:rsidR="00000000">
        <w:t>Collins:</w:t>
      </w:r>
      <w:r w:rsidR="00000000">
        <w:rPr>
          <w:spacing w:val="-9"/>
        </w:rPr>
        <w:t xml:space="preserve"> </w:t>
      </w:r>
      <w:r w:rsidR="00000000">
        <w:t>Rockwell</w:t>
      </w:r>
      <w:r w:rsidR="00000000">
        <w:rPr>
          <w:spacing w:val="-9"/>
        </w:rPr>
        <w:t xml:space="preserve"> </w:t>
      </w:r>
      <w:r w:rsidR="00000000">
        <w:t>Collins</w:t>
      </w:r>
      <w:r w:rsidR="00000000">
        <w:rPr>
          <w:spacing w:val="-9"/>
        </w:rPr>
        <w:t xml:space="preserve"> </w:t>
      </w:r>
      <w:r w:rsidR="00000000">
        <w:t>is</w:t>
      </w:r>
      <w:r w:rsidR="00000000">
        <w:rPr>
          <w:spacing w:val="-9"/>
        </w:rPr>
        <w:t xml:space="preserve"> </w:t>
      </w:r>
      <w:r w:rsidR="00000000">
        <w:t>an</w:t>
      </w:r>
      <w:r w:rsidR="00000000">
        <w:rPr>
          <w:spacing w:val="-10"/>
        </w:rPr>
        <w:t xml:space="preserve"> </w:t>
      </w:r>
      <w:r w:rsidR="00000000">
        <w:t>aerospace</w:t>
      </w:r>
      <w:r w:rsidR="00000000">
        <w:rPr>
          <w:spacing w:val="-11"/>
        </w:rPr>
        <w:t xml:space="preserve"> </w:t>
      </w:r>
      <w:r w:rsidR="00000000">
        <w:t>and</w:t>
      </w:r>
      <w:r w:rsidR="00000000">
        <w:rPr>
          <w:spacing w:val="-8"/>
        </w:rPr>
        <w:t xml:space="preserve"> </w:t>
      </w:r>
      <w:r w:rsidR="00000000">
        <w:t>defense</w:t>
      </w:r>
      <w:r w:rsidR="00000000">
        <w:rPr>
          <w:spacing w:val="-8"/>
        </w:rPr>
        <w:t xml:space="preserve"> </w:t>
      </w:r>
      <w:r w:rsidR="00000000">
        <w:t>company</w:t>
      </w:r>
      <w:r w:rsidR="00000000">
        <w:rPr>
          <w:spacing w:val="-14"/>
        </w:rPr>
        <w:t xml:space="preserve"> </w:t>
      </w:r>
      <w:r w:rsidR="00000000">
        <w:t>that</w:t>
      </w:r>
      <w:r w:rsidR="00000000">
        <w:rPr>
          <w:spacing w:val="-9"/>
        </w:rPr>
        <w:t xml:space="preserve"> </w:t>
      </w:r>
      <w:r w:rsidR="00000000">
        <w:t>provides</w:t>
      </w:r>
      <w:r w:rsidR="00000000">
        <w:rPr>
          <w:spacing w:val="-7"/>
        </w:rPr>
        <w:t xml:space="preserve"> </w:t>
      </w:r>
      <w:r w:rsidR="00000000">
        <w:t>a</w:t>
      </w:r>
      <w:r w:rsidR="00000000">
        <w:rPr>
          <w:spacing w:val="-11"/>
        </w:rPr>
        <w:t xml:space="preserve"> </w:t>
      </w:r>
      <w:r w:rsidR="00000000">
        <w:t>range</w:t>
      </w:r>
      <w:r w:rsidR="00000000">
        <w:rPr>
          <w:spacing w:val="-11"/>
        </w:rPr>
        <w:t xml:space="preserve"> </w:t>
      </w:r>
      <w:r w:rsidR="00000000">
        <w:t>of solutions for the aviation industry, including airport RMS.</w:t>
      </w:r>
      <w:r w:rsidR="00000000">
        <w:rPr>
          <w:spacing w:val="-4"/>
        </w:rPr>
        <w:t xml:space="preserve"> </w:t>
      </w:r>
      <w:r w:rsidR="00000000">
        <w:t>Their airport RMS solution includes a centralized control system, automated parking management, and real-time data sharing.</w:t>
      </w:r>
      <w:r>
        <w:t xml:space="preserve"> </w:t>
      </w:r>
      <w:r w:rsidR="00000000">
        <w:t>Siemens: Siemens is a multinational technology company that provides a range of solutions for the aviation industry, including airport RMS. Their airport RMS solution includes a range of components, including gate management, baggage handling, and safety management.</w:t>
      </w:r>
      <w:r>
        <w:t xml:space="preserve"> </w:t>
      </w:r>
      <w:r w:rsidR="00000000">
        <w:t>Amadeus: Amadeus is a technology company that provides solutions for the travel and tourism industry, including airport RMS. Their airport RMS solution includes a range of components, including passenger processing, flight management, and airport operations management.</w:t>
      </w:r>
      <w:r>
        <w:t xml:space="preserve"> </w:t>
      </w:r>
      <w:r w:rsidR="00000000">
        <w:t>Honeywell:</w:t>
      </w:r>
      <w:r w:rsidR="00000000">
        <w:rPr>
          <w:spacing w:val="-3"/>
        </w:rPr>
        <w:t xml:space="preserve"> </w:t>
      </w:r>
      <w:r w:rsidR="00000000">
        <w:t>Honeywell</w:t>
      </w:r>
      <w:r w:rsidR="00000000">
        <w:rPr>
          <w:spacing w:val="-3"/>
        </w:rPr>
        <w:t xml:space="preserve"> </w:t>
      </w:r>
      <w:r w:rsidR="00000000">
        <w:t>is</w:t>
      </w:r>
      <w:r w:rsidR="00000000">
        <w:rPr>
          <w:spacing w:val="-4"/>
        </w:rPr>
        <w:t xml:space="preserve"> </w:t>
      </w:r>
      <w:r w:rsidR="00000000">
        <w:t>a</w:t>
      </w:r>
      <w:r w:rsidR="00000000">
        <w:rPr>
          <w:spacing w:val="-3"/>
        </w:rPr>
        <w:t xml:space="preserve"> </w:t>
      </w:r>
      <w:r w:rsidR="00000000">
        <w:t>multinational</w:t>
      </w:r>
      <w:r w:rsidR="00000000">
        <w:rPr>
          <w:spacing w:val="-3"/>
        </w:rPr>
        <w:t xml:space="preserve"> </w:t>
      </w:r>
      <w:r w:rsidR="00000000">
        <w:t>technology</w:t>
      </w:r>
      <w:r w:rsidR="00000000">
        <w:rPr>
          <w:spacing w:val="-8"/>
        </w:rPr>
        <w:t xml:space="preserve"> </w:t>
      </w:r>
      <w:r w:rsidR="00000000">
        <w:t>company</w:t>
      </w:r>
      <w:r w:rsidR="00000000">
        <w:rPr>
          <w:spacing w:val="-8"/>
        </w:rPr>
        <w:t xml:space="preserve"> </w:t>
      </w:r>
      <w:r w:rsidR="00000000">
        <w:t>that</w:t>
      </w:r>
      <w:r w:rsidR="00000000">
        <w:rPr>
          <w:spacing w:val="-3"/>
        </w:rPr>
        <w:t xml:space="preserve"> </w:t>
      </w:r>
      <w:r w:rsidR="00000000">
        <w:t>provides</w:t>
      </w:r>
      <w:r w:rsidR="00000000">
        <w:rPr>
          <w:spacing w:val="-4"/>
        </w:rPr>
        <w:t xml:space="preserve"> </w:t>
      </w:r>
      <w:r w:rsidR="00000000">
        <w:t>solutions</w:t>
      </w:r>
      <w:r w:rsidR="00000000">
        <w:rPr>
          <w:spacing w:val="-4"/>
        </w:rPr>
        <w:t xml:space="preserve"> </w:t>
      </w:r>
      <w:r w:rsidR="00000000">
        <w:t>for</w:t>
      </w:r>
      <w:r w:rsidR="00000000">
        <w:rPr>
          <w:spacing w:val="-5"/>
        </w:rPr>
        <w:t xml:space="preserve"> </w:t>
      </w:r>
      <w:r w:rsidR="00000000">
        <w:t>various industries, including aviation. Their airport RMS solution includes a range of components, including gate management, aircraft parking management, and safety management.</w:t>
      </w:r>
      <w:r>
        <w:t xml:space="preserve"> </w:t>
      </w:r>
      <w:r w:rsidR="00000000">
        <w:t>There</w:t>
      </w:r>
      <w:r w:rsidR="00000000">
        <w:rPr>
          <w:spacing w:val="-9"/>
        </w:rPr>
        <w:t xml:space="preserve"> </w:t>
      </w:r>
      <w:r w:rsidR="00000000">
        <w:t>are</w:t>
      </w:r>
      <w:r w:rsidR="00000000">
        <w:rPr>
          <w:spacing w:val="-10"/>
        </w:rPr>
        <w:t xml:space="preserve"> </w:t>
      </w:r>
      <w:r w:rsidR="00000000">
        <w:t>also</w:t>
      </w:r>
      <w:r w:rsidR="00000000">
        <w:rPr>
          <w:spacing w:val="-8"/>
        </w:rPr>
        <w:t xml:space="preserve"> </w:t>
      </w:r>
      <w:r w:rsidR="00000000">
        <w:t>many</w:t>
      </w:r>
      <w:r w:rsidR="00000000">
        <w:rPr>
          <w:spacing w:val="-14"/>
        </w:rPr>
        <w:t xml:space="preserve"> </w:t>
      </w:r>
      <w:r w:rsidR="00000000">
        <w:t>other</w:t>
      </w:r>
      <w:r w:rsidR="00000000">
        <w:rPr>
          <w:spacing w:val="-9"/>
        </w:rPr>
        <w:t xml:space="preserve"> </w:t>
      </w:r>
      <w:r w:rsidR="00000000">
        <w:t>suppliers</w:t>
      </w:r>
      <w:r w:rsidR="00000000">
        <w:rPr>
          <w:spacing w:val="-8"/>
        </w:rPr>
        <w:t xml:space="preserve"> </w:t>
      </w:r>
      <w:r w:rsidR="00000000">
        <w:t>of</w:t>
      </w:r>
      <w:r w:rsidR="00000000">
        <w:rPr>
          <w:spacing w:val="-9"/>
        </w:rPr>
        <w:t xml:space="preserve"> </w:t>
      </w:r>
      <w:r w:rsidR="00000000">
        <w:t>airport</w:t>
      </w:r>
      <w:r w:rsidR="00000000">
        <w:rPr>
          <w:spacing w:val="-8"/>
        </w:rPr>
        <w:t xml:space="preserve"> </w:t>
      </w:r>
      <w:r w:rsidR="00000000">
        <w:t>RMS,</w:t>
      </w:r>
      <w:r w:rsidR="00000000">
        <w:rPr>
          <w:spacing w:val="-8"/>
        </w:rPr>
        <w:t xml:space="preserve"> </w:t>
      </w:r>
      <w:r w:rsidR="00000000">
        <w:t>ranging</w:t>
      </w:r>
      <w:r w:rsidR="00000000">
        <w:rPr>
          <w:spacing w:val="-10"/>
        </w:rPr>
        <w:t xml:space="preserve"> </w:t>
      </w:r>
      <w:r w:rsidR="00000000">
        <w:t>from</w:t>
      </w:r>
      <w:r w:rsidR="00000000">
        <w:rPr>
          <w:spacing w:val="-8"/>
        </w:rPr>
        <w:t xml:space="preserve"> </w:t>
      </w:r>
      <w:r w:rsidR="00000000">
        <w:t>small,</w:t>
      </w:r>
      <w:r w:rsidR="00000000">
        <w:rPr>
          <w:spacing w:val="-8"/>
        </w:rPr>
        <w:t xml:space="preserve"> </w:t>
      </w:r>
      <w:r w:rsidR="00000000">
        <w:t>specialized</w:t>
      </w:r>
      <w:r w:rsidR="00000000">
        <w:rPr>
          <w:spacing w:val="-8"/>
        </w:rPr>
        <w:t xml:space="preserve"> </w:t>
      </w:r>
      <w:r w:rsidR="00000000">
        <w:t>companies</w:t>
      </w:r>
      <w:r w:rsidR="00000000">
        <w:rPr>
          <w:spacing w:val="-8"/>
        </w:rPr>
        <w:t xml:space="preserve"> </w:t>
      </w:r>
      <w:r w:rsidR="00000000">
        <w:t>to large</w:t>
      </w:r>
      <w:r w:rsidR="00000000">
        <w:rPr>
          <w:spacing w:val="-15"/>
        </w:rPr>
        <w:t xml:space="preserve"> </w:t>
      </w:r>
      <w:r w:rsidR="00000000">
        <w:t>multinational</w:t>
      </w:r>
      <w:r w:rsidR="00000000">
        <w:rPr>
          <w:spacing w:val="-15"/>
        </w:rPr>
        <w:t xml:space="preserve"> </w:t>
      </w:r>
      <w:r w:rsidR="00000000">
        <w:t>corporations.</w:t>
      </w:r>
      <w:r w:rsidR="00000000">
        <w:rPr>
          <w:spacing w:val="-15"/>
        </w:rPr>
        <w:t xml:space="preserve"> </w:t>
      </w:r>
      <w:r w:rsidR="00000000">
        <w:t>When</w:t>
      </w:r>
      <w:r w:rsidR="00000000">
        <w:rPr>
          <w:spacing w:val="-15"/>
        </w:rPr>
        <w:t xml:space="preserve"> </w:t>
      </w:r>
      <w:r w:rsidR="00000000">
        <w:t>selecting</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RMS</w:t>
      </w:r>
      <w:r w:rsidR="00000000">
        <w:rPr>
          <w:spacing w:val="-15"/>
        </w:rPr>
        <w:t xml:space="preserve"> </w:t>
      </w:r>
      <w:r w:rsidR="00000000">
        <w:t>supplier,</w:t>
      </w:r>
      <w:r w:rsidR="00000000">
        <w:rPr>
          <w:spacing w:val="-15"/>
        </w:rPr>
        <w:t xml:space="preserve"> </w:t>
      </w:r>
      <w:r w:rsidR="00000000">
        <w:t>airports</w:t>
      </w:r>
      <w:r w:rsidR="00000000">
        <w:rPr>
          <w:spacing w:val="-15"/>
        </w:rPr>
        <w:t xml:space="preserve"> </w:t>
      </w:r>
      <w:r w:rsidR="00000000">
        <w:t>should</w:t>
      </w:r>
      <w:r w:rsidR="00000000">
        <w:rPr>
          <w:spacing w:val="-15"/>
        </w:rPr>
        <w:t xml:space="preserve"> </w:t>
      </w:r>
      <w:r w:rsidR="00000000">
        <w:t>consider factors such as the supplier's track record, the functionality of their system, and their ability to integrate with other airport systems.</w:t>
      </w:r>
      <w:r>
        <w:t xml:space="preserve">     </w:t>
      </w:r>
      <w:r w:rsidR="00000000">
        <w:rPr>
          <w:rFonts w:ascii="Palatino"/>
          <w:spacing w:val="-5"/>
        </w:rPr>
        <w:t>508</w:t>
      </w:r>
      <w:r>
        <w:rPr>
          <w:rFonts w:ascii="Palatino"/>
        </w:rPr>
        <w:t xml:space="preserve">  </w:t>
      </w:r>
      <w:r>
        <w:rPr>
          <w:rFonts w:ascii="Palatino"/>
          <w:sz w:val="28"/>
        </w:rPr>
        <w:t xml:space="preserve"> </w:t>
      </w:r>
      <w:bookmarkStart w:id="174" w:name="RESOURCE_MANAGEMENT_SYSTEM"/>
      <w:bookmarkStart w:id="175" w:name="_bookmark91"/>
      <w:bookmarkEnd w:id="174"/>
      <w:bookmarkEnd w:id="175"/>
      <w:r w:rsidR="00000000">
        <w:t>RESOURCE</w:t>
      </w:r>
      <w:r w:rsidR="00000000">
        <w:rPr>
          <w:spacing w:val="-11"/>
        </w:rPr>
        <w:t xml:space="preserve"> </w:t>
      </w:r>
      <w:r w:rsidR="00000000">
        <w:t>MANAGEMENT</w:t>
      </w:r>
      <w:r w:rsidR="00000000">
        <w:rPr>
          <w:spacing w:val="-11"/>
        </w:rPr>
        <w:t xml:space="preserve"> </w:t>
      </w:r>
      <w:r w:rsidR="00000000">
        <w:rPr>
          <w:spacing w:val="-2"/>
        </w:rPr>
        <w:t>SYSTEM</w:t>
      </w:r>
      <w:r>
        <w:t xml:space="preserve"> </w:t>
      </w:r>
      <w:r w:rsidR="00000000">
        <w:rPr>
          <w:spacing w:val="-2"/>
        </w:rPr>
        <w:t>INTRODUCTION</w:t>
      </w:r>
      <w:r>
        <w:t xml:space="preserve"> </w:t>
      </w:r>
      <w:r w:rsidR="00000000">
        <w:t>An airport resource management system is a software solution used to manage and optimize the allocation of airport resources, including personnel, equipment, and facilities, to ensure the efficient and effective operation of the airport. The system provides real-time information and control to airport personnel, allowing them to manage resources more efficiently</w:t>
      </w:r>
      <w:r w:rsidR="00000000">
        <w:rPr>
          <w:spacing w:val="-2"/>
        </w:rPr>
        <w:t xml:space="preserve"> </w:t>
      </w:r>
      <w:r w:rsidR="00000000">
        <w:t>and effectively.</w:t>
      </w:r>
      <w:r>
        <w:t xml:space="preserve"> </w:t>
      </w:r>
      <w:r w:rsidR="00000000">
        <w:t>The</w:t>
      </w:r>
      <w:r w:rsidR="00000000">
        <w:rPr>
          <w:spacing w:val="-3"/>
        </w:rPr>
        <w:t xml:space="preserve"> </w:t>
      </w:r>
      <w:r w:rsidR="00000000">
        <w:t>main</w:t>
      </w:r>
      <w:r w:rsidR="00000000">
        <w:rPr>
          <w:spacing w:val="-1"/>
        </w:rPr>
        <w:t xml:space="preserve"> </w:t>
      </w:r>
      <w:r w:rsidR="00000000">
        <w:t>functions</w:t>
      </w:r>
      <w:r w:rsidR="00000000">
        <w:rPr>
          <w:spacing w:val="-2"/>
        </w:rPr>
        <w:t xml:space="preserve"> </w:t>
      </w:r>
      <w:r w:rsidR="00000000">
        <w:t>of</w:t>
      </w:r>
      <w:r w:rsidR="00000000">
        <w:rPr>
          <w:spacing w:val="-1"/>
        </w:rPr>
        <w:t xml:space="preserve"> </w:t>
      </w:r>
      <w:r w:rsidR="00000000">
        <w:t>the</w:t>
      </w:r>
      <w:r w:rsidR="00000000">
        <w:rPr>
          <w:spacing w:val="-2"/>
        </w:rPr>
        <w:t xml:space="preserve"> </w:t>
      </w:r>
      <w:r w:rsidR="00000000">
        <w:t>airport</w:t>
      </w:r>
      <w:r w:rsidR="00000000">
        <w:rPr>
          <w:spacing w:val="-1"/>
        </w:rPr>
        <w:t xml:space="preserve"> </w:t>
      </w:r>
      <w:r w:rsidR="00000000">
        <w:t>resource</w:t>
      </w:r>
      <w:r w:rsidR="00000000">
        <w:rPr>
          <w:spacing w:val="-2"/>
        </w:rPr>
        <w:t xml:space="preserve"> </w:t>
      </w:r>
      <w:r w:rsidR="00000000">
        <w:t>management</w:t>
      </w:r>
      <w:r w:rsidR="00000000">
        <w:rPr>
          <w:spacing w:val="-1"/>
        </w:rPr>
        <w:t xml:space="preserve"> </w:t>
      </w:r>
      <w:r w:rsidR="00000000">
        <w:t>system</w:t>
      </w:r>
      <w:r w:rsidR="00000000">
        <w:rPr>
          <w:spacing w:val="2"/>
        </w:rPr>
        <w:t xml:space="preserve"> </w:t>
      </w:r>
      <w:r w:rsidR="00000000">
        <w:rPr>
          <w:spacing w:val="-4"/>
        </w:rPr>
        <w:t>are:</w:t>
      </w:r>
      <w:r>
        <w:t xml:space="preserve"> </w:t>
      </w:r>
      <w:r w:rsidR="00000000">
        <w:t>Personnel</w:t>
      </w:r>
      <w:r w:rsidR="00000000">
        <w:rPr>
          <w:spacing w:val="-9"/>
        </w:rPr>
        <w:t xml:space="preserve"> </w:t>
      </w:r>
      <w:r w:rsidR="00000000">
        <w:t>management:</w:t>
      </w:r>
      <w:r w:rsidR="00000000">
        <w:rPr>
          <w:spacing w:val="-11"/>
        </w:rPr>
        <w:t xml:space="preserve"> </w:t>
      </w:r>
      <w:r w:rsidR="00000000">
        <w:t>The</w:t>
      </w:r>
      <w:r w:rsidR="00000000">
        <w:rPr>
          <w:spacing w:val="-10"/>
        </w:rPr>
        <w:t xml:space="preserve"> </w:t>
      </w:r>
      <w:r w:rsidR="00000000">
        <w:t>system</w:t>
      </w:r>
      <w:r w:rsidR="00000000">
        <w:rPr>
          <w:spacing w:val="-9"/>
        </w:rPr>
        <w:t xml:space="preserve"> </w:t>
      </w:r>
      <w:r w:rsidR="00000000">
        <w:t>manages</w:t>
      </w:r>
      <w:r w:rsidR="00000000">
        <w:rPr>
          <w:spacing w:val="-9"/>
        </w:rPr>
        <w:t xml:space="preserve"> </w:t>
      </w:r>
      <w:r w:rsidR="00000000">
        <w:t>the</w:t>
      </w:r>
      <w:r w:rsidR="00000000">
        <w:rPr>
          <w:spacing w:val="-10"/>
        </w:rPr>
        <w:t xml:space="preserve"> </w:t>
      </w:r>
      <w:r w:rsidR="00000000">
        <w:t>deployment</w:t>
      </w:r>
      <w:r w:rsidR="00000000">
        <w:rPr>
          <w:spacing w:val="-9"/>
        </w:rPr>
        <w:t xml:space="preserve"> </w:t>
      </w:r>
      <w:r w:rsidR="00000000">
        <w:t>and</w:t>
      </w:r>
      <w:r w:rsidR="00000000">
        <w:rPr>
          <w:spacing w:val="-9"/>
        </w:rPr>
        <w:t xml:space="preserve"> </w:t>
      </w:r>
      <w:r w:rsidR="00000000">
        <w:t>scheduling</w:t>
      </w:r>
      <w:r w:rsidR="00000000">
        <w:rPr>
          <w:spacing w:val="-12"/>
        </w:rPr>
        <w:t xml:space="preserve"> </w:t>
      </w:r>
      <w:r w:rsidR="00000000">
        <w:t>of</w:t>
      </w:r>
      <w:r w:rsidR="00000000">
        <w:rPr>
          <w:spacing w:val="-10"/>
        </w:rPr>
        <w:t xml:space="preserve"> </w:t>
      </w:r>
      <w:r w:rsidR="00000000">
        <w:t>airport</w:t>
      </w:r>
      <w:r w:rsidR="00000000">
        <w:rPr>
          <w:spacing w:val="-9"/>
        </w:rPr>
        <w:t xml:space="preserve"> </w:t>
      </w:r>
      <w:r w:rsidR="00000000">
        <w:t>personnel, ensuring that the right people are in the right place at the right time to perform their duties, such as security screening, baggage handling, and passenger services.</w:t>
      </w:r>
      <w:r>
        <w:t xml:space="preserve"> </w:t>
      </w:r>
      <w:r w:rsidR="00000000">
        <w:t>Equipment</w:t>
      </w:r>
      <w:r w:rsidR="00000000">
        <w:rPr>
          <w:spacing w:val="-9"/>
        </w:rPr>
        <w:t xml:space="preserve"> </w:t>
      </w:r>
      <w:r w:rsidR="00000000">
        <w:t>management:</w:t>
      </w:r>
      <w:r w:rsidR="00000000">
        <w:rPr>
          <w:spacing w:val="-14"/>
        </w:rPr>
        <w:t xml:space="preserve"> </w:t>
      </w:r>
      <w:r w:rsidR="00000000">
        <w:t>The</w:t>
      </w:r>
      <w:r w:rsidR="00000000">
        <w:rPr>
          <w:spacing w:val="-10"/>
        </w:rPr>
        <w:t xml:space="preserve"> </w:t>
      </w:r>
      <w:r w:rsidR="00000000">
        <w:t>system</w:t>
      </w:r>
      <w:r w:rsidR="00000000">
        <w:rPr>
          <w:spacing w:val="-9"/>
        </w:rPr>
        <w:t xml:space="preserve"> </w:t>
      </w:r>
      <w:r w:rsidR="00000000">
        <w:t>manages</w:t>
      </w:r>
      <w:r w:rsidR="00000000">
        <w:rPr>
          <w:spacing w:val="-9"/>
        </w:rPr>
        <w:t xml:space="preserve"> </w:t>
      </w:r>
      <w:r w:rsidR="00000000">
        <w:t>the</w:t>
      </w:r>
      <w:r w:rsidR="00000000">
        <w:rPr>
          <w:spacing w:val="-10"/>
        </w:rPr>
        <w:t xml:space="preserve"> </w:t>
      </w:r>
      <w:r w:rsidR="00000000">
        <w:t>allocation</w:t>
      </w:r>
      <w:r w:rsidR="00000000">
        <w:rPr>
          <w:spacing w:val="-9"/>
        </w:rPr>
        <w:t xml:space="preserve"> </w:t>
      </w:r>
      <w:r w:rsidR="00000000">
        <w:t>and</w:t>
      </w:r>
      <w:r w:rsidR="00000000">
        <w:rPr>
          <w:spacing w:val="-9"/>
        </w:rPr>
        <w:t xml:space="preserve"> </w:t>
      </w:r>
      <w:r w:rsidR="00000000">
        <w:t>scheduling</w:t>
      </w:r>
      <w:r w:rsidR="00000000">
        <w:rPr>
          <w:spacing w:val="-9"/>
        </w:rPr>
        <w:t xml:space="preserve"> </w:t>
      </w:r>
      <w:r w:rsidR="00000000">
        <w:t>of</w:t>
      </w:r>
      <w:r w:rsidR="00000000">
        <w:rPr>
          <w:spacing w:val="-10"/>
        </w:rPr>
        <w:t xml:space="preserve"> </w:t>
      </w:r>
      <w:r w:rsidR="00000000">
        <w:t>airport</w:t>
      </w:r>
      <w:r w:rsidR="00000000">
        <w:rPr>
          <w:spacing w:val="-9"/>
        </w:rPr>
        <w:t xml:space="preserve"> </w:t>
      </w:r>
      <w:r w:rsidR="00000000">
        <w:t>equipment, such</w:t>
      </w:r>
      <w:r w:rsidR="00000000">
        <w:rPr>
          <w:spacing w:val="-13"/>
        </w:rPr>
        <w:t xml:space="preserve"> </w:t>
      </w:r>
      <w:r w:rsidR="00000000">
        <w:t>as</w:t>
      </w:r>
      <w:r w:rsidR="00000000">
        <w:rPr>
          <w:spacing w:val="-13"/>
        </w:rPr>
        <w:t xml:space="preserve"> </w:t>
      </w:r>
      <w:r w:rsidR="00000000">
        <w:t>baggage</w:t>
      </w:r>
      <w:r w:rsidR="00000000">
        <w:rPr>
          <w:spacing w:val="-14"/>
        </w:rPr>
        <w:t xml:space="preserve"> </w:t>
      </w:r>
      <w:r w:rsidR="00000000">
        <w:t>handling</w:t>
      </w:r>
      <w:r w:rsidR="00000000">
        <w:rPr>
          <w:spacing w:val="-13"/>
        </w:rPr>
        <w:t xml:space="preserve"> </w:t>
      </w:r>
      <w:r w:rsidR="00000000">
        <w:t>systems,</w:t>
      </w:r>
      <w:r w:rsidR="00000000">
        <w:rPr>
          <w:spacing w:val="-11"/>
        </w:rPr>
        <w:t xml:space="preserve"> </w:t>
      </w:r>
      <w:r w:rsidR="00000000">
        <w:t>ground</w:t>
      </w:r>
      <w:r w:rsidR="00000000">
        <w:rPr>
          <w:spacing w:val="-14"/>
        </w:rPr>
        <w:t xml:space="preserve"> </w:t>
      </w:r>
      <w:r w:rsidR="00000000">
        <w:t>support</w:t>
      </w:r>
      <w:r w:rsidR="00000000">
        <w:rPr>
          <w:spacing w:val="-12"/>
        </w:rPr>
        <w:t xml:space="preserve"> </w:t>
      </w:r>
      <w:r w:rsidR="00000000">
        <w:t>equipment,</w:t>
      </w:r>
      <w:r w:rsidR="00000000">
        <w:rPr>
          <w:spacing w:val="-13"/>
        </w:rPr>
        <w:t xml:space="preserve"> </w:t>
      </w:r>
      <w:r w:rsidR="00000000">
        <w:t>and</w:t>
      </w:r>
      <w:r w:rsidR="00000000">
        <w:rPr>
          <w:spacing w:val="-13"/>
        </w:rPr>
        <w:t xml:space="preserve"> </w:t>
      </w:r>
      <w:r w:rsidR="00000000">
        <w:t>maintenance</w:t>
      </w:r>
      <w:r w:rsidR="00000000">
        <w:rPr>
          <w:spacing w:val="-14"/>
        </w:rPr>
        <w:t xml:space="preserve"> </w:t>
      </w:r>
      <w:r w:rsidR="00000000">
        <w:t>vehicles,</w:t>
      </w:r>
      <w:r w:rsidR="00000000">
        <w:rPr>
          <w:spacing w:val="-13"/>
        </w:rPr>
        <w:t xml:space="preserve"> </w:t>
      </w:r>
      <w:r w:rsidR="00000000">
        <w:t>ensuring that they are available when and where they are needed.</w:t>
      </w:r>
      <w:r>
        <w:t xml:space="preserve"> </w:t>
      </w:r>
      <w:r w:rsidR="00000000">
        <w:t>Facility</w:t>
      </w:r>
      <w:r w:rsidR="00000000">
        <w:rPr>
          <w:spacing w:val="-12"/>
        </w:rPr>
        <w:t xml:space="preserve"> </w:t>
      </w:r>
      <w:r w:rsidR="00000000">
        <w:t>management:</w:t>
      </w:r>
      <w:r w:rsidR="00000000">
        <w:rPr>
          <w:spacing w:val="-12"/>
        </w:rPr>
        <w:t xml:space="preserve"> </w:t>
      </w:r>
      <w:r w:rsidR="00000000">
        <w:t>The</w:t>
      </w:r>
      <w:r w:rsidR="00000000">
        <w:rPr>
          <w:spacing w:val="-9"/>
        </w:rPr>
        <w:t xml:space="preserve"> </w:t>
      </w:r>
      <w:r w:rsidR="00000000">
        <w:t>system</w:t>
      </w:r>
      <w:r w:rsidR="00000000">
        <w:rPr>
          <w:spacing w:val="-8"/>
        </w:rPr>
        <w:t xml:space="preserve"> </w:t>
      </w:r>
      <w:r w:rsidR="00000000">
        <w:t>manages</w:t>
      </w:r>
      <w:r w:rsidR="00000000">
        <w:rPr>
          <w:spacing w:val="-6"/>
        </w:rPr>
        <w:t xml:space="preserve"> </w:t>
      </w:r>
      <w:r w:rsidR="00000000">
        <w:t>the</w:t>
      </w:r>
      <w:r w:rsidR="00000000">
        <w:rPr>
          <w:spacing w:val="-9"/>
        </w:rPr>
        <w:t xml:space="preserve"> </w:t>
      </w:r>
      <w:r w:rsidR="00000000">
        <w:t>allocation</w:t>
      </w:r>
      <w:r w:rsidR="00000000">
        <w:rPr>
          <w:spacing w:val="-8"/>
        </w:rPr>
        <w:t xml:space="preserve"> </w:t>
      </w:r>
      <w:r w:rsidR="00000000">
        <w:t>and</w:t>
      </w:r>
      <w:r w:rsidR="00000000">
        <w:rPr>
          <w:spacing w:val="-8"/>
        </w:rPr>
        <w:t xml:space="preserve"> </w:t>
      </w:r>
      <w:r w:rsidR="00000000">
        <w:t>scheduling</w:t>
      </w:r>
      <w:r w:rsidR="00000000">
        <w:rPr>
          <w:spacing w:val="-8"/>
        </w:rPr>
        <w:t xml:space="preserve"> </w:t>
      </w:r>
      <w:r w:rsidR="00000000">
        <w:t>of</w:t>
      </w:r>
      <w:r w:rsidR="00000000">
        <w:rPr>
          <w:spacing w:val="-9"/>
        </w:rPr>
        <w:t xml:space="preserve"> </w:t>
      </w:r>
      <w:r w:rsidR="00000000">
        <w:t>airport</w:t>
      </w:r>
      <w:r w:rsidR="00000000">
        <w:rPr>
          <w:spacing w:val="-8"/>
        </w:rPr>
        <w:t xml:space="preserve"> </w:t>
      </w:r>
      <w:r w:rsidR="00000000">
        <w:t>facilities,</w:t>
      </w:r>
      <w:r w:rsidR="00000000">
        <w:rPr>
          <w:spacing w:val="-9"/>
        </w:rPr>
        <w:t xml:space="preserve"> </w:t>
      </w:r>
      <w:r w:rsidR="00000000">
        <w:t>such as gates, lounges, and parking areas, ensuring that they are utilized efficiently and effectively.</w:t>
      </w:r>
      <w:r>
        <w:t xml:space="preserve"> </w:t>
      </w:r>
      <w:r w:rsidR="00000000">
        <w:t>Real-time information: The system provides real-time information on the status of airport resources,</w:t>
      </w:r>
      <w:r w:rsidR="00000000">
        <w:rPr>
          <w:spacing w:val="-3"/>
        </w:rPr>
        <w:t xml:space="preserve"> </w:t>
      </w:r>
      <w:r w:rsidR="00000000">
        <w:t>allowing</w:t>
      </w:r>
      <w:r w:rsidR="00000000">
        <w:rPr>
          <w:spacing w:val="-4"/>
        </w:rPr>
        <w:t xml:space="preserve"> </w:t>
      </w:r>
      <w:r w:rsidR="00000000">
        <w:t>airport</w:t>
      </w:r>
      <w:r w:rsidR="00000000">
        <w:rPr>
          <w:spacing w:val="-3"/>
        </w:rPr>
        <w:t xml:space="preserve"> </w:t>
      </w:r>
      <w:r w:rsidR="00000000">
        <w:t>personnel</w:t>
      </w:r>
      <w:r w:rsidR="00000000">
        <w:rPr>
          <w:spacing w:val="-3"/>
        </w:rPr>
        <w:t xml:space="preserve"> </w:t>
      </w:r>
      <w:r w:rsidR="00000000">
        <w:t>to</w:t>
      </w:r>
      <w:r w:rsidR="00000000">
        <w:rPr>
          <w:spacing w:val="-3"/>
        </w:rPr>
        <w:t xml:space="preserve"> </w:t>
      </w:r>
      <w:r w:rsidR="00000000">
        <w:t>make</w:t>
      </w:r>
      <w:r w:rsidR="00000000">
        <w:rPr>
          <w:spacing w:val="-5"/>
        </w:rPr>
        <w:t xml:space="preserve"> </w:t>
      </w:r>
      <w:r w:rsidR="00000000">
        <w:t>informed</w:t>
      </w:r>
      <w:r w:rsidR="00000000">
        <w:rPr>
          <w:spacing w:val="-3"/>
        </w:rPr>
        <w:t xml:space="preserve"> </w:t>
      </w:r>
      <w:r w:rsidR="00000000">
        <w:t>decisions</w:t>
      </w:r>
      <w:r w:rsidR="00000000">
        <w:rPr>
          <w:spacing w:val="-4"/>
        </w:rPr>
        <w:t xml:space="preserve"> </w:t>
      </w:r>
      <w:r w:rsidR="00000000">
        <w:t>and</w:t>
      </w:r>
      <w:r w:rsidR="00000000">
        <w:rPr>
          <w:spacing w:val="-3"/>
        </w:rPr>
        <w:t xml:space="preserve"> </w:t>
      </w:r>
      <w:r w:rsidR="00000000">
        <w:t>respond</w:t>
      </w:r>
      <w:r w:rsidR="00000000">
        <w:rPr>
          <w:spacing w:val="-3"/>
        </w:rPr>
        <w:t xml:space="preserve"> </w:t>
      </w:r>
      <w:r w:rsidR="00000000">
        <w:t>quickly</w:t>
      </w:r>
      <w:r w:rsidR="00000000">
        <w:rPr>
          <w:spacing w:val="-8"/>
        </w:rPr>
        <w:t xml:space="preserve"> </w:t>
      </w:r>
      <w:r w:rsidR="00000000">
        <w:t>to</w:t>
      </w:r>
      <w:r w:rsidR="00000000">
        <w:rPr>
          <w:spacing w:val="-3"/>
        </w:rPr>
        <w:t xml:space="preserve"> </w:t>
      </w:r>
      <w:r w:rsidR="00000000">
        <w:t>changes in the operational environment.</w:t>
      </w:r>
      <w:r>
        <w:t xml:space="preserve"> </w:t>
      </w:r>
      <w:r w:rsidR="00000000">
        <w:t xml:space="preserve">Reporting and analytics: The system provides detailed reporting and analytics capabilities, allowing airport management to monitor and analyze resource utilization, identify inefficiencies, and make data-driven decisions to optimize airport </w:t>
      </w:r>
      <w:r w:rsidR="00000000">
        <w:lastRenderedPageBreak/>
        <w:t>operations.</w:t>
      </w:r>
      <w:r>
        <w:t xml:space="preserve"> </w:t>
      </w:r>
      <w:r w:rsidR="00000000">
        <w:t>An</w:t>
      </w:r>
      <w:r w:rsidR="00000000">
        <w:rPr>
          <w:spacing w:val="-2"/>
        </w:rPr>
        <w:t xml:space="preserve"> </w:t>
      </w:r>
      <w:r w:rsidR="00000000">
        <w:t>efficient</w:t>
      </w:r>
      <w:r w:rsidR="00000000">
        <w:rPr>
          <w:spacing w:val="-1"/>
        </w:rPr>
        <w:t xml:space="preserve"> </w:t>
      </w:r>
      <w:r w:rsidR="00000000">
        <w:t>and</w:t>
      </w:r>
      <w:r w:rsidR="00000000">
        <w:rPr>
          <w:spacing w:val="-1"/>
        </w:rPr>
        <w:t xml:space="preserve"> </w:t>
      </w:r>
      <w:r w:rsidR="00000000">
        <w:t>effective</w:t>
      </w:r>
      <w:r w:rsidR="00000000">
        <w:rPr>
          <w:spacing w:val="-2"/>
        </w:rPr>
        <w:t xml:space="preserve"> </w:t>
      </w:r>
      <w:r w:rsidR="00000000">
        <w:t>airport</w:t>
      </w:r>
      <w:r w:rsidR="00000000">
        <w:rPr>
          <w:spacing w:val="-1"/>
        </w:rPr>
        <w:t xml:space="preserve"> </w:t>
      </w:r>
      <w:r w:rsidR="00000000">
        <w:t>resource</w:t>
      </w:r>
      <w:r w:rsidR="00000000">
        <w:rPr>
          <w:spacing w:val="-2"/>
        </w:rPr>
        <w:t xml:space="preserve"> </w:t>
      </w:r>
      <w:r w:rsidR="00000000">
        <w:t>management</w:t>
      </w:r>
      <w:r w:rsidR="00000000">
        <w:rPr>
          <w:spacing w:val="-1"/>
        </w:rPr>
        <w:t xml:space="preserve"> </w:t>
      </w:r>
      <w:r w:rsidR="00000000">
        <w:t>system</w:t>
      </w:r>
      <w:r w:rsidR="00000000">
        <w:rPr>
          <w:spacing w:val="-1"/>
        </w:rPr>
        <w:t xml:space="preserve"> </w:t>
      </w:r>
      <w:r w:rsidR="00000000">
        <w:t>is</w:t>
      </w:r>
      <w:r w:rsidR="00000000">
        <w:rPr>
          <w:spacing w:val="-1"/>
        </w:rPr>
        <w:t xml:space="preserve"> </w:t>
      </w:r>
      <w:r w:rsidR="00000000">
        <w:t>critical</w:t>
      </w:r>
      <w:r w:rsidR="00000000">
        <w:rPr>
          <w:spacing w:val="-1"/>
        </w:rPr>
        <w:t xml:space="preserve"> </w:t>
      </w:r>
      <w:r w:rsidR="00000000">
        <w:t>for</w:t>
      </w:r>
      <w:r w:rsidR="00000000">
        <w:rPr>
          <w:spacing w:val="-2"/>
        </w:rPr>
        <w:t xml:space="preserve"> </w:t>
      </w:r>
      <w:r w:rsidR="00000000">
        <w:t>ensuring</w:t>
      </w:r>
      <w:r w:rsidR="00000000">
        <w:rPr>
          <w:spacing w:val="-4"/>
        </w:rPr>
        <w:t xml:space="preserve"> </w:t>
      </w:r>
      <w:r w:rsidR="00000000">
        <w:t>the</w:t>
      </w:r>
      <w:r w:rsidR="00000000">
        <w:rPr>
          <w:spacing w:val="-2"/>
        </w:rPr>
        <w:t xml:space="preserve"> </w:t>
      </w:r>
      <w:r w:rsidR="00000000">
        <w:t>smooth and</w:t>
      </w:r>
      <w:r w:rsidR="00000000">
        <w:rPr>
          <w:spacing w:val="-6"/>
        </w:rPr>
        <w:t xml:space="preserve"> </w:t>
      </w:r>
      <w:r w:rsidR="00000000">
        <w:t>efficient</w:t>
      </w:r>
      <w:r w:rsidR="00000000">
        <w:rPr>
          <w:spacing w:val="-6"/>
        </w:rPr>
        <w:t xml:space="preserve"> </w:t>
      </w:r>
      <w:r w:rsidR="00000000">
        <w:t>operation</w:t>
      </w:r>
      <w:r w:rsidR="00000000">
        <w:rPr>
          <w:spacing w:val="-6"/>
        </w:rPr>
        <w:t xml:space="preserve"> </w:t>
      </w:r>
      <w:r w:rsidR="00000000">
        <w:t>of</w:t>
      </w:r>
      <w:r w:rsidR="00000000">
        <w:rPr>
          <w:spacing w:val="-5"/>
        </w:rPr>
        <w:t xml:space="preserve"> </w:t>
      </w:r>
      <w:r w:rsidR="00000000">
        <w:t>the</w:t>
      </w:r>
      <w:r w:rsidR="00000000">
        <w:rPr>
          <w:spacing w:val="-6"/>
        </w:rPr>
        <w:t xml:space="preserve"> </w:t>
      </w:r>
      <w:r w:rsidR="00000000">
        <w:t>airport.</w:t>
      </w:r>
      <w:r w:rsidR="00000000">
        <w:rPr>
          <w:spacing w:val="-4"/>
        </w:rPr>
        <w:t xml:space="preserve"> </w:t>
      </w:r>
      <w:r w:rsidR="00000000">
        <w:t>It</w:t>
      </w:r>
      <w:r w:rsidR="00000000">
        <w:rPr>
          <w:spacing w:val="-4"/>
        </w:rPr>
        <w:t xml:space="preserve"> </w:t>
      </w:r>
      <w:r w:rsidR="00000000">
        <w:t>enables</w:t>
      </w:r>
      <w:r w:rsidR="00000000">
        <w:rPr>
          <w:spacing w:val="-7"/>
        </w:rPr>
        <w:t xml:space="preserve"> </w:t>
      </w:r>
      <w:r w:rsidR="00000000">
        <w:t>airport</w:t>
      </w:r>
      <w:r w:rsidR="00000000">
        <w:rPr>
          <w:spacing w:val="-6"/>
        </w:rPr>
        <w:t xml:space="preserve"> </w:t>
      </w:r>
      <w:r w:rsidR="00000000">
        <w:t>personnel</w:t>
      </w:r>
      <w:r w:rsidR="00000000">
        <w:rPr>
          <w:spacing w:val="-6"/>
        </w:rPr>
        <w:t xml:space="preserve"> </w:t>
      </w:r>
      <w:r w:rsidR="00000000">
        <w:t>to</w:t>
      </w:r>
      <w:r w:rsidR="00000000">
        <w:rPr>
          <w:spacing w:val="-6"/>
        </w:rPr>
        <w:t xml:space="preserve"> </w:t>
      </w:r>
      <w:r w:rsidR="00000000">
        <w:t>manage</w:t>
      </w:r>
      <w:r w:rsidR="00000000">
        <w:rPr>
          <w:spacing w:val="-5"/>
        </w:rPr>
        <w:t xml:space="preserve"> </w:t>
      </w:r>
      <w:r w:rsidR="00000000">
        <w:t>resources</w:t>
      </w:r>
      <w:r w:rsidR="00000000">
        <w:rPr>
          <w:spacing w:val="-7"/>
        </w:rPr>
        <w:t xml:space="preserve"> </w:t>
      </w:r>
      <w:r w:rsidR="00000000">
        <w:t>effectively, reducing</w:t>
      </w:r>
      <w:r w:rsidR="00000000">
        <w:rPr>
          <w:spacing w:val="-5"/>
        </w:rPr>
        <w:t xml:space="preserve"> </w:t>
      </w:r>
      <w:r w:rsidR="00000000">
        <w:t>delays</w:t>
      </w:r>
      <w:r w:rsidR="00000000">
        <w:rPr>
          <w:spacing w:val="-2"/>
        </w:rPr>
        <w:t xml:space="preserve"> </w:t>
      </w:r>
      <w:r w:rsidR="00000000">
        <w:t>and</w:t>
      </w:r>
      <w:r w:rsidR="00000000">
        <w:rPr>
          <w:spacing w:val="-2"/>
        </w:rPr>
        <w:t xml:space="preserve"> </w:t>
      </w:r>
      <w:r w:rsidR="00000000">
        <w:t>improving</w:t>
      </w:r>
      <w:r w:rsidR="00000000">
        <w:rPr>
          <w:spacing w:val="-5"/>
        </w:rPr>
        <w:t xml:space="preserve"> </w:t>
      </w:r>
      <w:r w:rsidR="00000000">
        <w:t>the</w:t>
      </w:r>
      <w:r w:rsidR="00000000">
        <w:rPr>
          <w:spacing w:val="-3"/>
        </w:rPr>
        <w:t xml:space="preserve"> </w:t>
      </w:r>
      <w:r w:rsidR="00000000">
        <w:t>passenger</w:t>
      </w:r>
      <w:r w:rsidR="00000000">
        <w:rPr>
          <w:spacing w:val="-3"/>
        </w:rPr>
        <w:t xml:space="preserve"> </w:t>
      </w:r>
      <w:r w:rsidR="00000000">
        <w:t>experience. It</w:t>
      </w:r>
      <w:r w:rsidR="00000000">
        <w:rPr>
          <w:spacing w:val="-2"/>
        </w:rPr>
        <w:t xml:space="preserve"> </w:t>
      </w:r>
      <w:r w:rsidR="00000000">
        <w:t>also</w:t>
      </w:r>
      <w:r w:rsidR="00000000">
        <w:rPr>
          <w:spacing w:val="-2"/>
        </w:rPr>
        <w:t xml:space="preserve"> </w:t>
      </w:r>
      <w:r w:rsidR="00000000">
        <w:t>helps</w:t>
      </w:r>
      <w:r w:rsidR="00000000">
        <w:rPr>
          <w:spacing w:val="-2"/>
        </w:rPr>
        <w:t xml:space="preserve"> </w:t>
      </w:r>
      <w:r w:rsidR="00000000">
        <w:t>to reduce</w:t>
      </w:r>
      <w:r w:rsidR="00000000">
        <w:rPr>
          <w:spacing w:val="-3"/>
        </w:rPr>
        <w:t xml:space="preserve"> </w:t>
      </w:r>
      <w:r w:rsidR="00000000">
        <w:t>operational</w:t>
      </w:r>
      <w:r w:rsidR="00000000">
        <w:rPr>
          <w:spacing w:val="-2"/>
        </w:rPr>
        <w:t xml:space="preserve"> </w:t>
      </w:r>
      <w:r w:rsidR="00000000">
        <w:t>costs by optimizing resource utilization and minimizing downtime.</w:t>
      </w:r>
      <w:r>
        <w:t xml:space="preserve"> </w:t>
      </w:r>
      <w:r w:rsidR="00000000">
        <w:rPr>
          <w:spacing w:val="-2"/>
        </w:rPr>
        <w:t>COMPONENTS</w:t>
      </w:r>
      <w:r>
        <w:t xml:space="preserve"> </w:t>
      </w:r>
      <w:r w:rsidR="00000000">
        <w:t>An airport resource management system (ARMS) is a complex software system used to manage airport operations and resources. Some of the key components of an</w:t>
      </w:r>
      <w:r w:rsidR="00000000">
        <w:rPr>
          <w:spacing w:val="-3"/>
        </w:rPr>
        <w:t xml:space="preserve"> </w:t>
      </w:r>
      <w:r w:rsidR="00000000">
        <w:t>ARMS include:</w:t>
      </w:r>
      <w:r>
        <w:t xml:space="preserve"> </w:t>
      </w:r>
      <w:r w:rsidR="00000000">
        <w:t>Flight Scheduling and Planning Module: This module handles the creation and management of flight schedules, ensuring</w:t>
      </w:r>
      <w:r w:rsidR="00000000">
        <w:rPr>
          <w:spacing w:val="-1"/>
        </w:rPr>
        <w:t xml:space="preserve"> </w:t>
      </w:r>
      <w:r w:rsidR="00000000">
        <w:t xml:space="preserve">that aircraft are assigned gates, slots, and other resources in an optimal </w:t>
      </w:r>
      <w:r w:rsidR="00000000">
        <w:rPr>
          <w:spacing w:val="-4"/>
        </w:rPr>
        <w:t>way.</w:t>
      </w:r>
      <w:r>
        <w:t xml:space="preserve">  </w:t>
      </w:r>
      <w:r w:rsidR="00000000">
        <w:rPr>
          <w:rFonts w:ascii="Palatino"/>
          <w:spacing w:val="-5"/>
        </w:rPr>
        <w:t>509</w:t>
      </w:r>
      <w:r>
        <w:rPr>
          <w:rFonts w:ascii="Palatino"/>
        </w:rPr>
        <w:t xml:space="preserve">   </w:t>
      </w:r>
      <w:r w:rsidR="00000000">
        <w:t>Resource</w:t>
      </w:r>
      <w:r w:rsidR="00000000">
        <w:rPr>
          <w:spacing w:val="-7"/>
        </w:rPr>
        <w:t xml:space="preserve"> </w:t>
      </w:r>
      <w:r w:rsidR="00000000">
        <w:t>Allocation and Management Module: This module is responsible for managing airport resources such as gates, runways, and baggage handling systems. It ensures that resources are allocated efficiently, taking into account factors such as flight schedules, aircraft types, and passenger volumes.</w:t>
      </w:r>
      <w:r>
        <w:t xml:space="preserve"> </w:t>
      </w:r>
      <w:r w:rsidR="00000000">
        <w:t>Passenger</w:t>
      </w:r>
      <w:r w:rsidR="00000000">
        <w:rPr>
          <w:spacing w:val="-11"/>
        </w:rPr>
        <w:t xml:space="preserve"> </w:t>
      </w:r>
      <w:r w:rsidR="00000000">
        <w:t>Processing</w:t>
      </w:r>
      <w:r w:rsidR="00000000">
        <w:rPr>
          <w:spacing w:val="-13"/>
        </w:rPr>
        <w:t xml:space="preserve"> </w:t>
      </w:r>
      <w:r w:rsidR="00000000">
        <w:t>Module:</w:t>
      </w:r>
      <w:r w:rsidR="00000000">
        <w:rPr>
          <w:spacing w:val="-13"/>
        </w:rPr>
        <w:t xml:space="preserve"> </w:t>
      </w:r>
      <w:r w:rsidR="00000000">
        <w:t>This</w:t>
      </w:r>
      <w:r w:rsidR="00000000">
        <w:rPr>
          <w:spacing w:val="-10"/>
        </w:rPr>
        <w:t xml:space="preserve"> </w:t>
      </w:r>
      <w:r w:rsidR="00000000">
        <w:t>module</w:t>
      </w:r>
      <w:r w:rsidR="00000000">
        <w:rPr>
          <w:spacing w:val="-12"/>
        </w:rPr>
        <w:t xml:space="preserve"> </w:t>
      </w:r>
      <w:r w:rsidR="00000000">
        <w:t>handles</w:t>
      </w:r>
      <w:r w:rsidR="00000000">
        <w:rPr>
          <w:spacing w:val="-10"/>
        </w:rPr>
        <w:t xml:space="preserve"> </w:t>
      </w:r>
      <w:r w:rsidR="00000000">
        <w:t>the</w:t>
      </w:r>
      <w:r w:rsidR="00000000">
        <w:rPr>
          <w:spacing w:val="-11"/>
        </w:rPr>
        <w:t xml:space="preserve"> </w:t>
      </w:r>
      <w:r w:rsidR="00000000">
        <w:t>check-in,</w:t>
      </w:r>
      <w:r w:rsidR="00000000">
        <w:rPr>
          <w:spacing w:val="-8"/>
        </w:rPr>
        <w:t xml:space="preserve"> </w:t>
      </w:r>
      <w:r w:rsidR="00000000">
        <w:t>boarding,</w:t>
      </w:r>
      <w:r w:rsidR="00000000">
        <w:rPr>
          <w:spacing w:val="-6"/>
        </w:rPr>
        <w:t xml:space="preserve"> </w:t>
      </w:r>
      <w:r w:rsidR="00000000">
        <w:t>and</w:t>
      </w:r>
      <w:r w:rsidR="00000000">
        <w:rPr>
          <w:spacing w:val="-11"/>
        </w:rPr>
        <w:t xml:space="preserve"> </w:t>
      </w:r>
      <w:r w:rsidR="00000000">
        <w:t>baggage</w:t>
      </w:r>
      <w:r w:rsidR="00000000">
        <w:rPr>
          <w:spacing w:val="-12"/>
        </w:rPr>
        <w:t xml:space="preserve"> </w:t>
      </w:r>
      <w:r w:rsidR="00000000">
        <w:t>handling processes for passengers. It ensures that these processes are carried out smoothly</w:t>
      </w:r>
      <w:r w:rsidR="00000000">
        <w:rPr>
          <w:spacing w:val="-3"/>
        </w:rPr>
        <w:t xml:space="preserve"> </w:t>
      </w:r>
      <w:r w:rsidR="00000000">
        <w:t>and efficiently, with minimal delays and disruptions.</w:t>
      </w:r>
      <w:r>
        <w:t xml:space="preserve"> </w:t>
      </w:r>
      <w:r w:rsidR="00000000">
        <w:t>Air Traffic Control (ATC) Module: This module provides real-time information to air traffic controllers,</w:t>
      </w:r>
      <w:r w:rsidR="00000000">
        <w:rPr>
          <w:spacing w:val="-3"/>
        </w:rPr>
        <w:t xml:space="preserve"> </w:t>
      </w:r>
      <w:r w:rsidR="00000000">
        <w:t>enabling</w:t>
      </w:r>
      <w:r w:rsidR="00000000">
        <w:rPr>
          <w:spacing w:val="-6"/>
        </w:rPr>
        <w:t xml:space="preserve"> </w:t>
      </w:r>
      <w:r w:rsidR="00000000">
        <w:t>them</w:t>
      </w:r>
      <w:r w:rsidR="00000000">
        <w:rPr>
          <w:spacing w:val="-3"/>
        </w:rPr>
        <w:t xml:space="preserve"> </w:t>
      </w:r>
      <w:r w:rsidR="00000000">
        <w:t>to</w:t>
      </w:r>
      <w:r w:rsidR="00000000">
        <w:rPr>
          <w:spacing w:val="-5"/>
        </w:rPr>
        <w:t xml:space="preserve"> </w:t>
      </w:r>
      <w:r w:rsidR="00000000">
        <w:t>manage</w:t>
      </w:r>
      <w:r w:rsidR="00000000">
        <w:rPr>
          <w:spacing w:val="-4"/>
        </w:rPr>
        <w:t xml:space="preserve"> </w:t>
      </w:r>
      <w:r w:rsidR="00000000">
        <w:t>the</w:t>
      </w:r>
      <w:r w:rsidR="00000000">
        <w:rPr>
          <w:spacing w:val="-3"/>
        </w:rPr>
        <w:t xml:space="preserve"> </w:t>
      </w:r>
      <w:r w:rsidR="00000000">
        <w:t>movement</w:t>
      </w:r>
      <w:r w:rsidR="00000000">
        <w:rPr>
          <w:spacing w:val="-3"/>
        </w:rPr>
        <w:t xml:space="preserve"> </w:t>
      </w:r>
      <w:r w:rsidR="00000000">
        <w:t>of</w:t>
      </w:r>
      <w:r w:rsidR="00000000">
        <w:rPr>
          <w:spacing w:val="-4"/>
        </w:rPr>
        <w:t xml:space="preserve"> </w:t>
      </w:r>
      <w:r w:rsidR="00000000">
        <w:t>aircraft</w:t>
      </w:r>
      <w:r w:rsidR="00000000">
        <w:rPr>
          <w:spacing w:val="-3"/>
        </w:rPr>
        <w:t xml:space="preserve"> </w:t>
      </w:r>
      <w:r w:rsidR="00000000">
        <w:t>in</w:t>
      </w:r>
      <w:r w:rsidR="00000000">
        <w:rPr>
          <w:spacing w:val="-3"/>
        </w:rPr>
        <w:t xml:space="preserve"> </w:t>
      </w:r>
      <w:r w:rsidR="00000000">
        <w:t>and</w:t>
      </w:r>
      <w:r w:rsidR="00000000">
        <w:rPr>
          <w:spacing w:val="-3"/>
        </w:rPr>
        <w:t xml:space="preserve"> </w:t>
      </w:r>
      <w:r w:rsidR="00000000">
        <w:t>out</w:t>
      </w:r>
      <w:r w:rsidR="00000000">
        <w:rPr>
          <w:spacing w:val="-3"/>
        </w:rPr>
        <w:t xml:space="preserve"> </w:t>
      </w:r>
      <w:r w:rsidR="00000000">
        <w:t>of</w:t>
      </w:r>
      <w:r w:rsidR="00000000">
        <w:rPr>
          <w:spacing w:val="-3"/>
        </w:rPr>
        <w:t xml:space="preserve"> </w:t>
      </w:r>
      <w:r w:rsidR="00000000">
        <w:t>the</w:t>
      </w:r>
      <w:r w:rsidR="00000000">
        <w:rPr>
          <w:spacing w:val="-4"/>
        </w:rPr>
        <w:t xml:space="preserve"> </w:t>
      </w:r>
      <w:r w:rsidR="00000000">
        <w:t>airport</w:t>
      </w:r>
      <w:r w:rsidR="00000000">
        <w:rPr>
          <w:spacing w:val="-3"/>
        </w:rPr>
        <w:t xml:space="preserve"> </w:t>
      </w:r>
      <w:r w:rsidR="00000000">
        <w:t>safely</w:t>
      </w:r>
      <w:r w:rsidR="00000000">
        <w:rPr>
          <w:spacing w:val="-11"/>
        </w:rPr>
        <w:t xml:space="preserve"> </w:t>
      </w:r>
      <w:r w:rsidR="00000000">
        <w:t xml:space="preserve">and </w:t>
      </w:r>
      <w:r w:rsidR="00000000">
        <w:rPr>
          <w:spacing w:val="-2"/>
        </w:rPr>
        <w:t>efficiently.</w:t>
      </w:r>
      <w:r>
        <w:t xml:space="preserve"> </w:t>
      </w:r>
      <w:r w:rsidR="00000000">
        <w:t>Airport Operations and Management Module: This module provides airport managers with a comprehensive view of airport operations, allowing them to monitor performance, identify bottlenecks, and make informed decisions about resource allocation and scheduling.</w:t>
      </w:r>
      <w:r>
        <w:t xml:space="preserve"> </w:t>
      </w:r>
      <w:r w:rsidR="00000000">
        <w:t>Data Analytics and Reporting Module: This module collects and analyzes data from various sources,</w:t>
      </w:r>
      <w:r w:rsidR="00000000">
        <w:rPr>
          <w:spacing w:val="-1"/>
        </w:rPr>
        <w:t xml:space="preserve"> </w:t>
      </w:r>
      <w:r w:rsidR="00000000">
        <w:t>providing</w:t>
      </w:r>
      <w:r w:rsidR="00000000">
        <w:rPr>
          <w:spacing w:val="-1"/>
        </w:rPr>
        <w:t xml:space="preserve"> </w:t>
      </w:r>
      <w:r w:rsidR="00000000">
        <w:t>airport</w:t>
      </w:r>
      <w:r w:rsidR="00000000">
        <w:rPr>
          <w:spacing w:val="-1"/>
        </w:rPr>
        <w:t xml:space="preserve"> </w:t>
      </w:r>
      <w:r w:rsidR="00000000">
        <w:t>managers with</w:t>
      </w:r>
      <w:r w:rsidR="00000000">
        <w:rPr>
          <w:spacing w:val="-1"/>
        </w:rPr>
        <w:t xml:space="preserve"> </w:t>
      </w:r>
      <w:r w:rsidR="00000000">
        <w:t>insights into</w:t>
      </w:r>
      <w:r w:rsidR="00000000">
        <w:rPr>
          <w:spacing w:val="-1"/>
        </w:rPr>
        <w:t xml:space="preserve"> </w:t>
      </w:r>
      <w:r w:rsidR="00000000">
        <w:t>key</w:t>
      </w:r>
      <w:r w:rsidR="00000000">
        <w:rPr>
          <w:spacing w:val="-6"/>
        </w:rPr>
        <w:t xml:space="preserve"> </w:t>
      </w:r>
      <w:r w:rsidR="00000000">
        <w:t>performance</w:t>
      </w:r>
      <w:r w:rsidR="00000000">
        <w:rPr>
          <w:spacing w:val="-2"/>
        </w:rPr>
        <w:t xml:space="preserve"> </w:t>
      </w:r>
      <w:r w:rsidR="00000000">
        <w:t>indicators</w:t>
      </w:r>
      <w:r w:rsidR="00000000">
        <w:rPr>
          <w:spacing w:val="-1"/>
        </w:rPr>
        <w:t xml:space="preserve"> </w:t>
      </w:r>
      <w:r w:rsidR="00000000">
        <w:t>(KPIs) such as on-time performance, passenger volumes, and resource utilization. This information can be used to identify trends, optimize operations, and make data-driven decisions.</w:t>
      </w:r>
      <w:r>
        <w:t xml:space="preserve"> </w:t>
      </w:r>
      <w:r w:rsidR="00000000">
        <w:rPr>
          <w:spacing w:val="-2"/>
        </w:rPr>
        <w:t>ENGINEERING</w:t>
      </w:r>
      <w:r>
        <w:t xml:space="preserve"> </w:t>
      </w:r>
      <w:r w:rsidR="00000000">
        <w:t>Here</w:t>
      </w:r>
      <w:r w:rsidR="00000000">
        <w:rPr>
          <w:spacing w:val="-4"/>
        </w:rPr>
        <w:t xml:space="preserve"> </w:t>
      </w:r>
      <w:r w:rsidR="00000000">
        <w:t>are</w:t>
      </w:r>
      <w:r w:rsidR="00000000">
        <w:rPr>
          <w:spacing w:val="-3"/>
        </w:rPr>
        <w:t xml:space="preserve"> </w:t>
      </w:r>
      <w:r w:rsidR="00000000">
        <w:t>some engineering</w:t>
      </w:r>
      <w:r w:rsidR="00000000">
        <w:rPr>
          <w:spacing w:val="-4"/>
        </w:rPr>
        <w:t xml:space="preserve"> </w:t>
      </w:r>
      <w:r w:rsidR="00000000">
        <w:t>parameters</w:t>
      </w:r>
      <w:r w:rsidR="00000000">
        <w:rPr>
          <w:spacing w:val="-2"/>
        </w:rPr>
        <w:t xml:space="preserve"> </w:t>
      </w:r>
      <w:r w:rsidR="00000000">
        <w:t>for an</w:t>
      </w:r>
      <w:r w:rsidR="00000000">
        <w:rPr>
          <w:spacing w:val="-1"/>
        </w:rPr>
        <w:t xml:space="preserve"> </w:t>
      </w:r>
      <w:r w:rsidR="00000000">
        <w:t>airport</w:t>
      </w:r>
      <w:r w:rsidR="00000000">
        <w:rPr>
          <w:spacing w:val="-1"/>
        </w:rPr>
        <w:t xml:space="preserve"> </w:t>
      </w:r>
      <w:r w:rsidR="00000000">
        <w:t>resource</w:t>
      </w:r>
      <w:r w:rsidR="00000000">
        <w:rPr>
          <w:spacing w:val="-2"/>
        </w:rPr>
        <w:t xml:space="preserve"> </w:t>
      </w:r>
      <w:r w:rsidR="00000000">
        <w:t>management</w:t>
      </w:r>
      <w:r w:rsidR="00000000">
        <w:rPr>
          <w:spacing w:val="1"/>
        </w:rPr>
        <w:t xml:space="preserve"> </w:t>
      </w:r>
      <w:r w:rsidR="00000000">
        <w:rPr>
          <w:spacing w:val="-2"/>
        </w:rPr>
        <w:t>system:</w:t>
      </w:r>
      <w:r>
        <w:t xml:space="preserve"> </w:t>
      </w:r>
      <w:r w:rsidR="00000000">
        <w:t>Resource Tracking: The system should be able to track the usage and location of all airport resources, including gates, ground handling equipment, and personnel. This includes real-time monitoring of resource usage, and the ability to generate reports on resource utilization.</w:t>
      </w:r>
      <w:r>
        <w:t xml:space="preserve"> </w:t>
      </w:r>
      <w:r w:rsidR="00000000">
        <w:t>Optimization: The resource management system should be designed to optimize resource usage and allocation based on airport operations and demand. This includes forecasting demand and allocating</w:t>
      </w:r>
      <w:r w:rsidR="00000000">
        <w:rPr>
          <w:spacing w:val="-15"/>
        </w:rPr>
        <w:t xml:space="preserve"> </w:t>
      </w:r>
      <w:r w:rsidR="00000000">
        <w:t>resources</w:t>
      </w:r>
      <w:r w:rsidR="00000000">
        <w:rPr>
          <w:spacing w:val="-15"/>
        </w:rPr>
        <w:t xml:space="preserve"> </w:t>
      </w:r>
      <w:r w:rsidR="00000000">
        <w:t>accordingly,</w:t>
      </w:r>
      <w:r w:rsidR="00000000">
        <w:rPr>
          <w:spacing w:val="-13"/>
        </w:rPr>
        <w:t xml:space="preserve"> </w:t>
      </w:r>
      <w:r w:rsidR="00000000">
        <w:t>as</w:t>
      </w:r>
      <w:r w:rsidR="00000000">
        <w:rPr>
          <w:spacing w:val="-15"/>
        </w:rPr>
        <w:t xml:space="preserve"> </w:t>
      </w:r>
      <w:r w:rsidR="00000000">
        <w:t>well</w:t>
      </w:r>
      <w:r w:rsidR="00000000">
        <w:rPr>
          <w:spacing w:val="-13"/>
        </w:rPr>
        <w:t xml:space="preserve"> </w:t>
      </w:r>
      <w:r w:rsidR="00000000">
        <w:t>as</w:t>
      </w:r>
      <w:r w:rsidR="00000000">
        <w:rPr>
          <w:spacing w:val="-15"/>
        </w:rPr>
        <w:t xml:space="preserve"> </w:t>
      </w:r>
      <w:r w:rsidR="00000000">
        <w:t>reallocating</w:t>
      </w:r>
      <w:r w:rsidR="00000000">
        <w:rPr>
          <w:spacing w:val="-15"/>
        </w:rPr>
        <w:t xml:space="preserve"> </w:t>
      </w:r>
      <w:r w:rsidR="00000000">
        <w:t>resources</w:t>
      </w:r>
      <w:r w:rsidR="00000000">
        <w:rPr>
          <w:spacing w:val="-14"/>
        </w:rPr>
        <w:t xml:space="preserve"> </w:t>
      </w:r>
      <w:r w:rsidR="00000000">
        <w:t>in</w:t>
      </w:r>
      <w:r w:rsidR="00000000">
        <w:rPr>
          <w:spacing w:val="-15"/>
        </w:rPr>
        <w:t xml:space="preserve"> </w:t>
      </w:r>
      <w:r w:rsidR="00000000">
        <w:t>real-time</w:t>
      </w:r>
      <w:r w:rsidR="00000000">
        <w:rPr>
          <w:spacing w:val="-15"/>
        </w:rPr>
        <w:t xml:space="preserve"> </w:t>
      </w:r>
      <w:r w:rsidR="00000000">
        <w:t>as</w:t>
      </w:r>
      <w:r w:rsidR="00000000">
        <w:rPr>
          <w:spacing w:val="-14"/>
        </w:rPr>
        <w:t xml:space="preserve"> </w:t>
      </w:r>
      <w:r w:rsidR="00000000">
        <w:t>operational</w:t>
      </w:r>
      <w:r w:rsidR="00000000">
        <w:rPr>
          <w:spacing w:val="-15"/>
        </w:rPr>
        <w:t xml:space="preserve"> </w:t>
      </w:r>
      <w:r w:rsidR="00000000">
        <w:t xml:space="preserve">needs </w:t>
      </w:r>
      <w:r w:rsidR="00000000">
        <w:rPr>
          <w:spacing w:val="-2"/>
        </w:rPr>
        <w:t>change.</w:t>
      </w:r>
      <w:r>
        <w:t xml:space="preserve"> </w:t>
      </w:r>
      <w:r w:rsidR="00000000">
        <w:t>Integration: The resource management system should be integrated with other airport systems, such as the flight information display system (FIDS), air traffic control (ATC), and baggage handling system (BHS).</w:t>
      </w:r>
      <w:r w:rsidR="00000000">
        <w:rPr>
          <w:spacing w:val="-1"/>
        </w:rPr>
        <w:t xml:space="preserve"> </w:t>
      </w:r>
      <w:r w:rsidR="00000000">
        <w:t>This allows for real-time monitoring and tracking of resource usage and allocation, and ensures seamless operations throughout the airport.</w:t>
      </w:r>
      <w:r>
        <w:t xml:space="preserve"> </w:t>
      </w:r>
      <w:r w:rsidR="00000000">
        <w:t>Scalability: The resource management system should be scalable to accommodate changes in airport operations, such as increased passenger traffic, new airlines, and new aircraft types. This includes the ability to add new gates, equipment, and personnel as needed.</w:t>
      </w:r>
      <w:r>
        <w:t xml:space="preserve">  </w:t>
      </w:r>
      <w:r w:rsidR="00000000">
        <w:rPr>
          <w:rFonts w:ascii="Palatino"/>
          <w:spacing w:val="-5"/>
        </w:rPr>
        <w:t>510</w:t>
      </w:r>
      <w:r>
        <w:rPr>
          <w:rFonts w:ascii="Palatino"/>
        </w:rPr>
        <w:t xml:space="preserve">   </w:t>
      </w:r>
      <w:r w:rsidR="00000000">
        <w:t>User Interface: The system should have a user-friendly interface that is easy to navigate and understand. This includes clear and concise instructions, intuitive navigation, and real-time feedback to ensure that users can quickly and accurately complete tasks.</w:t>
      </w:r>
      <w:r>
        <w:t xml:space="preserve"> </w:t>
      </w:r>
      <w:r w:rsidR="00000000">
        <w:t>Security: The resource management system should be designed with robust security features to protect</w:t>
      </w:r>
      <w:r w:rsidR="00000000">
        <w:rPr>
          <w:spacing w:val="-9"/>
        </w:rPr>
        <w:t xml:space="preserve"> </w:t>
      </w:r>
      <w:r w:rsidR="00000000">
        <w:t>against</w:t>
      </w:r>
      <w:r w:rsidR="00000000">
        <w:rPr>
          <w:spacing w:val="-9"/>
        </w:rPr>
        <w:t xml:space="preserve"> </w:t>
      </w:r>
      <w:r w:rsidR="00000000">
        <w:t>unauthorized</w:t>
      </w:r>
      <w:r w:rsidR="00000000">
        <w:rPr>
          <w:spacing w:val="-10"/>
        </w:rPr>
        <w:t xml:space="preserve"> </w:t>
      </w:r>
      <w:r w:rsidR="00000000">
        <w:t>access</w:t>
      </w:r>
      <w:r w:rsidR="00000000">
        <w:rPr>
          <w:spacing w:val="-9"/>
        </w:rPr>
        <w:t xml:space="preserve"> </w:t>
      </w:r>
      <w:r w:rsidR="00000000">
        <w:t>and</w:t>
      </w:r>
      <w:r w:rsidR="00000000">
        <w:rPr>
          <w:spacing w:val="-8"/>
        </w:rPr>
        <w:t xml:space="preserve"> </w:t>
      </w:r>
      <w:r w:rsidR="00000000">
        <w:t>ensure</w:t>
      </w:r>
      <w:r w:rsidR="00000000">
        <w:rPr>
          <w:spacing w:val="-11"/>
        </w:rPr>
        <w:t xml:space="preserve"> </w:t>
      </w:r>
      <w:r w:rsidR="00000000">
        <w:t>the</w:t>
      </w:r>
      <w:r w:rsidR="00000000">
        <w:rPr>
          <w:spacing w:val="-8"/>
        </w:rPr>
        <w:t xml:space="preserve"> </w:t>
      </w:r>
      <w:r w:rsidR="00000000">
        <w:t>confidentiality</w:t>
      </w:r>
      <w:r w:rsidR="00000000">
        <w:rPr>
          <w:spacing w:val="-14"/>
        </w:rPr>
        <w:t xml:space="preserve"> </w:t>
      </w:r>
      <w:r w:rsidR="00000000">
        <w:t>and</w:t>
      </w:r>
      <w:r w:rsidR="00000000">
        <w:rPr>
          <w:spacing w:val="-8"/>
        </w:rPr>
        <w:t xml:space="preserve"> </w:t>
      </w:r>
      <w:r w:rsidR="00000000">
        <w:t>integrity</w:t>
      </w:r>
      <w:r w:rsidR="00000000">
        <w:rPr>
          <w:spacing w:val="-14"/>
        </w:rPr>
        <w:t xml:space="preserve"> </w:t>
      </w:r>
      <w:r w:rsidR="00000000">
        <w:t>of</w:t>
      </w:r>
      <w:r w:rsidR="00000000">
        <w:rPr>
          <w:spacing w:val="-10"/>
        </w:rPr>
        <w:t xml:space="preserve"> </w:t>
      </w:r>
      <w:r w:rsidR="00000000">
        <w:t>data</w:t>
      </w:r>
      <w:r w:rsidR="00000000">
        <w:rPr>
          <w:spacing w:val="-8"/>
        </w:rPr>
        <w:t xml:space="preserve"> </w:t>
      </w:r>
      <w:r w:rsidR="00000000">
        <w:t>transmitted over</w:t>
      </w:r>
      <w:r w:rsidR="00000000">
        <w:rPr>
          <w:spacing w:val="-8"/>
        </w:rPr>
        <w:t xml:space="preserve"> </w:t>
      </w:r>
      <w:r w:rsidR="00000000">
        <w:t>the</w:t>
      </w:r>
      <w:r w:rsidR="00000000">
        <w:rPr>
          <w:spacing w:val="-2"/>
        </w:rPr>
        <w:t xml:space="preserve"> </w:t>
      </w:r>
      <w:r w:rsidR="00000000">
        <w:t>network.</w:t>
      </w:r>
      <w:r w:rsidR="00000000">
        <w:rPr>
          <w:spacing w:val="-8"/>
        </w:rPr>
        <w:t xml:space="preserve"> </w:t>
      </w:r>
      <w:r w:rsidR="00000000">
        <w:t>This</w:t>
      </w:r>
      <w:r w:rsidR="00000000">
        <w:rPr>
          <w:spacing w:val="-3"/>
        </w:rPr>
        <w:t xml:space="preserve"> </w:t>
      </w:r>
      <w:r w:rsidR="00000000">
        <w:t>includes</w:t>
      </w:r>
      <w:r w:rsidR="00000000">
        <w:rPr>
          <w:spacing w:val="-5"/>
        </w:rPr>
        <w:t xml:space="preserve"> </w:t>
      </w:r>
      <w:r w:rsidR="00000000">
        <w:t>techniques</w:t>
      </w:r>
      <w:r w:rsidR="00000000">
        <w:rPr>
          <w:spacing w:val="-4"/>
        </w:rPr>
        <w:t xml:space="preserve"> </w:t>
      </w:r>
      <w:r w:rsidR="00000000">
        <w:t>such</w:t>
      </w:r>
      <w:r w:rsidR="00000000">
        <w:rPr>
          <w:spacing w:val="-2"/>
        </w:rPr>
        <w:t xml:space="preserve"> </w:t>
      </w:r>
      <w:r w:rsidR="00000000">
        <w:t>as</w:t>
      </w:r>
      <w:r w:rsidR="00000000">
        <w:rPr>
          <w:spacing w:val="-2"/>
        </w:rPr>
        <w:t xml:space="preserve"> </w:t>
      </w:r>
      <w:r w:rsidR="00000000">
        <w:t>encryption,</w:t>
      </w:r>
      <w:r w:rsidR="00000000">
        <w:rPr>
          <w:spacing w:val="-2"/>
        </w:rPr>
        <w:t xml:space="preserve"> </w:t>
      </w:r>
      <w:r w:rsidR="00000000">
        <w:t>authentication,</w:t>
      </w:r>
      <w:r w:rsidR="00000000">
        <w:rPr>
          <w:spacing w:val="-4"/>
        </w:rPr>
        <w:t xml:space="preserve"> </w:t>
      </w:r>
      <w:r w:rsidR="00000000">
        <w:t>and</w:t>
      </w:r>
      <w:r w:rsidR="00000000">
        <w:rPr>
          <w:spacing w:val="-5"/>
        </w:rPr>
        <w:t xml:space="preserve"> </w:t>
      </w:r>
      <w:r w:rsidR="00000000">
        <w:t>access</w:t>
      </w:r>
      <w:r w:rsidR="00000000">
        <w:rPr>
          <w:spacing w:val="-3"/>
        </w:rPr>
        <w:t xml:space="preserve"> </w:t>
      </w:r>
      <w:r w:rsidR="00000000">
        <w:rPr>
          <w:spacing w:val="-2"/>
        </w:rPr>
        <w:t>control.</w:t>
      </w:r>
      <w:r>
        <w:t xml:space="preserve"> </w:t>
      </w:r>
      <w:r w:rsidR="00000000">
        <w:t>Redundancy and Reliability: The resource management system should be designed with redundancy</w:t>
      </w:r>
      <w:r w:rsidR="00000000">
        <w:rPr>
          <w:spacing w:val="-10"/>
        </w:rPr>
        <w:t xml:space="preserve"> </w:t>
      </w:r>
      <w:r w:rsidR="00000000">
        <w:t>and</w:t>
      </w:r>
      <w:r w:rsidR="00000000">
        <w:rPr>
          <w:spacing w:val="-7"/>
        </w:rPr>
        <w:t xml:space="preserve"> </w:t>
      </w:r>
      <w:r w:rsidR="00000000">
        <w:t>reliability</w:t>
      </w:r>
      <w:r w:rsidR="00000000">
        <w:rPr>
          <w:spacing w:val="-10"/>
        </w:rPr>
        <w:t xml:space="preserve"> </w:t>
      </w:r>
      <w:r w:rsidR="00000000">
        <w:t>in</w:t>
      </w:r>
      <w:r w:rsidR="00000000">
        <w:rPr>
          <w:spacing w:val="-7"/>
        </w:rPr>
        <w:t xml:space="preserve"> </w:t>
      </w:r>
      <w:r w:rsidR="00000000">
        <w:t>mind</w:t>
      </w:r>
      <w:r w:rsidR="00000000">
        <w:rPr>
          <w:spacing w:val="-7"/>
        </w:rPr>
        <w:t xml:space="preserve"> </w:t>
      </w:r>
      <w:r w:rsidR="00000000">
        <w:t>to</w:t>
      </w:r>
      <w:r w:rsidR="00000000">
        <w:rPr>
          <w:spacing w:val="-7"/>
        </w:rPr>
        <w:t xml:space="preserve"> </w:t>
      </w:r>
      <w:r w:rsidR="00000000">
        <w:t>ensure</w:t>
      </w:r>
      <w:r w:rsidR="00000000">
        <w:rPr>
          <w:spacing w:val="-9"/>
        </w:rPr>
        <w:t xml:space="preserve"> </w:t>
      </w:r>
      <w:r w:rsidR="00000000">
        <w:t>that</w:t>
      </w:r>
      <w:r w:rsidR="00000000">
        <w:rPr>
          <w:spacing w:val="-7"/>
        </w:rPr>
        <w:t xml:space="preserve"> </w:t>
      </w:r>
      <w:r w:rsidR="00000000">
        <w:t>critical</w:t>
      </w:r>
      <w:r w:rsidR="00000000">
        <w:rPr>
          <w:spacing w:val="-7"/>
        </w:rPr>
        <w:t xml:space="preserve"> </w:t>
      </w:r>
      <w:r w:rsidR="00000000">
        <w:t>operations</w:t>
      </w:r>
      <w:r w:rsidR="00000000">
        <w:rPr>
          <w:spacing w:val="-7"/>
        </w:rPr>
        <w:t xml:space="preserve"> </w:t>
      </w:r>
      <w:r w:rsidR="00000000">
        <w:t>can</w:t>
      </w:r>
      <w:r w:rsidR="00000000">
        <w:rPr>
          <w:spacing w:val="-7"/>
        </w:rPr>
        <w:t xml:space="preserve"> </w:t>
      </w:r>
      <w:r w:rsidR="00000000">
        <w:t>continue</w:t>
      </w:r>
      <w:r w:rsidR="00000000">
        <w:rPr>
          <w:spacing w:val="-8"/>
        </w:rPr>
        <w:t xml:space="preserve"> </w:t>
      </w:r>
      <w:r w:rsidR="00000000">
        <w:t>even</w:t>
      </w:r>
      <w:r w:rsidR="00000000">
        <w:rPr>
          <w:spacing w:val="-7"/>
        </w:rPr>
        <w:t xml:space="preserve"> </w:t>
      </w:r>
      <w:r w:rsidR="00000000">
        <w:t>in</w:t>
      </w:r>
      <w:r w:rsidR="00000000">
        <w:rPr>
          <w:spacing w:val="-7"/>
        </w:rPr>
        <w:t xml:space="preserve"> </w:t>
      </w:r>
      <w:r w:rsidR="00000000">
        <w:t>the</w:t>
      </w:r>
      <w:r w:rsidR="00000000">
        <w:rPr>
          <w:spacing w:val="-8"/>
        </w:rPr>
        <w:t xml:space="preserve"> </w:t>
      </w:r>
      <w:r w:rsidR="00000000">
        <w:t>event of equipment failures or power outages. This includes backup power systems, redundant data storage, and redundant network connectivity.</w:t>
      </w:r>
      <w:r>
        <w:t xml:space="preserve"> </w:t>
      </w:r>
      <w:r w:rsidR="00000000">
        <w:t>Overall,</w:t>
      </w:r>
      <w:r w:rsidR="00000000">
        <w:rPr>
          <w:spacing w:val="-5"/>
        </w:rPr>
        <w:t xml:space="preserve"> </w:t>
      </w:r>
      <w:r w:rsidR="00000000">
        <w:t>an</w:t>
      </w:r>
      <w:r w:rsidR="00000000">
        <w:rPr>
          <w:spacing w:val="-3"/>
        </w:rPr>
        <w:t xml:space="preserve"> </w:t>
      </w:r>
      <w:r w:rsidR="00000000">
        <w:t>airport</w:t>
      </w:r>
      <w:r w:rsidR="00000000">
        <w:rPr>
          <w:spacing w:val="-4"/>
        </w:rPr>
        <w:t xml:space="preserve"> </w:t>
      </w:r>
      <w:r w:rsidR="00000000">
        <w:t>resource</w:t>
      </w:r>
      <w:r w:rsidR="00000000">
        <w:rPr>
          <w:spacing w:val="-6"/>
        </w:rPr>
        <w:t xml:space="preserve"> </w:t>
      </w:r>
      <w:r w:rsidR="00000000">
        <w:t>management</w:t>
      </w:r>
      <w:r w:rsidR="00000000">
        <w:rPr>
          <w:spacing w:val="-5"/>
        </w:rPr>
        <w:t xml:space="preserve"> </w:t>
      </w:r>
      <w:r w:rsidR="00000000">
        <w:t>system</w:t>
      </w:r>
      <w:r w:rsidR="00000000">
        <w:rPr>
          <w:spacing w:val="-5"/>
        </w:rPr>
        <w:t xml:space="preserve"> </w:t>
      </w:r>
      <w:r w:rsidR="00000000">
        <w:lastRenderedPageBreak/>
        <w:t>should</w:t>
      </w:r>
      <w:r w:rsidR="00000000">
        <w:rPr>
          <w:spacing w:val="-4"/>
        </w:rPr>
        <w:t xml:space="preserve"> </w:t>
      </w:r>
      <w:r w:rsidR="00000000">
        <w:t>be</w:t>
      </w:r>
      <w:r w:rsidR="00000000">
        <w:rPr>
          <w:spacing w:val="-6"/>
        </w:rPr>
        <w:t xml:space="preserve"> </w:t>
      </w:r>
      <w:r w:rsidR="00000000">
        <w:t>designed</w:t>
      </w:r>
      <w:r w:rsidR="00000000">
        <w:rPr>
          <w:spacing w:val="-5"/>
        </w:rPr>
        <w:t xml:space="preserve"> </w:t>
      </w:r>
      <w:r w:rsidR="00000000">
        <w:t>to</w:t>
      </w:r>
      <w:r w:rsidR="00000000">
        <w:rPr>
          <w:spacing w:val="-4"/>
        </w:rPr>
        <w:t xml:space="preserve"> </w:t>
      </w:r>
      <w:r w:rsidR="00000000">
        <w:t>optimize</w:t>
      </w:r>
      <w:r w:rsidR="00000000">
        <w:rPr>
          <w:spacing w:val="-6"/>
        </w:rPr>
        <w:t xml:space="preserve"> </w:t>
      </w:r>
      <w:r w:rsidR="00000000">
        <w:t>the</w:t>
      </w:r>
      <w:r w:rsidR="00000000">
        <w:rPr>
          <w:spacing w:val="-5"/>
        </w:rPr>
        <w:t xml:space="preserve"> </w:t>
      </w:r>
      <w:r w:rsidR="00000000">
        <w:t>use</w:t>
      </w:r>
      <w:r w:rsidR="00000000">
        <w:rPr>
          <w:spacing w:val="-6"/>
        </w:rPr>
        <w:t xml:space="preserve"> </w:t>
      </w:r>
      <w:r w:rsidR="00000000">
        <w:t>of</w:t>
      </w:r>
      <w:r w:rsidR="00000000">
        <w:rPr>
          <w:spacing w:val="-6"/>
        </w:rPr>
        <w:t xml:space="preserve"> </w:t>
      </w:r>
      <w:r w:rsidR="00000000">
        <w:t>airport resources,</w:t>
      </w:r>
      <w:r w:rsidR="00000000">
        <w:rPr>
          <w:spacing w:val="-3"/>
        </w:rPr>
        <w:t xml:space="preserve"> </w:t>
      </w:r>
      <w:r w:rsidR="00000000">
        <w:t>improve</w:t>
      </w:r>
      <w:r w:rsidR="00000000">
        <w:rPr>
          <w:spacing w:val="-5"/>
        </w:rPr>
        <w:t xml:space="preserve"> </w:t>
      </w:r>
      <w:r w:rsidR="00000000">
        <w:t>operational</w:t>
      </w:r>
      <w:r w:rsidR="00000000">
        <w:rPr>
          <w:spacing w:val="-3"/>
        </w:rPr>
        <w:t xml:space="preserve"> </w:t>
      </w:r>
      <w:r w:rsidR="00000000">
        <w:t>efficiency,</w:t>
      </w:r>
      <w:r w:rsidR="00000000">
        <w:rPr>
          <w:spacing w:val="-3"/>
        </w:rPr>
        <w:t xml:space="preserve"> </w:t>
      </w:r>
      <w:r w:rsidR="00000000">
        <w:t>and</w:t>
      </w:r>
      <w:r w:rsidR="00000000">
        <w:rPr>
          <w:spacing w:val="-1"/>
        </w:rPr>
        <w:t xml:space="preserve"> </w:t>
      </w:r>
      <w:r w:rsidR="00000000">
        <w:t>reduce</w:t>
      </w:r>
      <w:r w:rsidR="00000000">
        <w:rPr>
          <w:spacing w:val="-4"/>
        </w:rPr>
        <w:t xml:space="preserve"> </w:t>
      </w:r>
      <w:r w:rsidR="00000000">
        <w:t>costs.</w:t>
      </w:r>
      <w:r w:rsidR="00000000">
        <w:rPr>
          <w:spacing w:val="-3"/>
        </w:rPr>
        <w:t xml:space="preserve"> </w:t>
      </w:r>
      <w:r w:rsidR="00000000">
        <w:t>By</w:t>
      </w:r>
      <w:r w:rsidR="00000000">
        <w:rPr>
          <w:spacing w:val="-6"/>
        </w:rPr>
        <w:t xml:space="preserve"> </w:t>
      </w:r>
      <w:r w:rsidR="00000000">
        <w:t>addressing</w:t>
      </w:r>
      <w:r w:rsidR="00000000">
        <w:rPr>
          <w:spacing w:val="-3"/>
        </w:rPr>
        <w:t xml:space="preserve"> </w:t>
      </w:r>
      <w:r w:rsidR="00000000">
        <w:t>the</w:t>
      </w:r>
      <w:r w:rsidR="00000000">
        <w:rPr>
          <w:spacing w:val="-4"/>
        </w:rPr>
        <w:t xml:space="preserve"> </w:t>
      </w:r>
      <w:r w:rsidR="00000000">
        <w:t>above</w:t>
      </w:r>
      <w:r w:rsidR="00000000">
        <w:rPr>
          <w:spacing w:val="-4"/>
        </w:rPr>
        <w:t xml:space="preserve"> </w:t>
      </w:r>
      <w:r w:rsidR="00000000">
        <w:t>engineering parameters, airports can ensure that their resource management system is capable of meeting the needs</w:t>
      </w:r>
      <w:r w:rsidR="00000000">
        <w:rPr>
          <w:spacing w:val="-10"/>
        </w:rPr>
        <w:t xml:space="preserve"> </w:t>
      </w:r>
      <w:r w:rsidR="00000000">
        <w:t>of</w:t>
      </w:r>
      <w:r w:rsidR="00000000">
        <w:rPr>
          <w:spacing w:val="-11"/>
        </w:rPr>
        <w:t xml:space="preserve"> </w:t>
      </w:r>
      <w:r w:rsidR="00000000">
        <w:t>their</w:t>
      </w:r>
      <w:r w:rsidR="00000000">
        <w:rPr>
          <w:spacing w:val="-11"/>
        </w:rPr>
        <w:t xml:space="preserve"> </w:t>
      </w:r>
      <w:r w:rsidR="00000000">
        <w:t>operations</w:t>
      </w:r>
      <w:r w:rsidR="00000000">
        <w:rPr>
          <w:spacing w:val="-10"/>
        </w:rPr>
        <w:t xml:space="preserve"> </w:t>
      </w:r>
      <w:r w:rsidR="00000000">
        <w:t>and</w:t>
      </w:r>
      <w:r w:rsidR="00000000">
        <w:rPr>
          <w:spacing w:val="-11"/>
        </w:rPr>
        <w:t xml:space="preserve"> </w:t>
      </w:r>
      <w:r w:rsidR="00000000">
        <w:t>providing</w:t>
      </w:r>
      <w:r w:rsidR="00000000">
        <w:rPr>
          <w:spacing w:val="-10"/>
        </w:rPr>
        <w:t xml:space="preserve"> </w:t>
      </w:r>
      <w:r w:rsidR="00000000">
        <w:t>a</w:t>
      </w:r>
      <w:r w:rsidR="00000000">
        <w:rPr>
          <w:spacing w:val="-12"/>
        </w:rPr>
        <w:t xml:space="preserve"> </w:t>
      </w:r>
      <w:r w:rsidR="00000000">
        <w:t>safe</w:t>
      </w:r>
      <w:r w:rsidR="00000000">
        <w:rPr>
          <w:spacing w:val="-12"/>
        </w:rPr>
        <w:t xml:space="preserve"> </w:t>
      </w:r>
      <w:r w:rsidR="00000000">
        <w:t>and</w:t>
      </w:r>
      <w:r w:rsidR="00000000">
        <w:rPr>
          <w:spacing w:val="-8"/>
        </w:rPr>
        <w:t xml:space="preserve"> </w:t>
      </w:r>
      <w:r w:rsidR="00000000">
        <w:t>efficient</w:t>
      </w:r>
      <w:r w:rsidR="00000000">
        <w:rPr>
          <w:spacing w:val="-10"/>
        </w:rPr>
        <w:t xml:space="preserve"> </w:t>
      </w:r>
      <w:r w:rsidR="00000000">
        <w:t>airport</w:t>
      </w:r>
      <w:r w:rsidR="00000000">
        <w:rPr>
          <w:spacing w:val="-10"/>
        </w:rPr>
        <w:t xml:space="preserve"> </w:t>
      </w:r>
      <w:r w:rsidR="00000000">
        <w:t>environment</w:t>
      </w:r>
      <w:r w:rsidR="00000000">
        <w:rPr>
          <w:spacing w:val="-11"/>
        </w:rPr>
        <w:t xml:space="preserve"> </w:t>
      </w:r>
      <w:r w:rsidR="00000000">
        <w:t>for</w:t>
      </w:r>
      <w:r w:rsidR="00000000">
        <w:rPr>
          <w:spacing w:val="-12"/>
        </w:rPr>
        <w:t xml:space="preserve"> </w:t>
      </w:r>
      <w:r w:rsidR="00000000">
        <w:t>passengers</w:t>
      </w:r>
      <w:r w:rsidR="00000000">
        <w:rPr>
          <w:spacing w:val="-11"/>
        </w:rPr>
        <w:t xml:space="preserve"> </w:t>
      </w:r>
      <w:r w:rsidR="00000000">
        <w:t xml:space="preserve">and </w:t>
      </w:r>
      <w:r w:rsidR="00000000">
        <w:rPr>
          <w:spacing w:val="-2"/>
        </w:rPr>
        <w:t>personnel.</w:t>
      </w:r>
      <w:r>
        <w:t xml:space="preserve"> </w:t>
      </w:r>
      <w:r w:rsidR="00000000">
        <w:t>COST</w:t>
      </w:r>
      <w:r w:rsidR="00000000">
        <w:rPr>
          <w:spacing w:val="-5"/>
        </w:rPr>
        <w:t xml:space="preserve"> </w:t>
      </w:r>
      <w:r w:rsidR="00000000">
        <w:rPr>
          <w:spacing w:val="-2"/>
        </w:rPr>
        <w:t>BENEFITS</w:t>
      </w:r>
      <w:r>
        <w:t xml:space="preserve"> </w:t>
      </w:r>
      <w:r w:rsidR="00000000">
        <w:t>Implementing an airport resource management system can provide several cost benefits to the airport, including:</w:t>
      </w:r>
      <w:r>
        <w:t xml:space="preserve"> </w:t>
      </w:r>
      <w:r w:rsidR="00000000">
        <w:t>Improved</w:t>
      </w:r>
      <w:r w:rsidR="00000000">
        <w:rPr>
          <w:spacing w:val="-3"/>
        </w:rPr>
        <w:t xml:space="preserve"> </w:t>
      </w:r>
      <w:r w:rsidR="00000000">
        <w:t>Efficiency:</w:t>
      </w:r>
      <w:r w:rsidR="00000000">
        <w:rPr>
          <w:spacing w:val="-8"/>
        </w:rPr>
        <w:t xml:space="preserve"> </w:t>
      </w:r>
      <w:r w:rsidR="00000000">
        <w:t>The</w:t>
      </w:r>
      <w:r w:rsidR="00000000">
        <w:rPr>
          <w:spacing w:val="-4"/>
        </w:rPr>
        <w:t xml:space="preserve"> </w:t>
      </w:r>
      <w:r w:rsidR="00000000">
        <w:t>primary</w:t>
      </w:r>
      <w:r w:rsidR="00000000">
        <w:rPr>
          <w:spacing w:val="-8"/>
        </w:rPr>
        <w:t xml:space="preserve"> </w:t>
      </w:r>
      <w:r w:rsidR="00000000">
        <w:t>benefit</w:t>
      </w:r>
      <w:r w:rsidR="00000000">
        <w:rPr>
          <w:spacing w:val="-3"/>
        </w:rPr>
        <w:t xml:space="preserve"> </w:t>
      </w:r>
      <w:r w:rsidR="00000000">
        <w:t>of</w:t>
      </w:r>
      <w:r w:rsidR="00000000">
        <w:rPr>
          <w:spacing w:val="-3"/>
        </w:rPr>
        <w:t xml:space="preserve"> </w:t>
      </w:r>
      <w:r w:rsidR="00000000">
        <w:t>an</w:t>
      </w:r>
      <w:r w:rsidR="00000000">
        <w:rPr>
          <w:spacing w:val="-3"/>
        </w:rPr>
        <w:t xml:space="preserve"> </w:t>
      </w:r>
      <w:r w:rsidR="00000000">
        <w:t>airport</w:t>
      </w:r>
      <w:r w:rsidR="00000000">
        <w:rPr>
          <w:spacing w:val="-3"/>
        </w:rPr>
        <w:t xml:space="preserve"> </w:t>
      </w:r>
      <w:r w:rsidR="00000000">
        <w:t>resource</w:t>
      </w:r>
      <w:r w:rsidR="00000000">
        <w:rPr>
          <w:spacing w:val="-4"/>
        </w:rPr>
        <w:t xml:space="preserve"> </w:t>
      </w:r>
      <w:r w:rsidR="00000000">
        <w:t>management</w:t>
      </w:r>
      <w:r w:rsidR="00000000">
        <w:rPr>
          <w:spacing w:val="-3"/>
        </w:rPr>
        <w:t xml:space="preserve"> </w:t>
      </w:r>
      <w:r w:rsidR="00000000">
        <w:t>system</w:t>
      </w:r>
      <w:r w:rsidR="00000000">
        <w:rPr>
          <w:spacing w:val="-3"/>
        </w:rPr>
        <w:t xml:space="preserve"> </w:t>
      </w:r>
      <w:r w:rsidR="00000000">
        <w:t>is</w:t>
      </w:r>
      <w:r w:rsidR="00000000">
        <w:rPr>
          <w:spacing w:val="-4"/>
        </w:rPr>
        <w:t xml:space="preserve"> </w:t>
      </w:r>
      <w:r w:rsidR="00000000">
        <w:t>improved efficiency in resource allocation, which can lead to cost savings for the airport. By optimizing resource usage and allocation based on demand, the system can reduce wastage and ensure that resources are used to their fullest potential.</w:t>
      </w:r>
      <w:r>
        <w:t xml:space="preserve"> </w:t>
      </w:r>
      <w:r w:rsidR="00000000">
        <w:t>Reduced Delays: A well-designed resource management system can reduce delays caused by inefficient resource allocation, such as gate conflicts, aircraft congestion, and baggage handling delays.</w:t>
      </w:r>
      <w:r w:rsidR="00000000">
        <w:rPr>
          <w:spacing w:val="-15"/>
        </w:rPr>
        <w:t xml:space="preserve"> </w:t>
      </w:r>
      <w:r w:rsidR="00000000">
        <w:t>By</w:t>
      </w:r>
      <w:r w:rsidR="00000000">
        <w:rPr>
          <w:spacing w:val="-15"/>
        </w:rPr>
        <w:t xml:space="preserve"> </w:t>
      </w:r>
      <w:r w:rsidR="00000000">
        <w:t>automating</w:t>
      </w:r>
      <w:r w:rsidR="00000000">
        <w:rPr>
          <w:spacing w:val="-15"/>
        </w:rPr>
        <w:t xml:space="preserve"> </w:t>
      </w:r>
      <w:r w:rsidR="00000000">
        <w:t>these</w:t>
      </w:r>
      <w:r w:rsidR="00000000">
        <w:rPr>
          <w:spacing w:val="-15"/>
        </w:rPr>
        <w:t xml:space="preserve"> </w:t>
      </w:r>
      <w:r w:rsidR="00000000">
        <w:t>processes</w:t>
      </w:r>
      <w:r w:rsidR="00000000">
        <w:rPr>
          <w:spacing w:val="-15"/>
        </w:rPr>
        <w:t xml:space="preserve"> </w:t>
      </w:r>
      <w:r w:rsidR="00000000">
        <w:t>and</w:t>
      </w:r>
      <w:r w:rsidR="00000000">
        <w:rPr>
          <w:spacing w:val="-15"/>
        </w:rPr>
        <w:t xml:space="preserve"> </w:t>
      </w:r>
      <w:r w:rsidR="00000000">
        <w:t>providing</w:t>
      </w:r>
      <w:r w:rsidR="00000000">
        <w:rPr>
          <w:spacing w:val="-15"/>
        </w:rPr>
        <w:t xml:space="preserve"> </w:t>
      </w:r>
      <w:r w:rsidR="00000000">
        <w:t>real-time</w:t>
      </w:r>
      <w:r w:rsidR="00000000">
        <w:rPr>
          <w:spacing w:val="-15"/>
        </w:rPr>
        <w:t xml:space="preserve"> </w:t>
      </w:r>
      <w:r w:rsidR="00000000">
        <w:t>monitoring</w:t>
      </w:r>
      <w:r w:rsidR="00000000">
        <w:rPr>
          <w:spacing w:val="-15"/>
        </w:rPr>
        <w:t xml:space="preserve"> </w:t>
      </w:r>
      <w:r w:rsidR="00000000">
        <w:t>and</w:t>
      </w:r>
      <w:r w:rsidR="00000000">
        <w:rPr>
          <w:spacing w:val="-15"/>
        </w:rPr>
        <w:t xml:space="preserve"> </w:t>
      </w:r>
      <w:r w:rsidR="00000000">
        <w:t>tracking,</w:t>
      </w:r>
      <w:r w:rsidR="00000000">
        <w:rPr>
          <w:spacing w:val="-15"/>
        </w:rPr>
        <w:t xml:space="preserve"> </w:t>
      </w:r>
      <w:r w:rsidR="00000000">
        <w:t>the</w:t>
      </w:r>
      <w:r w:rsidR="00000000">
        <w:rPr>
          <w:spacing w:val="-15"/>
        </w:rPr>
        <w:t xml:space="preserve"> </w:t>
      </w:r>
      <w:r w:rsidR="00000000">
        <w:t>system can reduce turnaround times and improve on-time performance, leading to increased revenue for the airport and airlines.</w:t>
      </w:r>
      <w:r>
        <w:t xml:space="preserve"> </w:t>
      </w:r>
      <w:r w:rsidR="00000000">
        <w:t>Improved Safety: A resource management system can improve safety by providing real-time monitoring and tracking of airport resources, including gates, ground handling equipment, and personnel.</w:t>
      </w:r>
      <w:r w:rsidR="00000000">
        <w:rPr>
          <w:spacing w:val="-1"/>
        </w:rPr>
        <w:t xml:space="preserve"> </w:t>
      </w:r>
      <w:r w:rsidR="00000000">
        <w:t>This can help prevent collisions, reduce the risk of damage to aircraft and equipment, and enhance overall safety on the ramp.</w:t>
      </w:r>
      <w:r>
        <w:t xml:space="preserve"> </w:t>
      </w:r>
      <w:r w:rsidR="00000000">
        <w:t>Reduced Labor Costs: By automating tasks such as gate allocation and baggage handling, a resource management system can reduce labor costs associated with airport operations. This can lead</w:t>
      </w:r>
      <w:r w:rsidR="00000000">
        <w:rPr>
          <w:spacing w:val="-12"/>
        </w:rPr>
        <w:t xml:space="preserve"> </w:t>
      </w:r>
      <w:r w:rsidR="00000000">
        <w:t>to</w:t>
      </w:r>
      <w:r w:rsidR="00000000">
        <w:rPr>
          <w:spacing w:val="-8"/>
        </w:rPr>
        <w:t xml:space="preserve"> </w:t>
      </w:r>
      <w:r w:rsidR="00000000">
        <w:t>cost</w:t>
      </w:r>
      <w:r w:rsidR="00000000">
        <w:rPr>
          <w:spacing w:val="-8"/>
        </w:rPr>
        <w:t xml:space="preserve"> </w:t>
      </w:r>
      <w:r w:rsidR="00000000">
        <w:t>savings</w:t>
      </w:r>
      <w:r w:rsidR="00000000">
        <w:rPr>
          <w:spacing w:val="-9"/>
        </w:rPr>
        <w:t xml:space="preserve"> </w:t>
      </w:r>
      <w:r w:rsidR="00000000">
        <w:t>for</w:t>
      </w:r>
      <w:r w:rsidR="00000000">
        <w:rPr>
          <w:spacing w:val="-10"/>
        </w:rPr>
        <w:t xml:space="preserve"> </w:t>
      </w:r>
      <w:r w:rsidR="00000000">
        <w:t>the</w:t>
      </w:r>
      <w:r w:rsidR="00000000">
        <w:rPr>
          <w:spacing w:val="-9"/>
        </w:rPr>
        <w:t xml:space="preserve"> </w:t>
      </w:r>
      <w:r w:rsidR="00000000">
        <w:t>airport</w:t>
      </w:r>
      <w:r w:rsidR="00000000">
        <w:rPr>
          <w:spacing w:val="-9"/>
        </w:rPr>
        <w:t xml:space="preserve"> </w:t>
      </w:r>
      <w:r w:rsidR="00000000">
        <w:t>and</w:t>
      </w:r>
      <w:r w:rsidR="00000000">
        <w:rPr>
          <w:spacing w:val="-9"/>
        </w:rPr>
        <w:t xml:space="preserve"> </w:t>
      </w:r>
      <w:r w:rsidR="00000000">
        <w:t>airlines,</w:t>
      </w:r>
      <w:r w:rsidR="00000000">
        <w:rPr>
          <w:spacing w:val="-9"/>
        </w:rPr>
        <w:t xml:space="preserve"> </w:t>
      </w:r>
      <w:r w:rsidR="00000000">
        <w:t>and</w:t>
      </w:r>
      <w:r w:rsidR="00000000">
        <w:rPr>
          <w:spacing w:val="-7"/>
        </w:rPr>
        <w:t xml:space="preserve"> </w:t>
      </w:r>
      <w:r w:rsidR="00000000">
        <w:t>allow</w:t>
      </w:r>
      <w:r w:rsidR="00000000">
        <w:rPr>
          <w:spacing w:val="-10"/>
        </w:rPr>
        <w:t xml:space="preserve"> </w:t>
      </w:r>
      <w:r w:rsidR="00000000">
        <w:t>personnel</w:t>
      </w:r>
      <w:r w:rsidR="00000000">
        <w:rPr>
          <w:spacing w:val="-8"/>
        </w:rPr>
        <w:t xml:space="preserve"> </w:t>
      </w:r>
      <w:r w:rsidR="00000000">
        <w:t>to</w:t>
      </w:r>
      <w:r w:rsidR="00000000">
        <w:rPr>
          <w:spacing w:val="-8"/>
        </w:rPr>
        <w:t xml:space="preserve"> </w:t>
      </w:r>
      <w:r w:rsidR="00000000">
        <w:t>focus</w:t>
      </w:r>
      <w:r w:rsidR="00000000">
        <w:rPr>
          <w:spacing w:val="-9"/>
        </w:rPr>
        <w:t xml:space="preserve"> </w:t>
      </w:r>
      <w:r w:rsidR="00000000">
        <w:t>on</w:t>
      </w:r>
      <w:r w:rsidR="00000000">
        <w:rPr>
          <w:spacing w:val="-9"/>
        </w:rPr>
        <w:t xml:space="preserve"> </w:t>
      </w:r>
      <w:r w:rsidR="00000000">
        <w:t>other</w:t>
      </w:r>
      <w:r w:rsidR="00000000">
        <w:rPr>
          <w:spacing w:val="-10"/>
        </w:rPr>
        <w:t xml:space="preserve"> </w:t>
      </w:r>
      <w:r w:rsidR="00000000">
        <w:t>critical</w:t>
      </w:r>
      <w:r w:rsidR="00000000">
        <w:rPr>
          <w:spacing w:val="-8"/>
        </w:rPr>
        <w:t xml:space="preserve"> </w:t>
      </w:r>
      <w:r w:rsidR="00000000">
        <w:rPr>
          <w:spacing w:val="-2"/>
        </w:rPr>
        <w:t>tasks.</w:t>
      </w:r>
      <w:r>
        <w:t xml:space="preserve"> </w:t>
      </w:r>
      <w:r w:rsidR="00000000">
        <w:rPr>
          <w:rFonts w:ascii="Palatino"/>
          <w:spacing w:val="-5"/>
        </w:rPr>
        <w:t>511</w:t>
      </w:r>
      <w:r>
        <w:rPr>
          <w:rFonts w:ascii="Palatino"/>
        </w:rPr>
        <w:t xml:space="preserve">   </w:t>
      </w:r>
      <w:r w:rsidR="00000000">
        <w:t>Improved Resource Utilization: By providing real-time information on resource usage and allocation, a resource management system can help optimize the use of airport resources. This includes</w:t>
      </w:r>
      <w:r w:rsidR="00000000">
        <w:rPr>
          <w:spacing w:val="-6"/>
        </w:rPr>
        <w:t xml:space="preserve"> </w:t>
      </w:r>
      <w:r w:rsidR="00000000">
        <w:t>reducing</w:t>
      </w:r>
      <w:r w:rsidR="00000000">
        <w:rPr>
          <w:spacing w:val="-7"/>
        </w:rPr>
        <w:t xml:space="preserve"> </w:t>
      </w:r>
      <w:r w:rsidR="00000000">
        <w:t>the</w:t>
      </w:r>
      <w:r w:rsidR="00000000">
        <w:rPr>
          <w:spacing w:val="-6"/>
        </w:rPr>
        <w:t xml:space="preserve"> </w:t>
      </w:r>
      <w:r w:rsidR="00000000">
        <w:t>need</w:t>
      </w:r>
      <w:r w:rsidR="00000000">
        <w:rPr>
          <w:spacing w:val="-6"/>
        </w:rPr>
        <w:t xml:space="preserve"> </w:t>
      </w:r>
      <w:r w:rsidR="00000000">
        <w:t>for</w:t>
      </w:r>
      <w:r w:rsidR="00000000">
        <w:rPr>
          <w:spacing w:val="-7"/>
        </w:rPr>
        <w:t xml:space="preserve"> </w:t>
      </w:r>
      <w:r w:rsidR="00000000">
        <w:t>extra</w:t>
      </w:r>
      <w:r w:rsidR="00000000">
        <w:rPr>
          <w:spacing w:val="-7"/>
        </w:rPr>
        <w:t xml:space="preserve"> </w:t>
      </w:r>
      <w:r w:rsidR="00000000">
        <w:t>ground</w:t>
      </w:r>
      <w:r w:rsidR="00000000">
        <w:rPr>
          <w:spacing w:val="-7"/>
        </w:rPr>
        <w:t xml:space="preserve"> </w:t>
      </w:r>
      <w:r w:rsidR="00000000">
        <w:t>handling</w:t>
      </w:r>
      <w:r w:rsidR="00000000">
        <w:rPr>
          <w:spacing w:val="-7"/>
        </w:rPr>
        <w:t xml:space="preserve"> </w:t>
      </w:r>
      <w:r w:rsidR="00000000">
        <w:t>equipment,</w:t>
      </w:r>
      <w:r w:rsidR="00000000">
        <w:rPr>
          <w:spacing w:val="-5"/>
        </w:rPr>
        <w:t xml:space="preserve"> </w:t>
      </w:r>
      <w:r w:rsidR="00000000">
        <w:t>minimizing</w:t>
      </w:r>
      <w:r w:rsidR="00000000">
        <w:rPr>
          <w:spacing w:val="-7"/>
        </w:rPr>
        <w:t xml:space="preserve"> </w:t>
      </w:r>
      <w:r w:rsidR="00000000">
        <w:t>the</w:t>
      </w:r>
      <w:r w:rsidR="00000000">
        <w:rPr>
          <w:spacing w:val="-6"/>
        </w:rPr>
        <w:t xml:space="preserve"> </w:t>
      </w:r>
      <w:r w:rsidR="00000000">
        <w:t>use</w:t>
      </w:r>
      <w:r w:rsidR="00000000">
        <w:rPr>
          <w:spacing w:val="-7"/>
        </w:rPr>
        <w:t xml:space="preserve"> </w:t>
      </w:r>
      <w:r w:rsidR="00000000">
        <w:t>of</w:t>
      </w:r>
      <w:r w:rsidR="00000000">
        <w:rPr>
          <w:spacing w:val="-7"/>
        </w:rPr>
        <w:t xml:space="preserve"> </w:t>
      </w:r>
      <w:r w:rsidR="00000000">
        <w:t>expensive airport space, and reducing the amount of time aircraft spend on the ground.</w:t>
      </w:r>
      <w:r>
        <w:t xml:space="preserve"> </w:t>
      </w:r>
      <w:r w:rsidR="00000000">
        <w:t>Reduced</w:t>
      </w:r>
      <w:r w:rsidR="00000000">
        <w:rPr>
          <w:spacing w:val="-3"/>
        </w:rPr>
        <w:t xml:space="preserve"> </w:t>
      </w:r>
      <w:r w:rsidR="00000000">
        <w:t>Environmental</w:t>
      </w:r>
      <w:r w:rsidR="00000000">
        <w:rPr>
          <w:spacing w:val="-1"/>
        </w:rPr>
        <w:t xml:space="preserve"> </w:t>
      </w:r>
      <w:r w:rsidR="00000000">
        <w:t>Impact:</w:t>
      </w:r>
      <w:r w:rsidR="00000000">
        <w:rPr>
          <w:spacing w:val="-3"/>
        </w:rPr>
        <w:t xml:space="preserve"> </w:t>
      </w:r>
      <w:r w:rsidR="00000000">
        <w:t>By</w:t>
      </w:r>
      <w:r w:rsidR="00000000">
        <w:rPr>
          <w:spacing w:val="-8"/>
        </w:rPr>
        <w:t xml:space="preserve"> </w:t>
      </w:r>
      <w:r w:rsidR="00000000">
        <w:t>improving</w:t>
      </w:r>
      <w:r w:rsidR="00000000">
        <w:rPr>
          <w:spacing w:val="-6"/>
        </w:rPr>
        <w:t xml:space="preserve"> </w:t>
      </w:r>
      <w:r w:rsidR="00000000">
        <w:t>aircraft</w:t>
      </w:r>
      <w:r w:rsidR="00000000">
        <w:rPr>
          <w:spacing w:val="-3"/>
        </w:rPr>
        <w:t xml:space="preserve"> </w:t>
      </w:r>
      <w:r w:rsidR="00000000">
        <w:t>turnaround</w:t>
      </w:r>
      <w:r w:rsidR="00000000">
        <w:rPr>
          <w:spacing w:val="-4"/>
        </w:rPr>
        <w:t xml:space="preserve"> </w:t>
      </w:r>
      <w:r w:rsidR="00000000">
        <w:t>times</w:t>
      </w:r>
      <w:r w:rsidR="00000000">
        <w:rPr>
          <w:spacing w:val="-4"/>
        </w:rPr>
        <w:t xml:space="preserve"> </w:t>
      </w:r>
      <w:r w:rsidR="00000000">
        <w:t>and</w:t>
      </w:r>
      <w:r w:rsidR="00000000">
        <w:rPr>
          <w:spacing w:val="-3"/>
        </w:rPr>
        <w:t xml:space="preserve"> </w:t>
      </w:r>
      <w:r w:rsidR="00000000">
        <w:t>reducing</w:t>
      </w:r>
      <w:r w:rsidR="00000000">
        <w:rPr>
          <w:spacing w:val="-6"/>
        </w:rPr>
        <w:t xml:space="preserve"> </w:t>
      </w:r>
      <w:r w:rsidR="00000000">
        <w:t>wastage</w:t>
      </w:r>
      <w:r w:rsidR="00000000">
        <w:rPr>
          <w:spacing w:val="-4"/>
        </w:rPr>
        <w:t xml:space="preserve"> </w:t>
      </w:r>
      <w:r w:rsidR="00000000">
        <w:t xml:space="preserve">of resources, a resource management system can reduce the environmental impact of airport operations. This includes reducing fuel consumption, greenhouse gas emissions, and noise </w:t>
      </w:r>
      <w:r w:rsidR="00000000">
        <w:rPr>
          <w:spacing w:val="-2"/>
        </w:rPr>
        <w:t>pollution.</w:t>
      </w:r>
      <w:r>
        <w:t xml:space="preserve"> </w:t>
      </w:r>
      <w:r w:rsidR="00000000">
        <w:t>Overall, the cost benefits of an airport resource management system can be significant, ranging from</w:t>
      </w:r>
      <w:r w:rsidR="00000000">
        <w:rPr>
          <w:spacing w:val="-15"/>
        </w:rPr>
        <w:t xml:space="preserve"> </w:t>
      </w:r>
      <w:r w:rsidR="00000000">
        <w:t>increased</w:t>
      </w:r>
      <w:r w:rsidR="00000000">
        <w:rPr>
          <w:spacing w:val="-15"/>
        </w:rPr>
        <w:t xml:space="preserve"> </w:t>
      </w:r>
      <w:r w:rsidR="00000000">
        <w:t>efficiency</w:t>
      </w:r>
      <w:r w:rsidR="00000000">
        <w:rPr>
          <w:spacing w:val="-15"/>
        </w:rPr>
        <w:t xml:space="preserve"> </w:t>
      </w:r>
      <w:r w:rsidR="00000000">
        <w:t>and</w:t>
      </w:r>
      <w:r w:rsidR="00000000">
        <w:rPr>
          <w:spacing w:val="-15"/>
        </w:rPr>
        <w:t xml:space="preserve"> </w:t>
      </w:r>
      <w:r w:rsidR="00000000">
        <w:t>reduced</w:t>
      </w:r>
      <w:r w:rsidR="00000000">
        <w:rPr>
          <w:spacing w:val="-15"/>
        </w:rPr>
        <w:t xml:space="preserve"> </w:t>
      </w:r>
      <w:r w:rsidR="00000000">
        <w:t>delays</w:t>
      </w:r>
      <w:r w:rsidR="00000000">
        <w:rPr>
          <w:spacing w:val="-14"/>
        </w:rPr>
        <w:t xml:space="preserve"> </w:t>
      </w:r>
      <w:r w:rsidR="00000000">
        <w:t>to</w:t>
      </w:r>
      <w:r w:rsidR="00000000">
        <w:rPr>
          <w:spacing w:val="-15"/>
        </w:rPr>
        <w:t xml:space="preserve"> </w:t>
      </w:r>
      <w:r w:rsidR="00000000">
        <w:t>improved</w:t>
      </w:r>
      <w:r w:rsidR="00000000">
        <w:rPr>
          <w:spacing w:val="-15"/>
        </w:rPr>
        <w:t xml:space="preserve"> </w:t>
      </w:r>
      <w:r w:rsidR="00000000">
        <w:t>safety</w:t>
      </w:r>
      <w:r w:rsidR="00000000">
        <w:rPr>
          <w:spacing w:val="-15"/>
        </w:rPr>
        <w:t xml:space="preserve"> </w:t>
      </w:r>
      <w:r w:rsidR="00000000">
        <w:t>and</w:t>
      </w:r>
      <w:r w:rsidR="00000000">
        <w:rPr>
          <w:spacing w:val="-15"/>
        </w:rPr>
        <w:t xml:space="preserve"> </w:t>
      </w:r>
      <w:r w:rsidR="00000000">
        <w:t>reduced</w:t>
      </w:r>
      <w:r w:rsidR="00000000">
        <w:rPr>
          <w:spacing w:val="-15"/>
        </w:rPr>
        <w:t xml:space="preserve"> </w:t>
      </w:r>
      <w:r w:rsidR="00000000">
        <w:t>costs</w:t>
      </w:r>
      <w:r w:rsidR="00000000">
        <w:rPr>
          <w:spacing w:val="-15"/>
        </w:rPr>
        <w:t xml:space="preserve"> </w:t>
      </w:r>
      <w:r w:rsidR="00000000">
        <w:t>associated</w:t>
      </w:r>
      <w:r w:rsidR="00000000">
        <w:rPr>
          <w:spacing w:val="-11"/>
        </w:rPr>
        <w:t xml:space="preserve"> </w:t>
      </w:r>
      <w:r w:rsidR="00000000">
        <w:t>with labor</w:t>
      </w:r>
      <w:r w:rsidR="00000000">
        <w:rPr>
          <w:spacing w:val="-8"/>
        </w:rPr>
        <w:t xml:space="preserve"> </w:t>
      </w:r>
      <w:r w:rsidR="00000000">
        <w:t>and</w:t>
      </w:r>
      <w:r w:rsidR="00000000">
        <w:rPr>
          <w:spacing w:val="-7"/>
        </w:rPr>
        <w:t xml:space="preserve"> </w:t>
      </w:r>
      <w:r w:rsidR="00000000">
        <w:t>resource</w:t>
      </w:r>
      <w:r w:rsidR="00000000">
        <w:rPr>
          <w:spacing w:val="-8"/>
        </w:rPr>
        <w:t xml:space="preserve"> </w:t>
      </w:r>
      <w:r w:rsidR="00000000">
        <w:t>usage.</w:t>
      </w:r>
      <w:r w:rsidR="00000000">
        <w:rPr>
          <w:spacing w:val="-5"/>
        </w:rPr>
        <w:t xml:space="preserve"> </w:t>
      </w:r>
      <w:r w:rsidR="00000000">
        <w:t>By</w:t>
      </w:r>
      <w:r w:rsidR="00000000">
        <w:rPr>
          <w:spacing w:val="-12"/>
        </w:rPr>
        <w:t xml:space="preserve"> </w:t>
      </w:r>
      <w:r w:rsidR="00000000">
        <w:t>investing</w:t>
      </w:r>
      <w:r w:rsidR="00000000">
        <w:rPr>
          <w:spacing w:val="-10"/>
        </w:rPr>
        <w:t xml:space="preserve"> </w:t>
      </w:r>
      <w:r w:rsidR="00000000">
        <w:t>in</w:t>
      </w:r>
      <w:r w:rsidR="00000000">
        <w:rPr>
          <w:spacing w:val="-7"/>
        </w:rPr>
        <w:t xml:space="preserve"> </w:t>
      </w:r>
      <w:r w:rsidR="00000000">
        <w:t>a</w:t>
      </w:r>
      <w:r w:rsidR="00000000">
        <w:rPr>
          <w:spacing w:val="-8"/>
        </w:rPr>
        <w:t xml:space="preserve"> </w:t>
      </w:r>
      <w:r w:rsidR="00000000">
        <w:t>high-quality</w:t>
      </w:r>
      <w:r w:rsidR="00000000">
        <w:rPr>
          <w:spacing w:val="-12"/>
        </w:rPr>
        <w:t xml:space="preserve"> </w:t>
      </w:r>
      <w:r w:rsidR="00000000">
        <w:t>system,</w:t>
      </w:r>
      <w:r w:rsidR="00000000">
        <w:rPr>
          <w:spacing w:val="-7"/>
        </w:rPr>
        <w:t xml:space="preserve"> </w:t>
      </w:r>
      <w:r w:rsidR="00000000">
        <w:t>airports</w:t>
      </w:r>
      <w:r w:rsidR="00000000">
        <w:rPr>
          <w:spacing w:val="-7"/>
        </w:rPr>
        <w:t xml:space="preserve"> </w:t>
      </w:r>
      <w:r w:rsidR="00000000">
        <w:t>can</w:t>
      </w:r>
      <w:r w:rsidR="00000000">
        <w:rPr>
          <w:spacing w:val="-7"/>
        </w:rPr>
        <w:t xml:space="preserve"> </w:t>
      </w:r>
      <w:r w:rsidR="00000000">
        <w:t>improve</w:t>
      </w:r>
      <w:r w:rsidR="00000000">
        <w:rPr>
          <w:spacing w:val="-9"/>
        </w:rPr>
        <w:t xml:space="preserve"> </w:t>
      </w:r>
      <w:r w:rsidR="00000000">
        <w:t>their</w:t>
      </w:r>
      <w:r w:rsidR="00000000">
        <w:rPr>
          <w:spacing w:val="-8"/>
        </w:rPr>
        <w:t xml:space="preserve"> </w:t>
      </w:r>
      <w:r w:rsidR="00000000">
        <w:t>overall operations,</w:t>
      </w:r>
      <w:r w:rsidR="00000000">
        <w:rPr>
          <w:spacing w:val="-4"/>
        </w:rPr>
        <w:t xml:space="preserve"> </w:t>
      </w:r>
      <w:r w:rsidR="00000000">
        <w:t>increase</w:t>
      </w:r>
      <w:r w:rsidR="00000000">
        <w:rPr>
          <w:spacing w:val="-3"/>
        </w:rPr>
        <w:t xml:space="preserve"> </w:t>
      </w:r>
      <w:r w:rsidR="00000000">
        <w:t>revenue,</w:t>
      </w:r>
      <w:r w:rsidR="00000000">
        <w:rPr>
          <w:spacing w:val="-4"/>
        </w:rPr>
        <w:t xml:space="preserve"> </w:t>
      </w:r>
      <w:r w:rsidR="00000000">
        <w:t>and</w:t>
      </w:r>
      <w:r w:rsidR="00000000">
        <w:rPr>
          <w:spacing w:val="-4"/>
        </w:rPr>
        <w:t xml:space="preserve"> </w:t>
      </w:r>
      <w:r w:rsidR="00000000">
        <w:t>provide</w:t>
      </w:r>
      <w:r w:rsidR="00000000">
        <w:rPr>
          <w:spacing w:val="-3"/>
        </w:rPr>
        <w:t xml:space="preserve"> </w:t>
      </w:r>
      <w:r w:rsidR="00000000">
        <w:t>a</w:t>
      </w:r>
      <w:r w:rsidR="00000000">
        <w:rPr>
          <w:spacing w:val="-5"/>
        </w:rPr>
        <w:t xml:space="preserve"> </w:t>
      </w:r>
      <w:r w:rsidR="00000000">
        <w:t>more</w:t>
      </w:r>
      <w:r w:rsidR="00000000">
        <w:rPr>
          <w:spacing w:val="-1"/>
        </w:rPr>
        <w:t xml:space="preserve"> </w:t>
      </w:r>
      <w:r w:rsidR="00000000">
        <w:t>efficient</w:t>
      </w:r>
      <w:r w:rsidR="00000000">
        <w:rPr>
          <w:spacing w:val="-4"/>
        </w:rPr>
        <w:t xml:space="preserve"> </w:t>
      </w:r>
      <w:r w:rsidR="00000000">
        <w:t>and</w:t>
      </w:r>
      <w:r w:rsidR="00000000">
        <w:rPr>
          <w:spacing w:val="-4"/>
        </w:rPr>
        <w:t xml:space="preserve"> </w:t>
      </w:r>
      <w:r w:rsidR="00000000">
        <w:t>pleasant</w:t>
      </w:r>
      <w:r w:rsidR="00000000">
        <w:rPr>
          <w:spacing w:val="-2"/>
        </w:rPr>
        <w:t xml:space="preserve"> </w:t>
      </w:r>
      <w:r w:rsidR="00000000">
        <w:t>experience</w:t>
      </w:r>
      <w:r w:rsidR="00000000">
        <w:rPr>
          <w:spacing w:val="-5"/>
        </w:rPr>
        <w:t xml:space="preserve"> </w:t>
      </w:r>
      <w:r w:rsidR="00000000">
        <w:t>for</w:t>
      </w:r>
      <w:r w:rsidR="00000000">
        <w:rPr>
          <w:spacing w:val="-4"/>
        </w:rPr>
        <w:t xml:space="preserve"> </w:t>
      </w:r>
      <w:r w:rsidR="00000000">
        <w:t>passengers and airlines.</w:t>
      </w:r>
      <w:r>
        <w:t xml:space="preserve"> </w:t>
      </w:r>
      <w:r w:rsidR="00000000">
        <w:t>SYSTEM</w:t>
      </w:r>
      <w:r w:rsidR="00000000">
        <w:rPr>
          <w:spacing w:val="-2"/>
        </w:rPr>
        <w:t xml:space="preserve"> INTEGRATION</w:t>
      </w:r>
      <w:r>
        <w:t xml:space="preserve"> </w:t>
      </w:r>
      <w:r w:rsidR="00000000">
        <w:t>Airport resource management systems (ARMS) are complex software systems that integrate multiple modules and components to manage airport operations and resources efficiently. Integration of these components is essential to ensure that the</w:t>
      </w:r>
      <w:r w:rsidR="00000000">
        <w:rPr>
          <w:spacing w:val="-2"/>
        </w:rPr>
        <w:t xml:space="preserve"> </w:t>
      </w:r>
      <w:r w:rsidR="00000000">
        <w:t>ARMS functions effectively and provides the desired benefits.</w:t>
      </w:r>
      <w:r>
        <w:t xml:space="preserve"> </w:t>
      </w:r>
      <w:r w:rsidR="00000000">
        <w:t>Here</w:t>
      </w:r>
      <w:r w:rsidR="00000000">
        <w:rPr>
          <w:spacing w:val="-3"/>
        </w:rPr>
        <w:t xml:space="preserve"> </w:t>
      </w:r>
      <w:r w:rsidR="00000000">
        <w:t>are</w:t>
      </w:r>
      <w:r w:rsidR="00000000">
        <w:rPr>
          <w:spacing w:val="-2"/>
        </w:rPr>
        <w:t xml:space="preserve"> </w:t>
      </w:r>
      <w:r w:rsidR="00000000">
        <w:t>some</w:t>
      </w:r>
      <w:r w:rsidR="00000000">
        <w:rPr>
          <w:spacing w:val="-2"/>
        </w:rPr>
        <w:t xml:space="preserve"> </w:t>
      </w:r>
      <w:r w:rsidR="00000000">
        <w:t>of the</w:t>
      </w:r>
      <w:r w:rsidR="00000000">
        <w:rPr>
          <w:spacing w:val="-3"/>
        </w:rPr>
        <w:t xml:space="preserve"> </w:t>
      </w:r>
      <w:r w:rsidR="00000000">
        <w:t>key</w:t>
      </w:r>
      <w:r w:rsidR="00000000">
        <w:rPr>
          <w:spacing w:val="-3"/>
        </w:rPr>
        <w:t xml:space="preserve"> </w:t>
      </w:r>
      <w:r w:rsidR="00000000">
        <w:t>considerations</w:t>
      </w:r>
      <w:r w:rsidR="00000000">
        <w:rPr>
          <w:spacing w:val="-2"/>
        </w:rPr>
        <w:t xml:space="preserve"> </w:t>
      </w:r>
      <w:r w:rsidR="00000000">
        <w:t>for</w:t>
      </w:r>
      <w:r w:rsidR="00000000">
        <w:rPr>
          <w:spacing w:val="-14"/>
        </w:rPr>
        <w:t xml:space="preserve"> </w:t>
      </w:r>
      <w:r w:rsidR="00000000">
        <w:t xml:space="preserve">ARMS </w:t>
      </w:r>
      <w:r w:rsidR="00000000">
        <w:rPr>
          <w:spacing w:val="-2"/>
        </w:rPr>
        <w:t>integration:</w:t>
      </w:r>
      <w:r>
        <w:t xml:space="preserve"> </w:t>
      </w:r>
      <w:r w:rsidR="00000000">
        <w:t>Interoperability:</w:t>
      </w:r>
      <w:r w:rsidR="00000000">
        <w:rPr>
          <w:spacing w:val="-10"/>
        </w:rPr>
        <w:t xml:space="preserve"> </w:t>
      </w:r>
      <w:r w:rsidR="00000000">
        <w:t>ARMS must be designed to be interoperable with other airport systems, such as airline reservation systems, airport operational databases, and air traffic control systems. This ensures</w:t>
      </w:r>
      <w:r w:rsidR="00000000">
        <w:rPr>
          <w:spacing w:val="-2"/>
        </w:rPr>
        <w:t xml:space="preserve"> </w:t>
      </w:r>
      <w:r w:rsidR="00000000">
        <w:t>that</w:t>
      </w:r>
      <w:r w:rsidR="00000000">
        <w:rPr>
          <w:spacing w:val="-2"/>
        </w:rPr>
        <w:t xml:space="preserve"> </w:t>
      </w:r>
      <w:r w:rsidR="00000000">
        <w:t>data</w:t>
      </w:r>
      <w:r w:rsidR="00000000">
        <w:rPr>
          <w:spacing w:val="-3"/>
        </w:rPr>
        <w:t xml:space="preserve"> </w:t>
      </w:r>
      <w:r w:rsidR="00000000">
        <w:t>can</w:t>
      </w:r>
      <w:r w:rsidR="00000000">
        <w:rPr>
          <w:spacing w:val="-2"/>
        </w:rPr>
        <w:t xml:space="preserve"> </w:t>
      </w:r>
      <w:r w:rsidR="00000000">
        <w:t>be</w:t>
      </w:r>
      <w:r w:rsidR="00000000">
        <w:rPr>
          <w:spacing w:val="-3"/>
        </w:rPr>
        <w:t xml:space="preserve"> </w:t>
      </w:r>
      <w:r w:rsidR="00000000">
        <w:t>shared</w:t>
      </w:r>
      <w:r w:rsidR="00000000">
        <w:rPr>
          <w:spacing w:val="-2"/>
        </w:rPr>
        <w:t xml:space="preserve"> </w:t>
      </w:r>
      <w:r w:rsidR="00000000">
        <w:t>seamlessly</w:t>
      </w:r>
      <w:r w:rsidR="00000000">
        <w:rPr>
          <w:spacing w:val="-7"/>
        </w:rPr>
        <w:t xml:space="preserve"> </w:t>
      </w:r>
      <w:r w:rsidR="00000000">
        <w:t>between</w:t>
      </w:r>
      <w:r w:rsidR="00000000">
        <w:rPr>
          <w:spacing w:val="-2"/>
        </w:rPr>
        <w:t xml:space="preserve"> </w:t>
      </w:r>
      <w:r w:rsidR="00000000">
        <w:t>different</w:t>
      </w:r>
      <w:r w:rsidR="00000000">
        <w:rPr>
          <w:spacing w:val="-2"/>
        </w:rPr>
        <w:t xml:space="preserve"> </w:t>
      </w:r>
      <w:r w:rsidR="00000000">
        <w:t>systems,</w:t>
      </w:r>
      <w:r w:rsidR="00000000">
        <w:rPr>
          <w:spacing w:val="-2"/>
        </w:rPr>
        <w:t xml:space="preserve"> </w:t>
      </w:r>
      <w:r w:rsidR="00000000">
        <w:t>enabling</w:t>
      </w:r>
      <w:r w:rsidR="00000000">
        <w:rPr>
          <w:spacing w:val="-5"/>
        </w:rPr>
        <w:t xml:space="preserve"> </w:t>
      </w:r>
      <w:r w:rsidR="00000000">
        <w:t>effective</w:t>
      </w:r>
      <w:r w:rsidR="00000000">
        <w:rPr>
          <w:spacing w:val="-3"/>
        </w:rPr>
        <w:t xml:space="preserve"> </w:t>
      </w:r>
      <w:r w:rsidR="00000000">
        <w:t xml:space="preserve">resource </w:t>
      </w:r>
      <w:r w:rsidR="00000000">
        <w:rPr>
          <w:spacing w:val="-2"/>
        </w:rPr>
        <w:t>management.</w:t>
      </w:r>
      <w:r>
        <w:t xml:space="preserve"> </w:t>
      </w:r>
      <w:r w:rsidR="00000000">
        <w:t>Data Exchange:</w:t>
      </w:r>
      <w:r w:rsidR="00000000">
        <w:rPr>
          <w:spacing w:val="-7"/>
        </w:rPr>
        <w:t xml:space="preserve"> </w:t>
      </w:r>
      <w:r w:rsidR="00000000">
        <w:t>ARMS must be able to exchange data with other systems in real-time to ensure that airport managers have accurate and up-to-date information about airport operations. Data exchange must be secure, reliable, and compliant with data protection regulations.</w:t>
      </w:r>
      <w:r>
        <w:t xml:space="preserve"> </w:t>
      </w:r>
      <w:r w:rsidR="00000000">
        <w:t>Standardization:</w:t>
      </w:r>
      <w:r w:rsidR="00000000">
        <w:rPr>
          <w:spacing w:val="-7"/>
        </w:rPr>
        <w:t xml:space="preserve"> </w:t>
      </w:r>
      <w:r w:rsidR="00000000">
        <w:t>ARMS must use standard data formats and protocols to ensure that data can be shared</w:t>
      </w:r>
      <w:r w:rsidR="00000000">
        <w:rPr>
          <w:spacing w:val="-15"/>
        </w:rPr>
        <w:t xml:space="preserve"> </w:t>
      </w:r>
      <w:r w:rsidR="00000000">
        <w:t>and</w:t>
      </w:r>
      <w:r w:rsidR="00000000">
        <w:rPr>
          <w:spacing w:val="-15"/>
        </w:rPr>
        <w:t xml:space="preserve"> </w:t>
      </w:r>
      <w:r w:rsidR="00000000">
        <w:t>integrated</w:t>
      </w:r>
      <w:r w:rsidR="00000000">
        <w:rPr>
          <w:spacing w:val="-15"/>
        </w:rPr>
        <w:t xml:space="preserve"> </w:t>
      </w:r>
      <w:r w:rsidR="00000000">
        <w:t>across</w:t>
      </w:r>
      <w:r w:rsidR="00000000">
        <w:rPr>
          <w:spacing w:val="-15"/>
        </w:rPr>
        <w:t xml:space="preserve"> </w:t>
      </w:r>
      <w:r w:rsidR="00000000">
        <w:t>different</w:t>
      </w:r>
      <w:r w:rsidR="00000000">
        <w:rPr>
          <w:spacing w:val="-15"/>
        </w:rPr>
        <w:t xml:space="preserve"> </w:t>
      </w:r>
      <w:r w:rsidR="00000000">
        <w:t>systems.</w:t>
      </w:r>
      <w:r w:rsidR="00000000">
        <w:rPr>
          <w:spacing w:val="-15"/>
        </w:rPr>
        <w:t xml:space="preserve"> </w:t>
      </w:r>
      <w:r w:rsidR="00000000">
        <w:t>Standardization</w:t>
      </w:r>
      <w:r w:rsidR="00000000">
        <w:rPr>
          <w:spacing w:val="-14"/>
        </w:rPr>
        <w:t xml:space="preserve"> </w:t>
      </w:r>
      <w:r w:rsidR="00000000">
        <w:t>also</w:t>
      </w:r>
      <w:r w:rsidR="00000000">
        <w:rPr>
          <w:spacing w:val="-13"/>
        </w:rPr>
        <w:t xml:space="preserve"> </w:t>
      </w:r>
      <w:r w:rsidR="00000000">
        <w:t>helps</w:t>
      </w:r>
      <w:r w:rsidR="00000000">
        <w:rPr>
          <w:spacing w:val="-13"/>
        </w:rPr>
        <w:t xml:space="preserve"> </w:t>
      </w:r>
      <w:r w:rsidR="00000000">
        <w:t>to</w:t>
      </w:r>
      <w:r w:rsidR="00000000">
        <w:rPr>
          <w:spacing w:val="-15"/>
        </w:rPr>
        <w:t xml:space="preserve"> </w:t>
      </w:r>
      <w:r w:rsidR="00000000">
        <w:t>ensure</w:t>
      </w:r>
      <w:r w:rsidR="00000000">
        <w:rPr>
          <w:spacing w:val="-15"/>
        </w:rPr>
        <w:t xml:space="preserve"> </w:t>
      </w:r>
      <w:r w:rsidR="00000000">
        <w:t>that</w:t>
      </w:r>
      <w:r w:rsidR="00000000">
        <w:rPr>
          <w:spacing w:val="-14"/>
        </w:rPr>
        <w:t xml:space="preserve"> </w:t>
      </w:r>
      <w:r w:rsidR="00000000">
        <w:t>the</w:t>
      </w:r>
      <w:r w:rsidR="00000000">
        <w:rPr>
          <w:spacing w:val="-15"/>
        </w:rPr>
        <w:t xml:space="preserve"> </w:t>
      </w:r>
      <w:r w:rsidR="00000000">
        <w:t>ARMS is scalable and can be easily extended or modified as the needs of the airport evolve.</w:t>
      </w:r>
      <w:r>
        <w:t xml:space="preserve"> </w:t>
      </w:r>
      <w:r w:rsidR="00000000">
        <w:t>User</w:t>
      </w:r>
      <w:r w:rsidR="00000000">
        <w:rPr>
          <w:spacing w:val="-8"/>
        </w:rPr>
        <w:t xml:space="preserve"> </w:t>
      </w:r>
      <w:r w:rsidR="00000000">
        <w:t>Interface:</w:t>
      </w:r>
      <w:r w:rsidR="00000000">
        <w:rPr>
          <w:spacing w:val="-15"/>
        </w:rPr>
        <w:t xml:space="preserve"> </w:t>
      </w:r>
      <w:r w:rsidR="00000000">
        <w:t>ARMS</w:t>
      </w:r>
      <w:r w:rsidR="00000000">
        <w:rPr>
          <w:spacing w:val="-7"/>
        </w:rPr>
        <w:t xml:space="preserve"> </w:t>
      </w:r>
      <w:r w:rsidR="00000000">
        <w:t>must</w:t>
      </w:r>
      <w:r w:rsidR="00000000">
        <w:rPr>
          <w:spacing w:val="-7"/>
        </w:rPr>
        <w:t xml:space="preserve"> </w:t>
      </w:r>
      <w:r w:rsidR="00000000">
        <w:t>have</w:t>
      </w:r>
      <w:r w:rsidR="00000000">
        <w:rPr>
          <w:spacing w:val="-9"/>
        </w:rPr>
        <w:t xml:space="preserve"> </w:t>
      </w:r>
      <w:r w:rsidR="00000000">
        <w:t>a</w:t>
      </w:r>
      <w:r w:rsidR="00000000">
        <w:rPr>
          <w:spacing w:val="-7"/>
        </w:rPr>
        <w:t xml:space="preserve"> </w:t>
      </w:r>
      <w:r w:rsidR="00000000">
        <w:t>user-friendly</w:t>
      </w:r>
      <w:r w:rsidR="00000000">
        <w:rPr>
          <w:spacing w:val="-13"/>
        </w:rPr>
        <w:t xml:space="preserve"> </w:t>
      </w:r>
      <w:r w:rsidR="00000000">
        <w:t>interface</w:t>
      </w:r>
      <w:r w:rsidR="00000000">
        <w:rPr>
          <w:spacing w:val="-9"/>
        </w:rPr>
        <w:t xml:space="preserve"> </w:t>
      </w:r>
      <w:r w:rsidR="00000000">
        <w:t>that</w:t>
      </w:r>
      <w:r w:rsidR="00000000">
        <w:rPr>
          <w:spacing w:val="-6"/>
        </w:rPr>
        <w:t xml:space="preserve"> </w:t>
      </w:r>
      <w:r w:rsidR="00000000">
        <w:t>allows</w:t>
      </w:r>
      <w:r w:rsidR="00000000">
        <w:rPr>
          <w:spacing w:val="-9"/>
        </w:rPr>
        <w:t xml:space="preserve"> </w:t>
      </w:r>
      <w:r w:rsidR="00000000">
        <w:t>airport</w:t>
      </w:r>
      <w:r w:rsidR="00000000">
        <w:rPr>
          <w:spacing w:val="-8"/>
        </w:rPr>
        <w:t xml:space="preserve"> </w:t>
      </w:r>
      <w:r w:rsidR="00000000">
        <w:t>managers</w:t>
      </w:r>
      <w:r w:rsidR="00000000">
        <w:rPr>
          <w:spacing w:val="-9"/>
        </w:rPr>
        <w:t xml:space="preserve"> </w:t>
      </w:r>
      <w:r w:rsidR="00000000">
        <w:t>to</w:t>
      </w:r>
      <w:r w:rsidR="00000000">
        <w:rPr>
          <w:spacing w:val="-8"/>
        </w:rPr>
        <w:t xml:space="preserve"> </w:t>
      </w:r>
      <w:r w:rsidR="00000000">
        <w:t>monitor and</w:t>
      </w:r>
      <w:r w:rsidR="00000000">
        <w:rPr>
          <w:spacing w:val="-8"/>
        </w:rPr>
        <w:t xml:space="preserve"> </w:t>
      </w:r>
      <w:r w:rsidR="00000000">
        <w:t>manage</w:t>
      </w:r>
      <w:r w:rsidR="00000000">
        <w:rPr>
          <w:spacing w:val="-9"/>
        </w:rPr>
        <w:t xml:space="preserve"> </w:t>
      </w:r>
      <w:r w:rsidR="00000000">
        <w:t>airport</w:t>
      </w:r>
      <w:r w:rsidR="00000000">
        <w:rPr>
          <w:spacing w:val="-7"/>
        </w:rPr>
        <w:t xml:space="preserve"> </w:t>
      </w:r>
      <w:r w:rsidR="00000000">
        <w:t>operations</w:t>
      </w:r>
      <w:r w:rsidR="00000000">
        <w:rPr>
          <w:spacing w:val="-8"/>
        </w:rPr>
        <w:t xml:space="preserve"> </w:t>
      </w:r>
      <w:r w:rsidR="00000000">
        <w:t>efficiently.</w:t>
      </w:r>
      <w:r w:rsidR="00000000">
        <w:rPr>
          <w:spacing w:val="-13"/>
        </w:rPr>
        <w:t xml:space="preserve"> </w:t>
      </w:r>
      <w:r w:rsidR="00000000">
        <w:t>The</w:t>
      </w:r>
      <w:r w:rsidR="00000000">
        <w:rPr>
          <w:spacing w:val="-9"/>
        </w:rPr>
        <w:t xml:space="preserve"> </w:t>
      </w:r>
      <w:r w:rsidR="00000000">
        <w:t>interface</w:t>
      </w:r>
      <w:r w:rsidR="00000000">
        <w:rPr>
          <w:spacing w:val="-9"/>
        </w:rPr>
        <w:t xml:space="preserve"> </w:t>
      </w:r>
      <w:r w:rsidR="00000000">
        <w:t>should</w:t>
      </w:r>
      <w:r w:rsidR="00000000">
        <w:rPr>
          <w:spacing w:val="-8"/>
        </w:rPr>
        <w:t xml:space="preserve"> </w:t>
      </w:r>
      <w:r w:rsidR="00000000">
        <w:t>be</w:t>
      </w:r>
      <w:r w:rsidR="00000000">
        <w:rPr>
          <w:spacing w:val="-9"/>
        </w:rPr>
        <w:t xml:space="preserve"> </w:t>
      </w:r>
      <w:r w:rsidR="00000000">
        <w:t>customizable,</w:t>
      </w:r>
      <w:r w:rsidR="00000000">
        <w:rPr>
          <w:spacing w:val="-8"/>
        </w:rPr>
        <w:t xml:space="preserve"> </w:t>
      </w:r>
      <w:r w:rsidR="00000000">
        <w:t>allowing</w:t>
      </w:r>
      <w:r w:rsidR="00000000">
        <w:rPr>
          <w:spacing w:val="-10"/>
        </w:rPr>
        <w:t xml:space="preserve"> </w:t>
      </w:r>
      <w:r w:rsidR="00000000">
        <w:t>users</w:t>
      </w:r>
      <w:r w:rsidR="00000000">
        <w:rPr>
          <w:spacing w:val="-8"/>
        </w:rPr>
        <w:t xml:space="preserve"> </w:t>
      </w:r>
      <w:r w:rsidR="00000000">
        <w:t>to tailor the system to their specific needs and preferences.</w:t>
      </w:r>
      <w:r>
        <w:t xml:space="preserve"> </w:t>
      </w:r>
      <w:r w:rsidR="00000000">
        <w:t>Testing</w:t>
      </w:r>
      <w:r w:rsidR="00000000">
        <w:rPr>
          <w:spacing w:val="-2"/>
        </w:rPr>
        <w:t xml:space="preserve"> </w:t>
      </w:r>
      <w:r w:rsidR="00000000">
        <w:t>and</w:t>
      </w:r>
      <w:r w:rsidR="00000000">
        <w:rPr>
          <w:spacing w:val="-5"/>
        </w:rPr>
        <w:t xml:space="preserve"> </w:t>
      </w:r>
      <w:r w:rsidR="00000000">
        <w:t>Validation:</w:t>
      </w:r>
      <w:r w:rsidR="00000000">
        <w:rPr>
          <w:spacing w:val="-14"/>
        </w:rPr>
        <w:t xml:space="preserve"> </w:t>
      </w:r>
      <w:r w:rsidR="00000000">
        <w:t>ARMS</w:t>
      </w:r>
      <w:r w:rsidR="00000000">
        <w:rPr>
          <w:spacing w:val="-1"/>
        </w:rPr>
        <w:t xml:space="preserve"> </w:t>
      </w:r>
      <w:r w:rsidR="00000000">
        <w:lastRenderedPageBreak/>
        <w:t>integration</w:t>
      </w:r>
      <w:r w:rsidR="00000000">
        <w:rPr>
          <w:spacing w:val="-2"/>
        </w:rPr>
        <w:t xml:space="preserve"> </w:t>
      </w:r>
      <w:r w:rsidR="00000000">
        <w:t>must</w:t>
      </w:r>
      <w:r w:rsidR="00000000">
        <w:rPr>
          <w:spacing w:val="-1"/>
        </w:rPr>
        <w:t xml:space="preserve"> </w:t>
      </w:r>
      <w:r w:rsidR="00000000">
        <w:t>be</w:t>
      </w:r>
      <w:r w:rsidR="00000000">
        <w:rPr>
          <w:spacing w:val="-1"/>
        </w:rPr>
        <w:t xml:space="preserve"> </w:t>
      </w:r>
      <w:r w:rsidR="00000000">
        <w:t>thoroughly</w:t>
      </w:r>
      <w:r w:rsidR="00000000">
        <w:rPr>
          <w:spacing w:val="-6"/>
        </w:rPr>
        <w:t xml:space="preserve"> </w:t>
      </w:r>
      <w:r w:rsidR="00000000">
        <w:t>tested</w:t>
      </w:r>
      <w:r w:rsidR="00000000">
        <w:rPr>
          <w:spacing w:val="-2"/>
        </w:rPr>
        <w:t xml:space="preserve"> </w:t>
      </w:r>
      <w:r w:rsidR="00000000">
        <w:t>and validated</w:t>
      </w:r>
      <w:r w:rsidR="00000000">
        <w:rPr>
          <w:spacing w:val="-2"/>
        </w:rPr>
        <w:t xml:space="preserve"> </w:t>
      </w:r>
      <w:r w:rsidR="00000000">
        <w:t>to</w:t>
      </w:r>
      <w:r w:rsidR="00000000">
        <w:rPr>
          <w:spacing w:val="-2"/>
        </w:rPr>
        <w:t xml:space="preserve"> </w:t>
      </w:r>
      <w:r w:rsidR="00000000">
        <w:t>ensure</w:t>
      </w:r>
      <w:r w:rsidR="00000000">
        <w:rPr>
          <w:spacing w:val="-1"/>
        </w:rPr>
        <w:t xml:space="preserve"> </w:t>
      </w:r>
      <w:r w:rsidR="00000000">
        <w:t>that the system works as intended and meets the requirements of all stakeholders. Testing should be carried out at all stages of the integration process, from initial design to final deployment.</w:t>
      </w:r>
      <w:r>
        <w:t xml:space="preserve"> </w:t>
      </w:r>
      <w:r w:rsidR="00000000">
        <w:rPr>
          <w:rFonts w:ascii="Palatino"/>
          <w:spacing w:val="-5"/>
        </w:rPr>
        <w:t>512</w:t>
      </w:r>
      <w:r>
        <w:rPr>
          <w:rFonts w:ascii="Palatino"/>
        </w:rPr>
        <w:t xml:space="preserve">   </w:t>
      </w:r>
      <w:r w:rsidR="00000000">
        <w:t xml:space="preserve">Overall, effective integration is critical to the success of ARMS, enabling airport managers to optimize resource allocation, improve operational efficiency, and enhance the passenger </w:t>
      </w:r>
      <w:r w:rsidR="00000000">
        <w:rPr>
          <w:spacing w:val="-2"/>
        </w:rPr>
        <w:t>experience.</w:t>
      </w:r>
      <w:r>
        <w:t xml:space="preserve"> </w:t>
      </w:r>
      <w:r w:rsidR="00000000">
        <w:rPr>
          <w:spacing w:val="-2"/>
        </w:rPr>
        <w:t>SUPPLIERS</w:t>
      </w:r>
      <w:r>
        <w:t xml:space="preserve"> </w:t>
      </w:r>
      <w:r w:rsidR="00000000">
        <w:t>There</w:t>
      </w:r>
      <w:r w:rsidR="00000000">
        <w:rPr>
          <w:spacing w:val="-6"/>
        </w:rPr>
        <w:t xml:space="preserve"> </w:t>
      </w:r>
      <w:r w:rsidR="00000000">
        <w:t>are</w:t>
      </w:r>
      <w:r w:rsidR="00000000">
        <w:rPr>
          <w:spacing w:val="-8"/>
        </w:rPr>
        <w:t xml:space="preserve"> </w:t>
      </w:r>
      <w:r w:rsidR="00000000">
        <w:t>several</w:t>
      </w:r>
      <w:r w:rsidR="00000000">
        <w:rPr>
          <w:spacing w:val="-4"/>
        </w:rPr>
        <w:t xml:space="preserve"> </w:t>
      </w:r>
      <w:r w:rsidR="00000000">
        <w:t>companies</w:t>
      </w:r>
      <w:r w:rsidR="00000000">
        <w:rPr>
          <w:spacing w:val="-7"/>
        </w:rPr>
        <w:t xml:space="preserve"> </w:t>
      </w:r>
      <w:r w:rsidR="00000000">
        <w:t>that</w:t>
      </w:r>
      <w:r w:rsidR="00000000">
        <w:rPr>
          <w:spacing w:val="-7"/>
        </w:rPr>
        <w:t xml:space="preserve"> </w:t>
      </w:r>
      <w:r w:rsidR="00000000">
        <w:t>offer</w:t>
      </w:r>
      <w:r w:rsidR="00000000">
        <w:rPr>
          <w:spacing w:val="-5"/>
        </w:rPr>
        <w:t xml:space="preserve"> </w:t>
      </w:r>
      <w:r w:rsidR="00000000">
        <w:t>airport</w:t>
      </w:r>
      <w:r w:rsidR="00000000">
        <w:rPr>
          <w:spacing w:val="-4"/>
        </w:rPr>
        <w:t xml:space="preserve"> </w:t>
      </w:r>
      <w:r w:rsidR="00000000">
        <w:t>resource</w:t>
      </w:r>
      <w:r w:rsidR="00000000">
        <w:rPr>
          <w:spacing w:val="-8"/>
        </w:rPr>
        <w:t xml:space="preserve"> </w:t>
      </w:r>
      <w:r w:rsidR="00000000">
        <w:t>management</w:t>
      </w:r>
      <w:r w:rsidR="00000000">
        <w:rPr>
          <w:spacing w:val="-6"/>
        </w:rPr>
        <w:t xml:space="preserve"> </w:t>
      </w:r>
      <w:r w:rsidR="00000000">
        <w:t>systems</w:t>
      </w:r>
      <w:r w:rsidR="00000000">
        <w:rPr>
          <w:spacing w:val="-6"/>
        </w:rPr>
        <w:t xml:space="preserve"> </w:t>
      </w:r>
      <w:r w:rsidR="00000000">
        <w:t>(ARMS)</w:t>
      </w:r>
      <w:r w:rsidR="00000000">
        <w:rPr>
          <w:spacing w:val="-8"/>
        </w:rPr>
        <w:t xml:space="preserve"> </w:t>
      </w:r>
      <w:r w:rsidR="00000000">
        <w:t>and</w:t>
      </w:r>
      <w:r w:rsidR="00000000">
        <w:rPr>
          <w:spacing w:val="-4"/>
        </w:rPr>
        <w:t xml:space="preserve"> </w:t>
      </w:r>
      <w:r w:rsidR="00000000">
        <w:t>related solutions. Here are some of the major</w:t>
      </w:r>
      <w:r w:rsidR="00000000">
        <w:rPr>
          <w:spacing w:val="-6"/>
        </w:rPr>
        <w:t xml:space="preserve"> </w:t>
      </w:r>
      <w:r w:rsidR="00000000">
        <w:t>ARMS suppliers in the market:</w:t>
      </w:r>
      <w:r>
        <w:t xml:space="preserve"> </w:t>
      </w:r>
      <w:r w:rsidR="00000000">
        <w:t>SITA:</w:t>
      </w:r>
      <w:r w:rsidR="00000000">
        <w:rPr>
          <w:spacing w:val="-15"/>
        </w:rPr>
        <w:t xml:space="preserve"> </w:t>
      </w:r>
      <w:r w:rsidR="00000000">
        <w:t>SITA</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global</w:t>
      </w:r>
      <w:r w:rsidR="00000000">
        <w:rPr>
          <w:spacing w:val="-15"/>
        </w:rPr>
        <w:t xml:space="preserve"> </w:t>
      </w:r>
      <w:r w:rsidR="00000000">
        <w:t>provider</w:t>
      </w:r>
      <w:r w:rsidR="00000000">
        <w:rPr>
          <w:spacing w:val="-15"/>
        </w:rPr>
        <w:t xml:space="preserve"> </w:t>
      </w:r>
      <w:r w:rsidR="00000000">
        <w:t>of</w:t>
      </w:r>
      <w:r w:rsidR="00000000">
        <w:rPr>
          <w:spacing w:val="-15"/>
        </w:rPr>
        <w:t xml:space="preserve"> </w:t>
      </w:r>
      <w:r w:rsidR="00000000">
        <w:t>IT</w:t>
      </w:r>
      <w:r w:rsidR="00000000">
        <w:rPr>
          <w:spacing w:val="-15"/>
        </w:rPr>
        <w:t xml:space="preserve"> </w:t>
      </w:r>
      <w:r w:rsidR="00000000">
        <w:t>and</w:t>
      </w:r>
      <w:r w:rsidR="00000000">
        <w:rPr>
          <w:spacing w:val="-15"/>
        </w:rPr>
        <w:t xml:space="preserve"> </w:t>
      </w:r>
      <w:r w:rsidR="00000000">
        <w:t>communication</w:t>
      </w:r>
      <w:r w:rsidR="00000000">
        <w:rPr>
          <w:spacing w:val="-15"/>
        </w:rPr>
        <w:t xml:space="preserve"> </w:t>
      </w:r>
      <w:r w:rsidR="00000000">
        <w:t>solutions</w:t>
      </w:r>
      <w:r w:rsidR="00000000">
        <w:rPr>
          <w:spacing w:val="-15"/>
        </w:rPr>
        <w:t xml:space="preserve"> </w:t>
      </w:r>
      <w:r w:rsidR="00000000">
        <w:t>for</w:t>
      </w:r>
      <w:r w:rsidR="00000000">
        <w:rPr>
          <w:spacing w:val="-15"/>
        </w:rPr>
        <w:t xml:space="preserve"> </w:t>
      </w:r>
      <w:r w:rsidR="00000000">
        <w:t>the</w:t>
      </w:r>
      <w:r w:rsidR="00000000">
        <w:rPr>
          <w:spacing w:val="-15"/>
        </w:rPr>
        <w:t xml:space="preserve"> </w:t>
      </w:r>
      <w:r w:rsidR="00000000">
        <w:t>aviation</w:t>
      </w:r>
      <w:r w:rsidR="00000000">
        <w:rPr>
          <w:spacing w:val="-15"/>
        </w:rPr>
        <w:t xml:space="preserve"> </w:t>
      </w:r>
      <w:r w:rsidR="00000000">
        <w:t>industry.</w:t>
      </w:r>
      <w:r w:rsidR="00000000">
        <w:rPr>
          <w:spacing w:val="-15"/>
        </w:rPr>
        <w:t xml:space="preserve"> </w:t>
      </w:r>
      <w:r w:rsidR="00000000">
        <w:t>SITA offers a comprehensive range of ARMS solutions, including resource management, passenger processing, and operational efficiency.</w:t>
      </w:r>
      <w:r>
        <w:t xml:space="preserve"> </w:t>
      </w:r>
      <w:r w:rsidR="00000000">
        <w:rPr>
          <w:spacing w:val="-2"/>
        </w:rPr>
        <w:t>Amadeus:</w:t>
      </w:r>
      <w:r w:rsidR="00000000">
        <w:rPr>
          <w:spacing w:val="-13"/>
        </w:rPr>
        <w:t xml:space="preserve"> </w:t>
      </w:r>
      <w:r w:rsidR="00000000">
        <w:rPr>
          <w:spacing w:val="-2"/>
        </w:rPr>
        <w:t>Amadeus</w:t>
      </w:r>
      <w:r w:rsidR="00000000">
        <w:rPr>
          <w:spacing w:val="-11"/>
        </w:rPr>
        <w:t xml:space="preserve"> </w:t>
      </w:r>
      <w:r w:rsidR="00000000">
        <w:rPr>
          <w:spacing w:val="-2"/>
        </w:rPr>
        <w:t>is</w:t>
      </w:r>
      <w:r w:rsidR="00000000">
        <w:rPr>
          <w:spacing w:val="-4"/>
        </w:rPr>
        <w:t xml:space="preserve"> </w:t>
      </w:r>
      <w:r w:rsidR="00000000">
        <w:rPr>
          <w:spacing w:val="-2"/>
        </w:rPr>
        <w:t>a</w:t>
      </w:r>
      <w:r w:rsidR="00000000">
        <w:rPr>
          <w:spacing w:val="-6"/>
        </w:rPr>
        <w:t xml:space="preserve"> </w:t>
      </w:r>
      <w:r w:rsidR="00000000">
        <w:rPr>
          <w:spacing w:val="-2"/>
        </w:rPr>
        <w:t>leading</w:t>
      </w:r>
      <w:r w:rsidR="00000000">
        <w:rPr>
          <w:spacing w:val="-8"/>
        </w:rPr>
        <w:t xml:space="preserve"> </w:t>
      </w:r>
      <w:r w:rsidR="00000000">
        <w:rPr>
          <w:spacing w:val="-2"/>
        </w:rPr>
        <w:t>provider</w:t>
      </w:r>
      <w:r w:rsidR="00000000">
        <w:rPr>
          <w:spacing w:val="-3"/>
        </w:rPr>
        <w:t xml:space="preserve"> </w:t>
      </w:r>
      <w:r w:rsidR="00000000">
        <w:rPr>
          <w:spacing w:val="-2"/>
        </w:rPr>
        <w:t>of</w:t>
      </w:r>
      <w:r w:rsidR="00000000">
        <w:rPr>
          <w:spacing w:val="-3"/>
        </w:rPr>
        <w:t xml:space="preserve"> </w:t>
      </w:r>
      <w:r w:rsidR="00000000">
        <w:rPr>
          <w:spacing w:val="-2"/>
        </w:rPr>
        <w:t>IT</w:t>
      </w:r>
      <w:r w:rsidR="00000000">
        <w:rPr>
          <w:spacing w:val="-8"/>
        </w:rPr>
        <w:t xml:space="preserve"> </w:t>
      </w:r>
      <w:r w:rsidR="00000000">
        <w:rPr>
          <w:spacing w:val="-2"/>
        </w:rPr>
        <w:t>solutions</w:t>
      </w:r>
      <w:r w:rsidR="00000000">
        <w:rPr>
          <w:spacing w:val="-4"/>
        </w:rPr>
        <w:t xml:space="preserve"> </w:t>
      </w:r>
      <w:r w:rsidR="00000000">
        <w:rPr>
          <w:spacing w:val="-2"/>
        </w:rPr>
        <w:t>for</w:t>
      </w:r>
      <w:r w:rsidR="00000000">
        <w:rPr>
          <w:spacing w:val="-7"/>
        </w:rPr>
        <w:t xml:space="preserve"> </w:t>
      </w:r>
      <w:r w:rsidR="00000000">
        <w:rPr>
          <w:spacing w:val="-2"/>
        </w:rPr>
        <w:t>the</w:t>
      </w:r>
      <w:r w:rsidR="00000000">
        <w:rPr>
          <w:spacing w:val="-6"/>
        </w:rPr>
        <w:t xml:space="preserve"> </w:t>
      </w:r>
      <w:r w:rsidR="00000000">
        <w:rPr>
          <w:spacing w:val="-2"/>
        </w:rPr>
        <w:t>travel</w:t>
      </w:r>
      <w:r w:rsidR="00000000">
        <w:rPr>
          <w:spacing w:val="-4"/>
        </w:rPr>
        <w:t xml:space="preserve"> </w:t>
      </w:r>
      <w:r w:rsidR="00000000">
        <w:rPr>
          <w:spacing w:val="-2"/>
        </w:rPr>
        <w:t>industry. Its</w:t>
      </w:r>
      <w:r w:rsidR="00000000">
        <w:rPr>
          <w:spacing w:val="-13"/>
        </w:rPr>
        <w:t xml:space="preserve"> </w:t>
      </w:r>
      <w:r w:rsidR="00000000">
        <w:rPr>
          <w:spacing w:val="-2"/>
        </w:rPr>
        <w:t>ARMS</w:t>
      </w:r>
      <w:r w:rsidR="00000000">
        <w:rPr>
          <w:spacing w:val="-3"/>
        </w:rPr>
        <w:t xml:space="preserve"> </w:t>
      </w:r>
      <w:r w:rsidR="00000000">
        <w:rPr>
          <w:spacing w:val="-2"/>
        </w:rPr>
        <w:t xml:space="preserve">solution, </w:t>
      </w:r>
      <w:r w:rsidR="00000000">
        <w:t>Amadeus Airport Resource Management, helps airports optimize their operations by providing real-time data and insights into airport resources.</w:t>
      </w:r>
      <w:r>
        <w:t xml:space="preserve"> </w:t>
      </w:r>
      <w:r w:rsidR="00000000">
        <w:t>Rockwell Collins: Rockwell Collins provides a range of aviation solutions, including</w:t>
      </w:r>
      <w:r w:rsidR="00000000">
        <w:rPr>
          <w:spacing w:val="-13"/>
        </w:rPr>
        <w:t xml:space="preserve"> </w:t>
      </w:r>
      <w:r w:rsidR="00000000">
        <w:t>ARMS. Its ARINC</w:t>
      </w:r>
      <w:r w:rsidR="00000000">
        <w:rPr>
          <w:spacing w:val="-13"/>
        </w:rPr>
        <w:t xml:space="preserve"> </w:t>
      </w:r>
      <w:r w:rsidR="00000000">
        <w:t>Airports</w:t>
      </w:r>
      <w:r w:rsidR="00000000">
        <w:rPr>
          <w:spacing w:val="-2"/>
        </w:rPr>
        <w:t xml:space="preserve"> </w:t>
      </w:r>
      <w:r w:rsidR="00000000">
        <w:t>suite</w:t>
      </w:r>
      <w:r w:rsidR="00000000">
        <w:rPr>
          <w:spacing w:val="-3"/>
        </w:rPr>
        <w:t xml:space="preserve"> </w:t>
      </w:r>
      <w:r w:rsidR="00000000">
        <w:t>offers</w:t>
      </w:r>
      <w:r w:rsidR="00000000">
        <w:rPr>
          <w:spacing w:val="-3"/>
        </w:rPr>
        <w:t xml:space="preserve"> </w:t>
      </w:r>
      <w:r w:rsidR="00000000">
        <w:t>a</w:t>
      </w:r>
      <w:r w:rsidR="00000000">
        <w:rPr>
          <w:spacing w:val="-1"/>
        </w:rPr>
        <w:t xml:space="preserve"> </w:t>
      </w:r>
      <w:r w:rsidR="00000000">
        <w:t>range</w:t>
      </w:r>
      <w:r w:rsidR="00000000">
        <w:rPr>
          <w:spacing w:val="-1"/>
        </w:rPr>
        <w:t xml:space="preserve"> </w:t>
      </w:r>
      <w:r w:rsidR="00000000">
        <w:t>of</w:t>
      </w:r>
      <w:r w:rsidR="00000000">
        <w:rPr>
          <w:spacing w:val="-3"/>
        </w:rPr>
        <w:t xml:space="preserve"> </w:t>
      </w:r>
      <w:r w:rsidR="00000000">
        <w:t>modules for</w:t>
      </w:r>
      <w:r w:rsidR="00000000">
        <w:rPr>
          <w:spacing w:val="-3"/>
        </w:rPr>
        <w:t xml:space="preserve"> </w:t>
      </w:r>
      <w:r w:rsidR="00000000">
        <w:t>resource</w:t>
      </w:r>
      <w:r w:rsidR="00000000">
        <w:rPr>
          <w:spacing w:val="-3"/>
        </w:rPr>
        <w:t xml:space="preserve"> </w:t>
      </w:r>
      <w:r w:rsidR="00000000">
        <w:t>management, passenger</w:t>
      </w:r>
      <w:r w:rsidR="00000000">
        <w:rPr>
          <w:spacing w:val="-1"/>
        </w:rPr>
        <w:t xml:space="preserve"> </w:t>
      </w:r>
      <w:r w:rsidR="00000000">
        <w:t>processing, and operational efficiency.</w:t>
      </w:r>
      <w:r>
        <w:t xml:space="preserve"> </w:t>
      </w:r>
      <w:r w:rsidR="00000000">
        <w:t>Thales: Thales provides a range of IT solutions for the aviation industry, including ARMS. Its Airport Operations Suite offers a range of modules for resource management, passenger processing, and operational efficiency.</w:t>
      </w:r>
      <w:r>
        <w:t xml:space="preserve"> </w:t>
      </w:r>
      <w:r w:rsidR="00000000">
        <w:t>IBM: IBM provides a range of IT solutions for various industries, including aviation. Its</w:t>
      </w:r>
      <w:r w:rsidR="00000000">
        <w:rPr>
          <w:spacing w:val="-5"/>
        </w:rPr>
        <w:t xml:space="preserve"> </w:t>
      </w:r>
      <w:r w:rsidR="00000000">
        <w:t>ARMS solution, IBM Aviation Operations Center, provides real-time insights into airport operations, enabling airport managers to optimize resource allocation and improve efficiency.</w:t>
      </w:r>
      <w:r>
        <w:t xml:space="preserve"> </w:t>
      </w:r>
      <w:r w:rsidR="00000000">
        <w:t>NEC Corporation: NEC Corporation is a global provider of IT solutions, including ARMS. Its ARMS solution, NEC Advanced Airport Management System, offers a range of modules for resource management, passenger processing, and operational efficiency.</w:t>
      </w:r>
      <w:r>
        <w:t xml:space="preserve"> </w:t>
      </w:r>
      <w:r w:rsidR="00000000">
        <w:t>These are just a few of the major ARMS suppliers in the market. When selecting an ARMS solution, it is essential to consider factors such as functionality, scalability, and support to ensure that the solution meets the needs of the airport and its stakeholders.</w:t>
      </w:r>
      <w:r>
        <w:t xml:space="preserve">     </w:t>
      </w:r>
      <w:r w:rsidR="00000000">
        <w:rPr>
          <w:rFonts w:ascii="Palatino"/>
          <w:spacing w:val="-5"/>
        </w:rPr>
        <w:t>513</w:t>
      </w:r>
      <w:r>
        <w:rPr>
          <w:rFonts w:ascii="Palatino"/>
        </w:rPr>
        <w:t xml:space="preserve">  </w:t>
      </w:r>
      <w:r>
        <w:rPr>
          <w:rFonts w:ascii="Palatino"/>
          <w:sz w:val="28"/>
        </w:rPr>
        <w:t xml:space="preserve"> </w:t>
      </w:r>
      <w:bookmarkStart w:id="176" w:name="SECURITY_SYSTEM"/>
      <w:bookmarkStart w:id="177" w:name="_bookmark92"/>
      <w:bookmarkEnd w:id="176"/>
      <w:bookmarkEnd w:id="177"/>
      <w:r w:rsidR="00000000">
        <w:t>SECURITY</w:t>
      </w:r>
      <w:r w:rsidR="00000000">
        <w:rPr>
          <w:spacing w:val="-10"/>
        </w:rPr>
        <w:t xml:space="preserve"> </w:t>
      </w:r>
      <w:r w:rsidR="00000000">
        <w:rPr>
          <w:spacing w:val="-2"/>
        </w:rPr>
        <w:t>SYSTEM</w:t>
      </w:r>
      <w:r>
        <w:t xml:space="preserve"> </w:t>
      </w:r>
      <w:r w:rsidR="00000000">
        <w:rPr>
          <w:spacing w:val="-2"/>
        </w:rPr>
        <w:t>INTRODUCTION</w:t>
      </w:r>
      <w:r>
        <w:t xml:space="preserve"> </w:t>
      </w:r>
      <w:r w:rsidR="00000000">
        <w:t>An</w:t>
      </w:r>
      <w:r w:rsidR="00000000">
        <w:rPr>
          <w:spacing w:val="-2"/>
        </w:rPr>
        <w:t xml:space="preserve"> </w:t>
      </w:r>
      <w:r w:rsidR="00000000">
        <w:t>airport</w:t>
      </w:r>
      <w:r w:rsidR="00000000">
        <w:rPr>
          <w:spacing w:val="-1"/>
        </w:rPr>
        <w:t xml:space="preserve"> </w:t>
      </w:r>
      <w:r w:rsidR="00000000">
        <w:t>security</w:t>
      </w:r>
      <w:r w:rsidR="00000000">
        <w:rPr>
          <w:spacing w:val="-6"/>
        </w:rPr>
        <w:t xml:space="preserve"> </w:t>
      </w:r>
      <w:r w:rsidR="00000000">
        <w:t>system</w:t>
      </w:r>
      <w:r w:rsidR="00000000">
        <w:rPr>
          <w:spacing w:val="-1"/>
        </w:rPr>
        <w:t xml:space="preserve"> </w:t>
      </w:r>
      <w:r w:rsidR="00000000">
        <w:t>is</w:t>
      </w:r>
      <w:r w:rsidR="00000000">
        <w:rPr>
          <w:spacing w:val="-1"/>
        </w:rPr>
        <w:t xml:space="preserve"> </w:t>
      </w:r>
      <w:r w:rsidR="00000000">
        <w:t>a</w:t>
      </w:r>
      <w:r w:rsidR="00000000">
        <w:rPr>
          <w:spacing w:val="-2"/>
        </w:rPr>
        <w:t xml:space="preserve"> </w:t>
      </w:r>
      <w:r w:rsidR="00000000">
        <w:t>complex set</w:t>
      </w:r>
      <w:r w:rsidR="00000000">
        <w:rPr>
          <w:spacing w:val="-1"/>
        </w:rPr>
        <w:t xml:space="preserve"> </w:t>
      </w:r>
      <w:r w:rsidR="00000000">
        <w:t>of</w:t>
      </w:r>
      <w:r w:rsidR="00000000">
        <w:rPr>
          <w:spacing w:val="-2"/>
        </w:rPr>
        <w:t xml:space="preserve"> </w:t>
      </w:r>
      <w:r w:rsidR="00000000">
        <w:t>technologies,</w:t>
      </w:r>
      <w:r w:rsidR="00000000">
        <w:rPr>
          <w:spacing w:val="-2"/>
        </w:rPr>
        <w:t xml:space="preserve"> </w:t>
      </w:r>
      <w:r w:rsidR="00000000">
        <w:t>processes,</w:t>
      </w:r>
      <w:r w:rsidR="00000000">
        <w:rPr>
          <w:spacing w:val="-2"/>
        </w:rPr>
        <w:t xml:space="preserve"> </w:t>
      </w:r>
      <w:r w:rsidR="00000000">
        <w:t>and personnel</w:t>
      </w:r>
      <w:r w:rsidR="00000000">
        <w:rPr>
          <w:spacing w:val="-1"/>
        </w:rPr>
        <w:t xml:space="preserve"> </w:t>
      </w:r>
      <w:r w:rsidR="00000000">
        <w:t>designed</w:t>
      </w:r>
      <w:r w:rsidR="00000000">
        <w:rPr>
          <w:spacing w:val="-1"/>
        </w:rPr>
        <w:t xml:space="preserve"> </w:t>
      </w:r>
      <w:r w:rsidR="00000000">
        <w:t xml:space="preserve">to </w:t>
      </w:r>
      <w:r w:rsidR="00000000">
        <w:rPr>
          <w:spacing w:val="-2"/>
        </w:rPr>
        <w:t>ensure</w:t>
      </w:r>
      <w:r w:rsidR="00000000">
        <w:rPr>
          <w:spacing w:val="-4"/>
        </w:rPr>
        <w:t xml:space="preserve"> </w:t>
      </w:r>
      <w:r w:rsidR="00000000">
        <w:rPr>
          <w:spacing w:val="-2"/>
        </w:rPr>
        <w:t>the</w:t>
      </w:r>
      <w:r w:rsidR="00000000">
        <w:rPr>
          <w:spacing w:val="-3"/>
        </w:rPr>
        <w:t xml:space="preserve"> </w:t>
      </w:r>
      <w:r w:rsidR="00000000">
        <w:rPr>
          <w:spacing w:val="-2"/>
        </w:rPr>
        <w:t>safety</w:t>
      </w:r>
      <w:r w:rsidR="00000000">
        <w:rPr>
          <w:spacing w:val="-9"/>
        </w:rPr>
        <w:t xml:space="preserve"> </w:t>
      </w:r>
      <w:r w:rsidR="00000000">
        <w:rPr>
          <w:spacing w:val="-2"/>
        </w:rPr>
        <w:t>and</w:t>
      </w:r>
      <w:r w:rsidR="00000000">
        <w:rPr>
          <w:spacing w:val="-3"/>
        </w:rPr>
        <w:t xml:space="preserve"> </w:t>
      </w:r>
      <w:r w:rsidR="00000000">
        <w:rPr>
          <w:spacing w:val="-2"/>
        </w:rPr>
        <w:t>security</w:t>
      </w:r>
      <w:r w:rsidR="00000000">
        <w:rPr>
          <w:spacing w:val="-9"/>
        </w:rPr>
        <w:t xml:space="preserve"> </w:t>
      </w:r>
      <w:r w:rsidR="00000000">
        <w:rPr>
          <w:spacing w:val="-2"/>
        </w:rPr>
        <w:t>of</w:t>
      </w:r>
      <w:r w:rsidR="00000000">
        <w:rPr>
          <w:spacing w:val="-4"/>
        </w:rPr>
        <w:t xml:space="preserve"> </w:t>
      </w:r>
      <w:r w:rsidR="00000000">
        <w:rPr>
          <w:spacing w:val="-2"/>
        </w:rPr>
        <w:t>passengers,</w:t>
      </w:r>
      <w:r w:rsidR="00000000">
        <w:rPr>
          <w:spacing w:val="-3"/>
        </w:rPr>
        <w:t xml:space="preserve"> </w:t>
      </w:r>
      <w:r w:rsidR="00000000">
        <w:rPr>
          <w:spacing w:val="-2"/>
        </w:rPr>
        <w:t>airport</w:t>
      </w:r>
      <w:r w:rsidR="00000000">
        <w:rPr>
          <w:spacing w:val="-3"/>
        </w:rPr>
        <w:t xml:space="preserve"> </w:t>
      </w:r>
      <w:r w:rsidR="00000000">
        <w:rPr>
          <w:spacing w:val="-2"/>
        </w:rPr>
        <w:t>personnel, and</w:t>
      </w:r>
      <w:r w:rsidR="00000000">
        <w:rPr>
          <w:spacing w:val="-3"/>
        </w:rPr>
        <w:t xml:space="preserve"> </w:t>
      </w:r>
      <w:r w:rsidR="00000000">
        <w:rPr>
          <w:spacing w:val="-2"/>
        </w:rPr>
        <w:t>facilities.</w:t>
      </w:r>
      <w:r w:rsidR="00000000">
        <w:rPr>
          <w:spacing w:val="-7"/>
        </w:rPr>
        <w:t xml:space="preserve"> </w:t>
      </w:r>
      <w:r w:rsidR="00000000">
        <w:rPr>
          <w:spacing w:val="-2"/>
        </w:rPr>
        <w:t>The</w:t>
      </w:r>
      <w:r w:rsidR="00000000">
        <w:rPr>
          <w:spacing w:val="-4"/>
        </w:rPr>
        <w:t xml:space="preserve"> </w:t>
      </w:r>
      <w:r w:rsidR="00000000">
        <w:rPr>
          <w:spacing w:val="-2"/>
        </w:rPr>
        <w:t>primary</w:t>
      </w:r>
      <w:r w:rsidR="00000000">
        <w:rPr>
          <w:spacing w:val="-9"/>
        </w:rPr>
        <w:t xml:space="preserve"> </w:t>
      </w:r>
      <w:r w:rsidR="00000000">
        <w:rPr>
          <w:spacing w:val="-2"/>
        </w:rPr>
        <w:t xml:space="preserve">objective </w:t>
      </w:r>
      <w:r w:rsidR="00000000">
        <w:t>of an airport security system is to prevent threats, such as terrorism, smuggling, and illegal immigration, from entering the airport and causing harm.</w:t>
      </w:r>
      <w:r>
        <w:t xml:space="preserve"> </w:t>
      </w:r>
      <w:r w:rsidR="00000000">
        <w:t>The</w:t>
      </w:r>
      <w:r w:rsidR="00000000">
        <w:rPr>
          <w:spacing w:val="-3"/>
        </w:rPr>
        <w:t xml:space="preserve"> </w:t>
      </w:r>
      <w:r w:rsidR="00000000">
        <w:t>main</w:t>
      </w:r>
      <w:r w:rsidR="00000000">
        <w:rPr>
          <w:spacing w:val="-1"/>
        </w:rPr>
        <w:t xml:space="preserve"> </w:t>
      </w:r>
      <w:r w:rsidR="00000000">
        <w:t>components</w:t>
      </w:r>
      <w:r w:rsidR="00000000">
        <w:rPr>
          <w:spacing w:val="-2"/>
        </w:rPr>
        <w:t xml:space="preserve"> </w:t>
      </w:r>
      <w:r w:rsidR="00000000">
        <w:t>of</w:t>
      </w:r>
      <w:r w:rsidR="00000000">
        <w:rPr>
          <w:spacing w:val="-1"/>
        </w:rPr>
        <w:t xml:space="preserve"> </w:t>
      </w:r>
      <w:r w:rsidR="00000000">
        <w:t>an</w:t>
      </w:r>
      <w:r w:rsidR="00000000">
        <w:rPr>
          <w:spacing w:val="-1"/>
        </w:rPr>
        <w:t xml:space="preserve"> </w:t>
      </w:r>
      <w:r w:rsidR="00000000">
        <w:t>airport</w:t>
      </w:r>
      <w:r w:rsidR="00000000">
        <w:rPr>
          <w:spacing w:val="-1"/>
        </w:rPr>
        <w:t xml:space="preserve"> </w:t>
      </w:r>
      <w:r w:rsidR="00000000">
        <w:t>security</w:t>
      </w:r>
      <w:r w:rsidR="00000000">
        <w:rPr>
          <w:spacing w:val="-5"/>
        </w:rPr>
        <w:t xml:space="preserve"> </w:t>
      </w:r>
      <w:r w:rsidR="00000000">
        <w:t>system</w:t>
      </w:r>
      <w:r w:rsidR="00000000">
        <w:rPr>
          <w:spacing w:val="-1"/>
        </w:rPr>
        <w:t xml:space="preserve"> </w:t>
      </w:r>
      <w:r w:rsidR="00000000">
        <w:rPr>
          <w:spacing w:val="-4"/>
        </w:rPr>
        <w:t>are:</w:t>
      </w:r>
      <w:r>
        <w:t xml:space="preserve"> </w:t>
      </w:r>
      <w:r w:rsidR="00000000">
        <w:t>Access control systems: These systems are designed to control access to restricted areas of the airport, such as airside, and prevent unauthorized individuals from entering these areas.</w:t>
      </w:r>
      <w:r w:rsidR="00000000">
        <w:rPr>
          <w:spacing w:val="-1"/>
        </w:rPr>
        <w:t xml:space="preserve"> </w:t>
      </w:r>
      <w:r w:rsidR="00000000">
        <w:t>Access control systems may include biometric scanners, security gates, and video surveillance.</w:t>
      </w:r>
      <w:r>
        <w:t xml:space="preserve"> </w:t>
      </w:r>
      <w:r w:rsidR="00000000">
        <w:t>Screening</w:t>
      </w:r>
      <w:r w:rsidR="00000000">
        <w:rPr>
          <w:spacing w:val="-15"/>
        </w:rPr>
        <w:t xml:space="preserve"> </w:t>
      </w:r>
      <w:r w:rsidR="00000000">
        <w:t>systems:</w:t>
      </w:r>
      <w:r w:rsidR="00000000">
        <w:rPr>
          <w:spacing w:val="-15"/>
        </w:rPr>
        <w:t xml:space="preserve"> </w:t>
      </w:r>
      <w:r w:rsidR="00000000">
        <w:t>These</w:t>
      </w:r>
      <w:r w:rsidR="00000000">
        <w:rPr>
          <w:spacing w:val="-14"/>
        </w:rPr>
        <w:t xml:space="preserve"> </w:t>
      </w:r>
      <w:r w:rsidR="00000000">
        <w:t>systems</w:t>
      </w:r>
      <w:r w:rsidR="00000000">
        <w:rPr>
          <w:spacing w:val="-13"/>
        </w:rPr>
        <w:t xml:space="preserve"> </w:t>
      </w:r>
      <w:r w:rsidR="00000000">
        <w:t>are</w:t>
      </w:r>
      <w:r w:rsidR="00000000">
        <w:rPr>
          <w:spacing w:val="-14"/>
        </w:rPr>
        <w:t xml:space="preserve"> </w:t>
      </w:r>
      <w:r w:rsidR="00000000">
        <w:t>used</w:t>
      </w:r>
      <w:r w:rsidR="00000000">
        <w:rPr>
          <w:spacing w:val="-14"/>
        </w:rPr>
        <w:t xml:space="preserve"> </w:t>
      </w:r>
      <w:r w:rsidR="00000000">
        <w:t>to</w:t>
      </w:r>
      <w:r w:rsidR="00000000">
        <w:rPr>
          <w:spacing w:val="-14"/>
        </w:rPr>
        <w:t xml:space="preserve"> </w:t>
      </w:r>
      <w:r w:rsidR="00000000">
        <w:t>screen</w:t>
      </w:r>
      <w:r w:rsidR="00000000">
        <w:rPr>
          <w:spacing w:val="-14"/>
        </w:rPr>
        <w:t xml:space="preserve"> </w:t>
      </w:r>
      <w:r w:rsidR="00000000">
        <w:t>passengers,</w:t>
      </w:r>
      <w:r w:rsidR="00000000">
        <w:rPr>
          <w:spacing w:val="-14"/>
        </w:rPr>
        <w:t xml:space="preserve"> </w:t>
      </w:r>
      <w:r w:rsidR="00000000">
        <w:t>luggage,</w:t>
      </w:r>
      <w:r w:rsidR="00000000">
        <w:rPr>
          <w:spacing w:val="-14"/>
        </w:rPr>
        <w:t xml:space="preserve"> </w:t>
      </w:r>
      <w:r w:rsidR="00000000">
        <w:t>and</w:t>
      </w:r>
      <w:r w:rsidR="00000000">
        <w:rPr>
          <w:spacing w:val="-14"/>
        </w:rPr>
        <w:t xml:space="preserve"> </w:t>
      </w:r>
      <w:r w:rsidR="00000000">
        <w:t>cargo</w:t>
      </w:r>
      <w:r w:rsidR="00000000">
        <w:rPr>
          <w:spacing w:val="-10"/>
        </w:rPr>
        <w:t xml:space="preserve"> </w:t>
      </w:r>
      <w:r w:rsidR="00000000">
        <w:t>for</w:t>
      </w:r>
      <w:r w:rsidR="00000000">
        <w:rPr>
          <w:spacing w:val="-14"/>
        </w:rPr>
        <w:t xml:space="preserve"> </w:t>
      </w:r>
      <w:r w:rsidR="00000000">
        <w:t>prohibited items, such as weapons, explosives, and drugs. Screening systems may include X-ray machines, metal detectors, and explosive trace detectors.</w:t>
      </w:r>
      <w:r>
        <w:t xml:space="preserve"> </w:t>
      </w:r>
      <w:r w:rsidR="00000000">
        <w:t>Video surveillance systems: These systems are used to monitor activity throughout the airport, including</w:t>
      </w:r>
      <w:r w:rsidR="00000000">
        <w:rPr>
          <w:spacing w:val="-15"/>
        </w:rPr>
        <w:t xml:space="preserve"> </w:t>
      </w:r>
      <w:r w:rsidR="00000000">
        <w:t>passenger</w:t>
      </w:r>
      <w:r w:rsidR="00000000">
        <w:rPr>
          <w:spacing w:val="-13"/>
        </w:rPr>
        <w:t xml:space="preserve"> </w:t>
      </w:r>
      <w:r w:rsidR="00000000">
        <w:t>traffic,</w:t>
      </w:r>
      <w:r w:rsidR="00000000">
        <w:rPr>
          <w:spacing w:val="-13"/>
        </w:rPr>
        <w:t xml:space="preserve"> </w:t>
      </w:r>
      <w:r w:rsidR="00000000">
        <w:t>baggage</w:t>
      </w:r>
      <w:r w:rsidR="00000000">
        <w:rPr>
          <w:spacing w:val="-14"/>
        </w:rPr>
        <w:t xml:space="preserve"> </w:t>
      </w:r>
      <w:r w:rsidR="00000000">
        <w:t>handling,</w:t>
      </w:r>
      <w:r w:rsidR="00000000">
        <w:rPr>
          <w:spacing w:val="-13"/>
        </w:rPr>
        <w:t xml:space="preserve"> </w:t>
      </w:r>
      <w:r w:rsidR="00000000">
        <w:t>and</w:t>
      </w:r>
      <w:r w:rsidR="00000000">
        <w:rPr>
          <w:spacing w:val="-10"/>
        </w:rPr>
        <w:t xml:space="preserve"> </w:t>
      </w:r>
      <w:r w:rsidR="00000000">
        <w:t>vehicle</w:t>
      </w:r>
      <w:r w:rsidR="00000000">
        <w:rPr>
          <w:spacing w:val="-14"/>
        </w:rPr>
        <w:t xml:space="preserve"> </w:t>
      </w:r>
      <w:r w:rsidR="00000000">
        <w:t>traffic.</w:t>
      </w:r>
      <w:r w:rsidR="00000000">
        <w:rPr>
          <w:spacing w:val="-15"/>
        </w:rPr>
        <w:t xml:space="preserve"> </w:t>
      </w:r>
      <w:r w:rsidR="00000000">
        <w:t>Video</w:t>
      </w:r>
      <w:r w:rsidR="00000000">
        <w:rPr>
          <w:spacing w:val="-13"/>
        </w:rPr>
        <w:t xml:space="preserve"> </w:t>
      </w:r>
      <w:r w:rsidR="00000000">
        <w:t>surveillance</w:t>
      </w:r>
      <w:r w:rsidR="00000000">
        <w:rPr>
          <w:spacing w:val="-14"/>
        </w:rPr>
        <w:t xml:space="preserve"> </w:t>
      </w:r>
      <w:r w:rsidR="00000000">
        <w:t>systems</w:t>
      </w:r>
      <w:r w:rsidR="00000000">
        <w:rPr>
          <w:spacing w:val="-12"/>
        </w:rPr>
        <w:t xml:space="preserve"> </w:t>
      </w:r>
      <w:r w:rsidR="00000000">
        <w:t>may include closed-circuit television (CCTV) cameras and video analytics software.</w:t>
      </w:r>
      <w:r>
        <w:t xml:space="preserve"> </w:t>
      </w:r>
      <w:r w:rsidR="00000000">
        <w:t>Perimeter</w:t>
      </w:r>
      <w:r w:rsidR="00000000">
        <w:rPr>
          <w:spacing w:val="-9"/>
        </w:rPr>
        <w:t xml:space="preserve"> </w:t>
      </w:r>
      <w:r w:rsidR="00000000">
        <w:t>security</w:t>
      </w:r>
      <w:r w:rsidR="00000000">
        <w:rPr>
          <w:spacing w:val="-13"/>
        </w:rPr>
        <w:t xml:space="preserve"> </w:t>
      </w:r>
      <w:r w:rsidR="00000000">
        <w:t>systems:</w:t>
      </w:r>
      <w:r w:rsidR="00000000">
        <w:rPr>
          <w:spacing w:val="-10"/>
        </w:rPr>
        <w:t xml:space="preserve"> </w:t>
      </w:r>
      <w:r w:rsidR="00000000">
        <w:t>These</w:t>
      </w:r>
      <w:r w:rsidR="00000000">
        <w:rPr>
          <w:spacing w:val="-9"/>
        </w:rPr>
        <w:t xml:space="preserve"> </w:t>
      </w:r>
      <w:r w:rsidR="00000000">
        <w:t>systems</w:t>
      </w:r>
      <w:r w:rsidR="00000000">
        <w:rPr>
          <w:spacing w:val="-6"/>
        </w:rPr>
        <w:t xml:space="preserve"> </w:t>
      </w:r>
      <w:r w:rsidR="00000000">
        <w:t>are</w:t>
      </w:r>
      <w:r w:rsidR="00000000">
        <w:rPr>
          <w:spacing w:val="-9"/>
        </w:rPr>
        <w:t xml:space="preserve"> </w:t>
      </w:r>
      <w:r w:rsidR="00000000">
        <w:t>designed</w:t>
      </w:r>
      <w:r w:rsidR="00000000">
        <w:rPr>
          <w:spacing w:val="-6"/>
        </w:rPr>
        <w:t xml:space="preserve"> </w:t>
      </w:r>
      <w:r w:rsidR="00000000">
        <w:t>to</w:t>
      </w:r>
      <w:r w:rsidR="00000000">
        <w:rPr>
          <w:spacing w:val="-8"/>
        </w:rPr>
        <w:t xml:space="preserve"> </w:t>
      </w:r>
      <w:r w:rsidR="00000000">
        <w:t>detect</w:t>
      </w:r>
      <w:r w:rsidR="00000000">
        <w:rPr>
          <w:spacing w:val="-8"/>
        </w:rPr>
        <w:t xml:space="preserve"> </w:t>
      </w:r>
      <w:r w:rsidR="00000000">
        <w:t>and</w:t>
      </w:r>
      <w:r w:rsidR="00000000">
        <w:rPr>
          <w:spacing w:val="-6"/>
        </w:rPr>
        <w:t xml:space="preserve"> </w:t>
      </w:r>
      <w:r w:rsidR="00000000">
        <w:t>prevent</w:t>
      </w:r>
      <w:r w:rsidR="00000000">
        <w:rPr>
          <w:spacing w:val="-4"/>
        </w:rPr>
        <w:t xml:space="preserve"> </w:t>
      </w:r>
      <w:r w:rsidR="00000000">
        <w:t>unauthorized</w:t>
      </w:r>
      <w:r w:rsidR="00000000">
        <w:rPr>
          <w:spacing w:val="-8"/>
        </w:rPr>
        <w:t xml:space="preserve"> </w:t>
      </w:r>
      <w:r w:rsidR="00000000">
        <w:t>access to the airport from outside the perimeter fence. Perimeter security</w:t>
      </w:r>
      <w:r w:rsidR="00000000">
        <w:rPr>
          <w:spacing w:val="-1"/>
        </w:rPr>
        <w:t xml:space="preserve"> </w:t>
      </w:r>
      <w:r w:rsidR="00000000">
        <w:t>systems may</w:t>
      </w:r>
      <w:r w:rsidR="00000000">
        <w:rPr>
          <w:spacing w:val="-1"/>
        </w:rPr>
        <w:t xml:space="preserve"> </w:t>
      </w:r>
      <w:r w:rsidR="00000000">
        <w:t>include intrusion detection sensors, security cameras, and access control gates.</w:t>
      </w:r>
      <w:r>
        <w:t xml:space="preserve"> </w:t>
      </w:r>
      <w:r w:rsidR="00000000">
        <w:t xml:space="preserve">Emergency response systems: These systems are designed to facilitate the rapid response to emergencies, such as fires, medical emergencies, and security incidents. Emergency response systems may include fire suppression systems, medical response teams, and incident command </w:t>
      </w:r>
      <w:r w:rsidR="00000000">
        <w:rPr>
          <w:spacing w:val="-2"/>
        </w:rPr>
        <w:t>systems.</w:t>
      </w:r>
      <w:r>
        <w:t xml:space="preserve"> </w:t>
      </w:r>
      <w:r w:rsidR="00000000">
        <w:t>An</w:t>
      </w:r>
      <w:r w:rsidR="00000000">
        <w:rPr>
          <w:spacing w:val="-2"/>
        </w:rPr>
        <w:t xml:space="preserve"> </w:t>
      </w:r>
      <w:r w:rsidR="00000000">
        <w:t>efficient</w:t>
      </w:r>
      <w:r w:rsidR="00000000">
        <w:rPr>
          <w:spacing w:val="-1"/>
        </w:rPr>
        <w:t xml:space="preserve"> </w:t>
      </w:r>
      <w:r w:rsidR="00000000">
        <w:t>and</w:t>
      </w:r>
      <w:r w:rsidR="00000000">
        <w:rPr>
          <w:spacing w:val="-1"/>
        </w:rPr>
        <w:t xml:space="preserve"> </w:t>
      </w:r>
      <w:r w:rsidR="00000000">
        <w:t>effective airport</w:t>
      </w:r>
      <w:r w:rsidR="00000000">
        <w:rPr>
          <w:spacing w:val="-1"/>
        </w:rPr>
        <w:t xml:space="preserve"> </w:t>
      </w:r>
      <w:r w:rsidR="00000000">
        <w:t>security</w:t>
      </w:r>
      <w:r w:rsidR="00000000">
        <w:rPr>
          <w:spacing w:val="-6"/>
        </w:rPr>
        <w:t xml:space="preserve"> </w:t>
      </w:r>
      <w:r w:rsidR="00000000">
        <w:t>system</w:t>
      </w:r>
      <w:r w:rsidR="00000000">
        <w:rPr>
          <w:spacing w:val="-1"/>
        </w:rPr>
        <w:t xml:space="preserve"> </w:t>
      </w:r>
      <w:r w:rsidR="00000000">
        <w:t>is</w:t>
      </w:r>
      <w:r w:rsidR="00000000">
        <w:rPr>
          <w:spacing w:val="-1"/>
        </w:rPr>
        <w:t xml:space="preserve"> </w:t>
      </w:r>
      <w:r w:rsidR="00000000">
        <w:t>critical</w:t>
      </w:r>
      <w:r w:rsidR="00000000">
        <w:rPr>
          <w:spacing w:val="-1"/>
        </w:rPr>
        <w:t xml:space="preserve"> </w:t>
      </w:r>
      <w:r w:rsidR="00000000">
        <w:t>for</w:t>
      </w:r>
      <w:r w:rsidR="00000000">
        <w:rPr>
          <w:spacing w:val="-3"/>
        </w:rPr>
        <w:t xml:space="preserve"> </w:t>
      </w:r>
      <w:r w:rsidR="00000000">
        <w:t>ensuring</w:t>
      </w:r>
      <w:r w:rsidR="00000000">
        <w:rPr>
          <w:spacing w:val="-4"/>
        </w:rPr>
        <w:t xml:space="preserve"> </w:t>
      </w:r>
      <w:r w:rsidR="00000000">
        <w:t>the safety</w:t>
      </w:r>
      <w:r w:rsidR="00000000">
        <w:rPr>
          <w:spacing w:val="-6"/>
        </w:rPr>
        <w:t xml:space="preserve"> </w:t>
      </w:r>
      <w:r w:rsidR="00000000">
        <w:t>and</w:t>
      </w:r>
      <w:r w:rsidR="00000000">
        <w:rPr>
          <w:spacing w:val="-1"/>
        </w:rPr>
        <w:t xml:space="preserve"> </w:t>
      </w:r>
      <w:r w:rsidR="00000000">
        <w:t>security</w:t>
      </w:r>
      <w:r w:rsidR="00000000">
        <w:rPr>
          <w:spacing w:val="-6"/>
        </w:rPr>
        <w:t xml:space="preserve"> </w:t>
      </w:r>
      <w:r w:rsidR="00000000">
        <w:t>of the</w:t>
      </w:r>
      <w:r w:rsidR="00000000">
        <w:rPr>
          <w:spacing w:val="-2"/>
        </w:rPr>
        <w:t xml:space="preserve"> </w:t>
      </w:r>
      <w:r w:rsidR="00000000">
        <w:t>airport</w:t>
      </w:r>
      <w:r w:rsidR="00000000">
        <w:rPr>
          <w:spacing w:val="-1"/>
        </w:rPr>
        <w:t xml:space="preserve"> </w:t>
      </w:r>
      <w:r w:rsidR="00000000">
        <w:t>and</w:t>
      </w:r>
      <w:r w:rsidR="00000000">
        <w:rPr>
          <w:spacing w:val="-1"/>
        </w:rPr>
        <w:t xml:space="preserve"> </w:t>
      </w:r>
      <w:r w:rsidR="00000000">
        <w:t>its</w:t>
      </w:r>
      <w:r w:rsidR="00000000">
        <w:rPr>
          <w:spacing w:val="-1"/>
        </w:rPr>
        <w:t xml:space="preserve"> </w:t>
      </w:r>
      <w:r w:rsidR="00000000">
        <w:t>passengers. It</w:t>
      </w:r>
      <w:r w:rsidR="00000000">
        <w:rPr>
          <w:spacing w:val="-1"/>
        </w:rPr>
        <w:t xml:space="preserve"> </w:t>
      </w:r>
      <w:r w:rsidR="00000000">
        <w:t>must be</w:t>
      </w:r>
      <w:r w:rsidR="00000000">
        <w:rPr>
          <w:spacing w:val="-2"/>
        </w:rPr>
        <w:t xml:space="preserve"> </w:t>
      </w:r>
      <w:r w:rsidR="00000000">
        <w:t>designed and</w:t>
      </w:r>
      <w:r w:rsidR="00000000">
        <w:rPr>
          <w:spacing w:val="-1"/>
        </w:rPr>
        <w:t xml:space="preserve"> </w:t>
      </w:r>
      <w:r w:rsidR="00000000">
        <w:t>maintained</w:t>
      </w:r>
      <w:r w:rsidR="00000000">
        <w:rPr>
          <w:spacing w:val="-1"/>
        </w:rPr>
        <w:t xml:space="preserve"> </w:t>
      </w:r>
      <w:r w:rsidR="00000000">
        <w:t>to</w:t>
      </w:r>
      <w:r w:rsidR="00000000">
        <w:rPr>
          <w:spacing w:val="-1"/>
        </w:rPr>
        <w:t xml:space="preserve"> </w:t>
      </w:r>
      <w:r w:rsidR="00000000">
        <w:t>meet</w:t>
      </w:r>
      <w:r w:rsidR="00000000">
        <w:rPr>
          <w:spacing w:val="-1"/>
        </w:rPr>
        <w:t xml:space="preserve"> </w:t>
      </w:r>
      <w:r w:rsidR="00000000">
        <w:t>international</w:t>
      </w:r>
      <w:r w:rsidR="00000000">
        <w:rPr>
          <w:spacing w:val="-1"/>
        </w:rPr>
        <w:t xml:space="preserve"> </w:t>
      </w:r>
      <w:r w:rsidR="00000000">
        <w:t>standards and regulations, including those set by</w:t>
      </w:r>
      <w:r w:rsidR="00000000">
        <w:rPr>
          <w:spacing w:val="-2"/>
        </w:rPr>
        <w:t xml:space="preserve"> </w:t>
      </w:r>
      <w:r w:rsidR="00000000">
        <w:t xml:space="preserve">the </w:t>
      </w:r>
      <w:r w:rsidR="00000000">
        <w:lastRenderedPageBreak/>
        <w:t>International Civil</w:t>
      </w:r>
      <w:r w:rsidR="00000000">
        <w:rPr>
          <w:spacing w:val="-10"/>
        </w:rPr>
        <w:t xml:space="preserve"> </w:t>
      </w:r>
      <w:r w:rsidR="00000000">
        <w:t xml:space="preserve">Aviation Organization (ICAO) and the Transportation Security Administration (TSA). Additionally, airport security systems must balance the need for security with the need for efficiency and convenience, ensuring that passengers can move through the airport quickly and smoothly while maintaining a high level of </w:t>
      </w:r>
      <w:r w:rsidR="00000000">
        <w:rPr>
          <w:spacing w:val="-2"/>
        </w:rPr>
        <w:t>security.</w:t>
      </w:r>
      <w:r>
        <w:t xml:space="preserve"> </w:t>
      </w:r>
      <w:r w:rsidR="00000000">
        <w:t>The</w:t>
      </w:r>
      <w:r w:rsidR="00000000">
        <w:rPr>
          <w:spacing w:val="-1"/>
        </w:rPr>
        <w:t xml:space="preserve"> </w:t>
      </w:r>
      <w:r w:rsidR="00000000">
        <w:t>Security</w:t>
      </w:r>
      <w:r w:rsidR="00000000">
        <w:rPr>
          <w:spacing w:val="-8"/>
        </w:rPr>
        <w:t xml:space="preserve"> </w:t>
      </w:r>
      <w:r w:rsidR="00000000">
        <w:t>System in an airport environment consists of</w:t>
      </w:r>
      <w:r w:rsidR="00000000">
        <w:rPr>
          <w:spacing w:val="-1"/>
        </w:rPr>
        <w:t xml:space="preserve"> </w:t>
      </w:r>
      <w:r w:rsidR="00000000">
        <w:t>a</w:t>
      </w:r>
      <w:r w:rsidR="00000000">
        <w:rPr>
          <w:spacing w:val="-1"/>
        </w:rPr>
        <w:t xml:space="preserve"> </w:t>
      </w:r>
      <w:r w:rsidR="00000000">
        <w:t>number</w:t>
      </w:r>
      <w:r w:rsidR="00000000">
        <w:rPr>
          <w:spacing w:val="-2"/>
        </w:rPr>
        <w:t xml:space="preserve"> </w:t>
      </w:r>
      <w:r w:rsidR="00000000">
        <w:t>of</w:t>
      </w:r>
      <w:r w:rsidR="00000000">
        <w:rPr>
          <w:spacing w:val="-1"/>
        </w:rPr>
        <w:t xml:space="preserve"> </w:t>
      </w:r>
      <w:r w:rsidR="00000000">
        <w:t>distinct components.</w:t>
      </w:r>
      <w:r w:rsidR="00000000">
        <w:rPr>
          <w:spacing w:val="-5"/>
        </w:rPr>
        <w:t xml:space="preserve"> </w:t>
      </w:r>
      <w:r w:rsidR="00000000">
        <w:t>This primarily includes the</w:t>
      </w:r>
      <w:r w:rsidR="00000000">
        <w:rPr>
          <w:spacing w:val="-8"/>
        </w:rPr>
        <w:t xml:space="preserve"> </w:t>
      </w:r>
      <w:r w:rsidR="00000000">
        <w:t>Access Control System (ACS) which provides access control to a number of</w:t>
      </w:r>
      <w:r w:rsidR="00000000">
        <w:rPr>
          <w:spacing w:val="-16"/>
        </w:rPr>
        <w:t xml:space="preserve"> </w:t>
      </w:r>
      <w:r w:rsidR="00000000">
        <w:t>airside</w:t>
      </w:r>
      <w:r w:rsidR="00000000">
        <w:rPr>
          <w:spacing w:val="-14"/>
        </w:rPr>
        <w:t xml:space="preserve"> </w:t>
      </w:r>
      <w:r w:rsidR="00000000">
        <w:t>and</w:t>
      </w:r>
      <w:r w:rsidR="00000000">
        <w:rPr>
          <w:spacing w:val="-13"/>
        </w:rPr>
        <w:t xml:space="preserve"> </w:t>
      </w:r>
      <w:r w:rsidR="00000000">
        <w:t>landside</w:t>
      </w:r>
      <w:r w:rsidR="00000000">
        <w:rPr>
          <w:spacing w:val="-14"/>
        </w:rPr>
        <w:t xml:space="preserve"> </w:t>
      </w:r>
      <w:r w:rsidR="00000000">
        <w:t>areas</w:t>
      </w:r>
      <w:r w:rsidR="00000000">
        <w:rPr>
          <w:spacing w:val="-13"/>
        </w:rPr>
        <w:t xml:space="preserve"> </w:t>
      </w:r>
      <w:r w:rsidR="00000000">
        <w:t>within</w:t>
      </w:r>
      <w:r w:rsidR="00000000">
        <w:rPr>
          <w:spacing w:val="-13"/>
        </w:rPr>
        <w:t xml:space="preserve"> </w:t>
      </w:r>
      <w:r w:rsidR="00000000">
        <w:t>the</w:t>
      </w:r>
      <w:r w:rsidR="00000000">
        <w:rPr>
          <w:spacing w:val="-14"/>
        </w:rPr>
        <w:t xml:space="preserve"> </w:t>
      </w:r>
      <w:r w:rsidR="00000000">
        <w:t>airport</w:t>
      </w:r>
      <w:r w:rsidR="00000000">
        <w:rPr>
          <w:spacing w:val="-12"/>
        </w:rPr>
        <w:t xml:space="preserve"> </w:t>
      </w:r>
      <w:r w:rsidR="00000000">
        <w:t>site;</w:t>
      </w:r>
      <w:r w:rsidR="00000000">
        <w:rPr>
          <w:spacing w:val="-13"/>
        </w:rPr>
        <w:t xml:space="preserve"> </w:t>
      </w:r>
      <w:r w:rsidR="00000000">
        <w:t>the</w:t>
      </w:r>
      <w:r w:rsidR="00000000">
        <w:rPr>
          <w:spacing w:val="-14"/>
        </w:rPr>
        <w:t xml:space="preserve"> </w:t>
      </w:r>
      <w:r w:rsidR="00000000">
        <w:t>Photo</w:t>
      </w:r>
      <w:r w:rsidR="00000000">
        <w:rPr>
          <w:spacing w:val="-13"/>
        </w:rPr>
        <w:t xml:space="preserve"> </w:t>
      </w:r>
      <w:r w:rsidR="00000000">
        <w:t>ID</w:t>
      </w:r>
      <w:r w:rsidR="00000000">
        <w:rPr>
          <w:spacing w:val="-14"/>
        </w:rPr>
        <w:t xml:space="preserve"> </w:t>
      </w:r>
      <w:r w:rsidR="00000000">
        <w:t>system</w:t>
      </w:r>
      <w:r w:rsidR="00000000">
        <w:rPr>
          <w:spacing w:val="-13"/>
        </w:rPr>
        <w:t xml:space="preserve"> </w:t>
      </w:r>
      <w:r w:rsidR="00000000">
        <w:t>which</w:t>
      </w:r>
      <w:r w:rsidR="00000000">
        <w:rPr>
          <w:spacing w:val="-13"/>
        </w:rPr>
        <w:t xml:space="preserve"> </w:t>
      </w:r>
      <w:r w:rsidR="00000000">
        <w:t>manages</w:t>
      </w:r>
      <w:r w:rsidR="00000000">
        <w:rPr>
          <w:spacing w:val="-13"/>
        </w:rPr>
        <w:t xml:space="preserve"> </w:t>
      </w:r>
      <w:r w:rsidR="00000000">
        <w:t>the</w:t>
      </w:r>
      <w:r w:rsidR="00000000">
        <w:rPr>
          <w:spacing w:val="-13"/>
        </w:rPr>
        <w:t xml:space="preserve"> </w:t>
      </w:r>
      <w:r w:rsidR="00000000">
        <w:rPr>
          <w:spacing w:val="-2"/>
        </w:rPr>
        <w:t>issuing</w:t>
      </w:r>
      <w:r>
        <w:t xml:space="preserve"> </w:t>
      </w:r>
      <w:r w:rsidR="00000000">
        <w:rPr>
          <w:rFonts w:ascii="Palatino"/>
          <w:spacing w:val="-5"/>
        </w:rPr>
        <w:t>514</w:t>
      </w:r>
      <w:r>
        <w:rPr>
          <w:rFonts w:ascii="Palatino"/>
        </w:rPr>
        <w:t xml:space="preserve">   </w:t>
      </w:r>
      <w:r w:rsidR="00000000">
        <w:t>and maintenance of photo id</w:t>
      </w:r>
      <w:r w:rsidR="00000000">
        <w:rPr>
          <w:spacing w:val="40"/>
        </w:rPr>
        <w:t xml:space="preserve"> </w:t>
      </w:r>
      <w:r w:rsidR="00000000">
        <w:t>for all airport users; the Intrusion Detection System (IDS) which monitors the perimeter fence and other airside landside boundaries; and the passenger and hand baggage</w:t>
      </w:r>
      <w:r w:rsidR="00000000">
        <w:rPr>
          <w:spacing w:val="-7"/>
        </w:rPr>
        <w:t xml:space="preserve"> </w:t>
      </w:r>
      <w:r w:rsidR="00000000">
        <w:t>screening</w:t>
      </w:r>
      <w:r w:rsidR="00000000">
        <w:rPr>
          <w:spacing w:val="-8"/>
        </w:rPr>
        <w:t xml:space="preserve"> </w:t>
      </w:r>
      <w:r w:rsidR="00000000">
        <w:t>systems</w:t>
      </w:r>
      <w:r w:rsidR="00000000">
        <w:rPr>
          <w:spacing w:val="-5"/>
        </w:rPr>
        <w:t xml:space="preserve"> </w:t>
      </w:r>
      <w:r w:rsidR="00000000">
        <w:t>which</w:t>
      </w:r>
      <w:r w:rsidR="00000000">
        <w:rPr>
          <w:spacing w:val="-6"/>
        </w:rPr>
        <w:t xml:space="preserve"> </w:t>
      </w:r>
      <w:r w:rsidR="00000000">
        <w:t>are</w:t>
      </w:r>
      <w:r w:rsidR="00000000">
        <w:rPr>
          <w:spacing w:val="-8"/>
        </w:rPr>
        <w:t xml:space="preserve"> </w:t>
      </w:r>
      <w:r w:rsidR="00000000">
        <w:t>used</w:t>
      </w:r>
      <w:r w:rsidR="00000000">
        <w:rPr>
          <w:spacing w:val="-6"/>
        </w:rPr>
        <w:t xml:space="preserve"> </w:t>
      </w:r>
      <w:r w:rsidR="00000000">
        <w:t>to</w:t>
      </w:r>
      <w:r w:rsidR="00000000">
        <w:rPr>
          <w:spacing w:val="-5"/>
        </w:rPr>
        <w:t xml:space="preserve"> </w:t>
      </w:r>
      <w:r w:rsidR="00000000">
        <w:t>clear</w:t>
      </w:r>
      <w:r w:rsidR="00000000">
        <w:rPr>
          <w:spacing w:val="-7"/>
        </w:rPr>
        <w:t xml:space="preserve"> </w:t>
      </w:r>
      <w:r w:rsidR="00000000">
        <w:t>passengers</w:t>
      </w:r>
      <w:r w:rsidR="00000000">
        <w:rPr>
          <w:spacing w:val="-6"/>
        </w:rPr>
        <w:t xml:space="preserve"> </w:t>
      </w:r>
      <w:r w:rsidR="00000000">
        <w:t>and</w:t>
      </w:r>
      <w:r w:rsidR="00000000">
        <w:rPr>
          <w:spacing w:val="-6"/>
        </w:rPr>
        <w:t xml:space="preserve"> </w:t>
      </w:r>
      <w:r w:rsidR="00000000">
        <w:t>personnel</w:t>
      </w:r>
      <w:r w:rsidR="00000000">
        <w:rPr>
          <w:spacing w:val="-5"/>
        </w:rPr>
        <w:t xml:space="preserve"> </w:t>
      </w:r>
      <w:r w:rsidR="00000000">
        <w:t>through</w:t>
      </w:r>
      <w:r w:rsidR="00000000">
        <w:rPr>
          <w:spacing w:val="-6"/>
        </w:rPr>
        <w:t xml:space="preserve"> </w:t>
      </w:r>
      <w:r w:rsidR="00000000">
        <w:t>the</w:t>
      </w:r>
      <w:r w:rsidR="00000000">
        <w:rPr>
          <w:spacing w:val="-7"/>
        </w:rPr>
        <w:t xml:space="preserve"> </w:t>
      </w:r>
      <w:r w:rsidR="00000000">
        <w:t>landside to airside boundary.</w:t>
      </w:r>
      <w:r>
        <w:t xml:space="preserve"> </w:t>
      </w:r>
      <w:r w:rsidR="00000000">
        <w:t>The</w:t>
      </w:r>
      <w:r w:rsidR="00000000">
        <w:rPr>
          <w:spacing w:val="-15"/>
        </w:rPr>
        <w:t xml:space="preserve"> </w:t>
      </w:r>
      <w:r w:rsidR="00000000">
        <w:t>aforementioned</w:t>
      </w:r>
      <w:r w:rsidR="00000000">
        <w:rPr>
          <w:spacing w:val="-15"/>
        </w:rPr>
        <w:t xml:space="preserve"> </w:t>
      </w:r>
      <w:r w:rsidR="00000000">
        <w:t>systems</w:t>
      </w:r>
      <w:r w:rsidR="00000000">
        <w:rPr>
          <w:spacing w:val="-15"/>
        </w:rPr>
        <w:t xml:space="preserve"> </w:t>
      </w:r>
      <w:r w:rsidR="00000000">
        <w:t>may</w:t>
      </w:r>
      <w:r w:rsidR="00000000">
        <w:rPr>
          <w:spacing w:val="-15"/>
        </w:rPr>
        <w:t xml:space="preserve"> </w:t>
      </w:r>
      <w:r w:rsidR="00000000">
        <w:t>be</w:t>
      </w:r>
      <w:r w:rsidR="00000000">
        <w:rPr>
          <w:spacing w:val="-15"/>
        </w:rPr>
        <w:t xml:space="preserve"> </w:t>
      </w:r>
      <w:r w:rsidR="00000000">
        <w:t>individual</w:t>
      </w:r>
      <w:r w:rsidR="00000000">
        <w:rPr>
          <w:spacing w:val="-15"/>
        </w:rPr>
        <w:t xml:space="preserve"> </w:t>
      </w:r>
      <w:r w:rsidR="00000000">
        <w:t>system</w:t>
      </w:r>
      <w:r w:rsidR="00000000">
        <w:rPr>
          <w:spacing w:val="-15"/>
        </w:rPr>
        <w:t xml:space="preserve"> </w:t>
      </w:r>
      <w:r w:rsidR="00000000">
        <w:t>components,</w:t>
      </w:r>
      <w:r w:rsidR="00000000">
        <w:rPr>
          <w:spacing w:val="-15"/>
        </w:rPr>
        <w:t xml:space="preserve"> </w:t>
      </w:r>
      <w:r w:rsidR="00000000">
        <w:t>however</w:t>
      </w:r>
      <w:r w:rsidR="00000000">
        <w:rPr>
          <w:spacing w:val="-15"/>
        </w:rPr>
        <w:t xml:space="preserve"> </w:t>
      </w:r>
      <w:r w:rsidR="00000000">
        <w:t>in</w:t>
      </w:r>
      <w:r w:rsidR="00000000">
        <w:rPr>
          <w:spacing w:val="-15"/>
        </w:rPr>
        <w:t xml:space="preserve"> </w:t>
      </w:r>
      <w:r w:rsidR="00000000">
        <w:t>large</w:t>
      </w:r>
      <w:r w:rsidR="00000000">
        <w:rPr>
          <w:spacing w:val="-15"/>
        </w:rPr>
        <w:t xml:space="preserve"> </w:t>
      </w:r>
      <w:r w:rsidR="00000000">
        <w:t>projects</w:t>
      </w:r>
      <w:r w:rsidR="00000000">
        <w:rPr>
          <w:spacing w:val="-15"/>
        </w:rPr>
        <w:t xml:space="preserve"> </w:t>
      </w:r>
      <w:r w:rsidR="00000000">
        <w:t>they are normally combined into one security command and control system. In this integrated environment</w:t>
      </w:r>
      <w:r w:rsidR="00000000">
        <w:rPr>
          <w:spacing w:val="-15"/>
        </w:rPr>
        <w:t xml:space="preserve"> </w:t>
      </w:r>
      <w:r w:rsidR="00000000">
        <w:t>there</w:t>
      </w:r>
      <w:r w:rsidR="00000000">
        <w:rPr>
          <w:spacing w:val="-15"/>
        </w:rPr>
        <w:t xml:space="preserve"> </w:t>
      </w:r>
      <w:r w:rsidR="00000000">
        <w:t>is</w:t>
      </w:r>
      <w:r w:rsidR="00000000">
        <w:rPr>
          <w:spacing w:val="-15"/>
        </w:rPr>
        <w:t xml:space="preserve"> </w:t>
      </w:r>
      <w:r w:rsidR="00000000">
        <w:t>also</w:t>
      </w:r>
      <w:r w:rsidR="00000000">
        <w:rPr>
          <w:spacing w:val="-15"/>
        </w:rPr>
        <w:t xml:space="preserve"> </w:t>
      </w:r>
      <w:r w:rsidR="00000000">
        <w:t>high</w:t>
      </w:r>
      <w:r w:rsidR="00000000">
        <w:rPr>
          <w:spacing w:val="-15"/>
        </w:rPr>
        <w:t xml:space="preserve"> </w:t>
      </w:r>
      <w:r w:rsidR="00000000">
        <w:t>level</w:t>
      </w:r>
      <w:r w:rsidR="00000000">
        <w:rPr>
          <w:spacing w:val="-15"/>
        </w:rPr>
        <w:t xml:space="preserve"> </w:t>
      </w:r>
      <w:r w:rsidR="00000000">
        <w:t>integration</w:t>
      </w:r>
      <w:r w:rsidR="00000000">
        <w:rPr>
          <w:spacing w:val="-15"/>
        </w:rPr>
        <w:t xml:space="preserve"> </w:t>
      </w:r>
      <w:r w:rsidR="00000000">
        <w:t>with</w:t>
      </w:r>
      <w:r w:rsidR="00000000">
        <w:rPr>
          <w:spacing w:val="-15"/>
        </w:rPr>
        <w:t xml:space="preserve"> </w:t>
      </w:r>
      <w:r w:rsidR="00000000">
        <w:t>the</w:t>
      </w:r>
      <w:r w:rsidR="00000000">
        <w:rPr>
          <w:spacing w:val="-15"/>
        </w:rPr>
        <w:t xml:space="preserve"> </w:t>
      </w:r>
      <w:r w:rsidR="00000000">
        <w:t>Closed</w:t>
      </w:r>
      <w:r w:rsidR="00000000">
        <w:rPr>
          <w:spacing w:val="-15"/>
        </w:rPr>
        <w:t xml:space="preserve"> </w:t>
      </w:r>
      <w:r w:rsidR="00000000">
        <w:t>Circuit</w:t>
      </w:r>
      <w:r w:rsidR="00000000">
        <w:rPr>
          <w:spacing w:val="-15"/>
        </w:rPr>
        <w:t xml:space="preserve"> </w:t>
      </w:r>
      <w:r w:rsidR="00000000">
        <w:t>Television</w:t>
      </w:r>
      <w:r w:rsidR="00000000">
        <w:rPr>
          <w:spacing w:val="-15"/>
        </w:rPr>
        <w:t xml:space="preserve"> </w:t>
      </w:r>
      <w:r w:rsidR="00000000">
        <w:t>System</w:t>
      </w:r>
      <w:r w:rsidR="00000000">
        <w:rPr>
          <w:spacing w:val="-15"/>
        </w:rPr>
        <w:t xml:space="preserve"> </w:t>
      </w:r>
      <w:r w:rsidR="00000000">
        <w:t>(CCTV) to enable automatic capture of security breaches and quick presentation to the security operators for action. The system is also integrated with the Fire</w:t>
      </w:r>
      <w:r w:rsidR="00000000">
        <w:rPr>
          <w:spacing w:val="-5"/>
        </w:rPr>
        <w:t xml:space="preserve"> </w:t>
      </w:r>
      <w:r w:rsidR="00000000">
        <w:t>Alarm System (FAS) to allow emergency egress of passengers through restricted doors in the event of fire situations. The security system may also be integrated with the Baggage Handling System (BHS) for the notification to security personnel of bags which have failed the hold baggage screening process and hence require their action. It may also be integrated into the Facility Management System (FMS) to facilitate the central management and control of all systems.</w:t>
      </w:r>
      <w:r>
        <w:t xml:space="preserve"> </w:t>
      </w:r>
      <w:r w:rsidR="00000000">
        <w:rPr>
          <w:spacing w:val="-2"/>
        </w:rPr>
        <w:t>COMPONENTS</w:t>
      </w:r>
      <w:r>
        <w:t xml:space="preserve"> </w:t>
      </w:r>
      <w:r w:rsidR="00000000">
        <w:t>An airport security system typically consists of several components that work together to ensure the safety and security of passengers, airport staff, and the general public. Some of the key components of an airport security system include:</w:t>
      </w:r>
      <w:r>
        <w:t xml:space="preserve"> </w:t>
      </w:r>
      <w:r w:rsidR="00000000">
        <w:t>Perimeter security: This includes fencing, gates, and barriers that control access to the airport's restricted areas.</w:t>
      </w:r>
      <w:r>
        <w:t xml:space="preserve"> </w:t>
      </w:r>
      <w:r w:rsidR="00000000">
        <w:t>Access control: This involves identity verification, such as passport checks, biometric scanning, or security clearances, to grant access to the airport's restricted areas.</w:t>
      </w:r>
      <w:r>
        <w:t xml:space="preserve"> </w:t>
      </w:r>
      <w:r w:rsidR="00000000">
        <w:t>Baggage screening: This involves the use of X-ray machines or other scanning technology to screen checked and carry-on baggage for weapons, explosives, or other prohibited items.</w:t>
      </w:r>
      <w:r>
        <w:t xml:space="preserve"> </w:t>
      </w:r>
      <w:r w:rsidR="00000000">
        <w:t>Passenger screening: This involves the use of metal detectors, body scanners, or pat-downs to screen passengers for weapons or other prohibited items.</w:t>
      </w:r>
      <w:r>
        <w:t xml:space="preserve"> </w:t>
      </w:r>
      <w:r w:rsidR="00000000">
        <w:t xml:space="preserve">CCTV and surveillance systems: These systems use cameras and other sensors to monitor and record activity throughout the airport, including at checkpoints, terminals, and other high-risk </w:t>
      </w:r>
      <w:r w:rsidR="00000000">
        <w:rPr>
          <w:spacing w:val="-2"/>
        </w:rPr>
        <w:t>areas.</w:t>
      </w:r>
      <w:r>
        <w:t xml:space="preserve"> </w:t>
      </w:r>
      <w:r w:rsidR="00000000">
        <w:t>Threat</w:t>
      </w:r>
      <w:r w:rsidR="00000000">
        <w:rPr>
          <w:spacing w:val="-15"/>
        </w:rPr>
        <w:t xml:space="preserve"> </w:t>
      </w:r>
      <w:r w:rsidR="00000000">
        <w:t>detection</w:t>
      </w:r>
      <w:r w:rsidR="00000000">
        <w:rPr>
          <w:spacing w:val="-15"/>
        </w:rPr>
        <w:t xml:space="preserve"> </w:t>
      </w:r>
      <w:r w:rsidR="00000000">
        <w:t>and</w:t>
      </w:r>
      <w:r w:rsidR="00000000">
        <w:rPr>
          <w:spacing w:val="-15"/>
        </w:rPr>
        <w:t xml:space="preserve"> </w:t>
      </w:r>
      <w:r w:rsidR="00000000">
        <w:t>response</w:t>
      </w:r>
      <w:r w:rsidR="00000000">
        <w:rPr>
          <w:spacing w:val="-15"/>
        </w:rPr>
        <w:t xml:space="preserve"> </w:t>
      </w:r>
      <w:r w:rsidR="00000000">
        <w:t>systems:</w:t>
      </w:r>
      <w:r w:rsidR="00000000">
        <w:rPr>
          <w:spacing w:val="-15"/>
        </w:rPr>
        <w:t xml:space="preserve"> </w:t>
      </w:r>
      <w:r w:rsidR="00000000">
        <w:t>These</w:t>
      </w:r>
      <w:r w:rsidR="00000000">
        <w:rPr>
          <w:spacing w:val="-15"/>
        </w:rPr>
        <w:t xml:space="preserve"> </w:t>
      </w:r>
      <w:r w:rsidR="00000000">
        <w:t>systems</w:t>
      </w:r>
      <w:r w:rsidR="00000000">
        <w:rPr>
          <w:spacing w:val="-15"/>
        </w:rPr>
        <w:t xml:space="preserve"> </w:t>
      </w:r>
      <w:r w:rsidR="00000000">
        <w:t>use</w:t>
      </w:r>
      <w:r w:rsidR="00000000">
        <w:rPr>
          <w:spacing w:val="-15"/>
        </w:rPr>
        <w:t xml:space="preserve"> </w:t>
      </w:r>
      <w:r w:rsidR="00000000">
        <w:t>artificial</w:t>
      </w:r>
      <w:r w:rsidR="00000000">
        <w:rPr>
          <w:spacing w:val="-15"/>
        </w:rPr>
        <w:t xml:space="preserve"> </w:t>
      </w:r>
      <w:r w:rsidR="00000000">
        <w:t>intelligence,</w:t>
      </w:r>
      <w:r w:rsidR="00000000">
        <w:rPr>
          <w:spacing w:val="-15"/>
        </w:rPr>
        <w:t xml:space="preserve"> </w:t>
      </w:r>
      <w:r w:rsidR="00000000">
        <w:t>machine</w:t>
      </w:r>
      <w:r w:rsidR="00000000">
        <w:rPr>
          <w:spacing w:val="-15"/>
        </w:rPr>
        <w:t xml:space="preserve"> </w:t>
      </w:r>
      <w:r w:rsidR="00000000">
        <w:t>learning, or other advanced technologies to detect and respond to potential security threats in real-time.</w:t>
      </w:r>
      <w:r>
        <w:t xml:space="preserve"> </w:t>
      </w:r>
      <w:r w:rsidR="00000000">
        <w:t>Emergency</w:t>
      </w:r>
      <w:r w:rsidR="00000000">
        <w:rPr>
          <w:spacing w:val="-15"/>
        </w:rPr>
        <w:t xml:space="preserve"> </w:t>
      </w:r>
      <w:r w:rsidR="00000000">
        <w:t>response</w:t>
      </w:r>
      <w:r w:rsidR="00000000">
        <w:rPr>
          <w:spacing w:val="-11"/>
        </w:rPr>
        <w:t xml:space="preserve"> </w:t>
      </w:r>
      <w:r w:rsidR="00000000">
        <w:t>and</w:t>
      </w:r>
      <w:r w:rsidR="00000000">
        <w:rPr>
          <w:spacing w:val="-13"/>
        </w:rPr>
        <w:t xml:space="preserve"> </w:t>
      </w:r>
      <w:r w:rsidR="00000000">
        <w:t>communication</w:t>
      </w:r>
      <w:r w:rsidR="00000000">
        <w:rPr>
          <w:spacing w:val="-13"/>
        </w:rPr>
        <w:t xml:space="preserve"> </w:t>
      </w:r>
      <w:r w:rsidR="00000000">
        <w:t>systems:</w:t>
      </w:r>
      <w:r w:rsidR="00000000">
        <w:rPr>
          <w:spacing w:val="-13"/>
        </w:rPr>
        <w:t xml:space="preserve"> </w:t>
      </w:r>
      <w:r w:rsidR="00000000">
        <w:t>These</w:t>
      </w:r>
      <w:r w:rsidR="00000000">
        <w:rPr>
          <w:spacing w:val="-13"/>
        </w:rPr>
        <w:t xml:space="preserve"> </w:t>
      </w:r>
      <w:r w:rsidR="00000000">
        <w:t>systems</w:t>
      </w:r>
      <w:r w:rsidR="00000000">
        <w:rPr>
          <w:spacing w:val="-12"/>
        </w:rPr>
        <w:t xml:space="preserve"> </w:t>
      </w:r>
      <w:r w:rsidR="00000000">
        <w:t>are</w:t>
      </w:r>
      <w:r w:rsidR="00000000">
        <w:rPr>
          <w:spacing w:val="-13"/>
        </w:rPr>
        <w:t xml:space="preserve"> </w:t>
      </w:r>
      <w:r w:rsidR="00000000">
        <w:t>designed</w:t>
      </w:r>
      <w:r w:rsidR="00000000">
        <w:rPr>
          <w:spacing w:val="-13"/>
        </w:rPr>
        <w:t xml:space="preserve"> </w:t>
      </w:r>
      <w:r w:rsidR="00000000">
        <w:t>to</w:t>
      </w:r>
      <w:r w:rsidR="00000000">
        <w:rPr>
          <w:spacing w:val="-12"/>
        </w:rPr>
        <w:t xml:space="preserve"> </w:t>
      </w:r>
      <w:r w:rsidR="00000000">
        <w:t>help</w:t>
      </w:r>
      <w:r w:rsidR="00000000">
        <w:rPr>
          <w:spacing w:val="-12"/>
        </w:rPr>
        <w:t xml:space="preserve"> </w:t>
      </w:r>
      <w:r w:rsidR="00000000">
        <w:t>airport</w:t>
      </w:r>
      <w:r w:rsidR="00000000">
        <w:rPr>
          <w:spacing w:val="-12"/>
        </w:rPr>
        <w:t xml:space="preserve"> </w:t>
      </w:r>
      <w:r w:rsidR="00000000">
        <w:t>staff and emergency</w:t>
      </w:r>
      <w:r w:rsidR="00000000">
        <w:rPr>
          <w:spacing w:val="-3"/>
        </w:rPr>
        <w:t xml:space="preserve"> </w:t>
      </w:r>
      <w:r w:rsidR="00000000">
        <w:t>responders</w:t>
      </w:r>
      <w:r w:rsidR="00000000">
        <w:rPr>
          <w:spacing w:val="-1"/>
        </w:rPr>
        <w:t xml:space="preserve"> </w:t>
      </w:r>
      <w:r w:rsidR="00000000">
        <w:t>communicate and coordinate</w:t>
      </w:r>
      <w:r w:rsidR="00000000">
        <w:rPr>
          <w:spacing w:val="-1"/>
        </w:rPr>
        <w:t xml:space="preserve"> </w:t>
      </w:r>
      <w:r w:rsidR="00000000">
        <w:t>during</w:t>
      </w:r>
      <w:r w:rsidR="00000000">
        <w:rPr>
          <w:spacing w:val="-1"/>
        </w:rPr>
        <w:t xml:space="preserve"> </w:t>
      </w:r>
      <w:r w:rsidR="00000000">
        <w:t>a</w:t>
      </w:r>
      <w:r w:rsidR="00000000">
        <w:rPr>
          <w:spacing w:val="-1"/>
        </w:rPr>
        <w:t xml:space="preserve"> </w:t>
      </w:r>
      <w:r w:rsidR="00000000">
        <w:t>security</w:t>
      </w:r>
      <w:r w:rsidR="00000000">
        <w:rPr>
          <w:spacing w:val="-5"/>
        </w:rPr>
        <w:t xml:space="preserve"> </w:t>
      </w:r>
      <w:r w:rsidR="00000000">
        <w:t>incident or</w:t>
      </w:r>
      <w:r w:rsidR="00000000">
        <w:rPr>
          <w:spacing w:val="-1"/>
        </w:rPr>
        <w:t xml:space="preserve"> </w:t>
      </w:r>
      <w:r w:rsidR="00000000">
        <w:t>emergency.</w:t>
      </w:r>
      <w:r>
        <w:t xml:space="preserve">  </w:t>
      </w:r>
      <w:r w:rsidR="00000000">
        <w:rPr>
          <w:rFonts w:ascii="Palatino"/>
          <w:spacing w:val="-5"/>
        </w:rPr>
        <w:t>515</w:t>
      </w:r>
      <w:r>
        <w:rPr>
          <w:rFonts w:ascii="Palatino"/>
        </w:rPr>
        <w:t xml:space="preserve">   </w:t>
      </w:r>
      <w:r w:rsidR="00000000">
        <w:t>Overall, the airport security system is a complex and highly coordinated set of technologies and procedures that work together to ensure the safety and security of passengers and airport staff.</w:t>
      </w:r>
      <w:r>
        <w:t xml:space="preserve"> </w:t>
      </w:r>
      <w:r w:rsidR="00000000">
        <w:rPr>
          <w:spacing w:val="-2"/>
        </w:rPr>
        <w:t>ENGINEERING</w:t>
      </w:r>
      <w:r>
        <w:t xml:space="preserve"> </w:t>
      </w:r>
      <w:r w:rsidR="00000000">
        <w:t>Here</w:t>
      </w:r>
      <w:r w:rsidR="00000000">
        <w:rPr>
          <w:spacing w:val="-3"/>
        </w:rPr>
        <w:t xml:space="preserve"> </w:t>
      </w:r>
      <w:r w:rsidR="00000000">
        <w:t>are</w:t>
      </w:r>
      <w:r w:rsidR="00000000">
        <w:rPr>
          <w:spacing w:val="-3"/>
        </w:rPr>
        <w:t xml:space="preserve"> </w:t>
      </w:r>
      <w:r w:rsidR="00000000">
        <w:t>some engineering</w:t>
      </w:r>
      <w:r w:rsidR="00000000">
        <w:rPr>
          <w:spacing w:val="-3"/>
        </w:rPr>
        <w:t xml:space="preserve"> </w:t>
      </w:r>
      <w:r w:rsidR="00000000">
        <w:t>parameters</w:t>
      </w:r>
      <w:r w:rsidR="00000000">
        <w:rPr>
          <w:spacing w:val="-2"/>
        </w:rPr>
        <w:t xml:space="preserve"> </w:t>
      </w:r>
      <w:r w:rsidR="00000000">
        <w:t>for an airport</w:t>
      </w:r>
      <w:r w:rsidR="00000000">
        <w:rPr>
          <w:spacing w:val="-1"/>
        </w:rPr>
        <w:t xml:space="preserve"> </w:t>
      </w:r>
      <w:r w:rsidR="00000000">
        <w:t>security</w:t>
      </w:r>
      <w:r w:rsidR="00000000">
        <w:rPr>
          <w:spacing w:val="-6"/>
        </w:rPr>
        <w:t xml:space="preserve"> </w:t>
      </w:r>
      <w:r w:rsidR="00000000">
        <w:t>management</w:t>
      </w:r>
      <w:r w:rsidR="00000000">
        <w:rPr>
          <w:spacing w:val="2"/>
        </w:rPr>
        <w:t xml:space="preserve"> </w:t>
      </w:r>
      <w:r w:rsidR="00000000">
        <w:rPr>
          <w:spacing w:val="-2"/>
        </w:rPr>
        <w:t>system:</w:t>
      </w:r>
      <w:r>
        <w:t xml:space="preserve"> </w:t>
      </w:r>
      <w:r w:rsidR="00000000">
        <w:t>Access Control: The system should have robust access control measures to ensure that only authorized personnel are granted access to restricted areas. This includes the use of biometric identification, ID card readers, and other authentication mechanisms.</w:t>
      </w:r>
      <w:r>
        <w:t xml:space="preserve"> </w:t>
      </w:r>
      <w:r w:rsidR="00000000">
        <w:t>Perimeter Security: The system should be designed to provide a secure perimeter around the airport,</w:t>
      </w:r>
      <w:r w:rsidR="00000000">
        <w:rPr>
          <w:spacing w:val="-15"/>
        </w:rPr>
        <w:t xml:space="preserve"> </w:t>
      </w:r>
      <w:r w:rsidR="00000000">
        <w:t>including</w:t>
      </w:r>
      <w:r w:rsidR="00000000">
        <w:rPr>
          <w:spacing w:val="-15"/>
        </w:rPr>
        <w:t xml:space="preserve"> </w:t>
      </w:r>
      <w:r w:rsidR="00000000">
        <w:t>fencing,</w:t>
      </w:r>
      <w:r w:rsidR="00000000">
        <w:rPr>
          <w:spacing w:val="-15"/>
        </w:rPr>
        <w:t xml:space="preserve"> </w:t>
      </w:r>
      <w:r w:rsidR="00000000">
        <w:t>surveillance</w:t>
      </w:r>
      <w:r w:rsidR="00000000">
        <w:rPr>
          <w:spacing w:val="-15"/>
        </w:rPr>
        <w:t xml:space="preserve"> </w:t>
      </w:r>
      <w:r w:rsidR="00000000">
        <w:t>cameras,</w:t>
      </w:r>
      <w:r w:rsidR="00000000">
        <w:rPr>
          <w:spacing w:val="-15"/>
        </w:rPr>
        <w:t xml:space="preserve"> </w:t>
      </w:r>
      <w:r w:rsidR="00000000">
        <w:t>and</w:t>
      </w:r>
      <w:r w:rsidR="00000000">
        <w:rPr>
          <w:spacing w:val="-15"/>
        </w:rPr>
        <w:t xml:space="preserve"> </w:t>
      </w:r>
      <w:r w:rsidR="00000000">
        <w:t>motion</w:t>
      </w:r>
      <w:r w:rsidR="00000000">
        <w:rPr>
          <w:spacing w:val="-15"/>
        </w:rPr>
        <w:t xml:space="preserve"> </w:t>
      </w:r>
      <w:r w:rsidR="00000000">
        <w:t>sensors.</w:t>
      </w:r>
      <w:r w:rsidR="00000000">
        <w:rPr>
          <w:spacing w:val="-15"/>
        </w:rPr>
        <w:t xml:space="preserve"> </w:t>
      </w:r>
      <w:r w:rsidR="00000000">
        <w:t>This</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detect</w:t>
      </w:r>
      <w:r w:rsidR="00000000">
        <w:rPr>
          <w:spacing w:val="-15"/>
        </w:rPr>
        <w:t xml:space="preserve"> </w:t>
      </w:r>
      <w:r w:rsidR="00000000">
        <w:t>and</w:t>
      </w:r>
      <w:r w:rsidR="00000000">
        <w:rPr>
          <w:spacing w:val="-15"/>
        </w:rPr>
        <w:t xml:space="preserve"> </w:t>
      </w:r>
      <w:r w:rsidR="00000000">
        <w:t>deter unauthorized access and provide early warning of potential security breaches.</w:t>
      </w:r>
      <w:r>
        <w:t xml:space="preserve"> </w:t>
      </w:r>
      <w:r w:rsidR="00000000">
        <w:t>Surveillance and Monitoring: The system should include surveillance cameras and other monitoring</w:t>
      </w:r>
      <w:r w:rsidR="00000000">
        <w:rPr>
          <w:spacing w:val="-15"/>
        </w:rPr>
        <w:t xml:space="preserve"> </w:t>
      </w:r>
      <w:r w:rsidR="00000000">
        <w:t>devices</w:t>
      </w:r>
      <w:r w:rsidR="00000000">
        <w:rPr>
          <w:spacing w:val="-14"/>
        </w:rPr>
        <w:t xml:space="preserve"> </w:t>
      </w:r>
      <w:r w:rsidR="00000000">
        <w:t>to</w:t>
      </w:r>
      <w:r w:rsidR="00000000">
        <w:rPr>
          <w:spacing w:val="-13"/>
        </w:rPr>
        <w:t xml:space="preserve"> </w:t>
      </w:r>
      <w:r w:rsidR="00000000">
        <w:t>provide</w:t>
      </w:r>
      <w:r w:rsidR="00000000">
        <w:rPr>
          <w:spacing w:val="-14"/>
        </w:rPr>
        <w:t xml:space="preserve"> </w:t>
      </w:r>
      <w:r w:rsidR="00000000">
        <w:t>real-time</w:t>
      </w:r>
      <w:r w:rsidR="00000000">
        <w:rPr>
          <w:spacing w:val="-14"/>
        </w:rPr>
        <w:t xml:space="preserve"> </w:t>
      </w:r>
      <w:r w:rsidR="00000000">
        <w:t>monitoring</w:t>
      </w:r>
      <w:r w:rsidR="00000000">
        <w:rPr>
          <w:spacing w:val="-13"/>
        </w:rPr>
        <w:t xml:space="preserve"> </w:t>
      </w:r>
      <w:r w:rsidR="00000000">
        <w:t>and</w:t>
      </w:r>
      <w:r w:rsidR="00000000">
        <w:rPr>
          <w:spacing w:val="-13"/>
        </w:rPr>
        <w:t xml:space="preserve"> </w:t>
      </w:r>
      <w:r w:rsidR="00000000">
        <w:t>tracking</w:t>
      </w:r>
      <w:r w:rsidR="00000000">
        <w:rPr>
          <w:spacing w:val="-15"/>
        </w:rPr>
        <w:t xml:space="preserve"> </w:t>
      </w:r>
      <w:r w:rsidR="00000000">
        <w:t>of</w:t>
      </w:r>
      <w:r w:rsidR="00000000">
        <w:rPr>
          <w:spacing w:val="-14"/>
        </w:rPr>
        <w:t xml:space="preserve"> </w:t>
      </w:r>
      <w:r w:rsidR="00000000">
        <w:t>airport</w:t>
      </w:r>
      <w:r w:rsidR="00000000">
        <w:rPr>
          <w:spacing w:val="-13"/>
        </w:rPr>
        <w:t xml:space="preserve"> </w:t>
      </w:r>
      <w:r w:rsidR="00000000">
        <w:t>activities.</w:t>
      </w:r>
      <w:r w:rsidR="00000000">
        <w:rPr>
          <w:spacing w:val="-15"/>
        </w:rPr>
        <w:t xml:space="preserve"> </w:t>
      </w:r>
      <w:r w:rsidR="00000000">
        <w:t>This</w:t>
      </w:r>
      <w:r w:rsidR="00000000">
        <w:rPr>
          <w:spacing w:val="-13"/>
        </w:rPr>
        <w:t xml:space="preserve"> </w:t>
      </w:r>
      <w:r w:rsidR="00000000">
        <w:t xml:space="preserve">includes monitoring passenger movements, baggage </w:t>
      </w:r>
      <w:r w:rsidR="00000000">
        <w:lastRenderedPageBreak/>
        <w:t>handling, and aircraft operations.</w:t>
      </w:r>
      <w:r>
        <w:t xml:space="preserve"> </w:t>
      </w:r>
      <w:r w:rsidR="00000000">
        <w:t>Threat Detection: The security management system should be designed to detect and respond to potential security threats, including explosives, weapons, and other dangerous materials. This includes the use of metal detectors, X-ray scanners, and other screening mechanisms.</w:t>
      </w:r>
      <w:r>
        <w:t xml:space="preserve"> </w:t>
      </w:r>
      <w:r w:rsidR="00000000">
        <w:t>Emergency</w:t>
      </w:r>
      <w:r w:rsidR="00000000">
        <w:rPr>
          <w:spacing w:val="-15"/>
        </w:rPr>
        <w:t xml:space="preserve"> </w:t>
      </w:r>
      <w:r w:rsidR="00000000">
        <w:t>Response:</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facilitate</w:t>
      </w:r>
      <w:r w:rsidR="00000000">
        <w:rPr>
          <w:spacing w:val="-15"/>
        </w:rPr>
        <w:t xml:space="preserve"> </w:t>
      </w:r>
      <w:r w:rsidR="00000000">
        <w:t>emergency</w:t>
      </w:r>
      <w:r w:rsidR="00000000">
        <w:rPr>
          <w:spacing w:val="-15"/>
        </w:rPr>
        <w:t xml:space="preserve"> </w:t>
      </w:r>
      <w:r w:rsidR="00000000">
        <w:t>response</w:t>
      </w:r>
      <w:r w:rsidR="00000000">
        <w:rPr>
          <w:spacing w:val="-15"/>
        </w:rPr>
        <w:t xml:space="preserve"> </w:t>
      </w:r>
      <w:r w:rsidR="00000000">
        <w:t>in</w:t>
      </w:r>
      <w:r w:rsidR="00000000">
        <w:rPr>
          <w:spacing w:val="-15"/>
        </w:rPr>
        <w:t xml:space="preserve"> </w:t>
      </w:r>
      <w:r w:rsidR="00000000">
        <w:t>the</w:t>
      </w:r>
      <w:r w:rsidR="00000000">
        <w:rPr>
          <w:spacing w:val="-15"/>
        </w:rPr>
        <w:t xml:space="preserve"> </w:t>
      </w:r>
      <w:r w:rsidR="00000000">
        <w:t>event of a security breach or other emergency situation. This includes providing real-time information to airport personnel and law enforcement agencies, and coordinating response efforts in a timely and efficient manner.</w:t>
      </w:r>
      <w:r>
        <w:t xml:space="preserve"> </w:t>
      </w:r>
      <w:r w:rsidR="00000000">
        <w:t>Integration:</w:t>
      </w:r>
      <w:r w:rsidR="00000000">
        <w:rPr>
          <w:spacing w:val="-15"/>
        </w:rPr>
        <w:t xml:space="preserve"> </w:t>
      </w:r>
      <w:r w:rsidR="00000000">
        <w:t>The</w:t>
      </w:r>
      <w:r w:rsidR="00000000">
        <w:rPr>
          <w:spacing w:val="-15"/>
        </w:rPr>
        <w:t xml:space="preserve"> </w:t>
      </w:r>
      <w:r w:rsidR="00000000">
        <w:t>security</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integrated</w:t>
      </w:r>
      <w:r w:rsidR="00000000">
        <w:rPr>
          <w:spacing w:val="-15"/>
        </w:rPr>
        <w:t xml:space="preserve"> </w:t>
      </w:r>
      <w:r w:rsidR="00000000">
        <w:t>with</w:t>
      </w:r>
      <w:r w:rsidR="00000000">
        <w:rPr>
          <w:spacing w:val="-15"/>
        </w:rPr>
        <w:t xml:space="preserve"> </w:t>
      </w:r>
      <w:r w:rsidR="00000000">
        <w:t>other</w:t>
      </w:r>
      <w:r w:rsidR="00000000">
        <w:rPr>
          <w:spacing w:val="-15"/>
        </w:rPr>
        <w:t xml:space="preserve"> </w:t>
      </w:r>
      <w:r w:rsidR="00000000">
        <w:t>airport</w:t>
      </w:r>
      <w:r w:rsidR="00000000">
        <w:rPr>
          <w:spacing w:val="-15"/>
        </w:rPr>
        <w:t xml:space="preserve"> </w:t>
      </w:r>
      <w:r w:rsidR="00000000">
        <w:t>systems,</w:t>
      </w:r>
      <w:r w:rsidR="00000000">
        <w:rPr>
          <w:spacing w:val="-15"/>
        </w:rPr>
        <w:t xml:space="preserve"> </w:t>
      </w:r>
      <w:r w:rsidR="00000000">
        <w:t>such as the access control system, surveillance cameras, and emergency response system. This allows for real-time monitoring and tracking of security activities and ensures seamless operations throughout the airport.</w:t>
      </w:r>
      <w:r>
        <w:t xml:space="preserve"> </w:t>
      </w:r>
      <w:r w:rsidR="00000000">
        <w:t>Compliance: The security management system should comply with all relevant security regulations</w:t>
      </w:r>
      <w:r w:rsidR="00000000">
        <w:rPr>
          <w:spacing w:val="-15"/>
        </w:rPr>
        <w:t xml:space="preserve"> </w:t>
      </w:r>
      <w:r w:rsidR="00000000">
        <w:t>and</w:t>
      </w:r>
      <w:r w:rsidR="00000000">
        <w:rPr>
          <w:spacing w:val="-10"/>
        </w:rPr>
        <w:t xml:space="preserve"> </w:t>
      </w:r>
      <w:r w:rsidR="00000000">
        <w:t>standards,</w:t>
      </w:r>
      <w:r w:rsidR="00000000">
        <w:rPr>
          <w:spacing w:val="-13"/>
        </w:rPr>
        <w:t xml:space="preserve"> </w:t>
      </w:r>
      <w:r w:rsidR="00000000">
        <w:t>including</w:t>
      </w:r>
      <w:r w:rsidR="00000000">
        <w:rPr>
          <w:spacing w:val="-13"/>
        </w:rPr>
        <w:t xml:space="preserve"> </w:t>
      </w:r>
      <w:r w:rsidR="00000000">
        <w:t>those</w:t>
      </w:r>
      <w:r w:rsidR="00000000">
        <w:rPr>
          <w:spacing w:val="-14"/>
        </w:rPr>
        <w:t xml:space="preserve"> </w:t>
      </w:r>
      <w:r w:rsidR="00000000">
        <w:t>set</w:t>
      </w:r>
      <w:r w:rsidR="00000000">
        <w:rPr>
          <w:spacing w:val="-12"/>
        </w:rPr>
        <w:t xml:space="preserve"> </w:t>
      </w:r>
      <w:r w:rsidR="00000000">
        <w:t>forth</w:t>
      </w:r>
      <w:r w:rsidR="00000000">
        <w:rPr>
          <w:spacing w:val="-8"/>
        </w:rPr>
        <w:t xml:space="preserve"> </w:t>
      </w:r>
      <w:r w:rsidR="00000000">
        <w:t>by</w:t>
      </w:r>
      <w:r w:rsidR="00000000">
        <w:rPr>
          <w:spacing w:val="-17"/>
        </w:rPr>
        <w:t xml:space="preserve"> </w:t>
      </w:r>
      <w:r w:rsidR="00000000">
        <w:t>national</w:t>
      </w:r>
      <w:r w:rsidR="00000000">
        <w:rPr>
          <w:spacing w:val="-13"/>
        </w:rPr>
        <w:t xml:space="preserve"> </w:t>
      </w:r>
      <w:r w:rsidR="00000000">
        <w:t>and</w:t>
      </w:r>
      <w:r w:rsidR="00000000">
        <w:rPr>
          <w:spacing w:val="-11"/>
        </w:rPr>
        <w:t xml:space="preserve"> </w:t>
      </w:r>
      <w:r w:rsidR="00000000">
        <w:t>international</w:t>
      </w:r>
      <w:r w:rsidR="00000000">
        <w:rPr>
          <w:spacing w:val="-12"/>
        </w:rPr>
        <w:t xml:space="preserve"> </w:t>
      </w:r>
      <w:r w:rsidR="00000000">
        <w:t>regulatory</w:t>
      </w:r>
      <w:r w:rsidR="00000000">
        <w:rPr>
          <w:spacing w:val="-17"/>
        </w:rPr>
        <w:t xml:space="preserve"> </w:t>
      </w:r>
      <w:r w:rsidR="00000000">
        <w:rPr>
          <w:spacing w:val="-2"/>
        </w:rPr>
        <w:t>bodies.</w:t>
      </w:r>
      <w:r>
        <w:t xml:space="preserve"> </w:t>
      </w:r>
      <w:r w:rsidR="00000000">
        <w:t>Overall, an airport security management system should be designed to ensure the safety and security of passengers, personnel, and assets at the airport. By addressing the above engineering parameters, airports can ensure that their security management system is capable of meeting the needs of their operations and providing a safe and secure airport environment.</w:t>
      </w:r>
      <w:r>
        <w:t xml:space="preserve"> </w:t>
      </w:r>
      <w:r w:rsidR="00000000">
        <w:t>COST</w:t>
      </w:r>
      <w:r w:rsidR="00000000">
        <w:rPr>
          <w:spacing w:val="-5"/>
        </w:rPr>
        <w:t xml:space="preserve"> </w:t>
      </w:r>
      <w:r w:rsidR="00000000">
        <w:rPr>
          <w:spacing w:val="-2"/>
        </w:rPr>
        <w:t>BENEFITS</w:t>
      </w:r>
      <w:r>
        <w:t xml:space="preserve"> </w:t>
      </w:r>
      <w:r w:rsidR="00000000">
        <w:t>Implementing an airport security management system can provide several cost benefits to the airport, including:</w:t>
      </w:r>
      <w:r>
        <w:t xml:space="preserve"> </w:t>
      </w:r>
      <w:r w:rsidR="00000000">
        <w:rPr>
          <w:rFonts w:ascii="Palatino"/>
          <w:spacing w:val="-5"/>
        </w:rPr>
        <w:t>516</w:t>
      </w:r>
      <w:r>
        <w:rPr>
          <w:rFonts w:ascii="Palatino"/>
        </w:rPr>
        <w:t xml:space="preserve">   </w:t>
      </w:r>
      <w:r w:rsidR="00000000">
        <w:t>Reduced Risk of Security Breaches: By implementing a comprehensive security management system,</w:t>
      </w:r>
      <w:r w:rsidR="00000000">
        <w:rPr>
          <w:spacing w:val="-15"/>
        </w:rPr>
        <w:t xml:space="preserve"> </w:t>
      </w:r>
      <w:r w:rsidR="00000000">
        <w:t>airports</w:t>
      </w:r>
      <w:r w:rsidR="00000000">
        <w:rPr>
          <w:spacing w:val="-12"/>
        </w:rPr>
        <w:t xml:space="preserve"> </w:t>
      </w:r>
      <w:r w:rsidR="00000000">
        <w:t>can</w:t>
      </w:r>
      <w:r w:rsidR="00000000">
        <w:rPr>
          <w:spacing w:val="-13"/>
        </w:rPr>
        <w:t xml:space="preserve"> </w:t>
      </w:r>
      <w:r w:rsidR="00000000">
        <w:t>significantly</w:t>
      </w:r>
      <w:r w:rsidR="00000000">
        <w:rPr>
          <w:spacing w:val="-15"/>
        </w:rPr>
        <w:t xml:space="preserve"> </w:t>
      </w:r>
      <w:r w:rsidR="00000000">
        <w:t>reduce</w:t>
      </w:r>
      <w:r w:rsidR="00000000">
        <w:rPr>
          <w:spacing w:val="-14"/>
        </w:rPr>
        <w:t xml:space="preserve"> </w:t>
      </w:r>
      <w:r w:rsidR="00000000">
        <w:t>the</w:t>
      </w:r>
      <w:r w:rsidR="00000000">
        <w:rPr>
          <w:spacing w:val="-14"/>
        </w:rPr>
        <w:t xml:space="preserve"> </w:t>
      </w:r>
      <w:r w:rsidR="00000000">
        <w:t>risk</w:t>
      </w:r>
      <w:r w:rsidR="00000000">
        <w:rPr>
          <w:spacing w:val="-13"/>
        </w:rPr>
        <w:t xml:space="preserve"> </w:t>
      </w:r>
      <w:r w:rsidR="00000000">
        <w:t>of</w:t>
      </w:r>
      <w:r w:rsidR="00000000">
        <w:rPr>
          <w:spacing w:val="-12"/>
        </w:rPr>
        <w:t xml:space="preserve"> </w:t>
      </w:r>
      <w:r w:rsidR="00000000">
        <w:t>security</w:t>
      </w:r>
      <w:r w:rsidR="00000000">
        <w:rPr>
          <w:spacing w:val="-15"/>
        </w:rPr>
        <w:t xml:space="preserve"> </w:t>
      </w:r>
      <w:r w:rsidR="00000000">
        <w:t>breaches,</w:t>
      </w:r>
      <w:r w:rsidR="00000000">
        <w:rPr>
          <w:spacing w:val="-13"/>
        </w:rPr>
        <w:t xml:space="preserve"> </w:t>
      </w:r>
      <w:r w:rsidR="00000000">
        <w:t>such</w:t>
      </w:r>
      <w:r w:rsidR="00000000">
        <w:rPr>
          <w:spacing w:val="-13"/>
        </w:rPr>
        <w:t xml:space="preserve"> </w:t>
      </w:r>
      <w:r w:rsidR="00000000">
        <w:t>as</w:t>
      </w:r>
      <w:r w:rsidR="00000000">
        <w:rPr>
          <w:spacing w:val="-13"/>
        </w:rPr>
        <w:t xml:space="preserve"> </w:t>
      </w:r>
      <w:r w:rsidR="00000000">
        <w:t>unauthorized</w:t>
      </w:r>
      <w:r w:rsidR="00000000">
        <w:rPr>
          <w:spacing w:val="-13"/>
        </w:rPr>
        <w:t xml:space="preserve"> </w:t>
      </w:r>
      <w:r w:rsidR="00000000">
        <w:t>access, theft, and terrorism. This can lead to a reduction in liability claims and associated costs.</w:t>
      </w:r>
      <w:r>
        <w:t xml:space="preserve"> </w:t>
      </w:r>
      <w:r w:rsidR="00000000">
        <w:t>Improved</w:t>
      </w:r>
      <w:r w:rsidR="00000000">
        <w:rPr>
          <w:spacing w:val="-9"/>
        </w:rPr>
        <w:t xml:space="preserve"> </w:t>
      </w:r>
      <w:r w:rsidR="00000000">
        <w:t>Efficiency:</w:t>
      </w:r>
      <w:r w:rsidR="00000000">
        <w:rPr>
          <w:spacing w:val="-15"/>
        </w:rPr>
        <w:t xml:space="preserve"> </w:t>
      </w:r>
      <w:r w:rsidR="00000000">
        <w:t>A</w:t>
      </w:r>
      <w:r w:rsidR="00000000">
        <w:rPr>
          <w:spacing w:val="-15"/>
        </w:rPr>
        <w:t xml:space="preserve"> </w:t>
      </w:r>
      <w:r w:rsidR="00000000">
        <w:t>well-designed</w:t>
      </w:r>
      <w:r w:rsidR="00000000">
        <w:rPr>
          <w:spacing w:val="-7"/>
        </w:rPr>
        <w:t xml:space="preserve"> </w:t>
      </w:r>
      <w:r w:rsidR="00000000">
        <w:t>security</w:t>
      </w:r>
      <w:r w:rsidR="00000000">
        <w:rPr>
          <w:spacing w:val="-12"/>
        </w:rPr>
        <w:t xml:space="preserve"> </w:t>
      </w:r>
      <w:r w:rsidR="00000000">
        <w:t>management</w:t>
      </w:r>
      <w:r w:rsidR="00000000">
        <w:rPr>
          <w:spacing w:val="-7"/>
        </w:rPr>
        <w:t xml:space="preserve"> </w:t>
      </w:r>
      <w:r w:rsidR="00000000">
        <w:t>system</w:t>
      </w:r>
      <w:r w:rsidR="00000000">
        <w:rPr>
          <w:spacing w:val="-4"/>
        </w:rPr>
        <w:t xml:space="preserve"> </w:t>
      </w:r>
      <w:r w:rsidR="00000000">
        <w:t>can</w:t>
      </w:r>
      <w:r w:rsidR="00000000">
        <w:rPr>
          <w:spacing w:val="-7"/>
        </w:rPr>
        <w:t xml:space="preserve"> </w:t>
      </w:r>
      <w:r w:rsidR="00000000">
        <w:t>improve</w:t>
      </w:r>
      <w:r w:rsidR="00000000">
        <w:rPr>
          <w:spacing w:val="-8"/>
        </w:rPr>
        <w:t xml:space="preserve"> </w:t>
      </w:r>
      <w:r w:rsidR="00000000">
        <w:t>the</w:t>
      </w:r>
      <w:r w:rsidR="00000000">
        <w:rPr>
          <w:spacing w:val="-7"/>
        </w:rPr>
        <w:t xml:space="preserve"> </w:t>
      </w:r>
      <w:r w:rsidR="00000000">
        <w:t>efficiency</w:t>
      </w:r>
      <w:r w:rsidR="00000000">
        <w:rPr>
          <w:spacing w:val="-12"/>
        </w:rPr>
        <w:t xml:space="preserve"> </w:t>
      </w:r>
      <w:r w:rsidR="00000000">
        <w:t>of airport security operations by streamlining processes and reducing delays. This can lead to a reduction in labor costs and an increase in overall productivity.</w:t>
      </w:r>
      <w:r>
        <w:t xml:space="preserve"> </w:t>
      </w:r>
      <w:r w:rsidR="00000000">
        <w:t>Improved</w:t>
      </w:r>
      <w:r w:rsidR="00000000">
        <w:rPr>
          <w:spacing w:val="-15"/>
        </w:rPr>
        <w:t xml:space="preserve"> </w:t>
      </w:r>
      <w:r w:rsidR="00000000">
        <w:t>Customer</w:t>
      </w:r>
      <w:r w:rsidR="00000000">
        <w:rPr>
          <w:spacing w:val="-15"/>
        </w:rPr>
        <w:t xml:space="preserve"> </w:t>
      </w:r>
      <w:r w:rsidR="00000000">
        <w:t>Experience:</w:t>
      </w:r>
      <w:r w:rsidR="00000000">
        <w:rPr>
          <w:spacing w:val="-15"/>
        </w:rPr>
        <w:t xml:space="preserve"> </w:t>
      </w:r>
      <w:r w:rsidR="00000000">
        <w:t>An</w:t>
      </w:r>
      <w:r w:rsidR="00000000">
        <w:rPr>
          <w:spacing w:val="-15"/>
        </w:rPr>
        <w:t xml:space="preserve"> </w:t>
      </w:r>
      <w:r w:rsidR="00000000">
        <w:t>effective</w:t>
      </w:r>
      <w:r w:rsidR="00000000">
        <w:rPr>
          <w:spacing w:val="-15"/>
        </w:rPr>
        <w:t xml:space="preserve"> </w:t>
      </w:r>
      <w:r w:rsidR="00000000">
        <w:t>security</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provide</w:t>
      </w:r>
      <w:r w:rsidR="00000000">
        <w:rPr>
          <w:spacing w:val="-15"/>
        </w:rPr>
        <w:t xml:space="preserve"> </w:t>
      </w:r>
      <w:r w:rsidR="00000000">
        <w:t>a</w:t>
      </w:r>
      <w:r w:rsidR="00000000">
        <w:rPr>
          <w:spacing w:val="-14"/>
        </w:rPr>
        <w:t xml:space="preserve"> </w:t>
      </w:r>
      <w:r w:rsidR="00000000">
        <w:t>seamless and</w:t>
      </w:r>
      <w:r w:rsidR="00000000">
        <w:rPr>
          <w:spacing w:val="-8"/>
        </w:rPr>
        <w:t xml:space="preserve"> </w:t>
      </w:r>
      <w:r w:rsidR="00000000">
        <w:t>efficient</w:t>
      </w:r>
      <w:r w:rsidR="00000000">
        <w:rPr>
          <w:spacing w:val="-6"/>
        </w:rPr>
        <w:t xml:space="preserve"> </w:t>
      </w:r>
      <w:r w:rsidR="00000000">
        <w:t>security</w:t>
      </w:r>
      <w:r w:rsidR="00000000">
        <w:rPr>
          <w:spacing w:val="-11"/>
        </w:rPr>
        <w:t xml:space="preserve"> </w:t>
      </w:r>
      <w:r w:rsidR="00000000">
        <w:t>screening</w:t>
      </w:r>
      <w:r w:rsidR="00000000">
        <w:rPr>
          <w:spacing w:val="-11"/>
        </w:rPr>
        <w:t xml:space="preserve"> </w:t>
      </w:r>
      <w:r w:rsidR="00000000">
        <w:t>process,</w:t>
      </w:r>
      <w:r w:rsidR="00000000">
        <w:rPr>
          <w:spacing w:val="-5"/>
        </w:rPr>
        <w:t xml:space="preserve"> </w:t>
      </w:r>
      <w:r w:rsidR="00000000">
        <w:t>which</w:t>
      </w:r>
      <w:r w:rsidR="00000000">
        <w:rPr>
          <w:spacing w:val="-6"/>
        </w:rPr>
        <w:t xml:space="preserve"> </w:t>
      </w:r>
      <w:r w:rsidR="00000000">
        <w:t>can</w:t>
      </w:r>
      <w:r w:rsidR="00000000">
        <w:rPr>
          <w:spacing w:val="-8"/>
        </w:rPr>
        <w:t xml:space="preserve"> </w:t>
      </w:r>
      <w:r w:rsidR="00000000">
        <w:t>enhance</w:t>
      </w:r>
      <w:r w:rsidR="00000000">
        <w:rPr>
          <w:spacing w:val="-9"/>
        </w:rPr>
        <w:t xml:space="preserve"> </w:t>
      </w:r>
      <w:r w:rsidR="00000000">
        <w:t>the</w:t>
      </w:r>
      <w:r w:rsidR="00000000">
        <w:rPr>
          <w:spacing w:val="-7"/>
        </w:rPr>
        <w:t xml:space="preserve"> </w:t>
      </w:r>
      <w:r w:rsidR="00000000">
        <w:t>customer</w:t>
      </w:r>
      <w:r w:rsidR="00000000">
        <w:rPr>
          <w:spacing w:val="-7"/>
        </w:rPr>
        <w:t xml:space="preserve"> </w:t>
      </w:r>
      <w:r w:rsidR="00000000">
        <w:t>experience</w:t>
      </w:r>
      <w:r w:rsidR="00000000">
        <w:rPr>
          <w:spacing w:val="-9"/>
        </w:rPr>
        <w:t xml:space="preserve"> </w:t>
      </w:r>
      <w:r w:rsidR="00000000">
        <w:t>for</w:t>
      </w:r>
      <w:r w:rsidR="00000000">
        <w:rPr>
          <w:spacing w:val="-9"/>
        </w:rPr>
        <w:t xml:space="preserve"> </w:t>
      </w:r>
      <w:r w:rsidR="00000000">
        <w:t>travelers. This can lead to increased customer satisfaction and repeat business.</w:t>
      </w:r>
      <w:r>
        <w:t xml:space="preserve"> </w:t>
      </w:r>
      <w:r w:rsidR="00000000">
        <w:t>Reduced Costs</w:t>
      </w:r>
      <w:r w:rsidR="00000000">
        <w:rPr>
          <w:spacing w:val="-4"/>
        </w:rPr>
        <w:t xml:space="preserve"> </w:t>
      </w:r>
      <w:r w:rsidR="00000000">
        <w:t>Associated with Security Breaches: In the event of a security breach, the cost of remediation</w:t>
      </w:r>
      <w:r w:rsidR="00000000">
        <w:rPr>
          <w:spacing w:val="-15"/>
        </w:rPr>
        <w:t xml:space="preserve"> </w:t>
      </w:r>
      <w:r w:rsidR="00000000">
        <w:t>can</w:t>
      </w:r>
      <w:r w:rsidR="00000000">
        <w:rPr>
          <w:spacing w:val="-12"/>
        </w:rPr>
        <w:t xml:space="preserve"> </w:t>
      </w:r>
      <w:r w:rsidR="00000000">
        <w:t>be</w:t>
      </w:r>
      <w:r w:rsidR="00000000">
        <w:rPr>
          <w:spacing w:val="-9"/>
        </w:rPr>
        <w:t xml:space="preserve"> </w:t>
      </w:r>
      <w:r w:rsidR="00000000">
        <w:t>significant.</w:t>
      </w:r>
      <w:r w:rsidR="00000000">
        <w:rPr>
          <w:spacing w:val="-15"/>
        </w:rPr>
        <w:t xml:space="preserve"> </w:t>
      </w:r>
      <w:r w:rsidR="00000000">
        <w:t>A</w:t>
      </w:r>
      <w:r w:rsidR="00000000">
        <w:rPr>
          <w:spacing w:val="-15"/>
        </w:rPr>
        <w:t xml:space="preserve"> </w:t>
      </w:r>
      <w:r w:rsidR="00000000">
        <w:t>security</w:t>
      </w:r>
      <w:r w:rsidR="00000000">
        <w:rPr>
          <w:spacing w:val="-13"/>
        </w:rPr>
        <w:t xml:space="preserve"> </w:t>
      </w:r>
      <w:r w:rsidR="00000000">
        <w:t>management</w:t>
      </w:r>
      <w:r w:rsidR="00000000">
        <w:rPr>
          <w:spacing w:val="-8"/>
        </w:rPr>
        <w:t xml:space="preserve"> </w:t>
      </w:r>
      <w:r w:rsidR="00000000">
        <w:t>system</w:t>
      </w:r>
      <w:r w:rsidR="00000000">
        <w:rPr>
          <w:spacing w:val="-8"/>
        </w:rPr>
        <w:t xml:space="preserve"> </w:t>
      </w:r>
      <w:r w:rsidR="00000000">
        <w:t>can</w:t>
      </w:r>
      <w:r w:rsidR="00000000">
        <w:rPr>
          <w:spacing w:val="-8"/>
        </w:rPr>
        <w:t xml:space="preserve"> </w:t>
      </w:r>
      <w:r w:rsidR="00000000">
        <w:t>help</w:t>
      </w:r>
      <w:r w:rsidR="00000000">
        <w:rPr>
          <w:spacing w:val="-8"/>
        </w:rPr>
        <w:t xml:space="preserve"> </w:t>
      </w:r>
      <w:r w:rsidR="00000000">
        <w:t>prevent</w:t>
      </w:r>
      <w:r w:rsidR="00000000">
        <w:rPr>
          <w:spacing w:val="-8"/>
        </w:rPr>
        <w:t xml:space="preserve"> </w:t>
      </w:r>
      <w:r w:rsidR="00000000">
        <w:t>security</w:t>
      </w:r>
      <w:r w:rsidR="00000000">
        <w:rPr>
          <w:spacing w:val="-15"/>
        </w:rPr>
        <w:t xml:space="preserve"> </w:t>
      </w:r>
      <w:r w:rsidR="00000000">
        <w:t>breaches, reducing the need for costly remediation efforts.</w:t>
      </w:r>
      <w:r>
        <w:t xml:space="preserve"> </w:t>
      </w:r>
      <w:r w:rsidR="00000000">
        <w:t xml:space="preserve">Regulatory Compliance: Compliance with security regulations is mandatory for airports. A security management system can help airports meet regulatory requirements and avoid costly </w:t>
      </w:r>
      <w:r w:rsidR="00000000">
        <w:rPr>
          <w:spacing w:val="-2"/>
        </w:rPr>
        <w:t>penalties.</w:t>
      </w:r>
      <w:r>
        <w:t xml:space="preserve"> </w:t>
      </w:r>
      <w:r w:rsidR="00000000">
        <w:t>Reduced Insurance Costs: Insurance costs can be reduced by implementing a comprehensive security management system. This is because the system reduces the risk of security breaches, leading to lower insurance premiums.</w:t>
      </w:r>
      <w:r>
        <w:t xml:space="preserve"> </w:t>
      </w:r>
      <w:r w:rsidR="00000000">
        <w:t>Improved</w:t>
      </w:r>
      <w:r w:rsidR="00000000">
        <w:rPr>
          <w:spacing w:val="-15"/>
        </w:rPr>
        <w:t xml:space="preserve"> </w:t>
      </w:r>
      <w:r w:rsidR="00000000">
        <w:t>Reputation:</w:t>
      </w:r>
      <w:r w:rsidR="00000000">
        <w:rPr>
          <w:spacing w:val="-15"/>
        </w:rPr>
        <w:t xml:space="preserve"> </w:t>
      </w:r>
      <w:r w:rsidR="00000000">
        <w:t>A</w:t>
      </w:r>
      <w:r w:rsidR="00000000">
        <w:rPr>
          <w:spacing w:val="-15"/>
        </w:rPr>
        <w:t xml:space="preserve"> </w:t>
      </w:r>
      <w:r w:rsidR="00000000">
        <w:t>well-designed</w:t>
      </w:r>
      <w:r w:rsidR="00000000">
        <w:rPr>
          <w:spacing w:val="-15"/>
        </w:rPr>
        <w:t xml:space="preserve"> </w:t>
      </w:r>
      <w:r w:rsidR="00000000">
        <w:t>security</w:t>
      </w:r>
      <w:r w:rsidR="00000000">
        <w:rPr>
          <w:spacing w:val="-15"/>
        </w:rPr>
        <w:t xml:space="preserve"> </w:t>
      </w:r>
      <w:r w:rsidR="00000000">
        <w:t>management</w:t>
      </w:r>
      <w:r w:rsidR="00000000">
        <w:rPr>
          <w:spacing w:val="-15"/>
        </w:rPr>
        <w:t xml:space="preserve"> </w:t>
      </w:r>
      <w:r w:rsidR="00000000">
        <w:t>system</w:t>
      </w:r>
      <w:r w:rsidR="00000000">
        <w:rPr>
          <w:spacing w:val="-13"/>
        </w:rPr>
        <w:t xml:space="preserve"> </w:t>
      </w:r>
      <w:r w:rsidR="00000000">
        <w:t>can</w:t>
      </w:r>
      <w:r w:rsidR="00000000">
        <w:rPr>
          <w:spacing w:val="-11"/>
        </w:rPr>
        <w:t xml:space="preserve"> </w:t>
      </w:r>
      <w:r w:rsidR="00000000">
        <w:t>enhance</w:t>
      </w:r>
      <w:r w:rsidR="00000000">
        <w:rPr>
          <w:spacing w:val="-13"/>
        </w:rPr>
        <w:t xml:space="preserve"> </w:t>
      </w:r>
      <w:r w:rsidR="00000000">
        <w:t>the</w:t>
      </w:r>
      <w:r w:rsidR="00000000">
        <w:rPr>
          <w:spacing w:val="-12"/>
        </w:rPr>
        <w:t xml:space="preserve"> </w:t>
      </w:r>
      <w:r w:rsidR="00000000">
        <w:t>reputation</w:t>
      </w:r>
      <w:r w:rsidR="00000000">
        <w:rPr>
          <w:spacing w:val="-11"/>
        </w:rPr>
        <w:t xml:space="preserve"> </w:t>
      </w:r>
      <w:r w:rsidR="00000000">
        <w:t>of the airport as a safe and secure facility. This can lead to increased business from airlines and travelers, as well as increased revenue.</w:t>
      </w:r>
      <w:r>
        <w:t xml:space="preserve"> </w:t>
      </w:r>
      <w:r w:rsidR="00000000">
        <w:t>Overall, the cost benefits of an airport security management system can be significant, ranging from improved security and regulatory compliance to increased efficiency and customer satisfaction. By</w:t>
      </w:r>
      <w:r w:rsidR="00000000">
        <w:rPr>
          <w:spacing w:val="-1"/>
        </w:rPr>
        <w:t xml:space="preserve"> </w:t>
      </w:r>
      <w:r w:rsidR="00000000">
        <w:t>investing in a high-quality</w:t>
      </w:r>
      <w:r w:rsidR="00000000">
        <w:rPr>
          <w:spacing w:val="-1"/>
        </w:rPr>
        <w:t xml:space="preserve"> </w:t>
      </w:r>
      <w:r w:rsidR="00000000">
        <w:t>system, airports can improve their overall operations, reduce costs, and provide a safer and more secure environment for passengers and personnel.</w:t>
      </w:r>
      <w:r>
        <w:t xml:space="preserve"> </w:t>
      </w:r>
      <w:r w:rsidR="00000000">
        <w:t>SYSTEM</w:t>
      </w:r>
      <w:r w:rsidR="00000000">
        <w:rPr>
          <w:spacing w:val="-2"/>
        </w:rPr>
        <w:t xml:space="preserve"> INTEGRATION</w:t>
      </w:r>
      <w:r>
        <w:t xml:space="preserve"> </w:t>
      </w:r>
      <w:r w:rsidR="00000000">
        <w:t>Airport security system integration involves the coordination and connection of various security systems and components to create a comprehensive and effective security infrastructure. This integration enables various systems to work together seamlessly and provides a more complete security</w:t>
      </w:r>
      <w:r w:rsidR="00000000">
        <w:rPr>
          <w:spacing w:val="80"/>
        </w:rPr>
        <w:t xml:space="preserve"> </w:t>
      </w:r>
      <w:r w:rsidR="00000000">
        <w:t>for airport authorities and law enforcement agencies.</w:t>
      </w:r>
      <w:r>
        <w:t xml:space="preserve"> </w:t>
      </w:r>
      <w:r w:rsidR="00000000">
        <w:t>The</w:t>
      </w:r>
      <w:r w:rsidR="00000000">
        <w:rPr>
          <w:spacing w:val="-4"/>
        </w:rPr>
        <w:t xml:space="preserve"> </w:t>
      </w:r>
      <w:r w:rsidR="00000000">
        <w:t>integration</w:t>
      </w:r>
      <w:r w:rsidR="00000000">
        <w:rPr>
          <w:spacing w:val="-1"/>
        </w:rPr>
        <w:t xml:space="preserve"> </w:t>
      </w:r>
      <w:r w:rsidR="00000000">
        <w:t>of</w:t>
      </w:r>
      <w:r w:rsidR="00000000">
        <w:rPr>
          <w:spacing w:val="-3"/>
        </w:rPr>
        <w:t xml:space="preserve"> </w:t>
      </w:r>
      <w:r w:rsidR="00000000">
        <w:t>airport</w:t>
      </w:r>
      <w:r w:rsidR="00000000">
        <w:rPr>
          <w:spacing w:val="1"/>
        </w:rPr>
        <w:t xml:space="preserve"> </w:t>
      </w:r>
      <w:r w:rsidR="00000000">
        <w:t>security</w:t>
      </w:r>
      <w:r w:rsidR="00000000">
        <w:rPr>
          <w:spacing w:val="-7"/>
        </w:rPr>
        <w:t xml:space="preserve"> </w:t>
      </w:r>
      <w:r w:rsidR="00000000">
        <w:t>systems</w:t>
      </w:r>
      <w:r w:rsidR="00000000">
        <w:rPr>
          <w:spacing w:val="-2"/>
        </w:rPr>
        <w:t xml:space="preserve"> </w:t>
      </w:r>
      <w:r w:rsidR="00000000">
        <w:t>involves</w:t>
      </w:r>
      <w:r w:rsidR="00000000">
        <w:rPr>
          <w:spacing w:val="-3"/>
        </w:rPr>
        <w:t xml:space="preserve"> </w:t>
      </w:r>
      <w:r w:rsidR="00000000">
        <w:t>the</w:t>
      </w:r>
      <w:r w:rsidR="00000000">
        <w:rPr>
          <w:spacing w:val="-1"/>
        </w:rPr>
        <w:t xml:space="preserve"> </w:t>
      </w:r>
      <w:r w:rsidR="00000000">
        <w:t>following</w:t>
      </w:r>
      <w:r w:rsidR="00000000">
        <w:rPr>
          <w:spacing w:val="-4"/>
        </w:rPr>
        <w:t xml:space="preserve"> </w:t>
      </w:r>
      <w:r w:rsidR="00000000">
        <w:rPr>
          <w:spacing w:val="-2"/>
        </w:rPr>
        <w:t>steps:</w:t>
      </w:r>
      <w:r>
        <w:t xml:space="preserve"> </w:t>
      </w:r>
      <w:r w:rsidR="00000000">
        <w:t>System</w:t>
      </w:r>
      <w:r w:rsidR="00000000">
        <w:rPr>
          <w:spacing w:val="-3"/>
        </w:rPr>
        <w:t xml:space="preserve"> </w:t>
      </w:r>
      <w:r w:rsidR="00000000">
        <w:t>Design:</w:t>
      </w:r>
      <w:r w:rsidR="00000000">
        <w:rPr>
          <w:spacing w:val="-8"/>
        </w:rPr>
        <w:t xml:space="preserve"> </w:t>
      </w:r>
      <w:r w:rsidR="00000000">
        <w:t>The</w:t>
      </w:r>
      <w:r w:rsidR="00000000">
        <w:rPr>
          <w:spacing w:val="-4"/>
        </w:rPr>
        <w:t xml:space="preserve"> </w:t>
      </w:r>
      <w:r w:rsidR="00000000">
        <w:t>first</w:t>
      </w:r>
      <w:r w:rsidR="00000000">
        <w:rPr>
          <w:spacing w:val="-1"/>
        </w:rPr>
        <w:t xml:space="preserve"> </w:t>
      </w:r>
      <w:r w:rsidR="00000000">
        <w:t>step</w:t>
      </w:r>
      <w:r w:rsidR="00000000">
        <w:rPr>
          <w:spacing w:val="-3"/>
        </w:rPr>
        <w:t xml:space="preserve"> </w:t>
      </w:r>
      <w:r w:rsidR="00000000">
        <w:t>in</w:t>
      </w:r>
      <w:r w:rsidR="00000000">
        <w:rPr>
          <w:spacing w:val="-3"/>
        </w:rPr>
        <w:t xml:space="preserve"> </w:t>
      </w:r>
      <w:r w:rsidR="00000000">
        <w:t>integrating</w:t>
      </w:r>
      <w:r w:rsidR="00000000">
        <w:rPr>
          <w:spacing w:val="-3"/>
        </w:rPr>
        <w:t xml:space="preserve"> </w:t>
      </w:r>
      <w:r w:rsidR="00000000">
        <w:t>airport</w:t>
      </w:r>
      <w:r w:rsidR="00000000">
        <w:rPr>
          <w:spacing w:val="-1"/>
        </w:rPr>
        <w:t xml:space="preserve"> </w:t>
      </w:r>
      <w:r w:rsidR="00000000">
        <w:t>security</w:t>
      </w:r>
      <w:r w:rsidR="00000000">
        <w:rPr>
          <w:spacing w:val="-8"/>
        </w:rPr>
        <w:t xml:space="preserve"> </w:t>
      </w:r>
      <w:r w:rsidR="00000000">
        <w:t>systems is</w:t>
      </w:r>
      <w:r w:rsidR="00000000">
        <w:rPr>
          <w:spacing w:val="-4"/>
        </w:rPr>
        <w:t xml:space="preserve"> </w:t>
      </w:r>
      <w:r w:rsidR="00000000">
        <w:t>to</w:t>
      </w:r>
      <w:r w:rsidR="00000000">
        <w:rPr>
          <w:spacing w:val="-3"/>
        </w:rPr>
        <w:t xml:space="preserve"> </w:t>
      </w:r>
      <w:r w:rsidR="00000000">
        <w:t>design</w:t>
      </w:r>
      <w:r w:rsidR="00000000">
        <w:rPr>
          <w:spacing w:val="-3"/>
        </w:rPr>
        <w:t xml:space="preserve"> </w:t>
      </w:r>
      <w:r w:rsidR="00000000">
        <w:t>a</w:t>
      </w:r>
      <w:r w:rsidR="00000000">
        <w:rPr>
          <w:spacing w:val="-2"/>
        </w:rPr>
        <w:t xml:space="preserve"> </w:t>
      </w:r>
      <w:r w:rsidR="00000000">
        <w:t>comprehensive security plan that takes into account the specific needs of the airport, including its size, traffic volume, and other factors.</w:t>
      </w:r>
      <w:r>
        <w:t xml:space="preserve"> </w:t>
      </w:r>
      <w:r w:rsidR="00000000">
        <w:rPr>
          <w:rFonts w:ascii="Palatino"/>
          <w:spacing w:val="-5"/>
        </w:rPr>
        <w:t>517</w:t>
      </w:r>
      <w:r>
        <w:rPr>
          <w:rFonts w:ascii="Palatino"/>
        </w:rPr>
        <w:t xml:space="preserve">   </w:t>
      </w:r>
      <w:r w:rsidR="00000000">
        <w:lastRenderedPageBreak/>
        <w:t>System</w:t>
      </w:r>
      <w:r w:rsidR="00000000">
        <w:rPr>
          <w:spacing w:val="-15"/>
        </w:rPr>
        <w:t xml:space="preserve"> </w:t>
      </w:r>
      <w:r w:rsidR="00000000">
        <w:t>Selection:</w:t>
      </w:r>
      <w:r w:rsidR="00000000">
        <w:rPr>
          <w:spacing w:val="-13"/>
        </w:rPr>
        <w:t xml:space="preserve"> </w:t>
      </w:r>
      <w:r w:rsidR="00000000">
        <w:t>Once</w:t>
      </w:r>
      <w:r w:rsidR="00000000">
        <w:rPr>
          <w:spacing w:val="-13"/>
        </w:rPr>
        <w:t xml:space="preserve"> </w:t>
      </w:r>
      <w:r w:rsidR="00000000">
        <w:t>the</w:t>
      </w:r>
      <w:r w:rsidR="00000000">
        <w:rPr>
          <w:spacing w:val="-13"/>
        </w:rPr>
        <w:t xml:space="preserve"> </w:t>
      </w:r>
      <w:r w:rsidR="00000000">
        <w:t>security</w:t>
      </w:r>
      <w:r w:rsidR="00000000">
        <w:rPr>
          <w:spacing w:val="-15"/>
        </w:rPr>
        <w:t xml:space="preserve"> </w:t>
      </w:r>
      <w:r w:rsidR="00000000">
        <w:t>plan</w:t>
      </w:r>
      <w:r w:rsidR="00000000">
        <w:rPr>
          <w:spacing w:val="-13"/>
        </w:rPr>
        <w:t xml:space="preserve"> </w:t>
      </w:r>
      <w:r w:rsidR="00000000">
        <w:t>has</w:t>
      </w:r>
      <w:r w:rsidR="00000000">
        <w:rPr>
          <w:spacing w:val="-12"/>
        </w:rPr>
        <w:t xml:space="preserve"> </w:t>
      </w:r>
      <w:r w:rsidR="00000000">
        <w:t>been</w:t>
      </w:r>
      <w:r w:rsidR="00000000">
        <w:rPr>
          <w:spacing w:val="-12"/>
        </w:rPr>
        <w:t xml:space="preserve"> </w:t>
      </w:r>
      <w:r w:rsidR="00000000">
        <w:t>developed,</w:t>
      </w:r>
      <w:r w:rsidR="00000000">
        <w:rPr>
          <w:spacing w:val="-13"/>
        </w:rPr>
        <w:t xml:space="preserve"> </w:t>
      </w:r>
      <w:r w:rsidR="00000000">
        <w:t>the</w:t>
      </w:r>
      <w:r w:rsidR="00000000">
        <w:rPr>
          <w:spacing w:val="-13"/>
        </w:rPr>
        <w:t xml:space="preserve"> </w:t>
      </w:r>
      <w:r w:rsidR="00000000">
        <w:t>appropriate</w:t>
      </w:r>
      <w:r w:rsidR="00000000">
        <w:rPr>
          <w:spacing w:val="-13"/>
        </w:rPr>
        <w:t xml:space="preserve"> </w:t>
      </w:r>
      <w:r w:rsidR="00000000">
        <w:t>security</w:t>
      </w:r>
      <w:r w:rsidR="00000000">
        <w:rPr>
          <w:spacing w:val="-15"/>
        </w:rPr>
        <w:t xml:space="preserve"> </w:t>
      </w:r>
      <w:r w:rsidR="00000000">
        <w:t>systems</w:t>
      </w:r>
      <w:r w:rsidR="00000000">
        <w:rPr>
          <w:spacing w:val="-11"/>
        </w:rPr>
        <w:t xml:space="preserve"> </w:t>
      </w:r>
      <w:r w:rsidR="00000000">
        <w:t>and components can be selected and installed. These may include access control systems, CCTV cameras, intrusion detection systems, biometric scanners, and other technologies.</w:t>
      </w:r>
      <w:r>
        <w:t xml:space="preserve"> </w:t>
      </w:r>
      <w:r w:rsidR="00000000">
        <w:t>System Integration: Once the various security systems and components have been installed, they must be</w:t>
      </w:r>
      <w:r w:rsidR="00000000">
        <w:rPr>
          <w:spacing w:val="-1"/>
        </w:rPr>
        <w:t xml:space="preserve"> </w:t>
      </w:r>
      <w:r w:rsidR="00000000">
        <w:t>integrated to ensure</w:t>
      </w:r>
      <w:r w:rsidR="00000000">
        <w:rPr>
          <w:spacing w:val="-1"/>
        </w:rPr>
        <w:t xml:space="preserve"> </w:t>
      </w:r>
      <w:r w:rsidR="00000000">
        <w:t>they</w:t>
      </w:r>
      <w:r w:rsidR="00000000">
        <w:rPr>
          <w:spacing w:val="-5"/>
        </w:rPr>
        <w:t xml:space="preserve"> </w:t>
      </w:r>
      <w:r w:rsidR="00000000">
        <w:t>work</w:t>
      </w:r>
      <w:r w:rsidR="00000000">
        <w:rPr>
          <w:spacing w:val="-1"/>
        </w:rPr>
        <w:t xml:space="preserve"> </w:t>
      </w:r>
      <w:r w:rsidR="00000000">
        <w:t>together</w:t>
      </w:r>
      <w:r w:rsidR="00000000">
        <w:rPr>
          <w:spacing w:val="-1"/>
        </w:rPr>
        <w:t xml:space="preserve"> </w:t>
      </w:r>
      <w:r w:rsidR="00000000">
        <w:t>seamlessly.</w:t>
      </w:r>
      <w:r w:rsidR="00000000">
        <w:rPr>
          <w:spacing w:val="-5"/>
        </w:rPr>
        <w:t xml:space="preserve"> </w:t>
      </w:r>
      <w:r w:rsidR="00000000">
        <w:t>This involves connecting</w:t>
      </w:r>
      <w:r w:rsidR="00000000">
        <w:rPr>
          <w:spacing w:val="-2"/>
        </w:rPr>
        <w:t xml:space="preserve"> </w:t>
      </w:r>
      <w:r w:rsidR="00000000">
        <w:t>the various systems</w:t>
      </w:r>
      <w:r w:rsidR="00000000">
        <w:rPr>
          <w:spacing w:val="-14"/>
        </w:rPr>
        <w:t xml:space="preserve"> </w:t>
      </w:r>
      <w:r w:rsidR="00000000">
        <w:t>and</w:t>
      </w:r>
      <w:r w:rsidR="00000000">
        <w:rPr>
          <w:spacing w:val="-13"/>
        </w:rPr>
        <w:t xml:space="preserve"> </w:t>
      </w:r>
      <w:r w:rsidR="00000000">
        <w:t>configuring</w:t>
      </w:r>
      <w:r w:rsidR="00000000">
        <w:rPr>
          <w:spacing w:val="-15"/>
        </w:rPr>
        <w:t xml:space="preserve"> </w:t>
      </w:r>
      <w:r w:rsidR="00000000">
        <w:t>them</w:t>
      </w:r>
      <w:r w:rsidR="00000000">
        <w:rPr>
          <w:spacing w:val="-13"/>
        </w:rPr>
        <w:t xml:space="preserve"> </w:t>
      </w:r>
      <w:r w:rsidR="00000000">
        <w:t>to</w:t>
      </w:r>
      <w:r w:rsidR="00000000">
        <w:rPr>
          <w:spacing w:val="-12"/>
        </w:rPr>
        <w:t xml:space="preserve"> </w:t>
      </w:r>
      <w:r w:rsidR="00000000">
        <w:t>work</w:t>
      </w:r>
      <w:r w:rsidR="00000000">
        <w:rPr>
          <w:spacing w:val="-13"/>
        </w:rPr>
        <w:t xml:space="preserve"> </w:t>
      </w:r>
      <w:r w:rsidR="00000000">
        <w:t>together</w:t>
      </w:r>
      <w:r w:rsidR="00000000">
        <w:rPr>
          <w:spacing w:val="-13"/>
        </w:rPr>
        <w:t xml:space="preserve"> </w:t>
      </w:r>
      <w:r w:rsidR="00000000">
        <w:t>to</w:t>
      </w:r>
      <w:r w:rsidR="00000000">
        <w:rPr>
          <w:spacing w:val="-13"/>
        </w:rPr>
        <w:t xml:space="preserve"> </w:t>
      </w:r>
      <w:r w:rsidR="00000000">
        <w:t>provide</w:t>
      </w:r>
      <w:r w:rsidR="00000000">
        <w:rPr>
          <w:spacing w:val="-15"/>
        </w:rPr>
        <w:t xml:space="preserve"> </w:t>
      </w:r>
      <w:r w:rsidR="00000000">
        <w:t>a</w:t>
      </w:r>
      <w:r w:rsidR="00000000">
        <w:rPr>
          <w:spacing w:val="-13"/>
        </w:rPr>
        <w:t xml:space="preserve"> </w:t>
      </w:r>
      <w:r w:rsidR="00000000">
        <w:t>more</w:t>
      </w:r>
      <w:r w:rsidR="00000000">
        <w:rPr>
          <w:spacing w:val="-12"/>
        </w:rPr>
        <w:t xml:space="preserve"> </w:t>
      </w:r>
      <w:r w:rsidR="00000000">
        <w:t>comprehensive</w:t>
      </w:r>
      <w:r w:rsidR="00000000">
        <w:rPr>
          <w:spacing w:val="-13"/>
        </w:rPr>
        <w:t xml:space="preserve"> </w:t>
      </w:r>
      <w:r w:rsidR="00000000">
        <w:t>security</w:t>
      </w:r>
      <w:r w:rsidR="00000000">
        <w:rPr>
          <w:spacing w:val="-17"/>
        </w:rPr>
        <w:t xml:space="preserve"> </w:t>
      </w:r>
      <w:r w:rsidR="00000000">
        <w:rPr>
          <w:spacing w:val="-2"/>
        </w:rPr>
        <w:t>solution.</w:t>
      </w:r>
      <w:r>
        <w:t xml:space="preserve"> </w:t>
      </w:r>
      <w:r w:rsidR="00000000">
        <w:rPr>
          <w:spacing w:val="-2"/>
        </w:rPr>
        <w:t>Testing</w:t>
      </w:r>
      <w:r w:rsidR="00000000">
        <w:rPr>
          <w:spacing w:val="-9"/>
        </w:rPr>
        <w:t xml:space="preserve"> </w:t>
      </w:r>
      <w:r w:rsidR="00000000">
        <w:rPr>
          <w:spacing w:val="-2"/>
        </w:rPr>
        <w:t>and</w:t>
      </w:r>
      <w:r w:rsidR="00000000">
        <w:rPr>
          <w:spacing w:val="-8"/>
        </w:rPr>
        <w:t xml:space="preserve"> </w:t>
      </w:r>
      <w:r w:rsidR="00000000">
        <w:rPr>
          <w:spacing w:val="-2"/>
        </w:rPr>
        <w:t>Training:</w:t>
      </w:r>
      <w:r w:rsidR="00000000">
        <w:rPr>
          <w:spacing w:val="-5"/>
        </w:rPr>
        <w:t xml:space="preserve"> </w:t>
      </w:r>
      <w:r w:rsidR="00000000">
        <w:rPr>
          <w:spacing w:val="-2"/>
        </w:rPr>
        <w:t>Once</w:t>
      </w:r>
      <w:r w:rsidR="00000000">
        <w:rPr>
          <w:spacing w:val="-6"/>
        </w:rPr>
        <w:t xml:space="preserve"> </w:t>
      </w:r>
      <w:r w:rsidR="00000000">
        <w:rPr>
          <w:spacing w:val="-2"/>
        </w:rPr>
        <w:t>the</w:t>
      </w:r>
      <w:r w:rsidR="00000000">
        <w:rPr>
          <w:spacing w:val="-6"/>
        </w:rPr>
        <w:t xml:space="preserve"> </w:t>
      </w:r>
      <w:r w:rsidR="00000000">
        <w:rPr>
          <w:spacing w:val="-2"/>
        </w:rPr>
        <w:t>security</w:t>
      </w:r>
      <w:r w:rsidR="00000000">
        <w:rPr>
          <w:spacing w:val="-13"/>
        </w:rPr>
        <w:t xml:space="preserve"> </w:t>
      </w:r>
      <w:r w:rsidR="00000000">
        <w:rPr>
          <w:spacing w:val="-2"/>
        </w:rPr>
        <w:t>systems</w:t>
      </w:r>
      <w:r w:rsidR="00000000">
        <w:rPr>
          <w:spacing w:val="-5"/>
        </w:rPr>
        <w:t xml:space="preserve"> </w:t>
      </w:r>
      <w:r w:rsidR="00000000">
        <w:rPr>
          <w:spacing w:val="-2"/>
        </w:rPr>
        <w:t>have</w:t>
      </w:r>
      <w:r w:rsidR="00000000">
        <w:rPr>
          <w:spacing w:val="-4"/>
        </w:rPr>
        <w:t xml:space="preserve"> </w:t>
      </w:r>
      <w:r w:rsidR="00000000">
        <w:rPr>
          <w:spacing w:val="-2"/>
        </w:rPr>
        <w:t>been</w:t>
      </w:r>
      <w:r w:rsidR="00000000">
        <w:rPr>
          <w:spacing w:val="-5"/>
        </w:rPr>
        <w:t xml:space="preserve"> </w:t>
      </w:r>
      <w:r w:rsidR="00000000">
        <w:rPr>
          <w:spacing w:val="-2"/>
        </w:rPr>
        <w:t>integrated,</w:t>
      </w:r>
      <w:r w:rsidR="00000000">
        <w:rPr>
          <w:spacing w:val="-6"/>
        </w:rPr>
        <w:t xml:space="preserve"> </w:t>
      </w:r>
      <w:r w:rsidR="00000000">
        <w:rPr>
          <w:spacing w:val="-2"/>
        </w:rPr>
        <w:t>they</w:t>
      </w:r>
      <w:r w:rsidR="00000000">
        <w:rPr>
          <w:spacing w:val="-8"/>
        </w:rPr>
        <w:t xml:space="preserve"> </w:t>
      </w:r>
      <w:r w:rsidR="00000000">
        <w:rPr>
          <w:spacing w:val="-2"/>
        </w:rPr>
        <w:t>must</w:t>
      </w:r>
      <w:r w:rsidR="00000000">
        <w:rPr>
          <w:spacing w:val="-4"/>
        </w:rPr>
        <w:t xml:space="preserve"> </w:t>
      </w:r>
      <w:r w:rsidR="00000000">
        <w:rPr>
          <w:spacing w:val="-2"/>
        </w:rPr>
        <w:t>be</w:t>
      </w:r>
      <w:r w:rsidR="00000000">
        <w:rPr>
          <w:spacing w:val="-6"/>
        </w:rPr>
        <w:t xml:space="preserve"> </w:t>
      </w:r>
      <w:r w:rsidR="00000000">
        <w:rPr>
          <w:spacing w:val="-2"/>
        </w:rPr>
        <w:t>tested</w:t>
      </w:r>
      <w:r w:rsidR="00000000">
        <w:rPr>
          <w:spacing w:val="-5"/>
        </w:rPr>
        <w:t xml:space="preserve"> </w:t>
      </w:r>
      <w:r w:rsidR="00000000">
        <w:rPr>
          <w:spacing w:val="-2"/>
        </w:rPr>
        <w:t>to</w:t>
      </w:r>
      <w:r w:rsidR="00000000">
        <w:rPr>
          <w:spacing w:val="-7"/>
        </w:rPr>
        <w:t xml:space="preserve"> </w:t>
      </w:r>
      <w:r w:rsidR="00000000">
        <w:rPr>
          <w:spacing w:val="-2"/>
        </w:rPr>
        <w:t xml:space="preserve">ensure </w:t>
      </w:r>
      <w:r w:rsidR="00000000">
        <w:t>they are working correctly.</w:t>
      </w:r>
      <w:r w:rsidR="00000000">
        <w:rPr>
          <w:spacing w:val="-5"/>
        </w:rPr>
        <w:t xml:space="preserve"> </w:t>
      </w:r>
      <w:r w:rsidR="00000000">
        <w:t>Additionally, airport staff must be trained on how to use the various security systems and respond appropriately to security incidents.</w:t>
      </w:r>
      <w:r>
        <w:t xml:space="preserve"> </w:t>
      </w:r>
      <w:r w:rsidR="00000000">
        <w:t>Continuous</w:t>
      </w:r>
      <w:r w:rsidR="00000000">
        <w:rPr>
          <w:spacing w:val="-15"/>
        </w:rPr>
        <w:t xml:space="preserve"> </w:t>
      </w:r>
      <w:r w:rsidR="00000000">
        <w:t>Improvement:</w:t>
      </w:r>
      <w:r w:rsidR="00000000">
        <w:rPr>
          <w:spacing w:val="-15"/>
        </w:rPr>
        <w:t xml:space="preserve"> </w:t>
      </w:r>
      <w:r w:rsidR="00000000">
        <w:t>Finally,</w:t>
      </w:r>
      <w:r w:rsidR="00000000">
        <w:rPr>
          <w:spacing w:val="-15"/>
        </w:rPr>
        <w:t xml:space="preserve"> </w:t>
      </w:r>
      <w:r w:rsidR="00000000">
        <w:t>the</w:t>
      </w:r>
      <w:r w:rsidR="00000000">
        <w:rPr>
          <w:spacing w:val="-15"/>
        </w:rPr>
        <w:t xml:space="preserve"> </w:t>
      </w:r>
      <w:r w:rsidR="00000000">
        <w:t>airport</w:t>
      </w:r>
      <w:r w:rsidR="00000000">
        <w:rPr>
          <w:spacing w:val="-15"/>
        </w:rPr>
        <w:t xml:space="preserve"> </w:t>
      </w:r>
      <w:r w:rsidR="00000000">
        <w:t>security</w:t>
      </w:r>
      <w:r w:rsidR="00000000">
        <w:rPr>
          <w:spacing w:val="-15"/>
        </w:rPr>
        <w:t xml:space="preserve"> </w:t>
      </w:r>
      <w:r w:rsidR="00000000">
        <w:t>system</w:t>
      </w:r>
      <w:r w:rsidR="00000000">
        <w:rPr>
          <w:spacing w:val="-15"/>
        </w:rPr>
        <w:t xml:space="preserve"> </w:t>
      </w:r>
      <w:r w:rsidR="00000000">
        <w:t>must</w:t>
      </w:r>
      <w:r w:rsidR="00000000">
        <w:rPr>
          <w:spacing w:val="-15"/>
        </w:rPr>
        <w:t xml:space="preserve"> </w:t>
      </w:r>
      <w:r w:rsidR="00000000">
        <w:t>be</w:t>
      </w:r>
      <w:r w:rsidR="00000000">
        <w:rPr>
          <w:spacing w:val="-15"/>
        </w:rPr>
        <w:t xml:space="preserve"> </w:t>
      </w:r>
      <w:r w:rsidR="00000000">
        <w:t>continuously</w:t>
      </w:r>
      <w:r w:rsidR="00000000">
        <w:rPr>
          <w:spacing w:val="-15"/>
        </w:rPr>
        <w:t xml:space="preserve"> </w:t>
      </w:r>
      <w:r w:rsidR="00000000">
        <w:t>monitored</w:t>
      </w:r>
      <w:r w:rsidR="00000000">
        <w:rPr>
          <w:spacing w:val="-15"/>
        </w:rPr>
        <w:t xml:space="preserve"> </w:t>
      </w:r>
      <w:r w:rsidR="00000000">
        <w:t>and improved</w:t>
      </w:r>
      <w:r w:rsidR="00000000">
        <w:rPr>
          <w:spacing w:val="-3"/>
        </w:rPr>
        <w:t xml:space="preserve"> </w:t>
      </w:r>
      <w:r w:rsidR="00000000">
        <w:t>to</w:t>
      </w:r>
      <w:r w:rsidR="00000000">
        <w:rPr>
          <w:spacing w:val="-3"/>
        </w:rPr>
        <w:t xml:space="preserve"> </w:t>
      </w:r>
      <w:r w:rsidR="00000000">
        <w:t>ensure</w:t>
      </w:r>
      <w:r w:rsidR="00000000">
        <w:rPr>
          <w:spacing w:val="-4"/>
        </w:rPr>
        <w:t xml:space="preserve"> </w:t>
      </w:r>
      <w:r w:rsidR="00000000">
        <w:t>it</w:t>
      </w:r>
      <w:r w:rsidR="00000000">
        <w:rPr>
          <w:spacing w:val="-3"/>
        </w:rPr>
        <w:t xml:space="preserve"> </w:t>
      </w:r>
      <w:r w:rsidR="00000000">
        <w:t>remains</w:t>
      </w:r>
      <w:r w:rsidR="00000000">
        <w:rPr>
          <w:spacing w:val="-4"/>
        </w:rPr>
        <w:t xml:space="preserve"> </w:t>
      </w:r>
      <w:r w:rsidR="00000000">
        <w:t>effective</w:t>
      </w:r>
      <w:r w:rsidR="00000000">
        <w:rPr>
          <w:spacing w:val="-4"/>
        </w:rPr>
        <w:t xml:space="preserve"> </w:t>
      </w:r>
      <w:r w:rsidR="00000000">
        <w:t>over</w:t>
      </w:r>
      <w:r w:rsidR="00000000">
        <w:rPr>
          <w:spacing w:val="-3"/>
        </w:rPr>
        <w:t xml:space="preserve"> </w:t>
      </w:r>
      <w:r w:rsidR="00000000">
        <w:t>time.</w:t>
      </w:r>
      <w:r w:rsidR="00000000">
        <w:rPr>
          <w:spacing w:val="-8"/>
        </w:rPr>
        <w:t xml:space="preserve"> </w:t>
      </w:r>
      <w:r w:rsidR="00000000">
        <w:t>This</w:t>
      </w:r>
      <w:r w:rsidR="00000000">
        <w:rPr>
          <w:spacing w:val="-4"/>
        </w:rPr>
        <w:t xml:space="preserve"> </w:t>
      </w:r>
      <w:r w:rsidR="00000000">
        <w:t>may</w:t>
      </w:r>
      <w:r w:rsidR="00000000">
        <w:rPr>
          <w:spacing w:val="-11"/>
        </w:rPr>
        <w:t xml:space="preserve"> </w:t>
      </w:r>
      <w:r w:rsidR="00000000">
        <w:t>involve</w:t>
      </w:r>
      <w:r w:rsidR="00000000">
        <w:rPr>
          <w:spacing w:val="-4"/>
        </w:rPr>
        <w:t xml:space="preserve"> </w:t>
      </w:r>
      <w:r w:rsidR="00000000">
        <w:t>regular</w:t>
      </w:r>
      <w:r w:rsidR="00000000">
        <w:rPr>
          <w:spacing w:val="-3"/>
        </w:rPr>
        <w:t xml:space="preserve"> </w:t>
      </w:r>
      <w:r w:rsidR="00000000">
        <w:t>security</w:t>
      </w:r>
      <w:r w:rsidR="00000000">
        <w:rPr>
          <w:spacing w:val="-9"/>
        </w:rPr>
        <w:t xml:space="preserve"> </w:t>
      </w:r>
      <w:r w:rsidR="00000000">
        <w:t>assessments, software updates, and ongoing training and education for airport staff.</w:t>
      </w:r>
      <w:r>
        <w:t xml:space="preserve"> </w:t>
      </w:r>
      <w:r w:rsidR="00000000">
        <w:t>Overall, airport security system integration is critical to ensuring the safety and security of passengers, airport staff, and the general public. By integrating various security systems and components, airport authorities can create a more comprehensive and effective security infrastructure that helps to prevent security</w:t>
      </w:r>
      <w:r w:rsidR="00000000">
        <w:rPr>
          <w:spacing w:val="-4"/>
        </w:rPr>
        <w:t xml:space="preserve"> </w:t>
      </w:r>
      <w:r w:rsidR="00000000">
        <w:t>incidents and respond appropriately</w:t>
      </w:r>
      <w:r w:rsidR="00000000">
        <w:rPr>
          <w:spacing w:val="-2"/>
        </w:rPr>
        <w:t xml:space="preserve"> </w:t>
      </w:r>
      <w:r w:rsidR="00000000">
        <w:t>when they</w:t>
      </w:r>
      <w:r w:rsidR="00000000">
        <w:rPr>
          <w:spacing w:val="-4"/>
        </w:rPr>
        <w:t xml:space="preserve"> </w:t>
      </w:r>
      <w:r w:rsidR="00000000">
        <w:t>occur.</w:t>
      </w:r>
      <w:r>
        <w:t xml:space="preserve"> </w:t>
      </w:r>
      <w:r w:rsidR="00000000">
        <w:rPr>
          <w:spacing w:val="-2"/>
        </w:rPr>
        <w:t>SUPPLIERS</w:t>
      </w:r>
      <w:r>
        <w:t xml:space="preserve"> </w:t>
      </w:r>
      <w:r w:rsidR="00000000">
        <w:t>There are numerous suppliers of airport security systems, ranging from large multinational corporations</w:t>
      </w:r>
      <w:r w:rsidR="00000000">
        <w:rPr>
          <w:spacing w:val="-14"/>
        </w:rPr>
        <w:t xml:space="preserve"> </w:t>
      </w:r>
      <w:r w:rsidR="00000000">
        <w:t>to</w:t>
      </w:r>
      <w:r w:rsidR="00000000">
        <w:rPr>
          <w:spacing w:val="-12"/>
        </w:rPr>
        <w:t xml:space="preserve"> </w:t>
      </w:r>
      <w:r w:rsidR="00000000">
        <w:t>smaller</w:t>
      </w:r>
      <w:r w:rsidR="00000000">
        <w:rPr>
          <w:spacing w:val="-13"/>
        </w:rPr>
        <w:t xml:space="preserve"> </w:t>
      </w:r>
      <w:r w:rsidR="00000000">
        <w:t>specialized</w:t>
      </w:r>
      <w:r w:rsidR="00000000">
        <w:rPr>
          <w:spacing w:val="-12"/>
        </w:rPr>
        <w:t xml:space="preserve"> </w:t>
      </w:r>
      <w:r w:rsidR="00000000">
        <w:t>firms.</w:t>
      </w:r>
      <w:r w:rsidR="00000000">
        <w:rPr>
          <w:spacing w:val="-11"/>
        </w:rPr>
        <w:t xml:space="preserve"> </w:t>
      </w:r>
      <w:r w:rsidR="00000000">
        <w:t>Some</w:t>
      </w:r>
      <w:r w:rsidR="00000000">
        <w:rPr>
          <w:spacing w:val="-13"/>
        </w:rPr>
        <w:t xml:space="preserve"> </w:t>
      </w:r>
      <w:r w:rsidR="00000000">
        <w:t>of</w:t>
      </w:r>
      <w:r w:rsidR="00000000">
        <w:rPr>
          <w:spacing w:val="-11"/>
        </w:rPr>
        <w:t xml:space="preserve"> </w:t>
      </w:r>
      <w:r w:rsidR="00000000">
        <w:t>the</w:t>
      </w:r>
      <w:r w:rsidR="00000000">
        <w:rPr>
          <w:spacing w:val="-13"/>
        </w:rPr>
        <w:t xml:space="preserve"> </w:t>
      </w:r>
      <w:r w:rsidR="00000000">
        <w:t>leading</w:t>
      </w:r>
      <w:r w:rsidR="00000000">
        <w:rPr>
          <w:spacing w:val="-14"/>
        </w:rPr>
        <w:t xml:space="preserve"> </w:t>
      </w:r>
      <w:r w:rsidR="00000000">
        <w:t>suppliers</w:t>
      </w:r>
      <w:r w:rsidR="00000000">
        <w:rPr>
          <w:spacing w:val="-10"/>
        </w:rPr>
        <w:t xml:space="preserve"> </w:t>
      </w:r>
      <w:r w:rsidR="00000000">
        <w:t>of</w:t>
      </w:r>
      <w:r w:rsidR="00000000">
        <w:rPr>
          <w:spacing w:val="-13"/>
        </w:rPr>
        <w:t xml:space="preserve"> </w:t>
      </w:r>
      <w:r w:rsidR="00000000">
        <w:t>airport</w:t>
      </w:r>
      <w:r w:rsidR="00000000">
        <w:rPr>
          <w:spacing w:val="-12"/>
        </w:rPr>
        <w:t xml:space="preserve"> </w:t>
      </w:r>
      <w:r w:rsidR="00000000">
        <w:t>security</w:t>
      </w:r>
      <w:r w:rsidR="00000000">
        <w:rPr>
          <w:spacing w:val="-15"/>
        </w:rPr>
        <w:t xml:space="preserve"> </w:t>
      </w:r>
      <w:r w:rsidR="00000000">
        <w:t xml:space="preserve">systems </w:t>
      </w:r>
      <w:r w:rsidR="00000000">
        <w:rPr>
          <w:spacing w:val="-2"/>
        </w:rPr>
        <w:t>include:</w:t>
      </w:r>
      <w:r>
        <w:t xml:space="preserve"> </w:t>
      </w:r>
      <w:r w:rsidR="00000000">
        <w:t>Smiths Detection:</w:t>
      </w:r>
      <w:r w:rsidR="00000000">
        <w:rPr>
          <w:spacing w:val="-6"/>
        </w:rPr>
        <w:t xml:space="preserve"> </w:t>
      </w:r>
      <w:r w:rsidR="00000000">
        <w:t>A</w:t>
      </w:r>
      <w:r w:rsidR="00000000">
        <w:rPr>
          <w:spacing w:val="-5"/>
        </w:rPr>
        <w:t xml:space="preserve"> </w:t>
      </w:r>
      <w:r w:rsidR="00000000">
        <w:t>leading supplier of advanced threat detection technologies, including X-ray scanners, trace detection systems, and advanced imaging systems.</w:t>
      </w:r>
      <w:r>
        <w:t xml:space="preserve"> </w:t>
      </w:r>
      <w:r w:rsidR="00000000">
        <w:t>L3Harris</w:t>
      </w:r>
      <w:r w:rsidR="00000000">
        <w:rPr>
          <w:spacing w:val="-15"/>
        </w:rPr>
        <w:t xml:space="preserve"> </w:t>
      </w:r>
      <w:r w:rsidR="00000000">
        <w:t>Technologies:</w:t>
      </w:r>
      <w:r w:rsidR="00000000">
        <w:rPr>
          <w:spacing w:val="-15"/>
        </w:rPr>
        <w:t xml:space="preserve"> </w:t>
      </w:r>
      <w:r w:rsidR="00000000">
        <w:t>A</w:t>
      </w:r>
      <w:r w:rsidR="00000000">
        <w:rPr>
          <w:spacing w:val="-15"/>
        </w:rPr>
        <w:t xml:space="preserve"> </w:t>
      </w:r>
      <w:r w:rsidR="00000000">
        <w:t>global</w:t>
      </w:r>
      <w:r w:rsidR="00000000">
        <w:rPr>
          <w:spacing w:val="-11"/>
        </w:rPr>
        <w:t xml:space="preserve"> </w:t>
      </w:r>
      <w:r w:rsidR="00000000">
        <w:t>provider</w:t>
      </w:r>
      <w:r w:rsidR="00000000">
        <w:rPr>
          <w:spacing w:val="-9"/>
        </w:rPr>
        <w:t xml:space="preserve"> </w:t>
      </w:r>
      <w:r w:rsidR="00000000">
        <w:t>of</w:t>
      </w:r>
      <w:r w:rsidR="00000000">
        <w:rPr>
          <w:spacing w:val="-9"/>
        </w:rPr>
        <w:t xml:space="preserve"> </w:t>
      </w:r>
      <w:r w:rsidR="00000000">
        <w:t>security</w:t>
      </w:r>
      <w:r w:rsidR="00000000">
        <w:rPr>
          <w:spacing w:val="-11"/>
        </w:rPr>
        <w:t xml:space="preserve"> </w:t>
      </w:r>
      <w:r w:rsidR="00000000">
        <w:t>and</w:t>
      </w:r>
      <w:r w:rsidR="00000000">
        <w:rPr>
          <w:spacing w:val="-8"/>
        </w:rPr>
        <w:t xml:space="preserve"> </w:t>
      </w:r>
      <w:r w:rsidR="00000000">
        <w:t>detection</w:t>
      </w:r>
      <w:r w:rsidR="00000000">
        <w:rPr>
          <w:spacing w:val="-8"/>
        </w:rPr>
        <w:t xml:space="preserve"> </w:t>
      </w:r>
      <w:r w:rsidR="00000000">
        <w:t>solutions,</w:t>
      </w:r>
      <w:r w:rsidR="00000000">
        <w:rPr>
          <w:spacing w:val="-7"/>
        </w:rPr>
        <w:t xml:space="preserve"> </w:t>
      </w:r>
      <w:r w:rsidR="00000000">
        <w:t>including</w:t>
      </w:r>
      <w:r w:rsidR="00000000">
        <w:rPr>
          <w:spacing w:val="-10"/>
        </w:rPr>
        <w:t xml:space="preserve"> </w:t>
      </w:r>
      <w:r w:rsidR="00000000">
        <w:t>passenger and baggage screening systems, access control solutions, and video surveillance systems.</w:t>
      </w:r>
      <w:r>
        <w:t xml:space="preserve"> </w:t>
      </w:r>
      <w:r w:rsidR="00000000">
        <w:t>Siemens</w:t>
      </w:r>
      <w:r w:rsidR="00000000">
        <w:rPr>
          <w:spacing w:val="-13"/>
        </w:rPr>
        <w:t xml:space="preserve"> </w:t>
      </w:r>
      <w:r w:rsidR="00000000">
        <w:t>AG:</w:t>
      </w:r>
      <w:r w:rsidR="00000000">
        <w:rPr>
          <w:spacing w:val="-10"/>
        </w:rPr>
        <w:t xml:space="preserve"> </w:t>
      </w:r>
      <w:r w:rsidR="00000000">
        <w:t>A</w:t>
      </w:r>
      <w:r w:rsidR="00000000">
        <w:rPr>
          <w:spacing w:val="-11"/>
        </w:rPr>
        <w:t xml:space="preserve"> </w:t>
      </w:r>
      <w:r w:rsidR="00000000">
        <w:t>multinational conglomerate that offers a wide range of airport security</w:t>
      </w:r>
      <w:r w:rsidR="00000000">
        <w:rPr>
          <w:spacing w:val="-4"/>
        </w:rPr>
        <w:t xml:space="preserve"> </w:t>
      </w:r>
      <w:r w:rsidR="00000000">
        <w:t>solutions, including video surveillance systems, access control systems, and fire safety systems.</w:t>
      </w:r>
      <w:r>
        <w:t xml:space="preserve"> </w:t>
      </w:r>
      <w:r w:rsidR="00000000">
        <w:t>Bosch</w:t>
      </w:r>
      <w:r w:rsidR="00000000">
        <w:rPr>
          <w:spacing w:val="-4"/>
        </w:rPr>
        <w:t xml:space="preserve"> </w:t>
      </w:r>
      <w:r w:rsidR="00000000">
        <w:t>Security</w:t>
      </w:r>
      <w:r w:rsidR="00000000">
        <w:rPr>
          <w:spacing w:val="-7"/>
        </w:rPr>
        <w:t xml:space="preserve"> </w:t>
      </w:r>
      <w:r w:rsidR="00000000">
        <w:t>Systems:</w:t>
      </w:r>
      <w:r w:rsidR="00000000">
        <w:rPr>
          <w:spacing w:val="-14"/>
        </w:rPr>
        <w:t xml:space="preserve"> </w:t>
      </w:r>
      <w:r w:rsidR="00000000">
        <w:t>A</w:t>
      </w:r>
      <w:r w:rsidR="00000000">
        <w:rPr>
          <w:spacing w:val="-15"/>
        </w:rPr>
        <w:t xml:space="preserve"> </w:t>
      </w:r>
      <w:r w:rsidR="00000000">
        <w:t>provider</w:t>
      </w:r>
      <w:r w:rsidR="00000000">
        <w:rPr>
          <w:spacing w:val="-2"/>
        </w:rPr>
        <w:t xml:space="preserve"> </w:t>
      </w:r>
      <w:r w:rsidR="00000000">
        <w:t>of</w:t>
      </w:r>
      <w:r w:rsidR="00000000">
        <w:rPr>
          <w:spacing w:val="-2"/>
        </w:rPr>
        <w:t xml:space="preserve"> </w:t>
      </w:r>
      <w:r w:rsidR="00000000">
        <w:t>integrated</w:t>
      </w:r>
      <w:r w:rsidR="00000000">
        <w:rPr>
          <w:spacing w:val="-1"/>
        </w:rPr>
        <w:t xml:space="preserve"> </w:t>
      </w:r>
      <w:r w:rsidR="00000000">
        <w:t>security</w:t>
      </w:r>
      <w:r w:rsidR="00000000">
        <w:rPr>
          <w:spacing w:val="-7"/>
        </w:rPr>
        <w:t xml:space="preserve"> </w:t>
      </w:r>
      <w:r w:rsidR="00000000">
        <w:t>solutions</w:t>
      </w:r>
      <w:r w:rsidR="00000000">
        <w:rPr>
          <w:spacing w:val="-3"/>
        </w:rPr>
        <w:t xml:space="preserve"> </w:t>
      </w:r>
      <w:r w:rsidR="00000000">
        <w:t>for</w:t>
      </w:r>
      <w:r w:rsidR="00000000">
        <w:rPr>
          <w:spacing w:val="-2"/>
        </w:rPr>
        <w:t xml:space="preserve"> </w:t>
      </w:r>
      <w:r w:rsidR="00000000">
        <w:t>airports,</w:t>
      </w:r>
      <w:r w:rsidR="00000000">
        <w:rPr>
          <w:spacing w:val="-2"/>
        </w:rPr>
        <w:t xml:space="preserve"> </w:t>
      </w:r>
      <w:r w:rsidR="00000000">
        <w:t>including</w:t>
      </w:r>
      <w:r w:rsidR="00000000">
        <w:rPr>
          <w:spacing w:val="-2"/>
        </w:rPr>
        <w:t xml:space="preserve"> </w:t>
      </w:r>
      <w:r w:rsidR="00000000">
        <w:t>CCTV systems, access control systems, and public address systems.</w:t>
      </w:r>
      <w:r>
        <w:t xml:space="preserve"> </w:t>
      </w:r>
      <w:r w:rsidR="00000000">
        <w:t>Honeywell International: A supplier of security and detection solutions for airports, including passenger and baggage screening systems, access control solutions, and fire detection systems.</w:t>
      </w:r>
      <w:r>
        <w:t xml:space="preserve"> </w:t>
      </w:r>
      <w:r w:rsidR="00000000">
        <w:t>Rapiscan Systems: A provider of advanced security screening technologies, including X-ray scanners, trace detection systems, and metal detectors.</w:t>
      </w:r>
      <w:r>
        <w:t xml:space="preserve">  </w:t>
      </w:r>
      <w:r w:rsidR="00000000">
        <w:rPr>
          <w:rFonts w:ascii="Palatino"/>
          <w:spacing w:val="-5"/>
        </w:rPr>
        <w:t>518</w:t>
      </w:r>
      <w:r>
        <w:rPr>
          <w:rFonts w:ascii="Palatino"/>
        </w:rPr>
        <w:t xml:space="preserve">   </w:t>
      </w:r>
      <w:r w:rsidR="00000000">
        <w:t>Tyco Security Products:</w:t>
      </w:r>
      <w:r w:rsidR="00000000">
        <w:rPr>
          <w:spacing w:val="-7"/>
        </w:rPr>
        <w:t xml:space="preserve"> </w:t>
      </w:r>
      <w:r w:rsidR="00000000">
        <w:t>A</w:t>
      </w:r>
      <w:r w:rsidR="00000000">
        <w:rPr>
          <w:spacing w:val="-9"/>
        </w:rPr>
        <w:t xml:space="preserve"> </w:t>
      </w:r>
      <w:r w:rsidR="00000000">
        <w:t>provider of integrated security solutions for airports, including access control systems, video surveillance systems, and intrusion detection systems.</w:t>
      </w:r>
      <w:r>
        <w:t xml:space="preserve"> </w:t>
      </w:r>
      <w:r w:rsidR="00000000">
        <w:t>These are just a few examples of the many companies that provide airport security systems. The selection of</w:t>
      </w:r>
      <w:r w:rsidR="00000000">
        <w:rPr>
          <w:spacing w:val="-1"/>
        </w:rPr>
        <w:t xml:space="preserve"> </w:t>
      </w:r>
      <w:r w:rsidR="00000000">
        <w:t>a</w:t>
      </w:r>
      <w:r w:rsidR="00000000">
        <w:rPr>
          <w:spacing w:val="-1"/>
        </w:rPr>
        <w:t xml:space="preserve"> </w:t>
      </w:r>
      <w:r w:rsidR="00000000">
        <w:t>supplier</w:t>
      </w:r>
      <w:r w:rsidR="00000000">
        <w:rPr>
          <w:spacing w:val="-2"/>
        </w:rPr>
        <w:t xml:space="preserve"> </w:t>
      </w:r>
      <w:r w:rsidR="00000000">
        <w:t>will depend on factors such as the</w:t>
      </w:r>
      <w:r w:rsidR="00000000">
        <w:rPr>
          <w:spacing w:val="-1"/>
        </w:rPr>
        <w:t xml:space="preserve"> </w:t>
      </w:r>
      <w:r w:rsidR="00000000">
        <w:t>airport's specific</w:t>
      </w:r>
      <w:r w:rsidR="00000000">
        <w:rPr>
          <w:spacing w:val="-1"/>
        </w:rPr>
        <w:t xml:space="preserve"> </w:t>
      </w:r>
      <w:r w:rsidR="00000000">
        <w:t>security</w:t>
      </w:r>
      <w:r w:rsidR="00000000">
        <w:rPr>
          <w:spacing w:val="-5"/>
        </w:rPr>
        <w:t xml:space="preserve"> </w:t>
      </w:r>
      <w:r w:rsidR="00000000">
        <w:t>needs, budget, and existing infrastructure.</w:t>
      </w:r>
      <w:r>
        <w:t xml:space="preserve">                   </w:t>
      </w:r>
      <w:r w:rsidR="00000000">
        <w:rPr>
          <w:rFonts w:ascii="Palatino"/>
          <w:spacing w:val="-5"/>
        </w:rPr>
        <w:t>519</w:t>
      </w:r>
      <w:r>
        <w:rPr>
          <w:rFonts w:ascii="Palatino"/>
        </w:rPr>
        <w:t xml:space="preserve">  </w:t>
      </w:r>
      <w:r>
        <w:rPr>
          <w:rFonts w:ascii="Palatino"/>
          <w:sz w:val="28"/>
        </w:rPr>
        <w:t xml:space="preserve"> </w:t>
      </w:r>
      <w:bookmarkStart w:id="178" w:name="SECURITY_MANAGEMENT_INFORMATION_SYSTEM"/>
      <w:bookmarkStart w:id="179" w:name="_bookmark93"/>
      <w:bookmarkEnd w:id="178"/>
      <w:bookmarkEnd w:id="179"/>
      <w:r w:rsidR="00000000">
        <w:t>SECURITY</w:t>
      </w:r>
      <w:r w:rsidR="00000000">
        <w:rPr>
          <w:spacing w:val="-14"/>
        </w:rPr>
        <w:t xml:space="preserve"> </w:t>
      </w:r>
      <w:r w:rsidR="00000000">
        <w:t>MANAGEMENT</w:t>
      </w:r>
      <w:r w:rsidR="00000000">
        <w:rPr>
          <w:spacing w:val="-10"/>
        </w:rPr>
        <w:t xml:space="preserve"> </w:t>
      </w:r>
      <w:r w:rsidR="00000000">
        <w:t>INFORMATION</w:t>
      </w:r>
      <w:r w:rsidR="00000000">
        <w:rPr>
          <w:spacing w:val="-11"/>
        </w:rPr>
        <w:t xml:space="preserve"> </w:t>
      </w:r>
      <w:r w:rsidR="00000000">
        <w:rPr>
          <w:spacing w:val="-2"/>
        </w:rPr>
        <w:t>SYSTEM</w:t>
      </w:r>
      <w:r>
        <w:t xml:space="preserve"> </w:t>
      </w:r>
      <w:r w:rsidR="00000000">
        <w:rPr>
          <w:spacing w:val="-2"/>
        </w:rPr>
        <w:t>INTRODUCTION</w:t>
      </w:r>
      <w:r>
        <w:t xml:space="preserve"> </w:t>
      </w:r>
      <w:r w:rsidR="00000000">
        <w:t>An</w:t>
      </w:r>
      <w:r w:rsidR="00000000">
        <w:rPr>
          <w:spacing w:val="-5"/>
        </w:rPr>
        <w:t xml:space="preserve"> </w:t>
      </w:r>
      <w:r w:rsidR="00000000">
        <w:t>airport</w:t>
      </w:r>
      <w:r w:rsidR="00000000">
        <w:rPr>
          <w:spacing w:val="-4"/>
        </w:rPr>
        <w:t xml:space="preserve"> </w:t>
      </w:r>
      <w:r w:rsidR="00000000">
        <w:t>Security</w:t>
      </w:r>
      <w:r w:rsidR="00000000">
        <w:rPr>
          <w:spacing w:val="-11"/>
        </w:rPr>
        <w:t xml:space="preserve"> </w:t>
      </w:r>
      <w:r w:rsidR="00000000">
        <w:t>Management</w:t>
      </w:r>
      <w:r w:rsidR="00000000">
        <w:rPr>
          <w:spacing w:val="-2"/>
        </w:rPr>
        <w:t xml:space="preserve"> </w:t>
      </w:r>
      <w:r w:rsidR="00000000">
        <w:t>Information</w:t>
      </w:r>
      <w:r w:rsidR="00000000">
        <w:rPr>
          <w:spacing w:val="-4"/>
        </w:rPr>
        <w:t xml:space="preserve"> </w:t>
      </w:r>
      <w:r w:rsidR="00000000">
        <w:t>System</w:t>
      </w:r>
      <w:r w:rsidR="00000000">
        <w:rPr>
          <w:spacing w:val="-4"/>
        </w:rPr>
        <w:t xml:space="preserve"> </w:t>
      </w:r>
      <w:r w:rsidR="00000000">
        <w:t>(SMIS)</w:t>
      </w:r>
      <w:r w:rsidR="00000000">
        <w:rPr>
          <w:spacing w:val="-4"/>
        </w:rPr>
        <w:t xml:space="preserve"> </w:t>
      </w:r>
      <w:r w:rsidR="00000000">
        <w:t>is</w:t>
      </w:r>
      <w:r w:rsidR="00000000">
        <w:rPr>
          <w:spacing w:val="-5"/>
        </w:rPr>
        <w:t xml:space="preserve"> </w:t>
      </w:r>
      <w:r w:rsidR="00000000">
        <w:t>a</w:t>
      </w:r>
      <w:r w:rsidR="00000000">
        <w:rPr>
          <w:spacing w:val="-5"/>
        </w:rPr>
        <w:t xml:space="preserve"> </w:t>
      </w:r>
      <w:r w:rsidR="00000000">
        <w:t>computer-based</w:t>
      </w:r>
      <w:r w:rsidR="00000000">
        <w:rPr>
          <w:spacing w:val="-4"/>
        </w:rPr>
        <w:t xml:space="preserve"> </w:t>
      </w:r>
      <w:r w:rsidR="00000000">
        <w:t>system</w:t>
      </w:r>
      <w:r w:rsidR="00000000">
        <w:rPr>
          <w:spacing w:val="-4"/>
        </w:rPr>
        <w:t xml:space="preserve"> </w:t>
      </w:r>
      <w:r w:rsidR="00000000">
        <w:t>used</w:t>
      </w:r>
      <w:r w:rsidR="00000000">
        <w:rPr>
          <w:spacing w:val="-4"/>
        </w:rPr>
        <w:t xml:space="preserve"> </w:t>
      </w:r>
      <w:r w:rsidR="00000000">
        <w:t>to manage</w:t>
      </w:r>
      <w:r w:rsidR="00000000">
        <w:rPr>
          <w:spacing w:val="-4"/>
        </w:rPr>
        <w:t xml:space="preserve"> </w:t>
      </w:r>
      <w:r w:rsidR="00000000">
        <w:t>and</w:t>
      </w:r>
      <w:r w:rsidR="00000000">
        <w:rPr>
          <w:spacing w:val="-6"/>
        </w:rPr>
        <w:t xml:space="preserve"> </w:t>
      </w:r>
      <w:r w:rsidR="00000000">
        <w:t>analyze</w:t>
      </w:r>
      <w:r w:rsidR="00000000">
        <w:rPr>
          <w:spacing w:val="-7"/>
        </w:rPr>
        <w:t xml:space="preserve"> </w:t>
      </w:r>
      <w:r w:rsidR="00000000">
        <w:t>security-related</w:t>
      </w:r>
      <w:r w:rsidR="00000000">
        <w:rPr>
          <w:spacing w:val="-6"/>
        </w:rPr>
        <w:t xml:space="preserve"> </w:t>
      </w:r>
      <w:r w:rsidR="00000000">
        <w:t>data</w:t>
      </w:r>
      <w:r w:rsidR="00000000">
        <w:rPr>
          <w:spacing w:val="-3"/>
        </w:rPr>
        <w:t xml:space="preserve"> </w:t>
      </w:r>
      <w:r w:rsidR="00000000">
        <w:t>and</w:t>
      </w:r>
      <w:r w:rsidR="00000000">
        <w:rPr>
          <w:spacing w:val="-6"/>
        </w:rPr>
        <w:t xml:space="preserve"> </w:t>
      </w:r>
      <w:r w:rsidR="00000000">
        <w:t>information</w:t>
      </w:r>
      <w:r w:rsidR="00000000">
        <w:rPr>
          <w:spacing w:val="-5"/>
        </w:rPr>
        <w:t xml:space="preserve"> </w:t>
      </w:r>
      <w:r w:rsidR="00000000">
        <w:t>in</w:t>
      </w:r>
      <w:r w:rsidR="00000000">
        <w:rPr>
          <w:spacing w:val="-5"/>
        </w:rPr>
        <w:t xml:space="preserve"> </w:t>
      </w:r>
      <w:r w:rsidR="00000000">
        <w:t>an</w:t>
      </w:r>
      <w:r w:rsidR="00000000">
        <w:rPr>
          <w:spacing w:val="-6"/>
        </w:rPr>
        <w:t xml:space="preserve"> </w:t>
      </w:r>
      <w:r w:rsidR="00000000">
        <w:t>airport.</w:t>
      </w:r>
      <w:r w:rsidR="00000000">
        <w:rPr>
          <w:spacing w:val="-8"/>
        </w:rPr>
        <w:t xml:space="preserve"> </w:t>
      </w:r>
      <w:r w:rsidR="00000000">
        <w:t>The</w:t>
      </w:r>
      <w:r w:rsidR="00000000">
        <w:rPr>
          <w:spacing w:val="-5"/>
        </w:rPr>
        <w:t xml:space="preserve"> </w:t>
      </w:r>
      <w:r w:rsidR="00000000">
        <w:t>system</w:t>
      </w:r>
      <w:r w:rsidR="00000000">
        <w:rPr>
          <w:spacing w:val="-6"/>
        </w:rPr>
        <w:t xml:space="preserve"> </w:t>
      </w:r>
      <w:r w:rsidR="00000000">
        <w:t>is</w:t>
      </w:r>
      <w:r w:rsidR="00000000">
        <w:rPr>
          <w:spacing w:val="-5"/>
        </w:rPr>
        <w:t xml:space="preserve"> </w:t>
      </w:r>
      <w:r w:rsidR="00000000">
        <w:t>designed</w:t>
      </w:r>
      <w:r w:rsidR="00000000">
        <w:rPr>
          <w:spacing w:val="-4"/>
        </w:rPr>
        <w:t xml:space="preserve"> </w:t>
      </w:r>
      <w:r w:rsidR="00000000">
        <w:t>to support airport security management and decision-making processes by providing real-time information and intelligence on security threats and risks.</w:t>
      </w:r>
      <w:r>
        <w:t xml:space="preserve"> </w:t>
      </w:r>
      <w:r w:rsidR="00000000">
        <w:t>The</w:t>
      </w:r>
      <w:r w:rsidR="00000000">
        <w:rPr>
          <w:spacing w:val="-4"/>
        </w:rPr>
        <w:t xml:space="preserve"> </w:t>
      </w:r>
      <w:r w:rsidR="00000000">
        <w:t>main</w:t>
      </w:r>
      <w:r w:rsidR="00000000">
        <w:rPr>
          <w:spacing w:val="-2"/>
        </w:rPr>
        <w:t xml:space="preserve"> </w:t>
      </w:r>
      <w:r w:rsidR="00000000">
        <w:t>functions</w:t>
      </w:r>
      <w:r w:rsidR="00000000">
        <w:rPr>
          <w:spacing w:val="-2"/>
        </w:rPr>
        <w:t xml:space="preserve"> </w:t>
      </w:r>
      <w:r w:rsidR="00000000">
        <w:t>of</w:t>
      </w:r>
      <w:r w:rsidR="00000000">
        <w:rPr>
          <w:spacing w:val="-2"/>
        </w:rPr>
        <w:t xml:space="preserve"> </w:t>
      </w:r>
      <w:r w:rsidR="00000000">
        <w:t>an</w:t>
      </w:r>
      <w:r w:rsidR="00000000">
        <w:rPr>
          <w:spacing w:val="1"/>
        </w:rPr>
        <w:t xml:space="preserve"> </w:t>
      </w:r>
      <w:r w:rsidR="00000000">
        <w:t>airport</w:t>
      </w:r>
      <w:r w:rsidR="00000000">
        <w:rPr>
          <w:spacing w:val="-2"/>
        </w:rPr>
        <w:t xml:space="preserve"> </w:t>
      </w:r>
      <w:r w:rsidR="00000000">
        <w:t>SMIS</w:t>
      </w:r>
      <w:r w:rsidR="00000000">
        <w:rPr>
          <w:spacing w:val="-1"/>
        </w:rPr>
        <w:t xml:space="preserve"> </w:t>
      </w:r>
      <w:r w:rsidR="00000000">
        <w:rPr>
          <w:spacing w:val="-4"/>
        </w:rPr>
        <w:t>are:</w:t>
      </w:r>
      <w:r>
        <w:t xml:space="preserve"> </w:t>
      </w:r>
      <w:r w:rsidR="00000000">
        <w:t>Information collection: The system collects data from various security sources, such as access control</w:t>
      </w:r>
      <w:r w:rsidR="00000000">
        <w:rPr>
          <w:spacing w:val="-1"/>
        </w:rPr>
        <w:t xml:space="preserve"> </w:t>
      </w:r>
      <w:r w:rsidR="00000000">
        <w:t>systems,</w:t>
      </w:r>
      <w:r w:rsidR="00000000">
        <w:rPr>
          <w:spacing w:val="-1"/>
        </w:rPr>
        <w:t xml:space="preserve"> </w:t>
      </w:r>
      <w:r w:rsidR="00000000">
        <w:t>video</w:t>
      </w:r>
      <w:r w:rsidR="00000000">
        <w:rPr>
          <w:spacing w:val="-2"/>
        </w:rPr>
        <w:t xml:space="preserve"> </w:t>
      </w:r>
      <w:r w:rsidR="00000000">
        <w:t>surveillance</w:t>
      </w:r>
      <w:r w:rsidR="00000000">
        <w:rPr>
          <w:spacing w:val="-2"/>
        </w:rPr>
        <w:t xml:space="preserve"> </w:t>
      </w:r>
      <w:r w:rsidR="00000000">
        <w:t>systems, and</w:t>
      </w:r>
      <w:r w:rsidR="00000000">
        <w:rPr>
          <w:spacing w:val="-1"/>
        </w:rPr>
        <w:t xml:space="preserve"> </w:t>
      </w:r>
      <w:r w:rsidR="00000000">
        <w:t>passenger</w:t>
      </w:r>
      <w:r w:rsidR="00000000">
        <w:rPr>
          <w:spacing w:val="-2"/>
        </w:rPr>
        <w:t xml:space="preserve"> </w:t>
      </w:r>
      <w:r w:rsidR="00000000">
        <w:t>screening</w:t>
      </w:r>
      <w:r w:rsidR="00000000">
        <w:rPr>
          <w:spacing w:val="-4"/>
        </w:rPr>
        <w:t xml:space="preserve"> </w:t>
      </w:r>
      <w:r w:rsidR="00000000">
        <w:t>systems,</w:t>
      </w:r>
      <w:r w:rsidR="00000000">
        <w:rPr>
          <w:spacing w:val="-1"/>
        </w:rPr>
        <w:t xml:space="preserve"> </w:t>
      </w:r>
      <w:r w:rsidR="00000000">
        <w:t>and</w:t>
      </w:r>
      <w:r w:rsidR="00000000">
        <w:rPr>
          <w:spacing w:val="-1"/>
        </w:rPr>
        <w:t xml:space="preserve"> </w:t>
      </w:r>
      <w:r w:rsidR="00000000">
        <w:t>integrates</w:t>
      </w:r>
      <w:r w:rsidR="00000000">
        <w:rPr>
          <w:spacing w:val="-2"/>
        </w:rPr>
        <w:t xml:space="preserve"> </w:t>
      </w:r>
      <w:r w:rsidR="00000000">
        <w:t>this information into a single database.</w:t>
      </w:r>
      <w:r>
        <w:t xml:space="preserve"> </w:t>
      </w:r>
      <w:r w:rsidR="00000000">
        <w:t>Threat assessment:</w:t>
      </w:r>
      <w:r w:rsidR="00000000">
        <w:rPr>
          <w:spacing w:val="-4"/>
        </w:rPr>
        <w:t xml:space="preserve"> </w:t>
      </w:r>
      <w:r w:rsidR="00000000">
        <w:t>The</w:t>
      </w:r>
      <w:r w:rsidR="00000000">
        <w:rPr>
          <w:spacing w:val="-1"/>
        </w:rPr>
        <w:t xml:space="preserve"> </w:t>
      </w:r>
      <w:r w:rsidR="00000000">
        <w:t>system analyzes security</w:t>
      </w:r>
      <w:r w:rsidR="00000000">
        <w:rPr>
          <w:spacing w:val="-3"/>
        </w:rPr>
        <w:t xml:space="preserve"> </w:t>
      </w:r>
      <w:r w:rsidR="00000000">
        <w:t>data</w:t>
      </w:r>
      <w:r w:rsidR="00000000">
        <w:rPr>
          <w:spacing w:val="-1"/>
        </w:rPr>
        <w:t xml:space="preserve"> </w:t>
      </w:r>
      <w:r w:rsidR="00000000">
        <w:t>to identify</w:t>
      </w:r>
      <w:r w:rsidR="00000000">
        <w:rPr>
          <w:spacing w:val="-3"/>
        </w:rPr>
        <w:t xml:space="preserve"> </w:t>
      </w:r>
      <w:r w:rsidR="00000000">
        <w:t>potential threats and risks to the airport</w:t>
      </w:r>
      <w:r w:rsidR="00000000">
        <w:rPr>
          <w:spacing w:val="-9"/>
        </w:rPr>
        <w:t xml:space="preserve"> </w:t>
      </w:r>
      <w:r w:rsidR="00000000">
        <w:t>and</w:t>
      </w:r>
      <w:r w:rsidR="00000000">
        <w:rPr>
          <w:spacing w:val="-9"/>
        </w:rPr>
        <w:t xml:space="preserve"> </w:t>
      </w:r>
      <w:r w:rsidR="00000000">
        <w:t>its</w:t>
      </w:r>
      <w:r w:rsidR="00000000">
        <w:rPr>
          <w:spacing w:val="-9"/>
        </w:rPr>
        <w:t xml:space="preserve"> </w:t>
      </w:r>
      <w:r w:rsidR="00000000">
        <w:t>facilities,</w:t>
      </w:r>
      <w:r w:rsidR="00000000">
        <w:rPr>
          <w:spacing w:val="-10"/>
        </w:rPr>
        <w:t xml:space="preserve"> </w:t>
      </w:r>
      <w:r w:rsidR="00000000">
        <w:t>such</w:t>
      </w:r>
      <w:r w:rsidR="00000000">
        <w:rPr>
          <w:spacing w:val="-9"/>
        </w:rPr>
        <w:t xml:space="preserve"> </w:t>
      </w:r>
      <w:r w:rsidR="00000000">
        <w:t>as</w:t>
      </w:r>
      <w:r w:rsidR="00000000">
        <w:rPr>
          <w:spacing w:val="-9"/>
        </w:rPr>
        <w:t xml:space="preserve"> </w:t>
      </w:r>
      <w:r w:rsidR="00000000">
        <w:t>suspicious</w:t>
      </w:r>
      <w:r w:rsidR="00000000">
        <w:rPr>
          <w:spacing w:val="-9"/>
        </w:rPr>
        <w:t xml:space="preserve"> </w:t>
      </w:r>
      <w:r w:rsidR="00000000">
        <w:t>behavior,</w:t>
      </w:r>
      <w:r w:rsidR="00000000">
        <w:rPr>
          <w:spacing w:val="-9"/>
        </w:rPr>
        <w:t xml:space="preserve"> </w:t>
      </w:r>
      <w:r w:rsidR="00000000">
        <w:t>unauthorized</w:t>
      </w:r>
      <w:r w:rsidR="00000000">
        <w:rPr>
          <w:spacing w:val="-9"/>
        </w:rPr>
        <w:t xml:space="preserve"> </w:t>
      </w:r>
      <w:r w:rsidR="00000000">
        <w:t>access</w:t>
      </w:r>
      <w:r w:rsidR="00000000">
        <w:rPr>
          <w:spacing w:val="-9"/>
        </w:rPr>
        <w:t xml:space="preserve"> </w:t>
      </w:r>
      <w:r w:rsidR="00000000">
        <w:t>attempts,</w:t>
      </w:r>
      <w:r w:rsidR="00000000">
        <w:rPr>
          <w:spacing w:val="-9"/>
        </w:rPr>
        <w:t xml:space="preserve"> </w:t>
      </w:r>
      <w:r w:rsidR="00000000">
        <w:t>and</w:t>
      </w:r>
      <w:r w:rsidR="00000000">
        <w:rPr>
          <w:spacing w:val="-9"/>
        </w:rPr>
        <w:t xml:space="preserve"> </w:t>
      </w:r>
      <w:r w:rsidR="00000000">
        <w:t xml:space="preserve">prohibited </w:t>
      </w:r>
      <w:r w:rsidR="00000000">
        <w:rPr>
          <w:spacing w:val="-2"/>
        </w:rPr>
        <w:t>items.</w:t>
      </w:r>
      <w:r>
        <w:t xml:space="preserve"> </w:t>
      </w:r>
      <w:r w:rsidR="00000000">
        <w:t>Incident management: The system facilitates the management of security incidents, such as security breaches, thefts, and other security-related events, by providing real-time information to security personnel and enabling them to respond quickly and effectively.</w:t>
      </w:r>
      <w:r>
        <w:t xml:space="preserve"> </w:t>
      </w:r>
      <w:r w:rsidR="00000000">
        <w:t xml:space="preserve">Risk management: The system supports the identification, assessment, and management of security risks by providing data and analytics on </w:t>
      </w:r>
      <w:r w:rsidR="00000000">
        <w:lastRenderedPageBreak/>
        <w:t>security threats and vulnerabilities.</w:t>
      </w:r>
      <w:r>
        <w:t xml:space="preserve"> </w:t>
      </w:r>
      <w:r w:rsidR="00000000">
        <w:t>Reporting and analysis: The system generates reports and analyzes data to support security management decision-making processes and identify trends and patterns in security-related data.</w:t>
      </w:r>
      <w:r>
        <w:t xml:space="preserve"> </w:t>
      </w:r>
      <w:r w:rsidR="00000000">
        <w:t>An</w:t>
      </w:r>
      <w:r w:rsidR="00000000">
        <w:rPr>
          <w:spacing w:val="-10"/>
        </w:rPr>
        <w:t xml:space="preserve"> </w:t>
      </w:r>
      <w:r w:rsidR="00000000">
        <w:t>efficient</w:t>
      </w:r>
      <w:r w:rsidR="00000000">
        <w:rPr>
          <w:spacing w:val="-10"/>
        </w:rPr>
        <w:t xml:space="preserve"> </w:t>
      </w:r>
      <w:r w:rsidR="00000000">
        <w:t>and</w:t>
      </w:r>
      <w:r w:rsidR="00000000">
        <w:rPr>
          <w:spacing w:val="-8"/>
        </w:rPr>
        <w:t xml:space="preserve"> </w:t>
      </w:r>
      <w:r w:rsidR="00000000">
        <w:t>effective</w:t>
      </w:r>
      <w:r w:rsidR="00000000">
        <w:rPr>
          <w:spacing w:val="-8"/>
        </w:rPr>
        <w:t xml:space="preserve"> </w:t>
      </w:r>
      <w:r w:rsidR="00000000">
        <w:t>airport</w:t>
      </w:r>
      <w:r w:rsidR="00000000">
        <w:rPr>
          <w:spacing w:val="-9"/>
        </w:rPr>
        <w:t xml:space="preserve"> </w:t>
      </w:r>
      <w:r w:rsidR="00000000">
        <w:t>SMIS</w:t>
      </w:r>
      <w:r w:rsidR="00000000">
        <w:rPr>
          <w:spacing w:val="-8"/>
        </w:rPr>
        <w:t xml:space="preserve"> </w:t>
      </w:r>
      <w:r w:rsidR="00000000">
        <w:t>is</w:t>
      </w:r>
      <w:r w:rsidR="00000000">
        <w:rPr>
          <w:spacing w:val="-9"/>
        </w:rPr>
        <w:t xml:space="preserve"> </w:t>
      </w:r>
      <w:r w:rsidR="00000000">
        <w:t>critical</w:t>
      </w:r>
      <w:r w:rsidR="00000000">
        <w:rPr>
          <w:spacing w:val="-8"/>
        </w:rPr>
        <w:t xml:space="preserve"> </w:t>
      </w:r>
      <w:r w:rsidR="00000000">
        <w:t>for</w:t>
      </w:r>
      <w:r w:rsidR="00000000">
        <w:rPr>
          <w:spacing w:val="-10"/>
        </w:rPr>
        <w:t xml:space="preserve"> </w:t>
      </w:r>
      <w:r w:rsidR="00000000">
        <w:t>ensuring</w:t>
      </w:r>
      <w:r w:rsidR="00000000">
        <w:rPr>
          <w:spacing w:val="-12"/>
        </w:rPr>
        <w:t xml:space="preserve"> </w:t>
      </w:r>
      <w:r w:rsidR="00000000">
        <w:t>the</w:t>
      </w:r>
      <w:r w:rsidR="00000000">
        <w:rPr>
          <w:spacing w:val="-10"/>
        </w:rPr>
        <w:t xml:space="preserve"> </w:t>
      </w:r>
      <w:r w:rsidR="00000000">
        <w:t>safety</w:t>
      </w:r>
      <w:r w:rsidR="00000000">
        <w:rPr>
          <w:spacing w:val="-12"/>
        </w:rPr>
        <w:t xml:space="preserve"> </w:t>
      </w:r>
      <w:r w:rsidR="00000000">
        <w:t>and</w:t>
      </w:r>
      <w:r w:rsidR="00000000">
        <w:rPr>
          <w:spacing w:val="-8"/>
        </w:rPr>
        <w:t xml:space="preserve"> </w:t>
      </w:r>
      <w:r w:rsidR="00000000">
        <w:t>security</w:t>
      </w:r>
      <w:r w:rsidR="00000000">
        <w:rPr>
          <w:spacing w:val="-14"/>
        </w:rPr>
        <w:t xml:space="preserve"> </w:t>
      </w:r>
      <w:r w:rsidR="00000000">
        <w:t>of</w:t>
      </w:r>
      <w:r w:rsidR="00000000">
        <w:rPr>
          <w:spacing w:val="-10"/>
        </w:rPr>
        <w:t xml:space="preserve"> </w:t>
      </w:r>
      <w:r w:rsidR="00000000">
        <w:t>the</w:t>
      </w:r>
      <w:r w:rsidR="00000000">
        <w:rPr>
          <w:spacing w:val="-11"/>
        </w:rPr>
        <w:t xml:space="preserve"> </w:t>
      </w:r>
      <w:r w:rsidR="00000000">
        <w:t>airport and its passengers. It must be designed and maintained to meet international standards and regulations, including those set by the International Civil</w:t>
      </w:r>
      <w:r w:rsidR="00000000">
        <w:rPr>
          <w:spacing w:val="-8"/>
        </w:rPr>
        <w:t xml:space="preserve"> </w:t>
      </w:r>
      <w:r w:rsidR="00000000">
        <w:t>Aviation Organization (ICAO) and the Transportation</w:t>
      </w:r>
      <w:r w:rsidR="00000000">
        <w:rPr>
          <w:spacing w:val="-3"/>
        </w:rPr>
        <w:t xml:space="preserve"> </w:t>
      </w:r>
      <w:r w:rsidR="00000000">
        <w:t>Security</w:t>
      </w:r>
      <w:r w:rsidR="00000000">
        <w:rPr>
          <w:spacing w:val="-15"/>
        </w:rPr>
        <w:t xml:space="preserve"> </w:t>
      </w:r>
      <w:r w:rsidR="00000000">
        <w:t>Administration</w:t>
      </w:r>
      <w:r w:rsidR="00000000">
        <w:rPr>
          <w:spacing w:val="-2"/>
        </w:rPr>
        <w:t xml:space="preserve"> </w:t>
      </w:r>
      <w:r w:rsidR="00000000">
        <w:t>(TSA).</w:t>
      </w:r>
      <w:r w:rsidR="00000000">
        <w:rPr>
          <w:spacing w:val="-15"/>
        </w:rPr>
        <w:t xml:space="preserve"> </w:t>
      </w:r>
      <w:r w:rsidR="00000000">
        <w:t>Additionally, airport</w:t>
      </w:r>
      <w:r w:rsidR="00000000">
        <w:rPr>
          <w:spacing w:val="-1"/>
        </w:rPr>
        <w:t xml:space="preserve"> </w:t>
      </w:r>
      <w:r w:rsidR="00000000">
        <w:t>SMIS must</w:t>
      </w:r>
      <w:r w:rsidR="00000000">
        <w:rPr>
          <w:spacing w:val="-1"/>
        </w:rPr>
        <w:t xml:space="preserve"> </w:t>
      </w:r>
      <w:r w:rsidR="00000000">
        <w:t>balance</w:t>
      </w:r>
      <w:r w:rsidR="00000000">
        <w:rPr>
          <w:spacing w:val="-1"/>
        </w:rPr>
        <w:t xml:space="preserve"> </w:t>
      </w:r>
      <w:r w:rsidR="00000000">
        <w:t>the</w:t>
      </w:r>
      <w:r w:rsidR="00000000">
        <w:rPr>
          <w:spacing w:val="-2"/>
        </w:rPr>
        <w:t xml:space="preserve"> </w:t>
      </w:r>
      <w:r w:rsidR="00000000">
        <w:t>need for security with the need for efficiency and convenience, ensuring that security personnel can access the information they need quickly and easily to make informed decisions.</w:t>
      </w:r>
      <w:r>
        <w:t xml:space="preserve"> </w:t>
      </w:r>
      <w:r w:rsidR="00000000">
        <w:rPr>
          <w:spacing w:val="-2"/>
        </w:rPr>
        <w:t>COMPONENTS</w:t>
      </w:r>
      <w:r>
        <w:t xml:space="preserve"> </w:t>
      </w:r>
      <w:r w:rsidR="00000000">
        <w:t>Airport security management information systems typically have several components that work together</w:t>
      </w:r>
      <w:r w:rsidR="00000000">
        <w:rPr>
          <w:spacing w:val="-7"/>
        </w:rPr>
        <w:t xml:space="preserve"> </w:t>
      </w:r>
      <w:r w:rsidR="00000000">
        <w:t>to</w:t>
      </w:r>
      <w:r w:rsidR="00000000">
        <w:rPr>
          <w:spacing w:val="-3"/>
        </w:rPr>
        <w:t xml:space="preserve"> </w:t>
      </w:r>
      <w:r w:rsidR="00000000">
        <w:t>ensure</w:t>
      </w:r>
      <w:r w:rsidR="00000000">
        <w:rPr>
          <w:spacing w:val="-5"/>
        </w:rPr>
        <w:t xml:space="preserve"> </w:t>
      </w:r>
      <w:r w:rsidR="00000000">
        <w:t>the</w:t>
      </w:r>
      <w:r w:rsidR="00000000">
        <w:rPr>
          <w:spacing w:val="-5"/>
        </w:rPr>
        <w:t xml:space="preserve"> </w:t>
      </w:r>
      <w:r w:rsidR="00000000">
        <w:t>safety</w:t>
      </w:r>
      <w:r w:rsidR="00000000">
        <w:rPr>
          <w:spacing w:val="-5"/>
        </w:rPr>
        <w:t xml:space="preserve"> </w:t>
      </w:r>
      <w:r w:rsidR="00000000">
        <w:t>and</w:t>
      </w:r>
      <w:r w:rsidR="00000000">
        <w:rPr>
          <w:spacing w:val="-4"/>
        </w:rPr>
        <w:t xml:space="preserve"> </w:t>
      </w:r>
      <w:r w:rsidR="00000000">
        <w:t>security</w:t>
      </w:r>
      <w:r w:rsidR="00000000">
        <w:rPr>
          <w:spacing w:val="-9"/>
        </w:rPr>
        <w:t xml:space="preserve"> </w:t>
      </w:r>
      <w:r w:rsidR="00000000">
        <w:t>of</w:t>
      </w:r>
      <w:r w:rsidR="00000000">
        <w:rPr>
          <w:spacing w:val="-5"/>
        </w:rPr>
        <w:t xml:space="preserve"> </w:t>
      </w:r>
      <w:r w:rsidR="00000000">
        <w:t>passengers</w:t>
      </w:r>
      <w:r w:rsidR="00000000">
        <w:rPr>
          <w:spacing w:val="-4"/>
        </w:rPr>
        <w:t xml:space="preserve"> </w:t>
      </w:r>
      <w:r w:rsidR="00000000">
        <w:t>and</w:t>
      </w:r>
      <w:r w:rsidR="00000000">
        <w:rPr>
          <w:spacing w:val="-3"/>
        </w:rPr>
        <w:t xml:space="preserve"> </w:t>
      </w:r>
      <w:r w:rsidR="00000000">
        <w:t>staff.</w:t>
      </w:r>
      <w:r w:rsidR="00000000">
        <w:rPr>
          <w:spacing w:val="-9"/>
        </w:rPr>
        <w:t xml:space="preserve"> </w:t>
      </w:r>
      <w:r w:rsidR="00000000">
        <w:t>These</w:t>
      </w:r>
      <w:r w:rsidR="00000000">
        <w:rPr>
          <w:spacing w:val="-5"/>
        </w:rPr>
        <w:t xml:space="preserve"> </w:t>
      </w:r>
      <w:r w:rsidR="00000000">
        <w:t>components</w:t>
      </w:r>
      <w:r w:rsidR="00000000">
        <w:rPr>
          <w:spacing w:val="-4"/>
        </w:rPr>
        <w:t xml:space="preserve"> </w:t>
      </w:r>
      <w:r w:rsidR="00000000">
        <w:t>may</w:t>
      </w:r>
      <w:r w:rsidR="00000000">
        <w:rPr>
          <w:spacing w:val="-8"/>
        </w:rPr>
        <w:t xml:space="preserve"> </w:t>
      </w:r>
      <w:r w:rsidR="00000000">
        <w:rPr>
          <w:spacing w:val="-2"/>
        </w:rPr>
        <w:t>include:</w:t>
      </w:r>
      <w:r>
        <w:t xml:space="preserve"> </w:t>
      </w:r>
      <w:r w:rsidR="00000000">
        <w:t>Access</w:t>
      </w:r>
      <w:r w:rsidR="00000000">
        <w:rPr>
          <w:spacing w:val="-1"/>
        </w:rPr>
        <w:t xml:space="preserve"> </w:t>
      </w:r>
      <w:r w:rsidR="00000000">
        <w:t>control</w:t>
      </w:r>
      <w:r w:rsidR="00000000">
        <w:rPr>
          <w:spacing w:val="-1"/>
        </w:rPr>
        <w:t xml:space="preserve"> </w:t>
      </w:r>
      <w:r w:rsidR="00000000">
        <w:t>systems:</w:t>
      </w:r>
      <w:r w:rsidR="00000000">
        <w:rPr>
          <w:spacing w:val="-5"/>
        </w:rPr>
        <w:t xml:space="preserve"> </w:t>
      </w:r>
      <w:r w:rsidR="00000000">
        <w:t>These</w:t>
      </w:r>
      <w:r w:rsidR="00000000">
        <w:rPr>
          <w:spacing w:val="-2"/>
        </w:rPr>
        <w:t xml:space="preserve"> </w:t>
      </w:r>
      <w:r w:rsidR="00000000">
        <w:t>are</w:t>
      </w:r>
      <w:r w:rsidR="00000000">
        <w:rPr>
          <w:spacing w:val="-2"/>
        </w:rPr>
        <w:t xml:space="preserve"> </w:t>
      </w:r>
      <w:r w:rsidR="00000000">
        <w:t>used</w:t>
      </w:r>
      <w:r w:rsidR="00000000">
        <w:rPr>
          <w:spacing w:val="-1"/>
        </w:rPr>
        <w:t xml:space="preserve"> </w:t>
      </w:r>
      <w:r w:rsidR="00000000">
        <w:t>to</w:t>
      </w:r>
      <w:r w:rsidR="00000000">
        <w:rPr>
          <w:spacing w:val="-1"/>
        </w:rPr>
        <w:t xml:space="preserve"> </w:t>
      </w:r>
      <w:r w:rsidR="00000000">
        <w:t>control</w:t>
      </w:r>
      <w:r w:rsidR="00000000">
        <w:rPr>
          <w:spacing w:val="-1"/>
        </w:rPr>
        <w:t xml:space="preserve"> </w:t>
      </w:r>
      <w:r w:rsidR="00000000">
        <w:t>access</w:t>
      </w:r>
      <w:r w:rsidR="00000000">
        <w:rPr>
          <w:spacing w:val="-1"/>
        </w:rPr>
        <w:t xml:space="preserve"> </w:t>
      </w:r>
      <w:r w:rsidR="00000000">
        <w:t>to</w:t>
      </w:r>
      <w:r w:rsidR="00000000">
        <w:rPr>
          <w:spacing w:val="-1"/>
        </w:rPr>
        <w:t xml:space="preserve"> </w:t>
      </w:r>
      <w:r w:rsidR="00000000">
        <w:t>restricted areas of</w:t>
      </w:r>
      <w:r w:rsidR="00000000">
        <w:rPr>
          <w:spacing w:val="-2"/>
        </w:rPr>
        <w:t xml:space="preserve"> </w:t>
      </w:r>
      <w:r w:rsidR="00000000">
        <w:t>the</w:t>
      </w:r>
      <w:r w:rsidR="00000000">
        <w:rPr>
          <w:spacing w:val="-2"/>
        </w:rPr>
        <w:t xml:space="preserve"> </w:t>
      </w:r>
      <w:r w:rsidR="00000000">
        <w:t>airport,</w:t>
      </w:r>
      <w:r w:rsidR="00000000">
        <w:rPr>
          <w:spacing w:val="-1"/>
        </w:rPr>
        <w:t xml:space="preserve"> </w:t>
      </w:r>
      <w:r w:rsidR="00000000">
        <w:t>such as baggage handling areas, cargo areas, and secure zones.</w:t>
      </w:r>
      <w:r>
        <w:t xml:space="preserve">  </w:t>
      </w:r>
      <w:r w:rsidR="00000000">
        <w:rPr>
          <w:rFonts w:ascii="Palatino"/>
          <w:spacing w:val="-5"/>
        </w:rPr>
        <w:t>520</w:t>
      </w:r>
      <w:r>
        <w:rPr>
          <w:rFonts w:ascii="Palatino"/>
        </w:rPr>
        <w:t xml:space="preserve">   </w:t>
      </w:r>
      <w:r w:rsidR="00000000">
        <w:t>Video surveillance systems: These are used to monitor the airport premises for potential security threats,</w:t>
      </w:r>
      <w:r w:rsidR="00000000">
        <w:rPr>
          <w:spacing w:val="-1"/>
        </w:rPr>
        <w:t xml:space="preserve"> </w:t>
      </w:r>
      <w:r w:rsidR="00000000">
        <w:t>and</w:t>
      </w:r>
      <w:r w:rsidR="00000000">
        <w:rPr>
          <w:spacing w:val="-1"/>
        </w:rPr>
        <w:t xml:space="preserve"> </w:t>
      </w:r>
      <w:r w:rsidR="00000000">
        <w:t>may</w:t>
      </w:r>
      <w:r w:rsidR="00000000">
        <w:rPr>
          <w:spacing w:val="-6"/>
        </w:rPr>
        <w:t xml:space="preserve"> </w:t>
      </w:r>
      <w:r w:rsidR="00000000">
        <w:t>include closed-circuit</w:t>
      </w:r>
      <w:r w:rsidR="00000000">
        <w:rPr>
          <w:spacing w:val="-1"/>
        </w:rPr>
        <w:t xml:space="preserve"> </w:t>
      </w:r>
      <w:r w:rsidR="00000000">
        <w:t>television</w:t>
      </w:r>
      <w:r w:rsidR="00000000">
        <w:rPr>
          <w:spacing w:val="-1"/>
        </w:rPr>
        <w:t xml:space="preserve"> </w:t>
      </w:r>
      <w:r w:rsidR="00000000">
        <w:t>(CCTV)</w:t>
      </w:r>
      <w:r w:rsidR="00000000">
        <w:rPr>
          <w:spacing w:val="-2"/>
        </w:rPr>
        <w:t xml:space="preserve"> </w:t>
      </w:r>
      <w:r w:rsidR="00000000">
        <w:t>cameras,</w:t>
      </w:r>
      <w:r w:rsidR="00000000">
        <w:rPr>
          <w:spacing w:val="-1"/>
        </w:rPr>
        <w:t xml:space="preserve"> </w:t>
      </w:r>
      <w:r w:rsidR="00000000">
        <w:t>video analytics</w:t>
      </w:r>
      <w:r w:rsidR="00000000">
        <w:rPr>
          <w:spacing w:val="-1"/>
        </w:rPr>
        <w:t xml:space="preserve"> </w:t>
      </w:r>
      <w:r w:rsidR="00000000">
        <w:t>software,</w:t>
      </w:r>
      <w:r w:rsidR="00000000">
        <w:rPr>
          <w:spacing w:val="-1"/>
        </w:rPr>
        <w:t xml:space="preserve"> </w:t>
      </w:r>
      <w:r w:rsidR="00000000">
        <w:t>and other surveillance technologies.</w:t>
      </w:r>
      <w:r>
        <w:t xml:space="preserve"> </w:t>
      </w:r>
      <w:r w:rsidR="00000000">
        <w:t>Biometric</w:t>
      </w:r>
      <w:r w:rsidR="00000000">
        <w:rPr>
          <w:spacing w:val="-12"/>
        </w:rPr>
        <w:t xml:space="preserve"> </w:t>
      </w:r>
      <w:r w:rsidR="00000000">
        <w:t>identification</w:t>
      </w:r>
      <w:r w:rsidR="00000000">
        <w:rPr>
          <w:spacing w:val="-12"/>
        </w:rPr>
        <w:t xml:space="preserve"> </w:t>
      </w:r>
      <w:r w:rsidR="00000000">
        <w:t>systems:</w:t>
      </w:r>
      <w:r w:rsidR="00000000">
        <w:rPr>
          <w:spacing w:val="-15"/>
        </w:rPr>
        <w:t xml:space="preserve"> </w:t>
      </w:r>
      <w:r w:rsidR="00000000">
        <w:t>These</w:t>
      </w:r>
      <w:r w:rsidR="00000000">
        <w:rPr>
          <w:spacing w:val="-13"/>
        </w:rPr>
        <w:t xml:space="preserve"> </w:t>
      </w:r>
      <w:r w:rsidR="00000000">
        <w:t>use</w:t>
      </w:r>
      <w:r w:rsidR="00000000">
        <w:rPr>
          <w:spacing w:val="-12"/>
        </w:rPr>
        <w:t xml:space="preserve"> </w:t>
      </w:r>
      <w:r w:rsidR="00000000">
        <w:t>biometric</w:t>
      </w:r>
      <w:r w:rsidR="00000000">
        <w:rPr>
          <w:spacing w:val="-13"/>
        </w:rPr>
        <w:t xml:space="preserve"> </w:t>
      </w:r>
      <w:r w:rsidR="00000000">
        <w:t>data</w:t>
      </w:r>
      <w:r w:rsidR="00000000">
        <w:rPr>
          <w:spacing w:val="-12"/>
        </w:rPr>
        <w:t xml:space="preserve"> </w:t>
      </w:r>
      <w:r w:rsidR="00000000">
        <w:t>such</w:t>
      </w:r>
      <w:r w:rsidR="00000000">
        <w:rPr>
          <w:spacing w:val="-9"/>
        </w:rPr>
        <w:t xml:space="preserve"> </w:t>
      </w:r>
      <w:r w:rsidR="00000000">
        <w:t>as</w:t>
      </w:r>
      <w:r w:rsidR="00000000">
        <w:rPr>
          <w:spacing w:val="-11"/>
        </w:rPr>
        <w:t xml:space="preserve"> </w:t>
      </w:r>
      <w:r w:rsidR="00000000">
        <w:t>fingerprints,</w:t>
      </w:r>
      <w:r w:rsidR="00000000">
        <w:rPr>
          <w:spacing w:val="-11"/>
        </w:rPr>
        <w:t xml:space="preserve"> </w:t>
      </w:r>
      <w:r w:rsidR="00000000">
        <w:t>facial</w:t>
      </w:r>
      <w:r w:rsidR="00000000">
        <w:rPr>
          <w:spacing w:val="-12"/>
        </w:rPr>
        <w:t xml:space="preserve"> </w:t>
      </w:r>
      <w:r w:rsidR="00000000">
        <w:t>recognition, or</w:t>
      </w:r>
      <w:r w:rsidR="00000000">
        <w:rPr>
          <w:spacing w:val="-3"/>
        </w:rPr>
        <w:t xml:space="preserve"> </w:t>
      </w:r>
      <w:r w:rsidR="00000000">
        <w:t>iris</w:t>
      </w:r>
      <w:r w:rsidR="00000000">
        <w:rPr>
          <w:spacing w:val="-4"/>
        </w:rPr>
        <w:t xml:space="preserve"> </w:t>
      </w:r>
      <w:r w:rsidR="00000000">
        <w:t>scans</w:t>
      </w:r>
      <w:r w:rsidR="00000000">
        <w:rPr>
          <w:spacing w:val="-4"/>
        </w:rPr>
        <w:t xml:space="preserve"> </w:t>
      </w:r>
      <w:r w:rsidR="00000000">
        <w:t>to</w:t>
      </w:r>
      <w:r w:rsidR="00000000">
        <w:rPr>
          <w:spacing w:val="-3"/>
        </w:rPr>
        <w:t xml:space="preserve"> </w:t>
      </w:r>
      <w:r w:rsidR="00000000">
        <w:t>identify</w:t>
      </w:r>
      <w:r w:rsidR="00000000">
        <w:rPr>
          <w:spacing w:val="-8"/>
        </w:rPr>
        <w:t xml:space="preserve"> </w:t>
      </w:r>
      <w:r w:rsidR="00000000">
        <w:t>passengers</w:t>
      </w:r>
      <w:r w:rsidR="00000000">
        <w:rPr>
          <w:spacing w:val="-4"/>
        </w:rPr>
        <w:t xml:space="preserve"> </w:t>
      </w:r>
      <w:r w:rsidR="00000000">
        <w:t>and</w:t>
      </w:r>
      <w:r w:rsidR="00000000">
        <w:rPr>
          <w:spacing w:val="-3"/>
        </w:rPr>
        <w:t xml:space="preserve"> </w:t>
      </w:r>
      <w:r w:rsidR="00000000">
        <w:t>staff</w:t>
      </w:r>
      <w:r w:rsidR="00000000">
        <w:rPr>
          <w:spacing w:val="-2"/>
        </w:rPr>
        <w:t xml:space="preserve"> </w:t>
      </w:r>
      <w:r w:rsidR="00000000">
        <w:t>and</w:t>
      </w:r>
      <w:r w:rsidR="00000000">
        <w:rPr>
          <w:spacing w:val="-3"/>
        </w:rPr>
        <w:t xml:space="preserve"> </w:t>
      </w:r>
      <w:r w:rsidR="00000000">
        <w:t>ensure</w:t>
      </w:r>
      <w:r w:rsidR="00000000">
        <w:rPr>
          <w:spacing w:val="-5"/>
        </w:rPr>
        <w:t xml:space="preserve"> </w:t>
      </w:r>
      <w:r w:rsidR="00000000">
        <w:t>they</w:t>
      </w:r>
      <w:r w:rsidR="00000000">
        <w:rPr>
          <w:spacing w:val="-8"/>
        </w:rPr>
        <w:t xml:space="preserve"> </w:t>
      </w:r>
      <w:r w:rsidR="00000000">
        <w:t>are</w:t>
      </w:r>
      <w:r w:rsidR="00000000">
        <w:rPr>
          <w:spacing w:val="-4"/>
        </w:rPr>
        <w:t xml:space="preserve"> </w:t>
      </w:r>
      <w:r w:rsidR="00000000">
        <w:t>authorized</w:t>
      </w:r>
      <w:r w:rsidR="00000000">
        <w:rPr>
          <w:spacing w:val="-1"/>
        </w:rPr>
        <w:t xml:space="preserve"> </w:t>
      </w:r>
      <w:r w:rsidR="00000000">
        <w:t>to</w:t>
      </w:r>
      <w:r w:rsidR="00000000">
        <w:rPr>
          <w:spacing w:val="-3"/>
        </w:rPr>
        <w:t xml:space="preserve"> </w:t>
      </w:r>
      <w:r w:rsidR="00000000">
        <w:t>access</w:t>
      </w:r>
      <w:r w:rsidR="00000000">
        <w:rPr>
          <w:spacing w:val="-4"/>
        </w:rPr>
        <w:t xml:space="preserve"> </w:t>
      </w:r>
      <w:r w:rsidR="00000000">
        <w:t>certain</w:t>
      </w:r>
      <w:r w:rsidR="00000000">
        <w:rPr>
          <w:spacing w:val="-3"/>
        </w:rPr>
        <w:t xml:space="preserve"> </w:t>
      </w:r>
      <w:r w:rsidR="00000000">
        <w:t>areas of the airport.</w:t>
      </w:r>
      <w:r>
        <w:t xml:space="preserve"> </w:t>
      </w:r>
      <w:r w:rsidR="00000000">
        <w:t>Screening systems: These are used to screen passengers and their baggage for prohibited items, such as weapons or explosives, and may include X-ray machines, metal detectors, and other screening technologies.</w:t>
      </w:r>
      <w:r>
        <w:t xml:space="preserve"> </w:t>
      </w:r>
      <w:r w:rsidR="00000000">
        <w:t>Incident management systems: These are used to manage security incidents that occur at the airport,</w:t>
      </w:r>
      <w:r w:rsidR="00000000">
        <w:rPr>
          <w:spacing w:val="-4"/>
        </w:rPr>
        <w:t xml:space="preserve"> </w:t>
      </w:r>
      <w:r w:rsidR="00000000">
        <w:t>such</w:t>
      </w:r>
      <w:r w:rsidR="00000000">
        <w:rPr>
          <w:spacing w:val="-4"/>
        </w:rPr>
        <w:t xml:space="preserve"> </w:t>
      </w:r>
      <w:r w:rsidR="00000000">
        <w:t>as</w:t>
      </w:r>
      <w:r w:rsidR="00000000">
        <w:rPr>
          <w:spacing w:val="-4"/>
        </w:rPr>
        <w:t xml:space="preserve"> </w:t>
      </w:r>
      <w:r w:rsidR="00000000">
        <w:t>security</w:t>
      </w:r>
      <w:r w:rsidR="00000000">
        <w:rPr>
          <w:spacing w:val="-8"/>
        </w:rPr>
        <w:t xml:space="preserve"> </w:t>
      </w:r>
      <w:r w:rsidR="00000000">
        <w:t>breaches</w:t>
      </w:r>
      <w:r w:rsidR="00000000">
        <w:rPr>
          <w:spacing w:val="-4"/>
        </w:rPr>
        <w:t xml:space="preserve"> </w:t>
      </w:r>
      <w:r w:rsidR="00000000">
        <w:t>or</w:t>
      </w:r>
      <w:r w:rsidR="00000000">
        <w:rPr>
          <w:spacing w:val="-4"/>
        </w:rPr>
        <w:t xml:space="preserve"> </w:t>
      </w:r>
      <w:r w:rsidR="00000000">
        <w:t>emergency</w:t>
      </w:r>
      <w:r w:rsidR="00000000">
        <w:rPr>
          <w:spacing w:val="-8"/>
        </w:rPr>
        <w:t xml:space="preserve"> </w:t>
      </w:r>
      <w:r w:rsidR="00000000">
        <w:t>situations,</w:t>
      </w:r>
      <w:r w:rsidR="00000000">
        <w:rPr>
          <w:spacing w:val="-4"/>
        </w:rPr>
        <w:t xml:space="preserve"> </w:t>
      </w:r>
      <w:r w:rsidR="00000000">
        <w:t>and</w:t>
      </w:r>
      <w:r w:rsidR="00000000">
        <w:rPr>
          <w:spacing w:val="-4"/>
        </w:rPr>
        <w:t xml:space="preserve"> </w:t>
      </w:r>
      <w:r w:rsidR="00000000">
        <w:t>may</w:t>
      </w:r>
      <w:r w:rsidR="00000000">
        <w:rPr>
          <w:spacing w:val="-11"/>
        </w:rPr>
        <w:t xml:space="preserve"> </w:t>
      </w:r>
      <w:r w:rsidR="00000000">
        <w:t>include</w:t>
      </w:r>
      <w:r w:rsidR="00000000">
        <w:rPr>
          <w:spacing w:val="-3"/>
        </w:rPr>
        <w:t xml:space="preserve"> </w:t>
      </w:r>
      <w:r w:rsidR="00000000">
        <w:t>communication</w:t>
      </w:r>
      <w:r w:rsidR="00000000">
        <w:rPr>
          <w:spacing w:val="-4"/>
        </w:rPr>
        <w:t xml:space="preserve"> </w:t>
      </w:r>
      <w:r w:rsidR="00000000">
        <w:t>tools, incident reporting software, and other resources.</w:t>
      </w:r>
      <w:r>
        <w:t xml:space="preserve"> </w:t>
      </w:r>
      <w:r w:rsidR="00000000">
        <w:t xml:space="preserve">Information management systems: These are used to manage data related to airport security, </w:t>
      </w:r>
      <w:r w:rsidR="00000000">
        <w:rPr>
          <w:spacing w:val="-2"/>
        </w:rPr>
        <w:t>including</w:t>
      </w:r>
      <w:r w:rsidR="00000000">
        <w:rPr>
          <w:spacing w:val="-3"/>
        </w:rPr>
        <w:t xml:space="preserve"> </w:t>
      </w:r>
      <w:r w:rsidR="00000000">
        <w:rPr>
          <w:spacing w:val="-2"/>
        </w:rPr>
        <w:t>passenger information, security</w:t>
      </w:r>
      <w:r w:rsidR="00000000">
        <w:rPr>
          <w:spacing w:val="-7"/>
        </w:rPr>
        <w:t xml:space="preserve"> </w:t>
      </w:r>
      <w:r w:rsidR="00000000">
        <w:rPr>
          <w:spacing w:val="-2"/>
        </w:rPr>
        <w:t xml:space="preserve">protocols and procedures, and other information relevant </w:t>
      </w:r>
      <w:r w:rsidR="00000000">
        <w:t>to ensuring the safety and security of the airport.</w:t>
      </w:r>
      <w:r>
        <w:t xml:space="preserve"> </w:t>
      </w:r>
      <w:r w:rsidR="00000000">
        <w:t>Communication systems: These are used to facilitate communication between airport security personnel, airport staff, and other stakeholders involved in ensuring airport security, and may include radios, telephones, and other communication technologies.</w:t>
      </w:r>
      <w:r>
        <w:t xml:space="preserve"> </w:t>
      </w:r>
      <w:r w:rsidR="00000000">
        <w:t>Cybersecurity systems: These are used to protect airport security systems from cyberattacks and other malicious activities, and may</w:t>
      </w:r>
      <w:r w:rsidR="00000000">
        <w:rPr>
          <w:spacing w:val="-3"/>
        </w:rPr>
        <w:t xml:space="preserve"> </w:t>
      </w:r>
      <w:r w:rsidR="00000000">
        <w:t>include firewalls, intrusion detection and prevention systems, and other cybersecurity technologies.</w:t>
      </w:r>
      <w:r>
        <w:t xml:space="preserve"> </w:t>
      </w:r>
      <w:r w:rsidR="00000000">
        <w:rPr>
          <w:spacing w:val="-2"/>
        </w:rPr>
        <w:t>ENGINEERING</w:t>
      </w:r>
      <w:r>
        <w:t xml:space="preserve"> </w:t>
      </w:r>
      <w:r w:rsidR="00000000">
        <w:t>Here</w:t>
      </w:r>
      <w:r w:rsidR="00000000">
        <w:rPr>
          <w:spacing w:val="-3"/>
        </w:rPr>
        <w:t xml:space="preserve"> </w:t>
      </w:r>
      <w:r w:rsidR="00000000">
        <w:t>are</w:t>
      </w:r>
      <w:r w:rsidR="00000000">
        <w:rPr>
          <w:spacing w:val="-3"/>
        </w:rPr>
        <w:t xml:space="preserve"> </w:t>
      </w:r>
      <w:r w:rsidR="00000000">
        <w:t>some engineering</w:t>
      </w:r>
      <w:r w:rsidR="00000000">
        <w:rPr>
          <w:spacing w:val="-3"/>
        </w:rPr>
        <w:t xml:space="preserve"> </w:t>
      </w:r>
      <w:r w:rsidR="00000000">
        <w:t>parameters</w:t>
      </w:r>
      <w:r w:rsidR="00000000">
        <w:rPr>
          <w:spacing w:val="-2"/>
        </w:rPr>
        <w:t xml:space="preserve"> </w:t>
      </w:r>
      <w:r w:rsidR="00000000">
        <w:t>for an</w:t>
      </w:r>
      <w:r w:rsidR="00000000">
        <w:rPr>
          <w:spacing w:val="-1"/>
        </w:rPr>
        <w:t xml:space="preserve"> </w:t>
      </w:r>
      <w:r w:rsidR="00000000">
        <w:t>airport security</w:t>
      </w:r>
      <w:r w:rsidR="00000000">
        <w:rPr>
          <w:spacing w:val="-6"/>
        </w:rPr>
        <w:t xml:space="preserve"> </w:t>
      </w:r>
      <w:r w:rsidR="00000000">
        <w:t>management</w:t>
      </w:r>
      <w:r w:rsidR="00000000">
        <w:rPr>
          <w:spacing w:val="1"/>
        </w:rPr>
        <w:t xml:space="preserve"> </w:t>
      </w:r>
      <w:r w:rsidR="00000000">
        <w:t xml:space="preserve">information </w:t>
      </w:r>
      <w:r w:rsidR="00000000">
        <w:rPr>
          <w:spacing w:val="-2"/>
        </w:rPr>
        <w:t>system:</w:t>
      </w:r>
      <w:r>
        <w:t xml:space="preserve"> </w:t>
      </w:r>
      <w:r w:rsidR="00000000">
        <w:t>Scalability:</w:t>
      </w:r>
      <w:r w:rsidR="00000000">
        <w:rPr>
          <w:spacing w:val="-15"/>
        </w:rPr>
        <w:t xml:space="preserve"> </w:t>
      </w:r>
      <w:r w:rsidR="00000000">
        <w:t>As</w:t>
      </w:r>
      <w:r w:rsidR="00000000">
        <w:rPr>
          <w:spacing w:val="-4"/>
        </w:rPr>
        <w:t xml:space="preserve"> </w:t>
      </w:r>
      <w:r w:rsidR="00000000">
        <w:t>the</w:t>
      </w:r>
      <w:r w:rsidR="00000000">
        <w:rPr>
          <w:spacing w:val="-2"/>
        </w:rPr>
        <w:t xml:space="preserve"> </w:t>
      </w:r>
      <w:r w:rsidR="00000000">
        <w:t>number</w:t>
      </w:r>
      <w:r w:rsidR="00000000">
        <w:rPr>
          <w:spacing w:val="-5"/>
        </w:rPr>
        <w:t xml:space="preserve"> </w:t>
      </w:r>
      <w:r w:rsidR="00000000">
        <w:t>of</w:t>
      </w:r>
      <w:r w:rsidR="00000000">
        <w:rPr>
          <w:spacing w:val="-3"/>
        </w:rPr>
        <w:t xml:space="preserve"> </w:t>
      </w:r>
      <w:r w:rsidR="00000000">
        <w:t>passengers</w:t>
      </w:r>
      <w:r w:rsidR="00000000">
        <w:rPr>
          <w:spacing w:val="-2"/>
        </w:rPr>
        <w:t xml:space="preserve"> </w:t>
      </w:r>
      <w:r w:rsidR="00000000">
        <w:t>and</w:t>
      </w:r>
      <w:r w:rsidR="00000000">
        <w:rPr>
          <w:spacing w:val="-3"/>
        </w:rPr>
        <w:t xml:space="preserve"> </w:t>
      </w:r>
      <w:r w:rsidR="00000000">
        <w:t>flights</w:t>
      </w:r>
      <w:r w:rsidR="00000000">
        <w:rPr>
          <w:spacing w:val="-4"/>
        </w:rPr>
        <w:t xml:space="preserve"> </w:t>
      </w:r>
      <w:r w:rsidR="00000000">
        <w:t>at</w:t>
      </w:r>
      <w:r w:rsidR="00000000">
        <w:rPr>
          <w:spacing w:val="-3"/>
        </w:rPr>
        <w:t xml:space="preserve"> </w:t>
      </w:r>
      <w:r w:rsidR="00000000">
        <w:t>an</w:t>
      </w:r>
      <w:r w:rsidR="00000000">
        <w:rPr>
          <w:spacing w:val="-3"/>
        </w:rPr>
        <w:t xml:space="preserve"> </w:t>
      </w:r>
      <w:r w:rsidR="00000000">
        <w:t>airport</w:t>
      </w:r>
      <w:r w:rsidR="00000000">
        <w:rPr>
          <w:spacing w:val="-3"/>
        </w:rPr>
        <w:t xml:space="preserve"> </w:t>
      </w:r>
      <w:r w:rsidR="00000000">
        <w:t>increases</w:t>
      </w:r>
      <w:r w:rsidR="00000000">
        <w:rPr>
          <w:spacing w:val="-1"/>
        </w:rPr>
        <w:t xml:space="preserve"> </w:t>
      </w:r>
      <w:r w:rsidR="00000000">
        <w:t>over</w:t>
      </w:r>
      <w:r w:rsidR="00000000">
        <w:rPr>
          <w:spacing w:val="-3"/>
        </w:rPr>
        <w:t xml:space="preserve"> </w:t>
      </w:r>
      <w:r w:rsidR="00000000">
        <w:t>time,</w:t>
      </w:r>
      <w:r w:rsidR="00000000">
        <w:rPr>
          <w:spacing w:val="-3"/>
        </w:rPr>
        <w:t xml:space="preserve"> </w:t>
      </w:r>
      <w:r w:rsidR="00000000">
        <w:t>the</w:t>
      </w:r>
      <w:r w:rsidR="00000000">
        <w:rPr>
          <w:spacing w:val="-3"/>
        </w:rPr>
        <w:t xml:space="preserve"> </w:t>
      </w:r>
      <w:r w:rsidR="00000000">
        <w:t>security management information system must be able to handle the increased load without impacting system performance. This requires the system to be designed in a way that allows for easy expansion, including the ability</w:t>
      </w:r>
      <w:r w:rsidR="00000000">
        <w:rPr>
          <w:spacing w:val="-5"/>
        </w:rPr>
        <w:t xml:space="preserve"> </w:t>
      </w:r>
      <w:r w:rsidR="00000000">
        <w:t xml:space="preserve">to add additional hardware resources or to scale out to additional </w:t>
      </w:r>
      <w:r w:rsidR="00000000">
        <w:rPr>
          <w:spacing w:val="-2"/>
        </w:rPr>
        <w:t>servers.</w:t>
      </w:r>
      <w:r>
        <w:t xml:space="preserve"> </w:t>
      </w:r>
      <w:r w:rsidR="00000000">
        <w:t>Security:</w:t>
      </w:r>
      <w:r w:rsidR="00000000">
        <w:rPr>
          <w:spacing w:val="-15"/>
        </w:rPr>
        <w:t xml:space="preserve"> </w:t>
      </w:r>
      <w:r w:rsidR="00000000">
        <w:t>An</w:t>
      </w:r>
      <w:r w:rsidR="00000000">
        <w:rPr>
          <w:spacing w:val="-14"/>
        </w:rPr>
        <w:t xml:space="preserve"> </w:t>
      </w:r>
      <w:r w:rsidR="00000000">
        <w:t>airport</w:t>
      </w:r>
      <w:r w:rsidR="00000000">
        <w:rPr>
          <w:spacing w:val="-9"/>
        </w:rPr>
        <w:t xml:space="preserve"> </w:t>
      </w:r>
      <w:r w:rsidR="00000000">
        <w:t>security</w:t>
      </w:r>
      <w:r w:rsidR="00000000">
        <w:rPr>
          <w:spacing w:val="-13"/>
        </w:rPr>
        <w:t xml:space="preserve"> </w:t>
      </w:r>
      <w:r w:rsidR="00000000">
        <w:t>management</w:t>
      </w:r>
      <w:r w:rsidR="00000000">
        <w:rPr>
          <w:spacing w:val="-9"/>
        </w:rPr>
        <w:t xml:space="preserve"> </w:t>
      </w:r>
      <w:r w:rsidR="00000000">
        <w:t>information</w:t>
      </w:r>
      <w:r w:rsidR="00000000">
        <w:rPr>
          <w:spacing w:val="-9"/>
        </w:rPr>
        <w:t xml:space="preserve"> </w:t>
      </w:r>
      <w:r w:rsidR="00000000">
        <w:t>system</w:t>
      </w:r>
      <w:r w:rsidR="00000000">
        <w:rPr>
          <w:spacing w:val="-9"/>
        </w:rPr>
        <w:t xml:space="preserve"> </w:t>
      </w:r>
      <w:r w:rsidR="00000000">
        <w:t>is</w:t>
      </w:r>
      <w:r w:rsidR="00000000">
        <w:rPr>
          <w:spacing w:val="-9"/>
        </w:rPr>
        <w:t xml:space="preserve"> </w:t>
      </w:r>
      <w:r w:rsidR="00000000">
        <w:t>a</w:t>
      </w:r>
      <w:r w:rsidR="00000000">
        <w:rPr>
          <w:spacing w:val="-10"/>
        </w:rPr>
        <w:t xml:space="preserve"> </w:t>
      </w:r>
      <w:r w:rsidR="00000000">
        <w:t>mission-critical</w:t>
      </w:r>
      <w:r w:rsidR="00000000">
        <w:rPr>
          <w:spacing w:val="-9"/>
        </w:rPr>
        <w:t xml:space="preserve"> </w:t>
      </w:r>
      <w:r w:rsidR="00000000">
        <w:t>application</w:t>
      </w:r>
      <w:r w:rsidR="00000000">
        <w:rPr>
          <w:spacing w:val="-9"/>
        </w:rPr>
        <w:t xml:space="preserve"> </w:t>
      </w:r>
      <w:r w:rsidR="00000000">
        <w:t>that contains sensitive data, so it's essential to ensure that it's secure from cyber-attacks. The system should</w:t>
      </w:r>
      <w:r w:rsidR="00000000">
        <w:rPr>
          <w:spacing w:val="-2"/>
        </w:rPr>
        <w:t xml:space="preserve"> </w:t>
      </w:r>
      <w:r w:rsidR="00000000">
        <w:t>include</w:t>
      </w:r>
      <w:r w:rsidR="00000000">
        <w:rPr>
          <w:spacing w:val="-3"/>
        </w:rPr>
        <w:t xml:space="preserve"> </w:t>
      </w:r>
      <w:r w:rsidR="00000000">
        <w:t>features</w:t>
      </w:r>
      <w:r w:rsidR="00000000">
        <w:rPr>
          <w:spacing w:val="-3"/>
        </w:rPr>
        <w:t xml:space="preserve"> </w:t>
      </w:r>
      <w:r w:rsidR="00000000">
        <w:t>like</w:t>
      </w:r>
      <w:r w:rsidR="00000000">
        <w:rPr>
          <w:spacing w:val="-3"/>
        </w:rPr>
        <w:t xml:space="preserve"> </w:t>
      </w:r>
      <w:r w:rsidR="00000000">
        <w:t>user</w:t>
      </w:r>
      <w:r w:rsidR="00000000">
        <w:rPr>
          <w:spacing w:val="-1"/>
        </w:rPr>
        <w:t xml:space="preserve"> </w:t>
      </w:r>
      <w:r w:rsidR="00000000">
        <w:t>authentication</w:t>
      </w:r>
      <w:r w:rsidR="00000000">
        <w:rPr>
          <w:spacing w:val="-2"/>
        </w:rPr>
        <w:t xml:space="preserve"> </w:t>
      </w:r>
      <w:r w:rsidR="00000000">
        <w:t>and</w:t>
      </w:r>
      <w:r w:rsidR="00000000">
        <w:rPr>
          <w:spacing w:val="-2"/>
        </w:rPr>
        <w:t xml:space="preserve"> </w:t>
      </w:r>
      <w:r w:rsidR="00000000">
        <w:t>access</w:t>
      </w:r>
      <w:r w:rsidR="00000000">
        <w:rPr>
          <w:spacing w:val="-3"/>
        </w:rPr>
        <w:t xml:space="preserve"> </w:t>
      </w:r>
      <w:r w:rsidR="00000000">
        <w:t>controls, encryption</w:t>
      </w:r>
      <w:r w:rsidR="00000000">
        <w:rPr>
          <w:spacing w:val="-2"/>
        </w:rPr>
        <w:t xml:space="preserve"> </w:t>
      </w:r>
      <w:r w:rsidR="00000000">
        <w:t>of</w:t>
      </w:r>
      <w:r w:rsidR="00000000">
        <w:rPr>
          <w:spacing w:val="-3"/>
        </w:rPr>
        <w:t xml:space="preserve"> </w:t>
      </w:r>
      <w:r w:rsidR="00000000">
        <w:t>data</w:t>
      </w:r>
      <w:r w:rsidR="00000000">
        <w:rPr>
          <w:spacing w:val="-1"/>
        </w:rPr>
        <w:t xml:space="preserve"> </w:t>
      </w:r>
      <w:r w:rsidR="00000000">
        <w:t>at</w:t>
      </w:r>
      <w:r w:rsidR="00000000">
        <w:rPr>
          <w:spacing w:val="-2"/>
        </w:rPr>
        <w:t xml:space="preserve"> </w:t>
      </w:r>
      <w:r w:rsidR="00000000">
        <w:t>rest</w:t>
      </w:r>
      <w:r w:rsidR="00000000">
        <w:rPr>
          <w:spacing w:val="-2"/>
        </w:rPr>
        <w:t xml:space="preserve"> </w:t>
      </w:r>
      <w:r w:rsidR="00000000">
        <w:t>and in transit, and regular security audits to identify and address potential vulnerabilities.</w:t>
      </w:r>
      <w:r>
        <w:t xml:space="preserve"> </w:t>
      </w:r>
      <w:r w:rsidR="00000000">
        <w:t>Reliability:</w:t>
      </w:r>
      <w:r w:rsidR="00000000">
        <w:rPr>
          <w:spacing w:val="-15"/>
        </w:rPr>
        <w:t xml:space="preserve"> </w:t>
      </w:r>
      <w:r w:rsidR="00000000">
        <w:t>An</w:t>
      </w:r>
      <w:r w:rsidR="00000000">
        <w:rPr>
          <w:spacing w:val="-2"/>
        </w:rPr>
        <w:t xml:space="preserve"> </w:t>
      </w:r>
      <w:r w:rsidR="00000000">
        <w:t>airport</w:t>
      </w:r>
      <w:r w:rsidR="00000000">
        <w:rPr>
          <w:spacing w:val="-1"/>
        </w:rPr>
        <w:t xml:space="preserve"> </w:t>
      </w:r>
      <w:r w:rsidR="00000000">
        <w:t>security</w:t>
      </w:r>
      <w:r w:rsidR="00000000">
        <w:rPr>
          <w:spacing w:val="-6"/>
        </w:rPr>
        <w:t xml:space="preserve"> </w:t>
      </w:r>
      <w:r w:rsidR="00000000">
        <w:t>management</w:t>
      </w:r>
      <w:r w:rsidR="00000000">
        <w:rPr>
          <w:spacing w:val="-1"/>
        </w:rPr>
        <w:t xml:space="preserve"> </w:t>
      </w:r>
      <w:r w:rsidR="00000000">
        <w:t>information</w:t>
      </w:r>
      <w:r w:rsidR="00000000">
        <w:rPr>
          <w:spacing w:val="-1"/>
        </w:rPr>
        <w:t xml:space="preserve"> </w:t>
      </w:r>
      <w:r w:rsidR="00000000">
        <w:t>system</w:t>
      </w:r>
      <w:r w:rsidR="00000000">
        <w:rPr>
          <w:spacing w:val="-1"/>
        </w:rPr>
        <w:t xml:space="preserve"> </w:t>
      </w:r>
      <w:r w:rsidR="00000000">
        <w:t>must be</w:t>
      </w:r>
      <w:r w:rsidR="00000000">
        <w:rPr>
          <w:spacing w:val="-2"/>
        </w:rPr>
        <w:t xml:space="preserve"> </w:t>
      </w:r>
      <w:r w:rsidR="00000000">
        <w:t>highly</w:t>
      </w:r>
      <w:r w:rsidR="00000000">
        <w:rPr>
          <w:spacing w:val="-9"/>
        </w:rPr>
        <w:t xml:space="preserve"> </w:t>
      </w:r>
      <w:r w:rsidR="00000000">
        <w:t>reliable</w:t>
      </w:r>
      <w:r w:rsidR="00000000">
        <w:rPr>
          <w:spacing w:val="-2"/>
        </w:rPr>
        <w:t xml:space="preserve"> </w:t>
      </w:r>
      <w:r w:rsidR="00000000">
        <w:t>to</w:t>
      </w:r>
      <w:r w:rsidR="00000000">
        <w:rPr>
          <w:spacing w:val="-1"/>
        </w:rPr>
        <w:t xml:space="preserve"> </w:t>
      </w:r>
      <w:r w:rsidR="00000000">
        <w:t xml:space="preserve">ensure </w:t>
      </w:r>
      <w:r w:rsidR="00000000">
        <w:rPr>
          <w:spacing w:val="-2"/>
        </w:rPr>
        <w:t>smooth</w:t>
      </w:r>
      <w:r w:rsidR="00000000">
        <w:rPr>
          <w:spacing w:val="-5"/>
        </w:rPr>
        <w:t xml:space="preserve"> </w:t>
      </w:r>
      <w:r w:rsidR="00000000">
        <w:rPr>
          <w:spacing w:val="-2"/>
        </w:rPr>
        <w:t>airport</w:t>
      </w:r>
      <w:r w:rsidR="00000000">
        <w:rPr>
          <w:spacing w:val="-4"/>
        </w:rPr>
        <w:t xml:space="preserve"> </w:t>
      </w:r>
      <w:r w:rsidR="00000000">
        <w:rPr>
          <w:spacing w:val="-2"/>
        </w:rPr>
        <w:t>operations and</w:t>
      </w:r>
      <w:r w:rsidR="00000000">
        <w:rPr>
          <w:spacing w:val="-6"/>
        </w:rPr>
        <w:t xml:space="preserve"> </w:t>
      </w:r>
      <w:r w:rsidR="00000000">
        <w:rPr>
          <w:spacing w:val="-2"/>
        </w:rPr>
        <w:t>security.</w:t>
      </w:r>
      <w:r w:rsidR="00000000">
        <w:rPr>
          <w:spacing w:val="-5"/>
        </w:rPr>
        <w:t xml:space="preserve"> </w:t>
      </w:r>
      <w:r w:rsidR="00000000">
        <w:rPr>
          <w:spacing w:val="-2"/>
        </w:rPr>
        <w:t>The</w:t>
      </w:r>
      <w:r w:rsidR="00000000">
        <w:rPr>
          <w:spacing w:val="-7"/>
        </w:rPr>
        <w:t xml:space="preserve"> </w:t>
      </w:r>
      <w:r w:rsidR="00000000">
        <w:rPr>
          <w:spacing w:val="-2"/>
        </w:rPr>
        <w:t>system</w:t>
      </w:r>
      <w:r w:rsidR="00000000">
        <w:rPr>
          <w:spacing w:val="1"/>
        </w:rPr>
        <w:t xml:space="preserve"> </w:t>
      </w:r>
      <w:r w:rsidR="00000000">
        <w:rPr>
          <w:spacing w:val="-2"/>
        </w:rPr>
        <w:t>should</w:t>
      </w:r>
      <w:r w:rsidR="00000000">
        <w:rPr>
          <w:spacing w:val="-5"/>
        </w:rPr>
        <w:t xml:space="preserve"> </w:t>
      </w:r>
      <w:r w:rsidR="00000000">
        <w:rPr>
          <w:spacing w:val="-2"/>
        </w:rPr>
        <w:t>be</w:t>
      </w:r>
      <w:r w:rsidR="00000000">
        <w:rPr>
          <w:spacing w:val="-7"/>
        </w:rPr>
        <w:t xml:space="preserve"> </w:t>
      </w:r>
      <w:r w:rsidR="00000000">
        <w:rPr>
          <w:spacing w:val="-2"/>
        </w:rPr>
        <w:t>designed</w:t>
      </w:r>
      <w:r w:rsidR="00000000">
        <w:rPr>
          <w:spacing w:val="-5"/>
        </w:rPr>
        <w:t xml:space="preserve"> </w:t>
      </w:r>
      <w:r w:rsidR="00000000">
        <w:rPr>
          <w:spacing w:val="-2"/>
        </w:rPr>
        <w:t>with</w:t>
      </w:r>
      <w:r w:rsidR="00000000">
        <w:rPr>
          <w:spacing w:val="-1"/>
        </w:rPr>
        <w:t xml:space="preserve"> </w:t>
      </w:r>
      <w:r w:rsidR="00000000">
        <w:rPr>
          <w:spacing w:val="-2"/>
        </w:rPr>
        <w:t>redundant</w:t>
      </w:r>
      <w:r w:rsidR="00000000">
        <w:rPr>
          <w:spacing w:val="-4"/>
        </w:rPr>
        <w:t xml:space="preserve"> </w:t>
      </w:r>
      <w:r w:rsidR="00000000">
        <w:rPr>
          <w:spacing w:val="-2"/>
        </w:rPr>
        <w:t>components</w:t>
      </w:r>
      <w:r>
        <w:t xml:space="preserve"> </w:t>
      </w:r>
      <w:r w:rsidR="00000000">
        <w:rPr>
          <w:rFonts w:ascii="Palatino"/>
          <w:spacing w:val="-5"/>
        </w:rPr>
        <w:t>521</w:t>
      </w:r>
      <w:r>
        <w:rPr>
          <w:rFonts w:ascii="Palatino"/>
        </w:rPr>
        <w:t xml:space="preserve">   </w:t>
      </w:r>
      <w:r w:rsidR="00000000">
        <w:t>and</w:t>
      </w:r>
      <w:r w:rsidR="00000000">
        <w:rPr>
          <w:spacing w:val="-15"/>
        </w:rPr>
        <w:t xml:space="preserve"> </w:t>
      </w:r>
      <w:r w:rsidR="00000000">
        <w:t>backup</w:t>
      </w:r>
      <w:r w:rsidR="00000000">
        <w:rPr>
          <w:spacing w:val="-15"/>
        </w:rPr>
        <w:t xml:space="preserve"> </w:t>
      </w:r>
      <w:r w:rsidR="00000000">
        <w:t>systems</w:t>
      </w:r>
      <w:r w:rsidR="00000000">
        <w:rPr>
          <w:spacing w:val="-15"/>
        </w:rPr>
        <w:t xml:space="preserve"> </w:t>
      </w:r>
      <w:r w:rsidR="00000000">
        <w:t>to</w:t>
      </w:r>
      <w:r w:rsidR="00000000">
        <w:rPr>
          <w:spacing w:val="-13"/>
        </w:rPr>
        <w:t xml:space="preserve"> </w:t>
      </w:r>
      <w:r w:rsidR="00000000">
        <w:t>ensure</w:t>
      </w:r>
      <w:r w:rsidR="00000000">
        <w:rPr>
          <w:spacing w:val="-15"/>
        </w:rPr>
        <w:t xml:space="preserve"> </w:t>
      </w:r>
      <w:r w:rsidR="00000000">
        <w:t>continuity</w:t>
      </w:r>
      <w:r w:rsidR="00000000">
        <w:rPr>
          <w:spacing w:val="-15"/>
        </w:rPr>
        <w:t xml:space="preserve"> </w:t>
      </w:r>
      <w:r w:rsidR="00000000">
        <w:t>of</w:t>
      </w:r>
      <w:r w:rsidR="00000000">
        <w:rPr>
          <w:spacing w:val="-15"/>
        </w:rPr>
        <w:t xml:space="preserve"> </w:t>
      </w:r>
      <w:r w:rsidR="00000000">
        <w:t>operations</w:t>
      </w:r>
      <w:r w:rsidR="00000000">
        <w:rPr>
          <w:spacing w:val="-14"/>
        </w:rPr>
        <w:t xml:space="preserve"> </w:t>
      </w:r>
      <w:r w:rsidR="00000000">
        <w:t>in</w:t>
      </w:r>
      <w:r w:rsidR="00000000">
        <w:rPr>
          <w:spacing w:val="-14"/>
        </w:rPr>
        <w:t xml:space="preserve"> </w:t>
      </w:r>
      <w:r w:rsidR="00000000">
        <w:t>case</w:t>
      </w:r>
      <w:r w:rsidR="00000000">
        <w:rPr>
          <w:spacing w:val="-13"/>
        </w:rPr>
        <w:t xml:space="preserve"> </w:t>
      </w:r>
      <w:r w:rsidR="00000000">
        <w:t>of</w:t>
      </w:r>
      <w:r w:rsidR="00000000">
        <w:rPr>
          <w:spacing w:val="-13"/>
        </w:rPr>
        <w:t xml:space="preserve"> </w:t>
      </w:r>
      <w:r w:rsidR="00000000">
        <w:t>any</w:t>
      </w:r>
      <w:r w:rsidR="00000000">
        <w:rPr>
          <w:spacing w:val="-15"/>
        </w:rPr>
        <w:t xml:space="preserve"> </w:t>
      </w:r>
      <w:r w:rsidR="00000000">
        <w:t>hardware</w:t>
      </w:r>
      <w:r w:rsidR="00000000">
        <w:rPr>
          <w:spacing w:val="-15"/>
        </w:rPr>
        <w:t xml:space="preserve"> </w:t>
      </w:r>
      <w:r w:rsidR="00000000">
        <w:t>or</w:t>
      </w:r>
      <w:r w:rsidR="00000000">
        <w:rPr>
          <w:spacing w:val="-13"/>
        </w:rPr>
        <w:t xml:space="preserve"> </w:t>
      </w:r>
      <w:r w:rsidR="00000000">
        <w:t>software</w:t>
      </w:r>
      <w:r w:rsidR="00000000">
        <w:rPr>
          <w:spacing w:val="-15"/>
        </w:rPr>
        <w:t xml:space="preserve"> </w:t>
      </w:r>
      <w:r w:rsidR="00000000">
        <w:t>failures. Additionally, the system should have regular maintenance and support to prevent any downtime or performance issues.</w:t>
      </w:r>
      <w:r>
        <w:t xml:space="preserve"> </w:t>
      </w:r>
      <w:r w:rsidR="00000000">
        <w:t>Usability:</w:t>
      </w:r>
      <w:r w:rsidR="00000000">
        <w:rPr>
          <w:spacing w:val="-1"/>
        </w:rPr>
        <w:t xml:space="preserve"> </w:t>
      </w:r>
      <w:r w:rsidR="00000000">
        <w:t>Security</w:t>
      </w:r>
      <w:r w:rsidR="00000000">
        <w:rPr>
          <w:spacing w:val="-5"/>
        </w:rPr>
        <w:t xml:space="preserve"> </w:t>
      </w:r>
      <w:r w:rsidR="00000000">
        <w:t>personnel</w:t>
      </w:r>
      <w:r w:rsidR="00000000">
        <w:rPr>
          <w:spacing w:val="-1"/>
        </w:rPr>
        <w:t xml:space="preserve"> </w:t>
      </w:r>
      <w:r w:rsidR="00000000">
        <w:t>and</w:t>
      </w:r>
      <w:r w:rsidR="00000000">
        <w:rPr>
          <w:spacing w:val="-1"/>
        </w:rPr>
        <w:t xml:space="preserve"> </w:t>
      </w:r>
      <w:r w:rsidR="00000000">
        <w:t>airport</w:t>
      </w:r>
      <w:r w:rsidR="00000000">
        <w:rPr>
          <w:spacing w:val="-1"/>
        </w:rPr>
        <w:t xml:space="preserve"> </w:t>
      </w:r>
      <w:r w:rsidR="00000000">
        <w:t>staff</w:t>
      </w:r>
      <w:r w:rsidR="00000000">
        <w:rPr>
          <w:spacing w:val="-2"/>
        </w:rPr>
        <w:t xml:space="preserve"> </w:t>
      </w:r>
      <w:r w:rsidR="00000000">
        <w:t>who</w:t>
      </w:r>
      <w:r w:rsidR="00000000">
        <w:rPr>
          <w:spacing w:val="-1"/>
        </w:rPr>
        <w:t xml:space="preserve"> </w:t>
      </w:r>
      <w:r w:rsidR="00000000">
        <w:t>use</w:t>
      </w:r>
      <w:r w:rsidR="00000000">
        <w:rPr>
          <w:spacing w:val="-2"/>
        </w:rPr>
        <w:t xml:space="preserve"> </w:t>
      </w:r>
      <w:r w:rsidR="00000000">
        <w:t>the</w:t>
      </w:r>
      <w:r w:rsidR="00000000">
        <w:rPr>
          <w:spacing w:val="-2"/>
        </w:rPr>
        <w:t xml:space="preserve"> </w:t>
      </w:r>
      <w:r w:rsidR="00000000">
        <w:t>system</w:t>
      </w:r>
      <w:r w:rsidR="00000000">
        <w:rPr>
          <w:spacing w:val="-1"/>
        </w:rPr>
        <w:t xml:space="preserve"> </w:t>
      </w:r>
      <w:r w:rsidR="00000000">
        <w:t>must be</w:t>
      </w:r>
      <w:r w:rsidR="00000000">
        <w:rPr>
          <w:spacing w:val="-2"/>
        </w:rPr>
        <w:t xml:space="preserve"> </w:t>
      </w:r>
      <w:r w:rsidR="00000000">
        <w:t>able</w:t>
      </w:r>
      <w:r w:rsidR="00000000">
        <w:rPr>
          <w:spacing w:val="-2"/>
        </w:rPr>
        <w:t xml:space="preserve"> </w:t>
      </w:r>
      <w:r w:rsidR="00000000">
        <w:t>to</w:t>
      </w:r>
      <w:r w:rsidR="00000000">
        <w:rPr>
          <w:spacing w:val="-1"/>
        </w:rPr>
        <w:t xml:space="preserve"> </w:t>
      </w:r>
      <w:r w:rsidR="00000000">
        <w:t>easily</w:t>
      </w:r>
      <w:r w:rsidR="00000000">
        <w:rPr>
          <w:spacing w:val="-5"/>
        </w:rPr>
        <w:t xml:space="preserve"> </w:t>
      </w:r>
      <w:r w:rsidR="00000000">
        <w:t>navigate and operate it. The interface should be intuitive, with clear instructions and minimal training required.</w:t>
      </w:r>
      <w:r w:rsidR="00000000">
        <w:rPr>
          <w:spacing w:val="-2"/>
        </w:rPr>
        <w:t xml:space="preserve"> </w:t>
      </w:r>
      <w:r w:rsidR="00000000">
        <w:t>The</w:t>
      </w:r>
      <w:r w:rsidR="00000000">
        <w:rPr>
          <w:spacing w:val="-1"/>
        </w:rPr>
        <w:t xml:space="preserve"> </w:t>
      </w:r>
      <w:r w:rsidR="00000000">
        <w:t>system</w:t>
      </w:r>
      <w:r w:rsidR="00000000">
        <w:rPr>
          <w:spacing w:val="-1"/>
        </w:rPr>
        <w:t xml:space="preserve"> </w:t>
      </w:r>
      <w:r w:rsidR="00000000">
        <w:t>should</w:t>
      </w:r>
      <w:r w:rsidR="00000000">
        <w:rPr>
          <w:spacing w:val="-1"/>
        </w:rPr>
        <w:t xml:space="preserve"> </w:t>
      </w:r>
      <w:r w:rsidR="00000000">
        <w:t>also</w:t>
      </w:r>
      <w:r w:rsidR="00000000">
        <w:rPr>
          <w:spacing w:val="-1"/>
        </w:rPr>
        <w:t xml:space="preserve"> </w:t>
      </w:r>
      <w:r w:rsidR="00000000">
        <w:t>include</w:t>
      </w:r>
      <w:r w:rsidR="00000000">
        <w:rPr>
          <w:spacing w:val="-1"/>
        </w:rPr>
        <w:t xml:space="preserve"> </w:t>
      </w:r>
      <w:r w:rsidR="00000000">
        <w:t>features such</w:t>
      </w:r>
      <w:r w:rsidR="00000000">
        <w:rPr>
          <w:spacing w:val="-1"/>
        </w:rPr>
        <w:t xml:space="preserve"> </w:t>
      </w:r>
      <w:r w:rsidR="00000000">
        <w:t>as</w:t>
      </w:r>
      <w:r w:rsidR="00000000">
        <w:rPr>
          <w:spacing w:val="-1"/>
        </w:rPr>
        <w:t xml:space="preserve"> </w:t>
      </w:r>
      <w:r w:rsidR="00000000">
        <w:t>error handling</w:t>
      </w:r>
      <w:r w:rsidR="00000000">
        <w:rPr>
          <w:spacing w:val="-3"/>
        </w:rPr>
        <w:t xml:space="preserve"> </w:t>
      </w:r>
      <w:r w:rsidR="00000000">
        <w:t>and</w:t>
      </w:r>
      <w:r w:rsidR="00000000">
        <w:rPr>
          <w:spacing w:val="-1"/>
        </w:rPr>
        <w:t xml:space="preserve"> </w:t>
      </w:r>
      <w:r w:rsidR="00000000">
        <w:t>notifications</w:t>
      </w:r>
      <w:r w:rsidR="00000000">
        <w:rPr>
          <w:spacing w:val="-1"/>
        </w:rPr>
        <w:t xml:space="preserve"> </w:t>
      </w:r>
      <w:r w:rsidR="00000000">
        <w:t>to</w:t>
      </w:r>
      <w:r w:rsidR="00000000">
        <w:rPr>
          <w:spacing w:val="-1"/>
        </w:rPr>
        <w:t xml:space="preserve"> </w:t>
      </w:r>
      <w:r w:rsidR="00000000">
        <w:t xml:space="preserve">help users resolve any </w:t>
      </w:r>
      <w:r w:rsidR="00000000">
        <w:lastRenderedPageBreak/>
        <w:t>issues that may arise.</w:t>
      </w:r>
      <w:r>
        <w:t xml:space="preserve"> </w:t>
      </w:r>
      <w:r w:rsidR="00000000">
        <w:t>Integration: The security management information system should integrate with other airport systems, such as baggage handling systems, airline reservation systems, and flight information display systems. This integration allows for seamless data sharing and collaboration between different departments, improving overall airport operations and security.</w:t>
      </w:r>
      <w:r>
        <w:t xml:space="preserve"> </w:t>
      </w:r>
      <w:r w:rsidR="00000000">
        <w:t>Accessibility:</w:t>
      </w:r>
      <w:r w:rsidR="00000000">
        <w:rPr>
          <w:spacing w:val="-15"/>
        </w:rPr>
        <w:t xml:space="preserve"> </w:t>
      </w:r>
      <w:r w:rsidR="00000000">
        <w:t>Authorized</w:t>
      </w:r>
      <w:r w:rsidR="00000000">
        <w:rPr>
          <w:spacing w:val="-15"/>
        </w:rPr>
        <w:t xml:space="preserve"> </w:t>
      </w:r>
      <w:r w:rsidR="00000000">
        <w:t>personnel</w:t>
      </w:r>
      <w:r w:rsidR="00000000">
        <w:rPr>
          <w:spacing w:val="-15"/>
        </w:rPr>
        <w:t xml:space="preserve"> </w:t>
      </w:r>
      <w:r w:rsidR="00000000">
        <w:t>should</w:t>
      </w:r>
      <w:r w:rsidR="00000000">
        <w:rPr>
          <w:spacing w:val="-15"/>
        </w:rPr>
        <w:t xml:space="preserve"> </w:t>
      </w:r>
      <w:r w:rsidR="00000000">
        <w:t>be</w:t>
      </w:r>
      <w:r w:rsidR="00000000">
        <w:rPr>
          <w:spacing w:val="-14"/>
        </w:rPr>
        <w:t xml:space="preserve"> </w:t>
      </w:r>
      <w:r w:rsidR="00000000">
        <w:t>able</w:t>
      </w:r>
      <w:r w:rsidR="00000000">
        <w:rPr>
          <w:spacing w:val="-9"/>
        </w:rPr>
        <w:t xml:space="preserve"> </w:t>
      </w:r>
      <w:r w:rsidR="00000000">
        <w:t>to</w:t>
      </w:r>
      <w:r w:rsidR="00000000">
        <w:rPr>
          <w:spacing w:val="-13"/>
        </w:rPr>
        <w:t xml:space="preserve"> </w:t>
      </w:r>
      <w:r w:rsidR="00000000">
        <w:t>access</w:t>
      </w:r>
      <w:r w:rsidR="00000000">
        <w:rPr>
          <w:spacing w:val="-13"/>
        </w:rPr>
        <w:t xml:space="preserve"> </w:t>
      </w:r>
      <w:r w:rsidR="00000000">
        <w:t>the</w:t>
      </w:r>
      <w:r w:rsidR="00000000">
        <w:rPr>
          <w:spacing w:val="-14"/>
        </w:rPr>
        <w:t xml:space="preserve"> </w:t>
      </w:r>
      <w:r w:rsidR="00000000">
        <w:t>security</w:t>
      </w:r>
      <w:r w:rsidR="00000000">
        <w:rPr>
          <w:spacing w:val="-15"/>
        </w:rPr>
        <w:t xml:space="preserve"> </w:t>
      </w:r>
      <w:r w:rsidR="00000000">
        <w:t>management</w:t>
      </w:r>
      <w:r w:rsidR="00000000">
        <w:rPr>
          <w:spacing w:val="-13"/>
        </w:rPr>
        <w:t xml:space="preserve"> </w:t>
      </w:r>
      <w:r w:rsidR="00000000">
        <w:t>information system</w:t>
      </w:r>
      <w:r w:rsidR="00000000">
        <w:rPr>
          <w:spacing w:val="-15"/>
        </w:rPr>
        <w:t xml:space="preserve"> </w:t>
      </w:r>
      <w:r w:rsidR="00000000">
        <w:t>from</w:t>
      </w:r>
      <w:r w:rsidR="00000000">
        <w:rPr>
          <w:spacing w:val="-13"/>
        </w:rPr>
        <w:t xml:space="preserve"> </w:t>
      </w:r>
      <w:r w:rsidR="00000000">
        <w:t>different</w:t>
      </w:r>
      <w:r w:rsidR="00000000">
        <w:rPr>
          <w:spacing w:val="-13"/>
        </w:rPr>
        <w:t xml:space="preserve"> </w:t>
      </w:r>
      <w:r w:rsidR="00000000">
        <w:t>locations</w:t>
      </w:r>
      <w:r w:rsidR="00000000">
        <w:rPr>
          <w:spacing w:val="-13"/>
        </w:rPr>
        <w:t xml:space="preserve"> </w:t>
      </w:r>
      <w:r w:rsidR="00000000">
        <w:t>in</w:t>
      </w:r>
      <w:r w:rsidR="00000000">
        <w:rPr>
          <w:spacing w:val="-13"/>
        </w:rPr>
        <w:t xml:space="preserve"> </w:t>
      </w:r>
      <w:r w:rsidR="00000000">
        <w:t>the</w:t>
      </w:r>
      <w:r w:rsidR="00000000">
        <w:rPr>
          <w:spacing w:val="-14"/>
        </w:rPr>
        <w:t xml:space="preserve"> </w:t>
      </w:r>
      <w:r w:rsidR="00000000">
        <w:t>airport,</w:t>
      </w:r>
      <w:r w:rsidR="00000000">
        <w:rPr>
          <w:spacing w:val="-13"/>
        </w:rPr>
        <w:t xml:space="preserve"> </w:t>
      </w:r>
      <w:r w:rsidR="00000000">
        <w:t>such</w:t>
      </w:r>
      <w:r w:rsidR="00000000">
        <w:rPr>
          <w:spacing w:val="-13"/>
        </w:rPr>
        <w:t xml:space="preserve"> </w:t>
      </w:r>
      <w:r w:rsidR="00000000">
        <w:t>as</w:t>
      </w:r>
      <w:r w:rsidR="00000000">
        <w:rPr>
          <w:spacing w:val="-13"/>
        </w:rPr>
        <w:t xml:space="preserve"> </w:t>
      </w:r>
      <w:r w:rsidR="00000000">
        <w:t>security</w:t>
      </w:r>
      <w:r w:rsidR="00000000">
        <w:rPr>
          <w:spacing w:val="-15"/>
        </w:rPr>
        <w:t xml:space="preserve"> </w:t>
      </w:r>
      <w:r w:rsidR="00000000">
        <w:t>checkpoints</w:t>
      </w:r>
      <w:r w:rsidR="00000000">
        <w:rPr>
          <w:spacing w:val="-13"/>
        </w:rPr>
        <w:t xml:space="preserve"> </w:t>
      </w:r>
      <w:r w:rsidR="00000000">
        <w:t>and</w:t>
      </w:r>
      <w:r w:rsidR="00000000">
        <w:rPr>
          <w:spacing w:val="-13"/>
        </w:rPr>
        <w:t xml:space="preserve"> </w:t>
      </w:r>
      <w:r w:rsidR="00000000">
        <w:t>control</w:t>
      </w:r>
      <w:r w:rsidR="00000000">
        <w:rPr>
          <w:spacing w:val="-13"/>
        </w:rPr>
        <w:t xml:space="preserve"> </w:t>
      </w:r>
      <w:r w:rsidR="00000000">
        <w:t>rooms.</w:t>
      </w:r>
      <w:r w:rsidR="00000000">
        <w:rPr>
          <w:spacing w:val="-15"/>
        </w:rPr>
        <w:t xml:space="preserve"> </w:t>
      </w:r>
      <w:r w:rsidR="00000000">
        <w:t>This requires the system to be designed with remote access capabilities, such as mobile or web-based applications, to allow users to access the system from any location.</w:t>
      </w:r>
      <w:r>
        <w:t xml:space="preserve"> </w:t>
      </w:r>
      <w:r w:rsidR="00000000">
        <w:t>Data</w:t>
      </w:r>
      <w:r w:rsidR="00000000">
        <w:rPr>
          <w:spacing w:val="-1"/>
        </w:rPr>
        <w:t xml:space="preserve"> </w:t>
      </w:r>
      <w:r w:rsidR="00000000">
        <w:t>Analytics: An airport security management information system should collect and analyze data</w:t>
      </w:r>
      <w:r w:rsidR="00000000">
        <w:rPr>
          <w:spacing w:val="-15"/>
        </w:rPr>
        <w:t xml:space="preserve"> </w:t>
      </w:r>
      <w:r w:rsidR="00000000">
        <w:t>to</w:t>
      </w:r>
      <w:r w:rsidR="00000000">
        <w:rPr>
          <w:spacing w:val="-15"/>
        </w:rPr>
        <w:t xml:space="preserve"> </w:t>
      </w:r>
      <w:r w:rsidR="00000000">
        <w:t>improve</w:t>
      </w:r>
      <w:r w:rsidR="00000000">
        <w:rPr>
          <w:spacing w:val="-13"/>
        </w:rPr>
        <w:t xml:space="preserve"> </w:t>
      </w:r>
      <w:r w:rsidR="00000000">
        <w:t>airport</w:t>
      </w:r>
      <w:r w:rsidR="00000000">
        <w:rPr>
          <w:spacing w:val="-14"/>
        </w:rPr>
        <w:t xml:space="preserve"> </w:t>
      </w:r>
      <w:r w:rsidR="00000000">
        <w:t>security,</w:t>
      </w:r>
      <w:r w:rsidR="00000000">
        <w:rPr>
          <w:spacing w:val="-14"/>
        </w:rPr>
        <w:t xml:space="preserve"> </w:t>
      </w:r>
      <w:r w:rsidR="00000000">
        <w:t>detect</w:t>
      </w:r>
      <w:r w:rsidR="00000000">
        <w:rPr>
          <w:spacing w:val="-14"/>
        </w:rPr>
        <w:t xml:space="preserve"> </w:t>
      </w:r>
      <w:r w:rsidR="00000000">
        <w:t>potential</w:t>
      </w:r>
      <w:r w:rsidR="00000000">
        <w:rPr>
          <w:spacing w:val="-14"/>
        </w:rPr>
        <w:t xml:space="preserve"> </w:t>
      </w:r>
      <w:r w:rsidR="00000000">
        <w:t>security</w:t>
      </w:r>
      <w:r w:rsidR="00000000">
        <w:rPr>
          <w:spacing w:val="-15"/>
        </w:rPr>
        <w:t xml:space="preserve"> </w:t>
      </w:r>
      <w:r w:rsidR="00000000">
        <w:t>threats,</w:t>
      </w:r>
      <w:r w:rsidR="00000000">
        <w:rPr>
          <w:spacing w:val="-11"/>
        </w:rPr>
        <w:t xml:space="preserve"> </w:t>
      </w:r>
      <w:r w:rsidR="00000000">
        <w:t>and</w:t>
      </w:r>
      <w:r w:rsidR="00000000">
        <w:rPr>
          <w:spacing w:val="-14"/>
        </w:rPr>
        <w:t xml:space="preserve"> </w:t>
      </w:r>
      <w:r w:rsidR="00000000">
        <w:t>streamline</w:t>
      </w:r>
      <w:r w:rsidR="00000000">
        <w:rPr>
          <w:spacing w:val="-15"/>
        </w:rPr>
        <w:t xml:space="preserve"> </w:t>
      </w:r>
      <w:r w:rsidR="00000000">
        <w:t>airport</w:t>
      </w:r>
      <w:r w:rsidR="00000000">
        <w:rPr>
          <w:spacing w:val="-14"/>
        </w:rPr>
        <w:t xml:space="preserve"> </w:t>
      </w:r>
      <w:r w:rsidR="00000000">
        <w:t>operations. This requires the system to include data analytics features such as data visualization, predictive analytics, and machine learning algorithms.</w:t>
      </w:r>
      <w:r>
        <w:t xml:space="preserve"> </w:t>
      </w:r>
      <w:r w:rsidR="00000000">
        <w:t>Redundancy: The security management information system should have redundant components and</w:t>
      </w:r>
      <w:r w:rsidR="00000000">
        <w:rPr>
          <w:spacing w:val="-15"/>
        </w:rPr>
        <w:t xml:space="preserve"> </w:t>
      </w:r>
      <w:r w:rsidR="00000000">
        <w:t>backup</w:t>
      </w:r>
      <w:r w:rsidR="00000000">
        <w:rPr>
          <w:spacing w:val="-15"/>
        </w:rPr>
        <w:t xml:space="preserve"> </w:t>
      </w:r>
      <w:r w:rsidR="00000000">
        <w:t>systems</w:t>
      </w:r>
      <w:r w:rsidR="00000000">
        <w:rPr>
          <w:spacing w:val="-15"/>
        </w:rPr>
        <w:t xml:space="preserve"> </w:t>
      </w:r>
      <w:r w:rsidR="00000000">
        <w:t>to</w:t>
      </w:r>
      <w:r w:rsidR="00000000">
        <w:rPr>
          <w:spacing w:val="-13"/>
        </w:rPr>
        <w:t xml:space="preserve"> </w:t>
      </w:r>
      <w:r w:rsidR="00000000">
        <w:t>ensure</w:t>
      </w:r>
      <w:r w:rsidR="00000000">
        <w:rPr>
          <w:spacing w:val="-15"/>
        </w:rPr>
        <w:t xml:space="preserve"> </w:t>
      </w:r>
      <w:r w:rsidR="00000000">
        <w:t>continuity</w:t>
      </w:r>
      <w:r w:rsidR="00000000">
        <w:rPr>
          <w:spacing w:val="-15"/>
        </w:rPr>
        <w:t xml:space="preserve"> </w:t>
      </w:r>
      <w:r w:rsidR="00000000">
        <w:t>of</w:t>
      </w:r>
      <w:r w:rsidR="00000000">
        <w:rPr>
          <w:spacing w:val="-15"/>
        </w:rPr>
        <w:t xml:space="preserve"> </w:t>
      </w:r>
      <w:r w:rsidR="00000000">
        <w:t>operations</w:t>
      </w:r>
      <w:r w:rsidR="00000000">
        <w:rPr>
          <w:spacing w:val="-14"/>
        </w:rPr>
        <w:t xml:space="preserve"> </w:t>
      </w:r>
      <w:r w:rsidR="00000000">
        <w:t>in</w:t>
      </w:r>
      <w:r w:rsidR="00000000">
        <w:rPr>
          <w:spacing w:val="-14"/>
        </w:rPr>
        <w:t xml:space="preserve"> </w:t>
      </w:r>
      <w:r w:rsidR="00000000">
        <w:t>case</w:t>
      </w:r>
      <w:r w:rsidR="00000000">
        <w:rPr>
          <w:spacing w:val="-13"/>
        </w:rPr>
        <w:t xml:space="preserve"> </w:t>
      </w:r>
      <w:r w:rsidR="00000000">
        <w:t>of</w:t>
      </w:r>
      <w:r w:rsidR="00000000">
        <w:rPr>
          <w:spacing w:val="-13"/>
        </w:rPr>
        <w:t xml:space="preserve"> </w:t>
      </w:r>
      <w:r w:rsidR="00000000">
        <w:t>any</w:t>
      </w:r>
      <w:r w:rsidR="00000000">
        <w:rPr>
          <w:spacing w:val="-15"/>
        </w:rPr>
        <w:t xml:space="preserve"> </w:t>
      </w:r>
      <w:r w:rsidR="00000000">
        <w:t>hardware</w:t>
      </w:r>
      <w:r w:rsidR="00000000">
        <w:rPr>
          <w:spacing w:val="-15"/>
        </w:rPr>
        <w:t xml:space="preserve"> </w:t>
      </w:r>
      <w:r w:rsidR="00000000">
        <w:t>or</w:t>
      </w:r>
      <w:r w:rsidR="00000000">
        <w:rPr>
          <w:spacing w:val="-13"/>
        </w:rPr>
        <w:t xml:space="preserve"> </w:t>
      </w:r>
      <w:r w:rsidR="00000000">
        <w:t>software</w:t>
      </w:r>
      <w:r w:rsidR="00000000">
        <w:rPr>
          <w:spacing w:val="-15"/>
        </w:rPr>
        <w:t xml:space="preserve"> </w:t>
      </w:r>
      <w:r w:rsidR="00000000">
        <w:t>failures. This</w:t>
      </w:r>
      <w:r w:rsidR="00000000">
        <w:rPr>
          <w:spacing w:val="-3"/>
        </w:rPr>
        <w:t xml:space="preserve"> </w:t>
      </w:r>
      <w:r w:rsidR="00000000">
        <w:t>redundancy</w:t>
      </w:r>
      <w:r w:rsidR="00000000">
        <w:rPr>
          <w:spacing w:val="-4"/>
        </w:rPr>
        <w:t xml:space="preserve"> </w:t>
      </w:r>
      <w:r w:rsidR="00000000">
        <w:t>ensures</w:t>
      </w:r>
      <w:r w:rsidR="00000000">
        <w:rPr>
          <w:spacing w:val="1"/>
        </w:rPr>
        <w:t xml:space="preserve"> </w:t>
      </w:r>
      <w:r w:rsidR="00000000">
        <w:t>that</w:t>
      </w:r>
      <w:r w:rsidR="00000000">
        <w:rPr>
          <w:spacing w:val="-1"/>
        </w:rPr>
        <w:t xml:space="preserve"> </w:t>
      </w:r>
      <w:r w:rsidR="00000000">
        <w:t>critical</w:t>
      </w:r>
      <w:r w:rsidR="00000000">
        <w:rPr>
          <w:spacing w:val="-2"/>
        </w:rPr>
        <w:t xml:space="preserve"> </w:t>
      </w:r>
      <w:r w:rsidR="00000000">
        <w:t>airport</w:t>
      </w:r>
      <w:r w:rsidR="00000000">
        <w:rPr>
          <w:spacing w:val="-1"/>
        </w:rPr>
        <w:t xml:space="preserve"> </w:t>
      </w:r>
      <w:r w:rsidR="00000000">
        <w:t>operations</w:t>
      </w:r>
      <w:r w:rsidR="00000000">
        <w:rPr>
          <w:spacing w:val="-2"/>
        </w:rPr>
        <w:t xml:space="preserve"> </w:t>
      </w:r>
      <w:r w:rsidR="00000000">
        <w:t>can</w:t>
      </w:r>
      <w:r w:rsidR="00000000">
        <w:rPr>
          <w:spacing w:val="-1"/>
        </w:rPr>
        <w:t xml:space="preserve"> </w:t>
      </w:r>
      <w:r w:rsidR="00000000">
        <w:t>continue</w:t>
      </w:r>
      <w:r w:rsidR="00000000">
        <w:rPr>
          <w:spacing w:val="-3"/>
        </w:rPr>
        <w:t xml:space="preserve"> </w:t>
      </w:r>
      <w:r w:rsidR="00000000">
        <w:t>even</w:t>
      </w:r>
      <w:r w:rsidR="00000000">
        <w:rPr>
          <w:spacing w:val="-1"/>
        </w:rPr>
        <w:t xml:space="preserve"> </w:t>
      </w:r>
      <w:r w:rsidR="00000000">
        <w:t>if one</w:t>
      </w:r>
      <w:r w:rsidR="00000000">
        <w:rPr>
          <w:spacing w:val="-2"/>
        </w:rPr>
        <w:t xml:space="preserve"> </w:t>
      </w:r>
      <w:r w:rsidR="00000000">
        <w:t>component</w:t>
      </w:r>
      <w:r w:rsidR="00000000">
        <w:rPr>
          <w:spacing w:val="-1"/>
        </w:rPr>
        <w:t xml:space="preserve"> </w:t>
      </w:r>
      <w:r w:rsidR="00000000">
        <w:rPr>
          <w:spacing w:val="-2"/>
        </w:rPr>
        <w:t>fails.</w:t>
      </w:r>
      <w:r>
        <w:t xml:space="preserve"> </w:t>
      </w:r>
      <w:r w:rsidR="00000000">
        <w:t>Compliance:</w:t>
      </w:r>
      <w:r w:rsidR="00000000">
        <w:rPr>
          <w:spacing w:val="-8"/>
        </w:rPr>
        <w:t xml:space="preserve"> </w:t>
      </w:r>
      <w:r w:rsidR="00000000">
        <w:t>The</w:t>
      </w:r>
      <w:r w:rsidR="00000000">
        <w:rPr>
          <w:spacing w:val="-6"/>
        </w:rPr>
        <w:t xml:space="preserve"> </w:t>
      </w:r>
      <w:r w:rsidR="00000000">
        <w:t>system</w:t>
      </w:r>
      <w:r w:rsidR="00000000">
        <w:rPr>
          <w:spacing w:val="-4"/>
        </w:rPr>
        <w:t xml:space="preserve"> </w:t>
      </w:r>
      <w:r w:rsidR="00000000">
        <w:t>must</w:t>
      </w:r>
      <w:r w:rsidR="00000000">
        <w:rPr>
          <w:spacing w:val="-4"/>
        </w:rPr>
        <w:t xml:space="preserve"> </w:t>
      </w:r>
      <w:r w:rsidR="00000000">
        <w:t>comply</w:t>
      </w:r>
      <w:r w:rsidR="00000000">
        <w:rPr>
          <w:spacing w:val="-11"/>
        </w:rPr>
        <w:t xml:space="preserve"> </w:t>
      </w:r>
      <w:r w:rsidR="00000000">
        <w:t>with</w:t>
      </w:r>
      <w:r w:rsidR="00000000">
        <w:rPr>
          <w:spacing w:val="-4"/>
        </w:rPr>
        <w:t xml:space="preserve"> </w:t>
      </w:r>
      <w:r w:rsidR="00000000">
        <w:t>local</w:t>
      </w:r>
      <w:r w:rsidR="00000000">
        <w:rPr>
          <w:spacing w:val="-4"/>
        </w:rPr>
        <w:t xml:space="preserve"> </w:t>
      </w:r>
      <w:r w:rsidR="00000000">
        <w:t>and</w:t>
      </w:r>
      <w:r w:rsidR="00000000">
        <w:rPr>
          <w:spacing w:val="-4"/>
        </w:rPr>
        <w:t xml:space="preserve"> </w:t>
      </w:r>
      <w:r w:rsidR="00000000">
        <w:t>international</w:t>
      </w:r>
      <w:r w:rsidR="00000000">
        <w:rPr>
          <w:spacing w:val="-4"/>
        </w:rPr>
        <w:t xml:space="preserve"> </w:t>
      </w:r>
      <w:r w:rsidR="00000000">
        <w:t>laws</w:t>
      </w:r>
      <w:r w:rsidR="00000000">
        <w:rPr>
          <w:spacing w:val="-5"/>
        </w:rPr>
        <w:t xml:space="preserve"> </w:t>
      </w:r>
      <w:r w:rsidR="00000000">
        <w:t>and</w:t>
      </w:r>
      <w:r w:rsidR="00000000">
        <w:rPr>
          <w:spacing w:val="-4"/>
        </w:rPr>
        <w:t xml:space="preserve"> </w:t>
      </w:r>
      <w:r w:rsidR="00000000">
        <w:t>regulations</w:t>
      </w:r>
      <w:r w:rsidR="00000000">
        <w:rPr>
          <w:spacing w:val="-5"/>
        </w:rPr>
        <w:t xml:space="preserve"> </w:t>
      </w:r>
      <w:r w:rsidR="00000000">
        <w:t>related</w:t>
      </w:r>
      <w:r w:rsidR="00000000">
        <w:rPr>
          <w:spacing w:val="-4"/>
        </w:rPr>
        <w:t xml:space="preserve"> </w:t>
      </w:r>
      <w:r w:rsidR="00000000">
        <w:t>to airport security, data privacy, and cybersecurity. Compliance ensures that the system operates legally and ethically, protecting the privacy and security of passengers and employees.</w:t>
      </w:r>
      <w:r>
        <w:t xml:space="preserve"> </w:t>
      </w:r>
      <w:r w:rsidR="00000000">
        <w:t>Cost-effectiveness: The security management information system should be cost-effective and provide value for money, with a reasonable return on investment for the airport. This requires a careful evaluation of the system's features and costs, including hardware, software, maintenance, and support, to ensure that it meets the airport's needs while staying within budget.</w:t>
      </w:r>
      <w:r>
        <w:t xml:space="preserve"> </w:t>
      </w:r>
      <w:r w:rsidR="00000000">
        <w:t>COST</w:t>
      </w:r>
      <w:r w:rsidR="00000000">
        <w:rPr>
          <w:spacing w:val="-5"/>
        </w:rPr>
        <w:t xml:space="preserve"> </w:t>
      </w:r>
      <w:r w:rsidR="00000000">
        <w:rPr>
          <w:spacing w:val="-2"/>
        </w:rPr>
        <w:t>BENEFITS</w:t>
      </w:r>
      <w:r>
        <w:t xml:space="preserve"> </w:t>
      </w:r>
      <w:r w:rsidR="00000000">
        <w:t>There</w:t>
      </w:r>
      <w:r w:rsidR="00000000">
        <w:rPr>
          <w:spacing w:val="-3"/>
        </w:rPr>
        <w:t xml:space="preserve"> </w:t>
      </w:r>
      <w:r w:rsidR="00000000">
        <w:t>are</w:t>
      </w:r>
      <w:r w:rsidR="00000000">
        <w:rPr>
          <w:spacing w:val="-3"/>
        </w:rPr>
        <w:t xml:space="preserve"> </w:t>
      </w:r>
      <w:r w:rsidR="00000000">
        <w:t>several cost</w:t>
      </w:r>
      <w:r w:rsidR="00000000">
        <w:rPr>
          <w:spacing w:val="-1"/>
        </w:rPr>
        <w:t xml:space="preserve"> </w:t>
      </w:r>
      <w:r w:rsidR="00000000">
        <w:t>benefits</w:t>
      </w:r>
      <w:r w:rsidR="00000000">
        <w:rPr>
          <w:spacing w:val="-2"/>
        </w:rPr>
        <w:t xml:space="preserve"> </w:t>
      </w:r>
      <w:r w:rsidR="00000000">
        <w:t>for</w:t>
      </w:r>
      <w:r w:rsidR="00000000">
        <w:rPr>
          <w:spacing w:val="-2"/>
        </w:rPr>
        <w:t xml:space="preserve"> </w:t>
      </w:r>
      <w:r w:rsidR="00000000">
        <w:t>an airport</w:t>
      </w:r>
      <w:r w:rsidR="00000000">
        <w:rPr>
          <w:spacing w:val="-1"/>
        </w:rPr>
        <w:t xml:space="preserve"> </w:t>
      </w:r>
      <w:r w:rsidR="00000000">
        <w:t>security</w:t>
      </w:r>
      <w:r w:rsidR="00000000">
        <w:rPr>
          <w:spacing w:val="-8"/>
        </w:rPr>
        <w:t xml:space="preserve"> </w:t>
      </w:r>
      <w:r w:rsidR="00000000">
        <w:t>management</w:t>
      </w:r>
      <w:r w:rsidR="00000000">
        <w:rPr>
          <w:spacing w:val="-1"/>
        </w:rPr>
        <w:t xml:space="preserve"> </w:t>
      </w:r>
      <w:r w:rsidR="00000000">
        <w:t>information</w:t>
      </w:r>
      <w:r w:rsidR="00000000">
        <w:rPr>
          <w:spacing w:val="-1"/>
        </w:rPr>
        <w:t xml:space="preserve"> </w:t>
      </w:r>
      <w:r w:rsidR="00000000">
        <w:t xml:space="preserve">system, </w:t>
      </w:r>
      <w:r w:rsidR="00000000">
        <w:rPr>
          <w:spacing w:val="-2"/>
        </w:rPr>
        <w:t>including:</w:t>
      </w:r>
      <w:r>
        <w:t xml:space="preserve"> </w:t>
      </w:r>
      <w:r w:rsidR="00000000">
        <w:t>Reduced Labor Costs: An airport security management information system can automate many tasks that previously required manual labor, such as screening and verifying passenger and employee identification.</w:t>
      </w:r>
      <w:r w:rsidR="00000000">
        <w:rPr>
          <w:spacing w:val="-1"/>
        </w:rPr>
        <w:t xml:space="preserve"> </w:t>
      </w:r>
      <w:r w:rsidR="00000000">
        <w:t>This reduces the need for additional security</w:t>
      </w:r>
      <w:r w:rsidR="00000000">
        <w:rPr>
          <w:spacing w:val="-4"/>
        </w:rPr>
        <w:t xml:space="preserve"> </w:t>
      </w:r>
      <w:r w:rsidR="00000000">
        <w:t>personnel, resulting</w:t>
      </w:r>
      <w:r w:rsidR="00000000">
        <w:rPr>
          <w:spacing w:val="-1"/>
        </w:rPr>
        <w:t xml:space="preserve"> </w:t>
      </w:r>
      <w:r w:rsidR="00000000">
        <w:t xml:space="preserve">in cost </w:t>
      </w:r>
      <w:r w:rsidR="00000000">
        <w:rPr>
          <w:spacing w:val="-2"/>
        </w:rPr>
        <w:t>savings.</w:t>
      </w:r>
      <w:r>
        <w:t xml:space="preserve"> </w:t>
      </w:r>
      <w:r w:rsidR="00000000">
        <w:rPr>
          <w:rFonts w:ascii="Palatino"/>
          <w:spacing w:val="-5"/>
        </w:rPr>
        <w:t>522</w:t>
      </w:r>
      <w:r>
        <w:rPr>
          <w:rFonts w:ascii="Palatino"/>
        </w:rPr>
        <w:t xml:space="preserve">   </w:t>
      </w:r>
      <w:r w:rsidR="00000000">
        <w:t>Improved Efficiency: The system can streamline airport operations by automating tasks such as baggage handling, screening, and boarding. This can reduce wait times and improve the overall passenger experience, leading to increased customer satisfaction and loyalty.</w:t>
      </w:r>
      <w:r>
        <w:t xml:space="preserve"> </w:t>
      </w:r>
      <w:r w:rsidR="00000000">
        <w:t>Enhanced Security: The system can improve security by detecting potential security threats and minimizing</w:t>
      </w:r>
      <w:r w:rsidR="00000000">
        <w:rPr>
          <w:spacing w:val="-12"/>
        </w:rPr>
        <w:t xml:space="preserve"> </w:t>
      </w:r>
      <w:r w:rsidR="00000000">
        <w:t>the</w:t>
      </w:r>
      <w:r w:rsidR="00000000">
        <w:rPr>
          <w:spacing w:val="-10"/>
        </w:rPr>
        <w:t xml:space="preserve"> </w:t>
      </w:r>
      <w:r w:rsidR="00000000">
        <w:t>risk</w:t>
      </w:r>
      <w:r w:rsidR="00000000">
        <w:rPr>
          <w:spacing w:val="-10"/>
        </w:rPr>
        <w:t xml:space="preserve"> </w:t>
      </w:r>
      <w:r w:rsidR="00000000">
        <w:t>of</w:t>
      </w:r>
      <w:r w:rsidR="00000000">
        <w:rPr>
          <w:spacing w:val="-10"/>
        </w:rPr>
        <w:t xml:space="preserve"> </w:t>
      </w:r>
      <w:r w:rsidR="00000000">
        <w:t>security</w:t>
      </w:r>
      <w:r w:rsidR="00000000">
        <w:rPr>
          <w:spacing w:val="-14"/>
        </w:rPr>
        <w:t xml:space="preserve"> </w:t>
      </w:r>
      <w:r w:rsidR="00000000">
        <w:t>breaches.</w:t>
      </w:r>
      <w:r w:rsidR="00000000">
        <w:rPr>
          <w:spacing w:val="-12"/>
        </w:rPr>
        <w:t xml:space="preserve"> </w:t>
      </w:r>
      <w:r w:rsidR="00000000">
        <w:t>This</w:t>
      </w:r>
      <w:r w:rsidR="00000000">
        <w:rPr>
          <w:spacing w:val="-9"/>
        </w:rPr>
        <w:t xml:space="preserve"> </w:t>
      </w:r>
      <w:r w:rsidR="00000000">
        <w:t>can</w:t>
      </w:r>
      <w:r w:rsidR="00000000">
        <w:rPr>
          <w:spacing w:val="-7"/>
        </w:rPr>
        <w:t xml:space="preserve"> </w:t>
      </w:r>
      <w:r w:rsidR="00000000">
        <w:t>help</w:t>
      </w:r>
      <w:r w:rsidR="00000000">
        <w:rPr>
          <w:spacing w:val="-9"/>
        </w:rPr>
        <w:t xml:space="preserve"> </w:t>
      </w:r>
      <w:r w:rsidR="00000000">
        <w:t>prevent</w:t>
      </w:r>
      <w:r w:rsidR="00000000">
        <w:rPr>
          <w:spacing w:val="-9"/>
        </w:rPr>
        <w:t xml:space="preserve"> </w:t>
      </w:r>
      <w:r w:rsidR="00000000">
        <w:t>incidents</w:t>
      </w:r>
      <w:r w:rsidR="00000000">
        <w:rPr>
          <w:spacing w:val="-9"/>
        </w:rPr>
        <w:t xml:space="preserve"> </w:t>
      </w:r>
      <w:r w:rsidR="00000000">
        <w:t>that</w:t>
      </w:r>
      <w:r w:rsidR="00000000">
        <w:rPr>
          <w:spacing w:val="-9"/>
        </w:rPr>
        <w:t xml:space="preserve"> </w:t>
      </w:r>
      <w:r w:rsidR="00000000">
        <w:t>could</w:t>
      </w:r>
      <w:r w:rsidR="00000000">
        <w:rPr>
          <w:spacing w:val="-9"/>
        </w:rPr>
        <w:t xml:space="preserve"> </w:t>
      </w:r>
      <w:r w:rsidR="00000000">
        <w:t>result</w:t>
      </w:r>
      <w:r w:rsidR="00000000">
        <w:rPr>
          <w:spacing w:val="-9"/>
        </w:rPr>
        <w:t xml:space="preserve"> </w:t>
      </w:r>
      <w:r w:rsidR="00000000">
        <w:t>in</w:t>
      </w:r>
      <w:r w:rsidR="00000000">
        <w:rPr>
          <w:spacing w:val="-9"/>
        </w:rPr>
        <w:t xml:space="preserve"> </w:t>
      </w:r>
      <w:r w:rsidR="00000000">
        <w:t>costly legal action or damage to the airport's reputation.</w:t>
      </w:r>
      <w:r>
        <w:t xml:space="preserve"> </w:t>
      </w:r>
      <w:r w:rsidR="00000000">
        <w:t>Reduced</w:t>
      </w:r>
      <w:r w:rsidR="00000000">
        <w:rPr>
          <w:spacing w:val="-4"/>
        </w:rPr>
        <w:t xml:space="preserve"> </w:t>
      </w:r>
      <w:r w:rsidR="00000000">
        <w:t>Operational</w:t>
      </w:r>
      <w:r w:rsidR="00000000">
        <w:rPr>
          <w:spacing w:val="-4"/>
        </w:rPr>
        <w:t xml:space="preserve"> </w:t>
      </w:r>
      <w:r w:rsidR="00000000">
        <w:t>Costs:</w:t>
      </w:r>
      <w:r w:rsidR="00000000">
        <w:rPr>
          <w:spacing w:val="-8"/>
        </w:rPr>
        <w:t xml:space="preserve"> </w:t>
      </w:r>
      <w:r w:rsidR="00000000">
        <w:t>The</w:t>
      </w:r>
      <w:r w:rsidR="00000000">
        <w:rPr>
          <w:spacing w:val="-5"/>
        </w:rPr>
        <w:t xml:space="preserve"> </w:t>
      </w:r>
      <w:r w:rsidR="00000000">
        <w:t>system</w:t>
      </w:r>
      <w:r w:rsidR="00000000">
        <w:rPr>
          <w:spacing w:val="-4"/>
        </w:rPr>
        <w:t xml:space="preserve"> </w:t>
      </w:r>
      <w:r w:rsidR="00000000">
        <w:t>can</w:t>
      </w:r>
      <w:r w:rsidR="00000000">
        <w:rPr>
          <w:spacing w:val="-4"/>
        </w:rPr>
        <w:t xml:space="preserve"> </w:t>
      </w:r>
      <w:r w:rsidR="00000000">
        <w:t>help</w:t>
      </w:r>
      <w:r w:rsidR="00000000">
        <w:rPr>
          <w:spacing w:val="-2"/>
        </w:rPr>
        <w:t xml:space="preserve"> </w:t>
      </w:r>
      <w:r w:rsidR="00000000">
        <w:t>reduce</w:t>
      </w:r>
      <w:r w:rsidR="00000000">
        <w:rPr>
          <w:spacing w:val="-5"/>
        </w:rPr>
        <w:t xml:space="preserve"> </w:t>
      </w:r>
      <w:r w:rsidR="00000000">
        <w:t>operational</w:t>
      </w:r>
      <w:r w:rsidR="00000000">
        <w:rPr>
          <w:spacing w:val="-4"/>
        </w:rPr>
        <w:t xml:space="preserve"> </w:t>
      </w:r>
      <w:r w:rsidR="00000000">
        <w:t>costs</w:t>
      </w:r>
      <w:r w:rsidR="00000000">
        <w:rPr>
          <w:spacing w:val="-2"/>
        </w:rPr>
        <w:t xml:space="preserve"> </w:t>
      </w:r>
      <w:r w:rsidR="00000000">
        <w:t>by</w:t>
      </w:r>
      <w:r w:rsidR="00000000">
        <w:rPr>
          <w:spacing w:val="-8"/>
        </w:rPr>
        <w:t xml:space="preserve"> </w:t>
      </w:r>
      <w:r w:rsidR="00000000">
        <w:t>optimizing</w:t>
      </w:r>
      <w:r w:rsidR="00000000">
        <w:rPr>
          <w:spacing w:val="-5"/>
        </w:rPr>
        <w:t xml:space="preserve"> </w:t>
      </w:r>
      <w:r w:rsidR="00000000">
        <w:t>resource utilization,</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staffing</w:t>
      </w:r>
      <w:r w:rsidR="00000000">
        <w:rPr>
          <w:spacing w:val="-15"/>
        </w:rPr>
        <w:t xml:space="preserve"> </w:t>
      </w:r>
      <w:r w:rsidR="00000000">
        <w:t>levels,</w:t>
      </w:r>
      <w:r w:rsidR="00000000">
        <w:rPr>
          <w:spacing w:val="-14"/>
        </w:rPr>
        <w:t xml:space="preserve"> </w:t>
      </w:r>
      <w:r w:rsidR="00000000">
        <w:t>equipment</w:t>
      </w:r>
      <w:r w:rsidR="00000000">
        <w:rPr>
          <w:spacing w:val="-13"/>
        </w:rPr>
        <w:t xml:space="preserve"> </w:t>
      </w:r>
      <w:r w:rsidR="00000000">
        <w:t>usage,</w:t>
      </w:r>
      <w:r w:rsidR="00000000">
        <w:rPr>
          <w:spacing w:val="-14"/>
        </w:rPr>
        <w:t xml:space="preserve"> </w:t>
      </w:r>
      <w:r w:rsidR="00000000">
        <w:t>and</w:t>
      </w:r>
      <w:r w:rsidR="00000000">
        <w:rPr>
          <w:spacing w:val="-14"/>
        </w:rPr>
        <w:t xml:space="preserve"> </w:t>
      </w:r>
      <w:r w:rsidR="00000000">
        <w:t>energy</w:t>
      </w:r>
      <w:r w:rsidR="00000000">
        <w:rPr>
          <w:spacing w:val="-15"/>
        </w:rPr>
        <w:t xml:space="preserve"> </w:t>
      </w:r>
      <w:r w:rsidR="00000000">
        <w:t>consumption.</w:t>
      </w:r>
      <w:r w:rsidR="00000000">
        <w:rPr>
          <w:spacing w:val="-15"/>
        </w:rPr>
        <w:t xml:space="preserve"> </w:t>
      </w:r>
      <w:r w:rsidR="00000000">
        <w:t>This</w:t>
      </w:r>
      <w:r w:rsidR="00000000">
        <w:rPr>
          <w:spacing w:val="-14"/>
        </w:rPr>
        <w:t xml:space="preserve"> </w:t>
      </w:r>
      <w:r w:rsidR="00000000">
        <w:t>can</w:t>
      </w:r>
      <w:r w:rsidR="00000000">
        <w:rPr>
          <w:spacing w:val="-14"/>
        </w:rPr>
        <w:t xml:space="preserve"> </w:t>
      </w:r>
      <w:r w:rsidR="00000000">
        <w:t>lead</w:t>
      </w:r>
      <w:r w:rsidR="00000000">
        <w:rPr>
          <w:spacing w:val="-14"/>
        </w:rPr>
        <w:t xml:space="preserve"> </w:t>
      </w:r>
      <w:r w:rsidR="00000000">
        <w:t>to</w:t>
      </w:r>
      <w:r w:rsidR="00000000">
        <w:rPr>
          <w:spacing w:val="-14"/>
        </w:rPr>
        <w:t xml:space="preserve"> </w:t>
      </w:r>
      <w:r w:rsidR="00000000">
        <w:t>cost savings and improve the airport's overall sustainability.</w:t>
      </w:r>
      <w:r>
        <w:t xml:space="preserve"> </w:t>
      </w:r>
      <w:r w:rsidR="00000000">
        <w:t>Improved Revenue Generation: By improving the passenger experience, the system can increase revenue through increased spending on airport services and increased passenger traffic. Additionally,</w:t>
      </w:r>
      <w:r w:rsidR="00000000">
        <w:rPr>
          <w:spacing w:val="-3"/>
        </w:rPr>
        <w:t xml:space="preserve"> </w:t>
      </w:r>
      <w:r w:rsidR="00000000">
        <w:t>the</w:t>
      </w:r>
      <w:r w:rsidR="00000000">
        <w:rPr>
          <w:spacing w:val="-3"/>
        </w:rPr>
        <w:t xml:space="preserve"> </w:t>
      </w:r>
      <w:r w:rsidR="00000000">
        <w:t>system</w:t>
      </w:r>
      <w:r w:rsidR="00000000">
        <w:rPr>
          <w:spacing w:val="-1"/>
        </w:rPr>
        <w:t xml:space="preserve"> </w:t>
      </w:r>
      <w:r w:rsidR="00000000">
        <w:t>can</w:t>
      </w:r>
      <w:r w:rsidR="00000000">
        <w:rPr>
          <w:spacing w:val="-3"/>
        </w:rPr>
        <w:t xml:space="preserve"> </w:t>
      </w:r>
      <w:r w:rsidR="00000000">
        <w:t>enable</w:t>
      </w:r>
      <w:r w:rsidR="00000000">
        <w:rPr>
          <w:spacing w:val="-3"/>
        </w:rPr>
        <w:t xml:space="preserve"> </w:t>
      </w:r>
      <w:r w:rsidR="00000000">
        <w:t>more</w:t>
      </w:r>
      <w:r w:rsidR="00000000">
        <w:rPr>
          <w:spacing w:val="-3"/>
        </w:rPr>
        <w:t xml:space="preserve"> </w:t>
      </w:r>
      <w:r w:rsidR="00000000">
        <w:t>efficient</w:t>
      </w:r>
      <w:r w:rsidR="00000000">
        <w:rPr>
          <w:spacing w:val="-3"/>
        </w:rPr>
        <w:t xml:space="preserve"> </w:t>
      </w:r>
      <w:r w:rsidR="00000000">
        <w:t>airline</w:t>
      </w:r>
      <w:r w:rsidR="00000000">
        <w:rPr>
          <w:spacing w:val="-3"/>
        </w:rPr>
        <w:t xml:space="preserve"> </w:t>
      </w:r>
      <w:r w:rsidR="00000000">
        <w:t>operations,</w:t>
      </w:r>
      <w:r w:rsidR="00000000">
        <w:rPr>
          <w:spacing w:val="-3"/>
        </w:rPr>
        <w:t xml:space="preserve"> </w:t>
      </w:r>
      <w:r w:rsidR="00000000">
        <w:t>leading</w:t>
      </w:r>
      <w:r w:rsidR="00000000">
        <w:rPr>
          <w:spacing w:val="-5"/>
        </w:rPr>
        <w:t xml:space="preserve"> </w:t>
      </w:r>
      <w:r w:rsidR="00000000">
        <w:t>to</w:t>
      </w:r>
      <w:r w:rsidR="00000000">
        <w:rPr>
          <w:spacing w:val="-3"/>
        </w:rPr>
        <w:t xml:space="preserve"> </w:t>
      </w:r>
      <w:r w:rsidR="00000000">
        <w:t>reduced</w:t>
      </w:r>
      <w:r w:rsidR="00000000">
        <w:rPr>
          <w:spacing w:val="-1"/>
        </w:rPr>
        <w:t xml:space="preserve"> </w:t>
      </w:r>
      <w:r w:rsidR="00000000">
        <w:t>costs</w:t>
      </w:r>
      <w:r w:rsidR="00000000">
        <w:rPr>
          <w:spacing w:val="-3"/>
        </w:rPr>
        <w:t xml:space="preserve"> </w:t>
      </w:r>
      <w:r w:rsidR="00000000">
        <w:t>for airlines and potentially lower ticket prices for passengers.</w:t>
      </w:r>
      <w:r>
        <w:t xml:space="preserve"> </w:t>
      </w:r>
      <w:r w:rsidR="00000000">
        <w:t>Data</w:t>
      </w:r>
      <w:r w:rsidR="00000000">
        <w:rPr>
          <w:spacing w:val="-15"/>
        </w:rPr>
        <w:t xml:space="preserve"> </w:t>
      </w:r>
      <w:r w:rsidR="00000000">
        <w:t>Analytics:</w:t>
      </w:r>
      <w:r w:rsidR="00000000">
        <w:rPr>
          <w:spacing w:val="-9"/>
        </w:rPr>
        <w:t xml:space="preserve"> </w:t>
      </w:r>
      <w:r w:rsidR="00000000">
        <w:t>The</w:t>
      </w:r>
      <w:r w:rsidR="00000000">
        <w:rPr>
          <w:spacing w:val="-4"/>
        </w:rPr>
        <w:t xml:space="preserve"> </w:t>
      </w:r>
      <w:r w:rsidR="00000000">
        <w:t>system</w:t>
      </w:r>
      <w:r w:rsidR="00000000">
        <w:rPr>
          <w:spacing w:val="-3"/>
        </w:rPr>
        <w:t xml:space="preserve"> </w:t>
      </w:r>
      <w:r w:rsidR="00000000">
        <w:t>can</w:t>
      </w:r>
      <w:r w:rsidR="00000000">
        <w:rPr>
          <w:spacing w:val="-2"/>
        </w:rPr>
        <w:t xml:space="preserve"> </w:t>
      </w:r>
      <w:r w:rsidR="00000000">
        <w:t>provide</w:t>
      </w:r>
      <w:r w:rsidR="00000000">
        <w:rPr>
          <w:spacing w:val="-3"/>
        </w:rPr>
        <w:t xml:space="preserve"> </w:t>
      </w:r>
      <w:r w:rsidR="00000000">
        <w:t>valuable</w:t>
      </w:r>
      <w:r w:rsidR="00000000">
        <w:rPr>
          <w:spacing w:val="-3"/>
        </w:rPr>
        <w:t xml:space="preserve"> </w:t>
      </w:r>
      <w:r w:rsidR="00000000">
        <w:t>insights</w:t>
      </w:r>
      <w:r w:rsidR="00000000">
        <w:rPr>
          <w:spacing w:val="-4"/>
        </w:rPr>
        <w:t xml:space="preserve"> </w:t>
      </w:r>
      <w:r w:rsidR="00000000">
        <w:t>through</w:t>
      </w:r>
      <w:r w:rsidR="00000000">
        <w:rPr>
          <w:spacing w:val="-3"/>
        </w:rPr>
        <w:t xml:space="preserve"> </w:t>
      </w:r>
      <w:r w:rsidR="00000000">
        <w:t>data</w:t>
      </w:r>
      <w:r w:rsidR="00000000">
        <w:rPr>
          <w:spacing w:val="-3"/>
        </w:rPr>
        <w:t xml:space="preserve"> </w:t>
      </w:r>
      <w:r w:rsidR="00000000">
        <w:t>analytics, allowing</w:t>
      </w:r>
      <w:r w:rsidR="00000000">
        <w:rPr>
          <w:spacing w:val="-3"/>
        </w:rPr>
        <w:t xml:space="preserve"> </w:t>
      </w:r>
      <w:r w:rsidR="00000000">
        <w:t>airport management to identify areas for improvement and optimize operations. This can lead to cost savings and improved efficiency.</w:t>
      </w:r>
      <w:r>
        <w:t xml:space="preserve"> </w:t>
      </w:r>
      <w:r w:rsidR="00000000">
        <w:t>Overall, an airport security management information system can provide a significant return on investment through reduced labor costs, improved efficiency, enhanced security, reduced operational costs, increased revenue generation, and data analytics capabilities.</w:t>
      </w:r>
      <w:r>
        <w:t xml:space="preserve"> </w:t>
      </w:r>
      <w:r w:rsidR="00000000">
        <w:t>SYSTEM</w:t>
      </w:r>
      <w:r w:rsidR="00000000">
        <w:rPr>
          <w:spacing w:val="-2"/>
        </w:rPr>
        <w:t xml:space="preserve"> INTEGRATION</w:t>
      </w:r>
      <w:r>
        <w:t xml:space="preserve"> </w:t>
      </w:r>
      <w:r w:rsidR="00000000">
        <w:t>Integration of airport security management information systems is crucial for ensuring the effectiveness</w:t>
      </w:r>
      <w:r w:rsidR="00000000">
        <w:rPr>
          <w:spacing w:val="-10"/>
        </w:rPr>
        <w:t xml:space="preserve"> </w:t>
      </w:r>
      <w:r w:rsidR="00000000">
        <w:t>and</w:t>
      </w:r>
      <w:r w:rsidR="00000000">
        <w:rPr>
          <w:spacing w:val="-11"/>
        </w:rPr>
        <w:t xml:space="preserve"> </w:t>
      </w:r>
      <w:r w:rsidR="00000000">
        <w:t>efficiency</w:t>
      </w:r>
      <w:r w:rsidR="00000000">
        <w:rPr>
          <w:spacing w:val="-15"/>
        </w:rPr>
        <w:t xml:space="preserve"> </w:t>
      </w:r>
      <w:r w:rsidR="00000000">
        <w:t>of</w:t>
      </w:r>
      <w:r w:rsidR="00000000">
        <w:rPr>
          <w:spacing w:val="-11"/>
        </w:rPr>
        <w:t xml:space="preserve"> </w:t>
      </w:r>
      <w:r w:rsidR="00000000">
        <w:t>the</w:t>
      </w:r>
      <w:r w:rsidR="00000000">
        <w:rPr>
          <w:spacing w:val="-11"/>
        </w:rPr>
        <w:t xml:space="preserve"> </w:t>
      </w:r>
      <w:r w:rsidR="00000000">
        <w:t>overall</w:t>
      </w:r>
      <w:r w:rsidR="00000000">
        <w:rPr>
          <w:spacing w:val="-10"/>
        </w:rPr>
        <w:t xml:space="preserve"> </w:t>
      </w:r>
      <w:r w:rsidR="00000000">
        <w:t>security</w:t>
      </w:r>
      <w:r w:rsidR="00000000">
        <w:rPr>
          <w:spacing w:val="-15"/>
        </w:rPr>
        <w:t xml:space="preserve"> </w:t>
      </w:r>
      <w:r w:rsidR="00000000">
        <w:t>system.</w:t>
      </w:r>
      <w:r w:rsidR="00000000">
        <w:rPr>
          <w:spacing w:val="-15"/>
        </w:rPr>
        <w:t xml:space="preserve"> </w:t>
      </w:r>
      <w:r w:rsidR="00000000">
        <w:t>The</w:t>
      </w:r>
      <w:r w:rsidR="00000000">
        <w:rPr>
          <w:spacing w:val="-12"/>
        </w:rPr>
        <w:t xml:space="preserve"> </w:t>
      </w:r>
      <w:r w:rsidR="00000000">
        <w:t>integration</w:t>
      </w:r>
      <w:r w:rsidR="00000000">
        <w:rPr>
          <w:spacing w:val="-11"/>
        </w:rPr>
        <w:t xml:space="preserve"> </w:t>
      </w:r>
      <w:r w:rsidR="00000000">
        <w:t>of</w:t>
      </w:r>
      <w:r w:rsidR="00000000">
        <w:rPr>
          <w:spacing w:val="-11"/>
        </w:rPr>
        <w:t xml:space="preserve"> </w:t>
      </w:r>
      <w:r w:rsidR="00000000">
        <w:t>these</w:t>
      </w:r>
      <w:r w:rsidR="00000000">
        <w:rPr>
          <w:spacing w:val="-12"/>
        </w:rPr>
        <w:t xml:space="preserve"> </w:t>
      </w:r>
      <w:r w:rsidR="00000000">
        <w:t>systems</w:t>
      </w:r>
      <w:r w:rsidR="00000000">
        <w:rPr>
          <w:spacing w:val="-10"/>
        </w:rPr>
        <w:t xml:space="preserve"> </w:t>
      </w:r>
      <w:r w:rsidR="00000000">
        <w:t>allows for</w:t>
      </w:r>
      <w:r w:rsidR="00000000">
        <w:rPr>
          <w:spacing w:val="-5"/>
        </w:rPr>
        <w:t xml:space="preserve"> </w:t>
      </w:r>
      <w:r w:rsidR="00000000">
        <w:t>the</w:t>
      </w:r>
      <w:r w:rsidR="00000000">
        <w:rPr>
          <w:spacing w:val="-3"/>
        </w:rPr>
        <w:t xml:space="preserve"> </w:t>
      </w:r>
      <w:r w:rsidR="00000000">
        <w:t>sharing</w:t>
      </w:r>
      <w:r w:rsidR="00000000">
        <w:rPr>
          <w:spacing w:val="-6"/>
        </w:rPr>
        <w:t xml:space="preserve"> </w:t>
      </w:r>
      <w:r w:rsidR="00000000">
        <w:t>of</w:t>
      </w:r>
      <w:r w:rsidR="00000000">
        <w:rPr>
          <w:spacing w:val="-3"/>
        </w:rPr>
        <w:t xml:space="preserve"> </w:t>
      </w:r>
      <w:r w:rsidR="00000000">
        <w:t>data</w:t>
      </w:r>
      <w:r w:rsidR="00000000">
        <w:rPr>
          <w:spacing w:val="-2"/>
        </w:rPr>
        <w:t xml:space="preserve"> </w:t>
      </w:r>
      <w:r w:rsidR="00000000">
        <w:t>and</w:t>
      </w:r>
      <w:r w:rsidR="00000000">
        <w:rPr>
          <w:spacing w:val="-3"/>
        </w:rPr>
        <w:t xml:space="preserve"> </w:t>
      </w:r>
      <w:r w:rsidR="00000000">
        <w:t>information</w:t>
      </w:r>
      <w:r w:rsidR="00000000">
        <w:rPr>
          <w:spacing w:val="-3"/>
        </w:rPr>
        <w:t xml:space="preserve"> </w:t>
      </w:r>
      <w:r w:rsidR="00000000">
        <w:t>between</w:t>
      </w:r>
      <w:r w:rsidR="00000000">
        <w:rPr>
          <w:spacing w:val="-3"/>
        </w:rPr>
        <w:t xml:space="preserve"> </w:t>
      </w:r>
      <w:r w:rsidR="00000000">
        <w:t>different</w:t>
      </w:r>
      <w:r w:rsidR="00000000">
        <w:rPr>
          <w:spacing w:val="-3"/>
        </w:rPr>
        <w:t xml:space="preserve"> </w:t>
      </w:r>
      <w:r w:rsidR="00000000">
        <w:t>systems,</w:t>
      </w:r>
      <w:r w:rsidR="00000000">
        <w:rPr>
          <w:spacing w:val="-3"/>
        </w:rPr>
        <w:t xml:space="preserve"> </w:t>
      </w:r>
      <w:r w:rsidR="00000000">
        <w:t>improving</w:t>
      </w:r>
      <w:r w:rsidR="00000000">
        <w:rPr>
          <w:spacing w:val="-6"/>
        </w:rPr>
        <w:t xml:space="preserve"> </w:t>
      </w:r>
      <w:r w:rsidR="00000000">
        <w:t>communication</w:t>
      </w:r>
      <w:r w:rsidR="00000000">
        <w:rPr>
          <w:spacing w:val="-3"/>
        </w:rPr>
        <w:t xml:space="preserve"> </w:t>
      </w:r>
      <w:r w:rsidR="00000000">
        <w:t xml:space="preserve">and coordination between security personnel, and facilitating more effective decision-making. Some of the benefits of integrating airport security </w:t>
      </w:r>
      <w:r w:rsidR="00000000">
        <w:lastRenderedPageBreak/>
        <w:t>management information systems include:</w:t>
      </w:r>
      <w:r>
        <w:t xml:space="preserve"> </w:t>
      </w:r>
      <w:r w:rsidR="00000000">
        <w:t>Improved threat detection: Integration of different security systems such as video surveillance, access</w:t>
      </w:r>
      <w:r w:rsidR="00000000">
        <w:rPr>
          <w:spacing w:val="-13"/>
        </w:rPr>
        <w:t xml:space="preserve"> </w:t>
      </w:r>
      <w:r w:rsidR="00000000">
        <w:t>control,</w:t>
      </w:r>
      <w:r w:rsidR="00000000">
        <w:rPr>
          <w:spacing w:val="-13"/>
        </w:rPr>
        <w:t xml:space="preserve"> </w:t>
      </w:r>
      <w:r w:rsidR="00000000">
        <w:t>and</w:t>
      </w:r>
      <w:r w:rsidR="00000000">
        <w:rPr>
          <w:spacing w:val="-13"/>
        </w:rPr>
        <w:t xml:space="preserve"> </w:t>
      </w:r>
      <w:r w:rsidR="00000000">
        <w:t>screening</w:t>
      </w:r>
      <w:r w:rsidR="00000000">
        <w:rPr>
          <w:spacing w:val="-14"/>
        </w:rPr>
        <w:t xml:space="preserve"> </w:t>
      </w:r>
      <w:r w:rsidR="00000000">
        <w:t>systems</w:t>
      </w:r>
      <w:r w:rsidR="00000000">
        <w:rPr>
          <w:spacing w:val="-13"/>
        </w:rPr>
        <w:t xml:space="preserve"> </w:t>
      </w:r>
      <w:r w:rsidR="00000000">
        <w:t>can</w:t>
      </w:r>
      <w:r w:rsidR="00000000">
        <w:rPr>
          <w:spacing w:val="-13"/>
        </w:rPr>
        <w:t xml:space="preserve"> </w:t>
      </w:r>
      <w:r w:rsidR="00000000">
        <w:t>provide</w:t>
      </w:r>
      <w:r w:rsidR="00000000">
        <w:rPr>
          <w:spacing w:val="-12"/>
        </w:rPr>
        <w:t xml:space="preserve"> </w:t>
      </w:r>
      <w:r w:rsidR="00000000">
        <w:t>a</w:t>
      </w:r>
      <w:r w:rsidR="00000000">
        <w:rPr>
          <w:spacing w:val="-14"/>
        </w:rPr>
        <w:t xml:space="preserve"> </w:t>
      </w:r>
      <w:r w:rsidR="00000000">
        <w:t>more</w:t>
      </w:r>
      <w:r w:rsidR="00000000">
        <w:rPr>
          <w:spacing w:val="-14"/>
        </w:rPr>
        <w:t xml:space="preserve"> </w:t>
      </w:r>
      <w:r w:rsidR="00000000">
        <w:t>comprehensive</w:t>
      </w:r>
      <w:r w:rsidR="00000000">
        <w:rPr>
          <w:spacing w:val="-13"/>
        </w:rPr>
        <w:t xml:space="preserve"> </w:t>
      </w:r>
      <w:r w:rsidR="00000000">
        <w:t>view</w:t>
      </w:r>
      <w:r w:rsidR="00000000">
        <w:rPr>
          <w:spacing w:val="-14"/>
        </w:rPr>
        <w:t xml:space="preserve"> </w:t>
      </w:r>
      <w:r w:rsidR="00000000">
        <w:t>of</w:t>
      </w:r>
      <w:r w:rsidR="00000000">
        <w:rPr>
          <w:spacing w:val="-14"/>
        </w:rPr>
        <w:t xml:space="preserve"> </w:t>
      </w:r>
      <w:r w:rsidR="00000000">
        <w:t>potential</w:t>
      </w:r>
      <w:r w:rsidR="00000000">
        <w:rPr>
          <w:spacing w:val="-13"/>
        </w:rPr>
        <w:t xml:space="preserve"> </w:t>
      </w:r>
      <w:r w:rsidR="00000000">
        <w:t>threats, allowing security personnel to detect and respond to threats more quickly and effectively.</w:t>
      </w:r>
      <w:r>
        <w:t xml:space="preserve"> </w:t>
      </w:r>
      <w:r w:rsidR="00000000">
        <w:t>Reduced response time: Integration of different security systems can improve response times to security incidents by providing real-time information and enabling security personnel to respond quickly and efficiently.</w:t>
      </w:r>
      <w:r>
        <w:t xml:space="preserve"> </w:t>
      </w:r>
      <w:r w:rsidR="00000000">
        <w:t>Increased situational awareness: Integration of different security systems can provide a more comprehensive view of the airport environment, allowing</w:t>
      </w:r>
      <w:r w:rsidR="00000000">
        <w:rPr>
          <w:spacing w:val="-1"/>
        </w:rPr>
        <w:t xml:space="preserve"> </w:t>
      </w:r>
      <w:r w:rsidR="00000000">
        <w:t>security</w:t>
      </w:r>
      <w:r w:rsidR="00000000">
        <w:rPr>
          <w:spacing w:val="-4"/>
        </w:rPr>
        <w:t xml:space="preserve"> </w:t>
      </w:r>
      <w:r w:rsidR="00000000">
        <w:t>personnel to better understand and respond to security threats.</w:t>
      </w:r>
      <w:r>
        <w:t xml:space="preserve"> </w:t>
      </w:r>
      <w:r w:rsidR="00000000">
        <w:rPr>
          <w:rFonts w:ascii="Palatino"/>
          <w:spacing w:val="-5"/>
        </w:rPr>
        <w:t>523</w:t>
      </w:r>
      <w:r>
        <w:rPr>
          <w:rFonts w:ascii="Palatino"/>
        </w:rPr>
        <w:t xml:space="preserve">   </w:t>
      </w:r>
      <w:r w:rsidR="00000000">
        <w:t xml:space="preserve">Enhanced communication: Integration of different communication systems can improve </w:t>
      </w:r>
      <w:r w:rsidR="00000000">
        <w:rPr>
          <w:spacing w:val="-2"/>
        </w:rPr>
        <w:t>communication</w:t>
      </w:r>
      <w:r w:rsidR="00000000">
        <w:rPr>
          <w:spacing w:val="-4"/>
        </w:rPr>
        <w:t xml:space="preserve"> </w:t>
      </w:r>
      <w:r w:rsidR="00000000">
        <w:rPr>
          <w:spacing w:val="-2"/>
        </w:rPr>
        <w:t>between different stakeholders</w:t>
      </w:r>
      <w:r w:rsidR="00000000">
        <w:rPr>
          <w:spacing w:val="-4"/>
        </w:rPr>
        <w:t xml:space="preserve"> </w:t>
      </w:r>
      <w:r w:rsidR="00000000">
        <w:rPr>
          <w:spacing w:val="-2"/>
        </w:rPr>
        <w:t>involved</w:t>
      </w:r>
      <w:r w:rsidR="00000000">
        <w:rPr>
          <w:spacing w:val="-4"/>
        </w:rPr>
        <w:t xml:space="preserve"> </w:t>
      </w:r>
      <w:r w:rsidR="00000000">
        <w:rPr>
          <w:spacing w:val="-2"/>
        </w:rPr>
        <w:t>in airport security, enabling</w:t>
      </w:r>
      <w:r w:rsidR="00000000">
        <w:rPr>
          <w:spacing w:val="-6"/>
        </w:rPr>
        <w:t xml:space="preserve"> </w:t>
      </w:r>
      <w:r w:rsidR="00000000">
        <w:rPr>
          <w:spacing w:val="-2"/>
        </w:rPr>
        <w:t>more</w:t>
      </w:r>
      <w:r w:rsidR="00000000">
        <w:rPr>
          <w:spacing w:val="-5"/>
        </w:rPr>
        <w:t xml:space="preserve"> </w:t>
      </w:r>
      <w:r w:rsidR="00000000">
        <w:rPr>
          <w:spacing w:val="-2"/>
        </w:rPr>
        <w:t xml:space="preserve">efficient </w:t>
      </w:r>
      <w:r w:rsidR="00000000">
        <w:t>collaboration and response to security incidents.</w:t>
      </w:r>
      <w:r>
        <w:t xml:space="preserve"> </w:t>
      </w:r>
      <w:r w:rsidR="00000000">
        <w:t>Increased</w:t>
      </w:r>
      <w:r w:rsidR="00000000">
        <w:rPr>
          <w:spacing w:val="-5"/>
        </w:rPr>
        <w:t xml:space="preserve"> </w:t>
      </w:r>
      <w:r w:rsidR="00000000">
        <w:t>efficiency:</w:t>
      </w:r>
      <w:r w:rsidR="00000000">
        <w:rPr>
          <w:spacing w:val="-3"/>
        </w:rPr>
        <w:t xml:space="preserve"> </w:t>
      </w:r>
      <w:r w:rsidR="00000000">
        <w:t>Integration</w:t>
      </w:r>
      <w:r w:rsidR="00000000">
        <w:rPr>
          <w:spacing w:val="-7"/>
        </w:rPr>
        <w:t xml:space="preserve"> </w:t>
      </w:r>
      <w:r w:rsidR="00000000">
        <w:t>of</w:t>
      </w:r>
      <w:r w:rsidR="00000000">
        <w:rPr>
          <w:spacing w:val="-8"/>
        </w:rPr>
        <w:t xml:space="preserve"> </w:t>
      </w:r>
      <w:r w:rsidR="00000000">
        <w:t>different</w:t>
      </w:r>
      <w:r w:rsidR="00000000">
        <w:rPr>
          <w:spacing w:val="-7"/>
        </w:rPr>
        <w:t xml:space="preserve"> </w:t>
      </w:r>
      <w:r w:rsidR="00000000">
        <w:t>security</w:t>
      </w:r>
      <w:r w:rsidR="00000000">
        <w:rPr>
          <w:spacing w:val="-12"/>
        </w:rPr>
        <w:t xml:space="preserve"> </w:t>
      </w:r>
      <w:r w:rsidR="00000000">
        <w:t>systems</w:t>
      </w:r>
      <w:r w:rsidR="00000000">
        <w:rPr>
          <w:spacing w:val="-7"/>
        </w:rPr>
        <w:t xml:space="preserve"> </w:t>
      </w:r>
      <w:r w:rsidR="00000000">
        <w:t>can</w:t>
      </w:r>
      <w:r w:rsidR="00000000">
        <w:rPr>
          <w:spacing w:val="-7"/>
        </w:rPr>
        <w:t xml:space="preserve"> </w:t>
      </w:r>
      <w:r w:rsidR="00000000">
        <w:t>reduce</w:t>
      </w:r>
      <w:r w:rsidR="00000000">
        <w:rPr>
          <w:spacing w:val="-7"/>
        </w:rPr>
        <w:t xml:space="preserve"> </w:t>
      </w:r>
      <w:r w:rsidR="00000000">
        <w:t>duplication</w:t>
      </w:r>
      <w:r w:rsidR="00000000">
        <w:rPr>
          <w:spacing w:val="-7"/>
        </w:rPr>
        <w:t xml:space="preserve"> </w:t>
      </w:r>
      <w:r w:rsidR="00000000">
        <w:t>of</w:t>
      </w:r>
      <w:r w:rsidR="00000000">
        <w:rPr>
          <w:spacing w:val="-8"/>
        </w:rPr>
        <w:t xml:space="preserve"> </w:t>
      </w:r>
      <w:r w:rsidR="00000000">
        <w:t>effort</w:t>
      </w:r>
      <w:r w:rsidR="00000000">
        <w:rPr>
          <w:spacing w:val="-5"/>
        </w:rPr>
        <w:t xml:space="preserve"> </w:t>
      </w:r>
      <w:r w:rsidR="00000000">
        <w:t>and improve overall efficiency in airport security operations.</w:t>
      </w:r>
      <w:r>
        <w:t xml:space="preserve"> </w:t>
      </w:r>
      <w:r w:rsidR="00000000">
        <w:t>In summary, integration of airport security management information systems is essential for effective</w:t>
      </w:r>
      <w:r w:rsidR="00000000">
        <w:rPr>
          <w:spacing w:val="-6"/>
        </w:rPr>
        <w:t xml:space="preserve"> </w:t>
      </w:r>
      <w:r w:rsidR="00000000">
        <w:t>and</w:t>
      </w:r>
      <w:r w:rsidR="00000000">
        <w:rPr>
          <w:spacing w:val="-5"/>
        </w:rPr>
        <w:t xml:space="preserve"> </w:t>
      </w:r>
      <w:r w:rsidR="00000000">
        <w:t>efficient</w:t>
      </w:r>
      <w:r w:rsidR="00000000">
        <w:rPr>
          <w:spacing w:val="-8"/>
        </w:rPr>
        <w:t xml:space="preserve"> </w:t>
      </w:r>
      <w:r w:rsidR="00000000">
        <w:t>airport</w:t>
      </w:r>
      <w:r w:rsidR="00000000">
        <w:rPr>
          <w:spacing w:val="-8"/>
        </w:rPr>
        <w:t xml:space="preserve"> </w:t>
      </w:r>
      <w:r w:rsidR="00000000">
        <w:t>security.</w:t>
      </w:r>
      <w:r w:rsidR="00000000">
        <w:rPr>
          <w:spacing w:val="-5"/>
        </w:rPr>
        <w:t xml:space="preserve"> </w:t>
      </w:r>
      <w:r w:rsidR="00000000">
        <w:t>By</w:t>
      </w:r>
      <w:r w:rsidR="00000000">
        <w:rPr>
          <w:spacing w:val="-13"/>
        </w:rPr>
        <w:t xml:space="preserve"> </w:t>
      </w:r>
      <w:r w:rsidR="00000000">
        <w:t>integrating</w:t>
      </w:r>
      <w:r w:rsidR="00000000">
        <w:rPr>
          <w:spacing w:val="-10"/>
        </w:rPr>
        <w:t xml:space="preserve"> </w:t>
      </w:r>
      <w:r w:rsidR="00000000">
        <w:t>different</w:t>
      </w:r>
      <w:r w:rsidR="00000000">
        <w:rPr>
          <w:spacing w:val="-7"/>
        </w:rPr>
        <w:t xml:space="preserve"> </w:t>
      </w:r>
      <w:r w:rsidR="00000000">
        <w:t>systems,</w:t>
      </w:r>
      <w:r w:rsidR="00000000">
        <w:rPr>
          <w:spacing w:val="-5"/>
        </w:rPr>
        <w:t xml:space="preserve"> </w:t>
      </w:r>
      <w:r w:rsidR="00000000">
        <w:t>airport</w:t>
      </w:r>
      <w:r w:rsidR="00000000">
        <w:rPr>
          <w:spacing w:val="-8"/>
        </w:rPr>
        <w:t xml:space="preserve"> </w:t>
      </w:r>
      <w:r w:rsidR="00000000">
        <w:t>security</w:t>
      </w:r>
      <w:r w:rsidR="00000000">
        <w:rPr>
          <w:spacing w:val="-10"/>
        </w:rPr>
        <w:t xml:space="preserve"> </w:t>
      </w:r>
      <w:r w:rsidR="00000000">
        <w:t>personnel can better detect and respond to security threats, improve communication and collaboration, and enhance overall airport security.</w:t>
      </w:r>
      <w:r>
        <w:t xml:space="preserve"> </w:t>
      </w:r>
      <w:r w:rsidR="00000000">
        <w:rPr>
          <w:spacing w:val="-2"/>
        </w:rPr>
        <w:t>SUPPLIERS</w:t>
      </w:r>
      <w:r>
        <w:t xml:space="preserve"> </w:t>
      </w:r>
      <w:r w:rsidR="00000000">
        <w:t>There are various suppliers of airport security management information systems, ranging from large multinational corporations to smaller, specialized companies. Some of the key suppliers in this field include:</w:t>
      </w:r>
      <w:r>
        <w:t xml:space="preserve"> </w:t>
      </w:r>
      <w:r w:rsidR="00000000">
        <w:t>Honeywell: Honeywell provides a range of airport security solutions, including access control systems, video surveillance, screening systems, and cybersecurity solutions.</w:t>
      </w:r>
      <w:r>
        <w:t xml:space="preserve"> </w:t>
      </w:r>
      <w:r w:rsidR="00000000">
        <w:t>Thales: Thales provides airport security solutions, including passenger screening systems, biometric identification systems, and cybersecurity solutions.</w:t>
      </w:r>
      <w:r>
        <w:t xml:space="preserve"> </w:t>
      </w:r>
      <w:r w:rsidR="00000000">
        <w:t>Smiths Detection:</w:t>
      </w:r>
      <w:r w:rsidR="00000000">
        <w:rPr>
          <w:spacing w:val="-2"/>
        </w:rPr>
        <w:t xml:space="preserve"> </w:t>
      </w:r>
      <w:r w:rsidR="00000000">
        <w:t>Smiths Detection provides a</w:t>
      </w:r>
      <w:r w:rsidR="00000000">
        <w:rPr>
          <w:spacing w:val="-1"/>
        </w:rPr>
        <w:t xml:space="preserve"> </w:t>
      </w:r>
      <w:r w:rsidR="00000000">
        <w:t>range</w:t>
      </w:r>
      <w:r w:rsidR="00000000">
        <w:rPr>
          <w:spacing w:val="-1"/>
        </w:rPr>
        <w:t xml:space="preserve"> </w:t>
      </w:r>
      <w:r w:rsidR="00000000">
        <w:t>of</w:t>
      </w:r>
      <w:r w:rsidR="00000000">
        <w:rPr>
          <w:spacing w:val="-1"/>
        </w:rPr>
        <w:t xml:space="preserve"> </w:t>
      </w:r>
      <w:r w:rsidR="00000000">
        <w:t>screening</w:t>
      </w:r>
      <w:r w:rsidR="00000000">
        <w:rPr>
          <w:spacing w:val="-2"/>
        </w:rPr>
        <w:t xml:space="preserve"> </w:t>
      </w:r>
      <w:r w:rsidR="00000000">
        <w:t>systems for</w:t>
      </w:r>
      <w:r w:rsidR="00000000">
        <w:rPr>
          <w:spacing w:val="-1"/>
        </w:rPr>
        <w:t xml:space="preserve"> </w:t>
      </w:r>
      <w:r w:rsidR="00000000">
        <w:t>airports, including X-ray machines, trace detection systems, and other screening technologies.</w:t>
      </w:r>
      <w:r>
        <w:t xml:space="preserve"> </w:t>
      </w:r>
      <w:r w:rsidR="00000000">
        <w:t>Axis Communications:</w:t>
      </w:r>
      <w:r w:rsidR="00000000">
        <w:rPr>
          <w:spacing w:val="-7"/>
        </w:rPr>
        <w:t xml:space="preserve"> </w:t>
      </w:r>
      <w:r w:rsidR="00000000">
        <w:t>Axis Communications provides video surveillance solutions for airports, including CCTV cameras, video management systems, and other surveillance technologies.</w:t>
      </w:r>
      <w:r>
        <w:t xml:space="preserve"> </w:t>
      </w:r>
      <w:r w:rsidR="00000000">
        <w:t>SITA: SITA</w:t>
      </w:r>
      <w:r w:rsidR="00000000">
        <w:rPr>
          <w:spacing w:val="-1"/>
        </w:rPr>
        <w:t xml:space="preserve"> </w:t>
      </w:r>
      <w:r w:rsidR="00000000">
        <w:t>provides a range of airport technology solutions, including access control systems, incident management systems, and communication solutions.</w:t>
      </w:r>
      <w:r>
        <w:t xml:space="preserve"> </w:t>
      </w:r>
      <w:r w:rsidR="00000000">
        <w:t>NEC Corporation: NEC Corporation provides biometric identification solutions for airports, including facial recognition and fingerprint identification systems.</w:t>
      </w:r>
      <w:r>
        <w:t xml:space="preserve"> </w:t>
      </w:r>
      <w:r w:rsidR="00000000">
        <w:t>Rapiscan Systems: Rapiscan Systems provides screening systems for airports, including X-ray machines, metal detectors, and other screening technologies.</w:t>
      </w:r>
      <w:r>
        <w:t xml:space="preserve"> </w:t>
      </w:r>
      <w:r w:rsidR="00000000">
        <w:t>These are just a few examples of the many</w:t>
      </w:r>
      <w:r w:rsidR="00000000">
        <w:rPr>
          <w:spacing w:val="-2"/>
        </w:rPr>
        <w:t xml:space="preserve"> </w:t>
      </w:r>
      <w:r w:rsidR="00000000">
        <w:t>suppliers of airport security management information systems. When selecting a supplier, it is important to consider factors such as the supplier's experience and reputation, the quality</w:t>
      </w:r>
      <w:r w:rsidR="00000000">
        <w:rPr>
          <w:spacing w:val="-2"/>
        </w:rPr>
        <w:t xml:space="preserve"> </w:t>
      </w:r>
      <w:r w:rsidR="00000000">
        <w:t>of their products and services, and their ability</w:t>
      </w:r>
      <w:r w:rsidR="00000000">
        <w:rPr>
          <w:spacing w:val="-2"/>
        </w:rPr>
        <w:t xml:space="preserve"> </w:t>
      </w:r>
      <w:r w:rsidR="00000000">
        <w:t>to meet the specific needs of the airport in question. It is also important to consider the supplier's ability to integrate their solutions with other systems used by the airport to ensure seamless operation and effective security management.</w:t>
      </w:r>
      <w:r>
        <w:t xml:space="preserve"> </w:t>
      </w:r>
      <w:r w:rsidR="00000000">
        <w:rPr>
          <w:rFonts w:ascii="Palatino"/>
          <w:spacing w:val="-5"/>
        </w:rPr>
        <w:t>524</w:t>
      </w:r>
      <w:r>
        <w:rPr>
          <w:rFonts w:ascii="Palatino"/>
        </w:rPr>
        <w:t xml:space="preserve">  </w:t>
      </w:r>
      <w:r>
        <w:rPr>
          <w:rFonts w:ascii="Palatino"/>
          <w:sz w:val="28"/>
        </w:rPr>
        <w:t xml:space="preserve"> </w:t>
      </w:r>
      <w:bookmarkStart w:id="180" w:name="SITA_SYSTEM_/_INTERFACE"/>
      <w:bookmarkStart w:id="181" w:name="_bookmark94"/>
      <w:bookmarkEnd w:id="180"/>
      <w:bookmarkEnd w:id="181"/>
      <w:r w:rsidR="00000000">
        <w:t>SITA</w:t>
      </w:r>
      <w:r w:rsidR="00000000">
        <w:rPr>
          <w:spacing w:val="-3"/>
        </w:rPr>
        <w:t xml:space="preserve"> </w:t>
      </w:r>
      <w:r w:rsidR="00000000">
        <w:t>SYSTEM</w:t>
      </w:r>
      <w:r w:rsidR="00000000">
        <w:rPr>
          <w:spacing w:val="-4"/>
        </w:rPr>
        <w:t xml:space="preserve"> </w:t>
      </w:r>
      <w:r w:rsidR="00000000">
        <w:t>/</w:t>
      </w:r>
      <w:r w:rsidR="00000000">
        <w:rPr>
          <w:spacing w:val="-2"/>
        </w:rPr>
        <w:t xml:space="preserve"> INTERFACE</w:t>
      </w:r>
      <w:r>
        <w:t xml:space="preserve"> </w:t>
      </w:r>
      <w:r w:rsidR="00000000">
        <w:rPr>
          <w:spacing w:val="-2"/>
        </w:rPr>
        <w:t>INTRODUCTION</w:t>
      </w:r>
      <w:r>
        <w:t xml:space="preserve"> </w:t>
      </w:r>
      <w:r w:rsidR="00000000">
        <w:t>The SITA Global Network (SGN) is a highly secure and reliable communication network that provides connectivity services to the air transport industry worldwide. The network was established</w:t>
      </w:r>
      <w:r w:rsidR="00000000">
        <w:rPr>
          <w:spacing w:val="-15"/>
        </w:rPr>
        <w:t xml:space="preserve"> </w:t>
      </w:r>
      <w:r w:rsidR="00000000">
        <w:t>in</w:t>
      </w:r>
      <w:r w:rsidR="00000000">
        <w:rPr>
          <w:spacing w:val="-15"/>
        </w:rPr>
        <w:t xml:space="preserve"> </w:t>
      </w:r>
      <w:r w:rsidR="00000000">
        <w:t>1949</w:t>
      </w:r>
      <w:r w:rsidR="00000000">
        <w:rPr>
          <w:spacing w:val="-15"/>
        </w:rPr>
        <w:t xml:space="preserve"> </w:t>
      </w:r>
      <w:r w:rsidR="00000000">
        <w:t>by</w:t>
      </w:r>
      <w:r w:rsidR="00000000">
        <w:rPr>
          <w:spacing w:val="-15"/>
        </w:rPr>
        <w:t xml:space="preserve"> </w:t>
      </w:r>
      <w:r w:rsidR="00000000">
        <w:t>the</w:t>
      </w:r>
      <w:r w:rsidR="00000000">
        <w:rPr>
          <w:spacing w:val="-15"/>
        </w:rPr>
        <w:t xml:space="preserve"> </w:t>
      </w:r>
      <w:r w:rsidR="00000000">
        <w:t>International</w:t>
      </w:r>
      <w:r w:rsidR="00000000">
        <w:rPr>
          <w:spacing w:val="-15"/>
        </w:rPr>
        <w:t xml:space="preserve"> </w:t>
      </w:r>
      <w:r w:rsidR="00000000">
        <w:t>Air</w:t>
      </w:r>
      <w:r w:rsidR="00000000">
        <w:rPr>
          <w:spacing w:val="-15"/>
        </w:rPr>
        <w:t xml:space="preserve"> </w:t>
      </w:r>
      <w:r w:rsidR="00000000">
        <w:t>Transport</w:t>
      </w:r>
      <w:r w:rsidR="00000000">
        <w:rPr>
          <w:spacing w:val="-15"/>
        </w:rPr>
        <w:t xml:space="preserve"> </w:t>
      </w:r>
      <w:r w:rsidR="00000000">
        <w:t>Association</w:t>
      </w:r>
      <w:r w:rsidR="00000000">
        <w:rPr>
          <w:spacing w:val="-15"/>
        </w:rPr>
        <w:t xml:space="preserve"> </w:t>
      </w:r>
      <w:r w:rsidR="00000000">
        <w:t>(IATA)</w:t>
      </w:r>
      <w:r w:rsidR="00000000">
        <w:rPr>
          <w:spacing w:val="-15"/>
        </w:rPr>
        <w:t xml:space="preserve"> </w:t>
      </w:r>
      <w:r w:rsidR="00000000">
        <w:t>and</w:t>
      </w:r>
      <w:r w:rsidR="00000000">
        <w:rPr>
          <w:spacing w:val="-15"/>
        </w:rPr>
        <w:t xml:space="preserve"> </w:t>
      </w:r>
      <w:r w:rsidR="00000000">
        <w:t>is</w:t>
      </w:r>
      <w:r w:rsidR="00000000">
        <w:rPr>
          <w:spacing w:val="-15"/>
        </w:rPr>
        <w:t xml:space="preserve"> </w:t>
      </w:r>
      <w:r w:rsidR="00000000">
        <w:t>operated</w:t>
      </w:r>
      <w:r w:rsidR="00000000">
        <w:rPr>
          <w:spacing w:val="-15"/>
        </w:rPr>
        <w:t xml:space="preserve"> </w:t>
      </w:r>
      <w:r w:rsidR="00000000">
        <w:t>by</w:t>
      </w:r>
      <w:r w:rsidR="00000000">
        <w:rPr>
          <w:spacing w:val="-15"/>
        </w:rPr>
        <w:t xml:space="preserve"> </w:t>
      </w:r>
      <w:r w:rsidR="00000000">
        <w:t>SITA (Société Internationale de Télécommunications</w:t>
      </w:r>
      <w:r w:rsidR="00000000">
        <w:rPr>
          <w:spacing w:val="-1"/>
        </w:rPr>
        <w:t xml:space="preserve"> </w:t>
      </w:r>
      <w:r w:rsidR="00000000">
        <w:t>Aéronautiques), a global IT and communication solutions provider for the air transport industry.</w:t>
      </w:r>
      <w:r>
        <w:t xml:space="preserve"> </w:t>
      </w:r>
      <w:r w:rsidR="00000000">
        <w:t>The SGN comprises a global network infrastructure, including more than 440 communication nodes located in over 200 countries and territories. It provides communication services to more than 90% of the world's commercial airlines and over 3,200 airports worldwide.</w:t>
      </w:r>
      <w:r>
        <w:t xml:space="preserve"> </w:t>
      </w:r>
      <w:r w:rsidR="00000000">
        <w:t xml:space="preserve">The SGN is designed to meet the specific communication needs of the air transport industry, </w:t>
      </w:r>
      <w:r w:rsidR="00000000">
        <w:rPr>
          <w:spacing w:val="-2"/>
        </w:rPr>
        <w:t>including:</w:t>
      </w:r>
      <w:r>
        <w:t xml:space="preserve"> </w:t>
      </w:r>
      <w:r w:rsidR="00000000">
        <w:t>Highly</w:t>
      </w:r>
      <w:r w:rsidR="00000000">
        <w:rPr>
          <w:spacing w:val="-4"/>
        </w:rPr>
        <w:t xml:space="preserve"> </w:t>
      </w:r>
      <w:r w:rsidR="00000000">
        <w:t>secure communication:</w:t>
      </w:r>
      <w:r w:rsidR="00000000">
        <w:rPr>
          <w:spacing w:val="-3"/>
        </w:rPr>
        <w:t xml:space="preserve"> </w:t>
      </w:r>
      <w:r w:rsidR="00000000">
        <w:t>The SGN uses advanced security measures, including</w:t>
      </w:r>
      <w:r w:rsidR="00000000">
        <w:rPr>
          <w:spacing w:val="-1"/>
        </w:rPr>
        <w:t xml:space="preserve"> </w:t>
      </w:r>
      <w:r w:rsidR="00000000">
        <w:t xml:space="preserve">encryption, firewalls, and intrusion detection </w:t>
      </w:r>
      <w:r w:rsidR="00000000">
        <w:lastRenderedPageBreak/>
        <w:t>systems, to ensure the confidentiality and integrity of communication and data.</w:t>
      </w:r>
      <w:r>
        <w:t xml:space="preserve"> </w:t>
      </w:r>
      <w:r w:rsidR="00000000">
        <w:t>Real-time communication: The SGN provides real-time communication services, including messaging,</w:t>
      </w:r>
      <w:r w:rsidR="00000000">
        <w:rPr>
          <w:spacing w:val="-2"/>
        </w:rPr>
        <w:t xml:space="preserve"> </w:t>
      </w:r>
      <w:r w:rsidR="00000000">
        <w:t>voice,</w:t>
      </w:r>
      <w:r w:rsidR="00000000">
        <w:rPr>
          <w:spacing w:val="-2"/>
        </w:rPr>
        <w:t xml:space="preserve"> </w:t>
      </w:r>
      <w:r w:rsidR="00000000">
        <w:t>and</w:t>
      </w:r>
      <w:r w:rsidR="00000000">
        <w:rPr>
          <w:spacing w:val="-2"/>
        </w:rPr>
        <w:t xml:space="preserve"> </w:t>
      </w:r>
      <w:r w:rsidR="00000000">
        <w:t>data</w:t>
      </w:r>
      <w:r w:rsidR="00000000">
        <w:rPr>
          <w:spacing w:val="-3"/>
        </w:rPr>
        <w:t xml:space="preserve"> </w:t>
      </w:r>
      <w:r w:rsidR="00000000">
        <w:t>transfer,</w:t>
      </w:r>
      <w:r w:rsidR="00000000">
        <w:rPr>
          <w:spacing w:val="-2"/>
        </w:rPr>
        <w:t xml:space="preserve"> </w:t>
      </w:r>
      <w:r w:rsidR="00000000">
        <w:t>to</w:t>
      </w:r>
      <w:r w:rsidR="00000000">
        <w:rPr>
          <w:spacing w:val="-2"/>
        </w:rPr>
        <w:t xml:space="preserve"> </w:t>
      </w:r>
      <w:r w:rsidR="00000000">
        <w:t>enable</w:t>
      </w:r>
      <w:r w:rsidR="00000000">
        <w:rPr>
          <w:spacing w:val="-3"/>
        </w:rPr>
        <w:t xml:space="preserve"> </w:t>
      </w:r>
      <w:r w:rsidR="00000000">
        <w:t>airlines,</w:t>
      </w:r>
      <w:r w:rsidR="00000000">
        <w:rPr>
          <w:spacing w:val="-2"/>
        </w:rPr>
        <w:t xml:space="preserve"> </w:t>
      </w:r>
      <w:r w:rsidR="00000000">
        <w:t>airports,</w:t>
      </w:r>
      <w:r w:rsidR="00000000">
        <w:rPr>
          <w:spacing w:val="-2"/>
        </w:rPr>
        <w:t xml:space="preserve"> </w:t>
      </w:r>
      <w:r w:rsidR="00000000">
        <w:t>and</w:t>
      </w:r>
      <w:r w:rsidR="00000000">
        <w:rPr>
          <w:spacing w:val="-2"/>
        </w:rPr>
        <w:t xml:space="preserve"> </w:t>
      </w:r>
      <w:r w:rsidR="00000000">
        <w:t>other</w:t>
      </w:r>
      <w:r w:rsidR="00000000">
        <w:rPr>
          <w:spacing w:val="-4"/>
        </w:rPr>
        <w:t xml:space="preserve"> </w:t>
      </w:r>
      <w:r w:rsidR="00000000">
        <w:t>aviation</w:t>
      </w:r>
      <w:r w:rsidR="00000000">
        <w:rPr>
          <w:spacing w:val="-2"/>
        </w:rPr>
        <w:t xml:space="preserve"> </w:t>
      </w:r>
      <w:r w:rsidR="00000000">
        <w:t>stakeholders</w:t>
      </w:r>
      <w:r w:rsidR="00000000">
        <w:rPr>
          <w:spacing w:val="-2"/>
        </w:rPr>
        <w:t xml:space="preserve"> </w:t>
      </w:r>
      <w:r w:rsidR="00000000">
        <w:t>to exchange information quickly and efficiently.</w:t>
      </w:r>
      <w:r>
        <w:t xml:space="preserve"> </w:t>
      </w:r>
      <w:r w:rsidR="00000000">
        <w:t>Integration with IT systems: The SGN is compatible with various IT systems used by airlines, airports, and other aviation stakeholders, enabling seamless integration and communication between different systems.</w:t>
      </w:r>
      <w:r>
        <w:t xml:space="preserve"> </w:t>
      </w:r>
      <w:r w:rsidR="00000000">
        <w:t>24/7 support: The SGN provides 24/7 customer support and monitoring to ensure the network is available and operating smoothly at all times.</w:t>
      </w:r>
      <w:r>
        <w:t xml:space="preserve"> </w:t>
      </w:r>
      <w:r w:rsidR="00000000">
        <w:t>The SITA Global Network is a critical infrastructure for the air transport industry, providing a reliable and secure communication backbone that enables airlines and airports to manage their operations more effectively and provide passengers with a seamless travel experience.</w:t>
      </w:r>
      <w:r>
        <w:t xml:space="preserve"> </w:t>
      </w:r>
      <w:r w:rsidR="00000000">
        <w:t>SITA (Société Internationale de Télécommunications Aéronautiques) is a global company that provides</w:t>
      </w:r>
      <w:r w:rsidR="00000000">
        <w:rPr>
          <w:spacing w:val="-15"/>
        </w:rPr>
        <w:t xml:space="preserve"> </w:t>
      </w:r>
      <w:r w:rsidR="00000000">
        <w:t>IT</w:t>
      </w:r>
      <w:r w:rsidR="00000000">
        <w:rPr>
          <w:spacing w:val="-14"/>
        </w:rPr>
        <w:t xml:space="preserve"> </w:t>
      </w:r>
      <w:r w:rsidR="00000000">
        <w:t>and</w:t>
      </w:r>
      <w:r w:rsidR="00000000">
        <w:rPr>
          <w:spacing w:val="-8"/>
        </w:rPr>
        <w:t xml:space="preserve"> </w:t>
      </w:r>
      <w:r w:rsidR="00000000">
        <w:t>communication</w:t>
      </w:r>
      <w:r w:rsidR="00000000">
        <w:rPr>
          <w:spacing w:val="-10"/>
        </w:rPr>
        <w:t xml:space="preserve"> </w:t>
      </w:r>
      <w:r w:rsidR="00000000">
        <w:t>solutions</w:t>
      </w:r>
      <w:r w:rsidR="00000000">
        <w:rPr>
          <w:spacing w:val="-10"/>
        </w:rPr>
        <w:t xml:space="preserve"> </w:t>
      </w:r>
      <w:r w:rsidR="00000000">
        <w:t>for</w:t>
      </w:r>
      <w:r w:rsidR="00000000">
        <w:rPr>
          <w:spacing w:val="-12"/>
        </w:rPr>
        <w:t xml:space="preserve"> </w:t>
      </w:r>
      <w:r w:rsidR="00000000">
        <w:t>the</w:t>
      </w:r>
      <w:r w:rsidR="00000000">
        <w:rPr>
          <w:spacing w:val="-8"/>
        </w:rPr>
        <w:t xml:space="preserve"> </w:t>
      </w:r>
      <w:r w:rsidR="00000000">
        <w:t>air</w:t>
      </w:r>
      <w:r w:rsidR="00000000">
        <w:rPr>
          <w:spacing w:val="-11"/>
        </w:rPr>
        <w:t xml:space="preserve"> </w:t>
      </w:r>
      <w:r w:rsidR="00000000">
        <w:t>transport</w:t>
      </w:r>
      <w:r w:rsidR="00000000">
        <w:rPr>
          <w:spacing w:val="-10"/>
        </w:rPr>
        <w:t xml:space="preserve"> </w:t>
      </w:r>
      <w:r w:rsidR="00000000">
        <w:t>industry.</w:t>
      </w:r>
      <w:r w:rsidR="00000000">
        <w:rPr>
          <w:spacing w:val="-13"/>
        </w:rPr>
        <w:t xml:space="preserve"> </w:t>
      </w:r>
      <w:r w:rsidR="00000000">
        <w:t>The</w:t>
      </w:r>
      <w:r w:rsidR="00000000">
        <w:rPr>
          <w:spacing w:val="-9"/>
        </w:rPr>
        <w:t xml:space="preserve"> </w:t>
      </w:r>
      <w:r w:rsidR="00000000">
        <w:t>SITA</w:t>
      </w:r>
      <w:r w:rsidR="00000000">
        <w:rPr>
          <w:spacing w:val="-15"/>
        </w:rPr>
        <w:t xml:space="preserve"> </w:t>
      </w:r>
      <w:r w:rsidR="00000000">
        <w:t>system</w:t>
      </w:r>
      <w:r w:rsidR="00000000">
        <w:rPr>
          <w:spacing w:val="-10"/>
        </w:rPr>
        <w:t xml:space="preserve"> </w:t>
      </w:r>
      <w:r w:rsidR="00000000">
        <w:t>is</w:t>
      </w:r>
      <w:r w:rsidR="00000000">
        <w:rPr>
          <w:spacing w:val="-10"/>
        </w:rPr>
        <w:t xml:space="preserve"> </w:t>
      </w:r>
      <w:r w:rsidR="00000000">
        <w:t>a</w:t>
      </w:r>
      <w:r w:rsidR="00000000">
        <w:rPr>
          <w:spacing w:val="-9"/>
        </w:rPr>
        <w:t xml:space="preserve"> </w:t>
      </w:r>
      <w:r w:rsidR="00000000">
        <w:t>suite of IT solutions and interfaces designed specifically for the aviation industry.</w:t>
      </w:r>
      <w:r>
        <w:t xml:space="preserve"> </w:t>
      </w:r>
      <w:r w:rsidR="00000000">
        <w:t>The SITA system and interface enable airlines, airports, and other aviation stakeholders to exchange information and collaborate more efficiently, securely, and cost-effectively. The SITA system comprises various modules, including:</w:t>
      </w:r>
      <w:r>
        <w:t xml:space="preserve"> </w:t>
      </w:r>
      <w:r w:rsidR="00000000">
        <w:rPr>
          <w:rFonts w:ascii="Palatino"/>
          <w:spacing w:val="-5"/>
        </w:rPr>
        <w:t>525</w:t>
      </w:r>
      <w:r>
        <w:rPr>
          <w:rFonts w:ascii="Palatino"/>
        </w:rPr>
        <w:t xml:space="preserve">   </w:t>
      </w:r>
      <w:r w:rsidR="00000000">
        <w:t>Passenger processing: This module includes solutions for check-in, boarding, and baggage handling, and allows airlines to manage passenger data and facilitate the transfer of passengers between flights.</w:t>
      </w:r>
      <w:r>
        <w:t xml:space="preserve"> </w:t>
      </w:r>
      <w:r w:rsidR="00000000">
        <w:t>Operations management: This module includes solutions for flight planning, scheduling, and ground handling, and allows airlines to manage their operations more efficiently.</w:t>
      </w:r>
      <w:r>
        <w:t xml:space="preserve"> </w:t>
      </w:r>
      <w:r w:rsidR="00000000">
        <w:t>Airport management: This module includes solutions for airport resource management, such as gate allocation, aircraft parking, and baggage handling, and allows airports to manage their resources more effectively.</w:t>
      </w:r>
      <w:r>
        <w:t xml:space="preserve"> </w:t>
      </w:r>
      <w:r w:rsidR="00000000">
        <w:t>Cargo and logistics: This module includes solutions for cargo tracking, customs clearance, and warehouse management, and allows airlines and airports to manage their cargo and logistics operations more efficiently.</w:t>
      </w:r>
      <w:r>
        <w:t xml:space="preserve"> </w:t>
      </w:r>
      <w:r w:rsidR="00000000">
        <w:t>The SITA interface allows different IT systems used by airlines, airports, and other aviation stakeholders to communicate and exchange information seamlessly. The interface is designed to ensure data integrity and security and is compatible with various communication protocols and standards used in the aviation industry.</w:t>
      </w:r>
      <w:r>
        <w:t xml:space="preserve"> </w:t>
      </w:r>
      <w:r w:rsidR="00000000">
        <w:t>The</w:t>
      </w:r>
      <w:r w:rsidR="00000000">
        <w:rPr>
          <w:spacing w:val="-15"/>
        </w:rPr>
        <w:t xml:space="preserve"> </w:t>
      </w:r>
      <w:r w:rsidR="00000000">
        <w:t>SITA</w:t>
      </w:r>
      <w:r w:rsidR="00000000">
        <w:rPr>
          <w:spacing w:val="-15"/>
        </w:rPr>
        <w:t xml:space="preserve"> </w:t>
      </w:r>
      <w:r w:rsidR="00000000">
        <w:t>system</w:t>
      </w:r>
      <w:r w:rsidR="00000000">
        <w:rPr>
          <w:spacing w:val="-15"/>
        </w:rPr>
        <w:t xml:space="preserve"> </w:t>
      </w:r>
      <w:r w:rsidR="00000000">
        <w:t>and</w:t>
      </w:r>
      <w:r w:rsidR="00000000">
        <w:rPr>
          <w:spacing w:val="-11"/>
        </w:rPr>
        <w:t xml:space="preserve"> </w:t>
      </w:r>
      <w:r w:rsidR="00000000">
        <w:t>interface</w:t>
      </w:r>
      <w:r w:rsidR="00000000">
        <w:rPr>
          <w:spacing w:val="-13"/>
        </w:rPr>
        <w:t xml:space="preserve"> </w:t>
      </w:r>
      <w:r w:rsidR="00000000">
        <w:t>play</w:t>
      </w:r>
      <w:r w:rsidR="00000000">
        <w:rPr>
          <w:spacing w:val="-15"/>
        </w:rPr>
        <w:t xml:space="preserve"> </w:t>
      </w:r>
      <w:r w:rsidR="00000000">
        <w:t>a</w:t>
      </w:r>
      <w:r w:rsidR="00000000">
        <w:rPr>
          <w:spacing w:val="-10"/>
        </w:rPr>
        <w:t xml:space="preserve"> </w:t>
      </w:r>
      <w:r w:rsidR="00000000">
        <w:t>critical</w:t>
      </w:r>
      <w:r w:rsidR="00000000">
        <w:rPr>
          <w:spacing w:val="-9"/>
        </w:rPr>
        <w:t xml:space="preserve"> </w:t>
      </w:r>
      <w:r w:rsidR="00000000">
        <w:t>role</w:t>
      </w:r>
      <w:r w:rsidR="00000000">
        <w:rPr>
          <w:spacing w:val="-10"/>
        </w:rPr>
        <w:t xml:space="preserve"> </w:t>
      </w:r>
      <w:r w:rsidR="00000000">
        <w:t>in</w:t>
      </w:r>
      <w:r w:rsidR="00000000">
        <w:rPr>
          <w:spacing w:val="-11"/>
        </w:rPr>
        <w:t xml:space="preserve"> </w:t>
      </w:r>
      <w:r w:rsidR="00000000">
        <w:t>facilitating</w:t>
      </w:r>
      <w:r w:rsidR="00000000">
        <w:rPr>
          <w:spacing w:val="-13"/>
        </w:rPr>
        <w:t xml:space="preserve"> </w:t>
      </w:r>
      <w:r w:rsidR="00000000">
        <w:t>the</w:t>
      </w:r>
      <w:r w:rsidR="00000000">
        <w:rPr>
          <w:spacing w:val="-13"/>
        </w:rPr>
        <w:t xml:space="preserve"> </w:t>
      </w:r>
      <w:r w:rsidR="00000000">
        <w:t>smooth</w:t>
      </w:r>
      <w:r w:rsidR="00000000">
        <w:rPr>
          <w:spacing w:val="-9"/>
        </w:rPr>
        <w:t xml:space="preserve"> </w:t>
      </w:r>
      <w:r w:rsidR="00000000">
        <w:t>and</w:t>
      </w:r>
      <w:r w:rsidR="00000000">
        <w:rPr>
          <w:spacing w:val="-12"/>
        </w:rPr>
        <w:t xml:space="preserve"> </w:t>
      </w:r>
      <w:r w:rsidR="00000000">
        <w:t>efficient</w:t>
      </w:r>
      <w:r w:rsidR="00000000">
        <w:rPr>
          <w:spacing w:val="-12"/>
        </w:rPr>
        <w:t xml:space="preserve"> </w:t>
      </w:r>
      <w:r w:rsidR="00000000">
        <w:t>operation of the air transport industry. It enables airlines and airports to manage their operations more effectively and provides passengers with a seamless travel experience.</w:t>
      </w:r>
      <w:r>
        <w:t xml:space="preserve"> </w:t>
      </w:r>
      <w:r w:rsidR="00000000">
        <w:rPr>
          <w:spacing w:val="-2"/>
        </w:rPr>
        <w:t>COMPONENTS</w:t>
      </w:r>
      <w:r>
        <w:t xml:space="preserve"> </w:t>
      </w:r>
      <w:r w:rsidR="00000000">
        <w:t>SITA</w:t>
      </w:r>
      <w:r w:rsidR="00000000">
        <w:rPr>
          <w:spacing w:val="-9"/>
        </w:rPr>
        <w:t xml:space="preserve"> </w:t>
      </w:r>
      <w:r w:rsidR="00000000">
        <w:t>(Société Internationale de</w:t>
      </w:r>
      <w:r w:rsidR="00000000">
        <w:rPr>
          <w:spacing w:val="-2"/>
        </w:rPr>
        <w:t xml:space="preserve"> </w:t>
      </w:r>
      <w:r w:rsidR="00000000">
        <w:t>Télécommunications</w:t>
      </w:r>
      <w:r w:rsidR="00000000">
        <w:rPr>
          <w:spacing w:val="-10"/>
        </w:rPr>
        <w:t xml:space="preserve"> </w:t>
      </w:r>
      <w:r w:rsidR="00000000">
        <w:t>Aéronautiques) is a company that provides information</w:t>
      </w:r>
      <w:r w:rsidR="00000000">
        <w:rPr>
          <w:spacing w:val="-7"/>
        </w:rPr>
        <w:t xml:space="preserve"> </w:t>
      </w:r>
      <w:r w:rsidR="00000000">
        <w:t>and</w:t>
      </w:r>
      <w:r w:rsidR="00000000">
        <w:rPr>
          <w:spacing w:val="-8"/>
        </w:rPr>
        <w:t xml:space="preserve"> </w:t>
      </w:r>
      <w:r w:rsidR="00000000">
        <w:t>communication</w:t>
      </w:r>
      <w:r w:rsidR="00000000">
        <w:rPr>
          <w:spacing w:val="-8"/>
        </w:rPr>
        <w:t xml:space="preserve"> </w:t>
      </w:r>
      <w:r w:rsidR="00000000">
        <w:t>technology</w:t>
      </w:r>
      <w:r w:rsidR="00000000">
        <w:rPr>
          <w:spacing w:val="-12"/>
        </w:rPr>
        <w:t xml:space="preserve"> </w:t>
      </w:r>
      <w:r w:rsidR="00000000">
        <w:t>solutions</w:t>
      </w:r>
      <w:r w:rsidR="00000000">
        <w:rPr>
          <w:spacing w:val="-8"/>
        </w:rPr>
        <w:t xml:space="preserve"> </w:t>
      </w:r>
      <w:r w:rsidR="00000000">
        <w:t>to</w:t>
      </w:r>
      <w:r w:rsidR="00000000">
        <w:rPr>
          <w:spacing w:val="-7"/>
        </w:rPr>
        <w:t xml:space="preserve"> </w:t>
      </w:r>
      <w:r w:rsidR="00000000">
        <w:t>the</w:t>
      </w:r>
      <w:r w:rsidR="00000000">
        <w:rPr>
          <w:spacing w:val="-8"/>
        </w:rPr>
        <w:t xml:space="preserve"> </w:t>
      </w:r>
      <w:r w:rsidR="00000000">
        <w:t>air</w:t>
      </w:r>
      <w:r w:rsidR="00000000">
        <w:rPr>
          <w:spacing w:val="-8"/>
        </w:rPr>
        <w:t xml:space="preserve"> </w:t>
      </w:r>
      <w:r w:rsidR="00000000">
        <w:t>transport</w:t>
      </w:r>
      <w:r w:rsidR="00000000">
        <w:rPr>
          <w:spacing w:val="-8"/>
        </w:rPr>
        <w:t xml:space="preserve"> </w:t>
      </w:r>
      <w:r w:rsidR="00000000">
        <w:t>industry.</w:t>
      </w:r>
      <w:r w:rsidR="00000000">
        <w:rPr>
          <w:spacing w:val="-5"/>
        </w:rPr>
        <w:t xml:space="preserve"> </w:t>
      </w:r>
      <w:r w:rsidR="00000000">
        <w:t>Its</w:t>
      </w:r>
      <w:r w:rsidR="00000000">
        <w:rPr>
          <w:spacing w:val="-7"/>
        </w:rPr>
        <w:t xml:space="preserve"> </w:t>
      </w:r>
      <w:r w:rsidR="00000000">
        <w:t>systems</w:t>
      </w:r>
      <w:r w:rsidR="00000000">
        <w:rPr>
          <w:spacing w:val="-6"/>
        </w:rPr>
        <w:t xml:space="preserve"> </w:t>
      </w:r>
      <w:r w:rsidR="00000000">
        <w:t>and interfaces are used in airports and airlines worldwide. Here are some of the key components of SITA's system/interface offerings:</w:t>
      </w:r>
      <w:r>
        <w:t xml:space="preserve"> </w:t>
      </w:r>
      <w:r w:rsidR="00000000">
        <w:t>AirportConnect: This is a suite of integrated airport systems that allow airlines, airports, and ground</w:t>
      </w:r>
      <w:r w:rsidR="00000000">
        <w:rPr>
          <w:spacing w:val="-12"/>
        </w:rPr>
        <w:t xml:space="preserve"> </w:t>
      </w:r>
      <w:r w:rsidR="00000000">
        <w:t>handlers</w:t>
      </w:r>
      <w:r w:rsidR="00000000">
        <w:rPr>
          <w:spacing w:val="-7"/>
        </w:rPr>
        <w:t xml:space="preserve"> </w:t>
      </w:r>
      <w:r w:rsidR="00000000">
        <w:t>to</w:t>
      </w:r>
      <w:r w:rsidR="00000000">
        <w:rPr>
          <w:spacing w:val="-6"/>
        </w:rPr>
        <w:t xml:space="preserve"> </w:t>
      </w:r>
      <w:r w:rsidR="00000000">
        <w:t>share</w:t>
      </w:r>
      <w:r w:rsidR="00000000">
        <w:rPr>
          <w:spacing w:val="-5"/>
        </w:rPr>
        <w:t xml:space="preserve"> </w:t>
      </w:r>
      <w:r w:rsidR="00000000">
        <w:t>information</w:t>
      </w:r>
      <w:r w:rsidR="00000000">
        <w:rPr>
          <w:spacing w:val="-6"/>
        </w:rPr>
        <w:t xml:space="preserve"> </w:t>
      </w:r>
      <w:r w:rsidR="00000000">
        <w:t>in</w:t>
      </w:r>
      <w:r w:rsidR="00000000">
        <w:rPr>
          <w:spacing w:val="-6"/>
        </w:rPr>
        <w:t xml:space="preserve"> </w:t>
      </w:r>
      <w:r w:rsidR="00000000">
        <w:t>real-time.</w:t>
      </w:r>
      <w:r w:rsidR="00000000">
        <w:rPr>
          <w:spacing w:val="-4"/>
        </w:rPr>
        <w:t xml:space="preserve"> </w:t>
      </w:r>
      <w:r w:rsidR="00000000">
        <w:t>It</w:t>
      </w:r>
      <w:r w:rsidR="00000000">
        <w:rPr>
          <w:spacing w:val="-6"/>
        </w:rPr>
        <w:t xml:space="preserve"> </w:t>
      </w:r>
      <w:r w:rsidR="00000000">
        <w:t>includes</w:t>
      </w:r>
      <w:r w:rsidR="00000000">
        <w:rPr>
          <w:spacing w:val="-5"/>
        </w:rPr>
        <w:t xml:space="preserve"> </w:t>
      </w:r>
      <w:r w:rsidR="00000000">
        <w:t>components</w:t>
      </w:r>
      <w:r w:rsidR="00000000">
        <w:rPr>
          <w:spacing w:val="-7"/>
        </w:rPr>
        <w:t xml:space="preserve"> </w:t>
      </w:r>
      <w:r w:rsidR="00000000">
        <w:t>such</w:t>
      </w:r>
      <w:r w:rsidR="00000000">
        <w:rPr>
          <w:spacing w:val="-7"/>
        </w:rPr>
        <w:t xml:space="preserve"> </w:t>
      </w:r>
      <w:r w:rsidR="00000000">
        <w:t>as</w:t>
      </w:r>
      <w:r w:rsidR="00000000">
        <w:rPr>
          <w:spacing w:val="-15"/>
        </w:rPr>
        <w:t xml:space="preserve"> </w:t>
      </w:r>
      <w:r w:rsidR="00000000">
        <w:t>AirportConnect CUTE (Common Use Terminal Equipment), which allows multiple airlines to share the same check-in</w:t>
      </w:r>
      <w:r w:rsidR="00000000">
        <w:rPr>
          <w:spacing w:val="-2"/>
        </w:rPr>
        <w:t xml:space="preserve"> </w:t>
      </w:r>
      <w:r w:rsidR="00000000">
        <w:t>counters</w:t>
      </w:r>
      <w:r w:rsidR="00000000">
        <w:rPr>
          <w:spacing w:val="-2"/>
        </w:rPr>
        <w:t xml:space="preserve"> </w:t>
      </w:r>
      <w:r w:rsidR="00000000">
        <w:t>and</w:t>
      </w:r>
      <w:r w:rsidR="00000000">
        <w:rPr>
          <w:spacing w:val="-4"/>
        </w:rPr>
        <w:t xml:space="preserve"> </w:t>
      </w:r>
      <w:r w:rsidR="00000000">
        <w:t>boarding</w:t>
      </w:r>
      <w:r w:rsidR="00000000">
        <w:rPr>
          <w:spacing w:val="-3"/>
        </w:rPr>
        <w:t xml:space="preserve"> </w:t>
      </w:r>
      <w:r w:rsidR="00000000">
        <w:t>gates;</w:t>
      </w:r>
      <w:r w:rsidR="00000000">
        <w:rPr>
          <w:spacing w:val="-15"/>
        </w:rPr>
        <w:t xml:space="preserve"> </w:t>
      </w:r>
      <w:r w:rsidR="00000000">
        <w:t>AirportConnect</w:t>
      </w:r>
      <w:r w:rsidR="00000000">
        <w:rPr>
          <w:spacing w:val="-4"/>
        </w:rPr>
        <w:t xml:space="preserve"> </w:t>
      </w:r>
      <w:r w:rsidR="00000000">
        <w:t>Kiosk,</w:t>
      </w:r>
      <w:r w:rsidR="00000000">
        <w:rPr>
          <w:spacing w:val="-4"/>
        </w:rPr>
        <w:t xml:space="preserve"> </w:t>
      </w:r>
      <w:r w:rsidR="00000000">
        <w:t>which</w:t>
      </w:r>
      <w:r w:rsidR="00000000">
        <w:rPr>
          <w:spacing w:val="-2"/>
        </w:rPr>
        <w:t xml:space="preserve"> </w:t>
      </w:r>
      <w:r w:rsidR="00000000">
        <w:t>enables</w:t>
      </w:r>
      <w:r w:rsidR="00000000">
        <w:rPr>
          <w:spacing w:val="-5"/>
        </w:rPr>
        <w:t xml:space="preserve"> </w:t>
      </w:r>
      <w:r w:rsidR="00000000">
        <w:t>passengers</w:t>
      </w:r>
      <w:r w:rsidR="00000000">
        <w:rPr>
          <w:spacing w:val="-5"/>
        </w:rPr>
        <w:t xml:space="preserve"> </w:t>
      </w:r>
      <w:r w:rsidR="00000000">
        <w:t>to</w:t>
      </w:r>
      <w:r w:rsidR="00000000">
        <w:rPr>
          <w:spacing w:val="-2"/>
        </w:rPr>
        <w:t xml:space="preserve"> </w:t>
      </w:r>
      <w:r w:rsidR="00000000">
        <w:t>check- in and print their own boarding passes; and AirportConnect Baggage, which provides real-time tracking and tracing of baggage.</w:t>
      </w:r>
      <w:r>
        <w:t xml:space="preserve"> </w:t>
      </w:r>
      <w:r w:rsidR="00000000">
        <w:t>Departure</w:t>
      </w:r>
      <w:r w:rsidR="00000000">
        <w:rPr>
          <w:spacing w:val="-11"/>
        </w:rPr>
        <w:t xml:space="preserve"> </w:t>
      </w:r>
      <w:r w:rsidR="00000000">
        <w:t>Control</w:t>
      </w:r>
      <w:r w:rsidR="00000000">
        <w:rPr>
          <w:spacing w:val="-9"/>
        </w:rPr>
        <w:t xml:space="preserve"> </w:t>
      </w:r>
      <w:r w:rsidR="00000000">
        <w:t>System</w:t>
      </w:r>
      <w:r w:rsidR="00000000">
        <w:rPr>
          <w:spacing w:val="-9"/>
        </w:rPr>
        <w:t xml:space="preserve"> </w:t>
      </w:r>
      <w:r w:rsidR="00000000">
        <w:t>(DCS):</w:t>
      </w:r>
      <w:r w:rsidR="00000000">
        <w:rPr>
          <w:spacing w:val="-12"/>
        </w:rPr>
        <w:t xml:space="preserve"> </w:t>
      </w:r>
      <w:r w:rsidR="00000000">
        <w:t>This</w:t>
      </w:r>
      <w:r w:rsidR="00000000">
        <w:rPr>
          <w:spacing w:val="-9"/>
        </w:rPr>
        <w:t xml:space="preserve"> </w:t>
      </w:r>
      <w:r w:rsidR="00000000">
        <w:t>is</w:t>
      </w:r>
      <w:r w:rsidR="00000000">
        <w:rPr>
          <w:spacing w:val="-9"/>
        </w:rPr>
        <w:t xml:space="preserve"> </w:t>
      </w:r>
      <w:r w:rsidR="00000000">
        <w:t>a</w:t>
      </w:r>
      <w:r w:rsidR="00000000">
        <w:rPr>
          <w:spacing w:val="-11"/>
        </w:rPr>
        <w:t xml:space="preserve"> </w:t>
      </w:r>
      <w:r w:rsidR="00000000">
        <w:t>system</w:t>
      </w:r>
      <w:r w:rsidR="00000000">
        <w:rPr>
          <w:spacing w:val="-9"/>
        </w:rPr>
        <w:t xml:space="preserve"> </w:t>
      </w:r>
      <w:r w:rsidR="00000000">
        <w:t>used</w:t>
      </w:r>
      <w:r w:rsidR="00000000">
        <w:rPr>
          <w:spacing w:val="-10"/>
        </w:rPr>
        <w:t xml:space="preserve"> </w:t>
      </w:r>
      <w:r w:rsidR="00000000">
        <w:t>by</w:t>
      </w:r>
      <w:r w:rsidR="00000000">
        <w:rPr>
          <w:spacing w:val="-12"/>
        </w:rPr>
        <w:t xml:space="preserve"> </w:t>
      </w:r>
      <w:r w:rsidR="00000000">
        <w:t>airlines</w:t>
      </w:r>
      <w:r w:rsidR="00000000">
        <w:rPr>
          <w:spacing w:val="-10"/>
        </w:rPr>
        <w:t xml:space="preserve"> </w:t>
      </w:r>
      <w:r w:rsidR="00000000">
        <w:t>to</w:t>
      </w:r>
      <w:r w:rsidR="00000000">
        <w:rPr>
          <w:spacing w:val="-9"/>
        </w:rPr>
        <w:t xml:space="preserve"> </w:t>
      </w:r>
      <w:r w:rsidR="00000000">
        <w:t>manage</w:t>
      </w:r>
      <w:r w:rsidR="00000000">
        <w:rPr>
          <w:spacing w:val="-11"/>
        </w:rPr>
        <w:t xml:space="preserve"> </w:t>
      </w:r>
      <w:r w:rsidR="00000000">
        <w:t>the</w:t>
      </w:r>
      <w:r w:rsidR="00000000">
        <w:rPr>
          <w:spacing w:val="-8"/>
        </w:rPr>
        <w:t xml:space="preserve"> </w:t>
      </w:r>
      <w:r w:rsidR="00000000">
        <w:t>entire</w:t>
      </w:r>
      <w:r w:rsidR="00000000">
        <w:rPr>
          <w:spacing w:val="-9"/>
        </w:rPr>
        <w:t xml:space="preserve"> </w:t>
      </w:r>
      <w:r w:rsidR="00000000">
        <w:t>passenger journey,</w:t>
      </w:r>
      <w:r w:rsidR="00000000">
        <w:rPr>
          <w:spacing w:val="-12"/>
        </w:rPr>
        <w:t xml:space="preserve"> </w:t>
      </w:r>
      <w:r w:rsidR="00000000">
        <w:t>from</w:t>
      </w:r>
      <w:r w:rsidR="00000000">
        <w:rPr>
          <w:spacing w:val="-13"/>
        </w:rPr>
        <w:t xml:space="preserve"> </w:t>
      </w:r>
      <w:r w:rsidR="00000000">
        <w:t>check-in</w:t>
      </w:r>
      <w:r w:rsidR="00000000">
        <w:rPr>
          <w:spacing w:val="-13"/>
        </w:rPr>
        <w:t xml:space="preserve"> </w:t>
      </w:r>
      <w:r w:rsidR="00000000">
        <w:t>to</w:t>
      </w:r>
      <w:r w:rsidR="00000000">
        <w:rPr>
          <w:spacing w:val="-12"/>
        </w:rPr>
        <w:t xml:space="preserve"> </w:t>
      </w:r>
      <w:r w:rsidR="00000000">
        <w:t>boarding.</w:t>
      </w:r>
      <w:r w:rsidR="00000000">
        <w:rPr>
          <w:spacing w:val="-14"/>
        </w:rPr>
        <w:t xml:space="preserve"> </w:t>
      </w:r>
      <w:r w:rsidR="00000000">
        <w:t>SITA's</w:t>
      </w:r>
      <w:r w:rsidR="00000000">
        <w:rPr>
          <w:spacing w:val="-12"/>
        </w:rPr>
        <w:t xml:space="preserve"> </w:t>
      </w:r>
      <w:r w:rsidR="00000000">
        <w:t>DCS</w:t>
      </w:r>
      <w:r w:rsidR="00000000">
        <w:rPr>
          <w:spacing w:val="-13"/>
        </w:rPr>
        <w:t xml:space="preserve"> </w:t>
      </w:r>
      <w:r w:rsidR="00000000">
        <w:t>includes</w:t>
      </w:r>
      <w:r w:rsidR="00000000">
        <w:rPr>
          <w:spacing w:val="-13"/>
        </w:rPr>
        <w:t xml:space="preserve"> </w:t>
      </w:r>
      <w:r w:rsidR="00000000">
        <w:t>components</w:t>
      </w:r>
      <w:r w:rsidR="00000000">
        <w:rPr>
          <w:spacing w:val="-13"/>
        </w:rPr>
        <w:t xml:space="preserve"> </w:t>
      </w:r>
      <w:r w:rsidR="00000000">
        <w:t>such</w:t>
      </w:r>
      <w:r w:rsidR="00000000">
        <w:rPr>
          <w:spacing w:val="-12"/>
        </w:rPr>
        <w:t xml:space="preserve"> </w:t>
      </w:r>
      <w:r w:rsidR="00000000">
        <w:t>as</w:t>
      </w:r>
      <w:r w:rsidR="00000000">
        <w:rPr>
          <w:spacing w:val="-13"/>
        </w:rPr>
        <w:t xml:space="preserve"> </w:t>
      </w:r>
      <w:r w:rsidR="00000000">
        <w:t>passenger</w:t>
      </w:r>
      <w:r w:rsidR="00000000">
        <w:rPr>
          <w:spacing w:val="-14"/>
        </w:rPr>
        <w:t xml:space="preserve"> </w:t>
      </w:r>
      <w:r w:rsidR="00000000">
        <w:t>check-in, seat assignment, baggage handling, and boarding management.</w:t>
      </w:r>
      <w:r>
        <w:t xml:space="preserve"> </w:t>
      </w:r>
      <w:r w:rsidR="00000000">
        <w:t>Baggage Management: SITA offers a range of baggage management solutions, including BagJourney,</w:t>
      </w:r>
      <w:r w:rsidR="00000000">
        <w:rPr>
          <w:spacing w:val="-13"/>
        </w:rPr>
        <w:t xml:space="preserve"> </w:t>
      </w:r>
      <w:r w:rsidR="00000000">
        <w:t>which</w:t>
      </w:r>
      <w:r w:rsidR="00000000">
        <w:rPr>
          <w:spacing w:val="-12"/>
        </w:rPr>
        <w:t xml:space="preserve"> </w:t>
      </w:r>
      <w:r w:rsidR="00000000">
        <w:t>provides</w:t>
      </w:r>
      <w:r w:rsidR="00000000">
        <w:rPr>
          <w:spacing w:val="-12"/>
        </w:rPr>
        <w:t xml:space="preserve"> </w:t>
      </w:r>
      <w:r w:rsidR="00000000">
        <w:t>real-time</w:t>
      </w:r>
      <w:r w:rsidR="00000000">
        <w:rPr>
          <w:spacing w:val="-12"/>
        </w:rPr>
        <w:t xml:space="preserve"> </w:t>
      </w:r>
      <w:r w:rsidR="00000000">
        <w:t>tracking</w:t>
      </w:r>
      <w:r w:rsidR="00000000">
        <w:rPr>
          <w:spacing w:val="-14"/>
        </w:rPr>
        <w:t xml:space="preserve"> </w:t>
      </w:r>
      <w:r w:rsidR="00000000">
        <w:t>and</w:t>
      </w:r>
      <w:r w:rsidR="00000000">
        <w:rPr>
          <w:spacing w:val="-13"/>
        </w:rPr>
        <w:t xml:space="preserve"> </w:t>
      </w:r>
      <w:r w:rsidR="00000000">
        <w:t>tracing</w:t>
      </w:r>
      <w:r w:rsidR="00000000">
        <w:rPr>
          <w:spacing w:val="-14"/>
        </w:rPr>
        <w:t xml:space="preserve"> </w:t>
      </w:r>
      <w:r w:rsidR="00000000">
        <w:t>of</w:t>
      </w:r>
      <w:r w:rsidR="00000000">
        <w:rPr>
          <w:spacing w:val="-12"/>
        </w:rPr>
        <w:t xml:space="preserve"> </w:t>
      </w:r>
      <w:r w:rsidR="00000000">
        <w:t>baggage</w:t>
      </w:r>
      <w:r w:rsidR="00000000">
        <w:rPr>
          <w:spacing w:val="-13"/>
        </w:rPr>
        <w:t xml:space="preserve"> </w:t>
      </w:r>
      <w:r w:rsidR="00000000">
        <w:t>throughout</w:t>
      </w:r>
      <w:r w:rsidR="00000000">
        <w:rPr>
          <w:spacing w:val="-12"/>
        </w:rPr>
        <w:t xml:space="preserve"> </w:t>
      </w:r>
      <w:r w:rsidR="00000000">
        <w:t>the</w:t>
      </w:r>
      <w:r w:rsidR="00000000">
        <w:rPr>
          <w:spacing w:val="-12"/>
        </w:rPr>
        <w:t xml:space="preserve"> </w:t>
      </w:r>
      <w:r w:rsidR="00000000">
        <w:t>journey,</w:t>
      </w:r>
      <w:r w:rsidR="00000000">
        <w:rPr>
          <w:spacing w:val="-12"/>
        </w:rPr>
        <w:t xml:space="preserve"> </w:t>
      </w:r>
      <w:r w:rsidR="00000000">
        <w:rPr>
          <w:spacing w:val="-5"/>
        </w:rPr>
        <w:t>and</w:t>
      </w:r>
      <w:r>
        <w:t xml:space="preserve"> </w:t>
      </w:r>
      <w:r w:rsidR="00000000">
        <w:rPr>
          <w:rFonts w:ascii="Palatino"/>
          <w:spacing w:val="-5"/>
        </w:rPr>
        <w:t>526</w:t>
      </w:r>
      <w:r>
        <w:rPr>
          <w:rFonts w:ascii="Palatino"/>
        </w:rPr>
        <w:t xml:space="preserve">   </w:t>
      </w:r>
      <w:r w:rsidR="00000000">
        <w:t>BagMessage, which enables airlines to exchange baggage information with other airlines and ground handlers.</w:t>
      </w:r>
      <w:r>
        <w:t xml:space="preserve"> </w:t>
      </w:r>
      <w:r w:rsidR="00000000">
        <w:t>Flight Information Display</w:t>
      </w:r>
      <w:r w:rsidR="00000000">
        <w:rPr>
          <w:spacing w:val="-1"/>
        </w:rPr>
        <w:t xml:space="preserve"> </w:t>
      </w:r>
      <w:r w:rsidR="00000000">
        <w:t>System (FIDS):</w:t>
      </w:r>
      <w:r w:rsidR="00000000">
        <w:rPr>
          <w:spacing w:val="-1"/>
        </w:rPr>
        <w:t xml:space="preserve"> </w:t>
      </w:r>
      <w:r w:rsidR="00000000">
        <w:t>This is a system used by airports to display</w:t>
      </w:r>
      <w:r w:rsidR="00000000">
        <w:rPr>
          <w:spacing w:val="-4"/>
        </w:rPr>
        <w:t xml:space="preserve"> </w:t>
      </w:r>
      <w:r w:rsidR="00000000">
        <w:t xml:space="preserve">real-time flight </w:t>
      </w:r>
      <w:r w:rsidR="00000000">
        <w:lastRenderedPageBreak/>
        <w:t>information to passengers. SITA's FIDS includes components such as airport operational database, display management system, and gate management system.</w:t>
      </w:r>
      <w:r>
        <w:t xml:space="preserve"> </w:t>
      </w:r>
      <w:r w:rsidR="00000000">
        <w:t>Message Distribution: SITA</w:t>
      </w:r>
      <w:r w:rsidR="00000000">
        <w:rPr>
          <w:spacing w:val="-8"/>
        </w:rPr>
        <w:t xml:space="preserve"> </w:t>
      </w:r>
      <w:r w:rsidR="00000000">
        <w:t>provides messaging services that enable airlines, airports, and other stakeholders</w:t>
      </w:r>
      <w:r w:rsidR="00000000">
        <w:rPr>
          <w:spacing w:val="-15"/>
        </w:rPr>
        <w:t xml:space="preserve"> </w:t>
      </w:r>
      <w:r w:rsidR="00000000">
        <w:t>to</w:t>
      </w:r>
      <w:r w:rsidR="00000000">
        <w:rPr>
          <w:spacing w:val="-15"/>
        </w:rPr>
        <w:t xml:space="preserve"> </w:t>
      </w:r>
      <w:r w:rsidR="00000000">
        <w:t>exchange</w:t>
      </w:r>
      <w:r w:rsidR="00000000">
        <w:rPr>
          <w:spacing w:val="-15"/>
        </w:rPr>
        <w:t xml:space="preserve"> </w:t>
      </w:r>
      <w:r w:rsidR="00000000">
        <w:t>information</w:t>
      </w:r>
      <w:r w:rsidR="00000000">
        <w:rPr>
          <w:spacing w:val="-15"/>
        </w:rPr>
        <w:t xml:space="preserve"> </w:t>
      </w:r>
      <w:r w:rsidR="00000000">
        <w:t>in</w:t>
      </w:r>
      <w:r w:rsidR="00000000">
        <w:rPr>
          <w:spacing w:val="-15"/>
        </w:rPr>
        <w:t xml:space="preserve"> </w:t>
      </w:r>
      <w:r w:rsidR="00000000">
        <w:t>real-time.</w:t>
      </w:r>
      <w:r w:rsidR="00000000">
        <w:rPr>
          <w:spacing w:val="-15"/>
        </w:rPr>
        <w:t xml:space="preserve"> </w:t>
      </w:r>
      <w:r w:rsidR="00000000">
        <w:t>These</w:t>
      </w:r>
      <w:r w:rsidR="00000000">
        <w:rPr>
          <w:spacing w:val="-15"/>
        </w:rPr>
        <w:t xml:space="preserve"> </w:t>
      </w:r>
      <w:r w:rsidR="00000000">
        <w:t>services</w:t>
      </w:r>
      <w:r w:rsidR="00000000">
        <w:rPr>
          <w:spacing w:val="-15"/>
        </w:rPr>
        <w:t xml:space="preserve"> </w:t>
      </w:r>
      <w:r w:rsidR="00000000">
        <w:t>include</w:t>
      </w:r>
      <w:r w:rsidR="00000000">
        <w:rPr>
          <w:spacing w:val="-15"/>
        </w:rPr>
        <w:t xml:space="preserve"> </w:t>
      </w:r>
      <w:r w:rsidR="00000000">
        <w:t>Type</w:t>
      </w:r>
      <w:r w:rsidR="00000000">
        <w:rPr>
          <w:spacing w:val="-15"/>
        </w:rPr>
        <w:t xml:space="preserve"> </w:t>
      </w:r>
      <w:r w:rsidR="00000000">
        <w:t>B</w:t>
      </w:r>
      <w:r w:rsidR="00000000">
        <w:rPr>
          <w:spacing w:val="-15"/>
        </w:rPr>
        <w:t xml:space="preserve"> </w:t>
      </w:r>
      <w:r w:rsidR="00000000">
        <w:t>messaging,</w:t>
      </w:r>
      <w:r w:rsidR="00000000">
        <w:rPr>
          <w:spacing w:val="-15"/>
        </w:rPr>
        <w:t xml:space="preserve"> </w:t>
      </w:r>
      <w:r w:rsidR="00000000">
        <w:t>Type X messaging, and Type K messaging.</w:t>
      </w:r>
      <w:r>
        <w:t xml:space="preserve"> </w:t>
      </w:r>
      <w:r w:rsidR="00000000">
        <w:t>Common</w:t>
      </w:r>
      <w:r w:rsidR="00000000">
        <w:rPr>
          <w:spacing w:val="-2"/>
        </w:rPr>
        <w:t xml:space="preserve"> </w:t>
      </w:r>
      <w:r w:rsidR="00000000">
        <w:t>Use</w:t>
      </w:r>
      <w:r w:rsidR="00000000">
        <w:rPr>
          <w:spacing w:val="-4"/>
        </w:rPr>
        <w:t xml:space="preserve"> </w:t>
      </w:r>
      <w:r w:rsidR="00000000">
        <w:t>Self</w:t>
      </w:r>
      <w:r w:rsidR="00000000">
        <w:rPr>
          <w:spacing w:val="-2"/>
        </w:rPr>
        <w:t xml:space="preserve"> </w:t>
      </w:r>
      <w:r w:rsidR="00000000">
        <w:t>Service</w:t>
      </w:r>
      <w:r w:rsidR="00000000">
        <w:rPr>
          <w:spacing w:val="-3"/>
        </w:rPr>
        <w:t xml:space="preserve"> </w:t>
      </w:r>
      <w:r w:rsidR="00000000">
        <w:t>(CUSS):</w:t>
      </w:r>
      <w:r w:rsidR="00000000">
        <w:rPr>
          <w:spacing w:val="-7"/>
        </w:rPr>
        <w:t xml:space="preserve"> </w:t>
      </w:r>
      <w:r w:rsidR="00000000">
        <w:t>This</w:t>
      </w:r>
      <w:r w:rsidR="00000000">
        <w:rPr>
          <w:spacing w:val="-3"/>
        </w:rPr>
        <w:t xml:space="preserve"> </w:t>
      </w:r>
      <w:r w:rsidR="00000000">
        <w:t>is</w:t>
      </w:r>
      <w:r w:rsidR="00000000">
        <w:rPr>
          <w:spacing w:val="-3"/>
        </w:rPr>
        <w:t xml:space="preserve"> </w:t>
      </w:r>
      <w:r w:rsidR="00000000">
        <w:t>a</w:t>
      </w:r>
      <w:r w:rsidR="00000000">
        <w:rPr>
          <w:spacing w:val="-3"/>
        </w:rPr>
        <w:t xml:space="preserve"> </w:t>
      </w:r>
      <w:r w:rsidR="00000000">
        <w:t>self-service</w:t>
      </w:r>
      <w:r w:rsidR="00000000">
        <w:rPr>
          <w:spacing w:val="-3"/>
        </w:rPr>
        <w:t xml:space="preserve"> </w:t>
      </w:r>
      <w:r w:rsidR="00000000">
        <w:t>system</w:t>
      </w:r>
      <w:r w:rsidR="00000000">
        <w:rPr>
          <w:spacing w:val="-2"/>
        </w:rPr>
        <w:t xml:space="preserve"> </w:t>
      </w:r>
      <w:r w:rsidR="00000000">
        <w:t>that</w:t>
      </w:r>
      <w:r w:rsidR="00000000">
        <w:rPr>
          <w:spacing w:val="-2"/>
        </w:rPr>
        <w:t xml:space="preserve"> </w:t>
      </w:r>
      <w:r w:rsidR="00000000">
        <w:t>allows passengers</w:t>
      </w:r>
      <w:r w:rsidR="00000000">
        <w:rPr>
          <w:spacing w:val="-3"/>
        </w:rPr>
        <w:t xml:space="preserve"> </w:t>
      </w:r>
      <w:r w:rsidR="00000000">
        <w:t>to</w:t>
      </w:r>
      <w:r w:rsidR="00000000">
        <w:rPr>
          <w:spacing w:val="-2"/>
        </w:rPr>
        <w:t xml:space="preserve"> </w:t>
      </w:r>
      <w:r w:rsidR="00000000">
        <w:t>check- in and print their own boarding passes using self-service kiosks. SITA's CUSS includes components such as passenger identification, flight information, and printing.</w:t>
      </w:r>
      <w:r>
        <w:t xml:space="preserve"> </w:t>
      </w:r>
      <w:r w:rsidR="00000000">
        <w:t>Border Management: SITA offers border management solutions that enable border agencies to process passengers efficiently and securely. These solutions include Advance Passenger Processing (APP), which checks passenger data before they arrive at the border, and iBorders, which provides real-time information on passenger movements.</w:t>
      </w:r>
      <w:r>
        <w:t xml:space="preserve"> </w:t>
      </w:r>
      <w:r w:rsidR="00000000">
        <w:t>Overall, SITA's system/interface components play a critical role in streamlining operations and improving the passenger experience in the air transport industry.</w:t>
      </w:r>
      <w:r>
        <w:t xml:space="preserve"> </w:t>
      </w:r>
      <w:r w:rsidR="00000000">
        <w:rPr>
          <w:spacing w:val="-2"/>
        </w:rPr>
        <w:t>ENGINEERING</w:t>
      </w:r>
      <w:r>
        <w:t xml:space="preserve"> </w:t>
      </w:r>
      <w:r w:rsidR="00000000">
        <w:t>SITA</w:t>
      </w:r>
      <w:r w:rsidR="00000000">
        <w:rPr>
          <w:spacing w:val="-11"/>
        </w:rPr>
        <w:t xml:space="preserve"> </w:t>
      </w:r>
      <w:r w:rsidR="00000000">
        <w:t>(Société Internationale</w:t>
      </w:r>
      <w:r w:rsidR="00000000">
        <w:rPr>
          <w:spacing w:val="-1"/>
        </w:rPr>
        <w:t xml:space="preserve"> </w:t>
      </w:r>
      <w:r w:rsidR="00000000">
        <w:t>de</w:t>
      </w:r>
      <w:r w:rsidR="00000000">
        <w:rPr>
          <w:spacing w:val="-3"/>
        </w:rPr>
        <w:t xml:space="preserve"> </w:t>
      </w:r>
      <w:r w:rsidR="00000000">
        <w:t>Télécommunications</w:t>
      </w:r>
      <w:r w:rsidR="00000000">
        <w:rPr>
          <w:spacing w:val="-12"/>
        </w:rPr>
        <w:t xml:space="preserve"> </w:t>
      </w:r>
      <w:r w:rsidR="00000000">
        <w:t>Aéronautiques)</w:t>
      </w:r>
      <w:r w:rsidR="00000000">
        <w:rPr>
          <w:spacing w:val="-1"/>
        </w:rPr>
        <w:t xml:space="preserve"> </w:t>
      </w:r>
      <w:r w:rsidR="00000000">
        <w:t>is a multinational company that provides IT and communication services to the air transport industry. The engineering parameters for an airport SITA</w:t>
      </w:r>
      <w:r w:rsidR="00000000">
        <w:rPr>
          <w:spacing w:val="-1"/>
        </w:rPr>
        <w:t xml:space="preserve"> </w:t>
      </w:r>
      <w:r w:rsidR="00000000">
        <w:t>system interface include:</w:t>
      </w:r>
      <w:r>
        <w:t xml:space="preserve"> </w:t>
      </w:r>
      <w:r w:rsidR="00000000">
        <w:t>Compatibility:</w:t>
      </w:r>
      <w:r w:rsidR="00000000">
        <w:rPr>
          <w:spacing w:val="-15"/>
        </w:rPr>
        <w:t xml:space="preserve"> </w:t>
      </w:r>
      <w:r w:rsidR="00000000">
        <w:t>The</w:t>
      </w:r>
      <w:r w:rsidR="00000000">
        <w:rPr>
          <w:spacing w:val="-11"/>
        </w:rPr>
        <w:t xml:space="preserve"> </w:t>
      </w:r>
      <w:r w:rsidR="00000000">
        <w:t>SITA</w:t>
      </w:r>
      <w:r w:rsidR="00000000">
        <w:rPr>
          <w:spacing w:val="-15"/>
        </w:rPr>
        <w:t xml:space="preserve"> </w:t>
      </w:r>
      <w:r w:rsidR="00000000">
        <w:t>system</w:t>
      </w:r>
      <w:r w:rsidR="00000000">
        <w:rPr>
          <w:spacing w:val="-9"/>
        </w:rPr>
        <w:t xml:space="preserve"> </w:t>
      </w:r>
      <w:r w:rsidR="00000000">
        <w:t>interface</w:t>
      </w:r>
      <w:r w:rsidR="00000000">
        <w:rPr>
          <w:spacing w:val="-10"/>
        </w:rPr>
        <w:t xml:space="preserve"> </w:t>
      </w:r>
      <w:r w:rsidR="00000000">
        <w:t>must</w:t>
      </w:r>
      <w:r w:rsidR="00000000">
        <w:rPr>
          <w:spacing w:val="-8"/>
        </w:rPr>
        <w:t xml:space="preserve"> </w:t>
      </w:r>
      <w:r w:rsidR="00000000">
        <w:t>be</w:t>
      </w:r>
      <w:r w:rsidR="00000000">
        <w:rPr>
          <w:spacing w:val="-8"/>
        </w:rPr>
        <w:t xml:space="preserve"> </w:t>
      </w:r>
      <w:r w:rsidR="00000000">
        <w:t>compatible</w:t>
      </w:r>
      <w:r w:rsidR="00000000">
        <w:rPr>
          <w:spacing w:val="-10"/>
        </w:rPr>
        <w:t xml:space="preserve"> </w:t>
      </w:r>
      <w:r w:rsidR="00000000">
        <w:t>with</w:t>
      </w:r>
      <w:r w:rsidR="00000000">
        <w:rPr>
          <w:spacing w:val="-9"/>
        </w:rPr>
        <w:t xml:space="preserve"> </w:t>
      </w:r>
      <w:r w:rsidR="00000000">
        <w:t>the</w:t>
      </w:r>
      <w:r w:rsidR="00000000">
        <w:rPr>
          <w:spacing w:val="-8"/>
        </w:rPr>
        <w:t xml:space="preserve"> </w:t>
      </w:r>
      <w:r w:rsidR="00000000">
        <w:t>airport's</w:t>
      </w:r>
      <w:r w:rsidR="00000000">
        <w:rPr>
          <w:spacing w:val="-7"/>
        </w:rPr>
        <w:t xml:space="preserve"> </w:t>
      </w:r>
      <w:r w:rsidR="00000000">
        <w:t>existing</w:t>
      </w:r>
      <w:r w:rsidR="00000000">
        <w:rPr>
          <w:spacing w:val="-11"/>
        </w:rPr>
        <w:t xml:space="preserve"> </w:t>
      </w:r>
      <w:r w:rsidR="00000000">
        <w:t>hardware and software infrastructure. This includes compatibility with the airport's operating system (such as Windows or Linux), database management system (such as MySQL or Oracle), network protocols (such as TCP/IP or HTTP), and programming languages (such as Java or C++). The interface</w:t>
      </w:r>
      <w:r w:rsidR="00000000">
        <w:rPr>
          <w:spacing w:val="-13"/>
        </w:rPr>
        <w:t xml:space="preserve"> </w:t>
      </w:r>
      <w:r w:rsidR="00000000">
        <w:t>must</w:t>
      </w:r>
      <w:r w:rsidR="00000000">
        <w:rPr>
          <w:spacing w:val="-11"/>
        </w:rPr>
        <w:t xml:space="preserve"> </w:t>
      </w:r>
      <w:r w:rsidR="00000000">
        <w:t>also</w:t>
      </w:r>
      <w:r w:rsidR="00000000">
        <w:rPr>
          <w:spacing w:val="-11"/>
        </w:rPr>
        <w:t xml:space="preserve"> </w:t>
      </w:r>
      <w:r w:rsidR="00000000">
        <w:t>support</w:t>
      </w:r>
      <w:r w:rsidR="00000000">
        <w:rPr>
          <w:spacing w:val="-12"/>
        </w:rPr>
        <w:t xml:space="preserve"> </w:t>
      </w:r>
      <w:r w:rsidR="00000000">
        <w:t>different</w:t>
      </w:r>
      <w:r w:rsidR="00000000">
        <w:rPr>
          <w:spacing w:val="-11"/>
        </w:rPr>
        <w:t xml:space="preserve"> </w:t>
      </w:r>
      <w:r w:rsidR="00000000">
        <w:t>hardware</w:t>
      </w:r>
      <w:r w:rsidR="00000000">
        <w:rPr>
          <w:spacing w:val="-11"/>
        </w:rPr>
        <w:t xml:space="preserve"> </w:t>
      </w:r>
      <w:r w:rsidR="00000000">
        <w:t>configurations,</w:t>
      </w:r>
      <w:r w:rsidR="00000000">
        <w:rPr>
          <w:spacing w:val="-11"/>
        </w:rPr>
        <w:t xml:space="preserve"> </w:t>
      </w:r>
      <w:r w:rsidR="00000000">
        <w:t>including</w:t>
      </w:r>
      <w:r w:rsidR="00000000">
        <w:rPr>
          <w:spacing w:val="-14"/>
        </w:rPr>
        <w:t xml:space="preserve"> </w:t>
      </w:r>
      <w:r w:rsidR="00000000">
        <w:t>servers,</w:t>
      </w:r>
      <w:r w:rsidR="00000000">
        <w:rPr>
          <w:spacing w:val="-12"/>
        </w:rPr>
        <w:t xml:space="preserve"> </w:t>
      </w:r>
      <w:r w:rsidR="00000000">
        <w:t>routers,</w:t>
      </w:r>
      <w:r w:rsidR="00000000">
        <w:rPr>
          <w:spacing w:val="-12"/>
        </w:rPr>
        <w:t xml:space="preserve"> </w:t>
      </w:r>
      <w:r w:rsidR="00000000">
        <w:t>switches, and firewalls.</w:t>
      </w:r>
      <w:r>
        <w:t xml:space="preserve"> </w:t>
      </w:r>
      <w:r w:rsidR="00000000">
        <w:t>Reliability: The SITA system interface must be highly reliable to ensure uninterrupted airport operations.</w:t>
      </w:r>
      <w:r w:rsidR="00000000">
        <w:rPr>
          <w:spacing w:val="-15"/>
        </w:rPr>
        <w:t xml:space="preserve"> </w:t>
      </w:r>
      <w:r w:rsidR="00000000">
        <w:t>This</w:t>
      </w:r>
      <w:r w:rsidR="00000000">
        <w:rPr>
          <w:spacing w:val="-15"/>
        </w:rPr>
        <w:t xml:space="preserve"> </w:t>
      </w:r>
      <w:r w:rsidR="00000000">
        <w:t>requires</w:t>
      </w:r>
      <w:r w:rsidR="00000000">
        <w:rPr>
          <w:spacing w:val="-15"/>
        </w:rPr>
        <w:t xml:space="preserve"> </w:t>
      </w:r>
      <w:r w:rsidR="00000000">
        <w:t>the</w:t>
      </w:r>
      <w:r w:rsidR="00000000">
        <w:rPr>
          <w:spacing w:val="-15"/>
        </w:rPr>
        <w:t xml:space="preserve"> </w:t>
      </w:r>
      <w:r w:rsidR="00000000">
        <w:t>interface</w:t>
      </w:r>
      <w:r w:rsidR="00000000">
        <w:rPr>
          <w:spacing w:val="-15"/>
        </w:rPr>
        <w:t xml:space="preserve"> </w:t>
      </w:r>
      <w:r w:rsidR="00000000">
        <w:t>to</w:t>
      </w:r>
      <w:r w:rsidR="00000000">
        <w:rPr>
          <w:spacing w:val="-15"/>
        </w:rPr>
        <w:t xml:space="preserve"> </w:t>
      </w:r>
      <w:r w:rsidR="00000000">
        <w:t>be</w:t>
      </w:r>
      <w:r w:rsidR="00000000">
        <w:rPr>
          <w:spacing w:val="-15"/>
        </w:rPr>
        <w:t xml:space="preserve"> </w:t>
      </w:r>
      <w:r w:rsidR="00000000">
        <w:t>designed</w:t>
      </w:r>
      <w:r w:rsidR="00000000">
        <w:rPr>
          <w:spacing w:val="-15"/>
        </w:rPr>
        <w:t xml:space="preserve"> </w:t>
      </w:r>
      <w:r w:rsidR="00000000">
        <w:t>with</w:t>
      </w:r>
      <w:r w:rsidR="00000000">
        <w:rPr>
          <w:spacing w:val="-15"/>
        </w:rPr>
        <w:t xml:space="preserve"> </w:t>
      </w:r>
      <w:r w:rsidR="00000000">
        <w:t>redundant</w:t>
      </w:r>
      <w:r w:rsidR="00000000">
        <w:rPr>
          <w:spacing w:val="-13"/>
        </w:rPr>
        <w:t xml:space="preserve"> </w:t>
      </w:r>
      <w:r w:rsidR="00000000">
        <w:t>components,</w:t>
      </w:r>
      <w:r w:rsidR="00000000">
        <w:rPr>
          <w:spacing w:val="-15"/>
        </w:rPr>
        <w:t xml:space="preserve"> </w:t>
      </w:r>
      <w:r w:rsidR="00000000">
        <w:t>backup</w:t>
      </w:r>
      <w:r w:rsidR="00000000">
        <w:rPr>
          <w:spacing w:val="-14"/>
        </w:rPr>
        <w:t xml:space="preserve"> </w:t>
      </w:r>
      <w:r w:rsidR="00000000">
        <w:t>systems, and failover mechanisms. For example, the interface can be designed with load balancers to distribute traffic across multiple servers, or with database mirroring to replicate data across multiple database servers. The interface should also include monitoring and logging features to detect and diagnose any issues that may arise.</w:t>
      </w:r>
      <w:r>
        <w:t xml:space="preserve"> </w:t>
      </w:r>
      <w:r w:rsidR="00000000">
        <w:t>Security: The SITA system interface must be secure to protect airport data from unauthorized access,</w:t>
      </w:r>
      <w:r w:rsidR="00000000">
        <w:rPr>
          <w:spacing w:val="25"/>
        </w:rPr>
        <w:t xml:space="preserve"> </w:t>
      </w:r>
      <w:r w:rsidR="00000000">
        <w:t>modification,</w:t>
      </w:r>
      <w:r w:rsidR="00000000">
        <w:rPr>
          <w:spacing w:val="26"/>
        </w:rPr>
        <w:t xml:space="preserve"> </w:t>
      </w:r>
      <w:r w:rsidR="00000000">
        <w:t>or</w:t>
      </w:r>
      <w:r w:rsidR="00000000">
        <w:rPr>
          <w:spacing w:val="26"/>
        </w:rPr>
        <w:t xml:space="preserve"> </w:t>
      </w:r>
      <w:r w:rsidR="00000000">
        <w:t>disclosure.</w:t>
      </w:r>
      <w:r w:rsidR="00000000">
        <w:rPr>
          <w:spacing w:val="19"/>
        </w:rPr>
        <w:t xml:space="preserve"> </w:t>
      </w:r>
      <w:r w:rsidR="00000000">
        <w:t>This</w:t>
      </w:r>
      <w:r w:rsidR="00000000">
        <w:rPr>
          <w:spacing w:val="28"/>
        </w:rPr>
        <w:t xml:space="preserve"> </w:t>
      </w:r>
      <w:r w:rsidR="00000000">
        <w:t>requires</w:t>
      </w:r>
      <w:r w:rsidR="00000000">
        <w:rPr>
          <w:spacing w:val="26"/>
        </w:rPr>
        <w:t xml:space="preserve"> </w:t>
      </w:r>
      <w:r w:rsidR="00000000">
        <w:t>the</w:t>
      </w:r>
      <w:r w:rsidR="00000000">
        <w:rPr>
          <w:spacing w:val="27"/>
        </w:rPr>
        <w:t xml:space="preserve"> </w:t>
      </w:r>
      <w:r w:rsidR="00000000">
        <w:t>interface</w:t>
      </w:r>
      <w:r w:rsidR="00000000">
        <w:rPr>
          <w:spacing w:val="25"/>
        </w:rPr>
        <w:t xml:space="preserve"> </w:t>
      </w:r>
      <w:r w:rsidR="00000000">
        <w:t>to</w:t>
      </w:r>
      <w:r w:rsidR="00000000">
        <w:rPr>
          <w:spacing w:val="28"/>
        </w:rPr>
        <w:t xml:space="preserve"> </w:t>
      </w:r>
      <w:r w:rsidR="00000000">
        <w:t>include</w:t>
      </w:r>
      <w:r w:rsidR="00000000">
        <w:rPr>
          <w:spacing w:val="25"/>
        </w:rPr>
        <w:t xml:space="preserve"> </w:t>
      </w:r>
      <w:r w:rsidR="00000000">
        <w:t>features</w:t>
      </w:r>
      <w:r w:rsidR="00000000">
        <w:rPr>
          <w:spacing w:val="27"/>
        </w:rPr>
        <w:t xml:space="preserve"> </w:t>
      </w:r>
      <w:r w:rsidR="00000000">
        <w:t>such</w:t>
      </w:r>
      <w:r w:rsidR="00000000">
        <w:rPr>
          <w:spacing w:val="28"/>
        </w:rPr>
        <w:t xml:space="preserve"> </w:t>
      </w:r>
      <w:r w:rsidR="00000000">
        <w:t>as</w:t>
      </w:r>
      <w:r w:rsidR="00000000">
        <w:rPr>
          <w:spacing w:val="27"/>
        </w:rPr>
        <w:t xml:space="preserve"> </w:t>
      </w:r>
      <w:r w:rsidR="00000000">
        <w:rPr>
          <w:spacing w:val="-4"/>
        </w:rPr>
        <w:t>user</w:t>
      </w:r>
      <w:r>
        <w:t xml:space="preserve"> </w:t>
      </w:r>
      <w:r w:rsidR="00000000">
        <w:rPr>
          <w:rFonts w:ascii="Palatino"/>
          <w:spacing w:val="-5"/>
        </w:rPr>
        <w:t>527</w:t>
      </w:r>
      <w:r>
        <w:rPr>
          <w:rFonts w:ascii="Palatino"/>
        </w:rPr>
        <w:t xml:space="preserve">   </w:t>
      </w:r>
      <w:r w:rsidR="00000000">
        <w:t>authentication</w:t>
      </w:r>
      <w:r w:rsidR="00000000">
        <w:rPr>
          <w:spacing w:val="-2"/>
        </w:rPr>
        <w:t xml:space="preserve"> </w:t>
      </w:r>
      <w:r w:rsidR="00000000">
        <w:t>(such</w:t>
      </w:r>
      <w:r w:rsidR="00000000">
        <w:rPr>
          <w:spacing w:val="-2"/>
        </w:rPr>
        <w:t xml:space="preserve"> </w:t>
      </w:r>
      <w:r w:rsidR="00000000">
        <w:t>as</w:t>
      </w:r>
      <w:r w:rsidR="00000000">
        <w:rPr>
          <w:spacing w:val="-2"/>
        </w:rPr>
        <w:t xml:space="preserve"> </w:t>
      </w:r>
      <w:r w:rsidR="00000000">
        <w:t>username/password</w:t>
      </w:r>
      <w:r w:rsidR="00000000">
        <w:rPr>
          <w:spacing w:val="-2"/>
        </w:rPr>
        <w:t xml:space="preserve"> </w:t>
      </w:r>
      <w:r w:rsidR="00000000">
        <w:t>or</w:t>
      </w:r>
      <w:r w:rsidR="00000000">
        <w:rPr>
          <w:spacing w:val="-2"/>
        </w:rPr>
        <w:t xml:space="preserve"> </w:t>
      </w:r>
      <w:r w:rsidR="00000000">
        <w:t>biometric</w:t>
      </w:r>
      <w:r w:rsidR="00000000">
        <w:rPr>
          <w:spacing w:val="-2"/>
        </w:rPr>
        <w:t xml:space="preserve"> </w:t>
      </w:r>
      <w:r w:rsidR="00000000">
        <w:t>authentication),</w:t>
      </w:r>
      <w:r w:rsidR="00000000">
        <w:rPr>
          <w:spacing w:val="-2"/>
        </w:rPr>
        <w:t xml:space="preserve"> </w:t>
      </w:r>
      <w:r w:rsidR="00000000">
        <w:t>data</w:t>
      </w:r>
      <w:r w:rsidR="00000000">
        <w:rPr>
          <w:spacing w:val="-2"/>
        </w:rPr>
        <w:t xml:space="preserve"> </w:t>
      </w:r>
      <w:r w:rsidR="00000000">
        <w:t>encryption</w:t>
      </w:r>
      <w:r w:rsidR="00000000">
        <w:rPr>
          <w:spacing w:val="-2"/>
        </w:rPr>
        <w:t xml:space="preserve"> </w:t>
      </w:r>
      <w:r w:rsidR="00000000">
        <w:t>(such</w:t>
      </w:r>
      <w:r w:rsidR="00000000">
        <w:rPr>
          <w:spacing w:val="-2"/>
        </w:rPr>
        <w:t xml:space="preserve"> </w:t>
      </w:r>
      <w:r w:rsidR="00000000">
        <w:t xml:space="preserve">as SSL/TLS or AES encryption), and access controls (such as role-based access control or least privilege). The interface must also comply with security standards such as ISO 27001 and PCI </w:t>
      </w:r>
      <w:r w:rsidR="00000000">
        <w:rPr>
          <w:spacing w:val="-4"/>
        </w:rPr>
        <w:t>DSS.</w:t>
      </w:r>
      <w:r>
        <w:t xml:space="preserve"> </w:t>
      </w:r>
      <w:r w:rsidR="00000000">
        <w:t>Usability:</w:t>
      </w:r>
      <w:r w:rsidR="00000000">
        <w:rPr>
          <w:spacing w:val="-11"/>
        </w:rPr>
        <w:t xml:space="preserve"> </w:t>
      </w:r>
      <w:r w:rsidR="00000000">
        <w:t>The</w:t>
      </w:r>
      <w:r w:rsidR="00000000">
        <w:rPr>
          <w:spacing w:val="-7"/>
        </w:rPr>
        <w:t xml:space="preserve"> </w:t>
      </w:r>
      <w:r w:rsidR="00000000">
        <w:t>SITA</w:t>
      </w:r>
      <w:r w:rsidR="00000000">
        <w:rPr>
          <w:spacing w:val="-15"/>
        </w:rPr>
        <w:t xml:space="preserve"> </w:t>
      </w:r>
      <w:r w:rsidR="00000000">
        <w:t>system</w:t>
      </w:r>
      <w:r w:rsidR="00000000">
        <w:rPr>
          <w:spacing w:val="-5"/>
        </w:rPr>
        <w:t xml:space="preserve"> </w:t>
      </w:r>
      <w:r w:rsidR="00000000">
        <w:t>interface</w:t>
      </w:r>
      <w:r w:rsidR="00000000">
        <w:rPr>
          <w:spacing w:val="-6"/>
        </w:rPr>
        <w:t xml:space="preserve"> </w:t>
      </w:r>
      <w:r w:rsidR="00000000">
        <w:t>should</w:t>
      </w:r>
      <w:r w:rsidR="00000000">
        <w:rPr>
          <w:spacing w:val="-5"/>
        </w:rPr>
        <w:t xml:space="preserve"> </w:t>
      </w:r>
      <w:r w:rsidR="00000000">
        <w:t>be</w:t>
      </w:r>
      <w:r w:rsidR="00000000">
        <w:rPr>
          <w:spacing w:val="-6"/>
        </w:rPr>
        <w:t xml:space="preserve"> </w:t>
      </w:r>
      <w:r w:rsidR="00000000">
        <w:t>user-friendly</w:t>
      </w:r>
      <w:r w:rsidR="00000000">
        <w:rPr>
          <w:spacing w:val="-11"/>
        </w:rPr>
        <w:t xml:space="preserve"> </w:t>
      </w:r>
      <w:r w:rsidR="00000000">
        <w:t>and</w:t>
      </w:r>
      <w:r w:rsidR="00000000">
        <w:rPr>
          <w:spacing w:val="-5"/>
        </w:rPr>
        <w:t xml:space="preserve"> </w:t>
      </w:r>
      <w:r w:rsidR="00000000">
        <w:t>intuitive,</w:t>
      </w:r>
      <w:r w:rsidR="00000000">
        <w:rPr>
          <w:spacing w:val="-5"/>
        </w:rPr>
        <w:t xml:space="preserve"> </w:t>
      </w:r>
      <w:r w:rsidR="00000000">
        <w:t>with</w:t>
      </w:r>
      <w:r w:rsidR="00000000">
        <w:rPr>
          <w:spacing w:val="-5"/>
        </w:rPr>
        <w:t xml:space="preserve"> </w:t>
      </w:r>
      <w:r w:rsidR="00000000">
        <w:t>clear</w:t>
      </w:r>
      <w:r w:rsidR="00000000">
        <w:rPr>
          <w:spacing w:val="-5"/>
        </w:rPr>
        <w:t xml:space="preserve"> </w:t>
      </w:r>
      <w:r w:rsidR="00000000">
        <w:t>instructions and minimal training required. This requires the interface to be designed with a user-centric approach,</w:t>
      </w:r>
      <w:r w:rsidR="00000000">
        <w:rPr>
          <w:spacing w:val="-13"/>
        </w:rPr>
        <w:t xml:space="preserve"> </w:t>
      </w:r>
      <w:r w:rsidR="00000000">
        <w:t>including</w:t>
      </w:r>
      <w:r w:rsidR="00000000">
        <w:rPr>
          <w:spacing w:val="-15"/>
        </w:rPr>
        <w:t xml:space="preserve"> </w:t>
      </w:r>
      <w:r w:rsidR="00000000">
        <w:t>features</w:t>
      </w:r>
      <w:r w:rsidR="00000000">
        <w:rPr>
          <w:spacing w:val="-13"/>
        </w:rPr>
        <w:t xml:space="preserve"> </w:t>
      </w:r>
      <w:r w:rsidR="00000000">
        <w:t>such</w:t>
      </w:r>
      <w:r w:rsidR="00000000">
        <w:rPr>
          <w:spacing w:val="-13"/>
        </w:rPr>
        <w:t xml:space="preserve"> </w:t>
      </w:r>
      <w:r w:rsidR="00000000">
        <w:t>as</w:t>
      </w:r>
      <w:r w:rsidR="00000000">
        <w:rPr>
          <w:spacing w:val="-10"/>
        </w:rPr>
        <w:t xml:space="preserve"> </w:t>
      </w:r>
      <w:r w:rsidR="00000000">
        <w:t>a</w:t>
      </w:r>
      <w:r w:rsidR="00000000">
        <w:rPr>
          <w:spacing w:val="-14"/>
        </w:rPr>
        <w:t xml:space="preserve"> </w:t>
      </w:r>
      <w:r w:rsidR="00000000">
        <w:t>graphical</w:t>
      </w:r>
      <w:r w:rsidR="00000000">
        <w:rPr>
          <w:spacing w:val="-13"/>
        </w:rPr>
        <w:t xml:space="preserve"> </w:t>
      </w:r>
      <w:r w:rsidR="00000000">
        <w:t>user</w:t>
      </w:r>
      <w:r w:rsidR="00000000">
        <w:rPr>
          <w:spacing w:val="-14"/>
        </w:rPr>
        <w:t xml:space="preserve"> </w:t>
      </w:r>
      <w:r w:rsidR="00000000">
        <w:t>interface</w:t>
      </w:r>
      <w:r w:rsidR="00000000">
        <w:rPr>
          <w:spacing w:val="-12"/>
        </w:rPr>
        <w:t xml:space="preserve"> </w:t>
      </w:r>
      <w:r w:rsidR="00000000">
        <w:t>(GUI),</w:t>
      </w:r>
      <w:r w:rsidR="00000000">
        <w:rPr>
          <w:spacing w:val="-13"/>
        </w:rPr>
        <w:t xml:space="preserve"> </w:t>
      </w:r>
      <w:r w:rsidR="00000000">
        <w:t>error</w:t>
      </w:r>
      <w:r w:rsidR="00000000">
        <w:rPr>
          <w:spacing w:val="-12"/>
        </w:rPr>
        <w:t xml:space="preserve"> </w:t>
      </w:r>
      <w:r w:rsidR="00000000">
        <w:t>handling,</w:t>
      </w:r>
      <w:r w:rsidR="00000000">
        <w:rPr>
          <w:spacing w:val="-13"/>
        </w:rPr>
        <w:t xml:space="preserve"> </w:t>
      </w:r>
      <w:r w:rsidR="00000000">
        <w:t>notifications, and</w:t>
      </w:r>
      <w:r w:rsidR="00000000">
        <w:rPr>
          <w:spacing w:val="-7"/>
        </w:rPr>
        <w:t xml:space="preserve"> </w:t>
      </w:r>
      <w:r w:rsidR="00000000">
        <w:t>online</w:t>
      </w:r>
      <w:r w:rsidR="00000000">
        <w:rPr>
          <w:spacing w:val="-8"/>
        </w:rPr>
        <w:t xml:space="preserve"> </w:t>
      </w:r>
      <w:r w:rsidR="00000000">
        <w:t>help.</w:t>
      </w:r>
      <w:r w:rsidR="00000000">
        <w:rPr>
          <w:spacing w:val="-9"/>
        </w:rPr>
        <w:t xml:space="preserve"> </w:t>
      </w:r>
      <w:r w:rsidR="00000000">
        <w:t>The</w:t>
      </w:r>
      <w:r w:rsidR="00000000">
        <w:rPr>
          <w:spacing w:val="-8"/>
        </w:rPr>
        <w:t xml:space="preserve"> </w:t>
      </w:r>
      <w:r w:rsidR="00000000">
        <w:t>interface</w:t>
      </w:r>
      <w:r w:rsidR="00000000">
        <w:rPr>
          <w:spacing w:val="-6"/>
        </w:rPr>
        <w:t xml:space="preserve"> </w:t>
      </w:r>
      <w:r w:rsidR="00000000">
        <w:t>can</w:t>
      </w:r>
      <w:r w:rsidR="00000000">
        <w:rPr>
          <w:spacing w:val="-6"/>
        </w:rPr>
        <w:t xml:space="preserve"> </w:t>
      </w:r>
      <w:r w:rsidR="00000000">
        <w:t>also</w:t>
      </w:r>
      <w:r w:rsidR="00000000">
        <w:rPr>
          <w:spacing w:val="-7"/>
        </w:rPr>
        <w:t xml:space="preserve"> </w:t>
      </w:r>
      <w:r w:rsidR="00000000">
        <w:t>include</w:t>
      </w:r>
      <w:r w:rsidR="00000000">
        <w:rPr>
          <w:spacing w:val="-6"/>
        </w:rPr>
        <w:t xml:space="preserve"> </w:t>
      </w:r>
      <w:r w:rsidR="00000000">
        <w:t>features</w:t>
      </w:r>
      <w:r w:rsidR="00000000">
        <w:rPr>
          <w:spacing w:val="-7"/>
        </w:rPr>
        <w:t xml:space="preserve"> </w:t>
      </w:r>
      <w:r w:rsidR="00000000">
        <w:t>such</w:t>
      </w:r>
      <w:r w:rsidR="00000000">
        <w:rPr>
          <w:spacing w:val="-6"/>
        </w:rPr>
        <w:t xml:space="preserve"> </w:t>
      </w:r>
      <w:r w:rsidR="00000000">
        <w:t>as</w:t>
      </w:r>
      <w:r w:rsidR="00000000">
        <w:rPr>
          <w:spacing w:val="-6"/>
        </w:rPr>
        <w:t xml:space="preserve"> </w:t>
      </w:r>
      <w:r w:rsidR="00000000">
        <w:t>drag-and-drop,</w:t>
      </w:r>
      <w:r w:rsidR="00000000">
        <w:rPr>
          <w:spacing w:val="-7"/>
        </w:rPr>
        <w:t xml:space="preserve"> </w:t>
      </w:r>
      <w:r w:rsidR="00000000">
        <w:t>search,</w:t>
      </w:r>
      <w:r w:rsidR="00000000">
        <w:rPr>
          <w:spacing w:val="-6"/>
        </w:rPr>
        <w:t xml:space="preserve"> </w:t>
      </w:r>
      <w:r w:rsidR="00000000">
        <w:t>and</w:t>
      </w:r>
      <w:r w:rsidR="00000000">
        <w:rPr>
          <w:spacing w:val="-7"/>
        </w:rPr>
        <w:t xml:space="preserve"> </w:t>
      </w:r>
      <w:r w:rsidR="00000000">
        <w:t>sorting to improve user productivity.</w:t>
      </w:r>
      <w:r>
        <w:t xml:space="preserve"> </w:t>
      </w:r>
      <w:r w:rsidR="00000000">
        <w:t>Scalability:</w:t>
      </w:r>
      <w:r w:rsidR="00000000">
        <w:rPr>
          <w:spacing w:val="-15"/>
        </w:rPr>
        <w:t xml:space="preserve"> </w:t>
      </w:r>
      <w:r w:rsidR="00000000">
        <w:t>The</w:t>
      </w:r>
      <w:r w:rsidR="00000000">
        <w:rPr>
          <w:spacing w:val="-15"/>
        </w:rPr>
        <w:t xml:space="preserve"> </w:t>
      </w:r>
      <w:r w:rsidR="00000000">
        <w:t>SITA</w:t>
      </w:r>
      <w:r w:rsidR="00000000">
        <w:rPr>
          <w:spacing w:val="-15"/>
        </w:rPr>
        <w:t xml:space="preserve"> </w:t>
      </w:r>
      <w:r w:rsidR="00000000">
        <w:t>system</w:t>
      </w:r>
      <w:r w:rsidR="00000000">
        <w:rPr>
          <w:spacing w:val="-15"/>
        </w:rPr>
        <w:t xml:space="preserve"> </w:t>
      </w:r>
      <w:r w:rsidR="00000000">
        <w:t>interface</w:t>
      </w:r>
      <w:r w:rsidR="00000000">
        <w:rPr>
          <w:spacing w:val="-15"/>
        </w:rPr>
        <w:t xml:space="preserve"> </w:t>
      </w:r>
      <w:r w:rsidR="00000000">
        <w:t>must</w:t>
      </w:r>
      <w:r w:rsidR="00000000">
        <w:rPr>
          <w:spacing w:val="-15"/>
        </w:rPr>
        <w:t xml:space="preserve"> </w:t>
      </w:r>
      <w:r w:rsidR="00000000">
        <w:t>be</w:t>
      </w:r>
      <w:r w:rsidR="00000000">
        <w:rPr>
          <w:spacing w:val="-15"/>
        </w:rPr>
        <w:t xml:space="preserve"> </w:t>
      </w:r>
      <w:r w:rsidR="00000000">
        <w:t>scalable</w:t>
      </w:r>
      <w:r w:rsidR="00000000">
        <w:rPr>
          <w:spacing w:val="-15"/>
        </w:rPr>
        <w:t xml:space="preserve"> </w:t>
      </w:r>
      <w:r w:rsidR="00000000">
        <w:t>to</w:t>
      </w:r>
      <w:r w:rsidR="00000000">
        <w:rPr>
          <w:spacing w:val="-15"/>
        </w:rPr>
        <w:t xml:space="preserve"> </w:t>
      </w:r>
      <w:r w:rsidR="00000000">
        <w:t>handle</w:t>
      </w:r>
      <w:r w:rsidR="00000000">
        <w:rPr>
          <w:spacing w:val="-14"/>
        </w:rPr>
        <w:t xml:space="preserve"> </w:t>
      </w:r>
      <w:r w:rsidR="00000000">
        <w:t>the</w:t>
      </w:r>
      <w:r w:rsidR="00000000">
        <w:rPr>
          <w:spacing w:val="-14"/>
        </w:rPr>
        <w:t xml:space="preserve"> </w:t>
      </w:r>
      <w:r w:rsidR="00000000">
        <w:t>increased</w:t>
      </w:r>
      <w:r w:rsidR="00000000">
        <w:rPr>
          <w:spacing w:val="-13"/>
        </w:rPr>
        <w:t xml:space="preserve"> </w:t>
      </w:r>
      <w:r w:rsidR="00000000">
        <w:t>load</w:t>
      </w:r>
      <w:r w:rsidR="00000000">
        <w:rPr>
          <w:spacing w:val="-14"/>
        </w:rPr>
        <w:t xml:space="preserve"> </w:t>
      </w:r>
      <w:r w:rsidR="00000000">
        <w:t>as</w:t>
      </w:r>
      <w:r w:rsidR="00000000">
        <w:rPr>
          <w:spacing w:val="-13"/>
        </w:rPr>
        <w:t xml:space="preserve"> </w:t>
      </w:r>
      <w:r w:rsidR="00000000">
        <w:t>the</w:t>
      </w:r>
      <w:r w:rsidR="00000000">
        <w:rPr>
          <w:spacing w:val="-14"/>
        </w:rPr>
        <w:t xml:space="preserve"> </w:t>
      </w:r>
      <w:r w:rsidR="00000000">
        <w:t>number of passengers and flights at the airport increases over time. This requires the interface to be designed with scalability in mind, including features such as horizontal scaling (such as adding more servers to a cluster), vertical scaling (such as upgrading hardware components), and load balancing (such as using a content delivery network). The interface must also support caching mechanisms to improve performance and reduce the load on the database.</w:t>
      </w:r>
      <w:r>
        <w:t xml:space="preserve"> </w:t>
      </w:r>
      <w:r w:rsidR="00000000">
        <w:t>Integration: The SITA system interface should integrate with other airport systems, such as baggage handling systems, airline reservation systems, and flight information display systems. This integration requires the interface to support different data formats and protocols, including XML,</w:t>
      </w:r>
      <w:r w:rsidR="00000000">
        <w:rPr>
          <w:spacing w:val="-15"/>
        </w:rPr>
        <w:t xml:space="preserve"> </w:t>
      </w:r>
      <w:r w:rsidR="00000000">
        <w:t>JSON,</w:t>
      </w:r>
      <w:r w:rsidR="00000000">
        <w:rPr>
          <w:spacing w:val="-15"/>
        </w:rPr>
        <w:t xml:space="preserve"> </w:t>
      </w:r>
      <w:r w:rsidR="00000000">
        <w:t>REST,</w:t>
      </w:r>
      <w:r w:rsidR="00000000">
        <w:rPr>
          <w:spacing w:val="-15"/>
        </w:rPr>
        <w:t xml:space="preserve"> </w:t>
      </w:r>
      <w:r w:rsidR="00000000">
        <w:t>SOAP,</w:t>
      </w:r>
      <w:r w:rsidR="00000000">
        <w:rPr>
          <w:spacing w:val="-15"/>
        </w:rPr>
        <w:t xml:space="preserve"> </w:t>
      </w:r>
      <w:r w:rsidR="00000000">
        <w:t>and</w:t>
      </w:r>
      <w:r w:rsidR="00000000">
        <w:rPr>
          <w:spacing w:val="-15"/>
        </w:rPr>
        <w:t xml:space="preserve"> </w:t>
      </w:r>
      <w:r w:rsidR="00000000">
        <w:t>messaging</w:t>
      </w:r>
      <w:r w:rsidR="00000000">
        <w:rPr>
          <w:spacing w:val="-15"/>
        </w:rPr>
        <w:t xml:space="preserve"> </w:t>
      </w:r>
      <w:r w:rsidR="00000000">
        <w:t>systems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JMS</w:t>
      </w:r>
      <w:r w:rsidR="00000000">
        <w:rPr>
          <w:spacing w:val="-15"/>
        </w:rPr>
        <w:t xml:space="preserve"> </w:t>
      </w:r>
      <w:r w:rsidR="00000000">
        <w:t>or</w:t>
      </w:r>
      <w:r w:rsidR="00000000">
        <w:rPr>
          <w:spacing w:val="-15"/>
        </w:rPr>
        <w:t xml:space="preserve"> </w:t>
      </w:r>
      <w:r w:rsidR="00000000">
        <w:t>RabbitMQ.</w:t>
      </w:r>
      <w:r w:rsidR="00000000">
        <w:rPr>
          <w:spacing w:val="-15"/>
        </w:rPr>
        <w:t xml:space="preserve"> </w:t>
      </w:r>
      <w:r w:rsidR="00000000">
        <w:t>The</w:t>
      </w:r>
      <w:r w:rsidR="00000000">
        <w:rPr>
          <w:spacing w:val="-15"/>
        </w:rPr>
        <w:t xml:space="preserve"> </w:t>
      </w:r>
      <w:r w:rsidR="00000000">
        <w:t>interface</w:t>
      </w:r>
      <w:r w:rsidR="00000000">
        <w:rPr>
          <w:spacing w:val="-15"/>
        </w:rPr>
        <w:t xml:space="preserve"> </w:t>
      </w:r>
      <w:r w:rsidR="00000000">
        <w:t>must also support different</w:t>
      </w:r>
      <w:r w:rsidR="00000000">
        <w:rPr>
          <w:spacing w:val="-5"/>
        </w:rPr>
        <w:t xml:space="preserve"> </w:t>
      </w:r>
      <w:r w:rsidR="00000000">
        <w:t>APIs and SDKs to enable seamless integration with third-party systems.</w:t>
      </w:r>
      <w:r>
        <w:t xml:space="preserve"> </w:t>
      </w:r>
      <w:r w:rsidR="00000000">
        <w:t xml:space="preserve">Accessibility: The SITA system interface should be </w:t>
      </w:r>
      <w:r w:rsidR="00000000">
        <w:lastRenderedPageBreak/>
        <w:t>accessible from different locations in the airport,</w:t>
      </w:r>
      <w:r w:rsidR="00000000">
        <w:rPr>
          <w:spacing w:val="-3"/>
        </w:rPr>
        <w:t xml:space="preserve"> </w:t>
      </w:r>
      <w:r w:rsidR="00000000">
        <w:t>such</w:t>
      </w:r>
      <w:r w:rsidR="00000000">
        <w:rPr>
          <w:spacing w:val="-3"/>
        </w:rPr>
        <w:t xml:space="preserve"> </w:t>
      </w:r>
      <w:r w:rsidR="00000000">
        <w:t>as</w:t>
      </w:r>
      <w:r w:rsidR="00000000">
        <w:rPr>
          <w:spacing w:val="-4"/>
        </w:rPr>
        <w:t xml:space="preserve"> </w:t>
      </w:r>
      <w:r w:rsidR="00000000">
        <w:t>security</w:t>
      </w:r>
      <w:r w:rsidR="00000000">
        <w:rPr>
          <w:spacing w:val="-8"/>
        </w:rPr>
        <w:t xml:space="preserve"> </w:t>
      </w:r>
      <w:r w:rsidR="00000000">
        <w:t>checkpoints</w:t>
      </w:r>
      <w:r w:rsidR="00000000">
        <w:rPr>
          <w:spacing w:val="-4"/>
        </w:rPr>
        <w:t xml:space="preserve"> </w:t>
      </w:r>
      <w:r w:rsidR="00000000">
        <w:t>and</w:t>
      </w:r>
      <w:r w:rsidR="00000000">
        <w:rPr>
          <w:spacing w:val="-3"/>
        </w:rPr>
        <w:t xml:space="preserve"> </w:t>
      </w:r>
      <w:r w:rsidR="00000000">
        <w:t>control</w:t>
      </w:r>
      <w:r w:rsidR="00000000">
        <w:rPr>
          <w:spacing w:val="-3"/>
        </w:rPr>
        <w:t xml:space="preserve"> </w:t>
      </w:r>
      <w:r w:rsidR="00000000">
        <w:t>rooms.</w:t>
      </w:r>
      <w:r w:rsidR="00000000">
        <w:rPr>
          <w:spacing w:val="-8"/>
        </w:rPr>
        <w:t xml:space="preserve"> </w:t>
      </w:r>
      <w:r w:rsidR="00000000">
        <w:t>This</w:t>
      </w:r>
      <w:r w:rsidR="00000000">
        <w:rPr>
          <w:spacing w:val="-4"/>
        </w:rPr>
        <w:t xml:space="preserve"> </w:t>
      </w:r>
      <w:r w:rsidR="00000000">
        <w:t>requires</w:t>
      </w:r>
      <w:r w:rsidR="00000000">
        <w:rPr>
          <w:spacing w:val="-4"/>
        </w:rPr>
        <w:t xml:space="preserve"> </w:t>
      </w:r>
      <w:r w:rsidR="00000000">
        <w:t>the</w:t>
      </w:r>
      <w:r w:rsidR="00000000">
        <w:rPr>
          <w:spacing w:val="-3"/>
        </w:rPr>
        <w:t xml:space="preserve"> </w:t>
      </w:r>
      <w:r w:rsidR="00000000">
        <w:t>interface</w:t>
      </w:r>
      <w:r w:rsidR="00000000">
        <w:rPr>
          <w:spacing w:val="-4"/>
        </w:rPr>
        <w:t xml:space="preserve"> </w:t>
      </w:r>
      <w:r w:rsidR="00000000">
        <w:t>to</w:t>
      </w:r>
      <w:r w:rsidR="00000000">
        <w:rPr>
          <w:spacing w:val="-3"/>
        </w:rPr>
        <w:t xml:space="preserve"> </w:t>
      </w:r>
      <w:r w:rsidR="00000000">
        <w:t>be</w:t>
      </w:r>
      <w:r w:rsidR="00000000">
        <w:rPr>
          <w:spacing w:val="-3"/>
        </w:rPr>
        <w:t xml:space="preserve"> </w:t>
      </w:r>
      <w:r w:rsidR="00000000">
        <w:t>designed with</w:t>
      </w:r>
      <w:r w:rsidR="00000000">
        <w:rPr>
          <w:spacing w:val="-10"/>
        </w:rPr>
        <w:t xml:space="preserve"> </w:t>
      </w:r>
      <w:r w:rsidR="00000000">
        <w:t>remote</w:t>
      </w:r>
      <w:r w:rsidR="00000000">
        <w:rPr>
          <w:spacing w:val="-12"/>
        </w:rPr>
        <w:t xml:space="preserve"> </w:t>
      </w:r>
      <w:r w:rsidR="00000000">
        <w:t>access</w:t>
      </w:r>
      <w:r w:rsidR="00000000">
        <w:rPr>
          <w:spacing w:val="-10"/>
        </w:rPr>
        <w:t xml:space="preserve"> </w:t>
      </w:r>
      <w:r w:rsidR="00000000">
        <w:t>capabilities,</w:t>
      </w:r>
      <w:r w:rsidR="00000000">
        <w:rPr>
          <w:spacing w:val="-11"/>
        </w:rPr>
        <w:t xml:space="preserve"> </w:t>
      </w:r>
      <w:r w:rsidR="00000000">
        <w:t>such</w:t>
      </w:r>
      <w:r w:rsidR="00000000">
        <w:rPr>
          <w:spacing w:val="-11"/>
        </w:rPr>
        <w:t xml:space="preserve"> </w:t>
      </w:r>
      <w:r w:rsidR="00000000">
        <w:t>as</w:t>
      </w:r>
      <w:r w:rsidR="00000000">
        <w:rPr>
          <w:spacing w:val="-10"/>
        </w:rPr>
        <w:t xml:space="preserve"> </w:t>
      </w:r>
      <w:r w:rsidR="00000000">
        <w:t>web-based</w:t>
      </w:r>
      <w:r w:rsidR="00000000">
        <w:rPr>
          <w:spacing w:val="-9"/>
        </w:rPr>
        <w:t xml:space="preserve"> </w:t>
      </w:r>
      <w:r w:rsidR="00000000">
        <w:t>or</w:t>
      </w:r>
      <w:r w:rsidR="00000000">
        <w:rPr>
          <w:spacing w:val="-11"/>
        </w:rPr>
        <w:t xml:space="preserve"> </w:t>
      </w:r>
      <w:r w:rsidR="00000000">
        <w:t>mobile</w:t>
      </w:r>
      <w:r w:rsidR="00000000">
        <w:rPr>
          <w:spacing w:val="-12"/>
        </w:rPr>
        <w:t xml:space="preserve"> </w:t>
      </w:r>
      <w:r w:rsidR="00000000">
        <w:t>applications.</w:t>
      </w:r>
      <w:r w:rsidR="00000000">
        <w:rPr>
          <w:spacing w:val="-15"/>
        </w:rPr>
        <w:t xml:space="preserve"> </w:t>
      </w:r>
      <w:r w:rsidR="00000000">
        <w:t>The</w:t>
      </w:r>
      <w:r w:rsidR="00000000">
        <w:rPr>
          <w:spacing w:val="-12"/>
        </w:rPr>
        <w:t xml:space="preserve"> </w:t>
      </w:r>
      <w:r w:rsidR="00000000">
        <w:t>interface</w:t>
      </w:r>
      <w:r w:rsidR="00000000">
        <w:rPr>
          <w:spacing w:val="-12"/>
        </w:rPr>
        <w:t xml:space="preserve"> </w:t>
      </w:r>
      <w:r w:rsidR="00000000">
        <w:t>must</w:t>
      </w:r>
      <w:r w:rsidR="00000000">
        <w:rPr>
          <w:spacing w:val="-10"/>
        </w:rPr>
        <w:t xml:space="preserve"> </w:t>
      </w:r>
      <w:r w:rsidR="00000000">
        <w:t>also support different devices and form factors, including</w:t>
      </w:r>
      <w:r w:rsidR="00000000">
        <w:rPr>
          <w:spacing w:val="-2"/>
        </w:rPr>
        <w:t xml:space="preserve"> </w:t>
      </w:r>
      <w:r w:rsidR="00000000">
        <w:t>desktops, laptops, tablets, and smartphones. The interface should also include features such as responsive design to optimize the user experience across different devices.</w:t>
      </w:r>
      <w:r>
        <w:t xml:space="preserve"> </w:t>
      </w:r>
      <w:r w:rsidR="00000000">
        <w:t xml:space="preserve">Compliance: The SITA system interface must comply with local and international laws and </w:t>
      </w:r>
      <w:r w:rsidR="00000000">
        <w:rPr>
          <w:spacing w:val="-2"/>
        </w:rPr>
        <w:t>regulations</w:t>
      </w:r>
      <w:r w:rsidR="00000000">
        <w:rPr>
          <w:spacing w:val="-3"/>
        </w:rPr>
        <w:t xml:space="preserve"> </w:t>
      </w:r>
      <w:r w:rsidR="00000000">
        <w:rPr>
          <w:spacing w:val="-2"/>
        </w:rPr>
        <w:t>related</w:t>
      </w:r>
      <w:r w:rsidR="00000000">
        <w:rPr>
          <w:spacing w:val="-3"/>
        </w:rPr>
        <w:t xml:space="preserve"> </w:t>
      </w:r>
      <w:r w:rsidR="00000000">
        <w:rPr>
          <w:spacing w:val="-2"/>
        </w:rPr>
        <w:t>to</w:t>
      </w:r>
      <w:r w:rsidR="00000000">
        <w:rPr>
          <w:spacing w:val="-3"/>
        </w:rPr>
        <w:t xml:space="preserve"> </w:t>
      </w:r>
      <w:r w:rsidR="00000000">
        <w:rPr>
          <w:spacing w:val="-2"/>
        </w:rPr>
        <w:t>airport</w:t>
      </w:r>
      <w:r w:rsidR="00000000">
        <w:rPr>
          <w:spacing w:val="-4"/>
        </w:rPr>
        <w:t xml:space="preserve"> </w:t>
      </w:r>
      <w:r w:rsidR="00000000">
        <w:rPr>
          <w:spacing w:val="-2"/>
        </w:rPr>
        <w:t>operations,</w:t>
      </w:r>
      <w:r w:rsidR="00000000">
        <w:rPr>
          <w:spacing w:val="-3"/>
        </w:rPr>
        <w:t xml:space="preserve"> </w:t>
      </w:r>
      <w:r w:rsidR="00000000">
        <w:rPr>
          <w:spacing w:val="-2"/>
        </w:rPr>
        <w:t>data privacy,</w:t>
      </w:r>
      <w:r w:rsidR="00000000">
        <w:rPr>
          <w:spacing w:val="-3"/>
        </w:rPr>
        <w:t xml:space="preserve"> </w:t>
      </w:r>
      <w:r w:rsidR="00000000">
        <w:rPr>
          <w:spacing w:val="-2"/>
        </w:rPr>
        <w:t>and cybersecurity.</w:t>
      </w:r>
      <w:r w:rsidR="00000000">
        <w:rPr>
          <w:spacing w:val="-9"/>
        </w:rPr>
        <w:t xml:space="preserve"> </w:t>
      </w:r>
      <w:r w:rsidR="00000000">
        <w:rPr>
          <w:spacing w:val="-2"/>
        </w:rPr>
        <w:t>This</w:t>
      </w:r>
      <w:r w:rsidR="00000000">
        <w:rPr>
          <w:spacing w:val="-3"/>
        </w:rPr>
        <w:t xml:space="preserve"> </w:t>
      </w:r>
      <w:r w:rsidR="00000000">
        <w:rPr>
          <w:spacing w:val="-2"/>
        </w:rPr>
        <w:t>requires</w:t>
      </w:r>
      <w:r w:rsidR="00000000">
        <w:rPr>
          <w:spacing w:val="-3"/>
        </w:rPr>
        <w:t xml:space="preserve"> </w:t>
      </w:r>
      <w:r w:rsidR="00000000">
        <w:rPr>
          <w:spacing w:val="-2"/>
        </w:rPr>
        <w:t>the</w:t>
      </w:r>
      <w:r w:rsidR="00000000">
        <w:rPr>
          <w:spacing w:val="-4"/>
        </w:rPr>
        <w:t xml:space="preserve"> </w:t>
      </w:r>
      <w:r w:rsidR="00000000">
        <w:rPr>
          <w:spacing w:val="-2"/>
        </w:rPr>
        <w:t xml:space="preserve">interface </w:t>
      </w:r>
      <w:r w:rsidR="00000000">
        <w:t>to be designed with compliance in mind, including features such as data anonymization, data retention</w:t>
      </w:r>
      <w:r w:rsidR="00000000">
        <w:rPr>
          <w:spacing w:val="-8"/>
        </w:rPr>
        <w:t xml:space="preserve"> </w:t>
      </w:r>
      <w:r w:rsidR="00000000">
        <w:t>policies,</w:t>
      </w:r>
      <w:r w:rsidR="00000000">
        <w:rPr>
          <w:spacing w:val="-9"/>
        </w:rPr>
        <w:t xml:space="preserve"> </w:t>
      </w:r>
      <w:r w:rsidR="00000000">
        <w:t>data</w:t>
      </w:r>
      <w:r w:rsidR="00000000">
        <w:rPr>
          <w:spacing w:val="-8"/>
        </w:rPr>
        <w:t xml:space="preserve"> </w:t>
      </w:r>
      <w:r w:rsidR="00000000">
        <w:t>access</w:t>
      </w:r>
      <w:r w:rsidR="00000000">
        <w:rPr>
          <w:spacing w:val="-8"/>
        </w:rPr>
        <w:t xml:space="preserve"> </w:t>
      </w:r>
      <w:r w:rsidR="00000000">
        <w:t>auditing,</w:t>
      </w:r>
      <w:r w:rsidR="00000000">
        <w:rPr>
          <w:spacing w:val="-8"/>
        </w:rPr>
        <w:t xml:space="preserve"> </w:t>
      </w:r>
      <w:r w:rsidR="00000000">
        <w:t>and</w:t>
      </w:r>
      <w:r w:rsidR="00000000">
        <w:rPr>
          <w:spacing w:val="-7"/>
        </w:rPr>
        <w:t xml:space="preserve"> </w:t>
      </w:r>
      <w:r w:rsidR="00000000">
        <w:t>compliance</w:t>
      </w:r>
      <w:r w:rsidR="00000000">
        <w:rPr>
          <w:spacing w:val="-8"/>
        </w:rPr>
        <w:t xml:space="preserve"> </w:t>
      </w:r>
      <w:r w:rsidR="00000000">
        <w:t>reporting.</w:t>
      </w:r>
      <w:r w:rsidR="00000000">
        <w:rPr>
          <w:spacing w:val="-11"/>
        </w:rPr>
        <w:t xml:space="preserve"> </w:t>
      </w:r>
      <w:r w:rsidR="00000000">
        <w:t>The</w:t>
      </w:r>
      <w:r w:rsidR="00000000">
        <w:rPr>
          <w:spacing w:val="-9"/>
        </w:rPr>
        <w:t xml:space="preserve"> </w:t>
      </w:r>
      <w:r w:rsidR="00000000">
        <w:t>interface</w:t>
      </w:r>
      <w:r w:rsidR="00000000">
        <w:rPr>
          <w:spacing w:val="-9"/>
        </w:rPr>
        <w:t xml:space="preserve"> </w:t>
      </w:r>
      <w:r w:rsidR="00000000">
        <w:t>must</w:t>
      </w:r>
      <w:r w:rsidR="00000000">
        <w:rPr>
          <w:spacing w:val="-8"/>
        </w:rPr>
        <w:t xml:space="preserve"> </w:t>
      </w:r>
      <w:r w:rsidR="00000000">
        <w:t>also</w:t>
      </w:r>
      <w:r w:rsidR="00000000">
        <w:rPr>
          <w:spacing w:val="-6"/>
        </w:rPr>
        <w:t xml:space="preserve"> </w:t>
      </w:r>
      <w:r w:rsidR="00000000">
        <w:t>comply with security standards such as NIST, ISO 27001, and PCI DSS, and privacy regulations such as GDPR and CCPA.</w:t>
      </w:r>
      <w:r>
        <w:t xml:space="preserve"> </w:t>
      </w:r>
      <w:r w:rsidR="00000000">
        <w:t>COST</w:t>
      </w:r>
      <w:r w:rsidR="00000000">
        <w:rPr>
          <w:spacing w:val="-5"/>
        </w:rPr>
        <w:t xml:space="preserve"> </w:t>
      </w:r>
      <w:r w:rsidR="00000000">
        <w:rPr>
          <w:spacing w:val="-2"/>
        </w:rPr>
        <w:t>BENEFITS</w:t>
      </w:r>
      <w:r>
        <w:t xml:space="preserve"> </w:t>
      </w:r>
      <w:r w:rsidR="00000000">
        <w:t xml:space="preserve">The cost benefits of an airport SITA system interface can be significant and can include the </w:t>
      </w:r>
      <w:r w:rsidR="00000000">
        <w:rPr>
          <w:spacing w:val="-2"/>
        </w:rPr>
        <w:t>following:</w:t>
      </w:r>
      <w:r>
        <w:t xml:space="preserve"> </w:t>
      </w:r>
      <w:r w:rsidR="00000000">
        <w:rPr>
          <w:rFonts w:ascii="Palatino"/>
          <w:spacing w:val="-5"/>
        </w:rPr>
        <w:t>528</w:t>
      </w:r>
      <w:r>
        <w:rPr>
          <w:rFonts w:ascii="Palatino"/>
        </w:rPr>
        <w:t xml:space="preserve">   </w:t>
      </w:r>
      <w:r w:rsidR="00000000">
        <w:t>Improved operational efficiency: An airport SITA system interface can improve operational efficiency</w:t>
      </w:r>
      <w:r w:rsidR="00000000">
        <w:rPr>
          <w:spacing w:val="-2"/>
        </w:rPr>
        <w:t xml:space="preserve"> </w:t>
      </w:r>
      <w:r w:rsidR="00000000">
        <w:t>by</w:t>
      </w:r>
      <w:r w:rsidR="00000000">
        <w:rPr>
          <w:spacing w:val="-5"/>
        </w:rPr>
        <w:t xml:space="preserve"> </w:t>
      </w:r>
      <w:r w:rsidR="00000000">
        <w:t>streamlining processes and reducing manual data entry.</w:t>
      </w:r>
      <w:r w:rsidR="00000000">
        <w:rPr>
          <w:spacing w:val="-4"/>
        </w:rPr>
        <w:t xml:space="preserve"> </w:t>
      </w:r>
      <w:r w:rsidR="00000000">
        <w:t>This can lead to significant time and cost savings for the airport.</w:t>
      </w:r>
      <w:r>
        <w:t xml:space="preserve"> </w:t>
      </w:r>
      <w:r w:rsidR="00000000">
        <w:t>Reduced errors and delays: By automating processes and reducing manual data entry, an airport SITA system interface can help reduce errors and delays in airport operations. This can lead to fewer missed flights and passenger complaints, resulting in cost savings for the airport.</w:t>
      </w:r>
      <w:r>
        <w:t xml:space="preserve"> </w:t>
      </w:r>
      <w:r w:rsidR="00000000">
        <w:t>Enhanced security:</w:t>
      </w:r>
      <w:r w:rsidR="00000000">
        <w:rPr>
          <w:spacing w:val="-1"/>
        </w:rPr>
        <w:t xml:space="preserve"> </w:t>
      </w:r>
      <w:r w:rsidR="00000000">
        <w:t>An airport SITA system interface can improve airport security by providing real-time access to passenger and flight information. This can help identify potential security threats and improve situational awareness for airport security personnel, resulting in increased safety and reduced liability for the airport.</w:t>
      </w:r>
      <w:r>
        <w:t xml:space="preserve"> </w:t>
      </w:r>
      <w:r w:rsidR="00000000">
        <w:t>Better data analytics:</w:t>
      </w:r>
      <w:r w:rsidR="00000000">
        <w:rPr>
          <w:spacing w:val="-2"/>
        </w:rPr>
        <w:t xml:space="preserve"> </w:t>
      </w:r>
      <w:r w:rsidR="00000000">
        <w:t>An airport SITA system interface can provide valuable data analytics and reporting</w:t>
      </w:r>
      <w:r w:rsidR="00000000">
        <w:rPr>
          <w:spacing w:val="-11"/>
        </w:rPr>
        <w:t xml:space="preserve"> </w:t>
      </w:r>
      <w:r w:rsidR="00000000">
        <w:t>capabilities</w:t>
      </w:r>
      <w:r w:rsidR="00000000">
        <w:rPr>
          <w:spacing w:val="-9"/>
        </w:rPr>
        <w:t xml:space="preserve"> </w:t>
      </w:r>
      <w:r w:rsidR="00000000">
        <w:t>that</w:t>
      </w:r>
      <w:r w:rsidR="00000000">
        <w:rPr>
          <w:spacing w:val="-8"/>
        </w:rPr>
        <w:t xml:space="preserve"> </w:t>
      </w:r>
      <w:r w:rsidR="00000000">
        <w:t>can</w:t>
      </w:r>
      <w:r w:rsidR="00000000">
        <w:rPr>
          <w:spacing w:val="-8"/>
        </w:rPr>
        <w:t xml:space="preserve"> </w:t>
      </w:r>
      <w:r w:rsidR="00000000">
        <w:t>help</w:t>
      </w:r>
      <w:r w:rsidR="00000000">
        <w:rPr>
          <w:spacing w:val="-5"/>
        </w:rPr>
        <w:t xml:space="preserve"> </w:t>
      </w:r>
      <w:r w:rsidR="00000000">
        <w:t>airport</w:t>
      </w:r>
      <w:r w:rsidR="00000000">
        <w:rPr>
          <w:spacing w:val="-8"/>
        </w:rPr>
        <w:t xml:space="preserve"> </w:t>
      </w:r>
      <w:r w:rsidR="00000000">
        <w:t>management</w:t>
      </w:r>
      <w:r w:rsidR="00000000">
        <w:rPr>
          <w:spacing w:val="-8"/>
        </w:rPr>
        <w:t xml:space="preserve"> </w:t>
      </w:r>
      <w:r w:rsidR="00000000">
        <w:t>make</w:t>
      </w:r>
      <w:r w:rsidR="00000000">
        <w:rPr>
          <w:spacing w:val="-10"/>
        </w:rPr>
        <w:t xml:space="preserve"> </w:t>
      </w:r>
      <w:r w:rsidR="00000000">
        <w:t>informed</w:t>
      </w:r>
      <w:r w:rsidR="00000000">
        <w:rPr>
          <w:spacing w:val="-9"/>
        </w:rPr>
        <w:t xml:space="preserve"> </w:t>
      </w:r>
      <w:r w:rsidR="00000000">
        <w:t>decisions.</w:t>
      </w:r>
      <w:r w:rsidR="00000000">
        <w:rPr>
          <w:spacing w:val="-13"/>
        </w:rPr>
        <w:t xml:space="preserve"> </w:t>
      </w:r>
      <w:r w:rsidR="00000000">
        <w:t>This</w:t>
      </w:r>
      <w:r w:rsidR="00000000">
        <w:rPr>
          <w:spacing w:val="-8"/>
        </w:rPr>
        <w:t xml:space="preserve"> </w:t>
      </w:r>
      <w:r w:rsidR="00000000">
        <w:t>can</w:t>
      </w:r>
      <w:r w:rsidR="00000000">
        <w:rPr>
          <w:spacing w:val="-8"/>
        </w:rPr>
        <w:t xml:space="preserve"> </w:t>
      </w:r>
      <w:r w:rsidR="00000000">
        <w:t>lead</w:t>
      </w:r>
      <w:r w:rsidR="00000000">
        <w:rPr>
          <w:spacing w:val="-8"/>
        </w:rPr>
        <w:t xml:space="preserve"> </w:t>
      </w:r>
      <w:r w:rsidR="00000000">
        <w:t>to cost savings by identifying areas for process improvement and operational optimization.</w:t>
      </w:r>
      <w:r>
        <w:t xml:space="preserve"> </w:t>
      </w:r>
      <w:r w:rsidR="00000000">
        <w:t>Increased revenue:</w:t>
      </w:r>
      <w:r w:rsidR="00000000">
        <w:rPr>
          <w:spacing w:val="-9"/>
        </w:rPr>
        <w:t xml:space="preserve"> </w:t>
      </w:r>
      <w:r w:rsidR="00000000">
        <w:t>An airport SITA</w:t>
      </w:r>
      <w:r w:rsidR="00000000">
        <w:rPr>
          <w:spacing w:val="-8"/>
        </w:rPr>
        <w:t xml:space="preserve"> </w:t>
      </w:r>
      <w:r w:rsidR="00000000">
        <w:t>system interface can help improve the passenger experience by</w:t>
      </w:r>
      <w:r w:rsidR="00000000">
        <w:rPr>
          <w:spacing w:val="-1"/>
        </w:rPr>
        <w:t xml:space="preserve"> </w:t>
      </w:r>
      <w:r w:rsidR="00000000">
        <w:t>providing real-time flight information, reducing wait times, and improving baggage handling. This</w:t>
      </w:r>
      <w:r w:rsidR="00000000">
        <w:rPr>
          <w:spacing w:val="-11"/>
        </w:rPr>
        <w:t xml:space="preserve"> </w:t>
      </w:r>
      <w:r w:rsidR="00000000">
        <w:t>can</w:t>
      </w:r>
      <w:r w:rsidR="00000000">
        <w:rPr>
          <w:spacing w:val="-12"/>
        </w:rPr>
        <w:t xml:space="preserve"> </w:t>
      </w:r>
      <w:r w:rsidR="00000000">
        <w:t>lead</w:t>
      </w:r>
      <w:r w:rsidR="00000000">
        <w:rPr>
          <w:spacing w:val="-12"/>
        </w:rPr>
        <w:t xml:space="preserve"> </w:t>
      </w:r>
      <w:r w:rsidR="00000000">
        <w:t>to</w:t>
      </w:r>
      <w:r w:rsidR="00000000">
        <w:rPr>
          <w:spacing w:val="-11"/>
        </w:rPr>
        <w:t xml:space="preserve"> </w:t>
      </w:r>
      <w:r w:rsidR="00000000">
        <w:t>increased</w:t>
      </w:r>
      <w:r w:rsidR="00000000">
        <w:rPr>
          <w:spacing w:val="-12"/>
        </w:rPr>
        <w:t xml:space="preserve"> </w:t>
      </w:r>
      <w:r w:rsidR="00000000">
        <w:t>passenger</w:t>
      </w:r>
      <w:r w:rsidR="00000000">
        <w:rPr>
          <w:spacing w:val="-12"/>
        </w:rPr>
        <w:t xml:space="preserve"> </w:t>
      </w:r>
      <w:r w:rsidR="00000000">
        <w:t>satisfaction</w:t>
      </w:r>
      <w:r w:rsidR="00000000">
        <w:rPr>
          <w:spacing w:val="-12"/>
        </w:rPr>
        <w:t xml:space="preserve"> </w:t>
      </w:r>
      <w:r w:rsidR="00000000">
        <w:t>and</w:t>
      </w:r>
      <w:r w:rsidR="00000000">
        <w:rPr>
          <w:spacing w:val="-12"/>
        </w:rPr>
        <w:t xml:space="preserve"> </w:t>
      </w:r>
      <w:r w:rsidR="00000000">
        <w:t>loyalty,</w:t>
      </w:r>
      <w:r w:rsidR="00000000">
        <w:rPr>
          <w:spacing w:val="-10"/>
        </w:rPr>
        <w:t xml:space="preserve"> </w:t>
      </w:r>
      <w:r w:rsidR="00000000">
        <w:t>resulting</w:t>
      </w:r>
      <w:r w:rsidR="00000000">
        <w:rPr>
          <w:spacing w:val="-13"/>
        </w:rPr>
        <w:t xml:space="preserve"> </w:t>
      </w:r>
      <w:r w:rsidR="00000000">
        <w:t>in</w:t>
      </w:r>
      <w:r w:rsidR="00000000">
        <w:rPr>
          <w:spacing w:val="-11"/>
        </w:rPr>
        <w:t xml:space="preserve"> </w:t>
      </w:r>
      <w:r w:rsidR="00000000">
        <w:t>increased</w:t>
      </w:r>
      <w:r w:rsidR="00000000">
        <w:rPr>
          <w:spacing w:val="-12"/>
        </w:rPr>
        <w:t xml:space="preserve"> </w:t>
      </w:r>
      <w:r w:rsidR="00000000">
        <w:t>revenue</w:t>
      </w:r>
      <w:r w:rsidR="00000000">
        <w:rPr>
          <w:spacing w:val="-10"/>
        </w:rPr>
        <w:t xml:space="preserve"> </w:t>
      </w:r>
      <w:r w:rsidR="00000000">
        <w:t>for</w:t>
      </w:r>
      <w:r w:rsidR="00000000">
        <w:rPr>
          <w:spacing w:val="-12"/>
        </w:rPr>
        <w:t xml:space="preserve"> </w:t>
      </w:r>
      <w:r w:rsidR="00000000">
        <w:t xml:space="preserve">the </w:t>
      </w:r>
      <w:r w:rsidR="00000000">
        <w:rPr>
          <w:spacing w:val="-2"/>
        </w:rPr>
        <w:t>airport.</w:t>
      </w:r>
      <w:r>
        <w:t xml:space="preserve"> </w:t>
      </w:r>
      <w:r w:rsidR="00000000">
        <w:t>Cost-effective scalability:</w:t>
      </w:r>
      <w:r w:rsidR="00000000">
        <w:rPr>
          <w:spacing w:val="-2"/>
        </w:rPr>
        <w:t xml:space="preserve"> </w:t>
      </w:r>
      <w:r w:rsidR="00000000">
        <w:t>An airport SITA system interface can be designed to scale easily and cost-effectively</w:t>
      </w:r>
      <w:r w:rsidR="00000000">
        <w:rPr>
          <w:spacing w:val="-1"/>
        </w:rPr>
        <w:t xml:space="preserve"> </w:t>
      </w:r>
      <w:r w:rsidR="00000000">
        <w:t>as the airport grows and evolves.</w:t>
      </w:r>
      <w:r w:rsidR="00000000">
        <w:rPr>
          <w:spacing w:val="-2"/>
        </w:rPr>
        <w:t xml:space="preserve"> </w:t>
      </w:r>
      <w:r w:rsidR="00000000">
        <w:t>This can help the airport avoid costly</w:t>
      </w:r>
      <w:r w:rsidR="00000000">
        <w:rPr>
          <w:spacing w:val="-4"/>
        </w:rPr>
        <w:t xml:space="preserve"> </w:t>
      </w:r>
      <w:r w:rsidR="00000000">
        <w:t>hardware and software upgrades and reduce the total cost of ownership over time.</w:t>
      </w:r>
      <w:r>
        <w:t xml:space="preserve"> </w:t>
      </w:r>
      <w:r w:rsidR="00000000">
        <w:t>Overall, the cost benefits of an airport SITA system interface can help the airport improve efficiency, security, and revenue while reducing costs and increasing customer satisfaction.</w:t>
      </w:r>
      <w:r>
        <w:t xml:space="preserve"> </w:t>
      </w:r>
      <w:r w:rsidR="00000000">
        <w:t>SYSTEM</w:t>
      </w:r>
      <w:r w:rsidR="00000000">
        <w:rPr>
          <w:spacing w:val="-2"/>
        </w:rPr>
        <w:t xml:space="preserve"> INTEGRATION</w:t>
      </w:r>
      <w:r>
        <w:t xml:space="preserve"> </w:t>
      </w:r>
      <w:r w:rsidR="00000000">
        <w:t>SITA</w:t>
      </w:r>
      <w:r w:rsidR="00000000">
        <w:rPr>
          <w:spacing w:val="-3"/>
        </w:rPr>
        <w:t xml:space="preserve"> </w:t>
      </w:r>
      <w:r w:rsidR="00000000">
        <w:t>(Société Internationale de Télécommunications</w:t>
      </w:r>
      <w:r w:rsidR="00000000">
        <w:rPr>
          <w:spacing w:val="-7"/>
        </w:rPr>
        <w:t xml:space="preserve"> </w:t>
      </w:r>
      <w:r w:rsidR="00000000">
        <w:t>Aéronautiques) offers a suite of integrated systems</w:t>
      </w:r>
      <w:r w:rsidR="00000000">
        <w:rPr>
          <w:spacing w:val="-15"/>
        </w:rPr>
        <w:t xml:space="preserve"> </w:t>
      </w:r>
      <w:r w:rsidR="00000000">
        <w:t>and</w:t>
      </w:r>
      <w:r w:rsidR="00000000">
        <w:rPr>
          <w:spacing w:val="-14"/>
        </w:rPr>
        <w:t xml:space="preserve"> </w:t>
      </w:r>
      <w:r w:rsidR="00000000">
        <w:t>interfaces</w:t>
      </w:r>
      <w:r w:rsidR="00000000">
        <w:rPr>
          <w:spacing w:val="-14"/>
        </w:rPr>
        <w:t xml:space="preserve"> </w:t>
      </w:r>
      <w:r w:rsidR="00000000">
        <w:t>for</w:t>
      </w:r>
      <w:r w:rsidR="00000000">
        <w:rPr>
          <w:spacing w:val="-15"/>
        </w:rPr>
        <w:t xml:space="preserve"> </w:t>
      </w:r>
      <w:r w:rsidR="00000000">
        <w:t>the</w:t>
      </w:r>
      <w:r w:rsidR="00000000">
        <w:rPr>
          <w:spacing w:val="-12"/>
        </w:rPr>
        <w:t xml:space="preserve"> </w:t>
      </w:r>
      <w:r w:rsidR="00000000">
        <w:t>air</w:t>
      </w:r>
      <w:r w:rsidR="00000000">
        <w:rPr>
          <w:spacing w:val="-14"/>
        </w:rPr>
        <w:t xml:space="preserve"> </w:t>
      </w:r>
      <w:r w:rsidR="00000000">
        <w:t>transport</w:t>
      </w:r>
      <w:r w:rsidR="00000000">
        <w:rPr>
          <w:spacing w:val="-14"/>
        </w:rPr>
        <w:t xml:space="preserve"> </w:t>
      </w:r>
      <w:r w:rsidR="00000000">
        <w:t>industry.</w:t>
      </w:r>
      <w:r w:rsidR="00000000">
        <w:rPr>
          <w:spacing w:val="-11"/>
        </w:rPr>
        <w:t xml:space="preserve"> </w:t>
      </w:r>
      <w:r w:rsidR="00000000">
        <w:t>Integration</w:t>
      </w:r>
      <w:r w:rsidR="00000000">
        <w:rPr>
          <w:spacing w:val="-14"/>
        </w:rPr>
        <w:t xml:space="preserve"> </w:t>
      </w:r>
      <w:r w:rsidR="00000000">
        <w:t>is</w:t>
      </w:r>
      <w:r w:rsidR="00000000">
        <w:rPr>
          <w:spacing w:val="-12"/>
        </w:rPr>
        <w:t xml:space="preserve"> </w:t>
      </w:r>
      <w:r w:rsidR="00000000">
        <w:t>a</w:t>
      </w:r>
      <w:r w:rsidR="00000000">
        <w:rPr>
          <w:spacing w:val="-15"/>
        </w:rPr>
        <w:t xml:space="preserve"> </w:t>
      </w:r>
      <w:r w:rsidR="00000000">
        <w:t>key</w:t>
      </w:r>
      <w:r w:rsidR="00000000">
        <w:rPr>
          <w:spacing w:val="-15"/>
        </w:rPr>
        <w:t xml:space="preserve"> </w:t>
      </w:r>
      <w:r w:rsidR="00000000">
        <w:t>aspect</w:t>
      </w:r>
      <w:r w:rsidR="00000000">
        <w:rPr>
          <w:spacing w:val="-14"/>
        </w:rPr>
        <w:t xml:space="preserve"> </w:t>
      </w:r>
      <w:r w:rsidR="00000000">
        <w:t>of</w:t>
      </w:r>
      <w:r w:rsidR="00000000">
        <w:rPr>
          <w:spacing w:val="-13"/>
        </w:rPr>
        <w:t xml:space="preserve"> </w:t>
      </w:r>
      <w:r w:rsidR="00000000">
        <w:t>SITA's</w:t>
      </w:r>
      <w:r w:rsidR="00000000">
        <w:rPr>
          <w:spacing w:val="-14"/>
        </w:rPr>
        <w:t xml:space="preserve"> </w:t>
      </w:r>
      <w:r w:rsidR="00000000">
        <w:t>offerings, as</w:t>
      </w:r>
      <w:r w:rsidR="00000000">
        <w:rPr>
          <w:spacing w:val="-14"/>
        </w:rPr>
        <w:t xml:space="preserve"> </w:t>
      </w:r>
      <w:r w:rsidR="00000000">
        <w:t>it</w:t>
      </w:r>
      <w:r w:rsidR="00000000">
        <w:rPr>
          <w:spacing w:val="-14"/>
        </w:rPr>
        <w:t xml:space="preserve"> </w:t>
      </w:r>
      <w:r w:rsidR="00000000">
        <w:t>enables</w:t>
      </w:r>
      <w:r w:rsidR="00000000">
        <w:rPr>
          <w:spacing w:val="-13"/>
        </w:rPr>
        <w:t xml:space="preserve"> </w:t>
      </w:r>
      <w:r w:rsidR="00000000">
        <w:t>airlines,</w:t>
      </w:r>
      <w:r w:rsidR="00000000">
        <w:rPr>
          <w:spacing w:val="-12"/>
        </w:rPr>
        <w:t xml:space="preserve"> </w:t>
      </w:r>
      <w:r w:rsidR="00000000">
        <w:t>airports,</w:t>
      </w:r>
      <w:r w:rsidR="00000000">
        <w:rPr>
          <w:spacing w:val="-14"/>
        </w:rPr>
        <w:t xml:space="preserve"> </w:t>
      </w:r>
      <w:r w:rsidR="00000000">
        <w:t>and</w:t>
      </w:r>
      <w:r w:rsidR="00000000">
        <w:rPr>
          <w:spacing w:val="-14"/>
        </w:rPr>
        <w:t xml:space="preserve"> </w:t>
      </w:r>
      <w:r w:rsidR="00000000">
        <w:t>other</w:t>
      </w:r>
      <w:r w:rsidR="00000000">
        <w:rPr>
          <w:spacing w:val="-15"/>
        </w:rPr>
        <w:t xml:space="preserve"> </w:t>
      </w:r>
      <w:r w:rsidR="00000000">
        <w:t>stakeholders</w:t>
      </w:r>
      <w:r w:rsidR="00000000">
        <w:rPr>
          <w:spacing w:val="-15"/>
        </w:rPr>
        <w:t xml:space="preserve"> </w:t>
      </w:r>
      <w:r w:rsidR="00000000">
        <w:t>to</w:t>
      </w:r>
      <w:r w:rsidR="00000000">
        <w:rPr>
          <w:spacing w:val="-14"/>
        </w:rPr>
        <w:t xml:space="preserve"> </w:t>
      </w:r>
      <w:r w:rsidR="00000000">
        <w:t>share</w:t>
      </w:r>
      <w:r w:rsidR="00000000">
        <w:rPr>
          <w:spacing w:val="-15"/>
        </w:rPr>
        <w:t xml:space="preserve"> </w:t>
      </w:r>
      <w:r w:rsidR="00000000">
        <w:t>information</w:t>
      </w:r>
      <w:r w:rsidR="00000000">
        <w:rPr>
          <w:spacing w:val="-14"/>
        </w:rPr>
        <w:t xml:space="preserve"> </w:t>
      </w:r>
      <w:r w:rsidR="00000000">
        <w:t>in</w:t>
      </w:r>
      <w:r w:rsidR="00000000">
        <w:rPr>
          <w:spacing w:val="-12"/>
        </w:rPr>
        <w:t xml:space="preserve"> </w:t>
      </w:r>
      <w:r w:rsidR="00000000">
        <w:t>real-time</w:t>
      </w:r>
      <w:r w:rsidR="00000000">
        <w:rPr>
          <w:spacing w:val="-13"/>
        </w:rPr>
        <w:t xml:space="preserve"> </w:t>
      </w:r>
      <w:r w:rsidR="00000000">
        <w:t>and</w:t>
      </w:r>
      <w:r w:rsidR="00000000">
        <w:rPr>
          <w:spacing w:val="-14"/>
        </w:rPr>
        <w:t xml:space="preserve"> </w:t>
      </w:r>
      <w:r w:rsidR="00000000">
        <w:t xml:space="preserve">improve operational efficiency. Here are some examples of how SITA's systems/interfaces can be </w:t>
      </w:r>
      <w:r w:rsidR="00000000">
        <w:rPr>
          <w:spacing w:val="-2"/>
        </w:rPr>
        <w:t>integrated:</w:t>
      </w:r>
      <w:r>
        <w:t xml:space="preserve"> </w:t>
      </w:r>
      <w:r w:rsidR="00000000">
        <w:rPr>
          <w:spacing w:val="-2"/>
        </w:rPr>
        <w:t>AirportConnect:</w:t>
      </w:r>
      <w:r w:rsidR="00000000">
        <w:rPr>
          <w:spacing w:val="-7"/>
        </w:rPr>
        <w:t xml:space="preserve"> </w:t>
      </w:r>
      <w:r w:rsidR="00000000">
        <w:rPr>
          <w:spacing w:val="-2"/>
        </w:rPr>
        <w:t>SITA's</w:t>
      </w:r>
      <w:r w:rsidR="00000000">
        <w:rPr>
          <w:spacing w:val="-13"/>
        </w:rPr>
        <w:t xml:space="preserve"> </w:t>
      </w:r>
      <w:r w:rsidR="00000000">
        <w:rPr>
          <w:spacing w:val="-2"/>
        </w:rPr>
        <w:t>AirportConnect</w:t>
      </w:r>
      <w:r w:rsidR="00000000">
        <w:rPr>
          <w:spacing w:val="-5"/>
        </w:rPr>
        <w:t xml:space="preserve"> </w:t>
      </w:r>
      <w:r w:rsidR="00000000">
        <w:rPr>
          <w:spacing w:val="-2"/>
        </w:rPr>
        <w:t>suite</w:t>
      </w:r>
      <w:r w:rsidR="00000000">
        <w:rPr>
          <w:spacing w:val="-8"/>
        </w:rPr>
        <w:t xml:space="preserve"> </w:t>
      </w:r>
      <w:r w:rsidR="00000000">
        <w:rPr>
          <w:spacing w:val="-2"/>
        </w:rPr>
        <w:t>can</w:t>
      </w:r>
      <w:r w:rsidR="00000000">
        <w:rPr>
          <w:spacing w:val="-3"/>
        </w:rPr>
        <w:t xml:space="preserve"> </w:t>
      </w:r>
      <w:r w:rsidR="00000000">
        <w:rPr>
          <w:spacing w:val="-2"/>
        </w:rPr>
        <w:t>be</w:t>
      </w:r>
      <w:r w:rsidR="00000000">
        <w:rPr>
          <w:spacing w:val="-8"/>
        </w:rPr>
        <w:t xml:space="preserve"> </w:t>
      </w:r>
      <w:r w:rsidR="00000000">
        <w:rPr>
          <w:spacing w:val="-2"/>
        </w:rPr>
        <w:t>integrated</w:t>
      </w:r>
      <w:r w:rsidR="00000000">
        <w:rPr>
          <w:spacing w:val="-4"/>
        </w:rPr>
        <w:t xml:space="preserve"> </w:t>
      </w:r>
      <w:r w:rsidR="00000000">
        <w:rPr>
          <w:spacing w:val="-2"/>
        </w:rPr>
        <w:t>with</w:t>
      </w:r>
      <w:r w:rsidR="00000000">
        <w:rPr>
          <w:spacing w:val="-5"/>
        </w:rPr>
        <w:t xml:space="preserve"> </w:t>
      </w:r>
      <w:r w:rsidR="00000000">
        <w:rPr>
          <w:spacing w:val="-2"/>
        </w:rPr>
        <w:t>other</w:t>
      </w:r>
      <w:r w:rsidR="00000000">
        <w:rPr>
          <w:spacing w:val="-8"/>
        </w:rPr>
        <w:t xml:space="preserve"> </w:t>
      </w:r>
      <w:r w:rsidR="00000000">
        <w:rPr>
          <w:spacing w:val="-2"/>
        </w:rPr>
        <w:t>systems</w:t>
      </w:r>
      <w:r w:rsidR="00000000">
        <w:rPr>
          <w:spacing w:val="-7"/>
        </w:rPr>
        <w:t xml:space="preserve"> </w:t>
      </w:r>
      <w:r w:rsidR="00000000">
        <w:rPr>
          <w:spacing w:val="-2"/>
        </w:rPr>
        <w:t>such</w:t>
      </w:r>
      <w:r w:rsidR="00000000">
        <w:rPr>
          <w:spacing w:val="-3"/>
        </w:rPr>
        <w:t xml:space="preserve"> </w:t>
      </w:r>
      <w:r w:rsidR="00000000">
        <w:rPr>
          <w:spacing w:val="-2"/>
        </w:rPr>
        <w:t>as</w:t>
      </w:r>
      <w:r w:rsidR="00000000">
        <w:rPr>
          <w:spacing w:val="-7"/>
        </w:rPr>
        <w:t xml:space="preserve"> </w:t>
      </w:r>
      <w:r w:rsidR="00000000">
        <w:rPr>
          <w:spacing w:val="-2"/>
        </w:rPr>
        <w:t xml:space="preserve">baggage </w:t>
      </w:r>
      <w:r w:rsidR="00000000">
        <w:t>management,</w:t>
      </w:r>
      <w:r w:rsidR="00000000">
        <w:rPr>
          <w:spacing w:val="-9"/>
        </w:rPr>
        <w:t xml:space="preserve"> </w:t>
      </w:r>
      <w:r w:rsidR="00000000">
        <w:t>flight</w:t>
      </w:r>
      <w:r w:rsidR="00000000">
        <w:rPr>
          <w:spacing w:val="-9"/>
        </w:rPr>
        <w:t xml:space="preserve"> </w:t>
      </w:r>
      <w:r w:rsidR="00000000">
        <w:t>information</w:t>
      </w:r>
      <w:r w:rsidR="00000000">
        <w:rPr>
          <w:spacing w:val="-9"/>
        </w:rPr>
        <w:t xml:space="preserve"> </w:t>
      </w:r>
      <w:r w:rsidR="00000000">
        <w:t>display,</w:t>
      </w:r>
      <w:r w:rsidR="00000000">
        <w:rPr>
          <w:spacing w:val="-9"/>
        </w:rPr>
        <w:t xml:space="preserve"> </w:t>
      </w:r>
      <w:r w:rsidR="00000000">
        <w:t>and</w:t>
      </w:r>
      <w:r w:rsidR="00000000">
        <w:rPr>
          <w:spacing w:val="-9"/>
        </w:rPr>
        <w:t xml:space="preserve"> </w:t>
      </w:r>
      <w:r w:rsidR="00000000">
        <w:t>security</w:t>
      </w:r>
      <w:r w:rsidR="00000000">
        <w:rPr>
          <w:spacing w:val="-14"/>
        </w:rPr>
        <w:t xml:space="preserve"> </w:t>
      </w:r>
      <w:r w:rsidR="00000000">
        <w:t>systems.</w:t>
      </w:r>
      <w:r w:rsidR="00000000">
        <w:rPr>
          <w:spacing w:val="-14"/>
        </w:rPr>
        <w:t xml:space="preserve"> </w:t>
      </w:r>
      <w:r w:rsidR="00000000">
        <w:t>This</w:t>
      </w:r>
      <w:r w:rsidR="00000000">
        <w:rPr>
          <w:spacing w:val="-9"/>
        </w:rPr>
        <w:t xml:space="preserve"> </w:t>
      </w:r>
      <w:r w:rsidR="00000000">
        <w:t>allows</w:t>
      </w:r>
      <w:r w:rsidR="00000000">
        <w:rPr>
          <w:spacing w:val="-10"/>
        </w:rPr>
        <w:t xml:space="preserve"> </w:t>
      </w:r>
      <w:r w:rsidR="00000000">
        <w:t>for</w:t>
      </w:r>
      <w:r w:rsidR="00000000">
        <w:rPr>
          <w:spacing w:val="-10"/>
        </w:rPr>
        <w:t xml:space="preserve"> </w:t>
      </w:r>
      <w:r w:rsidR="00000000">
        <w:t>real-time</w:t>
      </w:r>
      <w:r w:rsidR="00000000">
        <w:rPr>
          <w:spacing w:val="-10"/>
        </w:rPr>
        <w:t xml:space="preserve"> </w:t>
      </w:r>
      <w:r w:rsidR="00000000">
        <w:t>sharing</w:t>
      </w:r>
      <w:r w:rsidR="00000000">
        <w:rPr>
          <w:spacing w:val="-12"/>
        </w:rPr>
        <w:t xml:space="preserve"> </w:t>
      </w:r>
      <w:r w:rsidR="00000000">
        <w:t>of information</w:t>
      </w:r>
      <w:r w:rsidR="00000000">
        <w:rPr>
          <w:spacing w:val="-9"/>
        </w:rPr>
        <w:t xml:space="preserve"> </w:t>
      </w:r>
      <w:r w:rsidR="00000000">
        <w:t>between</w:t>
      </w:r>
      <w:r w:rsidR="00000000">
        <w:rPr>
          <w:spacing w:val="-6"/>
        </w:rPr>
        <w:t xml:space="preserve"> </w:t>
      </w:r>
      <w:r w:rsidR="00000000">
        <w:t>different</w:t>
      </w:r>
      <w:r w:rsidR="00000000">
        <w:rPr>
          <w:spacing w:val="-7"/>
        </w:rPr>
        <w:t xml:space="preserve"> </w:t>
      </w:r>
      <w:r w:rsidR="00000000">
        <w:t>stakeholders,</w:t>
      </w:r>
      <w:r w:rsidR="00000000">
        <w:rPr>
          <w:spacing w:val="-7"/>
        </w:rPr>
        <w:t xml:space="preserve"> </w:t>
      </w:r>
      <w:r w:rsidR="00000000">
        <w:t>enabling</w:t>
      </w:r>
      <w:r w:rsidR="00000000">
        <w:rPr>
          <w:spacing w:val="-10"/>
        </w:rPr>
        <w:t xml:space="preserve"> </w:t>
      </w:r>
      <w:r w:rsidR="00000000">
        <w:t>better</w:t>
      </w:r>
      <w:r w:rsidR="00000000">
        <w:rPr>
          <w:spacing w:val="-7"/>
        </w:rPr>
        <w:t xml:space="preserve"> </w:t>
      </w:r>
      <w:r w:rsidR="00000000">
        <w:t>coordination</w:t>
      </w:r>
      <w:r w:rsidR="00000000">
        <w:rPr>
          <w:spacing w:val="-7"/>
        </w:rPr>
        <w:t xml:space="preserve"> </w:t>
      </w:r>
      <w:r w:rsidR="00000000">
        <w:t>and</w:t>
      </w:r>
      <w:r w:rsidR="00000000">
        <w:rPr>
          <w:spacing w:val="-6"/>
        </w:rPr>
        <w:t xml:space="preserve"> </w:t>
      </w:r>
      <w:r w:rsidR="00000000">
        <w:t>improved</w:t>
      </w:r>
      <w:r w:rsidR="00000000">
        <w:rPr>
          <w:spacing w:val="-6"/>
        </w:rPr>
        <w:t xml:space="preserve"> </w:t>
      </w:r>
      <w:r w:rsidR="00000000">
        <w:rPr>
          <w:spacing w:val="-2"/>
        </w:rPr>
        <w:t>efficiency.</w:t>
      </w:r>
      <w:r>
        <w:t xml:space="preserve"> </w:t>
      </w:r>
      <w:r w:rsidR="00000000">
        <w:t>Departure Control System (DCS): SITA's DCS can be integrated with other systems such as reservation systems, revenue management systems, and flight operations systems. This enables airlines to manage the entire passenger journey from a single platform, improving efficiency and reducing errors.</w:t>
      </w:r>
      <w:r>
        <w:t xml:space="preserve"> </w:t>
      </w:r>
      <w:r w:rsidR="00000000">
        <w:rPr>
          <w:rFonts w:ascii="Palatino"/>
          <w:spacing w:val="-5"/>
        </w:rPr>
        <w:t>529</w:t>
      </w:r>
      <w:r>
        <w:rPr>
          <w:rFonts w:ascii="Palatino"/>
        </w:rPr>
        <w:t xml:space="preserve">   </w:t>
      </w:r>
      <w:r w:rsidR="00000000">
        <w:t xml:space="preserve">Baggage Management: SITA's Baggage Management solutions can be integrated with airport systems such as FIDS, security systems, and ground handling systems. This allows for real-time tracking and tracing of baggage throughout the journey, reducing the risk of lost or mishandled </w:t>
      </w:r>
      <w:r w:rsidR="00000000">
        <w:rPr>
          <w:spacing w:val="-2"/>
        </w:rPr>
        <w:t>baggage.</w:t>
      </w:r>
      <w:r>
        <w:t xml:space="preserve"> </w:t>
      </w:r>
      <w:r w:rsidR="00000000">
        <w:t xml:space="preserve">Flight Information Display System (FIDS): SITA's FIDS can be integrated with other airport systems such as DCS, </w:t>
      </w:r>
      <w:r w:rsidR="00000000">
        <w:lastRenderedPageBreak/>
        <w:t>baggage management, and security systems. This allows for real-time display of flight information to passengers, reducing confusion and improving the overall passenger experience.</w:t>
      </w:r>
      <w:r>
        <w:t xml:space="preserve"> </w:t>
      </w:r>
      <w:r w:rsidR="00000000">
        <w:t>Message Distribution: SITA's messaging services can be integrated with other systems such as reservation systems, DCS, and flight operations systems. This enables airlines to exchange information with other stakeholders in real-time, improving coordination and reducing errors.</w:t>
      </w:r>
      <w:r>
        <w:t xml:space="preserve"> </w:t>
      </w:r>
      <w:r w:rsidR="00000000">
        <w:t>Overall, integration is a critical aspect of SITA's system/interface offerings. By integrating different</w:t>
      </w:r>
      <w:r w:rsidR="00000000">
        <w:rPr>
          <w:spacing w:val="-7"/>
        </w:rPr>
        <w:t xml:space="preserve"> </w:t>
      </w:r>
      <w:r w:rsidR="00000000">
        <w:t>systems</w:t>
      </w:r>
      <w:r w:rsidR="00000000">
        <w:rPr>
          <w:spacing w:val="-7"/>
        </w:rPr>
        <w:t xml:space="preserve"> </w:t>
      </w:r>
      <w:r w:rsidR="00000000">
        <w:t>and</w:t>
      </w:r>
      <w:r w:rsidR="00000000">
        <w:rPr>
          <w:spacing w:val="-8"/>
        </w:rPr>
        <w:t xml:space="preserve"> </w:t>
      </w:r>
      <w:r w:rsidR="00000000">
        <w:t>interfaces,</w:t>
      </w:r>
      <w:r w:rsidR="00000000">
        <w:rPr>
          <w:spacing w:val="-8"/>
        </w:rPr>
        <w:t xml:space="preserve"> </w:t>
      </w:r>
      <w:r w:rsidR="00000000">
        <w:t>airlines,</w:t>
      </w:r>
      <w:r w:rsidR="00000000">
        <w:rPr>
          <w:spacing w:val="-8"/>
        </w:rPr>
        <w:t xml:space="preserve"> </w:t>
      </w:r>
      <w:r w:rsidR="00000000">
        <w:t>airports,</w:t>
      </w:r>
      <w:r w:rsidR="00000000">
        <w:rPr>
          <w:spacing w:val="-8"/>
        </w:rPr>
        <w:t xml:space="preserve"> </w:t>
      </w:r>
      <w:r w:rsidR="00000000">
        <w:t>and</w:t>
      </w:r>
      <w:r w:rsidR="00000000">
        <w:rPr>
          <w:spacing w:val="-8"/>
        </w:rPr>
        <w:t xml:space="preserve"> </w:t>
      </w:r>
      <w:r w:rsidR="00000000">
        <w:t>other</w:t>
      </w:r>
      <w:r w:rsidR="00000000">
        <w:rPr>
          <w:spacing w:val="-9"/>
        </w:rPr>
        <w:t xml:space="preserve"> </w:t>
      </w:r>
      <w:r w:rsidR="00000000">
        <w:t>stakeholders</w:t>
      </w:r>
      <w:r w:rsidR="00000000">
        <w:rPr>
          <w:spacing w:val="-8"/>
        </w:rPr>
        <w:t xml:space="preserve"> </w:t>
      </w:r>
      <w:r w:rsidR="00000000">
        <w:t>can</w:t>
      </w:r>
      <w:r w:rsidR="00000000">
        <w:rPr>
          <w:spacing w:val="-8"/>
        </w:rPr>
        <w:t xml:space="preserve"> </w:t>
      </w:r>
      <w:r w:rsidR="00000000">
        <w:t>improve</w:t>
      </w:r>
      <w:r w:rsidR="00000000">
        <w:rPr>
          <w:spacing w:val="-9"/>
        </w:rPr>
        <w:t xml:space="preserve"> </w:t>
      </w:r>
      <w:r w:rsidR="00000000">
        <w:t>operational efficiency, reduce errors, and enhance the passenger experience.</w:t>
      </w:r>
      <w:r>
        <w:t xml:space="preserve"> </w:t>
      </w:r>
      <w:r w:rsidR="00000000">
        <w:rPr>
          <w:spacing w:val="-2"/>
        </w:rPr>
        <w:t>SUPPLIERS</w:t>
      </w:r>
      <w:r>
        <w:t xml:space="preserve"> </w:t>
      </w:r>
      <w:r w:rsidR="00000000">
        <w:t>SITA</w:t>
      </w:r>
      <w:r w:rsidR="00000000">
        <w:rPr>
          <w:spacing w:val="-8"/>
        </w:rPr>
        <w:t xml:space="preserve"> </w:t>
      </w:r>
      <w:r w:rsidR="00000000">
        <w:t>(Société Internationale de</w:t>
      </w:r>
      <w:r w:rsidR="00000000">
        <w:rPr>
          <w:spacing w:val="-2"/>
        </w:rPr>
        <w:t xml:space="preserve"> </w:t>
      </w:r>
      <w:r w:rsidR="00000000">
        <w:t>Télécommunications</w:t>
      </w:r>
      <w:r w:rsidR="00000000">
        <w:rPr>
          <w:spacing w:val="-9"/>
        </w:rPr>
        <w:t xml:space="preserve"> </w:t>
      </w:r>
      <w:r w:rsidR="00000000">
        <w:t xml:space="preserve">Aéronautiques) is a company that provides information and communication technology solutions to the air transport industry. While SITA develops many of its own systems and interfaces, the company also partners with a range of suppliers to provide a comprehensive suite of solutions. Here are some examples of SITA's </w:t>
      </w:r>
      <w:r w:rsidR="00000000">
        <w:rPr>
          <w:spacing w:val="-2"/>
        </w:rPr>
        <w:t>suppliers:</w:t>
      </w:r>
      <w:r>
        <w:t xml:space="preserve"> </w:t>
      </w:r>
      <w:r w:rsidR="00000000">
        <w:t>IBM:</w:t>
      </w:r>
      <w:r w:rsidR="00000000">
        <w:rPr>
          <w:spacing w:val="-15"/>
        </w:rPr>
        <w:t xml:space="preserve"> </w:t>
      </w:r>
      <w:r w:rsidR="00000000">
        <w:t>SITA</w:t>
      </w:r>
      <w:r w:rsidR="00000000">
        <w:rPr>
          <w:spacing w:val="-15"/>
        </w:rPr>
        <w:t xml:space="preserve"> </w:t>
      </w:r>
      <w:r w:rsidR="00000000">
        <w:t>partners</w:t>
      </w:r>
      <w:r w:rsidR="00000000">
        <w:rPr>
          <w:spacing w:val="-14"/>
        </w:rPr>
        <w:t xml:space="preserve"> </w:t>
      </w:r>
      <w:r w:rsidR="00000000">
        <w:t>with</w:t>
      </w:r>
      <w:r w:rsidR="00000000">
        <w:rPr>
          <w:spacing w:val="-7"/>
        </w:rPr>
        <w:t xml:space="preserve"> </w:t>
      </w:r>
      <w:r w:rsidR="00000000">
        <w:t>IBM</w:t>
      </w:r>
      <w:r w:rsidR="00000000">
        <w:rPr>
          <w:spacing w:val="-10"/>
        </w:rPr>
        <w:t xml:space="preserve"> </w:t>
      </w:r>
      <w:r w:rsidR="00000000">
        <w:t>to</w:t>
      </w:r>
      <w:r w:rsidR="00000000">
        <w:rPr>
          <w:spacing w:val="-10"/>
        </w:rPr>
        <w:t xml:space="preserve"> </w:t>
      </w:r>
      <w:r w:rsidR="00000000">
        <w:t>provide</w:t>
      </w:r>
      <w:r w:rsidR="00000000">
        <w:rPr>
          <w:spacing w:val="-9"/>
        </w:rPr>
        <w:t xml:space="preserve"> </w:t>
      </w:r>
      <w:r w:rsidR="00000000">
        <w:t>cloud-based</w:t>
      </w:r>
      <w:r w:rsidR="00000000">
        <w:rPr>
          <w:spacing w:val="-10"/>
        </w:rPr>
        <w:t xml:space="preserve"> </w:t>
      </w:r>
      <w:r w:rsidR="00000000">
        <w:t>solutions</w:t>
      </w:r>
      <w:r w:rsidR="00000000">
        <w:rPr>
          <w:spacing w:val="-10"/>
        </w:rPr>
        <w:t xml:space="preserve"> </w:t>
      </w:r>
      <w:r w:rsidR="00000000">
        <w:t>for</w:t>
      </w:r>
      <w:r w:rsidR="00000000">
        <w:rPr>
          <w:spacing w:val="-12"/>
        </w:rPr>
        <w:t xml:space="preserve"> </w:t>
      </w:r>
      <w:r w:rsidR="00000000">
        <w:t>the</w:t>
      </w:r>
      <w:r w:rsidR="00000000">
        <w:rPr>
          <w:spacing w:val="-11"/>
        </w:rPr>
        <w:t xml:space="preserve"> </w:t>
      </w:r>
      <w:r w:rsidR="00000000">
        <w:t>air</w:t>
      </w:r>
      <w:r w:rsidR="00000000">
        <w:rPr>
          <w:spacing w:val="-11"/>
        </w:rPr>
        <w:t xml:space="preserve"> </w:t>
      </w:r>
      <w:r w:rsidR="00000000">
        <w:t>transport</w:t>
      </w:r>
      <w:r w:rsidR="00000000">
        <w:rPr>
          <w:spacing w:val="-10"/>
        </w:rPr>
        <w:t xml:space="preserve"> </w:t>
      </w:r>
      <w:r w:rsidR="00000000">
        <w:t>industry.</w:t>
      </w:r>
      <w:r w:rsidR="00000000">
        <w:rPr>
          <w:spacing w:val="-8"/>
        </w:rPr>
        <w:t xml:space="preserve"> </w:t>
      </w:r>
      <w:r w:rsidR="00000000">
        <w:t>IBM provides cloud infrastructure and consulting services, while SITA provides industry-specific solutions such as baggage tracking and passenger management.</w:t>
      </w:r>
      <w:r>
        <w:t xml:space="preserve"> </w:t>
      </w:r>
      <w:r w:rsidR="00000000">
        <w:t>Microsoft: SITA partners with Microsoft to provide cloud-based solutions for the air transport industry. Microsoft provides cloud infrastructure and development tools, while SITA provides industry-specific solutions such as airport operations and messaging services.</w:t>
      </w:r>
      <w:r>
        <w:t xml:space="preserve"> </w:t>
      </w:r>
      <w:r w:rsidR="00000000">
        <w:t>Cisco: SITA</w:t>
      </w:r>
      <w:r w:rsidR="00000000">
        <w:rPr>
          <w:spacing w:val="-5"/>
        </w:rPr>
        <w:t xml:space="preserve"> </w:t>
      </w:r>
      <w:r w:rsidR="00000000">
        <w:t>partners with Cisco to provide network infrastructure solutions for the air transport industry. Cisco provides networking equipment and software, while SITA provides industry- specific solutions such as self-service check-in and baggage tracking.</w:t>
      </w:r>
      <w:r>
        <w:t xml:space="preserve"> </w:t>
      </w:r>
      <w:r w:rsidR="00000000">
        <w:t>Honeywell: SITA partners with Honeywell to provide airport and aircraft technology solutions. Honeywell provides</w:t>
      </w:r>
      <w:r w:rsidR="00000000">
        <w:rPr>
          <w:spacing w:val="-1"/>
        </w:rPr>
        <w:t xml:space="preserve"> </w:t>
      </w:r>
      <w:r w:rsidR="00000000">
        <w:t>hardware and</w:t>
      </w:r>
      <w:r w:rsidR="00000000">
        <w:rPr>
          <w:spacing w:val="-1"/>
        </w:rPr>
        <w:t xml:space="preserve"> </w:t>
      </w:r>
      <w:r w:rsidR="00000000">
        <w:t>software</w:t>
      </w:r>
      <w:r w:rsidR="00000000">
        <w:rPr>
          <w:spacing w:val="-2"/>
        </w:rPr>
        <w:t xml:space="preserve"> </w:t>
      </w:r>
      <w:r w:rsidR="00000000">
        <w:t>for</w:t>
      </w:r>
      <w:r w:rsidR="00000000">
        <w:rPr>
          <w:spacing w:val="-2"/>
        </w:rPr>
        <w:t xml:space="preserve"> </w:t>
      </w:r>
      <w:r w:rsidR="00000000">
        <w:t>airport</w:t>
      </w:r>
      <w:r w:rsidR="00000000">
        <w:rPr>
          <w:spacing w:val="-1"/>
        </w:rPr>
        <w:t xml:space="preserve"> </w:t>
      </w:r>
      <w:r w:rsidR="00000000">
        <w:t>operations,</w:t>
      </w:r>
      <w:r w:rsidR="00000000">
        <w:rPr>
          <w:spacing w:val="-1"/>
        </w:rPr>
        <w:t xml:space="preserve"> </w:t>
      </w:r>
      <w:r w:rsidR="00000000">
        <w:t>while</w:t>
      </w:r>
      <w:r w:rsidR="00000000">
        <w:rPr>
          <w:spacing w:val="-1"/>
        </w:rPr>
        <w:t xml:space="preserve"> </w:t>
      </w:r>
      <w:r w:rsidR="00000000">
        <w:t>SITA</w:t>
      </w:r>
      <w:r w:rsidR="00000000">
        <w:rPr>
          <w:spacing w:val="-15"/>
        </w:rPr>
        <w:t xml:space="preserve"> </w:t>
      </w:r>
      <w:r w:rsidR="00000000">
        <w:t>provides</w:t>
      </w:r>
      <w:r w:rsidR="00000000">
        <w:rPr>
          <w:spacing w:val="-1"/>
        </w:rPr>
        <w:t xml:space="preserve"> </w:t>
      </w:r>
      <w:r w:rsidR="00000000">
        <w:t>industry- specific solutions such as flight information display and passenger management.</w:t>
      </w:r>
      <w:r>
        <w:t xml:space="preserve"> </w:t>
      </w:r>
      <w:r w:rsidR="00000000">
        <w:t>Thales: SITA partners with Thales to provide airport and aircraft technology solutions. Thales provides hardware and software for airport operations, while SITA provides industry-specific solutions such as messaging services and baggage tracking.</w:t>
      </w:r>
      <w:r>
        <w:t xml:space="preserve"> </w:t>
      </w:r>
      <w:r w:rsidR="00000000">
        <w:rPr>
          <w:rFonts w:ascii="Palatino"/>
          <w:spacing w:val="-5"/>
        </w:rPr>
        <w:t>530</w:t>
      </w:r>
      <w:r>
        <w:rPr>
          <w:rFonts w:ascii="Palatino"/>
        </w:rPr>
        <w:t xml:space="preserve">   </w:t>
      </w:r>
      <w:r w:rsidR="00000000">
        <w:t>Overall, SITA's partnerships with these and other suppliers enable the company to provide a comprehensive</w:t>
      </w:r>
      <w:r w:rsidR="00000000">
        <w:rPr>
          <w:spacing w:val="-15"/>
        </w:rPr>
        <w:t xml:space="preserve"> </w:t>
      </w:r>
      <w:r w:rsidR="00000000">
        <w:t>suite</w:t>
      </w:r>
      <w:r w:rsidR="00000000">
        <w:rPr>
          <w:spacing w:val="-12"/>
        </w:rPr>
        <w:t xml:space="preserve"> </w:t>
      </w:r>
      <w:r w:rsidR="00000000">
        <w:t>of</w:t>
      </w:r>
      <w:r w:rsidR="00000000">
        <w:rPr>
          <w:spacing w:val="-12"/>
        </w:rPr>
        <w:t xml:space="preserve"> </w:t>
      </w:r>
      <w:r w:rsidR="00000000">
        <w:t>solutions</w:t>
      </w:r>
      <w:r w:rsidR="00000000">
        <w:rPr>
          <w:spacing w:val="-11"/>
        </w:rPr>
        <w:t xml:space="preserve"> </w:t>
      </w:r>
      <w:r w:rsidR="00000000">
        <w:t>for</w:t>
      </w:r>
      <w:r w:rsidR="00000000">
        <w:rPr>
          <w:spacing w:val="-13"/>
        </w:rPr>
        <w:t xml:space="preserve"> </w:t>
      </w:r>
      <w:r w:rsidR="00000000">
        <w:t>the</w:t>
      </w:r>
      <w:r w:rsidR="00000000">
        <w:rPr>
          <w:spacing w:val="-12"/>
        </w:rPr>
        <w:t xml:space="preserve"> </w:t>
      </w:r>
      <w:r w:rsidR="00000000">
        <w:t>air</w:t>
      </w:r>
      <w:r w:rsidR="00000000">
        <w:rPr>
          <w:spacing w:val="-12"/>
        </w:rPr>
        <w:t xml:space="preserve"> </w:t>
      </w:r>
      <w:r w:rsidR="00000000">
        <w:t>transport</w:t>
      </w:r>
      <w:r w:rsidR="00000000">
        <w:rPr>
          <w:spacing w:val="-12"/>
        </w:rPr>
        <w:t xml:space="preserve"> </w:t>
      </w:r>
      <w:r w:rsidR="00000000">
        <w:t>industry.</w:t>
      </w:r>
      <w:r w:rsidR="00000000">
        <w:rPr>
          <w:spacing w:val="-9"/>
        </w:rPr>
        <w:t xml:space="preserve"> </w:t>
      </w:r>
      <w:r w:rsidR="00000000">
        <w:t>By</w:t>
      </w:r>
      <w:r w:rsidR="00000000">
        <w:rPr>
          <w:spacing w:val="-15"/>
        </w:rPr>
        <w:t xml:space="preserve"> </w:t>
      </w:r>
      <w:r w:rsidR="00000000">
        <w:t>leveraging</w:t>
      </w:r>
      <w:r w:rsidR="00000000">
        <w:rPr>
          <w:spacing w:val="-14"/>
        </w:rPr>
        <w:t xml:space="preserve"> </w:t>
      </w:r>
      <w:r w:rsidR="00000000">
        <w:t>the</w:t>
      </w:r>
      <w:r w:rsidR="00000000">
        <w:rPr>
          <w:spacing w:val="-12"/>
        </w:rPr>
        <w:t xml:space="preserve"> </w:t>
      </w:r>
      <w:r w:rsidR="00000000">
        <w:t>expertise</w:t>
      </w:r>
      <w:r w:rsidR="00000000">
        <w:rPr>
          <w:spacing w:val="-12"/>
        </w:rPr>
        <w:t xml:space="preserve"> </w:t>
      </w:r>
      <w:r w:rsidR="00000000">
        <w:t>of</w:t>
      </w:r>
      <w:r w:rsidR="00000000">
        <w:rPr>
          <w:spacing w:val="-12"/>
        </w:rPr>
        <w:t xml:space="preserve"> </w:t>
      </w:r>
      <w:r w:rsidR="00000000">
        <w:t>these suppliers, SITA</w:t>
      </w:r>
      <w:r w:rsidR="00000000">
        <w:rPr>
          <w:spacing w:val="-1"/>
        </w:rPr>
        <w:t xml:space="preserve"> </w:t>
      </w:r>
      <w:r w:rsidR="00000000">
        <w:t>is able to deliver high-quality, reliable solutions that meet the specific needs of airlines, airports, and other stakeholders in the industry.</w:t>
      </w:r>
      <w:r>
        <w:t xml:space="preserve">                    </w:t>
      </w:r>
      <w:r w:rsidR="00000000">
        <w:rPr>
          <w:rFonts w:ascii="Palatino"/>
          <w:spacing w:val="-5"/>
        </w:rPr>
        <w:t>531</w:t>
      </w:r>
      <w:r>
        <w:rPr>
          <w:rFonts w:ascii="Palatino"/>
        </w:rPr>
        <w:t xml:space="preserve">  </w:t>
      </w:r>
      <w:r>
        <w:rPr>
          <w:rFonts w:ascii="Palatino"/>
          <w:sz w:val="28"/>
        </w:rPr>
        <w:t xml:space="preserve"> </w:t>
      </w:r>
      <w:bookmarkStart w:id="182" w:name="SMOKE_EXHAUST_SYSTEMS"/>
      <w:bookmarkStart w:id="183" w:name="_bookmark95"/>
      <w:bookmarkEnd w:id="182"/>
      <w:bookmarkEnd w:id="183"/>
      <w:r w:rsidR="00000000">
        <w:t>SMOKE</w:t>
      </w:r>
      <w:r w:rsidR="00000000">
        <w:rPr>
          <w:spacing w:val="-5"/>
        </w:rPr>
        <w:t xml:space="preserve"> </w:t>
      </w:r>
      <w:r w:rsidR="00000000">
        <w:t>EXHAUST</w:t>
      </w:r>
      <w:r w:rsidR="00000000">
        <w:rPr>
          <w:spacing w:val="-5"/>
        </w:rPr>
        <w:t xml:space="preserve"> </w:t>
      </w:r>
      <w:r w:rsidR="00000000">
        <w:rPr>
          <w:spacing w:val="-2"/>
        </w:rPr>
        <w:t>SYSTEMS</w:t>
      </w:r>
      <w:r>
        <w:t xml:space="preserve"> </w:t>
      </w:r>
      <w:r w:rsidR="00000000">
        <w:rPr>
          <w:spacing w:val="-2"/>
        </w:rPr>
        <w:t>INTRODUCTION</w:t>
      </w:r>
      <w:r>
        <w:t xml:space="preserve"> </w:t>
      </w:r>
      <w:r w:rsidR="00000000">
        <w:t>An</w:t>
      </w:r>
      <w:r w:rsidR="00000000">
        <w:rPr>
          <w:spacing w:val="-2"/>
        </w:rPr>
        <w:t xml:space="preserve"> </w:t>
      </w:r>
      <w:r w:rsidR="00000000">
        <w:t>airport</w:t>
      </w:r>
      <w:r w:rsidR="00000000">
        <w:rPr>
          <w:spacing w:val="-1"/>
        </w:rPr>
        <w:t xml:space="preserve"> </w:t>
      </w:r>
      <w:r w:rsidR="00000000">
        <w:t>smoke</w:t>
      </w:r>
      <w:r w:rsidR="00000000">
        <w:rPr>
          <w:spacing w:val="-2"/>
        </w:rPr>
        <w:t xml:space="preserve"> </w:t>
      </w:r>
      <w:r w:rsidR="00000000">
        <w:t>exhaust</w:t>
      </w:r>
      <w:r w:rsidR="00000000">
        <w:rPr>
          <w:spacing w:val="-1"/>
        </w:rPr>
        <w:t xml:space="preserve"> </w:t>
      </w:r>
      <w:r w:rsidR="00000000">
        <w:t>system</w:t>
      </w:r>
      <w:r w:rsidR="00000000">
        <w:rPr>
          <w:spacing w:val="-1"/>
        </w:rPr>
        <w:t xml:space="preserve"> </w:t>
      </w:r>
      <w:r w:rsidR="00000000">
        <w:t>is</w:t>
      </w:r>
      <w:r w:rsidR="00000000">
        <w:rPr>
          <w:spacing w:val="-1"/>
        </w:rPr>
        <w:t xml:space="preserve"> </w:t>
      </w:r>
      <w:r w:rsidR="00000000">
        <w:t>a</w:t>
      </w:r>
      <w:r w:rsidR="00000000">
        <w:rPr>
          <w:spacing w:val="-2"/>
        </w:rPr>
        <w:t xml:space="preserve"> </w:t>
      </w:r>
      <w:r w:rsidR="00000000">
        <w:t>critical</w:t>
      </w:r>
      <w:r w:rsidR="00000000">
        <w:rPr>
          <w:spacing w:val="-1"/>
        </w:rPr>
        <w:t xml:space="preserve"> </w:t>
      </w:r>
      <w:r w:rsidR="00000000">
        <w:t>safety</w:t>
      </w:r>
      <w:r w:rsidR="00000000">
        <w:rPr>
          <w:spacing w:val="-4"/>
        </w:rPr>
        <w:t xml:space="preserve"> </w:t>
      </w:r>
      <w:r w:rsidR="00000000">
        <w:t>system</w:t>
      </w:r>
      <w:r w:rsidR="00000000">
        <w:rPr>
          <w:spacing w:val="-1"/>
        </w:rPr>
        <w:t xml:space="preserve"> </w:t>
      </w:r>
      <w:r w:rsidR="00000000">
        <w:t>that</w:t>
      </w:r>
      <w:r w:rsidR="00000000">
        <w:rPr>
          <w:spacing w:val="-1"/>
        </w:rPr>
        <w:t xml:space="preserve"> </w:t>
      </w:r>
      <w:r w:rsidR="00000000">
        <w:t>helps</w:t>
      </w:r>
      <w:r w:rsidR="00000000">
        <w:rPr>
          <w:spacing w:val="-1"/>
        </w:rPr>
        <w:t xml:space="preserve"> </w:t>
      </w:r>
      <w:r w:rsidR="00000000">
        <w:t>to</w:t>
      </w:r>
      <w:r w:rsidR="00000000">
        <w:rPr>
          <w:spacing w:val="-1"/>
        </w:rPr>
        <w:t xml:space="preserve"> </w:t>
      </w:r>
      <w:r w:rsidR="00000000">
        <w:t>remove</w:t>
      </w:r>
      <w:r w:rsidR="00000000">
        <w:rPr>
          <w:spacing w:val="-2"/>
        </w:rPr>
        <w:t xml:space="preserve"> </w:t>
      </w:r>
      <w:r w:rsidR="00000000">
        <w:t>smoke</w:t>
      </w:r>
      <w:r w:rsidR="00000000">
        <w:rPr>
          <w:spacing w:val="-2"/>
        </w:rPr>
        <w:t xml:space="preserve"> </w:t>
      </w:r>
      <w:r w:rsidR="00000000">
        <w:t>and</w:t>
      </w:r>
      <w:r w:rsidR="00000000">
        <w:rPr>
          <w:spacing w:val="-1"/>
        </w:rPr>
        <w:t xml:space="preserve"> </w:t>
      </w:r>
      <w:r w:rsidR="00000000">
        <w:t>other hazardous gases from the airport facilities, including terminals, concourse, and other enclosed spaces. This system is designed to protect passengers, airport personnel, and property from the dangers of fire and smoke.</w:t>
      </w:r>
      <w:r>
        <w:t xml:space="preserve"> </w:t>
      </w:r>
      <w:r w:rsidR="00000000">
        <w:t>The smoke exhaust system includes a series of fans and ducts that are strategically placed throughout</w:t>
      </w:r>
      <w:r w:rsidR="00000000">
        <w:rPr>
          <w:spacing w:val="-15"/>
        </w:rPr>
        <w:t xml:space="preserve"> </w:t>
      </w:r>
      <w:r w:rsidR="00000000">
        <w:t>the</w:t>
      </w:r>
      <w:r w:rsidR="00000000">
        <w:rPr>
          <w:spacing w:val="-15"/>
        </w:rPr>
        <w:t xml:space="preserve"> </w:t>
      </w:r>
      <w:r w:rsidR="00000000">
        <w:t>airport</w:t>
      </w:r>
      <w:r w:rsidR="00000000">
        <w:rPr>
          <w:spacing w:val="-15"/>
        </w:rPr>
        <w:t xml:space="preserve"> </w:t>
      </w:r>
      <w:r w:rsidR="00000000">
        <w:t>building.</w:t>
      </w:r>
      <w:r w:rsidR="00000000">
        <w:rPr>
          <w:spacing w:val="-13"/>
        </w:rPr>
        <w:t xml:space="preserve"> </w:t>
      </w:r>
      <w:r w:rsidR="00000000">
        <w:t>In</w:t>
      </w:r>
      <w:r w:rsidR="00000000">
        <w:rPr>
          <w:spacing w:val="-12"/>
        </w:rPr>
        <w:t xml:space="preserve"> </w:t>
      </w:r>
      <w:r w:rsidR="00000000">
        <w:t>the</w:t>
      </w:r>
      <w:r w:rsidR="00000000">
        <w:rPr>
          <w:spacing w:val="-13"/>
        </w:rPr>
        <w:t xml:space="preserve"> </w:t>
      </w:r>
      <w:r w:rsidR="00000000">
        <w:t>event</w:t>
      </w:r>
      <w:r w:rsidR="00000000">
        <w:rPr>
          <w:spacing w:val="-14"/>
        </w:rPr>
        <w:t xml:space="preserve"> </w:t>
      </w:r>
      <w:r w:rsidR="00000000">
        <w:t>of</w:t>
      </w:r>
      <w:r w:rsidR="00000000">
        <w:rPr>
          <w:spacing w:val="-13"/>
        </w:rPr>
        <w:t xml:space="preserve"> </w:t>
      </w:r>
      <w:r w:rsidR="00000000">
        <w:t>a</w:t>
      </w:r>
      <w:r w:rsidR="00000000">
        <w:rPr>
          <w:spacing w:val="-15"/>
        </w:rPr>
        <w:t xml:space="preserve"> </w:t>
      </w:r>
      <w:r w:rsidR="00000000">
        <w:t>fire,</w:t>
      </w:r>
      <w:r w:rsidR="00000000">
        <w:rPr>
          <w:spacing w:val="-12"/>
        </w:rPr>
        <w:t xml:space="preserve"> </w:t>
      </w:r>
      <w:r w:rsidR="00000000">
        <w:t>the</w:t>
      </w:r>
      <w:r w:rsidR="00000000">
        <w:rPr>
          <w:spacing w:val="-15"/>
        </w:rPr>
        <w:t xml:space="preserve"> </w:t>
      </w:r>
      <w:r w:rsidR="00000000">
        <w:t>system</w:t>
      </w:r>
      <w:r w:rsidR="00000000">
        <w:rPr>
          <w:spacing w:val="-12"/>
        </w:rPr>
        <w:t xml:space="preserve"> </w:t>
      </w:r>
      <w:r w:rsidR="00000000">
        <w:t>automatically</w:t>
      </w:r>
      <w:r w:rsidR="00000000">
        <w:rPr>
          <w:spacing w:val="-15"/>
        </w:rPr>
        <w:t xml:space="preserve"> </w:t>
      </w:r>
      <w:r w:rsidR="00000000">
        <w:t>detects</w:t>
      </w:r>
      <w:r w:rsidR="00000000">
        <w:rPr>
          <w:spacing w:val="-14"/>
        </w:rPr>
        <w:t xml:space="preserve"> </w:t>
      </w:r>
      <w:r w:rsidR="00000000">
        <w:t>the</w:t>
      </w:r>
      <w:r w:rsidR="00000000">
        <w:rPr>
          <w:spacing w:val="-15"/>
        </w:rPr>
        <w:t xml:space="preserve"> </w:t>
      </w:r>
      <w:r w:rsidR="00000000">
        <w:t xml:space="preserve">presence of smoke or other hazardous gases and activates the fans to draw the smoke and gases out of the </w:t>
      </w:r>
      <w:r w:rsidR="00000000">
        <w:rPr>
          <w:spacing w:val="-2"/>
        </w:rPr>
        <w:t>building.</w:t>
      </w:r>
      <w:r>
        <w:t xml:space="preserve"> </w:t>
      </w:r>
      <w:r w:rsidR="00000000">
        <w:t>The smoke and gases are then exhausted through dedicated smoke vents and discharge points located on the roof of the building.</w:t>
      </w:r>
      <w:r w:rsidR="00000000">
        <w:rPr>
          <w:spacing w:val="-2"/>
        </w:rPr>
        <w:t xml:space="preserve"> </w:t>
      </w:r>
      <w:r w:rsidR="00000000">
        <w:t>The system is designed to provide a clear path for smoke and gases to escape the building without spreading to other areas of the airport.</w:t>
      </w:r>
      <w:r>
        <w:t xml:space="preserve"> </w:t>
      </w:r>
      <w:r w:rsidR="00000000">
        <w:t>In</w:t>
      </w:r>
      <w:r w:rsidR="00000000">
        <w:rPr>
          <w:spacing w:val="-5"/>
        </w:rPr>
        <w:t xml:space="preserve"> </w:t>
      </w:r>
      <w:r w:rsidR="00000000">
        <w:t>addition</w:t>
      </w:r>
      <w:r w:rsidR="00000000">
        <w:rPr>
          <w:spacing w:val="-7"/>
        </w:rPr>
        <w:t xml:space="preserve"> </w:t>
      </w:r>
      <w:r w:rsidR="00000000">
        <w:t>to</w:t>
      </w:r>
      <w:r w:rsidR="00000000">
        <w:rPr>
          <w:spacing w:val="-7"/>
        </w:rPr>
        <w:t xml:space="preserve"> </w:t>
      </w:r>
      <w:r w:rsidR="00000000">
        <w:t>removing</w:t>
      </w:r>
      <w:r w:rsidR="00000000">
        <w:rPr>
          <w:spacing w:val="-10"/>
        </w:rPr>
        <w:t xml:space="preserve"> </w:t>
      </w:r>
      <w:r w:rsidR="00000000">
        <w:t>smoke</w:t>
      </w:r>
      <w:r w:rsidR="00000000">
        <w:rPr>
          <w:spacing w:val="-8"/>
        </w:rPr>
        <w:t xml:space="preserve"> </w:t>
      </w:r>
      <w:r w:rsidR="00000000">
        <w:t>and</w:t>
      </w:r>
      <w:r w:rsidR="00000000">
        <w:rPr>
          <w:spacing w:val="-5"/>
        </w:rPr>
        <w:t xml:space="preserve"> </w:t>
      </w:r>
      <w:r w:rsidR="00000000">
        <w:t>gases,</w:t>
      </w:r>
      <w:r w:rsidR="00000000">
        <w:rPr>
          <w:spacing w:val="-7"/>
        </w:rPr>
        <w:t xml:space="preserve"> </w:t>
      </w:r>
      <w:r w:rsidR="00000000">
        <w:t>the</w:t>
      </w:r>
      <w:r w:rsidR="00000000">
        <w:rPr>
          <w:spacing w:val="-5"/>
        </w:rPr>
        <w:t xml:space="preserve"> </w:t>
      </w:r>
      <w:r w:rsidR="00000000">
        <w:t>airport</w:t>
      </w:r>
      <w:r w:rsidR="00000000">
        <w:rPr>
          <w:spacing w:val="-7"/>
        </w:rPr>
        <w:t xml:space="preserve"> </w:t>
      </w:r>
      <w:r w:rsidR="00000000">
        <w:t>smoke</w:t>
      </w:r>
      <w:r w:rsidR="00000000">
        <w:rPr>
          <w:spacing w:val="-8"/>
        </w:rPr>
        <w:t xml:space="preserve"> </w:t>
      </w:r>
      <w:r w:rsidR="00000000">
        <w:t>exhaust</w:t>
      </w:r>
      <w:r w:rsidR="00000000">
        <w:rPr>
          <w:spacing w:val="-7"/>
        </w:rPr>
        <w:t xml:space="preserve"> </w:t>
      </w:r>
      <w:r w:rsidR="00000000">
        <w:t>system</w:t>
      </w:r>
      <w:r w:rsidR="00000000">
        <w:rPr>
          <w:spacing w:val="-7"/>
        </w:rPr>
        <w:t xml:space="preserve"> </w:t>
      </w:r>
      <w:r w:rsidR="00000000">
        <w:t>also</w:t>
      </w:r>
      <w:r w:rsidR="00000000">
        <w:rPr>
          <w:spacing w:val="-7"/>
        </w:rPr>
        <w:t xml:space="preserve"> </w:t>
      </w:r>
      <w:r w:rsidR="00000000">
        <w:t>helps</w:t>
      </w:r>
      <w:r w:rsidR="00000000">
        <w:rPr>
          <w:spacing w:val="-7"/>
        </w:rPr>
        <w:t xml:space="preserve"> </w:t>
      </w:r>
      <w:r w:rsidR="00000000">
        <w:t>to</w:t>
      </w:r>
      <w:r w:rsidR="00000000">
        <w:rPr>
          <w:spacing w:val="-7"/>
        </w:rPr>
        <w:t xml:space="preserve"> </w:t>
      </w:r>
      <w:r w:rsidR="00000000">
        <w:t>maintain a safe environment for firefighters and other emergency personnel who may need to enter the building in the event of a fire or other emergency.</w:t>
      </w:r>
      <w:r>
        <w:t xml:space="preserve"> </w:t>
      </w:r>
      <w:r w:rsidR="00000000">
        <w:t>Overall, the airport smoke exhaust system is an essential safety system that helps to protect passengers, airport personnel, and property in the event of a fire or other emergency situation.</w:t>
      </w:r>
      <w:r>
        <w:t xml:space="preserve"> </w:t>
      </w:r>
      <w:r w:rsidR="00000000">
        <w:rPr>
          <w:spacing w:val="-2"/>
        </w:rPr>
        <w:t>COMPONENTS</w:t>
      </w:r>
      <w:r>
        <w:t xml:space="preserve"> </w:t>
      </w:r>
      <w:r w:rsidR="00000000">
        <w:t>Smoke</w:t>
      </w:r>
      <w:r w:rsidR="00000000">
        <w:rPr>
          <w:spacing w:val="-9"/>
        </w:rPr>
        <w:t xml:space="preserve"> </w:t>
      </w:r>
      <w:r w:rsidR="00000000">
        <w:t>exhaust</w:t>
      </w:r>
      <w:r w:rsidR="00000000">
        <w:rPr>
          <w:spacing w:val="-8"/>
        </w:rPr>
        <w:t xml:space="preserve"> </w:t>
      </w:r>
      <w:r w:rsidR="00000000">
        <w:t>systems</w:t>
      </w:r>
      <w:r w:rsidR="00000000">
        <w:rPr>
          <w:spacing w:val="-8"/>
        </w:rPr>
        <w:t xml:space="preserve"> </w:t>
      </w:r>
      <w:r w:rsidR="00000000">
        <w:t>are</w:t>
      </w:r>
      <w:r w:rsidR="00000000">
        <w:rPr>
          <w:spacing w:val="-10"/>
        </w:rPr>
        <w:t xml:space="preserve"> </w:t>
      </w:r>
      <w:r w:rsidR="00000000">
        <w:t>an</w:t>
      </w:r>
      <w:r w:rsidR="00000000">
        <w:rPr>
          <w:spacing w:val="-8"/>
        </w:rPr>
        <w:t xml:space="preserve"> </w:t>
      </w:r>
      <w:r w:rsidR="00000000">
        <w:t>essential</w:t>
      </w:r>
      <w:r w:rsidR="00000000">
        <w:rPr>
          <w:spacing w:val="-8"/>
        </w:rPr>
        <w:t xml:space="preserve"> </w:t>
      </w:r>
      <w:r w:rsidR="00000000">
        <w:t>component</w:t>
      </w:r>
      <w:r w:rsidR="00000000">
        <w:rPr>
          <w:spacing w:val="-8"/>
        </w:rPr>
        <w:t xml:space="preserve"> </w:t>
      </w:r>
      <w:r w:rsidR="00000000">
        <w:t>of</w:t>
      </w:r>
      <w:r w:rsidR="00000000">
        <w:rPr>
          <w:spacing w:val="-9"/>
        </w:rPr>
        <w:t xml:space="preserve"> </w:t>
      </w:r>
      <w:r w:rsidR="00000000">
        <w:t>building</w:t>
      </w:r>
      <w:r w:rsidR="00000000">
        <w:rPr>
          <w:spacing w:val="-10"/>
        </w:rPr>
        <w:t xml:space="preserve"> </w:t>
      </w:r>
      <w:r w:rsidR="00000000">
        <w:t>safety</w:t>
      </w:r>
      <w:r w:rsidR="00000000">
        <w:rPr>
          <w:spacing w:val="-13"/>
        </w:rPr>
        <w:t xml:space="preserve"> </w:t>
      </w:r>
      <w:r w:rsidR="00000000">
        <w:t>systems</w:t>
      </w:r>
      <w:r w:rsidR="00000000">
        <w:rPr>
          <w:spacing w:val="-8"/>
        </w:rPr>
        <w:t xml:space="preserve"> </w:t>
      </w:r>
      <w:r w:rsidR="00000000">
        <w:t>that</w:t>
      </w:r>
      <w:r w:rsidR="00000000">
        <w:rPr>
          <w:spacing w:val="-8"/>
        </w:rPr>
        <w:t xml:space="preserve"> </w:t>
      </w:r>
      <w:r w:rsidR="00000000">
        <w:t>are</w:t>
      </w:r>
      <w:r w:rsidR="00000000">
        <w:rPr>
          <w:spacing w:val="-10"/>
        </w:rPr>
        <w:t xml:space="preserve"> </w:t>
      </w:r>
      <w:r w:rsidR="00000000">
        <w:t>designed</w:t>
      </w:r>
      <w:r w:rsidR="00000000">
        <w:rPr>
          <w:spacing w:val="-8"/>
        </w:rPr>
        <w:t xml:space="preserve"> </w:t>
      </w:r>
      <w:r w:rsidR="00000000">
        <w:t>to remove</w:t>
      </w:r>
      <w:r w:rsidR="00000000">
        <w:rPr>
          <w:spacing w:val="-15"/>
        </w:rPr>
        <w:t xml:space="preserve"> </w:t>
      </w:r>
      <w:r w:rsidR="00000000">
        <w:t>smoke</w:t>
      </w:r>
      <w:r w:rsidR="00000000">
        <w:rPr>
          <w:spacing w:val="-14"/>
        </w:rPr>
        <w:t xml:space="preserve"> </w:t>
      </w:r>
      <w:r w:rsidR="00000000">
        <w:t>and</w:t>
      </w:r>
      <w:r w:rsidR="00000000">
        <w:rPr>
          <w:spacing w:val="-14"/>
        </w:rPr>
        <w:t xml:space="preserve"> </w:t>
      </w:r>
      <w:r w:rsidR="00000000">
        <w:t>other</w:t>
      </w:r>
      <w:r w:rsidR="00000000">
        <w:rPr>
          <w:spacing w:val="-15"/>
        </w:rPr>
        <w:t xml:space="preserve"> </w:t>
      </w:r>
      <w:r w:rsidR="00000000">
        <w:t>toxic</w:t>
      </w:r>
      <w:r w:rsidR="00000000">
        <w:rPr>
          <w:spacing w:val="-15"/>
        </w:rPr>
        <w:t xml:space="preserve"> </w:t>
      </w:r>
      <w:r w:rsidR="00000000">
        <w:t>gases</w:t>
      </w:r>
      <w:r w:rsidR="00000000">
        <w:rPr>
          <w:spacing w:val="-14"/>
        </w:rPr>
        <w:t xml:space="preserve"> </w:t>
      </w:r>
      <w:r w:rsidR="00000000">
        <w:t>in</w:t>
      </w:r>
      <w:r w:rsidR="00000000">
        <w:rPr>
          <w:spacing w:val="-12"/>
        </w:rPr>
        <w:t xml:space="preserve"> </w:t>
      </w:r>
      <w:r w:rsidR="00000000">
        <w:t>case</w:t>
      </w:r>
      <w:r w:rsidR="00000000">
        <w:rPr>
          <w:spacing w:val="-13"/>
        </w:rPr>
        <w:t xml:space="preserve"> </w:t>
      </w:r>
      <w:r w:rsidR="00000000">
        <w:t>of</w:t>
      </w:r>
      <w:r w:rsidR="00000000">
        <w:rPr>
          <w:spacing w:val="-13"/>
        </w:rPr>
        <w:t xml:space="preserve"> </w:t>
      </w:r>
      <w:r w:rsidR="00000000">
        <w:t>fire</w:t>
      </w:r>
      <w:r w:rsidR="00000000">
        <w:rPr>
          <w:spacing w:val="-13"/>
        </w:rPr>
        <w:t xml:space="preserve"> </w:t>
      </w:r>
      <w:r w:rsidR="00000000">
        <w:t>or</w:t>
      </w:r>
      <w:r w:rsidR="00000000">
        <w:rPr>
          <w:spacing w:val="-15"/>
        </w:rPr>
        <w:t xml:space="preserve"> </w:t>
      </w:r>
      <w:r w:rsidR="00000000">
        <w:t>smoke</w:t>
      </w:r>
      <w:r w:rsidR="00000000">
        <w:rPr>
          <w:spacing w:val="-15"/>
        </w:rPr>
        <w:t xml:space="preserve"> </w:t>
      </w:r>
      <w:r w:rsidR="00000000">
        <w:t>incidents.</w:t>
      </w:r>
      <w:r w:rsidR="00000000">
        <w:rPr>
          <w:spacing w:val="-15"/>
        </w:rPr>
        <w:t xml:space="preserve"> </w:t>
      </w:r>
      <w:r w:rsidR="00000000">
        <w:t>The</w:t>
      </w:r>
      <w:r w:rsidR="00000000">
        <w:rPr>
          <w:spacing w:val="-13"/>
        </w:rPr>
        <w:t xml:space="preserve"> </w:t>
      </w:r>
      <w:r w:rsidR="00000000">
        <w:t>components</w:t>
      </w:r>
      <w:r w:rsidR="00000000">
        <w:rPr>
          <w:spacing w:val="-14"/>
        </w:rPr>
        <w:t xml:space="preserve"> </w:t>
      </w:r>
      <w:r w:rsidR="00000000">
        <w:t>of</w:t>
      </w:r>
      <w:r w:rsidR="00000000">
        <w:rPr>
          <w:spacing w:val="-15"/>
        </w:rPr>
        <w:t xml:space="preserve"> </w:t>
      </w:r>
      <w:r w:rsidR="00000000">
        <w:t>a</w:t>
      </w:r>
      <w:r w:rsidR="00000000">
        <w:rPr>
          <w:spacing w:val="-15"/>
        </w:rPr>
        <w:t xml:space="preserve"> </w:t>
      </w:r>
      <w:r w:rsidR="00000000">
        <w:t>smoke exhaust</w:t>
      </w:r>
      <w:r w:rsidR="00000000">
        <w:rPr>
          <w:spacing w:val="-9"/>
        </w:rPr>
        <w:t xml:space="preserve"> </w:t>
      </w:r>
      <w:r w:rsidR="00000000">
        <w:t>system</w:t>
      </w:r>
      <w:r w:rsidR="00000000">
        <w:rPr>
          <w:spacing w:val="-9"/>
        </w:rPr>
        <w:t xml:space="preserve"> </w:t>
      </w:r>
      <w:r w:rsidR="00000000">
        <w:t>can</w:t>
      </w:r>
      <w:r w:rsidR="00000000">
        <w:rPr>
          <w:spacing w:val="-10"/>
        </w:rPr>
        <w:t xml:space="preserve"> </w:t>
      </w:r>
      <w:r w:rsidR="00000000">
        <w:t>vary</w:t>
      </w:r>
      <w:r w:rsidR="00000000">
        <w:rPr>
          <w:spacing w:val="-12"/>
        </w:rPr>
        <w:t xml:space="preserve"> </w:t>
      </w:r>
      <w:r w:rsidR="00000000">
        <w:t>depending</w:t>
      </w:r>
      <w:r w:rsidR="00000000">
        <w:rPr>
          <w:spacing w:val="-12"/>
        </w:rPr>
        <w:t xml:space="preserve"> </w:t>
      </w:r>
      <w:r w:rsidR="00000000">
        <w:t>on</w:t>
      </w:r>
      <w:r w:rsidR="00000000">
        <w:rPr>
          <w:spacing w:val="-10"/>
        </w:rPr>
        <w:t xml:space="preserve"> </w:t>
      </w:r>
      <w:r w:rsidR="00000000">
        <w:t>the</w:t>
      </w:r>
      <w:r w:rsidR="00000000">
        <w:rPr>
          <w:spacing w:val="-10"/>
        </w:rPr>
        <w:t xml:space="preserve"> </w:t>
      </w:r>
      <w:r w:rsidR="00000000">
        <w:t>specific</w:t>
      </w:r>
      <w:r w:rsidR="00000000">
        <w:rPr>
          <w:spacing w:val="-8"/>
        </w:rPr>
        <w:t xml:space="preserve"> </w:t>
      </w:r>
      <w:r w:rsidR="00000000">
        <w:lastRenderedPageBreak/>
        <w:t>requirements</w:t>
      </w:r>
      <w:r w:rsidR="00000000">
        <w:rPr>
          <w:spacing w:val="-9"/>
        </w:rPr>
        <w:t xml:space="preserve"> </w:t>
      </w:r>
      <w:r w:rsidR="00000000">
        <w:t>of</w:t>
      </w:r>
      <w:r w:rsidR="00000000">
        <w:rPr>
          <w:spacing w:val="-10"/>
        </w:rPr>
        <w:t xml:space="preserve"> </w:t>
      </w:r>
      <w:r w:rsidR="00000000">
        <w:t>the</w:t>
      </w:r>
      <w:r w:rsidR="00000000">
        <w:rPr>
          <w:spacing w:val="-10"/>
        </w:rPr>
        <w:t xml:space="preserve"> </w:t>
      </w:r>
      <w:r w:rsidR="00000000">
        <w:t>building,</w:t>
      </w:r>
      <w:r w:rsidR="00000000">
        <w:rPr>
          <w:spacing w:val="-10"/>
        </w:rPr>
        <w:t xml:space="preserve"> </w:t>
      </w:r>
      <w:r w:rsidR="00000000">
        <w:t>but</w:t>
      </w:r>
      <w:r w:rsidR="00000000">
        <w:rPr>
          <w:spacing w:val="-9"/>
        </w:rPr>
        <w:t xml:space="preserve"> </w:t>
      </w:r>
      <w:r w:rsidR="00000000">
        <w:t>here</w:t>
      </w:r>
      <w:r w:rsidR="00000000">
        <w:rPr>
          <w:spacing w:val="-11"/>
        </w:rPr>
        <w:t xml:space="preserve"> </w:t>
      </w:r>
      <w:r w:rsidR="00000000">
        <w:t>are</w:t>
      </w:r>
      <w:r w:rsidR="00000000">
        <w:rPr>
          <w:spacing w:val="-11"/>
        </w:rPr>
        <w:t xml:space="preserve"> </w:t>
      </w:r>
      <w:r w:rsidR="00000000">
        <w:t>some common components:</w:t>
      </w:r>
      <w:r>
        <w:t xml:space="preserve"> </w:t>
      </w:r>
      <w:r w:rsidR="00000000">
        <w:t>Smoke</w:t>
      </w:r>
      <w:r w:rsidR="00000000">
        <w:rPr>
          <w:spacing w:val="-2"/>
        </w:rPr>
        <w:t xml:space="preserve"> </w:t>
      </w:r>
      <w:r w:rsidR="00000000">
        <w:t>detectors:</w:t>
      </w:r>
      <w:r w:rsidR="00000000">
        <w:rPr>
          <w:spacing w:val="-1"/>
        </w:rPr>
        <w:t xml:space="preserve"> </w:t>
      </w:r>
      <w:r w:rsidR="00000000">
        <w:t>Smoke</w:t>
      </w:r>
      <w:r w:rsidR="00000000">
        <w:rPr>
          <w:spacing w:val="-3"/>
        </w:rPr>
        <w:t xml:space="preserve"> </w:t>
      </w:r>
      <w:r w:rsidR="00000000">
        <w:t>detectors</w:t>
      </w:r>
      <w:r w:rsidR="00000000">
        <w:rPr>
          <w:spacing w:val="-1"/>
        </w:rPr>
        <w:t xml:space="preserve"> </w:t>
      </w:r>
      <w:r w:rsidR="00000000">
        <w:t>are</w:t>
      </w:r>
      <w:r w:rsidR="00000000">
        <w:rPr>
          <w:spacing w:val="-2"/>
        </w:rPr>
        <w:t xml:space="preserve"> </w:t>
      </w:r>
      <w:r w:rsidR="00000000">
        <w:t>used</w:t>
      </w:r>
      <w:r w:rsidR="00000000">
        <w:rPr>
          <w:spacing w:val="-1"/>
        </w:rPr>
        <w:t xml:space="preserve"> </w:t>
      </w:r>
      <w:r w:rsidR="00000000">
        <w:t>to</w:t>
      </w:r>
      <w:r w:rsidR="00000000">
        <w:rPr>
          <w:spacing w:val="-1"/>
        </w:rPr>
        <w:t xml:space="preserve"> </w:t>
      </w:r>
      <w:r w:rsidR="00000000">
        <w:t>detect</w:t>
      </w:r>
      <w:r w:rsidR="00000000">
        <w:rPr>
          <w:spacing w:val="-1"/>
        </w:rPr>
        <w:t xml:space="preserve"> </w:t>
      </w:r>
      <w:r w:rsidR="00000000">
        <w:t>smoke</w:t>
      </w:r>
      <w:r w:rsidR="00000000">
        <w:rPr>
          <w:spacing w:val="-2"/>
        </w:rPr>
        <w:t xml:space="preserve"> </w:t>
      </w:r>
      <w:r w:rsidR="00000000">
        <w:t>in</w:t>
      </w:r>
      <w:r w:rsidR="00000000">
        <w:rPr>
          <w:spacing w:val="-1"/>
        </w:rPr>
        <w:t xml:space="preserve"> </w:t>
      </w:r>
      <w:r w:rsidR="00000000">
        <w:t>the</w:t>
      </w:r>
      <w:r w:rsidR="00000000">
        <w:rPr>
          <w:spacing w:val="-2"/>
        </w:rPr>
        <w:t xml:space="preserve"> </w:t>
      </w:r>
      <w:r w:rsidR="00000000">
        <w:t>building</w:t>
      </w:r>
      <w:r w:rsidR="00000000">
        <w:rPr>
          <w:spacing w:val="-4"/>
        </w:rPr>
        <w:t xml:space="preserve"> </w:t>
      </w:r>
      <w:r w:rsidR="00000000">
        <w:t>and</w:t>
      </w:r>
      <w:r w:rsidR="00000000">
        <w:rPr>
          <w:spacing w:val="-1"/>
        </w:rPr>
        <w:t xml:space="preserve"> </w:t>
      </w:r>
      <w:r w:rsidR="00000000">
        <w:t>trigger</w:t>
      </w:r>
      <w:r w:rsidR="00000000">
        <w:rPr>
          <w:spacing w:val="-2"/>
        </w:rPr>
        <w:t xml:space="preserve"> </w:t>
      </w:r>
      <w:r w:rsidR="00000000">
        <w:t>the</w:t>
      </w:r>
      <w:r w:rsidR="00000000">
        <w:rPr>
          <w:spacing w:val="-2"/>
        </w:rPr>
        <w:t xml:space="preserve"> </w:t>
      </w:r>
      <w:r w:rsidR="00000000">
        <w:t>smoke exhaust</w:t>
      </w:r>
      <w:r w:rsidR="00000000">
        <w:rPr>
          <w:spacing w:val="-1"/>
        </w:rPr>
        <w:t xml:space="preserve"> </w:t>
      </w:r>
      <w:r w:rsidR="00000000">
        <w:t>system.</w:t>
      </w:r>
      <w:r w:rsidR="00000000">
        <w:rPr>
          <w:spacing w:val="-6"/>
        </w:rPr>
        <w:t xml:space="preserve"> </w:t>
      </w:r>
      <w:r w:rsidR="00000000">
        <w:t>They</w:t>
      </w:r>
      <w:r w:rsidR="00000000">
        <w:rPr>
          <w:spacing w:val="-6"/>
        </w:rPr>
        <w:t xml:space="preserve"> </w:t>
      </w:r>
      <w:r w:rsidR="00000000">
        <w:t>are</w:t>
      </w:r>
      <w:r w:rsidR="00000000">
        <w:rPr>
          <w:spacing w:val="-1"/>
        </w:rPr>
        <w:t xml:space="preserve"> </w:t>
      </w:r>
      <w:r w:rsidR="00000000">
        <w:t>usually</w:t>
      </w:r>
      <w:r w:rsidR="00000000">
        <w:rPr>
          <w:spacing w:val="-6"/>
        </w:rPr>
        <w:t xml:space="preserve"> </w:t>
      </w:r>
      <w:r w:rsidR="00000000">
        <w:t>placed</w:t>
      </w:r>
      <w:r w:rsidR="00000000">
        <w:rPr>
          <w:spacing w:val="-1"/>
        </w:rPr>
        <w:t xml:space="preserve"> </w:t>
      </w:r>
      <w:r w:rsidR="00000000">
        <w:t>in</w:t>
      </w:r>
      <w:r w:rsidR="00000000">
        <w:rPr>
          <w:spacing w:val="-1"/>
        </w:rPr>
        <w:t xml:space="preserve"> </w:t>
      </w:r>
      <w:r w:rsidR="00000000">
        <w:t>high-risk</w:t>
      </w:r>
      <w:r w:rsidR="00000000">
        <w:rPr>
          <w:spacing w:val="-1"/>
        </w:rPr>
        <w:t xml:space="preserve"> </w:t>
      </w:r>
      <w:r w:rsidR="00000000">
        <w:t>areas</w:t>
      </w:r>
      <w:r w:rsidR="00000000">
        <w:rPr>
          <w:spacing w:val="-1"/>
        </w:rPr>
        <w:t xml:space="preserve"> </w:t>
      </w:r>
      <w:r w:rsidR="00000000">
        <w:t>such</w:t>
      </w:r>
      <w:r w:rsidR="00000000">
        <w:rPr>
          <w:spacing w:val="-1"/>
        </w:rPr>
        <w:t xml:space="preserve"> </w:t>
      </w:r>
      <w:r w:rsidR="00000000">
        <w:t>as</w:t>
      </w:r>
      <w:r w:rsidR="00000000">
        <w:rPr>
          <w:spacing w:val="-1"/>
        </w:rPr>
        <w:t xml:space="preserve"> </w:t>
      </w:r>
      <w:r w:rsidR="00000000">
        <w:t>kitchens,</w:t>
      </w:r>
      <w:r w:rsidR="00000000">
        <w:rPr>
          <w:spacing w:val="-1"/>
        </w:rPr>
        <w:t xml:space="preserve"> </w:t>
      </w:r>
      <w:r w:rsidR="00000000">
        <w:t>electrical</w:t>
      </w:r>
      <w:r w:rsidR="00000000">
        <w:rPr>
          <w:spacing w:val="-1"/>
        </w:rPr>
        <w:t xml:space="preserve"> </w:t>
      </w:r>
      <w:r w:rsidR="00000000">
        <w:t>rooms,</w:t>
      </w:r>
      <w:r w:rsidR="00000000">
        <w:rPr>
          <w:spacing w:val="-1"/>
        </w:rPr>
        <w:t xml:space="preserve"> </w:t>
      </w:r>
      <w:r w:rsidR="00000000">
        <w:t>and storage areas.</w:t>
      </w:r>
      <w:r>
        <w:t xml:space="preserve"> </w:t>
      </w:r>
      <w:r w:rsidR="00000000">
        <w:t>Dampers:</w:t>
      </w:r>
      <w:r w:rsidR="00000000">
        <w:rPr>
          <w:spacing w:val="-15"/>
        </w:rPr>
        <w:t xml:space="preserve"> </w:t>
      </w:r>
      <w:r w:rsidR="00000000">
        <w:t>Dampers</w:t>
      </w:r>
      <w:r w:rsidR="00000000">
        <w:rPr>
          <w:spacing w:val="-15"/>
        </w:rPr>
        <w:t xml:space="preserve"> </w:t>
      </w:r>
      <w:r w:rsidR="00000000">
        <w:t>are</w:t>
      </w:r>
      <w:r w:rsidR="00000000">
        <w:rPr>
          <w:spacing w:val="-15"/>
        </w:rPr>
        <w:t xml:space="preserve"> </w:t>
      </w:r>
      <w:r w:rsidR="00000000">
        <w:t>devices</w:t>
      </w:r>
      <w:r w:rsidR="00000000">
        <w:rPr>
          <w:spacing w:val="-14"/>
        </w:rPr>
        <w:t xml:space="preserve"> </w:t>
      </w:r>
      <w:r w:rsidR="00000000">
        <w:t>that</w:t>
      </w:r>
      <w:r w:rsidR="00000000">
        <w:rPr>
          <w:spacing w:val="-13"/>
        </w:rPr>
        <w:t xml:space="preserve"> </w:t>
      </w:r>
      <w:r w:rsidR="00000000">
        <w:t>control</w:t>
      </w:r>
      <w:r w:rsidR="00000000">
        <w:rPr>
          <w:spacing w:val="-14"/>
        </w:rPr>
        <w:t xml:space="preserve"> </w:t>
      </w:r>
      <w:r w:rsidR="00000000">
        <w:t>the</w:t>
      </w:r>
      <w:r w:rsidR="00000000">
        <w:rPr>
          <w:spacing w:val="-14"/>
        </w:rPr>
        <w:t xml:space="preserve"> </w:t>
      </w:r>
      <w:r w:rsidR="00000000">
        <w:t>airflow</w:t>
      </w:r>
      <w:r w:rsidR="00000000">
        <w:rPr>
          <w:spacing w:val="-15"/>
        </w:rPr>
        <w:t xml:space="preserve"> </w:t>
      </w:r>
      <w:r w:rsidR="00000000">
        <w:t>in</w:t>
      </w:r>
      <w:r w:rsidR="00000000">
        <w:rPr>
          <w:spacing w:val="-14"/>
        </w:rPr>
        <w:t xml:space="preserve"> </w:t>
      </w:r>
      <w:r w:rsidR="00000000">
        <w:t>the</w:t>
      </w:r>
      <w:r w:rsidR="00000000">
        <w:rPr>
          <w:spacing w:val="-15"/>
        </w:rPr>
        <w:t xml:space="preserve"> </w:t>
      </w:r>
      <w:r w:rsidR="00000000">
        <w:t>smoke</w:t>
      </w:r>
      <w:r w:rsidR="00000000">
        <w:rPr>
          <w:spacing w:val="-14"/>
        </w:rPr>
        <w:t xml:space="preserve"> </w:t>
      </w:r>
      <w:r w:rsidR="00000000">
        <w:t>exhaust</w:t>
      </w:r>
      <w:r w:rsidR="00000000">
        <w:rPr>
          <w:spacing w:val="-14"/>
        </w:rPr>
        <w:t xml:space="preserve"> </w:t>
      </w:r>
      <w:r w:rsidR="00000000">
        <w:t>system.</w:t>
      </w:r>
      <w:r w:rsidR="00000000">
        <w:rPr>
          <w:spacing w:val="-15"/>
        </w:rPr>
        <w:t xml:space="preserve"> </w:t>
      </w:r>
      <w:r w:rsidR="00000000">
        <w:t>They</w:t>
      </w:r>
      <w:r w:rsidR="00000000">
        <w:rPr>
          <w:spacing w:val="-15"/>
        </w:rPr>
        <w:t xml:space="preserve"> </w:t>
      </w:r>
      <w:r w:rsidR="00000000">
        <w:t>are</w:t>
      </w:r>
      <w:r w:rsidR="00000000">
        <w:rPr>
          <w:spacing w:val="-15"/>
        </w:rPr>
        <w:t xml:space="preserve"> </w:t>
      </w:r>
      <w:r w:rsidR="00000000">
        <w:t>used to prevent the spread of smoke and fire by closing off specific areas of the building.</w:t>
      </w:r>
      <w:r>
        <w:t xml:space="preserve"> </w:t>
      </w:r>
      <w:r w:rsidR="00000000">
        <w:t>Fans:</w:t>
      </w:r>
      <w:r w:rsidR="00000000">
        <w:rPr>
          <w:spacing w:val="-5"/>
        </w:rPr>
        <w:t xml:space="preserve"> </w:t>
      </w:r>
      <w:r w:rsidR="00000000">
        <w:t>Fans</w:t>
      </w:r>
      <w:r w:rsidR="00000000">
        <w:rPr>
          <w:spacing w:val="-6"/>
        </w:rPr>
        <w:t xml:space="preserve"> </w:t>
      </w:r>
      <w:r w:rsidR="00000000">
        <w:t>are</w:t>
      </w:r>
      <w:r w:rsidR="00000000">
        <w:rPr>
          <w:spacing w:val="-8"/>
        </w:rPr>
        <w:t xml:space="preserve"> </w:t>
      </w:r>
      <w:r w:rsidR="00000000">
        <w:t>used</w:t>
      </w:r>
      <w:r w:rsidR="00000000">
        <w:rPr>
          <w:spacing w:val="-8"/>
        </w:rPr>
        <w:t xml:space="preserve"> </w:t>
      </w:r>
      <w:r w:rsidR="00000000">
        <w:t>to</w:t>
      </w:r>
      <w:r w:rsidR="00000000">
        <w:rPr>
          <w:spacing w:val="-6"/>
        </w:rPr>
        <w:t xml:space="preserve"> </w:t>
      </w:r>
      <w:r w:rsidR="00000000">
        <w:t>extract</w:t>
      </w:r>
      <w:r w:rsidR="00000000">
        <w:rPr>
          <w:spacing w:val="-8"/>
        </w:rPr>
        <w:t xml:space="preserve"> </w:t>
      </w:r>
      <w:r w:rsidR="00000000">
        <w:t>smoke</w:t>
      </w:r>
      <w:r w:rsidR="00000000">
        <w:rPr>
          <w:spacing w:val="-7"/>
        </w:rPr>
        <w:t xml:space="preserve"> </w:t>
      </w:r>
      <w:r w:rsidR="00000000">
        <w:t>from</w:t>
      </w:r>
      <w:r w:rsidR="00000000">
        <w:rPr>
          <w:spacing w:val="-8"/>
        </w:rPr>
        <w:t xml:space="preserve"> </w:t>
      </w:r>
      <w:r w:rsidR="00000000">
        <w:t>the</w:t>
      </w:r>
      <w:r w:rsidR="00000000">
        <w:rPr>
          <w:spacing w:val="-7"/>
        </w:rPr>
        <w:t xml:space="preserve"> </w:t>
      </w:r>
      <w:r w:rsidR="00000000">
        <w:t>building</w:t>
      </w:r>
      <w:r w:rsidR="00000000">
        <w:rPr>
          <w:spacing w:val="-8"/>
        </w:rPr>
        <w:t xml:space="preserve"> </w:t>
      </w:r>
      <w:r w:rsidR="00000000">
        <w:t>and</w:t>
      </w:r>
      <w:r w:rsidR="00000000">
        <w:rPr>
          <w:spacing w:val="-8"/>
        </w:rPr>
        <w:t xml:space="preserve"> </w:t>
      </w:r>
      <w:r w:rsidR="00000000">
        <w:t>create</w:t>
      </w:r>
      <w:r w:rsidR="00000000">
        <w:rPr>
          <w:spacing w:val="-9"/>
        </w:rPr>
        <w:t xml:space="preserve"> </w:t>
      </w:r>
      <w:r w:rsidR="00000000">
        <w:t>negative</w:t>
      </w:r>
      <w:r w:rsidR="00000000">
        <w:rPr>
          <w:spacing w:val="-7"/>
        </w:rPr>
        <w:t xml:space="preserve"> </w:t>
      </w:r>
      <w:r w:rsidR="00000000">
        <w:t>pressure</w:t>
      </w:r>
      <w:r w:rsidR="00000000">
        <w:rPr>
          <w:spacing w:val="-7"/>
        </w:rPr>
        <w:t xml:space="preserve"> </w:t>
      </w:r>
      <w:r w:rsidR="00000000">
        <w:t>to</w:t>
      </w:r>
      <w:r w:rsidR="00000000">
        <w:rPr>
          <w:spacing w:val="-8"/>
        </w:rPr>
        <w:t xml:space="preserve"> </w:t>
      </w:r>
      <w:r w:rsidR="00000000">
        <w:t>prevent</w:t>
      </w:r>
      <w:r w:rsidR="00000000">
        <w:rPr>
          <w:spacing w:val="-8"/>
        </w:rPr>
        <w:t xml:space="preserve"> </w:t>
      </w:r>
      <w:r w:rsidR="00000000">
        <w:t>the spread</w:t>
      </w:r>
      <w:r w:rsidR="00000000">
        <w:rPr>
          <w:spacing w:val="-1"/>
        </w:rPr>
        <w:t xml:space="preserve"> </w:t>
      </w:r>
      <w:r w:rsidR="00000000">
        <w:t>of</w:t>
      </w:r>
      <w:r w:rsidR="00000000">
        <w:rPr>
          <w:spacing w:val="-2"/>
        </w:rPr>
        <w:t xml:space="preserve"> </w:t>
      </w:r>
      <w:r w:rsidR="00000000">
        <w:t>smoke</w:t>
      </w:r>
      <w:r w:rsidR="00000000">
        <w:rPr>
          <w:spacing w:val="-2"/>
        </w:rPr>
        <w:t xml:space="preserve"> </w:t>
      </w:r>
      <w:r w:rsidR="00000000">
        <w:t>and</w:t>
      </w:r>
      <w:r w:rsidR="00000000">
        <w:rPr>
          <w:spacing w:val="-1"/>
        </w:rPr>
        <w:t xml:space="preserve"> </w:t>
      </w:r>
      <w:r w:rsidR="00000000">
        <w:t>fire. Fans</w:t>
      </w:r>
      <w:r w:rsidR="00000000">
        <w:rPr>
          <w:spacing w:val="-1"/>
        </w:rPr>
        <w:t xml:space="preserve"> </w:t>
      </w:r>
      <w:r w:rsidR="00000000">
        <w:t>can</w:t>
      </w:r>
      <w:r w:rsidR="00000000">
        <w:rPr>
          <w:spacing w:val="-1"/>
        </w:rPr>
        <w:t xml:space="preserve"> </w:t>
      </w:r>
      <w:r w:rsidR="00000000">
        <w:t>be</w:t>
      </w:r>
      <w:r w:rsidR="00000000">
        <w:rPr>
          <w:spacing w:val="-2"/>
        </w:rPr>
        <w:t xml:space="preserve"> </w:t>
      </w:r>
      <w:r w:rsidR="00000000">
        <w:t>either</w:t>
      </w:r>
      <w:r w:rsidR="00000000">
        <w:rPr>
          <w:spacing w:val="-2"/>
        </w:rPr>
        <w:t xml:space="preserve"> </w:t>
      </w:r>
      <w:r w:rsidR="00000000">
        <w:t>axial</w:t>
      </w:r>
      <w:r w:rsidR="00000000">
        <w:rPr>
          <w:spacing w:val="-1"/>
        </w:rPr>
        <w:t xml:space="preserve"> </w:t>
      </w:r>
      <w:r w:rsidR="00000000">
        <w:t>or</w:t>
      </w:r>
      <w:r w:rsidR="00000000">
        <w:rPr>
          <w:spacing w:val="-2"/>
        </w:rPr>
        <w:t xml:space="preserve"> </w:t>
      </w:r>
      <w:r w:rsidR="00000000">
        <w:t>centrifugal,</w:t>
      </w:r>
      <w:r w:rsidR="00000000">
        <w:rPr>
          <w:spacing w:val="-1"/>
        </w:rPr>
        <w:t xml:space="preserve"> </w:t>
      </w:r>
      <w:r w:rsidR="00000000">
        <w:t>and</w:t>
      </w:r>
      <w:r w:rsidR="00000000">
        <w:rPr>
          <w:spacing w:val="-1"/>
        </w:rPr>
        <w:t xml:space="preserve"> </w:t>
      </w:r>
      <w:r w:rsidR="00000000">
        <w:t>their</w:t>
      </w:r>
      <w:r w:rsidR="00000000">
        <w:rPr>
          <w:spacing w:val="-2"/>
        </w:rPr>
        <w:t xml:space="preserve"> </w:t>
      </w:r>
      <w:r w:rsidR="00000000">
        <w:t>size</w:t>
      </w:r>
      <w:r w:rsidR="00000000">
        <w:rPr>
          <w:spacing w:val="-2"/>
        </w:rPr>
        <w:t xml:space="preserve"> </w:t>
      </w:r>
      <w:r w:rsidR="00000000">
        <w:t>and</w:t>
      </w:r>
      <w:r w:rsidR="00000000">
        <w:rPr>
          <w:spacing w:val="-1"/>
        </w:rPr>
        <w:t xml:space="preserve"> </w:t>
      </w:r>
      <w:r w:rsidR="00000000">
        <w:t>power</w:t>
      </w:r>
      <w:r w:rsidR="00000000">
        <w:rPr>
          <w:spacing w:val="-2"/>
        </w:rPr>
        <w:t xml:space="preserve"> </w:t>
      </w:r>
      <w:r w:rsidR="00000000">
        <w:t>depend on the size of the building and the required airflow.</w:t>
      </w:r>
      <w:r>
        <w:t xml:space="preserve">  </w:t>
      </w:r>
      <w:r w:rsidR="00000000">
        <w:rPr>
          <w:rFonts w:ascii="Palatino"/>
          <w:spacing w:val="-5"/>
        </w:rPr>
        <w:t>532</w:t>
      </w:r>
      <w:r>
        <w:rPr>
          <w:rFonts w:ascii="Palatino"/>
        </w:rPr>
        <w:t xml:space="preserve">   </w:t>
      </w:r>
      <w:r w:rsidR="00000000">
        <w:t>Ducts: Ducts are used to transport smoke from the building to the outside air.</w:t>
      </w:r>
      <w:r w:rsidR="00000000">
        <w:rPr>
          <w:spacing w:val="-1"/>
        </w:rPr>
        <w:t xml:space="preserve"> </w:t>
      </w:r>
      <w:r w:rsidR="00000000">
        <w:t>They can be made of different materials such as steel, aluminum, or fiberglass.</w:t>
      </w:r>
      <w:r>
        <w:t xml:space="preserve"> </w:t>
      </w:r>
      <w:r w:rsidR="00000000">
        <w:t>Control</w:t>
      </w:r>
      <w:r w:rsidR="00000000">
        <w:rPr>
          <w:spacing w:val="-8"/>
        </w:rPr>
        <w:t xml:space="preserve"> </w:t>
      </w:r>
      <w:r w:rsidR="00000000">
        <w:t>panel:</w:t>
      </w:r>
      <w:r w:rsidR="00000000">
        <w:rPr>
          <w:spacing w:val="-12"/>
        </w:rPr>
        <w:t xml:space="preserve"> </w:t>
      </w:r>
      <w:r w:rsidR="00000000">
        <w:t>The</w:t>
      </w:r>
      <w:r w:rsidR="00000000">
        <w:rPr>
          <w:spacing w:val="-9"/>
        </w:rPr>
        <w:t xml:space="preserve"> </w:t>
      </w:r>
      <w:r w:rsidR="00000000">
        <w:t>control</w:t>
      </w:r>
      <w:r w:rsidR="00000000">
        <w:rPr>
          <w:spacing w:val="-8"/>
        </w:rPr>
        <w:t xml:space="preserve"> </w:t>
      </w:r>
      <w:r w:rsidR="00000000">
        <w:t>panel</w:t>
      </w:r>
      <w:r w:rsidR="00000000">
        <w:rPr>
          <w:spacing w:val="-8"/>
        </w:rPr>
        <w:t xml:space="preserve"> </w:t>
      </w:r>
      <w:r w:rsidR="00000000">
        <w:t>is</w:t>
      </w:r>
      <w:r w:rsidR="00000000">
        <w:rPr>
          <w:spacing w:val="-8"/>
        </w:rPr>
        <w:t xml:space="preserve"> </w:t>
      </w:r>
      <w:r w:rsidR="00000000">
        <w:t>the</w:t>
      </w:r>
      <w:r w:rsidR="00000000">
        <w:rPr>
          <w:spacing w:val="-9"/>
        </w:rPr>
        <w:t xml:space="preserve"> </w:t>
      </w:r>
      <w:r w:rsidR="00000000">
        <w:t>brain</w:t>
      </w:r>
      <w:r w:rsidR="00000000">
        <w:rPr>
          <w:spacing w:val="-8"/>
        </w:rPr>
        <w:t xml:space="preserve"> </w:t>
      </w:r>
      <w:r w:rsidR="00000000">
        <w:t>of</w:t>
      </w:r>
      <w:r w:rsidR="00000000">
        <w:rPr>
          <w:spacing w:val="-9"/>
        </w:rPr>
        <w:t xml:space="preserve"> </w:t>
      </w:r>
      <w:r w:rsidR="00000000">
        <w:t>the</w:t>
      </w:r>
      <w:r w:rsidR="00000000">
        <w:rPr>
          <w:spacing w:val="-9"/>
        </w:rPr>
        <w:t xml:space="preserve"> </w:t>
      </w:r>
      <w:r w:rsidR="00000000">
        <w:t>smoke</w:t>
      </w:r>
      <w:r w:rsidR="00000000">
        <w:rPr>
          <w:spacing w:val="-9"/>
        </w:rPr>
        <w:t xml:space="preserve"> </w:t>
      </w:r>
      <w:r w:rsidR="00000000">
        <w:t>exhaust</w:t>
      </w:r>
      <w:r w:rsidR="00000000">
        <w:rPr>
          <w:spacing w:val="-8"/>
        </w:rPr>
        <w:t xml:space="preserve"> </w:t>
      </w:r>
      <w:r w:rsidR="00000000">
        <w:t>system.</w:t>
      </w:r>
      <w:r w:rsidR="00000000">
        <w:rPr>
          <w:spacing w:val="-8"/>
        </w:rPr>
        <w:t xml:space="preserve"> </w:t>
      </w:r>
      <w:r w:rsidR="00000000">
        <w:t>It</w:t>
      </w:r>
      <w:r w:rsidR="00000000">
        <w:rPr>
          <w:spacing w:val="-8"/>
        </w:rPr>
        <w:t xml:space="preserve"> </w:t>
      </w:r>
      <w:r w:rsidR="00000000">
        <w:t>receives</w:t>
      </w:r>
      <w:r w:rsidR="00000000">
        <w:rPr>
          <w:spacing w:val="-8"/>
        </w:rPr>
        <w:t xml:space="preserve"> </w:t>
      </w:r>
      <w:r w:rsidR="00000000">
        <w:t>signals</w:t>
      </w:r>
      <w:r w:rsidR="00000000">
        <w:rPr>
          <w:spacing w:val="-8"/>
        </w:rPr>
        <w:t xml:space="preserve"> </w:t>
      </w:r>
      <w:r w:rsidR="00000000">
        <w:t>from the smoke detectors and activates the fans and dampers. The control panel can also monitor the status of the smoke exhaust system and provide feedback on its performance.</w:t>
      </w:r>
      <w:r>
        <w:t xml:space="preserve"> </w:t>
      </w:r>
      <w:r w:rsidR="00000000">
        <w:t>Exhaust</w:t>
      </w:r>
      <w:r w:rsidR="00000000">
        <w:rPr>
          <w:spacing w:val="-5"/>
        </w:rPr>
        <w:t xml:space="preserve"> </w:t>
      </w:r>
      <w:r w:rsidR="00000000">
        <w:t>outlets:</w:t>
      </w:r>
      <w:r w:rsidR="00000000">
        <w:rPr>
          <w:spacing w:val="-5"/>
        </w:rPr>
        <w:t xml:space="preserve"> </w:t>
      </w:r>
      <w:r w:rsidR="00000000">
        <w:t>Exhaust</w:t>
      </w:r>
      <w:r w:rsidR="00000000">
        <w:rPr>
          <w:spacing w:val="-8"/>
        </w:rPr>
        <w:t xml:space="preserve"> </w:t>
      </w:r>
      <w:r w:rsidR="00000000">
        <w:t>outlets</w:t>
      </w:r>
      <w:r w:rsidR="00000000">
        <w:rPr>
          <w:spacing w:val="-5"/>
        </w:rPr>
        <w:t xml:space="preserve"> </w:t>
      </w:r>
      <w:r w:rsidR="00000000">
        <w:t>are</w:t>
      </w:r>
      <w:r w:rsidR="00000000">
        <w:rPr>
          <w:spacing w:val="-8"/>
        </w:rPr>
        <w:t xml:space="preserve"> </w:t>
      </w:r>
      <w:r w:rsidR="00000000">
        <w:t>the</w:t>
      </w:r>
      <w:r w:rsidR="00000000">
        <w:rPr>
          <w:spacing w:val="-6"/>
        </w:rPr>
        <w:t xml:space="preserve"> </w:t>
      </w:r>
      <w:r w:rsidR="00000000">
        <w:t>points</w:t>
      </w:r>
      <w:r w:rsidR="00000000">
        <w:rPr>
          <w:spacing w:val="-6"/>
        </w:rPr>
        <w:t xml:space="preserve"> </w:t>
      </w:r>
      <w:r w:rsidR="00000000">
        <w:t>where</w:t>
      </w:r>
      <w:r w:rsidR="00000000">
        <w:rPr>
          <w:spacing w:val="-8"/>
        </w:rPr>
        <w:t xml:space="preserve"> </w:t>
      </w:r>
      <w:r w:rsidR="00000000">
        <w:t>the</w:t>
      </w:r>
      <w:r w:rsidR="00000000">
        <w:rPr>
          <w:spacing w:val="-7"/>
        </w:rPr>
        <w:t xml:space="preserve"> </w:t>
      </w:r>
      <w:r w:rsidR="00000000">
        <w:t>smoke</w:t>
      </w:r>
      <w:r w:rsidR="00000000">
        <w:rPr>
          <w:spacing w:val="-7"/>
        </w:rPr>
        <w:t xml:space="preserve"> </w:t>
      </w:r>
      <w:r w:rsidR="00000000">
        <w:t>and</w:t>
      </w:r>
      <w:r w:rsidR="00000000">
        <w:rPr>
          <w:spacing w:val="-6"/>
        </w:rPr>
        <w:t xml:space="preserve"> </w:t>
      </w:r>
      <w:r w:rsidR="00000000">
        <w:t>other</w:t>
      </w:r>
      <w:r w:rsidR="00000000">
        <w:rPr>
          <w:spacing w:val="-5"/>
        </w:rPr>
        <w:t xml:space="preserve"> </w:t>
      </w:r>
      <w:r w:rsidR="00000000">
        <w:t>gases</w:t>
      </w:r>
      <w:r w:rsidR="00000000">
        <w:rPr>
          <w:spacing w:val="-6"/>
        </w:rPr>
        <w:t xml:space="preserve"> </w:t>
      </w:r>
      <w:r w:rsidR="00000000">
        <w:t>are</w:t>
      </w:r>
      <w:r w:rsidR="00000000">
        <w:rPr>
          <w:spacing w:val="-5"/>
        </w:rPr>
        <w:t xml:space="preserve"> </w:t>
      </w:r>
      <w:r w:rsidR="00000000">
        <w:t>expelled</w:t>
      </w:r>
      <w:r w:rsidR="00000000">
        <w:rPr>
          <w:spacing w:val="-6"/>
        </w:rPr>
        <w:t xml:space="preserve"> </w:t>
      </w:r>
      <w:r w:rsidR="00000000">
        <w:t>from the</w:t>
      </w:r>
      <w:r w:rsidR="00000000">
        <w:rPr>
          <w:spacing w:val="-7"/>
        </w:rPr>
        <w:t xml:space="preserve"> </w:t>
      </w:r>
      <w:r w:rsidR="00000000">
        <w:t>building.</w:t>
      </w:r>
      <w:r w:rsidR="00000000">
        <w:rPr>
          <w:spacing w:val="-10"/>
        </w:rPr>
        <w:t xml:space="preserve"> </w:t>
      </w:r>
      <w:r w:rsidR="00000000">
        <w:t>They</w:t>
      </w:r>
      <w:r w:rsidR="00000000">
        <w:rPr>
          <w:spacing w:val="-10"/>
        </w:rPr>
        <w:t xml:space="preserve"> </w:t>
      </w:r>
      <w:r w:rsidR="00000000">
        <w:t>can</w:t>
      </w:r>
      <w:r w:rsidR="00000000">
        <w:rPr>
          <w:spacing w:val="-6"/>
        </w:rPr>
        <w:t xml:space="preserve"> </w:t>
      </w:r>
      <w:r w:rsidR="00000000">
        <w:t>be</w:t>
      </w:r>
      <w:r w:rsidR="00000000">
        <w:rPr>
          <w:spacing w:val="-4"/>
        </w:rPr>
        <w:t xml:space="preserve"> </w:t>
      </w:r>
      <w:r w:rsidR="00000000">
        <w:t>located</w:t>
      </w:r>
      <w:r w:rsidR="00000000">
        <w:rPr>
          <w:spacing w:val="-6"/>
        </w:rPr>
        <w:t xml:space="preserve"> </w:t>
      </w:r>
      <w:r w:rsidR="00000000">
        <w:t>on</w:t>
      </w:r>
      <w:r w:rsidR="00000000">
        <w:rPr>
          <w:spacing w:val="-6"/>
        </w:rPr>
        <w:t xml:space="preserve"> </w:t>
      </w:r>
      <w:r w:rsidR="00000000">
        <w:t>the</w:t>
      </w:r>
      <w:r w:rsidR="00000000">
        <w:rPr>
          <w:spacing w:val="-6"/>
        </w:rPr>
        <w:t xml:space="preserve"> </w:t>
      </w:r>
      <w:r w:rsidR="00000000">
        <w:t>roof</w:t>
      </w:r>
      <w:r w:rsidR="00000000">
        <w:rPr>
          <w:spacing w:val="-7"/>
        </w:rPr>
        <w:t xml:space="preserve"> </w:t>
      </w:r>
      <w:r w:rsidR="00000000">
        <w:t>or</w:t>
      </w:r>
      <w:r w:rsidR="00000000">
        <w:rPr>
          <w:spacing w:val="-6"/>
        </w:rPr>
        <w:t xml:space="preserve"> </w:t>
      </w:r>
      <w:r w:rsidR="00000000">
        <w:t>at</w:t>
      </w:r>
      <w:r w:rsidR="00000000">
        <w:rPr>
          <w:spacing w:val="-3"/>
        </w:rPr>
        <w:t xml:space="preserve"> </w:t>
      </w:r>
      <w:r w:rsidR="00000000">
        <w:t>ground</w:t>
      </w:r>
      <w:r w:rsidR="00000000">
        <w:rPr>
          <w:spacing w:val="-6"/>
        </w:rPr>
        <w:t xml:space="preserve"> </w:t>
      </w:r>
      <w:r w:rsidR="00000000">
        <w:t>level,</w:t>
      </w:r>
      <w:r w:rsidR="00000000">
        <w:rPr>
          <w:spacing w:val="-5"/>
        </w:rPr>
        <w:t xml:space="preserve"> </w:t>
      </w:r>
      <w:r w:rsidR="00000000">
        <w:t>depending</w:t>
      </w:r>
      <w:r w:rsidR="00000000">
        <w:rPr>
          <w:spacing w:val="-6"/>
        </w:rPr>
        <w:t xml:space="preserve"> </w:t>
      </w:r>
      <w:r w:rsidR="00000000">
        <w:t>on</w:t>
      </w:r>
      <w:r w:rsidR="00000000">
        <w:rPr>
          <w:spacing w:val="-5"/>
        </w:rPr>
        <w:t xml:space="preserve"> </w:t>
      </w:r>
      <w:r w:rsidR="00000000">
        <w:t>the</w:t>
      </w:r>
      <w:r w:rsidR="00000000">
        <w:rPr>
          <w:spacing w:val="-6"/>
        </w:rPr>
        <w:t xml:space="preserve"> </w:t>
      </w:r>
      <w:r w:rsidR="00000000">
        <w:t>building</w:t>
      </w:r>
      <w:r w:rsidR="00000000">
        <w:rPr>
          <w:spacing w:val="-7"/>
        </w:rPr>
        <w:t xml:space="preserve"> </w:t>
      </w:r>
      <w:r w:rsidR="00000000">
        <w:rPr>
          <w:spacing w:val="-2"/>
        </w:rPr>
        <w:t>design.</w:t>
      </w:r>
      <w:r>
        <w:t xml:space="preserve"> </w:t>
      </w:r>
      <w:r w:rsidR="00000000">
        <w:t>Backup power supply: Backup power supply is an essential component of the smoke exhaust system. It ensures that the system can continue to operate during power outages, which are common during fire emergencies.</w:t>
      </w:r>
      <w:r>
        <w:t xml:space="preserve"> </w:t>
      </w:r>
      <w:r w:rsidR="00000000">
        <w:t>Fire-rated</w:t>
      </w:r>
      <w:r w:rsidR="00000000">
        <w:rPr>
          <w:spacing w:val="-3"/>
        </w:rPr>
        <w:t xml:space="preserve"> </w:t>
      </w:r>
      <w:r w:rsidR="00000000">
        <w:t>construction:</w:t>
      </w:r>
      <w:r w:rsidR="00000000">
        <w:rPr>
          <w:spacing w:val="-4"/>
        </w:rPr>
        <w:t xml:space="preserve"> </w:t>
      </w:r>
      <w:r w:rsidR="00000000">
        <w:t>Fire-rated</w:t>
      </w:r>
      <w:r w:rsidR="00000000">
        <w:rPr>
          <w:spacing w:val="-4"/>
        </w:rPr>
        <w:t xml:space="preserve"> </w:t>
      </w:r>
      <w:r w:rsidR="00000000">
        <w:t>construction</w:t>
      </w:r>
      <w:r w:rsidR="00000000">
        <w:rPr>
          <w:spacing w:val="-4"/>
        </w:rPr>
        <w:t xml:space="preserve"> </w:t>
      </w:r>
      <w:r w:rsidR="00000000">
        <w:t>refers</w:t>
      </w:r>
      <w:r w:rsidR="00000000">
        <w:rPr>
          <w:spacing w:val="-5"/>
        </w:rPr>
        <w:t xml:space="preserve"> </w:t>
      </w:r>
      <w:r w:rsidR="00000000">
        <w:t>to</w:t>
      </w:r>
      <w:r w:rsidR="00000000">
        <w:rPr>
          <w:spacing w:val="-4"/>
        </w:rPr>
        <w:t xml:space="preserve"> </w:t>
      </w:r>
      <w:r w:rsidR="00000000">
        <w:t>building</w:t>
      </w:r>
      <w:r w:rsidR="00000000">
        <w:rPr>
          <w:spacing w:val="-6"/>
        </w:rPr>
        <w:t xml:space="preserve"> </w:t>
      </w:r>
      <w:r w:rsidR="00000000">
        <w:t>materials</w:t>
      </w:r>
      <w:r w:rsidR="00000000">
        <w:rPr>
          <w:spacing w:val="-5"/>
        </w:rPr>
        <w:t xml:space="preserve"> </w:t>
      </w:r>
      <w:r w:rsidR="00000000">
        <w:t>that</w:t>
      </w:r>
      <w:r w:rsidR="00000000">
        <w:rPr>
          <w:spacing w:val="-4"/>
        </w:rPr>
        <w:t xml:space="preserve"> </w:t>
      </w:r>
      <w:r w:rsidR="00000000">
        <w:t>can</w:t>
      </w:r>
      <w:r w:rsidR="00000000">
        <w:rPr>
          <w:spacing w:val="-4"/>
        </w:rPr>
        <w:t xml:space="preserve"> </w:t>
      </w:r>
      <w:r w:rsidR="00000000">
        <w:t>withstand</w:t>
      </w:r>
      <w:r w:rsidR="00000000">
        <w:rPr>
          <w:spacing w:val="-4"/>
        </w:rPr>
        <w:t xml:space="preserve"> </w:t>
      </w:r>
      <w:r w:rsidR="00000000">
        <w:t>fire and</w:t>
      </w:r>
      <w:r w:rsidR="00000000">
        <w:rPr>
          <w:spacing w:val="-3"/>
        </w:rPr>
        <w:t xml:space="preserve"> </w:t>
      </w:r>
      <w:r w:rsidR="00000000">
        <w:t>prevent</w:t>
      </w:r>
      <w:r w:rsidR="00000000">
        <w:rPr>
          <w:spacing w:val="-3"/>
        </w:rPr>
        <w:t xml:space="preserve"> </w:t>
      </w:r>
      <w:r w:rsidR="00000000">
        <w:t>its</w:t>
      </w:r>
      <w:r w:rsidR="00000000">
        <w:rPr>
          <w:spacing w:val="-4"/>
        </w:rPr>
        <w:t xml:space="preserve"> </w:t>
      </w:r>
      <w:r w:rsidR="00000000">
        <w:t>spread.</w:t>
      </w:r>
      <w:r w:rsidR="00000000">
        <w:rPr>
          <w:spacing w:val="-3"/>
        </w:rPr>
        <w:t xml:space="preserve"> </w:t>
      </w:r>
      <w:r w:rsidR="00000000">
        <w:t>Smoke</w:t>
      </w:r>
      <w:r w:rsidR="00000000">
        <w:rPr>
          <w:spacing w:val="-3"/>
        </w:rPr>
        <w:t xml:space="preserve"> </w:t>
      </w:r>
      <w:r w:rsidR="00000000">
        <w:t>exhaust</w:t>
      </w:r>
      <w:r w:rsidR="00000000">
        <w:rPr>
          <w:spacing w:val="-3"/>
        </w:rPr>
        <w:t xml:space="preserve"> </w:t>
      </w:r>
      <w:r w:rsidR="00000000">
        <w:t>systems</w:t>
      </w:r>
      <w:r w:rsidR="00000000">
        <w:rPr>
          <w:spacing w:val="-4"/>
        </w:rPr>
        <w:t xml:space="preserve"> </w:t>
      </w:r>
      <w:r w:rsidR="00000000">
        <w:t>are</w:t>
      </w:r>
      <w:r w:rsidR="00000000">
        <w:rPr>
          <w:spacing w:val="-4"/>
        </w:rPr>
        <w:t xml:space="preserve"> </w:t>
      </w:r>
      <w:r w:rsidR="00000000">
        <w:t>often</w:t>
      </w:r>
      <w:r w:rsidR="00000000">
        <w:rPr>
          <w:spacing w:val="-1"/>
        </w:rPr>
        <w:t xml:space="preserve"> </w:t>
      </w:r>
      <w:r w:rsidR="00000000">
        <w:t>integrated</w:t>
      </w:r>
      <w:r w:rsidR="00000000">
        <w:rPr>
          <w:spacing w:val="-3"/>
        </w:rPr>
        <w:t xml:space="preserve"> </w:t>
      </w:r>
      <w:r w:rsidR="00000000">
        <w:t>with</w:t>
      </w:r>
      <w:r w:rsidR="00000000">
        <w:rPr>
          <w:spacing w:val="-3"/>
        </w:rPr>
        <w:t xml:space="preserve"> </w:t>
      </w:r>
      <w:r w:rsidR="00000000">
        <w:t>fire-rated</w:t>
      </w:r>
      <w:r w:rsidR="00000000">
        <w:rPr>
          <w:spacing w:val="-3"/>
        </w:rPr>
        <w:t xml:space="preserve"> </w:t>
      </w:r>
      <w:r w:rsidR="00000000">
        <w:t>construction</w:t>
      </w:r>
      <w:r w:rsidR="00000000">
        <w:rPr>
          <w:spacing w:val="-3"/>
        </w:rPr>
        <w:t xml:space="preserve"> </w:t>
      </w:r>
      <w:r w:rsidR="00000000">
        <w:t>to provide a comprehensive fire protection system.</w:t>
      </w:r>
      <w:r>
        <w:t xml:space="preserve"> </w:t>
      </w:r>
      <w:r w:rsidR="00000000">
        <w:t>These</w:t>
      </w:r>
      <w:r w:rsidR="00000000">
        <w:rPr>
          <w:spacing w:val="-7"/>
        </w:rPr>
        <w:t xml:space="preserve"> </w:t>
      </w:r>
      <w:r w:rsidR="00000000">
        <w:t>are</w:t>
      </w:r>
      <w:r w:rsidR="00000000">
        <w:rPr>
          <w:spacing w:val="-7"/>
        </w:rPr>
        <w:t xml:space="preserve"> </w:t>
      </w:r>
      <w:r w:rsidR="00000000">
        <w:t>some</w:t>
      </w:r>
      <w:r w:rsidR="00000000">
        <w:rPr>
          <w:spacing w:val="-7"/>
        </w:rPr>
        <w:t xml:space="preserve"> </w:t>
      </w:r>
      <w:r w:rsidR="00000000">
        <w:t>of</w:t>
      </w:r>
      <w:r w:rsidR="00000000">
        <w:rPr>
          <w:spacing w:val="-7"/>
        </w:rPr>
        <w:t xml:space="preserve"> </w:t>
      </w:r>
      <w:r w:rsidR="00000000">
        <w:t>the</w:t>
      </w:r>
      <w:r w:rsidR="00000000">
        <w:rPr>
          <w:spacing w:val="-7"/>
        </w:rPr>
        <w:t xml:space="preserve"> </w:t>
      </w:r>
      <w:r w:rsidR="00000000">
        <w:t>most</w:t>
      </w:r>
      <w:r w:rsidR="00000000">
        <w:rPr>
          <w:spacing w:val="-6"/>
        </w:rPr>
        <w:t xml:space="preserve"> </w:t>
      </w:r>
      <w:r w:rsidR="00000000">
        <w:t>common</w:t>
      </w:r>
      <w:r w:rsidR="00000000">
        <w:rPr>
          <w:spacing w:val="-7"/>
        </w:rPr>
        <w:t xml:space="preserve"> </w:t>
      </w:r>
      <w:r w:rsidR="00000000">
        <w:t>components</w:t>
      </w:r>
      <w:r w:rsidR="00000000">
        <w:rPr>
          <w:spacing w:val="-8"/>
        </w:rPr>
        <w:t xml:space="preserve"> </w:t>
      </w:r>
      <w:r w:rsidR="00000000">
        <w:t>of</w:t>
      </w:r>
      <w:r w:rsidR="00000000">
        <w:rPr>
          <w:spacing w:val="-7"/>
        </w:rPr>
        <w:t xml:space="preserve"> </w:t>
      </w:r>
      <w:r w:rsidR="00000000">
        <w:t>smoke</w:t>
      </w:r>
      <w:r w:rsidR="00000000">
        <w:rPr>
          <w:spacing w:val="-7"/>
        </w:rPr>
        <w:t xml:space="preserve"> </w:t>
      </w:r>
      <w:r w:rsidR="00000000">
        <w:t>exhaust</w:t>
      </w:r>
      <w:r w:rsidR="00000000">
        <w:rPr>
          <w:spacing w:val="-6"/>
        </w:rPr>
        <w:t xml:space="preserve"> </w:t>
      </w:r>
      <w:r w:rsidR="00000000">
        <w:t>systems.</w:t>
      </w:r>
      <w:r w:rsidR="00000000">
        <w:rPr>
          <w:spacing w:val="-7"/>
        </w:rPr>
        <w:t xml:space="preserve"> </w:t>
      </w:r>
      <w:r w:rsidR="00000000">
        <w:t>However,</w:t>
      </w:r>
      <w:r w:rsidR="00000000">
        <w:rPr>
          <w:spacing w:val="-7"/>
        </w:rPr>
        <w:t xml:space="preserve"> </w:t>
      </w:r>
      <w:r w:rsidR="00000000">
        <w:t>the</w:t>
      </w:r>
      <w:r w:rsidR="00000000">
        <w:rPr>
          <w:spacing w:val="-7"/>
        </w:rPr>
        <w:t xml:space="preserve"> </w:t>
      </w:r>
      <w:r w:rsidR="00000000">
        <w:t>design and configuration of the system can vary depending on the building's size, layout, and fire protection requirements.</w:t>
      </w:r>
      <w:r>
        <w:t xml:space="preserve"> </w:t>
      </w:r>
      <w:r w:rsidR="00000000">
        <w:rPr>
          <w:spacing w:val="-2"/>
        </w:rPr>
        <w:t>ENGINEERING</w:t>
      </w:r>
      <w:r>
        <w:t xml:space="preserve"> </w:t>
      </w:r>
      <w:r w:rsidR="00000000">
        <w:t>The engineering parameters for an airport smoke exhaust system depend on several factors, including the size of the airport, the number of passengers, and the specific requirements of the airport's building codes and regulations. However, some common engineering parameters for an airport smoke exhaust system are:</w:t>
      </w:r>
      <w:r>
        <w:t xml:space="preserve"> </w:t>
      </w:r>
      <w:r w:rsidR="00000000">
        <w:t>Smoke extraction rate: The smoke extraction rate is the amount of smoke that the system can extract per unit time. This rate depends on the size of the airport and the expected number of passengers, as well as the number of floors and areas to be covered.</w:t>
      </w:r>
      <w:r>
        <w:t xml:space="preserve"> </w:t>
      </w:r>
      <w:r w:rsidR="00000000">
        <w:t>Airflow</w:t>
      </w:r>
      <w:r w:rsidR="00000000">
        <w:rPr>
          <w:spacing w:val="-11"/>
        </w:rPr>
        <w:t xml:space="preserve"> </w:t>
      </w:r>
      <w:r w:rsidR="00000000">
        <w:t>rate:</w:t>
      </w:r>
      <w:r w:rsidR="00000000">
        <w:rPr>
          <w:spacing w:val="-12"/>
        </w:rPr>
        <w:t xml:space="preserve"> </w:t>
      </w:r>
      <w:r w:rsidR="00000000">
        <w:t>The</w:t>
      </w:r>
      <w:r w:rsidR="00000000">
        <w:rPr>
          <w:spacing w:val="-9"/>
        </w:rPr>
        <w:t xml:space="preserve"> </w:t>
      </w:r>
      <w:r w:rsidR="00000000">
        <w:t>airflow</w:t>
      </w:r>
      <w:r w:rsidR="00000000">
        <w:rPr>
          <w:spacing w:val="-9"/>
        </w:rPr>
        <w:t xml:space="preserve"> </w:t>
      </w:r>
      <w:r w:rsidR="00000000">
        <w:t>rate</w:t>
      </w:r>
      <w:r w:rsidR="00000000">
        <w:rPr>
          <w:spacing w:val="-9"/>
        </w:rPr>
        <w:t xml:space="preserve"> </w:t>
      </w:r>
      <w:r w:rsidR="00000000">
        <w:t>is</w:t>
      </w:r>
      <w:r w:rsidR="00000000">
        <w:rPr>
          <w:spacing w:val="-10"/>
        </w:rPr>
        <w:t xml:space="preserve"> </w:t>
      </w:r>
      <w:r w:rsidR="00000000">
        <w:t>the</w:t>
      </w:r>
      <w:r w:rsidR="00000000">
        <w:rPr>
          <w:spacing w:val="-11"/>
        </w:rPr>
        <w:t xml:space="preserve"> </w:t>
      </w:r>
      <w:r w:rsidR="00000000">
        <w:t>rate</w:t>
      </w:r>
      <w:r w:rsidR="00000000">
        <w:rPr>
          <w:spacing w:val="-9"/>
        </w:rPr>
        <w:t xml:space="preserve"> </w:t>
      </w:r>
      <w:r w:rsidR="00000000">
        <w:t>at</w:t>
      </w:r>
      <w:r w:rsidR="00000000">
        <w:rPr>
          <w:spacing w:val="-10"/>
        </w:rPr>
        <w:t xml:space="preserve"> </w:t>
      </w:r>
      <w:r w:rsidR="00000000">
        <w:t>which</w:t>
      </w:r>
      <w:r w:rsidR="00000000">
        <w:rPr>
          <w:spacing w:val="-9"/>
        </w:rPr>
        <w:t xml:space="preserve"> </w:t>
      </w:r>
      <w:r w:rsidR="00000000">
        <w:t>the</w:t>
      </w:r>
      <w:r w:rsidR="00000000">
        <w:rPr>
          <w:spacing w:val="-11"/>
        </w:rPr>
        <w:t xml:space="preserve"> </w:t>
      </w:r>
      <w:r w:rsidR="00000000">
        <w:t>air</w:t>
      </w:r>
      <w:r w:rsidR="00000000">
        <w:rPr>
          <w:spacing w:val="-9"/>
        </w:rPr>
        <w:t xml:space="preserve"> </w:t>
      </w:r>
      <w:r w:rsidR="00000000">
        <w:t>is</w:t>
      </w:r>
      <w:r w:rsidR="00000000">
        <w:rPr>
          <w:spacing w:val="-10"/>
        </w:rPr>
        <w:t xml:space="preserve"> </w:t>
      </w:r>
      <w:r w:rsidR="00000000">
        <w:t>circulated</w:t>
      </w:r>
      <w:r w:rsidR="00000000">
        <w:rPr>
          <w:spacing w:val="-11"/>
        </w:rPr>
        <w:t xml:space="preserve"> </w:t>
      </w:r>
      <w:r w:rsidR="00000000">
        <w:t>in</w:t>
      </w:r>
      <w:r w:rsidR="00000000">
        <w:rPr>
          <w:spacing w:val="-10"/>
        </w:rPr>
        <w:t xml:space="preserve"> </w:t>
      </w:r>
      <w:r w:rsidR="00000000">
        <w:t>the</w:t>
      </w:r>
      <w:r w:rsidR="00000000">
        <w:rPr>
          <w:spacing w:val="-7"/>
        </w:rPr>
        <w:t xml:space="preserve"> </w:t>
      </w:r>
      <w:r w:rsidR="00000000">
        <w:t>airport.</w:t>
      </w:r>
      <w:r w:rsidR="00000000">
        <w:rPr>
          <w:spacing w:val="-12"/>
        </w:rPr>
        <w:t xml:space="preserve"> </w:t>
      </w:r>
      <w:r w:rsidR="00000000">
        <w:t>This</w:t>
      </w:r>
      <w:r w:rsidR="00000000">
        <w:rPr>
          <w:spacing w:val="-10"/>
        </w:rPr>
        <w:t xml:space="preserve"> </w:t>
      </w:r>
      <w:r w:rsidR="00000000">
        <w:t>parameter is critical for the smoke exhaust system, as it must ensure that the air is properly circulated and smoke is extracted efficiently.</w:t>
      </w:r>
      <w:r>
        <w:t xml:space="preserve"> </w:t>
      </w:r>
      <w:r w:rsidR="00000000">
        <w:t>Fan capacity:</w:t>
      </w:r>
      <w:r w:rsidR="00000000">
        <w:rPr>
          <w:spacing w:val="-2"/>
        </w:rPr>
        <w:t xml:space="preserve"> </w:t>
      </w:r>
      <w:r w:rsidR="00000000">
        <w:t>The fan capacity</w:t>
      </w:r>
      <w:r w:rsidR="00000000">
        <w:rPr>
          <w:spacing w:val="-3"/>
        </w:rPr>
        <w:t xml:space="preserve"> </w:t>
      </w:r>
      <w:r w:rsidR="00000000">
        <w:t>is the amount of air</w:t>
      </w:r>
      <w:r w:rsidR="00000000">
        <w:rPr>
          <w:spacing w:val="-1"/>
        </w:rPr>
        <w:t xml:space="preserve"> </w:t>
      </w:r>
      <w:r w:rsidR="00000000">
        <w:t>that the system's fans can move per unit time. The capacity</w:t>
      </w:r>
      <w:r w:rsidR="00000000">
        <w:rPr>
          <w:spacing w:val="-4"/>
        </w:rPr>
        <w:t xml:space="preserve"> </w:t>
      </w:r>
      <w:r w:rsidR="00000000">
        <w:t>of the fans must be sufficient to ensure</w:t>
      </w:r>
      <w:r w:rsidR="00000000">
        <w:rPr>
          <w:spacing w:val="-1"/>
        </w:rPr>
        <w:t xml:space="preserve"> </w:t>
      </w:r>
      <w:r w:rsidR="00000000">
        <w:t>that the smoke is extracted effectively, even in the event of a fire.</w:t>
      </w:r>
      <w:r>
        <w:t xml:space="preserve"> </w:t>
      </w:r>
      <w:r w:rsidR="00000000">
        <w:t>Smoke</w:t>
      </w:r>
      <w:r w:rsidR="00000000">
        <w:rPr>
          <w:spacing w:val="-15"/>
        </w:rPr>
        <w:t xml:space="preserve"> </w:t>
      </w:r>
      <w:r w:rsidR="00000000">
        <w:t>control</w:t>
      </w:r>
      <w:r w:rsidR="00000000">
        <w:rPr>
          <w:spacing w:val="-14"/>
        </w:rPr>
        <w:t xml:space="preserve"> </w:t>
      </w:r>
      <w:r w:rsidR="00000000">
        <w:t>panel:</w:t>
      </w:r>
      <w:r w:rsidR="00000000">
        <w:rPr>
          <w:spacing w:val="-15"/>
        </w:rPr>
        <w:t xml:space="preserve"> </w:t>
      </w:r>
      <w:r w:rsidR="00000000">
        <w:t>The</w:t>
      </w:r>
      <w:r w:rsidR="00000000">
        <w:rPr>
          <w:spacing w:val="-13"/>
        </w:rPr>
        <w:t xml:space="preserve"> </w:t>
      </w:r>
      <w:r w:rsidR="00000000">
        <w:t>smoke</w:t>
      </w:r>
      <w:r w:rsidR="00000000">
        <w:rPr>
          <w:spacing w:val="-15"/>
        </w:rPr>
        <w:t xml:space="preserve"> </w:t>
      </w:r>
      <w:r w:rsidR="00000000">
        <w:t>control</w:t>
      </w:r>
      <w:r w:rsidR="00000000">
        <w:rPr>
          <w:spacing w:val="-15"/>
        </w:rPr>
        <w:t xml:space="preserve"> </w:t>
      </w:r>
      <w:r w:rsidR="00000000">
        <w:t>panel</w:t>
      </w:r>
      <w:r w:rsidR="00000000">
        <w:rPr>
          <w:spacing w:val="-14"/>
        </w:rPr>
        <w:t xml:space="preserve"> </w:t>
      </w:r>
      <w:r w:rsidR="00000000">
        <w:t>is</w:t>
      </w:r>
      <w:r w:rsidR="00000000">
        <w:rPr>
          <w:spacing w:val="-14"/>
        </w:rPr>
        <w:t xml:space="preserve"> </w:t>
      </w:r>
      <w:r w:rsidR="00000000">
        <w:t>the</w:t>
      </w:r>
      <w:r w:rsidR="00000000">
        <w:rPr>
          <w:spacing w:val="-15"/>
        </w:rPr>
        <w:t xml:space="preserve"> </w:t>
      </w:r>
      <w:r w:rsidR="00000000">
        <w:t>brain</w:t>
      </w:r>
      <w:r w:rsidR="00000000">
        <w:rPr>
          <w:spacing w:val="-14"/>
        </w:rPr>
        <w:t xml:space="preserve"> </w:t>
      </w:r>
      <w:r w:rsidR="00000000">
        <w:t>of</w:t>
      </w:r>
      <w:r w:rsidR="00000000">
        <w:rPr>
          <w:spacing w:val="-13"/>
        </w:rPr>
        <w:t xml:space="preserve"> </w:t>
      </w:r>
      <w:r w:rsidR="00000000">
        <w:t>the</w:t>
      </w:r>
      <w:r w:rsidR="00000000">
        <w:rPr>
          <w:spacing w:val="-15"/>
        </w:rPr>
        <w:t xml:space="preserve"> </w:t>
      </w:r>
      <w:r w:rsidR="00000000">
        <w:t>smoke</w:t>
      </w:r>
      <w:r w:rsidR="00000000">
        <w:rPr>
          <w:spacing w:val="-13"/>
        </w:rPr>
        <w:t xml:space="preserve"> </w:t>
      </w:r>
      <w:r w:rsidR="00000000">
        <w:t>exhaust</w:t>
      </w:r>
      <w:r w:rsidR="00000000">
        <w:rPr>
          <w:spacing w:val="-14"/>
        </w:rPr>
        <w:t xml:space="preserve"> </w:t>
      </w:r>
      <w:r w:rsidR="00000000">
        <w:t>system.</w:t>
      </w:r>
      <w:r w:rsidR="00000000">
        <w:rPr>
          <w:spacing w:val="-9"/>
        </w:rPr>
        <w:t xml:space="preserve"> </w:t>
      </w:r>
      <w:r w:rsidR="00000000">
        <w:t>It</w:t>
      </w:r>
      <w:r w:rsidR="00000000">
        <w:rPr>
          <w:spacing w:val="-14"/>
        </w:rPr>
        <w:t xml:space="preserve"> </w:t>
      </w:r>
      <w:r w:rsidR="00000000">
        <w:t>controls the</w:t>
      </w:r>
      <w:r w:rsidR="00000000">
        <w:rPr>
          <w:spacing w:val="-15"/>
        </w:rPr>
        <w:t xml:space="preserve"> </w:t>
      </w:r>
      <w:r w:rsidR="00000000">
        <w:t>operation</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including</w:t>
      </w:r>
      <w:r w:rsidR="00000000">
        <w:rPr>
          <w:spacing w:val="-15"/>
        </w:rPr>
        <w:t xml:space="preserve"> </w:t>
      </w:r>
      <w:r w:rsidR="00000000">
        <w:t>the</w:t>
      </w:r>
      <w:r w:rsidR="00000000">
        <w:rPr>
          <w:spacing w:val="-15"/>
        </w:rPr>
        <w:t xml:space="preserve"> </w:t>
      </w:r>
      <w:r w:rsidR="00000000">
        <w:t>fans,</w:t>
      </w:r>
      <w:r w:rsidR="00000000">
        <w:rPr>
          <w:spacing w:val="-15"/>
        </w:rPr>
        <w:t xml:space="preserve"> </w:t>
      </w:r>
      <w:r w:rsidR="00000000">
        <w:t>dampers,</w:t>
      </w:r>
      <w:r w:rsidR="00000000">
        <w:rPr>
          <w:spacing w:val="-15"/>
        </w:rPr>
        <w:t xml:space="preserve"> </w:t>
      </w:r>
      <w:r w:rsidR="00000000">
        <w:t>and</w:t>
      </w:r>
      <w:r w:rsidR="00000000">
        <w:rPr>
          <w:spacing w:val="-15"/>
        </w:rPr>
        <w:t xml:space="preserve"> </w:t>
      </w:r>
      <w:r w:rsidR="00000000">
        <w:t>other</w:t>
      </w:r>
      <w:r w:rsidR="00000000">
        <w:rPr>
          <w:spacing w:val="-15"/>
        </w:rPr>
        <w:t xml:space="preserve"> </w:t>
      </w:r>
      <w:r w:rsidR="00000000">
        <w:t>components.</w:t>
      </w:r>
      <w:r w:rsidR="00000000">
        <w:rPr>
          <w:spacing w:val="-15"/>
        </w:rPr>
        <w:t xml:space="preserve"> </w:t>
      </w:r>
      <w:r w:rsidR="00000000">
        <w:t>The</w:t>
      </w:r>
      <w:r w:rsidR="00000000">
        <w:rPr>
          <w:spacing w:val="-15"/>
        </w:rPr>
        <w:t xml:space="preserve"> </w:t>
      </w:r>
      <w:r w:rsidR="00000000">
        <w:t>smoke</w:t>
      </w:r>
      <w:r w:rsidR="00000000">
        <w:rPr>
          <w:spacing w:val="-13"/>
        </w:rPr>
        <w:t xml:space="preserve"> </w:t>
      </w:r>
      <w:r w:rsidR="00000000">
        <w:t>control panel should be designed to meet the specific needs of the airport and be easy to operate by the maintenance team.</w:t>
      </w:r>
      <w:r>
        <w:t xml:space="preserve"> </w:t>
      </w:r>
      <w:r w:rsidR="00000000">
        <w:rPr>
          <w:rFonts w:ascii="Palatino"/>
          <w:spacing w:val="-5"/>
        </w:rPr>
        <w:t>533</w:t>
      </w:r>
      <w:r>
        <w:rPr>
          <w:rFonts w:ascii="Palatino"/>
        </w:rPr>
        <w:t xml:space="preserve">   </w:t>
      </w:r>
      <w:r w:rsidR="00000000">
        <w:t>Ductwork:</w:t>
      </w:r>
      <w:r w:rsidR="00000000">
        <w:rPr>
          <w:spacing w:val="-2"/>
        </w:rPr>
        <w:t xml:space="preserve"> </w:t>
      </w:r>
      <w:r w:rsidR="00000000">
        <w:t>The ductwork is the network of pipes that distribute the air to the various areas of the airport. The size and capacity of the ductwork must be designed to handle the expected airflow rate and smoke extraction rate.</w:t>
      </w:r>
      <w:r>
        <w:t xml:space="preserve"> </w:t>
      </w:r>
      <w:r w:rsidR="00000000">
        <w:t>Fire damper: Fire dampers are installed in the ductwork to prevent the spread of fire through the system.</w:t>
      </w:r>
      <w:r w:rsidR="00000000">
        <w:rPr>
          <w:spacing w:val="-6"/>
        </w:rPr>
        <w:t xml:space="preserve"> </w:t>
      </w:r>
      <w:r w:rsidR="00000000">
        <w:t>The</w:t>
      </w:r>
      <w:r w:rsidR="00000000">
        <w:rPr>
          <w:spacing w:val="-2"/>
        </w:rPr>
        <w:t xml:space="preserve"> </w:t>
      </w:r>
      <w:r w:rsidR="00000000">
        <w:t>fire</w:t>
      </w:r>
      <w:r w:rsidR="00000000">
        <w:rPr>
          <w:spacing w:val="-2"/>
        </w:rPr>
        <w:t xml:space="preserve"> </w:t>
      </w:r>
      <w:r w:rsidR="00000000">
        <w:t>dampers must be</w:t>
      </w:r>
      <w:r w:rsidR="00000000">
        <w:rPr>
          <w:spacing w:val="-2"/>
        </w:rPr>
        <w:t xml:space="preserve"> </w:t>
      </w:r>
      <w:r w:rsidR="00000000">
        <w:t>designed</w:t>
      </w:r>
      <w:r w:rsidR="00000000">
        <w:rPr>
          <w:spacing w:val="-1"/>
        </w:rPr>
        <w:t xml:space="preserve"> </w:t>
      </w:r>
      <w:r w:rsidR="00000000">
        <w:t>to</w:t>
      </w:r>
      <w:r w:rsidR="00000000">
        <w:rPr>
          <w:spacing w:val="-1"/>
        </w:rPr>
        <w:t xml:space="preserve"> </w:t>
      </w:r>
      <w:r w:rsidR="00000000">
        <w:t>operate</w:t>
      </w:r>
      <w:r w:rsidR="00000000">
        <w:rPr>
          <w:spacing w:val="-2"/>
        </w:rPr>
        <w:t xml:space="preserve"> </w:t>
      </w:r>
      <w:r w:rsidR="00000000">
        <w:t>automatically</w:t>
      </w:r>
      <w:r w:rsidR="00000000">
        <w:rPr>
          <w:spacing w:val="-9"/>
        </w:rPr>
        <w:t xml:space="preserve"> </w:t>
      </w:r>
      <w:r w:rsidR="00000000">
        <w:t>in the</w:t>
      </w:r>
      <w:r w:rsidR="00000000">
        <w:rPr>
          <w:spacing w:val="-2"/>
        </w:rPr>
        <w:t xml:space="preserve"> </w:t>
      </w:r>
      <w:r w:rsidR="00000000">
        <w:t>event</w:t>
      </w:r>
      <w:r w:rsidR="00000000">
        <w:rPr>
          <w:spacing w:val="-1"/>
        </w:rPr>
        <w:t xml:space="preserve"> </w:t>
      </w:r>
      <w:r w:rsidR="00000000">
        <w:t>of</w:t>
      </w:r>
      <w:r w:rsidR="00000000">
        <w:rPr>
          <w:spacing w:val="-2"/>
        </w:rPr>
        <w:t xml:space="preserve"> </w:t>
      </w:r>
      <w:r w:rsidR="00000000">
        <w:t>a</w:t>
      </w:r>
      <w:r w:rsidR="00000000">
        <w:rPr>
          <w:spacing w:val="-2"/>
        </w:rPr>
        <w:t xml:space="preserve"> </w:t>
      </w:r>
      <w:r w:rsidR="00000000">
        <w:t>fire,</w:t>
      </w:r>
      <w:r w:rsidR="00000000">
        <w:rPr>
          <w:spacing w:val="-1"/>
        </w:rPr>
        <w:t xml:space="preserve"> </w:t>
      </w:r>
      <w:r w:rsidR="00000000">
        <w:t>closing off the affected area and preventing the spread of smoke and flames.</w:t>
      </w:r>
      <w:r>
        <w:t xml:space="preserve"> </w:t>
      </w:r>
      <w:r w:rsidR="00000000">
        <w:t>Smoke detectors: Smoke detectors are installed throughout the airport to detect the presence of smoke</w:t>
      </w:r>
      <w:r w:rsidR="00000000">
        <w:rPr>
          <w:spacing w:val="-1"/>
        </w:rPr>
        <w:t xml:space="preserve"> </w:t>
      </w:r>
      <w:r w:rsidR="00000000">
        <w:t>and activate</w:t>
      </w:r>
      <w:r w:rsidR="00000000">
        <w:rPr>
          <w:spacing w:val="-1"/>
        </w:rPr>
        <w:t xml:space="preserve"> </w:t>
      </w:r>
      <w:r w:rsidR="00000000">
        <w:t>the</w:t>
      </w:r>
      <w:r w:rsidR="00000000">
        <w:rPr>
          <w:spacing w:val="-1"/>
        </w:rPr>
        <w:t xml:space="preserve"> </w:t>
      </w:r>
      <w:r w:rsidR="00000000">
        <w:t>smoke</w:t>
      </w:r>
      <w:r w:rsidR="00000000">
        <w:rPr>
          <w:spacing w:val="-1"/>
        </w:rPr>
        <w:t xml:space="preserve"> </w:t>
      </w:r>
      <w:r w:rsidR="00000000">
        <w:t>exhaust system.</w:t>
      </w:r>
      <w:r w:rsidR="00000000">
        <w:rPr>
          <w:spacing w:val="-5"/>
        </w:rPr>
        <w:t xml:space="preserve"> </w:t>
      </w:r>
      <w:r w:rsidR="00000000">
        <w:t>The</w:t>
      </w:r>
      <w:r w:rsidR="00000000">
        <w:rPr>
          <w:spacing w:val="-1"/>
        </w:rPr>
        <w:t xml:space="preserve"> </w:t>
      </w:r>
      <w:r w:rsidR="00000000">
        <w:t>location and number</w:t>
      </w:r>
      <w:r w:rsidR="00000000">
        <w:rPr>
          <w:spacing w:val="-2"/>
        </w:rPr>
        <w:t xml:space="preserve"> </w:t>
      </w:r>
      <w:r w:rsidR="00000000">
        <w:t>of smoke</w:t>
      </w:r>
      <w:r w:rsidR="00000000">
        <w:rPr>
          <w:spacing w:val="-1"/>
        </w:rPr>
        <w:t xml:space="preserve"> </w:t>
      </w:r>
      <w:r w:rsidR="00000000">
        <w:t>detectors</w:t>
      </w:r>
      <w:r w:rsidR="00000000">
        <w:rPr>
          <w:spacing w:val="-1"/>
        </w:rPr>
        <w:t xml:space="preserve"> </w:t>
      </w:r>
      <w:r w:rsidR="00000000">
        <w:t>must be carefully</w:t>
      </w:r>
      <w:r w:rsidR="00000000">
        <w:rPr>
          <w:spacing w:val="-3"/>
        </w:rPr>
        <w:t xml:space="preserve"> </w:t>
      </w:r>
      <w:r w:rsidR="00000000">
        <w:t>planned to ensure that the system is activated as quickly</w:t>
      </w:r>
      <w:r w:rsidR="00000000">
        <w:rPr>
          <w:spacing w:val="-3"/>
        </w:rPr>
        <w:t xml:space="preserve"> </w:t>
      </w:r>
      <w:r w:rsidR="00000000">
        <w:t>as possible in the event of</w:t>
      </w:r>
      <w:r w:rsidR="00000000">
        <w:rPr>
          <w:spacing w:val="-1"/>
        </w:rPr>
        <w:t xml:space="preserve"> </w:t>
      </w:r>
      <w:r w:rsidR="00000000">
        <w:t xml:space="preserve">a </w:t>
      </w:r>
      <w:r w:rsidR="00000000">
        <w:rPr>
          <w:spacing w:val="-2"/>
        </w:rPr>
        <w:t>fire.</w:t>
      </w:r>
      <w:r>
        <w:t xml:space="preserve"> </w:t>
      </w:r>
      <w:r w:rsidR="00000000">
        <w:t>Overall,</w:t>
      </w:r>
      <w:r w:rsidR="00000000">
        <w:rPr>
          <w:spacing w:val="-1"/>
        </w:rPr>
        <w:t xml:space="preserve"> </w:t>
      </w:r>
      <w:r w:rsidR="00000000">
        <w:t>the</w:t>
      </w:r>
      <w:r w:rsidR="00000000">
        <w:rPr>
          <w:spacing w:val="-2"/>
        </w:rPr>
        <w:t xml:space="preserve"> </w:t>
      </w:r>
      <w:r w:rsidR="00000000">
        <w:t>engineering</w:t>
      </w:r>
      <w:r w:rsidR="00000000">
        <w:rPr>
          <w:spacing w:val="-4"/>
        </w:rPr>
        <w:t xml:space="preserve"> </w:t>
      </w:r>
      <w:r w:rsidR="00000000">
        <w:t>parameters</w:t>
      </w:r>
      <w:r w:rsidR="00000000">
        <w:rPr>
          <w:spacing w:val="-2"/>
        </w:rPr>
        <w:t xml:space="preserve"> </w:t>
      </w:r>
      <w:r w:rsidR="00000000">
        <w:t>for</w:t>
      </w:r>
      <w:r w:rsidR="00000000">
        <w:rPr>
          <w:spacing w:val="-3"/>
        </w:rPr>
        <w:t xml:space="preserve"> </w:t>
      </w:r>
      <w:r w:rsidR="00000000">
        <w:t>an</w:t>
      </w:r>
      <w:r w:rsidR="00000000">
        <w:rPr>
          <w:spacing w:val="-1"/>
        </w:rPr>
        <w:t xml:space="preserve"> </w:t>
      </w:r>
      <w:r w:rsidR="00000000">
        <w:t>airport</w:t>
      </w:r>
      <w:r w:rsidR="00000000">
        <w:rPr>
          <w:spacing w:val="-2"/>
        </w:rPr>
        <w:t xml:space="preserve"> </w:t>
      </w:r>
      <w:r w:rsidR="00000000">
        <w:t>smoke</w:t>
      </w:r>
      <w:r w:rsidR="00000000">
        <w:rPr>
          <w:spacing w:val="-2"/>
        </w:rPr>
        <w:t xml:space="preserve"> </w:t>
      </w:r>
      <w:r w:rsidR="00000000">
        <w:t>exhaust</w:t>
      </w:r>
      <w:r w:rsidR="00000000">
        <w:rPr>
          <w:spacing w:val="-1"/>
        </w:rPr>
        <w:t xml:space="preserve"> </w:t>
      </w:r>
      <w:r w:rsidR="00000000">
        <w:t>system</w:t>
      </w:r>
      <w:r w:rsidR="00000000">
        <w:rPr>
          <w:spacing w:val="-1"/>
        </w:rPr>
        <w:t xml:space="preserve"> </w:t>
      </w:r>
      <w:r w:rsidR="00000000">
        <w:t>are</w:t>
      </w:r>
      <w:r w:rsidR="00000000">
        <w:rPr>
          <w:spacing w:val="-2"/>
        </w:rPr>
        <w:t xml:space="preserve"> </w:t>
      </w:r>
      <w:r w:rsidR="00000000">
        <w:t>critical</w:t>
      </w:r>
      <w:r w:rsidR="00000000">
        <w:rPr>
          <w:spacing w:val="-1"/>
        </w:rPr>
        <w:t xml:space="preserve"> </w:t>
      </w:r>
      <w:r w:rsidR="00000000">
        <w:t>to</w:t>
      </w:r>
      <w:r w:rsidR="00000000">
        <w:rPr>
          <w:spacing w:val="-1"/>
        </w:rPr>
        <w:t xml:space="preserve"> </w:t>
      </w:r>
      <w:r w:rsidR="00000000">
        <w:t>ensure</w:t>
      </w:r>
      <w:r w:rsidR="00000000">
        <w:rPr>
          <w:spacing w:val="-3"/>
        </w:rPr>
        <w:t xml:space="preserve"> </w:t>
      </w:r>
      <w:r w:rsidR="00000000">
        <w:t>the safety</w:t>
      </w:r>
      <w:r w:rsidR="00000000">
        <w:rPr>
          <w:spacing w:val="-6"/>
        </w:rPr>
        <w:t xml:space="preserve"> </w:t>
      </w:r>
      <w:r w:rsidR="00000000">
        <w:t>of</w:t>
      </w:r>
      <w:r w:rsidR="00000000">
        <w:rPr>
          <w:spacing w:val="-2"/>
        </w:rPr>
        <w:t xml:space="preserve"> </w:t>
      </w:r>
      <w:r w:rsidR="00000000">
        <w:t>airport passengers</w:t>
      </w:r>
      <w:r w:rsidR="00000000">
        <w:rPr>
          <w:spacing w:val="-2"/>
        </w:rPr>
        <w:t xml:space="preserve"> </w:t>
      </w:r>
      <w:r w:rsidR="00000000">
        <w:t>and staff</w:t>
      </w:r>
      <w:r w:rsidR="00000000">
        <w:rPr>
          <w:spacing w:val="-2"/>
        </w:rPr>
        <w:t xml:space="preserve"> </w:t>
      </w:r>
      <w:r w:rsidR="00000000">
        <w:t>in</w:t>
      </w:r>
      <w:r w:rsidR="00000000">
        <w:rPr>
          <w:spacing w:val="-1"/>
        </w:rPr>
        <w:t xml:space="preserve"> </w:t>
      </w:r>
      <w:r w:rsidR="00000000">
        <w:t>the</w:t>
      </w:r>
      <w:r w:rsidR="00000000">
        <w:rPr>
          <w:spacing w:val="-2"/>
        </w:rPr>
        <w:t xml:space="preserve"> </w:t>
      </w:r>
      <w:r w:rsidR="00000000">
        <w:t>event of</w:t>
      </w:r>
      <w:r w:rsidR="00000000">
        <w:rPr>
          <w:spacing w:val="-2"/>
        </w:rPr>
        <w:t xml:space="preserve"> </w:t>
      </w:r>
      <w:r w:rsidR="00000000">
        <w:t>a fire or smoke</w:t>
      </w:r>
      <w:r w:rsidR="00000000">
        <w:rPr>
          <w:spacing w:val="-2"/>
        </w:rPr>
        <w:t xml:space="preserve"> </w:t>
      </w:r>
      <w:r w:rsidR="00000000">
        <w:t>emergency.</w:t>
      </w:r>
      <w:r w:rsidR="00000000">
        <w:rPr>
          <w:spacing w:val="-4"/>
        </w:rPr>
        <w:t xml:space="preserve"> </w:t>
      </w:r>
      <w:r w:rsidR="00000000">
        <w:t>The system</w:t>
      </w:r>
      <w:r w:rsidR="00000000">
        <w:rPr>
          <w:spacing w:val="-1"/>
        </w:rPr>
        <w:t xml:space="preserve"> </w:t>
      </w:r>
      <w:r w:rsidR="00000000">
        <w:t xml:space="preserve">must be designed and installed to meet all relevant building codes </w:t>
      </w:r>
      <w:r w:rsidR="00000000">
        <w:lastRenderedPageBreak/>
        <w:t>and regulations, and should be regularly maintained and tested to ensure proper operation.</w:t>
      </w:r>
      <w:r>
        <w:t xml:space="preserve"> </w:t>
      </w:r>
      <w:r w:rsidR="00000000">
        <w:t>COST</w:t>
      </w:r>
      <w:r w:rsidR="00000000">
        <w:rPr>
          <w:spacing w:val="-5"/>
        </w:rPr>
        <w:t xml:space="preserve"> </w:t>
      </w:r>
      <w:r w:rsidR="00000000">
        <w:rPr>
          <w:spacing w:val="-2"/>
        </w:rPr>
        <w:t>BENEFITS</w:t>
      </w:r>
      <w:r>
        <w:t xml:space="preserve"> </w:t>
      </w:r>
      <w:r w:rsidR="00000000">
        <w:t>Implementing an airport smoke exhaust system can provide several cost benefits to the airport management. Some of these benefits include:</w:t>
      </w:r>
      <w:r>
        <w:t xml:space="preserve"> </w:t>
      </w:r>
      <w:r w:rsidR="00000000">
        <w:t>Reduced damage</w:t>
      </w:r>
      <w:r w:rsidR="00000000">
        <w:rPr>
          <w:spacing w:val="-1"/>
        </w:rPr>
        <w:t xml:space="preserve"> </w:t>
      </w:r>
      <w:r w:rsidR="00000000">
        <w:t>to property:</w:t>
      </w:r>
      <w:r w:rsidR="00000000">
        <w:rPr>
          <w:spacing w:val="-2"/>
        </w:rPr>
        <w:t xml:space="preserve"> </w:t>
      </w:r>
      <w:r w:rsidR="00000000">
        <w:t>The</w:t>
      </w:r>
      <w:r w:rsidR="00000000">
        <w:rPr>
          <w:spacing w:val="-1"/>
        </w:rPr>
        <w:t xml:space="preserve"> </w:t>
      </w:r>
      <w:r w:rsidR="00000000">
        <w:t>primary</w:t>
      </w:r>
      <w:r w:rsidR="00000000">
        <w:rPr>
          <w:spacing w:val="-5"/>
        </w:rPr>
        <w:t xml:space="preserve"> </w:t>
      </w:r>
      <w:r w:rsidR="00000000">
        <w:t>purpose</w:t>
      </w:r>
      <w:r w:rsidR="00000000">
        <w:rPr>
          <w:spacing w:val="-1"/>
        </w:rPr>
        <w:t xml:space="preserve"> </w:t>
      </w:r>
      <w:r w:rsidR="00000000">
        <w:t>of</w:t>
      </w:r>
      <w:r w:rsidR="00000000">
        <w:rPr>
          <w:spacing w:val="-1"/>
        </w:rPr>
        <w:t xml:space="preserve"> </w:t>
      </w:r>
      <w:r w:rsidR="00000000">
        <w:t>a</w:t>
      </w:r>
      <w:r w:rsidR="00000000">
        <w:rPr>
          <w:spacing w:val="-1"/>
        </w:rPr>
        <w:t xml:space="preserve"> </w:t>
      </w:r>
      <w:r w:rsidR="00000000">
        <w:t>smoke</w:t>
      </w:r>
      <w:r w:rsidR="00000000">
        <w:rPr>
          <w:spacing w:val="-1"/>
        </w:rPr>
        <w:t xml:space="preserve"> </w:t>
      </w:r>
      <w:r w:rsidR="00000000">
        <w:t>exhaust system is to minimize</w:t>
      </w:r>
      <w:r w:rsidR="00000000">
        <w:rPr>
          <w:spacing w:val="-1"/>
        </w:rPr>
        <w:t xml:space="preserve"> </w:t>
      </w:r>
      <w:r w:rsidR="00000000">
        <w:t>the damage</w:t>
      </w:r>
      <w:r w:rsidR="00000000">
        <w:rPr>
          <w:spacing w:val="-15"/>
        </w:rPr>
        <w:t xml:space="preserve"> </w:t>
      </w:r>
      <w:r w:rsidR="00000000">
        <w:t>caused</w:t>
      </w:r>
      <w:r w:rsidR="00000000">
        <w:rPr>
          <w:spacing w:val="-15"/>
        </w:rPr>
        <w:t xml:space="preserve"> </w:t>
      </w:r>
      <w:r w:rsidR="00000000">
        <w:t>by</w:t>
      </w:r>
      <w:r w:rsidR="00000000">
        <w:rPr>
          <w:spacing w:val="-15"/>
        </w:rPr>
        <w:t xml:space="preserve"> </w:t>
      </w:r>
      <w:r w:rsidR="00000000">
        <w:t>a</w:t>
      </w:r>
      <w:r w:rsidR="00000000">
        <w:rPr>
          <w:spacing w:val="-15"/>
        </w:rPr>
        <w:t xml:space="preserve"> </w:t>
      </w:r>
      <w:r w:rsidR="00000000">
        <w:t>fire.</w:t>
      </w:r>
      <w:r w:rsidR="00000000">
        <w:rPr>
          <w:spacing w:val="-10"/>
        </w:rPr>
        <w:t xml:space="preserve"> </w:t>
      </w:r>
      <w:r w:rsidR="00000000">
        <w:t>By</w:t>
      </w:r>
      <w:r w:rsidR="00000000">
        <w:rPr>
          <w:spacing w:val="-15"/>
        </w:rPr>
        <w:t xml:space="preserve"> </w:t>
      </w:r>
      <w:r w:rsidR="00000000">
        <w:t>quickly</w:t>
      </w:r>
      <w:r w:rsidR="00000000">
        <w:rPr>
          <w:spacing w:val="-15"/>
        </w:rPr>
        <w:t xml:space="preserve"> </w:t>
      </w:r>
      <w:r w:rsidR="00000000">
        <w:t>removing</w:t>
      </w:r>
      <w:r w:rsidR="00000000">
        <w:rPr>
          <w:spacing w:val="-14"/>
        </w:rPr>
        <w:t xml:space="preserve"> </w:t>
      </w:r>
      <w:r w:rsidR="00000000">
        <w:t>smoke</w:t>
      </w:r>
      <w:r w:rsidR="00000000">
        <w:rPr>
          <w:spacing w:val="-13"/>
        </w:rPr>
        <w:t xml:space="preserve"> </w:t>
      </w:r>
      <w:r w:rsidR="00000000">
        <w:t>from</w:t>
      </w:r>
      <w:r w:rsidR="00000000">
        <w:rPr>
          <w:spacing w:val="-12"/>
        </w:rPr>
        <w:t xml:space="preserve"> </w:t>
      </w:r>
      <w:r w:rsidR="00000000">
        <w:t>the</w:t>
      </w:r>
      <w:r w:rsidR="00000000">
        <w:rPr>
          <w:spacing w:val="-13"/>
        </w:rPr>
        <w:t xml:space="preserve"> </w:t>
      </w:r>
      <w:r w:rsidR="00000000">
        <w:t>airport,</w:t>
      </w:r>
      <w:r w:rsidR="00000000">
        <w:rPr>
          <w:spacing w:val="-12"/>
        </w:rPr>
        <w:t xml:space="preserve"> </w:t>
      </w:r>
      <w:r w:rsidR="00000000">
        <w:t>the</w:t>
      </w:r>
      <w:r w:rsidR="00000000">
        <w:rPr>
          <w:spacing w:val="-13"/>
        </w:rPr>
        <w:t xml:space="preserve"> </w:t>
      </w:r>
      <w:r w:rsidR="00000000">
        <w:t>system</w:t>
      </w:r>
      <w:r w:rsidR="00000000">
        <w:rPr>
          <w:spacing w:val="-12"/>
        </w:rPr>
        <w:t xml:space="preserve"> </w:t>
      </w:r>
      <w:r w:rsidR="00000000">
        <w:t>can</w:t>
      </w:r>
      <w:r w:rsidR="00000000">
        <w:rPr>
          <w:spacing w:val="-12"/>
        </w:rPr>
        <w:t xml:space="preserve"> </w:t>
      </w:r>
      <w:r w:rsidR="00000000">
        <w:t>help</w:t>
      </w:r>
      <w:r w:rsidR="00000000">
        <w:rPr>
          <w:spacing w:val="-12"/>
        </w:rPr>
        <w:t xml:space="preserve"> </w:t>
      </w:r>
      <w:r w:rsidR="00000000">
        <w:t>prevent damage to property, which in turn reduces repair and replacement costs.</w:t>
      </w:r>
      <w:r>
        <w:t xml:space="preserve"> </w:t>
      </w:r>
      <w:r w:rsidR="00000000">
        <w:t>Improved safety: Smoke exhaust systems improve the safety of airport passengers and staff by quickly</w:t>
      </w:r>
      <w:r w:rsidR="00000000">
        <w:rPr>
          <w:spacing w:val="-1"/>
        </w:rPr>
        <w:t xml:space="preserve"> </w:t>
      </w:r>
      <w:r w:rsidR="00000000">
        <w:t>removing smoke and toxic gases from the area.</w:t>
      </w:r>
      <w:r w:rsidR="00000000">
        <w:rPr>
          <w:spacing w:val="-1"/>
        </w:rPr>
        <w:t xml:space="preserve"> </w:t>
      </w:r>
      <w:r w:rsidR="00000000">
        <w:t>This helps prevent injuries and fatalities, which can result in significant financial and reputational costs for the airport.</w:t>
      </w:r>
      <w:r>
        <w:t xml:space="preserve"> </w:t>
      </w:r>
      <w:r w:rsidR="00000000">
        <w:t>Lower</w:t>
      </w:r>
      <w:r w:rsidR="00000000">
        <w:rPr>
          <w:spacing w:val="-3"/>
        </w:rPr>
        <w:t xml:space="preserve"> </w:t>
      </w:r>
      <w:r w:rsidR="00000000">
        <w:t>insurance</w:t>
      </w:r>
      <w:r w:rsidR="00000000">
        <w:rPr>
          <w:spacing w:val="-4"/>
        </w:rPr>
        <w:t xml:space="preserve"> </w:t>
      </w:r>
      <w:r w:rsidR="00000000">
        <w:t>premiums:</w:t>
      </w:r>
      <w:r w:rsidR="00000000">
        <w:rPr>
          <w:spacing w:val="-2"/>
        </w:rPr>
        <w:t xml:space="preserve"> </w:t>
      </w:r>
      <w:r w:rsidR="00000000">
        <w:t>By</w:t>
      </w:r>
      <w:r w:rsidR="00000000">
        <w:rPr>
          <w:spacing w:val="-8"/>
        </w:rPr>
        <w:t xml:space="preserve"> </w:t>
      </w:r>
      <w:r w:rsidR="00000000">
        <w:t>implementing</w:t>
      </w:r>
      <w:r w:rsidR="00000000">
        <w:rPr>
          <w:spacing w:val="-6"/>
        </w:rPr>
        <w:t xml:space="preserve"> </w:t>
      </w:r>
      <w:r w:rsidR="00000000">
        <w:t>a</w:t>
      </w:r>
      <w:r w:rsidR="00000000">
        <w:rPr>
          <w:spacing w:val="-4"/>
        </w:rPr>
        <w:t xml:space="preserve"> </w:t>
      </w:r>
      <w:r w:rsidR="00000000">
        <w:t>smoke</w:t>
      </w:r>
      <w:r w:rsidR="00000000">
        <w:rPr>
          <w:spacing w:val="-3"/>
        </w:rPr>
        <w:t xml:space="preserve"> </w:t>
      </w:r>
      <w:r w:rsidR="00000000">
        <w:t>exhaust</w:t>
      </w:r>
      <w:r w:rsidR="00000000">
        <w:rPr>
          <w:spacing w:val="-3"/>
        </w:rPr>
        <w:t xml:space="preserve"> </w:t>
      </w:r>
      <w:r w:rsidR="00000000">
        <w:t>system,</w:t>
      </w:r>
      <w:r w:rsidR="00000000">
        <w:rPr>
          <w:spacing w:val="-3"/>
        </w:rPr>
        <w:t xml:space="preserve"> </w:t>
      </w:r>
      <w:r w:rsidR="00000000">
        <w:t>the</w:t>
      </w:r>
      <w:r w:rsidR="00000000">
        <w:rPr>
          <w:spacing w:val="-4"/>
        </w:rPr>
        <w:t xml:space="preserve"> </w:t>
      </w:r>
      <w:r w:rsidR="00000000">
        <w:t>airport</w:t>
      </w:r>
      <w:r w:rsidR="00000000">
        <w:rPr>
          <w:spacing w:val="-1"/>
        </w:rPr>
        <w:t xml:space="preserve"> </w:t>
      </w:r>
      <w:r w:rsidR="00000000">
        <w:t>can</w:t>
      </w:r>
      <w:r w:rsidR="00000000">
        <w:rPr>
          <w:spacing w:val="-3"/>
        </w:rPr>
        <w:t xml:space="preserve"> </w:t>
      </w:r>
      <w:r w:rsidR="00000000">
        <w:t>reduce</w:t>
      </w:r>
      <w:r w:rsidR="00000000">
        <w:rPr>
          <w:spacing w:val="-2"/>
        </w:rPr>
        <w:t xml:space="preserve"> </w:t>
      </w:r>
      <w:r w:rsidR="00000000">
        <w:t>the risk of property damage and injury, which can result in lower insurance premiums.</w:t>
      </w:r>
      <w:r>
        <w:t xml:space="preserve"> </w:t>
      </w:r>
      <w:r w:rsidR="00000000">
        <w:t>Compliance</w:t>
      </w:r>
      <w:r w:rsidR="00000000">
        <w:rPr>
          <w:spacing w:val="-14"/>
        </w:rPr>
        <w:t xml:space="preserve"> </w:t>
      </w:r>
      <w:r w:rsidR="00000000">
        <w:t>with</w:t>
      </w:r>
      <w:r w:rsidR="00000000">
        <w:rPr>
          <w:spacing w:val="-13"/>
        </w:rPr>
        <w:t xml:space="preserve"> </w:t>
      </w:r>
      <w:r w:rsidR="00000000">
        <w:t>building</w:t>
      </w:r>
      <w:r w:rsidR="00000000">
        <w:rPr>
          <w:spacing w:val="-13"/>
        </w:rPr>
        <w:t xml:space="preserve"> </w:t>
      </w:r>
      <w:r w:rsidR="00000000">
        <w:t>codes</w:t>
      </w:r>
      <w:r w:rsidR="00000000">
        <w:rPr>
          <w:spacing w:val="-10"/>
        </w:rPr>
        <w:t xml:space="preserve"> </w:t>
      </w:r>
      <w:r w:rsidR="00000000">
        <w:t>and</w:t>
      </w:r>
      <w:r w:rsidR="00000000">
        <w:rPr>
          <w:spacing w:val="-11"/>
        </w:rPr>
        <w:t xml:space="preserve"> </w:t>
      </w:r>
      <w:r w:rsidR="00000000">
        <w:t>regulations:</w:t>
      </w:r>
      <w:r w:rsidR="00000000">
        <w:rPr>
          <w:spacing w:val="-10"/>
        </w:rPr>
        <w:t xml:space="preserve"> </w:t>
      </w:r>
      <w:r w:rsidR="00000000">
        <w:t>Smoke</w:t>
      </w:r>
      <w:r w:rsidR="00000000">
        <w:rPr>
          <w:spacing w:val="-14"/>
        </w:rPr>
        <w:t xml:space="preserve"> </w:t>
      </w:r>
      <w:r w:rsidR="00000000">
        <w:t>exhaust</w:t>
      </w:r>
      <w:r w:rsidR="00000000">
        <w:rPr>
          <w:spacing w:val="-12"/>
        </w:rPr>
        <w:t xml:space="preserve"> </w:t>
      </w:r>
      <w:r w:rsidR="00000000">
        <w:t>systems</w:t>
      </w:r>
      <w:r w:rsidR="00000000">
        <w:rPr>
          <w:spacing w:val="-10"/>
        </w:rPr>
        <w:t xml:space="preserve"> </w:t>
      </w:r>
      <w:r w:rsidR="00000000">
        <w:t>are</w:t>
      </w:r>
      <w:r w:rsidR="00000000">
        <w:rPr>
          <w:spacing w:val="-15"/>
        </w:rPr>
        <w:t xml:space="preserve"> </w:t>
      </w:r>
      <w:r w:rsidR="00000000">
        <w:t>typically</w:t>
      </w:r>
      <w:r w:rsidR="00000000">
        <w:rPr>
          <w:spacing w:val="-15"/>
        </w:rPr>
        <w:t xml:space="preserve"> </w:t>
      </w:r>
      <w:r w:rsidR="00000000">
        <w:t>required</w:t>
      </w:r>
      <w:r w:rsidR="00000000">
        <w:rPr>
          <w:spacing w:val="-13"/>
        </w:rPr>
        <w:t xml:space="preserve"> </w:t>
      </w:r>
      <w:r w:rsidR="00000000">
        <w:t>by building codes and regulations to ensure the safety of building occupants. By implementing a smoke exhaust system, the airport can avoid fines and penalties for non-compliance.</w:t>
      </w:r>
      <w:r>
        <w:t xml:space="preserve"> </w:t>
      </w:r>
      <w:r w:rsidR="00000000">
        <w:t>Increased property value: By ensuring that the airport meets all relevant building codes and regulations, a smoke exhaust system can increase the value of the airport property.</w:t>
      </w:r>
      <w:r>
        <w:t xml:space="preserve"> </w:t>
      </w:r>
      <w:r w:rsidR="00000000">
        <w:t>Reduced downtime: In the event of a fire, a smoke exhaust system can help minimize downtime and the associated costs of lost revenue and business interruption.</w:t>
      </w:r>
      <w:r>
        <w:t xml:space="preserve">  </w:t>
      </w:r>
      <w:r w:rsidR="00000000">
        <w:rPr>
          <w:rFonts w:ascii="Palatino"/>
          <w:spacing w:val="-5"/>
        </w:rPr>
        <w:t>534</w:t>
      </w:r>
      <w:r>
        <w:rPr>
          <w:rFonts w:ascii="Palatino"/>
        </w:rPr>
        <w:t xml:space="preserve">   </w:t>
      </w:r>
      <w:r w:rsidR="00000000">
        <w:t>Overall, the cost benefits of an airport smoke exhaust system are significant, and the system can provide</w:t>
      </w:r>
      <w:r w:rsidR="00000000">
        <w:rPr>
          <w:spacing w:val="-10"/>
        </w:rPr>
        <w:t xml:space="preserve"> </w:t>
      </w:r>
      <w:r w:rsidR="00000000">
        <w:t>a</w:t>
      </w:r>
      <w:r w:rsidR="00000000">
        <w:rPr>
          <w:spacing w:val="-10"/>
        </w:rPr>
        <w:t xml:space="preserve"> </w:t>
      </w:r>
      <w:r w:rsidR="00000000">
        <w:t>solid</w:t>
      </w:r>
      <w:r w:rsidR="00000000">
        <w:rPr>
          <w:spacing w:val="-9"/>
        </w:rPr>
        <w:t xml:space="preserve"> </w:t>
      </w:r>
      <w:r w:rsidR="00000000">
        <w:t>return</w:t>
      </w:r>
      <w:r w:rsidR="00000000">
        <w:rPr>
          <w:spacing w:val="-10"/>
        </w:rPr>
        <w:t xml:space="preserve"> </w:t>
      </w:r>
      <w:r w:rsidR="00000000">
        <w:t>on</w:t>
      </w:r>
      <w:r w:rsidR="00000000">
        <w:rPr>
          <w:spacing w:val="-8"/>
        </w:rPr>
        <w:t xml:space="preserve"> </w:t>
      </w:r>
      <w:r w:rsidR="00000000">
        <w:t>investment</w:t>
      </w:r>
      <w:r w:rsidR="00000000">
        <w:rPr>
          <w:spacing w:val="-9"/>
        </w:rPr>
        <w:t xml:space="preserve"> </w:t>
      </w:r>
      <w:r w:rsidR="00000000">
        <w:t>in</w:t>
      </w:r>
      <w:r w:rsidR="00000000">
        <w:rPr>
          <w:spacing w:val="-9"/>
        </w:rPr>
        <w:t xml:space="preserve"> </w:t>
      </w:r>
      <w:r w:rsidR="00000000">
        <w:t>terms</w:t>
      </w:r>
      <w:r w:rsidR="00000000">
        <w:rPr>
          <w:spacing w:val="-9"/>
        </w:rPr>
        <w:t xml:space="preserve"> </w:t>
      </w:r>
      <w:r w:rsidR="00000000">
        <w:t>of</w:t>
      </w:r>
      <w:r w:rsidR="00000000">
        <w:rPr>
          <w:spacing w:val="-10"/>
        </w:rPr>
        <w:t xml:space="preserve"> </w:t>
      </w:r>
      <w:r w:rsidR="00000000">
        <w:t>improved</w:t>
      </w:r>
      <w:r w:rsidR="00000000">
        <w:rPr>
          <w:spacing w:val="-9"/>
        </w:rPr>
        <w:t xml:space="preserve"> </w:t>
      </w:r>
      <w:r w:rsidR="00000000">
        <w:t>safety,</w:t>
      </w:r>
      <w:r w:rsidR="00000000">
        <w:rPr>
          <w:spacing w:val="-8"/>
        </w:rPr>
        <w:t xml:space="preserve"> </w:t>
      </w:r>
      <w:r w:rsidR="00000000">
        <w:t>reduced</w:t>
      </w:r>
      <w:r w:rsidR="00000000">
        <w:rPr>
          <w:spacing w:val="-9"/>
        </w:rPr>
        <w:t xml:space="preserve"> </w:t>
      </w:r>
      <w:r w:rsidR="00000000">
        <w:t>damage</w:t>
      </w:r>
      <w:r w:rsidR="00000000">
        <w:rPr>
          <w:spacing w:val="-11"/>
        </w:rPr>
        <w:t xml:space="preserve"> </w:t>
      </w:r>
      <w:r w:rsidR="00000000">
        <w:t>to</w:t>
      </w:r>
      <w:r w:rsidR="00000000">
        <w:rPr>
          <w:spacing w:val="-9"/>
        </w:rPr>
        <w:t xml:space="preserve"> </w:t>
      </w:r>
      <w:r w:rsidR="00000000">
        <w:t>property,</w:t>
      </w:r>
      <w:r w:rsidR="00000000">
        <w:rPr>
          <w:spacing w:val="-8"/>
        </w:rPr>
        <w:t xml:space="preserve"> </w:t>
      </w:r>
      <w:r w:rsidR="00000000">
        <w:t>and compliance with building codes and regulations.</w:t>
      </w:r>
      <w:r>
        <w:t xml:space="preserve"> </w:t>
      </w:r>
      <w:r w:rsidR="00000000">
        <w:t>SYSTEM</w:t>
      </w:r>
      <w:r w:rsidR="00000000">
        <w:rPr>
          <w:spacing w:val="-2"/>
        </w:rPr>
        <w:t xml:space="preserve"> INTEGRATION</w:t>
      </w:r>
      <w:r>
        <w:t xml:space="preserve"> </w:t>
      </w:r>
      <w:r w:rsidR="00000000">
        <w:t>Smoke exhaust systems are an essential component of building safety systems and need to be integrated with other fire safety systems to provide a comprehensive protection plan. Here are some systems that can be integrated with smoke exhaust systems:</w:t>
      </w:r>
      <w:r>
        <w:t xml:space="preserve"> </w:t>
      </w:r>
      <w:r w:rsidR="00000000">
        <w:t>Fire alarm systems: Smoke exhaust systems can be integrated with fire alarm systems to detect smoke and fire and trigger the smoke exhaust system. The fire alarm system sends signals to the smoke exhaust system to start the fans and dampers and extract smoke from the building.</w:t>
      </w:r>
      <w:r>
        <w:t xml:space="preserve"> </w:t>
      </w:r>
      <w:r w:rsidR="00000000">
        <w:t>Fire</w:t>
      </w:r>
      <w:r w:rsidR="00000000">
        <w:rPr>
          <w:spacing w:val="-9"/>
        </w:rPr>
        <w:t xml:space="preserve"> </w:t>
      </w:r>
      <w:r w:rsidR="00000000">
        <w:t>suppression</w:t>
      </w:r>
      <w:r w:rsidR="00000000">
        <w:rPr>
          <w:spacing w:val="-8"/>
        </w:rPr>
        <w:t xml:space="preserve"> </w:t>
      </w:r>
      <w:r w:rsidR="00000000">
        <w:t>systems:</w:t>
      </w:r>
      <w:r w:rsidR="00000000">
        <w:rPr>
          <w:spacing w:val="-8"/>
        </w:rPr>
        <w:t xml:space="preserve"> </w:t>
      </w:r>
      <w:r w:rsidR="00000000">
        <w:t>Fire</w:t>
      </w:r>
      <w:r w:rsidR="00000000">
        <w:rPr>
          <w:spacing w:val="-9"/>
        </w:rPr>
        <w:t xml:space="preserve"> </w:t>
      </w:r>
      <w:r w:rsidR="00000000">
        <w:t>suppression</w:t>
      </w:r>
      <w:r w:rsidR="00000000">
        <w:rPr>
          <w:spacing w:val="-8"/>
        </w:rPr>
        <w:t xml:space="preserve"> </w:t>
      </w:r>
      <w:r w:rsidR="00000000">
        <w:t>systems</w:t>
      </w:r>
      <w:r w:rsidR="00000000">
        <w:rPr>
          <w:spacing w:val="-8"/>
        </w:rPr>
        <w:t xml:space="preserve"> </w:t>
      </w:r>
      <w:r w:rsidR="00000000">
        <w:t>can</w:t>
      </w:r>
      <w:r w:rsidR="00000000">
        <w:rPr>
          <w:spacing w:val="-8"/>
        </w:rPr>
        <w:t xml:space="preserve"> </w:t>
      </w:r>
      <w:r w:rsidR="00000000">
        <w:t>be</w:t>
      </w:r>
      <w:r w:rsidR="00000000">
        <w:rPr>
          <w:spacing w:val="-5"/>
        </w:rPr>
        <w:t xml:space="preserve"> </w:t>
      </w:r>
      <w:r w:rsidR="00000000">
        <w:t>integrated</w:t>
      </w:r>
      <w:r w:rsidR="00000000">
        <w:rPr>
          <w:spacing w:val="-7"/>
        </w:rPr>
        <w:t xml:space="preserve"> </w:t>
      </w:r>
      <w:r w:rsidR="00000000">
        <w:t>with</w:t>
      </w:r>
      <w:r w:rsidR="00000000">
        <w:rPr>
          <w:spacing w:val="-8"/>
        </w:rPr>
        <w:t xml:space="preserve"> </w:t>
      </w:r>
      <w:r w:rsidR="00000000">
        <w:t>smoke</w:t>
      </w:r>
      <w:r w:rsidR="00000000">
        <w:rPr>
          <w:spacing w:val="-9"/>
        </w:rPr>
        <w:t xml:space="preserve"> </w:t>
      </w:r>
      <w:r w:rsidR="00000000">
        <w:t>exhaust</w:t>
      </w:r>
      <w:r w:rsidR="00000000">
        <w:rPr>
          <w:spacing w:val="-8"/>
        </w:rPr>
        <w:t xml:space="preserve"> </w:t>
      </w:r>
      <w:r w:rsidR="00000000">
        <w:t>systems to</w:t>
      </w:r>
      <w:r w:rsidR="00000000">
        <w:rPr>
          <w:spacing w:val="-10"/>
        </w:rPr>
        <w:t xml:space="preserve"> </w:t>
      </w:r>
      <w:r w:rsidR="00000000">
        <w:t>extinguish</w:t>
      </w:r>
      <w:r w:rsidR="00000000">
        <w:rPr>
          <w:spacing w:val="-10"/>
        </w:rPr>
        <w:t xml:space="preserve"> </w:t>
      </w:r>
      <w:r w:rsidR="00000000">
        <w:t>fires</w:t>
      </w:r>
      <w:r w:rsidR="00000000">
        <w:rPr>
          <w:spacing w:val="-10"/>
        </w:rPr>
        <w:t xml:space="preserve"> </w:t>
      </w:r>
      <w:r w:rsidR="00000000">
        <w:t>and</w:t>
      </w:r>
      <w:r w:rsidR="00000000">
        <w:rPr>
          <w:spacing w:val="-11"/>
        </w:rPr>
        <w:t xml:space="preserve"> </w:t>
      </w:r>
      <w:r w:rsidR="00000000">
        <w:t>prevent</w:t>
      </w:r>
      <w:r w:rsidR="00000000">
        <w:rPr>
          <w:spacing w:val="-10"/>
        </w:rPr>
        <w:t xml:space="preserve"> </w:t>
      </w:r>
      <w:r w:rsidR="00000000">
        <w:t>smoke</w:t>
      </w:r>
      <w:r w:rsidR="00000000">
        <w:rPr>
          <w:spacing w:val="-12"/>
        </w:rPr>
        <w:t xml:space="preserve"> </w:t>
      </w:r>
      <w:r w:rsidR="00000000">
        <w:t>from</w:t>
      </w:r>
      <w:r w:rsidR="00000000">
        <w:rPr>
          <w:spacing w:val="-10"/>
        </w:rPr>
        <w:t xml:space="preserve"> </w:t>
      </w:r>
      <w:r w:rsidR="00000000">
        <w:t>spreading.</w:t>
      </w:r>
      <w:r w:rsidR="00000000">
        <w:rPr>
          <w:spacing w:val="-11"/>
        </w:rPr>
        <w:t xml:space="preserve"> </w:t>
      </w:r>
      <w:r w:rsidR="00000000">
        <w:t>Sprinkler</w:t>
      </w:r>
      <w:r w:rsidR="00000000">
        <w:rPr>
          <w:spacing w:val="-12"/>
        </w:rPr>
        <w:t xml:space="preserve"> </w:t>
      </w:r>
      <w:r w:rsidR="00000000">
        <w:t>systems,</w:t>
      </w:r>
      <w:r w:rsidR="00000000">
        <w:rPr>
          <w:spacing w:val="-10"/>
        </w:rPr>
        <w:t xml:space="preserve"> </w:t>
      </w:r>
      <w:r w:rsidR="00000000">
        <w:t>for</w:t>
      </w:r>
      <w:r w:rsidR="00000000">
        <w:rPr>
          <w:spacing w:val="-11"/>
        </w:rPr>
        <w:t xml:space="preserve"> </w:t>
      </w:r>
      <w:r w:rsidR="00000000">
        <w:t>example,</w:t>
      </w:r>
      <w:r w:rsidR="00000000">
        <w:rPr>
          <w:spacing w:val="-11"/>
        </w:rPr>
        <w:t xml:space="preserve"> </w:t>
      </w:r>
      <w:r w:rsidR="00000000">
        <w:t>can</w:t>
      </w:r>
      <w:r w:rsidR="00000000">
        <w:rPr>
          <w:spacing w:val="-11"/>
        </w:rPr>
        <w:t xml:space="preserve"> </w:t>
      </w:r>
      <w:r w:rsidR="00000000">
        <w:t>be</w:t>
      </w:r>
      <w:r w:rsidR="00000000">
        <w:rPr>
          <w:spacing w:val="-12"/>
        </w:rPr>
        <w:t xml:space="preserve"> </w:t>
      </w:r>
      <w:r w:rsidR="00000000">
        <w:t>used to suppress fires while the smoke exhaust system extracts smoke from the building.</w:t>
      </w:r>
      <w:r>
        <w:t xml:space="preserve"> </w:t>
      </w:r>
      <w:r w:rsidR="00000000">
        <w:t>Emergency lighting systems: Emergency lighting systems can be integrated with smoke exhaust systems to provide visibility</w:t>
      </w:r>
      <w:r w:rsidR="00000000">
        <w:rPr>
          <w:spacing w:val="-5"/>
        </w:rPr>
        <w:t xml:space="preserve"> </w:t>
      </w:r>
      <w:r w:rsidR="00000000">
        <w:t>during</w:t>
      </w:r>
      <w:r w:rsidR="00000000">
        <w:rPr>
          <w:spacing w:val="-1"/>
        </w:rPr>
        <w:t xml:space="preserve"> </w:t>
      </w:r>
      <w:r w:rsidR="00000000">
        <w:t>fire emergencies.</w:t>
      </w:r>
      <w:r w:rsidR="00000000">
        <w:rPr>
          <w:spacing w:val="-2"/>
        </w:rPr>
        <w:t xml:space="preserve"> </w:t>
      </w:r>
      <w:r w:rsidR="00000000">
        <w:t>The emergency</w:t>
      </w:r>
      <w:r w:rsidR="00000000">
        <w:rPr>
          <w:spacing w:val="-3"/>
        </w:rPr>
        <w:t xml:space="preserve"> </w:t>
      </w:r>
      <w:r w:rsidR="00000000">
        <w:t>lighting</w:t>
      </w:r>
      <w:r w:rsidR="00000000">
        <w:rPr>
          <w:spacing w:val="-1"/>
        </w:rPr>
        <w:t xml:space="preserve"> </w:t>
      </w:r>
      <w:r w:rsidR="00000000">
        <w:t>system illuminates exit routes and enables people to evacuate the building safely.</w:t>
      </w:r>
      <w:r>
        <w:t xml:space="preserve"> </w:t>
      </w:r>
      <w:r w:rsidR="00000000">
        <w:t>Building management systems: Building management systems can be integrated with smoke exhaust systems to monitor and control the system's performance. The building management system can provide real-time feedback on the status of the smoke exhaust system, including the airflow rate, fan speed, and damper position.</w:t>
      </w:r>
      <w:r>
        <w:t xml:space="preserve"> </w:t>
      </w:r>
      <w:r w:rsidR="00000000">
        <w:t>Elevator</w:t>
      </w:r>
      <w:r w:rsidR="00000000">
        <w:rPr>
          <w:spacing w:val="-4"/>
        </w:rPr>
        <w:t xml:space="preserve"> </w:t>
      </w:r>
      <w:r w:rsidR="00000000">
        <w:t>control</w:t>
      </w:r>
      <w:r w:rsidR="00000000">
        <w:rPr>
          <w:spacing w:val="-4"/>
        </w:rPr>
        <w:t xml:space="preserve"> </w:t>
      </w:r>
      <w:r w:rsidR="00000000">
        <w:t>systems:</w:t>
      </w:r>
      <w:r w:rsidR="00000000">
        <w:rPr>
          <w:spacing w:val="-1"/>
        </w:rPr>
        <w:t xml:space="preserve"> </w:t>
      </w:r>
      <w:r w:rsidR="00000000">
        <w:t>Elevator</w:t>
      </w:r>
      <w:r w:rsidR="00000000">
        <w:rPr>
          <w:spacing w:val="-4"/>
        </w:rPr>
        <w:t xml:space="preserve"> </w:t>
      </w:r>
      <w:r w:rsidR="00000000">
        <w:t>control</w:t>
      </w:r>
      <w:r w:rsidR="00000000">
        <w:rPr>
          <w:spacing w:val="-4"/>
        </w:rPr>
        <w:t xml:space="preserve"> </w:t>
      </w:r>
      <w:r w:rsidR="00000000">
        <w:t>systems</w:t>
      </w:r>
      <w:r w:rsidR="00000000">
        <w:rPr>
          <w:spacing w:val="-2"/>
        </w:rPr>
        <w:t xml:space="preserve"> </w:t>
      </w:r>
      <w:r w:rsidR="00000000">
        <w:t>can</w:t>
      </w:r>
      <w:r w:rsidR="00000000">
        <w:rPr>
          <w:spacing w:val="-4"/>
        </w:rPr>
        <w:t xml:space="preserve"> </w:t>
      </w:r>
      <w:r w:rsidR="00000000">
        <w:t>be</w:t>
      </w:r>
      <w:r w:rsidR="00000000">
        <w:rPr>
          <w:spacing w:val="-5"/>
        </w:rPr>
        <w:t xml:space="preserve"> </w:t>
      </w:r>
      <w:r w:rsidR="00000000">
        <w:t>integrated</w:t>
      </w:r>
      <w:r w:rsidR="00000000">
        <w:rPr>
          <w:spacing w:val="-3"/>
        </w:rPr>
        <w:t xml:space="preserve"> </w:t>
      </w:r>
      <w:r w:rsidR="00000000">
        <w:t>with</w:t>
      </w:r>
      <w:r w:rsidR="00000000">
        <w:rPr>
          <w:spacing w:val="-4"/>
        </w:rPr>
        <w:t xml:space="preserve"> </w:t>
      </w:r>
      <w:r w:rsidR="00000000">
        <w:t>smoke</w:t>
      </w:r>
      <w:r w:rsidR="00000000">
        <w:rPr>
          <w:spacing w:val="-4"/>
        </w:rPr>
        <w:t xml:space="preserve"> </w:t>
      </w:r>
      <w:r w:rsidR="00000000">
        <w:t>exhaust</w:t>
      </w:r>
      <w:r w:rsidR="00000000">
        <w:rPr>
          <w:spacing w:val="-4"/>
        </w:rPr>
        <w:t xml:space="preserve"> </w:t>
      </w:r>
      <w:r w:rsidR="00000000">
        <w:t>systems to prevent the elevator from being</w:t>
      </w:r>
      <w:r w:rsidR="00000000">
        <w:rPr>
          <w:spacing w:val="-1"/>
        </w:rPr>
        <w:t xml:space="preserve"> </w:t>
      </w:r>
      <w:r w:rsidR="00000000">
        <w:t>used during</w:t>
      </w:r>
      <w:r w:rsidR="00000000">
        <w:rPr>
          <w:spacing w:val="-1"/>
        </w:rPr>
        <w:t xml:space="preserve"> </w:t>
      </w:r>
      <w:r w:rsidR="00000000">
        <w:t>fire emergencies.</w:t>
      </w:r>
      <w:r w:rsidR="00000000">
        <w:rPr>
          <w:spacing w:val="-3"/>
        </w:rPr>
        <w:t xml:space="preserve"> </w:t>
      </w:r>
      <w:r w:rsidR="00000000">
        <w:t>The elevator control system can automatically send the elevator to the ground floor and prevent it from stopping at floors where smoke or fire is detected.</w:t>
      </w:r>
      <w:r>
        <w:t xml:space="preserve"> </w:t>
      </w:r>
      <w:r w:rsidR="00000000">
        <w:t>Access control</w:t>
      </w:r>
      <w:r w:rsidR="00000000">
        <w:rPr>
          <w:spacing w:val="-1"/>
        </w:rPr>
        <w:t xml:space="preserve"> </w:t>
      </w:r>
      <w:r w:rsidR="00000000">
        <w:t>systems:</w:t>
      </w:r>
      <w:r w:rsidR="00000000">
        <w:rPr>
          <w:spacing w:val="-12"/>
        </w:rPr>
        <w:t xml:space="preserve"> </w:t>
      </w:r>
      <w:r w:rsidR="00000000">
        <w:t>Access control</w:t>
      </w:r>
      <w:r w:rsidR="00000000">
        <w:rPr>
          <w:spacing w:val="-1"/>
        </w:rPr>
        <w:t xml:space="preserve"> </w:t>
      </w:r>
      <w:r w:rsidR="00000000">
        <w:t>systems</w:t>
      </w:r>
      <w:r w:rsidR="00000000">
        <w:rPr>
          <w:spacing w:val="-1"/>
        </w:rPr>
        <w:t xml:space="preserve"> </w:t>
      </w:r>
      <w:r w:rsidR="00000000">
        <w:t>can</w:t>
      </w:r>
      <w:r w:rsidR="00000000">
        <w:rPr>
          <w:spacing w:val="-1"/>
        </w:rPr>
        <w:t xml:space="preserve"> </w:t>
      </w:r>
      <w:r w:rsidR="00000000">
        <w:t>be</w:t>
      </w:r>
      <w:r w:rsidR="00000000">
        <w:rPr>
          <w:spacing w:val="-2"/>
        </w:rPr>
        <w:t xml:space="preserve"> </w:t>
      </w:r>
      <w:r w:rsidR="00000000">
        <w:t>integrated</w:t>
      </w:r>
      <w:r w:rsidR="00000000">
        <w:rPr>
          <w:spacing w:val="-2"/>
        </w:rPr>
        <w:t xml:space="preserve"> </w:t>
      </w:r>
      <w:r w:rsidR="00000000">
        <w:t>with</w:t>
      </w:r>
      <w:r w:rsidR="00000000">
        <w:rPr>
          <w:spacing w:val="-1"/>
        </w:rPr>
        <w:t xml:space="preserve"> </w:t>
      </w:r>
      <w:r w:rsidR="00000000">
        <w:t>smoke</w:t>
      </w:r>
      <w:r w:rsidR="00000000">
        <w:rPr>
          <w:spacing w:val="-2"/>
        </w:rPr>
        <w:t xml:space="preserve"> </w:t>
      </w:r>
      <w:r w:rsidR="00000000">
        <w:t>exhaust</w:t>
      </w:r>
      <w:r w:rsidR="00000000">
        <w:rPr>
          <w:spacing w:val="-1"/>
        </w:rPr>
        <w:t xml:space="preserve"> </w:t>
      </w:r>
      <w:r w:rsidR="00000000">
        <w:t>systems</w:t>
      </w:r>
      <w:r w:rsidR="00000000">
        <w:rPr>
          <w:spacing w:val="-1"/>
        </w:rPr>
        <w:t xml:space="preserve"> </w:t>
      </w:r>
      <w:r w:rsidR="00000000">
        <w:t>to prevent unauthorized access to the building during fire emergencies. The access control system can</w:t>
      </w:r>
      <w:r w:rsidR="00000000">
        <w:rPr>
          <w:spacing w:val="-3"/>
        </w:rPr>
        <w:t xml:space="preserve"> </w:t>
      </w:r>
      <w:r w:rsidR="00000000">
        <w:t>automatically</w:t>
      </w:r>
      <w:r w:rsidR="00000000">
        <w:rPr>
          <w:spacing w:val="-11"/>
        </w:rPr>
        <w:t xml:space="preserve"> </w:t>
      </w:r>
      <w:r w:rsidR="00000000">
        <w:t>lock</w:t>
      </w:r>
      <w:r w:rsidR="00000000">
        <w:rPr>
          <w:spacing w:val="-3"/>
        </w:rPr>
        <w:t xml:space="preserve"> </w:t>
      </w:r>
      <w:r w:rsidR="00000000">
        <w:t>doors</w:t>
      </w:r>
      <w:r w:rsidR="00000000">
        <w:rPr>
          <w:spacing w:val="-4"/>
        </w:rPr>
        <w:t xml:space="preserve"> </w:t>
      </w:r>
      <w:r w:rsidR="00000000">
        <w:t>and</w:t>
      </w:r>
      <w:r w:rsidR="00000000">
        <w:rPr>
          <w:spacing w:val="-3"/>
        </w:rPr>
        <w:t xml:space="preserve"> </w:t>
      </w:r>
      <w:r w:rsidR="00000000">
        <w:t>prevent</w:t>
      </w:r>
      <w:r w:rsidR="00000000">
        <w:rPr>
          <w:spacing w:val="-3"/>
        </w:rPr>
        <w:t xml:space="preserve"> </w:t>
      </w:r>
      <w:r w:rsidR="00000000">
        <w:t>people</w:t>
      </w:r>
      <w:r w:rsidR="00000000">
        <w:rPr>
          <w:spacing w:val="-4"/>
        </w:rPr>
        <w:t xml:space="preserve"> </w:t>
      </w:r>
      <w:r w:rsidR="00000000">
        <w:t>from</w:t>
      </w:r>
      <w:r w:rsidR="00000000">
        <w:rPr>
          <w:spacing w:val="-3"/>
        </w:rPr>
        <w:t xml:space="preserve"> </w:t>
      </w:r>
      <w:r w:rsidR="00000000">
        <w:t>entering</w:t>
      </w:r>
      <w:r w:rsidR="00000000">
        <w:rPr>
          <w:spacing w:val="-6"/>
        </w:rPr>
        <w:t xml:space="preserve"> </w:t>
      </w:r>
      <w:r w:rsidR="00000000">
        <w:t>the</w:t>
      </w:r>
      <w:r w:rsidR="00000000">
        <w:rPr>
          <w:spacing w:val="-3"/>
        </w:rPr>
        <w:t xml:space="preserve"> </w:t>
      </w:r>
      <w:r w:rsidR="00000000">
        <w:t>building</w:t>
      </w:r>
      <w:r w:rsidR="00000000">
        <w:rPr>
          <w:spacing w:val="-3"/>
        </w:rPr>
        <w:t xml:space="preserve"> </w:t>
      </w:r>
      <w:r w:rsidR="00000000">
        <w:t>when</w:t>
      </w:r>
      <w:r w:rsidR="00000000">
        <w:rPr>
          <w:spacing w:val="-3"/>
        </w:rPr>
        <w:t xml:space="preserve"> </w:t>
      </w:r>
      <w:r w:rsidR="00000000">
        <w:t>smoke</w:t>
      </w:r>
      <w:r w:rsidR="00000000">
        <w:rPr>
          <w:spacing w:val="-4"/>
        </w:rPr>
        <w:t xml:space="preserve"> </w:t>
      </w:r>
      <w:r w:rsidR="00000000">
        <w:t>or</w:t>
      </w:r>
      <w:r w:rsidR="00000000">
        <w:rPr>
          <w:spacing w:val="-3"/>
        </w:rPr>
        <w:t xml:space="preserve"> </w:t>
      </w:r>
      <w:r w:rsidR="00000000">
        <w:t>fire</w:t>
      </w:r>
      <w:r w:rsidR="00000000">
        <w:rPr>
          <w:spacing w:val="-5"/>
        </w:rPr>
        <w:t xml:space="preserve"> </w:t>
      </w:r>
      <w:r w:rsidR="00000000">
        <w:t xml:space="preserve">is </w:t>
      </w:r>
      <w:r w:rsidR="00000000">
        <w:rPr>
          <w:spacing w:val="-2"/>
        </w:rPr>
        <w:t>detected.</w:t>
      </w:r>
      <w:r>
        <w:t xml:space="preserve"> </w:t>
      </w:r>
      <w:r w:rsidR="00000000">
        <w:t>Integration with these systems can improve the efficiency and effectiveness of smoke exhaust systems</w:t>
      </w:r>
      <w:r w:rsidR="00000000">
        <w:rPr>
          <w:spacing w:val="-4"/>
        </w:rPr>
        <w:t xml:space="preserve"> </w:t>
      </w:r>
      <w:r w:rsidR="00000000">
        <w:t>and</w:t>
      </w:r>
      <w:r w:rsidR="00000000">
        <w:rPr>
          <w:spacing w:val="-3"/>
        </w:rPr>
        <w:t xml:space="preserve"> </w:t>
      </w:r>
      <w:r w:rsidR="00000000">
        <w:t>enhance</w:t>
      </w:r>
      <w:r w:rsidR="00000000">
        <w:rPr>
          <w:spacing w:val="-4"/>
        </w:rPr>
        <w:t xml:space="preserve"> </w:t>
      </w:r>
      <w:r w:rsidR="00000000">
        <w:t>overall</w:t>
      </w:r>
      <w:r w:rsidR="00000000">
        <w:rPr>
          <w:spacing w:val="-3"/>
        </w:rPr>
        <w:t xml:space="preserve"> </w:t>
      </w:r>
      <w:r w:rsidR="00000000">
        <w:t>fire</w:t>
      </w:r>
      <w:r w:rsidR="00000000">
        <w:rPr>
          <w:spacing w:val="-4"/>
        </w:rPr>
        <w:t xml:space="preserve"> </w:t>
      </w:r>
      <w:r w:rsidR="00000000">
        <w:t>safety</w:t>
      </w:r>
      <w:r w:rsidR="00000000">
        <w:rPr>
          <w:spacing w:val="-11"/>
        </w:rPr>
        <w:t xml:space="preserve"> </w:t>
      </w:r>
      <w:r w:rsidR="00000000">
        <w:t>in</w:t>
      </w:r>
      <w:r w:rsidR="00000000">
        <w:rPr>
          <w:spacing w:val="-3"/>
        </w:rPr>
        <w:t xml:space="preserve"> </w:t>
      </w:r>
      <w:r w:rsidR="00000000">
        <w:t>the</w:t>
      </w:r>
      <w:r w:rsidR="00000000">
        <w:rPr>
          <w:spacing w:val="-3"/>
        </w:rPr>
        <w:t xml:space="preserve"> </w:t>
      </w:r>
      <w:r w:rsidR="00000000">
        <w:t>building.</w:t>
      </w:r>
      <w:r w:rsidR="00000000">
        <w:rPr>
          <w:spacing w:val="-1"/>
        </w:rPr>
        <w:t xml:space="preserve"> </w:t>
      </w:r>
      <w:r w:rsidR="00000000">
        <w:t>It</w:t>
      </w:r>
      <w:r w:rsidR="00000000">
        <w:rPr>
          <w:spacing w:val="-3"/>
        </w:rPr>
        <w:t xml:space="preserve"> </w:t>
      </w:r>
      <w:r w:rsidR="00000000">
        <w:t>is</w:t>
      </w:r>
      <w:r w:rsidR="00000000">
        <w:rPr>
          <w:spacing w:val="-4"/>
        </w:rPr>
        <w:t xml:space="preserve"> </w:t>
      </w:r>
      <w:r w:rsidR="00000000">
        <w:t>important</w:t>
      </w:r>
      <w:r w:rsidR="00000000">
        <w:rPr>
          <w:spacing w:val="-3"/>
        </w:rPr>
        <w:t xml:space="preserve"> </w:t>
      </w:r>
      <w:r w:rsidR="00000000">
        <w:t>to</w:t>
      </w:r>
      <w:r w:rsidR="00000000">
        <w:rPr>
          <w:spacing w:val="-3"/>
        </w:rPr>
        <w:t xml:space="preserve"> </w:t>
      </w:r>
      <w:r w:rsidR="00000000">
        <w:t>ensure</w:t>
      </w:r>
      <w:r w:rsidR="00000000">
        <w:rPr>
          <w:spacing w:val="-5"/>
        </w:rPr>
        <w:t xml:space="preserve"> </w:t>
      </w:r>
      <w:r w:rsidR="00000000">
        <w:t>that</w:t>
      </w:r>
      <w:r w:rsidR="00000000">
        <w:rPr>
          <w:spacing w:val="-3"/>
        </w:rPr>
        <w:t xml:space="preserve"> </w:t>
      </w:r>
      <w:r w:rsidR="00000000">
        <w:t>all</w:t>
      </w:r>
      <w:r w:rsidR="00000000">
        <w:rPr>
          <w:spacing w:val="-3"/>
        </w:rPr>
        <w:t xml:space="preserve"> </w:t>
      </w:r>
      <w:r w:rsidR="00000000">
        <w:t>integrated systems are designed and installed by</w:t>
      </w:r>
      <w:r w:rsidR="00000000">
        <w:rPr>
          <w:spacing w:val="-1"/>
        </w:rPr>
        <w:t xml:space="preserve"> </w:t>
      </w:r>
      <w:r w:rsidR="00000000">
        <w:t xml:space="preserve">qualified professionals to ensure optimal performance and </w:t>
      </w:r>
      <w:r w:rsidR="00000000">
        <w:rPr>
          <w:spacing w:val="-2"/>
        </w:rPr>
        <w:t>reliability.</w:t>
      </w:r>
      <w:r>
        <w:t xml:space="preserve">   </w:t>
      </w:r>
      <w:r w:rsidR="00000000">
        <w:rPr>
          <w:rFonts w:ascii="Palatino"/>
          <w:spacing w:val="-5"/>
        </w:rPr>
        <w:t>535</w:t>
      </w:r>
      <w:r>
        <w:rPr>
          <w:rFonts w:ascii="Palatino"/>
        </w:rPr>
        <w:t xml:space="preserve">   </w:t>
      </w:r>
      <w:r w:rsidR="00000000">
        <w:rPr>
          <w:spacing w:val="-2"/>
        </w:rPr>
        <w:t>SUPPLIERS</w:t>
      </w:r>
      <w:r>
        <w:t xml:space="preserve"> </w:t>
      </w:r>
      <w:r w:rsidR="00000000">
        <w:t>There</w:t>
      </w:r>
      <w:r w:rsidR="00000000">
        <w:rPr>
          <w:spacing w:val="-7"/>
        </w:rPr>
        <w:t xml:space="preserve"> </w:t>
      </w:r>
      <w:r w:rsidR="00000000">
        <w:t>are</w:t>
      </w:r>
      <w:r w:rsidR="00000000">
        <w:rPr>
          <w:spacing w:val="-9"/>
        </w:rPr>
        <w:t xml:space="preserve"> </w:t>
      </w:r>
      <w:r w:rsidR="00000000">
        <w:t>many</w:t>
      </w:r>
      <w:r w:rsidR="00000000">
        <w:rPr>
          <w:spacing w:val="-12"/>
        </w:rPr>
        <w:t xml:space="preserve"> </w:t>
      </w:r>
      <w:r w:rsidR="00000000">
        <w:t>suppliers</w:t>
      </w:r>
      <w:r w:rsidR="00000000">
        <w:rPr>
          <w:spacing w:val="-5"/>
        </w:rPr>
        <w:t xml:space="preserve"> </w:t>
      </w:r>
      <w:r w:rsidR="00000000">
        <w:t>of</w:t>
      </w:r>
      <w:r w:rsidR="00000000">
        <w:rPr>
          <w:spacing w:val="-8"/>
        </w:rPr>
        <w:t xml:space="preserve"> </w:t>
      </w:r>
      <w:r w:rsidR="00000000">
        <w:t>smoke</w:t>
      </w:r>
      <w:r w:rsidR="00000000">
        <w:rPr>
          <w:spacing w:val="-8"/>
        </w:rPr>
        <w:t xml:space="preserve"> </w:t>
      </w:r>
      <w:r w:rsidR="00000000">
        <w:t>exhaust</w:t>
      </w:r>
      <w:r w:rsidR="00000000">
        <w:rPr>
          <w:spacing w:val="-7"/>
        </w:rPr>
        <w:t xml:space="preserve"> </w:t>
      </w:r>
      <w:r w:rsidR="00000000">
        <w:t>systems</w:t>
      </w:r>
      <w:r w:rsidR="00000000">
        <w:rPr>
          <w:spacing w:val="-7"/>
        </w:rPr>
        <w:t xml:space="preserve"> </w:t>
      </w:r>
      <w:r w:rsidR="00000000">
        <w:t>that</w:t>
      </w:r>
      <w:r w:rsidR="00000000">
        <w:rPr>
          <w:spacing w:val="-7"/>
        </w:rPr>
        <w:t xml:space="preserve"> </w:t>
      </w:r>
      <w:r w:rsidR="00000000">
        <w:t>provide</w:t>
      </w:r>
      <w:r w:rsidR="00000000">
        <w:rPr>
          <w:spacing w:val="-8"/>
        </w:rPr>
        <w:t xml:space="preserve"> </w:t>
      </w:r>
      <w:r w:rsidR="00000000">
        <w:t>various</w:t>
      </w:r>
      <w:r w:rsidR="00000000">
        <w:rPr>
          <w:spacing w:val="-7"/>
        </w:rPr>
        <w:t xml:space="preserve"> </w:t>
      </w:r>
      <w:r w:rsidR="00000000">
        <w:t>types</w:t>
      </w:r>
      <w:r w:rsidR="00000000">
        <w:rPr>
          <w:spacing w:val="-7"/>
        </w:rPr>
        <w:t xml:space="preserve"> </w:t>
      </w:r>
      <w:r w:rsidR="00000000">
        <w:t>of</w:t>
      </w:r>
      <w:r w:rsidR="00000000">
        <w:rPr>
          <w:spacing w:val="-8"/>
        </w:rPr>
        <w:t xml:space="preserve"> </w:t>
      </w:r>
      <w:r w:rsidR="00000000">
        <w:t>components</w:t>
      </w:r>
      <w:r w:rsidR="00000000">
        <w:rPr>
          <w:spacing w:val="-5"/>
        </w:rPr>
        <w:t xml:space="preserve"> </w:t>
      </w:r>
      <w:r w:rsidR="00000000">
        <w:t>and services. Here are some of the top suppliers of smoke exhaust systems:</w:t>
      </w:r>
      <w:r>
        <w:t xml:space="preserve"> </w:t>
      </w:r>
      <w:r w:rsidR="00000000">
        <w:t>Systemair:</w:t>
      </w:r>
      <w:r w:rsidR="00000000">
        <w:rPr>
          <w:spacing w:val="-8"/>
        </w:rPr>
        <w:t xml:space="preserve"> </w:t>
      </w:r>
      <w:r w:rsidR="00000000">
        <w:t>Systemair</w:t>
      </w:r>
      <w:r w:rsidR="00000000">
        <w:rPr>
          <w:spacing w:val="-9"/>
        </w:rPr>
        <w:t xml:space="preserve"> </w:t>
      </w:r>
      <w:r w:rsidR="00000000">
        <w:t>is</w:t>
      </w:r>
      <w:r w:rsidR="00000000">
        <w:rPr>
          <w:spacing w:val="-8"/>
        </w:rPr>
        <w:t xml:space="preserve"> </w:t>
      </w:r>
      <w:r w:rsidR="00000000">
        <w:t>a</w:t>
      </w:r>
      <w:r w:rsidR="00000000">
        <w:rPr>
          <w:spacing w:val="-7"/>
        </w:rPr>
        <w:t xml:space="preserve"> </w:t>
      </w:r>
      <w:r w:rsidR="00000000">
        <w:t>global</w:t>
      </w:r>
      <w:r w:rsidR="00000000">
        <w:rPr>
          <w:spacing w:val="-6"/>
        </w:rPr>
        <w:t xml:space="preserve"> </w:t>
      </w:r>
      <w:r w:rsidR="00000000">
        <w:t>company</w:t>
      </w:r>
      <w:r w:rsidR="00000000">
        <w:rPr>
          <w:spacing w:val="-12"/>
        </w:rPr>
        <w:t xml:space="preserve"> </w:t>
      </w:r>
      <w:r w:rsidR="00000000">
        <w:lastRenderedPageBreak/>
        <w:t>that</w:t>
      </w:r>
      <w:r w:rsidR="00000000">
        <w:rPr>
          <w:spacing w:val="-8"/>
        </w:rPr>
        <w:t xml:space="preserve"> </w:t>
      </w:r>
      <w:r w:rsidR="00000000">
        <w:t>provides</w:t>
      </w:r>
      <w:r w:rsidR="00000000">
        <w:rPr>
          <w:spacing w:val="-9"/>
        </w:rPr>
        <w:t xml:space="preserve"> </w:t>
      </w:r>
      <w:r w:rsidR="00000000">
        <w:t>smoke</w:t>
      </w:r>
      <w:r w:rsidR="00000000">
        <w:rPr>
          <w:spacing w:val="-9"/>
        </w:rPr>
        <w:t xml:space="preserve"> </w:t>
      </w:r>
      <w:r w:rsidR="00000000">
        <w:t>exhaust</w:t>
      </w:r>
      <w:r w:rsidR="00000000">
        <w:rPr>
          <w:spacing w:val="-8"/>
        </w:rPr>
        <w:t xml:space="preserve"> </w:t>
      </w:r>
      <w:r w:rsidR="00000000">
        <w:t>fans,</w:t>
      </w:r>
      <w:r w:rsidR="00000000">
        <w:rPr>
          <w:spacing w:val="-8"/>
        </w:rPr>
        <w:t xml:space="preserve"> </w:t>
      </w:r>
      <w:r w:rsidR="00000000">
        <w:t>dampers,</w:t>
      </w:r>
      <w:r w:rsidR="00000000">
        <w:rPr>
          <w:spacing w:val="-8"/>
        </w:rPr>
        <w:t xml:space="preserve"> </w:t>
      </w:r>
      <w:r w:rsidR="00000000">
        <w:t>and</w:t>
      </w:r>
      <w:r w:rsidR="00000000">
        <w:rPr>
          <w:spacing w:val="-6"/>
        </w:rPr>
        <w:t xml:space="preserve"> </w:t>
      </w:r>
      <w:r w:rsidR="00000000">
        <w:t>control systems. They offer customized solutions for various types of buildings, including residential, commercial, and industrial buildings.</w:t>
      </w:r>
      <w:r>
        <w:t xml:space="preserve"> </w:t>
      </w:r>
      <w:r w:rsidR="00000000">
        <w:t>Belimo: Belimo is a leading</w:t>
      </w:r>
      <w:r w:rsidR="00000000">
        <w:rPr>
          <w:spacing w:val="-1"/>
        </w:rPr>
        <w:t xml:space="preserve"> </w:t>
      </w:r>
      <w:r w:rsidR="00000000">
        <w:t>supplier of smoke exhaust dampers and actuators.</w:t>
      </w:r>
      <w:r w:rsidR="00000000">
        <w:rPr>
          <w:spacing w:val="-3"/>
        </w:rPr>
        <w:t xml:space="preserve"> </w:t>
      </w:r>
      <w:r w:rsidR="00000000">
        <w:t>They</w:t>
      </w:r>
      <w:r w:rsidR="00000000">
        <w:rPr>
          <w:spacing w:val="-5"/>
        </w:rPr>
        <w:t xml:space="preserve"> </w:t>
      </w:r>
      <w:r w:rsidR="00000000">
        <w:t>offer a wide range of products that are designed to meet various building requirements and standards.</w:t>
      </w:r>
      <w:r>
        <w:t xml:space="preserve"> </w:t>
      </w:r>
      <w:r w:rsidR="00000000">
        <w:t>Greenheck: Greenheck is a manufacturer of smoke exhaust fans, dampers, and control systems. They offer a variety of products that are designed for high-performance and energy efficiency.</w:t>
      </w:r>
      <w:r>
        <w:t xml:space="preserve"> </w:t>
      </w:r>
      <w:r w:rsidR="00000000">
        <w:t>Ruskin:</w:t>
      </w:r>
      <w:r w:rsidR="00000000">
        <w:rPr>
          <w:spacing w:val="-15"/>
        </w:rPr>
        <w:t xml:space="preserve"> </w:t>
      </w:r>
      <w:r w:rsidR="00000000">
        <w:t>Ruskin</w:t>
      </w:r>
      <w:r w:rsidR="00000000">
        <w:rPr>
          <w:spacing w:val="-15"/>
        </w:rPr>
        <w:t xml:space="preserve"> </w:t>
      </w:r>
      <w:r w:rsidR="00000000">
        <w:t>is</w:t>
      </w:r>
      <w:r w:rsidR="00000000">
        <w:rPr>
          <w:spacing w:val="-13"/>
        </w:rPr>
        <w:t xml:space="preserve"> </w:t>
      </w:r>
      <w:r w:rsidR="00000000">
        <w:t>a</w:t>
      </w:r>
      <w:r w:rsidR="00000000">
        <w:rPr>
          <w:spacing w:val="-14"/>
        </w:rPr>
        <w:t xml:space="preserve"> </w:t>
      </w:r>
      <w:r w:rsidR="00000000">
        <w:t>supplier</w:t>
      </w:r>
      <w:r w:rsidR="00000000">
        <w:rPr>
          <w:spacing w:val="-14"/>
        </w:rPr>
        <w:t xml:space="preserve"> </w:t>
      </w:r>
      <w:r w:rsidR="00000000">
        <w:t>of</w:t>
      </w:r>
      <w:r w:rsidR="00000000">
        <w:rPr>
          <w:spacing w:val="-14"/>
        </w:rPr>
        <w:t xml:space="preserve"> </w:t>
      </w:r>
      <w:r w:rsidR="00000000">
        <w:t>smoke</w:t>
      </w:r>
      <w:r w:rsidR="00000000">
        <w:rPr>
          <w:spacing w:val="-14"/>
        </w:rPr>
        <w:t xml:space="preserve"> </w:t>
      </w:r>
      <w:r w:rsidR="00000000">
        <w:t>exhaust</w:t>
      </w:r>
      <w:r w:rsidR="00000000">
        <w:rPr>
          <w:spacing w:val="-12"/>
        </w:rPr>
        <w:t xml:space="preserve"> </w:t>
      </w:r>
      <w:r w:rsidR="00000000">
        <w:t>dampers</w:t>
      </w:r>
      <w:r w:rsidR="00000000">
        <w:rPr>
          <w:spacing w:val="-14"/>
        </w:rPr>
        <w:t xml:space="preserve"> </w:t>
      </w:r>
      <w:r w:rsidR="00000000">
        <w:t>and</w:t>
      </w:r>
      <w:r w:rsidR="00000000">
        <w:rPr>
          <w:spacing w:val="-13"/>
        </w:rPr>
        <w:t xml:space="preserve"> </w:t>
      </w:r>
      <w:r w:rsidR="00000000">
        <w:t>louvers.</w:t>
      </w:r>
      <w:r w:rsidR="00000000">
        <w:rPr>
          <w:spacing w:val="-15"/>
        </w:rPr>
        <w:t xml:space="preserve"> </w:t>
      </w:r>
      <w:r w:rsidR="00000000">
        <w:t>They</w:t>
      </w:r>
      <w:r w:rsidR="00000000">
        <w:rPr>
          <w:spacing w:val="-15"/>
        </w:rPr>
        <w:t xml:space="preserve"> </w:t>
      </w:r>
      <w:r w:rsidR="00000000">
        <w:t>offer</w:t>
      </w:r>
      <w:r w:rsidR="00000000">
        <w:rPr>
          <w:spacing w:val="-14"/>
        </w:rPr>
        <w:t xml:space="preserve"> </w:t>
      </w:r>
      <w:r w:rsidR="00000000">
        <w:t>a</w:t>
      </w:r>
      <w:r w:rsidR="00000000">
        <w:rPr>
          <w:spacing w:val="-14"/>
        </w:rPr>
        <w:t xml:space="preserve"> </w:t>
      </w:r>
      <w:r w:rsidR="00000000">
        <w:t>range</w:t>
      </w:r>
      <w:r w:rsidR="00000000">
        <w:rPr>
          <w:spacing w:val="-14"/>
        </w:rPr>
        <w:t xml:space="preserve"> </w:t>
      </w:r>
      <w:r w:rsidR="00000000">
        <w:t>of</w:t>
      </w:r>
      <w:r w:rsidR="00000000">
        <w:rPr>
          <w:spacing w:val="-14"/>
        </w:rPr>
        <w:t xml:space="preserve"> </w:t>
      </w:r>
      <w:r w:rsidR="00000000">
        <w:t>products that are designed to meet different building requirements, including fire and smoke protection, noise reduction, and energy efficiency.</w:t>
      </w:r>
      <w:r>
        <w:t xml:space="preserve"> </w:t>
      </w:r>
      <w:r w:rsidR="00000000">
        <w:t>Loren</w:t>
      </w:r>
      <w:r w:rsidR="00000000">
        <w:rPr>
          <w:spacing w:val="-5"/>
        </w:rPr>
        <w:t xml:space="preserve"> </w:t>
      </w:r>
      <w:r w:rsidR="00000000">
        <w:t>Cook:</w:t>
      </w:r>
      <w:r w:rsidR="00000000">
        <w:rPr>
          <w:spacing w:val="-2"/>
        </w:rPr>
        <w:t xml:space="preserve"> </w:t>
      </w:r>
      <w:r w:rsidR="00000000">
        <w:t>Loren</w:t>
      </w:r>
      <w:r w:rsidR="00000000">
        <w:rPr>
          <w:spacing w:val="-3"/>
        </w:rPr>
        <w:t xml:space="preserve"> </w:t>
      </w:r>
      <w:r w:rsidR="00000000">
        <w:t>Cook</w:t>
      </w:r>
      <w:r w:rsidR="00000000">
        <w:rPr>
          <w:spacing w:val="-5"/>
        </w:rPr>
        <w:t xml:space="preserve"> </w:t>
      </w:r>
      <w:r w:rsidR="00000000">
        <w:t>is</w:t>
      </w:r>
      <w:r w:rsidR="00000000">
        <w:rPr>
          <w:spacing w:val="-4"/>
        </w:rPr>
        <w:t xml:space="preserve"> </w:t>
      </w:r>
      <w:r w:rsidR="00000000">
        <w:t>a</w:t>
      </w:r>
      <w:r w:rsidR="00000000">
        <w:rPr>
          <w:spacing w:val="-4"/>
        </w:rPr>
        <w:t xml:space="preserve"> </w:t>
      </w:r>
      <w:r w:rsidR="00000000">
        <w:t>manufacturer</w:t>
      </w:r>
      <w:r w:rsidR="00000000">
        <w:rPr>
          <w:spacing w:val="-6"/>
        </w:rPr>
        <w:t xml:space="preserve"> </w:t>
      </w:r>
      <w:r w:rsidR="00000000">
        <w:t>of</w:t>
      </w:r>
      <w:r w:rsidR="00000000">
        <w:rPr>
          <w:spacing w:val="-3"/>
        </w:rPr>
        <w:t xml:space="preserve"> </w:t>
      </w:r>
      <w:r w:rsidR="00000000">
        <w:t>smoke</w:t>
      </w:r>
      <w:r w:rsidR="00000000">
        <w:rPr>
          <w:spacing w:val="-6"/>
        </w:rPr>
        <w:t xml:space="preserve"> </w:t>
      </w:r>
      <w:r w:rsidR="00000000">
        <w:t>exhaust</w:t>
      </w:r>
      <w:r w:rsidR="00000000">
        <w:rPr>
          <w:spacing w:val="-4"/>
        </w:rPr>
        <w:t xml:space="preserve"> </w:t>
      </w:r>
      <w:r w:rsidR="00000000">
        <w:t>fans,</w:t>
      </w:r>
      <w:r w:rsidR="00000000">
        <w:rPr>
          <w:spacing w:val="-5"/>
        </w:rPr>
        <w:t xml:space="preserve"> </w:t>
      </w:r>
      <w:r w:rsidR="00000000">
        <w:t>dampers,</w:t>
      </w:r>
      <w:r w:rsidR="00000000">
        <w:rPr>
          <w:spacing w:val="-5"/>
        </w:rPr>
        <w:t xml:space="preserve"> </w:t>
      </w:r>
      <w:r w:rsidR="00000000">
        <w:t>and</w:t>
      </w:r>
      <w:r w:rsidR="00000000">
        <w:rPr>
          <w:spacing w:val="-2"/>
        </w:rPr>
        <w:t xml:space="preserve"> </w:t>
      </w:r>
      <w:r w:rsidR="00000000">
        <w:t>control</w:t>
      </w:r>
      <w:r w:rsidR="00000000">
        <w:rPr>
          <w:spacing w:val="-5"/>
        </w:rPr>
        <w:t xml:space="preserve"> </w:t>
      </w:r>
      <w:r w:rsidR="00000000">
        <w:t>systems. They offer a variety of products that are designed for different applications, including high-rise buildings, tunnels, and underground parking lots.</w:t>
      </w:r>
      <w:r>
        <w:t xml:space="preserve"> </w:t>
      </w:r>
      <w:r w:rsidR="00000000">
        <w:t>Schneider Electric: Schneider Electric is a global company that provides smoke exhaust control systems and building automation solutions.</w:t>
      </w:r>
      <w:r w:rsidR="00000000">
        <w:rPr>
          <w:spacing w:val="-4"/>
        </w:rPr>
        <w:t xml:space="preserve"> </w:t>
      </w:r>
      <w:r w:rsidR="00000000">
        <w:t>They</w:t>
      </w:r>
      <w:r w:rsidR="00000000">
        <w:rPr>
          <w:spacing w:val="-5"/>
        </w:rPr>
        <w:t xml:space="preserve"> </w:t>
      </w:r>
      <w:r w:rsidR="00000000">
        <w:t>offer customized solutions that integrate</w:t>
      </w:r>
      <w:r w:rsidR="00000000">
        <w:rPr>
          <w:spacing w:val="-1"/>
        </w:rPr>
        <w:t xml:space="preserve"> </w:t>
      </w:r>
      <w:r w:rsidR="00000000">
        <w:t>smoke exhaust systems with other building systems, such as fire alarms, sprinklers, and elevators.</w:t>
      </w:r>
      <w:r>
        <w:t xml:space="preserve"> </w:t>
      </w:r>
      <w:r w:rsidR="00000000">
        <w:t>When choosing a supplier for smoke exhaust systems, it is important to consider factors such as the supplier's experience, reputation, and quality of products and services. It is also important to ensure that the supplier can provide customized solutions that meet the specific requirements of the building.</w:t>
      </w:r>
      <w:r>
        <w:t xml:space="preserve">        </w:t>
      </w:r>
      <w:r w:rsidR="00000000">
        <w:rPr>
          <w:rFonts w:ascii="Palatino"/>
          <w:spacing w:val="-5"/>
        </w:rPr>
        <w:t>536</w:t>
      </w:r>
      <w:r>
        <w:rPr>
          <w:rFonts w:ascii="Palatino"/>
        </w:rPr>
        <w:t xml:space="preserve">  </w:t>
      </w:r>
      <w:r>
        <w:rPr>
          <w:rFonts w:ascii="Palatino"/>
          <w:sz w:val="28"/>
        </w:rPr>
        <w:t xml:space="preserve"> </w:t>
      </w:r>
      <w:bookmarkStart w:id="184" w:name="SUPERVISORY_CONTROL_AND_DATA_ACQUISITION"/>
      <w:bookmarkStart w:id="185" w:name="_bookmark96"/>
      <w:bookmarkEnd w:id="184"/>
      <w:bookmarkEnd w:id="185"/>
      <w:r w:rsidR="00000000">
        <w:t>SUPERVISORY</w:t>
      </w:r>
      <w:r w:rsidR="00000000">
        <w:rPr>
          <w:spacing w:val="-11"/>
        </w:rPr>
        <w:t xml:space="preserve"> </w:t>
      </w:r>
      <w:r w:rsidR="00000000">
        <w:t>CONTROL</w:t>
      </w:r>
      <w:r w:rsidR="00000000">
        <w:rPr>
          <w:spacing w:val="-9"/>
        </w:rPr>
        <w:t xml:space="preserve"> </w:t>
      </w:r>
      <w:r w:rsidR="00000000">
        <w:t>AND</w:t>
      </w:r>
      <w:r w:rsidR="00000000">
        <w:rPr>
          <w:spacing w:val="-9"/>
        </w:rPr>
        <w:t xml:space="preserve"> </w:t>
      </w:r>
      <w:r w:rsidR="00000000">
        <w:t>DATA</w:t>
      </w:r>
      <w:r w:rsidR="00000000">
        <w:rPr>
          <w:spacing w:val="-9"/>
        </w:rPr>
        <w:t xml:space="preserve"> </w:t>
      </w:r>
      <w:r w:rsidR="00000000">
        <w:t>ACQUISITION</w:t>
      </w:r>
      <w:r w:rsidR="00000000">
        <w:rPr>
          <w:spacing w:val="-8"/>
        </w:rPr>
        <w:t xml:space="preserve"> </w:t>
      </w:r>
      <w:r w:rsidR="00000000">
        <w:rPr>
          <w:spacing w:val="-2"/>
        </w:rPr>
        <w:t>SYSTEM</w:t>
      </w:r>
      <w:r>
        <w:t xml:space="preserve"> </w:t>
      </w:r>
      <w:r w:rsidR="00000000">
        <w:rPr>
          <w:spacing w:val="-2"/>
        </w:rPr>
        <w:t>INTRODUCTION</w:t>
      </w:r>
      <w:r>
        <w:t xml:space="preserve"> </w:t>
      </w:r>
      <w:r w:rsidR="00000000">
        <w:t>An airport Supervisory Control and Data Acquisition (SCADA) system is a computer-based control system that is used to monitor and control various processes and equipment in an airport. This system is typically used to manage the airport's critical infrastructure, such as power distribution, water supply, heating and cooling, and other important utilities.</w:t>
      </w:r>
      <w:r>
        <w:t xml:space="preserve"> </w:t>
      </w:r>
      <w:r w:rsidR="00000000">
        <w:t>The SCADA</w:t>
      </w:r>
      <w:r w:rsidR="00000000">
        <w:rPr>
          <w:spacing w:val="-13"/>
        </w:rPr>
        <w:t xml:space="preserve"> </w:t>
      </w:r>
      <w:r w:rsidR="00000000">
        <w:t>system typically consists of a central control room where operators can monitor the status of various systems and equipment in real-time. The system collects data from sensors and other</w:t>
      </w:r>
      <w:r w:rsidR="00000000">
        <w:rPr>
          <w:spacing w:val="-7"/>
        </w:rPr>
        <w:t xml:space="preserve"> </w:t>
      </w:r>
      <w:r w:rsidR="00000000">
        <w:t>sources,</w:t>
      </w:r>
      <w:r w:rsidR="00000000">
        <w:rPr>
          <w:spacing w:val="-4"/>
        </w:rPr>
        <w:t xml:space="preserve"> </w:t>
      </w:r>
      <w:r w:rsidR="00000000">
        <w:t>analyzes</w:t>
      </w:r>
      <w:r w:rsidR="00000000">
        <w:rPr>
          <w:spacing w:val="-4"/>
        </w:rPr>
        <w:t xml:space="preserve"> </w:t>
      </w:r>
      <w:r w:rsidR="00000000">
        <w:t>the</w:t>
      </w:r>
      <w:r w:rsidR="00000000">
        <w:rPr>
          <w:spacing w:val="-5"/>
        </w:rPr>
        <w:t xml:space="preserve"> </w:t>
      </w:r>
      <w:r w:rsidR="00000000">
        <w:t>data,</w:t>
      </w:r>
      <w:r w:rsidR="00000000">
        <w:rPr>
          <w:spacing w:val="-1"/>
        </w:rPr>
        <w:t xml:space="preserve"> </w:t>
      </w:r>
      <w:r w:rsidR="00000000">
        <w:t>and</w:t>
      </w:r>
      <w:r w:rsidR="00000000">
        <w:rPr>
          <w:spacing w:val="-4"/>
        </w:rPr>
        <w:t xml:space="preserve"> </w:t>
      </w:r>
      <w:r w:rsidR="00000000">
        <w:t>presents</w:t>
      </w:r>
      <w:r w:rsidR="00000000">
        <w:rPr>
          <w:spacing w:val="-3"/>
        </w:rPr>
        <w:t xml:space="preserve"> </w:t>
      </w:r>
      <w:r w:rsidR="00000000">
        <w:t>it</w:t>
      </w:r>
      <w:r w:rsidR="00000000">
        <w:rPr>
          <w:spacing w:val="-3"/>
        </w:rPr>
        <w:t xml:space="preserve"> </w:t>
      </w:r>
      <w:r w:rsidR="00000000">
        <w:t>to</w:t>
      </w:r>
      <w:r w:rsidR="00000000">
        <w:rPr>
          <w:spacing w:val="-2"/>
        </w:rPr>
        <w:t xml:space="preserve"> </w:t>
      </w:r>
      <w:r w:rsidR="00000000">
        <w:t>operators</w:t>
      </w:r>
      <w:r w:rsidR="00000000">
        <w:rPr>
          <w:spacing w:val="-4"/>
        </w:rPr>
        <w:t xml:space="preserve"> </w:t>
      </w:r>
      <w:r w:rsidR="00000000">
        <w:t>in</w:t>
      </w:r>
      <w:r w:rsidR="00000000">
        <w:rPr>
          <w:spacing w:val="-1"/>
        </w:rPr>
        <w:t xml:space="preserve"> </w:t>
      </w:r>
      <w:r w:rsidR="00000000">
        <w:t>a</w:t>
      </w:r>
      <w:r w:rsidR="00000000">
        <w:rPr>
          <w:spacing w:val="-4"/>
        </w:rPr>
        <w:t xml:space="preserve"> </w:t>
      </w:r>
      <w:r w:rsidR="00000000">
        <w:t>format</w:t>
      </w:r>
      <w:r w:rsidR="00000000">
        <w:rPr>
          <w:spacing w:val="-4"/>
        </w:rPr>
        <w:t xml:space="preserve"> </w:t>
      </w:r>
      <w:r w:rsidR="00000000">
        <w:t>that</w:t>
      </w:r>
      <w:r w:rsidR="00000000">
        <w:rPr>
          <w:spacing w:val="-3"/>
        </w:rPr>
        <w:t xml:space="preserve"> </w:t>
      </w:r>
      <w:r w:rsidR="00000000">
        <w:t>is</w:t>
      </w:r>
      <w:r w:rsidR="00000000">
        <w:rPr>
          <w:spacing w:val="-3"/>
        </w:rPr>
        <w:t xml:space="preserve"> </w:t>
      </w:r>
      <w:r w:rsidR="00000000">
        <w:t>easy</w:t>
      </w:r>
      <w:r w:rsidR="00000000">
        <w:rPr>
          <w:spacing w:val="-9"/>
        </w:rPr>
        <w:t xml:space="preserve"> </w:t>
      </w:r>
      <w:r w:rsidR="00000000">
        <w:t>to</w:t>
      </w:r>
      <w:r w:rsidR="00000000">
        <w:rPr>
          <w:spacing w:val="-2"/>
        </w:rPr>
        <w:t xml:space="preserve"> understand.</w:t>
      </w:r>
      <w:r>
        <w:t xml:space="preserve"> </w:t>
      </w:r>
      <w:r w:rsidR="00000000">
        <w:t>In</w:t>
      </w:r>
      <w:r w:rsidR="00000000">
        <w:rPr>
          <w:spacing w:val="-15"/>
        </w:rPr>
        <w:t xml:space="preserve"> </w:t>
      </w:r>
      <w:r w:rsidR="00000000">
        <w:t>addition</w:t>
      </w:r>
      <w:r w:rsidR="00000000">
        <w:rPr>
          <w:spacing w:val="-15"/>
        </w:rPr>
        <w:t xml:space="preserve"> </w:t>
      </w:r>
      <w:r w:rsidR="00000000">
        <w:t>to</w:t>
      </w:r>
      <w:r w:rsidR="00000000">
        <w:rPr>
          <w:spacing w:val="-15"/>
        </w:rPr>
        <w:t xml:space="preserve"> </w:t>
      </w:r>
      <w:r w:rsidR="00000000">
        <w:t>monitoring</w:t>
      </w:r>
      <w:r w:rsidR="00000000">
        <w:rPr>
          <w:spacing w:val="-14"/>
        </w:rPr>
        <w:t xml:space="preserve"> </w:t>
      </w:r>
      <w:r w:rsidR="00000000">
        <w:t>the</w:t>
      </w:r>
      <w:r w:rsidR="00000000">
        <w:rPr>
          <w:spacing w:val="-13"/>
        </w:rPr>
        <w:t xml:space="preserve"> </w:t>
      </w:r>
      <w:r w:rsidR="00000000">
        <w:t>status</w:t>
      </w:r>
      <w:r w:rsidR="00000000">
        <w:rPr>
          <w:spacing w:val="-12"/>
        </w:rPr>
        <w:t xml:space="preserve"> </w:t>
      </w:r>
      <w:r w:rsidR="00000000">
        <w:t>of</w:t>
      </w:r>
      <w:r w:rsidR="00000000">
        <w:rPr>
          <w:spacing w:val="-13"/>
        </w:rPr>
        <w:t xml:space="preserve"> </w:t>
      </w:r>
      <w:r w:rsidR="00000000">
        <w:t>critical</w:t>
      </w:r>
      <w:r w:rsidR="00000000">
        <w:rPr>
          <w:spacing w:val="-12"/>
        </w:rPr>
        <w:t xml:space="preserve"> </w:t>
      </w:r>
      <w:r w:rsidR="00000000">
        <w:t>systems</w:t>
      </w:r>
      <w:r w:rsidR="00000000">
        <w:rPr>
          <w:spacing w:val="-11"/>
        </w:rPr>
        <w:t xml:space="preserve"> </w:t>
      </w:r>
      <w:r w:rsidR="00000000">
        <w:t>and</w:t>
      </w:r>
      <w:r w:rsidR="00000000">
        <w:rPr>
          <w:spacing w:val="-12"/>
        </w:rPr>
        <w:t xml:space="preserve"> </w:t>
      </w:r>
      <w:r w:rsidR="00000000">
        <w:t>equipment,</w:t>
      </w:r>
      <w:r w:rsidR="00000000">
        <w:rPr>
          <w:spacing w:val="-12"/>
        </w:rPr>
        <w:t xml:space="preserve"> </w:t>
      </w:r>
      <w:r w:rsidR="00000000">
        <w:t>the</w:t>
      </w:r>
      <w:r w:rsidR="00000000">
        <w:rPr>
          <w:spacing w:val="-13"/>
        </w:rPr>
        <w:t xml:space="preserve"> </w:t>
      </w:r>
      <w:r w:rsidR="00000000">
        <w:t>SCADA</w:t>
      </w:r>
      <w:r w:rsidR="00000000">
        <w:rPr>
          <w:spacing w:val="-15"/>
        </w:rPr>
        <w:t xml:space="preserve"> </w:t>
      </w:r>
      <w:r w:rsidR="00000000">
        <w:t>system</w:t>
      </w:r>
      <w:r w:rsidR="00000000">
        <w:rPr>
          <w:spacing w:val="-12"/>
        </w:rPr>
        <w:t xml:space="preserve"> </w:t>
      </w:r>
      <w:r w:rsidR="00000000">
        <w:t>can</w:t>
      </w:r>
      <w:r w:rsidR="00000000">
        <w:rPr>
          <w:spacing w:val="-10"/>
        </w:rPr>
        <w:t xml:space="preserve"> </w:t>
      </w:r>
      <w:r w:rsidR="00000000">
        <w:t>also be used to control these systems and equipment remotely. For example, if a fault is detected in a power distribution system, the SCADA system can automatically isolate the fault and re-route power to other areas of the airport to prevent an outage.</w:t>
      </w:r>
      <w:r>
        <w:t xml:space="preserve"> </w:t>
      </w:r>
      <w:r w:rsidR="00000000">
        <w:t xml:space="preserve">The airport SCADA system is a critical component of the airport's infrastructure, as it helps to ensure that critical systems and equipment are functioning properly and that any issues are </w:t>
      </w:r>
      <w:r w:rsidR="00000000">
        <w:rPr>
          <w:spacing w:val="-2"/>
        </w:rPr>
        <w:t>addressed</w:t>
      </w:r>
      <w:r w:rsidR="00000000">
        <w:rPr>
          <w:spacing w:val="-5"/>
        </w:rPr>
        <w:t xml:space="preserve"> </w:t>
      </w:r>
      <w:r w:rsidR="00000000">
        <w:rPr>
          <w:spacing w:val="-2"/>
        </w:rPr>
        <w:t>quickly</w:t>
      </w:r>
      <w:r w:rsidR="00000000">
        <w:rPr>
          <w:spacing w:val="-13"/>
        </w:rPr>
        <w:t xml:space="preserve"> </w:t>
      </w:r>
      <w:r w:rsidR="00000000">
        <w:rPr>
          <w:spacing w:val="-2"/>
        </w:rPr>
        <w:t>and</w:t>
      </w:r>
      <w:r w:rsidR="00000000">
        <w:rPr>
          <w:spacing w:val="-5"/>
        </w:rPr>
        <w:t xml:space="preserve"> </w:t>
      </w:r>
      <w:r w:rsidR="00000000">
        <w:rPr>
          <w:spacing w:val="-2"/>
        </w:rPr>
        <w:t>efficiently. It</w:t>
      </w:r>
      <w:r w:rsidR="00000000">
        <w:rPr>
          <w:spacing w:val="-6"/>
        </w:rPr>
        <w:t xml:space="preserve"> </w:t>
      </w:r>
      <w:r w:rsidR="00000000">
        <w:rPr>
          <w:spacing w:val="-2"/>
        </w:rPr>
        <w:t>is</w:t>
      </w:r>
      <w:r w:rsidR="00000000">
        <w:rPr>
          <w:spacing w:val="-3"/>
        </w:rPr>
        <w:t xml:space="preserve"> </w:t>
      </w:r>
      <w:r w:rsidR="00000000">
        <w:rPr>
          <w:spacing w:val="-2"/>
        </w:rPr>
        <w:t>also</w:t>
      </w:r>
      <w:r w:rsidR="00000000">
        <w:rPr>
          <w:spacing w:val="-6"/>
        </w:rPr>
        <w:t xml:space="preserve"> </w:t>
      </w:r>
      <w:r w:rsidR="00000000">
        <w:rPr>
          <w:spacing w:val="-2"/>
        </w:rPr>
        <w:t>an</w:t>
      </w:r>
      <w:r w:rsidR="00000000">
        <w:rPr>
          <w:spacing w:val="-7"/>
        </w:rPr>
        <w:t xml:space="preserve"> </w:t>
      </w:r>
      <w:r w:rsidR="00000000">
        <w:rPr>
          <w:spacing w:val="-2"/>
        </w:rPr>
        <w:t>important</w:t>
      </w:r>
      <w:r w:rsidR="00000000">
        <w:rPr>
          <w:spacing w:val="-6"/>
        </w:rPr>
        <w:t xml:space="preserve"> </w:t>
      </w:r>
      <w:r w:rsidR="00000000">
        <w:rPr>
          <w:spacing w:val="-2"/>
        </w:rPr>
        <w:t>tool</w:t>
      </w:r>
      <w:r w:rsidR="00000000">
        <w:rPr>
          <w:spacing w:val="-6"/>
        </w:rPr>
        <w:t xml:space="preserve"> </w:t>
      </w:r>
      <w:r w:rsidR="00000000">
        <w:rPr>
          <w:spacing w:val="-2"/>
        </w:rPr>
        <w:t>for</w:t>
      </w:r>
      <w:r w:rsidR="00000000">
        <w:rPr>
          <w:spacing w:val="-6"/>
        </w:rPr>
        <w:t xml:space="preserve"> </w:t>
      </w:r>
      <w:r w:rsidR="00000000">
        <w:rPr>
          <w:spacing w:val="-2"/>
        </w:rPr>
        <w:t>airport</w:t>
      </w:r>
      <w:r w:rsidR="00000000">
        <w:rPr>
          <w:spacing w:val="-6"/>
        </w:rPr>
        <w:t xml:space="preserve"> </w:t>
      </w:r>
      <w:r w:rsidR="00000000">
        <w:rPr>
          <w:spacing w:val="-2"/>
        </w:rPr>
        <w:t>operators</w:t>
      </w:r>
      <w:r w:rsidR="00000000">
        <w:rPr>
          <w:spacing w:val="-7"/>
        </w:rPr>
        <w:t xml:space="preserve"> </w:t>
      </w:r>
      <w:r w:rsidR="00000000">
        <w:rPr>
          <w:spacing w:val="-2"/>
        </w:rPr>
        <w:t>and</w:t>
      </w:r>
      <w:r w:rsidR="00000000">
        <w:rPr>
          <w:spacing w:val="-7"/>
        </w:rPr>
        <w:t xml:space="preserve"> </w:t>
      </w:r>
      <w:r w:rsidR="00000000">
        <w:rPr>
          <w:spacing w:val="-2"/>
        </w:rPr>
        <w:t xml:space="preserve">management, </w:t>
      </w:r>
      <w:r w:rsidR="00000000">
        <w:t>as it provides real-time data and analysis that can be used to improve the airport's efficiency and reduce costs.</w:t>
      </w:r>
      <w:r>
        <w:t xml:space="preserve"> </w:t>
      </w:r>
      <w:r w:rsidR="00000000">
        <w:t>The</w:t>
      </w:r>
      <w:r w:rsidR="00000000">
        <w:rPr>
          <w:spacing w:val="-15"/>
        </w:rPr>
        <w:t xml:space="preserve"> </w:t>
      </w:r>
      <w:r w:rsidR="00000000">
        <w:t>Supervisory</w:t>
      </w:r>
      <w:r w:rsidR="00000000">
        <w:rPr>
          <w:spacing w:val="-15"/>
        </w:rPr>
        <w:t xml:space="preserve"> </w:t>
      </w:r>
      <w:r w:rsidR="00000000">
        <w:t>Control</w:t>
      </w:r>
      <w:r w:rsidR="00000000">
        <w:rPr>
          <w:spacing w:val="-15"/>
        </w:rPr>
        <w:t xml:space="preserve"> </w:t>
      </w:r>
      <w:r w:rsidR="00000000">
        <w:t>and</w:t>
      </w:r>
      <w:r w:rsidR="00000000">
        <w:rPr>
          <w:spacing w:val="-15"/>
        </w:rPr>
        <w:t xml:space="preserve"> </w:t>
      </w:r>
      <w:r w:rsidR="00000000">
        <w:t>Data</w:t>
      </w:r>
      <w:r w:rsidR="00000000">
        <w:rPr>
          <w:spacing w:val="-15"/>
        </w:rPr>
        <w:t xml:space="preserve"> </w:t>
      </w:r>
      <w:r w:rsidR="00000000">
        <w:t>Acquisition</w:t>
      </w:r>
      <w:r w:rsidR="00000000">
        <w:rPr>
          <w:spacing w:val="-15"/>
        </w:rPr>
        <w:t xml:space="preserve"> </w:t>
      </w:r>
      <w:r w:rsidR="00000000">
        <w:t>System</w:t>
      </w:r>
      <w:r w:rsidR="00000000">
        <w:rPr>
          <w:spacing w:val="-15"/>
        </w:rPr>
        <w:t xml:space="preserve"> </w:t>
      </w:r>
      <w:r w:rsidR="00000000">
        <w:t>(SCADA)</w:t>
      </w:r>
      <w:r w:rsidR="00000000">
        <w:rPr>
          <w:spacing w:val="-15"/>
        </w:rPr>
        <w:t xml:space="preserve"> </w:t>
      </w:r>
      <w:r w:rsidR="00000000">
        <w:t>system</w:t>
      </w:r>
      <w:r w:rsidR="00000000">
        <w:rPr>
          <w:spacing w:val="-15"/>
        </w:rPr>
        <w:t xml:space="preserve"> </w:t>
      </w:r>
      <w:r w:rsidR="00000000">
        <w:t>in</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environment typically provides central monitoring and control for the various systems external to the main terminal building. This may include the monitoring and control of apron high mast lighting, monitoring of distributed electrical boards and network equipment, monitoring and control of ground water, sewerage pumps, and tunnel controls and the monitoring of the various services provided at each airplane stand.</w:t>
      </w:r>
      <w:r>
        <w:t xml:space="preserve"> </w:t>
      </w:r>
      <w:r w:rsidR="00000000">
        <w:t>SCADA</w:t>
      </w:r>
      <w:r w:rsidR="00000000">
        <w:rPr>
          <w:spacing w:val="-15"/>
        </w:rPr>
        <w:t xml:space="preserve"> </w:t>
      </w:r>
      <w:r w:rsidR="00000000">
        <w:t>systems</w:t>
      </w:r>
      <w:r w:rsidR="00000000">
        <w:rPr>
          <w:spacing w:val="-15"/>
        </w:rPr>
        <w:t xml:space="preserve"> </w:t>
      </w:r>
      <w:r w:rsidR="00000000">
        <w:t>are</w:t>
      </w:r>
      <w:r w:rsidR="00000000">
        <w:rPr>
          <w:spacing w:val="-15"/>
        </w:rPr>
        <w:t xml:space="preserve"> </w:t>
      </w:r>
      <w:r w:rsidR="00000000">
        <w:t>generally</w:t>
      </w:r>
      <w:r w:rsidR="00000000">
        <w:rPr>
          <w:spacing w:val="-15"/>
        </w:rPr>
        <w:t xml:space="preserve"> </w:t>
      </w:r>
      <w:r w:rsidR="00000000">
        <w:t>associated</w:t>
      </w:r>
      <w:r w:rsidR="00000000">
        <w:rPr>
          <w:spacing w:val="-15"/>
        </w:rPr>
        <w:t xml:space="preserve"> </w:t>
      </w:r>
      <w:r w:rsidR="00000000">
        <w:t>with</w:t>
      </w:r>
      <w:r w:rsidR="00000000">
        <w:rPr>
          <w:spacing w:val="-15"/>
        </w:rPr>
        <w:t xml:space="preserve"> </w:t>
      </w:r>
      <w:r w:rsidR="00000000">
        <w:t>industrial</w:t>
      </w:r>
      <w:r w:rsidR="00000000">
        <w:rPr>
          <w:spacing w:val="-15"/>
        </w:rPr>
        <w:t xml:space="preserve"> </w:t>
      </w:r>
      <w:r w:rsidR="00000000">
        <w:t>environments</w:t>
      </w:r>
      <w:r w:rsidR="00000000">
        <w:rPr>
          <w:spacing w:val="-15"/>
        </w:rPr>
        <w:t xml:space="preserve"> </w:t>
      </w:r>
      <w:r w:rsidR="00000000">
        <w:t>and</w:t>
      </w:r>
      <w:r w:rsidR="00000000">
        <w:rPr>
          <w:spacing w:val="-15"/>
        </w:rPr>
        <w:t xml:space="preserve"> </w:t>
      </w:r>
      <w:r w:rsidR="00000000">
        <w:t>typically</w:t>
      </w:r>
      <w:r w:rsidR="00000000">
        <w:rPr>
          <w:spacing w:val="-15"/>
        </w:rPr>
        <w:t xml:space="preserve"> </w:t>
      </w:r>
      <w:r w:rsidR="00000000">
        <w:t>use</w:t>
      </w:r>
      <w:r w:rsidR="00000000">
        <w:rPr>
          <w:spacing w:val="-15"/>
        </w:rPr>
        <w:t xml:space="preserve"> </w:t>
      </w:r>
      <w:r w:rsidR="00000000">
        <w:t>the</w:t>
      </w:r>
      <w:r w:rsidR="00000000">
        <w:rPr>
          <w:spacing w:val="-15"/>
        </w:rPr>
        <w:t xml:space="preserve"> </w:t>
      </w:r>
      <w:r w:rsidR="00000000">
        <w:t>higher grade</w:t>
      </w:r>
      <w:r w:rsidR="00000000">
        <w:rPr>
          <w:spacing w:val="-9"/>
        </w:rPr>
        <w:t xml:space="preserve"> </w:t>
      </w:r>
      <w:r w:rsidR="00000000">
        <w:t>PLC’s</w:t>
      </w:r>
      <w:r w:rsidR="00000000">
        <w:rPr>
          <w:spacing w:val="-6"/>
        </w:rPr>
        <w:t xml:space="preserve"> </w:t>
      </w:r>
      <w:r w:rsidR="00000000">
        <w:t>and</w:t>
      </w:r>
      <w:r w:rsidR="00000000">
        <w:rPr>
          <w:spacing w:val="-8"/>
        </w:rPr>
        <w:t xml:space="preserve"> </w:t>
      </w:r>
      <w:r w:rsidR="00000000">
        <w:t>industrial</w:t>
      </w:r>
      <w:r w:rsidR="00000000">
        <w:rPr>
          <w:spacing w:val="-8"/>
        </w:rPr>
        <w:t xml:space="preserve"> </w:t>
      </w:r>
      <w:r w:rsidR="00000000">
        <w:t>computers</w:t>
      </w:r>
      <w:r w:rsidR="00000000">
        <w:rPr>
          <w:spacing w:val="-9"/>
        </w:rPr>
        <w:t xml:space="preserve"> </w:t>
      </w:r>
      <w:r w:rsidR="00000000">
        <w:t>which</w:t>
      </w:r>
      <w:r w:rsidR="00000000">
        <w:rPr>
          <w:spacing w:val="-8"/>
        </w:rPr>
        <w:t xml:space="preserve"> </w:t>
      </w:r>
      <w:r w:rsidR="00000000">
        <w:t>are</w:t>
      </w:r>
      <w:r w:rsidR="00000000">
        <w:rPr>
          <w:spacing w:val="-10"/>
        </w:rPr>
        <w:t xml:space="preserve"> </w:t>
      </w:r>
      <w:r w:rsidR="00000000">
        <w:t>suitable</w:t>
      </w:r>
      <w:r w:rsidR="00000000">
        <w:rPr>
          <w:spacing w:val="-9"/>
        </w:rPr>
        <w:t xml:space="preserve"> </w:t>
      </w:r>
      <w:r w:rsidR="00000000">
        <w:t>for</w:t>
      </w:r>
      <w:r w:rsidR="00000000">
        <w:rPr>
          <w:spacing w:val="-10"/>
        </w:rPr>
        <w:t xml:space="preserve"> </w:t>
      </w:r>
      <w:r w:rsidR="00000000">
        <w:t>the</w:t>
      </w:r>
      <w:r w:rsidR="00000000">
        <w:rPr>
          <w:spacing w:val="-7"/>
        </w:rPr>
        <w:t xml:space="preserve"> </w:t>
      </w:r>
      <w:r w:rsidR="00000000">
        <w:t>harsher</w:t>
      </w:r>
      <w:r w:rsidR="00000000">
        <w:rPr>
          <w:spacing w:val="-7"/>
        </w:rPr>
        <w:t xml:space="preserve"> </w:t>
      </w:r>
      <w:r w:rsidR="00000000">
        <w:t>environmental</w:t>
      </w:r>
      <w:r w:rsidR="00000000">
        <w:rPr>
          <w:spacing w:val="-8"/>
        </w:rPr>
        <w:t xml:space="preserve"> </w:t>
      </w:r>
      <w:r w:rsidR="00000000">
        <w:t>conditions found in remote external vaults.</w:t>
      </w:r>
      <w:r>
        <w:t xml:space="preserve"> </w:t>
      </w:r>
      <w:r w:rsidR="00000000">
        <w:t>The SCADA systems primary integration is the low level monitoring and control of the various systems,</w:t>
      </w:r>
      <w:r w:rsidR="00000000">
        <w:rPr>
          <w:spacing w:val="-10"/>
        </w:rPr>
        <w:t xml:space="preserve"> </w:t>
      </w:r>
      <w:r w:rsidR="00000000">
        <w:t>but</w:t>
      </w:r>
      <w:r w:rsidR="00000000">
        <w:rPr>
          <w:spacing w:val="-10"/>
        </w:rPr>
        <w:t xml:space="preserve"> </w:t>
      </w:r>
      <w:r w:rsidR="00000000">
        <w:t>also</w:t>
      </w:r>
      <w:r w:rsidR="00000000">
        <w:rPr>
          <w:spacing w:val="-10"/>
        </w:rPr>
        <w:t xml:space="preserve"> </w:t>
      </w:r>
      <w:r w:rsidR="00000000">
        <w:t>may</w:t>
      </w:r>
      <w:r w:rsidR="00000000">
        <w:rPr>
          <w:spacing w:val="-14"/>
        </w:rPr>
        <w:t xml:space="preserve"> </w:t>
      </w:r>
      <w:r w:rsidR="00000000">
        <w:t>integrate</w:t>
      </w:r>
      <w:r w:rsidR="00000000">
        <w:rPr>
          <w:spacing w:val="-9"/>
        </w:rPr>
        <w:t xml:space="preserve"> </w:t>
      </w:r>
      <w:r w:rsidR="00000000">
        <w:t>with</w:t>
      </w:r>
      <w:r w:rsidR="00000000">
        <w:rPr>
          <w:spacing w:val="-10"/>
        </w:rPr>
        <w:t xml:space="preserve"> </w:t>
      </w:r>
      <w:r w:rsidR="00000000">
        <w:t>the</w:t>
      </w:r>
      <w:r w:rsidR="00000000">
        <w:rPr>
          <w:spacing w:val="-12"/>
        </w:rPr>
        <w:t xml:space="preserve"> </w:t>
      </w:r>
      <w:r w:rsidR="00000000">
        <w:t>airport</w:t>
      </w:r>
      <w:r w:rsidR="00000000">
        <w:rPr>
          <w:spacing w:val="-10"/>
        </w:rPr>
        <w:t xml:space="preserve"> </w:t>
      </w:r>
      <w:r w:rsidR="00000000">
        <w:t>terminal</w:t>
      </w:r>
      <w:r w:rsidR="00000000">
        <w:rPr>
          <w:spacing w:val="-10"/>
        </w:rPr>
        <w:t xml:space="preserve"> </w:t>
      </w:r>
      <w:r w:rsidR="00000000">
        <w:t>Building</w:t>
      </w:r>
      <w:r w:rsidR="00000000">
        <w:rPr>
          <w:spacing w:val="-13"/>
        </w:rPr>
        <w:t xml:space="preserve"> </w:t>
      </w:r>
      <w:r w:rsidR="00000000">
        <w:t>Management</w:t>
      </w:r>
      <w:r w:rsidR="00000000">
        <w:rPr>
          <w:spacing w:val="-10"/>
        </w:rPr>
        <w:t xml:space="preserve"> </w:t>
      </w:r>
      <w:r w:rsidR="00000000">
        <w:t>System</w:t>
      </w:r>
      <w:r w:rsidR="00000000">
        <w:rPr>
          <w:spacing w:val="-10"/>
        </w:rPr>
        <w:t xml:space="preserve"> </w:t>
      </w:r>
      <w:r w:rsidR="00000000">
        <w:t>(BMS)</w:t>
      </w:r>
      <w:r w:rsidR="00000000">
        <w:rPr>
          <w:spacing w:val="-11"/>
        </w:rPr>
        <w:t xml:space="preserve"> </w:t>
      </w:r>
      <w:r w:rsidR="00000000">
        <w:t>for the exchange of status information on the availability of the airplane stands.</w:t>
      </w:r>
      <w:r>
        <w:t xml:space="preserve"> </w:t>
      </w:r>
      <w:r w:rsidR="00000000">
        <w:rPr>
          <w:spacing w:val="-2"/>
        </w:rPr>
        <w:t>COMPONENTS</w:t>
      </w:r>
      <w:r>
        <w:t xml:space="preserve"> </w:t>
      </w:r>
      <w:r w:rsidR="00000000">
        <w:t>A</w:t>
      </w:r>
      <w:r w:rsidR="00000000">
        <w:rPr>
          <w:spacing w:val="-15"/>
        </w:rPr>
        <w:t xml:space="preserve"> </w:t>
      </w:r>
      <w:r w:rsidR="00000000">
        <w:t>Supervisory</w:t>
      </w:r>
      <w:r w:rsidR="00000000">
        <w:rPr>
          <w:spacing w:val="-8"/>
        </w:rPr>
        <w:t xml:space="preserve"> </w:t>
      </w:r>
      <w:r w:rsidR="00000000">
        <w:t>Control and</w:t>
      </w:r>
      <w:r w:rsidR="00000000">
        <w:rPr>
          <w:spacing w:val="-2"/>
        </w:rPr>
        <w:t xml:space="preserve"> </w:t>
      </w:r>
      <w:r w:rsidR="00000000">
        <w:t>Data</w:t>
      </w:r>
      <w:r w:rsidR="00000000">
        <w:rPr>
          <w:spacing w:val="-15"/>
        </w:rPr>
        <w:t xml:space="preserve"> </w:t>
      </w:r>
      <w:r w:rsidR="00000000">
        <w:t>Acquisition</w:t>
      </w:r>
      <w:r w:rsidR="00000000">
        <w:rPr>
          <w:spacing w:val="-2"/>
        </w:rPr>
        <w:t xml:space="preserve"> </w:t>
      </w:r>
      <w:r w:rsidR="00000000">
        <w:t>(SCADA)</w:t>
      </w:r>
      <w:r w:rsidR="00000000">
        <w:rPr>
          <w:spacing w:val="-4"/>
        </w:rPr>
        <w:t xml:space="preserve"> </w:t>
      </w:r>
      <w:r w:rsidR="00000000">
        <w:t>system typically</w:t>
      </w:r>
      <w:r w:rsidR="00000000">
        <w:rPr>
          <w:spacing w:val="-5"/>
        </w:rPr>
        <w:t xml:space="preserve"> </w:t>
      </w:r>
      <w:r w:rsidR="00000000">
        <w:t>consists</w:t>
      </w:r>
      <w:r w:rsidR="00000000">
        <w:rPr>
          <w:spacing w:val="-2"/>
        </w:rPr>
        <w:t xml:space="preserve"> </w:t>
      </w:r>
      <w:r w:rsidR="00000000">
        <w:t>of</w:t>
      </w:r>
      <w:r w:rsidR="00000000">
        <w:rPr>
          <w:spacing w:val="-2"/>
        </w:rPr>
        <w:t xml:space="preserve"> </w:t>
      </w:r>
      <w:r w:rsidR="00000000">
        <w:t>the</w:t>
      </w:r>
      <w:r w:rsidR="00000000">
        <w:rPr>
          <w:spacing w:val="-1"/>
        </w:rPr>
        <w:t xml:space="preserve"> </w:t>
      </w:r>
      <w:r w:rsidR="00000000">
        <w:t xml:space="preserve">following </w:t>
      </w:r>
      <w:r w:rsidR="00000000">
        <w:rPr>
          <w:spacing w:val="-2"/>
        </w:rPr>
        <w:t>components:</w:t>
      </w:r>
      <w:r>
        <w:t xml:space="preserve"> </w:t>
      </w:r>
      <w:r w:rsidR="00000000">
        <w:rPr>
          <w:rFonts w:ascii="Palatino"/>
          <w:spacing w:val="-5"/>
        </w:rPr>
        <w:t>537</w:t>
      </w:r>
      <w:r>
        <w:rPr>
          <w:rFonts w:ascii="Palatino"/>
        </w:rPr>
        <w:t xml:space="preserve">   </w:t>
      </w:r>
      <w:r w:rsidR="00000000">
        <w:t>Remote</w:t>
      </w:r>
      <w:r w:rsidR="00000000">
        <w:rPr>
          <w:spacing w:val="-4"/>
        </w:rPr>
        <w:t xml:space="preserve"> </w:t>
      </w:r>
      <w:r w:rsidR="00000000">
        <w:t>Terminal Units (RTUs) -</w:t>
      </w:r>
      <w:r w:rsidR="00000000">
        <w:rPr>
          <w:spacing w:val="-4"/>
        </w:rPr>
        <w:t xml:space="preserve"> </w:t>
      </w:r>
      <w:r w:rsidR="00000000">
        <w:t xml:space="preserve">These are small electronic devices that are installed in the field to collect data from sensors, meters, and other devices. They </w:t>
      </w:r>
      <w:r w:rsidR="00000000">
        <w:lastRenderedPageBreak/>
        <w:t>communicate with the central SCADA</w:t>
      </w:r>
      <w:r w:rsidR="00000000">
        <w:rPr>
          <w:spacing w:val="-4"/>
        </w:rPr>
        <w:t xml:space="preserve"> </w:t>
      </w:r>
      <w:r w:rsidR="00000000">
        <w:t>system using a communication protocol such as Modbus or DNP3.</w:t>
      </w:r>
      <w:r>
        <w:t xml:space="preserve"> </w:t>
      </w:r>
      <w:r w:rsidR="00000000">
        <w:t>Programmable</w:t>
      </w:r>
      <w:r w:rsidR="00000000">
        <w:rPr>
          <w:spacing w:val="-14"/>
        </w:rPr>
        <w:t xml:space="preserve"> </w:t>
      </w:r>
      <w:r w:rsidR="00000000">
        <w:t>Logic</w:t>
      </w:r>
      <w:r w:rsidR="00000000">
        <w:rPr>
          <w:spacing w:val="-14"/>
        </w:rPr>
        <w:t xml:space="preserve"> </w:t>
      </w:r>
      <w:r w:rsidR="00000000">
        <w:t>Controllers</w:t>
      </w:r>
      <w:r w:rsidR="00000000">
        <w:rPr>
          <w:spacing w:val="-14"/>
        </w:rPr>
        <w:t xml:space="preserve"> </w:t>
      </w:r>
      <w:r w:rsidR="00000000">
        <w:t>(PLCs)</w:t>
      </w:r>
      <w:r w:rsidR="00000000">
        <w:rPr>
          <w:spacing w:val="-9"/>
        </w:rPr>
        <w:t xml:space="preserve"> </w:t>
      </w:r>
      <w:r w:rsidR="00000000">
        <w:t>-</w:t>
      </w:r>
      <w:r w:rsidR="00000000">
        <w:rPr>
          <w:spacing w:val="-15"/>
        </w:rPr>
        <w:t xml:space="preserve"> </w:t>
      </w:r>
      <w:r w:rsidR="00000000">
        <w:t>These</w:t>
      </w:r>
      <w:r w:rsidR="00000000">
        <w:rPr>
          <w:spacing w:val="-14"/>
        </w:rPr>
        <w:t xml:space="preserve"> </w:t>
      </w:r>
      <w:r w:rsidR="00000000">
        <w:t>are</w:t>
      </w:r>
      <w:r w:rsidR="00000000">
        <w:rPr>
          <w:spacing w:val="-15"/>
        </w:rPr>
        <w:t xml:space="preserve"> </w:t>
      </w:r>
      <w:r w:rsidR="00000000">
        <w:t>specialized</w:t>
      </w:r>
      <w:r w:rsidR="00000000">
        <w:rPr>
          <w:spacing w:val="-13"/>
        </w:rPr>
        <w:t xml:space="preserve"> </w:t>
      </w:r>
      <w:r w:rsidR="00000000">
        <w:t>industrial</w:t>
      </w:r>
      <w:r w:rsidR="00000000">
        <w:rPr>
          <w:spacing w:val="-13"/>
        </w:rPr>
        <w:t xml:space="preserve"> </w:t>
      </w:r>
      <w:r w:rsidR="00000000">
        <w:t>computers</w:t>
      </w:r>
      <w:r w:rsidR="00000000">
        <w:rPr>
          <w:spacing w:val="-14"/>
        </w:rPr>
        <w:t xml:space="preserve"> </w:t>
      </w:r>
      <w:r w:rsidR="00000000">
        <w:t>that</w:t>
      </w:r>
      <w:r w:rsidR="00000000">
        <w:rPr>
          <w:spacing w:val="-13"/>
        </w:rPr>
        <w:t xml:space="preserve"> </w:t>
      </w:r>
      <w:r w:rsidR="00000000">
        <w:t>are</w:t>
      </w:r>
      <w:r w:rsidR="00000000">
        <w:rPr>
          <w:spacing w:val="-15"/>
        </w:rPr>
        <w:t xml:space="preserve"> </w:t>
      </w:r>
      <w:r w:rsidR="00000000">
        <w:t>used to control equipment and processes in a variety of industries. They can be integrated with the SCADA</w:t>
      </w:r>
      <w:r w:rsidR="00000000">
        <w:rPr>
          <w:spacing w:val="-2"/>
        </w:rPr>
        <w:t xml:space="preserve"> </w:t>
      </w:r>
      <w:r w:rsidR="00000000">
        <w:t>system to provide real-time control and monitoring of equipment.</w:t>
      </w:r>
      <w:r>
        <w:t xml:space="preserve"> </w:t>
      </w:r>
      <w:r w:rsidR="00000000">
        <w:t>Human Machine Interface (HMI) - This is the user interface for the SCADA system, typically consisting of a computer screen or monitor that displays real-time data, alarms, and events. The HMI allows operators to interact with the SCADA</w:t>
      </w:r>
      <w:r w:rsidR="00000000">
        <w:rPr>
          <w:spacing w:val="-5"/>
        </w:rPr>
        <w:t xml:space="preserve"> </w:t>
      </w:r>
      <w:r w:rsidR="00000000">
        <w:t>system and control equipment remotely.</w:t>
      </w:r>
      <w:r>
        <w:t xml:space="preserve"> </w:t>
      </w:r>
      <w:r w:rsidR="00000000">
        <w:t>Communication network - The communication network connects all the components of the SCADA</w:t>
      </w:r>
      <w:r w:rsidR="00000000">
        <w:rPr>
          <w:spacing w:val="-13"/>
        </w:rPr>
        <w:t xml:space="preserve"> </w:t>
      </w:r>
      <w:r w:rsidR="00000000">
        <w:t>system together, allowing</w:t>
      </w:r>
      <w:r w:rsidR="00000000">
        <w:rPr>
          <w:spacing w:val="-1"/>
        </w:rPr>
        <w:t xml:space="preserve"> </w:t>
      </w:r>
      <w:r w:rsidR="00000000">
        <w:t>data to be transmitted from the field to the central system and back again.</w:t>
      </w:r>
      <w:r w:rsidR="00000000">
        <w:rPr>
          <w:spacing w:val="-2"/>
        </w:rPr>
        <w:t xml:space="preserve"> </w:t>
      </w:r>
      <w:r w:rsidR="00000000">
        <w:t>The network can be wired or wireless and can use various communication protocols.</w:t>
      </w:r>
      <w:r>
        <w:t xml:space="preserve"> </w:t>
      </w:r>
      <w:r w:rsidR="00000000">
        <w:t>Data servers -</w:t>
      </w:r>
      <w:r w:rsidR="00000000">
        <w:rPr>
          <w:spacing w:val="-3"/>
        </w:rPr>
        <w:t xml:space="preserve"> </w:t>
      </w:r>
      <w:r w:rsidR="00000000">
        <w:t>The data servers are responsible for storing and managing all the data collected by the</w:t>
      </w:r>
      <w:r w:rsidR="00000000">
        <w:rPr>
          <w:spacing w:val="-15"/>
        </w:rPr>
        <w:t xml:space="preserve"> </w:t>
      </w:r>
      <w:r w:rsidR="00000000">
        <w:t>SCADA</w:t>
      </w:r>
      <w:r w:rsidR="00000000">
        <w:rPr>
          <w:spacing w:val="-15"/>
        </w:rPr>
        <w:t xml:space="preserve"> </w:t>
      </w:r>
      <w:r w:rsidR="00000000">
        <w:t>system.</w:t>
      </w:r>
      <w:r w:rsidR="00000000">
        <w:rPr>
          <w:spacing w:val="-15"/>
        </w:rPr>
        <w:t xml:space="preserve"> </w:t>
      </w:r>
      <w:r w:rsidR="00000000">
        <w:t>They</w:t>
      </w:r>
      <w:r w:rsidR="00000000">
        <w:rPr>
          <w:spacing w:val="-15"/>
        </w:rPr>
        <w:t xml:space="preserve"> </w:t>
      </w:r>
      <w:r w:rsidR="00000000">
        <w:t>also</w:t>
      </w:r>
      <w:r w:rsidR="00000000">
        <w:rPr>
          <w:spacing w:val="-15"/>
        </w:rPr>
        <w:t xml:space="preserve"> </w:t>
      </w:r>
      <w:r w:rsidR="00000000">
        <w:t>provide</w:t>
      </w:r>
      <w:r w:rsidR="00000000">
        <w:rPr>
          <w:spacing w:val="-15"/>
        </w:rPr>
        <w:t xml:space="preserve"> </w:t>
      </w:r>
      <w:r w:rsidR="00000000">
        <w:t>analysis</w:t>
      </w:r>
      <w:r w:rsidR="00000000">
        <w:rPr>
          <w:spacing w:val="-14"/>
        </w:rPr>
        <w:t xml:space="preserve"> </w:t>
      </w:r>
      <w:r w:rsidR="00000000">
        <w:t>and</w:t>
      </w:r>
      <w:r w:rsidR="00000000">
        <w:rPr>
          <w:spacing w:val="-12"/>
        </w:rPr>
        <w:t xml:space="preserve"> </w:t>
      </w:r>
      <w:r w:rsidR="00000000">
        <w:t>reporting</w:t>
      </w:r>
      <w:r w:rsidR="00000000">
        <w:rPr>
          <w:spacing w:val="-14"/>
        </w:rPr>
        <w:t xml:space="preserve"> </w:t>
      </w:r>
      <w:r w:rsidR="00000000">
        <w:t>tools</w:t>
      </w:r>
      <w:r w:rsidR="00000000">
        <w:rPr>
          <w:spacing w:val="-12"/>
        </w:rPr>
        <w:t xml:space="preserve"> </w:t>
      </w:r>
      <w:r w:rsidR="00000000">
        <w:t>for</w:t>
      </w:r>
      <w:r w:rsidR="00000000">
        <w:rPr>
          <w:spacing w:val="-14"/>
        </w:rPr>
        <w:t xml:space="preserve"> </w:t>
      </w:r>
      <w:r w:rsidR="00000000">
        <w:t>operators</w:t>
      </w:r>
      <w:r w:rsidR="00000000">
        <w:rPr>
          <w:spacing w:val="-12"/>
        </w:rPr>
        <w:t xml:space="preserve"> </w:t>
      </w:r>
      <w:r w:rsidR="00000000">
        <w:t>to</w:t>
      </w:r>
      <w:r w:rsidR="00000000">
        <w:rPr>
          <w:spacing w:val="-12"/>
        </w:rPr>
        <w:t xml:space="preserve"> </w:t>
      </w:r>
      <w:r w:rsidR="00000000">
        <w:t>make</w:t>
      </w:r>
      <w:r w:rsidR="00000000">
        <w:rPr>
          <w:spacing w:val="-13"/>
        </w:rPr>
        <w:t xml:space="preserve"> </w:t>
      </w:r>
      <w:r w:rsidR="00000000">
        <w:t xml:space="preserve">informed </w:t>
      </w:r>
      <w:r w:rsidR="00000000">
        <w:rPr>
          <w:spacing w:val="-2"/>
        </w:rPr>
        <w:t>decisions.</w:t>
      </w:r>
      <w:r>
        <w:t xml:space="preserve"> </w:t>
      </w:r>
      <w:r w:rsidR="00000000">
        <w:t>Alarm</w:t>
      </w:r>
      <w:r w:rsidR="00000000">
        <w:rPr>
          <w:spacing w:val="-15"/>
        </w:rPr>
        <w:t xml:space="preserve"> </w:t>
      </w:r>
      <w:r w:rsidR="00000000">
        <w:t>systems</w:t>
      </w:r>
      <w:r w:rsidR="00000000">
        <w:rPr>
          <w:spacing w:val="-15"/>
        </w:rPr>
        <w:t xml:space="preserve"> </w:t>
      </w:r>
      <w:r w:rsidR="00000000">
        <w:t>-</w:t>
      </w:r>
      <w:r w:rsidR="00000000">
        <w:rPr>
          <w:spacing w:val="-15"/>
        </w:rPr>
        <w:t xml:space="preserve"> </w:t>
      </w:r>
      <w:r w:rsidR="00000000">
        <w:t>The</w:t>
      </w:r>
      <w:r w:rsidR="00000000">
        <w:rPr>
          <w:spacing w:val="-15"/>
        </w:rPr>
        <w:t xml:space="preserve"> </w:t>
      </w:r>
      <w:r w:rsidR="00000000">
        <w:t>alarm</w:t>
      </w:r>
      <w:r w:rsidR="00000000">
        <w:rPr>
          <w:spacing w:val="-15"/>
        </w:rPr>
        <w:t xml:space="preserve"> </w:t>
      </w:r>
      <w:r w:rsidR="00000000">
        <w:t>systems</w:t>
      </w:r>
      <w:r w:rsidR="00000000">
        <w:rPr>
          <w:spacing w:val="-15"/>
        </w:rPr>
        <w:t xml:space="preserve"> </w:t>
      </w:r>
      <w:r w:rsidR="00000000">
        <w:t>are</w:t>
      </w:r>
      <w:r w:rsidR="00000000">
        <w:rPr>
          <w:spacing w:val="-15"/>
        </w:rPr>
        <w:t xml:space="preserve"> </w:t>
      </w:r>
      <w:r w:rsidR="00000000">
        <w:t>used</w:t>
      </w:r>
      <w:r w:rsidR="00000000">
        <w:rPr>
          <w:spacing w:val="-15"/>
        </w:rPr>
        <w:t xml:space="preserve"> </w:t>
      </w:r>
      <w:r w:rsidR="00000000">
        <w:t>to</w:t>
      </w:r>
      <w:r w:rsidR="00000000">
        <w:rPr>
          <w:spacing w:val="-15"/>
        </w:rPr>
        <w:t xml:space="preserve"> </w:t>
      </w:r>
      <w:r w:rsidR="00000000">
        <w:t>alert</w:t>
      </w:r>
      <w:r w:rsidR="00000000">
        <w:rPr>
          <w:spacing w:val="-15"/>
        </w:rPr>
        <w:t xml:space="preserve"> </w:t>
      </w:r>
      <w:r w:rsidR="00000000">
        <w:t>operators</w:t>
      </w:r>
      <w:r w:rsidR="00000000">
        <w:rPr>
          <w:spacing w:val="-15"/>
        </w:rPr>
        <w:t xml:space="preserve"> </w:t>
      </w:r>
      <w:r w:rsidR="00000000">
        <w:t>to</w:t>
      </w:r>
      <w:r w:rsidR="00000000">
        <w:rPr>
          <w:spacing w:val="-15"/>
        </w:rPr>
        <w:t xml:space="preserve"> </w:t>
      </w:r>
      <w:r w:rsidR="00000000">
        <w:t>any</w:t>
      </w:r>
      <w:r w:rsidR="00000000">
        <w:rPr>
          <w:spacing w:val="-15"/>
        </w:rPr>
        <w:t xml:space="preserve"> </w:t>
      </w:r>
      <w:r w:rsidR="00000000">
        <w:t>abnormal</w:t>
      </w:r>
      <w:r w:rsidR="00000000">
        <w:rPr>
          <w:spacing w:val="-15"/>
        </w:rPr>
        <w:t xml:space="preserve"> </w:t>
      </w:r>
      <w:r w:rsidR="00000000">
        <w:t>conditions</w:t>
      </w:r>
      <w:r w:rsidR="00000000">
        <w:rPr>
          <w:spacing w:val="-15"/>
        </w:rPr>
        <w:t xml:space="preserve"> </w:t>
      </w:r>
      <w:r w:rsidR="00000000">
        <w:t>or</w:t>
      </w:r>
      <w:r w:rsidR="00000000">
        <w:rPr>
          <w:spacing w:val="-15"/>
        </w:rPr>
        <w:t xml:space="preserve"> </w:t>
      </w:r>
      <w:r w:rsidR="00000000">
        <w:t>events that require attention. The alarms can be audible or visual and can be customized to meet the specific needs of the application.</w:t>
      </w:r>
      <w:r>
        <w:t xml:space="preserve"> </w:t>
      </w:r>
      <w:r w:rsidR="00000000">
        <w:t>Database management systems - These are software applications that are used to manage and organize large amounts of data collected by the SCADA system. They provide tools for data retrieval, analysis, and reporting.</w:t>
      </w:r>
      <w:r>
        <w:t xml:space="preserve"> </w:t>
      </w:r>
      <w:r w:rsidR="00000000">
        <w:t>Overall,</w:t>
      </w:r>
      <w:r w:rsidR="00000000">
        <w:rPr>
          <w:spacing w:val="-15"/>
        </w:rPr>
        <w:t xml:space="preserve"> </w:t>
      </w:r>
      <w:r w:rsidR="00000000">
        <w:t>the</w:t>
      </w:r>
      <w:r w:rsidR="00000000">
        <w:rPr>
          <w:spacing w:val="-15"/>
        </w:rPr>
        <w:t xml:space="preserve"> </w:t>
      </w:r>
      <w:r w:rsidR="00000000">
        <w:t>SCADA</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complex</w:t>
      </w:r>
      <w:r w:rsidR="00000000">
        <w:rPr>
          <w:spacing w:val="-15"/>
        </w:rPr>
        <w:t xml:space="preserve"> </w:t>
      </w:r>
      <w:r w:rsidR="00000000">
        <w:t>network</w:t>
      </w:r>
      <w:r w:rsidR="00000000">
        <w:rPr>
          <w:spacing w:val="-15"/>
        </w:rPr>
        <w:t xml:space="preserve"> </w:t>
      </w:r>
      <w:r w:rsidR="00000000">
        <w:t>of</w:t>
      </w:r>
      <w:r w:rsidR="00000000">
        <w:rPr>
          <w:spacing w:val="-15"/>
        </w:rPr>
        <w:t xml:space="preserve"> </w:t>
      </w:r>
      <w:r w:rsidR="00000000">
        <w:t>hardware</w:t>
      </w:r>
      <w:r w:rsidR="00000000">
        <w:rPr>
          <w:spacing w:val="-15"/>
        </w:rPr>
        <w:t xml:space="preserve"> </w:t>
      </w:r>
      <w:r w:rsidR="00000000">
        <w:t>and</w:t>
      </w:r>
      <w:r w:rsidR="00000000">
        <w:rPr>
          <w:spacing w:val="-15"/>
        </w:rPr>
        <w:t xml:space="preserve"> </w:t>
      </w:r>
      <w:r w:rsidR="00000000">
        <w:t>software</w:t>
      </w:r>
      <w:r w:rsidR="00000000">
        <w:rPr>
          <w:spacing w:val="-15"/>
        </w:rPr>
        <w:t xml:space="preserve"> </w:t>
      </w:r>
      <w:r w:rsidR="00000000">
        <w:t>components</w:t>
      </w:r>
      <w:r w:rsidR="00000000">
        <w:rPr>
          <w:spacing w:val="-15"/>
        </w:rPr>
        <w:t xml:space="preserve"> </w:t>
      </w:r>
      <w:r w:rsidR="00000000">
        <w:t>that</w:t>
      </w:r>
      <w:r w:rsidR="00000000">
        <w:rPr>
          <w:spacing w:val="-15"/>
        </w:rPr>
        <w:t xml:space="preserve"> </w:t>
      </w:r>
      <w:r w:rsidR="00000000">
        <w:t>work together to provide real-time control and monitoring of industrial processes.</w:t>
      </w:r>
      <w:r>
        <w:t xml:space="preserve"> </w:t>
      </w:r>
      <w:r w:rsidR="00000000">
        <w:rPr>
          <w:spacing w:val="-2"/>
        </w:rPr>
        <w:t>ENGINEERING</w:t>
      </w:r>
      <w:r>
        <w:t xml:space="preserve"> </w:t>
      </w:r>
      <w:r w:rsidR="00000000">
        <w:t>The engineering parameters for an airport electrical supervisory control and data acquisition (SCADA)</w:t>
      </w:r>
      <w:r w:rsidR="00000000">
        <w:rPr>
          <w:spacing w:val="-4"/>
        </w:rPr>
        <w:t xml:space="preserve"> </w:t>
      </w:r>
      <w:r w:rsidR="00000000">
        <w:t>system</w:t>
      </w:r>
      <w:r w:rsidR="00000000">
        <w:rPr>
          <w:spacing w:val="-2"/>
        </w:rPr>
        <w:t xml:space="preserve"> </w:t>
      </w:r>
      <w:r w:rsidR="00000000">
        <w:t>may</w:t>
      </w:r>
      <w:r w:rsidR="00000000">
        <w:rPr>
          <w:spacing w:val="-5"/>
        </w:rPr>
        <w:t xml:space="preserve"> </w:t>
      </w:r>
      <w:r w:rsidR="00000000">
        <w:t>vary</w:t>
      </w:r>
      <w:r w:rsidR="00000000">
        <w:rPr>
          <w:spacing w:val="-6"/>
        </w:rPr>
        <w:t xml:space="preserve"> </w:t>
      </w:r>
      <w:r w:rsidR="00000000">
        <w:t>depending</w:t>
      </w:r>
      <w:r w:rsidR="00000000">
        <w:rPr>
          <w:spacing w:val="-5"/>
        </w:rPr>
        <w:t xml:space="preserve"> </w:t>
      </w:r>
      <w:r w:rsidR="00000000">
        <w:t>on the</w:t>
      </w:r>
      <w:r w:rsidR="00000000">
        <w:rPr>
          <w:spacing w:val="-2"/>
        </w:rPr>
        <w:t xml:space="preserve"> </w:t>
      </w:r>
      <w:r w:rsidR="00000000">
        <w:t>size</w:t>
      </w:r>
      <w:r w:rsidR="00000000">
        <w:rPr>
          <w:spacing w:val="-3"/>
        </w:rPr>
        <w:t xml:space="preserve"> </w:t>
      </w:r>
      <w:r w:rsidR="00000000">
        <w:t>of</w:t>
      </w:r>
      <w:r w:rsidR="00000000">
        <w:rPr>
          <w:spacing w:val="-1"/>
        </w:rPr>
        <w:t xml:space="preserve"> </w:t>
      </w:r>
      <w:r w:rsidR="00000000">
        <w:t>the</w:t>
      </w:r>
      <w:r w:rsidR="00000000">
        <w:rPr>
          <w:spacing w:val="-1"/>
        </w:rPr>
        <w:t xml:space="preserve"> </w:t>
      </w:r>
      <w:r w:rsidR="00000000">
        <w:t>airport,</w:t>
      </w:r>
      <w:r w:rsidR="00000000">
        <w:rPr>
          <w:spacing w:val="-2"/>
        </w:rPr>
        <w:t xml:space="preserve"> </w:t>
      </w:r>
      <w:r w:rsidR="00000000">
        <w:t>the</w:t>
      </w:r>
      <w:r w:rsidR="00000000">
        <w:rPr>
          <w:spacing w:val="-1"/>
        </w:rPr>
        <w:t xml:space="preserve"> </w:t>
      </w:r>
      <w:r w:rsidR="00000000">
        <w:t>number</w:t>
      </w:r>
      <w:r w:rsidR="00000000">
        <w:rPr>
          <w:spacing w:val="-2"/>
        </w:rPr>
        <w:t xml:space="preserve"> </w:t>
      </w:r>
      <w:r w:rsidR="00000000">
        <w:t>of</w:t>
      </w:r>
      <w:r w:rsidR="00000000">
        <w:rPr>
          <w:spacing w:val="-2"/>
        </w:rPr>
        <w:t xml:space="preserve"> </w:t>
      </w:r>
      <w:r w:rsidR="00000000">
        <w:t>electrical systems and equipment to be monitored and controlled, and the specific requirements of the airport's building codes and regulations. However, some common engineering parameters for an airport electrical SCADA system are:</w:t>
      </w:r>
      <w:r>
        <w:t xml:space="preserve"> </w:t>
      </w:r>
      <w:r w:rsidR="00000000">
        <w:t>Data</w:t>
      </w:r>
      <w:r w:rsidR="00000000">
        <w:rPr>
          <w:spacing w:val="-2"/>
        </w:rPr>
        <w:t xml:space="preserve"> </w:t>
      </w:r>
      <w:r w:rsidR="00000000">
        <w:t>acquisition:</w:t>
      </w:r>
      <w:r w:rsidR="00000000">
        <w:rPr>
          <w:spacing w:val="-5"/>
        </w:rPr>
        <w:t xml:space="preserve"> </w:t>
      </w:r>
      <w:r w:rsidR="00000000">
        <w:t>The</w:t>
      </w:r>
      <w:r w:rsidR="00000000">
        <w:rPr>
          <w:spacing w:val="-2"/>
        </w:rPr>
        <w:t xml:space="preserve"> </w:t>
      </w:r>
      <w:r w:rsidR="00000000">
        <w:t>SCADA</w:t>
      </w:r>
      <w:r w:rsidR="00000000">
        <w:rPr>
          <w:spacing w:val="-15"/>
        </w:rPr>
        <w:t xml:space="preserve"> </w:t>
      </w:r>
      <w:r w:rsidR="00000000">
        <w:t>system</w:t>
      </w:r>
      <w:r w:rsidR="00000000">
        <w:rPr>
          <w:spacing w:val="-1"/>
        </w:rPr>
        <w:t xml:space="preserve"> </w:t>
      </w:r>
      <w:r w:rsidR="00000000">
        <w:t>should</w:t>
      </w:r>
      <w:r w:rsidR="00000000">
        <w:rPr>
          <w:spacing w:val="-1"/>
        </w:rPr>
        <w:t xml:space="preserve"> </w:t>
      </w:r>
      <w:r w:rsidR="00000000">
        <w:t>be</w:t>
      </w:r>
      <w:r w:rsidR="00000000">
        <w:rPr>
          <w:spacing w:val="-2"/>
        </w:rPr>
        <w:t xml:space="preserve"> </w:t>
      </w:r>
      <w:r w:rsidR="00000000">
        <w:t>capable</w:t>
      </w:r>
      <w:r w:rsidR="00000000">
        <w:rPr>
          <w:spacing w:val="-2"/>
        </w:rPr>
        <w:t xml:space="preserve"> </w:t>
      </w:r>
      <w:r w:rsidR="00000000">
        <w:t>of</w:t>
      </w:r>
      <w:r w:rsidR="00000000">
        <w:rPr>
          <w:spacing w:val="-2"/>
        </w:rPr>
        <w:t xml:space="preserve"> </w:t>
      </w:r>
      <w:r w:rsidR="00000000">
        <w:t>acquiring</w:t>
      </w:r>
      <w:r w:rsidR="00000000">
        <w:rPr>
          <w:spacing w:val="-4"/>
        </w:rPr>
        <w:t xml:space="preserve"> </w:t>
      </w:r>
      <w:r w:rsidR="00000000">
        <w:t>real-time</w:t>
      </w:r>
      <w:r w:rsidR="00000000">
        <w:rPr>
          <w:spacing w:val="-2"/>
        </w:rPr>
        <w:t xml:space="preserve"> </w:t>
      </w:r>
      <w:r w:rsidR="00000000">
        <w:t>data</w:t>
      </w:r>
      <w:r w:rsidR="00000000">
        <w:rPr>
          <w:spacing w:val="-2"/>
        </w:rPr>
        <w:t xml:space="preserve"> </w:t>
      </w:r>
      <w:r w:rsidR="00000000">
        <w:t>from</w:t>
      </w:r>
      <w:r w:rsidR="00000000">
        <w:rPr>
          <w:spacing w:val="-1"/>
        </w:rPr>
        <w:t xml:space="preserve"> </w:t>
      </w:r>
      <w:r w:rsidR="00000000">
        <w:t>various electrical systems and equipment throughout the airport, such as transformers, generators, switchgears, and distribution panels. This data may include voltage, current, power, energy, temperature, and other relevant parameters.</w:t>
      </w:r>
      <w:r>
        <w:t xml:space="preserve">  </w:t>
      </w:r>
      <w:r w:rsidR="00000000">
        <w:rPr>
          <w:rFonts w:ascii="Palatino"/>
          <w:spacing w:val="-5"/>
        </w:rPr>
        <w:t>538</w:t>
      </w:r>
      <w:r>
        <w:rPr>
          <w:rFonts w:ascii="Palatino"/>
        </w:rPr>
        <w:t xml:space="preserve">   </w:t>
      </w:r>
      <w:r w:rsidR="00000000">
        <w:t>Control: The SCADA system should be capable of controlling various electrical systems and equipment</w:t>
      </w:r>
      <w:r w:rsidR="00000000">
        <w:rPr>
          <w:spacing w:val="-8"/>
        </w:rPr>
        <w:t xml:space="preserve"> </w:t>
      </w:r>
      <w:r w:rsidR="00000000">
        <w:t>as</w:t>
      </w:r>
      <w:r w:rsidR="00000000">
        <w:rPr>
          <w:spacing w:val="-8"/>
        </w:rPr>
        <w:t xml:space="preserve"> </w:t>
      </w:r>
      <w:r w:rsidR="00000000">
        <w:t>required,</w:t>
      </w:r>
      <w:r w:rsidR="00000000">
        <w:rPr>
          <w:spacing w:val="-8"/>
        </w:rPr>
        <w:t xml:space="preserve"> </w:t>
      </w:r>
      <w:r w:rsidR="00000000">
        <w:t>such</w:t>
      </w:r>
      <w:r w:rsidR="00000000">
        <w:rPr>
          <w:spacing w:val="-8"/>
        </w:rPr>
        <w:t xml:space="preserve"> </w:t>
      </w:r>
      <w:r w:rsidR="00000000">
        <w:t>as</w:t>
      </w:r>
      <w:r w:rsidR="00000000">
        <w:rPr>
          <w:spacing w:val="-8"/>
        </w:rPr>
        <w:t xml:space="preserve"> </w:t>
      </w:r>
      <w:r w:rsidR="00000000">
        <w:t>remotely</w:t>
      </w:r>
      <w:r w:rsidR="00000000">
        <w:rPr>
          <w:spacing w:val="-12"/>
        </w:rPr>
        <w:t xml:space="preserve"> </w:t>
      </w:r>
      <w:r w:rsidR="00000000">
        <w:t>starting</w:t>
      </w:r>
      <w:r w:rsidR="00000000">
        <w:rPr>
          <w:spacing w:val="-10"/>
        </w:rPr>
        <w:t xml:space="preserve"> </w:t>
      </w:r>
      <w:r w:rsidR="00000000">
        <w:t>or</w:t>
      </w:r>
      <w:r w:rsidR="00000000">
        <w:rPr>
          <w:spacing w:val="-7"/>
        </w:rPr>
        <w:t xml:space="preserve"> </w:t>
      </w:r>
      <w:r w:rsidR="00000000">
        <w:t>stopping</w:t>
      </w:r>
      <w:r w:rsidR="00000000">
        <w:rPr>
          <w:spacing w:val="-9"/>
        </w:rPr>
        <w:t xml:space="preserve"> </w:t>
      </w:r>
      <w:r w:rsidR="00000000">
        <w:t>generators</w:t>
      </w:r>
      <w:r w:rsidR="00000000">
        <w:rPr>
          <w:spacing w:val="-8"/>
        </w:rPr>
        <w:t xml:space="preserve"> </w:t>
      </w:r>
      <w:r w:rsidR="00000000">
        <w:t>or</w:t>
      </w:r>
      <w:r w:rsidR="00000000">
        <w:rPr>
          <w:spacing w:val="-8"/>
        </w:rPr>
        <w:t xml:space="preserve"> </w:t>
      </w:r>
      <w:r w:rsidR="00000000">
        <w:t>adjusting</w:t>
      </w:r>
      <w:r w:rsidR="00000000">
        <w:rPr>
          <w:spacing w:val="-9"/>
        </w:rPr>
        <w:t xml:space="preserve"> </w:t>
      </w:r>
      <w:r w:rsidR="00000000">
        <w:t>the</w:t>
      </w:r>
      <w:r w:rsidR="00000000">
        <w:rPr>
          <w:spacing w:val="-8"/>
        </w:rPr>
        <w:t xml:space="preserve"> </w:t>
      </w:r>
      <w:r w:rsidR="00000000">
        <w:t>voltage</w:t>
      </w:r>
      <w:r w:rsidR="00000000">
        <w:rPr>
          <w:spacing w:val="-9"/>
        </w:rPr>
        <w:t xml:space="preserve"> </w:t>
      </w:r>
      <w:r w:rsidR="00000000">
        <w:t xml:space="preserve">of </w:t>
      </w:r>
      <w:r w:rsidR="00000000">
        <w:rPr>
          <w:spacing w:val="-2"/>
        </w:rPr>
        <w:t>transformers.</w:t>
      </w:r>
      <w:r>
        <w:t xml:space="preserve"> </w:t>
      </w:r>
      <w:r w:rsidR="00000000">
        <w:t>Monitoring:</w:t>
      </w:r>
      <w:r w:rsidR="00000000">
        <w:rPr>
          <w:spacing w:val="-1"/>
        </w:rPr>
        <w:t xml:space="preserve"> </w:t>
      </w:r>
      <w:r w:rsidR="00000000">
        <w:t>The SCADA</w:t>
      </w:r>
      <w:r w:rsidR="00000000">
        <w:rPr>
          <w:spacing w:val="-11"/>
        </w:rPr>
        <w:t xml:space="preserve"> </w:t>
      </w:r>
      <w:r w:rsidR="00000000">
        <w:t>system should monitor the electrical systems and equipment for faults, such</w:t>
      </w:r>
      <w:r w:rsidR="00000000">
        <w:rPr>
          <w:spacing w:val="-9"/>
        </w:rPr>
        <w:t xml:space="preserve"> </w:t>
      </w:r>
      <w:r w:rsidR="00000000">
        <w:t>as</w:t>
      </w:r>
      <w:r w:rsidR="00000000">
        <w:rPr>
          <w:spacing w:val="-9"/>
        </w:rPr>
        <w:t xml:space="preserve"> </w:t>
      </w:r>
      <w:r w:rsidR="00000000">
        <w:t>overloads,</w:t>
      </w:r>
      <w:r w:rsidR="00000000">
        <w:rPr>
          <w:spacing w:val="-9"/>
        </w:rPr>
        <w:t xml:space="preserve"> </w:t>
      </w:r>
      <w:r w:rsidR="00000000">
        <w:t>short</w:t>
      </w:r>
      <w:r w:rsidR="00000000">
        <w:rPr>
          <w:spacing w:val="-9"/>
        </w:rPr>
        <w:t xml:space="preserve"> </w:t>
      </w:r>
      <w:r w:rsidR="00000000">
        <w:t>circuits,</w:t>
      </w:r>
      <w:r w:rsidR="00000000">
        <w:rPr>
          <w:spacing w:val="-9"/>
        </w:rPr>
        <w:t xml:space="preserve"> </w:t>
      </w:r>
      <w:r w:rsidR="00000000">
        <w:t>and</w:t>
      </w:r>
      <w:r w:rsidR="00000000">
        <w:rPr>
          <w:spacing w:val="-9"/>
        </w:rPr>
        <w:t xml:space="preserve"> </w:t>
      </w:r>
      <w:r w:rsidR="00000000">
        <w:t>ground</w:t>
      </w:r>
      <w:r w:rsidR="00000000">
        <w:rPr>
          <w:spacing w:val="-8"/>
        </w:rPr>
        <w:t xml:space="preserve"> </w:t>
      </w:r>
      <w:r w:rsidR="00000000">
        <w:t>faults.</w:t>
      </w:r>
      <w:r w:rsidR="00000000">
        <w:rPr>
          <w:spacing w:val="-4"/>
        </w:rPr>
        <w:t xml:space="preserve"> </w:t>
      </w:r>
      <w:r w:rsidR="00000000">
        <w:t>It</w:t>
      </w:r>
      <w:r w:rsidR="00000000">
        <w:rPr>
          <w:spacing w:val="-9"/>
        </w:rPr>
        <w:t xml:space="preserve"> </w:t>
      </w:r>
      <w:r w:rsidR="00000000">
        <w:t>should</w:t>
      </w:r>
      <w:r w:rsidR="00000000">
        <w:rPr>
          <w:spacing w:val="-9"/>
        </w:rPr>
        <w:t xml:space="preserve"> </w:t>
      </w:r>
      <w:r w:rsidR="00000000">
        <w:t>also</w:t>
      </w:r>
      <w:r w:rsidR="00000000">
        <w:rPr>
          <w:spacing w:val="-9"/>
        </w:rPr>
        <w:t xml:space="preserve"> </w:t>
      </w:r>
      <w:r w:rsidR="00000000">
        <w:t>provide</w:t>
      </w:r>
      <w:r w:rsidR="00000000">
        <w:rPr>
          <w:spacing w:val="-10"/>
        </w:rPr>
        <w:t xml:space="preserve"> </w:t>
      </w:r>
      <w:r w:rsidR="00000000">
        <w:t>alarms</w:t>
      </w:r>
      <w:r w:rsidR="00000000">
        <w:rPr>
          <w:spacing w:val="-9"/>
        </w:rPr>
        <w:t xml:space="preserve"> </w:t>
      </w:r>
      <w:r w:rsidR="00000000">
        <w:t>and</w:t>
      </w:r>
      <w:r w:rsidR="00000000">
        <w:rPr>
          <w:spacing w:val="-9"/>
        </w:rPr>
        <w:t xml:space="preserve"> </w:t>
      </w:r>
      <w:r w:rsidR="00000000">
        <w:t>notifications to alert operators to any issues.</w:t>
      </w:r>
      <w:r>
        <w:t xml:space="preserve"> </w:t>
      </w:r>
      <w:r w:rsidR="00000000">
        <w:t>Reporting:</w:t>
      </w:r>
      <w:r w:rsidR="00000000">
        <w:rPr>
          <w:spacing w:val="-14"/>
        </w:rPr>
        <w:t xml:space="preserve"> </w:t>
      </w:r>
      <w:r w:rsidR="00000000">
        <w:t>The</w:t>
      </w:r>
      <w:r w:rsidR="00000000">
        <w:rPr>
          <w:spacing w:val="-9"/>
        </w:rPr>
        <w:t xml:space="preserve"> </w:t>
      </w:r>
      <w:r w:rsidR="00000000">
        <w:t>SCADA</w:t>
      </w:r>
      <w:r w:rsidR="00000000">
        <w:rPr>
          <w:spacing w:val="-15"/>
        </w:rPr>
        <w:t xml:space="preserve"> </w:t>
      </w:r>
      <w:r w:rsidR="00000000">
        <w:t>system</w:t>
      </w:r>
      <w:r w:rsidR="00000000">
        <w:rPr>
          <w:spacing w:val="-8"/>
        </w:rPr>
        <w:t xml:space="preserve"> </w:t>
      </w:r>
      <w:r w:rsidR="00000000">
        <w:t>should</w:t>
      </w:r>
      <w:r w:rsidR="00000000">
        <w:rPr>
          <w:spacing w:val="-8"/>
        </w:rPr>
        <w:t xml:space="preserve"> </w:t>
      </w:r>
      <w:r w:rsidR="00000000">
        <w:t>be</w:t>
      </w:r>
      <w:r w:rsidR="00000000">
        <w:rPr>
          <w:spacing w:val="-7"/>
        </w:rPr>
        <w:t xml:space="preserve"> </w:t>
      </w:r>
      <w:r w:rsidR="00000000">
        <w:t>capable</w:t>
      </w:r>
      <w:r w:rsidR="00000000">
        <w:rPr>
          <w:spacing w:val="-7"/>
        </w:rPr>
        <w:t xml:space="preserve"> </w:t>
      </w:r>
      <w:r w:rsidR="00000000">
        <w:t>of</w:t>
      </w:r>
      <w:r w:rsidR="00000000">
        <w:rPr>
          <w:spacing w:val="-7"/>
        </w:rPr>
        <w:t xml:space="preserve"> </w:t>
      </w:r>
      <w:r w:rsidR="00000000">
        <w:t>generating</w:t>
      </w:r>
      <w:r w:rsidR="00000000">
        <w:rPr>
          <w:spacing w:val="-11"/>
        </w:rPr>
        <w:t xml:space="preserve"> </w:t>
      </w:r>
      <w:r w:rsidR="00000000">
        <w:t>reports</w:t>
      </w:r>
      <w:r w:rsidR="00000000">
        <w:rPr>
          <w:spacing w:val="-8"/>
        </w:rPr>
        <w:t xml:space="preserve"> </w:t>
      </w:r>
      <w:r w:rsidR="00000000">
        <w:t>on</w:t>
      </w:r>
      <w:r w:rsidR="00000000">
        <w:rPr>
          <w:spacing w:val="-6"/>
        </w:rPr>
        <w:t xml:space="preserve"> </w:t>
      </w:r>
      <w:r w:rsidR="00000000">
        <w:t>the</w:t>
      </w:r>
      <w:r w:rsidR="00000000">
        <w:rPr>
          <w:spacing w:val="-9"/>
        </w:rPr>
        <w:t xml:space="preserve"> </w:t>
      </w:r>
      <w:r w:rsidR="00000000">
        <w:t>performance</w:t>
      </w:r>
      <w:r w:rsidR="00000000">
        <w:rPr>
          <w:spacing w:val="-9"/>
        </w:rPr>
        <w:t xml:space="preserve"> </w:t>
      </w:r>
      <w:r w:rsidR="00000000">
        <w:t>of</w:t>
      </w:r>
      <w:r w:rsidR="00000000">
        <w:rPr>
          <w:spacing w:val="-9"/>
        </w:rPr>
        <w:t xml:space="preserve"> </w:t>
      </w:r>
      <w:r w:rsidR="00000000">
        <w:t>the electrical systems and equipment, such as energy consumption, peak demand, and power factor.</w:t>
      </w:r>
      <w:r>
        <w:t xml:space="preserve"> </w:t>
      </w:r>
      <w:r w:rsidR="00000000">
        <w:t>Human-machine interface</w:t>
      </w:r>
      <w:r w:rsidR="00000000">
        <w:rPr>
          <w:spacing w:val="-2"/>
        </w:rPr>
        <w:t xml:space="preserve"> </w:t>
      </w:r>
      <w:r w:rsidR="00000000">
        <w:t>(HMI):</w:t>
      </w:r>
      <w:r w:rsidR="00000000">
        <w:rPr>
          <w:spacing w:val="-4"/>
        </w:rPr>
        <w:t xml:space="preserve"> </w:t>
      </w:r>
      <w:r w:rsidR="00000000">
        <w:t>The</w:t>
      </w:r>
      <w:r w:rsidR="00000000">
        <w:rPr>
          <w:spacing w:val="-2"/>
        </w:rPr>
        <w:t xml:space="preserve"> </w:t>
      </w:r>
      <w:r w:rsidR="00000000">
        <w:t>SCADA</w:t>
      </w:r>
      <w:r w:rsidR="00000000">
        <w:rPr>
          <w:spacing w:val="-15"/>
        </w:rPr>
        <w:t xml:space="preserve"> </w:t>
      </w:r>
      <w:r w:rsidR="00000000">
        <w:t>system</w:t>
      </w:r>
      <w:r w:rsidR="00000000">
        <w:rPr>
          <w:spacing w:val="-1"/>
        </w:rPr>
        <w:t xml:space="preserve"> </w:t>
      </w:r>
      <w:r w:rsidR="00000000">
        <w:t>should</w:t>
      </w:r>
      <w:r w:rsidR="00000000">
        <w:rPr>
          <w:spacing w:val="-1"/>
        </w:rPr>
        <w:t xml:space="preserve"> </w:t>
      </w:r>
      <w:r w:rsidR="00000000">
        <w:t>have</w:t>
      </w:r>
      <w:r w:rsidR="00000000">
        <w:rPr>
          <w:spacing w:val="-2"/>
        </w:rPr>
        <w:t xml:space="preserve"> </w:t>
      </w:r>
      <w:r w:rsidR="00000000">
        <w:t>an intuitive</w:t>
      </w:r>
      <w:r w:rsidR="00000000">
        <w:rPr>
          <w:spacing w:val="-2"/>
        </w:rPr>
        <w:t xml:space="preserve"> </w:t>
      </w:r>
      <w:r w:rsidR="00000000">
        <w:t>and</w:t>
      </w:r>
      <w:r w:rsidR="00000000">
        <w:rPr>
          <w:spacing w:val="-1"/>
        </w:rPr>
        <w:t xml:space="preserve"> </w:t>
      </w:r>
      <w:r w:rsidR="00000000">
        <w:t>user-friendly interface that allows operators to monitor and control the electrical systems and equipment. The HMI should display real-time data and provide alarms and notifications as required.</w:t>
      </w:r>
      <w:r>
        <w:t xml:space="preserve"> </w:t>
      </w:r>
      <w:r w:rsidR="00000000">
        <w:t>Redundancy:</w:t>
      </w:r>
      <w:r w:rsidR="00000000">
        <w:rPr>
          <w:spacing w:val="-15"/>
        </w:rPr>
        <w:t xml:space="preserve"> </w:t>
      </w:r>
      <w:r w:rsidR="00000000">
        <w:t>The</w:t>
      </w:r>
      <w:r w:rsidR="00000000">
        <w:rPr>
          <w:spacing w:val="-9"/>
        </w:rPr>
        <w:t xml:space="preserve"> </w:t>
      </w:r>
      <w:r w:rsidR="00000000">
        <w:t>SCADA</w:t>
      </w:r>
      <w:r w:rsidR="00000000">
        <w:rPr>
          <w:spacing w:val="-15"/>
        </w:rPr>
        <w:t xml:space="preserve"> </w:t>
      </w:r>
      <w:r w:rsidR="00000000">
        <w:t>system</w:t>
      </w:r>
      <w:r w:rsidR="00000000">
        <w:rPr>
          <w:spacing w:val="-7"/>
        </w:rPr>
        <w:t xml:space="preserve"> </w:t>
      </w:r>
      <w:r w:rsidR="00000000">
        <w:t>should</w:t>
      </w:r>
      <w:r w:rsidR="00000000">
        <w:rPr>
          <w:spacing w:val="-7"/>
        </w:rPr>
        <w:t xml:space="preserve"> </w:t>
      </w:r>
      <w:r w:rsidR="00000000">
        <w:t>be</w:t>
      </w:r>
      <w:r w:rsidR="00000000">
        <w:rPr>
          <w:spacing w:val="-8"/>
        </w:rPr>
        <w:t xml:space="preserve"> </w:t>
      </w:r>
      <w:r w:rsidR="00000000">
        <w:t>designed</w:t>
      </w:r>
      <w:r w:rsidR="00000000">
        <w:rPr>
          <w:spacing w:val="-7"/>
        </w:rPr>
        <w:t xml:space="preserve"> </w:t>
      </w:r>
      <w:r w:rsidR="00000000">
        <w:t>with</w:t>
      </w:r>
      <w:r w:rsidR="00000000">
        <w:rPr>
          <w:spacing w:val="-7"/>
        </w:rPr>
        <w:t xml:space="preserve"> </w:t>
      </w:r>
      <w:r w:rsidR="00000000">
        <w:t>redundancy</w:t>
      </w:r>
      <w:r w:rsidR="00000000">
        <w:rPr>
          <w:spacing w:val="-10"/>
        </w:rPr>
        <w:t xml:space="preserve"> </w:t>
      </w:r>
      <w:r w:rsidR="00000000">
        <w:t>to</w:t>
      </w:r>
      <w:r w:rsidR="00000000">
        <w:rPr>
          <w:spacing w:val="-7"/>
        </w:rPr>
        <w:t xml:space="preserve"> </w:t>
      </w:r>
      <w:r w:rsidR="00000000">
        <w:t>ensure</w:t>
      </w:r>
      <w:r w:rsidR="00000000">
        <w:rPr>
          <w:spacing w:val="-9"/>
        </w:rPr>
        <w:t xml:space="preserve"> </w:t>
      </w:r>
      <w:r w:rsidR="00000000">
        <w:t>high</w:t>
      </w:r>
      <w:r w:rsidR="00000000">
        <w:rPr>
          <w:spacing w:val="-7"/>
        </w:rPr>
        <w:t xml:space="preserve"> </w:t>
      </w:r>
      <w:r w:rsidR="00000000">
        <w:t>availability and reliability. This may include redundant servers, network connections, and power supplies.</w:t>
      </w:r>
      <w:r>
        <w:t xml:space="preserve"> </w:t>
      </w:r>
      <w:r w:rsidR="00000000">
        <w:t>Cybersecurity:</w:t>
      </w:r>
      <w:r w:rsidR="00000000">
        <w:rPr>
          <w:spacing w:val="-15"/>
        </w:rPr>
        <w:t xml:space="preserve"> </w:t>
      </w:r>
      <w:r w:rsidR="00000000">
        <w:t>The</w:t>
      </w:r>
      <w:r w:rsidR="00000000">
        <w:rPr>
          <w:spacing w:val="-15"/>
        </w:rPr>
        <w:t xml:space="preserve"> </w:t>
      </w:r>
      <w:r w:rsidR="00000000">
        <w:t>SCADA</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designed</w:t>
      </w:r>
      <w:r w:rsidR="00000000">
        <w:rPr>
          <w:spacing w:val="-14"/>
        </w:rPr>
        <w:t xml:space="preserve"> </w:t>
      </w:r>
      <w:r w:rsidR="00000000">
        <w:t>with</w:t>
      </w:r>
      <w:r w:rsidR="00000000">
        <w:rPr>
          <w:spacing w:val="-13"/>
        </w:rPr>
        <w:t xml:space="preserve"> </w:t>
      </w:r>
      <w:r w:rsidR="00000000">
        <w:t>cybersecurity</w:t>
      </w:r>
      <w:r w:rsidR="00000000">
        <w:rPr>
          <w:spacing w:val="-15"/>
        </w:rPr>
        <w:t xml:space="preserve"> </w:t>
      </w:r>
      <w:r w:rsidR="00000000">
        <w:t>in</w:t>
      </w:r>
      <w:r w:rsidR="00000000">
        <w:rPr>
          <w:spacing w:val="-13"/>
        </w:rPr>
        <w:t xml:space="preserve"> </w:t>
      </w:r>
      <w:r w:rsidR="00000000">
        <w:t>mind,</w:t>
      </w:r>
      <w:r w:rsidR="00000000">
        <w:rPr>
          <w:spacing w:val="-13"/>
        </w:rPr>
        <w:t xml:space="preserve"> </w:t>
      </w:r>
      <w:r w:rsidR="00000000">
        <w:t>with</w:t>
      </w:r>
      <w:r w:rsidR="00000000">
        <w:rPr>
          <w:spacing w:val="-13"/>
        </w:rPr>
        <w:t xml:space="preserve"> </w:t>
      </w:r>
      <w:r w:rsidR="00000000">
        <w:t>measures such as firewalls, authentication, and encryption to protect against cyber threats.</w:t>
      </w:r>
      <w:r>
        <w:t xml:space="preserve"> </w:t>
      </w:r>
      <w:r w:rsidR="00000000">
        <w:t>Overall, the engineering parameters for</w:t>
      </w:r>
      <w:r w:rsidR="00000000">
        <w:rPr>
          <w:spacing w:val="-1"/>
        </w:rPr>
        <w:t xml:space="preserve"> </w:t>
      </w:r>
      <w:r w:rsidR="00000000">
        <w:t>an airport electrical SCADA</w:t>
      </w:r>
      <w:r w:rsidR="00000000">
        <w:rPr>
          <w:spacing w:val="-14"/>
        </w:rPr>
        <w:t xml:space="preserve"> </w:t>
      </w:r>
      <w:r w:rsidR="00000000">
        <w:t>system are</w:t>
      </w:r>
      <w:r w:rsidR="00000000">
        <w:rPr>
          <w:spacing w:val="-1"/>
        </w:rPr>
        <w:t xml:space="preserve"> </w:t>
      </w:r>
      <w:r w:rsidR="00000000">
        <w:t>critical to ensure the</w:t>
      </w:r>
      <w:r w:rsidR="00000000">
        <w:rPr>
          <w:spacing w:val="-11"/>
        </w:rPr>
        <w:t xml:space="preserve"> </w:t>
      </w:r>
      <w:r w:rsidR="00000000">
        <w:t>safe,</w:t>
      </w:r>
      <w:r w:rsidR="00000000">
        <w:rPr>
          <w:spacing w:val="-9"/>
        </w:rPr>
        <w:t xml:space="preserve"> </w:t>
      </w:r>
      <w:r w:rsidR="00000000">
        <w:t>efficient,</w:t>
      </w:r>
      <w:r w:rsidR="00000000">
        <w:rPr>
          <w:spacing w:val="-10"/>
        </w:rPr>
        <w:t xml:space="preserve"> </w:t>
      </w:r>
      <w:r w:rsidR="00000000">
        <w:t>and</w:t>
      </w:r>
      <w:r w:rsidR="00000000">
        <w:rPr>
          <w:spacing w:val="-11"/>
        </w:rPr>
        <w:t xml:space="preserve"> </w:t>
      </w:r>
      <w:r w:rsidR="00000000">
        <w:t>reliable</w:t>
      </w:r>
      <w:r w:rsidR="00000000">
        <w:rPr>
          <w:spacing w:val="-12"/>
        </w:rPr>
        <w:t xml:space="preserve"> </w:t>
      </w:r>
      <w:r w:rsidR="00000000">
        <w:t>operation</w:t>
      </w:r>
      <w:r w:rsidR="00000000">
        <w:rPr>
          <w:spacing w:val="-11"/>
        </w:rPr>
        <w:t xml:space="preserve"> </w:t>
      </w:r>
      <w:r w:rsidR="00000000">
        <w:t>of</w:t>
      </w:r>
      <w:r w:rsidR="00000000">
        <w:rPr>
          <w:spacing w:val="-11"/>
        </w:rPr>
        <w:t xml:space="preserve"> </w:t>
      </w:r>
      <w:r w:rsidR="00000000">
        <w:t>the</w:t>
      </w:r>
      <w:r w:rsidR="00000000">
        <w:rPr>
          <w:spacing w:val="-10"/>
        </w:rPr>
        <w:t xml:space="preserve"> </w:t>
      </w:r>
      <w:r w:rsidR="00000000">
        <w:t>electrical</w:t>
      </w:r>
      <w:r w:rsidR="00000000">
        <w:rPr>
          <w:spacing w:val="-10"/>
        </w:rPr>
        <w:t xml:space="preserve"> </w:t>
      </w:r>
      <w:r w:rsidR="00000000">
        <w:t>systems</w:t>
      </w:r>
      <w:r w:rsidR="00000000">
        <w:rPr>
          <w:spacing w:val="-10"/>
        </w:rPr>
        <w:t xml:space="preserve"> </w:t>
      </w:r>
      <w:r w:rsidR="00000000">
        <w:t>and</w:t>
      </w:r>
      <w:r w:rsidR="00000000">
        <w:rPr>
          <w:spacing w:val="-11"/>
        </w:rPr>
        <w:t xml:space="preserve"> </w:t>
      </w:r>
      <w:r w:rsidR="00000000">
        <w:t>equipment.</w:t>
      </w:r>
      <w:r w:rsidR="00000000">
        <w:rPr>
          <w:spacing w:val="-15"/>
        </w:rPr>
        <w:t xml:space="preserve"> </w:t>
      </w:r>
      <w:r w:rsidR="00000000">
        <w:t>The</w:t>
      </w:r>
      <w:r w:rsidR="00000000">
        <w:rPr>
          <w:spacing w:val="-12"/>
        </w:rPr>
        <w:t xml:space="preserve"> </w:t>
      </w:r>
      <w:r w:rsidR="00000000">
        <w:t>system</w:t>
      </w:r>
      <w:r w:rsidR="00000000">
        <w:rPr>
          <w:spacing w:val="-10"/>
        </w:rPr>
        <w:t xml:space="preserve"> </w:t>
      </w:r>
      <w:r w:rsidR="00000000">
        <w:t>must be designed and installed to meet all relevant building codes and regulations, and should be regularly maintained and tested to ensure proper operation.</w:t>
      </w:r>
      <w:r>
        <w:t xml:space="preserve"> </w:t>
      </w:r>
      <w:r w:rsidR="00000000">
        <w:t>COST</w:t>
      </w:r>
      <w:r w:rsidR="00000000">
        <w:rPr>
          <w:spacing w:val="-5"/>
        </w:rPr>
        <w:t xml:space="preserve"> </w:t>
      </w:r>
      <w:r w:rsidR="00000000">
        <w:rPr>
          <w:spacing w:val="-2"/>
        </w:rPr>
        <w:t>BENEFITS</w:t>
      </w:r>
      <w:r>
        <w:t xml:space="preserve"> </w:t>
      </w:r>
      <w:r w:rsidR="00000000">
        <w:t>Implementing</w:t>
      </w:r>
      <w:r w:rsidR="00000000">
        <w:rPr>
          <w:spacing w:val="-1"/>
        </w:rPr>
        <w:t xml:space="preserve"> </w:t>
      </w:r>
      <w:r w:rsidR="00000000">
        <w:t>an airport electrical</w:t>
      </w:r>
      <w:r w:rsidR="00000000">
        <w:rPr>
          <w:spacing w:val="-1"/>
        </w:rPr>
        <w:t xml:space="preserve"> </w:t>
      </w:r>
      <w:r w:rsidR="00000000">
        <w:t>supervisory</w:t>
      </w:r>
      <w:r w:rsidR="00000000">
        <w:rPr>
          <w:spacing w:val="-4"/>
        </w:rPr>
        <w:t xml:space="preserve"> </w:t>
      </w:r>
      <w:r w:rsidR="00000000">
        <w:t>control</w:t>
      </w:r>
      <w:r w:rsidR="00000000">
        <w:rPr>
          <w:spacing w:val="-1"/>
        </w:rPr>
        <w:t xml:space="preserve"> </w:t>
      </w:r>
      <w:r w:rsidR="00000000">
        <w:t>and</w:t>
      </w:r>
      <w:r w:rsidR="00000000">
        <w:rPr>
          <w:spacing w:val="-1"/>
        </w:rPr>
        <w:t xml:space="preserve"> </w:t>
      </w:r>
      <w:r w:rsidR="00000000">
        <w:t>data</w:t>
      </w:r>
      <w:r w:rsidR="00000000">
        <w:rPr>
          <w:spacing w:val="-2"/>
        </w:rPr>
        <w:t xml:space="preserve"> </w:t>
      </w:r>
      <w:r w:rsidR="00000000">
        <w:t>acquisition</w:t>
      </w:r>
      <w:r w:rsidR="00000000">
        <w:rPr>
          <w:spacing w:val="-1"/>
        </w:rPr>
        <w:t xml:space="preserve"> </w:t>
      </w:r>
      <w:r w:rsidR="00000000">
        <w:t>(SCADA)</w:t>
      </w:r>
      <w:r w:rsidR="00000000">
        <w:rPr>
          <w:spacing w:val="-3"/>
        </w:rPr>
        <w:t xml:space="preserve"> </w:t>
      </w:r>
      <w:r w:rsidR="00000000">
        <w:t>system can provide several cost benefits to the airport management. Some of these benefits include:</w:t>
      </w:r>
      <w:r>
        <w:t xml:space="preserve"> </w:t>
      </w:r>
      <w:r w:rsidR="00000000">
        <w:t>Improved</w:t>
      </w:r>
      <w:r w:rsidR="00000000">
        <w:rPr>
          <w:spacing w:val="-15"/>
        </w:rPr>
        <w:t xml:space="preserve"> </w:t>
      </w:r>
      <w:r w:rsidR="00000000">
        <w:t>efficiency:</w:t>
      </w:r>
      <w:r w:rsidR="00000000">
        <w:rPr>
          <w:spacing w:val="-15"/>
        </w:rPr>
        <w:t xml:space="preserve"> </w:t>
      </w:r>
      <w:r w:rsidR="00000000">
        <w:t>An</w:t>
      </w:r>
      <w:r w:rsidR="00000000">
        <w:rPr>
          <w:spacing w:val="-15"/>
        </w:rPr>
        <w:t xml:space="preserve"> </w:t>
      </w:r>
      <w:r w:rsidR="00000000">
        <w:t>electrical</w:t>
      </w:r>
      <w:r w:rsidR="00000000">
        <w:rPr>
          <w:spacing w:val="-15"/>
        </w:rPr>
        <w:t xml:space="preserve"> </w:t>
      </w:r>
      <w:r w:rsidR="00000000">
        <w:t>SCADA</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optimize</w:t>
      </w:r>
      <w:r w:rsidR="00000000">
        <w:rPr>
          <w:spacing w:val="-15"/>
        </w:rPr>
        <w:t xml:space="preserve"> </w:t>
      </w:r>
      <w:r w:rsidR="00000000">
        <w:t>the</w:t>
      </w:r>
      <w:r w:rsidR="00000000">
        <w:rPr>
          <w:spacing w:val="-15"/>
        </w:rPr>
        <w:t xml:space="preserve"> </w:t>
      </w:r>
      <w:r w:rsidR="00000000">
        <w:t>performance</w:t>
      </w:r>
      <w:r w:rsidR="00000000">
        <w:rPr>
          <w:spacing w:val="-15"/>
        </w:rPr>
        <w:t xml:space="preserve"> </w:t>
      </w:r>
      <w:r w:rsidR="00000000">
        <w:t>of</w:t>
      </w:r>
      <w:r w:rsidR="00000000">
        <w:rPr>
          <w:spacing w:val="-15"/>
        </w:rPr>
        <w:t xml:space="preserve"> </w:t>
      </w:r>
      <w:r w:rsidR="00000000">
        <w:t xml:space="preserve">electrical systems and equipment, </w:t>
      </w:r>
      <w:r w:rsidR="00000000">
        <w:lastRenderedPageBreak/>
        <w:t>reducing energy consumption and improving efficiency. This can result in significant cost savings over time.</w:t>
      </w:r>
      <w:r>
        <w:t xml:space="preserve"> </w:t>
      </w:r>
      <w:r w:rsidR="00000000">
        <w:t>Reduced downtime: The SCADA system can help detect faults in electrical systems and equipment, allowing for timely repairs and reducing downtime. This can result in reduced maintenance costs and increased productivity.</w:t>
      </w:r>
      <w:r>
        <w:t xml:space="preserve"> </w:t>
      </w:r>
      <w:r w:rsidR="00000000">
        <w:t>Improved safety:</w:t>
      </w:r>
      <w:r w:rsidR="00000000">
        <w:rPr>
          <w:spacing w:val="-2"/>
        </w:rPr>
        <w:t xml:space="preserve"> </w:t>
      </w:r>
      <w:r w:rsidR="00000000">
        <w:t>The SCADA</w:t>
      </w:r>
      <w:r w:rsidR="00000000">
        <w:rPr>
          <w:spacing w:val="-10"/>
        </w:rPr>
        <w:t xml:space="preserve"> </w:t>
      </w:r>
      <w:r w:rsidR="00000000">
        <w:t>system can help detect potential safety</w:t>
      </w:r>
      <w:r w:rsidR="00000000">
        <w:rPr>
          <w:spacing w:val="-3"/>
        </w:rPr>
        <w:t xml:space="preserve"> </w:t>
      </w:r>
      <w:r w:rsidR="00000000">
        <w:t>hazards, such as overloads and short circuits, and provide alarms and notifications to alert operators. This can help prevent accidents and reduce costs associated with injury and property damage.</w:t>
      </w:r>
      <w:r>
        <w:t xml:space="preserve"> </w:t>
      </w:r>
      <w:r w:rsidR="00000000">
        <w:t>Lower</w:t>
      </w:r>
      <w:r w:rsidR="00000000">
        <w:rPr>
          <w:spacing w:val="-15"/>
        </w:rPr>
        <w:t xml:space="preserve"> </w:t>
      </w:r>
      <w:r w:rsidR="00000000">
        <w:t>insurance</w:t>
      </w:r>
      <w:r w:rsidR="00000000">
        <w:rPr>
          <w:spacing w:val="-15"/>
        </w:rPr>
        <w:t xml:space="preserve"> </w:t>
      </w:r>
      <w:r w:rsidR="00000000">
        <w:t>premiums:</w:t>
      </w:r>
      <w:r w:rsidR="00000000">
        <w:rPr>
          <w:spacing w:val="-11"/>
        </w:rPr>
        <w:t xml:space="preserve"> </w:t>
      </w:r>
      <w:r w:rsidR="00000000">
        <w:t>By</w:t>
      </w:r>
      <w:r w:rsidR="00000000">
        <w:rPr>
          <w:spacing w:val="-15"/>
        </w:rPr>
        <w:t xml:space="preserve"> </w:t>
      </w:r>
      <w:r w:rsidR="00000000">
        <w:t>implementing</w:t>
      </w:r>
      <w:r w:rsidR="00000000">
        <w:rPr>
          <w:spacing w:val="-13"/>
        </w:rPr>
        <w:t xml:space="preserve"> </w:t>
      </w:r>
      <w:r w:rsidR="00000000">
        <w:t>an</w:t>
      </w:r>
      <w:r w:rsidR="00000000">
        <w:rPr>
          <w:spacing w:val="-8"/>
        </w:rPr>
        <w:t xml:space="preserve"> </w:t>
      </w:r>
      <w:r w:rsidR="00000000">
        <w:t>electrical</w:t>
      </w:r>
      <w:r w:rsidR="00000000">
        <w:rPr>
          <w:spacing w:val="-10"/>
        </w:rPr>
        <w:t xml:space="preserve"> </w:t>
      </w:r>
      <w:r w:rsidR="00000000">
        <w:t>SCADA</w:t>
      </w:r>
      <w:r w:rsidR="00000000">
        <w:rPr>
          <w:spacing w:val="-15"/>
        </w:rPr>
        <w:t xml:space="preserve"> </w:t>
      </w:r>
      <w:r w:rsidR="00000000">
        <w:t>system,</w:t>
      </w:r>
      <w:r w:rsidR="00000000">
        <w:rPr>
          <w:spacing w:val="-11"/>
        </w:rPr>
        <w:t xml:space="preserve"> </w:t>
      </w:r>
      <w:r w:rsidR="00000000">
        <w:t>the</w:t>
      </w:r>
      <w:r w:rsidR="00000000">
        <w:rPr>
          <w:spacing w:val="-11"/>
        </w:rPr>
        <w:t xml:space="preserve"> </w:t>
      </w:r>
      <w:r w:rsidR="00000000">
        <w:t>airport</w:t>
      </w:r>
      <w:r w:rsidR="00000000">
        <w:rPr>
          <w:spacing w:val="-10"/>
        </w:rPr>
        <w:t xml:space="preserve"> </w:t>
      </w:r>
      <w:r w:rsidR="00000000">
        <w:t>can</w:t>
      </w:r>
      <w:r w:rsidR="00000000">
        <w:rPr>
          <w:spacing w:val="-11"/>
        </w:rPr>
        <w:t xml:space="preserve"> </w:t>
      </w:r>
      <w:r w:rsidR="00000000">
        <w:t>reduce the risk of property damage and injury, which can result in lower insurance premiums.</w:t>
      </w:r>
      <w:r>
        <w:t xml:space="preserve"> </w:t>
      </w:r>
      <w:r w:rsidR="00000000">
        <w:rPr>
          <w:rFonts w:ascii="Palatino"/>
          <w:spacing w:val="-5"/>
        </w:rPr>
        <w:t>539</w:t>
      </w:r>
      <w:r>
        <w:rPr>
          <w:rFonts w:ascii="Palatino"/>
        </w:rPr>
        <w:t xml:space="preserve">   </w:t>
      </w:r>
      <w:r w:rsidR="00000000">
        <w:t>Compliance</w:t>
      </w:r>
      <w:r w:rsidR="00000000">
        <w:rPr>
          <w:spacing w:val="-15"/>
        </w:rPr>
        <w:t xml:space="preserve"> </w:t>
      </w:r>
      <w:r w:rsidR="00000000">
        <w:t>with</w:t>
      </w:r>
      <w:r w:rsidR="00000000">
        <w:rPr>
          <w:spacing w:val="-15"/>
        </w:rPr>
        <w:t xml:space="preserve"> </w:t>
      </w:r>
      <w:r w:rsidR="00000000">
        <w:t>building</w:t>
      </w:r>
      <w:r w:rsidR="00000000">
        <w:rPr>
          <w:spacing w:val="-15"/>
        </w:rPr>
        <w:t xml:space="preserve"> </w:t>
      </w:r>
      <w:r w:rsidR="00000000">
        <w:t>codes</w:t>
      </w:r>
      <w:r w:rsidR="00000000">
        <w:rPr>
          <w:spacing w:val="-15"/>
        </w:rPr>
        <w:t xml:space="preserve"> </w:t>
      </w:r>
      <w:r w:rsidR="00000000">
        <w:t>and</w:t>
      </w:r>
      <w:r w:rsidR="00000000">
        <w:rPr>
          <w:spacing w:val="-15"/>
        </w:rPr>
        <w:t xml:space="preserve"> </w:t>
      </w:r>
      <w:r w:rsidR="00000000">
        <w:t>regulations:</w:t>
      </w:r>
      <w:r w:rsidR="00000000">
        <w:rPr>
          <w:spacing w:val="-15"/>
        </w:rPr>
        <w:t xml:space="preserve"> </w:t>
      </w:r>
      <w:r w:rsidR="00000000">
        <w:t>Electrical</w:t>
      </w:r>
      <w:r w:rsidR="00000000">
        <w:rPr>
          <w:spacing w:val="-15"/>
        </w:rPr>
        <w:t xml:space="preserve"> </w:t>
      </w:r>
      <w:r w:rsidR="00000000">
        <w:t>SCADA</w:t>
      </w:r>
      <w:r w:rsidR="00000000">
        <w:rPr>
          <w:spacing w:val="-15"/>
        </w:rPr>
        <w:t xml:space="preserve"> </w:t>
      </w:r>
      <w:r w:rsidR="00000000">
        <w:t>systems</w:t>
      </w:r>
      <w:r w:rsidR="00000000">
        <w:rPr>
          <w:spacing w:val="-15"/>
        </w:rPr>
        <w:t xml:space="preserve"> </w:t>
      </w:r>
      <w:r w:rsidR="00000000">
        <w:t>are</w:t>
      </w:r>
      <w:r w:rsidR="00000000">
        <w:rPr>
          <w:spacing w:val="-15"/>
        </w:rPr>
        <w:t xml:space="preserve"> </w:t>
      </w:r>
      <w:r w:rsidR="00000000">
        <w:t>typically</w:t>
      </w:r>
      <w:r w:rsidR="00000000">
        <w:rPr>
          <w:spacing w:val="-15"/>
        </w:rPr>
        <w:t xml:space="preserve"> </w:t>
      </w:r>
      <w:r w:rsidR="00000000">
        <w:t>required by</w:t>
      </w:r>
      <w:r w:rsidR="00000000">
        <w:rPr>
          <w:spacing w:val="-10"/>
        </w:rPr>
        <w:t xml:space="preserve"> </w:t>
      </w:r>
      <w:r w:rsidR="00000000">
        <w:t>building</w:t>
      </w:r>
      <w:r w:rsidR="00000000">
        <w:rPr>
          <w:spacing w:val="-5"/>
        </w:rPr>
        <w:t xml:space="preserve"> </w:t>
      </w:r>
      <w:r w:rsidR="00000000">
        <w:t>codes</w:t>
      </w:r>
      <w:r w:rsidR="00000000">
        <w:rPr>
          <w:spacing w:val="-3"/>
        </w:rPr>
        <w:t xml:space="preserve"> </w:t>
      </w:r>
      <w:r w:rsidR="00000000">
        <w:t>and</w:t>
      </w:r>
      <w:r w:rsidR="00000000">
        <w:rPr>
          <w:spacing w:val="-2"/>
        </w:rPr>
        <w:t xml:space="preserve"> </w:t>
      </w:r>
      <w:r w:rsidR="00000000">
        <w:t>regulations</w:t>
      </w:r>
      <w:r w:rsidR="00000000">
        <w:rPr>
          <w:spacing w:val="-4"/>
        </w:rPr>
        <w:t xml:space="preserve"> </w:t>
      </w:r>
      <w:r w:rsidR="00000000">
        <w:t>to</w:t>
      </w:r>
      <w:r w:rsidR="00000000">
        <w:rPr>
          <w:spacing w:val="-2"/>
        </w:rPr>
        <w:t xml:space="preserve"> </w:t>
      </w:r>
      <w:r w:rsidR="00000000">
        <w:t>ensure</w:t>
      </w:r>
      <w:r w:rsidR="00000000">
        <w:rPr>
          <w:spacing w:val="-4"/>
        </w:rPr>
        <w:t xml:space="preserve"> </w:t>
      </w:r>
      <w:r w:rsidR="00000000">
        <w:t>the</w:t>
      </w:r>
      <w:r w:rsidR="00000000">
        <w:rPr>
          <w:spacing w:val="-3"/>
        </w:rPr>
        <w:t xml:space="preserve"> </w:t>
      </w:r>
      <w:r w:rsidR="00000000">
        <w:t>safety</w:t>
      </w:r>
      <w:r w:rsidR="00000000">
        <w:rPr>
          <w:spacing w:val="-7"/>
        </w:rPr>
        <w:t xml:space="preserve"> </w:t>
      </w:r>
      <w:r w:rsidR="00000000">
        <w:t>of</w:t>
      </w:r>
      <w:r w:rsidR="00000000">
        <w:rPr>
          <w:spacing w:val="-3"/>
        </w:rPr>
        <w:t xml:space="preserve"> </w:t>
      </w:r>
      <w:r w:rsidR="00000000">
        <w:t>building</w:t>
      </w:r>
      <w:r w:rsidR="00000000">
        <w:rPr>
          <w:spacing w:val="-4"/>
        </w:rPr>
        <w:t xml:space="preserve"> </w:t>
      </w:r>
      <w:r w:rsidR="00000000">
        <w:t>occupants.</w:t>
      </w:r>
      <w:r w:rsidR="00000000">
        <w:rPr>
          <w:spacing w:val="-5"/>
        </w:rPr>
        <w:t xml:space="preserve"> </w:t>
      </w:r>
      <w:r w:rsidR="00000000">
        <w:t>By</w:t>
      </w:r>
      <w:r w:rsidR="00000000">
        <w:rPr>
          <w:spacing w:val="-10"/>
        </w:rPr>
        <w:t xml:space="preserve"> </w:t>
      </w:r>
      <w:r w:rsidR="00000000">
        <w:t>implementing</w:t>
      </w:r>
      <w:r w:rsidR="00000000">
        <w:rPr>
          <w:spacing w:val="-5"/>
        </w:rPr>
        <w:t xml:space="preserve"> </w:t>
      </w:r>
      <w:r w:rsidR="00000000">
        <w:t>an electrical SCADA</w:t>
      </w:r>
      <w:r w:rsidR="00000000">
        <w:rPr>
          <w:spacing w:val="-6"/>
        </w:rPr>
        <w:t xml:space="preserve"> </w:t>
      </w:r>
      <w:r w:rsidR="00000000">
        <w:t>system, the airport can avoid fines and penalties for non-compliance.</w:t>
      </w:r>
      <w:r>
        <w:t xml:space="preserve"> </w:t>
      </w:r>
      <w:r w:rsidR="00000000">
        <w:t>Increased property value: By ensuring that the airport meets all relevant building codes and regulations, an electrical SCADA</w:t>
      </w:r>
      <w:r w:rsidR="00000000">
        <w:rPr>
          <w:spacing w:val="-8"/>
        </w:rPr>
        <w:t xml:space="preserve"> </w:t>
      </w:r>
      <w:r w:rsidR="00000000">
        <w:t>system can increase the value of the airport property.</w:t>
      </w:r>
      <w:r>
        <w:t xml:space="preserve"> </w:t>
      </w:r>
      <w:r w:rsidR="00000000">
        <w:t>Overall, the cost benefits of an airport electrical SCADA</w:t>
      </w:r>
      <w:r w:rsidR="00000000">
        <w:rPr>
          <w:spacing w:val="-3"/>
        </w:rPr>
        <w:t xml:space="preserve"> </w:t>
      </w:r>
      <w:r w:rsidR="00000000">
        <w:t xml:space="preserve">system are significant, and the system can provide a solid return on investment in terms of improved efficiency, reduced downtime, improved safety, compliance with building codes and regulations, and reduced insurance </w:t>
      </w:r>
      <w:r w:rsidR="00000000">
        <w:rPr>
          <w:spacing w:val="-2"/>
        </w:rPr>
        <w:t>premiums.</w:t>
      </w:r>
      <w:r>
        <w:t xml:space="preserve"> </w:t>
      </w:r>
      <w:r w:rsidR="00000000">
        <w:t>SYSTEM</w:t>
      </w:r>
      <w:r w:rsidR="00000000">
        <w:rPr>
          <w:spacing w:val="-2"/>
        </w:rPr>
        <w:t xml:space="preserve"> INTEGRATION</w:t>
      </w:r>
      <w:r>
        <w:t xml:space="preserve"> </w:t>
      </w:r>
      <w:r w:rsidR="00000000">
        <w:t>Supervisory</w:t>
      </w:r>
      <w:r w:rsidR="00000000">
        <w:rPr>
          <w:spacing w:val="-15"/>
        </w:rPr>
        <w:t xml:space="preserve"> </w:t>
      </w:r>
      <w:r w:rsidR="00000000">
        <w:t>Control</w:t>
      </w:r>
      <w:r w:rsidR="00000000">
        <w:rPr>
          <w:spacing w:val="-15"/>
        </w:rPr>
        <w:t xml:space="preserve"> </w:t>
      </w:r>
      <w:r w:rsidR="00000000">
        <w:t>and</w:t>
      </w:r>
      <w:r w:rsidR="00000000">
        <w:rPr>
          <w:spacing w:val="-15"/>
        </w:rPr>
        <w:t xml:space="preserve"> </w:t>
      </w:r>
      <w:r w:rsidR="00000000">
        <w:t>Data</w:t>
      </w:r>
      <w:r w:rsidR="00000000">
        <w:rPr>
          <w:spacing w:val="-15"/>
        </w:rPr>
        <w:t xml:space="preserve"> </w:t>
      </w:r>
      <w:r w:rsidR="00000000">
        <w:t>Acquisition</w:t>
      </w:r>
      <w:r w:rsidR="00000000">
        <w:rPr>
          <w:spacing w:val="-15"/>
        </w:rPr>
        <w:t xml:space="preserve"> </w:t>
      </w:r>
      <w:r w:rsidR="00000000">
        <w:t>(SCADA)</w:t>
      </w:r>
      <w:r w:rsidR="00000000">
        <w:rPr>
          <w:spacing w:val="-14"/>
        </w:rPr>
        <w:t xml:space="preserve"> </w:t>
      </w:r>
      <w:r w:rsidR="00000000">
        <w:t>systems</w:t>
      </w:r>
      <w:r w:rsidR="00000000">
        <w:rPr>
          <w:spacing w:val="-13"/>
        </w:rPr>
        <w:t xml:space="preserve"> </w:t>
      </w:r>
      <w:r w:rsidR="00000000">
        <w:t>are</w:t>
      </w:r>
      <w:r w:rsidR="00000000">
        <w:rPr>
          <w:spacing w:val="-15"/>
        </w:rPr>
        <w:t xml:space="preserve"> </w:t>
      </w:r>
      <w:r w:rsidR="00000000">
        <w:t>designed</w:t>
      </w:r>
      <w:r w:rsidR="00000000">
        <w:rPr>
          <w:spacing w:val="-13"/>
        </w:rPr>
        <w:t xml:space="preserve"> </w:t>
      </w:r>
      <w:r w:rsidR="00000000">
        <w:t>to</w:t>
      </w:r>
      <w:r w:rsidR="00000000">
        <w:rPr>
          <w:spacing w:val="-13"/>
        </w:rPr>
        <w:t xml:space="preserve"> </w:t>
      </w:r>
      <w:r w:rsidR="00000000">
        <w:t>integrate</w:t>
      </w:r>
      <w:r w:rsidR="00000000">
        <w:rPr>
          <w:spacing w:val="-14"/>
        </w:rPr>
        <w:t xml:space="preserve"> </w:t>
      </w:r>
      <w:r w:rsidR="00000000">
        <w:t>with</w:t>
      </w:r>
      <w:r w:rsidR="00000000">
        <w:rPr>
          <w:spacing w:val="-13"/>
        </w:rPr>
        <w:t xml:space="preserve"> </w:t>
      </w:r>
      <w:r w:rsidR="00000000">
        <w:t>a</w:t>
      </w:r>
      <w:r w:rsidR="00000000">
        <w:rPr>
          <w:spacing w:val="-14"/>
        </w:rPr>
        <w:t xml:space="preserve"> </w:t>
      </w:r>
      <w:r w:rsidR="00000000">
        <w:t>wide range of industrial equipment and processes. The integration process typically involves the following steps:</w:t>
      </w:r>
      <w:r>
        <w:t xml:space="preserve"> </w:t>
      </w:r>
      <w:r w:rsidR="00000000">
        <w:t>Identification of requirements - The first step in integrating a SCADA system is to identify the specific requirements of the industrial process. This includes understanding the equipment and processes involved, the types of data that need to be collected, and the desired level of control.</w:t>
      </w:r>
      <w:r>
        <w:t xml:space="preserve"> </w:t>
      </w:r>
      <w:r w:rsidR="00000000">
        <w:t>Selection of components - Once the requirements have been identified, the appropriate hardware and software components can be selected. This may include RTUs, PLCs, communication networks, and data servers.</w:t>
      </w:r>
      <w:r>
        <w:t xml:space="preserve"> </w:t>
      </w:r>
      <w:r w:rsidR="00000000">
        <w:t>Configuration and programming - The components must be configured and programmed to communicate with each other and collect the necessary data. This involves setting up communication protocols, creating data points, and configuring alarms and events.</w:t>
      </w:r>
      <w:r>
        <w:t xml:space="preserve"> </w:t>
      </w:r>
      <w:r w:rsidR="00000000">
        <w:t>Testing</w:t>
      </w:r>
      <w:r w:rsidR="00000000">
        <w:rPr>
          <w:spacing w:val="-12"/>
        </w:rPr>
        <w:t xml:space="preserve"> </w:t>
      </w:r>
      <w:r w:rsidR="00000000">
        <w:t>and</w:t>
      </w:r>
      <w:r w:rsidR="00000000">
        <w:rPr>
          <w:spacing w:val="-9"/>
        </w:rPr>
        <w:t xml:space="preserve"> </w:t>
      </w:r>
      <w:r w:rsidR="00000000">
        <w:t>commissioning</w:t>
      </w:r>
      <w:r w:rsidR="00000000">
        <w:rPr>
          <w:spacing w:val="-10"/>
        </w:rPr>
        <w:t xml:space="preserve"> </w:t>
      </w:r>
      <w:r w:rsidR="00000000">
        <w:t>-</w:t>
      </w:r>
      <w:r w:rsidR="00000000">
        <w:rPr>
          <w:spacing w:val="-10"/>
        </w:rPr>
        <w:t xml:space="preserve"> </w:t>
      </w:r>
      <w:r w:rsidR="00000000">
        <w:t>Once</w:t>
      </w:r>
      <w:r w:rsidR="00000000">
        <w:rPr>
          <w:spacing w:val="-10"/>
        </w:rPr>
        <w:t xml:space="preserve"> </w:t>
      </w:r>
      <w:r w:rsidR="00000000">
        <w:t>the</w:t>
      </w:r>
      <w:r w:rsidR="00000000">
        <w:rPr>
          <w:spacing w:val="-10"/>
        </w:rPr>
        <w:t xml:space="preserve"> </w:t>
      </w:r>
      <w:r w:rsidR="00000000">
        <w:t>system</w:t>
      </w:r>
      <w:r w:rsidR="00000000">
        <w:rPr>
          <w:spacing w:val="-9"/>
        </w:rPr>
        <w:t xml:space="preserve"> </w:t>
      </w:r>
      <w:r w:rsidR="00000000">
        <w:t>has</w:t>
      </w:r>
      <w:r w:rsidR="00000000">
        <w:rPr>
          <w:spacing w:val="-9"/>
        </w:rPr>
        <w:t xml:space="preserve"> </w:t>
      </w:r>
      <w:r w:rsidR="00000000">
        <w:t>been</w:t>
      </w:r>
      <w:r w:rsidR="00000000">
        <w:rPr>
          <w:spacing w:val="-9"/>
        </w:rPr>
        <w:t xml:space="preserve"> </w:t>
      </w:r>
      <w:r w:rsidR="00000000">
        <w:t>configured,</w:t>
      </w:r>
      <w:r w:rsidR="00000000">
        <w:rPr>
          <w:spacing w:val="-9"/>
        </w:rPr>
        <w:t xml:space="preserve"> </w:t>
      </w:r>
      <w:r w:rsidR="00000000">
        <w:t>it</w:t>
      </w:r>
      <w:r w:rsidR="00000000">
        <w:rPr>
          <w:spacing w:val="-9"/>
        </w:rPr>
        <w:t xml:space="preserve"> </w:t>
      </w:r>
      <w:r w:rsidR="00000000">
        <w:t>must</w:t>
      </w:r>
      <w:r w:rsidR="00000000">
        <w:rPr>
          <w:spacing w:val="-13"/>
        </w:rPr>
        <w:t xml:space="preserve"> </w:t>
      </w:r>
      <w:r w:rsidR="00000000">
        <w:t>be</w:t>
      </w:r>
      <w:r w:rsidR="00000000">
        <w:rPr>
          <w:spacing w:val="-10"/>
        </w:rPr>
        <w:t xml:space="preserve"> </w:t>
      </w:r>
      <w:r w:rsidR="00000000">
        <w:t>tested</w:t>
      </w:r>
      <w:r w:rsidR="00000000">
        <w:rPr>
          <w:spacing w:val="-9"/>
        </w:rPr>
        <w:t xml:space="preserve"> </w:t>
      </w:r>
      <w:r w:rsidR="00000000">
        <w:t>to</w:t>
      </w:r>
      <w:r w:rsidR="00000000">
        <w:rPr>
          <w:spacing w:val="-9"/>
        </w:rPr>
        <w:t xml:space="preserve"> </w:t>
      </w:r>
      <w:r w:rsidR="00000000">
        <w:t>ensure</w:t>
      </w:r>
      <w:r w:rsidR="00000000">
        <w:rPr>
          <w:spacing w:val="-11"/>
        </w:rPr>
        <w:t xml:space="preserve"> </w:t>
      </w:r>
      <w:r w:rsidR="00000000">
        <w:t>that it is functioning properly. This involves testing communication between components, validating data collection, and verifying alarm functionality.</w:t>
      </w:r>
      <w:r>
        <w:t xml:space="preserve"> </w:t>
      </w:r>
      <w:r w:rsidR="00000000">
        <w:t>Training</w:t>
      </w:r>
      <w:r w:rsidR="00000000">
        <w:rPr>
          <w:spacing w:val="-11"/>
        </w:rPr>
        <w:t xml:space="preserve"> </w:t>
      </w:r>
      <w:r w:rsidR="00000000">
        <w:t>and</w:t>
      </w:r>
      <w:r w:rsidR="00000000">
        <w:rPr>
          <w:spacing w:val="-8"/>
        </w:rPr>
        <w:t xml:space="preserve"> </w:t>
      </w:r>
      <w:r w:rsidR="00000000">
        <w:t>support</w:t>
      </w:r>
      <w:r w:rsidR="00000000">
        <w:rPr>
          <w:spacing w:val="-8"/>
        </w:rPr>
        <w:t xml:space="preserve"> </w:t>
      </w:r>
      <w:r w:rsidR="00000000">
        <w:t>-</w:t>
      </w:r>
      <w:r w:rsidR="00000000">
        <w:rPr>
          <w:spacing w:val="-9"/>
        </w:rPr>
        <w:t xml:space="preserve"> </w:t>
      </w:r>
      <w:r w:rsidR="00000000">
        <w:t>Once</w:t>
      </w:r>
      <w:r w:rsidR="00000000">
        <w:rPr>
          <w:spacing w:val="-9"/>
        </w:rPr>
        <w:t xml:space="preserve"> </w:t>
      </w:r>
      <w:r w:rsidR="00000000">
        <w:t>the</w:t>
      </w:r>
      <w:r w:rsidR="00000000">
        <w:rPr>
          <w:spacing w:val="-9"/>
        </w:rPr>
        <w:t xml:space="preserve"> </w:t>
      </w:r>
      <w:r w:rsidR="00000000">
        <w:t>system</w:t>
      </w:r>
      <w:r w:rsidR="00000000">
        <w:rPr>
          <w:spacing w:val="-8"/>
        </w:rPr>
        <w:t xml:space="preserve"> </w:t>
      </w:r>
      <w:r w:rsidR="00000000">
        <w:t>has</w:t>
      </w:r>
      <w:r w:rsidR="00000000">
        <w:rPr>
          <w:spacing w:val="-8"/>
        </w:rPr>
        <w:t xml:space="preserve"> </w:t>
      </w:r>
      <w:r w:rsidR="00000000">
        <w:t>been</w:t>
      </w:r>
      <w:r w:rsidR="00000000">
        <w:rPr>
          <w:spacing w:val="-8"/>
        </w:rPr>
        <w:t xml:space="preserve"> </w:t>
      </w:r>
      <w:r w:rsidR="00000000">
        <w:t>installed</w:t>
      </w:r>
      <w:r w:rsidR="00000000">
        <w:rPr>
          <w:spacing w:val="-9"/>
        </w:rPr>
        <w:t xml:space="preserve"> </w:t>
      </w:r>
      <w:r w:rsidR="00000000">
        <w:t>and</w:t>
      </w:r>
      <w:r w:rsidR="00000000">
        <w:rPr>
          <w:spacing w:val="-8"/>
        </w:rPr>
        <w:t xml:space="preserve"> </w:t>
      </w:r>
      <w:r w:rsidR="00000000">
        <w:t>tested,</w:t>
      </w:r>
      <w:r w:rsidR="00000000">
        <w:rPr>
          <w:spacing w:val="-8"/>
        </w:rPr>
        <w:t xml:space="preserve"> </w:t>
      </w:r>
      <w:r w:rsidR="00000000">
        <w:t>operators</w:t>
      </w:r>
      <w:r w:rsidR="00000000">
        <w:rPr>
          <w:spacing w:val="-8"/>
        </w:rPr>
        <w:t xml:space="preserve"> </w:t>
      </w:r>
      <w:r w:rsidR="00000000">
        <w:t>must</w:t>
      </w:r>
      <w:r w:rsidR="00000000">
        <w:rPr>
          <w:spacing w:val="-7"/>
        </w:rPr>
        <w:t xml:space="preserve"> </w:t>
      </w:r>
      <w:r w:rsidR="00000000">
        <w:t>be</w:t>
      </w:r>
      <w:r w:rsidR="00000000">
        <w:rPr>
          <w:spacing w:val="-9"/>
        </w:rPr>
        <w:t xml:space="preserve"> </w:t>
      </w:r>
      <w:r w:rsidR="00000000">
        <w:t>trained</w:t>
      </w:r>
      <w:r w:rsidR="00000000">
        <w:rPr>
          <w:spacing w:val="-9"/>
        </w:rPr>
        <w:t xml:space="preserve"> </w:t>
      </w:r>
      <w:r w:rsidR="00000000">
        <w:t>on how to use it. Ongoing support is also necessary to ensure that the system continues to function properly and to address any issues that arise.</w:t>
      </w:r>
      <w:r>
        <w:t xml:space="preserve"> </w:t>
      </w:r>
      <w:r w:rsidR="00000000">
        <w:t>The integration process requires expertise in both industrial processes and SCADA</w:t>
      </w:r>
      <w:r w:rsidR="00000000">
        <w:rPr>
          <w:spacing w:val="-11"/>
        </w:rPr>
        <w:t xml:space="preserve"> </w:t>
      </w:r>
      <w:r w:rsidR="00000000">
        <w:t>systems. It is important to work with experienced professionals who can help identify requirements, select appropriate components, and configure and test the system.</w:t>
      </w:r>
      <w:r>
        <w:t xml:space="preserve">   </w:t>
      </w:r>
      <w:r w:rsidR="00000000">
        <w:rPr>
          <w:rFonts w:ascii="Palatino"/>
          <w:spacing w:val="-5"/>
        </w:rPr>
        <w:t>540</w:t>
      </w:r>
      <w:r>
        <w:rPr>
          <w:rFonts w:ascii="Palatino"/>
        </w:rPr>
        <w:t xml:space="preserve">   </w:t>
      </w:r>
      <w:r w:rsidR="00000000">
        <w:rPr>
          <w:spacing w:val="-2"/>
        </w:rPr>
        <w:t>SUPPLIERS</w:t>
      </w:r>
      <w:r>
        <w:t xml:space="preserve"> </w:t>
      </w:r>
      <w:r w:rsidR="00000000">
        <w:t>There are numerous suppliers of Supervisory Control and Data Acquisition (SCADA) systems, ranging from large multinational corporations to smaller, specialized vendors. Some of the well- known suppliers in the market include:</w:t>
      </w:r>
      <w:r>
        <w:t xml:space="preserve"> </w:t>
      </w:r>
      <w:r w:rsidR="00000000">
        <w:t>ABB - A multinational corporation that offers a range of industrial automation products and services, including SCADA systems.</w:t>
      </w:r>
      <w:r>
        <w:t xml:space="preserve"> </w:t>
      </w:r>
      <w:r w:rsidR="00000000">
        <w:t>Siemens -</w:t>
      </w:r>
      <w:r w:rsidR="00000000">
        <w:rPr>
          <w:spacing w:val="-11"/>
        </w:rPr>
        <w:t xml:space="preserve"> </w:t>
      </w:r>
      <w:r w:rsidR="00000000">
        <w:t>Another multinational corporation that provides a wide range of industrial automation solutions, including SCADA systems.</w:t>
      </w:r>
      <w:r>
        <w:t xml:space="preserve"> </w:t>
      </w:r>
      <w:r w:rsidR="00000000">
        <w:t>Schneider</w:t>
      </w:r>
      <w:r w:rsidR="00000000">
        <w:rPr>
          <w:spacing w:val="-15"/>
        </w:rPr>
        <w:t xml:space="preserve"> </w:t>
      </w:r>
      <w:r w:rsidR="00000000">
        <w:t>Electric</w:t>
      </w:r>
      <w:r w:rsidR="00000000">
        <w:rPr>
          <w:spacing w:val="-12"/>
        </w:rPr>
        <w:t xml:space="preserve"> </w:t>
      </w:r>
      <w:r w:rsidR="00000000">
        <w:t>-</w:t>
      </w:r>
      <w:r w:rsidR="00000000">
        <w:rPr>
          <w:spacing w:val="-15"/>
        </w:rPr>
        <w:t xml:space="preserve"> </w:t>
      </w:r>
      <w:r w:rsidR="00000000">
        <w:t>A</w:t>
      </w:r>
      <w:r w:rsidR="00000000">
        <w:rPr>
          <w:spacing w:val="-15"/>
        </w:rPr>
        <w:t xml:space="preserve"> </w:t>
      </w:r>
      <w:r w:rsidR="00000000">
        <w:t>global</w:t>
      </w:r>
      <w:r w:rsidR="00000000">
        <w:rPr>
          <w:spacing w:val="-8"/>
        </w:rPr>
        <w:t xml:space="preserve"> </w:t>
      </w:r>
      <w:r w:rsidR="00000000">
        <w:t>specialist</w:t>
      </w:r>
      <w:r w:rsidR="00000000">
        <w:rPr>
          <w:spacing w:val="-7"/>
        </w:rPr>
        <w:t xml:space="preserve"> </w:t>
      </w:r>
      <w:r w:rsidR="00000000">
        <w:t>in</w:t>
      </w:r>
      <w:r w:rsidR="00000000">
        <w:rPr>
          <w:spacing w:val="-8"/>
        </w:rPr>
        <w:t xml:space="preserve"> </w:t>
      </w:r>
      <w:r w:rsidR="00000000">
        <w:t>energy</w:t>
      </w:r>
      <w:r w:rsidR="00000000">
        <w:rPr>
          <w:spacing w:val="-11"/>
        </w:rPr>
        <w:t xml:space="preserve"> </w:t>
      </w:r>
      <w:r w:rsidR="00000000">
        <w:t>management</w:t>
      </w:r>
      <w:r w:rsidR="00000000">
        <w:rPr>
          <w:spacing w:val="-8"/>
        </w:rPr>
        <w:t xml:space="preserve"> </w:t>
      </w:r>
      <w:r w:rsidR="00000000">
        <w:t>and</w:t>
      </w:r>
      <w:r w:rsidR="00000000">
        <w:rPr>
          <w:spacing w:val="-7"/>
        </w:rPr>
        <w:t xml:space="preserve"> </w:t>
      </w:r>
      <w:r w:rsidR="00000000">
        <w:t>automation,</w:t>
      </w:r>
      <w:r w:rsidR="00000000">
        <w:rPr>
          <w:spacing w:val="-8"/>
        </w:rPr>
        <w:t xml:space="preserve"> </w:t>
      </w:r>
      <w:r w:rsidR="00000000">
        <w:t>offering</w:t>
      </w:r>
      <w:r w:rsidR="00000000">
        <w:rPr>
          <w:spacing w:val="-8"/>
        </w:rPr>
        <w:t xml:space="preserve"> </w:t>
      </w:r>
      <w:r w:rsidR="00000000">
        <w:t>a</w:t>
      </w:r>
      <w:r w:rsidR="00000000">
        <w:rPr>
          <w:spacing w:val="-9"/>
        </w:rPr>
        <w:t xml:space="preserve"> </w:t>
      </w:r>
      <w:r w:rsidR="00000000">
        <w:t>range</w:t>
      </w:r>
      <w:r w:rsidR="00000000">
        <w:rPr>
          <w:spacing w:val="-9"/>
        </w:rPr>
        <w:t xml:space="preserve"> </w:t>
      </w:r>
      <w:r w:rsidR="00000000">
        <w:t>of SCADA systems for industrial applications.</w:t>
      </w:r>
      <w:r>
        <w:t xml:space="preserve"> </w:t>
      </w:r>
      <w:r w:rsidR="00000000">
        <w:t>Honeywell</w:t>
      </w:r>
      <w:r w:rsidR="00000000">
        <w:rPr>
          <w:spacing w:val="-15"/>
        </w:rPr>
        <w:t xml:space="preserve"> </w:t>
      </w:r>
      <w:r w:rsidR="00000000">
        <w:t>-</w:t>
      </w:r>
      <w:r w:rsidR="00000000">
        <w:rPr>
          <w:spacing w:val="-15"/>
        </w:rPr>
        <w:t xml:space="preserve"> </w:t>
      </w:r>
      <w:r w:rsidR="00000000">
        <w:t>A</w:t>
      </w:r>
      <w:r w:rsidR="00000000">
        <w:rPr>
          <w:spacing w:val="-15"/>
        </w:rPr>
        <w:t xml:space="preserve"> </w:t>
      </w:r>
      <w:r w:rsidR="00000000">
        <w:t>diversified</w:t>
      </w:r>
      <w:r w:rsidR="00000000">
        <w:rPr>
          <w:spacing w:val="-15"/>
        </w:rPr>
        <w:t xml:space="preserve"> </w:t>
      </w:r>
      <w:r w:rsidR="00000000">
        <w:t>technology</w:t>
      </w:r>
      <w:r w:rsidR="00000000">
        <w:rPr>
          <w:spacing w:val="-11"/>
        </w:rPr>
        <w:t xml:space="preserve"> </w:t>
      </w:r>
      <w:r w:rsidR="00000000">
        <w:t>and</w:t>
      </w:r>
      <w:r w:rsidR="00000000">
        <w:rPr>
          <w:spacing w:val="-10"/>
        </w:rPr>
        <w:t xml:space="preserve"> </w:t>
      </w:r>
      <w:r w:rsidR="00000000">
        <w:t>manufacturing</w:t>
      </w:r>
      <w:r w:rsidR="00000000">
        <w:rPr>
          <w:spacing w:val="-9"/>
        </w:rPr>
        <w:t xml:space="preserve"> </w:t>
      </w:r>
      <w:r w:rsidR="00000000">
        <w:t>company</w:t>
      </w:r>
      <w:r w:rsidR="00000000">
        <w:rPr>
          <w:spacing w:val="-14"/>
        </w:rPr>
        <w:t xml:space="preserve"> </w:t>
      </w:r>
      <w:r w:rsidR="00000000">
        <w:t>that</w:t>
      </w:r>
      <w:r w:rsidR="00000000">
        <w:rPr>
          <w:spacing w:val="-9"/>
        </w:rPr>
        <w:t xml:space="preserve"> </w:t>
      </w:r>
      <w:r w:rsidR="00000000">
        <w:t>offers</w:t>
      </w:r>
      <w:r w:rsidR="00000000">
        <w:rPr>
          <w:spacing w:val="-10"/>
        </w:rPr>
        <w:t xml:space="preserve"> </w:t>
      </w:r>
      <w:r w:rsidR="00000000">
        <w:t>a</w:t>
      </w:r>
      <w:r w:rsidR="00000000">
        <w:rPr>
          <w:spacing w:val="-9"/>
        </w:rPr>
        <w:t xml:space="preserve"> </w:t>
      </w:r>
      <w:r w:rsidR="00000000">
        <w:t>range</w:t>
      </w:r>
      <w:r w:rsidR="00000000">
        <w:rPr>
          <w:spacing w:val="-11"/>
        </w:rPr>
        <w:t xml:space="preserve"> </w:t>
      </w:r>
      <w:r w:rsidR="00000000">
        <w:t>of</w:t>
      </w:r>
      <w:r w:rsidR="00000000">
        <w:rPr>
          <w:spacing w:val="-10"/>
        </w:rPr>
        <w:t xml:space="preserve"> </w:t>
      </w:r>
      <w:r w:rsidR="00000000">
        <w:t>industrial automation and control products, including SCADA systems.</w:t>
      </w:r>
      <w:r>
        <w:t xml:space="preserve"> </w:t>
      </w:r>
      <w:r w:rsidR="00000000">
        <w:t>Emerson -</w:t>
      </w:r>
      <w:r w:rsidR="00000000">
        <w:rPr>
          <w:spacing w:val="-1"/>
        </w:rPr>
        <w:t xml:space="preserve"> </w:t>
      </w:r>
      <w:r w:rsidR="00000000">
        <w:t>A global technology and engineering company that provides a range of solutions for industrial automation, including SCADA systems.</w:t>
      </w:r>
      <w:r>
        <w:t xml:space="preserve"> </w:t>
      </w:r>
      <w:r w:rsidR="00000000">
        <w:t xml:space="preserve">Rockwell Automation - A company that specializes in industrial automation and information solutions, </w:t>
      </w:r>
      <w:r w:rsidR="00000000">
        <w:lastRenderedPageBreak/>
        <w:t>including SCADA systems.</w:t>
      </w:r>
      <w:r>
        <w:t xml:space="preserve"> </w:t>
      </w:r>
      <w:r w:rsidR="00000000">
        <w:t>Wonderware (Schneider Electric) - A software company that provides industrial automation software, including SCADA systems.</w:t>
      </w:r>
      <w:r>
        <w:t xml:space="preserve"> </w:t>
      </w:r>
      <w:r w:rsidR="00000000">
        <w:t>GE Digital - A software company that provides a range of industrial automation and control solutions, including SCADA systems.</w:t>
      </w:r>
      <w:r>
        <w:t xml:space="preserve"> </w:t>
      </w:r>
      <w:r w:rsidR="00000000">
        <w:t>When selecting a supplier, it is important to consider factors such as the supplier's experience in the market, the quality</w:t>
      </w:r>
      <w:r w:rsidR="00000000">
        <w:rPr>
          <w:spacing w:val="-3"/>
        </w:rPr>
        <w:t xml:space="preserve"> </w:t>
      </w:r>
      <w:r w:rsidR="00000000">
        <w:t>of their products, and their reputation for customer support and service. It is</w:t>
      </w:r>
      <w:r w:rsidR="00000000">
        <w:rPr>
          <w:spacing w:val="-15"/>
        </w:rPr>
        <w:t xml:space="preserve"> </w:t>
      </w:r>
      <w:r w:rsidR="00000000">
        <w:t>also</w:t>
      </w:r>
      <w:r w:rsidR="00000000">
        <w:rPr>
          <w:spacing w:val="-14"/>
        </w:rPr>
        <w:t xml:space="preserve"> </w:t>
      </w:r>
      <w:r w:rsidR="00000000">
        <w:t>important</w:t>
      </w:r>
      <w:r w:rsidR="00000000">
        <w:rPr>
          <w:spacing w:val="-14"/>
        </w:rPr>
        <w:t xml:space="preserve"> </w:t>
      </w:r>
      <w:r w:rsidR="00000000">
        <w:t>to</w:t>
      </w:r>
      <w:r w:rsidR="00000000">
        <w:rPr>
          <w:spacing w:val="-14"/>
        </w:rPr>
        <w:t xml:space="preserve"> </w:t>
      </w:r>
      <w:r w:rsidR="00000000">
        <w:t>evaluate</w:t>
      </w:r>
      <w:r w:rsidR="00000000">
        <w:rPr>
          <w:spacing w:val="-15"/>
        </w:rPr>
        <w:t xml:space="preserve"> </w:t>
      </w:r>
      <w:r w:rsidR="00000000">
        <w:t>the</w:t>
      </w:r>
      <w:r w:rsidR="00000000">
        <w:rPr>
          <w:spacing w:val="-15"/>
        </w:rPr>
        <w:t xml:space="preserve"> </w:t>
      </w:r>
      <w:r w:rsidR="00000000">
        <w:t>supplier's</w:t>
      </w:r>
      <w:r w:rsidR="00000000">
        <w:rPr>
          <w:spacing w:val="-14"/>
        </w:rPr>
        <w:t xml:space="preserve"> </w:t>
      </w:r>
      <w:r w:rsidR="00000000">
        <w:t>ability</w:t>
      </w:r>
      <w:r w:rsidR="00000000">
        <w:rPr>
          <w:spacing w:val="-15"/>
        </w:rPr>
        <w:t xml:space="preserve"> </w:t>
      </w:r>
      <w:r w:rsidR="00000000">
        <w:t>to</w:t>
      </w:r>
      <w:r w:rsidR="00000000">
        <w:rPr>
          <w:spacing w:val="-14"/>
        </w:rPr>
        <w:t xml:space="preserve"> </w:t>
      </w:r>
      <w:r w:rsidR="00000000">
        <w:t>provide</w:t>
      </w:r>
      <w:r w:rsidR="00000000">
        <w:rPr>
          <w:spacing w:val="-13"/>
        </w:rPr>
        <w:t xml:space="preserve"> </w:t>
      </w:r>
      <w:r w:rsidR="00000000">
        <w:t>custom</w:t>
      </w:r>
      <w:r w:rsidR="00000000">
        <w:rPr>
          <w:spacing w:val="-13"/>
        </w:rPr>
        <w:t xml:space="preserve"> </w:t>
      </w:r>
      <w:r w:rsidR="00000000">
        <w:t>solutions</w:t>
      </w:r>
      <w:r w:rsidR="00000000">
        <w:rPr>
          <w:spacing w:val="-14"/>
        </w:rPr>
        <w:t xml:space="preserve"> </w:t>
      </w:r>
      <w:r w:rsidR="00000000">
        <w:t>that</w:t>
      </w:r>
      <w:r w:rsidR="00000000">
        <w:rPr>
          <w:spacing w:val="-14"/>
        </w:rPr>
        <w:t xml:space="preserve"> </w:t>
      </w:r>
      <w:r w:rsidR="00000000">
        <w:t>meet</w:t>
      </w:r>
      <w:r w:rsidR="00000000">
        <w:rPr>
          <w:spacing w:val="-14"/>
        </w:rPr>
        <w:t xml:space="preserve"> </w:t>
      </w:r>
      <w:r w:rsidR="00000000">
        <w:t>the</w:t>
      </w:r>
      <w:r w:rsidR="00000000">
        <w:rPr>
          <w:spacing w:val="-13"/>
        </w:rPr>
        <w:t xml:space="preserve"> </w:t>
      </w:r>
      <w:r w:rsidR="00000000">
        <w:t>specific needs of the industrial process.</w:t>
      </w:r>
      <w:r>
        <w:t xml:space="preserve">       </w:t>
      </w:r>
      <w:r w:rsidR="00000000">
        <w:rPr>
          <w:rFonts w:ascii="Palatino"/>
          <w:spacing w:val="-5"/>
        </w:rPr>
        <w:t>541</w:t>
      </w:r>
      <w:r>
        <w:rPr>
          <w:rFonts w:ascii="Palatino"/>
        </w:rPr>
        <w:t xml:space="preserve">  </w:t>
      </w:r>
      <w:r>
        <w:rPr>
          <w:rFonts w:ascii="Palatino"/>
          <w:sz w:val="28"/>
        </w:rPr>
        <w:t xml:space="preserve"> </w:t>
      </w:r>
      <w:bookmarkStart w:id="186" w:name="STORAGE_AREA_NETWORK"/>
      <w:bookmarkStart w:id="187" w:name="_bookmark97"/>
      <w:bookmarkEnd w:id="186"/>
      <w:bookmarkEnd w:id="187"/>
      <w:r w:rsidR="00000000">
        <w:t>STORAGE</w:t>
      </w:r>
      <w:r w:rsidR="00000000">
        <w:rPr>
          <w:spacing w:val="-7"/>
        </w:rPr>
        <w:t xml:space="preserve"> </w:t>
      </w:r>
      <w:r w:rsidR="00000000">
        <w:t>AREA</w:t>
      </w:r>
      <w:r w:rsidR="00000000">
        <w:rPr>
          <w:spacing w:val="-7"/>
        </w:rPr>
        <w:t xml:space="preserve"> </w:t>
      </w:r>
      <w:r w:rsidR="00000000">
        <w:rPr>
          <w:spacing w:val="-2"/>
        </w:rPr>
        <w:t>NETWORK</w:t>
      </w:r>
      <w:r>
        <w:t xml:space="preserve"> </w:t>
      </w:r>
      <w:r w:rsidR="00000000">
        <w:rPr>
          <w:spacing w:val="-2"/>
        </w:rPr>
        <w:t>INTRODUCTION</w:t>
      </w:r>
      <w:r>
        <w:t xml:space="preserve"> </w:t>
      </w:r>
      <w:r w:rsidR="00000000">
        <w:t>A storage area network (SAN) is a specialized, high-speed network that provides block-level access to data storage. SANs are used to connect storage devices, such as disk arrays or tape libraries, to servers, allowing multiple servers to access the same storage devices.</w:t>
      </w:r>
      <w:r>
        <w:t xml:space="preserve"> </w:t>
      </w:r>
      <w:r w:rsidR="00000000">
        <w:t>SANs</w:t>
      </w:r>
      <w:r w:rsidR="00000000">
        <w:rPr>
          <w:spacing w:val="-6"/>
        </w:rPr>
        <w:t xml:space="preserve"> </w:t>
      </w:r>
      <w:r w:rsidR="00000000">
        <w:t>typically</w:t>
      </w:r>
      <w:r w:rsidR="00000000">
        <w:rPr>
          <w:spacing w:val="-11"/>
        </w:rPr>
        <w:t xml:space="preserve"> </w:t>
      </w:r>
      <w:r w:rsidR="00000000">
        <w:t>use</w:t>
      </w:r>
      <w:r w:rsidR="00000000">
        <w:rPr>
          <w:spacing w:val="-7"/>
        </w:rPr>
        <w:t xml:space="preserve"> </w:t>
      </w:r>
      <w:r w:rsidR="00000000">
        <w:t>a</w:t>
      </w:r>
      <w:r w:rsidR="00000000">
        <w:rPr>
          <w:spacing w:val="-7"/>
        </w:rPr>
        <w:t xml:space="preserve"> </w:t>
      </w:r>
      <w:r w:rsidR="00000000">
        <w:t>dedicated</w:t>
      </w:r>
      <w:r w:rsidR="00000000">
        <w:rPr>
          <w:spacing w:val="-6"/>
        </w:rPr>
        <w:t xml:space="preserve"> </w:t>
      </w:r>
      <w:r w:rsidR="00000000">
        <w:t>network</w:t>
      </w:r>
      <w:r w:rsidR="00000000">
        <w:rPr>
          <w:spacing w:val="-7"/>
        </w:rPr>
        <w:t xml:space="preserve"> </w:t>
      </w:r>
      <w:r w:rsidR="00000000">
        <w:t>infrastructure</w:t>
      </w:r>
      <w:r w:rsidR="00000000">
        <w:rPr>
          <w:spacing w:val="-7"/>
        </w:rPr>
        <w:t xml:space="preserve"> </w:t>
      </w:r>
      <w:r w:rsidR="00000000">
        <w:t>that</w:t>
      </w:r>
      <w:r w:rsidR="00000000">
        <w:rPr>
          <w:spacing w:val="-6"/>
        </w:rPr>
        <w:t xml:space="preserve"> </w:t>
      </w:r>
      <w:r w:rsidR="00000000">
        <w:t>is</w:t>
      </w:r>
      <w:r w:rsidR="00000000">
        <w:rPr>
          <w:spacing w:val="-5"/>
        </w:rPr>
        <w:t xml:space="preserve"> </w:t>
      </w:r>
      <w:r w:rsidR="00000000">
        <w:t>separate</w:t>
      </w:r>
      <w:r w:rsidR="00000000">
        <w:rPr>
          <w:spacing w:val="-3"/>
        </w:rPr>
        <w:t xml:space="preserve"> </w:t>
      </w:r>
      <w:r w:rsidR="00000000">
        <w:t>from</w:t>
      </w:r>
      <w:r w:rsidR="00000000">
        <w:rPr>
          <w:spacing w:val="-3"/>
        </w:rPr>
        <w:t xml:space="preserve"> </w:t>
      </w:r>
      <w:r w:rsidR="00000000">
        <w:t>the</w:t>
      </w:r>
      <w:r w:rsidR="00000000">
        <w:rPr>
          <w:spacing w:val="-7"/>
        </w:rPr>
        <w:t xml:space="preserve"> </w:t>
      </w:r>
      <w:r w:rsidR="00000000">
        <w:t>local</w:t>
      </w:r>
      <w:r w:rsidR="00000000">
        <w:rPr>
          <w:spacing w:val="-5"/>
        </w:rPr>
        <w:t xml:space="preserve"> </w:t>
      </w:r>
      <w:r w:rsidR="00000000">
        <w:t>area</w:t>
      </w:r>
      <w:r w:rsidR="00000000">
        <w:rPr>
          <w:spacing w:val="-7"/>
        </w:rPr>
        <w:t xml:space="preserve"> </w:t>
      </w:r>
      <w:r w:rsidR="00000000">
        <w:t>network (LAN)</w:t>
      </w:r>
      <w:r w:rsidR="00000000">
        <w:rPr>
          <w:spacing w:val="-3"/>
        </w:rPr>
        <w:t xml:space="preserve"> </w:t>
      </w:r>
      <w:r w:rsidR="00000000">
        <w:t>used</w:t>
      </w:r>
      <w:r w:rsidR="00000000">
        <w:rPr>
          <w:spacing w:val="-1"/>
        </w:rPr>
        <w:t xml:space="preserve"> </w:t>
      </w:r>
      <w:r w:rsidR="00000000">
        <w:t>for</w:t>
      </w:r>
      <w:r w:rsidR="00000000">
        <w:rPr>
          <w:spacing w:val="-3"/>
        </w:rPr>
        <w:t xml:space="preserve"> </w:t>
      </w:r>
      <w:r w:rsidR="00000000">
        <w:t>general</w:t>
      </w:r>
      <w:r w:rsidR="00000000">
        <w:rPr>
          <w:spacing w:val="-3"/>
        </w:rPr>
        <w:t xml:space="preserve"> </w:t>
      </w:r>
      <w:r w:rsidR="00000000">
        <w:t>communication.</w:t>
      </w:r>
      <w:r w:rsidR="00000000">
        <w:rPr>
          <w:spacing w:val="-8"/>
        </w:rPr>
        <w:t xml:space="preserve"> </w:t>
      </w:r>
      <w:r w:rsidR="00000000">
        <w:t>The</w:t>
      </w:r>
      <w:r w:rsidR="00000000">
        <w:rPr>
          <w:spacing w:val="-5"/>
        </w:rPr>
        <w:t xml:space="preserve"> </w:t>
      </w:r>
      <w:r w:rsidR="00000000">
        <w:t>SAN</w:t>
      </w:r>
      <w:r w:rsidR="00000000">
        <w:rPr>
          <w:spacing w:val="-4"/>
        </w:rPr>
        <w:t xml:space="preserve"> </w:t>
      </w:r>
      <w:r w:rsidR="00000000">
        <w:t>is</w:t>
      </w:r>
      <w:r w:rsidR="00000000">
        <w:rPr>
          <w:spacing w:val="-4"/>
        </w:rPr>
        <w:t xml:space="preserve"> </w:t>
      </w:r>
      <w:r w:rsidR="00000000">
        <w:t>typically</w:t>
      </w:r>
      <w:r w:rsidR="00000000">
        <w:rPr>
          <w:spacing w:val="-8"/>
        </w:rPr>
        <w:t xml:space="preserve"> </w:t>
      </w:r>
      <w:r w:rsidR="00000000">
        <w:t>composed</w:t>
      </w:r>
      <w:r w:rsidR="00000000">
        <w:rPr>
          <w:spacing w:val="-3"/>
        </w:rPr>
        <w:t xml:space="preserve"> </w:t>
      </w:r>
      <w:r w:rsidR="00000000">
        <w:t>of</w:t>
      </w:r>
      <w:r w:rsidR="00000000">
        <w:rPr>
          <w:spacing w:val="-2"/>
        </w:rPr>
        <w:t xml:space="preserve"> </w:t>
      </w:r>
      <w:r w:rsidR="00000000">
        <w:t>one</w:t>
      </w:r>
      <w:r w:rsidR="00000000">
        <w:rPr>
          <w:spacing w:val="-4"/>
        </w:rPr>
        <w:t xml:space="preserve"> </w:t>
      </w:r>
      <w:r w:rsidR="00000000">
        <w:t>or</w:t>
      </w:r>
      <w:r w:rsidR="00000000">
        <w:rPr>
          <w:spacing w:val="-3"/>
        </w:rPr>
        <w:t xml:space="preserve"> </w:t>
      </w:r>
      <w:r w:rsidR="00000000">
        <w:t>more</w:t>
      </w:r>
      <w:r w:rsidR="00000000">
        <w:rPr>
          <w:spacing w:val="-4"/>
        </w:rPr>
        <w:t xml:space="preserve"> </w:t>
      </w:r>
      <w:r w:rsidR="00000000">
        <w:t>switches that connect the storage devices to the servers.</w:t>
      </w:r>
      <w:r>
        <w:t xml:space="preserve"> </w:t>
      </w:r>
      <w:r w:rsidR="00000000">
        <w:t>SANs</w:t>
      </w:r>
      <w:r w:rsidR="00000000">
        <w:rPr>
          <w:spacing w:val="-9"/>
        </w:rPr>
        <w:t xml:space="preserve"> </w:t>
      </w:r>
      <w:r w:rsidR="00000000">
        <w:t>are</w:t>
      </w:r>
      <w:r w:rsidR="00000000">
        <w:rPr>
          <w:spacing w:val="-10"/>
        </w:rPr>
        <w:t xml:space="preserve"> </w:t>
      </w:r>
      <w:r w:rsidR="00000000">
        <w:t>designed</w:t>
      </w:r>
      <w:r w:rsidR="00000000">
        <w:rPr>
          <w:spacing w:val="-8"/>
        </w:rPr>
        <w:t xml:space="preserve"> </w:t>
      </w:r>
      <w:r w:rsidR="00000000">
        <w:t>to</w:t>
      </w:r>
      <w:r w:rsidR="00000000">
        <w:rPr>
          <w:spacing w:val="-8"/>
        </w:rPr>
        <w:t xml:space="preserve"> </w:t>
      </w:r>
      <w:r w:rsidR="00000000">
        <w:t>provide</w:t>
      </w:r>
      <w:r w:rsidR="00000000">
        <w:rPr>
          <w:spacing w:val="-9"/>
        </w:rPr>
        <w:t xml:space="preserve"> </w:t>
      </w:r>
      <w:r w:rsidR="00000000">
        <w:t>fast</w:t>
      </w:r>
      <w:r w:rsidR="00000000">
        <w:rPr>
          <w:spacing w:val="-8"/>
        </w:rPr>
        <w:t xml:space="preserve"> </w:t>
      </w:r>
      <w:r w:rsidR="00000000">
        <w:t>and</w:t>
      </w:r>
      <w:r w:rsidR="00000000">
        <w:rPr>
          <w:spacing w:val="-8"/>
        </w:rPr>
        <w:t xml:space="preserve"> </w:t>
      </w:r>
      <w:r w:rsidR="00000000">
        <w:t>reliable</w:t>
      </w:r>
      <w:r w:rsidR="00000000">
        <w:rPr>
          <w:spacing w:val="-6"/>
        </w:rPr>
        <w:t xml:space="preserve"> </w:t>
      </w:r>
      <w:r w:rsidR="00000000">
        <w:t>access</w:t>
      </w:r>
      <w:r w:rsidR="00000000">
        <w:rPr>
          <w:spacing w:val="-8"/>
        </w:rPr>
        <w:t xml:space="preserve"> </w:t>
      </w:r>
      <w:r w:rsidR="00000000">
        <w:t>to</w:t>
      </w:r>
      <w:r w:rsidR="00000000">
        <w:rPr>
          <w:spacing w:val="-8"/>
        </w:rPr>
        <w:t xml:space="preserve"> </w:t>
      </w:r>
      <w:r w:rsidR="00000000">
        <w:t>storage</w:t>
      </w:r>
      <w:r w:rsidR="00000000">
        <w:rPr>
          <w:spacing w:val="-9"/>
        </w:rPr>
        <w:t xml:space="preserve"> </w:t>
      </w:r>
      <w:r w:rsidR="00000000">
        <w:t>devices,</w:t>
      </w:r>
      <w:r w:rsidR="00000000">
        <w:rPr>
          <w:spacing w:val="-8"/>
        </w:rPr>
        <w:t xml:space="preserve"> </w:t>
      </w:r>
      <w:r w:rsidR="00000000">
        <w:t>with</w:t>
      </w:r>
      <w:r w:rsidR="00000000">
        <w:rPr>
          <w:spacing w:val="-8"/>
        </w:rPr>
        <w:t xml:space="preserve"> </w:t>
      </w:r>
      <w:r w:rsidR="00000000">
        <w:t>high</w:t>
      </w:r>
      <w:r w:rsidR="00000000">
        <w:rPr>
          <w:spacing w:val="-8"/>
        </w:rPr>
        <w:t xml:space="preserve"> </w:t>
      </w:r>
      <w:r w:rsidR="00000000">
        <w:t>bandwidth</w:t>
      </w:r>
      <w:r w:rsidR="00000000">
        <w:rPr>
          <w:spacing w:val="-8"/>
        </w:rPr>
        <w:t xml:space="preserve"> </w:t>
      </w:r>
      <w:r w:rsidR="00000000">
        <w:t>and low</w:t>
      </w:r>
      <w:r w:rsidR="00000000">
        <w:rPr>
          <w:spacing w:val="-14"/>
        </w:rPr>
        <w:t xml:space="preserve"> </w:t>
      </w:r>
      <w:r w:rsidR="00000000">
        <w:t>latency.</w:t>
      </w:r>
      <w:r w:rsidR="00000000">
        <w:rPr>
          <w:spacing w:val="-15"/>
        </w:rPr>
        <w:t xml:space="preserve"> </w:t>
      </w:r>
      <w:r w:rsidR="00000000">
        <w:t>They</w:t>
      </w:r>
      <w:r w:rsidR="00000000">
        <w:rPr>
          <w:spacing w:val="-15"/>
        </w:rPr>
        <w:t xml:space="preserve"> </w:t>
      </w:r>
      <w:r w:rsidR="00000000">
        <w:t>also</w:t>
      </w:r>
      <w:r w:rsidR="00000000">
        <w:rPr>
          <w:spacing w:val="-12"/>
        </w:rPr>
        <w:t xml:space="preserve"> </w:t>
      </w:r>
      <w:r w:rsidR="00000000">
        <w:t>typically</w:t>
      </w:r>
      <w:r w:rsidR="00000000">
        <w:rPr>
          <w:spacing w:val="-15"/>
        </w:rPr>
        <w:t xml:space="preserve"> </w:t>
      </w:r>
      <w:r w:rsidR="00000000">
        <w:t>include</w:t>
      </w:r>
      <w:r w:rsidR="00000000">
        <w:rPr>
          <w:spacing w:val="-11"/>
        </w:rPr>
        <w:t xml:space="preserve"> </w:t>
      </w:r>
      <w:r w:rsidR="00000000">
        <w:t>advanced</w:t>
      </w:r>
      <w:r w:rsidR="00000000">
        <w:rPr>
          <w:spacing w:val="-10"/>
        </w:rPr>
        <w:t xml:space="preserve"> </w:t>
      </w:r>
      <w:r w:rsidR="00000000">
        <w:t>features</w:t>
      </w:r>
      <w:r w:rsidR="00000000">
        <w:rPr>
          <w:spacing w:val="-12"/>
        </w:rPr>
        <w:t xml:space="preserve"> </w:t>
      </w:r>
      <w:r w:rsidR="00000000">
        <w:t>such</w:t>
      </w:r>
      <w:r w:rsidR="00000000">
        <w:rPr>
          <w:spacing w:val="-13"/>
        </w:rPr>
        <w:t xml:space="preserve"> </w:t>
      </w:r>
      <w:r w:rsidR="00000000">
        <w:t>as</w:t>
      </w:r>
      <w:r w:rsidR="00000000">
        <w:rPr>
          <w:spacing w:val="-12"/>
        </w:rPr>
        <w:t xml:space="preserve"> </w:t>
      </w:r>
      <w:r w:rsidR="00000000">
        <w:t>redundancy</w:t>
      </w:r>
      <w:r w:rsidR="00000000">
        <w:rPr>
          <w:spacing w:val="-15"/>
        </w:rPr>
        <w:t xml:space="preserve"> </w:t>
      </w:r>
      <w:r w:rsidR="00000000">
        <w:t>and</w:t>
      </w:r>
      <w:r w:rsidR="00000000">
        <w:rPr>
          <w:spacing w:val="-13"/>
        </w:rPr>
        <w:t xml:space="preserve"> </w:t>
      </w:r>
      <w:r w:rsidR="00000000">
        <w:t>failover,</w:t>
      </w:r>
      <w:r w:rsidR="00000000">
        <w:rPr>
          <w:spacing w:val="-13"/>
        </w:rPr>
        <w:t xml:space="preserve"> </w:t>
      </w:r>
      <w:r w:rsidR="00000000">
        <w:t>which ensure that data is always available even if there is a hardware failure.</w:t>
      </w:r>
      <w:r>
        <w:t xml:space="preserve"> </w:t>
      </w:r>
      <w:r w:rsidR="00000000">
        <w:t>SANs are commonly used in data centers and other large-scale computing environments, where the need for reliable and high-performance storage is critical. They can support a wide range of applications and workloads, including databases, virtualization, and data backup and recovery.</w:t>
      </w:r>
      <w:r>
        <w:t xml:space="preserve"> </w:t>
      </w:r>
      <w:r w:rsidR="00000000">
        <w:rPr>
          <w:spacing w:val="-2"/>
        </w:rPr>
        <w:t>COMPONENTS</w:t>
      </w:r>
      <w:r>
        <w:t xml:space="preserve"> </w:t>
      </w:r>
      <w:r w:rsidR="00000000">
        <w:t>A Storage Area Network (SAN) is a specialized network designed to provide access to storage devices over a high-speed network. SANs typically consist of the following components:</w:t>
      </w:r>
      <w:r>
        <w:t xml:space="preserve"> </w:t>
      </w:r>
      <w:r w:rsidR="00000000">
        <w:t>Host Bus</w:t>
      </w:r>
      <w:r w:rsidR="00000000">
        <w:rPr>
          <w:spacing w:val="-10"/>
        </w:rPr>
        <w:t xml:space="preserve"> </w:t>
      </w:r>
      <w:r w:rsidR="00000000">
        <w:t>Adapters (HBAs):</w:t>
      </w:r>
      <w:r w:rsidR="00000000">
        <w:rPr>
          <w:spacing w:val="-1"/>
        </w:rPr>
        <w:t xml:space="preserve"> </w:t>
      </w:r>
      <w:r w:rsidR="00000000">
        <w:t>These are specialized network interface cards that allow servers and other devices to connect to the SAN. They provide the physical interface between the server and the SAN fabric, which enables data to be transferred between the two.</w:t>
      </w:r>
      <w:r>
        <w:t xml:space="preserve"> </w:t>
      </w:r>
      <w:r w:rsidR="00000000">
        <w:t>SAN Fabric: This is the underlying network infrastructure that connects the HBAs, storage devices, and other SAN components. It includes switches, hubs, and routers that provide the connectivity required for data transfer.</w:t>
      </w:r>
      <w:r>
        <w:t xml:space="preserve"> </w:t>
      </w:r>
      <w:r w:rsidR="00000000">
        <w:t>Storage</w:t>
      </w:r>
      <w:r w:rsidR="00000000">
        <w:rPr>
          <w:spacing w:val="-6"/>
        </w:rPr>
        <w:t xml:space="preserve"> </w:t>
      </w:r>
      <w:r w:rsidR="00000000">
        <w:t>Devices:</w:t>
      </w:r>
      <w:r w:rsidR="00000000">
        <w:rPr>
          <w:spacing w:val="-7"/>
        </w:rPr>
        <w:t xml:space="preserve"> </w:t>
      </w:r>
      <w:r w:rsidR="00000000">
        <w:t>SANs</w:t>
      </w:r>
      <w:r w:rsidR="00000000">
        <w:rPr>
          <w:spacing w:val="-5"/>
        </w:rPr>
        <w:t xml:space="preserve"> </w:t>
      </w:r>
      <w:r w:rsidR="00000000">
        <w:t>can</w:t>
      </w:r>
      <w:r w:rsidR="00000000">
        <w:rPr>
          <w:spacing w:val="-7"/>
        </w:rPr>
        <w:t xml:space="preserve"> </w:t>
      </w:r>
      <w:r w:rsidR="00000000">
        <w:t>support</w:t>
      </w:r>
      <w:r w:rsidR="00000000">
        <w:rPr>
          <w:spacing w:val="-5"/>
        </w:rPr>
        <w:t xml:space="preserve"> </w:t>
      </w:r>
      <w:r w:rsidR="00000000">
        <w:t>a</w:t>
      </w:r>
      <w:r w:rsidR="00000000">
        <w:rPr>
          <w:spacing w:val="-8"/>
        </w:rPr>
        <w:t xml:space="preserve"> </w:t>
      </w:r>
      <w:r w:rsidR="00000000">
        <w:t>variety</w:t>
      </w:r>
      <w:r w:rsidR="00000000">
        <w:rPr>
          <w:spacing w:val="-12"/>
        </w:rPr>
        <w:t xml:space="preserve"> </w:t>
      </w:r>
      <w:r w:rsidR="00000000">
        <w:t>of</w:t>
      </w:r>
      <w:r w:rsidR="00000000">
        <w:rPr>
          <w:spacing w:val="-8"/>
        </w:rPr>
        <w:t xml:space="preserve"> </w:t>
      </w:r>
      <w:r w:rsidR="00000000">
        <w:t>storage</w:t>
      </w:r>
      <w:r w:rsidR="00000000">
        <w:rPr>
          <w:spacing w:val="-3"/>
        </w:rPr>
        <w:t xml:space="preserve"> </w:t>
      </w:r>
      <w:r w:rsidR="00000000">
        <w:t>devices,</w:t>
      </w:r>
      <w:r w:rsidR="00000000">
        <w:rPr>
          <w:spacing w:val="-7"/>
        </w:rPr>
        <w:t xml:space="preserve"> </w:t>
      </w:r>
      <w:r w:rsidR="00000000">
        <w:t>including</w:t>
      </w:r>
      <w:r w:rsidR="00000000">
        <w:rPr>
          <w:spacing w:val="-7"/>
        </w:rPr>
        <w:t xml:space="preserve"> </w:t>
      </w:r>
      <w:r w:rsidR="00000000">
        <w:t>hard</w:t>
      </w:r>
      <w:r w:rsidR="00000000">
        <w:rPr>
          <w:spacing w:val="-8"/>
        </w:rPr>
        <w:t xml:space="preserve"> </w:t>
      </w:r>
      <w:r w:rsidR="00000000">
        <w:t>disk</w:t>
      </w:r>
      <w:r w:rsidR="00000000">
        <w:rPr>
          <w:spacing w:val="-7"/>
        </w:rPr>
        <w:t xml:space="preserve"> </w:t>
      </w:r>
      <w:r w:rsidR="00000000">
        <w:t>drives,</w:t>
      </w:r>
      <w:r w:rsidR="00000000">
        <w:rPr>
          <w:spacing w:val="-7"/>
        </w:rPr>
        <w:t xml:space="preserve"> </w:t>
      </w:r>
      <w:r w:rsidR="00000000">
        <w:t>solid- state</w:t>
      </w:r>
      <w:r w:rsidR="00000000">
        <w:rPr>
          <w:spacing w:val="-1"/>
        </w:rPr>
        <w:t xml:space="preserve"> </w:t>
      </w:r>
      <w:r w:rsidR="00000000">
        <w:t>drives, and tape</w:t>
      </w:r>
      <w:r w:rsidR="00000000">
        <w:rPr>
          <w:spacing w:val="-1"/>
        </w:rPr>
        <w:t xml:space="preserve"> </w:t>
      </w:r>
      <w:r w:rsidR="00000000">
        <w:t>drives.</w:t>
      </w:r>
      <w:r w:rsidR="00000000">
        <w:rPr>
          <w:spacing w:val="-5"/>
        </w:rPr>
        <w:t xml:space="preserve"> </w:t>
      </w:r>
      <w:r w:rsidR="00000000">
        <w:t>These</w:t>
      </w:r>
      <w:r w:rsidR="00000000">
        <w:rPr>
          <w:spacing w:val="-1"/>
        </w:rPr>
        <w:t xml:space="preserve"> </w:t>
      </w:r>
      <w:r w:rsidR="00000000">
        <w:t>devices are</w:t>
      </w:r>
      <w:r w:rsidR="00000000">
        <w:rPr>
          <w:spacing w:val="-1"/>
        </w:rPr>
        <w:t xml:space="preserve"> </w:t>
      </w:r>
      <w:r w:rsidR="00000000">
        <w:t>typically</w:t>
      </w:r>
      <w:r w:rsidR="00000000">
        <w:rPr>
          <w:spacing w:val="-3"/>
        </w:rPr>
        <w:t xml:space="preserve"> </w:t>
      </w:r>
      <w:r w:rsidR="00000000">
        <w:t>connected to the SAN</w:t>
      </w:r>
      <w:r w:rsidR="00000000">
        <w:rPr>
          <w:spacing w:val="-1"/>
        </w:rPr>
        <w:t xml:space="preserve"> </w:t>
      </w:r>
      <w:r w:rsidR="00000000">
        <w:t>fabric using Fibre Channel or iSCSI protocols.</w:t>
      </w:r>
      <w:r>
        <w:t xml:space="preserve"> </w:t>
      </w:r>
      <w:r w:rsidR="00000000">
        <w:t>RAID Controllers: Redundant</w:t>
      </w:r>
      <w:r w:rsidR="00000000">
        <w:rPr>
          <w:spacing w:val="-15"/>
        </w:rPr>
        <w:t xml:space="preserve"> </w:t>
      </w:r>
      <w:r w:rsidR="00000000">
        <w:t>Array</w:t>
      </w:r>
      <w:r w:rsidR="00000000">
        <w:rPr>
          <w:spacing w:val="-4"/>
        </w:rPr>
        <w:t xml:space="preserve"> </w:t>
      </w:r>
      <w:r w:rsidR="00000000">
        <w:t>of Independent Disks (RAID) controllers provide additional functionality to storage devices. They allow multiple disks to be combined into a single logical volume, improving performance, reliability, and capacity.</w:t>
      </w:r>
      <w:r>
        <w:t xml:space="preserve"> </w:t>
      </w:r>
      <w:r w:rsidR="00000000">
        <w:t>Storage</w:t>
      </w:r>
      <w:r w:rsidR="00000000">
        <w:rPr>
          <w:spacing w:val="-10"/>
        </w:rPr>
        <w:t xml:space="preserve"> </w:t>
      </w:r>
      <w:r w:rsidR="00000000">
        <w:t>Management</w:t>
      </w:r>
      <w:r w:rsidR="00000000">
        <w:rPr>
          <w:spacing w:val="-9"/>
        </w:rPr>
        <w:t xml:space="preserve"> </w:t>
      </w:r>
      <w:r w:rsidR="00000000">
        <w:t>Software:</w:t>
      </w:r>
      <w:r w:rsidR="00000000">
        <w:rPr>
          <w:spacing w:val="-9"/>
        </w:rPr>
        <w:t xml:space="preserve"> </w:t>
      </w:r>
      <w:r w:rsidR="00000000">
        <w:t>SANs</w:t>
      </w:r>
      <w:r w:rsidR="00000000">
        <w:rPr>
          <w:spacing w:val="-9"/>
        </w:rPr>
        <w:t xml:space="preserve"> </w:t>
      </w:r>
      <w:r w:rsidR="00000000">
        <w:t>require</w:t>
      </w:r>
      <w:r w:rsidR="00000000">
        <w:rPr>
          <w:spacing w:val="-10"/>
        </w:rPr>
        <w:t xml:space="preserve"> </w:t>
      </w:r>
      <w:r w:rsidR="00000000">
        <w:t>specialized</w:t>
      </w:r>
      <w:r w:rsidR="00000000">
        <w:rPr>
          <w:spacing w:val="-9"/>
        </w:rPr>
        <w:t xml:space="preserve"> </w:t>
      </w:r>
      <w:r w:rsidR="00000000">
        <w:t>software</w:t>
      </w:r>
      <w:r w:rsidR="00000000">
        <w:rPr>
          <w:spacing w:val="-11"/>
        </w:rPr>
        <w:t xml:space="preserve"> </w:t>
      </w:r>
      <w:r w:rsidR="00000000">
        <w:t>to</w:t>
      </w:r>
      <w:r w:rsidR="00000000">
        <w:rPr>
          <w:spacing w:val="-9"/>
        </w:rPr>
        <w:t xml:space="preserve"> </w:t>
      </w:r>
      <w:r w:rsidR="00000000">
        <w:t>manage</w:t>
      </w:r>
      <w:r w:rsidR="00000000">
        <w:rPr>
          <w:spacing w:val="-10"/>
        </w:rPr>
        <w:t xml:space="preserve"> </w:t>
      </w:r>
      <w:r w:rsidR="00000000">
        <w:t>storage</w:t>
      </w:r>
      <w:r w:rsidR="00000000">
        <w:rPr>
          <w:spacing w:val="-10"/>
        </w:rPr>
        <w:t xml:space="preserve"> </w:t>
      </w:r>
      <w:r w:rsidR="00000000">
        <w:t>devices</w:t>
      </w:r>
      <w:r w:rsidR="00000000">
        <w:rPr>
          <w:spacing w:val="-9"/>
        </w:rPr>
        <w:t xml:space="preserve"> </w:t>
      </w:r>
      <w:r w:rsidR="00000000">
        <w:t>and ensure that data is accessible and secure. This software can include backup and recovery tools, performance monitoring tools, and security and access control tools.</w:t>
      </w:r>
      <w:r>
        <w:t xml:space="preserve"> </w:t>
      </w:r>
      <w:r w:rsidR="00000000">
        <w:rPr>
          <w:rFonts w:ascii="Palatino"/>
          <w:spacing w:val="-5"/>
        </w:rPr>
        <w:t>542</w:t>
      </w:r>
      <w:r>
        <w:rPr>
          <w:rFonts w:ascii="Palatino"/>
        </w:rPr>
        <w:t xml:space="preserve">   </w:t>
      </w:r>
      <w:r w:rsidR="00000000">
        <w:t>SAN</w:t>
      </w:r>
      <w:r w:rsidR="00000000">
        <w:rPr>
          <w:spacing w:val="-8"/>
        </w:rPr>
        <w:t xml:space="preserve"> </w:t>
      </w:r>
      <w:r w:rsidR="00000000">
        <w:t>Administration Tools: SANs also require specialized tools for configuration, management, and troubleshooting. These tools allow administrators to monitor network traffic, diagnose problems, and perform maintenance tasks on the SAN.</w:t>
      </w:r>
      <w:r>
        <w:t xml:space="preserve"> </w:t>
      </w:r>
      <w:r w:rsidR="00000000">
        <w:rPr>
          <w:spacing w:val="-2"/>
        </w:rPr>
        <w:t>ENGINEERING</w:t>
      </w:r>
      <w:r>
        <w:t xml:space="preserve"> </w:t>
      </w:r>
      <w:r w:rsidR="00000000">
        <w:t>A storage area network (SAN) system is a specialized high-speed network that provides block- level access to data storage.</w:t>
      </w:r>
      <w:r w:rsidR="00000000">
        <w:rPr>
          <w:spacing w:val="-8"/>
        </w:rPr>
        <w:t xml:space="preserve"> </w:t>
      </w:r>
      <w:r w:rsidR="00000000">
        <w:t>An airport storage area network system is designed to manage large amounts of data generated by various airport systems, such as passenger and cargo handling, security, airport operations, and airline operations. Some common engineering parameters for an airport storage area network system are:</w:t>
      </w:r>
      <w:r>
        <w:t xml:space="preserve"> </w:t>
      </w:r>
      <w:r w:rsidR="00000000">
        <w:t>Capacity: The SAN system should have sufficient storage capacity to handle the volume of data generated</w:t>
      </w:r>
      <w:r w:rsidR="00000000">
        <w:rPr>
          <w:spacing w:val="-6"/>
        </w:rPr>
        <w:t xml:space="preserve"> </w:t>
      </w:r>
      <w:r w:rsidR="00000000">
        <w:t>by</w:t>
      </w:r>
      <w:r w:rsidR="00000000">
        <w:rPr>
          <w:spacing w:val="-11"/>
        </w:rPr>
        <w:t xml:space="preserve"> </w:t>
      </w:r>
      <w:r w:rsidR="00000000">
        <w:t>the</w:t>
      </w:r>
      <w:r w:rsidR="00000000">
        <w:rPr>
          <w:spacing w:val="-6"/>
        </w:rPr>
        <w:t xml:space="preserve"> </w:t>
      </w:r>
      <w:r w:rsidR="00000000">
        <w:t>airport</w:t>
      </w:r>
      <w:r w:rsidR="00000000">
        <w:rPr>
          <w:spacing w:val="-5"/>
        </w:rPr>
        <w:t xml:space="preserve"> </w:t>
      </w:r>
      <w:r w:rsidR="00000000">
        <w:t>systems.</w:t>
      </w:r>
      <w:r w:rsidR="00000000">
        <w:rPr>
          <w:spacing w:val="-10"/>
        </w:rPr>
        <w:t xml:space="preserve"> </w:t>
      </w:r>
      <w:r w:rsidR="00000000">
        <w:t>The</w:t>
      </w:r>
      <w:r w:rsidR="00000000">
        <w:rPr>
          <w:spacing w:val="-7"/>
        </w:rPr>
        <w:t xml:space="preserve"> </w:t>
      </w:r>
      <w:r w:rsidR="00000000">
        <w:t>capacity</w:t>
      </w:r>
      <w:r w:rsidR="00000000">
        <w:rPr>
          <w:spacing w:val="-11"/>
        </w:rPr>
        <w:t xml:space="preserve"> </w:t>
      </w:r>
      <w:r w:rsidR="00000000">
        <w:t>requirements</w:t>
      </w:r>
      <w:r w:rsidR="00000000">
        <w:rPr>
          <w:spacing w:val="-6"/>
        </w:rPr>
        <w:t xml:space="preserve"> </w:t>
      </w:r>
      <w:r w:rsidR="00000000">
        <w:t>will</w:t>
      </w:r>
      <w:r w:rsidR="00000000">
        <w:rPr>
          <w:spacing w:val="-5"/>
        </w:rPr>
        <w:t xml:space="preserve"> </w:t>
      </w:r>
      <w:r w:rsidR="00000000">
        <w:t>depend</w:t>
      </w:r>
      <w:r w:rsidR="00000000">
        <w:rPr>
          <w:spacing w:val="-6"/>
        </w:rPr>
        <w:t xml:space="preserve"> </w:t>
      </w:r>
      <w:r w:rsidR="00000000">
        <w:t>on</w:t>
      </w:r>
      <w:r w:rsidR="00000000">
        <w:rPr>
          <w:spacing w:val="-8"/>
        </w:rPr>
        <w:t xml:space="preserve"> </w:t>
      </w:r>
      <w:r w:rsidR="00000000">
        <w:t>the</w:t>
      </w:r>
      <w:r w:rsidR="00000000">
        <w:rPr>
          <w:spacing w:val="-6"/>
        </w:rPr>
        <w:t xml:space="preserve"> </w:t>
      </w:r>
      <w:r w:rsidR="00000000">
        <w:t>size</w:t>
      </w:r>
      <w:r w:rsidR="00000000">
        <w:rPr>
          <w:spacing w:val="-7"/>
        </w:rPr>
        <w:t xml:space="preserve"> </w:t>
      </w:r>
      <w:r w:rsidR="00000000">
        <w:t>of</w:t>
      </w:r>
      <w:r w:rsidR="00000000">
        <w:rPr>
          <w:spacing w:val="-7"/>
        </w:rPr>
        <w:t xml:space="preserve"> </w:t>
      </w:r>
      <w:r w:rsidR="00000000">
        <w:t>the</w:t>
      </w:r>
      <w:r w:rsidR="00000000">
        <w:rPr>
          <w:spacing w:val="-6"/>
        </w:rPr>
        <w:t xml:space="preserve"> </w:t>
      </w:r>
      <w:r w:rsidR="00000000">
        <w:t>airport, the number of systems generating data, and the type of data being stored.</w:t>
      </w:r>
      <w:r>
        <w:t xml:space="preserve"> </w:t>
      </w:r>
      <w:r w:rsidR="00000000">
        <w:t>Scalability: The SAN system should be scalable to accommodate future growth in data storage requirements. The system should allow for the addition of storage capacity as needed, without requiring significant modifications to the existing infrastructure.</w:t>
      </w:r>
      <w:r>
        <w:t xml:space="preserve"> </w:t>
      </w:r>
      <w:r w:rsidR="00000000">
        <w:t>Performance:</w:t>
      </w:r>
      <w:r w:rsidR="00000000">
        <w:rPr>
          <w:spacing w:val="-1"/>
        </w:rPr>
        <w:t xml:space="preserve"> </w:t>
      </w:r>
      <w:r w:rsidR="00000000">
        <w:t xml:space="preserve">The SAN </w:t>
      </w:r>
      <w:r w:rsidR="00000000">
        <w:lastRenderedPageBreak/>
        <w:t>system should provide high-performance data storage and retrieval, with low latency</w:t>
      </w:r>
      <w:r w:rsidR="00000000">
        <w:rPr>
          <w:spacing w:val="-2"/>
        </w:rPr>
        <w:t xml:space="preserve"> </w:t>
      </w:r>
      <w:r w:rsidR="00000000">
        <w:t>and high bandwidth.</w:t>
      </w:r>
      <w:r w:rsidR="00000000">
        <w:rPr>
          <w:spacing w:val="-3"/>
        </w:rPr>
        <w:t xml:space="preserve"> </w:t>
      </w:r>
      <w:r w:rsidR="00000000">
        <w:t>The</w:t>
      </w:r>
      <w:r w:rsidR="00000000">
        <w:rPr>
          <w:spacing w:val="-1"/>
        </w:rPr>
        <w:t xml:space="preserve"> </w:t>
      </w:r>
      <w:r w:rsidR="00000000">
        <w:t>system should be</w:t>
      </w:r>
      <w:r w:rsidR="00000000">
        <w:rPr>
          <w:spacing w:val="-1"/>
        </w:rPr>
        <w:t xml:space="preserve"> </w:t>
      </w:r>
      <w:r w:rsidR="00000000">
        <w:t>able</w:t>
      </w:r>
      <w:r w:rsidR="00000000">
        <w:rPr>
          <w:spacing w:val="-1"/>
        </w:rPr>
        <w:t xml:space="preserve"> </w:t>
      </w:r>
      <w:r w:rsidR="00000000">
        <w:t>to handle</w:t>
      </w:r>
      <w:r w:rsidR="00000000">
        <w:rPr>
          <w:spacing w:val="-1"/>
        </w:rPr>
        <w:t xml:space="preserve"> </w:t>
      </w:r>
      <w:r w:rsidR="00000000">
        <w:t>high-volume</w:t>
      </w:r>
      <w:r w:rsidR="00000000">
        <w:rPr>
          <w:spacing w:val="-1"/>
        </w:rPr>
        <w:t xml:space="preserve"> </w:t>
      </w:r>
      <w:r w:rsidR="00000000">
        <w:t>data</w:t>
      </w:r>
      <w:r w:rsidR="00000000">
        <w:rPr>
          <w:spacing w:val="-1"/>
        </w:rPr>
        <w:t xml:space="preserve"> </w:t>
      </w:r>
      <w:r w:rsidR="00000000">
        <w:t>transfers and provide fast access to data.</w:t>
      </w:r>
      <w:r>
        <w:t xml:space="preserve"> </w:t>
      </w:r>
      <w:r w:rsidR="00000000">
        <w:t>Availability:</w:t>
      </w:r>
      <w:r w:rsidR="00000000">
        <w:rPr>
          <w:spacing w:val="-14"/>
        </w:rPr>
        <w:t xml:space="preserve"> </w:t>
      </w:r>
      <w:r w:rsidR="00000000">
        <w:t>The</w:t>
      </w:r>
      <w:r w:rsidR="00000000">
        <w:rPr>
          <w:spacing w:val="-10"/>
        </w:rPr>
        <w:t xml:space="preserve"> </w:t>
      </w:r>
      <w:r w:rsidR="00000000">
        <w:t>SAN</w:t>
      </w:r>
      <w:r w:rsidR="00000000">
        <w:rPr>
          <w:spacing w:val="-10"/>
        </w:rPr>
        <w:t xml:space="preserve"> </w:t>
      </w:r>
      <w:r w:rsidR="00000000">
        <w:t>system</w:t>
      </w:r>
      <w:r w:rsidR="00000000">
        <w:rPr>
          <w:spacing w:val="-9"/>
        </w:rPr>
        <w:t xml:space="preserve"> </w:t>
      </w:r>
      <w:r w:rsidR="00000000">
        <w:t>should</w:t>
      </w:r>
      <w:r w:rsidR="00000000">
        <w:rPr>
          <w:spacing w:val="-9"/>
        </w:rPr>
        <w:t xml:space="preserve"> </w:t>
      </w:r>
      <w:r w:rsidR="00000000">
        <w:t>be</w:t>
      </w:r>
      <w:r w:rsidR="00000000">
        <w:rPr>
          <w:spacing w:val="-10"/>
        </w:rPr>
        <w:t xml:space="preserve"> </w:t>
      </w:r>
      <w:r w:rsidR="00000000">
        <w:t>designed</w:t>
      </w:r>
      <w:r w:rsidR="00000000">
        <w:rPr>
          <w:spacing w:val="-7"/>
        </w:rPr>
        <w:t xml:space="preserve"> </w:t>
      </w:r>
      <w:r w:rsidR="00000000">
        <w:t>with</w:t>
      </w:r>
      <w:r w:rsidR="00000000">
        <w:rPr>
          <w:spacing w:val="-9"/>
        </w:rPr>
        <w:t xml:space="preserve"> </w:t>
      </w:r>
      <w:r w:rsidR="00000000">
        <w:t>redundancy</w:t>
      </w:r>
      <w:r w:rsidR="00000000">
        <w:rPr>
          <w:spacing w:val="-14"/>
        </w:rPr>
        <w:t xml:space="preserve"> </w:t>
      </w:r>
      <w:r w:rsidR="00000000">
        <w:t>to</w:t>
      </w:r>
      <w:r w:rsidR="00000000">
        <w:rPr>
          <w:spacing w:val="-9"/>
        </w:rPr>
        <w:t xml:space="preserve"> </w:t>
      </w:r>
      <w:r w:rsidR="00000000">
        <w:t>ensure</w:t>
      </w:r>
      <w:r w:rsidR="00000000">
        <w:rPr>
          <w:spacing w:val="-10"/>
        </w:rPr>
        <w:t xml:space="preserve"> </w:t>
      </w:r>
      <w:r w:rsidR="00000000">
        <w:t>high</w:t>
      </w:r>
      <w:r w:rsidR="00000000">
        <w:rPr>
          <w:spacing w:val="-7"/>
        </w:rPr>
        <w:t xml:space="preserve"> </w:t>
      </w:r>
      <w:r w:rsidR="00000000">
        <w:t>availability</w:t>
      </w:r>
      <w:r w:rsidR="00000000">
        <w:rPr>
          <w:spacing w:val="-14"/>
        </w:rPr>
        <w:t xml:space="preserve"> </w:t>
      </w:r>
      <w:r w:rsidR="00000000">
        <w:t>and reliability.</w:t>
      </w:r>
      <w:r w:rsidR="00000000">
        <w:rPr>
          <w:spacing w:val="-11"/>
        </w:rPr>
        <w:t xml:space="preserve"> </w:t>
      </w:r>
      <w:r w:rsidR="00000000">
        <w:t>This</w:t>
      </w:r>
      <w:r w:rsidR="00000000">
        <w:rPr>
          <w:spacing w:val="-5"/>
        </w:rPr>
        <w:t xml:space="preserve"> </w:t>
      </w:r>
      <w:r w:rsidR="00000000">
        <w:t>may</w:t>
      </w:r>
      <w:r w:rsidR="00000000">
        <w:rPr>
          <w:spacing w:val="-12"/>
        </w:rPr>
        <w:t xml:space="preserve"> </w:t>
      </w:r>
      <w:r w:rsidR="00000000">
        <w:t>include</w:t>
      </w:r>
      <w:r w:rsidR="00000000">
        <w:rPr>
          <w:spacing w:val="-7"/>
        </w:rPr>
        <w:t xml:space="preserve"> </w:t>
      </w:r>
      <w:r w:rsidR="00000000">
        <w:t>redundant</w:t>
      </w:r>
      <w:r w:rsidR="00000000">
        <w:rPr>
          <w:spacing w:val="-5"/>
        </w:rPr>
        <w:t xml:space="preserve"> </w:t>
      </w:r>
      <w:r w:rsidR="00000000">
        <w:t>storage</w:t>
      </w:r>
      <w:r w:rsidR="00000000">
        <w:rPr>
          <w:spacing w:val="-7"/>
        </w:rPr>
        <w:t xml:space="preserve"> </w:t>
      </w:r>
      <w:r w:rsidR="00000000">
        <w:t>devices,</w:t>
      </w:r>
      <w:r w:rsidR="00000000">
        <w:rPr>
          <w:spacing w:val="-5"/>
        </w:rPr>
        <w:t xml:space="preserve"> </w:t>
      </w:r>
      <w:r w:rsidR="00000000">
        <w:t>network</w:t>
      </w:r>
      <w:r w:rsidR="00000000">
        <w:rPr>
          <w:spacing w:val="-7"/>
        </w:rPr>
        <w:t xml:space="preserve"> </w:t>
      </w:r>
      <w:r w:rsidR="00000000">
        <w:t>connections,</w:t>
      </w:r>
      <w:r w:rsidR="00000000">
        <w:rPr>
          <w:spacing w:val="-6"/>
        </w:rPr>
        <w:t xml:space="preserve"> </w:t>
      </w:r>
      <w:r w:rsidR="00000000">
        <w:t>and</w:t>
      </w:r>
      <w:r w:rsidR="00000000">
        <w:rPr>
          <w:spacing w:val="-6"/>
        </w:rPr>
        <w:t xml:space="preserve"> </w:t>
      </w:r>
      <w:r w:rsidR="00000000">
        <w:t>power</w:t>
      </w:r>
      <w:r w:rsidR="00000000">
        <w:rPr>
          <w:spacing w:val="-6"/>
        </w:rPr>
        <w:t xml:space="preserve"> </w:t>
      </w:r>
      <w:r w:rsidR="00000000">
        <w:rPr>
          <w:spacing w:val="-2"/>
        </w:rPr>
        <w:t>supplies.</w:t>
      </w:r>
      <w:r>
        <w:t xml:space="preserve"> </w:t>
      </w:r>
      <w:r w:rsidR="00000000">
        <w:rPr>
          <w:spacing w:val="-2"/>
        </w:rPr>
        <w:t>Security:</w:t>
      </w:r>
      <w:r w:rsidR="00000000">
        <w:rPr>
          <w:spacing w:val="-8"/>
        </w:rPr>
        <w:t xml:space="preserve"> </w:t>
      </w:r>
      <w:r w:rsidR="00000000">
        <w:rPr>
          <w:spacing w:val="-2"/>
        </w:rPr>
        <w:t>The</w:t>
      </w:r>
      <w:r w:rsidR="00000000">
        <w:rPr>
          <w:spacing w:val="-6"/>
        </w:rPr>
        <w:t xml:space="preserve"> </w:t>
      </w:r>
      <w:r w:rsidR="00000000">
        <w:rPr>
          <w:spacing w:val="-2"/>
        </w:rPr>
        <w:t>SAN</w:t>
      </w:r>
      <w:r w:rsidR="00000000">
        <w:rPr>
          <w:spacing w:val="-6"/>
        </w:rPr>
        <w:t xml:space="preserve"> </w:t>
      </w:r>
      <w:r w:rsidR="00000000">
        <w:rPr>
          <w:spacing w:val="-2"/>
        </w:rPr>
        <w:t>system</w:t>
      </w:r>
      <w:r w:rsidR="00000000">
        <w:rPr>
          <w:spacing w:val="-3"/>
        </w:rPr>
        <w:t xml:space="preserve"> </w:t>
      </w:r>
      <w:r w:rsidR="00000000">
        <w:rPr>
          <w:spacing w:val="-2"/>
        </w:rPr>
        <w:t>should</w:t>
      </w:r>
      <w:r w:rsidR="00000000">
        <w:rPr>
          <w:spacing w:val="-5"/>
        </w:rPr>
        <w:t xml:space="preserve"> </w:t>
      </w:r>
      <w:r w:rsidR="00000000">
        <w:rPr>
          <w:spacing w:val="-2"/>
        </w:rPr>
        <w:t>be</w:t>
      </w:r>
      <w:r w:rsidR="00000000">
        <w:rPr>
          <w:spacing w:val="-6"/>
        </w:rPr>
        <w:t xml:space="preserve"> </w:t>
      </w:r>
      <w:r w:rsidR="00000000">
        <w:rPr>
          <w:spacing w:val="-2"/>
        </w:rPr>
        <w:t>designed with</w:t>
      </w:r>
      <w:r w:rsidR="00000000">
        <w:rPr>
          <w:spacing w:val="-4"/>
        </w:rPr>
        <w:t xml:space="preserve"> </w:t>
      </w:r>
      <w:r w:rsidR="00000000">
        <w:rPr>
          <w:spacing w:val="-2"/>
        </w:rPr>
        <w:t>robust</w:t>
      </w:r>
      <w:r w:rsidR="00000000">
        <w:rPr>
          <w:spacing w:val="-5"/>
        </w:rPr>
        <w:t xml:space="preserve"> </w:t>
      </w:r>
      <w:r w:rsidR="00000000">
        <w:rPr>
          <w:spacing w:val="-2"/>
        </w:rPr>
        <w:t>security</w:t>
      </w:r>
      <w:r w:rsidR="00000000">
        <w:rPr>
          <w:spacing w:val="-11"/>
        </w:rPr>
        <w:t xml:space="preserve"> </w:t>
      </w:r>
      <w:r w:rsidR="00000000">
        <w:rPr>
          <w:spacing w:val="-2"/>
        </w:rPr>
        <w:t>features, such</w:t>
      </w:r>
      <w:r w:rsidR="00000000">
        <w:rPr>
          <w:spacing w:val="-5"/>
        </w:rPr>
        <w:t xml:space="preserve"> </w:t>
      </w:r>
      <w:r w:rsidR="00000000">
        <w:rPr>
          <w:spacing w:val="-2"/>
        </w:rPr>
        <w:t>as</w:t>
      </w:r>
      <w:r w:rsidR="00000000">
        <w:rPr>
          <w:spacing w:val="-5"/>
        </w:rPr>
        <w:t xml:space="preserve"> </w:t>
      </w:r>
      <w:r w:rsidR="00000000">
        <w:rPr>
          <w:spacing w:val="-2"/>
        </w:rPr>
        <w:t xml:space="preserve">authentication, </w:t>
      </w:r>
      <w:r w:rsidR="00000000">
        <w:t>access control, and encryption, to protect against data breaches and cyber threats.</w:t>
      </w:r>
      <w:r>
        <w:t xml:space="preserve"> </w:t>
      </w:r>
      <w:r w:rsidR="00000000">
        <w:t>Backup</w:t>
      </w:r>
      <w:r w:rsidR="00000000">
        <w:rPr>
          <w:spacing w:val="-3"/>
        </w:rPr>
        <w:t xml:space="preserve"> </w:t>
      </w:r>
      <w:r w:rsidR="00000000">
        <w:t>and</w:t>
      </w:r>
      <w:r w:rsidR="00000000">
        <w:rPr>
          <w:spacing w:val="-3"/>
        </w:rPr>
        <w:t xml:space="preserve"> </w:t>
      </w:r>
      <w:r w:rsidR="00000000">
        <w:t>recovery:</w:t>
      </w:r>
      <w:r w:rsidR="00000000">
        <w:rPr>
          <w:spacing w:val="-7"/>
        </w:rPr>
        <w:t xml:space="preserve"> </w:t>
      </w:r>
      <w:r w:rsidR="00000000">
        <w:t>The</w:t>
      </w:r>
      <w:r w:rsidR="00000000">
        <w:rPr>
          <w:spacing w:val="-6"/>
        </w:rPr>
        <w:t xml:space="preserve"> </w:t>
      </w:r>
      <w:r w:rsidR="00000000">
        <w:t>SAN</w:t>
      </w:r>
      <w:r w:rsidR="00000000">
        <w:rPr>
          <w:spacing w:val="-6"/>
        </w:rPr>
        <w:t xml:space="preserve"> </w:t>
      </w:r>
      <w:r w:rsidR="00000000">
        <w:t>system</w:t>
      </w:r>
      <w:r w:rsidR="00000000">
        <w:rPr>
          <w:spacing w:val="-2"/>
        </w:rPr>
        <w:t xml:space="preserve"> </w:t>
      </w:r>
      <w:r w:rsidR="00000000">
        <w:t>should</w:t>
      </w:r>
      <w:r w:rsidR="00000000">
        <w:rPr>
          <w:spacing w:val="-5"/>
        </w:rPr>
        <w:t xml:space="preserve"> </w:t>
      </w:r>
      <w:r w:rsidR="00000000">
        <w:t>have</w:t>
      </w:r>
      <w:r w:rsidR="00000000">
        <w:rPr>
          <w:spacing w:val="-6"/>
        </w:rPr>
        <w:t xml:space="preserve"> </w:t>
      </w:r>
      <w:r w:rsidR="00000000">
        <w:t>backup</w:t>
      </w:r>
      <w:r w:rsidR="00000000">
        <w:rPr>
          <w:spacing w:val="-5"/>
        </w:rPr>
        <w:t xml:space="preserve"> </w:t>
      </w:r>
      <w:r w:rsidR="00000000">
        <w:t>and</w:t>
      </w:r>
      <w:r w:rsidR="00000000">
        <w:rPr>
          <w:spacing w:val="-3"/>
        </w:rPr>
        <w:t xml:space="preserve"> </w:t>
      </w:r>
      <w:r w:rsidR="00000000">
        <w:t>recovery</w:t>
      </w:r>
      <w:r w:rsidR="00000000">
        <w:rPr>
          <w:spacing w:val="-7"/>
        </w:rPr>
        <w:t xml:space="preserve"> </w:t>
      </w:r>
      <w:r w:rsidR="00000000">
        <w:t>mechanisms</w:t>
      </w:r>
      <w:r w:rsidR="00000000">
        <w:rPr>
          <w:spacing w:val="-5"/>
        </w:rPr>
        <w:t xml:space="preserve"> </w:t>
      </w:r>
      <w:r w:rsidR="00000000">
        <w:t>in</w:t>
      </w:r>
      <w:r w:rsidR="00000000">
        <w:rPr>
          <w:spacing w:val="-4"/>
        </w:rPr>
        <w:t xml:space="preserve"> </w:t>
      </w:r>
      <w:r w:rsidR="00000000">
        <w:t>place</w:t>
      </w:r>
      <w:r w:rsidR="00000000">
        <w:rPr>
          <w:spacing w:val="-6"/>
        </w:rPr>
        <w:t xml:space="preserve"> </w:t>
      </w:r>
      <w:r w:rsidR="00000000">
        <w:t>to protect against data loss in the event of a failure or disaster. This may include data replication, snapshots, and disaster recovery sites.</w:t>
      </w:r>
      <w:r>
        <w:t xml:space="preserve"> </w:t>
      </w:r>
      <w:r w:rsidR="00000000">
        <w:t>Management and monitoring: The SAN system should be designed with comprehensive management and monitoring</w:t>
      </w:r>
      <w:r w:rsidR="00000000">
        <w:rPr>
          <w:spacing w:val="-2"/>
        </w:rPr>
        <w:t xml:space="preserve"> </w:t>
      </w:r>
      <w:r w:rsidR="00000000">
        <w:t>tools to allow administrators to monitor</w:t>
      </w:r>
      <w:r w:rsidR="00000000">
        <w:rPr>
          <w:spacing w:val="-3"/>
        </w:rPr>
        <w:t xml:space="preserve"> </w:t>
      </w:r>
      <w:r w:rsidR="00000000">
        <w:t>system performance, detect issues, and perform maintenance tasks as needed.</w:t>
      </w:r>
      <w:r>
        <w:t xml:space="preserve"> </w:t>
      </w:r>
      <w:r w:rsidR="00000000">
        <w:t>Overall,</w:t>
      </w:r>
      <w:r w:rsidR="00000000">
        <w:rPr>
          <w:spacing w:val="-15"/>
        </w:rPr>
        <w:t xml:space="preserve"> </w:t>
      </w:r>
      <w:r w:rsidR="00000000">
        <w:t>the</w:t>
      </w:r>
      <w:r w:rsidR="00000000">
        <w:rPr>
          <w:spacing w:val="-15"/>
        </w:rPr>
        <w:t xml:space="preserve"> </w:t>
      </w:r>
      <w:r w:rsidR="00000000">
        <w:t>engineering</w:t>
      </w:r>
      <w:r w:rsidR="00000000">
        <w:rPr>
          <w:spacing w:val="-15"/>
        </w:rPr>
        <w:t xml:space="preserve"> </w:t>
      </w:r>
      <w:r w:rsidR="00000000">
        <w:t>parameters</w:t>
      </w:r>
      <w:r w:rsidR="00000000">
        <w:rPr>
          <w:spacing w:val="-15"/>
        </w:rPr>
        <w:t xml:space="preserve"> </w:t>
      </w:r>
      <w:r w:rsidR="00000000">
        <w:t>for</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storage</w:t>
      </w:r>
      <w:r w:rsidR="00000000">
        <w:rPr>
          <w:spacing w:val="-15"/>
        </w:rPr>
        <w:t xml:space="preserve"> </w:t>
      </w:r>
      <w:r w:rsidR="00000000">
        <w:t>area</w:t>
      </w:r>
      <w:r w:rsidR="00000000">
        <w:rPr>
          <w:spacing w:val="-15"/>
        </w:rPr>
        <w:t xml:space="preserve"> </w:t>
      </w:r>
      <w:r w:rsidR="00000000">
        <w:t>network</w:t>
      </w:r>
      <w:r w:rsidR="00000000">
        <w:rPr>
          <w:spacing w:val="-15"/>
        </w:rPr>
        <w:t xml:space="preserve"> </w:t>
      </w:r>
      <w:r w:rsidR="00000000">
        <w:t>system</w:t>
      </w:r>
      <w:r w:rsidR="00000000">
        <w:rPr>
          <w:spacing w:val="-15"/>
        </w:rPr>
        <w:t xml:space="preserve"> </w:t>
      </w:r>
      <w:r w:rsidR="00000000">
        <w:t>are</w:t>
      </w:r>
      <w:r w:rsidR="00000000">
        <w:rPr>
          <w:spacing w:val="-15"/>
        </w:rPr>
        <w:t xml:space="preserve"> </w:t>
      </w:r>
      <w:r w:rsidR="00000000">
        <w:t>critical</w:t>
      </w:r>
      <w:r w:rsidR="00000000">
        <w:rPr>
          <w:spacing w:val="-15"/>
        </w:rPr>
        <w:t xml:space="preserve"> </w:t>
      </w:r>
      <w:r w:rsidR="00000000">
        <w:t>to</w:t>
      </w:r>
      <w:r w:rsidR="00000000">
        <w:rPr>
          <w:spacing w:val="-15"/>
        </w:rPr>
        <w:t xml:space="preserve"> </w:t>
      </w:r>
      <w:r w:rsidR="00000000">
        <w:t>ensure the safe, efficient, and reliable storage and management of airport data. The system must be designed and installed to meet all relevant industry standards and best practices and should be regularly maintained and tested to ensure proper operation.</w:t>
      </w:r>
      <w:r>
        <w:t xml:space="preserve">  </w:t>
      </w:r>
      <w:r w:rsidR="00000000">
        <w:rPr>
          <w:rFonts w:ascii="Palatino"/>
          <w:spacing w:val="-5"/>
        </w:rPr>
        <w:t>543</w:t>
      </w:r>
      <w:r>
        <w:rPr>
          <w:rFonts w:ascii="Palatino"/>
        </w:rPr>
        <w:t xml:space="preserve">   </w:t>
      </w:r>
      <w:r w:rsidR="00000000">
        <w:t>COST</w:t>
      </w:r>
      <w:r w:rsidR="00000000">
        <w:rPr>
          <w:spacing w:val="-5"/>
        </w:rPr>
        <w:t xml:space="preserve"> </w:t>
      </w:r>
      <w:r w:rsidR="00000000">
        <w:rPr>
          <w:spacing w:val="-2"/>
        </w:rPr>
        <w:t>BENEFITS</w:t>
      </w:r>
      <w:r>
        <w:t xml:space="preserve"> </w:t>
      </w:r>
      <w:r w:rsidR="00000000">
        <w:t>Implementing an airport storage area network (SAN) system can provide several cost benefits to the airport management. Some of these benefits include:</w:t>
      </w:r>
      <w:r>
        <w:t xml:space="preserve"> </w:t>
      </w:r>
      <w:r w:rsidR="00000000">
        <w:t xml:space="preserve">Reduced storage costs: By implementing a SAN system, the airport can consolidate its storage infrastructure, reducing the need for multiple storage devices and lowering the overall cost of </w:t>
      </w:r>
      <w:r w:rsidR="00000000">
        <w:rPr>
          <w:spacing w:val="-2"/>
        </w:rPr>
        <w:t>storage.</w:t>
      </w:r>
      <w:r>
        <w:t xml:space="preserve"> </w:t>
      </w:r>
      <w:r w:rsidR="00000000">
        <w:t>Improved efficiency: A SAN system can help optimize the performance of storage devices, reducing</w:t>
      </w:r>
      <w:r w:rsidR="00000000">
        <w:rPr>
          <w:spacing w:val="-10"/>
        </w:rPr>
        <w:t xml:space="preserve"> </w:t>
      </w:r>
      <w:r w:rsidR="00000000">
        <w:t>energy</w:t>
      </w:r>
      <w:r w:rsidR="00000000">
        <w:rPr>
          <w:spacing w:val="-10"/>
        </w:rPr>
        <w:t xml:space="preserve"> </w:t>
      </w:r>
      <w:r w:rsidR="00000000">
        <w:t>consumption</w:t>
      </w:r>
      <w:r w:rsidR="00000000">
        <w:rPr>
          <w:spacing w:val="-8"/>
        </w:rPr>
        <w:t xml:space="preserve"> </w:t>
      </w:r>
      <w:r w:rsidR="00000000">
        <w:t>and</w:t>
      </w:r>
      <w:r w:rsidR="00000000">
        <w:rPr>
          <w:spacing w:val="-8"/>
        </w:rPr>
        <w:t xml:space="preserve"> </w:t>
      </w:r>
      <w:r w:rsidR="00000000">
        <w:t>improving</w:t>
      </w:r>
      <w:r w:rsidR="00000000">
        <w:rPr>
          <w:spacing w:val="-11"/>
        </w:rPr>
        <w:t xml:space="preserve"> </w:t>
      </w:r>
      <w:r w:rsidR="00000000">
        <w:t>efficiency.</w:t>
      </w:r>
      <w:r w:rsidR="00000000">
        <w:rPr>
          <w:spacing w:val="-13"/>
        </w:rPr>
        <w:t xml:space="preserve"> </w:t>
      </w:r>
      <w:r w:rsidR="00000000">
        <w:t>This</w:t>
      </w:r>
      <w:r w:rsidR="00000000">
        <w:rPr>
          <w:spacing w:val="-7"/>
        </w:rPr>
        <w:t xml:space="preserve"> </w:t>
      </w:r>
      <w:r w:rsidR="00000000">
        <w:t>can</w:t>
      </w:r>
      <w:r w:rsidR="00000000">
        <w:rPr>
          <w:spacing w:val="-8"/>
        </w:rPr>
        <w:t xml:space="preserve"> </w:t>
      </w:r>
      <w:r w:rsidR="00000000">
        <w:t>result</w:t>
      </w:r>
      <w:r w:rsidR="00000000">
        <w:rPr>
          <w:spacing w:val="-8"/>
        </w:rPr>
        <w:t xml:space="preserve"> </w:t>
      </w:r>
      <w:r w:rsidR="00000000">
        <w:t>in</w:t>
      </w:r>
      <w:r w:rsidR="00000000">
        <w:rPr>
          <w:spacing w:val="-8"/>
        </w:rPr>
        <w:t xml:space="preserve"> </w:t>
      </w:r>
      <w:r w:rsidR="00000000">
        <w:t>significant</w:t>
      </w:r>
      <w:r w:rsidR="00000000">
        <w:rPr>
          <w:spacing w:val="-6"/>
        </w:rPr>
        <w:t xml:space="preserve"> </w:t>
      </w:r>
      <w:r w:rsidR="00000000">
        <w:t>cost</w:t>
      </w:r>
      <w:r w:rsidR="00000000">
        <w:rPr>
          <w:spacing w:val="-8"/>
        </w:rPr>
        <w:t xml:space="preserve"> </w:t>
      </w:r>
      <w:r w:rsidR="00000000">
        <w:t>savings over time.</w:t>
      </w:r>
      <w:r>
        <w:t xml:space="preserve"> </w:t>
      </w:r>
      <w:r w:rsidR="00000000">
        <w:t>Increased</w:t>
      </w:r>
      <w:r w:rsidR="00000000">
        <w:rPr>
          <w:spacing w:val="-3"/>
        </w:rPr>
        <w:t xml:space="preserve"> </w:t>
      </w:r>
      <w:r w:rsidR="00000000">
        <w:t>reliability:</w:t>
      </w:r>
      <w:r w:rsidR="00000000">
        <w:rPr>
          <w:spacing w:val="-8"/>
        </w:rPr>
        <w:t xml:space="preserve"> </w:t>
      </w:r>
      <w:r w:rsidR="00000000">
        <w:t>The</w:t>
      </w:r>
      <w:r w:rsidR="00000000">
        <w:rPr>
          <w:spacing w:val="-5"/>
        </w:rPr>
        <w:t xml:space="preserve"> </w:t>
      </w:r>
      <w:r w:rsidR="00000000">
        <w:t>SAN</w:t>
      </w:r>
      <w:r w:rsidR="00000000">
        <w:rPr>
          <w:spacing w:val="-7"/>
        </w:rPr>
        <w:t xml:space="preserve"> </w:t>
      </w:r>
      <w:r w:rsidR="00000000">
        <w:t>system</w:t>
      </w:r>
      <w:r w:rsidR="00000000">
        <w:rPr>
          <w:spacing w:val="-6"/>
        </w:rPr>
        <w:t xml:space="preserve"> </w:t>
      </w:r>
      <w:r w:rsidR="00000000">
        <w:t>can</w:t>
      </w:r>
      <w:r w:rsidR="00000000">
        <w:rPr>
          <w:spacing w:val="-6"/>
        </w:rPr>
        <w:t xml:space="preserve"> </w:t>
      </w:r>
      <w:r w:rsidR="00000000">
        <w:t>provide</w:t>
      </w:r>
      <w:r w:rsidR="00000000">
        <w:rPr>
          <w:spacing w:val="-5"/>
        </w:rPr>
        <w:t xml:space="preserve"> </w:t>
      </w:r>
      <w:r w:rsidR="00000000">
        <w:t>redundancy</w:t>
      </w:r>
      <w:r w:rsidR="00000000">
        <w:rPr>
          <w:spacing w:val="-8"/>
        </w:rPr>
        <w:t xml:space="preserve"> </w:t>
      </w:r>
      <w:r w:rsidR="00000000">
        <w:t>and</w:t>
      </w:r>
      <w:r w:rsidR="00000000">
        <w:rPr>
          <w:spacing w:val="-6"/>
        </w:rPr>
        <w:t xml:space="preserve"> </w:t>
      </w:r>
      <w:r w:rsidR="00000000">
        <w:t>backup</w:t>
      </w:r>
      <w:r w:rsidR="00000000">
        <w:rPr>
          <w:spacing w:val="-3"/>
        </w:rPr>
        <w:t xml:space="preserve"> </w:t>
      </w:r>
      <w:r w:rsidR="00000000">
        <w:t>mechanisms</w:t>
      </w:r>
      <w:r w:rsidR="00000000">
        <w:rPr>
          <w:spacing w:val="-6"/>
        </w:rPr>
        <w:t xml:space="preserve"> </w:t>
      </w:r>
      <w:r w:rsidR="00000000">
        <w:t>to</w:t>
      </w:r>
      <w:r w:rsidR="00000000">
        <w:rPr>
          <w:spacing w:val="-5"/>
        </w:rPr>
        <w:t xml:space="preserve"> </w:t>
      </w:r>
      <w:r w:rsidR="00000000">
        <w:t>ensure high availability</w:t>
      </w:r>
      <w:r w:rsidR="00000000">
        <w:rPr>
          <w:spacing w:val="-3"/>
        </w:rPr>
        <w:t xml:space="preserve"> </w:t>
      </w:r>
      <w:r w:rsidR="00000000">
        <w:t>and reliability</w:t>
      </w:r>
      <w:r w:rsidR="00000000">
        <w:rPr>
          <w:spacing w:val="-8"/>
        </w:rPr>
        <w:t xml:space="preserve"> </w:t>
      </w:r>
      <w:r w:rsidR="00000000">
        <w:t>of</w:t>
      </w:r>
      <w:r w:rsidR="00000000">
        <w:rPr>
          <w:spacing w:val="-1"/>
        </w:rPr>
        <w:t xml:space="preserve"> </w:t>
      </w:r>
      <w:r w:rsidR="00000000">
        <w:t>stored data,</w:t>
      </w:r>
      <w:r w:rsidR="00000000">
        <w:rPr>
          <w:spacing w:val="-1"/>
        </w:rPr>
        <w:t xml:space="preserve"> </w:t>
      </w:r>
      <w:r w:rsidR="00000000">
        <w:t>reducing</w:t>
      </w:r>
      <w:r w:rsidR="00000000">
        <w:rPr>
          <w:spacing w:val="-2"/>
        </w:rPr>
        <w:t xml:space="preserve"> </w:t>
      </w:r>
      <w:r w:rsidR="00000000">
        <w:t>the</w:t>
      </w:r>
      <w:r w:rsidR="00000000">
        <w:rPr>
          <w:spacing w:val="-1"/>
        </w:rPr>
        <w:t xml:space="preserve"> </w:t>
      </w:r>
      <w:r w:rsidR="00000000">
        <w:t>risk of</w:t>
      </w:r>
      <w:r w:rsidR="00000000">
        <w:rPr>
          <w:spacing w:val="-1"/>
        </w:rPr>
        <w:t xml:space="preserve"> </w:t>
      </w:r>
      <w:r w:rsidR="00000000">
        <w:t>data</w:t>
      </w:r>
      <w:r w:rsidR="00000000">
        <w:rPr>
          <w:spacing w:val="-1"/>
        </w:rPr>
        <w:t xml:space="preserve"> </w:t>
      </w:r>
      <w:r w:rsidR="00000000">
        <w:t>loss and minimizing</w:t>
      </w:r>
      <w:r w:rsidR="00000000">
        <w:rPr>
          <w:spacing w:val="-2"/>
        </w:rPr>
        <w:t xml:space="preserve"> </w:t>
      </w:r>
      <w:r w:rsidR="00000000">
        <w:t>costs associated with downtime.</w:t>
      </w:r>
      <w:r>
        <w:t xml:space="preserve"> </w:t>
      </w:r>
      <w:r w:rsidR="00000000">
        <w:t>Improved scalability:</w:t>
      </w:r>
      <w:r w:rsidR="00000000">
        <w:rPr>
          <w:spacing w:val="-4"/>
        </w:rPr>
        <w:t xml:space="preserve"> </w:t>
      </w:r>
      <w:r w:rsidR="00000000">
        <w:t>The</w:t>
      </w:r>
      <w:r w:rsidR="00000000">
        <w:rPr>
          <w:spacing w:val="-1"/>
        </w:rPr>
        <w:t xml:space="preserve"> </w:t>
      </w:r>
      <w:r w:rsidR="00000000">
        <w:t>SAN</w:t>
      </w:r>
      <w:r w:rsidR="00000000">
        <w:rPr>
          <w:spacing w:val="-1"/>
        </w:rPr>
        <w:t xml:space="preserve"> </w:t>
      </w:r>
      <w:r w:rsidR="00000000">
        <w:t>system can be</w:t>
      </w:r>
      <w:r w:rsidR="00000000">
        <w:rPr>
          <w:spacing w:val="-1"/>
        </w:rPr>
        <w:t xml:space="preserve"> </w:t>
      </w:r>
      <w:r w:rsidR="00000000">
        <w:t>easily</w:t>
      </w:r>
      <w:r w:rsidR="00000000">
        <w:rPr>
          <w:spacing w:val="-5"/>
        </w:rPr>
        <w:t xml:space="preserve"> </w:t>
      </w:r>
      <w:r w:rsidR="00000000">
        <w:t>scaled up or</w:t>
      </w:r>
      <w:r w:rsidR="00000000">
        <w:rPr>
          <w:spacing w:val="-1"/>
        </w:rPr>
        <w:t xml:space="preserve"> </w:t>
      </w:r>
      <w:r w:rsidR="00000000">
        <w:t>down to meet changing</w:t>
      </w:r>
      <w:r w:rsidR="00000000">
        <w:rPr>
          <w:spacing w:val="-3"/>
        </w:rPr>
        <w:t xml:space="preserve"> </w:t>
      </w:r>
      <w:r w:rsidR="00000000">
        <w:t>storage requirements, reducing the need for costly hardware upgrades.</w:t>
      </w:r>
      <w:r>
        <w:t xml:space="preserve"> </w:t>
      </w:r>
      <w:r w:rsidR="00000000">
        <w:t>Improved</w:t>
      </w:r>
      <w:r w:rsidR="00000000">
        <w:rPr>
          <w:spacing w:val="-12"/>
        </w:rPr>
        <w:t xml:space="preserve"> </w:t>
      </w:r>
      <w:r w:rsidR="00000000">
        <w:t>data</w:t>
      </w:r>
      <w:r w:rsidR="00000000">
        <w:rPr>
          <w:spacing w:val="-12"/>
        </w:rPr>
        <w:t xml:space="preserve"> </w:t>
      </w:r>
      <w:r w:rsidR="00000000">
        <w:t>management:</w:t>
      </w:r>
      <w:r w:rsidR="00000000">
        <w:rPr>
          <w:spacing w:val="-15"/>
        </w:rPr>
        <w:t xml:space="preserve"> </w:t>
      </w:r>
      <w:r w:rsidR="00000000">
        <w:t>The</w:t>
      </w:r>
      <w:r w:rsidR="00000000">
        <w:rPr>
          <w:spacing w:val="-13"/>
        </w:rPr>
        <w:t xml:space="preserve"> </w:t>
      </w:r>
      <w:r w:rsidR="00000000">
        <w:t>SAN</w:t>
      </w:r>
      <w:r w:rsidR="00000000">
        <w:rPr>
          <w:spacing w:val="-13"/>
        </w:rPr>
        <w:t xml:space="preserve"> </w:t>
      </w:r>
      <w:r w:rsidR="00000000">
        <w:t>system</w:t>
      </w:r>
      <w:r w:rsidR="00000000">
        <w:rPr>
          <w:spacing w:val="-11"/>
        </w:rPr>
        <w:t xml:space="preserve"> </w:t>
      </w:r>
      <w:r w:rsidR="00000000">
        <w:t>can</w:t>
      </w:r>
      <w:r w:rsidR="00000000">
        <w:rPr>
          <w:spacing w:val="-10"/>
        </w:rPr>
        <w:t xml:space="preserve"> </w:t>
      </w:r>
      <w:r w:rsidR="00000000">
        <w:t>provide</w:t>
      </w:r>
      <w:r w:rsidR="00000000">
        <w:rPr>
          <w:spacing w:val="-13"/>
        </w:rPr>
        <w:t xml:space="preserve"> </w:t>
      </w:r>
      <w:r w:rsidR="00000000">
        <w:t>centralized</w:t>
      </w:r>
      <w:r w:rsidR="00000000">
        <w:rPr>
          <w:spacing w:val="-12"/>
        </w:rPr>
        <w:t xml:space="preserve"> </w:t>
      </w:r>
      <w:r w:rsidR="00000000">
        <w:t>data</w:t>
      </w:r>
      <w:r w:rsidR="00000000">
        <w:rPr>
          <w:spacing w:val="-10"/>
        </w:rPr>
        <w:t xml:space="preserve"> </w:t>
      </w:r>
      <w:r w:rsidR="00000000">
        <w:t>management,</w:t>
      </w:r>
      <w:r w:rsidR="00000000">
        <w:rPr>
          <w:spacing w:val="-12"/>
        </w:rPr>
        <w:t xml:space="preserve"> </w:t>
      </w:r>
      <w:r w:rsidR="00000000">
        <w:t>allowing for more efficient data retrieval and management. This can result in reduced labor costs and improved productivity.</w:t>
      </w:r>
      <w:r>
        <w:t xml:space="preserve"> </w:t>
      </w:r>
      <w:r w:rsidR="00000000">
        <w:t>Improved security:</w:t>
      </w:r>
      <w:r w:rsidR="00000000">
        <w:rPr>
          <w:spacing w:val="-1"/>
        </w:rPr>
        <w:t xml:space="preserve"> </w:t>
      </w:r>
      <w:r w:rsidR="00000000">
        <w:t>The SAN system can provide robust security</w:t>
      </w:r>
      <w:r w:rsidR="00000000">
        <w:rPr>
          <w:spacing w:val="-4"/>
        </w:rPr>
        <w:t xml:space="preserve"> </w:t>
      </w:r>
      <w:r w:rsidR="00000000">
        <w:t>features, such as authentication, access control, and encryption, to protect against data breaches and cyber threats. This can help prevent costly data breaches and the associated costs of remediation and reputational damage.</w:t>
      </w:r>
      <w:r>
        <w:t xml:space="preserve"> </w:t>
      </w:r>
      <w:r w:rsidR="00000000">
        <w:t>Overall,</w:t>
      </w:r>
      <w:r w:rsidR="00000000">
        <w:rPr>
          <w:spacing w:val="-6"/>
        </w:rPr>
        <w:t xml:space="preserve"> </w:t>
      </w:r>
      <w:r w:rsidR="00000000">
        <w:t>the</w:t>
      </w:r>
      <w:r w:rsidR="00000000">
        <w:rPr>
          <w:spacing w:val="-6"/>
        </w:rPr>
        <w:t xml:space="preserve"> </w:t>
      </w:r>
      <w:r w:rsidR="00000000">
        <w:t>cost</w:t>
      </w:r>
      <w:r w:rsidR="00000000">
        <w:rPr>
          <w:spacing w:val="-5"/>
        </w:rPr>
        <w:t xml:space="preserve"> </w:t>
      </w:r>
      <w:r w:rsidR="00000000">
        <w:t>benefits</w:t>
      </w:r>
      <w:r w:rsidR="00000000">
        <w:rPr>
          <w:spacing w:val="-5"/>
        </w:rPr>
        <w:t xml:space="preserve"> </w:t>
      </w:r>
      <w:r w:rsidR="00000000">
        <w:t>of</w:t>
      </w:r>
      <w:r w:rsidR="00000000">
        <w:rPr>
          <w:spacing w:val="-7"/>
        </w:rPr>
        <w:t xml:space="preserve"> </w:t>
      </w:r>
      <w:r w:rsidR="00000000">
        <w:t>an</w:t>
      </w:r>
      <w:r w:rsidR="00000000">
        <w:rPr>
          <w:spacing w:val="-6"/>
        </w:rPr>
        <w:t xml:space="preserve"> </w:t>
      </w:r>
      <w:r w:rsidR="00000000">
        <w:t>airport</w:t>
      </w:r>
      <w:r w:rsidR="00000000">
        <w:rPr>
          <w:spacing w:val="-5"/>
        </w:rPr>
        <w:t xml:space="preserve"> </w:t>
      </w:r>
      <w:r w:rsidR="00000000">
        <w:t>storage</w:t>
      </w:r>
      <w:r w:rsidR="00000000">
        <w:rPr>
          <w:spacing w:val="-4"/>
        </w:rPr>
        <w:t xml:space="preserve"> </w:t>
      </w:r>
      <w:r w:rsidR="00000000">
        <w:t>area</w:t>
      </w:r>
      <w:r w:rsidR="00000000">
        <w:rPr>
          <w:spacing w:val="-4"/>
        </w:rPr>
        <w:t xml:space="preserve"> </w:t>
      </w:r>
      <w:r w:rsidR="00000000">
        <w:t>network</w:t>
      </w:r>
      <w:r w:rsidR="00000000">
        <w:rPr>
          <w:spacing w:val="-7"/>
        </w:rPr>
        <w:t xml:space="preserve"> </w:t>
      </w:r>
      <w:r w:rsidR="00000000">
        <w:t>system</w:t>
      </w:r>
      <w:r w:rsidR="00000000">
        <w:rPr>
          <w:spacing w:val="-5"/>
        </w:rPr>
        <w:t xml:space="preserve"> </w:t>
      </w:r>
      <w:r w:rsidR="00000000">
        <w:t>are</w:t>
      </w:r>
      <w:r w:rsidR="00000000">
        <w:rPr>
          <w:spacing w:val="-8"/>
        </w:rPr>
        <w:t xml:space="preserve"> </w:t>
      </w:r>
      <w:r w:rsidR="00000000">
        <w:t>significant,</w:t>
      </w:r>
      <w:r w:rsidR="00000000">
        <w:rPr>
          <w:spacing w:val="-5"/>
        </w:rPr>
        <w:t xml:space="preserve"> </w:t>
      </w:r>
      <w:r w:rsidR="00000000">
        <w:t>and</w:t>
      </w:r>
      <w:r w:rsidR="00000000">
        <w:rPr>
          <w:spacing w:val="-6"/>
        </w:rPr>
        <w:t xml:space="preserve"> </w:t>
      </w:r>
      <w:r w:rsidR="00000000">
        <w:t>the</w:t>
      </w:r>
      <w:r w:rsidR="00000000">
        <w:rPr>
          <w:spacing w:val="-6"/>
        </w:rPr>
        <w:t xml:space="preserve"> </w:t>
      </w:r>
      <w:r w:rsidR="00000000">
        <w:t>system can provide a solid return on investment in terms of reduced storage costs, improved efficiency, increased reliability, improved scalability, improved data management, and improved security.</w:t>
      </w:r>
      <w:r>
        <w:t xml:space="preserve"> </w:t>
      </w:r>
      <w:r w:rsidR="00000000">
        <w:t>SYSTEM</w:t>
      </w:r>
      <w:r w:rsidR="00000000">
        <w:rPr>
          <w:spacing w:val="-2"/>
        </w:rPr>
        <w:t xml:space="preserve"> INTEGRATION</w:t>
      </w:r>
      <w:r>
        <w:t xml:space="preserve"> </w:t>
      </w:r>
      <w:r w:rsidR="00000000">
        <w:t>Integrating</w:t>
      </w:r>
      <w:r w:rsidR="00000000">
        <w:rPr>
          <w:spacing w:val="-17"/>
        </w:rPr>
        <w:t xml:space="preserve"> </w:t>
      </w:r>
      <w:r w:rsidR="00000000">
        <w:t>a</w:t>
      </w:r>
      <w:r w:rsidR="00000000">
        <w:rPr>
          <w:spacing w:val="-15"/>
        </w:rPr>
        <w:t xml:space="preserve"> </w:t>
      </w:r>
      <w:r w:rsidR="00000000">
        <w:t>Storage</w:t>
      </w:r>
      <w:r w:rsidR="00000000">
        <w:rPr>
          <w:spacing w:val="-23"/>
        </w:rPr>
        <w:t xml:space="preserve"> </w:t>
      </w:r>
      <w:r w:rsidR="00000000">
        <w:t>Area</w:t>
      </w:r>
      <w:r w:rsidR="00000000">
        <w:rPr>
          <w:spacing w:val="-15"/>
        </w:rPr>
        <w:t xml:space="preserve"> </w:t>
      </w:r>
      <w:r w:rsidR="00000000">
        <w:t>Network</w:t>
      </w:r>
      <w:r w:rsidR="00000000">
        <w:rPr>
          <w:spacing w:val="-15"/>
        </w:rPr>
        <w:t xml:space="preserve"> </w:t>
      </w:r>
      <w:r w:rsidR="00000000">
        <w:t>(SAN)</w:t>
      </w:r>
      <w:r w:rsidR="00000000">
        <w:rPr>
          <w:spacing w:val="-15"/>
        </w:rPr>
        <w:t xml:space="preserve"> </w:t>
      </w:r>
      <w:r w:rsidR="00000000">
        <w:t>into</w:t>
      </w:r>
      <w:r w:rsidR="00000000">
        <w:rPr>
          <w:spacing w:val="-15"/>
        </w:rPr>
        <w:t xml:space="preserve"> </w:t>
      </w:r>
      <w:r w:rsidR="00000000">
        <w:t>an</w:t>
      </w:r>
      <w:r w:rsidR="00000000">
        <w:rPr>
          <w:spacing w:val="-14"/>
        </w:rPr>
        <w:t xml:space="preserve"> </w:t>
      </w:r>
      <w:r w:rsidR="00000000">
        <w:t>existing</w:t>
      </w:r>
      <w:r w:rsidR="00000000">
        <w:rPr>
          <w:spacing w:val="-13"/>
        </w:rPr>
        <w:t xml:space="preserve"> </w:t>
      </w:r>
      <w:r w:rsidR="00000000">
        <w:t>IT</w:t>
      </w:r>
      <w:r w:rsidR="00000000">
        <w:rPr>
          <w:spacing w:val="-17"/>
        </w:rPr>
        <w:t xml:space="preserve"> </w:t>
      </w:r>
      <w:r w:rsidR="00000000">
        <w:t>infrastructure</w:t>
      </w:r>
      <w:r w:rsidR="00000000">
        <w:rPr>
          <w:spacing w:val="-15"/>
        </w:rPr>
        <w:t xml:space="preserve"> </w:t>
      </w:r>
      <w:r w:rsidR="00000000">
        <w:t>involves</w:t>
      </w:r>
      <w:r w:rsidR="00000000">
        <w:rPr>
          <w:spacing w:val="-13"/>
        </w:rPr>
        <w:t xml:space="preserve"> </w:t>
      </w:r>
      <w:r w:rsidR="00000000">
        <w:t>several</w:t>
      </w:r>
      <w:r w:rsidR="00000000">
        <w:rPr>
          <w:spacing w:val="-13"/>
        </w:rPr>
        <w:t xml:space="preserve"> </w:t>
      </w:r>
      <w:r w:rsidR="00000000">
        <w:rPr>
          <w:spacing w:val="-2"/>
        </w:rPr>
        <w:t>steps:</w:t>
      </w:r>
      <w:r>
        <w:t xml:space="preserve"> </w:t>
      </w:r>
      <w:r w:rsidR="00000000">
        <w:t>Assess your storage needs: Determine the storage requirements of your organization, including capacity, performance, and availability needs.</w:t>
      </w:r>
      <w:r>
        <w:t xml:space="preserve"> </w:t>
      </w:r>
      <w:r w:rsidR="00000000">
        <w:t>Choose</w:t>
      </w:r>
      <w:r w:rsidR="00000000">
        <w:rPr>
          <w:spacing w:val="-4"/>
        </w:rPr>
        <w:t xml:space="preserve"> </w:t>
      </w:r>
      <w:r w:rsidR="00000000">
        <w:t>a</w:t>
      </w:r>
      <w:r w:rsidR="00000000">
        <w:rPr>
          <w:spacing w:val="-4"/>
        </w:rPr>
        <w:t xml:space="preserve"> </w:t>
      </w:r>
      <w:r w:rsidR="00000000">
        <w:t>SAN</w:t>
      </w:r>
      <w:r w:rsidR="00000000">
        <w:rPr>
          <w:spacing w:val="-4"/>
        </w:rPr>
        <w:t xml:space="preserve"> </w:t>
      </w:r>
      <w:r w:rsidR="00000000">
        <w:t>solution:</w:t>
      </w:r>
      <w:r w:rsidR="00000000">
        <w:rPr>
          <w:spacing w:val="-8"/>
        </w:rPr>
        <w:t xml:space="preserve"> </w:t>
      </w:r>
      <w:r w:rsidR="00000000">
        <w:t>Select</w:t>
      </w:r>
      <w:r w:rsidR="00000000">
        <w:rPr>
          <w:spacing w:val="-3"/>
        </w:rPr>
        <w:t xml:space="preserve"> </w:t>
      </w:r>
      <w:r w:rsidR="00000000">
        <w:t>a</w:t>
      </w:r>
      <w:r w:rsidR="00000000">
        <w:rPr>
          <w:spacing w:val="-3"/>
        </w:rPr>
        <w:t xml:space="preserve"> </w:t>
      </w:r>
      <w:r w:rsidR="00000000">
        <w:t>SAN</w:t>
      </w:r>
      <w:r w:rsidR="00000000">
        <w:rPr>
          <w:spacing w:val="-4"/>
        </w:rPr>
        <w:t xml:space="preserve"> </w:t>
      </w:r>
      <w:r w:rsidR="00000000">
        <w:t>solution</w:t>
      </w:r>
      <w:r w:rsidR="00000000">
        <w:rPr>
          <w:spacing w:val="-3"/>
        </w:rPr>
        <w:t xml:space="preserve"> </w:t>
      </w:r>
      <w:r w:rsidR="00000000">
        <w:t>that</w:t>
      </w:r>
      <w:r w:rsidR="00000000">
        <w:rPr>
          <w:spacing w:val="-3"/>
        </w:rPr>
        <w:t xml:space="preserve"> </w:t>
      </w:r>
      <w:r w:rsidR="00000000">
        <w:t>meets</w:t>
      </w:r>
      <w:r w:rsidR="00000000">
        <w:rPr>
          <w:spacing w:val="-1"/>
        </w:rPr>
        <w:t xml:space="preserve"> </w:t>
      </w:r>
      <w:r w:rsidR="00000000">
        <w:t>your</w:t>
      </w:r>
      <w:r w:rsidR="00000000">
        <w:rPr>
          <w:spacing w:val="-3"/>
        </w:rPr>
        <w:t xml:space="preserve"> </w:t>
      </w:r>
      <w:r w:rsidR="00000000">
        <w:t>storage</w:t>
      </w:r>
      <w:r w:rsidR="00000000">
        <w:rPr>
          <w:spacing w:val="-4"/>
        </w:rPr>
        <w:t xml:space="preserve"> </w:t>
      </w:r>
      <w:r w:rsidR="00000000">
        <w:t>needs,</w:t>
      </w:r>
      <w:r w:rsidR="00000000">
        <w:rPr>
          <w:spacing w:val="-3"/>
        </w:rPr>
        <w:t xml:space="preserve"> </w:t>
      </w:r>
      <w:r w:rsidR="00000000">
        <w:t>taking</w:t>
      </w:r>
      <w:r w:rsidR="00000000">
        <w:rPr>
          <w:spacing w:val="-5"/>
        </w:rPr>
        <w:t xml:space="preserve"> </w:t>
      </w:r>
      <w:r w:rsidR="00000000">
        <w:t>into</w:t>
      </w:r>
      <w:r w:rsidR="00000000">
        <w:rPr>
          <w:spacing w:val="-3"/>
        </w:rPr>
        <w:t xml:space="preserve"> </w:t>
      </w:r>
      <w:r w:rsidR="00000000">
        <w:t xml:space="preserve">account factors such as cost, performance, scalability, and compatibility with existing hardware and </w:t>
      </w:r>
      <w:r w:rsidR="00000000">
        <w:rPr>
          <w:spacing w:val="-2"/>
        </w:rPr>
        <w:t>software.</w:t>
      </w:r>
      <w:r>
        <w:t xml:space="preserve"> </w:t>
      </w:r>
      <w:r w:rsidR="00000000">
        <w:t>Plan your SAN topology: Determine the physical topology of your SAN, including the number and location of switches, storage devices, and servers.</w:t>
      </w:r>
      <w:r>
        <w:t xml:space="preserve"> </w:t>
      </w:r>
      <w:r w:rsidR="00000000">
        <w:rPr>
          <w:rFonts w:ascii="Palatino"/>
          <w:spacing w:val="-5"/>
        </w:rPr>
        <w:t>544</w:t>
      </w:r>
      <w:r>
        <w:rPr>
          <w:rFonts w:ascii="Palatino"/>
        </w:rPr>
        <w:t xml:space="preserve">   </w:t>
      </w:r>
      <w:r w:rsidR="00000000">
        <w:t>Configure your SAN hardware: Install and configure the SAN hardware components, including switches, storage devices, and host bus adapters (HBAs).</w:t>
      </w:r>
      <w:r>
        <w:t xml:space="preserve"> </w:t>
      </w:r>
      <w:r w:rsidR="00000000">
        <w:t>Configure</w:t>
      </w:r>
      <w:r w:rsidR="00000000">
        <w:rPr>
          <w:spacing w:val="-4"/>
        </w:rPr>
        <w:t xml:space="preserve"> </w:t>
      </w:r>
      <w:r w:rsidR="00000000">
        <w:t>SAN</w:t>
      </w:r>
      <w:r w:rsidR="00000000">
        <w:rPr>
          <w:spacing w:val="-4"/>
        </w:rPr>
        <w:t xml:space="preserve"> </w:t>
      </w:r>
      <w:r w:rsidR="00000000">
        <w:t>software:</w:t>
      </w:r>
      <w:r w:rsidR="00000000">
        <w:rPr>
          <w:spacing w:val="-1"/>
        </w:rPr>
        <w:t xml:space="preserve"> </w:t>
      </w:r>
      <w:r w:rsidR="00000000">
        <w:t>Install</w:t>
      </w:r>
      <w:r w:rsidR="00000000">
        <w:rPr>
          <w:spacing w:val="-3"/>
        </w:rPr>
        <w:t xml:space="preserve"> </w:t>
      </w:r>
      <w:r w:rsidR="00000000">
        <w:t>and</w:t>
      </w:r>
      <w:r w:rsidR="00000000">
        <w:rPr>
          <w:spacing w:val="-2"/>
        </w:rPr>
        <w:t xml:space="preserve"> </w:t>
      </w:r>
      <w:r w:rsidR="00000000">
        <w:t>configure</w:t>
      </w:r>
      <w:r w:rsidR="00000000">
        <w:rPr>
          <w:spacing w:val="-4"/>
        </w:rPr>
        <w:t xml:space="preserve"> </w:t>
      </w:r>
      <w:r w:rsidR="00000000">
        <w:t>the</w:t>
      </w:r>
      <w:r w:rsidR="00000000">
        <w:rPr>
          <w:spacing w:val="-4"/>
        </w:rPr>
        <w:t xml:space="preserve"> </w:t>
      </w:r>
      <w:r w:rsidR="00000000">
        <w:t>SAN</w:t>
      </w:r>
      <w:r w:rsidR="00000000">
        <w:rPr>
          <w:spacing w:val="-4"/>
        </w:rPr>
        <w:t xml:space="preserve"> </w:t>
      </w:r>
      <w:r w:rsidR="00000000">
        <w:t>management</w:t>
      </w:r>
      <w:r w:rsidR="00000000">
        <w:rPr>
          <w:spacing w:val="-3"/>
        </w:rPr>
        <w:t xml:space="preserve"> </w:t>
      </w:r>
      <w:r w:rsidR="00000000">
        <w:t>software,</w:t>
      </w:r>
      <w:r w:rsidR="00000000">
        <w:rPr>
          <w:spacing w:val="-3"/>
        </w:rPr>
        <w:t xml:space="preserve"> </w:t>
      </w:r>
      <w:r w:rsidR="00000000">
        <w:t>including</w:t>
      </w:r>
      <w:r w:rsidR="00000000">
        <w:rPr>
          <w:spacing w:val="-6"/>
        </w:rPr>
        <w:t xml:space="preserve"> </w:t>
      </w:r>
      <w:r w:rsidR="00000000">
        <w:t>storage management software, backup and recovery tools, and SAN administration tools.</w:t>
      </w:r>
      <w:r>
        <w:t xml:space="preserve"> </w:t>
      </w:r>
      <w:r w:rsidR="00000000">
        <w:t>Integrate</w:t>
      </w:r>
      <w:r w:rsidR="00000000">
        <w:rPr>
          <w:spacing w:val="-3"/>
        </w:rPr>
        <w:t xml:space="preserve"> </w:t>
      </w:r>
      <w:r w:rsidR="00000000">
        <w:t>with</w:t>
      </w:r>
      <w:r w:rsidR="00000000">
        <w:rPr>
          <w:spacing w:val="-4"/>
        </w:rPr>
        <w:t xml:space="preserve"> </w:t>
      </w:r>
      <w:r w:rsidR="00000000">
        <w:t>existing</w:t>
      </w:r>
      <w:r w:rsidR="00000000">
        <w:rPr>
          <w:spacing w:val="-6"/>
        </w:rPr>
        <w:t xml:space="preserve"> </w:t>
      </w:r>
      <w:r w:rsidR="00000000">
        <w:t>infrastructure:</w:t>
      </w:r>
      <w:r w:rsidR="00000000">
        <w:rPr>
          <w:spacing w:val="-2"/>
        </w:rPr>
        <w:t xml:space="preserve"> </w:t>
      </w:r>
      <w:r w:rsidR="00000000">
        <w:t>Integrate</w:t>
      </w:r>
      <w:r w:rsidR="00000000">
        <w:rPr>
          <w:spacing w:val="-3"/>
        </w:rPr>
        <w:t xml:space="preserve"> </w:t>
      </w:r>
      <w:r w:rsidR="00000000">
        <w:t>the</w:t>
      </w:r>
      <w:r w:rsidR="00000000">
        <w:rPr>
          <w:spacing w:val="-3"/>
        </w:rPr>
        <w:t xml:space="preserve"> </w:t>
      </w:r>
      <w:r w:rsidR="00000000">
        <w:t>SAN</w:t>
      </w:r>
      <w:r w:rsidR="00000000">
        <w:rPr>
          <w:spacing w:val="-5"/>
        </w:rPr>
        <w:t xml:space="preserve"> </w:t>
      </w:r>
      <w:r w:rsidR="00000000">
        <w:t>with</w:t>
      </w:r>
      <w:r w:rsidR="00000000">
        <w:rPr>
          <w:spacing w:val="-4"/>
        </w:rPr>
        <w:t xml:space="preserve"> </w:t>
      </w:r>
      <w:r w:rsidR="00000000">
        <w:t>existing</w:t>
      </w:r>
      <w:r w:rsidR="00000000">
        <w:rPr>
          <w:spacing w:val="-4"/>
        </w:rPr>
        <w:t xml:space="preserve"> </w:t>
      </w:r>
      <w:r w:rsidR="00000000">
        <w:t>IT</w:t>
      </w:r>
      <w:r w:rsidR="00000000">
        <w:rPr>
          <w:spacing w:val="-8"/>
        </w:rPr>
        <w:t xml:space="preserve"> </w:t>
      </w:r>
      <w:r w:rsidR="00000000">
        <w:t>infrastructure,</w:t>
      </w:r>
      <w:r w:rsidR="00000000">
        <w:rPr>
          <w:spacing w:val="-4"/>
        </w:rPr>
        <w:t xml:space="preserve"> </w:t>
      </w:r>
      <w:r w:rsidR="00000000">
        <w:t xml:space="preserve">including servers, network switches, and storage devices. This may involve configuring routing tables, modifying firewall rules, and integrating with directory services such as LDAP or Active </w:t>
      </w:r>
      <w:r w:rsidR="00000000">
        <w:rPr>
          <w:spacing w:val="-2"/>
        </w:rPr>
        <w:t>Directory.</w:t>
      </w:r>
      <w:r>
        <w:t xml:space="preserve"> </w:t>
      </w:r>
      <w:r w:rsidR="00000000">
        <w:t xml:space="preserve">Test and </w:t>
      </w:r>
      <w:r w:rsidR="00000000">
        <w:lastRenderedPageBreak/>
        <w:t>optimize: Test the SAN to ensure that it meets your storage requirements, and optimize the SAN for performance and reliability.</w:t>
      </w:r>
      <w:r>
        <w:t xml:space="preserve"> </w:t>
      </w:r>
      <w:r w:rsidR="00000000">
        <w:t>Provide</w:t>
      </w:r>
      <w:r w:rsidR="00000000">
        <w:rPr>
          <w:spacing w:val="-6"/>
        </w:rPr>
        <w:t xml:space="preserve"> </w:t>
      </w:r>
      <w:r w:rsidR="00000000">
        <w:t>training</w:t>
      </w:r>
      <w:r w:rsidR="00000000">
        <w:rPr>
          <w:spacing w:val="-7"/>
        </w:rPr>
        <w:t xml:space="preserve"> </w:t>
      </w:r>
      <w:r w:rsidR="00000000">
        <w:t>and</w:t>
      </w:r>
      <w:r w:rsidR="00000000">
        <w:rPr>
          <w:spacing w:val="-3"/>
        </w:rPr>
        <w:t xml:space="preserve"> </w:t>
      </w:r>
      <w:r w:rsidR="00000000">
        <w:t>support:</w:t>
      </w:r>
      <w:r w:rsidR="00000000">
        <w:rPr>
          <w:spacing w:val="-5"/>
        </w:rPr>
        <w:t xml:space="preserve"> </w:t>
      </w:r>
      <w:r w:rsidR="00000000">
        <w:t>Provide</w:t>
      </w:r>
      <w:r w:rsidR="00000000">
        <w:rPr>
          <w:spacing w:val="-6"/>
        </w:rPr>
        <w:t xml:space="preserve"> </w:t>
      </w:r>
      <w:r w:rsidR="00000000">
        <w:t>training</w:t>
      </w:r>
      <w:r w:rsidR="00000000">
        <w:rPr>
          <w:spacing w:val="-7"/>
        </w:rPr>
        <w:t xml:space="preserve"> </w:t>
      </w:r>
      <w:r w:rsidR="00000000">
        <w:t>to</w:t>
      </w:r>
      <w:r w:rsidR="00000000">
        <w:rPr>
          <w:spacing w:val="-2"/>
        </w:rPr>
        <w:t xml:space="preserve"> </w:t>
      </w:r>
      <w:r w:rsidR="00000000">
        <w:t>users</w:t>
      </w:r>
      <w:r w:rsidR="00000000">
        <w:rPr>
          <w:spacing w:val="-5"/>
        </w:rPr>
        <w:t xml:space="preserve"> </w:t>
      </w:r>
      <w:r w:rsidR="00000000">
        <w:t>and IT</w:t>
      </w:r>
      <w:r w:rsidR="00000000">
        <w:rPr>
          <w:spacing w:val="-7"/>
        </w:rPr>
        <w:t xml:space="preserve"> </w:t>
      </w:r>
      <w:r w:rsidR="00000000">
        <w:t>staff</w:t>
      </w:r>
      <w:r w:rsidR="00000000">
        <w:rPr>
          <w:spacing w:val="-6"/>
        </w:rPr>
        <w:t xml:space="preserve"> </w:t>
      </w:r>
      <w:r w:rsidR="00000000">
        <w:t>to</w:t>
      </w:r>
      <w:r w:rsidR="00000000">
        <w:rPr>
          <w:spacing w:val="-4"/>
        </w:rPr>
        <w:t xml:space="preserve"> </w:t>
      </w:r>
      <w:r w:rsidR="00000000">
        <w:t>ensure</w:t>
      </w:r>
      <w:r w:rsidR="00000000">
        <w:rPr>
          <w:spacing w:val="-7"/>
        </w:rPr>
        <w:t xml:space="preserve"> </w:t>
      </w:r>
      <w:r w:rsidR="00000000">
        <w:t>they</w:t>
      </w:r>
      <w:r w:rsidR="00000000">
        <w:rPr>
          <w:spacing w:val="-7"/>
        </w:rPr>
        <w:t xml:space="preserve"> </w:t>
      </w:r>
      <w:r w:rsidR="00000000">
        <w:t>understand</w:t>
      </w:r>
      <w:r w:rsidR="00000000">
        <w:rPr>
          <w:spacing w:val="-3"/>
        </w:rPr>
        <w:t xml:space="preserve"> </w:t>
      </w:r>
      <w:r w:rsidR="00000000">
        <w:t>how to use and maintain the SAN, and provide ongoing support to resolve any issues that arise.</w:t>
      </w:r>
      <w:r>
        <w:t xml:space="preserve"> </w:t>
      </w:r>
      <w:r w:rsidR="00000000">
        <w:t>Proper</w:t>
      </w:r>
      <w:r w:rsidR="00000000">
        <w:rPr>
          <w:spacing w:val="-2"/>
        </w:rPr>
        <w:t xml:space="preserve"> </w:t>
      </w:r>
      <w:r w:rsidR="00000000">
        <w:t>integration</w:t>
      </w:r>
      <w:r w:rsidR="00000000">
        <w:rPr>
          <w:spacing w:val="-1"/>
        </w:rPr>
        <w:t xml:space="preserve"> </w:t>
      </w:r>
      <w:r w:rsidR="00000000">
        <w:t>of</w:t>
      </w:r>
      <w:r w:rsidR="00000000">
        <w:rPr>
          <w:spacing w:val="-2"/>
        </w:rPr>
        <w:t xml:space="preserve"> </w:t>
      </w:r>
      <w:r w:rsidR="00000000">
        <w:t>a</w:t>
      </w:r>
      <w:r w:rsidR="00000000">
        <w:rPr>
          <w:spacing w:val="-2"/>
        </w:rPr>
        <w:t xml:space="preserve"> </w:t>
      </w:r>
      <w:r w:rsidR="00000000">
        <w:t>SAN</w:t>
      </w:r>
      <w:r w:rsidR="00000000">
        <w:rPr>
          <w:spacing w:val="-2"/>
        </w:rPr>
        <w:t xml:space="preserve"> </w:t>
      </w:r>
      <w:r w:rsidR="00000000">
        <w:t>can</w:t>
      </w:r>
      <w:r w:rsidR="00000000">
        <w:rPr>
          <w:spacing w:val="-1"/>
        </w:rPr>
        <w:t xml:space="preserve"> </w:t>
      </w:r>
      <w:r w:rsidR="00000000">
        <w:t>provide</w:t>
      </w:r>
      <w:r w:rsidR="00000000">
        <w:rPr>
          <w:spacing w:val="-2"/>
        </w:rPr>
        <w:t xml:space="preserve"> </w:t>
      </w:r>
      <w:r w:rsidR="00000000">
        <w:t>many</w:t>
      </w:r>
      <w:r w:rsidR="00000000">
        <w:rPr>
          <w:spacing w:val="-6"/>
        </w:rPr>
        <w:t xml:space="preserve"> </w:t>
      </w:r>
      <w:r w:rsidR="00000000">
        <w:t>benefits,</w:t>
      </w:r>
      <w:r w:rsidR="00000000">
        <w:rPr>
          <w:spacing w:val="-1"/>
        </w:rPr>
        <w:t xml:space="preserve"> </w:t>
      </w:r>
      <w:r w:rsidR="00000000">
        <w:t>such</w:t>
      </w:r>
      <w:r w:rsidR="00000000">
        <w:rPr>
          <w:spacing w:val="-1"/>
        </w:rPr>
        <w:t xml:space="preserve"> </w:t>
      </w:r>
      <w:r w:rsidR="00000000">
        <w:t>as</w:t>
      </w:r>
      <w:r w:rsidR="00000000">
        <w:rPr>
          <w:spacing w:val="-1"/>
        </w:rPr>
        <w:t xml:space="preserve"> </w:t>
      </w:r>
      <w:r w:rsidR="00000000">
        <w:t>centralized</w:t>
      </w:r>
      <w:r w:rsidR="00000000">
        <w:rPr>
          <w:spacing w:val="-1"/>
        </w:rPr>
        <w:t xml:space="preserve"> </w:t>
      </w:r>
      <w:r w:rsidR="00000000">
        <w:t>storage</w:t>
      </w:r>
      <w:r w:rsidR="00000000">
        <w:rPr>
          <w:spacing w:val="-2"/>
        </w:rPr>
        <w:t xml:space="preserve"> </w:t>
      </w:r>
      <w:r w:rsidR="00000000">
        <w:t>management, improved performance and availability, and simplified data backup and recovery.</w:t>
      </w:r>
      <w:r>
        <w:t xml:space="preserve"> </w:t>
      </w:r>
      <w:r w:rsidR="00000000">
        <w:rPr>
          <w:spacing w:val="-2"/>
        </w:rPr>
        <w:t>SUPPLIERS</w:t>
      </w:r>
      <w:r>
        <w:t xml:space="preserve"> </w:t>
      </w:r>
      <w:r w:rsidR="00000000">
        <w:t>There</w:t>
      </w:r>
      <w:r w:rsidR="00000000">
        <w:rPr>
          <w:spacing w:val="-1"/>
        </w:rPr>
        <w:t xml:space="preserve"> </w:t>
      </w:r>
      <w:r w:rsidR="00000000">
        <w:t>are several Storage</w:t>
      </w:r>
      <w:r w:rsidR="00000000">
        <w:rPr>
          <w:spacing w:val="-15"/>
        </w:rPr>
        <w:t xml:space="preserve"> </w:t>
      </w:r>
      <w:r w:rsidR="00000000">
        <w:t xml:space="preserve">Area Network (SAN) suppliers in the market that offer a wide range of SAN solutions to meet the storage needs of organizations. Some of the popular SAN suppliers </w:t>
      </w:r>
      <w:r w:rsidR="00000000">
        <w:rPr>
          <w:spacing w:val="-2"/>
        </w:rPr>
        <w:t>include:</w:t>
      </w:r>
      <w:r>
        <w:t xml:space="preserve"> </w:t>
      </w:r>
      <w:r w:rsidR="00000000">
        <w:t>Dell</w:t>
      </w:r>
      <w:r w:rsidR="00000000">
        <w:rPr>
          <w:spacing w:val="-3"/>
        </w:rPr>
        <w:t xml:space="preserve"> </w:t>
      </w:r>
      <w:r w:rsidR="00000000">
        <w:t>EMC:</w:t>
      </w:r>
      <w:r w:rsidR="00000000">
        <w:rPr>
          <w:spacing w:val="-3"/>
        </w:rPr>
        <w:t xml:space="preserve"> </w:t>
      </w:r>
      <w:r w:rsidR="00000000">
        <w:t>Dell</w:t>
      </w:r>
      <w:r w:rsidR="00000000">
        <w:rPr>
          <w:spacing w:val="-3"/>
        </w:rPr>
        <w:t xml:space="preserve"> </w:t>
      </w:r>
      <w:r w:rsidR="00000000">
        <w:t>EMC</w:t>
      </w:r>
      <w:r w:rsidR="00000000">
        <w:rPr>
          <w:spacing w:val="-1"/>
        </w:rPr>
        <w:t xml:space="preserve"> </w:t>
      </w:r>
      <w:r w:rsidR="00000000">
        <w:t>offers</w:t>
      </w:r>
      <w:r w:rsidR="00000000">
        <w:rPr>
          <w:spacing w:val="-4"/>
        </w:rPr>
        <w:t xml:space="preserve"> </w:t>
      </w:r>
      <w:r w:rsidR="00000000">
        <w:t>a</w:t>
      </w:r>
      <w:r w:rsidR="00000000">
        <w:rPr>
          <w:spacing w:val="-3"/>
        </w:rPr>
        <w:t xml:space="preserve"> </w:t>
      </w:r>
      <w:r w:rsidR="00000000">
        <w:t>range</w:t>
      </w:r>
      <w:r w:rsidR="00000000">
        <w:rPr>
          <w:spacing w:val="-2"/>
        </w:rPr>
        <w:t xml:space="preserve"> </w:t>
      </w:r>
      <w:r w:rsidR="00000000">
        <w:t>of</w:t>
      </w:r>
      <w:r w:rsidR="00000000">
        <w:rPr>
          <w:spacing w:val="-3"/>
        </w:rPr>
        <w:t xml:space="preserve"> </w:t>
      </w:r>
      <w:r w:rsidR="00000000">
        <w:t>SAN</w:t>
      </w:r>
      <w:r w:rsidR="00000000">
        <w:rPr>
          <w:spacing w:val="-2"/>
        </w:rPr>
        <w:t xml:space="preserve"> </w:t>
      </w:r>
      <w:r w:rsidR="00000000">
        <w:t>solutions,</w:t>
      </w:r>
      <w:r w:rsidR="00000000">
        <w:rPr>
          <w:spacing w:val="-3"/>
        </w:rPr>
        <w:t xml:space="preserve"> </w:t>
      </w:r>
      <w:r w:rsidR="00000000">
        <w:t>including</w:t>
      </w:r>
      <w:r w:rsidR="00000000">
        <w:rPr>
          <w:spacing w:val="-3"/>
        </w:rPr>
        <w:t xml:space="preserve"> </w:t>
      </w:r>
      <w:r w:rsidR="00000000">
        <w:t>the</w:t>
      </w:r>
      <w:r w:rsidR="00000000">
        <w:rPr>
          <w:spacing w:val="-2"/>
        </w:rPr>
        <w:t xml:space="preserve"> </w:t>
      </w:r>
      <w:r w:rsidR="00000000">
        <w:t>Dell</w:t>
      </w:r>
      <w:r w:rsidR="00000000">
        <w:rPr>
          <w:spacing w:val="-3"/>
        </w:rPr>
        <w:t xml:space="preserve"> </w:t>
      </w:r>
      <w:r w:rsidR="00000000">
        <w:t>EMC</w:t>
      </w:r>
      <w:r w:rsidR="00000000">
        <w:rPr>
          <w:spacing w:val="-3"/>
        </w:rPr>
        <w:t xml:space="preserve"> </w:t>
      </w:r>
      <w:r w:rsidR="00000000">
        <w:t>Unity,</w:t>
      </w:r>
      <w:r w:rsidR="00000000">
        <w:rPr>
          <w:spacing w:val="-6"/>
        </w:rPr>
        <w:t xml:space="preserve"> </w:t>
      </w:r>
      <w:r w:rsidR="00000000">
        <w:t>VNX,</w:t>
      </w:r>
      <w:r w:rsidR="00000000">
        <w:rPr>
          <w:spacing w:val="-1"/>
        </w:rPr>
        <w:t xml:space="preserve"> </w:t>
      </w:r>
      <w:r w:rsidR="00000000">
        <w:t>and VMAX product lines. These solutions provide advanced data management capabilities, high- performance storage, and scalability to meet the needs of organizations of all sizes.</w:t>
      </w:r>
      <w:r>
        <w:t xml:space="preserve"> </w:t>
      </w:r>
      <w:r w:rsidR="00000000">
        <w:t>Hewlett</w:t>
      </w:r>
      <w:r w:rsidR="00000000">
        <w:rPr>
          <w:spacing w:val="-15"/>
        </w:rPr>
        <w:t xml:space="preserve"> </w:t>
      </w:r>
      <w:r w:rsidR="00000000">
        <w:t>Packard</w:t>
      </w:r>
      <w:r w:rsidR="00000000">
        <w:rPr>
          <w:spacing w:val="-15"/>
        </w:rPr>
        <w:t xml:space="preserve"> </w:t>
      </w:r>
      <w:r w:rsidR="00000000">
        <w:t>Enterprise</w:t>
      </w:r>
      <w:r w:rsidR="00000000">
        <w:rPr>
          <w:spacing w:val="-15"/>
        </w:rPr>
        <w:t xml:space="preserve"> </w:t>
      </w:r>
      <w:r w:rsidR="00000000">
        <w:t>(HPE):</w:t>
      </w:r>
      <w:r w:rsidR="00000000">
        <w:rPr>
          <w:spacing w:val="-15"/>
        </w:rPr>
        <w:t xml:space="preserve"> </w:t>
      </w:r>
      <w:r w:rsidR="00000000">
        <w:t>HPE</w:t>
      </w:r>
      <w:r w:rsidR="00000000">
        <w:rPr>
          <w:spacing w:val="-15"/>
        </w:rPr>
        <w:t xml:space="preserve"> </w:t>
      </w:r>
      <w:r w:rsidR="00000000">
        <w:t>offers</w:t>
      </w:r>
      <w:r w:rsidR="00000000">
        <w:rPr>
          <w:spacing w:val="-15"/>
        </w:rPr>
        <w:t xml:space="preserve"> </w:t>
      </w:r>
      <w:r w:rsidR="00000000">
        <w:t>a</w:t>
      </w:r>
      <w:r w:rsidR="00000000">
        <w:rPr>
          <w:spacing w:val="-15"/>
        </w:rPr>
        <w:t xml:space="preserve"> </w:t>
      </w:r>
      <w:r w:rsidR="00000000">
        <w:t>range</w:t>
      </w:r>
      <w:r w:rsidR="00000000">
        <w:rPr>
          <w:spacing w:val="-15"/>
        </w:rPr>
        <w:t xml:space="preserve"> </w:t>
      </w:r>
      <w:r w:rsidR="00000000">
        <w:t>of</w:t>
      </w:r>
      <w:r w:rsidR="00000000">
        <w:rPr>
          <w:spacing w:val="-15"/>
        </w:rPr>
        <w:t xml:space="preserve"> </w:t>
      </w:r>
      <w:r w:rsidR="00000000">
        <w:t>SAN</w:t>
      </w:r>
      <w:r w:rsidR="00000000">
        <w:rPr>
          <w:spacing w:val="-15"/>
        </w:rPr>
        <w:t xml:space="preserve"> </w:t>
      </w:r>
      <w:r w:rsidR="00000000">
        <w:t>solutions,</w:t>
      </w:r>
      <w:r w:rsidR="00000000">
        <w:rPr>
          <w:spacing w:val="-15"/>
        </w:rPr>
        <w:t xml:space="preserve"> </w:t>
      </w:r>
      <w:r w:rsidR="00000000">
        <w:t>including</w:t>
      </w:r>
      <w:r w:rsidR="00000000">
        <w:rPr>
          <w:spacing w:val="-15"/>
        </w:rPr>
        <w:t xml:space="preserve"> </w:t>
      </w:r>
      <w:r w:rsidR="00000000">
        <w:t>the</w:t>
      </w:r>
      <w:r w:rsidR="00000000">
        <w:rPr>
          <w:spacing w:val="-15"/>
        </w:rPr>
        <w:t xml:space="preserve"> </w:t>
      </w:r>
      <w:r w:rsidR="00000000">
        <w:t>HPE</w:t>
      </w:r>
      <w:r w:rsidR="00000000">
        <w:rPr>
          <w:spacing w:val="-15"/>
        </w:rPr>
        <w:t xml:space="preserve"> </w:t>
      </w:r>
      <w:r w:rsidR="00000000">
        <w:t>3PAR and HPE Nimble Storage product lines. These solutions provide advanced features such as data deduplication, compression, and tiering, as well as high-performance storage and scalability.</w:t>
      </w:r>
      <w:r>
        <w:t xml:space="preserve"> </w:t>
      </w:r>
      <w:r w:rsidR="00000000">
        <w:t>IBM: IBM offers a range of SAN solutions, including the IBM Storwize and IBM FlashSystem product</w:t>
      </w:r>
      <w:r w:rsidR="00000000">
        <w:rPr>
          <w:spacing w:val="-4"/>
        </w:rPr>
        <w:t xml:space="preserve"> </w:t>
      </w:r>
      <w:r w:rsidR="00000000">
        <w:t>lines.</w:t>
      </w:r>
      <w:r w:rsidR="00000000">
        <w:rPr>
          <w:spacing w:val="-10"/>
        </w:rPr>
        <w:t xml:space="preserve"> </w:t>
      </w:r>
      <w:r w:rsidR="00000000">
        <w:t>These</w:t>
      </w:r>
      <w:r w:rsidR="00000000">
        <w:rPr>
          <w:spacing w:val="-5"/>
        </w:rPr>
        <w:t xml:space="preserve"> </w:t>
      </w:r>
      <w:r w:rsidR="00000000">
        <w:t>solutions</w:t>
      </w:r>
      <w:r w:rsidR="00000000">
        <w:rPr>
          <w:spacing w:val="-5"/>
        </w:rPr>
        <w:t xml:space="preserve"> </w:t>
      </w:r>
      <w:r w:rsidR="00000000">
        <w:t>provide</w:t>
      </w:r>
      <w:r w:rsidR="00000000">
        <w:rPr>
          <w:spacing w:val="-5"/>
        </w:rPr>
        <w:t xml:space="preserve"> </w:t>
      </w:r>
      <w:r w:rsidR="00000000">
        <w:t>advanced</w:t>
      </w:r>
      <w:r w:rsidR="00000000">
        <w:rPr>
          <w:spacing w:val="-4"/>
        </w:rPr>
        <w:t xml:space="preserve"> </w:t>
      </w:r>
      <w:r w:rsidR="00000000">
        <w:t>data</w:t>
      </w:r>
      <w:r w:rsidR="00000000">
        <w:rPr>
          <w:spacing w:val="-4"/>
        </w:rPr>
        <w:t xml:space="preserve"> </w:t>
      </w:r>
      <w:r w:rsidR="00000000">
        <w:t>management</w:t>
      </w:r>
      <w:r w:rsidR="00000000">
        <w:rPr>
          <w:spacing w:val="-4"/>
        </w:rPr>
        <w:t xml:space="preserve"> </w:t>
      </w:r>
      <w:r w:rsidR="00000000">
        <w:t>capabilities,</w:t>
      </w:r>
      <w:r w:rsidR="00000000">
        <w:rPr>
          <w:spacing w:val="-4"/>
        </w:rPr>
        <w:t xml:space="preserve"> </w:t>
      </w:r>
      <w:r w:rsidR="00000000">
        <w:t xml:space="preserve">high-performance storage, and scalability, as well as integration with IBM's broader portfolio of storage and IT </w:t>
      </w:r>
      <w:r w:rsidR="00000000">
        <w:rPr>
          <w:spacing w:val="-2"/>
        </w:rPr>
        <w:t>solutions.</w:t>
      </w:r>
      <w:r>
        <w:t xml:space="preserve"> </w:t>
      </w:r>
      <w:r w:rsidR="00000000">
        <w:t>NetApp: NetApp offers a range of SAN solutions, including the NetApp FAS and NetApp</w:t>
      </w:r>
      <w:r w:rsidR="00000000">
        <w:rPr>
          <w:spacing w:val="-7"/>
        </w:rPr>
        <w:t xml:space="preserve"> </w:t>
      </w:r>
      <w:r w:rsidR="00000000">
        <w:t>AFF product</w:t>
      </w:r>
      <w:r w:rsidR="00000000">
        <w:rPr>
          <w:spacing w:val="-4"/>
        </w:rPr>
        <w:t xml:space="preserve"> </w:t>
      </w:r>
      <w:r w:rsidR="00000000">
        <w:t>lines.</w:t>
      </w:r>
      <w:r w:rsidR="00000000">
        <w:rPr>
          <w:spacing w:val="-10"/>
        </w:rPr>
        <w:t xml:space="preserve"> </w:t>
      </w:r>
      <w:r w:rsidR="00000000">
        <w:t>These</w:t>
      </w:r>
      <w:r w:rsidR="00000000">
        <w:rPr>
          <w:spacing w:val="-5"/>
        </w:rPr>
        <w:t xml:space="preserve"> </w:t>
      </w:r>
      <w:r w:rsidR="00000000">
        <w:t>solutions</w:t>
      </w:r>
      <w:r w:rsidR="00000000">
        <w:rPr>
          <w:spacing w:val="-5"/>
        </w:rPr>
        <w:t xml:space="preserve"> </w:t>
      </w:r>
      <w:r w:rsidR="00000000">
        <w:t>provide</w:t>
      </w:r>
      <w:r w:rsidR="00000000">
        <w:rPr>
          <w:spacing w:val="-5"/>
        </w:rPr>
        <w:t xml:space="preserve"> </w:t>
      </w:r>
      <w:r w:rsidR="00000000">
        <w:t>advanced</w:t>
      </w:r>
      <w:r w:rsidR="00000000">
        <w:rPr>
          <w:spacing w:val="-4"/>
        </w:rPr>
        <w:t xml:space="preserve"> </w:t>
      </w:r>
      <w:r w:rsidR="00000000">
        <w:t>data</w:t>
      </w:r>
      <w:r w:rsidR="00000000">
        <w:rPr>
          <w:spacing w:val="-4"/>
        </w:rPr>
        <w:t xml:space="preserve"> </w:t>
      </w:r>
      <w:r w:rsidR="00000000">
        <w:t>management</w:t>
      </w:r>
      <w:r w:rsidR="00000000">
        <w:rPr>
          <w:spacing w:val="-4"/>
        </w:rPr>
        <w:t xml:space="preserve"> </w:t>
      </w:r>
      <w:r w:rsidR="00000000">
        <w:t>capabilities,</w:t>
      </w:r>
      <w:r w:rsidR="00000000">
        <w:rPr>
          <w:spacing w:val="-4"/>
        </w:rPr>
        <w:t xml:space="preserve"> </w:t>
      </w:r>
      <w:r w:rsidR="00000000">
        <w:t xml:space="preserve">high-performance storage, and scalability, as well as integration with NetApp's broader portfolio of storage and IT </w:t>
      </w:r>
      <w:r w:rsidR="00000000">
        <w:rPr>
          <w:spacing w:val="-2"/>
        </w:rPr>
        <w:t>solutions.</w:t>
      </w:r>
      <w:r>
        <w:t xml:space="preserve">  </w:t>
      </w:r>
      <w:r w:rsidR="00000000">
        <w:rPr>
          <w:rFonts w:ascii="Palatino"/>
          <w:spacing w:val="-5"/>
        </w:rPr>
        <w:t>545</w:t>
      </w:r>
      <w:r>
        <w:rPr>
          <w:rFonts w:ascii="Palatino"/>
        </w:rPr>
        <w:t xml:space="preserve">   </w:t>
      </w:r>
      <w:r w:rsidR="00000000">
        <w:t>Pure</w:t>
      </w:r>
      <w:r w:rsidR="00000000">
        <w:rPr>
          <w:spacing w:val="-14"/>
        </w:rPr>
        <w:t xml:space="preserve"> </w:t>
      </w:r>
      <w:r w:rsidR="00000000">
        <w:t>Storage:</w:t>
      </w:r>
      <w:r w:rsidR="00000000">
        <w:rPr>
          <w:spacing w:val="-13"/>
        </w:rPr>
        <w:t xml:space="preserve"> </w:t>
      </w:r>
      <w:r w:rsidR="00000000">
        <w:t>Pure</w:t>
      </w:r>
      <w:r w:rsidR="00000000">
        <w:rPr>
          <w:spacing w:val="-13"/>
        </w:rPr>
        <w:t xml:space="preserve"> </w:t>
      </w:r>
      <w:r w:rsidR="00000000">
        <w:t>Storage</w:t>
      </w:r>
      <w:r w:rsidR="00000000">
        <w:rPr>
          <w:spacing w:val="-12"/>
        </w:rPr>
        <w:t xml:space="preserve"> </w:t>
      </w:r>
      <w:r w:rsidR="00000000">
        <w:t>offers</w:t>
      </w:r>
      <w:r w:rsidR="00000000">
        <w:rPr>
          <w:spacing w:val="-11"/>
        </w:rPr>
        <w:t xml:space="preserve"> </w:t>
      </w:r>
      <w:r w:rsidR="00000000">
        <w:t>a</w:t>
      </w:r>
      <w:r w:rsidR="00000000">
        <w:rPr>
          <w:spacing w:val="-13"/>
        </w:rPr>
        <w:t xml:space="preserve"> </w:t>
      </w:r>
      <w:r w:rsidR="00000000">
        <w:t>range</w:t>
      </w:r>
      <w:r w:rsidR="00000000">
        <w:rPr>
          <w:spacing w:val="-14"/>
        </w:rPr>
        <w:t xml:space="preserve"> </w:t>
      </w:r>
      <w:r w:rsidR="00000000">
        <w:t>of</w:t>
      </w:r>
      <w:r w:rsidR="00000000">
        <w:rPr>
          <w:spacing w:val="-12"/>
        </w:rPr>
        <w:t xml:space="preserve"> </w:t>
      </w:r>
      <w:r w:rsidR="00000000">
        <w:t>SAN</w:t>
      </w:r>
      <w:r w:rsidR="00000000">
        <w:rPr>
          <w:spacing w:val="-12"/>
        </w:rPr>
        <w:t xml:space="preserve"> </w:t>
      </w:r>
      <w:r w:rsidR="00000000">
        <w:t>solutions,</w:t>
      </w:r>
      <w:r w:rsidR="00000000">
        <w:rPr>
          <w:spacing w:val="-12"/>
        </w:rPr>
        <w:t xml:space="preserve"> </w:t>
      </w:r>
      <w:r w:rsidR="00000000">
        <w:t>including</w:t>
      </w:r>
      <w:r w:rsidR="00000000">
        <w:rPr>
          <w:spacing w:val="-14"/>
        </w:rPr>
        <w:t xml:space="preserve"> </w:t>
      </w:r>
      <w:r w:rsidR="00000000">
        <w:t>the</w:t>
      </w:r>
      <w:r w:rsidR="00000000">
        <w:rPr>
          <w:spacing w:val="-13"/>
        </w:rPr>
        <w:t xml:space="preserve"> </w:t>
      </w:r>
      <w:r w:rsidR="00000000">
        <w:t>FlashArray</w:t>
      </w:r>
      <w:r w:rsidR="00000000">
        <w:rPr>
          <w:spacing w:val="-14"/>
        </w:rPr>
        <w:t xml:space="preserve"> </w:t>
      </w:r>
      <w:r w:rsidR="00000000">
        <w:t>product</w:t>
      </w:r>
      <w:r w:rsidR="00000000">
        <w:rPr>
          <w:spacing w:val="-13"/>
        </w:rPr>
        <w:t xml:space="preserve"> </w:t>
      </w:r>
      <w:r w:rsidR="00000000">
        <w:t>line. These solutions provide high-performance storage, scalability, and advanced features such as deduplication, compression, and encryption.</w:t>
      </w:r>
      <w:r>
        <w:t xml:space="preserve"> </w:t>
      </w:r>
      <w:r w:rsidR="00000000">
        <w:t xml:space="preserve">Hitachi Vantara: Hitachi Vantara offers a range of SAN solutions, including the Hitachi Virtual Storage Platform (VSP) product line. These solutions provide advanced data management </w:t>
      </w:r>
      <w:r w:rsidR="00000000">
        <w:rPr>
          <w:spacing w:val="-2"/>
        </w:rPr>
        <w:t>capabilities,</w:t>
      </w:r>
      <w:r w:rsidR="00000000">
        <w:rPr>
          <w:spacing w:val="-6"/>
        </w:rPr>
        <w:t xml:space="preserve"> </w:t>
      </w:r>
      <w:r w:rsidR="00000000">
        <w:rPr>
          <w:spacing w:val="-2"/>
        </w:rPr>
        <w:t>high-performance</w:t>
      </w:r>
      <w:r w:rsidR="00000000">
        <w:rPr>
          <w:spacing w:val="-7"/>
        </w:rPr>
        <w:t xml:space="preserve"> </w:t>
      </w:r>
      <w:r w:rsidR="00000000">
        <w:rPr>
          <w:spacing w:val="-2"/>
        </w:rPr>
        <w:t>storage,</w:t>
      </w:r>
      <w:r w:rsidR="00000000">
        <w:rPr>
          <w:spacing w:val="-6"/>
        </w:rPr>
        <w:t xml:space="preserve"> </w:t>
      </w:r>
      <w:r w:rsidR="00000000">
        <w:rPr>
          <w:spacing w:val="-2"/>
        </w:rPr>
        <w:t>and</w:t>
      </w:r>
      <w:r w:rsidR="00000000">
        <w:rPr>
          <w:spacing w:val="-3"/>
        </w:rPr>
        <w:t xml:space="preserve"> </w:t>
      </w:r>
      <w:r w:rsidR="00000000">
        <w:rPr>
          <w:spacing w:val="-2"/>
        </w:rPr>
        <w:t>scalability,</w:t>
      </w:r>
      <w:r w:rsidR="00000000">
        <w:rPr>
          <w:spacing w:val="-6"/>
        </w:rPr>
        <w:t xml:space="preserve"> </w:t>
      </w:r>
      <w:r w:rsidR="00000000">
        <w:rPr>
          <w:spacing w:val="-2"/>
        </w:rPr>
        <w:t>as</w:t>
      </w:r>
      <w:r w:rsidR="00000000">
        <w:rPr>
          <w:spacing w:val="-6"/>
        </w:rPr>
        <w:t xml:space="preserve"> </w:t>
      </w:r>
      <w:r w:rsidR="00000000">
        <w:rPr>
          <w:spacing w:val="-2"/>
        </w:rPr>
        <w:t>well</w:t>
      </w:r>
      <w:r w:rsidR="00000000">
        <w:rPr>
          <w:spacing w:val="-5"/>
        </w:rPr>
        <w:t xml:space="preserve"> </w:t>
      </w:r>
      <w:r w:rsidR="00000000">
        <w:rPr>
          <w:spacing w:val="-2"/>
        </w:rPr>
        <w:t>as</w:t>
      </w:r>
      <w:r w:rsidR="00000000">
        <w:rPr>
          <w:spacing w:val="-6"/>
        </w:rPr>
        <w:t xml:space="preserve"> </w:t>
      </w:r>
      <w:r w:rsidR="00000000">
        <w:rPr>
          <w:spacing w:val="-2"/>
        </w:rPr>
        <w:t>integration</w:t>
      </w:r>
      <w:r w:rsidR="00000000">
        <w:rPr>
          <w:spacing w:val="-6"/>
        </w:rPr>
        <w:t xml:space="preserve"> </w:t>
      </w:r>
      <w:r w:rsidR="00000000">
        <w:rPr>
          <w:spacing w:val="-2"/>
        </w:rPr>
        <w:t>with</w:t>
      </w:r>
      <w:r w:rsidR="00000000">
        <w:rPr>
          <w:spacing w:val="-5"/>
        </w:rPr>
        <w:t xml:space="preserve"> </w:t>
      </w:r>
      <w:r w:rsidR="00000000">
        <w:rPr>
          <w:spacing w:val="-2"/>
        </w:rPr>
        <w:t>Hitachi</w:t>
      </w:r>
      <w:r w:rsidR="00000000">
        <w:rPr>
          <w:spacing w:val="-8"/>
        </w:rPr>
        <w:t xml:space="preserve"> </w:t>
      </w:r>
      <w:r w:rsidR="00000000">
        <w:rPr>
          <w:spacing w:val="-2"/>
        </w:rPr>
        <w:t xml:space="preserve">Vantara's </w:t>
      </w:r>
      <w:r w:rsidR="00000000">
        <w:t>broader portfolio of storage and IT solutions.</w:t>
      </w:r>
      <w:r>
        <w:t xml:space="preserve"> </w:t>
      </w:r>
      <w:r w:rsidR="00000000">
        <w:t>Other notable SAN suppliers include Cisco, Huawei, Fujitsu, and Oracle. When choosing a SAN supplier, it's important to consider factors such as cost, performance, scalability, reliability, and compatibility with existing hardware and software.</w:t>
      </w:r>
      <w:r>
        <w:t xml:space="preserve">                </w:t>
      </w:r>
      <w:r w:rsidR="00000000">
        <w:rPr>
          <w:rFonts w:ascii="Palatino"/>
          <w:spacing w:val="-5"/>
        </w:rPr>
        <w:t>546</w:t>
      </w:r>
      <w:r>
        <w:rPr>
          <w:rFonts w:ascii="Palatino"/>
        </w:rPr>
        <w:t xml:space="preserve">  </w:t>
      </w:r>
      <w:r>
        <w:rPr>
          <w:rFonts w:ascii="Palatino"/>
          <w:sz w:val="28"/>
        </w:rPr>
        <w:t xml:space="preserve"> </w:t>
      </w:r>
      <w:bookmarkStart w:id="188" w:name="STRUCTURED_CABLING_SYSTEM_/_DATA_DISTRIB"/>
      <w:bookmarkStart w:id="189" w:name="_bookmark98"/>
      <w:bookmarkEnd w:id="188"/>
      <w:bookmarkEnd w:id="189"/>
      <w:r w:rsidR="00000000">
        <w:t>STRUCTURED</w:t>
      </w:r>
      <w:r w:rsidR="00000000">
        <w:rPr>
          <w:spacing w:val="-6"/>
        </w:rPr>
        <w:t xml:space="preserve"> </w:t>
      </w:r>
      <w:r w:rsidR="00000000">
        <w:t>CABLING</w:t>
      </w:r>
      <w:r w:rsidR="00000000">
        <w:rPr>
          <w:spacing w:val="-5"/>
        </w:rPr>
        <w:t xml:space="preserve"> </w:t>
      </w:r>
      <w:r w:rsidR="00000000">
        <w:t>SYSTEM</w:t>
      </w:r>
      <w:r w:rsidR="00000000">
        <w:rPr>
          <w:spacing w:val="-7"/>
        </w:rPr>
        <w:t xml:space="preserve"> </w:t>
      </w:r>
      <w:r w:rsidR="00000000">
        <w:t>/</w:t>
      </w:r>
      <w:r w:rsidR="00000000">
        <w:rPr>
          <w:spacing w:val="-8"/>
        </w:rPr>
        <w:t xml:space="preserve"> </w:t>
      </w:r>
      <w:r w:rsidR="00000000">
        <w:t>DATA</w:t>
      </w:r>
      <w:r w:rsidR="00000000">
        <w:rPr>
          <w:spacing w:val="-6"/>
        </w:rPr>
        <w:t xml:space="preserve"> </w:t>
      </w:r>
      <w:r w:rsidR="00000000">
        <w:t>DISTRIBUTION</w:t>
      </w:r>
      <w:r w:rsidR="00000000">
        <w:rPr>
          <w:spacing w:val="-6"/>
        </w:rPr>
        <w:t xml:space="preserve"> </w:t>
      </w:r>
      <w:r w:rsidR="00000000">
        <w:t xml:space="preserve">CABLING </w:t>
      </w:r>
      <w:r w:rsidR="00000000">
        <w:rPr>
          <w:spacing w:val="-2"/>
        </w:rPr>
        <w:t>SYSTEM</w:t>
      </w:r>
      <w:r>
        <w:t xml:space="preserve"> </w:t>
      </w:r>
      <w:r w:rsidR="00000000">
        <w:rPr>
          <w:spacing w:val="-2"/>
        </w:rPr>
        <w:t>INTRODUCTION</w:t>
      </w:r>
      <w:r>
        <w:t xml:space="preserve"> </w:t>
      </w:r>
      <w:r w:rsidR="00000000">
        <w:t>A Structured Cabling System (SCS) is a comprehensive telecommunications infrastructure that provides a standardized, flexible, and scalable cabling infrastructure for data, voice, video, and other</w:t>
      </w:r>
      <w:r w:rsidR="00000000">
        <w:rPr>
          <w:spacing w:val="-4"/>
        </w:rPr>
        <w:t xml:space="preserve"> </w:t>
      </w:r>
      <w:r w:rsidR="00000000">
        <w:t>communication</w:t>
      </w:r>
      <w:r w:rsidR="00000000">
        <w:rPr>
          <w:spacing w:val="-3"/>
        </w:rPr>
        <w:t xml:space="preserve"> </w:t>
      </w:r>
      <w:r w:rsidR="00000000">
        <w:t>systems</w:t>
      </w:r>
      <w:r w:rsidR="00000000">
        <w:rPr>
          <w:spacing w:val="-4"/>
        </w:rPr>
        <w:t xml:space="preserve"> </w:t>
      </w:r>
      <w:r w:rsidR="00000000">
        <w:t>within</w:t>
      </w:r>
      <w:r w:rsidR="00000000">
        <w:rPr>
          <w:spacing w:val="-3"/>
        </w:rPr>
        <w:t xml:space="preserve"> </w:t>
      </w:r>
      <w:r w:rsidR="00000000">
        <w:t>a</w:t>
      </w:r>
      <w:r w:rsidR="00000000">
        <w:rPr>
          <w:spacing w:val="-3"/>
        </w:rPr>
        <w:t xml:space="preserve"> </w:t>
      </w:r>
      <w:r w:rsidR="00000000">
        <w:t>building</w:t>
      </w:r>
      <w:r w:rsidR="00000000">
        <w:rPr>
          <w:spacing w:val="-5"/>
        </w:rPr>
        <w:t xml:space="preserve"> </w:t>
      </w:r>
      <w:r w:rsidR="00000000">
        <w:t>or</w:t>
      </w:r>
      <w:r w:rsidR="00000000">
        <w:rPr>
          <w:spacing w:val="-2"/>
        </w:rPr>
        <w:t xml:space="preserve"> </w:t>
      </w:r>
      <w:r w:rsidR="00000000">
        <w:t>campus</w:t>
      </w:r>
      <w:r w:rsidR="00000000">
        <w:rPr>
          <w:spacing w:val="-3"/>
        </w:rPr>
        <w:t xml:space="preserve"> </w:t>
      </w:r>
      <w:r w:rsidR="00000000">
        <w:t>environment.</w:t>
      </w:r>
      <w:r w:rsidR="00000000">
        <w:rPr>
          <w:spacing w:val="-5"/>
        </w:rPr>
        <w:t xml:space="preserve"> </w:t>
      </w:r>
      <w:r w:rsidR="00000000">
        <w:t>The</w:t>
      </w:r>
      <w:r w:rsidR="00000000">
        <w:rPr>
          <w:spacing w:val="-2"/>
        </w:rPr>
        <w:t xml:space="preserve"> </w:t>
      </w:r>
      <w:r w:rsidR="00000000">
        <w:t>goal of</w:t>
      </w:r>
      <w:r w:rsidR="00000000">
        <w:rPr>
          <w:spacing w:val="-2"/>
        </w:rPr>
        <w:t xml:space="preserve"> </w:t>
      </w:r>
      <w:r w:rsidR="00000000">
        <w:t>an</w:t>
      </w:r>
      <w:r w:rsidR="00000000">
        <w:rPr>
          <w:spacing w:val="-3"/>
        </w:rPr>
        <w:t xml:space="preserve"> </w:t>
      </w:r>
      <w:r w:rsidR="00000000">
        <w:t>SCS</w:t>
      </w:r>
      <w:r w:rsidR="00000000">
        <w:rPr>
          <w:spacing w:val="-3"/>
        </w:rPr>
        <w:t xml:space="preserve"> </w:t>
      </w:r>
      <w:r w:rsidR="00000000">
        <w:t>is</w:t>
      </w:r>
      <w:r w:rsidR="00000000">
        <w:rPr>
          <w:spacing w:val="-4"/>
        </w:rPr>
        <w:t xml:space="preserve"> </w:t>
      </w:r>
      <w:r w:rsidR="00000000">
        <w:t>to provide a unified cabling infrastructure that can support a wide range of communication technologies and equipment.</w:t>
      </w:r>
      <w:r>
        <w:t xml:space="preserve"> </w:t>
      </w:r>
      <w:r w:rsidR="00000000">
        <w:t>An SCS typically includes a combination of cables, connectors, patch panels, and other components that are installed in a hierarchical and organized manner throughout a building or campus.</w:t>
      </w:r>
      <w:r w:rsidR="00000000">
        <w:rPr>
          <w:spacing w:val="-5"/>
        </w:rPr>
        <w:t xml:space="preserve"> </w:t>
      </w:r>
      <w:r w:rsidR="00000000">
        <w:t>The cabling</w:t>
      </w:r>
      <w:r w:rsidR="00000000">
        <w:rPr>
          <w:spacing w:val="-3"/>
        </w:rPr>
        <w:t xml:space="preserve"> </w:t>
      </w:r>
      <w:r w:rsidR="00000000">
        <w:t>is designed to provide a</w:t>
      </w:r>
      <w:r w:rsidR="00000000">
        <w:rPr>
          <w:spacing w:val="-1"/>
        </w:rPr>
        <w:t xml:space="preserve"> </w:t>
      </w:r>
      <w:r w:rsidR="00000000">
        <w:t>standardized and easily</w:t>
      </w:r>
      <w:r w:rsidR="00000000">
        <w:rPr>
          <w:spacing w:val="-5"/>
        </w:rPr>
        <w:t xml:space="preserve"> </w:t>
      </w:r>
      <w:r w:rsidR="00000000">
        <w:t>identifiable</w:t>
      </w:r>
      <w:r w:rsidR="00000000">
        <w:rPr>
          <w:spacing w:val="-1"/>
        </w:rPr>
        <w:t xml:space="preserve"> </w:t>
      </w:r>
      <w:r w:rsidR="00000000">
        <w:t>system that can be used by any communication device or service, regardless of the type or brand.</w:t>
      </w:r>
      <w:r>
        <w:t xml:space="preserve"> </w:t>
      </w:r>
      <w:r w:rsidR="00000000">
        <w:t>The</w:t>
      </w:r>
      <w:r w:rsidR="00000000">
        <w:rPr>
          <w:spacing w:val="-2"/>
        </w:rPr>
        <w:t xml:space="preserve"> </w:t>
      </w:r>
      <w:r w:rsidR="00000000">
        <w:t>benefits of</w:t>
      </w:r>
      <w:r w:rsidR="00000000">
        <w:rPr>
          <w:spacing w:val="-1"/>
        </w:rPr>
        <w:t xml:space="preserve"> </w:t>
      </w:r>
      <w:r w:rsidR="00000000">
        <w:t>an</w:t>
      </w:r>
      <w:r w:rsidR="00000000">
        <w:rPr>
          <w:spacing w:val="-1"/>
        </w:rPr>
        <w:t xml:space="preserve"> </w:t>
      </w:r>
      <w:r w:rsidR="00000000">
        <w:t>SCS include</w:t>
      </w:r>
      <w:r w:rsidR="00000000">
        <w:rPr>
          <w:spacing w:val="-1"/>
        </w:rPr>
        <w:t xml:space="preserve"> </w:t>
      </w:r>
      <w:r w:rsidR="00000000">
        <w:t>improved</w:t>
      </w:r>
      <w:r w:rsidR="00000000">
        <w:rPr>
          <w:spacing w:val="-1"/>
        </w:rPr>
        <w:t xml:space="preserve"> </w:t>
      </w:r>
      <w:r w:rsidR="00000000">
        <w:t>reliability,</w:t>
      </w:r>
      <w:r w:rsidR="00000000">
        <w:rPr>
          <w:spacing w:val="-1"/>
        </w:rPr>
        <w:t xml:space="preserve"> </w:t>
      </w:r>
      <w:r w:rsidR="00000000">
        <w:t>scalability,</w:t>
      </w:r>
      <w:r w:rsidR="00000000">
        <w:rPr>
          <w:spacing w:val="-1"/>
        </w:rPr>
        <w:t xml:space="preserve"> </w:t>
      </w:r>
      <w:r w:rsidR="00000000">
        <w:t>and</w:t>
      </w:r>
      <w:r w:rsidR="00000000">
        <w:rPr>
          <w:spacing w:val="-1"/>
        </w:rPr>
        <w:t xml:space="preserve"> </w:t>
      </w:r>
      <w:r w:rsidR="00000000">
        <w:t>cost-effectiveness compared to traditional ad-hoc cabling systems. SCS allows for easier installation, maintenance, and expansion of communication systems, and reduces the need for multiple cabling systems for different communication services.</w:t>
      </w:r>
      <w:r>
        <w:t xml:space="preserve"> </w:t>
      </w:r>
      <w:r w:rsidR="00000000">
        <w:t>An SCS is often installed by professional cabling contractors who are trained and certified in the design and installation of structured cabling systems. The design of an SCS should be based on industry standards such as</w:t>
      </w:r>
      <w:r w:rsidR="00000000">
        <w:rPr>
          <w:spacing w:val="-5"/>
        </w:rPr>
        <w:t xml:space="preserve"> </w:t>
      </w:r>
      <w:r w:rsidR="00000000">
        <w:t>ANSI/TIA-568, ISO/IEC 11801, and other relevant standards.</w:t>
      </w:r>
      <w:r>
        <w:t xml:space="preserve"> </w:t>
      </w:r>
      <w:r w:rsidR="00000000">
        <w:t>The</w:t>
      </w:r>
      <w:r w:rsidR="00000000">
        <w:rPr>
          <w:spacing w:val="-4"/>
        </w:rPr>
        <w:t xml:space="preserve"> </w:t>
      </w:r>
      <w:r w:rsidR="00000000">
        <w:t>Structured</w:t>
      </w:r>
      <w:r w:rsidR="00000000">
        <w:rPr>
          <w:spacing w:val="-2"/>
        </w:rPr>
        <w:t xml:space="preserve"> </w:t>
      </w:r>
      <w:r w:rsidR="00000000">
        <w:t>Cabling</w:t>
      </w:r>
      <w:r w:rsidR="00000000">
        <w:rPr>
          <w:spacing w:val="-5"/>
        </w:rPr>
        <w:t xml:space="preserve"> </w:t>
      </w:r>
      <w:r w:rsidR="00000000">
        <w:t>System</w:t>
      </w:r>
      <w:r w:rsidR="00000000">
        <w:rPr>
          <w:spacing w:val="-2"/>
        </w:rPr>
        <w:t xml:space="preserve"> </w:t>
      </w:r>
      <w:r w:rsidR="00000000">
        <w:t>or</w:t>
      </w:r>
      <w:r w:rsidR="00000000">
        <w:rPr>
          <w:spacing w:val="-2"/>
        </w:rPr>
        <w:t xml:space="preserve"> </w:t>
      </w:r>
      <w:r w:rsidR="00000000">
        <w:t>Data</w:t>
      </w:r>
      <w:r w:rsidR="00000000">
        <w:rPr>
          <w:spacing w:val="-1"/>
        </w:rPr>
        <w:t xml:space="preserve"> </w:t>
      </w:r>
      <w:r w:rsidR="00000000">
        <w:t>Distribution</w:t>
      </w:r>
      <w:r w:rsidR="00000000">
        <w:rPr>
          <w:spacing w:val="-2"/>
        </w:rPr>
        <w:t xml:space="preserve"> </w:t>
      </w:r>
      <w:r w:rsidR="00000000">
        <w:t>Cabling</w:t>
      </w:r>
      <w:r w:rsidR="00000000">
        <w:rPr>
          <w:spacing w:val="-2"/>
        </w:rPr>
        <w:t xml:space="preserve"> </w:t>
      </w:r>
      <w:r w:rsidR="00000000">
        <w:t>System</w:t>
      </w:r>
      <w:r w:rsidR="00000000">
        <w:rPr>
          <w:spacing w:val="-1"/>
        </w:rPr>
        <w:t xml:space="preserve"> </w:t>
      </w:r>
      <w:r w:rsidR="00000000">
        <w:t>refers</w:t>
      </w:r>
      <w:r w:rsidR="00000000">
        <w:rPr>
          <w:spacing w:val="-1"/>
        </w:rPr>
        <w:t xml:space="preserve"> </w:t>
      </w:r>
      <w:r w:rsidR="00000000">
        <w:t>to</w:t>
      </w:r>
      <w:r w:rsidR="00000000">
        <w:rPr>
          <w:spacing w:val="-2"/>
        </w:rPr>
        <w:t xml:space="preserve"> </w:t>
      </w:r>
      <w:r w:rsidR="00000000">
        <w:t>the</w:t>
      </w:r>
      <w:r w:rsidR="00000000">
        <w:rPr>
          <w:spacing w:val="-3"/>
        </w:rPr>
        <w:t xml:space="preserve"> </w:t>
      </w:r>
      <w:r w:rsidR="00000000">
        <w:t>use</w:t>
      </w:r>
      <w:r w:rsidR="00000000">
        <w:rPr>
          <w:spacing w:val="-1"/>
        </w:rPr>
        <w:t xml:space="preserve"> </w:t>
      </w:r>
      <w:r w:rsidR="00000000">
        <w:t>of</w:t>
      </w:r>
      <w:r w:rsidR="00000000">
        <w:rPr>
          <w:spacing w:val="-1"/>
        </w:rPr>
        <w:t xml:space="preserve"> </w:t>
      </w:r>
      <w:r w:rsidR="00000000">
        <w:t>common cables for all systems on a airport site. This</w:t>
      </w:r>
      <w:r w:rsidR="00000000">
        <w:rPr>
          <w:spacing w:val="40"/>
        </w:rPr>
        <w:t xml:space="preserve"> </w:t>
      </w:r>
      <w:r w:rsidR="00000000">
        <w:t>may include:</w:t>
      </w:r>
      <w:r>
        <w:t xml:space="preserve"> </w:t>
      </w:r>
      <w:r w:rsidR="00000000">
        <w:t>Category</w:t>
      </w:r>
      <w:r w:rsidR="00000000">
        <w:rPr>
          <w:spacing w:val="-1"/>
        </w:rPr>
        <w:t xml:space="preserve"> </w:t>
      </w:r>
      <w:r w:rsidR="00000000">
        <w:t xml:space="preserve">3 cables </w:t>
      </w:r>
      <w:r w:rsidR="00000000">
        <w:lastRenderedPageBreak/>
        <w:t>for voice Category</w:t>
      </w:r>
      <w:r w:rsidR="00000000">
        <w:rPr>
          <w:spacing w:val="-5"/>
        </w:rPr>
        <w:t xml:space="preserve"> </w:t>
      </w:r>
      <w:r w:rsidR="00000000">
        <w:t>5E, 6 or 7 for</w:t>
      </w:r>
      <w:r w:rsidR="00000000">
        <w:rPr>
          <w:spacing w:val="1"/>
        </w:rPr>
        <w:t xml:space="preserve"> </w:t>
      </w:r>
      <w:r w:rsidR="00000000">
        <w:rPr>
          <w:spacing w:val="-4"/>
        </w:rPr>
        <w:t>data</w:t>
      </w:r>
      <w:r>
        <w:t xml:space="preserve"> </w:t>
      </w:r>
      <w:r w:rsidR="00000000">
        <w:t>Multimode fibre for backbone connection internal to the terminal building Singlemode</w:t>
      </w:r>
      <w:r w:rsidR="00000000">
        <w:rPr>
          <w:spacing w:val="-5"/>
        </w:rPr>
        <w:t xml:space="preserve"> </w:t>
      </w:r>
      <w:r w:rsidR="00000000">
        <w:t>fibre</w:t>
      </w:r>
      <w:r w:rsidR="00000000">
        <w:rPr>
          <w:spacing w:val="-5"/>
        </w:rPr>
        <w:t xml:space="preserve"> </w:t>
      </w:r>
      <w:r w:rsidR="00000000">
        <w:t>for</w:t>
      </w:r>
      <w:r w:rsidR="00000000">
        <w:rPr>
          <w:spacing w:val="-6"/>
        </w:rPr>
        <w:t xml:space="preserve"> </w:t>
      </w:r>
      <w:r w:rsidR="00000000">
        <w:t>backbone</w:t>
      </w:r>
      <w:r w:rsidR="00000000">
        <w:rPr>
          <w:spacing w:val="-5"/>
        </w:rPr>
        <w:t xml:space="preserve"> </w:t>
      </w:r>
      <w:r w:rsidR="00000000">
        <w:t>connection</w:t>
      </w:r>
      <w:r w:rsidR="00000000">
        <w:rPr>
          <w:spacing w:val="-4"/>
        </w:rPr>
        <w:t xml:space="preserve"> </w:t>
      </w:r>
      <w:r w:rsidR="00000000">
        <w:t>external</w:t>
      </w:r>
      <w:r w:rsidR="00000000">
        <w:rPr>
          <w:spacing w:val="-4"/>
        </w:rPr>
        <w:t xml:space="preserve"> </w:t>
      </w:r>
      <w:r w:rsidR="00000000">
        <w:t>to</w:t>
      </w:r>
      <w:r w:rsidR="00000000">
        <w:rPr>
          <w:spacing w:val="-4"/>
        </w:rPr>
        <w:t xml:space="preserve"> </w:t>
      </w:r>
      <w:r w:rsidR="00000000">
        <w:t>the</w:t>
      </w:r>
      <w:r w:rsidR="00000000">
        <w:rPr>
          <w:spacing w:val="-4"/>
        </w:rPr>
        <w:t xml:space="preserve"> </w:t>
      </w:r>
      <w:r w:rsidR="00000000">
        <w:t>terminal</w:t>
      </w:r>
      <w:r w:rsidR="00000000">
        <w:rPr>
          <w:spacing w:val="-4"/>
        </w:rPr>
        <w:t xml:space="preserve"> </w:t>
      </w:r>
      <w:r w:rsidR="00000000">
        <w:t>building</w:t>
      </w:r>
      <w:r>
        <w:t xml:space="preserve"> </w:t>
      </w:r>
      <w:r w:rsidR="00000000">
        <w:t>To achieve the above and provide the economies of scale necessary</w:t>
      </w:r>
      <w:r w:rsidR="00000000">
        <w:rPr>
          <w:spacing w:val="-1"/>
        </w:rPr>
        <w:t xml:space="preserve"> </w:t>
      </w:r>
      <w:r w:rsidR="00000000">
        <w:t>to justify</w:t>
      </w:r>
      <w:r w:rsidR="00000000">
        <w:rPr>
          <w:spacing w:val="-1"/>
        </w:rPr>
        <w:t xml:space="preserve"> </w:t>
      </w:r>
      <w:r w:rsidR="00000000">
        <w:t>the enforcement of these</w:t>
      </w:r>
      <w:r w:rsidR="00000000">
        <w:rPr>
          <w:spacing w:val="-2"/>
        </w:rPr>
        <w:t xml:space="preserve"> </w:t>
      </w:r>
      <w:r w:rsidR="00000000">
        <w:t>standards</w:t>
      </w:r>
      <w:r w:rsidR="00000000">
        <w:rPr>
          <w:spacing w:val="-2"/>
        </w:rPr>
        <w:t xml:space="preserve"> </w:t>
      </w:r>
      <w:r w:rsidR="00000000">
        <w:t>normally</w:t>
      </w:r>
      <w:r w:rsidR="00000000">
        <w:rPr>
          <w:spacing w:val="-1"/>
        </w:rPr>
        <w:t xml:space="preserve"> </w:t>
      </w:r>
      <w:r w:rsidR="00000000">
        <w:t>the</w:t>
      </w:r>
      <w:r w:rsidR="00000000">
        <w:rPr>
          <w:spacing w:val="-2"/>
        </w:rPr>
        <w:t xml:space="preserve"> </w:t>
      </w:r>
      <w:r w:rsidR="00000000">
        <w:t>Structured</w:t>
      </w:r>
      <w:r w:rsidR="00000000">
        <w:rPr>
          <w:spacing w:val="-1"/>
        </w:rPr>
        <w:t xml:space="preserve"> </w:t>
      </w:r>
      <w:r w:rsidR="00000000">
        <w:t>Cabling</w:t>
      </w:r>
      <w:r w:rsidR="00000000">
        <w:rPr>
          <w:spacing w:val="-4"/>
        </w:rPr>
        <w:t xml:space="preserve"> </w:t>
      </w:r>
      <w:r w:rsidR="00000000">
        <w:t>System</w:t>
      </w:r>
      <w:r w:rsidR="00000000">
        <w:rPr>
          <w:spacing w:val="-1"/>
        </w:rPr>
        <w:t xml:space="preserve"> </w:t>
      </w:r>
      <w:r w:rsidR="00000000">
        <w:t>will</w:t>
      </w:r>
      <w:r w:rsidR="00000000">
        <w:rPr>
          <w:spacing w:val="-1"/>
        </w:rPr>
        <w:t xml:space="preserve"> </w:t>
      </w:r>
      <w:r w:rsidR="00000000">
        <w:t>be a</w:t>
      </w:r>
      <w:r w:rsidR="00000000">
        <w:rPr>
          <w:spacing w:val="-2"/>
        </w:rPr>
        <w:t xml:space="preserve"> </w:t>
      </w:r>
      <w:r w:rsidR="00000000">
        <w:t>separate contract.</w:t>
      </w:r>
      <w:r w:rsidR="00000000">
        <w:rPr>
          <w:spacing w:val="-5"/>
        </w:rPr>
        <w:t xml:space="preserve"> </w:t>
      </w:r>
      <w:r w:rsidR="00000000">
        <w:t>This contract would also include an appropriate Cable Management System to support the installation and maintenance of the cables.</w:t>
      </w:r>
      <w:r>
        <w:t xml:space="preserve">   </w:t>
      </w:r>
      <w:r w:rsidR="00000000">
        <w:rPr>
          <w:rFonts w:ascii="Palatino"/>
          <w:spacing w:val="-5"/>
        </w:rPr>
        <w:t>547</w:t>
      </w:r>
      <w:r>
        <w:rPr>
          <w:rFonts w:ascii="Palatino"/>
        </w:rPr>
        <w:t xml:space="preserve">   </w:t>
      </w:r>
      <w:r w:rsidR="00000000">
        <w:rPr>
          <w:spacing w:val="-2"/>
        </w:rPr>
        <w:t>COMPONENTS</w:t>
      </w:r>
      <w:r>
        <w:t xml:space="preserve"> </w:t>
      </w:r>
      <w:r w:rsidR="00000000">
        <w:t>Structured cabling system (SCS) or data distribution cabling system (DDCS) is a standardized approach to designing and installing a communication infrastructure in a building or campus environment. The components of an SCS/DDCS include:</w:t>
      </w:r>
      <w:r>
        <w:t xml:space="preserve"> </w:t>
      </w:r>
      <w:r w:rsidR="00000000">
        <w:t>Backbone</w:t>
      </w:r>
      <w:r w:rsidR="00000000">
        <w:rPr>
          <w:spacing w:val="-7"/>
        </w:rPr>
        <w:t xml:space="preserve"> </w:t>
      </w:r>
      <w:r w:rsidR="00000000">
        <w:t>cabling:</w:t>
      </w:r>
      <w:r w:rsidR="00000000">
        <w:rPr>
          <w:spacing w:val="-8"/>
        </w:rPr>
        <w:t xml:space="preserve"> </w:t>
      </w:r>
      <w:r w:rsidR="00000000">
        <w:t>The</w:t>
      </w:r>
      <w:r w:rsidR="00000000">
        <w:rPr>
          <w:spacing w:val="-7"/>
        </w:rPr>
        <w:t xml:space="preserve"> </w:t>
      </w:r>
      <w:r w:rsidR="00000000">
        <w:t>central</w:t>
      </w:r>
      <w:r w:rsidR="00000000">
        <w:rPr>
          <w:spacing w:val="-5"/>
        </w:rPr>
        <w:t xml:space="preserve"> </w:t>
      </w:r>
      <w:r w:rsidR="00000000">
        <w:t>distribution</w:t>
      </w:r>
      <w:r w:rsidR="00000000">
        <w:rPr>
          <w:spacing w:val="-6"/>
        </w:rPr>
        <w:t xml:space="preserve"> </w:t>
      </w:r>
      <w:r w:rsidR="00000000">
        <w:t>point</w:t>
      </w:r>
      <w:r w:rsidR="00000000">
        <w:rPr>
          <w:spacing w:val="-5"/>
        </w:rPr>
        <w:t xml:space="preserve"> </w:t>
      </w:r>
      <w:r w:rsidR="00000000">
        <w:t>of</w:t>
      </w:r>
      <w:r w:rsidR="00000000">
        <w:rPr>
          <w:spacing w:val="-7"/>
        </w:rPr>
        <w:t xml:space="preserve"> </w:t>
      </w:r>
      <w:r w:rsidR="00000000">
        <w:t>the</w:t>
      </w:r>
      <w:r w:rsidR="00000000">
        <w:rPr>
          <w:spacing w:val="-6"/>
        </w:rPr>
        <w:t xml:space="preserve"> </w:t>
      </w:r>
      <w:r w:rsidR="00000000">
        <w:t>structured</w:t>
      </w:r>
      <w:r w:rsidR="00000000">
        <w:rPr>
          <w:spacing w:val="-6"/>
        </w:rPr>
        <w:t xml:space="preserve"> </w:t>
      </w:r>
      <w:r w:rsidR="00000000">
        <w:t>cabling</w:t>
      </w:r>
      <w:r w:rsidR="00000000">
        <w:rPr>
          <w:spacing w:val="-8"/>
        </w:rPr>
        <w:t xml:space="preserve"> </w:t>
      </w:r>
      <w:r w:rsidR="00000000">
        <w:t>system,</w:t>
      </w:r>
      <w:r w:rsidR="00000000">
        <w:rPr>
          <w:spacing w:val="-6"/>
        </w:rPr>
        <w:t xml:space="preserve"> </w:t>
      </w:r>
      <w:r w:rsidR="00000000">
        <w:t>which</w:t>
      </w:r>
      <w:r w:rsidR="00000000">
        <w:rPr>
          <w:spacing w:val="-3"/>
        </w:rPr>
        <w:t xml:space="preserve"> </w:t>
      </w:r>
      <w:r w:rsidR="00000000">
        <w:t>connects the telecommunications rooms, equipment rooms, and entrance facilities.</w:t>
      </w:r>
      <w:r>
        <w:t xml:space="preserve"> </w:t>
      </w:r>
      <w:r w:rsidR="00000000">
        <w:t>Horizontal cabling: The cabling that connects the work area outlets to the telecommunications room or equipment room.</w:t>
      </w:r>
      <w:r>
        <w:t xml:space="preserve"> </w:t>
      </w:r>
      <w:r w:rsidR="00000000">
        <w:t>Work area components: The outlets or jacks that are used to connect end-user devices to the horizontal cabling.</w:t>
      </w:r>
      <w:r>
        <w:t xml:space="preserve"> </w:t>
      </w:r>
      <w:r w:rsidR="00000000">
        <w:t>Patch</w:t>
      </w:r>
      <w:r w:rsidR="00000000">
        <w:rPr>
          <w:spacing w:val="-4"/>
        </w:rPr>
        <w:t xml:space="preserve"> </w:t>
      </w:r>
      <w:r w:rsidR="00000000">
        <w:t>panels:</w:t>
      </w:r>
      <w:r w:rsidR="00000000">
        <w:rPr>
          <w:spacing w:val="-3"/>
        </w:rPr>
        <w:t xml:space="preserve"> </w:t>
      </w:r>
      <w:r w:rsidR="00000000">
        <w:t>Used</w:t>
      </w:r>
      <w:r w:rsidR="00000000">
        <w:rPr>
          <w:spacing w:val="-4"/>
        </w:rPr>
        <w:t xml:space="preserve"> </w:t>
      </w:r>
      <w:r w:rsidR="00000000">
        <w:t>to</w:t>
      </w:r>
      <w:r w:rsidR="00000000">
        <w:rPr>
          <w:spacing w:val="-4"/>
        </w:rPr>
        <w:t xml:space="preserve"> </w:t>
      </w:r>
      <w:r w:rsidR="00000000">
        <w:t>terminate</w:t>
      </w:r>
      <w:r w:rsidR="00000000">
        <w:rPr>
          <w:spacing w:val="-4"/>
        </w:rPr>
        <w:t xml:space="preserve"> </w:t>
      </w:r>
      <w:r w:rsidR="00000000">
        <w:t>horizontal</w:t>
      </w:r>
      <w:r w:rsidR="00000000">
        <w:rPr>
          <w:spacing w:val="-4"/>
        </w:rPr>
        <w:t xml:space="preserve"> </w:t>
      </w:r>
      <w:r w:rsidR="00000000">
        <w:t>cabling</w:t>
      </w:r>
      <w:r w:rsidR="00000000">
        <w:rPr>
          <w:spacing w:val="-6"/>
        </w:rPr>
        <w:t xml:space="preserve"> </w:t>
      </w:r>
      <w:r w:rsidR="00000000">
        <w:t>and</w:t>
      </w:r>
      <w:r w:rsidR="00000000">
        <w:rPr>
          <w:spacing w:val="-4"/>
        </w:rPr>
        <w:t xml:space="preserve"> </w:t>
      </w:r>
      <w:r w:rsidR="00000000">
        <w:t>provide</w:t>
      </w:r>
      <w:r w:rsidR="00000000">
        <w:rPr>
          <w:spacing w:val="-4"/>
        </w:rPr>
        <w:t xml:space="preserve"> </w:t>
      </w:r>
      <w:r w:rsidR="00000000">
        <w:t>a</w:t>
      </w:r>
      <w:r w:rsidR="00000000">
        <w:rPr>
          <w:spacing w:val="-5"/>
        </w:rPr>
        <w:t xml:space="preserve"> </w:t>
      </w:r>
      <w:r w:rsidR="00000000">
        <w:t>connection</w:t>
      </w:r>
      <w:r w:rsidR="00000000">
        <w:rPr>
          <w:spacing w:val="-4"/>
        </w:rPr>
        <w:t xml:space="preserve"> </w:t>
      </w:r>
      <w:r w:rsidR="00000000">
        <w:t>point</w:t>
      </w:r>
      <w:r w:rsidR="00000000">
        <w:rPr>
          <w:spacing w:val="-4"/>
        </w:rPr>
        <w:t xml:space="preserve"> </w:t>
      </w:r>
      <w:r w:rsidR="00000000">
        <w:t>for</w:t>
      </w:r>
      <w:r w:rsidR="00000000">
        <w:rPr>
          <w:spacing w:val="-5"/>
        </w:rPr>
        <w:t xml:space="preserve"> </w:t>
      </w:r>
      <w:r w:rsidR="00000000">
        <w:t>patch</w:t>
      </w:r>
      <w:r w:rsidR="00000000">
        <w:rPr>
          <w:spacing w:val="-4"/>
        </w:rPr>
        <w:t xml:space="preserve"> </w:t>
      </w:r>
      <w:r w:rsidR="00000000">
        <w:t>cords to connect to network switches.</w:t>
      </w:r>
      <w:r>
        <w:t xml:space="preserve"> </w:t>
      </w:r>
      <w:r w:rsidR="00000000">
        <w:t xml:space="preserve">Patch cords: Short lengths of cable used to connect devices to patch panels or other network </w:t>
      </w:r>
      <w:r w:rsidR="00000000">
        <w:rPr>
          <w:spacing w:val="-2"/>
        </w:rPr>
        <w:t>equipment.</w:t>
      </w:r>
      <w:r>
        <w:t xml:space="preserve"> </w:t>
      </w:r>
      <w:r w:rsidR="00000000">
        <w:t xml:space="preserve">Cable management: Includes cable trays, conduits, and raceways that organize and protect the </w:t>
      </w:r>
      <w:r w:rsidR="00000000">
        <w:rPr>
          <w:spacing w:val="-2"/>
        </w:rPr>
        <w:t>cables.</w:t>
      </w:r>
      <w:r>
        <w:t xml:space="preserve"> </w:t>
      </w:r>
      <w:r w:rsidR="00000000">
        <w:t>Telecommunications room:</w:t>
      </w:r>
      <w:r w:rsidR="00000000">
        <w:rPr>
          <w:spacing w:val="-9"/>
        </w:rPr>
        <w:t xml:space="preserve"> </w:t>
      </w:r>
      <w:r w:rsidR="00000000">
        <w:t>A</w:t>
      </w:r>
      <w:r w:rsidR="00000000">
        <w:rPr>
          <w:spacing w:val="-8"/>
        </w:rPr>
        <w:t xml:space="preserve"> </w:t>
      </w:r>
      <w:r w:rsidR="00000000">
        <w:t>centralized area that houses network equipment, such as switches, routers, and servers.</w:t>
      </w:r>
      <w:r>
        <w:t xml:space="preserve"> </w:t>
      </w:r>
      <w:r w:rsidR="00000000">
        <w:t>Entrance facility: The point where the external communication service provider's cabling enters the building.</w:t>
      </w:r>
      <w:r>
        <w:t xml:space="preserve"> </w:t>
      </w:r>
      <w:r w:rsidR="00000000">
        <w:t>Grounding and bonding: Ensure safety and reduces the risk of electrical interference by properly grounding and bonding the system components.</w:t>
      </w:r>
      <w:r>
        <w:t xml:space="preserve"> </w:t>
      </w:r>
      <w:r w:rsidR="00000000">
        <w:t>Labeling and identification: A system of labeling and identifying cables, components, and pathways that simplifies maintenance and troubleshooting.</w:t>
      </w:r>
      <w:r>
        <w:t xml:space="preserve"> </w:t>
      </w:r>
      <w:r w:rsidR="00000000">
        <w:t>Testing and certification: The process of verifying that the installed cabling meets the specified performance requirements and standards.</w:t>
      </w:r>
      <w:r>
        <w:t xml:space="preserve"> </w:t>
      </w:r>
      <w:r w:rsidR="00000000">
        <w:rPr>
          <w:spacing w:val="-2"/>
        </w:rPr>
        <w:t>ENGINEERING</w:t>
      </w:r>
      <w:r>
        <w:t xml:space="preserve"> </w:t>
      </w:r>
      <w:r w:rsidR="00000000">
        <w:t>Structured cabling and data distribution networks are essential components of airport infrastructure, providing connectivity and data transmission capabilities for various airport systems, including security, baggage handling, passenger management, and airline operations. Some</w:t>
      </w:r>
      <w:r w:rsidR="00000000">
        <w:rPr>
          <w:spacing w:val="-11"/>
        </w:rPr>
        <w:t xml:space="preserve"> </w:t>
      </w:r>
      <w:r w:rsidR="00000000">
        <w:t>of</w:t>
      </w:r>
      <w:r w:rsidR="00000000">
        <w:rPr>
          <w:spacing w:val="-11"/>
        </w:rPr>
        <w:t xml:space="preserve"> </w:t>
      </w:r>
      <w:r w:rsidR="00000000">
        <w:t>the</w:t>
      </w:r>
      <w:r w:rsidR="00000000">
        <w:rPr>
          <w:spacing w:val="-11"/>
        </w:rPr>
        <w:t xml:space="preserve"> </w:t>
      </w:r>
      <w:r w:rsidR="00000000">
        <w:t>engineering</w:t>
      </w:r>
      <w:r w:rsidR="00000000">
        <w:rPr>
          <w:spacing w:val="-11"/>
        </w:rPr>
        <w:t xml:space="preserve"> </w:t>
      </w:r>
      <w:r w:rsidR="00000000">
        <w:t>parameters</w:t>
      </w:r>
      <w:r w:rsidR="00000000">
        <w:rPr>
          <w:spacing w:val="-11"/>
        </w:rPr>
        <w:t xml:space="preserve"> </w:t>
      </w:r>
      <w:r w:rsidR="00000000">
        <w:t>for</w:t>
      </w:r>
      <w:r w:rsidR="00000000">
        <w:rPr>
          <w:spacing w:val="-12"/>
        </w:rPr>
        <w:t xml:space="preserve"> </w:t>
      </w:r>
      <w:r w:rsidR="00000000">
        <w:t>an</w:t>
      </w:r>
      <w:r w:rsidR="00000000">
        <w:rPr>
          <w:spacing w:val="-8"/>
        </w:rPr>
        <w:t xml:space="preserve"> </w:t>
      </w:r>
      <w:r w:rsidR="00000000">
        <w:t>airport</w:t>
      </w:r>
      <w:r w:rsidR="00000000">
        <w:rPr>
          <w:spacing w:val="-8"/>
        </w:rPr>
        <w:t xml:space="preserve"> </w:t>
      </w:r>
      <w:r w:rsidR="00000000">
        <w:t>structured</w:t>
      </w:r>
      <w:r w:rsidR="00000000">
        <w:rPr>
          <w:spacing w:val="-11"/>
        </w:rPr>
        <w:t xml:space="preserve"> </w:t>
      </w:r>
      <w:r w:rsidR="00000000">
        <w:t>cabling</w:t>
      </w:r>
      <w:r w:rsidR="00000000">
        <w:rPr>
          <w:spacing w:val="-13"/>
        </w:rPr>
        <w:t xml:space="preserve"> </w:t>
      </w:r>
      <w:r w:rsidR="00000000">
        <w:t>and</w:t>
      </w:r>
      <w:r w:rsidR="00000000">
        <w:rPr>
          <w:spacing w:val="-11"/>
        </w:rPr>
        <w:t xml:space="preserve"> </w:t>
      </w:r>
      <w:r w:rsidR="00000000">
        <w:t>data</w:t>
      </w:r>
      <w:r w:rsidR="00000000">
        <w:rPr>
          <w:spacing w:val="-11"/>
        </w:rPr>
        <w:t xml:space="preserve"> </w:t>
      </w:r>
      <w:r w:rsidR="00000000">
        <w:t>distribution</w:t>
      </w:r>
      <w:r w:rsidR="00000000">
        <w:rPr>
          <w:spacing w:val="-11"/>
        </w:rPr>
        <w:t xml:space="preserve"> </w:t>
      </w:r>
      <w:r w:rsidR="00000000">
        <w:t xml:space="preserve">network </w:t>
      </w:r>
      <w:r w:rsidR="00000000">
        <w:rPr>
          <w:spacing w:val="-4"/>
        </w:rPr>
        <w:t>are:</w:t>
      </w:r>
      <w:r>
        <w:t xml:space="preserve"> </w:t>
      </w:r>
      <w:r w:rsidR="00000000">
        <w:rPr>
          <w:rFonts w:ascii="Palatino"/>
          <w:spacing w:val="-5"/>
        </w:rPr>
        <w:t>548</w:t>
      </w:r>
      <w:r>
        <w:rPr>
          <w:rFonts w:ascii="Palatino"/>
        </w:rPr>
        <w:t xml:space="preserve">   </w:t>
      </w:r>
      <w:r w:rsidR="00000000">
        <w:t>Bandwidth: The airport structured cabling and data distribution network should be designed to support</w:t>
      </w:r>
      <w:r w:rsidR="00000000">
        <w:rPr>
          <w:spacing w:val="-4"/>
        </w:rPr>
        <w:t xml:space="preserve"> </w:t>
      </w:r>
      <w:r w:rsidR="00000000">
        <w:t>the</w:t>
      </w:r>
      <w:r w:rsidR="00000000">
        <w:rPr>
          <w:spacing w:val="-4"/>
        </w:rPr>
        <w:t xml:space="preserve"> </w:t>
      </w:r>
      <w:r w:rsidR="00000000">
        <w:t>required</w:t>
      </w:r>
      <w:r w:rsidR="00000000">
        <w:rPr>
          <w:spacing w:val="-2"/>
        </w:rPr>
        <w:t xml:space="preserve"> </w:t>
      </w:r>
      <w:r w:rsidR="00000000">
        <w:t>bandwidth</w:t>
      </w:r>
      <w:r w:rsidR="00000000">
        <w:rPr>
          <w:spacing w:val="-4"/>
        </w:rPr>
        <w:t xml:space="preserve"> </w:t>
      </w:r>
      <w:r w:rsidR="00000000">
        <w:t>for</w:t>
      </w:r>
      <w:r w:rsidR="00000000">
        <w:rPr>
          <w:spacing w:val="-5"/>
        </w:rPr>
        <w:t xml:space="preserve"> </w:t>
      </w:r>
      <w:r w:rsidR="00000000">
        <w:t>various</w:t>
      </w:r>
      <w:r w:rsidR="00000000">
        <w:rPr>
          <w:spacing w:val="-2"/>
        </w:rPr>
        <w:t xml:space="preserve"> </w:t>
      </w:r>
      <w:r w:rsidR="00000000">
        <w:t>applications.</w:t>
      </w:r>
      <w:r w:rsidR="00000000">
        <w:rPr>
          <w:spacing w:val="-8"/>
        </w:rPr>
        <w:t xml:space="preserve"> </w:t>
      </w:r>
      <w:r w:rsidR="00000000">
        <w:t>The</w:t>
      </w:r>
      <w:r w:rsidR="00000000">
        <w:rPr>
          <w:spacing w:val="-5"/>
        </w:rPr>
        <w:t xml:space="preserve"> </w:t>
      </w:r>
      <w:r w:rsidR="00000000">
        <w:t>bandwidth</w:t>
      </w:r>
      <w:r w:rsidR="00000000">
        <w:rPr>
          <w:spacing w:val="-4"/>
        </w:rPr>
        <w:t xml:space="preserve"> </w:t>
      </w:r>
      <w:r w:rsidR="00000000">
        <w:t>requirements</w:t>
      </w:r>
      <w:r w:rsidR="00000000">
        <w:rPr>
          <w:spacing w:val="-5"/>
        </w:rPr>
        <w:t xml:space="preserve"> </w:t>
      </w:r>
      <w:r w:rsidR="00000000">
        <w:t>of</w:t>
      </w:r>
      <w:r w:rsidR="00000000">
        <w:rPr>
          <w:spacing w:val="-3"/>
        </w:rPr>
        <w:t xml:space="preserve"> </w:t>
      </w:r>
      <w:r w:rsidR="00000000">
        <w:t>different systems</w:t>
      </w:r>
      <w:r w:rsidR="00000000">
        <w:rPr>
          <w:spacing w:val="-9"/>
        </w:rPr>
        <w:t xml:space="preserve"> </w:t>
      </w:r>
      <w:r w:rsidR="00000000">
        <w:t>may</w:t>
      </w:r>
      <w:r w:rsidR="00000000">
        <w:rPr>
          <w:spacing w:val="-12"/>
        </w:rPr>
        <w:t xml:space="preserve"> </w:t>
      </w:r>
      <w:r w:rsidR="00000000">
        <w:t>vary,</w:t>
      </w:r>
      <w:r w:rsidR="00000000">
        <w:rPr>
          <w:spacing w:val="-10"/>
        </w:rPr>
        <w:t xml:space="preserve"> </w:t>
      </w:r>
      <w:r w:rsidR="00000000">
        <w:t>depending</w:t>
      </w:r>
      <w:r w:rsidR="00000000">
        <w:rPr>
          <w:spacing w:val="-12"/>
        </w:rPr>
        <w:t xml:space="preserve"> </w:t>
      </w:r>
      <w:r w:rsidR="00000000">
        <w:t>on</w:t>
      </w:r>
      <w:r w:rsidR="00000000">
        <w:rPr>
          <w:spacing w:val="-10"/>
        </w:rPr>
        <w:t xml:space="preserve"> </w:t>
      </w:r>
      <w:r w:rsidR="00000000">
        <w:t>the</w:t>
      </w:r>
      <w:r w:rsidR="00000000">
        <w:rPr>
          <w:spacing w:val="-11"/>
        </w:rPr>
        <w:t xml:space="preserve"> </w:t>
      </w:r>
      <w:r w:rsidR="00000000">
        <w:t>data</w:t>
      </w:r>
      <w:r w:rsidR="00000000">
        <w:rPr>
          <w:spacing w:val="-11"/>
        </w:rPr>
        <w:t xml:space="preserve"> </w:t>
      </w:r>
      <w:r w:rsidR="00000000">
        <w:t>they</w:t>
      </w:r>
      <w:r w:rsidR="00000000">
        <w:rPr>
          <w:spacing w:val="-14"/>
        </w:rPr>
        <w:t xml:space="preserve"> </w:t>
      </w:r>
      <w:r w:rsidR="00000000">
        <w:t>transmit</w:t>
      </w:r>
      <w:r w:rsidR="00000000">
        <w:rPr>
          <w:spacing w:val="-9"/>
        </w:rPr>
        <w:t xml:space="preserve"> </w:t>
      </w:r>
      <w:r w:rsidR="00000000">
        <w:t>and</w:t>
      </w:r>
      <w:r w:rsidR="00000000">
        <w:rPr>
          <w:spacing w:val="-10"/>
        </w:rPr>
        <w:t xml:space="preserve"> </w:t>
      </w:r>
      <w:r w:rsidR="00000000">
        <w:t>the</w:t>
      </w:r>
      <w:r w:rsidR="00000000">
        <w:rPr>
          <w:spacing w:val="-10"/>
        </w:rPr>
        <w:t xml:space="preserve"> </w:t>
      </w:r>
      <w:r w:rsidR="00000000">
        <w:t>speed</w:t>
      </w:r>
      <w:r w:rsidR="00000000">
        <w:rPr>
          <w:spacing w:val="-10"/>
        </w:rPr>
        <w:t xml:space="preserve"> </w:t>
      </w:r>
      <w:r w:rsidR="00000000">
        <w:t>at</w:t>
      </w:r>
      <w:r w:rsidR="00000000">
        <w:rPr>
          <w:spacing w:val="-7"/>
        </w:rPr>
        <w:t xml:space="preserve"> </w:t>
      </w:r>
      <w:r w:rsidR="00000000">
        <w:t>which</w:t>
      </w:r>
      <w:r w:rsidR="00000000">
        <w:rPr>
          <w:spacing w:val="-10"/>
        </w:rPr>
        <w:t xml:space="preserve"> </w:t>
      </w:r>
      <w:r w:rsidR="00000000">
        <w:t>they</w:t>
      </w:r>
      <w:r w:rsidR="00000000">
        <w:rPr>
          <w:spacing w:val="-14"/>
        </w:rPr>
        <w:t xml:space="preserve"> </w:t>
      </w:r>
      <w:r w:rsidR="00000000">
        <w:t>transmit</w:t>
      </w:r>
      <w:r w:rsidR="00000000">
        <w:rPr>
          <w:spacing w:val="-9"/>
        </w:rPr>
        <w:t xml:space="preserve"> </w:t>
      </w:r>
      <w:r w:rsidR="00000000">
        <w:t>it.</w:t>
      </w:r>
      <w:r w:rsidR="00000000">
        <w:rPr>
          <w:spacing w:val="-10"/>
        </w:rPr>
        <w:t xml:space="preserve"> </w:t>
      </w:r>
      <w:r w:rsidR="00000000">
        <w:t>For example,</w:t>
      </w:r>
      <w:r w:rsidR="00000000">
        <w:rPr>
          <w:spacing w:val="-15"/>
        </w:rPr>
        <w:t xml:space="preserve"> </w:t>
      </w:r>
      <w:r w:rsidR="00000000">
        <w:t>high-resolution</w:t>
      </w:r>
      <w:r w:rsidR="00000000">
        <w:rPr>
          <w:spacing w:val="-15"/>
        </w:rPr>
        <w:t xml:space="preserve"> </w:t>
      </w:r>
      <w:r w:rsidR="00000000">
        <w:t>video</w:t>
      </w:r>
      <w:r w:rsidR="00000000">
        <w:rPr>
          <w:spacing w:val="-15"/>
        </w:rPr>
        <w:t xml:space="preserve"> </w:t>
      </w:r>
      <w:r w:rsidR="00000000">
        <w:t>surveillance</w:t>
      </w:r>
      <w:r w:rsidR="00000000">
        <w:rPr>
          <w:spacing w:val="-15"/>
        </w:rPr>
        <w:t xml:space="preserve"> </w:t>
      </w:r>
      <w:r w:rsidR="00000000">
        <w:t>systems</w:t>
      </w:r>
      <w:r w:rsidR="00000000">
        <w:rPr>
          <w:spacing w:val="-15"/>
        </w:rPr>
        <w:t xml:space="preserve"> </w:t>
      </w:r>
      <w:r w:rsidR="00000000">
        <w:t>may</w:t>
      </w:r>
      <w:r w:rsidR="00000000">
        <w:rPr>
          <w:spacing w:val="-15"/>
        </w:rPr>
        <w:t xml:space="preserve"> </w:t>
      </w:r>
      <w:r w:rsidR="00000000">
        <w:t>require</w:t>
      </w:r>
      <w:r w:rsidR="00000000">
        <w:rPr>
          <w:spacing w:val="-15"/>
        </w:rPr>
        <w:t xml:space="preserve"> </w:t>
      </w:r>
      <w:r w:rsidR="00000000">
        <w:t>higher</w:t>
      </w:r>
      <w:r w:rsidR="00000000">
        <w:rPr>
          <w:spacing w:val="-15"/>
        </w:rPr>
        <w:t xml:space="preserve"> </w:t>
      </w:r>
      <w:r w:rsidR="00000000">
        <w:t>bandwidth</w:t>
      </w:r>
      <w:r w:rsidR="00000000">
        <w:rPr>
          <w:spacing w:val="-15"/>
        </w:rPr>
        <w:t xml:space="preserve"> </w:t>
      </w:r>
      <w:r w:rsidR="00000000">
        <w:t>than</w:t>
      </w:r>
      <w:r w:rsidR="00000000">
        <w:rPr>
          <w:spacing w:val="-15"/>
        </w:rPr>
        <w:t xml:space="preserve"> </w:t>
      </w:r>
      <w:r w:rsidR="00000000">
        <w:t>passenger information display systems. The network bandwidth should be scalable to accommodate future growth in data requirements.</w:t>
      </w:r>
      <w:r>
        <w:t xml:space="preserve"> </w:t>
      </w:r>
      <w:r w:rsidR="00000000">
        <w:t>Reliability: The airport structured cabling and data distribution network should be designed with redundancy</w:t>
      </w:r>
      <w:r w:rsidR="00000000">
        <w:rPr>
          <w:spacing w:val="-2"/>
        </w:rPr>
        <w:t xml:space="preserve"> </w:t>
      </w:r>
      <w:r w:rsidR="00000000">
        <w:t>to ensure high availability</w:t>
      </w:r>
      <w:r w:rsidR="00000000">
        <w:rPr>
          <w:spacing w:val="-2"/>
        </w:rPr>
        <w:t xml:space="preserve"> </w:t>
      </w:r>
      <w:r w:rsidR="00000000">
        <w:t>and reliability, with minimal downtime.</w:t>
      </w:r>
      <w:r w:rsidR="00000000">
        <w:rPr>
          <w:spacing w:val="-2"/>
        </w:rPr>
        <w:t xml:space="preserve"> </w:t>
      </w:r>
      <w:r w:rsidR="00000000">
        <w:t>This may</w:t>
      </w:r>
      <w:r w:rsidR="00000000">
        <w:rPr>
          <w:spacing w:val="-2"/>
        </w:rPr>
        <w:t xml:space="preserve"> </w:t>
      </w:r>
      <w:r w:rsidR="00000000">
        <w:t>include redundant power supplies, network switches, and backup links. The network should also be designed to withstand environmental factors, such as temperature fluctuations and moisture, that can affect network performance.</w:t>
      </w:r>
      <w:r>
        <w:t xml:space="preserve"> </w:t>
      </w:r>
      <w:r w:rsidR="00000000">
        <w:t>Flexibility: The airport structured cabling and data distribution network should be flexible and modular</w:t>
      </w:r>
      <w:r w:rsidR="00000000">
        <w:rPr>
          <w:spacing w:val="-7"/>
        </w:rPr>
        <w:t xml:space="preserve"> </w:t>
      </w:r>
      <w:r w:rsidR="00000000">
        <w:t>to</w:t>
      </w:r>
      <w:r w:rsidR="00000000">
        <w:rPr>
          <w:spacing w:val="-6"/>
        </w:rPr>
        <w:t xml:space="preserve"> </w:t>
      </w:r>
      <w:r w:rsidR="00000000">
        <w:t>allow</w:t>
      </w:r>
      <w:r w:rsidR="00000000">
        <w:rPr>
          <w:spacing w:val="-7"/>
        </w:rPr>
        <w:t xml:space="preserve"> </w:t>
      </w:r>
      <w:r w:rsidR="00000000">
        <w:t>for</w:t>
      </w:r>
      <w:r w:rsidR="00000000">
        <w:rPr>
          <w:spacing w:val="-7"/>
        </w:rPr>
        <w:t xml:space="preserve"> </w:t>
      </w:r>
      <w:r w:rsidR="00000000">
        <w:t>easy</w:t>
      </w:r>
      <w:r w:rsidR="00000000">
        <w:rPr>
          <w:spacing w:val="-8"/>
        </w:rPr>
        <w:t xml:space="preserve"> </w:t>
      </w:r>
      <w:r w:rsidR="00000000">
        <w:t>expansion</w:t>
      </w:r>
      <w:r w:rsidR="00000000">
        <w:rPr>
          <w:spacing w:val="-6"/>
        </w:rPr>
        <w:t xml:space="preserve"> </w:t>
      </w:r>
      <w:r w:rsidR="00000000">
        <w:t>and</w:t>
      </w:r>
      <w:r w:rsidR="00000000">
        <w:rPr>
          <w:spacing w:val="-7"/>
        </w:rPr>
        <w:t xml:space="preserve"> </w:t>
      </w:r>
      <w:r w:rsidR="00000000">
        <w:t>modification</w:t>
      </w:r>
      <w:r w:rsidR="00000000">
        <w:rPr>
          <w:spacing w:val="-4"/>
        </w:rPr>
        <w:t xml:space="preserve"> </w:t>
      </w:r>
      <w:r w:rsidR="00000000">
        <w:t>as</w:t>
      </w:r>
      <w:r w:rsidR="00000000">
        <w:rPr>
          <w:spacing w:val="-7"/>
        </w:rPr>
        <w:t xml:space="preserve"> </w:t>
      </w:r>
      <w:r w:rsidR="00000000">
        <w:t>airport</w:t>
      </w:r>
      <w:r w:rsidR="00000000">
        <w:rPr>
          <w:spacing w:val="-6"/>
        </w:rPr>
        <w:t xml:space="preserve"> </w:t>
      </w:r>
      <w:r w:rsidR="00000000">
        <w:t>systems</w:t>
      </w:r>
      <w:r w:rsidR="00000000">
        <w:rPr>
          <w:spacing w:val="-6"/>
        </w:rPr>
        <w:t xml:space="preserve"> </w:t>
      </w:r>
      <w:r w:rsidR="00000000">
        <w:t>and</w:t>
      </w:r>
      <w:r w:rsidR="00000000">
        <w:rPr>
          <w:spacing w:val="-7"/>
        </w:rPr>
        <w:t xml:space="preserve"> </w:t>
      </w:r>
      <w:r w:rsidR="00000000">
        <w:t>applications</w:t>
      </w:r>
      <w:r w:rsidR="00000000">
        <w:rPr>
          <w:spacing w:val="-7"/>
        </w:rPr>
        <w:t xml:space="preserve"> </w:t>
      </w:r>
      <w:r w:rsidR="00000000">
        <w:t>change. This</w:t>
      </w:r>
      <w:r w:rsidR="00000000">
        <w:rPr>
          <w:spacing w:val="-9"/>
        </w:rPr>
        <w:t xml:space="preserve"> </w:t>
      </w:r>
      <w:r w:rsidR="00000000">
        <w:t>can</w:t>
      </w:r>
      <w:r w:rsidR="00000000">
        <w:rPr>
          <w:spacing w:val="-10"/>
        </w:rPr>
        <w:t xml:space="preserve"> </w:t>
      </w:r>
      <w:r w:rsidR="00000000">
        <w:t>be</w:t>
      </w:r>
      <w:r w:rsidR="00000000">
        <w:rPr>
          <w:spacing w:val="-11"/>
        </w:rPr>
        <w:t xml:space="preserve"> </w:t>
      </w:r>
      <w:r w:rsidR="00000000">
        <w:t>achieved</w:t>
      </w:r>
      <w:r w:rsidR="00000000">
        <w:rPr>
          <w:spacing w:val="-10"/>
        </w:rPr>
        <w:t xml:space="preserve"> </w:t>
      </w:r>
      <w:r w:rsidR="00000000">
        <w:t>by</w:t>
      </w:r>
      <w:r w:rsidR="00000000">
        <w:rPr>
          <w:spacing w:val="-12"/>
        </w:rPr>
        <w:t xml:space="preserve"> </w:t>
      </w:r>
      <w:r w:rsidR="00000000">
        <w:t>using</w:t>
      </w:r>
      <w:r w:rsidR="00000000">
        <w:rPr>
          <w:spacing w:val="-11"/>
        </w:rPr>
        <w:t xml:space="preserve"> </w:t>
      </w:r>
      <w:r w:rsidR="00000000">
        <w:t>modular</w:t>
      </w:r>
      <w:r w:rsidR="00000000">
        <w:rPr>
          <w:spacing w:val="-10"/>
        </w:rPr>
        <w:t xml:space="preserve"> </w:t>
      </w:r>
      <w:r w:rsidR="00000000">
        <w:t>cabling</w:t>
      </w:r>
      <w:r w:rsidR="00000000">
        <w:rPr>
          <w:spacing w:val="-12"/>
        </w:rPr>
        <w:t xml:space="preserve"> </w:t>
      </w:r>
      <w:r w:rsidR="00000000">
        <w:t>systems</w:t>
      </w:r>
      <w:r w:rsidR="00000000">
        <w:rPr>
          <w:spacing w:val="-9"/>
        </w:rPr>
        <w:t xml:space="preserve"> </w:t>
      </w:r>
      <w:r w:rsidR="00000000">
        <w:t>and</w:t>
      </w:r>
      <w:r w:rsidR="00000000">
        <w:rPr>
          <w:spacing w:val="-10"/>
        </w:rPr>
        <w:t xml:space="preserve"> </w:t>
      </w:r>
      <w:r w:rsidR="00000000">
        <w:t>designing</w:t>
      </w:r>
      <w:r w:rsidR="00000000">
        <w:rPr>
          <w:spacing w:val="-12"/>
        </w:rPr>
        <w:t xml:space="preserve"> </w:t>
      </w:r>
      <w:r w:rsidR="00000000">
        <w:t>the</w:t>
      </w:r>
      <w:r w:rsidR="00000000">
        <w:rPr>
          <w:spacing w:val="-10"/>
        </w:rPr>
        <w:t xml:space="preserve"> </w:t>
      </w:r>
      <w:r w:rsidR="00000000">
        <w:t>network</w:t>
      </w:r>
      <w:r w:rsidR="00000000">
        <w:rPr>
          <w:spacing w:val="-10"/>
        </w:rPr>
        <w:t xml:space="preserve"> </w:t>
      </w:r>
      <w:r w:rsidR="00000000">
        <w:t>with</w:t>
      </w:r>
      <w:r w:rsidR="00000000">
        <w:rPr>
          <w:spacing w:val="-9"/>
        </w:rPr>
        <w:t xml:space="preserve"> </w:t>
      </w:r>
      <w:r w:rsidR="00000000">
        <w:t>expansion in mind.</w:t>
      </w:r>
      <w:r>
        <w:t xml:space="preserve"> </w:t>
      </w:r>
      <w:r w:rsidR="00000000">
        <w:t>Interoperability: The airport structured cabling and data distribution network should be designed to</w:t>
      </w:r>
      <w:r w:rsidR="00000000">
        <w:rPr>
          <w:spacing w:val="-7"/>
        </w:rPr>
        <w:t xml:space="preserve"> </w:t>
      </w:r>
      <w:r w:rsidR="00000000">
        <w:t>support</w:t>
      </w:r>
      <w:r w:rsidR="00000000">
        <w:rPr>
          <w:spacing w:val="-8"/>
        </w:rPr>
        <w:t xml:space="preserve"> </w:t>
      </w:r>
      <w:r w:rsidR="00000000">
        <w:t>interoperability</w:t>
      </w:r>
      <w:r w:rsidR="00000000">
        <w:rPr>
          <w:spacing w:val="-9"/>
        </w:rPr>
        <w:t xml:space="preserve"> </w:t>
      </w:r>
      <w:r w:rsidR="00000000">
        <w:t>between</w:t>
      </w:r>
      <w:r w:rsidR="00000000">
        <w:rPr>
          <w:spacing w:val="-8"/>
        </w:rPr>
        <w:t xml:space="preserve"> </w:t>
      </w:r>
      <w:r w:rsidR="00000000">
        <w:t>various</w:t>
      </w:r>
      <w:r w:rsidR="00000000">
        <w:rPr>
          <w:spacing w:val="-8"/>
        </w:rPr>
        <w:t xml:space="preserve"> </w:t>
      </w:r>
      <w:r w:rsidR="00000000">
        <w:t>airport</w:t>
      </w:r>
      <w:r w:rsidR="00000000">
        <w:rPr>
          <w:spacing w:val="-5"/>
        </w:rPr>
        <w:t xml:space="preserve"> </w:t>
      </w:r>
      <w:r w:rsidR="00000000">
        <w:t>systems</w:t>
      </w:r>
      <w:r w:rsidR="00000000">
        <w:rPr>
          <w:spacing w:val="-7"/>
        </w:rPr>
        <w:t xml:space="preserve"> </w:t>
      </w:r>
      <w:r w:rsidR="00000000">
        <w:t>and</w:t>
      </w:r>
      <w:r w:rsidR="00000000">
        <w:rPr>
          <w:spacing w:val="-8"/>
        </w:rPr>
        <w:t xml:space="preserve"> </w:t>
      </w:r>
      <w:r w:rsidR="00000000">
        <w:t>applications,</w:t>
      </w:r>
      <w:r w:rsidR="00000000">
        <w:rPr>
          <w:spacing w:val="-8"/>
        </w:rPr>
        <w:t xml:space="preserve"> </w:t>
      </w:r>
      <w:r w:rsidR="00000000">
        <w:t>including</w:t>
      </w:r>
      <w:r w:rsidR="00000000">
        <w:rPr>
          <w:spacing w:val="-9"/>
        </w:rPr>
        <w:t xml:space="preserve"> </w:t>
      </w:r>
      <w:r w:rsidR="00000000">
        <w:t>those</w:t>
      </w:r>
      <w:r w:rsidR="00000000">
        <w:rPr>
          <w:spacing w:val="-8"/>
        </w:rPr>
        <w:t xml:space="preserve"> </w:t>
      </w:r>
      <w:r w:rsidR="00000000">
        <w:t>from different</w:t>
      </w:r>
      <w:r w:rsidR="00000000">
        <w:rPr>
          <w:spacing w:val="-17"/>
        </w:rPr>
        <w:t xml:space="preserve"> </w:t>
      </w:r>
      <w:r w:rsidR="00000000">
        <w:t>vendors.</w:t>
      </w:r>
      <w:r w:rsidR="00000000">
        <w:rPr>
          <w:spacing w:val="-15"/>
        </w:rPr>
        <w:t xml:space="preserve"> </w:t>
      </w:r>
      <w:r w:rsidR="00000000">
        <w:t>This</w:t>
      </w:r>
      <w:r w:rsidR="00000000">
        <w:rPr>
          <w:spacing w:val="-14"/>
        </w:rPr>
        <w:t xml:space="preserve"> </w:t>
      </w:r>
      <w:r w:rsidR="00000000">
        <w:t>can</w:t>
      </w:r>
      <w:r w:rsidR="00000000">
        <w:rPr>
          <w:spacing w:val="-14"/>
        </w:rPr>
        <w:t xml:space="preserve"> </w:t>
      </w:r>
      <w:r w:rsidR="00000000">
        <w:t>be</w:t>
      </w:r>
      <w:r w:rsidR="00000000">
        <w:rPr>
          <w:spacing w:val="-14"/>
        </w:rPr>
        <w:t xml:space="preserve"> </w:t>
      </w:r>
      <w:r w:rsidR="00000000">
        <w:t>achieved</w:t>
      </w:r>
      <w:r w:rsidR="00000000">
        <w:rPr>
          <w:spacing w:val="-12"/>
        </w:rPr>
        <w:t xml:space="preserve"> </w:t>
      </w:r>
      <w:r w:rsidR="00000000">
        <w:t>by</w:t>
      </w:r>
      <w:r w:rsidR="00000000">
        <w:rPr>
          <w:spacing w:val="-17"/>
        </w:rPr>
        <w:t xml:space="preserve"> </w:t>
      </w:r>
      <w:r w:rsidR="00000000">
        <w:t>using</w:t>
      </w:r>
      <w:r w:rsidR="00000000">
        <w:rPr>
          <w:spacing w:val="-15"/>
        </w:rPr>
        <w:t xml:space="preserve"> </w:t>
      </w:r>
      <w:r w:rsidR="00000000">
        <w:t>standard</w:t>
      </w:r>
      <w:r w:rsidR="00000000">
        <w:rPr>
          <w:spacing w:val="-12"/>
        </w:rPr>
        <w:t xml:space="preserve"> </w:t>
      </w:r>
      <w:r w:rsidR="00000000">
        <w:t>communication</w:t>
      </w:r>
      <w:r w:rsidR="00000000">
        <w:rPr>
          <w:spacing w:val="-14"/>
        </w:rPr>
        <w:t xml:space="preserve"> </w:t>
      </w:r>
      <w:r w:rsidR="00000000">
        <w:t>protocols</w:t>
      </w:r>
      <w:r w:rsidR="00000000">
        <w:rPr>
          <w:spacing w:val="-13"/>
        </w:rPr>
        <w:t xml:space="preserve"> </w:t>
      </w:r>
      <w:r w:rsidR="00000000">
        <w:t>and</w:t>
      </w:r>
      <w:r w:rsidR="00000000">
        <w:rPr>
          <w:spacing w:val="-13"/>
        </w:rPr>
        <w:t xml:space="preserve"> </w:t>
      </w:r>
      <w:r w:rsidR="00000000">
        <w:rPr>
          <w:spacing w:val="-2"/>
        </w:rPr>
        <w:t>interfaces.</w:t>
      </w:r>
      <w:r>
        <w:t xml:space="preserve"> </w:t>
      </w:r>
      <w:r w:rsidR="00000000">
        <w:t xml:space="preserve">Security: The airport structured cabling and data distribution network should be designed with robust security features, such as access control, authentication, and encryption, to protect against cyber threats and data breaches. The network should also be designed with </w:t>
      </w:r>
      <w:r w:rsidR="00000000">
        <w:lastRenderedPageBreak/>
        <w:t>physical security in mind, such as securing network cabinets and cable runs.</w:t>
      </w:r>
      <w:r>
        <w:t xml:space="preserve"> </w:t>
      </w:r>
      <w:r w:rsidR="00000000">
        <w:t>Cable management: The airport structured cabling and data distribution network should be designed</w:t>
      </w:r>
      <w:r w:rsidR="00000000">
        <w:rPr>
          <w:spacing w:val="-6"/>
        </w:rPr>
        <w:t xml:space="preserve"> </w:t>
      </w:r>
      <w:r w:rsidR="00000000">
        <w:t>with</w:t>
      </w:r>
      <w:r w:rsidR="00000000">
        <w:rPr>
          <w:spacing w:val="-8"/>
        </w:rPr>
        <w:t xml:space="preserve"> </w:t>
      </w:r>
      <w:r w:rsidR="00000000">
        <w:t>proper</w:t>
      </w:r>
      <w:r w:rsidR="00000000">
        <w:rPr>
          <w:spacing w:val="-7"/>
        </w:rPr>
        <w:t xml:space="preserve"> </w:t>
      </w:r>
      <w:r w:rsidR="00000000">
        <w:t>cable</w:t>
      </w:r>
      <w:r w:rsidR="00000000">
        <w:rPr>
          <w:spacing w:val="-9"/>
        </w:rPr>
        <w:t xml:space="preserve"> </w:t>
      </w:r>
      <w:r w:rsidR="00000000">
        <w:t>management</w:t>
      </w:r>
      <w:r w:rsidR="00000000">
        <w:rPr>
          <w:spacing w:val="-8"/>
        </w:rPr>
        <w:t xml:space="preserve"> </w:t>
      </w:r>
      <w:r w:rsidR="00000000">
        <w:t>practices</w:t>
      </w:r>
      <w:r w:rsidR="00000000">
        <w:rPr>
          <w:spacing w:val="-6"/>
        </w:rPr>
        <w:t xml:space="preserve"> </w:t>
      </w:r>
      <w:r w:rsidR="00000000">
        <w:t>to</w:t>
      </w:r>
      <w:r w:rsidR="00000000">
        <w:rPr>
          <w:spacing w:val="-8"/>
        </w:rPr>
        <w:t xml:space="preserve"> </w:t>
      </w:r>
      <w:r w:rsidR="00000000">
        <w:t>minimize</w:t>
      </w:r>
      <w:r w:rsidR="00000000">
        <w:rPr>
          <w:spacing w:val="-9"/>
        </w:rPr>
        <w:t xml:space="preserve"> </w:t>
      </w:r>
      <w:r w:rsidR="00000000">
        <w:t>the</w:t>
      </w:r>
      <w:r w:rsidR="00000000">
        <w:rPr>
          <w:spacing w:val="-9"/>
        </w:rPr>
        <w:t xml:space="preserve"> </w:t>
      </w:r>
      <w:r w:rsidR="00000000">
        <w:t>risk</w:t>
      </w:r>
      <w:r w:rsidR="00000000">
        <w:rPr>
          <w:spacing w:val="-8"/>
        </w:rPr>
        <w:t xml:space="preserve"> </w:t>
      </w:r>
      <w:r w:rsidR="00000000">
        <w:t>of</w:t>
      </w:r>
      <w:r w:rsidR="00000000">
        <w:rPr>
          <w:spacing w:val="-7"/>
        </w:rPr>
        <w:t xml:space="preserve"> </w:t>
      </w:r>
      <w:r w:rsidR="00000000">
        <w:t>cable</w:t>
      </w:r>
      <w:r w:rsidR="00000000">
        <w:rPr>
          <w:spacing w:val="-9"/>
        </w:rPr>
        <w:t xml:space="preserve"> </w:t>
      </w:r>
      <w:r w:rsidR="00000000">
        <w:t>damage</w:t>
      </w:r>
      <w:r w:rsidR="00000000">
        <w:rPr>
          <w:spacing w:val="-7"/>
        </w:rPr>
        <w:t xml:space="preserve"> </w:t>
      </w:r>
      <w:r w:rsidR="00000000">
        <w:t>or</w:t>
      </w:r>
      <w:r w:rsidR="00000000">
        <w:rPr>
          <w:spacing w:val="-7"/>
        </w:rPr>
        <w:t xml:space="preserve"> </w:t>
      </w:r>
      <w:r w:rsidR="00000000">
        <w:t>failure. This can be achieved by using cable trays, cable ties, and other cable management tools.</w:t>
      </w:r>
      <w:r>
        <w:t xml:space="preserve"> </w:t>
      </w:r>
      <w:r w:rsidR="00000000">
        <w:t>Standards compliance: The airport structured cabling and data distribution network should be designed</w:t>
      </w:r>
      <w:r w:rsidR="00000000">
        <w:rPr>
          <w:spacing w:val="-1"/>
        </w:rPr>
        <w:t xml:space="preserve"> </w:t>
      </w:r>
      <w:r w:rsidR="00000000">
        <w:t>and</w:t>
      </w:r>
      <w:r w:rsidR="00000000">
        <w:rPr>
          <w:spacing w:val="-1"/>
        </w:rPr>
        <w:t xml:space="preserve"> </w:t>
      </w:r>
      <w:r w:rsidR="00000000">
        <w:t>installed</w:t>
      </w:r>
      <w:r w:rsidR="00000000">
        <w:rPr>
          <w:spacing w:val="-3"/>
        </w:rPr>
        <w:t xml:space="preserve"> </w:t>
      </w:r>
      <w:r w:rsidR="00000000">
        <w:t>in</w:t>
      </w:r>
      <w:r w:rsidR="00000000">
        <w:rPr>
          <w:spacing w:val="-1"/>
        </w:rPr>
        <w:t xml:space="preserve"> </w:t>
      </w:r>
      <w:r w:rsidR="00000000">
        <w:t>compliance</w:t>
      </w:r>
      <w:r w:rsidR="00000000">
        <w:rPr>
          <w:spacing w:val="-2"/>
        </w:rPr>
        <w:t xml:space="preserve"> </w:t>
      </w:r>
      <w:r w:rsidR="00000000">
        <w:t>with</w:t>
      </w:r>
      <w:r w:rsidR="00000000">
        <w:rPr>
          <w:spacing w:val="-3"/>
        </w:rPr>
        <w:t xml:space="preserve"> </w:t>
      </w:r>
      <w:r w:rsidR="00000000">
        <w:t>industry</w:t>
      </w:r>
      <w:r w:rsidR="00000000">
        <w:rPr>
          <w:spacing w:val="-6"/>
        </w:rPr>
        <w:t xml:space="preserve"> </w:t>
      </w:r>
      <w:r w:rsidR="00000000">
        <w:t>standards,</w:t>
      </w:r>
      <w:r w:rsidR="00000000">
        <w:rPr>
          <w:spacing w:val="-2"/>
        </w:rPr>
        <w:t xml:space="preserve"> </w:t>
      </w:r>
      <w:r w:rsidR="00000000">
        <w:t>such</w:t>
      </w:r>
      <w:r w:rsidR="00000000">
        <w:rPr>
          <w:spacing w:val="-1"/>
        </w:rPr>
        <w:t xml:space="preserve"> </w:t>
      </w:r>
      <w:r w:rsidR="00000000">
        <w:t>as</w:t>
      </w:r>
      <w:r w:rsidR="00000000">
        <w:rPr>
          <w:spacing w:val="-4"/>
        </w:rPr>
        <w:t xml:space="preserve"> </w:t>
      </w:r>
      <w:r w:rsidR="00000000">
        <w:t>the</w:t>
      </w:r>
      <w:r w:rsidR="00000000">
        <w:rPr>
          <w:spacing w:val="-6"/>
        </w:rPr>
        <w:t xml:space="preserve"> </w:t>
      </w:r>
      <w:r w:rsidR="00000000">
        <w:t>TIA/EIA-568</w:t>
      </w:r>
      <w:r w:rsidR="00000000">
        <w:rPr>
          <w:spacing w:val="-3"/>
        </w:rPr>
        <w:t xml:space="preserve"> </w:t>
      </w:r>
      <w:r w:rsidR="00000000">
        <w:t>standards for cabling and the IEEE 802.3 standards for network protocols. Compliance with standards ensures that the network is reliable, efficient, and compatible with other systems.</w:t>
      </w:r>
      <w:r>
        <w:t xml:space="preserve"> </w:t>
      </w:r>
      <w:r w:rsidR="00000000">
        <w:t>Testing and certification: The airport structured cabling and data distribution network should be tested</w:t>
      </w:r>
      <w:r w:rsidR="00000000">
        <w:rPr>
          <w:spacing w:val="-9"/>
        </w:rPr>
        <w:t xml:space="preserve"> </w:t>
      </w:r>
      <w:r w:rsidR="00000000">
        <w:t>and</w:t>
      </w:r>
      <w:r w:rsidR="00000000">
        <w:rPr>
          <w:spacing w:val="-7"/>
        </w:rPr>
        <w:t xml:space="preserve"> </w:t>
      </w:r>
      <w:r w:rsidR="00000000">
        <w:t>certified</w:t>
      </w:r>
      <w:r w:rsidR="00000000">
        <w:rPr>
          <w:spacing w:val="-7"/>
        </w:rPr>
        <w:t xml:space="preserve"> </w:t>
      </w:r>
      <w:r w:rsidR="00000000">
        <w:t>to</w:t>
      </w:r>
      <w:r w:rsidR="00000000">
        <w:rPr>
          <w:spacing w:val="-9"/>
        </w:rPr>
        <w:t xml:space="preserve"> </w:t>
      </w:r>
      <w:r w:rsidR="00000000">
        <w:t>ensure</w:t>
      </w:r>
      <w:r w:rsidR="00000000">
        <w:rPr>
          <w:spacing w:val="-11"/>
        </w:rPr>
        <w:t xml:space="preserve"> </w:t>
      </w:r>
      <w:r w:rsidR="00000000">
        <w:t>proper</w:t>
      </w:r>
      <w:r w:rsidR="00000000">
        <w:rPr>
          <w:spacing w:val="-10"/>
        </w:rPr>
        <w:t xml:space="preserve"> </w:t>
      </w:r>
      <w:r w:rsidR="00000000">
        <w:t>performance</w:t>
      </w:r>
      <w:r w:rsidR="00000000">
        <w:rPr>
          <w:spacing w:val="-10"/>
        </w:rPr>
        <w:t xml:space="preserve"> </w:t>
      </w:r>
      <w:r w:rsidR="00000000">
        <w:t>and</w:t>
      </w:r>
      <w:r w:rsidR="00000000">
        <w:rPr>
          <w:spacing w:val="-9"/>
        </w:rPr>
        <w:t xml:space="preserve"> </w:t>
      </w:r>
      <w:r w:rsidR="00000000">
        <w:t>compliance</w:t>
      </w:r>
      <w:r w:rsidR="00000000">
        <w:rPr>
          <w:spacing w:val="-8"/>
        </w:rPr>
        <w:t xml:space="preserve"> </w:t>
      </w:r>
      <w:r w:rsidR="00000000">
        <w:t>with</w:t>
      </w:r>
      <w:r w:rsidR="00000000">
        <w:rPr>
          <w:spacing w:val="-9"/>
        </w:rPr>
        <w:t xml:space="preserve"> </w:t>
      </w:r>
      <w:r w:rsidR="00000000">
        <w:t>industry</w:t>
      </w:r>
      <w:r w:rsidR="00000000">
        <w:rPr>
          <w:spacing w:val="-14"/>
        </w:rPr>
        <w:t xml:space="preserve"> </w:t>
      </w:r>
      <w:r w:rsidR="00000000">
        <w:t>standards.</w:t>
      </w:r>
      <w:r w:rsidR="00000000">
        <w:rPr>
          <w:spacing w:val="-12"/>
        </w:rPr>
        <w:t xml:space="preserve"> </w:t>
      </w:r>
      <w:r w:rsidR="00000000">
        <w:t>Testing and certification can identify</w:t>
      </w:r>
      <w:r w:rsidR="00000000">
        <w:rPr>
          <w:spacing w:val="-3"/>
        </w:rPr>
        <w:t xml:space="preserve"> </w:t>
      </w:r>
      <w:r w:rsidR="00000000">
        <w:t>any</w:t>
      </w:r>
      <w:r w:rsidR="00000000">
        <w:rPr>
          <w:spacing w:val="-5"/>
        </w:rPr>
        <w:t xml:space="preserve"> </w:t>
      </w:r>
      <w:r w:rsidR="00000000">
        <w:t>issues with the</w:t>
      </w:r>
      <w:r w:rsidR="00000000">
        <w:rPr>
          <w:spacing w:val="-1"/>
        </w:rPr>
        <w:t xml:space="preserve"> </w:t>
      </w:r>
      <w:r w:rsidR="00000000">
        <w:t>network, such as signal loss or</w:t>
      </w:r>
      <w:r w:rsidR="00000000">
        <w:rPr>
          <w:spacing w:val="-1"/>
        </w:rPr>
        <w:t xml:space="preserve"> </w:t>
      </w:r>
      <w:r w:rsidR="00000000">
        <w:t>interference, and ensure that the network is reliable and efficient.</w:t>
      </w:r>
      <w:r>
        <w:t xml:space="preserve"> </w:t>
      </w:r>
      <w:r w:rsidR="00000000">
        <w:t>Overall,</w:t>
      </w:r>
      <w:r w:rsidR="00000000">
        <w:rPr>
          <w:spacing w:val="-9"/>
        </w:rPr>
        <w:t xml:space="preserve"> </w:t>
      </w:r>
      <w:r w:rsidR="00000000">
        <w:t>the</w:t>
      </w:r>
      <w:r w:rsidR="00000000">
        <w:rPr>
          <w:spacing w:val="-10"/>
        </w:rPr>
        <w:t xml:space="preserve"> </w:t>
      </w:r>
      <w:r w:rsidR="00000000">
        <w:t>engineering</w:t>
      </w:r>
      <w:r w:rsidR="00000000">
        <w:rPr>
          <w:spacing w:val="-9"/>
        </w:rPr>
        <w:t xml:space="preserve"> </w:t>
      </w:r>
      <w:r w:rsidR="00000000">
        <w:t>parameters</w:t>
      </w:r>
      <w:r w:rsidR="00000000">
        <w:rPr>
          <w:spacing w:val="-10"/>
        </w:rPr>
        <w:t xml:space="preserve"> </w:t>
      </w:r>
      <w:r w:rsidR="00000000">
        <w:t>for</w:t>
      </w:r>
      <w:r w:rsidR="00000000">
        <w:rPr>
          <w:spacing w:val="-11"/>
        </w:rPr>
        <w:t xml:space="preserve"> </w:t>
      </w:r>
      <w:r w:rsidR="00000000">
        <w:t>an</w:t>
      </w:r>
      <w:r w:rsidR="00000000">
        <w:rPr>
          <w:spacing w:val="-9"/>
        </w:rPr>
        <w:t xml:space="preserve"> </w:t>
      </w:r>
      <w:r w:rsidR="00000000">
        <w:t>airport</w:t>
      </w:r>
      <w:r w:rsidR="00000000">
        <w:rPr>
          <w:spacing w:val="-6"/>
        </w:rPr>
        <w:t xml:space="preserve"> </w:t>
      </w:r>
      <w:r w:rsidR="00000000">
        <w:t>structured</w:t>
      </w:r>
      <w:r w:rsidR="00000000">
        <w:rPr>
          <w:spacing w:val="-9"/>
        </w:rPr>
        <w:t xml:space="preserve"> </w:t>
      </w:r>
      <w:r w:rsidR="00000000">
        <w:t>cabling</w:t>
      </w:r>
      <w:r w:rsidR="00000000">
        <w:rPr>
          <w:spacing w:val="-11"/>
        </w:rPr>
        <w:t xml:space="preserve"> </w:t>
      </w:r>
      <w:r w:rsidR="00000000">
        <w:t>and</w:t>
      </w:r>
      <w:r w:rsidR="00000000">
        <w:rPr>
          <w:spacing w:val="-9"/>
        </w:rPr>
        <w:t xml:space="preserve"> </w:t>
      </w:r>
      <w:r w:rsidR="00000000">
        <w:t>data</w:t>
      </w:r>
      <w:r w:rsidR="00000000">
        <w:rPr>
          <w:spacing w:val="-10"/>
        </w:rPr>
        <w:t xml:space="preserve"> </w:t>
      </w:r>
      <w:r w:rsidR="00000000">
        <w:t>distribution</w:t>
      </w:r>
      <w:r w:rsidR="00000000">
        <w:rPr>
          <w:spacing w:val="-11"/>
        </w:rPr>
        <w:t xml:space="preserve"> </w:t>
      </w:r>
      <w:r w:rsidR="00000000">
        <w:t>network are</w:t>
      </w:r>
      <w:r w:rsidR="00000000">
        <w:rPr>
          <w:spacing w:val="-2"/>
        </w:rPr>
        <w:t xml:space="preserve"> </w:t>
      </w:r>
      <w:r w:rsidR="00000000">
        <w:t>critical to</w:t>
      </w:r>
      <w:r w:rsidR="00000000">
        <w:rPr>
          <w:spacing w:val="-1"/>
        </w:rPr>
        <w:t xml:space="preserve"> </w:t>
      </w:r>
      <w:r w:rsidR="00000000">
        <w:t>ensure</w:t>
      </w:r>
      <w:r w:rsidR="00000000">
        <w:rPr>
          <w:spacing w:val="-3"/>
        </w:rPr>
        <w:t xml:space="preserve"> </w:t>
      </w:r>
      <w:r w:rsidR="00000000">
        <w:t>the</w:t>
      </w:r>
      <w:r w:rsidR="00000000">
        <w:rPr>
          <w:spacing w:val="2"/>
        </w:rPr>
        <w:t xml:space="preserve"> </w:t>
      </w:r>
      <w:r w:rsidR="00000000">
        <w:t>safe, efficient, and</w:t>
      </w:r>
      <w:r w:rsidR="00000000">
        <w:rPr>
          <w:spacing w:val="-1"/>
        </w:rPr>
        <w:t xml:space="preserve"> </w:t>
      </w:r>
      <w:r w:rsidR="00000000">
        <w:t>reliable</w:t>
      </w:r>
      <w:r w:rsidR="00000000">
        <w:rPr>
          <w:spacing w:val="-2"/>
        </w:rPr>
        <w:t xml:space="preserve"> </w:t>
      </w:r>
      <w:r w:rsidR="00000000">
        <w:t>operation</w:t>
      </w:r>
      <w:r w:rsidR="00000000">
        <w:rPr>
          <w:spacing w:val="-1"/>
        </w:rPr>
        <w:t xml:space="preserve"> </w:t>
      </w:r>
      <w:r w:rsidR="00000000">
        <w:t>of</w:t>
      </w:r>
      <w:r w:rsidR="00000000">
        <w:rPr>
          <w:spacing w:val="-1"/>
        </w:rPr>
        <w:t xml:space="preserve"> </w:t>
      </w:r>
      <w:r w:rsidR="00000000">
        <w:t>airport</w:t>
      </w:r>
      <w:r w:rsidR="00000000">
        <w:rPr>
          <w:spacing w:val="1"/>
        </w:rPr>
        <w:t xml:space="preserve"> </w:t>
      </w:r>
      <w:r w:rsidR="00000000">
        <w:t>systems</w:t>
      </w:r>
      <w:r w:rsidR="00000000">
        <w:rPr>
          <w:spacing w:val="-3"/>
        </w:rPr>
        <w:t xml:space="preserve"> </w:t>
      </w:r>
      <w:r w:rsidR="00000000">
        <w:t>and</w:t>
      </w:r>
      <w:r w:rsidR="00000000">
        <w:rPr>
          <w:spacing w:val="1"/>
        </w:rPr>
        <w:t xml:space="preserve"> </w:t>
      </w:r>
      <w:r w:rsidR="00000000">
        <w:rPr>
          <w:spacing w:val="-2"/>
        </w:rPr>
        <w:t>applications.</w:t>
      </w:r>
      <w:r>
        <w:t xml:space="preserve"> </w:t>
      </w:r>
      <w:r w:rsidR="00000000">
        <w:rPr>
          <w:rFonts w:ascii="Palatino"/>
          <w:spacing w:val="-5"/>
        </w:rPr>
        <w:t>549</w:t>
      </w:r>
      <w:r>
        <w:rPr>
          <w:rFonts w:ascii="Palatino"/>
        </w:rPr>
        <w:t xml:space="preserve">   </w:t>
      </w:r>
      <w:r w:rsidR="00000000">
        <w:t>The network must be designed and installed to meet all relevant industry standards and best practices and should be regularly maintained and tested to ensure proper operation.</w:t>
      </w:r>
      <w:r>
        <w:t xml:space="preserve"> </w:t>
      </w:r>
      <w:r w:rsidR="00000000">
        <w:t>COST</w:t>
      </w:r>
      <w:r w:rsidR="00000000">
        <w:rPr>
          <w:spacing w:val="-5"/>
        </w:rPr>
        <w:t xml:space="preserve"> </w:t>
      </w:r>
      <w:r w:rsidR="00000000">
        <w:rPr>
          <w:spacing w:val="-2"/>
        </w:rPr>
        <w:t>BENEFITS</w:t>
      </w:r>
      <w:r>
        <w:t xml:space="preserve"> </w:t>
      </w:r>
      <w:r w:rsidR="00000000">
        <w:t>Here</w:t>
      </w:r>
      <w:r w:rsidR="00000000">
        <w:rPr>
          <w:spacing w:val="-15"/>
        </w:rPr>
        <w:t xml:space="preserve"> </w:t>
      </w:r>
      <w:r w:rsidR="00000000">
        <w:t>are</w:t>
      </w:r>
      <w:r w:rsidR="00000000">
        <w:rPr>
          <w:spacing w:val="-15"/>
        </w:rPr>
        <w:t xml:space="preserve"> </w:t>
      </w:r>
      <w:r w:rsidR="00000000">
        <w:t>some</w:t>
      </w:r>
      <w:r w:rsidR="00000000">
        <w:rPr>
          <w:spacing w:val="-14"/>
        </w:rPr>
        <w:t xml:space="preserve"> </w:t>
      </w:r>
      <w:r w:rsidR="00000000">
        <w:t>potential</w:t>
      </w:r>
      <w:r w:rsidR="00000000">
        <w:rPr>
          <w:spacing w:val="-10"/>
        </w:rPr>
        <w:t xml:space="preserve"> </w:t>
      </w:r>
      <w:r w:rsidR="00000000">
        <w:t>cost</w:t>
      </w:r>
      <w:r w:rsidR="00000000">
        <w:rPr>
          <w:spacing w:val="-13"/>
        </w:rPr>
        <w:t xml:space="preserve"> </w:t>
      </w:r>
      <w:r w:rsidR="00000000">
        <w:t>benefits</w:t>
      </w:r>
      <w:r w:rsidR="00000000">
        <w:rPr>
          <w:spacing w:val="-13"/>
        </w:rPr>
        <w:t xml:space="preserve"> </w:t>
      </w:r>
      <w:r w:rsidR="00000000">
        <w:t>of</w:t>
      </w:r>
      <w:r w:rsidR="00000000">
        <w:rPr>
          <w:spacing w:val="-13"/>
        </w:rPr>
        <w:t xml:space="preserve"> </w:t>
      </w:r>
      <w:r w:rsidR="00000000">
        <w:t>an</w:t>
      </w:r>
      <w:r w:rsidR="00000000">
        <w:rPr>
          <w:spacing w:val="-13"/>
        </w:rPr>
        <w:t xml:space="preserve"> </w:t>
      </w:r>
      <w:r w:rsidR="00000000">
        <w:t>airport</w:t>
      </w:r>
      <w:r w:rsidR="00000000">
        <w:rPr>
          <w:spacing w:val="-14"/>
        </w:rPr>
        <w:t xml:space="preserve"> </w:t>
      </w:r>
      <w:r w:rsidR="00000000">
        <w:t>structured</w:t>
      </w:r>
      <w:r w:rsidR="00000000">
        <w:rPr>
          <w:spacing w:val="-13"/>
        </w:rPr>
        <w:t xml:space="preserve"> </w:t>
      </w:r>
      <w:r w:rsidR="00000000">
        <w:t>cabling</w:t>
      </w:r>
      <w:r w:rsidR="00000000">
        <w:rPr>
          <w:spacing w:val="-12"/>
        </w:rPr>
        <w:t xml:space="preserve"> </w:t>
      </w:r>
      <w:r w:rsidR="00000000">
        <w:t>and</w:t>
      </w:r>
      <w:r w:rsidR="00000000">
        <w:rPr>
          <w:spacing w:val="-13"/>
        </w:rPr>
        <w:t xml:space="preserve"> </w:t>
      </w:r>
      <w:r w:rsidR="00000000">
        <w:t>data</w:t>
      </w:r>
      <w:r w:rsidR="00000000">
        <w:rPr>
          <w:spacing w:val="-14"/>
        </w:rPr>
        <w:t xml:space="preserve"> </w:t>
      </w:r>
      <w:r w:rsidR="00000000">
        <w:t>distribution</w:t>
      </w:r>
      <w:r w:rsidR="00000000">
        <w:rPr>
          <w:spacing w:val="-12"/>
        </w:rPr>
        <w:t xml:space="preserve"> </w:t>
      </w:r>
      <w:r w:rsidR="00000000">
        <w:rPr>
          <w:spacing w:val="-2"/>
        </w:rPr>
        <w:t>network:</w:t>
      </w:r>
      <w:r>
        <w:t xml:space="preserve"> </w:t>
      </w:r>
      <w:r w:rsidR="00000000">
        <w:t>Reduced</w:t>
      </w:r>
      <w:r w:rsidR="00000000">
        <w:rPr>
          <w:spacing w:val="-15"/>
        </w:rPr>
        <w:t xml:space="preserve"> </w:t>
      </w:r>
      <w:r w:rsidR="00000000">
        <w:t>downtime:</w:t>
      </w:r>
      <w:r w:rsidR="00000000">
        <w:rPr>
          <w:spacing w:val="-15"/>
        </w:rPr>
        <w:t xml:space="preserve"> </w:t>
      </w:r>
      <w:r w:rsidR="00000000">
        <w:t>With</w:t>
      </w:r>
      <w:r w:rsidR="00000000">
        <w:rPr>
          <w:spacing w:val="-15"/>
        </w:rPr>
        <w:t xml:space="preserve"> </w:t>
      </w:r>
      <w:r w:rsidR="00000000">
        <w:t>a</w:t>
      </w:r>
      <w:r w:rsidR="00000000">
        <w:rPr>
          <w:spacing w:val="-15"/>
        </w:rPr>
        <w:t xml:space="preserve"> </w:t>
      </w:r>
      <w:r w:rsidR="00000000">
        <w:t>properly</w:t>
      </w:r>
      <w:r w:rsidR="00000000">
        <w:rPr>
          <w:spacing w:val="-15"/>
        </w:rPr>
        <w:t xml:space="preserve"> </w:t>
      </w:r>
      <w:r w:rsidR="00000000">
        <w:t>designed</w:t>
      </w:r>
      <w:r w:rsidR="00000000">
        <w:rPr>
          <w:spacing w:val="-15"/>
        </w:rPr>
        <w:t xml:space="preserve"> </w:t>
      </w:r>
      <w:r w:rsidR="00000000">
        <w:t>and</w:t>
      </w:r>
      <w:r w:rsidR="00000000">
        <w:rPr>
          <w:spacing w:val="-15"/>
        </w:rPr>
        <w:t xml:space="preserve"> </w:t>
      </w:r>
      <w:r w:rsidR="00000000">
        <w:t>installed</w:t>
      </w:r>
      <w:r w:rsidR="00000000">
        <w:rPr>
          <w:spacing w:val="-15"/>
        </w:rPr>
        <w:t xml:space="preserve"> </w:t>
      </w:r>
      <w:r w:rsidR="00000000">
        <w:t>structured</w:t>
      </w:r>
      <w:r w:rsidR="00000000">
        <w:rPr>
          <w:spacing w:val="-15"/>
        </w:rPr>
        <w:t xml:space="preserve"> </w:t>
      </w:r>
      <w:r w:rsidR="00000000">
        <w:t>cabling</w:t>
      </w:r>
      <w:r w:rsidR="00000000">
        <w:rPr>
          <w:spacing w:val="-15"/>
        </w:rPr>
        <w:t xml:space="preserve"> </w:t>
      </w:r>
      <w:r w:rsidR="00000000">
        <w:t>and</w:t>
      </w:r>
      <w:r w:rsidR="00000000">
        <w:rPr>
          <w:spacing w:val="-15"/>
        </w:rPr>
        <w:t xml:space="preserve"> </w:t>
      </w:r>
      <w:r w:rsidR="00000000">
        <w:t>data</w:t>
      </w:r>
      <w:r w:rsidR="00000000">
        <w:rPr>
          <w:spacing w:val="-15"/>
        </w:rPr>
        <w:t xml:space="preserve"> </w:t>
      </w:r>
      <w:r w:rsidR="00000000">
        <w:t>distribution network, airports can experience reduced downtime and fewer network-related issues. This can save the airport significant amounts of money in lost revenue due to system downtime and in IT staff time spent troubleshooting and fixing problems.</w:t>
      </w:r>
      <w:r>
        <w:t xml:space="preserve"> </w:t>
      </w:r>
      <w:r w:rsidR="00000000">
        <w:t>Lower maintenance costs:</w:t>
      </w:r>
      <w:r w:rsidR="00000000">
        <w:rPr>
          <w:spacing w:val="-3"/>
        </w:rPr>
        <w:t xml:space="preserve"> </w:t>
      </w:r>
      <w:r w:rsidR="00000000">
        <w:t>A</w:t>
      </w:r>
      <w:r w:rsidR="00000000">
        <w:rPr>
          <w:spacing w:val="-1"/>
        </w:rPr>
        <w:t xml:space="preserve"> </w:t>
      </w:r>
      <w:r w:rsidR="00000000">
        <w:t>well-designed structured cabling and data distribution network can result</w:t>
      </w:r>
      <w:r w:rsidR="00000000">
        <w:rPr>
          <w:spacing w:val="-2"/>
        </w:rPr>
        <w:t xml:space="preserve"> </w:t>
      </w:r>
      <w:r w:rsidR="00000000">
        <w:t>in</w:t>
      </w:r>
      <w:r w:rsidR="00000000">
        <w:rPr>
          <w:spacing w:val="-3"/>
        </w:rPr>
        <w:t xml:space="preserve"> </w:t>
      </w:r>
      <w:r w:rsidR="00000000">
        <w:t>lower</w:t>
      </w:r>
      <w:r w:rsidR="00000000">
        <w:rPr>
          <w:spacing w:val="-2"/>
        </w:rPr>
        <w:t xml:space="preserve"> </w:t>
      </w:r>
      <w:r w:rsidR="00000000">
        <w:t>maintenance</w:t>
      </w:r>
      <w:r w:rsidR="00000000">
        <w:rPr>
          <w:spacing w:val="-2"/>
        </w:rPr>
        <w:t xml:space="preserve"> </w:t>
      </w:r>
      <w:r w:rsidR="00000000">
        <w:t>costs.</w:t>
      </w:r>
      <w:r w:rsidR="00000000">
        <w:rPr>
          <w:spacing w:val="-7"/>
        </w:rPr>
        <w:t xml:space="preserve"> </w:t>
      </w:r>
      <w:r w:rsidR="00000000">
        <w:t>This</w:t>
      </w:r>
      <w:r w:rsidR="00000000">
        <w:rPr>
          <w:spacing w:val="-4"/>
        </w:rPr>
        <w:t xml:space="preserve"> </w:t>
      </w:r>
      <w:r w:rsidR="00000000">
        <w:t>is</w:t>
      </w:r>
      <w:r w:rsidR="00000000">
        <w:rPr>
          <w:spacing w:val="-4"/>
        </w:rPr>
        <w:t xml:space="preserve"> </w:t>
      </w:r>
      <w:r w:rsidR="00000000">
        <w:t>because</w:t>
      </w:r>
      <w:r w:rsidR="00000000">
        <w:rPr>
          <w:spacing w:val="-2"/>
        </w:rPr>
        <w:t xml:space="preserve"> </w:t>
      </w:r>
      <w:r w:rsidR="00000000">
        <w:t>the</w:t>
      </w:r>
      <w:r w:rsidR="00000000">
        <w:rPr>
          <w:spacing w:val="-3"/>
        </w:rPr>
        <w:t xml:space="preserve"> </w:t>
      </w:r>
      <w:r w:rsidR="00000000">
        <w:t>network</w:t>
      </w:r>
      <w:r w:rsidR="00000000">
        <w:rPr>
          <w:spacing w:val="-2"/>
        </w:rPr>
        <w:t xml:space="preserve"> </w:t>
      </w:r>
      <w:r w:rsidR="00000000">
        <w:t>is</w:t>
      </w:r>
      <w:r w:rsidR="00000000">
        <w:rPr>
          <w:spacing w:val="-4"/>
        </w:rPr>
        <w:t xml:space="preserve"> </w:t>
      </w:r>
      <w:r w:rsidR="00000000">
        <w:t>easier</w:t>
      </w:r>
      <w:r w:rsidR="00000000">
        <w:rPr>
          <w:spacing w:val="-4"/>
        </w:rPr>
        <w:t xml:space="preserve"> </w:t>
      </w:r>
      <w:r w:rsidR="00000000">
        <w:t>to maintain,</w:t>
      </w:r>
      <w:r w:rsidR="00000000">
        <w:rPr>
          <w:spacing w:val="-3"/>
        </w:rPr>
        <w:t xml:space="preserve"> </w:t>
      </w:r>
      <w:r w:rsidR="00000000">
        <w:t>troubleshoot, and repair when necessary. Additionally, modular cabling systems can make it easier to add or replace components without disrupting the entire network.</w:t>
      </w:r>
      <w:r>
        <w:t xml:space="preserve"> </w:t>
      </w:r>
      <w:r w:rsidR="00000000">
        <w:t>Scalability:</w:t>
      </w:r>
      <w:r w:rsidR="00000000">
        <w:rPr>
          <w:spacing w:val="-12"/>
        </w:rPr>
        <w:t xml:space="preserve"> </w:t>
      </w:r>
      <w:r w:rsidR="00000000">
        <w:t>A</w:t>
      </w:r>
      <w:r w:rsidR="00000000">
        <w:rPr>
          <w:spacing w:val="-13"/>
        </w:rPr>
        <w:t xml:space="preserve"> </w:t>
      </w:r>
      <w:r w:rsidR="00000000">
        <w:t>structured cabling and data distribution network that is designed with scalability</w:t>
      </w:r>
      <w:r w:rsidR="00000000">
        <w:rPr>
          <w:spacing w:val="-3"/>
        </w:rPr>
        <w:t xml:space="preserve"> </w:t>
      </w:r>
      <w:r w:rsidR="00000000">
        <w:t>in mind can save airports money</w:t>
      </w:r>
      <w:r w:rsidR="00000000">
        <w:rPr>
          <w:spacing w:val="-2"/>
        </w:rPr>
        <w:t xml:space="preserve"> </w:t>
      </w:r>
      <w:r w:rsidR="00000000">
        <w:t>in the long run.</w:t>
      </w:r>
      <w:r w:rsidR="00000000">
        <w:rPr>
          <w:spacing w:val="-1"/>
        </w:rPr>
        <w:t xml:space="preserve"> </w:t>
      </w:r>
      <w:r w:rsidR="00000000">
        <w:t>The network can be easily</w:t>
      </w:r>
      <w:r w:rsidR="00000000">
        <w:rPr>
          <w:spacing w:val="-2"/>
        </w:rPr>
        <w:t xml:space="preserve"> </w:t>
      </w:r>
      <w:r w:rsidR="00000000">
        <w:t>expanded as the airport grows and new systems and applications are added. This means that the airport can avoid costly network upgrades or replacements in the future.</w:t>
      </w:r>
      <w:r>
        <w:t xml:space="preserve"> </w:t>
      </w:r>
      <w:r w:rsidR="00000000">
        <w:t>Improved energy efficiency: Structured cabling and data distribution networks can be designed with energy efficiency in mind. This can lead to lower energy costs for the airport. For example, network</w:t>
      </w:r>
      <w:r w:rsidR="00000000">
        <w:rPr>
          <w:spacing w:val="-8"/>
        </w:rPr>
        <w:t xml:space="preserve"> </w:t>
      </w:r>
      <w:r w:rsidR="00000000">
        <w:t>switches</w:t>
      </w:r>
      <w:r w:rsidR="00000000">
        <w:rPr>
          <w:spacing w:val="-7"/>
        </w:rPr>
        <w:t xml:space="preserve"> </w:t>
      </w:r>
      <w:r w:rsidR="00000000">
        <w:t>can</w:t>
      </w:r>
      <w:r w:rsidR="00000000">
        <w:rPr>
          <w:spacing w:val="-7"/>
        </w:rPr>
        <w:t xml:space="preserve"> </w:t>
      </w:r>
      <w:r w:rsidR="00000000">
        <w:t>be</w:t>
      </w:r>
      <w:r w:rsidR="00000000">
        <w:rPr>
          <w:spacing w:val="-6"/>
        </w:rPr>
        <w:t xml:space="preserve"> </w:t>
      </w:r>
      <w:r w:rsidR="00000000">
        <w:t>designed</w:t>
      </w:r>
      <w:r w:rsidR="00000000">
        <w:rPr>
          <w:spacing w:val="-7"/>
        </w:rPr>
        <w:t xml:space="preserve"> </w:t>
      </w:r>
      <w:r w:rsidR="00000000">
        <w:t>to</w:t>
      </w:r>
      <w:r w:rsidR="00000000">
        <w:rPr>
          <w:spacing w:val="-6"/>
        </w:rPr>
        <w:t xml:space="preserve"> </w:t>
      </w:r>
      <w:r w:rsidR="00000000">
        <w:t>consume</w:t>
      </w:r>
      <w:r w:rsidR="00000000">
        <w:rPr>
          <w:spacing w:val="-8"/>
        </w:rPr>
        <w:t xml:space="preserve"> </w:t>
      </w:r>
      <w:r w:rsidR="00000000">
        <w:t>less</w:t>
      </w:r>
      <w:r w:rsidR="00000000">
        <w:rPr>
          <w:spacing w:val="-6"/>
        </w:rPr>
        <w:t xml:space="preserve"> </w:t>
      </w:r>
      <w:r w:rsidR="00000000">
        <w:t>power,</w:t>
      </w:r>
      <w:r w:rsidR="00000000">
        <w:rPr>
          <w:spacing w:val="-7"/>
        </w:rPr>
        <w:t xml:space="preserve"> </w:t>
      </w:r>
      <w:r w:rsidR="00000000">
        <w:t>and</w:t>
      </w:r>
      <w:r w:rsidR="00000000">
        <w:rPr>
          <w:spacing w:val="-7"/>
        </w:rPr>
        <w:t xml:space="preserve"> </w:t>
      </w:r>
      <w:r w:rsidR="00000000">
        <w:t>power</w:t>
      </w:r>
      <w:r w:rsidR="00000000">
        <w:rPr>
          <w:spacing w:val="-8"/>
        </w:rPr>
        <w:t xml:space="preserve"> </w:t>
      </w:r>
      <w:r w:rsidR="00000000">
        <w:t>management</w:t>
      </w:r>
      <w:r w:rsidR="00000000">
        <w:rPr>
          <w:spacing w:val="-6"/>
        </w:rPr>
        <w:t xml:space="preserve"> </w:t>
      </w:r>
      <w:r w:rsidR="00000000">
        <w:t>features</w:t>
      </w:r>
      <w:r w:rsidR="00000000">
        <w:rPr>
          <w:spacing w:val="-7"/>
        </w:rPr>
        <w:t xml:space="preserve"> </w:t>
      </w:r>
      <w:r w:rsidR="00000000">
        <w:t>can</w:t>
      </w:r>
      <w:r w:rsidR="00000000">
        <w:rPr>
          <w:spacing w:val="-7"/>
        </w:rPr>
        <w:t xml:space="preserve"> </w:t>
      </w:r>
      <w:r w:rsidR="00000000">
        <w:t>be implemented to reduce energy consumption during times of low network activity.</w:t>
      </w:r>
      <w:r>
        <w:t xml:space="preserve"> </w:t>
      </w:r>
      <w:r w:rsidR="00000000">
        <w:t>Higher</w:t>
      </w:r>
      <w:r w:rsidR="00000000">
        <w:rPr>
          <w:spacing w:val="-14"/>
        </w:rPr>
        <w:t xml:space="preserve"> </w:t>
      </w:r>
      <w:r w:rsidR="00000000">
        <w:t>productivity:</w:t>
      </w:r>
      <w:r w:rsidR="00000000">
        <w:rPr>
          <w:spacing w:val="-15"/>
        </w:rPr>
        <w:t xml:space="preserve"> </w:t>
      </w:r>
      <w:r w:rsidR="00000000">
        <w:t>An</w:t>
      </w:r>
      <w:r w:rsidR="00000000">
        <w:rPr>
          <w:spacing w:val="-5"/>
        </w:rPr>
        <w:t xml:space="preserve"> </w:t>
      </w:r>
      <w:r w:rsidR="00000000">
        <w:t>efficient</w:t>
      </w:r>
      <w:r w:rsidR="00000000">
        <w:rPr>
          <w:spacing w:val="-8"/>
        </w:rPr>
        <w:t xml:space="preserve"> </w:t>
      </w:r>
      <w:r w:rsidR="00000000">
        <w:t>and</w:t>
      </w:r>
      <w:r w:rsidR="00000000">
        <w:rPr>
          <w:spacing w:val="-7"/>
        </w:rPr>
        <w:t xml:space="preserve"> </w:t>
      </w:r>
      <w:r w:rsidR="00000000">
        <w:t>reliable</w:t>
      </w:r>
      <w:r w:rsidR="00000000">
        <w:rPr>
          <w:spacing w:val="-7"/>
        </w:rPr>
        <w:t xml:space="preserve"> </w:t>
      </w:r>
      <w:r w:rsidR="00000000">
        <w:t>structured</w:t>
      </w:r>
      <w:r w:rsidR="00000000">
        <w:rPr>
          <w:spacing w:val="-7"/>
        </w:rPr>
        <w:t xml:space="preserve"> </w:t>
      </w:r>
      <w:r w:rsidR="00000000">
        <w:t>cabling</w:t>
      </w:r>
      <w:r w:rsidR="00000000">
        <w:rPr>
          <w:spacing w:val="-11"/>
        </w:rPr>
        <w:t xml:space="preserve"> </w:t>
      </w:r>
      <w:r w:rsidR="00000000">
        <w:t>and</w:t>
      </w:r>
      <w:r w:rsidR="00000000">
        <w:rPr>
          <w:spacing w:val="-7"/>
        </w:rPr>
        <w:t xml:space="preserve"> </w:t>
      </w:r>
      <w:r w:rsidR="00000000">
        <w:t>data</w:t>
      </w:r>
      <w:r w:rsidR="00000000">
        <w:rPr>
          <w:spacing w:val="-7"/>
        </w:rPr>
        <w:t xml:space="preserve"> </w:t>
      </w:r>
      <w:r w:rsidR="00000000">
        <w:t>distribution</w:t>
      </w:r>
      <w:r w:rsidR="00000000">
        <w:rPr>
          <w:spacing w:val="-8"/>
        </w:rPr>
        <w:t xml:space="preserve"> </w:t>
      </w:r>
      <w:r w:rsidR="00000000">
        <w:t>network</w:t>
      </w:r>
      <w:r w:rsidR="00000000">
        <w:rPr>
          <w:spacing w:val="-9"/>
        </w:rPr>
        <w:t xml:space="preserve"> </w:t>
      </w:r>
      <w:r w:rsidR="00000000">
        <w:t>can lead to higher productivity among airport staff. This is because staff can access the systems and data they</w:t>
      </w:r>
      <w:r w:rsidR="00000000">
        <w:rPr>
          <w:spacing w:val="-3"/>
        </w:rPr>
        <w:t xml:space="preserve"> </w:t>
      </w:r>
      <w:r w:rsidR="00000000">
        <w:t>need quickly and without interruption.</w:t>
      </w:r>
      <w:r w:rsidR="00000000">
        <w:rPr>
          <w:spacing w:val="-2"/>
        </w:rPr>
        <w:t xml:space="preserve"> </w:t>
      </w:r>
      <w:r w:rsidR="00000000">
        <w:t>This, in turn, can lead to faster decision-making and improved operational efficiency.</w:t>
      </w:r>
      <w:r>
        <w:t xml:space="preserve"> </w:t>
      </w:r>
      <w:r w:rsidR="00000000">
        <w:t>Better</w:t>
      </w:r>
      <w:r w:rsidR="00000000">
        <w:rPr>
          <w:spacing w:val="-2"/>
        </w:rPr>
        <w:t xml:space="preserve"> </w:t>
      </w:r>
      <w:r w:rsidR="00000000">
        <w:t>security:</w:t>
      </w:r>
      <w:r w:rsidR="00000000">
        <w:rPr>
          <w:spacing w:val="-13"/>
        </w:rPr>
        <w:t xml:space="preserve"> </w:t>
      </w:r>
      <w:r w:rsidR="00000000">
        <w:t>A</w:t>
      </w:r>
      <w:r w:rsidR="00000000">
        <w:rPr>
          <w:spacing w:val="-15"/>
        </w:rPr>
        <w:t xml:space="preserve"> </w:t>
      </w:r>
      <w:r w:rsidR="00000000">
        <w:t>properly</w:t>
      </w:r>
      <w:r w:rsidR="00000000">
        <w:rPr>
          <w:spacing w:val="-4"/>
        </w:rPr>
        <w:t xml:space="preserve"> </w:t>
      </w:r>
      <w:r w:rsidR="00000000">
        <w:t>designed</w:t>
      </w:r>
      <w:r w:rsidR="00000000">
        <w:rPr>
          <w:spacing w:val="-1"/>
        </w:rPr>
        <w:t xml:space="preserve"> </w:t>
      </w:r>
      <w:r w:rsidR="00000000">
        <w:t>and</w:t>
      </w:r>
      <w:r w:rsidR="00000000">
        <w:rPr>
          <w:spacing w:val="-1"/>
        </w:rPr>
        <w:t xml:space="preserve"> </w:t>
      </w:r>
      <w:r w:rsidR="00000000">
        <w:t>secured</w:t>
      </w:r>
      <w:r w:rsidR="00000000">
        <w:rPr>
          <w:spacing w:val="-1"/>
        </w:rPr>
        <w:t xml:space="preserve"> </w:t>
      </w:r>
      <w:r w:rsidR="00000000">
        <w:t>structured</w:t>
      </w:r>
      <w:r w:rsidR="00000000">
        <w:rPr>
          <w:spacing w:val="-1"/>
        </w:rPr>
        <w:t xml:space="preserve"> </w:t>
      </w:r>
      <w:r w:rsidR="00000000">
        <w:t>cabling</w:t>
      </w:r>
      <w:r w:rsidR="00000000">
        <w:rPr>
          <w:spacing w:val="-1"/>
        </w:rPr>
        <w:t xml:space="preserve"> </w:t>
      </w:r>
      <w:r w:rsidR="00000000">
        <w:t>and</w:t>
      </w:r>
      <w:r w:rsidR="00000000">
        <w:rPr>
          <w:spacing w:val="-1"/>
        </w:rPr>
        <w:t xml:space="preserve"> </w:t>
      </w:r>
      <w:r w:rsidR="00000000">
        <w:t>data</w:t>
      </w:r>
      <w:r w:rsidR="00000000">
        <w:rPr>
          <w:spacing w:val="-2"/>
        </w:rPr>
        <w:t xml:space="preserve"> </w:t>
      </w:r>
      <w:r w:rsidR="00000000">
        <w:t>distribution</w:t>
      </w:r>
      <w:r w:rsidR="00000000">
        <w:rPr>
          <w:spacing w:val="-1"/>
        </w:rPr>
        <w:t xml:space="preserve"> </w:t>
      </w:r>
      <w:r w:rsidR="00000000">
        <w:t>network can reduce the risk of cyber-attacks and data breaches. This can save the airport significant amounts of money in potential damage to its reputation, legal fees, and compensation claims.</w:t>
      </w:r>
      <w:r>
        <w:t xml:space="preserve"> </w:t>
      </w:r>
      <w:r w:rsidR="00000000">
        <w:t>Compliance with industry standards: A structured cabling and data distribution network that is designed and installed in compliance with industry standards can save the airport money in the long</w:t>
      </w:r>
      <w:r w:rsidR="00000000">
        <w:rPr>
          <w:spacing w:val="-13"/>
        </w:rPr>
        <w:t xml:space="preserve"> </w:t>
      </w:r>
      <w:r w:rsidR="00000000">
        <w:t>run.</w:t>
      </w:r>
      <w:r w:rsidR="00000000">
        <w:rPr>
          <w:spacing w:val="-9"/>
        </w:rPr>
        <w:t xml:space="preserve"> </w:t>
      </w:r>
      <w:r w:rsidR="00000000">
        <w:t>Compliance</w:t>
      </w:r>
      <w:r w:rsidR="00000000">
        <w:rPr>
          <w:spacing w:val="-12"/>
        </w:rPr>
        <w:t xml:space="preserve"> </w:t>
      </w:r>
      <w:r w:rsidR="00000000">
        <w:t>with</w:t>
      </w:r>
      <w:r w:rsidR="00000000">
        <w:rPr>
          <w:spacing w:val="-11"/>
        </w:rPr>
        <w:t xml:space="preserve"> </w:t>
      </w:r>
      <w:r w:rsidR="00000000">
        <w:t>standards</w:t>
      </w:r>
      <w:r w:rsidR="00000000">
        <w:rPr>
          <w:spacing w:val="-9"/>
        </w:rPr>
        <w:t xml:space="preserve"> </w:t>
      </w:r>
      <w:r w:rsidR="00000000">
        <w:t>ensures</w:t>
      </w:r>
      <w:r w:rsidR="00000000">
        <w:rPr>
          <w:spacing w:val="-10"/>
        </w:rPr>
        <w:t xml:space="preserve"> </w:t>
      </w:r>
      <w:r w:rsidR="00000000">
        <w:t>that</w:t>
      </w:r>
      <w:r w:rsidR="00000000">
        <w:rPr>
          <w:spacing w:val="-10"/>
        </w:rPr>
        <w:t xml:space="preserve"> </w:t>
      </w:r>
      <w:r w:rsidR="00000000">
        <w:t>the</w:t>
      </w:r>
      <w:r w:rsidR="00000000">
        <w:rPr>
          <w:spacing w:val="-11"/>
        </w:rPr>
        <w:t xml:space="preserve"> </w:t>
      </w:r>
      <w:r w:rsidR="00000000">
        <w:t>network</w:t>
      </w:r>
      <w:r w:rsidR="00000000">
        <w:rPr>
          <w:spacing w:val="-9"/>
        </w:rPr>
        <w:t xml:space="preserve"> </w:t>
      </w:r>
      <w:r w:rsidR="00000000">
        <w:t>is</w:t>
      </w:r>
      <w:r w:rsidR="00000000">
        <w:rPr>
          <w:spacing w:val="-10"/>
        </w:rPr>
        <w:t xml:space="preserve"> </w:t>
      </w:r>
      <w:r w:rsidR="00000000">
        <w:t>reliable,</w:t>
      </w:r>
      <w:r w:rsidR="00000000">
        <w:rPr>
          <w:spacing w:val="-9"/>
        </w:rPr>
        <w:t xml:space="preserve"> </w:t>
      </w:r>
      <w:r w:rsidR="00000000">
        <w:t>efficient,</w:t>
      </w:r>
      <w:r w:rsidR="00000000">
        <w:rPr>
          <w:spacing w:val="-10"/>
        </w:rPr>
        <w:t xml:space="preserve"> </w:t>
      </w:r>
      <w:r w:rsidR="00000000">
        <w:t>and</w:t>
      </w:r>
      <w:r w:rsidR="00000000">
        <w:rPr>
          <w:spacing w:val="-11"/>
        </w:rPr>
        <w:t xml:space="preserve"> </w:t>
      </w:r>
      <w:r w:rsidR="00000000">
        <w:t>compatible with other systems, reducing the risk of costly network failures or incompatibilities.</w:t>
      </w:r>
      <w:r>
        <w:t xml:space="preserve"> </w:t>
      </w:r>
      <w:r w:rsidR="00000000">
        <w:t>Overall, the cost benefits of an airport structured cabling and data distribution network can be significant. The network must be designed, installed, and maintained correctly to ensure that the airport realizes these benefits.</w:t>
      </w:r>
      <w:r>
        <w:t xml:space="preserve"> </w:t>
      </w:r>
      <w:r w:rsidR="00000000">
        <w:rPr>
          <w:rFonts w:ascii="Palatino"/>
          <w:spacing w:val="-5"/>
        </w:rPr>
        <w:t>550</w:t>
      </w:r>
      <w:r>
        <w:rPr>
          <w:rFonts w:ascii="Palatino"/>
        </w:rPr>
        <w:t xml:space="preserve">   </w:t>
      </w:r>
      <w:r w:rsidR="00000000">
        <w:t>SYSTEM</w:t>
      </w:r>
      <w:r w:rsidR="00000000">
        <w:rPr>
          <w:spacing w:val="-2"/>
        </w:rPr>
        <w:t xml:space="preserve"> INTEGRATION</w:t>
      </w:r>
      <w:r>
        <w:t xml:space="preserve"> </w:t>
      </w:r>
      <w:r w:rsidR="00000000">
        <w:t>Structured cabling system (SCS) or data distribution cabling system (DDCS) integration is the process</w:t>
      </w:r>
      <w:r w:rsidR="00000000">
        <w:rPr>
          <w:spacing w:val="-15"/>
        </w:rPr>
        <w:t xml:space="preserve"> </w:t>
      </w:r>
      <w:r w:rsidR="00000000">
        <w:t>of</w:t>
      </w:r>
      <w:r w:rsidR="00000000">
        <w:rPr>
          <w:spacing w:val="-15"/>
        </w:rPr>
        <w:t xml:space="preserve"> </w:t>
      </w:r>
      <w:r w:rsidR="00000000">
        <w:t>combining</w:t>
      </w:r>
      <w:r w:rsidR="00000000">
        <w:rPr>
          <w:spacing w:val="-15"/>
        </w:rPr>
        <w:t xml:space="preserve"> </w:t>
      </w:r>
      <w:r w:rsidR="00000000">
        <w:t>multiple</w:t>
      </w:r>
      <w:r w:rsidR="00000000">
        <w:rPr>
          <w:spacing w:val="-14"/>
        </w:rPr>
        <w:t xml:space="preserve"> </w:t>
      </w:r>
      <w:r w:rsidR="00000000">
        <w:t>cabling</w:t>
      </w:r>
      <w:r w:rsidR="00000000">
        <w:rPr>
          <w:spacing w:val="-15"/>
        </w:rPr>
        <w:t xml:space="preserve"> </w:t>
      </w:r>
      <w:r w:rsidR="00000000">
        <w:t>systems</w:t>
      </w:r>
      <w:r w:rsidR="00000000">
        <w:rPr>
          <w:spacing w:val="-13"/>
        </w:rPr>
        <w:t xml:space="preserve"> </w:t>
      </w:r>
      <w:r w:rsidR="00000000">
        <w:t>into</w:t>
      </w:r>
      <w:r w:rsidR="00000000">
        <w:rPr>
          <w:spacing w:val="-13"/>
        </w:rPr>
        <w:t xml:space="preserve"> </w:t>
      </w:r>
      <w:r w:rsidR="00000000">
        <w:t>a</w:t>
      </w:r>
      <w:r w:rsidR="00000000">
        <w:rPr>
          <w:spacing w:val="-14"/>
        </w:rPr>
        <w:t xml:space="preserve"> </w:t>
      </w:r>
      <w:r w:rsidR="00000000">
        <w:t>single,</w:t>
      </w:r>
      <w:r w:rsidR="00000000">
        <w:rPr>
          <w:spacing w:val="-14"/>
        </w:rPr>
        <w:t xml:space="preserve"> </w:t>
      </w:r>
      <w:r w:rsidR="00000000">
        <w:t>unified</w:t>
      </w:r>
      <w:r w:rsidR="00000000">
        <w:rPr>
          <w:spacing w:val="-13"/>
        </w:rPr>
        <w:t xml:space="preserve"> </w:t>
      </w:r>
      <w:r w:rsidR="00000000">
        <w:t>infrastructure.</w:t>
      </w:r>
      <w:r w:rsidR="00000000">
        <w:rPr>
          <w:spacing w:val="-15"/>
        </w:rPr>
        <w:t xml:space="preserve"> </w:t>
      </w:r>
      <w:r w:rsidR="00000000">
        <w:t>The</w:t>
      </w:r>
      <w:r w:rsidR="00000000">
        <w:rPr>
          <w:spacing w:val="-14"/>
        </w:rPr>
        <w:t xml:space="preserve"> </w:t>
      </w:r>
      <w:r w:rsidR="00000000">
        <w:t xml:space="preserve">integration of SCS/DDCS can </w:t>
      </w:r>
      <w:r w:rsidR="00000000">
        <w:lastRenderedPageBreak/>
        <w:t>include the integration of voice, data, and video systems.</w:t>
      </w:r>
      <w:r>
        <w:t xml:space="preserve"> </w:t>
      </w:r>
      <w:r w:rsidR="00000000">
        <w:t xml:space="preserve">The integration of SCS/DDCS involves designing, installing, and managing the cabling infrastructure for the organization's communication needs. The process includes the following </w:t>
      </w:r>
      <w:r w:rsidR="00000000">
        <w:rPr>
          <w:spacing w:val="-2"/>
        </w:rPr>
        <w:t>steps:</w:t>
      </w:r>
      <w:r>
        <w:t xml:space="preserve"> </w:t>
      </w:r>
      <w:r w:rsidR="00000000">
        <w:t>Planning:</w:t>
      </w:r>
      <w:r w:rsidR="00000000">
        <w:rPr>
          <w:spacing w:val="-3"/>
        </w:rPr>
        <w:t xml:space="preserve"> </w:t>
      </w:r>
      <w:r w:rsidR="00000000">
        <w:t>The first step is to identify</w:t>
      </w:r>
      <w:r w:rsidR="00000000">
        <w:rPr>
          <w:spacing w:val="-4"/>
        </w:rPr>
        <w:t xml:space="preserve"> </w:t>
      </w:r>
      <w:r w:rsidR="00000000">
        <w:t>the organization's communication needs and develop a plan that outlines the cabling infrastructure's requirements.</w:t>
      </w:r>
      <w:r>
        <w:t xml:space="preserve"> </w:t>
      </w:r>
      <w:r w:rsidR="00000000">
        <w:t>Design:</w:t>
      </w:r>
      <w:r w:rsidR="00000000">
        <w:rPr>
          <w:spacing w:val="-14"/>
        </w:rPr>
        <w:t xml:space="preserve"> </w:t>
      </w:r>
      <w:r w:rsidR="00000000">
        <w:t>The</w:t>
      </w:r>
      <w:r w:rsidR="00000000">
        <w:rPr>
          <w:spacing w:val="-12"/>
        </w:rPr>
        <w:t xml:space="preserve"> </w:t>
      </w:r>
      <w:r w:rsidR="00000000">
        <w:t>design</w:t>
      </w:r>
      <w:r w:rsidR="00000000">
        <w:rPr>
          <w:spacing w:val="-12"/>
        </w:rPr>
        <w:t xml:space="preserve"> </w:t>
      </w:r>
      <w:r w:rsidR="00000000">
        <w:t>phase</w:t>
      </w:r>
      <w:r w:rsidR="00000000">
        <w:rPr>
          <w:spacing w:val="-12"/>
        </w:rPr>
        <w:t xml:space="preserve"> </w:t>
      </w:r>
      <w:r w:rsidR="00000000">
        <w:t>involves</w:t>
      </w:r>
      <w:r w:rsidR="00000000">
        <w:rPr>
          <w:spacing w:val="-12"/>
        </w:rPr>
        <w:t xml:space="preserve"> </w:t>
      </w:r>
      <w:r w:rsidR="00000000">
        <w:t>creating</w:t>
      </w:r>
      <w:r w:rsidR="00000000">
        <w:rPr>
          <w:spacing w:val="-14"/>
        </w:rPr>
        <w:t xml:space="preserve"> </w:t>
      </w:r>
      <w:r w:rsidR="00000000">
        <w:t>a</w:t>
      </w:r>
      <w:r w:rsidR="00000000">
        <w:rPr>
          <w:spacing w:val="-12"/>
        </w:rPr>
        <w:t xml:space="preserve"> </w:t>
      </w:r>
      <w:r w:rsidR="00000000">
        <w:t>detailed</w:t>
      </w:r>
      <w:r w:rsidR="00000000">
        <w:rPr>
          <w:spacing w:val="-12"/>
        </w:rPr>
        <w:t xml:space="preserve"> </w:t>
      </w:r>
      <w:r w:rsidR="00000000">
        <w:t>plan</w:t>
      </w:r>
      <w:r w:rsidR="00000000">
        <w:rPr>
          <w:spacing w:val="-11"/>
        </w:rPr>
        <w:t xml:space="preserve"> </w:t>
      </w:r>
      <w:r w:rsidR="00000000">
        <w:t>for</w:t>
      </w:r>
      <w:r w:rsidR="00000000">
        <w:rPr>
          <w:spacing w:val="-14"/>
        </w:rPr>
        <w:t xml:space="preserve"> </w:t>
      </w:r>
      <w:r w:rsidR="00000000">
        <w:t>the</w:t>
      </w:r>
      <w:r w:rsidR="00000000">
        <w:rPr>
          <w:spacing w:val="-11"/>
        </w:rPr>
        <w:t xml:space="preserve"> </w:t>
      </w:r>
      <w:r w:rsidR="00000000">
        <w:t>cabling</w:t>
      </w:r>
      <w:r w:rsidR="00000000">
        <w:rPr>
          <w:spacing w:val="-12"/>
        </w:rPr>
        <w:t xml:space="preserve"> </w:t>
      </w:r>
      <w:r w:rsidR="00000000">
        <w:t>infrastructure,</w:t>
      </w:r>
      <w:r w:rsidR="00000000">
        <w:rPr>
          <w:spacing w:val="-13"/>
        </w:rPr>
        <w:t xml:space="preserve"> </w:t>
      </w:r>
      <w:r w:rsidR="00000000">
        <w:t>including the location of telecommunications rooms, entrance facilities, and cable pathways.</w:t>
      </w:r>
      <w:r>
        <w:t xml:space="preserve"> </w:t>
      </w:r>
      <w:r w:rsidR="00000000">
        <w:t>Installation: The installation phase involves running the cables, installing the equipment, and connecting the network devices.</w:t>
      </w:r>
      <w:r>
        <w:t xml:space="preserve"> </w:t>
      </w:r>
      <w:r w:rsidR="00000000">
        <w:t>Testing:</w:t>
      </w:r>
      <w:r w:rsidR="00000000">
        <w:rPr>
          <w:spacing w:val="-6"/>
        </w:rPr>
        <w:t xml:space="preserve"> </w:t>
      </w:r>
      <w:r w:rsidR="00000000">
        <w:t>The</w:t>
      </w:r>
      <w:r w:rsidR="00000000">
        <w:rPr>
          <w:spacing w:val="-3"/>
        </w:rPr>
        <w:t xml:space="preserve"> </w:t>
      </w:r>
      <w:r w:rsidR="00000000">
        <w:t>testing</w:t>
      </w:r>
      <w:r w:rsidR="00000000">
        <w:rPr>
          <w:spacing w:val="-5"/>
        </w:rPr>
        <w:t xml:space="preserve"> </w:t>
      </w:r>
      <w:r w:rsidR="00000000">
        <w:t>phase</w:t>
      </w:r>
      <w:r w:rsidR="00000000">
        <w:rPr>
          <w:spacing w:val="-3"/>
        </w:rPr>
        <w:t xml:space="preserve"> </w:t>
      </w:r>
      <w:r w:rsidR="00000000">
        <w:t>is</w:t>
      </w:r>
      <w:r w:rsidR="00000000">
        <w:rPr>
          <w:spacing w:val="-2"/>
        </w:rPr>
        <w:t xml:space="preserve"> </w:t>
      </w:r>
      <w:r w:rsidR="00000000">
        <w:t>essential</w:t>
      </w:r>
      <w:r w:rsidR="00000000">
        <w:rPr>
          <w:spacing w:val="-2"/>
        </w:rPr>
        <w:t xml:space="preserve"> </w:t>
      </w:r>
      <w:r w:rsidR="00000000">
        <w:t>to</w:t>
      </w:r>
      <w:r w:rsidR="00000000">
        <w:rPr>
          <w:spacing w:val="-2"/>
        </w:rPr>
        <w:t xml:space="preserve"> </w:t>
      </w:r>
      <w:r w:rsidR="00000000">
        <w:t>ensure</w:t>
      </w:r>
      <w:r w:rsidR="00000000">
        <w:rPr>
          <w:spacing w:val="-4"/>
        </w:rPr>
        <w:t xml:space="preserve"> </w:t>
      </w:r>
      <w:r w:rsidR="00000000">
        <w:t>that</w:t>
      </w:r>
      <w:r w:rsidR="00000000">
        <w:rPr>
          <w:spacing w:val="-2"/>
        </w:rPr>
        <w:t xml:space="preserve"> </w:t>
      </w:r>
      <w:r w:rsidR="00000000">
        <w:t>the</w:t>
      </w:r>
      <w:r w:rsidR="00000000">
        <w:rPr>
          <w:spacing w:val="-3"/>
        </w:rPr>
        <w:t xml:space="preserve"> </w:t>
      </w:r>
      <w:r w:rsidR="00000000">
        <w:t>cabling</w:t>
      </w:r>
      <w:r w:rsidR="00000000">
        <w:rPr>
          <w:spacing w:val="-5"/>
        </w:rPr>
        <w:t xml:space="preserve"> </w:t>
      </w:r>
      <w:r w:rsidR="00000000">
        <w:t>infrastructure</w:t>
      </w:r>
      <w:r w:rsidR="00000000">
        <w:rPr>
          <w:spacing w:val="-4"/>
        </w:rPr>
        <w:t xml:space="preserve"> </w:t>
      </w:r>
      <w:r w:rsidR="00000000">
        <w:t>meets</w:t>
      </w:r>
      <w:r w:rsidR="00000000">
        <w:rPr>
          <w:spacing w:val="-2"/>
        </w:rPr>
        <w:t xml:space="preserve"> </w:t>
      </w:r>
      <w:r w:rsidR="00000000">
        <w:t>the</w:t>
      </w:r>
      <w:r w:rsidR="00000000">
        <w:rPr>
          <w:spacing w:val="-3"/>
        </w:rPr>
        <w:t xml:space="preserve"> </w:t>
      </w:r>
      <w:r w:rsidR="00000000">
        <w:t>specified performance requirements and standards.</w:t>
      </w:r>
      <w:r>
        <w:t xml:space="preserve"> </w:t>
      </w:r>
      <w:r w:rsidR="00000000">
        <w:t>Certification: The certification process verifies that the installed cabling meets the specified performance requirements and standards.</w:t>
      </w:r>
      <w:r>
        <w:t xml:space="preserve"> </w:t>
      </w:r>
      <w:r w:rsidR="00000000">
        <w:t>The</w:t>
      </w:r>
      <w:r w:rsidR="00000000">
        <w:rPr>
          <w:spacing w:val="-4"/>
        </w:rPr>
        <w:t xml:space="preserve"> </w:t>
      </w:r>
      <w:r w:rsidR="00000000">
        <w:t>integration</w:t>
      </w:r>
      <w:r w:rsidR="00000000">
        <w:rPr>
          <w:spacing w:val="-1"/>
        </w:rPr>
        <w:t xml:space="preserve"> </w:t>
      </w:r>
      <w:r w:rsidR="00000000">
        <w:t>of</w:t>
      </w:r>
      <w:r w:rsidR="00000000">
        <w:rPr>
          <w:spacing w:val="-3"/>
        </w:rPr>
        <w:t xml:space="preserve"> </w:t>
      </w:r>
      <w:r w:rsidR="00000000">
        <w:t>SCS/DDCS</w:t>
      </w:r>
      <w:r w:rsidR="00000000">
        <w:rPr>
          <w:spacing w:val="-1"/>
        </w:rPr>
        <w:t xml:space="preserve"> </w:t>
      </w:r>
      <w:r w:rsidR="00000000">
        <w:t>can provide</w:t>
      </w:r>
      <w:r w:rsidR="00000000">
        <w:rPr>
          <w:spacing w:val="-4"/>
        </w:rPr>
        <w:t xml:space="preserve"> </w:t>
      </w:r>
      <w:r w:rsidR="00000000">
        <w:t>several</w:t>
      </w:r>
      <w:r w:rsidR="00000000">
        <w:rPr>
          <w:spacing w:val="-1"/>
        </w:rPr>
        <w:t xml:space="preserve"> </w:t>
      </w:r>
      <w:r w:rsidR="00000000">
        <w:t>benefits,</w:t>
      </w:r>
      <w:r w:rsidR="00000000">
        <w:rPr>
          <w:spacing w:val="-1"/>
        </w:rPr>
        <w:t xml:space="preserve"> </w:t>
      </w:r>
      <w:r w:rsidR="00000000">
        <w:rPr>
          <w:spacing w:val="-2"/>
        </w:rPr>
        <w:t>including:</w:t>
      </w:r>
      <w:r>
        <w:t xml:space="preserve"> </w:t>
      </w:r>
      <w:r w:rsidR="00000000">
        <w:t>Reduced</w:t>
      </w:r>
      <w:r w:rsidR="00000000">
        <w:rPr>
          <w:spacing w:val="-7"/>
        </w:rPr>
        <w:t xml:space="preserve"> </w:t>
      </w:r>
      <w:r w:rsidR="00000000">
        <w:t>costs:</w:t>
      </w:r>
      <w:r w:rsidR="00000000">
        <w:rPr>
          <w:spacing w:val="-6"/>
        </w:rPr>
        <w:t xml:space="preserve"> </w:t>
      </w:r>
      <w:r w:rsidR="00000000">
        <w:t>By</w:t>
      </w:r>
      <w:r w:rsidR="00000000">
        <w:rPr>
          <w:spacing w:val="-12"/>
        </w:rPr>
        <w:t xml:space="preserve"> </w:t>
      </w:r>
      <w:r w:rsidR="00000000">
        <w:t>integrating</w:t>
      </w:r>
      <w:r w:rsidR="00000000">
        <w:rPr>
          <w:spacing w:val="-9"/>
        </w:rPr>
        <w:t xml:space="preserve"> </w:t>
      </w:r>
      <w:r w:rsidR="00000000">
        <w:t>the</w:t>
      </w:r>
      <w:r w:rsidR="00000000">
        <w:rPr>
          <w:spacing w:val="-7"/>
        </w:rPr>
        <w:t xml:space="preserve"> </w:t>
      </w:r>
      <w:r w:rsidR="00000000">
        <w:t>cabling</w:t>
      </w:r>
      <w:r w:rsidR="00000000">
        <w:rPr>
          <w:spacing w:val="-9"/>
        </w:rPr>
        <w:t xml:space="preserve"> </w:t>
      </w:r>
      <w:r w:rsidR="00000000">
        <w:t>infrastructure,</w:t>
      </w:r>
      <w:r w:rsidR="00000000">
        <w:rPr>
          <w:spacing w:val="-7"/>
        </w:rPr>
        <w:t xml:space="preserve"> </w:t>
      </w:r>
      <w:r w:rsidR="00000000">
        <w:t>organizations</w:t>
      </w:r>
      <w:r w:rsidR="00000000">
        <w:rPr>
          <w:spacing w:val="-7"/>
        </w:rPr>
        <w:t xml:space="preserve"> </w:t>
      </w:r>
      <w:r w:rsidR="00000000">
        <w:t>can</w:t>
      </w:r>
      <w:r w:rsidR="00000000">
        <w:rPr>
          <w:spacing w:val="-7"/>
        </w:rPr>
        <w:t xml:space="preserve"> </w:t>
      </w:r>
      <w:r w:rsidR="00000000">
        <w:t>reduce</w:t>
      </w:r>
      <w:r w:rsidR="00000000">
        <w:rPr>
          <w:spacing w:val="-8"/>
        </w:rPr>
        <w:t xml:space="preserve"> </w:t>
      </w:r>
      <w:r w:rsidR="00000000">
        <w:t>installation</w:t>
      </w:r>
      <w:r w:rsidR="00000000">
        <w:rPr>
          <w:spacing w:val="-7"/>
        </w:rPr>
        <w:t xml:space="preserve"> </w:t>
      </w:r>
      <w:r w:rsidR="00000000">
        <w:t>and maintenance costs.</w:t>
      </w:r>
      <w:r>
        <w:t xml:space="preserve"> </w:t>
      </w:r>
      <w:r w:rsidR="00000000">
        <w:t>Increased efficiency: A well-designed and managed cabling infrastructure can improve network efficiency, reduce downtime, and increase productivity.</w:t>
      </w:r>
      <w:r>
        <w:t xml:space="preserve"> </w:t>
      </w:r>
      <w:r w:rsidR="00000000">
        <w:t>Flexibility: A structured cabling system provides flexibility to accommodate future network changes and expansions.</w:t>
      </w:r>
      <w:r>
        <w:t xml:space="preserve"> </w:t>
      </w:r>
      <w:r w:rsidR="00000000">
        <w:t>Standardization: A standardized cabling infrastructure ensures consistency and simplifies maintenance and troubleshooting.</w:t>
      </w:r>
      <w:r>
        <w:t xml:space="preserve"> </w:t>
      </w:r>
      <w:r w:rsidR="00000000">
        <w:rPr>
          <w:spacing w:val="-2"/>
        </w:rPr>
        <w:t>Overall,</w:t>
      </w:r>
      <w:r w:rsidR="00000000">
        <w:rPr>
          <w:spacing w:val="-5"/>
        </w:rPr>
        <w:t xml:space="preserve"> </w:t>
      </w:r>
      <w:r w:rsidR="00000000">
        <w:rPr>
          <w:spacing w:val="-2"/>
        </w:rPr>
        <w:t>the</w:t>
      </w:r>
      <w:r w:rsidR="00000000">
        <w:rPr>
          <w:spacing w:val="-5"/>
        </w:rPr>
        <w:t xml:space="preserve"> </w:t>
      </w:r>
      <w:r w:rsidR="00000000">
        <w:rPr>
          <w:spacing w:val="-2"/>
        </w:rPr>
        <w:t>integration</w:t>
      </w:r>
      <w:r w:rsidR="00000000">
        <w:rPr>
          <w:spacing w:val="-5"/>
        </w:rPr>
        <w:t xml:space="preserve"> </w:t>
      </w:r>
      <w:r w:rsidR="00000000">
        <w:rPr>
          <w:spacing w:val="-2"/>
        </w:rPr>
        <w:t>of</w:t>
      </w:r>
      <w:r w:rsidR="00000000">
        <w:rPr>
          <w:spacing w:val="-3"/>
        </w:rPr>
        <w:t xml:space="preserve"> </w:t>
      </w:r>
      <w:r w:rsidR="00000000">
        <w:rPr>
          <w:spacing w:val="-2"/>
        </w:rPr>
        <w:t>SCS/DDCS</w:t>
      </w:r>
      <w:r w:rsidR="00000000">
        <w:rPr>
          <w:spacing w:val="-4"/>
        </w:rPr>
        <w:t xml:space="preserve"> </w:t>
      </w:r>
      <w:r w:rsidR="00000000">
        <w:rPr>
          <w:spacing w:val="-2"/>
        </w:rPr>
        <w:t>is</w:t>
      </w:r>
      <w:r w:rsidR="00000000">
        <w:rPr>
          <w:spacing w:val="-4"/>
        </w:rPr>
        <w:t xml:space="preserve"> </w:t>
      </w:r>
      <w:r w:rsidR="00000000">
        <w:rPr>
          <w:spacing w:val="-2"/>
        </w:rPr>
        <w:t>a</w:t>
      </w:r>
      <w:r w:rsidR="00000000">
        <w:rPr>
          <w:spacing w:val="-6"/>
        </w:rPr>
        <w:t xml:space="preserve"> </w:t>
      </w:r>
      <w:r w:rsidR="00000000">
        <w:rPr>
          <w:spacing w:val="-2"/>
        </w:rPr>
        <w:t>critical</w:t>
      </w:r>
      <w:r w:rsidR="00000000">
        <w:rPr>
          <w:spacing w:val="-4"/>
        </w:rPr>
        <w:t xml:space="preserve"> </w:t>
      </w:r>
      <w:r w:rsidR="00000000">
        <w:rPr>
          <w:spacing w:val="-2"/>
        </w:rPr>
        <w:t>component</w:t>
      </w:r>
      <w:r w:rsidR="00000000">
        <w:rPr>
          <w:spacing w:val="-5"/>
        </w:rPr>
        <w:t xml:space="preserve"> </w:t>
      </w:r>
      <w:r w:rsidR="00000000">
        <w:rPr>
          <w:spacing w:val="-2"/>
        </w:rPr>
        <w:t>of</w:t>
      </w:r>
      <w:r w:rsidR="00000000">
        <w:rPr>
          <w:spacing w:val="-6"/>
        </w:rPr>
        <w:t xml:space="preserve"> </w:t>
      </w:r>
      <w:r w:rsidR="00000000">
        <w:rPr>
          <w:spacing w:val="-2"/>
        </w:rPr>
        <w:t>any</w:t>
      </w:r>
      <w:r w:rsidR="00000000">
        <w:rPr>
          <w:spacing w:val="-11"/>
        </w:rPr>
        <w:t xml:space="preserve"> </w:t>
      </w:r>
      <w:r w:rsidR="00000000">
        <w:rPr>
          <w:spacing w:val="-2"/>
        </w:rPr>
        <w:t>organization's</w:t>
      </w:r>
      <w:r w:rsidR="00000000">
        <w:rPr>
          <w:spacing w:val="-5"/>
        </w:rPr>
        <w:t xml:space="preserve"> </w:t>
      </w:r>
      <w:r w:rsidR="00000000">
        <w:rPr>
          <w:spacing w:val="-2"/>
        </w:rPr>
        <w:t xml:space="preserve">communication </w:t>
      </w:r>
      <w:r w:rsidR="00000000">
        <w:t>infrastructure, and it requires careful planning, design, installation, and management to ensure maximum efficiency and reliability.</w:t>
      </w:r>
      <w:r>
        <w:t xml:space="preserve">   </w:t>
      </w:r>
      <w:r w:rsidR="00000000">
        <w:rPr>
          <w:rFonts w:ascii="Palatino"/>
          <w:spacing w:val="-5"/>
        </w:rPr>
        <w:t>551</w:t>
      </w:r>
      <w:r>
        <w:rPr>
          <w:rFonts w:ascii="Palatino"/>
        </w:rPr>
        <w:t xml:space="preserve">   </w:t>
      </w:r>
      <w:r w:rsidR="00000000">
        <w:rPr>
          <w:spacing w:val="-2"/>
        </w:rPr>
        <w:t>SUPPLIERS</w:t>
      </w:r>
      <w:r>
        <w:t xml:space="preserve"> </w:t>
      </w:r>
      <w:r w:rsidR="00000000">
        <w:t>There are many structured cabling system (SCS) or data distribution cabling system (DDCS) suppliers in the market, providing a wide range of products and services. Some of the popular SCS/DDCS suppliers include:</w:t>
      </w:r>
      <w:r>
        <w:t xml:space="preserve"> </w:t>
      </w:r>
      <w:r w:rsidR="00000000">
        <w:t>Panduit: A leading provider of network infrastructure solutions, including structured cabling systems, fiber optic cabling, and cabinets and racks.</w:t>
      </w:r>
      <w:r>
        <w:t xml:space="preserve"> </w:t>
      </w:r>
      <w:r w:rsidR="00000000">
        <w:t>CommScope:</w:t>
      </w:r>
      <w:r w:rsidR="00000000">
        <w:rPr>
          <w:spacing w:val="-6"/>
        </w:rPr>
        <w:t xml:space="preserve"> </w:t>
      </w:r>
      <w:r w:rsidR="00000000">
        <w:t>A</w:t>
      </w:r>
      <w:r w:rsidR="00000000">
        <w:rPr>
          <w:spacing w:val="-3"/>
        </w:rPr>
        <w:t xml:space="preserve"> </w:t>
      </w:r>
      <w:r w:rsidR="00000000">
        <w:t>global leader in infrastructure solutions for communication networks, including fiber optic and copper cabling systems, and network cabinets and racks.</w:t>
      </w:r>
      <w:r>
        <w:t xml:space="preserve"> </w:t>
      </w:r>
      <w:r w:rsidR="00000000">
        <w:t xml:space="preserve">Belden: A manufacturer of cabling and connectivity products for enterprise, industrial, and broadcast applications, including copper and fiber optic cabling systems, and connectivity </w:t>
      </w:r>
      <w:r w:rsidR="00000000">
        <w:rPr>
          <w:spacing w:val="-2"/>
        </w:rPr>
        <w:t>solutions.</w:t>
      </w:r>
      <w:r>
        <w:t xml:space="preserve"> </w:t>
      </w:r>
      <w:r w:rsidR="00000000">
        <w:t>Siemon:</w:t>
      </w:r>
      <w:r w:rsidR="00000000">
        <w:rPr>
          <w:spacing w:val="-14"/>
        </w:rPr>
        <w:t xml:space="preserve"> </w:t>
      </w:r>
      <w:r w:rsidR="00000000">
        <w:t>A</w:t>
      </w:r>
      <w:r w:rsidR="00000000">
        <w:rPr>
          <w:spacing w:val="-10"/>
        </w:rPr>
        <w:t xml:space="preserve"> </w:t>
      </w:r>
      <w:r w:rsidR="00000000">
        <w:t>global provider of network cabling</w:t>
      </w:r>
      <w:r w:rsidR="00000000">
        <w:rPr>
          <w:spacing w:val="-1"/>
        </w:rPr>
        <w:t xml:space="preserve"> </w:t>
      </w:r>
      <w:r w:rsidR="00000000">
        <w:t>solutions, including</w:t>
      </w:r>
      <w:r w:rsidR="00000000">
        <w:rPr>
          <w:spacing w:val="-1"/>
        </w:rPr>
        <w:t xml:space="preserve"> </w:t>
      </w:r>
      <w:r w:rsidR="00000000">
        <w:t>copper and fiber optic cabling systems, network cabinets and racks, and connectivity solutions.</w:t>
      </w:r>
      <w:r>
        <w:t xml:space="preserve"> </w:t>
      </w:r>
      <w:r w:rsidR="00000000">
        <w:t>Leviton: A manufacturer of networking infrastructure solutions, including structured cabling systems, fiber optic cabling, and network cabinets and racks.</w:t>
      </w:r>
      <w:r>
        <w:t xml:space="preserve"> </w:t>
      </w:r>
      <w:r w:rsidR="00000000">
        <w:t>Schneider Electric:</w:t>
      </w:r>
      <w:r w:rsidR="00000000">
        <w:rPr>
          <w:spacing w:val="-3"/>
        </w:rPr>
        <w:t xml:space="preserve"> </w:t>
      </w:r>
      <w:r w:rsidR="00000000">
        <w:t>A global supplier of power and infrastructure solutions, including structured cabling systems, fiber optic cabling, and network cabinets and racks.</w:t>
      </w:r>
      <w:r>
        <w:t xml:space="preserve"> </w:t>
      </w:r>
      <w:r w:rsidR="00000000">
        <w:t>Legrand:</w:t>
      </w:r>
      <w:r w:rsidR="00000000">
        <w:rPr>
          <w:spacing w:val="-3"/>
        </w:rPr>
        <w:t xml:space="preserve"> </w:t>
      </w:r>
      <w:r w:rsidR="00000000">
        <w:t>A</w:t>
      </w:r>
      <w:r w:rsidR="00000000">
        <w:rPr>
          <w:spacing w:val="-4"/>
        </w:rPr>
        <w:t xml:space="preserve"> </w:t>
      </w:r>
      <w:r w:rsidR="00000000">
        <w:t>global provider of electrical and digital infrastructure solutions, including structured cabling systems, fiber optic cabling, and network cabinets and racks.</w:t>
      </w:r>
      <w:r>
        <w:t xml:space="preserve"> </w:t>
      </w:r>
      <w:r w:rsidR="00000000">
        <w:t>Corning: A manufacturer of fiber optic cabling and connectivity solutions for enterprise, data center, and carrier networks.</w:t>
      </w:r>
      <w:r>
        <w:t xml:space="preserve"> </w:t>
      </w:r>
      <w:r w:rsidR="00000000">
        <w:t>When selecting an SCS/DDCS supplier, it is essential to consider factors such as the quality and reliability of the products, the range of products and services offered, and the level of customer support provided. It is also important to ensure that the supplier meets the relevant industry standards and certifications.</w:t>
      </w:r>
      <w:r>
        <w:t xml:space="preserve">      </w:t>
      </w:r>
      <w:r w:rsidR="00000000">
        <w:rPr>
          <w:rFonts w:ascii="Palatino"/>
          <w:spacing w:val="-5"/>
        </w:rPr>
        <w:t>552</w:t>
      </w:r>
      <w:r>
        <w:rPr>
          <w:rFonts w:ascii="Palatino"/>
        </w:rPr>
        <w:t xml:space="preserve">  </w:t>
      </w:r>
      <w:r>
        <w:rPr>
          <w:rFonts w:ascii="Palatino"/>
          <w:sz w:val="28"/>
        </w:rPr>
        <w:t xml:space="preserve"> </w:t>
      </w:r>
      <w:bookmarkStart w:id="190" w:name="SUSPECT_BAGGAGE_TRACKING_SYSTEM"/>
      <w:bookmarkStart w:id="191" w:name="_bookmark99"/>
      <w:bookmarkEnd w:id="190"/>
      <w:bookmarkEnd w:id="191"/>
      <w:r w:rsidR="00000000">
        <w:t>SUSPECT</w:t>
      </w:r>
      <w:r w:rsidR="00000000">
        <w:rPr>
          <w:spacing w:val="-9"/>
        </w:rPr>
        <w:t xml:space="preserve"> </w:t>
      </w:r>
      <w:r w:rsidR="00000000">
        <w:t>BAGGAGE</w:t>
      </w:r>
      <w:r w:rsidR="00000000">
        <w:rPr>
          <w:spacing w:val="-9"/>
        </w:rPr>
        <w:t xml:space="preserve"> </w:t>
      </w:r>
      <w:r w:rsidR="00000000">
        <w:t>TRACKING</w:t>
      </w:r>
      <w:r w:rsidR="00000000">
        <w:rPr>
          <w:spacing w:val="-8"/>
        </w:rPr>
        <w:t xml:space="preserve"> </w:t>
      </w:r>
      <w:r w:rsidR="00000000">
        <w:rPr>
          <w:spacing w:val="-2"/>
        </w:rPr>
        <w:t>SYSTEM</w:t>
      </w:r>
      <w:r>
        <w:t xml:space="preserve"> </w:t>
      </w:r>
      <w:r w:rsidR="00000000">
        <w:rPr>
          <w:spacing w:val="-2"/>
        </w:rPr>
        <w:t>INTRODUCTION</w:t>
      </w:r>
      <w:r>
        <w:t xml:space="preserve"> </w:t>
      </w:r>
      <w:r w:rsidR="00000000">
        <w:t>An airport Suspect Baggage Tracking System is a specialized system that is used to track and manage suspect or unclaimed baggage within an airport. This system is typically used in conjunction with airport security</w:t>
      </w:r>
      <w:r w:rsidR="00000000">
        <w:rPr>
          <w:spacing w:val="-4"/>
        </w:rPr>
        <w:t xml:space="preserve"> </w:t>
      </w:r>
      <w:r w:rsidR="00000000">
        <w:t>measures to help identify</w:t>
      </w:r>
      <w:r w:rsidR="00000000">
        <w:rPr>
          <w:spacing w:val="-4"/>
        </w:rPr>
        <w:t xml:space="preserve"> </w:t>
      </w:r>
      <w:r w:rsidR="00000000">
        <w:t>and manage potential security</w:t>
      </w:r>
      <w:r w:rsidR="00000000">
        <w:rPr>
          <w:spacing w:val="-4"/>
        </w:rPr>
        <w:t xml:space="preserve"> </w:t>
      </w:r>
      <w:r w:rsidR="00000000">
        <w:t>threats.</w:t>
      </w:r>
      <w:r>
        <w:t xml:space="preserve"> </w:t>
      </w:r>
      <w:r w:rsidR="00000000">
        <w:t>When</w:t>
      </w:r>
      <w:r w:rsidR="00000000">
        <w:rPr>
          <w:spacing w:val="-6"/>
        </w:rPr>
        <w:t xml:space="preserve"> </w:t>
      </w:r>
      <w:r w:rsidR="00000000">
        <w:t>a</w:t>
      </w:r>
      <w:r w:rsidR="00000000">
        <w:rPr>
          <w:spacing w:val="-7"/>
        </w:rPr>
        <w:t xml:space="preserve"> </w:t>
      </w:r>
      <w:r w:rsidR="00000000">
        <w:t>piece</w:t>
      </w:r>
      <w:r w:rsidR="00000000">
        <w:rPr>
          <w:spacing w:val="-7"/>
        </w:rPr>
        <w:t xml:space="preserve"> </w:t>
      </w:r>
      <w:r w:rsidR="00000000">
        <w:t>of</w:t>
      </w:r>
      <w:r w:rsidR="00000000">
        <w:rPr>
          <w:spacing w:val="-7"/>
        </w:rPr>
        <w:t xml:space="preserve"> </w:t>
      </w:r>
      <w:r w:rsidR="00000000">
        <w:t>luggage</w:t>
      </w:r>
      <w:r w:rsidR="00000000">
        <w:rPr>
          <w:spacing w:val="-4"/>
        </w:rPr>
        <w:t xml:space="preserve"> </w:t>
      </w:r>
      <w:r w:rsidR="00000000">
        <w:t>is</w:t>
      </w:r>
      <w:r w:rsidR="00000000">
        <w:rPr>
          <w:spacing w:val="-5"/>
        </w:rPr>
        <w:t xml:space="preserve"> </w:t>
      </w:r>
      <w:r w:rsidR="00000000">
        <w:t>identified</w:t>
      </w:r>
      <w:r w:rsidR="00000000">
        <w:rPr>
          <w:spacing w:val="-6"/>
        </w:rPr>
        <w:t xml:space="preserve"> </w:t>
      </w:r>
      <w:r w:rsidR="00000000">
        <w:t>as</w:t>
      </w:r>
      <w:r w:rsidR="00000000">
        <w:rPr>
          <w:spacing w:val="-6"/>
        </w:rPr>
        <w:t xml:space="preserve"> </w:t>
      </w:r>
      <w:r w:rsidR="00000000">
        <w:t>suspect</w:t>
      </w:r>
      <w:r w:rsidR="00000000">
        <w:rPr>
          <w:spacing w:val="-5"/>
        </w:rPr>
        <w:t xml:space="preserve"> </w:t>
      </w:r>
      <w:r w:rsidR="00000000">
        <w:t>or</w:t>
      </w:r>
      <w:r w:rsidR="00000000">
        <w:rPr>
          <w:spacing w:val="-7"/>
        </w:rPr>
        <w:t xml:space="preserve"> </w:t>
      </w:r>
      <w:r w:rsidR="00000000">
        <w:t>unclaimed,</w:t>
      </w:r>
      <w:r w:rsidR="00000000">
        <w:rPr>
          <w:spacing w:val="-6"/>
        </w:rPr>
        <w:t xml:space="preserve"> </w:t>
      </w:r>
      <w:r w:rsidR="00000000">
        <w:t>it</w:t>
      </w:r>
      <w:r w:rsidR="00000000">
        <w:rPr>
          <w:spacing w:val="-5"/>
        </w:rPr>
        <w:t xml:space="preserve"> </w:t>
      </w:r>
      <w:r w:rsidR="00000000">
        <w:t>is</w:t>
      </w:r>
      <w:r w:rsidR="00000000">
        <w:rPr>
          <w:spacing w:val="-5"/>
        </w:rPr>
        <w:t xml:space="preserve"> </w:t>
      </w:r>
      <w:r w:rsidR="00000000">
        <w:t>tagged</w:t>
      </w:r>
      <w:r w:rsidR="00000000">
        <w:rPr>
          <w:spacing w:val="-6"/>
        </w:rPr>
        <w:t xml:space="preserve"> </w:t>
      </w:r>
      <w:r w:rsidR="00000000">
        <w:t>with</w:t>
      </w:r>
      <w:r w:rsidR="00000000">
        <w:rPr>
          <w:spacing w:val="-6"/>
        </w:rPr>
        <w:t xml:space="preserve"> </w:t>
      </w:r>
      <w:r w:rsidR="00000000">
        <w:t>a</w:t>
      </w:r>
      <w:r w:rsidR="00000000">
        <w:rPr>
          <w:spacing w:val="-7"/>
        </w:rPr>
        <w:t xml:space="preserve"> </w:t>
      </w:r>
      <w:r w:rsidR="00000000">
        <w:t>unique</w:t>
      </w:r>
      <w:r w:rsidR="00000000">
        <w:rPr>
          <w:spacing w:val="-6"/>
        </w:rPr>
        <w:t xml:space="preserve"> </w:t>
      </w:r>
      <w:r w:rsidR="00000000">
        <w:t>identifier and</w:t>
      </w:r>
      <w:r w:rsidR="00000000">
        <w:rPr>
          <w:spacing w:val="-15"/>
        </w:rPr>
        <w:t xml:space="preserve"> </w:t>
      </w:r>
      <w:r w:rsidR="00000000">
        <w:t>entered</w:t>
      </w:r>
      <w:r w:rsidR="00000000">
        <w:rPr>
          <w:spacing w:val="-13"/>
        </w:rPr>
        <w:t xml:space="preserve"> </w:t>
      </w:r>
      <w:r w:rsidR="00000000">
        <w:t>into</w:t>
      </w:r>
      <w:r w:rsidR="00000000">
        <w:rPr>
          <w:spacing w:val="-14"/>
        </w:rPr>
        <w:t xml:space="preserve"> </w:t>
      </w:r>
      <w:r w:rsidR="00000000">
        <w:t>the</w:t>
      </w:r>
      <w:r w:rsidR="00000000">
        <w:rPr>
          <w:spacing w:val="-15"/>
        </w:rPr>
        <w:t xml:space="preserve"> </w:t>
      </w:r>
      <w:r w:rsidR="00000000">
        <w:t>tracking</w:t>
      </w:r>
      <w:r w:rsidR="00000000">
        <w:rPr>
          <w:spacing w:val="-15"/>
        </w:rPr>
        <w:t xml:space="preserve"> </w:t>
      </w:r>
      <w:r w:rsidR="00000000">
        <w:t>system.</w:t>
      </w:r>
      <w:r w:rsidR="00000000">
        <w:rPr>
          <w:spacing w:val="-15"/>
        </w:rPr>
        <w:t xml:space="preserve"> </w:t>
      </w:r>
      <w:r w:rsidR="00000000">
        <w:t>The</w:t>
      </w:r>
      <w:r w:rsidR="00000000">
        <w:rPr>
          <w:spacing w:val="-15"/>
        </w:rPr>
        <w:t xml:space="preserve"> </w:t>
      </w:r>
      <w:r w:rsidR="00000000">
        <w:t>system</w:t>
      </w:r>
      <w:r w:rsidR="00000000">
        <w:rPr>
          <w:spacing w:val="-14"/>
        </w:rPr>
        <w:t xml:space="preserve"> </w:t>
      </w:r>
      <w:r w:rsidR="00000000">
        <w:t>then</w:t>
      </w:r>
      <w:r w:rsidR="00000000">
        <w:rPr>
          <w:spacing w:val="-14"/>
        </w:rPr>
        <w:t xml:space="preserve"> </w:t>
      </w:r>
      <w:r w:rsidR="00000000">
        <w:t>tracks</w:t>
      </w:r>
      <w:r w:rsidR="00000000">
        <w:rPr>
          <w:spacing w:val="-14"/>
        </w:rPr>
        <w:t xml:space="preserve"> </w:t>
      </w:r>
      <w:r w:rsidR="00000000">
        <w:t>the</w:t>
      </w:r>
      <w:r w:rsidR="00000000">
        <w:rPr>
          <w:spacing w:val="-15"/>
        </w:rPr>
        <w:t xml:space="preserve"> </w:t>
      </w:r>
      <w:r w:rsidR="00000000">
        <w:t>location</w:t>
      </w:r>
      <w:r w:rsidR="00000000">
        <w:rPr>
          <w:spacing w:val="-14"/>
        </w:rPr>
        <w:t xml:space="preserve"> </w:t>
      </w:r>
      <w:r w:rsidR="00000000">
        <w:t>of</w:t>
      </w:r>
      <w:r w:rsidR="00000000">
        <w:rPr>
          <w:spacing w:val="-15"/>
        </w:rPr>
        <w:t xml:space="preserve"> </w:t>
      </w:r>
      <w:r w:rsidR="00000000">
        <w:t>the</w:t>
      </w:r>
      <w:r w:rsidR="00000000">
        <w:rPr>
          <w:spacing w:val="-15"/>
        </w:rPr>
        <w:t xml:space="preserve"> </w:t>
      </w:r>
      <w:r w:rsidR="00000000">
        <w:t>luggage</w:t>
      </w:r>
      <w:r w:rsidR="00000000">
        <w:rPr>
          <w:spacing w:val="-13"/>
        </w:rPr>
        <w:t xml:space="preserve"> </w:t>
      </w:r>
      <w:r w:rsidR="00000000">
        <w:t>as</w:t>
      </w:r>
      <w:r w:rsidR="00000000">
        <w:rPr>
          <w:spacing w:val="-14"/>
        </w:rPr>
        <w:t xml:space="preserve"> </w:t>
      </w:r>
      <w:r w:rsidR="00000000">
        <w:t>it</w:t>
      </w:r>
      <w:r w:rsidR="00000000">
        <w:rPr>
          <w:spacing w:val="-14"/>
        </w:rPr>
        <w:t xml:space="preserve"> </w:t>
      </w:r>
      <w:r w:rsidR="00000000">
        <w:t>moves through the airport, using a variety of technologies such as RFID, GPS, and barcode scanners.</w:t>
      </w:r>
      <w:r>
        <w:t xml:space="preserve"> </w:t>
      </w:r>
      <w:r w:rsidR="00000000">
        <w:t xml:space="preserve">The Suspect Baggage Tracking System </w:t>
      </w:r>
      <w:r w:rsidR="00000000">
        <w:lastRenderedPageBreak/>
        <w:t>enables airport security personnel to quickly locate and identify any suspect or unclaimed luggage that may pose a security risk. The system can provide real-time alerts to security personnel if suspect luggage is detected in an unauthorized area, allowing for rapid response and investigation.</w:t>
      </w:r>
      <w:r>
        <w:t xml:space="preserve"> </w:t>
      </w:r>
      <w:r w:rsidR="00000000">
        <w:t>In addition to enhancing security, the Suspect Baggage Tracking System can also help improve airport</w:t>
      </w:r>
      <w:r w:rsidR="00000000">
        <w:rPr>
          <w:spacing w:val="-8"/>
        </w:rPr>
        <w:t xml:space="preserve"> </w:t>
      </w:r>
      <w:r w:rsidR="00000000">
        <w:t>operations</w:t>
      </w:r>
      <w:r w:rsidR="00000000">
        <w:rPr>
          <w:spacing w:val="-8"/>
        </w:rPr>
        <w:t xml:space="preserve"> </w:t>
      </w:r>
      <w:r w:rsidR="00000000">
        <w:t>by</w:t>
      </w:r>
      <w:r w:rsidR="00000000">
        <w:rPr>
          <w:spacing w:val="-13"/>
        </w:rPr>
        <w:t xml:space="preserve"> </w:t>
      </w:r>
      <w:r w:rsidR="00000000">
        <w:t>reducing</w:t>
      </w:r>
      <w:r w:rsidR="00000000">
        <w:rPr>
          <w:spacing w:val="-10"/>
        </w:rPr>
        <w:t xml:space="preserve"> </w:t>
      </w:r>
      <w:r w:rsidR="00000000">
        <w:t>the</w:t>
      </w:r>
      <w:r w:rsidR="00000000">
        <w:rPr>
          <w:spacing w:val="-9"/>
        </w:rPr>
        <w:t xml:space="preserve"> </w:t>
      </w:r>
      <w:r w:rsidR="00000000">
        <w:t>time</w:t>
      </w:r>
      <w:r w:rsidR="00000000">
        <w:rPr>
          <w:spacing w:val="-9"/>
        </w:rPr>
        <w:t xml:space="preserve"> </w:t>
      </w:r>
      <w:r w:rsidR="00000000">
        <w:t>and</w:t>
      </w:r>
      <w:r w:rsidR="00000000">
        <w:rPr>
          <w:spacing w:val="-8"/>
        </w:rPr>
        <w:t xml:space="preserve"> </w:t>
      </w:r>
      <w:r w:rsidR="00000000">
        <w:t>resources</w:t>
      </w:r>
      <w:r w:rsidR="00000000">
        <w:rPr>
          <w:spacing w:val="-8"/>
        </w:rPr>
        <w:t xml:space="preserve"> </w:t>
      </w:r>
      <w:r w:rsidR="00000000">
        <w:t>required</w:t>
      </w:r>
      <w:r w:rsidR="00000000">
        <w:rPr>
          <w:spacing w:val="-8"/>
        </w:rPr>
        <w:t xml:space="preserve"> </w:t>
      </w:r>
      <w:r w:rsidR="00000000">
        <w:t>to</w:t>
      </w:r>
      <w:r w:rsidR="00000000">
        <w:rPr>
          <w:spacing w:val="-8"/>
        </w:rPr>
        <w:t xml:space="preserve"> </w:t>
      </w:r>
      <w:r w:rsidR="00000000">
        <w:t>manage</w:t>
      </w:r>
      <w:r w:rsidR="00000000">
        <w:rPr>
          <w:spacing w:val="-9"/>
        </w:rPr>
        <w:t xml:space="preserve"> </w:t>
      </w:r>
      <w:r w:rsidR="00000000">
        <w:t>unclaimed</w:t>
      </w:r>
      <w:r w:rsidR="00000000">
        <w:rPr>
          <w:spacing w:val="-9"/>
        </w:rPr>
        <w:t xml:space="preserve"> </w:t>
      </w:r>
      <w:r w:rsidR="00000000">
        <w:t>baggage.</w:t>
      </w:r>
      <w:r w:rsidR="00000000">
        <w:rPr>
          <w:spacing w:val="-11"/>
        </w:rPr>
        <w:t xml:space="preserve"> </w:t>
      </w:r>
      <w:r w:rsidR="00000000">
        <w:t>The system can help ensure that unclaimed baggage is returned to its rightful owner or properly disposed of, reducing clutter and congestion in airport baggage handling areas.</w:t>
      </w:r>
      <w:r>
        <w:t xml:space="preserve"> </w:t>
      </w:r>
      <w:r w:rsidR="00000000">
        <w:t>Overall,</w:t>
      </w:r>
      <w:r w:rsidR="00000000">
        <w:rPr>
          <w:spacing w:val="-1"/>
        </w:rPr>
        <w:t xml:space="preserve"> </w:t>
      </w:r>
      <w:r w:rsidR="00000000">
        <w:t>the</w:t>
      </w:r>
      <w:r w:rsidR="00000000">
        <w:rPr>
          <w:spacing w:val="-2"/>
        </w:rPr>
        <w:t xml:space="preserve"> </w:t>
      </w:r>
      <w:r w:rsidR="00000000">
        <w:t>Suspect Baggage</w:t>
      </w:r>
      <w:r w:rsidR="00000000">
        <w:rPr>
          <w:spacing w:val="-7"/>
        </w:rPr>
        <w:t xml:space="preserve"> </w:t>
      </w:r>
      <w:r w:rsidR="00000000">
        <w:t>Tracking</w:t>
      </w:r>
      <w:r w:rsidR="00000000">
        <w:rPr>
          <w:spacing w:val="-4"/>
        </w:rPr>
        <w:t xml:space="preserve"> </w:t>
      </w:r>
      <w:r w:rsidR="00000000">
        <w:t>System</w:t>
      </w:r>
      <w:r w:rsidR="00000000">
        <w:rPr>
          <w:spacing w:val="-1"/>
        </w:rPr>
        <w:t xml:space="preserve"> </w:t>
      </w:r>
      <w:r w:rsidR="00000000">
        <w:t>is</w:t>
      </w:r>
      <w:r w:rsidR="00000000">
        <w:rPr>
          <w:spacing w:val="-1"/>
        </w:rPr>
        <w:t xml:space="preserve"> </w:t>
      </w:r>
      <w:r w:rsidR="00000000">
        <w:t>an</w:t>
      </w:r>
      <w:r w:rsidR="00000000">
        <w:rPr>
          <w:spacing w:val="-1"/>
        </w:rPr>
        <w:t xml:space="preserve"> </w:t>
      </w:r>
      <w:r w:rsidR="00000000">
        <w:t>important</w:t>
      </w:r>
      <w:r w:rsidR="00000000">
        <w:rPr>
          <w:spacing w:val="-1"/>
        </w:rPr>
        <w:t xml:space="preserve"> </w:t>
      </w:r>
      <w:r w:rsidR="00000000">
        <w:t>component</w:t>
      </w:r>
      <w:r w:rsidR="00000000">
        <w:rPr>
          <w:spacing w:val="-1"/>
        </w:rPr>
        <w:t xml:space="preserve"> </w:t>
      </w:r>
      <w:r w:rsidR="00000000">
        <w:t>of</w:t>
      </w:r>
      <w:r w:rsidR="00000000">
        <w:rPr>
          <w:spacing w:val="-2"/>
        </w:rPr>
        <w:t xml:space="preserve"> </w:t>
      </w:r>
      <w:r w:rsidR="00000000">
        <w:t>airport</w:t>
      </w:r>
      <w:r w:rsidR="00000000">
        <w:rPr>
          <w:spacing w:val="-1"/>
        </w:rPr>
        <w:t xml:space="preserve"> </w:t>
      </w:r>
      <w:r w:rsidR="00000000">
        <w:t>security</w:t>
      </w:r>
      <w:r w:rsidR="00000000">
        <w:rPr>
          <w:spacing w:val="-4"/>
        </w:rPr>
        <w:t xml:space="preserve"> </w:t>
      </w:r>
      <w:r w:rsidR="00000000">
        <w:t>and operations,</w:t>
      </w:r>
      <w:r w:rsidR="00000000">
        <w:rPr>
          <w:spacing w:val="-4"/>
        </w:rPr>
        <w:t xml:space="preserve"> </w:t>
      </w:r>
      <w:r w:rsidR="00000000">
        <w:t>providing</w:t>
      </w:r>
      <w:r w:rsidR="00000000">
        <w:rPr>
          <w:spacing w:val="-7"/>
        </w:rPr>
        <w:t xml:space="preserve"> </w:t>
      </w:r>
      <w:r w:rsidR="00000000">
        <w:t>a</w:t>
      </w:r>
      <w:r w:rsidR="00000000">
        <w:rPr>
          <w:spacing w:val="-5"/>
        </w:rPr>
        <w:t xml:space="preserve"> </w:t>
      </w:r>
      <w:r w:rsidR="00000000">
        <w:t>comprehensive</w:t>
      </w:r>
      <w:r w:rsidR="00000000">
        <w:rPr>
          <w:spacing w:val="-4"/>
        </w:rPr>
        <w:t xml:space="preserve"> </w:t>
      </w:r>
      <w:r w:rsidR="00000000">
        <w:t>and</w:t>
      </w:r>
      <w:r w:rsidR="00000000">
        <w:rPr>
          <w:spacing w:val="-2"/>
        </w:rPr>
        <w:t xml:space="preserve"> </w:t>
      </w:r>
      <w:r w:rsidR="00000000">
        <w:t>efficient</w:t>
      </w:r>
      <w:r w:rsidR="00000000">
        <w:rPr>
          <w:spacing w:val="-4"/>
        </w:rPr>
        <w:t xml:space="preserve"> </w:t>
      </w:r>
      <w:r w:rsidR="00000000">
        <w:t>means</w:t>
      </w:r>
      <w:r w:rsidR="00000000">
        <w:rPr>
          <w:spacing w:val="-5"/>
        </w:rPr>
        <w:t xml:space="preserve"> </w:t>
      </w:r>
      <w:r w:rsidR="00000000">
        <w:t>of</w:t>
      </w:r>
      <w:r w:rsidR="00000000">
        <w:rPr>
          <w:spacing w:val="-4"/>
        </w:rPr>
        <w:t xml:space="preserve"> </w:t>
      </w:r>
      <w:r w:rsidR="00000000">
        <w:t>managing</w:t>
      </w:r>
      <w:r w:rsidR="00000000">
        <w:rPr>
          <w:spacing w:val="-4"/>
        </w:rPr>
        <w:t xml:space="preserve"> </w:t>
      </w:r>
      <w:r w:rsidR="00000000">
        <w:t>and</w:t>
      </w:r>
      <w:r w:rsidR="00000000">
        <w:rPr>
          <w:spacing w:val="-4"/>
        </w:rPr>
        <w:t xml:space="preserve"> </w:t>
      </w:r>
      <w:r w:rsidR="00000000">
        <w:t>tracking</w:t>
      </w:r>
      <w:r w:rsidR="00000000">
        <w:rPr>
          <w:spacing w:val="-7"/>
        </w:rPr>
        <w:t xml:space="preserve"> </w:t>
      </w:r>
      <w:r w:rsidR="00000000">
        <w:t>suspect</w:t>
      </w:r>
      <w:r w:rsidR="00000000">
        <w:rPr>
          <w:spacing w:val="-2"/>
        </w:rPr>
        <w:t xml:space="preserve"> </w:t>
      </w:r>
      <w:r w:rsidR="00000000">
        <w:t>and unclaimed baggage within the airport environment.</w:t>
      </w:r>
      <w:r>
        <w:t xml:space="preserve"> </w:t>
      </w:r>
      <w:r w:rsidR="00000000">
        <w:rPr>
          <w:spacing w:val="-2"/>
        </w:rPr>
        <w:t>COMPONENTS</w:t>
      </w:r>
      <w:r>
        <w:t xml:space="preserve"> </w:t>
      </w:r>
      <w:r w:rsidR="00000000">
        <w:t>The</w:t>
      </w:r>
      <w:r w:rsidR="00000000">
        <w:rPr>
          <w:spacing w:val="-17"/>
        </w:rPr>
        <w:t xml:space="preserve"> </w:t>
      </w:r>
      <w:r w:rsidR="00000000">
        <w:t>airport</w:t>
      </w:r>
      <w:r w:rsidR="00000000">
        <w:rPr>
          <w:spacing w:val="-15"/>
        </w:rPr>
        <w:t xml:space="preserve"> </w:t>
      </w:r>
      <w:r w:rsidR="00000000">
        <w:t>Suspect</w:t>
      </w:r>
      <w:r w:rsidR="00000000">
        <w:rPr>
          <w:spacing w:val="-15"/>
        </w:rPr>
        <w:t xml:space="preserve"> </w:t>
      </w:r>
      <w:r w:rsidR="00000000">
        <w:t>Baggage</w:t>
      </w:r>
      <w:r w:rsidR="00000000">
        <w:rPr>
          <w:spacing w:val="-16"/>
        </w:rPr>
        <w:t xml:space="preserve"> </w:t>
      </w:r>
      <w:r w:rsidR="00000000">
        <w:t>Tracking</w:t>
      </w:r>
      <w:r w:rsidR="00000000">
        <w:rPr>
          <w:spacing w:val="-15"/>
        </w:rPr>
        <w:t xml:space="preserve"> </w:t>
      </w:r>
      <w:r w:rsidR="00000000">
        <w:t>System</w:t>
      </w:r>
      <w:r w:rsidR="00000000">
        <w:rPr>
          <w:spacing w:val="-14"/>
        </w:rPr>
        <w:t xml:space="preserve"> </w:t>
      </w:r>
      <w:r w:rsidR="00000000">
        <w:t>typically</w:t>
      </w:r>
      <w:r w:rsidR="00000000">
        <w:rPr>
          <w:spacing w:val="-15"/>
        </w:rPr>
        <w:t xml:space="preserve"> </w:t>
      </w:r>
      <w:r w:rsidR="00000000">
        <w:t>consists</w:t>
      </w:r>
      <w:r w:rsidR="00000000">
        <w:rPr>
          <w:spacing w:val="-14"/>
        </w:rPr>
        <w:t xml:space="preserve"> </w:t>
      </w:r>
      <w:r w:rsidR="00000000">
        <w:t>of</w:t>
      </w:r>
      <w:r w:rsidR="00000000">
        <w:rPr>
          <w:spacing w:val="-14"/>
        </w:rPr>
        <w:t xml:space="preserve"> </w:t>
      </w:r>
      <w:r w:rsidR="00000000">
        <w:t>several</w:t>
      </w:r>
      <w:r w:rsidR="00000000">
        <w:rPr>
          <w:spacing w:val="-14"/>
        </w:rPr>
        <w:t xml:space="preserve"> </w:t>
      </w:r>
      <w:r w:rsidR="00000000">
        <w:t>components,</w:t>
      </w:r>
      <w:r w:rsidR="00000000">
        <w:rPr>
          <w:spacing w:val="-13"/>
        </w:rPr>
        <w:t xml:space="preserve"> </w:t>
      </w:r>
      <w:r w:rsidR="00000000">
        <w:rPr>
          <w:spacing w:val="-2"/>
        </w:rPr>
        <w:t>including:</w:t>
      </w:r>
      <w:r>
        <w:t xml:space="preserve"> </w:t>
      </w:r>
      <w:r w:rsidR="00000000">
        <w:t>Baggage X-ray</w:t>
      </w:r>
      <w:r w:rsidR="00000000">
        <w:rPr>
          <w:spacing w:val="-3"/>
        </w:rPr>
        <w:t xml:space="preserve"> </w:t>
      </w:r>
      <w:r w:rsidR="00000000">
        <w:t>Machines:</w:t>
      </w:r>
      <w:r w:rsidR="00000000">
        <w:rPr>
          <w:spacing w:val="-2"/>
        </w:rPr>
        <w:t xml:space="preserve"> </w:t>
      </w:r>
      <w:r w:rsidR="00000000">
        <w:t>These machines are used to scan the baggage for any</w:t>
      </w:r>
      <w:r w:rsidR="00000000">
        <w:rPr>
          <w:spacing w:val="-5"/>
        </w:rPr>
        <w:t xml:space="preserve"> </w:t>
      </w:r>
      <w:r w:rsidR="00000000">
        <w:t>suspicious items such as explosives or weapons. The X-ray images are analyzed by trained security personnel to identify any potential threats.</w:t>
      </w:r>
      <w:r>
        <w:t xml:space="preserve"> </w:t>
      </w:r>
      <w:r w:rsidR="00000000">
        <w:t>Computer</w:t>
      </w:r>
      <w:r w:rsidR="00000000">
        <w:rPr>
          <w:spacing w:val="-15"/>
        </w:rPr>
        <w:t xml:space="preserve"> </w:t>
      </w:r>
      <w:r w:rsidR="00000000">
        <w:t>Systems:</w:t>
      </w:r>
      <w:r w:rsidR="00000000">
        <w:rPr>
          <w:spacing w:val="-15"/>
        </w:rPr>
        <w:t xml:space="preserve"> </w:t>
      </w:r>
      <w:r w:rsidR="00000000">
        <w:t>The</w:t>
      </w:r>
      <w:r w:rsidR="00000000">
        <w:rPr>
          <w:spacing w:val="-15"/>
        </w:rPr>
        <w:t xml:space="preserve"> </w:t>
      </w:r>
      <w:r w:rsidR="00000000">
        <w:t>tracking</w:t>
      </w:r>
      <w:r w:rsidR="00000000">
        <w:rPr>
          <w:spacing w:val="-15"/>
        </w:rPr>
        <w:t xml:space="preserve"> </w:t>
      </w:r>
      <w:r w:rsidR="00000000">
        <w:t>system</w:t>
      </w:r>
      <w:r w:rsidR="00000000">
        <w:rPr>
          <w:spacing w:val="-15"/>
        </w:rPr>
        <w:t xml:space="preserve"> </w:t>
      </w:r>
      <w:r w:rsidR="00000000">
        <w:t>relies</w:t>
      </w:r>
      <w:r w:rsidR="00000000">
        <w:rPr>
          <w:spacing w:val="-15"/>
        </w:rPr>
        <w:t xml:space="preserve"> </w:t>
      </w:r>
      <w:r w:rsidR="00000000">
        <w:t>on</w:t>
      </w:r>
      <w:r w:rsidR="00000000">
        <w:rPr>
          <w:spacing w:val="-15"/>
        </w:rPr>
        <w:t xml:space="preserve"> </w:t>
      </w:r>
      <w:r w:rsidR="00000000">
        <w:t>advanced</w:t>
      </w:r>
      <w:r w:rsidR="00000000">
        <w:rPr>
          <w:spacing w:val="-15"/>
        </w:rPr>
        <w:t xml:space="preserve"> </w:t>
      </w:r>
      <w:r w:rsidR="00000000">
        <w:t>computer</w:t>
      </w:r>
      <w:r w:rsidR="00000000">
        <w:rPr>
          <w:spacing w:val="-15"/>
        </w:rPr>
        <w:t xml:space="preserve"> </w:t>
      </w:r>
      <w:r w:rsidR="00000000">
        <w:t>systems</w:t>
      </w:r>
      <w:r w:rsidR="00000000">
        <w:rPr>
          <w:spacing w:val="-15"/>
        </w:rPr>
        <w:t xml:space="preserve"> </w:t>
      </w:r>
      <w:r w:rsidR="00000000">
        <w:t>to</w:t>
      </w:r>
      <w:r w:rsidR="00000000">
        <w:rPr>
          <w:spacing w:val="-15"/>
        </w:rPr>
        <w:t xml:space="preserve"> </w:t>
      </w:r>
      <w:r w:rsidR="00000000">
        <w:t>manage</w:t>
      </w:r>
      <w:r w:rsidR="00000000">
        <w:rPr>
          <w:spacing w:val="-15"/>
        </w:rPr>
        <w:t xml:space="preserve"> </w:t>
      </w:r>
      <w:r w:rsidR="00000000">
        <w:t>and</w:t>
      </w:r>
      <w:r w:rsidR="00000000">
        <w:rPr>
          <w:spacing w:val="-15"/>
        </w:rPr>
        <w:t xml:space="preserve"> </w:t>
      </w:r>
      <w:r w:rsidR="00000000">
        <w:t>track the</w:t>
      </w:r>
      <w:r w:rsidR="00000000">
        <w:rPr>
          <w:spacing w:val="-13"/>
        </w:rPr>
        <w:t xml:space="preserve"> </w:t>
      </w:r>
      <w:r w:rsidR="00000000">
        <w:t>movement</w:t>
      </w:r>
      <w:r w:rsidR="00000000">
        <w:rPr>
          <w:spacing w:val="-12"/>
        </w:rPr>
        <w:t xml:space="preserve"> </w:t>
      </w:r>
      <w:r w:rsidR="00000000">
        <w:t>of</w:t>
      </w:r>
      <w:r w:rsidR="00000000">
        <w:rPr>
          <w:spacing w:val="-13"/>
        </w:rPr>
        <w:t xml:space="preserve"> </w:t>
      </w:r>
      <w:r w:rsidR="00000000">
        <w:t>each</w:t>
      </w:r>
      <w:r w:rsidR="00000000">
        <w:rPr>
          <w:spacing w:val="-12"/>
        </w:rPr>
        <w:t xml:space="preserve"> </w:t>
      </w:r>
      <w:r w:rsidR="00000000">
        <w:t>bag</w:t>
      </w:r>
      <w:r w:rsidR="00000000">
        <w:rPr>
          <w:spacing w:val="-14"/>
        </w:rPr>
        <w:t xml:space="preserve"> </w:t>
      </w:r>
      <w:r w:rsidR="00000000">
        <w:t>throughout</w:t>
      </w:r>
      <w:r w:rsidR="00000000">
        <w:rPr>
          <w:spacing w:val="-12"/>
        </w:rPr>
        <w:t xml:space="preserve"> </w:t>
      </w:r>
      <w:r w:rsidR="00000000">
        <w:t>the</w:t>
      </w:r>
      <w:r w:rsidR="00000000">
        <w:rPr>
          <w:spacing w:val="-11"/>
        </w:rPr>
        <w:t xml:space="preserve"> </w:t>
      </w:r>
      <w:r w:rsidR="00000000">
        <w:t>airport.</w:t>
      </w:r>
      <w:r w:rsidR="00000000">
        <w:rPr>
          <w:spacing w:val="-12"/>
        </w:rPr>
        <w:t xml:space="preserve"> </w:t>
      </w:r>
      <w:r w:rsidR="00000000">
        <w:t>These</w:t>
      </w:r>
      <w:r w:rsidR="00000000">
        <w:rPr>
          <w:spacing w:val="-13"/>
        </w:rPr>
        <w:t xml:space="preserve"> </w:t>
      </w:r>
      <w:r w:rsidR="00000000">
        <w:t>systems</w:t>
      </w:r>
      <w:r w:rsidR="00000000">
        <w:rPr>
          <w:spacing w:val="-12"/>
        </w:rPr>
        <w:t xml:space="preserve"> </w:t>
      </w:r>
      <w:r w:rsidR="00000000">
        <w:t>use</w:t>
      </w:r>
      <w:r w:rsidR="00000000">
        <w:rPr>
          <w:spacing w:val="-11"/>
        </w:rPr>
        <w:t xml:space="preserve"> </w:t>
      </w:r>
      <w:r w:rsidR="00000000">
        <w:t>a</w:t>
      </w:r>
      <w:r w:rsidR="00000000">
        <w:rPr>
          <w:spacing w:val="-13"/>
        </w:rPr>
        <w:t xml:space="preserve"> </w:t>
      </w:r>
      <w:r w:rsidR="00000000">
        <w:t>combination</w:t>
      </w:r>
      <w:r w:rsidR="00000000">
        <w:rPr>
          <w:spacing w:val="-12"/>
        </w:rPr>
        <w:t xml:space="preserve"> </w:t>
      </w:r>
      <w:r w:rsidR="00000000">
        <w:t>of</w:t>
      </w:r>
      <w:r w:rsidR="00000000">
        <w:rPr>
          <w:spacing w:val="-13"/>
        </w:rPr>
        <w:t xml:space="preserve"> </w:t>
      </w:r>
      <w:r w:rsidR="00000000">
        <w:t>barcode</w:t>
      </w:r>
      <w:r w:rsidR="00000000">
        <w:rPr>
          <w:spacing w:val="-13"/>
        </w:rPr>
        <w:t xml:space="preserve"> </w:t>
      </w:r>
      <w:r w:rsidR="00000000">
        <w:t>and RFID technology to ensure that each bag is accurately identified and tracked.</w:t>
      </w:r>
      <w:r>
        <w:t xml:space="preserve"> </w:t>
      </w:r>
      <w:r w:rsidR="00000000">
        <w:t>CCTV</w:t>
      </w:r>
      <w:r w:rsidR="00000000">
        <w:rPr>
          <w:spacing w:val="-6"/>
        </w:rPr>
        <w:t xml:space="preserve"> </w:t>
      </w:r>
      <w:r w:rsidR="00000000">
        <w:t>Cameras:</w:t>
      </w:r>
      <w:r w:rsidR="00000000">
        <w:rPr>
          <w:spacing w:val="-1"/>
        </w:rPr>
        <w:t xml:space="preserve"> </w:t>
      </w:r>
      <w:r w:rsidR="00000000">
        <w:t>Closed-circuit</w:t>
      </w:r>
      <w:r w:rsidR="00000000">
        <w:rPr>
          <w:spacing w:val="-1"/>
        </w:rPr>
        <w:t xml:space="preserve"> </w:t>
      </w:r>
      <w:r w:rsidR="00000000">
        <w:t>television</w:t>
      </w:r>
      <w:r w:rsidR="00000000">
        <w:rPr>
          <w:spacing w:val="-1"/>
        </w:rPr>
        <w:t xml:space="preserve"> </w:t>
      </w:r>
      <w:r w:rsidR="00000000">
        <w:t>(CCTV)</w:t>
      </w:r>
      <w:r w:rsidR="00000000">
        <w:rPr>
          <w:spacing w:val="-2"/>
        </w:rPr>
        <w:t xml:space="preserve"> </w:t>
      </w:r>
      <w:r w:rsidR="00000000">
        <w:t>cameras are</w:t>
      </w:r>
      <w:r w:rsidR="00000000">
        <w:rPr>
          <w:spacing w:val="-3"/>
        </w:rPr>
        <w:t xml:space="preserve"> </w:t>
      </w:r>
      <w:r w:rsidR="00000000">
        <w:t>used</w:t>
      </w:r>
      <w:r w:rsidR="00000000">
        <w:rPr>
          <w:spacing w:val="-1"/>
        </w:rPr>
        <w:t xml:space="preserve"> </w:t>
      </w:r>
      <w:r w:rsidR="00000000">
        <w:t>to</w:t>
      </w:r>
      <w:r w:rsidR="00000000">
        <w:rPr>
          <w:spacing w:val="-1"/>
        </w:rPr>
        <w:t xml:space="preserve"> </w:t>
      </w:r>
      <w:r w:rsidR="00000000">
        <w:t>monitor</w:t>
      </w:r>
      <w:r w:rsidR="00000000">
        <w:rPr>
          <w:spacing w:val="-2"/>
        </w:rPr>
        <w:t xml:space="preserve"> </w:t>
      </w:r>
      <w:r w:rsidR="00000000">
        <w:t>the</w:t>
      </w:r>
      <w:r w:rsidR="00000000">
        <w:rPr>
          <w:spacing w:val="-2"/>
        </w:rPr>
        <w:t xml:space="preserve"> </w:t>
      </w:r>
      <w:r w:rsidR="00000000">
        <w:t>movement</w:t>
      </w:r>
      <w:r w:rsidR="00000000">
        <w:rPr>
          <w:spacing w:val="-1"/>
        </w:rPr>
        <w:t xml:space="preserve"> </w:t>
      </w:r>
      <w:r w:rsidR="00000000">
        <w:t>of people and baggage in and around the airport. This allows security personnel to quickly respond to any suspicious activity.</w:t>
      </w:r>
      <w:r>
        <w:t xml:space="preserve"> </w:t>
      </w:r>
      <w:r w:rsidR="00000000">
        <w:t>Alarm</w:t>
      </w:r>
      <w:r w:rsidR="00000000">
        <w:rPr>
          <w:spacing w:val="-5"/>
        </w:rPr>
        <w:t xml:space="preserve"> </w:t>
      </w:r>
      <w:r w:rsidR="00000000">
        <w:t>Systems:</w:t>
      </w:r>
      <w:r w:rsidR="00000000">
        <w:rPr>
          <w:spacing w:val="-2"/>
        </w:rPr>
        <w:t xml:space="preserve"> </w:t>
      </w:r>
      <w:r w:rsidR="00000000">
        <w:t>If</w:t>
      </w:r>
      <w:r w:rsidR="00000000">
        <w:rPr>
          <w:spacing w:val="-3"/>
        </w:rPr>
        <w:t xml:space="preserve"> </w:t>
      </w:r>
      <w:r w:rsidR="00000000">
        <w:t>any</w:t>
      </w:r>
      <w:r w:rsidR="00000000">
        <w:rPr>
          <w:spacing w:val="-10"/>
        </w:rPr>
        <w:t xml:space="preserve"> </w:t>
      </w:r>
      <w:r w:rsidR="00000000">
        <w:t>suspicious</w:t>
      </w:r>
      <w:r w:rsidR="00000000">
        <w:rPr>
          <w:spacing w:val="-4"/>
        </w:rPr>
        <w:t xml:space="preserve"> </w:t>
      </w:r>
      <w:r w:rsidR="00000000">
        <w:t>items</w:t>
      </w:r>
      <w:r w:rsidR="00000000">
        <w:rPr>
          <w:spacing w:val="-4"/>
        </w:rPr>
        <w:t xml:space="preserve"> </w:t>
      </w:r>
      <w:r w:rsidR="00000000">
        <w:t>are</w:t>
      </w:r>
      <w:r w:rsidR="00000000">
        <w:rPr>
          <w:spacing w:val="-7"/>
        </w:rPr>
        <w:t xml:space="preserve"> </w:t>
      </w:r>
      <w:r w:rsidR="00000000">
        <w:t>detected</w:t>
      </w:r>
      <w:r w:rsidR="00000000">
        <w:rPr>
          <w:spacing w:val="-5"/>
        </w:rPr>
        <w:t xml:space="preserve"> </w:t>
      </w:r>
      <w:r w:rsidR="00000000">
        <w:t>during</w:t>
      </w:r>
      <w:r w:rsidR="00000000">
        <w:rPr>
          <w:spacing w:val="-8"/>
        </w:rPr>
        <w:t xml:space="preserve"> </w:t>
      </w:r>
      <w:r w:rsidR="00000000">
        <w:t>the</w:t>
      </w:r>
      <w:r w:rsidR="00000000">
        <w:rPr>
          <w:spacing w:val="-3"/>
        </w:rPr>
        <w:t xml:space="preserve"> </w:t>
      </w:r>
      <w:r w:rsidR="00000000">
        <w:t>X-ray</w:t>
      </w:r>
      <w:r w:rsidR="00000000">
        <w:rPr>
          <w:spacing w:val="-10"/>
        </w:rPr>
        <w:t xml:space="preserve"> </w:t>
      </w:r>
      <w:r w:rsidR="00000000">
        <w:t>screening</w:t>
      </w:r>
      <w:r w:rsidR="00000000">
        <w:rPr>
          <w:spacing w:val="-7"/>
        </w:rPr>
        <w:t xml:space="preserve"> </w:t>
      </w:r>
      <w:r w:rsidR="00000000">
        <w:t>process,</w:t>
      </w:r>
      <w:r w:rsidR="00000000">
        <w:rPr>
          <w:spacing w:val="-4"/>
        </w:rPr>
        <w:t xml:space="preserve"> </w:t>
      </w:r>
      <w:r w:rsidR="00000000">
        <w:t>an</w:t>
      </w:r>
      <w:r w:rsidR="00000000">
        <w:rPr>
          <w:spacing w:val="-2"/>
        </w:rPr>
        <w:t xml:space="preserve"> </w:t>
      </w:r>
      <w:r w:rsidR="00000000">
        <w:t>alarm will sound and the bag will be immediately flagged for further inspection.</w:t>
      </w:r>
      <w:r>
        <w:t xml:space="preserve"> </w:t>
      </w:r>
      <w:r w:rsidR="00000000">
        <w:rPr>
          <w:rFonts w:ascii="Palatino"/>
          <w:spacing w:val="-5"/>
        </w:rPr>
        <w:t>553</w:t>
      </w:r>
      <w:r>
        <w:rPr>
          <w:rFonts w:ascii="Palatino"/>
        </w:rPr>
        <w:t xml:space="preserve">   </w:t>
      </w:r>
      <w:r w:rsidR="00000000">
        <w:t>Security</w:t>
      </w:r>
      <w:r w:rsidR="00000000">
        <w:rPr>
          <w:spacing w:val="-11"/>
        </w:rPr>
        <w:t xml:space="preserve"> </w:t>
      </w:r>
      <w:r w:rsidR="00000000">
        <w:t>Personnel:</w:t>
      </w:r>
      <w:r w:rsidR="00000000">
        <w:rPr>
          <w:spacing w:val="-9"/>
        </w:rPr>
        <w:t xml:space="preserve"> </w:t>
      </w:r>
      <w:r w:rsidR="00000000">
        <w:t>Trained</w:t>
      </w:r>
      <w:r w:rsidR="00000000">
        <w:rPr>
          <w:spacing w:val="-7"/>
        </w:rPr>
        <w:t xml:space="preserve"> </w:t>
      </w:r>
      <w:r w:rsidR="00000000">
        <w:t>security</w:t>
      </w:r>
      <w:r w:rsidR="00000000">
        <w:rPr>
          <w:spacing w:val="-9"/>
        </w:rPr>
        <w:t xml:space="preserve"> </w:t>
      </w:r>
      <w:r w:rsidR="00000000">
        <w:t>personnel</w:t>
      </w:r>
      <w:r w:rsidR="00000000">
        <w:rPr>
          <w:spacing w:val="-6"/>
        </w:rPr>
        <w:t xml:space="preserve"> </w:t>
      </w:r>
      <w:r w:rsidR="00000000">
        <w:t>are</w:t>
      </w:r>
      <w:r w:rsidR="00000000">
        <w:rPr>
          <w:spacing w:val="-5"/>
        </w:rPr>
        <w:t xml:space="preserve"> </w:t>
      </w:r>
      <w:r w:rsidR="00000000">
        <w:t>responsible</w:t>
      </w:r>
      <w:r w:rsidR="00000000">
        <w:rPr>
          <w:spacing w:val="-7"/>
        </w:rPr>
        <w:t xml:space="preserve"> </w:t>
      </w:r>
      <w:r w:rsidR="00000000">
        <w:t>for</w:t>
      </w:r>
      <w:r w:rsidR="00000000">
        <w:rPr>
          <w:spacing w:val="-6"/>
        </w:rPr>
        <w:t xml:space="preserve"> </w:t>
      </w:r>
      <w:r w:rsidR="00000000">
        <w:t>monitoring</w:t>
      </w:r>
      <w:r w:rsidR="00000000">
        <w:rPr>
          <w:spacing w:val="-9"/>
        </w:rPr>
        <w:t xml:space="preserve"> </w:t>
      </w:r>
      <w:r w:rsidR="00000000">
        <w:t>the</w:t>
      </w:r>
      <w:r w:rsidR="00000000">
        <w:rPr>
          <w:spacing w:val="-5"/>
        </w:rPr>
        <w:t xml:space="preserve"> </w:t>
      </w:r>
      <w:r w:rsidR="00000000">
        <w:t>tracking</w:t>
      </w:r>
      <w:r w:rsidR="00000000">
        <w:rPr>
          <w:spacing w:val="-6"/>
        </w:rPr>
        <w:t xml:space="preserve"> </w:t>
      </w:r>
      <w:r w:rsidR="00000000">
        <w:t>system and</w:t>
      </w:r>
      <w:r w:rsidR="00000000">
        <w:rPr>
          <w:spacing w:val="-2"/>
        </w:rPr>
        <w:t xml:space="preserve"> </w:t>
      </w:r>
      <w:r w:rsidR="00000000">
        <w:t>responding</w:t>
      </w:r>
      <w:r w:rsidR="00000000">
        <w:rPr>
          <w:spacing w:val="-5"/>
        </w:rPr>
        <w:t xml:space="preserve"> </w:t>
      </w:r>
      <w:r w:rsidR="00000000">
        <w:t>to any</w:t>
      </w:r>
      <w:r w:rsidR="00000000">
        <w:rPr>
          <w:spacing w:val="-7"/>
        </w:rPr>
        <w:t xml:space="preserve"> </w:t>
      </w:r>
      <w:r w:rsidR="00000000">
        <w:t>potential</w:t>
      </w:r>
      <w:r w:rsidR="00000000">
        <w:rPr>
          <w:spacing w:val="-2"/>
        </w:rPr>
        <w:t xml:space="preserve"> </w:t>
      </w:r>
      <w:r w:rsidR="00000000">
        <w:t>threats.</w:t>
      </w:r>
      <w:r w:rsidR="00000000">
        <w:rPr>
          <w:spacing w:val="-7"/>
        </w:rPr>
        <w:t xml:space="preserve"> </w:t>
      </w:r>
      <w:r w:rsidR="00000000">
        <w:t>They</w:t>
      </w:r>
      <w:r w:rsidR="00000000">
        <w:rPr>
          <w:spacing w:val="-7"/>
        </w:rPr>
        <w:t xml:space="preserve"> </w:t>
      </w:r>
      <w:r w:rsidR="00000000">
        <w:t>work</w:t>
      </w:r>
      <w:r w:rsidR="00000000">
        <w:rPr>
          <w:spacing w:val="-2"/>
        </w:rPr>
        <w:t xml:space="preserve"> </w:t>
      </w:r>
      <w:r w:rsidR="00000000">
        <w:t>in</w:t>
      </w:r>
      <w:r w:rsidR="00000000">
        <w:rPr>
          <w:spacing w:val="-2"/>
        </w:rPr>
        <w:t xml:space="preserve"> </w:t>
      </w:r>
      <w:r w:rsidR="00000000">
        <w:t>conjunction</w:t>
      </w:r>
      <w:r w:rsidR="00000000">
        <w:rPr>
          <w:spacing w:val="-2"/>
        </w:rPr>
        <w:t xml:space="preserve"> </w:t>
      </w:r>
      <w:r w:rsidR="00000000">
        <w:t>with</w:t>
      </w:r>
      <w:r w:rsidR="00000000">
        <w:rPr>
          <w:spacing w:val="-2"/>
        </w:rPr>
        <w:t xml:space="preserve"> </w:t>
      </w:r>
      <w:r w:rsidR="00000000">
        <w:t>airport</w:t>
      </w:r>
      <w:r w:rsidR="00000000">
        <w:rPr>
          <w:spacing w:val="-2"/>
        </w:rPr>
        <w:t xml:space="preserve"> </w:t>
      </w:r>
      <w:r w:rsidR="00000000">
        <w:t>staff</w:t>
      </w:r>
      <w:r w:rsidR="00000000">
        <w:rPr>
          <w:spacing w:val="-1"/>
        </w:rPr>
        <w:t xml:space="preserve"> </w:t>
      </w:r>
      <w:r w:rsidR="00000000">
        <w:t>to</w:t>
      </w:r>
      <w:r w:rsidR="00000000">
        <w:rPr>
          <w:spacing w:val="-2"/>
        </w:rPr>
        <w:t xml:space="preserve"> </w:t>
      </w:r>
      <w:r w:rsidR="00000000">
        <w:t>ensure</w:t>
      </w:r>
      <w:r w:rsidR="00000000">
        <w:rPr>
          <w:spacing w:val="-3"/>
        </w:rPr>
        <w:t xml:space="preserve"> </w:t>
      </w:r>
      <w:r w:rsidR="00000000">
        <w:t>that all baggage is screened and tracked according to standard security protocols.</w:t>
      </w:r>
      <w:r>
        <w:t xml:space="preserve"> </w:t>
      </w:r>
      <w:r w:rsidR="00000000">
        <w:t>Overall,</w:t>
      </w:r>
      <w:r w:rsidR="00000000">
        <w:rPr>
          <w:spacing w:val="-2"/>
        </w:rPr>
        <w:t xml:space="preserve"> </w:t>
      </w:r>
      <w:r w:rsidR="00000000">
        <w:t>the</w:t>
      </w:r>
      <w:r w:rsidR="00000000">
        <w:rPr>
          <w:spacing w:val="-2"/>
        </w:rPr>
        <w:t xml:space="preserve"> </w:t>
      </w:r>
      <w:r w:rsidR="00000000">
        <w:t>Suspect Baggage</w:t>
      </w:r>
      <w:r w:rsidR="00000000">
        <w:rPr>
          <w:spacing w:val="-8"/>
        </w:rPr>
        <w:t xml:space="preserve"> </w:t>
      </w:r>
      <w:r w:rsidR="00000000">
        <w:t>Tracking</w:t>
      </w:r>
      <w:r w:rsidR="00000000">
        <w:rPr>
          <w:spacing w:val="-5"/>
        </w:rPr>
        <w:t xml:space="preserve"> </w:t>
      </w:r>
      <w:r w:rsidR="00000000">
        <w:t>System is</w:t>
      </w:r>
      <w:r w:rsidR="00000000">
        <w:rPr>
          <w:spacing w:val="-2"/>
        </w:rPr>
        <w:t xml:space="preserve"> </w:t>
      </w:r>
      <w:r w:rsidR="00000000">
        <w:t>a</w:t>
      </w:r>
      <w:r w:rsidR="00000000">
        <w:rPr>
          <w:spacing w:val="-3"/>
        </w:rPr>
        <w:t xml:space="preserve"> </w:t>
      </w:r>
      <w:r w:rsidR="00000000">
        <w:t>complex and</w:t>
      </w:r>
      <w:r w:rsidR="00000000">
        <w:rPr>
          <w:spacing w:val="-2"/>
        </w:rPr>
        <w:t xml:space="preserve"> </w:t>
      </w:r>
      <w:r w:rsidR="00000000">
        <w:t>highly</w:t>
      </w:r>
      <w:r w:rsidR="00000000">
        <w:rPr>
          <w:spacing w:val="-7"/>
        </w:rPr>
        <w:t xml:space="preserve"> </w:t>
      </w:r>
      <w:r w:rsidR="00000000">
        <w:t>sophisticated</w:t>
      </w:r>
      <w:r w:rsidR="00000000">
        <w:rPr>
          <w:spacing w:val="-3"/>
        </w:rPr>
        <w:t xml:space="preserve"> </w:t>
      </w:r>
      <w:r w:rsidR="00000000">
        <w:t>system</w:t>
      </w:r>
      <w:r w:rsidR="00000000">
        <w:rPr>
          <w:spacing w:val="-2"/>
        </w:rPr>
        <w:t xml:space="preserve"> </w:t>
      </w:r>
      <w:r w:rsidR="00000000">
        <w:t>that relies on advanced technology and skilled personnel to ensure the safety and security of airport passengers and staff.</w:t>
      </w:r>
      <w:r>
        <w:t xml:space="preserve"> </w:t>
      </w:r>
      <w:r w:rsidR="00000000">
        <w:rPr>
          <w:spacing w:val="-2"/>
        </w:rPr>
        <w:t>ENGINEERING</w:t>
      </w:r>
      <w:r>
        <w:t xml:space="preserve"> </w:t>
      </w:r>
      <w:r w:rsidR="00000000">
        <w:t>A</w:t>
      </w:r>
      <w:r w:rsidR="00000000">
        <w:rPr>
          <w:spacing w:val="-6"/>
        </w:rPr>
        <w:t xml:space="preserve"> </w:t>
      </w:r>
      <w:r w:rsidR="00000000">
        <w:t xml:space="preserve">suspect baggage tracking system at an airport would typically have the following engineering </w:t>
      </w:r>
      <w:r w:rsidR="00000000">
        <w:rPr>
          <w:spacing w:val="-2"/>
        </w:rPr>
        <w:t>parameters:</w:t>
      </w:r>
      <w:r>
        <w:t xml:space="preserve"> </w:t>
      </w:r>
      <w:r w:rsidR="00000000">
        <w:t>Accuracy:</w:t>
      </w:r>
      <w:r w:rsidR="00000000">
        <w:rPr>
          <w:spacing w:val="-2"/>
        </w:rPr>
        <w:t xml:space="preserve"> </w:t>
      </w:r>
      <w:r w:rsidR="00000000">
        <w:t>Accuracy is critical for a suspect baggage tracking system at an airport. False alarms can cause unnecessary delays and inconvenience for passengers, while missed detections can compromise security. Therefore, the system must be able to accurately detect and track suspect baggage, distinguishing it from normal luggage.</w:t>
      </w:r>
      <w:r>
        <w:t xml:space="preserve"> </w:t>
      </w:r>
      <w:r w:rsidR="00000000">
        <w:t>To achieve this, the system may use a combination of technologies, such as X-ray screening, CT scanning, or explosive trace detection (ETD).</w:t>
      </w:r>
      <w:r w:rsidR="00000000">
        <w:rPr>
          <w:spacing w:val="-3"/>
        </w:rPr>
        <w:t xml:space="preserve"> </w:t>
      </w:r>
      <w:r w:rsidR="00000000">
        <w:t>The system may</w:t>
      </w:r>
      <w:r w:rsidR="00000000">
        <w:rPr>
          <w:spacing w:val="-4"/>
        </w:rPr>
        <w:t xml:space="preserve"> </w:t>
      </w:r>
      <w:r w:rsidR="00000000">
        <w:t>also incorporate machine learning algorithms to help identify potential threats and minimize false alarms.</w:t>
      </w:r>
      <w:r>
        <w:t xml:space="preserve"> </w:t>
      </w:r>
      <w:r w:rsidR="00000000">
        <w:t>Speed: The system must operate quickly, with minimal delays or lag times, to ensure efficient processing of baggage and reduce waiting times for passengers. Speed can be particularly important during peak periods, such as holidays or major events, when airports may experience high volumes of passengers and baggage.</w:t>
      </w:r>
      <w:r>
        <w:t xml:space="preserve"> </w:t>
      </w:r>
      <w:r w:rsidR="00000000">
        <w:t>To</w:t>
      </w:r>
      <w:r w:rsidR="00000000">
        <w:rPr>
          <w:spacing w:val="-5"/>
        </w:rPr>
        <w:t xml:space="preserve"> </w:t>
      </w:r>
      <w:r w:rsidR="00000000">
        <w:t>achieve</w:t>
      </w:r>
      <w:r w:rsidR="00000000">
        <w:rPr>
          <w:spacing w:val="-6"/>
        </w:rPr>
        <w:t xml:space="preserve"> </w:t>
      </w:r>
      <w:r w:rsidR="00000000">
        <w:t>high</w:t>
      </w:r>
      <w:r w:rsidR="00000000">
        <w:rPr>
          <w:spacing w:val="-5"/>
        </w:rPr>
        <w:t xml:space="preserve"> </w:t>
      </w:r>
      <w:r w:rsidR="00000000">
        <w:t>speed,</w:t>
      </w:r>
      <w:r w:rsidR="00000000">
        <w:rPr>
          <w:spacing w:val="-5"/>
        </w:rPr>
        <w:t xml:space="preserve"> </w:t>
      </w:r>
      <w:r w:rsidR="00000000">
        <w:t>the</w:t>
      </w:r>
      <w:r w:rsidR="00000000">
        <w:rPr>
          <w:spacing w:val="-6"/>
        </w:rPr>
        <w:t xml:space="preserve"> </w:t>
      </w:r>
      <w:r w:rsidR="00000000">
        <w:t>system</w:t>
      </w:r>
      <w:r w:rsidR="00000000">
        <w:rPr>
          <w:spacing w:val="-5"/>
        </w:rPr>
        <w:t xml:space="preserve"> </w:t>
      </w:r>
      <w:r w:rsidR="00000000">
        <w:t>must</w:t>
      </w:r>
      <w:r w:rsidR="00000000">
        <w:rPr>
          <w:spacing w:val="-5"/>
        </w:rPr>
        <w:t xml:space="preserve"> </w:t>
      </w:r>
      <w:r w:rsidR="00000000">
        <w:t>be</w:t>
      </w:r>
      <w:r w:rsidR="00000000">
        <w:rPr>
          <w:spacing w:val="-5"/>
        </w:rPr>
        <w:t xml:space="preserve"> </w:t>
      </w:r>
      <w:r w:rsidR="00000000">
        <w:t>designed</w:t>
      </w:r>
      <w:r w:rsidR="00000000">
        <w:rPr>
          <w:spacing w:val="-5"/>
        </w:rPr>
        <w:t xml:space="preserve"> </w:t>
      </w:r>
      <w:r w:rsidR="00000000">
        <w:t>for</w:t>
      </w:r>
      <w:r w:rsidR="00000000">
        <w:rPr>
          <w:spacing w:val="-7"/>
        </w:rPr>
        <w:t xml:space="preserve"> </w:t>
      </w:r>
      <w:r w:rsidR="00000000">
        <w:t>optimal</w:t>
      </w:r>
      <w:r w:rsidR="00000000">
        <w:rPr>
          <w:spacing w:val="-5"/>
        </w:rPr>
        <w:t xml:space="preserve"> </w:t>
      </w:r>
      <w:r w:rsidR="00000000">
        <w:t>performance</w:t>
      </w:r>
      <w:r w:rsidR="00000000">
        <w:rPr>
          <w:spacing w:val="-6"/>
        </w:rPr>
        <w:t xml:space="preserve"> </w:t>
      </w:r>
      <w:r w:rsidR="00000000">
        <w:t>and</w:t>
      </w:r>
      <w:r w:rsidR="00000000">
        <w:rPr>
          <w:spacing w:val="-5"/>
        </w:rPr>
        <w:t xml:space="preserve"> </w:t>
      </w:r>
      <w:r w:rsidR="00000000">
        <w:t>efficiency.</w:t>
      </w:r>
      <w:r w:rsidR="00000000">
        <w:rPr>
          <w:spacing w:val="-8"/>
        </w:rPr>
        <w:t xml:space="preserve"> </w:t>
      </w:r>
      <w:r w:rsidR="00000000">
        <w:t>This may</w:t>
      </w:r>
      <w:r w:rsidR="00000000">
        <w:rPr>
          <w:spacing w:val="-10"/>
        </w:rPr>
        <w:t xml:space="preserve"> </w:t>
      </w:r>
      <w:r w:rsidR="00000000">
        <w:t>involve</w:t>
      </w:r>
      <w:r w:rsidR="00000000">
        <w:rPr>
          <w:spacing w:val="-6"/>
        </w:rPr>
        <w:t xml:space="preserve"> </w:t>
      </w:r>
      <w:r w:rsidR="00000000">
        <w:t>optimizing</w:t>
      </w:r>
      <w:r w:rsidR="00000000">
        <w:rPr>
          <w:spacing w:val="-7"/>
        </w:rPr>
        <w:t xml:space="preserve"> </w:t>
      </w:r>
      <w:r w:rsidR="00000000">
        <w:t>the</w:t>
      </w:r>
      <w:r w:rsidR="00000000">
        <w:rPr>
          <w:spacing w:val="-6"/>
        </w:rPr>
        <w:t xml:space="preserve"> </w:t>
      </w:r>
      <w:r w:rsidR="00000000">
        <w:t>hardware</w:t>
      </w:r>
      <w:r w:rsidR="00000000">
        <w:rPr>
          <w:spacing w:val="-4"/>
        </w:rPr>
        <w:t xml:space="preserve"> </w:t>
      </w:r>
      <w:r w:rsidR="00000000">
        <w:t>and</w:t>
      </w:r>
      <w:r w:rsidR="00000000">
        <w:rPr>
          <w:spacing w:val="-5"/>
        </w:rPr>
        <w:t xml:space="preserve"> </w:t>
      </w:r>
      <w:r w:rsidR="00000000">
        <w:t>software</w:t>
      </w:r>
      <w:r w:rsidR="00000000">
        <w:rPr>
          <w:spacing w:val="-6"/>
        </w:rPr>
        <w:t xml:space="preserve"> </w:t>
      </w:r>
      <w:r w:rsidR="00000000">
        <w:t>components</w:t>
      </w:r>
      <w:r w:rsidR="00000000">
        <w:rPr>
          <w:spacing w:val="-5"/>
        </w:rPr>
        <w:t xml:space="preserve"> </w:t>
      </w:r>
      <w:r w:rsidR="00000000">
        <w:t>of</w:t>
      </w:r>
      <w:r w:rsidR="00000000">
        <w:rPr>
          <w:spacing w:val="-6"/>
        </w:rPr>
        <w:t xml:space="preserve"> </w:t>
      </w:r>
      <w:r w:rsidR="00000000">
        <w:t>the</w:t>
      </w:r>
      <w:r w:rsidR="00000000">
        <w:rPr>
          <w:spacing w:val="-5"/>
        </w:rPr>
        <w:t xml:space="preserve"> </w:t>
      </w:r>
      <w:r w:rsidR="00000000">
        <w:t>system,</w:t>
      </w:r>
      <w:r w:rsidR="00000000">
        <w:rPr>
          <w:spacing w:val="-4"/>
        </w:rPr>
        <w:t xml:space="preserve"> </w:t>
      </w:r>
      <w:r w:rsidR="00000000">
        <w:t>as</w:t>
      </w:r>
      <w:r w:rsidR="00000000">
        <w:rPr>
          <w:spacing w:val="-5"/>
        </w:rPr>
        <w:t xml:space="preserve"> </w:t>
      </w:r>
      <w:r w:rsidR="00000000">
        <w:t>well</w:t>
      </w:r>
      <w:r w:rsidR="00000000">
        <w:rPr>
          <w:spacing w:val="-4"/>
        </w:rPr>
        <w:t xml:space="preserve"> </w:t>
      </w:r>
      <w:r w:rsidR="00000000">
        <w:t>as</w:t>
      </w:r>
      <w:r w:rsidR="00000000">
        <w:rPr>
          <w:spacing w:val="-3"/>
        </w:rPr>
        <w:t xml:space="preserve"> </w:t>
      </w:r>
      <w:r w:rsidR="00000000">
        <w:t>ensuring adequate bandwidth and connectivity to support rapid data transmission.</w:t>
      </w:r>
      <w:r>
        <w:t xml:space="preserve"> </w:t>
      </w:r>
      <w:r w:rsidR="00000000">
        <w:t>Reliability:</w:t>
      </w:r>
      <w:r w:rsidR="00000000">
        <w:rPr>
          <w:spacing w:val="-10"/>
        </w:rPr>
        <w:t xml:space="preserve"> </w:t>
      </w:r>
      <w:r w:rsidR="00000000">
        <w:t>The</w:t>
      </w:r>
      <w:r w:rsidR="00000000">
        <w:rPr>
          <w:spacing w:val="-7"/>
        </w:rPr>
        <w:t xml:space="preserve"> </w:t>
      </w:r>
      <w:r w:rsidR="00000000">
        <w:t>system</w:t>
      </w:r>
      <w:r w:rsidR="00000000">
        <w:rPr>
          <w:spacing w:val="-5"/>
        </w:rPr>
        <w:t xml:space="preserve"> </w:t>
      </w:r>
      <w:r w:rsidR="00000000">
        <w:t>must</w:t>
      </w:r>
      <w:r w:rsidR="00000000">
        <w:rPr>
          <w:spacing w:val="-7"/>
        </w:rPr>
        <w:t xml:space="preserve"> </w:t>
      </w:r>
      <w:r w:rsidR="00000000">
        <w:t>be</w:t>
      </w:r>
      <w:r w:rsidR="00000000">
        <w:rPr>
          <w:spacing w:val="-9"/>
        </w:rPr>
        <w:t xml:space="preserve"> </w:t>
      </w:r>
      <w:r w:rsidR="00000000">
        <w:t>reliable,</w:t>
      </w:r>
      <w:r w:rsidR="00000000">
        <w:rPr>
          <w:spacing w:val="-7"/>
        </w:rPr>
        <w:t xml:space="preserve"> </w:t>
      </w:r>
      <w:r w:rsidR="00000000">
        <w:t>with</w:t>
      </w:r>
      <w:r w:rsidR="00000000">
        <w:rPr>
          <w:spacing w:val="-8"/>
        </w:rPr>
        <w:t xml:space="preserve"> </w:t>
      </w:r>
      <w:r w:rsidR="00000000">
        <w:t>minimal</w:t>
      </w:r>
      <w:r w:rsidR="00000000">
        <w:rPr>
          <w:spacing w:val="-8"/>
        </w:rPr>
        <w:t xml:space="preserve"> </w:t>
      </w:r>
      <w:r w:rsidR="00000000">
        <w:t>downtime</w:t>
      </w:r>
      <w:r w:rsidR="00000000">
        <w:rPr>
          <w:spacing w:val="-9"/>
        </w:rPr>
        <w:t xml:space="preserve"> </w:t>
      </w:r>
      <w:r w:rsidR="00000000">
        <w:t>or</w:t>
      </w:r>
      <w:r w:rsidR="00000000">
        <w:rPr>
          <w:spacing w:val="-9"/>
        </w:rPr>
        <w:t xml:space="preserve"> </w:t>
      </w:r>
      <w:r w:rsidR="00000000">
        <w:t>maintenance</w:t>
      </w:r>
      <w:r w:rsidR="00000000">
        <w:rPr>
          <w:spacing w:val="-9"/>
        </w:rPr>
        <w:t xml:space="preserve"> </w:t>
      </w:r>
      <w:r w:rsidR="00000000">
        <w:t>requirements,</w:t>
      </w:r>
      <w:r w:rsidR="00000000">
        <w:rPr>
          <w:spacing w:val="-8"/>
        </w:rPr>
        <w:t xml:space="preserve"> </w:t>
      </w:r>
      <w:r w:rsidR="00000000">
        <w:t>to ensure</w:t>
      </w:r>
      <w:r w:rsidR="00000000">
        <w:rPr>
          <w:spacing w:val="-13"/>
        </w:rPr>
        <w:t xml:space="preserve"> </w:t>
      </w:r>
      <w:r w:rsidR="00000000">
        <w:t>continuous</w:t>
      </w:r>
      <w:r w:rsidR="00000000">
        <w:rPr>
          <w:spacing w:val="-11"/>
        </w:rPr>
        <w:t xml:space="preserve"> </w:t>
      </w:r>
      <w:r w:rsidR="00000000">
        <w:t>operation</w:t>
      </w:r>
      <w:r w:rsidR="00000000">
        <w:rPr>
          <w:spacing w:val="-12"/>
        </w:rPr>
        <w:t xml:space="preserve"> </w:t>
      </w:r>
      <w:r w:rsidR="00000000">
        <w:t>and</w:t>
      </w:r>
      <w:r w:rsidR="00000000">
        <w:rPr>
          <w:spacing w:val="-12"/>
        </w:rPr>
        <w:t xml:space="preserve"> </w:t>
      </w:r>
      <w:r w:rsidR="00000000">
        <w:t>minimal</w:t>
      </w:r>
      <w:r w:rsidR="00000000">
        <w:rPr>
          <w:spacing w:val="-14"/>
        </w:rPr>
        <w:t xml:space="preserve"> </w:t>
      </w:r>
      <w:r w:rsidR="00000000">
        <w:t>disruptions.</w:t>
      </w:r>
      <w:r w:rsidR="00000000">
        <w:rPr>
          <w:spacing w:val="-11"/>
        </w:rPr>
        <w:t xml:space="preserve"> </w:t>
      </w:r>
      <w:r w:rsidR="00000000">
        <w:t>Unplanned</w:t>
      </w:r>
      <w:r w:rsidR="00000000">
        <w:rPr>
          <w:spacing w:val="-12"/>
        </w:rPr>
        <w:t xml:space="preserve"> </w:t>
      </w:r>
      <w:r w:rsidR="00000000">
        <w:t>downtime</w:t>
      </w:r>
      <w:r w:rsidR="00000000">
        <w:rPr>
          <w:spacing w:val="-15"/>
        </w:rPr>
        <w:t xml:space="preserve"> </w:t>
      </w:r>
      <w:r w:rsidR="00000000">
        <w:t>or</w:t>
      </w:r>
      <w:r w:rsidR="00000000">
        <w:rPr>
          <w:spacing w:val="-12"/>
        </w:rPr>
        <w:t xml:space="preserve"> </w:t>
      </w:r>
      <w:r w:rsidR="00000000">
        <w:t>system</w:t>
      </w:r>
      <w:r w:rsidR="00000000">
        <w:rPr>
          <w:spacing w:val="-11"/>
        </w:rPr>
        <w:t xml:space="preserve"> </w:t>
      </w:r>
      <w:r w:rsidR="00000000">
        <w:t>failures</w:t>
      </w:r>
      <w:r w:rsidR="00000000">
        <w:rPr>
          <w:spacing w:val="-11"/>
        </w:rPr>
        <w:t xml:space="preserve"> </w:t>
      </w:r>
      <w:r w:rsidR="00000000">
        <w:t>can lead to significant disruptions, delays, and security risks.</w:t>
      </w:r>
      <w:r>
        <w:t xml:space="preserve"> </w:t>
      </w:r>
      <w:r w:rsidR="00000000">
        <w:t>To ensure reliability, the system may use redundant components and failover mechanisms to minimize</w:t>
      </w:r>
      <w:r w:rsidR="00000000">
        <w:rPr>
          <w:spacing w:val="-15"/>
        </w:rPr>
        <w:t xml:space="preserve"> </w:t>
      </w:r>
      <w:r w:rsidR="00000000">
        <w:t>the</w:t>
      </w:r>
      <w:r w:rsidR="00000000">
        <w:rPr>
          <w:spacing w:val="-15"/>
        </w:rPr>
        <w:t xml:space="preserve"> </w:t>
      </w:r>
      <w:r w:rsidR="00000000">
        <w:t>impact</w:t>
      </w:r>
      <w:r w:rsidR="00000000">
        <w:rPr>
          <w:spacing w:val="-15"/>
        </w:rPr>
        <w:t xml:space="preserve"> </w:t>
      </w:r>
      <w:r w:rsidR="00000000">
        <w:t>of</w:t>
      </w:r>
      <w:r w:rsidR="00000000">
        <w:rPr>
          <w:spacing w:val="-15"/>
        </w:rPr>
        <w:t xml:space="preserve"> </w:t>
      </w:r>
      <w:r w:rsidR="00000000">
        <w:t>any</w:t>
      </w:r>
      <w:r w:rsidR="00000000">
        <w:rPr>
          <w:spacing w:val="-15"/>
        </w:rPr>
        <w:t xml:space="preserve"> </w:t>
      </w:r>
      <w:r w:rsidR="00000000">
        <w:t>hardware</w:t>
      </w:r>
      <w:r w:rsidR="00000000">
        <w:rPr>
          <w:spacing w:val="-15"/>
        </w:rPr>
        <w:t xml:space="preserve"> </w:t>
      </w:r>
      <w:r w:rsidR="00000000">
        <w:t>or</w:t>
      </w:r>
      <w:r w:rsidR="00000000">
        <w:rPr>
          <w:spacing w:val="-15"/>
        </w:rPr>
        <w:t xml:space="preserve"> </w:t>
      </w:r>
      <w:r w:rsidR="00000000">
        <w:t>software</w:t>
      </w:r>
      <w:r w:rsidR="00000000">
        <w:rPr>
          <w:spacing w:val="-15"/>
        </w:rPr>
        <w:t xml:space="preserve"> </w:t>
      </w:r>
      <w:r w:rsidR="00000000">
        <w:t>failures.</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may</w:t>
      </w:r>
      <w:r w:rsidR="00000000">
        <w:rPr>
          <w:spacing w:val="-15"/>
        </w:rPr>
        <w:t xml:space="preserve"> </w:t>
      </w:r>
      <w:r w:rsidR="00000000">
        <w:t>also</w:t>
      </w:r>
      <w:r w:rsidR="00000000">
        <w:rPr>
          <w:spacing w:val="-15"/>
        </w:rPr>
        <w:t xml:space="preserve"> </w:t>
      </w:r>
      <w:r w:rsidR="00000000">
        <w:t>incorporate</w:t>
      </w:r>
      <w:r w:rsidR="00000000">
        <w:rPr>
          <w:spacing w:val="-15"/>
        </w:rPr>
        <w:t xml:space="preserve"> </w:t>
      </w:r>
      <w:r w:rsidR="00000000">
        <w:t>remote monitoring and maintenance capabilities to enable proactive troubleshooting and repairs.</w:t>
      </w:r>
      <w:r>
        <w:t xml:space="preserve"> </w:t>
      </w:r>
      <w:r w:rsidR="00000000">
        <w:t>Scalability: The system must be able to scale up or down easily, depending on the volume of baggage</w:t>
      </w:r>
      <w:r w:rsidR="00000000">
        <w:rPr>
          <w:spacing w:val="-8"/>
        </w:rPr>
        <w:t xml:space="preserve"> </w:t>
      </w:r>
      <w:r w:rsidR="00000000">
        <w:t>being</w:t>
      </w:r>
      <w:r w:rsidR="00000000">
        <w:rPr>
          <w:spacing w:val="-9"/>
        </w:rPr>
        <w:t xml:space="preserve"> </w:t>
      </w:r>
      <w:r w:rsidR="00000000">
        <w:t>processed,</w:t>
      </w:r>
      <w:r w:rsidR="00000000">
        <w:rPr>
          <w:spacing w:val="-5"/>
        </w:rPr>
        <w:t xml:space="preserve"> </w:t>
      </w:r>
      <w:r w:rsidR="00000000">
        <w:t>to</w:t>
      </w:r>
      <w:r w:rsidR="00000000">
        <w:rPr>
          <w:spacing w:val="-6"/>
        </w:rPr>
        <w:t xml:space="preserve"> </w:t>
      </w:r>
      <w:r w:rsidR="00000000">
        <w:t>ensure</w:t>
      </w:r>
      <w:r w:rsidR="00000000">
        <w:rPr>
          <w:spacing w:val="-8"/>
        </w:rPr>
        <w:t xml:space="preserve"> </w:t>
      </w:r>
      <w:r w:rsidR="00000000">
        <w:t>that</w:t>
      </w:r>
      <w:r w:rsidR="00000000">
        <w:rPr>
          <w:spacing w:val="-7"/>
        </w:rPr>
        <w:t xml:space="preserve"> </w:t>
      </w:r>
      <w:r w:rsidR="00000000">
        <w:t>it</w:t>
      </w:r>
      <w:r w:rsidR="00000000">
        <w:rPr>
          <w:spacing w:val="-6"/>
        </w:rPr>
        <w:t xml:space="preserve"> </w:t>
      </w:r>
      <w:r w:rsidR="00000000">
        <w:t>can</w:t>
      </w:r>
      <w:r w:rsidR="00000000">
        <w:rPr>
          <w:spacing w:val="-7"/>
        </w:rPr>
        <w:t xml:space="preserve"> </w:t>
      </w:r>
      <w:r w:rsidR="00000000">
        <w:t>handle</w:t>
      </w:r>
      <w:r w:rsidR="00000000">
        <w:rPr>
          <w:spacing w:val="-7"/>
        </w:rPr>
        <w:t xml:space="preserve"> </w:t>
      </w:r>
      <w:r w:rsidR="00000000">
        <w:t>peak</w:t>
      </w:r>
      <w:r w:rsidR="00000000">
        <w:rPr>
          <w:spacing w:val="-7"/>
        </w:rPr>
        <w:t xml:space="preserve"> </w:t>
      </w:r>
      <w:r w:rsidR="00000000">
        <w:t>periods</w:t>
      </w:r>
      <w:r w:rsidR="00000000">
        <w:rPr>
          <w:spacing w:val="-7"/>
        </w:rPr>
        <w:t xml:space="preserve"> </w:t>
      </w:r>
      <w:r w:rsidR="00000000">
        <w:t>and</w:t>
      </w:r>
      <w:r w:rsidR="00000000">
        <w:rPr>
          <w:spacing w:val="-7"/>
        </w:rPr>
        <w:t xml:space="preserve"> </w:t>
      </w:r>
      <w:r w:rsidR="00000000">
        <w:t>fluctuations</w:t>
      </w:r>
      <w:r w:rsidR="00000000">
        <w:rPr>
          <w:spacing w:val="-7"/>
        </w:rPr>
        <w:t xml:space="preserve"> </w:t>
      </w:r>
      <w:r w:rsidR="00000000">
        <w:t>in</w:t>
      </w:r>
      <w:r w:rsidR="00000000">
        <w:rPr>
          <w:spacing w:val="-6"/>
        </w:rPr>
        <w:t xml:space="preserve"> </w:t>
      </w:r>
      <w:r w:rsidR="00000000">
        <w:t>traffic.</w:t>
      </w:r>
      <w:r w:rsidR="00000000">
        <w:rPr>
          <w:spacing w:val="-11"/>
        </w:rPr>
        <w:t xml:space="preserve"> </w:t>
      </w:r>
      <w:r w:rsidR="00000000">
        <w:t>This requires</w:t>
      </w:r>
      <w:r w:rsidR="00000000">
        <w:rPr>
          <w:spacing w:val="-2"/>
        </w:rPr>
        <w:t xml:space="preserve"> </w:t>
      </w:r>
      <w:r w:rsidR="00000000">
        <w:t>a</w:t>
      </w:r>
      <w:r w:rsidR="00000000">
        <w:rPr>
          <w:spacing w:val="-2"/>
        </w:rPr>
        <w:t xml:space="preserve"> </w:t>
      </w:r>
      <w:r w:rsidR="00000000">
        <w:t>system</w:t>
      </w:r>
      <w:r w:rsidR="00000000">
        <w:rPr>
          <w:spacing w:val="-1"/>
        </w:rPr>
        <w:t xml:space="preserve"> </w:t>
      </w:r>
      <w:r w:rsidR="00000000">
        <w:lastRenderedPageBreak/>
        <w:t>architecture</w:t>
      </w:r>
      <w:r w:rsidR="00000000">
        <w:rPr>
          <w:spacing w:val="-3"/>
        </w:rPr>
        <w:t xml:space="preserve"> </w:t>
      </w:r>
      <w:r w:rsidR="00000000">
        <w:t>that</w:t>
      </w:r>
      <w:r w:rsidR="00000000">
        <w:rPr>
          <w:spacing w:val="-1"/>
        </w:rPr>
        <w:t xml:space="preserve"> </w:t>
      </w:r>
      <w:r w:rsidR="00000000">
        <w:t>is</w:t>
      </w:r>
      <w:r w:rsidR="00000000">
        <w:rPr>
          <w:spacing w:val="-1"/>
        </w:rPr>
        <w:t xml:space="preserve"> </w:t>
      </w:r>
      <w:r w:rsidR="00000000">
        <w:t>designed</w:t>
      </w:r>
      <w:r w:rsidR="00000000">
        <w:rPr>
          <w:spacing w:val="-1"/>
        </w:rPr>
        <w:t xml:space="preserve"> </w:t>
      </w:r>
      <w:r w:rsidR="00000000">
        <w:t>for scalability</w:t>
      </w:r>
      <w:r w:rsidR="00000000">
        <w:rPr>
          <w:spacing w:val="-6"/>
        </w:rPr>
        <w:t xml:space="preserve"> </w:t>
      </w:r>
      <w:r w:rsidR="00000000">
        <w:t>and can adapt to</w:t>
      </w:r>
      <w:r w:rsidR="00000000">
        <w:rPr>
          <w:spacing w:val="-1"/>
        </w:rPr>
        <w:t xml:space="preserve"> </w:t>
      </w:r>
      <w:r w:rsidR="00000000">
        <w:t>changing</w:t>
      </w:r>
      <w:r w:rsidR="00000000">
        <w:rPr>
          <w:spacing w:val="-3"/>
        </w:rPr>
        <w:t xml:space="preserve"> </w:t>
      </w:r>
      <w:r w:rsidR="00000000">
        <w:t>demands.</w:t>
      </w:r>
      <w:r>
        <w:t xml:space="preserve">  </w:t>
      </w:r>
      <w:r w:rsidR="00000000">
        <w:rPr>
          <w:rFonts w:ascii="Palatino"/>
          <w:spacing w:val="-5"/>
        </w:rPr>
        <w:t>554</w:t>
      </w:r>
      <w:r>
        <w:rPr>
          <w:rFonts w:ascii="Palatino"/>
        </w:rPr>
        <w:t xml:space="preserve">   </w:t>
      </w:r>
      <w:r w:rsidR="00000000">
        <w:t>Scalability can be achieved through a range of techniques, such as horizontal scaling, vertical scaling, or cloud-based scaling. The system may also incorporate load balancing and caching mechanisms to optimize performance and reduce latency.</w:t>
      </w:r>
      <w:r>
        <w:t xml:space="preserve"> </w:t>
      </w:r>
      <w:r w:rsidR="00000000">
        <w:t>Integration: The system must be able to integrate with other airport systems, such as baggage handling systems, security systems, and passenger information systems, to ensure seamless operation and coordination. Integration requires standardization and interoperability, so that different systems can communicate and share data effectively.</w:t>
      </w:r>
      <w:r>
        <w:t xml:space="preserve"> </w:t>
      </w:r>
      <w:r w:rsidR="00000000">
        <w:t>Integration can be facilitated through the use of</w:t>
      </w:r>
      <w:r w:rsidR="00000000">
        <w:rPr>
          <w:spacing w:val="-13"/>
        </w:rPr>
        <w:t xml:space="preserve"> </w:t>
      </w:r>
      <w:r w:rsidR="00000000">
        <w:t>APIs, middleware, or standard protocols, such as HTTP, TCP/IP, or XML. The system may also incorporate data mapping and transformation capabilities to enable the conversion of data between different formats.</w:t>
      </w:r>
      <w:r>
        <w:t xml:space="preserve"> </w:t>
      </w:r>
      <w:r w:rsidR="00000000">
        <w:t>Flexibility: The system must be flexible enough to adapt to changing security requirements or regulations, as well as to accommodate new types of baggage or security threats. This requires a system that is modular and extensible, and that can be easily updated or reconfigured as needed.</w:t>
      </w:r>
      <w:r>
        <w:t xml:space="preserve"> </w:t>
      </w:r>
      <w:r w:rsidR="00000000">
        <w:t>Flexibility can be achieved through the use of modular components, such as plug-ins or microservices,</w:t>
      </w:r>
      <w:r w:rsidR="00000000">
        <w:rPr>
          <w:spacing w:val="-10"/>
        </w:rPr>
        <w:t xml:space="preserve"> </w:t>
      </w:r>
      <w:r w:rsidR="00000000">
        <w:t>that</w:t>
      </w:r>
      <w:r w:rsidR="00000000">
        <w:rPr>
          <w:spacing w:val="-11"/>
        </w:rPr>
        <w:t xml:space="preserve"> </w:t>
      </w:r>
      <w:r w:rsidR="00000000">
        <w:t>can</w:t>
      </w:r>
      <w:r w:rsidR="00000000">
        <w:rPr>
          <w:spacing w:val="-11"/>
        </w:rPr>
        <w:t xml:space="preserve"> </w:t>
      </w:r>
      <w:r w:rsidR="00000000">
        <w:t>be</w:t>
      </w:r>
      <w:r w:rsidR="00000000">
        <w:rPr>
          <w:spacing w:val="-12"/>
        </w:rPr>
        <w:t xml:space="preserve"> </w:t>
      </w:r>
      <w:r w:rsidR="00000000">
        <w:t>easily</w:t>
      </w:r>
      <w:r w:rsidR="00000000">
        <w:rPr>
          <w:spacing w:val="-15"/>
        </w:rPr>
        <w:t xml:space="preserve"> </w:t>
      </w:r>
      <w:r w:rsidR="00000000">
        <w:t>added</w:t>
      </w:r>
      <w:r w:rsidR="00000000">
        <w:rPr>
          <w:spacing w:val="-11"/>
        </w:rPr>
        <w:t xml:space="preserve"> </w:t>
      </w:r>
      <w:r w:rsidR="00000000">
        <w:t>or</w:t>
      </w:r>
      <w:r w:rsidR="00000000">
        <w:rPr>
          <w:spacing w:val="-11"/>
        </w:rPr>
        <w:t xml:space="preserve"> </w:t>
      </w:r>
      <w:r w:rsidR="00000000">
        <w:t>removed.</w:t>
      </w:r>
      <w:r w:rsidR="00000000">
        <w:rPr>
          <w:spacing w:val="-15"/>
        </w:rPr>
        <w:t xml:space="preserve"> </w:t>
      </w:r>
      <w:r w:rsidR="00000000">
        <w:t>The</w:t>
      </w:r>
      <w:r w:rsidR="00000000">
        <w:rPr>
          <w:spacing w:val="-12"/>
        </w:rPr>
        <w:t xml:space="preserve"> </w:t>
      </w:r>
      <w:r w:rsidR="00000000">
        <w:t>system</w:t>
      </w:r>
      <w:r w:rsidR="00000000">
        <w:rPr>
          <w:spacing w:val="-10"/>
        </w:rPr>
        <w:t xml:space="preserve"> </w:t>
      </w:r>
      <w:r w:rsidR="00000000">
        <w:t>may</w:t>
      </w:r>
      <w:r w:rsidR="00000000">
        <w:rPr>
          <w:spacing w:val="-15"/>
        </w:rPr>
        <w:t xml:space="preserve"> </w:t>
      </w:r>
      <w:r w:rsidR="00000000">
        <w:t>also</w:t>
      </w:r>
      <w:r w:rsidR="00000000">
        <w:rPr>
          <w:spacing w:val="-10"/>
        </w:rPr>
        <w:t xml:space="preserve"> </w:t>
      </w:r>
      <w:r w:rsidR="00000000">
        <w:t>incorporate</w:t>
      </w:r>
      <w:r w:rsidR="00000000">
        <w:rPr>
          <w:spacing w:val="-12"/>
        </w:rPr>
        <w:t xml:space="preserve"> </w:t>
      </w:r>
      <w:r w:rsidR="00000000">
        <w:t>configurable rules or policies that can be updated dynamically.</w:t>
      </w:r>
      <w:r>
        <w:t xml:space="preserve"> </w:t>
      </w:r>
      <w:r w:rsidR="00000000">
        <w:t>Data</w:t>
      </w:r>
      <w:r w:rsidR="00000000">
        <w:rPr>
          <w:spacing w:val="-15"/>
        </w:rPr>
        <w:t xml:space="preserve"> </w:t>
      </w:r>
      <w:r w:rsidR="00000000">
        <w:t>Analytics:</w:t>
      </w:r>
      <w:r w:rsidR="00000000">
        <w:rPr>
          <w:spacing w:val="-15"/>
        </w:rPr>
        <w:t xml:space="preserve"> </w:t>
      </w:r>
      <w:r w:rsidR="00000000">
        <w:t>The</w:t>
      </w:r>
      <w:r w:rsidR="00000000">
        <w:rPr>
          <w:spacing w:val="-15"/>
        </w:rPr>
        <w:t xml:space="preserve"> </w:t>
      </w:r>
      <w:r w:rsidR="00000000">
        <w:t>system</w:t>
      </w:r>
      <w:r w:rsidR="00000000">
        <w:rPr>
          <w:spacing w:val="-11"/>
        </w:rPr>
        <w:t xml:space="preserve"> </w:t>
      </w:r>
      <w:r w:rsidR="00000000">
        <w:t>must</w:t>
      </w:r>
      <w:r w:rsidR="00000000">
        <w:rPr>
          <w:spacing w:val="-10"/>
        </w:rPr>
        <w:t xml:space="preserve"> </w:t>
      </w:r>
      <w:r w:rsidR="00000000">
        <w:t>be</w:t>
      </w:r>
      <w:r w:rsidR="00000000">
        <w:rPr>
          <w:spacing w:val="-11"/>
        </w:rPr>
        <w:t xml:space="preserve"> </w:t>
      </w:r>
      <w:r w:rsidR="00000000">
        <w:t>able</w:t>
      </w:r>
      <w:r w:rsidR="00000000">
        <w:rPr>
          <w:spacing w:val="-11"/>
        </w:rPr>
        <w:t xml:space="preserve"> </w:t>
      </w:r>
      <w:r w:rsidR="00000000">
        <w:t>to</w:t>
      </w:r>
      <w:r w:rsidR="00000000">
        <w:rPr>
          <w:spacing w:val="-10"/>
        </w:rPr>
        <w:t xml:space="preserve"> </w:t>
      </w:r>
      <w:r w:rsidR="00000000">
        <w:t>collect</w:t>
      </w:r>
      <w:r w:rsidR="00000000">
        <w:rPr>
          <w:spacing w:val="-12"/>
        </w:rPr>
        <w:t xml:space="preserve"> </w:t>
      </w:r>
      <w:r w:rsidR="00000000">
        <w:t>and</w:t>
      </w:r>
      <w:r w:rsidR="00000000">
        <w:rPr>
          <w:spacing w:val="-11"/>
        </w:rPr>
        <w:t xml:space="preserve"> </w:t>
      </w:r>
      <w:r w:rsidR="00000000">
        <w:t>analyze</w:t>
      </w:r>
      <w:r w:rsidR="00000000">
        <w:rPr>
          <w:spacing w:val="-11"/>
        </w:rPr>
        <w:t xml:space="preserve"> </w:t>
      </w:r>
      <w:r w:rsidR="00000000">
        <w:t>data</w:t>
      </w:r>
      <w:r w:rsidR="00000000">
        <w:rPr>
          <w:spacing w:val="-11"/>
        </w:rPr>
        <w:t xml:space="preserve"> </w:t>
      </w:r>
      <w:r w:rsidR="00000000">
        <w:t>on</w:t>
      </w:r>
      <w:r w:rsidR="00000000">
        <w:rPr>
          <w:spacing w:val="-11"/>
        </w:rPr>
        <w:t xml:space="preserve"> </w:t>
      </w:r>
      <w:r w:rsidR="00000000">
        <w:t>suspect</w:t>
      </w:r>
      <w:r w:rsidR="00000000">
        <w:rPr>
          <w:spacing w:val="-10"/>
        </w:rPr>
        <w:t xml:space="preserve"> </w:t>
      </w:r>
      <w:r w:rsidR="00000000">
        <w:t>baggage,</w:t>
      </w:r>
      <w:r w:rsidR="00000000">
        <w:rPr>
          <w:spacing w:val="-11"/>
        </w:rPr>
        <w:t xml:space="preserve"> </w:t>
      </w:r>
      <w:r w:rsidR="00000000">
        <w:t>including patterns of detection and response, to improve its performance over time. This requires a system that is designed for data collection, storage, and analysis.</w:t>
      </w:r>
      <w:r>
        <w:t xml:space="preserve"> </w:t>
      </w:r>
      <w:r w:rsidR="00000000">
        <w:t>Data</w:t>
      </w:r>
      <w:r w:rsidR="00000000">
        <w:rPr>
          <w:spacing w:val="-15"/>
        </w:rPr>
        <w:t xml:space="preserve"> </w:t>
      </w:r>
      <w:r w:rsidR="00000000">
        <w:t>analytics</w:t>
      </w:r>
      <w:r w:rsidR="00000000">
        <w:rPr>
          <w:spacing w:val="-15"/>
        </w:rPr>
        <w:t xml:space="preserve"> </w:t>
      </w:r>
      <w:r w:rsidR="00000000">
        <w:t>can</w:t>
      </w:r>
      <w:r w:rsidR="00000000">
        <w:rPr>
          <w:spacing w:val="-12"/>
        </w:rPr>
        <w:t xml:space="preserve"> </w:t>
      </w:r>
      <w:r w:rsidR="00000000">
        <w:t>be</w:t>
      </w:r>
      <w:r w:rsidR="00000000">
        <w:rPr>
          <w:spacing w:val="-13"/>
        </w:rPr>
        <w:t xml:space="preserve"> </w:t>
      </w:r>
      <w:r w:rsidR="00000000">
        <w:t>facilitated</w:t>
      </w:r>
      <w:r w:rsidR="00000000">
        <w:rPr>
          <w:spacing w:val="-14"/>
        </w:rPr>
        <w:t xml:space="preserve"> </w:t>
      </w:r>
      <w:r w:rsidR="00000000">
        <w:t>through</w:t>
      </w:r>
      <w:r w:rsidR="00000000">
        <w:rPr>
          <w:spacing w:val="-14"/>
        </w:rPr>
        <w:t xml:space="preserve"> </w:t>
      </w:r>
      <w:r w:rsidR="00000000">
        <w:t>the</w:t>
      </w:r>
      <w:r w:rsidR="00000000">
        <w:rPr>
          <w:spacing w:val="-15"/>
        </w:rPr>
        <w:t xml:space="preserve"> </w:t>
      </w:r>
      <w:r w:rsidR="00000000">
        <w:t>use</w:t>
      </w:r>
      <w:r w:rsidR="00000000">
        <w:rPr>
          <w:spacing w:val="-15"/>
        </w:rPr>
        <w:t xml:space="preserve"> </w:t>
      </w:r>
      <w:r w:rsidR="00000000">
        <w:t>of</w:t>
      </w:r>
      <w:r w:rsidR="00000000">
        <w:rPr>
          <w:spacing w:val="-13"/>
        </w:rPr>
        <w:t xml:space="preserve"> </w:t>
      </w:r>
      <w:r w:rsidR="00000000">
        <w:t>big</w:t>
      </w:r>
      <w:r w:rsidR="00000000">
        <w:rPr>
          <w:spacing w:val="-15"/>
        </w:rPr>
        <w:t xml:space="preserve"> </w:t>
      </w:r>
      <w:r w:rsidR="00000000">
        <w:t>data</w:t>
      </w:r>
      <w:r w:rsidR="00000000">
        <w:rPr>
          <w:spacing w:val="-15"/>
        </w:rPr>
        <w:t xml:space="preserve"> </w:t>
      </w:r>
      <w:r w:rsidR="00000000">
        <w:t>technologies,</w:t>
      </w:r>
      <w:r w:rsidR="00000000">
        <w:rPr>
          <w:spacing w:val="-15"/>
        </w:rPr>
        <w:t xml:space="preserve"> </w:t>
      </w:r>
      <w:r w:rsidR="00000000">
        <w:t>such</w:t>
      </w:r>
      <w:r w:rsidR="00000000">
        <w:rPr>
          <w:spacing w:val="-14"/>
        </w:rPr>
        <w:t xml:space="preserve"> </w:t>
      </w:r>
      <w:r w:rsidR="00000000">
        <w:t>as</w:t>
      </w:r>
      <w:r w:rsidR="00000000">
        <w:rPr>
          <w:spacing w:val="-14"/>
        </w:rPr>
        <w:t xml:space="preserve"> </w:t>
      </w:r>
      <w:r w:rsidR="00000000">
        <w:t>Hadoop</w:t>
      </w:r>
      <w:r w:rsidR="00000000">
        <w:rPr>
          <w:spacing w:val="-9"/>
        </w:rPr>
        <w:t xml:space="preserve"> </w:t>
      </w:r>
      <w:r w:rsidR="00000000">
        <w:t>or</w:t>
      </w:r>
      <w:r w:rsidR="00000000">
        <w:rPr>
          <w:spacing w:val="-15"/>
        </w:rPr>
        <w:t xml:space="preserve"> </w:t>
      </w:r>
      <w:r w:rsidR="00000000">
        <w:t>Spark, that can process and analyze large volumes of data. The system may also incorporate data visualization tools that can help security personnel to understand and interpret the data.</w:t>
      </w:r>
      <w:r>
        <w:t xml:space="preserve"> </w:t>
      </w:r>
      <w:r w:rsidR="00000000">
        <w:t>User Interface: The system must have a user-friendly interface, allowing security personnel to easily</w:t>
      </w:r>
      <w:r w:rsidR="00000000">
        <w:rPr>
          <w:spacing w:val="-15"/>
        </w:rPr>
        <w:t xml:space="preserve"> </w:t>
      </w:r>
      <w:r w:rsidR="00000000">
        <w:t>monitor</w:t>
      </w:r>
      <w:r w:rsidR="00000000">
        <w:rPr>
          <w:spacing w:val="-14"/>
        </w:rPr>
        <w:t xml:space="preserve"> </w:t>
      </w:r>
      <w:r w:rsidR="00000000">
        <w:t>and</w:t>
      </w:r>
      <w:r w:rsidR="00000000">
        <w:rPr>
          <w:spacing w:val="-13"/>
        </w:rPr>
        <w:t xml:space="preserve"> </w:t>
      </w:r>
      <w:r w:rsidR="00000000">
        <w:t>respond</w:t>
      </w:r>
      <w:r w:rsidR="00000000">
        <w:rPr>
          <w:spacing w:val="-13"/>
        </w:rPr>
        <w:t xml:space="preserve"> </w:t>
      </w:r>
      <w:r w:rsidR="00000000">
        <w:t>to</w:t>
      </w:r>
      <w:r w:rsidR="00000000">
        <w:rPr>
          <w:spacing w:val="-13"/>
        </w:rPr>
        <w:t xml:space="preserve"> </w:t>
      </w:r>
      <w:r w:rsidR="00000000">
        <w:t>suspect</w:t>
      </w:r>
      <w:r w:rsidR="00000000">
        <w:rPr>
          <w:spacing w:val="-13"/>
        </w:rPr>
        <w:t xml:space="preserve"> </w:t>
      </w:r>
      <w:r w:rsidR="00000000">
        <w:t>baggage</w:t>
      </w:r>
      <w:r w:rsidR="00000000">
        <w:rPr>
          <w:spacing w:val="-13"/>
        </w:rPr>
        <w:t xml:space="preserve"> </w:t>
      </w:r>
      <w:r w:rsidR="00000000">
        <w:t>alerts,</w:t>
      </w:r>
      <w:r w:rsidR="00000000">
        <w:rPr>
          <w:spacing w:val="-13"/>
        </w:rPr>
        <w:t xml:space="preserve"> </w:t>
      </w:r>
      <w:r w:rsidR="00000000">
        <w:t>and</w:t>
      </w:r>
      <w:r w:rsidR="00000000">
        <w:rPr>
          <w:spacing w:val="-13"/>
        </w:rPr>
        <w:t xml:space="preserve"> </w:t>
      </w:r>
      <w:r w:rsidR="00000000">
        <w:t>should</w:t>
      </w:r>
      <w:r w:rsidR="00000000">
        <w:rPr>
          <w:spacing w:val="-13"/>
        </w:rPr>
        <w:t xml:space="preserve"> </w:t>
      </w:r>
      <w:r w:rsidR="00000000">
        <w:t>provide</w:t>
      </w:r>
      <w:r w:rsidR="00000000">
        <w:rPr>
          <w:spacing w:val="-13"/>
        </w:rPr>
        <w:t xml:space="preserve"> </w:t>
      </w:r>
      <w:r w:rsidR="00000000">
        <w:t>clear</w:t>
      </w:r>
      <w:r w:rsidR="00000000">
        <w:rPr>
          <w:spacing w:val="-13"/>
        </w:rPr>
        <w:t xml:space="preserve"> </w:t>
      </w:r>
      <w:r w:rsidR="00000000">
        <w:t>instructions</w:t>
      </w:r>
      <w:r w:rsidR="00000000">
        <w:rPr>
          <w:spacing w:val="-13"/>
        </w:rPr>
        <w:t xml:space="preserve"> </w:t>
      </w:r>
      <w:r w:rsidR="00000000">
        <w:t>on</w:t>
      </w:r>
      <w:r w:rsidR="00000000">
        <w:rPr>
          <w:spacing w:val="-13"/>
        </w:rPr>
        <w:t xml:space="preserve"> </w:t>
      </w:r>
      <w:r w:rsidR="00000000">
        <w:t>how to handle suspect baggage. A well-designed user interface can improve the efficiency and effectiveness of security operations.</w:t>
      </w:r>
      <w:r>
        <w:t xml:space="preserve"> </w:t>
      </w:r>
      <w:r w:rsidR="00000000">
        <w:t>User interface design: should be based on the needs and preferences of the end-users, such as security personnel and airport managers. The interface should be intuitive and easy to navigate, with clear and concise information presented in a format that is easy to understand.</w:t>
      </w:r>
      <w:r>
        <w:t xml:space="preserve"> </w:t>
      </w:r>
      <w:r w:rsidR="00000000">
        <w:t>The interface should also provide relevant contextual information, such as the location of the suspect</w:t>
      </w:r>
      <w:r w:rsidR="00000000">
        <w:rPr>
          <w:spacing w:val="-10"/>
        </w:rPr>
        <w:t xml:space="preserve"> </w:t>
      </w:r>
      <w:r w:rsidR="00000000">
        <w:t>baggage,</w:t>
      </w:r>
      <w:r w:rsidR="00000000">
        <w:rPr>
          <w:spacing w:val="-11"/>
        </w:rPr>
        <w:t xml:space="preserve"> </w:t>
      </w:r>
      <w:r w:rsidR="00000000">
        <w:t>the</w:t>
      </w:r>
      <w:r w:rsidR="00000000">
        <w:rPr>
          <w:spacing w:val="-9"/>
        </w:rPr>
        <w:t xml:space="preserve"> </w:t>
      </w:r>
      <w:r w:rsidR="00000000">
        <w:t>type</w:t>
      </w:r>
      <w:r w:rsidR="00000000">
        <w:rPr>
          <w:spacing w:val="-9"/>
        </w:rPr>
        <w:t xml:space="preserve"> </w:t>
      </w:r>
      <w:r w:rsidR="00000000">
        <w:t>of</w:t>
      </w:r>
      <w:r w:rsidR="00000000">
        <w:rPr>
          <w:spacing w:val="-11"/>
        </w:rPr>
        <w:t xml:space="preserve"> </w:t>
      </w:r>
      <w:r w:rsidR="00000000">
        <w:t>threat</w:t>
      </w:r>
      <w:r w:rsidR="00000000">
        <w:rPr>
          <w:spacing w:val="-10"/>
        </w:rPr>
        <w:t xml:space="preserve"> </w:t>
      </w:r>
      <w:r w:rsidR="00000000">
        <w:t>detected,</w:t>
      </w:r>
      <w:r w:rsidR="00000000">
        <w:rPr>
          <w:spacing w:val="-11"/>
        </w:rPr>
        <w:t xml:space="preserve"> </w:t>
      </w:r>
      <w:r w:rsidR="00000000">
        <w:t>and</w:t>
      </w:r>
      <w:r w:rsidR="00000000">
        <w:rPr>
          <w:spacing w:val="-9"/>
        </w:rPr>
        <w:t xml:space="preserve"> </w:t>
      </w:r>
      <w:r w:rsidR="00000000">
        <w:t>recommended</w:t>
      </w:r>
      <w:r w:rsidR="00000000">
        <w:rPr>
          <w:spacing w:val="-11"/>
        </w:rPr>
        <w:t xml:space="preserve"> </w:t>
      </w:r>
      <w:r w:rsidR="00000000">
        <w:t>next</w:t>
      </w:r>
      <w:r w:rsidR="00000000">
        <w:rPr>
          <w:spacing w:val="-10"/>
        </w:rPr>
        <w:t xml:space="preserve"> </w:t>
      </w:r>
      <w:r w:rsidR="00000000">
        <w:t>steps.</w:t>
      </w:r>
      <w:r w:rsidR="00000000">
        <w:rPr>
          <w:spacing w:val="-15"/>
        </w:rPr>
        <w:t xml:space="preserve"> </w:t>
      </w:r>
      <w:r w:rsidR="00000000">
        <w:t>The</w:t>
      </w:r>
      <w:r w:rsidR="00000000">
        <w:rPr>
          <w:spacing w:val="-12"/>
        </w:rPr>
        <w:t xml:space="preserve"> </w:t>
      </w:r>
      <w:r w:rsidR="00000000">
        <w:t>interface</w:t>
      </w:r>
      <w:r w:rsidR="00000000">
        <w:rPr>
          <w:spacing w:val="-9"/>
        </w:rPr>
        <w:t xml:space="preserve"> </w:t>
      </w:r>
      <w:r w:rsidR="00000000">
        <w:t>should</w:t>
      </w:r>
      <w:r w:rsidR="00000000">
        <w:rPr>
          <w:spacing w:val="-11"/>
        </w:rPr>
        <w:t xml:space="preserve"> </w:t>
      </w:r>
      <w:r w:rsidR="00000000">
        <w:t>be responsive</w:t>
      </w:r>
      <w:r w:rsidR="00000000">
        <w:rPr>
          <w:spacing w:val="-6"/>
        </w:rPr>
        <w:t xml:space="preserve"> </w:t>
      </w:r>
      <w:r w:rsidR="00000000">
        <w:t>and</w:t>
      </w:r>
      <w:r w:rsidR="00000000">
        <w:rPr>
          <w:spacing w:val="-7"/>
        </w:rPr>
        <w:t xml:space="preserve"> </w:t>
      </w:r>
      <w:r w:rsidR="00000000">
        <w:t>provide</w:t>
      </w:r>
      <w:r w:rsidR="00000000">
        <w:rPr>
          <w:spacing w:val="-8"/>
        </w:rPr>
        <w:t xml:space="preserve"> </w:t>
      </w:r>
      <w:r w:rsidR="00000000">
        <w:t>real-time</w:t>
      </w:r>
      <w:r w:rsidR="00000000">
        <w:rPr>
          <w:spacing w:val="-8"/>
        </w:rPr>
        <w:t xml:space="preserve"> </w:t>
      </w:r>
      <w:r w:rsidR="00000000">
        <w:t>updates,</w:t>
      </w:r>
      <w:r w:rsidR="00000000">
        <w:rPr>
          <w:spacing w:val="-7"/>
        </w:rPr>
        <w:t xml:space="preserve"> </w:t>
      </w:r>
      <w:r w:rsidR="00000000">
        <w:t>allowing</w:t>
      </w:r>
      <w:r w:rsidR="00000000">
        <w:rPr>
          <w:spacing w:val="-10"/>
        </w:rPr>
        <w:t xml:space="preserve"> </w:t>
      </w:r>
      <w:r w:rsidR="00000000">
        <w:t>security</w:t>
      </w:r>
      <w:r w:rsidR="00000000">
        <w:rPr>
          <w:spacing w:val="-10"/>
        </w:rPr>
        <w:t xml:space="preserve"> </w:t>
      </w:r>
      <w:r w:rsidR="00000000">
        <w:t>personnel</w:t>
      </w:r>
      <w:r w:rsidR="00000000">
        <w:rPr>
          <w:spacing w:val="-7"/>
        </w:rPr>
        <w:t xml:space="preserve"> </w:t>
      </w:r>
      <w:r w:rsidR="00000000">
        <w:t>to</w:t>
      </w:r>
      <w:r w:rsidR="00000000">
        <w:rPr>
          <w:spacing w:val="-7"/>
        </w:rPr>
        <w:t xml:space="preserve"> </w:t>
      </w:r>
      <w:r w:rsidR="00000000">
        <w:t>take</w:t>
      </w:r>
      <w:r w:rsidR="00000000">
        <w:rPr>
          <w:spacing w:val="-8"/>
        </w:rPr>
        <w:t xml:space="preserve"> </w:t>
      </w:r>
      <w:r w:rsidR="00000000">
        <w:t>immediate</w:t>
      </w:r>
      <w:r w:rsidR="00000000">
        <w:rPr>
          <w:spacing w:val="-5"/>
        </w:rPr>
        <w:t xml:space="preserve"> </w:t>
      </w:r>
      <w:r w:rsidR="00000000">
        <w:t>action</w:t>
      </w:r>
      <w:r w:rsidR="00000000">
        <w:rPr>
          <w:spacing w:val="-5"/>
        </w:rPr>
        <w:t xml:space="preserve"> </w:t>
      </w:r>
      <w:r w:rsidR="00000000">
        <w:t xml:space="preserve">as </w:t>
      </w:r>
      <w:r w:rsidR="00000000">
        <w:rPr>
          <w:spacing w:val="-2"/>
        </w:rPr>
        <w:t>needed.</w:t>
      </w:r>
      <w:r>
        <w:t xml:space="preserve"> </w:t>
      </w:r>
      <w:r w:rsidR="00000000">
        <w:t>Data Security: The system must have robust security measures in place to protect against unauthorized</w:t>
      </w:r>
      <w:r w:rsidR="00000000">
        <w:rPr>
          <w:spacing w:val="20"/>
        </w:rPr>
        <w:t xml:space="preserve"> </w:t>
      </w:r>
      <w:r w:rsidR="00000000">
        <w:t>access</w:t>
      </w:r>
      <w:r w:rsidR="00000000">
        <w:rPr>
          <w:spacing w:val="23"/>
        </w:rPr>
        <w:t xml:space="preserve"> </w:t>
      </w:r>
      <w:r w:rsidR="00000000">
        <w:t>or</w:t>
      </w:r>
      <w:r w:rsidR="00000000">
        <w:rPr>
          <w:spacing w:val="22"/>
        </w:rPr>
        <w:t xml:space="preserve"> </w:t>
      </w:r>
      <w:r w:rsidR="00000000">
        <w:t>data</w:t>
      </w:r>
      <w:r w:rsidR="00000000">
        <w:rPr>
          <w:spacing w:val="22"/>
        </w:rPr>
        <w:t xml:space="preserve"> </w:t>
      </w:r>
      <w:r w:rsidR="00000000">
        <w:t>breaches,</w:t>
      </w:r>
      <w:r w:rsidR="00000000">
        <w:rPr>
          <w:spacing w:val="24"/>
        </w:rPr>
        <w:t xml:space="preserve"> </w:t>
      </w:r>
      <w:r w:rsidR="00000000">
        <w:t>particularly</w:t>
      </w:r>
      <w:r w:rsidR="00000000">
        <w:rPr>
          <w:spacing w:val="20"/>
        </w:rPr>
        <w:t xml:space="preserve"> </w:t>
      </w:r>
      <w:r w:rsidR="00000000">
        <w:t>given</w:t>
      </w:r>
      <w:r w:rsidR="00000000">
        <w:rPr>
          <w:spacing w:val="22"/>
        </w:rPr>
        <w:t xml:space="preserve"> </w:t>
      </w:r>
      <w:r w:rsidR="00000000">
        <w:t>the</w:t>
      </w:r>
      <w:r w:rsidR="00000000">
        <w:rPr>
          <w:spacing w:val="23"/>
        </w:rPr>
        <w:t xml:space="preserve"> </w:t>
      </w:r>
      <w:r w:rsidR="00000000">
        <w:t>sensitive</w:t>
      </w:r>
      <w:r w:rsidR="00000000">
        <w:rPr>
          <w:spacing w:val="22"/>
        </w:rPr>
        <w:t xml:space="preserve"> </w:t>
      </w:r>
      <w:r w:rsidR="00000000">
        <w:t>nature</w:t>
      </w:r>
      <w:r w:rsidR="00000000">
        <w:rPr>
          <w:spacing w:val="21"/>
        </w:rPr>
        <w:t xml:space="preserve"> </w:t>
      </w:r>
      <w:r w:rsidR="00000000">
        <w:t>of</w:t>
      </w:r>
      <w:r w:rsidR="00000000">
        <w:rPr>
          <w:spacing w:val="22"/>
        </w:rPr>
        <w:t xml:space="preserve"> </w:t>
      </w:r>
      <w:r w:rsidR="00000000">
        <w:t>the</w:t>
      </w:r>
      <w:r w:rsidR="00000000">
        <w:rPr>
          <w:spacing w:val="23"/>
        </w:rPr>
        <w:t xml:space="preserve"> </w:t>
      </w:r>
      <w:r w:rsidR="00000000">
        <w:rPr>
          <w:spacing w:val="-2"/>
        </w:rPr>
        <w:t>information</w:t>
      </w:r>
      <w:r>
        <w:t xml:space="preserve"> </w:t>
      </w:r>
      <w:r w:rsidR="00000000">
        <w:rPr>
          <w:rFonts w:ascii="Palatino"/>
          <w:spacing w:val="-5"/>
        </w:rPr>
        <w:t>555</w:t>
      </w:r>
      <w:r>
        <w:rPr>
          <w:rFonts w:ascii="Palatino"/>
        </w:rPr>
        <w:t xml:space="preserve">   </w:t>
      </w:r>
      <w:r w:rsidR="00000000">
        <w:t>being processed. Security breaches can compromise the safety of passengers and employees, as well as damage the reputation of the airport.</w:t>
      </w:r>
      <w:r>
        <w:t xml:space="preserve"> </w:t>
      </w:r>
      <w:r w:rsidR="00000000">
        <w:t>Data security measures should be multi-layered and should cover all aspects of the system, including hardware, software, and network components. Security measures may include access controls, encryption, firewalls, intrusion detection and prevention, and regular security audits.</w:t>
      </w:r>
      <w:r>
        <w:t xml:space="preserve"> </w:t>
      </w:r>
      <w:r w:rsidR="00000000">
        <w:t>In summary, the engineering parameters for an airport suspect baggage tracking system include accuracy, speed, reliability, scalability, integration, flexibility, data analytics, user interface, and data security. Designing a system that meets these parameters requires a careful consideration of the</w:t>
      </w:r>
      <w:r w:rsidR="00000000">
        <w:rPr>
          <w:spacing w:val="-6"/>
        </w:rPr>
        <w:t xml:space="preserve"> </w:t>
      </w:r>
      <w:r w:rsidR="00000000">
        <w:t>needs</w:t>
      </w:r>
      <w:r w:rsidR="00000000">
        <w:rPr>
          <w:spacing w:val="-6"/>
        </w:rPr>
        <w:t xml:space="preserve"> </w:t>
      </w:r>
      <w:r w:rsidR="00000000">
        <w:t>and</w:t>
      </w:r>
      <w:r w:rsidR="00000000">
        <w:rPr>
          <w:spacing w:val="-4"/>
        </w:rPr>
        <w:t xml:space="preserve"> </w:t>
      </w:r>
      <w:r w:rsidR="00000000">
        <w:t>requirements</w:t>
      </w:r>
      <w:r w:rsidR="00000000">
        <w:rPr>
          <w:spacing w:val="-5"/>
        </w:rPr>
        <w:t xml:space="preserve"> </w:t>
      </w:r>
      <w:r w:rsidR="00000000">
        <w:t>of</w:t>
      </w:r>
      <w:r w:rsidR="00000000">
        <w:rPr>
          <w:spacing w:val="-7"/>
        </w:rPr>
        <w:t xml:space="preserve"> </w:t>
      </w:r>
      <w:r w:rsidR="00000000">
        <w:t>all</w:t>
      </w:r>
      <w:r w:rsidR="00000000">
        <w:rPr>
          <w:spacing w:val="-5"/>
        </w:rPr>
        <w:t xml:space="preserve"> </w:t>
      </w:r>
      <w:r w:rsidR="00000000">
        <w:t>stakeholders,</w:t>
      </w:r>
      <w:r w:rsidR="00000000">
        <w:rPr>
          <w:spacing w:val="-6"/>
        </w:rPr>
        <w:t xml:space="preserve"> </w:t>
      </w:r>
      <w:r w:rsidR="00000000">
        <w:t>including</w:t>
      </w:r>
      <w:r w:rsidR="00000000">
        <w:rPr>
          <w:spacing w:val="-6"/>
        </w:rPr>
        <w:t xml:space="preserve"> </w:t>
      </w:r>
      <w:r w:rsidR="00000000">
        <w:t>airport</w:t>
      </w:r>
      <w:r w:rsidR="00000000">
        <w:rPr>
          <w:spacing w:val="-6"/>
        </w:rPr>
        <w:t xml:space="preserve"> </w:t>
      </w:r>
      <w:r w:rsidR="00000000">
        <w:t>management,</w:t>
      </w:r>
      <w:r w:rsidR="00000000">
        <w:rPr>
          <w:spacing w:val="-5"/>
        </w:rPr>
        <w:t xml:space="preserve"> </w:t>
      </w:r>
      <w:r w:rsidR="00000000">
        <w:t>security</w:t>
      </w:r>
      <w:r w:rsidR="00000000">
        <w:rPr>
          <w:spacing w:val="-8"/>
        </w:rPr>
        <w:t xml:space="preserve"> </w:t>
      </w:r>
      <w:r w:rsidR="00000000">
        <w:t>personnel, and passengers.</w:t>
      </w:r>
      <w:r>
        <w:t xml:space="preserve"> </w:t>
      </w:r>
      <w:r w:rsidR="00000000">
        <w:t>COST</w:t>
      </w:r>
      <w:r w:rsidR="00000000">
        <w:rPr>
          <w:spacing w:val="-5"/>
        </w:rPr>
        <w:t xml:space="preserve"> </w:t>
      </w:r>
      <w:r w:rsidR="00000000">
        <w:rPr>
          <w:spacing w:val="-2"/>
        </w:rPr>
        <w:t>BENEFITS</w:t>
      </w:r>
      <w:r>
        <w:t xml:space="preserve"> </w:t>
      </w:r>
      <w:r w:rsidR="00000000">
        <w:t>Implementing an airport suspect baggage tracking system can provide a range of cost benefits to airports, airlines, and passengers. Some of the key cost benefits include:</w:t>
      </w:r>
      <w:r>
        <w:t xml:space="preserve"> </w:t>
      </w:r>
      <w:r w:rsidR="00000000">
        <w:t>Reduced Security Risks:</w:t>
      </w:r>
      <w:r w:rsidR="00000000">
        <w:rPr>
          <w:spacing w:val="-4"/>
        </w:rPr>
        <w:t xml:space="preserve"> </w:t>
      </w:r>
      <w:r w:rsidR="00000000">
        <w:t>A</w:t>
      </w:r>
      <w:r w:rsidR="00000000">
        <w:rPr>
          <w:spacing w:val="-3"/>
        </w:rPr>
        <w:t xml:space="preserve"> </w:t>
      </w:r>
      <w:r w:rsidR="00000000">
        <w:t xml:space="preserve">suspect baggage tracking system can help to minimize security risks by quickly detecting and tracking suspicious items. This can reduce the likelihood of security breaches, terrorist attacks, or other incidents that can have significant financial and reputational </w:t>
      </w:r>
      <w:r w:rsidR="00000000">
        <w:rPr>
          <w:spacing w:val="-2"/>
        </w:rPr>
        <w:t>costs.</w:t>
      </w:r>
      <w:r>
        <w:t xml:space="preserve"> </w:t>
      </w:r>
      <w:r w:rsidR="00000000">
        <w:lastRenderedPageBreak/>
        <w:t>Reduced Operational Costs: The use of a suspect baggage tracking system can lead to reduced operational costs by streamlining baggage screening and handling processes. This can help to minimize delays, improve efficiency, and reduce staffing requirements.</w:t>
      </w:r>
      <w:r>
        <w:t xml:space="preserve"> </w:t>
      </w:r>
      <w:r w:rsidR="00000000">
        <w:t>Improved Passenger Experience: The use of a suspect baggage tracking system can improve the passenger experience by reducing waiting times, minimizing disruption, and providing greater assurance of safety and security. This can lead to increased passenger satisfaction and loyalty.</w:t>
      </w:r>
      <w:r>
        <w:t xml:space="preserve"> </w:t>
      </w:r>
      <w:r w:rsidR="00000000">
        <w:t>Regulatory</w:t>
      </w:r>
      <w:r w:rsidR="00000000">
        <w:rPr>
          <w:spacing w:val="-15"/>
        </w:rPr>
        <w:t xml:space="preserve"> </w:t>
      </w:r>
      <w:r w:rsidR="00000000">
        <w:t>Compliance:</w:t>
      </w:r>
      <w:r w:rsidR="00000000">
        <w:rPr>
          <w:spacing w:val="-15"/>
        </w:rPr>
        <w:t xml:space="preserve"> </w:t>
      </w:r>
      <w:r w:rsidR="00000000">
        <w:t>Many</w:t>
      </w:r>
      <w:r w:rsidR="00000000">
        <w:rPr>
          <w:spacing w:val="-15"/>
        </w:rPr>
        <w:t xml:space="preserve"> </w:t>
      </w:r>
      <w:r w:rsidR="00000000">
        <w:t>airports</w:t>
      </w:r>
      <w:r w:rsidR="00000000">
        <w:rPr>
          <w:spacing w:val="-15"/>
        </w:rPr>
        <w:t xml:space="preserve"> </w:t>
      </w:r>
      <w:r w:rsidR="00000000">
        <w:t>and</w:t>
      </w:r>
      <w:r w:rsidR="00000000">
        <w:rPr>
          <w:spacing w:val="-14"/>
        </w:rPr>
        <w:t xml:space="preserve"> </w:t>
      </w:r>
      <w:r w:rsidR="00000000">
        <w:t>airlines</w:t>
      </w:r>
      <w:r w:rsidR="00000000">
        <w:rPr>
          <w:spacing w:val="-15"/>
        </w:rPr>
        <w:t xml:space="preserve"> </w:t>
      </w:r>
      <w:r w:rsidR="00000000">
        <w:t>are</w:t>
      </w:r>
      <w:r w:rsidR="00000000">
        <w:rPr>
          <w:spacing w:val="-15"/>
        </w:rPr>
        <w:t xml:space="preserve"> </w:t>
      </w:r>
      <w:r w:rsidR="00000000">
        <w:t>subject</w:t>
      </w:r>
      <w:r w:rsidR="00000000">
        <w:rPr>
          <w:spacing w:val="-13"/>
        </w:rPr>
        <w:t xml:space="preserve"> </w:t>
      </w:r>
      <w:r w:rsidR="00000000">
        <w:t>to</w:t>
      </w:r>
      <w:r w:rsidR="00000000">
        <w:rPr>
          <w:spacing w:val="-15"/>
        </w:rPr>
        <w:t xml:space="preserve"> </w:t>
      </w:r>
      <w:r w:rsidR="00000000">
        <w:t>regulations</w:t>
      </w:r>
      <w:r w:rsidR="00000000">
        <w:rPr>
          <w:spacing w:val="-15"/>
        </w:rPr>
        <w:t xml:space="preserve"> </w:t>
      </w:r>
      <w:r w:rsidR="00000000">
        <w:t>and</w:t>
      </w:r>
      <w:r w:rsidR="00000000">
        <w:rPr>
          <w:spacing w:val="-15"/>
        </w:rPr>
        <w:t xml:space="preserve"> </w:t>
      </w:r>
      <w:r w:rsidR="00000000">
        <w:t>standards</w:t>
      </w:r>
      <w:r w:rsidR="00000000">
        <w:rPr>
          <w:spacing w:val="-14"/>
        </w:rPr>
        <w:t xml:space="preserve"> </w:t>
      </w:r>
      <w:r w:rsidR="00000000">
        <w:t>related to baggage screening and security. Implementing a suspect baggage tracking system can help to ensure compliance with these regulations, avoiding potential fines or penalties.</w:t>
      </w:r>
      <w:r>
        <w:t xml:space="preserve"> </w:t>
      </w:r>
      <w:r w:rsidR="00000000">
        <w:t>Improved</w:t>
      </w:r>
      <w:r w:rsidR="00000000">
        <w:rPr>
          <w:spacing w:val="-15"/>
        </w:rPr>
        <w:t xml:space="preserve"> </w:t>
      </w:r>
      <w:r w:rsidR="00000000">
        <w:t>Resource</w:t>
      </w:r>
      <w:r w:rsidR="00000000">
        <w:rPr>
          <w:spacing w:val="-15"/>
        </w:rPr>
        <w:t xml:space="preserve"> </w:t>
      </w:r>
      <w:r w:rsidR="00000000">
        <w:t>Allocation:</w:t>
      </w:r>
      <w:r w:rsidR="00000000">
        <w:rPr>
          <w:spacing w:val="-15"/>
        </w:rPr>
        <w:t xml:space="preserve"> </w:t>
      </w:r>
      <w:r w:rsidR="00000000">
        <w:t>By</w:t>
      </w:r>
      <w:r w:rsidR="00000000">
        <w:rPr>
          <w:spacing w:val="-15"/>
        </w:rPr>
        <w:t xml:space="preserve"> </w:t>
      </w:r>
      <w:r w:rsidR="00000000">
        <w:t>providing</w:t>
      </w:r>
      <w:r w:rsidR="00000000">
        <w:rPr>
          <w:spacing w:val="-15"/>
        </w:rPr>
        <w:t xml:space="preserve"> </w:t>
      </w:r>
      <w:r w:rsidR="00000000">
        <w:t>real-time</w:t>
      </w:r>
      <w:r w:rsidR="00000000">
        <w:rPr>
          <w:spacing w:val="-15"/>
        </w:rPr>
        <w:t xml:space="preserve"> </w:t>
      </w:r>
      <w:r w:rsidR="00000000">
        <w:t>information</w:t>
      </w:r>
      <w:r w:rsidR="00000000">
        <w:rPr>
          <w:spacing w:val="-14"/>
        </w:rPr>
        <w:t xml:space="preserve"> </w:t>
      </w:r>
      <w:r w:rsidR="00000000">
        <w:t>on</w:t>
      </w:r>
      <w:r w:rsidR="00000000">
        <w:rPr>
          <w:spacing w:val="-12"/>
        </w:rPr>
        <w:t xml:space="preserve"> </w:t>
      </w:r>
      <w:r w:rsidR="00000000">
        <w:t>suspect</w:t>
      </w:r>
      <w:r w:rsidR="00000000">
        <w:rPr>
          <w:spacing w:val="-13"/>
        </w:rPr>
        <w:t xml:space="preserve"> </w:t>
      </w:r>
      <w:r w:rsidR="00000000">
        <w:t>baggage,</w:t>
      </w:r>
      <w:r w:rsidR="00000000">
        <w:rPr>
          <w:spacing w:val="-11"/>
        </w:rPr>
        <w:t xml:space="preserve"> </w:t>
      </w:r>
      <w:r w:rsidR="00000000">
        <w:t>a</w:t>
      </w:r>
      <w:r w:rsidR="00000000">
        <w:rPr>
          <w:spacing w:val="-14"/>
        </w:rPr>
        <w:t xml:space="preserve"> </w:t>
      </w:r>
      <w:r w:rsidR="00000000">
        <w:t xml:space="preserve">tracking system can help security personnel to prioritize their resources and respond more effectively to potential threats. This can help to optimize the use of security resources and reduce unnecessary </w:t>
      </w:r>
      <w:r w:rsidR="00000000">
        <w:rPr>
          <w:spacing w:val="-2"/>
        </w:rPr>
        <w:t>expenditures.</w:t>
      </w:r>
      <w:r>
        <w:t xml:space="preserve"> </w:t>
      </w:r>
      <w:r w:rsidR="00000000">
        <w:t>Enhanced</w:t>
      </w:r>
      <w:r w:rsidR="00000000">
        <w:rPr>
          <w:spacing w:val="-9"/>
        </w:rPr>
        <w:t xml:space="preserve"> </w:t>
      </w:r>
      <w:r w:rsidR="00000000">
        <w:t>Reputation:</w:t>
      </w:r>
      <w:r w:rsidR="00000000">
        <w:rPr>
          <w:spacing w:val="-12"/>
        </w:rPr>
        <w:t xml:space="preserve"> </w:t>
      </w:r>
      <w:r w:rsidR="00000000">
        <w:t>The</w:t>
      </w:r>
      <w:r w:rsidR="00000000">
        <w:rPr>
          <w:spacing w:val="-12"/>
        </w:rPr>
        <w:t xml:space="preserve"> </w:t>
      </w:r>
      <w:r w:rsidR="00000000">
        <w:t>use</w:t>
      </w:r>
      <w:r w:rsidR="00000000">
        <w:rPr>
          <w:spacing w:val="-9"/>
        </w:rPr>
        <w:t xml:space="preserve"> </w:t>
      </w:r>
      <w:r w:rsidR="00000000">
        <w:t>of</w:t>
      </w:r>
      <w:r w:rsidR="00000000">
        <w:rPr>
          <w:spacing w:val="-9"/>
        </w:rPr>
        <w:t xml:space="preserve"> </w:t>
      </w:r>
      <w:r w:rsidR="00000000">
        <w:t>a</w:t>
      </w:r>
      <w:r w:rsidR="00000000">
        <w:rPr>
          <w:spacing w:val="-12"/>
        </w:rPr>
        <w:t xml:space="preserve"> </w:t>
      </w:r>
      <w:r w:rsidR="00000000">
        <w:t>suspect</w:t>
      </w:r>
      <w:r w:rsidR="00000000">
        <w:rPr>
          <w:spacing w:val="-10"/>
        </w:rPr>
        <w:t xml:space="preserve"> </w:t>
      </w:r>
      <w:r w:rsidR="00000000">
        <w:t>baggage</w:t>
      </w:r>
      <w:r w:rsidR="00000000">
        <w:rPr>
          <w:spacing w:val="-12"/>
        </w:rPr>
        <w:t xml:space="preserve"> </w:t>
      </w:r>
      <w:r w:rsidR="00000000">
        <w:t>tracking</w:t>
      </w:r>
      <w:r w:rsidR="00000000">
        <w:rPr>
          <w:spacing w:val="-10"/>
        </w:rPr>
        <w:t xml:space="preserve"> </w:t>
      </w:r>
      <w:r w:rsidR="00000000">
        <w:t>system</w:t>
      </w:r>
      <w:r w:rsidR="00000000">
        <w:rPr>
          <w:spacing w:val="-8"/>
        </w:rPr>
        <w:t xml:space="preserve"> </w:t>
      </w:r>
      <w:r w:rsidR="00000000">
        <w:t>can</w:t>
      </w:r>
      <w:r w:rsidR="00000000">
        <w:rPr>
          <w:spacing w:val="-8"/>
        </w:rPr>
        <w:t xml:space="preserve"> </w:t>
      </w:r>
      <w:r w:rsidR="00000000">
        <w:t>enhance</w:t>
      </w:r>
      <w:r w:rsidR="00000000">
        <w:rPr>
          <w:spacing w:val="-9"/>
        </w:rPr>
        <w:t xml:space="preserve"> </w:t>
      </w:r>
      <w:r w:rsidR="00000000">
        <w:t>the</w:t>
      </w:r>
      <w:r w:rsidR="00000000">
        <w:rPr>
          <w:spacing w:val="-9"/>
        </w:rPr>
        <w:t xml:space="preserve"> </w:t>
      </w:r>
      <w:r w:rsidR="00000000">
        <w:t>reputation</w:t>
      </w:r>
      <w:r w:rsidR="00000000">
        <w:rPr>
          <w:spacing w:val="-10"/>
        </w:rPr>
        <w:t xml:space="preserve"> </w:t>
      </w:r>
      <w:r w:rsidR="00000000">
        <w:t xml:space="preserve">of </w:t>
      </w:r>
      <w:r w:rsidR="00000000">
        <w:rPr>
          <w:spacing w:val="-2"/>
        </w:rPr>
        <w:t>an</w:t>
      </w:r>
      <w:r w:rsidR="00000000">
        <w:rPr>
          <w:spacing w:val="-7"/>
        </w:rPr>
        <w:t xml:space="preserve"> </w:t>
      </w:r>
      <w:r w:rsidR="00000000">
        <w:rPr>
          <w:spacing w:val="-2"/>
        </w:rPr>
        <w:t>airport</w:t>
      </w:r>
      <w:r w:rsidR="00000000">
        <w:rPr>
          <w:spacing w:val="-6"/>
        </w:rPr>
        <w:t xml:space="preserve"> </w:t>
      </w:r>
      <w:r w:rsidR="00000000">
        <w:rPr>
          <w:spacing w:val="-2"/>
        </w:rPr>
        <w:t>or</w:t>
      </w:r>
      <w:r w:rsidR="00000000">
        <w:rPr>
          <w:spacing w:val="-8"/>
        </w:rPr>
        <w:t xml:space="preserve"> </w:t>
      </w:r>
      <w:r w:rsidR="00000000">
        <w:rPr>
          <w:spacing w:val="-2"/>
        </w:rPr>
        <w:t>airline</w:t>
      </w:r>
      <w:r w:rsidR="00000000">
        <w:rPr>
          <w:spacing w:val="-7"/>
        </w:rPr>
        <w:t xml:space="preserve"> </w:t>
      </w:r>
      <w:r w:rsidR="00000000">
        <w:rPr>
          <w:spacing w:val="-2"/>
        </w:rPr>
        <w:t>by</w:t>
      </w:r>
      <w:r w:rsidR="00000000">
        <w:rPr>
          <w:spacing w:val="-13"/>
        </w:rPr>
        <w:t xml:space="preserve"> </w:t>
      </w:r>
      <w:r w:rsidR="00000000">
        <w:rPr>
          <w:spacing w:val="-2"/>
        </w:rPr>
        <w:t>demonstrating</w:t>
      </w:r>
      <w:r w:rsidR="00000000">
        <w:rPr>
          <w:spacing w:val="-10"/>
        </w:rPr>
        <w:t xml:space="preserve"> </w:t>
      </w:r>
      <w:r w:rsidR="00000000">
        <w:rPr>
          <w:spacing w:val="-2"/>
        </w:rPr>
        <w:t>a commitment</w:t>
      </w:r>
      <w:r w:rsidR="00000000">
        <w:rPr>
          <w:spacing w:val="-7"/>
        </w:rPr>
        <w:t xml:space="preserve"> </w:t>
      </w:r>
      <w:r w:rsidR="00000000">
        <w:rPr>
          <w:spacing w:val="-2"/>
        </w:rPr>
        <w:t>to</w:t>
      </w:r>
      <w:r w:rsidR="00000000">
        <w:rPr>
          <w:spacing w:val="-6"/>
        </w:rPr>
        <w:t xml:space="preserve"> </w:t>
      </w:r>
      <w:r w:rsidR="00000000">
        <w:rPr>
          <w:spacing w:val="-2"/>
        </w:rPr>
        <w:t>safety</w:t>
      </w:r>
      <w:r w:rsidR="00000000">
        <w:rPr>
          <w:spacing w:val="-13"/>
        </w:rPr>
        <w:t xml:space="preserve"> </w:t>
      </w:r>
      <w:r w:rsidR="00000000">
        <w:rPr>
          <w:spacing w:val="-2"/>
        </w:rPr>
        <w:t>and</w:t>
      </w:r>
      <w:r w:rsidR="00000000">
        <w:rPr>
          <w:spacing w:val="-7"/>
        </w:rPr>
        <w:t xml:space="preserve"> </w:t>
      </w:r>
      <w:r w:rsidR="00000000">
        <w:rPr>
          <w:spacing w:val="-2"/>
        </w:rPr>
        <w:t>security.</w:t>
      </w:r>
      <w:r w:rsidR="00000000">
        <w:rPr>
          <w:spacing w:val="-7"/>
        </w:rPr>
        <w:t xml:space="preserve"> </w:t>
      </w:r>
      <w:r w:rsidR="00000000">
        <w:rPr>
          <w:spacing w:val="-2"/>
        </w:rPr>
        <w:t>This</w:t>
      </w:r>
      <w:r w:rsidR="00000000">
        <w:rPr>
          <w:spacing w:val="-6"/>
        </w:rPr>
        <w:t xml:space="preserve"> </w:t>
      </w:r>
      <w:r w:rsidR="00000000">
        <w:rPr>
          <w:spacing w:val="-2"/>
        </w:rPr>
        <w:t>can</w:t>
      </w:r>
      <w:r w:rsidR="00000000">
        <w:rPr>
          <w:spacing w:val="-7"/>
        </w:rPr>
        <w:t xml:space="preserve"> </w:t>
      </w:r>
      <w:r w:rsidR="00000000">
        <w:rPr>
          <w:spacing w:val="-2"/>
        </w:rPr>
        <w:t>lead</w:t>
      </w:r>
      <w:r w:rsidR="00000000">
        <w:rPr>
          <w:spacing w:val="-5"/>
        </w:rPr>
        <w:t xml:space="preserve"> </w:t>
      </w:r>
      <w:r w:rsidR="00000000">
        <w:rPr>
          <w:spacing w:val="-2"/>
        </w:rPr>
        <w:t>to</w:t>
      </w:r>
      <w:r w:rsidR="00000000">
        <w:rPr>
          <w:spacing w:val="-6"/>
        </w:rPr>
        <w:t xml:space="preserve"> </w:t>
      </w:r>
      <w:r w:rsidR="00000000">
        <w:rPr>
          <w:spacing w:val="-2"/>
        </w:rPr>
        <w:t xml:space="preserve">positive </w:t>
      </w:r>
      <w:r w:rsidR="00000000">
        <w:t>publicity and increased customer loyalty, potentially resulting in increased revenue.</w:t>
      </w:r>
      <w:r>
        <w:t xml:space="preserve">  </w:t>
      </w:r>
      <w:r w:rsidR="00000000">
        <w:rPr>
          <w:rFonts w:ascii="Palatino"/>
          <w:spacing w:val="-5"/>
        </w:rPr>
        <w:t>556</w:t>
      </w:r>
      <w:r>
        <w:rPr>
          <w:rFonts w:ascii="Palatino"/>
        </w:rPr>
        <w:t xml:space="preserve">   </w:t>
      </w:r>
      <w:r w:rsidR="00000000">
        <w:t>While the initial cost of implementing a suspect baggage tracking system can be significant, the long-term cost benefits can be substantial. The exact cost benefits will depend on factors such as the size of the airport, the volume of passengers and baggage, and the specific implementation of the system. However, overall, the cost benefits of a suspect baggage tracking system can justify the investment in terms of enhanced safety, efficiency, and passenger experience.</w:t>
      </w:r>
      <w:r>
        <w:t xml:space="preserve"> </w:t>
      </w:r>
      <w:r w:rsidR="00000000">
        <w:t>SYSTEM</w:t>
      </w:r>
      <w:r w:rsidR="00000000">
        <w:rPr>
          <w:spacing w:val="-2"/>
        </w:rPr>
        <w:t xml:space="preserve"> INTEGRATION</w:t>
      </w:r>
      <w:r>
        <w:t xml:space="preserve"> </w:t>
      </w:r>
      <w:r w:rsidR="00000000">
        <w:t>The integration of the Suspect Baggage Tracking System is crucial to ensuring the safety and security</w:t>
      </w:r>
      <w:r w:rsidR="00000000">
        <w:rPr>
          <w:spacing w:val="-13"/>
        </w:rPr>
        <w:t xml:space="preserve"> </w:t>
      </w:r>
      <w:r w:rsidR="00000000">
        <w:t>of</w:t>
      </w:r>
      <w:r w:rsidR="00000000">
        <w:rPr>
          <w:spacing w:val="-7"/>
        </w:rPr>
        <w:t xml:space="preserve"> </w:t>
      </w:r>
      <w:r w:rsidR="00000000">
        <w:t>airport</w:t>
      </w:r>
      <w:r w:rsidR="00000000">
        <w:rPr>
          <w:spacing w:val="-6"/>
        </w:rPr>
        <w:t xml:space="preserve"> </w:t>
      </w:r>
      <w:r w:rsidR="00000000">
        <w:t>operations.</w:t>
      </w:r>
      <w:r w:rsidR="00000000">
        <w:rPr>
          <w:spacing w:val="-10"/>
        </w:rPr>
        <w:t xml:space="preserve"> </w:t>
      </w:r>
      <w:r w:rsidR="00000000">
        <w:t>The</w:t>
      </w:r>
      <w:r w:rsidR="00000000">
        <w:rPr>
          <w:spacing w:val="-6"/>
        </w:rPr>
        <w:t xml:space="preserve"> </w:t>
      </w:r>
      <w:r w:rsidR="00000000">
        <w:t>system</w:t>
      </w:r>
      <w:r w:rsidR="00000000">
        <w:rPr>
          <w:spacing w:val="-6"/>
        </w:rPr>
        <w:t xml:space="preserve"> </w:t>
      </w:r>
      <w:r w:rsidR="00000000">
        <w:t>must</w:t>
      </w:r>
      <w:r w:rsidR="00000000">
        <w:rPr>
          <w:spacing w:val="-5"/>
        </w:rPr>
        <w:t xml:space="preserve"> </w:t>
      </w:r>
      <w:r w:rsidR="00000000">
        <w:t>be</w:t>
      </w:r>
      <w:r w:rsidR="00000000">
        <w:rPr>
          <w:spacing w:val="-9"/>
        </w:rPr>
        <w:t xml:space="preserve"> </w:t>
      </w:r>
      <w:r w:rsidR="00000000">
        <w:t>seamlessly</w:t>
      </w:r>
      <w:r w:rsidR="00000000">
        <w:rPr>
          <w:spacing w:val="-11"/>
        </w:rPr>
        <w:t xml:space="preserve"> </w:t>
      </w:r>
      <w:r w:rsidR="00000000">
        <w:t>integrated</w:t>
      </w:r>
      <w:r w:rsidR="00000000">
        <w:rPr>
          <w:spacing w:val="-6"/>
        </w:rPr>
        <w:t xml:space="preserve"> </w:t>
      </w:r>
      <w:r w:rsidR="00000000">
        <w:t>with</w:t>
      </w:r>
      <w:r w:rsidR="00000000">
        <w:rPr>
          <w:spacing w:val="-5"/>
        </w:rPr>
        <w:t xml:space="preserve"> </w:t>
      </w:r>
      <w:r w:rsidR="00000000">
        <w:t>several</w:t>
      </w:r>
      <w:r w:rsidR="00000000">
        <w:rPr>
          <w:spacing w:val="-5"/>
        </w:rPr>
        <w:t xml:space="preserve"> </w:t>
      </w:r>
      <w:r w:rsidR="00000000">
        <w:t>other</w:t>
      </w:r>
      <w:r w:rsidR="00000000">
        <w:rPr>
          <w:spacing w:val="-7"/>
        </w:rPr>
        <w:t xml:space="preserve"> </w:t>
      </w:r>
      <w:r w:rsidR="00000000">
        <w:t>airport systems to function effectively. Some of the critical systems that the Suspect Baggage Tracking System must integrate with include:</w:t>
      </w:r>
      <w:r>
        <w:t xml:space="preserve"> </w:t>
      </w:r>
      <w:r w:rsidR="00000000">
        <w:t>Baggage</w:t>
      </w:r>
      <w:r w:rsidR="00000000">
        <w:rPr>
          <w:spacing w:val="-8"/>
        </w:rPr>
        <w:t xml:space="preserve"> </w:t>
      </w:r>
      <w:r w:rsidR="00000000">
        <w:t>Handling</w:t>
      </w:r>
      <w:r w:rsidR="00000000">
        <w:rPr>
          <w:spacing w:val="-7"/>
        </w:rPr>
        <w:t xml:space="preserve"> </w:t>
      </w:r>
      <w:r w:rsidR="00000000">
        <w:t>System:</w:t>
      </w:r>
      <w:r w:rsidR="00000000">
        <w:rPr>
          <w:spacing w:val="-11"/>
        </w:rPr>
        <w:t xml:space="preserve"> </w:t>
      </w:r>
      <w:r w:rsidR="00000000">
        <w:t>The</w:t>
      </w:r>
      <w:r w:rsidR="00000000">
        <w:rPr>
          <w:spacing w:val="-8"/>
        </w:rPr>
        <w:t xml:space="preserve"> </w:t>
      </w:r>
      <w:r w:rsidR="00000000">
        <w:t>baggage</w:t>
      </w:r>
      <w:r w:rsidR="00000000">
        <w:rPr>
          <w:spacing w:val="-8"/>
        </w:rPr>
        <w:t xml:space="preserve"> </w:t>
      </w:r>
      <w:r w:rsidR="00000000">
        <w:t>handling</w:t>
      </w:r>
      <w:r w:rsidR="00000000">
        <w:rPr>
          <w:spacing w:val="-7"/>
        </w:rPr>
        <w:t xml:space="preserve"> </w:t>
      </w:r>
      <w:r w:rsidR="00000000">
        <w:t>system</w:t>
      </w:r>
      <w:r w:rsidR="00000000">
        <w:rPr>
          <w:spacing w:val="-7"/>
        </w:rPr>
        <w:t xml:space="preserve"> </w:t>
      </w:r>
      <w:r w:rsidR="00000000">
        <w:t>moves</w:t>
      </w:r>
      <w:r w:rsidR="00000000">
        <w:rPr>
          <w:spacing w:val="-7"/>
        </w:rPr>
        <w:t xml:space="preserve"> </w:t>
      </w:r>
      <w:r w:rsidR="00000000">
        <w:t>the</w:t>
      </w:r>
      <w:r w:rsidR="00000000">
        <w:rPr>
          <w:spacing w:val="-8"/>
        </w:rPr>
        <w:t xml:space="preserve"> </w:t>
      </w:r>
      <w:r w:rsidR="00000000">
        <w:t>luggage</w:t>
      </w:r>
      <w:r w:rsidR="00000000">
        <w:rPr>
          <w:spacing w:val="-7"/>
        </w:rPr>
        <w:t xml:space="preserve"> </w:t>
      </w:r>
      <w:r w:rsidR="00000000">
        <w:t>from</w:t>
      </w:r>
      <w:r w:rsidR="00000000">
        <w:rPr>
          <w:spacing w:val="-5"/>
        </w:rPr>
        <w:t xml:space="preserve"> </w:t>
      </w:r>
      <w:r w:rsidR="00000000">
        <w:t>check-in</w:t>
      </w:r>
      <w:r w:rsidR="00000000">
        <w:rPr>
          <w:spacing w:val="-7"/>
        </w:rPr>
        <w:t xml:space="preserve"> </w:t>
      </w:r>
      <w:r w:rsidR="00000000">
        <w:t>to</w:t>
      </w:r>
      <w:r w:rsidR="00000000">
        <w:rPr>
          <w:spacing w:val="-7"/>
        </w:rPr>
        <w:t xml:space="preserve"> </w:t>
      </w:r>
      <w:r w:rsidR="00000000">
        <w:t>the aircraft.</w:t>
      </w:r>
      <w:r w:rsidR="00000000">
        <w:rPr>
          <w:spacing w:val="-1"/>
        </w:rPr>
        <w:t xml:space="preserve"> </w:t>
      </w:r>
      <w:r w:rsidR="00000000">
        <w:t>Integration</w:t>
      </w:r>
      <w:r w:rsidR="00000000">
        <w:rPr>
          <w:spacing w:val="-3"/>
        </w:rPr>
        <w:t xml:space="preserve"> </w:t>
      </w:r>
      <w:r w:rsidR="00000000">
        <w:t>with</w:t>
      </w:r>
      <w:r w:rsidR="00000000">
        <w:rPr>
          <w:spacing w:val="-3"/>
        </w:rPr>
        <w:t xml:space="preserve"> </w:t>
      </w:r>
      <w:r w:rsidR="00000000">
        <w:t>the</w:t>
      </w:r>
      <w:r w:rsidR="00000000">
        <w:rPr>
          <w:spacing w:val="-1"/>
        </w:rPr>
        <w:t xml:space="preserve"> </w:t>
      </w:r>
      <w:r w:rsidR="00000000">
        <w:t>Suspect</w:t>
      </w:r>
      <w:r w:rsidR="00000000">
        <w:rPr>
          <w:spacing w:val="-3"/>
        </w:rPr>
        <w:t xml:space="preserve"> </w:t>
      </w:r>
      <w:r w:rsidR="00000000">
        <w:t>Baggage</w:t>
      </w:r>
      <w:r w:rsidR="00000000">
        <w:rPr>
          <w:spacing w:val="-8"/>
        </w:rPr>
        <w:t xml:space="preserve"> </w:t>
      </w:r>
      <w:r w:rsidR="00000000">
        <w:t>Tracking</w:t>
      </w:r>
      <w:r w:rsidR="00000000">
        <w:rPr>
          <w:spacing w:val="-5"/>
        </w:rPr>
        <w:t xml:space="preserve"> </w:t>
      </w:r>
      <w:r w:rsidR="00000000">
        <w:t>System</w:t>
      </w:r>
      <w:r w:rsidR="00000000">
        <w:rPr>
          <w:spacing w:val="-1"/>
        </w:rPr>
        <w:t xml:space="preserve"> </w:t>
      </w:r>
      <w:r w:rsidR="00000000">
        <w:t>ensures</w:t>
      </w:r>
      <w:r w:rsidR="00000000">
        <w:rPr>
          <w:spacing w:val="-3"/>
        </w:rPr>
        <w:t xml:space="preserve"> </w:t>
      </w:r>
      <w:r w:rsidR="00000000">
        <w:t>that</w:t>
      </w:r>
      <w:r w:rsidR="00000000">
        <w:rPr>
          <w:spacing w:val="-3"/>
        </w:rPr>
        <w:t xml:space="preserve"> </w:t>
      </w:r>
      <w:r w:rsidR="00000000">
        <w:t>all</w:t>
      </w:r>
      <w:r w:rsidR="00000000">
        <w:rPr>
          <w:spacing w:val="-3"/>
        </w:rPr>
        <w:t xml:space="preserve"> </w:t>
      </w:r>
      <w:r w:rsidR="00000000">
        <w:t>bags</w:t>
      </w:r>
      <w:r w:rsidR="00000000">
        <w:rPr>
          <w:spacing w:val="-3"/>
        </w:rPr>
        <w:t xml:space="preserve"> </w:t>
      </w:r>
      <w:r w:rsidR="00000000">
        <w:t>are</w:t>
      </w:r>
      <w:r w:rsidR="00000000">
        <w:rPr>
          <w:spacing w:val="-5"/>
        </w:rPr>
        <w:t xml:space="preserve"> </w:t>
      </w:r>
      <w:r w:rsidR="00000000">
        <w:t>screened and tracked throughout the entire process.</w:t>
      </w:r>
      <w:r>
        <w:t xml:space="preserve"> </w:t>
      </w:r>
      <w:r w:rsidR="00000000">
        <w:t>Flight Information System: Integration with the flight information system allows the Suspect Baggage</w:t>
      </w:r>
      <w:r w:rsidR="00000000">
        <w:rPr>
          <w:spacing w:val="-15"/>
        </w:rPr>
        <w:t xml:space="preserve"> </w:t>
      </w:r>
      <w:r w:rsidR="00000000">
        <w:t>Tracking</w:t>
      </w:r>
      <w:r w:rsidR="00000000">
        <w:rPr>
          <w:spacing w:val="-15"/>
        </w:rPr>
        <w:t xml:space="preserve"> </w:t>
      </w:r>
      <w:r w:rsidR="00000000">
        <w:t>System</w:t>
      </w:r>
      <w:r w:rsidR="00000000">
        <w:rPr>
          <w:spacing w:val="-15"/>
        </w:rPr>
        <w:t xml:space="preserve"> </w:t>
      </w:r>
      <w:r w:rsidR="00000000">
        <w:t>to</w:t>
      </w:r>
      <w:r w:rsidR="00000000">
        <w:rPr>
          <w:spacing w:val="-15"/>
        </w:rPr>
        <w:t xml:space="preserve"> </w:t>
      </w:r>
      <w:r w:rsidR="00000000">
        <w:t>receive</w:t>
      </w:r>
      <w:r w:rsidR="00000000">
        <w:rPr>
          <w:spacing w:val="-15"/>
        </w:rPr>
        <w:t xml:space="preserve"> </w:t>
      </w:r>
      <w:r w:rsidR="00000000">
        <w:t>real-time</w:t>
      </w:r>
      <w:r w:rsidR="00000000">
        <w:rPr>
          <w:spacing w:val="-15"/>
        </w:rPr>
        <w:t xml:space="preserve"> </w:t>
      </w:r>
      <w:r w:rsidR="00000000">
        <w:t>information</w:t>
      </w:r>
      <w:r w:rsidR="00000000">
        <w:rPr>
          <w:spacing w:val="-15"/>
        </w:rPr>
        <w:t xml:space="preserve"> </w:t>
      </w:r>
      <w:r w:rsidR="00000000">
        <w:t>about</w:t>
      </w:r>
      <w:r w:rsidR="00000000">
        <w:rPr>
          <w:spacing w:val="-15"/>
        </w:rPr>
        <w:t xml:space="preserve"> </w:t>
      </w:r>
      <w:r w:rsidR="00000000">
        <w:t>flight</w:t>
      </w:r>
      <w:r w:rsidR="00000000">
        <w:rPr>
          <w:spacing w:val="-15"/>
        </w:rPr>
        <w:t xml:space="preserve"> </w:t>
      </w:r>
      <w:r w:rsidR="00000000">
        <w:t>schedules</w:t>
      </w:r>
      <w:r w:rsidR="00000000">
        <w:rPr>
          <w:spacing w:val="-15"/>
        </w:rPr>
        <w:t xml:space="preserve"> </w:t>
      </w:r>
      <w:r w:rsidR="00000000">
        <w:t>and</w:t>
      </w:r>
      <w:r w:rsidR="00000000">
        <w:rPr>
          <w:spacing w:val="-15"/>
        </w:rPr>
        <w:t xml:space="preserve"> </w:t>
      </w:r>
      <w:r w:rsidR="00000000">
        <w:t>any</w:t>
      </w:r>
      <w:r w:rsidR="00000000">
        <w:rPr>
          <w:spacing w:val="-15"/>
        </w:rPr>
        <w:t xml:space="preserve"> </w:t>
      </w:r>
      <w:r w:rsidR="00000000">
        <w:t>changes, ensuring that bags are delivered to the correct flights.</w:t>
      </w:r>
      <w:r>
        <w:t xml:space="preserve"> </w:t>
      </w:r>
      <w:r w:rsidR="00000000">
        <w:t>Passenger</w:t>
      </w:r>
      <w:r w:rsidR="00000000">
        <w:rPr>
          <w:spacing w:val="-4"/>
        </w:rPr>
        <w:t xml:space="preserve"> </w:t>
      </w:r>
      <w:r w:rsidR="00000000">
        <w:t>Check-in</w:t>
      </w:r>
      <w:r w:rsidR="00000000">
        <w:rPr>
          <w:spacing w:val="-4"/>
        </w:rPr>
        <w:t xml:space="preserve"> </w:t>
      </w:r>
      <w:r w:rsidR="00000000">
        <w:t>System:</w:t>
      </w:r>
      <w:r w:rsidR="00000000">
        <w:rPr>
          <w:spacing w:val="-2"/>
        </w:rPr>
        <w:t xml:space="preserve"> </w:t>
      </w:r>
      <w:r w:rsidR="00000000">
        <w:t>Integration</w:t>
      </w:r>
      <w:r w:rsidR="00000000">
        <w:rPr>
          <w:spacing w:val="-4"/>
        </w:rPr>
        <w:t xml:space="preserve"> </w:t>
      </w:r>
      <w:r w:rsidR="00000000">
        <w:t>with</w:t>
      </w:r>
      <w:r w:rsidR="00000000">
        <w:rPr>
          <w:spacing w:val="-4"/>
        </w:rPr>
        <w:t xml:space="preserve"> </w:t>
      </w:r>
      <w:r w:rsidR="00000000">
        <w:t>the</w:t>
      </w:r>
      <w:r w:rsidR="00000000">
        <w:rPr>
          <w:spacing w:val="-3"/>
        </w:rPr>
        <w:t xml:space="preserve"> </w:t>
      </w:r>
      <w:r w:rsidR="00000000">
        <w:t>passenger</w:t>
      </w:r>
      <w:r w:rsidR="00000000">
        <w:rPr>
          <w:spacing w:val="-3"/>
        </w:rPr>
        <w:t xml:space="preserve"> </w:t>
      </w:r>
      <w:r w:rsidR="00000000">
        <w:t>check-in</w:t>
      </w:r>
      <w:r w:rsidR="00000000">
        <w:rPr>
          <w:spacing w:val="-4"/>
        </w:rPr>
        <w:t xml:space="preserve"> </w:t>
      </w:r>
      <w:r w:rsidR="00000000">
        <w:t>system</w:t>
      </w:r>
      <w:r w:rsidR="00000000">
        <w:rPr>
          <w:spacing w:val="-4"/>
        </w:rPr>
        <w:t xml:space="preserve"> </w:t>
      </w:r>
      <w:r w:rsidR="00000000">
        <w:t>ensures</w:t>
      </w:r>
      <w:r w:rsidR="00000000">
        <w:rPr>
          <w:spacing w:val="-5"/>
        </w:rPr>
        <w:t xml:space="preserve"> </w:t>
      </w:r>
      <w:r w:rsidR="00000000">
        <w:t>that</w:t>
      </w:r>
      <w:r w:rsidR="00000000">
        <w:rPr>
          <w:spacing w:val="-4"/>
        </w:rPr>
        <w:t xml:space="preserve"> </w:t>
      </w:r>
      <w:r w:rsidR="00000000">
        <w:t>bags</w:t>
      </w:r>
      <w:r w:rsidR="00000000">
        <w:rPr>
          <w:spacing w:val="-1"/>
        </w:rPr>
        <w:t xml:space="preserve"> </w:t>
      </w:r>
      <w:r w:rsidR="00000000">
        <w:t>are linked to the correct passengers, and all checked bags are screened.</w:t>
      </w:r>
      <w:r>
        <w:t xml:space="preserve"> </w:t>
      </w:r>
      <w:r w:rsidR="00000000">
        <w:t xml:space="preserve">Security Screening System: Integration with the security screening system allows the Suspect Baggage Tracking System to flag any suspicious bags for additional inspection by security </w:t>
      </w:r>
      <w:r w:rsidR="00000000">
        <w:rPr>
          <w:spacing w:val="-2"/>
        </w:rPr>
        <w:t>personnel.</w:t>
      </w:r>
      <w:r>
        <w:t xml:space="preserve"> </w:t>
      </w:r>
      <w:r w:rsidR="00000000">
        <w:t>Baggage</w:t>
      </w:r>
      <w:r w:rsidR="00000000">
        <w:rPr>
          <w:spacing w:val="-10"/>
        </w:rPr>
        <w:t xml:space="preserve"> </w:t>
      </w:r>
      <w:r w:rsidR="00000000">
        <w:t>Reconciliation</w:t>
      </w:r>
      <w:r w:rsidR="00000000">
        <w:rPr>
          <w:spacing w:val="-9"/>
        </w:rPr>
        <w:t xml:space="preserve"> </w:t>
      </w:r>
      <w:r w:rsidR="00000000">
        <w:t>System:</w:t>
      </w:r>
      <w:r w:rsidR="00000000">
        <w:rPr>
          <w:spacing w:val="-13"/>
        </w:rPr>
        <w:t xml:space="preserve"> </w:t>
      </w:r>
      <w:r w:rsidR="00000000">
        <w:t>The</w:t>
      </w:r>
      <w:r w:rsidR="00000000">
        <w:rPr>
          <w:spacing w:val="-10"/>
        </w:rPr>
        <w:t xml:space="preserve"> </w:t>
      </w:r>
      <w:r w:rsidR="00000000">
        <w:t>baggage</w:t>
      </w:r>
      <w:r w:rsidR="00000000">
        <w:rPr>
          <w:spacing w:val="-8"/>
        </w:rPr>
        <w:t xml:space="preserve"> </w:t>
      </w:r>
      <w:r w:rsidR="00000000">
        <w:t>reconciliation</w:t>
      </w:r>
      <w:r w:rsidR="00000000">
        <w:rPr>
          <w:spacing w:val="-9"/>
        </w:rPr>
        <w:t xml:space="preserve"> </w:t>
      </w:r>
      <w:r w:rsidR="00000000">
        <w:t>system</w:t>
      </w:r>
      <w:r w:rsidR="00000000">
        <w:rPr>
          <w:spacing w:val="-9"/>
        </w:rPr>
        <w:t xml:space="preserve"> </w:t>
      </w:r>
      <w:r w:rsidR="00000000">
        <w:t>compares</w:t>
      </w:r>
      <w:r w:rsidR="00000000">
        <w:rPr>
          <w:spacing w:val="-9"/>
        </w:rPr>
        <w:t xml:space="preserve"> </w:t>
      </w:r>
      <w:r w:rsidR="00000000">
        <w:t>the</w:t>
      </w:r>
      <w:r w:rsidR="00000000">
        <w:rPr>
          <w:spacing w:val="-10"/>
        </w:rPr>
        <w:t xml:space="preserve"> </w:t>
      </w:r>
      <w:r w:rsidR="00000000">
        <w:t>number</w:t>
      </w:r>
      <w:r w:rsidR="00000000">
        <w:rPr>
          <w:spacing w:val="-10"/>
        </w:rPr>
        <w:t xml:space="preserve"> </w:t>
      </w:r>
      <w:r w:rsidR="00000000">
        <w:t>of</w:t>
      </w:r>
      <w:r w:rsidR="00000000">
        <w:rPr>
          <w:spacing w:val="-10"/>
        </w:rPr>
        <w:t xml:space="preserve"> </w:t>
      </w:r>
      <w:r w:rsidR="00000000">
        <w:t>bags loaded onto an aircraft with the number of passengers on the flight, ensuring</w:t>
      </w:r>
      <w:r w:rsidR="00000000">
        <w:rPr>
          <w:spacing w:val="-1"/>
        </w:rPr>
        <w:t xml:space="preserve"> </w:t>
      </w:r>
      <w:r w:rsidR="00000000">
        <w:t>that no bags are</w:t>
      </w:r>
      <w:r w:rsidR="00000000">
        <w:rPr>
          <w:spacing w:val="-1"/>
        </w:rPr>
        <w:t xml:space="preserve"> </w:t>
      </w:r>
      <w:r w:rsidR="00000000">
        <w:t>left behind. Integration</w:t>
      </w:r>
      <w:r w:rsidR="00000000">
        <w:rPr>
          <w:spacing w:val="-1"/>
        </w:rPr>
        <w:t xml:space="preserve"> </w:t>
      </w:r>
      <w:r w:rsidR="00000000">
        <w:t>with the Suspect Baggage</w:t>
      </w:r>
      <w:r w:rsidR="00000000">
        <w:rPr>
          <w:spacing w:val="-5"/>
        </w:rPr>
        <w:t xml:space="preserve"> </w:t>
      </w:r>
      <w:r w:rsidR="00000000">
        <w:t>Tracking</w:t>
      </w:r>
      <w:r w:rsidR="00000000">
        <w:rPr>
          <w:spacing w:val="-2"/>
        </w:rPr>
        <w:t xml:space="preserve"> </w:t>
      </w:r>
      <w:r w:rsidR="00000000">
        <w:t>System ensures</w:t>
      </w:r>
      <w:r w:rsidR="00000000">
        <w:rPr>
          <w:spacing w:val="-1"/>
        </w:rPr>
        <w:t xml:space="preserve"> </w:t>
      </w:r>
      <w:r w:rsidR="00000000">
        <w:t>that all bags</w:t>
      </w:r>
      <w:r w:rsidR="00000000">
        <w:rPr>
          <w:spacing w:val="-1"/>
        </w:rPr>
        <w:t xml:space="preserve"> </w:t>
      </w:r>
      <w:r w:rsidR="00000000">
        <w:t>are</w:t>
      </w:r>
      <w:r w:rsidR="00000000">
        <w:rPr>
          <w:spacing w:val="-1"/>
        </w:rPr>
        <w:t xml:space="preserve"> </w:t>
      </w:r>
      <w:r w:rsidR="00000000">
        <w:t>screened and tracked before being loaded onto the aircraft.</w:t>
      </w:r>
      <w:r>
        <w:t xml:space="preserve"> </w:t>
      </w:r>
      <w:r w:rsidR="00000000">
        <w:t>Overall, the integration of the Suspect Baggage Tracking System with other airport systems is essential</w:t>
      </w:r>
      <w:r w:rsidR="00000000">
        <w:rPr>
          <w:spacing w:val="-15"/>
        </w:rPr>
        <w:t xml:space="preserve"> </w:t>
      </w:r>
      <w:r w:rsidR="00000000">
        <w:t>to</w:t>
      </w:r>
      <w:r w:rsidR="00000000">
        <w:rPr>
          <w:spacing w:val="-8"/>
        </w:rPr>
        <w:t xml:space="preserve"> </w:t>
      </w:r>
      <w:r w:rsidR="00000000">
        <w:t>maintaining</w:t>
      </w:r>
      <w:r w:rsidR="00000000">
        <w:rPr>
          <w:spacing w:val="-8"/>
        </w:rPr>
        <w:t xml:space="preserve"> </w:t>
      </w:r>
      <w:r w:rsidR="00000000">
        <w:t>a</w:t>
      </w:r>
      <w:r w:rsidR="00000000">
        <w:rPr>
          <w:spacing w:val="-7"/>
        </w:rPr>
        <w:t xml:space="preserve"> </w:t>
      </w:r>
      <w:r w:rsidR="00000000">
        <w:t>safe</w:t>
      </w:r>
      <w:r w:rsidR="00000000">
        <w:rPr>
          <w:spacing w:val="-8"/>
        </w:rPr>
        <w:t xml:space="preserve"> </w:t>
      </w:r>
      <w:r w:rsidR="00000000">
        <w:t>and</w:t>
      </w:r>
      <w:r w:rsidR="00000000">
        <w:rPr>
          <w:spacing w:val="-8"/>
        </w:rPr>
        <w:t xml:space="preserve"> </w:t>
      </w:r>
      <w:r w:rsidR="00000000">
        <w:t>secure</w:t>
      </w:r>
      <w:r w:rsidR="00000000">
        <w:rPr>
          <w:spacing w:val="-9"/>
        </w:rPr>
        <w:t xml:space="preserve"> </w:t>
      </w:r>
      <w:r w:rsidR="00000000">
        <w:t>airport</w:t>
      </w:r>
      <w:r w:rsidR="00000000">
        <w:rPr>
          <w:spacing w:val="-8"/>
        </w:rPr>
        <w:t xml:space="preserve"> </w:t>
      </w:r>
      <w:r w:rsidR="00000000">
        <w:t>operation.</w:t>
      </w:r>
      <w:r w:rsidR="00000000">
        <w:rPr>
          <w:spacing w:val="-15"/>
        </w:rPr>
        <w:t xml:space="preserve"> </w:t>
      </w:r>
      <w:r w:rsidR="00000000">
        <w:t>A</w:t>
      </w:r>
      <w:r w:rsidR="00000000">
        <w:rPr>
          <w:spacing w:val="-15"/>
        </w:rPr>
        <w:t xml:space="preserve"> </w:t>
      </w:r>
      <w:r w:rsidR="00000000">
        <w:t>seamless</w:t>
      </w:r>
      <w:r w:rsidR="00000000">
        <w:rPr>
          <w:spacing w:val="-6"/>
        </w:rPr>
        <w:t xml:space="preserve"> </w:t>
      </w:r>
      <w:r w:rsidR="00000000">
        <w:t>integration</w:t>
      </w:r>
      <w:r w:rsidR="00000000">
        <w:rPr>
          <w:spacing w:val="-8"/>
        </w:rPr>
        <w:t xml:space="preserve"> </w:t>
      </w:r>
      <w:r w:rsidR="00000000">
        <w:t>ensures</w:t>
      </w:r>
      <w:r w:rsidR="00000000">
        <w:rPr>
          <w:spacing w:val="-8"/>
        </w:rPr>
        <w:t xml:space="preserve"> </w:t>
      </w:r>
      <w:r w:rsidR="00000000">
        <w:t>that</w:t>
      </w:r>
      <w:r w:rsidR="00000000">
        <w:rPr>
          <w:spacing w:val="-8"/>
        </w:rPr>
        <w:t xml:space="preserve"> </w:t>
      </w:r>
      <w:r w:rsidR="00000000">
        <w:t>all bags are accurately tracked and screened, reducing the risk of potential security threats.</w:t>
      </w:r>
      <w:r>
        <w:t xml:space="preserve"> </w:t>
      </w:r>
      <w:r w:rsidR="00000000">
        <w:rPr>
          <w:spacing w:val="-2"/>
        </w:rPr>
        <w:t>SUPPLIERS</w:t>
      </w:r>
      <w:r>
        <w:t xml:space="preserve"> </w:t>
      </w:r>
      <w:r w:rsidR="00000000">
        <w:t>There are several suppliers of Suspect Baggage Tracking System for airports around the world. Here are some examples of suppliers:</w:t>
      </w:r>
      <w:r>
        <w:t xml:space="preserve"> </w:t>
      </w:r>
      <w:r w:rsidR="00000000">
        <w:t>Smiths</w:t>
      </w:r>
      <w:r w:rsidR="00000000">
        <w:rPr>
          <w:spacing w:val="-14"/>
        </w:rPr>
        <w:t xml:space="preserve"> </w:t>
      </w:r>
      <w:r w:rsidR="00000000">
        <w:t>Detection:</w:t>
      </w:r>
      <w:r w:rsidR="00000000">
        <w:rPr>
          <w:spacing w:val="-14"/>
        </w:rPr>
        <w:t xml:space="preserve"> </w:t>
      </w:r>
      <w:r w:rsidR="00000000">
        <w:t>Smiths</w:t>
      </w:r>
      <w:r w:rsidR="00000000">
        <w:rPr>
          <w:spacing w:val="-15"/>
        </w:rPr>
        <w:t xml:space="preserve"> </w:t>
      </w:r>
      <w:r w:rsidR="00000000">
        <w:t>Detection</w:t>
      </w:r>
      <w:r w:rsidR="00000000">
        <w:rPr>
          <w:spacing w:val="-13"/>
        </w:rPr>
        <w:t xml:space="preserve"> </w:t>
      </w:r>
      <w:r w:rsidR="00000000">
        <w:t>is</w:t>
      </w:r>
      <w:r w:rsidR="00000000">
        <w:rPr>
          <w:spacing w:val="-12"/>
        </w:rPr>
        <w:t xml:space="preserve"> </w:t>
      </w:r>
      <w:r w:rsidR="00000000">
        <w:t>a</w:t>
      </w:r>
      <w:r w:rsidR="00000000">
        <w:rPr>
          <w:spacing w:val="-14"/>
        </w:rPr>
        <w:t xml:space="preserve"> </w:t>
      </w:r>
      <w:r w:rsidR="00000000">
        <w:t>global</w:t>
      </w:r>
      <w:r w:rsidR="00000000">
        <w:rPr>
          <w:spacing w:val="-13"/>
        </w:rPr>
        <w:t xml:space="preserve"> </w:t>
      </w:r>
      <w:r w:rsidR="00000000">
        <w:t>leader</w:t>
      </w:r>
      <w:r w:rsidR="00000000">
        <w:rPr>
          <w:spacing w:val="-14"/>
        </w:rPr>
        <w:t xml:space="preserve"> </w:t>
      </w:r>
      <w:r w:rsidR="00000000">
        <w:t>in</w:t>
      </w:r>
      <w:r w:rsidR="00000000">
        <w:rPr>
          <w:spacing w:val="-13"/>
        </w:rPr>
        <w:t xml:space="preserve"> </w:t>
      </w:r>
      <w:r w:rsidR="00000000">
        <w:t>security</w:t>
      </w:r>
      <w:r w:rsidR="00000000">
        <w:rPr>
          <w:spacing w:val="-15"/>
        </w:rPr>
        <w:t xml:space="preserve"> </w:t>
      </w:r>
      <w:r w:rsidR="00000000">
        <w:t>screening</w:t>
      </w:r>
      <w:r w:rsidR="00000000">
        <w:rPr>
          <w:spacing w:val="-15"/>
        </w:rPr>
        <w:t xml:space="preserve"> </w:t>
      </w:r>
      <w:r w:rsidR="00000000">
        <w:t>technologies,</w:t>
      </w:r>
      <w:r w:rsidR="00000000">
        <w:rPr>
          <w:spacing w:val="-13"/>
        </w:rPr>
        <w:t xml:space="preserve"> </w:t>
      </w:r>
      <w:r w:rsidR="00000000">
        <w:t>including the provision of Suspect Baggage Tracking System. Their system uses advanced X-ray imaging and artificial intelligence to detect potential security threats in luggage.</w:t>
      </w:r>
      <w:r>
        <w:t xml:space="preserve"> </w:t>
      </w:r>
      <w:r w:rsidR="00000000">
        <w:rPr>
          <w:rFonts w:ascii="Palatino"/>
          <w:spacing w:val="-5"/>
        </w:rPr>
        <w:t>557</w:t>
      </w:r>
      <w:r>
        <w:rPr>
          <w:rFonts w:ascii="Palatino"/>
        </w:rPr>
        <w:t xml:space="preserve">   </w:t>
      </w:r>
      <w:r w:rsidR="00000000">
        <w:t>Vanderlande: Vanderlande is a leading supplier of airport baggage handling systems and related technologies,</w:t>
      </w:r>
      <w:r w:rsidR="00000000">
        <w:rPr>
          <w:spacing w:val="-12"/>
        </w:rPr>
        <w:t xml:space="preserve"> </w:t>
      </w:r>
      <w:r w:rsidR="00000000">
        <w:t>including</w:t>
      </w:r>
      <w:r w:rsidR="00000000">
        <w:rPr>
          <w:spacing w:val="-13"/>
        </w:rPr>
        <w:t xml:space="preserve"> </w:t>
      </w:r>
      <w:r w:rsidR="00000000">
        <w:t>Suspect</w:t>
      </w:r>
      <w:r w:rsidR="00000000">
        <w:rPr>
          <w:spacing w:val="-11"/>
        </w:rPr>
        <w:t xml:space="preserve"> </w:t>
      </w:r>
      <w:r w:rsidR="00000000">
        <w:t>Baggage</w:t>
      </w:r>
      <w:r w:rsidR="00000000">
        <w:rPr>
          <w:spacing w:val="-15"/>
        </w:rPr>
        <w:t xml:space="preserve"> </w:t>
      </w:r>
      <w:r w:rsidR="00000000">
        <w:t>Tracking</w:t>
      </w:r>
      <w:r w:rsidR="00000000">
        <w:rPr>
          <w:spacing w:val="-12"/>
        </w:rPr>
        <w:t xml:space="preserve"> </w:t>
      </w:r>
      <w:r w:rsidR="00000000">
        <w:t>System.</w:t>
      </w:r>
      <w:r w:rsidR="00000000">
        <w:rPr>
          <w:spacing w:val="-15"/>
        </w:rPr>
        <w:t xml:space="preserve"> </w:t>
      </w:r>
      <w:r w:rsidR="00000000">
        <w:t>Their</w:t>
      </w:r>
      <w:r w:rsidR="00000000">
        <w:rPr>
          <w:spacing w:val="-12"/>
        </w:rPr>
        <w:t xml:space="preserve"> </w:t>
      </w:r>
      <w:r w:rsidR="00000000">
        <w:t>system</w:t>
      </w:r>
      <w:r w:rsidR="00000000">
        <w:rPr>
          <w:spacing w:val="-11"/>
        </w:rPr>
        <w:t xml:space="preserve"> </w:t>
      </w:r>
      <w:r w:rsidR="00000000">
        <w:t>uses</w:t>
      </w:r>
      <w:r w:rsidR="00000000">
        <w:rPr>
          <w:spacing w:val="-11"/>
        </w:rPr>
        <w:t xml:space="preserve"> </w:t>
      </w:r>
      <w:r w:rsidR="00000000">
        <w:t>RFID</w:t>
      </w:r>
      <w:r w:rsidR="00000000">
        <w:rPr>
          <w:spacing w:val="-12"/>
        </w:rPr>
        <w:t xml:space="preserve"> </w:t>
      </w:r>
      <w:r w:rsidR="00000000">
        <w:t>technology</w:t>
      </w:r>
      <w:r w:rsidR="00000000">
        <w:rPr>
          <w:spacing w:val="-15"/>
        </w:rPr>
        <w:t xml:space="preserve"> </w:t>
      </w:r>
      <w:r w:rsidR="00000000">
        <w:t>to track and monitor baggage throughout the airport.</w:t>
      </w:r>
      <w:r>
        <w:t xml:space="preserve"> </w:t>
      </w:r>
      <w:r w:rsidR="00000000">
        <w:t xml:space="preserve">Leidos: Leidos is a technology solutions </w:t>
      </w:r>
      <w:r w:rsidR="00000000">
        <w:lastRenderedPageBreak/>
        <w:t xml:space="preserve">provider that offers a range of security-related products </w:t>
      </w:r>
      <w:r w:rsidR="00000000">
        <w:rPr>
          <w:spacing w:val="-2"/>
        </w:rPr>
        <w:t>and</w:t>
      </w:r>
      <w:r w:rsidR="00000000">
        <w:rPr>
          <w:spacing w:val="-5"/>
        </w:rPr>
        <w:t xml:space="preserve"> </w:t>
      </w:r>
      <w:r w:rsidR="00000000">
        <w:rPr>
          <w:spacing w:val="-2"/>
        </w:rPr>
        <w:t>services,</w:t>
      </w:r>
      <w:r w:rsidR="00000000">
        <w:rPr>
          <w:spacing w:val="-5"/>
        </w:rPr>
        <w:t xml:space="preserve"> </w:t>
      </w:r>
      <w:r w:rsidR="00000000">
        <w:rPr>
          <w:spacing w:val="-2"/>
        </w:rPr>
        <w:t>including</w:t>
      </w:r>
      <w:r w:rsidR="00000000">
        <w:rPr>
          <w:spacing w:val="-4"/>
        </w:rPr>
        <w:t xml:space="preserve"> </w:t>
      </w:r>
      <w:r w:rsidR="00000000">
        <w:rPr>
          <w:spacing w:val="-2"/>
        </w:rPr>
        <w:t>the</w:t>
      </w:r>
      <w:r w:rsidR="00000000">
        <w:rPr>
          <w:spacing w:val="-5"/>
        </w:rPr>
        <w:t xml:space="preserve"> </w:t>
      </w:r>
      <w:r w:rsidR="00000000">
        <w:rPr>
          <w:spacing w:val="-2"/>
        </w:rPr>
        <w:t>provision</w:t>
      </w:r>
      <w:r w:rsidR="00000000">
        <w:rPr>
          <w:spacing w:val="-4"/>
        </w:rPr>
        <w:t xml:space="preserve"> </w:t>
      </w:r>
      <w:r w:rsidR="00000000">
        <w:rPr>
          <w:spacing w:val="-2"/>
        </w:rPr>
        <w:t>of</w:t>
      </w:r>
      <w:r w:rsidR="00000000">
        <w:rPr>
          <w:spacing w:val="-5"/>
        </w:rPr>
        <w:t xml:space="preserve"> </w:t>
      </w:r>
      <w:r w:rsidR="00000000">
        <w:rPr>
          <w:spacing w:val="-2"/>
        </w:rPr>
        <w:t>Suspect Baggage</w:t>
      </w:r>
      <w:r w:rsidR="00000000">
        <w:rPr>
          <w:spacing w:val="-8"/>
        </w:rPr>
        <w:t xml:space="preserve"> </w:t>
      </w:r>
      <w:r w:rsidR="00000000">
        <w:rPr>
          <w:spacing w:val="-2"/>
        </w:rPr>
        <w:t>Tracking</w:t>
      </w:r>
      <w:r w:rsidR="00000000">
        <w:rPr>
          <w:spacing w:val="-7"/>
        </w:rPr>
        <w:t xml:space="preserve"> </w:t>
      </w:r>
      <w:r w:rsidR="00000000">
        <w:rPr>
          <w:spacing w:val="-2"/>
        </w:rPr>
        <w:t>System.</w:t>
      </w:r>
      <w:r w:rsidR="00000000">
        <w:rPr>
          <w:spacing w:val="-7"/>
        </w:rPr>
        <w:t xml:space="preserve"> </w:t>
      </w:r>
      <w:r w:rsidR="00000000">
        <w:rPr>
          <w:spacing w:val="-2"/>
        </w:rPr>
        <w:t>Their</w:t>
      </w:r>
      <w:r w:rsidR="00000000">
        <w:rPr>
          <w:spacing w:val="-5"/>
        </w:rPr>
        <w:t xml:space="preserve"> </w:t>
      </w:r>
      <w:r w:rsidR="00000000">
        <w:rPr>
          <w:spacing w:val="-2"/>
        </w:rPr>
        <w:t>system</w:t>
      </w:r>
      <w:r w:rsidR="00000000">
        <w:rPr>
          <w:spacing w:val="-5"/>
        </w:rPr>
        <w:t xml:space="preserve"> </w:t>
      </w:r>
      <w:r w:rsidR="00000000">
        <w:rPr>
          <w:spacing w:val="-2"/>
        </w:rPr>
        <w:t xml:space="preserve">integrates </w:t>
      </w:r>
      <w:r w:rsidR="00000000">
        <w:t>with other airport systems and uses advanced algorithms to identify potential security threats.</w:t>
      </w:r>
      <w:r>
        <w:t xml:space="preserve"> </w:t>
      </w:r>
      <w:r w:rsidR="00000000">
        <w:t>L3Harris Technologies: L3Harris Technologies provides a range of security solutions, including Suspect Baggage Tracking System. Their system uses advanced screening technologies and software to detect potential threats in luggage.</w:t>
      </w:r>
      <w:r>
        <w:t xml:space="preserve"> </w:t>
      </w:r>
      <w:r w:rsidR="00000000">
        <w:t>Daifuku: Daifuku is a provider of airport baggage handling systems and related technologies, including</w:t>
      </w:r>
      <w:r w:rsidR="00000000">
        <w:rPr>
          <w:spacing w:val="-4"/>
        </w:rPr>
        <w:t xml:space="preserve"> </w:t>
      </w:r>
      <w:r w:rsidR="00000000">
        <w:t>Suspect</w:t>
      </w:r>
      <w:r w:rsidR="00000000">
        <w:rPr>
          <w:spacing w:val="-2"/>
        </w:rPr>
        <w:t xml:space="preserve"> </w:t>
      </w:r>
      <w:r w:rsidR="00000000">
        <w:t>Baggage</w:t>
      </w:r>
      <w:r w:rsidR="00000000">
        <w:rPr>
          <w:spacing w:val="-5"/>
        </w:rPr>
        <w:t xml:space="preserve"> </w:t>
      </w:r>
      <w:r w:rsidR="00000000">
        <w:t>Tracking</w:t>
      </w:r>
      <w:r w:rsidR="00000000">
        <w:rPr>
          <w:spacing w:val="-5"/>
        </w:rPr>
        <w:t xml:space="preserve"> </w:t>
      </w:r>
      <w:r w:rsidR="00000000">
        <w:t>System.</w:t>
      </w:r>
      <w:r w:rsidR="00000000">
        <w:rPr>
          <w:spacing w:val="-6"/>
        </w:rPr>
        <w:t xml:space="preserve"> </w:t>
      </w:r>
      <w:r w:rsidR="00000000">
        <w:t>Their</w:t>
      </w:r>
      <w:r w:rsidR="00000000">
        <w:rPr>
          <w:spacing w:val="-3"/>
        </w:rPr>
        <w:t xml:space="preserve"> </w:t>
      </w:r>
      <w:r w:rsidR="00000000">
        <w:t>system</w:t>
      </w:r>
      <w:r w:rsidR="00000000">
        <w:rPr>
          <w:spacing w:val="-2"/>
        </w:rPr>
        <w:t xml:space="preserve"> </w:t>
      </w:r>
      <w:r w:rsidR="00000000">
        <w:t>uses</w:t>
      </w:r>
      <w:r w:rsidR="00000000">
        <w:rPr>
          <w:spacing w:val="-2"/>
        </w:rPr>
        <w:t xml:space="preserve"> </w:t>
      </w:r>
      <w:r w:rsidR="00000000">
        <w:t>barcode</w:t>
      </w:r>
      <w:r w:rsidR="00000000">
        <w:rPr>
          <w:spacing w:val="-1"/>
        </w:rPr>
        <w:t xml:space="preserve"> </w:t>
      </w:r>
      <w:r w:rsidR="00000000">
        <w:t>and</w:t>
      </w:r>
      <w:r w:rsidR="00000000">
        <w:rPr>
          <w:spacing w:val="-2"/>
        </w:rPr>
        <w:t xml:space="preserve"> </w:t>
      </w:r>
      <w:r w:rsidR="00000000">
        <w:t>RFID</w:t>
      </w:r>
      <w:r w:rsidR="00000000">
        <w:rPr>
          <w:spacing w:val="-3"/>
        </w:rPr>
        <w:t xml:space="preserve"> </w:t>
      </w:r>
      <w:r w:rsidR="00000000">
        <w:t>technology</w:t>
      </w:r>
      <w:r w:rsidR="00000000">
        <w:rPr>
          <w:spacing w:val="-6"/>
        </w:rPr>
        <w:t xml:space="preserve"> </w:t>
      </w:r>
      <w:r w:rsidR="00000000">
        <w:t>to track and monitor baggage throughout the airport.</w:t>
      </w:r>
      <w:r>
        <w:t xml:space="preserve"> </w:t>
      </w:r>
      <w:r w:rsidR="00000000">
        <w:t>These are just a few examples of the many suppliers of Suspect Baggage Tracking System for airports. Each supplier offers different features and capabilities, and the choice of supplier will depend on the specific needs and requirements of the airport.</w:t>
      </w:r>
      <w:r>
        <w:t xml:space="preserve">             </w:t>
      </w:r>
      <w:r w:rsidR="00000000">
        <w:rPr>
          <w:rFonts w:ascii="Palatino"/>
          <w:spacing w:val="-5"/>
        </w:rPr>
        <w:t>558</w:t>
      </w:r>
      <w:r>
        <w:rPr>
          <w:rFonts w:ascii="Palatino"/>
        </w:rPr>
        <w:t xml:space="preserve">  </w:t>
      </w:r>
      <w:r>
        <w:rPr>
          <w:rFonts w:ascii="Palatino"/>
          <w:sz w:val="28"/>
        </w:rPr>
        <w:t xml:space="preserve"> </w:t>
      </w:r>
      <w:bookmarkStart w:id="192" w:name="TELEPHONE_SYSTEM"/>
      <w:bookmarkStart w:id="193" w:name="_bookmark100"/>
      <w:bookmarkEnd w:id="192"/>
      <w:bookmarkEnd w:id="193"/>
      <w:r w:rsidR="00000000">
        <w:t>TELEPHONE</w:t>
      </w:r>
      <w:r w:rsidR="00000000">
        <w:rPr>
          <w:spacing w:val="-6"/>
        </w:rPr>
        <w:t xml:space="preserve"> </w:t>
      </w:r>
      <w:r w:rsidR="00000000">
        <w:rPr>
          <w:spacing w:val="-2"/>
        </w:rPr>
        <w:t>SYSTEM</w:t>
      </w:r>
      <w:r>
        <w:t xml:space="preserve"> </w:t>
      </w:r>
      <w:r w:rsidR="00000000">
        <w:rPr>
          <w:spacing w:val="-2"/>
        </w:rPr>
        <w:t>INTRODUCTION</w:t>
      </w:r>
      <w:r>
        <w:t xml:space="preserve"> </w:t>
      </w:r>
      <w:r w:rsidR="00000000">
        <w:t>The primary purpose of the telephone system is as per normal buildings to provide PABX functionality</w:t>
      </w:r>
      <w:r w:rsidR="00000000">
        <w:rPr>
          <w:spacing w:val="-7"/>
        </w:rPr>
        <w:t xml:space="preserve"> </w:t>
      </w:r>
      <w:r w:rsidR="00000000">
        <w:t>for</w:t>
      </w:r>
      <w:r w:rsidR="00000000">
        <w:rPr>
          <w:spacing w:val="-3"/>
        </w:rPr>
        <w:t xml:space="preserve"> </w:t>
      </w:r>
      <w:r w:rsidR="00000000">
        <w:t>all</w:t>
      </w:r>
      <w:r w:rsidR="00000000">
        <w:rPr>
          <w:spacing w:val="-3"/>
        </w:rPr>
        <w:t xml:space="preserve"> </w:t>
      </w:r>
      <w:r w:rsidR="00000000">
        <w:t>the</w:t>
      </w:r>
      <w:r w:rsidR="00000000">
        <w:rPr>
          <w:spacing w:val="-3"/>
        </w:rPr>
        <w:t xml:space="preserve"> </w:t>
      </w:r>
      <w:r w:rsidR="00000000">
        <w:t>various</w:t>
      </w:r>
      <w:r w:rsidR="00000000">
        <w:rPr>
          <w:spacing w:val="-3"/>
        </w:rPr>
        <w:t xml:space="preserve"> </w:t>
      </w:r>
      <w:r w:rsidR="00000000">
        <w:t>users</w:t>
      </w:r>
      <w:r w:rsidR="00000000">
        <w:rPr>
          <w:spacing w:val="-4"/>
        </w:rPr>
        <w:t xml:space="preserve"> </w:t>
      </w:r>
      <w:r w:rsidR="00000000">
        <w:t>in</w:t>
      </w:r>
      <w:r w:rsidR="00000000">
        <w:rPr>
          <w:spacing w:val="-3"/>
        </w:rPr>
        <w:t xml:space="preserve"> </w:t>
      </w:r>
      <w:r w:rsidR="00000000">
        <w:t>an</w:t>
      </w:r>
      <w:r w:rsidR="00000000">
        <w:rPr>
          <w:spacing w:val="-3"/>
        </w:rPr>
        <w:t xml:space="preserve"> </w:t>
      </w:r>
      <w:r w:rsidR="00000000">
        <w:t>airport</w:t>
      </w:r>
      <w:r w:rsidR="00000000">
        <w:rPr>
          <w:spacing w:val="-1"/>
        </w:rPr>
        <w:t xml:space="preserve"> </w:t>
      </w:r>
      <w:r w:rsidR="00000000">
        <w:t>environment.</w:t>
      </w:r>
      <w:r w:rsidR="00000000">
        <w:rPr>
          <w:spacing w:val="-7"/>
        </w:rPr>
        <w:t xml:space="preserve"> </w:t>
      </w:r>
      <w:r w:rsidR="00000000">
        <w:t>This</w:t>
      </w:r>
      <w:r w:rsidR="00000000">
        <w:rPr>
          <w:spacing w:val="-3"/>
        </w:rPr>
        <w:t xml:space="preserve"> </w:t>
      </w:r>
      <w:r w:rsidR="00000000">
        <w:t>will</w:t>
      </w:r>
      <w:r w:rsidR="00000000">
        <w:rPr>
          <w:spacing w:val="-3"/>
        </w:rPr>
        <w:t xml:space="preserve"> </w:t>
      </w:r>
      <w:r w:rsidR="00000000">
        <w:t>include</w:t>
      </w:r>
      <w:r w:rsidR="00000000">
        <w:rPr>
          <w:spacing w:val="-3"/>
        </w:rPr>
        <w:t xml:space="preserve"> </w:t>
      </w:r>
      <w:r w:rsidR="00000000">
        <w:t>the</w:t>
      </w:r>
      <w:r w:rsidR="00000000">
        <w:rPr>
          <w:spacing w:val="-3"/>
        </w:rPr>
        <w:t xml:space="preserve"> </w:t>
      </w:r>
      <w:r w:rsidR="00000000">
        <w:t>handsets</w:t>
      </w:r>
      <w:r w:rsidR="00000000">
        <w:rPr>
          <w:spacing w:val="-4"/>
        </w:rPr>
        <w:t xml:space="preserve"> </w:t>
      </w:r>
      <w:r w:rsidR="00000000">
        <w:t>for internal</w:t>
      </w:r>
      <w:r w:rsidR="00000000">
        <w:rPr>
          <w:spacing w:val="-6"/>
        </w:rPr>
        <w:t xml:space="preserve"> </w:t>
      </w:r>
      <w:r w:rsidR="00000000">
        <w:t>and</w:t>
      </w:r>
      <w:r w:rsidR="00000000">
        <w:rPr>
          <w:spacing w:val="-6"/>
        </w:rPr>
        <w:t xml:space="preserve"> </w:t>
      </w:r>
      <w:r w:rsidR="00000000">
        <w:t>external</w:t>
      </w:r>
      <w:r w:rsidR="00000000">
        <w:rPr>
          <w:spacing w:val="-6"/>
        </w:rPr>
        <w:t xml:space="preserve"> </w:t>
      </w:r>
      <w:r w:rsidR="00000000">
        <w:t>communication</w:t>
      </w:r>
      <w:r w:rsidR="00000000">
        <w:rPr>
          <w:spacing w:val="-6"/>
        </w:rPr>
        <w:t xml:space="preserve"> </w:t>
      </w:r>
      <w:r w:rsidR="00000000">
        <w:t>and</w:t>
      </w:r>
      <w:r w:rsidR="00000000">
        <w:rPr>
          <w:spacing w:val="-6"/>
        </w:rPr>
        <w:t xml:space="preserve"> </w:t>
      </w:r>
      <w:r w:rsidR="00000000">
        <w:t>the</w:t>
      </w:r>
      <w:r w:rsidR="00000000">
        <w:rPr>
          <w:spacing w:val="-7"/>
        </w:rPr>
        <w:t xml:space="preserve"> </w:t>
      </w:r>
      <w:r w:rsidR="00000000">
        <w:t>pay</w:t>
      </w:r>
      <w:r w:rsidR="00000000">
        <w:rPr>
          <w:spacing w:val="-11"/>
        </w:rPr>
        <w:t xml:space="preserve"> </w:t>
      </w:r>
      <w:r w:rsidR="00000000">
        <w:t>phones</w:t>
      </w:r>
      <w:r w:rsidR="00000000">
        <w:rPr>
          <w:spacing w:val="-6"/>
        </w:rPr>
        <w:t xml:space="preserve"> </w:t>
      </w:r>
      <w:r w:rsidR="00000000">
        <w:t>for</w:t>
      </w:r>
      <w:r w:rsidR="00000000">
        <w:rPr>
          <w:spacing w:val="-8"/>
        </w:rPr>
        <w:t xml:space="preserve"> </w:t>
      </w:r>
      <w:r w:rsidR="00000000">
        <w:t>use</w:t>
      </w:r>
      <w:r w:rsidR="00000000">
        <w:rPr>
          <w:spacing w:val="-7"/>
        </w:rPr>
        <w:t xml:space="preserve"> </w:t>
      </w:r>
      <w:r w:rsidR="00000000">
        <w:t>by</w:t>
      </w:r>
      <w:r w:rsidR="00000000">
        <w:rPr>
          <w:spacing w:val="-11"/>
        </w:rPr>
        <w:t xml:space="preserve"> </w:t>
      </w:r>
      <w:r w:rsidR="00000000">
        <w:t>the</w:t>
      </w:r>
      <w:r w:rsidR="00000000">
        <w:rPr>
          <w:spacing w:val="-7"/>
        </w:rPr>
        <w:t xml:space="preserve"> </w:t>
      </w:r>
      <w:r w:rsidR="00000000">
        <w:t>public.</w:t>
      </w:r>
      <w:r w:rsidR="00000000">
        <w:rPr>
          <w:spacing w:val="-12"/>
        </w:rPr>
        <w:t xml:space="preserve"> </w:t>
      </w:r>
      <w:r w:rsidR="00000000">
        <w:t>The</w:t>
      </w:r>
      <w:r w:rsidR="00000000">
        <w:rPr>
          <w:spacing w:val="-7"/>
        </w:rPr>
        <w:t xml:space="preserve"> </w:t>
      </w:r>
      <w:r w:rsidR="00000000">
        <w:t>system</w:t>
      </w:r>
      <w:r w:rsidR="00000000">
        <w:rPr>
          <w:spacing w:val="-6"/>
        </w:rPr>
        <w:t xml:space="preserve"> </w:t>
      </w:r>
      <w:r w:rsidR="00000000">
        <w:t>may</w:t>
      </w:r>
      <w:r w:rsidR="00000000">
        <w:rPr>
          <w:spacing w:val="-11"/>
        </w:rPr>
        <w:t xml:space="preserve"> </w:t>
      </w:r>
      <w:r w:rsidR="00000000">
        <w:t>be connected</w:t>
      </w:r>
      <w:r w:rsidR="00000000">
        <w:rPr>
          <w:spacing w:val="-2"/>
        </w:rPr>
        <w:t xml:space="preserve"> </w:t>
      </w:r>
      <w:r w:rsidR="00000000">
        <w:t>to</w:t>
      </w:r>
      <w:r w:rsidR="00000000">
        <w:rPr>
          <w:spacing w:val="-3"/>
        </w:rPr>
        <w:t xml:space="preserve"> </w:t>
      </w:r>
      <w:r w:rsidR="00000000">
        <w:t>multiple</w:t>
      </w:r>
      <w:r w:rsidR="00000000">
        <w:rPr>
          <w:spacing w:val="-4"/>
        </w:rPr>
        <w:t xml:space="preserve"> </w:t>
      </w:r>
      <w:r w:rsidR="00000000">
        <w:t>telecommunication</w:t>
      </w:r>
      <w:r w:rsidR="00000000">
        <w:rPr>
          <w:spacing w:val="-3"/>
        </w:rPr>
        <w:t xml:space="preserve"> </w:t>
      </w:r>
      <w:r w:rsidR="00000000">
        <w:t>carriers</w:t>
      </w:r>
      <w:r w:rsidR="00000000">
        <w:rPr>
          <w:spacing w:val="-2"/>
        </w:rPr>
        <w:t xml:space="preserve"> </w:t>
      </w:r>
      <w:r w:rsidR="00000000">
        <w:t>and</w:t>
      </w:r>
      <w:r w:rsidR="00000000">
        <w:rPr>
          <w:spacing w:val="-3"/>
        </w:rPr>
        <w:t xml:space="preserve"> </w:t>
      </w:r>
      <w:r w:rsidR="00000000">
        <w:t>will</w:t>
      </w:r>
      <w:r w:rsidR="00000000">
        <w:rPr>
          <w:spacing w:val="-3"/>
        </w:rPr>
        <w:t xml:space="preserve"> </w:t>
      </w:r>
      <w:r w:rsidR="00000000">
        <w:t>provide</w:t>
      </w:r>
      <w:r w:rsidR="00000000">
        <w:rPr>
          <w:spacing w:val="-2"/>
        </w:rPr>
        <w:t xml:space="preserve"> </w:t>
      </w:r>
      <w:r w:rsidR="00000000">
        <w:t>an</w:t>
      </w:r>
      <w:r w:rsidR="00000000">
        <w:rPr>
          <w:spacing w:val="-1"/>
        </w:rPr>
        <w:t xml:space="preserve"> </w:t>
      </w:r>
      <w:r w:rsidR="00000000">
        <w:t>audit</w:t>
      </w:r>
      <w:r w:rsidR="00000000">
        <w:rPr>
          <w:spacing w:val="-3"/>
        </w:rPr>
        <w:t xml:space="preserve"> </w:t>
      </w:r>
      <w:r w:rsidR="00000000">
        <w:t>trail</w:t>
      </w:r>
      <w:r w:rsidR="00000000">
        <w:rPr>
          <w:spacing w:val="-3"/>
        </w:rPr>
        <w:t xml:space="preserve"> </w:t>
      </w:r>
      <w:r w:rsidR="00000000">
        <w:t>and</w:t>
      </w:r>
      <w:r w:rsidR="00000000">
        <w:rPr>
          <w:spacing w:val="-1"/>
        </w:rPr>
        <w:t xml:space="preserve"> </w:t>
      </w:r>
      <w:r w:rsidR="00000000">
        <w:t>reporting</w:t>
      </w:r>
      <w:r w:rsidR="00000000">
        <w:rPr>
          <w:spacing w:val="-4"/>
        </w:rPr>
        <w:t xml:space="preserve"> </w:t>
      </w:r>
      <w:r w:rsidR="00000000">
        <w:t>for the</w:t>
      </w:r>
      <w:r w:rsidR="00000000">
        <w:rPr>
          <w:spacing w:val="-3"/>
        </w:rPr>
        <w:t xml:space="preserve"> </w:t>
      </w:r>
      <w:r w:rsidR="00000000">
        <w:t>billing</w:t>
      </w:r>
      <w:r w:rsidR="00000000">
        <w:rPr>
          <w:spacing w:val="-5"/>
        </w:rPr>
        <w:t xml:space="preserve"> </w:t>
      </w:r>
      <w:r w:rsidR="00000000">
        <w:t>of</w:t>
      </w:r>
      <w:r w:rsidR="00000000">
        <w:rPr>
          <w:spacing w:val="-3"/>
        </w:rPr>
        <w:t xml:space="preserve"> </w:t>
      </w:r>
      <w:r w:rsidR="00000000">
        <w:t>all</w:t>
      </w:r>
      <w:r w:rsidR="00000000">
        <w:rPr>
          <w:spacing w:val="-3"/>
        </w:rPr>
        <w:t xml:space="preserve"> </w:t>
      </w:r>
      <w:r w:rsidR="00000000">
        <w:t>telephone</w:t>
      </w:r>
      <w:r w:rsidR="00000000">
        <w:rPr>
          <w:spacing w:val="-4"/>
        </w:rPr>
        <w:t xml:space="preserve"> </w:t>
      </w:r>
      <w:r w:rsidR="00000000">
        <w:t>users.</w:t>
      </w:r>
      <w:r w:rsidR="00000000">
        <w:rPr>
          <w:spacing w:val="40"/>
        </w:rPr>
        <w:t xml:space="preserve"> </w:t>
      </w:r>
      <w:r w:rsidR="00000000">
        <w:t>The</w:t>
      </w:r>
      <w:r w:rsidR="00000000">
        <w:rPr>
          <w:spacing w:val="-5"/>
        </w:rPr>
        <w:t xml:space="preserve"> </w:t>
      </w:r>
      <w:r w:rsidR="00000000">
        <w:t>telephone</w:t>
      </w:r>
      <w:r w:rsidR="00000000">
        <w:rPr>
          <w:spacing w:val="-4"/>
        </w:rPr>
        <w:t xml:space="preserve"> </w:t>
      </w:r>
      <w:r w:rsidR="00000000">
        <w:t>system</w:t>
      </w:r>
      <w:r w:rsidR="00000000">
        <w:rPr>
          <w:spacing w:val="-3"/>
        </w:rPr>
        <w:t xml:space="preserve"> </w:t>
      </w:r>
      <w:r w:rsidR="00000000">
        <w:t>may</w:t>
      </w:r>
      <w:r w:rsidR="00000000">
        <w:rPr>
          <w:spacing w:val="-10"/>
        </w:rPr>
        <w:t xml:space="preserve"> </w:t>
      </w:r>
      <w:r w:rsidR="00000000">
        <w:t>include</w:t>
      </w:r>
      <w:r w:rsidR="00000000">
        <w:rPr>
          <w:spacing w:val="-3"/>
        </w:rPr>
        <w:t xml:space="preserve"> </w:t>
      </w:r>
      <w:r w:rsidR="00000000">
        <w:t>voice</w:t>
      </w:r>
      <w:r w:rsidR="00000000">
        <w:rPr>
          <w:spacing w:val="-2"/>
        </w:rPr>
        <w:t xml:space="preserve"> </w:t>
      </w:r>
      <w:r w:rsidR="00000000">
        <w:t>mail,</w:t>
      </w:r>
      <w:r w:rsidR="00000000">
        <w:rPr>
          <w:spacing w:val="-3"/>
        </w:rPr>
        <w:t xml:space="preserve"> </w:t>
      </w:r>
      <w:r w:rsidR="00000000">
        <w:t>interactive</w:t>
      </w:r>
      <w:r w:rsidR="00000000">
        <w:rPr>
          <w:spacing w:val="-1"/>
        </w:rPr>
        <w:t xml:space="preserve"> </w:t>
      </w:r>
      <w:r w:rsidR="00000000">
        <w:t>voice response, voice recording and automatic call distribution features.</w:t>
      </w:r>
      <w:r>
        <w:t xml:space="preserve"> </w:t>
      </w:r>
      <w:r w:rsidR="00000000">
        <w:t>In an airport environment there</w:t>
      </w:r>
      <w:r w:rsidR="00000000">
        <w:rPr>
          <w:spacing w:val="-1"/>
        </w:rPr>
        <w:t xml:space="preserve"> </w:t>
      </w:r>
      <w:r w:rsidR="00000000">
        <w:t>is also normally</w:t>
      </w:r>
      <w:r w:rsidR="00000000">
        <w:rPr>
          <w:spacing w:val="-5"/>
        </w:rPr>
        <w:t xml:space="preserve"> </w:t>
      </w:r>
      <w:r w:rsidR="00000000">
        <w:t>a separate</w:t>
      </w:r>
      <w:r w:rsidR="00000000">
        <w:rPr>
          <w:spacing w:val="-1"/>
        </w:rPr>
        <w:t xml:space="preserve"> </w:t>
      </w:r>
      <w:r w:rsidR="00000000">
        <w:t>hotline</w:t>
      </w:r>
      <w:r w:rsidR="00000000">
        <w:rPr>
          <w:spacing w:val="-1"/>
        </w:rPr>
        <w:t xml:space="preserve"> </w:t>
      </w:r>
      <w:r w:rsidR="00000000">
        <w:t>system which directly</w:t>
      </w:r>
      <w:r w:rsidR="00000000">
        <w:rPr>
          <w:spacing w:val="-5"/>
        </w:rPr>
        <w:t xml:space="preserve"> </w:t>
      </w:r>
      <w:r w:rsidR="00000000">
        <w:t>links all critical operational areas including the main terminal operations center, the control tower and all fire and other emergency related operations.</w:t>
      </w:r>
      <w:r>
        <w:t xml:space="preserve"> </w:t>
      </w:r>
      <w:r w:rsidR="00000000">
        <w:t>Besides</w:t>
      </w:r>
      <w:r w:rsidR="00000000">
        <w:rPr>
          <w:spacing w:val="-7"/>
        </w:rPr>
        <w:t xml:space="preserve"> </w:t>
      </w:r>
      <w:r w:rsidR="00000000">
        <w:t>the</w:t>
      </w:r>
      <w:r w:rsidR="00000000">
        <w:rPr>
          <w:spacing w:val="-7"/>
        </w:rPr>
        <w:t xml:space="preserve"> </w:t>
      </w:r>
      <w:r w:rsidR="00000000">
        <w:t>external</w:t>
      </w:r>
      <w:r w:rsidR="00000000">
        <w:rPr>
          <w:spacing w:val="-6"/>
        </w:rPr>
        <w:t xml:space="preserve"> </w:t>
      </w:r>
      <w:r w:rsidR="00000000">
        <w:t>telecommunication</w:t>
      </w:r>
      <w:r w:rsidR="00000000">
        <w:rPr>
          <w:spacing w:val="-7"/>
        </w:rPr>
        <w:t xml:space="preserve"> </w:t>
      </w:r>
      <w:r w:rsidR="00000000">
        <w:t>couriers</w:t>
      </w:r>
      <w:r w:rsidR="00000000">
        <w:rPr>
          <w:spacing w:val="-7"/>
        </w:rPr>
        <w:t xml:space="preserve"> </w:t>
      </w:r>
      <w:r w:rsidR="00000000">
        <w:t>the</w:t>
      </w:r>
      <w:r w:rsidR="00000000">
        <w:rPr>
          <w:spacing w:val="-7"/>
        </w:rPr>
        <w:t xml:space="preserve"> </w:t>
      </w:r>
      <w:r w:rsidR="00000000">
        <w:t>telephone</w:t>
      </w:r>
      <w:r w:rsidR="00000000">
        <w:rPr>
          <w:spacing w:val="-8"/>
        </w:rPr>
        <w:t xml:space="preserve"> </w:t>
      </w:r>
      <w:r w:rsidR="00000000">
        <w:t>system</w:t>
      </w:r>
      <w:r w:rsidR="00000000">
        <w:rPr>
          <w:spacing w:val="-6"/>
        </w:rPr>
        <w:t xml:space="preserve"> </w:t>
      </w:r>
      <w:r w:rsidR="00000000">
        <w:t>may</w:t>
      </w:r>
      <w:r w:rsidR="00000000">
        <w:rPr>
          <w:spacing w:val="-9"/>
        </w:rPr>
        <w:t xml:space="preserve"> </w:t>
      </w:r>
      <w:r w:rsidR="00000000">
        <w:t>also</w:t>
      </w:r>
      <w:r w:rsidR="00000000">
        <w:rPr>
          <w:spacing w:val="-6"/>
        </w:rPr>
        <w:t xml:space="preserve"> </w:t>
      </w:r>
      <w:r w:rsidR="00000000">
        <w:t>integrate</w:t>
      </w:r>
      <w:r w:rsidR="00000000">
        <w:rPr>
          <w:spacing w:val="-7"/>
        </w:rPr>
        <w:t xml:space="preserve"> </w:t>
      </w:r>
      <w:r w:rsidR="00000000">
        <w:t>with</w:t>
      </w:r>
      <w:r w:rsidR="00000000">
        <w:rPr>
          <w:spacing w:val="-6"/>
        </w:rPr>
        <w:t xml:space="preserve"> </w:t>
      </w:r>
      <w:r w:rsidR="00000000">
        <w:t>the airport management system (TMS) or (TAMS) for accounting purposes, and the Trunk Mobile Radio (TMR) system for two-way communication.</w:t>
      </w:r>
      <w:r>
        <w:t xml:space="preserve"> </w:t>
      </w:r>
      <w:r w:rsidR="00000000">
        <w:rPr>
          <w:spacing w:val="-2"/>
        </w:rPr>
        <w:t>COMPONENTS</w:t>
      </w:r>
      <w:r>
        <w:t xml:space="preserve"> </w:t>
      </w:r>
      <w:r w:rsidR="00000000">
        <w:t>An</w:t>
      </w:r>
      <w:r w:rsidR="00000000">
        <w:rPr>
          <w:spacing w:val="-1"/>
        </w:rPr>
        <w:t xml:space="preserve"> </w:t>
      </w:r>
      <w:r w:rsidR="00000000">
        <w:t>airport</w:t>
      </w:r>
      <w:r w:rsidR="00000000">
        <w:rPr>
          <w:spacing w:val="-1"/>
        </w:rPr>
        <w:t xml:space="preserve"> </w:t>
      </w:r>
      <w:r w:rsidR="00000000">
        <w:t>telephone</w:t>
      </w:r>
      <w:r w:rsidR="00000000">
        <w:rPr>
          <w:spacing w:val="-1"/>
        </w:rPr>
        <w:t xml:space="preserve"> </w:t>
      </w:r>
      <w:r w:rsidR="00000000">
        <w:t>system</w:t>
      </w:r>
      <w:r w:rsidR="00000000">
        <w:rPr>
          <w:spacing w:val="-1"/>
        </w:rPr>
        <w:t xml:space="preserve"> </w:t>
      </w:r>
      <w:r w:rsidR="00000000">
        <w:t>typically</w:t>
      </w:r>
      <w:r w:rsidR="00000000">
        <w:rPr>
          <w:spacing w:val="-5"/>
        </w:rPr>
        <w:t xml:space="preserve"> </w:t>
      </w:r>
      <w:r w:rsidR="00000000">
        <w:t>consists</w:t>
      </w:r>
      <w:r w:rsidR="00000000">
        <w:rPr>
          <w:spacing w:val="-1"/>
        </w:rPr>
        <w:t xml:space="preserve"> </w:t>
      </w:r>
      <w:r w:rsidR="00000000">
        <w:t>of the</w:t>
      </w:r>
      <w:r w:rsidR="00000000">
        <w:rPr>
          <w:spacing w:val="-3"/>
        </w:rPr>
        <w:t xml:space="preserve"> </w:t>
      </w:r>
      <w:r w:rsidR="00000000">
        <w:t xml:space="preserve">following </w:t>
      </w:r>
      <w:r w:rsidR="00000000">
        <w:rPr>
          <w:spacing w:val="-2"/>
        </w:rPr>
        <w:t>components:</w:t>
      </w:r>
      <w:r>
        <w:t xml:space="preserve"> </w:t>
      </w:r>
      <w:r w:rsidR="00000000">
        <w:t>Public</w:t>
      </w:r>
      <w:r w:rsidR="00000000">
        <w:rPr>
          <w:spacing w:val="-15"/>
        </w:rPr>
        <w:t xml:space="preserve"> </w:t>
      </w:r>
      <w:r w:rsidR="00000000">
        <w:t>Address</w:t>
      </w:r>
      <w:r w:rsidR="00000000">
        <w:rPr>
          <w:spacing w:val="-7"/>
        </w:rPr>
        <w:t xml:space="preserve"> </w:t>
      </w:r>
      <w:r w:rsidR="00000000">
        <w:t>System:</w:t>
      </w:r>
      <w:r w:rsidR="00000000">
        <w:rPr>
          <w:spacing w:val="-5"/>
        </w:rPr>
        <w:t xml:space="preserve"> </w:t>
      </w:r>
      <w:r w:rsidR="00000000">
        <w:t>This</w:t>
      </w:r>
      <w:r w:rsidR="00000000">
        <w:rPr>
          <w:spacing w:val="-4"/>
        </w:rPr>
        <w:t xml:space="preserve"> </w:t>
      </w:r>
      <w:r w:rsidR="00000000">
        <w:t>is</w:t>
      </w:r>
      <w:r w:rsidR="00000000">
        <w:rPr>
          <w:spacing w:val="-4"/>
        </w:rPr>
        <w:t xml:space="preserve"> </w:t>
      </w:r>
      <w:r w:rsidR="00000000">
        <w:t>a</w:t>
      </w:r>
      <w:r w:rsidR="00000000">
        <w:rPr>
          <w:spacing w:val="-4"/>
        </w:rPr>
        <w:t xml:space="preserve"> </w:t>
      </w:r>
      <w:r w:rsidR="00000000">
        <w:t>system</w:t>
      </w:r>
      <w:r w:rsidR="00000000">
        <w:rPr>
          <w:spacing w:val="-3"/>
        </w:rPr>
        <w:t xml:space="preserve"> </w:t>
      </w:r>
      <w:r w:rsidR="00000000">
        <w:t>that</w:t>
      </w:r>
      <w:r w:rsidR="00000000">
        <w:rPr>
          <w:spacing w:val="-3"/>
        </w:rPr>
        <w:t xml:space="preserve"> </w:t>
      </w:r>
      <w:r w:rsidR="00000000">
        <w:t>broadcasts</w:t>
      </w:r>
      <w:r w:rsidR="00000000">
        <w:rPr>
          <w:spacing w:val="-3"/>
        </w:rPr>
        <w:t xml:space="preserve"> </w:t>
      </w:r>
      <w:r w:rsidR="00000000">
        <w:t>announcements</w:t>
      </w:r>
      <w:r w:rsidR="00000000">
        <w:rPr>
          <w:spacing w:val="-4"/>
        </w:rPr>
        <w:t xml:space="preserve"> </w:t>
      </w:r>
      <w:r w:rsidR="00000000">
        <w:t>throughout</w:t>
      </w:r>
      <w:r w:rsidR="00000000">
        <w:rPr>
          <w:spacing w:val="-3"/>
        </w:rPr>
        <w:t xml:space="preserve"> </w:t>
      </w:r>
      <w:r w:rsidR="00000000">
        <w:t>the</w:t>
      </w:r>
      <w:r w:rsidR="00000000">
        <w:rPr>
          <w:spacing w:val="-2"/>
        </w:rPr>
        <w:t xml:space="preserve"> </w:t>
      </w:r>
      <w:r w:rsidR="00000000">
        <w:t xml:space="preserve">airport. It is often used to make announcements about flights, boarding gates, and other important </w:t>
      </w:r>
      <w:r w:rsidR="00000000">
        <w:rPr>
          <w:spacing w:val="-2"/>
        </w:rPr>
        <w:t>information.</w:t>
      </w:r>
      <w:r>
        <w:t xml:space="preserve"> </w:t>
      </w:r>
      <w:r w:rsidR="00000000">
        <w:t>Telephone Switchboard: This is the central control unit that connects all the telephones in the airport. It enables communication between different departments and areas within the airport.</w:t>
      </w:r>
      <w:r>
        <w:t xml:space="preserve"> </w:t>
      </w:r>
      <w:r w:rsidR="00000000">
        <w:t>Telephones:</w:t>
      </w:r>
      <w:r w:rsidR="00000000">
        <w:rPr>
          <w:spacing w:val="-8"/>
        </w:rPr>
        <w:t xml:space="preserve"> </w:t>
      </w:r>
      <w:r w:rsidR="00000000">
        <w:t>These</w:t>
      </w:r>
      <w:r w:rsidR="00000000">
        <w:rPr>
          <w:spacing w:val="-2"/>
        </w:rPr>
        <w:t xml:space="preserve"> </w:t>
      </w:r>
      <w:r w:rsidR="00000000">
        <w:t>are</w:t>
      </w:r>
      <w:r w:rsidR="00000000">
        <w:rPr>
          <w:spacing w:val="-3"/>
        </w:rPr>
        <w:t xml:space="preserve"> </w:t>
      </w:r>
      <w:r w:rsidR="00000000">
        <w:t>the</w:t>
      </w:r>
      <w:r w:rsidR="00000000">
        <w:rPr>
          <w:spacing w:val="-3"/>
        </w:rPr>
        <w:t xml:space="preserve"> </w:t>
      </w:r>
      <w:r w:rsidR="00000000">
        <w:t>devices</w:t>
      </w:r>
      <w:r w:rsidR="00000000">
        <w:rPr>
          <w:spacing w:val="-4"/>
        </w:rPr>
        <w:t xml:space="preserve"> </w:t>
      </w:r>
      <w:r w:rsidR="00000000">
        <w:t>used</w:t>
      </w:r>
      <w:r w:rsidR="00000000">
        <w:rPr>
          <w:spacing w:val="-3"/>
        </w:rPr>
        <w:t xml:space="preserve"> </w:t>
      </w:r>
      <w:r w:rsidR="00000000">
        <w:t>to</w:t>
      </w:r>
      <w:r w:rsidR="00000000">
        <w:rPr>
          <w:spacing w:val="-3"/>
        </w:rPr>
        <w:t xml:space="preserve"> </w:t>
      </w:r>
      <w:r w:rsidR="00000000">
        <w:t>make</w:t>
      </w:r>
      <w:r w:rsidR="00000000">
        <w:rPr>
          <w:spacing w:val="-2"/>
        </w:rPr>
        <w:t xml:space="preserve"> </w:t>
      </w:r>
      <w:r w:rsidR="00000000">
        <w:t>and</w:t>
      </w:r>
      <w:r w:rsidR="00000000">
        <w:rPr>
          <w:spacing w:val="-3"/>
        </w:rPr>
        <w:t xml:space="preserve"> </w:t>
      </w:r>
      <w:r w:rsidR="00000000">
        <w:t>receive</w:t>
      </w:r>
      <w:r w:rsidR="00000000">
        <w:rPr>
          <w:spacing w:val="-2"/>
        </w:rPr>
        <w:t xml:space="preserve"> </w:t>
      </w:r>
      <w:r w:rsidR="00000000">
        <w:t>calls</w:t>
      </w:r>
      <w:r w:rsidR="00000000">
        <w:rPr>
          <w:spacing w:val="-4"/>
        </w:rPr>
        <w:t xml:space="preserve"> </w:t>
      </w:r>
      <w:r w:rsidR="00000000">
        <w:t>within</w:t>
      </w:r>
      <w:r w:rsidR="00000000">
        <w:rPr>
          <w:spacing w:val="-3"/>
        </w:rPr>
        <w:t xml:space="preserve"> </w:t>
      </w:r>
      <w:r w:rsidR="00000000">
        <w:t>the</w:t>
      </w:r>
      <w:r w:rsidR="00000000">
        <w:rPr>
          <w:spacing w:val="-3"/>
        </w:rPr>
        <w:t xml:space="preserve"> </w:t>
      </w:r>
      <w:r w:rsidR="00000000">
        <w:t>airport.</w:t>
      </w:r>
      <w:r w:rsidR="00000000">
        <w:rPr>
          <w:spacing w:val="-6"/>
        </w:rPr>
        <w:t xml:space="preserve"> </w:t>
      </w:r>
      <w:r w:rsidR="00000000">
        <w:t>They</w:t>
      </w:r>
      <w:r w:rsidR="00000000">
        <w:rPr>
          <w:spacing w:val="-8"/>
        </w:rPr>
        <w:t xml:space="preserve"> </w:t>
      </w:r>
      <w:r w:rsidR="00000000">
        <w:t>may</w:t>
      </w:r>
      <w:r w:rsidR="00000000">
        <w:rPr>
          <w:spacing w:val="-8"/>
        </w:rPr>
        <w:t xml:space="preserve"> </w:t>
      </w:r>
      <w:r w:rsidR="00000000">
        <w:t>be located at various points throughout the airport, including check-in counters, boarding gates, and other areas.</w:t>
      </w:r>
      <w:r>
        <w:t xml:space="preserve"> </w:t>
      </w:r>
      <w:r w:rsidR="00000000">
        <w:t>Paging</w:t>
      </w:r>
      <w:r w:rsidR="00000000">
        <w:rPr>
          <w:spacing w:val="-6"/>
        </w:rPr>
        <w:t xml:space="preserve"> </w:t>
      </w:r>
      <w:r w:rsidR="00000000">
        <w:t>System:</w:t>
      </w:r>
      <w:r w:rsidR="00000000">
        <w:rPr>
          <w:spacing w:val="-8"/>
        </w:rPr>
        <w:t xml:space="preserve"> </w:t>
      </w:r>
      <w:r w:rsidR="00000000">
        <w:t>This</w:t>
      </w:r>
      <w:r w:rsidR="00000000">
        <w:rPr>
          <w:spacing w:val="-4"/>
        </w:rPr>
        <w:t xml:space="preserve"> </w:t>
      </w:r>
      <w:r w:rsidR="00000000">
        <w:t>is</w:t>
      </w:r>
      <w:r w:rsidR="00000000">
        <w:rPr>
          <w:spacing w:val="-4"/>
        </w:rPr>
        <w:t xml:space="preserve"> </w:t>
      </w:r>
      <w:r w:rsidR="00000000">
        <w:t>a</w:t>
      </w:r>
      <w:r w:rsidR="00000000">
        <w:rPr>
          <w:spacing w:val="-2"/>
        </w:rPr>
        <w:t xml:space="preserve"> </w:t>
      </w:r>
      <w:r w:rsidR="00000000">
        <w:t>system</w:t>
      </w:r>
      <w:r w:rsidR="00000000">
        <w:rPr>
          <w:spacing w:val="-3"/>
        </w:rPr>
        <w:t xml:space="preserve"> </w:t>
      </w:r>
      <w:r w:rsidR="00000000">
        <w:t>that</w:t>
      </w:r>
      <w:r w:rsidR="00000000">
        <w:rPr>
          <w:spacing w:val="-3"/>
        </w:rPr>
        <w:t xml:space="preserve"> </w:t>
      </w:r>
      <w:r w:rsidR="00000000">
        <w:t>enables</w:t>
      </w:r>
      <w:r w:rsidR="00000000">
        <w:rPr>
          <w:spacing w:val="-4"/>
        </w:rPr>
        <w:t xml:space="preserve"> </w:t>
      </w:r>
      <w:r w:rsidR="00000000">
        <w:t>airport</w:t>
      </w:r>
      <w:r w:rsidR="00000000">
        <w:rPr>
          <w:spacing w:val="-3"/>
        </w:rPr>
        <w:t xml:space="preserve"> </w:t>
      </w:r>
      <w:r w:rsidR="00000000">
        <w:t>staff</w:t>
      </w:r>
      <w:r w:rsidR="00000000">
        <w:rPr>
          <w:spacing w:val="-3"/>
        </w:rPr>
        <w:t xml:space="preserve"> </w:t>
      </w:r>
      <w:r w:rsidR="00000000">
        <w:t>to</w:t>
      </w:r>
      <w:r w:rsidR="00000000">
        <w:rPr>
          <w:spacing w:val="-3"/>
        </w:rPr>
        <w:t xml:space="preserve"> </w:t>
      </w:r>
      <w:r w:rsidR="00000000">
        <w:t>make</w:t>
      </w:r>
      <w:r w:rsidR="00000000">
        <w:rPr>
          <w:spacing w:val="-4"/>
        </w:rPr>
        <w:t xml:space="preserve"> </w:t>
      </w:r>
      <w:r w:rsidR="00000000">
        <w:t>public</w:t>
      </w:r>
      <w:r w:rsidR="00000000">
        <w:rPr>
          <w:spacing w:val="-4"/>
        </w:rPr>
        <w:t xml:space="preserve"> </w:t>
      </w:r>
      <w:r w:rsidR="00000000">
        <w:t>announcements</w:t>
      </w:r>
      <w:r w:rsidR="00000000">
        <w:rPr>
          <w:spacing w:val="-4"/>
        </w:rPr>
        <w:t xml:space="preserve"> </w:t>
      </w:r>
      <w:r w:rsidR="00000000">
        <w:t>over</w:t>
      </w:r>
      <w:r w:rsidR="00000000">
        <w:rPr>
          <w:spacing w:val="-2"/>
        </w:rPr>
        <w:t xml:space="preserve"> </w:t>
      </w:r>
      <w:r w:rsidR="00000000">
        <w:t>the airport's</w:t>
      </w:r>
      <w:r w:rsidR="00000000">
        <w:rPr>
          <w:spacing w:val="-15"/>
        </w:rPr>
        <w:t xml:space="preserve"> </w:t>
      </w:r>
      <w:r w:rsidR="00000000">
        <w:t>PA</w:t>
      </w:r>
      <w:r w:rsidR="00000000">
        <w:rPr>
          <w:spacing w:val="-15"/>
        </w:rPr>
        <w:t xml:space="preserve"> </w:t>
      </w:r>
      <w:r w:rsidR="00000000">
        <w:t>system.</w:t>
      </w:r>
      <w:r w:rsidR="00000000">
        <w:rPr>
          <w:spacing w:val="-15"/>
        </w:rPr>
        <w:t xml:space="preserve"> </w:t>
      </w:r>
      <w:r w:rsidR="00000000">
        <w:t>It</w:t>
      </w:r>
      <w:r w:rsidR="00000000">
        <w:rPr>
          <w:spacing w:val="-15"/>
        </w:rPr>
        <w:t xml:space="preserve"> </w:t>
      </w:r>
      <w:r w:rsidR="00000000">
        <w:t>is</w:t>
      </w:r>
      <w:r w:rsidR="00000000">
        <w:rPr>
          <w:spacing w:val="-15"/>
        </w:rPr>
        <w:t xml:space="preserve"> </w:t>
      </w:r>
      <w:r w:rsidR="00000000">
        <w:t>often</w:t>
      </w:r>
      <w:r w:rsidR="00000000">
        <w:rPr>
          <w:spacing w:val="-15"/>
        </w:rPr>
        <w:t xml:space="preserve"> </w:t>
      </w:r>
      <w:r w:rsidR="00000000">
        <w:t>used</w:t>
      </w:r>
      <w:r w:rsidR="00000000">
        <w:rPr>
          <w:spacing w:val="-15"/>
        </w:rPr>
        <w:t xml:space="preserve"> </w:t>
      </w:r>
      <w:r w:rsidR="00000000">
        <w:t>to</w:t>
      </w:r>
      <w:r w:rsidR="00000000">
        <w:rPr>
          <w:spacing w:val="-15"/>
        </w:rPr>
        <w:t xml:space="preserve"> </w:t>
      </w:r>
      <w:r w:rsidR="00000000">
        <w:t>call</w:t>
      </w:r>
      <w:r w:rsidR="00000000">
        <w:rPr>
          <w:spacing w:val="-15"/>
        </w:rPr>
        <w:t xml:space="preserve"> </w:t>
      </w:r>
      <w:r w:rsidR="00000000">
        <w:t>individual</w:t>
      </w:r>
      <w:r w:rsidR="00000000">
        <w:rPr>
          <w:spacing w:val="-15"/>
        </w:rPr>
        <w:t xml:space="preserve"> </w:t>
      </w:r>
      <w:r w:rsidR="00000000">
        <w:t>passengers</w:t>
      </w:r>
      <w:r w:rsidR="00000000">
        <w:rPr>
          <w:spacing w:val="-15"/>
        </w:rPr>
        <w:t xml:space="preserve"> </w:t>
      </w:r>
      <w:r w:rsidR="00000000">
        <w:t>or</w:t>
      </w:r>
      <w:r w:rsidR="00000000">
        <w:rPr>
          <w:spacing w:val="-15"/>
        </w:rPr>
        <w:t xml:space="preserve"> </w:t>
      </w:r>
      <w:r w:rsidR="00000000">
        <w:t>groups</w:t>
      </w:r>
      <w:r w:rsidR="00000000">
        <w:rPr>
          <w:spacing w:val="-15"/>
        </w:rPr>
        <w:t xml:space="preserve"> </w:t>
      </w:r>
      <w:r w:rsidR="00000000">
        <w:t>of</w:t>
      </w:r>
      <w:r w:rsidR="00000000">
        <w:rPr>
          <w:spacing w:val="-15"/>
        </w:rPr>
        <w:t xml:space="preserve"> </w:t>
      </w:r>
      <w:r w:rsidR="00000000">
        <w:t>passengers</w:t>
      </w:r>
      <w:r w:rsidR="00000000">
        <w:rPr>
          <w:spacing w:val="-15"/>
        </w:rPr>
        <w:t xml:space="preserve"> </w:t>
      </w:r>
      <w:r w:rsidR="00000000">
        <w:t>to</w:t>
      </w:r>
      <w:r w:rsidR="00000000">
        <w:rPr>
          <w:spacing w:val="-15"/>
        </w:rPr>
        <w:t xml:space="preserve"> </w:t>
      </w:r>
      <w:r w:rsidR="00000000">
        <w:t xml:space="preserve">specific </w:t>
      </w:r>
      <w:r w:rsidR="00000000">
        <w:rPr>
          <w:spacing w:val="-2"/>
        </w:rPr>
        <w:t>locations.</w:t>
      </w:r>
      <w:r>
        <w:t xml:space="preserve"> </w:t>
      </w:r>
      <w:r w:rsidR="00000000">
        <w:t>Emergency Notification System: This is a system that enables airport staff to quickly and efficiently</w:t>
      </w:r>
      <w:r w:rsidR="00000000">
        <w:rPr>
          <w:spacing w:val="-9"/>
        </w:rPr>
        <w:t xml:space="preserve"> </w:t>
      </w:r>
      <w:r w:rsidR="00000000">
        <w:t>notify</w:t>
      </w:r>
      <w:r w:rsidR="00000000">
        <w:rPr>
          <w:spacing w:val="-9"/>
        </w:rPr>
        <w:t xml:space="preserve"> </w:t>
      </w:r>
      <w:r w:rsidR="00000000">
        <w:t>passengers</w:t>
      </w:r>
      <w:r w:rsidR="00000000">
        <w:rPr>
          <w:spacing w:val="-2"/>
        </w:rPr>
        <w:t xml:space="preserve"> </w:t>
      </w:r>
      <w:r w:rsidR="00000000">
        <w:t>and</w:t>
      </w:r>
      <w:r w:rsidR="00000000">
        <w:rPr>
          <w:spacing w:val="-1"/>
        </w:rPr>
        <w:t xml:space="preserve"> </w:t>
      </w:r>
      <w:r w:rsidR="00000000">
        <w:t>staff</w:t>
      </w:r>
      <w:r w:rsidR="00000000">
        <w:rPr>
          <w:spacing w:val="-1"/>
        </w:rPr>
        <w:t xml:space="preserve"> </w:t>
      </w:r>
      <w:r w:rsidR="00000000">
        <w:t>of</w:t>
      </w:r>
      <w:r w:rsidR="00000000">
        <w:rPr>
          <w:spacing w:val="-3"/>
        </w:rPr>
        <w:t xml:space="preserve"> </w:t>
      </w:r>
      <w:r w:rsidR="00000000">
        <w:t>any</w:t>
      </w:r>
      <w:r w:rsidR="00000000">
        <w:rPr>
          <w:spacing w:val="-6"/>
        </w:rPr>
        <w:t xml:space="preserve"> </w:t>
      </w:r>
      <w:r w:rsidR="00000000">
        <w:t>emergency</w:t>
      </w:r>
      <w:r w:rsidR="00000000">
        <w:rPr>
          <w:spacing w:val="-9"/>
        </w:rPr>
        <w:t xml:space="preserve"> </w:t>
      </w:r>
      <w:r w:rsidR="00000000">
        <w:t>situations,</w:t>
      </w:r>
      <w:r w:rsidR="00000000">
        <w:rPr>
          <w:spacing w:val="-2"/>
        </w:rPr>
        <w:t xml:space="preserve"> </w:t>
      </w:r>
      <w:r w:rsidR="00000000">
        <w:t>such</w:t>
      </w:r>
      <w:r w:rsidR="00000000">
        <w:rPr>
          <w:spacing w:val="-1"/>
        </w:rPr>
        <w:t xml:space="preserve"> </w:t>
      </w:r>
      <w:r w:rsidR="00000000">
        <w:t>as</w:t>
      </w:r>
      <w:r w:rsidR="00000000">
        <w:rPr>
          <w:spacing w:val="1"/>
        </w:rPr>
        <w:t xml:space="preserve"> </w:t>
      </w:r>
      <w:r w:rsidR="00000000">
        <w:t>fire</w:t>
      </w:r>
      <w:r w:rsidR="00000000">
        <w:rPr>
          <w:spacing w:val="-2"/>
        </w:rPr>
        <w:t xml:space="preserve"> </w:t>
      </w:r>
      <w:r w:rsidR="00000000">
        <w:t>or</w:t>
      </w:r>
      <w:r w:rsidR="00000000">
        <w:rPr>
          <w:spacing w:val="-1"/>
        </w:rPr>
        <w:t xml:space="preserve"> </w:t>
      </w:r>
      <w:r w:rsidR="00000000">
        <w:t>severe</w:t>
      </w:r>
      <w:r w:rsidR="00000000">
        <w:rPr>
          <w:spacing w:val="-2"/>
        </w:rPr>
        <w:t xml:space="preserve"> weather.</w:t>
      </w:r>
      <w:r>
        <w:t xml:space="preserve"> </w:t>
      </w:r>
      <w:r w:rsidR="00000000">
        <w:t>Voice</w:t>
      </w:r>
      <w:r w:rsidR="00000000">
        <w:rPr>
          <w:spacing w:val="-3"/>
        </w:rPr>
        <w:t xml:space="preserve"> </w:t>
      </w:r>
      <w:r w:rsidR="00000000">
        <w:t>Over Internet</w:t>
      </w:r>
      <w:r w:rsidR="00000000">
        <w:rPr>
          <w:spacing w:val="-3"/>
        </w:rPr>
        <w:t xml:space="preserve"> </w:t>
      </w:r>
      <w:r w:rsidR="00000000">
        <w:t>Protocol</w:t>
      </w:r>
      <w:r w:rsidR="00000000">
        <w:rPr>
          <w:spacing w:val="-3"/>
        </w:rPr>
        <w:t xml:space="preserve"> </w:t>
      </w:r>
      <w:r w:rsidR="00000000">
        <w:t>(VoIP):</w:t>
      </w:r>
      <w:r w:rsidR="00000000">
        <w:rPr>
          <w:spacing w:val="-8"/>
        </w:rPr>
        <w:t xml:space="preserve"> </w:t>
      </w:r>
      <w:r w:rsidR="00000000">
        <w:t>This</w:t>
      </w:r>
      <w:r w:rsidR="00000000">
        <w:rPr>
          <w:spacing w:val="-3"/>
        </w:rPr>
        <w:t xml:space="preserve"> </w:t>
      </w:r>
      <w:r w:rsidR="00000000">
        <w:t>is</w:t>
      </w:r>
      <w:r w:rsidR="00000000">
        <w:rPr>
          <w:spacing w:val="-1"/>
        </w:rPr>
        <w:t xml:space="preserve"> </w:t>
      </w:r>
      <w:r w:rsidR="00000000">
        <w:t>a</w:t>
      </w:r>
      <w:r w:rsidR="00000000">
        <w:rPr>
          <w:spacing w:val="-4"/>
        </w:rPr>
        <w:t xml:space="preserve"> </w:t>
      </w:r>
      <w:r w:rsidR="00000000">
        <w:t>technology</w:t>
      </w:r>
      <w:r w:rsidR="00000000">
        <w:rPr>
          <w:spacing w:val="-8"/>
        </w:rPr>
        <w:t xml:space="preserve"> </w:t>
      </w:r>
      <w:r w:rsidR="00000000">
        <w:t>that</w:t>
      </w:r>
      <w:r w:rsidR="00000000">
        <w:rPr>
          <w:spacing w:val="-2"/>
        </w:rPr>
        <w:t xml:space="preserve"> </w:t>
      </w:r>
      <w:r w:rsidR="00000000">
        <w:t>allows</w:t>
      </w:r>
      <w:r w:rsidR="00000000">
        <w:rPr>
          <w:spacing w:val="-4"/>
        </w:rPr>
        <w:t xml:space="preserve"> </w:t>
      </w:r>
      <w:r w:rsidR="00000000">
        <w:t>voice</w:t>
      </w:r>
      <w:r w:rsidR="00000000">
        <w:rPr>
          <w:spacing w:val="-4"/>
        </w:rPr>
        <w:t xml:space="preserve"> </w:t>
      </w:r>
      <w:r w:rsidR="00000000">
        <w:t>calls</w:t>
      </w:r>
      <w:r w:rsidR="00000000">
        <w:rPr>
          <w:spacing w:val="-3"/>
        </w:rPr>
        <w:t xml:space="preserve"> </w:t>
      </w:r>
      <w:r w:rsidR="00000000">
        <w:t>to</w:t>
      </w:r>
      <w:r w:rsidR="00000000">
        <w:rPr>
          <w:spacing w:val="-3"/>
        </w:rPr>
        <w:t xml:space="preserve"> </w:t>
      </w:r>
      <w:r w:rsidR="00000000">
        <w:t>be</w:t>
      </w:r>
      <w:r w:rsidR="00000000">
        <w:rPr>
          <w:spacing w:val="-3"/>
        </w:rPr>
        <w:t xml:space="preserve"> </w:t>
      </w:r>
      <w:r w:rsidR="00000000">
        <w:t>made</w:t>
      </w:r>
      <w:r w:rsidR="00000000">
        <w:rPr>
          <w:spacing w:val="-3"/>
        </w:rPr>
        <w:t xml:space="preserve"> </w:t>
      </w:r>
      <w:r w:rsidR="00000000">
        <w:t>over the internet rather than traditional telephone lines. It is becoming increasingly</w:t>
      </w:r>
      <w:r w:rsidR="00000000">
        <w:rPr>
          <w:spacing w:val="-3"/>
        </w:rPr>
        <w:t xml:space="preserve"> </w:t>
      </w:r>
      <w:r w:rsidR="00000000">
        <w:t>popular in airports due to its flexibility and cost-effectiveness.</w:t>
      </w:r>
      <w:r>
        <w:t xml:space="preserve"> </w:t>
      </w:r>
      <w:r w:rsidR="00000000">
        <w:rPr>
          <w:rFonts w:ascii="Palatino"/>
          <w:spacing w:val="-5"/>
        </w:rPr>
        <w:t>559</w:t>
      </w:r>
      <w:r>
        <w:rPr>
          <w:rFonts w:ascii="Palatino"/>
        </w:rPr>
        <w:t xml:space="preserve">   </w:t>
      </w:r>
      <w:r w:rsidR="00000000">
        <w:t>Video Conferencing System: This is a system that enables face-to-face communication between people in different locations. It is often used for remote meetings and conferences. In airports, it may be used to connect with airline staff or other airport personnel in different locations.</w:t>
      </w:r>
      <w:r>
        <w:t xml:space="preserve"> </w:t>
      </w:r>
      <w:r w:rsidR="00000000">
        <w:t>Overall, an airport telephone system is designed to provide effective communication between all the</w:t>
      </w:r>
      <w:r w:rsidR="00000000">
        <w:rPr>
          <w:spacing w:val="-5"/>
        </w:rPr>
        <w:t xml:space="preserve"> </w:t>
      </w:r>
      <w:r w:rsidR="00000000">
        <w:t>different</w:t>
      </w:r>
      <w:r w:rsidR="00000000">
        <w:rPr>
          <w:spacing w:val="-5"/>
        </w:rPr>
        <w:t xml:space="preserve"> </w:t>
      </w:r>
      <w:r w:rsidR="00000000">
        <w:t>stakeholders</w:t>
      </w:r>
      <w:r w:rsidR="00000000">
        <w:rPr>
          <w:spacing w:val="-3"/>
        </w:rPr>
        <w:t xml:space="preserve"> </w:t>
      </w:r>
      <w:r w:rsidR="00000000">
        <w:t>involved</w:t>
      </w:r>
      <w:r w:rsidR="00000000">
        <w:rPr>
          <w:spacing w:val="-5"/>
        </w:rPr>
        <w:t xml:space="preserve"> </w:t>
      </w:r>
      <w:r w:rsidR="00000000">
        <w:t>in</w:t>
      </w:r>
      <w:r w:rsidR="00000000">
        <w:rPr>
          <w:spacing w:val="-4"/>
        </w:rPr>
        <w:t xml:space="preserve"> </w:t>
      </w:r>
      <w:r w:rsidR="00000000">
        <w:t>running</w:t>
      </w:r>
      <w:r w:rsidR="00000000">
        <w:rPr>
          <w:spacing w:val="-8"/>
        </w:rPr>
        <w:t xml:space="preserve"> </w:t>
      </w:r>
      <w:r w:rsidR="00000000">
        <w:t>an</w:t>
      </w:r>
      <w:r w:rsidR="00000000">
        <w:rPr>
          <w:spacing w:val="-5"/>
        </w:rPr>
        <w:t xml:space="preserve"> </w:t>
      </w:r>
      <w:r w:rsidR="00000000">
        <w:t>airport,</w:t>
      </w:r>
      <w:r w:rsidR="00000000">
        <w:rPr>
          <w:spacing w:val="-5"/>
        </w:rPr>
        <w:t xml:space="preserve"> </w:t>
      </w:r>
      <w:r w:rsidR="00000000">
        <w:t>including</w:t>
      </w:r>
      <w:r w:rsidR="00000000">
        <w:rPr>
          <w:spacing w:val="-8"/>
        </w:rPr>
        <w:t xml:space="preserve"> </w:t>
      </w:r>
      <w:r w:rsidR="00000000">
        <w:t>airline</w:t>
      </w:r>
      <w:r w:rsidR="00000000">
        <w:rPr>
          <w:spacing w:val="-5"/>
        </w:rPr>
        <w:t xml:space="preserve"> </w:t>
      </w:r>
      <w:r w:rsidR="00000000">
        <w:t>staff,</w:t>
      </w:r>
      <w:r w:rsidR="00000000">
        <w:rPr>
          <w:spacing w:val="-5"/>
        </w:rPr>
        <w:t xml:space="preserve"> </w:t>
      </w:r>
      <w:r w:rsidR="00000000">
        <w:t>airport</w:t>
      </w:r>
      <w:r w:rsidR="00000000">
        <w:rPr>
          <w:spacing w:val="-5"/>
        </w:rPr>
        <w:t xml:space="preserve"> </w:t>
      </w:r>
      <w:r w:rsidR="00000000">
        <w:t>personnel, and passengers.</w:t>
      </w:r>
      <w:r>
        <w:t xml:space="preserve"> </w:t>
      </w:r>
      <w:r w:rsidR="00000000">
        <w:rPr>
          <w:spacing w:val="-2"/>
        </w:rPr>
        <w:t>ENGINEERING</w:t>
      </w:r>
      <w:r>
        <w:t xml:space="preserve"> </w:t>
      </w:r>
      <w:r w:rsidR="00000000">
        <w:t>An airport telephone system is a complex communication system that serves a critical role in ensuring the safety and efficiency of airport operations. Some of the engineering parameters and details that need to be considered for designing an airport telephone system are:</w:t>
      </w:r>
      <w:r>
        <w:t xml:space="preserve"> </w:t>
      </w:r>
      <w:r w:rsidR="00000000">
        <w:t>Coverage</w:t>
      </w:r>
      <w:r w:rsidR="00000000">
        <w:rPr>
          <w:spacing w:val="-15"/>
        </w:rPr>
        <w:t xml:space="preserve"> </w:t>
      </w:r>
      <w:r w:rsidR="00000000">
        <w:t>area:</w:t>
      </w:r>
      <w:r w:rsidR="00000000">
        <w:rPr>
          <w:spacing w:val="-15"/>
        </w:rPr>
        <w:t xml:space="preserve"> </w:t>
      </w:r>
      <w:r w:rsidR="00000000">
        <w:t>The</w:t>
      </w:r>
      <w:r w:rsidR="00000000">
        <w:rPr>
          <w:spacing w:val="-15"/>
        </w:rPr>
        <w:t xml:space="preserve"> </w:t>
      </w:r>
      <w:r w:rsidR="00000000">
        <w:t>telephone</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cover</w:t>
      </w:r>
      <w:r w:rsidR="00000000">
        <w:rPr>
          <w:spacing w:val="-15"/>
        </w:rPr>
        <w:t xml:space="preserve"> </w:t>
      </w:r>
      <w:r w:rsidR="00000000">
        <w:t>the</w:t>
      </w:r>
      <w:r w:rsidR="00000000">
        <w:rPr>
          <w:spacing w:val="-15"/>
        </w:rPr>
        <w:t xml:space="preserve"> </w:t>
      </w:r>
      <w:r w:rsidR="00000000">
        <w:t>entire</w:t>
      </w:r>
      <w:r w:rsidR="00000000">
        <w:rPr>
          <w:spacing w:val="-15"/>
        </w:rPr>
        <w:t xml:space="preserve"> </w:t>
      </w:r>
      <w:r w:rsidR="00000000">
        <w:t>airport,</w:t>
      </w:r>
      <w:r w:rsidR="00000000">
        <w:rPr>
          <w:spacing w:val="-15"/>
        </w:rPr>
        <w:t xml:space="preserve"> </w:t>
      </w:r>
      <w:r w:rsidR="00000000">
        <w:t>including</w:t>
      </w:r>
      <w:r w:rsidR="00000000">
        <w:rPr>
          <w:spacing w:val="-15"/>
        </w:rPr>
        <w:t xml:space="preserve"> </w:t>
      </w:r>
      <w:r w:rsidR="00000000">
        <w:t>terminals,</w:t>
      </w:r>
      <w:r w:rsidR="00000000">
        <w:rPr>
          <w:spacing w:val="-15"/>
        </w:rPr>
        <w:t xml:space="preserve"> </w:t>
      </w:r>
      <w:r w:rsidR="00000000">
        <w:t>runways, parking lots, and other relevant areas.</w:t>
      </w:r>
      <w:r>
        <w:t xml:space="preserve"> </w:t>
      </w:r>
      <w:r w:rsidR="00000000">
        <w:t>Capacity:</w:t>
      </w:r>
      <w:r w:rsidR="00000000">
        <w:rPr>
          <w:spacing w:val="-13"/>
        </w:rPr>
        <w:t xml:space="preserve"> </w:t>
      </w:r>
      <w:r w:rsidR="00000000">
        <w:t>The</w:t>
      </w:r>
      <w:r w:rsidR="00000000">
        <w:rPr>
          <w:spacing w:val="-12"/>
        </w:rPr>
        <w:t xml:space="preserve"> </w:t>
      </w:r>
      <w:r w:rsidR="00000000">
        <w:t>telephone</w:t>
      </w:r>
      <w:r w:rsidR="00000000">
        <w:rPr>
          <w:spacing w:val="-9"/>
        </w:rPr>
        <w:t xml:space="preserve"> </w:t>
      </w:r>
      <w:r w:rsidR="00000000">
        <w:t>system</w:t>
      </w:r>
      <w:r w:rsidR="00000000">
        <w:rPr>
          <w:spacing w:val="-10"/>
        </w:rPr>
        <w:t xml:space="preserve"> </w:t>
      </w:r>
      <w:r w:rsidR="00000000">
        <w:t>should</w:t>
      </w:r>
      <w:r w:rsidR="00000000">
        <w:rPr>
          <w:spacing w:val="-11"/>
        </w:rPr>
        <w:t xml:space="preserve"> </w:t>
      </w:r>
      <w:r w:rsidR="00000000">
        <w:t>be</w:t>
      </w:r>
      <w:r w:rsidR="00000000">
        <w:rPr>
          <w:spacing w:val="-12"/>
        </w:rPr>
        <w:t xml:space="preserve"> </w:t>
      </w:r>
      <w:r w:rsidR="00000000">
        <w:t>designed</w:t>
      </w:r>
      <w:r w:rsidR="00000000">
        <w:rPr>
          <w:spacing w:val="-11"/>
        </w:rPr>
        <w:t xml:space="preserve"> </w:t>
      </w:r>
      <w:r w:rsidR="00000000">
        <w:t>to</w:t>
      </w:r>
      <w:r w:rsidR="00000000">
        <w:rPr>
          <w:spacing w:val="-10"/>
        </w:rPr>
        <w:t xml:space="preserve"> </w:t>
      </w:r>
      <w:r w:rsidR="00000000">
        <w:t>handle</w:t>
      </w:r>
      <w:r w:rsidR="00000000">
        <w:rPr>
          <w:spacing w:val="-11"/>
        </w:rPr>
        <w:t xml:space="preserve"> </w:t>
      </w:r>
      <w:r w:rsidR="00000000">
        <w:t>the</w:t>
      </w:r>
      <w:r w:rsidR="00000000">
        <w:rPr>
          <w:spacing w:val="-11"/>
        </w:rPr>
        <w:t xml:space="preserve"> </w:t>
      </w:r>
      <w:r w:rsidR="00000000">
        <w:t>peak</w:t>
      </w:r>
      <w:r w:rsidR="00000000">
        <w:rPr>
          <w:spacing w:val="-11"/>
        </w:rPr>
        <w:t xml:space="preserve"> </w:t>
      </w:r>
      <w:r w:rsidR="00000000">
        <w:t>traffic</w:t>
      </w:r>
      <w:r w:rsidR="00000000">
        <w:rPr>
          <w:spacing w:val="-12"/>
        </w:rPr>
        <w:t xml:space="preserve"> </w:t>
      </w:r>
      <w:r w:rsidR="00000000">
        <w:t>load,</w:t>
      </w:r>
      <w:r w:rsidR="00000000">
        <w:rPr>
          <w:spacing w:val="-11"/>
        </w:rPr>
        <w:t xml:space="preserve"> </w:t>
      </w:r>
      <w:r w:rsidR="00000000">
        <w:lastRenderedPageBreak/>
        <w:t>which</w:t>
      </w:r>
      <w:r w:rsidR="00000000">
        <w:rPr>
          <w:spacing w:val="-11"/>
        </w:rPr>
        <w:t xml:space="preserve"> </w:t>
      </w:r>
      <w:r w:rsidR="00000000">
        <w:t>includes all the incoming and outgoing calls during busy periods.</w:t>
      </w:r>
      <w:r>
        <w:t xml:space="preserve"> </w:t>
      </w:r>
      <w:r w:rsidR="00000000">
        <w:t>Call routing: The telephone system should be able to route calls to the appropriate destination, such as airport staff, airlines, emergency services, and other relevant entities.</w:t>
      </w:r>
      <w:r>
        <w:t xml:space="preserve"> </w:t>
      </w:r>
      <w:r w:rsidR="00000000">
        <w:t>Redundancy:</w:t>
      </w:r>
      <w:r w:rsidR="00000000">
        <w:rPr>
          <w:spacing w:val="-10"/>
        </w:rPr>
        <w:t xml:space="preserve"> </w:t>
      </w:r>
      <w:r w:rsidR="00000000">
        <w:t>The</w:t>
      </w:r>
      <w:r w:rsidR="00000000">
        <w:rPr>
          <w:spacing w:val="-7"/>
        </w:rPr>
        <w:t xml:space="preserve"> </w:t>
      </w:r>
      <w:r w:rsidR="00000000">
        <w:t>telephone</w:t>
      </w:r>
      <w:r w:rsidR="00000000">
        <w:rPr>
          <w:spacing w:val="-7"/>
        </w:rPr>
        <w:t xml:space="preserve"> </w:t>
      </w:r>
      <w:r w:rsidR="00000000">
        <w:t>system</w:t>
      </w:r>
      <w:r w:rsidR="00000000">
        <w:rPr>
          <w:spacing w:val="-6"/>
        </w:rPr>
        <w:t xml:space="preserve"> </w:t>
      </w:r>
      <w:r w:rsidR="00000000">
        <w:t>should</w:t>
      </w:r>
      <w:r w:rsidR="00000000">
        <w:rPr>
          <w:spacing w:val="-6"/>
        </w:rPr>
        <w:t xml:space="preserve"> </w:t>
      </w:r>
      <w:r w:rsidR="00000000">
        <w:t>have</w:t>
      </w:r>
      <w:r w:rsidR="00000000">
        <w:rPr>
          <w:spacing w:val="-7"/>
        </w:rPr>
        <w:t xml:space="preserve"> </w:t>
      </w:r>
      <w:r w:rsidR="00000000">
        <w:t>redundancy</w:t>
      </w:r>
      <w:r w:rsidR="00000000">
        <w:rPr>
          <w:spacing w:val="-11"/>
        </w:rPr>
        <w:t xml:space="preserve"> </w:t>
      </w:r>
      <w:r w:rsidR="00000000">
        <w:t>built-in</w:t>
      </w:r>
      <w:r w:rsidR="00000000">
        <w:rPr>
          <w:spacing w:val="-5"/>
        </w:rPr>
        <w:t xml:space="preserve"> </w:t>
      </w:r>
      <w:r w:rsidR="00000000">
        <w:t>to</w:t>
      </w:r>
      <w:r w:rsidR="00000000">
        <w:rPr>
          <w:spacing w:val="-5"/>
        </w:rPr>
        <w:t xml:space="preserve"> </w:t>
      </w:r>
      <w:r w:rsidR="00000000">
        <w:t>ensure</w:t>
      </w:r>
      <w:r w:rsidR="00000000">
        <w:rPr>
          <w:spacing w:val="-7"/>
        </w:rPr>
        <w:t xml:space="preserve"> </w:t>
      </w:r>
      <w:r w:rsidR="00000000">
        <w:t>that</w:t>
      </w:r>
      <w:r w:rsidR="00000000">
        <w:rPr>
          <w:spacing w:val="-6"/>
        </w:rPr>
        <w:t xml:space="preserve"> </w:t>
      </w:r>
      <w:r w:rsidR="00000000">
        <w:t>it</w:t>
      </w:r>
      <w:r w:rsidR="00000000">
        <w:rPr>
          <w:spacing w:val="-5"/>
        </w:rPr>
        <w:t xml:space="preserve"> </w:t>
      </w:r>
      <w:r w:rsidR="00000000">
        <w:t>can</w:t>
      </w:r>
      <w:r w:rsidR="00000000">
        <w:rPr>
          <w:spacing w:val="-6"/>
        </w:rPr>
        <w:t xml:space="preserve"> </w:t>
      </w:r>
      <w:r w:rsidR="00000000">
        <w:t>continue to operate in the event of a failure of any component.</w:t>
      </w:r>
      <w:r>
        <w:t xml:space="preserve"> </w:t>
      </w:r>
      <w:r w:rsidR="00000000">
        <w:t>Quality of service: The telephone system should be designed to provide high-quality voice communication, with minimal latency, jitter, and packet loss.</w:t>
      </w:r>
      <w:r>
        <w:t xml:space="preserve"> </w:t>
      </w:r>
      <w:r w:rsidR="00000000">
        <w:t>Security:</w:t>
      </w:r>
      <w:r w:rsidR="00000000">
        <w:rPr>
          <w:spacing w:val="-15"/>
        </w:rPr>
        <w:t xml:space="preserve"> </w:t>
      </w:r>
      <w:r w:rsidR="00000000">
        <w:t>The</w:t>
      </w:r>
      <w:r w:rsidR="00000000">
        <w:rPr>
          <w:spacing w:val="-13"/>
        </w:rPr>
        <w:t xml:space="preserve"> </w:t>
      </w:r>
      <w:r w:rsidR="00000000">
        <w:t>telephone</w:t>
      </w:r>
      <w:r w:rsidR="00000000">
        <w:rPr>
          <w:spacing w:val="-13"/>
        </w:rPr>
        <w:t xml:space="preserve"> </w:t>
      </w:r>
      <w:r w:rsidR="00000000">
        <w:t>system</w:t>
      </w:r>
      <w:r w:rsidR="00000000">
        <w:rPr>
          <w:spacing w:val="-12"/>
        </w:rPr>
        <w:t xml:space="preserve"> </w:t>
      </w:r>
      <w:r w:rsidR="00000000">
        <w:t>should</w:t>
      </w:r>
      <w:r w:rsidR="00000000">
        <w:rPr>
          <w:spacing w:val="-12"/>
        </w:rPr>
        <w:t xml:space="preserve"> </w:t>
      </w:r>
      <w:r w:rsidR="00000000">
        <w:t>be</w:t>
      </w:r>
      <w:r w:rsidR="00000000">
        <w:rPr>
          <w:spacing w:val="-13"/>
        </w:rPr>
        <w:t xml:space="preserve"> </w:t>
      </w:r>
      <w:r w:rsidR="00000000">
        <w:t>designed</w:t>
      </w:r>
      <w:r w:rsidR="00000000">
        <w:rPr>
          <w:spacing w:val="-10"/>
        </w:rPr>
        <w:t xml:space="preserve"> </w:t>
      </w:r>
      <w:r w:rsidR="00000000">
        <w:t>to</w:t>
      </w:r>
      <w:r w:rsidR="00000000">
        <w:rPr>
          <w:spacing w:val="-11"/>
        </w:rPr>
        <w:t xml:space="preserve"> </w:t>
      </w:r>
      <w:r w:rsidR="00000000">
        <w:t>prevent</w:t>
      </w:r>
      <w:r w:rsidR="00000000">
        <w:rPr>
          <w:spacing w:val="-11"/>
        </w:rPr>
        <w:t xml:space="preserve"> </w:t>
      </w:r>
      <w:r w:rsidR="00000000">
        <w:t>unauthorized</w:t>
      </w:r>
      <w:r w:rsidR="00000000">
        <w:rPr>
          <w:spacing w:val="-12"/>
        </w:rPr>
        <w:t xml:space="preserve"> </w:t>
      </w:r>
      <w:r w:rsidR="00000000">
        <w:t>access,</w:t>
      </w:r>
      <w:r w:rsidR="00000000">
        <w:rPr>
          <w:spacing w:val="-11"/>
        </w:rPr>
        <w:t xml:space="preserve"> </w:t>
      </w:r>
      <w:r w:rsidR="00000000">
        <w:t>protect</w:t>
      </w:r>
      <w:r w:rsidR="00000000">
        <w:rPr>
          <w:spacing w:val="-11"/>
        </w:rPr>
        <w:t xml:space="preserve"> </w:t>
      </w:r>
      <w:r w:rsidR="00000000">
        <w:t>against hacking and eavesdropping, and ensure the confidentiality of all communication.</w:t>
      </w:r>
      <w:r>
        <w:t xml:space="preserve"> </w:t>
      </w:r>
      <w:r w:rsidR="00000000">
        <w:t>Integration with other systems: The telephone system should be integrated with other airport systems, such as flight information displays, security systems, and emergency response systems.</w:t>
      </w:r>
      <w:r>
        <w:t xml:space="preserve"> </w:t>
      </w:r>
      <w:r w:rsidR="00000000">
        <w:t>Maintenance and support: The telephone system should be designed for easy maintenance and support, with adequate spare parts, documentation, and training for maintenance personnel.</w:t>
      </w:r>
      <w:r>
        <w:t xml:space="preserve"> </w:t>
      </w:r>
      <w:r w:rsidR="00000000">
        <w:t>Regulatory compliance: The telephone system should comply with all relevant regulations and standards,</w:t>
      </w:r>
      <w:r w:rsidR="00000000">
        <w:rPr>
          <w:spacing w:val="-8"/>
        </w:rPr>
        <w:t xml:space="preserve"> </w:t>
      </w:r>
      <w:r w:rsidR="00000000">
        <w:t>such</w:t>
      </w:r>
      <w:r w:rsidR="00000000">
        <w:rPr>
          <w:spacing w:val="-7"/>
        </w:rPr>
        <w:t xml:space="preserve"> </w:t>
      </w:r>
      <w:r w:rsidR="00000000">
        <w:t>as</w:t>
      </w:r>
      <w:r w:rsidR="00000000">
        <w:rPr>
          <w:spacing w:val="-7"/>
        </w:rPr>
        <w:t xml:space="preserve"> </w:t>
      </w:r>
      <w:r w:rsidR="00000000">
        <w:t>those</w:t>
      </w:r>
      <w:r w:rsidR="00000000">
        <w:rPr>
          <w:spacing w:val="-7"/>
        </w:rPr>
        <w:t xml:space="preserve"> </w:t>
      </w:r>
      <w:r w:rsidR="00000000">
        <w:t>set</w:t>
      </w:r>
      <w:r w:rsidR="00000000">
        <w:rPr>
          <w:spacing w:val="-6"/>
        </w:rPr>
        <w:t xml:space="preserve"> </w:t>
      </w:r>
      <w:r w:rsidR="00000000">
        <w:t>by</w:t>
      </w:r>
      <w:r w:rsidR="00000000">
        <w:rPr>
          <w:spacing w:val="-12"/>
        </w:rPr>
        <w:t xml:space="preserve"> </w:t>
      </w:r>
      <w:r w:rsidR="00000000">
        <w:t>the</w:t>
      </w:r>
      <w:r w:rsidR="00000000">
        <w:rPr>
          <w:spacing w:val="-4"/>
        </w:rPr>
        <w:t xml:space="preserve"> </w:t>
      </w:r>
      <w:r w:rsidR="00000000">
        <w:t>Federal</w:t>
      </w:r>
      <w:r w:rsidR="00000000">
        <w:rPr>
          <w:spacing w:val="-6"/>
        </w:rPr>
        <w:t xml:space="preserve"> </w:t>
      </w:r>
      <w:r w:rsidR="00000000">
        <w:t>Communications</w:t>
      </w:r>
      <w:r w:rsidR="00000000">
        <w:rPr>
          <w:spacing w:val="-7"/>
        </w:rPr>
        <w:t xml:space="preserve"> </w:t>
      </w:r>
      <w:r w:rsidR="00000000">
        <w:t>Commission</w:t>
      </w:r>
      <w:r w:rsidR="00000000">
        <w:rPr>
          <w:spacing w:val="-6"/>
        </w:rPr>
        <w:t xml:space="preserve"> </w:t>
      </w:r>
      <w:r w:rsidR="00000000">
        <w:t>(FCC)</w:t>
      </w:r>
      <w:r w:rsidR="00000000">
        <w:rPr>
          <w:spacing w:val="-8"/>
        </w:rPr>
        <w:t xml:space="preserve"> </w:t>
      </w:r>
      <w:r w:rsidR="00000000">
        <w:t>and</w:t>
      </w:r>
      <w:r w:rsidR="00000000">
        <w:rPr>
          <w:spacing w:val="-4"/>
        </w:rPr>
        <w:t xml:space="preserve"> </w:t>
      </w:r>
      <w:r w:rsidR="00000000">
        <w:t>International Civil Aviation Organization (ICAO).</w:t>
      </w:r>
      <w:r>
        <w:t xml:space="preserve"> </w:t>
      </w:r>
      <w:r w:rsidR="00000000">
        <w:t>Overall, the design of an airport telephone system requires careful consideration of all these parameters</w:t>
      </w:r>
      <w:r w:rsidR="00000000">
        <w:rPr>
          <w:spacing w:val="-7"/>
        </w:rPr>
        <w:t xml:space="preserve"> </w:t>
      </w:r>
      <w:r w:rsidR="00000000">
        <w:t>and</w:t>
      </w:r>
      <w:r w:rsidR="00000000">
        <w:rPr>
          <w:spacing w:val="-7"/>
        </w:rPr>
        <w:t xml:space="preserve"> </w:t>
      </w:r>
      <w:r w:rsidR="00000000">
        <w:t>details</w:t>
      </w:r>
      <w:r w:rsidR="00000000">
        <w:rPr>
          <w:spacing w:val="-6"/>
        </w:rPr>
        <w:t xml:space="preserve"> </w:t>
      </w:r>
      <w:r w:rsidR="00000000">
        <w:t>to</w:t>
      </w:r>
      <w:r w:rsidR="00000000">
        <w:rPr>
          <w:spacing w:val="-6"/>
        </w:rPr>
        <w:t xml:space="preserve"> </w:t>
      </w:r>
      <w:r w:rsidR="00000000">
        <w:t>ensure</w:t>
      </w:r>
      <w:r w:rsidR="00000000">
        <w:rPr>
          <w:spacing w:val="-8"/>
        </w:rPr>
        <w:t xml:space="preserve"> </w:t>
      </w:r>
      <w:r w:rsidR="00000000">
        <w:t>a</w:t>
      </w:r>
      <w:r w:rsidR="00000000">
        <w:rPr>
          <w:spacing w:val="-8"/>
        </w:rPr>
        <w:t xml:space="preserve"> </w:t>
      </w:r>
      <w:r w:rsidR="00000000">
        <w:t>reliable,</w:t>
      </w:r>
      <w:r w:rsidR="00000000">
        <w:rPr>
          <w:spacing w:val="-7"/>
        </w:rPr>
        <w:t xml:space="preserve"> </w:t>
      </w:r>
      <w:r w:rsidR="00000000">
        <w:t>secure,</w:t>
      </w:r>
      <w:r w:rsidR="00000000">
        <w:rPr>
          <w:spacing w:val="-4"/>
        </w:rPr>
        <w:t xml:space="preserve"> </w:t>
      </w:r>
      <w:r w:rsidR="00000000">
        <w:t>and</w:t>
      </w:r>
      <w:r w:rsidR="00000000">
        <w:rPr>
          <w:spacing w:val="-7"/>
        </w:rPr>
        <w:t xml:space="preserve"> </w:t>
      </w:r>
      <w:r w:rsidR="00000000">
        <w:t>efficient</w:t>
      </w:r>
      <w:r w:rsidR="00000000">
        <w:rPr>
          <w:spacing w:val="-7"/>
        </w:rPr>
        <w:t xml:space="preserve"> </w:t>
      </w:r>
      <w:r w:rsidR="00000000">
        <w:t>communication</w:t>
      </w:r>
      <w:r w:rsidR="00000000">
        <w:rPr>
          <w:spacing w:val="-6"/>
        </w:rPr>
        <w:t xml:space="preserve"> </w:t>
      </w:r>
      <w:r w:rsidR="00000000">
        <w:t>system</w:t>
      </w:r>
      <w:r w:rsidR="00000000">
        <w:rPr>
          <w:spacing w:val="-6"/>
        </w:rPr>
        <w:t xml:space="preserve"> </w:t>
      </w:r>
      <w:r w:rsidR="00000000">
        <w:t>that</w:t>
      </w:r>
      <w:r w:rsidR="00000000">
        <w:rPr>
          <w:spacing w:val="-7"/>
        </w:rPr>
        <w:t xml:space="preserve"> </w:t>
      </w:r>
      <w:r w:rsidR="00000000">
        <w:t>meets the needs of airport staff, airlines, and passengers.</w:t>
      </w:r>
      <w:r>
        <w:t xml:space="preserve"> </w:t>
      </w:r>
      <w:r w:rsidR="00000000">
        <w:rPr>
          <w:rFonts w:ascii="Palatino"/>
          <w:spacing w:val="-5"/>
        </w:rPr>
        <w:t>560</w:t>
      </w:r>
      <w:r>
        <w:rPr>
          <w:rFonts w:ascii="Palatino"/>
        </w:rPr>
        <w:t xml:space="preserve">   </w:t>
      </w:r>
      <w:r w:rsidR="00000000">
        <w:t>COST</w:t>
      </w:r>
      <w:r w:rsidR="00000000">
        <w:rPr>
          <w:spacing w:val="-5"/>
        </w:rPr>
        <w:t xml:space="preserve"> </w:t>
      </w:r>
      <w:r w:rsidR="00000000">
        <w:rPr>
          <w:spacing w:val="-2"/>
        </w:rPr>
        <w:t>BENEFITS</w:t>
      </w:r>
      <w:r>
        <w:t xml:space="preserve"> </w:t>
      </w:r>
      <w:r w:rsidR="00000000">
        <w:t>The cost benefits of an airport telephone system can be substantial, especially</w:t>
      </w:r>
      <w:r w:rsidR="00000000">
        <w:rPr>
          <w:spacing w:val="-3"/>
        </w:rPr>
        <w:t xml:space="preserve"> </w:t>
      </w:r>
      <w:r w:rsidR="00000000">
        <w:t>when compared to alternative communication methods, such as mobile phones or two-way</w:t>
      </w:r>
      <w:r w:rsidR="00000000">
        <w:rPr>
          <w:spacing w:val="-3"/>
        </w:rPr>
        <w:t xml:space="preserve"> </w:t>
      </w:r>
      <w:r w:rsidR="00000000">
        <w:t>radios. Here are some of the cost benefits and details of an airport telephone system:</w:t>
      </w:r>
      <w:r>
        <w:t xml:space="preserve"> </w:t>
      </w:r>
      <w:r w:rsidR="00000000">
        <w:t>Reduced communication costs:</w:t>
      </w:r>
      <w:r w:rsidR="00000000">
        <w:rPr>
          <w:spacing w:val="-12"/>
        </w:rPr>
        <w:t xml:space="preserve"> </w:t>
      </w:r>
      <w:r w:rsidR="00000000">
        <w:t>An airport telephone system can provide cost savings by</w:t>
      </w:r>
      <w:r w:rsidR="00000000">
        <w:rPr>
          <w:spacing w:val="-3"/>
        </w:rPr>
        <w:t xml:space="preserve"> </w:t>
      </w:r>
      <w:r w:rsidR="00000000">
        <w:t>offering a flat rate for calls, regardless of distance or location. This can be especially beneficial for long- distance or international calls.</w:t>
      </w:r>
      <w:r>
        <w:t xml:space="preserve"> </w:t>
      </w:r>
      <w:r w:rsidR="00000000">
        <w:t>Increased efficiency:</w:t>
      </w:r>
      <w:r w:rsidR="00000000">
        <w:rPr>
          <w:spacing w:val="-6"/>
        </w:rPr>
        <w:t xml:space="preserve"> </w:t>
      </w:r>
      <w:r w:rsidR="00000000">
        <w:t>An airport telephone system can streamline communication and reduce the time and effort required to reach the desired destination. This can help to increase operational efficiency, reduce delays, and improve the overall passenger experience.</w:t>
      </w:r>
      <w:r>
        <w:t xml:space="preserve"> </w:t>
      </w:r>
      <w:r w:rsidR="00000000">
        <w:t>Improved safety:</w:t>
      </w:r>
      <w:r w:rsidR="00000000">
        <w:rPr>
          <w:spacing w:val="-9"/>
        </w:rPr>
        <w:t xml:space="preserve"> </w:t>
      </w:r>
      <w:r w:rsidR="00000000">
        <w:t xml:space="preserve">An airport telephone system can provide a reliable means of communication in emergency situations, which can help to improve safety and minimize the risk of accidents or </w:t>
      </w:r>
      <w:r w:rsidR="00000000">
        <w:rPr>
          <w:spacing w:val="-2"/>
        </w:rPr>
        <w:t>incidents.</w:t>
      </w:r>
      <w:r>
        <w:t xml:space="preserve"> </w:t>
      </w:r>
      <w:r w:rsidR="00000000">
        <w:t>Integration with other systems:</w:t>
      </w:r>
      <w:r w:rsidR="00000000">
        <w:rPr>
          <w:spacing w:val="-5"/>
        </w:rPr>
        <w:t xml:space="preserve"> </w:t>
      </w:r>
      <w:r w:rsidR="00000000">
        <w:t>An airport telephone system can be integrated with other airport systems, such as flight information displays and security systems, to provide a seamless communication experience.</w:t>
      </w:r>
      <w:r>
        <w:t xml:space="preserve"> </w:t>
      </w:r>
      <w:r w:rsidR="00000000">
        <w:t>Maintenance</w:t>
      </w:r>
      <w:r w:rsidR="00000000">
        <w:rPr>
          <w:spacing w:val="-2"/>
        </w:rPr>
        <w:t xml:space="preserve"> </w:t>
      </w:r>
      <w:r w:rsidR="00000000">
        <w:t>and</w:t>
      </w:r>
      <w:r w:rsidR="00000000">
        <w:rPr>
          <w:spacing w:val="-3"/>
        </w:rPr>
        <w:t xml:space="preserve"> </w:t>
      </w:r>
      <w:r w:rsidR="00000000">
        <w:t>support:</w:t>
      </w:r>
      <w:r w:rsidR="00000000">
        <w:rPr>
          <w:spacing w:val="-15"/>
        </w:rPr>
        <w:t xml:space="preserve"> </w:t>
      </w:r>
      <w:r w:rsidR="00000000">
        <w:t>An</w:t>
      </w:r>
      <w:r w:rsidR="00000000">
        <w:rPr>
          <w:spacing w:val="-3"/>
        </w:rPr>
        <w:t xml:space="preserve"> </w:t>
      </w:r>
      <w:r w:rsidR="00000000">
        <w:t>airport</w:t>
      </w:r>
      <w:r w:rsidR="00000000">
        <w:rPr>
          <w:spacing w:val="-3"/>
        </w:rPr>
        <w:t xml:space="preserve"> </w:t>
      </w:r>
      <w:r w:rsidR="00000000">
        <w:t>telephone</w:t>
      </w:r>
      <w:r w:rsidR="00000000">
        <w:rPr>
          <w:spacing w:val="-4"/>
        </w:rPr>
        <w:t xml:space="preserve"> </w:t>
      </w:r>
      <w:r w:rsidR="00000000">
        <w:t>system</w:t>
      </w:r>
      <w:r w:rsidR="00000000">
        <w:rPr>
          <w:spacing w:val="-3"/>
        </w:rPr>
        <w:t xml:space="preserve"> </w:t>
      </w:r>
      <w:r w:rsidR="00000000">
        <w:t>can</w:t>
      </w:r>
      <w:r w:rsidR="00000000">
        <w:rPr>
          <w:spacing w:val="-3"/>
        </w:rPr>
        <w:t xml:space="preserve"> </w:t>
      </w:r>
      <w:r w:rsidR="00000000">
        <w:t>be</w:t>
      </w:r>
      <w:r w:rsidR="00000000">
        <w:rPr>
          <w:spacing w:val="-4"/>
        </w:rPr>
        <w:t xml:space="preserve"> </w:t>
      </w:r>
      <w:r w:rsidR="00000000">
        <w:t>designed</w:t>
      </w:r>
      <w:r w:rsidR="00000000">
        <w:rPr>
          <w:spacing w:val="-3"/>
        </w:rPr>
        <w:t xml:space="preserve"> </w:t>
      </w:r>
      <w:r w:rsidR="00000000">
        <w:t>for</w:t>
      </w:r>
      <w:r w:rsidR="00000000">
        <w:rPr>
          <w:spacing w:val="-1"/>
        </w:rPr>
        <w:t xml:space="preserve"> </w:t>
      </w:r>
      <w:r w:rsidR="00000000">
        <w:t>easy</w:t>
      </w:r>
      <w:r w:rsidR="00000000">
        <w:rPr>
          <w:spacing w:val="-7"/>
        </w:rPr>
        <w:t xml:space="preserve"> </w:t>
      </w:r>
      <w:r w:rsidR="00000000">
        <w:t>maintenance</w:t>
      </w:r>
      <w:r w:rsidR="00000000">
        <w:rPr>
          <w:spacing w:val="-2"/>
        </w:rPr>
        <w:t xml:space="preserve"> </w:t>
      </w:r>
      <w:r w:rsidR="00000000">
        <w:t>and support, with adequate spare parts, documentation, and training for maintenance personnel. This can help to minimize downtime and reduce the total cost of ownership.</w:t>
      </w:r>
      <w:r>
        <w:t xml:space="preserve"> </w:t>
      </w:r>
      <w:r w:rsidR="00000000">
        <w:t>Regulatory</w:t>
      </w:r>
      <w:r w:rsidR="00000000">
        <w:rPr>
          <w:spacing w:val="-1"/>
        </w:rPr>
        <w:t xml:space="preserve"> </w:t>
      </w:r>
      <w:r w:rsidR="00000000">
        <w:t>compliance:</w:t>
      </w:r>
      <w:r w:rsidR="00000000">
        <w:rPr>
          <w:spacing w:val="-10"/>
        </w:rPr>
        <w:t xml:space="preserve"> </w:t>
      </w:r>
      <w:r w:rsidR="00000000">
        <w:t>An airport telephone system can be designed to comply</w:t>
      </w:r>
      <w:r w:rsidR="00000000">
        <w:rPr>
          <w:spacing w:val="-4"/>
        </w:rPr>
        <w:t xml:space="preserve"> </w:t>
      </w:r>
      <w:r w:rsidR="00000000">
        <w:t>with all relevant regulations and standards, which can help to avoid fines and other penalties.</w:t>
      </w:r>
      <w:r>
        <w:t xml:space="preserve"> </w:t>
      </w:r>
      <w:r w:rsidR="00000000">
        <w:t>Overall, an airport telephone system can provide a cost-effective and reliable means of communication that can help to improve</w:t>
      </w:r>
      <w:r w:rsidR="00000000">
        <w:rPr>
          <w:spacing w:val="-1"/>
        </w:rPr>
        <w:t xml:space="preserve"> </w:t>
      </w:r>
      <w:r w:rsidR="00000000">
        <w:t>efficiency, safety, and the overall passenger experience. The specific cost benefits and details of an airport telephone system will depend on factors such as the size and complexity of the airport, the number of users, and the specific features and capabilities of the system.</w:t>
      </w:r>
      <w:r>
        <w:t xml:space="preserve"> </w:t>
      </w:r>
      <w:r w:rsidR="00000000">
        <w:t>SYSTEM</w:t>
      </w:r>
      <w:r w:rsidR="00000000">
        <w:rPr>
          <w:spacing w:val="-2"/>
        </w:rPr>
        <w:t xml:space="preserve"> INTEGRATION</w:t>
      </w:r>
      <w:r>
        <w:t xml:space="preserve"> </w:t>
      </w:r>
      <w:r w:rsidR="00000000">
        <w:t>Integration is a key</w:t>
      </w:r>
      <w:r w:rsidR="00000000">
        <w:rPr>
          <w:spacing w:val="-3"/>
        </w:rPr>
        <w:t xml:space="preserve"> </w:t>
      </w:r>
      <w:r w:rsidR="00000000">
        <w:t>aspect of any</w:t>
      </w:r>
      <w:r w:rsidR="00000000">
        <w:rPr>
          <w:spacing w:val="-3"/>
        </w:rPr>
        <w:t xml:space="preserve"> </w:t>
      </w:r>
      <w:r w:rsidR="00000000">
        <w:t>airport telephone system.</w:t>
      </w:r>
      <w:r w:rsidR="00000000">
        <w:rPr>
          <w:spacing w:val="-10"/>
        </w:rPr>
        <w:t xml:space="preserve"> </w:t>
      </w:r>
      <w:r w:rsidR="00000000">
        <w:t>A</w:t>
      </w:r>
      <w:r w:rsidR="00000000">
        <w:rPr>
          <w:spacing w:val="-12"/>
        </w:rPr>
        <w:t xml:space="preserve"> </w:t>
      </w:r>
      <w:r w:rsidR="00000000">
        <w:t>well-integrated system ensures that different</w:t>
      </w:r>
      <w:r w:rsidR="00000000">
        <w:rPr>
          <w:spacing w:val="-15"/>
        </w:rPr>
        <w:t xml:space="preserve"> </w:t>
      </w:r>
      <w:r w:rsidR="00000000">
        <w:t>components</w:t>
      </w:r>
      <w:r w:rsidR="00000000">
        <w:rPr>
          <w:spacing w:val="-15"/>
        </w:rPr>
        <w:t xml:space="preserve"> </w:t>
      </w:r>
      <w:r w:rsidR="00000000">
        <w:t>work</w:t>
      </w:r>
      <w:r w:rsidR="00000000">
        <w:rPr>
          <w:spacing w:val="-15"/>
        </w:rPr>
        <w:t xml:space="preserve"> </w:t>
      </w:r>
      <w:r w:rsidR="00000000">
        <w:t>together</w:t>
      </w:r>
      <w:r w:rsidR="00000000">
        <w:rPr>
          <w:spacing w:val="-15"/>
        </w:rPr>
        <w:t xml:space="preserve"> </w:t>
      </w:r>
      <w:r w:rsidR="00000000">
        <w:t>seamlessly,</w:t>
      </w:r>
      <w:r w:rsidR="00000000">
        <w:rPr>
          <w:spacing w:val="-15"/>
        </w:rPr>
        <w:t xml:space="preserve"> </w:t>
      </w:r>
      <w:r w:rsidR="00000000">
        <w:t>providing</w:t>
      </w:r>
      <w:r w:rsidR="00000000">
        <w:rPr>
          <w:spacing w:val="-15"/>
        </w:rPr>
        <w:t xml:space="preserve"> </w:t>
      </w:r>
      <w:r w:rsidR="00000000">
        <w:t>efficient</w:t>
      </w:r>
      <w:r w:rsidR="00000000">
        <w:rPr>
          <w:spacing w:val="-15"/>
        </w:rPr>
        <w:t xml:space="preserve"> </w:t>
      </w:r>
      <w:r w:rsidR="00000000">
        <w:t>communication</w:t>
      </w:r>
      <w:r w:rsidR="00000000">
        <w:rPr>
          <w:spacing w:val="-15"/>
        </w:rPr>
        <w:t xml:space="preserve"> </w:t>
      </w:r>
      <w:r w:rsidR="00000000">
        <w:t>and</w:t>
      </w:r>
      <w:r w:rsidR="00000000">
        <w:rPr>
          <w:spacing w:val="-15"/>
        </w:rPr>
        <w:t xml:space="preserve"> </w:t>
      </w:r>
      <w:r w:rsidR="00000000">
        <w:t xml:space="preserve">improving the overall passenger experience. Here are some examples of integration in an airport telephone </w:t>
      </w:r>
      <w:r w:rsidR="00000000">
        <w:rPr>
          <w:spacing w:val="-2"/>
        </w:rPr>
        <w:t>system:</w:t>
      </w:r>
      <w:r>
        <w:t xml:space="preserve"> </w:t>
      </w:r>
      <w:r w:rsidR="00000000">
        <w:t>Integration with Flight Information Systems:</w:t>
      </w:r>
      <w:r w:rsidR="00000000">
        <w:rPr>
          <w:spacing w:val="-10"/>
        </w:rPr>
        <w:t xml:space="preserve"> </w:t>
      </w:r>
      <w:r w:rsidR="00000000">
        <w:t>An airport telephone system can be integrated with flight</w:t>
      </w:r>
      <w:r w:rsidR="00000000">
        <w:rPr>
          <w:spacing w:val="51"/>
        </w:rPr>
        <w:t xml:space="preserve"> </w:t>
      </w:r>
      <w:r w:rsidR="00000000">
        <w:t>information</w:t>
      </w:r>
      <w:r w:rsidR="00000000">
        <w:rPr>
          <w:spacing w:val="52"/>
        </w:rPr>
        <w:t xml:space="preserve"> </w:t>
      </w:r>
      <w:r w:rsidR="00000000">
        <w:t>systems,</w:t>
      </w:r>
      <w:r w:rsidR="00000000">
        <w:rPr>
          <w:spacing w:val="51"/>
        </w:rPr>
        <w:t xml:space="preserve"> </w:t>
      </w:r>
      <w:r w:rsidR="00000000">
        <w:t>which</w:t>
      </w:r>
      <w:r w:rsidR="00000000">
        <w:rPr>
          <w:spacing w:val="51"/>
        </w:rPr>
        <w:t xml:space="preserve"> </w:t>
      </w:r>
      <w:r w:rsidR="00000000">
        <w:t>provide</w:t>
      </w:r>
      <w:r w:rsidR="00000000">
        <w:rPr>
          <w:spacing w:val="50"/>
        </w:rPr>
        <w:t xml:space="preserve"> </w:t>
      </w:r>
      <w:r w:rsidR="00000000">
        <w:t>real-time</w:t>
      </w:r>
      <w:r w:rsidR="00000000">
        <w:rPr>
          <w:spacing w:val="50"/>
        </w:rPr>
        <w:t xml:space="preserve"> </w:t>
      </w:r>
      <w:r w:rsidR="00000000">
        <w:t>information</w:t>
      </w:r>
      <w:r w:rsidR="00000000">
        <w:rPr>
          <w:spacing w:val="52"/>
        </w:rPr>
        <w:t xml:space="preserve"> </w:t>
      </w:r>
      <w:r w:rsidR="00000000">
        <w:t>about</w:t>
      </w:r>
      <w:r w:rsidR="00000000">
        <w:rPr>
          <w:spacing w:val="48"/>
        </w:rPr>
        <w:t xml:space="preserve"> </w:t>
      </w:r>
      <w:r w:rsidR="00000000">
        <w:t>flight</w:t>
      </w:r>
      <w:r w:rsidR="00000000">
        <w:rPr>
          <w:spacing w:val="52"/>
        </w:rPr>
        <w:t xml:space="preserve"> </w:t>
      </w:r>
      <w:r w:rsidR="00000000">
        <w:t>schedules,</w:t>
      </w:r>
      <w:r w:rsidR="00000000">
        <w:rPr>
          <w:spacing w:val="53"/>
        </w:rPr>
        <w:t xml:space="preserve"> </w:t>
      </w:r>
      <w:r w:rsidR="00000000">
        <w:rPr>
          <w:spacing w:val="-4"/>
        </w:rPr>
        <w:t>gate</w:t>
      </w:r>
      <w:r>
        <w:t xml:space="preserve"> </w:t>
      </w:r>
      <w:r w:rsidR="00000000">
        <w:rPr>
          <w:rFonts w:ascii="Palatino"/>
          <w:spacing w:val="-5"/>
        </w:rPr>
        <w:t>561</w:t>
      </w:r>
      <w:r>
        <w:rPr>
          <w:rFonts w:ascii="Palatino"/>
        </w:rPr>
        <w:t xml:space="preserve">   </w:t>
      </w:r>
      <w:r w:rsidR="00000000">
        <w:t>changes, and delays. This integration ensures that passengers receive accurate and up-to-date information when making phone inquiries.</w:t>
      </w:r>
      <w:r>
        <w:t xml:space="preserve"> </w:t>
      </w:r>
      <w:r w:rsidR="00000000">
        <w:t>Integration with Public</w:t>
      </w:r>
      <w:r w:rsidR="00000000">
        <w:rPr>
          <w:spacing w:val="-13"/>
        </w:rPr>
        <w:t xml:space="preserve"> </w:t>
      </w:r>
      <w:r w:rsidR="00000000">
        <w:t>Address System:</w:t>
      </w:r>
      <w:r w:rsidR="00000000">
        <w:rPr>
          <w:spacing w:val="-1"/>
        </w:rPr>
        <w:t xml:space="preserve"> </w:t>
      </w:r>
      <w:r w:rsidR="00000000">
        <w:t xml:space="preserve">The airport telephone system </w:t>
      </w:r>
      <w:r w:rsidR="00000000">
        <w:lastRenderedPageBreak/>
        <w:t>can be integrated with the public address system to ensure that announcements made over the PA</w:t>
      </w:r>
      <w:r w:rsidR="00000000">
        <w:rPr>
          <w:spacing w:val="-9"/>
        </w:rPr>
        <w:t xml:space="preserve"> </w:t>
      </w:r>
      <w:r w:rsidR="00000000">
        <w:t>system can also be heard through</w:t>
      </w:r>
      <w:r w:rsidR="00000000">
        <w:rPr>
          <w:spacing w:val="-15"/>
        </w:rPr>
        <w:t xml:space="preserve"> </w:t>
      </w:r>
      <w:r w:rsidR="00000000">
        <w:t>the</w:t>
      </w:r>
      <w:r w:rsidR="00000000">
        <w:rPr>
          <w:spacing w:val="-15"/>
        </w:rPr>
        <w:t xml:space="preserve"> </w:t>
      </w:r>
      <w:r w:rsidR="00000000">
        <w:t>telephones.</w:t>
      </w:r>
      <w:r w:rsidR="00000000">
        <w:rPr>
          <w:spacing w:val="-15"/>
        </w:rPr>
        <w:t xml:space="preserve"> </w:t>
      </w:r>
      <w:r w:rsidR="00000000">
        <w:t>This</w:t>
      </w:r>
      <w:r w:rsidR="00000000">
        <w:rPr>
          <w:spacing w:val="-15"/>
        </w:rPr>
        <w:t xml:space="preserve"> </w:t>
      </w:r>
      <w:r w:rsidR="00000000">
        <w:t>is</w:t>
      </w:r>
      <w:r w:rsidR="00000000">
        <w:rPr>
          <w:spacing w:val="-15"/>
        </w:rPr>
        <w:t xml:space="preserve"> </w:t>
      </w:r>
      <w:r w:rsidR="00000000">
        <w:t>particularly</w:t>
      </w:r>
      <w:r w:rsidR="00000000">
        <w:rPr>
          <w:spacing w:val="-15"/>
        </w:rPr>
        <w:t xml:space="preserve"> </w:t>
      </w:r>
      <w:r w:rsidR="00000000">
        <w:t>useful</w:t>
      </w:r>
      <w:r w:rsidR="00000000">
        <w:rPr>
          <w:spacing w:val="-15"/>
        </w:rPr>
        <w:t xml:space="preserve"> </w:t>
      </w:r>
      <w:r w:rsidR="00000000">
        <w:t>for</w:t>
      </w:r>
      <w:r w:rsidR="00000000">
        <w:rPr>
          <w:spacing w:val="-15"/>
        </w:rPr>
        <w:t xml:space="preserve"> </w:t>
      </w:r>
      <w:r w:rsidR="00000000">
        <w:t>passengers</w:t>
      </w:r>
      <w:r w:rsidR="00000000">
        <w:rPr>
          <w:spacing w:val="-15"/>
        </w:rPr>
        <w:t xml:space="preserve"> </w:t>
      </w:r>
      <w:r w:rsidR="00000000">
        <w:t>who</w:t>
      </w:r>
      <w:r w:rsidR="00000000">
        <w:rPr>
          <w:spacing w:val="-15"/>
        </w:rPr>
        <w:t xml:space="preserve"> </w:t>
      </w:r>
      <w:r w:rsidR="00000000">
        <w:t>may</w:t>
      </w:r>
      <w:r w:rsidR="00000000">
        <w:rPr>
          <w:spacing w:val="-15"/>
        </w:rPr>
        <w:t xml:space="preserve"> </w:t>
      </w:r>
      <w:r w:rsidR="00000000">
        <w:t>have</w:t>
      </w:r>
      <w:r w:rsidR="00000000">
        <w:rPr>
          <w:spacing w:val="-15"/>
        </w:rPr>
        <w:t xml:space="preserve"> </w:t>
      </w:r>
      <w:r w:rsidR="00000000">
        <w:t>hearing</w:t>
      </w:r>
      <w:r w:rsidR="00000000">
        <w:rPr>
          <w:spacing w:val="-15"/>
        </w:rPr>
        <w:t xml:space="preserve"> </w:t>
      </w:r>
      <w:r w:rsidR="00000000">
        <w:t>difficulties or are in a noisy environment.</w:t>
      </w:r>
      <w:r>
        <w:t xml:space="preserve"> </w:t>
      </w:r>
      <w:r w:rsidR="00000000">
        <w:t>Integration</w:t>
      </w:r>
      <w:r w:rsidR="00000000">
        <w:rPr>
          <w:spacing w:val="-7"/>
        </w:rPr>
        <w:t xml:space="preserve"> </w:t>
      </w:r>
      <w:r w:rsidR="00000000">
        <w:t>with</w:t>
      </w:r>
      <w:r w:rsidR="00000000">
        <w:rPr>
          <w:spacing w:val="-6"/>
        </w:rPr>
        <w:t xml:space="preserve"> </w:t>
      </w:r>
      <w:r w:rsidR="00000000">
        <w:t>Emergency</w:t>
      </w:r>
      <w:r w:rsidR="00000000">
        <w:rPr>
          <w:spacing w:val="-9"/>
        </w:rPr>
        <w:t xml:space="preserve"> </w:t>
      </w:r>
      <w:r w:rsidR="00000000">
        <w:t>Notification</w:t>
      </w:r>
      <w:r w:rsidR="00000000">
        <w:rPr>
          <w:spacing w:val="-7"/>
        </w:rPr>
        <w:t xml:space="preserve"> </w:t>
      </w:r>
      <w:r w:rsidR="00000000">
        <w:t>Systems:</w:t>
      </w:r>
      <w:r w:rsidR="00000000">
        <w:rPr>
          <w:spacing w:val="-11"/>
        </w:rPr>
        <w:t xml:space="preserve"> </w:t>
      </w:r>
      <w:r w:rsidR="00000000">
        <w:t>The</w:t>
      </w:r>
      <w:r w:rsidR="00000000">
        <w:rPr>
          <w:spacing w:val="-8"/>
        </w:rPr>
        <w:t xml:space="preserve"> </w:t>
      </w:r>
      <w:r w:rsidR="00000000">
        <w:t>airport</w:t>
      </w:r>
      <w:r w:rsidR="00000000">
        <w:rPr>
          <w:spacing w:val="-7"/>
        </w:rPr>
        <w:t xml:space="preserve"> </w:t>
      </w:r>
      <w:r w:rsidR="00000000">
        <w:t>telephone</w:t>
      </w:r>
      <w:r w:rsidR="00000000">
        <w:rPr>
          <w:spacing w:val="-6"/>
        </w:rPr>
        <w:t xml:space="preserve"> </w:t>
      </w:r>
      <w:r w:rsidR="00000000">
        <w:t>system</w:t>
      </w:r>
      <w:r w:rsidR="00000000">
        <w:rPr>
          <w:spacing w:val="-7"/>
        </w:rPr>
        <w:t xml:space="preserve"> </w:t>
      </w:r>
      <w:r w:rsidR="00000000">
        <w:t>can</w:t>
      </w:r>
      <w:r w:rsidR="00000000">
        <w:rPr>
          <w:spacing w:val="-7"/>
        </w:rPr>
        <w:t xml:space="preserve"> </w:t>
      </w:r>
      <w:r w:rsidR="00000000">
        <w:t>be</w:t>
      </w:r>
      <w:r w:rsidR="00000000">
        <w:rPr>
          <w:spacing w:val="-6"/>
        </w:rPr>
        <w:t xml:space="preserve"> </w:t>
      </w:r>
      <w:r w:rsidR="00000000">
        <w:t>integrated with emergency notification systems, such as fire alarms and severe weather alerts. This ensures that passengers and staff are quickly and efficiently notified in the event of an emergency.</w:t>
      </w:r>
      <w:r>
        <w:t xml:space="preserve"> </w:t>
      </w:r>
      <w:r w:rsidR="00000000">
        <w:t>Integration with Customer Relationship Management (CRM) Systems: An airport telephone system can be integrated with a CRM system, which tracks customer interactions and provides information</w:t>
      </w:r>
      <w:r w:rsidR="00000000">
        <w:rPr>
          <w:spacing w:val="-1"/>
        </w:rPr>
        <w:t xml:space="preserve"> </w:t>
      </w:r>
      <w:r w:rsidR="00000000">
        <w:t>about</w:t>
      </w:r>
      <w:r w:rsidR="00000000">
        <w:rPr>
          <w:spacing w:val="-1"/>
        </w:rPr>
        <w:t xml:space="preserve"> </w:t>
      </w:r>
      <w:r w:rsidR="00000000">
        <w:t>customer</w:t>
      </w:r>
      <w:r w:rsidR="00000000">
        <w:rPr>
          <w:spacing w:val="-3"/>
        </w:rPr>
        <w:t xml:space="preserve"> </w:t>
      </w:r>
      <w:r w:rsidR="00000000">
        <w:t>preferences and</w:t>
      </w:r>
      <w:r w:rsidR="00000000">
        <w:rPr>
          <w:spacing w:val="-2"/>
        </w:rPr>
        <w:t xml:space="preserve"> </w:t>
      </w:r>
      <w:r w:rsidR="00000000">
        <w:t>behavior.</w:t>
      </w:r>
      <w:r w:rsidR="00000000">
        <w:rPr>
          <w:spacing w:val="-5"/>
        </w:rPr>
        <w:t xml:space="preserve"> </w:t>
      </w:r>
      <w:r w:rsidR="00000000">
        <w:t>This</w:t>
      </w:r>
      <w:r w:rsidR="00000000">
        <w:rPr>
          <w:spacing w:val="-1"/>
        </w:rPr>
        <w:t xml:space="preserve"> </w:t>
      </w:r>
      <w:r w:rsidR="00000000">
        <w:t>integration</w:t>
      </w:r>
      <w:r w:rsidR="00000000">
        <w:rPr>
          <w:spacing w:val="-2"/>
        </w:rPr>
        <w:t xml:space="preserve"> </w:t>
      </w:r>
      <w:r w:rsidR="00000000">
        <w:t>helps</w:t>
      </w:r>
      <w:r w:rsidR="00000000">
        <w:rPr>
          <w:spacing w:val="-1"/>
        </w:rPr>
        <w:t xml:space="preserve"> </w:t>
      </w:r>
      <w:r w:rsidR="00000000">
        <w:t>airport</w:t>
      </w:r>
      <w:r w:rsidR="00000000">
        <w:rPr>
          <w:spacing w:val="-1"/>
        </w:rPr>
        <w:t xml:space="preserve"> </w:t>
      </w:r>
      <w:r w:rsidR="00000000">
        <w:t>staff</w:t>
      </w:r>
      <w:r w:rsidR="00000000">
        <w:rPr>
          <w:spacing w:val="-3"/>
        </w:rPr>
        <w:t xml:space="preserve"> </w:t>
      </w:r>
      <w:r w:rsidR="00000000">
        <w:t>provide personalized and efficient service to passengers.</w:t>
      </w:r>
      <w:r>
        <w:t xml:space="preserve"> </w:t>
      </w:r>
      <w:r w:rsidR="00000000">
        <w:t>Integration with VoIP and Video Conferencing Systems: The airport telephone system can be integrated with VoIP and video conferencing systems, allowing passengers and staff to communicate with each other through voice and video calls. This integration can improve communication efficiency and reduce costs.</w:t>
      </w:r>
      <w:r>
        <w:t xml:space="preserve"> </w:t>
      </w:r>
      <w:r w:rsidR="00000000">
        <w:t>Overall, integration is crucial for an airport telephone system to function effectively. It enables different components to work together seamlessly, providing efficient communication and improving the overall passenger experience.</w:t>
      </w:r>
      <w:r>
        <w:t xml:space="preserve"> </w:t>
      </w:r>
      <w:r w:rsidR="00000000">
        <w:rPr>
          <w:spacing w:val="-2"/>
        </w:rPr>
        <w:t>SUPPLIERS</w:t>
      </w:r>
      <w:r>
        <w:t xml:space="preserve"> </w:t>
      </w:r>
      <w:r w:rsidR="00000000">
        <w:t>There</w:t>
      </w:r>
      <w:r w:rsidR="00000000">
        <w:rPr>
          <w:spacing w:val="-11"/>
        </w:rPr>
        <w:t xml:space="preserve"> </w:t>
      </w:r>
      <w:r w:rsidR="00000000">
        <w:t>are</w:t>
      </w:r>
      <w:r w:rsidR="00000000">
        <w:rPr>
          <w:spacing w:val="-7"/>
        </w:rPr>
        <w:t xml:space="preserve"> </w:t>
      </w:r>
      <w:r w:rsidR="00000000">
        <w:t>many</w:t>
      </w:r>
      <w:r w:rsidR="00000000">
        <w:rPr>
          <w:spacing w:val="-11"/>
        </w:rPr>
        <w:t xml:space="preserve"> </w:t>
      </w:r>
      <w:r w:rsidR="00000000">
        <w:t>suppliers</w:t>
      </w:r>
      <w:r w:rsidR="00000000">
        <w:rPr>
          <w:spacing w:val="-5"/>
        </w:rPr>
        <w:t xml:space="preserve"> </w:t>
      </w:r>
      <w:r w:rsidR="00000000">
        <w:t>of</w:t>
      </w:r>
      <w:r w:rsidR="00000000">
        <w:rPr>
          <w:spacing w:val="-7"/>
        </w:rPr>
        <w:t xml:space="preserve"> </w:t>
      </w:r>
      <w:r w:rsidR="00000000">
        <w:t>airport</w:t>
      </w:r>
      <w:r w:rsidR="00000000">
        <w:rPr>
          <w:spacing w:val="-6"/>
        </w:rPr>
        <w:t xml:space="preserve"> </w:t>
      </w:r>
      <w:r w:rsidR="00000000">
        <w:t>telephone</w:t>
      </w:r>
      <w:r w:rsidR="00000000">
        <w:rPr>
          <w:spacing w:val="-7"/>
        </w:rPr>
        <w:t xml:space="preserve"> </w:t>
      </w:r>
      <w:r w:rsidR="00000000">
        <w:t>systems</w:t>
      </w:r>
      <w:r w:rsidR="00000000">
        <w:rPr>
          <w:spacing w:val="-7"/>
        </w:rPr>
        <w:t xml:space="preserve"> </w:t>
      </w:r>
      <w:r w:rsidR="00000000">
        <w:t>around</w:t>
      </w:r>
      <w:r w:rsidR="00000000">
        <w:rPr>
          <w:spacing w:val="-7"/>
        </w:rPr>
        <w:t xml:space="preserve"> </w:t>
      </w:r>
      <w:r w:rsidR="00000000">
        <w:t>the</w:t>
      </w:r>
      <w:r w:rsidR="00000000">
        <w:rPr>
          <w:spacing w:val="-7"/>
        </w:rPr>
        <w:t xml:space="preserve"> </w:t>
      </w:r>
      <w:r w:rsidR="00000000">
        <w:t>world.</w:t>
      </w:r>
      <w:r w:rsidR="00000000">
        <w:rPr>
          <w:spacing w:val="-7"/>
        </w:rPr>
        <w:t xml:space="preserve"> </w:t>
      </w:r>
      <w:r w:rsidR="00000000">
        <w:t>Here</w:t>
      </w:r>
      <w:r w:rsidR="00000000">
        <w:rPr>
          <w:spacing w:val="-8"/>
        </w:rPr>
        <w:t xml:space="preserve"> </w:t>
      </w:r>
      <w:r w:rsidR="00000000">
        <w:t>are</w:t>
      </w:r>
      <w:r w:rsidR="00000000">
        <w:rPr>
          <w:spacing w:val="-7"/>
        </w:rPr>
        <w:t xml:space="preserve"> </w:t>
      </w:r>
      <w:r w:rsidR="00000000">
        <w:t>some</w:t>
      </w:r>
      <w:r w:rsidR="00000000">
        <w:rPr>
          <w:spacing w:val="-6"/>
        </w:rPr>
        <w:t xml:space="preserve"> </w:t>
      </w:r>
      <w:r w:rsidR="00000000">
        <w:rPr>
          <w:spacing w:val="-2"/>
        </w:rPr>
        <w:t>examples:</w:t>
      </w:r>
      <w:r>
        <w:t xml:space="preserve"> </w:t>
      </w:r>
      <w:r w:rsidR="00000000">
        <w:t>Avaya: Avaya is a global provider of business communication solutions, including airport telephone systems.</w:t>
      </w:r>
      <w:r w:rsidR="00000000">
        <w:rPr>
          <w:spacing w:val="-3"/>
        </w:rPr>
        <w:t xml:space="preserve"> </w:t>
      </w:r>
      <w:r w:rsidR="00000000">
        <w:t>They</w:t>
      </w:r>
      <w:r w:rsidR="00000000">
        <w:rPr>
          <w:spacing w:val="-1"/>
        </w:rPr>
        <w:t xml:space="preserve"> </w:t>
      </w:r>
      <w:r w:rsidR="00000000">
        <w:t>offer a range of products and services designed specifically</w:t>
      </w:r>
      <w:r w:rsidR="00000000">
        <w:rPr>
          <w:spacing w:val="-4"/>
        </w:rPr>
        <w:t xml:space="preserve"> </w:t>
      </w:r>
      <w:r w:rsidR="00000000">
        <w:t>for airports, including voice and video communication, collaboration tools, and contact center solutions.</w:t>
      </w:r>
      <w:r>
        <w:t xml:space="preserve"> </w:t>
      </w:r>
      <w:r w:rsidR="00000000">
        <w:t>Mitel: Mitel is another global provider of business communication solutions that offers airport telephone systems. They provide a range of products and services, including unified communications, contact center solutions, and collaboration tools.</w:t>
      </w:r>
      <w:r>
        <w:t xml:space="preserve"> </w:t>
      </w:r>
      <w:r w:rsidR="00000000">
        <w:t>Cisco:</w:t>
      </w:r>
      <w:r w:rsidR="00000000">
        <w:rPr>
          <w:spacing w:val="-3"/>
        </w:rPr>
        <w:t xml:space="preserve"> </w:t>
      </w:r>
      <w:r w:rsidR="00000000">
        <w:t>Cisco</w:t>
      </w:r>
      <w:r w:rsidR="00000000">
        <w:rPr>
          <w:spacing w:val="-3"/>
        </w:rPr>
        <w:t xml:space="preserve"> </w:t>
      </w:r>
      <w:r w:rsidR="00000000">
        <w:t>is</w:t>
      </w:r>
      <w:r w:rsidR="00000000">
        <w:rPr>
          <w:spacing w:val="-4"/>
        </w:rPr>
        <w:t xml:space="preserve"> </w:t>
      </w:r>
      <w:r w:rsidR="00000000">
        <w:t>a</w:t>
      </w:r>
      <w:r w:rsidR="00000000">
        <w:rPr>
          <w:spacing w:val="-3"/>
        </w:rPr>
        <w:t xml:space="preserve"> </w:t>
      </w:r>
      <w:r w:rsidR="00000000">
        <w:t>leading</w:t>
      </w:r>
      <w:r w:rsidR="00000000">
        <w:rPr>
          <w:spacing w:val="-4"/>
        </w:rPr>
        <w:t xml:space="preserve"> </w:t>
      </w:r>
      <w:r w:rsidR="00000000">
        <w:t>provider</w:t>
      </w:r>
      <w:r w:rsidR="00000000">
        <w:rPr>
          <w:spacing w:val="-3"/>
        </w:rPr>
        <w:t xml:space="preserve"> </w:t>
      </w:r>
      <w:r w:rsidR="00000000">
        <w:t>of</w:t>
      </w:r>
      <w:r w:rsidR="00000000">
        <w:rPr>
          <w:spacing w:val="-3"/>
        </w:rPr>
        <w:t xml:space="preserve"> </w:t>
      </w:r>
      <w:r w:rsidR="00000000">
        <w:t>networking</w:t>
      </w:r>
      <w:r w:rsidR="00000000">
        <w:rPr>
          <w:spacing w:val="-4"/>
        </w:rPr>
        <w:t xml:space="preserve"> </w:t>
      </w:r>
      <w:r w:rsidR="00000000">
        <w:t>and</w:t>
      </w:r>
      <w:r w:rsidR="00000000">
        <w:rPr>
          <w:spacing w:val="-3"/>
        </w:rPr>
        <w:t xml:space="preserve"> </w:t>
      </w:r>
      <w:r w:rsidR="00000000">
        <w:t>communication</w:t>
      </w:r>
      <w:r w:rsidR="00000000">
        <w:rPr>
          <w:spacing w:val="-3"/>
        </w:rPr>
        <w:t xml:space="preserve"> </w:t>
      </w:r>
      <w:r w:rsidR="00000000">
        <w:t>technologies,</w:t>
      </w:r>
      <w:r w:rsidR="00000000">
        <w:rPr>
          <w:spacing w:val="-3"/>
        </w:rPr>
        <w:t xml:space="preserve"> </w:t>
      </w:r>
      <w:r w:rsidR="00000000">
        <w:t>and</w:t>
      </w:r>
      <w:r w:rsidR="00000000">
        <w:rPr>
          <w:spacing w:val="-3"/>
        </w:rPr>
        <w:t xml:space="preserve"> </w:t>
      </w:r>
      <w:r w:rsidR="00000000">
        <w:t>they</w:t>
      </w:r>
      <w:r w:rsidR="00000000">
        <w:rPr>
          <w:spacing w:val="-8"/>
        </w:rPr>
        <w:t xml:space="preserve"> </w:t>
      </w:r>
      <w:r w:rsidR="00000000">
        <w:t>offer airport</w:t>
      </w:r>
      <w:r w:rsidR="00000000">
        <w:rPr>
          <w:spacing w:val="-5"/>
        </w:rPr>
        <w:t xml:space="preserve"> </w:t>
      </w:r>
      <w:r w:rsidR="00000000">
        <w:t>telephone</w:t>
      </w:r>
      <w:r w:rsidR="00000000">
        <w:rPr>
          <w:spacing w:val="-7"/>
        </w:rPr>
        <w:t xml:space="preserve"> </w:t>
      </w:r>
      <w:r w:rsidR="00000000">
        <w:t>systems</w:t>
      </w:r>
      <w:r w:rsidR="00000000">
        <w:rPr>
          <w:spacing w:val="-3"/>
        </w:rPr>
        <w:t xml:space="preserve"> </w:t>
      </w:r>
      <w:r w:rsidR="00000000">
        <w:t>as</w:t>
      </w:r>
      <w:r w:rsidR="00000000">
        <w:rPr>
          <w:spacing w:val="-6"/>
        </w:rPr>
        <w:t xml:space="preserve"> </w:t>
      </w:r>
      <w:r w:rsidR="00000000">
        <w:t>part</w:t>
      </w:r>
      <w:r w:rsidR="00000000">
        <w:rPr>
          <w:spacing w:val="-6"/>
        </w:rPr>
        <w:t xml:space="preserve"> </w:t>
      </w:r>
      <w:r w:rsidR="00000000">
        <w:t>of</w:t>
      </w:r>
      <w:r w:rsidR="00000000">
        <w:rPr>
          <w:spacing w:val="-7"/>
        </w:rPr>
        <w:t xml:space="preserve"> </w:t>
      </w:r>
      <w:r w:rsidR="00000000">
        <w:t>their</w:t>
      </w:r>
      <w:r w:rsidR="00000000">
        <w:rPr>
          <w:spacing w:val="-7"/>
        </w:rPr>
        <w:t xml:space="preserve"> </w:t>
      </w:r>
      <w:r w:rsidR="00000000">
        <w:t>portfolio.</w:t>
      </w:r>
      <w:r w:rsidR="00000000">
        <w:rPr>
          <w:spacing w:val="-13"/>
        </w:rPr>
        <w:t xml:space="preserve"> </w:t>
      </w:r>
      <w:r w:rsidR="00000000">
        <w:t>They</w:t>
      </w:r>
      <w:r w:rsidR="00000000">
        <w:rPr>
          <w:spacing w:val="-11"/>
        </w:rPr>
        <w:t xml:space="preserve"> </w:t>
      </w:r>
      <w:r w:rsidR="00000000">
        <w:t>provide</w:t>
      </w:r>
      <w:r w:rsidR="00000000">
        <w:rPr>
          <w:spacing w:val="-7"/>
        </w:rPr>
        <w:t xml:space="preserve"> </w:t>
      </w:r>
      <w:r w:rsidR="00000000">
        <w:t>a</w:t>
      </w:r>
      <w:r w:rsidR="00000000">
        <w:rPr>
          <w:spacing w:val="-7"/>
        </w:rPr>
        <w:t xml:space="preserve"> </w:t>
      </w:r>
      <w:r w:rsidR="00000000">
        <w:t>range</w:t>
      </w:r>
      <w:r w:rsidR="00000000">
        <w:rPr>
          <w:spacing w:val="-7"/>
        </w:rPr>
        <w:t xml:space="preserve"> </w:t>
      </w:r>
      <w:r w:rsidR="00000000">
        <w:t>of</w:t>
      </w:r>
      <w:r w:rsidR="00000000">
        <w:rPr>
          <w:spacing w:val="-7"/>
        </w:rPr>
        <w:t xml:space="preserve"> </w:t>
      </w:r>
      <w:r w:rsidR="00000000">
        <w:t>products</w:t>
      </w:r>
      <w:r w:rsidR="00000000">
        <w:rPr>
          <w:spacing w:val="-5"/>
        </w:rPr>
        <w:t xml:space="preserve"> </w:t>
      </w:r>
      <w:r w:rsidR="00000000">
        <w:t>and</w:t>
      </w:r>
      <w:r w:rsidR="00000000">
        <w:rPr>
          <w:spacing w:val="-6"/>
        </w:rPr>
        <w:t xml:space="preserve"> </w:t>
      </w:r>
      <w:r w:rsidR="00000000">
        <w:t>services, including voice and video communication, collaboration tools, and contact center solutions.</w:t>
      </w:r>
      <w:r>
        <w:t xml:space="preserve"> </w:t>
      </w:r>
      <w:r w:rsidR="00000000">
        <w:t>NEC: NEC is a Japanese multinational provider of IT and communication solutions, including airport telephone systems. They provide a range of products and services, including voice and video communication, collaboration tools, and contact center solutions.</w:t>
      </w:r>
      <w:r>
        <w:t xml:space="preserve"> </w:t>
      </w:r>
      <w:r w:rsidR="00000000">
        <w:rPr>
          <w:rFonts w:ascii="Palatino"/>
          <w:spacing w:val="-5"/>
        </w:rPr>
        <w:t>562</w:t>
      </w:r>
      <w:r>
        <w:rPr>
          <w:rFonts w:ascii="Palatino"/>
        </w:rPr>
        <w:t xml:space="preserve">   </w:t>
      </w:r>
      <w:r w:rsidR="00000000">
        <w:t>Panasonic: Panasonic is a Japanese multinational provider of electronic products and solutions, including</w:t>
      </w:r>
      <w:r w:rsidR="00000000">
        <w:rPr>
          <w:spacing w:val="-8"/>
        </w:rPr>
        <w:t xml:space="preserve"> </w:t>
      </w:r>
      <w:r w:rsidR="00000000">
        <w:t>airport</w:t>
      </w:r>
      <w:r w:rsidR="00000000">
        <w:rPr>
          <w:spacing w:val="-5"/>
        </w:rPr>
        <w:t xml:space="preserve"> </w:t>
      </w:r>
      <w:r w:rsidR="00000000">
        <w:t>telephone</w:t>
      </w:r>
      <w:r w:rsidR="00000000">
        <w:rPr>
          <w:spacing w:val="-7"/>
        </w:rPr>
        <w:t xml:space="preserve"> </w:t>
      </w:r>
      <w:r w:rsidR="00000000">
        <w:t>systems.</w:t>
      </w:r>
      <w:r w:rsidR="00000000">
        <w:rPr>
          <w:spacing w:val="-10"/>
        </w:rPr>
        <w:t xml:space="preserve"> </w:t>
      </w:r>
      <w:r w:rsidR="00000000">
        <w:t>They</w:t>
      </w:r>
      <w:r w:rsidR="00000000">
        <w:rPr>
          <w:spacing w:val="-12"/>
        </w:rPr>
        <w:t xml:space="preserve"> </w:t>
      </w:r>
      <w:r w:rsidR="00000000">
        <w:t>offer</w:t>
      </w:r>
      <w:r w:rsidR="00000000">
        <w:rPr>
          <w:spacing w:val="-7"/>
        </w:rPr>
        <w:t xml:space="preserve"> </w:t>
      </w:r>
      <w:r w:rsidR="00000000">
        <w:t>a</w:t>
      </w:r>
      <w:r w:rsidR="00000000">
        <w:rPr>
          <w:spacing w:val="-4"/>
        </w:rPr>
        <w:t xml:space="preserve"> </w:t>
      </w:r>
      <w:r w:rsidR="00000000">
        <w:t>range</w:t>
      </w:r>
      <w:r w:rsidR="00000000">
        <w:rPr>
          <w:spacing w:val="-7"/>
        </w:rPr>
        <w:t xml:space="preserve"> </w:t>
      </w:r>
      <w:r w:rsidR="00000000">
        <w:t>of</w:t>
      </w:r>
      <w:r w:rsidR="00000000">
        <w:rPr>
          <w:spacing w:val="-7"/>
        </w:rPr>
        <w:t xml:space="preserve"> </w:t>
      </w:r>
      <w:r w:rsidR="00000000">
        <w:t>products</w:t>
      </w:r>
      <w:r w:rsidR="00000000">
        <w:rPr>
          <w:spacing w:val="-5"/>
        </w:rPr>
        <w:t xml:space="preserve"> </w:t>
      </w:r>
      <w:r w:rsidR="00000000">
        <w:t>and</w:t>
      </w:r>
      <w:r w:rsidR="00000000">
        <w:rPr>
          <w:spacing w:val="-6"/>
        </w:rPr>
        <w:t xml:space="preserve"> </w:t>
      </w:r>
      <w:r w:rsidR="00000000">
        <w:t>services,</w:t>
      </w:r>
      <w:r w:rsidR="00000000">
        <w:rPr>
          <w:spacing w:val="-6"/>
        </w:rPr>
        <w:t xml:space="preserve"> </w:t>
      </w:r>
      <w:r w:rsidR="00000000">
        <w:t>including</w:t>
      </w:r>
      <w:r w:rsidR="00000000">
        <w:rPr>
          <w:spacing w:val="-8"/>
        </w:rPr>
        <w:t xml:space="preserve"> </w:t>
      </w:r>
      <w:r w:rsidR="00000000">
        <w:t>digital and IP telephony solutions, collaboration tools, and public address systems.</w:t>
      </w:r>
      <w:r>
        <w:t xml:space="preserve"> </w:t>
      </w:r>
      <w:r w:rsidR="00000000">
        <w:t>Samsung:</w:t>
      </w:r>
      <w:r w:rsidR="00000000">
        <w:rPr>
          <w:spacing w:val="-8"/>
        </w:rPr>
        <w:t xml:space="preserve"> </w:t>
      </w:r>
      <w:r w:rsidR="00000000">
        <w:t>Samsung</w:t>
      </w:r>
      <w:r w:rsidR="00000000">
        <w:rPr>
          <w:spacing w:val="-11"/>
        </w:rPr>
        <w:t xml:space="preserve"> </w:t>
      </w:r>
      <w:r w:rsidR="00000000">
        <w:t>is</w:t>
      </w:r>
      <w:r w:rsidR="00000000">
        <w:rPr>
          <w:spacing w:val="-8"/>
        </w:rPr>
        <w:t xml:space="preserve"> </w:t>
      </w:r>
      <w:r w:rsidR="00000000">
        <w:t>a</w:t>
      </w:r>
      <w:r w:rsidR="00000000">
        <w:rPr>
          <w:spacing w:val="-9"/>
        </w:rPr>
        <w:t xml:space="preserve"> </w:t>
      </w:r>
      <w:r w:rsidR="00000000">
        <w:t>South</w:t>
      </w:r>
      <w:r w:rsidR="00000000">
        <w:rPr>
          <w:spacing w:val="-8"/>
        </w:rPr>
        <w:t xml:space="preserve"> </w:t>
      </w:r>
      <w:r w:rsidR="00000000">
        <w:t>Korean</w:t>
      </w:r>
      <w:r w:rsidR="00000000">
        <w:rPr>
          <w:spacing w:val="-8"/>
        </w:rPr>
        <w:t xml:space="preserve"> </w:t>
      </w:r>
      <w:r w:rsidR="00000000">
        <w:t>multinational</w:t>
      </w:r>
      <w:r w:rsidR="00000000">
        <w:rPr>
          <w:spacing w:val="-8"/>
        </w:rPr>
        <w:t xml:space="preserve"> </w:t>
      </w:r>
      <w:r w:rsidR="00000000">
        <w:t>provider</w:t>
      </w:r>
      <w:r w:rsidR="00000000">
        <w:rPr>
          <w:spacing w:val="-9"/>
        </w:rPr>
        <w:t xml:space="preserve"> </w:t>
      </w:r>
      <w:r w:rsidR="00000000">
        <w:t>of</w:t>
      </w:r>
      <w:r w:rsidR="00000000">
        <w:rPr>
          <w:spacing w:val="-7"/>
        </w:rPr>
        <w:t xml:space="preserve"> </w:t>
      </w:r>
      <w:r w:rsidR="00000000">
        <w:t>electronic</w:t>
      </w:r>
      <w:r w:rsidR="00000000">
        <w:rPr>
          <w:spacing w:val="-7"/>
        </w:rPr>
        <w:t xml:space="preserve"> </w:t>
      </w:r>
      <w:r w:rsidR="00000000">
        <w:t>products</w:t>
      </w:r>
      <w:r w:rsidR="00000000">
        <w:rPr>
          <w:spacing w:val="-8"/>
        </w:rPr>
        <w:t xml:space="preserve"> </w:t>
      </w:r>
      <w:r w:rsidR="00000000">
        <w:t>and</w:t>
      </w:r>
      <w:r w:rsidR="00000000">
        <w:rPr>
          <w:spacing w:val="-8"/>
        </w:rPr>
        <w:t xml:space="preserve"> </w:t>
      </w:r>
      <w:r w:rsidR="00000000">
        <w:t>solutions, including</w:t>
      </w:r>
      <w:r w:rsidR="00000000">
        <w:rPr>
          <w:spacing w:val="-8"/>
        </w:rPr>
        <w:t xml:space="preserve"> </w:t>
      </w:r>
      <w:r w:rsidR="00000000">
        <w:t>airport</w:t>
      </w:r>
      <w:r w:rsidR="00000000">
        <w:rPr>
          <w:spacing w:val="-5"/>
        </w:rPr>
        <w:t xml:space="preserve"> </w:t>
      </w:r>
      <w:r w:rsidR="00000000">
        <w:t>telephone</w:t>
      </w:r>
      <w:r w:rsidR="00000000">
        <w:rPr>
          <w:spacing w:val="-7"/>
        </w:rPr>
        <w:t xml:space="preserve"> </w:t>
      </w:r>
      <w:r w:rsidR="00000000">
        <w:t>systems.</w:t>
      </w:r>
      <w:r w:rsidR="00000000">
        <w:rPr>
          <w:spacing w:val="-10"/>
        </w:rPr>
        <w:t xml:space="preserve"> </w:t>
      </w:r>
      <w:r w:rsidR="00000000">
        <w:t>They</w:t>
      </w:r>
      <w:r w:rsidR="00000000">
        <w:rPr>
          <w:spacing w:val="-12"/>
        </w:rPr>
        <w:t xml:space="preserve"> </w:t>
      </w:r>
      <w:r w:rsidR="00000000">
        <w:t>offer</w:t>
      </w:r>
      <w:r w:rsidR="00000000">
        <w:rPr>
          <w:spacing w:val="-7"/>
        </w:rPr>
        <w:t xml:space="preserve"> </w:t>
      </w:r>
      <w:r w:rsidR="00000000">
        <w:t>a</w:t>
      </w:r>
      <w:r w:rsidR="00000000">
        <w:rPr>
          <w:spacing w:val="-4"/>
        </w:rPr>
        <w:t xml:space="preserve"> </w:t>
      </w:r>
      <w:r w:rsidR="00000000">
        <w:t>range</w:t>
      </w:r>
      <w:r w:rsidR="00000000">
        <w:rPr>
          <w:spacing w:val="-7"/>
        </w:rPr>
        <w:t xml:space="preserve"> </w:t>
      </w:r>
      <w:r w:rsidR="00000000">
        <w:t>of</w:t>
      </w:r>
      <w:r w:rsidR="00000000">
        <w:rPr>
          <w:spacing w:val="-7"/>
        </w:rPr>
        <w:t xml:space="preserve"> </w:t>
      </w:r>
      <w:r w:rsidR="00000000">
        <w:t>products</w:t>
      </w:r>
      <w:r w:rsidR="00000000">
        <w:rPr>
          <w:spacing w:val="-5"/>
        </w:rPr>
        <w:t xml:space="preserve"> </w:t>
      </w:r>
      <w:r w:rsidR="00000000">
        <w:t>and</w:t>
      </w:r>
      <w:r w:rsidR="00000000">
        <w:rPr>
          <w:spacing w:val="-6"/>
        </w:rPr>
        <w:t xml:space="preserve"> </w:t>
      </w:r>
      <w:r w:rsidR="00000000">
        <w:t>services,</w:t>
      </w:r>
      <w:r w:rsidR="00000000">
        <w:rPr>
          <w:spacing w:val="-6"/>
        </w:rPr>
        <w:t xml:space="preserve"> </w:t>
      </w:r>
      <w:r w:rsidR="00000000">
        <w:t>including</w:t>
      </w:r>
      <w:r w:rsidR="00000000">
        <w:rPr>
          <w:spacing w:val="-8"/>
        </w:rPr>
        <w:t xml:space="preserve"> </w:t>
      </w:r>
      <w:r w:rsidR="00000000">
        <w:t>digital and IP telephony solutions, collaboration tools, and public address systems.</w:t>
      </w:r>
      <w:r>
        <w:t xml:space="preserve"> </w:t>
      </w:r>
      <w:r w:rsidR="00000000">
        <w:t>These</w:t>
      </w:r>
      <w:r w:rsidR="00000000">
        <w:rPr>
          <w:spacing w:val="-6"/>
        </w:rPr>
        <w:t xml:space="preserve"> </w:t>
      </w:r>
      <w:r w:rsidR="00000000">
        <w:t>are</w:t>
      </w:r>
      <w:r w:rsidR="00000000">
        <w:rPr>
          <w:spacing w:val="-7"/>
        </w:rPr>
        <w:t xml:space="preserve"> </w:t>
      </w:r>
      <w:r w:rsidR="00000000">
        <w:t>just</w:t>
      </w:r>
      <w:r w:rsidR="00000000">
        <w:rPr>
          <w:spacing w:val="-4"/>
        </w:rPr>
        <w:t xml:space="preserve"> </w:t>
      </w:r>
      <w:r w:rsidR="00000000">
        <w:t>a</w:t>
      </w:r>
      <w:r w:rsidR="00000000">
        <w:rPr>
          <w:spacing w:val="-6"/>
        </w:rPr>
        <w:t xml:space="preserve"> </w:t>
      </w:r>
      <w:r w:rsidR="00000000">
        <w:t>few</w:t>
      </w:r>
      <w:r w:rsidR="00000000">
        <w:rPr>
          <w:spacing w:val="-3"/>
        </w:rPr>
        <w:t xml:space="preserve"> </w:t>
      </w:r>
      <w:r w:rsidR="00000000">
        <w:t>examples</w:t>
      </w:r>
      <w:r w:rsidR="00000000">
        <w:rPr>
          <w:spacing w:val="-5"/>
        </w:rPr>
        <w:t xml:space="preserve"> </w:t>
      </w:r>
      <w:r w:rsidR="00000000">
        <w:t>of</w:t>
      </w:r>
      <w:r w:rsidR="00000000">
        <w:rPr>
          <w:spacing w:val="-6"/>
        </w:rPr>
        <w:t xml:space="preserve"> </w:t>
      </w:r>
      <w:r w:rsidR="00000000">
        <w:t>the</w:t>
      </w:r>
      <w:r w:rsidR="00000000">
        <w:rPr>
          <w:spacing w:val="-5"/>
        </w:rPr>
        <w:t xml:space="preserve"> </w:t>
      </w:r>
      <w:r w:rsidR="00000000">
        <w:t>many</w:t>
      </w:r>
      <w:r w:rsidR="00000000">
        <w:rPr>
          <w:spacing w:val="-9"/>
        </w:rPr>
        <w:t xml:space="preserve"> </w:t>
      </w:r>
      <w:r w:rsidR="00000000">
        <w:t>suppliers</w:t>
      </w:r>
      <w:r w:rsidR="00000000">
        <w:rPr>
          <w:spacing w:val="-5"/>
        </w:rPr>
        <w:t xml:space="preserve"> </w:t>
      </w:r>
      <w:r w:rsidR="00000000">
        <w:t>of</w:t>
      </w:r>
      <w:r w:rsidR="00000000">
        <w:rPr>
          <w:spacing w:val="-6"/>
        </w:rPr>
        <w:t xml:space="preserve"> </w:t>
      </w:r>
      <w:r w:rsidR="00000000">
        <w:t>airport</w:t>
      </w:r>
      <w:r w:rsidR="00000000">
        <w:rPr>
          <w:spacing w:val="-4"/>
        </w:rPr>
        <w:t xml:space="preserve"> </w:t>
      </w:r>
      <w:r w:rsidR="00000000">
        <w:t>telephone</w:t>
      </w:r>
      <w:r w:rsidR="00000000">
        <w:rPr>
          <w:spacing w:val="-6"/>
        </w:rPr>
        <w:t xml:space="preserve"> </w:t>
      </w:r>
      <w:r w:rsidR="00000000">
        <w:t>systems.</w:t>
      </w:r>
      <w:r w:rsidR="00000000">
        <w:rPr>
          <w:spacing w:val="-9"/>
        </w:rPr>
        <w:t xml:space="preserve"> </w:t>
      </w:r>
      <w:r w:rsidR="00000000">
        <w:t>When</w:t>
      </w:r>
      <w:r w:rsidR="00000000">
        <w:rPr>
          <w:spacing w:val="-5"/>
        </w:rPr>
        <w:t xml:space="preserve"> </w:t>
      </w:r>
      <w:r w:rsidR="00000000">
        <w:t xml:space="preserve">selecting a supplier, it's important to consider factors such as the supplier's experience and expertise, the quality of their products and services, and their ability to provide ongoing support and </w:t>
      </w:r>
      <w:r w:rsidR="00000000">
        <w:rPr>
          <w:spacing w:val="-2"/>
        </w:rPr>
        <w:t>maintenance.</w:t>
      </w:r>
      <w:r>
        <w:t xml:space="preserve">                </w:t>
      </w:r>
      <w:r w:rsidR="00000000">
        <w:rPr>
          <w:rFonts w:ascii="Palatino"/>
          <w:spacing w:val="-5"/>
        </w:rPr>
        <w:t>563</w:t>
      </w:r>
      <w:r>
        <w:rPr>
          <w:rFonts w:ascii="Palatino"/>
        </w:rPr>
        <w:t xml:space="preserve">  </w:t>
      </w:r>
      <w:r>
        <w:rPr>
          <w:rFonts w:ascii="Palatino"/>
          <w:sz w:val="28"/>
        </w:rPr>
        <w:t xml:space="preserve"> </w:t>
      </w:r>
      <w:bookmarkStart w:id="194" w:name="TRAVEL_DOCUMENT_AUTHORIZATION_SYSTEM"/>
      <w:bookmarkStart w:id="195" w:name="_bookmark101"/>
      <w:bookmarkEnd w:id="194"/>
      <w:bookmarkEnd w:id="195"/>
      <w:r w:rsidR="00000000">
        <w:t>TRAVEL</w:t>
      </w:r>
      <w:r w:rsidR="00000000">
        <w:rPr>
          <w:spacing w:val="-13"/>
        </w:rPr>
        <w:t xml:space="preserve"> </w:t>
      </w:r>
      <w:r w:rsidR="00000000">
        <w:t>DOCUMENT</w:t>
      </w:r>
      <w:r w:rsidR="00000000">
        <w:rPr>
          <w:spacing w:val="-11"/>
        </w:rPr>
        <w:t xml:space="preserve"> </w:t>
      </w:r>
      <w:r w:rsidR="00000000">
        <w:t>AUTHORIZATION</w:t>
      </w:r>
      <w:r w:rsidR="00000000">
        <w:rPr>
          <w:spacing w:val="-11"/>
        </w:rPr>
        <w:t xml:space="preserve"> </w:t>
      </w:r>
      <w:r w:rsidR="00000000">
        <w:rPr>
          <w:spacing w:val="-2"/>
        </w:rPr>
        <w:t>SYSTEM</w:t>
      </w:r>
      <w:r>
        <w:t xml:space="preserve"> </w:t>
      </w:r>
      <w:r w:rsidR="00000000">
        <w:rPr>
          <w:spacing w:val="-2"/>
        </w:rPr>
        <w:t>INTRODUCTION</w:t>
      </w:r>
      <w:r>
        <w:t xml:space="preserve"> </w:t>
      </w:r>
      <w:r w:rsidR="00000000">
        <w:t>An airport Travel Document</w:t>
      </w:r>
      <w:r w:rsidR="00000000">
        <w:rPr>
          <w:spacing w:val="-7"/>
        </w:rPr>
        <w:t xml:space="preserve"> </w:t>
      </w:r>
      <w:r w:rsidR="00000000">
        <w:t>Authorization System is a security system that is used to verify the validity</w:t>
      </w:r>
      <w:r w:rsidR="00000000">
        <w:rPr>
          <w:spacing w:val="-15"/>
        </w:rPr>
        <w:t xml:space="preserve"> </w:t>
      </w:r>
      <w:r w:rsidR="00000000">
        <w:t>of</w:t>
      </w:r>
      <w:r w:rsidR="00000000">
        <w:rPr>
          <w:spacing w:val="-15"/>
        </w:rPr>
        <w:t xml:space="preserve"> </w:t>
      </w:r>
      <w:r w:rsidR="00000000">
        <w:t>travel</w:t>
      </w:r>
      <w:r w:rsidR="00000000">
        <w:rPr>
          <w:spacing w:val="-15"/>
        </w:rPr>
        <w:t xml:space="preserve"> </w:t>
      </w:r>
      <w:r w:rsidR="00000000">
        <w:t>documents,</w:t>
      </w:r>
      <w:r w:rsidR="00000000">
        <w:rPr>
          <w:spacing w:val="-11"/>
        </w:rPr>
        <w:t xml:space="preserve"> </w:t>
      </w:r>
      <w:r w:rsidR="00000000">
        <w:t>such</w:t>
      </w:r>
      <w:r w:rsidR="00000000">
        <w:rPr>
          <w:spacing w:val="-13"/>
        </w:rPr>
        <w:t xml:space="preserve"> </w:t>
      </w:r>
      <w:r w:rsidR="00000000">
        <w:t>as</w:t>
      </w:r>
      <w:r w:rsidR="00000000">
        <w:rPr>
          <w:spacing w:val="-13"/>
        </w:rPr>
        <w:t xml:space="preserve"> </w:t>
      </w:r>
      <w:r w:rsidR="00000000">
        <w:t>passports</w:t>
      </w:r>
      <w:r w:rsidR="00000000">
        <w:rPr>
          <w:spacing w:val="-13"/>
        </w:rPr>
        <w:t xml:space="preserve"> </w:t>
      </w:r>
      <w:r w:rsidR="00000000">
        <w:t>and</w:t>
      </w:r>
      <w:r w:rsidR="00000000">
        <w:rPr>
          <w:spacing w:val="-13"/>
        </w:rPr>
        <w:t xml:space="preserve"> </w:t>
      </w:r>
      <w:r w:rsidR="00000000">
        <w:t>visas,</w:t>
      </w:r>
      <w:r w:rsidR="00000000">
        <w:rPr>
          <w:spacing w:val="-13"/>
        </w:rPr>
        <w:t xml:space="preserve"> </w:t>
      </w:r>
      <w:r w:rsidR="00000000">
        <w:t>before</w:t>
      </w:r>
      <w:r w:rsidR="00000000">
        <w:rPr>
          <w:spacing w:val="-14"/>
        </w:rPr>
        <w:t xml:space="preserve"> </w:t>
      </w:r>
      <w:r w:rsidR="00000000">
        <w:t>allowing</w:t>
      </w:r>
      <w:r w:rsidR="00000000">
        <w:rPr>
          <w:spacing w:val="-15"/>
        </w:rPr>
        <w:t xml:space="preserve"> </w:t>
      </w:r>
      <w:r w:rsidR="00000000">
        <w:t>passengers</w:t>
      </w:r>
      <w:r w:rsidR="00000000">
        <w:rPr>
          <w:spacing w:val="-14"/>
        </w:rPr>
        <w:t xml:space="preserve"> </w:t>
      </w:r>
      <w:r w:rsidR="00000000">
        <w:t>to</w:t>
      </w:r>
      <w:r w:rsidR="00000000">
        <w:rPr>
          <w:spacing w:val="-13"/>
        </w:rPr>
        <w:t xml:space="preserve"> </w:t>
      </w:r>
      <w:r w:rsidR="00000000">
        <w:t>board</w:t>
      </w:r>
      <w:r w:rsidR="00000000">
        <w:rPr>
          <w:spacing w:val="-14"/>
        </w:rPr>
        <w:t xml:space="preserve"> </w:t>
      </w:r>
      <w:r w:rsidR="00000000">
        <w:t>their flights. The system is designed to prevent unauthorized individuals from entering or leaving a country and to ensure that all passengers have the necessary documents to travel.</w:t>
      </w:r>
      <w:r>
        <w:t xml:space="preserve"> </w:t>
      </w:r>
      <w:r w:rsidR="00000000">
        <w:t>The system works by scanning and verifying the information contained in a passenger's travel documents, such as their passport or visa. This information is compared against databases maintained by immigration and border control authorities to verify the passenger's identity and confirm that they are authorized to travel.</w:t>
      </w:r>
      <w:r>
        <w:t xml:space="preserve"> </w:t>
      </w:r>
      <w:r w:rsidR="00000000">
        <w:t>If</w:t>
      </w:r>
      <w:r w:rsidR="00000000">
        <w:rPr>
          <w:spacing w:val="-7"/>
        </w:rPr>
        <w:t xml:space="preserve"> </w:t>
      </w:r>
      <w:r w:rsidR="00000000">
        <w:t>the</w:t>
      </w:r>
      <w:r w:rsidR="00000000">
        <w:rPr>
          <w:spacing w:val="-9"/>
        </w:rPr>
        <w:t xml:space="preserve"> </w:t>
      </w:r>
      <w:r w:rsidR="00000000">
        <w:t>passenger's</w:t>
      </w:r>
      <w:r w:rsidR="00000000">
        <w:rPr>
          <w:spacing w:val="-8"/>
        </w:rPr>
        <w:t xml:space="preserve"> </w:t>
      </w:r>
      <w:r w:rsidR="00000000">
        <w:t>travel</w:t>
      </w:r>
      <w:r w:rsidR="00000000">
        <w:rPr>
          <w:spacing w:val="-8"/>
        </w:rPr>
        <w:t xml:space="preserve"> </w:t>
      </w:r>
      <w:r w:rsidR="00000000">
        <w:t>documents</w:t>
      </w:r>
      <w:r w:rsidR="00000000">
        <w:rPr>
          <w:spacing w:val="-8"/>
        </w:rPr>
        <w:t xml:space="preserve"> </w:t>
      </w:r>
      <w:r w:rsidR="00000000">
        <w:t>are</w:t>
      </w:r>
      <w:r w:rsidR="00000000">
        <w:rPr>
          <w:spacing w:val="-10"/>
        </w:rPr>
        <w:t xml:space="preserve"> </w:t>
      </w:r>
      <w:r w:rsidR="00000000">
        <w:t>valid,</w:t>
      </w:r>
      <w:r w:rsidR="00000000">
        <w:rPr>
          <w:spacing w:val="-8"/>
        </w:rPr>
        <w:t xml:space="preserve"> </w:t>
      </w:r>
      <w:r w:rsidR="00000000">
        <w:t>the</w:t>
      </w:r>
      <w:r w:rsidR="00000000">
        <w:rPr>
          <w:spacing w:val="-9"/>
        </w:rPr>
        <w:t xml:space="preserve"> </w:t>
      </w:r>
      <w:r w:rsidR="00000000">
        <w:t>system</w:t>
      </w:r>
      <w:r w:rsidR="00000000">
        <w:rPr>
          <w:spacing w:val="-8"/>
        </w:rPr>
        <w:t xml:space="preserve"> </w:t>
      </w:r>
      <w:r w:rsidR="00000000">
        <w:t>will</w:t>
      </w:r>
      <w:r w:rsidR="00000000">
        <w:rPr>
          <w:spacing w:val="-8"/>
        </w:rPr>
        <w:t xml:space="preserve"> </w:t>
      </w:r>
      <w:r w:rsidR="00000000">
        <w:t>issue</w:t>
      </w:r>
      <w:r w:rsidR="00000000">
        <w:rPr>
          <w:spacing w:val="-9"/>
        </w:rPr>
        <w:t xml:space="preserve"> </w:t>
      </w:r>
      <w:r w:rsidR="00000000">
        <w:t>a</w:t>
      </w:r>
      <w:r w:rsidR="00000000">
        <w:rPr>
          <w:spacing w:val="-9"/>
        </w:rPr>
        <w:t xml:space="preserve"> </w:t>
      </w:r>
      <w:r w:rsidR="00000000">
        <w:t>travel</w:t>
      </w:r>
      <w:r w:rsidR="00000000">
        <w:rPr>
          <w:spacing w:val="-5"/>
        </w:rPr>
        <w:t xml:space="preserve"> </w:t>
      </w:r>
      <w:r w:rsidR="00000000">
        <w:t>authorization,</w:t>
      </w:r>
      <w:r w:rsidR="00000000">
        <w:rPr>
          <w:spacing w:val="-8"/>
        </w:rPr>
        <w:t xml:space="preserve"> </w:t>
      </w:r>
      <w:r w:rsidR="00000000">
        <w:t>allowing the</w:t>
      </w:r>
      <w:r w:rsidR="00000000">
        <w:rPr>
          <w:spacing w:val="-13"/>
        </w:rPr>
        <w:t xml:space="preserve"> </w:t>
      </w:r>
      <w:r w:rsidR="00000000">
        <w:t>passenger</w:t>
      </w:r>
      <w:r w:rsidR="00000000">
        <w:rPr>
          <w:spacing w:val="-13"/>
        </w:rPr>
        <w:t xml:space="preserve"> </w:t>
      </w:r>
      <w:r w:rsidR="00000000">
        <w:t>to</w:t>
      </w:r>
      <w:r w:rsidR="00000000">
        <w:rPr>
          <w:spacing w:val="-12"/>
        </w:rPr>
        <w:t xml:space="preserve"> </w:t>
      </w:r>
      <w:r w:rsidR="00000000">
        <w:t>proceed</w:t>
      </w:r>
      <w:r w:rsidR="00000000">
        <w:rPr>
          <w:spacing w:val="-10"/>
        </w:rPr>
        <w:t xml:space="preserve"> </w:t>
      </w:r>
      <w:r w:rsidR="00000000">
        <w:lastRenderedPageBreak/>
        <w:t>to</w:t>
      </w:r>
      <w:r w:rsidR="00000000">
        <w:rPr>
          <w:spacing w:val="-12"/>
        </w:rPr>
        <w:t xml:space="preserve"> </w:t>
      </w:r>
      <w:r w:rsidR="00000000">
        <w:t>their</w:t>
      </w:r>
      <w:r w:rsidR="00000000">
        <w:rPr>
          <w:spacing w:val="-13"/>
        </w:rPr>
        <w:t xml:space="preserve"> </w:t>
      </w:r>
      <w:r w:rsidR="00000000">
        <w:t>flight.</w:t>
      </w:r>
      <w:r w:rsidR="00000000">
        <w:rPr>
          <w:spacing w:val="-9"/>
        </w:rPr>
        <w:t xml:space="preserve"> </w:t>
      </w:r>
      <w:r w:rsidR="00000000">
        <w:t>If</w:t>
      </w:r>
      <w:r w:rsidR="00000000">
        <w:rPr>
          <w:spacing w:val="-11"/>
        </w:rPr>
        <w:t xml:space="preserve"> </w:t>
      </w:r>
      <w:r w:rsidR="00000000">
        <w:t>there</w:t>
      </w:r>
      <w:r w:rsidR="00000000">
        <w:rPr>
          <w:spacing w:val="-13"/>
        </w:rPr>
        <w:t xml:space="preserve"> </w:t>
      </w:r>
      <w:r w:rsidR="00000000">
        <w:t>are</w:t>
      </w:r>
      <w:r w:rsidR="00000000">
        <w:rPr>
          <w:spacing w:val="-9"/>
        </w:rPr>
        <w:t xml:space="preserve"> </w:t>
      </w:r>
      <w:r w:rsidR="00000000">
        <w:t>any</w:t>
      </w:r>
      <w:r w:rsidR="00000000">
        <w:rPr>
          <w:spacing w:val="-14"/>
        </w:rPr>
        <w:t xml:space="preserve"> </w:t>
      </w:r>
      <w:r w:rsidR="00000000">
        <w:t>issues</w:t>
      </w:r>
      <w:r w:rsidR="00000000">
        <w:rPr>
          <w:spacing w:val="-12"/>
        </w:rPr>
        <w:t xml:space="preserve"> </w:t>
      </w:r>
      <w:r w:rsidR="00000000">
        <w:t>or</w:t>
      </w:r>
      <w:r w:rsidR="00000000">
        <w:rPr>
          <w:spacing w:val="-11"/>
        </w:rPr>
        <w:t xml:space="preserve"> </w:t>
      </w:r>
      <w:r w:rsidR="00000000">
        <w:t>discrepancies</w:t>
      </w:r>
      <w:r w:rsidR="00000000">
        <w:rPr>
          <w:spacing w:val="-12"/>
        </w:rPr>
        <w:t xml:space="preserve"> </w:t>
      </w:r>
      <w:r w:rsidR="00000000">
        <w:t>with</w:t>
      </w:r>
      <w:r w:rsidR="00000000">
        <w:rPr>
          <w:spacing w:val="-12"/>
        </w:rPr>
        <w:t xml:space="preserve"> </w:t>
      </w:r>
      <w:r w:rsidR="00000000">
        <w:t>the</w:t>
      </w:r>
      <w:r w:rsidR="00000000">
        <w:rPr>
          <w:spacing w:val="-13"/>
        </w:rPr>
        <w:t xml:space="preserve"> </w:t>
      </w:r>
      <w:r w:rsidR="00000000">
        <w:t>passenger's documents,</w:t>
      </w:r>
      <w:r w:rsidR="00000000">
        <w:rPr>
          <w:spacing w:val="-7"/>
        </w:rPr>
        <w:t xml:space="preserve"> </w:t>
      </w:r>
      <w:r w:rsidR="00000000">
        <w:t>the</w:t>
      </w:r>
      <w:r w:rsidR="00000000">
        <w:rPr>
          <w:spacing w:val="-6"/>
        </w:rPr>
        <w:t xml:space="preserve"> </w:t>
      </w:r>
      <w:r w:rsidR="00000000">
        <w:t>system</w:t>
      </w:r>
      <w:r w:rsidR="00000000">
        <w:rPr>
          <w:spacing w:val="-3"/>
        </w:rPr>
        <w:t xml:space="preserve"> </w:t>
      </w:r>
      <w:r w:rsidR="00000000">
        <w:t>will</w:t>
      </w:r>
      <w:r w:rsidR="00000000">
        <w:rPr>
          <w:spacing w:val="-5"/>
        </w:rPr>
        <w:t xml:space="preserve"> </w:t>
      </w:r>
      <w:r w:rsidR="00000000">
        <w:t>alert</w:t>
      </w:r>
      <w:r w:rsidR="00000000">
        <w:rPr>
          <w:spacing w:val="-5"/>
        </w:rPr>
        <w:t xml:space="preserve"> </w:t>
      </w:r>
      <w:r w:rsidR="00000000">
        <w:t>airport</w:t>
      </w:r>
      <w:r w:rsidR="00000000">
        <w:rPr>
          <w:spacing w:val="-5"/>
        </w:rPr>
        <w:t xml:space="preserve"> </w:t>
      </w:r>
      <w:r w:rsidR="00000000">
        <w:t>security</w:t>
      </w:r>
      <w:r w:rsidR="00000000">
        <w:rPr>
          <w:spacing w:val="-8"/>
        </w:rPr>
        <w:t xml:space="preserve"> </w:t>
      </w:r>
      <w:r w:rsidR="00000000">
        <w:t>personnel,</w:t>
      </w:r>
      <w:r w:rsidR="00000000">
        <w:rPr>
          <w:spacing w:val="-5"/>
        </w:rPr>
        <w:t xml:space="preserve"> </w:t>
      </w:r>
      <w:r w:rsidR="00000000">
        <w:t>who</w:t>
      </w:r>
      <w:r w:rsidR="00000000">
        <w:rPr>
          <w:spacing w:val="-4"/>
        </w:rPr>
        <w:t xml:space="preserve"> </w:t>
      </w:r>
      <w:r w:rsidR="00000000">
        <w:t>may</w:t>
      </w:r>
      <w:r w:rsidR="00000000">
        <w:rPr>
          <w:spacing w:val="-10"/>
        </w:rPr>
        <w:t xml:space="preserve"> </w:t>
      </w:r>
      <w:r w:rsidR="00000000">
        <w:t>then</w:t>
      </w:r>
      <w:r w:rsidR="00000000">
        <w:rPr>
          <w:spacing w:val="-5"/>
        </w:rPr>
        <w:t xml:space="preserve"> </w:t>
      </w:r>
      <w:r w:rsidR="00000000">
        <w:t>take</w:t>
      </w:r>
      <w:r w:rsidR="00000000">
        <w:rPr>
          <w:spacing w:val="-4"/>
        </w:rPr>
        <w:t xml:space="preserve"> </w:t>
      </w:r>
      <w:r w:rsidR="00000000">
        <w:t>appropriate</w:t>
      </w:r>
      <w:r w:rsidR="00000000">
        <w:rPr>
          <w:spacing w:val="-5"/>
        </w:rPr>
        <w:t xml:space="preserve"> </w:t>
      </w:r>
      <w:r w:rsidR="00000000">
        <w:rPr>
          <w:spacing w:val="-2"/>
        </w:rPr>
        <w:t>action.</w:t>
      </w:r>
      <w:r>
        <w:t xml:space="preserve"> </w:t>
      </w:r>
      <w:r w:rsidR="00000000">
        <w:t>The</w:t>
      </w:r>
      <w:r w:rsidR="00000000">
        <w:rPr>
          <w:spacing w:val="-11"/>
        </w:rPr>
        <w:t xml:space="preserve"> </w:t>
      </w:r>
      <w:r w:rsidR="00000000">
        <w:t>Travel</w:t>
      </w:r>
      <w:r w:rsidR="00000000">
        <w:rPr>
          <w:spacing w:val="-3"/>
        </w:rPr>
        <w:t xml:space="preserve"> </w:t>
      </w:r>
      <w:r w:rsidR="00000000">
        <w:t>Document</w:t>
      </w:r>
      <w:r w:rsidR="00000000">
        <w:rPr>
          <w:spacing w:val="-15"/>
        </w:rPr>
        <w:t xml:space="preserve"> </w:t>
      </w:r>
      <w:r w:rsidR="00000000">
        <w:t>Authorization</w:t>
      </w:r>
      <w:r w:rsidR="00000000">
        <w:rPr>
          <w:spacing w:val="-5"/>
        </w:rPr>
        <w:t xml:space="preserve"> </w:t>
      </w:r>
      <w:r w:rsidR="00000000">
        <w:t>System</w:t>
      </w:r>
      <w:r w:rsidR="00000000">
        <w:rPr>
          <w:spacing w:val="-3"/>
        </w:rPr>
        <w:t xml:space="preserve"> </w:t>
      </w:r>
      <w:r w:rsidR="00000000">
        <w:t>is</w:t>
      </w:r>
      <w:r w:rsidR="00000000">
        <w:rPr>
          <w:spacing w:val="-3"/>
        </w:rPr>
        <w:t xml:space="preserve"> </w:t>
      </w:r>
      <w:r w:rsidR="00000000">
        <w:t>a</w:t>
      </w:r>
      <w:r w:rsidR="00000000">
        <w:rPr>
          <w:spacing w:val="-4"/>
        </w:rPr>
        <w:t xml:space="preserve"> </w:t>
      </w:r>
      <w:r w:rsidR="00000000">
        <w:t>critical</w:t>
      </w:r>
      <w:r w:rsidR="00000000">
        <w:rPr>
          <w:spacing w:val="-3"/>
        </w:rPr>
        <w:t xml:space="preserve"> </w:t>
      </w:r>
      <w:r w:rsidR="00000000">
        <w:t>component</w:t>
      </w:r>
      <w:r w:rsidR="00000000">
        <w:rPr>
          <w:spacing w:val="-3"/>
        </w:rPr>
        <w:t xml:space="preserve"> </w:t>
      </w:r>
      <w:r w:rsidR="00000000">
        <w:t>of</w:t>
      </w:r>
      <w:r w:rsidR="00000000">
        <w:rPr>
          <w:spacing w:val="-4"/>
        </w:rPr>
        <w:t xml:space="preserve"> </w:t>
      </w:r>
      <w:r w:rsidR="00000000">
        <w:t>airport</w:t>
      </w:r>
      <w:r w:rsidR="00000000">
        <w:rPr>
          <w:spacing w:val="-3"/>
        </w:rPr>
        <w:t xml:space="preserve"> </w:t>
      </w:r>
      <w:r w:rsidR="00000000">
        <w:t>security,</w:t>
      </w:r>
      <w:r w:rsidR="00000000">
        <w:rPr>
          <w:spacing w:val="-3"/>
        </w:rPr>
        <w:t xml:space="preserve"> </w:t>
      </w:r>
      <w:r w:rsidR="00000000">
        <w:t>helping</w:t>
      </w:r>
      <w:r w:rsidR="00000000">
        <w:rPr>
          <w:spacing w:val="-6"/>
        </w:rPr>
        <w:t xml:space="preserve"> </w:t>
      </w:r>
      <w:r w:rsidR="00000000">
        <w:t>to prevent unauthorized individuals from entering or leaving the country and ensuring that all passengers have the necessary</w:t>
      </w:r>
      <w:r w:rsidR="00000000">
        <w:rPr>
          <w:spacing w:val="-5"/>
        </w:rPr>
        <w:t xml:space="preserve"> </w:t>
      </w:r>
      <w:r w:rsidR="00000000">
        <w:t>documents to travel. By</w:t>
      </w:r>
      <w:r w:rsidR="00000000">
        <w:rPr>
          <w:spacing w:val="-3"/>
        </w:rPr>
        <w:t xml:space="preserve"> </w:t>
      </w:r>
      <w:r w:rsidR="00000000">
        <w:t>verifying the validity of travel documents before allowing passengers to board their flights, the system helps to maintain the safety and security of the airport and the traveling public.</w:t>
      </w:r>
      <w:r>
        <w:t xml:space="preserve"> </w:t>
      </w:r>
      <w:r w:rsidR="00000000">
        <w:rPr>
          <w:spacing w:val="-2"/>
        </w:rPr>
        <w:t>COMPONENTS</w:t>
      </w:r>
      <w:r>
        <w:t xml:space="preserve"> </w:t>
      </w:r>
      <w:r w:rsidR="00000000">
        <w:t>The</w:t>
      </w:r>
      <w:r w:rsidR="00000000">
        <w:rPr>
          <w:spacing w:val="-5"/>
        </w:rPr>
        <w:t xml:space="preserve"> </w:t>
      </w:r>
      <w:r w:rsidR="00000000">
        <w:t>Airport Travel Document</w:t>
      </w:r>
      <w:r w:rsidR="00000000">
        <w:rPr>
          <w:spacing w:val="-3"/>
        </w:rPr>
        <w:t xml:space="preserve"> </w:t>
      </w:r>
      <w:r w:rsidR="00000000">
        <w:t>Authorization System is a complex system that includes multiple components working together to ensure the smooth and secure processing of travel documents at airports. Here are some of the main components of the system:</w:t>
      </w:r>
      <w:r>
        <w:t xml:space="preserve"> </w:t>
      </w:r>
      <w:r w:rsidR="00000000">
        <w:t>Document</w:t>
      </w:r>
      <w:r w:rsidR="00000000">
        <w:rPr>
          <w:spacing w:val="-15"/>
        </w:rPr>
        <w:t xml:space="preserve"> </w:t>
      </w:r>
      <w:r w:rsidR="00000000">
        <w:t>scanning</w:t>
      </w:r>
      <w:r w:rsidR="00000000">
        <w:rPr>
          <w:spacing w:val="-15"/>
        </w:rPr>
        <w:t xml:space="preserve"> </w:t>
      </w:r>
      <w:r w:rsidR="00000000">
        <w:t>and</w:t>
      </w:r>
      <w:r w:rsidR="00000000">
        <w:rPr>
          <w:spacing w:val="-15"/>
        </w:rPr>
        <w:t xml:space="preserve"> </w:t>
      </w:r>
      <w:r w:rsidR="00000000">
        <w:t>verification:</w:t>
      </w:r>
      <w:r w:rsidR="00000000">
        <w:rPr>
          <w:spacing w:val="-15"/>
        </w:rPr>
        <w:t xml:space="preserve"> </w:t>
      </w:r>
      <w:r w:rsidR="00000000">
        <w:t>This</w:t>
      </w:r>
      <w:r w:rsidR="00000000">
        <w:rPr>
          <w:spacing w:val="-15"/>
        </w:rPr>
        <w:t xml:space="preserve"> </w:t>
      </w:r>
      <w:r w:rsidR="00000000">
        <w:t>component</w:t>
      </w:r>
      <w:r w:rsidR="00000000">
        <w:rPr>
          <w:spacing w:val="-15"/>
        </w:rPr>
        <w:t xml:space="preserve"> </w:t>
      </w:r>
      <w:r w:rsidR="00000000">
        <w:t>includes</w:t>
      </w:r>
      <w:r w:rsidR="00000000">
        <w:rPr>
          <w:spacing w:val="-15"/>
        </w:rPr>
        <w:t xml:space="preserve"> </w:t>
      </w:r>
      <w:r w:rsidR="00000000">
        <w:t>hardware</w:t>
      </w:r>
      <w:r w:rsidR="00000000">
        <w:rPr>
          <w:spacing w:val="-15"/>
        </w:rPr>
        <w:t xml:space="preserve"> </w:t>
      </w:r>
      <w:r w:rsidR="00000000">
        <w:t>and</w:t>
      </w:r>
      <w:r w:rsidR="00000000">
        <w:rPr>
          <w:spacing w:val="-15"/>
        </w:rPr>
        <w:t xml:space="preserve"> </w:t>
      </w:r>
      <w:r w:rsidR="00000000">
        <w:t>software</w:t>
      </w:r>
      <w:r w:rsidR="00000000">
        <w:rPr>
          <w:spacing w:val="-15"/>
        </w:rPr>
        <w:t xml:space="preserve"> </w:t>
      </w:r>
      <w:r w:rsidR="00000000">
        <w:t>systems</w:t>
      </w:r>
      <w:r w:rsidR="00000000">
        <w:rPr>
          <w:spacing w:val="-15"/>
        </w:rPr>
        <w:t xml:space="preserve"> </w:t>
      </w:r>
      <w:r w:rsidR="00000000">
        <w:t>that scan</w:t>
      </w:r>
      <w:r w:rsidR="00000000">
        <w:rPr>
          <w:spacing w:val="-9"/>
        </w:rPr>
        <w:t xml:space="preserve"> </w:t>
      </w:r>
      <w:r w:rsidR="00000000">
        <w:t>and</w:t>
      </w:r>
      <w:r w:rsidR="00000000">
        <w:rPr>
          <w:spacing w:val="-9"/>
        </w:rPr>
        <w:t xml:space="preserve"> </w:t>
      </w:r>
      <w:r w:rsidR="00000000">
        <w:t>verify</w:t>
      </w:r>
      <w:r w:rsidR="00000000">
        <w:rPr>
          <w:spacing w:val="-13"/>
        </w:rPr>
        <w:t xml:space="preserve"> </w:t>
      </w:r>
      <w:r w:rsidR="00000000">
        <w:t>travel</w:t>
      </w:r>
      <w:r w:rsidR="00000000">
        <w:rPr>
          <w:spacing w:val="-9"/>
        </w:rPr>
        <w:t xml:space="preserve"> </w:t>
      </w:r>
      <w:r w:rsidR="00000000">
        <w:t>documents</w:t>
      </w:r>
      <w:r w:rsidR="00000000">
        <w:rPr>
          <w:spacing w:val="-9"/>
        </w:rPr>
        <w:t xml:space="preserve"> </w:t>
      </w:r>
      <w:r w:rsidR="00000000">
        <w:t>such</w:t>
      </w:r>
      <w:r w:rsidR="00000000">
        <w:rPr>
          <w:spacing w:val="-9"/>
        </w:rPr>
        <w:t xml:space="preserve"> </w:t>
      </w:r>
      <w:r w:rsidR="00000000">
        <w:t>as</w:t>
      </w:r>
      <w:r w:rsidR="00000000">
        <w:rPr>
          <w:spacing w:val="-9"/>
        </w:rPr>
        <w:t xml:space="preserve"> </w:t>
      </w:r>
      <w:r w:rsidR="00000000">
        <w:t>passports,</w:t>
      </w:r>
      <w:r w:rsidR="00000000">
        <w:rPr>
          <w:spacing w:val="-9"/>
        </w:rPr>
        <w:t xml:space="preserve"> </w:t>
      </w:r>
      <w:r w:rsidR="00000000">
        <w:t>visas,</w:t>
      </w:r>
      <w:r w:rsidR="00000000">
        <w:rPr>
          <w:spacing w:val="-9"/>
        </w:rPr>
        <w:t xml:space="preserve"> </w:t>
      </w:r>
      <w:r w:rsidR="00000000">
        <w:t>and</w:t>
      </w:r>
      <w:r w:rsidR="00000000">
        <w:rPr>
          <w:spacing w:val="-9"/>
        </w:rPr>
        <w:t xml:space="preserve"> </w:t>
      </w:r>
      <w:r w:rsidR="00000000">
        <w:t>other</w:t>
      </w:r>
      <w:r w:rsidR="00000000">
        <w:rPr>
          <w:spacing w:val="-10"/>
        </w:rPr>
        <w:t xml:space="preserve"> </w:t>
      </w:r>
      <w:r w:rsidR="00000000">
        <w:t>identification</w:t>
      </w:r>
      <w:r w:rsidR="00000000">
        <w:rPr>
          <w:spacing w:val="-9"/>
        </w:rPr>
        <w:t xml:space="preserve"> </w:t>
      </w:r>
      <w:r w:rsidR="00000000">
        <w:t>documents.</w:t>
      </w:r>
      <w:r w:rsidR="00000000">
        <w:rPr>
          <w:spacing w:val="-12"/>
        </w:rPr>
        <w:t xml:space="preserve"> </w:t>
      </w:r>
      <w:r w:rsidR="00000000">
        <w:t>The system</w:t>
      </w:r>
      <w:r w:rsidR="00000000">
        <w:rPr>
          <w:spacing w:val="-15"/>
        </w:rPr>
        <w:t xml:space="preserve"> </w:t>
      </w:r>
      <w:r w:rsidR="00000000">
        <w:t>checks</w:t>
      </w:r>
      <w:r w:rsidR="00000000">
        <w:rPr>
          <w:spacing w:val="-15"/>
        </w:rPr>
        <w:t xml:space="preserve"> </w:t>
      </w:r>
      <w:r w:rsidR="00000000">
        <w:t>the</w:t>
      </w:r>
      <w:r w:rsidR="00000000">
        <w:rPr>
          <w:spacing w:val="-15"/>
        </w:rPr>
        <w:t xml:space="preserve"> </w:t>
      </w:r>
      <w:r w:rsidR="00000000">
        <w:t>authenticity</w:t>
      </w:r>
      <w:r w:rsidR="00000000">
        <w:rPr>
          <w:spacing w:val="-15"/>
        </w:rPr>
        <w:t xml:space="preserve"> </w:t>
      </w:r>
      <w:r w:rsidR="00000000">
        <w:t>and</w:t>
      </w:r>
      <w:r w:rsidR="00000000">
        <w:rPr>
          <w:spacing w:val="-15"/>
        </w:rPr>
        <w:t xml:space="preserve"> </w:t>
      </w:r>
      <w:r w:rsidR="00000000">
        <w:t>validity</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documents,</w:t>
      </w:r>
      <w:r w:rsidR="00000000">
        <w:rPr>
          <w:spacing w:val="-15"/>
        </w:rPr>
        <w:t xml:space="preserve"> </w:t>
      </w:r>
      <w:r w:rsidR="00000000">
        <w:t>and</w:t>
      </w:r>
      <w:r w:rsidR="00000000">
        <w:rPr>
          <w:spacing w:val="-15"/>
        </w:rPr>
        <w:t xml:space="preserve"> </w:t>
      </w:r>
      <w:r w:rsidR="00000000">
        <w:t>compares</w:t>
      </w:r>
      <w:r w:rsidR="00000000">
        <w:rPr>
          <w:spacing w:val="-15"/>
        </w:rPr>
        <w:t xml:space="preserve"> </w:t>
      </w:r>
      <w:r w:rsidR="00000000">
        <w:t>them</w:t>
      </w:r>
      <w:r w:rsidR="00000000">
        <w:rPr>
          <w:spacing w:val="-15"/>
        </w:rPr>
        <w:t xml:space="preserve"> </w:t>
      </w:r>
      <w:r w:rsidR="00000000">
        <w:t>against</w:t>
      </w:r>
      <w:r w:rsidR="00000000">
        <w:rPr>
          <w:spacing w:val="-15"/>
        </w:rPr>
        <w:t xml:space="preserve"> </w:t>
      </w:r>
      <w:r w:rsidR="00000000">
        <w:t>databases of known fraudulent or stolen documents.</w:t>
      </w:r>
      <w:r>
        <w:t xml:space="preserve"> </w:t>
      </w:r>
      <w:r w:rsidR="00000000">
        <w:t>Biometric identification: This component uses biometric technology such as facial recognition, fingerprint scanning, or iris scanning to verify the identity of the traveler. Biometric data can be linked to travel documents and used for identity verification at different stages of the airport journey, including check-in, security, and boarding.</w:t>
      </w:r>
      <w:r>
        <w:t xml:space="preserve"> </w:t>
      </w:r>
      <w:r w:rsidR="00000000">
        <w:t>Passenger information management: This component manages the passenger information associated</w:t>
      </w:r>
      <w:r w:rsidR="00000000">
        <w:rPr>
          <w:spacing w:val="7"/>
        </w:rPr>
        <w:t xml:space="preserve"> </w:t>
      </w:r>
      <w:r w:rsidR="00000000">
        <w:t>with</w:t>
      </w:r>
      <w:r w:rsidR="00000000">
        <w:rPr>
          <w:spacing w:val="11"/>
        </w:rPr>
        <w:t xml:space="preserve"> </w:t>
      </w:r>
      <w:r w:rsidR="00000000">
        <w:t>travel</w:t>
      </w:r>
      <w:r w:rsidR="00000000">
        <w:rPr>
          <w:spacing w:val="11"/>
        </w:rPr>
        <w:t xml:space="preserve"> </w:t>
      </w:r>
      <w:r w:rsidR="00000000">
        <w:t>documents,</w:t>
      </w:r>
      <w:r w:rsidR="00000000">
        <w:rPr>
          <w:spacing w:val="10"/>
        </w:rPr>
        <w:t xml:space="preserve"> </w:t>
      </w:r>
      <w:r w:rsidR="00000000">
        <w:t>including</w:t>
      </w:r>
      <w:r w:rsidR="00000000">
        <w:rPr>
          <w:spacing w:val="8"/>
        </w:rPr>
        <w:t xml:space="preserve"> </w:t>
      </w:r>
      <w:r w:rsidR="00000000">
        <w:t>personal</w:t>
      </w:r>
      <w:r w:rsidR="00000000">
        <w:rPr>
          <w:spacing w:val="11"/>
        </w:rPr>
        <w:t xml:space="preserve"> </w:t>
      </w:r>
      <w:r w:rsidR="00000000">
        <w:t>information,</w:t>
      </w:r>
      <w:r w:rsidR="00000000">
        <w:rPr>
          <w:spacing w:val="10"/>
        </w:rPr>
        <w:t xml:space="preserve"> </w:t>
      </w:r>
      <w:r w:rsidR="00000000">
        <w:t>travel</w:t>
      </w:r>
      <w:r w:rsidR="00000000">
        <w:rPr>
          <w:spacing w:val="11"/>
        </w:rPr>
        <w:t xml:space="preserve"> </w:t>
      </w:r>
      <w:r w:rsidR="00000000">
        <w:t>itineraries,</w:t>
      </w:r>
      <w:r w:rsidR="00000000">
        <w:rPr>
          <w:spacing w:val="11"/>
        </w:rPr>
        <w:t xml:space="preserve"> </w:t>
      </w:r>
      <w:r w:rsidR="00000000">
        <w:t>and</w:t>
      </w:r>
      <w:r w:rsidR="00000000">
        <w:rPr>
          <w:spacing w:val="10"/>
        </w:rPr>
        <w:t xml:space="preserve"> </w:t>
      </w:r>
      <w:r w:rsidR="00000000">
        <w:rPr>
          <w:spacing w:val="-2"/>
        </w:rPr>
        <w:t>security</w:t>
      </w:r>
      <w:r>
        <w:t xml:space="preserve">  </w:t>
      </w:r>
      <w:r w:rsidR="00000000">
        <w:rPr>
          <w:rFonts w:ascii="Palatino"/>
          <w:spacing w:val="-5"/>
        </w:rPr>
        <w:t>564</w:t>
      </w:r>
      <w:r>
        <w:rPr>
          <w:rFonts w:ascii="Palatino"/>
        </w:rPr>
        <w:t xml:space="preserve">   </w:t>
      </w:r>
      <w:r w:rsidR="00000000">
        <w:t>profiles. This information is used to determine a passenger's eligibility for travel and to manage security screening processes.</w:t>
      </w:r>
      <w:r>
        <w:t xml:space="preserve"> </w:t>
      </w:r>
      <w:r w:rsidR="00000000">
        <w:t>Security</w:t>
      </w:r>
      <w:r w:rsidR="00000000">
        <w:rPr>
          <w:spacing w:val="-11"/>
        </w:rPr>
        <w:t xml:space="preserve"> </w:t>
      </w:r>
      <w:r w:rsidR="00000000">
        <w:t>screening:</w:t>
      </w:r>
      <w:r w:rsidR="00000000">
        <w:rPr>
          <w:spacing w:val="-8"/>
        </w:rPr>
        <w:t xml:space="preserve"> </w:t>
      </w:r>
      <w:r w:rsidR="00000000">
        <w:t>This</w:t>
      </w:r>
      <w:r w:rsidR="00000000">
        <w:rPr>
          <w:spacing w:val="-5"/>
        </w:rPr>
        <w:t xml:space="preserve"> </w:t>
      </w:r>
      <w:r w:rsidR="00000000">
        <w:t>component</w:t>
      </w:r>
      <w:r w:rsidR="00000000">
        <w:rPr>
          <w:spacing w:val="-6"/>
        </w:rPr>
        <w:t xml:space="preserve"> </w:t>
      </w:r>
      <w:r w:rsidR="00000000">
        <w:t>includes</w:t>
      </w:r>
      <w:r w:rsidR="00000000">
        <w:rPr>
          <w:spacing w:val="-6"/>
        </w:rPr>
        <w:t xml:space="preserve"> </w:t>
      </w:r>
      <w:r w:rsidR="00000000">
        <w:t>hardware</w:t>
      </w:r>
      <w:r w:rsidR="00000000">
        <w:rPr>
          <w:spacing w:val="-5"/>
        </w:rPr>
        <w:t xml:space="preserve"> </w:t>
      </w:r>
      <w:r w:rsidR="00000000">
        <w:t>and</w:t>
      </w:r>
      <w:r w:rsidR="00000000">
        <w:rPr>
          <w:spacing w:val="-6"/>
        </w:rPr>
        <w:t xml:space="preserve"> </w:t>
      </w:r>
      <w:r w:rsidR="00000000">
        <w:t>software</w:t>
      </w:r>
      <w:r w:rsidR="00000000">
        <w:rPr>
          <w:spacing w:val="-8"/>
        </w:rPr>
        <w:t xml:space="preserve"> </w:t>
      </w:r>
      <w:r w:rsidR="00000000">
        <w:t>systems</w:t>
      </w:r>
      <w:r w:rsidR="00000000">
        <w:rPr>
          <w:spacing w:val="-5"/>
        </w:rPr>
        <w:t xml:space="preserve"> </w:t>
      </w:r>
      <w:r w:rsidR="00000000">
        <w:t>that</w:t>
      </w:r>
      <w:r w:rsidR="00000000">
        <w:rPr>
          <w:spacing w:val="-6"/>
        </w:rPr>
        <w:t xml:space="preserve"> </w:t>
      </w:r>
      <w:r w:rsidR="00000000">
        <w:t>scan</w:t>
      </w:r>
      <w:r w:rsidR="00000000">
        <w:rPr>
          <w:spacing w:val="-6"/>
        </w:rPr>
        <w:t xml:space="preserve"> </w:t>
      </w:r>
      <w:r w:rsidR="00000000">
        <w:t>passengers and their belongings for potential security</w:t>
      </w:r>
      <w:r w:rsidR="00000000">
        <w:rPr>
          <w:spacing w:val="-3"/>
        </w:rPr>
        <w:t xml:space="preserve"> </w:t>
      </w:r>
      <w:r w:rsidR="00000000">
        <w:t>threats. This includes metal detectors, x-ray</w:t>
      </w:r>
      <w:r w:rsidR="00000000">
        <w:rPr>
          <w:spacing w:val="-3"/>
        </w:rPr>
        <w:t xml:space="preserve"> </w:t>
      </w:r>
      <w:r w:rsidR="00000000">
        <w:t>machines, and explosive detection systems.</w:t>
      </w:r>
      <w:r>
        <w:t xml:space="preserve"> </w:t>
      </w:r>
      <w:r w:rsidR="00000000">
        <w:t>Authorization</w:t>
      </w:r>
      <w:r w:rsidR="00000000">
        <w:rPr>
          <w:spacing w:val="-5"/>
        </w:rPr>
        <w:t xml:space="preserve"> </w:t>
      </w:r>
      <w:r w:rsidR="00000000">
        <w:t>and</w:t>
      </w:r>
      <w:r w:rsidR="00000000">
        <w:rPr>
          <w:spacing w:val="-5"/>
        </w:rPr>
        <w:t xml:space="preserve"> </w:t>
      </w:r>
      <w:r w:rsidR="00000000">
        <w:t>clearance:</w:t>
      </w:r>
      <w:r w:rsidR="00000000">
        <w:rPr>
          <w:spacing w:val="-9"/>
        </w:rPr>
        <w:t xml:space="preserve"> </w:t>
      </w:r>
      <w:r w:rsidR="00000000">
        <w:t>This</w:t>
      </w:r>
      <w:r w:rsidR="00000000">
        <w:rPr>
          <w:spacing w:val="-6"/>
        </w:rPr>
        <w:t xml:space="preserve"> </w:t>
      </w:r>
      <w:r w:rsidR="00000000">
        <w:t>component</w:t>
      </w:r>
      <w:r w:rsidR="00000000">
        <w:rPr>
          <w:spacing w:val="-5"/>
        </w:rPr>
        <w:t xml:space="preserve"> </w:t>
      </w:r>
      <w:r w:rsidR="00000000">
        <w:t>include</w:t>
      </w:r>
      <w:r w:rsidR="00000000">
        <w:rPr>
          <w:spacing w:val="-5"/>
        </w:rPr>
        <w:t xml:space="preserve"> </w:t>
      </w:r>
      <w:r w:rsidR="00000000">
        <w:t>systems</w:t>
      </w:r>
      <w:r w:rsidR="00000000">
        <w:rPr>
          <w:spacing w:val="-6"/>
        </w:rPr>
        <w:t xml:space="preserve"> </w:t>
      </w:r>
      <w:r w:rsidR="00000000">
        <w:t>that</w:t>
      </w:r>
      <w:r w:rsidR="00000000">
        <w:rPr>
          <w:spacing w:val="-5"/>
        </w:rPr>
        <w:t xml:space="preserve"> </w:t>
      </w:r>
      <w:r w:rsidR="00000000">
        <w:t>authorize</w:t>
      </w:r>
      <w:r w:rsidR="00000000">
        <w:rPr>
          <w:spacing w:val="-7"/>
        </w:rPr>
        <w:t xml:space="preserve"> </w:t>
      </w:r>
      <w:r w:rsidR="00000000">
        <w:t>and</w:t>
      </w:r>
      <w:r w:rsidR="00000000">
        <w:rPr>
          <w:spacing w:val="-5"/>
        </w:rPr>
        <w:t xml:space="preserve"> </w:t>
      </w:r>
      <w:r w:rsidR="00000000">
        <w:t>clear</w:t>
      </w:r>
      <w:r w:rsidR="00000000">
        <w:rPr>
          <w:spacing w:val="-5"/>
        </w:rPr>
        <w:t xml:space="preserve"> </w:t>
      </w:r>
      <w:r w:rsidR="00000000">
        <w:t>passengers for travel based on their travel documents, biometric data, and security screening results. This includes issuing boarding passes and other travel authorizations.</w:t>
      </w:r>
      <w:r>
        <w:t xml:space="preserve"> </w:t>
      </w:r>
      <w:r w:rsidR="00000000">
        <w:t>Reporting</w:t>
      </w:r>
      <w:r w:rsidR="00000000">
        <w:rPr>
          <w:spacing w:val="-14"/>
        </w:rPr>
        <w:t xml:space="preserve"> </w:t>
      </w:r>
      <w:r w:rsidR="00000000">
        <w:t>and</w:t>
      </w:r>
      <w:r w:rsidR="00000000">
        <w:rPr>
          <w:spacing w:val="-12"/>
        </w:rPr>
        <w:t xml:space="preserve"> </w:t>
      </w:r>
      <w:r w:rsidR="00000000">
        <w:t>analytics:</w:t>
      </w:r>
      <w:r w:rsidR="00000000">
        <w:rPr>
          <w:spacing w:val="-13"/>
        </w:rPr>
        <w:t xml:space="preserve"> </w:t>
      </w:r>
      <w:r w:rsidR="00000000">
        <w:t>This</w:t>
      </w:r>
      <w:r w:rsidR="00000000">
        <w:rPr>
          <w:spacing w:val="-11"/>
        </w:rPr>
        <w:t xml:space="preserve"> </w:t>
      </w:r>
      <w:r w:rsidR="00000000">
        <w:t>component</w:t>
      </w:r>
      <w:r w:rsidR="00000000">
        <w:rPr>
          <w:spacing w:val="-12"/>
        </w:rPr>
        <w:t xml:space="preserve"> </w:t>
      </w:r>
      <w:r w:rsidR="00000000">
        <w:t>include</w:t>
      </w:r>
      <w:r w:rsidR="00000000">
        <w:rPr>
          <w:spacing w:val="-13"/>
        </w:rPr>
        <w:t xml:space="preserve"> </w:t>
      </w:r>
      <w:r w:rsidR="00000000">
        <w:t>systems</w:t>
      </w:r>
      <w:r w:rsidR="00000000">
        <w:rPr>
          <w:spacing w:val="-11"/>
        </w:rPr>
        <w:t xml:space="preserve"> </w:t>
      </w:r>
      <w:r w:rsidR="00000000">
        <w:t>that</w:t>
      </w:r>
      <w:r w:rsidR="00000000">
        <w:rPr>
          <w:spacing w:val="-12"/>
        </w:rPr>
        <w:t xml:space="preserve"> </w:t>
      </w:r>
      <w:r w:rsidR="00000000">
        <w:t>track</w:t>
      </w:r>
      <w:r w:rsidR="00000000">
        <w:rPr>
          <w:spacing w:val="-12"/>
        </w:rPr>
        <w:t xml:space="preserve"> </w:t>
      </w:r>
      <w:r w:rsidR="00000000">
        <w:t>and</w:t>
      </w:r>
      <w:r w:rsidR="00000000">
        <w:rPr>
          <w:spacing w:val="-12"/>
        </w:rPr>
        <w:t xml:space="preserve"> </w:t>
      </w:r>
      <w:r w:rsidR="00000000">
        <w:t>report</w:t>
      </w:r>
      <w:r w:rsidR="00000000">
        <w:rPr>
          <w:spacing w:val="-12"/>
        </w:rPr>
        <w:t xml:space="preserve"> </w:t>
      </w:r>
      <w:r w:rsidR="00000000">
        <w:t>on</w:t>
      </w:r>
      <w:r w:rsidR="00000000">
        <w:rPr>
          <w:spacing w:val="-12"/>
        </w:rPr>
        <w:t xml:space="preserve"> </w:t>
      </w:r>
      <w:r w:rsidR="00000000">
        <w:t>the</w:t>
      </w:r>
      <w:r w:rsidR="00000000">
        <w:rPr>
          <w:spacing w:val="-12"/>
        </w:rPr>
        <w:t xml:space="preserve"> </w:t>
      </w:r>
      <w:r w:rsidR="00000000">
        <w:t>performance of</w:t>
      </w:r>
      <w:r w:rsidR="00000000">
        <w:rPr>
          <w:spacing w:val="-3"/>
        </w:rPr>
        <w:t xml:space="preserve"> </w:t>
      </w:r>
      <w:r w:rsidR="00000000">
        <w:t>the</w:t>
      </w:r>
      <w:r w:rsidR="00000000">
        <w:rPr>
          <w:spacing w:val="-5"/>
        </w:rPr>
        <w:t xml:space="preserve"> </w:t>
      </w:r>
      <w:r w:rsidR="00000000">
        <w:t>overall</w:t>
      </w:r>
      <w:r w:rsidR="00000000">
        <w:rPr>
          <w:spacing w:val="-3"/>
        </w:rPr>
        <w:t xml:space="preserve"> </w:t>
      </w:r>
      <w:r w:rsidR="00000000">
        <w:t>system,</w:t>
      </w:r>
      <w:r w:rsidR="00000000">
        <w:rPr>
          <w:spacing w:val="-3"/>
        </w:rPr>
        <w:t xml:space="preserve"> </w:t>
      </w:r>
      <w:r w:rsidR="00000000">
        <w:t>including</w:t>
      </w:r>
      <w:r w:rsidR="00000000">
        <w:rPr>
          <w:spacing w:val="-6"/>
        </w:rPr>
        <w:t xml:space="preserve"> </w:t>
      </w:r>
      <w:r w:rsidR="00000000">
        <w:t>processing</w:t>
      </w:r>
      <w:r w:rsidR="00000000">
        <w:rPr>
          <w:spacing w:val="-6"/>
        </w:rPr>
        <w:t xml:space="preserve"> </w:t>
      </w:r>
      <w:r w:rsidR="00000000">
        <w:t>times,</w:t>
      </w:r>
      <w:r w:rsidR="00000000">
        <w:rPr>
          <w:spacing w:val="-2"/>
        </w:rPr>
        <w:t xml:space="preserve"> </w:t>
      </w:r>
      <w:r w:rsidR="00000000">
        <w:t>security</w:t>
      </w:r>
      <w:r w:rsidR="00000000">
        <w:rPr>
          <w:spacing w:val="-8"/>
        </w:rPr>
        <w:t xml:space="preserve"> </w:t>
      </w:r>
      <w:r w:rsidR="00000000">
        <w:t>incidents,</w:t>
      </w:r>
      <w:r w:rsidR="00000000">
        <w:rPr>
          <w:spacing w:val="-3"/>
        </w:rPr>
        <w:t xml:space="preserve"> </w:t>
      </w:r>
      <w:r w:rsidR="00000000">
        <w:t>and</w:t>
      </w:r>
      <w:r w:rsidR="00000000">
        <w:rPr>
          <w:spacing w:val="-3"/>
        </w:rPr>
        <w:t xml:space="preserve"> </w:t>
      </w:r>
      <w:r w:rsidR="00000000">
        <w:t>other</w:t>
      </w:r>
      <w:r w:rsidR="00000000">
        <w:rPr>
          <w:spacing w:val="-3"/>
        </w:rPr>
        <w:t xml:space="preserve"> </w:t>
      </w:r>
      <w:r w:rsidR="00000000">
        <w:t>relevant</w:t>
      </w:r>
      <w:r w:rsidR="00000000">
        <w:rPr>
          <w:spacing w:val="-3"/>
        </w:rPr>
        <w:t xml:space="preserve"> </w:t>
      </w:r>
      <w:r w:rsidR="00000000">
        <w:t>data.</w:t>
      </w:r>
      <w:r w:rsidR="00000000">
        <w:rPr>
          <w:spacing w:val="-6"/>
        </w:rPr>
        <w:t xml:space="preserve"> </w:t>
      </w:r>
      <w:r w:rsidR="00000000">
        <w:t>This data can be used to optimize system performance and improve security measures over time.</w:t>
      </w:r>
      <w:r>
        <w:t xml:space="preserve"> </w:t>
      </w:r>
      <w:r w:rsidR="00000000">
        <w:rPr>
          <w:spacing w:val="-2"/>
        </w:rPr>
        <w:t>ENGINEERING</w:t>
      </w:r>
      <w:r>
        <w:t xml:space="preserve"> </w:t>
      </w:r>
      <w:r w:rsidR="00000000">
        <w:t>An airport travel document authorization system is a critical component of airport security that helps</w:t>
      </w:r>
      <w:r w:rsidR="00000000">
        <w:rPr>
          <w:spacing w:val="-15"/>
        </w:rPr>
        <w:t xml:space="preserve"> </w:t>
      </w:r>
      <w:r w:rsidR="00000000">
        <w:t>to</w:t>
      </w:r>
      <w:r w:rsidR="00000000">
        <w:rPr>
          <w:spacing w:val="-15"/>
        </w:rPr>
        <w:t xml:space="preserve"> </w:t>
      </w:r>
      <w:r w:rsidR="00000000">
        <w:t>verify</w:t>
      </w:r>
      <w:r w:rsidR="00000000">
        <w:rPr>
          <w:spacing w:val="-15"/>
        </w:rPr>
        <w:t xml:space="preserve"> </w:t>
      </w:r>
      <w:r w:rsidR="00000000">
        <w:t>the</w:t>
      </w:r>
      <w:r w:rsidR="00000000">
        <w:rPr>
          <w:spacing w:val="-15"/>
        </w:rPr>
        <w:t xml:space="preserve"> </w:t>
      </w:r>
      <w:r w:rsidR="00000000">
        <w:t>identity</w:t>
      </w:r>
      <w:r w:rsidR="00000000">
        <w:rPr>
          <w:spacing w:val="-15"/>
        </w:rPr>
        <w:t xml:space="preserve"> </w:t>
      </w:r>
      <w:r w:rsidR="00000000">
        <w:t>and</w:t>
      </w:r>
      <w:r w:rsidR="00000000">
        <w:rPr>
          <w:spacing w:val="-15"/>
        </w:rPr>
        <w:t xml:space="preserve"> </w:t>
      </w:r>
      <w:r w:rsidR="00000000">
        <w:t>travel</w:t>
      </w:r>
      <w:r w:rsidR="00000000">
        <w:rPr>
          <w:spacing w:val="-15"/>
        </w:rPr>
        <w:t xml:space="preserve"> </w:t>
      </w:r>
      <w:r w:rsidR="00000000">
        <w:t>authorization</w:t>
      </w:r>
      <w:r w:rsidR="00000000">
        <w:rPr>
          <w:spacing w:val="-15"/>
        </w:rPr>
        <w:t xml:space="preserve"> </w:t>
      </w:r>
      <w:r w:rsidR="00000000">
        <w:t>of</w:t>
      </w:r>
      <w:r w:rsidR="00000000">
        <w:rPr>
          <w:spacing w:val="-15"/>
        </w:rPr>
        <w:t xml:space="preserve"> </w:t>
      </w:r>
      <w:r w:rsidR="00000000">
        <w:t>passengers.</w:t>
      </w:r>
      <w:r w:rsidR="00000000">
        <w:rPr>
          <w:spacing w:val="-15"/>
        </w:rPr>
        <w:t xml:space="preserve"> </w:t>
      </w:r>
      <w:r w:rsidR="00000000">
        <w:t>Here</w:t>
      </w:r>
      <w:r w:rsidR="00000000">
        <w:rPr>
          <w:spacing w:val="-15"/>
        </w:rPr>
        <w:t xml:space="preserve"> </w:t>
      </w:r>
      <w:r w:rsidR="00000000">
        <w:t>are</w:t>
      </w:r>
      <w:r w:rsidR="00000000">
        <w:rPr>
          <w:spacing w:val="-15"/>
        </w:rPr>
        <w:t xml:space="preserve"> </w:t>
      </w:r>
      <w:r w:rsidR="00000000">
        <w:t>some</w:t>
      </w:r>
      <w:r w:rsidR="00000000">
        <w:rPr>
          <w:spacing w:val="-15"/>
        </w:rPr>
        <w:t xml:space="preserve"> </w:t>
      </w:r>
      <w:r w:rsidR="00000000">
        <w:t>of</w:t>
      </w:r>
      <w:r w:rsidR="00000000">
        <w:rPr>
          <w:spacing w:val="-12"/>
        </w:rPr>
        <w:t xml:space="preserve"> </w:t>
      </w:r>
      <w:r w:rsidR="00000000">
        <w:t>the</w:t>
      </w:r>
      <w:r w:rsidR="00000000">
        <w:rPr>
          <w:spacing w:val="-15"/>
        </w:rPr>
        <w:t xml:space="preserve"> </w:t>
      </w:r>
      <w:r w:rsidR="00000000">
        <w:t>engineering parameters and details that need to be considered when designing an airport travel document authorization system:</w:t>
      </w:r>
      <w:r>
        <w:t xml:space="preserve"> </w:t>
      </w:r>
      <w:r w:rsidR="00000000">
        <w:t>Compatibility:</w:t>
      </w:r>
      <w:r w:rsidR="00000000">
        <w:rPr>
          <w:spacing w:val="-15"/>
        </w:rPr>
        <w:t xml:space="preserve"> </w:t>
      </w:r>
      <w:r w:rsidR="00000000">
        <w:t>The</w:t>
      </w:r>
      <w:r w:rsidR="00000000">
        <w:rPr>
          <w:spacing w:val="-15"/>
        </w:rPr>
        <w:t xml:space="preserve"> </w:t>
      </w:r>
      <w:r w:rsidR="00000000">
        <w:t>system</w:t>
      </w:r>
      <w:r w:rsidR="00000000">
        <w:rPr>
          <w:spacing w:val="-14"/>
        </w:rPr>
        <w:t xml:space="preserve"> </w:t>
      </w:r>
      <w:r w:rsidR="00000000">
        <w:t>should</w:t>
      </w:r>
      <w:r w:rsidR="00000000">
        <w:rPr>
          <w:spacing w:val="-13"/>
        </w:rPr>
        <w:t xml:space="preserve"> </w:t>
      </w:r>
      <w:r w:rsidR="00000000">
        <w:t>be</w:t>
      </w:r>
      <w:r w:rsidR="00000000">
        <w:rPr>
          <w:spacing w:val="-14"/>
        </w:rPr>
        <w:t xml:space="preserve"> </w:t>
      </w:r>
      <w:r w:rsidR="00000000">
        <w:t>compatible</w:t>
      </w:r>
      <w:r w:rsidR="00000000">
        <w:rPr>
          <w:spacing w:val="-15"/>
        </w:rPr>
        <w:t xml:space="preserve"> </w:t>
      </w:r>
      <w:r w:rsidR="00000000">
        <w:t>with</w:t>
      </w:r>
      <w:r w:rsidR="00000000">
        <w:rPr>
          <w:spacing w:val="-13"/>
        </w:rPr>
        <w:t xml:space="preserve"> </w:t>
      </w:r>
      <w:r w:rsidR="00000000">
        <w:t>various</w:t>
      </w:r>
      <w:r w:rsidR="00000000">
        <w:rPr>
          <w:spacing w:val="-13"/>
        </w:rPr>
        <w:t xml:space="preserve"> </w:t>
      </w:r>
      <w:r w:rsidR="00000000">
        <w:t>types</w:t>
      </w:r>
      <w:r w:rsidR="00000000">
        <w:rPr>
          <w:spacing w:val="-13"/>
        </w:rPr>
        <w:t xml:space="preserve"> </w:t>
      </w:r>
      <w:r w:rsidR="00000000">
        <w:t>of</w:t>
      </w:r>
      <w:r w:rsidR="00000000">
        <w:rPr>
          <w:spacing w:val="-14"/>
        </w:rPr>
        <w:t xml:space="preserve"> </w:t>
      </w:r>
      <w:r w:rsidR="00000000">
        <w:t>travel</w:t>
      </w:r>
      <w:r w:rsidR="00000000">
        <w:rPr>
          <w:spacing w:val="-13"/>
        </w:rPr>
        <w:t xml:space="preserve"> </w:t>
      </w:r>
      <w:r w:rsidR="00000000">
        <w:t>documents,</w:t>
      </w:r>
      <w:r w:rsidR="00000000">
        <w:rPr>
          <w:spacing w:val="-13"/>
        </w:rPr>
        <w:t xml:space="preserve"> </w:t>
      </w:r>
      <w:r w:rsidR="00000000">
        <w:t>including passports,</w:t>
      </w:r>
      <w:r w:rsidR="00000000">
        <w:rPr>
          <w:spacing w:val="-7"/>
        </w:rPr>
        <w:t xml:space="preserve"> </w:t>
      </w:r>
      <w:r w:rsidR="00000000">
        <w:t>visas,</w:t>
      </w:r>
      <w:r w:rsidR="00000000">
        <w:rPr>
          <w:spacing w:val="-7"/>
        </w:rPr>
        <w:t xml:space="preserve"> </w:t>
      </w:r>
      <w:r w:rsidR="00000000">
        <w:t>and</w:t>
      </w:r>
      <w:r w:rsidR="00000000">
        <w:rPr>
          <w:spacing w:val="-7"/>
        </w:rPr>
        <w:t xml:space="preserve"> </w:t>
      </w:r>
      <w:r w:rsidR="00000000">
        <w:t>other</w:t>
      </w:r>
      <w:r w:rsidR="00000000">
        <w:rPr>
          <w:spacing w:val="-8"/>
        </w:rPr>
        <w:t xml:space="preserve"> </w:t>
      </w:r>
      <w:r w:rsidR="00000000">
        <w:t>identity</w:t>
      </w:r>
      <w:r w:rsidR="00000000">
        <w:rPr>
          <w:spacing w:val="-12"/>
        </w:rPr>
        <w:t xml:space="preserve"> </w:t>
      </w:r>
      <w:r w:rsidR="00000000">
        <w:t>documents.</w:t>
      </w:r>
      <w:r w:rsidR="00000000">
        <w:rPr>
          <w:spacing w:val="-5"/>
        </w:rPr>
        <w:t xml:space="preserve"> </w:t>
      </w:r>
      <w:r w:rsidR="00000000">
        <w:t>It</w:t>
      </w:r>
      <w:r w:rsidR="00000000">
        <w:rPr>
          <w:spacing w:val="-7"/>
        </w:rPr>
        <w:t xml:space="preserve"> </w:t>
      </w:r>
      <w:r w:rsidR="00000000">
        <w:t>should</w:t>
      </w:r>
      <w:r w:rsidR="00000000">
        <w:rPr>
          <w:spacing w:val="-7"/>
        </w:rPr>
        <w:t xml:space="preserve"> </w:t>
      </w:r>
      <w:r w:rsidR="00000000">
        <w:t>be</w:t>
      </w:r>
      <w:r w:rsidR="00000000">
        <w:rPr>
          <w:spacing w:val="-8"/>
        </w:rPr>
        <w:t xml:space="preserve"> </w:t>
      </w:r>
      <w:r w:rsidR="00000000">
        <w:t>able</w:t>
      </w:r>
      <w:r w:rsidR="00000000">
        <w:rPr>
          <w:spacing w:val="-8"/>
        </w:rPr>
        <w:t xml:space="preserve"> </w:t>
      </w:r>
      <w:r w:rsidR="00000000">
        <w:t>to</w:t>
      </w:r>
      <w:r w:rsidR="00000000">
        <w:rPr>
          <w:spacing w:val="-4"/>
        </w:rPr>
        <w:t xml:space="preserve"> </w:t>
      </w:r>
      <w:r w:rsidR="00000000">
        <w:t>read</w:t>
      </w:r>
      <w:r w:rsidR="00000000">
        <w:rPr>
          <w:spacing w:val="-5"/>
        </w:rPr>
        <w:t xml:space="preserve"> </w:t>
      </w:r>
      <w:r w:rsidR="00000000">
        <w:t>and</w:t>
      </w:r>
      <w:r w:rsidR="00000000">
        <w:rPr>
          <w:spacing w:val="-5"/>
        </w:rPr>
        <w:t xml:space="preserve"> </w:t>
      </w:r>
      <w:r w:rsidR="00000000">
        <w:t>verify</w:t>
      </w:r>
      <w:r w:rsidR="00000000">
        <w:rPr>
          <w:spacing w:val="-12"/>
        </w:rPr>
        <w:t xml:space="preserve"> </w:t>
      </w:r>
      <w:r w:rsidR="00000000">
        <w:t>the</w:t>
      </w:r>
      <w:r w:rsidR="00000000">
        <w:rPr>
          <w:spacing w:val="-8"/>
        </w:rPr>
        <w:t xml:space="preserve"> </w:t>
      </w:r>
      <w:r w:rsidR="00000000">
        <w:t>information on</w:t>
      </w:r>
      <w:r w:rsidR="00000000">
        <w:rPr>
          <w:spacing w:val="-5"/>
        </w:rPr>
        <w:t xml:space="preserve"> </w:t>
      </w:r>
      <w:r w:rsidR="00000000">
        <w:t>these</w:t>
      </w:r>
      <w:r w:rsidR="00000000">
        <w:rPr>
          <w:spacing w:val="-4"/>
        </w:rPr>
        <w:t xml:space="preserve"> </w:t>
      </w:r>
      <w:r w:rsidR="00000000">
        <w:t>documents,</w:t>
      </w:r>
      <w:r w:rsidR="00000000">
        <w:rPr>
          <w:spacing w:val="-3"/>
        </w:rPr>
        <w:t xml:space="preserve"> </w:t>
      </w:r>
      <w:r w:rsidR="00000000">
        <w:t>such</w:t>
      </w:r>
      <w:r w:rsidR="00000000">
        <w:rPr>
          <w:spacing w:val="-3"/>
        </w:rPr>
        <w:t xml:space="preserve"> </w:t>
      </w:r>
      <w:r w:rsidR="00000000">
        <w:t>as</w:t>
      </w:r>
      <w:r w:rsidR="00000000">
        <w:rPr>
          <w:spacing w:val="-3"/>
        </w:rPr>
        <w:t xml:space="preserve"> </w:t>
      </w:r>
      <w:r w:rsidR="00000000">
        <w:t>the</w:t>
      </w:r>
      <w:r w:rsidR="00000000">
        <w:rPr>
          <w:spacing w:val="-4"/>
        </w:rPr>
        <w:t xml:space="preserve"> </w:t>
      </w:r>
      <w:r w:rsidR="00000000">
        <w:t>name,</w:t>
      </w:r>
      <w:r w:rsidR="00000000">
        <w:rPr>
          <w:spacing w:val="-4"/>
        </w:rPr>
        <w:t xml:space="preserve"> </w:t>
      </w:r>
      <w:r w:rsidR="00000000">
        <w:t>photo,</w:t>
      </w:r>
      <w:r w:rsidR="00000000">
        <w:rPr>
          <w:spacing w:val="-3"/>
        </w:rPr>
        <w:t xml:space="preserve"> </w:t>
      </w:r>
      <w:r w:rsidR="00000000">
        <w:t>passport</w:t>
      </w:r>
      <w:r w:rsidR="00000000">
        <w:rPr>
          <w:spacing w:val="-3"/>
        </w:rPr>
        <w:t xml:space="preserve"> </w:t>
      </w:r>
      <w:r w:rsidR="00000000">
        <w:t>number,</w:t>
      </w:r>
      <w:r w:rsidR="00000000">
        <w:rPr>
          <w:spacing w:val="-3"/>
        </w:rPr>
        <w:t xml:space="preserve"> </w:t>
      </w:r>
      <w:r w:rsidR="00000000">
        <w:t>and</w:t>
      </w:r>
      <w:r w:rsidR="00000000">
        <w:rPr>
          <w:spacing w:val="-3"/>
        </w:rPr>
        <w:t xml:space="preserve"> </w:t>
      </w:r>
      <w:r w:rsidR="00000000">
        <w:t>expiration</w:t>
      </w:r>
      <w:r w:rsidR="00000000">
        <w:rPr>
          <w:spacing w:val="-3"/>
        </w:rPr>
        <w:t xml:space="preserve"> </w:t>
      </w:r>
      <w:r w:rsidR="00000000">
        <w:t>date.</w:t>
      </w:r>
      <w:r w:rsidR="00000000">
        <w:rPr>
          <w:spacing w:val="-15"/>
        </w:rPr>
        <w:t xml:space="preserve"> </w:t>
      </w:r>
      <w:r w:rsidR="00000000">
        <w:t>Additionally, the system should be able to verify the authenticity of the document, such as checking for holograms, watermarks, or other security features.</w:t>
      </w:r>
      <w:r>
        <w:t xml:space="preserve"> </w:t>
      </w:r>
      <w:r w:rsidR="00000000">
        <w:t>Speed:</w:t>
      </w:r>
      <w:r w:rsidR="00000000">
        <w:rPr>
          <w:spacing w:val="-8"/>
        </w:rPr>
        <w:t xml:space="preserve"> </w:t>
      </w:r>
      <w:r w:rsidR="00000000">
        <w:t>The</w:t>
      </w:r>
      <w:r w:rsidR="00000000">
        <w:rPr>
          <w:spacing w:val="-3"/>
        </w:rPr>
        <w:t xml:space="preserve"> </w:t>
      </w:r>
      <w:r w:rsidR="00000000">
        <w:t>system</w:t>
      </w:r>
      <w:r w:rsidR="00000000">
        <w:rPr>
          <w:spacing w:val="-4"/>
        </w:rPr>
        <w:t xml:space="preserve"> </w:t>
      </w:r>
      <w:r w:rsidR="00000000">
        <w:t>should</w:t>
      </w:r>
      <w:r w:rsidR="00000000">
        <w:rPr>
          <w:spacing w:val="-4"/>
        </w:rPr>
        <w:t xml:space="preserve"> </w:t>
      </w:r>
      <w:r w:rsidR="00000000">
        <w:t>be</w:t>
      </w:r>
      <w:r w:rsidR="00000000">
        <w:rPr>
          <w:spacing w:val="-3"/>
        </w:rPr>
        <w:t xml:space="preserve"> </w:t>
      </w:r>
      <w:r w:rsidR="00000000">
        <w:t>able</w:t>
      </w:r>
      <w:r w:rsidR="00000000">
        <w:rPr>
          <w:spacing w:val="-4"/>
        </w:rPr>
        <w:t xml:space="preserve"> </w:t>
      </w:r>
      <w:r w:rsidR="00000000">
        <w:t>to</w:t>
      </w:r>
      <w:r w:rsidR="00000000">
        <w:rPr>
          <w:spacing w:val="-4"/>
        </w:rPr>
        <w:t xml:space="preserve"> </w:t>
      </w:r>
      <w:r w:rsidR="00000000">
        <w:t>process</w:t>
      </w:r>
      <w:r w:rsidR="00000000">
        <w:rPr>
          <w:spacing w:val="-2"/>
        </w:rPr>
        <w:t xml:space="preserve"> </w:t>
      </w:r>
      <w:r w:rsidR="00000000">
        <w:t>a</w:t>
      </w:r>
      <w:r w:rsidR="00000000">
        <w:rPr>
          <w:spacing w:val="-5"/>
        </w:rPr>
        <w:t xml:space="preserve"> </w:t>
      </w:r>
      <w:r w:rsidR="00000000">
        <w:t>high</w:t>
      </w:r>
      <w:r w:rsidR="00000000">
        <w:rPr>
          <w:spacing w:val="-4"/>
        </w:rPr>
        <w:t xml:space="preserve"> </w:t>
      </w:r>
      <w:r w:rsidR="00000000">
        <w:t>volume</w:t>
      </w:r>
      <w:r w:rsidR="00000000">
        <w:rPr>
          <w:spacing w:val="-5"/>
        </w:rPr>
        <w:t xml:space="preserve"> </w:t>
      </w:r>
      <w:r w:rsidR="00000000">
        <w:t>of</w:t>
      </w:r>
      <w:r w:rsidR="00000000">
        <w:rPr>
          <w:spacing w:val="-4"/>
        </w:rPr>
        <w:t xml:space="preserve"> </w:t>
      </w:r>
      <w:r w:rsidR="00000000">
        <w:t>documents</w:t>
      </w:r>
      <w:r w:rsidR="00000000">
        <w:rPr>
          <w:spacing w:val="-5"/>
        </w:rPr>
        <w:t xml:space="preserve"> </w:t>
      </w:r>
      <w:r w:rsidR="00000000">
        <w:t>quickly</w:t>
      </w:r>
      <w:r w:rsidR="00000000">
        <w:rPr>
          <w:spacing w:val="-6"/>
        </w:rPr>
        <w:t xml:space="preserve"> </w:t>
      </w:r>
      <w:r w:rsidR="00000000">
        <w:t>and</w:t>
      </w:r>
      <w:r w:rsidR="00000000">
        <w:rPr>
          <w:spacing w:val="-4"/>
        </w:rPr>
        <w:t xml:space="preserve"> </w:t>
      </w:r>
      <w:r w:rsidR="00000000">
        <w:t>efficiently, without</w:t>
      </w:r>
      <w:r w:rsidR="00000000">
        <w:rPr>
          <w:spacing w:val="-1"/>
        </w:rPr>
        <w:t xml:space="preserve"> </w:t>
      </w:r>
      <w:r w:rsidR="00000000">
        <w:t>causing</w:t>
      </w:r>
      <w:r w:rsidR="00000000">
        <w:rPr>
          <w:spacing w:val="-3"/>
        </w:rPr>
        <w:t xml:space="preserve"> </w:t>
      </w:r>
      <w:r w:rsidR="00000000">
        <w:t>delays</w:t>
      </w:r>
      <w:r w:rsidR="00000000">
        <w:rPr>
          <w:spacing w:val="-1"/>
        </w:rPr>
        <w:t xml:space="preserve"> </w:t>
      </w:r>
      <w:r w:rsidR="00000000">
        <w:t>or</w:t>
      </w:r>
      <w:r w:rsidR="00000000">
        <w:rPr>
          <w:spacing w:val="-2"/>
        </w:rPr>
        <w:t xml:space="preserve"> </w:t>
      </w:r>
      <w:r w:rsidR="00000000">
        <w:t>disruptions</w:t>
      </w:r>
      <w:r w:rsidR="00000000">
        <w:rPr>
          <w:spacing w:val="-1"/>
        </w:rPr>
        <w:t xml:space="preserve"> </w:t>
      </w:r>
      <w:r w:rsidR="00000000">
        <w:t>to</w:t>
      </w:r>
      <w:r w:rsidR="00000000">
        <w:rPr>
          <w:spacing w:val="-1"/>
        </w:rPr>
        <w:t xml:space="preserve"> </w:t>
      </w:r>
      <w:r w:rsidR="00000000">
        <w:t>the</w:t>
      </w:r>
      <w:r w:rsidR="00000000">
        <w:rPr>
          <w:spacing w:val="-2"/>
        </w:rPr>
        <w:t xml:space="preserve"> </w:t>
      </w:r>
      <w:r w:rsidR="00000000">
        <w:t>passenger</w:t>
      </w:r>
      <w:r w:rsidR="00000000">
        <w:rPr>
          <w:spacing w:val="-2"/>
        </w:rPr>
        <w:t xml:space="preserve"> </w:t>
      </w:r>
      <w:r w:rsidR="00000000">
        <w:t>flow.</w:t>
      </w:r>
      <w:r w:rsidR="00000000">
        <w:rPr>
          <w:spacing w:val="-6"/>
        </w:rPr>
        <w:t xml:space="preserve"> </w:t>
      </w:r>
      <w:r w:rsidR="00000000">
        <w:t>This</w:t>
      </w:r>
      <w:r w:rsidR="00000000">
        <w:rPr>
          <w:spacing w:val="-1"/>
        </w:rPr>
        <w:t xml:space="preserve"> </w:t>
      </w:r>
      <w:r w:rsidR="00000000">
        <w:t>may</w:t>
      </w:r>
      <w:r w:rsidR="00000000">
        <w:rPr>
          <w:spacing w:val="-6"/>
        </w:rPr>
        <w:t xml:space="preserve"> </w:t>
      </w:r>
      <w:r w:rsidR="00000000">
        <w:t>involve</w:t>
      </w:r>
      <w:r w:rsidR="00000000">
        <w:rPr>
          <w:spacing w:val="-2"/>
        </w:rPr>
        <w:t xml:space="preserve"> </w:t>
      </w:r>
      <w:r w:rsidR="00000000">
        <w:t>using</w:t>
      </w:r>
      <w:r w:rsidR="00000000">
        <w:rPr>
          <w:spacing w:val="-3"/>
        </w:rPr>
        <w:t xml:space="preserve"> </w:t>
      </w:r>
      <w:r w:rsidR="00000000">
        <w:t>technologies such as optical character recognition (OCR) or biometric scanning to quickly read and verify the information on the document.</w:t>
      </w:r>
      <w:r>
        <w:t xml:space="preserve"> </w:t>
      </w:r>
      <w:r w:rsidR="00000000">
        <w:t>Accuracy: The system should be able to accurately read and verify the information on the travel document.</w:t>
      </w:r>
      <w:r w:rsidR="00000000">
        <w:rPr>
          <w:spacing w:val="-13"/>
        </w:rPr>
        <w:t xml:space="preserve"> </w:t>
      </w:r>
      <w:r w:rsidR="00000000">
        <w:t>This</w:t>
      </w:r>
      <w:r w:rsidR="00000000">
        <w:rPr>
          <w:spacing w:val="-8"/>
        </w:rPr>
        <w:t xml:space="preserve"> </w:t>
      </w:r>
      <w:r w:rsidR="00000000">
        <w:t>may</w:t>
      </w:r>
      <w:r w:rsidR="00000000">
        <w:rPr>
          <w:spacing w:val="-13"/>
        </w:rPr>
        <w:t xml:space="preserve"> </w:t>
      </w:r>
      <w:r w:rsidR="00000000">
        <w:t>involve</w:t>
      </w:r>
      <w:r w:rsidR="00000000">
        <w:rPr>
          <w:spacing w:val="-9"/>
        </w:rPr>
        <w:t xml:space="preserve"> </w:t>
      </w:r>
      <w:r w:rsidR="00000000">
        <w:t>using</w:t>
      </w:r>
      <w:r w:rsidR="00000000">
        <w:rPr>
          <w:spacing w:val="-8"/>
        </w:rPr>
        <w:t xml:space="preserve"> </w:t>
      </w:r>
      <w:r w:rsidR="00000000">
        <w:t>advanced</w:t>
      </w:r>
      <w:r w:rsidR="00000000">
        <w:rPr>
          <w:spacing w:val="-7"/>
        </w:rPr>
        <w:t xml:space="preserve"> </w:t>
      </w:r>
      <w:r w:rsidR="00000000">
        <w:t>technologies</w:t>
      </w:r>
      <w:r w:rsidR="00000000">
        <w:rPr>
          <w:spacing w:val="-9"/>
        </w:rPr>
        <w:t xml:space="preserve"> </w:t>
      </w:r>
      <w:r w:rsidR="00000000">
        <w:t>such</w:t>
      </w:r>
      <w:r w:rsidR="00000000">
        <w:rPr>
          <w:spacing w:val="-6"/>
        </w:rPr>
        <w:t xml:space="preserve"> </w:t>
      </w:r>
      <w:r w:rsidR="00000000">
        <w:t>as</w:t>
      </w:r>
      <w:r w:rsidR="00000000">
        <w:rPr>
          <w:spacing w:val="-8"/>
        </w:rPr>
        <w:t xml:space="preserve"> </w:t>
      </w:r>
      <w:r w:rsidR="00000000">
        <w:t>facial</w:t>
      </w:r>
      <w:r w:rsidR="00000000">
        <w:rPr>
          <w:spacing w:val="-8"/>
        </w:rPr>
        <w:t xml:space="preserve"> </w:t>
      </w:r>
      <w:r w:rsidR="00000000">
        <w:t>recognition</w:t>
      </w:r>
      <w:r w:rsidR="00000000">
        <w:rPr>
          <w:spacing w:val="-8"/>
        </w:rPr>
        <w:t xml:space="preserve"> </w:t>
      </w:r>
      <w:r w:rsidR="00000000">
        <w:t>or</w:t>
      </w:r>
      <w:r w:rsidR="00000000">
        <w:rPr>
          <w:spacing w:val="-9"/>
        </w:rPr>
        <w:t xml:space="preserve"> </w:t>
      </w:r>
      <w:r w:rsidR="00000000">
        <w:t>fingerprint identification to match the traveler's biometric data with the information on the document.</w:t>
      </w:r>
      <w:r>
        <w:t xml:space="preserve"> </w:t>
      </w:r>
      <w:r w:rsidR="00000000">
        <w:t>Security: The system should be designed to prevent fraud and unauthorized access, with appropriate encryption and authentication mechanisms. It should be able to detect and prevent attempts</w:t>
      </w:r>
      <w:r w:rsidR="00000000">
        <w:rPr>
          <w:spacing w:val="-7"/>
        </w:rPr>
        <w:t xml:space="preserve"> </w:t>
      </w:r>
      <w:r w:rsidR="00000000">
        <w:t>to</w:t>
      </w:r>
      <w:r w:rsidR="00000000">
        <w:rPr>
          <w:spacing w:val="-7"/>
        </w:rPr>
        <w:t xml:space="preserve"> </w:t>
      </w:r>
      <w:r w:rsidR="00000000">
        <w:t>use</w:t>
      </w:r>
      <w:r w:rsidR="00000000">
        <w:rPr>
          <w:spacing w:val="-8"/>
        </w:rPr>
        <w:t xml:space="preserve"> </w:t>
      </w:r>
      <w:r w:rsidR="00000000">
        <w:t>fraudulent</w:t>
      </w:r>
      <w:r w:rsidR="00000000">
        <w:rPr>
          <w:spacing w:val="-7"/>
        </w:rPr>
        <w:t xml:space="preserve"> </w:t>
      </w:r>
      <w:r w:rsidR="00000000">
        <w:t>or</w:t>
      </w:r>
      <w:r w:rsidR="00000000">
        <w:rPr>
          <w:spacing w:val="-8"/>
        </w:rPr>
        <w:t xml:space="preserve"> </w:t>
      </w:r>
      <w:r w:rsidR="00000000">
        <w:t>altered</w:t>
      </w:r>
      <w:r w:rsidR="00000000">
        <w:rPr>
          <w:spacing w:val="-7"/>
        </w:rPr>
        <w:t xml:space="preserve"> </w:t>
      </w:r>
      <w:r w:rsidR="00000000">
        <w:t>documents,</w:t>
      </w:r>
      <w:r w:rsidR="00000000">
        <w:rPr>
          <w:spacing w:val="-7"/>
        </w:rPr>
        <w:t xml:space="preserve"> </w:t>
      </w:r>
      <w:r w:rsidR="00000000">
        <w:t>and</w:t>
      </w:r>
      <w:r w:rsidR="00000000">
        <w:rPr>
          <w:spacing w:val="-7"/>
        </w:rPr>
        <w:t xml:space="preserve"> </w:t>
      </w:r>
      <w:r w:rsidR="00000000">
        <w:t>provide</w:t>
      </w:r>
      <w:r w:rsidR="00000000">
        <w:rPr>
          <w:spacing w:val="-8"/>
        </w:rPr>
        <w:t xml:space="preserve"> </w:t>
      </w:r>
      <w:r w:rsidR="00000000">
        <w:t>alerts</w:t>
      </w:r>
      <w:r w:rsidR="00000000">
        <w:rPr>
          <w:spacing w:val="-7"/>
        </w:rPr>
        <w:t xml:space="preserve"> </w:t>
      </w:r>
      <w:r w:rsidR="00000000">
        <w:t>or</w:t>
      </w:r>
      <w:r w:rsidR="00000000">
        <w:rPr>
          <w:spacing w:val="-6"/>
        </w:rPr>
        <w:t xml:space="preserve"> </w:t>
      </w:r>
      <w:r w:rsidR="00000000">
        <w:t>alarms</w:t>
      </w:r>
      <w:r w:rsidR="00000000">
        <w:rPr>
          <w:spacing w:val="-7"/>
        </w:rPr>
        <w:t xml:space="preserve"> </w:t>
      </w:r>
      <w:r w:rsidR="00000000">
        <w:t>to</w:t>
      </w:r>
      <w:r w:rsidR="00000000">
        <w:rPr>
          <w:spacing w:val="-7"/>
        </w:rPr>
        <w:t xml:space="preserve"> </w:t>
      </w:r>
      <w:r w:rsidR="00000000">
        <w:t>security</w:t>
      </w:r>
      <w:r w:rsidR="00000000">
        <w:rPr>
          <w:spacing w:val="-12"/>
        </w:rPr>
        <w:t xml:space="preserve"> </w:t>
      </w:r>
      <w:r w:rsidR="00000000">
        <w:t>personnel when necessary.</w:t>
      </w:r>
      <w:r>
        <w:t xml:space="preserve"> </w:t>
      </w:r>
      <w:r w:rsidR="00000000">
        <w:t>Integration:</w:t>
      </w:r>
      <w:r w:rsidR="00000000">
        <w:rPr>
          <w:spacing w:val="-15"/>
        </w:rPr>
        <w:t xml:space="preserve"> </w:t>
      </w:r>
      <w:r w:rsidR="00000000">
        <w:t>The</w:t>
      </w:r>
      <w:r w:rsidR="00000000">
        <w:rPr>
          <w:spacing w:val="-15"/>
        </w:rPr>
        <w:t xml:space="preserve"> </w:t>
      </w:r>
      <w:r w:rsidR="00000000">
        <w:t>system</w:t>
      </w:r>
      <w:r w:rsidR="00000000">
        <w:rPr>
          <w:spacing w:val="-13"/>
        </w:rPr>
        <w:t xml:space="preserve"> </w:t>
      </w:r>
      <w:r w:rsidR="00000000">
        <w:t>should</w:t>
      </w:r>
      <w:r w:rsidR="00000000">
        <w:rPr>
          <w:spacing w:val="-13"/>
        </w:rPr>
        <w:t xml:space="preserve"> </w:t>
      </w:r>
      <w:r w:rsidR="00000000">
        <w:t>be</w:t>
      </w:r>
      <w:r w:rsidR="00000000">
        <w:rPr>
          <w:spacing w:val="-14"/>
        </w:rPr>
        <w:t xml:space="preserve"> </w:t>
      </w:r>
      <w:r w:rsidR="00000000">
        <w:t>integrated</w:t>
      </w:r>
      <w:r w:rsidR="00000000">
        <w:rPr>
          <w:spacing w:val="-11"/>
        </w:rPr>
        <w:t xml:space="preserve"> </w:t>
      </w:r>
      <w:r w:rsidR="00000000">
        <w:t>with</w:t>
      </w:r>
      <w:r w:rsidR="00000000">
        <w:rPr>
          <w:spacing w:val="-13"/>
        </w:rPr>
        <w:t xml:space="preserve"> </w:t>
      </w:r>
      <w:r w:rsidR="00000000">
        <w:t>other</w:t>
      </w:r>
      <w:r w:rsidR="00000000">
        <w:rPr>
          <w:spacing w:val="-14"/>
        </w:rPr>
        <w:t xml:space="preserve"> </w:t>
      </w:r>
      <w:r w:rsidR="00000000">
        <w:t>airport</w:t>
      </w:r>
      <w:r w:rsidR="00000000">
        <w:rPr>
          <w:spacing w:val="-13"/>
        </w:rPr>
        <w:t xml:space="preserve"> </w:t>
      </w:r>
      <w:r w:rsidR="00000000">
        <w:t>systems,</w:t>
      </w:r>
      <w:r w:rsidR="00000000">
        <w:rPr>
          <w:spacing w:val="-12"/>
        </w:rPr>
        <w:t xml:space="preserve"> </w:t>
      </w:r>
      <w:r w:rsidR="00000000">
        <w:t>such</w:t>
      </w:r>
      <w:r w:rsidR="00000000">
        <w:rPr>
          <w:spacing w:val="-13"/>
        </w:rPr>
        <w:t xml:space="preserve"> </w:t>
      </w:r>
      <w:r w:rsidR="00000000">
        <w:t>as</w:t>
      </w:r>
      <w:r w:rsidR="00000000">
        <w:rPr>
          <w:spacing w:val="-13"/>
        </w:rPr>
        <w:t xml:space="preserve"> </w:t>
      </w:r>
      <w:r w:rsidR="00000000">
        <w:t>baggage</w:t>
      </w:r>
      <w:r w:rsidR="00000000">
        <w:rPr>
          <w:spacing w:val="-14"/>
        </w:rPr>
        <w:t xml:space="preserve"> </w:t>
      </w:r>
      <w:r w:rsidR="00000000">
        <w:t>handling, security</w:t>
      </w:r>
      <w:r w:rsidR="00000000">
        <w:rPr>
          <w:spacing w:val="22"/>
        </w:rPr>
        <w:t xml:space="preserve"> </w:t>
      </w:r>
      <w:r w:rsidR="00000000">
        <w:t>screening,</w:t>
      </w:r>
      <w:r w:rsidR="00000000">
        <w:rPr>
          <w:spacing w:val="31"/>
        </w:rPr>
        <w:t xml:space="preserve"> </w:t>
      </w:r>
      <w:r w:rsidR="00000000">
        <w:t>and</w:t>
      </w:r>
      <w:r w:rsidR="00000000">
        <w:rPr>
          <w:spacing w:val="33"/>
        </w:rPr>
        <w:t xml:space="preserve"> </w:t>
      </w:r>
      <w:r w:rsidR="00000000">
        <w:t>boarding</w:t>
      </w:r>
      <w:r w:rsidR="00000000">
        <w:rPr>
          <w:spacing w:val="31"/>
        </w:rPr>
        <w:t xml:space="preserve"> </w:t>
      </w:r>
      <w:r w:rsidR="00000000">
        <w:t>gates,</w:t>
      </w:r>
      <w:r w:rsidR="00000000">
        <w:rPr>
          <w:spacing w:val="31"/>
        </w:rPr>
        <w:t xml:space="preserve"> </w:t>
      </w:r>
      <w:r w:rsidR="00000000">
        <w:t>to</w:t>
      </w:r>
      <w:r w:rsidR="00000000">
        <w:rPr>
          <w:spacing w:val="31"/>
        </w:rPr>
        <w:t xml:space="preserve"> </w:t>
      </w:r>
      <w:r w:rsidR="00000000">
        <w:t>provide</w:t>
      </w:r>
      <w:r w:rsidR="00000000">
        <w:rPr>
          <w:spacing w:val="30"/>
        </w:rPr>
        <w:t xml:space="preserve"> </w:t>
      </w:r>
      <w:r w:rsidR="00000000">
        <w:t>a</w:t>
      </w:r>
      <w:r w:rsidR="00000000">
        <w:rPr>
          <w:spacing w:val="30"/>
        </w:rPr>
        <w:t xml:space="preserve"> </w:t>
      </w:r>
      <w:r w:rsidR="00000000">
        <w:t>seamless</w:t>
      </w:r>
      <w:r w:rsidR="00000000">
        <w:rPr>
          <w:spacing w:val="31"/>
        </w:rPr>
        <w:t xml:space="preserve"> </w:t>
      </w:r>
      <w:r w:rsidR="00000000">
        <w:lastRenderedPageBreak/>
        <w:t>passenger</w:t>
      </w:r>
      <w:r w:rsidR="00000000">
        <w:rPr>
          <w:spacing w:val="32"/>
        </w:rPr>
        <w:t xml:space="preserve"> </w:t>
      </w:r>
      <w:r w:rsidR="00000000">
        <w:t>experience.</w:t>
      </w:r>
      <w:r w:rsidR="00000000">
        <w:rPr>
          <w:spacing w:val="24"/>
        </w:rPr>
        <w:t xml:space="preserve"> </w:t>
      </w:r>
      <w:r w:rsidR="00000000">
        <w:t>This</w:t>
      </w:r>
      <w:r w:rsidR="00000000">
        <w:rPr>
          <w:spacing w:val="32"/>
        </w:rPr>
        <w:t xml:space="preserve"> </w:t>
      </w:r>
      <w:r w:rsidR="00000000">
        <w:rPr>
          <w:spacing w:val="-5"/>
        </w:rPr>
        <w:t>may</w:t>
      </w:r>
      <w:r>
        <w:t xml:space="preserve"> </w:t>
      </w:r>
      <w:r w:rsidR="00000000">
        <w:rPr>
          <w:rFonts w:ascii="Palatino"/>
          <w:spacing w:val="-5"/>
        </w:rPr>
        <w:t>565</w:t>
      </w:r>
      <w:r>
        <w:rPr>
          <w:rFonts w:ascii="Palatino"/>
        </w:rPr>
        <w:t xml:space="preserve">   </w:t>
      </w:r>
      <w:r w:rsidR="00000000">
        <w:t>involve using common interfaces and protocols to allow different systems to communicate with each other.</w:t>
      </w:r>
      <w:r>
        <w:t xml:space="preserve"> </w:t>
      </w:r>
      <w:r w:rsidR="00000000">
        <w:t>Maintenance</w:t>
      </w:r>
      <w:r w:rsidR="00000000">
        <w:rPr>
          <w:spacing w:val="-4"/>
        </w:rPr>
        <w:t xml:space="preserve"> </w:t>
      </w:r>
      <w:r w:rsidR="00000000">
        <w:t>and</w:t>
      </w:r>
      <w:r w:rsidR="00000000">
        <w:rPr>
          <w:spacing w:val="-3"/>
        </w:rPr>
        <w:t xml:space="preserve"> </w:t>
      </w:r>
      <w:r w:rsidR="00000000">
        <w:t>support:</w:t>
      </w:r>
      <w:r w:rsidR="00000000">
        <w:rPr>
          <w:spacing w:val="-9"/>
        </w:rPr>
        <w:t xml:space="preserve"> </w:t>
      </w:r>
      <w:r w:rsidR="00000000">
        <w:t>The</w:t>
      </w:r>
      <w:r w:rsidR="00000000">
        <w:rPr>
          <w:spacing w:val="-6"/>
        </w:rPr>
        <w:t xml:space="preserve"> </w:t>
      </w:r>
      <w:r w:rsidR="00000000">
        <w:t>system</w:t>
      </w:r>
      <w:r w:rsidR="00000000">
        <w:rPr>
          <w:spacing w:val="-5"/>
        </w:rPr>
        <w:t xml:space="preserve"> </w:t>
      </w:r>
      <w:r w:rsidR="00000000">
        <w:t>should</w:t>
      </w:r>
      <w:r w:rsidR="00000000">
        <w:rPr>
          <w:spacing w:val="-5"/>
        </w:rPr>
        <w:t xml:space="preserve"> </w:t>
      </w:r>
      <w:r w:rsidR="00000000">
        <w:t>be</w:t>
      </w:r>
      <w:r w:rsidR="00000000">
        <w:rPr>
          <w:spacing w:val="-6"/>
        </w:rPr>
        <w:t xml:space="preserve"> </w:t>
      </w:r>
      <w:r w:rsidR="00000000">
        <w:t>designed</w:t>
      </w:r>
      <w:r w:rsidR="00000000">
        <w:rPr>
          <w:spacing w:val="-3"/>
        </w:rPr>
        <w:t xml:space="preserve"> </w:t>
      </w:r>
      <w:r w:rsidR="00000000">
        <w:t>for</w:t>
      </w:r>
      <w:r w:rsidR="00000000">
        <w:rPr>
          <w:spacing w:val="-4"/>
        </w:rPr>
        <w:t xml:space="preserve"> </w:t>
      </w:r>
      <w:r w:rsidR="00000000">
        <w:t>easy</w:t>
      </w:r>
      <w:r w:rsidR="00000000">
        <w:rPr>
          <w:spacing w:val="-10"/>
        </w:rPr>
        <w:t xml:space="preserve"> </w:t>
      </w:r>
      <w:r w:rsidR="00000000">
        <w:t>maintenance</w:t>
      </w:r>
      <w:r w:rsidR="00000000">
        <w:rPr>
          <w:spacing w:val="-4"/>
        </w:rPr>
        <w:t xml:space="preserve"> </w:t>
      </w:r>
      <w:r w:rsidR="00000000">
        <w:t>and</w:t>
      </w:r>
      <w:r w:rsidR="00000000">
        <w:rPr>
          <w:spacing w:val="-5"/>
        </w:rPr>
        <w:t xml:space="preserve"> </w:t>
      </w:r>
      <w:r w:rsidR="00000000">
        <w:t>support,</w:t>
      </w:r>
      <w:r w:rsidR="00000000">
        <w:rPr>
          <w:spacing w:val="-5"/>
        </w:rPr>
        <w:t xml:space="preserve"> </w:t>
      </w:r>
      <w:r w:rsidR="00000000">
        <w:t>with adequate spare parts, documentation, and training for maintenance personnel. Regular maintenance</w:t>
      </w:r>
      <w:r w:rsidR="00000000">
        <w:rPr>
          <w:spacing w:val="-5"/>
        </w:rPr>
        <w:t xml:space="preserve"> </w:t>
      </w:r>
      <w:r w:rsidR="00000000">
        <w:t>and</w:t>
      </w:r>
      <w:r w:rsidR="00000000">
        <w:rPr>
          <w:spacing w:val="-1"/>
        </w:rPr>
        <w:t xml:space="preserve"> </w:t>
      </w:r>
      <w:r w:rsidR="00000000">
        <w:t>updates</w:t>
      </w:r>
      <w:r w:rsidR="00000000">
        <w:rPr>
          <w:spacing w:val="1"/>
        </w:rPr>
        <w:t xml:space="preserve"> </w:t>
      </w:r>
      <w:r w:rsidR="00000000">
        <w:t>should</w:t>
      </w:r>
      <w:r w:rsidR="00000000">
        <w:rPr>
          <w:spacing w:val="-1"/>
        </w:rPr>
        <w:t xml:space="preserve"> </w:t>
      </w:r>
      <w:r w:rsidR="00000000">
        <w:t>be</w:t>
      </w:r>
      <w:r w:rsidR="00000000">
        <w:rPr>
          <w:spacing w:val="-2"/>
        </w:rPr>
        <w:t xml:space="preserve"> </w:t>
      </w:r>
      <w:r w:rsidR="00000000">
        <w:t>scheduled</w:t>
      </w:r>
      <w:r w:rsidR="00000000">
        <w:rPr>
          <w:spacing w:val="-1"/>
        </w:rPr>
        <w:t xml:space="preserve"> </w:t>
      </w:r>
      <w:r w:rsidR="00000000">
        <w:t>to</w:t>
      </w:r>
      <w:r w:rsidR="00000000">
        <w:rPr>
          <w:spacing w:val="-1"/>
        </w:rPr>
        <w:t xml:space="preserve"> </w:t>
      </w:r>
      <w:r w:rsidR="00000000">
        <w:t>ensure</w:t>
      </w:r>
      <w:r w:rsidR="00000000">
        <w:rPr>
          <w:spacing w:val="-3"/>
        </w:rPr>
        <w:t xml:space="preserve"> </w:t>
      </w:r>
      <w:r w:rsidR="00000000">
        <w:t>the</w:t>
      </w:r>
      <w:r w:rsidR="00000000">
        <w:rPr>
          <w:spacing w:val="-1"/>
        </w:rPr>
        <w:t xml:space="preserve"> </w:t>
      </w:r>
      <w:r w:rsidR="00000000">
        <w:t>system</w:t>
      </w:r>
      <w:r w:rsidR="00000000">
        <w:rPr>
          <w:spacing w:val="-1"/>
        </w:rPr>
        <w:t xml:space="preserve"> </w:t>
      </w:r>
      <w:r w:rsidR="00000000">
        <w:t>operates</w:t>
      </w:r>
      <w:r w:rsidR="00000000">
        <w:rPr>
          <w:spacing w:val="-2"/>
        </w:rPr>
        <w:t xml:space="preserve"> </w:t>
      </w:r>
      <w:r w:rsidR="00000000">
        <w:t>at</w:t>
      </w:r>
      <w:r w:rsidR="00000000">
        <w:rPr>
          <w:spacing w:val="-1"/>
        </w:rPr>
        <w:t xml:space="preserve"> </w:t>
      </w:r>
      <w:r w:rsidR="00000000">
        <w:t>peak</w:t>
      </w:r>
      <w:r w:rsidR="00000000">
        <w:rPr>
          <w:spacing w:val="-1"/>
        </w:rPr>
        <w:t xml:space="preserve"> </w:t>
      </w:r>
      <w:r w:rsidR="00000000">
        <w:rPr>
          <w:spacing w:val="-2"/>
        </w:rPr>
        <w:t>performance.</w:t>
      </w:r>
      <w:r>
        <w:t xml:space="preserve"> </w:t>
      </w:r>
      <w:r w:rsidR="00000000">
        <w:t>Regulatory compliance: The system should comply with all relevant regulations and standards, such as those set by the International Civil</w:t>
      </w:r>
      <w:r w:rsidR="00000000">
        <w:rPr>
          <w:spacing w:val="-3"/>
        </w:rPr>
        <w:t xml:space="preserve"> </w:t>
      </w:r>
      <w:r w:rsidR="00000000">
        <w:t>Aviation Organization (ICAO) and national security agencies. This may involve undergoing rigorous testing and certification processes to ensure the system meets all requirements.</w:t>
      </w:r>
      <w:r>
        <w:t xml:space="preserve"> </w:t>
      </w:r>
      <w:r w:rsidR="00000000">
        <w:t>Scalability:</w:t>
      </w:r>
      <w:r w:rsidR="00000000">
        <w:rPr>
          <w:spacing w:val="-15"/>
        </w:rPr>
        <w:t xml:space="preserve"> </w:t>
      </w:r>
      <w:r w:rsidR="00000000">
        <w:t>The</w:t>
      </w:r>
      <w:r w:rsidR="00000000">
        <w:rPr>
          <w:spacing w:val="-14"/>
        </w:rPr>
        <w:t xml:space="preserve"> </w:t>
      </w:r>
      <w:r w:rsidR="00000000">
        <w:t>system</w:t>
      </w:r>
      <w:r w:rsidR="00000000">
        <w:rPr>
          <w:spacing w:val="-13"/>
        </w:rPr>
        <w:t xml:space="preserve"> </w:t>
      </w:r>
      <w:r w:rsidR="00000000">
        <w:t>should</w:t>
      </w:r>
      <w:r w:rsidR="00000000">
        <w:rPr>
          <w:spacing w:val="-13"/>
        </w:rPr>
        <w:t xml:space="preserve"> </w:t>
      </w:r>
      <w:r w:rsidR="00000000">
        <w:t>be</w:t>
      </w:r>
      <w:r w:rsidR="00000000">
        <w:rPr>
          <w:spacing w:val="-13"/>
        </w:rPr>
        <w:t xml:space="preserve"> </w:t>
      </w:r>
      <w:r w:rsidR="00000000">
        <w:t>scalable</w:t>
      </w:r>
      <w:r w:rsidR="00000000">
        <w:rPr>
          <w:spacing w:val="-13"/>
        </w:rPr>
        <w:t xml:space="preserve"> </w:t>
      </w:r>
      <w:r w:rsidR="00000000">
        <w:t>to</w:t>
      </w:r>
      <w:r w:rsidR="00000000">
        <w:rPr>
          <w:spacing w:val="-13"/>
        </w:rPr>
        <w:t xml:space="preserve"> </w:t>
      </w:r>
      <w:r w:rsidR="00000000">
        <w:t>accommodate</w:t>
      </w:r>
      <w:r w:rsidR="00000000">
        <w:rPr>
          <w:spacing w:val="-13"/>
        </w:rPr>
        <w:t xml:space="preserve"> </w:t>
      </w:r>
      <w:r w:rsidR="00000000">
        <w:t>growth</w:t>
      </w:r>
      <w:r w:rsidR="00000000">
        <w:rPr>
          <w:spacing w:val="-13"/>
        </w:rPr>
        <w:t xml:space="preserve"> </w:t>
      </w:r>
      <w:r w:rsidR="00000000">
        <w:t>in</w:t>
      </w:r>
      <w:r w:rsidR="00000000">
        <w:rPr>
          <w:spacing w:val="-13"/>
        </w:rPr>
        <w:t xml:space="preserve"> </w:t>
      </w:r>
      <w:r w:rsidR="00000000">
        <w:t>passenger</w:t>
      </w:r>
      <w:r w:rsidR="00000000">
        <w:rPr>
          <w:spacing w:val="-13"/>
        </w:rPr>
        <w:t xml:space="preserve"> </w:t>
      </w:r>
      <w:r w:rsidR="00000000">
        <w:t>traffic</w:t>
      </w:r>
      <w:r w:rsidR="00000000">
        <w:rPr>
          <w:spacing w:val="-13"/>
        </w:rPr>
        <w:t xml:space="preserve"> </w:t>
      </w:r>
      <w:r w:rsidR="00000000">
        <w:t>and</w:t>
      </w:r>
      <w:r w:rsidR="00000000">
        <w:rPr>
          <w:spacing w:val="-13"/>
        </w:rPr>
        <w:t xml:space="preserve"> </w:t>
      </w:r>
      <w:r w:rsidR="00000000">
        <w:t>be</w:t>
      </w:r>
      <w:r w:rsidR="00000000">
        <w:rPr>
          <w:spacing w:val="-13"/>
        </w:rPr>
        <w:t xml:space="preserve"> </w:t>
      </w:r>
      <w:r w:rsidR="00000000">
        <w:t>able to</w:t>
      </w:r>
      <w:r w:rsidR="00000000">
        <w:rPr>
          <w:spacing w:val="-11"/>
        </w:rPr>
        <w:t xml:space="preserve"> </w:t>
      </w:r>
      <w:r w:rsidR="00000000">
        <w:t>handle</w:t>
      </w:r>
      <w:r w:rsidR="00000000">
        <w:rPr>
          <w:spacing w:val="-12"/>
        </w:rPr>
        <w:t xml:space="preserve"> </w:t>
      </w:r>
      <w:r w:rsidR="00000000">
        <w:t>peak</w:t>
      </w:r>
      <w:r w:rsidR="00000000">
        <w:rPr>
          <w:spacing w:val="-12"/>
        </w:rPr>
        <w:t xml:space="preserve"> </w:t>
      </w:r>
      <w:r w:rsidR="00000000">
        <w:t>travel</w:t>
      </w:r>
      <w:r w:rsidR="00000000">
        <w:rPr>
          <w:spacing w:val="-11"/>
        </w:rPr>
        <w:t xml:space="preserve"> </w:t>
      </w:r>
      <w:r w:rsidR="00000000">
        <w:t>periods.</w:t>
      </w:r>
      <w:r w:rsidR="00000000">
        <w:rPr>
          <w:spacing w:val="-9"/>
        </w:rPr>
        <w:t xml:space="preserve"> </w:t>
      </w:r>
      <w:r w:rsidR="00000000">
        <w:t>It</w:t>
      </w:r>
      <w:r w:rsidR="00000000">
        <w:rPr>
          <w:spacing w:val="-11"/>
        </w:rPr>
        <w:t xml:space="preserve"> </w:t>
      </w:r>
      <w:r w:rsidR="00000000">
        <w:t>should</w:t>
      </w:r>
      <w:r w:rsidR="00000000">
        <w:rPr>
          <w:spacing w:val="-12"/>
        </w:rPr>
        <w:t xml:space="preserve"> </w:t>
      </w:r>
      <w:r w:rsidR="00000000">
        <w:t>be</w:t>
      </w:r>
      <w:r w:rsidR="00000000">
        <w:rPr>
          <w:spacing w:val="-13"/>
        </w:rPr>
        <w:t xml:space="preserve"> </w:t>
      </w:r>
      <w:r w:rsidR="00000000">
        <w:t>able</w:t>
      </w:r>
      <w:r w:rsidR="00000000">
        <w:rPr>
          <w:spacing w:val="-12"/>
        </w:rPr>
        <w:t xml:space="preserve"> </w:t>
      </w:r>
      <w:r w:rsidR="00000000">
        <w:t>to</w:t>
      </w:r>
      <w:r w:rsidR="00000000">
        <w:rPr>
          <w:spacing w:val="-11"/>
        </w:rPr>
        <w:t xml:space="preserve"> </w:t>
      </w:r>
      <w:r w:rsidR="00000000">
        <w:t>handle</w:t>
      </w:r>
      <w:r w:rsidR="00000000">
        <w:rPr>
          <w:spacing w:val="-12"/>
        </w:rPr>
        <w:t xml:space="preserve"> </w:t>
      </w:r>
      <w:r w:rsidR="00000000">
        <w:t>sudden</w:t>
      </w:r>
      <w:r w:rsidR="00000000">
        <w:rPr>
          <w:spacing w:val="-12"/>
        </w:rPr>
        <w:t xml:space="preserve"> </w:t>
      </w:r>
      <w:r w:rsidR="00000000">
        <w:t>surges</w:t>
      </w:r>
      <w:r w:rsidR="00000000">
        <w:rPr>
          <w:spacing w:val="-11"/>
        </w:rPr>
        <w:t xml:space="preserve"> </w:t>
      </w:r>
      <w:r w:rsidR="00000000">
        <w:t>in</w:t>
      </w:r>
      <w:r w:rsidR="00000000">
        <w:rPr>
          <w:spacing w:val="-11"/>
        </w:rPr>
        <w:t xml:space="preserve"> </w:t>
      </w:r>
      <w:r w:rsidR="00000000">
        <w:t>demand</w:t>
      </w:r>
      <w:r w:rsidR="00000000">
        <w:rPr>
          <w:spacing w:val="-12"/>
        </w:rPr>
        <w:t xml:space="preserve"> </w:t>
      </w:r>
      <w:r w:rsidR="00000000">
        <w:t>without</w:t>
      </w:r>
      <w:r w:rsidR="00000000">
        <w:rPr>
          <w:spacing w:val="-11"/>
        </w:rPr>
        <w:t xml:space="preserve"> </w:t>
      </w:r>
      <w:r w:rsidR="00000000">
        <w:t>causing delays or disruptions.</w:t>
      </w:r>
      <w:r>
        <w:t xml:space="preserve"> </w:t>
      </w:r>
      <w:r w:rsidR="00000000">
        <w:t>User interface: The system should have a user-friendly interface, with clear instructions and feedback</w:t>
      </w:r>
      <w:r w:rsidR="00000000">
        <w:rPr>
          <w:spacing w:val="-15"/>
        </w:rPr>
        <w:t xml:space="preserve"> </w:t>
      </w:r>
      <w:r w:rsidR="00000000">
        <w:t>for</w:t>
      </w:r>
      <w:r w:rsidR="00000000">
        <w:rPr>
          <w:spacing w:val="-15"/>
        </w:rPr>
        <w:t xml:space="preserve"> </w:t>
      </w:r>
      <w:r w:rsidR="00000000">
        <w:t>passengers</w:t>
      </w:r>
      <w:r w:rsidR="00000000">
        <w:rPr>
          <w:spacing w:val="-15"/>
        </w:rPr>
        <w:t xml:space="preserve"> </w:t>
      </w:r>
      <w:r w:rsidR="00000000">
        <w:t>and</w:t>
      </w:r>
      <w:r w:rsidR="00000000">
        <w:rPr>
          <w:spacing w:val="-15"/>
        </w:rPr>
        <w:t xml:space="preserve"> </w:t>
      </w:r>
      <w:r w:rsidR="00000000">
        <w:t>airport</w:t>
      </w:r>
      <w:r w:rsidR="00000000">
        <w:rPr>
          <w:spacing w:val="-13"/>
        </w:rPr>
        <w:t xml:space="preserve"> </w:t>
      </w:r>
      <w:r w:rsidR="00000000">
        <w:t>staff.</w:t>
      </w:r>
      <w:r w:rsidR="00000000">
        <w:rPr>
          <w:spacing w:val="-15"/>
        </w:rPr>
        <w:t xml:space="preserve"> </w:t>
      </w:r>
      <w:r w:rsidR="00000000">
        <w:t>The</w:t>
      </w:r>
      <w:r w:rsidR="00000000">
        <w:rPr>
          <w:spacing w:val="-15"/>
        </w:rPr>
        <w:t xml:space="preserve"> </w:t>
      </w:r>
      <w:r w:rsidR="00000000">
        <w:t>system</w:t>
      </w:r>
      <w:r w:rsidR="00000000">
        <w:rPr>
          <w:spacing w:val="-14"/>
        </w:rPr>
        <w:t xml:space="preserve"> </w:t>
      </w:r>
      <w:r w:rsidR="00000000">
        <w:t>should</w:t>
      </w:r>
      <w:r w:rsidR="00000000">
        <w:rPr>
          <w:spacing w:val="-14"/>
        </w:rPr>
        <w:t xml:space="preserve"> </w:t>
      </w:r>
      <w:r w:rsidR="00000000">
        <w:t>provide</w:t>
      </w:r>
      <w:r w:rsidR="00000000">
        <w:rPr>
          <w:spacing w:val="-15"/>
        </w:rPr>
        <w:t xml:space="preserve"> </w:t>
      </w:r>
      <w:r w:rsidR="00000000">
        <w:t>clear</w:t>
      </w:r>
      <w:r w:rsidR="00000000">
        <w:rPr>
          <w:spacing w:val="-15"/>
        </w:rPr>
        <w:t xml:space="preserve"> </w:t>
      </w:r>
      <w:r w:rsidR="00000000">
        <w:t>and</w:t>
      </w:r>
      <w:r w:rsidR="00000000">
        <w:rPr>
          <w:spacing w:val="-14"/>
        </w:rPr>
        <w:t xml:space="preserve"> </w:t>
      </w:r>
      <w:r w:rsidR="00000000">
        <w:t>concise</w:t>
      </w:r>
      <w:r w:rsidR="00000000">
        <w:rPr>
          <w:spacing w:val="-14"/>
        </w:rPr>
        <w:t xml:space="preserve"> </w:t>
      </w:r>
      <w:r w:rsidR="00000000">
        <w:t>instructions to passengers and staff, and should be easy to use and understand.</w:t>
      </w:r>
      <w:r>
        <w:t xml:space="preserve"> </w:t>
      </w:r>
      <w:r w:rsidR="00000000">
        <w:t>Overall, the design of an airport travel document authorization system requires careful consideration of all these parameters and details to ensure a reliable, secure, and efficient system that meets the needs of airport security personnel and passengers. The system must be able to accurately and efficiently verify the identity and travel authorization of passengers, while also providing a seamless and user-friendly experience.</w:t>
      </w:r>
      <w:r>
        <w:t xml:space="preserve"> </w:t>
      </w:r>
      <w:r w:rsidR="00000000">
        <w:t>COST</w:t>
      </w:r>
      <w:r w:rsidR="00000000">
        <w:rPr>
          <w:spacing w:val="-5"/>
        </w:rPr>
        <w:t xml:space="preserve"> </w:t>
      </w:r>
      <w:r w:rsidR="00000000">
        <w:rPr>
          <w:spacing w:val="-2"/>
        </w:rPr>
        <w:t>BENEFITS</w:t>
      </w:r>
      <w:r>
        <w:t xml:space="preserve"> </w:t>
      </w:r>
      <w:r w:rsidR="00000000">
        <w:t>The cost benefits of an airport travel document authorization system can be significant, as it can enhance airport security, improve passenger experience, and reduce operational costs. Here are some of the cost benefits and details of an airport travel document authorization system:</w:t>
      </w:r>
      <w:r>
        <w:t xml:space="preserve"> </w:t>
      </w:r>
      <w:r w:rsidR="00000000">
        <w:t>Enhanced Security: The system can enhance airport security by verifying the identity and travel authorization of passengers, reducing the risk of fraud and unauthorized access. This can help to prevent potential security threats and ensure a safer airport environment.</w:t>
      </w:r>
      <w:r>
        <w:t xml:space="preserve"> </w:t>
      </w:r>
      <w:r w:rsidR="00000000">
        <w:t>Improved Passenger Experience: The system can improve passenger experience by reducing the time and effort required to verify travel documents, resulting in shorter wait times and faster processing. This can result in higher levels of customer satisfaction and repeat business.</w:t>
      </w:r>
      <w:r>
        <w:t xml:space="preserve"> </w:t>
      </w:r>
      <w:r w:rsidR="00000000">
        <w:t>Increased Efficiency: The system can increase efficiency by automating the verification process, reducing the need for manual checks and staffing. This can result in lower operational costs and higher throughput.</w:t>
      </w:r>
      <w:r>
        <w:t xml:space="preserve">  </w:t>
      </w:r>
      <w:r w:rsidR="00000000">
        <w:rPr>
          <w:rFonts w:ascii="Palatino"/>
          <w:spacing w:val="-5"/>
        </w:rPr>
        <w:t>566</w:t>
      </w:r>
      <w:r>
        <w:rPr>
          <w:rFonts w:ascii="Palatino"/>
        </w:rPr>
        <w:t xml:space="preserve">   </w:t>
      </w:r>
      <w:r w:rsidR="00000000">
        <w:t>Reduced Errors: The system can reduce errors in the verification process, such as misreading or misinterpreting travel documents. This can result in improved accuracy and reduce the risk of delays and disruptions.</w:t>
      </w:r>
      <w:r>
        <w:t xml:space="preserve"> </w:t>
      </w:r>
      <w:r w:rsidR="00000000">
        <w:t>Compliance with Regulations: The system can help ensure compliance with regulations and standards</w:t>
      </w:r>
      <w:r w:rsidR="00000000">
        <w:rPr>
          <w:spacing w:val="-3"/>
        </w:rPr>
        <w:t xml:space="preserve"> </w:t>
      </w:r>
      <w:r w:rsidR="00000000">
        <w:t>set</w:t>
      </w:r>
      <w:r w:rsidR="00000000">
        <w:rPr>
          <w:spacing w:val="-2"/>
        </w:rPr>
        <w:t xml:space="preserve"> </w:t>
      </w:r>
      <w:r w:rsidR="00000000">
        <w:t>by</w:t>
      </w:r>
      <w:r w:rsidR="00000000">
        <w:rPr>
          <w:spacing w:val="-5"/>
        </w:rPr>
        <w:t xml:space="preserve"> </w:t>
      </w:r>
      <w:r w:rsidR="00000000">
        <w:t>international</w:t>
      </w:r>
      <w:r w:rsidR="00000000">
        <w:rPr>
          <w:spacing w:val="-2"/>
        </w:rPr>
        <w:t xml:space="preserve"> </w:t>
      </w:r>
      <w:r w:rsidR="00000000">
        <w:t>and</w:t>
      </w:r>
      <w:r w:rsidR="00000000">
        <w:rPr>
          <w:spacing w:val="-2"/>
        </w:rPr>
        <w:t xml:space="preserve"> </w:t>
      </w:r>
      <w:r w:rsidR="00000000">
        <w:t>national</w:t>
      </w:r>
      <w:r w:rsidR="00000000">
        <w:rPr>
          <w:spacing w:val="-2"/>
        </w:rPr>
        <w:t xml:space="preserve"> </w:t>
      </w:r>
      <w:r w:rsidR="00000000">
        <w:t>security</w:t>
      </w:r>
      <w:r w:rsidR="00000000">
        <w:rPr>
          <w:spacing w:val="-5"/>
        </w:rPr>
        <w:t xml:space="preserve"> </w:t>
      </w:r>
      <w:r w:rsidR="00000000">
        <w:t>agencies,</w:t>
      </w:r>
      <w:r w:rsidR="00000000">
        <w:rPr>
          <w:spacing w:val="-2"/>
        </w:rPr>
        <w:t xml:space="preserve"> </w:t>
      </w:r>
      <w:r w:rsidR="00000000">
        <w:t>reducing</w:t>
      </w:r>
      <w:r w:rsidR="00000000">
        <w:rPr>
          <w:spacing w:val="-5"/>
        </w:rPr>
        <w:t xml:space="preserve"> </w:t>
      </w:r>
      <w:r w:rsidR="00000000">
        <w:t>the risk</w:t>
      </w:r>
      <w:r w:rsidR="00000000">
        <w:rPr>
          <w:spacing w:val="-2"/>
        </w:rPr>
        <w:t xml:space="preserve"> </w:t>
      </w:r>
      <w:r w:rsidR="00000000">
        <w:t>of</w:t>
      </w:r>
      <w:r w:rsidR="00000000">
        <w:rPr>
          <w:spacing w:val="-3"/>
        </w:rPr>
        <w:t xml:space="preserve"> </w:t>
      </w:r>
      <w:r w:rsidR="00000000">
        <w:t>non-compliance penalties and fines.</w:t>
      </w:r>
      <w:r>
        <w:t xml:space="preserve"> </w:t>
      </w:r>
      <w:r w:rsidR="00000000">
        <w:t>The</w:t>
      </w:r>
      <w:r w:rsidR="00000000">
        <w:rPr>
          <w:spacing w:val="-5"/>
        </w:rPr>
        <w:t xml:space="preserve"> </w:t>
      </w:r>
      <w:r w:rsidR="00000000">
        <w:t>cost</w:t>
      </w:r>
      <w:r w:rsidR="00000000">
        <w:rPr>
          <w:spacing w:val="-3"/>
        </w:rPr>
        <w:t xml:space="preserve"> </w:t>
      </w:r>
      <w:r w:rsidR="00000000">
        <w:t>of</w:t>
      </w:r>
      <w:r w:rsidR="00000000">
        <w:rPr>
          <w:spacing w:val="-3"/>
        </w:rPr>
        <w:t xml:space="preserve"> </w:t>
      </w:r>
      <w:r w:rsidR="00000000">
        <w:t>implementing</w:t>
      </w:r>
      <w:r w:rsidR="00000000">
        <w:rPr>
          <w:spacing w:val="-6"/>
        </w:rPr>
        <w:t xml:space="preserve"> </w:t>
      </w:r>
      <w:r w:rsidR="00000000">
        <w:t>an</w:t>
      </w:r>
      <w:r w:rsidR="00000000">
        <w:rPr>
          <w:spacing w:val="-1"/>
        </w:rPr>
        <w:t xml:space="preserve"> </w:t>
      </w:r>
      <w:r w:rsidR="00000000">
        <w:t>airport</w:t>
      </w:r>
      <w:r w:rsidR="00000000">
        <w:rPr>
          <w:spacing w:val="-3"/>
        </w:rPr>
        <w:t xml:space="preserve"> </w:t>
      </w:r>
      <w:r w:rsidR="00000000">
        <w:t>travel</w:t>
      </w:r>
      <w:r w:rsidR="00000000">
        <w:rPr>
          <w:spacing w:val="-3"/>
        </w:rPr>
        <w:t xml:space="preserve"> </w:t>
      </w:r>
      <w:r w:rsidR="00000000">
        <w:t>document</w:t>
      </w:r>
      <w:r w:rsidR="00000000">
        <w:rPr>
          <w:spacing w:val="-3"/>
        </w:rPr>
        <w:t xml:space="preserve"> </w:t>
      </w:r>
      <w:r w:rsidR="00000000">
        <w:t>authorization</w:t>
      </w:r>
      <w:r w:rsidR="00000000">
        <w:rPr>
          <w:spacing w:val="-3"/>
        </w:rPr>
        <w:t xml:space="preserve"> </w:t>
      </w:r>
      <w:r w:rsidR="00000000">
        <w:t>system</w:t>
      </w:r>
      <w:r w:rsidR="00000000">
        <w:rPr>
          <w:spacing w:val="-3"/>
        </w:rPr>
        <w:t xml:space="preserve"> </w:t>
      </w:r>
      <w:r w:rsidR="00000000">
        <w:t>can</w:t>
      </w:r>
      <w:r w:rsidR="00000000">
        <w:rPr>
          <w:spacing w:val="-3"/>
        </w:rPr>
        <w:t xml:space="preserve"> </w:t>
      </w:r>
      <w:r w:rsidR="00000000">
        <w:t>vary</w:t>
      </w:r>
      <w:r w:rsidR="00000000">
        <w:rPr>
          <w:spacing w:val="-8"/>
        </w:rPr>
        <w:t xml:space="preserve"> </w:t>
      </w:r>
      <w:r w:rsidR="00000000">
        <w:t>depending</w:t>
      </w:r>
      <w:r w:rsidR="00000000">
        <w:rPr>
          <w:spacing w:val="-6"/>
        </w:rPr>
        <w:t xml:space="preserve"> </w:t>
      </w:r>
      <w:r w:rsidR="00000000">
        <w:t>on several factors, such as the size of the airport, the complexity of the system, and the level of security required. Some of the costs associated with implementing the system may include hardware and software costs, installation and configuration costs, training and support costs, and ongoing maintenance and upgrade costs.</w:t>
      </w:r>
      <w:r>
        <w:t xml:space="preserve"> </w:t>
      </w:r>
      <w:r w:rsidR="00000000">
        <w:t>However, the benefits of an airport travel document authorization system can outweigh the costs over time, resulting in a positive return on investment (ROI). This can be achieved through improved security, enhanced passenger experience, increased efficiency, reduced errors, and compliance</w:t>
      </w:r>
      <w:r w:rsidR="00000000">
        <w:rPr>
          <w:spacing w:val="-11"/>
        </w:rPr>
        <w:t xml:space="preserve"> </w:t>
      </w:r>
      <w:r w:rsidR="00000000">
        <w:t>with</w:t>
      </w:r>
      <w:r w:rsidR="00000000">
        <w:rPr>
          <w:spacing w:val="-12"/>
        </w:rPr>
        <w:t xml:space="preserve"> </w:t>
      </w:r>
      <w:r w:rsidR="00000000">
        <w:t>regulations.</w:t>
      </w:r>
      <w:r w:rsidR="00000000">
        <w:rPr>
          <w:spacing w:val="-12"/>
        </w:rPr>
        <w:t xml:space="preserve"> </w:t>
      </w:r>
      <w:r w:rsidR="00000000">
        <w:t>Ultimately,</w:t>
      </w:r>
      <w:r w:rsidR="00000000">
        <w:rPr>
          <w:spacing w:val="-13"/>
        </w:rPr>
        <w:t xml:space="preserve"> </w:t>
      </w:r>
      <w:r w:rsidR="00000000">
        <w:t>an</w:t>
      </w:r>
      <w:r w:rsidR="00000000">
        <w:rPr>
          <w:spacing w:val="-11"/>
        </w:rPr>
        <w:t xml:space="preserve"> </w:t>
      </w:r>
      <w:r w:rsidR="00000000">
        <w:t>airport</w:t>
      </w:r>
      <w:r w:rsidR="00000000">
        <w:rPr>
          <w:spacing w:val="-12"/>
        </w:rPr>
        <w:t xml:space="preserve"> </w:t>
      </w:r>
      <w:r w:rsidR="00000000">
        <w:t>travel</w:t>
      </w:r>
      <w:r w:rsidR="00000000">
        <w:rPr>
          <w:spacing w:val="-12"/>
        </w:rPr>
        <w:t xml:space="preserve"> </w:t>
      </w:r>
      <w:r w:rsidR="00000000">
        <w:t>document</w:t>
      </w:r>
      <w:r w:rsidR="00000000">
        <w:rPr>
          <w:spacing w:val="-13"/>
        </w:rPr>
        <w:t xml:space="preserve"> </w:t>
      </w:r>
      <w:r w:rsidR="00000000">
        <w:t>authorization</w:t>
      </w:r>
      <w:r w:rsidR="00000000">
        <w:rPr>
          <w:spacing w:val="-13"/>
        </w:rPr>
        <w:t xml:space="preserve"> </w:t>
      </w:r>
      <w:r w:rsidR="00000000">
        <w:t>system</w:t>
      </w:r>
      <w:r w:rsidR="00000000">
        <w:rPr>
          <w:spacing w:val="-12"/>
        </w:rPr>
        <w:t xml:space="preserve"> </w:t>
      </w:r>
      <w:r w:rsidR="00000000">
        <w:t>can</w:t>
      </w:r>
      <w:r w:rsidR="00000000">
        <w:rPr>
          <w:spacing w:val="-13"/>
        </w:rPr>
        <w:t xml:space="preserve"> </w:t>
      </w:r>
      <w:r w:rsidR="00000000">
        <w:t>help to create a safer, more efficient, and more profitable airport environment.</w:t>
      </w:r>
      <w:r>
        <w:t xml:space="preserve"> </w:t>
      </w:r>
      <w:r w:rsidR="00000000">
        <w:t>SYSTEM</w:t>
      </w:r>
      <w:r w:rsidR="00000000">
        <w:rPr>
          <w:spacing w:val="-2"/>
        </w:rPr>
        <w:t xml:space="preserve"> INTEGRATION</w:t>
      </w:r>
      <w:r>
        <w:t xml:space="preserve"> </w:t>
      </w:r>
      <w:r w:rsidR="00000000">
        <w:t>The</w:t>
      </w:r>
      <w:r w:rsidR="00000000">
        <w:rPr>
          <w:spacing w:val="-15"/>
        </w:rPr>
        <w:t xml:space="preserve"> </w:t>
      </w:r>
      <w:r w:rsidR="00000000">
        <w:t>integration</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different</w:t>
      </w:r>
      <w:r w:rsidR="00000000">
        <w:rPr>
          <w:spacing w:val="-10"/>
        </w:rPr>
        <w:t xml:space="preserve"> </w:t>
      </w:r>
      <w:r w:rsidR="00000000">
        <w:t>components</w:t>
      </w:r>
      <w:r w:rsidR="00000000">
        <w:rPr>
          <w:spacing w:val="-11"/>
        </w:rPr>
        <w:t xml:space="preserve"> </w:t>
      </w:r>
      <w:r w:rsidR="00000000">
        <w:t>of</w:t>
      </w:r>
      <w:r w:rsidR="00000000">
        <w:rPr>
          <w:spacing w:val="-11"/>
        </w:rPr>
        <w:t xml:space="preserve"> </w:t>
      </w:r>
      <w:r w:rsidR="00000000">
        <w:t>the</w:t>
      </w:r>
      <w:r w:rsidR="00000000">
        <w:rPr>
          <w:spacing w:val="-15"/>
        </w:rPr>
        <w:t xml:space="preserve"> </w:t>
      </w:r>
      <w:r w:rsidR="00000000">
        <w:t>Airport</w:t>
      </w:r>
      <w:r w:rsidR="00000000">
        <w:rPr>
          <w:spacing w:val="-14"/>
        </w:rPr>
        <w:t xml:space="preserve"> </w:t>
      </w:r>
      <w:r w:rsidR="00000000">
        <w:t>Travel</w:t>
      </w:r>
      <w:r w:rsidR="00000000">
        <w:rPr>
          <w:spacing w:val="-11"/>
        </w:rPr>
        <w:t xml:space="preserve"> </w:t>
      </w:r>
      <w:r w:rsidR="00000000">
        <w:t>Document</w:t>
      </w:r>
      <w:r w:rsidR="00000000">
        <w:rPr>
          <w:spacing w:val="-15"/>
        </w:rPr>
        <w:t xml:space="preserve"> </w:t>
      </w:r>
      <w:r w:rsidR="00000000">
        <w:t>Authorization</w:t>
      </w:r>
      <w:r w:rsidR="00000000">
        <w:rPr>
          <w:spacing w:val="-12"/>
        </w:rPr>
        <w:t xml:space="preserve"> </w:t>
      </w:r>
      <w:r w:rsidR="00000000">
        <w:t>System is</w:t>
      </w:r>
      <w:r w:rsidR="00000000">
        <w:rPr>
          <w:spacing w:val="-1"/>
        </w:rPr>
        <w:t xml:space="preserve"> </w:t>
      </w:r>
      <w:r w:rsidR="00000000">
        <w:t>critical</w:t>
      </w:r>
      <w:r w:rsidR="00000000">
        <w:rPr>
          <w:spacing w:val="-1"/>
        </w:rPr>
        <w:t xml:space="preserve"> </w:t>
      </w:r>
      <w:r w:rsidR="00000000">
        <w:t>to</w:t>
      </w:r>
      <w:r w:rsidR="00000000">
        <w:rPr>
          <w:spacing w:val="-1"/>
        </w:rPr>
        <w:t xml:space="preserve"> </w:t>
      </w:r>
      <w:r w:rsidR="00000000">
        <w:t>ensure</w:t>
      </w:r>
      <w:r w:rsidR="00000000">
        <w:rPr>
          <w:spacing w:val="-3"/>
        </w:rPr>
        <w:t xml:space="preserve"> </w:t>
      </w:r>
      <w:r w:rsidR="00000000">
        <w:t>its</w:t>
      </w:r>
      <w:r w:rsidR="00000000">
        <w:rPr>
          <w:spacing w:val="-2"/>
        </w:rPr>
        <w:t xml:space="preserve"> </w:t>
      </w:r>
      <w:r w:rsidR="00000000">
        <w:t>efficiency,</w:t>
      </w:r>
      <w:r w:rsidR="00000000">
        <w:rPr>
          <w:spacing w:val="-2"/>
        </w:rPr>
        <w:t xml:space="preserve"> </w:t>
      </w:r>
      <w:r w:rsidR="00000000">
        <w:t>effectiveness,</w:t>
      </w:r>
      <w:r w:rsidR="00000000">
        <w:rPr>
          <w:spacing w:val="-1"/>
        </w:rPr>
        <w:t xml:space="preserve"> </w:t>
      </w:r>
      <w:r w:rsidR="00000000">
        <w:t>and</w:t>
      </w:r>
      <w:r w:rsidR="00000000">
        <w:rPr>
          <w:spacing w:val="-2"/>
        </w:rPr>
        <w:t xml:space="preserve"> </w:t>
      </w:r>
      <w:r w:rsidR="00000000">
        <w:t>security.</w:t>
      </w:r>
      <w:r w:rsidR="00000000">
        <w:rPr>
          <w:spacing w:val="-2"/>
        </w:rPr>
        <w:t xml:space="preserve"> </w:t>
      </w:r>
      <w:r w:rsidR="00000000">
        <w:t>Here</w:t>
      </w:r>
      <w:r w:rsidR="00000000">
        <w:rPr>
          <w:spacing w:val="-3"/>
        </w:rPr>
        <w:t xml:space="preserve"> </w:t>
      </w:r>
      <w:r w:rsidR="00000000">
        <w:t>are</w:t>
      </w:r>
      <w:r w:rsidR="00000000">
        <w:rPr>
          <w:spacing w:val="-4"/>
        </w:rPr>
        <w:t xml:space="preserve"> </w:t>
      </w:r>
      <w:r w:rsidR="00000000">
        <w:t>some examples</w:t>
      </w:r>
      <w:r w:rsidR="00000000">
        <w:rPr>
          <w:spacing w:val="-2"/>
        </w:rPr>
        <w:t xml:space="preserve"> </w:t>
      </w:r>
      <w:r w:rsidR="00000000">
        <w:t>of</w:t>
      </w:r>
      <w:r w:rsidR="00000000">
        <w:rPr>
          <w:spacing w:val="-3"/>
        </w:rPr>
        <w:t xml:space="preserve"> </w:t>
      </w:r>
      <w:r w:rsidR="00000000">
        <w:t>how</w:t>
      </w:r>
      <w:r w:rsidR="00000000">
        <w:rPr>
          <w:spacing w:val="-5"/>
        </w:rPr>
        <w:t xml:space="preserve"> </w:t>
      </w:r>
      <w:r w:rsidR="00000000">
        <w:t>the components can be integrated:</w:t>
      </w:r>
      <w:r>
        <w:t xml:space="preserve"> </w:t>
      </w:r>
      <w:r w:rsidR="00000000">
        <w:t>Document</w:t>
      </w:r>
      <w:r w:rsidR="00000000">
        <w:rPr>
          <w:spacing w:val="-15"/>
        </w:rPr>
        <w:t xml:space="preserve"> </w:t>
      </w:r>
      <w:r w:rsidR="00000000">
        <w:t>scanning</w:t>
      </w:r>
      <w:r w:rsidR="00000000">
        <w:rPr>
          <w:spacing w:val="-15"/>
        </w:rPr>
        <w:t xml:space="preserve"> </w:t>
      </w:r>
      <w:r w:rsidR="00000000">
        <w:t>and</w:t>
      </w:r>
      <w:r w:rsidR="00000000">
        <w:rPr>
          <w:spacing w:val="-15"/>
        </w:rPr>
        <w:t xml:space="preserve"> </w:t>
      </w:r>
      <w:r w:rsidR="00000000">
        <w:t>verification</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integrated</w:t>
      </w:r>
      <w:r w:rsidR="00000000">
        <w:rPr>
          <w:spacing w:val="-15"/>
        </w:rPr>
        <w:t xml:space="preserve"> </w:t>
      </w:r>
      <w:r w:rsidR="00000000">
        <w:t>with</w:t>
      </w:r>
      <w:r w:rsidR="00000000">
        <w:rPr>
          <w:spacing w:val="-15"/>
        </w:rPr>
        <w:t xml:space="preserve"> </w:t>
      </w:r>
      <w:r w:rsidR="00000000">
        <w:t>the</w:t>
      </w:r>
      <w:r w:rsidR="00000000">
        <w:rPr>
          <w:spacing w:val="-15"/>
        </w:rPr>
        <w:t xml:space="preserve"> </w:t>
      </w:r>
      <w:r w:rsidR="00000000">
        <w:t>passenger</w:t>
      </w:r>
      <w:r w:rsidR="00000000">
        <w:rPr>
          <w:spacing w:val="-15"/>
        </w:rPr>
        <w:t xml:space="preserve"> </w:t>
      </w:r>
      <w:r w:rsidR="00000000">
        <w:t>information</w:t>
      </w:r>
      <w:r w:rsidR="00000000">
        <w:rPr>
          <w:spacing w:val="-15"/>
        </w:rPr>
        <w:t xml:space="preserve"> </w:t>
      </w:r>
      <w:r w:rsidR="00000000">
        <w:t>management component to cross-</w:t>
      </w:r>
      <w:r w:rsidR="00000000">
        <w:lastRenderedPageBreak/>
        <w:t>check the information on the travel document with the passenger's profile.</w:t>
      </w:r>
      <w:r>
        <w:t xml:space="preserve"> </w:t>
      </w:r>
      <w:r w:rsidR="00000000">
        <w:t>Biometric identification can be integrated with the authorization and clearance component to verify the identity of the traveler and grant access to restricted areas of the airport.</w:t>
      </w:r>
      <w:r>
        <w:t xml:space="preserve"> </w:t>
      </w:r>
      <w:r w:rsidR="00000000">
        <w:t>Passenger information management can be integrated with the security screening component to determine the level of screening required for each passenger based on their security profile.</w:t>
      </w:r>
      <w:r>
        <w:t xml:space="preserve"> </w:t>
      </w:r>
      <w:r w:rsidR="00000000">
        <w:t>Authorization and clearance can be integrated with the reporting and analytics component to monitor the performance of the system and identify areas for improvement.</w:t>
      </w:r>
      <w:r>
        <w:t xml:space="preserve"> </w:t>
      </w:r>
      <w:r w:rsidR="00000000">
        <w:t>All components can be integrated with each other to form a seamless and efficient system that enables the safe and secure processing of travel documents and the movement of passengers through the airport.</w:t>
      </w:r>
      <w:r>
        <w:t xml:space="preserve"> </w:t>
      </w:r>
      <w:r w:rsidR="00000000">
        <w:t>In addition to these integrations, the</w:t>
      </w:r>
      <w:r w:rsidR="00000000">
        <w:rPr>
          <w:spacing w:val="-9"/>
        </w:rPr>
        <w:t xml:space="preserve"> </w:t>
      </w:r>
      <w:r w:rsidR="00000000">
        <w:t>Airport Travel Document</w:t>
      </w:r>
      <w:r w:rsidR="00000000">
        <w:rPr>
          <w:spacing w:val="-8"/>
        </w:rPr>
        <w:t xml:space="preserve"> </w:t>
      </w:r>
      <w:r w:rsidR="00000000">
        <w:t>Authorization System can also be integrated with external systems such as airline reservation systems, border control systems, and law</w:t>
      </w:r>
      <w:r w:rsidR="00000000">
        <w:rPr>
          <w:spacing w:val="-6"/>
        </w:rPr>
        <w:t xml:space="preserve"> </w:t>
      </w:r>
      <w:r w:rsidR="00000000">
        <w:t>enforcement</w:t>
      </w:r>
      <w:r w:rsidR="00000000">
        <w:rPr>
          <w:spacing w:val="-3"/>
        </w:rPr>
        <w:t xml:space="preserve"> </w:t>
      </w:r>
      <w:r w:rsidR="00000000">
        <w:t>databases</w:t>
      </w:r>
      <w:r w:rsidR="00000000">
        <w:rPr>
          <w:spacing w:val="-3"/>
        </w:rPr>
        <w:t xml:space="preserve"> </w:t>
      </w:r>
      <w:r w:rsidR="00000000">
        <w:t>to</w:t>
      </w:r>
      <w:r w:rsidR="00000000">
        <w:rPr>
          <w:spacing w:val="-3"/>
        </w:rPr>
        <w:t xml:space="preserve"> </w:t>
      </w:r>
      <w:r w:rsidR="00000000">
        <w:t>enhance</w:t>
      </w:r>
      <w:r w:rsidR="00000000">
        <w:rPr>
          <w:spacing w:val="-4"/>
        </w:rPr>
        <w:t xml:space="preserve"> </w:t>
      </w:r>
      <w:r w:rsidR="00000000">
        <w:t>its</w:t>
      </w:r>
      <w:r w:rsidR="00000000">
        <w:rPr>
          <w:spacing w:val="-3"/>
        </w:rPr>
        <w:t xml:space="preserve"> </w:t>
      </w:r>
      <w:r w:rsidR="00000000">
        <w:t>functionality</w:t>
      </w:r>
      <w:r w:rsidR="00000000">
        <w:rPr>
          <w:spacing w:val="-8"/>
        </w:rPr>
        <w:t xml:space="preserve"> </w:t>
      </w:r>
      <w:r w:rsidR="00000000">
        <w:t>and</w:t>
      </w:r>
      <w:r w:rsidR="00000000">
        <w:rPr>
          <w:spacing w:val="-3"/>
        </w:rPr>
        <w:t xml:space="preserve"> </w:t>
      </w:r>
      <w:r w:rsidR="00000000">
        <w:t>security.</w:t>
      </w:r>
      <w:r w:rsidR="00000000">
        <w:rPr>
          <w:spacing w:val="-2"/>
        </w:rPr>
        <w:t xml:space="preserve"> </w:t>
      </w:r>
      <w:r w:rsidR="00000000">
        <w:t>Overall,</w:t>
      </w:r>
      <w:r w:rsidR="00000000">
        <w:rPr>
          <w:spacing w:val="-3"/>
        </w:rPr>
        <w:t xml:space="preserve"> </w:t>
      </w:r>
      <w:r w:rsidR="00000000">
        <w:t>effective</w:t>
      </w:r>
      <w:r w:rsidR="00000000">
        <w:rPr>
          <w:spacing w:val="-3"/>
        </w:rPr>
        <w:t xml:space="preserve"> </w:t>
      </w:r>
      <w:r w:rsidR="00000000">
        <w:rPr>
          <w:spacing w:val="-2"/>
        </w:rPr>
        <w:t>integration</w:t>
      </w:r>
      <w:r>
        <w:t xml:space="preserve"> </w:t>
      </w:r>
      <w:r w:rsidR="00000000">
        <w:rPr>
          <w:rFonts w:ascii="Palatino"/>
          <w:spacing w:val="-5"/>
        </w:rPr>
        <w:t>567</w:t>
      </w:r>
      <w:r>
        <w:rPr>
          <w:rFonts w:ascii="Palatino"/>
        </w:rPr>
        <w:t xml:space="preserve">   </w:t>
      </w:r>
      <w:r w:rsidR="00000000">
        <w:t>of</w:t>
      </w:r>
      <w:r w:rsidR="00000000">
        <w:rPr>
          <w:spacing w:val="-2"/>
        </w:rPr>
        <w:t xml:space="preserve"> </w:t>
      </w:r>
      <w:r w:rsidR="00000000">
        <w:t>the</w:t>
      </w:r>
      <w:r w:rsidR="00000000">
        <w:rPr>
          <w:spacing w:val="-2"/>
        </w:rPr>
        <w:t xml:space="preserve"> </w:t>
      </w:r>
      <w:r w:rsidR="00000000">
        <w:t>different</w:t>
      </w:r>
      <w:r w:rsidR="00000000">
        <w:rPr>
          <w:spacing w:val="-1"/>
        </w:rPr>
        <w:t xml:space="preserve"> </w:t>
      </w:r>
      <w:r w:rsidR="00000000">
        <w:t>components</w:t>
      </w:r>
      <w:r w:rsidR="00000000">
        <w:rPr>
          <w:spacing w:val="-1"/>
        </w:rPr>
        <w:t xml:space="preserve"> </w:t>
      </w:r>
      <w:r w:rsidR="00000000">
        <w:t>is</w:t>
      </w:r>
      <w:r w:rsidR="00000000">
        <w:rPr>
          <w:spacing w:val="-1"/>
        </w:rPr>
        <w:t xml:space="preserve"> </w:t>
      </w:r>
      <w:r w:rsidR="00000000">
        <w:t>essential</w:t>
      </w:r>
      <w:r w:rsidR="00000000">
        <w:rPr>
          <w:spacing w:val="-1"/>
        </w:rPr>
        <w:t xml:space="preserve"> </w:t>
      </w:r>
      <w:r w:rsidR="00000000">
        <w:t>for</w:t>
      </w:r>
      <w:r w:rsidR="00000000">
        <w:rPr>
          <w:spacing w:val="-3"/>
        </w:rPr>
        <w:t xml:space="preserve"> </w:t>
      </w:r>
      <w:r w:rsidR="00000000">
        <w:t>the</w:t>
      </w:r>
      <w:r w:rsidR="00000000">
        <w:rPr>
          <w:spacing w:val="-2"/>
        </w:rPr>
        <w:t xml:space="preserve"> </w:t>
      </w:r>
      <w:r w:rsidR="00000000">
        <w:t>successful</w:t>
      </w:r>
      <w:r w:rsidR="00000000">
        <w:rPr>
          <w:spacing w:val="-1"/>
        </w:rPr>
        <w:t xml:space="preserve"> </w:t>
      </w:r>
      <w:r w:rsidR="00000000">
        <w:t>operation</w:t>
      </w:r>
      <w:r w:rsidR="00000000">
        <w:rPr>
          <w:spacing w:val="-1"/>
        </w:rPr>
        <w:t xml:space="preserve"> </w:t>
      </w:r>
      <w:r w:rsidR="00000000">
        <w:t>of</w:t>
      </w:r>
      <w:r w:rsidR="00000000">
        <w:rPr>
          <w:spacing w:val="-2"/>
        </w:rPr>
        <w:t xml:space="preserve"> </w:t>
      </w:r>
      <w:r w:rsidR="00000000">
        <w:t>the</w:t>
      </w:r>
      <w:r w:rsidR="00000000">
        <w:rPr>
          <w:spacing w:val="-2"/>
        </w:rPr>
        <w:t xml:space="preserve"> </w:t>
      </w:r>
      <w:r w:rsidR="00000000">
        <w:t>system</w:t>
      </w:r>
      <w:r w:rsidR="00000000">
        <w:rPr>
          <w:spacing w:val="-1"/>
        </w:rPr>
        <w:t xml:space="preserve"> </w:t>
      </w:r>
      <w:r w:rsidR="00000000">
        <w:t>and</w:t>
      </w:r>
      <w:r w:rsidR="00000000">
        <w:rPr>
          <w:spacing w:val="-1"/>
        </w:rPr>
        <w:t xml:space="preserve"> </w:t>
      </w:r>
      <w:r w:rsidR="00000000">
        <w:t>the</w:t>
      </w:r>
      <w:r w:rsidR="00000000">
        <w:rPr>
          <w:spacing w:val="-2"/>
        </w:rPr>
        <w:t xml:space="preserve"> </w:t>
      </w:r>
      <w:r w:rsidR="00000000">
        <w:t>smooth travel experience of passengers.</w:t>
      </w:r>
      <w:r>
        <w:t xml:space="preserve"> </w:t>
      </w:r>
      <w:r w:rsidR="00000000">
        <w:rPr>
          <w:spacing w:val="-2"/>
        </w:rPr>
        <w:t>SUPPLIERS</w:t>
      </w:r>
      <w:r>
        <w:t xml:space="preserve"> </w:t>
      </w:r>
      <w:r w:rsidR="00000000">
        <w:rPr>
          <w:spacing w:val="-2"/>
        </w:rPr>
        <w:t>The</w:t>
      </w:r>
      <w:r w:rsidR="00000000">
        <w:rPr>
          <w:spacing w:val="-13"/>
        </w:rPr>
        <w:t xml:space="preserve"> </w:t>
      </w:r>
      <w:r w:rsidR="00000000">
        <w:rPr>
          <w:spacing w:val="-2"/>
        </w:rPr>
        <w:t>Airport</w:t>
      </w:r>
      <w:r w:rsidR="00000000">
        <w:rPr>
          <w:spacing w:val="-13"/>
        </w:rPr>
        <w:t xml:space="preserve"> </w:t>
      </w:r>
      <w:r w:rsidR="00000000">
        <w:rPr>
          <w:spacing w:val="-2"/>
        </w:rPr>
        <w:t>Travel</w:t>
      </w:r>
      <w:r w:rsidR="00000000">
        <w:rPr>
          <w:spacing w:val="-9"/>
        </w:rPr>
        <w:t xml:space="preserve"> </w:t>
      </w:r>
      <w:r w:rsidR="00000000">
        <w:rPr>
          <w:spacing w:val="-2"/>
        </w:rPr>
        <w:t>Document</w:t>
      </w:r>
      <w:r w:rsidR="00000000">
        <w:rPr>
          <w:spacing w:val="-13"/>
        </w:rPr>
        <w:t xml:space="preserve"> </w:t>
      </w:r>
      <w:r w:rsidR="00000000">
        <w:rPr>
          <w:spacing w:val="-2"/>
        </w:rPr>
        <w:t>Authorization</w:t>
      </w:r>
      <w:r w:rsidR="00000000">
        <w:rPr>
          <w:spacing w:val="-5"/>
        </w:rPr>
        <w:t xml:space="preserve"> </w:t>
      </w:r>
      <w:r w:rsidR="00000000">
        <w:rPr>
          <w:spacing w:val="-2"/>
        </w:rPr>
        <w:t>System</w:t>
      </w:r>
      <w:r w:rsidR="00000000">
        <w:rPr>
          <w:spacing w:val="-4"/>
        </w:rPr>
        <w:t xml:space="preserve"> </w:t>
      </w:r>
      <w:r w:rsidR="00000000">
        <w:rPr>
          <w:spacing w:val="-2"/>
        </w:rPr>
        <w:t>is</w:t>
      </w:r>
      <w:r w:rsidR="00000000">
        <w:rPr>
          <w:spacing w:val="-4"/>
        </w:rPr>
        <w:t xml:space="preserve"> </w:t>
      </w:r>
      <w:r w:rsidR="00000000">
        <w:rPr>
          <w:spacing w:val="-2"/>
        </w:rPr>
        <w:t>a</w:t>
      </w:r>
      <w:r w:rsidR="00000000">
        <w:rPr>
          <w:spacing w:val="-6"/>
        </w:rPr>
        <w:t xml:space="preserve"> </w:t>
      </w:r>
      <w:r w:rsidR="00000000">
        <w:rPr>
          <w:spacing w:val="-2"/>
        </w:rPr>
        <w:t>complex system</w:t>
      </w:r>
      <w:r w:rsidR="00000000">
        <w:rPr>
          <w:spacing w:val="-5"/>
        </w:rPr>
        <w:t xml:space="preserve"> </w:t>
      </w:r>
      <w:r w:rsidR="00000000">
        <w:rPr>
          <w:spacing w:val="-2"/>
        </w:rPr>
        <w:t>that</w:t>
      </w:r>
      <w:r w:rsidR="00000000">
        <w:rPr>
          <w:spacing w:val="-4"/>
        </w:rPr>
        <w:t xml:space="preserve"> </w:t>
      </w:r>
      <w:r w:rsidR="00000000">
        <w:rPr>
          <w:spacing w:val="-2"/>
        </w:rPr>
        <w:t>requires</w:t>
      </w:r>
      <w:r w:rsidR="00000000">
        <w:rPr>
          <w:spacing w:val="-5"/>
        </w:rPr>
        <w:t xml:space="preserve"> </w:t>
      </w:r>
      <w:r w:rsidR="00000000">
        <w:rPr>
          <w:spacing w:val="-2"/>
        </w:rPr>
        <w:t>the</w:t>
      </w:r>
      <w:r w:rsidR="00000000">
        <w:rPr>
          <w:spacing w:val="-6"/>
        </w:rPr>
        <w:t xml:space="preserve"> </w:t>
      </w:r>
      <w:r w:rsidR="00000000">
        <w:rPr>
          <w:spacing w:val="-2"/>
        </w:rPr>
        <w:t xml:space="preserve">expertise </w:t>
      </w:r>
      <w:r w:rsidR="00000000">
        <w:t>of</w:t>
      </w:r>
      <w:r w:rsidR="00000000">
        <w:rPr>
          <w:spacing w:val="-2"/>
        </w:rPr>
        <w:t xml:space="preserve"> </w:t>
      </w:r>
      <w:r w:rsidR="00000000">
        <w:t>multiple</w:t>
      </w:r>
      <w:r w:rsidR="00000000">
        <w:rPr>
          <w:spacing w:val="-2"/>
        </w:rPr>
        <w:t xml:space="preserve"> </w:t>
      </w:r>
      <w:r w:rsidR="00000000">
        <w:t>suppliers</w:t>
      </w:r>
      <w:r w:rsidR="00000000">
        <w:rPr>
          <w:spacing w:val="-1"/>
        </w:rPr>
        <w:t xml:space="preserve"> </w:t>
      </w:r>
      <w:r w:rsidR="00000000">
        <w:t>and</w:t>
      </w:r>
      <w:r w:rsidR="00000000">
        <w:rPr>
          <w:spacing w:val="-1"/>
        </w:rPr>
        <w:t xml:space="preserve"> </w:t>
      </w:r>
      <w:r w:rsidR="00000000">
        <w:t>vendors</w:t>
      </w:r>
      <w:r w:rsidR="00000000">
        <w:rPr>
          <w:spacing w:val="-2"/>
        </w:rPr>
        <w:t xml:space="preserve"> </w:t>
      </w:r>
      <w:r w:rsidR="00000000">
        <w:t>to</w:t>
      </w:r>
      <w:r w:rsidR="00000000">
        <w:rPr>
          <w:spacing w:val="-1"/>
        </w:rPr>
        <w:t xml:space="preserve"> </w:t>
      </w:r>
      <w:r w:rsidR="00000000">
        <w:t>develop,</w:t>
      </w:r>
      <w:r w:rsidR="00000000">
        <w:rPr>
          <w:spacing w:val="-1"/>
        </w:rPr>
        <w:t xml:space="preserve"> </w:t>
      </w:r>
      <w:r w:rsidR="00000000">
        <w:t>integrate,</w:t>
      </w:r>
      <w:r w:rsidR="00000000">
        <w:rPr>
          <w:spacing w:val="-2"/>
        </w:rPr>
        <w:t xml:space="preserve"> </w:t>
      </w:r>
      <w:r w:rsidR="00000000">
        <w:t>and</w:t>
      </w:r>
      <w:r w:rsidR="00000000">
        <w:rPr>
          <w:spacing w:val="-1"/>
        </w:rPr>
        <w:t xml:space="preserve"> </w:t>
      </w:r>
      <w:r w:rsidR="00000000">
        <w:t>maintain.</w:t>
      </w:r>
      <w:r w:rsidR="00000000">
        <w:rPr>
          <w:spacing w:val="-1"/>
        </w:rPr>
        <w:t xml:space="preserve"> </w:t>
      </w:r>
      <w:r w:rsidR="00000000">
        <w:t>Here are</w:t>
      </w:r>
      <w:r w:rsidR="00000000">
        <w:rPr>
          <w:spacing w:val="-3"/>
        </w:rPr>
        <w:t xml:space="preserve"> </w:t>
      </w:r>
      <w:r w:rsidR="00000000">
        <w:t>some</w:t>
      </w:r>
      <w:r w:rsidR="00000000">
        <w:rPr>
          <w:spacing w:val="-2"/>
        </w:rPr>
        <w:t xml:space="preserve"> </w:t>
      </w:r>
      <w:r w:rsidR="00000000">
        <w:t>examples of the types of suppliers involved:</w:t>
      </w:r>
      <w:r>
        <w:t xml:space="preserve"> </w:t>
      </w:r>
      <w:r w:rsidR="00000000">
        <w:t>Hardware</w:t>
      </w:r>
      <w:r w:rsidR="00000000">
        <w:rPr>
          <w:spacing w:val="-15"/>
        </w:rPr>
        <w:t xml:space="preserve"> </w:t>
      </w:r>
      <w:r w:rsidR="00000000">
        <w:t>suppliers:</w:t>
      </w:r>
      <w:r w:rsidR="00000000">
        <w:rPr>
          <w:spacing w:val="-15"/>
        </w:rPr>
        <w:t xml:space="preserve"> </w:t>
      </w:r>
      <w:r w:rsidR="00000000">
        <w:t>This</w:t>
      </w:r>
      <w:r w:rsidR="00000000">
        <w:rPr>
          <w:spacing w:val="-12"/>
        </w:rPr>
        <w:t xml:space="preserve"> </w:t>
      </w:r>
      <w:r w:rsidR="00000000">
        <w:t>includes</w:t>
      </w:r>
      <w:r w:rsidR="00000000">
        <w:rPr>
          <w:spacing w:val="-13"/>
        </w:rPr>
        <w:t xml:space="preserve"> </w:t>
      </w:r>
      <w:r w:rsidR="00000000">
        <w:t>companies</w:t>
      </w:r>
      <w:r w:rsidR="00000000">
        <w:rPr>
          <w:spacing w:val="-13"/>
        </w:rPr>
        <w:t xml:space="preserve"> </w:t>
      </w:r>
      <w:r w:rsidR="00000000">
        <w:t>that</w:t>
      </w:r>
      <w:r w:rsidR="00000000">
        <w:rPr>
          <w:spacing w:val="-10"/>
        </w:rPr>
        <w:t xml:space="preserve"> </w:t>
      </w:r>
      <w:r w:rsidR="00000000">
        <w:t>provide</w:t>
      </w:r>
      <w:r w:rsidR="00000000">
        <w:rPr>
          <w:spacing w:val="-14"/>
        </w:rPr>
        <w:t xml:space="preserve"> </w:t>
      </w:r>
      <w:r w:rsidR="00000000">
        <w:t>hardware</w:t>
      </w:r>
      <w:r w:rsidR="00000000">
        <w:rPr>
          <w:spacing w:val="-14"/>
        </w:rPr>
        <w:t xml:space="preserve"> </w:t>
      </w:r>
      <w:r w:rsidR="00000000">
        <w:t>components</w:t>
      </w:r>
      <w:r w:rsidR="00000000">
        <w:rPr>
          <w:spacing w:val="-12"/>
        </w:rPr>
        <w:t xml:space="preserve"> </w:t>
      </w:r>
      <w:r w:rsidR="00000000">
        <w:t>such</w:t>
      </w:r>
      <w:r w:rsidR="00000000">
        <w:rPr>
          <w:spacing w:val="-13"/>
        </w:rPr>
        <w:t xml:space="preserve"> </w:t>
      </w:r>
      <w:r w:rsidR="00000000">
        <w:t>as</w:t>
      </w:r>
      <w:r w:rsidR="00000000">
        <w:rPr>
          <w:spacing w:val="-13"/>
        </w:rPr>
        <w:t xml:space="preserve"> </w:t>
      </w:r>
      <w:r w:rsidR="00000000">
        <w:t>scanners, biometric devices, and security screening equipment.</w:t>
      </w:r>
      <w:r>
        <w:t xml:space="preserve"> </w:t>
      </w:r>
      <w:r w:rsidR="00000000">
        <w:t>Software suppliers: This includes companies that provide software solutions for document scanning and verification, passenger information management, biometric identification, security screening, authorization and clearance, and reporting and analytics.</w:t>
      </w:r>
      <w:r>
        <w:t xml:space="preserve"> </w:t>
      </w:r>
      <w:r w:rsidR="00000000">
        <w:t>System integrators: This includes companies that specialize in integrating the different hardware and software components of the system and ensuring their interoperability.</w:t>
      </w:r>
      <w:r>
        <w:t xml:space="preserve"> </w:t>
      </w:r>
      <w:r w:rsidR="00000000">
        <w:t>Consulting firms: This includes companies that provide consulting services for the design, implementation, and maintenance of the system.</w:t>
      </w:r>
      <w:r>
        <w:t xml:space="preserve"> </w:t>
      </w:r>
      <w:r w:rsidR="00000000">
        <w:t>Managed services providers: This includes companies that provide managed services for the ongoing maintenance, support, and operation of the system.</w:t>
      </w:r>
      <w:r>
        <w:t xml:space="preserve"> </w:t>
      </w:r>
      <w:r w:rsidR="00000000">
        <w:t>Security providers: This includes companies that provide security solutions for the system, such as cyber security, data privacy, and physical security.</w:t>
      </w:r>
      <w:r>
        <w:t xml:space="preserve"> </w:t>
      </w:r>
      <w:r w:rsidR="00000000">
        <w:t>Some examples of suppliers in the industry include Accenture, IBM, NEC, Thales Group, and Unisys. However, there are many other suppliers and vendors involved in the development and operation of the</w:t>
      </w:r>
      <w:r w:rsidR="00000000">
        <w:rPr>
          <w:spacing w:val="-2"/>
        </w:rPr>
        <w:t xml:space="preserve"> </w:t>
      </w:r>
      <w:r w:rsidR="00000000">
        <w:t>Airport Travel Document</w:t>
      </w:r>
      <w:r w:rsidR="00000000">
        <w:rPr>
          <w:spacing w:val="-1"/>
        </w:rPr>
        <w:t xml:space="preserve"> </w:t>
      </w:r>
      <w:r w:rsidR="00000000">
        <w:t>Authorization System, and the specific suppliers will depend on the requirements of the airport and the system design.</w:t>
      </w:r>
      <w:r>
        <w:t xml:space="preserve">       </w:t>
      </w:r>
      <w:r w:rsidR="00000000">
        <w:rPr>
          <w:rFonts w:ascii="Palatino"/>
          <w:spacing w:val="-5"/>
        </w:rPr>
        <w:t>568</w:t>
      </w:r>
      <w:r>
        <w:rPr>
          <w:rFonts w:ascii="Palatino"/>
        </w:rPr>
        <w:t xml:space="preserve">  </w:t>
      </w:r>
      <w:r>
        <w:rPr>
          <w:rFonts w:ascii="Palatino"/>
          <w:sz w:val="28"/>
        </w:rPr>
        <w:t xml:space="preserve">  </w:t>
      </w:r>
      <w:bookmarkStart w:id="196" w:name="TROLLEY_MANAGEMENT_SYSTEM"/>
      <w:bookmarkStart w:id="197" w:name="_bookmark102"/>
      <w:bookmarkEnd w:id="196"/>
      <w:bookmarkEnd w:id="197"/>
      <w:r w:rsidR="00000000">
        <w:t>TROLLEY</w:t>
      </w:r>
      <w:r w:rsidR="00000000">
        <w:rPr>
          <w:spacing w:val="-11"/>
        </w:rPr>
        <w:t xml:space="preserve"> </w:t>
      </w:r>
      <w:r w:rsidR="00000000">
        <w:t>MANAGEMENT</w:t>
      </w:r>
      <w:r w:rsidR="00000000">
        <w:rPr>
          <w:spacing w:val="-9"/>
        </w:rPr>
        <w:t xml:space="preserve"> </w:t>
      </w:r>
      <w:r w:rsidR="00000000">
        <w:rPr>
          <w:spacing w:val="-2"/>
        </w:rPr>
        <w:t>SYSTEM</w:t>
      </w:r>
      <w:r>
        <w:t xml:space="preserve"> </w:t>
      </w:r>
      <w:r w:rsidR="00000000">
        <w:rPr>
          <w:spacing w:val="-2"/>
        </w:rPr>
        <w:t>INTRODUCTION</w:t>
      </w:r>
      <w:r>
        <w:t xml:space="preserve"> </w:t>
      </w:r>
      <w:r w:rsidR="00000000">
        <w:t>An airport trolley</w:t>
      </w:r>
      <w:r w:rsidR="00000000">
        <w:rPr>
          <w:spacing w:val="-3"/>
        </w:rPr>
        <w:t xml:space="preserve"> </w:t>
      </w:r>
      <w:r w:rsidR="00000000">
        <w:t>management system is a software solution designed to manage the distribution and maintenance of luggage trolleys or carts at airports.</w:t>
      </w:r>
      <w:r w:rsidR="00000000">
        <w:rPr>
          <w:spacing w:val="-2"/>
        </w:rPr>
        <w:t xml:space="preserve"> </w:t>
      </w:r>
      <w:r w:rsidR="00000000">
        <w:t>The system typically</w:t>
      </w:r>
      <w:r w:rsidR="00000000">
        <w:rPr>
          <w:spacing w:val="-3"/>
        </w:rPr>
        <w:t xml:space="preserve"> </w:t>
      </w:r>
      <w:r w:rsidR="00000000">
        <w:t>uses a combination of</w:t>
      </w:r>
      <w:r w:rsidR="00000000">
        <w:rPr>
          <w:spacing w:val="-4"/>
        </w:rPr>
        <w:t xml:space="preserve"> </w:t>
      </w:r>
      <w:r w:rsidR="00000000">
        <w:t>hardware</w:t>
      </w:r>
      <w:r w:rsidR="00000000">
        <w:rPr>
          <w:spacing w:val="-5"/>
        </w:rPr>
        <w:t xml:space="preserve"> </w:t>
      </w:r>
      <w:r w:rsidR="00000000">
        <w:t>and</w:t>
      </w:r>
      <w:r w:rsidR="00000000">
        <w:rPr>
          <w:spacing w:val="-4"/>
        </w:rPr>
        <w:t xml:space="preserve"> </w:t>
      </w:r>
      <w:r w:rsidR="00000000">
        <w:t>software</w:t>
      </w:r>
      <w:r w:rsidR="00000000">
        <w:rPr>
          <w:spacing w:val="-3"/>
        </w:rPr>
        <w:t xml:space="preserve"> </w:t>
      </w:r>
      <w:r w:rsidR="00000000">
        <w:t>to</w:t>
      </w:r>
      <w:r w:rsidR="00000000">
        <w:rPr>
          <w:spacing w:val="-4"/>
        </w:rPr>
        <w:t xml:space="preserve"> </w:t>
      </w:r>
      <w:r w:rsidR="00000000">
        <w:t>track</w:t>
      </w:r>
      <w:r w:rsidR="00000000">
        <w:rPr>
          <w:spacing w:val="-4"/>
        </w:rPr>
        <w:t xml:space="preserve"> </w:t>
      </w:r>
      <w:r w:rsidR="00000000">
        <w:t>the</w:t>
      </w:r>
      <w:r w:rsidR="00000000">
        <w:rPr>
          <w:spacing w:val="-4"/>
        </w:rPr>
        <w:t xml:space="preserve"> </w:t>
      </w:r>
      <w:r w:rsidR="00000000">
        <w:t>location</w:t>
      </w:r>
      <w:r w:rsidR="00000000">
        <w:rPr>
          <w:spacing w:val="-4"/>
        </w:rPr>
        <w:t xml:space="preserve"> </w:t>
      </w:r>
      <w:r w:rsidR="00000000">
        <w:t>of</w:t>
      </w:r>
      <w:r w:rsidR="00000000">
        <w:rPr>
          <w:spacing w:val="-8"/>
        </w:rPr>
        <w:t xml:space="preserve"> </w:t>
      </w:r>
      <w:r w:rsidR="00000000">
        <w:t>trolleys,</w:t>
      </w:r>
      <w:r w:rsidR="00000000">
        <w:rPr>
          <w:spacing w:val="-4"/>
        </w:rPr>
        <w:t xml:space="preserve"> </w:t>
      </w:r>
      <w:r w:rsidR="00000000">
        <w:t>monitor</w:t>
      </w:r>
      <w:r w:rsidR="00000000">
        <w:rPr>
          <w:spacing w:val="-4"/>
        </w:rPr>
        <w:t xml:space="preserve"> </w:t>
      </w:r>
      <w:r w:rsidR="00000000">
        <w:t>their</w:t>
      </w:r>
      <w:r w:rsidR="00000000">
        <w:rPr>
          <w:spacing w:val="-4"/>
        </w:rPr>
        <w:t xml:space="preserve"> </w:t>
      </w:r>
      <w:r w:rsidR="00000000">
        <w:t>condition,</w:t>
      </w:r>
      <w:r w:rsidR="00000000">
        <w:rPr>
          <w:spacing w:val="-4"/>
        </w:rPr>
        <w:t xml:space="preserve"> </w:t>
      </w:r>
      <w:r w:rsidR="00000000">
        <w:t>and</w:t>
      </w:r>
      <w:r w:rsidR="00000000">
        <w:rPr>
          <w:spacing w:val="-4"/>
        </w:rPr>
        <w:t xml:space="preserve"> </w:t>
      </w:r>
      <w:r w:rsidR="00000000">
        <w:t>ensure</w:t>
      </w:r>
      <w:r w:rsidR="00000000">
        <w:rPr>
          <w:spacing w:val="-6"/>
        </w:rPr>
        <w:t xml:space="preserve"> </w:t>
      </w:r>
      <w:r w:rsidR="00000000">
        <w:t>that an adequate number of trolleys are available at all times.</w:t>
      </w:r>
      <w:r>
        <w:t xml:space="preserve"> </w:t>
      </w:r>
      <w:r w:rsidR="00000000">
        <w:t>The</w:t>
      </w:r>
      <w:r w:rsidR="00000000">
        <w:rPr>
          <w:spacing w:val="-13"/>
        </w:rPr>
        <w:t xml:space="preserve"> </w:t>
      </w:r>
      <w:r w:rsidR="00000000">
        <w:t>system</w:t>
      </w:r>
      <w:r w:rsidR="00000000">
        <w:rPr>
          <w:spacing w:val="-11"/>
        </w:rPr>
        <w:t xml:space="preserve"> </w:t>
      </w:r>
      <w:r w:rsidR="00000000">
        <w:t>usually</w:t>
      </w:r>
      <w:r w:rsidR="00000000">
        <w:rPr>
          <w:spacing w:val="-15"/>
        </w:rPr>
        <w:t xml:space="preserve"> </w:t>
      </w:r>
      <w:r w:rsidR="00000000">
        <w:t>includes</w:t>
      </w:r>
      <w:r w:rsidR="00000000">
        <w:rPr>
          <w:spacing w:val="-11"/>
        </w:rPr>
        <w:t xml:space="preserve"> </w:t>
      </w:r>
      <w:r w:rsidR="00000000">
        <w:t>a</w:t>
      </w:r>
      <w:r w:rsidR="00000000">
        <w:rPr>
          <w:spacing w:val="-10"/>
        </w:rPr>
        <w:t xml:space="preserve"> </w:t>
      </w:r>
      <w:r w:rsidR="00000000">
        <w:t>network</w:t>
      </w:r>
      <w:r w:rsidR="00000000">
        <w:rPr>
          <w:spacing w:val="-10"/>
        </w:rPr>
        <w:t xml:space="preserve"> </w:t>
      </w:r>
      <w:r w:rsidR="00000000">
        <w:t>of</w:t>
      </w:r>
      <w:r w:rsidR="00000000">
        <w:rPr>
          <w:spacing w:val="-10"/>
        </w:rPr>
        <w:t xml:space="preserve"> </w:t>
      </w:r>
      <w:r w:rsidR="00000000">
        <w:t>electronic</w:t>
      </w:r>
      <w:r w:rsidR="00000000">
        <w:rPr>
          <w:spacing w:val="-12"/>
        </w:rPr>
        <w:t xml:space="preserve"> </w:t>
      </w:r>
      <w:r w:rsidR="00000000">
        <w:t>kiosks</w:t>
      </w:r>
      <w:r w:rsidR="00000000">
        <w:rPr>
          <w:spacing w:val="-11"/>
        </w:rPr>
        <w:t xml:space="preserve"> </w:t>
      </w:r>
      <w:r w:rsidR="00000000">
        <w:t>or</w:t>
      </w:r>
      <w:r w:rsidR="00000000">
        <w:rPr>
          <w:spacing w:val="-12"/>
        </w:rPr>
        <w:t xml:space="preserve"> </w:t>
      </w:r>
      <w:r w:rsidR="00000000">
        <w:t>vending</w:t>
      </w:r>
      <w:r w:rsidR="00000000">
        <w:rPr>
          <w:spacing w:val="-13"/>
        </w:rPr>
        <w:t xml:space="preserve"> </w:t>
      </w:r>
      <w:r w:rsidR="00000000">
        <w:t>machines</w:t>
      </w:r>
      <w:r w:rsidR="00000000">
        <w:rPr>
          <w:spacing w:val="-11"/>
        </w:rPr>
        <w:t xml:space="preserve"> </w:t>
      </w:r>
      <w:r w:rsidR="00000000">
        <w:t>where</w:t>
      </w:r>
      <w:r w:rsidR="00000000">
        <w:rPr>
          <w:spacing w:val="-12"/>
        </w:rPr>
        <w:t xml:space="preserve"> </w:t>
      </w:r>
      <w:r w:rsidR="00000000">
        <w:t>passengers can</w:t>
      </w:r>
      <w:r w:rsidR="00000000">
        <w:rPr>
          <w:spacing w:val="-7"/>
        </w:rPr>
        <w:t xml:space="preserve"> </w:t>
      </w:r>
      <w:r w:rsidR="00000000">
        <w:t>rent</w:t>
      </w:r>
      <w:r w:rsidR="00000000">
        <w:rPr>
          <w:spacing w:val="-7"/>
        </w:rPr>
        <w:t xml:space="preserve"> </w:t>
      </w:r>
      <w:r w:rsidR="00000000">
        <w:t>trolleys</w:t>
      </w:r>
      <w:r w:rsidR="00000000">
        <w:rPr>
          <w:spacing w:val="-7"/>
        </w:rPr>
        <w:t xml:space="preserve"> </w:t>
      </w:r>
      <w:r w:rsidR="00000000">
        <w:t>using</w:t>
      </w:r>
      <w:r w:rsidR="00000000">
        <w:rPr>
          <w:spacing w:val="-10"/>
        </w:rPr>
        <w:t xml:space="preserve"> </w:t>
      </w:r>
      <w:r w:rsidR="00000000">
        <w:t>coins,</w:t>
      </w:r>
      <w:r w:rsidR="00000000">
        <w:rPr>
          <w:spacing w:val="-7"/>
        </w:rPr>
        <w:t xml:space="preserve"> </w:t>
      </w:r>
      <w:r w:rsidR="00000000">
        <w:t>tokens,</w:t>
      </w:r>
      <w:r w:rsidR="00000000">
        <w:rPr>
          <w:spacing w:val="-8"/>
        </w:rPr>
        <w:t xml:space="preserve"> </w:t>
      </w:r>
      <w:r w:rsidR="00000000">
        <w:t>or</w:t>
      </w:r>
      <w:r w:rsidR="00000000">
        <w:rPr>
          <w:spacing w:val="-8"/>
        </w:rPr>
        <w:t xml:space="preserve"> </w:t>
      </w:r>
      <w:r w:rsidR="00000000">
        <w:t>smart</w:t>
      </w:r>
      <w:r w:rsidR="00000000">
        <w:rPr>
          <w:spacing w:val="-7"/>
        </w:rPr>
        <w:t xml:space="preserve"> </w:t>
      </w:r>
      <w:r w:rsidR="00000000">
        <w:t>cards.</w:t>
      </w:r>
      <w:r w:rsidR="00000000">
        <w:rPr>
          <w:spacing w:val="-12"/>
        </w:rPr>
        <w:t xml:space="preserve"> </w:t>
      </w:r>
      <w:r w:rsidR="00000000">
        <w:t>These</w:t>
      </w:r>
      <w:r w:rsidR="00000000">
        <w:rPr>
          <w:spacing w:val="-8"/>
        </w:rPr>
        <w:t xml:space="preserve"> </w:t>
      </w:r>
      <w:r w:rsidR="00000000">
        <w:t>kiosks</w:t>
      </w:r>
      <w:r w:rsidR="00000000">
        <w:rPr>
          <w:spacing w:val="-7"/>
        </w:rPr>
        <w:t xml:space="preserve"> </w:t>
      </w:r>
      <w:r w:rsidR="00000000">
        <w:t>are</w:t>
      </w:r>
      <w:r w:rsidR="00000000">
        <w:rPr>
          <w:spacing w:val="-8"/>
        </w:rPr>
        <w:t xml:space="preserve"> </w:t>
      </w:r>
      <w:r w:rsidR="00000000">
        <w:t>connected</w:t>
      </w:r>
      <w:r w:rsidR="00000000">
        <w:rPr>
          <w:spacing w:val="-8"/>
        </w:rPr>
        <w:t xml:space="preserve"> </w:t>
      </w:r>
      <w:r w:rsidR="00000000">
        <w:t>to</w:t>
      </w:r>
      <w:r w:rsidR="00000000">
        <w:rPr>
          <w:spacing w:val="-7"/>
        </w:rPr>
        <w:t xml:space="preserve"> </w:t>
      </w:r>
      <w:r w:rsidR="00000000">
        <w:t>a</w:t>
      </w:r>
      <w:r w:rsidR="00000000">
        <w:rPr>
          <w:spacing w:val="-8"/>
        </w:rPr>
        <w:t xml:space="preserve"> </w:t>
      </w:r>
      <w:r w:rsidR="00000000">
        <w:t>central</w:t>
      </w:r>
      <w:r w:rsidR="00000000">
        <w:rPr>
          <w:spacing w:val="-7"/>
        </w:rPr>
        <w:t xml:space="preserve"> </w:t>
      </w:r>
      <w:r w:rsidR="00000000">
        <w:t>server that tracks the location of trolleys and sends alerts when the number of available trolleys falls below a certain threshold.</w:t>
      </w:r>
      <w:r>
        <w:t xml:space="preserve"> </w:t>
      </w:r>
      <w:r w:rsidR="00000000">
        <w:t>Airport</w:t>
      </w:r>
      <w:r w:rsidR="00000000">
        <w:rPr>
          <w:spacing w:val="-15"/>
        </w:rPr>
        <w:t xml:space="preserve"> </w:t>
      </w:r>
      <w:r w:rsidR="00000000">
        <w:t>staff</w:t>
      </w:r>
      <w:r w:rsidR="00000000">
        <w:rPr>
          <w:spacing w:val="-15"/>
        </w:rPr>
        <w:t xml:space="preserve"> </w:t>
      </w:r>
      <w:r w:rsidR="00000000">
        <w:t>can</w:t>
      </w:r>
      <w:r w:rsidR="00000000">
        <w:rPr>
          <w:spacing w:val="-15"/>
        </w:rPr>
        <w:t xml:space="preserve"> </w:t>
      </w:r>
      <w:r w:rsidR="00000000">
        <w:t>also</w:t>
      </w:r>
      <w:r w:rsidR="00000000">
        <w:rPr>
          <w:spacing w:val="-15"/>
        </w:rPr>
        <w:t xml:space="preserve"> </w:t>
      </w:r>
      <w:r w:rsidR="00000000">
        <w:t>use</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to</w:t>
      </w:r>
      <w:r w:rsidR="00000000">
        <w:rPr>
          <w:spacing w:val="-15"/>
        </w:rPr>
        <w:t xml:space="preserve"> </w:t>
      </w:r>
      <w:r w:rsidR="00000000">
        <w:t>manage</w:t>
      </w:r>
      <w:r w:rsidR="00000000">
        <w:rPr>
          <w:spacing w:val="-15"/>
        </w:rPr>
        <w:t xml:space="preserve"> </w:t>
      </w:r>
      <w:r w:rsidR="00000000">
        <w:t>the</w:t>
      </w:r>
      <w:r w:rsidR="00000000">
        <w:rPr>
          <w:spacing w:val="-15"/>
        </w:rPr>
        <w:t xml:space="preserve"> </w:t>
      </w:r>
      <w:r w:rsidR="00000000">
        <w:t>maintenance</w:t>
      </w:r>
      <w:r w:rsidR="00000000">
        <w:rPr>
          <w:spacing w:val="-15"/>
        </w:rPr>
        <w:t xml:space="preserve"> </w:t>
      </w:r>
      <w:r w:rsidR="00000000">
        <w:t>of</w:t>
      </w:r>
      <w:r w:rsidR="00000000">
        <w:rPr>
          <w:spacing w:val="-15"/>
        </w:rPr>
        <w:t xml:space="preserve"> </w:t>
      </w:r>
      <w:r w:rsidR="00000000">
        <w:t>trolleys,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tracking</w:t>
      </w:r>
      <w:r w:rsidR="00000000">
        <w:rPr>
          <w:spacing w:val="-15"/>
        </w:rPr>
        <w:t xml:space="preserve"> </w:t>
      </w:r>
      <w:r w:rsidR="00000000">
        <w:t>repairs and</w:t>
      </w:r>
      <w:r w:rsidR="00000000">
        <w:rPr>
          <w:spacing w:val="-15"/>
        </w:rPr>
        <w:t xml:space="preserve"> </w:t>
      </w:r>
      <w:r w:rsidR="00000000">
        <w:t>replacements.</w:t>
      </w:r>
      <w:r w:rsidR="00000000">
        <w:rPr>
          <w:spacing w:val="-15"/>
        </w:rPr>
        <w:t xml:space="preserve"> </w:t>
      </w:r>
      <w:r w:rsidR="00000000">
        <w:t>By</w:t>
      </w:r>
      <w:r w:rsidR="00000000">
        <w:rPr>
          <w:spacing w:val="-15"/>
        </w:rPr>
        <w:t xml:space="preserve"> </w:t>
      </w:r>
      <w:r w:rsidR="00000000">
        <w:t>streamlining</w:t>
      </w:r>
      <w:r w:rsidR="00000000">
        <w:rPr>
          <w:spacing w:val="-14"/>
        </w:rPr>
        <w:t xml:space="preserve"> </w:t>
      </w:r>
      <w:r w:rsidR="00000000">
        <w:t>the</w:t>
      </w:r>
      <w:r w:rsidR="00000000">
        <w:rPr>
          <w:spacing w:val="-14"/>
        </w:rPr>
        <w:t xml:space="preserve"> </w:t>
      </w:r>
      <w:r w:rsidR="00000000">
        <w:t>management</w:t>
      </w:r>
      <w:r w:rsidR="00000000">
        <w:rPr>
          <w:spacing w:val="-13"/>
        </w:rPr>
        <w:t xml:space="preserve"> </w:t>
      </w:r>
      <w:r w:rsidR="00000000">
        <w:t>of</w:t>
      </w:r>
      <w:r w:rsidR="00000000">
        <w:rPr>
          <w:spacing w:val="-14"/>
        </w:rPr>
        <w:t xml:space="preserve"> </w:t>
      </w:r>
      <w:r w:rsidR="00000000">
        <w:t>trolleys,</w:t>
      </w:r>
      <w:r w:rsidR="00000000">
        <w:rPr>
          <w:spacing w:val="-13"/>
        </w:rPr>
        <w:t xml:space="preserve"> </w:t>
      </w:r>
      <w:r w:rsidR="00000000">
        <w:t>the</w:t>
      </w:r>
      <w:r w:rsidR="00000000">
        <w:rPr>
          <w:spacing w:val="-14"/>
        </w:rPr>
        <w:t xml:space="preserve"> </w:t>
      </w:r>
      <w:r w:rsidR="00000000">
        <w:t>system</w:t>
      </w:r>
      <w:r w:rsidR="00000000">
        <w:rPr>
          <w:spacing w:val="-13"/>
        </w:rPr>
        <w:t xml:space="preserve"> </w:t>
      </w:r>
      <w:r w:rsidR="00000000">
        <w:t>can</w:t>
      </w:r>
      <w:r w:rsidR="00000000">
        <w:rPr>
          <w:spacing w:val="-13"/>
        </w:rPr>
        <w:t xml:space="preserve"> </w:t>
      </w:r>
      <w:r w:rsidR="00000000">
        <w:t>help</w:t>
      </w:r>
      <w:r w:rsidR="00000000">
        <w:rPr>
          <w:spacing w:val="-13"/>
        </w:rPr>
        <w:t xml:space="preserve"> </w:t>
      </w:r>
      <w:r w:rsidR="00000000">
        <w:t>airports</w:t>
      </w:r>
      <w:r w:rsidR="00000000">
        <w:rPr>
          <w:spacing w:val="-12"/>
        </w:rPr>
        <w:t xml:space="preserve"> </w:t>
      </w:r>
      <w:r w:rsidR="00000000">
        <w:t>ensure that passengers have access to trolleys when they need them, and that the trolleys are always in good condition.</w:t>
      </w:r>
      <w:r>
        <w:t xml:space="preserve"> </w:t>
      </w:r>
      <w:r w:rsidR="00000000">
        <w:rPr>
          <w:spacing w:val="-2"/>
        </w:rPr>
        <w:t>COMPONENTS</w:t>
      </w:r>
      <w:r>
        <w:t xml:space="preserve"> </w:t>
      </w:r>
      <w:r w:rsidR="00000000">
        <w:t>An</w:t>
      </w:r>
      <w:r w:rsidR="00000000">
        <w:rPr>
          <w:spacing w:val="-1"/>
        </w:rPr>
        <w:t xml:space="preserve"> </w:t>
      </w:r>
      <w:r w:rsidR="00000000">
        <w:t>airport trolley</w:t>
      </w:r>
      <w:r w:rsidR="00000000">
        <w:rPr>
          <w:spacing w:val="-5"/>
        </w:rPr>
        <w:t xml:space="preserve"> </w:t>
      </w:r>
      <w:r w:rsidR="00000000">
        <w:t>management system</w:t>
      </w:r>
      <w:r w:rsidR="00000000">
        <w:rPr>
          <w:spacing w:val="-1"/>
        </w:rPr>
        <w:t xml:space="preserve"> </w:t>
      </w:r>
      <w:r w:rsidR="00000000">
        <w:t>typically</w:t>
      </w:r>
      <w:r w:rsidR="00000000">
        <w:rPr>
          <w:spacing w:val="-5"/>
        </w:rPr>
        <w:t xml:space="preserve"> </w:t>
      </w:r>
      <w:r w:rsidR="00000000">
        <w:t>includes</w:t>
      </w:r>
      <w:r w:rsidR="00000000">
        <w:rPr>
          <w:spacing w:val="-1"/>
        </w:rPr>
        <w:t xml:space="preserve"> </w:t>
      </w:r>
      <w:r w:rsidR="00000000">
        <w:t>the</w:t>
      </w:r>
      <w:r w:rsidR="00000000">
        <w:rPr>
          <w:spacing w:val="-1"/>
        </w:rPr>
        <w:t xml:space="preserve"> </w:t>
      </w:r>
      <w:r w:rsidR="00000000">
        <w:t>following</w:t>
      </w:r>
      <w:r w:rsidR="00000000">
        <w:rPr>
          <w:spacing w:val="-3"/>
        </w:rPr>
        <w:t xml:space="preserve"> </w:t>
      </w:r>
      <w:r w:rsidR="00000000">
        <w:rPr>
          <w:spacing w:val="-2"/>
        </w:rPr>
        <w:t>components:</w:t>
      </w:r>
      <w:r>
        <w:t xml:space="preserve"> </w:t>
      </w:r>
      <w:r w:rsidR="00000000">
        <w:t>Trolleys: These are the physical trolleys used by passengers to transport their luggage and other items throughout the airport.</w:t>
      </w:r>
      <w:r>
        <w:t xml:space="preserve"> </w:t>
      </w:r>
      <w:r w:rsidR="00000000">
        <w:t>Trolley tracking devices: These devices are attached to the trolleys to track their location within the airport premises.</w:t>
      </w:r>
      <w:r>
        <w:t xml:space="preserve"> </w:t>
      </w:r>
      <w:r w:rsidR="00000000">
        <w:t>Trolley collection and distribution points: These are designated areas where passengers can pick up and drop off trolleys.</w:t>
      </w:r>
      <w:r>
        <w:t xml:space="preserve"> </w:t>
      </w:r>
      <w:r w:rsidR="00000000">
        <w:lastRenderedPageBreak/>
        <w:t>Trolley management software: This is the central software system that tracks and manages the trolleys, their locations, and their availability.</w:t>
      </w:r>
      <w:r>
        <w:t xml:space="preserve"> </w:t>
      </w:r>
      <w:r w:rsidR="00000000">
        <w:t>Payment</w:t>
      </w:r>
      <w:r w:rsidR="00000000">
        <w:rPr>
          <w:spacing w:val="-1"/>
        </w:rPr>
        <w:t xml:space="preserve"> </w:t>
      </w:r>
      <w:r w:rsidR="00000000">
        <w:t>kiosks:</w:t>
      </w:r>
      <w:r w:rsidR="00000000">
        <w:rPr>
          <w:spacing w:val="-6"/>
        </w:rPr>
        <w:t xml:space="preserve"> </w:t>
      </w:r>
      <w:r w:rsidR="00000000">
        <w:t>These are</w:t>
      </w:r>
      <w:r w:rsidR="00000000">
        <w:rPr>
          <w:spacing w:val="-2"/>
        </w:rPr>
        <w:t xml:space="preserve"> </w:t>
      </w:r>
      <w:r w:rsidR="00000000">
        <w:t>machines where</w:t>
      </w:r>
      <w:r w:rsidR="00000000">
        <w:rPr>
          <w:spacing w:val="-3"/>
        </w:rPr>
        <w:t xml:space="preserve"> </w:t>
      </w:r>
      <w:r w:rsidR="00000000">
        <w:t>passengers</w:t>
      </w:r>
      <w:r w:rsidR="00000000">
        <w:rPr>
          <w:spacing w:val="-2"/>
        </w:rPr>
        <w:t xml:space="preserve"> </w:t>
      </w:r>
      <w:r w:rsidR="00000000">
        <w:t>can</w:t>
      </w:r>
      <w:r w:rsidR="00000000">
        <w:rPr>
          <w:spacing w:val="-1"/>
        </w:rPr>
        <w:t xml:space="preserve"> </w:t>
      </w:r>
      <w:r w:rsidR="00000000">
        <w:t>pay</w:t>
      </w:r>
      <w:r w:rsidR="00000000">
        <w:rPr>
          <w:spacing w:val="-6"/>
        </w:rPr>
        <w:t xml:space="preserve"> </w:t>
      </w:r>
      <w:r w:rsidR="00000000">
        <w:t>for</w:t>
      </w:r>
      <w:r w:rsidR="00000000">
        <w:rPr>
          <w:spacing w:val="-3"/>
        </w:rPr>
        <w:t xml:space="preserve"> </w:t>
      </w:r>
      <w:r w:rsidR="00000000">
        <w:t>trolley</w:t>
      </w:r>
      <w:r w:rsidR="00000000">
        <w:rPr>
          <w:spacing w:val="-4"/>
        </w:rPr>
        <w:t xml:space="preserve"> </w:t>
      </w:r>
      <w:r w:rsidR="00000000">
        <w:t>rental</w:t>
      </w:r>
      <w:r w:rsidR="00000000">
        <w:rPr>
          <w:spacing w:val="-1"/>
        </w:rPr>
        <w:t xml:space="preserve"> </w:t>
      </w:r>
      <w:r w:rsidR="00000000">
        <w:t>or</w:t>
      </w:r>
      <w:r w:rsidR="00000000">
        <w:rPr>
          <w:spacing w:val="-1"/>
        </w:rPr>
        <w:t xml:space="preserve"> </w:t>
      </w:r>
      <w:r w:rsidR="00000000">
        <w:rPr>
          <w:spacing w:val="-2"/>
        </w:rPr>
        <w:t>deposit.</w:t>
      </w:r>
      <w:r>
        <w:t xml:space="preserve"> </w:t>
      </w:r>
      <w:r w:rsidR="00000000">
        <w:t>Trolley maintenance and repair facilities: These are locations where trolleys are maintained and repaired as needed.</w:t>
      </w:r>
      <w:r>
        <w:t xml:space="preserve"> </w:t>
      </w:r>
      <w:r w:rsidR="00000000">
        <w:t>Trolley management staff: These are the personnel responsible for monitoring the trolley management system, ensuring trolleys are available at collection points, and performing maintenance and repairs when needed.</w:t>
      </w:r>
      <w:r>
        <w:t xml:space="preserve"> </w:t>
      </w:r>
      <w:r w:rsidR="00000000">
        <w:rPr>
          <w:rFonts w:ascii="Palatino"/>
          <w:spacing w:val="-5"/>
        </w:rPr>
        <w:t>569</w:t>
      </w:r>
      <w:r>
        <w:rPr>
          <w:rFonts w:ascii="Palatino"/>
        </w:rPr>
        <w:t xml:space="preserve">   </w:t>
      </w:r>
      <w:r w:rsidR="00000000">
        <w:t>By</w:t>
      </w:r>
      <w:r w:rsidR="00000000">
        <w:rPr>
          <w:spacing w:val="-2"/>
        </w:rPr>
        <w:t xml:space="preserve"> </w:t>
      </w:r>
      <w:r w:rsidR="00000000">
        <w:t>integrating these components, an airport can manage their trolleys effectively and efficiently, providing a convenient service to passengers while ensuring that the trolleys are maintained and available for use.</w:t>
      </w:r>
      <w:r>
        <w:t xml:space="preserve"> </w:t>
      </w:r>
      <w:r w:rsidR="00000000">
        <w:rPr>
          <w:spacing w:val="-2"/>
        </w:rPr>
        <w:t>ENGINEERING</w:t>
      </w:r>
      <w:r>
        <w:t xml:space="preserve"> </w:t>
      </w:r>
      <w:r w:rsidR="00000000">
        <w:t>An airport trolley</w:t>
      </w:r>
      <w:r w:rsidR="00000000">
        <w:rPr>
          <w:spacing w:val="-4"/>
        </w:rPr>
        <w:t xml:space="preserve"> </w:t>
      </w:r>
      <w:r w:rsidR="00000000">
        <w:t>management system is designed to manage and control the use and availability of</w:t>
      </w:r>
      <w:r w:rsidR="00000000">
        <w:rPr>
          <w:spacing w:val="-6"/>
        </w:rPr>
        <w:t xml:space="preserve"> </w:t>
      </w:r>
      <w:r w:rsidR="00000000">
        <w:t>luggage</w:t>
      </w:r>
      <w:r w:rsidR="00000000">
        <w:rPr>
          <w:spacing w:val="-4"/>
        </w:rPr>
        <w:t xml:space="preserve"> </w:t>
      </w:r>
      <w:r w:rsidR="00000000">
        <w:t>trolleys</w:t>
      </w:r>
      <w:r w:rsidR="00000000">
        <w:rPr>
          <w:spacing w:val="-5"/>
        </w:rPr>
        <w:t xml:space="preserve"> </w:t>
      </w:r>
      <w:r w:rsidR="00000000">
        <w:t>within</w:t>
      </w:r>
      <w:r w:rsidR="00000000">
        <w:rPr>
          <w:spacing w:val="-5"/>
        </w:rPr>
        <w:t xml:space="preserve"> </w:t>
      </w:r>
      <w:r w:rsidR="00000000">
        <w:t>the</w:t>
      </w:r>
      <w:r w:rsidR="00000000">
        <w:rPr>
          <w:spacing w:val="-5"/>
        </w:rPr>
        <w:t xml:space="preserve"> </w:t>
      </w:r>
      <w:r w:rsidR="00000000">
        <w:t>airport.</w:t>
      </w:r>
      <w:r w:rsidR="00000000">
        <w:rPr>
          <w:spacing w:val="-5"/>
        </w:rPr>
        <w:t xml:space="preserve"> </w:t>
      </w:r>
      <w:r w:rsidR="00000000">
        <w:t>Here</w:t>
      </w:r>
      <w:r w:rsidR="00000000">
        <w:rPr>
          <w:spacing w:val="-4"/>
        </w:rPr>
        <w:t xml:space="preserve"> </w:t>
      </w:r>
      <w:r w:rsidR="00000000">
        <w:t>are</w:t>
      </w:r>
      <w:r w:rsidR="00000000">
        <w:rPr>
          <w:spacing w:val="-6"/>
        </w:rPr>
        <w:t xml:space="preserve"> </w:t>
      </w:r>
      <w:r w:rsidR="00000000">
        <w:t>some</w:t>
      </w:r>
      <w:r w:rsidR="00000000">
        <w:rPr>
          <w:spacing w:val="-5"/>
        </w:rPr>
        <w:t xml:space="preserve"> </w:t>
      </w:r>
      <w:r w:rsidR="00000000">
        <w:t>of</w:t>
      </w:r>
      <w:r w:rsidR="00000000">
        <w:rPr>
          <w:spacing w:val="-6"/>
        </w:rPr>
        <w:t xml:space="preserve"> </w:t>
      </w:r>
      <w:r w:rsidR="00000000">
        <w:t>the</w:t>
      </w:r>
      <w:r w:rsidR="00000000">
        <w:rPr>
          <w:spacing w:val="-4"/>
        </w:rPr>
        <w:t xml:space="preserve"> </w:t>
      </w:r>
      <w:r w:rsidR="00000000">
        <w:t>engineering</w:t>
      </w:r>
      <w:r w:rsidR="00000000">
        <w:rPr>
          <w:spacing w:val="-7"/>
        </w:rPr>
        <w:t xml:space="preserve"> </w:t>
      </w:r>
      <w:r w:rsidR="00000000">
        <w:t>parameters</w:t>
      </w:r>
      <w:r w:rsidR="00000000">
        <w:rPr>
          <w:spacing w:val="-3"/>
        </w:rPr>
        <w:t xml:space="preserve"> </w:t>
      </w:r>
      <w:r w:rsidR="00000000">
        <w:t>and</w:t>
      </w:r>
      <w:r w:rsidR="00000000">
        <w:rPr>
          <w:spacing w:val="-5"/>
        </w:rPr>
        <w:t xml:space="preserve"> </w:t>
      </w:r>
      <w:r w:rsidR="00000000">
        <w:t>details</w:t>
      </w:r>
      <w:r w:rsidR="00000000">
        <w:rPr>
          <w:spacing w:val="-4"/>
        </w:rPr>
        <w:t xml:space="preserve"> </w:t>
      </w:r>
      <w:r w:rsidR="00000000">
        <w:t>for an airport trolley management system:</w:t>
      </w:r>
      <w:r>
        <w:t xml:space="preserve"> </w:t>
      </w:r>
      <w:r w:rsidR="00000000">
        <w:t>Trolley</w:t>
      </w:r>
      <w:r w:rsidR="00000000">
        <w:rPr>
          <w:spacing w:val="-15"/>
        </w:rPr>
        <w:t xml:space="preserve"> </w:t>
      </w:r>
      <w:r w:rsidR="00000000">
        <w:t>Design:</w:t>
      </w:r>
      <w:r w:rsidR="00000000">
        <w:rPr>
          <w:spacing w:val="-15"/>
        </w:rPr>
        <w:t xml:space="preserve"> </w:t>
      </w:r>
      <w:r w:rsidR="00000000">
        <w:t>The</w:t>
      </w:r>
      <w:r w:rsidR="00000000">
        <w:rPr>
          <w:spacing w:val="-15"/>
        </w:rPr>
        <w:t xml:space="preserve"> </w:t>
      </w:r>
      <w:r w:rsidR="00000000">
        <w:t>system</w:t>
      </w:r>
      <w:r w:rsidR="00000000">
        <w:rPr>
          <w:spacing w:val="-13"/>
        </w:rPr>
        <w:t xml:space="preserve"> </w:t>
      </w:r>
      <w:r w:rsidR="00000000">
        <w:t>should</w:t>
      </w:r>
      <w:r w:rsidR="00000000">
        <w:rPr>
          <w:spacing w:val="-13"/>
        </w:rPr>
        <w:t xml:space="preserve"> </w:t>
      </w:r>
      <w:r w:rsidR="00000000">
        <w:t>be</w:t>
      </w:r>
      <w:r w:rsidR="00000000">
        <w:rPr>
          <w:spacing w:val="-14"/>
        </w:rPr>
        <w:t xml:space="preserve"> </w:t>
      </w:r>
      <w:r w:rsidR="00000000">
        <w:t>compatible</w:t>
      </w:r>
      <w:r w:rsidR="00000000">
        <w:rPr>
          <w:spacing w:val="-12"/>
        </w:rPr>
        <w:t xml:space="preserve"> </w:t>
      </w:r>
      <w:r w:rsidR="00000000">
        <w:t>with</w:t>
      </w:r>
      <w:r w:rsidR="00000000">
        <w:rPr>
          <w:spacing w:val="-13"/>
        </w:rPr>
        <w:t xml:space="preserve"> </w:t>
      </w:r>
      <w:r w:rsidR="00000000">
        <w:t>various</w:t>
      </w:r>
      <w:r w:rsidR="00000000">
        <w:rPr>
          <w:spacing w:val="-13"/>
        </w:rPr>
        <w:t xml:space="preserve"> </w:t>
      </w:r>
      <w:r w:rsidR="00000000">
        <w:t>types</w:t>
      </w:r>
      <w:r w:rsidR="00000000">
        <w:rPr>
          <w:spacing w:val="-13"/>
        </w:rPr>
        <w:t xml:space="preserve"> </w:t>
      </w:r>
      <w:r w:rsidR="00000000">
        <w:t>of</w:t>
      </w:r>
      <w:r w:rsidR="00000000">
        <w:rPr>
          <w:spacing w:val="-14"/>
        </w:rPr>
        <w:t xml:space="preserve"> </w:t>
      </w:r>
      <w:r w:rsidR="00000000">
        <w:t>luggage</w:t>
      </w:r>
      <w:r w:rsidR="00000000">
        <w:rPr>
          <w:spacing w:val="-14"/>
        </w:rPr>
        <w:t xml:space="preserve"> </w:t>
      </w:r>
      <w:r w:rsidR="00000000">
        <w:t>trolleys,</w:t>
      </w:r>
      <w:r w:rsidR="00000000">
        <w:rPr>
          <w:spacing w:val="-13"/>
        </w:rPr>
        <w:t xml:space="preserve"> </w:t>
      </w:r>
      <w:r w:rsidR="00000000">
        <w:t>including manual and automated trolleys. The design of the trolleys should be durable, safe, and easy to maneuver for passengers.</w:t>
      </w:r>
      <w:r>
        <w:t xml:space="preserve"> </w:t>
      </w:r>
      <w:r w:rsidR="00000000">
        <w:t>Trolley Distribution: The system should be able to manage the availability of trolleys, ensuring that there are sufficient trolleys available for passengers while avoiding overloading the system. This may involve using real-time monitoring and analysis of trolley usage and availability to optimize the distribution of trolleys throughout the airport.</w:t>
      </w:r>
      <w:r>
        <w:t xml:space="preserve"> </w:t>
      </w:r>
      <w:r w:rsidR="00000000">
        <w:t>Tracking and Monitoring:</w:t>
      </w:r>
      <w:r w:rsidR="00000000">
        <w:rPr>
          <w:spacing w:val="-3"/>
        </w:rPr>
        <w:t xml:space="preserve"> </w:t>
      </w:r>
      <w:r w:rsidR="00000000">
        <w:t>The</w:t>
      </w:r>
      <w:r w:rsidR="00000000">
        <w:rPr>
          <w:spacing w:val="-1"/>
        </w:rPr>
        <w:t xml:space="preserve"> </w:t>
      </w:r>
      <w:r w:rsidR="00000000">
        <w:t>system should be</w:t>
      </w:r>
      <w:r w:rsidR="00000000">
        <w:rPr>
          <w:spacing w:val="-1"/>
        </w:rPr>
        <w:t xml:space="preserve"> </w:t>
      </w:r>
      <w:r w:rsidR="00000000">
        <w:t>able to track and monitor the</w:t>
      </w:r>
      <w:r w:rsidR="00000000">
        <w:rPr>
          <w:spacing w:val="-1"/>
        </w:rPr>
        <w:t xml:space="preserve"> </w:t>
      </w:r>
      <w:r w:rsidR="00000000">
        <w:t>location and usage of trolleys within the airport. This may involve using technologies such as GPS tracking, RFID tagging, or barcoding to monitor trolley movement and usage.</w:t>
      </w:r>
      <w:r>
        <w:t xml:space="preserve"> </w:t>
      </w:r>
      <w:r w:rsidR="00000000">
        <w:t>Maintenance and</w:t>
      </w:r>
      <w:r w:rsidR="00000000">
        <w:rPr>
          <w:spacing w:val="-1"/>
        </w:rPr>
        <w:t xml:space="preserve"> </w:t>
      </w:r>
      <w:r w:rsidR="00000000">
        <w:t>Repairs:</w:t>
      </w:r>
      <w:r w:rsidR="00000000">
        <w:rPr>
          <w:spacing w:val="-5"/>
        </w:rPr>
        <w:t xml:space="preserve"> </w:t>
      </w:r>
      <w:r w:rsidR="00000000">
        <w:t>The</w:t>
      </w:r>
      <w:r w:rsidR="00000000">
        <w:rPr>
          <w:spacing w:val="-2"/>
        </w:rPr>
        <w:t xml:space="preserve"> </w:t>
      </w:r>
      <w:r w:rsidR="00000000">
        <w:t>system</w:t>
      </w:r>
      <w:r w:rsidR="00000000">
        <w:rPr>
          <w:spacing w:val="-1"/>
        </w:rPr>
        <w:t xml:space="preserve"> </w:t>
      </w:r>
      <w:r w:rsidR="00000000">
        <w:t>should</w:t>
      </w:r>
      <w:r w:rsidR="00000000">
        <w:rPr>
          <w:spacing w:val="-1"/>
        </w:rPr>
        <w:t xml:space="preserve"> </w:t>
      </w:r>
      <w:r w:rsidR="00000000">
        <w:t>be</w:t>
      </w:r>
      <w:r w:rsidR="00000000">
        <w:rPr>
          <w:spacing w:val="-2"/>
        </w:rPr>
        <w:t xml:space="preserve"> </w:t>
      </w:r>
      <w:r w:rsidR="00000000">
        <w:t>designed for easy</w:t>
      </w:r>
      <w:r w:rsidR="00000000">
        <w:rPr>
          <w:spacing w:val="-6"/>
        </w:rPr>
        <w:t xml:space="preserve"> </w:t>
      </w:r>
      <w:r w:rsidR="00000000">
        <w:t>maintenance and</w:t>
      </w:r>
      <w:r w:rsidR="00000000">
        <w:rPr>
          <w:spacing w:val="-1"/>
        </w:rPr>
        <w:t xml:space="preserve"> </w:t>
      </w:r>
      <w:r w:rsidR="00000000">
        <w:t>repairs,</w:t>
      </w:r>
      <w:r w:rsidR="00000000">
        <w:rPr>
          <w:spacing w:val="-1"/>
        </w:rPr>
        <w:t xml:space="preserve"> </w:t>
      </w:r>
      <w:r w:rsidR="00000000">
        <w:t>with adequate spare parts, documentation, and training for maintenance personnel. Regular maintenance and</w:t>
      </w:r>
      <w:r w:rsidR="00000000">
        <w:rPr>
          <w:spacing w:val="-1"/>
        </w:rPr>
        <w:t xml:space="preserve"> </w:t>
      </w:r>
      <w:r w:rsidR="00000000">
        <w:t>updates should</w:t>
      </w:r>
      <w:r w:rsidR="00000000">
        <w:rPr>
          <w:spacing w:val="-1"/>
        </w:rPr>
        <w:t xml:space="preserve"> </w:t>
      </w:r>
      <w:r w:rsidR="00000000">
        <w:t>be</w:t>
      </w:r>
      <w:r w:rsidR="00000000">
        <w:rPr>
          <w:spacing w:val="-2"/>
        </w:rPr>
        <w:t xml:space="preserve"> </w:t>
      </w:r>
      <w:r w:rsidR="00000000">
        <w:t>scheduled</w:t>
      </w:r>
      <w:r w:rsidR="00000000">
        <w:rPr>
          <w:spacing w:val="-1"/>
        </w:rPr>
        <w:t xml:space="preserve"> </w:t>
      </w:r>
      <w:r w:rsidR="00000000">
        <w:t>to</w:t>
      </w:r>
      <w:r w:rsidR="00000000">
        <w:rPr>
          <w:spacing w:val="-1"/>
        </w:rPr>
        <w:t xml:space="preserve"> </w:t>
      </w:r>
      <w:r w:rsidR="00000000">
        <w:t>ensure</w:t>
      </w:r>
      <w:r w:rsidR="00000000">
        <w:rPr>
          <w:spacing w:val="-3"/>
        </w:rPr>
        <w:t xml:space="preserve"> </w:t>
      </w:r>
      <w:r w:rsidR="00000000">
        <w:t>the</w:t>
      </w:r>
      <w:r w:rsidR="00000000">
        <w:rPr>
          <w:spacing w:val="-1"/>
        </w:rPr>
        <w:t xml:space="preserve"> </w:t>
      </w:r>
      <w:r w:rsidR="00000000">
        <w:t>trolleys</w:t>
      </w:r>
      <w:r w:rsidR="00000000">
        <w:rPr>
          <w:spacing w:val="-2"/>
        </w:rPr>
        <w:t xml:space="preserve"> </w:t>
      </w:r>
      <w:r w:rsidR="00000000">
        <w:t>operate at</w:t>
      </w:r>
      <w:r w:rsidR="00000000">
        <w:rPr>
          <w:spacing w:val="-1"/>
        </w:rPr>
        <w:t xml:space="preserve"> </w:t>
      </w:r>
      <w:r w:rsidR="00000000">
        <w:t>peak</w:t>
      </w:r>
      <w:r w:rsidR="00000000">
        <w:rPr>
          <w:spacing w:val="-1"/>
        </w:rPr>
        <w:t xml:space="preserve"> </w:t>
      </w:r>
      <w:r w:rsidR="00000000">
        <w:t>performance.</w:t>
      </w:r>
      <w:r>
        <w:t xml:space="preserve"> </w:t>
      </w:r>
      <w:r w:rsidR="00000000">
        <w:t>Security: The system should be designed to prevent theft or unauthorized use of trolleys, with appropriate security mechanisms such as locking mechanisms, alarms, or CCTV monitoring.</w:t>
      </w:r>
      <w:r>
        <w:t xml:space="preserve"> </w:t>
      </w:r>
      <w:r w:rsidR="00000000">
        <w:t>User Interface: The system should have a user-friendly interface, with clear instructions and feedback</w:t>
      </w:r>
      <w:r w:rsidR="00000000">
        <w:rPr>
          <w:spacing w:val="-15"/>
        </w:rPr>
        <w:t xml:space="preserve"> </w:t>
      </w:r>
      <w:r w:rsidR="00000000">
        <w:t>for</w:t>
      </w:r>
      <w:r w:rsidR="00000000">
        <w:rPr>
          <w:spacing w:val="-15"/>
        </w:rPr>
        <w:t xml:space="preserve"> </w:t>
      </w:r>
      <w:r w:rsidR="00000000">
        <w:t>passengers</w:t>
      </w:r>
      <w:r w:rsidR="00000000">
        <w:rPr>
          <w:spacing w:val="-15"/>
        </w:rPr>
        <w:t xml:space="preserve"> </w:t>
      </w:r>
      <w:r w:rsidR="00000000">
        <w:t>and</w:t>
      </w:r>
      <w:r w:rsidR="00000000">
        <w:rPr>
          <w:spacing w:val="-14"/>
        </w:rPr>
        <w:t xml:space="preserve"> </w:t>
      </w:r>
      <w:r w:rsidR="00000000">
        <w:t>airport</w:t>
      </w:r>
      <w:r w:rsidR="00000000">
        <w:rPr>
          <w:spacing w:val="-13"/>
        </w:rPr>
        <w:t xml:space="preserve"> </w:t>
      </w:r>
      <w:r w:rsidR="00000000">
        <w:t>staff.</w:t>
      </w:r>
      <w:r w:rsidR="00000000">
        <w:rPr>
          <w:spacing w:val="-15"/>
        </w:rPr>
        <w:t xml:space="preserve"> </w:t>
      </w:r>
      <w:r w:rsidR="00000000">
        <w:t>The</w:t>
      </w:r>
      <w:r w:rsidR="00000000">
        <w:rPr>
          <w:spacing w:val="-14"/>
        </w:rPr>
        <w:t xml:space="preserve"> </w:t>
      </w:r>
      <w:r w:rsidR="00000000">
        <w:t>system</w:t>
      </w:r>
      <w:r w:rsidR="00000000">
        <w:rPr>
          <w:spacing w:val="-13"/>
        </w:rPr>
        <w:t xml:space="preserve"> </w:t>
      </w:r>
      <w:r w:rsidR="00000000">
        <w:t>should</w:t>
      </w:r>
      <w:r w:rsidR="00000000">
        <w:rPr>
          <w:spacing w:val="-13"/>
        </w:rPr>
        <w:t xml:space="preserve"> </w:t>
      </w:r>
      <w:r w:rsidR="00000000">
        <w:t>provide</w:t>
      </w:r>
      <w:r w:rsidR="00000000">
        <w:rPr>
          <w:spacing w:val="-14"/>
        </w:rPr>
        <w:t xml:space="preserve"> </w:t>
      </w:r>
      <w:r w:rsidR="00000000">
        <w:t>clear</w:t>
      </w:r>
      <w:r w:rsidR="00000000">
        <w:rPr>
          <w:spacing w:val="-14"/>
        </w:rPr>
        <w:t xml:space="preserve"> </w:t>
      </w:r>
      <w:r w:rsidR="00000000">
        <w:t>and</w:t>
      </w:r>
      <w:r w:rsidR="00000000">
        <w:rPr>
          <w:spacing w:val="-13"/>
        </w:rPr>
        <w:t xml:space="preserve"> </w:t>
      </w:r>
      <w:r w:rsidR="00000000">
        <w:t>concise</w:t>
      </w:r>
      <w:r w:rsidR="00000000">
        <w:rPr>
          <w:spacing w:val="-13"/>
        </w:rPr>
        <w:t xml:space="preserve"> </w:t>
      </w:r>
      <w:r w:rsidR="00000000">
        <w:t>instructions to passengers and staff, and should be easy to use and understand.</w:t>
      </w:r>
      <w:r>
        <w:t xml:space="preserve"> </w:t>
      </w:r>
      <w:r w:rsidR="00000000">
        <w:t>Integration:</w:t>
      </w:r>
      <w:r w:rsidR="00000000">
        <w:rPr>
          <w:spacing w:val="-15"/>
        </w:rPr>
        <w:t xml:space="preserve"> </w:t>
      </w:r>
      <w:r w:rsidR="00000000">
        <w:t>The</w:t>
      </w:r>
      <w:r w:rsidR="00000000">
        <w:rPr>
          <w:spacing w:val="-15"/>
        </w:rPr>
        <w:t xml:space="preserve"> </w:t>
      </w:r>
      <w:r w:rsidR="00000000">
        <w:t>system</w:t>
      </w:r>
      <w:r w:rsidR="00000000">
        <w:rPr>
          <w:spacing w:val="-13"/>
        </w:rPr>
        <w:t xml:space="preserve"> </w:t>
      </w:r>
      <w:r w:rsidR="00000000">
        <w:t>should</w:t>
      </w:r>
      <w:r w:rsidR="00000000">
        <w:rPr>
          <w:spacing w:val="-13"/>
        </w:rPr>
        <w:t xml:space="preserve"> </w:t>
      </w:r>
      <w:r w:rsidR="00000000">
        <w:t>be</w:t>
      </w:r>
      <w:r w:rsidR="00000000">
        <w:rPr>
          <w:spacing w:val="-14"/>
        </w:rPr>
        <w:t xml:space="preserve"> </w:t>
      </w:r>
      <w:r w:rsidR="00000000">
        <w:t>integrated</w:t>
      </w:r>
      <w:r w:rsidR="00000000">
        <w:rPr>
          <w:spacing w:val="-11"/>
        </w:rPr>
        <w:t xml:space="preserve"> </w:t>
      </w:r>
      <w:r w:rsidR="00000000">
        <w:t>with</w:t>
      </w:r>
      <w:r w:rsidR="00000000">
        <w:rPr>
          <w:spacing w:val="-13"/>
        </w:rPr>
        <w:t xml:space="preserve"> </w:t>
      </w:r>
      <w:r w:rsidR="00000000">
        <w:t>other</w:t>
      </w:r>
      <w:r w:rsidR="00000000">
        <w:rPr>
          <w:spacing w:val="-14"/>
        </w:rPr>
        <w:t xml:space="preserve"> </w:t>
      </w:r>
      <w:r w:rsidR="00000000">
        <w:t>airport</w:t>
      </w:r>
      <w:r w:rsidR="00000000">
        <w:rPr>
          <w:spacing w:val="-13"/>
        </w:rPr>
        <w:t xml:space="preserve"> </w:t>
      </w:r>
      <w:r w:rsidR="00000000">
        <w:t>systems,</w:t>
      </w:r>
      <w:r w:rsidR="00000000">
        <w:rPr>
          <w:spacing w:val="-13"/>
        </w:rPr>
        <w:t xml:space="preserve"> </w:t>
      </w:r>
      <w:r w:rsidR="00000000">
        <w:t>such</w:t>
      </w:r>
      <w:r w:rsidR="00000000">
        <w:rPr>
          <w:spacing w:val="-13"/>
        </w:rPr>
        <w:t xml:space="preserve"> </w:t>
      </w:r>
      <w:r w:rsidR="00000000">
        <w:t>as</w:t>
      </w:r>
      <w:r w:rsidR="00000000">
        <w:rPr>
          <w:spacing w:val="-13"/>
        </w:rPr>
        <w:t xml:space="preserve"> </w:t>
      </w:r>
      <w:r w:rsidR="00000000">
        <w:t>baggage</w:t>
      </w:r>
      <w:r w:rsidR="00000000">
        <w:rPr>
          <w:spacing w:val="-14"/>
        </w:rPr>
        <w:t xml:space="preserve"> </w:t>
      </w:r>
      <w:r w:rsidR="00000000">
        <w:t>handling, security</w:t>
      </w:r>
      <w:r w:rsidR="00000000">
        <w:rPr>
          <w:spacing w:val="-9"/>
        </w:rPr>
        <w:t xml:space="preserve"> </w:t>
      </w:r>
      <w:r w:rsidR="00000000">
        <w:t>screening,</w:t>
      </w:r>
      <w:r w:rsidR="00000000">
        <w:rPr>
          <w:spacing w:val="-2"/>
        </w:rPr>
        <w:t xml:space="preserve"> </w:t>
      </w:r>
      <w:r w:rsidR="00000000">
        <w:t>and</w:t>
      </w:r>
      <w:r w:rsidR="00000000">
        <w:rPr>
          <w:spacing w:val="-2"/>
        </w:rPr>
        <w:t xml:space="preserve"> </w:t>
      </w:r>
      <w:r w:rsidR="00000000">
        <w:t>passenger</w:t>
      </w:r>
      <w:r w:rsidR="00000000">
        <w:rPr>
          <w:spacing w:val="-3"/>
        </w:rPr>
        <w:t xml:space="preserve"> </w:t>
      </w:r>
      <w:r w:rsidR="00000000">
        <w:t>flow</w:t>
      </w:r>
      <w:r w:rsidR="00000000">
        <w:rPr>
          <w:spacing w:val="-3"/>
        </w:rPr>
        <w:t xml:space="preserve"> </w:t>
      </w:r>
      <w:r w:rsidR="00000000">
        <w:t>management,</w:t>
      </w:r>
      <w:r w:rsidR="00000000">
        <w:rPr>
          <w:spacing w:val="-2"/>
        </w:rPr>
        <w:t xml:space="preserve"> </w:t>
      </w:r>
      <w:r w:rsidR="00000000">
        <w:t>to</w:t>
      </w:r>
      <w:r w:rsidR="00000000">
        <w:rPr>
          <w:spacing w:val="-2"/>
        </w:rPr>
        <w:t xml:space="preserve"> </w:t>
      </w:r>
      <w:r w:rsidR="00000000">
        <w:t>provide</w:t>
      </w:r>
      <w:r w:rsidR="00000000">
        <w:rPr>
          <w:spacing w:val="-3"/>
        </w:rPr>
        <w:t xml:space="preserve"> </w:t>
      </w:r>
      <w:r w:rsidR="00000000">
        <w:t>a</w:t>
      </w:r>
      <w:r w:rsidR="00000000">
        <w:rPr>
          <w:spacing w:val="-3"/>
        </w:rPr>
        <w:t xml:space="preserve"> </w:t>
      </w:r>
      <w:r w:rsidR="00000000">
        <w:t>seamless passenger</w:t>
      </w:r>
      <w:r w:rsidR="00000000">
        <w:rPr>
          <w:spacing w:val="-3"/>
        </w:rPr>
        <w:t xml:space="preserve"> </w:t>
      </w:r>
      <w:r w:rsidR="00000000">
        <w:t>experience. This may involve using common interfaces and protocols to allow different systems to communicate with each other.</w:t>
      </w:r>
      <w:r>
        <w:t xml:space="preserve"> </w:t>
      </w:r>
      <w:r w:rsidR="00000000">
        <w:t>Regulatory Compliance: The system should comply with all relevant regulations and standards, such as those set by the International Air Transport Association (IATA) and national security agencies. This may involve undergoing rigorous testing and certification processes to ensure the system meets all requirements.</w:t>
      </w:r>
      <w:r>
        <w:t xml:space="preserve">  </w:t>
      </w:r>
      <w:r w:rsidR="00000000">
        <w:rPr>
          <w:rFonts w:ascii="Palatino"/>
          <w:spacing w:val="-5"/>
        </w:rPr>
        <w:t>570</w:t>
      </w:r>
      <w:r>
        <w:rPr>
          <w:rFonts w:ascii="Palatino"/>
        </w:rPr>
        <w:t xml:space="preserve">   </w:t>
      </w:r>
      <w:r w:rsidR="00000000">
        <w:t>Overall, the design of an airport trolley</w:t>
      </w:r>
      <w:r w:rsidR="00000000">
        <w:rPr>
          <w:spacing w:val="-1"/>
        </w:rPr>
        <w:t xml:space="preserve"> </w:t>
      </w:r>
      <w:r w:rsidR="00000000">
        <w:t>management system requires careful consideration of all these</w:t>
      </w:r>
      <w:r w:rsidR="00000000">
        <w:rPr>
          <w:spacing w:val="-5"/>
        </w:rPr>
        <w:t xml:space="preserve"> </w:t>
      </w:r>
      <w:r w:rsidR="00000000">
        <w:t>parameters</w:t>
      </w:r>
      <w:r w:rsidR="00000000">
        <w:rPr>
          <w:spacing w:val="-2"/>
        </w:rPr>
        <w:t xml:space="preserve"> </w:t>
      </w:r>
      <w:r w:rsidR="00000000">
        <w:t>and</w:t>
      </w:r>
      <w:r w:rsidR="00000000">
        <w:rPr>
          <w:spacing w:val="-3"/>
        </w:rPr>
        <w:t xml:space="preserve"> </w:t>
      </w:r>
      <w:r w:rsidR="00000000">
        <w:t>details</w:t>
      </w:r>
      <w:r w:rsidR="00000000">
        <w:rPr>
          <w:spacing w:val="-4"/>
        </w:rPr>
        <w:t xml:space="preserve"> </w:t>
      </w:r>
      <w:r w:rsidR="00000000">
        <w:t>to</w:t>
      </w:r>
      <w:r w:rsidR="00000000">
        <w:rPr>
          <w:spacing w:val="-3"/>
        </w:rPr>
        <w:t xml:space="preserve"> </w:t>
      </w:r>
      <w:r w:rsidR="00000000">
        <w:t>ensure</w:t>
      </w:r>
      <w:r w:rsidR="00000000">
        <w:rPr>
          <w:spacing w:val="-4"/>
        </w:rPr>
        <w:t xml:space="preserve"> </w:t>
      </w:r>
      <w:r w:rsidR="00000000">
        <w:t>a</w:t>
      </w:r>
      <w:r w:rsidR="00000000">
        <w:rPr>
          <w:spacing w:val="-2"/>
        </w:rPr>
        <w:t xml:space="preserve"> </w:t>
      </w:r>
      <w:r w:rsidR="00000000">
        <w:t>reliable,</w:t>
      </w:r>
      <w:r w:rsidR="00000000">
        <w:rPr>
          <w:spacing w:val="-3"/>
        </w:rPr>
        <w:t xml:space="preserve"> </w:t>
      </w:r>
      <w:r w:rsidR="00000000">
        <w:t>secure,</w:t>
      </w:r>
      <w:r w:rsidR="00000000">
        <w:rPr>
          <w:spacing w:val="-1"/>
        </w:rPr>
        <w:t xml:space="preserve"> </w:t>
      </w:r>
      <w:r w:rsidR="00000000">
        <w:t>and</w:t>
      </w:r>
      <w:r w:rsidR="00000000">
        <w:rPr>
          <w:spacing w:val="-3"/>
        </w:rPr>
        <w:t xml:space="preserve"> </w:t>
      </w:r>
      <w:r w:rsidR="00000000">
        <w:t>efficient</w:t>
      </w:r>
      <w:r w:rsidR="00000000">
        <w:rPr>
          <w:spacing w:val="-3"/>
        </w:rPr>
        <w:t xml:space="preserve"> </w:t>
      </w:r>
      <w:r w:rsidR="00000000">
        <w:t>system</w:t>
      </w:r>
      <w:r w:rsidR="00000000">
        <w:rPr>
          <w:spacing w:val="-3"/>
        </w:rPr>
        <w:t xml:space="preserve"> </w:t>
      </w:r>
      <w:r w:rsidR="00000000">
        <w:t>that</w:t>
      </w:r>
      <w:r w:rsidR="00000000">
        <w:rPr>
          <w:spacing w:val="-3"/>
        </w:rPr>
        <w:t xml:space="preserve"> </w:t>
      </w:r>
      <w:r w:rsidR="00000000">
        <w:t>meets</w:t>
      </w:r>
      <w:r w:rsidR="00000000">
        <w:rPr>
          <w:spacing w:val="-4"/>
        </w:rPr>
        <w:t xml:space="preserve"> </w:t>
      </w:r>
      <w:r w:rsidR="00000000">
        <w:t>the</w:t>
      </w:r>
      <w:r w:rsidR="00000000">
        <w:rPr>
          <w:spacing w:val="-4"/>
        </w:rPr>
        <w:t xml:space="preserve"> </w:t>
      </w:r>
      <w:r w:rsidR="00000000">
        <w:t>needs of</w:t>
      </w:r>
      <w:r w:rsidR="00000000">
        <w:rPr>
          <w:spacing w:val="-15"/>
        </w:rPr>
        <w:t xml:space="preserve"> </w:t>
      </w:r>
      <w:r w:rsidR="00000000">
        <w:t>airport</w:t>
      </w:r>
      <w:r w:rsidR="00000000">
        <w:rPr>
          <w:spacing w:val="-13"/>
        </w:rPr>
        <w:t xml:space="preserve"> </w:t>
      </w:r>
      <w:r w:rsidR="00000000">
        <w:t>management</w:t>
      </w:r>
      <w:r w:rsidR="00000000">
        <w:rPr>
          <w:spacing w:val="-13"/>
        </w:rPr>
        <w:t xml:space="preserve"> </w:t>
      </w:r>
      <w:r w:rsidR="00000000">
        <w:t>and</w:t>
      </w:r>
      <w:r w:rsidR="00000000">
        <w:rPr>
          <w:spacing w:val="-13"/>
        </w:rPr>
        <w:t xml:space="preserve"> </w:t>
      </w:r>
      <w:r w:rsidR="00000000">
        <w:t>passengers.</w:t>
      </w:r>
      <w:r w:rsidR="00000000">
        <w:rPr>
          <w:spacing w:val="-15"/>
        </w:rPr>
        <w:t xml:space="preserve"> </w:t>
      </w:r>
      <w:r w:rsidR="00000000">
        <w:t>The</w:t>
      </w:r>
      <w:r w:rsidR="00000000">
        <w:rPr>
          <w:spacing w:val="-14"/>
        </w:rPr>
        <w:t xml:space="preserve"> </w:t>
      </w:r>
      <w:r w:rsidR="00000000">
        <w:t>system</w:t>
      </w:r>
      <w:r w:rsidR="00000000">
        <w:rPr>
          <w:spacing w:val="-10"/>
        </w:rPr>
        <w:t xml:space="preserve"> </w:t>
      </w:r>
      <w:r w:rsidR="00000000">
        <w:t>must</w:t>
      </w:r>
      <w:r w:rsidR="00000000">
        <w:rPr>
          <w:spacing w:val="-12"/>
        </w:rPr>
        <w:t xml:space="preserve"> </w:t>
      </w:r>
      <w:r w:rsidR="00000000">
        <w:t>be</w:t>
      </w:r>
      <w:r w:rsidR="00000000">
        <w:rPr>
          <w:spacing w:val="-14"/>
        </w:rPr>
        <w:t xml:space="preserve"> </w:t>
      </w:r>
      <w:r w:rsidR="00000000">
        <w:t>able</w:t>
      </w:r>
      <w:r w:rsidR="00000000">
        <w:rPr>
          <w:spacing w:val="-14"/>
        </w:rPr>
        <w:t xml:space="preserve"> </w:t>
      </w:r>
      <w:r w:rsidR="00000000">
        <w:t>to</w:t>
      </w:r>
      <w:r w:rsidR="00000000">
        <w:rPr>
          <w:spacing w:val="-13"/>
        </w:rPr>
        <w:t xml:space="preserve"> </w:t>
      </w:r>
      <w:r w:rsidR="00000000">
        <w:t>manage</w:t>
      </w:r>
      <w:r w:rsidR="00000000">
        <w:rPr>
          <w:spacing w:val="-14"/>
        </w:rPr>
        <w:t xml:space="preserve"> </w:t>
      </w:r>
      <w:r w:rsidR="00000000">
        <w:t>the</w:t>
      </w:r>
      <w:r w:rsidR="00000000">
        <w:rPr>
          <w:spacing w:val="-14"/>
        </w:rPr>
        <w:t xml:space="preserve"> </w:t>
      </w:r>
      <w:r w:rsidR="00000000">
        <w:t>use</w:t>
      </w:r>
      <w:r w:rsidR="00000000">
        <w:rPr>
          <w:spacing w:val="-14"/>
        </w:rPr>
        <w:t xml:space="preserve"> </w:t>
      </w:r>
      <w:r w:rsidR="00000000">
        <w:t>and</w:t>
      </w:r>
      <w:r w:rsidR="00000000">
        <w:rPr>
          <w:spacing w:val="-13"/>
        </w:rPr>
        <w:t xml:space="preserve"> </w:t>
      </w:r>
      <w:r w:rsidR="00000000">
        <w:t>availability of luggage trolleys while also providing a seamless and user-friendly experience.</w:t>
      </w:r>
      <w:r>
        <w:t xml:space="preserve"> </w:t>
      </w:r>
      <w:r w:rsidR="00000000">
        <w:t>COST</w:t>
      </w:r>
      <w:r w:rsidR="00000000">
        <w:rPr>
          <w:spacing w:val="-5"/>
        </w:rPr>
        <w:t xml:space="preserve"> </w:t>
      </w:r>
      <w:r w:rsidR="00000000">
        <w:rPr>
          <w:spacing w:val="-2"/>
        </w:rPr>
        <w:t>BENEFITS</w:t>
      </w:r>
      <w:r>
        <w:t xml:space="preserve"> </w:t>
      </w:r>
      <w:r w:rsidR="00000000">
        <w:t>Implementing</w:t>
      </w:r>
      <w:r w:rsidR="00000000">
        <w:rPr>
          <w:spacing w:val="-6"/>
        </w:rPr>
        <w:t xml:space="preserve"> </w:t>
      </w:r>
      <w:r w:rsidR="00000000">
        <w:t>an</w:t>
      </w:r>
      <w:r w:rsidR="00000000">
        <w:rPr>
          <w:spacing w:val="-3"/>
        </w:rPr>
        <w:t xml:space="preserve"> </w:t>
      </w:r>
      <w:r w:rsidR="00000000">
        <w:t>airport</w:t>
      </w:r>
      <w:r w:rsidR="00000000">
        <w:rPr>
          <w:spacing w:val="-5"/>
        </w:rPr>
        <w:t xml:space="preserve"> </w:t>
      </w:r>
      <w:r w:rsidR="00000000">
        <w:t>trolley</w:t>
      </w:r>
      <w:r w:rsidR="00000000">
        <w:rPr>
          <w:spacing w:val="-10"/>
        </w:rPr>
        <w:t xml:space="preserve"> </w:t>
      </w:r>
      <w:r w:rsidR="00000000">
        <w:t>management</w:t>
      </w:r>
      <w:r w:rsidR="00000000">
        <w:rPr>
          <w:spacing w:val="-6"/>
        </w:rPr>
        <w:t xml:space="preserve"> </w:t>
      </w:r>
      <w:r w:rsidR="00000000">
        <w:t>system</w:t>
      </w:r>
      <w:r w:rsidR="00000000">
        <w:rPr>
          <w:spacing w:val="-5"/>
        </w:rPr>
        <w:t xml:space="preserve"> </w:t>
      </w:r>
      <w:r w:rsidR="00000000">
        <w:t>can</w:t>
      </w:r>
      <w:r w:rsidR="00000000">
        <w:rPr>
          <w:spacing w:val="-6"/>
        </w:rPr>
        <w:t xml:space="preserve"> </w:t>
      </w:r>
      <w:r w:rsidR="00000000">
        <w:t>provide</w:t>
      </w:r>
      <w:r w:rsidR="00000000">
        <w:rPr>
          <w:spacing w:val="-7"/>
        </w:rPr>
        <w:t xml:space="preserve"> </w:t>
      </w:r>
      <w:r w:rsidR="00000000">
        <w:t>several</w:t>
      </w:r>
      <w:r w:rsidR="00000000">
        <w:rPr>
          <w:spacing w:val="-5"/>
        </w:rPr>
        <w:t xml:space="preserve"> </w:t>
      </w:r>
      <w:r w:rsidR="00000000">
        <w:t>cost</w:t>
      </w:r>
      <w:r w:rsidR="00000000">
        <w:rPr>
          <w:spacing w:val="-5"/>
        </w:rPr>
        <w:t xml:space="preserve"> </w:t>
      </w:r>
      <w:r w:rsidR="00000000">
        <w:t>benefits</w:t>
      </w:r>
      <w:r w:rsidR="00000000">
        <w:rPr>
          <w:spacing w:val="-5"/>
        </w:rPr>
        <w:t xml:space="preserve"> </w:t>
      </w:r>
      <w:r w:rsidR="00000000">
        <w:t>and</w:t>
      </w:r>
      <w:r w:rsidR="00000000">
        <w:rPr>
          <w:spacing w:val="-6"/>
        </w:rPr>
        <w:t xml:space="preserve"> </w:t>
      </w:r>
      <w:r w:rsidR="00000000">
        <w:t xml:space="preserve">details, </w:t>
      </w:r>
      <w:r w:rsidR="00000000">
        <w:rPr>
          <w:spacing w:val="-2"/>
        </w:rPr>
        <w:t>including:</w:t>
      </w:r>
      <w:r>
        <w:t xml:space="preserve"> </w:t>
      </w:r>
      <w:r w:rsidR="00000000">
        <w:t>Improved Efficiency: An effective trolley management system can improve the efficiency of trolley usage, allowing for better management of trolley distribution, maintenance, and repairs. This can lead to fewer trolleys required to serve the same number of passengers, reducing operational costs.</w:t>
      </w:r>
      <w:r>
        <w:t xml:space="preserve"> </w:t>
      </w:r>
      <w:r w:rsidR="00000000">
        <w:t>Reduced</w:t>
      </w:r>
      <w:r w:rsidR="00000000">
        <w:rPr>
          <w:spacing w:val="-15"/>
        </w:rPr>
        <w:t xml:space="preserve"> </w:t>
      </w:r>
      <w:r w:rsidR="00000000">
        <w:t>Labor</w:t>
      </w:r>
      <w:r w:rsidR="00000000">
        <w:rPr>
          <w:spacing w:val="-15"/>
        </w:rPr>
        <w:t xml:space="preserve"> </w:t>
      </w:r>
      <w:r w:rsidR="00000000">
        <w:t>Costs:</w:t>
      </w:r>
      <w:r w:rsidR="00000000">
        <w:rPr>
          <w:spacing w:val="-15"/>
        </w:rPr>
        <w:t xml:space="preserve"> </w:t>
      </w:r>
      <w:r w:rsidR="00000000">
        <w:t>With</w:t>
      </w:r>
      <w:r w:rsidR="00000000">
        <w:rPr>
          <w:spacing w:val="-13"/>
        </w:rPr>
        <w:t xml:space="preserve"> </w:t>
      </w:r>
      <w:r w:rsidR="00000000">
        <w:t>an</w:t>
      </w:r>
      <w:r w:rsidR="00000000">
        <w:rPr>
          <w:spacing w:val="-13"/>
        </w:rPr>
        <w:t xml:space="preserve"> </w:t>
      </w:r>
      <w:r w:rsidR="00000000">
        <w:t>automated</w:t>
      </w:r>
      <w:r w:rsidR="00000000">
        <w:rPr>
          <w:spacing w:val="-13"/>
        </w:rPr>
        <w:t xml:space="preserve"> </w:t>
      </w:r>
      <w:r w:rsidR="00000000">
        <w:t>trolley</w:t>
      </w:r>
      <w:r w:rsidR="00000000">
        <w:rPr>
          <w:spacing w:val="-15"/>
        </w:rPr>
        <w:t xml:space="preserve"> </w:t>
      </w:r>
      <w:r w:rsidR="00000000">
        <w:t>management</w:t>
      </w:r>
      <w:r w:rsidR="00000000">
        <w:rPr>
          <w:spacing w:val="-11"/>
        </w:rPr>
        <w:t xml:space="preserve"> </w:t>
      </w:r>
      <w:r w:rsidR="00000000">
        <w:t>system,</w:t>
      </w:r>
      <w:r w:rsidR="00000000">
        <w:rPr>
          <w:spacing w:val="-13"/>
        </w:rPr>
        <w:t xml:space="preserve"> </w:t>
      </w:r>
      <w:r w:rsidR="00000000">
        <w:t>fewer</w:t>
      </w:r>
      <w:r w:rsidR="00000000">
        <w:rPr>
          <w:spacing w:val="-12"/>
        </w:rPr>
        <w:t xml:space="preserve"> </w:t>
      </w:r>
      <w:r w:rsidR="00000000">
        <w:t>staff</w:t>
      </w:r>
      <w:r w:rsidR="00000000">
        <w:rPr>
          <w:spacing w:val="-12"/>
        </w:rPr>
        <w:t xml:space="preserve"> </w:t>
      </w:r>
      <w:r w:rsidR="00000000">
        <w:t>may</w:t>
      </w:r>
      <w:r w:rsidR="00000000">
        <w:rPr>
          <w:spacing w:val="-15"/>
        </w:rPr>
        <w:t xml:space="preserve"> </w:t>
      </w:r>
      <w:r w:rsidR="00000000">
        <w:t>be</w:t>
      </w:r>
      <w:r w:rsidR="00000000">
        <w:rPr>
          <w:spacing w:val="-14"/>
        </w:rPr>
        <w:t xml:space="preserve"> </w:t>
      </w:r>
      <w:r w:rsidR="00000000">
        <w:t>required to manage the distribution and collection of trolleys, reducing labor costs.</w:t>
      </w:r>
      <w:r>
        <w:t xml:space="preserve"> </w:t>
      </w:r>
      <w:r w:rsidR="00000000">
        <w:t>Increased Revenue: Many airports charge passengers for the use of trolleys, and a trolley management</w:t>
      </w:r>
      <w:r w:rsidR="00000000">
        <w:rPr>
          <w:spacing w:val="-13"/>
        </w:rPr>
        <w:t xml:space="preserve"> </w:t>
      </w:r>
      <w:r w:rsidR="00000000">
        <w:t>system</w:t>
      </w:r>
      <w:r w:rsidR="00000000">
        <w:rPr>
          <w:spacing w:val="-10"/>
        </w:rPr>
        <w:t xml:space="preserve"> </w:t>
      </w:r>
      <w:r w:rsidR="00000000">
        <w:t>can</w:t>
      </w:r>
      <w:r w:rsidR="00000000">
        <w:rPr>
          <w:spacing w:val="-11"/>
        </w:rPr>
        <w:t xml:space="preserve"> </w:t>
      </w:r>
      <w:r w:rsidR="00000000">
        <w:t>help</w:t>
      </w:r>
      <w:r w:rsidR="00000000">
        <w:rPr>
          <w:spacing w:val="-12"/>
        </w:rPr>
        <w:t xml:space="preserve"> </w:t>
      </w:r>
      <w:r w:rsidR="00000000">
        <w:t>ensure</w:t>
      </w:r>
      <w:r w:rsidR="00000000">
        <w:rPr>
          <w:spacing w:val="-12"/>
        </w:rPr>
        <w:t xml:space="preserve"> </w:t>
      </w:r>
      <w:r w:rsidR="00000000">
        <w:t>that</w:t>
      </w:r>
      <w:r w:rsidR="00000000">
        <w:rPr>
          <w:spacing w:val="-13"/>
        </w:rPr>
        <w:t xml:space="preserve"> </w:t>
      </w:r>
      <w:r w:rsidR="00000000">
        <w:t>all</w:t>
      </w:r>
      <w:r w:rsidR="00000000">
        <w:rPr>
          <w:spacing w:val="-12"/>
        </w:rPr>
        <w:t xml:space="preserve"> </w:t>
      </w:r>
      <w:r w:rsidR="00000000">
        <w:t>trolleys</w:t>
      </w:r>
      <w:r w:rsidR="00000000">
        <w:rPr>
          <w:spacing w:val="-9"/>
        </w:rPr>
        <w:t xml:space="preserve"> </w:t>
      </w:r>
      <w:r w:rsidR="00000000">
        <w:t>are</w:t>
      </w:r>
      <w:r w:rsidR="00000000">
        <w:rPr>
          <w:spacing w:val="-13"/>
        </w:rPr>
        <w:t xml:space="preserve"> </w:t>
      </w:r>
      <w:r w:rsidR="00000000">
        <w:t>accounted</w:t>
      </w:r>
      <w:r w:rsidR="00000000">
        <w:rPr>
          <w:spacing w:val="-11"/>
        </w:rPr>
        <w:t xml:space="preserve"> </w:t>
      </w:r>
      <w:r w:rsidR="00000000">
        <w:t>for,</w:t>
      </w:r>
      <w:r w:rsidR="00000000">
        <w:rPr>
          <w:spacing w:val="-13"/>
        </w:rPr>
        <w:t xml:space="preserve"> </w:t>
      </w:r>
      <w:r w:rsidR="00000000">
        <w:lastRenderedPageBreak/>
        <w:t>reducing</w:t>
      </w:r>
      <w:r w:rsidR="00000000">
        <w:rPr>
          <w:spacing w:val="-15"/>
        </w:rPr>
        <w:t xml:space="preserve"> </w:t>
      </w:r>
      <w:r w:rsidR="00000000">
        <w:t>the</w:t>
      </w:r>
      <w:r w:rsidR="00000000">
        <w:rPr>
          <w:spacing w:val="-14"/>
        </w:rPr>
        <w:t xml:space="preserve"> </w:t>
      </w:r>
      <w:r w:rsidR="00000000">
        <w:t>number</w:t>
      </w:r>
      <w:r w:rsidR="00000000">
        <w:rPr>
          <w:spacing w:val="-12"/>
        </w:rPr>
        <w:t xml:space="preserve"> </w:t>
      </w:r>
      <w:r w:rsidR="00000000">
        <w:t>of</w:t>
      </w:r>
      <w:r w:rsidR="00000000">
        <w:rPr>
          <w:spacing w:val="-14"/>
        </w:rPr>
        <w:t xml:space="preserve"> </w:t>
      </w:r>
      <w:r w:rsidR="00000000">
        <w:t>lost or stolen trolleys and increasing revenue.</w:t>
      </w:r>
      <w:r>
        <w:t xml:space="preserve"> </w:t>
      </w:r>
      <w:r w:rsidR="00000000">
        <w:t>Better User Experience:</w:t>
      </w:r>
      <w:r w:rsidR="00000000">
        <w:rPr>
          <w:spacing w:val="-5"/>
        </w:rPr>
        <w:t xml:space="preserve"> </w:t>
      </w:r>
      <w:r w:rsidR="00000000">
        <w:t>A</w:t>
      </w:r>
      <w:r w:rsidR="00000000">
        <w:rPr>
          <w:spacing w:val="-7"/>
        </w:rPr>
        <w:t xml:space="preserve"> </w:t>
      </w:r>
      <w:r w:rsidR="00000000">
        <w:t>well-designed trolley management system can improve the passenger experience by providing a more reliable and efficient trolley service, reducing waiting times and improving overall satisfaction.</w:t>
      </w:r>
      <w:r>
        <w:t xml:space="preserve"> </w:t>
      </w:r>
      <w:r w:rsidR="00000000">
        <w:t>Reduced Environmental Impact: A trolley management system can help reduce the number of trolleys required, resulting in reduced energy consumption and carbon emissions associated with trolley collection, maintenance, and distribution.</w:t>
      </w:r>
      <w:r>
        <w:t xml:space="preserve"> </w:t>
      </w:r>
      <w:r w:rsidR="00000000">
        <w:rPr>
          <w:spacing w:val="-2"/>
        </w:rPr>
        <w:t>Enhanced</w:t>
      </w:r>
      <w:r w:rsidR="00000000">
        <w:rPr>
          <w:spacing w:val="-13"/>
        </w:rPr>
        <w:t xml:space="preserve"> </w:t>
      </w:r>
      <w:r w:rsidR="00000000">
        <w:rPr>
          <w:spacing w:val="-2"/>
        </w:rPr>
        <w:t>Security:</w:t>
      </w:r>
      <w:r w:rsidR="00000000">
        <w:rPr>
          <w:spacing w:val="-13"/>
        </w:rPr>
        <w:t xml:space="preserve"> </w:t>
      </w:r>
      <w:r w:rsidR="00000000">
        <w:rPr>
          <w:spacing w:val="-2"/>
        </w:rPr>
        <w:t>A</w:t>
      </w:r>
      <w:r w:rsidR="00000000">
        <w:rPr>
          <w:spacing w:val="-13"/>
        </w:rPr>
        <w:t xml:space="preserve"> </w:t>
      </w:r>
      <w:r w:rsidR="00000000">
        <w:rPr>
          <w:spacing w:val="-2"/>
        </w:rPr>
        <w:t>trolley</w:t>
      </w:r>
      <w:r w:rsidR="00000000">
        <w:rPr>
          <w:spacing w:val="-8"/>
        </w:rPr>
        <w:t xml:space="preserve"> </w:t>
      </w:r>
      <w:r w:rsidR="00000000">
        <w:rPr>
          <w:spacing w:val="-2"/>
        </w:rPr>
        <w:t>management system can</w:t>
      </w:r>
      <w:r w:rsidR="00000000">
        <w:rPr>
          <w:spacing w:val="-3"/>
        </w:rPr>
        <w:t xml:space="preserve"> </w:t>
      </w:r>
      <w:r w:rsidR="00000000">
        <w:rPr>
          <w:spacing w:val="-2"/>
        </w:rPr>
        <w:t>improve</w:t>
      </w:r>
      <w:r w:rsidR="00000000">
        <w:rPr>
          <w:spacing w:val="-6"/>
        </w:rPr>
        <w:t xml:space="preserve"> </w:t>
      </w:r>
      <w:r w:rsidR="00000000">
        <w:rPr>
          <w:spacing w:val="-2"/>
        </w:rPr>
        <w:t>security</w:t>
      </w:r>
      <w:r w:rsidR="00000000">
        <w:rPr>
          <w:spacing w:val="-9"/>
        </w:rPr>
        <w:t xml:space="preserve"> </w:t>
      </w:r>
      <w:r w:rsidR="00000000">
        <w:rPr>
          <w:spacing w:val="-2"/>
        </w:rPr>
        <w:t>by</w:t>
      </w:r>
      <w:r w:rsidR="00000000">
        <w:rPr>
          <w:spacing w:val="-9"/>
        </w:rPr>
        <w:t xml:space="preserve"> </w:t>
      </w:r>
      <w:r w:rsidR="00000000">
        <w:rPr>
          <w:spacing w:val="-2"/>
        </w:rPr>
        <w:t>ensuring</w:t>
      </w:r>
      <w:r w:rsidR="00000000">
        <w:rPr>
          <w:spacing w:val="-6"/>
        </w:rPr>
        <w:t xml:space="preserve"> </w:t>
      </w:r>
      <w:r w:rsidR="00000000">
        <w:rPr>
          <w:spacing w:val="-2"/>
        </w:rPr>
        <w:t xml:space="preserve">that all trolleys </w:t>
      </w:r>
      <w:r w:rsidR="00000000">
        <w:t>are accounted for and preventing the unauthorized use of trolleys within the airport.</w:t>
      </w:r>
      <w:r>
        <w:t xml:space="preserve"> </w:t>
      </w:r>
      <w:r w:rsidR="00000000">
        <w:t>However, implementing a trolley management system may involve significant upfront costs, including</w:t>
      </w:r>
      <w:r w:rsidR="00000000">
        <w:rPr>
          <w:spacing w:val="-15"/>
        </w:rPr>
        <w:t xml:space="preserve"> </w:t>
      </w:r>
      <w:r w:rsidR="00000000">
        <w:t>the</w:t>
      </w:r>
      <w:r w:rsidR="00000000">
        <w:rPr>
          <w:spacing w:val="-13"/>
        </w:rPr>
        <w:t xml:space="preserve"> </w:t>
      </w:r>
      <w:r w:rsidR="00000000">
        <w:t>installation</w:t>
      </w:r>
      <w:r w:rsidR="00000000">
        <w:rPr>
          <w:spacing w:val="-13"/>
        </w:rPr>
        <w:t xml:space="preserve"> </w:t>
      </w:r>
      <w:r w:rsidR="00000000">
        <w:t>of</w:t>
      </w:r>
      <w:r w:rsidR="00000000">
        <w:rPr>
          <w:spacing w:val="-14"/>
        </w:rPr>
        <w:t xml:space="preserve"> </w:t>
      </w:r>
      <w:r w:rsidR="00000000">
        <w:t>infrastructure,</w:t>
      </w:r>
      <w:r w:rsidR="00000000">
        <w:rPr>
          <w:spacing w:val="-11"/>
        </w:rPr>
        <w:t xml:space="preserve"> </w:t>
      </w:r>
      <w:r w:rsidR="00000000">
        <w:t>purchase</w:t>
      </w:r>
      <w:r w:rsidR="00000000">
        <w:rPr>
          <w:spacing w:val="-14"/>
        </w:rPr>
        <w:t xml:space="preserve"> </w:t>
      </w:r>
      <w:r w:rsidR="00000000">
        <w:t>of</w:t>
      </w:r>
      <w:r w:rsidR="00000000">
        <w:rPr>
          <w:spacing w:val="-14"/>
        </w:rPr>
        <w:t xml:space="preserve"> </w:t>
      </w:r>
      <w:r w:rsidR="00000000">
        <w:t>technology</w:t>
      </w:r>
      <w:r w:rsidR="00000000">
        <w:rPr>
          <w:spacing w:val="-15"/>
        </w:rPr>
        <w:t xml:space="preserve"> </w:t>
      </w:r>
      <w:r w:rsidR="00000000">
        <w:t>and</w:t>
      </w:r>
      <w:r w:rsidR="00000000">
        <w:rPr>
          <w:spacing w:val="-11"/>
        </w:rPr>
        <w:t xml:space="preserve"> </w:t>
      </w:r>
      <w:r w:rsidR="00000000">
        <w:t>software,</w:t>
      </w:r>
      <w:r w:rsidR="00000000">
        <w:rPr>
          <w:spacing w:val="-11"/>
        </w:rPr>
        <w:t xml:space="preserve"> </w:t>
      </w:r>
      <w:r w:rsidR="00000000">
        <w:t>and</w:t>
      </w:r>
      <w:r w:rsidR="00000000">
        <w:rPr>
          <w:spacing w:val="-13"/>
        </w:rPr>
        <w:t xml:space="preserve"> </w:t>
      </w:r>
      <w:r w:rsidR="00000000">
        <w:t>staff</w:t>
      </w:r>
      <w:r w:rsidR="00000000">
        <w:rPr>
          <w:spacing w:val="-12"/>
        </w:rPr>
        <w:t xml:space="preserve"> </w:t>
      </w:r>
      <w:r w:rsidR="00000000">
        <w:t>training. Ongoing costs may also include maintenance and upgrades to the system.</w:t>
      </w:r>
      <w:r>
        <w:t xml:space="preserve"> </w:t>
      </w:r>
      <w:r w:rsidR="00000000">
        <w:t>Overall, the cost benefits and details of implementing an airport trolley management system will depend on the specific needs and goals of the airport, as well as the system's design and implementation.</w:t>
      </w:r>
      <w:r w:rsidR="00000000">
        <w:rPr>
          <w:spacing w:val="-8"/>
        </w:rPr>
        <w:t xml:space="preserve"> </w:t>
      </w:r>
      <w:r w:rsidR="00000000">
        <w:t>Careful</w:t>
      </w:r>
      <w:r w:rsidR="00000000">
        <w:rPr>
          <w:spacing w:val="-8"/>
        </w:rPr>
        <w:t xml:space="preserve"> </w:t>
      </w:r>
      <w:r w:rsidR="00000000">
        <w:t>planning,</w:t>
      </w:r>
      <w:r w:rsidR="00000000">
        <w:rPr>
          <w:spacing w:val="-8"/>
        </w:rPr>
        <w:t xml:space="preserve"> </w:t>
      </w:r>
      <w:r w:rsidR="00000000">
        <w:t>analysis,</w:t>
      </w:r>
      <w:r w:rsidR="00000000">
        <w:rPr>
          <w:spacing w:val="-8"/>
        </w:rPr>
        <w:t xml:space="preserve"> </w:t>
      </w:r>
      <w:r w:rsidR="00000000">
        <w:t>and</w:t>
      </w:r>
      <w:r w:rsidR="00000000">
        <w:rPr>
          <w:spacing w:val="-7"/>
        </w:rPr>
        <w:t xml:space="preserve"> </w:t>
      </w:r>
      <w:r w:rsidR="00000000">
        <w:t>evaluation</w:t>
      </w:r>
      <w:r w:rsidR="00000000">
        <w:rPr>
          <w:spacing w:val="-8"/>
        </w:rPr>
        <w:t xml:space="preserve"> </w:t>
      </w:r>
      <w:r w:rsidR="00000000">
        <w:t>can</w:t>
      </w:r>
      <w:r w:rsidR="00000000">
        <w:rPr>
          <w:spacing w:val="-8"/>
        </w:rPr>
        <w:t xml:space="preserve"> </w:t>
      </w:r>
      <w:r w:rsidR="00000000">
        <w:t>help</w:t>
      </w:r>
      <w:r w:rsidR="00000000">
        <w:rPr>
          <w:spacing w:val="-8"/>
        </w:rPr>
        <w:t xml:space="preserve"> </w:t>
      </w:r>
      <w:r w:rsidR="00000000">
        <w:t>ensure</w:t>
      </w:r>
      <w:r w:rsidR="00000000">
        <w:rPr>
          <w:spacing w:val="-7"/>
        </w:rPr>
        <w:t xml:space="preserve"> </w:t>
      </w:r>
      <w:r w:rsidR="00000000">
        <w:t>that</w:t>
      </w:r>
      <w:r w:rsidR="00000000">
        <w:rPr>
          <w:spacing w:val="-8"/>
        </w:rPr>
        <w:t xml:space="preserve"> </w:t>
      </w:r>
      <w:r w:rsidR="00000000">
        <w:t>the</w:t>
      </w:r>
      <w:r w:rsidR="00000000">
        <w:rPr>
          <w:spacing w:val="-9"/>
        </w:rPr>
        <w:t xml:space="preserve"> </w:t>
      </w:r>
      <w:r w:rsidR="00000000">
        <w:t>benefits</w:t>
      </w:r>
      <w:r w:rsidR="00000000">
        <w:rPr>
          <w:spacing w:val="-8"/>
        </w:rPr>
        <w:t xml:space="preserve"> </w:t>
      </w:r>
      <w:r w:rsidR="00000000">
        <w:t>of</w:t>
      </w:r>
      <w:r w:rsidR="00000000">
        <w:rPr>
          <w:spacing w:val="-9"/>
        </w:rPr>
        <w:t xml:space="preserve"> </w:t>
      </w:r>
      <w:r w:rsidR="00000000">
        <w:t>the system outweigh the costs over time.</w:t>
      </w:r>
      <w:r>
        <w:t xml:space="preserve"> </w:t>
      </w:r>
      <w:r w:rsidR="00000000">
        <w:t>SYSTEM</w:t>
      </w:r>
      <w:r w:rsidR="00000000">
        <w:rPr>
          <w:spacing w:val="-2"/>
        </w:rPr>
        <w:t xml:space="preserve"> INTEGRATION</w:t>
      </w:r>
      <w:r>
        <w:t xml:space="preserve"> </w:t>
      </w:r>
      <w:r w:rsidR="00000000">
        <w:t>Integration</w:t>
      </w:r>
      <w:r w:rsidR="00000000">
        <w:rPr>
          <w:spacing w:val="-1"/>
        </w:rPr>
        <w:t xml:space="preserve"> </w:t>
      </w:r>
      <w:r w:rsidR="00000000">
        <w:t>of</w:t>
      </w:r>
      <w:r w:rsidR="00000000">
        <w:rPr>
          <w:spacing w:val="-1"/>
        </w:rPr>
        <w:t xml:space="preserve"> </w:t>
      </w:r>
      <w:r w:rsidR="00000000">
        <w:t>an</w:t>
      </w:r>
      <w:r w:rsidR="00000000">
        <w:rPr>
          <w:spacing w:val="1"/>
        </w:rPr>
        <w:t xml:space="preserve"> </w:t>
      </w:r>
      <w:r w:rsidR="00000000">
        <w:t>airport trolley</w:t>
      </w:r>
      <w:r w:rsidR="00000000">
        <w:rPr>
          <w:spacing w:val="-6"/>
        </w:rPr>
        <w:t xml:space="preserve"> </w:t>
      </w:r>
      <w:r w:rsidR="00000000">
        <w:t>management system</w:t>
      </w:r>
      <w:r w:rsidR="00000000">
        <w:rPr>
          <w:spacing w:val="-1"/>
        </w:rPr>
        <w:t xml:space="preserve"> </w:t>
      </w:r>
      <w:r w:rsidR="00000000">
        <w:t>typically</w:t>
      </w:r>
      <w:r w:rsidR="00000000">
        <w:rPr>
          <w:spacing w:val="-5"/>
        </w:rPr>
        <w:t xml:space="preserve"> </w:t>
      </w:r>
      <w:r w:rsidR="00000000">
        <w:t>involves</w:t>
      </w:r>
      <w:r w:rsidR="00000000">
        <w:rPr>
          <w:spacing w:val="-2"/>
        </w:rPr>
        <w:t xml:space="preserve"> </w:t>
      </w:r>
      <w:r w:rsidR="00000000">
        <w:t>the following</w:t>
      </w:r>
      <w:r w:rsidR="00000000">
        <w:rPr>
          <w:spacing w:val="-3"/>
        </w:rPr>
        <w:t xml:space="preserve"> </w:t>
      </w:r>
      <w:r w:rsidR="00000000">
        <w:rPr>
          <w:spacing w:val="-2"/>
        </w:rPr>
        <w:t>steps:</w:t>
      </w:r>
      <w:r>
        <w:t xml:space="preserve"> </w:t>
      </w:r>
      <w:r w:rsidR="00000000">
        <w:rPr>
          <w:rFonts w:ascii="Palatino"/>
          <w:spacing w:val="-5"/>
        </w:rPr>
        <w:t>571</w:t>
      </w:r>
      <w:r>
        <w:rPr>
          <w:rFonts w:ascii="Palatino"/>
        </w:rPr>
        <w:t xml:space="preserve">   </w:t>
      </w:r>
      <w:r w:rsidR="00000000">
        <w:t>Planning:</w:t>
      </w:r>
      <w:r w:rsidR="00000000">
        <w:rPr>
          <w:spacing w:val="-9"/>
        </w:rPr>
        <w:t xml:space="preserve"> </w:t>
      </w:r>
      <w:r w:rsidR="00000000">
        <w:t>The</w:t>
      </w:r>
      <w:r w:rsidR="00000000">
        <w:rPr>
          <w:spacing w:val="-6"/>
        </w:rPr>
        <w:t xml:space="preserve"> </w:t>
      </w:r>
      <w:r w:rsidR="00000000">
        <w:t>first</w:t>
      </w:r>
      <w:r w:rsidR="00000000">
        <w:rPr>
          <w:spacing w:val="-5"/>
        </w:rPr>
        <w:t xml:space="preserve"> </w:t>
      </w:r>
      <w:r w:rsidR="00000000">
        <w:t>step</w:t>
      </w:r>
      <w:r w:rsidR="00000000">
        <w:rPr>
          <w:spacing w:val="-5"/>
        </w:rPr>
        <w:t xml:space="preserve"> </w:t>
      </w:r>
      <w:r w:rsidR="00000000">
        <w:t>in</w:t>
      </w:r>
      <w:r w:rsidR="00000000">
        <w:rPr>
          <w:spacing w:val="-4"/>
        </w:rPr>
        <w:t xml:space="preserve"> </w:t>
      </w:r>
      <w:r w:rsidR="00000000">
        <w:t>integrating</w:t>
      </w:r>
      <w:r w:rsidR="00000000">
        <w:rPr>
          <w:spacing w:val="-5"/>
        </w:rPr>
        <w:t xml:space="preserve"> </w:t>
      </w:r>
      <w:r w:rsidR="00000000">
        <w:t>a</w:t>
      </w:r>
      <w:r w:rsidR="00000000">
        <w:rPr>
          <w:spacing w:val="-6"/>
        </w:rPr>
        <w:t xml:space="preserve"> </w:t>
      </w:r>
      <w:r w:rsidR="00000000">
        <w:t>trolley</w:t>
      </w:r>
      <w:r w:rsidR="00000000">
        <w:rPr>
          <w:spacing w:val="-10"/>
        </w:rPr>
        <w:t xml:space="preserve"> </w:t>
      </w:r>
      <w:r w:rsidR="00000000">
        <w:t>management</w:t>
      </w:r>
      <w:r w:rsidR="00000000">
        <w:rPr>
          <w:spacing w:val="-5"/>
        </w:rPr>
        <w:t xml:space="preserve"> </w:t>
      </w:r>
      <w:r w:rsidR="00000000">
        <w:t>system</w:t>
      </w:r>
      <w:r w:rsidR="00000000">
        <w:rPr>
          <w:spacing w:val="-5"/>
        </w:rPr>
        <w:t xml:space="preserve"> </w:t>
      </w:r>
      <w:r w:rsidR="00000000">
        <w:t>is</w:t>
      </w:r>
      <w:r w:rsidR="00000000">
        <w:rPr>
          <w:spacing w:val="-4"/>
        </w:rPr>
        <w:t xml:space="preserve"> </w:t>
      </w:r>
      <w:r w:rsidR="00000000">
        <w:t>to</w:t>
      </w:r>
      <w:r w:rsidR="00000000">
        <w:rPr>
          <w:spacing w:val="-4"/>
        </w:rPr>
        <w:t xml:space="preserve"> </w:t>
      </w:r>
      <w:r w:rsidR="00000000">
        <w:t>identify</w:t>
      </w:r>
      <w:r w:rsidR="00000000">
        <w:rPr>
          <w:spacing w:val="-10"/>
        </w:rPr>
        <w:t xml:space="preserve"> </w:t>
      </w:r>
      <w:r w:rsidR="00000000">
        <w:t>the</w:t>
      </w:r>
      <w:r w:rsidR="00000000">
        <w:rPr>
          <w:spacing w:val="-2"/>
        </w:rPr>
        <w:t xml:space="preserve"> </w:t>
      </w:r>
      <w:r w:rsidR="00000000">
        <w:t>requirements and</w:t>
      </w:r>
      <w:r w:rsidR="00000000">
        <w:rPr>
          <w:spacing w:val="-6"/>
        </w:rPr>
        <w:t xml:space="preserve"> </w:t>
      </w:r>
      <w:r w:rsidR="00000000">
        <w:t>goals</w:t>
      </w:r>
      <w:r w:rsidR="00000000">
        <w:rPr>
          <w:spacing w:val="-8"/>
        </w:rPr>
        <w:t xml:space="preserve"> </w:t>
      </w:r>
      <w:r w:rsidR="00000000">
        <w:t>of</w:t>
      </w:r>
      <w:r w:rsidR="00000000">
        <w:rPr>
          <w:spacing w:val="-8"/>
        </w:rPr>
        <w:t xml:space="preserve"> </w:t>
      </w:r>
      <w:r w:rsidR="00000000">
        <w:t>the</w:t>
      </w:r>
      <w:r w:rsidR="00000000">
        <w:rPr>
          <w:spacing w:val="-7"/>
        </w:rPr>
        <w:t xml:space="preserve"> </w:t>
      </w:r>
      <w:r w:rsidR="00000000">
        <w:t>system.</w:t>
      </w:r>
      <w:r w:rsidR="00000000">
        <w:rPr>
          <w:spacing w:val="-9"/>
        </w:rPr>
        <w:t xml:space="preserve"> </w:t>
      </w:r>
      <w:r w:rsidR="00000000">
        <w:t>This</w:t>
      </w:r>
      <w:r w:rsidR="00000000">
        <w:rPr>
          <w:spacing w:val="-8"/>
        </w:rPr>
        <w:t xml:space="preserve"> </w:t>
      </w:r>
      <w:r w:rsidR="00000000">
        <w:t>involves</w:t>
      </w:r>
      <w:r w:rsidR="00000000">
        <w:rPr>
          <w:spacing w:val="-8"/>
        </w:rPr>
        <w:t xml:space="preserve"> </w:t>
      </w:r>
      <w:r w:rsidR="00000000">
        <w:t>identifying</w:t>
      </w:r>
      <w:r w:rsidR="00000000">
        <w:rPr>
          <w:spacing w:val="-8"/>
        </w:rPr>
        <w:t xml:space="preserve"> </w:t>
      </w:r>
      <w:r w:rsidR="00000000">
        <w:t>the</w:t>
      </w:r>
      <w:r w:rsidR="00000000">
        <w:rPr>
          <w:spacing w:val="-8"/>
        </w:rPr>
        <w:t xml:space="preserve"> </w:t>
      </w:r>
      <w:r w:rsidR="00000000">
        <w:t>number</w:t>
      </w:r>
      <w:r w:rsidR="00000000">
        <w:rPr>
          <w:spacing w:val="-9"/>
        </w:rPr>
        <w:t xml:space="preserve"> </w:t>
      </w:r>
      <w:r w:rsidR="00000000">
        <w:t>of</w:t>
      </w:r>
      <w:r w:rsidR="00000000">
        <w:rPr>
          <w:spacing w:val="-8"/>
        </w:rPr>
        <w:t xml:space="preserve"> </w:t>
      </w:r>
      <w:r w:rsidR="00000000">
        <w:t>trolleys</w:t>
      </w:r>
      <w:r w:rsidR="00000000">
        <w:rPr>
          <w:spacing w:val="-6"/>
        </w:rPr>
        <w:t xml:space="preserve"> </w:t>
      </w:r>
      <w:r w:rsidR="00000000">
        <w:t>required,</w:t>
      </w:r>
      <w:r w:rsidR="00000000">
        <w:rPr>
          <w:spacing w:val="-8"/>
        </w:rPr>
        <w:t xml:space="preserve"> </w:t>
      </w:r>
      <w:r w:rsidR="00000000">
        <w:t>the</w:t>
      </w:r>
      <w:r w:rsidR="00000000">
        <w:rPr>
          <w:spacing w:val="-8"/>
        </w:rPr>
        <w:t xml:space="preserve"> </w:t>
      </w:r>
      <w:r w:rsidR="00000000">
        <w:t>locations</w:t>
      </w:r>
      <w:r w:rsidR="00000000">
        <w:rPr>
          <w:spacing w:val="-8"/>
        </w:rPr>
        <w:t xml:space="preserve"> </w:t>
      </w:r>
      <w:r w:rsidR="00000000">
        <w:t>of trolley collection and distribution points, and the necessary software and hardware components.</w:t>
      </w:r>
      <w:r>
        <w:t xml:space="preserve"> </w:t>
      </w:r>
      <w:r w:rsidR="00000000">
        <w:rPr>
          <w:spacing w:val="-2"/>
        </w:rPr>
        <w:t>Hardware</w:t>
      </w:r>
      <w:r w:rsidR="00000000">
        <w:rPr>
          <w:spacing w:val="-7"/>
        </w:rPr>
        <w:t xml:space="preserve"> </w:t>
      </w:r>
      <w:r w:rsidR="00000000">
        <w:rPr>
          <w:spacing w:val="-2"/>
        </w:rPr>
        <w:t>installation:</w:t>
      </w:r>
      <w:r w:rsidR="00000000">
        <w:rPr>
          <w:spacing w:val="-10"/>
        </w:rPr>
        <w:t xml:space="preserve"> </w:t>
      </w:r>
      <w:r w:rsidR="00000000">
        <w:rPr>
          <w:spacing w:val="-2"/>
        </w:rPr>
        <w:t>The</w:t>
      </w:r>
      <w:r w:rsidR="00000000">
        <w:rPr>
          <w:spacing w:val="-6"/>
        </w:rPr>
        <w:t xml:space="preserve"> </w:t>
      </w:r>
      <w:r w:rsidR="00000000">
        <w:rPr>
          <w:spacing w:val="-2"/>
        </w:rPr>
        <w:t>next</w:t>
      </w:r>
      <w:r w:rsidR="00000000">
        <w:rPr>
          <w:spacing w:val="-3"/>
        </w:rPr>
        <w:t xml:space="preserve"> </w:t>
      </w:r>
      <w:r w:rsidR="00000000">
        <w:rPr>
          <w:spacing w:val="-2"/>
        </w:rPr>
        <w:t>step</w:t>
      </w:r>
      <w:r w:rsidR="00000000">
        <w:rPr>
          <w:spacing w:val="-5"/>
        </w:rPr>
        <w:t xml:space="preserve"> </w:t>
      </w:r>
      <w:r w:rsidR="00000000">
        <w:rPr>
          <w:spacing w:val="-2"/>
        </w:rPr>
        <w:t>is</w:t>
      </w:r>
      <w:r w:rsidR="00000000">
        <w:rPr>
          <w:spacing w:val="-5"/>
        </w:rPr>
        <w:t xml:space="preserve"> </w:t>
      </w:r>
      <w:r w:rsidR="00000000">
        <w:rPr>
          <w:spacing w:val="-2"/>
        </w:rPr>
        <w:t>to</w:t>
      </w:r>
      <w:r w:rsidR="00000000">
        <w:rPr>
          <w:spacing w:val="-3"/>
        </w:rPr>
        <w:t xml:space="preserve"> </w:t>
      </w:r>
      <w:r w:rsidR="00000000">
        <w:rPr>
          <w:spacing w:val="-2"/>
        </w:rPr>
        <w:t>install</w:t>
      </w:r>
      <w:r w:rsidR="00000000">
        <w:rPr>
          <w:spacing w:val="-7"/>
        </w:rPr>
        <w:t xml:space="preserve"> </w:t>
      </w:r>
      <w:r w:rsidR="00000000">
        <w:rPr>
          <w:spacing w:val="-2"/>
        </w:rPr>
        <w:t>the</w:t>
      </w:r>
      <w:r w:rsidR="00000000">
        <w:rPr>
          <w:spacing w:val="-5"/>
        </w:rPr>
        <w:t xml:space="preserve"> </w:t>
      </w:r>
      <w:r w:rsidR="00000000">
        <w:rPr>
          <w:spacing w:val="-2"/>
        </w:rPr>
        <w:t>necessary</w:t>
      </w:r>
      <w:r w:rsidR="00000000">
        <w:rPr>
          <w:spacing w:val="-11"/>
        </w:rPr>
        <w:t xml:space="preserve"> </w:t>
      </w:r>
      <w:r w:rsidR="00000000">
        <w:rPr>
          <w:spacing w:val="-2"/>
        </w:rPr>
        <w:t>hardware</w:t>
      </w:r>
      <w:r w:rsidR="00000000">
        <w:rPr>
          <w:spacing w:val="-6"/>
        </w:rPr>
        <w:t xml:space="preserve"> </w:t>
      </w:r>
      <w:r w:rsidR="00000000">
        <w:rPr>
          <w:spacing w:val="-2"/>
        </w:rPr>
        <w:t>components</w:t>
      </w:r>
      <w:r w:rsidR="00000000">
        <w:rPr>
          <w:spacing w:val="-3"/>
        </w:rPr>
        <w:t xml:space="preserve"> </w:t>
      </w:r>
      <w:r w:rsidR="00000000">
        <w:rPr>
          <w:spacing w:val="-2"/>
        </w:rPr>
        <w:t>such</w:t>
      </w:r>
      <w:r w:rsidR="00000000">
        <w:rPr>
          <w:spacing w:val="-5"/>
        </w:rPr>
        <w:t xml:space="preserve"> </w:t>
      </w:r>
      <w:r w:rsidR="00000000">
        <w:rPr>
          <w:spacing w:val="-2"/>
        </w:rPr>
        <w:t>as</w:t>
      </w:r>
      <w:r w:rsidR="00000000">
        <w:rPr>
          <w:spacing w:val="-5"/>
        </w:rPr>
        <w:t xml:space="preserve"> </w:t>
      </w:r>
      <w:r w:rsidR="00000000">
        <w:rPr>
          <w:spacing w:val="-2"/>
        </w:rPr>
        <w:t xml:space="preserve">trolley </w:t>
      </w:r>
      <w:r w:rsidR="00000000">
        <w:t>tracking devices and payment kiosks at designated locations in the airport.</w:t>
      </w:r>
      <w:r>
        <w:t xml:space="preserve"> </w:t>
      </w:r>
      <w:r w:rsidR="00000000">
        <w:t>Software</w:t>
      </w:r>
      <w:r w:rsidR="00000000">
        <w:rPr>
          <w:spacing w:val="-5"/>
        </w:rPr>
        <w:t xml:space="preserve"> </w:t>
      </w:r>
      <w:r w:rsidR="00000000">
        <w:t>installation:</w:t>
      </w:r>
      <w:r w:rsidR="00000000">
        <w:rPr>
          <w:spacing w:val="-8"/>
        </w:rPr>
        <w:t xml:space="preserve"> </w:t>
      </w:r>
      <w:r w:rsidR="00000000">
        <w:t>The</w:t>
      </w:r>
      <w:r w:rsidR="00000000">
        <w:rPr>
          <w:spacing w:val="-4"/>
        </w:rPr>
        <w:t xml:space="preserve"> </w:t>
      </w:r>
      <w:r w:rsidR="00000000">
        <w:t>trolley</w:t>
      </w:r>
      <w:r w:rsidR="00000000">
        <w:rPr>
          <w:spacing w:val="-8"/>
        </w:rPr>
        <w:t xml:space="preserve"> </w:t>
      </w:r>
      <w:r w:rsidR="00000000">
        <w:t>management</w:t>
      </w:r>
      <w:r w:rsidR="00000000">
        <w:rPr>
          <w:spacing w:val="-3"/>
        </w:rPr>
        <w:t xml:space="preserve"> </w:t>
      </w:r>
      <w:r w:rsidR="00000000">
        <w:t>software</w:t>
      </w:r>
      <w:r w:rsidR="00000000">
        <w:rPr>
          <w:spacing w:val="-3"/>
        </w:rPr>
        <w:t xml:space="preserve"> </w:t>
      </w:r>
      <w:r w:rsidR="00000000">
        <w:t>is</w:t>
      </w:r>
      <w:r w:rsidR="00000000">
        <w:rPr>
          <w:spacing w:val="-4"/>
        </w:rPr>
        <w:t xml:space="preserve"> </w:t>
      </w:r>
      <w:r w:rsidR="00000000">
        <w:t>then</w:t>
      </w:r>
      <w:r w:rsidR="00000000">
        <w:rPr>
          <w:spacing w:val="-3"/>
        </w:rPr>
        <w:t xml:space="preserve"> </w:t>
      </w:r>
      <w:r w:rsidR="00000000">
        <w:t>installed,</w:t>
      </w:r>
      <w:r w:rsidR="00000000">
        <w:rPr>
          <w:spacing w:val="-1"/>
        </w:rPr>
        <w:t xml:space="preserve"> </w:t>
      </w:r>
      <w:r w:rsidR="00000000">
        <w:t>configured</w:t>
      </w:r>
      <w:r w:rsidR="00000000">
        <w:rPr>
          <w:spacing w:val="-1"/>
        </w:rPr>
        <w:t xml:space="preserve"> </w:t>
      </w:r>
      <w:r w:rsidR="00000000">
        <w:t>and</w:t>
      </w:r>
      <w:r w:rsidR="00000000">
        <w:rPr>
          <w:spacing w:val="-3"/>
        </w:rPr>
        <w:t xml:space="preserve"> </w:t>
      </w:r>
      <w:r w:rsidR="00000000">
        <w:t>tested</w:t>
      </w:r>
      <w:r w:rsidR="00000000">
        <w:rPr>
          <w:spacing w:val="-1"/>
        </w:rPr>
        <w:t xml:space="preserve"> </w:t>
      </w:r>
      <w:r w:rsidR="00000000">
        <w:t>to ensure that it can track the trolleys, their locations, and availability.</w:t>
      </w:r>
      <w:r>
        <w:t xml:space="preserve"> </w:t>
      </w:r>
      <w:r w:rsidR="00000000">
        <w:t>Testing:</w:t>
      </w:r>
      <w:r w:rsidR="00000000">
        <w:rPr>
          <w:spacing w:val="-3"/>
        </w:rPr>
        <w:t xml:space="preserve"> </w:t>
      </w:r>
      <w:r w:rsidR="00000000">
        <w:t>Before</w:t>
      </w:r>
      <w:r w:rsidR="00000000">
        <w:rPr>
          <w:spacing w:val="-5"/>
        </w:rPr>
        <w:t xml:space="preserve"> </w:t>
      </w:r>
      <w:r w:rsidR="00000000">
        <w:t>launching</w:t>
      </w:r>
      <w:r w:rsidR="00000000">
        <w:rPr>
          <w:spacing w:val="-8"/>
        </w:rPr>
        <w:t xml:space="preserve"> </w:t>
      </w:r>
      <w:r w:rsidR="00000000">
        <w:t>the</w:t>
      </w:r>
      <w:r w:rsidR="00000000">
        <w:rPr>
          <w:spacing w:val="-7"/>
        </w:rPr>
        <w:t xml:space="preserve"> </w:t>
      </w:r>
      <w:r w:rsidR="00000000">
        <w:t>system,</w:t>
      </w:r>
      <w:r w:rsidR="00000000">
        <w:rPr>
          <w:spacing w:val="-6"/>
        </w:rPr>
        <w:t xml:space="preserve"> </w:t>
      </w:r>
      <w:r w:rsidR="00000000">
        <w:t>it</w:t>
      </w:r>
      <w:r w:rsidR="00000000">
        <w:rPr>
          <w:spacing w:val="-5"/>
        </w:rPr>
        <w:t xml:space="preserve"> </w:t>
      </w:r>
      <w:r w:rsidR="00000000">
        <w:t>is</w:t>
      </w:r>
      <w:r w:rsidR="00000000">
        <w:rPr>
          <w:spacing w:val="-5"/>
        </w:rPr>
        <w:t xml:space="preserve"> </w:t>
      </w:r>
      <w:r w:rsidR="00000000">
        <w:t>necessary</w:t>
      </w:r>
      <w:r w:rsidR="00000000">
        <w:rPr>
          <w:spacing w:val="-11"/>
        </w:rPr>
        <w:t xml:space="preserve"> </w:t>
      </w:r>
      <w:r w:rsidR="00000000">
        <w:t>to</w:t>
      </w:r>
      <w:r w:rsidR="00000000">
        <w:rPr>
          <w:spacing w:val="-3"/>
        </w:rPr>
        <w:t xml:space="preserve"> </w:t>
      </w:r>
      <w:r w:rsidR="00000000">
        <w:t>conduct</w:t>
      </w:r>
      <w:r w:rsidR="00000000">
        <w:rPr>
          <w:spacing w:val="-5"/>
        </w:rPr>
        <w:t xml:space="preserve"> </w:t>
      </w:r>
      <w:r w:rsidR="00000000">
        <w:t>thorough</w:t>
      </w:r>
      <w:r w:rsidR="00000000">
        <w:rPr>
          <w:spacing w:val="-4"/>
        </w:rPr>
        <w:t xml:space="preserve"> </w:t>
      </w:r>
      <w:r w:rsidR="00000000">
        <w:t>testing</w:t>
      </w:r>
      <w:r w:rsidR="00000000">
        <w:rPr>
          <w:spacing w:val="-8"/>
        </w:rPr>
        <w:t xml:space="preserve"> </w:t>
      </w:r>
      <w:r w:rsidR="00000000">
        <w:t>to</w:t>
      </w:r>
      <w:r w:rsidR="00000000">
        <w:rPr>
          <w:spacing w:val="-3"/>
        </w:rPr>
        <w:t xml:space="preserve"> </w:t>
      </w:r>
      <w:r w:rsidR="00000000">
        <w:t>ensure</w:t>
      </w:r>
      <w:r w:rsidR="00000000">
        <w:rPr>
          <w:spacing w:val="-7"/>
        </w:rPr>
        <w:t xml:space="preserve"> </w:t>
      </w:r>
      <w:r w:rsidR="00000000">
        <w:t>that</w:t>
      </w:r>
      <w:r w:rsidR="00000000">
        <w:rPr>
          <w:spacing w:val="-3"/>
        </w:rPr>
        <w:t xml:space="preserve"> </w:t>
      </w:r>
      <w:r w:rsidR="00000000">
        <w:t>all components of the system are functioning properly and that the trolley tracking is accurate.</w:t>
      </w:r>
      <w:r>
        <w:t xml:space="preserve"> </w:t>
      </w:r>
      <w:r w:rsidR="00000000">
        <w:t>Staff training:</w:t>
      </w:r>
      <w:r w:rsidR="00000000">
        <w:rPr>
          <w:spacing w:val="-3"/>
        </w:rPr>
        <w:t xml:space="preserve"> </w:t>
      </w:r>
      <w:r w:rsidR="00000000">
        <w:t>The staff responsible for managing the system should be trained on how to use the software, hardware and perform maintenance and repairs.</w:t>
      </w:r>
      <w:r>
        <w:t xml:space="preserve"> </w:t>
      </w:r>
      <w:r w:rsidR="00000000">
        <w:t>Launch:</w:t>
      </w:r>
      <w:r w:rsidR="00000000">
        <w:rPr>
          <w:spacing w:val="-11"/>
        </w:rPr>
        <w:t xml:space="preserve"> </w:t>
      </w:r>
      <w:r w:rsidR="00000000">
        <w:t>Once</w:t>
      </w:r>
      <w:r w:rsidR="00000000">
        <w:rPr>
          <w:spacing w:val="-12"/>
        </w:rPr>
        <w:t xml:space="preserve"> </w:t>
      </w:r>
      <w:r w:rsidR="00000000">
        <w:t>testing</w:t>
      </w:r>
      <w:r w:rsidR="00000000">
        <w:rPr>
          <w:spacing w:val="-12"/>
        </w:rPr>
        <w:t xml:space="preserve"> </w:t>
      </w:r>
      <w:r w:rsidR="00000000">
        <w:t>is</w:t>
      </w:r>
      <w:r w:rsidR="00000000">
        <w:rPr>
          <w:spacing w:val="-11"/>
        </w:rPr>
        <w:t xml:space="preserve"> </w:t>
      </w:r>
      <w:r w:rsidR="00000000">
        <w:t>complete</w:t>
      </w:r>
      <w:r w:rsidR="00000000">
        <w:rPr>
          <w:spacing w:val="-12"/>
        </w:rPr>
        <w:t xml:space="preserve"> </w:t>
      </w:r>
      <w:r w:rsidR="00000000">
        <w:t>and</w:t>
      </w:r>
      <w:r w:rsidR="00000000">
        <w:rPr>
          <w:spacing w:val="-12"/>
        </w:rPr>
        <w:t xml:space="preserve"> </w:t>
      </w:r>
      <w:r w:rsidR="00000000">
        <w:t>the</w:t>
      </w:r>
      <w:r w:rsidR="00000000">
        <w:rPr>
          <w:spacing w:val="-12"/>
        </w:rPr>
        <w:t xml:space="preserve"> </w:t>
      </w:r>
      <w:r w:rsidR="00000000">
        <w:t>staff</w:t>
      </w:r>
      <w:r w:rsidR="00000000">
        <w:rPr>
          <w:spacing w:val="-12"/>
        </w:rPr>
        <w:t xml:space="preserve"> </w:t>
      </w:r>
      <w:r w:rsidR="00000000">
        <w:t>is</w:t>
      </w:r>
      <w:r w:rsidR="00000000">
        <w:rPr>
          <w:spacing w:val="-11"/>
        </w:rPr>
        <w:t xml:space="preserve"> </w:t>
      </w:r>
      <w:r w:rsidR="00000000">
        <w:t>trained,</w:t>
      </w:r>
      <w:r w:rsidR="00000000">
        <w:rPr>
          <w:spacing w:val="-12"/>
        </w:rPr>
        <w:t xml:space="preserve"> </w:t>
      </w:r>
      <w:r w:rsidR="00000000">
        <w:t>the</w:t>
      </w:r>
      <w:r w:rsidR="00000000">
        <w:rPr>
          <w:spacing w:val="-12"/>
        </w:rPr>
        <w:t xml:space="preserve"> </w:t>
      </w:r>
      <w:r w:rsidR="00000000">
        <w:t>system</w:t>
      </w:r>
      <w:r w:rsidR="00000000">
        <w:rPr>
          <w:spacing w:val="-11"/>
        </w:rPr>
        <w:t xml:space="preserve"> </w:t>
      </w:r>
      <w:r w:rsidR="00000000">
        <w:t>can</w:t>
      </w:r>
      <w:r w:rsidR="00000000">
        <w:rPr>
          <w:spacing w:val="-12"/>
        </w:rPr>
        <w:t xml:space="preserve"> </w:t>
      </w:r>
      <w:r w:rsidR="00000000">
        <w:t>be</w:t>
      </w:r>
      <w:r w:rsidR="00000000">
        <w:rPr>
          <w:spacing w:val="-12"/>
        </w:rPr>
        <w:t xml:space="preserve"> </w:t>
      </w:r>
      <w:r w:rsidR="00000000">
        <w:t>launched</w:t>
      </w:r>
      <w:r w:rsidR="00000000">
        <w:rPr>
          <w:spacing w:val="-12"/>
        </w:rPr>
        <w:t xml:space="preserve"> </w:t>
      </w:r>
      <w:r w:rsidR="00000000">
        <w:t>for</w:t>
      </w:r>
      <w:r w:rsidR="00000000">
        <w:rPr>
          <w:spacing w:val="-12"/>
        </w:rPr>
        <w:t xml:space="preserve"> </w:t>
      </w:r>
      <w:r w:rsidR="00000000">
        <w:t xml:space="preserve">passenger </w:t>
      </w:r>
      <w:r w:rsidR="00000000">
        <w:rPr>
          <w:spacing w:val="-4"/>
        </w:rPr>
        <w:t>use.</w:t>
      </w:r>
      <w:r>
        <w:t xml:space="preserve"> </w:t>
      </w:r>
      <w:r w:rsidR="00000000">
        <w:t>Maintenance</w:t>
      </w:r>
      <w:r w:rsidR="00000000">
        <w:rPr>
          <w:spacing w:val="-12"/>
        </w:rPr>
        <w:t xml:space="preserve"> </w:t>
      </w:r>
      <w:r w:rsidR="00000000">
        <w:t>and</w:t>
      </w:r>
      <w:r w:rsidR="00000000">
        <w:rPr>
          <w:spacing w:val="-12"/>
        </w:rPr>
        <w:t xml:space="preserve"> </w:t>
      </w:r>
      <w:r w:rsidR="00000000">
        <w:t>updates:</w:t>
      </w:r>
      <w:r w:rsidR="00000000">
        <w:rPr>
          <w:spacing w:val="-15"/>
        </w:rPr>
        <w:t xml:space="preserve"> </w:t>
      </w:r>
      <w:r w:rsidR="00000000">
        <w:t>The</w:t>
      </w:r>
      <w:r w:rsidR="00000000">
        <w:rPr>
          <w:spacing w:val="-13"/>
        </w:rPr>
        <w:t xml:space="preserve"> </w:t>
      </w:r>
      <w:r w:rsidR="00000000">
        <w:t>trolley</w:t>
      </w:r>
      <w:r w:rsidR="00000000">
        <w:rPr>
          <w:spacing w:val="-15"/>
        </w:rPr>
        <w:t xml:space="preserve"> </w:t>
      </w:r>
      <w:r w:rsidR="00000000">
        <w:t>management</w:t>
      </w:r>
      <w:r w:rsidR="00000000">
        <w:rPr>
          <w:spacing w:val="-10"/>
        </w:rPr>
        <w:t xml:space="preserve"> </w:t>
      </w:r>
      <w:r w:rsidR="00000000">
        <w:t>system</w:t>
      </w:r>
      <w:r w:rsidR="00000000">
        <w:rPr>
          <w:spacing w:val="-11"/>
        </w:rPr>
        <w:t xml:space="preserve"> </w:t>
      </w:r>
      <w:r w:rsidR="00000000">
        <w:t>requires</w:t>
      </w:r>
      <w:r w:rsidR="00000000">
        <w:rPr>
          <w:spacing w:val="-11"/>
        </w:rPr>
        <w:t xml:space="preserve"> </w:t>
      </w:r>
      <w:r w:rsidR="00000000">
        <w:t>ongoing</w:t>
      </w:r>
      <w:r w:rsidR="00000000">
        <w:rPr>
          <w:spacing w:val="-14"/>
        </w:rPr>
        <w:t xml:space="preserve"> </w:t>
      </w:r>
      <w:r w:rsidR="00000000">
        <w:t>maintenance,</w:t>
      </w:r>
      <w:r w:rsidR="00000000">
        <w:rPr>
          <w:spacing w:val="-12"/>
        </w:rPr>
        <w:t xml:space="preserve"> </w:t>
      </w:r>
      <w:r w:rsidR="00000000">
        <w:t>updates and monitoring to ensure it is running efficiently and effectively.</w:t>
      </w:r>
      <w:r>
        <w:t xml:space="preserve"> </w:t>
      </w:r>
      <w:r w:rsidR="00000000">
        <w:t>By following these steps, an airport can integrate a trolley management system that is reliable, efficient and provides a convenient service to passengers. The system can also help reduce the number of trolleys lost or abandoned throughout the airport premises.</w:t>
      </w:r>
      <w:r>
        <w:t xml:space="preserve"> </w:t>
      </w:r>
      <w:r w:rsidR="00000000">
        <w:rPr>
          <w:spacing w:val="-2"/>
        </w:rPr>
        <w:t>SUPPLIERS</w:t>
      </w:r>
      <w:r>
        <w:t xml:space="preserve"> </w:t>
      </w:r>
      <w:r w:rsidR="00000000">
        <w:t>There are several suppliers that offer airport trolley management system solutions. Some of the popular suppliers include:</w:t>
      </w:r>
      <w:r>
        <w:t xml:space="preserve"> </w:t>
      </w:r>
      <w:r w:rsidR="00000000">
        <w:t>Airport Smart Cart Solutions:</w:t>
      </w:r>
      <w:r w:rsidR="00000000">
        <w:rPr>
          <w:spacing w:val="-12"/>
        </w:rPr>
        <w:t xml:space="preserve"> </w:t>
      </w:r>
      <w:r w:rsidR="00000000">
        <w:t>Airport Smart Cart Solutions offers a range of trolley</w:t>
      </w:r>
      <w:r w:rsidR="00000000">
        <w:rPr>
          <w:spacing w:val="-1"/>
        </w:rPr>
        <w:t xml:space="preserve"> </w:t>
      </w:r>
      <w:r w:rsidR="00000000">
        <w:t>management systems including trolley tracking and management software, trolley collection and distribution points, payment kiosks, and maintenance and repair services.</w:t>
      </w:r>
      <w:r>
        <w:t xml:space="preserve"> </w:t>
      </w:r>
      <w:r w:rsidR="00000000">
        <w:t>Smarte Carte: Smarte Carte is a leading provider of self-service luggage carts and trolley management solutions for airports. They offer trolley tracking software, payment kiosks, and trolley maintenance and repair services.</w:t>
      </w:r>
      <w:r>
        <w:t xml:space="preserve"> </w:t>
      </w:r>
      <w:r w:rsidR="00000000">
        <w:t>Bagport: Bagport is a provider of airport services including trolley management systems. They offer trolley tracking software, trolley collection and distribution points, payment kiosks, and trolley maintenance and repair services.</w:t>
      </w:r>
      <w:r>
        <w:t xml:space="preserve"> </w:t>
      </w:r>
      <w:r w:rsidR="00000000">
        <w:t>SITA:</w:t>
      </w:r>
      <w:r w:rsidR="00000000">
        <w:rPr>
          <w:spacing w:val="-4"/>
        </w:rPr>
        <w:t xml:space="preserve"> </w:t>
      </w:r>
      <w:r w:rsidR="00000000">
        <w:t>SITA</w:t>
      </w:r>
      <w:r w:rsidR="00000000">
        <w:rPr>
          <w:spacing w:val="-15"/>
        </w:rPr>
        <w:t xml:space="preserve"> </w:t>
      </w:r>
      <w:r w:rsidR="00000000">
        <w:t>is</w:t>
      </w:r>
      <w:r w:rsidR="00000000">
        <w:rPr>
          <w:spacing w:val="-1"/>
        </w:rPr>
        <w:t xml:space="preserve"> </w:t>
      </w:r>
      <w:r w:rsidR="00000000">
        <w:t>a</w:t>
      </w:r>
      <w:r w:rsidR="00000000">
        <w:rPr>
          <w:spacing w:val="-4"/>
        </w:rPr>
        <w:t xml:space="preserve"> </w:t>
      </w:r>
      <w:r w:rsidR="00000000">
        <w:t>global</w:t>
      </w:r>
      <w:r w:rsidR="00000000">
        <w:rPr>
          <w:spacing w:val="-2"/>
        </w:rPr>
        <w:t xml:space="preserve"> </w:t>
      </w:r>
      <w:r w:rsidR="00000000">
        <w:t>provider</w:t>
      </w:r>
      <w:r w:rsidR="00000000">
        <w:rPr>
          <w:spacing w:val="-4"/>
        </w:rPr>
        <w:t xml:space="preserve"> </w:t>
      </w:r>
      <w:r w:rsidR="00000000">
        <w:t>of</w:t>
      </w:r>
      <w:r w:rsidR="00000000">
        <w:rPr>
          <w:spacing w:val="-1"/>
        </w:rPr>
        <w:t xml:space="preserve"> </w:t>
      </w:r>
      <w:r w:rsidR="00000000">
        <w:t>IT</w:t>
      </w:r>
      <w:r w:rsidR="00000000">
        <w:rPr>
          <w:spacing w:val="-8"/>
        </w:rPr>
        <w:t xml:space="preserve"> </w:t>
      </w:r>
      <w:r w:rsidR="00000000">
        <w:t>and</w:t>
      </w:r>
      <w:r w:rsidR="00000000">
        <w:rPr>
          <w:spacing w:val="-3"/>
        </w:rPr>
        <w:t xml:space="preserve"> </w:t>
      </w:r>
      <w:r w:rsidR="00000000">
        <w:t>communication</w:t>
      </w:r>
      <w:r w:rsidR="00000000">
        <w:rPr>
          <w:spacing w:val="-3"/>
        </w:rPr>
        <w:t xml:space="preserve"> </w:t>
      </w:r>
      <w:r w:rsidR="00000000">
        <w:t>solutions</w:t>
      </w:r>
      <w:r w:rsidR="00000000">
        <w:rPr>
          <w:spacing w:val="-2"/>
        </w:rPr>
        <w:t xml:space="preserve"> </w:t>
      </w:r>
      <w:r w:rsidR="00000000">
        <w:t>for</w:t>
      </w:r>
      <w:r w:rsidR="00000000">
        <w:rPr>
          <w:spacing w:val="-4"/>
        </w:rPr>
        <w:t xml:space="preserve"> </w:t>
      </w:r>
      <w:r w:rsidR="00000000">
        <w:t>the</w:t>
      </w:r>
      <w:r w:rsidR="00000000">
        <w:rPr>
          <w:spacing w:val="-6"/>
        </w:rPr>
        <w:t xml:space="preserve"> </w:t>
      </w:r>
      <w:r w:rsidR="00000000">
        <w:t>air</w:t>
      </w:r>
      <w:r w:rsidR="00000000">
        <w:rPr>
          <w:spacing w:val="-3"/>
        </w:rPr>
        <w:t xml:space="preserve"> </w:t>
      </w:r>
      <w:r w:rsidR="00000000">
        <w:t>transport</w:t>
      </w:r>
      <w:r w:rsidR="00000000">
        <w:rPr>
          <w:spacing w:val="-3"/>
        </w:rPr>
        <w:t xml:space="preserve"> </w:t>
      </w:r>
      <w:r w:rsidR="00000000">
        <w:t>industry. They offer a range of trolley management solutions including trolley tracking and management software, payment kiosks, and trolley maintenance and repair services.</w:t>
      </w:r>
      <w:r>
        <w:t xml:space="preserve"> </w:t>
      </w:r>
      <w:r w:rsidR="00000000">
        <w:rPr>
          <w:rFonts w:ascii="Palatino"/>
          <w:spacing w:val="-5"/>
        </w:rPr>
        <w:t>572</w:t>
      </w:r>
      <w:r>
        <w:rPr>
          <w:rFonts w:ascii="Palatino"/>
        </w:rPr>
        <w:t xml:space="preserve">   </w:t>
      </w:r>
      <w:r w:rsidR="00000000">
        <w:t>Jansen Display Group: Jansen Display Group offers a range of trolley management systems including</w:t>
      </w:r>
      <w:r w:rsidR="00000000">
        <w:rPr>
          <w:spacing w:val="-15"/>
        </w:rPr>
        <w:t xml:space="preserve"> </w:t>
      </w:r>
      <w:r w:rsidR="00000000">
        <w:t>trolley</w:t>
      </w:r>
      <w:r w:rsidR="00000000">
        <w:rPr>
          <w:spacing w:val="-15"/>
        </w:rPr>
        <w:t xml:space="preserve"> </w:t>
      </w:r>
      <w:r w:rsidR="00000000">
        <w:t>tracking</w:t>
      </w:r>
      <w:r w:rsidR="00000000">
        <w:rPr>
          <w:spacing w:val="-15"/>
        </w:rPr>
        <w:t xml:space="preserve"> </w:t>
      </w:r>
      <w:r w:rsidR="00000000">
        <w:t>and</w:t>
      </w:r>
      <w:r w:rsidR="00000000">
        <w:rPr>
          <w:spacing w:val="-15"/>
        </w:rPr>
        <w:t xml:space="preserve"> </w:t>
      </w:r>
      <w:r w:rsidR="00000000">
        <w:t>management</w:t>
      </w:r>
      <w:r w:rsidR="00000000">
        <w:rPr>
          <w:spacing w:val="-14"/>
        </w:rPr>
        <w:t xml:space="preserve"> </w:t>
      </w:r>
      <w:r w:rsidR="00000000">
        <w:t>software,</w:t>
      </w:r>
      <w:r w:rsidR="00000000">
        <w:rPr>
          <w:spacing w:val="-13"/>
        </w:rPr>
        <w:t xml:space="preserve"> </w:t>
      </w:r>
      <w:r w:rsidR="00000000">
        <w:t>payment</w:t>
      </w:r>
      <w:r w:rsidR="00000000">
        <w:rPr>
          <w:spacing w:val="-13"/>
        </w:rPr>
        <w:t xml:space="preserve"> </w:t>
      </w:r>
      <w:r w:rsidR="00000000">
        <w:t>kiosks,</w:t>
      </w:r>
      <w:r w:rsidR="00000000">
        <w:rPr>
          <w:spacing w:val="-13"/>
        </w:rPr>
        <w:t xml:space="preserve"> </w:t>
      </w:r>
      <w:r w:rsidR="00000000">
        <w:t>and</w:t>
      </w:r>
      <w:r w:rsidR="00000000">
        <w:rPr>
          <w:spacing w:val="-13"/>
        </w:rPr>
        <w:t xml:space="preserve"> </w:t>
      </w:r>
      <w:r w:rsidR="00000000">
        <w:t>trolley</w:t>
      </w:r>
      <w:r w:rsidR="00000000">
        <w:rPr>
          <w:spacing w:val="-15"/>
        </w:rPr>
        <w:t xml:space="preserve"> </w:t>
      </w:r>
      <w:r w:rsidR="00000000">
        <w:t>maintenance</w:t>
      </w:r>
      <w:r w:rsidR="00000000">
        <w:rPr>
          <w:spacing w:val="-14"/>
        </w:rPr>
        <w:t xml:space="preserve"> </w:t>
      </w:r>
      <w:r w:rsidR="00000000">
        <w:t>and repair services.</w:t>
      </w:r>
      <w:r>
        <w:t xml:space="preserve"> </w:t>
      </w:r>
      <w:r w:rsidR="00000000">
        <w:t xml:space="preserve">Before selecting a supplier, it is important to evaluate their offerings, experience, and customer service to </w:t>
      </w:r>
      <w:r w:rsidR="00000000">
        <w:lastRenderedPageBreak/>
        <w:t>ensure that they can provide a reliable and effective trolley management system that meets the needs of the airport.</w:t>
      </w:r>
      <w:r>
        <w:t xml:space="preserve">                   </w:t>
      </w:r>
      <w:r w:rsidR="00000000">
        <w:rPr>
          <w:rFonts w:ascii="Palatino"/>
          <w:spacing w:val="-5"/>
        </w:rPr>
        <w:t>573</w:t>
      </w:r>
      <w:r>
        <w:rPr>
          <w:rFonts w:ascii="Palatino"/>
        </w:rPr>
        <w:t xml:space="preserve">  </w:t>
      </w:r>
      <w:r>
        <w:rPr>
          <w:rFonts w:ascii="Palatino"/>
          <w:sz w:val="28"/>
        </w:rPr>
        <w:t xml:space="preserve"> </w:t>
      </w:r>
      <w:bookmarkStart w:id="198" w:name="TRANSPORTATION_INFORMATION_SYSTEM_(TAXI_"/>
      <w:bookmarkStart w:id="199" w:name="_bookmark103"/>
      <w:bookmarkEnd w:id="198"/>
      <w:bookmarkEnd w:id="199"/>
      <w:r w:rsidR="00000000">
        <w:t>TRANSPORTATION</w:t>
      </w:r>
      <w:r w:rsidR="00000000">
        <w:rPr>
          <w:spacing w:val="-8"/>
        </w:rPr>
        <w:t xml:space="preserve"> </w:t>
      </w:r>
      <w:r w:rsidR="00000000">
        <w:t>INFORMATION</w:t>
      </w:r>
      <w:r w:rsidR="00000000">
        <w:rPr>
          <w:spacing w:val="-8"/>
        </w:rPr>
        <w:t xml:space="preserve"> </w:t>
      </w:r>
      <w:r w:rsidR="00000000">
        <w:t>SYSTEM</w:t>
      </w:r>
      <w:r w:rsidR="00000000">
        <w:rPr>
          <w:spacing w:val="-9"/>
        </w:rPr>
        <w:t xml:space="preserve"> </w:t>
      </w:r>
      <w:r w:rsidR="00000000">
        <w:t>(TAXI</w:t>
      </w:r>
      <w:r w:rsidR="00000000">
        <w:rPr>
          <w:spacing w:val="-6"/>
        </w:rPr>
        <w:t xml:space="preserve"> </w:t>
      </w:r>
      <w:r w:rsidR="00000000">
        <w:t>AND</w:t>
      </w:r>
      <w:r w:rsidR="00000000">
        <w:rPr>
          <w:spacing w:val="-8"/>
        </w:rPr>
        <w:t xml:space="preserve"> </w:t>
      </w:r>
      <w:r w:rsidR="00000000">
        <w:t>BUS DISPATCH SYSTEMS)</w:t>
      </w:r>
      <w:r>
        <w:t xml:space="preserve"> </w:t>
      </w:r>
      <w:r w:rsidR="00000000">
        <w:rPr>
          <w:spacing w:val="-2"/>
        </w:rPr>
        <w:t>INTRODUCTION</w:t>
      </w:r>
      <w:r>
        <w:t xml:space="preserve"> </w:t>
      </w:r>
      <w:r w:rsidR="00000000">
        <w:t>An airport transportation information system, also known as a taxi and bus dispatch system, is a software application used by airport authorities to manage ground transportation services for passengers</w:t>
      </w:r>
      <w:r w:rsidR="00000000">
        <w:rPr>
          <w:spacing w:val="-15"/>
        </w:rPr>
        <w:t xml:space="preserve"> </w:t>
      </w:r>
      <w:r w:rsidR="00000000">
        <w:t>arriving</w:t>
      </w:r>
      <w:r w:rsidR="00000000">
        <w:rPr>
          <w:spacing w:val="-15"/>
        </w:rPr>
        <w:t xml:space="preserve"> </w:t>
      </w:r>
      <w:r w:rsidR="00000000">
        <w:t>and</w:t>
      </w:r>
      <w:r w:rsidR="00000000">
        <w:rPr>
          <w:spacing w:val="-15"/>
        </w:rPr>
        <w:t xml:space="preserve"> </w:t>
      </w:r>
      <w:r w:rsidR="00000000">
        <w:t>departing</w:t>
      </w:r>
      <w:r w:rsidR="00000000">
        <w:rPr>
          <w:spacing w:val="-15"/>
        </w:rPr>
        <w:t xml:space="preserve"> </w:t>
      </w:r>
      <w:r w:rsidR="00000000">
        <w:t>from</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ensure</w:t>
      </w:r>
      <w:r w:rsidR="00000000">
        <w:rPr>
          <w:spacing w:val="-15"/>
        </w:rPr>
        <w:t xml:space="preserve"> </w:t>
      </w:r>
      <w:r w:rsidR="00000000">
        <w:t>that</w:t>
      </w:r>
      <w:r w:rsidR="00000000">
        <w:rPr>
          <w:spacing w:val="-15"/>
        </w:rPr>
        <w:t xml:space="preserve"> </w:t>
      </w:r>
      <w:r w:rsidR="00000000">
        <w:t>passengers can easily access ground transportation services and that the transportation services operate efficiently and effectively.</w:t>
      </w:r>
      <w:r>
        <w:t xml:space="preserve"> </w:t>
      </w:r>
      <w:r w:rsidR="00000000">
        <w:t>The</w:t>
      </w:r>
      <w:r w:rsidR="00000000">
        <w:rPr>
          <w:spacing w:val="-2"/>
        </w:rPr>
        <w:t xml:space="preserve"> </w:t>
      </w:r>
      <w:r w:rsidR="00000000">
        <w:t>system typically</w:t>
      </w:r>
      <w:r w:rsidR="00000000">
        <w:rPr>
          <w:spacing w:val="-5"/>
        </w:rPr>
        <w:t xml:space="preserve"> </w:t>
      </w:r>
      <w:r w:rsidR="00000000">
        <w:t>includes</w:t>
      </w:r>
      <w:r w:rsidR="00000000">
        <w:rPr>
          <w:spacing w:val="-1"/>
        </w:rPr>
        <w:t xml:space="preserve"> </w:t>
      </w:r>
      <w:r w:rsidR="00000000">
        <w:t>the following</w:t>
      </w:r>
      <w:r w:rsidR="00000000">
        <w:rPr>
          <w:spacing w:val="-1"/>
        </w:rPr>
        <w:t xml:space="preserve"> </w:t>
      </w:r>
      <w:r w:rsidR="00000000">
        <w:rPr>
          <w:spacing w:val="-2"/>
        </w:rPr>
        <w:t>components:</w:t>
      </w:r>
      <w:r>
        <w:t xml:space="preserve"> </w:t>
      </w:r>
      <w:r w:rsidR="00000000">
        <w:t>Passenger</w:t>
      </w:r>
      <w:r w:rsidR="00000000">
        <w:rPr>
          <w:spacing w:val="-8"/>
        </w:rPr>
        <w:t xml:space="preserve"> </w:t>
      </w:r>
      <w:r w:rsidR="00000000">
        <w:t>Information:</w:t>
      </w:r>
      <w:r w:rsidR="00000000">
        <w:rPr>
          <w:spacing w:val="-14"/>
        </w:rPr>
        <w:t xml:space="preserve"> </w:t>
      </w:r>
      <w:r w:rsidR="00000000">
        <w:t>The</w:t>
      </w:r>
      <w:r w:rsidR="00000000">
        <w:rPr>
          <w:spacing w:val="-13"/>
        </w:rPr>
        <w:t xml:space="preserve"> </w:t>
      </w:r>
      <w:r w:rsidR="00000000">
        <w:t>system</w:t>
      </w:r>
      <w:r w:rsidR="00000000">
        <w:rPr>
          <w:spacing w:val="-9"/>
        </w:rPr>
        <w:t xml:space="preserve"> </w:t>
      </w:r>
      <w:r w:rsidR="00000000">
        <w:t>collects</w:t>
      </w:r>
      <w:r w:rsidR="00000000">
        <w:rPr>
          <w:spacing w:val="-11"/>
        </w:rPr>
        <w:t xml:space="preserve"> </w:t>
      </w:r>
      <w:r w:rsidR="00000000">
        <w:t>passenger</w:t>
      </w:r>
      <w:r w:rsidR="00000000">
        <w:rPr>
          <w:spacing w:val="-12"/>
        </w:rPr>
        <w:t xml:space="preserve"> </w:t>
      </w:r>
      <w:r w:rsidR="00000000">
        <w:t>information,</w:t>
      </w:r>
      <w:r w:rsidR="00000000">
        <w:rPr>
          <w:spacing w:val="-12"/>
        </w:rPr>
        <w:t xml:space="preserve"> </w:t>
      </w:r>
      <w:r w:rsidR="00000000">
        <w:t>including</w:t>
      </w:r>
      <w:r w:rsidR="00000000">
        <w:rPr>
          <w:spacing w:val="-12"/>
        </w:rPr>
        <w:t xml:space="preserve"> </w:t>
      </w:r>
      <w:r w:rsidR="00000000">
        <w:t>flight</w:t>
      </w:r>
      <w:r w:rsidR="00000000">
        <w:rPr>
          <w:spacing w:val="-9"/>
        </w:rPr>
        <w:t xml:space="preserve"> </w:t>
      </w:r>
      <w:r w:rsidR="00000000">
        <w:t>details,</w:t>
      </w:r>
      <w:r w:rsidR="00000000">
        <w:rPr>
          <w:spacing w:val="-9"/>
        </w:rPr>
        <w:t xml:space="preserve"> </w:t>
      </w:r>
      <w:r w:rsidR="00000000">
        <w:t>arrival and departure times, and transportation preferences.</w:t>
      </w:r>
      <w:r>
        <w:t xml:space="preserve"> </w:t>
      </w:r>
      <w:r w:rsidR="00000000">
        <w:rPr>
          <w:spacing w:val="-2"/>
        </w:rPr>
        <w:t>Vehicle</w:t>
      </w:r>
      <w:r w:rsidR="00000000">
        <w:rPr>
          <w:spacing w:val="-8"/>
        </w:rPr>
        <w:t xml:space="preserve"> </w:t>
      </w:r>
      <w:r w:rsidR="00000000">
        <w:rPr>
          <w:spacing w:val="-2"/>
        </w:rPr>
        <w:t>Management:</w:t>
      </w:r>
      <w:r w:rsidR="00000000">
        <w:rPr>
          <w:spacing w:val="-9"/>
        </w:rPr>
        <w:t xml:space="preserve"> </w:t>
      </w:r>
      <w:r w:rsidR="00000000">
        <w:rPr>
          <w:spacing w:val="-2"/>
        </w:rPr>
        <w:t>The</w:t>
      </w:r>
      <w:r w:rsidR="00000000">
        <w:rPr>
          <w:spacing w:val="-8"/>
        </w:rPr>
        <w:t xml:space="preserve"> </w:t>
      </w:r>
      <w:r w:rsidR="00000000">
        <w:rPr>
          <w:spacing w:val="-2"/>
        </w:rPr>
        <w:t>system</w:t>
      </w:r>
      <w:r w:rsidR="00000000">
        <w:rPr>
          <w:spacing w:val="-7"/>
        </w:rPr>
        <w:t xml:space="preserve"> </w:t>
      </w:r>
      <w:r w:rsidR="00000000">
        <w:rPr>
          <w:spacing w:val="-2"/>
        </w:rPr>
        <w:t>manages</w:t>
      </w:r>
      <w:r w:rsidR="00000000">
        <w:rPr>
          <w:spacing w:val="-7"/>
        </w:rPr>
        <w:t xml:space="preserve"> </w:t>
      </w:r>
      <w:r w:rsidR="00000000">
        <w:rPr>
          <w:spacing w:val="-2"/>
        </w:rPr>
        <w:t>the</w:t>
      </w:r>
      <w:r w:rsidR="00000000">
        <w:rPr>
          <w:spacing w:val="-8"/>
        </w:rPr>
        <w:t xml:space="preserve"> </w:t>
      </w:r>
      <w:r w:rsidR="00000000">
        <w:rPr>
          <w:spacing w:val="-2"/>
        </w:rPr>
        <w:t>availability</w:t>
      </w:r>
      <w:r w:rsidR="00000000">
        <w:rPr>
          <w:spacing w:val="-13"/>
        </w:rPr>
        <w:t xml:space="preserve"> </w:t>
      </w:r>
      <w:r w:rsidR="00000000">
        <w:rPr>
          <w:spacing w:val="-2"/>
        </w:rPr>
        <w:t>and</w:t>
      </w:r>
      <w:r w:rsidR="00000000">
        <w:rPr>
          <w:spacing w:val="-3"/>
        </w:rPr>
        <w:t xml:space="preserve"> </w:t>
      </w:r>
      <w:r w:rsidR="00000000">
        <w:rPr>
          <w:spacing w:val="-2"/>
        </w:rPr>
        <w:t>allocation</w:t>
      </w:r>
      <w:r w:rsidR="00000000">
        <w:rPr>
          <w:spacing w:val="-7"/>
        </w:rPr>
        <w:t xml:space="preserve"> </w:t>
      </w:r>
      <w:r w:rsidR="00000000">
        <w:rPr>
          <w:spacing w:val="-2"/>
        </w:rPr>
        <w:t>of taxis</w:t>
      </w:r>
      <w:r w:rsidR="00000000">
        <w:rPr>
          <w:spacing w:val="-5"/>
        </w:rPr>
        <w:t xml:space="preserve"> </w:t>
      </w:r>
      <w:r w:rsidR="00000000">
        <w:rPr>
          <w:spacing w:val="-2"/>
        </w:rPr>
        <w:t>and</w:t>
      </w:r>
      <w:r w:rsidR="00000000">
        <w:rPr>
          <w:spacing w:val="-7"/>
        </w:rPr>
        <w:t xml:space="preserve"> </w:t>
      </w:r>
      <w:r w:rsidR="00000000">
        <w:rPr>
          <w:spacing w:val="-2"/>
        </w:rPr>
        <w:t>other</w:t>
      </w:r>
      <w:r w:rsidR="00000000">
        <w:rPr>
          <w:spacing w:val="-5"/>
        </w:rPr>
        <w:t xml:space="preserve"> </w:t>
      </w:r>
      <w:r w:rsidR="00000000">
        <w:rPr>
          <w:spacing w:val="-2"/>
        </w:rPr>
        <w:t xml:space="preserve">ground </w:t>
      </w:r>
      <w:r w:rsidR="00000000">
        <w:t>transportation vehicles to meet the demands of passenger traffic.</w:t>
      </w:r>
      <w:r>
        <w:t xml:space="preserve"> </w:t>
      </w:r>
      <w:r w:rsidR="00000000">
        <w:t>Dispatch Management: The system dispatches vehicles to the appropriate pick-up and drop-off locations based on passenger information and vehicle availability.</w:t>
      </w:r>
      <w:r>
        <w:t xml:space="preserve"> </w:t>
      </w:r>
      <w:r w:rsidR="00000000">
        <w:t>Payment</w:t>
      </w:r>
      <w:r w:rsidR="00000000">
        <w:rPr>
          <w:spacing w:val="-15"/>
        </w:rPr>
        <w:t xml:space="preserve"> </w:t>
      </w:r>
      <w:r w:rsidR="00000000">
        <w:t>and</w:t>
      </w:r>
      <w:r w:rsidR="00000000">
        <w:rPr>
          <w:spacing w:val="-15"/>
        </w:rPr>
        <w:t xml:space="preserve"> </w:t>
      </w:r>
      <w:r w:rsidR="00000000">
        <w:t>Billing:</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processes</w:t>
      </w:r>
      <w:r w:rsidR="00000000">
        <w:rPr>
          <w:spacing w:val="-15"/>
        </w:rPr>
        <w:t xml:space="preserve"> </w:t>
      </w:r>
      <w:r w:rsidR="00000000">
        <w:t>payment</w:t>
      </w:r>
      <w:r w:rsidR="00000000">
        <w:rPr>
          <w:spacing w:val="-15"/>
        </w:rPr>
        <w:t xml:space="preserve"> </w:t>
      </w:r>
      <w:r w:rsidR="00000000">
        <w:t>and</w:t>
      </w:r>
      <w:r w:rsidR="00000000">
        <w:rPr>
          <w:spacing w:val="-15"/>
        </w:rPr>
        <w:t xml:space="preserve"> </w:t>
      </w:r>
      <w:r w:rsidR="00000000">
        <w:t>billing</w:t>
      </w:r>
      <w:r w:rsidR="00000000">
        <w:rPr>
          <w:spacing w:val="-15"/>
        </w:rPr>
        <w:t xml:space="preserve"> </w:t>
      </w:r>
      <w:r w:rsidR="00000000">
        <w:t>for</w:t>
      </w:r>
      <w:r w:rsidR="00000000">
        <w:rPr>
          <w:spacing w:val="-15"/>
        </w:rPr>
        <w:t xml:space="preserve"> </w:t>
      </w:r>
      <w:r w:rsidR="00000000">
        <w:t>ground</w:t>
      </w:r>
      <w:r w:rsidR="00000000">
        <w:rPr>
          <w:spacing w:val="-15"/>
        </w:rPr>
        <w:t xml:space="preserve"> </w:t>
      </w:r>
      <w:r w:rsidR="00000000">
        <w:t>transportation</w:t>
      </w:r>
      <w:r w:rsidR="00000000">
        <w:rPr>
          <w:spacing w:val="-15"/>
        </w:rPr>
        <w:t xml:space="preserve"> </w:t>
      </w:r>
      <w:r w:rsidR="00000000">
        <w:t>services, including credit card payments and third-party billing.</w:t>
      </w:r>
      <w:r>
        <w:t xml:space="preserve"> </w:t>
      </w:r>
      <w:r w:rsidR="00000000">
        <w:t>Reporting: The system generates reports on passenger traffic, vehicle usage, revenue, and other performance metrics.</w:t>
      </w:r>
      <w:r>
        <w:t xml:space="preserve"> </w:t>
      </w:r>
      <w:r w:rsidR="00000000">
        <w:t>The system typically integrates with other airport systems, such as flight information displays, parking guidance systems, and baggage handling systems, to provide a seamless transportation experience for passengers.</w:t>
      </w:r>
      <w:r>
        <w:t xml:space="preserve"> </w:t>
      </w:r>
      <w:r w:rsidR="00000000">
        <w:t>Overall,</w:t>
      </w:r>
      <w:r w:rsidR="00000000">
        <w:rPr>
          <w:spacing w:val="-2"/>
        </w:rPr>
        <w:t xml:space="preserve"> </w:t>
      </w:r>
      <w:r w:rsidR="00000000">
        <w:t>an</w:t>
      </w:r>
      <w:r w:rsidR="00000000">
        <w:rPr>
          <w:spacing w:val="-2"/>
        </w:rPr>
        <w:t xml:space="preserve"> </w:t>
      </w:r>
      <w:r w:rsidR="00000000">
        <w:t>airport</w:t>
      </w:r>
      <w:r w:rsidR="00000000">
        <w:rPr>
          <w:spacing w:val="-3"/>
        </w:rPr>
        <w:t xml:space="preserve"> </w:t>
      </w:r>
      <w:r w:rsidR="00000000">
        <w:t>transportation</w:t>
      </w:r>
      <w:r w:rsidR="00000000">
        <w:rPr>
          <w:spacing w:val="-2"/>
        </w:rPr>
        <w:t xml:space="preserve"> </w:t>
      </w:r>
      <w:r w:rsidR="00000000">
        <w:t>information</w:t>
      </w:r>
      <w:r w:rsidR="00000000">
        <w:rPr>
          <w:spacing w:val="-2"/>
        </w:rPr>
        <w:t xml:space="preserve"> </w:t>
      </w:r>
      <w:r w:rsidR="00000000">
        <w:t>system</w:t>
      </w:r>
      <w:r w:rsidR="00000000">
        <w:rPr>
          <w:spacing w:val="-2"/>
        </w:rPr>
        <w:t xml:space="preserve"> </w:t>
      </w:r>
      <w:r w:rsidR="00000000">
        <w:t>is</w:t>
      </w:r>
      <w:r w:rsidR="00000000">
        <w:rPr>
          <w:spacing w:val="-2"/>
        </w:rPr>
        <w:t xml:space="preserve"> </w:t>
      </w:r>
      <w:r w:rsidR="00000000">
        <w:t>a</w:t>
      </w:r>
      <w:r w:rsidR="00000000">
        <w:rPr>
          <w:spacing w:val="-3"/>
        </w:rPr>
        <w:t xml:space="preserve"> </w:t>
      </w:r>
      <w:r w:rsidR="00000000">
        <w:t>critical</w:t>
      </w:r>
      <w:r w:rsidR="00000000">
        <w:rPr>
          <w:spacing w:val="-2"/>
        </w:rPr>
        <w:t xml:space="preserve"> </w:t>
      </w:r>
      <w:r w:rsidR="00000000">
        <w:t>component</w:t>
      </w:r>
      <w:r w:rsidR="00000000">
        <w:rPr>
          <w:spacing w:val="-2"/>
        </w:rPr>
        <w:t xml:space="preserve"> </w:t>
      </w:r>
      <w:r w:rsidR="00000000">
        <w:t>of</w:t>
      </w:r>
      <w:r w:rsidR="00000000">
        <w:rPr>
          <w:spacing w:val="-3"/>
        </w:rPr>
        <w:t xml:space="preserve"> </w:t>
      </w:r>
      <w:r w:rsidR="00000000">
        <w:t>airport</w:t>
      </w:r>
      <w:r w:rsidR="00000000">
        <w:rPr>
          <w:spacing w:val="-2"/>
        </w:rPr>
        <w:t xml:space="preserve"> </w:t>
      </w:r>
      <w:r w:rsidR="00000000">
        <w:t>operations that ensures the efficient and effective management of ground transportation services for passengers.</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improves</w:t>
      </w:r>
      <w:r w:rsidR="00000000">
        <w:rPr>
          <w:spacing w:val="-15"/>
        </w:rPr>
        <w:t xml:space="preserve"> </w:t>
      </w:r>
      <w:r w:rsidR="00000000">
        <w:t>the</w:t>
      </w:r>
      <w:r w:rsidR="00000000">
        <w:rPr>
          <w:spacing w:val="-15"/>
        </w:rPr>
        <w:t xml:space="preserve"> </w:t>
      </w:r>
      <w:r w:rsidR="00000000">
        <w:t>overall</w:t>
      </w:r>
      <w:r w:rsidR="00000000">
        <w:rPr>
          <w:spacing w:val="-15"/>
        </w:rPr>
        <w:t xml:space="preserve"> </w:t>
      </w:r>
      <w:r w:rsidR="00000000">
        <w:t>airport</w:t>
      </w:r>
      <w:r w:rsidR="00000000">
        <w:rPr>
          <w:spacing w:val="-15"/>
        </w:rPr>
        <w:t xml:space="preserve"> </w:t>
      </w:r>
      <w:r w:rsidR="00000000">
        <w:t>experience</w:t>
      </w:r>
      <w:r w:rsidR="00000000">
        <w:rPr>
          <w:spacing w:val="-15"/>
        </w:rPr>
        <w:t xml:space="preserve"> </w:t>
      </w:r>
      <w:r w:rsidR="00000000">
        <w:t>for</w:t>
      </w:r>
      <w:r w:rsidR="00000000">
        <w:rPr>
          <w:spacing w:val="-15"/>
        </w:rPr>
        <w:t xml:space="preserve"> </w:t>
      </w:r>
      <w:r w:rsidR="00000000">
        <w:t>passengers</w:t>
      </w:r>
      <w:r w:rsidR="00000000">
        <w:rPr>
          <w:spacing w:val="-15"/>
        </w:rPr>
        <w:t xml:space="preserve"> </w:t>
      </w:r>
      <w:r w:rsidR="00000000">
        <w:t>and</w:t>
      </w:r>
      <w:r w:rsidR="00000000">
        <w:rPr>
          <w:spacing w:val="-15"/>
        </w:rPr>
        <w:t xml:space="preserve"> </w:t>
      </w:r>
      <w:r w:rsidR="00000000">
        <w:t>provides</w:t>
      </w:r>
      <w:r w:rsidR="00000000">
        <w:rPr>
          <w:spacing w:val="-15"/>
        </w:rPr>
        <w:t xml:space="preserve"> </w:t>
      </w:r>
      <w:r w:rsidR="00000000">
        <w:t>a</w:t>
      </w:r>
      <w:r w:rsidR="00000000">
        <w:rPr>
          <w:spacing w:val="-15"/>
        </w:rPr>
        <w:t xml:space="preserve"> </w:t>
      </w:r>
      <w:r w:rsidR="00000000">
        <w:t>more efficient and profitable operation for ground transportation service providers.</w:t>
      </w:r>
      <w:r>
        <w:t xml:space="preserve"> </w:t>
      </w:r>
      <w:r w:rsidR="00000000">
        <w:rPr>
          <w:spacing w:val="-2"/>
        </w:rPr>
        <w:t>COMPONENTS</w:t>
      </w:r>
      <w:r>
        <w:t xml:space="preserve"> </w:t>
      </w:r>
      <w:r w:rsidR="00000000">
        <w:t>The components of a transportation information system, also known as a taxi and bus dispatch system,</w:t>
      </w:r>
      <w:r w:rsidR="00000000">
        <w:rPr>
          <w:spacing w:val="-8"/>
        </w:rPr>
        <w:t xml:space="preserve"> </w:t>
      </w:r>
      <w:r w:rsidR="00000000">
        <w:t>can</w:t>
      </w:r>
      <w:r w:rsidR="00000000">
        <w:rPr>
          <w:spacing w:val="-8"/>
        </w:rPr>
        <w:t xml:space="preserve"> </w:t>
      </w:r>
      <w:r w:rsidR="00000000">
        <w:t>vary</w:t>
      </w:r>
      <w:r w:rsidR="00000000">
        <w:rPr>
          <w:spacing w:val="-13"/>
        </w:rPr>
        <w:t xml:space="preserve"> </w:t>
      </w:r>
      <w:r w:rsidR="00000000">
        <w:t>depending</w:t>
      </w:r>
      <w:r w:rsidR="00000000">
        <w:rPr>
          <w:spacing w:val="-10"/>
        </w:rPr>
        <w:t xml:space="preserve"> </w:t>
      </w:r>
      <w:r w:rsidR="00000000">
        <w:t>on</w:t>
      </w:r>
      <w:r w:rsidR="00000000">
        <w:rPr>
          <w:spacing w:val="-8"/>
        </w:rPr>
        <w:t xml:space="preserve"> </w:t>
      </w:r>
      <w:r w:rsidR="00000000">
        <w:t>the</w:t>
      </w:r>
      <w:r w:rsidR="00000000">
        <w:rPr>
          <w:spacing w:val="-9"/>
        </w:rPr>
        <w:t xml:space="preserve"> </w:t>
      </w:r>
      <w:r w:rsidR="00000000">
        <w:t>specific</w:t>
      </w:r>
      <w:r w:rsidR="00000000">
        <w:rPr>
          <w:spacing w:val="-9"/>
        </w:rPr>
        <w:t xml:space="preserve"> </w:t>
      </w:r>
      <w:r w:rsidR="00000000">
        <w:t>system</w:t>
      </w:r>
      <w:r w:rsidR="00000000">
        <w:rPr>
          <w:spacing w:val="-6"/>
        </w:rPr>
        <w:t xml:space="preserve"> </w:t>
      </w:r>
      <w:r w:rsidR="00000000">
        <w:t>and</w:t>
      </w:r>
      <w:r w:rsidR="00000000">
        <w:rPr>
          <w:spacing w:val="-8"/>
        </w:rPr>
        <w:t xml:space="preserve"> </w:t>
      </w:r>
      <w:r w:rsidR="00000000">
        <w:t>its</w:t>
      </w:r>
      <w:r w:rsidR="00000000">
        <w:rPr>
          <w:spacing w:val="-8"/>
        </w:rPr>
        <w:t xml:space="preserve"> </w:t>
      </w:r>
      <w:r w:rsidR="00000000">
        <w:t>functionalities.</w:t>
      </w:r>
      <w:r w:rsidR="00000000">
        <w:rPr>
          <w:spacing w:val="-8"/>
        </w:rPr>
        <w:t xml:space="preserve"> </w:t>
      </w:r>
      <w:r w:rsidR="00000000">
        <w:t>However,</w:t>
      </w:r>
      <w:r w:rsidR="00000000">
        <w:rPr>
          <w:spacing w:val="-6"/>
        </w:rPr>
        <w:t xml:space="preserve"> </w:t>
      </w:r>
      <w:r w:rsidR="00000000">
        <w:t>here</w:t>
      </w:r>
      <w:r w:rsidR="00000000">
        <w:rPr>
          <w:spacing w:val="-9"/>
        </w:rPr>
        <w:t xml:space="preserve"> </w:t>
      </w:r>
      <w:r w:rsidR="00000000">
        <w:t>are</w:t>
      </w:r>
      <w:r w:rsidR="00000000">
        <w:rPr>
          <w:spacing w:val="-9"/>
        </w:rPr>
        <w:t xml:space="preserve"> </w:t>
      </w:r>
      <w:r w:rsidR="00000000">
        <w:t>some of the common components of a transportation information system:</w:t>
      </w:r>
      <w:r>
        <w:t xml:space="preserve">  </w:t>
      </w:r>
      <w:r w:rsidR="00000000">
        <w:rPr>
          <w:rFonts w:ascii="Palatino"/>
          <w:spacing w:val="-5"/>
        </w:rPr>
        <w:t>574</w:t>
      </w:r>
      <w:r>
        <w:rPr>
          <w:rFonts w:ascii="Palatino"/>
        </w:rPr>
        <w:t xml:space="preserve">   </w:t>
      </w:r>
      <w:r w:rsidR="00000000">
        <w:t>Passenger Information: This component of the system collects passenger information, including their</w:t>
      </w:r>
      <w:r w:rsidR="00000000">
        <w:rPr>
          <w:spacing w:val="-7"/>
        </w:rPr>
        <w:t xml:space="preserve"> </w:t>
      </w:r>
      <w:r w:rsidR="00000000">
        <w:t>flight</w:t>
      </w:r>
      <w:r w:rsidR="00000000">
        <w:rPr>
          <w:spacing w:val="-5"/>
        </w:rPr>
        <w:t xml:space="preserve"> </w:t>
      </w:r>
      <w:r w:rsidR="00000000">
        <w:t>details,</w:t>
      </w:r>
      <w:r w:rsidR="00000000">
        <w:rPr>
          <w:spacing w:val="-5"/>
        </w:rPr>
        <w:t xml:space="preserve"> </w:t>
      </w:r>
      <w:r w:rsidR="00000000">
        <w:t>arrival</w:t>
      </w:r>
      <w:r w:rsidR="00000000">
        <w:rPr>
          <w:spacing w:val="-5"/>
        </w:rPr>
        <w:t xml:space="preserve"> </w:t>
      </w:r>
      <w:r w:rsidR="00000000">
        <w:t>and</w:t>
      </w:r>
      <w:r w:rsidR="00000000">
        <w:rPr>
          <w:spacing w:val="-6"/>
        </w:rPr>
        <w:t xml:space="preserve"> </w:t>
      </w:r>
      <w:r w:rsidR="00000000">
        <w:t>departure</w:t>
      </w:r>
      <w:r w:rsidR="00000000">
        <w:rPr>
          <w:spacing w:val="-7"/>
        </w:rPr>
        <w:t xml:space="preserve"> </w:t>
      </w:r>
      <w:r w:rsidR="00000000">
        <w:t>times,</w:t>
      </w:r>
      <w:r w:rsidR="00000000">
        <w:rPr>
          <w:spacing w:val="-6"/>
        </w:rPr>
        <w:t xml:space="preserve"> </w:t>
      </w:r>
      <w:r w:rsidR="00000000">
        <w:t>and</w:t>
      </w:r>
      <w:r w:rsidR="00000000">
        <w:rPr>
          <w:spacing w:val="-5"/>
        </w:rPr>
        <w:t xml:space="preserve"> </w:t>
      </w:r>
      <w:r w:rsidR="00000000">
        <w:t>transportation</w:t>
      </w:r>
      <w:r w:rsidR="00000000">
        <w:rPr>
          <w:spacing w:val="-6"/>
        </w:rPr>
        <w:t xml:space="preserve"> </w:t>
      </w:r>
      <w:r w:rsidR="00000000">
        <w:t>preferences.</w:t>
      </w:r>
      <w:r w:rsidR="00000000">
        <w:rPr>
          <w:spacing w:val="-10"/>
        </w:rPr>
        <w:t xml:space="preserve"> </w:t>
      </w:r>
      <w:r w:rsidR="00000000">
        <w:t>This</w:t>
      </w:r>
      <w:r w:rsidR="00000000">
        <w:rPr>
          <w:spacing w:val="-5"/>
        </w:rPr>
        <w:t xml:space="preserve"> </w:t>
      </w:r>
      <w:r w:rsidR="00000000">
        <w:t>information</w:t>
      </w:r>
      <w:r w:rsidR="00000000">
        <w:rPr>
          <w:spacing w:val="-5"/>
        </w:rPr>
        <w:t xml:space="preserve"> </w:t>
      </w:r>
      <w:r w:rsidR="00000000">
        <w:t>is used to ensure that passengers receive efficient and timely ground transportation services.</w:t>
      </w:r>
      <w:r>
        <w:t xml:space="preserve"> </w:t>
      </w:r>
      <w:r w:rsidR="00000000">
        <w:t>Vehicle Management: This component manages the availability and allocation of taxis and other ground</w:t>
      </w:r>
      <w:r w:rsidR="00000000">
        <w:rPr>
          <w:spacing w:val="-4"/>
        </w:rPr>
        <w:t xml:space="preserve"> </w:t>
      </w:r>
      <w:r w:rsidR="00000000">
        <w:t>transportation</w:t>
      </w:r>
      <w:r w:rsidR="00000000">
        <w:rPr>
          <w:spacing w:val="-3"/>
        </w:rPr>
        <w:t xml:space="preserve"> </w:t>
      </w:r>
      <w:r w:rsidR="00000000">
        <w:t>vehicles</w:t>
      </w:r>
      <w:r w:rsidR="00000000">
        <w:rPr>
          <w:spacing w:val="-4"/>
        </w:rPr>
        <w:t xml:space="preserve"> </w:t>
      </w:r>
      <w:r w:rsidR="00000000">
        <w:t>to</w:t>
      </w:r>
      <w:r w:rsidR="00000000">
        <w:rPr>
          <w:spacing w:val="-3"/>
        </w:rPr>
        <w:t xml:space="preserve"> </w:t>
      </w:r>
      <w:r w:rsidR="00000000">
        <w:t>meet</w:t>
      </w:r>
      <w:r w:rsidR="00000000">
        <w:rPr>
          <w:spacing w:val="-3"/>
        </w:rPr>
        <w:t xml:space="preserve"> </w:t>
      </w:r>
      <w:r w:rsidR="00000000">
        <w:t>the</w:t>
      </w:r>
      <w:r w:rsidR="00000000">
        <w:rPr>
          <w:spacing w:val="-4"/>
        </w:rPr>
        <w:t xml:space="preserve"> </w:t>
      </w:r>
      <w:r w:rsidR="00000000">
        <w:t>demands</w:t>
      </w:r>
      <w:r w:rsidR="00000000">
        <w:rPr>
          <w:spacing w:val="-4"/>
        </w:rPr>
        <w:t xml:space="preserve"> </w:t>
      </w:r>
      <w:r w:rsidR="00000000">
        <w:t>of</w:t>
      </w:r>
      <w:r w:rsidR="00000000">
        <w:rPr>
          <w:spacing w:val="-3"/>
        </w:rPr>
        <w:t xml:space="preserve"> </w:t>
      </w:r>
      <w:r w:rsidR="00000000">
        <w:t>passenger</w:t>
      </w:r>
      <w:r w:rsidR="00000000">
        <w:rPr>
          <w:spacing w:val="-3"/>
        </w:rPr>
        <w:t xml:space="preserve"> </w:t>
      </w:r>
      <w:r w:rsidR="00000000">
        <w:t>traffic.</w:t>
      </w:r>
      <w:r w:rsidR="00000000">
        <w:rPr>
          <w:spacing w:val="-2"/>
        </w:rPr>
        <w:t xml:space="preserve"> </w:t>
      </w:r>
      <w:r w:rsidR="00000000">
        <w:t>It</w:t>
      </w:r>
      <w:r w:rsidR="00000000">
        <w:rPr>
          <w:spacing w:val="-2"/>
        </w:rPr>
        <w:t xml:space="preserve"> </w:t>
      </w:r>
      <w:r w:rsidR="00000000">
        <w:t>tracks</w:t>
      </w:r>
      <w:r w:rsidR="00000000">
        <w:rPr>
          <w:spacing w:val="-4"/>
        </w:rPr>
        <w:t xml:space="preserve"> </w:t>
      </w:r>
      <w:r w:rsidR="00000000">
        <w:t>the</w:t>
      </w:r>
      <w:r w:rsidR="00000000">
        <w:rPr>
          <w:spacing w:val="-4"/>
        </w:rPr>
        <w:t xml:space="preserve"> </w:t>
      </w:r>
      <w:r w:rsidR="00000000">
        <w:t>location</w:t>
      </w:r>
      <w:r w:rsidR="00000000">
        <w:rPr>
          <w:spacing w:val="-3"/>
        </w:rPr>
        <w:t xml:space="preserve"> </w:t>
      </w:r>
      <w:r w:rsidR="00000000">
        <w:t>and availability</w:t>
      </w:r>
      <w:r w:rsidR="00000000">
        <w:rPr>
          <w:spacing w:val="-3"/>
        </w:rPr>
        <w:t xml:space="preserve"> </w:t>
      </w:r>
      <w:r w:rsidR="00000000">
        <w:t>of vehicles and assigns them to specific requests based on passenger information and other factors.</w:t>
      </w:r>
      <w:r>
        <w:t xml:space="preserve"> </w:t>
      </w:r>
      <w:r w:rsidR="00000000">
        <w:t>Dispatch Management:</w:t>
      </w:r>
      <w:r w:rsidR="00000000">
        <w:rPr>
          <w:spacing w:val="-1"/>
        </w:rPr>
        <w:t xml:space="preserve"> </w:t>
      </w:r>
      <w:r w:rsidR="00000000">
        <w:t>This component dispatches vehicles to the appropriate pick-up and drop- off locations based on passenger information and vehicle availability. It monitors the progress of vehicles and communicates with drivers to ensure timely pick-ups and drop-offs.</w:t>
      </w:r>
      <w:r>
        <w:t xml:space="preserve"> </w:t>
      </w:r>
      <w:r w:rsidR="00000000">
        <w:t>Payment and Billing: This component processes payment and billing for ground transportation services,</w:t>
      </w:r>
      <w:r w:rsidR="00000000">
        <w:rPr>
          <w:spacing w:val="-12"/>
        </w:rPr>
        <w:t xml:space="preserve"> </w:t>
      </w:r>
      <w:r w:rsidR="00000000">
        <w:t>including</w:t>
      </w:r>
      <w:r w:rsidR="00000000">
        <w:rPr>
          <w:spacing w:val="-14"/>
        </w:rPr>
        <w:t xml:space="preserve"> </w:t>
      </w:r>
      <w:r w:rsidR="00000000">
        <w:t>credit</w:t>
      </w:r>
      <w:r w:rsidR="00000000">
        <w:rPr>
          <w:spacing w:val="-11"/>
        </w:rPr>
        <w:t xml:space="preserve"> </w:t>
      </w:r>
      <w:r w:rsidR="00000000">
        <w:t>card</w:t>
      </w:r>
      <w:r w:rsidR="00000000">
        <w:rPr>
          <w:spacing w:val="-15"/>
        </w:rPr>
        <w:t xml:space="preserve"> </w:t>
      </w:r>
      <w:r w:rsidR="00000000">
        <w:t>payments</w:t>
      </w:r>
      <w:r w:rsidR="00000000">
        <w:rPr>
          <w:spacing w:val="-11"/>
        </w:rPr>
        <w:t xml:space="preserve"> </w:t>
      </w:r>
      <w:r w:rsidR="00000000">
        <w:t>and</w:t>
      </w:r>
      <w:r w:rsidR="00000000">
        <w:rPr>
          <w:spacing w:val="-14"/>
        </w:rPr>
        <w:t xml:space="preserve"> </w:t>
      </w:r>
      <w:r w:rsidR="00000000">
        <w:t>third-party</w:t>
      </w:r>
      <w:r w:rsidR="00000000">
        <w:rPr>
          <w:spacing w:val="-15"/>
        </w:rPr>
        <w:t xml:space="preserve"> </w:t>
      </w:r>
      <w:r w:rsidR="00000000">
        <w:t>billing.</w:t>
      </w:r>
      <w:r w:rsidR="00000000">
        <w:rPr>
          <w:spacing w:val="-9"/>
        </w:rPr>
        <w:t xml:space="preserve"> </w:t>
      </w:r>
      <w:r w:rsidR="00000000">
        <w:t>It</w:t>
      </w:r>
      <w:r w:rsidR="00000000">
        <w:rPr>
          <w:spacing w:val="-11"/>
        </w:rPr>
        <w:t xml:space="preserve"> </w:t>
      </w:r>
      <w:r w:rsidR="00000000">
        <w:t>generates</w:t>
      </w:r>
      <w:r w:rsidR="00000000">
        <w:rPr>
          <w:spacing w:val="-11"/>
        </w:rPr>
        <w:t xml:space="preserve"> </w:t>
      </w:r>
      <w:r w:rsidR="00000000">
        <w:t>invoices,</w:t>
      </w:r>
      <w:r w:rsidR="00000000">
        <w:rPr>
          <w:spacing w:val="-14"/>
        </w:rPr>
        <w:t xml:space="preserve"> </w:t>
      </w:r>
      <w:r w:rsidR="00000000">
        <w:t>receipts,</w:t>
      </w:r>
      <w:r w:rsidR="00000000">
        <w:rPr>
          <w:spacing w:val="-14"/>
        </w:rPr>
        <w:t xml:space="preserve"> </w:t>
      </w:r>
      <w:r w:rsidR="00000000">
        <w:t>and reports on financial transactions and revenue.</w:t>
      </w:r>
      <w:r>
        <w:t xml:space="preserve"> </w:t>
      </w:r>
      <w:r w:rsidR="00000000">
        <w:t>Reporting: This component generates reports on passenger traffic, vehicle usage, revenue, and other performance metrics. It provides insights into the efficiency and effectiveness of the transportation information system and helps to identify areas for improvement.</w:t>
      </w:r>
      <w:r>
        <w:t xml:space="preserve"> </w:t>
      </w:r>
      <w:r w:rsidR="00000000">
        <w:t>Mobile Applications: Some transportation information systems offer mobile applications for passengers, drivers, and other stakeholders. These applications provide real-time information on vehicle availability, pick-up and drop-off times, and other relevant information.</w:t>
      </w:r>
      <w:r>
        <w:t xml:space="preserve"> </w:t>
      </w:r>
      <w:r w:rsidR="00000000">
        <w:t>Overall, the components of a transportation information system work together to ensure the efficient</w:t>
      </w:r>
      <w:r w:rsidR="00000000">
        <w:rPr>
          <w:spacing w:val="-14"/>
        </w:rPr>
        <w:t xml:space="preserve"> </w:t>
      </w:r>
      <w:r w:rsidR="00000000">
        <w:t>and</w:t>
      </w:r>
      <w:r w:rsidR="00000000">
        <w:rPr>
          <w:spacing w:val="-12"/>
        </w:rPr>
        <w:t xml:space="preserve"> </w:t>
      </w:r>
      <w:r w:rsidR="00000000">
        <w:t>effective</w:t>
      </w:r>
      <w:r w:rsidR="00000000">
        <w:rPr>
          <w:spacing w:val="-13"/>
        </w:rPr>
        <w:t xml:space="preserve"> </w:t>
      </w:r>
      <w:r w:rsidR="00000000">
        <w:t>management</w:t>
      </w:r>
      <w:r w:rsidR="00000000">
        <w:rPr>
          <w:spacing w:val="-13"/>
        </w:rPr>
        <w:t xml:space="preserve"> </w:t>
      </w:r>
      <w:r w:rsidR="00000000">
        <w:t>of</w:t>
      </w:r>
      <w:r w:rsidR="00000000">
        <w:rPr>
          <w:spacing w:val="-13"/>
        </w:rPr>
        <w:t xml:space="preserve"> </w:t>
      </w:r>
      <w:r w:rsidR="00000000">
        <w:t>ground</w:t>
      </w:r>
      <w:r w:rsidR="00000000">
        <w:rPr>
          <w:spacing w:val="-13"/>
        </w:rPr>
        <w:t xml:space="preserve"> </w:t>
      </w:r>
      <w:r w:rsidR="00000000">
        <w:t>transportation</w:t>
      </w:r>
      <w:r w:rsidR="00000000">
        <w:rPr>
          <w:spacing w:val="-13"/>
        </w:rPr>
        <w:t xml:space="preserve"> </w:t>
      </w:r>
      <w:r w:rsidR="00000000">
        <w:t>services</w:t>
      </w:r>
      <w:r w:rsidR="00000000">
        <w:rPr>
          <w:spacing w:val="-12"/>
        </w:rPr>
        <w:t xml:space="preserve"> </w:t>
      </w:r>
      <w:r w:rsidR="00000000">
        <w:t>for</w:t>
      </w:r>
      <w:r w:rsidR="00000000">
        <w:rPr>
          <w:spacing w:val="-13"/>
        </w:rPr>
        <w:t xml:space="preserve"> </w:t>
      </w:r>
      <w:r w:rsidR="00000000">
        <w:t>passengers.</w:t>
      </w:r>
      <w:r w:rsidR="00000000">
        <w:rPr>
          <w:spacing w:val="-15"/>
        </w:rPr>
        <w:t xml:space="preserve"> </w:t>
      </w:r>
      <w:r w:rsidR="00000000">
        <w:t>They</w:t>
      </w:r>
      <w:r w:rsidR="00000000">
        <w:rPr>
          <w:spacing w:val="-15"/>
        </w:rPr>
        <w:t xml:space="preserve"> </w:t>
      </w:r>
      <w:r w:rsidR="00000000">
        <w:t>provide a seamless transportation experience for passengers and help to optimize the operation of ground transportation service providers.</w:t>
      </w:r>
      <w:r>
        <w:t xml:space="preserve"> </w:t>
      </w:r>
      <w:r w:rsidR="00000000">
        <w:rPr>
          <w:spacing w:val="-2"/>
        </w:rPr>
        <w:t>ENGINEERING</w:t>
      </w:r>
      <w:r>
        <w:t xml:space="preserve"> </w:t>
      </w:r>
      <w:r w:rsidR="00000000">
        <w:t xml:space="preserve">An airport transportation information </w:t>
      </w:r>
      <w:r w:rsidR="00000000">
        <w:lastRenderedPageBreak/>
        <w:t>management system is designed to manage and provide information about ground transportation services available to passengers at an airport. Here are some of the engineering parameters and details for an airport transportation information management system:</w:t>
      </w:r>
      <w:r>
        <w:t xml:space="preserve"> </w:t>
      </w:r>
      <w:r w:rsidR="00000000">
        <w:t>Integration:</w:t>
      </w:r>
      <w:r w:rsidR="00000000">
        <w:rPr>
          <w:spacing w:val="-3"/>
        </w:rPr>
        <w:t xml:space="preserve"> </w:t>
      </w:r>
      <w:r w:rsidR="00000000">
        <w:t>The system should be able to integrate with various transportation providers, such as taxis, shuttle buses, limousines, and public transportation services, to provide real-time information about the availability, location, and status of each service.</w:t>
      </w:r>
      <w:r>
        <w:t xml:space="preserve"> </w:t>
      </w:r>
      <w:r w:rsidR="00000000">
        <w:t>Data Management: The system should be able to manage large volumes of transportation data, such</w:t>
      </w:r>
      <w:r w:rsidR="00000000">
        <w:rPr>
          <w:spacing w:val="-3"/>
        </w:rPr>
        <w:t xml:space="preserve"> </w:t>
      </w:r>
      <w:r w:rsidR="00000000">
        <w:t>as</w:t>
      </w:r>
      <w:r w:rsidR="00000000">
        <w:rPr>
          <w:spacing w:val="-3"/>
        </w:rPr>
        <w:t xml:space="preserve"> </w:t>
      </w:r>
      <w:r w:rsidR="00000000">
        <w:t>schedules,</w:t>
      </w:r>
      <w:r w:rsidR="00000000">
        <w:rPr>
          <w:spacing w:val="-4"/>
        </w:rPr>
        <w:t xml:space="preserve"> </w:t>
      </w:r>
      <w:r w:rsidR="00000000">
        <w:t>routes,</w:t>
      </w:r>
      <w:r w:rsidR="00000000">
        <w:rPr>
          <w:spacing w:val="-3"/>
        </w:rPr>
        <w:t xml:space="preserve"> </w:t>
      </w:r>
      <w:r w:rsidR="00000000">
        <w:t>fares,</w:t>
      </w:r>
      <w:r w:rsidR="00000000">
        <w:rPr>
          <w:spacing w:val="-3"/>
        </w:rPr>
        <w:t xml:space="preserve"> </w:t>
      </w:r>
      <w:r w:rsidR="00000000">
        <w:t>and</w:t>
      </w:r>
      <w:r w:rsidR="00000000">
        <w:rPr>
          <w:spacing w:val="-3"/>
        </w:rPr>
        <w:t xml:space="preserve"> </w:t>
      </w:r>
      <w:r w:rsidR="00000000">
        <w:t>availability,</w:t>
      </w:r>
      <w:r w:rsidR="00000000">
        <w:rPr>
          <w:spacing w:val="-3"/>
        </w:rPr>
        <w:t xml:space="preserve"> </w:t>
      </w:r>
      <w:r w:rsidR="00000000">
        <w:t>and</w:t>
      </w:r>
      <w:r w:rsidR="00000000">
        <w:rPr>
          <w:spacing w:val="-3"/>
        </w:rPr>
        <w:t xml:space="preserve"> </w:t>
      </w:r>
      <w:r w:rsidR="00000000">
        <w:t>provide</w:t>
      </w:r>
      <w:r w:rsidR="00000000">
        <w:rPr>
          <w:spacing w:val="-4"/>
        </w:rPr>
        <w:t xml:space="preserve"> </w:t>
      </w:r>
      <w:r w:rsidR="00000000">
        <w:t>accurate</w:t>
      </w:r>
      <w:r w:rsidR="00000000">
        <w:rPr>
          <w:spacing w:val="-4"/>
        </w:rPr>
        <w:t xml:space="preserve"> </w:t>
      </w:r>
      <w:r w:rsidR="00000000">
        <w:t>and</w:t>
      </w:r>
      <w:r w:rsidR="00000000">
        <w:rPr>
          <w:spacing w:val="-1"/>
        </w:rPr>
        <w:t xml:space="preserve"> </w:t>
      </w:r>
      <w:r w:rsidR="00000000">
        <w:t>up-to-date</w:t>
      </w:r>
      <w:r w:rsidR="00000000">
        <w:rPr>
          <w:spacing w:val="-4"/>
        </w:rPr>
        <w:t xml:space="preserve"> </w:t>
      </w:r>
      <w:r w:rsidR="00000000">
        <w:t>information to passengers.</w:t>
      </w:r>
      <w:r>
        <w:t xml:space="preserve"> </w:t>
      </w:r>
      <w:r w:rsidR="00000000">
        <w:rPr>
          <w:rFonts w:ascii="Palatino"/>
          <w:spacing w:val="-5"/>
        </w:rPr>
        <w:t>575</w:t>
      </w:r>
      <w:r>
        <w:rPr>
          <w:rFonts w:ascii="Palatino"/>
        </w:rPr>
        <w:t xml:space="preserve">   </w:t>
      </w:r>
      <w:r w:rsidR="00000000">
        <w:t>Passenger Information: The system should provide clear and concise information to passengers, such as schedules, fares, pick-up/drop-off points, and travel times, to help them make informed decisions about their ground transportation options.</w:t>
      </w:r>
      <w:r>
        <w:t xml:space="preserve"> </w:t>
      </w:r>
      <w:r w:rsidR="00000000">
        <w:t xml:space="preserve">Real-time Monitoring: The system should be able to monitor ground transportation services in real-time, providing alerts and updates to passengers in case of delays, changes in schedules, or </w:t>
      </w:r>
      <w:r w:rsidR="00000000">
        <w:rPr>
          <w:spacing w:val="-2"/>
        </w:rPr>
        <w:t>cancellations.</w:t>
      </w:r>
      <w:r>
        <w:t xml:space="preserve"> </w:t>
      </w:r>
      <w:r w:rsidR="00000000">
        <w:t>Digital</w:t>
      </w:r>
      <w:r w:rsidR="00000000">
        <w:rPr>
          <w:spacing w:val="-15"/>
        </w:rPr>
        <w:t xml:space="preserve"> </w:t>
      </w:r>
      <w:r w:rsidR="00000000">
        <w:t>Signage:</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able</w:t>
      </w:r>
      <w:r w:rsidR="00000000">
        <w:rPr>
          <w:spacing w:val="-15"/>
        </w:rPr>
        <w:t xml:space="preserve"> </w:t>
      </w:r>
      <w:r w:rsidR="00000000">
        <w:t>to</w:t>
      </w:r>
      <w:r w:rsidR="00000000">
        <w:rPr>
          <w:spacing w:val="-15"/>
        </w:rPr>
        <w:t xml:space="preserve"> </w:t>
      </w:r>
      <w:r w:rsidR="00000000">
        <w:t>display</w:t>
      </w:r>
      <w:r w:rsidR="00000000">
        <w:rPr>
          <w:spacing w:val="-15"/>
        </w:rPr>
        <w:t xml:space="preserve"> </w:t>
      </w:r>
      <w:r w:rsidR="00000000">
        <w:t>transportation</w:t>
      </w:r>
      <w:r w:rsidR="00000000">
        <w:rPr>
          <w:spacing w:val="-15"/>
        </w:rPr>
        <w:t xml:space="preserve"> </w:t>
      </w:r>
      <w:r w:rsidR="00000000">
        <w:t>information</w:t>
      </w:r>
      <w:r w:rsidR="00000000">
        <w:rPr>
          <w:spacing w:val="-15"/>
        </w:rPr>
        <w:t xml:space="preserve"> </w:t>
      </w:r>
      <w:r w:rsidR="00000000">
        <w:t>on</w:t>
      </w:r>
      <w:r w:rsidR="00000000">
        <w:rPr>
          <w:spacing w:val="-15"/>
        </w:rPr>
        <w:t xml:space="preserve"> </w:t>
      </w:r>
      <w:r w:rsidR="00000000">
        <w:t>digital</w:t>
      </w:r>
      <w:r w:rsidR="00000000">
        <w:rPr>
          <w:spacing w:val="-15"/>
        </w:rPr>
        <w:t xml:space="preserve"> </w:t>
      </w:r>
      <w:r w:rsidR="00000000">
        <w:t>signage screens throughout the airport, including in arrival and departure halls, baggage claim areas, and other high-traffic locations.</w:t>
      </w:r>
      <w:r>
        <w:t xml:space="preserve"> </w:t>
      </w:r>
      <w:r w:rsidR="00000000">
        <w:t>Mobile</w:t>
      </w:r>
      <w:r w:rsidR="00000000">
        <w:rPr>
          <w:spacing w:val="-10"/>
        </w:rPr>
        <w:t xml:space="preserve"> </w:t>
      </w:r>
      <w:r w:rsidR="00000000">
        <w:t>Applications: The system should provide a mobile application that passengers can use to access transportation information, book transportation services, and receive real-time updates about their travel.</w:t>
      </w:r>
      <w:r>
        <w:t xml:space="preserve"> </w:t>
      </w:r>
      <w:r w:rsidR="00000000">
        <w:t>Wayfinding:</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integrate</w:t>
      </w:r>
      <w:r w:rsidR="00000000">
        <w:rPr>
          <w:spacing w:val="-15"/>
        </w:rPr>
        <w:t xml:space="preserve"> </w:t>
      </w:r>
      <w:r w:rsidR="00000000">
        <w:t>with</w:t>
      </w:r>
      <w:r w:rsidR="00000000">
        <w:rPr>
          <w:spacing w:val="-15"/>
        </w:rPr>
        <w:t xml:space="preserve"> </w:t>
      </w:r>
      <w:r w:rsidR="00000000">
        <w:t>the</w:t>
      </w:r>
      <w:r w:rsidR="00000000">
        <w:rPr>
          <w:spacing w:val="-15"/>
        </w:rPr>
        <w:t xml:space="preserve"> </w:t>
      </w:r>
      <w:r w:rsidR="00000000">
        <w:t>airport</w:t>
      </w:r>
      <w:r w:rsidR="00000000">
        <w:rPr>
          <w:spacing w:val="-15"/>
        </w:rPr>
        <w:t xml:space="preserve"> </w:t>
      </w:r>
      <w:r w:rsidR="00000000">
        <w:t>wayfinding</w:t>
      </w:r>
      <w:r w:rsidR="00000000">
        <w:rPr>
          <w:spacing w:val="-15"/>
        </w:rPr>
        <w:t xml:space="preserve"> </w:t>
      </w:r>
      <w:r w:rsidR="00000000">
        <w:t>system</w:t>
      </w:r>
      <w:r w:rsidR="00000000">
        <w:rPr>
          <w:spacing w:val="-15"/>
        </w:rPr>
        <w:t xml:space="preserve"> </w:t>
      </w:r>
      <w:r w:rsidR="00000000">
        <w:t>to</w:t>
      </w:r>
      <w:r w:rsidR="00000000">
        <w:rPr>
          <w:spacing w:val="-15"/>
        </w:rPr>
        <w:t xml:space="preserve"> </w:t>
      </w:r>
      <w:r w:rsidR="00000000">
        <w:t>provide</w:t>
      </w:r>
      <w:r w:rsidR="00000000">
        <w:rPr>
          <w:spacing w:val="-15"/>
        </w:rPr>
        <w:t xml:space="preserve"> </w:t>
      </w:r>
      <w:r w:rsidR="00000000">
        <w:t>passengers with clear and concise directions to ground transportation services.</w:t>
      </w:r>
      <w:r>
        <w:t xml:space="preserve"> </w:t>
      </w:r>
      <w:r w:rsidR="00000000">
        <w:t>Security: The system should incorporate appropriate security measures, such as encryption and user authentication, to protect sensitive passenger information.</w:t>
      </w:r>
      <w:r>
        <w:t xml:space="preserve"> </w:t>
      </w:r>
      <w:r w:rsidR="00000000">
        <w:t>System Maintenance: The system should be designed for easy maintenance, with clear documentation, spare parts, and training for maintenance personnel.</w:t>
      </w:r>
      <w:r>
        <w:t xml:space="preserve"> </w:t>
      </w:r>
      <w:r w:rsidR="00000000">
        <w:t>Regulatory Compliance: The system should comply with all relevant regulations and standards, such as those set by transportation authorities and data protection laws.</w:t>
      </w:r>
      <w:r>
        <w:t xml:space="preserve"> </w:t>
      </w:r>
      <w:r w:rsidR="00000000">
        <w:t>Overall, an effective transportation information management system can improve the passenger experience</w:t>
      </w:r>
      <w:r w:rsidR="00000000">
        <w:rPr>
          <w:spacing w:val="-8"/>
        </w:rPr>
        <w:t xml:space="preserve"> </w:t>
      </w:r>
      <w:r w:rsidR="00000000">
        <w:t>by</w:t>
      </w:r>
      <w:r w:rsidR="00000000">
        <w:rPr>
          <w:spacing w:val="-11"/>
        </w:rPr>
        <w:t xml:space="preserve"> </w:t>
      </w:r>
      <w:r w:rsidR="00000000">
        <w:t>providing</w:t>
      </w:r>
      <w:r w:rsidR="00000000">
        <w:rPr>
          <w:spacing w:val="-7"/>
        </w:rPr>
        <w:t xml:space="preserve"> </w:t>
      </w:r>
      <w:r w:rsidR="00000000">
        <w:t>accurate</w:t>
      </w:r>
      <w:r w:rsidR="00000000">
        <w:rPr>
          <w:spacing w:val="-7"/>
        </w:rPr>
        <w:t xml:space="preserve"> </w:t>
      </w:r>
      <w:r w:rsidR="00000000">
        <w:t>and</w:t>
      </w:r>
      <w:r w:rsidR="00000000">
        <w:rPr>
          <w:spacing w:val="-7"/>
        </w:rPr>
        <w:t xml:space="preserve"> </w:t>
      </w:r>
      <w:r w:rsidR="00000000">
        <w:t>up-to-date</w:t>
      </w:r>
      <w:r w:rsidR="00000000">
        <w:rPr>
          <w:spacing w:val="-7"/>
        </w:rPr>
        <w:t xml:space="preserve"> </w:t>
      </w:r>
      <w:r w:rsidR="00000000">
        <w:t>information</w:t>
      </w:r>
      <w:r w:rsidR="00000000">
        <w:rPr>
          <w:spacing w:val="-6"/>
        </w:rPr>
        <w:t xml:space="preserve"> </w:t>
      </w:r>
      <w:r w:rsidR="00000000">
        <w:t>about</w:t>
      </w:r>
      <w:r w:rsidR="00000000">
        <w:rPr>
          <w:spacing w:val="-6"/>
        </w:rPr>
        <w:t xml:space="preserve"> </w:t>
      </w:r>
      <w:r w:rsidR="00000000">
        <w:t>ground</w:t>
      </w:r>
      <w:r w:rsidR="00000000">
        <w:rPr>
          <w:spacing w:val="-5"/>
        </w:rPr>
        <w:t xml:space="preserve"> </w:t>
      </w:r>
      <w:r w:rsidR="00000000">
        <w:t>transportation</w:t>
      </w:r>
      <w:r w:rsidR="00000000">
        <w:rPr>
          <w:spacing w:val="-7"/>
        </w:rPr>
        <w:t xml:space="preserve"> </w:t>
      </w:r>
      <w:r w:rsidR="00000000">
        <w:t>options, reducing wait times, and enhancing overall satisfaction.</w:t>
      </w:r>
      <w:r w:rsidR="00000000">
        <w:rPr>
          <w:spacing w:val="-2"/>
        </w:rPr>
        <w:t xml:space="preserve"> </w:t>
      </w:r>
      <w:r w:rsidR="00000000">
        <w:t>The system must be designed to manage large volumes of data, integrate with various transportation providers, and provide real-time monitoring and updates to passengers.</w:t>
      </w:r>
      <w:r>
        <w:t xml:space="preserve"> </w:t>
      </w:r>
      <w:r w:rsidR="00000000">
        <w:t>COST</w:t>
      </w:r>
      <w:r w:rsidR="00000000">
        <w:rPr>
          <w:spacing w:val="-5"/>
        </w:rPr>
        <w:t xml:space="preserve"> </w:t>
      </w:r>
      <w:r w:rsidR="00000000">
        <w:rPr>
          <w:spacing w:val="-2"/>
        </w:rPr>
        <w:t>BENEFITS</w:t>
      </w:r>
      <w:r>
        <w:t xml:space="preserve"> </w:t>
      </w:r>
      <w:r w:rsidR="00000000">
        <w:t>Implementing an airport transportation information management system can provide</w:t>
      </w:r>
      <w:r w:rsidR="00000000">
        <w:rPr>
          <w:spacing w:val="-1"/>
        </w:rPr>
        <w:t xml:space="preserve"> </w:t>
      </w:r>
      <w:r w:rsidR="00000000">
        <w:t>several cost benefits and details, including:</w:t>
      </w:r>
      <w:r>
        <w:t xml:space="preserve"> </w:t>
      </w:r>
      <w:r w:rsidR="00000000">
        <w:t>Increased</w:t>
      </w:r>
      <w:r w:rsidR="00000000">
        <w:rPr>
          <w:spacing w:val="-15"/>
        </w:rPr>
        <w:t xml:space="preserve"> </w:t>
      </w:r>
      <w:r w:rsidR="00000000">
        <w:t>Efficiency:</w:t>
      </w:r>
      <w:r w:rsidR="00000000">
        <w:rPr>
          <w:spacing w:val="-15"/>
        </w:rPr>
        <w:t xml:space="preserve"> </w:t>
      </w:r>
      <w:r w:rsidR="00000000">
        <w:t>An</w:t>
      </w:r>
      <w:r w:rsidR="00000000">
        <w:rPr>
          <w:spacing w:val="-15"/>
        </w:rPr>
        <w:t xml:space="preserve"> </w:t>
      </w:r>
      <w:r w:rsidR="00000000">
        <w:t>effective</w:t>
      </w:r>
      <w:r w:rsidR="00000000">
        <w:rPr>
          <w:spacing w:val="-15"/>
        </w:rPr>
        <w:t xml:space="preserve"> </w:t>
      </w:r>
      <w:r w:rsidR="00000000">
        <w:t>transportation</w:t>
      </w:r>
      <w:r w:rsidR="00000000">
        <w:rPr>
          <w:spacing w:val="-15"/>
        </w:rPr>
        <w:t xml:space="preserve"> </w:t>
      </w:r>
      <w:r w:rsidR="00000000">
        <w:t>information</w:t>
      </w:r>
      <w:r w:rsidR="00000000">
        <w:rPr>
          <w:spacing w:val="-15"/>
        </w:rPr>
        <w:t xml:space="preserve"> </w:t>
      </w:r>
      <w:r w:rsidR="00000000">
        <w:t>management</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increase</w:t>
      </w:r>
      <w:r w:rsidR="00000000">
        <w:rPr>
          <w:spacing w:val="-15"/>
        </w:rPr>
        <w:t xml:space="preserve"> </w:t>
      </w:r>
      <w:r w:rsidR="00000000">
        <w:t>the efficiency of ground transportation services, resulting in fewer delays, faster travel times, and improved overall passenger experience.</w:t>
      </w:r>
      <w:r>
        <w:t xml:space="preserve">  </w:t>
      </w:r>
      <w:r w:rsidR="00000000">
        <w:rPr>
          <w:rFonts w:ascii="Palatino"/>
          <w:spacing w:val="-5"/>
        </w:rPr>
        <w:t>576</w:t>
      </w:r>
      <w:r>
        <w:rPr>
          <w:rFonts w:ascii="Palatino"/>
        </w:rPr>
        <w:t xml:space="preserve">   </w:t>
      </w:r>
      <w:r w:rsidR="00000000">
        <w:t>Reduced Labor Costs:</w:t>
      </w:r>
      <w:r w:rsidR="00000000">
        <w:rPr>
          <w:spacing w:val="-3"/>
        </w:rPr>
        <w:t xml:space="preserve"> </w:t>
      </w:r>
      <w:r w:rsidR="00000000">
        <w:t>With an automated transportation information management system, fewer staff may</w:t>
      </w:r>
      <w:r w:rsidR="00000000">
        <w:rPr>
          <w:spacing w:val="-1"/>
        </w:rPr>
        <w:t xml:space="preserve"> </w:t>
      </w:r>
      <w:r w:rsidR="00000000">
        <w:t xml:space="preserve">be required to manage transportation information and assist passengers, reducing labor </w:t>
      </w:r>
      <w:r w:rsidR="00000000">
        <w:rPr>
          <w:spacing w:val="-2"/>
        </w:rPr>
        <w:t>costs.</w:t>
      </w:r>
      <w:r>
        <w:t xml:space="preserve"> </w:t>
      </w:r>
      <w:r w:rsidR="00000000">
        <w:t>Increased Revenue: Many airports charge transportation providers for access to passenger data, and a transportation information management system can help generate additional revenue by providing valuable data and insights to these providers.</w:t>
      </w:r>
      <w:r>
        <w:t xml:space="preserve"> </w:t>
      </w:r>
      <w:r w:rsidR="00000000">
        <w:t>Improved</w:t>
      </w:r>
      <w:r w:rsidR="00000000">
        <w:rPr>
          <w:spacing w:val="-15"/>
        </w:rPr>
        <w:t xml:space="preserve"> </w:t>
      </w:r>
      <w:r w:rsidR="00000000">
        <w:t>Customer</w:t>
      </w:r>
      <w:r w:rsidR="00000000">
        <w:rPr>
          <w:spacing w:val="-15"/>
        </w:rPr>
        <w:t xml:space="preserve"> </w:t>
      </w:r>
      <w:r w:rsidR="00000000">
        <w:t>Satisfaction:</w:t>
      </w:r>
      <w:r w:rsidR="00000000">
        <w:rPr>
          <w:spacing w:val="-15"/>
        </w:rPr>
        <w:t xml:space="preserve"> </w:t>
      </w:r>
      <w:r w:rsidR="00000000">
        <w:t>A</w:t>
      </w:r>
      <w:r w:rsidR="00000000">
        <w:rPr>
          <w:spacing w:val="-15"/>
        </w:rPr>
        <w:t xml:space="preserve"> </w:t>
      </w:r>
      <w:r w:rsidR="00000000">
        <w:t>well-designed</w:t>
      </w:r>
      <w:r w:rsidR="00000000">
        <w:rPr>
          <w:spacing w:val="-14"/>
        </w:rPr>
        <w:t xml:space="preserve"> </w:t>
      </w:r>
      <w:r w:rsidR="00000000">
        <w:t>transportation</w:t>
      </w:r>
      <w:r w:rsidR="00000000">
        <w:rPr>
          <w:spacing w:val="-9"/>
        </w:rPr>
        <w:t xml:space="preserve"> </w:t>
      </w:r>
      <w:r w:rsidR="00000000">
        <w:t>information</w:t>
      </w:r>
      <w:r w:rsidR="00000000">
        <w:rPr>
          <w:spacing w:val="-10"/>
        </w:rPr>
        <w:t xml:space="preserve"> </w:t>
      </w:r>
      <w:r w:rsidR="00000000">
        <w:t>management</w:t>
      </w:r>
      <w:r w:rsidR="00000000">
        <w:rPr>
          <w:spacing w:val="-10"/>
        </w:rPr>
        <w:t xml:space="preserve"> </w:t>
      </w:r>
      <w:r w:rsidR="00000000">
        <w:t>system can improve the passenger experience by providing real-time information about ground transportation options, reducing wait times, and enhancing overall satisfaction.</w:t>
      </w:r>
      <w:r>
        <w:t xml:space="preserve"> </w:t>
      </w:r>
      <w:r w:rsidR="00000000">
        <w:t>Better Resource Allocation: A transportation information management system can help airports better</w:t>
      </w:r>
      <w:r w:rsidR="00000000">
        <w:rPr>
          <w:spacing w:val="-9"/>
        </w:rPr>
        <w:t xml:space="preserve"> </w:t>
      </w:r>
      <w:r w:rsidR="00000000">
        <w:t>allocate</w:t>
      </w:r>
      <w:r w:rsidR="00000000">
        <w:rPr>
          <w:spacing w:val="-8"/>
        </w:rPr>
        <w:t xml:space="preserve"> </w:t>
      </w:r>
      <w:r w:rsidR="00000000">
        <w:t>resources,</w:t>
      </w:r>
      <w:r w:rsidR="00000000">
        <w:rPr>
          <w:spacing w:val="-6"/>
        </w:rPr>
        <w:t xml:space="preserve"> </w:t>
      </w:r>
      <w:r w:rsidR="00000000">
        <w:t>such</w:t>
      </w:r>
      <w:r w:rsidR="00000000">
        <w:rPr>
          <w:spacing w:val="-8"/>
        </w:rPr>
        <w:t xml:space="preserve"> </w:t>
      </w:r>
      <w:r w:rsidR="00000000">
        <w:t>as</w:t>
      </w:r>
      <w:r w:rsidR="00000000">
        <w:rPr>
          <w:spacing w:val="-8"/>
        </w:rPr>
        <w:t xml:space="preserve"> </w:t>
      </w:r>
      <w:r w:rsidR="00000000">
        <w:t>tarmac</w:t>
      </w:r>
      <w:r w:rsidR="00000000">
        <w:rPr>
          <w:spacing w:val="-9"/>
        </w:rPr>
        <w:t xml:space="preserve"> </w:t>
      </w:r>
      <w:r w:rsidR="00000000">
        <w:t>space</w:t>
      </w:r>
      <w:r w:rsidR="00000000">
        <w:rPr>
          <w:spacing w:val="-7"/>
        </w:rPr>
        <w:t xml:space="preserve"> </w:t>
      </w:r>
      <w:r w:rsidR="00000000">
        <w:t>and</w:t>
      </w:r>
      <w:r w:rsidR="00000000">
        <w:rPr>
          <w:spacing w:val="-6"/>
        </w:rPr>
        <w:t xml:space="preserve"> </w:t>
      </w:r>
      <w:r w:rsidR="00000000">
        <w:t>ground</w:t>
      </w:r>
      <w:r w:rsidR="00000000">
        <w:rPr>
          <w:spacing w:val="-7"/>
        </w:rPr>
        <w:t xml:space="preserve"> </w:t>
      </w:r>
      <w:r w:rsidR="00000000">
        <w:t>handling</w:t>
      </w:r>
      <w:r w:rsidR="00000000">
        <w:rPr>
          <w:spacing w:val="-8"/>
        </w:rPr>
        <w:t xml:space="preserve"> </w:t>
      </w:r>
      <w:r w:rsidR="00000000">
        <w:t>equipment,</w:t>
      </w:r>
      <w:r w:rsidR="00000000">
        <w:rPr>
          <w:spacing w:val="-8"/>
        </w:rPr>
        <w:t xml:space="preserve"> </w:t>
      </w:r>
      <w:r w:rsidR="00000000">
        <w:t>by</w:t>
      </w:r>
      <w:r w:rsidR="00000000">
        <w:rPr>
          <w:spacing w:val="-11"/>
        </w:rPr>
        <w:t xml:space="preserve"> </w:t>
      </w:r>
      <w:r w:rsidR="00000000">
        <w:t>providing</w:t>
      </w:r>
      <w:r w:rsidR="00000000">
        <w:rPr>
          <w:spacing w:val="-8"/>
        </w:rPr>
        <w:t xml:space="preserve"> </w:t>
      </w:r>
      <w:r w:rsidR="00000000">
        <w:t>real- time</w:t>
      </w:r>
      <w:r w:rsidR="00000000">
        <w:rPr>
          <w:spacing w:val="-1"/>
        </w:rPr>
        <w:t xml:space="preserve"> </w:t>
      </w:r>
      <w:r w:rsidR="00000000">
        <w:t>information about arrival and departure</w:t>
      </w:r>
      <w:r w:rsidR="00000000">
        <w:rPr>
          <w:spacing w:val="-1"/>
        </w:rPr>
        <w:t xml:space="preserve"> </w:t>
      </w:r>
      <w:r w:rsidR="00000000">
        <w:t>times, reducing</w:t>
      </w:r>
      <w:r w:rsidR="00000000">
        <w:rPr>
          <w:spacing w:val="-3"/>
        </w:rPr>
        <w:t xml:space="preserve"> </w:t>
      </w:r>
      <w:r w:rsidR="00000000">
        <w:t>idle time</w:t>
      </w:r>
      <w:r w:rsidR="00000000">
        <w:rPr>
          <w:spacing w:val="-1"/>
        </w:rPr>
        <w:t xml:space="preserve"> </w:t>
      </w:r>
      <w:r w:rsidR="00000000">
        <w:t>and improving</w:t>
      </w:r>
      <w:r w:rsidR="00000000">
        <w:rPr>
          <w:spacing w:val="-3"/>
        </w:rPr>
        <w:t xml:space="preserve"> </w:t>
      </w:r>
      <w:r w:rsidR="00000000">
        <w:t xml:space="preserve">operational </w:t>
      </w:r>
      <w:r w:rsidR="00000000">
        <w:rPr>
          <w:spacing w:val="-2"/>
        </w:rPr>
        <w:t>efficiency.</w:t>
      </w:r>
      <w:r>
        <w:t xml:space="preserve"> </w:t>
      </w:r>
      <w:r w:rsidR="00000000">
        <w:rPr>
          <w:spacing w:val="-2"/>
        </w:rPr>
        <w:t>Reduced Environmental Impact: By</w:t>
      </w:r>
      <w:r w:rsidR="00000000">
        <w:rPr>
          <w:spacing w:val="-6"/>
        </w:rPr>
        <w:t xml:space="preserve"> </w:t>
      </w:r>
      <w:r w:rsidR="00000000">
        <w:rPr>
          <w:spacing w:val="-2"/>
        </w:rPr>
        <w:t>improving</w:t>
      </w:r>
      <w:r w:rsidR="00000000">
        <w:rPr>
          <w:spacing w:val="-3"/>
        </w:rPr>
        <w:t xml:space="preserve"> </w:t>
      </w:r>
      <w:r w:rsidR="00000000">
        <w:rPr>
          <w:spacing w:val="-2"/>
        </w:rPr>
        <w:t xml:space="preserve">operational efficiency, a transportation information </w:t>
      </w:r>
      <w:r w:rsidR="00000000">
        <w:t>management system can help reduce</w:t>
      </w:r>
      <w:r w:rsidR="00000000">
        <w:rPr>
          <w:spacing w:val="-1"/>
        </w:rPr>
        <w:t xml:space="preserve"> </w:t>
      </w:r>
      <w:r w:rsidR="00000000">
        <w:t>the environmental impact of</w:t>
      </w:r>
      <w:r w:rsidR="00000000">
        <w:rPr>
          <w:spacing w:val="-1"/>
        </w:rPr>
        <w:t xml:space="preserve"> </w:t>
      </w:r>
      <w:r w:rsidR="00000000">
        <w:t>ground</w:t>
      </w:r>
      <w:r w:rsidR="00000000">
        <w:rPr>
          <w:spacing w:val="-1"/>
        </w:rPr>
        <w:t xml:space="preserve"> </w:t>
      </w:r>
      <w:r w:rsidR="00000000">
        <w:t>transportation services, such as fuel consumption and carbon emissions.</w:t>
      </w:r>
      <w:r>
        <w:t xml:space="preserve"> </w:t>
      </w:r>
      <w:r w:rsidR="00000000">
        <w:t>However,</w:t>
      </w:r>
      <w:r w:rsidR="00000000">
        <w:rPr>
          <w:spacing w:val="-12"/>
        </w:rPr>
        <w:t xml:space="preserve"> </w:t>
      </w:r>
      <w:r w:rsidR="00000000">
        <w:t>implementing</w:t>
      </w:r>
      <w:r w:rsidR="00000000">
        <w:rPr>
          <w:spacing w:val="-12"/>
        </w:rPr>
        <w:t xml:space="preserve"> </w:t>
      </w:r>
      <w:r w:rsidR="00000000">
        <w:t>a</w:t>
      </w:r>
      <w:r w:rsidR="00000000">
        <w:rPr>
          <w:spacing w:val="-13"/>
        </w:rPr>
        <w:t xml:space="preserve"> </w:t>
      </w:r>
      <w:r w:rsidR="00000000">
        <w:lastRenderedPageBreak/>
        <w:t>transportation</w:t>
      </w:r>
      <w:r w:rsidR="00000000">
        <w:rPr>
          <w:spacing w:val="-12"/>
        </w:rPr>
        <w:t xml:space="preserve"> </w:t>
      </w:r>
      <w:r w:rsidR="00000000">
        <w:t>information</w:t>
      </w:r>
      <w:r w:rsidR="00000000">
        <w:rPr>
          <w:spacing w:val="-12"/>
        </w:rPr>
        <w:t xml:space="preserve"> </w:t>
      </w:r>
      <w:r w:rsidR="00000000">
        <w:t>management</w:t>
      </w:r>
      <w:r w:rsidR="00000000">
        <w:rPr>
          <w:spacing w:val="-11"/>
        </w:rPr>
        <w:t xml:space="preserve"> </w:t>
      </w:r>
      <w:r w:rsidR="00000000">
        <w:t>system</w:t>
      </w:r>
      <w:r w:rsidR="00000000">
        <w:rPr>
          <w:spacing w:val="-9"/>
        </w:rPr>
        <w:t xml:space="preserve"> </w:t>
      </w:r>
      <w:r w:rsidR="00000000">
        <w:t>may</w:t>
      </w:r>
      <w:r w:rsidR="00000000">
        <w:rPr>
          <w:spacing w:val="-15"/>
        </w:rPr>
        <w:t xml:space="preserve"> </w:t>
      </w:r>
      <w:r w:rsidR="00000000">
        <w:t>involve</w:t>
      </w:r>
      <w:r w:rsidR="00000000">
        <w:rPr>
          <w:spacing w:val="-13"/>
        </w:rPr>
        <w:t xml:space="preserve"> </w:t>
      </w:r>
      <w:r w:rsidR="00000000">
        <w:t>significant upfront</w:t>
      </w:r>
      <w:r w:rsidR="00000000">
        <w:rPr>
          <w:spacing w:val="-15"/>
        </w:rPr>
        <w:t xml:space="preserve"> </w:t>
      </w:r>
      <w:r w:rsidR="00000000">
        <w:t>costs,</w:t>
      </w:r>
      <w:r w:rsidR="00000000">
        <w:rPr>
          <w:spacing w:val="-13"/>
        </w:rPr>
        <w:t xml:space="preserve"> </w:t>
      </w:r>
      <w:r w:rsidR="00000000">
        <w:t>including</w:t>
      </w:r>
      <w:r w:rsidR="00000000">
        <w:rPr>
          <w:spacing w:val="-15"/>
        </w:rPr>
        <w:t xml:space="preserve"> </w:t>
      </w:r>
      <w:r w:rsidR="00000000">
        <w:t>the</w:t>
      </w:r>
      <w:r w:rsidR="00000000">
        <w:rPr>
          <w:spacing w:val="-14"/>
        </w:rPr>
        <w:t xml:space="preserve"> </w:t>
      </w:r>
      <w:r w:rsidR="00000000">
        <w:t>installation</w:t>
      </w:r>
      <w:r w:rsidR="00000000">
        <w:rPr>
          <w:spacing w:val="-13"/>
        </w:rPr>
        <w:t xml:space="preserve"> </w:t>
      </w:r>
      <w:r w:rsidR="00000000">
        <w:t>of</w:t>
      </w:r>
      <w:r w:rsidR="00000000">
        <w:rPr>
          <w:spacing w:val="-14"/>
        </w:rPr>
        <w:t xml:space="preserve"> </w:t>
      </w:r>
      <w:r w:rsidR="00000000">
        <w:t>infrastructure,</w:t>
      </w:r>
      <w:r w:rsidR="00000000">
        <w:rPr>
          <w:spacing w:val="-13"/>
        </w:rPr>
        <w:t xml:space="preserve"> </w:t>
      </w:r>
      <w:r w:rsidR="00000000">
        <w:t>purchase</w:t>
      </w:r>
      <w:r w:rsidR="00000000">
        <w:rPr>
          <w:spacing w:val="-14"/>
        </w:rPr>
        <w:t xml:space="preserve"> </w:t>
      </w:r>
      <w:r w:rsidR="00000000">
        <w:t>of</w:t>
      </w:r>
      <w:r w:rsidR="00000000">
        <w:rPr>
          <w:spacing w:val="-14"/>
        </w:rPr>
        <w:t xml:space="preserve"> </w:t>
      </w:r>
      <w:r w:rsidR="00000000">
        <w:t>technology</w:t>
      </w:r>
      <w:r w:rsidR="00000000">
        <w:rPr>
          <w:spacing w:val="-15"/>
        </w:rPr>
        <w:t xml:space="preserve"> </w:t>
      </w:r>
      <w:r w:rsidR="00000000">
        <w:t>and</w:t>
      </w:r>
      <w:r w:rsidR="00000000">
        <w:rPr>
          <w:spacing w:val="-13"/>
        </w:rPr>
        <w:t xml:space="preserve"> </w:t>
      </w:r>
      <w:r w:rsidR="00000000">
        <w:t>software,</w:t>
      </w:r>
      <w:r w:rsidR="00000000">
        <w:rPr>
          <w:spacing w:val="-13"/>
        </w:rPr>
        <w:t xml:space="preserve"> </w:t>
      </w:r>
      <w:r w:rsidR="00000000">
        <w:t>and staff training. Ongoing costs may also include maintenance and upgrades to the system.</w:t>
      </w:r>
      <w:r>
        <w:t xml:space="preserve"> </w:t>
      </w:r>
      <w:r w:rsidR="00000000">
        <w:t>Overall, the cost benefits and details of implementing an airport transportation information management system will depend on the specific needs and goals of the airport, as well as the system's design and implementation. Careful planning, analysis, and evaluation can help ensure that the benefits of the system outweigh the costs over time.</w:t>
      </w:r>
      <w:r>
        <w:t xml:space="preserve"> </w:t>
      </w:r>
      <w:r w:rsidR="00000000">
        <w:t>SYSTEM</w:t>
      </w:r>
      <w:r w:rsidR="00000000">
        <w:rPr>
          <w:spacing w:val="-2"/>
        </w:rPr>
        <w:t xml:space="preserve"> INTEGRATION</w:t>
      </w:r>
      <w:r>
        <w:t xml:space="preserve"> </w:t>
      </w:r>
      <w:r w:rsidR="00000000">
        <w:t>Transportation information systems, also known as taxi and bus dispatch systems, can integrate with various other systems to improve their overall functionality and efficiency. Here are some examples of systems that transportation information systems can integrate with:</w:t>
      </w:r>
      <w:r>
        <w:t xml:space="preserve"> </w:t>
      </w:r>
      <w:r w:rsidR="00000000">
        <w:t>Flight Information Displays: Transportation information systems can integrate with flight information displays to provide real-time information on flight arrivals and departures. This integration enables the transportation information system to adjust its operations in real-time to ensure efficient and timely pick-up and drop-off of passengers.</w:t>
      </w:r>
      <w:r>
        <w:t xml:space="preserve"> </w:t>
      </w:r>
      <w:r w:rsidR="00000000">
        <w:t xml:space="preserve">Parking Guidance Systems: Integration with parking guidance systems enables transportation </w:t>
      </w:r>
      <w:r w:rsidR="00000000">
        <w:rPr>
          <w:spacing w:val="-2"/>
        </w:rPr>
        <w:t>information systems to manage ground</w:t>
      </w:r>
      <w:r w:rsidR="00000000">
        <w:rPr>
          <w:spacing w:val="-3"/>
        </w:rPr>
        <w:t xml:space="preserve"> </w:t>
      </w:r>
      <w:r w:rsidR="00000000">
        <w:rPr>
          <w:spacing w:val="-2"/>
        </w:rPr>
        <w:t>transportation</w:t>
      </w:r>
      <w:r w:rsidR="00000000">
        <w:rPr>
          <w:spacing w:val="-3"/>
        </w:rPr>
        <w:t xml:space="preserve"> </w:t>
      </w:r>
      <w:r w:rsidR="00000000">
        <w:rPr>
          <w:spacing w:val="-2"/>
        </w:rPr>
        <w:t>services</w:t>
      </w:r>
      <w:r w:rsidR="00000000">
        <w:rPr>
          <w:spacing w:val="-3"/>
        </w:rPr>
        <w:t xml:space="preserve"> </w:t>
      </w:r>
      <w:r w:rsidR="00000000">
        <w:rPr>
          <w:spacing w:val="-2"/>
        </w:rPr>
        <w:t>more</w:t>
      </w:r>
      <w:r w:rsidR="00000000">
        <w:rPr>
          <w:spacing w:val="-4"/>
        </w:rPr>
        <w:t xml:space="preserve"> </w:t>
      </w:r>
      <w:r w:rsidR="00000000">
        <w:rPr>
          <w:spacing w:val="-2"/>
        </w:rPr>
        <w:t>effectively,</w:t>
      </w:r>
      <w:r w:rsidR="00000000">
        <w:rPr>
          <w:spacing w:val="-3"/>
        </w:rPr>
        <w:t xml:space="preserve"> </w:t>
      </w:r>
      <w:r w:rsidR="00000000">
        <w:rPr>
          <w:spacing w:val="-2"/>
        </w:rPr>
        <w:t>particularly</w:t>
      </w:r>
      <w:r w:rsidR="00000000">
        <w:rPr>
          <w:spacing w:val="-9"/>
        </w:rPr>
        <w:t xml:space="preserve"> </w:t>
      </w:r>
      <w:r w:rsidR="00000000">
        <w:rPr>
          <w:spacing w:val="-2"/>
        </w:rPr>
        <w:t xml:space="preserve">during </w:t>
      </w:r>
      <w:r w:rsidR="00000000">
        <w:t>peak</w:t>
      </w:r>
      <w:r w:rsidR="00000000">
        <w:rPr>
          <w:spacing w:val="15"/>
        </w:rPr>
        <w:t xml:space="preserve"> </w:t>
      </w:r>
      <w:r w:rsidR="00000000">
        <w:t>hours</w:t>
      </w:r>
      <w:r w:rsidR="00000000">
        <w:rPr>
          <w:spacing w:val="16"/>
        </w:rPr>
        <w:t xml:space="preserve"> </w:t>
      </w:r>
      <w:r w:rsidR="00000000">
        <w:t>when</w:t>
      </w:r>
      <w:r w:rsidR="00000000">
        <w:rPr>
          <w:spacing w:val="15"/>
        </w:rPr>
        <w:t xml:space="preserve"> </w:t>
      </w:r>
      <w:r w:rsidR="00000000">
        <w:t>parking</w:t>
      </w:r>
      <w:r w:rsidR="00000000">
        <w:rPr>
          <w:spacing w:val="13"/>
        </w:rPr>
        <w:t xml:space="preserve"> </w:t>
      </w:r>
      <w:r w:rsidR="00000000">
        <w:t>is</w:t>
      </w:r>
      <w:r w:rsidR="00000000">
        <w:rPr>
          <w:spacing w:val="18"/>
        </w:rPr>
        <w:t xml:space="preserve"> </w:t>
      </w:r>
      <w:r w:rsidR="00000000">
        <w:t>limited.</w:t>
      </w:r>
      <w:r w:rsidR="00000000">
        <w:rPr>
          <w:spacing w:val="11"/>
        </w:rPr>
        <w:t xml:space="preserve"> </w:t>
      </w:r>
      <w:r w:rsidR="00000000">
        <w:t>The</w:t>
      </w:r>
      <w:r w:rsidR="00000000">
        <w:rPr>
          <w:spacing w:val="15"/>
        </w:rPr>
        <w:t xml:space="preserve"> </w:t>
      </w:r>
      <w:r w:rsidR="00000000">
        <w:t>transportation</w:t>
      </w:r>
      <w:r w:rsidR="00000000">
        <w:rPr>
          <w:spacing w:val="15"/>
        </w:rPr>
        <w:t xml:space="preserve"> </w:t>
      </w:r>
      <w:r w:rsidR="00000000">
        <w:t>information</w:t>
      </w:r>
      <w:r w:rsidR="00000000">
        <w:rPr>
          <w:spacing w:val="17"/>
        </w:rPr>
        <w:t xml:space="preserve"> </w:t>
      </w:r>
      <w:r w:rsidR="00000000">
        <w:t>system</w:t>
      </w:r>
      <w:r w:rsidR="00000000">
        <w:rPr>
          <w:spacing w:val="16"/>
        </w:rPr>
        <w:t xml:space="preserve"> </w:t>
      </w:r>
      <w:r w:rsidR="00000000">
        <w:t>can</w:t>
      </w:r>
      <w:r w:rsidR="00000000">
        <w:rPr>
          <w:spacing w:val="16"/>
        </w:rPr>
        <w:t xml:space="preserve"> </w:t>
      </w:r>
      <w:r w:rsidR="00000000">
        <w:t>use</w:t>
      </w:r>
      <w:r w:rsidR="00000000">
        <w:rPr>
          <w:spacing w:val="15"/>
        </w:rPr>
        <w:t xml:space="preserve"> </w:t>
      </w:r>
      <w:r w:rsidR="00000000">
        <w:rPr>
          <w:spacing w:val="-2"/>
        </w:rPr>
        <w:t>information</w:t>
      </w:r>
      <w:r>
        <w:t xml:space="preserve"> </w:t>
      </w:r>
      <w:r w:rsidR="00000000">
        <w:rPr>
          <w:rFonts w:ascii="Palatino"/>
          <w:spacing w:val="-5"/>
        </w:rPr>
        <w:t>577</w:t>
      </w:r>
      <w:r>
        <w:rPr>
          <w:rFonts w:ascii="Palatino"/>
        </w:rPr>
        <w:t xml:space="preserve">   </w:t>
      </w:r>
      <w:r w:rsidR="00000000">
        <w:t>from the parking guidance system to prioritize pick-up and drop-off locations and to allocate vehicles more efficiently.</w:t>
      </w:r>
      <w:r>
        <w:t xml:space="preserve"> </w:t>
      </w:r>
      <w:r w:rsidR="00000000">
        <w:t>Payment Systems: Integration with payment systems enables transportation information systems to process payments for ground transportation services seamlessly. This integration can include credit card payment processing and third-party billing systems.</w:t>
      </w:r>
      <w:r>
        <w:t xml:space="preserve"> </w:t>
      </w:r>
      <w:r w:rsidR="00000000">
        <w:t xml:space="preserve">GPS and Mapping Systems: Integration with GPS and mapping systems enables transportation information systems to track the location of vehicles and to plan routes more efficiently. This integration can help reduce travel times and ensure that passengers arrive at their destinations on </w:t>
      </w:r>
      <w:r w:rsidR="00000000">
        <w:rPr>
          <w:spacing w:val="-2"/>
        </w:rPr>
        <w:t>time.</w:t>
      </w:r>
      <w:r>
        <w:t xml:space="preserve"> </w:t>
      </w:r>
      <w:r w:rsidR="00000000">
        <w:t>Mobile</w:t>
      </w:r>
      <w:r w:rsidR="00000000">
        <w:rPr>
          <w:spacing w:val="-6"/>
        </w:rPr>
        <w:t xml:space="preserve"> </w:t>
      </w:r>
      <w:r w:rsidR="00000000">
        <w:t>Applications: Integration with mobile applications enables passengers to request ground transportation services, track the location of their vehicles, and receive real-time updates on their transportation requests. This integration can improve the overall passenger experience and help transportation information systems to operate more efficiently.</w:t>
      </w:r>
      <w:r>
        <w:t xml:space="preserve"> </w:t>
      </w:r>
      <w:r w:rsidR="00000000">
        <w:t>Overall,</w:t>
      </w:r>
      <w:r w:rsidR="00000000">
        <w:rPr>
          <w:spacing w:val="-13"/>
        </w:rPr>
        <w:t xml:space="preserve"> </w:t>
      </w:r>
      <w:r w:rsidR="00000000">
        <w:t>integration</w:t>
      </w:r>
      <w:r w:rsidR="00000000">
        <w:rPr>
          <w:spacing w:val="-13"/>
        </w:rPr>
        <w:t xml:space="preserve"> </w:t>
      </w:r>
      <w:r w:rsidR="00000000">
        <w:t>with</w:t>
      </w:r>
      <w:r w:rsidR="00000000">
        <w:rPr>
          <w:spacing w:val="-13"/>
        </w:rPr>
        <w:t xml:space="preserve"> </w:t>
      </w:r>
      <w:r w:rsidR="00000000">
        <w:t>other</w:t>
      </w:r>
      <w:r w:rsidR="00000000">
        <w:rPr>
          <w:spacing w:val="-14"/>
        </w:rPr>
        <w:t xml:space="preserve"> </w:t>
      </w:r>
      <w:r w:rsidR="00000000">
        <w:t>systems</w:t>
      </w:r>
      <w:r w:rsidR="00000000">
        <w:rPr>
          <w:spacing w:val="-12"/>
        </w:rPr>
        <w:t xml:space="preserve"> </w:t>
      </w:r>
      <w:r w:rsidR="00000000">
        <w:t>is</w:t>
      </w:r>
      <w:r w:rsidR="00000000">
        <w:rPr>
          <w:spacing w:val="-12"/>
        </w:rPr>
        <w:t xml:space="preserve"> </w:t>
      </w:r>
      <w:r w:rsidR="00000000">
        <w:t>critical</w:t>
      </w:r>
      <w:r w:rsidR="00000000">
        <w:rPr>
          <w:spacing w:val="-13"/>
        </w:rPr>
        <w:t xml:space="preserve"> </w:t>
      </w:r>
      <w:r w:rsidR="00000000">
        <w:t>for</w:t>
      </w:r>
      <w:r w:rsidR="00000000">
        <w:rPr>
          <w:spacing w:val="-14"/>
        </w:rPr>
        <w:t xml:space="preserve"> </w:t>
      </w:r>
      <w:r w:rsidR="00000000">
        <w:t>transportation</w:t>
      </w:r>
      <w:r w:rsidR="00000000">
        <w:rPr>
          <w:spacing w:val="-13"/>
        </w:rPr>
        <w:t xml:space="preserve"> </w:t>
      </w:r>
      <w:r w:rsidR="00000000">
        <w:t>information</w:t>
      </w:r>
      <w:r w:rsidR="00000000">
        <w:rPr>
          <w:spacing w:val="-13"/>
        </w:rPr>
        <w:t xml:space="preserve"> </w:t>
      </w:r>
      <w:r w:rsidR="00000000">
        <w:t>systems</w:t>
      </w:r>
      <w:r w:rsidR="00000000">
        <w:rPr>
          <w:spacing w:val="-13"/>
        </w:rPr>
        <w:t xml:space="preserve"> </w:t>
      </w:r>
      <w:r w:rsidR="00000000">
        <w:t>to</w:t>
      </w:r>
      <w:r w:rsidR="00000000">
        <w:rPr>
          <w:spacing w:val="-13"/>
        </w:rPr>
        <w:t xml:space="preserve"> </w:t>
      </w:r>
      <w:r w:rsidR="00000000">
        <w:t>provide efficient and effective ground transportation services for passengers. The integration enables the system to operate more efficiently, optimize its resources, and provide a better transportation experience for passengers.</w:t>
      </w:r>
      <w:r>
        <w:t xml:space="preserve"> </w:t>
      </w:r>
      <w:r w:rsidR="00000000">
        <w:rPr>
          <w:spacing w:val="-2"/>
        </w:rPr>
        <w:t>SUPPLIERS</w:t>
      </w:r>
      <w:r>
        <w:t xml:space="preserve"> </w:t>
      </w:r>
      <w:r w:rsidR="00000000">
        <w:t>There are many suppliers of transportation information systems, also known as taxi and bus dispatch systems, that offer a range of software solutions to meet the needs of different airports and transportation service providers. Here are some of the leading suppliers of transportation information systems:</w:t>
      </w:r>
      <w:r>
        <w:t xml:space="preserve"> </w:t>
      </w:r>
      <w:r w:rsidR="00000000">
        <w:t>Trapeze</w:t>
      </w:r>
      <w:r w:rsidR="00000000">
        <w:rPr>
          <w:spacing w:val="-15"/>
        </w:rPr>
        <w:t xml:space="preserve"> </w:t>
      </w:r>
      <w:r w:rsidR="00000000">
        <w:t>Group:</w:t>
      </w:r>
      <w:r w:rsidR="00000000">
        <w:rPr>
          <w:spacing w:val="-15"/>
        </w:rPr>
        <w:t xml:space="preserve"> </w:t>
      </w:r>
      <w:r w:rsidR="00000000">
        <w:t>Trapeze</w:t>
      </w:r>
      <w:r w:rsidR="00000000">
        <w:rPr>
          <w:spacing w:val="-15"/>
        </w:rPr>
        <w:t xml:space="preserve"> </w:t>
      </w:r>
      <w:r w:rsidR="00000000">
        <w:t>Group</w:t>
      </w:r>
      <w:r w:rsidR="00000000">
        <w:rPr>
          <w:spacing w:val="-15"/>
        </w:rPr>
        <w:t xml:space="preserve"> </w:t>
      </w:r>
      <w:r w:rsidR="00000000">
        <w:t>offers</w:t>
      </w:r>
      <w:r w:rsidR="00000000">
        <w:rPr>
          <w:spacing w:val="-15"/>
        </w:rPr>
        <w:t xml:space="preserve"> </w:t>
      </w:r>
      <w:r w:rsidR="00000000">
        <w:t>a</w:t>
      </w:r>
      <w:r w:rsidR="00000000">
        <w:rPr>
          <w:spacing w:val="-15"/>
        </w:rPr>
        <w:t xml:space="preserve"> </w:t>
      </w:r>
      <w:r w:rsidR="00000000">
        <w:t>range</w:t>
      </w:r>
      <w:r w:rsidR="00000000">
        <w:rPr>
          <w:spacing w:val="-15"/>
        </w:rPr>
        <w:t xml:space="preserve"> </w:t>
      </w:r>
      <w:r w:rsidR="00000000">
        <w:t>of</w:t>
      </w:r>
      <w:r w:rsidR="00000000">
        <w:rPr>
          <w:spacing w:val="-15"/>
        </w:rPr>
        <w:t xml:space="preserve"> </w:t>
      </w:r>
      <w:r w:rsidR="00000000">
        <w:t>transportation</w:t>
      </w:r>
      <w:r w:rsidR="00000000">
        <w:rPr>
          <w:spacing w:val="-15"/>
        </w:rPr>
        <w:t xml:space="preserve"> </w:t>
      </w:r>
      <w:r w:rsidR="00000000">
        <w:t>information</w:t>
      </w:r>
      <w:r w:rsidR="00000000">
        <w:rPr>
          <w:spacing w:val="-15"/>
        </w:rPr>
        <w:t xml:space="preserve"> </w:t>
      </w:r>
      <w:r w:rsidR="00000000">
        <w:t>systems,</w:t>
      </w:r>
      <w:r w:rsidR="00000000">
        <w:rPr>
          <w:spacing w:val="-15"/>
        </w:rPr>
        <w:t xml:space="preserve"> </w:t>
      </w:r>
      <w:r w:rsidR="00000000">
        <w:t>including</w:t>
      </w:r>
      <w:r w:rsidR="00000000">
        <w:rPr>
          <w:spacing w:val="-15"/>
        </w:rPr>
        <w:t xml:space="preserve"> </w:t>
      </w:r>
      <w:r w:rsidR="00000000">
        <w:t>taxi dispatch systems, paratransit systems, and demand-responsive transportation systems. Their solutions are designed to help transportation service providers optimize their resources, reduce costs, and improve the overall passenger experience.</w:t>
      </w:r>
      <w:r>
        <w:t xml:space="preserve"> </w:t>
      </w:r>
      <w:r w:rsidR="00000000">
        <w:t>CMT</w:t>
      </w:r>
      <w:r w:rsidR="00000000">
        <w:rPr>
          <w:spacing w:val="-4"/>
        </w:rPr>
        <w:t xml:space="preserve"> </w:t>
      </w:r>
      <w:r w:rsidR="00000000">
        <w:t>Software: CMT</w:t>
      </w:r>
      <w:r w:rsidR="00000000">
        <w:rPr>
          <w:spacing w:val="-4"/>
        </w:rPr>
        <w:t xml:space="preserve"> </w:t>
      </w:r>
      <w:r w:rsidR="00000000">
        <w:t>Software specializes in transportation information systems for airports and other</w:t>
      </w:r>
      <w:r w:rsidR="00000000">
        <w:rPr>
          <w:spacing w:val="-15"/>
        </w:rPr>
        <w:t xml:space="preserve"> </w:t>
      </w:r>
      <w:r w:rsidR="00000000">
        <w:t>transportation</w:t>
      </w:r>
      <w:r w:rsidR="00000000">
        <w:rPr>
          <w:spacing w:val="-15"/>
        </w:rPr>
        <w:t xml:space="preserve"> </w:t>
      </w:r>
      <w:r w:rsidR="00000000">
        <w:t>service</w:t>
      </w:r>
      <w:r w:rsidR="00000000">
        <w:rPr>
          <w:spacing w:val="-15"/>
        </w:rPr>
        <w:t xml:space="preserve"> </w:t>
      </w:r>
      <w:r w:rsidR="00000000">
        <w:t>providers.</w:t>
      </w:r>
      <w:r w:rsidR="00000000">
        <w:rPr>
          <w:spacing w:val="-15"/>
        </w:rPr>
        <w:t xml:space="preserve"> </w:t>
      </w:r>
      <w:r w:rsidR="00000000">
        <w:t>Their</w:t>
      </w:r>
      <w:r w:rsidR="00000000">
        <w:rPr>
          <w:spacing w:val="-15"/>
        </w:rPr>
        <w:t xml:space="preserve"> </w:t>
      </w:r>
      <w:r w:rsidR="00000000">
        <w:t>solutions</w:t>
      </w:r>
      <w:r w:rsidR="00000000">
        <w:rPr>
          <w:spacing w:val="-15"/>
        </w:rPr>
        <w:t xml:space="preserve"> </w:t>
      </w:r>
      <w:r w:rsidR="00000000">
        <w:t>include</w:t>
      </w:r>
      <w:r w:rsidR="00000000">
        <w:rPr>
          <w:spacing w:val="-15"/>
        </w:rPr>
        <w:t xml:space="preserve"> </w:t>
      </w:r>
      <w:r w:rsidR="00000000">
        <w:t>taxi</w:t>
      </w:r>
      <w:r w:rsidR="00000000">
        <w:rPr>
          <w:spacing w:val="-15"/>
        </w:rPr>
        <w:t xml:space="preserve"> </w:t>
      </w:r>
      <w:r w:rsidR="00000000">
        <w:t>and</w:t>
      </w:r>
      <w:r w:rsidR="00000000">
        <w:rPr>
          <w:spacing w:val="-15"/>
        </w:rPr>
        <w:t xml:space="preserve"> </w:t>
      </w:r>
      <w:r w:rsidR="00000000">
        <w:t>limousine</w:t>
      </w:r>
      <w:r w:rsidR="00000000">
        <w:rPr>
          <w:spacing w:val="-15"/>
        </w:rPr>
        <w:t xml:space="preserve"> </w:t>
      </w:r>
      <w:r w:rsidR="00000000">
        <w:t>dispatch</w:t>
      </w:r>
      <w:r w:rsidR="00000000">
        <w:rPr>
          <w:spacing w:val="-15"/>
        </w:rPr>
        <w:t xml:space="preserve"> </w:t>
      </w:r>
      <w:r w:rsidR="00000000">
        <w:t xml:space="preserve">systems, as well as shuttle and bus dispatch systems. Their systems are designed to provide real-time information on vehicle availability and location, as well as to optimize routes and reduce wait </w:t>
      </w:r>
      <w:r w:rsidR="00000000">
        <w:rPr>
          <w:spacing w:val="-2"/>
        </w:rPr>
        <w:t>times.</w:t>
      </w:r>
      <w:r>
        <w:t xml:space="preserve"> </w:t>
      </w:r>
      <w:r w:rsidR="00000000">
        <w:t>IBS</w:t>
      </w:r>
      <w:r w:rsidR="00000000">
        <w:rPr>
          <w:spacing w:val="-15"/>
        </w:rPr>
        <w:t xml:space="preserve"> </w:t>
      </w:r>
      <w:r w:rsidR="00000000">
        <w:t>Software:</w:t>
      </w:r>
      <w:r w:rsidR="00000000">
        <w:rPr>
          <w:spacing w:val="-15"/>
        </w:rPr>
        <w:t xml:space="preserve"> </w:t>
      </w:r>
      <w:r w:rsidR="00000000">
        <w:t>IBS</w:t>
      </w:r>
      <w:r w:rsidR="00000000">
        <w:rPr>
          <w:spacing w:val="-15"/>
        </w:rPr>
        <w:t xml:space="preserve"> </w:t>
      </w:r>
      <w:r w:rsidR="00000000">
        <w:t>Software</w:t>
      </w:r>
      <w:r w:rsidR="00000000">
        <w:rPr>
          <w:spacing w:val="-15"/>
        </w:rPr>
        <w:t xml:space="preserve"> </w:t>
      </w:r>
      <w:r w:rsidR="00000000">
        <w:t>offers</w:t>
      </w:r>
      <w:r w:rsidR="00000000">
        <w:rPr>
          <w:spacing w:val="-15"/>
        </w:rPr>
        <w:t xml:space="preserve"> </w:t>
      </w:r>
      <w:r w:rsidR="00000000">
        <w:t>a</w:t>
      </w:r>
      <w:r w:rsidR="00000000">
        <w:rPr>
          <w:spacing w:val="-15"/>
        </w:rPr>
        <w:t xml:space="preserve"> </w:t>
      </w:r>
      <w:r w:rsidR="00000000">
        <w:t>range</w:t>
      </w:r>
      <w:r w:rsidR="00000000">
        <w:rPr>
          <w:spacing w:val="-15"/>
        </w:rPr>
        <w:t xml:space="preserve"> </w:t>
      </w:r>
      <w:r w:rsidR="00000000">
        <w:t>of</w:t>
      </w:r>
      <w:r w:rsidR="00000000">
        <w:rPr>
          <w:spacing w:val="-15"/>
        </w:rPr>
        <w:t xml:space="preserve"> </w:t>
      </w:r>
      <w:r w:rsidR="00000000">
        <w:t>transportation</w:t>
      </w:r>
      <w:r w:rsidR="00000000">
        <w:rPr>
          <w:spacing w:val="-15"/>
        </w:rPr>
        <w:t xml:space="preserve"> </w:t>
      </w:r>
      <w:r w:rsidR="00000000">
        <w:t>information</w:t>
      </w:r>
      <w:r w:rsidR="00000000">
        <w:rPr>
          <w:spacing w:val="-15"/>
        </w:rPr>
        <w:t xml:space="preserve"> </w:t>
      </w:r>
      <w:r w:rsidR="00000000">
        <w:t>systems,</w:t>
      </w:r>
      <w:r w:rsidR="00000000">
        <w:rPr>
          <w:spacing w:val="-15"/>
        </w:rPr>
        <w:t xml:space="preserve"> </w:t>
      </w:r>
      <w:r w:rsidR="00000000">
        <w:t>including</w:t>
      </w:r>
      <w:r w:rsidR="00000000">
        <w:rPr>
          <w:spacing w:val="-15"/>
        </w:rPr>
        <w:t xml:space="preserve"> </w:t>
      </w:r>
      <w:r w:rsidR="00000000">
        <w:t>airport taxi dispatch systems, airport bus dispatch systems, and paratransit systems. Their solutions are designed to improve the efficiency and effectiveness of ground transportation services and to provide a seamless transportation experience for passengers.</w:t>
      </w:r>
      <w:r>
        <w:t xml:space="preserve"> </w:t>
      </w:r>
      <w:r w:rsidR="00000000">
        <w:rPr>
          <w:rFonts w:ascii="Palatino"/>
          <w:spacing w:val="-5"/>
        </w:rPr>
        <w:t>578</w:t>
      </w:r>
      <w:r>
        <w:rPr>
          <w:rFonts w:ascii="Palatino"/>
        </w:rPr>
        <w:t xml:space="preserve">   </w:t>
      </w:r>
      <w:r w:rsidR="00000000">
        <w:t>Auriga: Auriga provides transportation information systems for airports, seaports, and other transportation</w:t>
      </w:r>
      <w:r w:rsidR="00000000">
        <w:rPr>
          <w:spacing w:val="-8"/>
        </w:rPr>
        <w:t xml:space="preserve"> </w:t>
      </w:r>
      <w:r w:rsidR="00000000">
        <w:t>service</w:t>
      </w:r>
      <w:r w:rsidR="00000000">
        <w:rPr>
          <w:spacing w:val="-9"/>
        </w:rPr>
        <w:t xml:space="preserve"> </w:t>
      </w:r>
      <w:r w:rsidR="00000000">
        <w:lastRenderedPageBreak/>
        <w:t>providers.</w:t>
      </w:r>
      <w:r w:rsidR="00000000">
        <w:rPr>
          <w:spacing w:val="-11"/>
        </w:rPr>
        <w:t xml:space="preserve"> </w:t>
      </w:r>
      <w:r w:rsidR="00000000">
        <w:t>Their</w:t>
      </w:r>
      <w:r w:rsidR="00000000">
        <w:rPr>
          <w:spacing w:val="-8"/>
        </w:rPr>
        <w:t xml:space="preserve"> </w:t>
      </w:r>
      <w:r w:rsidR="00000000">
        <w:t>solutions</w:t>
      </w:r>
      <w:r w:rsidR="00000000">
        <w:rPr>
          <w:spacing w:val="-7"/>
        </w:rPr>
        <w:t xml:space="preserve"> </w:t>
      </w:r>
      <w:r w:rsidR="00000000">
        <w:t>include</w:t>
      </w:r>
      <w:r w:rsidR="00000000">
        <w:rPr>
          <w:spacing w:val="-8"/>
        </w:rPr>
        <w:t xml:space="preserve"> </w:t>
      </w:r>
      <w:r w:rsidR="00000000">
        <w:t>taxi</w:t>
      </w:r>
      <w:r w:rsidR="00000000">
        <w:rPr>
          <w:spacing w:val="-7"/>
        </w:rPr>
        <w:t xml:space="preserve"> </w:t>
      </w:r>
      <w:r w:rsidR="00000000">
        <w:t>dispatch</w:t>
      </w:r>
      <w:r w:rsidR="00000000">
        <w:rPr>
          <w:spacing w:val="-8"/>
        </w:rPr>
        <w:t xml:space="preserve"> </w:t>
      </w:r>
      <w:r w:rsidR="00000000">
        <w:t>systems,</w:t>
      </w:r>
      <w:r w:rsidR="00000000">
        <w:rPr>
          <w:spacing w:val="-7"/>
        </w:rPr>
        <w:t xml:space="preserve"> </w:t>
      </w:r>
      <w:r w:rsidR="00000000">
        <w:t>limousine</w:t>
      </w:r>
      <w:r w:rsidR="00000000">
        <w:rPr>
          <w:spacing w:val="-8"/>
        </w:rPr>
        <w:t xml:space="preserve"> </w:t>
      </w:r>
      <w:r w:rsidR="00000000">
        <w:t>dispatch systems,</w:t>
      </w:r>
      <w:r w:rsidR="00000000">
        <w:rPr>
          <w:spacing w:val="-15"/>
        </w:rPr>
        <w:t xml:space="preserve"> </w:t>
      </w:r>
      <w:r w:rsidR="00000000">
        <w:t>and</w:t>
      </w:r>
      <w:r w:rsidR="00000000">
        <w:rPr>
          <w:spacing w:val="-15"/>
        </w:rPr>
        <w:t xml:space="preserve"> </w:t>
      </w:r>
      <w:r w:rsidR="00000000">
        <w:t>airport</w:t>
      </w:r>
      <w:r w:rsidR="00000000">
        <w:rPr>
          <w:spacing w:val="-15"/>
        </w:rPr>
        <w:t xml:space="preserve"> </w:t>
      </w:r>
      <w:r w:rsidR="00000000">
        <w:t>shuttle</w:t>
      </w:r>
      <w:r w:rsidR="00000000">
        <w:rPr>
          <w:spacing w:val="-15"/>
        </w:rPr>
        <w:t xml:space="preserve"> </w:t>
      </w:r>
      <w:r w:rsidR="00000000">
        <w:t>systems.</w:t>
      </w:r>
      <w:r w:rsidR="00000000">
        <w:rPr>
          <w:spacing w:val="-15"/>
        </w:rPr>
        <w:t xml:space="preserve"> </w:t>
      </w:r>
      <w:r w:rsidR="00000000">
        <w:t>Their</w:t>
      </w:r>
      <w:r w:rsidR="00000000">
        <w:rPr>
          <w:spacing w:val="-15"/>
        </w:rPr>
        <w:t xml:space="preserve"> </w:t>
      </w:r>
      <w:r w:rsidR="00000000">
        <w:t>systems</w:t>
      </w:r>
      <w:r w:rsidR="00000000">
        <w:rPr>
          <w:spacing w:val="-15"/>
        </w:rPr>
        <w:t xml:space="preserve"> </w:t>
      </w:r>
      <w:r w:rsidR="00000000">
        <w:t>are</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improve</w:t>
      </w:r>
      <w:r w:rsidR="00000000">
        <w:rPr>
          <w:spacing w:val="-15"/>
        </w:rPr>
        <w:t xml:space="preserve"> </w:t>
      </w:r>
      <w:r w:rsidR="00000000">
        <w:t>the</w:t>
      </w:r>
      <w:r w:rsidR="00000000">
        <w:rPr>
          <w:spacing w:val="-15"/>
        </w:rPr>
        <w:t xml:space="preserve"> </w:t>
      </w:r>
      <w:r w:rsidR="00000000">
        <w:t>accuracy</w:t>
      </w:r>
      <w:r w:rsidR="00000000">
        <w:rPr>
          <w:spacing w:val="-15"/>
        </w:rPr>
        <w:t xml:space="preserve"> </w:t>
      </w:r>
      <w:r w:rsidR="00000000">
        <w:t>and</w:t>
      </w:r>
      <w:r w:rsidR="00000000">
        <w:rPr>
          <w:spacing w:val="-15"/>
        </w:rPr>
        <w:t xml:space="preserve"> </w:t>
      </w:r>
      <w:r w:rsidR="00000000">
        <w:t>speed of dispatching vehicles, as well as to reduce costs and improve the overall passenger experience.</w:t>
      </w:r>
      <w:r>
        <w:t xml:space="preserve"> </w:t>
      </w:r>
      <w:r w:rsidR="00000000">
        <w:t>Limo Anywhere: Limo Anywhere offers transportation information systems specifically for the limousine and luxury ground transportation industry. Their solutions include online booking, dispatching,</w:t>
      </w:r>
      <w:r w:rsidR="00000000">
        <w:rPr>
          <w:spacing w:val="-1"/>
        </w:rPr>
        <w:t xml:space="preserve"> </w:t>
      </w:r>
      <w:r w:rsidR="00000000">
        <w:t>and</w:t>
      </w:r>
      <w:r w:rsidR="00000000">
        <w:rPr>
          <w:spacing w:val="-3"/>
        </w:rPr>
        <w:t xml:space="preserve"> </w:t>
      </w:r>
      <w:r w:rsidR="00000000">
        <w:t>billing</w:t>
      </w:r>
      <w:r w:rsidR="00000000">
        <w:rPr>
          <w:spacing w:val="-6"/>
        </w:rPr>
        <w:t xml:space="preserve"> </w:t>
      </w:r>
      <w:r w:rsidR="00000000">
        <w:t>software,</w:t>
      </w:r>
      <w:r w:rsidR="00000000">
        <w:rPr>
          <w:spacing w:val="-1"/>
        </w:rPr>
        <w:t xml:space="preserve"> </w:t>
      </w:r>
      <w:r w:rsidR="00000000">
        <w:t>as</w:t>
      </w:r>
      <w:r w:rsidR="00000000">
        <w:rPr>
          <w:spacing w:val="-4"/>
        </w:rPr>
        <w:t xml:space="preserve"> </w:t>
      </w:r>
      <w:r w:rsidR="00000000">
        <w:t>well</w:t>
      </w:r>
      <w:r w:rsidR="00000000">
        <w:rPr>
          <w:spacing w:val="-3"/>
        </w:rPr>
        <w:t xml:space="preserve"> </w:t>
      </w:r>
      <w:r w:rsidR="00000000">
        <w:t>as</w:t>
      </w:r>
      <w:r w:rsidR="00000000">
        <w:rPr>
          <w:spacing w:val="-4"/>
        </w:rPr>
        <w:t xml:space="preserve"> </w:t>
      </w:r>
      <w:r w:rsidR="00000000">
        <w:t>mobile</w:t>
      </w:r>
      <w:r w:rsidR="00000000">
        <w:rPr>
          <w:spacing w:val="-4"/>
        </w:rPr>
        <w:t xml:space="preserve"> </w:t>
      </w:r>
      <w:r w:rsidR="00000000">
        <w:t>applications</w:t>
      </w:r>
      <w:r w:rsidR="00000000">
        <w:rPr>
          <w:spacing w:val="-4"/>
        </w:rPr>
        <w:t xml:space="preserve"> </w:t>
      </w:r>
      <w:r w:rsidR="00000000">
        <w:t>for</w:t>
      </w:r>
      <w:r w:rsidR="00000000">
        <w:rPr>
          <w:spacing w:val="-3"/>
        </w:rPr>
        <w:t xml:space="preserve"> </w:t>
      </w:r>
      <w:r w:rsidR="00000000">
        <w:t>passengers</w:t>
      </w:r>
      <w:r w:rsidR="00000000">
        <w:rPr>
          <w:spacing w:val="-4"/>
        </w:rPr>
        <w:t xml:space="preserve"> </w:t>
      </w:r>
      <w:r w:rsidR="00000000">
        <w:t>and</w:t>
      </w:r>
      <w:r w:rsidR="00000000">
        <w:rPr>
          <w:spacing w:val="-3"/>
        </w:rPr>
        <w:t xml:space="preserve"> </w:t>
      </w:r>
      <w:r w:rsidR="00000000">
        <w:t>drivers.</w:t>
      </w:r>
      <w:r w:rsidR="00000000">
        <w:rPr>
          <w:spacing w:val="-7"/>
        </w:rPr>
        <w:t xml:space="preserve"> </w:t>
      </w:r>
      <w:r w:rsidR="00000000">
        <w:t xml:space="preserve">Their systems are designed to improve the efficiency and profitability of luxury ground transportation </w:t>
      </w:r>
      <w:r w:rsidR="00000000">
        <w:rPr>
          <w:spacing w:val="-2"/>
        </w:rPr>
        <w:t>services.</w:t>
      </w:r>
      <w:r>
        <w:t xml:space="preserve"> </w:t>
      </w:r>
      <w:r w:rsidR="00000000">
        <w:t>Overall, there are many suppliers of transportation information systems that offer a range of software</w:t>
      </w:r>
      <w:r w:rsidR="00000000">
        <w:rPr>
          <w:spacing w:val="-8"/>
        </w:rPr>
        <w:t xml:space="preserve"> </w:t>
      </w:r>
      <w:r w:rsidR="00000000">
        <w:t>solutions</w:t>
      </w:r>
      <w:r w:rsidR="00000000">
        <w:rPr>
          <w:spacing w:val="-5"/>
        </w:rPr>
        <w:t xml:space="preserve"> </w:t>
      </w:r>
      <w:r w:rsidR="00000000">
        <w:t>to</w:t>
      </w:r>
      <w:r w:rsidR="00000000">
        <w:rPr>
          <w:spacing w:val="-5"/>
        </w:rPr>
        <w:t xml:space="preserve"> </w:t>
      </w:r>
      <w:r w:rsidR="00000000">
        <w:t>meet</w:t>
      </w:r>
      <w:r w:rsidR="00000000">
        <w:rPr>
          <w:spacing w:val="-5"/>
        </w:rPr>
        <w:t xml:space="preserve"> </w:t>
      </w:r>
      <w:r w:rsidR="00000000">
        <w:t>the</w:t>
      </w:r>
      <w:r w:rsidR="00000000">
        <w:rPr>
          <w:spacing w:val="-6"/>
        </w:rPr>
        <w:t xml:space="preserve"> </w:t>
      </w:r>
      <w:r w:rsidR="00000000">
        <w:t>needs</w:t>
      </w:r>
      <w:r w:rsidR="00000000">
        <w:rPr>
          <w:spacing w:val="-6"/>
        </w:rPr>
        <w:t xml:space="preserve"> </w:t>
      </w:r>
      <w:r w:rsidR="00000000">
        <w:t>of</w:t>
      </w:r>
      <w:r w:rsidR="00000000">
        <w:rPr>
          <w:spacing w:val="-7"/>
        </w:rPr>
        <w:t xml:space="preserve"> </w:t>
      </w:r>
      <w:r w:rsidR="00000000">
        <w:t>different</w:t>
      </w:r>
      <w:r w:rsidR="00000000">
        <w:rPr>
          <w:spacing w:val="-5"/>
        </w:rPr>
        <w:t xml:space="preserve"> </w:t>
      </w:r>
      <w:r w:rsidR="00000000">
        <w:t>transportation</w:t>
      </w:r>
      <w:r w:rsidR="00000000">
        <w:rPr>
          <w:spacing w:val="-6"/>
        </w:rPr>
        <w:t xml:space="preserve"> </w:t>
      </w:r>
      <w:r w:rsidR="00000000">
        <w:t>service</w:t>
      </w:r>
      <w:r w:rsidR="00000000">
        <w:rPr>
          <w:spacing w:val="-7"/>
        </w:rPr>
        <w:t xml:space="preserve"> </w:t>
      </w:r>
      <w:r w:rsidR="00000000">
        <w:t>providers.</w:t>
      </w:r>
      <w:r w:rsidR="00000000">
        <w:rPr>
          <w:spacing w:val="-10"/>
        </w:rPr>
        <w:t xml:space="preserve"> </w:t>
      </w:r>
      <w:r w:rsidR="00000000">
        <w:t>The</w:t>
      </w:r>
      <w:r w:rsidR="00000000">
        <w:rPr>
          <w:spacing w:val="-7"/>
        </w:rPr>
        <w:t xml:space="preserve"> </w:t>
      </w:r>
      <w:r w:rsidR="00000000">
        <w:t>selection</w:t>
      </w:r>
      <w:r w:rsidR="00000000">
        <w:rPr>
          <w:spacing w:val="-6"/>
        </w:rPr>
        <w:t xml:space="preserve"> </w:t>
      </w:r>
      <w:r w:rsidR="00000000">
        <w:t>of a</w:t>
      </w:r>
      <w:r w:rsidR="00000000">
        <w:rPr>
          <w:spacing w:val="-12"/>
        </w:rPr>
        <w:t xml:space="preserve"> </w:t>
      </w:r>
      <w:r w:rsidR="00000000">
        <w:t>specific</w:t>
      </w:r>
      <w:r w:rsidR="00000000">
        <w:rPr>
          <w:spacing w:val="-11"/>
        </w:rPr>
        <w:t xml:space="preserve"> </w:t>
      </w:r>
      <w:r w:rsidR="00000000">
        <w:t>supplier</w:t>
      </w:r>
      <w:r w:rsidR="00000000">
        <w:rPr>
          <w:spacing w:val="-9"/>
        </w:rPr>
        <w:t xml:space="preserve"> </w:t>
      </w:r>
      <w:r w:rsidR="00000000">
        <w:t>will</w:t>
      </w:r>
      <w:r w:rsidR="00000000">
        <w:rPr>
          <w:spacing w:val="-10"/>
        </w:rPr>
        <w:t xml:space="preserve"> </w:t>
      </w:r>
      <w:r w:rsidR="00000000">
        <w:t>depend</w:t>
      </w:r>
      <w:r w:rsidR="00000000">
        <w:rPr>
          <w:spacing w:val="-11"/>
        </w:rPr>
        <w:t xml:space="preserve"> </w:t>
      </w:r>
      <w:r w:rsidR="00000000">
        <w:t>on</w:t>
      </w:r>
      <w:r w:rsidR="00000000">
        <w:rPr>
          <w:spacing w:val="-11"/>
        </w:rPr>
        <w:t xml:space="preserve"> </w:t>
      </w:r>
      <w:r w:rsidR="00000000">
        <w:t>the</w:t>
      </w:r>
      <w:r w:rsidR="00000000">
        <w:rPr>
          <w:spacing w:val="-11"/>
        </w:rPr>
        <w:t xml:space="preserve"> </w:t>
      </w:r>
      <w:r w:rsidR="00000000">
        <w:t>specific</w:t>
      </w:r>
      <w:r w:rsidR="00000000">
        <w:rPr>
          <w:spacing w:val="-11"/>
        </w:rPr>
        <w:t xml:space="preserve"> </w:t>
      </w:r>
      <w:r w:rsidR="00000000">
        <w:t>needs</w:t>
      </w:r>
      <w:r w:rsidR="00000000">
        <w:rPr>
          <w:spacing w:val="-10"/>
        </w:rPr>
        <w:t xml:space="preserve"> </w:t>
      </w:r>
      <w:r w:rsidR="00000000">
        <w:t>and</w:t>
      </w:r>
      <w:r w:rsidR="00000000">
        <w:rPr>
          <w:spacing w:val="-11"/>
        </w:rPr>
        <w:t xml:space="preserve"> </w:t>
      </w:r>
      <w:r w:rsidR="00000000">
        <w:t>requirements</w:t>
      </w:r>
      <w:r w:rsidR="00000000">
        <w:rPr>
          <w:spacing w:val="-10"/>
        </w:rPr>
        <w:t xml:space="preserve"> </w:t>
      </w:r>
      <w:r w:rsidR="00000000">
        <w:t>of</w:t>
      </w:r>
      <w:r w:rsidR="00000000">
        <w:rPr>
          <w:spacing w:val="-11"/>
        </w:rPr>
        <w:t xml:space="preserve"> </w:t>
      </w:r>
      <w:r w:rsidR="00000000">
        <w:t>the</w:t>
      </w:r>
      <w:r w:rsidR="00000000">
        <w:rPr>
          <w:spacing w:val="-11"/>
        </w:rPr>
        <w:t xml:space="preserve"> </w:t>
      </w:r>
      <w:r w:rsidR="00000000">
        <w:t>transportation</w:t>
      </w:r>
      <w:r w:rsidR="00000000">
        <w:rPr>
          <w:spacing w:val="-11"/>
        </w:rPr>
        <w:t xml:space="preserve"> </w:t>
      </w:r>
      <w:r w:rsidR="00000000">
        <w:t xml:space="preserve">service </w:t>
      </w:r>
      <w:r w:rsidR="00000000">
        <w:rPr>
          <w:spacing w:val="-2"/>
        </w:rPr>
        <w:t>provider.</w:t>
      </w:r>
      <w:r>
        <w:t xml:space="preserve">               </w:t>
      </w:r>
      <w:r w:rsidR="00000000">
        <w:rPr>
          <w:rFonts w:ascii="Palatino"/>
          <w:spacing w:val="-5"/>
        </w:rPr>
        <w:t>579</w:t>
      </w:r>
      <w:r>
        <w:rPr>
          <w:rFonts w:ascii="Palatino"/>
        </w:rPr>
        <w:t xml:space="preserve">  </w:t>
      </w:r>
      <w:r>
        <w:rPr>
          <w:rFonts w:ascii="Palatino"/>
          <w:sz w:val="28"/>
        </w:rPr>
        <w:t xml:space="preserve"> </w:t>
      </w:r>
      <w:bookmarkStart w:id="200" w:name="VIDEO_SURVEILLANCE_SYSTEM"/>
      <w:bookmarkStart w:id="201" w:name="_bookmark104"/>
      <w:bookmarkEnd w:id="200"/>
      <w:bookmarkEnd w:id="201"/>
      <w:r w:rsidR="00000000">
        <w:t>VIDEO</w:t>
      </w:r>
      <w:r w:rsidR="00000000">
        <w:rPr>
          <w:spacing w:val="-11"/>
        </w:rPr>
        <w:t xml:space="preserve"> </w:t>
      </w:r>
      <w:r w:rsidR="00000000">
        <w:t>SURVEILLANCE</w:t>
      </w:r>
      <w:r w:rsidR="00000000">
        <w:rPr>
          <w:spacing w:val="-10"/>
        </w:rPr>
        <w:t xml:space="preserve"> </w:t>
      </w:r>
      <w:r w:rsidR="00000000">
        <w:rPr>
          <w:spacing w:val="-2"/>
        </w:rPr>
        <w:t>SYSTEM</w:t>
      </w:r>
      <w:r>
        <w:t xml:space="preserve"> </w:t>
      </w:r>
      <w:r w:rsidR="00000000">
        <w:rPr>
          <w:spacing w:val="-2"/>
        </w:rPr>
        <w:t>INTRODUCTION</w:t>
      </w:r>
      <w:r>
        <w:t xml:space="preserve"> </w:t>
      </w:r>
      <w:r w:rsidR="00000000">
        <w:t>An airport video surveillance system is a security solution that uses cameras and other related technologies</w:t>
      </w:r>
      <w:r w:rsidR="00000000">
        <w:rPr>
          <w:spacing w:val="-15"/>
        </w:rPr>
        <w:t xml:space="preserve"> </w:t>
      </w:r>
      <w:r w:rsidR="00000000">
        <w:t>to</w:t>
      </w:r>
      <w:r w:rsidR="00000000">
        <w:rPr>
          <w:spacing w:val="-15"/>
        </w:rPr>
        <w:t xml:space="preserve"> </w:t>
      </w:r>
      <w:r w:rsidR="00000000">
        <w:t>monitor</w:t>
      </w:r>
      <w:r w:rsidR="00000000">
        <w:rPr>
          <w:spacing w:val="-15"/>
        </w:rPr>
        <w:t xml:space="preserve"> </w:t>
      </w:r>
      <w:r w:rsidR="00000000">
        <w:t>the</w:t>
      </w:r>
      <w:r w:rsidR="00000000">
        <w:rPr>
          <w:spacing w:val="-15"/>
        </w:rPr>
        <w:t xml:space="preserve"> </w:t>
      </w:r>
      <w:r w:rsidR="00000000">
        <w:t>airport's</w:t>
      </w:r>
      <w:r w:rsidR="00000000">
        <w:rPr>
          <w:spacing w:val="-15"/>
        </w:rPr>
        <w:t xml:space="preserve"> </w:t>
      </w:r>
      <w:r w:rsidR="00000000">
        <w:t>premises,</w:t>
      </w:r>
      <w:r w:rsidR="00000000">
        <w:rPr>
          <w:spacing w:val="-15"/>
        </w:rPr>
        <w:t xml:space="preserve"> </w:t>
      </w:r>
      <w:r w:rsidR="00000000">
        <w:t>detect</w:t>
      </w:r>
      <w:r w:rsidR="00000000">
        <w:rPr>
          <w:spacing w:val="-15"/>
        </w:rPr>
        <w:t xml:space="preserve"> </w:t>
      </w:r>
      <w:r w:rsidR="00000000">
        <w:t>and</w:t>
      </w:r>
      <w:r w:rsidR="00000000">
        <w:rPr>
          <w:spacing w:val="-15"/>
        </w:rPr>
        <w:t xml:space="preserve"> </w:t>
      </w:r>
      <w:r w:rsidR="00000000">
        <w:t>respond</w:t>
      </w:r>
      <w:r w:rsidR="00000000">
        <w:rPr>
          <w:spacing w:val="-15"/>
        </w:rPr>
        <w:t xml:space="preserve"> </w:t>
      </w:r>
      <w:r w:rsidR="00000000">
        <w:t>to</w:t>
      </w:r>
      <w:r w:rsidR="00000000">
        <w:rPr>
          <w:spacing w:val="-15"/>
        </w:rPr>
        <w:t xml:space="preserve"> </w:t>
      </w:r>
      <w:r w:rsidR="00000000">
        <w:t>security</w:t>
      </w:r>
      <w:r w:rsidR="00000000">
        <w:rPr>
          <w:spacing w:val="-15"/>
        </w:rPr>
        <w:t xml:space="preserve"> </w:t>
      </w:r>
      <w:r w:rsidR="00000000">
        <w:t>incidents,</w:t>
      </w:r>
      <w:r w:rsidR="00000000">
        <w:rPr>
          <w:spacing w:val="-15"/>
        </w:rPr>
        <w:t xml:space="preserve"> </w:t>
      </w:r>
      <w:r w:rsidR="00000000">
        <w:t>and</w:t>
      </w:r>
      <w:r w:rsidR="00000000">
        <w:rPr>
          <w:spacing w:val="-15"/>
        </w:rPr>
        <w:t xml:space="preserve"> </w:t>
      </w:r>
      <w:r w:rsidR="00000000">
        <w:t>prevent unauthorized access or potential threats.</w:t>
      </w:r>
      <w:r>
        <w:t xml:space="preserve"> </w:t>
      </w:r>
      <w:r w:rsidR="00000000">
        <w:t>The system usually includes a network of surveillance cameras that capture and record video footage of critical areas such as terminals, baggage claim areas, parking lots, and other sensitive locations.</w:t>
      </w:r>
      <w:r w:rsidR="00000000">
        <w:rPr>
          <w:spacing w:val="-15"/>
        </w:rPr>
        <w:t xml:space="preserve"> </w:t>
      </w:r>
      <w:r w:rsidR="00000000">
        <w:t>The</w:t>
      </w:r>
      <w:r w:rsidR="00000000">
        <w:rPr>
          <w:spacing w:val="-15"/>
        </w:rPr>
        <w:t xml:space="preserve"> </w:t>
      </w:r>
      <w:r w:rsidR="00000000">
        <w:t>footage</w:t>
      </w:r>
      <w:r w:rsidR="00000000">
        <w:rPr>
          <w:spacing w:val="-15"/>
        </w:rPr>
        <w:t xml:space="preserve"> </w:t>
      </w:r>
      <w:r w:rsidR="00000000">
        <w:t>is</w:t>
      </w:r>
      <w:r w:rsidR="00000000">
        <w:rPr>
          <w:spacing w:val="-15"/>
        </w:rPr>
        <w:t xml:space="preserve"> </w:t>
      </w:r>
      <w:r w:rsidR="00000000">
        <w:t>monitored</w:t>
      </w:r>
      <w:r w:rsidR="00000000">
        <w:rPr>
          <w:spacing w:val="-15"/>
        </w:rPr>
        <w:t xml:space="preserve"> </w:t>
      </w:r>
      <w:r w:rsidR="00000000">
        <w:t>by</w:t>
      </w:r>
      <w:r w:rsidR="00000000">
        <w:rPr>
          <w:spacing w:val="-15"/>
        </w:rPr>
        <w:t xml:space="preserve"> </w:t>
      </w:r>
      <w:r w:rsidR="00000000">
        <w:t>trained</w:t>
      </w:r>
      <w:r w:rsidR="00000000">
        <w:rPr>
          <w:spacing w:val="-15"/>
        </w:rPr>
        <w:t xml:space="preserve"> </w:t>
      </w:r>
      <w:r w:rsidR="00000000">
        <w:t>security</w:t>
      </w:r>
      <w:r w:rsidR="00000000">
        <w:rPr>
          <w:spacing w:val="-15"/>
        </w:rPr>
        <w:t xml:space="preserve"> </w:t>
      </w:r>
      <w:r w:rsidR="00000000">
        <w:t>personnel</w:t>
      </w:r>
      <w:r w:rsidR="00000000">
        <w:rPr>
          <w:spacing w:val="-15"/>
        </w:rPr>
        <w:t xml:space="preserve"> </w:t>
      </w:r>
      <w:r w:rsidR="00000000">
        <w:t>in</w:t>
      </w:r>
      <w:r w:rsidR="00000000">
        <w:rPr>
          <w:spacing w:val="-15"/>
        </w:rPr>
        <w:t xml:space="preserve"> </w:t>
      </w:r>
      <w:r w:rsidR="00000000">
        <w:t>real-time,</w:t>
      </w:r>
      <w:r w:rsidR="00000000">
        <w:rPr>
          <w:spacing w:val="-15"/>
        </w:rPr>
        <w:t xml:space="preserve"> </w:t>
      </w:r>
      <w:r w:rsidR="00000000">
        <w:t>or</w:t>
      </w:r>
      <w:r w:rsidR="00000000">
        <w:rPr>
          <w:spacing w:val="-15"/>
        </w:rPr>
        <w:t xml:space="preserve"> </w:t>
      </w:r>
      <w:r w:rsidR="00000000">
        <w:t>it</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reviewed later if needed.</w:t>
      </w:r>
      <w:r>
        <w:t xml:space="preserve"> </w:t>
      </w:r>
      <w:r w:rsidR="00000000">
        <w:t>The</w:t>
      </w:r>
      <w:r w:rsidR="00000000">
        <w:rPr>
          <w:spacing w:val="-5"/>
        </w:rPr>
        <w:t xml:space="preserve"> </w:t>
      </w:r>
      <w:r w:rsidR="00000000">
        <w:t>system</w:t>
      </w:r>
      <w:r w:rsidR="00000000">
        <w:rPr>
          <w:spacing w:val="-3"/>
        </w:rPr>
        <w:t xml:space="preserve"> </w:t>
      </w:r>
      <w:r w:rsidR="00000000">
        <w:t>may</w:t>
      </w:r>
      <w:r w:rsidR="00000000">
        <w:rPr>
          <w:spacing w:val="-8"/>
        </w:rPr>
        <w:t xml:space="preserve"> </w:t>
      </w:r>
      <w:r w:rsidR="00000000">
        <w:t>also</w:t>
      </w:r>
      <w:r w:rsidR="00000000">
        <w:rPr>
          <w:spacing w:val="-3"/>
        </w:rPr>
        <w:t xml:space="preserve"> </w:t>
      </w:r>
      <w:r w:rsidR="00000000">
        <w:t>include</w:t>
      </w:r>
      <w:r w:rsidR="00000000">
        <w:rPr>
          <w:spacing w:val="-4"/>
        </w:rPr>
        <w:t xml:space="preserve"> </w:t>
      </w:r>
      <w:r w:rsidR="00000000">
        <w:t>advanced</w:t>
      </w:r>
      <w:r w:rsidR="00000000">
        <w:rPr>
          <w:spacing w:val="-1"/>
        </w:rPr>
        <w:t xml:space="preserve"> </w:t>
      </w:r>
      <w:r w:rsidR="00000000">
        <w:t>analytics</w:t>
      </w:r>
      <w:r w:rsidR="00000000">
        <w:rPr>
          <w:spacing w:val="-4"/>
        </w:rPr>
        <w:t xml:space="preserve"> </w:t>
      </w:r>
      <w:r w:rsidR="00000000">
        <w:t>features</w:t>
      </w:r>
      <w:r w:rsidR="00000000">
        <w:rPr>
          <w:spacing w:val="-4"/>
        </w:rPr>
        <w:t xml:space="preserve"> </w:t>
      </w:r>
      <w:r w:rsidR="00000000">
        <w:t>that</w:t>
      </w:r>
      <w:r w:rsidR="00000000">
        <w:rPr>
          <w:spacing w:val="-1"/>
        </w:rPr>
        <w:t xml:space="preserve"> </w:t>
      </w:r>
      <w:r w:rsidR="00000000">
        <w:t>can</w:t>
      </w:r>
      <w:r w:rsidR="00000000">
        <w:rPr>
          <w:spacing w:val="-1"/>
        </w:rPr>
        <w:t xml:space="preserve"> </w:t>
      </w:r>
      <w:r w:rsidR="00000000">
        <w:t>automatically</w:t>
      </w:r>
      <w:r w:rsidR="00000000">
        <w:rPr>
          <w:spacing w:val="-8"/>
        </w:rPr>
        <w:t xml:space="preserve"> </w:t>
      </w:r>
      <w:r w:rsidR="00000000">
        <w:t>detect</w:t>
      </w:r>
      <w:r w:rsidR="00000000">
        <w:rPr>
          <w:spacing w:val="-3"/>
        </w:rPr>
        <w:t xml:space="preserve"> </w:t>
      </w:r>
      <w:r w:rsidR="00000000">
        <w:t>suspicious behaviors or movements, alerting security personnel to potential security threats. These features can include facial recognition, license plate recognition, and object tracking.</w:t>
      </w:r>
      <w:r>
        <w:t xml:space="preserve"> </w:t>
      </w:r>
      <w:r w:rsidR="00000000">
        <w:t>Additionally, the airport video surveillance</w:t>
      </w:r>
      <w:r w:rsidR="00000000">
        <w:rPr>
          <w:spacing w:val="-1"/>
        </w:rPr>
        <w:t xml:space="preserve"> </w:t>
      </w:r>
      <w:r w:rsidR="00000000">
        <w:t>system may</w:t>
      </w:r>
      <w:r w:rsidR="00000000">
        <w:rPr>
          <w:spacing w:val="-4"/>
        </w:rPr>
        <w:t xml:space="preserve"> </w:t>
      </w:r>
      <w:r w:rsidR="00000000">
        <w:t>be</w:t>
      </w:r>
      <w:r w:rsidR="00000000">
        <w:rPr>
          <w:spacing w:val="-1"/>
        </w:rPr>
        <w:t xml:space="preserve"> </w:t>
      </w:r>
      <w:r w:rsidR="00000000">
        <w:t>integrated with other</w:t>
      </w:r>
      <w:r w:rsidR="00000000">
        <w:rPr>
          <w:spacing w:val="-1"/>
        </w:rPr>
        <w:t xml:space="preserve"> </w:t>
      </w:r>
      <w:r w:rsidR="00000000">
        <w:t>security</w:t>
      </w:r>
      <w:r w:rsidR="00000000">
        <w:rPr>
          <w:spacing w:val="-6"/>
        </w:rPr>
        <w:t xml:space="preserve"> </w:t>
      </w:r>
      <w:r w:rsidR="00000000">
        <w:t>systems such</w:t>
      </w:r>
      <w:r w:rsidR="00000000">
        <w:rPr>
          <w:spacing w:val="-13"/>
        </w:rPr>
        <w:t xml:space="preserve"> </w:t>
      </w:r>
      <w:r w:rsidR="00000000">
        <w:t>as</w:t>
      </w:r>
      <w:r w:rsidR="00000000">
        <w:rPr>
          <w:spacing w:val="-13"/>
        </w:rPr>
        <w:t xml:space="preserve"> </w:t>
      </w:r>
      <w:r w:rsidR="00000000">
        <w:t>access</w:t>
      </w:r>
      <w:r w:rsidR="00000000">
        <w:rPr>
          <w:spacing w:val="-10"/>
        </w:rPr>
        <w:t xml:space="preserve"> </w:t>
      </w:r>
      <w:r w:rsidR="00000000">
        <w:t>control</w:t>
      </w:r>
      <w:r w:rsidR="00000000">
        <w:rPr>
          <w:spacing w:val="-13"/>
        </w:rPr>
        <w:t xml:space="preserve"> </w:t>
      </w:r>
      <w:r w:rsidR="00000000">
        <w:t>systems,</w:t>
      </w:r>
      <w:r w:rsidR="00000000">
        <w:rPr>
          <w:spacing w:val="-13"/>
        </w:rPr>
        <w:t xml:space="preserve"> </w:t>
      </w:r>
      <w:r w:rsidR="00000000">
        <w:t>fire</w:t>
      </w:r>
      <w:r w:rsidR="00000000">
        <w:rPr>
          <w:spacing w:val="-14"/>
        </w:rPr>
        <w:t xml:space="preserve"> </w:t>
      </w:r>
      <w:r w:rsidR="00000000">
        <w:t>detection</w:t>
      </w:r>
      <w:r w:rsidR="00000000">
        <w:rPr>
          <w:spacing w:val="-13"/>
        </w:rPr>
        <w:t xml:space="preserve"> </w:t>
      </w:r>
      <w:r w:rsidR="00000000">
        <w:t>systems,</w:t>
      </w:r>
      <w:r w:rsidR="00000000">
        <w:rPr>
          <w:spacing w:val="-12"/>
        </w:rPr>
        <w:t xml:space="preserve"> </w:t>
      </w:r>
      <w:r w:rsidR="00000000">
        <w:t>and</w:t>
      </w:r>
      <w:r w:rsidR="00000000">
        <w:rPr>
          <w:spacing w:val="-13"/>
        </w:rPr>
        <w:t xml:space="preserve"> </w:t>
      </w:r>
      <w:r w:rsidR="00000000">
        <w:t>emergency</w:t>
      </w:r>
      <w:r w:rsidR="00000000">
        <w:rPr>
          <w:spacing w:val="-15"/>
        </w:rPr>
        <w:t xml:space="preserve"> </w:t>
      </w:r>
      <w:r w:rsidR="00000000">
        <w:t>response</w:t>
      </w:r>
      <w:r w:rsidR="00000000">
        <w:rPr>
          <w:spacing w:val="-14"/>
        </w:rPr>
        <w:t xml:space="preserve"> </w:t>
      </w:r>
      <w:r w:rsidR="00000000">
        <w:t>systems</w:t>
      </w:r>
      <w:r w:rsidR="00000000">
        <w:rPr>
          <w:spacing w:val="-13"/>
        </w:rPr>
        <w:t xml:space="preserve"> </w:t>
      </w:r>
      <w:r w:rsidR="00000000">
        <w:t>to</w:t>
      </w:r>
      <w:r w:rsidR="00000000">
        <w:rPr>
          <w:spacing w:val="-13"/>
        </w:rPr>
        <w:t xml:space="preserve"> </w:t>
      </w:r>
      <w:r w:rsidR="00000000">
        <w:t>provide a comprehensive security solution.</w:t>
      </w:r>
      <w:r>
        <w:t xml:space="preserve"> </w:t>
      </w:r>
      <w:r w:rsidR="00000000">
        <w:t xml:space="preserve">Overall, an airport video surveillance system helps ensure the safety and security of passengers, </w:t>
      </w:r>
      <w:r w:rsidR="00000000">
        <w:rPr>
          <w:spacing w:val="-2"/>
        </w:rPr>
        <w:t>employees,</w:t>
      </w:r>
      <w:r w:rsidR="00000000">
        <w:rPr>
          <w:spacing w:val="-5"/>
        </w:rPr>
        <w:t xml:space="preserve"> </w:t>
      </w:r>
      <w:r w:rsidR="00000000">
        <w:rPr>
          <w:spacing w:val="-2"/>
        </w:rPr>
        <w:t>and</w:t>
      </w:r>
      <w:r w:rsidR="00000000">
        <w:rPr>
          <w:spacing w:val="-5"/>
        </w:rPr>
        <w:t xml:space="preserve"> </w:t>
      </w:r>
      <w:r w:rsidR="00000000">
        <w:rPr>
          <w:spacing w:val="-2"/>
        </w:rPr>
        <w:t>airport</w:t>
      </w:r>
      <w:r w:rsidR="00000000">
        <w:rPr>
          <w:spacing w:val="-5"/>
        </w:rPr>
        <w:t xml:space="preserve"> </w:t>
      </w:r>
      <w:r w:rsidR="00000000">
        <w:rPr>
          <w:spacing w:val="-2"/>
        </w:rPr>
        <w:t>assets</w:t>
      </w:r>
      <w:r w:rsidR="00000000">
        <w:rPr>
          <w:spacing w:val="-3"/>
        </w:rPr>
        <w:t xml:space="preserve"> </w:t>
      </w:r>
      <w:r w:rsidR="00000000">
        <w:rPr>
          <w:spacing w:val="-2"/>
        </w:rPr>
        <w:t>by</w:t>
      </w:r>
      <w:r w:rsidR="00000000">
        <w:rPr>
          <w:spacing w:val="-11"/>
        </w:rPr>
        <w:t xml:space="preserve"> </w:t>
      </w:r>
      <w:r w:rsidR="00000000">
        <w:rPr>
          <w:spacing w:val="-2"/>
        </w:rPr>
        <w:t>detecting</w:t>
      </w:r>
      <w:r w:rsidR="00000000">
        <w:rPr>
          <w:spacing w:val="-5"/>
        </w:rPr>
        <w:t xml:space="preserve"> </w:t>
      </w:r>
      <w:r w:rsidR="00000000">
        <w:rPr>
          <w:spacing w:val="-2"/>
        </w:rPr>
        <w:t>and</w:t>
      </w:r>
      <w:r w:rsidR="00000000">
        <w:rPr>
          <w:spacing w:val="-5"/>
        </w:rPr>
        <w:t xml:space="preserve"> </w:t>
      </w:r>
      <w:r w:rsidR="00000000">
        <w:rPr>
          <w:spacing w:val="-2"/>
        </w:rPr>
        <w:t>responding</w:t>
      </w:r>
      <w:r w:rsidR="00000000">
        <w:rPr>
          <w:spacing w:val="-7"/>
        </w:rPr>
        <w:t xml:space="preserve"> </w:t>
      </w:r>
      <w:r w:rsidR="00000000">
        <w:rPr>
          <w:spacing w:val="-2"/>
        </w:rPr>
        <w:t>to</w:t>
      </w:r>
      <w:r w:rsidR="00000000">
        <w:rPr>
          <w:spacing w:val="-3"/>
        </w:rPr>
        <w:t xml:space="preserve"> </w:t>
      </w:r>
      <w:r w:rsidR="00000000">
        <w:rPr>
          <w:spacing w:val="-2"/>
        </w:rPr>
        <w:t>potential</w:t>
      </w:r>
      <w:r w:rsidR="00000000">
        <w:rPr>
          <w:spacing w:val="-5"/>
        </w:rPr>
        <w:t xml:space="preserve"> </w:t>
      </w:r>
      <w:r w:rsidR="00000000">
        <w:rPr>
          <w:spacing w:val="-2"/>
        </w:rPr>
        <w:t>security</w:t>
      </w:r>
      <w:r w:rsidR="00000000">
        <w:rPr>
          <w:spacing w:val="-11"/>
        </w:rPr>
        <w:t xml:space="preserve"> </w:t>
      </w:r>
      <w:r w:rsidR="00000000">
        <w:rPr>
          <w:spacing w:val="-2"/>
        </w:rPr>
        <w:t>incidents</w:t>
      </w:r>
      <w:r w:rsidR="00000000">
        <w:rPr>
          <w:spacing w:val="-3"/>
        </w:rPr>
        <w:t xml:space="preserve"> </w:t>
      </w:r>
      <w:r w:rsidR="00000000">
        <w:rPr>
          <w:spacing w:val="-2"/>
        </w:rPr>
        <w:t>in</w:t>
      </w:r>
      <w:r w:rsidR="00000000">
        <w:rPr>
          <w:spacing w:val="-3"/>
        </w:rPr>
        <w:t xml:space="preserve"> </w:t>
      </w:r>
      <w:r w:rsidR="00000000">
        <w:rPr>
          <w:spacing w:val="-2"/>
        </w:rPr>
        <w:t>a</w:t>
      </w:r>
      <w:r w:rsidR="00000000">
        <w:rPr>
          <w:spacing w:val="-6"/>
        </w:rPr>
        <w:t xml:space="preserve"> </w:t>
      </w:r>
      <w:r w:rsidR="00000000">
        <w:rPr>
          <w:spacing w:val="-2"/>
        </w:rPr>
        <w:t xml:space="preserve">timely </w:t>
      </w:r>
      <w:r w:rsidR="00000000">
        <w:t>and efficient manner.</w:t>
      </w:r>
      <w:r>
        <w:t xml:space="preserve"> </w:t>
      </w:r>
      <w:r w:rsidR="00000000">
        <w:rPr>
          <w:spacing w:val="-2"/>
        </w:rPr>
        <w:t>COMPONENTS</w:t>
      </w:r>
      <w:r>
        <w:t xml:space="preserve"> </w:t>
      </w:r>
      <w:r w:rsidR="00000000">
        <w:t>An</w:t>
      </w:r>
      <w:r w:rsidR="00000000">
        <w:rPr>
          <w:spacing w:val="-4"/>
        </w:rPr>
        <w:t xml:space="preserve"> </w:t>
      </w:r>
      <w:r w:rsidR="00000000">
        <w:t>airport</w:t>
      </w:r>
      <w:r w:rsidR="00000000">
        <w:rPr>
          <w:spacing w:val="-1"/>
        </w:rPr>
        <w:t xml:space="preserve"> </w:t>
      </w:r>
      <w:r w:rsidR="00000000">
        <w:t>video</w:t>
      </w:r>
      <w:r w:rsidR="00000000">
        <w:rPr>
          <w:spacing w:val="-1"/>
        </w:rPr>
        <w:t xml:space="preserve"> </w:t>
      </w:r>
      <w:r w:rsidR="00000000">
        <w:t>surveillance</w:t>
      </w:r>
      <w:r w:rsidR="00000000">
        <w:rPr>
          <w:spacing w:val="-2"/>
        </w:rPr>
        <w:t xml:space="preserve"> </w:t>
      </w:r>
      <w:r w:rsidR="00000000">
        <w:t>system</w:t>
      </w:r>
      <w:r w:rsidR="00000000">
        <w:rPr>
          <w:spacing w:val="-1"/>
        </w:rPr>
        <w:t xml:space="preserve"> </w:t>
      </w:r>
      <w:r w:rsidR="00000000">
        <w:t>typically</w:t>
      </w:r>
      <w:r w:rsidR="00000000">
        <w:rPr>
          <w:spacing w:val="-5"/>
        </w:rPr>
        <w:t xml:space="preserve"> </w:t>
      </w:r>
      <w:r w:rsidR="00000000">
        <w:t>consists</w:t>
      </w:r>
      <w:r w:rsidR="00000000">
        <w:rPr>
          <w:spacing w:val="-2"/>
        </w:rPr>
        <w:t xml:space="preserve"> </w:t>
      </w:r>
      <w:r w:rsidR="00000000">
        <w:t>of</w:t>
      </w:r>
      <w:r w:rsidR="00000000">
        <w:rPr>
          <w:spacing w:val="-1"/>
        </w:rPr>
        <w:t xml:space="preserve"> </w:t>
      </w:r>
      <w:r w:rsidR="00000000">
        <w:t>several</w:t>
      </w:r>
      <w:r w:rsidR="00000000">
        <w:rPr>
          <w:spacing w:val="-1"/>
        </w:rPr>
        <w:t xml:space="preserve"> </w:t>
      </w:r>
      <w:r w:rsidR="00000000">
        <w:t>components,</w:t>
      </w:r>
      <w:r w:rsidR="00000000">
        <w:rPr>
          <w:spacing w:val="-1"/>
        </w:rPr>
        <w:t xml:space="preserve"> </w:t>
      </w:r>
      <w:r w:rsidR="00000000">
        <w:rPr>
          <w:spacing w:val="-2"/>
        </w:rPr>
        <w:t>including:</w:t>
      </w:r>
      <w:r>
        <w:t xml:space="preserve"> </w:t>
      </w:r>
      <w:r w:rsidR="00000000">
        <w:t>Cameras: These are the primary components of the video surveillance system. They are strategically placed around the airport to capture footage of activities, people, and vehicles.</w:t>
      </w:r>
      <w:r>
        <w:t xml:space="preserve"> </w:t>
      </w:r>
      <w:r w:rsidR="00000000">
        <w:rPr>
          <w:spacing w:val="-2"/>
        </w:rPr>
        <w:t>Network</w:t>
      </w:r>
      <w:r w:rsidR="00000000">
        <w:rPr>
          <w:spacing w:val="-12"/>
        </w:rPr>
        <w:t xml:space="preserve"> </w:t>
      </w:r>
      <w:r w:rsidR="00000000">
        <w:rPr>
          <w:spacing w:val="-2"/>
        </w:rPr>
        <w:t>Video</w:t>
      </w:r>
      <w:r w:rsidR="00000000">
        <w:rPr>
          <w:spacing w:val="-8"/>
        </w:rPr>
        <w:t xml:space="preserve"> </w:t>
      </w:r>
      <w:r w:rsidR="00000000">
        <w:rPr>
          <w:spacing w:val="-2"/>
        </w:rPr>
        <w:t>Recorder</w:t>
      </w:r>
      <w:r w:rsidR="00000000">
        <w:rPr>
          <w:spacing w:val="-6"/>
        </w:rPr>
        <w:t xml:space="preserve"> </w:t>
      </w:r>
      <w:r w:rsidR="00000000">
        <w:rPr>
          <w:spacing w:val="-2"/>
        </w:rPr>
        <w:t>(NVR):</w:t>
      </w:r>
      <w:r w:rsidR="00000000">
        <w:rPr>
          <w:spacing w:val="-13"/>
        </w:rPr>
        <w:t xml:space="preserve"> </w:t>
      </w:r>
      <w:r w:rsidR="00000000">
        <w:rPr>
          <w:spacing w:val="-2"/>
        </w:rPr>
        <w:t>This</w:t>
      </w:r>
      <w:r w:rsidR="00000000">
        <w:rPr>
          <w:spacing w:val="-7"/>
        </w:rPr>
        <w:t xml:space="preserve"> </w:t>
      </w:r>
      <w:r w:rsidR="00000000">
        <w:rPr>
          <w:spacing w:val="-2"/>
        </w:rPr>
        <w:t>is</w:t>
      </w:r>
      <w:r w:rsidR="00000000">
        <w:rPr>
          <w:spacing w:val="-7"/>
        </w:rPr>
        <w:t xml:space="preserve"> </w:t>
      </w:r>
      <w:r w:rsidR="00000000">
        <w:rPr>
          <w:spacing w:val="-2"/>
        </w:rPr>
        <w:t>a</w:t>
      </w:r>
      <w:r w:rsidR="00000000">
        <w:rPr>
          <w:spacing w:val="-9"/>
        </w:rPr>
        <w:t xml:space="preserve"> </w:t>
      </w:r>
      <w:r w:rsidR="00000000">
        <w:rPr>
          <w:spacing w:val="-2"/>
        </w:rPr>
        <w:t>device</w:t>
      </w:r>
      <w:r w:rsidR="00000000">
        <w:rPr>
          <w:spacing w:val="-9"/>
        </w:rPr>
        <w:t xml:space="preserve"> </w:t>
      </w:r>
      <w:r w:rsidR="00000000">
        <w:rPr>
          <w:spacing w:val="-2"/>
        </w:rPr>
        <w:t>that</w:t>
      </w:r>
      <w:r w:rsidR="00000000">
        <w:rPr>
          <w:spacing w:val="-7"/>
        </w:rPr>
        <w:t xml:space="preserve"> </w:t>
      </w:r>
      <w:r w:rsidR="00000000">
        <w:rPr>
          <w:spacing w:val="-2"/>
        </w:rPr>
        <w:t>records</w:t>
      </w:r>
      <w:r w:rsidR="00000000">
        <w:rPr>
          <w:spacing w:val="-6"/>
        </w:rPr>
        <w:t xml:space="preserve"> </w:t>
      </w:r>
      <w:r w:rsidR="00000000">
        <w:rPr>
          <w:spacing w:val="-2"/>
        </w:rPr>
        <w:t>and</w:t>
      </w:r>
      <w:r w:rsidR="00000000">
        <w:rPr>
          <w:spacing w:val="-8"/>
        </w:rPr>
        <w:t xml:space="preserve"> </w:t>
      </w:r>
      <w:r w:rsidR="00000000">
        <w:rPr>
          <w:spacing w:val="-2"/>
        </w:rPr>
        <w:t>stores</w:t>
      </w:r>
      <w:r w:rsidR="00000000">
        <w:rPr>
          <w:spacing w:val="-8"/>
        </w:rPr>
        <w:t xml:space="preserve"> </w:t>
      </w:r>
      <w:r w:rsidR="00000000">
        <w:rPr>
          <w:spacing w:val="-2"/>
        </w:rPr>
        <w:t>the</w:t>
      </w:r>
      <w:r w:rsidR="00000000">
        <w:rPr>
          <w:spacing w:val="-8"/>
        </w:rPr>
        <w:t xml:space="preserve"> </w:t>
      </w:r>
      <w:r w:rsidR="00000000">
        <w:rPr>
          <w:spacing w:val="-2"/>
        </w:rPr>
        <w:t>video</w:t>
      </w:r>
      <w:r w:rsidR="00000000">
        <w:rPr>
          <w:spacing w:val="-8"/>
        </w:rPr>
        <w:t xml:space="preserve"> </w:t>
      </w:r>
      <w:r w:rsidR="00000000">
        <w:rPr>
          <w:spacing w:val="-2"/>
        </w:rPr>
        <w:t>footage</w:t>
      </w:r>
      <w:r w:rsidR="00000000">
        <w:rPr>
          <w:spacing w:val="-9"/>
        </w:rPr>
        <w:t xml:space="preserve"> </w:t>
      </w:r>
      <w:r w:rsidR="00000000">
        <w:rPr>
          <w:spacing w:val="-2"/>
        </w:rPr>
        <w:t xml:space="preserve">captured </w:t>
      </w:r>
      <w:r w:rsidR="00000000">
        <w:t>by the cameras. The NVR can be located in a central control room or in a remote location.</w:t>
      </w:r>
      <w:r>
        <w:t xml:space="preserve"> </w:t>
      </w:r>
      <w:r w:rsidR="00000000">
        <w:t>Video</w:t>
      </w:r>
      <w:r w:rsidR="00000000">
        <w:rPr>
          <w:spacing w:val="-7"/>
        </w:rPr>
        <w:t xml:space="preserve"> </w:t>
      </w:r>
      <w:r w:rsidR="00000000">
        <w:t>Management</w:t>
      </w:r>
      <w:r w:rsidR="00000000">
        <w:rPr>
          <w:spacing w:val="-7"/>
        </w:rPr>
        <w:t xml:space="preserve"> </w:t>
      </w:r>
      <w:r w:rsidR="00000000">
        <w:t>System</w:t>
      </w:r>
      <w:r w:rsidR="00000000">
        <w:rPr>
          <w:spacing w:val="-6"/>
        </w:rPr>
        <w:t xml:space="preserve"> </w:t>
      </w:r>
      <w:r w:rsidR="00000000">
        <w:t>(VMS):</w:t>
      </w:r>
      <w:r w:rsidR="00000000">
        <w:rPr>
          <w:spacing w:val="-12"/>
        </w:rPr>
        <w:t xml:space="preserve"> </w:t>
      </w:r>
      <w:r w:rsidR="00000000">
        <w:t>This</w:t>
      </w:r>
      <w:r w:rsidR="00000000">
        <w:rPr>
          <w:spacing w:val="-6"/>
        </w:rPr>
        <w:t xml:space="preserve"> </w:t>
      </w:r>
      <w:r w:rsidR="00000000">
        <w:t>is</w:t>
      </w:r>
      <w:r w:rsidR="00000000">
        <w:rPr>
          <w:spacing w:val="-6"/>
        </w:rPr>
        <w:t xml:space="preserve"> </w:t>
      </w:r>
      <w:r w:rsidR="00000000">
        <w:t>a</w:t>
      </w:r>
      <w:r w:rsidR="00000000">
        <w:rPr>
          <w:spacing w:val="-8"/>
        </w:rPr>
        <w:t xml:space="preserve"> </w:t>
      </w:r>
      <w:r w:rsidR="00000000">
        <w:t>software</w:t>
      </w:r>
      <w:r w:rsidR="00000000">
        <w:rPr>
          <w:spacing w:val="-6"/>
        </w:rPr>
        <w:t xml:space="preserve"> </w:t>
      </w:r>
      <w:r w:rsidR="00000000">
        <w:t>application</w:t>
      </w:r>
      <w:r w:rsidR="00000000">
        <w:rPr>
          <w:spacing w:val="-7"/>
        </w:rPr>
        <w:t xml:space="preserve"> </w:t>
      </w:r>
      <w:r w:rsidR="00000000">
        <w:t>that</w:t>
      </w:r>
      <w:r w:rsidR="00000000">
        <w:rPr>
          <w:spacing w:val="-7"/>
        </w:rPr>
        <w:t xml:space="preserve"> </w:t>
      </w:r>
      <w:r w:rsidR="00000000">
        <w:t>manages</w:t>
      </w:r>
      <w:r w:rsidR="00000000">
        <w:rPr>
          <w:spacing w:val="-7"/>
        </w:rPr>
        <w:t xml:space="preserve"> </w:t>
      </w:r>
      <w:r w:rsidR="00000000">
        <w:t>the</w:t>
      </w:r>
      <w:r w:rsidR="00000000">
        <w:rPr>
          <w:spacing w:val="-7"/>
        </w:rPr>
        <w:t xml:space="preserve"> </w:t>
      </w:r>
      <w:r w:rsidR="00000000">
        <w:t>video</w:t>
      </w:r>
      <w:r w:rsidR="00000000">
        <w:rPr>
          <w:spacing w:val="-5"/>
        </w:rPr>
        <w:t xml:space="preserve"> </w:t>
      </w:r>
      <w:r w:rsidR="00000000">
        <w:t>footage captured by the cameras. The VMS enables security personnel to view and analyze the video footage, as well as search and retrieve specific footage.</w:t>
      </w:r>
      <w:r>
        <w:t xml:space="preserve"> </w:t>
      </w:r>
      <w:r w:rsidR="00000000">
        <w:t>Video Analytics: This is software that uses algorithms and artificial intelligence to analyze the video footage captured by the cameras. Video analytics can detect unusual behavior, identify objects or people, and trigger alerts in case of a security breach.</w:t>
      </w:r>
      <w:r>
        <w:t xml:space="preserve">  </w:t>
      </w:r>
      <w:r w:rsidR="00000000">
        <w:rPr>
          <w:rFonts w:ascii="Palatino"/>
          <w:spacing w:val="-5"/>
        </w:rPr>
        <w:t>580</w:t>
      </w:r>
      <w:r>
        <w:rPr>
          <w:rFonts w:ascii="Palatino"/>
        </w:rPr>
        <w:t xml:space="preserve">   </w:t>
      </w:r>
      <w:r w:rsidR="00000000">
        <w:t>Video</w:t>
      </w:r>
      <w:r w:rsidR="00000000">
        <w:rPr>
          <w:spacing w:val="-11"/>
        </w:rPr>
        <w:t xml:space="preserve"> </w:t>
      </w:r>
      <w:r w:rsidR="00000000">
        <w:t>Display</w:t>
      </w:r>
      <w:r w:rsidR="00000000">
        <w:rPr>
          <w:spacing w:val="-15"/>
        </w:rPr>
        <w:t xml:space="preserve"> </w:t>
      </w:r>
      <w:r w:rsidR="00000000">
        <w:t>Systems:</w:t>
      </w:r>
      <w:r w:rsidR="00000000">
        <w:rPr>
          <w:spacing w:val="-12"/>
        </w:rPr>
        <w:t xml:space="preserve"> </w:t>
      </w:r>
      <w:r w:rsidR="00000000">
        <w:t>These</w:t>
      </w:r>
      <w:r w:rsidR="00000000">
        <w:rPr>
          <w:spacing w:val="-11"/>
        </w:rPr>
        <w:t xml:space="preserve"> </w:t>
      </w:r>
      <w:r w:rsidR="00000000">
        <w:t>are</w:t>
      </w:r>
      <w:r w:rsidR="00000000">
        <w:rPr>
          <w:spacing w:val="-12"/>
        </w:rPr>
        <w:t xml:space="preserve"> </w:t>
      </w:r>
      <w:r w:rsidR="00000000">
        <w:t>the</w:t>
      </w:r>
      <w:r w:rsidR="00000000">
        <w:rPr>
          <w:spacing w:val="-11"/>
        </w:rPr>
        <w:t xml:space="preserve"> </w:t>
      </w:r>
      <w:r w:rsidR="00000000">
        <w:t>monitors</w:t>
      </w:r>
      <w:r w:rsidR="00000000">
        <w:rPr>
          <w:spacing w:val="-11"/>
        </w:rPr>
        <w:t xml:space="preserve"> </w:t>
      </w:r>
      <w:r w:rsidR="00000000">
        <w:t>and</w:t>
      </w:r>
      <w:r w:rsidR="00000000">
        <w:rPr>
          <w:spacing w:val="-11"/>
        </w:rPr>
        <w:t xml:space="preserve"> </w:t>
      </w:r>
      <w:r w:rsidR="00000000">
        <w:t>screens</w:t>
      </w:r>
      <w:r w:rsidR="00000000">
        <w:rPr>
          <w:spacing w:val="-10"/>
        </w:rPr>
        <w:t xml:space="preserve"> </w:t>
      </w:r>
      <w:r w:rsidR="00000000">
        <w:t>used</w:t>
      </w:r>
      <w:r w:rsidR="00000000">
        <w:rPr>
          <w:spacing w:val="-11"/>
        </w:rPr>
        <w:t xml:space="preserve"> </w:t>
      </w:r>
      <w:r w:rsidR="00000000">
        <w:t>by</w:t>
      </w:r>
      <w:r w:rsidR="00000000">
        <w:rPr>
          <w:spacing w:val="-15"/>
        </w:rPr>
        <w:t xml:space="preserve"> </w:t>
      </w:r>
      <w:r w:rsidR="00000000">
        <w:t>security</w:t>
      </w:r>
      <w:r w:rsidR="00000000">
        <w:rPr>
          <w:spacing w:val="-13"/>
        </w:rPr>
        <w:t xml:space="preserve"> </w:t>
      </w:r>
      <w:r w:rsidR="00000000">
        <w:t>personnel</w:t>
      </w:r>
      <w:r w:rsidR="00000000">
        <w:rPr>
          <w:spacing w:val="-10"/>
        </w:rPr>
        <w:t xml:space="preserve"> </w:t>
      </w:r>
      <w:r w:rsidR="00000000">
        <w:t>to</w:t>
      </w:r>
      <w:r w:rsidR="00000000">
        <w:rPr>
          <w:spacing w:val="-10"/>
        </w:rPr>
        <w:t xml:space="preserve"> </w:t>
      </w:r>
      <w:r w:rsidR="00000000">
        <w:t>view</w:t>
      </w:r>
      <w:r w:rsidR="00000000">
        <w:rPr>
          <w:spacing w:val="-12"/>
        </w:rPr>
        <w:t xml:space="preserve"> </w:t>
      </w:r>
      <w:r w:rsidR="00000000">
        <w:t>the video</w:t>
      </w:r>
      <w:r w:rsidR="00000000">
        <w:rPr>
          <w:spacing w:val="-8"/>
        </w:rPr>
        <w:t xml:space="preserve"> </w:t>
      </w:r>
      <w:r w:rsidR="00000000">
        <w:t>footage</w:t>
      </w:r>
      <w:r w:rsidR="00000000">
        <w:rPr>
          <w:spacing w:val="-8"/>
        </w:rPr>
        <w:t xml:space="preserve"> </w:t>
      </w:r>
      <w:r w:rsidR="00000000">
        <w:t>captured</w:t>
      </w:r>
      <w:r w:rsidR="00000000">
        <w:rPr>
          <w:spacing w:val="-7"/>
        </w:rPr>
        <w:t xml:space="preserve"> </w:t>
      </w:r>
      <w:r w:rsidR="00000000">
        <w:t>by</w:t>
      </w:r>
      <w:r w:rsidR="00000000">
        <w:rPr>
          <w:spacing w:val="-10"/>
        </w:rPr>
        <w:t xml:space="preserve"> </w:t>
      </w:r>
      <w:r w:rsidR="00000000">
        <w:t>the</w:t>
      </w:r>
      <w:r w:rsidR="00000000">
        <w:rPr>
          <w:spacing w:val="-8"/>
        </w:rPr>
        <w:t xml:space="preserve"> </w:t>
      </w:r>
      <w:r w:rsidR="00000000">
        <w:t>cameras.</w:t>
      </w:r>
      <w:r w:rsidR="00000000">
        <w:rPr>
          <w:spacing w:val="-12"/>
        </w:rPr>
        <w:t xml:space="preserve"> </w:t>
      </w:r>
      <w:r w:rsidR="00000000">
        <w:t>They</w:t>
      </w:r>
      <w:r w:rsidR="00000000">
        <w:rPr>
          <w:spacing w:val="-10"/>
        </w:rPr>
        <w:t xml:space="preserve"> </w:t>
      </w:r>
      <w:r w:rsidR="00000000">
        <w:t>can</w:t>
      </w:r>
      <w:r w:rsidR="00000000">
        <w:rPr>
          <w:spacing w:val="-5"/>
        </w:rPr>
        <w:t xml:space="preserve"> </w:t>
      </w:r>
      <w:r w:rsidR="00000000">
        <w:t>be</w:t>
      </w:r>
      <w:r w:rsidR="00000000">
        <w:rPr>
          <w:spacing w:val="-8"/>
        </w:rPr>
        <w:t xml:space="preserve"> </w:t>
      </w:r>
      <w:r w:rsidR="00000000">
        <w:t>located</w:t>
      </w:r>
      <w:r w:rsidR="00000000">
        <w:rPr>
          <w:spacing w:val="-8"/>
        </w:rPr>
        <w:t xml:space="preserve"> </w:t>
      </w:r>
      <w:r w:rsidR="00000000">
        <w:t>in</w:t>
      </w:r>
      <w:r w:rsidR="00000000">
        <w:rPr>
          <w:spacing w:val="-7"/>
        </w:rPr>
        <w:t xml:space="preserve"> </w:t>
      </w:r>
      <w:r w:rsidR="00000000">
        <w:t>a</w:t>
      </w:r>
      <w:r w:rsidR="00000000">
        <w:rPr>
          <w:spacing w:val="-8"/>
        </w:rPr>
        <w:t xml:space="preserve"> </w:t>
      </w:r>
      <w:r w:rsidR="00000000">
        <w:t>central</w:t>
      </w:r>
      <w:r w:rsidR="00000000">
        <w:rPr>
          <w:spacing w:val="-7"/>
        </w:rPr>
        <w:t xml:space="preserve"> </w:t>
      </w:r>
      <w:r w:rsidR="00000000">
        <w:t>control</w:t>
      </w:r>
      <w:r w:rsidR="00000000">
        <w:rPr>
          <w:spacing w:val="-7"/>
        </w:rPr>
        <w:t xml:space="preserve"> </w:t>
      </w:r>
      <w:r w:rsidR="00000000">
        <w:t>room</w:t>
      </w:r>
      <w:r w:rsidR="00000000">
        <w:rPr>
          <w:spacing w:val="-7"/>
        </w:rPr>
        <w:t xml:space="preserve"> </w:t>
      </w:r>
      <w:r w:rsidR="00000000">
        <w:t>or</w:t>
      </w:r>
      <w:r w:rsidR="00000000">
        <w:rPr>
          <w:spacing w:val="-8"/>
        </w:rPr>
        <w:t xml:space="preserve"> </w:t>
      </w:r>
      <w:r w:rsidR="00000000">
        <w:t>in</w:t>
      </w:r>
      <w:r w:rsidR="00000000">
        <w:rPr>
          <w:spacing w:val="-7"/>
        </w:rPr>
        <w:t xml:space="preserve"> </w:t>
      </w:r>
      <w:r w:rsidR="00000000">
        <w:t>various locations around the airport.</w:t>
      </w:r>
      <w:r>
        <w:t xml:space="preserve"> </w:t>
      </w:r>
      <w:r w:rsidR="00000000">
        <w:t>Communication Systems: These are the communication systems used by security personnel to communicate with each other and coordinate their response to security threats. Communication systems can include radios, intercoms, and other devices.</w:t>
      </w:r>
      <w:r>
        <w:t xml:space="preserve"> </w:t>
      </w:r>
      <w:r w:rsidR="00000000">
        <w:t>Backup</w:t>
      </w:r>
      <w:r w:rsidR="00000000">
        <w:rPr>
          <w:spacing w:val="-8"/>
        </w:rPr>
        <w:t xml:space="preserve"> </w:t>
      </w:r>
      <w:r w:rsidR="00000000">
        <w:t>Systems:</w:t>
      </w:r>
      <w:r w:rsidR="00000000">
        <w:rPr>
          <w:spacing w:val="-14"/>
        </w:rPr>
        <w:t xml:space="preserve"> </w:t>
      </w:r>
      <w:r w:rsidR="00000000">
        <w:t>These</w:t>
      </w:r>
      <w:r w:rsidR="00000000">
        <w:rPr>
          <w:spacing w:val="-10"/>
        </w:rPr>
        <w:t xml:space="preserve"> </w:t>
      </w:r>
      <w:r w:rsidR="00000000">
        <w:t>are</w:t>
      </w:r>
      <w:r w:rsidR="00000000">
        <w:rPr>
          <w:spacing w:val="-11"/>
        </w:rPr>
        <w:t xml:space="preserve"> </w:t>
      </w:r>
      <w:r w:rsidR="00000000">
        <w:t>systems</w:t>
      </w:r>
      <w:r w:rsidR="00000000">
        <w:rPr>
          <w:spacing w:val="-9"/>
        </w:rPr>
        <w:t xml:space="preserve"> </w:t>
      </w:r>
      <w:r w:rsidR="00000000">
        <w:t>used</w:t>
      </w:r>
      <w:r w:rsidR="00000000">
        <w:rPr>
          <w:spacing w:val="-10"/>
        </w:rPr>
        <w:t xml:space="preserve"> </w:t>
      </w:r>
      <w:r w:rsidR="00000000">
        <w:t>to</w:t>
      </w:r>
      <w:r w:rsidR="00000000">
        <w:rPr>
          <w:spacing w:val="-9"/>
        </w:rPr>
        <w:t xml:space="preserve"> </w:t>
      </w:r>
      <w:r w:rsidR="00000000">
        <w:t>ensure</w:t>
      </w:r>
      <w:r w:rsidR="00000000">
        <w:rPr>
          <w:spacing w:val="-8"/>
        </w:rPr>
        <w:t xml:space="preserve"> </w:t>
      </w:r>
      <w:r w:rsidR="00000000">
        <w:t>that</w:t>
      </w:r>
      <w:r w:rsidR="00000000">
        <w:rPr>
          <w:spacing w:val="-10"/>
        </w:rPr>
        <w:t xml:space="preserve"> </w:t>
      </w:r>
      <w:r w:rsidR="00000000">
        <w:t>video</w:t>
      </w:r>
      <w:r w:rsidR="00000000">
        <w:rPr>
          <w:spacing w:val="-10"/>
        </w:rPr>
        <w:t xml:space="preserve"> </w:t>
      </w:r>
      <w:r w:rsidR="00000000">
        <w:t>footage</w:t>
      </w:r>
      <w:r w:rsidR="00000000">
        <w:rPr>
          <w:spacing w:val="-11"/>
        </w:rPr>
        <w:t xml:space="preserve"> </w:t>
      </w:r>
      <w:r w:rsidR="00000000">
        <w:t>is</w:t>
      </w:r>
      <w:r w:rsidR="00000000">
        <w:rPr>
          <w:spacing w:val="-9"/>
        </w:rPr>
        <w:t xml:space="preserve"> </w:t>
      </w:r>
      <w:r w:rsidR="00000000">
        <w:t>not</w:t>
      </w:r>
      <w:r w:rsidR="00000000">
        <w:rPr>
          <w:spacing w:val="-7"/>
        </w:rPr>
        <w:t xml:space="preserve"> </w:t>
      </w:r>
      <w:r w:rsidR="00000000">
        <w:t>lost</w:t>
      </w:r>
      <w:r w:rsidR="00000000">
        <w:rPr>
          <w:spacing w:val="-9"/>
        </w:rPr>
        <w:t xml:space="preserve"> </w:t>
      </w:r>
      <w:r w:rsidR="00000000">
        <w:t>in</w:t>
      </w:r>
      <w:r w:rsidR="00000000">
        <w:rPr>
          <w:spacing w:val="-9"/>
        </w:rPr>
        <w:t xml:space="preserve"> </w:t>
      </w:r>
      <w:r w:rsidR="00000000">
        <w:t>case</w:t>
      </w:r>
      <w:r w:rsidR="00000000">
        <w:rPr>
          <w:spacing w:val="-10"/>
        </w:rPr>
        <w:t xml:space="preserve"> </w:t>
      </w:r>
      <w:r w:rsidR="00000000">
        <w:t>of</w:t>
      </w:r>
      <w:r w:rsidR="00000000">
        <w:rPr>
          <w:spacing w:val="-10"/>
        </w:rPr>
        <w:t xml:space="preserve"> </w:t>
      </w:r>
      <w:r w:rsidR="00000000">
        <w:t>a</w:t>
      </w:r>
      <w:r w:rsidR="00000000">
        <w:rPr>
          <w:spacing w:val="-11"/>
        </w:rPr>
        <w:t xml:space="preserve"> </w:t>
      </w:r>
      <w:r w:rsidR="00000000">
        <w:t>power outage or equipment failure. Backup systems can include uninterruptible power supplies (UPS) and redundant storage devices.</w:t>
      </w:r>
      <w:r>
        <w:t xml:space="preserve"> </w:t>
      </w:r>
      <w:r w:rsidR="00000000">
        <w:t>All these components work together to create a comprehensive airport video surveillance system that helps ensure the safety and security of the airport and its passengers.</w:t>
      </w:r>
      <w:r>
        <w:t xml:space="preserve"> </w:t>
      </w:r>
      <w:r w:rsidR="00000000">
        <w:rPr>
          <w:spacing w:val="-2"/>
        </w:rPr>
        <w:t>ENGINEERING</w:t>
      </w:r>
      <w:r>
        <w:t xml:space="preserve"> </w:t>
      </w:r>
      <w:r w:rsidR="00000000">
        <w:t>An</w:t>
      </w:r>
      <w:r w:rsidR="00000000">
        <w:rPr>
          <w:spacing w:val="-14"/>
        </w:rPr>
        <w:t xml:space="preserve"> </w:t>
      </w:r>
      <w:r w:rsidR="00000000">
        <w:t>airport</w:t>
      </w:r>
      <w:r w:rsidR="00000000">
        <w:rPr>
          <w:spacing w:val="-14"/>
        </w:rPr>
        <w:t xml:space="preserve"> </w:t>
      </w:r>
      <w:r w:rsidR="00000000">
        <w:t>video</w:t>
      </w:r>
      <w:r w:rsidR="00000000">
        <w:rPr>
          <w:spacing w:val="-14"/>
        </w:rPr>
        <w:t xml:space="preserve"> </w:t>
      </w:r>
      <w:r w:rsidR="00000000">
        <w:t>surveillance</w:t>
      </w:r>
      <w:r w:rsidR="00000000">
        <w:rPr>
          <w:spacing w:val="-14"/>
        </w:rPr>
        <w:t xml:space="preserve"> </w:t>
      </w:r>
      <w:r w:rsidR="00000000">
        <w:t>system</w:t>
      </w:r>
      <w:r w:rsidR="00000000">
        <w:rPr>
          <w:spacing w:val="-14"/>
        </w:rPr>
        <w:t xml:space="preserve"> </w:t>
      </w:r>
      <w:r w:rsidR="00000000">
        <w:t>is</w:t>
      </w:r>
      <w:r w:rsidR="00000000">
        <w:rPr>
          <w:spacing w:val="-13"/>
        </w:rPr>
        <w:t xml:space="preserve"> </w:t>
      </w:r>
      <w:r w:rsidR="00000000">
        <w:t>a</w:t>
      </w:r>
      <w:r w:rsidR="00000000">
        <w:rPr>
          <w:spacing w:val="-14"/>
        </w:rPr>
        <w:t xml:space="preserve"> </w:t>
      </w:r>
      <w:r w:rsidR="00000000">
        <w:t>crucial</w:t>
      </w:r>
      <w:r w:rsidR="00000000">
        <w:rPr>
          <w:spacing w:val="-14"/>
        </w:rPr>
        <w:t xml:space="preserve"> </w:t>
      </w:r>
      <w:r w:rsidR="00000000">
        <w:t>aspect</w:t>
      </w:r>
      <w:r w:rsidR="00000000">
        <w:rPr>
          <w:spacing w:val="-14"/>
        </w:rPr>
        <w:t xml:space="preserve"> </w:t>
      </w:r>
      <w:r w:rsidR="00000000">
        <w:t>of</w:t>
      </w:r>
      <w:r w:rsidR="00000000">
        <w:rPr>
          <w:spacing w:val="-14"/>
        </w:rPr>
        <w:t xml:space="preserve"> </w:t>
      </w:r>
      <w:r w:rsidR="00000000">
        <w:t>airport</w:t>
      </w:r>
      <w:r w:rsidR="00000000">
        <w:rPr>
          <w:spacing w:val="-14"/>
        </w:rPr>
        <w:t xml:space="preserve"> </w:t>
      </w:r>
      <w:r w:rsidR="00000000">
        <w:t>security,</w:t>
      </w:r>
      <w:r w:rsidR="00000000">
        <w:rPr>
          <w:spacing w:val="-14"/>
        </w:rPr>
        <w:t xml:space="preserve"> </w:t>
      </w:r>
      <w:r w:rsidR="00000000">
        <w:t>designed</w:t>
      </w:r>
      <w:r w:rsidR="00000000">
        <w:rPr>
          <w:spacing w:val="-12"/>
        </w:rPr>
        <w:t xml:space="preserve"> </w:t>
      </w:r>
      <w:r w:rsidR="00000000">
        <w:t>to</w:t>
      </w:r>
      <w:r w:rsidR="00000000">
        <w:rPr>
          <w:spacing w:val="-14"/>
        </w:rPr>
        <w:t xml:space="preserve"> </w:t>
      </w:r>
      <w:r w:rsidR="00000000">
        <w:t>monitor</w:t>
      </w:r>
      <w:r w:rsidR="00000000">
        <w:rPr>
          <w:spacing w:val="-14"/>
        </w:rPr>
        <w:t xml:space="preserve"> </w:t>
      </w:r>
      <w:r w:rsidR="00000000">
        <w:t xml:space="preserve">and detect security threats and provide real-time video feeds to security personnel. Let's explore the engineering parameters and </w:t>
      </w:r>
      <w:r w:rsidR="00000000">
        <w:lastRenderedPageBreak/>
        <w:t>details in more detail:</w:t>
      </w:r>
      <w:r>
        <w:t xml:space="preserve"> </w:t>
      </w:r>
      <w:r w:rsidR="00000000">
        <w:t>Camera</w:t>
      </w:r>
      <w:r w:rsidR="00000000">
        <w:rPr>
          <w:spacing w:val="-14"/>
        </w:rPr>
        <w:t xml:space="preserve"> </w:t>
      </w:r>
      <w:r w:rsidR="00000000">
        <w:t>Placement:</w:t>
      </w:r>
      <w:r w:rsidR="00000000">
        <w:rPr>
          <w:spacing w:val="-15"/>
        </w:rPr>
        <w:t xml:space="preserve"> </w:t>
      </w:r>
      <w:r w:rsidR="00000000">
        <w:t>The</w:t>
      </w:r>
      <w:r w:rsidR="00000000">
        <w:rPr>
          <w:spacing w:val="-10"/>
        </w:rPr>
        <w:t xml:space="preserve"> </w:t>
      </w:r>
      <w:r w:rsidR="00000000">
        <w:t>placement</w:t>
      </w:r>
      <w:r w:rsidR="00000000">
        <w:rPr>
          <w:spacing w:val="-13"/>
        </w:rPr>
        <w:t xml:space="preserve"> </w:t>
      </w:r>
      <w:r w:rsidR="00000000">
        <w:t>of</w:t>
      </w:r>
      <w:r w:rsidR="00000000">
        <w:rPr>
          <w:spacing w:val="-11"/>
        </w:rPr>
        <w:t xml:space="preserve"> </w:t>
      </w:r>
      <w:r w:rsidR="00000000">
        <w:t>cameras</w:t>
      </w:r>
      <w:r w:rsidR="00000000">
        <w:rPr>
          <w:spacing w:val="-13"/>
        </w:rPr>
        <w:t xml:space="preserve"> </w:t>
      </w:r>
      <w:r w:rsidR="00000000">
        <w:t>is</w:t>
      </w:r>
      <w:r w:rsidR="00000000">
        <w:rPr>
          <w:spacing w:val="-10"/>
        </w:rPr>
        <w:t xml:space="preserve"> </w:t>
      </w:r>
      <w:r w:rsidR="00000000">
        <w:t>a</w:t>
      </w:r>
      <w:r w:rsidR="00000000">
        <w:rPr>
          <w:spacing w:val="-12"/>
        </w:rPr>
        <w:t xml:space="preserve"> </w:t>
      </w:r>
      <w:r w:rsidR="00000000">
        <w:t>critical</w:t>
      </w:r>
      <w:r w:rsidR="00000000">
        <w:rPr>
          <w:spacing w:val="-10"/>
        </w:rPr>
        <w:t xml:space="preserve"> </w:t>
      </w:r>
      <w:r w:rsidR="00000000">
        <w:t>aspect</w:t>
      </w:r>
      <w:r w:rsidR="00000000">
        <w:rPr>
          <w:spacing w:val="-13"/>
        </w:rPr>
        <w:t xml:space="preserve"> </w:t>
      </w:r>
      <w:r w:rsidR="00000000">
        <w:t>of</w:t>
      </w:r>
      <w:r w:rsidR="00000000">
        <w:rPr>
          <w:spacing w:val="-12"/>
        </w:rPr>
        <w:t xml:space="preserve"> </w:t>
      </w:r>
      <w:r w:rsidR="00000000">
        <w:t>an</w:t>
      </w:r>
      <w:r w:rsidR="00000000">
        <w:rPr>
          <w:spacing w:val="-11"/>
        </w:rPr>
        <w:t xml:space="preserve"> </w:t>
      </w:r>
      <w:r w:rsidR="00000000">
        <w:t>airport</w:t>
      </w:r>
      <w:r w:rsidR="00000000">
        <w:rPr>
          <w:spacing w:val="-13"/>
        </w:rPr>
        <w:t xml:space="preserve"> </w:t>
      </w:r>
      <w:r w:rsidR="00000000">
        <w:t>surveillance</w:t>
      </w:r>
      <w:r w:rsidR="00000000">
        <w:rPr>
          <w:spacing w:val="-14"/>
        </w:rPr>
        <w:t xml:space="preserve"> </w:t>
      </w:r>
      <w:r w:rsidR="00000000">
        <w:t>system. The system should be designed to place cameras in strategic locations to provide comprehensive coverage of the airport. These locations include entrances, exits, boarding gates, baggage claim areas, and other high-traffic areas. The cameras should be positioned in such a way</w:t>
      </w:r>
      <w:r w:rsidR="00000000">
        <w:rPr>
          <w:spacing w:val="-3"/>
        </w:rPr>
        <w:t xml:space="preserve"> </w:t>
      </w:r>
      <w:r w:rsidR="00000000">
        <w:t>that they can capture high-quality footage of both people and vehicles passing through the area.</w:t>
      </w:r>
      <w:r>
        <w:t xml:space="preserve"> </w:t>
      </w:r>
      <w:r w:rsidR="00000000">
        <w:t>Camera Technology: The technology used in cameras is essential in determining the quality of video footage captured. The airport surveillance system should use advanced camera technology such as high-definition cameras, infrared cameras, and panoramic cameras. The cameras should be</w:t>
      </w:r>
      <w:r w:rsidR="00000000">
        <w:rPr>
          <w:spacing w:val="-14"/>
        </w:rPr>
        <w:t xml:space="preserve"> </w:t>
      </w:r>
      <w:r w:rsidR="00000000">
        <w:t>capable</w:t>
      </w:r>
      <w:r w:rsidR="00000000">
        <w:rPr>
          <w:spacing w:val="-14"/>
        </w:rPr>
        <w:t xml:space="preserve"> </w:t>
      </w:r>
      <w:r w:rsidR="00000000">
        <w:t>of</w:t>
      </w:r>
      <w:r w:rsidR="00000000">
        <w:rPr>
          <w:spacing w:val="-14"/>
        </w:rPr>
        <w:t xml:space="preserve"> </w:t>
      </w:r>
      <w:r w:rsidR="00000000">
        <w:t>capturing</w:t>
      </w:r>
      <w:r w:rsidR="00000000">
        <w:rPr>
          <w:spacing w:val="-13"/>
        </w:rPr>
        <w:t xml:space="preserve"> </w:t>
      </w:r>
      <w:r w:rsidR="00000000">
        <w:t>clear</w:t>
      </w:r>
      <w:r w:rsidR="00000000">
        <w:rPr>
          <w:spacing w:val="-14"/>
        </w:rPr>
        <w:t xml:space="preserve"> </w:t>
      </w:r>
      <w:r w:rsidR="00000000">
        <w:t>footage,</w:t>
      </w:r>
      <w:r w:rsidR="00000000">
        <w:rPr>
          <w:spacing w:val="-13"/>
        </w:rPr>
        <w:t xml:space="preserve"> </w:t>
      </w:r>
      <w:r w:rsidR="00000000">
        <w:t>even</w:t>
      </w:r>
      <w:r w:rsidR="00000000">
        <w:rPr>
          <w:spacing w:val="-13"/>
        </w:rPr>
        <w:t xml:space="preserve"> </w:t>
      </w:r>
      <w:r w:rsidR="00000000">
        <w:t>in</w:t>
      </w:r>
      <w:r w:rsidR="00000000">
        <w:rPr>
          <w:spacing w:val="-13"/>
        </w:rPr>
        <w:t xml:space="preserve"> </w:t>
      </w:r>
      <w:r w:rsidR="00000000">
        <w:t>low</w:t>
      </w:r>
      <w:r w:rsidR="00000000">
        <w:rPr>
          <w:spacing w:val="-13"/>
        </w:rPr>
        <w:t xml:space="preserve"> </w:t>
      </w:r>
      <w:r w:rsidR="00000000">
        <w:t>light</w:t>
      </w:r>
      <w:r w:rsidR="00000000">
        <w:rPr>
          <w:spacing w:val="-13"/>
        </w:rPr>
        <w:t xml:space="preserve"> </w:t>
      </w:r>
      <w:r w:rsidR="00000000">
        <w:t>conditions,</w:t>
      </w:r>
      <w:r w:rsidR="00000000">
        <w:rPr>
          <w:spacing w:val="-12"/>
        </w:rPr>
        <w:t xml:space="preserve"> </w:t>
      </w:r>
      <w:r w:rsidR="00000000">
        <w:t>and</w:t>
      </w:r>
      <w:r w:rsidR="00000000">
        <w:rPr>
          <w:spacing w:val="-13"/>
        </w:rPr>
        <w:t xml:space="preserve"> </w:t>
      </w:r>
      <w:r w:rsidR="00000000">
        <w:t>should</w:t>
      </w:r>
      <w:r w:rsidR="00000000">
        <w:rPr>
          <w:spacing w:val="-13"/>
        </w:rPr>
        <w:t xml:space="preserve"> </w:t>
      </w:r>
      <w:r w:rsidR="00000000">
        <w:t>be</w:t>
      </w:r>
      <w:r w:rsidR="00000000">
        <w:rPr>
          <w:spacing w:val="-14"/>
        </w:rPr>
        <w:t xml:space="preserve"> </w:t>
      </w:r>
      <w:r w:rsidR="00000000">
        <w:t>weather-resistant to withstand harsh environmental conditions.</w:t>
      </w:r>
      <w:r>
        <w:t xml:space="preserve"> </w:t>
      </w:r>
      <w:r w:rsidR="00000000">
        <w:t>Recording and Storage: The video surveillance system should be designed to record and store video footage for an extended period, such as 30 days or more. The system should be capable of storing the footage in a secure location and provide easy access to security personnel for review and analysis. The system should also have a backup mechanism to ensure that the footage is not lost in the event of a system failure.</w:t>
      </w:r>
      <w:r>
        <w:t xml:space="preserve"> </w:t>
      </w:r>
      <w:r w:rsidR="00000000">
        <w:t>Video Analytics: Advanced video analytics software is used to detect security threats such as unattended</w:t>
      </w:r>
      <w:r w:rsidR="00000000">
        <w:rPr>
          <w:spacing w:val="-7"/>
        </w:rPr>
        <w:t xml:space="preserve"> </w:t>
      </w:r>
      <w:r w:rsidR="00000000">
        <w:t>baggage,</w:t>
      </w:r>
      <w:r w:rsidR="00000000">
        <w:rPr>
          <w:spacing w:val="-7"/>
        </w:rPr>
        <w:t xml:space="preserve"> </w:t>
      </w:r>
      <w:r w:rsidR="00000000">
        <w:t>suspicious</w:t>
      </w:r>
      <w:r w:rsidR="00000000">
        <w:rPr>
          <w:spacing w:val="-7"/>
        </w:rPr>
        <w:t xml:space="preserve"> </w:t>
      </w:r>
      <w:r w:rsidR="00000000">
        <w:t>behavior,</w:t>
      </w:r>
      <w:r w:rsidR="00000000">
        <w:rPr>
          <w:spacing w:val="-7"/>
        </w:rPr>
        <w:t xml:space="preserve"> </w:t>
      </w:r>
      <w:r w:rsidR="00000000">
        <w:t>and</w:t>
      </w:r>
      <w:r w:rsidR="00000000">
        <w:rPr>
          <w:spacing w:val="-5"/>
        </w:rPr>
        <w:t xml:space="preserve"> </w:t>
      </w:r>
      <w:r w:rsidR="00000000">
        <w:t>perimeter</w:t>
      </w:r>
      <w:r w:rsidR="00000000">
        <w:rPr>
          <w:spacing w:val="-8"/>
        </w:rPr>
        <w:t xml:space="preserve"> </w:t>
      </w:r>
      <w:r w:rsidR="00000000">
        <w:t>breaches.</w:t>
      </w:r>
      <w:r w:rsidR="00000000">
        <w:rPr>
          <w:spacing w:val="-11"/>
        </w:rPr>
        <w:t xml:space="preserve"> </w:t>
      </w:r>
      <w:r w:rsidR="00000000">
        <w:t>The</w:t>
      </w:r>
      <w:r w:rsidR="00000000">
        <w:rPr>
          <w:spacing w:val="-6"/>
        </w:rPr>
        <w:t xml:space="preserve"> </w:t>
      </w:r>
      <w:r w:rsidR="00000000">
        <w:t>system</w:t>
      </w:r>
      <w:r w:rsidR="00000000">
        <w:rPr>
          <w:spacing w:val="-6"/>
        </w:rPr>
        <w:t xml:space="preserve"> </w:t>
      </w:r>
      <w:r w:rsidR="00000000">
        <w:t>should</w:t>
      </w:r>
      <w:r w:rsidR="00000000">
        <w:rPr>
          <w:spacing w:val="-7"/>
        </w:rPr>
        <w:t xml:space="preserve"> </w:t>
      </w:r>
      <w:r w:rsidR="00000000">
        <w:t>be</w:t>
      </w:r>
      <w:r w:rsidR="00000000">
        <w:rPr>
          <w:spacing w:val="-8"/>
        </w:rPr>
        <w:t xml:space="preserve"> </w:t>
      </w:r>
      <w:r w:rsidR="00000000">
        <w:t>designed to</w:t>
      </w:r>
      <w:r w:rsidR="00000000">
        <w:rPr>
          <w:spacing w:val="-1"/>
        </w:rPr>
        <w:t xml:space="preserve"> </w:t>
      </w:r>
      <w:r w:rsidR="00000000">
        <w:t>detect such</w:t>
      </w:r>
      <w:r w:rsidR="00000000">
        <w:rPr>
          <w:spacing w:val="-1"/>
        </w:rPr>
        <w:t xml:space="preserve"> </w:t>
      </w:r>
      <w:r w:rsidR="00000000">
        <w:t>threats</w:t>
      </w:r>
      <w:r w:rsidR="00000000">
        <w:rPr>
          <w:spacing w:val="-1"/>
        </w:rPr>
        <w:t xml:space="preserve"> </w:t>
      </w:r>
      <w:r w:rsidR="00000000">
        <w:t>and</w:t>
      </w:r>
      <w:r w:rsidR="00000000">
        <w:rPr>
          <w:spacing w:val="-1"/>
        </w:rPr>
        <w:t xml:space="preserve"> </w:t>
      </w:r>
      <w:r w:rsidR="00000000">
        <w:t>alert</w:t>
      </w:r>
      <w:r w:rsidR="00000000">
        <w:rPr>
          <w:spacing w:val="-1"/>
        </w:rPr>
        <w:t xml:space="preserve"> </w:t>
      </w:r>
      <w:r w:rsidR="00000000">
        <w:t>security</w:t>
      </w:r>
      <w:r w:rsidR="00000000">
        <w:rPr>
          <w:spacing w:val="-6"/>
        </w:rPr>
        <w:t xml:space="preserve"> </w:t>
      </w:r>
      <w:r w:rsidR="00000000">
        <w:t>personnel</w:t>
      </w:r>
      <w:r w:rsidR="00000000">
        <w:rPr>
          <w:spacing w:val="-1"/>
        </w:rPr>
        <w:t xml:space="preserve"> </w:t>
      </w:r>
      <w:r w:rsidR="00000000">
        <w:t>in</w:t>
      </w:r>
      <w:r w:rsidR="00000000">
        <w:rPr>
          <w:spacing w:val="-1"/>
        </w:rPr>
        <w:t xml:space="preserve"> </w:t>
      </w:r>
      <w:r w:rsidR="00000000">
        <w:t>real-time.</w:t>
      </w:r>
      <w:r w:rsidR="00000000">
        <w:rPr>
          <w:spacing w:val="-6"/>
        </w:rPr>
        <w:t xml:space="preserve"> </w:t>
      </w:r>
      <w:r w:rsidR="00000000">
        <w:t>The</w:t>
      </w:r>
      <w:r w:rsidR="00000000">
        <w:rPr>
          <w:spacing w:val="-2"/>
        </w:rPr>
        <w:t xml:space="preserve"> </w:t>
      </w:r>
      <w:r w:rsidR="00000000">
        <w:t>system</w:t>
      </w:r>
      <w:r w:rsidR="00000000">
        <w:rPr>
          <w:spacing w:val="-1"/>
        </w:rPr>
        <w:t xml:space="preserve"> </w:t>
      </w:r>
      <w:r w:rsidR="00000000">
        <w:t>should</w:t>
      </w:r>
      <w:r w:rsidR="00000000">
        <w:rPr>
          <w:spacing w:val="-1"/>
        </w:rPr>
        <w:t xml:space="preserve"> </w:t>
      </w:r>
      <w:r w:rsidR="00000000">
        <w:t>also</w:t>
      </w:r>
      <w:r w:rsidR="00000000">
        <w:rPr>
          <w:spacing w:val="-1"/>
        </w:rPr>
        <w:t xml:space="preserve"> </w:t>
      </w:r>
      <w:r w:rsidR="00000000">
        <w:t>be</w:t>
      </w:r>
      <w:r w:rsidR="00000000">
        <w:rPr>
          <w:spacing w:val="-2"/>
        </w:rPr>
        <w:t xml:space="preserve"> </w:t>
      </w:r>
      <w:r w:rsidR="00000000">
        <w:t>capable of filtering out false positives to avoid unnecessary alerts.</w:t>
      </w:r>
      <w:r>
        <w:t xml:space="preserve"> </w:t>
      </w:r>
      <w:r w:rsidR="00000000">
        <w:rPr>
          <w:rFonts w:ascii="Palatino"/>
          <w:spacing w:val="-5"/>
        </w:rPr>
        <w:t>581</w:t>
      </w:r>
      <w:r>
        <w:rPr>
          <w:rFonts w:ascii="Palatino"/>
        </w:rPr>
        <w:t xml:space="preserve">   </w:t>
      </w:r>
      <w:r w:rsidR="00000000">
        <w:t xml:space="preserve">Network Infrastructure: A robust and reliable network infrastructure is essential to ensure continuous operation and minimize downtime. The surveillance system should be designed to operate on a network infrastructure with sufficient bandwidth, low latency, and redundancy. The system should also be capable of handling the large amounts of data generated by multiple </w:t>
      </w:r>
      <w:r w:rsidR="00000000">
        <w:rPr>
          <w:spacing w:val="-2"/>
        </w:rPr>
        <w:t>cameras.</w:t>
      </w:r>
      <w:r>
        <w:t xml:space="preserve"> </w:t>
      </w:r>
      <w:r w:rsidR="00000000">
        <w:t>Access Control: Access control measures are essential to protect sensitive video footage and prevent</w:t>
      </w:r>
      <w:r w:rsidR="00000000">
        <w:rPr>
          <w:spacing w:val="-4"/>
        </w:rPr>
        <w:t xml:space="preserve"> </w:t>
      </w:r>
      <w:r w:rsidR="00000000">
        <w:t>unauthorized</w:t>
      </w:r>
      <w:r w:rsidR="00000000">
        <w:rPr>
          <w:spacing w:val="-4"/>
        </w:rPr>
        <w:t xml:space="preserve"> </w:t>
      </w:r>
      <w:r w:rsidR="00000000">
        <w:t>access.</w:t>
      </w:r>
      <w:r w:rsidR="00000000">
        <w:rPr>
          <w:spacing w:val="-9"/>
        </w:rPr>
        <w:t xml:space="preserve"> </w:t>
      </w:r>
      <w:r w:rsidR="00000000">
        <w:t>The</w:t>
      </w:r>
      <w:r w:rsidR="00000000">
        <w:rPr>
          <w:spacing w:val="-3"/>
        </w:rPr>
        <w:t xml:space="preserve"> </w:t>
      </w:r>
      <w:r w:rsidR="00000000">
        <w:t>system</w:t>
      </w:r>
      <w:r w:rsidR="00000000">
        <w:rPr>
          <w:spacing w:val="-4"/>
        </w:rPr>
        <w:t xml:space="preserve"> </w:t>
      </w:r>
      <w:r w:rsidR="00000000">
        <w:t>should</w:t>
      </w:r>
      <w:r w:rsidR="00000000">
        <w:rPr>
          <w:spacing w:val="-4"/>
        </w:rPr>
        <w:t xml:space="preserve"> </w:t>
      </w:r>
      <w:r w:rsidR="00000000">
        <w:t>incorporate</w:t>
      </w:r>
      <w:r w:rsidR="00000000">
        <w:rPr>
          <w:spacing w:val="-5"/>
        </w:rPr>
        <w:t xml:space="preserve"> </w:t>
      </w:r>
      <w:r w:rsidR="00000000">
        <w:t>appropriate</w:t>
      </w:r>
      <w:r w:rsidR="00000000">
        <w:rPr>
          <w:spacing w:val="-3"/>
        </w:rPr>
        <w:t xml:space="preserve"> </w:t>
      </w:r>
      <w:r w:rsidR="00000000">
        <w:t>access</w:t>
      </w:r>
      <w:r w:rsidR="00000000">
        <w:rPr>
          <w:spacing w:val="-5"/>
        </w:rPr>
        <w:t xml:space="preserve"> </w:t>
      </w:r>
      <w:r w:rsidR="00000000">
        <w:t>control</w:t>
      </w:r>
      <w:r w:rsidR="00000000">
        <w:rPr>
          <w:spacing w:val="-2"/>
        </w:rPr>
        <w:t xml:space="preserve"> </w:t>
      </w:r>
      <w:r w:rsidR="00000000">
        <w:t>measures, such as user authentication, role-based access control, and encryption. Access to video footage should be restricted to authorized personnel only.</w:t>
      </w:r>
      <w:r>
        <w:t xml:space="preserve"> </w:t>
      </w:r>
      <w:r w:rsidR="00000000">
        <w:t>Integration: The airport surveillance system should integrate with other airport security systems such as access control systems, intrusion detection systems, and alarm systems. The integration ensures</w:t>
      </w:r>
      <w:r w:rsidR="00000000">
        <w:rPr>
          <w:spacing w:val="-6"/>
        </w:rPr>
        <w:t xml:space="preserve"> </w:t>
      </w:r>
      <w:r w:rsidR="00000000">
        <w:t>that</w:t>
      </w:r>
      <w:r w:rsidR="00000000">
        <w:rPr>
          <w:spacing w:val="-5"/>
        </w:rPr>
        <w:t xml:space="preserve"> </w:t>
      </w:r>
      <w:r w:rsidR="00000000">
        <w:t>security</w:t>
      </w:r>
      <w:r w:rsidR="00000000">
        <w:rPr>
          <w:spacing w:val="-13"/>
        </w:rPr>
        <w:t xml:space="preserve"> </w:t>
      </w:r>
      <w:r w:rsidR="00000000">
        <w:t>personnel</w:t>
      </w:r>
      <w:r w:rsidR="00000000">
        <w:rPr>
          <w:spacing w:val="-5"/>
        </w:rPr>
        <w:t xml:space="preserve"> </w:t>
      </w:r>
      <w:r w:rsidR="00000000">
        <w:t>can</w:t>
      </w:r>
      <w:r w:rsidR="00000000">
        <w:rPr>
          <w:spacing w:val="-5"/>
        </w:rPr>
        <w:t xml:space="preserve"> </w:t>
      </w:r>
      <w:r w:rsidR="00000000">
        <w:t>quickly</w:t>
      </w:r>
      <w:r w:rsidR="00000000">
        <w:rPr>
          <w:spacing w:val="-11"/>
        </w:rPr>
        <w:t xml:space="preserve"> </w:t>
      </w:r>
      <w:r w:rsidR="00000000">
        <w:t>respond</w:t>
      </w:r>
      <w:r w:rsidR="00000000">
        <w:rPr>
          <w:spacing w:val="-5"/>
        </w:rPr>
        <w:t xml:space="preserve"> </w:t>
      </w:r>
      <w:r w:rsidR="00000000">
        <w:t>to</w:t>
      </w:r>
      <w:r w:rsidR="00000000">
        <w:rPr>
          <w:spacing w:val="-6"/>
        </w:rPr>
        <w:t xml:space="preserve"> </w:t>
      </w:r>
      <w:r w:rsidR="00000000">
        <w:t>security</w:t>
      </w:r>
      <w:r w:rsidR="00000000">
        <w:rPr>
          <w:spacing w:val="-12"/>
        </w:rPr>
        <w:t xml:space="preserve"> </w:t>
      </w:r>
      <w:r w:rsidR="00000000">
        <w:t>threats</w:t>
      </w:r>
      <w:r w:rsidR="00000000">
        <w:rPr>
          <w:spacing w:val="-5"/>
        </w:rPr>
        <w:t xml:space="preserve"> </w:t>
      </w:r>
      <w:r w:rsidR="00000000">
        <w:t>and</w:t>
      </w:r>
      <w:r w:rsidR="00000000">
        <w:rPr>
          <w:spacing w:val="-6"/>
        </w:rPr>
        <w:t xml:space="preserve"> </w:t>
      </w:r>
      <w:r w:rsidR="00000000">
        <w:t>take</w:t>
      </w:r>
      <w:r w:rsidR="00000000">
        <w:rPr>
          <w:spacing w:val="-7"/>
        </w:rPr>
        <w:t xml:space="preserve"> </w:t>
      </w:r>
      <w:r w:rsidR="00000000">
        <w:t>appropriate</w:t>
      </w:r>
      <w:r w:rsidR="00000000">
        <w:rPr>
          <w:spacing w:val="-6"/>
        </w:rPr>
        <w:t xml:space="preserve"> </w:t>
      </w:r>
      <w:r w:rsidR="00000000">
        <w:rPr>
          <w:spacing w:val="-2"/>
        </w:rPr>
        <w:t>action.</w:t>
      </w:r>
      <w:r>
        <w:t xml:space="preserve"> </w:t>
      </w:r>
      <w:r w:rsidR="00000000">
        <w:t>System Maintenance: The system should be designed for easy maintenance, with clear documentation,</w:t>
      </w:r>
      <w:r w:rsidR="00000000">
        <w:rPr>
          <w:spacing w:val="-7"/>
        </w:rPr>
        <w:t xml:space="preserve"> </w:t>
      </w:r>
      <w:r w:rsidR="00000000">
        <w:t>spare</w:t>
      </w:r>
      <w:r w:rsidR="00000000">
        <w:rPr>
          <w:spacing w:val="-9"/>
        </w:rPr>
        <w:t xml:space="preserve"> </w:t>
      </w:r>
      <w:r w:rsidR="00000000">
        <w:t>parts,</w:t>
      </w:r>
      <w:r w:rsidR="00000000">
        <w:rPr>
          <w:spacing w:val="-6"/>
        </w:rPr>
        <w:t xml:space="preserve"> </w:t>
      </w:r>
      <w:r w:rsidR="00000000">
        <w:t>and</w:t>
      </w:r>
      <w:r w:rsidR="00000000">
        <w:rPr>
          <w:spacing w:val="-7"/>
        </w:rPr>
        <w:t xml:space="preserve"> </w:t>
      </w:r>
      <w:r w:rsidR="00000000">
        <w:t>training</w:t>
      </w:r>
      <w:r w:rsidR="00000000">
        <w:rPr>
          <w:spacing w:val="-9"/>
        </w:rPr>
        <w:t xml:space="preserve"> </w:t>
      </w:r>
      <w:r w:rsidR="00000000">
        <w:t>for</w:t>
      </w:r>
      <w:r w:rsidR="00000000">
        <w:rPr>
          <w:spacing w:val="-8"/>
        </w:rPr>
        <w:t xml:space="preserve"> </w:t>
      </w:r>
      <w:r w:rsidR="00000000">
        <w:t>maintenance</w:t>
      </w:r>
      <w:r w:rsidR="00000000">
        <w:rPr>
          <w:spacing w:val="-8"/>
        </w:rPr>
        <w:t xml:space="preserve"> </w:t>
      </w:r>
      <w:r w:rsidR="00000000">
        <w:t>personnel.</w:t>
      </w:r>
      <w:r w:rsidR="00000000">
        <w:rPr>
          <w:spacing w:val="-6"/>
        </w:rPr>
        <w:t xml:space="preserve"> </w:t>
      </w:r>
      <w:r w:rsidR="00000000">
        <w:t>Regular</w:t>
      </w:r>
      <w:r w:rsidR="00000000">
        <w:rPr>
          <w:spacing w:val="-8"/>
        </w:rPr>
        <w:t xml:space="preserve"> </w:t>
      </w:r>
      <w:r w:rsidR="00000000">
        <w:t>maintenance</w:t>
      </w:r>
      <w:r w:rsidR="00000000">
        <w:rPr>
          <w:spacing w:val="-5"/>
        </w:rPr>
        <w:t xml:space="preserve"> </w:t>
      </w:r>
      <w:r w:rsidR="00000000">
        <w:t>ensures that the system is always in good working condition and reduces the risk of system failure.</w:t>
      </w:r>
      <w:r>
        <w:t xml:space="preserve"> </w:t>
      </w:r>
      <w:r w:rsidR="00000000">
        <w:t>Regulatory Compliance: The airport video surveillance system should comply with all relevant regulations and standards, such as those set by aviation authorities and data protection laws. Compliance ensures that the system is legal and ethical.</w:t>
      </w:r>
      <w:r>
        <w:t xml:space="preserve"> </w:t>
      </w:r>
      <w:r w:rsidR="00000000">
        <w:t>Overall, an effective video surveillance system can enhance airport security by providing comprehensive coverage of the airport, detecting security threats in real-time, and providing valuable video footage for review and analysis. The system must be designed to use advanced camera technology, video analytics, and network infrastructure, with appropriate access control measures and integration with other security systems. It should also be designed for easy maintenance and regulatory compliance.</w:t>
      </w:r>
      <w:r>
        <w:t xml:space="preserve"> </w:t>
      </w:r>
      <w:r w:rsidR="00000000">
        <w:t>COST</w:t>
      </w:r>
      <w:r w:rsidR="00000000">
        <w:rPr>
          <w:spacing w:val="-5"/>
        </w:rPr>
        <w:t xml:space="preserve"> </w:t>
      </w:r>
      <w:r w:rsidR="00000000">
        <w:rPr>
          <w:spacing w:val="-2"/>
        </w:rPr>
        <w:t>BENEFITS</w:t>
      </w:r>
      <w:r>
        <w:t xml:space="preserve"> </w:t>
      </w:r>
      <w:r w:rsidR="00000000">
        <w:t>The</w:t>
      </w:r>
      <w:r w:rsidR="00000000">
        <w:rPr>
          <w:spacing w:val="-5"/>
        </w:rPr>
        <w:t xml:space="preserve"> </w:t>
      </w:r>
      <w:r w:rsidR="00000000">
        <w:t>cost</w:t>
      </w:r>
      <w:r w:rsidR="00000000">
        <w:rPr>
          <w:spacing w:val="-3"/>
        </w:rPr>
        <w:t xml:space="preserve"> </w:t>
      </w:r>
      <w:r w:rsidR="00000000">
        <w:t>and</w:t>
      </w:r>
      <w:r w:rsidR="00000000">
        <w:rPr>
          <w:spacing w:val="-3"/>
        </w:rPr>
        <w:t xml:space="preserve"> </w:t>
      </w:r>
      <w:r w:rsidR="00000000">
        <w:t>benefits</w:t>
      </w:r>
      <w:r w:rsidR="00000000">
        <w:rPr>
          <w:spacing w:val="-4"/>
        </w:rPr>
        <w:t xml:space="preserve"> </w:t>
      </w:r>
      <w:r w:rsidR="00000000">
        <w:t>of</w:t>
      </w:r>
      <w:r w:rsidR="00000000">
        <w:rPr>
          <w:spacing w:val="-3"/>
        </w:rPr>
        <w:t xml:space="preserve"> </w:t>
      </w:r>
      <w:r w:rsidR="00000000">
        <w:t>an</w:t>
      </w:r>
      <w:r w:rsidR="00000000">
        <w:rPr>
          <w:spacing w:val="-3"/>
        </w:rPr>
        <w:t xml:space="preserve"> </w:t>
      </w:r>
      <w:r w:rsidR="00000000">
        <w:t>airport</w:t>
      </w:r>
      <w:r w:rsidR="00000000">
        <w:rPr>
          <w:spacing w:val="-3"/>
        </w:rPr>
        <w:t xml:space="preserve"> </w:t>
      </w:r>
      <w:r w:rsidR="00000000">
        <w:t>video</w:t>
      </w:r>
      <w:r w:rsidR="00000000">
        <w:rPr>
          <w:spacing w:val="-3"/>
        </w:rPr>
        <w:t xml:space="preserve"> </w:t>
      </w:r>
      <w:r w:rsidR="00000000">
        <w:t>surveillance</w:t>
      </w:r>
      <w:r w:rsidR="00000000">
        <w:rPr>
          <w:spacing w:val="-4"/>
        </w:rPr>
        <w:t xml:space="preserve"> </w:t>
      </w:r>
      <w:r w:rsidR="00000000">
        <w:t>system</w:t>
      </w:r>
      <w:r w:rsidR="00000000">
        <w:rPr>
          <w:spacing w:val="-3"/>
        </w:rPr>
        <w:t xml:space="preserve"> </w:t>
      </w:r>
      <w:r w:rsidR="00000000">
        <w:t>depend</w:t>
      </w:r>
      <w:r w:rsidR="00000000">
        <w:rPr>
          <w:spacing w:val="-3"/>
        </w:rPr>
        <w:t xml:space="preserve"> </w:t>
      </w:r>
      <w:r w:rsidR="00000000">
        <w:t>on</w:t>
      </w:r>
      <w:r w:rsidR="00000000">
        <w:rPr>
          <w:spacing w:val="-3"/>
        </w:rPr>
        <w:t xml:space="preserve"> </w:t>
      </w:r>
      <w:r w:rsidR="00000000">
        <w:t>several</w:t>
      </w:r>
      <w:r w:rsidR="00000000">
        <w:rPr>
          <w:spacing w:val="-3"/>
        </w:rPr>
        <w:t xml:space="preserve"> </w:t>
      </w:r>
      <w:r w:rsidR="00000000">
        <w:t>factors,</w:t>
      </w:r>
      <w:r w:rsidR="00000000">
        <w:rPr>
          <w:spacing w:val="-3"/>
        </w:rPr>
        <w:t xml:space="preserve"> </w:t>
      </w:r>
      <w:r w:rsidR="00000000">
        <w:t>including the size of the airport, the number of cameras required, the type of camera technology used, and the level of integration with other airport security systems. Here are some general cost benefits and details to consider:</w:t>
      </w:r>
      <w:r>
        <w:t xml:space="preserve"> </w:t>
      </w:r>
      <w:r w:rsidR="00000000">
        <w:t>Cost Savings: An airport video surveillance system can provide cost savings by reducing the number</w:t>
      </w:r>
      <w:r w:rsidR="00000000">
        <w:rPr>
          <w:spacing w:val="-15"/>
        </w:rPr>
        <w:t xml:space="preserve"> </w:t>
      </w:r>
      <w:r w:rsidR="00000000">
        <w:t>of</w:t>
      </w:r>
      <w:r w:rsidR="00000000">
        <w:rPr>
          <w:spacing w:val="-15"/>
        </w:rPr>
        <w:t xml:space="preserve"> </w:t>
      </w:r>
      <w:r w:rsidR="00000000">
        <w:t>security</w:t>
      </w:r>
      <w:r w:rsidR="00000000">
        <w:rPr>
          <w:spacing w:val="-15"/>
        </w:rPr>
        <w:t xml:space="preserve"> </w:t>
      </w:r>
      <w:r w:rsidR="00000000">
        <w:t>personnel</w:t>
      </w:r>
      <w:r w:rsidR="00000000">
        <w:rPr>
          <w:spacing w:val="-15"/>
        </w:rPr>
        <w:t xml:space="preserve"> </w:t>
      </w:r>
      <w:r w:rsidR="00000000">
        <w:t>required</w:t>
      </w:r>
      <w:r w:rsidR="00000000">
        <w:rPr>
          <w:spacing w:val="-15"/>
        </w:rPr>
        <w:t xml:space="preserve"> </w:t>
      </w:r>
      <w:r w:rsidR="00000000">
        <w:t>to</w:t>
      </w:r>
      <w:r w:rsidR="00000000">
        <w:rPr>
          <w:spacing w:val="-15"/>
        </w:rPr>
        <w:t xml:space="preserve"> </w:t>
      </w:r>
      <w:r w:rsidR="00000000">
        <w:t>monitor</w:t>
      </w:r>
      <w:r w:rsidR="00000000">
        <w:rPr>
          <w:spacing w:val="-15"/>
        </w:rPr>
        <w:t xml:space="preserve"> </w:t>
      </w:r>
      <w:r w:rsidR="00000000">
        <w:t>the</w:t>
      </w:r>
      <w:r w:rsidR="00000000">
        <w:rPr>
          <w:spacing w:val="-15"/>
        </w:rPr>
        <w:t xml:space="preserve"> </w:t>
      </w:r>
      <w:r w:rsidR="00000000">
        <w:t>airport.</w:t>
      </w:r>
      <w:r w:rsidR="00000000">
        <w:rPr>
          <w:spacing w:val="-15"/>
        </w:rPr>
        <w:t xml:space="preserve"> </w:t>
      </w:r>
      <w:r w:rsidR="00000000">
        <w:t>With</w:t>
      </w:r>
      <w:r w:rsidR="00000000">
        <w:rPr>
          <w:spacing w:val="-15"/>
        </w:rPr>
        <w:t xml:space="preserve"> </w:t>
      </w:r>
      <w:r w:rsidR="00000000">
        <w:t>an</w:t>
      </w:r>
      <w:r w:rsidR="00000000">
        <w:rPr>
          <w:spacing w:val="-15"/>
        </w:rPr>
        <w:t xml:space="preserve"> </w:t>
      </w:r>
      <w:r w:rsidR="00000000">
        <w:t>effective</w:t>
      </w:r>
      <w:r w:rsidR="00000000">
        <w:rPr>
          <w:spacing w:val="-15"/>
        </w:rPr>
        <w:t xml:space="preserve"> </w:t>
      </w:r>
      <w:r w:rsidR="00000000">
        <w:t>surveillance</w:t>
      </w:r>
      <w:r w:rsidR="00000000">
        <w:rPr>
          <w:spacing w:val="-15"/>
        </w:rPr>
        <w:t xml:space="preserve"> </w:t>
      </w:r>
      <w:r w:rsidR="00000000">
        <w:t>system in</w:t>
      </w:r>
      <w:r w:rsidR="00000000">
        <w:rPr>
          <w:spacing w:val="-2"/>
        </w:rPr>
        <w:t xml:space="preserve"> </w:t>
      </w:r>
      <w:r w:rsidR="00000000">
        <w:t>place,</w:t>
      </w:r>
      <w:r w:rsidR="00000000">
        <w:rPr>
          <w:spacing w:val="-2"/>
        </w:rPr>
        <w:t xml:space="preserve"> </w:t>
      </w:r>
      <w:r w:rsidR="00000000">
        <w:t>security</w:t>
      </w:r>
      <w:r w:rsidR="00000000">
        <w:rPr>
          <w:spacing w:val="-7"/>
        </w:rPr>
        <w:t xml:space="preserve"> </w:t>
      </w:r>
      <w:r w:rsidR="00000000">
        <w:t>personnel</w:t>
      </w:r>
      <w:r w:rsidR="00000000">
        <w:rPr>
          <w:spacing w:val="-2"/>
        </w:rPr>
        <w:t xml:space="preserve"> </w:t>
      </w:r>
      <w:r w:rsidR="00000000">
        <w:t>can</w:t>
      </w:r>
      <w:r w:rsidR="00000000">
        <w:rPr>
          <w:spacing w:val="-2"/>
        </w:rPr>
        <w:t xml:space="preserve"> </w:t>
      </w:r>
      <w:r w:rsidR="00000000">
        <w:t>focus</w:t>
      </w:r>
      <w:r w:rsidR="00000000">
        <w:rPr>
          <w:spacing w:val="-3"/>
        </w:rPr>
        <w:t xml:space="preserve"> </w:t>
      </w:r>
      <w:r w:rsidR="00000000">
        <w:t>on</w:t>
      </w:r>
      <w:r w:rsidR="00000000">
        <w:rPr>
          <w:spacing w:val="-2"/>
        </w:rPr>
        <w:t xml:space="preserve"> </w:t>
      </w:r>
      <w:r w:rsidR="00000000">
        <w:t>responding</w:t>
      </w:r>
      <w:r w:rsidR="00000000">
        <w:rPr>
          <w:spacing w:val="-5"/>
        </w:rPr>
        <w:t xml:space="preserve"> </w:t>
      </w:r>
      <w:r w:rsidR="00000000">
        <w:t>to</w:t>
      </w:r>
      <w:r w:rsidR="00000000">
        <w:rPr>
          <w:spacing w:val="-2"/>
        </w:rPr>
        <w:t xml:space="preserve"> </w:t>
      </w:r>
      <w:r w:rsidR="00000000">
        <w:t>security</w:t>
      </w:r>
      <w:r w:rsidR="00000000">
        <w:rPr>
          <w:spacing w:val="-7"/>
        </w:rPr>
        <w:t xml:space="preserve"> </w:t>
      </w:r>
      <w:r w:rsidR="00000000">
        <w:t>threats</w:t>
      </w:r>
      <w:r w:rsidR="00000000">
        <w:rPr>
          <w:spacing w:val="-3"/>
        </w:rPr>
        <w:t xml:space="preserve"> </w:t>
      </w:r>
      <w:r w:rsidR="00000000">
        <w:t>rather</w:t>
      </w:r>
      <w:r w:rsidR="00000000">
        <w:rPr>
          <w:spacing w:val="-2"/>
        </w:rPr>
        <w:t xml:space="preserve"> </w:t>
      </w:r>
      <w:r w:rsidR="00000000">
        <w:t>than</w:t>
      </w:r>
      <w:r w:rsidR="00000000">
        <w:rPr>
          <w:spacing w:val="-2"/>
        </w:rPr>
        <w:t xml:space="preserve"> </w:t>
      </w:r>
      <w:r w:rsidR="00000000">
        <w:t>monitoring</w:t>
      </w:r>
      <w:r w:rsidR="00000000">
        <w:rPr>
          <w:spacing w:val="-5"/>
        </w:rPr>
        <w:t xml:space="preserve"> </w:t>
      </w:r>
      <w:r w:rsidR="00000000">
        <w:t xml:space="preserve">the entire airport. Additionally, the system can help </w:t>
      </w:r>
      <w:r w:rsidR="00000000">
        <w:lastRenderedPageBreak/>
        <w:t>prevent theft and damage, which can result in significant cost savings.</w:t>
      </w:r>
      <w:r>
        <w:t xml:space="preserve">  </w:t>
      </w:r>
      <w:r w:rsidR="00000000">
        <w:rPr>
          <w:rFonts w:ascii="Palatino"/>
          <w:spacing w:val="-5"/>
        </w:rPr>
        <w:t>582</w:t>
      </w:r>
      <w:r>
        <w:rPr>
          <w:rFonts w:ascii="Palatino"/>
        </w:rPr>
        <w:t xml:space="preserve">   </w:t>
      </w:r>
      <w:r w:rsidR="00000000">
        <w:t>Enhanced Security: A video surveillance system can significantly enhance airport security by providing real-time monitoring of the airport. The system can detect and alert security</w:t>
      </w:r>
      <w:r w:rsidR="00000000">
        <w:rPr>
          <w:spacing w:val="-1"/>
        </w:rPr>
        <w:t xml:space="preserve"> </w:t>
      </w:r>
      <w:r w:rsidR="00000000">
        <w:t>personnel to potential security threats, such as suspicious behavior, unattended baggage, and perimeter breaches. This can improve the response time of security personnel, reducing the risk of security incidents and enhancing the safety of passengers and airport employees.</w:t>
      </w:r>
      <w:r>
        <w:t xml:space="preserve"> </w:t>
      </w:r>
      <w:r w:rsidR="00000000">
        <w:t>Improved Operations:</w:t>
      </w:r>
      <w:r w:rsidR="00000000">
        <w:rPr>
          <w:spacing w:val="-3"/>
        </w:rPr>
        <w:t xml:space="preserve"> </w:t>
      </w:r>
      <w:r w:rsidR="00000000">
        <w:t>A video surveillance system can improve airport operations by providing valuable insights into passenger behavior, traffic patterns, and other operational data. This information can help airport management optimize airport operations, reduce wait times, and enhance the overall passenger experience.</w:t>
      </w:r>
      <w:r>
        <w:t xml:space="preserve"> </w:t>
      </w:r>
      <w:r w:rsidR="00000000">
        <w:t>System</w:t>
      </w:r>
      <w:r w:rsidR="00000000">
        <w:rPr>
          <w:spacing w:val="-1"/>
        </w:rPr>
        <w:t xml:space="preserve"> </w:t>
      </w:r>
      <w:r w:rsidR="00000000">
        <w:t>Scalability:</w:t>
      </w:r>
      <w:r w:rsidR="00000000">
        <w:rPr>
          <w:spacing w:val="-13"/>
        </w:rPr>
        <w:t xml:space="preserve"> </w:t>
      </w:r>
      <w:r w:rsidR="00000000">
        <w:t>An</w:t>
      </w:r>
      <w:r w:rsidR="00000000">
        <w:rPr>
          <w:spacing w:val="-2"/>
        </w:rPr>
        <w:t xml:space="preserve"> </w:t>
      </w:r>
      <w:r w:rsidR="00000000">
        <w:t>airport</w:t>
      </w:r>
      <w:r w:rsidR="00000000">
        <w:rPr>
          <w:spacing w:val="-1"/>
        </w:rPr>
        <w:t xml:space="preserve"> </w:t>
      </w:r>
      <w:r w:rsidR="00000000">
        <w:t>video</w:t>
      </w:r>
      <w:r w:rsidR="00000000">
        <w:rPr>
          <w:spacing w:val="-2"/>
        </w:rPr>
        <w:t xml:space="preserve"> </w:t>
      </w:r>
      <w:r w:rsidR="00000000">
        <w:t>surveillance</w:t>
      </w:r>
      <w:r w:rsidR="00000000">
        <w:rPr>
          <w:spacing w:val="-2"/>
        </w:rPr>
        <w:t xml:space="preserve"> </w:t>
      </w:r>
      <w:r w:rsidR="00000000">
        <w:t>system</w:t>
      </w:r>
      <w:r w:rsidR="00000000">
        <w:rPr>
          <w:spacing w:val="-1"/>
        </w:rPr>
        <w:t xml:space="preserve"> </w:t>
      </w:r>
      <w:r w:rsidR="00000000">
        <w:t>should</w:t>
      </w:r>
      <w:r w:rsidR="00000000">
        <w:rPr>
          <w:spacing w:val="-1"/>
        </w:rPr>
        <w:t xml:space="preserve"> </w:t>
      </w:r>
      <w:r w:rsidR="00000000">
        <w:t>be</w:t>
      </w:r>
      <w:r w:rsidR="00000000">
        <w:rPr>
          <w:spacing w:val="-2"/>
        </w:rPr>
        <w:t xml:space="preserve"> </w:t>
      </w:r>
      <w:r w:rsidR="00000000">
        <w:t>designed</w:t>
      </w:r>
      <w:r w:rsidR="00000000">
        <w:rPr>
          <w:spacing w:val="-1"/>
        </w:rPr>
        <w:t xml:space="preserve"> </w:t>
      </w:r>
      <w:r w:rsidR="00000000">
        <w:t>to</w:t>
      </w:r>
      <w:r w:rsidR="00000000">
        <w:rPr>
          <w:spacing w:val="-1"/>
        </w:rPr>
        <w:t xml:space="preserve"> </w:t>
      </w:r>
      <w:r w:rsidR="00000000">
        <w:t>accommodate</w:t>
      </w:r>
      <w:r w:rsidR="00000000">
        <w:rPr>
          <w:spacing w:val="-2"/>
        </w:rPr>
        <w:t xml:space="preserve"> </w:t>
      </w:r>
      <w:r w:rsidR="00000000">
        <w:t>the airport's future growth and expansion. The system should be scalable, allowing for additional cameras and infrastructure to be added as needed. This can result in cost savings over the long term, as the airport can avoid the need to purchase an entirely new system as the airport grows.</w:t>
      </w:r>
      <w:r>
        <w:t xml:space="preserve"> </w:t>
      </w:r>
      <w:r w:rsidR="00000000">
        <w:t xml:space="preserve">Integration with Other Systems: An airport video surveillance system should be designed to integrate with other airport security systems, such as access control and intrusion detection </w:t>
      </w:r>
      <w:r w:rsidR="00000000">
        <w:rPr>
          <w:spacing w:val="-2"/>
        </w:rPr>
        <w:t>systems. Integration</w:t>
      </w:r>
      <w:r w:rsidR="00000000">
        <w:rPr>
          <w:spacing w:val="-4"/>
        </w:rPr>
        <w:t xml:space="preserve"> </w:t>
      </w:r>
      <w:r w:rsidR="00000000">
        <w:rPr>
          <w:spacing w:val="-2"/>
        </w:rPr>
        <w:t>can</w:t>
      </w:r>
      <w:r w:rsidR="00000000">
        <w:rPr>
          <w:spacing w:val="-4"/>
        </w:rPr>
        <w:t xml:space="preserve"> </w:t>
      </w:r>
      <w:r w:rsidR="00000000">
        <w:rPr>
          <w:spacing w:val="-2"/>
        </w:rPr>
        <w:t>improve</w:t>
      </w:r>
      <w:r w:rsidR="00000000">
        <w:rPr>
          <w:spacing w:val="-6"/>
        </w:rPr>
        <w:t xml:space="preserve"> </w:t>
      </w:r>
      <w:r w:rsidR="00000000">
        <w:rPr>
          <w:spacing w:val="-2"/>
        </w:rPr>
        <w:t>the</w:t>
      </w:r>
      <w:r w:rsidR="00000000">
        <w:rPr>
          <w:spacing w:val="-4"/>
        </w:rPr>
        <w:t xml:space="preserve"> </w:t>
      </w:r>
      <w:r w:rsidR="00000000">
        <w:rPr>
          <w:spacing w:val="-2"/>
        </w:rPr>
        <w:t>overall</w:t>
      </w:r>
      <w:r w:rsidR="00000000">
        <w:rPr>
          <w:spacing w:val="-3"/>
        </w:rPr>
        <w:t xml:space="preserve"> </w:t>
      </w:r>
      <w:r w:rsidR="00000000">
        <w:rPr>
          <w:spacing w:val="-2"/>
        </w:rPr>
        <w:t>effectiveness</w:t>
      </w:r>
      <w:r w:rsidR="00000000">
        <w:rPr>
          <w:spacing w:val="-3"/>
        </w:rPr>
        <w:t xml:space="preserve"> </w:t>
      </w:r>
      <w:r w:rsidR="00000000">
        <w:rPr>
          <w:spacing w:val="-2"/>
        </w:rPr>
        <w:t>of</w:t>
      </w:r>
      <w:r w:rsidR="00000000">
        <w:rPr>
          <w:spacing w:val="-5"/>
        </w:rPr>
        <w:t xml:space="preserve"> </w:t>
      </w:r>
      <w:r w:rsidR="00000000">
        <w:rPr>
          <w:spacing w:val="-2"/>
        </w:rPr>
        <w:t>the</w:t>
      </w:r>
      <w:r w:rsidR="00000000">
        <w:rPr>
          <w:spacing w:val="-4"/>
        </w:rPr>
        <w:t xml:space="preserve"> </w:t>
      </w:r>
      <w:r w:rsidR="00000000">
        <w:rPr>
          <w:spacing w:val="-2"/>
        </w:rPr>
        <w:t>airport</w:t>
      </w:r>
      <w:r w:rsidR="00000000">
        <w:rPr>
          <w:spacing w:val="-3"/>
        </w:rPr>
        <w:t xml:space="preserve"> </w:t>
      </w:r>
      <w:r w:rsidR="00000000">
        <w:rPr>
          <w:spacing w:val="-2"/>
        </w:rPr>
        <w:t>security</w:t>
      </w:r>
      <w:r w:rsidR="00000000">
        <w:rPr>
          <w:spacing w:val="-10"/>
        </w:rPr>
        <w:t xml:space="preserve"> </w:t>
      </w:r>
      <w:r w:rsidR="00000000">
        <w:rPr>
          <w:spacing w:val="-2"/>
        </w:rPr>
        <w:t>system,</w:t>
      </w:r>
      <w:r w:rsidR="00000000">
        <w:rPr>
          <w:spacing w:val="-4"/>
        </w:rPr>
        <w:t xml:space="preserve"> </w:t>
      </w:r>
      <w:r w:rsidR="00000000">
        <w:rPr>
          <w:spacing w:val="-2"/>
        </w:rPr>
        <w:t xml:space="preserve">enhancing </w:t>
      </w:r>
      <w:r w:rsidR="00000000">
        <w:t>the airport's security posture.</w:t>
      </w:r>
      <w:r>
        <w:t xml:space="preserve"> </w:t>
      </w:r>
      <w:r w:rsidR="00000000">
        <w:t>Regulatory Compliance: An airport video surveillance system should comply with all relevant regulations and standards, such as those set by aviation authorities and data protection laws. Compliance can reduce the risk of fines and legal issues, protecting the airport's reputation and financial stability.</w:t>
      </w:r>
      <w:r>
        <w:t xml:space="preserve"> </w:t>
      </w:r>
      <w:r w:rsidR="00000000">
        <w:t>In terms of costs, the installation of an airport video surveillance system can be expensive, with costs depending on the size and complexity</w:t>
      </w:r>
      <w:r w:rsidR="00000000">
        <w:rPr>
          <w:spacing w:val="-2"/>
        </w:rPr>
        <w:t xml:space="preserve"> </w:t>
      </w:r>
      <w:r w:rsidR="00000000">
        <w:t>of the system.</w:t>
      </w:r>
      <w:r w:rsidR="00000000">
        <w:rPr>
          <w:spacing w:val="-1"/>
        </w:rPr>
        <w:t xml:space="preserve"> </w:t>
      </w:r>
      <w:r w:rsidR="00000000">
        <w:t>The costs include the cost of cameras, infrastructure, software, and maintenance. However, over the long term, an effective video surveillance system can provide significant cost savings and enhance the overall security and operations of the airport.</w:t>
      </w:r>
      <w:r>
        <w:t xml:space="preserve"> </w:t>
      </w:r>
      <w:r w:rsidR="00000000">
        <w:t>SYSTEM</w:t>
      </w:r>
      <w:r w:rsidR="00000000">
        <w:rPr>
          <w:spacing w:val="-2"/>
        </w:rPr>
        <w:t xml:space="preserve"> INTEGRATION</w:t>
      </w:r>
      <w:r>
        <w:t xml:space="preserve"> </w:t>
      </w:r>
      <w:r w:rsidR="00000000">
        <w:t>Integration is a critical aspect of any modern airport video surveillance system. Integration involves</w:t>
      </w:r>
      <w:r w:rsidR="00000000">
        <w:rPr>
          <w:spacing w:val="-1"/>
        </w:rPr>
        <w:t xml:space="preserve"> </w:t>
      </w:r>
      <w:r w:rsidR="00000000">
        <w:t>the</w:t>
      </w:r>
      <w:r w:rsidR="00000000">
        <w:rPr>
          <w:spacing w:val="-2"/>
        </w:rPr>
        <w:t xml:space="preserve"> </w:t>
      </w:r>
      <w:r w:rsidR="00000000">
        <w:t>seamless</w:t>
      </w:r>
      <w:r w:rsidR="00000000">
        <w:rPr>
          <w:spacing w:val="-1"/>
        </w:rPr>
        <w:t xml:space="preserve"> </w:t>
      </w:r>
      <w:r w:rsidR="00000000">
        <w:t>connection</w:t>
      </w:r>
      <w:r w:rsidR="00000000">
        <w:rPr>
          <w:spacing w:val="-1"/>
        </w:rPr>
        <w:t xml:space="preserve"> </w:t>
      </w:r>
      <w:r w:rsidR="00000000">
        <w:t>of</w:t>
      </w:r>
      <w:r w:rsidR="00000000">
        <w:rPr>
          <w:spacing w:val="-2"/>
        </w:rPr>
        <w:t xml:space="preserve"> </w:t>
      </w:r>
      <w:r w:rsidR="00000000">
        <w:t>various</w:t>
      </w:r>
      <w:r w:rsidR="00000000">
        <w:rPr>
          <w:spacing w:val="-1"/>
        </w:rPr>
        <w:t xml:space="preserve"> </w:t>
      </w:r>
      <w:r w:rsidR="00000000">
        <w:t>components</w:t>
      </w:r>
      <w:r w:rsidR="00000000">
        <w:rPr>
          <w:spacing w:val="-1"/>
        </w:rPr>
        <w:t xml:space="preserve"> </w:t>
      </w:r>
      <w:r w:rsidR="00000000">
        <w:t>of</w:t>
      </w:r>
      <w:r w:rsidR="00000000">
        <w:rPr>
          <w:spacing w:val="-2"/>
        </w:rPr>
        <w:t xml:space="preserve"> </w:t>
      </w:r>
      <w:r w:rsidR="00000000">
        <w:t>the</w:t>
      </w:r>
      <w:r w:rsidR="00000000">
        <w:rPr>
          <w:spacing w:val="-2"/>
        </w:rPr>
        <w:t xml:space="preserve"> </w:t>
      </w:r>
      <w:r w:rsidR="00000000">
        <w:t>system</w:t>
      </w:r>
      <w:r w:rsidR="00000000">
        <w:rPr>
          <w:spacing w:val="-1"/>
        </w:rPr>
        <w:t xml:space="preserve"> </w:t>
      </w:r>
      <w:r w:rsidR="00000000">
        <w:t>to</w:t>
      </w:r>
      <w:r w:rsidR="00000000">
        <w:rPr>
          <w:spacing w:val="-1"/>
        </w:rPr>
        <w:t xml:space="preserve"> </w:t>
      </w:r>
      <w:r w:rsidR="00000000">
        <w:t>create</w:t>
      </w:r>
      <w:r w:rsidR="00000000">
        <w:rPr>
          <w:spacing w:val="-2"/>
        </w:rPr>
        <w:t xml:space="preserve"> </w:t>
      </w:r>
      <w:r w:rsidR="00000000">
        <w:t>a</w:t>
      </w:r>
      <w:r w:rsidR="00000000">
        <w:rPr>
          <w:spacing w:val="-2"/>
        </w:rPr>
        <w:t xml:space="preserve"> </w:t>
      </w:r>
      <w:r w:rsidR="00000000">
        <w:t>comprehensive and effective security solution. Some of the key areas where integration is important in airport video surveillance systems include:</w:t>
      </w:r>
      <w:r>
        <w:t xml:space="preserve"> </w:t>
      </w:r>
      <w:r w:rsidR="00000000">
        <w:t>Camera</w:t>
      </w:r>
      <w:r w:rsidR="00000000">
        <w:rPr>
          <w:spacing w:val="-13"/>
        </w:rPr>
        <w:t xml:space="preserve"> </w:t>
      </w:r>
      <w:r w:rsidR="00000000">
        <w:t>Integration:</w:t>
      </w:r>
      <w:r w:rsidR="00000000">
        <w:rPr>
          <w:spacing w:val="-14"/>
        </w:rPr>
        <w:t xml:space="preserve"> </w:t>
      </w:r>
      <w:r w:rsidR="00000000">
        <w:t>Different</w:t>
      </w:r>
      <w:r w:rsidR="00000000">
        <w:rPr>
          <w:spacing w:val="-14"/>
        </w:rPr>
        <w:t xml:space="preserve"> </w:t>
      </w:r>
      <w:r w:rsidR="00000000">
        <w:t>cameras</w:t>
      </w:r>
      <w:r w:rsidR="00000000">
        <w:rPr>
          <w:spacing w:val="-14"/>
        </w:rPr>
        <w:t xml:space="preserve"> </w:t>
      </w:r>
      <w:r w:rsidR="00000000">
        <w:t>in</w:t>
      </w:r>
      <w:r w:rsidR="00000000">
        <w:rPr>
          <w:spacing w:val="-14"/>
        </w:rPr>
        <w:t xml:space="preserve"> </w:t>
      </w:r>
      <w:r w:rsidR="00000000">
        <w:t>an</w:t>
      </w:r>
      <w:r w:rsidR="00000000">
        <w:rPr>
          <w:spacing w:val="-14"/>
        </w:rPr>
        <w:t xml:space="preserve"> </w:t>
      </w:r>
      <w:r w:rsidR="00000000">
        <w:t>airport</w:t>
      </w:r>
      <w:r w:rsidR="00000000">
        <w:rPr>
          <w:spacing w:val="-14"/>
        </w:rPr>
        <w:t xml:space="preserve"> </w:t>
      </w:r>
      <w:r w:rsidR="00000000">
        <w:t>video</w:t>
      </w:r>
      <w:r w:rsidR="00000000">
        <w:rPr>
          <w:spacing w:val="-15"/>
        </w:rPr>
        <w:t xml:space="preserve"> </w:t>
      </w:r>
      <w:r w:rsidR="00000000">
        <w:t>surveillance</w:t>
      </w:r>
      <w:r w:rsidR="00000000">
        <w:rPr>
          <w:spacing w:val="-15"/>
        </w:rPr>
        <w:t xml:space="preserve"> </w:t>
      </w:r>
      <w:r w:rsidR="00000000">
        <w:t>system</w:t>
      </w:r>
      <w:r w:rsidR="00000000">
        <w:rPr>
          <w:spacing w:val="-14"/>
        </w:rPr>
        <w:t xml:space="preserve"> </w:t>
      </w:r>
      <w:r w:rsidR="00000000">
        <w:t>should</w:t>
      </w:r>
      <w:r w:rsidR="00000000">
        <w:rPr>
          <w:spacing w:val="-14"/>
        </w:rPr>
        <w:t xml:space="preserve"> </w:t>
      </w:r>
      <w:r w:rsidR="00000000">
        <w:t>be</w:t>
      </w:r>
      <w:r w:rsidR="00000000">
        <w:rPr>
          <w:spacing w:val="-15"/>
        </w:rPr>
        <w:t xml:space="preserve"> </w:t>
      </w:r>
      <w:r w:rsidR="00000000">
        <w:t>integrated to ensure that they work together seamlessly. This can be achieved through the use of video encoders</w:t>
      </w:r>
      <w:r w:rsidR="00000000">
        <w:rPr>
          <w:spacing w:val="-5"/>
        </w:rPr>
        <w:t xml:space="preserve"> </w:t>
      </w:r>
      <w:r w:rsidR="00000000">
        <w:t>or</w:t>
      </w:r>
      <w:r w:rsidR="00000000">
        <w:rPr>
          <w:spacing w:val="-6"/>
        </w:rPr>
        <w:t xml:space="preserve"> </w:t>
      </w:r>
      <w:r w:rsidR="00000000">
        <w:t>decoders,</w:t>
      </w:r>
      <w:r w:rsidR="00000000">
        <w:rPr>
          <w:spacing w:val="-4"/>
        </w:rPr>
        <w:t xml:space="preserve"> </w:t>
      </w:r>
      <w:r w:rsidR="00000000">
        <w:t>which</w:t>
      </w:r>
      <w:r w:rsidR="00000000">
        <w:rPr>
          <w:spacing w:val="-4"/>
        </w:rPr>
        <w:t xml:space="preserve"> </w:t>
      </w:r>
      <w:r w:rsidR="00000000">
        <w:t>allow</w:t>
      </w:r>
      <w:r w:rsidR="00000000">
        <w:rPr>
          <w:spacing w:val="-5"/>
        </w:rPr>
        <w:t xml:space="preserve"> </w:t>
      </w:r>
      <w:r w:rsidR="00000000">
        <w:t>analog</w:t>
      </w:r>
      <w:r w:rsidR="00000000">
        <w:rPr>
          <w:spacing w:val="-6"/>
        </w:rPr>
        <w:t xml:space="preserve"> </w:t>
      </w:r>
      <w:r w:rsidR="00000000">
        <w:t>cameras</w:t>
      </w:r>
      <w:r w:rsidR="00000000">
        <w:rPr>
          <w:spacing w:val="-2"/>
        </w:rPr>
        <w:t xml:space="preserve"> </w:t>
      </w:r>
      <w:r w:rsidR="00000000">
        <w:t>to</w:t>
      </w:r>
      <w:r w:rsidR="00000000">
        <w:rPr>
          <w:spacing w:val="-4"/>
        </w:rPr>
        <w:t xml:space="preserve"> </w:t>
      </w:r>
      <w:r w:rsidR="00000000">
        <w:t>be</w:t>
      </w:r>
      <w:r w:rsidR="00000000">
        <w:rPr>
          <w:spacing w:val="-4"/>
        </w:rPr>
        <w:t xml:space="preserve"> </w:t>
      </w:r>
      <w:r w:rsidR="00000000">
        <w:t>connected</w:t>
      </w:r>
      <w:r w:rsidR="00000000">
        <w:rPr>
          <w:spacing w:val="-4"/>
        </w:rPr>
        <w:t xml:space="preserve"> </w:t>
      </w:r>
      <w:r w:rsidR="00000000">
        <w:t>to</w:t>
      </w:r>
      <w:r w:rsidR="00000000">
        <w:rPr>
          <w:spacing w:val="-4"/>
        </w:rPr>
        <w:t xml:space="preserve"> </w:t>
      </w:r>
      <w:r w:rsidR="00000000">
        <w:t>a</w:t>
      </w:r>
      <w:r w:rsidR="00000000">
        <w:rPr>
          <w:spacing w:val="-5"/>
        </w:rPr>
        <w:t xml:space="preserve"> </w:t>
      </w:r>
      <w:r w:rsidR="00000000">
        <w:t>digital</w:t>
      </w:r>
      <w:r w:rsidR="00000000">
        <w:rPr>
          <w:spacing w:val="-4"/>
        </w:rPr>
        <w:t xml:space="preserve"> </w:t>
      </w:r>
      <w:r w:rsidR="00000000">
        <w:t>system,</w:t>
      </w:r>
      <w:r w:rsidR="00000000">
        <w:rPr>
          <w:spacing w:val="-4"/>
        </w:rPr>
        <w:t xml:space="preserve"> </w:t>
      </w:r>
      <w:r w:rsidR="00000000">
        <w:t>or</w:t>
      </w:r>
      <w:r w:rsidR="00000000">
        <w:rPr>
          <w:spacing w:val="-4"/>
        </w:rPr>
        <w:t xml:space="preserve"> </w:t>
      </w:r>
      <w:r w:rsidR="00000000">
        <w:t>through the use of IP cameras that use the same network.</w:t>
      </w:r>
      <w:r>
        <w:t xml:space="preserve"> </w:t>
      </w:r>
      <w:r w:rsidR="00000000">
        <w:rPr>
          <w:rFonts w:ascii="Palatino"/>
          <w:spacing w:val="-5"/>
        </w:rPr>
        <w:t>583</w:t>
      </w:r>
      <w:r>
        <w:rPr>
          <w:rFonts w:ascii="Palatino"/>
        </w:rPr>
        <w:t xml:space="preserve">   </w:t>
      </w:r>
      <w:r w:rsidR="00000000">
        <w:t>VMS</w:t>
      </w:r>
      <w:r w:rsidR="00000000">
        <w:rPr>
          <w:spacing w:val="-9"/>
        </w:rPr>
        <w:t xml:space="preserve"> </w:t>
      </w:r>
      <w:r w:rsidR="00000000">
        <w:t>Integration:</w:t>
      </w:r>
      <w:r w:rsidR="00000000">
        <w:rPr>
          <w:spacing w:val="-15"/>
        </w:rPr>
        <w:t xml:space="preserve"> </w:t>
      </w:r>
      <w:r w:rsidR="00000000">
        <w:t>The</w:t>
      </w:r>
      <w:r w:rsidR="00000000">
        <w:rPr>
          <w:spacing w:val="-15"/>
        </w:rPr>
        <w:t xml:space="preserve"> </w:t>
      </w:r>
      <w:r w:rsidR="00000000">
        <w:t>VMS</w:t>
      </w:r>
      <w:r w:rsidR="00000000">
        <w:rPr>
          <w:spacing w:val="-10"/>
        </w:rPr>
        <w:t xml:space="preserve"> </w:t>
      </w:r>
      <w:r w:rsidR="00000000">
        <w:t>used</w:t>
      </w:r>
      <w:r w:rsidR="00000000">
        <w:rPr>
          <w:spacing w:val="-11"/>
        </w:rPr>
        <w:t xml:space="preserve"> </w:t>
      </w:r>
      <w:r w:rsidR="00000000">
        <w:t>in</w:t>
      </w:r>
      <w:r w:rsidR="00000000">
        <w:rPr>
          <w:spacing w:val="-10"/>
        </w:rPr>
        <w:t xml:space="preserve"> </w:t>
      </w:r>
      <w:r w:rsidR="00000000">
        <w:t>an</w:t>
      </w:r>
      <w:r w:rsidR="00000000">
        <w:rPr>
          <w:spacing w:val="-11"/>
        </w:rPr>
        <w:t xml:space="preserve"> </w:t>
      </w:r>
      <w:r w:rsidR="00000000">
        <w:t>airport</w:t>
      </w:r>
      <w:r w:rsidR="00000000">
        <w:rPr>
          <w:spacing w:val="-10"/>
        </w:rPr>
        <w:t xml:space="preserve"> </w:t>
      </w:r>
      <w:r w:rsidR="00000000">
        <w:t>video</w:t>
      </w:r>
      <w:r w:rsidR="00000000">
        <w:rPr>
          <w:spacing w:val="-11"/>
        </w:rPr>
        <w:t xml:space="preserve"> </w:t>
      </w:r>
      <w:r w:rsidR="00000000">
        <w:t>surveillance</w:t>
      </w:r>
      <w:r w:rsidR="00000000">
        <w:rPr>
          <w:spacing w:val="-12"/>
        </w:rPr>
        <w:t xml:space="preserve"> </w:t>
      </w:r>
      <w:r w:rsidR="00000000">
        <w:t>system</w:t>
      </w:r>
      <w:r w:rsidR="00000000">
        <w:rPr>
          <w:spacing w:val="-10"/>
        </w:rPr>
        <w:t xml:space="preserve"> </w:t>
      </w:r>
      <w:r w:rsidR="00000000">
        <w:t>should</w:t>
      </w:r>
      <w:r w:rsidR="00000000">
        <w:rPr>
          <w:spacing w:val="-11"/>
        </w:rPr>
        <w:t xml:space="preserve"> </w:t>
      </w:r>
      <w:r w:rsidR="00000000">
        <w:t>be</w:t>
      </w:r>
      <w:r w:rsidR="00000000">
        <w:rPr>
          <w:spacing w:val="-12"/>
        </w:rPr>
        <w:t xml:space="preserve"> </w:t>
      </w:r>
      <w:r w:rsidR="00000000">
        <w:t>integrated</w:t>
      </w:r>
      <w:r w:rsidR="00000000">
        <w:rPr>
          <w:spacing w:val="-11"/>
        </w:rPr>
        <w:t xml:space="preserve"> </w:t>
      </w:r>
      <w:r w:rsidR="00000000">
        <w:t>with other security systems such as access control systems, alarm systems, and fire systems. This enables</w:t>
      </w:r>
      <w:r w:rsidR="00000000">
        <w:rPr>
          <w:spacing w:val="-13"/>
        </w:rPr>
        <w:t xml:space="preserve"> </w:t>
      </w:r>
      <w:r w:rsidR="00000000">
        <w:t>security</w:t>
      </w:r>
      <w:r w:rsidR="00000000">
        <w:rPr>
          <w:spacing w:val="-15"/>
        </w:rPr>
        <w:t xml:space="preserve"> </w:t>
      </w:r>
      <w:r w:rsidR="00000000">
        <w:t>personnel</w:t>
      </w:r>
      <w:r w:rsidR="00000000">
        <w:rPr>
          <w:spacing w:val="-9"/>
        </w:rPr>
        <w:t xml:space="preserve"> </w:t>
      </w:r>
      <w:r w:rsidR="00000000">
        <w:t>to</w:t>
      </w:r>
      <w:r w:rsidR="00000000">
        <w:rPr>
          <w:spacing w:val="-9"/>
        </w:rPr>
        <w:t xml:space="preserve"> </w:t>
      </w:r>
      <w:r w:rsidR="00000000">
        <w:t>respond</w:t>
      </w:r>
      <w:r w:rsidR="00000000">
        <w:rPr>
          <w:spacing w:val="-9"/>
        </w:rPr>
        <w:t xml:space="preserve"> </w:t>
      </w:r>
      <w:r w:rsidR="00000000">
        <w:t>quickly</w:t>
      </w:r>
      <w:r w:rsidR="00000000">
        <w:rPr>
          <w:spacing w:val="-15"/>
        </w:rPr>
        <w:t xml:space="preserve"> </w:t>
      </w:r>
      <w:r w:rsidR="00000000">
        <w:t>to</w:t>
      </w:r>
      <w:r w:rsidR="00000000">
        <w:rPr>
          <w:spacing w:val="-9"/>
        </w:rPr>
        <w:t xml:space="preserve"> </w:t>
      </w:r>
      <w:r w:rsidR="00000000">
        <w:t>security</w:t>
      </w:r>
      <w:r w:rsidR="00000000">
        <w:rPr>
          <w:spacing w:val="-14"/>
        </w:rPr>
        <w:t xml:space="preserve"> </w:t>
      </w:r>
      <w:r w:rsidR="00000000">
        <w:t>incidents</w:t>
      </w:r>
      <w:r w:rsidR="00000000">
        <w:rPr>
          <w:spacing w:val="-9"/>
        </w:rPr>
        <w:t xml:space="preserve"> </w:t>
      </w:r>
      <w:r w:rsidR="00000000">
        <w:t>and</w:t>
      </w:r>
      <w:r w:rsidR="00000000">
        <w:rPr>
          <w:spacing w:val="-10"/>
        </w:rPr>
        <w:t xml:space="preserve"> </w:t>
      </w:r>
      <w:r w:rsidR="00000000">
        <w:t>minimize</w:t>
      </w:r>
      <w:r w:rsidR="00000000">
        <w:rPr>
          <w:spacing w:val="-11"/>
        </w:rPr>
        <w:t xml:space="preserve"> </w:t>
      </w:r>
      <w:r w:rsidR="00000000">
        <w:t>the</w:t>
      </w:r>
      <w:r w:rsidR="00000000">
        <w:rPr>
          <w:spacing w:val="-13"/>
        </w:rPr>
        <w:t xml:space="preserve"> </w:t>
      </w:r>
      <w:r w:rsidR="00000000">
        <w:t>impact</w:t>
      </w:r>
      <w:r w:rsidR="00000000">
        <w:rPr>
          <w:spacing w:val="-9"/>
        </w:rPr>
        <w:t xml:space="preserve"> </w:t>
      </w:r>
      <w:r w:rsidR="00000000">
        <w:t>of</w:t>
      </w:r>
      <w:r w:rsidR="00000000">
        <w:rPr>
          <w:spacing w:val="-10"/>
        </w:rPr>
        <w:t xml:space="preserve"> </w:t>
      </w:r>
      <w:r w:rsidR="00000000">
        <w:t>any security breaches.</w:t>
      </w:r>
      <w:r>
        <w:t xml:space="preserve"> </w:t>
      </w:r>
      <w:r w:rsidR="00000000">
        <w:t>Video</w:t>
      </w:r>
      <w:r w:rsidR="00000000">
        <w:rPr>
          <w:spacing w:val="-11"/>
        </w:rPr>
        <w:t xml:space="preserve"> </w:t>
      </w:r>
      <w:r w:rsidR="00000000">
        <w:t>Analytics Integration: Video analytics software can be integrated with other systems such as facial recognition, license plate recognition, and object detection systems. This enables the airport</w:t>
      </w:r>
      <w:r w:rsidR="00000000">
        <w:rPr>
          <w:spacing w:val="-3"/>
        </w:rPr>
        <w:t xml:space="preserve"> </w:t>
      </w:r>
      <w:r w:rsidR="00000000">
        <w:t>video</w:t>
      </w:r>
      <w:r w:rsidR="00000000">
        <w:rPr>
          <w:spacing w:val="-1"/>
        </w:rPr>
        <w:t xml:space="preserve"> </w:t>
      </w:r>
      <w:r w:rsidR="00000000">
        <w:t>surveillance</w:t>
      </w:r>
      <w:r w:rsidR="00000000">
        <w:rPr>
          <w:spacing w:val="-2"/>
        </w:rPr>
        <w:t xml:space="preserve"> </w:t>
      </w:r>
      <w:r w:rsidR="00000000">
        <w:t>system</w:t>
      </w:r>
      <w:r w:rsidR="00000000">
        <w:rPr>
          <w:spacing w:val="-1"/>
        </w:rPr>
        <w:t xml:space="preserve"> </w:t>
      </w:r>
      <w:r w:rsidR="00000000">
        <w:t>to</w:t>
      </w:r>
      <w:r w:rsidR="00000000">
        <w:rPr>
          <w:spacing w:val="-2"/>
        </w:rPr>
        <w:t xml:space="preserve"> </w:t>
      </w:r>
      <w:r w:rsidR="00000000">
        <w:t>identify</w:t>
      </w:r>
      <w:r w:rsidR="00000000">
        <w:rPr>
          <w:spacing w:val="-8"/>
        </w:rPr>
        <w:t xml:space="preserve"> </w:t>
      </w:r>
      <w:r w:rsidR="00000000">
        <w:t>potential</w:t>
      </w:r>
      <w:r w:rsidR="00000000">
        <w:rPr>
          <w:spacing w:val="-2"/>
        </w:rPr>
        <w:t xml:space="preserve"> </w:t>
      </w:r>
      <w:r w:rsidR="00000000">
        <w:t>security</w:t>
      </w:r>
      <w:r w:rsidR="00000000">
        <w:rPr>
          <w:spacing w:val="-8"/>
        </w:rPr>
        <w:t xml:space="preserve"> </w:t>
      </w:r>
      <w:r w:rsidR="00000000">
        <w:t>threats</w:t>
      </w:r>
      <w:r w:rsidR="00000000">
        <w:rPr>
          <w:spacing w:val="-2"/>
        </w:rPr>
        <w:t xml:space="preserve"> </w:t>
      </w:r>
      <w:r w:rsidR="00000000">
        <w:t>and</w:t>
      </w:r>
      <w:r w:rsidR="00000000">
        <w:rPr>
          <w:spacing w:val="-3"/>
        </w:rPr>
        <w:t xml:space="preserve"> </w:t>
      </w:r>
      <w:r w:rsidR="00000000">
        <w:t>take</w:t>
      </w:r>
      <w:r w:rsidR="00000000">
        <w:rPr>
          <w:spacing w:val="-4"/>
        </w:rPr>
        <w:t xml:space="preserve"> </w:t>
      </w:r>
      <w:r w:rsidR="00000000">
        <w:t>appropriate</w:t>
      </w:r>
      <w:r w:rsidR="00000000">
        <w:rPr>
          <w:spacing w:val="-2"/>
        </w:rPr>
        <w:t xml:space="preserve"> action.</w:t>
      </w:r>
      <w:r>
        <w:t xml:space="preserve"> </w:t>
      </w:r>
      <w:r w:rsidR="00000000">
        <w:t>Communication Systems Integration: The communication systems used in an airport video surveillance system should be integrated to enable seamless communication between security personnel.</w:t>
      </w:r>
      <w:r w:rsidR="00000000">
        <w:rPr>
          <w:spacing w:val="-5"/>
        </w:rPr>
        <w:t xml:space="preserve"> </w:t>
      </w:r>
      <w:r w:rsidR="00000000">
        <w:t>This</w:t>
      </w:r>
      <w:r w:rsidR="00000000">
        <w:rPr>
          <w:spacing w:val="-1"/>
        </w:rPr>
        <w:t xml:space="preserve"> </w:t>
      </w:r>
      <w:r w:rsidR="00000000">
        <w:t>can</w:t>
      </w:r>
      <w:r w:rsidR="00000000">
        <w:rPr>
          <w:spacing w:val="-1"/>
        </w:rPr>
        <w:t xml:space="preserve"> </w:t>
      </w:r>
      <w:r w:rsidR="00000000">
        <w:t>be achieved</w:t>
      </w:r>
      <w:r w:rsidR="00000000">
        <w:rPr>
          <w:spacing w:val="-1"/>
        </w:rPr>
        <w:t xml:space="preserve"> </w:t>
      </w:r>
      <w:r w:rsidR="00000000">
        <w:t>through</w:t>
      </w:r>
      <w:r w:rsidR="00000000">
        <w:rPr>
          <w:spacing w:val="-1"/>
        </w:rPr>
        <w:t xml:space="preserve"> </w:t>
      </w:r>
      <w:r w:rsidR="00000000">
        <w:t>the</w:t>
      </w:r>
      <w:r w:rsidR="00000000">
        <w:rPr>
          <w:spacing w:val="-2"/>
        </w:rPr>
        <w:t xml:space="preserve"> </w:t>
      </w:r>
      <w:r w:rsidR="00000000">
        <w:t>use</w:t>
      </w:r>
      <w:r w:rsidR="00000000">
        <w:rPr>
          <w:spacing w:val="-2"/>
        </w:rPr>
        <w:t xml:space="preserve"> </w:t>
      </w:r>
      <w:r w:rsidR="00000000">
        <w:t>of unified</w:t>
      </w:r>
      <w:r w:rsidR="00000000">
        <w:rPr>
          <w:spacing w:val="-1"/>
        </w:rPr>
        <w:t xml:space="preserve"> </w:t>
      </w:r>
      <w:r w:rsidR="00000000">
        <w:t>communication</w:t>
      </w:r>
      <w:r w:rsidR="00000000">
        <w:rPr>
          <w:spacing w:val="-1"/>
        </w:rPr>
        <w:t xml:space="preserve"> </w:t>
      </w:r>
      <w:r w:rsidR="00000000">
        <w:t>systems</w:t>
      </w:r>
      <w:r w:rsidR="00000000">
        <w:rPr>
          <w:spacing w:val="-1"/>
        </w:rPr>
        <w:t xml:space="preserve"> </w:t>
      </w:r>
      <w:r w:rsidR="00000000">
        <w:t>that allow</w:t>
      </w:r>
      <w:r w:rsidR="00000000">
        <w:rPr>
          <w:spacing w:val="-2"/>
        </w:rPr>
        <w:t xml:space="preserve"> </w:t>
      </w:r>
      <w:r w:rsidR="00000000">
        <w:t>for voice, video, and data communication.</w:t>
      </w:r>
      <w:r>
        <w:t xml:space="preserve"> </w:t>
      </w:r>
      <w:r w:rsidR="00000000">
        <w:t>Alarm Integration: The alarm systems used in an airport video surveillance system should be integrated</w:t>
      </w:r>
      <w:r w:rsidR="00000000">
        <w:rPr>
          <w:spacing w:val="-1"/>
        </w:rPr>
        <w:t xml:space="preserve"> </w:t>
      </w:r>
      <w:r w:rsidR="00000000">
        <w:t>to ensure</w:t>
      </w:r>
      <w:r w:rsidR="00000000">
        <w:rPr>
          <w:spacing w:val="-2"/>
        </w:rPr>
        <w:t xml:space="preserve"> </w:t>
      </w:r>
      <w:r w:rsidR="00000000">
        <w:t>that security</w:t>
      </w:r>
      <w:r w:rsidR="00000000">
        <w:rPr>
          <w:spacing w:val="-7"/>
        </w:rPr>
        <w:t xml:space="preserve"> </w:t>
      </w:r>
      <w:r w:rsidR="00000000">
        <w:t>personnel are</w:t>
      </w:r>
      <w:r w:rsidR="00000000">
        <w:rPr>
          <w:spacing w:val="-1"/>
        </w:rPr>
        <w:t xml:space="preserve"> </w:t>
      </w:r>
      <w:r w:rsidR="00000000">
        <w:t>alerted promptly</w:t>
      </w:r>
      <w:r w:rsidR="00000000">
        <w:rPr>
          <w:spacing w:val="-7"/>
        </w:rPr>
        <w:t xml:space="preserve"> </w:t>
      </w:r>
      <w:r w:rsidR="00000000">
        <w:t>in case</w:t>
      </w:r>
      <w:r w:rsidR="00000000">
        <w:rPr>
          <w:spacing w:val="-1"/>
        </w:rPr>
        <w:t xml:space="preserve"> </w:t>
      </w:r>
      <w:r w:rsidR="00000000">
        <w:t>of</w:t>
      </w:r>
      <w:r w:rsidR="00000000">
        <w:rPr>
          <w:spacing w:val="-1"/>
        </w:rPr>
        <w:t xml:space="preserve"> </w:t>
      </w:r>
      <w:r w:rsidR="00000000">
        <w:t>a</w:t>
      </w:r>
      <w:r w:rsidR="00000000">
        <w:rPr>
          <w:spacing w:val="-1"/>
        </w:rPr>
        <w:t xml:space="preserve"> </w:t>
      </w:r>
      <w:r w:rsidR="00000000">
        <w:t>security</w:t>
      </w:r>
      <w:r w:rsidR="00000000">
        <w:rPr>
          <w:spacing w:val="-7"/>
        </w:rPr>
        <w:t xml:space="preserve"> </w:t>
      </w:r>
      <w:r w:rsidR="00000000">
        <w:t>breach.</w:t>
      </w:r>
      <w:r w:rsidR="00000000">
        <w:rPr>
          <w:spacing w:val="-5"/>
        </w:rPr>
        <w:t xml:space="preserve"> </w:t>
      </w:r>
      <w:r w:rsidR="00000000">
        <w:t xml:space="preserve">This can be achieved through the use of intrusion detection systems, motion detectors, and other </w:t>
      </w:r>
      <w:r w:rsidR="00000000">
        <w:rPr>
          <w:spacing w:val="-2"/>
        </w:rPr>
        <w:t>sensors.</w:t>
      </w:r>
      <w:r>
        <w:t xml:space="preserve"> </w:t>
      </w:r>
      <w:r w:rsidR="00000000">
        <w:t>Integration of these components can be achieved through the use of open platform technologies, which</w:t>
      </w:r>
      <w:r w:rsidR="00000000">
        <w:rPr>
          <w:spacing w:val="-9"/>
        </w:rPr>
        <w:t xml:space="preserve"> </w:t>
      </w:r>
      <w:r w:rsidR="00000000">
        <w:t>enable</w:t>
      </w:r>
      <w:r w:rsidR="00000000">
        <w:rPr>
          <w:spacing w:val="-9"/>
        </w:rPr>
        <w:t xml:space="preserve"> </w:t>
      </w:r>
      <w:r w:rsidR="00000000">
        <w:t>different</w:t>
      </w:r>
      <w:r w:rsidR="00000000">
        <w:rPr>
          <w:spacing w:val="-8"/>
        </w:rPr>
        <w:t xml:space="preserve"> </w:t>
      </w:r>
      <w:r w:rsidR="00000000">
        <w:t>systems</w:t>
      </w:r>
      <w:r w:rsidR="00000000">
        <w:rPr>
          <w:spacing w:val="-8"/>
        </w:rPr>
        <w:t xml:space="preserve"> </w:t>
      </w:r>
      <w:r w:rsidR="00000000">
        <w:t>to</w:t>
      </w:r>
      <w:r w:rsidR="00000000">
        <w:rPr>
          <w:spacing w:val="-8"/>
        </w:rPr>
        <w:t xml:space="preserve"> </w:t>
      </w:r>
      <w:r w:rsidR="00000000">
        <w:t>communicate</w:t>
      </w:r>
      <w:r w:rsidR="00000000">
        <w:rPr>
          <w:spacing w:val="-9"/>
        </w:rPr>
        <w:t xml:space="preserve"> </w:t>
      </w:r>
      <w:r w:rsidR="00000000">
        <w:t>with</w:t>
      </w:r>
      <w:r w:rsidR="00000000">
        <w:rPr>
          <w:spacing w:val="-8"/>
        </w:rPr>
        <w:t xml:space="preserve"> </w:t>
      </w:r>
      <w:r w:rsidR="00000000">
        <w:t>each</w:t>
      </w:r>
      <w:r w:rsidR="00000000">
        <w:rPr>
          <w:spacing w:val="-9"/>
        </w:rPr>
        <w:t xml:space="preserve"> </w:t>
      </w:r>
      <w:r w:rsidR="00000000">
        <w:t>other</w:t>
      </w:r>
      <w:r w:rsidR="00000000">
        <w:rPr>
          <w:spacing w:val="-9"/>
        </w:rPr>
        <w:t xml:space="preserve"> </w:t>
      </w:r>
      <w:r w:rsidR="00000000">
        <w:t>seamlessly.</w:t>
      </w:r>
      <w:r w:rsidR="00000000">
        <w:rPr>
          <w:spacing w:val="-9"/>
        </w:rPr>
        <w:t xml:space="preserve"> </w:t>
      </w:r>
      <w:r w:rsidR="00000000">
        <w:t>This</w:t>
      </w:r>
      <w:r w:rsidR="00000000">
        <w:rPr>
          <w:spacing w:val="-8"/>
        </w:rPr>
        <w:t xml:space="preserve"> </w:t>
      </w:r>
      <w:r w:rsidR="00000000">
        <w:t>can</w:t>
      </w:r>
      <w:r w:rsidR="00000000">
        <w:rPr>
          <w:spacing w:val="-9"/>
        </w:rPr>
        <w:t xml:space="preserve"> </w:t>
      </w:r>
      <w:r w:rsidR="00000000">
        <w:t>help</w:t>
      </w:r>
      <w:r w:rsidR="00000000">
        <w:rPr>
          <w:spacing w:val="-8"/>
        </w:rPr>
        <w:t xml:space="preserve"> </w:t>
      </w:r>
      <w:r w:rsidR="00000000">
        <w:t>create</w:t>
      </w:r>
      <w:r w:rsidR="00000000">
        <w:rPr>
          <w:spacing w:val="-9"/>
        </w:rPr>
        <w:t xml:space="preserve"> </w:t>
      </w:r>
      <w:r w:rsidR="00000000">
        <w:t xml:space="preserve">a </w:t>
      </w:r>
      <w:r w:rsidR="00000000">
        <w:lastRenderedPageBreak/>
        <w:t xml:space="preserve">unified and effective airport video surveillance system that provides comprehensive security </w:t>
      </w:r>
      <w:r w:rsidR="00000000">
        <w:rPr>
          <w:spacing w:val="-2"/>
        </w:rPr>
        <w:t>coverage.</w:t>
      </w:r>
      <w:r>
        <w:t xml:space="preserve"> </w:t>
      </w:r>
      <w:r w:rsidR="00000000">
        <w:rPr>
          <w:spacing w:val="-2"/>
        </w:rPr>
        <w:t>SUPPLIERS</w:t>
      </w:r>
      <w:r>
        <w:t xml:space="preserve"> </w:t>
      </w:r>
      <w:r w:rsidR="00000000">
        <w:t>There are several companies that supply airport video surveillance systems, each offering their own</w:t>
      </w:r>
      <w:r w:rsidR="00000000">
        <w:rPr>
          <w:spacing w:val="-10"/>
        </w:rPr>
        <w:t xml:space="preserve"> </w:t>
      </w:r>
      <w:r w:rsidR="00000000">
        <w:t>unique</w:t>
      </w:r>
      <w:r w:rsidR="00000000">
        <w:rPr>
          <w:spacing w:val="-8"/>
        </w:rPr>
        <w:t xml:space="preserve"> </w:t>
      </w:r>
      <w:r w:rsidR="00000000">
        <w:t>range</w:t>
      </w:r>
      <w:r w:rsidR="00000000">
        <w:rPr>
          <w:spacing w:val="-8"/>
        </w:rPr>
        <w:t xml:space="preserve"> </w:t>
      </w:r>
      <w:r w:rsidR="00000000">
        <w:t>of</w:t>
      </w:r>
      <w:r w:rsidR="00000000">
        <w:rPr>
          <w:spacing w:val="-8"/>
        </w:rPr>
        <w:t xml:space="preserve"> </w:t>
      </w:r>
      <w:r w:rsidR="00000000">
        <w:t>products</w:t>
      </w:r>
      <w:r w:rsidR="00000000">
        <w:rPr>
          <w:spacing w:val="-9"/>
        </w:rPr>
        <w:t xml:space="preserve"> </w:t>
      </w:r>
      <w:r w:rsidR="00000000">
        <w:t>and</w:t>
      </w:r>
      <w:r w:rsidR="00000000">
        <w:rPr>
          <w:spacing w:val="-10"/>
        </w:rPr>
        <w:t xml:space="preserve"> </w:t>
      </w:r>
      <w:r w:rsidR="00000000">
        <w:t>services.</w:t>
      </w:r>
      <w:r w:rsidR="00000000">
        <w:rPr>
          <w:spacing w:val="-9"/>
        </w:rPr>
        <w:t xml:space="preserve"> </w:t>
      </w:r>
      <w:r w:rsidR="00000000">
        <w:t>Some</w:t>
      </w:r>
      <w:r w:rsidR="00000000">
        <w:rPr>
          <w:spacing w:val="-10"/>
        </w:rPr>
        <w:t xml:space="preserve"> </w:t>
      </w:r>
      <w:r w:rsidR="00000000">
        <w:t>of</w:t>
      </w:r>
      <w:r w:rsidR="00000000">
        <w:rPr>
          <w:spacing w:val="-10"/>
        </w:rPr>
        <w:t xml:space="preserve"> </w:t>
      </w:r>
      <w:r w:rsidR="00000000">
        <w:t>the</w:t>
      </w:r>
      <w:r w:rsidR="00000000">
        <w:rPr>
          <w:spacing w:val="-10"/>
        </w:rPr>
        <w:t xml:space="preserve"> </w:t>
      </w:r>
      <w:r w:rsidR="00000000">
        <w:t>top</w:t>
      </w:r>
      <w:r w:rsidR="00000000">
        <w:rPr>
          <w:spacing w:val="-7"/>
        </w:rPr>
        <w:t xml:space="preserve"> </w:t>
      </w:r>
      <w:r w:rsidR="00000000">
        <w:t>suppliers</w:t>
      </w:r>
      <w:r w:rsidR="00000000">
        <w:rPr>
          <w:spacing w:val="-9"/>
        </w:rPr>
        <w:t xml:space="preserve"> </w:t>
      </w:r>
      <w:r w:rsidR="00000000">
        <w:t>of</w:t>
      </w:r>
      <w:r w:rsidR="00000000">
        <w:rPr>
          <w:spacing w:val="-10"/>
        </w:rPr>
        <w:t xml:space="preserve"> </w:t>
      </w:r>
      <w:r w:rsidR="00000000">
        <w:t>airport</w:t>
      </w:r>
      <w:r w:rsidR="00000000">
        <w:rPr>
          <w:spacing w:val="-10"/>
        </w:rPr>
        <w:t xml:space="preserve"> </w:t>
      </w:r>
      <w:r w:rsidR="00000000">
        <w:t>video</w:t>
      </w:r>
      <w:r w:rsidR="00000000">
        <w:rPr>
          <w:spacing w:val="-10"/>
        </w:rPr>
        <w:t xml:space="preserve"> </w:t>
      </w:r>
      <w:r w:rsidR="00000000">
        <w:t>surveillance systems include:</w:t>
      </w:r>
      <w:r>
        <w:t xml:space="preserve"> </w:t>
      </w:r>
      <w:r w:rsidR="00000000">
        <w:t>Bosch Security Systems: Bosch offers a wide range of video surveillance solutions, including cameras, video management systems, and video analytics software. Their products are designed for high-performance applications and are commonly used in airports around the world.</w:t>
      </w:r>
      <w:r>
        <w:t xml:space="preserve"> </w:t>
      </w:r>
      <w:r w:rsidR="00000000">
        <w:t>Axis Communications: Axis is a leading provider of network video solutions, including IP cameras,</w:t>
      </w:r>
      <w:r w:rsidR="00000000">
        <w:rPr>
          <w:spacing w:val="-3"/>
        </w:rPr>
        <w:t xml:space="preserve"> </w:t>
      </w:r>
      <w:r w:rsidR="00000000">
        <w:t>video</w:t>
      </w:r>
      <w:r w:rsidR="00000000">
        <w:rPr>
          <w:spacing w:val="-1"/>
        </w:rPr>
        <w:t xml:space="preserve"> </w:t>
      </w:r>
      <w:r w:rsidR="00000000">
        <w:t>encoders,</w:t>
      </w:r>
      <w:r w:rsidR="00000000">
        <w:rPr>
          <w:spacing w:val="-2"/>
        </w:rPr>
        <w:t xml:space="preserve"> </w:t>
      </w:r>
      <w:r w:rsidR="00000000">
        <w:t>and</w:t>
      </w:r>
      <w:r w:rsidR="00000000">
        <w:rPr>
          <w:spacing w:val="-3"/>
        </w:rPr>
        <w:t xml:space="preserve"> </w:t>
      </w:r>
      <w:r w:rsidR="00000000">
        <w:t>video</w:t>
      </w:r>
      <w:r w:rsidR="00000000">
        <w:rPr>
          <w:spacing w:val="-3"/>
        </w:rPr>
        <w:t xml:space="preserve"> </w:t>
      </w:r>
      <w:r w:rsidR="00000000">
        <w:t>management</w:t>
      </w:r>
      <w:r w:rsidR="00000000">
        <w:rPr>
          <w:spacing w:val="-3"/>
        </w:rPr>
        <w:t xml:space="preserve"> </w:t>
      </w:r>
      <w:r w:rsidR="00000000">
        <w:t>systems.</w:t>
      </w:r>
      <w:r w:rsidR="00000000">
        <w:rPr>
          <w:spacing w:val="-6"/>
        </w:rPr>
        <w:t xml:space="preserve"> </w:t>
      </w:r>
      <w:r w:rsidR="00000000">
        <w:t>Their</w:t>
      </w:r>
      <w:r w:rsidR="00000000">
        <w:rPr>
          <w:spacing w:val="-2"/>
        </w:rPr>
        <w:t xml:space="preserve"> </w:t>
      </w:r>
      <w:r w:rsidR="00000000">
        <w:t>products</w:t>
      </w:r>
      <w:r w:rsidR="00000000">
        <w:rPr>
          <w:spacing w:val="-1"/>
        </w:rPr>
        <w:t xml:space="preserve"> </w:t>
      </w:r>
      <w:r w:rsidR="00000000">
        <w:t>are</w:t>
      </w:r>
      <w:r w:rsidR="00000000">
        <w:rPr>
          <w:spacing w:val="-4"/>
        </w:rPr>
        <w:t xml:space="preserve"> </w:t>
      </w:r>
      <w:r w:rsidR="00000000">
        <w:t>designed</w:t>
      </w:r>
      <w:r w:rsidR="00000000">
        <w:rPr>
          <w:spacing w:val="-1"/>
        </w:rPr>
        <w:t xml:space="preserve"> </w:t>
      </w:r>
      <w:r w:rsidR="00000000">
        <w:t>to</w:t>
      </w:r>
      <w:r w:rsidR="00000000">
        <w:rPr>
          <w:spacing w:val="-3"/>
        </w:rPr>
        <w:t xml:space="preserve"> </w:t>
      </w:r>
      <w:r w:rsidR="00000000">
        <w:t>provide high-quality video surveillance for airport security.</w:t>
      </w:r>
      <w:r>
        <w:t xml:space="preserve"> </w:t>
      </w:r>
      <w:r w:rsidR="00000000">
        <w:t>Hikvision:</w:t>
      </w:r>
      <w:r w:rsidR="00000000">
        <w:rPr>
          <w:spacing w:val="-15"/>
        </w:rPr>
        <w:t xml:space="preserve"> </w:t>
      </w:r>
      <w:r w:rsidR="00000000">
        <w:t>Hikvision</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Chinese</w:t>
      </w:r>
      <w:r w:rsidR="00000000">
        <w:rPr>
          <w:spacing w:val="-15"/>
        </w:rPr>
        <w:t xml:space="preserve"> </w:t>
      </w:r>
      <w:r w:rsidR="00000000">
        <w:t>company</w:t>
      </w:r>
      <w:r w:rsidR="00000000">
        <w:rPr>
          <w:spacing w:val="-15"/>
        </w:rPr>
        <w:t xml:space="preserve"> </w:t>
      </w:r>
      <w:r w:rsidR="00000000">
        <w:t>that</w:t>
      </w:r>
      <w:r w:rsidR="00000000">
        <w:rPr>
          <w:spacing w:val="-15"/>
        </w:rPr>
        <w:t xml:space="preserve"> </w:t>
      </w:r>
      <w:r w:rsidR="00000000">
        <w:t>offers</w:t>
      </w:r>
      <w:r w:rsidR="00000000">
        <w:rPr>
          <w:spacing w:val="-15"/>
        </w:rPr>
        <w:t xml:space="preserve"> </w:t>
      </w:r>
      <w:r w:rsidR="00000000">
        <w:t>a</w:t>
      </w:r>
      <w:r w:rsidR="00000000">
        <w:rPr>
          <w:spacing w:val="-13"/>
        </w:rPr>
        <w:t xml:space="preserve"> </w:t>
      </w:r>
      <w:r w:rsidR="00000000">
        <w:t>wide</w:t>
      </w:r>
      <w:r w:rsidR="00000000">
        <w:rPr>
          <w:spacing w:val="-15"/>
        </w:rPr>
        <w:t xml:space="preserve"> </w:t>
      </w:r>
      <w:r w:rsidR="00000000">
        <w:t>range</w:t>
      </w:r>
      <w:r w:rsidR="00000000">
        <w:rPr>
          <w:spacing w:val="-15"/>
        </w:rPr>
        <w:t xml:space="preserve"> </w:t>
      </w:r>
      <w:r w:rsidR="00000000">
        <w:t>of</w:t>
      </w:r>
      <w:r w:rsidR="00000000">
        <w:rPr>
          <w:spacing w:val="-15"/>
        </w:rPr>
        <w:t xml:space="preserve"> </w:t>
      </w:r>
      <w:r w:rsidR="00000000">
        <w:t>video</w:t>
      </w:r>
      <w:r w:rsidR="00000000">
        <w:rPr>
          <w:spacing w:val="-13"/>
        </w:rPr>
        <w:t xml:space="preserve"> </w:t>
      </w:r>
      <w:r w:rsidR="00000000">
        <w:t>surveillance</w:t>
      </w:r>
      <w:r w:rsidR="00000000">
        <w:rPr>
          <w:spacing w:val="-15"/>
        </w:rPr>
        <w:t xml:space="preserve"> </w:t>
      </w:r>
      <w:r w:rsidR="00000000">
        <w:t>products, including cameras, video management systems, and video analytics software. They have a large market share in the global video surveillance market and their products are commonly used in airports around the world.</w:t>
      </w:r>
      <w:r>
        <w:t xml:space="preserve">  </w:t>
      </w:r>
      <w:r w:rsidR="00000000">
        <w:rPr>
          <w:rFonts w:ascii="Palatino"/>
          <w:spacing w:val="-5"/>
        </w:rPr>
        <w:t>584</w:t>
      </w:r>
      <w:r>
        <w:rPr>
          <w:rFonts w:ascii="Palatino"/>
        </w:rPr>
        <w:t xml:space="preserve">   </w:t>
      </w:r>
      <w:r w:rsidR="00000000">
        <w:t>Avigilon: Avigilon offers a range of video surveillance products, including high-resolution cameras, video analytics software, and access control systems. Their products are designed to provide advanced video surveillance capabilities for airport security.</w:t>
      </w:r>
      <w:r>
        <w:t xml:space="preserve"> </w:t>
      </w:r>
      <w:r w:rsidR="00000000">
        <w:t>Hanwha Techwin: Hanwha Techwin is a Korean company that specializes in video surveillance solutions, including cameras, video management systems, and video analytics software. Their products are designed for high-performance applications and are commonly used in airports around the world.</w:t>
      </w:r>
      <w:r>
        <w:t xml:space="preserve"> </w:t>
      </w:r>
      <w:r w:rsidR="00000000">
        <w:t>Honeywell: Honeywell offers a range of video surveillance products, including cameras, video management systems, and video analytics software. Their products are designed to provide advanced video surveillance capabilities for airport security.</w:t>
      </w:r>
      <w:r>
        <w:t xml:space="preserve"> </w:t>
      </w:r>
      <w:r w:rsidR="00000000">
        <w:t>These</w:t>
      </w:r>
      <w:r w:rsidR="00000000">
        <w:rPr>
          <w:spacing w:val="-6"/>
        </w:rPr>
        <w:t xml:space="preserve"> </w:t>
      </w:r>
      <w:r w:rsidR="00000000">
        <w:t>are</w:t>
      </w:r>
      <w:r w:rsidR="00000000">
        <w:rPr>
          <w:spacing w:val="-7"/>
        </w:rPr>
        <w:t xml:space="preserve"> </w:t>
      </w:r>
      <w:r w:rsidR="00000000">
        <w:t>just</w:t>
      </w:r>
      <w:r w:rsidR="00000000">
        <w:rPr>
          <w:spacing w:val="-4"/>
        </w:rPr>
        <w:t xml:space="preserve"> </w:t>
      </w:r>
      <w:r w:rsidR="00000000">
        <w:t>a</w:t>
      </w:r>
      <w:r w:rsidR="00000000">
        <w:rPr>
          <w:spacing w:val="-6"/>
        </w:rPr>
        <w:t xml:space="preserve"> </w:t>
      </w:r>
      <w:r w:rsidR="00000000">
        <w:t>few</w:t>
      </w:r>
      <w:r w:rsidR="00000000">
        <w:rPr>
          <w:spacing w:val="-5"/>
        </w:rPr>
        <w:t xml:space="preserve"> </w:t>
      </w:r>
      <w:r w:rsidR="00000000">
        <w:t>of</w:t>
      </w:r>
      <w:r w:rsidR="00000000">
        <w:rPr>
          <w:spacing w:val="-6"/>
        </w:rPr>
        <w:t xml:space="preserve"> </w:t>
      </w:r>
      <w:r w:rsidR="00000000">
        <w:t>the</w:t>
      </w:r>
      <w:r w:rsidR="00000000">
        <w:rPr>
          <w:spacing w:val="-6"/>
        </w:rPr>
        <w:t xml:space="preserve"> </w:t>
      </w:r>
      <w:r w:rsidR="00000000">
        <w:t>many</w:t>
      </w:r>
      <w:r w:rsidR="00000000">
        <w:rPr>
          <w:spacing w:val="-10"/>
        </w:rPr>
        <w:t xml:space="preserve"> </w:t>
      </w:r>
      <w:r w:rsidR="00000000">
        <w:t>suppliers</w:t>
      </w:r>
      <w:r w:rsidR="00000000">
        <w:rPr>
          <w:spacing w:val="-5"/>
        </w:rPr>
        <w:t xml:space="preserve"> </w:t>
      </w:r>
      <w:r w:rsidR="00000000">
        <w:t>of</w:t>
      </w:r>
      <w:r w:rsidR="00000000">
        <w:rPr>
          <w:spacing w:val="-6"/>
        </w:rPr>
        <w:t xml:space="preserve"> </w:t>
      </w:r>
      <w:r w:rsidR="00000000">
        <w:t>airport</w:t>
      </w:r>
      <w:r w:rsidR="00000000">
        <w:rPr>
          <w:spacing w:val="-5"/>
        </w:rPr>
        <w:t xml:space="preserve"> </w:t>
      </w:r>
      <w:r w:rsidR="00000000">
        <w:t>video</w:t>
      </w:r>
      <w:r w:rsidR="00000000">
        <w:rPr>
          <w:spacing w:val="-5"/>
        </w:rPr>
        <w:t xml:space="preserve"> </w:t>
      </w:r>
      <w:r w:rsidR="00000000">
        <w:t>surveillance</w:t>
      </w:r>
      <w:r w:rsidR="00000000">
        <w:rPr>
          <w:spacing w:val="-6"/>
        </w:rPr>
        <w:t xml:space="preserve"> </w:t>
      </w:r>
      <w:r w:rsidR="00000000">
        <w:t>systems.</w:t>
      </w:r>
      <w:r w:rsidR="00000000">
        <w:rPr>
          <w:spacing w:val="-9"/>
        </w:rPr>
        <w:t xml:space="preserve"> </w:t>
      </w:r>
      <w:r w:rsidR="00000000">
        <w:t>When</w:t>
      </w:r>
      <w:r w:rsidR="00000000">
        <w:rPr>
          <w:spacing w:val="-5"/>
        </w:rPr>
        <w:t xml:space="preserve"> </w:t>
      </w:r>
      <w:r w:rsidR="00000000">
        <w:t>selecting</w:t>
      </w:r>
      <w:r w:rsidR="00000000">
        <w:rPr>
          <w:spacing w:val="-7"/>
        </w:rPr>
        <w:t xml:space="preserve"> </w:t>
      </w:r>
      <w:r w:rsidR="00000000">
        <w:t>a supplier,</w:t>
      </w:r>
      <w:r w:rsidR="00000000">
        <w:rPr>
          <w:spacing w:val="-12"/>
        </w:rPr>
        <w:t xml:space="preserve"> </w:t>
      </w:r>
      <w:r w:rsidR="00000000">
        <w:t>it</w:t>
      </w:r>
      <w:r w:rsidR="00000000">
        <w:rPr>
          <w:spacing w:val="-12"/>
        </w:rPr>
        <w:t xml:space="preserve"> </w:t>
      </w:r>
      <w:r w:rsidR="00000000">
        <w:t>is</w:t>
      </w:r>
      <w:r w:rsidR="00000000">
        <w:rPr>
          <w:spacing w:val="-12"/>
        </w:rPr>
        <w:t xml:space="preserve"> </w:t>
      </w:r>
      <w:r w:rsidR="00000000">
        <w:t>important</w:t>
      </w:r>
      <w:r w:rsidR="00000000">
        <w:rPr>
          <w:spacing w:val="-13"/>
        </w:rPr>
        <w:t xml:space="preserve"> </w:t>
      </w:r>
      <w:r w:rsidR="00000000">
        <w:t>to</w:t>
      </w:r>
      <w:r w:rsidR="00000000">
        <w:rPr>
          <w:spacing w:val="-13"/>
        </w:rPr>
        <w:t xml:space="preserve"> </w:t>
      </w:r>
      <w:r w:rsidR="00000000">
        <w:t>consider</w:t>
      </w:r>
      <w:r w:rsidR="00000000">
        <w:rPr>
          <w:spacing w:val="-12"/>
        </w:rPr>
        <w:t xml:space="preserve"> </w:t>
      </w:r>
      <w:r w:rsidR="00000000">
        <w:t>factors</w:t>
      </w:r>
      <w:r w:rsidR="00000000">
        <w:rPr>
          <w:spacing w:val="-12"/>
        </w:rPr>
        <w:t xml:space="preserve"> </w:t>
      </w:r>
      <w:r w:rsidR="00000000">
        <w:t>such</w:t>
      </w:r>
      <w:r w:rsidR="00000000">
        <w:rPr>
          <w:spacing w:val="-12"/>
        </w:rPr>
        <w:t xml:space="preserve"> </w:t>
      </w:r>
      <w:r w:rsidR="00000000">
        <w:t>as</w:t>
      </w:r>
      <w:r w:rsidR="00000000">
        <w:rPr>
          <w:spacing w:val="-12"/>
        </w:rPr>
        <w:t xml:space="preserve"> </w:t>
      </w:r>
      <w:r w:rsidR="00000000">
        <w:t>product</w:t>
      </w:r>
      <w:r w:rsidR="00000000">
        <w:rPr>
          <w:spacing w:val="-12"/>
        </w:rPr>
        <w:t xml:space="preserve"> </w:t>
      </w:r>
      <w:r w:rsidR="00000000">
        <w:t>quality,</w:t>
      </w:r>
      <w:r w:rsidR="00000000">
        <w:rPr>
          <w:spacing w:val="-12"/>
        </w:rPr>
        <w:t xml:space="preserve"> </w:t>
      </w:r>
      <w:r w:rsidR="00000000">
        <w:t>reliability,</w:t>
      </w:r>
      <w:r w:rsidR="00000000">
        <w:rPr>
          <w:spacing w:val="-12"/>
        </w:rPr>
        <w:t xml:space="preserve"> </w:t>
      </w:r>
      <w:r w:rsidR="00000000">
        <w:t>and</w:t>
      </w:r>
      <w:r w:rsidR="00000000">
        <w:rPr>
          <w:spacing w:val="-12"/>
        </w:rPr>
        <w:t xml:space="preserve"> </w:t>
      </w:r>
      <w:r w:rsidR="00000000">
        <w:t>support</w:t>
      </w:r>
      <w:r w:rsidR="00000000">
        <w:rPr>
          <w:spacing w:val="-12"/>
        </w:rPr>
        <w:t xml:space="preserve"> </w:t>
      </w:r>
      <w:r w:rsidR="00000000">
        <w:t>services to ensure that the system meets the specific needs of the airport.</w:t>
      </w:r>
      <w:r>
        <w:t xml:space="preserve">              </w:t>
      </w:r>
      <w:r w:rsidR="00000000">
        <w:rPr>
          <w:rFonts w:ascii="Palatino"/>
          <w:spacing w:val="-5"/>
        </w:rPr>
        <w:t>585</w:t>
      </w:r>
      <w:r>
        <w:rPr>
          <w:rFonts w:ascii="Palatino"/>
        </w:rPr>
        <w:t xml:space="preserve">  </w:t>
      </w:r>
      <w:r>
        <w:rPr>
          <w:rFonts w:ascii="Palatino"/>
          <w:sz w:val="28"/>
        </w:rPr>
        <w:t xml:space="preserve"> </w:t>
      </w:r>
      <w:bookmarkStart w:id="202" w:name="VISUAL_DOCKING_AND_GUIDANCE_SYSTEM"/>
      <w:bookmarkStart w:id="203" w:name="_bookmark105"/>
      <w:bookmarkEnd w:id="202"/>
      <w:bookmarkEnd w:id="203"/>
      <w:r w:rsidR="00000000">
        <w:t>VISUAL</w:t>
      </w:r>
      <w:r w:rsidR="00000000">
        <w:rPr>
          <w:spacing w:val="-8"/>
        </w:rPr>
        <w:t xml:space="preserve"> </w:t>
      </w:r>
      <w:r w:rsidR="00000000">
        <w:t>DOCKING</w:t>
      </w:r>
      <w:r w:rsidR="00000000">
        <w:rPr>
          <w:spacing w:val="-7"/>
        </w:rPr>
        <w:t xml:space="preserve"> </w:t>
      </w:r>
      <w:r w:rsidR="00000000">
        <w:t>AND</w:t>
      </w:r>
      <w:r w:rsidR="00000000">
        <w:rPr>
          <w:spacing w:val="-8"/>
        </w:rPr>
        <w:t xml:space="preserve"> </w:t>
      </w:r>
      <w:r w:rsidR="00000000">
        <w:t>GUIDANCE</w:t>
      </w:r>
      <w:r w:rsidR="00000000">
        <w:rPr>
          <w:spacing w:val="-7"/>
        </w:rPr>
        <w:t xml:space="preserve"> </w:t>
      </w:r>
      <w:r w:rsidR="00000000">
        <w:rPr>
          <w:spacing w:val="-2"/>
        </w:rPr>
        <w:t>SYSTEM</w:t>
      </w:r>
      <w:r>
        <w:t xml:space="preserve"> </w:t>
      </w:r>
      <w:r w:rsidR="00000000">
        <w:rPr>
          <w:spacing w:val="-2"/>
        </w:rPr>
        <w:t>INTRODUCTION</w:t>
      </w:r>
      <w:r>
        <w:t xml:space="preserve"> </w:t>
      </w:r>
      <w:r w:rsidR="00000000">
        <w:t>An airport Visual Docking and Guidance System (VDGS) is a technology used to assist pilots when</w:t>
      </w:r>
      <w:r w:rsidR="00000000">
        <w:rPr>
          <w:spacing w:val="-14"/>
        </w:rPr>
        <w:t xml:space="preserve"> </w:t>
      </w:r>
      <w:r w:rsidR="00000000">
        <w:t>parking</w:t>
      </w:r>
      <w:r w:rsidR="00000000">
        <w:rPr>
          <w:spacing w:val="-15"/>
        </w:rPr>
        <w:t xml:space="preserve"> </w:t>
      </w:r>
      <w:r w:rsidR="00000000">
        <w:t>and</w:t>
      </w:r>
      <w:r w:rsidR="00000000">
        <w:rPr>
          <w:spacing w:val="-13"/>
        </w:rPr>
        <w:t xml:space="preserve"> </w:t>
      </w:r>
      <w:r w:rsidR="00000000">
        <w:t>aligning</w:t>
      </w:r>
      <w:r w:rsidR="00000000">
        <w:rPr>
          <w:spacing w:val="-15"/>
        </w:rPr>
        <w:t xml:space="preserve"> </w:t>
      </w:r>
      <w:r w:rsidR="00000000">
        <w:t>an</w:t>
      </w:r>
      <w:r w:rsidR="00000000">
        <w:rPr>
          <w:spacing w:val="-13"/>
        </w:rPr>
        <w:t xml:space="preserve"> </w:t>
      </w:r>
      <w:r w:rsidR="00000000">
        <w:t>aircraft</w:t>
      </w:r>
      <w:r w:rsidR="00000000">
        <w:rPr>
          <w:spacing w:val="-13"/>
        </w:rPr>
        <w:t xml:space="preserve"> </w:t>
      </w:r>
      <w:r w:rsidR="00000000">
        <w:t>at</w:t>
      </w:r>
      <w:r w:rsidR="00000000">
        <w:rPr>
          <w:spacing w:val="-13"/>
        </w:rPr>
        <w:t xml:space="preserve"> </w:t>
      </w:r>
      <w:r w:rsidR="00000000">
        <w:t>a</w:t>
      </w:r>
      <w:r w:rsidR="00000000">
        <w:rPr>
          <w:spacing w:val="-14"/>
        </w:rPr>
        <w:t xml:space="preserve"> </w:t>
      </w:r>
      <w:r w:rsidR="00000000">
        <w:t>gate.</w:t>
      </w:r>
      <w:r w:rsidR="00000000">
        <w:rPr>
          <w:spacing w:val="-15"/>
        </w:rPr>
        <w:t xml:space="preserve"> </w:t>
      </w:r>
      <w:r w:rsidR="00000000">
        <w:t>The</w:t>
      </w:r>
      <w:r w:rsidR="00000000">
        <w:rPr>
          <w:spacing w:val="-15"/>
        </w:rPr>
        <w:t xml:space="preserve"> </w:t>
      </w:r>
      <w:r w:rsidR="00000000">
        <w:t>VDGS</w:t>
      </w:r>
      <w:r w:rsidR="00000000">
        <w:rPr>
          <w:spacing w:val="-13"/>
        </w:rPr>
        <w:t xml:space="preserve"> </w:t>
      </w:r>
      <w:r w:rsidR="00000000">
        <w:t>provides</w:t>
      </w:r>
      <w:r w:rsidR="00000000">
        <w:rPr>
          <w:spacing w:val="-13"/>
        </w:rPr>
        <w:t xml:space="preserve"> </w:t>
      </w:r>
      <w:r w:rsidR="00000000">
        <w:t>pilots</w:t>
      </w:r>
      <w:r w:rsidR="00000000">
        <w:rPr>
          <w:spacing w:val="-12"/>
        </w:rPr>
        <w:t xml:space="preserve"> </w:t>
      </w:r>
      <w:r w:rsidR="00000000">
        <w:t>with</w:t>
      </w:r>
      <w:r w:rsidR="00000000">
        <w:rPr>
          <w:spacing w:val="-13"/>
        </w:rPr>
        <w:t xml:space="preserve"> </w:t>
      </w:r>
      <w:r w:rsidR="00000000">
        <w:t>visual</w:t>
      </w:r>
      <w:r w:rsidR="00000000">
        <w:rPr>
          <w:spacing w:val="-13"/>
        </w:rPr>
        <w:t xml:space="preserve"> </w:t>
      </w:r>
      <w:r w:rsidR="00000000">
        <w:t>cues</w:t>
      </w:r>
      <w:r w:rsidR="00000000">
        <w:rPr>
          <w:spacing w:val="-13"/>
        </w:rPr>
        <w:t xml:space="preserve"> </w:t>
      </w:r>
      <w:r w:rsidR="00000000">
        <w:t>to</w:t>
      </w:r>
      <w:r w:rsidR="00000000">
        <w:rPr>
          <w:spacing w:val="-13"/>
        </w:rPr>
        <w:t xml:space="preserve"> </w:t>
      </w:r>
      <w:r w:rsidR="00000000">
        <w:t>align the aircraft accurately with the parking spot, ensuring that the aircraft is safely and securely positioned while loading or unloading passengers and cargo.</w:t>
      </w:r>
      <w:r>
        <w:t xml:space="preserve"> </w:t>
      </w:r>
      <w:r w:rsidR="00000000">
        <w:t>The VDGS system typically consists of a series of lights, displays, and sensors mounted on the airport gate, which communicate with the pilot via a control panel located in the cockpit of the aircraft. The system can detect the position and alignment of the aircraft and provide real-time feedback to the pilot, indicating the correct position to park the aircraft.</w:t>
      </w:r>
      <w:r>
        <w:t xml:space="preserve"> </w:t>
      </w:r>
      <w:r w:rsidR="00000000">
        <w:t>In addition to guiding the aircraft, the VDGS system can also provide information on ground support equipment, such as fuel trucks and baggage loaders, helping to ensure that the aircraft is loaded and unloaded safely and efficiently.</w:t>
      </w:r>
      <w:r>
        <w:t xml:space="preserve"> </w:t>
      </w:r>
      <w:r w:rsidR="00000000">
        <w:t>Overall, the VDGS system is an essential tool for airports and airlines, ensuring that aircraft are safely and accurately positioned at gates, reducing the risk of accidents and delays.</w:t>
      </w:r>
      <w:r>
        <w:t xml:space="preserve"> </w:t>
      </w:r>
      <w:r w:rsidR="00000000">
        <w:rPr>
          <w:spacing w:val="-2"/>
        </w:rPr>
        <w:t>COMPONENTS</w:t>
      </w:r>
      <w:r>
        <w:t xml:space="preserve"> </w:t>
      </w:r>
      <w:r w:rsidR="00000000">
        <w:t>The</w:t>
      </w:r>
      <w:r w:rsidR="00000000">
        <w:rPr>
          <w:spacing w:val="-2"/>
        </w:rPr>
        <w:t xml:space="preserve"> </w:t>
      </w:r>
      <w:r w:rsidR="00000000">
        <w:t xml:space="preserve">Visual Docking and Guidance System (VDGS) is a system used at airports to provide pilots with visual guidance during the aircraft docking process. The system consists of several </w:t>
      </w:r>
      <w:r w:rsidR="00000000">
        <w:rPr>
          <w:spacing w:val="-2"/>
        </w:rPr>
        <w:t>components:</w:t>
      </w:r>
      <w:r>
        <w:t xml:space="preserve"> </w:t>
      </w:r>
      <w:r w:rsidR="00000000">
        <w:t>Visual Docking Guidance System (VDGS) Display: The display is the main component of the VDGS</w:t>
      </w:r>
      <w:r w:rsidR="00000000">
        <w:rPr>
          <w:spacing w:val="-3"/>
        </w:rPr>
        <w:t xml:space="preserve"> </w:t>
      </w:r>
      <w:r w:rsidR="00000000">
        <w:t>system. It</w:t>
      </w:r>
      <w:r w:rsidR="00000000">
        <w:rPr>
          <w:spacing w:val="-2"/>
        </w:rPr>
        <w:t xml:space="preserve"> </w:t>
      </w:r>
      <w:r w:rsidR="00000000">
        <w:t>provides</w:t>
      </w:r>
      <w:r w:rsidR="00000000">
        <w:rPr>
          <w:spacing w:val="-3"/>
        </w:rPr>
        <w:t xml:space="preserve"> </w:t>
      </w:r>
      <w:r w:rsidR="00000000">
        <w:t>the</w:t>
      </w:r>
      <w:r w:rsidR="00000000">
        <w:rPr>
          <w:spacing w:val="-2"/>
        </w:rPr>
        <w:t xml:space="preserve"> </w:t>
      </w:r>
      <w:r w:rsidR="00000000">
        <w:t>pilot</w:t>
      </w:r>
      <w:r w:rsidR="00000000">
        <w:rPr>
          <w:spacing w:val="-2"/>
        </w:rPr>
        <w:t xml:space="preserve"> </w:t>
      </w:r>
      <w:r w:rsidR="00000000">
        <w:t>with</w:t>
      </w:r>
      <w:r w:rsidR="00000000">
        <w:rPr>
          <w:spacing w:val="-2"/>
        </w:rPr>
        <w:t xml:space="preserve"> </w:t>
      </w:r>
      <w:r w:rsidR="00000000">
        <w:t>information</w:t>
      </w:r>
      <w:r w:rsidR="00000000">
        <w:rPr>
          <w:spacing w:val="-2"/>
        </w:rPr>
        <w:t xml:space="preserve"> </w:t>
      </w:r>
      <w:r w:rsidR="00000000">
        <w:t>on</w:t>
      </w:r>
      <w:r w:rsidR="00000000">
        <w:rPr>
          <w:spacing w:val="-2"/>
        </w:rPr>
        <w:t xml:space="preserve"> </w:t>
      </w:r>
      <w:r w:rsidR="00000000">
        <w:t>the</w:t>
      </w:r>
      <w:r w:rsidR="00000000">
        <w:rPr>
          <w:spacing w:val="-2"/>
        </w:rPr>
        <w:t xml:space="preserve"> </w:t>
      </w:r>
      <w:r w:rsidR="00000000">
        <w:t>position and</w:t>
      </w:r>
      <w:r w:rsidR="00000000">
        <w:rPr>
          <w:spacing w:val="-2"/>
        </w:rPr>
        <w:t xml:space="preserve"> </w:t>
      </w:r>
      <w:r w:rsidR="00000000">
        <w:t>alignment</w:t>
      </w:r>
      <w:r w:rsidR="00000000">
        <w:rPr>
          <w:spacing w:val="-2"/>
        </w:rPr>
        <w:t xml:space="preserve"> </w:t>
      </w:r>
      <w:r w:rsidR="00000000">
        <w:t>of</w:t>
      </w:r>
      <w:r w:rsidR="00000000">
        <w:rPr>
          <w:spacing w:val="-2"/>
        </w:rPr>
        <w:t xml:space="preserve"> </w:t>
      </w:r>
      <w:r w:rsidR="00000000">
        <w:t>the</w:t>
      </w:r>
      <w:r w:rsidR="00000000">
        <w:rPr>
          <w:spacing w:val="-1"/>
        </w:rPr>
        <w:t xml:space="preserve"> </w:t>
      </w:r>
      <w:r w:rsidR="00000000">
        <w:t>aircraft during the docking process.</w:t>
      </w:r>
      <w:r>
        <w:t xml:space="preserve"> </w:t>
      </w:r>
      <w:r w:rsidR="00000000">
        <w:t>Sensors:</w:t>
      </w:r>
      <w:r w:rsidR="00000000">
        <w:rPr>
          <w:spacing w:val="-14"/>
        </w:rPr>
        <w:t xml:space="preserve"> </w:t>
      </w:r>
      <w:r w:rsidR="00000000">
        <w:t>The</w:t>
      </w:r>
      <w:r w:rsidR="00000000">
        <w:rPr>
          <w:spacing w:val="-13"/>
        </w:rPr>
        <w:t xml:space="preserve"> </w:t>
      </w:r>
      <w:r w:rsidR="00000000">
        <w:t>sensors</w:t>
      </w:r>
      <w:r w:rsidR="00000000">
        <w:rPr>
          <w:spacing w:val="-10"/>
        </w:rPr>
        <w:t xml:space="preserve"> </w:t>
      </w:r>
      <w:r w:rsidR="00000000">
        <w:t>are</w:t>
      </w:r>
      <w:r w:rsidR="00000000">
        <w:rPr>
          <w:spacing w:val="-9"/>
        </w:rPr>
        <w:t xml:space="preserve"> </w:t>
      </w:r>
      <w:r w:rsidR="00000000">
        <w:t>used</w:t>
      </w:r>
      <w:r w:rsidR="00000000">
        <w:rPr>
          <w:spacing w:val="-12"/>
        </w:rPr>
        <w:t xml:space="preserve"> </w:t>
      </w:r>
      <w:r w:rsidR="00000000">
        <w:t>to</w:t>
      </w:r>
      <w:r w:rsidR="00000000">
        <w:rPr>
          <w:spacing w:val="-12"/>
        </w:rPr>
        <w:t xml:space="preserve"> </w:t>
      </w:r>
      <w:r w:rsidR="00000000">
        <w:t>detect</w:t>
      </w:r>
      <w:r w:rsidR="00000000">
        <w:rPr>
          <w:spacing w:val="-12"/>
        </w:rPr>
        <w:t xml:space="preserve"> </w:t>
      </w:r>
      <w:r w:rsidR="00000000">
        <w:t>the</w:t>
      </w:r>
      <w:r w:rsidR="00000000">
        <w:rPr>
          <w:spacing w:val="-13"/>
        </w:rPr>
        <w:t xml:space="preserve"> </w:t>
      </w:r>
      <w:r w:rsidR="00000000">
        <w:t>position</w:t>
      </w:r>
      <w:r w:rsidR="00000000">
        <w:rPr>
          <w:spacing w:val="-12"/>
        </w:rPr>
        <w:t xml:space="preserve"> </w:t>
      </w:r>
      <w:r w:rsidR="00000000">
        <w:t>and</w:t>
      </w:r>
      <w:r w:rsidR="00000000">
        <w:rPr>
          <w:spacing w:val="-12"/>
        </w:rPr>
        <w:t xml:space="preserve"> </w:t>
      </w:r>
      <w:r w:rsidR="00000000">
        <w:t>movement</w:t>
      </w:r>
      <w:r w:rsidR="00000000">
        <w:rPr>
          <w:spacing w:val="-12"/>
        </w:rPr>
        <w:t xml:space="preserve"> </w:t>
      </w:r>
      <w:r w:rsidR="00000000">
        <w:t>of</w:t>
      </w:r>
      <w:r w:rsidR="00000000">
        <w:rPr>
          <w:spacing w:val="-13"/>
        </w:rPr>
        <w:t xml:space="preserve"> </w:t>
      </w:r>
      <w:r w:rsidR="00000000">
        <w:t>the</w:t>
      </w:r>
      <w:r w:rsidR="00000000">
        <w:rPr>
          <w:spacing w:val="-10"/>
        </w:rPr>
        <w:t xml:space="preserve"> </w:t>
      </w:r>
      <w:r w:rsidR="00000000">
        <w:t>aircraft.</w:t>
      </w:r>
      <w:r w:rsidR="00000000">
        <w:rPr>
          <w:spacing w:val="-15"/>
        </w:rPr>
        <w:t xml:space="preserve"> </w:t>
      </w:r>
      <w:r w:rsidR="00000000">
        <w:t>The</w:t>
      </w:r>
      <w:r w:rsidR="00000000">
        <w:rPr>
          <w:spacing w:val="-13"/>
        </w:rPr>
        <w:t xml:space="preserve"> </w:t>
      </w:r>
      <w:r w:rsidR="00000000">
        <w:t>sensors</w:t>
      </w:r>
      <w:r w:rsidR="00000000">
        <w:rPr>
          <w:spacing w:val="-10"/>
        </w:rPr>
        <w:t xml:space="preserve"> </w:t>
      </w:r>
      <w:r w:rsidR="00000000">
        <w:t>may be</w:t>
      </w:r>
      <w:r w:rsidR="00000000">
        <w:rPr>
          <w:spacing w:val="-1"/>
        </w:rPr>
        <w:t xml:space="preserve"> </w:t>
      </w:r>
      <w:r w:rsidR="00000000">
        <w:t>radar or</w:t>
      </w:r>
      <w:r w:rsidR="00000000">
        <w:rPr>
          <w:spacing w:val="-2"/>
        </w:rPr>
        <w:t xml:space="preserve"> </w:t>
      </w:r>
      <w:r w:rsidR="00000000">
        <w:t>camera-based and are</w:t>
      </w:r>
      <w:r w:rsidR="00000000">
        <w:rPr>
          <w:spacing w:val="-2"/>
        </w:rPr>
        <w:t xml:space="preserve"> </w:t>
      </w:r>
      <w:r w:rsidR="00000000">
        <w:t>usually</w:t>
      </w:r>
      <w:r w:rsidR="00000000">
        <w:rPr>
          <w:spacing w:val="-5"/>
        </w:rPr>
        <w:t xml:space="preserve"> </w:t>
      </w:r>
      <w:r w:rsidR="00000000">
        <w:t>located on the terminal building</w:t>
      </w:r>
      <w:r w:rsidR="00000000">
        <w:rPr>
          <w:spacing w:val="-3"/>
        </w:rPr>
        <w:t xml:space="preserve"> </w:t>
      </w:r>
      <w:r w:rsidR="00000000">
        <w:t>or on the aircraft itself.</w:t>
      </w:r>
      <w:r>
        <w:t xml:space="preserve"> </w:t>
      </w:r>
      <w:r w:rsidR="00000000">
        <w:t>Control System: The control system receives data from the sensors and calculates the aircraft's position and alignment. It then sends this information to the display.</w:t>
      </w:r>
      <w:r>
        <w:t xml:space="preserve"> </w:t>
      </w:r>
      <w:r w:rsidR="00000000">
        <w:t>Communication System: The communication system allows the</w:t>
      </w:r>
      <w:r w:rsidR="00000000">
        <w:rPr>
          <w:spacing w:val="-2"/>
        </w:rPr>
        <w:t xml:space="preserve"> </w:t>
      </w:r>
      <w:r w:rsidR="00000000">
        <w:t>VDGS to communicate with the pilot and ground crew. This may include radio or data links.</w:t>
      </w:r>
      <w:r>
        <w:t xml:space="preserve"> </w:t>
      </w:r>
      <w:r w:rsidR="00000000">
        <w:lastRenderedPageBreak/>
        <w:t>Lighting System: The lighting system is used to provide visual guidance to the pilot during the docking process. This may include lights on the display or on the ground.</w:t>
      </w:r>
      <w:r>
        <w:t xml:space="preserve"> </w:t>
      </w:r>
      <w:r w:rsidR="00000000">
        <w:t>Power Supply: The VDGS system requires a power supply to operate. This may come from the airport's electrical grid or from a backup generator.</w:t>
      </w:r>
      <w:r>
        <w:t xml:space="preserve"> </w:t>
      </w:r>
      <w:r w:rsidR="00000000">
        <w:rPr>
          <w:rFonts w:ascii="Palatino"/>
          <w:spacing w:val="-5"/>
        </w:rPr>
        <w:t>586</w:t>
      </w:r>
      <w:r>
        <w:rPr>
          <w:rFonts w:ascii="Palatino"/>
        </w:rPr>
        <w:t xml:space="preserve">   </w:t>
      </w:r>
      <w:r w:rsidR="00000000">
        <w:t>Overall, the VDGS system is an important tool for improving safety and efficiency during the aircraft docking process at airports.</w:t>
      </w:r>
      <w:r>
        <w:t xml:space="preserve"> </w:t>
      </w:r>
      <w:r w:rsidR="00000000">
        <w:rPr>
          <w:spacing w:val="-2"/>
        </w:rPr>
        <w:t>ENGINEERING</w:t>
      </w:r>
      <w:r>
        <w:t xml:space="preserve"> </w:t>
      </w:r>
      <w:r w:rsidR="00000000">
        <w:t>An airport</w:t>
      </w:r>
      <w:r w:rsidR="00000000">
        <w:rPr>
          <w:spacing w:val="-1"/>
        </w:rPr>
        <w:t xml:space="preserve"> </w:t>
      </w:r>
      <w:r w:rsidR="00000000">
        <w:t>Visual Docking and Guidance System (VDGS) is a technology</w:t>
      </w:r>
      <w:r w:rsidR="00000000">
        <w:rPr>
          <w:spacing w:val="-1"/>
        </w:rPr>
        <w:t xml:space="preserve"> </w:t>
      </w:r>
      <w:r w:rsidR="00000000">
        <w:t>used to assist pilots in maneuvering and parking aircraft at the airport gate. Here are some engineering parameters and details for an airport VDGS:</w:t>
      </w:r>
      <w:r>
        <w:t xml:space="preserve"> </w:t>
      </w:r>
      <w:r w:rsidR="00000000">
        <w:t>Sensors and Cameras:</w:t>
      </w:r>
      <w:r w:rsidR="00000000">
        <w:rPr>
          <w:spacing w:val="-9"/>
        </w:rPr>
        <w:t xml:space="preserve"> </w:t>
      </w:r>
      <w:r w:rsidR="00000000">
        <w:t>A</w:t>
      </w:r>
      <w:r w:rsidR="00000000">
        <w:rPr>
          <w:spacing w:val="-13"/>
        </w:rPr>
        <w:t xml:space="preserve"> </w:t>
      </w:r>
      <w:r w:rsidR="00000000">
        <w:t>VDGS typically uses a combination of sensors and cameras to track the location</w:t>
      </w:r>
      <w:r w:rsidR="00000000">
        <w:rPr>
          <w:spacing w:val="-11"/>
        </w:rPr>
        <w:t xml:space="preserve"> </w:t>
      </w:r>
      <w:r w:rsidR="00000000">
        <w:t>and</w:t>
      </w:r>
      <w:r w:rsidR="00000000">
        <w:rPr>
          <w:spacing w:val="-11"/>
        </w:rPr>
        <w:t xml:space="preserve"> </w:t>
      </w:r>
      <w:r w:rsidR="00000000">
        <w:t>movement</w:t>
      </w:r>
      <w:r w:rsidR="00000000">
        <w:rPr>
          <w:spacing w:val="-10"/>
        </w:rPr>
        <w:t xml:space="preserve"> </w:t>
      </w:r>
      <w:r w:rsidR="00000000">
        <w:t>of</w:t>
      </w:r>
      <w:r w:rsidR="00000000">
        <w:rPr>
          <w:spacing w:val="-11"/>
        </w:rPr>
        <w:t xml:space="preserve"> </w:t>
      </w:r>
      <w:r w:rsidR="00000000">
        <w:t>an</w:t>
      </w:r>
      <w:r w:rsidR="00000000">
        <w:rPr>
          <w:spacing w:val="-11"/>
        </w:rPr>
        <w:t xml:space="preserve"> </w:t>
      </w:r>
      <w:r w:rsidR="00000000">
        <w:t>aircraft.</w:t>
      </w:r>
      <w:r w:rsidR="00000000">
        <w:rPr>
          <w:spacing w:val="-15"/>
        </w:rPr>
        <w:t xml:space="preserve"> </w:t>
      </w:r>
      <w:r w:rsidR="00000000">
        <w:t>These</w:t>
      </w:r>
      <w:r w:rsidR="00000000">
        <w:rPr>
          <w:spacing w:val="-11"/>
        </w:rPr>
        <w:t xml:space="preserve"> </w:t>
      </w:r>
      <w:r w:rsidR="00000000">
        <w:t>sensors</w:t>
      </w:r>
      <w:r w:rsidR="00000000">
        <w:rPr>
          <w:spacing w:val="-10"/>
        </w:rPr>
        <w:t xml:space="preserve"> </w:t>
      </w:r>
      <w:r w:rsidR="00000000">
        <w:t>can</w:t>
      </w:r>
      <w:r w:rsidR="00000000">
        <w:rPr>
          <w:spacing w:val="-11"/>
        </w:rPr>
        <w:t xml:space="preserve"> </w:t>
      </w:r>
      <w:r w:rsidR="00000000">
        <w:t>include</w:t>
      </w:r>
      <w:r w:rsidR="00000000">
        <w:rPr>
          <w:spacing w:val="-12"/>
        </w:rPr>
        <w:t xml:space="preserve"> </w:t>
      </w:r>
      <w:r w:rsidR="00000000">
        <w:t>laser</w:t>
      </w:r>
      <w:r w:rsidR="00000000">
        <w:rPr>
          <w:spacing w:val="-11"/>
        </w:rPr>
        <w:t xml:space="preserve"> </w:t>
      </w:r>
      <w:r w:rsidR="00000000">
        <w:t>scanners,</w:t>
      </w:r>
      <w:r w:rsidR="00000000">
        <w:rPr>
          <w:spacing w:val="-11"/>
        </w:rPr>
        <w:t xml:space="preserve"> </w:t>
      </w:r>
      <w:r w:rsidR="00000000">
        <w:t>ultrasonic</w:t>
      </w:r>
      <w:r w:rsidR="00000000">
        <w:rPr>
          <w:spacing w:val="-12"/>
        </w:rPr>
        <w:t xml:space="preserve"> </w:t>
      </w:r>
      <w:r w:rsidR="00000000">
        <w:t>sensors, and radar. Cameras are also used to provide a visual reference for the pilot.</w:t>
      </w:r>
      <w:r>
        <w:t xml:space="preserve"> </w:t>
      </w:r>
      <w:r w:rsidR="00000000">
        <w:t>Control</w:t>
      </w:r>
      <w:r w:rsidR="00000000">
        <w:rPr>
          <w:spacing w:val="-15"/>
        </w:rPr>
        <w:t xml:space="preserve"> </w:t>
      </w:r>
      <w:r w:rsidR="00000000">
        <w:t>System:</w:t>
      </w:r>
      <w:r w:rsidR="00000000">
        <w:rPr>
          <w:spacing w:val="-15"/>
        </w:rPr>
        <w:t xml:space="preserve"> </w:t>
      </w:r>
      <w:r w:rsidR="00000000">
        <w:t>The</w:t>
      </w:r>
      <w:r w:rsidR="00000000">
        <w:rPr>
          <w:spacing w:val="-15"/>
        </w:rPr>
        <w:t xml:space="preserve"> </w:t>
      </w:r>
      <w:r w:rsidR="00000000">
        <w:t>VDGS</w:t>
      </w:r>
      <w:r w:rsidR="00000000">
        <w:rPr>
          <w:spacing w:val="-15"/>
        </w:rPr>
        <w:t xml:space="preserve"> </w:t>
      </w:r>
      <w:r w:rsidR="00000000">
        <w:t>uses</w:t>
      </w:r>
      <w:r w:rsidR="00000000">
        <w:rPr>
          <w:spacing w:val="-15"/>
        </w:rPr>
        <w:t xml:space="preserve"> </w:t>
      </w:r>
      <w:r w:rsidR="00000000">
        <w:t>a</w:t>
      </w:r>
      <w:r w:rsidR="00000000">
        <w:rPr>
          <w:spacing w:val="-15"/>
        </w:rPr>
        <w:t xml:space="preserve"> </w:t>
      </w:r>
      <w:r w:rsidR="00000000">
        <w:t>control</w:t>
      </w:r>
      <w:r w:rsidR="00000000">
        <w:rPr>
          <w:spacing w:val="-15"/>
        </w:rPr>
        <w:t xml:space="preserve"> </w:t>
      </w:r>
      <w:r w:rsidR="00000000">
        <w:t>system</w:t>
      </w:r>
      <w:r w:rsidR="00000000">
        <w:rPr>
          <w:spacing w:val="-15"/>
        </w:rPr>
        <w:t xml:space="preserve"> </w:t>
      </w:r>
      <w:r w:rsidR="00000000">
        <w:t>to</w:t>
      </w:r>
      <w:r w:rsidR="00000000">
        <w:rPr>
          <w:spacing w:val="-15"/>
        </w:rPr>
        <w:t xml:space="preserve"> </w:t>
      </w:r>
      <w:r w:rsidR="00000000">
        <w:t>process</w:t>
      </w:r>
      <w:r w:rsidR="00000000">
        <w:rPr>
          <w:spacing w:val="-15"/>
        </w:rPr>
        <w:t xml:space="preserve"> </w:t>
      </w:r>
      <w:r w:rsidR="00000000">
        <w:t>the</w:t>
      </w:r>
      <w:r w:rsidR="00000000">
        <w:rPr>
          <w:spacing w:val="-15"/>
        </w:rPr>
        <w:t xml:space="preserve"> </w:t>
      </w:r>
      <w:r w:rsidR="00000000">
        <w:t>data</w:t>
      </w:r>
      <w:r w:rsidR="00000000">
        <w:rPr>
          <w:spacing w:val="-15"/>
        </w:rPr>
        <w:t xml:space="preserve"> </w:t>
      </w:r>
      <w:r w:rsidR="00000000">
        <w:t>from</w:t>
      </w:r>
      <w:r w:rsidR="00000000">
        <w:rPr>
          <w:spacing w:val="-14"/>
        </w:rPr>
        <w:t xml:space="preserve"> </w:t>
      </w:r>
      <w:r w:rsidR="00000000">
        <w:t>the</w:t>
      </w:r>
      <w:r w:rsidR="00000000">
        <w:rPr>
          <w:spacing w:val="-15"/>
        </w:rPr>
        <w:t xml:space="preserve"> </w:t>
      </w:r>
      <w:r w:rsidR="00000000">
        <w:t>sensors</w:t>
      </w:r>
      <w:r w:rsidR="00000000">
        <w:rPr>
          <w:spacing w:val="-15"/>
        </w:rPr>
        <w:t xml:space="preserve"> </w:t>
      </w:r>
      <w:r w:rsidR="00000000">
        <w:t>and</w:t>
      </w:r>
      <w:r w:rsidR="00000000">
        <w:rPr>
          <w:spacing w:val="-13"/>
        </w:rPr>
        <w:t xml:space="preserve"> </w:t>
      </w:r>
      <w:r w:rsidR="00000000">
        <w:t>cameras and</w:t>
      </w:r>
      <w:r w:rsidR="00000000">
        <w:rPr>
          <w:spacing w:val="-15"/>
        </w:rPr>
        <w:t xml:space="preserve"> </w:t>
      </w:r>
      <w:r w:rsidR="00000000">
        <w:t>provide</w:t>
      </w:r>
      <w:r w:rsidR="00000000">
        <w:rPr>
          <w:spacing w:val="-14"/>
        </w:rPr>
        <w:t xml:space="preserve"> </w:t>
      </w:r>
      <w:r w:rsidR="00000000">
        <w:t>the</w:t>
      </w:r>
      <w:r w:rsidR="00000000">
        <w:rPr>
          <w:spacing w:val="-14"/>
        </w:rPr>
        <w:t xml:space="preserve"> </w:t>
      </w:r>
      <w:r w:rsidR="00000000">
        <w:t>pilot</w:t>
      </w:r>
      <w:r w:rsidR="00000000">
        <w:rPr>
          <w:spacing w:val="-13"/>
        </w:rPr>
        <w:t xml:space="preserve"> </w:t>
      </w:r>
      <w:r w:rsidR="00000000">
        <w:t>with</w:t>
      </w:r>
      <w:r w:rsidR="00000000">
        <w:rPr>
          <w:spacing w:val="-15"/>
        </w:rPr>
        <w:t xml:space="preserve"> </w:t>
      </w:r>
      <w:r w:rsidR="00000000">
        <w:t>real-time</w:t>
      </w:r>
      <w:r w:rsidR="00000000">
        <w:rPr>
          <w:spacing w:val="-14"/>
        </w:rPr>
        <w:t xml:space="preserve"> </w:t>
      </w:r>
      <w:r w:rsidR="00000000">
        <w:t>information</w:t>
      </w:r>
      <w:r w:rsidR="00000000">
        <w:rPr>
          <w:spacing w:val="-13"/>
        </w:rPr>
        <w:t xml:space="preserve"> </w:t>
      </w:r>
      <w:r w:rsidR="00000000">
        <w:t>on</w:t>
      </w:r>
      <w:r w:rsidR="00000000">
        <w:rPr>
          <w:spacing w:val="-15"/>
        </w:rPr>
        <w:t xml:space="preserve"> </w:t>
      </w:r>
      <w:r w:rsidR="00000000">
        <w:t>the</w:t>
      </w:r>
      <w:r w:rsidR="00000000">
        <w:rPr>
          <w:spacing w:val="-14"/>
        </w:rPr>
        <w:t xml:space="preserve"> </w:t>
      </w:r>
      <w:r w:rsidR="00000000">
        <w:t>aircraft's</w:t>
      </w:r>
      <w:r w:rsidR="00000000">
        <w:rPr>
          <w:spacing w:val="-13"/>
        </w:rPr>
        <w:t xml:space="preserve"> </w:t>
      </w:r>
      <w:r w:rsidR="00000000">
        <w:t>position,</w:t>
      </w:r>
      <w:r w:rsidR="00000000">
        <w:rPr>
          <w:spacing w:val="-13"/>
        </w:rPr>
        <w:t xml:space="preserve"> </w:t>
      </w:r>
      <w:r w:rsidR="00000000">
        <w:t>speed,</w:t>
      </w:r>
      <w:r w:rsidR="00000000">
        <w:rPr>
          <w:spacing w:val="-13"/>
        </w:rPr>
        <w:t xml:space="preserve"> </w:t>
      </w:r>
      <w:r w:rsidR="00000000">
        <w:t>and</w:t>
      </w:r>
      <w:r w:rsidR="00000000">
        <w:rPr>
          <w:spacing w:val="-13"/>
        </w:rPr>
        <w:t xml:space="preserve"> </w:t>
      </w:r>
      <w:r w:rsidR="00000000">
        <w:t>direction.</w:t>
      </w:r>
      <w:r w:rsidR="00000000">
        <w:rPr>
          <w:spacing w:val="-15"/>
        </w:rPr>
        <w:t xml:space="preserve"> </w:t>
      </w:r>
      <w:r w:rsidR="00000000">
        <w:t>The control system can also control the operation of the docking and guidance system, including the positioning of the jet bridge.</w:t>
      </w:r>
      <w:r>
        <w:t xml:space="preserve"> </w:t>
      </w:r>
      <w:r w:rsidR="00000000">
        <w:t>Communication System: The VDGS includes a communication system that enables communication between the control tower, ground personnel, and the pilot. The communication system can provide the pilot with instructions on how to maneuver the aircraft and when to stop.</w:t>
      </w:r>
      <w:r>
        <w:t xml:space="preserve"> </w:t>
      </w:r>
      <w:r w:rsidR="00000000">
        <w:t>Display System: The VDGS uses a display system to provide the pilot with real-time visual feedback on the aircraft's position and movement.</w:t>
      </w:r>
      <w:r w:rsidR="00000000">
        <w:rPr>
          <w:spacing w:val="-3"/>
        </w:rPr>
        <w:t xml:space="preserve"> </w:t>
      </w:r>
      <w:r w:rsidR="00000000">
        <w:t>The display</w:t>
      </w:r>
      <w:r w:rsidR="00000000">
        <w:rPr>
          <w:spacing w:val="-1"/>
        </w:rPr>
        <w:t xml:space="preserve"> </w:t>
      </w:r>
      <w:r w:rsidR="00000000">
        <w:t>system can include a combination of electronic displays and physical markers on the ground.</w:t>
      </w:r>
      <w:r>
        <w:t xml:space="preserve"> </w:t>
      </w:r>
      <w:r w:rsidR="00000000">
        <w:t>Integration with Other Systems: The VDGS should be designed to integrate with other airport systems, including the airport's air traffic control system, ground handling systems, and other aircraft guidance systems.</w:t>
      </w:r>
      <w:r>
        <w:t xml:space="preserve"> </w:t>
      </w:r>
      <w:r w:rsidR="00000000">
        <w:t>Maintenance and Support:</w:t>
      </w:r>
      <w:r w:rsidR="00000000">
        <w:rPr>
          <w:spacing w:val="-1"/>
        </w:rPr>
        <w:t xml:space="preserve"> </w:t>
      </w:r>
      <w:r w:rsidR="00000000">
        <w:t>The</w:t>
      </w:r>
      <w:r w:rsidR="00000000">
        <w:rPr>
          <w:spacing w:val="-2"/>
        </w:rPr>
        <w:t xml:space="preserve"> </w:t>
      </w:r>
      <w:r w:rsidR="00000000">
        <w:t>VDGS should be designed with ease of maintenance and support in mind. The system should include self-diagnostic features that can detect faults and alert maintenance personnel.</w:t>
      </w:r>
      <w:r w:rsidR="00000000">
        <w:rPr>
          <w:spacing w:val="-5"/>
        </w:rPr>
        <w:t xml:space="preserve"> </w:t>
      </w:r>
      <w:r w:rsidR="00000000">
        <w:t>Additionally, the VDGS should be designed to be modular, allowing for easy replacement of individual components.</w:t>
      </w:r>
      <w:r>
        <w:t xml:space="preserve"> </w:t>
      </w:r>
      <w:r w:rsidR="00000000">
        <w:t>Safety Features: The VDGS should include safety features that ensure the safe and efficient movement of aircraft at the airport. These features can include automatic stop mechanisms, warning systems, and emergency stop buttons.</w:t>
      </w:r>
      <w:r>
        <w:t xml:space="preserve"> </w:t>
      </w:r>
      <w:r w:rsidR="00000000">
        <w:t>In</w:t>
      </w:r>
      <w:r w:rsidR="00000000">
        <w:rPr>
          <w:spacing w:val="-3"/>
        </w:rPr>
        <w:t xml:space="preserve"> </w:t>
      </w:r>
      <w:r w:rsidR="00000000">
        <w:t>terms</w:t>
      </w:r>
      <w:r w:rsidR="00000000">
        <w:rPr>
          <w:spacing w:val="-6"/>
        </w:rPr>
        <w:t xml:space="preserve"> </w:t>
      </w:r>
      <w:r w:rsidR="00000000">
        <w:t>of</w:t>
      </w:r>
      <w:r w:rsidR="00000000">
        <w:rPr>
          <w:spacing w:val="-5"/>
        </w:rPr>
        <w:t xml:space="preserve"> </w:t>
      </w:r>
      <w:r w:rsidR="00000000">
        <w:t>benefits,</w:t>
      </w:r>
      <w:r w:rsidR="00000000">
        <w:rPr>
          <w:spacing w:val="-3"/>
        </w:rPr>
        <w:t xml:space="preserve"> </w:t>
      </w:r>
      <w:r w:rsidR="00000000">
        <w:t>an</w:t>
      </w:r>
      <w:r w:rsidR="00000000">
        <w:rPr>
          <w:spacing w:val="-3"/>
        </w:rPr>
        <w:t xml:space="preserve"> </w:t>
      </w:r>
      <w:r w:rsidR="00000000">
        <w:t>airport</w:t>
      </w:r>
      <w:r w:rsidR="00000000">
        <w:rPr>
          <w:spacing w:val="-10"/>
        </w:rPr>
        <w:t xml:space="preserve"> </w:t>
      </w:r>
      <w:r w:rsidR="00000000">
        <w:t>VDGS</w:t>
      </w:r>
      <w:r w:rsidR="00000000">
        <w:rPr>
          <w:spacing w:val="-3"/>
        </w:rPr>
        <w:t xml:space="preserve"> </w:t>
      </w:r>
      <w:r w:rsidR="00000000">
        <w:t>can</w:t>
      </w:r>
      <w:r w:rsidR="00000000">
        <w:rPr>
          <w:spacing w:val="-3"/>
        </w:rPr>
        <w:t xml:space="preserve"> </w:t>
      </w:r>
      <w:r w:rsidR="00000000">
        <w:t>improve</w:t>
      </w:r>
      <w:r w:rsidR="00000000">
        <w:rPr>
          <w:spacing w:val="-6"/>
        </w:rPr>
        <w:t xml:space="preserve"> </w:t>
      </w:r>
      <w:r w:rsidR="00000000">
        <w:t>safety,</w:t>
      </w:r>
      <w:r w:rsidR="00000000">
        <w:rPr>
          <w:spacing w:val="-3"/>
        </w:rPr>
        <w:t xml:space="preserve"> </w:t>
      </w:r>
      <w:r w:rsidR="00000000">
        <w:t>increase</w:t>
      </w:r>
      <w:r w:rsidR="00000000">
        <w:rPr>
          <w:spacing w:val="-4"/>
        </w:rPr>
        <w:t xml:space="preserve"> </w:t>
      </w:r>
      <w:r w:rsidR="00000000">
        <w:t>efficiency,</w:t>
      </w:r>
      <w:r w:rsidR="00000000">
        <w:rPr>
          <w:spacing w:val="-3"/>
        </w:rPr>
        <w:t xml:space="preserve"> </w:t>
      </w:r>
      <w:r w:rsidR="00000000">
        <w:t>and</w:t>
      </w:r>
      <w:r w:rsidR="00000000">
        <w:rPr>
          <w:spacing w:val="-3"/>
        </w:rPr>
        <w:t xml:space="preserve"> </w:t>
      </w:r>
      <w:r w:rsidR="00000000">
        <w:t>reduce</w:t>
      </w:r>
      <w:r w:rsidR="00000000">
        <w:rPr>
          <w:spacing w:val="-6"/>
        </w:rPr>
        <w:t xml:space="preserve"> </w:t>
      </w:r>
      <w:r w:rsidR="00000000">
        <w:t>the</w:t>
      </w:r>
      <w:r w:rsidR="00000000">
        <w:rPr>
          <w:spacing w:val="-4"/>
        </w:rPr>
        <w:t xml:space="preserve"> </w:t>
      </w:r>
      <w:r w:rsidR="00000000">
        <w:t>risk of</w:t>
      </w:r>
      <w:r w:rsidR="00000000">
        <w:rPr>
          <w:spacing w:val="-3"/>
        </w:rPr>
        <w:t xml:space="preserve"> </w:t>
      </w:r>
      <w:r w:rsidR="00000000">
        <w:t>damage</w:t>
      </w:r>
      <w:r w:rsidR="00000000">
        <w:rPr>
          <w:spacing w:val="-4"/>
        </w:rPr>
        <w:t xml:space="preserve"> </w:t>
      </w:r>
      <w:r w:rsidR="00000000">
        <w:t>to</w:t>
      </w:r>
      <w:r w:rsidR="00000000">
        <w:rPr>
          <w:spacing w:val="-1"/>
        </w:rPr>
        <w:t xml:space="preserve"> </w:t>
      </w:r>
      <w:r w:rsidR="00000000">
        <w:t>aircraft</w:t>
      </w:r>
      <w:r w:rsidR="00000000">
        <w:rPr>
          <w:spacing w:val="-3"/>
        </w:rPr>
        <w:t xml:space="preserve"> </w:t>
      </w:r>
      <w:r w:rsidR="00000000">
        <w:t>and</w:t>
      </w:r>
      <w:r w:rsidR="00000000">
        <w:rPr>
          <w:spacing w:val="-1"/>
        </w:rPr>
        <w:t xml:space="preserve"> </w:t>
      </w:r>
      <w:r w:rsidR="00000000">
        <w:t>airport</w:t>
      </w:r>
      <w:r w:rsidR="00000000">
        <w:rPr>
          <w:spacing w:val="-3"/>
        </w:rPr>
        <w:t xml:space="preserve"> </w:t>
      </w:r>
      <w:r w:rsidR="00000000">
        <w:t>infrastructure.</w:t>
      </w:r>
      <w:r w:rsidR="00000000">
        <w:rPr>
          <w:spacing w:val="-1"/>
        </w:rPr>
        <w:t xml:space="preserve"> </w:t>
      </w:r>
      <w:r w:rsidR="00000000">
        <w:t>By</w:t>
      </w:r>
      <w:r w:rsidR="00000000">
        <w:rPr>
          <w:spacing w:val="-6"/>
        </w:rPr>
        <w:t xml:space="preserve"> </w:t>
      </w:r>
      <w:r w:rsidR="00000000">
        <w:t>providing</w:t>
      </w:r>
      <w:r w:rsidR="00000000">
        <w:rPr>
          <w:spacing w:val="-6"/>
        </w:rPr>
        <w:t xml:space="preserve"> </w:t>
      </w:r>
      <w:r w:rsidR="00000000">
        <w:t>pilots</w:t>
      </w:r>
      <w:r w:rsidR="00000000">
        <w:rPr>
          <w:spacing w:val="-4"/>
        </w:rPr>
        <w:t xml:space="preserve"> </w:t>
      </w:r>
      <w:r w:rsidR="00000000">
        <w:t>with</w:t>
      </w:r>
      <w:r w:rsidR="00000000">
        <w:rPr>
          <w:spacing w:val="-3"/>
        </w:rPr>
        <w:t xml:space="preserve"> </w:t>
      </w:r>
      <w:r w:rsidR="00000000">
        <w:t>real-time</w:t>
      </w:r>
      <w:r w:rsidR="00000000">
        <w:rPr>
          <w:spacing w:val="-3"/>
        </w:rPr>
        <w:t xml:space="preserve"> </w:t>
      </w:r>
      <w:r w:rsidR="00000000">
        <w:t>information</w:t>
      </w:r>
      <w:r w:rsidR="00000000">
        <w:rPr>
          <w:spacing w:val="-3"/>
        </w:rPr>
        <w:t xml:space="preserve"> </w:t>
      </w:r>
      <w:r w:rsidR="00000000">
        <w:t>on the aircraft's position and movement, the VDGS can reduce the risk of collisions and ground damage.</w:t>
      </w:r>
      <w:r w:rsidR="00000000">
        <w:rPr>
          <w:spacing w:val="-7"/>
        </w:rPr>
        <w:t xml:space="preserve"> </w:t>
      </w:r>
      <w:r w:rsidR="00000000">
        <w:t>The</w:t>
      </w:r>
      <w:r w:rsidR="00000000">
        <w:rPr>
          <w:spacing w:val="-6"/>
        </w:rPr>
        <w:t xml:space="preserve"> </w:t>
      </w:r>
      <w:r w:rsidR="00000000">
        <w:t>system</w:t>
      </w:r>
      <w:r w:rsidR="00000000">
        <w:rPr>
          <w:spacing w:val="-2"/>
        </w:rPr>
        <w:t xml:space="preserve"> </w:t>
      </w:r>
      <w:r w:rsidR="00000000">
        <w:t>can</w:t>
      </w:r>
      <w:r w:rsidR="00000000">
        <w:rPr>
          <w:spacing w:val="-2"/>
        </w:rPr>
        <w:t xml:space="preserve"> </w:t>
      </w:r>
      <w:r w:rsidR="00000000">
        <w:t>also</w:t>
      </w:r>
      <w:r w:rsidR="00000000">
        <w:rPr>
          <w:spacing w:val="-4"/>
        </w:rPr>
        <w:t xml:space="preserve"> </w:t>
      </w:r>
      <w:r w:rsidR="00000000">
        <w:t>increase</w:t>
      </w:r>
      <w:r w:rsidR="00000000">
        <w:rPr>
          <w:spacing w:val="-3"/>
        </w:rPr>
        <w:t xml:space="preserve"> </w:t>
      </w:r>
      <w:r w:rsidR="00000000">
        <w:t>efficiency</w:t>
      </w:r>
      <w:r w:rsidR="00000000">
        <w:rPr>
          <w:spacing w:val="-10"/>
        </w:rPr>
        <w:t xml:space="preserve"> </w:t>
      </w:r>
      <w:r w:rsidR="00000000">
        <w:t>by</w:t>
      </w:r>
      <w:r w:rsidR="00000000">
        <w:rPr>
          <w:spacing w:val="-7"/>
        </w:rPr>
        <w:t xml:space="preserve"> </w:t>
      </w:r>
      <w:r w:rsidR="00000000">
        <w:t>reducing</w:t>
      </w:r>
      <w:r w:rsidR="00000000">
        <w:rPr>
          <w:spacing w:val="-7"/>
        </w:rPr>
        <w:t xml:space="preserve"> </w:t>
      </w:r>
      <w:r w:rsidR="00000000">
        <w:t>the</w:t>
      </w:r>
      <w:r w:rsidR="00000000">
        <w:rPr>
          <w:spacing w:val="-6"/>
        </w:rPr>
        <w:t xml:space="preserve"> </w:t>
      </w:r>
      <w:r w:rsidR="00000000">
        <w:t>time</w:t>
      </w:r>
      <w:r w:rsidR="00000000">
        <w:rPr>
          <w:spacing w:val="-5"/>
        </w:rPr>
        <w:t xml:space="preserve"> </w:t>
      </w:r>
      <w:r w:rsidR="00000000">
        <w:t>required</w:t>
      </w:r>
      <w:r w:rsidR="00000000">
        <w:rPr>
          <w:spacing w:val="-5"/>
        </w:rPr>
        <w:t xml:space="preserve"> </w:t>
      </w:r>
      <w:r w:rsidR="00000000">
        <w:t>for</w:t>
      </w:r>
      <w:r w:rsidR="00000000">
        <w:rPr>
          <w:spacing w:val="-6"/>
        </w:rPr>
        <w:t xml:space="preserve"> </w:t>
      </w:r>
      <w:r w:rsidR="00000000">
        <w:t>aircraft</w:t>
      </w:r>
      <w:r w:rsidR="00000000">
        <w:rPr>
          <w:spacing w:val="-5"/>
        </w:rPr>
        <w:t xml:space="preserve"> </w:t>
      </w:r>
      <w:r w:rsidR="00000000">
        <w:t>to</w:t>
      </w:r>
      <w:r w:rsidR="00000000">
        <w:rPr>
          <w:spacing w:val="-4"/>
        </w:rPr>
        <w:t xml:space="preserve"> </w:t>
      </w:r>
      <w:r w:rsidR="00000000">
        <w:t>park and</w:t>
      </w:r>
      <w:r w:rsidR="00000000">
        <w:rPr>
          <w:spacing w:val="-15"/>
        </w:rPr>
        <w:t xml:space="preserve"> </w:t>
      </w:r>
      <w:r w:rsidR="00000000">
        <w:t>unload</w:t>
      </w:r>
      <w:r w:rsidR="00000000">
        <w:rPr>
          <w:spacing w:val="-15"/>
        </w:rPr>
        <w:t xml:space="preserve"> </w:t>
      </w:r>
      <w:r w:rsidR="00000000">
        <w:t>passengers,</w:t>
      </w:r>
      <w:r w:rsidR="00000000">
        <w:rPr>
          <w:spacing w:val="-15"/>
        </w:rPr>
        <w:t xml:space="preserve"> </w:t>
      </w:r>
      <w:r w:rsidR="00000000">
        <w:t>enabling</w:t>
      </w:r>
      <w:r w:rsidR="00000000">
        <w:rPr>
          <w:spacing w:val="-15"/>
        </w:rPr>
        <w:t xml:space="preserve"> </w:t>
      </w:r>
      <w:r w:rsidR="00000000">
        <w:t>a</w:t>
      </w:r>
      <w:r w:rsidR="00000000">
        <w:rPr>
          <w:spacing w:val="-15"/>
        </w:rPr>
        <w:t xml:space="preserve"> </w:t>
      </w:r>
      <w:r w:rsidR="00000000">
        <w:t>faster</w:t>
      </w:r>
      <w:r w:rsidR="00000000">
        <w:rPr>
          <w:spacing w:val="-15"/>
        </w:rPr>
        <w:t xml:space="preserve"> </w:t>
      </w:r>
      <w:r w:rsidR="00000000">
        <w:t>turnaround</w:t>
      </w:r>
      <w:r w:rsidR="00000000">
        <w:rPr>
          <w:spacing w:val="-15"/>
        </w:rPr>
        <w:t xml:space="preserve"> </w:t>
      </w:r>
      <w:r w:rsidR="00000000">
        <w:t>time</w:t>
      </w:r>
      <w:r w:rsidR="00000000">
        <w:rPr>
          <w:spacing w:val="-15"/>
        </w:rPr>
        <w:t xml:space="preserve"> </w:t>
      </w:r>
      <w:r w:rsidR="00000000">
        <w:t>for</w:t>
      </w:r>
      <w:r w:rsidR="00000000">
        <w:rPr>
          <w:spacing w:val="-15"/>
        </w:rPr>
        <w:t xml:space="preserve"> </w:t>
      </w:r>
      <w:r w:rsidR="00000000">
        <w:t>aircraft.</w:t>
      </w:r>
      <w:r w:rsidR="00000000">
        <w:rPr>
          <w:spacing w:val="-15"/>
        </w:rPr>
        <w:t xml:space="preserve"> </w:t>
      </w:r>
      <w:r w:rsidR="00000000">
        <w:t>This</w:t>
      </w:r>
      <w:r w:rsidR="00000000">
        <w:rPr>
          <w:spacing w:val="-15"/>
        </w:rPr>
        <w:t xml:space="preserve"> </w:t>
      </w:r>
      <w:r w:rsidR="00000000">
        <w:t>can</w:t>
      </w:r>
      <w:r w:rsidR="00000000">
        <w:rPr>
          <w:spacing w:val="-15"/>
        </w:rPr>
        <w:t xml:space="preserve"> </w:t>
      </w:r>
      <w:r w:rsidR="00000000">
        <w:t>result</w:t>
      </w:r>
      <w:r w:rsidR="00000000">
        <w:rPr>
          <w:spacing w:val="-15"/>
        </w:rPr>
        <w:t xml:space="preserve"> </w:t>
      </w:r>
      <w:r w:rsidR="00000000">
        <w:t>in</w:t>
      </w:r>
      <w:r w:rsidR="00000000">
        <w:rPr>
          <w:spacing w:val="-15"/>
        </w:rPr>
        <w:t xml:space="preserve"> </w:t>
      </w:r>
      <w:r w:rsidR="00000000">
        <w:t>cost</w:t>
      </w:r>
      <w:r w:rsidR="00000000">
        <w:rPr>
          <w:spacing w:val="-15"/>
        </w:rPr>
        <w:t xml:space="preserve"> </w:t>
      </w:r>
      <w:r w:rsidR="00000000">
        <w:t>savings for airlines and increased revenue for the airport.</w:t>
      </w:r>
      <w:r>
        <w:t xml:space="preserve"> </w:t>
      </w:r>
      <w:r w:rsidR="00000000">
        <w:rPr>
          <w:rFonts w:ascii="Palatino"/>
          <w:spacing w:val="-5"/>
        </w:rPr>
        <w:t>587</w:t>
      </w:r>
      <w:r>
        <w:rPr>
          <w:rFonts w:ascii="Palatino"/>
        </w:rPr>
        <w:t xml:space="preserve">   </w:t>
      </w:r>
      <w:r w:rsidR="00000000">
        <w:t>COST</w:t>
      </w:r>
      <w:r w:rsidR="00000000">
        <w:rPr>
          <w:spacing w:val="-5"/>
        </w:rPr>
        <w:t xml:space="preserve"> </w:t>
      </w:r>
      <w:r w:rsidR="00000000">
        <w:rPr>
          <w:spacing w:val="-2"/>
        </w:rPr>
        <w:t>BENEFITS</w:t>
      </w:r>
      <w:r>
        <w:t xml:space="preserve"> </w:t>
      </w:r>
      <w:r w:rsidR="00000000">
        <w:t>The cost of implementing an airport Visual Docking and Guidance System (VDGS) can vary depending</w:t>
      </w:r>
      <w:r w:rsidR="00000000">
        <w:rPr>
          <w:spacing w:val="-7"/>
        </w:rPr>
        <w:t xml:space="preserve"> </w:t>
      </w:r>
      <w:r w:rsidR="00000000">
        <w:t>on</w:t>
      </w:r>
      <w:r w:rsidR="00000000">
        <w:rPr>
          <w:spacing w:val="-5"/>
        </w:rPr>
        <w:t xml:space="preserve"> </w:t>
      </w:r>
      <w:r w:rsidR="00000000">
        <w:t>the</w:t>
      </w:r>
      <w:r w:rsidR="00000000">
        <w:rPr>
          <w:spacing w:val="-5"/>
        </w:rPr>
        <w:t xml:space="preserve"> </w:t>
      </w:r>
      <w:r w:rsidR="00000000">
        <w:t>size</w:t>
      </w:r>
      <w:r w:rsidR="00000000">
        <w:rPr>
          <w:spacing w:val="-6"/>
        </w:rPr>
        <w:t xml:space="preserve"> </w:t>
      </w:r>
      <w:r w:rsidR="00000000">
        <w:t>of</w:t>
      </w:r>
      <w:r w:rsidR="00000000">
        <w:rPr>
          <w:spacing w:val="-8"/>
        </w:rPr>
        <w:t xml:space="preserve"> </w:t>
      </w:r>
      <w:r w:rsidR="00000000">
        <w:t>the</w:t>
      </w:r>
      <w:r w:rsidR="00000000">
        <w:rPr>
          <w:spacing w:val="-5"/>
        </w:rPr>
        <w:t xml:space="preserve"> </w:t>
      </w:r>
      <w:r w:rsidR="00000000">
        <w:t>airport</w:t>
      </w:r>
      <w:r w:rsidR="00000000">
        <w:rPr>
          <w:spacing w:val="-4"/>
        </w:rPr>
        <w:t xml:space="preserve"> </w:t>
      </w:r>
      <w:r w:rsidR="00000000">
        <w:t>and</w:t>
      </w:r>
      <w:r w:rsidR="00000000">
        <w:rPr>
          <w:spacing w:val="-5"/>
        </w:rPr>
        <w:t xml:space="preserve"> </w:t>
      </w:r>
      <w:r w:rsidR="00000000">
        <w:t>the</w:t>
      </w:r>
      <w:r w:rsidR="00000000">
        <w:rPr>
          <w:spacing w:val="-5"/>
        </w:rPr>
        <w:t xml:space="preserve"> </w:t>
      </w:r>
      <w:r w:rsidR="00000000">
        <w:t>complexity</w:t>
      </w:r>
      <w:r w:rsidR="00000000">
        <w:rPr>
          <w:spacing w:val="-12"/>
        </w:rPr>
        <w:t xml:space="preserve"> </w:t>
      </w:r>
      <w:r w:rsidR="00000000">
        <w:t>of</w:t>
      </w:r>
      <w:r w:rsidR="00000000">
        <w:rPr>
          <w:spacing w:val="-6"/>
        </w:rPr>
        <w:t xml:space="preserve"> </w:t>
      </w:r>
      <w:r w:rsidR="00000000">
        <w:t>the</w:t>
      </w:r>
      <w:r w:rsidR="00000000">
        <w:rPr>
          <w:spacing w:val="-5"/>
        </w:rPr>
        <w:t xml:space="preserve"> </w:t>
      </w:r>
      <w:r w:rsidR="00000000">
        <w:t>system.</w:t>
      </w:r>
      <w:r w:rsidR="00000000">
        <w:rPr>
          <w:spacing w:val="-5"/>
        </w:rPr>
        <w:t xml:space="preserve"> </w:t>
      </w:r>
      <w:r w:rsidR="00000000">
        <w:t>Here</w:t>
      </w:r>
      <w:r w:rsidR="00000000">
        <w:rPr>
          <w:spacing w:val="-6"/>
        </w:rPr>
        <w:t xml:space="preserve"> </w:t>
      </w:r>
      <w:r w:rsidR="00000000">
        <w:t>are</w:t>
      </w:r>
      <w:r w:rsidR="00000000">
        <w:rPr>
          <w:spacing w:val="-7"/>
        </w:rPr>
        <w:t xml:space="preserve"> </w:t>
      </w:r>
      <w:r w:rsidR="00000000">
        <w:t>some</w:t>
      </w:r>
      <w:r w:rsidR="00000000">
        <w:rPr>
          <w:spacing w:val="-5"/>
        </w:rPr>
        <w:t xml:space="preserve"> </w:t>
      </w:r>
      <w:r w:rsidR="00000000">
        <w:t>cost</w:t>
      </w:r>
      <w:r w:rsidR="00000000">
        <w:rPr>
          <w:spacing w:val="-4"/>
        </w:rPr>
        <w:t xml:space="preserve"> </w:t>
      </w:r>
      <w:r w:rsidR="00000000">
        <w:t>benefits and details for an airport VDGS:</w:t>
      </w:r>
      <w:r>
        <w:t xml:space="preserve"> </w:t>
      </w:r>
      <w:r w:rsidR="00000000">
        <w:t>Reduced</w:t>
      </w:r>
      <w:r w:rsidR="00000000">
        <w:rPr>
          <w:spacing w:val="-2"/>
        </w:rPr>
        <w:t xml:space="preserve"> </w:t>
      </w:r>
      <w:r w:rsidR="00000000">
        <w:t>Ground</w:t>
      </w:r>
      <w:r w:rsidR="00000000">
        <w:rPr>
          <w:spacing w:val="-3"/>
        </w:rPr>
        <w:t xml:space="preserve"> </w:t>
      </w:r>
      <w:r w:rsidR="00000000">
        <w:t>Damage</w:t>
      </w:r>
      <w:r w:rsidR="00000000">
        <w:rPr>
          <w:spacing w:val="-3"/>
        </w:rPr>
        <w:t xml:space="preserve"> </w:t>
      </w:r>
      <w:r w:rsidR="00000000">
        <w:t>and</w:t>
      </w:r>
      <w:r w:rsidR="00000000">
        <w:rPr>
          <w:spacing w:val="-15"/>
        </w:rPr>
        <w:t xml:space="preserve"> </w:t>
      </w:r>
      <w:r w:rsidR="00000000">
        <w:t>Accidents:</w:t>
      </w:r>
      <w:r w:rsidR="00000000">
        <w:rPr>
          <w:spacing w:val="-2"/>
        </w:rPr>
        <w:t xml:space="preserve"> </w:t>
      </w:r>
      <w:r w:rsidR="00000000">
        <w:t>One</w:t>
      </w:r>
      <w:r w:rsidR="00000000">
        <w:rPr>
          <w:spacing w:val="-4"/>
        </w:rPr>
        <w:t xml:space="preserve"> </w:t>
      </w:r>
      <w:r w:rsidR="00000000">
        <w:t>of</w:t>
      </w:r>
      <w:r w:rsidR="00000000">
        <w:rPr>
          <w:spacing w:val="-2"/>
        </w:rPr>
        <w:t xml:space="preserve"> </w:t>
      </w:r>
      <w:r w:rsidR="00000000">
        <w:t>the</w:t>
      </w:r>
      <w:r w:rsidR="00000000">
        <w:rPr>
          <w:spacing w:val="-3"/>
        </w:rPr>
        <w:t xml:space="preserve"> </w:t>
      </w:r>
      <w:r w:rsidR="00000000">
        <w:t>main</w:t>
      </w:r>
      <w:r w:rsidR="00000000">
        <w:rPr>
          <w:spacing w:val="-2"/>
        </w:rPr>
        <w:t xml:space="preserve"> </w:t>
      </w:r>
      <w:r w:rsidR="00000000">
        <w:t>benefits</w:t>
      </w:r>
      <w:r w:rsidR="00000000">
        <w:rPr>
          <w:spacing w:val="-3"/>
        </w:rPr>
        <w:t xml:space="preserve"> </w:t>
      </w:r>
      <w:r w:rsidR="00000000">
        <w:t>of</w:t>
      </w:r>
      <w:r w:rsidR="00000000">
        <w:rPr>
          <w:spacing w:val="-2"/>
        </w:rPr>
        <w:t xml:space="preserve"> </w:t>
      </w:r>
      <w:r w:rsidR="00000000">
        <w:t>a</w:t>
      </w:r>
      <w:r w:rsidR="00000000">
        <w:rPr>
          <w:spacing w:val="-6"/>
        </w:rPr>
        <w:t xml:space="preserve"> </w:t>
      </w:r>
      <w:r w:rsidR="00000000">
        <w:t>VDGS</w:t>
      </w:r>
      <w:r w:rsidR="00000000">
        <w:rPr>
          <w:spacing w:val="-3"/>
        </w:rPr>
        <w:t xml:space="preserve"> </w:t>
      </w:r>
      <w:r w:rsidR="00000000">
        <w:t>is</w:t>
      </w:r>
      <w:r w:rsidR="00000000">
        <w:rPr>
          <w:spacing w:val="-3"/>
        </w:rPr>
        <w:t xml:space="preserve"> </w:t>
      </w:r>
      <w:r w:rsidR="00000000">
        <w:t>the</w:t>
      </w:r>
      <w:r w:rsidR="00000000">
        <w:rPr>
          <w:spacing w:val="-2"/>
        </w:rPr>
        <w:t xml:space="preserve"> </w:t>
      </w:r>
      <w:r w:rsidR="00000000">
        <w:t>reduced</w:t>
      </w:r>
      <w:r w:rsidR="00000000">
        <w:rPr>
          <w:spacing w:val="-2"/>
        </w:rPr>
        <w:t xml:space="preserve"> </w:t>
      </w:r>
      <w:r w:rsidR="00000000">
        <w:t>risk of</w:t>
      </w:r>
      <w:r w:rsidR="00000000">
        <w:rPr>
          <w:spacing w:val="-7"/>
        </w:rPr>
        <w:t xml:space="preserve"> </w:t>
      </w:r>
      <w:r w:rsidR="00000000">
        <w:t>ground</w:t>
      </w:r>
      <w:r w:rsidR="00000000">
        <w:rPr>
          <w:spacing w:val="-9"/>
        </w:rPr>
        <w:t xml:space="preserve"> </w:t>
      </w:r>
      <w:r w:rsidR="00000000">
        <w:t>damage</w:t>
      </w:r>
      <w:r w:rsidR="00000000">
        <w:rPr>
          <w:spacing w:val="-7"/>
        </w:rPr>
        <w:t xml:space="preserve"> </w:t>
      </w:r>
      <w:r w:rsidR="00000000">
        <w:t>and</w:t>
      </w:r>
      <w:r w:rsidR="00000000">
        <w:rPr>
          <w:spacing w:val="-6"/>
        </w:rPr>
        <w:t xml:space="preserve"> </w:t>
      </w:r>
      <w:r w:rsidR="00000000">
        <w:t>accidents.</w:t>
      </w:r>
      <w:r w:rsidR="00000000">
        <w:rPr>
          <w:spacing w:val="-13"/>
        </w:rPr>
        <w:t xml:space="preserve"> </w:t>
      </w:r>
      <w:r w:rsidR="00000000">
        <w:t>This</w:t>
      </w:r>
      <w:r w:rsidR="00000000">
        <w:rPr>
          <w:spacing w:val="-8"/>
        </w:rPr>
        <w:t xml:space="preserve"> </w:t>
      </w:r>
      <w:r w:rsidR="00000000">
        <w:t>can</w:t>
      </w:r>
      <w:r w:rsidR="00000000">
        <w:rPr>
          <w:spacing w:val="-6"/>
        </w:rPr>
        <w:t xml:space="preserve"> </w:t>
      </w:r>
      <w:r w:rsidR="00000000">
        <w:t>result</w:t>
      </w:r>
      <w:r w:rsidR="00000000">
        <w:rPr>
          <w:spacing w:val="-7"/>
        </w:rPr>
        <w:t xml:space="preserve"> </w:t>
      </w:r>
      <w:r w:rsidR="00000000">
        <w:t>in</w:t>
      </w:r>
      <w:r w:rsidR="00000000">
        <w:rPr>
          <w:spacing w:val="-6"/>
        </w:rPr>
        <w:t xml:space="preserve"> </w:t>
      </w:r>
      <w:r w:rsidR="00000000">
        <w:t>cost</w:t>
      </w:r>
      <w:r w:rsidR="00000000">
        <w:rPr>
          <w:spacing w:val="-8"/>
        </w:rPr>
        <w:t xml:space="preserve"> </w:t>
      </w:r>
      <w:r w:rsidR="00000000">
        <w:t>savings</w:t>
      </w:r>
      <w:r w:rsidR="00000000">
        <w:rPr>
          <w:spacing w:val="-8"/>
        </w:rPr>
        <w:t xml:space="preserve"> </w:t>
      </w:r>
      <w:r w:rsidR="00000000">
        <w:t>for</w:t>
      </w:r>
      <w:r w:rsidR="00000000">
        <w:rPr>
          <w:spacing w:val="-7"/>
        </w:rPr>
        <w:t xml:space="preserve"> </w:t>
      </w:r>
      <w:r w:rsidR="00000000">
        <w:t>airlines</w:t>
      </w:r>
      <w:r w:rsidR="00000000">
        <w:rPr>
          <w:spacing w:val="-6"/>
        </w:rPr>
        <w:t xml:space="preserve"> </w:t>
      </w:r>
      <w:r w:rsidR="00000000">
        <w:t>and</w:t>
      </w:r>
      <w:r w:rsidR="00000000">
        <w:rPr>
          <w:spacing w:val="-8"/>
        </w:rPr>
        <w:t xml:space="preserve"> </w:t>
      </w:r>
      <w:r w:rsidR="00000000">
        <w:t>reduced</w:t>
      </w:r>
      <w:r w:rsidR="00000000">
        <w:rPr>
          <w:spacing w:val="-6"/>
        </w:rPr>
        <w:t xml:space="preserve"> </w:t>
      </w:r>
      <w:r w:rsidR="00000000">
        <w:t xml:space="preserve">insurance </w:t>
      </w:r>
      <w:r w:rsidR="00000000">
        <w:rPr>
          <w:spacing w:val="-2"/>
        </w:rPr>
        <w:t>premiums.</w:t>
      </w:r>
      <w:r>
        <w:t xml:space="preserve"> </w:t>
      </w:r>
      <w:r w:rsidR="00000000">
        <w:t>Increased</w:t>
      </w:r>
      <w:r w:rsidR="00000000">
        <w:rPr>
          <w:spacing w:val="-8"/>
        </w:rPr>
        <w:t xml:space="preserve"> </w:t>
      </w:r>
      <w:r w:rsidR="00000000">
        <w:t>Efficiency:</w:t>
      </w:r>
      <w:r w:rsidR="00000000">
        <w:rPr>
          <w:spacing w:val="-10"/>
        </w:rPr>
        <w:t xml:space="preserve"> </w:t>
      </w:r>
      <w:r w:rsidR="00000000">
        <w:t>The</w:t>
      </w:r>
      <w:r w:rsidR="00000000">
        <w:rPr>
          <w:spacing w:val="-14"/>
        </w:rPr>
        <w:t xml:space="preserve"> </w:t>
      </w:r>
      <w:r w:rsidR="00000000">
        <w:t>VDGS</w:t>
      </w:r>
      <w:r w:rsidR="00000000">
        <w:rPr>
          <w:spacing w:val="-8"/>
        </w:rPr>
        <w:t xml:space="preserve"> </w:t>
      </w:r>
      <w:r w:rsidR="00000000">
        <w:t>can</w:t>
      </w:r>
      <w:r w:rsidR="00000000">
        <w:rPr>
          <w:spacing w:val="-8"/>
        </w:rPr>
        <w:t xml:space="preserve"> </w:t>
      </w:r>
      <w:r w:rsidR="00000000">
        <w:t>increase</w:t>
      </w:r>
      <w:r w:rsidR="00000000">
        <w:rPr>
          <w:spacing w:val="-9"/>
        </w:rPr>
        <w:t xml:space="preserve"> </w:t>
      </w:r>
      <w:r w:rsidR="00000000">
        <w:t>efficiency</w:t>
      </w:r>
      <w:r w:rsidR="00000000">
        <w:rPr>
          <w:spacing w:val="-13"/>
        </w:rPr>
        <w:t xml:space="preserve"> </w:t>
      </w:r>
      <w:r w:rsidR="00000000">
        <w:t>by</w:t>
      </w:r>
      <w:r w:rsidR="00000000">
        <w:rPr>
          <w:spacing w:val="-13"/>
        </w:rPr>
        <w:t xml:space="preserve"> </w:t>
      </w:r>
      <w:r w:rsidR="00000000">
        <w:t>reducing</w:t>
      </w:r>
      <w:r w:rsidR="00000000">
        <w:rPr>
          <w:spacing w:val="-11"/>
        </w:rPr>
        <w:t xml:space="preserve"> </w:t>
      </w:r>
      <w:r w:rsidR="00000000">
        <w:t>the</w:t>
      </w:r>
      <w:r w:rsidR="00000000">
        <w:rPr>
          <w:spacing w:val="-9"/>
        </w:rPr>
        <w:t xml:space="preserve"> </w:t>
      </w:r>
      <w:r w:rsidR="00000000">
        <w:t>time</w:t>
      </w:r>
      <w:r w:rsidR="00000000">
        <w:rPr>
          <w:spacing w:val="-9"/>
        </w:rPr>
        <w:t xml:space="preserve"> </w:t>
      </w:r>
      <w:r w:rsidR="00000000">
        <w:t>required</w:t>
      </w:r>
      <w:r w:rsidR="00000000">
        <w:rPr>
          <w:spacing w:val="-8"/>
        </w:rPr>
        <w:t xml:space="preserve"> </w:t>
      </w:r>
      <w:r w:rsidR="00000000">
        <w:t>for</w:t>
      </w:r>
      <w:r w:rsidR="00000000">
        <w:rPr>
          <w:spacing w:val="-9"/>
        </w:rPr>
        <w:t xml:space="preserve"> </w:t>
      </w:r>
      <w:r w:rsidR="00000000">
        <w:t>aircraft to</w:t>
      </w:r>
      <w:r w:rsidR="00000000">
        <w:rPr>
          <w:spacing w:val="-7"/>
        </w:rPr>
        <w:t xml:space="preserve"> </w:t>
      </w:r>
      <w:r w:rsidR="00000000">
        <w:t>park</w:t>
      </w:r>
      <w:r w:rsidR="00000000">
        <w:rPr>
          <w:spacing w:val="-6"/>
        </w:rPr>
        <w:t xml:space="preserve"> </w:t>
      </w:r>
      <w:r w:rsidR="00000000">
        <w:t>and</w:t>
      </w:r>
      <w:r w:rsidR="00000000">
        <w:rPr>
          <w:spacing w:val="-7"/>
        </w:rPr>
        <w:t xml:space="preserve"> </w:t>
      </w:r>
      <w:r w:rsidR="00000000">
        <w:t>unload</w:t>
      </w:r>
      <w:r w:rsidR="00000000">
        <w:rPr>
          <w:spacing w:val="-6"/>
        </w:rPr>
        <w:t xml:space="preserve"> </w:t>
      </w:r>
      <w:r w:rsidR="00000000">
        <w:t>passengers.</w:t>
      </w:r>
      <w:r w:rsidR="00000000">
        <w:rPr>
          <w:spacing w:val="-13"/>
        </w:rPr>
        <w:t xml:space="preserve"> </w:t>
      </w:r>
      <w:r w:rsidR="00000000">
        <w:t>This</w:t>
      </w:r>
      <w:r w:rsidR="00000000">
        <w:rPr>
          <w:spacing w:val="-5"/>
        </w:rPr>
        <w:t xml:space="preserve"> </w:t>
      </w:r>
      <w:r w:rsidR="00000000">
        <w:t>can</w:t>
      </w:r>
      <w:r w:rsidR="00000000">
        <w:rPr>
          <w:spacing w:val="-6"/>
        </w:rPr>
        <w:t xml:space="preserve"> </w:t>
      </w:r>
      <w:r w:rsidR="00000000">
        <w:t>result</w:t>
      </w:r>
      <w:r w:rsidR="00000000">
        <w:rPr>
          <w:spacing w:val="-6"/>
        </w:rPr>
        <w:t xml:space="preserve"> </w:t>
      </w:r>
      <w:r w:rsidR="00000000">
        <w:t>in</w:t>
      </w:r>
      <w:r w:rsidR="00000000">
        <w:rPr>
          <w:spacing w:val="-5"/>
        </w:rPr>
        <w:t xml:space="preserve"> </w:t>
      </w:r>
      <w:r w:rsidR="00000000">
        <w:t>faster</w:t>
      </w:r>
      <w:r w:rsidR="00000000">
        <w:rPr>
          <w:spacing w:val="-8"/>
        </w:rPr>
        <w:t xml:space="preserve"> </w:t>
      </w:r>
      <w:r w:rsidR="00000000">
        <w:t>turnaround</w:t>
      </w:r>
      <w:r w:rsidR="00000000">
        <w:rPr>
          <w:spacing w:val="-8"/>
        </w:rPr>
        <w:t xml:space="preserve"> </w:t>
      </w:r>
      <w:r w:rsidR="00000000">
        <w:t>times</w:t>
      </w:r>
      <w:r w:rsidR="00000000">
        <w:rPr>
          <w:spacing w:val="-6"/>
        </w:rPr>
        <w:t xml:space="preserve"> </w:t>
      </w:r>
      <w:r w:rsidR="00000000">
        <w:t>for</w:t>
      </w:r>
      <w:r w:rsidR="00000000">
        <w:rPr>
          <w:spacing w:val="-8"/>
        </w:rPr>
        <w:t xml:space="preserve"> </w:t>
      </w:r>
      <w:r w:rsidR="00000000">
        <w:t>aircraft</w:t>
      </w:r>
      <w:r w:rsidR="00000000">
        <w:rPr>
          <w:spacing w:val="-7"/>
        </w:rPr>
        <w:t xml:space="preserve"> </w:t>
      </w:r>
      <w:r w:rsidR="00000000">
        <w:t>and</w:t>
      </w:r>
      <w:r w:rsidR="00000000">
        <w:rPr>
          <w:spacing w:val="-7"/>
        </w:rPr>
        <w:t xml:space="preserve"> </w:t>
      </w:r>
      <w:r w:rsidR="00000000">
        <w:t>increased revenue for the airport.</w:t>
      </w:r>
      <w:r>
        <w:t xml:space="preserve"> </w:t>
      </w:r>
      <w:r w:rsidR="00000000">
        <w:t>Improved Safety: The VDGS can improve safety by providing real-time information on the aircraft's position and movement, reducing the risk of collisions.</w:t>
      </w:r>
      <w:r>
        <w:t xml:space="preserve"> </w:t>
      </w:r>
      <w:r w:rsidR="00000000">
        <w:t xml:space="preserve">Modular Design: The VDGS should be designed with modularity in mind, allowing for easy replacement of individual components. This can reduce maintenance costs and increase system </w:t>
      </w:r>
      <w:r w:rsidR="00000000">
        <w:rPr>
          <w:spacing w:val="-2"/>
        </w:rPr>
        <w:t>uptime.</w:t>
      </w:r>
      <w:r>
        <w:t xml:space="preserve"> </w:t>
      </w:r>
      <w:r w:rsidR="00000000">
        <w:t>Integration with Other Systems: The VDGS should be designed to integrate with other airport systems,</w:t>
      </w:r>
      <w:r w:rsidR="00000000">
        <w:rPr>
          <w:spacing w:val="-6"/>
        </w:rPr>
        <w:t xml:space="preserve"> </w:t>
      </w:r>
      <w:r w:rsidR="00000000">
        <w:t>including</w:t>
      </w:r>
      <w:r w:rsidR="00000000">
        <w:rPr>
          <w:spacing w:val="-9"/>
        </w:rPr>
        <w:t xml:space="preserve"> </w:t>
      </w:r>
      <w:r w:rsidR="00000000">
        <w:t>the</w:t>
      </w:r>
      <w:r w:rsidR="00000000">
        <w:rPr>
          <w:spacing w:val="-7"/>
        </w:rPr>
        <w:t xml:space="preserve"> </w:t>
      </w:r>
      <w:r w:rsidR="00000000">
        <w:t>airport's</w:t>
      </w:r>
      <w:r w:rsidR="00000000">
        <w:rPr>
          <w:spacing w:val="-7"/>
        </w:rPr>
        <w:t xml:space="preserve"> </w:t>
      </w:r>
      <w:r w:rsidR="00000000">
        <w:t>air</w:t>
      </w:r>
      <w:r w:rsidR="00000000">
        <w:rPr>
          <w:spacing w:val="-7"/>
        </w:rPr>
        <w:t xml:space="preserve"> </w:t>
      </w:r>
      <w:r w:rsidR="00000000">
        <w:t>traffic</w:t>
      </w:r>
      <w:r w:rsidR="00000000">
        <w:rPr>
          <w:spacing w:val="-6"/>
        </w:rPr>
        <w:t xml:space="preserve"> </w:t>
      </w:r>
      <w:r w:rsidR="00000000">
        <w:t>control</w:t>
      </w:r>
      <w:r w:rsidR="00000000">
        <w:rPr>
          <w:spacing w:val="-7"/>
        </w:rPr>
        <w:t xml:space="preserve"> </w:t>
      </w:r>
      <w:r w:rsidR="00000000">
        <w:t>system</w:t>
      </w:r>
      <w:r w:rsidR="00000000">
        <w:rPr>
          <w:spacing w:val="-7"/>
        </w:rPr>
        <w:t xml:space="preserve"> </w:t>
      </w:r>
      <w:r w:rsidR="00000000">
        <w:t>and</w:t>
      </w:r>
      <w:r w:rsidR="00000000">
        <w:rPr>
          <w:spacing w:val="-7"/>
        </w:rPr>
        <w:t xml:space="preserve"> </w:t>
      </w:r>
      <w:r w:rsidR="00000000">
        <w:t>other</w:t>
      </w:r>
      <w:r w:rsidR="00000000">
        <w:rPr>
          <w:spacing w:val="-8"/>
        </w:rPr>
        <w:t xml:space="preserve"> </w:t>
      </w:r>
      <w:r w:rsidR="00000000">
        <w:t>aircraft</w:t>
      </w:r>
      <w:r w:rsidR="00000000">
        <w:rPr>
          <w:spacing w:val="-7"/>
        </w:rPr>
        <w:t xml:space="preserve"> </w:t>
      </w:r>
      <w:r w:rsidR="00000000">
        <w:t>guidance</w:t>
      </w:r>
      <w:r w:rsidR="00000000">
        <w:rPr>
          <w:spacing w:val="-8"/>
        </w:rPr>
        <w:t xml:space="preserve"> </w:t>
      </w:r>
      <w:r w:rsidR="00000000">
        <w:t>systems.</w:t>
      </w:r>
      <w:r w:rsidR="00000000">
        <w:rPr>
          <w:spacing w:val="-11"/>
        </w:rPr>
        <w:t xml:space="preserve"> </w:t>
      </w:r>
      <w:r w:rsidR="00000000">
        <w:t xml:space="preserve">This can result in improved overall system performance and reduced </w:t>
      </w:r>
      <w:r w:rsidR="00000000">
        <w:lastRenderedPageBreak/>
        <w:t>costs.</w:t>
      </w:r>
      <w:r>
        <w:t xml:space="preserve"> </w:t>
      </w:r>
      <w:r w:rsidR="00000000">
        <w:t>Self-Diagnostics</w:t>
      </w:r>
      <w:r w:rsidR="00000000">
        <w:rPr>
          <w:spacing w:val="-3"/>
        </w:rPr>
        <w:t xml:space="preserve"> </w:t>
      </w:r>
      <w:r w:rsidR="00000000">
        <w:t>and Fault</w:t>
      </w:r>
      <w:r w:rsidR="00000000">
        <w:rPr>
          <w:spacing w:val="-2"/>
        </w:rPr>
        <w:t xml:space="preserve"> </w:t>
      </w:r>
      <w:r w:rsidR="00000000">
        <w:t>Detection:</w:t>
      </w:r>
      <w:r w:rsidR="00000000">
        <w:rPr>
          <w:spacing w:val="-5"/>
        </w:rPr>
        <w:t xml:space="preserve"> </w:t>
      </w:r>
      <w:r w:rsidR="00000000">
        <w:t>The</w:t>
      </w:r>
      <w:r w:rsidR="00000000">
        <w:rPr>
          <w:spacing w:val="-5"/>
        </w:rPr>
        <w:t xml:space="preserve"> </w:t>
      </w:r>
      <w:r w:rsidR="00000000">
        <w:t>VDGS should</w:t>
      </w:r>
      <w:r w:rsidR="00000000">
        <w:rPr>
          <w:spacing w:val="-2"/>
        </w:rPr>
        <w:t xml:space="preserve"> </w:t>
      </w:r>
      <w:r w:rsidR="00000000">
        <w:t>include</w:t>
      </w:r>
      <w:r w:rsidR="00000000">
        <w:rPr>
          <w:spacing w:val="-3"/>
        </w:rPr>
        <w:t xml:space="preserve"> </w:t>
      </w:r>
      <w:r w:rsidR="00000000">
        <w:t>self-diagnostic</w:t>
      </w:r>
      <w:r w:rsidR="00000000">
        <w:rPr>
          <w:spacing w:val="-3"/>
        </w:rPr>
        <w:t xml:space="preserve"> </w:t>
      </w:r>
      <w:r w:rsidR="00000000">
        <w:t>features</w:t>
      </w:r>
      <w:r w:rsidR="00000000">
        <w:rPr>
          <w:spacing w:val="-2"/>
        </w:rPr>
        <w:t xml:space="preserve"> </w:t>
      </w:r>
      <w:r w:rsidR="00000000">
        <w:t>that</w:t>
      </w:r>
      <w:r w:rsidR="00000000">
        <w:rPr>
          <w:spacing w:val="-2"/>
        </w:rPr>
        <w:t xml:space="preserve"> </w:t>
      </w:r>
      <w:r w:rsidR="00000000">
        <w:t>can detect faults and alert maintenance personnel. This can reduce maintenance costs and increase system uptime.</w:t>
      </w:r>
      <w:r>
        <w:t xml:space="preserve"> </w:t>
      </w:r>
      <w:r w:rsidR="00000000">
        <w:t>Lifespan and Durability: The VDGS should be designed with a long lifespan and durability in mind. This can reduce replacement and maintenance costs over the life of the system.</w:t>
      </w:r>
      <w:r>
        <w:t xml:space="preserve"> </w:t>
      </w:r>
      <w:r w:rsidR="00000000">
        <w:t>Overall, the cost of implementing a VDGS can be offset by the benefits of increased efficiency, improved safety, and reduced ground damage and accidents. The exact cost of implementing a VDGS can vary depending on the size and complexity of the system, but the long-term benefits can outweigh the initial costs.</w:t>
      </w:r>
      <w:r>
        <w:t xml:space="preserve"> </w:t>
      </w:r>
      <w:r w:rsidR="00000000">
        <w:t>SYSTEM</w:t>
      </w:r>
      <w:r w:rsidR="00000000">
        <w:rPr>
          <w:spacing w:val="-2"/>
        </w:rPr>
        <w:t xml:space="preserve"> INTEGRATION</w:t>
      </w:r>
      <w:r>
        <w:t xml:space="preserve"> </w:t>
      </w:r>
      <w:r w:rsidR="00000000">
        <w:t>The</w:t>
      </w:r>
      <w:r w:rsidR="00000000">
        <w:rPr>
          <w:spacing w:val="-1"/>
        </w:rPr>
        <w:t xml:space="preserve"> </w:t>
      </w:r>
      <w:r w:rsidR="00000000">
        <w:t>Visual Docking and Guidance System (VDGS) is a critical component of airport operations and must be integrated into the overall airport infrastructure to function properly. Integration involves the coordination of several components and systems, including:</w:t>
      </w:r>
      <w:r>
        <w:t xml:space="preserve">  </w:t>
      </w:r>
      <w:r w:rsidR="00000000">
        <w:rPr>
          <w:rFonts w:ascii="Palatino"/>
          <w:spacing w:val="-5"/>
        </w:rPr>
        <w:t>588</w:t>
      </w:r>
      <w:r>
        <w:rPr>
          <w:rFonts w:ascii="Palatino"/>
        </w:rPr>
        <w:t xml:space="preserve">   </w:t>
      </w:r>
      <w:r w:rsidR="00000000">
        <w:t>Airport Layout:</w:t>
      </w:r>
      <w:r w:rsidR="00000000">
        <w:rPr>
          <w:spacing w:val="-5"/>
        </w:rPr>
        <w:t xml:space="preserve"> </w:t>
      </w:r>
      <w:r w:rsidR="00000000">
        <w:t>The</w:t>
      </w:r>
      <w:r w:rsidR="00000000">
        <w:rPr>
          <w:spacing w:val="-7"/>
        </w:rPr>
        <w:t xml:space="preserve"> </w:t>
      </w:r>
      <w:r w:rsidR="00000000">
        <w:t>VDGS</w:t>
      </w:r>
      <w:r w:rsidR="00000000">
        <w:rPr>
          <w:spacing w:val="-1"/>
        </w:rPr>
        <w:t xml:space="preserve"> </w:t>
      </w:r>
      <w:r w:rsidR="00000000">
        <w:t>must be</w:t>
      </w:r>
      <w:r w:rsidR="00000000">
        <w:rPr>
          <w:spacing w:val="-2"/>
        </w:rPr>
        <w:t xml:space="preserve"> </w:t>
      </w:r>
      <w:r w:rsidR="00000000">
        <w:t>installed</w:t>
      </w:r>
      <w:r w:rsidR="00000000">
        <w:rPr>
          <w:spacing w:val="-1"/>
        </w:rPr>
        <w:t xml:space="preserve"> </w:t>
      </w:r>
      <w:r w:rsidR="00000000">
        <w:t>in appropriate</w:t>
      </w:r>
      <w:r w:rsidR="00000000">
        <w:rPr>
          <w:spacing w:val="-2"/>
        </w:rPr>
        <w:t xml:space="preserve"> </w:t>
      </w:r>
      <w:r w:rsidR="00000000">
        <w:t>locations</w:t>
      </w:r>
      <w:r w:rsidR="00000000">
        <w:rPr>
          <w:spacing w:val="-1"/>
        </w:rPr>
        <w:t xml:space="preserve"> </w:t>
      </w:r>
      <w:r w:rsidR="00000000">
        <w:t>throughout</w:t>
      </w:r>
      <w:r w:rsidR="00000000">
        <w:rPr>
          <w:spacing w:val="-1"/>
        </w:rPr>
        <w:t xml:space="preserve"> </w:t>
      </w:r>
      <w:r w:rsidR="00000000">
        <w:t>the airport.</w:t>
      </w:r>
      <w:r w:rsidR="00000000">
        <w:rPr>
          <w:spacing w:val="-3"/>
        </w:rPr>
        <w:t xml:space="preserve"> </w:t>
      </w:r>
      <w:r w:rsidR="00000000">
        <w:t>The layout</w:t>
      </w:r>
      <w:r w:rsidR="00000000">
        <w:rPr>
          <w:spacing w:val="-4"/>
        </w:rPr>
        <w:t xml:space="preserve"> </w:t>
      </w:r>
      <w:r w:rsidR="00000000">
        <w:t>must</w:t>
      </w:r>
      <w:r w:rsidR="00000000">
        <w:rPr>
          <w:spacing w:val="-4"/>
        </w:rPr>
        <w:t xml:space="preserve"> </w:t>
      </w:r>
      <w:r w:rsidR="00000000">
        <w:t>be</w:t>
      </w:r>
      <w:r w:rsidR="00000000">
        <w:rPr>
          <w:spacing w:val="-6"/>
        </w:rPr>
        <w:t xml:space="preserve"> </w:t>
      </w:r>
      <w:r w:rsidR="00000000">
        <w:t>planned</w:t>
      </w:r>
      <w:r w:rsidR="00000000">
        <w:rPr>
          <w:spacing w:val="-5"/>
        </w:rPr>
        <w:t xml:space="preserve"> </w:t>
      </w:r>
      <w:r w:rsidR="00000000">
        <w:t>in</w:t>
      </w:r>
      <w:r w:rsidR="00000000">
        <w:rPr>
          <w:spacing w:val="-5"/>
        </w:rPr>
        <w:t xml:space="preserve"> </w:t>
      </w:r>
      <w:r w:rsidR="00000000">
        <w:t>a</w:t>
      </w:r>
      <w:r w:rsidR="00000000">
        <w:rPr>
          <w:spacing w:val="-6"/>
        </w:rPr>
        <w:t xml:space="preserve"> </w:t>
      </w:r>
      <w:r w:rsidR="00000000">
        <w:t>way</w:t>
      </w:r>
      <w:r w:rsidR="00000000">
        <w:rPr>
          <w:spacing w:val="-10"/>
        </w:rPr>
        <w:t xml:space="preserve"> </w:t>
      </w:r>
      <w:r w:rsidR="00000000">
        <w:t>that</w:t>
      </w:r>
      <w:r w:rsidR="00000000">
        <w:rPr>
          <w:spacing w:val="-5"/>
        </w:rPr>
        <w:t xml:space="preserve"> </w:t>
      </w:r>
      <w:r w:rsidR="00000000">
        <w:t>ensures</w:t>
      </w:r>
      <w:r w:rsidR="00000000">
        <w:rPr>
          <w:spacing w:val="-5"/>
        </w:rPr>
        <w:t xml:space="preserve"> </w:t>
      </w:r>
      <w:r w:rsidR="00000000">
        <w:t>the</w:t>
      </w:r>
      <w:r w:rsidR="00000000">
        <w:rPr>
          <w:spacing w:val="-8"/>
        </w:rPr>
        <w:t xml:space="preserve"> </w:t>
      </w:r>
      <w:r w:rsidR="00000000">
        <w:t>VDGS</w:t>
      </w:r>
      <w:r w:rsidR="00000000">
        <w:rPr>
          <w:spacing w:val="-4"/>
        </w:rPr>
        <w:t xml:space="preserve"> </w:t>
      </w:r>
      <w:r w:rsidR="00000000">
        <w:t>display</w:t>
      </w:r>
      <w:r w:rsidR="00000000">
        <w:rPr>
          <w:spacing w:val="-10"/>
        </w:rPr>
        <w:t xml:space="preserve"> </w:t>
      </w:r>
      <w:r w:rsidR="00000000">
        <w:t>is</w:t>
      </w:r>
      <w:r w:rsidR="00000000">
        <w:rPr>
          <w:spacing w:val="-4"/>
        </w:rPr>
        <w:t xml:space="preserve"> </w:t>
      </w:r>
      <w:r w:rsidR="00000000">
        <w:t>visible</w:t>
      </w:r>
      <w:r w:rsidR="00000000">
        <w:rPr>
          <w:spacing w:val="-5"/>
        </w:rPr>
        <w:t xml:space="preserve"> </w:t>
      </w:r>
      <w:r w:rsidR="00000000">
        <w:t>to</w:t>
      </w:r>
      <w:r w:rsidR="00000000">
        <w:rPr>
          <w:spacing w:val="-4"/>
        </w:rPr>
        <w:t xml:space="preserve"> </w:t>
      </w:r>
      <w:r w:rsidR="00000000">
        <w:t>pilots</w:t>
      </w:r>
      <w:r w:rsidR="00000000">
        <w:rPr>
          <w:spacing w:val="-4"/>
        </w:rPr>
        <w:t xml:space="preserve"> </w:t>
      </w:r>
      <w:r w:rsidR="00000000">
        <w:t>and</w:t>
      </w:r>
      <w:r w:rsidR="00000000">
        <w:rPr>
          <w:spacing w:val="-5"/>
        </w:rPr>
        <w:t xml:space="preserve"> </w:t>
      </w:r>
      <w:r w:rsidR="00000000">
        <w:t>the</w:t>
      </w:r>
      <w:r w:rsidR="00000000">
        <w:rPr>
          <w:spacing w:val="-5"/>
        </w:rPr>
        <w:t xml:space="preserve"> </w:t>
      </w:r>
      <w:r w:rsidR="00000000">
        <w:t>sensors have an unobstructed view of the aircraft.</w:t>
      </w:r>
      <w:r>
        <w:t xml:space="preserve"> </w:t>
      </w:r>
      <w:r w:rsidR="00000000">
        <w:t>Airport Communication Systems: The VDGS relies on communication systems to function correctly.</w:t>
      </w:r>
      <w:r w:rsidR="00000000">
        <w:rPr>
          <w:spacing w:val="-15"/>
        </w:rPr>
        <w:t xml:space="preserve"> </w:t>
      </w:r>
      <w:r w:rsidR="00000000">
        <w:t>These</w:t>
      </w:r>
      <w:r w:rsidR="00000000">
        <w:rPr>
          <w:spacing w:val="-15"/>
        </w:rPr>
        <w:t xml:space="preserve"> </w:t>
      </w:r>
      <w:r w:rsidR="00000000">
        <w:t>systems</w:t>
      </w:r>
      <w:r w:rsidR="00000000">
        <w:rPr>
          <w:spacing w:val="-15"/>
        </w:rPr>
        <w:t xml:space="preserve"> </w:t>
      </w:r>
      <w:r w:rsidR="00000000">
        <w:t>must</w:t>
      </w:r>
      <w:r w:rsidR="00000000">
        <w:rPr>
          <w:spacing w:val="-15"/>
        </w:rPr>
        <w:t xml:space="preserve"> </w:t>
      </w:r>
      <w:r w:rsidR="00000000">
        <w:t>be</w:t>
      </w:r>
      <w:r w:rsidR="00000000">
        <w:rPr>
          <w:spacing w:val="-15"/>
        </w:rPr>
        <w:t xml:space="preserve"> </w:t>
      </w:r>
      <w:r w:rsidR="00000000">
        <w:t>integrated</w:t>
      </w:r>
      <w:r w:rsidR="00000000">
        <w:rPr>
          <w:spacing w:val="-15"/>
        </w:rPr>
        <w:t xml:space="preserve"> </w:t>
      </w:r>
      <w:r w:rsidR="00000000">
        <w:t>with</w:t>
      </w:r>
      <w:r w:rsidR="00000000">
        <w:rPr>
          <w:spacing w:val="-15"/>
        </w:rPr>
        <w:t xml:space="preserve"> </w:t>
      </w:r>
      <w:r w:rsidR="00000000">
        <w:t>the</w:t>
      </w:r>
      <w:r w:rsidR="00000000">
        <w:rPr>
          <w:spacing w:val="-15"/>
        </w:rPr>
        <w:t xml:space="preserve"> </w:t>
      </w:r>
      <w:r w:rsidR="00000000">
        <w:t>airport's</w:t>
      </w:r>
      <w:r w:rsidR="00000000">
        <w:rPr>
          <w:spacing w:val="-15"/>
        </w:rPr>
        <w:t xml:space="preserve"> </w:t>
      </w:r>
      <w:r w:rsidR="00000000">
        <w:t>overall</w:t>
      </w:r>
      <w:r w:rsidR="00000000">
        <w:rPr>
          <w:spacing w:val="-15"/>
        </w:rPr>
        <w:t xml:space="preserve"> </w:t>
      </w:r>
      <w:r w:rsidR="00000000">
        <w:t>communication</w:t>
      </w:r>
      <w:r w:rsidR="00000000">
        <w:rPr>
          <w:spacing w:val="-15"/>
        </w:rPr>
        <w:t xml:space="preserve"> </w:t>
      </w:r>
      <w:r w:rsidR="00000000">
        <w:t>infrastructure to ensure seamless communication between the VDGS, pilots, and ground crew.</w:t>
      </w:r>
      <w:r>
        <w:t xml:space="preserve"> </w:t>
      </w:r>
      <w:r w:rsidR="00000000">
        <w:t xml:space="preserve">Airport Power Supply: The VDGS requires a reliable power supply to operate effectively. The airport's power supply infrastructure must be designed to accommodate the VDGS's power </w:t>
      </w:r>
      <w:r w:rsidR="00000000">
        <w:rPr>
          <w:spacing w:val="-2"/>
        </w:rPr>
        <w:t>requirements.</w:t>
      </w:r>
      <w:r>
        <w:t xml:space="preserve"> </w:t>
      </w:r>
      <w:r w:rsidR="00000000">
        <w:t xml:space="preserve">Aircraft Systems: The VDGS may interface with other aircraft systems, such as the aircraft's navigation system. These systems must be integrated to ensure the accurate exchange of </w:t>
      </w:r>
      <w:r w:rsidR="00000000">
        <w:rPr>
          <w:spacing w:val="-2"/>
        </w:rPr>
        <w:t>information.</w:t>
      </w:r>
      <w:r>
        <w:t xml:space="preserve"> </w:t>
      </w:r>
      <w:r w:rsidR="00000000">
        <w:t>Ground</w:t>
      </w:r>
      <w:r w:rsidR="00000000">
        <w:rPr>
          <w:spacing w:val="-6"/>
        </w:rPr>
        <w:t xml:space="preserve"> </w:t>
      </w:r>
      <w:r w:rsidR="00000000">
        <w:t>Handling</w:t>
      </w:r>
      <w:r w:rsidR="00000000">
        <w:rPr>
          <w:spacing w:val="-8"/>
        </w:rPr>
        <w:t xml:space="preserve"> </w:t>
      </w:r>
      <w:r w:rsidR="00000000">
        <w:t>Equipment:</w:t>
      </w:r>
      <w:r w:rsidR="00000000">
        <w:rPr>
          <w:spacing w:val="-10"/>
        </w:rPr>
        <w:t xml:space="preserve"> </w:t>
      </w:r>
      <w:r w:rsidR="00000000">
        <w:t>The</w:t>
      </w:r>
      <w:r w:rsidR="00000000">
        <w:rPr>
          <w:spacing w:val="-12"/>
        </w:rPr>
        <w:t xml:space="preserve"> </w:t>
      </w:r>
      <w:r w:rsidR="00000000">
        <w:t>VDGS</w:t>
      </w:r>
      <w:r w:rsidR="00000000">
        <w:rPr>
          <w:spacing w:val="-5"/>
        </w:rPr>
        <w:t xml:space="preserve"> </w:t>
      </w:r>
      <w:r w:rsidR="00000000">
        <w:t>may</w:t>
      </w:r>
      <w:r w:rsidR="00000000">
        <w:rPr>
          <w:spacing w:val="-11"/>
        </w:rPr>
        <w:t xml:space="preserve"> </w:t>
      </w:r>
      <w:r w:rsidR="00000000">
        <w:t>interface</w:t>
      </w:r>
      <w:r w:rsidR="00000000">
        <w:rPr>
          <w:spacing w:val="-7"/>
        </w:rPr>
        <w:t xml:space="preserve"> </w:t>
      </w:r>
      <w:r w:rsidR="00000000">
        <w:t>with</w:t>
      </w:r>
      <w:r w:rsidR="00000000">
        <w:rPr>
          <w:spacing w:val="-5"/>
        </w:rPr>
        <w:t xml:space="preserve"> </w:t>
      </w:r>
      <w:r w:rsidR="00000000">
        <w:t>ground</w:t>
      </w:r>
      <w:r w:rsidR="00000000">
        <w:rPr>
          <w:spacing w:val="-6"/>
        </w:rPr>
        <w:t xml:space="preserve"> </w:t>
      </w:r>
      <w:r w:rsidR="00000000">
        <w:t>handling</w:t>
      </w:r>
      <w:r w:rsidR="00000000">
        <w:rPr>
          <w:spacing w:val="-8"/>
        </w:rPr>
        <w:t xml:space="preserve"> </w:t>
      </w:r>
      <w:r w:rsidR="00000000">
        <w:t>equipment,</w:t>
      </w:r>
      <w:r w:rsidR="00000000">
        <w:rPr>
          <w:spacing w:val="-5"/>
        </w:rPr>
        <w:t xml:space="preserve"> </w:t>
      </w:r>
      <w:r w:rsidR="00000000">
        <w:t>such</w:t>
      </w:r>
      <w:r w:rsidR="00000000">
        <w:rPr>
          <w:spacing w:val="-6"/>
        </w:rPr>
        <w:t xml:space="preserve"> </w:t>
      </w:r>
      <w:r w:rsidR="00000000">
        <w:t>as passenger boarding bridges or ground power units. These systems must be integrated to ensure seamless operation during the aircraft docking process.</w:t>
      </w:r>
      <w:r>
        <w:t xml:space="preserve"> </w:t>
      </w:r>
      <w:r w:rsidR="00000000">
        <w:t>Overall, the successful integration of the VDGS requires careful planning and coordination between airport stakeholders, including airlines, airport authorities, and equipment vendors. The goal is to ensure that the VDGS system is seamlessly integrated into the overall airport infrastructure, improving safety and efficiency during the aircraft docking process.</w:t>
      </w:r>
      <w:r>
        <w:t xml:space="preserve"> </w:t>
      </w:r>
      <w:r w:rsidR="00000000">
        <w:rPr>
          <w:spacing w:val="-2"/>
        </w:rPr>
        <w:t>SUPPLIERS</w:t>
      </w:r>
      <w:r>
        <w:t xml:space="preserve"> </w:t>
      </w:r>
      <w:r w:rsidR="00000000">
        <w:t>Several companies specialize in the design, manufacture, and installation of</w:t>
      </w:r>
      <w:r w:rsidR="00000000">
        <w:rPr>
          <w:spacing w:val="-1"/>
        </w:rPr>
        <w:t xml:space="preserve"> </w:t>
      </w:r>
      <w:r w:rsidR="00000000">
        <w:t>Visual Docking and Guidance Systems (VDGS) for airports. Some of the major suppliers of VDGS include:</w:t>
      </w:r>
      <w:r>
        <w:t xml:space="preserve"> </w:t>
      </w:r>
      <w:r w:rsidR="00000000">
        <w:t>ADB SAFEGATE: ADB SAFEGATE is a leading provider of integrated solutions for airport operations.</w:t>
      </w:r>
      <w:r w:rsidR="00000000">
        <w:rPr>
          <w:spacing w:val="-8"/>
        </w:rPr>
        <w:t xml:space="preserve"> </w:t>
      </w:r>
      <w:r w:rsidR="00000000">
        <w:t>They</w:t>
      </w:r>
      <w:r w:rsidR="00000000">
        <w:rPr>
          <w:spacing w:val="-8"/>
        </w:rPr>
        <w:t xml:space="preserve"> </w:t>
      </w:r>
      <w:r w:rsidR="00000000">
        <w:t>offer</w:t>
      </w:r>
      <w:r w:rsidR="00000000">
        <w:rPr>
          <w:spacing w:val="-3"/>
        </w:rPr>
        <w:t xml:space="preserve"> </w:t>
      </w:r>
      <w:r w:rsidR="00000000">
        <w:t>a</w:t>
      </w:r>
      <w:r w:rsidR="00000000">
        <w:rPr>
          <w:spacing w:val="-3"/>
        </w:rPr>
        <w:t xml:space="preserve"> </w:t>
      </w:r>
      <w:r w:rsidR="00000000">
        <w:t>range</w:t>
      </w:r>
      <w:r w:rsidR="00000000">
        <w:rPr>
          <w:spacing w:val="-4"/>
        </w:rPr>
        <w:t xml:space="preserve"> </w:t>
      </w:r>
      <w:r w:rsidR="00000000">
        <w:t>of</w:t>
      </w:r>
      <w:r w:rsidR="00000000">
        <w:rPr>
          <w:spacing w:val="-7"/>
        </w:rPr>
        <w:t xml:space="preserve"> </w:t>
      </w:r>
      <w:r w:rsidR="00000000">
        <w:t>VDGS</w:t>
      </w:r>
      <w:r w:rsidR="00000000">
        <w:rPr>
          <w:spacing w:val="-4"/>
        </w:rPr>
        <w:t xml:space="preserve"> </w:t>
      </w:r>
      <w:r w:rsidR="00000000">
        <w:t>solutions,</w:t>
      </w:r>
      <w:r w:rsidR="00000000">
        <w:rPr>
          <w:spacing w:val="-3"/>
        </w:rPr>
        <w:t xml:space="preserve"> </w:t>
      </w:r>
      <w:r w:rsidR="00000000">
        <w:t>including</w:t>
      </w:r>
      <w:r w:rsidR="00000000">
        <w:rPr>
          <w:spacing w:val="-5"/>
        </w:rPr>
        <w:t xml:space="preserve"> </w:t>
      </w:r>
      <w:r w:rsidR="00000000">
        <w:t>the</w:t>
      </w:r>
      <w:r w:rsidR="00000000">
        <w:rPr>
          <w:spacing w:val="-3"/>
        </w:rPr>
        <w:t xml:space="preserve"> </w:t>
      </w:r>
      <w:r w:rsidR="00000000">
        <w:t>SafeControl</w:t>
      </w:r>
      <w:r w:rsidR="00000000">
        <w:rPr>
          <w:spacing w:val="-14"/>
        </w:rPr>
        <w:t xml:space="preserve"> </w:t>
      </w:r>
      <w:r w:rsidR="00000000">
        <w:t>Apron</w:t>
      </w:r>
      <w:r w:rsidR="00000000">
        <w:rPr>
          <w:spacing w:val="-3"/>
        </w:rPr>
        <w:t xml:space="preserve"> </w:t>
      </w:r>
      <w:r w:rsidR="00000000">
        <w:t>Management System, which integrates VDGS with other airport systems.</w:t>
      </w:r>
      <w:r>
        <w:t xml:space="preserve"> </w:t>
      </w:r>
      <w:r w:rsidR="00000000">
        <w:t>FMT Aircraft Gate Support Systems: FMT offers a range of VDGS solutions, including the SafeDock system, which features high-resolution cameras and infrared sensors for accurate positioning and alignment.</w:t>
      </w:r>
      <w:r>
        <w:t xml:space="preserve"> </w:t>
      </w:r>
      <w:r w:rsidR="00000000">
        <w:t>Honeywell:</w:t>
      </w:r>
      <w:r w:rsidR="00000000">
        <w:rPr>
          <w:spacing w:val="-14"/>
        </w:rPr>
        <w:t xml:space="preserve"> </w:t>
      </w:r>
      <w:r w:rsidR="00000000">
        <w:t>Honeywell</w:t>
      </w:r>
      <w:r w:rsidR="00000000">
        <w:rPr>
          <w:spacing w:val="-12"/>
        </w:rPr>
        <w:t xml:space="preserve"> </w:t>
      </w:r>
      <w:r w:rsidR="00000000">
        <w:t>offers</w:t>
      </w:r>
      <w:r w:rsidR="00000000">
        <w:rPr>
          <w:spacing w:val="-11"/>
        </w:rPr>
        <w:t xml:space="preserve"> </w:t>
      </w:r>
      <w:r w:rsidR="00000000">
        <w:t>a</w:t>
      </w:r>
      <w:r w:rsidR="00000000">
        <w:rPr>
          <w:spacing w:val="-14"/>
        </w:rPr>
        <w:t xml:space="preserve"> </w:t>
      </w:r>
      <w:r w:rsidR="00000000">
        <w:t>range</w:t>
      </w:r>
      <w:r w:rsidR="00000000">
        <w:rPr>
          <w:spacing w:val="-14"/>
        </w:rPr>
        <w:t xml:space="preserve"> </w:t>
      </w:r>
      <w:r w:rsidR="00000000">
        <w:t>of</w:t>
      </w:r>
      <w:r w:rsidR="00000000">
        <w:rPr>
          <w:spacing w:val="-15"/>
        </w:rPr>
        <w:t xml:space="preserve"> </w:t>
      </w:r>
      <w:r w:rsidR="00000000">
        <w:t>VDGS</w:t>
      </w:r>
      <w:r w:rsidR="00000000">
        <w:rPr>
          <w:spacing w:val="-13"/>
        </w:rPr>
        <w:t xml:space="preserve"> </w:t>
      </w:r>
      <w:r w:rsidR="00000000">
        <w:t>solutions,</w:t>
      </w:r>
      <w:r w:rsidR="00000000">
        <w:rPr>
          <w:spacing w:val="-12"/>
        </w:rPr>
        <w:t xml:space="preserve"> </w:t>
      </w:r>
      <w:r w:rsidR="00000000">
        <w:t>including</w:t>
      </w:r>
      <w:r w:rsidR="00000000">
        <w:rPr>
          <w:spacing w:val="-15"/>
        </w:rPr>
        <w:t xml:space="preserve"> </w:t>
      </w:r>
      <w:r w:rsidR="00000000">
        <w:t>the</w:t>
      </w:r>
      <w:r w:rsidR="00000000">
        <w:rPr>
          <w:spacing w:val="-14"/>
        </w:rPr>
        <w:t xml:space="preserve"> </w:t>
      </w:r>
      <w:r w:rsidR="00000000">
        <w:t>SmartDock</w:t>
      </w:r>
      <w:r w:rsidR="00000000">
        <w:rPr>
          <w:spacing w:val="-13"/>
        </w:rPr>
        <w:t xml:space="preserve"> </w:t>
      </w:r>
      <w:r w:rsidR="00000000">
        <w:t>system,</w:t>
      </w:r>
      <w:r w:rsidR="00000000">
        <w:rPr>
          <w:spacing w:val="-13"/>
        </w:rPr>
        <w:t xml:space="preserve"> </w:t>
      </w:r>
      <w:r w:rsidR="00000000">
        <w:t>which uses</w:t>
      </w:r>
      <w:r w:rsidR="00000000">
        <w:rPr>
          <w:spacing w:val="-1"/>
        </w:rPr>
        <w:t xml:space="preserve"> </w:t>
      </w:r>
      <w:r w:rsidR="00000000">
        <w:t>advanced</w:t>
      </w:r>
      <w:r w:rsidR="00000000">
        <w:rPr>
          <w:spacing w:val="-1"/>
        </w:rPr>
        <w:t xml:space="preserve"> </w:t>
      </w:r>
      <w:r w:rsidR="00000000">
        <w:t>sensors and</w:t>
      </w:r>
      <w:r w:rsidR="00000000">
        <w:rPr>
          <w:spacing w:val="-1"/>
        </w:rPr>
        <w:t xml:space="preserve"> </w:t>
      </w:r>
      <w:r w:rsidR="00000000">
        <w:t>intelligent</w:t>
      </w:r>
      <w:r w:rsidR="00000000">
        <w:rPr>
          <w:spacing w:val="-1"/>
        </w:rPr>
        <w:t xml:space="preserve"> </w:t>
      </w:r>
      <w:r w:rsidR="00000000">
        <w:t>algorithms</w:t>
      </w:r>
      <w:r w:rsidR="00000000">
        <w:rPr>
          <w:spacing w:val="-1"/>
        </w:rPr>
        <w:t xml:space="preserve"> </w:t>
      </w:r>
      <w:r w:rsidR="00000000">
        <w:t>to</w:t>
      </w:r>
      <w:r w:rsidR="00000000">
        <w:rPr>
          <w:spacing w:val="-1"/>
        </w:rPr>
        <w:t xml:space="preserve"> </w:t>
      </w:r>
      <w:r w:rsidR="00000000">
        <w:t>provide</w:t>
      </w:r>
      <w:r w:rsidR="00000000">
        <w:rPr>
          <w:spacing w:val="-2"/>
        </w:rPr>
        <w:t xml:space="preserve"> </w:t>
      </w:r>
      <w:r w:rsidR="00000000">
        <w:t>pilots</w:t>
      </w:r>
      <w:r w:rsidR="00000000">
        <w:rPr>
          <w:spacing w:val="-1"/>
        </w:rPr>
        <w:t xml:space="preserve"> </w:t>
      </w:r>
      <w:r w:rsidR="00000000">
        <w:t>with</w:t>
      </w:r>
      <w:r w:rsidR="00000000">
        <w:rPr>
          <w:spacing w:val="-1"/>
        </w:rPr>
        <w:t xml:space="preserve"> </w:t>
      </w:r>
      <w:r w:rsidR="00000000">
        <w:t>real-time</w:t>
      </w:r>
      <w:r w:rsidR="00000000">
        <w:rPr>
          <w:spacing w:val="-2"/>
        </w:rPr>
        <w:t xml:space="preserve"> </w:t>
      </w:r>
      <w:r w:rsidR="00000000">
        <w:t>guidance</w:t>
      </w:r>
      <w:r w:rsidR="00000000">
        <w:rPr>
          <w:spacing w:val="-2"/>
        </w:rPr>
        <w:t xml:space="preserve"> </w:t>
      </w:r>
      <w:r w:rsidR="00000000">
        <w:t>during the aircraft docking process.</w:t>
      </w:r>
      <w:r>
        <w:t xml:space="preserve"> </w:t>
      </w:r>
      <w:r w:rsidR="00000000">
        <w:t>Park</w:t>
      </w:r>
      <w:r w:rsidR="00000000">
        <w:rPr>
          <w:spacing w:val="-15"/>
        </w:rPr>
        <w:t xml:space="preserve"> </w:t>
      </w:r>
      <w:r w:rsidR="00000000">
        <w:t>Air</w:t>
      </w:r>
      <w:r w:rsidR="00000000">
        <w:rPr>
          <w:spacing w:val="-15"/>
        </w:rPr>
        <w:t xml:space="preserve"> </w:t>
      </w:r>
      <w:r w:rsidR="00000000">
        <w:t>Systems:</w:t>
      </w:r>
      <w:r w:rsidR="00000000">
        <w:rPr>
          <w:spacing w:val="-15"/>
        </w:rPr>
        <w:t xml:space="preserve"> </w:t>
      </w:r>
      <w:r w:rsidR="00000000">
        <w:t>Park</w:t>
      </w:r>
      <w:r w:rsidR="00000000">
        <w:rPr>
          <w:spacing w:val="-15"/>
        </w:rPr>
        <w:t xml:space="preserve"> </w:t>
      </w:r>
      <w:r w:rsidR="00000000">
        <w:t>Air</w:t>
      </w:r>
      <w:r w:rsidR="00000000">
        <w:rPr>
          <w:spacing w:val="-9"/>
        </w:rPr>
        <w:t xml:space="preserve"> </w:t>
      </w:r>
      <w:r w:rsidR="00000000">
        <w:t>Systems</w:t>
      </w:r>
      <w:r w:rsidR="00000000">
        <w:rPr>
          <w:spacing w:val="-9"/>
        </w:rPr>
        <w:t xml:space="preserve"> </w:t>
      </w:r>
      <w:r w:rsidR="00000000">
        <w:t>offers</w:t>
      </w:r>
      <w:r w:rsidR="00000000">
        <w:rPr>
          <w:spacing w:val="-10"/>
        </w:rPr>
        <w:t xml:space="preserve"> </w:t>
      </w:r>
      <w:r w:rsidR="00000000">
        <w:t>a</w:t>
      </w:r>
      <w:r w:rsidR="00000000">
        <w:rPr>
          <w:spacing w:val="-10"/>
        </w:rPr>
        <w:t xml:space="preserve"> </w:t>
      </w:r>
      <w:r w:rsidR="00000000">
        <w:t>range</w:t>
      </w:r>
      <w:r w:rsidR="00000000">
        <w:rPr>
          <w:spacing w:val="-8"/>
        </w:rPr>
        <w:t xml:space="preserve"> </w:t>
      </w:r>
      <w:r w:rsidR="00000000">
        <w:t>of</w:t>
      </w:r>
      <w:r w:rsidR="00000000">
        <w:rPr>
          <w:spacing w:val="-14"/>
        </w:rPr>
        <w:t xml:space="preserve"> </w:t>
      </w:r>
      <w:r w:rsidR="00000000">
        <w:t>VDGS</w:t>
      </w:r>
      <w:r w:rsidR="00000000">
        <w:rPr>
          <w:spacing w:val="-9"/>
        </w:rPr>
        <w:t xml:space="preserve"> </w:t>
      </w:r>
      <w:r w:rsidR="00000000">
        <w:t>solutions,</w:t>
      </w:r>
      <w:r w:rsidR="00000000">
        <w:rPr>
          <w:spacing w:val="-9"/>
        </w:rPr>
        <w:t xml:space="preserve"> </w:t>
      </w:r>
      <w:r w:rsidR="00000000">
        <w:t>including</w:t>
      </w:r>
      <w:r w:rsidR="00000000">
        <w:rPr>
          <w:spacing w:val="-11"/>
        </w:rPr>
        <w:t xml:space="preserve"> </w:t>
      </w:r>
      <w:r w:rsidR="00000000">
        <w:t>the</w:t>
      </w:r>
      <w:r w:rsidR="00000000">
        <w:rPr>
          <w:spacing w:val="-10"/>
        </w:rPr>
        <w:t xml:space="preserve"> </w:t>
      </w:r>
      <w:r w:rsidR="00000000">
        <w:t>Safedock</w:t>
      </w:r>
      <w:r w:rsidR="00000000">
        <w:rPr>
          <w:spacing w:val="-13"/>
        </w:rPr>
        <w:t xml:space="preserve"> </w:t>
      </w:r>
      <w:r w:rsidR="00000000">
        <w:t>T1, which features high-resolution cameras and integrated lighting systems.</w:t>
      </w:r>
      <w:r>
        <w:t xml:space="preserve"> </w:t>
      </w:r>
      <w:r w:rsidR="00000000">
        <w:rPr>
          <w:rFonts w:ascii="Palatino"/>
          <w:spacing w:val="-5"/>
        </w:rPr>
        <w:t>589</w:t>
      </w:r>
      <w:r>
        <w:rPr>
          <w:rFonts w:ascii="Palatino"/>
        </w:rPr>
        <w:t xml:space="preserve">   </w:t>
      </w:r>
      <w:r w:rsidR="00000000">
        <w:t>SICK AG: SICK AG is a leading provider of sensor solutions for industrial and commercial applications. They offer a range of sensors and systems for VDGS applications, including the LMS511 2D LiDAR sensor, which provides accurate distance and positioning information.</w:t>
      </w:r>
      <w:r>
        <w:t xml:space="preserve"> </w:t>
      </w:r>
      <w:r w:rsidR="00000000">
        <w:t>Overall, the selection of a</w:t>
      </w:r>
      <w:r w:rsidR="00000000">
        <w:rPr>
          <w:spacing w:val="-1"/>
        </w:rPr>
        <w:t xml:space="preserve"> </w:t>
      </w:r>
      <w:r w:rsidR="00000000">
        <w:t>VDGS supplier will depend on the specific needs and requirements of the airport. Factors such as system capabilities, reliability, and cost will all need to be</w:t>
      </w:r>
      <w:r w:rsidR="00000000">
        <w:rPr>
          <w:spacing w:val="-1"/>
        </w:rPr>
        <w:t xml:space="preserve"> </w:t>
      </w:r>
      <w:r w:rsidR="00000000">
        <w:t>considered when selecting a VDGS supplier.</w:t>
      </w:r>
      <w:r>
        <w:t xml:space="preserve">                   </w:t>
      </w:r>
      <w:r w:rsidR="00000000">
        <w:rPr>
          <w:rFonts w:ascii="Palatino"/>
          <w:spacing w:val="-5"/>
        </w:rPr>
        <w:t>590</w:t>
      </w:r>
      <w:r>
        <w:rPr>
          <w:rFonts w:ascii="Palatino"/>
        </w:rPr>
        <w:t xml:space="preserve">  </w:t>
      </w:r>
      <w:r>
        <w:rPr>
          <w:rFonts w:ascii="Palatino"/>
          <w:sz w:val="28"/>
        </w:rPr>
        <w:t xml:space="preserve"> </w:t>
      </w:r>
      <w:bookmarkStart w:id="204" w:name="VOICE_OVER_INTERNET_PROTOCOL_/_VOIP_SYST"/>
      <w:bookmarkStart w:id="205" w:name="_bookmark106"/>
      <w:bookmarkEnd w:id="204"/>
      <w:bookmarkEnd w:id="205"/>
      <w:r w:rsidR="00000000">
        <w:t>VOICE</w:t>
      </w:r>
      <w:r w:rsidR="00000000">
        <w:rPr>
          <w:spacing w:val="-8"/>
        </w:rPr>
        <w:t xml:space="preserve"> </w:t>
      </w:r>
      <w:r w:rsidR="00000000">
        <w:t>OVER</w:t>
      </w:r>
      <w:r w:rsidR="00000000">
        <w:rPr>
          <w:spacing w:val="-6"/>
        </w:rPr>
        <w:t xml:space="preserve"> </w:t>
      </w:r>
      <w:r w:rsidR="00000000">
        <w:t>INTERNET</w:t>
      </w:r>
      <w:r w:rsidR="00000000">
        <w:rPr>
          <w:spacing w:val="-5"/>
        </w:rPr>
        <w:t xml:space="preserve"> </w:t>
      </w:r>
      <w:r w:rsidR="00000000">
        <w:t>PROTOCOL</w:t>
      </w:r>
      <w:r w:rsidR="00000000">
        <w:rPr>
          <w:spacing w:val="-5"/>
        </w:rPr>
        <w:t xml:space="preserve"> </w:t>
      </w:r>
      <w:r w:rsidR="00000000">
        <w:t>/</w:t>
      </w:r>
      <w:r w:rsidR="00000000">
        <w:rPr>
          <w:spacing w:val="-5"/>
        </w:rPr>
        <w:t xml:space="preserve"> </w:t>
      </w:r>
      <w:r w:rsidR="00000000">
        <w:t>VOIP</w:t>
      </w:r>
      <w:r w:rsidR="00000000">
        <w:rPr>
          <w:spacing w:val="-6"/>
        </w:rPr>
        <w:t xml:space="preserve"> </w:t>
      </w:r>
      <w:r w:rsidR="00000000">
        <w:rPr>
          <w:spacing w:val="-2"/>
        </w:rPr>
        <w:t>SYSTEM</w:t>
      </w:r>
      <w:r>
        <w:t xml:space="preserve"> </w:t>
      </w:r>
      <w:r w:rsidR="00000000">
        <w:rPr>
          <w:spacing w:val="-2"/>
        </w:rPr>
        <w:t>INTRODUCTION</w:t>
      </w:r>
      <w:r>
        <w:t xml:space="preserve"> </w:t>
      </w:r>
      <w:r w:rsidR="00000000">
        <w:t>A</w:t>
      </w:r>
      <w:r w:rsidR="00000000">
        <w:rPr>
          <w:spacing w:val="-15"/>
        </w:rPr>
        <w:t xml:space="preserve"> </w:t>
      </w:r>
      <w:r w:rsidR="00000000">
        <w:t>Voice</w:t>
      </w:r>
      <w:r w:rsidR="00000000">
        <w:rPr>
          <w:spacing w:val="-15"/>
        </w:rPr>
        <w:t xml:space="preserve"> </w:t>
      </w:r>
      <w:r w:rsidR="00000000">
        <w:t>over</w:t>
      </w:r>
      <w:r w:rsidR="00000000">
        <w:rPr>
          <w:spacing w:val="-15"/>
        </w:rPr>
        <w:t xml:space="preserve"> </w:t>
      </w:r>
      <w:r w:rsidR="00000000">
        <w:t>Internet</w:t>
      </w:r>
      <w:r w:rsidR="00000000">
        <w:rPr>
          <w:spacing w:val="-15"/>
        </w:rPr>
        <w:t xml:space="preserve"> </w:t>
      </w:r>
      <w:r w:rsidR="00000000">
        <w:t>Protocol</w:t>
      </w:r>
      <w:r w:rsidR="00000000">
        <w:rPr>
          <w:spacing w:val="-15"/>
        </w:rPr>
        <w:t xml:space="preserve"> </w:t>
      </w:r>
      <w:r w:rsidR="00000000">
        <w:t>(VoIP)</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technology</w:t>
      </w:r>
      <w:r w:rsidR="00000000">
        <w:rPr>
          <w:spacing w:val="-15"/>
        </w:rPr>
        <w:t xml:space="preserve"> </w:t>
      </w:r>
      <w:r w:rsidR="00000000">
        <w:t>that</w:t>
      </w:r>
      <w:r w:rsidR="00000000">
        <w:rPr>
          <w:spacing w:val="-15"/>
        </w:rPr>
        <w:t xml:space="preserve"> </w:t>
      </w:r>
      <w:r w:rsidR="00000000">
        <w:t>allows</w:t>
      </w:r>
      <w:r w:rsidR="00000000">
        <w:rPr>
          <w:spacing w:val="-15"/>
        </w:rPr>
        <w:t xml:space="preserve"> </w:t>
      </w:r>
      <w:r w:rsidR="00000000">
        <w:t>users</w:t>
      </w:r>
      <w:r w:rsidR="00000000">
        <w:rPr>
          <w:spacing w:val="-15"/>
        </w:rPr>
        <w:t xml:space="preserve"> </w:t>
      </w:r>
      <w:r w:rsidR="00000000">
        <w:t>to</w:t>
      </w:r>
      <w:r w:rsidR="00000000">
        <w:rPr>
          <w:spacing w:val="-15"/>
        </w:rPr>
        <w:t xml:space="preserve"> </w:t>
      </w:r>
      <w:r w:rsidR="00000000">
        <w:t>make</w:t>
      </w:r>
      <w:r w:rsidR="00000000">
        <w:rPr>
          <w:spacing w:val="-15"/>
        </w:rPr>
        <w:t xml:space="preserve"> </w:t>
      </w:r>
      <w:r w:rsidR="00000000">
        <w:t>phone</w:t>
      </w:r>
      <w:r w:rsidR="00000000">
        <w:rPr>
          <w:spacing w:val="-15"/>
        </w:rPr>
        <w:t xml:space="preserve"> </w:t>
      </w:r>
      <w:r w:rsidR="00000000">
        <w:t>calls over</w:t>
      </w:r>
      <w:r w:rsidR="00000000">
        <w:rPr>
          <w:spacing w:val="-11"/>
        </w:rPr>
        <w:t xml:space="preserve"> </w:t>
      </w:r>
      <w:r w:rsidR="00000000">
        <w:t>the</w:t>
      </w:r>
      <w:r w:rsidR="00000000">
        <w:rPr>
          <w:spacing w:val="-11"/>
        </w:rPr>
        <w:t xml:space="preserve"> </w:t>
      </w:r>
      <w:r w:rsidR="00000000">
        <w:t>internet,</w:t>
      </w:r>
      <w:r w:rsidR="00000000">
        <w:rPr>
          <w:spacing w:val="-8"/>
        </w:rPr>
        <w:t xml:space="preserve"> </w:t>
      </w:r>
      <w:r w:rsidR="00000000">
        <w:t>rather</w:t>
      </w:r>
      <w:r w:rsidR="00000000">
        <w:rPr>
          <w:spacing w:val="-10"/>
        </w:rPr>
        <w:t xml:space="preserve"> </w:t>
      </w:r>
      <w:r w:rsidR="00000000">
        <w:t>than</w:t>
      </w:r>
      <w:r w:rsidR="00000000">
        <w:rPr>
          <w:spacing w:val="-11"/>
        </w:rPr>
        <w:t xml:space="preserve"> </w:t>
      </w:r>
      <w:r w:rsidR="00000000">
        <w:t>using</w:t>
      </w:r>
      <w:r w:rsidR="00000000">
        <w:rPr>
          <w:spacing w:val="-10"/>
        </w:rPr>
        <w:t xml:space="preserve"> </w:t>
      </w:r>
      <w:r w:rsidR="00000000">
        <w:t>traditional</w:t>
      </w:r>
      <w:r w:rsidR="00000000">
        <w:rPr>
          <w:spacing w:val="-11"/>
        </w:rPr>
        <w:t xml:space="preserve"> </w:t>
      </w:r>
      <w:r w:rsidR="00000000">
        <w:t>telephone</w:t>
      </w:r>
      <w:r w:rsidR="00000000">
        <w:rPr>
          <w:spacing w:val="-12"/>
        </w:rPr>
        <w:t xml:space="preserve"> </w:t>
      </w:r>
      <w:r w:rsidR="00000000">
        <w:t>networks.</w:t>
      </w:r>
      <w:r w:rsidR="00000000">
        <w:rPr>
          <w:spacing w:val="-6"/>
        </w:rPr>
        <w:t xml:space="preserve"> </w:t>
      </w:r>
      <w:r w:rsidR="00000000">
        <w:t>Instead</w:t>
      </w:r>
      <w:r w:rsidR="00000000">
        <w:rPr>
          <w:spacing w:val="-6"/>
        </w:rPr>
        <w:t xml:space="preserve"> </w:t>
      </w:r>
      <w:r w:rsidR="00000000">
        <w:t>of</w:t>
      </w:r>
      <w:r w:rsidR="00000000">
        <w:rPr>
          <w:spacing w:val="-11"/>
        </w:rPr>
        <w:t xml:space="preserve"> </w:t>
      </w:r>
      <w:r w:rsidR="00000000">
        <w:t>using</w:t>
      </w:r>
      <w:r w:rsidR="00000000">
        <w:rPr>
          <w:spacing w:val="-10"/>
        </w:rPr>
        <w:t xml:space="preserve"> </w:t>
      </w:r>
      <w:r w:rsidR="00000000">
        <w:t>physical</w:t>
      </w:r>
      <w:r w:rsidR="00000000">
        <w:rPr>
          <w:spacing w:val="-10"/>
        </w:rPr>
        <w:t xml:space="preserve"> </w:t>
      </w:r>
      <w:r w:rsidR="00000000">
        <w:t>phone lines,</w:t>
      </w:r>
      <w:r w:rsidR="00000000">
        <w:rPr>
          <w:spacing w:val="-7"/>
        </w:rPr>
        <w:t xml:space="preserve"> </w:t>
      </w:r>
      <w:r w:rsidR="00000000">
        <w:t>VoIP</w:t>
      </w:r>
      <w:r w:rsidR="00000000">
        <w:rPr>
          <w:spacing w:val="-9"/>
        </w:rPr>
        <w:t xml:space="preserve"> </w:t>
      </w:r>
      <w:r w:rsidR="00000000">
        <w:lastRenderedPageBreak/>
        <w:t>converts</w:t>
      </w:r>
      <w:r w:rsidR="00000000">
        <w:rPr>
          <w:spacing w:val="-2"/>
        </w:rPr>
        <w:t xml:space="preserve"> </w:t>
      </w:r>
      <w:r w:rsidR="00000000">
        <w:t>the</w:t>
      </w:r>
      <w:r w:rsidR="00000000">
        <w:rPr>
          <w:spacing w:val="-1"/>
        </w:rPr>
        <w:t xml:space="preserve"> </w:t>
      </w:r>
      <w:r w:rsidR="00000000">
        <w:t>user's</w:t>
      </w:r>
      <w:r w:rsidR="00000000">
        <w:rPr>
          <w:spacing w:val="-2"/>
        </w:rPr>
        <w:t xml:space="preserve"> </w:t>
      </w:r>
      <w:r w:rsidR="00000000">
        <w:t>voice</w:t>
      </w:r>
      <w:r w:rsidR="00000000">
        <w:rPr>
          <w:spacing w:val="-2"/>
        </w:rPr>
        <w:t xml:space="preserve"> </w:t>
      </w:r>
      <w:r w:rsidR="00000000">
        <w:t>into</w:t>
      </w:r>
      <w:r w:rsidR="00000000">
        <w:rPr>
          <w:spacing w:val="-2"/>
        </w:rPr>
        <w:t xml:space="preserve"> </w:t>
      </w:r>
      <w:r w:rsidR="00000000">
        <w:t>digital</w:t>
      </w:r>
      <w:r w:rsidR="00000000">
        <w:rPr>
          <w:spacing w:val="-2"/>
        </w:rPr>
        <w:t xml:space="preserve"> </w:t>
      </w:r>
      <w:r w:rsidR="00000000">
        <w:t>signals</w:t>
      </w:r>
      <w:r w:rsidR="00000000">
        <w:rPr>
          <w:spacing w:val="-2"/>
        </w:rPr>
        <w:t xml:space="preserve"> </w:t>
      </w:r>
      <w:r w:rsidR="00000000">
        <w:t>and</w:t>
      </w:r>
      <w:r w:rsidR="00000000">
        <w:rPr>
          <w:spacing w:val="-2"/>
        </w:rPr>
        <w:t xml:space="preserve"> </w:t>
      </w:r>
      <w:r w:rsidR="00000000">
        <w:t>sends them</w:t>
      </w:r>
      <w:r w:rsidR="00000000">
        <w:rPr>
          <w:spacing w:val="-2"/>
        </w:rPr>
        <w:t xml:space="preserve"> </w:t>
      </w:r>
      <w:r w:rsidR="00000000">
        <w:t>over</w:t>
      </w:r>
      <w:r w:rsidR="00000000">
        <w:rPr>
          <w:spacing w:val="-1"/>
        </w:rPr>
        <w:t xml:space="preserve"> </w:t>
      </w:r>
      <w:r w:rsidR="00000000">
        <w:t>the</w:t>
      </w:r>
      <w:r w:rsidR="00000000">
        <w:rPr>
          <w:spacing w:val="-3"/>
        </w:rPr>
        <w:t xml:space="preserve"> </w:t>
      </w:r>
      <w:r w:rsidR="00000000">
        <w:t>internet using</w:t>
      </w:r>
      <w:r w:rsidR="00000000">
        <w:rPr>
          <w:spacing w:val="-2"/>
        </w:rPr>
        <w:t xml:space="preserve"> </w:t>
      </w:r>
      <w:r w:rsidR="00000000">
        <w:t>an IP network.</w:t>
      </w:r>
      <w:r>
        <w:t xml:space="preserve"> </w:t>
      </w:r>
      <w:r w:rsidR="00000000">
        <w:t>VoIP</w:t>
      </w:r>
      <w:r w:rsidR="00000000">
        <w:rPr>
          <w:spacing w:val="-15"/>
        </w:rPr>
        <w:t xml:space="preserve"> </w:t>
      </w:r>
      <w:r w:rsidR="00000000">
        <w:t>systems</w:t>
      </w:r>
      <w:r w:rsidR="00000000">
        <w:rPr>
          <w:spacing w:val="-13"/>
        </w:rPr>
        <w:t xml:space="preserve"> </w:t>
      </w:r>
      <w:r w:rsidR="00000000">
        <w:t>are</w:t>
      </w:r>
      <w:r w:rsidR="00000000">
        <w:rPr>
          <w:spacing w:val="-11"/>
        </w:rPr>
        <w:t xml:space="preserve"> </w:t>
      </w:r>
      <w:r w:rsidR="00000000">
        <w:t>typically</w:t>
      </w:r>
      <w:r w:rsidR="00000000">
        <w:rPr>
          <w:spacing w:val="-14"/>
        </w:rPr>
        <w:t xml:space="preserve"> </w:t>
      </w:r>
      <w:r w:rsidR="00000000">
        <w:t>used</w:t>
      </w:r>
      <w:r w:rsidR="00000000">
        <w:rPr>
          <w:spacing w:val="-12"/>
        </w:rPr>
        <w:t xml:space="preserve"> </w:t>
      </w:r>
      <w:r w:rsidR="00000000">
        <w:t>in</w:t>
      </w:r>
      <w:r w:rsidR="00000000">
        <w:rPr>
          <w:spacing w:val="-9"/>
        </w:rPr>
        <w:t xml:space="preserve"> </w:t>
      </w:r>
      <w:r w:rsidR="00000000">
        <w:t>business</w:t>
      </w:r>
      <w:r w:rsidR="00000000">
        <w:rPr>
          <w:spacing w:val="-11"/>
        </w:rPr>
        <w:t xml:space="preserve"> </w:t>
      </w:r>
      <w:r w:rsidR="00000000">
        <w:t>settings,</w:t>
      </w:r>
      <w:r w:rsidR="00000000">
        <w:rPr>
          <w:spacing w:val="-11"/>
        </w:rPr>
        <w:t xml:space="preserve"> </w:t>
      </w:r>
      <w:r w:rsidR="00000000">
        <w:t>although</w:t>
      </w:r>
      <w:r w:rsidR="00000000">
        <w:rPr>
          <w:spacing w:val="-10"/>
        </w:rPr>
        <w:t xml:space="preserve"> </w:t>
      </w:r>
      <w:r w:rsidR="00000000">
        <w:t>they</w:t>
      </w:r>
      <w:r w:rsidR="00000000">
        <w:rPr>
          <w:spacing w:val="-14"/>
        </w:rPr>
        <w:t xml:space="preserve"> </w:t>
      </w:r>
      <w:r w:rsidR="00000000">
        <w:t>are</w:t>
      </w:r>
      <w:r w:rsidR="00000000">
        <w:rPr>
          <w:spacing w:val="-13"/>
        </w:rPr>
        <w:t xml:space="preserve"> </w:t>
      </w:r>
      <w:r w:rsidR="00000000">
        <w:t>becoming</w:t>
      </w:r>
      <w:r w:rsidR="00000000">
        <w:rPr>
          <w:spacing w:val="-14"/>
        </w:rPr>
        <w:t xml:space="preserve"> </w:t>
      </w:r>
      <w:r w:rsidR="00000000">
        <w:t>more</w:t>
      </w:r>
      <w:r w:rsidR="00000000">
        <w:rPr>
          <w:spacing w:val="-13"/>
        </w:rPr>
        <w:t xml:space="preserve"> </w:t>
      </w:r>
      <w:r w:rsidR="00000000">
        <w:t>common</w:t>
      </w:r>
      <w:r w:rsidR="00000000">
        <w:rPr>
          <w:spacing w:val="-12"/>
        </w:rPr>
        <w:t xml:space="preserve"> </w:t>
      </w:r>
      <w:r w:rsidR="00000000">
        <w:t>in residential</w:t>
      </w:r>
      <w:r w:rsidR="00000000">
        <w:rPr>
          <w:spacing w:val="-1"/>
        </w:rPr>
        <w:t xml:space="preserve"> </w:t>
      </w:r>
      <w:r w:rsidR="00000000">
        <w:t>settings</w:t>
      </w:r>
      <w:r w:rsidR="00000000">
        <w:rPr>
          <w:spacing w:val="-1"/>
        </w:rPr>
        <w:t xml:space="preserve"> </w:t>
      </w:r>
      <w:r w:rsidR="00000000">
        <w:t>as</w:t>
      </w:r>
      <w:r w:rsidR="00000000">
        <w:rPr>
          <w:spacing w:val="-1"/>
        </w:rPr>
        <w:t xml:space="preserve"> </w:t>
      </w:r>
      <w:r w:rsidR="00000000">
        <w:t>well.</w:t>
      </w:r>
      <w:r w:rsidR="00000000">
        <w:rPr>
          <w:spacing w:val="-7"/>
        </w:rPr>
        <w:t xml:space="preserve"> </w:t>
      </w:r>
      <w:r w:rsidR="00000000">
        <w:t>The</w:t>
      </w:r>
      <w:r w:rsidR="00000000">
        <w:rPr>
          <w:spacing w:val="-2"/>
        </w:rPr>
        <w:t xml:space="preserve"> </w:t>
      </w:r>
      <w:r w:rsidR="00000000">
        <w:t>technology</w:t>
      </w:r>
      <w:r w:rsidR="00000000">
        <w:rPr>
          <w:spacing w:val="-6"/>
        </w:rPr>
        <w:t xml:space="preserve"> </w:t>
      </w:r>
      <w:r w:rsidR="00000000">
        <w:t>allows</w:t>
      </w:r>
      <w:r w:rsidR="00000000">
        <w:rPr>
          <w:spacing w:val="-2"/>
        </w:rPr>
        <w:t xml:space="preserve"> </w:t>
      </w:r>
      <w:r w:rsidR="00000000">
        <w:t>users</w:t>
      </w:r>
      <w:r w:rsidR="00000000">
        <w:rPr>
          <w:spacing w:val="-2"/>
        </w:rPr>
        <w:t xml:space="preserve"> </w:t>
      </w:r>
      <w:r w:rsidR="00000000">
        <w:t>to</w:t>
      </w:r>
      <w:r w:rsidR="00000000">
        <w:rPr>
          <w:spacing w:val="-1"/>
        </w:rPr>
        <w:t xml:space="preserve"> </w:t>
      </w:r>
      <w:r w:rsidR="00000000">
        <w:t>make</w:t>
      </w:r>
      <w:r w:rsidR="00000000">
        <w:rPr>
          <w:spacing w:val="-3"/>
        </w:rPr>
        <w:t xml:space="preserve"> </w:t>
      </w:r>
      <w:r w:rsidR="00000000">
        <w:t>voice</w:t>
      </w:r>
      <w:r w:rsidR="00000000">
        <w:rPr>
          <w:spacing w:val="-3"/>
        </w:rPr>
        <w:t xml:space="preserve"> </w:t>
      </w:r>
      <w:r w:rsidR="00000000">
        <w:t>and</w:t>
      </w:r>
      <w:r w:rsidR="00000000">
        <w:rPr>
          <w:spacing w:val="-3"/>
        </w:rPr>
        <w:t xml:space="preserve"> </w:t>
      </w:r>
      <w:r w:rsidR="00000000">
        <w:t>video</w:t>
      </w:r>
      <w:r w:rsidR="00000000">
        <w:rPr>
          <w:spacing w:val="-2"/>
        </w:rPr>
        <w:t xml:space="preserve"> </w:t>
      </w:r>
      <w:r w:rsidR="00000000">
        <w:t>calls,</w:t>
      </w:r>
      <w:r w:rsidR="00000000">
        <w:rPr>
          <w:spacing w:val="-1"/>
        </w:rPr>
        <w:t xml:space="preserve"> </w:t>
      </w:r>
      <w:r w:rsidR="00000000">
        <w:t>as</w:t>
      </w:r>
      <w:r w:rsidR="00000000">
        <w:rPr>
          <w:spacing w:val="-1"/>
        </w:rPr>
        <w:t xml:space="preserve"> </w:t>
      </w:r>
      <w:r w:rsidR="00000000">
        <w:t>well</w:t>
      </w:r>
      <w:r w:rsidR="00000000">
        <w:rPr>
          <w:spacing w:val="-1"/>
        </w:rPr>
        <w:t xml:space="preserve"> </w:t>
      </w:r>
      <w:r w:rsidR="00000000">
        <w:t>as send messages and share files, all through a single platform.</w:t>
      </w:r>
      <w:r>
        <w:t xml:space="preserve"> </w:t>
      </w:r>
      <w:r w:rsidR="00000000">
        <w:rPr>
          <w:spacing w:val="-2"/>
        </w:rPr>
        <w:t>VoIP</w:t>
      </w:r>
      <w:r w:rsidR="00000000">
        <w:rPr>
          <w:spacing w:val="-13"/>
        </w:rPr>
        <w:t xml:space="preserve"> </w:t>
      </w:r>
      <w:r w:rsidR="00000000">
        <w:rPr>
          <w:spacing w:val="-2"/>
        </w:rPr>
        <w:t>systems</w:t>
      </w:r>
      <w:r w:rsidR="00000000">
        <w:rPr>
          <w:spacing w:val="-6"/>
        </w:rPr>
        <w:t xml:space="preserve"> </w:t>
      </w:r>
      <w:r w:rsidR="00000000">
        <w:rPr>
          <w:spacing w:val="-2"/>
        </w:rPr>
        <w:t>can</w:t>
      </w:r>
      <w:r w:rsidR="00000000">
        <w:rPr>
          <w:spacing w:val="-5"/>
        </w:rPr>
        <w:t xml:space="preserve"> </w:t>
      </w:r>
      <w:r w:rsidR="00000000">
        <w:rPr>
          <w:spacing w:val="-2"/>
        </w:rPr>
        <w:t>offer</w:t>
      </w:r>
      <w:r w:rsidR="00000000">
        <w:rPr>
          <w:spacing w:val="-3"/>
        </w:rPr>
        <w:t xml:space="preserve"> </w:t>
      </w:r>
      <w:r w:rsidR="00000000">
        <w:rPr>
          <w:spacing w:val="-2"/>
        </w:rPr>
        <w:t>a</w:t>
      </w:r>
      <w:r w:rsidR="00000000">
        <w:rPr>
          <w:spacing w:val="-4"/>
        </w:rPr>
        <w:t xml:space="preserve"> </w:t>
      </w:r>
      <w:r w:rsidR="00000000">
        <w:rPr>
          <w:spacing w:val="-2"/>
        </w:rPr>
        <w:t>range</w:t>
      </w:r>
      <w:r w:rsidR="00000000">
        <w:rPr>
          <w:spacing w:val="-6"/>
        </w:rPr>
        <w:t xml:space="preserve"> </w:t>
      </w:r>
      <w:r w:rsidR="00000000">
        <w:rPr>
          <w:spacing w:val="-2"/>
        </w:rPr>
        <w:t>of</w:t>
      </w:r>
      <w:r w:rsidR="00000000">
        <w:rPr>
          <w:spacing w:val="-6"/>
        </w:rPr>
        <w:t xml:space="preserve"> </w:t>
      </w:r>
      <w:r w:rsidR="00000000">
        <w:rPr>
          <w:spacing w:val="-2"/>
        </w:rPr>
        <w:t>benefits,</w:t>
      </w:r>
      <w:r w:rsidR="00000000">
        <w:rPr>
          <w:spacing w:val="-5"/>
        </w:rPr>
        <w:t xml:space="preserve"> </w:t>
      </w:r>
      <w:r w:rsidR="00000000">
        <w:rPr>
          <w:spacing w:val="-2"/>
        </w:rPr>
        <w:t>including</w:t>
      </w:r>
      <w:r w:rsidR="00000000">
        <w:rPr>
          <w:spacing w:val="-7"/>
        </w:rPr>
        <w:t xml:space="preserve"> </w:t>
      </w:r>
      <w:r w:rsidR="00000000">
        <w:rPr>
          <w:spacing w:val="-2"/>
        </w:rPr>
        <w:t>cost</w:t>
      </w:r>
      <w:r w:rsidR="00000000">
        <w:rPr>
          <w:spacing w:val="-4"/>
        </w:rPr>
        <w:t xml:space="preserve"> </w:t>
      </w:r>
      <w:r w:rsidR="00000000">
        <w:rPr>
          <w:spacing w:val="-2"/>
        </w:rPr>
        <w:t>savings,</w:t>
      </w:r>
      <w:r w:rsidR="00000000">
        <w:rPr>
          <w:spacing w:val="-5"/>
        </w:rPr>
        <w:t xml:space="preserve"> </w:t>
      </w:r>
      <w:r w:rsidR="00000000">
        <w:rPr>
          <w:spacing w:val="-2"/>
        </w:rPr>
        <w:t>scalability,</w:t>
      </w:r>
      <w:r w:rsidR="00000000">
        <w:rPr>
          <w:spacing w:val="-3"/>
        </w:rPr>
        <w:t xml:space="preserve"> </w:t>
      </w:r>
      <w:r w:rsidR="00000000">
        <w:rPr>
          <w:spacing w:val="-2"/>
        </w:rPr>
        <w:t>and</w:t>
      </w:r>
      <w:r w:rsidR="00000000">
        <w:rPr>
          <w:spacing w:val="-5"/>
        </w:rPr>
        <w:t xml:space="preserve"> </w:t>
      </w:r>
      <w:r w:rsidR="00000000">
        <w:rPr>
          <w:spacing w:val="-2"/>
        </w:rPr>
        <w:t>flexibility.</w:t>
      </w:r>
      <w:r w:rsidR="00000000">
        <w:rPr>
          <w:spacing w:val="-5"/>
        </w:rPr>
        <w:t xml:space="preserve"> </w:t>
      </w:r>
      <w:r w:rsidR="00000000">
        <w:rPr>
          <w:spacing w:val="-2"/>
        </w:rPr>
        <w:t xml:space="preserve">Since </w:t>
      </w:r>
      <w:r w:rsidR="00000000">
        <w:t>VoIP</w:t>
      </w:r>
      <w:r w:rsidR="00000000">
        <w:rPr>
          <w:spacing w:val="-6"/>
        </w:rPr>
        <w:t xml:space="preserve"> </w:t>
      </w:r>
      <w:r w:rsidR="00000000">
        <w:t>uses the internet, users can make calls from anywhere in the world, as long as they</w:t>
      </w:r>
      <w:r w:rsidR="00000000">
        <w:rPr>
          <w:spacing w:val="-5"/>
        </w:rPr>
        <w:t xml:space="preserve"> </w:t>
      </w:r>
      <w:r w:rsidR="00000000">
        <w:t xml:space="preserve">have an </w:t>
      </w:r>
      <w:r w:rsidR="00000000">
        <w:rPr>
          <w:spacing w:val="-2"/>
        </w:rPr>
        <w:t>internet</w:t>
      </w:r>
      <w:r w:rsidR="00000000">
        <w:rPr>
          <w:spacing w:val="-3"/>
        </w:rPr>
        <w:t xml:space="preserve"> </w:t>
      </w:r>
      <w:r w:rsidR="00000000">
        <w:rPr>
          <w:spacing w:val="-2"/>
        </w:rPr>
        <w:t>connection.</w:t>
      </w:r>
      <w:r w:rsidR="00000000">
        <w:rPr>
          <w:spacing w:val="-13"/>
        </w:rPr>
        <w:t xml:space="preserve"> </w:t>
      </w:r>
      <w:r w:rsidR="00000000">
        <w:rPr>
          <w:spacing w:val="-2"/>
        </w:rPr>
        <w:t>Additionally,</w:t>
      </w:r>
      <w:r w:rsidR="00000000">
        <w:rPr>
          <w:spacing w:val="-3"/>
        </w:rPr>
        <w:t xml:space="preserve"> </w:t>
      </w:r>
      <w:r w:rsidR="00000000">
        <w:rPr>
          <w:spacing w:val="-2"/>
        </w:rPr>
        <w:t>VoIP</w:t>
      </w:r>
      <w:r w:rsidR="00000000">
        <w:rPr>
          <w:spacing w:val="-12"/>
        </w:rPr>
        <w:t xml:space="preserve"> </w:t>
      </w:r>
      <w:r w:rsidR="00000000">
        <w:rPr>
          <w:spacing w:val="-2"/>
        </w:rPr>
        <w:t>systems can be easily</w:t>
      </w:r>
      <w:r w:rsidR="00000000">
        <w:rPr>
          <w:spacing w:val="-9"/>
        </w:rPr>
        <w:t xml:space="preserve"> </w:t>
      </w:r>
      <w:r w:rsidR="00000000">
        <w:rPr>
          <w:spacing w:val="-2"/>
        </w:rPr>
        <w:t xml:space="preserve">integrated with other communication </w:t>
      </w:r>
      <w:r w:rsidR="00000000">
        <w:t>and collaboration tools, such as email and instant messaging.</w:t>
      </w:r>
      <w:r>
        <w:t xml:space="preserve"> </w:t>
      </w:r>
      <w:r w:rsidR="00000000">
        <w:rPr>
          <w:spacing w:val="-2"/>
        </w:rPr>
        <w:t>Some</w:t>
      </w:r>
      <w:r w:rsidR="00000000">
        <w:rPr>
          <w:spacing w:val="-7"/>
        </w:rPr>
        <w:t xml:space="preserve"> </w:t>
      </w:r>
      <w:r w:rsidR="00000000">
        <w:rPr>
          <w:spacing w:val="-2"/>
        </w:rPr>
        <w:t>common</w:t>
      </w:r>
      <w:r w:rsidR="00000000">
        <w:rPr>
          <w:spacing w:val="-5"/>
        </w:rPr>
        <w:t xml:space="preserve"> </w:t>
      </w:r>
      <w:r w:rsidR="00000000">
        <w:rPr>
          <w:spacing w:val="-2"/>
        </w:rPr>
        <w:t>features</w:t>
      </w:r>
      <w:r w:rsidR="00000000">
        <w:rPr>
          <w:spacing w:val="-5"/>
        </w:rPr>
        <w:t xml:space="preserve"> </w:t>
      </w:r>
      <w:r w:rsidR="00000000">
        <w:rPr>
          <w:spacing w:val="-2"/>
        </w:rPr>
        <w:t>of</w:t>
      </w:r>
      <w:r w:rsidR="00000000">
        <w:rPr>
          <w:spacing w:val="-9"/>
        </w:rPr>
        <w:t xml:space="preserve"> </w:t>
      </w:r>
      <w:r w:rsidR="00000000">
        <w:rPr>
          <w:spacing w:val="-2"/>
        </w:rPr>
        <w:t>VoIP</w:t>
      </w:r>
      <w:r w:rsidR="00000000">
        <w:rPr>
          <w:spacing w:val="-13"/>
        </w:rPr>
        <w:t xml:space="preserve"> </w:t>
      </w:r>
      <w:r w:rsidR="00000000">
        <w:rPr>
          <w:spacing w:val="-2"/>
        </w:rPr>
        <w:t>systems</w:t>
      </w:r>
      <w:r w:rsidR="00000000">
        <w:rPr>
          <w:spacing w:val="-5"/>
        </w:rPr>
        <w:t xml:space="preserve"> </w:t>
      </w:r>
      <w:r w:rsidR="00000000">
        <w:rPr>
          <w:spacing w:val="-2"/>
        </w:rPr>
        <w:t>include</w:t>
      </w:r>
      <w:r w:rsidR="00000000">
        <w:rPr>
          <w:spacing w:val="-3"/>
        </w:rPr>
        <w:t xml:space="preserve"> </w:t>
      </w:r>
      <w:r w:rsidR="00000000">
        <w:rPr>
          <w:spacing w:val="-2"/>
        </w:rPr>
        <w:t>call</w:t>
      </w:r>
      <w:r w:rsidR="00000000">
        <w:rPr>
          <w:spacing w:val="-5"/>
        </w:rPr>
        <w:t xml:space="preserve"> </w:t>
      </w:r>
      <w:r w:rsidR="00000000">
        <w:rPr>
          <w:spacing w:val="-2"/>
        </w:rPr>
        <w:t>forwarding, call</w:t>
      </w:r>
      <w:r w:rsidR="00000000">
        <w:rPr>
          <w:spacing w:val="-5"/>
        </w:rPr>
        <w:t xml:space="preserve"> </w:t>
      </w:r>
      <w:r w:rsidR="00000000">
        <w:rPr>
          <w:spacing w:val="-2"/>
        </w:rPr>
        <w:t>waiting, caller ID,</w:t>
      </w:r>
      <w:r w:rsidR="00000000">
        <w:rPr>
          <w:spacing w:val="-6"/>
        </w:rPr>
        <w:t xml:space="preserve"> </w:t>
      </w:r>
      <w:r w:rsidR="00000000">
        <w:rPr>
          <w:spacing w:val="-2"/>
        </w:rPr>
        <w:t xml:space="preserve">voicemail, </w:t>
      </w:r>
      <w:r w:rsidR="00000000">
        <w:t>and conference calling. There are many VoIP service providers available, both for business and residential use, and pricing and features can vary widely.</w:t>
      </w:r>
      <w:r>
        <w:t xml:space="preserve"> </w:t>
      </w:r>
      <w:r w:rsidR="00000000">
        <w:rPr>
          <w:spacing w:val="-2"/>
        </w:rPr>
        <w:t>COMPONENTS</w:t>
      </w:r>
      <w:r>
        <w:t xml:space="preserve"> </w:t>
      </w:r>
      <w:r w:rsidR="00000000">
        <w:t>An</w:t>
      </w:r>
      <w:r w:rsidR="00000000">
        <w:rPr>
          <w:spacing w:val="-15"/>
        </w:rPr>
        <w:t xml:space="preserve"> </w:t>
      </w:r>
      <w:r w:rsidR="00000000">
        <w:t>Airport</w:t>
      </w:r>
      <w:r w:rsidR="00000000">
        <w:rPr>
          <w:spacing w:val="-15"/>
        </w:rPr>
        <w:t xml:space="preserve"> </w:t>
      </w:r>
      <w:r w:rsidR="00000000">
        <w:t>Voice</w:t>
      </w:r>
      <w:r w:rsidR="00000000">
        <w:rPr>
          <w:spacing w:val="-15"/>
        </w:rPr>
        <w:t xml:space="preserve"> </w:t>
      </w:r>
      <w:r w:rsidR="00000000">
        <w:t>over</w:t>
      </w:r>
      <w:r w:rsidR="00000000">
        <w:rPr>
          <w:spacing w:val="-15"/>
        </w:rPr>
        <w:t xml:space="preserve"> </w:t>
      </w:r>
      <w:r w:rsidR="00000000">
        <w:t>Internet</w:t>
      </w:r>
      <w:r w:rsidR="00000000">
        <w:rPr>
          <w:spacing w:val="-15"/>
        </w:rPr>
        <w:t xml:space="preserve"> </w:t>
      </w:r>
      <w:r w:rsidR="00000000">
        <w:t>Protocol</w:t>
      </w:r>
      <w:r w:rsidR="00000000">
        <w:rPr>
          <w:spacing w:val="-15"/>
        </w:rPr>
        <w:t xml:space="preserve"> </w:t>
      </w:r>
      <w:r w:rsidR="00000000">
        <w:t>(VoIP)</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telecommunication</w:t>
      </w:r>
      <w:r w:rsidR="00000000">
        <w:rPr>
          <w:spacing w:val="-15"/>
        </w:rPr>
        <w:t xml:space="preserve"> </w:t>
      </w:r>
      <w:r w:rsidR="00000000">
        <w:t>solution</w:t>
      </w:r>
      <w:r w:rsidR="00000000">
        <w:rPr>
          <w:spacing w:val="-15"/>
        </w:rPr>
        <w:t xml:space="preserve"> </w:t>
      </w:r>
      <w:r w:rsidR="00000000">
        <w:t>that</w:t>
      </w:r>
      <w:r w:rsidR="00000000">
        <w:rPr>
          <w:spacing w:val="-15"/>
        </w:rPr>
        <w:t xml:space="preserve"> </w:t>
      </w:r>
      <w:r w:rsidR="00000000">
        <w:t>allows voice communication to be transmitted over the internet instead of traditional phone lines. Here are some of the key components of an</w:t>
      </w:r>
      <w:r w:rsidR="00000000">
        <w:rPr>
          <w:spacing w:val="-2"/>
        </w:rPr>
        <w:t xml:space="preserve"> </w:t>
      </w:r>
      <w:r w:rsidR="00000000">
        <w:t>Airport VoIP system:</w:t>
      </w:r>
      <w:r>
        <w:t xml:space="preserve"> </w:t>
      </w:r>
      <w:r w:rsidR="00000000">
        <w:t>IP Phones: These are the hardware devices that look like traditional phones but use internet protocol to make phone calls. IP</w:t>
      </w:r>
      <w:r w:rsidR="00000000">
        <w:rPr>
          <w:spacing w:val="-3"/>
        </w:rPr>
        <w:t xml:space="preserve"> </w:t>
      </w:r>
      <w:r w:rsidR="00000000">
        <w:t>phones are connected to the internet and the VoIP</w:t>
      </w:r>
      <w:r w:rsidR="00000000">
        <w:rPr>
          <w:spacing w:val="-3"/>
        </w:rPr>
        <w:t xml:space="preserve"> </w:t>
      </w:r>
      <w:r w:rsidR="00000000">
        <w:t>system.</w:t>
      </w:r>
      <w:r>
        <w:t xml:space="preserve"> </w:t>
      </w:r>
      <w:r w:rsidR="00000000">
        <w:t>VoIP</w:t>
      </w:r>
      <w:r w:rsidR="00000000">
        <w:rPr>
          <w:spacing w:val="-14"/>
        </w:rPr>
        <w:t xml:space="preserve"> </w:t>
      </w:r>
      <w:r w:rsidR="00000000">
        <w:t>Server:</w:t>
      </w:r>
      <w:r w:rsidR="00000000">
        <w:rPr>
          <w:spacing w:val="-10"/>
        </w:rPr>
        <w:t xml:space="preserve"> </w:t>
      </w:r>
      <w:r w:rsidR="00000000">
        <w:t>This</w:t>
      </w:r>
      <w:r w:rsidR="00000000">
        <w:rPr>
          <w:spacing w:val="-7"/>
        </w:rPr>
        <w:t xml:space="preserve"> </w:t>
      </w:r>
      <w:r w:rsidR="00000000">
        <w:t>server</w:t>
      </w:r>
      <w:r w:rsidR="00000000">
        <w:rPr>
          <w:spacing w:val="-3"/>
        </w:rPr>
        <w:t xml:space="preserve"> </w:t>
      </w:r>
      <w:r w:rsidR="00000000">
        <w:t>is</w:t>
      </w:r>
      <w:r w:rsidR="00000000">
        <w:rPr>
          <w:spacing w:val="-7"/>
        </w:rPr>
        <w:t xml:space="preserve"> </w:t>
      </w:r>
      <w:r w:rsidR="00000000">
        <w:t>responsible</w:t>
      </w:r>
      <w:r w:rsidR="00000000">
        <w:rPr>
          <w:spacing w:val="-6"/>
        </w:rPr>
        <w:t xml:space="preserve"> </w:t>
      </w:r>
      <w:r w:rsidR="00000000">
        <w:t>for</w:t>
      </w:r>
      <w:r w:rsidR="00000000">
        <w:rPr>
          <w:spacing w:val="-5"/>
        </w:rPr>
        <w:t xml:space="preserve"> </w:t>
      </w:r>
      <w:r w:rsidR="00000000">
        <w:t>managing</w:t>
      </w:r>
      <w:r w:rsidR="00000000">
        <w:rPr>
          <w:spacing w:val="-7"/>
        </w:rPr>
        <w:t xml:space="preserve"> </w:t>
      </w:r>
      <w:r w:rsidR="00000000">
        <w:t>and</w:t>
      </w:r>
      <w:r w:rsidR="00000000">
        <w:rPr>
          <w:spacing w:val="-6"/>
        </w:rPr>
        <w:t xml:space="preserve"> </w:t>
      </w:r>
      <w:r w:rsidR="00000000">
        <w:t>controlling</w:t>
      </w:r>
      <w:r w:rsidR="00000000">
        <w:rPr>
          <w:spacing w:val="-8"/>
        </w:rPr>
        <w:t xml:space="preserve"> </w:t>
      </w:r>
      <w:r w:rsidR="00000000">
        <w:t>the</w:t>
      </w:r>
      <w:r w:rsidR="00000000">
        <w:rPr>
          <w:spacing w:val="-5"/>
        </w:rPr>
        <w:t xml:space="preserve"> </w:t>
      </w:r>
      <w:r w:rsidR="00000000">
        <w:t>communication</w:t>
      </w:r>
      <w:r w:rsidR="00000000">
        <w:rPr>
          <w:spacing w:val="-6"/>
        </w:rPr>
        <w:t xml:space="preserve"> </w:t>
      </w:r>
      <w:r w:rsidR="00000000">
        <w:t>between different IP phones. It also manages other VoIP-related services, such as call routing, call recording, and call logging.</w:t>
      </w:r>
      <w:r>
        <w:t xml:space="preserve"> </w:t>
      </w:r>
      <w:r w:rsidR="00000000">
        <w:t>VoIP</w:t>
      </w:r>
      <w:r w:rsidR="00000000">
        <w:rPr>
          <w:spacing w:val="-15"/>
        </w:rPr>
        <w:t xml:space="preserve"> </w:t>
      </w:r>
      <w:r w:rsidR="00000000">
        <w:t>Gateway:</w:t>
      </w:r>
      <w:r w:rsidR="00000000">
        <w:rPr>
          <w:spacing w:val="-15"/>
        </w:rPr>
        <w:t xml:space="preserve"> </w:t>
      </w:r>
      <w:r w:rsidR="00000000">
        <w:t>A</w:t>
      </w:r>
      <w:r w:rsidR="00000000">
        <w:rPr>
          <w:spacing w:val="-15"/>
        </w:rPr>
        <w:t xml:space="preserve"> </w:t>
      </w:r>
      <w:r w:rsidR="00000000">
        <w:t>VoIP</w:t>
      </w:r>
      <w:r w:rsidR="00000000">
        <w:rPr>
          <w:spacing w:val="-15"/>
        </w:rPr>
        <w:t xml:space="preserve"> </w:t>
      </w:r>
      <w:r w:rsidR="00000000">
        <w:t>gateway</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device</w:t>
      </w:r>
      <w:r w:rsidR="00000000">
        <w:rPr>
          <w:spacing w:val="-15"/>
        </w:rPr>
        <w:t xml:space="preserve"> </w:t>
      </w:r>
      <w:r w:rsidR="00000000">
        <w:t>that</w:t>
      </w:r>
      <w:r w:rsidR="00000000">
        <w:rPr>
          <w:spacing w:val="-13"/>
        </w:rPr>
        <w:t xml:space="preserve"> </w:t>
      </w:r>
      <w:r w:rsidR="00000000">
        <w:t>connects</w:t>
      </w:r>
      <w:r w:rsidR="00000000">
        <w:rPr>
          <w:spacing w:val="-10"/>
        </w:rPr>
        <w:t xml:space="preserve"> </w:t>
      </w:r>
      <w:r w:rsidR="00000000">
        <w:t>the</w:t>
      </w:r>
      <w:r w:rsidR="00000000">
        <w:rPr>
          <w:spacing w:val="-15"/>
        </w:rPr>
        <w:t xml:space="preserve"> </w:t>
      </w:r>
      <w:r w:rsidR="00000000">
        <w:t>VoIP</w:t>
      </w:r>
      <w:r w:rsidR="00000000">
        <w:rPr>
          <w:spacing w:val="-15"/>
        </w:rPr>
        <w:t xml:space="preserve"> </w:t>
      </w:r>
      <w:r w:rsidR="00000000">
        <w:t>network</w:t>
      </w:r>
      <w:r w:rsidR="00000000">
        <w:rPr>
          <w:spacing w:val="-11"/>
        </w:rPr>
        <w:t xml:space="preserve"> </w:t>
      </w:r>
      <w:r w:rsidR="00000000">
        <w:t>to</w:t>
      </w:r>
      <w:r w:rsidR="00000000">
        <w:rPr>
          <w:spacing w:val="-10"/>
        </w:rPr>
        <w:t xml:space="preserve"> </w:t>
      </w:r>
      <w:r w:rsidR="00000000">
        <w:t>the</w:t>
      </w:r>
      <w:r w:rsidR="00000000">
        <w:rPr>
          <w:spacing w:val="-11"/>
        </w:rPr>
        <w:t xml:space="preserve"> </w:t>
      </w:r>
      <w:r w:rsidR="00000000">
        <w:t>Public</w:t>
      </w:r>
      <w:r w:rsidR="00000000">
        <w:rPr>
          <w:spacing w:val="-10"/>
        </w:rPr>
        <w:t xml:space="preserve"> </w:t>
      </w:r>
      <w:r w:rsidR="00000000">
        <w:t>Switched Telephone Network (PSTN), allowing calls to be made and received between traditional phone lines and VoIP phones.</w:t>
      </w:r>
      <w:r>
        <w:t xml:space="preserve"> </w:t>
      </w:r>
      <w:r w:rsidR="00000000">
        <w:t xml:space="preserve">Network Infrastructure: The network infrastructure includes switches, routers, and other </w:t>
      </w:r>
      <w:r w:rsidR="00000000">
        <w:rPr>
          <w:spacing w:val="-2"/>
        </w:rPr>
        <w:t>networking</w:t>
      </w:r>
      <w:r w:rsidR="00000000">
        <w:rPr>
          <w:spacing w:val="-12"/>
        </w:rPr>
        <w:t xml:space="preserve"> </w:t>
      </w:r>
      <w:r w:rsidR="00000000">
        <w:rPr>
          <w:spacing w:val="-2"/>
        </w:rPr>
        <w:t>equipment</w:t>
      </w:r>
      <w:r w:rsidR="00000000">
        <w:rPr>
          <w:spacing w:val="-6"/>
        </w:rPr>
        <w:t xml:space="preserve"> </w:t>
      </w:r>
      <w:r w:rsidR="00000000">
        <w:rPr>
          <w:spacing w:val="-2"/>
        </w:rPr>
        <w:t>that</w:t>
      </w:r>
      <w:r w:rsidR="00000000">
        <w:rPr>
          <w:spacing w:val="-6"/>
        </w:rPr>
        <w:t xml:space="preserve"> </w:t>
      </w:r>
      <w:r w:rsidR="00000000">
        <w:rPr>
          <w:spacing w:val="-2"/>
        </w:rPr>
        <w:t>enable</w:t>
      </w:r>
      <w:r w:rsidR="00000000">
        <w:rPr>
          <w:spacing w:val="-7"/>
        </w:rPr>
        <w:t xml:space="preserve"> </w:t>
      </w:r>
      <w:r w:rsidR="00000000">
        <w:rPr>
          <w:spacing w:val="-2"/>
        </w:rPr>
        <w:t>the IP</w:t>
      </w:r>
      <w:r w:rsidR="00000000">
        <w:rPr>
          <w:spacing w:val="-13"/>
        </w:rPr>
        <w:t xml:space="preserve"> </w:t>
      </w:r>
      <w:r w:rsidR="00000000">
        <w:rPr>
          <w:spacing w:val="-2"/>
        </w:rPr>
        <w:t>phones</w:t>
      </w:r>
      <w:r w:rsidR="00000000">
        <w:rPr>
          <w:spacing w:val="-6"/>
        </w:rPr>
        <w:t xml:space="preserve"> </w:t>
      </w:r>
      <w:r w:rsidR="00000000">
        <w:rPr>
          <w:spacing w:val="-2"/>
        </w:rPr>
        <w:t>to</w:t>
      </w:r>
      <w:r w:rsidR="00000000">
        <w:rPr>
          <w:spacing w:val="-4"/>
        </w:rPr>
        <w:t xml:space="preserve"> </w:t>
      </w:r>
      <w:r w:rsidR="00000000">
        <w:rPr>
          <w:spacing w:val="-2"/>
        </w:rPr>
        <w:t>communicate</w:t>
      </w:r>
      <w:r w:rsidR="00000000">
        <w:rPr>
          <w:spacing w:val="-7"/>
        </w:rPr>
        <w:t xml:space="preserve"> </w:t>
      </w:r>
      <w:r w:rsidR="00000000">
        <w:rPr>
          <w:spacing w:val="-2"/>
        </w:rPr>
        <w:t>with</w:t>
      </w:r>
      <w:r w:rsidR="00000000">
        <w:rPr>
          <w:spacing w:val="-6"/>
        </w:rPr>
        <w:t xml:space="preserve"> </w:t>
      </w:r>
      <w:r w:rsidR="00000000">
        <w:rPr>
          <w:spacing w:val="-2"/>
        </w:rPr>
        <w:t>each</w:t>
      </w:r>
      <w:r w:rsidR="00000000">
        <w:rPr>
          <w:spacing w:val="-6"/>
        </w:rPr>
        <w:t xml:space="preserve"> </w:t>
      </w:r>
      <w:r w:rsidR="00000000">
        <w:rPr>
          <w:spacing w:val="-2"/>
        </w:rPr>
        <w:t>other</w:t>
      </w:r>
      <w:r w:rsidR="00000000">
        <w:rPr>
          <w:spacing w:val="-8"/>
        </w:rPr>
        <w:t xml:space="preserve"> </w:t>
      </w:r>
      <w:r w:rsidR="00000000">
        <w:rPr>
          <w:spacing w:val="-2"/>
        </w:rPr>
        <w:t>and</w:t>
      </w:r>
      <w:r w:rsidR="00000000">
        <w:rPr>
          <w:spacing w:val="-6"/>
        </w:rPr>
        <w:t xml:space="preserve"> </w:t>
      </w:r>
      <w:r w:rsidR="00000000">
        <w:rPr>
          <w:spacing w:val="-2"/>
        </w:rPr>
        <w:t>with</w:t>
      </w:r>
      <w:r w:rsidR="00000000">
        <w:rPr>
          <w:spacing w:val="-6"/>
        </w:rPr>
        <w:t xml:space="preserve"> </w:t>
      </w:r>
      <w:r w:rsidR="00000000">
        <w:rPr>
          <w:spacing w:val="-2"/>
        </w:rPr>
        <w:t>the</w:t>
      </w:r>
      <w:r w:rsidR="00000000">
        <w:rPr>
          <w:spacing w:val="-11"/>
        </w:rPr>
        <w:t xml:space="preserve"> </w:t>
      </w:r>
      <w:r w:rsidR="00000000">
        <w:rPr>
          <w:spacing w:val="-2"/>
        </w:rPr>
        <w:t>VoIP server.</w:t>
      </w:r>
      <w:r>
        <w:t xml:space="preserve">  </w:t>
      </w:r>
      <w:r w:rsidR="00000000">
        <w:rPr>
          <w:rFonts w:ascii="Palatino"/>
          <w:spacing w:val="-5"/>
        </w:rPr>
        <w:t>591</w:t>
      </w:r>
      <w:r>
        <w:rPr>
          <w:rFonts w:ascii="Palatino"/>
        </w:rPr>
        <w:t xml:space="preserve">   </w:t>
      </w:r>
      <w:r w:rsidR="00000000">
        <w:t>VoIP</w:t>
      </w:r>
      <w:r w:rsidR="00000000">
        <w:rPr>
          <w:spacing w:val="-11"/>
        </w:rPr>
        <w:t xml:space="preserve"> </w:t>
      </w:r>
      <w:r w:rsidR="00000000">
        <w:t>Software:</w:t>
      </w:r>
      <w:r w:rsidR="00000000">
        <w:rPr>
          <w:spacing w:val="-7"/>
        </w:rPr>
        <w:t xml:space="preserve"> </w:t>
      </w:r>
      <w:r w:rsidR="00000000">
        <w:t>The</w:t>
      </w:r>
      <w:r w:rsidR="00000000">
        <w:rPr>
          <w:spacing w:val="-4"/>
        </w:rPr>
        <w:t xml:space="preserve"> </w:t>
      </w:r>
      <w:r w:rsidR="00000000">
        <w:t>software</w:t>
      </w:r>
      <w:r w:rsidR="00000000">
        <w:rPr>
          <w:spacing w:val="-3"/>
        </w:rPr>
        <w:t xml:space="preserve"> </w:t>
      </w:r>
      <w:r w:rsidR="00000000">
        <w:t>component</w:t>
      </w:r>
      <w:r w:rsidR="00000000">
        <w:rPr>
          <w:spacing w:val="-3"/>
        </w:rPr>
        <w:t xml:space="preserve"> </w:t>
      </w:r>
      <w:r w:rsidR="00000000">
        <w:t>of</w:t>
      </w:r>
      <w:r w:rsidR="00000000">
        <w:rPr>
          <w:spacing w:val="-4"/>
        </w:rPr>
        <w:t xml:space="preserve"> </w:t>
      </w:r>
      <w:r w:rsidR="00000000">
        <w:t>the</w:t>
      </w:r>
      <w:r w:rsidR="00000000">
        <w:rPr>
          <w:spacing w:val="-7"/>
        </w:rPr>
        <w:t xml:space="preserve"> </w:t>
      </w:r>
      <w:r w:rsidR="00000000">
        <w:t>VoIP</w:t>
      </w:r>
      <w:r w:rsidR="00000000">
        <w:rPr>
          <w:spacing w:val="-11"/>
        </w:rPr>
        <w:t xml:space="preserve"> </w:t>
      </w:r>
      <w:r w:rsidR="00000000">
        <w:t>system</w:t>
      </w:r>
      <w:r w:rsidR="00000000">
        <w:rPr>
          <w:spacing w:val="-3"/>
        </w:rPr>
        <w:t xml:space="preserve"> </w:t>
      </w:r>
      <w:r w:rsidR="00000000">
        <w:t>includes</w:t>
      </w:r>
      <w:r w:rsidR="00000000">
        <w:rPr>
          <w:spacing w:val="-3"/>
        </w:rPr>
        <w:t xml:space="preserve"> </w:t>
      </w:r>
      <w:r w:rsidR="00000000">
        <w:t>the</w:t>
      </w:r>
      <w:r w:rsidR="00000000">
        <w:rPr>
          <w:spacing w:val="-2"/>
        </w:rPr>
        <w:t xml:space="preserve"> </w:t>
      </w:r>
      <w:r w:rsidR="00000000">
        <w:t>application</w:t>
      </w:r>
      <w:r w:rsidR="00000000">
        <w:rPr>
          <w:spacing w:val="-3"/>
        </w:rPr>
        <w:t xml:space="preserve"> </w:t>
      </w:r>
      <w:r w:rsidR="00000000">
        <w:t>that</w:t>
      </w:r>
      <w:r w:rsidR="00000000">
        <w:rPr>
          <w:spacing w:val="-3"/>
        </w:rPr>
        <w:t xml:space="preserve"> </w:t>
      </w:r>
      <w:r w:rsidR="00000000">
        <w:t>runs</w:t>
      </w:r>
      <w:r w:rsidR="00000000">
        <w:rPr>
          <w:spacing w:val="-3"/>
        </w:rPr>
        <w:t xml:space="preserve"> </w:t>
      </w:r>
      <w:r w:rsidR="00000000">
        <w:t>on the VoIP server and the application that runs on the IP phones. The software is responsible for providing various VoIP</w:t>
      </w:r>
      <w:r w:rsidR="00000000">
        <w:rPr>
          <w:spacing w:val="-1"/>
        </w:rPr>
        <w:t xml:space="preserve"> </w:t>
      </w:r>
      <w:r w:rsidR="00000000">
        <w:t>features such as call forwarding, voicemail, and conference calls.</w:t>
      </w:r>
      <w:r>
        <w:t xml:space="preserve"> </w:t>
      </w:r>
      <w:r w:rsidR="00000000">
        <w:t>Quality of Service (QoS): QoS is a feature of the VoIP system that ensures that voice traffic is given priority over other types of traffic on the network. This helps to minimize latency, packet loss, and other issues that can affect the quality of the call.</w:t>
      </w:r>
      <w:r>
        <w:t xml:space="preserve"> </w:t>
      </w:r>
      <w:r w:rsidR="00000000">
        <w:t>Security: Security</w:t>
      </w:r>
      <w:r w:rsidR="00000000">
        <w:rPr>
          <w:spacing w:val="-3"/>
        </w:rPr>
        <w:t xml:space="preserve"> </w:t>
      </w:r>
      <w:r w:rsidR="00000000">
        <w:t>is an important component of any</w:t>
      </w:r>
      <w:r w:rsidR="00000000">
        <w:rPr>
          <w:spacing w:val="-5"/>
        </w:rPr>
        <w:t xml:space="preserve"> </w:t>
      </w:r>
      <w:r w:rsidR="00000000">
        <w:t>VoIP</w:t>
      </w:r>
      <w:r w:rsidR="00000000">
        <w:rPr>
          <w:spacing w:val="-4"/>
        </w:rPr>
        <w:t xml:space="preserve"> </w:t>
      </w:r>
      <w:r w:rsidR="00000000">
        <w:t xml:space="preserve">system, and it includes measures such as authentication, encryption, and firewalls to prevent unauthorized access and protect sensitive </w:t>
      </w:r>
      <w:r w:rsidR="00000000">
        <w:rPr>
          <w:spacing w:val="-2"/>
        </w:rPr>
        <w:t>information.</w:t>
      </w:r>
      <w:r>
        <w:t xml:space="preserve"> </w:t>
      </w:r>
      <w:r w:rsidR="00000000">
        <w:t>Overall, an Airport VoIP system is a complex solution that requires careful planning and implementation to ensure that it meets the specific needs of the airport and its users.</w:t>
      </w:r>
      <w:r>
        <w:t xml:space="preserve"> </w:t>
      </w:r>
      <w:r w:rsidR="00000000">
        <w:rPr>
          <w:spacing w:val="-2"/>
        </w:rPr>
        <w:t>ENGINEERING</w:t>
      </w:r>
      <w:r>
        <w:t xml:space="preserve"> </w:t>
      </w:r>
      <w:r w:rsidR="00000000">
        <w:t xml:space="preserve">Voice over Internet Protocol (VoIP) is a technology that allows voice communication over the </w:t>
      </w:r>
      <w:r w:rsidR="00000000">
        <w:rPr>
          <w:spacing w:val="-2"/>
        </w:rPr>
        <w:t>internet.</w:t>
      </w:r>
      <w:r w:rsidR="00000000">
        <w:rPr>
          <w:spacing w:val="-9"/>
        </w:rPr>
        <w:t xml:space="preserve"> </w:t>
      </w:r>
      <w:r w:rsidR="00000000">
        <w:rPr>
          <w:spacing w:val="-2"/>
        </w:rPr>
        <w:t>VoIP</w:t>
      </w:r>
      <w:r w:rsidR="00000000">
        <w:rPr>
          <w:spacing w:val="-13"/>
        </w:rPr>
        <w:t xml:space="preserve"> </w:t>
      </w:r>
      <w:r w:rsidR="00000000">
        <w:rPr>
          <w:spacing w:val="-2"/>
        </w:rPr>
        <w:t>systems</w:t>
      </w:r>
      <w:r w:rsidR="00000000">
        <w:rPr>
          <w:spacing w:val="-3"/>
        </w:rPr>
        <w:t xml:space="preserve"> </w:t>
      </w:r>
      <w:r w:rsidR="00000000">
        <w:rPr>
          <w:spacing w:val="-2"/>
        </w:rPr>
        <w:t>have</w:t>
      </w:r>
      <w:r w:rsidR="00000000">
        <w:rPr>
          <w:spacing w:val="-4"/>
        </w:rPr>
        <w:t xml:space="preserve"> </w:t>
      </w:r>
      <w:r w:rsidR="00000000">
        <w:rPr>
          <w:spacing w:val="-2"/>
        </w:rPr>
        <w:t>become</w:t>
      </w:r>
      <w:r w:rsidR="00000000">
        <w:rPr>
          <w:spacing w:val="-4"/>
        </w:rPr>
        <w:t xml:space="preserve"> </w:t>
      </w:r>
      <w:r w:rsidR="00000000">
        <w:rPr>
          <w:spacing w:val="-2"/>
        </w:rPr>
        <w:t>increasingly</w:t>
      </w:r>
      <w:r w:rsidR="00000000">
        <w:rPr>
          <w:spacing w:val="-9"/>
        </w:rPr>
        <w:t xml:space="preserve"> </w:t>
      </w:r>
      <w:r w:rsidR="00000000">
        <w:rPr>
          <w:spacing w:val="-2"/>
        </w:rPr>
        <w:t>popular</w:t>
      </w:r>
      <w:r w:rsidR="00000000">
        <w:rPr>
          <w:spacing w:val="-5"/>
        </w:rPr>
        <w:t xml:space="preserve"> </w:t>
      </w:r>
      <w:r w:rsidR="00000000">
        <w:rPr>
          <w:spacing w:val="-2"/>
        </w:rPr>
        <w:t>in</w:t>
      </w:r>
      <w:r w:rsidR="00000000">
        <w:rPr>
          <w:spacing w:val="-3"/>
        </w:rPr>
        <w:t xml:space="preserve"> </w:t>
      </w:r>
      <w:r w:rsidR="00000000">
        <w:rPr>
          <w:spacing w:val="-2"/>
        </w:rPr>
        <w:t>airports</w:t>
      </w:r>
      <w:r w:rsidR="00000000">
        <w:rPr>
          <w:spacing w:val="-3"/>
        </w:rPr>
        <w:t xml:space="preserve"> </w:t>
      </w:r>
      <w:r w:rsidR="00000000">
        <w:rPr>
          <w:spacing w:val="-2"/>
        </w:rPr>
        <w:t>due</w:t>
      </w:r>
      <w:r w:rsidR="00000000">
        <w:rPr>
          <w:spacing w:val="-4"/>
        </w:rPr>
        <w:t xml:space="preserve"> </w:t>
      </w:r>
      <w:r w:rsidR="00000000">
        <w:rPr>
          <w:spacing w:val="-2"/>
        </w:rPr>
        <w:t>to</w:t>
      </w:r>
      <w:r w:rsidR="00000000">
        <w:rPr>
          <w:spacing w:val="-3"/>
        </w:rPr>
        <w:t xml:space="preserve"> </w:t>
      </w:r>
      <w:r w:rsidR="00000000">
        <w:rPr>
          <w:spacing w:val="-2"/>
        </w:rPr>
        <w:t>their</w:t>
      </w:r>
      <w:r w:rsidR="00000000">
        <w:rPr>
          <w:spacing w:val="-4"/>
        </w:rPr>
        <w:t xml:space="preserve"> </w:t>
      </w:r>
      <w:r w:rsidR="00000000">
        <w:rPr>
          <w:spacing w:val="-2"/>
        </w:rPr>
        <w:t xml:space="preserve">cost-effectiveness, </w:t>
      </w:r>
      <w:r w:rsidR="00000000">
        <w:t xml:space="preserve">scalability, and flexibility. Here are some engineering parameters and details for an airport VoIP </w:t>
      </w:r>
      <w:r w:rsidR="00000000">
        <w:rPr>
          <w:spacing w:val="-2"/>
        </w:rPr>
        <w:t>system:</w:t>
      </w:r>
      <w:r>
        <w:t xml:space="preserve"> </w:t>
      </w:r>
      <w:r w:rsidR="00000000">
        <w:t>Network Infrastructure:</w:t>
      </w:r>
      <w:r w:rsidR="00000000">
        <w:rPr>
          <w:spacing w:val="-10"/>
        </w:rPr>
        <w:t xml:space="preserve"> </w:t>
      </w:r>
      <w:r w:rsidR="00000000">
        <w:t>A</w:t>
      </w:r>
      <w:r w:rsidR="00000000">
        <w:rPr>
          <w:spacing w:val="-15"/>
        </w:rPr>
        <w:t xml:space="preserve"> </w:t>
      </w:r>
      <w:r w:rsidR="00000000">
        <w:t>VoIP</w:t>
      </w:r>
      <w:r w:rsidR="00000000">
        <w:rPr>
          <w:spacing w:val="-6"/>
        </w:rPr>
        <w:t xml:space="preserve"> </w:t>
      </w:r>
      <w:r w:rsidR="00000000">
        <w:t>system requires a robust and reliable network infrastructure.</w:t>
      </w:r>
      <w:r w:rsidR="00000000">
        <w:rPr>
          <w:spacing w:val="-2"/>
        </w:rPr>
        <w:t xml:space="preserve"> </w:t>
      </w:r>
      <w:r w:rsidR="00000000">
        <w:t>The network</w:t>
      </w:r>
      <w:r w:rsidR="00000000">
        <w:rPr>
          <w:spacing w:val="-11"/>
        </w:rPr>
        <w:t xml:space="preserve"> </w:t>
      </w:r>
      <w:r w:rsidR="00000000">
        <w:t>should</w:t>
      </w:r>
      <w:r w:rsidR="00000000">
        <w:rPr>
          <w:spacing w:val="-11"/>
        </w:rPr>
        <w:t xml:space="preserve"> </w:t>
      </w:r>
      <w:r w:rsidR="00000000">
        <w:t>have</w:t>
      </w:r>
      <w:r w:rsidR="00000000">
        <w:rPr>
          <w:spacing w:val="-12"/>
        </w:rPr>
        <w:t xml:space="preserve"> </w:t>
      </w:r>
      <w:r w:rsidR="00000000">
        <w:t>sufficient</w:t>
      </w:r>
      <w:r w:rsidR="00000000">
        <w:rPr>
          <w:spacing w:val="-10"/>
        </w:rPr>
        <w:t xml:space="preserve"> </w:t>
      </w:r>
      <w:r w:rsidR="00000000">
        <w:t>bandwidth</w:t>
      </w:r>
      <w:r w:rsidR="00000000">
        <w:rPr>
          <w:spacing w:val="-10"/>
        </w:rPr>
        <w:t xml:space="preserve"> </w:t>
      </w:r>
      <w:r w:rsidR="00000000">
        <w:t>to</w:t>
      </w:r>
      <w:r w:rsidR="00000000">
        <w:rPr>
          <w:spacing w:val="-10"/>
        </w:rPr>
        <w:t xml:space="preserve"> </w:t>
      </w:r>
      <w:r w:rsidR="00000000">
        <w:t>handle</w:t>
      </w:r>
      <w:r w:rsidR="00000000">
        <w:rPr>
          <w:spacing w:val="-10"/>
        </w:rPr>
        <w:t xml:space="preserve"> </w:t>
      </w:r>
      <w:r w:rsidR="00000000">
        <w:t>voice</w:t>
      </w:r>
      <w:r w:rsidR="00000000">
        <w:rPr>
          <w:spacing w:val="-12"/>
        </w:rPr>
        <w:t xml:space="preserve"> </w:t>
      </w:r>
      <w:r w:rsidR="00000000">
        <w:t>traffic</w:t>
      </w:r>
      <w:r w:rsidR="00000000">
        <w:rPr>
          <w:spacing w:val="-12"/>
        </w:rPr>
        <w:t xml:space="preserve"> </w:t>
      </w:r>
      <w:r w:rsidR="00000000">
        <w:t>and</w:t>
      </w:r>
      <w:r w:rsidR="00000000">
        <w:rPr>
          <w:spacing w:val="-11"/>
        </w:rPr>
        <w:t xml:space="preserve"> </w:t>
      </w:r>
      <w:r w:rsidR="00000000">
        <w:t>be</w:t>
      </w:r>
      <w:r w:rsidR="00000000">
        <w:rPr>
          <w:spacing w:val="-12"/>
        </w:rPr>
        <w:t xml:space="preserve"> </w:t>
      </w:r>
      <w:r w:rsidR="00000000">
        <w:t>designed</w:t>
      </w:r>
      <w:r w:rsidR="00000000">
        <w:rPr>
          <w:spacing w:val="-11"/>
        </w:rPr>
        <w:t xml:space="preserve"> </w:t>
      </w:r>
      <w:r w:rsidR="00000000">
        <w:t>to</w:t>
      </w:r>
      <w:r w:rsidR="00000000">
        <w:rPr>
          <w:spacing w:val="-10"/>
        </w:rPr>
        <w:t xml:space="preserve"> </w:t>
      </w:r>
      <w:r w:rsidR="00000000">
        <w:t>ensure</w:t>
      </w:r>
      <w:r w:rsidR="00000000">
        <w:rPr>
          <w:spacing w:val="-12"/>
        </w:rPr>
        <w:t xml:space="preserve"> </w:t>
      </w:r>
      <w:r w:rsidR="00000000">
        <w:t>quality of service (QoS) for voice traffic.</w:t>
      </w:r>
      <w:r>
        <w:t xml:space="preserve"> </w:t>
      </w:r>
      <w:r w:rsidR="00000000">
        <w:t>VoIP</w:t>
      </w:r>
      <w:r w:rsidR="00000000">
        <w:rPr>
          <w:spacing w:val="-15"/>
        </w:rPr>
        <w:t xml:space="preserve"> </w:t>
      </w:r>
      <w:r w:rsidR="00000000">
        <w:t>Phones:</w:t>
      </w:r>
      <w:r w:rsidR="00000000">
        <w:rPr>
          <w:spacing w:val="-15"/>
        </w:rPr>
        <w:t xml:space="preserve"> </w:t>
      </w:r>
      <w:r w:rsidR="00000000">
        <w:t>The</w:t>
      </w:r>
      <w:r w:rsidR="00000000">
        <w:rPr>
          <w:spacing w:val="-15"/>
        </w:rPr>
        <w:t xml:space="preserve"> </w:t>
      </w:r>
      <w:r w:rsidR="00000000">
        <w:t>VoIP</w:t>
      </w:r>
      <w:r w:rsidR="00000000">
        <w:rPr>
          <w:spacing w:val="-15"/>
        </w:rPr>
        <w:t xml:space="preserve"> </w:t>
      </w:r>
      <w:r w:rsidR="00000000">
        <w:t>system</w:t>
      </w:r>
      <w:r w:rsidR="00000000">
        <w:rPr>
          <w:spacing w:val="-15"/>
        </w:rPr>
        <w:t xml:space="preserve"> </w:t>
      </w:r>
      <w:r w:rsidR="00000000">
        <w:t>will</w:t>
      </w:r>
      <w:r w:rsidR="00000000">
        <w:rPr>
          <w:spacing w:val="-15"/>
        </w:rPr>
        <w:t xml:space="preserve"> </w:t>
      </w:r>
      <w:r w:rsidR="00000000">
        <w:t>require</w:t>
      </w:r>
      <w:r w:rsidR="00000000">
        <w:rPr>
          <w:spacing w:val="-15"/>
        </w:rPr>
        <w:t xml:space="preserve"> </w:t>
      </w:r>
      <w:r w:rsidR="00000000">
        <w:t>VoIP</w:t>
      </w:r>
      <w:r w:rsidR="00000000">
        <w:rPr>
          <w:spacing w:val="-15"/>
        </w:rPr>
        <w:t xml:space="preserve"> </w:t>
      </w:r>
      <w:r w:rsidR="00000000">
        <w:t>phones</w:t>
      </w:r>
      <w:r w:rsidR="00000000">
        <w:rPr>
          <w:spacing w:val="-15"/>
        </w:rPr>
        <w:t xml:space="preserve"> </w:t>
      </w:r>
      <w:r w:rsidR="00000000">
        <w:t>that</w:t>
      </w:r>
      <w:r w:rsidR="00000000">
        <w:rPr>
          <w:spacing w:val="-15"/>
        </w:rPr>
        <w:t xml:space="preserve"> </w:t>
      </w:r>
      <w:r w:rsidR="00000000">
        <w:t>are</w:t>
      </w:r>
      <w:r w:rsidR="00000000">
        <w:rPr>
          <w:spacing w:val="-15"/>
        </w:rPr>
        <w:t xml:space="preserve"> </w:t>
      </w:r>
      <w:r w:rsidR="00000000">
        <w:t>compatible</w:t>
      </w:r>
      <w:r w:rsidR="00000000">
        <w:rPr>
          <w:spacing w:val="-15"/>
        </w:rPr>
        <w:t xml:space="preserve"> </w:t>
      </w:r>
      <w:r w:rsidR="00000000">
        <w:t>with</w:t>
      </w:r>
      <w:r w:rsidR="00000000">
        <w:rPr>
          <w:spacing w:val="-15"/>
        </w:rPr>
        <w:t xml:space="preserve"> </w:t>
      </w:r>
      <w:r w:rsidR="00000000">
        <w:t>the</w:t>
      </w:r>
      <w:r w:rsidR="00000000">
        <w:rPr>
          <w:spacing w:val="-15"/>
        </w:rPr>
        <w:t xml:space="preserve"> </w:t>
      </w:r>
      <w:r w:rsidR="00000000">
        <w:t>chosen</w:t>
      </w:r>
      <w:r w:rsidR="00000000">
        <w:rPr>
          <w:spacing w:val="-15"/>
        </w:rPr>
        <w:t xml:space="preserve"> </w:t>
      </w:r>
      <w:r w:rsidR="00000000">
        <w:t>VoIP protocol.</w:t>
      </w:r>
      <w:r w:rsidR="00000000">
        <w:rPr>
          <w:spacing w:val="-2"/>
        </w:rPr>
        <w:t xml:space="preserve"> </w:t>
      </w:r>
      <w:r w:rsidR="00000000">
        <w:t>The phones should be capable of providing high-quality</w:t>
      </w:r>
      <w:r w:rsidR="00000000">
        <w:rPr>
          <w:spacing w:val="-3"/>
        </w:rPr>
        <w:t xml:space="preserve"> </w:t>
      </w:r>
      <w:r w:rsidR="00000000">
        <w:t>voice communication and may include additional features such as call forwarding, voicemail, and call waiting.</w:t>
      </w:r>
      <w:r>
        <w:t xml:space="preserve"> </w:t>
      </w:r>
      <w:r w:rsidR="00000000">
        <w:rPr>
          <w:spacing w:val="-2"/>
        </w:rPr>
        <w:t>VoIP</w:t>
      </w:r>
      <w:r w:rsidR="00000000">
        <w:rPr>
          <w:spacing w:val="-13"/>
        </w:rPr>
        <w:t xml:space="preserve"> </w:t>
      </w:r>
      <w:r w:rsidR="00000000">
        <w:rPr>
          <w:spacing w:val="-2"/>
        </w:rPr>
        <w:t>Gateway:</w:t>
      </w:r>
      <w:r w:rsidR="00000000">
        <w:rPr>
          <w:spacing w:val="-13"/>
        </w:rPr>
        <w:t xml:space="preserve"> </w:t>
      </w:r>
      <w:r w:rsidR="00000000">
        <w:rPr>
          <w:spacing w:val="-2"/>
        </w:rPr>
        <w:t>A</w:t>
      </w:r>
      <w:r w:rsidR="00000000">
        <w:rPr>
          <w:spacing w:val="-13"/>
        </w:rPr>
        <w:t xml:space="preserve"> </w:t>
      </w:r>
      <w:r w:rsidR="00000000">
        <w:rPr>
          <w:spacing w:val="-2"/>
        </w:rPr>
        <w:t>VoIP</w:t>
      </w:r>
      <w:r w:rsidR="00000000">
        <w:rPr>
          <w:spacing w:val="-13"/>
        </w:rPr>
        <w:t xml:space="preserve"> </w:t>
      </w:r>
      <w:r w:rsidR="00000000">
        <w:rPr>
          <w:spacing w:val="-2"/>
        </w:rPr>
        <w:t>gateway</w:t>
      </w:r>
      <w:r w:rsidR="00000000">
        <w:rPr>
          <w:spacing w:val="-13"/>
        </w:rPr>
        <w:t xml:space="preserve"> </w:t>
      </w:r>
      <w:r w:rsidR="00000000">
        <w:rPr>
          <w:spacing w:val="-2"/>
        </w:rPr>
        <w:t>may</w:t>
      </w:r>
      <w:r w:rsidR="00000000">
        <w:rPr>
          <w:spacing w:val="-13"/>
        </w:rPr>
        <w:t xml:space="preserve"> </w:t>
      </w:r>
      <w:r w:rsidR="00000000">
        <w:rPr>
          <w:spacing w:val="-2"/>
        </w:rPr>
        <w:t>be</w:t>
      </w:r>
      <w:r w:rsidR="00000000">
        <w:rPr>
          <w:spacing w:val="-13"/>
        </w:rPr>
        <w:t xml:space="preserve"> </w:t>
      </w:r>
      <w:r w:rsidR="00000000">
        <w:rPr>
          <w:spacing w:val="-2"/>
        </w:rPr>
        <w:t>required</w:t>
      </w:r>
      <w:r w:rsidR="00000000">
        <w:rPr>
          <w:spacing w:val="-13"/>
        </w:rPr>
        <w:t xml:space="preserve"> </w:t>
      </w:r>
      <w:r w:rsidR="00000000">
        <w:rPr>
          <w:spacing w:val="-2"/>
        </w:rPr>
        <w:t>to</w:t>
      </w:r>
      <w:r w:rsidR="00000000">
        <w:rPr>
          <w:spacing w:val="-6"/>
        </w:rPr>
        <w:t xml:space="preserve"> </w:t>
      </w:r>
      <w:r w:rsidR="00000000">
        <w:rPr>
          <w:spacing w:val="-2"/>
        </w:rPr>
        <w:t>connect</w:t>
      </w:r>
      <w:r w:rsidR="00000000">
        <w:rPr>
          <w:spacing w:val="-6"/>
        </w:rPr>
        <w:t xml:space="preserve"> </w:t>
      </w:r>
      <w:r w:rsidR="00000000">
        <w:rPr>
          <w:spacing w:val="-2"/>
        </w:rPr>
        <w:t>the</w:t>
      </w:r>
      <w:r w:rsidR="00000000">
        <w:rPr>
          <w:spacing w:val="-12"/>
        </w:rPr>
        <w:t xml:space="preserve"> </w:t>
      </w:r>
      <w:r w:rsidR="00000000">
        <w:rPr>
          <w:spacing w:val="-2"/>
        </w:rPr>
        <w:t>VoIP</w:t>
      </w:r>
      <w:r w:rsidR="00000000">
        <w:rPr>
          <w:spacing w:val="-13"/>
        </w:rPr>
        <w:t xml:space="preserve"> </w:t>
      </w:r>
      <w:r w:rsidR="00000000">
        <w:rPr>
          <w:spacing w:val="-2"/>
        </w:rPr>
        <w:t>system</w:t>
      </w:r>
      <w:r w:rsidR="00000000">
        <w:rPr>
          <w:spacing w:val="-3"/>
        </w:rPr>
        <w:t xml:space="preserve"> </w:t>
      </w:r>
      <w:r w:rsidR="00000000">
        <w:rPr>
          <w:spacing w:val="-2"/>
        </w:rPr>
        <w:t>to</w:t>
      </w:r>
      <w:r w:rsidR="00000000">
        <w:rPr>
          <w:spacing w:val="-6"/>
        </w:rPr>
        <w:t xml:space="preserve"> </w:t>
      </w:r>
      <w:r w:rsidR="00000000">
        <w:rPr>
          <w:spacing w:val="-2"/>
        </w:rPr>
        <w:t>the</w:t>
      </w:r>
      <w:r w:rsidR="00000000">
        <w:rPr>
          <w:spacing w:val="-7"/>
        </w:rPr>
        <w:t xml:space="preserve"> </w:t>
      </w:r>
      <w:r w:rsidR="00000000">
        <w:rPr>
          <w:spacing w:val="-2"/>
        </w:rPr>
        <w:t>public</w:t>
      </w:r>
      <w:r w:rsidR="00000000">
        <w:rPr>
          <w:spacing w:val="-8"/>
        </w:rPr>
        <w:t xml:space="preserve"> </w:t>
      </w:r>
      <w:r w:rsidR="00000000">
        <w:rPr>
          <w:spacing w:val="-2"/>
        </w:rPr>
        <w:t xml:space="preserve">switched </w:t>
      </w:r>
      <w:r w:rsidR="00000000">
        <w:t>telephone</w:t>
      </w:r>
      <w:r w:rsidR="00000000">
        <w:rPr>
          <w:spacing w:val="-10"/>
        </w:rPr>
        <w:t xml:space="preserve"> </w:t>
      </w:r>
      <w:r w:rsidR="00000000">
        <w:t>network</w:t>
      </w:r>
      <w:r w:rsidR="00000000">
        <w:rPr>
          <w:spacing w:val="-9"/>
        </w:rPr>
        <w:t xml:space="preserve"> </w:t>
      </w:r>
      <w:r w:rsidR="00000000">
        <w:t>(PSTN).</w:t>
      </w:r>
      <w:r w:rsidR="00000000">
        <w:rPr>
          <w:spacing w:val="-13"/>
        </w:rPr>
        <w:t xml:space="preserve"> </w:t>
      </w:r>
      <w:r w:rsidR="00000000">
        <w:t>The</w:t>
      </w:r>
      <w:r w:rsidR="00000000">
        <w:rPr>
          <w:spacing w:val="-6"/>
        </w:rPr>
        <w:t xml:space="preserve"> </w:t>
      </w:r>
      <w:r w:rsidR="00000000">
        <w:t>gateway</w:t>
      </w:r>
      <w:r w:rsidR="00000000">
        <w:rPr>
          <w:spacing w:val="-10"/>
        </w:rPr>
        <w:t xml:space="preserve"> </w:t>
      </w:r>
      <w:r w:rsidR="00000000">
        <w:t>converts</w:t>
      </w:r>
      <w:r w:rsidR="00000000">
        <w:rPr>
          <w:spacing w:val="-12"/>
        </w:rPr>
        <w:t xml:space="preserve"> </w:t>
      </w:r>
      <w:r w:rsidR="00000000">
        <w:t>VoIP</w:t>
      </w:r>
      <w:r w:rsidR="00000000">
        <w:rPr>
          <w:spacing w:val="-15"/>
        </w:rPr>
        <w:t xml:space="preserve"> </w:t>
      </w:r>
      <w:r w:rsidR="00000000">
        <w:t>signals</w:t>
      </w:r>
      <w:r w:rsidR="00000000">
        <w:rPr>
          <w:spacing w:val="-7"/>
        </w:rPr>
        <w:t xml:space="preserve"> </w:t>
      </w:r>
      <w:r w:rsidR="00000000">
        <w:t>to</w:t>
      </w:r>
      <w:r w:rsidR="00000000">
        <w:rPr>
          <w:spacing w:val="-5"/>
        </w:rPr>
        <w:t xml:space="preserve"> </w:t>
      </w:r>
      <w:r w:rsidR="00000000">
        <w:t>PSTN</w:t>
      </w:r>
      <w:r w:rsidR="00000000">
        <w:rPr>
          <w:spacing w:val="-9"/>
        </w:rPr>
        <w:t xml:space="preserve"> </w:t>
      </w:r>
      <w:r w:rsidR="00000000">
        <w:t>signals,</w:t>
      </w:r>
      <w:r w:rsidR="00000000">
        <w:rPr>
          <w:spacing w:val="-5"/>
        </w:rPr>
        <w:t xml:space="preserve"> </w:t>
      </w:r>
      <w:r w:rsidR="00000000">
        <w:t>allowing</w:t>
      </w:r>
      <w:r w:rsidR="00000000">
        <w:rPr>
          <w:spacing w:val="-8"/>
        </w:rPr>
        <w:t xml:space="preserve"> </w:t>
      </w:r>
      <w:r w:rsidR="00000000">
        <w:t>calls</w:t>
      </w:r>
      <w:r w:rsidR="00000000">
        <w:rPr>
          <w:spacing w:val="-8"/>
        </w:rPr>
        <w:t xml:space="preserve"> </w:t>
      </w:r>
      <w:r w:rsidR="00000000">
        <w:t>to be made to traditional telephone lines.</w:t>
      </w:r>
      <w:r>
        <w:t xml:space="preserve"> </w:t>
      </w:r>
      <w:r w:rsidR="00000000">
        <w:t>Call Management System: A call management system may be included in the VoIP system to provide features such as call routing, call queuing, and call forwarding. The system should be designed to handle high call volumes and provide efficient call handling.</w:t>
      </w:r>
      <w:r>
        <w:t xml:space="preserve"> </w:t>
      </w:r>
      <w:r w:rsidR="00000000">
        <w:t>Security: VoIP systems are vulnerable to security threats such as hacking, eavesdropping, and denial</w:t>
      </w:r>
      <w:r w:rsidR="00000000">
        <w:rPr>
          <w:spacing w:val="-12"/>
        </w:rPr>
        <w:t xml:space="preserve"> </w:t>
      </w:r>
      <w:r w:rsidR="00000000">
        <w:t>of</w:t>
      </w:r>
      <w:r w:rsidR="00000000">
        <w:rPr>
          <w:spacing w:val="-11"/>
        </w:rPr>
        <w:t xml:space="preserve"> </w:t>
      </w:r>
      <w:r w:rsidR="00000000">
        <w:t>service</w:t>
      </w:r>
      <w:r w:rsidR="00000000">
        <w:rPr>
          <w:spacing w:val="-11"/>
        </w:rPr>
        <w:t xml:space="preserve"> </w:t>
      </w:r>
      <w:r w:rsidR="00000000">
        <w:t>attacks.</w:t>
      </w:r>
      <w:r w:rsidR="00000000">
        <w:rPr>
          <w:spacing w:val="-11"/>
        </w:rPr>
        <w:t xml:space="preserve"> </w:t>
      </w:r>
      <w:r w:rsidR="00000000">
        <w:t>The</w:t>
      </w:r>
      <w:r w:rsidR="00000000">
        <w:rPr>
          <w:spacing w:val="-15"/>
        </w:rPr>
        <w:t xml:space="preserve"> </w:t>
      </w:r>
      <w:r w:rsidR="00000000">
        <w:t>VoIP</w:t>
      </w:r>
      <w:r w:rsidR="00000000">
        <w:rPr>
          <w:spacing w:val="-15"/>
        </w:rPr>
        <w:t xml:space="preserve"> </w:t>
      </w:r>
      <w:r w:rsidR="00000000">
        <w:t>system</w:t>
      </w:r>
      <w:r w:rsidR="00000000">
        <w:rPr>
          <w:spacing w:val="-10"/>
        </w:rPr>
        <w:t xml:space="preserve"> </w:t>
      </w:r>
      <w:r w:rsidR="00000000">
        <w:t>should</w:t>
      </w:r>
      <w:r w:rsidR="00000000">
        <w:rPr>
          <w:spacing w:val="-10"/>
        </w:rPr>
        <w:t xml:space="preserve"> </w:t>
      </w:r>
      <w:r w:rsidR="00000000">
        <w:t>be</w:t>
      </w:r>
      <w:r w:rsidR="00000000">
        <w:rPr>
          <w:spacing w:val="-11"/>
        </w:rPr>
        <w:t xml:space="preserve"> </w:t>
      </w:r>
      <w:r w:rsidR="00000000">
        <w:t>designed</w:t>
      </w:r>
      <w:r w:rsidR="00000000">
        <w:rPr>
          <w:spacing w:val="-10"/>
        </w:rPr>
        <w:t xml:space="preserve"> </w:t>
      </w:r>
      <w:r w:rsidR="00000000">
        <w:t>with</w:t>
      </w:r>
      <w:r w:rsidR="00000000">
        <w:rPr>
          <w:spacing w:val="-10"/>
        </w:rPr>
        <w:t xml:space="preserve"> </w:t>
      </w:r>
      <w:r w:rsidR="00000000">
        <w:t>security</w:t>
      </w:r>
      <w:r w:rsidR="00000000">
        <w:rPr>
          <w:spacing w:val="-12"/>
        </w:rPr>
        <w:t xml:space="preserve"> </w:t>
      </w:r>
      <w:r w:rsidR="00000000">
        <w:t>in</w:t>
      </w:r>
      <w:r w:rsidR="00000000">
        <w:rPr>
          <w:spacing w:val="-10"/>
        </w:rPr>
        <w:t xml:space="preserve"> </w:t>
      </w:r>
      <w:r w:rsidR="00000000">
        <w:t>mind,</w:t>
      </w:r>
      <w:r w:rsidR="00000000">
        <w:rPr>
          <w:spacing w:val="-10"/>
        </w:rPr>
        <w:t xml:space="preserve"> </w:t>
      </w:r>
      <w:r w:rsidR="00000000">
        <w:t>including</w:t>
      </w:r>
      <w:r w:rsidR="00000000">
        <w:rPr>
          <w:spacing w:val="-11"/>
        </w:rPr>
        <w:t xml:space="preserve"> </w:t>
      </w:r>
      <w:r w:rsidR="00000000">
        <w:t xml:space="preserve">the use of encryption, </w:t>
      </w:r>
      <w:r w:rsidR="00000000">
        <w:lastRenderedPageBreak/>
        <w:t>firewalls, and access controls.</w:t>
      </w:r>
      <w:r>
        <w:t xml:space="preserve"> </w:t>
      </w:r>
      <w:r w:rsidR="00000000">
        <w:t>Redundancy: To ensure high availability and minimize downtime, the VoIP system should be designed with redundancy in mind. This may include redundant servers, power supplies, and network connections.</w:t>
      </w:r>
      <w:r>
        <w:t xml:space="preserve"> </w:t>
      </w:r>
      <w:r w:rsidR="00000000">
        <w:rPr>
          <w:rFonts w:ascii="Palatino"/>
          <w:spacing w:val="-5"/>
        </w:rPr>
        <w:t>592</w:t>
      </w:r>
      <w:r>
        <w:rPr>
          <w:rFonts w:ascii="Palatino"/>
        </w:rPr>
        <w:t xml:space="preserve">   </w:t>
      </w:r>
      <w:r w:rsidR="00000000">
        <w:rPr>
          <w:spacing w:val="-2"/>
        </w:rPr>
        <w:t>Integration</w:t>
      </w:r>
      <w:r w:rsidR="00000000">
        <w:rPr>
          <w:spacing w:val="-8"/>
        </w:rPr>
        <w:t xml:space="preserve"> </w:t>
      </w:r>
      <w:r w:rsidR="00000000">
        <w:rPr>
          <w:spacing w:val="-2"/>
        </w:rPr>
        <w:t>with</w:t>
      </w:r>
      <w:r w:rsidR="00000000">
        <w:rPr>
          <w:spacing w:val="-6"/>
        </w:rPr>
        <w:t xml:space="preserve"> </w:t>
      </w:r>
      <w:r w:rsidR="00000000">
        <w:rPr>
          <w:spacing w:val="-2"/>
        </w:rPr>
        <w:t>Other</w:t>
      </w:r>
      <w:r w:rsidR="00000000">
        <w:rPr>
          <w:spacing w:val="-7"/>
        </w:rPr>
        <w:t xml:space="preserve"> </w:t>
      </w:r>
      <w:r w:rsidR="00000000">
        <w:rPr>
          <w:spacing w:val="-2"/>
        </w:rPr>
        <w:t>Systems:</w:t>
      </w:r>
      <w:r w:rsidR="00000000">
        <w:rPr>
          <w:spacing w:val="-11"/>
        </w:rPr>
        <w:t xml:space="preserve"> </w:t>
      </w:r>
      <w:r w:rsidR="00000000">
        <w:rPr>
          <w:spacing w:val="-2"/>
        </w:rPr>
        <w:t>The</w:t>
      </w:r>
      <w:r w:rsidR="00000000">
        <w:rPr>
          <w:spacing w:val="-12"/>
        </w:rPr>
        <w:t xml:space="preserve"> </w:t>
      </w:r>
      <w:r w:rsidR="00000000">
        <w:rPr>
          <w:spacing w:val="-2"/>
        </w:rPr>
        <w:t>VoIP</w:t>
      </w:r>
      <w:r w:rsidR="00000000">
        <w:rPr>
          <w:spacing w:val="-13"/>
        </w:rPr>
        <w:t xml:space="preserve"> </w:t>
      </w:r>
      <w:r w:rsidR="00000000">
        <w:rPr>
          <w:spacing w:val="-2"/>
        </w:rPr>
        <w:t>system</w:t>
      </w:r>
      <w:r w:rsidR="00000000">
        <w:rPr>
          <w:spacing w:val="-6"/>
        </w:rPr>
        <w:t xml:space="preserve"> </w:t>
      </w:r>
      <w:r w:rsidR="00000000">
        <w:rPr>
          <w:spacing w:val="-2"/>
        </w:rPr>
        <w:t>should</w:t>
      </w:r>
      <w:r w:rsidR="00000000">
        <w:rPr>
          <w:spacing w:val="-6"/>
        </w:rPr>
        <w:t xml:space="preserve"> </w:t>
      </w:r>
      <w:r w:rsidR="00000000">
        <w:rPr>
          <w:spacing w:val="-2"/>
        </w:rPr>
        <w:t>be</w:t>
      </w:r>
      <w:r w:rsidR="00000000">
        <w:rPr>
          <w:spacing w:val="-7"/>
        </w:rPr>
        <w:t xml:space="preserve"> </w:t>
      </w:r>
      <w:r w:rsidR="00000000">
        <w:rPr>
          <w:spacing w:val="-2"/>
        </w:rPr>
        <w:t>designed</w:t>
      </w:r>
      <w:r w:rsidR="00000000">
        <w:rPr>
          <w:spacing w:val="-6"/>
        </w:rPr>
        <w:t xml:space="preserve"> </w:t>
      </w:r>
      <w:r w:rsidR="00000000">
        <w:rPr>
          <w:spacing w:val="-2"/>
        </w:rPr>
        <w:t>to</w:t>
      </w:r>
      <w:r w:rsidR="00000000">
        <w:rPr>
          <w:spacing w:val="-6"/>
        </w:rPr>
        <w:t xml:space="preserve"> </w:t>
      </w:r>
      <w:r w:rsidR="00000000">
        <w:rPr>
          <w:spacing w:val="-2"/>
        </w:rPr>
        <w:t>integrate</w:t>
      </w:r>
      <w:r w:rsidR="00000000">
        <w:rPr>
          <w:spacing w:val="-7"/>
        </w:rPr>
        <w:t xml:space="preserve"> </w:t>
      </w:r>
      <w:r w:rsidR="00000000">
        <w:rPr>
          <w:spacing w:val="-2"/>
        </w:rPr>
        <w:t>with</w:t>
      </w:r>
      <w:r w:rsidR="00000000">
        <w:rPr>
          <w:spacing w:val="-6"/>
        </w:rPr>
        <w:t xml:space="preserve"> </w:t>
      </w:r>
      <w:r w:rsidR="00000000">
        <w:rPr>
          <w:spacing w:val="-2"/>
        </w:rPr>
        <w:t>other</w:t>
      </w:r>
      <w:r w:rsidR="00000000">
        <w:rPr>
          <w:spacing w:val="-8"/>
        </w:rPr>
        <w:t xml:space="preserve"> </w:t>
      </w:r>
      <w:r w:rsidR="00000000">
        <w:rPr>
          <w:spacing w:val="-2"/>
        </w:rPr>
        <w:t xml:space="preserve">airport </w:t>
      </w:r>
      <w:r w:rsidR="00000000">
        <w:t>systems, including public address systems, flight information display systems, and baggage handling systems. This can result in improved overall system performance and reduced costs.</w:t>
      </w:r>
      <w:r>
        <w:t xml:space="preserve"> </w:t>
      </w:r>
      <w:r w:rsidR="00000000">
        <w:t>Overall, an airport VoIP system can provide significant cost savings and increased flexibility compared to traditional telephone systems.</w:t>
      </w:r>
      <w:r w:rsidR="00000000">
        <w:rPr>
          <w:spacing w:val="-1"/>
        </w:rPr>
        <w:t xml:space="preserve"> </w:t>
      </w:r>
      <w:r w:rsidR="00000000">
        <w:t>The engineering parameters and details of the system will</w:t>
      </w:r>
      <w:r w:rsidR="00000000">
        <w:rPr>
          <w:spacing w:val="-5"/>
        </w:rPr>
        <w:t xml:space="preserve"> </w:t>
      </w:r>
      <w:r w:rsidR="00000000">
        <w:t>vary</w:t>
      </w:r>
      <w:r w:rsidR="00000000">
        <w:rPr>
          <w:spacing w:val="-13"/>
        </w:rPr>
        <w:t xml:space="preserve"> </w:t>
      </w:r>
      <w:r w:rsidR="00000000">
        <w:t>depending</w:t>
      </w:r>
      <w:r w:rsidR="00000000">
        <w:rPr>
          <w:spacing w:val="-8"/>
        </w:rPr>
        <w:t xml:space="preserve"> </w:t>
      </w:r>
      <w:r w:rsidR="00000000">
        <w:t>on</w:t>
      </w:r>
      <w:r w:rsidR="00000000">
        <w:rPr>
          <w:spacing w:val="-6"/>
        </w:rPr>
        <w:t xml:space="preserve"> </w:t>
      </w:r>
      <w:r w:rsidR="00000000">
        <w:t>the</w:t>
      </w:r>
      <w:r w:rsidR="00000000">
        <w:rPr>
          <w:spacing w:val="-6"/>
        </w:rPr>
        <w:t xml:space="preserve"> </w:t>
      </w:r>
      <w:r w:rsidR="00000000">
        <w:t>specific</w:t>
      </w:r>
      <w:r w:rsidR="00000000">
        <w:rPr>
          <w:spacing w:val="-5"/>
        </w:rPr>
        <w:t xml:space="preserve"> </w:t>
      </w:r>
      <w:r w:rsidR="00000000">
        <w:t>requirements</w:t>
      </w:r>
      <w:r w:rsidR="00000000">
        <w:rPr>
          <w:spacing w:val="-6"/>
        </w:rPr>
        <w:t xml:space="preserve"> </w:t>
      </w:r>
      <w:r w:rsidR="00000000">
        <w:t>of</w:t>
      </w:r>
      <w:r w:rsidR="00000000">
        <w:rPr>
          <w:spacing w:val="-7"/>
        </w:rPr>
        <w:t xml:space="preserve"> </w:t>
      </w:r>
      <w:r w:rsidR="00000000">
        <w:t>the</w:t>
      </w:r>
      <w:r w:rsidR="00000000">
        <w:rPr>
          <w:spacing w:val="-6"/>
        </w:rPr>
        <w:t xml:space="preserve"> </w:t>
      </w:r>
      <w:r w:rsidR="00000000">
        <w:t>airport,</w:t>
      </w:r>
      <w:r w:rsidR="00000000">
        <w:rPr>
          <w:spacing w:val="-5"/>
        </w:rPr>
        <w:t xml:space="preserve"> </w:t>
      </w:r>
      <w:r w:rsidR="00000000">
        <w:t>but</w:t>
      </w:r>
      <w:r w:rsidR="00000000">
        <w:rPr>
          <w:spacing w:val="-5"/>
        </w:rPr>
        <w:t xml:space="preserve"> </w:t>
      </w:r>
      <w:r w:rsidR="00000000">
        <w:t>the</w:t>
      </w:r>
      <w:r w:rsidR="00000000">
        <w:rPr>
          <w:spacing w:val="-6"/>
        </w:rPr>
        <w:t xml:space="preserve"> </w:t>
      </w:r>
      <w:r w:rsidR="00000000">
        <w:t>system</w:t>
      </w:r>
      <w:r w:rsidR="00000000">
        <w:rPr>
          <w:spacing w:val="-5"/>
        </w:rPr>
        <w:t xml:space="preserve"> </w:t>
      </w:r>
      <w:r w:rsidR="00000000">
        <w:t>should</w:t>
      </w:r>
      <w:r w:rsidR="00000000">
        <w:rPr>
          <w:spacing w:val="-6"/>
        </w:rPr>
        <w:t xml:space="preserve"> </w:t>
      </w:r>
      <w:r w:rsidR="00000000">
        <w:t>be</w:t>
      </w:r>
      <w:r w:rsidR="00000000">
        <w:rPr>
          <w:spacing w:val="-7"/>
        </w:rPr>
        <w:t xml:space="preserve"> </w:t>
      </w:r>
      <w:r w:rsidR="00000000">
        <w:t>designed with reliability, scalability, and security in mind.</w:t>
      </w:r>
      <w:r>
        <w:t xml:space="preserve"> </w:t>
      </w:r>
      <w:r w:rsidR="00000000">
        <w:t>COST</w:t>
      </w:r>
      <w:r w:rsidR="00000000">
        <w:rPr>
          <w:spacing w:val="-5"/>
        </w:rPr>
        <w:t xml:space="preserve"> </w:t>
      </w:r>
      <w:r w:rsidR="00000000">
        <w:rPr>
          <w:spacing w:val="-2"/>
        </w:rPr>
        <w:t>BENEFITS</w:t>
      </w:r>
      <w:r>
        <w:t xml:space="preserve"> </w:t>
      </w:r>
      <w:r w:rsidR="00000000">
        <w:t>An</w:t>
      </w:r>
      <w:r w:rsidR="00000000">
        <w:rPr>
          <w:spacing w:val="-17"/>
        </w:rPr>
        <w:t xml:space="preserve"> </w:t>
      </w:r>
      <w:r w:rsidR="00000000">
        <w:t>airport</w:t>
      </w:r>
      <w:r w:rsidR="00000000">
        <w:rPr>
          <w:spacing w:val="-15"/>
        </w:rPr>
        <w:t xml:space="preserve"> </w:t>
      </w:r>
      <w:r w:rsidR="00000000">
        <w:t>Voice</w:t>
      </w:r>
      <w:r w:rsidR="00000000">
        <w:rPr>
          <w:spacing w:val="-15"/>
        </w:rPr>
        <w:t xml:space="preserve"> </w:t>
      </w:r>
      <w:r w:rsidR="00000000">
        <w:t>over</w:t>
      </w:r>
      <w:r w:rsidR="00000000">
        <w:rPr>
          <w:spacing w:val="-15"/>
        </w:rPr>
        <w:t xml:space="preserve"> </w:t>
      </w:r>
      <w:r w:rsidR="00000000">
        <w:t>Internet</w:t>
      </w:r>
      <w:r w:rsidR="00000000">
        <w:rPr>
          <w:spacing w:val="-15"/>
        </w:rPr>
        <w:t xml:space="preserve"> </w:t>
      </w:r>
      <w:r w:rsidR="00000000">
        <w:t>Protocol</w:t>
      </w:r>
      <w:r w:rsidR="00000000">
        <w:rPr>
          <w:spacing w:val="-14"/>
        </w:rPr>
        <w:t xml:space="preserve"> </w:t>
      </w:r>
      <w:r w:rsidR="00000000">
        <w:t>(VoIP)</w:t>
      </w:r>
      <w:r w:rsidR="00000000">
        <w:rPr>
          <w:spacing w:val="-15"/>
        </w:rPr>
        <w:t xml:space="preserve"> </w:t>
      </w:r>
      <w:r w:rsidR="00000000">
        <w:t>system</w:t>
      </w:r>
      <w:r w:rsidR="00000000">
        <w:rPr>
          <w:spacing w:val="-15"/>
        </w:rPr>
        <w:t xml:space="preserve"> </w:t>
      </w:r>
      <w:r w:rsidR="00000000">
        <w:t>can</w:t>
      </w:r>
      <w:r w:rsidR="00000000">
        <w:rPr>
          <w:spacing w:val="-14"/>
        </w:rPr>
        <w:t xml:space="preserve"> </w:t>
      </w:r>
      <w:r w:rsidR="00000000">
        <w:t>provide</w:t>
      </w:r>
      <w:r w:rsidR="00000000">
        <w:rPr>
          <w:spacing w:val="-15"/>
        </w:rPr>
        <w:t xml:space="preserve"> </w:t>
      </w:r>
      <w:r w:rsidR="00000000">
        <w:t>several</w:t>
      </w:r>
      <w:r w:rsidR="00000000">
        <w:rPr>
          <w:spacing w:val="-14"/>
        </w:rPr>
        <w:t xml:space="preserve"> </w:t>
      </w:r>
      <w:r w:rsidR="00000000">
        <w:t>cost</w:t>
      </w:r>
      <w:r w:rsidR="00000000">
        <w:rPr>
          <w:spacing w:val="-14"/>
        </w:rPr>
        <w:t xml:space="preserve"> </w:t>
      </w:r>
      <w:r w:rsidR="00000000">
        <w:t>benefits,</w:t>
      </w:r>
      <w:r w:rsidR="00000000">
        <w:rPr>
          <w:spacing w:val="-13"/>
        </w:rPr>
        <w:t xml:space="preserve"> </w:t>
      </w:r>
      <w:r w:rsidR="00000000">
        <w:rPr>
          <w:spacing w:val="-2"/>
        </w:rPr>
        <w:t>including:</w:t>
      </w:r>
      <w:r>
        <w:t xml:space="preserve"> </w:t>
      </w:r>
      <w:r w:rsidR="00000000">
        <w:t xml:space="preserve">Reduced Long-Distance and International Calling Costs: VoIP calls are typically cheaper than </w:t>
      </w:r>
      <w:r w:rsidR="00000000">
        <w:rPr>
          <w:spacing w:val="-2"/>
        </w:rPr>
        <w:t>traditional</w:t>
      </w:r>
      <w:r w:rsidR="00000000">
        <w:rPr>
          <w:spacing w:val="-3"/>
        </w:rPr>
        <w:t xml:space="preserve"> </w:t>
      </w:r>
      <w:r w:rsidR="00000000">
        <w:rPr>
          <w:spacing w:val="-2"/>
        </w:rPr>
        <w:t>telephone</w:t>
      </w:r>
      <w:r w:rsidR="00000000">
        <w:rPr>
          <w:spacing w:val="-4"/>
        </w:rPr>
        <w:t xml:space="preserve"> </w:t>
      </w:r>
      <w:r w:rsidR="00000000">
        <w:rPr>
          <w:spacing w:val="-2"/>
        </w:rPr>
        <w:t>calls,</w:t>
      </w:r>
      <w:r w:rsidR="00000000">
        <w:rPr>
          <w:spacing w:val="-3"/>
        </w:rPr>
        <w:t xml:space="preserve"> </w:t>
      </w:r>
      <w:r w:rsidR="00000000">
        <w:rPr>
          <w:spacing w:val="-2"/>
        </w:rPr>
        <w:t>especially</w:t>
      </w:r>
      <w:r w:rsidR="00000000">
        <w:rPr>
          <w:spacing w:val="-9"/>
        </w:rPr>
        <w:t xml:space="preserve"> </w:t>
      </w:r>
      <w:r w:rsidR="00000000">
        <w:rPr>
          <w:spacing w:val="-2"/>
        </w:rPr>
        <w:t>for</w:t>
      </w:r>
      <w:r w:rsidR="00000000">
        <w:rPr>
          <w:spacing w:val="-5"/>
        </w:rPr>
        <w:t xml:space="preserve"> </w:t>
      </w:r>
      <w:r w:rsidR="00000000">
        <w:rPr>
          <w:spacing w:val="-2"/>
        </w:rPr>
        <w:t>long-distance</w:t>
      </w:r>
      <w:r w:rsidR="00000000">
        <w:rPr>
          <w:spacing w:val="-4"/>
        </w:rPr>
        <w:t xml:space="preserve"> </w:t>
      </w:r>
      <w:r w:rsidR="00000000">
        <w:rPr>
          <w:spacing w:val="-2"/>
        </w:rPr>
        <w:t>or</w:t>
      </w:r>
      <w:r w:rsidR="00000000">
        <w:rPr>
          <w:spacing w:val="-4"/>
        </w:rPr>
        <w:t xml:space="preserve"> </w:t>
      </w:r>
      <w:r w:rsidR="00000000">
        <w:rPr>
          <w:spacing w:val="-2"/>
        </w:rPr>
        <w:t>international</w:t>
      </w:r>
      <w:r w:rsidR="00000000">
        <w:rPr>
          <w:spacing w:val="-3"/>
        </w:rPr>
        <w:t xml:space="preserve"> </w:t>
      </w:r>
      <w:r w:rsidR="00000000">
        <w:rPr>
          <w:spacing w:val="-2"/>
        </w:rPr>
        <w:t>calls.</w:t>
      </w:r>
      <w:r w:rsidR="00000000">
        <w:rPr>
          <w:spacing w:val="-9"/>
        </w:rPr>
        <w:t xml:space="preserve"> </w:t>
      </w:r>
      <w:r w:rsidR="00000000">
        <w:rPr>
          <w:spacing w:val="-2"/>
        </w:rPr>
        <w:t>With</w:t>
      </w:r>
      <w:r w:rsidR="00000000">
        <w:rPr>
          <w:spacing w:val="-9"/>
        </w:rPr>
        <w:t xml:space="preserve"> </w:t>
      </w:r>
      <w:r w:rsidR="00000000">
        <w:rPr>
          <w:spacing w:val="-2"/>
        </w:rPr>
        <w:t>VoIP,</w:t>
      </w:r>
      <w:r w:rsidR="00000000">
        <w:rPr>
          <w:spacing w:val="-3"/>
        </w:rPr>
        <w:t xml:space="preserve"> </w:t>
      </w:r>
      <w:r w:rsidR="00000000">
        <w:rPr>
          <w:spacing w:val="-2"/>
        </w:rPr>
        <w:t>the</w:t>
      </w:r>
      <w:r w:rsidR="00000000">
        <w:rPr>
          <w:spacing w:val="-4"/>
        </w:rPr>
        <w:t xml:space="preserve"> </w:t>
      </w:r>
      <w:r w:rsidR="00000000">
        <w:rPr>
          <w:spacing w:val="-2"/>
        </w:rPr>
        <w:t xml:space="preserve">airport </w:t>
      </w:r>
      <w:r w:rsidR="00000000">
        <w:t>can save a significant amount of money on communication costs.</w:t>
      </w:r>
      <w:r>
        <w:t xml:space="preserve"> </w:t>
      </w:r>
      <w:r w:rsidR="00000000">
        <w:t>Lower</w:t>
      </w:r>
      <w:r w:rsidR="00000000">
        <w:rPr>
          <w:spacing w:val="-15"/>
        </w:rPr>
        <w:t xml:space="preserve"> </w:t>
      </w:r>
      <w:r w:rsidR="00000000">
        <w:t>Maintenance</w:t>
      </w:r>
      <w:r w:rsidR="00000000">
        <w:rPr>
          <w:spacing w:val="-15"/>
        </w:rPr>
        <w:t xml:space="preserve"> </w:t>
      </w:r>
      <w:r w:rsidR="00000000">
        <w:t>Costs:</w:t>
      </w:r>
      <w:r w:rsidR="00000000">
        <w:rPr>
          <w:spacing w:val="-15"/>
        </w:rPr>
        <w:t xml:space="preserve"> </w:t>
      </w:r>
      <w:r w:rsidR="00000000">
        <w:t>VoIP</w:t>
      </w:r>
      <w:r w:rsidR="00000000">
        <w:rPr>
          <w:spacing w:val="-15"/>
        </w:rPr>
        <w:t xml:space="preserve"> </w:t>
      </w:r>
      <w:r w:rsidR="00000000">
        <w:t>systems</w:t>
      </w:r>
      <w:r w:rsidR="00000000">
        <w:rPr>
          <w:spacing w:val="-15"/>
        </w:rPr>
        <w:t xml:space="preserve"> </w:t>
      </w:r>
      <w:r w:rsidR="00000000">
        <w:t>are</w:t>
      </w:r>
      <w:r w:rsidR="00000000">
        <w:rPr>
          <w:spacing w:val="-15"/>
        </w:rPr>
        <w:t xml:space="preserve"> </w:t>
      </w:r>
      <w:r w:rsidR="00000000">
        <w:t>typically</w:t>
      </w:r>
      <w:r w:rsidR="00000000">
        <w:rPr>
          <w:spacing w:val="-15"/>
        </w:rPr>
        <w:t xml:space="preserve"> </w:t>
      </w:r>
      <w:r w:rsidR="00000000">
        <w:t>easier</w:t>
      </w:r>
      <w:r w:rsidR="00000000">
        <w:rPr>
          <w:spacing w:val="-15"/>
        </w:rPr>
        <w:t xml:space="preserve"> </w:t>
      </w:r>
      <w:r w:rsidR="00000000">
        <w:t>to</w:t>
      </w:r>
      <w:r w:rsidR="00000000">
        <w:rPr>
          <w:spacing w:val="-15"/>
        </w:rPr>
        <w:t xml:space="preserve"> </w:t>
      </w:r>
      <w:r w:rsidR="00000000">
        <w:t>maintain</w:t>
      </w:r>
      <w:r w:rsidR="00000000">
        <w:rPr>
          <w:spacing w:val="-15"/>
        </w:rPr>
        <w:t xml:space="preserve"> </w:t>
      </w:r>
      <w:r w:rsidR="00000000">
        <w:t>than</w:t>
      </w:r>
      <w:r w:rsidR="00000000">
        <w:rPr>
          <w:spacing w:val="-15"/>
        </w:rPr>
        <w:t xml:space="preserve"> </w:t>
      </w:r>
      <w:r w:rsidR="00000000">
        <w:t>traditional</w:t>
      </w:r>
      <w:r w:rsidR="00000000">
        <w:rPr>
          <w:spacing w:val="-15"/>
        </w:rPr>
        <w:t xml:space="preserve"> </w:t>
      </w:r>
      <w:r w:rsidR="00000000">
        <w:t>telephone systems, resulting in lower maintenance costs.</w:t>
      </w:r>
      <w:r>
        <w:t xml:space="preserve"> </w:t>
      </w:r>
      <w:r w:rsidR="00000000">
        <w:t>Scalability: VoIP systems are highly scalable, allowing airports to add or remove phone lines as needed without significant infrastructure changes. This scalability reduces the cost of adding or removing phone lines as the airport grows or changes.</w:t>
      </w:r>
      <w:r>
        <w:t xml:space="preserve"> </w:t>
      </w:r>
      <w:r w:rsidR="00000000">
        <w:t>Reduced Equipment Costs: VoIP systems require less equipment than traditional telephone systems, which results in lower equipment costs.</w:t>
      </w:r>
      <w:r>
        <w:t xml:space="preserve"> </w:t>
      </w:r>
      <w:r w:rsidR="00000000">
        <w:t>Integration</w:t>
      </w:r>
      <w:r w:rsidR="00000000">
        <w:rPr>
          <w:spacing w:val="-15"/>
        </w:rPr>
        <w:t xml:space="preserve"> </w:t>
      </w:r>
      <w:r w:rsidR="00000000">
        <w:t>with</w:t>
      </w:r>
      <w:r w:rsidR="00000000">
        <w:rPr>
          <w:spacing w:val="-15"/>
        </w:rPr>
        <w:t xml:space="preserve"> </w:t>
      </w:r>
      <w:r w:rsidR="00000000">
        <w:t>Other</w:t>
      </w:r>
      <w:r w:rsidR="00000000">
        <w:rPr>
          <w:spacing w:val="-15"/>
        </w:rPr>
        <w:t xml:space="preserve"> </w:t>
      </w:r>
      <w:r w:rsidR="00000000">
        <w:t>Airport</w:t>
      </w:r>
      <w:r w:rsidR="00000000">
        <w:rPr>
          <w:spacing w:val="-14"/>
        </w:rPr>
        <w:t xml:space="preserve"> </w:t>
      </w:r>
      <w:r w:rsidR="00000000">
        <w:t>Systems:</w:t>
      </w:r>
      <w:r w:rsidR="00000000">
        <w:rPr>
          <w:spacing w:val="-15"/>
        </w:rPr>
        <w:t xml:space="preserve"> </w:t>
      </w:r>
      <w:r w:rsidR="00000000">
        <w:t>VoIP</w:t>
      </w:r>
      <w:r w:rsidR="00000000">
        <w:rPr>
          <w:spacing w:val="-15"/>
        </w:rPr>
        <w:t xml:space="preserve"> </w:t>
      </w:r>
      <w:r w:rsidR="00000000">
        <w:t>systems</w:t>
      </w:r>
      <w:r w:rsidR="00000000">
        <w:rPr>
          <w:spacing w:val="-11"/>
        </w:rPr>
        <w:t xml:space="preserve"> </w:t>
      </w:r>
      <w:r w:rsidR="00000000">
        <w:t>can</w:t>
      </w:r>
      <w:r w:rsidR="00000000">
        <w:rPr>
          <w:spacing w:val="-11"/>
        </w:rPr>
        <w:t xml:space="preserve"> </w:t>
      </w:r>
      <w:r w:rsidR="00000000">
        <w:t>be</w:t>
      </w:r>
      <w:r w:rsidR="00000000">
        <w:rPr>
          <w:spacing w:val="-12"/>
        </w:rPr>
        <w:t xml:space="preserve"> </w:t>
      </w:r>
      <w:r w:rsidR="00000000">
        <w:t>integrated</w:t>
      </w:r>
      <w:r w:rsidR="00000000">
        <w:rPr>
          <w:spacing w:val="-12"/>
        </w:rPr>
        <w:t xml:space="preserve"> </w:t>
      </w:r>
      <w:r w:rsidR="00000000">
        <w:t>with</w:t>
      </w:r>
      <w:r w:rsidR="00000000">
        <w:rPr>
          <w:spacing w:val="-10"/>
        </w:rPr>
        <w:t xml:space="preserve"> </w:t>
      </w:r>
      <w:r w:rsidR="00000000">
        <w:t>other</w:t>
      </w:r>
      <w:r w:rsidR="00000000">
        <w:rPr>
          <w:spacing w:val="-12"/>
        </w:rPr>
        <w:t xml:space="preserve"> </w:t>
      </w:r>
      <w:r w:rsidR="00000000">
        <w:t>airport</w:t>
      </w:r>
      <w:r w:rsidR="00000000">
        <w:rPr>
          <w:spacing w:val="-11"/>
        </w:rPr>
        <w:t xml:space="preserve"> </w:t>
      </w:r>
      <w:r w:rsidR="00000000">
        <w:t>systems such as public address systems, flight information displays, and baggage handling systems, resulting in improved efficiency and reduced costs.</w:t>
      </w:r>
      <w:r>
        <w:t xml:space="preserve"> </w:t>
      </w:r>
      <w:r w:rsidR="00000000">
        <w:t>Flexibility: VoIP systems are flexible and can be used with a range of devices including smartphones, tablets, and laptops. This flexibility can reduce the need for additional hardware, reducing costs.</w:t>
      </w:r>
      <w:r>
        <w:t xml:space="preserve"> </w:t>
      </w:r>
      <w:r w:rsidR="00000000">
        <w:t xml:space="preserve">Overall, an airport VoIP system can provide significant cost savings compared to traditional telephone systems. The specific cost benefits will vary depending on the requirements of the </w:t>
      </w:r>
      <w:r w:rsidR="00000000">
        <w:rPr>
          <w:spacing w:val="-2"/>
        </w:rPr>
        <w:t>airport.</w:t>
      </w:r>
      <w:r>
        <w:t xml:space="preserve"> </w:t>
      </w:r>
      <w:r w:rsidR="00000000">
        <w:t>SYSTEM</w:t>
      </w:r>
      <w:r w:rsidR="00000000">
        <w:rPr>
          <w:spacing w:val="-2"/>
        </w:rPr>
        <w:t xml:space="preserve"> INTEGRATION</w:t>
      </w:r>
      <w:r>
        <w:t xml:space="preserve"> </w:t>
      </w:r>
      <w:r w:rsidR="00000000">
        <w:t xml:space="preserve">Integrating an Airport Voice over Internet Protocol (VoIP) system into an existing airport infrastructure involves several steps. Here are some key considerations to ensure a smooth </w:t>
      </w:r>
      <w:r w:rsidR="00000000">
        <w:rPr>
          <w:spacing w:val="-2"/>
        </w:rPr>
        <w:t>integration:</w:t>
      </w:r>
      <w:r>
        <w:t xml:space="preserve">  </w:t>
      </w:r>
      <w:r w:rsidR="00000000">
        <w:rPr>
          <w:rFonts w:ascii="Palatino"/>
          <w:spacing w:val="-5"/>
        </w:rPr>
        <w:t>593</w:t>
      </w:r>
      <w:r>
        <w:rPr>
          <w:rFonts w:ascii="Palatino"/>
        </w:rPr>
        <w:t xml:space="preserve">   </w:t>
      </w:r>
      <w:r w:rsidR="00000000">
        <w:t>Network Readiness</w:t>
      </w:r>
      <w:r w:rsidR="00000000">
        <w:rPr>
          <w:spacing w:val="-5"/>
        </w:rPr>
        <w:t xml:space="preserve"> </w:t>
      </w:r>
      <w:r w:rsidR="00000000">
        <w:t>Assessment: The first step is to assess the readiness of the airport's network infrastructure</w:t>
      </w:r>
      <w:r w:rsidR="00000000">
        <w:rPr>
          <w:spacing w:val="-9"/>
        </w:rPr>
        <w:t xml:space="preserve"> </w:t>
      </w:r>
      <w:r w:rsidR="00000000">
        <w:t>to</w:t>
      </w:r>
      <w:r w:rsidR="00000000">
        <w:rPr>
          <w:spacing w:val="-8"/>
        </w:rPr>
        <w:t xml:space="preserve"> </w:t>
      </w:r>
      <w:r w:rsidR="00000000">
        <w:t>support</w:t>
      </w:r>
      <w:r w:rsidR="00000000">
        <w:rPr>
          <w:spacing w:val="-12"/>
        </w:rPr>
        <w:t xml:space="preserve"> </w:t>
      </w:r>
      <w:r w:rsidR="00000000">
        <w:t>VoIP.</w:t>
      </w:r>
      <w:r w:rsidR="00000000">
        <w:rPr>
          <w:spacing w:val="-12"/>
        </w:rPr>
        <w:t xml:space="preserve"> </w:t>
      </w:r>
      <w:r w:rsidR="00000000">
        <w:t>This</w:t>
      </w:r>
      <w:r w:rsidR="00000000">
        <w:rPr>
          <w:spacing w:val="-8"/>
        </w:rPr>
        <w:t xml:space="preserve"> </w:t>
      </w:r>
      <w:r w:rsidR="00000000">
        <w:t>involves</w:t>
      </w:r>
      <w:r w:rsidR="00000000">
        <w:rPr>
          <w:spacing w:val="-8"/>
        </w:rPr>
        <w:t xml:space="preserve"> </w:t>
      </w:r>
      <w:r w:rsidR="00000000">
        <w:t>evaluating</w:t>
      </w:r>
      <w:r w:rsidR="00000000">
        <w:rPr>
          <w:spacing w:val="-11"/>
        </w:rPr>
        <w:t xml:space="preserve"> </w:t>
      </w:r>
      <w:r w:rsidR="00000000">
        <w:t>network</w:t>
      </w:r>
      <w:r w:rsidR="00000000">
        <w:rPr>
          <w:spacing w:val="-9"/>
        </w:rPr>
        <w:t xml:space="preserve"> </w:t>
      </w:r>
      <w:r w:rsidR="00000000">
        <w:t>capacity,</w:t>
      </w:r>
      <w:r w:rsidR="00000000">
        <w:rPr>
          <w:spacing w:val="-8"/>
        </w:rPr>
        <w:t xml:space="preserve"> </w:t>
      </w:r>
      <w:r w:rsidR="00000000">
        <w:t>bandwidth,</w:t>
      </w:r>
      <w:r w:rsidR="00000000">
        <w:rPr>
          <w:spacing w:val="-8"/>
        </w:rPr>
        <w:t xml:space="preserve"> </w:t>
      </w:r>
      <w:r w:rsidR="00000000">
        <w:t>and</w:t>
      </w:r>
      <w:r w:rsidR="00000000">
        <w:rPr>
          <w:spacing w:val="-8"/>
        </w:rPr>
        <w:t xml:space="preserve"> </w:t>
      </w:r>
      <w:r w:rsidR="00000000">
        <w:t>latency to ensure that the network can handle the additional traffic generated by</w:t>
      </w:r>
      <w:r w:rsidR="00000000">
        <w:rPr>
          <w:spacing w:val="-1"/>
        </w:rPr>
        <w:t xml:space="preserve"> </w:t>
      </w:r>
      <w:r w:rsidR="00000000">
        <w:t>VoIP calls.</w:t>
      </w:r>
      <w:r>
        <w:t xml:space="preserve"> </w:t>
      </w:r>
      <w:r w:rsidR="00000000">
        <w:t>VoIP</w:t>
      </w:r>
      <w:r w:rsidR="00000000">
        <w:rPr>
          <w:spacing w:val="-15"/>
        </w:rPr>
        <w:t xml:space="preserve"> </w:t>
      </w:r>
      <w:r w:rsidR="00000000">
        <w:t>System</w:t>
      </w:r>
      <w:r w:rsidR="00000000">
        <w:rPr>
          <w:spacing w:val="-15"/>
        </w:rPr>
        <w:t xml:space="preserve"> </w:t>
      </w:r>
      <w:r w:rsidR="00000000">
        <w:t>Design:</w:t>
      </w:r>
      <w:r w:rsidR="00000000">
        <w:rPr>
          <w:spacing w:val="-15"/>
        </w:rPr>
        <w:t xml:space="preserve"> </w:t>
      </w:r>
      <w:r w:rsidR="00000000">
        <w:t>Once</w:t>
      </w:r>
      <w:r w:rsidR="00000000">
        <w:rPr>
          <w:spacing w:val="-15"/>
        </w:rPr>
        <w:t xml:space="preserve"> </w:t>
      </w:r>
      <w:r w:rsidR="00000000">
        <w:t>the</w:t>
      </w:r>
      <w:r w:rsidR="00000000">
        <w:rPr>
          <w:spacing w:val="-15"/>
        </w:rPr>
        <w:t xml:space="preserve"> </w:t>
      </w:r>
      <w:r w:rsidR="00000000">
        <w:t>network</w:t>
      </w:r>
      <w:r w:rsidR="00000000">
        <w:rPr>
          <w:spacing w:val="-15"/>
        </w:rPr>
        <w:t xml:space="preserve"> </w:t>
      </w:r>
      <w:r w:rsidR="00000000">
        <w:t>readiness</w:t>
      </w:r>
      <w:r w:rsidR="00000000">
        <w:rPr>
          <w:spacing w:val="-15"/>
        </w:rPr>
        <w:t xml:space="preserve"> </w:t>
      </w:r>
      <w:r w:rsidR="00000000">
        <w:t>assessment</w:t>
      </w:r>
      <w:r w:rsidR="00000000">
        <w:rPr>
          <w:spacing w:val="-15"/>
        </w:rPr>
        <w:t xml:space="preserve"> </w:t>
      </w:r>
      <w:r w:rsidR="00000000">
        <w:t>is</w:t>
      </w:r>
      <w:r w:rsidR="00000000">
        <w:rPr>
          <w:spacing w:val="-15"/>
        </w:rPr>
        <w:t xml:space="preserve"> </w:t>
      </w:r>
      <w:r w:rsidR="00000000">
        <w:t>complete,</w:t>
      </w:r>
      <w:r w:rsidR="00000000">
        <w:rPr>
          <w:spacing w:val="-15"/>
        </w:rPr>
        <w:t xml:space="preserve"> </w:t>
      </w:r>
      <w:r w:rsidR="00000000">
        <w:t>the</w:t>
      </w:r>
      <w:r w:rsidR="00000000">
        <w:rPr>
          <w:spacing w:val="-15"/>
        </w:rPr>
        <w:t xml:space="preserve"> </w:t>
      </w:r>
      <w:r w:rsidR="00000000">
        <w:t>next</w:t>
      </w:r>
      <w:r w:rsidR="00000000">
        <w:rPr>
          <w:spacing w:val="-15"/>
        </w:rPr>
        <w:t xml:space="preserve"> </w:t>
      </w:r>
      <w:r w:rsidR="00000000">
        <w:t>step</w:t>
      </w:r>
      <w:r w:rsidR="00000000">
        <w:rPr>
          <w:spacing w:val="-15"/>
        </w:rPr>
        <w:t xml:space="preserve"> </w:t>
      </w:r>
      <w:r w:rsidR="00000000">
        <w:t>is</w:t>
      </w:r>
      <w:r w:rsidR="00000000">
        <w:rPr>
          <w:spacing w:val="-15"/>
        </w:rPr>
        <w:t xml:space="preserve"> </w:t>
      </w:r>
      <w:r w:rsidR="00000000">
        <w:t>to</w:t>
      </w:r>
      <w:r w:rsidR="00000000">
        <w:rPr>
          <w:spacing w:val="-15"/>
        </w:rPr>
        <w:t xml:space="preserve"> </w:t>
      </w:r>
      <w:r w:rsidR="00000000">
        <w:t xml:space="preserve">design </w:t>
      </w:r>
      <w:r w:rsidR="00000000">
        <w:rPr>
          <w:spacing w:val="-2"/>
        </w:rPr>
        <w:t>the</w:t>
      </w:r>
      <w:r w:rsidR="00000000">
        <w:rPr>
          <w:spacing w:val="-13"/>
        </w:rPr>
        <w:t xml:space="preserve"> </w:t>
      </w:r>
      <w:r w:rsidR="00000000">
        <w:rPr>
          <w:spacing w:val="-2"/>
        </w:rPr>
        <w:t>VoIP</w:t>
      </w:r>
      <w:r w:rsidR="00000000">
        <w:rPr>
          <w:spacing w:val="-13"/>
        </w:rPr>
        <w:t xml:space="preserve"> </w:t>
      </w:r>
      <w:r w:rsidR="00000000">
        <w:rPr>
          <w:spacing w:val="-2"/>
        </w:rPr>
        <w:t>system.</w:t>
      </w:r>
      <w:r w:rsidR="00000000">
        <w:rPr>
          <w:spacing w:val="-11"/>
        </w:rPr>
        <w:t xml:space="preserve"> </w:t>
      </w:r>
      <w:r w:rsidR="00000000">
        <w:rPr>
          <w:spacing w:val="-2"/>
        </w:rPr>
        <w:t>This</w:t>
      </w:r>
      <w:r w:rsidR="00000000">
        <w:rPr>
          <w:spacing w:val="-5"/>
        </w:rPr>
        <w:t xml:space="preserve"> </w:t>
      </w:r>
      <w:r w:rsidR="00000000">
        <w:rPr>
          <w:spacing w:val="-2"/>
        </w:rPr>
        <w:t>involves</w:t>
      </w:r>
      <w:r w:rsidR="00000000">
        <w:rPr>
          <w:spacing w:val="-5"/>
        </w:rPr>
        <w:t xml:space="preserve"> </w:t>
      </w:r>
      <w:r w:rsidR="00000000">
        <w:rPr>
          <w:spacing w:val="-2"/>
        </w:rPr>
        <w:t>selecting</w:t>
      </w:r>
      <w:r w:rsidR="00000000">
        <w:rPr>
          <w:spacing w:val="-8"/>
        </w:rPr>
        <w:t xml:space="preserve"> </w:t>
      </w:r>
      <w:r w:rsidR="00000000">
        <w:rPr>
          <w:spacing w:val="-2"/>
        </w:rPr>
        <w:t>the</w:t>
      </w:r>
      <w:r w:rsidR="00000000">
        <w:rPr>
          <w:spacing w:val="-6"/>
        </w:rPr>
        <w:t xml:space="preserve"> </w:t>
      </w:r>
      <w:r w:rsidR="00000000">
        <w:rPr>
          <w:spacing w:val="-2"/>
        </w:rPr>
        <w:t>appropriate</w:t>
      </w:r>
      <w:r w:rsidR="00000000">
        <w:rPr>
          <w:spacing w:val="-12"/>
        </w:rPr>
        <w:t xml:space="preserve"> </w:t>
      </w:r>
      <w:r w:rsidR="00000000">
        <w:rPr>
          <w:spacing w:val="-2"/>
        </w:rPr>
        <w:t>VoIP</w:t>
      </w:r>
      <w:r w:rsidR="00000000">
        <w:rPr>
          <w:spacing w:val="-13"/>
        </w:rPr>
        <w:t xml:space="preserve"> </w:t>
      </w:r>
      <w:r w:rsidR="00000000">
        <w:rPr>
          <w:spacing w:val="-2"/>
        </w:rPr>
        <w:t>components</w:t>
      </w:r>
      <w:r w:rsidR="00000000">
        <w:rPr>
          <w:spacing w:val="-5"/>
        </w:rPr>
        <w:t xml:space="preserve"> </w:t>
      </w:r>
      <w:r w:rsidR="00000000">
        <w:rPr>
          <w:spacing w:val="-2"/>
        </w:rPr>
        <w:t>such</w:t>
      </w:r>
      <w:r w:rsidR="00000000">
        <w:rPr>
          <w:spacing w:val="-6"/>
        </w:rPr>
        <w:t xml:space="preserve"> </w:t>
      </w:r>
      <w:r w:rsidR="00000000">
        <w:rPr>
          <w:spacing w:val="-2"/>
        </w:rPr>
        <w:t>as</w:t>
      </w:r>
      <w:r w:rsidR="00000000">
        <w:rPr>
          <w:spacing w:val="-3"/>
        </w:rPr>
        <w:t xml:space="preserve"> </w:t>
      </w:r>
      <w:r w:rsidR="00000000">
        <w:rPr>
          <w:spacing w:val="-2"/>
        </w:rPr>
        <w:t>IP</w:t>
      </w:r>
      <w:r w:rsidR="00000000">
        <w:rPr>
          <w:spacing w:val="-13"/>
        </w:rPr>
        <w:t xml:space="preserve"> </w:t>
      </w:r>
      <w:r w:rsidR="00000000">
        <w:rPr>
          <w:spacing w:val="-2"/>
        </w:rPr>
        <w:t>phones,</w:t>
      </w:r>
      <w:r w:rsidR="00000000">
        <w:rPr>
          <w:spacing w:val="-10"/>
        </w:rPr>
        <w:t xml:space="preserve"> </w:t>
      </w:r>
      <w:r w:rsidR="00000000">
        <w:rPr>
          <w:spacing w:val="-2"/>
        </w:rPr>
        <w:t xml:space="preserve">VoIP </w:t>
      </w:r>
      <w:r w:rsidR="00000000">
        <w:t>server, VoIP</w:t>
      </w:r>
      <w:r w:rsidR="00000000">
        <w:rPr>
          <w:spacing w:val="-2"/>
        </w:rPr>
        <w:t xml:space="preserve"> </w:t>
      </w:r>
      <w:r w:rsidR="00000000">
        <w:t>gateway, and network infrastructure to meet the specific needs of the airport.</w:t>
      </w:r>
      <w:r>
        <w:t xml:space="preserve"> </w:t>
      </w:r>
      <w:r w:rsidR="00000000">
        <w:t>Integration with Existing Systems: The VoIP system needs to be integrated with existing airport systems</w:t>
      </w:r>
      <w:r w:rsidR="00000000">
        <w:rPr>
          <w:spacing w:val="-9"/>
        </w:rPr>
        <w:t xml:space="preserve"> </w:t>
      </w:r>
      <w:r w:rsidR="00000000">
        <w:t>such</w:t>
      </w:r>
      <w:r w:rsidR="00000000">
        <w:rPr>
          <w:spacing w:val="-9"/>
        </w:rPr>
        <w:t xml:space="preserve"> </w:t>
      </w:r>
      <w:r w:rsidR="00000000">
        <w:t>as</w:t>
      </w:r>
      <w:r w:rsidR="00000000">
        <w:rPr>
          <w:spacing w:val="-9"/>
        </w:rPr>
        <w:t xml:space="preserve"> </w:t>
      </w:r>
      <w:r w:rsidR="00000000">
        <w:t>flight</w:t>
      </w:r>
      <w:r w:rsidR="00000000">
        <w:rPr>
          <w:spacing w:val="-9"/>
        </w:rPr>
        <w:t xml:space="preserve"> </w:t>
      </w:r>
      <w:r w:rsidR="00000000">
        <w:t>information</w:t>
      </w:r>
      <w:r w:rsidR="00000000">
        <w:rPr>
          <w:spacing w:val="-9"/>
        </w:rPr>
        <w:t xml:space="preserve"> </w:t>
      </w:r>
      <w:r w:rsidR="00000000">
        <w:t>displays,</w:t>
      </w:r>
      <w:r w:rsidR="00000000">
        <w:rPr>
          <w:spacing w:val="-9"/>
        </w:rPr>
        <w:t xml:space="preserve"> </w:t>
      </w:r>
      <w:r w:rsidR="00000000">
        <w:t>baggage</w:t>
      </w:r>
      <w:r w:rsidR="00000000">
        <w:rPr>
          <w:spacing w:val="-10"/>
        </w:rPr>
        <w:t xml:space="preserve"> </w:t>
      </w:r>
      <w:r w:rsidR="00000000">
        <w:t>handling</w:t>
      </w:r>
      <w:r w:rsidR="00000000">
        <w:rPr>
          <w:spacing w:val="-11"/>
        </w:rPr>
        <w:t xml:space="preserve"> </w:t>
      </w:r>
      <w:r w:rsidR="00000000">
        <w:t>systems,</w:t>
      </w:r>
      <w:r w:rsidR="00000000">
        <w:rPr>
          <w:spacing w:val="-9"/>
        </w:rPr>
        <w:t xml:space="preserve"> </w:t>
      </w:r>
      <w:r w:rsidR="00000000">
        <w:t>and</w:t>
      </w:r>
      <w:r w:rsidR="00000000">
        <w:rPr>
          <w:spacing w:val="-9"/>
        </w:rPr>
        <w:t xml:space="preserve"> </w:t>
      </w:r>
      <w:r w:rsidR="00000000">
        <w:t>security</w:t>
      </w:r>
      <w:r w:rsidR="00000000">
        <w:rPr>
          <w:spacing w:val="-15"/>
        </w:rPr>
        <w:t xml:space="preserve"> </w:t>
      </w:r>
      <w:r w:rsidR="00000000">
        <w:t>systems.</w:t>
      </w:r>
      <w:r w:rsidR="00000000">
        <w:rPr>
          <w:spacing w:val="-13"/>
        </w:rPr>
        <w:t xml:space="preserve"> </w:t>
      </w:r>
      <w:r w:rsidR="00000000">
        <w:t>This integration ensures that airport personnel can access information quickly and easily, and respond to emergencies effectively.</w:t>
      </w:r>
      <w:r>
        <w:t xml:space="preserve"> </w:t>
      </w:r>
      <w:r w:rsidR="00000000">
        <w:t>Training: Proper training of airport personnel is essential to ensure that they</w:t>
      </w:r>
      <w:r w:rsidR="00000000">
        <w:rPr>
          <w:spacing w:val="-1"/>
        </w:rPr>
        <w:t xml:space="preserve"> </w:t>
      </w:r>
      <w:r w:rsidR="00000000">
        <w:t>are</w:t>
      </w:r>
      <w:r w:rsidR="00000000">
        <w:rPr>
          <w:spacing w:val="-1"/>
        </w:rPr>
        <w:t xml:space="preserve"> </w:t>
      </w:r>
      <w:r w:rsidR="00000000">
        <w:t>familiar with the VoIP</w:t>
      </w:r>
      <w:r w:rsidR="00000000">
        <w:rPr>
          <w:spacing w:val="-2"/>
        </w:rPr>
        <w:t xml:space="preserve"> </w:t>
      </w:r>
      <w:r w:rsidR="00000000">
        <w:t>system and can use it effectively. This includes training on how to make and receive calls, transfer</w:t>
      </w:r>
      <w:r w:rsidR="00000000">
        <w:rPr>
          <w:spacing w:val="-15"/>
        </w:rPr>
        <w:t xml:space="preserve"> </w:t>
      </w:r>
      <w:r w:rsidR="00000000">
        <w:t>calls,</w:t>
      </w:r>
      <w:r w:rsidR="00000000">
        <w:rPr>
          <w:spacing w:val="-14"/>
        </w:rPr>
        <w:t xml:space="preserve"> </w:t>
      </w:r>
      <w:r w:rsidR="00000000">
        <w:t>use</w:t>
      </w:r>
      <w:r w:rsidR="00000000">
        <w:rPr>
          <w:spacing w:val="-14"/>
        </w:rPr>
        <w:t xml:space="preserve"> </w:t>
      </w:r>
      <w:r w:rsidR="00000000">
        <w:t>features</w:t>
      </w:r>
      <w:r w:rsidR="00000000">
        <w:rPr>
          <w:spacing w:val="-12"/>
        </w:rPr>
        <w:t xml:space="preserve"> </w:t>
      </w:r>
      <w:r w:rsidR="00000000">
        <w:t>such</w:t>
      </w:r>
      <w:r w:rsidR="00000000">
        <w:rPr>
          <w:spacing w:val="-13"/>
        </w:rPr>
        <w:t xml:space="preserve"> </w:t>
      </w:r>
      <w:r w:rsidR="00000000">
        <w:t>as</w:t>
      </w:r>
      <w:r w:rsidR="00000000">
        <w:rPr>
          <w:spacing w:val="-14"/>
        </w:rPr>
        <w:t xml:space="preserve"> </w:t>
      </w:r>
      <w:r w:rsidR="00000000">
        <w:t>voicemail</w:t>
      </w:r>
      <w:r w:rsidR="00000000">
        <w:rPr>
          <w:spacing w:val="-13"/>
        </w:rPr>
        <w:t xml:space="preserve"> </w:t>
      </w:r>
      <w:r w:rsidR="00000000">
        <w:t>and</w:t>
      </w:r>
      <w:r w:rsidR="00000000">
        <w:rPr>
          <w:spacing w:val="-12"/>
        </w:rPr>
        <w:t xml:space="preserve"> </w:t>
      </w:r>
      <w:r w:rsidR="00000000">
        <w:t>call</w:t>
      </w:r>
      <w:r w:rsidR="00000000">
        <w:rPr>
          <w:spacing w:val="-13"/>
        </w:rPr>
        <w:t xml:space="preserve"> </w:t>
      </w:r>
      <w:r w:rsidR="00000000">
        <w:t>forwarding,</w:t>
      </w:r>
      <w:r w:rsidR="00000000">
        <w:rPr>
          <w:spacing w:val="-14"/>
        </w:rPr>
        <w:t xml:space="preserve"> </w:t>
      </w:r>
      <w:r w:rsidR="00000000">
        <w:t>and</w:t>
      </w:r>
      <w:r w:rsidR="00000000">
        <w:rPr>
          <w:spacing w:val="-13"/>
        </w:rPr>
        <w:t xml:space="preserve"> </w:t>
      </w:r>
      <w:r w:rsidR="00000000">
        <w:t>troubleshoot</w:t>
      </w:r>
      <w:r w:rsidR="00000000">
        <w:rPr>
          <w:spacing w:val="-14"/>
        </w:rPr>
        <w:t xml:space="preserve"> </w:t>
      </w:r>
      <w:r w:rsidR="00000000">
        <w:t>common</w:t>
      </w:r>
      <w:r w:rsidR="00000000">
        <w:rPr>
          <w:spacing w:val="-13"/>
        </w:rPr>
        <w:t xml:space="preserve"> </w:t>
      </w:r>
      <w:r w:rsidR="00000000">
        <w:rPr>
          <w:spacing w:val="-2"/>
        </w:rPr>
        <w:t>issues.</w:t>
      </w:r>
      <w:r>
        <w:t xml:space="preserve"> </w:t>
      </w:r>
      <w:r w:rsidR="00000000">
        <w:t>Testing and Deployment: Before deploying the</w:t>
      </w:r>
      <w:r w:rsidR="00000000">
        <w:rPr>
          <w:spacing w:val="-1"/>
        </w:rPr>
        <w:t xml:space="preserve"> </w:t>
      </w:r>
      <w:r w:rsidR="00000000">
        <w:t>VoIP</w:t>
      </w:r>
      <w:r w:rsidR="00000000">
        <w:rPr>
          <w:spacing w:val="-4"/>
        </w:rPr>
        <w:t xml:space="preserve"> </w:t>
      </w:r>
      <w:r w:rsidR="00000000">
        <w:t>system, it is important to conduct thorough testing</w:t>
      </w:r>
      <w:r w:rsidR="00000000">
        <w:rPr>
          <w:spacing w:val="-8"/>
        </w:rPr>
        <w:t xml:space="preserve"> </w:t>
      </w:r>
      <w:r w:rsidR="00000000">
        <w:t>to</w:t>
      </w:r>
      <w:r w:rsidR="00000000">
        <w:rPr>
          <w:spacing w:val="-6"/>
        </w:rPr>
        <w:t xml:space="preserve"> </w:t>
      </w:r>
      <w:r w:rsidR="00000000">
        <w:t>ensure</w:t>
      </w:r>
      <w:r w:rsidR="00000000">
        <w:rPr>
          <w:spacing w:val="-7"/>
        </w:rPr>
        <w:t xml:space="preserve"> </w:t>
      </w:r>
      <w:r w:rsidR="00000000">
        <w:t>that</w:t>
      </w:r>
      <w:r w:rsidR="00000000">
        <w:rPr>
          <w:spacing w:val="-7"/>
        </w:rPr>
        <w:t xml:space="preserve"> </w:t>
      </w:r>
      <w:r w:rsidR="00000000">
        <w:t>the</w:t>
      </w:r>
      <w:r w:rsidR="00000000">
        <w:rPr>
          <w:spacing w:val="-4"/>
        </w:rPr>
        <w:t xml:space="preserve"> </w:t>
      </w:r>
      <w:r w:rsidR="00000000">
        <w:t>system</w:t>
      </w:r>
      <w:r w:rsidR="00000000">
        <w:rPr>
          <w:spacing w:val="-7"/>
        </w:rPr>
        <w:t xml:space="preserve"> </w:t>
      </w:r>
      <w:r w:rsidR="00000000">
        <w:t>is</w:t>
      </w:r>
      <w:r w:rsidR="00000000">
        <w:rPr>
          <w:spacing w:val="-6"/>
        </w:rPr>
        <w:t xml:space="preserve"> </w:t>
      </w:r>
      <w:r w:rsidR="00000000">
        <w:t>functioning</w:t>
      </w:r>
      <w:r w:rsidR="00000000">
        <w:rPr>
          <w:spacing w:val="-6"/>
        </w:rPr>
        <w:t xml:space="preserve"> </w:t>
      </w:r>
      <w:r w:rsidR="00000000">
        <w:t>as</w:t>
      </w:r>
      <w:r w:rsidR="00000000">
        <w:rPr>
          <w:spacing w:val="-7"/>
        </w:rPr>
        <w:t xml:space="preserve"> </w:t>
      </w:r>
      <w:r w:rsidR="00000000">
        <w:t>intended.</w:t>
      </w:r>
      <w:r w:rsidR="00000000">
        <w:rPr>
          <w:spacing w:val="-11"/>
        </w:rPr>
        <w:t xml:space="preserve"> </w:t>
      </w:r>
      <w:r w:rsidR="00000000">
        <w:t>This</w:t>
      </w:r>
      <w:r w:rsidR="00000000">
        <w:rPr>
          <w:spacing w:val="-6"/>
        </w:rPr>
        <w:t xml:space="preserve"> </w:t>
      </w:r>
      <w:r w:rsidR="00000000">
        <w:t>includes</w:t>
      </w:r>
      <w:r w:rsidR="00000000">
        <w:rPr>
          <w:spacing w:val="-7"/>
        </w:rPr>
        <w:t xml:space="preserve"> </w:t>
      </w:r>
      <w:r w:rsidR="00000000">
        <w:t>testing</w:t>
      </w:r>
      <w:r w:rsidR="00000000">
        <w:rPr>
          <w:spacing w:val="-8"/>
        </w:rPr>
        <w:t xml:space="preserve"> </w:t>
      </w:r>
      <w:r w:rsidR="00000000">
        <w:t>for</w:t>
      </w:r>
      <w:r w:rsidR="00000000">
        <w:rPr>
          <w:spacing w:val="-7"/>
        </w:rPr>
        <w:t xml:space="preserve"> </w:t>
      </w:r>
      <w:r w:rsidR="00000000">
        <w:t>voice</w:t>
      </w:r>
      <w:r w:rsidR="00000000">
        <w:rPr>
          <w:spacing w:val="-7"/>
        </w:rPr>
        <w:t xml:space="preserve"> </w:t>
      </w:r>
      <w:r w:rsidR="00000000">
        <w:t>quality, call</w:t>
      </w:r>
      <w:r w:rsidR="00000000">
        <w:rPr>
          <w:spacing w:val="-10"/>
        </w:rPr>
        <w:t xml:space="preserve"> </w:t>
      </w:r>
      <w:r w:rsidR="00000000">
        <w:t>reliability,</w:t>
      </w:r>
      <w:r w:rsidR="00000000">
        <w:rPr>
          <w:spacing w:val="-10"/>
        </w:rPr>
        <w:t xml:space="preserve"> </w:t>
      </w:r>
      <w:r w:rsidR="00000000">
        <w:t>and</w:t>
      </w:r>
      <w:r w:rsidR="00000000">
        <w:rPr>
          <w:spacing w:val="-10"/>
        </w:rPr>
        <w:t xml:space="preserve"> </w:t>
      </w:r>
      <w:r w:rsidR="00000000">
        <w:t>system</w:t>
      </w:r>
      <w:r w:rsidR="00000000">
        <w:rPr>
          <w:spacing w:val="-10"/>
        </w:rPr>
        <w:t xml:space="preserve"> </w:t>
      </w:r>
      <w:r w:rsidR="00000000">
        <w:t>performance.</w:t>
      </w:r>
      <w:r w:rsidR="00000000">
        <w:rPr>
          <w:spacing w:val="-10"/>
        </w:rPr>
        <w:t xml:space="preserve"> </w:t>
      </w:r>
      <w:r w:rsidR="00000000">
        <w:t>Once</w:t>
      </w:r>
      <w:r w:rsidR="00000000">
        <w:rPr>
          <w:spacing w:val="-11"/>
        </w:rPr>
        <w:t xml:space="preserve"> </w:t>
      </w:r>
      <w:r w:rsidR="00000000">
        <w:t>testing</w:t>
      </w:r>
      <w:r w:rsidR="00000000">
        <w:rPr>
          <w:spacing w:val="-12"/>
        </w:rPr>
        <w:t xml:space="preserve"> </w:t>
      </w:r>
      <w:r w:rsidR="00000000">
        <w:t>is</w:t>
      </w:r>
      <w:r w:rsidR="00000000">
        <w:rPr>
          <w:spacing w:val="-10"/>
        </w:rPr>
        <w:t xml:space="preserve"> </w:t>
      </w:r>
      <w:r w:rsidR="00000000">
        <w:t>complete,</w:t>
      </w:r>
      <w:r w:rsidR="00000000">
        <w:rPr>
          <w:spacing w:val="-11"/>
        </w:rPr>
        <w:t xml:space="preserve"> </w:t>
      </w:r>
      <w:r w:rsidR="00000000">
        <w:t>the</w:t>
      </w:r>
      <w:r w:rsidR="00000000">
        <w:rPr>
          <w:spacing w:val="-11"/>
        </w:rPr>
        <w:t xml:space="preserve"> </w:t>
      </w:r>
      <w:r w:rsidR="00000000">
        <w:t>system</w:t>
      </w:r>
      <w:r w:rsidR="00000000">
        <w:rPr>
          <w:spacing w:val="-10"/>
        </w:rPr>
        <w:t xml:space="preserve"> </w:t>
      </w:r>
      <w:r w:rsidR="00000000">
        <w:t>can</w:t>
      </w:r>
      <w:r w:rsidR="00000000">
        <w:rPr>
          <w:spacing w:val="-10"/>
        </w:rPr>
        <w:t xml:space="preserve"> </w:t>
      </w:r>
      <w:r w:rsidR="00000000">
        <w:t>be</w:t>
      </w:r>
      <w:r w:rsidR="00000000">
        <w:rPr>
          <w:spacing w:val="-11"/>
        </w:rPr>
        <w:t xml:space="preserve"> </w:t>
      </w:r>
      <w:r w:rsidR="00000000">
        <w:t>deployed</w:t>
      </w:r>
      <w:r w:rsidR="00000000">
        <w:rPr>
          <w:spacing w:val="-10"/>
        </w:rPr>
        <w:t xml:space="preserve"> </w:t>
      </w:r>
      <w:r w:rsidR="00000000">
        <w:t>and made available to airport personnel.</w:t>
      </w:r>
      <w:r>
        <w:t xml:space="preserve"> </w:t>
      </w:r>
      <w:r w:rsidR="00000000">
        <w:t>Ongoing Maintenance and Support: Like any other system, the VoIP system requires ongoing maintenance and support to ensure that it continues to function effectively.</w:t>
      </w:r>
      <w:r w:rsidR="00000000">
        <w:rPr>
          <w:spacing w:val="-1"/>
        </w:rPr>
        <w:t xml:space="preserve"> </w:t>
      </w:r>
      <w:r w:rsidR="00000000">
        <w:t xml:space="preserve">This includes regular software updates, hardware maintenance, and troubleshooting </w:t>
      </w:r>
      <w:r w:rsidR="00000000">
        <w:lastRenderedPageBreak/>
        <w:t>support for any issues that arise.</w:t>
      </w:r>
      <w:r>
        <w:t xml:space="preserve"> </w:t>
      </w:r>
      <w:r w:rsidR="00000000">
        <w:t>Overall,</w:t>
      </w:r>
      <w:r w:rsidR="00000000">
        <w:rPr>
          <w:spacing w:val="-4"/>
        </w:rPr>
        <w:t xml:space="preserve"> </w:t>
      </w:r>
      <w:r w:rsidR="00000000">
        <w:t>integrating</w:t>
      </w:r>
      <w:r w:rsidR="00000000">
        <w:rPr>
          <w:spacing w:val="-7"/>
        </w:rPr>
        <w:t xml:space="preserve"> </w:t>
      </w:r>
      <w:r w:rsidR="00000000">
        <w:t>an</w:t>
      </w:r>
      <w:r w:rsidR="00000000">
        <w:rPr>
          <w:spacing w:val="-15"/>
        </w:rPr>
        <w:t xml:space="preserve"> </w:t>
      </w:r>
      <w:r w:rsidR="00000000">
        <w:t>Airport</w:t>
      </w:r>
      <w:r w:rsidR="00000000">
        <w:rPr>
          <w:spacing w:val="-8"/>
        </w:rPr>
        <w:t xml:space="preserve"> </w:t>
      </w:r>
      <w:r w:rsidR="00000000">
        <w:t>VoIP</w:t>
      </w:r>
      <w:r w:rsidR="00000000">
        <w:rPr>
          <w:spacing w:val="-10"/>
        </w:rPr>
        <w:t xml:space="preserve"> </w:t>
      </w:r>
      <w:r w:rsidR="00000000">
        <w:t>system</w:t>
      </w:r>
      <w:r w:rsidR="00000000">
        <w:rPr>
          <w:spacing w:val="-4"/>
        </w:rPr>
        <w:t xml:space="preserve"> </w:t>
      </w:r>
      <w:r w:rsidR="00000000">
        <w:t>into</w:t>
      </w:r>
      <w:r w:rsidR="00000000">
        <w:rPr>
          <w:spacing w:val="-4"/>
        </w:rPr>
        <w:t xml:space="preserve"> </w:t>
      </w:r>
      <w:r w:rsidR="00000000">
        <w:t>an</w:t>
      </w:r>
      <w:r w:rsidR="00000000">
        <w:rPr>
          <w:spacing w:val="-4"/>
        </w:rPr>
        <w:t xml:space="preserve"> </w:t>
      </w:r>
      <w:r w:rsidR="00000000">
        <w:t>existing</w:t>
      </w:r>
      <w:r w:rsidR="00000000">
        <w:rPr>
          <w:spacing w:val="-6"/>
        </w:rPr>
        <w:t xml:space="preserve"> </w:t>
      </w:r>
      <w:r w:rsidR="00000000">
        <w:t>airport</w:t>
      </w:r>
      <w:r w:rsidR="00000000">
        <w:rPr>
          <w:spacing w:val="-2"/>
        </w:rPr>
        <w:t xml:space="preserve"> </w:t>
      </w:r>
      <w:r w:rsidR="00000000">
        <w:t>infrastructure</w:t>
      </w:r>
      <w:r w:rsidR="00000000">
        <w:rPr>
          <w:spacing w:val="-3"/>
        </w:rPr>
        <w:t xml:space="preserve"> </w:t>
      </w:r>
      <w:r w:rsidR="00000000">
        <w:t>requires</w:t>
      </w:r>
      <w:r w:rsidR="00000000">
        <w:rPr>
          <w:spacing w:val="-2"/>
        </w:rPr>
        <w:t xml:space="preserve"> </w:t>
      </w:r>
      <w:r w:rsidR="00000000">
        <w:t>careful planning, coordination, and execution to ensure a smooth and successful implementation.</w:t>
      </w:r>
      <w:r>
        <w:t xml:space="preserve"> </w:t>
      </w:r>
      <w:r w:rsidR="00000000">
        <w:rPr>
          <w:spacing w:val="-2"/>
        </w:rPr>
        <w:t>SUPPLIERS</w:t>
      </w:r>
      <w:r>
        <w:t xml:space="preserve"> </w:t>
      </w:r>
      <w:r w:rsidR="00000000">
        <w:t>There are many suppliers that offer Airport Voice over Internet Protocol (VoIP) systems for airports. Here are some of the key suppliers to consider:</w:t>
      </w:r>
      <w:r>
        <w:t xml:space="preserve"> </w:t>
      </w:r>
      <w:r w:rsidR="00000000">
        <w:t>Cisco: Cisco is a leading provider of VoIP solutions for airports. Their systems are designed to provide high-quality</w:t>
      </w:r>
      <w:r w:rsidR="00000000">
        <w:rPr>
          <w:spacing w:val="-1"/>
        </w:rPr>
        <w:t xml:space="preserve"> </w:t>
      </w:r>
      <w:r w:rsidR="00000000">
        <w:t xml:space="preserve">voice communication, with features such as call forwarding, voicemail, and </w:t>
      </w:r>
      <w:r w:rsidR="00000000">
        <w:rPr>
          <w:spacing w:val="-2"/>
        </w:rPr>
        <w:t>conferencing.</w:t>
      </w:r>
      <w:r>
        <w:t xml:space="preserve"> </w:t>
      </w:r>
      <w:r w:rsidR="00000000">
        <w:t>Avaya: Avaya is another leading provider of VoIP solutions for airports. Their systems offer advanced features such as call recording, call queuing, and real-time reporting, as well as integration with other airport systems.</w:t>
      </w:r>
      <w:r>
        <w:t xml:space="preserve"> </w:t>
      </w:r>
      <w:r w:rsidR="00000000">
        <w:t>Mitel: Mitel offers a range of VoIP solutions for airports, including their MiVoice Business platform.</w:t>
      </w:r>
      <w:r w:rsidR="00000000">
        <w:rPr>
          <w:spacing w:val="-4"/>
        </w:rPr>
        <w:t xml:space="preserve"> </w:t>
      </w:r>
      <w:r w:rsidR="00000000">
        <w:t>Their systems offer features such as auto-attendant, call routing, and voicemail, as well as integration with other airport systems.</w:t>
      </w:r>
      <w:r>
        <w:t xml:space="preserve"> </w:t>
      </w:r>
      <w:r w:rsidR="00000000">
        <w:rPr>
          <w:rFonts w:ascii="Palatino"/>
          <w:spacing w:val="-5"/>
        </w:rPr>
        <w:t>594</w:t>
      </w:r>
      <w:r>
        <w:rPr>
          <w:rFonts w:ascii="Palatino"/>
        </w:rPr>
        <w:t xml:space="preserve">   </w:t>
      </w:r>
      <w:r w:rsidR="00000000">
        <w:t>NEC: NEC provides a range of</w:t>
      </w:r>
      <w:r w:rsidR="00000000">
        <w:rPr>
          <w:spacing w:val="-2"/>
        </w:rPr>
        <w:t xml:space="preserve"> </w:t>
      </w:r>
      <w:r w:rsidR="00000000">
        <w:t>VoIP</w:t>
      </w:r>
      <w:r w:rsidR="00000000">
        <w:rPr>
          <w:spacing w:val="-4"/>
        </w:rPr>
        <w:t xml:space="preserve"> </w:t>
      </w:r>
      <w:r w:rsidR="00000000">
        <w:t>solutions for airports, including their UNIVERGE SV9000 series. Their systems offer advanced features such as video conferencing, contact center functionality, and mobile integration.</w:t>
      </w:r>
      <w:r>
        <w:t xml:space="preserve"> </w:t>
      </w:r>
      <w:r w:rsidR="00000000">
        <w:t>Alcatel-Lucent</w:t>
      </w:r>
      <w:r w:rsidR="00000000">
        <w:rPr>
          <w:spacing w:val="-11"/>
        </w:rPr>
        <w:t xml:space="preserve"> </w:t>
      </w:r>
      <w:r w:rsidR="00000000">
        <w:t>Enterprise:</w:t>
      </w:r>
      <w:r w:rsidR="00000000">
        <w:rPr>
          <w:spacing w:val="-15"/>
        </w:rPr>
        <w:t xml:space="preserve"> </w:t>
      </w:r>
      <w:r w:rsidR="00000000">
        <w:t>Alcatel-Lucent</w:t>
      </w:r>
      <w:r w:rsidR="00000000">
        <w:rPr>
          <w:spacing w:val="-7"/>
        </w:rPr>
        <w:t xml:space="preserve"> </w:t>
      </w:r>
      <w:r w:rsidR="00000000">
        <w:t>Enterprise</w:t>
      </w:r>
      <w:r w:rsidR="00000000">
        <w:rPr>
          <w:spacing w:val="-7"/>
        </w:rPr>
        <w:t xml:space="preserve"> </w:t>
      </w:r>
      <w:r w:rsidR="00000000">
        <w:t>offers</w:t>
      </w:r>
      <w:r w:rsidR="00000000">
        <w:rPr>
          <w:spacing w:val="-8"/>
        </w:rPr>
        <w:t xml:space="preserve"> </w:t>
      </w:r>
      <w:r w:rsidR="00000000">
        <w:t>a</w:t>
      </w:r>
      <w:r w:rsidR="00000000">
        <w:rPr>
          <w:spacing w:val="-9"/>
        </w:rPr>
        <w:t xml:space="preserve"> </w:t>
      </w:r>
      <w:r w:rsidR="00000000">
        <w:t>range</w:t>
      </w:r>
      <w:r w:rsidR="00000000">
        <w:rPr>
          <w:spacing w:val="-8"/>
        </w:rPr>
        <w:t xml:space="preserve"> </w:t>
      </w:r>
      <w:r w:rsidR="00000000">
        <w:t>of</w:t>
      </w:r>
      <w:r w:rsidR="00000000">
        <w:rPr>
          <w:spacing w:val="-11"/>
        </w:rPr>
        <w:t xml:space="preserve"> </w:t>
      </w:r>
      <w:r w:rsidR="00000000">
        <w:t>VoIP</w:t>
      </w:r>
      <w:r w:rsidR="00000000">
        <w:rPr>
          <w:spacing w:val="-13"/>
        </w:rPr>
        <w:t xml:space="preserve"> </w:t>
      </w:r>
      <w:r w:rsidR="00000000">
        <w:t>solutions</w:t>
      </w:r>
      <w:r w:rsidR="00000000">
        <w:rPr>
          <w:spacing w:val="-8"/>
        </w:rPr>
        <w:t xml:space="preserve"> </w:t>
      </w:r>
      <w:r w:rsidR="00000000">
        <w:t>for</w:t>
      </w:r>
      <w:r w:rsidR="00000000">
        <w:rPr>
          <w:spacing w:val="-9"/>
        </w:rPr>
        <w:t xml:space="preserve"> </w:t>
      </w:r>
      <w:r w:rsidR="00000000">
        <w:t>airports, including their OpenTouch Business Edition platform. Their systems offer features such as call recording, call center functionality, and integration with other airport systems.</w:t>
      </w:r>
      <w:r>
        <w:t xml:space="preserve"> </w:t>
      </w:r>
      <w:r w:rsidR="00000000">
        <w:rPr>
          <w:spacing w:val="-2"/>
        </w:rPr>
        <w:t>Panasonic:</w:t>
      </w:r>
      <w:r w:rsidR="00000000">
        <w:rPr>
          <w:spacing w:val="-9"/>
        </w:rPr>
        <w:t xml:space="preserve"> </w:t>
      </w:r>
      <w:r w:rsidR="00000000">
        <w:rPr>
          <w:spacing w:val="-2"/>
        </w:rPr>
        <w:t>Panasonic</w:t>
      </w:r>
      <w:r w:rsidR="00000000">
        <w:rPr>
          <w:spacing w:val="-8"/>
        </w:rPr>
        <w:t xml:space="preserve"> </w:t>
      </w:r>
      <w:r w:rsidR="00000000">
        <w:rPr>
          <w:spacing w:val="-2"/>
        </w:rPr>
        <w:t>provides</w:t>
      </w:r>
      <w:r w:rsidR="00000000">
        <w:rPr>
          <w:spacing w:val="-6"/>
        </w:rPr>
        <w:t xml:space="preserve"> </w:t>
      </w:r>
      <w:r w:rsidR="00000000">
        <w:rPr>
          <w:spacing w:val="-2"/>
        </w:rPr>
        <w:t>a</w:t>
      </w:r>
      <w:r w:rsidR="00000000">
        <w:rPr>
          <w:spacing w:val="-8"/>
        </w:rPr>
        <w:t xml:space="preserve"> </w:t>
      </w:r>
      <w:r w:rsidR="00000000">
        <w:rPr>
          <w:spacing w:val="-2"/>
        </w:rPr>
        <w:t>range</w:t>
      </w:r>
      <w:r w:rsidR="00000000">
        <w:rPr>
          <w:spacing w:val="-8"/>
        </w:rPr>
        <w:t xml:space="preserve"> </w:t>
      </w:r>
      <w:r w:rsidR="00000000">
        <w:rPr>
          <w:spacing w:val="-2"/>
        </w:rPr>
        <w:t>of</w:t>
      </w:r>
      <w:r w:rsidR="00000000">
        <w:rPr>
          <w:spacing w:val="-10"/>
        </w:rPr>
        <w:t xml:space="preserve"> </w:t>
      </w:r>
      <w:r w:rsidR="00000000">
        <w:rPr>
          <w:spacing w:val="-2"/>
        </w:rPr>
        <w:t>VoIP</w:t>
      </w:r>
      <w:r w:rsidR="00000000">
        <w:rPr>
          <w:spacing w:val="-13"/>
        </w:rPr>
        <w:t xml:space="preserve"> </w:t>
      </w:r>
      <w:r w:rsidR="00000000">
        <w:rPr>
          <w:spacing w:val="-2"/>
        </w:rPr>
        <w:t>solutions</w:t>
      </w:r>
      <w:r w:rsidR="00000000">
        <w:rPr>
          <w:spacing w:val="-6"/>
        </w:rPr>
        <w:t xml:space="preserve"> </w:t>
      </w:r>
      <w:r w:rsidR="00000000">
        <w:rPr>
          <w:spacing w:val="-2"/>
        </w:rPr>
        <w:t>for</w:t>
      </w:r>
      <w:r w:rsidR="00000000">
        <w:rPr>
          <w:spacing w:val="-8"/>
        </w:rPr>
        <w:t xml:space="preserve"> </w:t>
      </w:r>
      <w:r w:rsidR="00000000">
        <w:rPr>
          <w:spacing w:val="-2"/>
        </w:rPr>
        <w:t>airports,</w:t>
      </w:r>
      <w:r w:rsidR="00000000">
        <w:rPr>
          <w:spacing w:val="-5"/>
        </w:rPr>
        <w:t xml:space="preserve"> </w:t>
      </w:r>
      <w:r w:rsidR="00000000">
        <w:rPr>
          <w:spacing w:val="-2"/>
        </w:rPr>
        <w:t>including</w:t>
      </w:r>
      <w:r w:rsidR="00000000">
        <w:rPr>
          <w:spacing w:val="-9"/>
        </w:rPr>
        <w:t xml:space="preserve"> </w:t>
      </w:r>
      <w:r w:rsidR="00000000">
        <w:rPr>
          <w:spacing w:val="-2"/>
        </w:rPr>
        <w:t>their</w:t>
      </w:r>
      <w:r w:rsidR="00000000">
        <w:rPr>
          <w:spacing w:val="-8"/>
        </w:rPr>
        <w:t xml:space="preserve"> </w:t>
      </w:r>
      <w:r w:rsidR="00000000">
        <w:rPr>
          <w:spacing w:val="-2"/>
        </w:rPr>
        <w:t>KX-NS</w:t>
      </w:r>
      <w:r w:rsidR="00000000">
        <w:rPr>
          <w:spacing w:val="-5"/>
        </w:rPr>
        <w:t xml:space="preserve"> </w:t>
      </w:r>
      <w:r w:rsidR="00000000">
        <w:rPr>
          <w:spacing w:val="-2"/>
        </w:rPr>
        <w:t xml:space="preserve">series. </w:t>
      </w:r>
      <w:r w:rsidR="00000000">
        <w:t>Their systems offer features such as auto-attendant, call forwarding, and voicemail, as well as integration with other Panasonic systems.</w:t>
      </w:r>
      <w:r>
        <w:t xml:space="preserve"> </w:t>
      </w:r>
      <w:r w:rsidR="00000000">
        <w:t>When selecting a supplier for an</w:t>
      </w:r>
      <w:r w:rsidR="00000000">
        <w:rPr>
          <w:spacing w:val="-7"/>
        </w:rPr>
        <w:t xml:space="preserve"> </w:t>
      </w:r>
      <w:r w:rsidR="00000000">
        <w:t>Airport VoIP</w:t>
      </w:r>
      <w:r w:rsidR="00000000">
        <w:rPr>
          <w:spacing w:val="-1"/>
        </w:rPr>
        <w:t xml:space="preserve"> </w:t>
      </w:r>
      <w:r w:rsidR="00000000">
        <w:t xml:space="preserve">system, it is important to consider factors such as reliability, scalability, security, and support. It is also important to ensure that the supplier has experience working with airports and understands the specific needs and requirements of airport </w:t>
      </w:r>
      <w:r w:rsidR="00000000">
        <w:rPr>
          <w:spacing w:val="-2"/>
        </w:rPr>
        <w:t>operations.</w:t>
      </w:r>
      <w:r>
        <w:t xml:space="preserve">               </w:t>
      </w:r>
      <w:r w:rsidR="00000000">
        <w:rPr>
          <w:rFonts w:ascii="Palatino"/>
          <w:spacing w:val="-5"/>
        </w:rPr>
        <w:t>595</w:t>
      </w:r>
      <w:r>
        <w:rPr>
          <w:rFonts w:ascii="Palatino"/>
        </w:rPr>
        <w:t xml:space="preserve">  </w:t>
      </w:r>
      <w:r>
        <w:rPr>
          <w:rFonts w:ascii="Palatino"/>
          <w:sz w:val="28"/>
        </w:rPr>
        <w:t xml:space="preserve"> </w:t>
      </w:r>
      <w:bookmarkStart w:id="206" w:name="TRUNK_MOBILE_RADIO_SYSTEM"/>
      <w:bookmarkStart w:id="207" w:name="_bookmark107"/>
      <w:bookmarkEnd w:id="206"/>
      <w:bookmarkEnd w:id="207"/>
      <w:r w:rsidR="00000000">
        <w:t>TRUNK</w:t>
      </w:r>
      <w:r w:rsidR="00000000">
        <w:rPr>
          <w:spacing w:val="-6"/>
        </w:rPr>
        <w:t xml:space="preserve"> </w:t>
      </w:r>
      <w:r w:rsidR="00000000">
        <w:t>MOBILE</w:t>
      </w:r>
      <w:r w:rsidR="00000000">
        <w:rPr>
          <w:spacing w:val="-9"/>
        </w:rPr>
        <w:t xml:space="preserve"> </w:t>
      </w:r>
      <w:r w:rsidR="00000000">
        <w:t>RADIO</w:t>
      </w:r>
      <w:r w:rsidR="00000000">
        <w:rPr>
          <w:spacing w:val="-5"/>
        </w:rPr>
        <w:t xml:space="preserve"> </w:t>
      </w:r>
      <w:r w:rsidR="00000000">
        <w:rPr>
          <w:spacing w:val="-2"/>
        </w:rPr>
        <w:t>SYSTEM</w:t>
      </w:r>
      <w:r>
        <w:t xml:space="preserve"> </w:t>
      </w:r>
      <w:r w:rsidR="00000000">
        <w:rPr>
          <w:spacing w:val="-2"/>
        </w:rPr>
        <w:t>INTRODUCTION</w:t>
      </w:r>
      <w:r>
        <w:t xml:space="preserve"> </w:t>
      </w:r>
      <w:r w:rsidR="00000000">
        <w:t>An airport trunk mobile radio system is a communication system used by airport personnel to communicate</w:t>
      </w:r>
      <w:r w:rsidR="00000000">
        <w:rPr>
          <w:spacing w:val="-3"/>
        </w:rPr>
        <w:t xml:space="preserve"> </w:t>
      </w:r>
      <w:r w:rsidR="00000000">
        <w:t>with</w:t>
      </w:r>
      <w:r w:rsidR="00000000">
        <w:rPr>
          <w:spacing w:val="-3"/>
        </w:rPr>
        <w:t xml:space="preserve"> </w:t>
      </w:r>
      <w:r w:rsidR="00000000">
        <w:t>each</w:t>
      </w:r>
      <w:r w:rsidR="00000000">
        <w:rPr>
          <w:spacing w:val="-2"/>
        </w:rPr>
        <w:t xml:space="preserve"> </w:t>
      </w:r>
      <w:r w:rsidR="00000000">
        <w:t>other</w:t>
      </w:r>
      <w:r w:rsidR="00000000">
        <w:rPr>
          <w:spacing w:val="-5"/>
        </w:rPr>
        <w:t xml:space="preserve"> </w:t>
      </w:r>
      <w:r w:rsidR="00000000">
        <w:t>and</w:t>
      </w:r>
      <w:r w:rsidR="00000000">
        <w:rPr>
          <w:spacing w:val="-3"/>
        </w:rPr>
        <w:t xml:space="preserve"> </w:t>
      </w:r>
      <w:r w:rsidR="00000000">
        <w:t>coordinate</w:t>
      </w:r>
      <w:r w:rsidR="00000000">
        <w:rPr>
          <w:spacing w:val="-3"/>
        </w:rPr>
        <w:t xml:space="preserve"> </w:t>
      </w:r>
      <w:r w:rsidR="00000000">
        <w:t>airport</w:t>
      </w:r>
      <w:r w:rsidR="00000000">
        <w:rPr>
          <w:spacing w:val="-3"/>
        </w:rPr>
        <w:t xml:space="preserve"> </w:t>
      </w:r>
      <w:r w:rsidR="00000000">
        <w:t>operations.</w:t>
      </w:r>
      <w:r w:rsidR="00000000">
        <w:rPr>
          <w:spacing w:val="-8"/>
        </w:rPr>
        <w:t xml:space="preserve"> </w:t>
      </w:r>
      <w:r w:rsidR="00000000">
        <w:t>The</w:t>
      </w:r>
      <w:r w:rsidR="00000000">
        <w:rPr>
          <w:spacing w:val="-5"/>
        </w:rPr>
        <w:t xml:space="preserve"> </w:t>
      </w:r>
      <w:r w:rsidR="00000000">
        <w:t>system</w:t>
      </w:r>
      <w:r w:rsidR="00000000">
        <w:rPr>
          <w:spacing w:val="-3"/>
        </w:rPr>
        <w:t xml:space="preserve"> </w:t>
      </w:r>
      <w:r w:rsidR="00000000">
        <w:t>provides</w:t>
      </w:r>
      <w:r w:rsidR="00000000">
        <w:rPr>
          <w:spacing w:val="-4"/>
        </w:rPr>
        <w:t xml:space="preserve"> </w:t>
      </w:r>
      <w:r w:rsidR="00000000">
        <w:t>reliable</w:t>
      </w:r>
      <w:r w:rsidR="00000000">
        <w:rPr>
          <w:spacing w:val="-3"/>
        </w:rPr>
        <w:t xml:space="preserve"> </w:t>
      </w:r>
      <w:r w:rsidR="00000000">
        <w:t>and secure voice and data communication between different departments and teams, including air traffic control, ground staff, security personnel, and emergency responders.</w:t>
      </w:r>
      <w:r>
        <w:t xml:space="preserve"> </w:t>
      </w:r>
      <w:r w:rsidR="00000000">
        <w:t>The trunk mobile radio system typically uses digital technology and is designed to be highly resilient and scalable. The system operates on a dedicated frequency band and uses trunking technology</w:t>
      </w:r>
      <w:r w:rsidR="00000000">
        <w:rPr>
          <w:spacing w:val="-6"/>
        </w:rPr>
        <w:t xml:space="preserve"> </w:t>
      </w:r>
      <w:r w:rsidR="00000000">
        <w:t>to</w:t>
      </w:r>
      <w:r w:rsidR="00000000">
        <w:rPr>
          <w:spacing w:val="-2"/>
        </w:rPr>
        <w:t xml:space="preserve"> </w:t>
      </w:r>
      <w:r w:rsidR="00000000">
        <w:t>optimize</w:t>
      </w:r>
      <w:r w:rsidR="00000000">
        <w:rPr>
          <w:spacing w:val="-3"/>
        </w:rPr>
        <w:t xml:space="preserve"> </w:t>
      </w:r>
      <w:r w:rsidR="00000000">
        <w:t>the</w:t>
      </w:r>
      <w:r w:rsidR="00000000">
        <w:rPr>
          <w:spacing w:val="-3"/>
        </w:rPr>
        <w:t xml:space="preserve"> </w:t>
      </w:r>
      <w:r w:rsidR="00000000">
        <w:t>use</w:t>
      </w:r>
      <w:r w:rsidR="00000000">
        <w:rPr>
          <w:spacing w:val="-3"/>
        </w:rPr>
        <w:t xml:space="preserve"> </w:t>
      </w:r>
      <w:r w:rsidR="00000000">
        <w:t>of</w:t>
      </w:r>
      <w:r w:rsidR="00000000">
        <w:rPr>
          <w:spacing w:val="-3"/>
        </w:rPr>
        <w:t xml:space="preserve"> </w:t>
      </w:r>
      <w:r w:rsidR="00000000">
        <w:t>available</w:t>
      </w:r>
      <w:r w:rsidR="00000000">
        <w:rPr>
          <w:spacing w:val="-3"/>
        </w:rPr>
        <w:t xml:space="preserve"> </w:t>
      </w:r>
      <w:r w:rsidR="00000000">
        <w:t>frequencies</w:t>
      </w:r>
      <w:r w:rsidR="00000000">
        <w:rPr>
          <w:spacing w:val="-3"/>
        </w:rPr>
        <w:t xml:space="preserve"> </w:t>
      </w:r>
      <w:r w:rsidR="00000000">
        <w:t>and</w:t>
      </w:r>
      <w:r w:rsidR="00000000">
        <w:rPr>
          <w:spacing w:val="-2"/>
        </w:rPr>
        <w:t xml:space="preserve"> </w:t>
      </w:r>
      <w:r w:rsidR="00000000">
        <w:t>ensure</w:t>
      </w:r>
      <w:r w:rsidR="00000000">
        <w:rPr>
          <w:spacing w:val="-3"/>
        </w:rPr>
        <w:t xml:space="preserve"> </w:t>
      </w:r>
      <w:r w:rsidR="00000000">
        <w:t>efficient communication.</w:t>
      </w:r>
      <w:r w:rsidR="00000000">
        <w:rPr>
          <w:spacing w:val="-6"/>
        </w:rPr>
        <w:t xml:space="preserve"> </w:t>
      </w:r>
      <w:r w:rsidR="00000000">
        <w:t>This allows</w:t>
      </w:r>
      <w:r w:rsidR="00000000">
        <w:rPr>
          <w:spacing w:val="-10"/>
        </w:rPr>
        <w:t xml:space="preserve"> </w:t>
      </w:r>
      <w:r w:rsidR="00000000">
        <w:t>multiple</w:t>
      </w:r>
      <w:r w:rsidR="00000000">
        <w:rPr>
          <w:spacing w:val="-10"/>
        </w:rPr>
        <w:t xml:space="preserve"> </w:t>
      </w:r>
      <w:r w:rsidR="00000000">
        <w:t>users</w:t>
      </w:r>
      <w:r w:rsidR="00000000">
        <w:rPr>
          <w:spacing w:val="-10"/>
        </w:rPr>
        <w:t xml:space="preserve"> </w:t>
      </w:r>
      <w:r w:rsidR="00000000">
        <w:t>to</w:t>
      </w:r>
      <w:r w:rsidR="00000000">
        <w:rPr>
          <w:spacing w:val="-9"/>
        </w:rPr>
        <w:t xml:space="preserve"> </w:t>
      </w:r>
      <w:r w:rsidR="00000000">
        <w:t>share</w:t>
      </w:r>
      <w:r w:rsidR="00000000">
        <w:rPr>
          <w:spacing w:val="-9"/>
        </w:rPr>
        <w:t xml:space="preserve"> </w:t>
      </w:r>
      <w:r w:rsidR="00000000">
        <w:t>a</w:t>
      </w:r>
      <w:r w:rsidR="00000000">
        <w:rPr>
          <w:spacing w:val="-11"/>
        </w:rPr>
        <w:t xml:space="preserve"> </w:t>
      </w:r>
      <w:r w:rsidR="00000000">
        <w:t>limited</w:t>
      </w:r>
      <w:r w:rsidR="00000000">
        <w:rPr>
          <w:spacing w:val="-10"/>
        </w:rPr>
        <w:t xml:space="preserve"> </w:t>
      </w:r>
      <w:r w:rsidR="00000000">
        <w:t>number</w:t>
      </w:r>
      <w:r w:rsidR="00000000">
        <w:rPr>
          <w:spacing w:val="-11"/>
        </w:rPr>
        <w:t xml:space="preserve"> </w:t>
      </w:r>
      <w:r w:rsidR="00000000">
        <w:t>of</w:t>
      </w:r>
      <w:r w:rsidR="00000000">
        <w:rPr>
          <w:spacing w:val="-8"/>
        </w:rPr>
        <w:t xml:space="preserve"> </w:t>
      </w:r>
      <w:r w:rsidR="00000000">
        <w:t>radio</w:t>
      </w:r>
      <w:r w:rsidR="00000000">
        <w:rPr>
          <w:spacing w:val="-9"/>
        </w:rPr>
        <w:t xml:space="preserve"> </w:t>
      </w:r>
      <w:r w:rsidR="00000000">
        <w:t>channels,</w:t>
      </w:r>
      <w:r w:rsidR="00000000">
        <w:rPr>
          <w:spacing w:val="-9"/>
        </w:rPr>
        <w:t xml:space="preserve"> </w:t>
      </w:r>
      <w:r w:rsidR="00000000">
        <w:t>reducing</w:t>
      </w:r>
      <w:r w:rsidR="00000000">
        <w:rPr>
          <w:spacing w:val="-7"/>
        </w:rPr>
        <w:t xml:space="preserve"> </w:t>
      </w:r>
      <w:r w:rsidR="00000000">
        <w:t>the</w:t>
      </w:r>
      <w:r w:rsidR="00000000">
        <w:rPr>
          <w:spacing w:val="-10"/>
        </w:rPr>
        <w:t xml:space="preserve"> </w:t>
      </w:r>
      <w:r w:rsidR="00000000">
        <w:t>risk</w:t>
      </w:r>
      <w:r w:rsidR="00000000">
        <w:rPr>
          <w:spacing w:val="-10"/>
        </w:rPr>
        <w:t xml:space="preserve"> </w:t>
      </w:r>
      <w:r w:rsidR="00000000">
        <w:t>of</w:t>
      </w:r>
      <w:r w:rsidR="00000000">
        <w:rPr>
          <w:spacing w:val="-10"/>
        </w:rPr>
        <w:t xml:space="preserve"> </w:t>
      </w:r>
      <w:r w:rsidR="00000000">
        <w:t>interference and improving communication efficiency.</w:t>
      </w:r>
      <w:r>
        <w:t xml:space="preserve"> </w:t>
      </w:r>
      <w:r w:rsidR="00000000">
        <w:t>The</w:t>
      </w:r>
      <w:r w:rsidR="00000000">
        <w:rPr>
          <w:spacing w:val="-15"/>
        </w:rPr>
        <w:t xml:space="preserve"> </w:t>
      </w:r>
      <w:r w:rsidR="00000000">
        <w:t>system</w:t>
      </w:r>
      <w:r w:rsidR="00000000">
        <w:rPr>
          <w:spacing w:val="-15"/>
        </w:rPr>
        <w:t xml:space="preserve"> </w:t>
      </w:r>
      <w:r w:rsidR="00000000">
        <w:t>includes</w:t>
      </w:r>
      <w:r w:rsidR="00000000">
        <w:rPr>
          <w:spacing w:val="-15"/>
        </w:rPr>
        <w:t xml:space="preserve"> </w:t>
      </w:r>
      <w:r w:rsidR="00000000">
        <w:t>a</w:t>
      </w:r>
      <w:r w:rsidR="00000000">
        <w:rPr>
          <w:spacing w:val="-15"/>
        </w:rPr>
        <w:t xml:space="preserve"> </w:t>
      </w:r>
      <w:r w:rsidR="00000000">
        <w:t>network</w:t>
      </w:r>
      <w:r w:rsidR="00000000">
        <w:rPr>
          <w:spacing w:val="-15"/>
        </w:rPr>
        <w:t xml:space="preserve"> </w:t>
      </w:r>
      <w:r w:rsidR="00000000">
        <w:t>of</w:t>
      </w:r>
      <w:r w:rsidR="00000000">
        <w:rPr>
          <w:spacing w:val="-15"/>
        </w:rPr>
        <w:t xml:space="preserve"> </w:t>
      </w:r>
      <w:r w:rsidR="00000000">
        <w:t>base</w:t>
      </w:r>
      <w:r w:rsidR="00000000">
        <w:rPr>
          <w:spacing w:val="-15"/>
        </w:rPr>
        <w:t xml:space="preserve"> </w:t>
      </w:r>
      <w:r w:rsidR="00000000">
        <w:t>stations</w:t>
      </w:r>
      <w:r w:rsidR="00000000">
        <w:rPr>
          <w:spacing w:val="-15"/>
        </w:rPr>
        <w:t xml:space="preserve"> </w:t>
      </w:r>
      <w:r w:rsidR="00000000">
        <w:t>and</w:t>
      </w:r>
      <w:r w:rsidR="00000000">
        <w:rPr>
          <w:spacing w:val="-12"/>
        </w:rPr>
        <w:t xml:space="preserve"> </w:t>
      </w:r>
      <w:r w:rsidR="00000000">
        <w:t>mobile</w:t>
      </w:r>
      <w:r w:rsidR="00000000">
        <w:rPr>
          <w:spacing w:val="-15"/>
        </w:rPr>
        <w:t xml:space="preserve"> </w:t>
      </w:r>
      <w:r w:rsidR="00000000">
        <w:t>radios</w:t>
      </w:r>
      <w:r w:rsidR="00000000">
        <w:rPr>
          <w:spacing w:val="-14"/>
        </w:rPr>
        <w:t xml:space="preserve"> </w:t>
      </w:r>
      <w:r w:rsidR="00000000">
        <w:t>that</w:t>
      </w:r>
      <w:r w:rsidR="00000000">
        <w:rPr>
          <w:spacing w:val="-14"/>
        </w:rPr>
        <w:t xml:space="preserve"> </w:t>
      </w:r>
      <w:r w:rsidR="00000000">
        <w:t>are</w:t>
      </w:r>
      <w:r w:rsidR="00000000">
        <w:rPr>
          <w:spacing w:val="-15"/>
        </w:rPr>
        <w:t xml:space="preserve"> </w:t>
      </w:r>
      <w:r w:rsidR="00000000">
        <w:t>used</w:t>
      </w:r>
      <w:r w:rsidR="00000000">
        <w:rPr>
          <w:spacing w:val="-15"/>
        </w:rPr>
        <w:t xml:space="preserve"> </w:t>
      </w:r>
      <w:r w:rsidR="00000000">
        <w:t>by</w:t>
      </w:r>
      <w:r w:rsidR="00000000">
        <w:rPr>
          <w:spacing w:val="-15"/>
        </w:rPr>
        <w:t xml:space="preserve"> </w:t>
      </w:r>
      <w:r w:rsidR="00000000">
        <w:t>airport</w:t>
      </w:r>
      <w:r w:rsidR="00000000">
        <w:rPr>
          <w:spacing w:val="-15"/>
        </w:rPr>
        <w:t xml:space="preserve"> </w:t>
      </w:r>
      <w:r w:rsidR="00000000">
        <w:t>personnel to</w:t>
      </w:r>
      <w:r w:rsidR="00000000">
        <w:rPr>
          <w:spacing w:val="-15"/>
        </w:rPr>
        <w:t xml:space="preserve"> </w:t>
      </w:r>
      <w:r w:rsidR="00000000">
        <w:t>communicate.</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also</w:t>
      </w:r>
      <w:r w:rsidR="00000000">
        <w:rPr>
          <w:spacing w:val="-15"/>
        </w:rPr>
        <w:t xml:space="preserve"> </w:t>
      </w:r>
      <w:r w:rsidR="00000000">
        <w:t>be</w:t>
      </w:r>
      <w:r w:rsidR="00000000">
        <w:rPr>
          <w:spacing w:val="-15"/>
        </w:rPr>
        <w:t xml:space="preserve"> </w:t>
      </w:r>
      <w:r w:rsidR="00000000">
        <w:t>integrated</w:t>
      </w:r>
      <w:r w:rsidR="00000000">
        <w:rPr>
          <w:spacing w:val="-15"/>
        </w:rPr>
        <w:t xml:space="preserve"> </w:t>
      </w:r>
      <w:r w:rsidR="00000000">
        <w:t>with</w:t>
      </w:r>
      <w:r w:rsidR="00000000">
        <w:rPr>
          <w:spacing w:val="-15"/>
        </w:rPr>
        <w:t xml:space="preserve"> </w:t>
      </w:r>
      <w:r w:rsidR="00000000">
        <w:t>other</w:t>
      </w:r>
      <w:r w:rsidR="00000000">
        <w:rPr>
          <w:spacing w:val="-15"/>
        </w:rPr>
        <w:t xml:space="preserve"> </w:t>
      </w:r>
      <w:r w:rsidR="00000000">
        <w:t>communication</w:t>
      </w:r>
      <w:r w:rsidR="00000000">
        <w:rPr>
          <w:spacing w:val="-15"/>
        </w:rPr>
        <w:t xml:space="preserve"> </w:t>
      </w:r>
      <w:r w:rsidR="00000000">
        <w:t>and</w:t>
      </w:r>
      <w:r w:rsidR="00000000">
        <w:rPr>
          <w:spacing w:val="-15"/>
        </w:rPr>
        <w:t xml:space="preserve"> </w:t>
      </w:r>
      <w:r w:rsidR="00000000">
        <w:t>control</w:t>
      </w:r>
      <w:r w:rsidR="00000000">
        <w:rPr>
          <w:spacing w:val="-15"/>
        </w:rPr>
        <w:t xml:space="preserve"> </w:t>
      </w:r>
      <w:r w:rsidR="00000000">
        <w:t>systems, such as flight information displays and access control systems.</w:t>
      </w:r>
      <w:r>
        <w:t xml:space="preserve"> </w:t>
      </w:r>
      <w:r w:rsidR="00000000">
        <w:t>Overall, the airport trunk mobile radio system is a critical component of airport operations, enabling</w:t>
      </w:r>
      <w:r w:rsidR="00000000">
        <w:rPr>
          <w:spacing w:val="-10"/>
        </w:rPr>
        <w:t xml:space="preserve"> </w:t>
      </w:r>
      <w:r w:rsidR="00000000">
        <w:t>airport</w:t>
      </w:r>
      <w:r w:rsidR="00000000">
        <w:rPr>
          <w:spacing w:val="-10"/>
        </w:rPr>
        <w:t xml:space="preserve"> </w:t>
      </w:r>
      <w:r w:rsidR="00000000">
        <w:t>personnel</w:t>
      </w:r>
      <w:r w:rsidR="00000000">
        <w:rPr>
          <w:spacing w:val="-10"/>
        </w:rPr>
        <w:t xml:space="preserve"> </w:t>
      </w:r>
      <w:r w:rsidR="00000000">
        <w:t>to</w:t>
      </w:r>
      <w:r w:rsidR="00000000">
        <w:rPr>
          <w:spacing w:val="-10"/>
        </w:rPr>
        <w:t xml:space="preserve"> </w:t>
      </w:r>
      <w:r w:rsidR="00000000">
        <w:t>communicate</w:t>
      </w:r>
      <w:r w:rsidR="00000000">
        <w:rPr>
          <w:spacing w:val="-11"/>
        </w:rPr>
        <w:t xml:space="preserve"> </w:t>
      </w:r>
      <w:r w:rsidR="00000000">
        <w:t>and</w:t>
      </w:r>
      <w:r w:rsidR="00000000">
        <w:rPr>
          <w:spacing w:val="-10"/>
        </w:rPr>
        <w:t xml:space="preserve"> </w:t>
      </w:r>
      <w:r w:rsidR="00000000">
        <w:t>coordinate</w:t>
      </w:r>
      <w:r w:rsidR="00000000">
        <w:rPr>
          <w:spacing w:val="-11"/>
        </w:rPr>
        <w:t xml:space="preserve"> </w:t>
      </w:r>
      <w:r w:rsidR="00000000">
        <w:t>effectively</w:t>
      </w:r>
      <w:r w:rsidR="00000000">
        <w:rPr>
          <w:spacing w:val="-13"/>
        </w:rPr>
        <w:t xml:space="preserve"> </w:t>
      </w:r>
      <w:r w:rsidR="00000000">
        <w:t>and</w:t>
      </w:r>
      <w:r w:rsidR="00000000">
        <w:rPr>
          <w:spacing w:val="-10"/>
        </w:rPr>
        <w:t xml:space="preserve"> </w:t>
      </w:r>
      <w:r w:rsidR="00000000">
        <w:t>efficiently,</w:t>
      </w:r>
      <w:r w:rsidR="00000000">
        <w:rPr>
          <w:spacing w:val="-8"/>
        </w:rPr>
        <w:t xml:space="preserve"> </w:t>
      </w:r>
      <w:r w:rsidR="00000000">
        <w:t>ensuring</w:t>
      </w:r>
      <w:r w:rsidR="00000000">
        <w:rPr>
          <w:spacing w:val="-13"/>
        </w:rPr>
        <w:t xml:space="preserve"> </w:t>
      </w:r>
      <w:r w:rsidR="00000000">
        <w:t>the safe and smooth operation of the airport.</w:t>
      </w:r>
      <w:r>
        <w:t xml:space="preserve"> </w:t>
      </w:r>
      <w:r w:rsidR="00000000">
        <w:t>The Trunk Mobile Radio (TMR) System in an airport environment provides two way radio communication for airport ramp handlers, airline and airport maintenance staff, fire officer and other emergency service users. The primary function of a TMR system is to provide the daily mobile two way communication for the various airport users, but also in an emergency situation to be used for the co-ordination of all the various services. The systems provide segregation of a large number of user groups and typically allow both group call and handset to handset calls as well as alarm paging and emergency call. Signal distribution throughout the terminal building is via</w:t>
      </w:r>
      <w:r w:rsidR="00000000">
        <w:rPr>
          <w:spacing w:val="-1"/>
        </w:rPr>
        <w:t xml:space="preserve"> </w:t>
      </w:r>
      <w:r w:rsidR="00000000">
        <w:t>leaky</w:t>
      </w:r>
      <w:r w:rsidR="00000000">
        <w:rPr>
          <w:spacing w:val="-5"/>
        </w:rPr>
        <w:t xml:space="preserve"> </w:t>
      </w:r>
      <w:r w:rsidR="00000000">
        <w:t>coaxial cable. Radio antennae’s provide</w:t>
      </w:r>
      <w:r w:rsidR="00000000">
        <w:rPr>
          <w:spacing w:val="-1"/>
        </w:rPr>
        <w:t xml:space="preserve"> </w:t>
      </w:r>
      <w:r w:rsidR="00000000">
        <w:t>the</w:t>
      </w:r>
      <w:r w:rsidR="00000000">
        <w:rPr>
          <w:spacing w:val="-1"/>
        </w:rPr>
        <w:t xml:space="preserve"> </w:t>
      </w:r>
      <w:r w:rsidR="00000000">
        <w:t>signal externally</w:t>
      </w:r>
      <w:r w:rsidR="00000000">
        <w:rPr>
          <w:spacing w:val="-5"/>
        </w:rPr>
        <w:t xml:space="preserve"> </w:t>
      </w:r>
      <w:r w:rsidR="00000000">
        <w:t>throughout the</w:t>
      </w:r>
      <w:r w:rsidR="00000000">
        <w:rPr>
          <w:spacing w:val="-1"/>
        </w:rPr>
        <w:t xml:space="preserve"> </w:t>
      </w:r>
      <w:r w:rsidR="00000000">
        <w:t>airport</w:t>
      </w:r>
      <w:r w:rsidR="00000000">
        <w:rPr>
          <w:spacing w:val="-1"/>
        </w:rPr>
        <w:t xml:space="preserve"> </w:t>
      </w:r>
      <w:r w:rsidR="00000000">
        <w:t>site with coverage potentially extending many kilometers outside the immediate airport vicinity depending</w:t>
      </w:r>
      <w:r w:rsidR="00000000">
        <w:rPr>
          <w:spacing w:val="-10"/>
        </w:rPr>
        <w:t xml:space="preserve"> </w:t>
      </w:r>
      <w:r w:rsidR="00000000">
        <w:t>on</w:t>
      </w:r>
      <w:r w:rsidR="00000000">
        <w:rPr>
          <w:spacing w:val="-7"/>
        </w:rPr>
        <w:t xml:space="preserve"> </w:t>
      </w:r>
      <w:r w:rsidR="00000000">
        <w:t>the</w:t>
      </w:r>
      <w:r w:rsidR="00000000">
        <w:rPr>
          <w:spacing w:val="-8"/>
        </w:rPr>
        <w:t xml:space="preserve"> </w:t>
      </w:r>
      <w:r w:rsidR="00000000">
        <w:t>crash</w:t>
      </w:r>
      <w:r w:rsidR="00000000">
        <w:rPr>
          <w:spacing w:val="-7"/>
        </w:rPr>
        <w:t xml:space="preserve"> </w:t>
      </w:r>
      <w:r w:rsidR="00000000">
        <w:t>area</w:t>
      </w:r>
      <w:r w:rsidR="00000000">
        <w:rPr>
          <w:spacing w:val="-7"/>
        </w:rPr>
        <w:t xml:space="preserve"> </w:t>
      </w:r>
      <w:r w:rsidR="00000000">
        <w:t>coverage</w:t>
      </w:r>
      <w:r w:rsidR="00000000">
        <w:rPr>
          <w:spacing w:val="-8"/>
        </w:rPr>
        <w:t xml:space="preserve"> </w:t>
      </w:r>
      <w:r w:rsidR="00000000">
        <w:t>required</w:t>
      </w:r>
      <w:r w:rsidR="00000000">
        <w:rPr>
          <w:spacing w:val="-7"/>
        </w:rPr>
        <w:t xml:space="preserve"> </w:t>
      </w:r>
      <w:r w:rsidR="00000000">
        <w:t>by</w:t>
      </w:r>
      <w:r w:rsidR="00000000">
        <w:rPr>
          <w:spacing w:val="-12"/>
        </w:rPr>
        <w:t xml:space="preserve"> </w:t>
      </w:r>
      <w:r w:rsidR="00000000">
        <w:t>the</w:t>
      </w:r>
      <w:r w:rsidR="00000000">
        <w:rPr>
          <w:spacing w:val="-8"/>
        </w:rPr>
        <w:t xml:space="preserve"> </w:t>
      </w:r>
      <w:r w:rsidR="00000000">
        <w:t>emergency</w:t>
      </w:r>
      <w:r w:rsidR="00000000">
        <w:rPr>
          <w:spacing w:val="-12"/>
        </w:rPr>
        <w:t xml:space="preserve"> </w:t>
      </w:r>
      <w:r w:rsidR="00000000">
        <w:t>services</w:t>
      </w:r>
      <w:r w:rsidR="00000000">
        <w:rPr>
          <w:spacing w:val="-7"/>
        </w:rPr>
        <w:t xml:space="preserve"> </w:t>
      </w:r>
      <w:r w:rsidR="00000000">
        <w:t>for</w:t>
      </w:r>
      <w:r w:rsidR="00000000">
        <w:rPr>
          <w:spacing w:val="-8"/>
        </w:rPr>
        <w:t xml:space="preserve"> </w:t>
      </w:r>
      <w:r w:rsidR="00000000">
        <w:t>the</w:t>
      </w:r>
      <w:r w:rsidR="00000000">
        <w:rPr>
          <w:spacing w:val="-8"/>
        </w:rPr>
        <w:t xml:space="preserve"> </w:t>
      </w:r>
      <w:r w:rsidR="00000000">
        <w:t>particular</w:t>
      </w:r>
      <w:r w:rsidR="00000000">
        <w:rPr>
          <w:spacing w:val="-6"/>
        </w:rPr>
        <w:t xml:space="preserve"> </w:t>
      </w:r>
      <w:r w:rsidR="00000000">
        <w:t xml:space="preserve">airport </w:t>
      </w:r>
      <w:r w:rsidR="00000000">
        <w:rPr>
          <w:spacing w:val="-2"/>
        </w:rPr>
        <w:t>site.</w:t>
      </w:r>
      <w:r>
        <w:t xml:space="preserve"> </w:t>
      </w:r>
      <w:r w:rsidR="00000000">
        <w:t xml:space="preserve">The </w:t>
      </w:r>
      <w:r w:rsidR="00000000">
        <w:lastRenderedPageBreak/>
        <w:t>TMR system can be standalone or integrated with the airports telephone system to allow normal telephone calls to be received and sent from a TMR handset.</w:t>
      </w:r>
      <w:r>
        <w:t xml:space="preserve"> </w:t>
      </w:r>
      <w:r w:rsidR="00000000">
        <w:rPr>
          <w:spacing w:val="-2"/>
        </w:rPr>
        <w:t>COMPONENTS</w:t>
      </w:r>
      <w:r>
        <w:t xml:space="preserve"> </w:t>
      </w:r>
      <w:r w:rsidR="00000000">
        <w:t>The components of an airport trunk mobile radio system may vary depending on the specific system design and requirements. However, here</w:t>
      </w:r>
      <w:r w:rsidR="00000000">
        <w:rPr>
          <w:spacing w:val="-1"/>
        </w:rPr>
        <w:t xml:space="preserve"> </w:t>
      </w:r>
      <w:r w:rsidR="00000000">
        <w:t>are</w:t>
      </w:r>
      <w:r w:rsidR="00000000">
        <w:rPr>
          <w:spacing w:val="-2"/>
        </w:rPr>
        <w:t xml:space="preserve"> </w:t>
      </w:r>
      <w:r w:rsidR="00000000">
        <w:t>some common components that are</w:t>
      </w:r>
      <w:r w:rsidR="00000000">
        <w:rPr>
          <w:spacing w:val="-2"/>
        </w:rPr>
        <w:t xml:space="preserve"> </w:t>
      </w:r>
      <w:r w:rsidR="00000000">
        <w:t>typically found in such systems:</w:t>
      </w:r>
      <w:r>
        <w:t xml:space="preserve"> </w:t>
      </w:r>
      <w:r w:rsidR="00000000">
        <w:rPr>
          <w:rFonts w:ascii="Palatino"/>
          <w:spacing w:val="-5"/>
        </w:rPr>
        <w:t>596</w:t>
      </w:r>
      <w:r>
        <w:rPr>
          <w:rFonts w:ascii="Palatino"/>
        </w:rPr>
        <w:t xml:space="preserve">   </w:t>
      </w:r>
      <w:r w:rsidR="00000000">
        <w:t>Trunked</w:t>
      </w:r>
      <w:r w:rsidR="00000000">
        <w:rPr>
          <w:spacing w:val="-1"/>
        </w:rPr>
        <w:t xml:space="preserve"> </w:t>
      </w:r>
      <w:r w:rsidR="00000000">
        <w:t>Radio</w:t>
      </w:r>
      <w:r w:rsidR="00000000">
        <w:rPr>
          <w:spacing w:val="-1"/>
        </w:rPr>
        <w:t xml:space="preserve"> </w:t>
      </w:r>
      <w:r w:rsidR="00000000">
        <w:t>System:</w:t>
      </w:r>
      <w:r w:rsidR="00000000">
        <w:rPr>
          <w:spacing w:val="-14"/>
        </w:rPr>
        <w:t xml:space="preserve"> </w:t>
      </w:r>
      <w:r w:rsidR="00000000">
        <w:t>A</w:t>
      </w:r>
      <w:r w:rsidR="00000000">
        <w:rPr>
          <w:spacing w:val="-15"/>
        </w:rPr>
        <w:t xml:space="preserve"> </w:t>
      </w:r>
      <w:r w:rsidR="00000000">
        <w:t>trunked</w:t>
      </w:r>
      <w:r w:rsidR="00000000">
        <w:rPr>
          <w:spacing w:val="-1"/>
        </w:rPr>
        <w:t xml:space="preserve"> </w:t>
      </w:r>
      <w:r w:rsidR="00000000">
        <w:t>radio</w:t>
      </w:r>
      <w:r w:rsidR="00000000">
        <w:rPr>
          <w:spacing w:val="-1"/>
        </w:rPr>
        <w:t xml:space="preserve"> </w:t>
      </w:r>
      <w:r w:rsidR="00000000">
        <w:t>system</w:t>
      </w:r>
      <w:r w:rsidR="00000000">
        <w:rPr>
          <w:spacing w:val="-1"/>
        </w:rPr>
        <w:t xml:space="preserve"> </w:t>
      </w:r>
      <w:r w:rsidR="00000000">
        <w:t>is</w:t>
      </w:r>
      <w:r w:rsidR="00000000">
        <w:rPr>
          <w:spacing w:val="-1"/>
        </w:rPr>
        <w:t xml:space="preserve"> </w:t>
      </w:r>
      <w:r w:rsidR="00000000">
        <w:t>the</w:t>
      </w:r>
      <w:r w:rsidR="00000000">
        <w:rPr>
          <w:spacing w:val="-2"/>
        </w:rPr>
        <w:t xml:space="preserve"> </w:t>
      </w:r>
      <w:r w:rsidR="00000000">
        <w:t>core</w:t>
      </w:r>
      <w:r w:rsidR="00000000">
        <w:rPr>
          <w:spacing w:val="-3"/>
        </w:rPr>
        <w:t xml:space="preserve"> </w:t>
      </w:r>
      <w:r w:rsidR="00000000">
        <w:t>component</w:t>
      </w:r>
      <w:r w:rsidR="00000000">
        <w:rPr>
          <w:spacing w:val="-1"/>
        </w:rPr>
        <w:t xml:space="preserve"> </w:t>
      </w:r>
      <w:r w:rsidR="00000000">
        <w:t>of</w:t>
      </w:r>
      <w:r w:rsidR="00000000">
        <w:rPr>
          <w:spacing w:val="-2"/>
        </w:rPr>
        <w:t xml:space="preserve"> </w:t>
      </w:r>
      <w:r w:rsidR="00000000">
        <w:t>the</w:t>
      </w:r>
      <w:r w:rsidR="00000000">
        <w:rPr>
          <w:spacing w:val="-2"/>
        </w:rPr>
        <w:t xml:space="preserve"> </w:t>
      </w:r>
      <w:r w:rsidR="00000000">
        <w:t>airport</w:t>
      </w:r>
      <w:r w:rsidR="00000000">
        <w:rPr>
          <w:spacing w:val="-1"/>
        </w:rPr>
        <w:t xml:space="preserve"> </w:t>
      </w:r>
      <w:r w:rsidR="00000000">
        <w:t>trunk</w:t>
      </w:r>
      <w:r w:rsidR="00000000">
        <w:rPr>
          <w:spacing w:val="-2"/>
        </w:rPr>
        <w:t xml:space="preserve"> </w:t>
      </w:r>
      <w:r w:rsidR="00000000">
        <w:t>mobile radio</w:t>
      </w:r>
      <w:r w:rsidR="00000000">
        <w:rPr>
          <w:spacing w:val="-15"/>
        </w:rPr>
        <w:t xml:space="preserve"> </w:t>
      </w:r>
      <w:r w:rsidR="00000000">
        <w:t>system.</w:t>
      </w:r>
      <w:r w:rsidR="00000000">
        <w:rPr>
          <w:spacing w:val="-15"/>
        </w:rPr>
        <w:t xml:space="preserve"> </w:t>
      </w:r>
      <w:r w:rsidR="00000000">
        <w:t>It</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digital</w:t>
      </w:r>
      <w:r w:rsidR="00000000">
        <w:rPr>
          <w:spacing w:val="-15"/>
        </w:rPr>
        <w:t xml:space="preserve"> </w:t>
      </w:r>
      <w:r w:rsidR="00000000">
        <w:t>two-way</w:t>
      </w:r>
      <w:r w:rsidR="00000000">
        <w:rPr>
          <w:spacing w:val="-15"/>
        </w:rPr>
        <w:t xml:space="preserve"> </w:t>
      </w:r>
      <w:r w:rsidR="00000000">
        <w:t>radio</w:t>
      </w:r>
      <w:r w:rsidR="00000000">
        <w:rPr>
          <w:spacing w:val="-15"/>
        </w:rPr>
        <w:t xml:space="preserve"> </w:t>
      </w:r>
      <w:r w:rsidR="00000000">
        <w:t>system</w:t>
      </w:r>
      <w:r w:rsidR="00000000">
        <w:rPr>
          <w:spacing w:val="-15"/>
        </w:rPr>
        <w:t xml:space="preserve"> </w:t>
      </w:r>
      <w:r w:rsidR="00000000">
        <w:t>that</w:t>
      </w:r>
      <w:r w:rsidR="00000000">
        <w:rPr>
          <w:spacing w:val="-15"/>
        </w:rPr>
        <w:t xml:space="preserve"> </w:t>
      </w:r>
      <w:r w:rsidR="00000000">
        <w:t>allows</w:t>
      </w:r>
      <w:r w:rsidR="00000000">
        <w:rPr>
          <w:spacing w:val="-15"/>
        </w:rPr>
        <w:t xml:space="preserve"> </w:t>
      </w:r>
      <w:r w:rsidR="00000000">
        <w:t>multiple</w:t>
      </w:r>
      <w:r w:rsidR="00000000">
        <w:rPr>
          <w:spacing w:val="-15"/>
        </w:rPr>
        <w:t xml:space="preserve"> </w:t>
      </w:r>
      <w:r w:rsidR="00000000">
        <w:t>users</w:t>
      </w:r>
      <w:r w:rsidR="00000000">
        <w:rPr>
          <w:spacing w:val="-15"/>
        </w:rPr>
        <w:t xml:space="preserve"> </w:t>
      </w:r>
      <w:r w:rsidR="00000000">
        <w:t>to</w:t>
      </w:r>
      <w:r w:rsidR="00000000">
        <w:rPr>
          <w:spacing w:val="-15"/>
        </w:rPr>
        <w:t xml:space="preserve"> </w:t>
      </w:r>
      <w:r w:rsidR="00000000">
        <w:t>share</w:t>
      </w:r>
      <w:r w:rsidR="00000000">
        <w:rPr>
          <w:spacing w:val="-15"/>
        </w:rPr>
        <w:t xml:space="preserve"> </w:t>
      </w:r>
      <w:r w:rsidR="00000000">
        <w:t>a</w:t>
      </w:r>
      <w:r w:rsidR="00000000">
        <w:rPr>
          <w:spacing w:val="-15"/>
        </w:rPr>
        <w:t xml:space="preserve"> </w:t>
      </w:r>
      <w:r w:rsidR="00000000">
        <w:t>small</w:t>
      </w:r>
      <w:r w:rsidR="00000000">
        <w:rPr>
          <w:spacing w:val="-15"/>
        </w:rPr>
        <w:t xml:space="preserve"> </w:t>
      </w:r>
      <w:r w:rsidR="00000000">
        <w:t>number of frequencies efficiently.</w:t>
      </w:r>
      <w:r>
        <w:t xml:space="preserve"> </w:t>
      </w:r>
      <w:r w:rsidR="00000000">
        <w:t>Base</w:t>
      </w:r>
      <w:r w:rsidR="00000000">
        <w:rPr>
          <w:spacing w:val="-7"/>
        </w:rPr>
        <w:t xml:space="preserve"> </w:t>
      </w:r>
      <w:r w:rsidR="00000000">
        <w:t>Station:</w:t>
      </w:r>
      <w:r w:rsidR="00000000">
        <w:rPr>
          <w:spacing w:val="-10"/>
        </w:rPr>
        <w:t xml:space="preserve"> </w:t>
      </w:r>
      <w:r w:rsidR="00000000">
        <w:t>The</w:t>
      </w:r>
      <w:r w:rsidR="00000000">
        <w:rPr>
          <w:spacing w:val="-7"/>
        </w:rPr>
        <w:t xml:space="preserve"> </w:t>
      </w:r>
      <w:r w:rsidR="00000000">
        <w:t>base</w:t>
      </w:r>
      <w:r w:rsidR="00000000">
        <w:rPr>
          <w:spacing w:val="-7"/>
        </w:rPr>
        <w:t xml:space="preserve"> </w:t>
      </w:r>
      <w:r w:rsidR="00000000">
        <w:t>station</w:t>
      </w:r>
      <w:r w:rsidR="00000000">
        <w:rPr>
          <w:spacing w:val="-5"/>
        </w:rPr>
        <w:t xml:space="preserve"> </w:t>
      </w:r>
      <w:r w:rsidR="00000000">
        <w:t>is</w:t>
      </w:r>
      <w:r w:rsidR="00000000">
        <w:rPr>
          <w:spacing w:val="-5"/>
        </w:rPr>
        <w:t xml:space="preserve"> </w:t>
      </w:r>
      <w:r w:rsidR="00000000">
        <w:t>the</w:t>
      </w:r>
      <w:r w:rsidR="00000000">
        <w:rPr>
          <w:spacing w:val="-9"/>
        </w:rPr>
        <w:t xml:space="preserve"> </w:t>
      </w:r>
      <w:r w:rsidR="00000000">
        <w:t>central</w:t>
      </w:r>
      <w:r w:rsidR="00000000">
        <w:rPr>
          <w:spacing w:val="-5"/>
        </w:rPr>
        <w:t xml:space="preserve"> </w:t>
      </w:r>
      <w:r w:rsidR="00000000">
        <w:t>hub</w:t>
      </w:r>
      <w:r w:rsidR="00000000">
        <w:rPr>
          <w:spacing w:val="-6"/>
        </w:rPr>
        <w:t xml:space="preserve"> </w:t>
      </w:r>
      <w:r w:rsidR="00000000">
        <w:t>of</w:t>
      </w:r>
      <w:r w:rsidR="00000000">
        <w:rPr>
          <w:spacing w:val="-7"/>
        </w:rPr>
        <w:t xml:space="preserve"> </w:t>
      </w:r>
      <w:r w:rsidR="00000000">
        <w:t>the</w:t>
      </w:r>
      <w:r w:rsidR="00000000">
        <w:rPr>
          <w:spacing w:val="-6"/>
        </w:rPr>
        <w:t xml:space="preserve"> </w:t>
      </w:r>
      <w:r w:rsidR="00000000">
        <w:t>trunked</w:t>
      </w:r>
      <w:r w:rsidR="00000000">
        <w:rPr>
          <w:spacing w:val="-6"/>
        </w:rPr>
        <w:t xml:space="preserve"> </w:t>
      </w:r>
      <w:r w:rsidR="00000000">
        <w:t>radio</w:t>
      </w:r>
      <w:r w:rsidR="00000000">
        <w:rPr>
          <w:spacing w:val="-5"/>
        </w:rPr>
        <w:t xml:space="preserve"> </w:t>
      </w:r>
      <w:r w:rsidR="00000000">
        <w:t>system.</w:t>
      </w:r>
      <w:r w:rsidR="00000000">
        <w:rPr>
          <w:spacing w:val="-3"/>
        </w:rPr>
        <w:t xml:space="preserve"> </w:t>
      </w:r>
      <w:r w:rsidR="00000000">
        <w:t>It</w:t>
      </w:r>
      <w:r w:rsidR="00000000">
        <w:rPr>
          <w:spacing w:val="-5"/>
        </w:rPr>
        <w:t xml:space="preserve"> </w:t>
      </w:r>
      <w:r w:rsidR="00000000">
        <w:t>is</w:t>
      </w:r>
      <w:r w:rsidR="00000000">
        <w:rPr>
          <w:spacing w:val="-5"/>
        </w:rPr>
        <w:t xml:space="preserve"> </w:t>
      </w:r>
      <w:r w:rsidR="00000000">
        <w:t>typically</w:t>
      </w:r>
      <w:r w:rsidR="00000000">
        <w:rPr>
          <w:spacing w:val="-11"/>
        </w:rPr>
        <w:t xml:space="preserve"> </w:t>
      </w:r>
      <w:r w:rsidR="00000000">
        <w:t>located at the airport and provides the radio coverage and communications management for the system.</w:t>
      </w:r>
      <w:r>
        <w:t xml:space="preserve"> </w:t>
      </w:r>
      <w:r w:rsidR="00000000">
        <w:t>Mobile</w:t>
      </w:r>
      <w:r w:rsidR="00000000">
        <w:rPr>
          <w:spacing w:val="-1"/>
        </w:rPr>
        <w:t xml:space="preserve"> </w:t>
      </w:r>
      <w:r w:rsidR="00000000">
        <w:t>Radios: Mobile</w:t>
      </w:r>
      <w:r w:rsidR="00000000">
        <w:rPr>
          <w:spacing w:val="-1"/>
        </w:rPr>
        <w:t xml:space="preserve"> </w:t>
      </w:r>
      <w:r w:rsidR="00000000">
        <w:t>radios are</w:t>
      </w:r>
      <w:r w:rsidR="00000000">
        <w:rPr>
          <w:spacing w:val="-2"/>
        </w:rPr>
        <w:t xml:space="preserve"> </w:t>
      </w:r>
      <w:r w:rsidR="00000000">
        <w:t>used by</w:t>
      </w:r>
      <w:r w:rsidR="00000000">
        <w:rPr>
          <w:spacing w:val="-5"/>
        </w:rPr>
        <w:t xml:space="preserve"> </w:t>
      </w:r>
      <w:r w:rsidR="00000000">
        <w:t>airport staff</w:t>
      </w:r>
      <w:r w:rsidR="00000000">
        <w:rPr>
          <w:spacing w:val="-1"/>
        </w:rPr>
        <w:t xml:space="preserve"> </w:t>
      </w:r>
      <w:r w:rsidR="00000000">
        <w:t>and other</w:t>
      </w:r>
      <w:r w:rsidR="00000000">
        <w:rPr>
          <w:spacing w:val="-2"/>
        </w:rPr>
        <w:t xml:space="preserve"> </w:t>
      </w:r>
      <w:r w:rsidR="00000000">
        <w:t>users</w:t>
      </w:r>
      <w:r w:rsidR="00000000">
        <w:rPr>
          <w:spacing w:val="-1"/>
        </w:rPr>
        <w:t xml:space="preserve"> </w:t>
      </w:r>
      <w:r w:rsidR="00000000">
        <w:t>to communicate</w:t>
      </w:r>
      <w:r w:rsidR="00000000">
        <w:rPr>
          <w:spacing w:val="-1"/>
        </w:rPr>
        <w:t xml:space="preserve"> </w:t>
      </w:r>
      <w:r w:rsidR="00000000">
        <w:t>with each other and with the base station. They are installed in vehicles or carried by users.</w:t>
      </w:r>
      <w:r>
        <w:t xml:space="preserve"> </w:t>
      </w:r>
      <w:r w:rsidR="00000000">
        <w:t>Antennas:</w:t>
      </w:r>
      <w:r w:rsidR="00000000">
        <w:rPr>
          <w:spacing w:val="-2"/>
        </w:rPr>
        <w:t xml:space="preserve"> </w:t>
      </w:r>
      <w:r w:rsidR="00000000">
        <w:t>Antennas are used to transmit and receive radio signals between the base station and mobile radios.</w:t>
      </w:r>
      <w:r w:rsidR="00000000">
        <w:rPr>
          <w:spacing w:val="-2"/>
        </w:rPr>
        <w:t xml:space="preserve"> </w:t>
      </w:r>
      <w:r w:rsidR="00000000">
        <w:t>They</w:t>
      </w:r>
      <w:r w:rsidR="00000000">
        <w:rPr>
          <w:spacing w:val="-3"/>
        </w:rPr>
        <w:t xml:space="preserve"> </w:t>
      </w:r>
      <w:r w:rsidR="00000000">
        <w:t>are typically</w:t>
      </w:r>
      <w:r w:rsidR="00000000">
        <w:rPr>
          <w:spacing w:val="-3"/>
        </w:rPr>
        <w:t xml:space="preserve"> </w:t>
      </w:r>
      <w:r w:rsidR="00000000">
        <w:t>located on tall structures such as towers or buildings to provide a wider coverage area.</w:t>
      </w:r>
      <w:r>
        <w:t xml:space="preserve"> </w:t>
      </w:r>
      <w:r w:rsidR="00000000">
        <w:t>Dispatch Consoles: Dispatch consoles are used by dispatchers to manage and monitor radio communications. They provide a centralized location for dispatchers to monitor and respond to radio traffic.</w:t>
      </w:r>
      <w:r>
        <w:t xml:space="preserve"> </w:t>
      </w:r>
      <w:r w:rsidR="00000000">
        <w:t>Repeaters: Repeaters are used to extend the coverage area of the trunked radio system. They receive</w:t>
      </w:r>
      <w:r w:rsidR="00000000">
        <w:rPr>
          <w:spacing w:val="-1"/>
        </w:rPr>
        <w:t xml:space="preserve"> </w:t>
      </w:r>
      <w:r w:rsidR="00000000">
        <w:t>signals</w:t>
      </w:r>
      <w:r w:rsidR="00000000">
        <w:rPr>
          <w:spacing w:val="-1"/>
        </w:rPr>
        <w:t xml:space="preserve"> </w:t>
      </w:r>
      <w:r w:rsidR="00000000">
        <w:t>from mobile</w:t>
      </w:r>
      <w:r w:rsidR="00000000">
        <w:rPr>
          <w:spacing w:val="-1"/>
        </w:rPr>
        <w:t xml:space="preserve"> </w:t>
      </w:r>
      <w:r w:rsidR="00000000">
        <w:t>radios</w:t>
      </w:r>
      <w:r w:rsidR="00000000">
        <w:rPr>
          <w:spacing w:val="-1"/>
        </w:rPr>
        <w:t xml:space="preserve"> </w:t>
      </w:r>
      <w:r w:rsidR="00000000">
        <w:t>and retransmit them to the base</w:t>
      </w:r>
      <w:r w:rsidR="00000000">
        <w:rPr>
          <w:spacing w:val="-1"/>
        </w:rPr>
        <w:t xml:space="preserve"> </w:t>
      </w:r>
      <w:r w:rsidR="00000000">
        <w:t>station or other mobile</w:t>
      </w:r>
      <w:r w:rsidR="00000000">
        <w:rPr>
          <w:spacing w:val="-1"/>
        </w:rPr>
        <w:t xml:space="preserve"> </w:t>
      </w:r>
      <w:r w:rsidR="00000000">
        <w:t>radios.</w:t>
      </w:r>
      <w:r>
        <w:t xml:space="preserve"> </w:t>
      </w:r>
      <w:r w:rsidR="00000000">
        <w:t>Power</w:t>
      </w:r>
      <w:r w:rsidR="00000000">
        <w:rPr>
          <w:spacing w:val="-2"/>
        </w:rPr>
        <w:t xml:space="preserve"> </w:t>
      </w:r>
      <w:r w:rsidR="00000000">
        <w:t>Supply:</w:t>
      </w:r>
      <w:r w:rsidR="00000000">
        <w:rPr>
          <w:spacing w:val="-12"/>
        </w:rPr>
        <w:t xml:space="preserve"> </w:t>
      </w:r>
      <w:r w:rsidR="00000000">
        <w:t>A</w:t>
      </w:r>
      <w:r w:rsidR="00000000">
        <w:rPr>
          <w:spacing w:val="-15"/>
        </w:rPr>
        <w:t xml:space="preserve"> </w:t>
      </w:r>
      <w:r w:rsidR="00000000">
        <w:t>power</w:t>
      </w:r>
      <w:r w:rsidR="00000000">
        <w:rPr>
          <w:spacing w:val="-2"/>
        </w:rPr>
        <w:t xml:space="preserve"> </w:t>
      </w:r>
      <w:r w:rsidR="00000000">
        <w:t>supply</w:t>
      </w:r>
      <w:r w:rsidR="00000000">
        <w:rPr>
          <w:spacing w:val="-9"/>
        </w:rPr>
        <w:t xml:space="preserve"> </w:t>
      </w:r>
      <w:r w:rsidR="00000000">
        <w:t>is</w:t>
      </w:r>
      <w:r w:rsidR="00000000">
        <w:rPr>
          <w:spacing w:val="-1"/>
        </w:rPr>
        <w:t xml:space="preserve"> </w:t>
      </w:r>
      <w:r w:rsidR="00000000">
        <w:t>required</w:t>
      </w:r>
      <w:r w:rsidR="00000000">
        <w:rPr>
          <w:spacing w:val="-1"/>
        </w:rPr>
        <w:t xml:space="preserve"> </w:t>
      </w:r>
      <w:r w:rsidR="00000000">
        <w:t>to</w:t>
      </w:r>
      <w:r w:rsidR="00000000">
        <w:rPr>
          <w:spacing w:val="-1"/>
        </w:rPr>
        <w:t xml:space="preserve"> </w:t>
      </w:r>
      <w:r w:rsidR="00000000">
        <w:t>power</w:t>
      </w:r>
      <w:r w:rsidR="00000000">
        <w:rPr>
          <w:spacing w:val="-2"/>
        </w:rPr>
        <w:t xml:space="preserve"> </w:t>
      </w:r>
      <w:r w:rsidR="00000000">
        <w:t>the</w:t>
      </w:r>
      <w:r w:rsidR="00000000">
        <w:rPr>
          <w:spacing w:val="-2"/>
        </w:rPr>
        <w:t xml:space="preserve"> </w:t>
      </w:r>
      <w:r w:rsidR="00000000">
        <w:t>base</w:t>
      </w:r>
      <w:r w:rsidR="00000000">
        <w:rPr>
          <w:spacing w:val="-2"/>
        </w:rPr>
        <w:t xml:space="preserve"> </w:t>
      </w:r>
      <w:r w:rsidR="00000000">
        <w:t>station,</w:t>
      </w:r>
      <w:r w:rsidR="00000000">
        <w:rPr>
          <w:spacing w:val="-1"/>
        </w:rPr>
        <w:t xml:space="preserve"> </w:t>
      </w:r>
      <w:r w:rsidR="00000000">
        <w:t>dispatch</w:t>
      </w:r>
      <w:r w:rsidR="00000000">
        <w:rPr>
          <w:spacing w:val="-1"/>
        </w:rPr>
        <w:t xml:space="preserve"> </w:t>
      </w:r>
      <w:r w:rsidR="00000000">
        <w:t>consoles,</w:t>
      </w:r>
      <w:r w:rsidR="00000000">
        <w:rPr>
          <w:spacing w:val="-1"/>
        </w:rPr>
        <w:t xml:space="preserve"> </w:t>
      </w:r>
      <w:r w:rsidR="00000000">
        <w:t>and</w:t>
      </w:r>
      <w:r w:rsidR="00000000">
        <w:rPr>
          <w:spacing w:val="-1"/>
        </w:rPr>
        <w:t xml:space="preserve"> </w:t>
      </w:r>
      <w:r w:rsidR="00000000">
        <w:t>other system components. It may be provided by the local power grid or by backup generators in case of power outages.</w:t>
      </w:r>
      <w:r>
        <w:t xml:space="preserve"> </w:t>
      </w:r>
      <w:r w:rsidR="00000000">
        <w:t>Control System: The control system is responsible for managing the trunked radio system. It controls the allocation of frequencies, manages calls, and monitors system performance.</w:t>
      </w:r>
      <w:r>
        <w:t xml:space="preserve"> </w:t>
      </w:r>
      <w:r w:rsidR="00000000">
        <w:t>Overall,</w:t>
      </w:r>
      <w:r w:rsidR="00000000">
        <w:rPr>
          <w:spacing w:val="-14"/>
        </w:rPr>
        <w:t xml:space="preserve"> </w:t>
      </w:r>
      <w:r w:rsidR="00000000">
        <w:t>these</w:t>
      </w:r>
      <w:r w:rsidR="00000000">
        <w:rPr>
          <w:spacing w:val="-15"/>
        </w:rPr>
        <w:t xml:space="preserve"> </w:t>
      </w:r>
      <w:r w:rsidR="00000000">
        <w:t>components</w:t>
      </w:r>
      <w:r w:rsidR="00000000">
        <w:rPr>
          <w:spacing w:val="-13"/>
        </w:rPr>
        <w:t xml:space="preserve"> </w:t>
      </w:r>
      <w:r w:rsidR="00000000">
        <w:t>work</w:t>
      </w:r>
      <w:r w:rsidR="00000000">
        <w:rPr>
          <w:spacing w:val="-14"/>
        </w:rPr>
        <w:t xml:space="preserve"> </w:t>
      </w:r>
      <w:r w:rsidR="00000000">
        <w:t>together</w:t>
      </w:r>
      <w:r w:rsidR="00000000">
        <w:rPr>
          <w:spacing w:val="-15"/>
        </w:rPr>
        <w:t xml:space="preserve"> </w:t>
      </w:r>
      <w:r w:rsidR="00000000">
        <w:t>to</w:t>
      </w:r>
      <w:r w:rsidR="00000000">
        <w:rPr>
          <w:spacing w:val="-14"/>
        </w:rPr>
        <w:t xml:space="preserve"> </w:t>
      </w:r>
      <w:r w:rsidR="00000000">
        <w:t>provide</w:t>
      </w:r>
      <w:r w:rsidR="00000000">
        <w:rPr>
          <w:spacing w:val="-15"/>
        </w:rPr>
        <w:t xml:space="preserve"> </w:t>
      </w:r>
      <w:r w:rsidR="00000000">
        <w:t>a</w:t>
      </w:r>
      <w:r w:rsidR="00000000">
        <w:rPr>
          <w:spacing w:val="-15"/>
        </w:rPr>
        <w:t xml:space="preserve"> </w:t>
      </w:r>
      <w:r w:rsidR="00000000">
        <w:t>reliable</w:t>
      </w:r>
      <w:r w:rsidR="00000000">
        <w:rPr>
          <w:spacing w:val="-12"/>
        </w:rPr>
        <w:t xml:space="preserve"> </w:t>
      </w:r>
      <w:r w:rsidR="00000000">
        <w:t>and</w:t>
      </w:r>
      <w:r w:rsidR="00000000">
        <w:rPr>
          <w:spacing w:val="-14"/>
        </w:rPr>
        <w:t xml:space="preserve"> </w:t>
      </w:r>
      <w:r w:rsidR="00000000">
        <w:t>efficient</w:t>
      </w:r>
      <w:r w:rsidR="00000000">
        <w:rPr>
          <w:spacing w:val="-14"/>
        </w:rPr>
        <w:t xml:space="preserve"> </w:t>
      </w:r>
      <w:r w:rsidR="00000000">
        <w:t>communication</w:t>
      </w:r>
      <w:r w:rsidR="00000000">
        <w:rPr>
          <w:spacing w:val="-14"/>
        </w:rPr>
        <w:t xml:space="preserve"> </w:t>
      </w:r>
      <w:r w:rsidR="00000000">
        <w:t>system for airport staff and other users.</w:t>
      </w:r>
      <w:r>
        <w:t xml:space="preserve"> </w:t>
      </w:r>
      <w:r w:rsidR="00000000">
        <w:rPr>
          <w:spacing w:val="-2"/>
        </w:rPr>
        <w:t>ENGINEERING</w:t>
      </w:r>
      <w:r>
        <w:t xml:space="preserve"> </w:t>
      </w:r>
      <w:r w:rsidR="00000000">
        <w:t>An</w:t>
      </w:r>
      <w:r w:rsidR="00000000">
        <w:rPr>
          <w:spacing w:val="-7"/>
        </w:rPr>
        <w:t xml:space="preserve"> </w:t>
      </w:r>
      <w:r w:rsidR="00000000">
        <w:t>airport</w:t>
      </w:r>
      <w:r w:rsidR="00000000">
        <w:rPr>
          <w:spacing w:val="-6"/>
        </w:rPr>
        <w:t xml:space="preserve"> </w:t>
      </w:r>
      <w:r w:rsidR="00000000">
        <w:t>trunked</w:t>
      </w:r>
      <w:r w:rsidR="00000000">
        <w:rPr>
          <w:spacing w:val="-7"/>
        </w:rPr>
        <w:t xml:space="preserve"> </w:t>
      </w:r>
      <w:r w:rsidR="00000000">
        <w:t>mobile</w:t>
      </w:r>
      <w:r w:rsidR="00000000">
        <w:rPr>
          <w:spacing w:val="-7"/>
        </w:rPr>
        <w:t xml:space="preserve"> </w:t>
      </w:r>
      <w:r w:rsidR="00000000">
        <w:t>radio</w:t>
      </w:r>
      <w:r w:rsidR="00000000">
        <w:rPr>
          <w:spacing w:val="-6"/>
        </w:rPr>
        <w:t xml:space="preserve"> </w:t>
      </w:r>
      <w:r w:rsidR="00000000">
        <w:t>system</w:t>
      </w:r>
      <w:r w:rsidR="00000000">
        <w:rPr>
          <w:spacing w:val="-7"/>
        </w:rPr>
        <w:t xml:space="preserve"> </w:t>
      </w:r>
      <w:r w:rsidR="00000000">
        <w:t>is</w:t>
      </w:r>
      <w:r w:rsidR="00000000">
        <w:rPr>
          <w:spacing w:val="-6"/>
        </w:rPr>
        <w:t xml:space="preserve"> </w:t>
      </w:r>
      <w:r w:rsidR="00000000">
        <w:t>an</w:t>
      </w:r>
      <w:r w:rsidR="00000000">
        <w:rPr>
          <w:spacing w:val="-7"/>
        </w:rPr>
        <w:t xml:space="preserve"> </w:t>
      </w:r>
      <w:r w:rsidR="00000000">
        <w:t>important</w:t>
      </w:r>
      <w:r w:rsidR="00000000">
        <w:rPr>
          <w:spacing w:val="-6"/>
        </w:rPr>
        <w:t xml:space="preserve"> </w:t>
      </w:r>
      <w:r w:rsidR="00000000">
        <w:t>tool</w:t>
      </w:r>
      <w:r w:rsidR="00000000">
        <w:rPr>
          <w:spacing w:val="-6"/>
        </w:rPr>
        <w:t xml:space="preserve"> </w:t>
      </w:r>
      <w:r w:rsidR="00000000">
        <w:t>for</w:t>
      </w:r>
      <w:r w:rsidR="00000000">
        <w:rPr>
          <w:spacing w:val="-8"/>
        </w:rPr>
        <w:t xml:space="preserve"> </w:t>
      </w:r>
      <w:r w:rsidR="00000000">
        <w:t>ensuring</w:t>
      </w:r>
      <w:r w:rsidR="00000000">
        <w:rPr>
          <w:spacing w:val="-9"/>
        </w:rPr>
        <w:t xml:space="preserve"> </w:t>
      </w:r>
      <w:r w:rsidR="00000000">
        <w:t>effective</w:t>
      </w:r>
      <w:r w:rsidR="00000000">
        <w:rPr>
          <w:spacing w:val="-8"/>
        </w:rPr>
        <w:t xml:space="preserve"> </w:t>
      </w:r>
      <w:r w:rsidR="00000000">
        <w:t>communication between airport personnel and emergency services. Here are some details on the engineering parameters of this system:</w:t>
      </w:r>
      <w:r>
        <w:t xml:space="preserve"> </w:t>
      </w:r>
      <w:r w:rsidR="00000000">
        <w:t>Coverage: The coverage area of an airport trunked mobile radio system should be carefully designed to ensure that all areas of the airport are covered. This includes runways, taxiways, terminal</w:t>
      </w:r>
      <w:r w:rsidR="00000000">
        <w:rPr>
          <w:spacing w:val="-10"/>
        </w:rPr>
        <w:t xml:space="preserve"> </w:t>
      </w:r>
      <w:r w:rsidR="00000000">
        <w:t>buildings,</w:t>
      </w:r>
      <w:r w:rsidR="00000000">
        <w:rPr>
          <w:spacing w:val="-10"/>
        </w:rPr>
        <w:t xml:space="preserve"> </w:t>
      </w:r>
      <w:r w:rsidR="00000000">
        <w:t>cargo</w:t>
      </w:r>
      <w:r w:rsidR="00000000">
        <w:rPr>
          <w:spacing w:val="-8"/>
        </w:rPr>
        <w:t xml:space="preserve"> </w:t>
      </w:r>
      <w:r w:rsidR="00000000">
        <w:t>areas,</w:t>
      </w:r>
      <w:r w:rsidR="00000000">
        <w:rPr>
          <w:spacing w:val="-8"/>
        </w:rPr>
        <w:t xml:space="preserve"> </w:t>
      </w:r>
      <w:r w:rsidR="00000000">
        <w:t>and</w:t>
      </w:r>
      <w:r w:rsidR="00000000">
        <w:rPr>
          <w:spacing w:val="-11"/>
        </w:rPr>
        <w:t xml:space="preserve"> </w:t>
      </w:r>
      <w:r w:rsidR="00000000">
        <w:t>other</w:t>
      </w:r>
      <w:r w:rsidR="00000000">
        <w:rPr>
          <w:spacing w:val="-12"/>
        </w:rPr>
        <w:t xml:space="preserve"> </w:t>
      </w:r>
      <w:r w:rsidR="00000000">
        <w:t>key</w:t>
      </w:r>
      <w:r w:rsidR="00000000">
        <w:rPr>
          <w:spacing w:val="-15"/>
        </w:rPr>
        <w:t xml:space="preserve"> </w:t>
      </w:r>
      <w:r w:rsidR="00000000">
        <w:t>locations.</w:t>
      </w:r>
      <w:r w:rsidR="00000000">
        <w:rPr>
          <w:spacing w:val="-15"/>
        </w:rPr>
        <w:t xml:space="preserve"> </w:t>
      </w:r>
      <w:r w:rsidR="00000000">
        <w:t>The</w:t>
      </w:r>
      <w:r w:rsidR="00000000">
        <w:rPr>
          <w:spacing w:val="-12"/>
        </w:rPr>
        <w:t xml:space="preserve"> </w:t>
      </w:r>
      <w:r w:rsidR="00000000">
        <w:t>system</w:t>
      </w:r>
      <w:r w:rsidR="00000000">
        <w:rPr>
          <w:spacing w:val="-10"/>
        </w:rPr>
        <w:t xml:space="preserve"> </w:t>
      </w:r>
      <w:r w:rsidR="00000000">
        <w:t>should</w:t>
      </w:r>
      <w:r w:rsidR="00000000">
        <w:rPr>
          <w:spacing w:val="-11"/>
        </w:rPr>
        <w:t xml:space="preserve"> </w:t>
      </w:r>
      <w:r w:rsidR="00000000">
        <w:t>be</w:t>
      </w:r>
      <w:r w:rsidR="00000000">
        <w:rPr>
          <w:spacing w:val="-12"/>
        </w:rPr>
        <w:t xml:space="preserve"> </w:t>
      </w:r>
      <w:r w:rsidR="00000000">
        <w:t>designed</w:t>
      </w:r>
      <w:r w:rsidR="00000000">
        <w:rPr>
          <w:spacing w:val="-11"/>
        </w:rPr>
        <w:t xml:space="preserve"> </w:t>
      </w:r>
      <w:r w:rsidR="00000000">
        <w:t>to</w:t>
      </w:r>
      <w:r w:rsidR="00000000">
        <w:rPr>
          <w:spacing w:val="-10"/>
        </w:rPr>
        <w:t xml:space="preserve"> </w:t>
      </w:r>
      <w:r w:rsidR="00000000">
        <w:t>provide reliable communication in both indoor and outdoor environments.</w:t>
      </w:r>
      <w:r>
        <w:t xml:space="preserve"> </w:t>
      </w:r>
      <w:r w:rsidR="00000000">
        <w:t>Capacity:</w:t>
      </w:r>
      <w:r w:rsidR="00000000">
        <w:rPr>
          <w:spacing w:val="-7"/>
        </w:rPr>
        <w:t xml:space="preserve"> </w:t>
      </w:r>
      <w:r w:rsidR="00000000">
        <w:t>The</w:t>
      </w:r>
      <w:r w:rsidR="00000000">
        <w:rPr>
          <w:spacing w:val="-3"/>
        </w:rPr>
        <w:t xml:space="preserve"> </w:t>
      </w:r>
      <w:r w:rsidR="00000000">
        <w:t>system</w:t>
      </w:r>
      <w:r w:rsidR="00000000">
        <w:rPr>
          <w:spacing w:val="-4"/>
        </w:rPr>
        <w:t xml:space="preserve"> </w:t>
      </w:r>
      <w:r w:rsidR="00000000">
        <w:t>should</w:t>
      </w:r>
      <w:r w:rsidR="00000000">
        <w:rPr>
          <w:spacing w:val="-4"/>
        </w:rPr>
        <w:t xml:space="preserve"> </w:t>
      </w:r>
      <w:r w:rsidR="00000000">
        <w:t>be</w:t>
      </w:r>
      <w:r w:rsidR="00000000">
        <w:rPr>
          <w:spacing w:val="-4"/>
        </w:rPr>
        <w:t xml:space="preserve"> </w:t>
      </w:r>
      <w:r w:rsidR="00000000">
        <w:t>designed</w:t>
      </w:r>
      <w:r w:rsidR="00000000">
        <w:rPr>
          <w:spacing w:val="-2"/>
        </w:rPr>
        <w:t xml:space="preserve"> </w:t>
      </w:r>
      <w:r w:rsidR="00000000">
        <w:t>to</w:t>
      </w:r>
      <w:r w:rsidR="00000000">
        <w:rPr>
          <w:spacing w:val="-4"/>
        </w:rPr>
        <w:t xml:space="preserve"> </w:t>
      </w:r>
      <w:r w:rsidR="00000000">
        <w:t>support</w:t>
      </w:r>
      <w:r w:rsidR="00000000">
        <w:rPr>
          <w:spacing w:val="-4"/>
        </w:rPr>
        <w:t xml:space="preserve"> </w:t>
      </w:r>
      <w:r w:rsidR="00000000">
        <w:t>a</w:t>
      </w:r>
      <w:r w:rsidR="00000000">
        <w:rPr>
          <w:spacing w:val="-6"/>
        </w:rPr>
        <w:t xml:space="preserve"> </w:t>
      </w:r>
      <w:r w:rsidR="00000000">
        <w:t>large</w:t>
      </w:r>
      <w:r w:rsidR="00000000">
        <w:rPr>
          <w:spacing w:val="-5"/>
        </w:rPr>
        <w:t xml:space="preserve"> </w:t>
      </w:r>
      <w:r w:rsidR="00000000">
        <w:t>number</w:t>
      </w:r>
      <w:r w:rsidR="00000000">
        <w:rPr>
          <w:spacing w:val="-4"/>
        </w:rPr>
        <w:t xml:space="preserve"> </w:t>
      </w:r>
      <w:r w:rsidR="00000000">
        <w:t>of</w:t>
      </w:r>
      <w:r w:rsidR="00000000">
        <w:rPr>
          <w:spacing w:val="-4"/>
        </w:rPr>
        <w:t xml:space="preserve"> </w:t>
      </w:r>
      <w:r w:rsidR="00000000">
        <w:t>users</w:t>
      </w:r>
      <w:r w:rsidR="00000000">
        <w:rPr>
          <w:spacing w:val="-5"/>
        </w:rPr>
        <w:t xml:space="preserve"> </w:t>
      </w:r>
      <w:r w:rsidR="00000000">
        <w:t>simultaneously.</w:t>
      </w:r>
      <w:r w:rsidR="00000000">
        <w:rPr>
          <w:spacing w:val="-9"/>
        </w:rPr>
        <w:t xml:space="preserve"> </w:t>
      </w:r>
      <w:r w:rsidR="00000000">
        <w:t>This includes airport staff, airlines, emergency services, and other stakeholders. The capacity of the system should be designed to meet the current and future needs of the airport.</w:t>
      </w:r>
      <w:r>
        <w:t xml:space="preserve"> </w:t>
      </w:r>
      <w:r w:rsidR="00000000">
        <w:rPr>
          <w:rFonts w:ascii="Palatino"/>
          <w:spacing w:val="-5"/>
        </w:rPr>
        <w:t>597</w:t>
      </w:r>
      <w:r>
        <w:rPr>
          <w:rFonts w:ascii="Palatino"/>
        </w:rPr>
        <w:t xml:space="preserve">   </w:t>
      </w:r>
      <w:r w:rsidR="00000000">
        <w:t>Frequency</w:t>
      </w:r>
      <w:r w:rsidR="00000000">
        <w:rPr>
          <w:spacing w:val="-3"/>
        </w:rPr>
        <w:t xml:space="preserve"> </w:t>
      </w:r>
      <w:r w:rsidR="00000000">
        <w:t>Band:</w:t>
      </w:r>
      <w:r w:rsidR="00000000">
        <w:rPr>
          <w:spacing w:val="-4"/>
        </w:rPr>
        <w:t xml:space="preserve"> </w:t>
      </w:r>
      <w:r w:rsidR="00000000">
        <w:t>The</w:t>
      </w:r>
      <w:r w:rsidR="00000000">
        <w:rPr>
          <w:spacing w:val="-1"/>
        </w:rPr>
        <w:t xml:space="preserve"> </w:t>
      </w:r>
      <w:r w:rsidR="00000000">
        <w:t>frequency</w:t>
      </w:r>
      <w:r w:rsidR="00000000">
        <w:rPr>
          <w:spacing w:val="-5"/>
        </w:rPr>
        <w:t xml:space="preserve"> </w:t>
      </w:r>
      <w:r w:rsidR="00000000">
        <w:t>band used by</w:t>
      </w:r>
      <w:r w:rsidR="00000000">
        <w:rPr>
          <w:spacing w:val="-5"/>
        </w:rPr>
        <w:t xml:space="preserve"> </w:t>
      </w:r>
      <w:r w:rsidR="00000000">
        <w:t>an airport trunked mobile</w:t>
      </w:r>
      <w:r w:rsidR="00000000">
        <w:rPr>
          <w:spacing w:val="-1"/>
        </w:rPr>
        <w:t xml:space="preserve"> </w:t>
      </w:r>
      <w:r w:rsidR="00000000">
        <w:t>radio system is typically in</w:t>
      </w:r>
      <w:r w:rsidR="00000000">
        <w:rPr>
          <w:spacing w:val="-15"/>
        </w:rPr>
        <w:t xml:space="preserve"> </w:t>
      </w:r>
      <w:r w:rsidR="00000000">
        <w:t>the</w:t>
      </w:r>
      <w:r w:rsidR="00000000">
        <w:rPr>
          <w:spacing w:val="-15"/>
        </w:rPr>
        <w:t xml:space="preserve"> </w:t>
      </w:r>
      <w:r w:rsidR="00000000">
        <w:t>VHF</w:t>
      </w:r>
      <w:r w:rsidR="00000000">
        <w:rPr>
          <w:spacing w:val="-15"/>
        </w:rPr>
        <w:t xml:space="preserve"> </w:t>
      </w:r>
      <w:r w:rsidR="00000000">
        <w:t>or</w:t>
      </w:r>
      <w:r w:rsidR="00000000">
        <w:rPr>
          <w:spacing w:val="-15"/>
        </w:rPr>
        <w:t xml:space="preserve"> </w:t>
      </w:r>
      <w:r w:rsidR="00000000">
        <w:t>UHF</w:t>
      </w:r>
      <w:r w:rsidR="00000000">
        <w:rPr>
          <w:spacing w:val="-15"/>
        </w:rPr>
        <w:t xml:space="preserve"> </w:t>
      </w:r>
      <w:r w:rsidR="00000000">
        <w:t>range.</w:t>
      </w:r>
      <w:r w:rsidR="00000000">
        <w:rPr>
          <w:spacing w:val="-15"/>
        </w:rPr>
        <w:t xml:space="preserve"> </w:t>
      </w:r>
      <w:r w:rsidR="00000000">
        <w:t>The</w:t>
      </w:r>
      <w:r w:rsidR="00000000">
        <w:rPr>
          <w:spacing w:val="-15"/>
        </w:rPr>
        <w:t xml:space="preserve"> </w:t>
      </w:r>
      <w:r w:rsidR="00000000">
        <w:t>specific</w:t>
      </w:r>
      <w:r w:rsidR="00000000">
        <w:rPr>
          <w:spacing w:val="-15"/>
        </w:rPr>
        <w:t xml:space="preserve"> </w:t>
      </w:r>
      <w:r w:rsidR="00000000">
        <w:t>frequency</w:t>
      </w:r>
      <w:r w:rsidR="00000000">
        <w:rPr>
          <w:spacing w:val="-15"/>
        </w:rPr>
        <w:t xml:space="preserve"> </w:t>
      </w:r>
      <w:r w:rsidR="00000000">
        <w:t>band</w:t>
      </w:r>
      <w:r w:rsidR="00000000">
        <w:rPr>
          <w:spacing w:val="-15"/>
        </w:rPr>
        <w:t xml:space="preserve"> </w:t>
      </w:r>
      <w:r w:rsidR="00000000">
        <w:t>used</w:t>
      </w:r>
      <w:r w:rsidR="00000000">
        <w:rPr>
          <w:spacing w:val="-13"/>
        </w:rPr>
        <w:t xml:space="preserve"> </w:t>
      </w:r>
      <w:r w:rsidR="00000000">
        <w:t>will</w:t>
      </w:r>
      <w:r w:rsidR="00000000">
        <w:rPr>
          <w:spacing w:val="-14"/>
        </w:rPr>
        <w:t xml:space="preserve"> </w:t>
      </w:r>
      <w:r w:rsidR="00000000">
        <w:t>depend</w:t>
      </w:r>
      <w:r w:rsidR="00000000">
        <w:rPr>
          <w:spacing w:val="-12"/>
        </w:rPr>
        <w:t xml:space="preserve"> </w:t>
      </w:r>
      <w:r w:rsidR="00000000">
        <w:t>on</w:t>
      </w:r>
      <w:r w:rsidR="00000000">
        <w:rPr>
          <w:spacing w:val="-14"/>
        </w:rPr>
        <w:t xml:space="preserve"> </w:t>
      </w:r>
      <w:r w:rsidR="00000000">
        <w:t>the</w:t>
      </w:r>
      <w:r w:rsidR="00000000">
        <w:rPr>
          <w:spacing w:val="-15"/>
        </w:rPr>
        <w:t xml:space="preserve"> </w:t>
      </w:r>
      <w:r w:rsidR="00000000">
        <w:t>needs</w:t>
      </w:r>
      <w:r w:rsidR="00000000">
        <w:rPr>
          <w:spacing w:val="-14"/>
        </w:rPr>
        <w:t xml:space="preserve"> </w:t>
      </w:r>
      <w:r w:rsidR="00000000">
        <w:t>of</w:t>
      </w:r>
      <w:r w:rsidR="00000000">
        <w:rPr>
          <w:spacing w:val="-15"/>
        </w:rPr>
        <w:t xml:space="preserve"> </w:t>
      </w:r>
      <w:r w:rsidR="00000000">
        <w:t>the</w:t>
      </w:r>
      <w:r w:rsidR="00000000">
        <w:rPr>
          <w:spacing w:val="-13"/>
        </w:rPr>
        <w:t xml:space="preserve"> </w:t>
      </w:r>
      <w:r w:rsidR="00000000">
        <w:t>airport and the availability of frequencies in the area.</w:t>
      </w:r>
      <w:r>
        <w:t xml:space="preserve"> </w:t>
      </w:r>
      <w:r w:rsidR="00000000">
        <w:t>Trunking</w:t>
      </w:r>
      <w:r w:rsidR="00000000">
        <w:rPr>
          <w:spacing w:val="-8"/>
        </w:rPr>
        <w:t xml:space="preserve"> </w:t>
      </w:r>
      <w:r w:rsidR="00000000">
        <w:t>Technology:</w:t>
      </w:r>
      <w:r w:rsidR="00000000">
        <w:rPr>
          <w:spacing w:val="-5"/>
        </w:rPr>
        <w:t xml:space="preserve"> </w:t>
      </w:r>
      <w:r w:rsidR="00000000">
        <w:t>Trunking</w:t>
      </w:r>
      <w:r w:rsidR="00000000">
        <w:rPr>
          <w:spacing w:val="-3"/>
        </w:rPr>
        <w:t xml:space="preserve"> </w:t>
      </w:r>
      <w:r w:rsidR="00000000">
        <w:t>technology</w:t>
      </w:r>
      <w:r w:rsidR="00000000">
        <w:rPr>
          <w:spacing w:val="-6"/>
        </w:rPr>
        <w:t xml:space="preserve"> </w:t>
      </w:r>
      <w:r w:rsidR="00000000">
        <w:t>is</w:t>
      </w:r>
      <w:r w:rsidR="00000000">
        <w:rPr>
          <w:spacing w:val="-1"/>
        </w:rPr>
        <w:t xml:space="preserve"> </w:t>
      </w:r>
      <w:r w:rsidR="00000000">
        <w:t>used</w:t>
      </w:r>
      <w:r w:rsidR="00000000">
        <w:rPr>
          <w:spacing w:val="-2"/>
        </w:rPr>
        <w:t xml:space="preserve"> </w:t>
      </w:r>
      <w:r w:rsidR="00000000">
        <w:t>to manage</w:t>
      </w:r>
      <w:r w:rsidR="00000000">
        <w:rPr>
          <w:spacing w:val="-3"/>
        </w:rPr>
        <w:t xml:space="preserve"> </w:t>
      </w:r>
      <w:r w:rsidR="00000000">
        <w:t>the</w:t>
      </w:r>
      <w:r w:rsidR="00000000">
        <w:rPr>
          <w:spacing w:val="-2"/>
        </w:rPr>
        <w:t xml:space="preserve"> </w:t>
      </w:r>
      <w:r w:rsidR="00000000">
        <w:t>use</w:t>
      </w:r>
      <w:r w:rsidR="00000000">
        <w:rPr>
          <w:spacing w:val="-3"/>
        </w:rPr>
        <w:t xml:space="preserve"> </w:t>
      </w:r>
      <w:r w:rsidR="00000000">
        <w:t>of</w:t>
      </w:r>
      <w:r w:rsidR="00000000">
        <w:rPr>
          <w:spacing w:val="-3"/>
        </w:rPr>
        <w:t xml:space="preserve"> </w:t>
      </w:r>
      <w:r w:rsidR="00000000">
        <w:t>available</w:t>
      </w:r>
      <w:r w:rsidR="00000000">
        <w:rPr>
          <w:spacing w:val="-2"/>
        </w:rPr>
        <w:t xml:space="preserve"> </w:t>
      </w:r>
      <w:r w:rsidR="00000000">
        <w:t>frequencies</w:t>
      </w:r>
      <w:r w:rsidR="00000000">
        <w:rPr>
          <w:spacing w:val="-2"/>
        </w:rPr>
        <w:t xml:space="preserve"> </w:t>
      </w:r>
      <w:r w:rsidR="00000000">
        <w:t>in an</w:t>
      </w:r>
      <w:r w:rsidR="00000000">
        <w:rPr>
          <w:spacing w:val="-13"/>
        </w:rPr>
        <w:t xml:space="preserve"> </w:t>
      </w:r>
      <w:r w:rsidR="00000000">
        <w:t>efficient</w:t>
      </w:r>
      <w:r w:rsidR="00000000">
        <w:rPr>
          <w:spacing w:val="-12"/>
        </w:rPr>
        <w:t xml:space="preserve"> </w:t>
      </w:r>
      <w:r w:rsidR="00000000">
        <w:t>manner.</w:t>
      </w:r>
      <w:r w:rsidR="00000000">
        <w:rPr>
          <w:spacing w:val="-15"/>
        </w:rPr>
        <w:t xml:space="preserve"> </w:t>
      </w:r>
      <w:r w:rsidR="00000000">
        <w:t>This</w:t>
      </w:r>
      <w:r w:rsidR="00000000">
        <w:rPr>
          <w:spacing w:val="-11"/>
        </w:rPr>
        <w:t xml:space="preserve"> </w:t>
      </w:r>
      <w:r w:rsidR="00000000">
        <w:t>technology</w:t>
      </w:r>
      <w:r w:rsidR="00000000">
        <w:rPr>
          <w:spacing w:val="-14"/>
        </w:rPr>
        <w:t xml:space="preserve"> </w:t>
      </w:r>
      <w:r w:rsidR="00000000">
        <w:t>allows</w:t>
      </w:r>
      <w:r w:rsidR="00000000">
        <w:rPr>
          <w:spacing w:val="-12"/>
        </w:rPr>
        <w:t xml:space="preserve"> </w:t>
      </w:r>
      <w:r w:rsidR="00000000">
        <w:t>multiple</w:t>
      </w:r>
      <w:r w:rsidR="00000000">
        <w:rPr>
          <w:spacing w:val="-12"/>
        </w:rPr>
        <w:t xml:space="preserve"> </w:t>
      </w:r>
      <w:r w:rsidR="00000000">
        <w:t>users</w:t>
      </w:r>
      <w:r w:rsidR="00000000">
        <w:rPr>
          <w:spacing w:val="-12"/>
        </w:rPr>
        <w:t xml:space="preserve"> </w:t>
      </w:r>
      <w:r w:rsidR="00000000">
        <w:t>to</w:t>
      </w:r>
      <w:r w:rsidR="00000000">
        <w:rPr>
          <w:spacing w:val="-11"/>
        </w:rPr>
        <w:t xml:space="preserve"> </w:t>
      </w:r>
      <w:r w:rsidR="00000000">
        <w:t>share</w:t>
      </w:r>
      <w:r w:rsidR="00000000">
        <w:rPr>
          <w:spacing w:val="-13"/>
        </w:rPr>
        <w:t xml:space="preserve"> </w:t>
      </w:r>
      <w:r w:rsidR="00000000">
        <w:t>a</w:t>
      </w:r>
      <w:r w:rsidR="00000000">
        <w:rPr>
          <w:spacing w:val="-13"/>
        </w:rPr>
        <w:t xml:space="preserve"> </w:t>
      </w:r>
      <w:r w:rsidR="00000000">
        <w:t>pool</w:t>
      </w:r>
      <w:r w:rsidR="00000000">
        <w:rPr>
          <w:spacing w:val="-11"/>
        </w:rPr>
        <w:t xml:space="preserve"> </w:t>
      </w:r>
      <w:r w:rsidR="00000000">
        <w:t>of</w:t>
      </w:r>
      <w:r w:rsidR="00000000">
        <w:rPr>
          <w:spacing w:val="-11"/>
        </w:rPr>
        <w:t xml:space="preserve"> </w:t>
      </w:r>
      <w:r w:rsidR="00000000">
        <w:t>frequencies,</w:t>
      </w:r>
      <w:r w:rsidR="00000000">
        <w:rPr>
          <w:spacing w:val="-12"/>
        </w:rPr>
        <w:t xml:space="preserve"> </w:t>
      </w:r>
      <w:r w:rsidR="00000000">
        <w:t>reducing the risk of interference and improving the efficiency of communication.</w:t>
      </w:r>
      <w:r>
        <w:t xml:space="preserve"> </w:t>
      </w:r>
      <w:r w:rsidR="00000000">
        <w:t xml:space="preserve">Encryption: Encryption is an important feature of an airport trunked mobile radio system. This ensures that communication between users is secure and cannot be intercepted by unauthorized parties. The encryption should be strong enough to prevent unauthorized access to the </w:t>
      </w:r>
      <w:r w:rsidR="00000000">
        <w:rPr>
          <w:spacing w:val="-2"/>
        </w:rPr>
        <w:t>communication.</w:t>
      </w:r>
      <w:r>
        <w:t xml:space="preserve"> </w:t>
      </w:r>
      <w:r w:rsidR="00000000">
        <w:t>Emergency Communication: The system should have dedicated channels for emergency communication.</w:t>
      </w:r>
      <w:r w:rsidR="00000000">
        <w:rPr>
          <w:spacing w:val="-15"/>
        </w:rPr>
        <w:t xml:space="preserve"> </w:t>
      </w:r>
      <w:r w:rsidR="00000000">
        <w:t>These</w:t>
      </w:r>
      <w:r w:rsidR="00000000">
        <w:rPr>
          <w:spacing w:val="-15"/>
        </w:rPr>
        <w:t xml:space="preserve"> </w:t>
      </w:r>
      <w:r w:rsidR="00000000">
        <w:t>channels</w:t>
      </w:r>
      <w:r w:rsidR="00000000">
        <w:rPr>
          <w:spacing w:val="-15"/>
        </w:rPr>
        <w:t xml:space="preserve"> </w:t>
      </w:r>
      <w:r w:rsidR="00000000">
        <w:t>should</w:t>
      </w:r>
      <w:r w:rsidR="00000000">
        <w:rPr>
          <w:spacing w:val="-15"/>
        </w:rPr>
        <w:t xml:space="preserve"> </w:t>
      </w:r>
      <w:r w:rsidR="00000000">
        <w:t>have</w:t>
      </w:r>
      <w:r w:rsidR="00000000">
        <w:rPr>
          <w:spacing w:val="-15"/>
        </w:rPr>
        <w:t xml:space="preserve"> </w:t>
      </w:r>
      <w:r w:rsidR="00000000">
        <w:t>priority</w:t>
      </w:r>
      <w:r w:rsidR="00000000">
        <w:rPr>
          <w:spacing w:val="-15"/>
        </w:rPr>
        <w:t xml:space="preserve"> </w:t>
      </w:r>
      <w:r w:rsidR="00000000">
        <w:t>access</w:t>
      </w:r>
      <w:r w:rsidR="00000000">
        <w:rPr>
          <w:spacing w:val="-15"/>
        </w:rPr>
        <w:t xml:space="preserve"> </w:t>
      </w:r>
      <w:r w:rsidR="00000000">
        <w:t>during</w:t>
      </w:r>
      <w:r w:rsidR="00000000">
        <w:rPr>
          <w:spacing w:val="-15"/>
        </w:rPr>
        <w:t xml:space="preserve"> </w:t>
      </w:r>
      <w:r w:rsidR="00000000">
        <w:t>emergency</w:t>
      </w:r>
      <w:r w:rsidR="00000000">
        <w:rPr>
          <w:spacing w:val="-15"/>
        </w:rPr>
        <w:t xml:space="preserve"> </w:t>
      </w:r>
      <w:r w:rsidR="00000000">
        <w:t>situations,</w:t>
      </w:r>
      <w:r w:rsidR="00000000">
        <w:rPr>
          <w:spacing w:val="-15"/>
        </w:rPr>
        <w:t xml:space="preserve"> </w:t>
      </w:r>
      <w:r w:rsidR="00000000">
        <w:t>ensuring that critical communication is not interrupted.</w:t>
      </w:r>
      <w:r>
        <w:t xml:space="preserve"> </w:t>
      </w:r>
      <w:r w:rsidR="00000000">
        <w:t>Backup Power: The system should have backup power supplies to ensure that communication is available even during power outages. This is critical during emergency situations when communication is essential.</w:t>
      </w:r>
      <w:r>
        <w:t xml:space="preserve"> </w:t>
      </w:r>
      <w:r w:rsidR="00000000">
        <w:t xml:space="preserve">Interoperability: The system should be designed to be interoperable with other communication systems used by emergency services. This allows for </w:t>
      </w:r>
      <w:r w:rsidR="00000000">
        <w:lastRenderedPageBreak/>
        <w:t>effective coordination between airport personnel and emergency responders during an emergency situation.</w:t>
      </w:r>
      <w:r>
        <w:t xml:space="preserve"> </w:t>
      </w:r>
      <w:r w:rsidR="00000000">
        <w:t>Dispatch Console: The system should include a dispatch console for managing radio traffic and monitoring communication activity. The console should provide real-time information on the status of the system and allow dispatchers to quickly respond to communication requests.</w:t>
      </w:r>
      <w:r>
        <w:t xml:space="preserve"> </w:t>
      </w:r>
      <w:r w:rsidR="00000000">
        <w:t>Radio</w:t>
      </w:r>
      <w:r w:rsidR="00000000">
        <w:rPr>
          <w:spacing w:val="-5"/>
        </w:rPr>
        <w:t xml:space="preserve"> </w:t>
      </w:r>
      <w:r w:rsidR="00000000">
        <w:t>Terminals:</w:t>
      </w:r>
      <w:r w:rsidR="00000000">
        <w:rPr>
          <w:spacing w:val="-5"/>
        </w:rPr>
        <w:t xml:space="preserve"> </w:t>
      </w:r>
      <w:r w:rsidR="00000000">
        <w:t>The system</w:t>
      </w:r>
      <w:r w:rsidR="00000000">
        <w:rPr>
          <w:spacing w:val="-1"/>
        </w:rPr>
        <w:t xml:space="preserve"> </w:t>
      </w:r>
      <w:r w:rsidR="00000000">
        <w:t>should</w:t>
      </w:r>
      <w:r w:rsidR="00000000">
        <w:rPr>
          <w:spacing w:val="-1"/>
        </w:rPr>
        <w:t xml:space="preserve"> </w:t>
      </w:r>
      <w:r w:rsidR="00000000">
        <w:t>support</w:t>
      </w:r>
      <w:r w:rsidR="00000000">
        <w:rPr>
          <w:spacing w:val="-1"/>
        </w:rPr>
        <w:t xml:space="preserve"> </w:t>
      </w:r>
      <w:r w:rsidR="00000000">
        <w:t>a</w:t>
      </w:r>
      <w:r w:rsidR="00000000">
        <w:rPr>
          <w:spacing w:val="-2"/>
        </w:rPr>
        <w:t xml:space="preserve"> </w:t>
      </w:r>
      <w:r w:rsidR="00000000">
        <w:t>variety</w:t>
      </w:r>
      <w:r w:rsidR="00000000">
        <w:rPr>
          <w:spacing w:val="-4"/>
        </w:rPr>
        <w:t xml:space="preserve"> </w:t>
      </w:r>
      <w:r w:rsidR="00000000">
        <w:t>of radio</w:t>
      </w:r>
      <w:r w:rsidR="00000000">
        <w:rPr>
          <w:spacing w:val="-1"/>
        </w:rPr>
        <w:t xml:space="preserve"> </w:t>
      </w:r>
      <w:r w:rsidR="00000000">
        <w:t>terminals,</w:t>
      </w:r>
      <w:r w:rsidR="00000000">
        <w:rPr>
          <w:spacing w:val="-1"/>
        </w:rPr>
        <w:t xml:space="preserve"> </w:t>
      </w:r>
      <w:r w:rsidR="00000000">
        <w:t>including</w:t>
      </w:r>
      <w:r w:rsidR="00000000">
        <w:rPr>
          <w:spacing w:val="-4"/>
        </w:rPr>
        <w:t xml:space="preserve"> </w:t>
      </w:r>
      <w:r w:rsidR="00000000">
        <w:t>handheld and mobile radios. These radios should be designed to be rugged and durable, able to withstand the demanding environment of an airport.</w:t>
      </w:r>
      <w:r>
        <w:t xml:space="preserve"> </w:t>
      </w:r>
      <w:r w:rsidR="00000000">
        <w:t>Antennas:</w:t>
      </w:r>
      <w:r w:rsidR="00000000">
        <w:rPr>
          <w:spacing w:val="-1"/>
        </w:rPr>
        <w:t xml:space="preserve"> </w:t>
      </w:r>
      <w:r w:rsidR="00000000">
        <w:t xml:space="preserve">The system should have strategically placed antennas throughout the airport to ensure adequate coverage. The antennas should be designed to provide optimal coverage and minimize </w:t>
      </w:r>
      <w:r w:rsidR="00000000">
        <w:rPr>
          <w:spacing w:val="-2"/>
        </w:rPr>
        <w:t>interference.</w:t>
      </w:r>
      <w:r>
        <w:t xml:space="preserve"> </w:t>
      </w:r>
      <w:r w:rsidR="00000000">
        <w:t>Frequency</w:t>
      </w:r>
      <w:r w:rsidR="00000000">
        <w:rPr>
          <w:spacing w:val="-14"/>
        </w:rPr>
        <w:t xml:space="preserve"> </w:t>
      </w:r>
      <w:r w:rsidR="00000000">
        <w:t>Coordination:</w:t>
      </w:r>
      <w:r w:rsidR="00000000">
        <w:rPr>
          <w:spacing w:val="-12"/>
        </w:rPr>
        <w:t xml:space="preserve"> </w:t>
      </w:r>
      <w:r w:rsidR="00000000">
        <w:t>The</w:t>
      </w:r>
      <w:r w:rsidR="00000000">
        <w:rPr>
          <w:spacing w:val="-11"/>
        </w:rPr>
        <w:t xml:space="preserve"> </w:t>
      </w:r>
      <w:r w:rsidR="00000000">
        <w:t>system</w:t>
      </w:r>
      <w:r w:rsidR="00000000">
        <w:rPr>
          <w:spacing w:val="-9"/>
        </w:rPr>
        <w:t xml:space="preserve"> </w:t>
      </w:r>
      <w:r w:rsidR="00000000">
        <w:t>should</w:t>
      </w:r>
      <w:r w:rsidR="00000000">
        <w:rPr>
          <w:spacing w:val="-10"/>
        </w:rPr>
        <w:t xml:space="preserve"> </w:t>
      </w:r>
      <w:r w:rsidR="00000000">
        <w:t>be</w:t>
      </w:r>
      <w:r w:rsidR="00000000">
        <w:rPr>
          <w:spacing w:val="-11"/>
        </w:rPr>
        <w:t xml:space="preserve"> </w:t>
      </w:r>
      <w:r w:rsidR="00000000">
        <w:t>designed</w:t>
      </w:r>
      <w:r w:rsidR="00000000">
        <w:rPr>
          <w:spacing w:val="-8"/>
        </w:rPr>
        <w:t xml:space="preserve"> </w:t>
      </w:r>
      <w:r w:rsidR="00000000">
        <w:t>to</w:t>
      </w:r>
      <w:r w:rsidR="00000000">
        <w:rPr>
          <w:spacing w:val="-9"/>
        </w:rPr>
        <w:t xml:space="preserve"> </w:t>
      </w:r>
      <w:r w:rsidR="00000000">
        <w:t>coordinate</w:t>
      </w:r>
      <w:r w:rsidR="00000000">
        <w:rPr>
          <w:spacing w:val="-10"/>
        </w:rPr>
        <w:t xml:space="preserve"> </w:t>
      </w:r>
      <w:r w:rsidR="00000000">
        <w:t>with</w:t>
      </w:r>
      <w:r w:rsidR="00000000">
        <w:rPr>
          <w:spacing w:val="-7"/>
        </w:rPr>
        <w:t xml:space="preserve"> </w:t>
      </w:r>
      <w:r w:rsidR="00000000">
        <w:t>other</w:t>
      </w:r>
      <w:r w:rsidR="00000000">
        <w:rPr>
          <w:spacing w:val="-11"/>
        </w:rPr>
        <w:t xml:space="preserve"> </w:t>
      </w:r>
      <w:r w:rsidR="00000000">
        <w:t>radio</w:t>
      </w:r>
      <w:r w:rsidR="00000000">
        <w:rPr>
          <w:spacing w:val="-9"/>
        </w:rPr>
        <w:t xml:space="preserve"> </w:t>
      </w:r>
      <w:r w:rsidR="00000000">
        <w:t>systems</w:t>
      </w:r>
      <w:r w:rsidR="00000000">
        <w:rPr>
          <w:spacing w:val="-9"/>
        </w:rPr>
        <w:t xml:space="preserve"> </w:t>
      </w:r>
      <w:r w:rsidR="00000000">
        <w:t>in the area to avoid interference and ensure efficient use of available frequencies.</w:t>
      </w:r>
      <w:r w:rsidR="00000000">
        <w:rPr>
          <w:spacing w:val="-3"/>
        </w:rPr>
        <w:t xml:space="preserve"> </w:t>
      </w:r>
      <w:r w:rsidR="00000000">
        <w:t>This coordination is essential for maintaining effective communication and ensuring safety at the airport.</w:t>
      </w:r>
      <w:r>
        <w:t xml:space="preserve"> </w:t>
      </w:r>
      <w:r w:rsidR="00000000">
        <w:t>Overall, an airport trunked mobile radio system is a critical tool for ensuring effective communication at an airport. The specific engineering parameters and details of the system will depend</w:t>
      </w:r>
      <w:r w:rsidR="00000000">
        <w:rPr>
          <w:spacing w:val="-14"/>
        </w:rPr>
        <w:t xml:space="preserve"> </w:t>
      </w:r>
      <w:r w:rsidR="00000000">
        <w:t>on</w:t>
      </w:r>
      <w:r w:rsidR="00000000">
        <w:rPr>
          <w:spacing w:val="-11"/>
        </w:rPr>
        <w:t xml:space="preserve"> </w:t>
      </w:r>
      <w:r w:rsidR="00000000">
        <w:t>the</w:t>
      </w:r>
      <w:r w:rsidR="00000000">
        <w:rPr>
          <w:spacing w:val="-8"/>
        </w:rPr>
        <w:t xml:space="preserve"> </w:t>
      </w:r>
      <w:r w:rsidR="00000000">
        <w:t>size</w:t>
      </w:r>
      <w:r w:rsidR="00000000">
        <w:rPr>
          <w:spacing w:val="-12"/>
        </w:rPr>
        <w:t xml:space="preserve"> </w:t>
      </w:r>
      <w:r w:rsidR="00000000">
        <w:t>and</w:t>
      </w:r>
      <w:r w:rsidR="00000000">
        <w:rPr>
          <w:spacing w:val="-10"/>
        </w:rPr>
        <w:t xml:space="preserve"> </w:t>
      </w:r>
      <w:r w:rsidR="00000000">
        <w:t>requirements</w:t>
      </w:r>
      <w:r w:rsidR="00000000">
        <w:rPr>
          <w:spacing w:val="-11"/>
        </w:rPr>
        <w:t xml:space="preserve"> </w:t>
      </w:r>
      <w:r w:rsidR="00000000">
        <w:t>of</w:t>
      </w:r>
      <w:r w:rsidR="00000000">
        <w:rPr>
          <w:spacing w:val="-12"/>
        </w:rPr>
        <w:t xml:space="preserve"> </w:t>
      </w:r>
      <w:r w:rsidR="00000000">
        <w:t>the</w:t>
      </w:r>
      <w:r w:rsidR="00000000">
        <w:rPr>
          <w:spacing w:val="-8"/>
        </w:rPr>
        <w:t xml:space="preserve"> </w:t>
      </w:r>
      <w:r w:rsidR="00000000">
        <w:t>airport.</w:t>
      </w:r>
      <w:r w:rsidR="00000000">
        <w:rPr>
          <w:spacing w:val="-17"/>
        </w:rPr>
        <w:t xml:space="preserve"> </w:t>
      </w:r>
      <w:r w:rsidR="00000000">
        <w:t>A</w:t>
      </w:r>
      <w:r w:rsidR="00000000">
        <w:rPr>
          <w:spacing w:val="-25"/>
        </w:rPr>
        <w:t xml:space="preserve"> </w:t>
      </w:r>
      <w:r w:rsidR="00000000">
        <w:t>well-designed</w:t>
      </w:r>
      <w:r w:rsidR="00000000">
        <w:rPr>
          <w:spacing w:val="-11"/>
        </w:rPr>
        <w:t xml:space="preserve"> </w:t>
      </w:r>
      <w:r w:rsidR="00000000">
        <w:t>system</w:t>
      </w:r>
      <w:r w:rsidR="00000000">
        <w:rPr>
          <w:spacing w:val="-10"/>
        </w:rPr>
        <w:t xml:space="preserve"> </w:t>
      </w:r>
      <w:r w:rsidR="00000000">
        <w:t>should</w:t>
      </w:r>
      <w:r w:rsidR="00000000">
        <w:rPr>
          <w:spacing w:val="-11"/>
        </w:rPr>
        <w:t xml:space="preserve"> </w:t>
      </w:r>
      <w:r w:rsidR="00000000">
        <w:t>provide</w:t>
      </w:r>
      <w:r w:rsidR="00000000">
        <w:rPr>
          <w:spacing w:val="-11"/>
        </w:rPr>
        <w:t xml:space="preserve"> </w:t>
      </w:r>
      <w:r w:rsidR="00000000">
        <w:rPr>
          <w:spacing w:val="-2"/>
        </w:rPr>
        <w:t>reliable</w:t>
      </w:r>
      <w:r>
        <w:t xml:space="preserve"> </w:t>
      </w:r>
      <w:r w:rsidR="00000000">
        <w:rPr>
          <w:rFonts w:ascii="Palatino"/>
          <w:spacing w:val="-5"/>
        </w:rPr>
        <w:t>598</w:t>
      </w:r>
      <w:r>
        <w:rPr>
          <w:rFonts w:ascii="Palatino"/>
        </w:rPr>
        <w:t xml:space="preserve">   </w:t>
      </w:r>
      <w:r w:rsidR="00000000">
        <w:t>and secure communication between airport personnel and emergency services, improving safety and efficiency at the airport.</w:t>
      </w:r>
      <w:r>
        <w:t xml:space="preserve"> </w:t>
      </w:r>
      <w:r w:rsidR="00000000">
        <w:t>COST</w:t>
      </w:r>
      <w:r w:rsidR="00000000">
        <w:rPr>
          <w:spacing w:val="-5"/>
        </w:rPr>
        <w:t xml:space="preserve"> </w:t>
      </w:r>
      <w:r w:rsidR="00000000">
        <w:rPr>
          <w:spacing w:val="-2"/>
        </w:rPr>
        <w:t>BENEFITS</w:t>
      </w:r>
      <w:r>
        <w:t xml:space="preserve"> </w:t>
      </w:r>
      <w:r w:rsidR="00000000">
        <w:t>The</w:t>
      </w:r>
      <w:r w:rsidR="00000000">
        <w:rPr>
          <w:spacing w:val="-4"/>
        </w:rPr>
        <w:t xml:space="preserve"> </w:t>
      </w:r>
      <w:r w:rsidR="00000000">
        <w:t>cost</w:t>
      </w:r>
      <w:r w:rsidR="00000000">
        <w:rPr>
          <w:spacing w:val="-2"/>
        </w:rPr>
        <w:t xml:space="preserve"> </w:t>
      </w:r>
      <w:r w:rsidR="00000000">
        <w:t>benefits</w:t>
      </w:r>
      <w:r w:rsidR="00000000">
        <w:rPr>
          <w:spacing w:val="-3"/>
        </w:rPr>
        <w:t xml:space="preserve"> </w:t>
      </w:r>
      <w:r w:rsidR="00000000">
        <w:t>and</w:t>
      </w:r>
      <w:r w:rsidR="00000000">
        <w:rPr>
          <w:spacing w:val="-2"/>
        </w:rPr>
        <w:t xml:space="preserve"> </w:t>
      </w:r>
      <w:r w:rsidR="00000000">
        <w:t>details</w:t>
      </w:r>
      <w:r w:rsidR="00000000">
        <w:rPr>
          <w:spacing w:val="-3"/>
        </w:rPr>
        <w:t xml:space="preserve"> </w:t>
      </w:r>
      <w:r w:rsidR="00000000">
        <w:t>of</w:t>
      </w:r>
      <w:r w:rsidR="00000000">
        <w:rPr>
          <w:spacing w:val="-2"/>
        </w:rPr>
        <w:t xml:space="preserve"> </w:t>
      </w:r>
      <w:r w:rsidR="00000000">
        <w:t>an airport</w:t>
      </w:r>
      <w:r w:rsidR="00000000">
        <w:rPr>
          <w:spacing w:val="-2"/>
        </w:rPr>
        <w:t xml:space="preserve"> </w:t>
      </w:r>
      <w:r w:rsidR="00000000">
        <w:t>trunked mobile</w:t>
      </w:r>
      <w:r w:rsidR="00000000">
        <w:rPr>
          <w:spacing w:val="-2"/>
        </w:rPr>
        <w:t xml:space="preserve"> </w:t>
      </w:r>
      <w:r w:rsidR="00000000">
        <w:t>radio</w:t>
      </w:r>
      <w:r w:rsidR="00000000">
        <w:rPr>
          <w:spacing w:val="-2"/>
        </w:rPr>
        <w:t xml:space="preserve"> </w:t>
      </w:r>
      <w:r w:rsidR="00000000">
        <w:t>system</w:t>
      </w:r>
      <w:r w:rsidR="00000000">
        <w:rPr>
          <w:spacing w:val="-2"/>
        </w:rPr>
        <w:t xml:space="preserve"> </w:t>
      </w:r>
      <w:r w:rsidR="00000000">
        <w:t>depend</w:t>
      </w:r>
      <w:r w:rsidR="00000000">
        <w:rPr>
          <w:spacing w:val="-2"/>
        </w:rPr>
        <w:t xml:space="preserve"> </w:t>
      </w:r>
      <w:r w:rsidR="00000000">
        <w:t>on</w:t>
      </w:r>
      <w:r w:rsidR="00000000">
        <w:rPr>
          <w:spacing w:val="-2"/>
        </w:rPr>
        <w:t xml:space="preserve"> </w:t>
      </w:r>
      <w:r w:rsidR="00000000">
        <w:t>several</w:t>
      </w:r>
      <w:r w:rsidR="00000000">
        <w:rPr>
          <w:spacing w:val="-2"/>
        </w:rPr>
        <w:t xml:space="preserve"> </w:t>
      </w:r>
      <w:r w:rsidR="00000000">
        <w:t>factors, including</w:t>
      </w:r>
      <w:r w:rsidR="00000000">
        <w:rPr>
          <w:spacing w:val="-13"/>
        </w:rPr>
        <w:t xml:space="preserve"> </w:t>
      </w:r>
      <w:r w:rsidR="00000000">
        <w:t>the</w:t>
      </w:r>
      <w:r w:rsidR="00000000">
        <w:rPr>
          <w:spacing w:val="-11"/>
        </w:rPr>
        <w:t xml:space="preserve"> </w:t>
      </w:r>
      <w:r w:rsidR="00000000">
        <w:t>size</w:t>
      </w:r>
      <w:r w:rsidR="00000000">
        <w:rPr>
          <w:spacing w:val="-12"/>
        </w:rPr>
        <w:t xml:space="preserve"> </w:t>
      </w:r>
      <w:r w:rsidR="00000000">
        <w:t>of</w:t>
      </w:r>
      <w:r w:rsidR="00000000">
        <w:rPr>
          <w:spacing w:val="-11"/>
        </w:rPr>
        <w:t xml:space="preserve"> </w:t>
      </w:r>
      <w:r w:rsidR="00000000">
        <w:t>the</w:t>
      </w:r>
      <w:r w:rsidR="00000000">
        <w:rPr>
          <w:spacing w:val="-11"/>
        </w:rPr>
        <w:t xml:space="preserve"> </w:t>
      </w:r>
      <w:r w:rsidR="00000000">
        <w:t>airport,</w:t>
      </w:r>
      <w:r w:rsidR="00000000">
        <w:rPr>
          <w:spacing w:val="-10"/>
        </w:rPr>
        <w:t xml:space="preserve"> </w:t>
      </w:r>
      <w:r w:rsidR="00000000">
        <w:t>the</w:t>
      </w:r>
      <w:r w:rsidR="00000000">
        <w:rPr>
          <w:spacing w:val="-11"/>
        </w:rPr>
        <w:t xml:space="preserve"> </w:t>
      </w:r>
      <w:r w:rsidR="00000000">
        <w:t>number</w:t>
      </w:r>
      <w:r w:rsidR="00000000">
        <w:rPr>
          <w:spacing w:val="-12"/>
        </w:rPr>
        <w:t xml:space="preserve"> </w:t>
      </w:r>
      <w:r w:rsidR="00000000">
        <w:t>of</w:t>
      </w:r>
      <w:r w:rsidR="00000000">
        <w:rPr>
          <w:spacing w:val="-11"/>
        </w:rPr>
        <w:t xml:space="preserve"> </w:t>
      </w:r>
      <w:r w:rsidR="00000000">
        <w:t>users,</w:t>
      </w:r>
      <w:r w:rsidR="00000000">
        <w:rPr>
          <w:spacing w:val="-11"/>
        </w:rPr>
        <w:t xml:space="preserve"> </w:t>
      </w:r>
      <w:r w:rsidR="00000000">
        <w:t>and</w:t>
      </w:r>
      <w:r w:rsidR="00000000">
        <w:rPr>
          <w:spacing w:val="-11"/>
        </w:rPr>
        <w:t xml:space="preserve"> </w:t>
      </w:r>
      <w:r w:rsidR="00000000">
        <w:t>the</w:t>
      </w:r>
      <w:r w:rsidR="00000000">
        <w:rPr>
          <w:spacing w:val="-11"/>
        </w:rPr>
        <w:t xml:space="preserve"> </w:t>
      </w:r>
      <w:r w:rsidR="00000000">
        <w:t>features</w:t>
      </w:r>
      <w:r w:rsidR="00000000">
        <w:rPr>
          <w:spacing w:val="-10"/>
        </w:rPr>
        <w:t xml:space="preserve"> </w:t>
      </w:r>
      <w:r w:rsidR="00000000">
        <w:t>of</w:t>
      </w:r>
      <w:r w:rsidR="00000000">
        <w:rPr>
          <w:spacing w:val="-11"/>
        </w:rPr>
        <w:t xml:space="preserve"> </w:t>
      </w:r>
      <w:r w:rsidR="00000000">
        <w:t>the</w:t>
      </w:r>
      <w:r w:rsidR="00000000">
        <w:rPr>
          <w:spacing w:val="-11"/>
        </w:rPr>
        <w:t xml:space="preserve"> </w:t>
      </w:r>
      <w:r w:rsidR="00000000">
        <w:t>system.</w:t>
      </w:r>
      <w:r w:rsidR="00000000">
        <w:rPr>
          <w:spacing w:val="-11"/>
        </w:rPr>
        <w:t xml:space="preserve"> </w:t>
      </w:r>
      <w:r w:rsidR="00000000">
        <w:t>Here</w:t>
      </w:r>
      <w:r w:rsidR="00000000">
        <w:rPr>
          <w:spacing w:val="-12"/>
        </w:rPr>
        <w:t xml:space="preserve"> </w:t>
      </w:r>
      <w:r w:rsidR="00000000">
        <w:t>are</w:t>
      </w:r>
      <w:r w:rsidR="00000000">
        <w:rPr>
          <w:spacing w:val="-12"/>
        </w:rPr>
        <w:t xml:space="preserve"> </w:t>
      </w:r>
      <w:r w:rsidR="00000000">
        <w:t>some general cost benefits and details to consider:</w:t>
      </w:r>
      <w:r>
        <w:t xml:space="preserve"> </w:t>
      </w:r>
      <w:r w:rsidR="00000000">
        <w:t>Cost Savings:</w:t>
      </w:r>
      <w:r w:rsidR="00000000">
        <w:rPr>
          <w:spacing w:val="-4"/>
        </w:rPr>
        <w:t xml:space="preserve"> </w:t>
      </w:r>
      <w:r w:rsidR="00000000">
        <w:t>An airport trunked mobile radio system can provide cost savings by reducing the need for multiple communication systems. With a single system, airport personnel can communicate effectively with each other and with emergency services, reducing the need for additional communication systems and associated costs.</w:t>
      </w:r>
      <w:r>
        <w:t xml:space="preserve"> </w:t>
      </w:r>
      <w:r w:rsidR="00000000">
        <w:t>Improved Efficiency: A well-designed airport trunked mobile radio system can improve the efficiency of communication among airport personnel. This can lead to faster response times during emergencies, reducing the potential for damage to property or injury to people.</w:t>
      </w:r>
      <w:r>
        <w:t xml:space="preserve"> </w:t>
      </w:r>
      <w:r w:rsidR="00000000">
        <w:t>Enhanced</w:t>
      </w:r>
      <w:r w:rsidR="00000000">
        <w:rPr>
          <w:spacing w:val="-15"/>
        </w:rPr>
        <w:t xml:space="preserve"> </w:t>
      </w:r>
      <w:r w:rsidR="00000000">
        <w:t>Safety:</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trunked</w:t>
      </w:r>
      <w:r w:rsidR="00000000">
        <w:rPr>
          <w:spacing w:val="-12"/>
        </w:rPr>
        <w:t xml:space="preserve"> </w:t>
      </w:r>
      <w:r w:rsidR="00000000">
        <w:t>mobile</w:t>
      </w:r>
      <w:r w:rsidR="00000000">
        <w:rPr>
          <w:spacing w:val="-13"/>
        </w:rPr>
        <w:t xml:space="preserve"> </w:t>
      </w:r>
      <w:r w:rsidR="00000000">
        <w:t>radio</w:t>
      </w:r>
      <w:r w:rsidR="00000000">
        <w:rPr>
          <w:spacing w:val="-12"/>
        </w:rPr>
        <w:t xml:space="preserve"> </w:t>
      </w:r>
      <w:r w:rsidR="00000000">
        <w:t>system</w:t>
      </w:r>
      <w:r w:rsidR="00000000">
        <w:rPr>
          <w:spacing w:val="-12"/>
        </w:rPr>
        <w:t xml:space="preserve"> </w:t>
      </w:r>
      <w:r w:rsidR="00000000">
        <w:t>can</w:t>
      </w:r>
      <w:r w:rsidR="00000000">
        <w:rPr>
          <w:spacing w:val="-12"/>
        </w:rPr>
        <w:t xml:space="preserve"> </w:t>
      </w:r>
      <w:r w:rsidR="00000000">
        <w:t>improve</w:t>
      </w:r>
      <w:r w:rsidR="00000000">
        <w:rPr>
          <w:spacing w:val="-14"/>
        </w:rPr>
        <w:t xml:space="preserve"> </w:t>
      </w:r>
      <w:r w:rsidR="00000000">
        <w:t>safety</w:t>
      </w:r>
      <w:r w:rsidR="00000000">
        <w:rPr>
          <w:spacing w:val="-14"/>
        </w:rPr>
        <w:t xml:space="preserve"> </w:t>
      </w:r>
      <w:r w:rsidR="00000000">
        <w:t>by</w:t>
      </w:r>
      <w:r w:rsidR="00000000">
        <w:rPr>
          <w:spacing w:val="-15"/>
        </w:rPr>
        <w:t xml:space="preserve"> </w:t>
      </w:r>
      <w:r w:rsidR="00000000">
        <w:t>providing</w:t>
      </w:r>
      <w:r w:rsidR="00000000">
        <w:rPr>
          <w:spacing w:val="-14"/>
        </w:rPr>
        <w:t xml:space="preserve"> </w:t>
      </w:r>
      <w:r w:rsidR="00000000">
        <w:t>reliable communication</w:t>
      </w:r>
      <w:r w:rsidR="00000000">
        <w:rPr>
          <w:spacing w:val="-2"/>
        </w:rPr>
        <w:t xml:space="preserve"> </w:t>
      </w:r>
      <w:r w:rsidR="00000000">
        <w:t>during</w:t>
      </w:r>
      <w:r w:rsidR="00000000">
        <w:rPr>
          <w:spacing w:val="-5"/>
        </w:rPr>
        <w:t xml:space="preserve"> </w:t>
      </w:r>
      <w:r w:rsidR="00000000">
        <w:t>emergencies.</w:t>
      </w:r>
      <w:r w:rsidR="00000000">
        <w:rPr>
          <w:spacing w:val="-7"/>
        </w:rPr>
        <w:t xml:space="preserve"> </w:t>
      </w:r>
      <w:r w:rsidR="00000000">
        <w:t>This</w:t>
      </w:r>
      <w:r w:rsidR="00000000">
        <w:rPr>
          <w:spacing w:val="-2"/>
        </w:rPr>
        <w:t xml:space="preserve"> </w:t>
      </w:r>
      <w:r w:rsidR="00000000">
        <w:t>can</w:t>
      </w:r>
      <w:r w:rsidR="00000000">
        <w:rPr>
          <w:spacing w:val="-2"/>
        </w:rPr>
        <w:t xml:space="preserve"> </w:t>
      </w:r>
      <w:r w:rsidR="00000000">
        <w:t>help</w:t>
      </w:r>
      <w:r w:rsidR="00000000">
        <w:rPr>
          <w:spacing w:val="-2"/>
        </w:rPr>
        <w:t xml:space="preserve"> </w:t>
      </w:r>
      <w:r w:rsidR="00000000">
        <w:t>emergency</w:t>
      </w:r>
      <w:r w:rsidR="00000000">
        <w:rPr>
          <w:spacing w:val="-7"/>
        </w:rPr>
        <w:t xml:space="preserve"> </w:t>
      </w:r>
      <w:r w:rsidR="00000000">
        <w:t>services</w:t>
      </w:r>
      <w:r w:rsidR="00000000">
        <w:rPr>
          <w:spacing w:val="-2"/>
        </w:rPr>
        <w:t xml:space="preserve"> </w:t>
      </w:r>
      <w:r w:rsidR="00000000">
        <w:t>respond</w:t>
      </w:r>
      <w:r w:rsidR="00000000">
        <w:rPr>
          <w:spacing w:val="-2"/>
        </w:rPr>
        <w:t xml:space="preserve"> </w:t>
      </w:r>
      <w:r w:rsidR="00000000">
        <w:t>more</w:t>
      </w:r>
      <w:r w:rsidR="00000000">
        <w:rPr>
          <w:spacing w:val="-3"/>
        </w:rPr>
        <w:t xml:space="preserve"> </w:t>
      </w:r>
      <w:r w:rsidR="00000000">
        <w:t>quickly</w:t>
      </w:r>
      <w:r w:rsidR="00000000">
        <w:rPr>
          <w:spacing w:val="-7"/>
        </w:rPr>
        <w:t xml:space="preserve"> </w:t>
      </w:r>
      <w:r w:rsidR="00000000">
        <w:t>and effectively, potentially saving lives and preventing damage to property.</w:t>
      </w:r>
      <w:r>
        <w:t xml:space="preserve"> </w:t>
      </w:r>
      <w:r w:rsidR="00000000">
        <w:t>Flexibility:</w:t>
      </w:r>
      <w:r w:rsidR="00000000">
        <w:rPr>
          <w:spacing w:val="-4"/>
        </w:rPr>
        <w:t xml:space="preserve"> </w:t>
      </w:r>
      <w:r w:rsidR="00000000">
        <w:t>A</w:t>
      </w:r>
      <w:r w:rsidR="00000000">
        <w:rPr>
          <w:spacing w:val="-5"/>
        </w:rPr>
        <w:t xml:space="preserve"> </w:t>
      </w:r>
      <w:r w:rsidR="00000000">
        <w:t>trunked mobile radio system is flexible, meaning that it can be easily scaled up or down</w:t>
      </w:r>
      <w:r w:rsidR="00000000">
        <w:rPr>
          <w:spacing w:val="-1"/>
        </w:rPr>
        <w:t xml:space="preserve"> </w:t>
      </w:r>
      <w:r w:rsidR="00000000">
        <w:t>as the</w:t>
      </w:r>
      <w:r w:rsidR="00000000">
        <w:rPr>
          <w:spacing w:val="-1"/>
        </w:rPr>
        <w:t xml:space="preserve"> </w:t>
      </w:r>
      <w:r w:rsidR="00000000">
        <w:t>needs of</w:t>
      </w:r>
      <w:r w:rsidR="00000000">
        <w:rPr>
          <w:spacing w:val="-1"/>
        </w:rPr>
        <w:t xml:space="preserve"> </w:t>
      </w:r>
      <w:r w:rsidR="00000000">
        <w:t>the airport change.</w:t>
      </w:r>
      <w:r w:rsidR="00000000">
        <w:rPr>
          <w:spacing w:val="-3"/>
        </w:rPr>
        <w:t xml:space="preserve"> </w:t>
      </w:r>
      <w:r w:rsidR="00000000">
        <w:t>This can save</w:t>
      </w:r>
      <w:r w:rsidR="00000000">
        <w:rPr>
          <w:spacing w:val="-1"/>
        </w:rPr>
        <w:t xml:space="preserve"> </w:t>
      </w:r>
      <w:r w:rsidR="00000000">
        <w:t>money</w:t>
      </w:r>
      <w:r w:rsidR="00000000">
        <w:rPr>
          <w:spacing w:val="-5"/>
        </w:rPr>
        <w:t xml:space="preserve"> </w:t>
      </w:r>
      <w:r w:rsidR="00000000">
        <w:t>in the</w:t>
      </w:r>
      <w:r w:rsidR="00000000">
        <w:rPr>
          <w:spacing w:val="-1"/>
        </w:rPr>
        <w:t xml:space="preserve"> </w:t>
      </w:r>
      <w:r w:rsidR="00000000">
        <w:t>long</w:t>
      </w:r>
      <w:r w:rsidR="00000000">
        <w:rPr>
          <w:spacing w:val="-2"/>
        </w:rPr>
        <w:t xml:space="preserve"> </w:t>
      </w:r>
      <w:r w:rsidR="00000000">
        <w:t>term,</w:t>
      </w:r>
      <w:r w:rsidR="00000000">
        <w:rPr>
          <w:spacing w:val="-1"/>
        </w:rPr>
        <w:t xml:space="preserve"> </w:t>
      </w:r>
      <w:r w:rsidR="00000000">
        <w:t>as the</w:t>
      </w:r>
      <w:r w:rsidR="00000000">
        <w:rPr>
          <w:spacing w:val="-1"/>
        </w:rPr>
        <w:t xml:space="preserve"> </w:t>
      </w:r>
      <w:r w:rsidR="00000000">
        <w:t>system can be adapted to meet changing requirements without requiring a complete overhaul.</w:t>
      </w:r>
      <w:r>
        <w:t xml:space="preserve"> </w:t>
      </w:r>
      <w:r w:rsidR="00000000">
        <w:t>Encryption:</w:t>
      </w:r>
      <w:r w:rsidR="00000000">
        <w:rPr>
          <w:spacing w:val="-7"/>
        </w:rPr>
        <w:t xml:space="preserve"> </w:t>
      </w:r>
      <w:r w:rsidR="00000000">
        <w:t>A</w:t>
      </w:r>
      <w:r w:rsidR="00000000">
        <w:rPr>
          <w:spacing w:val="-8"/>
        </w:rPr>
        <w:t xml:space="preserve"> </w:t>
      </w:r>
      <w:r w:rsidR="00000000">
        <w:t>trunked mobile radio system can provide encryption for communication, ensuring that information is secure and cannot be intercepted by unauthorized parties. This is especially important in an airport environment, where security is a top priority.</w:t>
      </w:r>
      <w:r>
        <w:t xml:space="preserve"> </w:t>
      </w:r>
      <w:r w:rsidR="00000000">
        <w:t>Durability:</w:t>
      </w:r>
      <w:r w:rsidR="00000000">
        <w:rPr>
          <w:spacing w:val="-10"/>
        </w:rPr>
        <w:t xml:space="preserve"> </w:t>
      </w:r>
      <w:r w:rsidR="00000000">
        <w:t>The</w:t>
      </w:r>
      <w:r w:rsidR="00000000">
        <w:rPr>
          <w:spacing w:val="-5"/>
        </w:rPr>
        <w:t xml:space="preserve"> </w:t>
      </w:r>
      <w:r w:rsidR="00000000">
        <w:t>radio</w:t>
      </w:r>
      <w:r w:rsidR="00000000">
        <w:rPr>
          <w:spacing w:val="-5"/>
        </w:rPr>
        <w:t xml:space="preserve"> </w:t>
      </w:r>
      <w:r w:rsidR="00000000">
        <w:t>terminals</w:t>
      </w:r>
      <w:r w:rsidR="00000000">
        <w:rPr>
          <w:spacing w:val="-5"/>
        </w:rPr>
        <w:t xml:space="preserve"> </w:t>
      </w:r>
      <w:r w:rsidR="00000000">
        <w:t>used</w:t>
      </w:r>
      <w:r w:rsidR="00000000">
        <w:rPr>
          <w:spacing w:val="-6"/>
        </w:rPr>
        <w:t xml:space="preserve"> </w:t>
      </w:r>
      <w:r w:rsidR="00000000">
        <w:t>in</w:t>
      </w:r>
      <w:r w:rsidR="00000000">
        <w:rPr>
          <w:spacing w:val="-5"/>
        </w:rPr>
        <w:t xml:space="preserve"> </w:t>
      </w:r>
      <w:r w:rsidR="00000000">
        <w:t>a</w:t>
      </w:r>
      <w:r w:rsidR="00000000">
        <w:rPr>
          <w:spacing w:val="-7"/>
        </w:rPr>
        <w:t xml:space="preserve"> </w:t>
      </w:r>
      <w:r w:rsidR="00000000">
        <w:t>trunked</w:t>
      </w:r>
      <w:r w:rsidR="00000000">
        <w:rPr>
          <w:spacing w:val="-6"/>
        </w:rPr>
        <w:t xml:space="preserve"> </w:t>
      </w:r>
      <w:r w:rsidR="00000000">
        <w:t>mobile</w:t>
      </w:r>
      <w:r w:rsidR="00000000">
        <w:rPr>
          <w:spacing w:val="-6"/>
        </w:rPr>
        <w:t xml:space="preserve"> </w:t>
      </w:r>
      <w:r w:rsidR="00000000">
        <w:t>radio</w:t>
      </w:r>
      <w:r w:rsidR="00000000">
        <w:rPr>
          <w:spacing w:val="-5"/>
        </w:rPr>
        <w:t xml:space="preserve"> </w:t>
      </w:r>
      <w:r w:rsidR="00000000">
        <w:t>system</w:t>
      </w:r>
      <w:r w:rsidR="00000000">
        <w:rPr>
          <w:spacing w:val="-6"/>
        </w:rPr>
        <w:t xml:space="preserve"> </w:t>
      </w:r>
      <w:r w:rsidR="00000000">
        <w:t>are</w:t>
      </w:r>
      <w:r w:rsidR="00000000">
        <w:rPr>
          <w:spacing w:val="-7"/>
        </w:rPr>
        <w:t xml:space="preserve"> </w:t>
      </w:r>
      <w:r w:rsidR="00000000">
        <w:t>typically</w:t>
      </w:r>
      <w:r w:rsidR="00000000">
        <w:rPr>
          <w:spacing w:val="-11"/>
        </w:rPr>
        <w:t xml:space="preserve"> </w:t>
      </w:r>
      <w:r w:rsidR="00000000">
        <w:t>designed</w:t>
      </w:r>
      <w:r w:rsidR="00000000">
        <w:rPr>
          <w:spacing w:val="-6"/>
        </w:rPr>
        <w:t xml:space="preserve"> </w:t>
      </w:r>
      <w:r w:rsidR="00000000">
        <w:t>to</w:t>
      </w:r>
      <w:r w:rsidR="00000000">
        <w:rPr>
          <w:spacing w:val="-5"/>
        </w:rPr>
        <w:t xml:space="preserve"> </w:t>
      </w:r>
      <w:r w:rsidR="00000000">
        <w:t>be rugged and durable, able to withstand the demanding environment of an airport. This can save money over time by reducing the need for frequent replacements.</w:t>
      </w:r>
      <w:r>
        <w:t xml:space="preserve"> </w:t>
      </w:r>
      <w:r w:rsidR="00000000">
        <w:t>Interoperability:</w:t>
      </w:r>
      <w:r w:rsidR="00000000">
        <w:rPr>
          <w:spacing w:val="-15"/>
        </w:rPr>
        <w:t xml:space="preserve"> </w:t>
      </w:r>
      <w:r w:rsidR="00000000">
        <w:t>An</w:t>
      </w:r>
      <w:r w:rsidR="00000000">
        <w:rPr>
          <w:spacing w:val="-3"/>
        </w:rPr>
        <w:t xml:space="preserve"> </w:t>
      </w:r>
      <w:r w:rsidR="00000000">
        <w:t>airport</w:t>
      </w:r>
      <w:r w:rsidR="00000000">
        <w:rPr>
          <w:spacing w:val="-3"/>
        </w:rPr>
        <w:t xml:space="preserve"> </w:t>
      </w:r>
      <w:r w:rsidR="00000000">
        <w:t>trunked</w:t>
      </w:r>
      <w:r w:rsidR="00000000">
        <w:rPr>
          <w:spacing w:val="-2"/>
        </w:rPr>
        <w:t xml:space="preserve"> </w:t>
      </w:r>
      <w:r w:rsidR="00000000">
        <w:t>mobile</w:t>
      </w:r>
      <w:r w:rsidR="00000000">
        <w:rPr>
          <w:spacing w:val="-3"/>
        </w:rPr>
        <w:t xml:space="preserve"> </w:t>
      </w:r>
      <w:r w:rsidR="00000000">
        <w:t>radio</w:t>
      </w:r>
      <w:r w:rsidR="00000000">
        <w:rPr>
          <w:spacing w:val="-2"/>
        </w:rPr>
        <w:t xml:space="preserve"> </w:t>
      </w:r>
      <w:r w:rsidR="00000000">
        <w:t>system</w:t>
      </w:r>
      <w:r w:rsidR="00000000">
        <w:rPr>
          <w:spacing w:val="-2"/>
        </w:rPr>
        <w:t xml:space="preserve"> </w:t>
      </w:r>
      <w:r w:rsidR="00000000">
        <w:t>can</w:t>
      </w:r>
      <w:r w:rsidR="00000000">
        <w:rPr>
          <w:spacing w:val="-2"/>
        </w:rPr>
        <w:t xml:space="preserve"> </w:t>
      </w:r>
      <w:r w:rsidR="00000000">
        <w:t>be</w:t>
      </w:r>
      <w:r w:rsidR="00000000">
        <w:rPr>
          <w:spacing w:val="-3"/>
        </w:rPr>
        <w:t xml:space="preserve"> </w:t>
      </w:r>
      <w:r w:rsidR="00000000">
        <w:t>designed</w:t>
      </w:r>
      <w:r w:rsidR="00000000">
        <w:rPr>
          <w:spacing w:val="-2"/>
        </w:rPr>
        <w:t xml:space="preserve"> </w:t>
      </w:r>
      <w:r w:rsidR="00000000">
        <w:t>to</w:t>
      </w:r>
      <w:r w:rsidR="00000000">
        <w:rPr>
          <w:spacing w:val="-2"/>
        </w:rPr>
        <w:t xml:space="preserve"> </w:t>
      </w:r>
      <w:r w:rsidR="00000000">
        <w:t>be</w:t>
      </w:r>
      <w:r w:rsidR="00000000">
        <w:rPr>
          <w:spacing w:val="-3"/>
        </w:rPr>
        <w:t xml:space="preserve"> </w:t>
      </w:r>
      <w:r w:rsidR="00000000">
        <w:t>interoperable</w:t>
      </w:r>
      <w:r w:rsidR="00000000">
        <w:rPr>
          <w:spacing w:val="-3"/>
        </w:rPr>
        <w:t xml:space="preserve"> </w:t>
      </w:r>
      <w:r w:rsidR="00000000">
        <w:t>with other</w:t>
      </w:r>
      <w:r w:rsidR="00000000">
        <w:rPr>
          <w:spacing w:val="-4"/>
        </w:rPr>
        <w:t xml:space="preserve"> </w:t>
      </w:r>
      <w:r w:rsidR="00000000">
        <w:t>communication</w:t>
      </w:r>
      <w:r w:rsidR="00000000">
        <w:rPr>
          <w:spacing w:val="-2"/>
        </w:rPr>
        <w:t xml:space="preserve"> </w:t>
      </w:r>
      <w:r w:rsidR="00000000">
        <w:t>systems</w:t>
      </w:r>
      <w:r w:rsidR="00000000">
        <w:rPr>
          <w:spacing w:val="-2"/>
        </w:rPr>
        <w:t xml:space="preserve"> </w:t>
      </w:r>
      <w:r w:rsidR="00000000">
        <w:t>used</w:t>
      </w:r>
      <w:r w:rsidR="00000000">
        <w:rPr>
          <w:spacing w:val="-2"/>
        </w:rPr>
        <w:t xml:space="preserve"> </w:t>
      </w:r>
      <w:r w:rsidR="00000000">
        <w:t>by</w:t>
      </w:r>
      <w:r w:rsidR="00000000">
        <w:rPr>
          <w:spacing w:val="-10"/>
        </w:rPr>
        <w:t xml:space="preserve"> </w:t>
      </w:r>
      <w:r w:rsidR="00000000">
        <w:t>emergency</w:t>
      </w:r>
      <w:r w:rsidR="00000000">
        <w:rPr>
          <w:spacing w:val="-7"/>
        </w:rPr>
        <w:t xml:space="preserve"> </w:t>
      </w:r>
      <w:r w:rsidR="00000000">
        <w:t>services.</w:t>
      </w:r>
      <w:r w:rsidR="00000000">
        <w:rPr>
          <w:spacing w:val="-7"/>
        </w:rPr>
        <w:t xml:space="preserve"> </w:t>
      </w:r>
      <w:r w:rsidR="00000000">
        <w:t>This</w:t>
      </w:r>
      <w:r w:rsidR="00000000">
        <w:rPr>
          <w:spacing w:val="-2"/>
        </w:rPr>
        <w:t xml:space="preserve"> </w:t>
      </w:r>
      <w:r w:rsidR="00000000">
        <w:t>allows</w:t>
      </w:r>
      <w:r w:rsidR="00000000">
        <w:rPr>
          <w:spacing w:val="-3"/>
        </w:rPr>
        <w:t xml:space="preserve"> </w:t>
      </w:r>
      <w:r w:rsidR="00000000">
        <w:t>for</w:t>
      </w:r>
      <w:r w:rsidR="00000000">
        <w:rPr>
          <w:spacing w:val="-4"/>
        </w:rPr>
        <w:t xml:space="preserve"> </w:t>
      </w:r>
      <w:r w:rsidR="00000000">
        <w:t>effective</w:t>
      </w:r>
      <w:r w:rsidR="00000000">
        <w:rPr>
          <w:spacing w:val="-3"/>
        </w:rPr>
        <w:t xml:space="preserve"> </w:t>
      </w:r>
      <w:r w:rsidR="00000000">
        <w:t>coordination between airport personnel and emergency responders during an emergency situation.</w:t>
      </w:r>
      <w:r>
        <w:t xml:space="preserve"> </w:t>
      </w:r>
      <w:r w:rsidR="00000000">
        <w:t>Cost Factors: The cost of an airport trunked mobile radio system can vary widely depending on the</w:t>
      </w:r>
      <w:r w:rsidR="00000000">
        <w:rPr>
          <w:spacing w:val="-1"/>
        </w:rPr>
        <w:t xml:space="preserve"> </w:t>
      </w:r>
      <w:r w:rsidR="00000000">
        <w:t>size</w:t>
      </w:r>
      <w:r w:rsidR="00000000">
        <w:rPr>
          <w:spacing w:val="-1"/>
        </w:rPr>
        <w:t xml:space="preserve"> </w:t>
      </w:r>
      <w:r w:rsidR="00000000">
        <w:t>of</w:t>
      </w:r>
      <w:r w:rsidR="00000000">
        <w:rPr>
          <w:spacing w:val="-1"/>
        </w:rPr>
        <w:t xml:space="preserve"> </w:t>
      </w:r>
      <w:r w:rsidR="00000000">
        <w:t>the</w:t>
      </w:r>
      <w:r w:rsidR="00000000">
        <w:rPr>
          <w:spacing w:val="-1"/>
        </w:rPr>
        <w:t xml:space="preserve"> </w:t>
      </w:r>
      <w:r w:rsidR="00000000">
        <w:t>airport, the</w:t>
      </w:r>
      <w:r w:rsidR="00000000">
        <w:rPr>
          <w:spacing w:val="-1"/>
        </w:rPr>
        <w:t xml:space="preserve"> </w:t>
      </w:r>
      <w:r w:rsidR="00000000">
        <w:t>number</w:t>
      </w:r>
      <w:r w:rsidR="00000000">
        <w:rPr>
          <w:spacing w:val="-2"/>
        </w:rPr>
        <w:t xml:space="preserve"> </w:t>
      </w:r>
      <w:r w:rsidR="00000000">
        <w:t>of</w:t>
      </w:r>
      <w:r w:rsidR="00000000">
        <w:rPr>
          <w:spacing w:val="-1"/>
        </w:rPr>
        <w:t xml:space="preserve"> </w:t>
      </w:r>
      <w:r w:rsidR="00000000">
        <w:t>users,</w:t>
      </w:r>
      <w:r w:rsidR="00000000">
        <w:rPr>
          <w:spacing w:val="-1"/>
        </w:rPr>
        <w:t xml:space="preserve"> </w:t>
      </w:r>
      <w:r w:rsidR="00000000">
        <w:t>and the</w:t>
      </w:r>
      <w:r w:rsidR="00000000">
        <w:rPr>
          <w:spacing w:val="-1"/>
        </w:rPr>
        <w:t xml:space="preserve"> </w:t>
      </w:r>
      <w:r w:rsidR="00000000">
        <w:t>features of</w:t>
      </w:r>
      <w:r w:rsidR="00000000">
        <w:rPr>
          <w:spacing w:val="-1"/>
        </w:rPr>
        <w:t xml:space="preserve"> </w:t>
      </w:r>
      <w:r w:rsidR="00000000">
        <w:t>the system.</w:t>
      </w:r>
      <w:r w:rsidR="00000000">
        <w:rPr>
          <w:spacing w:val="-4"/>
        </w:rPr>
        <w:t xml:space="preserve"> </w:t>
      </w:r>
      <w:r w:rsidR="00000000">
        <w:t>The</w:t>
      </w:r>
      <w:r w:rsidR="00000000">
        <w:rPr>
          <w:spacing w:val="-1"/>
        </w:rPr>
        <w:t xml:space="preserve"> </w:t>
      </w:r>
      <w:r w:rsidR="00000000">
        <w:t>cost of</w:t>
      </w:r>
      <w:r w:rsidR="00000000">
        <w:rPr>
          <w:spacing w:val="-1"/>
        </w:rPr>
        <w:t xml:space="preserve"> </w:t>
      </w:r>
      <w:r w:rsidR="00000000">
        <w:t>the</w:t>
      </w:r>
      <w:r w:rsidR="00000000">
        <w:rPr>
          <w:spacing w:val="-1"/>
        </w:rPr>
        <w:t xml:space="preserve"> </w:t>
      </w:r>
      <w:r w:rsidR="00000000">
        <w:t>system will typically include hardware, software, installation, and ongoing maintenance and support.</w:t>
      </w:r>
      <w:r>
        <w:t xml:space="preserve"> </w:t>
      </w:r>
      <w:r w:rsidR="00000000">
        <w:t>In summary, an airport trunked mobile radio system can provide significant cost benefits and improve</w:t>
      </w:r>
      <w:r w:rsidR="00000000">
        <w:rPr>
          <w:spacing w:val="-14"/>
        </w:rPr>
        <w:t xml:space="preserve"> </w:t>
      </w:r>
      <w:r w:rsidR="00000000">
        <w:t>safety,</w:t>
      </w:r>
      <w:r w:rsidR="00000000">
        <w:rPr>
          <w:spacing w:val="-12"/>
        </w:rPr>
        <w:t xml:space="preserve"> </w:t>
      </w:r>
      <w:r w:rsidR="00000000">
        <w:t>efficiency,</w:t>
      </w:r>
      <w:r w:rsidR="00000000">
        <w:rPr>
          <w:spacing w:val="-10"/>
        </w:rPr>
        <w:t xml:space="preserve"> </w:t>
      </w:r>
      <w:r w:rsidR="00000000">
        <w:t>and</w:t>
      </w:r>
      <w:r w:rsidR="00000000">
        <w:rPr>
          <w:spacing w:val="-12"/>
        </w:rPr>
        <w:t xml:space="preserve"> </w:t>
      </w:r>
      <w:r w:rsidR="00000000">
        <w:t>flexibility.</w:t>
      </w:r>
      <w:r w:rsidR="00000000">
        <w:rPr>
          <w:spacing w:val="-15"/>
        </w:rPr>
        <w:t xml:space="preserve"> </w:t>
      </w:r>
      <w:r w:rsidR="00000000">
        <w:t>The</w:t>
      </w:r>
      <w:r w:rsidR="00000000">
        <w:rPr>
          <w:spacing w:val="-12"/>
        </w:rPr>
        <w:t xml:space="preserve"> </w:t>
      </w:r>
      <w:r w:rsidR="00000000">
        <w:t>specific</w:t>
      </w:r>
      <w:r w:rsidR="00000000">
        <w:rPr>
          <w:spacing w:val="-12"/>
        </w:rPr>
        <w:t xml:space="preserve"> </w:t>
      </w:r>
      <w:r w:rsidR="00000000">
        <w:t>cost</w:t>
      </w:r>
      <w:r w:rsidR="00000000">
        <w:rPr>
          <w:spacing w:val="-12"/>
        </w:rPr>
        <w:t xml:space="preserve"> </w:t>
      </w:r>
      <w:r w:rsidR="00000000">
        <w:t>benefits</w:t>
      </w:r>
      <w:r w:rsidR="00000000">
        <w:rPr>
          <w:spacing w:val="-12"/>
        </w:rPr>
        <w:t xml:space="preserve"> </w:t>
      </w:r>
      <w:r w:rsidR="00000000">
        <w:t>and</w:t>
      </w:r>
      <w:r w:rsidR="00000000">
        <w:rPr>
          <w:spacing w:val="-12"/>
        </w:rPr>
        <w:t xml:space="preserve"> </w:t>
      </w:r>
      <w:r w:rsidR="00000000">
        <w:t>details</w:t>
      </w:r>
      <w:r w:rsidR="00000000">
        <w:rPr>
          <w:spacing w:val="-12"/>
        </w:rPr>
        <w:t xml:space="preserve"> </w:t>
      </w:r>
      <w:r w:rsidR="00000000">
        <w:t>will</w:t>
      </w:r>
      <w:r w:rsidR="00000000">
        <w:rPr>
          <w:spacing w:val="-12"/>
        </w:rPr>
        <w:t xml:space="preserve"> </w:t>
      </w:r>
      <w:r w:rsidR="00000000">
        <w:t>depend</w:t>
      </w:r>
      <w:r w:rsidR="00000000">
        <w:rPr>
          <w:spacing w:val="-12"/>
        </w:rPr>
        <w:t xml:space="preserve"> </w:t>
      </w:r>
      <w:r w:rsidR="00000000">
        <w:t>on</w:t>
      </w:r>
      <w:r w:rsidR="00000000">
        <w:rPr>
          <w:spacing w:val="-12"/>
        </w:rPr>
        <w:t xml:space="preserve"> </w:t>
      </w:r>
      <w:r w:rsidR="00000000">
        <w:t>the needs of the airport and the specific features of the system.</w:t>
      </w:r>
      <w:r>
        <w:t xml:space="preserve"> </w:t>
      </w:r>
      <w:r w:rsidR="00000000">
        <w:rPr>
          <w:rFonts w:ascii="Palatino"/>
          <w:spacing w:val="-5"/>
        </w:rPr>
        <w:t>599</w:t>
      </w:r>
      <w:r>
        <w:rPr>
          <w:rFonts w:ascii="Palatino"/>
        </w:rPr>
        <w:t xml:space="preserve">   </w:t>
      </w:r>
      <w:r w:rsidR="00000000">
        <w:t>SYSTEM</w:t>
      </w:r>
      <w:r w:rsidR="00000000">
        <w:rPr>
          <w:spacing w:val="-2"/>
        </w:rPr>
        <w:t xml:space="preserve"> INTEGRATION</w:t>
      </w:r>
      <w:r>
        <w:t xml:space="preserve"> </w:t>
      </w:r>
      <w:r w:rsidR="00000000">
        <w:t xml:space="preserve">Integration is a crucial aspect of any airport trunk mobile radio system as it ensures that all the </w:t>
      </w:r>
      <w:r w:rsidR="00000000">
        <w:lastRenderedPageBreak/>
        <w:t>components work seamlessly together. Here are some key integration aspects to consider:</w:t>
      </w:r>
      <w:r>
        <w:t xml:space="preserve"> </w:t>
      </w:r>
      <w:r w:rsidR="00000000">
        <w:t>Interoperability:</w:t>
      </w:r>
      <w:r w:rsidR="00000000">
        <w:rPr>
          <w:spacing w:val="-15"/>
        </w:rPr>
        <w:t xml:space="preserve"> </w:t>
      </w:r>
      <w:r w:rsidR="00000000">
        <w:t>The</w:t>
      </w:r>
      <w:r w:rsidR="00000000">
        <w:rPr>
          <w:spacing w:val="-15"/>
        </w:rPr>
        <w:t xml:space="preserve"> </w:t>
      </w:r>
      <w:r w:rsidR="00000000">
        <w:t>airport</w:t>
      </w:r>
      <w:r w:rsidR="00000000">
        <w:rPr>
          <w:spacing w:val="-15"/>
        </w:rPr>
        <w:t xml:space="preserve"> </w:t>
      </w:r>
      <w:r w:rsidR="00000000">
        <w:t>trunk</w:t>
      </w:r>
      <w:r w:rsidR="00000000">
        <w:rPr>
          <w:spacing w:val="-15"/>
        </w:rPr>
        <w:t xml:space="preserve"> </w:t>
      </w:r>
      <w:r w:rsidR="00000000">
        <w:t>mobile</w:t>
      </w:r>
      <w:r w:rsidR="00000000">
        <w:rPr>
          <w:spacing w:val="-15"/>
        </w:rPr>
        <w:t xml:space="preserve"> </w:t>
      </w:r>
      <w:r w:rsidR="00000000">
        <w:t>radio</w:t>
      </w:r>
      <w:r w:rsidR="00000000">
        <w:rPr>
          <w:spacing w:val="-15"/>
        </w:rPr>
        <w:t xml:space="preserve"> </w:t>
      </w:r>
      <w:r w:rsidR="00000000">
        <w:t>system</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be</w:t>
      </w:r>
      <w:r w:rsidR="00000000">
        <w:rPr>
          <w:spacing w:val="-15"/>
        </w:rPr>
        <w:t xml:space="preserve"> </w:t>
      </w:r>
      <w:r w:rsidR="00000000">
        <w:t>interoperable</w:t>
      </w:r>
      <w:r w:rsidR="00000000">
        <w:rPr>
          <w:spacing w:val="-15"/>
        </w:rPr>
        <w:t xml:space="preserve"> </w:t>
      </w:r>
      <w:r w:rsidR="00000000">
        <w:t>with other communication systems used at the airport, such as public safety agencies or airlines. This enables seamless communication between different agencies in the event of an emergency.</w:t>
      </w:r>
      <w:r>
        <w:t xml:space="preserve"> </w:t>
      </w:r>
      <w:r w:rsidR="00000000">
        <w:t>Radio Frequency (RF) Planning: RF planning is critical to ensure that the system operates efficiently and with minimal interference. It involves identifying the optimal locations for base stations and repeaters, selecting the appropriate frequencies and channels, and ensuring that the system complies with regulatory requirements.</w:t>
      </w:r>
      <w:r>
        <w:t xml:space="preserve"> </w:t>
      </w:r>
      <w:r w:rsidR="00000000">
        <w:t>Network</w:t>
      </w:r>
      <w:r w:rsidR="00000000">
        <w:rPr>
          <w:spacing w:val="-6"/>
        </w:rPr>
        <w:t xml:space="preserve"> </w:t>
      </w:r>
      <w:r w:rsidR="00000000">
        <w:t>Architecture: The network architecture of the trunked radio system should be designed to meet the specific requirements of the airport. This may involve selecting the appropriate topology, such as a star or mesh network, and configuring the system to provide the required coverage and capacity.</w:t>
      </w:r>
      <w:r>
        <w:t xml:space="preserve"> </w:t>
      </w:r>
      <w:r w:rsidR="00000000">
        <w:t>Integration</w:t>
      </w:r>
      <w:r w:rsidR="00000000">
        <w:rPr>
          <w:spacing w:val="-8"/>
        </w:rPr>
        <w:t xml:space="preserve"> </w:t>
      </w:r>
      <w:r w:rsidR="00000000">
        <w:t>with</w:t>
      </w:r>
      <w:r w:rsidR="00000000">
        <w:rPr>
          <w:spacing w:val="-4"/>
        </w:rPr>
        <w:t xml:space="preserve"> </w:t>
      </w:r>
      <w:r w:rsidR="00000000">
        <w:t>Other</w:t>
      </w:r>
      <w:r w:rsidR="00000000">
        <w:rPr>
          <w:spacing w:val="-15"/>
        </w:rPr>
        <w:t xml:space="preserve"> </w:t>
      </w:r>
      <w:r w:rsidR="00000000">
        <w:t>Airport</w:t>
      </w:r>
      <w:r w:rsidR="00000000">
        <w:rPr>
          <w:spacing w:val="-4"/>
        </w:rPr>
        <w:t xml:space="preserve"> </w:t>
      </w:r>
      <w:r w:rsidR="00000000">
        <w:t>Systems:</w:t>
      </w:r>
      <w:r w:rsidR="00000000">
        <w:rPr>
          <w:spacing w:val="-8"/>
        </w:rPr>
        <w:t xml:space="preserve"> </w:t>
      </w:r>
      <w:r w:rsidR="00000000">
        <w:t>The</w:t>
      </w:r>
      <w:r w:rsidR="00000000">
        <w:rPr>
          <w:spacing w:val="-6"/>
        </w:rPr>
        <w:t xml:space="preserve"> </w:t>
      </w:r>
      <w:r w:rsidR="00000000">
        <w:t>trunked</w:t>
      </w:r>
      <w:r w:rsidR="00000000">
        <w:rPr>
          <w:spacing w:val="-4"/>
        </w:rPr>
        <w:t xml:space="preserve"> </w:t>
      </w:r>
      <w:r w:rsidR="00000000">
        <w:t>radio</w:t>
      </w:r>
      <w:r w:rsidR="00000000">
        <w:rPr>
          <w:spacing w:val="-4"/>
        </w:rPr>
        <w:t xml:space="preserve"> </w:t>
      </w:r>
      <w:r w:rsidR="00000000">
        <w:t>system</w:t>
      </w:r>
      <w:r w:rsidR="00000000">
        <w:rPr>
          <w:spacing w:val="-4"/>
        </w:rPr>
        <w:t xml:space="preserve"> </w:t>
      </w:r>
      <w:r w:rsidR="00000000">
        <w:t>should</w:t>
      </w:r>
      <w:r w:rsidR="00000000">
        <w:rPr>
          <w:spacing w:val="-4"/>
        </w:rPr>
        <w:t xml:space="preserve"> </w:t>
      </w:r>
      <w:r w:rsidR="00000000">
        <w:t>be</w:t>
      </w:r>
      <w:r w:rsidR="00000000">
        <w:rPr>
          <w:spacing w:val="-5"/>
        </w:rPr>
        <w:t xml:space="preserve"> </w:t>
      </w:r>
      <w:r w:rsidR="00000000">
        <w:t>integrated</w:t>
      </w:r>
      <w:r w:rsidR="00000000">
        <w:rPr>
          <w:spacing w:val="-4"/>
        </w:rPr>
        <w:t xml:space="preserve"> </w:t>
      </w:r>
      <w:r w:rsidR="00000000">
        <w:t>with</w:t>
      </w:r>
      <w:r w:rsidR="00000000">
        <w:rPr>
          <w:spacing w:val="-4"/>
        </w:rPr>
        <w:t xml:space="preserve"> </w:t>
      </w:r>
      <w:r w:rsidR="00000000">
        <w:t>other airport systems, such as flight information displays or baggage handling</w:t>
      </w:r>
      <w:r w:rsidR="00000000">
        <w:rPr>
          <w:spacing w:val="-1"/>
        </w:rPr>
        <w:t xml:space="preserve"> </w:t>
      </w:r>
      <w:r w:rsidR="00000000">
        <w:t>systems.</w:t>
      </w:r>
      <w:r w:rsidR="00000000">
        <w:rPr>
          <w:spacing w:val="-3"/>
        </w:rPr>
        <w:t xml:space="preserve"> </w:t>
      </w:r>
      <w:r w:rsidR="00000000">
        <w:t>This allows for real-time communication between airport staff and other airport systems.</w:t>
      </w:r>
      <w:r>
        <w:t xml:space="preserve"> </w:t>
      </w:r>
      <w:r w:rsidR="00000000">
        <w:t>Security: The trunked radio system should be designed with security in mind. This includes encryption</w:t>
      </w:r>
      <w:r w:rsidR="00000000">
        <w:rPr>
          <w:spacing w:val="-7"/>
        </w:rPr>
        <w:t xml:space="preserve"> </w:t>
      </w:r>
      <w:r w:rsidR="00000000">
        <w:t>of</w:t>
      </w:r>
      <w:r w:rsidR="00000000">
        <w:rPr>
          <w:spacing w:val="-8"/>
        </w:rPr>
        <w:t xml:space="preserve"> </w:t>
      </w:r>
      <w:r w:rsidR="00000000">
        <w:t>radio</w:t>
      </w:r>
      <w:r w:rsidR="00000000">
        <w:rPr>
          <w:spacing w:val="-6"/>
        </w:rPr>
        <w:t xml:space="preserve"> </w:t>
      </w:r>
      <w:r w:rsidR="00000000">
        <w:t>traffic,</w:t>
      </w:r>
      <w:r w:rsidR="00000000">
        <w:rPr>
          <w:spacing w:val="-7"/>
        </w:rPr>
        <w:t xml:space="preserve"> </w:t>
      </w:r>
      <w:r w:rsidR="00000000">
        <w:t>access</w:t>
      </w:r>
      <w:r w:rsidR="00000000">
        <w:rPr>
          <w:spacing w:val="-6"/>
        </w:rPr>
        <w:t xml:space="preserve"> </w:t>
      </w:r>
      <w:r w:rsidR="00000000">
        <w:t>control,</w:t>
      </w:r>
      <w:r w:rsidR="00000000">
        <w:rPr>
          <w:spacing w:val="-7"/>
        </w:rPr>
        <w:t xml:space="preserve"> </w:t>
      </w:r>
      <w:r w:rsidR="00000000">
        <w:t>and</w:t>
      </w:r>
      <w:r w:rsidR="00000000">
        <w:rPr>
          <w:spacing w:val="-7"/>
        </w:rPr>
        <w:t xml:space="preserve"> </w:t>
      </w:r>
      <w:r w:rsidR="00000000">
        <w:t>physical</w:t>
      </w:r>
      <w:r w:rsidR="00000000">
        <w:rPr>
          <w:spacing w:val="-6"/>
        </w:rPr>
        <w:t xml:space="preserve"> </w:t>
      </w:r>
      <w:r w:rsidR="00000000">
        <w:t>security</w:t>
      </w:r>
      <w:r w:rsidR="00000000">
        <w:rPr>
          <w:spacing w:val="-12"/>
        </w:rPr>
        <w:t xml:space="preserve"> </w:t>
      </w:r>
      <w:r w:rsidR="00000000">
        <w:t>measures</w:t>
      </w:r>
      <w:r w:rsidR="00000000">
        <w:rPr>
          <w:spacing w:val="-7"/>
        </w:rPr>
        <w:t xml:space="preserve"> </w:t>
      </w:r>
      <w:r w:rsidR="00000000">
        <w:t>to</w:t>
      </w:r>
      <w:r w:rsidR="00000000">
        <w:rPr>
          <w:spacing w:val="-6"/>
        </w:rPr>
        <w:t xml:space="preserve"> </w:t>
      </w:r>
      <w:r w:rsidR="00000000">
        <w:t>prevent</w:t>
      </w:r>
      <w:r w:rsidR="00000000">
        <w:rPr>
          <w:spacing w:val="-6"/>
        </w:rPr>
        <w:t xml:space="preserve"> </w:t>
      </w:r>
      <w:r w:rsidR="00000000">
        <w:t>unauthorized access to system components.</w:t>
      </w:r>
      <w:r>
        <w:t xml:space="preserve"> </w:t>
      </w:r>
      <w:r w:rsidR="00000000">
        <w:t>Training and Support: It is important to provide training and ongoing support to airport staff to ensure that they can use the system effectively. This includes training on system operation, troubleshooting, and maintenance.</w:t>
      </w:r>
      <w:r>
        <w:t xml:space="preserve"> </w:t>
      </w:r>
      <w:r w:rsidR="00000000">
        <w:t>Overall, a well-integrated airport trunk mobile radio system can improve communication and coordination</w:t>
      </w:r>
      <w:r w:rsidR="00000000">
        <w:rPr>
          <w:spacing w:val="-2"/>
        </w:rPr>
        <w:t xml:space="preserve"> </w:t>
      </w:r>
      <w:r w:rsidR="00000000">
        <w:t>among</w:t>
      </w:r>
      <w:r w:rsidR="00000000">
        <w:rPr>
          <w:spacing w:val="-1"/>
        </w:rPr>
        <w:t xml:space="preserve"> </w:t>
      </w:r>
      <w:r w:rsidR="00000000">
        <w:t>airport</w:t>
      </w:r>
      <w:r w:rsidR="00000000">
        <w:rPr>
          <w:spacing w:val="-2"/>
        </w:rPr>
        <w:t xml:space="preserve"> </w:t>
      </w:r>
      <w:r w:rsidR="00000000">
        <w:t>staff</w:t>
      </w:r>
      <w:r w:rsidR="00000000">
        <w:rPr>
          <w:spacing w:val="-3"/>
        </w:rPr>
        <w:t xml:space="preserve"> </w:t>
      </w:r>
      <w:r w:rsidR="00000000">
        <w:t>and</w:t>
      </w:r>
      <w:r w:rsidR="00000000">
        <w:rPr>
          <w:spacing w:val="-2"/>
        </w:rPr>
        <w:t xml:space="preserve"> </w:t>
      </w:r>
      <w:r w:rsidR="00000000">
        <w:t>other</w:t>
      </w:r>
      <w:r w:rsidR="00000000">
        <w:rPr>
          <w:spacing w:val="-1"/>
        </w:rPr>
        <w:t xml:space="preserve"> </w:t>
      </w:r>
      <w:r w:rsidR="00000000">
        <w:t>agencies,</w:t>
      </w:r>
      <w:r w:rsidR="00000000">
        <w:rPr>
          <w:spacing w:val="-2"/>
        </w:rPr>
        <w:t xml:space="preserve"> </w:t>
      </w:r>
      <w:r w:rsidR="00000000">
        <w:t>increase</w:t>
      </w:r>
      <w:r w:rsidR="00000000">
        <w:rPr>
          <w:spacing w:val="-3"/>
        </w:rPr>
        <w:t xml:space="preserve"> </w:t>
      </w:r>
      <w:r w:rsidR="00000000">
        <w:t>operational</w:t>
      </w:r>
      <w:r w:rsidR="00000000">
        <w:rPr>
          <w:spacing w:val="-1"/>
        </w:rPr>
        <w:t xml:space="preserve"> </w:t>
      </w:r>
      <w:r w:rsidR="00000000">
        <w:t>efficiency,</w:t>
      </w:r>
      <w:r w:rsidR="00000000">
        <w:rPr>
          <w:spacing w:val="-2"/>
        </w:rPr>
        <w:t xml:space="preserve"> </w:t>
      </w:r>
      <w:r w:rsidR="00000000">
        <w:t>and enhance safety and security at the airport.</w:t>
      </w:r>
      <w:r>
        <w:t xml:space="preserve"> </w:t>
      </w:r>
      <w:r w:rsidR="00000000">
        <w:rPr>
          <w:spacing w:val="-2"/>
        </w:rPr>
        <w:t>SUPPLIERS</w:t>
      </w:r>
      <w:r>
        <w:t xml:space="preserve"> </w:t>
      </w:r>
      <w:r w:rsidR="00000000">
        <w:t>There are</w:t>
      </w:r>
      <w:r w:rsidR="00000000">
        <w:rPr>
          <w:spacing w:val="-1"/>
        </w:rPr>
        <w:t xml:space="preserve"> </w:t>
      </w:r>
      <w:r w:rsidR="00000000">
        <w:t>several suppliers of airport trunk mobile radio systems, and the choice of supplier will depend</w:t>
      </w:r>
      <w:r w:rsidR="00000000">
        <w:rPr>
          <w:spacing w:val="-10"/>
        </w:rPr>
        <w:t xml:space="preserve"> </w:t>
      </w:r>
      <w:r w:rsidR="00000000">
        <w:t>on</w:t>
      </w:r>
      <w:r w:rsidR="00000000">
        <w:rPr>
          <w:spacing w:val="-8"/>
        </w:rPr>
        <w:t xml:space="preserve"> </w:t>
      </w:r>
      <w:r w:rsidR="00000000">
        <w:t>the</w:t>
      </w:r>
      <w:r w:rsidR="00000000">
        <w:rPr>
          <w:spacing w:val="-10"/>
        </w:rPr>
        <w:t xml:space="preserve"> </w:t>
      </w:r>
      <w:r w:rsidR="00000000">
        <w:t>specific</w:t>
      </w:r>
      <w:r w:rsidR="00000000">
        <w:rPr>
          <w:spacing w:val="-8"/>
        </w:rPr>
        <w:t xml:space="preserve"> </w:t>
      </w:r>
      <w:r w:rsidR="00000000">
        <w:t>needs</w:t>
      </w:r>
      <w:r w:rsidR="00000000">
        <w:rPr>
          <w:spacing w:val="-9"/>
        </w:rPr>
        <w:t xml:space="preserve"> </w:t>
      </w:r>
      <w:r w:rsidR="00000000">
        <w:t>and</w:t>
      </w:r>
      <w:r w:rsidR="00000000">
        <w:rPr>
          <w:spacing w:val="-8"/>
        </w:rPr>
        <w:t xml:space="preserve"> </w:t>
      </w:r>
      <w:r w:rsidR="00000000">
        <w:t>requirements</w:t>
      </w:r>
      <w:r w:rsidR="00000000">
        <w:rPr>
          <w:spacing w:val="-9"/>
        </w:rPr>
        <w:t xml:space="preserve"> </w:t>
      </w:r>
      <w:r w:rsidR="00000000">
        <w:t>of</w:t>
      </w:r>
      <w:r w:rsidR="00000000">
        <w:rPr>
          <w:spacing w:val="-10"/>
        </w:rPr>
        <w:t xml:space="preserve"> </w:t>
      </w:r>
      <w:r w:rsidR="00000000">
        <w:t>the</w:t>
      </w:r>
      <w:r w:rsidR="00000000">
        <w:rPr>
          <w:spacing w:val="-11"/>
        </w:rPr>
        <w:t xml:space="preserve"> </w:t>
      </w:r>
      <w:r w:rsidR="00000000">
        <w:t>airport.</w:t>
      </w:r>
      <w:r w:rsidR="00000000">
        <w:rPr>
          <w:spacing w:val="-10"/>
        </w:rPr>
        <w:t xml:space="preserve"> </w:t>
      </w:r>
      <w:r w:rsidR="00000000">
        <w:t>Here</w:t>
      </w:r>
      <w:r w:rsidR="00000000">
        <w:rPr>
          <w:spacing w:val="-9"/>
        </w:rPr>
        <w:t xml:space="preserve"> </w:t>
      </w:r>
      <w:r w:rsidR="00000000">
        <w:t>are</w:t>
      </w:r>
      <w:r w:rsidR="00000000">
        <w:rPr>
          <w:spacing w:val="-11"/>
        </w:rPr>
        <w:t xml:space="preserve"> </w:t>
      </w:r>
      <w:r w:rsidR="00000000">
        <w:t>some</w:t>
      </w:r>
      <w:r w:rsidR="00000000">
        <w:rPr>
          <w:spacing w:val="-8"/>
        </w:rPr>
        <w:t xml:space="preserve"> </w:t>
      </w:r>
      <w:r w:rsidR="00000000">
        <w:t>of</w:t>
      </w:r>
      <w:r w:rsidR="00000000">
        <w:rPr>
          <w:spacing w:val="-10"/>
        </w:rPr>
        <w:t xml:space="preserve"> </w:t>
      </w:r>
      <w:r w:rsidR="00000000">
        <w:t>the</w:t>
      </w:r>
      <w:r w:rsidR="00000000">
        <w:rPr>
          <w:spacing w:val="-8"/>
        </w:rPr>
        <w:t xml:space="preserve"> </w:t>
      </w:r>
      <w:r w:rsidR="00000000">
        <w:t>major</w:t>
      </w:r>
      <w:r w:rsidR="00000000">
        <w:rPr>
          <w:spacing w:val="-8"/>
        </w:rPr>
        <w:t xml:space="preserve"> </w:t>
      </w:r>
      <w:r w:rsidR="00000000">
        <w:t>suppliers in the market:</w:t>
      </w:r>
      <w:r>
        <w:t xml:space="preserve"> </w:t>
      </w:r>
      <w:r w:rsidR="00000000">
        <w:t>Motorola Solutions: Motorola Solutions is a leading supplier of mission-critical communication solutions, including airport trunk mobile radio systems. Their systems are designed to provide reliable communication and seamless integration with other airport systems.</w:t>
      </w:r>
      <w:r>
        <w:t xml:space="preserve"> </w:t>
      </w:r>
      <w:r w:rsidR="00000000">
        <w:rPr>
          <w:rFonts w:ascii="Palatino"/>
          <w:spacing w:val="-5"/>
        </w:rPr>
        <w:t>600</w:t>
      </w:r>
      <w:r>
        <w:rPr>
          <w:rFonts w:ascii="Palatino"/>
        </w:rPr>
        <w:t xml:space="preserve">   </w:t>
      </w:r>
      <w:r w:rsidR="00000000">
        <w:t>Harris Corporation: Harris Corporation provides integrated communication systems for airports, including</w:t>
      </w:r>
      <w:r w:rsidR="00000000">
        <w:rPr>
          <w:spacing w:val="-1"/>
        </w:rPr>
        <w:t xml:space="preserve"> </w:t>
      </w:r>
      <w:r w:rsidR="00000000">
        <w:t>trunked radio systems.</w:t>
      </w:r>
      <w:r w:rsidR="00000000">
        <w:rPr>
          <w:spacing w:val="-3"/>
        </w:rPr>
        <w:t xml:space="preserve"> </w:t>
      </w:r>
      <w:r w:rsidR="00000000">
        <w:t>Their systems are designed to meet the specific requirements of airport environments and provide reliable and secure communication.</w:t>
      </w:r>
      <w:r>
        <w:t xml:space="preserve"> </w:t>
      </w:r>
      <w:r w:rsidR="00000000">
        <w:t>Thales Group: Thales Group provides communication and information systems for airports, including</w:t>
      </w:r>
      <w:r w:rsidR="00000000">
        <w:rPr>
          <w:spacing w:val="-1"/>
        </w:rPr>
        <w:t xml:space="preserve"> </w:t>
      </w:r>
      <w:r w:rsidR="00000000">
        <w:t>trunked radio systems.</w:t>
      </w:r>
      <w:r w:rsidR="00000000">
        <w:rPr>
          <w:spacing w:val="-3"/>
        </w:rPr>
        <w:t xml:space="preserve"> </w:t>
      </w:r>
      <w:r w:rsidR="00000000">
        <w:t>Their systems are</w:t>
      </w:r>
      <w:r w:rsidR="00000000">
        <w:rPr>
          <w:spacing w:val="-1"/>
        </w:rPr>
        <w:t xml:space="preserve"> </w:t>
      </w:r>
      <w:r w:rsidR="00000000">
        <w:t>designed to provide</w:t>
      </w:r>
      <w:r w:rsidR="00000000">
        <w:rPr>
          <w:spacing w:val="-1"/>
        </w:rPr>
        <w:t xml:space="preserve"> </w:t>
      </w:r>
      <w:r w:rsidR="00000000">
        <w:t>real-time communication and collaboration among airport staff and other agencies.</w:t>
      </w:r>
      <w:r>
        <w:t xml:space="preserve"> </w:t>
      </w:r>
      <w:r w:rsidR="00000000">
        <w:t>Hytera</w:t>
      </w:r>
      <w:r w:rsidR="00000000">
        <w:rPr>
          <w:spacing w:val="-15"/>
        </w:rPr>
        <w:t xml:space="preserve"> </w:t>
      </w:r>
      <w:r w:rsidR="00000000">
        <w:t>Communications</w:t>
      </w:r>
      <w:r w:rsidR="00000000">
        <w:rPr>
          <w:spacing w:val="-11"/>
        </w:rPr>
        <w:t xml:space="preserve"> </w:t>
      </w:r>
      <w:r w:rsidR="00000000">
        <w:t>Corporation:</w:t>
      </w:r>
      <w:r w:rsidR="00000000">
        <w:rPr>
          <w:spacing w:val="-14"/>
        </w:rPr>
        <w:t xml:space="preserve"> </w:t>
      </w:r>
      <w:r w:rsidR="00000000">
        <w:t>Hytera</w:t>
      </w:r>
      <w:r w:rsidR="00000000">
        <w:rPr>
          <w:spacing w:val="-14"/>
        </w:rPr>
        <w:t xml:space="preserve"> </w:t>
      </w:r>
      <w:r w:rsidR="00000000">
        <w:t>Communications</w:t>
      </w:r>
      <w:r w:rsidR="00000000">
        <w:rPr>
          <w:spacing w:val="-14"/>
        </w:rPr>
        <w:t xml:space="preserve"> </w:t>
      </w:r>
      <w:r w:rsidR="00000000">
        <w:t>Corporation</w:t>
      </w:r>
      <w:r w:rsidR="00000000">
        <w:rPr>
          <w:spacing w:val="-12"/>
        </w:rPr>
        <w:t xml:space="preserve"> </w:t>
      </w:r>
      <w:r w:rsidR="00000000">
        <w:t>is</w:t>
      </w:r>
      <w:r w:rsidR="00000000">
        <w:rPr>
          <w:spacing w:val="-13"/>
        </w:rPr>
        <w:t xml:space="preserve"> </w:t>
      </w:r>
      <w:r w:rsidR="00000000">
        <w:t>a</w:t>
      </w:r>
      <w:r w:rsidR="00000000">
        <w:rPr>
          <w:spacing w:val="-15"/>
        </w:rPr>
        <w:t xml:space="preserve"> </w:t>
      </w:r>
      <w:r w:rsidR="00000000">
        <w:t>global</w:t>
      </w:r>
      <w:r w:rsidR="00000000">
        <w:rPr>
          <w:spacing w:val="-14"/>
        </w:rPr>
        <w:t xml:space="preserve"> </w:t>
      </w:r>
      <w:r w:rsidR="00000000">
        <w:t>provider</w:t>
      </w:r>
      <w:r w:rsidR="00000000">
        <w:rPr>
          <w:spacing w:val="-13"/>
        </w:rPr>
        <w:t xml:space="preserve"> </w:t>
      </w:r>
      <w:r w:rsidR="00000000">
        <w:t>of professional</w:t>
      </w:r>
      <w:r w:rsidR="00000000">
        <w:rPr>
          <w:spacing w:val="-8"/>
        </w:rPr>
        <w:t xml:space="preserve"> </w:t>
      </w:r>
      <w:r w:rsidR="00000000">
        <w:t>mobile</w:t>
      </w:r>
      <w:r w:rsidR="00000000">
        <w:rPr>
          <w:spacing w:val="-6"/>
        </w:rPr>
        <w:t xml:space="preserve"> </w:t>
      </w:r>
      <w:r w:rsidR="00000000">
        <w:t>radio</w:t>
      </w:r>
      <w:r w:rsidR="00000000">
        <w:rPr>
          <w:spacing w:val="-6"/>
        </w:rPr>
        <w:t xml:space="preserve"> </w:t>
      </w:r>
      <w:r w:rsidR="00000000">
        <w:t>systems,</w:t>
      </w:r>
      <w:r w:rsidR="00000000">
        <w:rPr>
          <w:spacing w:val="-8"/>
        </w:rPr>
        <w:t xml:space="preserve"> </w:t>
      </w:r>
      <w:r w:rsidR="00000000">
        <w:t>including</w:t>
      </w:r>
      <w:r w:rsidR="00000000">
        <w:rPr>
          <w:spacing w:val="-8"/>
        </w:rPr>
        <w:t xml:space="preserve"> </w:t>
      </w:r>
      <w:r w:rsidR="00000000">
        <w:t>trunked</w:t>
      </w:r>
      <w:r w:rsidR="00000000">
        <w:rPr>
          <w:spacing w:val="-8"/>
        </w:rPr>
        <w:t xml:space="preserve"> </w:t>
      </w:r>
      <w:r w:rsidR="00000000">
        <w:t>radio</w:t>
      </w:r>
      <w:r w:rsidR="00000000">
        <w:rPr>
          <w:spacing w:val="-6"/>
        </w:rPr>
        <w:t xml:space="preserve"> </w:t>
      </w:r>
      <w:r w:rsidR="00000000">
        <w:t>systems</w:t>
      </w:r>
      <w:r w:rsidR="00000000">
        <w:rPr>
          <w:spacing w:val="-8"/>
        </w:rPr>
        <w:t xml:space="preserve"> </w:t>
      </w:r>
      <w:r w:rsidR="00000000">
        <w:t>for</w:t>
      </w:r>
      <w:r w:rsidR="00000000">
        <w:rPr>
          <w:spacing w:val="-8"/>
        </w:rPr>
        <w:t xml:space="preserve"> </w:t>
      </w:r>
      <w:r w:rsidR="00000000">
        <w:t>airports.</w:t>
      </w:r>
      <w:r w:rsidR="00000000">
        <w:rPr>
          <w:spacing w:val="-13"/>
        </w:rPr>
        <w:t xml:space="preserve"> </w:t>
      </w:r>
      <w:r w:rsidR="00000000">
        <w:t>Their</w:t>
      </w:r>
      <w:r w:rsidR="00000000">
        <w:rPr>
          <w:spacing w:val="-6"/>
        </w:rPr>
        <w:t xml:space="preserve"> </w:t>
      </w:r>
      <w:r w:rsidR="00000000">
        <w:t>systems</w:t>
      </w:r>
      <w:r w:rsidR="00000000">
        <w:rPr>
          <w:spacing w:val="-8"/>
        </w:rPr>
        <w:t xml:space="preserve"> </w:t>
      </w:r>
      <w:r w:rsidR="00000000">
        <w:t>are designed to provide reliable and secure communication in harsh and challenging environments.</w:t>
      </w:r>
      <w:r>
        <w:t xml:space="preserve"> </w:t>
      </w:r>
      <w:r w:rsidR="00000000">
        <w:t>Kenwood: Kenwood provides communication solutions for airports, including trunked radio systems.</w:t>
      </w:r>
      <w:r w:rsidR="00000000">
        <w:rPr>
          <w:spacing w:val="-15"/>
        </w:rPr>
        <w:t xml:space="preserve"> </w:t>
      </w:r>
      <w:r w:rsidR="00000000">
        <w:t>Their</w:t>
      </w:r>
      <w:r w:rsidR="00000000">
        <w:rPr>
          <w:spacing w:val="-15"/>
        </w:rPr>
        <w:t xml:space="preserve"> </w:t>
      </w:r>
      <w:r w:rsidR="00000000">
        <w:t>systems</w:t>
      </w:r>
      <w:r w:rsidR="00000000">
        <w:rPr>
          <w:spacing w:val="-15"/>
        </w:rPr>
        <w:t xml:space="preserve"> </w:t>
      </w:r>
      <w:r w:rsidR="00000000">
        <w:t>are</w:t>
      </w:r>
      <w:r w:rsidR="00000000">
        <w:rPr>
          <w:spacing w:val="-15"/>
        </w:rPr>
        <w:t xml:space="preserve"> </w:t>
      </w:r>
      <w:r w:rsidR="00000000">
        <w:t>designed</w:t>
      </w:r>
      <w:r w:rsidR="00000000">
        <w:rPr>
          <w:spacing w:val="-13"/>
        </w:rPr>
        <w:t xml:space="preserve"> </w:t>
      </w:r>
      <w:r w:rsidR="00000000">
        <w:t>to</w:t>
      </w:r>
      <w:r w:rsidR="00000000">
        <w:rPr>
          <w:spacing w:val="-15"/>
        </w:rPr>
        <w:t xml:space="preserve"> </w:t>
      </w:r>
      <w:r w:rsidR="00000000">
        <w:t>provide</w:t>
      </w:r>
      <w:r w:rsidR="00000000">
        <w:rPr>
          <w:spacing w:val="-15"/>
        </w:rPr>
        <w:t xml:space="preserve"> </w:t>
      </w:r>
      <w:r w:rsidR="00000000">
        <w:t>seamless</w:t>
      </w:r>
      <w:r w:rsidR="00000000">
        <w:rPr>
          <w:spacing w:val="-15"/>
        </w:rPr>
        <w:t xml:space="preserve"> </w:t>
      </w:r>
      <w:r w:rsidR="00000000">
        <w:t>integration</w:t>
      </w:r>
      <w:r w:rsidR="00000000">
        <w:rPr>
          <w:spacing w:val="-15"/>
        </w:rPr>
        <w:t xml:space="preserve"> </w:t>
      </w:r>
      <w:r w:rsidR="00000000">
        <w:t>with</w:t>
      </w:r>
      <w:r w:rsidR="00000000">
        <w:rPr>
          <w:spacing w:val="-15"/>
        </w:rPr>
        <w:t xml:space="preserve"> </w:t>
      </w:r>
      <w:r w:rsidR="00000000">
        <w:t>other</w:t>
      </w:r>
      <w:r w:rsidR="00000000">
        <w:rPr>
          <w:spacing w:val="-14"/>
        </w:rPr>
        <w:t xml:space="preserve"> </w:t>
      </w:r>
      <w:r w:rsidR="00000000">
        <w:t>airport</w:t>
      </w:r>
      <w:r w:rsidR="00000000">
        <w:rPr>
          <w:spacing w:val="-15"/>
        </w:rPr>
        <w:t xml:space="preserve"> </w:t>
      </w:r>
      <w:r w:rsidR="00000000">
        <w:t>systems</w:t>
      </w:r>
      <w:r w:rsidR="00000000">
        <w:rPr>
          <w:spacing w:val="-13"/>
        </w:rPr>
        <w:t xml:space="preserve"> </w:t>
      </w:r>
      <w:r w:rsidR="00000000">
        <w:t>and offer a wide range of features to meet the specific needs of airports.</w:t>
      </w:r>
      <w:r>
        <w:t xml:space="preserve"> </w:t>
      </w:r>
      <w:r w:rsidR="00000000">
        <w:t>Other suppliers of airport trunk mobile radio systems include Sepura, Tait Communications, and Icom</w:t>
      </w:r>
      <w:r w:rsidR="00000000">
        <w:rPr>
          <w:spacing w:val="-15"/>
        </w:rPr>
        <w:t xml:space="preserve"> </w:t>
      </w:r>
      <w:r w:rsidR="00000000">
        <w:t>America.</w:t>
      </w:r>
      <w:r w:rsidR="00000000">
        <w:rPr>
          <w:spacing w:val="-15"/>
        </w:rPr>
        <w:t xml:space="preserve"> </w:t>
      </w:r>
      <w:r w:rsidR="00000000">
        <w:t>It</w:t>
      </w:r>
      <w:r w:rsidR="00000000">
        <w:rPr>
          <w:spacing w:val="-15"/>
        </w:rPr>
        <w:t xml:space="preserve"> </w:t>
      </w:r>
      <w:r w:rsidR="00000000">
        <w:t>is</w:t>
      </w:r>
      <w:r w:rsidR="00000000">
        <w:rPr>
          <w:spacing w:val="-11"/>
        </w:rPr>
        <w:t xml:space="preserve"> </w:t>
      </w:r>
      <w:r w:rsidR="00000000">
        <w:t>important</w:t>
      </w:r>
      <w:r w:rsidR="00000000">
        <w:rPr>
          <w:spacing w:val="-13"/>
        </w:rPr>
        <w:t xml:space="preserve"> </w:t>
      </w:r>
      <w:r w:rsidR="00000000">
        <w:t>for</w:t>
      </w:r>
      <w:r w:rsidR="00000000">
        <w:rPr>
          <w:spacing w:val="-15"/>
        </w:rPr>
        <w:t xml:space="preserve"> </w:t>
      </w:r>
      <w:r w:rsidR="00000000">
        <w:t>airports</w:t>
      </w:r>
      <w:r w:rsidR="00000000">
        <w:rPr>
          <w:spacing w:val="-12"/>
        </w:rPr>
        <w:t xml:space="preserve"> </w:t>
      </w:r>
      <w:r w:rsidR="00000000">
        <w:t>to</w:t>
      </w:r>
      <w:r w:rsidR="00000000">
        <w:rPr>
          <w:spacing w:val="-13"/>
        </w:rPr>
        <w:t xml:space="preserve"> </w:t>
      </w:r>
      <w:r w:rsidR="00000000">
        <w:t>conduct</w:t>
      </w:r>
      <w:r w:rsidR="00000000">
        <w:rPr>
          <w:spacing w:val="-13"/>
        </w:rPr>
        <w:t xml:space="preserve"> </w:t>
      </w:r>
      <w:r w:rsidR="00000000">
        <w:t>thorough</w:t>
      </w:r>
      <w:r w:rsidR="00000000">
        <w:rPr>
          <w:spacing w:val="-13"/>
        </w:rPr>
        <w:t xml:space="preserve"> </w:t>
      </w:r>
      <w:r w:rsidR="00000000">
        <w:t>research</w:t>
      </w:r>
      <w:r w:rsidR="00000000">
        <w:rPr>
          <w:spacing w:val="-11"/>
        </w:rPr>
        <w:t xml:space="preserve"> </w:t>
      </w:r>
      <w:r w:rsidR="00000000">
        <w:t>and</w:t>
      </w:r>
      <w:r w:rsidR="00000000">
        <w:rPr>
          <w:spacing w:val="-11"/>
        </w:rPr>
        <w:t xml:space="preserve"> </w:t>
      </w:r>
      <w:r w:rsidR="00000000">
        <w:t>evaluation</w:t>
      </w:r>
      <w:r w:rsidR="00000000">
        <w:rPr>
          <w:spacing w:val="-13"/>
        </w:rPr>
        <w:t xml:space="preserve"> </w:t>
      </w:r>
      <w:r w:rsidR="00000000">
        <w:t>of</w:t>
      </w:r>
      <w:r w:rsidR="00000000">
        <w:rPr>
          <w:spacing w:val="-14"/>
        </w:rPr>
        <w:t xml:space="preserve"> </w:t>
      </w:r>
      <w:r w:rsidR="00000000">
        <w:t>suppliers before selecting a system to ensure that it meets their specific needs and requirements.</w:t>
      </w:r>
      <w:r>
        <w:t xml:space="preserve">             </w:t>
      </w:r>
      <w:r w:rsidR="00000000">
        <w:rPr>
          <w:rFonts w:ascii="Palatino"/>
          <w:spacing w:val="-5"/>
        </w:rPr>
        <w:t>601</w:t>
      </w:r>
      <w:r>
        <w:rPr>
          <w:rFonts w:ascii="Palatino"/>
        </w:rPr>
        <w:t xml:space="preserve">  </w:t>
      </w:r>
      <w:r>
        <w:rPr>
          <w:rFonts w:ascii="Palatino"/>
          <w:sz w:val="28"/>
        </w:rPr>
        <w:t xml:space="preserve"> </w:t>
      </w:r>
      <w:bookmarkStart w:id="208" w:name="WIRELESS_LOCAL_AREA_NETWORK"/>
      <w:bookmarkStart w:id="209" w:name="_bookmark108"/>
      <w:bookmarkEnd w:id="208"/>
      <w:bookmarkEnd w:id="209"/>
      <w:r w:rsidR="00000000">
        <w:t>WIRELESS</w:t>
      </w:r>
      <w:r w:rsidR="00000000">
        <w:rPr>
          <w:spacing w:val="-8"/>
        </w:rPr>
        <w:t xml:space="preserve"> </w:t>
      </w:r>
      <w:r w:rsidR="00000000">
        <w:t>LOCAL</w:t>
      </w:r>
      <w:r w:rsidR="00000000">
        <w:rPr>
          <w:spacing w:val="-8"/>
        </w:rPr>
        <w:t xml:space="preserve"> </w:t>
      </w:r>
      <w:r w:rsidR="00000000">
        <w:t>AREA</w:t>
      </w:r>
      <w:r w:rsidR="00000000">
        <w:rPr>
          <w:spacing w:val="-7"/>
        </w:rPr>
        <w:t xml:space="preserve"> </w:t>
      </w:r>
      <w:r w:rsidR="00000000">
        <w:rPr>
          <w:spacing w:val="-2"/>
        </w:rPr>
        <w:t>NETWORK</w:t>
      </w:r>
      <w:r>
        <w:t xml:space="preserve"> </w:t>
      </w:r>
      <w:r w:rsidR="00000000">
        <w:rPr>
          <w:spacing w:val="-2"/>
        </w:rPr>
        <w:t>INTRODUCTION</w:t>
      </w:r>
      <w:r>
        <w:t xml:space="preserve"> </w:t>
      </w:r>
      <w:r w:rsidR="00000000">
        <w:t>An airport Wireless Local Area Network (WLAN) is a network infrastructure that provides wireless internet connectivity to airport passengers, employees, and other stakeholders. The WLAN</w:t>
      </w:r>
      <w:r w:rsidR="00000000">
        <w:rPr>
          <w:spacing w:val="-9"/>
        </w:rPr>
        <w:t xml:space="preserve"> </w:t>
      </w:r>
      <w:r w:rsidR="00000000">
        <w:t>allows</w:t>
      </w:r>
      <w:r w:rsidR="00000000">
        <w:rPr>
          <w:spacing w:val="-11"/>
        </w:rPr>
        <w:t xml:space="preserve"> </w:t>
      </w:r>
      <w:r w:rsidR="00000000">
        <w:t>users</w:t>
      </w:r>
      <w:r w:rsidR="00000000">
        <w:rPr>
          <w:spacing w:val="-11"/>
        </w:rPr>
        <w:t xml:space="preserve"> </w:t>
      </w:r>
      <w:r w:rsidR="00000000">
        <w:t>to</w:t>
      </w:r>
      <w:r w:rsidR="00000000">
        <w:rPr>
          <w:spacing w:val="-8"/>
        </w:rPr>
        <w:t xml:space="preserve"> </w:t>
      </w:r>
      <w:r w:rsidR="00000000">
        <w:t>access</w:t>
      </w:r>
      <w:r w:rsidR="00000000">
        <w:rPr>
          <w:spacing w:val="-10"/>
        </w:rPr>
        <w:t xml:space="preserve"> </w:t>
      </w:r>
      <w:r w:rsidR="00000000">
        <w:t>the</w:t>
      </w:r>
      <w:r w:rsidR="00000000">
        <w:rPr>
          <w:spacing w:val="-11"/>
        </w:rPr>
        <w:t xml:space="preserve"> </w:t>
      </w:r>
      <w:r w:rsidR="00000000">
        <w:t>internet</w:t>
      </w:r>
      <w:r w:rsidR="00000000">
        <w:rPr>
          <w:spacing w:val="-10"/>
        </w:rPr>
        <w:t xml:space="preserve"> </w:t>
      </w:r>
      <w:r w:rsidR="00000000">
        <w:t>using</w:t>
      </w:r>
      <w:r w:rsidR="00000000">
        <w:rPr>
          <w:spacing w:val="-13"/>
        </w:rPr>
        <w:t xml:space="preserve"> </w:t>
      </w:r>
      <w:r w:rsidR="00000000">
        <w:t>their</w:t>
      </w:r>
      <w:r w:rsidR="00000000">
        <w:rPr>
          <w:spacing w:val="-11"/>
        </w:rPr>
        <w:t xml:space="preserve"> </w:t>
      </w:r>
      <w:r w:rsidR="00000000">
        <w:t>mobile</w:t>
      </w:r>
      <w:r w:rsidR="00000000">
        <w:rPr>
          <w:spacing w:val="-11"/>
        </w:rPr>
        <w:t xml:space="preserve"> </w:t>
      </w:r>
      <w:r w:rsidR="00000000">
        <w:t>devices</w:t>
      </w:r>
      <w:r w:rsidR="00000000">
        <w:rPr>
          <w:spacing w:val="-8"/>
        </w:rPr>
        <w:t xml:space="preserve"> </w:t>
      </w:r>
      <w:r w:rsidR="00000000">
        <w:t>such</w:t>
      </w:r>
      <w:r w:rsidR="00000000">
        <w:rPr>
          <w:spacing w:val="-8"/>
        </w:rPr>
        <w:t xml:space="preserve"> </w:t>
      </w:r>
      <w:r w:rsidR="00000000">
        <w:t>as</w:t>
      </w:r>
      <w:r w:rsidR="00000000">
        <w:rPr>
          <w:spacing w:val="-8"/>
        </w:rPr>
        <w:t xml:space="preserve"> </w:t>
      </w:r>
      <w:r w:rsidR="00000000">
        <w:t>smartphones,</w:t>
      </w:r>
      <w:r w:rsidR="00000000">
        <w:rPr>
          <w:spacing w:val="-11"/>
        </w:rPr>
        <w:t xml:space="preserve"> </w:t>
      </w:r>
      <w:r w:rsidR="00000000">
        <w:t>tablets, or laptops.</w:t>
      </w:r>
      <w:r>
        <w:t xml:space="preserve"> </w:t>
      </w:r>
      <w:r w:rsidR="00000000">
        <w:t>The WLAN typically uses Wi-Fi technology and operates on a dedicated frequency band. The system</w:t>
      </w:r>
      <w:r w:rsidR="00000000">
        <w:rPr>
          <w:spacing w:val="-3"/>
        </w:rPr>
        <w:t xml:space="preserve"> </w:t>
      </w:r>
      <w:r w:rsidR="00000000">
        <w:t>is</w:t>
      </w:r>
      <w:r w:rsidR="00000000">
        <w:rPr>
          <w:spacing w:val="-4"/>
        </w:rPr>
        <w:t xml:space="preserve"> </w:t>
      </w:r>
      <w:r w:rsidR="00000000">
        <w:t>designed</w:t>
      </w:r>
      <w:r w:rsidR="00000000">
        <w:rPr>
          <w:spacing w:val="-3"/>
        </w:rPr>
        <w:t xml:space="preserve"> </w:t>
      </w:r>
      <w:r w:rsidR="00000000">
        <w:t>to</w:t>
      </w:r>
      <w:r w:rsidR="00000000">
        <w:rPr>
          <w:spacing w:val="-3"/>
        </w:rPr>
        <w:t xml:space="preserve"> </w:t>
      </w:r>
      <w:r w:rsidR="00000000">
        <w:t>provide</w:t>
      </w:r>
      <w:r w:rsidR="00000000">
        <w:rPr>
          <w:spacing w:val="-3"/>
        </w:rPr>
        <w:t xml:space="preserve"> </w:t>
      </w:r>
      <w:r w:rsidR="00000000">
        <w:t>reliable</w:t>
      </w:r>
      <w:r w:rsidR="00000000">
        <w:rPr>
          <w:spacing w:val="-2"/>
        </w:rPr>
        <w:t xml:space="preserve"> </w:t>
      </w:r>
      <w:r w:rsidR="00000000">
        <w:t>and</w:t>
      </w:r>
      <w:r w:rsidR="00000000">
        <w:rPr>
          <w:spacing w:val="-1"/>
        </w:rPr>
        <w:t xml:space="preserve"> </w:t>
      </w:r>
      <w:r w:rsidR="00000000">
        <w:t>secure</w:t>
      </w:r>
      <w:r w:rsidR="00000000">
        <w:rPr>
          <w:spacing w:val="-3"/>
        </w:rPr>
        <w:t xml:space="preserve"> </w:t>
      </w:r>
      <w:r w:rsidR="00000000">
        <w:t>wireless</w:t>
      </w:r>
      <w:r w:rsidR="00000000">
        <w:rPr>
          <w:spacing w:val="-4"/>
        </w:rPr>
        <w:t xml:space="preserve"> </w:t>
      </w:r>
      <w:r w:rsidR="00000000">
        <w:t>connectivity</w:t>
      </w:r>
      <w:r w:rsidR="00000000">
        <w:rPr>
          <w:spacing w:val="-2"/>
        </w:rPr>
        <w:t xml:space="preserve"> </w:t>
      </w:r>
      <w:r w:rsidR="00000000">
        <w:t>to</w:t>
      </w:r>
      <w:r w:rsidR="00000000">
        <w:rPr>
          <w:spacing w:val="-3"/>
        </w:rPr>
        <w:t xml:space="preserve"> </w:t>
      </w:r>
      <w:r w:rsidR="00000000">
        <w:t>a</w:t>
      </w:r>
      <w:r w:rsidR="00000000">
        <w:rPr>
          <w:spacing w:val="-2"/>
        </w:rPr>
        <w:t xml:space="preserve"> </w:t>
      </w:r>
      <w:r w:rsidR="00000000">
        <w:t>large</w:t>
      </w:r>
      <w:r w:rsidR="00000000">
        <w:rPr>
          <w:spacing w:val="-2"/>
        </w:rPr>
        <w:t xml:space="preserve"> </w:t>
      </w:r>
      <w:r w:rsidR="00000000">
        <w:t>number</w:t>
      </w:r>
      <w:r w:rsidR="00000000">
        <w:rPr>
          <w:spacing w:val="-3"/>
        </w:rPr>
        <w:t xml:space="preserve"> </w:t>
      </w:r>
      <w:r w:rsidR="00000000">
        <w:t>of</w:t>
      </w:r>
      <w:r w:rsidR="00000000">
        <w:rPr>
          <w:spacing w:val="-3"/>
        </w:rPr>
        <w:t xml:space="preserve"> </w:t>
      </w:r>
      <w:r w:rsidR="00000000">
        <w:t xml:space="preserve">users </w:t>
      </w:r>
      <w:r w:rsidR="00000000">
        <w:lastRenderedPageBreak/>
        <w:t>simultaneously, even in high-density areas such as airport terminals or lounges.</w:t>
      </w:r>
      <w:r>
        <w:t xml:space="preserve"> </w:t>
      </w:r>
      <w:r w:rsidR="00000000">
        <w:t>The airport WLAN may include a range of access points strategically located throughout the airport,</w:t>
      </w:r>
      <w:r w:rsidR="00000000">
        <w:rPr>
          <w:spacing w:val="-5"/>
        </w:rPr>
        <w:t xml:space="preserve"> </w:t>
      </w:r>
      <w:r w:rsidR="00000000">
        <w:t>allowing</w:t>
      </w:r>
      <w:r w:rsidR="00000000">
        <w:rPr>
          <w:spacing w:val="-8"/>
        </w:rPr>
        <w:t xml:space="preserve"> </w:t>
      </w:r>
      <w:r w:rsidR="00000000">
        <w:t>users</w:t>
      </w:r>
      <w:r w:rsidR="00000000">
        <w:rPr>
          <w:spacing w:val="-4"/>
        </w:rPr>
        <w:t xml:space="preserve"> </w:t>
      </w:r>
      <w:r w:rsidR="00000000">
        <w:t>to</w:t>
      </w:r>
      <w:r w:rsidR="00000000">
        <w:rPr>
          <w:spacing w:val="-5"/>
        </w:rPr>
        <w:t xml:space="preserve"> </w:t>
      </w:r>
      <w:r w:rsidR="00000000">
        <w:t>access</w:t>
      </w:r>
      <w:r w:rsidR="00000000">
        <w:rPr>
          <w:spacing w:val="-5"/>
        </w:rPr>
        <w:t xml:space="preserve"> </w:t>
      </w:r>
      <w:r w:rsidR="00000000">
        <w:t>the</w:t>
      </w:r>
      <w:r w:rsidR="00000000">
        <w:rPr>
          <w:spacing w:val="-6"/>
        </w:rPr>
        <w:t xml:space="preserve"> </w:t>
      </w:r>
      <w:r w:rsidR="00000000">
        <w:t>internet</w:t>
      </w:r>
      <w:r w:rsidR="00000000">
        <w:rPr>
          <w:spacing w:val="-5"/>
        </w:rPr>
        <w:t xml:space="preserve"> </w:t>
      </w:r>
      <w:r w:rsidR="00000000">
        <w:t>from</w:t>
      </w:r>
      <w:r w:rsidR="00000000">
        <w:rPr>
          <w:spacing w:val="-3"/>
        </w:rPr>
        <w:t xml:space="preserve"> </w:t>
      </w:r>
      <w:r w:rsidR="00000000">
        <w:t>various</w:t>
      </w:r>
      <w:r w:rsidR="00000000">
        <w:rPr>
          <w:spacing w:val="-6"/>
        </w:rPr>
        <w:t xml:space="preserve"> </w:t>
      </w:r>
      <w:r w:rsidR="00000000">
        <w:t>locations.</w:t>
      </w:r>
      <w:r w:rsidR="00000000">
        <w:rPr>
          <w:spacing w:val="-9"/>
        </w:rPr>
        <w:t xml:space="preserve"> </w:t>
      </w:r>
      <w:r w:rsidR="00000000">
        <w:t>The</w:t>
      </w:r>
      <w:r w:rsidR="00000000">
        <w:rPr>
          <w:spacing w:val="-9"/>
        </w:rPr>
        <w:t xml:space="preserve"> </w:t>
      </w:r>
      <w:r w:rsidR="00000000">
        <w:t>WLAN</w:t>
      </w:r>
      <w:r w:rsidR="00000000">
        <w:rPr>
          <w:spacing w:val="-6"/>
        </w:rPr>
        <w:t xml:space="preserve"> </w:t>
      </w:r>
      <w:r w:rsidR="00000000">
        <w:t>may</w:t>
      </w:r>
      <w:r w:rsidR="00000000">
        <w:rPr>
          <w:spacing w:val="-10"/>
        </w:rPr>
        <w:t xml:space="preserve"> </w:t>
      </w:r>
      <w:r w:rsidR="00000000">
        <w:t>also</w:t>
      </w:r>
      <w:r w:rsidR="00000000">
        <w:rPr>
          <w:spacing w:val="-5"/>
        </w:rPr>
        <w:t xml:space="preserve"> </w:t>
      </w:r>
      <w:r w:rsidR="00000000">
        <w:t>include network security measures, such as firewalls, encryption, and authentication protocols, to ensure that user data is secure and protected.</w:t>
      </w:r>
      <w:r>
        <w:t xml:space="preserve"> </w:t>
      </w:r>
      <w:r w:rsidR="00000000">
        <w:t>In</w:t>
      </w:r>
      <w:r w:rsidR="00000000">
        <w:rPr>
          <w:spacing w:val="-3"/>
        </w:rPr>
        <w:t xml:space="preserve"> </w:t>
      </w:r>
      <w:r w:rsidR="00000000">
        <w:t>addition</w:t>
      </w:r>
      <w:r w:rsidR="00000000">
        <w:rPr>
          <w:spacing w:val="-5"/>
        </w:rPr>
        <w:t xml:space="preserve"> </w:t>
      </w:r>
      <w:r w:rsidR="00000000">
        <w:t>to</w:t>
      </w:r>
      <w:r w:rsidR="00000000">
        <w:rPr>
          <w:spacing w:val="-5"/>
        </w:rPr>
        <w:t xml:space="preserve"> </w:t>
      </w:r>
      <w:r w:rsidR="00000000">
        <w:t>providing</w:t>
      </w:r>
      <w:r w:rsidR="00000000">
        <w:rPr>
          <w:spacing w:val="-8"/>
        </w:rPr>
        <w:t xml:space="preserve"> </w:t>
      </w:r>
      <w:r w:rsidR="00000000">
        <w:t>internet</w:t>
      </w:r>
      <w:r w:rsidR="00000000">
        <w:rPr>
          <w:spacing w:val="-5"/>
        </w:rPr>
        <w:t xml:space="preserve"> </w:t>
      </w:r>
      <w:r w:rsidR="00000000">
        <w:t>access</w:t>
      </w:r>
      <w:r w:rsidR="00000000">
        <w:rPr>
          <w:spacing w:val="-5"/>
        </w:rPr>
        <w:t xml:space="preserve"> </w:t>
      </w:r>
      <w:r w:rsidR="00000000">
        <w:t>to</w:t>
      </w:r>
      <w:r w:rsidR="00000000">
        <w:rPr>
          <w:spacing w:val="-5"/>
        </w:rPr>
        <w:t xml:space="preserve"> </w:t>
      </w:r>
      <w:r w:rsidR="00000000">
        <w:t>passengers</w:t>
      </w:r>
      <w:r w:rsidR="00000000">
        <w:rPr>
          <w:spacing w:val="-6"/>
        </w:rPr>
        <w:t xml:space="preserve"> </w:t>
      </w:r>
      <w:r w:rsidR="00000000">
        <w:t>and</w:t>
      </w:r>
      <w:r w:rsidR="00000000">
        <w:rPr>
          <w:spacing w:val="-6"/>
        </w:rPr>
        <w:t xml:space="preserve"> </w:t>
      </w:r>
      <w:r w:rsidR="00000000">
        <w:t>employees,</w:t>
      </w:r>
      <w:r w:rsidR="00000000">
        <w:rPr>
          <w:spacing w:val="-6"/>
        </w:rPr>
        <w:t xml:space="preserve"> </w:t>
      </w:r>
      <w:r w:rsidR="00000000">
        <w:t>the</w:t>
      </w:r>
      <w:r w:rsidR="00000000">
        <w:rPr>
          <w:spacing w:val="-6"/>
        </w:rPr>
        <w:t xml:space="preserve"> </w:t>
      </w:r>
      <w:r w:rsidR="00000000">
        <w:t>airport</w:t>
      </w:r>
      <w:r w:rsidR="00000000">
        <w:rPr>
          <w:spacing w:val="-11"/>
        </w:rPr>
        <w:t xml:space="preserve"> </w:t>
      </w:r>
      <w:r w:rsidR="00000000">
        <w:t>WLAN</w:t>
      </w:r>
      <w:r w:rsidR="00000000">
        <w:rPr>
          <w:spacing w:val="-7"/>
        </w:rPr>
        <w:t xml:space="preserve"> </w:t>
      </w:r>
      <w:r w:rsidR="00000000">
        <w:t>may</w:t>
      </w:r>
      <w:r w:rsidR="00000000">
        <w:rPr>
          <w:spacing w:val="-8"/>
        </w:rPr>
        <w:t xml:space="preserve"> </w:t>
      </w:r>
      <w:r w:rsidR="00000000">
        <w:t>also support various airport operations, such as flight information displays, security and surveillance systems, and baggage tracking systems.</w:t>
      </w:r>
      <w:r>
        <w:t xml:space="preserve"> </w:t>
      </w:r>
      <w:r w:rsidR="00000000">
        <w:t>Overall,</w:t>
      </w:r>
      <w:r w:rsidR="00000000">
        <w:rPr>
          <w:spacing w:val="-15"/>
        </w:rPr>
        <w:t xml:space="preserve"> </w:t>
      </w:r>
      <w:r w:rsidR="00000000">
        <w:t>the</w:t>
      </w:r>
      <w:r w:rsidR="00000000">
        <w:rPr>
          <w:spacing w:val="-15"/>
        </w:rPr>
        <w:t xml:space="preserve"> </w:t>
      </w:r>
      <w:r w:rsidR="00000000">
        <w:t>airport</w:t>
      </w:r>
      <w:r w:rsidR="00000000">
        <w:rPr>
          <w:spacing w:val="-15"/>
        </w:rPr>
        <w:t xml:space="preserve"> </w:t>
      </w:r>
      <w:r w:rsidR="00000000">
        <w:t>WLAN</w:t>
      </w:r>
      <w:r w:rsidR="00000000">
        <w:rPr>
          <w:spacing w:val="-15"/>
        </w:rPr>
        <w:t xml:space="preserve"> </w:t>
      </w:r>
      <w:r w:rsidR="00000000">
        <w:t>is</w:t>
      </w:r>
      <w:r w:rsidR="00000000">
        <w:rPr>
          <w:spacing w:val="-13"/>
        </w:rPr>
        <w:t xml:space="preserve"> </w:t>
      </w:r>
      <w:r w:rsidR="00000000">
        <w:t>an</w:t>
      </w:r>
      <w:r w:rsidR="00000000">
        <w:rPr>
          <w:spacing w:val="-14"/>
        </w:rPr>
        <w:t xml:space="preserve"> </w:t>
      </w:r>
      <w:r w:rsidR="00000000">
        <w:t>important</w:t>
      </w:r>
      <w:r w:rsidR="00000000">
        <w:rPr>
          <w:spacing w:val="-14"/>
        </w:rPr>
        <w:t xml:space="preserve"> </w:t>
      </w:r>
      <w:r w:rsidR="00000000">
        <w:t>component</w:t>
      </w:r>
      <w:r w:rsidR="00000000">
        <w:rPr>
          <w:spacing w:val="-14"/>
        </w:rPr>
        <w:t xml:space="preserve"> </w:t>
      </w:r>
      <w:r w:rsidR="00000000">
        <w:t>of</w:t>
      </w:r>
      <w:r w:rsidR="00000000">
        <w:rPr>
          <w:spacing w:val="-15"/>
        </w:rPr>
        <w:t xml:space="preserve"> </w:t>
      </w:r>
      <w:r w:rsidR="00000000">
        <w:t>airport</w:t>
      </w:r>
      <w:r w:rsidR="00000000">
        <w:rPr>
          <w:spacing w:val="-14"/>
        </w:rPr>
        <w:t xml:space="preserve"> </w:t>
      </w:r>
      <w:r w:rsidR="00000000">
        <w:t>infrastructure,</w:t>
      </w:r>
      <w:r w:rsidR="00000000">
        <w:rPr>
          <w:spacing w:val="-14"/>
        </w:rPr>
        <w:t xml:space="preserve"> </w:t>
      </w:r>
      <w:r w:rsidR="00000000">
        <w:t>providing</w:t>
      </w:r>
      <w:r w:rsidR="00000000">
        <w:rPr>
          <w:spacing w:val="-15"/>
        </w:rPr>
        <w:t xml:space="preserve"> </w:t>
      </w:r>
      <w:r w:rsidR="00000000">
        <w:t>essential wireless</w:t>
      </w:r>
      <w:r w:rsidR="00000000">
        <w:rPr>
          <w:spacing w:val="-5"/>
        </w:rPr>
        <w:t xml:space="preserve"> </w:t>
      </w:r>
      <w:r w:rsidR="00000000">
        <w:t>connectivity</w:t>
      </w:r>
      <w:r w:rsidR="00000000">
        <w:rPr>
          <w:spacing w:val="-8"/>
        </w:rPr>
        <w:t xml:space="preserve"> </w:t>
      </w:r>
      <w:r w:rsidR="00000000">
        <w:t>to</w:t>
      </w:r>
      <w:r w:rsidR="00000000">
        <w:rPr>
          <w:spacing w:val="-4"/>
        </w:rPr>
        <w:t xml:space="preserve"> </w:t>
      </w:r>
      <w:r w:rsidR="00000000">
        <w:t>passengers,</w:t>
      </w:r>
      <w:r w:rsidR="00000000">
        <w:rPr>
          <w:spacing w:val="-4"/>
        </w:rPr>
        <w:t xml:space="preserve"> </w:t>
      </w:r>
      <w:r w:rsidR="00000000">
        <w:t>employees,</w:t>
      </w:r>
      <w:r w:rsidR="00000000">
        <w:rPr>
          <w:spacing w:val="-4"/>
        </w:rPr>
        <w:t xml:space="preserve"> </w:t>
      </w:r>
      <w:r w:rsidR="00000000">
        <w:t>and</w:t>
      </w:r>
      <w:r w:rsidR="00000000">
        <w:rPr>
          <w:spacing w:val="-4"/>
        </w:rPr>
        <w:t xml:space="preserve"> </w:t>
      </w:r>
      <w:r w:rsidR="00000000">
        <w:t>stakeholders,</w:t>
      </w:r>
      <w:r w:rsidR="00000000">
        <w:rPr>
          <w:spacing w:val="-4"/>
        </w:rPr>
        <w:t xml:space="preserve"> </w:t>
      </w:r>
      <w:r w:rsidR="00000000">
        <w:t>enhancing</w:t>
      </w:r>
      <w:r w:rsidR="00000000">
        <w:rPr>
          <w:spacing w:val="-6"/>
        </w:rPr>
        <w:t xml:space="preserve"> </w:t>
      </w:r>
      <w:r w:rsidR="00000000">
        <w:t>their</w:t>
      </w:r>
      <w:r w:rsidR="00000000">
        <w:rPr>
          <w:spacing w:val="-5"/>
        </w:rPr>
        <w:t xml:space="preserve"> </w:t>
      </w:r>
      <w:r w:rsidR="00000000">
        <w:t>experience</w:t>
      </w:r>
      <w:r w:rsidR="00000000">
        <w:rPr>
          <w:spacing w:val="-5"/>
        </w:rPr>
        <w:t xml:space="preserve"> </w:t>
      </w:r>
      <w:r w:rsidR="00000000">
        <w:t>and improving airport operations.</w:t>
      </w:r>
      <w:r>
        <w:t xml:space="preserve"> </w:t>
      </w:r>
      <w:r w:rsidR="00000000">
        <w:rPr>
          <w:spacing w:val="-2"/>
        </w:rPr>
        <w:t>COMPONENTS</w:t>
      </w:r>
      <w:r>
        <w:t xml:space="preserve"> </w:t>
      </w:r>
      <w:r w:rsidR="00000000">
        <w:t>A</w:t>
      </w:r>
      <w:r w:rsidR="00000000">
        <w:rPr>
          <w:spacing w:val="-3"/>
        </w:rPr>
        <w:t xml:space="preserve"> </w:t>
      </w:r>
      <w:r w:rsidR="00000000">
        <w:t>Wireless Local</w:t>
      </w:r>
      <w:r w:rsidR="00000000">
        <w:rPr>
          <w:spacing w:val="-1"/>
        </w:rPr>
        <w:t xml:space="preserve"> </w:t>
      </w:r>
      <w:r w:rsidR="00000000">
        <w:t>Area Network (WLAN) is a type of computer network that allows devices to communicate</w:t>
      </w:r>
      <w:r w:rsidR="00000000">
        <w:rPr>
          <w:spacing w:val="-11"/>
        </w:rPr>
        <w:t xml:space="preserve"> </w:t>
      </w:r>
      <w:r w:rsidR="00000000">
        <w:t>with</w:t>
      </w:r>
      <w:r w:rsidR="00000000">
        <w:rPr>
          <w:spacing w:val="-3"/>
        </w:rPr>
        <w:t xml:space="preserve"> </w:t>
      </w:r>
      <w:r w:rsidR="00000000">
        <w:t>each</w:t>
      </w:r>
      <w:r w:rsidR="00000000">
        <w:rPr>
          <w:spacing w:val="-3"/>
        </w:rPr>
        <w:t xml:space="preserve"> </w:t>
      </w:r>
      <w:r w:rsidR="00000000">
        <w:t>other</w:t>
      </w:r>
      <w:r w:rsidR="00000000">
        <w:rPr>
          <w:spacing w:val="-4"/>
        </w:rPr>
        <w:t xml:space="preserve"> </w:t>
      </w:r>
      <w:r w:rsidR="00000000">
        <w:t>without</w:t>
      </w:r>
      <w:r w:rsidR="00000000">
        <w:rPr>
          <w:spacing w:val="-3"/>
        </w:rPr>
        <w:t xml:space="preserve"> </w:t>
      </w:r>
      <w:r w:rsidR="00000000">
        <w:t>the</w:t>
      </w:r>
      <w:r w:rsidR="00000000">
        <w:rPr>
          <w:spacing w:val="-3"/>
        </w:rPr>
        <w:t xml:space="preserve"> </w:t>
      </w:r>
      <w:r w:rsidR="00000000">
        <w:t>need</w:t>
      </w:r>
      <w:r w:rsidR="00000000">
        <w:rPr>
          <w:spacing w:val="-3"/>
        </w:rPr>
        <w:t xml:space="preserve"> </w:t>
      </w:r>
      <w:r w:rsidR="00000000">
        <w:t>for</w:t>
      </w:r>
      <w:r w:rsidR="00000000">
        <w:rPr>
          <w:spacing w:val="-5"/>
        </w:rPr>
        <w:t xml:space="preserve"> </w:t>
      </w:r>
      <w:r w:rsidR="00000000">
        <w:t>physical</w:t>
      </w:r>
      <w:r w:rsidR="00000000">
        <w:rPr>
          <w:spacing w:val="-3"/>
        </w:rPr>
        <w:t xml:space="preserve"> </w:t>
      </w:r>
      <w:r w:rsidR="00000000">
        <w:t>cables.</w:t>
      </w:r>
      <w:r w:rsidR="00000000">
        <w:rPr>
          <w:spacing w:val="-15"/>
        </w:rPr>
        <w:t xml:space="preserve"> </w:t>
      </w:r>
      <w:r w:rsidR="00000000">
        <w:t>A</w:t>
      </w:r>
      <w:r w:rsidR="00000000">
        <w:rPr>
          <w:spacing w:val="-15"/>
        </w:rPr>
        <w:t xml:space="preserve"> </w:t>
      </w:r>
      <w:r w:rsidR="00000000">
        <w:t>WLAN</w:t>
      </w:r>
      <w:r w:rsidR="00000000">
        <w:rPr>
          <w:spacing w:val="-4"/>
        </w:rPr>
        <w:t xml:space="preserve"> </w:t>
      </w:r>
      <w:r w:rsidR="00000000">
        <w:t>typically</w:t>
      </w:r>
      <w:r w:rsidR="00000000">
        <w:rPr>
          <w:spacing w:val="-9"/>
        </w:rPr>
        <w:t xml:space="preserve"> </w:t>
      </w:r>
      <w:r w:rsidR="00000000">
        <w:t>consists</w:t>
      </w:r>
      <w:r w:rsidR="00000000">
        <w:rPr>
          <w:spacing w:val="-3"/>
        </w:rPr>
        <w:t xml:space="preserve"> </w:t>
      </w:r>
      <w:r w:rsidR="00000000">
        <w:t>of the following components:</w:t>
      </w:r>
      <w:r>
        <w:t xml:space="preserve"> </w:t>
      </w:r>
      <w:r w:rsidR="00000000">
        <w:t>Access</w:t>
      </w:r>
      <w:r w:rsidR="00000000">
        <w:rPr>
          <w:spacing w:val="-7"/>
        </w:rPr>
        <w:t xml:space="preserve"> </w:t>
      </w:r>
      <w:r w:rsidR="00000000">
        <w:t>Point</w:t>
      </w:r>
      <w:r w:rsidR="00000000">
        <w:rPr>
          <w:spacing w:val="-3"/>
        </w:rPr>
        <w:t xml:space="preserve"> </w:t>
      </w:r>
      <w:r w:rsidR="00000000">
        <w:t>(AP):</w:t>
      </w:r>
      <w:r w:rsidR="00000000">
        <w:rPr>
          <w:spacing w:val="-15"/>
        </w:rPr>
        <w:t xml:space="preserve"> </w:t>
      </w:r>
      <w:r w:rsidR="00000000">
        <w:t>An</w:t>
      </w:r>
      <w:r w:rsidR="00000000">
        <w:rPr>
          <w:spacing w:val="-15"/>
        </w:rPr>
        <w:t xml:space="preserve"> </w:t>
      </w:r>
      <w:r w:rsidR="00000000">
        <w:t>AP</w:t>
      </w:r>
      <w:r w:rsidR="00000000">
        <w:rPr>
          <w:spacing w:val="-11"/>
        </w:rPr>
        <w:t xml:space="preserve"> </w:t>
      </w:r>
      <w:r w:rsidR="00000000">
        <w:t>is</w:t>
      </w:r>
      <w:r w:rsidR="00000000">
        <w:rPr>
          <w:spacing w:val="-4"/>
        </w:rPr>
        <w:t xml:space="preserve"> </w:t>
      </w:r>
      <w:r w:rsidR="00000000">
        <w:t>a</w:t>
      </w:r>
      <w:r w:rsidR="00000000">
        <w:rPr>
          <w:spacing w:val="-3"/>
        </w:rPr>
        <w:t xml:space="preserve"> </w:t>
      </w:r>
      <w:r w:rsidR="00000000">
        <w:t>device</w:t>
      </w:r>
      <w:r w:rsidR="00000000">
        <w:rPr>
          <w:spacing w:val="-5"/>
        </w:rPr>
        <w:t xml:space="preserve"> </w:t>
      </w:r>
      <w:r w:rsidR="00000000">
        <w:t>that</w:t>
      </w:r>
      <w:r w:rsidR="00000000">
        <w:rPr>
          <w:spacing w:val="-3"/>
        </w:rPr>
        <w:t xml:space="preserve"> </w:t>
      </w:r>
      <w:r w:rsidR="00000000">
        <w:t>connects</w:t>
      </w:r>
      <w:r w:rsidR="00000000">
        <w:rPr>
          <w:spacing w:val="-4"/>
        </w:rPr>
        <w:t xml:space="preserve"> </w:t>
      </w:r>
      <w:r w:rsidR="00000000">
        <w:t>wireless</w:t>
      </w:r>
      <w:r w:rsidR="00000000">
        <w:rPr>
          <w:spacing w:val="-4"/>
        </w:rPr>
        <w:t xml:space="preserve"> </w:t>
      </w:r>
      <w:r w:rsidR="00000000">
        <w:t>devices</w:t>
      </w:r>
      <w:r w:rsidR="00000000">
        <w:rPr>
          <w:spacing w:val="-4"/>
        </w:rPr>
        <w:t xml:space="preserve"> </w:t>
      </w:r>
      <w:r w:rsidR="00000000">
        <w:t>to</w:t>
      </w:r>
      <w:r w:rsidR="00000000">
        <w:rPr>
          <w:spacing w:val="-3"/>
        </w:rPr>
        <w:t xml:space="preserve"> </w:t>
      </w:r>
      <w:r w:rsidR="00000000">
        <w:t>a</w:t>
      </w:r>
      <w:r w:rsidR="00000000">
        <w:rPr>
          <w:spacing w:val="-3"/>
        </w:rPr>
        <w:t xml:space="preserve"> </w:t>
      </w:r>
      <w:r w:rsidR="00000000">
        <w:t>wired</w:t>
      </w:r>
      <w:r w:rsidR="00000000">
        <w:rPr>
          <w:spacing w:val="-3"/>
        </w:rPr>
        <w:t xml:space="preserve"> </w:t>
      </w:r>
      <w:r w:rsidR="00000000">
        <w:t>network.</w:t>
      </w:r>
      <w:r w:rsidR="00000000">
        <w:rPr>
          <w:spacing w:val="-1"/>
        </w:rPr>
        <w:t xml:space="preserve"> </w:t>
      </w:r>
      <w:r w:rsidR="00000000">
        <w:t>It</w:t>
      </w:r>
      <w:r w:rsidR="00000000">
        <w:rPr>
          <w:spacing w:val="-3"/>
        </w:rPr>
        <w:t xml:space="preserve"> </w:t>
      </w:r>
      <w:r w:rsidR="00000000">
        <w:t>acts</w:t>
      </w:r>
      <w:r w:rsidR="00000000">
        <w:rPr>
          <w:spacing w:val="-4"/>
        </w:rPr>
        <w:t xml:space="preserve"> </w:t>
      </w:r>
      <w:r w:rsidR="00000000">
        <w:t>as a bridge between the wired and wireless network, transmitting and receiving data between them.</w:t>
      </w:r>
      <w:r>
        <w:t xml:space="preserve"> </w:t>
      </w:r>
      <w:r w:rsidR="00000000">
        <w:t>Wireless Network Interface Card (NIC):</w:t>
      </w:r>
      <w:r w:rsidR="00000000">
        <w:rPr>
          <w:spacing w:val="-4"/>
        </w:rPr>
        <w:t xml:space="preserve"> </w:t>
      </w:r>
      <w:r w:rsidR="00000000">
        <w:t>A</w:t>
      </w:r>
      <w:r w:rsidR="00000000">
        <w:rPr>
          <w:spacing w:val="-2"/>
        </w:rPr>
        <w:t xml:space="preserve"> </w:t>
      </w:r>
      <w:r w:rsidR="00000000">
        <w:t>wireless NIC is a hardware component that allows a device to connect to a wireless network. It is usually</w:t>
      </w:r>
      <w:r w:rsidR="00000000">
        <w:rPr>
          <w:spacing w:val="-1"/>
        </w:rPr>
        <w:t xml:space="preserve"> </w:t>
      </w:r>
      <w:r w:rsidR="00000000">
        <w:t>built into laptops, smartphones, and tablets.</w:t>
      </w:r>
      <w:r>
        <w:t xml:space="preserve"> </w:t>
      </w:r>
      <w:r w:rsidR="00000000">
        <w:t xml:space="preserve">Antennas: Antennas are used to transmit and receive wireless signals. They come in different shapes and sizes, and their performance can be affected by factors such as distance and </w:t>
      </w:r>
      <w:r w:rsidR="00000000">
        <w:rPr>
          <w:spacing w:val="-2"/>
        </w:rPr>
        <w:t>interference.</w:t>
      </w:r>
      <w:r>
        <w:t xml:space="preserve">  </w:t>
      </w:r>
      <w:r w:rsidR="00000000">
        <w:rPr>
          <w:rFonts w:ascii="Palatino"/>
          <w:spacing w:val="-5"/>
        </w:rPr>
        <w:t>602</w:t>
      </w:r>
      <w:r>
        <w:rPr>
          <w:rFonts w:ascii="Palatino"/>
        </w:rPr>
        <w:t xml:space="preserve">   </w:t>
      </w:r>
      <w:r w:rsidR="00000000">
        <w:t>Router:</w:t>
      </w:r>
      <w:r w:rsidR="00000000">
        <w:rPr>
          <w:spacing w:val="-15"/>
        </w:rPr>
        <w:t xml:space="preserve"> </w:t>
      </w:r>
      <w:r w:rsidR="00000000">
        <w:t>A</w:t>
      </w:r>
      <w:r w:rsidR="00000000">
        <w:rPr>
          <w:spacing w:val="-15"/>
        </w:rPr>
        <w:t xml:space="preserve"> </w:t>
      </w:r>
      <w:r w:rsidR="00000000">
        <w:t>router</w:t>
      </w:r>
      <w:r w:rsidR="00000000">
        <w:rPr>
          <w:spacing w:val="-12"/>
        </w:rPr>
        <w:t xml:space="preserve"> </w:t>
      </w:r>
      <w:r w:rsidR="00000000">
        <w:t>is</w:t>
      </w:r>
      <w:r w:rsidR="00000000">
        <w:rPr>
          <w:spacing w:val="-4"/>
        </w:rPr>
        <w:t xml:space="preserve"> </w:t>
      </w:r>
      <w:r w:rsidR="00000000">
        <w:t>a</w:t>
      </w:r>
      <w:r w:rsidR="00000000">
        <w:rPr>
          <w:spacing w:val="-6"/>
        </w:rPr>
        <w:t xml:space="preserve"> </w:t>
      </w:r>
      <w:r w:rsidR="00000000">
        <w:t>networking</w:t>
      </w:r>
      <w:r w:rsidR="00000000">
        <w:rPr>
          <w:spacing w:val="-8"/>
        </w:rPr>
        <w:t xml:space="preserve"> </w:t>
      </w:r>
      <w:r w:rsidR="00000000">
        <w:t>device</w:t>
      </w:r>
      <w:r w:rsidR="00000000">
        <w:rPr>
          <w:spacing w:val="-7"/>
        </w:rPr>
        <w:t xml:space="preserve"> </w:t>
      </w:r>
      <w:r w:rsidR="00000000">
        <w:t>that</w:t>
      </w:r>
      <w:r w:rsidR="00000000">
        <w:rPr>
          <w:spacing w:val="-5"/>
        </w:rPr>
        <w:t xml:space="preserve"> </w:t>
      </w:r>
      <w:r w:rsidR="00000000">
        <w:t>forwards</w:t>
      </w:r>
      <w:r w:rsidR="00000000">
        <w:rPr>
          <w:spacing w:val="-6"/>
        </w:rPr>
        <w:t xml:space="preserve"> </w:t>
      </w:r>
      <w:r w:rsidR="00000000">
        <w:t>data</w:t>
      </w:r>
      <w:r w:rsidR="00000000">
        <w:rPr>
          <w:spacing w:val="-6"/>
        </w:rPr>
        <w:t xml:space="preserve"> </w:t>
      </w:r>
      <w:r w:rsidR="00000000">
        <w:t>packets</w:t>
      </w:r>
      <w:r w:rsidR="00000000">
        <w:rPr>
          <w:spacing w:val="-5"/>
        </w:rPr>
        <w:t xml:space="preserve"> </w:t>
      </w:r>
      <w:r w:rsidR="00000000">
        <w:t>between</w:t>
      </w:r>
      <w:r w:rsidR="00000000">
        <w:rPr>
          <w:spacing w:val="-6"/>
        </w:rPr>
        <w:t xml:space="preserve"> </w:t>
      </w:r>
      <w:r w:rsidR="00000000">
        <w:t>computer</w:t>
      </w:r>
      <w:r w:rsidR="00000000">
        <w:rPr>
          <w:spacing w:val="-7"/>
        </w:rPr>
        <w:t xml:space="preserve"> </w:t>
      </w:r>
      <w:r w:rsidR="00000000">
        <w:t>networks.</w:t>
      </w:r>
      <w:r w:rsidR="00000000">
        <w:rPr>
          <w:spacing w:val="-3"/>
        </w:rPr>
        <w:t xml:space="preserve"> </w:t>
      </w:r>
      <w:r w:rsidR="00000000">
        <w:t>It can be used to connect multiple</w:t>
      </w:r>
      <w:r w:rsidR="00000000">
        <w:rPr>
          <w:spacing w:val="-1"/>
        </w:rPr>
        <w:t xml:space="preserve"> </w:t>
      </w:r>
      <w:r w:rsidR="00000000">
        <w:t>WLANs to form a larger network, or to connect a</w:t>
      </w:r>
      <w:r w:rsidR="00000000">
        <w:rPr>
          <w:spacing w:val="-1"/>
        </w:rPr>
        <w:t xml:space="preserve"> </w:t>
      </w:r>
      <w:r w:rsidR="00000000">
        <w:t xml:space="preserve">WLAN to the </w:t>
      </w:r>
      <w:r w:rsidR="00000000">
        <w:rPr>
          <w:spacing w:val="-2"/>
        </w:rPr>
        <w:t>internet.</w:t>
      </w:r>
      <w:r>
        <w:t xml:space="preserve"> </w:t>
      </w:r>
      <w:r w:rsidR="00000000">
        <w:t>Network</w:t>
      </w:r>
      <w:r w:rsidR="00000000">
        <w:rPr>
          <w:spacing w:val="-15"/>
        </w:rPr>
        <w:t xml:space="preserve"> </w:t>
      </w:r>
      <w:r w:rsidR="00000000">
        <w:t>Switch:</w:t>
      </w:r>
      <w:r w:rsidR="00000000">
        <w:rPr>
          <w:spacing w:val="-15"/>
        </w:rPr>
        <w:t xml:space="preserve"> </w:t>
      </w:r>
      <w:r w:rsidR="00000000">
        <w:t>A</w:t>
      </w:r>
      <w:r w:rsidR="00000000">
        <w:rPr>
          <w:spacing w:val="-15"/>
        </w:rPr>
        <w:t xml:space="preserve"> </w:t>
      </w:r>
      <w:r w:rsidR="00000000">
        <w:t>network</w:t>
      </w:r>
      <w:r w:rsidR="00000000">
        <w:rPr>
          <w:spacing w:val="-15"/>
        </w:rPr>
        <w:t xml:space="preserve"> </w:t>
      </w:r>
      <w:r w:rsidR="00000000">
        <w:t>switch</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networking</w:t>
      </w:r>
      <w:r w:rsidR="00000000">
        <w:rPr>
          <w:spacing w:val="-15"/>
        </w:rPr>
        <w:t xml:space="preserve"> </w:t>
      </w:r>
      <w:r w:rsidR="00000000">
        <w:t>device</w:t>
      </w:r>
      <w:r w:rsidR="00000000">
        <w:rPr>
          <w:spacing w:val="-15"/>
        </w:rPr>
        <w:t xml:space="preserve"> </w:t>
      </w:r>
      <w:r w:rsidR="00000000">
        <w:t>that</w:t>
      </w:r>
      <w:r w:rsidR="00000000">
        <w:rPr>
          <w:spacing w:val="-15"/>
        </w:rPr>
        <w:t xml:space="preserve"> </w:t>
      </w:r>
      <w:r w:rsidR="00000000">
        <w:t>connects</w:t>
      </w:r>
      <w:r w:rsidR="00000000">
        <w:rPr>
          <w:spacing w:val="-15"/>
        </w:rPr>
        <w:t xml:space="preserve"> </w:t>
      </w:r>
      <w:r w:rsidR="00000000">
        <w:t>devices</w:t>
      </w:r>
      <w:r w:rsidR="00000000">
        <w:rPr>
          <w:spacing w:val="-15"/>
        </w:rPr>
        <w:t xml:space="preserve"> </w:t>
      </w:r>
      <w:r w:rsidR="00000000">
        <w:t>together</w:t>
      </w:r>
      <w:r w:rsidR="00000000">
        <w:rPr>
          <w:spacing w:val="-15"/>
        </w:rPr>
        <w:t xml:space="preserve"> </w:t>
      </w:r>
      <w:r w:rsidR="00000000">
        <w:t>on</w:t>
      </w:r>
      <w:r w:rsidR="00000000">
        <w:rPr>
          <w:spacing w:val="-15"/>
        </w:rPr>
        <w:t xml:space="preserve"> </w:t>
      </w:r>
      <w:r w:rsidR="00000000">
        <w:t>a</w:t>
      </w:r>
      <w:r w:rsidR="00000000">
        <w:rPr>
          <w:spacing w:val="-15"/>
        </w:rPr>
        <w:t xml:space="preserve"> </w:t>
      </w:r>
      <w:r w:rsidR="00000000">
        <w:t>local area network (LAN). It can be used to connect wired devices to a WLAN.</w:t>
      </w:r>
      <w:r>
        <w:t xml:space="preserve"> </w:t>
      </w:r>
      <w:r w:rsidR="00000000">
        <w:t xml:space="preserve">Network Security: WLANs require security measures to protect against unauthorized access and data theft. Security components can include firewalls, encryption protocols, and authentication </w:t>
      </w:r>
      <w:r w:rsidR="00000000">
        <w:rPr>
          <w:spacing w:val="-2"/>
        </w:rPr>
        <w:t>methods.</w:t>
      </w:r>
      <w:r>
        <w:t xml:space="preserve"> </w:t>
      </w:r>
      <w:r w:rsidR="00000000">
        <w:t>Network</w:t>
      </w:r>
      <w:r w:rsidR="00000000">
        <w:rPr>
          <w:spacing w:val="-7"/>
        </w:rPr>
        <w:t xml:space="preserve"> </w:t>
      </w:r>
      <w:r w:rsidR="00000000">
        <w:t>Management:</w:t>
      </w:r>
      <w:r w:rsidR="00000000">
        <w:rPr>
          <w:spacing w:val="-8"/>
        </w:rPr>
        <w:t xml:space="preserve"> </w:t>
      </w:r>
      <w:r w:rsidR="00000000">
        <w:t>WLANs</w:t>
      </w:r>
      <w:r w:rsidR="00000000">
        <w:rPr>
          <w:spacing w:val="-4"/>
        </w:rPr>
        <w:t xml:space="preserve"> </w:t>
      </w:r>
      <w:r w:rsidR="00000000">
        <w:t>can</w:t>
      </w:r>
      <w:r w:rsidR="00000000">
        <w:rPr>
          <w:spacing w:val="-6"/>
        </w:rPr>
        <w:t xml:space="preserve"> </w:t>
      </w:r>
      <w:r w:rsidR="00000000">
        <w:t>be</w:t>
      </w:r>
      <w:r w:rsidR="00000000">
        <w:rPr>
          <w:spacing w:val="-4"/>
        </w:rPr>
        <w:t xml:space="preserve"> </w:t>
      </w:r>
      <w:r w:rsidR="00000000">
        <w:t>complex</w:t>
      </w:r>
      <w:r w:rsidR="00000000">
        <w:rPr>
          <w:spacing w:val="-4"/>
        </w:rPr>
        <w:t xml:space="preserve"> </w:t>
      </w:r>
      <w:r w:rsidR="00000000">
        <w:t>to</w:t>
      </w:r>
      <w:r w:rsidR="00000000">
        <w:rPr>
          <w:spacing w:val="-5"/>
        </w:rPr>
        <w:t xml:space="preserve"> </w:t>
      </w:r>
      <w:r w:rsidR="00000000">
        <w:t>manage,</w:t>
      </w:r>
      <w:r w:rsidR="00000000">
        <w:rPr>
          <w:spacing w:val="-4"/>
        </w:rPr>
        <w:t xml:space="preserve"> </w:t>
      </w:r>
      <w:r w:rsidR="00000000">
        <w:t>particularly</w:t>
      </w:r>
      <w:r w:rsidR="00000000">
        <w:rPr>
          <w:spacing w:val="-8"/>
        </w:rPr>
        <w:t xml:space="preserve"> </w:t>
      </w:r>
      <w:r w:rsidR="00000000">
        <w:t>as</w:t>
      </w:r>
      <w:r w:rsidR="00000000">
        <w:rPr>
          <w:spacing w:val="-6"/>
        </w:rPr>
        <w:t xml:space="preserve"> </w:t>
      </w:r>
      <w:r w:rsidR="00000000">
        <w:t>the</w:t>
      </w:r>
      <w:r w:rsidR="00000000">
        <w:rPr>
          <w:spacing w:val="-6"/>
        </w:rPr>
        <w:t xml:space="preserve"> </w:t>
      </w:r>
      <w:r w:rsidR="00000000">
        <w:t>number</w:t>
      </w:r>
      <w:r w:rsidR="00000000">
        <w:rPr>
          <w:spacing w:val="-5"/>
        </w:rPr>
        <w:t xml:space="preserve"> </w:t>
      </w:r>
      <w:r w:rsidR="00000000">
        <w:t>of</w:t>
      </w:r>
      <w:r w:rsidR="00000000">
        <w:rPr>
          <w:spacing w:val="-7"/>
        </w:rPr>
        <w:t xml:space="preserve"> </w:t>
      </w:r>
      <w:r w:rsidR="00000000">
        <w:t>devices and users grows. Network management tools can help to monitor and optimize the network performance, troubleshoot problems, and enforce policies.</w:t>
      </w:r>
      <w:r>
        <w:t xml:space="preserve"> </w:t>
      </w:r>
      <w:r w:rsidR="00000000">
        <w:rPr>
          <w:spacing w:val="-2"/>
        </w:rPr>
        <w:t>ENGINEERING</w:t>
      </w:r>
      <w:r>
        <w:t xml:space="preserve"> </w:t>
      </w:r>
      <w:r w:rsidR="00000000">
        <w:t>An airport wireless local area network (WLAN) is a type of wireless network that allows airport staff,</w:t>
      </w:r>
      <w:r w:rsidR="00000000">
        <w:rPr>
          <w:spacing w:val="-8"/>
        </w:rPr>
        <w:t xml:space="preserve"> </w:t>
      </w:r>
      <w:r w:rsidR="00000000">
        <w:t>passengers,</w:t>
      </w:r>
      <w:r w:rsidR="00000000">
        <w:rPr>
          <w:spacing w:val="-4"/>
        </w:rPr>
        <w:t xml:space="preserve"> </w:t>
      </w:r>
      <w:r w:rsidR="00000000">
        <w:t>and</w:t>
      </w:r>
      <w:r w:rsidR="00000000">
        <w:rPr>
          <w:spacing w:val="-7"/>
        </w:rPr>
        <w:t xml:space="preserve"> </w:t>
      </w:r>
      <w:r w:rsidR="00000000">
        <w:t>visitors</w:t>
      </w:r>
      <w:r w:rsidR="00000000">
        <w:rPr>
          <w:spacing w:val="-7"/>
        </w:rPr>
        <w:t xml:space="preserve"> </w:t>
      </w:r>
      <w:r w:rsidR="00000000">
        <w:t>to</w:t>
      </w:r>
      <w:r w:rsidR="00000000">
        <w:rPr>
          <w:spacing w:val="-6"/>
        </w:rPr>
        <w:t xml:space="preserve"> </w:t>
      </w:r>
      <w:r w:rsidR="00000000">
        <w:t>connect</w:t>
      </w:r>
      <w:r w:rsidR="00000000">
        <w:rPr>
          <w:spacing w:val="-6"/>
        </w:rPr>
        <w:t xml:space="preserve"> </w:t>
      </w:r>
      <w:r w:rsidR="00000000">
        <w:t>to</w:t>
      </w:r>
      <w:r w:rsidR="00000000">
        <w:rPr>
          <w:spacing w:val="-6"/>
        </w:rPr>
        <w:t xml:space="preserve"> </w:t>
      </w:r>
      <w:r w:rsidR="00000000">
        <w:t>the</w:t>
      </w:r>
      <w:r w:rsidR="00000000">
        <w:rPr>
          <w:spacing w:val="-7"/>
        </w:rPr>
        <w:t xml:space="preserve"> </w:t>
      </w:r>
      <w:r w:rsidR="00000000">
        <w:t>internet</w:t>
      </w:r>
      <w:r w:rsidR="00000000">
        <w:rPr>
          <w:spacing w:val="-6"/>
        </w:rPr>
        <w:t xml:space="preserve"> </w:t>
      </w:r>
      <w:r w:rsidR="00000000">
        <w:t>or</w:t>
      </w:r>
      <w:r w:rsidR="00000000">
        <w:rPr>
          <w:spacing w:val="-8"/>
        </w:rPr>
        <w:t xml:space="preserve"> </w:t>
      </w:r>
      <w:r w:rsidR="00000000">
        <w:t>other</w:t>
      </w:r>
      <w:r w:rsidR="00000000">
        <w:rPr>
          <w:spacing w:val="-8"/>
        </w:rPr>
        <w:t xml:space="preserve"> </w:t>
      </w:r>
      <w:r w:rsidR="00000000">
        <w:t>network</w:t>
      </w:r>
      <w:r w:rsidR="00000000">
        <w:rPr>
          <w:spacing w:val="-8"/>
        </w:rPr>
        <w:t xml:space="preserve"> </w:t>
      </w:r>
      <w:r w:rsidR="00000000">
        <w:t>resources</w:t>
      </w:r>
      <w:r w:rsidR="00000000">
        <w:rPr>
          <w:spacing w:val="-7"/>
        </w:rPr>
        <w:t xml:space="preserve"> </w:t>
      </w:r>
      <w:r w:rsidR="00000000">
        <w:t>wirelessly.</w:t>
      </w:r>
      <w:r w:rsidR="00000000">
        <w:rPr>
          <w:spacing w:val="-12"/>
        </w:rPr>
        <w:t xml:space="preserve"> </w:t>
      </w:r>
      <w:r w:rsidR="00000000">
        <w:t>The engineering parameters and details for an airport WLAN include:</w:t>
      </w:r>
      <w:r>
        <w:t xml:space="preserve"> </w:t>
      </w:r>
      <w:r w:rsidR="00000000">
        <w:t>Coverage: The coverage area of the</w:t>
      </w:r>
      <w:r w:rsidR="00000000">
        <w:rPr>
          <w:spacing w:val="-1"/>
        </w:rPr>
        <w:t xml:space="preserve"> </w:t>
      </w:r>
      <w:r w:rsidR="00000000">
        <w:t>WLAN needs to be designed to cover all areas of the airport where wireless connectivity is required, such as terminals, concourses, gates, and other public areas. The size and shape of the coverage area will depend on the physical layout of the airport.</w:t>
      </w:r>
      <w:r>
        <w:t xml:space="preserve"> </w:t>
      </w:r>
      <w:r w:rsidR="00000000">
        <w:t>Capacity:</w:t>
      </w:r>
      <w:r w:rsidR="00000000">
        <w:rPr>
          <w:spacing w:val="-15"/>
        </w:rPr>
        <w:t xml:space="preserve"> </w:t>
      </w:r>
      <w:r w:rsidR="00000000">
        <w:t>The</w:t>
      </w:r>
      <w:r w:rsidR="00000000">
        <w:rPr>
          <w:spacing w:val="-15"/>
        </w:rPr>
        <w:t xml:space="preserve"> </w:t>
      </w:r>
      <w:r w:rsidR="00000000">
        <w:t>capacity</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WLAN</w:t>
      </w:r>
      <w:r w:rsidR="00000000">
        <w:rPr>
          <w:spacing w:val="-15"/>
        </w:rPr>
        <w:t xml:space="preserve"> </w:t>
      </w:r>
      <w:r w:rsidR="00000000">
        <w:t>needs</w:t>
      </w:r>
      <w:r w:rsidR="00000000">
        <w:rPr>
          <w:spacing w:val="-15"/>
        </w:rPr>
        <w:t xml:space="preserve"> </w:t>
      </w:r>
      <w:r w:rsidR="00000000">
        <w:t>to</w:t>
      </w:r>
      <w:r w:rsidR="00000000">
        <w:rPr>
          <w:spacing w:val="-15"/>
        </w:rPr>
        <w:t xml:space="preserve"> </w:t>
      </w:r>
      <w:r w:rsidR="00000000">
        <w:t>be</w:t>
      </w:r>
      <w:r w:rsidR="00000000">
        <w:rPr>
          <w:spacing w:val="-15"/>
        </w:rPr>
        <w:t xml:space="preserve"> </w:t>
      </w:r>
      <w:r w:rsidR="00000000">
        <w:t>designed</w:t>
      </w:r>
      <w:r w:rsidR="00000000">
        <w:rPr>
          <w:spacing w:val="-14"/>
        </w:rPr>
        <w:t xml:space="preserve"> </w:t>
      </w:r>
      <w:r w:rsidR="00000000">
        <w:t>to</w:t>
      </w:r>
      <w:r w:rsidR="00000000">
        <w:rPr>
          <w:spacing w:val="-13"/>
        </w:rPr>
        <w:t xml:space="preserve"> </w:t>
      </w:r>
      <w:r w:rsidR="00000000">
        <w:t>support</w:t>
      </w:r>
      <w:r w:rsidR="00000000">
        <w:rPr>
          <w:spacing w:val="-14"/>
        </w:rPr>
        <w:t xml:space="preserve"> </w:t>
      </w:r>
      <w:r w:rsidR="00000000">
        <w:t>the</w:t>
      </w:r>
      <w:r w:rsidR="00000000">
        <w:rPr>
          <w:spacing w:val="-15"/>
        </w:rPr>
        <w:t xml:space="preserve"> </w:t>
      </w:r>
      <w:r w:rsidR="00000000">
        <w:t>number</w:t>
      </w:r>
      <w:r w:rsidR="00000000">
        <w:rPr>
          <w:spacing w:val="-15"/>
        </w:rPr>
        <w:t xml:space="preserve"> </w:t>
      </w:r>
      <w:r w:rsidR="00000000">
        <w:t>of</w:t>
      </w:r>
      <w:r w:rsidR="00000000">
        <w:rPr>
          <w:spacing w:val="-15"/>
        </w:rPr>
        <w:t xml:space="preserve"> </w:t>
      </w:r>
      <w:r w:rsidR="00000000">
        <w:t>users</w:t>
      </w:r>
      <w:r w:rsidR="00000000">
        <w:rPr>
          <w:spacing w:val="-15"/>
        </w:rPr>
        <w:t xml:space="preserve"> </w:t>
      </w:r>
      <w:r w:rsidR="00000000">
        <w:t>expected to connect to the network simultaneously. This can be challenging in high-traffic areas such as departure gates or baggage claim areas, where large numbers of users may be connecting to the network at the same time.</w:t>
      </w:r>
      <w:r>
        <w:t xml:space="preserve"> </w:t>
      </w:r>
      <w:r w:rsidR="00000000">
        <w:t>Access</w:t>
      </w:r>
      <w:r w:rsidR="00000000">
        <w:rPr>
          <w:spacing w:val="-5"/>
        </w:rPr>
        <w:t xml:space="preserve"> </w:t>
      </w:r>
      <w:r w:rsidR="00000000">
        <w:t>Points:</w:t>
      </w:r>
      <w:r w:rsidR="00000000">
        <w:rPr>
          <w:spacing w:val="-15"/>
        </w:rPr>
        <w:t xml:space="preserve"> </w:t>
      </w:r>
      <w:r w:rsidR="00000000">
        <w:t>Access</w:t>
      </w:r>
      <w:r w:rsidR="00000000">
        <w:rPr>
          <w:spacing w:val="-4"/>
        </w:rPr>
        <w:t xml:space="preserve"> </w:t>
      </w:r>
      <w:r w:rsidR="00000000">
        <w:t>points</w:t>
      </w:r>
      <w:r w:rsidR="00000000">
        <w:rPr>
          <w:spacing w:val="-4"/>
        </w:rPr>
        <w:t xml:space="preserve"> </w:t>
      </w:r>
      <w:r w:rsidR="00000000">
        <w:t>(APs)</w:t>
      </w:r>
      <w:r w:rsidR="00000000">
        <w:rPr>
          <w:spacing w:val="-3"/>
        </w:rPr>
        <w:t xml:space="preserve"> </w:t>
      </w:r>
      <w:r w:rsidR="00000000">
        <w:t>are</w:t>
      </w:r>
      <w:r w:rsidR="00000000">
        <w:rPr>
          <w:spacing w:val="-5"/>
        </w:rPr>
        <w:t xml:space="preserve"> </w:t>
      </w:r>
      <w:r w:rsidR="00000000">
        <w:t>the</w:t>
      </w:r>
      <w:r w:rsidR="00000000">
        <w:rPr>
          <w:spacing w:val="-3"/>
        </w:rPr>
        <w:t xml:space="preserve"> </w:t>
      </w:r>
      <w:r w:rsidR="00000000">
        <w:t>devices</w:t>
      </w:r>
      <w:r w:rsidR="00000000">
        <w:rPr>
          <w:spacing w:val="-1"/>
        </w:rPr>
        <w:t xml:space="preserve"> </w:t>
      </w:r>
      <w:r w:rsidR="00000000">
        <w:t>that</w:t>
      </w:r>
      <w:r w:rsidR="00000000">
        <w:rPr>
          <w:spacing w:val="-3"/>
        </w:rPr>
        <w:t xml:space="preserve"> </w:t>
      </w:r>
      <w:r w:rsidR="00000000">
        <w:t>allow</w:t>
      </w:r>
      <w:r w:rsidR="00000000">
        <w:rPr>
          <w:spacing w:val="-4"/>
        </w:rPr>
        <w:t xml:space="preserve"> </w:t>
      </w:r>
      <w:r w:rsidR="00000000">
        <w:t>users</w:t>
      </w:r>
      <w:r w:rsidR="00000000">
        <w:rPr>
          <w:spacing w:val="-4"/>
        </w:rPr>
        <w:t xml:space="preserve"> </w:t>
      </w:r>
      <w:r w:rsidR="00000000">
        <w:t>to</w:t>
      </w:r>
      <w:r w:rsidR="00000000">
        <w:rPr>
          <w:spacing w:val="-3"/>
        </w:rPr>
        <w:t xml:space="preserve"> </w:t>
      </w:r>
      <w:r w:rsidR="00000000">
        <w:t>connect</w:t>
      </w:r>
      <w:r w:rsidR="00000000">
        <w:rPr>
          <w:spacing w:val="-3"/>
        </w:rPr>
        <w:t xml:space="preserve"> </w:t>
      </w:r>
      <w:r w:rsidR="00000000">
        <w:t>to</w:t>
      </w:r>
      <w:r w:rsidR="00000000">
        <w:rPr>
          <w:spacing w:val="-3"/>
        </w:rPr>
        <w:t xml:space="preserve"> </w:t>
      </w:r>
      <w:r w:rsidR="00000000">
        <w:t>the</w:t>
      </w:r>
      <w:r w:rsidR="00000000">
        <w:rPr>
          <w:spacing w:val="-9"/>
        </w:rPr>
        <w:t xml:space="preserve"> </w:t>
      </w:r>
      <w:r w:rsidR="00000000">
        <w:t>WLAN.</w:t>
      </w:r>
      <w:r w:rsidR="00000000">
        <w:rPr>
          <w:spacing w:val="-9"/>
        </w:rPr>
        <w:t xml:space="preserve"> </w:t>
      </w:r>
      <w:r w:rsidR="00000000">
        <w:t>The number and placement of APs need to be carefully planned to ensure adequate coverage and capacity throughout the airport. The type and capabilities of the</w:t>
      </w:r>
      <w:r w:rsidR="00000000">
        <w:rPr>
          <w:spacing w:val="-8"/>
        </w:rPr>
        <w:t xml:space="preserve"> </w:t>
      </w:r>
      <w:r w:rsidR="00000000">
        <w:t>APs will depend on the specific requirements of the airport.</w:t>
      </w:r>
      <w:r>
        <w:t xml:space="preserve"> </w:t>
      </w:r>
      <w:r w:rsidR="00000000">
        <w:t xml:space="preserve">Backhaul: The backhaul is the network infrastructure that connects the APs to the rest of the </w:t>
      </w:r>
      <w:r w:rsidR="00000000">
        <w:rPr>
          <w:spacing w:val="-2"/>
        </w:rPr>
        <w:t>network.</w:t>
      </w:r>
      <w:r w:rsidR="00000000">
        <w:rPr>
          <w:spacing w:val="-12"/>
        </w:rPr>
        <w:t xml:space="preserve"> </w:t>
      </w:r>
      <w:r w:rsidR="00000000">
        <w:rPr>
          <w:spacing w:val="-2"/>
        </w:rPr>
        <w:t>The</w:t>
      </w:r>
      <w:r w:rsidR="00000000">
        <w:rPr>
          <w:spacing w:val="-8"/>
        </w:rPr>
        <w:t xml:space="preserve"> </w:t>
      </w:r>
      <w:r w:rsidR="00000000">
        <w:rPr>
          <w:spacing w:val="-2"/>
        </w:rPr>
        <w:t>backhaul</w:t>
      </w:r>
      <w:r w:rsidR="00000000">
        <w:rPr>
          <w:spacing w:val="-5"/>
        </w:rPr>
        <w:t xml:space="preserve"> </w:t>
      </w:r>
      <w:r w:rsidR="00000000">
        <w:rPr>
          <w:spacing w:val="-2"/>
        </w:rPr>
        <w:t>needs</w:t>
      </w:r>
      <w:r w:rsidR="00000000">
        <w:rPr>
          <w:spacing w:val="-6"/>
        </w:rPr>
        <w:t xml:space="preserve"> </w:t>
      </w:r>
      <w:r w:rsidR="00000000">
        <w:rPr>
          <w:spacing w:val="-2"/>
        </w:rPr>
        <w:t>to</w:t>
      </w:r>
      <w:r w:rsidR="00000000">
        <w:rPr>
          <w:spacing w:val="-5"/>
        </w:rPr>
        <w:t xml:space="preserve"> </w:t>
      </w:r>
      <w:r w:rsidR="00000000">
        <w:rPr>
          <w:spacing w:val="-2"/>
        </w:rPr>
        <w:t>be</w:t>
      </w:r>
      <w:r w:rsidR="00000000">
        <w:rPr>
          <w:spacing w:val="-8"/>
        </w:rPr>
        <w:t xml:space="preserve"> </w:t>
      </w:r>
      <w:r w:rsidR="00000000">
        <w:rPr>
          <w:spacing w:val="-2"/>
        </w:rPr>
        <w:t>designed</w:t>
      </w:r>
      <w:r w:rsidR="00000000">
        <w:rPr>
          <w:spacing w:val="-6"/>
        </w:rPr>
        <w:t xml:space="preserve"> </w:t>
      </w:r>
      <w:r w:rsidR="00000000">
        <w:rPr>
          <w:spacing w:val="-2"/>
        </w:rPr>
        <w:t>to</w:t>
      </w:r>
      <w:r w:rsidR="00000000">
        <w:rPr>
          <w:spacing w:val="-5"/>
        </w:rPr>
        <w:t xml:space="preserve"> </w:t>
      </w:r>
      <w:r w:rsidR="00000000">
        <w:rPr>
          <w:spacing w:val="-2"/>
        </w:rPr>
        <w:t>provide</w:t>
      </w:r>
      <w:r w:rsidR="00000000">
        <w:rPr>
          <w:spacing w:val="-6"/>
        </w:rPr>
        <w:t xml:space="preserve"> </w:t>
      </w:r>
      <w:r w:rsidR="00000000">
        <w:rPr>
          <w:spacing w:val="-2"/>
        </w:rPr>
        <w:t>sufficient</w:t>
      </w:r>
      <w:r w:rsidR="00000000">
        <w:rPr>
          <w:spacing w:val="-5"/>
        </w:rPr>
        <w:t xml:space="preserve"> </w:t>
      </w:r>
      <w:r w:rsidR="00000000">
        <w:rPr>
          <w:spacing w:val="-2"/>
        </w:rPr>
        <w:t>bandwidth</w:t>
      </w:r>
      <w:r w:rsidR="00000000">
        <w:rPr>
          <w:spacing w:val="-5"/>
        </w:rPr>
        <w:t xml:space="preserve"> </w:t>
      </w:r>
      <w:r w:rsidR="00000000">
        <w:rPr>
          <w:spacing w:val="-2"/>
        </w:rPr>
        <w:t>to</w:t>
      </w:r>
      <w:r w:rsidR="00000000">
        <w:rPr>
          <w:spacing w:val="-5"/>
        </w:rPr>
        <w:t xml:space="preserve"> </w:t>
      </w:r>
      <w:r w:rsidR="00000000">
        <w:rPr>
          <w:spacing w:val="-2"/>
        </w:rPr>
        <w:t>support</w:t>
      </w:r>
      <w:r w:rsidR="00000000">
        <w:rPr>
          <w:spacing w:val="-6"/>
        </w:rPr>
        <w:t xml:space="preserve"> </w:t>
      </w:r>
      <w:r w:rsidR="00000000">
        <w:rPr>
          <w:spacing w:val="-2"/>
        </w:rPr>
        <w:t>the</w:t>
      </w:r>
      <w:r w:rsidR="00000000">
        <w:rPr>
          <w:spacing w:val="-6"/>
        </w:rPr>
        <w:t xml:space="preserve"> </w:t>
      </w:r>
      <w:r w:rsidR="00000000">
        <w:rPr>
          <w:spacing w:val="-2"/>
        </w:rPr>
        <w:t xml:space="preserve">capacity </w:t>
      </w:r>
      <w:r w:rsidR="00000000">
        <w:t>requirements of the WLAN. The type of backhaul will depend on the size of the airport and the specific requirements of the WLAN.</w:t>
      </w:r>
      <w:r>
        <w:t xml:space="preserve"> </w:t>
      </w:r>
      <w:r w:rsidR="00000000">
        <w:t>Security: Security</w:t>
      </w:r>
      <w:r w:rsidR="00000000">
        <w:rPr>
          <w:spacing w:val="-3"/>
        </w:rPr>
        <w:t xml:space="preserve"> </w:t>
      </w:r>
      <w:r w:rsidR="00000000">
        <w:t>is a critical concern for airport WLANs, as they</w:t>
      </w:r>
      <w:r w:rsidR="00000000">
        <w:rPr>
          <w:spacing w:val="-3"/>
        </w:rPr>
        <w:t xml:space="preserve"> </w:t>
      </w:r>
      <w:r w:rsidR="00000000">
        <w:t>need to be designed to protect sensitive data and ensure the safety</w:t>
      </w:r>
      <w:r w:rsidR="00000000">
        <w:rPr>
          <w:spacing w:val="-4"/>
        </w:rPr>
        <w:t xml:space="preserve"> </w:t>
      </w:r>
      <w:r w:rsidR="00000000">
        <w:t>of passengers and staff.</w:t>
      </w:r>
      <w:r w:rsidR="00000000">
        <w:rPr>
          <w:spacing w:val="-5"/>
        </w:rPr>
        <w:t xml:space="preserve"> </w:t>
      </w:r>
      <w:r w:rsidR="00000000">
        <w:t>The</w:t>
      </w:r>
      <w:r w:rsidR="00000000">
        <w:rPr>
          <w:spacing w:val="-5"/>
        </w:rPr>
        <w:t xml:space="preserve"> </w:t>
      </w:r>
      <w:r w:rsidR="00000000">
        <w:t xml:space="preserve">WLAN should include measures such as encryption, authentication, and access controls to prevent unauthorized access or data </w:t>
      </w:r>
      <w:r w:rsidR="00000000">
        <w:rPr>
          <w:spacing w:val="-2"/>
        </w:rPr>
        <w:t>breaches.</w:t>
      </w:r>
      <w:r>
        <w:t xml:space="preserve"> </w:t>
      </w:r>
      <w:r w:rsidR="00000000">
        <w:rPr>
          <w:rFonts w:ascii="Palatino"/>
          <w:spacing w:val="-5"/>
        </w:rPr>
        <w:t>603</w:t>
      </w:r>
      <w:r>
        <w:rPr>
          <w:rFonts w:ascii="Palatino"/>
        </w:rPr>
        <w:t xml:space="preserve">   </w:t>
      </w:r>
      <w:r w:rsidR="00000000">
        <w:t>Interference:</w:t>
      </w:r>
      <w:r w:rsidR="00000000">
        <w:rPr>
          <w:spacing w:val="-9"/>
        </w:rPr>
        <w:t xml:space="preserve"> </w:t>
      </w:r>
      <w:r w:rsidR="00000000">
        <w:t>Interference</w:t>
      </w:r>
      <w:r w:rsidR="00000000">
        <w:rPr>
          <w:spacing w:val="-10"/>
        </w:rPr>
        <w:t xml:space="preserve"> </w:t>
      </w:r>
      <w:r w:rsidR="00000000">
        <w:t>from</w:t>
      </w:r>
      <w:r w:rsidR="00000000">
        <w:rPr>
          <w:spacing w:val="-11"/>
        </w:rPr>
        <w:t xml:space="preserve"> </w:t>
      </w:r>
      <w:r w:rsidR="00000000">
        <w:lastRenderedPageBreak/>
        <w:t>other</w:t>
      </w:r>
      <w:r w:rsidR="00000000">
        <w:rPr>
          <w:spacing w:val="-12"/>
        </w:rPr>
        <w:t xml:space="preserve"> </w:t>
      </w:r>
      <w:r w:rsidR="00000000">
        <w:t>wireless</w:t>
      </w:r>
      <w:r w:rsidR="00000000">
        <w:rPr>
          <w:spacing w:val="-11"/>
        </w:rPr>
        <w:t xml:space="preserve"> </w:t>
      </w:r>
      <w:r w:rsidR="00000000">
        <w:t>networks</w:t>
      </w:r>
      <w:r w:rsidR="00000000">
        <w:rPr>
          <w:spacing w:val="-12"/>
        </w:rPr>
        <w:t xml:space="preserve"> </w:t>
      </w:r>
      <w:r w:rsidR="00000000">
        <w:t>or</w:t>
      </w:r>
      <w:r w:rsidR="00000000">
        <w:rPr>
          <w:spacing w:val="-12"/>
        </w:rPr>
        <w:t xml:space="preserve"> </w:t>
      </w:r>
      <w:r w:rsidR="00000000">
        <w:t>devices</w:t>
      </w:r>
      <w:r w:rsidR="00000000">
        <w:rPr>
          <w:spacing w:val="-9"/>
        </w:rPr>
        <w:t xml:space="preserve"> </w:t>
      </w:r>
      <w:r w:rsidR="00000000">
        <w:t>can</w:t>
      </w:r>
      <w:r w:rsidR="00000000">
        <w:rPr>
          <w:spacing w:val="-12"/>
        </w:rPr>
        <w:t xml:space="preserve"> </w:t>
      </w:r>
      <w:r w:rsidR="00000000">
        <w:t>degrade</w:t>
      </w:r>
      <w:r w:rsidR="00000000">
        <w:rPr>
          <w:spacing w:val="-12"/>
        </w:rPr>
        <w:t xml:space="preserve"> </w:t>
      </w:r>
      <w:r w:rsidR="00000000">
        <w:t>the</w:t>
      </w:r>
      <w:r w:rsidR="00000000">
        <w:rPr>
          <w:spacing w:val="-12"/>
        </w:rPr>
        <w:t xml:space="preserve"> </w:t>
      </w:r>
      <w:r w:rsidR="00000000">
        <w:t>performance</w:t>
      </w:r>
      <w:r w:rsidR="00000000">
        <w:rPr>
          <w:spacing w:val="-12"/>
        </w:rPr>
        <w:t xml:space="preserve"> </w:t>
      </w:r>
      <w:r w:rsidR="00000000">
        <w:t>of the WLAN. The WLAN needs to be designed to avoid interference by selecting the appropriate frequency bands, channel widths, and channel assignments.</w:t>
      </w:r>
      <w:r>
        <w:t xml:space="preserve"> </w:t>
      </w:r>
      <w:r w:rsidR="00000000">
        <w:t>Maintenance: The</w:t>
      </w:r>
      <w:r w:rsidR="00000000">
        <w:rPr>
          <w:spacing w:val="-1"/>
        </w:rPr>
        <w:t xml:space="preserve"> </w:t>
      </w:r>
      <w:r w:rsidR="00000000">
        <w:t>WLAN needs to be maintained regularly</w:t>
      </w:r>
      <w:r w:rsidR="00000000">
        <w:rPr>
          <w:spacing w:val="-3"/>
        </w:rPr>
        <w:t xml:space="preserve"> </w:t>
      </w:r>
      <w:r w:rsidR="00000000">
        <w:t>to ensure that it continues to provide reliable and secure wireless connectivity. Maintenance tasks may include firmware updates, security audits, and hardware replacements.</w:t>
      </w:r>
      <w:r>
        <w:t xml:space="preserve"> </w:t>
      </w:r>
      <w:r w:rsidR="00000000">
        <w:t>The specific engineering parameters and details of an airport</w:t>
      </w:r>
      <w:r w:rsidR="00000000">
        <w:rPr>
          <w:spacing w:val="-2"/>
        </w:rPr>
        <w:t xml:space="preserve"> </w:t>
      </w:r>
      <w:r w:rsidR="00000000">
        <w:t>WLAN will depend on the size and layout of the airport, the number of users, the type of devices connecting to the network, and the specific</w:t>
      </w:r>
      <w:r w:rsidR="00000000">
        <w:rPr>
          <w:spacing w:val="-15"/>
        </w:rPr>
        <w:t xml:space="preserve"> </w:t>
      </w:r>
      <w:r w:rsidR="00000000">
        <w:t>requirements</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airport.</w:t>
      </w:r>
      <w:r w:rsidR="00000000">
        <w:rPr>
          <w:spacing w:val="-15"/>
        </w:rPr>
        <w:t xml:space="preserve"> </w:t>
      </w:r>
      <w:r w:rsidR="00000000">
        <w:t>Proper</w:t>
      </w:r>
      <w:r w:rsidR="00000000">
        <w:rPr>
          <w:spacing w:val="-15"/>
        </w:rPr>
        <w:t xml:space="preserve"> </w:t>
      </w:r>
      <w:r w:rsidR="00000000">
        <w:t>planning,</w:t>
      </w:r>
      <w:r w:rsidR="00000000">
        <w:rPr>
          <w:spacing w:val="-15"/>
        </w:rPr>
        <w:t xml:space="preserve"> </w:t>
      </w:r>
      <w:r w:rsidR="00000000">
        <w:t>design,</w:t>
      </w:r>
      <w:r w:rsidR="00000000">
        <w:rPr>
          <w:spacing w:val="-15"/>
        </w:rPr>
        <w:t xml:space="preserve"> </w:t>
      </w:r>
      <w:r w:rsidR="00000000">
        <w:t>and</w:t>
      </w:r>
      <w:r w:rsidR="00000000">
        <w:rPr>
          <w:spacing w:val="-15"/>
        </w:rPr>
        <w:t xml:space="preserve"> </w:t>
      </w:r>
      <w:r w:rsidR="00000000">
        <w:t>maintenance</w:t>
      </w:r>
      <w:r w:rsidR="00000000">
        <w:rPr>
          <w:spacing w:val="-15"/>
        </w:rPr>
        <w:t xml:space="preserve"> </w:t>
      </w:r>
      <w:r w:rsidR="00000000">
        <w:t>are</w:t>
      </w:r>
      <w:r w:rsidR="00000000">
        <w:rPr>
          <w:spacing w:val="-15"/>
        </w:rPr>
        <w:t xml:space="preserve"> </w:t>
      </w:r>
      <w:r w:rsidR="00000000">
        <w:t>critical</w:t>
      </w:r>
      <w:r w:rsidR="00000000">
        <w:rPr>
          <w:spacing w:val="-15"/>
        </w:rPr>
        <w:t xml:space="preserve"> </w:t>
      </w:r>
      <w:r w:rsidR="00000000">
        <w:t>to</w:t>
      </w:r>
      <w:r w:rsidR="00000000">
        <w:rPr>
          <w:spacing w:val="-15"/>
        </w:rPr>
        <w:t xml:space="preserve"> </w:t>
      </w:r>
      <w:r w:rsidR="00000000">
        <w:t>ensure that the airport WLAN provides reliable and secure wireless connectivity to users.</w:t>
      </w:r>
      <w:r>
        <w:t xml:space="preserve"> </w:t>
      </w:r>
      <w:r w:rsidR="00000000">
        <w:t>COST</w:t>
      </w:r>
      <w:r w:rsidR="00000000">
        <w:rPr>
          <w:spacing w:val="-5"/>
        </w:rPr>
        <w:t xml:space="preserve"> </w:t>
      </w:r>
      <w:r w:rsidR="00000000">
        <w:rPr>
          <w:spacing w:val="-2"/>
        </w:rPr>
        <w:t>BENEFITS</w:t>
      </w:r>
      <w:r>
        <w:t xml:space="preserve"> </w:t>
      </w:r>
      <w:r w:rsidR="00000000">
        <w:t>The</w:t>
      </w:r>
      <w:r w:rsidR="00000000">
        <w:rPr>
          <w:spacing w:val="-15"/>
        </w:rPr>
        <w:t xml:space="preserve"> </w:t>
      </w:r>
      <w:r w:rsidR="00000000">
        <w:t>cost</w:t>
      </w:r>
      <w:r w:rsidR="00000000">
        <w:rPr>
          <w:spacing w:val="-15"/>
        </w:rPr>
        <w:t xml:space="preserve"> </w:t>
      </w:r>
      <w:r w:rsidR="00000000">
        <w:t>benefits</w:t>
      </w:r>
      <w:r w:rsidR="00000000">
        <w:rPr>
          <w:spacing w:val="-15"/>
        </w:rPr>
        <w:t xml:space="preserve"> </w:t>
      </w:r>
      <w:r w:rsidR="00000000">
        <w:t>and</w:t>
      </w:r>
      <w:r w:rsidR="00000000">
        <w:rPr>
          <w:spacing w:val="-15"/>
        </w:rPr>
        <w:t xml:space="preserve"> </w:t>
      </w:r>
      <w:r w:rsidR="00000000">
        <w:t>details</w:t>
      </w:r>
      <w:r w:rsidR="00000000">
        <w:rPr>
          <w:spacing w:val="-15"/>
        </w:rPr>
        <w:t xml:space="preserve"> </w:t>
      </w:r>
      <w:r w:rsidR="00000000">
        <w:t>of</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wireless</w:t>
      </w:r>
      <w:r w:rsidR="00000000">
        <w:rPr>
          <w:spacing w:val="-12"/>
        </w:rPr>
        <w:t xml:space="preserve"> </w:t>
      </w:r>
      <w:r w:rsidR="00000000">
        <w:t>local</w:t>
      </w:r>
      <w:r w:rsidR="00000000">
        <w:rPr>
          <w:spacing w:val="-14"/>
        </w:rPr>
        <w:t xml:space="preserve"> </w:t>
      </w:r>
      <w:r w:rsidR="00000000">
        <w:t>area</w:t>
      </w:r>
      <w:r w:rsidR="00000000">
        <w:rPr>
          <w:spacing w:val="-15"/>
        </w:rPr>
        <w:t xml:space="preserve"> </w:t>
      </w:r>
      <w:r w:rsidR="00000000">
        <w:t>network</w:t>
      </w:r>
      <w:r w:rsidR="00000000">
        <w:rPr>
          <w:spacing w:val="-15"/>
        </w:rPr>
        <w:t xml:space="preserve"> </w:t>
      </w:r>
      <w:r w:rsidR="00000000">
        <w:t>(WLAN)</w:t>
      </w:r>
      <w:r w:rsidR="00000000">
        <w:rPr>
          <w:spacing w:val="-15"/>
        </w:rPr>
        <w:t xml:space="preserve"> </w:t>
      </w:r>
      <w:r w:rsidR="00000000">
        <w:t>can</w:t>
      </w:r>
      <w:r w:rsidR="00000000">
        <w:rPr>
          <w:spacing w:val="-12"/>
        </w:rPr>
        <w:t xml:space="preserve"> </w:t>
      </w:r>
      <w:r w:rsidR="00000000">
        <w:t>vary</w:t>
      </w:r>
      <w:r w:rsidR="00000000">
        <w:rPr>
          <w:spacing w:val="-15"/>
        </w:rPr>
        <w:t xml:space="preserve"> </w:t>
      </w:r>
      <w:r w:rsidR="00000000">
        <w:t>depending on the specific requirements and scope of the system. Some potential cost benefits and details of an airport WLAN may include:</w:t>
      </w:r>
      <w:r>
        <w:t xml:space="preserve"> </w:t>
      </w:r>
      <w:r w:rsidR="00000000">
        <w:t>Improved passenger experience: An airport WLAN can provide passengers with fast, reliable wireless internet access while they wait for their flights. This can help improve the overall passenger experience and satisfaction.</w:t>
      </w:r>
      <w:r>
        <w:t xml:space="preserve"> </w:t>
      </w:r>
      <w:r w:rsidR="00000000">
        <w:t>Increased efficiency: An airport WLAN can help airport staff stay connected and communicate more effectively, improving operational efficiency and reducing delays.</w:t>
      </w:r>
      <w:r>
        <w:t xml:space="preserve"> </w:t>
      </w:r>
      <w:r w:rsidR="00000000">
        <w:t>Cost savings: An airport WLAN can potentially reduce costs associated with traditional wired networks, such as cabling, infrastructure, and maintenance costs.</w:t>
      </w:r>
      <w:r>
        <w:t xml:space="preserve"> </w:t>
      </w:r>
      <w:r w:rsidR="00000000">
        <w:t>Increased revenue: An airport WLAN can potentially generate revenue through advertising, sponsorships, and other partnerships.</w:t>
      </w:r>
      <w:r>
        <w:t xml:space="preserve"> </w:t>
      </w:r>
      <w:r w:rsidR="00000000">
        <w:t>Enhanced security:</w:t>
      </w:r>
      <w:r w:rsidR="00000000">
        <w:rPr>
          <w:spacing w:val="-10"/>
        </w:rPr>
        <w:t xml:space="preserve"> </w:t>
      </w:r>
      <w:r w:rsidR="00000000">
        <w:t>An airport</w:t>
      </w:r>
      <w:r w:rsidR="00000000">
        <w:rPr>
          <w:spacing w:val="-3"/>
        </w:rPr>
        <w:t xml:space="preserve"> </w:t>
      </w:r>
      <w:r w:rsidR="00000000">
        <w:t>WLAN can provide enhanced security features such as encryption and authentication, helping to protect sensitive data and prevent unauthorized access.</w:t>
      </w:r>
      <w:r>
        <w:t xml:space="preserve"> </w:t>
      </w:r>
      <w:r w:rsidR="00000000">
        <w:t>Scalability:</w:t>
      </w:r>
      <w:r w:rsidR="00000000">
        <w:rPr>
          <w:spacing w:val="-3"/>
        </w:rPr>
        <w:t xml:space="preserve"> </w:t>
      </w:r>
      <w:r w:rsidR="00000000">
        <w:t>An airport WLAN can be designed to scale up or down depending on the changing needs of the airport, making it a flexible and adaptable solution.</w:t>
      </w:r>
      <w:r>
        <w:t xml:space="preserve"> </w:t>
      </w:r>
      <w:r w:rsidR="00000000">
        <w:t>The</w:t>
      </w:r>
      <w:r w:rsidR="00000000">
        <w:rPr>
          <w:spacing w:val="-9"/>
        </w:rPr>
        <w:t xml:space="preserve"> </w:t>
      </w:r>
      <w:r w:rsidR="00000000">
        <w:t>specific</w:t>
      </w:r>
      <w:r w:rsidR="00000000">
        <w:rPr>
          <w:spacing w:val="-9"/>
        </w:rPr>
        <w:t xml:space="preserve"> </w:t>
      </w:r>
      <w:r w:rsidR="00000000">
        <w:t>cost</w:t>
      </w:r>
      <w:r w:rsidR="00000000">
        <w:rPr>
          <w:spacing w:val="-8"/>
        </w:rPr>
        <w:t xml:space="preserve"> </w:t>
      </w:r>
      <w:r w:rsidR="00000000">
        <w:t>benefits</w:t>
      </w:r>
      <w:r w:rsidR="00000000">
        <w:rPr>
          <w:spacing w:val="-8"/>
        </w:rPr>
        <w:t xml:space="preserve"> </w:t>
      </w:r>
      <w:r w:rsidR="00000000">
        <w:t>and</w:t>
      </w:r>
      <w:r w:rsidR="00000000">
        <w:rPr>
          <w:spacing w:val="-8"/>
        </w:rPr>
        <w:t xml:space="preserve"> </w:t>
      </w:r>
      <w:r w:rsidR="00000000">
        <w:t>details</w:t>
      </w:r>
      <w:r w:rsidR="00000000">
        <w:rPr>
          <w:spacing w:val="-8"/>
        </w:rPr>
        <w:t xml:space="preserve"> </w:t>
      </w:r>
      <w:r w:rsidR="00000000">
        <w:t>of</w:t>
      </w:r>
      <w:r w:rsidR="00000000">
        <w:rPr>
          <w:spacing w:val="-9"/>
        </w:rPr>
        <w:t xml:space="preserve"> </w:t>
      </w:r>
      <w:r w:rsidR="00000000">
        <w:t>an</w:t>
      </w:r>
      <w:r w:rsidR="00000000">
        <w:rPr>
          <w:spacing w:val="-8"/>
        </w:rPr>
        <w:t xml:space="preserve"> </w:t>
      </w:r>
      <w:r w:rsidR="00000000">
        <w:t>airport</w:t>
      </w:r>
      <w:r w:rsidR="00000000">
        <w:rPr>
          <w:spacing w:val="-12"/>
        </w:rPr>
        <w:t xml:space="preserve"> </w:t>
      </w:r>
      <w:r w:rsidR="00000000">
        <w:t>WLAN</w:t>
      </w:r>
      <w:r w:rsidR="00000000">
        <w:rPr>
          <w:spacing w:val="-9"/>
        </w:rPr>
        <w:t xml:space="preserve"> </w:t>
      </w:r>
      <w:r w:rsidR="00000000">
        <w:t>will</w:t>
      </w:r>
      <w:r w:rsidR="00000000">
        <w:rPr>
          <w:spacing w:val="-8"/>
        </w:rPr>
        <w:t xml:space="preserve"> </w:t>
      </w:r>
      <w:r w:rsidR="00000000">
        <w:t>depend</w:t>
      </w:r>
      <w:r w:rsidR="00000000">
        <w:rPr>
          <w:spacing w:val="-8"/>
        </w:rPr>
        <w:t xml:space="preserve"> </w:t>
      </w:r>
      <w:r w:rsidR="00000000">
        <w:t>on</w:t>
      </w:r>
      <w:r w:rsidR="00000000">
        <w:rPr>
          <w:spacing w:val="-8"/>
        </w:rPr>
        <w:t xml:space="preserve"> </w:t>
      </w:r>
      <w:r w:rsidR="00000000">
        <w:t>the</w:t>
      </w:r>
      <w:r w:rsidR="00000000">
        <w:rPr>
          <w:spacing w:val="-9"/>
        </w:rPr>
        <w:t xml:space="preserve"> </w:t>
      </w:r>
      <w:r w:rsidR="00000000">
        <w:t>size</w:t>
      </w:r>
      <w:r w:rsidR="00000000">
        <w:rPr>
          <w:spacing w:val="-9"/>
        </w:rPr>
        <w:t xml:space="preserve"> </w:t>
      </w:r>
      <w:r w:rsidR="00000000">
        <w:t>and</w:t>
      </w:r>
      <w:r w:rsidR="00000000">
        <w:rPr>
          <w:spacing w:val="-8"/>
        </w:rPr>
        <w:t xml:space="preserve"> </w:t>
      </w:r>
      <w:r w:rsidR="00000000">
        <w:t>scope</w:t>
      </w:r>
      <w:r w:rsidR="00000000">
        <w:rPr>
          <w:spacing w:val="-9"/>
        </w:rPr>
        <w:t xml:space="preserve"> </w:t>
      </w:r>
      <w:r w:rsidR="00000000">
        <w:t>of</w:t>
      </w:r>
      <w:r w:rsidR="00000000">
        <w:rPr>
          <w:spacing w:val="-9"/>
        </w:rPr>
        <w:t xml:space="preserve"> </w:t>
      </w:r>
      <w:r w:rsidR="00000000">
        <w:t>the system, the number of users, and the specific requirements of the airport. Some potential costs associated with an airport WLAN may include equipment and installation costs, ongoing maintenance</w:t>
      </w:r>
      <w:r w:rsidR="00000000">
        <w:rPr>
          <w:spacing w:val="-7"/>
        </w:rPr>
        <w:t xml:space="preserve"> </w:t>
      </w:r>
      <w:r w:rsidR="00000000">
        <w:t>and</w:t>
      </w:r>
      <w:r w:rsidR="00000000">
        <w:rPr>
          <w:spacing w:val="-6"/>
        </w:rPr>
        <w:t xml:space="preserve"> </w:t>
      </w:r>
      <w:r w:rsidR="00000000">
        <w:t>support</w:t>
      </w:r>
      <w:r w:rsidR="00000000">
        <w:rPr>
          <w:spacing w:val="-3"/>
        </w:rPr>
        <w:t xml:space="preserve"> </w:t>
      </w:r>
      <w:r w:rsidR="00000000">
        <w:t>costs,</w:t>
      </w:r>
      <w:r w:rsidR="00000000">
        <w:rPr>
          <w:spacing w:val="-6"/>
        </w:rPr>
        <w:t xml:space="preserve"> </w:t>
      </w:r>
      <w:r w:rsidR="00000000">
        <w:t>and</w:t>
      </w:r>
      <w:r w:rsidR="00000000">
        <w:rPr>
          <w:spacing w:val="-6"/>
        </w:rPr>
        <w:t xml:space="preserve"> </w:t>
      </w:r>
      <w:r w:rsidR="00000000">
        <w:t>the</w:t>
      </w:r>
      <w:r w:rsidR="00000000">
        <w:rPr>
          <w:spacing w:val="-6"/>
        </w:rPr>
        <w:t xml:space="preserve"> </w:t>
      </w:r>
      <w:r w:rsidR="00000000">
        <w:t>cost</w:t>
      </w:r>
      <w:r w:rsidR="00000000">
        <w:rPr>
          <w:spacing w:val="-6"/>
        </w:rPr>
        <w:t xml:space="preserve"> </w:t>
      </w:r>
      <w:r w:rsidR="00000000">
        <w:t>of</w:t>
      </w:r>
      <w:r w:rsidR="00000000">
        <w:rPr>
          <w:spacing w:val="-6"/>
        </w:rPr>
        <w:t xml:space="preserve"> </w:t>
      </w:r>
      <w:r w:rsidR="00000000">
        <w:t>ensuring</w:t>
      </w:r>
      <w:r w:rsidR="00000000">
        <w:rPr>
          <w:spacing w:val="-9"/>
        </w:rPr>
        <w:t xml:space="preserve"> </w:t>
      </w:r>
      <w:r w:rsidR="00000000">
        <w:t>security</w:t>
      </w:r>
      <w:r w:rsidR="00000000">
        <w:rPr>
          <w:spacing w:val="-11"/>
        </w:rPr>
        <w:t xml:space="preserve"> </w:t>
      </w:r>
      <w:r w:rsidR="00000000">
        <w:t>and</w:t>
      </w:r>
      <w:r w:rsidR="00000000">
        <w:rPr>
          <w:spacing w:val="-3"/>
        </w:rPr>
        <w:t xml:space="preserve"> </w:t>
      </w:r>
      <w:r w:rsidR="00000000">
        <w:t>compliance</w:t>
      </w:r>
      <w:r w:rsidR="00000000">
        <w:rPr>
          <w:spacing w:val="-5"/>
        </w:rPr>
        <w:t xml:space="preserve"> </w:t>
      </w:r>
      <w:r w:rsidR="00000000">
        <w:t>with</w:t>
      </w:r>
      <w:r w:rsidR="00000000">
        <w:rPr>
          <w:spacing w:val="-5"/>
        </w:rPr>
        <w:t xml:space="preserve"> </w:t>
      </w:r>
      <w:r w:rsidR="00000000">
        <w:rPr>
          <w:spacing w:val="-2"/>
        </w:rPr>
        <w:t>regulations.</w:t>
      </w:r>
      <w:r>
        <w:t xml:space="preserve">  </w:t>
      </w:r>
      <w:r w:rsidR="00000000">
        <w:rPr>
          <w:rFonts w:ascii="Palatino"/>
          <w:spacing w:val="-5"/>
        </w:rPr>
        <w:t>604</w:t>
      </w:r>
      <w:r>
        <w:rPr>
          <w:rFonts w:ascii="Palatino"/>
        </w:rPr>
        <w:t xml:space="preserve">   </w:t>
      </w:r>
      <w:r w:rsidR="00000000">
        <w:t>Overall, an airport WLAN can provide significant benefits to passengers, staff, and the airport itself, by providing fast and reliable wireless internet access, improving operational efficiency, enhancing security, and potentially generating revenue.</w:t>
      </w:r>
      <w:r>
        <w:t xml:space="preserve"> </w:t>
      </w:r>
      <w:r w:rsidR="00000000">
        <w:t>SYSTEM</w:t>
      </w:r>
      <w:r w:rsidR="00000000">
        <w:rPr>
          <w:spacing w:val="-2"/>
        </w:rPr>
        <w:t xml:space="preserve"> INTEGRATION</w:t>
      </w:r>
      <w:r>
        <w:t xml:space="preserve"> </w:t>
      </w:r>
      <w:r w:rsidR="00000000">
        <w:t>Integrating a Wireless Local</w:t>
      </w:r>
      <w:r w:rsidR="00000000">
        <w:rPr>
          <w:spacing w:val="-6"/>
        </w:rPr>
        <w:t xml:space="preserve"> </w:t>
      </w:r>
      <w:r w:rsidR="00000000">
        <w:t>Area Network (WLAN) into an existing network infrastructure can involve several steps:</w:t>
      </w:r>
      <w:r>
        <w:t xml:space="preserve"> </w:t>
      </w:r>
      <w:r w:rsidR="00000000">
        <w:t>Assess network requirements: The first step is to assess the network requirements and determine the capacity, coverage area, and bandwidth required for the WLAN.</w:t>
      </w:r>
      <w:r>
        <w:t xml:space="preserve"> </w:t>
      </w:r>
      <w:r w:rsidR="00000000">
        <w:t>Select</w:t>
      </w:r>
      <w:r w:rsidR="00000000">
        <w:rPr>
          <w:spacing w:val="-14"/>
        </w:rPr>
        <w:t xml:space="preserve"> </w:t>
      </w:r>
      <w:r w:rsidR="00000000">
        <w:t>WLAN</w:t>
      </w:r>
      <w:r w:rsidR="00000000">
        <w:rPr>
          <w:spacing w:val="-9"/>
        </w:rPr>
        <w:t xml:space="preserve"> </w:t>
      </w:r>
      <w:r w:rsidR="00000000">
        <w:t>components:</w:t>
      </w:r>
      <w:r w:rsidR="00000000">
        <w:rPr>
          <w:spacing w:val="-10"/>
        </w:rPr>
        <w:t xml:space="preserve"> </w:t>
      </w:r>
      <w:r w:rsidR="00000000">
        <w:t>Once</w:t>
      </w:r>
      <w:r w:rsidR="00000000">
        <w:rPr>
          <w:spacing w:val="-12"/>
        </w:rPr>
        <w:t xml:space="preserve"> </w:t>
      </w:r>
      <w:r w:rsidR="00000000">
        <w:t>the</w:t>
      </w:r>
      <w:r w:rsidR="00000000">
        <w:rPr>
          <w:spacing w:val="-9"/>
        </w:rPr>
        <w:t xml:space="preserve"> </w:t>
      </w:r>
      <w:r w:rsidR="00000000">
        <w:t>requirements</w:t>
      </w:r>
      <w:r w:rsidR="00000000">
        <w:rPr>
          <w:spacing w:val="-10"/>
        </w:rPr>
        <w:t xml:space="preserve"> </w:t>
      </w:r>
      <w:r w:rsidR="00000000">
        <w:t>have</w:t>
      </w:r>
      <w:r w:rsidR="00000000">
        <w:rPr>
          <w:spacing w:val="-12"/>
        </w:rPr>
        <w:t xml:space="preserve"> </w:t>
      </w:r>
      <w:r w:rsidR="00000000">
        <w:t>been</w:t>
      </w:r>
      <w:r w:rsidR="00000000">
        <w:rPr>
          <w:spacing w:val="-11"/>
        </w:rPr>
        <w:t xml:space="preserve"> </w:t>
      </w:r>
      <w:r w:rsidR="00000000">
        <w:t>determined,</w:t>
      </w:r>
      <w:r w:rsidR="00000000">
        <w:rPr>
          <w:spacing w:val="-11"/>
        </w:rPr>
        <w:t xml:space="preserve"> </w:t>
      </w:r>
      <w:r w:rsidR="00000000">
        <w:t>the</w:t>
      </w:r>
      <w:r w:rsidR="00000000">
        <w:rPr>
          <w:spacing w:val="-12"/>
        </w:rPr>
        <w:t xml:space="preserve"> </w:t>
      </w:r>
      <w:r w:rsidR="00000000">
        <w:t>next</w:t>
      </w:r>
      <w:r w:rsidR="00000000">
        <w:rPr>
          <w:spacing w:val="-6"/>
        </w:rPr>
        <w:t xml:space="preserve"> </w:t>
      </w:r>
      <w:r w:rsidR="00000000">
        <w:t>step</w:t>
      </w:r>
      <w:r w:rsidR="00000000">
        <w:rPr>
          <w:spacing w:val="-11"/>
        </w:rPr>
        <w:t xml:space="preserve"> </w:t>
      </w:r>
      <w:r w:rsidR="00000000">
        <w:t>is</w:t>
      </w:r>
      <w:r w:rsidR="00000000">
        <w:rPr>
          <w:spacing w:val="-10"/>
        </w:rPr>
        <w:t xml:space="preserve"> </w:t>
      </w:r>
      <w:r w:rsidR="00000000">
        <w:t>to</w:t>
      </w:r>
      <w:r w:rsidR="00000000">
        <w:rPr>
          <w:spacing w:val="-10"/>
        </w:rPr>
        <w:t xml:space="preserve"> </w:t>
      </w:r>
      <w:r w:rsidR="00000000">
        <w:t>select the appropriate WLAN components such as access points, wireless NICs, routers, and antennas.</w:t>
      </w:r>
      <w:r>
        <w:t xml:space="preserve"> </w:t>
      </w:r>
      <w:r w:rsidR="00000000">
        <w:t>Configure network devices:</w:t>
      </w:r>
      <w:r w:rsidR="00000000">
        <w:rPr>
          <w:spacing w:val="-3"/>
        </w:rPr>
        <w:t xml:space="preserve"> </w:t>
      </w:r>
      <w:r w:rsidR="00000000">
        <w:t>WLAN components need to be configured to operate optimally</w:t>
      </w:r>
      <w:r w:rsidR="00000000">
        <w:rPr>
          <w:spacing w:val="-1"/>
        </w:rPr>
        <w:t xml:space="preserve"> </w:t>
      </w:r>
      <w:r w:rsidR="00000000">
        <w:t>with the existing network infrastructure. This includes configuring network devices such as routers, switches, and firewalls to work with the WLAN.</w:t>
      </w:r>
      <w:r>
        <w:t xml:space="preserve"> </w:t>
      </w:r>
      <w:r w:rsidR="00000000">
        <w:t xml:space="preserve">Establish security protocols: WLANs require security protocols to protect against unauthorized access and data theft. This includes setting up encryption protocols, authentication methods, and </w:t>
      </w:r>
      <w:r w:rsidR="00000000">
        <w:rPr>
          <w:spacing w:val="-2"/>
        </w:rPr>
        <w:t>firewalls.</w:t>
      </w:r>
      <w:r>
        <w:t xml:space="preserve"> </w:t>
      </w:r>
      <w:r w:rsidR="00000000">
        <w:t>Test</w:t>
      </w:r>
      <w:r w:rsidR="00000000">
        <w:rPr>
          <w:spacing w:val="-15"/>
        </w:rPr>
        <w:t xml:space="preserve"> </w:t>
      </w:r>
      <w:r w:rsidR="00000000">
        <w:t>and</w:t>
      </w:r>
      <w:r w:rsidR="00000000">
        <w:rPr>
          <w:spacing w:val="-15"/>
        </w:rPr>
        <w:t xml:space="preserve"> </w:t>
      </w:r>
      <w:r w:rsidR="00000000">
        <w:t>optimize:</w:t>
      </w:r>
      <w:r w:rsidR="00000000">
        <w:rPr>
          <w:spacing w:val="-15"/>
        </w:rPr>
        <w:t xml:space="preserve"> </w:t>
      </w:r>
      <w:r w:rsidR="00000000">
        <w:t>Once</w:t>
      </w:r>
      <w:r w:rsidR="00000000">
        <w:rPr>
          <w:spacing w:val="-15"/>
        </w:rPr>
        <w:t xml:space="preserve"> </w:t>
      </w:r>
      <w:r w:rsidR="00000000">
        <w:t>the</w:t>
      </w:r>
      <w:r w:rsidR="00000000">
        <w:rPr>
          <w:spacing w:val="-15"/>
        </w:rPr>
        <w:t xml:space="preserve"> </w:t>
      </w:r>
      <w:r w:rsidR="00000000">
        <w:t>WLAN</w:t>
      </w:r>
      <w:r w:rsidR="00000000">
        <w:rPr>
          <w:spacing w:val="-15"/>
        </w:rPr>
        <w:t xml:space="preserve"> </w:t>
      </w:r>
      <w:r w:rsidR="00000000">
        <w:t>is</w:t>
      </w:r>
      <w:r w:rsidR="00000000">
        <w:rPr>
          <w:spacing w:val="-15"/>
        </w:rPr>
        <w:t xml:space="preserve"> </w:t>
      </w:r>
      <w:r w:rsidR="00000000">
        <w:t>integrated</w:t>
      </w:r>
      <w:r w:rsidR="00000000">
        <w:rPr>
          <w:spacing w:val="-15"/>
        </w:rPr>
        <w:t xml:space="preserve"> </w:t>
      </w:r>
      <w:r w:rsidR="00000000">
        <w:t>into</w:t>
      </w:r>
      <w:r w:rsidR="00000000">
        <w:rPr>
          <w:spacing w:val="-15"/>
        </w:rPr>
        <w:t xml:space="preserve"> </w:t>
      </w:r>
      <w:r w:rsidR="00000000">
        <w:t>the</w:t>
      </w:r>
      <w:r w:rsidR="00000000">
        <w:rPr>
          <w:spacing w:val="-15"/>
        </w:rPr>
        <w:t xml:space="preserve"> </w:t>
      </w:r>
      <w:r w:rsidR="00000000">
        <w:t>network</w:t>
      </w:r>
      <w:r w:rsidR="00000000">
        <w:rPr>
          <w:spacing w:val="-15"/>
        </w:rPr>
        <w:t xml:space="preserve"> </w:t>
      </w:r>
      <w:r w:rsidR="00000000">
        <w:t>infrastructure,</w:t>
      </w:r>
      <w:r w:rsidR="00000000">
        <w:rPr>
          <w:spacing w:val="-15"/>
        </w:rPr>
        <w:t xml:space="preserve"> </w:t>
      </w:r>
      <w:r w:rsidR="00000000">
        <w:t>it</w:t>
      </w:r>
      <w:r w:rsidR="00000000">
        <w:rPr>
          <w:spacing w:val="-15"/>
        </w:rPr>
        <w:t xml:space="preserve"> </w:t>
      </w:r>
      <w:r w:rsidR="00000000">
        <w:t>should</w:t>
      </w:r>
      <w:r w:rsidR="00000000">
        <w:rPr>
          <w:spacing w:val="-15"/>
        </w:rPr>
        <w:t xml:space="preserve"> </w:t>
      </w:r>
      <w:r w:rsidR="00000000">
        <w:t>be</w:t>
      </w:r>
      <w:r w:rsidR="00000000">
        <w:rPr>
          <w:spacing w:val="-15"/>
        </w:rPr>
        <w:t xml:space="preserve"> </w:t>
      </w:r>
      <w:r w:rsidR="00000000">
        <w:t>tested and optimized to ensure that it is operating correctly and meeting the network requirements.</w:t>
      </w:r>
      <w:r>
        <w:t xml:space="preserve"> </w:t>
      </w:r>
      <w:r w:rsidR="00000000">
        <w:t>Monitor and manage: Finally, the WLAN should be monitored and managed to ensure that it continues to operate optimally. This includes troubleshooting any issues that arise, optimizing performance,</w:t>
      </w:r>
      <w:r w:rsidR="00000000">
        <w:rPr>
          <w:spacing w:val="-12"/>
        </w:rPr>
        <w:t xml:space="preserve"> </w:t>
      </w:r>
      <w:r w:rsidR="00000000">
        <w:t>and</w:t>
      </w:r>
      <w:r w:rsidR="00000000">
        <w:rPr>
          <w:spacing w:val="-9"/>
        </w:rPr>
        <w:t xml:space="preserve"> </w:t>
      </w:r>
      <w:r w:rsidR="00000000">
        <w:t>enforcing</w:t>
      </w:r>
      <w:r w:rsidR="00000000">
        <w:rPr>
          <w:spacing w:val="-11"/>
        </w:rPr>
        <w:t xml:space="preserve"> </w:t>
      </w:r>
      <w:r w:rsidR="00000000">
        <w:t>policies.</w:t>
      </w:r>
      <w:r w:rsidR="00000000">
        <w:rPr>
          <w:spacing w:val="-9"/>
        </w:rPr>
        <w:t xml:space="preserve"> </w:t>
      </w:r>
      <w:r w:rsidR="00000000">
        <w:t>Network</w:t>
      </w:r>
      <w:r w:rsidR="00000000">
        <w:rPr>
          <w:spacing w:val="-9"/>
        </w:rPr>
        <w:t xml:space="preserve"> </w:t>
      </w:r>
      <w:r w:rsidR="00000000">
        <w:t>management</w:t>
      </w:r>
      <w:r w:rsidR="00000000">
        <w:rPr>
          <w:spacing w:val="-9"/>
        </w:rPr>
        <w:t xml:space="preserve"> </w:t>
      </w:r>
      <w:r w:rsidR="00000000">
        <w:t>tools</w:t>
      </w:r>
      <w:r w:rsidR="00000000">
        <w:rPr>
          <w:spacing w:val="-8"/>
        </w:rPr>
        <w:t xml:space="preserve"> </w:t>
      </w:r>
      <w:r w:rsidR="00000000">
        <w:t>can</w:t>
      </w:r>
      <w:r w:rsidR="00000000">
        <w:rPr>
          <w:spacing w:val="-9"/>
        </w:rPr>
        <w:t xml:space="preserve"> </w:t>
      </w:r>
      <w:r w:rsidR="00000000">
        <w:t>help</w:t>
      </w:r>
      <w:r w:rsidR="00000000">
        <w:rPr>
          <w:spacing w:val="-8"/>
        </w:rPr>
        <w:t xml:space="preserve"> </w:t>
      </w:r>
      <w:r w:rsidR="00000000">
        <w:t>to</w:t>
      </w:r>
      <w:r w:rsidR="00000000">
        <w:rPr>
          <w:spacing w:val="-11"/>
        </w:rPr>
        <w:t xml:space="preserve"> </w:t>
      </w:r>
      <w:r w:rsidR="00000000">
        <w:t>simplify</w:t>
      </w:r>
      <w:r w:rsidR="00000000">
        <w:rPr>
          <w:spacing w:val="-15"/>
        </w:rPr>
        <w:t xml:space="preserve"> </w:t>
      </w:r>
      <w:r w:rsidR="00000000">
        <w:t>this</w:t>
      </w:r>
      <w:r w:rsidR="00000000">
        <w:rPr>
          <w:spacing w:val="-7"/>
        </w:rPr>
        <w:t xml:space="preserve"> </w:t>
      </w:r>
      <w:r w:rsidR="00000000">
        <w:rPr>
          <w:spacing w:val="-2"/>
        </w:rPr>
        <w:t>process.</w:t>
      </w:r>
      <w:r>
        <w:t xml:space="preserve"> </w:t>
      </w:r>
      <w:r w:rsidR="00000000">
        <w:rPr>
          <w:spacing w:val="-2"/>
        </w:rPr>
        <w:t>SUPPLIERS</w:t>
      </w:r>
      <w:r>
        <w:t xml:space="preserve"> </w:t>
      </w:r>
      <w:r w:rsidR="00000000">
        <w:t>There</w:t>
      </w:r>
      <w:r w:rsidR="00000000">
        <w:rPr>
          <w:spacing w:val="-3"/>
        </w:rPr>
        <w:t xml:space="preserve"> </w:t>
      </w:r>
      <w:r w:rsidR="00000000">
        <w:t>are</w:t>
      </w:r>
      <w:r w:rsidR="00000000">
        <w:rPr>
          <w:spacing w:val="-4"/>
        </w:rPr>
        <w:t xml:space="preserve"> </w:t>
      </w:r>
      <w:r w:rsidR="00000000">
        <w:t>many</w:t>
      </w:r>
      <w:r w:rsidR="00000000">
        <w:rPr>
          <w:spacing w:val="-7"/>
        </w:rPr>
        <w:t xml:space="preserve"> </w:t>
      </w:r>
      <w:r w:rsidR="00000000">
        <w:t>suppliers</w:t>
      </w:r>
      <w:r w:rsidR="00000000">
        <w:rPr>
          <w:spacing w:val="-1"/>
        </w:rPr>
        <w:t xml:space="preserve"> </w:t>
      </w:r>
      <w:r w:rsidR="00000000">
        <w:t>of</w:t>
      </w:r>
      <w:r w:rsidR="00000000">
        <w:rPr>
          <w:spacing w:val="-8"/>
        </w:rPr>
        <w:t xml:space="preserve"> </w:t>
      </w:r>
      <w:r w:rsidR="00000000">
        <w:t>Wireless</w:t>
      </w:r>
      <w:r w:rsidR="00000000">
        <w:rPr>
          <w:spacing w:val="-1"/>
        </w:rPr>
        <w:t xml:space="preserve"> </w:t>
      </w:r>
      <w:r w:rsidR="00000000">
        <w:t>Local</w:t>
      </w:r>
      <w:r w:rsidR="00000000">
        <w:rPr>
          <w:spacing w:val="-13"/>
        </w:rPr>
        <w:t xml:space="preserve"> </w:t>
      </w:r>
      <w:r w:rsidR="00000000">
        <w:t>Area</w:t>
      </w:r>
      <w:r w:rsidR="00000000">
        <w:rPr>
          <w:spacing w:val="-2"/>
        </w:rPr>
        <w:t xml:space="preserve"> </w:t>
      </w:r>
      <w:r w:rsidR="00000000">
        <w:t>Network</w:t>
      </w:r>
      <w:r w:rsidR="00000000">
        <w:rPr>
          <w:spacing w:val="-3"/>
        </w:rPr>
        <w:t xml:space="preserve"> </w:t>
      </w:r>
      <w:r w:rsidR="00000000">
        <w:t>(WLAN)</w:t>
      </w:r>
      <w:r w:rsidR="00000000">
        <w:rPr>
          <w:spacing w:val="-1"/>
        </w:rPr>
        <w:t xml:space="preserve"> </w:t>
      </w:r>
      <w:r w:rsidR="00000000">
        <w:t>components,</w:t>
      </w:r>
      <w:r w:rsidR="00000000">
        <w:rPr>
          <w:spacing w:val="-2"/>
        </w:rPr>
        <w:t xml:space="preserve"> including:</w:t>
      </w:r>
      <w:r>
        <w:t xml:space="preserve"> </w:t>
      </w:r>
      <w:r w:rsidR="00000000">
        <w:t>Cisco: Cisco is a leading supplier of network equipment, including WLAN components such as access points, routers, and switches.</w:t>
      </w:r>
      <w:r>
        <w:t xml:space="preserve"> </w:t>
      </w:r>
      <w:r w:rsidR="00000000">
        <w:t xml:space="preserve">Aruba Networks: Aruba Networks specializes in WLAN solutions for </w:t>
      </w:r>
      <w:r w:rsidR="00000000">
        <w:lastRenderedPageBreak/>
        <w:t>enterprise and service provider networks. Their products include access points, controllers, and management software.</w:t>
      </w:r>
      <w:r>
        <w:t xml:space="preserve"> </w:t>
      </w:r>
      <w:r w:rsidR="00000000">
        <w:t>Ubiquiti</w:t>
      </w:r>
      <w:r w:rsidR="00000000">
        <w:rPr>
          <w:spacing w:val="-8"/>
        </w:rPr>
        <w:t xml:space="preserve"> </w:t>
      </w:r>
      <w:r w:rsidR="00000000">
        <w:t>Networks:</w:t>
      </w:r>
      <w:r w:rsidR="00000000">
        <w:rPr>
          <w:spacing w:val="-8"/>
        </w:rPr>
        <w:t xml:space="preserve"> </w:t>
      </w:r>
      <w:r w:rsidR="00000000">
        <w:t>Ubiquiti</w:t>
      </w:r>
      <w:r w:rsidR="00000000">
        <w:rPr>
          <w:spacing w:val="-8"/>
        </w:rPr>
        <w:t xml:space="preserve"> </w:t>
      </w:r>
      <w:r w:rsidR="00000000">
        <w:t>Networks</w:t>
      </w:r>
      <w:r w:rsidR="00000000">
        <w:rPr>
          <w:spacing w:val="-8"/>
        </w:rPr>
        <w:t xml:space="preserve"> </w:t>
      </w:r>
      <w:r w:rsidR="00000000">
        <w:t>offers</w:t>
      </w:r>
      <w:r w:rsidR="00000000">
        <w:rPr>
          <w:spacing w:val="-9"/>
        </w:rPr>
        <w:t xml:space="preserve"> </w:t>
      </w:r>
      <w:r w:rsidR="00000000">
        <w:t>a</w:t>
      </w:r>
      <w:r w:rsidR="00000000">
        <w:rPr>
          <w:spacing w:val="-9"/>
        </w:rPr>
        <w:t xml:space="preserve"> </w:t>
      </w:r>
      <w:r w:rsidR="00000000">
        <w:t>range</w:t>
      </w:r>
      <w:r w:rsidR="00000000">
        <w:rPr>
          <w:spacing w:val="-9"/>
        </w:rPr>
        <w:t xml:space="preserve"> </w:t>
      </w:r>
      <w:r w:rsidR="00000000">
        <w:t>of</w:t>
      </w:r>
      <w:r w:rsidR="00000000">
        <w:rPr>
          <w:spacing w:val="-14"/>
        </w:rPr>
        <w:t xml:space="preserve"> </w:t>
      </w:r>
      <w:r w:rsidR="00000000">
        <w:t>WLAN</w:t>
      </w:r>
      <w:r w:rsidR="00000000">
        <w:rPr>
          <w:spacing w:val="-9"/>
        </w:rPr>
        <w:t xml:space="preserve"> </w:t>
      </w:r>
      <w:r w:rsidR="00000000">
        <w:t>products,</w:t>
      </w:r>
      <w:r w:rsidR="00000000">
        <w:rPr>
          <w:spacing w:val="-8"/>
        </w:rPr>
        <w:t xml:space="preserve"> </w:t>
      </w:r>
      <w:r w:rsidR="00000000">
        <w:t>including</w:t>
      </w:r>
      <w:r w:rsidR="00000000">
        <w:rPr>
          <w:spacing w:val="-10"/>
        </w:rPr>
        <w:t xml:space="preserve"> </w:t>
      </w:r>
      <w:r w:rsidR="00000000">
        <w:t>access</w:t>
      </w:r>
      <w:r w:rsidR="00000000">
        <w:rPr>
          <w:spacing w:val="-8"/>
        </w:rPr>
        <w:t xml:space="preserve"> </w:t>
      </w:r>
      <w:r w:rsidR="00000000">
        <w:t>points, routers, and switches, that are designed for both enterprise and home networks.</w:t>
      </w:r>
      <w:r>
        <w:t xml:space="preserve"> </w:t>
      </w:r>
      <w:r w:rsidR="00000000">
        <w:t>Ruckus</w:t>
      </w:r>
      <w:r w:rsidR="00000000">
        <w:rPr>
          <w:spacing w:val="-7"/>
        </w:rPr>
        <w:t xml:space="preserve"> </w:t>
      </w:r>
      <w:r w:rsidR="00000000">
        <w:t>Wireless: Ruckus</w:t>
      </w:r>
      <w:r w:rsidR="00000000">
        <w:rPr>
          <w:spacing w:val="-7"/>
        </w:rPr>
        <w:t xml:space="preserve"> </w:t>
      </w:r>
      <w:r w:rsidR="00000000">
        <w:t>Wireless</w:t>
      </w:r>
      <w:r w:rsidR="00000000">
        <w:rPr>
          <w:spacing w:val="-1"/>
        </w:rPr>
        <w:t xml:space="preserve"> </w:t>
      </w:r>
      <w:r w:rsidR="00000000">
        <w:t>provides</w:t>
      </w:r>
      <w:r w:rsidR="00000000">
        <w:rPr>
          <w:spacing w:val="-7"/>
        </w:rPr>
        <w:t xml:space="preserve"> </w:t>
      </w:r>
      <w:r w:rsidR="00000000">
        <w:t>WLAN</w:t>
      </w:r>
      <w:r w:rsidR="00000000">
        <w:rPr>
          <w:spacing w:val="-1"/>
        </w:rPr>
        <w:t xml:space="preserve"> </w:t>
      </w:r>
      <w:r w:rsidR="00000000">
        <w:t>solutions that</w:t>
      </w:r>
      <w:r w:rsidR="00000000">
        <w:rPr>
          <w:spacing w:val="-2"/>
        </w:rPr>
        <w:t xml:space="preserve"> </w:t>
      </w:r>
      <w:r w:rsidR="00000000">
        <w:t>are</w:t>
      </w:r>
      <w:r w:rsidR="00000000">
        <w:rPr>
          <w:spacing w:val="-2"/>
        </w:rPr>
        <w:t xml:space="preserve"> </w:t>
      </w:r>
      <w:r w:rsidR="00000000">
        <w:t>optimized</w:t>
      </w:r>
      <w:r w:rsidR="00000000">
        <w:rPr>
          <w:spacing w:val="-1"/>
        </w:rPr>
        <w:t xml:space="preserve"> </w:t>
      </w:r>
      <w:r w:rsidR="00000000">
        <w:t>for</w:t>
      </w:r>
      <w:r w:rsidR="00000000">
        <w:rPr>
          <w:spacing w:val="-1"/>
        </w:rPr>
        <w:t xml:space="preserve"> </w:t>
      </w:r>
      <w:r w:rsidR="00000000">
        <w:t>high-density environments, such as stadiums, convention centers, and hotels. Their products include access points, controllers, and management software.</w:t>
      </w:r>
      <w:r>
        <w:t xml:space="preserve"> </w:t>
      </w:r>
      <w:r w:rsidR="00000000">
        <w:rPr>
          <w:rFonts w:ascii="Palatino"/>
          <w:spacing w:val="-5"/>
        </w:rPr>
        <w:t>605</w:t>
      </w:r>
      <w:r>
        <w:rPr>
          <w:rFonts w:ascii="Palatino"/>
        </w:rPr>
        <w:t xml:space="preserve">   </w:t>
      </w:r>
      <w:r w:rsidR="00000000">
        <w:t>Huawei:</w:t>
      </w:r>
      <w:r w:rsidR="00000000">
        <w:rPr>
          <w:spacing w:val="-8"/>
        </w:rPr>
        <w:t xml:space="preserve"> </w:t>
      </w:r>
      <w:r w:rsidR="00000000">
        <w:t>Huawei</w:t>
      </w:r>
      <w:r w:rsidR="00000000">
        <w:rPr>
          <w:spacing w:val="-8"/>
        </w:rPr>
        <w:t xml:space="preserve"> </w:t>
      </w:r>
      <w:r w:rsidR="00000000">
        <w:t>is</w:t>
      </w:r>
      <w:r w:rsidR="00000000">
        <w:rPr>
          <w:spacing w:val="-8"/>
        </w:rPr>
        <w:t xml:space="preserve"> </w:t>
      </w:r>
      <w:r w:rsidR="00000000">
        <w:t>a</w:t>
      </w:r>
      <w:r w:rsidR="00000000">
        <w:rPr>
          <w:spacing w:val="-9"/>
        </w:rPr>
        <w:t xml:space="preserve"> </w:t>
      </w:r>
      <w:r w:rsidR="00000000">
        <w:t>major</w:t>
      </w:r>
      <w:r w:rsidR="00000000">
        <w:rPr>
          <w:spacing w:val="-9"/>
        </w:rPr>
        <w:t xml:space="preserve"> </w:t>
      </w:r>
      <w:r w:rsidR="00000000">
        <w:t>supplier</w:t>
      </w:r>
      <w:r w:rsidR="00000000">
        <w:rPr>
          <w:spacing w:val="-9"/>
        </w:rPr>
        <w:t xml:space="preserve"> </w:t>
      </w:r>
      <w:r w:rsidR="00000000">
        <w:t>of</w:t>
      </w:r>
      <w:r w:rsidR="00000000">
        <w:rPr>
          <w:spacing w:val="-9"/>
        </w:rPr>
        <w:t xml:space="preserve"> </w:t>
      </w:r>
      <w:r w:rsidR="00000000">
        <w:t>network</w:t>
      </w:r>
      <w:r w:rsidR="00000000">
        <w:rPr>
          <w:spacing w:val="-9"/>
        </w:rPr>
        <w:t xml:space="preserve"> </w:t>
      </w:r>
      <w:r w:rsidR="00000000">
        <w:t>equipment,</w:t>
      </w:r>
      <w:r w:rsidR="00000000">
        <w:rPr>
          <w:spacing w:val="-8"/>
        </w:rPr>
        <w:t xml:space="preserve"> </w:t>
      </w:r>
      <w:r w:rsidR="00000000">
        <w:t>including</w:t>
      </w:r>
      <w:r w:rsidR="00000000">
        <w:rPr>
          <w:spacing w:val="-14"/>
        </w:rPr>
        <w:t xml:space="preserve"> </w:t>
      </w:r>
      <w:r w:rsidR="00000000">
        <w:t>WLAN</w:t>
      </w:r>
      <w:r w:rsidR="00000000">
        <w:rPr>
          <w:spacing w:val="-9"/>
        </w:rPr>
        <w:t xml:space="preserve"> </w:t>
      </w:r>
      <w:r w:rsidR="00000000">
        <w:t>components</w:t>
      </w:r>
      <w:r w:rsidR="00000000">
        <w:rPr>
          <w:spacing w:val="-8"/>
        </w:rPr>
        <w:t xml:space="preserve"> </w:t>
      </w:r>
      <w:r w:rsidR="00000000">
        <w:t>such</w:t>
      </w:r>
      <w:r w:rsidR="00000000">
        <w:rPr>
          <w:spacing w:val="-8"/>
        </w:rPr>
        <w:t xml:space="preserve"> </w:t>
      </w:r>
      <w:r w:rsidR="00000000">
        <w:t>as access points, routers, and switches.</w:t>
      </w:r>
      <w:r>
        <w:t xml:space="preserve"> </w:t>
      </w:r>
      <w:r w:rsidR="00000000">
        <w:t>D-Link:</w:t>
      </w:r>
      <w:r w:rsidR="00000000">
        <w:rPr>
          <w:spacing w:val="-4"/>
        </w:rPr>
        <w:t xml:space="preserve"> </w:t>
      </w:r>
      <w:r w:rsidR="00000000">
        <w:t>D-Link</w:t>
      </w:r>
      <w:r w:rsidR="00000000">
        <w:rPr>
          <w:spacing w:val="-5"/>
        </w:rPr>
        <w:t xml:space="preserve"> </w:t>
      </w:r>
      <w:r w:rsidR="00000000">
        <w:t>offers</w:t>
      </w:r>
      <w:r w:rsidR="00000000">
        <w:rPr>
          <w:spacing w:val="-6"/>
        </w:rPr>
        <w:t xml:space="preserve"> </w:t>
      </w:r>
      <w:r w:rsidR="00000000">
        <w:t>a</w:t>
      </w:r>
      <w:r w:rsidR="00000000">
        <w:rPr>
          <w:spacing w:val="-5"/>
        </w:rPr>
        <w:t xml:space="preserve"> </w:t>
      </w:r>
      <w:r w:rsidR="00000000">
        <w:t>range</w:t>
      </w:r>
      <w:r w:rsidR="00000000">
        <w:rPr>
          <w:spacing w:val="-7"/>
        </w:rPr>
        <w:t xml:space="preserve"> </w:t>
      </w:r>
      <w:r w:rsidR="00000000">
        <w:t>of</w:t>
      </w:r>
      <w:r w:rsidR="00000000">
        <w:rPr>
          <w:spacing w:val="-9"/>
        </w:rPr>
        <w:t xml:space="preserve"> </w:t>
      </w:r>
      <w:r w:rsidR="00000000">
        <w:t>WLAN</w:t>
      </w:r>
      <w:r w:rsidR="00000000">
        <w:rPr>
          <w:spacing w:val="-7"/>
        </w:rPr>
        <w:t xml:space="preserve"> </w:t>
      </w:r>
      <w:r w:rsidR="00000000">
        <w:t>products,</w:t>
      </w:r>
      <w:r w:rsidR="00000000">
        <w:rPr>
          <w:spacing w:val="-4"/>
        </w:rPr>
        <w:t xml:space="preserve"> </w:t>
      </w:r>
      <w:r w:rsidR="00000000">
        <w:t>including</w:t>
      </w:r>
      <w:r w:rsidR="00000000">
        <w:rPr>
          <w:spacing w:val="-5"/>
        </w:rPr>
        <w:t xml:space="preserve"> </w:t>
      </w:r>
      <w:r w:rsidR="00000000">
        <w:t>access</w:t>
      </w:r>
      <w:r w:rsidR="00000000">
        <w:rPr>
          <w:spacing w:val="-5"/>
        </w:rPr>
        <w:t xml:space="preserve"> </w:t>
      </w:r>
      <w:r w:rsidR="00000000">
        <w:t>points,</w:t>
      </w:r>
      <w:r w:rsidR="00000000">
        <w:rPr>
          <w:spacing w:val="-4"/>
        </w:rPr>
        <w:t xml:space="preserve"> </w:t>
      </w:r>
      <w:r w:rsidR="00000000">
        <w:t>routers,</w:t>
      </w:r>
      <w:r w:rsidR="00000000">
        <w:rPr>
          <w:spacing w:val="-6"/>
        </w:rPr>
        <w:t xml:space="preserve"> </w:t>
      </w:r>
      <w:r w:rsidR="00000000">
        <w:t>and</w:t>
      </w:r>
      <w:r w:rsidR="00000000">
        <w:rPr>
          <w:spacing w:val="-4"/>
        </w:rPr>
        <w:t xml:space="preserve"> </w:t>
      </w:r>
      <w:r w:rsidR="00000000">
        <w:t>switches, that are designed for small and medium-sized businesses.</w:t>
      </w:r>
      <w:r>
        <w:t xml:space="preserve"> </w:t>
      </w:r>
      <w:r w:rsidR="00000000">
        <w:t>Netgear: Netgear provides a range of WLAN products, including access points, routers, and switches, that are designed for both home and business networks.</w:t>
      </w:r>
      <w:r>
        <w:t xml:space="preserve"> </w:t>
      </w:r>
      <w:r w:rsidR="00000000">
        <w:t>TP-Link: TP-Link offers a range of WLAN products, including access points, routers, and switches, that are designed for both home and business networks.</w:t>
      </w:r>
      <w:r>
        <w:t xml:space="preserve"> </w:t>
      </w:r>
      <w:r w:rsidR="00000000">
        <w:t xml:space="preserve">There are many other suppliers of WLAN components, and the best supplier for a particular organization will depend on factors such as budget, network requirements, and existing </w:t>
      </w:r>
      <w:r w:rsidR="00000000">
        <w:rPr>
          <w:spacing w:val="-2"/>
        </w:rPr>
        <w:t>infrastructure.</w:t>
      </w:r>
      <w:r>
        <w:t xml:space="preserve">               </w:t>
      </w:r>
      <w:r w:rsidR="00000000">
        <w:rPr>
          <w:rFonts w:ascii="Palatino"/>
          <w:spacing w:val="-5"/>
        </w:rPr>
        <w:t>606</w:t>
      </w:r>
      <w:r>
        <w:rPr>
          <w:rFonts w:ascii="Palatino"/>
        </w:rPr>
        <w:t xml:space="preserve">  </w:t>
      </w:r>
      <w:r>
        <w:rPr>
          <w:rFonts w:ascii="Palatino"/>
          <w:sz w:val="28"/>
        </w:rPr>
        <w:t xml:space="preserve">  </w:t>
      </w:r>
      <w:bookmarkStart w:id="210" w:name="AIR_TRAFFIC_CONTROL,_AIRFIELD_AND_NAVIGA"/>
      <w:bookmarkStart w:id="211" w:name="_bookmark109"/>
      <w:bookmarkEnd w:id="210"/>
      <w:bookmarkEnd w:id="211"/>
      <w:r w:rsidR="00000000">
        <w:t>AIR</w:t>
      </w:r>
      <w:r w:rsidR="00000000">
        <w:rPr>
          <w:spacing w:val="-6"/>
        </w:rPr>
        <w:t xml:space="preserve"> </w:t>
      </w:r>
      <w:r w:rsidR="00000000">
        <w:t>TRAFFIC</w:t>
      </w:r>
      <w:r w:rsidR="00000000">
        <w:rPr>
          <w:spacing w:val="-6"/>
        </w:rPr>
        <w:t xml:space="preserve"> </w:t>
      </w:r>
      <w:r w:rsidR="00000000">
        <w:t>CONTROL,</w:t>
      </w:r>
      <w:r w:rsidR="00000000">
        <w:rPr>
          <w:spacing w:val="-7"/>
        </w:rPr>
        <w:t xml:space="preserve"> </w:t>
      </w:r>
      <w:r w:rsidR="00000000">
        <w:t>AIRFIELD</w:t>
      </w:r>
      <w:r w:rsidR="00000000">
        <w:rPr>
          <w:spacing w:val="-6"/>
        </w:rPr>
        <w:t xml:space="preserve"> </w:t>
      </w:r>
      <w:r w:rsidR="00000000">
        <w:t>AND</w:t>
      </w:r>
      <w:r w:rsidR="00000000">
        <w:rPr>
          <w:spacing w:val="-6"/>
        </w:rPr>
        <w:t xml:space="preserve"> </w:t>
      </w:r>
      <w:r w:rsidR="00000000">
        <w:t>NAVIGATIONAL</w:t>
      </w:r>
      <w:r w:rsidR="00000000">
        <w:rPr>
          <w:spacing w:val="-6"/>
        </w:rPr>
        <w:t xml:space="preserve"> </w:t>
      </w:r>
      <w:r w:rsidR="00000000">
        <w:t>AIDS</w:t>
      </w:r>
      <w:r w:rsidR="00000000">
        <w:rPr>
          <w:spacing w:val="-6"/>
        </w:rPr>
        <w:t xml:space="preserve"> </w:t>
      </w:r>
      <w:r w:rsidR="00000000">
        <w:t>FOR AIRPORT SYSTEMS AND INTEGRATION</w:t>
      </w:r>
      <w:r>
        <w:t xml:space="preserve"> </w:t>
      </w:r>
      <w:r w:rsidR="00000000">
        <w:rPr>
          <w:noProof/>
          <w:sz w:val="20"/>
        </w:rPr>
        <w:drawing>
          <wp:inline distT="0" distB="0" distL="0" distR="0">
            <wp:extent cx="5539253" cy="4010787"/>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7" cstate="print"/>
                    <a:stretch>
                      <a:fillRect/>
                    </a:stretch>
                  </pic:blipFill>
                  <pic:spPr>
                    <a:xfrm>
                      <a:off x="0" y="0"/>
                      <a:ext cx="5539253" cy="4010787"/>
                    </a:xfrm>
                    <a:prstGeom prst="rect">
                      <a:avLst/>
                    </a:prstGeom>
                  </pic:spPr>
                </pic:pic>
              </a:graphicData>
            </a:graphic>
          </wp:inline>
        </w:drawing>
      </w:r>
      <w:r>
        <w:rPr>
          <w:sz w:val="20"/>
        </w:rPr>
        <w:t xml:space="preserve"> </w:t>
      </w:r>
      <w:r w:rsidR="00000000">
        <w:rPr>
          <w:spacing w:val="-2"/>
        </w:rPr>
        <w:t>INTRODUCTION</w:t>
      </w:r>
      <w:r>
        <w:t xml:space="preserve"> </w:t>
      </w:r>
      <w:r w:rsidR="00000000">
        <w:t>Air Traffic Control (ATC),</w:t>
      </w:r>
      <w:r w:rsidR="00000000">
        <w:rPr>
          <w:spacing w:val="-8"/>
        </w:rPr>
        <w:t xml:space="preserve"> </w:t>
      </w:r>
      <w:r w:rsidR="00000000">
        <w:t>Airfield, and Navigational</w:t>
      </w:r>
      <w:r w:rsidR="00000000">
        <w:rPr>
          <w:spacing w:val="-7"/>
        </w:rPr>
        <w:t xml:space="preserve"> </w:t>
      </w:r>
      <w:r w:rsidR="00000000">
        <w:t xml:space="preserve">Aids are critical components of an airport system that ensure the safe and efficient operation of air traffic. These systems must be designed and integrated to work seamlessly together to provide real-time information to pilots, air traffic controllers, and other airport staff. Some engineering parameters and details for these systems </w:t>
      </w:r>
      <w:r w:rsidR="00000000">
        <w:rPr>
          <w:spacing w:val="-2"/>
        </w:rPr>
        <w:t>include:</w:t>
      </w:r>
      <w:r>
        <w:t xml:space="preserve"> </w:t>
      </w:r>
      <w:r w:rsidR="00000000">
        <w:t>Air</w:t>
      </w:r>
      <w:r w:rsidR="00000000">
        <w:rPr>
          <w:spacing w:val="-13"/>
        </w:rPr>
        <w:t xml:space="preserve"> </w:t>
      </w:r>
      <w:r w:rsidR="00000000">
        <w:t>Traffic</w:t>
      </w:r>
      <w:r w:rsidR="00000000">
        <w:rPr>
          <w:spacing w:val="-10"/>
        </w:rPr>
        <w:t xml:space="preserve"> </w:t>
      </w:r>
      <w:r w:rsidR="00000000">
        <w:t>Control</w:t>
      </w:r>
      <w:r w:rsidR="00000000">
        <w:rPr>
          <w:spacing w:val="-10"/>
        </w:rPr>
        <w:t xml:space="preserve"> </w:t>
      </w:r>
      <w:r w:rsidR="00000000">
        <w:t>(ATC)</w:t>
      </w:r>
      <w:r w:rsidR="00000000">
        <w:rPr>
          <w:spacing w:val="-11"/>
        </w:rPr>
        <w:t xml:space="preserve"> </w:t>
      </w:r>
      <w:r w:rsidR="00000000">
        <w:t>Systems:</w:t>
      </w:r>
      <w:r w:rsidR="00000000">
        <w:rPr>
          <w:spacing w:val="-12"/>
        </w:rPr>
        <w:t xml:space="preserve"> </w:t>
      </w:r>
      <w:r w:rsidR="00000000">
        <w:t>These</w:t>
      </w:r>
      <w:r w:rsidR="00000000">
        <w:rPr>
          <w:spacing w:val="-10"/>
        </w:rPr>
        <w:t xml:space="preserve"> </w:t>
      </w:r>
      <w:r w:rsidR="00000000">
        <w:t>systems</w:t>
      </w:r>
      <w:r w:rsidR="00000000">
        <w:rPr>
          <w:spacing w:val="-9"/>
        </w:rPr>
        <w:t xml:space="preserve"> </w:t>
      </w:r>
      <w:r w:rsidR="00000000">
        <w:t>are</w:t>
      </w:r>
      <w:r w:rsidR="00000000">
        <w:rPr>
          <w:spacing w:val="-10"/>
        </w:rPr>
        <w:t xml:space="preserve"> </w:t>
      </w:r>
      <w:r w:rsidR="00000000">
        <w:t>responsible</w:t>
      </w:r>
      <w:r w:rsidR="00000000">
        <w:rPr>
          <w:spacing w:val="-11"/>
        </w:rPr>
        <w:t xml:space="preserve"> </w:t>
      </w:r>
      <w:r w:rsidR="00000000">
        <w:t>for</w:t>
      </w:r>
      <w:r w:rsidR="00000000">
        <w:rPr>
          <w:spacing w:val="-10"/>
        </w:rPr>
        <w:t xml:space="preserve"> </w:t>
      </w:r>
      <w:r w:rsidR="00000000">
        <w:t>managing</w:t>
      </w:r>
      <w:r w:rsidR="00000000">
        <w:rPr>
          <w:spacing w:val="-13"/>
        </w:rPr>
        <w:t xml:space="preserve"> </w:t>
      </w:r>
      <w:r w:rsidR="00000000">
        <w:t>the</w:t>
      </w:r>
      <w:r w:rsidR="00000000">
        <w:rPr>
          <w:spacing w:val="-10"/>
        </w:rPr>
        <w:t xml:space="preserve"> </w:t>
      </w:r>
      <w:r w:rsidR="00000000">
        <w:t>movement</w:t>
      </w:r>
      <w:r w:rsidR="00000000">
        <w:rPr>
          <w:spacing w:val="-10"/>
        </w:rPr>
        <w:t xml:space="preserve"> </w:t>
      </w:r>
      <w:r w:rsidR="00000000">
        <w:t>of aircraft</w:t>
      </w:r>
      <w:r w:rsidR="00000000">
        <w:rPr>
          <w:spacing w:val="-9"/>
        </w:rPr>
        <w:t xml:space="preserve"> </w:t>
      </w:r>
      <w:r w:rsidR="00000000">
        <w:t>within</w:t>
      </w:r>
      <w:r w:rsidR="00000000">
        <w:rPr>
          <w:spacing w:val="-5"/>
        </w:rPr>
        <w:t xml:space="preserve"> </w:t>
      </w:r>
      <w:r w:rsidR="00000000">
        <w:t>an</w:t>
      </w:r>
      <w:r w:rsidR="00000000">
        <w:rPr>
          <w:spacing w:val="-5"/>
        </w:rPr>
        <w:t xml:space="preserve"> </w:t>
      </w:r>
      <w:r w:rsidR="00000000">
        <w:t>airport's</w:t>
      </w:r>
      <w:r w:rsidR="00000000">
        <w:rPr>
          <w:spacing w:val="-6"/>
        </w:rPr>
        <w:t xml:space="preserve"> </w:t>
      </w:r>
      <w:r w:rsidR="00000000">
        <w:t>airspace.</w:t>
      </w:r>
      <w:r w:rsidR="00000000">
        <w:rPr>
          <w:spacing w:val="-9"/>
        </w:rPr>
        <w:t xml:space="preserve"> </w:t>
      </w:r>
      <w:r w:rsidR="00000000">
        <w:t>The</w:t>
      </w:r>
      <w:r w:rsidR="00000000">
        <w:rPr>
          <w:spacing w:val="-4"/>
        </w:rPr>
        <w:t xml:space="preserve"> </w:t>
      </w:r>
      <w:r w:rsidR="00000000">
        <w:t>engineering</w:t>
      </w:r>
      <w:r w:rsidR="00000000">
        <w:rPr>
          <w:spacing w:val="-7"/>
        </w:rPr>
        <w:t xml:space="preserve"> </w:t>
      </w:r>
      <w:r w:rsidR="00000000">
        <w:t>parameters</w:t>
      </w:r>
      <w:r w:rsidR="00000000">
        <w:rPr>
          <w:spacing w:val="-6"/>
        </w:rPr>
        <w:t xml:space="preserve"> </w:t>
      </w:r>
      <w:r w:rsidR="00000000">
        <w:t>and</w:t>
      </w:r>
      <w:r w:rsidR="00000000">
        <w:rPr>
          <w:spacing w:val="-5"/>
        </w:rPr>
        <w:t xml:space="preserve"> </w:t>
      </w:r>
      <w:r w:rsidR="00000000">
        <w:t>details</w:t>
      </w:r>
      <w:r w:rsidR="00000000">
        <w:rPr>
          <w:spacing w:val="-3"/>
        </w:rPr>
        <w:t xml:space="preserve"> </w:t>
      </w:r>
      <w:r w:rsidR="00000000">
        <w:t>for</w:t>
      </w:r>
      <w:r w:rsidR="00000000">
        <w:rPr>
          <w:spacing w:val="-15"/>
        </w:rPr>
        <w:t xml:space="preserve"> </w:t>
      </w:r>
      <w:r w:rsidR="00000000">
        <w:t>ATC</w:t>
      </w:r>
      <w:r w:rsidR="00000000">
        <w:rPr>
          <w:spacing w:val="-5"/>
        </w:rPr>
        <w:t xml:space="preserve"> </w:t>
      </w:r>
      <w:r w:rsidR="00000000">
        <w:t>systems</w:t>
      </w:r>
      <w:r w:rsidR="00000000">
        <w:rPr>
          <w:spacing w:val="-6"/>
        </w:rPr>
        <w:t xml:space="preserve"> </w:t>
      </w:r>
      <w:r w:rsidR="00000000">
        <w:t>may include radar systems, communication systems, flight information display systems, and automation systems.</w:t>
      </w:r>
      <w:r>
        <w:t xml:space="preserve"> </w:t>
      </w:r>
      <w:r w:rsidR="00000000">
        <w:t>Airfield</w:t>
      </w:r>
      <w:r w:rsidR="00000000">
        <w:rPr>
          <w:spacing w:val="-13"/>
        </w:rPr>
        <w:t xml:space="preserve"> </w:t>
      </w:r>
      <w:r w:rsidR="00000000">
        <w:t>Lighting</w:t>
      </w:r>
      <w:r w:rsidR="00000000">
        <w:rPr>
          <w:spacing w:val="-11"/>
        </w:rPr>
        <w:t xml:space="preserve"> </w:t>
      </w:r>
      <w:r w:rsidR="00000000">
        <w:t>and</w:t>
      </w:r>
      <w:r w:rsidR="00000000">
        <w:rPr>
          <w:spacing w:val="-11"/>
        </w:rPr>
        <w:t xml:space="preserve"> </w:t>
      </w:r>
      <w:r w:rsidR="00000000">
        <w:t>Signage:</w:t>
      </w:r>
      <w:r w:rsidR="00000000">
        <w:rPr>
          <w:spacing w:val="-15"/>
        </w:rPr>
        <w:t xml:space="preserve"> </w:t>
      </w:r>
      <w:r w:rsidR="00000000">
        <w:lastRenderedPageBreak/>
        <w:t>Airfield</w:t>
      </w:r>
      <w:r w:rsidR="00000000">
        <w:rPr>
          <w:spacing w:val="-10"/>
        </w:rPr>
        <w:t xml:space="preserve"> </w:t>
      </w:r>
      <w:r w:rsidR="00000000">
        <w:t>lighting</w:t>
      </w:r>
      <w:r w:rsidR="00000000">
        <w:rPr>
          <w:spacing w:val="-13"/>
        </w:rPr>
        <w:t xml:space="preserve"> </w:t>
      </w:r>
      <w:r w:rsidR="00000000">
        <w:t>and</w:t>
      </w:r>
      <w:r w:rsidR="00000000">
        <w:rPr>
          <w:spacing w:val="-11"/>
        </w:rPr>
        <w:t xml:space="preserve"> </w:t>
      </w:r>
      <w:r w:rsidR="00000000">
        <w:t>signage</w:t>
      </w:r>
      <w:r w:rsidR="00000000">
        <w:rPr>
          <w:spacing w:val="-12"/>
        </w:rPr>
        <w:t xml:space="preserve"> </w:t>
      </w:r>
      <w:r w:rsidR="00000000">
        <w:t>are</w:t>
      </w:r>
      <w:r w:rsidR="00000000">
        <w:rPr>
          <w:spacing w:val="-12"/>
        </w:rPr>
        <w:t xml:space="preserve"> </w:t>
      </w:r>
      <w:r w:rsidR="00000000">
        <w:t>critical</w:t>
      </w:r>
      <w:r w:rsidR="00000000">
        <w:rPr>
          <w:spacing w:val="-10"/>
        </w:rPr>
        <w:t xml:space="preserve"> </w:t>
      </w:r>
      <w:r w:rsidR="00000000">
        <w:t>components</w:t>
      </w:r>
      <w:r w:rsidR="00000000">
        <w:rPr>
          <w:spacing w:val="-10"/>
        </w:rPr>
        <w:t xml:space="preserve"> </w:t>
      </w:r>
      <w:r w:rsidR="00000000">
        <w:t>of</w:t>
      </w:r>
      <w:r w:rsidR="00000000">
        <w:rPr>
          <w:spacing w:val="-11"/>
        </w:rPr>
        <w:t xml:space="preserve"> </w:t>
      </w:r>
      <w:r w:rsidR="00000000">
        <w:t>an</w:t>
      </w:r>
      <w:r w:rsidR="00000000">
        <w:rPr>
          <w:spacing w:val="-8"/>
        </w:rPr>
        <w:t xml:space="preserve"> </w:t>
      </w:r>
      <w:r w:rsidR="00000000">
        <w:t>airport's navigational aids. These systems provide pilots with the necessary visual cues to navigate the airport's</w:t>
      </w:r>
      <w:r w:rsidR="00000000">
        <w:rPr>
          <w:spacing w:val="-7"/>
        </w:rPr>
        <w:t xml:space="preserve"> </w:t>
      </w:r>
      <w:r w:rsidR="00000000">
        <w:t>runways</w:t>
      </w:r>
      <w:r w:rsidR="00000000">
        <w:rPr>
          <w:spacing w:val="-5"/>
        </w:rPr>
        <w:t xml:space="preserve"> </w:t>
      </w:r>
      <w:r w:rsidR="00000000">
        <w:t>and</w:t>
      </w:r>
      <w:r w:rsidR="00000000">
        <w:rPr>
          <w:spacing w:val="-4"/>
        </w:rPr>
        <w:t xml:space="preserve"> </w:t>
      </w:r>
      <w:r w:rsidR="00000000">
        <w:t>taxiways</w:t>
      </w:r>
      <w:r w:rsidR="00000000">
        <w:rPr>
          <w:spacing w:val="-4"/>
        </w:rPr>
        <w:t xml:space="preserve"> </w:t>
      </w:r>
      <w:r w:rsidR="00000000">
        <w:t>safely.</w:t>
      </w:r>
      <w:r w:rsidR="00000000">
        <w:rPr>
          <w:spacing w:val="-9"/>
        </w:rPr>
        <w:t xml:space="preserve"> </w:t>
      </w:r>
      <w:r w:rsidR="00000000">
        <w:t>The</w:t>
      </w:r>
      <w:r w:rsidR="00000000">
        <w:rPr>
          <w:spacing w:val="-5"/>
        </w:rPr>
        <w:t xml:space="preserve"> </w:t>
      </w:r>
      <w:r w:rsidR="00000000">
        <w:t>engineering</w:t>
      </w:r>
      <w:r w:rsidR="00000000">
        <w:rPr>
          <w:spacing w:val="-7"/>
        </w:rPr>
        <w:t xml:space="preserve"> </w:t>
      </w:r>
      <w:r w:rsidR="00000000">
        <w:t>parameters</w:t>
      </w:r>
      <w:r w:rsidR="00000000">
        <w:rPr>
          <w:spacing w:val="-5"/>
        </w:rPr>
        <w:t xml:space="preserve"> </w:t>
      </w:r>
      <w:r w:rsidR="00000000">
        <w:t>and</w:t>
      </w:r>
      <w:r w:rsidR="00000000">
        <w:rPr>
          <w:spacing w:val="-3"/>
        </w:rPr>
        <w:t xml:space="preserve"> </w:t>
      </w:r>
      <w:r w:rsidR="00000000">
        <w:t>details</w:t>
      </w:r>
      <w:r w:rsidR="00000000">
        <w:rPr>
          <w:spacing w:val="-5"/>
        </w:rPr>
        <w:t xml:space="preserve"> </w:t>
      </w:r>
      <w:r w:rsidR="00000000">
        <w:t>for</w:t>
      </w:r>
      <w:r w:rsidR="00000000">
        <w:rPr>
          <w:spacing w:val="-5"/>
        </w:rPr>
        <w:t xml:space="preserve"> </w:t>
      </w:r>
      <w:r w:rsidR="00000000">
        <w:t>airfield</w:t>
      </w:r>
      <w:r w:rsidR="00000000">
        <w:rPr>
          <w:spacing w:val="-3"/>
        </w:rPr>
        <w:t xml:space="preserve"> </w:t>
      </w:r>
      <w:r w:rsidR="00000000">
        <w:rPr>
          <w:spacing w:val="-2"/>
        </w:rPr>
        <w:t>lighting</w:t>
      </w:r>
      <w:r>
        <w:t xml:space="preserve"> </w:t>
      </w:r>
      <w:r w:rsidR="00000000">
        <w:rPr>
          <w:rFonts w:ascii="Palatino"/>
          <w:spacing w:val="-5"/>
        </w:rPr>
        <w:t>607</w:t>
      </w:r>
      <w:r>
        <w:rPr>
          <w:rFonts w:ascii="Palatino"/>
        </w:rPr>
        <w:t xml:space="preserve">   </w:t>
      </w:r>
      <w:r w:rsidR="00000000">
        <w:t>and signage may include runway edge lights, taxiway lights, approach lighting systems, and runway distance markers.</w:t>
      </w:r>
      <w:r>
        <w:t xml:space="preserve"> </w:t>
      </w:r>
      <w:r w:rsidR="00000000">
        <w:t>Navigational Aids: Navigational aids are used to guide aircraft during takeoff, landing, and in- flight</w:t>
      </w:r>
      <w:r w:rsidR="00000000">
        <w:rPr>
          <w:spacing w:val="-8"/>
        </w:rPr>
        <w:t xml:space="preserve"> </w:t>
      </w:r>
      <w:r w:rsidR="00000000">
        <w:t>operations.</w:t>
      </w:r>
      <w:r w:rsidR="00000000">
        <w:rPr>
          <w:spacing w:val="-13"/>
        </w:rPr>
        <w:t xml:space="preserve"> </w:t>
      </w:r>
      <w:r w:rsidR="00000000">
        <w:t>These</w:t>
      </w:r>
      <w:r w:rsidR="00000000">
        <w:rPr>
          <w:spacing w:val="-9"/>
        </w:rPr>
        <w:t xml:space="preserve"> </w:t>
      </w:r>
      <w:r w:rsidR="00000000">
        <w:t>systems</w:t>
      </w:r>
      <w:r w:rsidR="00000000">
        <w:rPr>
          <w:spacing w:val="-8"/>
        </w:rPr>
        <w:t xml:space="preserve"> </w:t>
      </w:r>
      <w:r w:rsidR="00000000">
        <w:t>may</w:t>
      </w:r>
      <w:r w:rsidR="00000000">
        <w:rPr>
          <w:spacing w:val="-13"/>
        </w:rPr>
        <w:t xml:space="preserve"> </w:t>
      </w:r>
      <w:r w:rsidR="00000000">
        <w:t>include</w:t>
      </w:r>
      <w:r w:rsidR="00000000">
        <w:rPr>
          <w:spacing w:val="-14"/>
        </w:rPr>
        <w:t xml:space="preserve"> </w:t>
      </w:r>
      <w:r w:rsidR="00000000">
        <w:t>VOR</w:t>
      </w:r>
      <w:r w:rsidR="00000000">
        <w:rPr>
          <w:spacing w:val="-5"/>
        </w:rPr>
        <w:t xml:space="preserve"> </w:t>
      </w:r>
      <w:r w:rsidR="00000000">
        <w:t>(VHF</w:t>
      </w:r>
      <w:r w:rsidR="00000000">
        <w:rPr>
          <w:spacing w:val="-8"/>
        </w:rPr>
        <w:t xml:space="preserve"> </w:t>
      </w:r>
      <w:r w:rsidR="00000000">
        <w:t>omnidirectional</w:t>
      </w:r>
      <w:r w:rsidR="00000000">
        <w:rPr>
          <w:spacing w:val="-8"/>
        </w:rPr>
        <w:t xml:space="preserve"> </w:t>
      </w:r>
      <w:r w:rsidR="00000000">
        <w:t>range),</w:t>
      </w:r>
      <w:r w:rsidR="00000000">
        <w:rPr>
          <w:spacing w:val="-7"/>
        </w:rPr>
        <w:t xml:space="preserve"> </w:t>
      </w:r>
      <w:r w:rsidR="00000000">
        <w:t>ILS</w:t>
      </w:r>
      <w:r w:rsidR="00000000">
        <w:rPr>
          <w:spacing w:val="-8"/>
        </w:rPr>
        <w:t xml:space="preserve"> </w:t>
      </w:r>
      <w:r w:rsidR="00000000">
        <w:t>(instrument landing</w:t>
      </w:r>
      <w:r w:rsidR="00000000">
        <w:rPr>
          <w:spacing w:val="-10"/>
        </w:rPr>
        <w:t xml:space="preserve"> </w:t>
      </w:r>
      <w:r w:rsidR="00000000">
        <w:t>system),</w:t>
      </w:r>
      <w:r w:rsidR="00000000">
        <w:rPr>
          <w:spacing w:val="-6"/>
        </w:rPr>
        <w:t xml:space="preserve"> </w:t>
      </w:r>
      <w:r w:rsidR="00000000">
        <w:t>and</w:t>
      </w:r>
      <w:r w:rsidR="00000000">
        <w:rPr>
          <w:spacing w:val="-5"/>
        </w:rPr>
        <w:t xml:space="preserve"> </w:t>
      </w:r>
      <w:r w:rsidR="00000000">
        <w:t>GPS</w:t>
      </w:r>
      <w:r w:rsidR="00000000">
        <w:rPr>
          <w:spacing w:val="-6"/>
        </w:rPr>
        <w:t xml:space="preserve"> </w:t>
      </w:r>
      <w:r w:rsidR="00000000">
        <w:t>(global</w:t>
      </w:r>
      <w:r w:rsidR="00000000">
        <w:rPr>
          <w:spacing w:val="-5"/>
        </w:rPr>
        <w:t xml:space="preserve"> </w:t>
      </w:r>
      <w:r w:rsidR="00000000">
        <w:t>positioning</w:t>
      </w:r>
      <w:r w:rsidR="00000000">
        <w:rPr>
          <w:spacing w:val="-9"/>
        </w:rPr>
        <w:t xml:space="preserve"> </w:t>
      </w:r>
      <w:r w:rsidR="00000000">
        <w:t>system).</w:t>
      </w:r>
      <w:r w:rsidR="00000000">
        <w:rPr>
          <w:spacing w:val="-12"/>
        </w:rPr>
        <w:t xml:space="preserve"> </w:t>
      </w:r>
      <w:r w:rsidR="00000000">
        <w:t>The</w:t>
      </w:r>
      <w:r w:rsidR="00000000">
        <w:rPr>
          <w:spacing w:val="-8"/>
        </w:rPr>
        <w:t xml:space="preserve"> </w:t>
      </w:r>
      <w:r w:rsidR="00000000">
        <w:t>engineering</w:t>
      </w:r>
      <w:r w:rsidR="00000000">
        <w:rPr>
          <w:spacing w:val="-10"/>
        </w:rPr>
        <w:t xml:space="preserve"> </w:t>
      </w:r>
      <w:r w:rsidR="00000000">
        <w:t>parameters</w:t>
      </w:r>
      <w:r w:rsidR="00000000">
        <w:rPr>
          <w:spacing w:val="-5"/>
        </w:rPr>
        <w:t xml:space="preserve"> </w:t>
      </w:r>
      <w:r w:rsidR="00000000">
        <w:t>and</w:t>
      </w:r>
      <w:r w:rsidR="00000000">
        <w:rPr>
          <w:spacing w:val="-7"/>
        </w:rPr>
        <w:t xml:space="preserve"> </w:t>
      </w:r>
      <w:r w:rsidR="00000000">
        <w:t>details</w:t>
      </w:r>
      <w:r w:rsidR="00000000">
        <w:rPr>
          <w:spacing w:val="-7"/>
        </w:rPr>
        <w:t xml:space="preserve"> </w:t>
      </w:r>
      <w:r w:rsidR="00000000">
        <w:t>for navigational aids may include antenna placement, signal strength, and accuracy requirements.</w:t>
      </w:r>
      <w:r>
        <w:t xml:space="preserve"> </w:t>
      </w:r>
      <w:r w:rsidR="00000000">
        <w:t>Integration: The integration of</w:t>
      </w:r>
      <w:r w:rsidR="00000000">
        <w:rPr>
          <w:spacing w:val="-10"/>
        </w:rPr>
        <w:t xml:space="preserve"> </w:t>
      </w:r>
      <w:r w:rsidR="00000000">
        <w:t>ATC, airfield, and navigational aid systems is critical to ensuring the</w:t>
      </w:r>
      <w:r w:rsidR="00000000">
        <w:rPr>
          <w:spacing w:val="-3"/>
        </w:rPr>
        <w:t xml:space="preserve"> </w:t>
      </w:r>
      <w:r w:rsidR="00000000">
        <w:t>safe</w:t>
      </w:r>
      <w:r w:rsidR="00000000">
        <w:rPr>
          <w:spacing w:val="-3"/>
        </w:rPr>
        <w:t xml:space="preserve"> </w:t>
      </w:r>
      <w:r w:rsidR="00000000">
        <w:t>and</w:t>
      </w:r>
      <w:r w:rsidR="00000000">
        <w:rPr>
          <w:spacing w:val="-1"/>
        </w:rPr>
        <w:t xml:space="preserve"> </w:t>
      </w:r>
      <w:r w:rsidR="00000000">
        <w:t>efficient</w:t>
      </w:r>
      <w:r w:rsidR="00000000">
        <w:rPr>
          <w:spacing w:val="-3"/>
        </w:rPr>
        <w:t xml:space="preserve"> </w:t>
      </w:r>
      <w:r w:rsidR="00000000">
        <w:t>operation</w:t>
      </w:r>
      <w:r w:rsidR="00000000">
        <w:rPr>
          <w:spacing w:val="-2"/>
        </w:rPr>
        <w:t xml:space="preserve"> </w:t>
      </w:r>
      <w:r w:rsidR="00000000">
        <w:t>of</w:t>
      </w:r>
      <w:r w:rsidR="00000000">
        <w:rPr>
          <w:spacing w:val="-2"/>
        </w:rPr>
        <w:t xml:space="preserve"> </w:t>
      </w:r>
      <w:r w:rsidR="00000000">
        <w:t>an</w:t>
      </w:r>
      <w:r w:rsidR="00000000">
        <w:rPr>
          <w:spacing w:val="-3"/>
        </w:rPr>
        <w:t xml:space="preserve"> </w:t>
      </w:r>
      <w:r w:rsidR="00000000">
        <w:t>airport.</w:t>
      </w:r>
      <w:r w:rsidR="00000000">
        <w:rPr>
          <w:spacing w:val="-8"/>
        </w:rPr>
        <w:t xml:space="preserve"> </w:t>
      </w:r>
      <w:r w:rsidR="00000000">
        <w:t>These</w:t>
      </w:r>
      <w:r w:rsidR="00000000">
        <w:rPr>
          <w:spacing w:val="-4"/>
        </w:rPr>
        <w:t xml:space="preserve"> </w:t>
      </w:r>
      <w:r w:rsidR="00000000">
        <w:t>systems</w:t>
      </w:r>
      <w:r w:rsidR="00000000">
        <w:rPr>
          <w:spacing w:val="-4"/>
        </w:rPr>
        <w:t xml:space="preserve"> </w:t>
      </w:r>
      <w:r w:rsidR="00000000">
        <w:t>must</w:t>
      </w:r>
      <w:r w:rsidR="00000000">
        <w:rPr>
          <w:spacing w:val="-3"/>
        </w:rPr>
        <w:t xml:space="preserve"> </w:t>
      </w:r>
      <w:r w:rsidR="00000000">
        <w:t>be</w:t>
      </w:r>
      <w:r w:rsidR="00000000">
        <w:rPr>
          <w:spacing w:val="-3"/>
        </w:rPr>
        <w:t xml:space="preserve"> </w:t>
      </w:r>
      <w:r w:rsidR="00000000">
        <w:t>designed</w:t>
      </w:r>
      <w:r w:rsidR="00000000">
        <w:rPr>
          <w:spacing w:val="-3"/>
        </w:rPr>
        <w:t xml:space="preserve"> </w:t>
      </w:r>
      <w:r w:rsidR="00000000">
        <w:t>to</w:t>
      </w:r>
      <w:r w:rsidR="00000000">
        <w:rPr>
          <w:spacing w:val="-3"/>
        </w:rPr>
        <w:t xml:space="preserve"> </w:t>
      </w:r>
      <w:r w:rsidR="00000000">
        <w:t>work</w:t>
      </w:r>
      <w:r w:rsidR="00000000">
        <w:rPr>
          <w:spacing w:val="-1"/>
        </w:rPr>
        <w:t xml:space="preserve"> </w:t>
      </w:r>
      <w:r w:rsidR="00000000">
        <w:t>seamlessly together</w:t>
      </w:r>
      <w:r w:rsidR="00000000">
        <w:rPr>
          <w:spacing w:val="-1"/>
        </w:rPr>
        <w:t xml:space="preserve"> </w:t>
      </w:r>
      <w:r w:rsidR="00000000">
        <w:t>and provide</w:t>
      </w:r>
      <w:r w:rsidR="00000000">
        <w:rPr>
          <w:spacing w:val="-1"/>
        </w:rPr>
        <w:t xml:space="preserve"> </w:t>
      </w:r>
      <w:r w:rsidR="00000000">
        <w:t>real-time information to pilots, air traffic</w:t>
      </w:r>
      <w:r w:rsidR="00000000">
        <w:rPr>
          <w:spacing w:val="-1"/>
        </w:rPr>
        <w:t xml:space="preserve"> </w:t>
      </w:r>
      <w:r w:rsidR="00000000">
        <w:t>controllers, and other</w:t>
      </w:r>
      <w:r w:rsidR="00000000">
        <w:rPr>
          <w:spacing w:val="-1"/>
        </w:rPr>
        <w:t xml:space="preserve"> </w:t>
      </w:r>
      <w:r w:rsidR="00000000">
        <w:t>airport staff. Integration may involve the use of software systems, data links, and communication protocols.</w:t>
      </w:r>
      <w:r>
        <w:t xml:space="preserve"> </w:t>
      </w:r>
      <w:r w:rsidR="00000000">
        <w:t>The cost benefits and details of</w:t>
      </w:r>
      <w:r w:rsidR="00000000">
        <w:rPr>
          <w:spacing w:val="-9"/>
        </w:rPr>
        <w:t xml:space="preserve"> </w:t>
      </w:r>
      <w:r w:rsidR="00000000">
        <w:t>ATC, airfield, and navigational aids systems and integration can vary widely depending on the specific requirements of the airport. These systems are critical to ensuring the safety and efficiency of air traffic operations, and the cost of implementing and maintaining these systems must be weighed against the potential benefits of improved safety, operational efficiency, and passenger experience.</w:t>
      </w:r>
      <w:r>
        <w:t xml:space="preserve">             </w:t>
      </w:r>
      <w:r w:rsidR="00000000">
        <w:rPr>
          <w:rFonts w:ascii="Palatino"/>
          <w:spacing w:val="-5"/>
        </w:rPr>
        <w:t>608</w:t>
      </w:r>
      <w:r>
        <w:rPr>
          <w:rFonts w:ascii="Palatino"/>
        </w:rPr>
        <w:t xml:space="preserve">  </w:t>
      </w:r>
      <w:r>
        <w:rPr>
          <w:rFonts w:ascii="Palatino"/>
          <w:sz w:val="28"/>
        </w:rPr>
        <w:t xml:space="preserve"> </w:t>
      </w:r>
      <w:bookmarkStart w:id="212" w:name="ADVANCED_SURFACE_MOVEMENT_GUIDANCE_AND_C"/>
      <w:bookmarkStart w:id="213" w:name="_bookmark110"/>
      <w:bookmarkEnd w:id="212"/>
      <w:bookmarkEnd w:id="213"/>
      <w:r w:rsidR="00000000">
        <w:t>ADVANCED</w:t>
      </w:r>
      <w:r w:rsidR="00000000">
        <w:rPr>
          <w:spacing w:val="-9"/>
        </w:rPr>
        <w:t xml:space="preserve"> </w:t>
      </w:r>
      <w:r w:rsidR="00000000">
        <w:t>SURFACE</w:t>
      </w:r>
      <w:r w:rsidR="00000000">
        <w:rPr>
          <w:spacing w:val="-8"/>
        </w:rPr>
        <w:t xml:space="preserve"> </w:t>
      </w:r>
      <w:r w:rsidR="00000000">
        <w:t>MOVEMENT</w:t>
      </w:r>
      <w:r w:rsidR="00000000">
        <w:rPr>
          <w:spacing w:val="-8"/>
        </w:rPr>
        <w:t xml:space="preserve"> </w:t>
      </w:r>
      <w:r w:rsidR="00000000">
        <w:t>GUIDANCE</w:t>
      </w:r>
      <w:r w:rsidR="00000000">
        <w:rPr>
          <w:spacing w:val="-8"/>
        </w:rPr>
        <w:t xml:space="preserve"> </w:t>
      </w:r>
      <w:r w:rsidR="00000000">
        <w:t>AND</w:t>
      </w:r>
      <w:r w:rsidR="00000000">
        <w:rPr>
          <w:spacing w:val="-8"/>
        </w:rPr>
        <w:t xml:space="preserve"> </w:t>
      </w:r>
      <w:r w:rsidR="00000000">
        <w:t xml:space="preserve">CONTROL </w:t>
      </w:r>
      <w:r w:rsidR="00000000">
        <w:rPr>
          <w:spacing w:val="-2"/>
        </w:rPr>
        <w:t>SYSTEM</w:t>
      </w:r>
      <w:r>
        <w:t xml:space="preserve"> </w:t>
      </w:r>
      <w:r w:rsidR="00000000">
        <w:rPr>
          <w:spacing w:val="-2"/>
        </w:rPr>
        <w:t>INTRODUCTION</w:t>
      </w:r>
      <w:r>
        <w:t xml:space="preserve"> </w:t>
      </w:r>
      <w:r w:rsidR="00000000">
        <w:t>The Advanced Surface Movement Guidance and Control System (A-SMGCS) is an integrated system used in airports to provide real-time guidance and control of aircraft, vehicles, and other objects on the airport surface. The A-SMGCS enhances the safety and efficiency of airport operations, especially in low-visibility conditions or during periods of high traffic.</w:t>
      </w:r>
      <w:r>
        <w:t xml:space="preserve"> </w:t>
      </w:r>
      <w:r w:rsidR="00000000">
        <w:t>The A-SMGCS system integrates multiple technologies, including surface movement radar, multilateration systems, and automatic dependent surveillance-broadcast (ADS-B) to accurately track</w:t>
      </w:r>
      <w:r w:rsidR="00000000">
        <w:rPr>
          <w:spacing w:val="-7"/>
        </w:rPr>
        <w:t xml:space="preserve"> </w:t>
      </w:r>
      <w:r w:rsidR="00000000">
        <w:t>the</w:t>
      </w:r>
      <w:r w:rsidR="00000000">
        <w:rPr>
          <w:spacing w:val="-6"/>
        </w:rPr>
        <w:t xml:space="preserve"> </w:t>
      </w:r>
      <w:r w:rsidR="00000000">
        <w:t>position</w:t>
      </w:r>
      <w:r w:rsidR="00000000">
        <w:rPr>
          <w:spacing w:val="-7"/>
        </w:rPr>
        <w:t xml:space="preserve"> </w:t>
      </w:r>
      <w:r w:rsidR="00000000">
        <w:t>and</w:t>
      </w:r>
      <w:r w:rsidR="00000000">
        <w:rPr>
          <w:spacing w:val="-7"/>
        </w:rPr>
        <w:t xml:space="preserve"> </w:t>
      </w:r>
      <w:r w:rsidR="00000000">
        <w:t>movement</w:t>
      </w:r>
      <w:r w:rsidR="00000000">
        <w:rPr>
          <w:spacing w:val="-7"/>
        </w:rPr>
        <w:t xml:space="preserve"> </w:t>
      </w:r>
      <w:r w:rsidR="00000000">
        <w:t>of</w:t>
      </w:r>
      <w:r w:rsidR="00000000">
        <w:rPr>
          <w:spacing w:val="-6"/>
        </w:rPr>
        <w:t xml:space="preserve"> </w:t>
      </w:r>
      <w:r w:rsidR="00000000">
        <w:t>aircraft,</w:t>
      </w:r>
      <w:r w:rsidR="00000000">
        <w:rPr>
          <w:spacing w:val="-8"/>
        </w:rPr>
        <w:t xml:space="preserve"> </w:t>
      </w:r>
      <w:r w:rsidR="00000000">
        <w:t>vehicles,</w:t>
      </w:r>
      <w:r w:rsidR="00000000">
        <w:rPr>
          <w:spacing w:val="-7"/>
        </w:rPr>
        <w:t xml:space="preserve"> </w:t>
      </w:r>
      <w:r w:rsidR="00000000">
        <w:t>and</w:t>
      </w:r>
      <w:r w:rsidR="00000000">
        <w:rPr>
          <w:spacing w:val="-7"/>
        </w:rPr>
        <w:t xml:space="preserve"> </w:t>
      </w:r>
      <w:r w:rsidR="00000000">
        <w:t>other</w:t>
      </w:r>
      <w:r w:rsidR="00000000">
        <w:rPr>
          <w:spacing w:val="-8"/>
        </w:rPr>
        <w:t xml:space="preserve"> </w:t>
      </w:r>
      <w:r w:rsidR="00000000">
        <w:t>objects</w:t>
      </w:r>
      <w:r w:rsidR="00000000">
        <w:rPr>
          <w:spacing w:val="-7"/>
        </w:rPr>
        <w:t xml:space="preserve"> </w:t>
      </w:r>
      <w:r w:rsidR="00000000">
        <w:t>on</w:t>
      </w:r>
      <w:r w:rsidR="00000000">
        <w:rPr>
          <w:spacing w:val="-7"/>
        </w:rPr>
        <w:t xml:space="preserve"> </w:t>
      </w:r>
      <w:r w:rsidR="00000000">
        <w:t>the</w:t>
      </w:r>
      <w:r w:rsidR="00000000">
        <w:rPr>
          <w:spacing w:val="-8"/>
        </w:rPr>
        <w:t xml:space="preserve"> </w:t>
      </w:r>
      <w:r w:rsidR="00000000">
        <w:t>airport</w:t>
      </w:r>
      <w:r w:rsidR="00000000">
        <w:rPr>
          <w:spacing w:val="-7"/>
        </w:rPr>
        <w:t xml:space="preserve"> </w:t>
      </w:r>
      <w:r w:rsidR="00000000">
        <w:t>surface.</w:t>
      </w:r>
      <w:r w:rsidR="00000000">
        <w:rPr>
          <w:spacing w:val="-10"/>
        </w:rPr>
        <w:t xml:space="preserve"> </w:t>
      </w:r>
      <w:r w:rsidR="00000000">
        <w:t>The system</w:t>
      </w:r>
      <w:r w:rsidR="00000000">
        <w:rPr>
          <w:spacing w:val="-14"/>
        </w:rPr>
        <w:t xml:space="preserve"> </w:t>
      </w:r>
      <w:r w:rsidR="00000000">
        <w:t>can</w:t>
      </w:r>
      <w:r w:rsidR="00000000">
        <w:rPr>
          <w:spacing w:val="-12"/>
        </w:rPr>
        <w:t xml:space="preserve"> </w:t>
      </w:r>
      <w:r w:rsidR="00000000">
        <w:t>also</w:t>
      </w:r>
      <w:r w:rsidR="00000000">
        <w:rPr>
          <w:spacing w:val="-11"/>
        </w:rPr>
        <w:t xml:space="preserve"> </w:t>
      </w:r>
      <w:r w:rsidR="00000000">
        <w:t>display</w:t>
      </w:r>
      <w:r w:rsidR="00000000">
        <w:rPr>
          <w:spacing w:val="-15"/>
        </w:rPr>
        <w:t xml:space="preserve"> </w:t>
      </w:r>
      <w:r w:rsidR="00000000">
        <w:t>this</w:t>
      </w:r>
      <w:r w:rsidR="00000000">
        <w:rPr>
          <w:spacing w:val="-11"/>
        </w:rPr>
        <w:t xml:space="preserve"> </w:t>
      </w:r>
      <w:r w:rsidR="00000000">
        <w:t>information</w:t>
      </w:r>
      <w:r w:rsidR="00000000">
        <w:rPr>
          <w:spacing w:val="-12"/>
        </w:rPr>
        <w:t xml:space="preserve"> </w:t>
      </w:r>
      <w:r w:rsidR="00000000">
        <w:t>on</w:t>
      </w:r>
      <w:r w:rsidR="00000000">
        <w:rPr>
          <w:spacing w:val="-12"/>
        </w:rPr>
        <w:t xml:space="preserve"> </w:t>
      </w:r>
      <w:r w:rsidR="00000000">
        <w:t>a</w:t>
      </w:r>
      <w:r w:rsidR="00000000">
        <w:rPr>
          <w:spacing w:val="-13"/>
        </w:rPr>
        <w:t xml:space="preserve"> </w:t>
      </w:r>
      <w:r w:rsidR="00000000">
        <w:t>graphical</w:t>
      </w:r>
      <w:r w:rsidR="00000000">
        <w:rPr>
          <w:spacing w:val="-12"/>
        </w:rPr>
        <w:t xml:space="preserve"> </w:t>
      </w:r>
      <w:r w:rsidR="00000000">
        <w:t>interface,</w:t>
      </w:r>
      <w:r w:rsidR="00000000">
        <w:rPr>
          <w:spacing w:val="-12"/>
        </w:rPr>
        <w:t xml:space="preserve"> </w:t>
      </w:r>
      <w:r w:rsidR="00000000">
        <w:t>providing</w:t>
      </w:r>
      <w:r w:rsidR="00000000">
        <w:rPr>
          <w:spacing w:val="-12"/>
        </w:rPr>
        <w:t xml:space="preserve"> </w:t>
      </w:r>
      <w:r w:rsidR="00000000">
        <w:t>controllers</w:t>
      </w:r>
      <w:r w:rsidR="00000000">
        <w:rPr>
          <w:spacing w:val="-13"/>
        </w:rPr>
        <w:t xml:space="preserve"> </w:t>
      </w:r>
      <w:r w:rsidR="00000000">
        <w:t>with</w:t>
      </w:r>
      <w:r w:rsidR="00000000">
        <w:rPr>
          <w:spacing w:val="-12"/>
        </w:rPr>
        <w:t xml:space="preserve"> </w:t>
      </w:r>
      <w:r w:rsidR="00000000">
        <w:t>a</w:t>
      </w:r>
      <w:r w:rsidR="00000000">
        <w:rPr>
          <w:spacing w:val="-13"/>
        </w:rPr>
        <w:t xml:space="preserve"> </w:t>
      </w:r>
      <w:r w:rsidR="00000000">
        <w:t>clear of the current airport situation.</w:t>
      </w:r>
      <w:r>
        <w:t xml:space="preserve"> </w:t>
      </w:r>
      <w:r w:rsidR="00000000">
        <w:t>In addition to tracking aircraft and vehicles, the A-SMGCS system can provide routing and guidance to pilots and drivers via digital displays or voice communication. This feature helps to reduce the risk of collisions, incursions, and runway excursions by ensuring that all vehicles and aircraft on the airport surface are following the correct routes and procedures.</w:t>
      </w:r>
      <w:r>
        <w:t xml:space="preserve"> </w:t>
      </w:r>
      <w:r w:rsidR="00000000">
        <w:t>The</w:t>
      </w:r>
      <w:r w:rsidR="00000000">
        <w:rPr>
          <w:spacing w:val="-15"/>
        </w:rPr>
        <w:t xml:space="preserve"> </w:t>
      </w:r>
      <w:r w:rsidR="00000000">
        <w:t>A-SMGCS</w:t>
      </w:r>
      <w:r w:rsidR="00000000">
        <w:rPr>
          <w:spacing w:val="-15"/>
        </w:rPr>
        <w:t xml:space="preserve"> </w:t>
      </w:r>
      <w:r w:rsidR="00000000">
        <w:t>is</w:t>
      </w:r>
      <w:r w:rsidR="00000000">
        <w:rPr>
          <w:spacing w:val="-13"/>
        </w:rPr>
        <w:t xml:space="preserve"> </w:t>
      </w:r>
      <w:r w:rsidR="00000000">
        <w:t>also</w:t>
      </w:r>
      <w:r w:rsidR="00000000">
        <w:rPr>
          <w:spacing w:val="-10"/>
        </w:rPr>
        <w:t xml:space="preserve"> </w:t>
      </w:r>
      <w:r w:rsidR="00000000">
        <w:t>capable</w:t>
      </w:r>
      <w:r w:rsidR="00000000">
        <w:rPr>
          <w:spacing w:val="-11"/>
        </w:rPr>
        <w:t xml:space="preserve"> </w:t>
      </w:r>
      <w:r w:rsidR="00000000">
        <w:t>of</w:t>
      </w:r>
      <w:r w:rsidR="00000000">
        <w:rPr>
          <w:spacing w:val="-11"/>
        </w:rPr>
        <w:t xml:space="preserve"> </w:t>
      </w:r>
      <w:r w:rsidR="00000000">
        <w:t>integrating</w:t>
      </w:r>
      <w:r w:rsidR="00000000">
        <w:rPr>
          <w:spacing w:val="-13"/>
        </w:rPr>
        <w:t xml:space="preserve"> </w:t>
      </w:r>
      <w:r w:rsidR="00000000">
        <w:t>with</w:t>
      </w:r>
      <w:r w:rsidR="00000000">
        <w:rPr>
          <w:spacing w:val="-9"/>
        </w:rPr>
        <w:t xml:space="preserve"> </w:t>
      </w:r>
      <w:r w:rsidR="00000000">
        <w:t>other</w:t>
      </w:r>
      <w:r w:rsidR="00000000">
        <w:rPr>
          <w:spacing w:val="-12"/>
        </w:rPr>
        <w:t xml:space="preserve"> </w:t>
      </w:r>
      <w:r w:rsidR="00000000">
        <w:t>airport</w:t>
      </w:r>
      <w:r w:rsidR="00000000">
        <w:rPr>
          <w:spacing w:val="-10"/>
        </w:rPr>
        <w:t xml:space="preserve"> </w:t>
      </w:r>
      <w:r w:rsidR="00000000">
        <w:t>systems,</w:t>
      </w:r>
      <w:r w:rsidR="00000000">
        <w:rPr>
          <w:spacing w:val="-10"/>
        </w:rPr>
        <w:t xml:space="preserve"> </w:t>
      </w:r>
      <w:r w:rsidR="00000000">
        <w:t>such</w:t>
      </w:r>
      <w:r w:rsidR="00000000">
        <w:rPr>
          <w:spacing w:val="-11"/>
        </w:rPr>
        <w:t xml:space="preserve"> </w:t>
      </w:r>
      <w:r w:rsidR="00000000">
        <w:t>as</w:t>
      </w:r>
      <w:r w:rsidR="00000000">
        <w:rPr>
          <w:spacing w:val="-10"/>
        </w:rPr>
        <w:t xml:space="preserve"> </w:t>
      </w:r>
      <w:r w:rsidR="00000000">
        <w:t>the</w:t>
      </w:r>
      <w:r w:rsidR="00000000">
        <w:rPr>
          <w:spacing w:val="-11"/>
        </w:rPr>
        <w:t xml:space="preserve"> </w:t>
      </w:r>
      <w:r w:rsidR="00000000">
        <w:t>airport</w:t>
      </w:r>
      <w:r w:rsidR="00000000">
        <w:rPr>
          <w:spacing w:val="-10"/>
        </w:rPr>
        <w:t xml:space="preserve"> </w:t>
      </w:r>
      <w:r w:rsidR="00000000">
        <w:t>control tower,</w:t>
      </w:r>
      <w:r w:rsidR="00000000">
        <w:rPr>
          <w:spacing w:val="-12"/>
        </w:rPr>
        <w:t xml:space="preserve"> </w:t>
      </w:r>
      <w:r w:rsidR="00000000">
        <w:t>airport</w:t>
      </w:r>
      <w:r w:rsidR="00000000">
        <w:rPr>
          <w:spacing w:val="-12"/>
        </w:rPr>
        <w:t xml:space="preserve"> </w:t>
      </w:r>
      <w:r w:rsidR="00000000">
        <w:t>operations</w:t>
      </w:r>
      <w:r w:rsidR="00000000">
        <w:rPr>
          <w:spacing w:val="-11"/>
        </w:rPr>
        <w:t xml:space="preserve"> </w:t>
      </w:r>
      <w:r w:rsidR="00000000">
        <w:t>center,</w:t>
      </w:r>
      <w:r w:rsidR="00000000">
        <w:rPr>
          <w:spacing w:val="-9"/>
        </w:rPr>
        <w:t xml:space="preserve"> </w:t>
      </w:r>
      <w:r w:rsidR="00000000">
        <w:t>and</w:t>
      </w:r>
      <w:r w:rsidR="00000000">
        <w:rPr>
          <w:spacing w:val="-12"/>
        </w:rPr>
        <w:t xml:space="preserve"> </w:t>
      </w:r>
      <w:r w:rsidR="00000000">
        <w:t>airline</w:t>
      </w:r>
      <w:r w:rsidR="00000000">
        <w:rPr>
          <w:spacing w:val="-12"/>
        </w:rPr>
        <w:t xml:space="preserve"> </w:t>
      </w:r>
      <w:r w:rsidR="00000000">
        <w:t>operations</w:t>
      </w:r>
      <w:r w:rsidR="00000000">
        <w:rPr>
          <w:spacing w:val="-11"/>
        </w:rPr>
        <w:t xml:space="preserve"> </w:t>
      </w:r>
      <w:r w:rsidR="00000000">
        <w:t>center,</w:t>
      </w:r>
      <w:r w:rsidR="00000000">
        <w:rPr>
          <w:spacing w:val="-10"/>
        </w:rPr>
        <w:t xml:space="preserve"> </w:t>
      </w:r>
      <w:r w:rsidR="00000000">
        <w:t>to</w:t>
      </w:r>
      <w:r w:rsidR="00000000">
        <w:rPr>
          <w:spacing w:val="-11"/>
        </w:rPr>
        <w:t xml:space="preserve"> </w:t>
      </w:r>
      <w:r w:rsidR="00000000">
        <w:t>provide</w:t>
      </w:r>
      <w:r w:rsidR="00000000">
        <w:rPr>
          <w:spacing w:val="-10"/>
        </w:rPr>
        <w:t xml:space="preserve"> </w:t>
      </w:r>
      <w:r w:rsidR="00000000">
        <w:t>a</w:t>
      </w:r>
      <w:r w:rsidR="00000000">
        <w:rPr>
          <w:spacing w:val="-13"/>
        </w:rPr>
        <w:t xml:space="preserve"> </w:t>
      </w:r>
      <w:r w:rsidR="00000000">
        <w:t>complete</w:t>
      </w:r>
      <w:r w:rsidR="00000000">
        <w:rPr>
          <w:spacing w:val="80"/>
        </w:rPr>
        <w:t xml:space="preserve"> </w:t>
      </w:r>
      <w:r w:rsidR="00000000">
        <w:t>of</w:t>
      </w:r>
      <w:r w:rsidR="00000000">
        <w:rPr>
          <w:spacing w:val="-12"/>
        </w:rPr>
        <w:t xml:space="preserve"> </w:t>
      </w:r>
      <w:r w:rsidR="00000000">
        <w:t>the</w:t>
      </w:r>
      <w:r w:rsidR="00000000">
        <w:rPr>
          <w:spacing w:val="-10"/>
        </w:rPr>
        <w:t xml:space="preserve"> </w:t>
      </w:r>
      <w:r w:rsidR="00000000">
        <w:t>airport situation and improve communication between all stakeholders involved in airport operations.</w:t>
      </w:r>
      <w:r>
        <w:t xml:space="preserve"> </w:t>
      </w:r>
      <w:r w:rsidR="00000000">
        <w:t>Advanced</w:t>
      </w:r>
      <w:r w:rsidR="00000000">
        <w:rPr>
          <w:spacing w:val="-5"/>
        </w:rPr>
        <w:t xml:space="preserve"> </w:t>
      </w:r>
      <w:r w:rsidR="00000000">
        <w:t>Surface</w:t>
      </w:r>
      <w:r w:rsidR="00000000">
        <w:rPr>
          <w:spacing w:val="-8"/>
        </w:rPr>
        <w:t xml:space="preserve"> </w:t>
      </w:r>
      <w:r w:rsidR="00000000">
        <w:t>Movement</w:t>
      </w:r>
      <w:r w:rsidR="00000000">
        <w:rPr>
          <w:spacing w:val="-7"/>
        </w:rPr>
        <w:t xml:space="preserve"> </w:t>
      </w:r>
      <w:r w:rsidR="00000000">
        <w:t>Guidance</w:t>
      </w:r>
      <w:r w:rsidR="00000000">
        <w:rPr>
          <w:spacing w:val="-6"/>
        </w:rPr>
        <w:t xml:space="preserve"> </w:t>
      </w:r>
      <w:r w:rsidR="00000000">
        <w:t>and</w:t>
      </w:r>
      <w:r w:rsidR="00000000">
        <w:rPr>
          <w:spacing w:val="-5"/>
        </w:rPr>
        <w:t xml:space="preserve"> </w:t>
      </w:r>
      <w:r w:rsidR="00000000">
        <w:t>Control</w:t>
      </w:r>
      <w:r w:rsidR="00000000">
        <w:rPr>
          <w:spacing w:val="-7"/>
        </w:rPr>
        <w:t xml:space="preserve"> </w:t>
      </w:r>
      <w:r w:rsidR="00000000">
        <w:t>System</w:t>
      </w:r>
      <w:r w:rsidR="00000000">
        <w:rPr>
          <w:spacing w:val="-4"/>
        </w:rPr>
        <w:t xml:space="preserve"> </w:t>
      </w:r>
      <w:r w:rsidR="00000000">
        <w:t>(A-SMGCS)</w:t>
      </w:r>
      <w:r w:rsidR="00000000">
        <w:rPr>
          <w:spacing w:val="-8"/>
        </w:rPr>
        <w:t xml:space="preserve"> </w:t>
      </w:r>
      <w:r w:rsidR="00000000">
        <w:t>refers</w:t>
      </w:r>
      <w:r w:rsidR="00000000">
        <w:rPr>
          <w:spacing w:val="-5"/>
        </w:rPr>
        <w:t xml:space="preserve"> </w:t>
      </w:r>
      <w:r w:rsidR="00000000">
        <w:t>to</w:t>
      </w:r>
      <w:r w:rsidR="00000000">
        <w:rPr>
          <w:spacing w:val="-6"/>
        </w:rPr>
        <w:t xml:space="preserve"> </w:t>
      </w:r>
      <w:r w:rsidR="00000000">
        <w:t>a</w:t>
      </w:r>
      <w:r w:rsidR="00000000">
        <w:rPr>
          <w:spacing w:val="-5"/>
        </w:rPr>
        <w:t xml:space="preserve"> </w:t>
      </w:r>
      <w:r w:rsidR="00000000">
        <w:t>combination of ground radar and control which is required in order to obtain CAT III operation of a runway. The key functions of the ASMGCS are:</w:t>
      </w:r>
      <w:r>
        <w:t xml:space="preserve"> </w:t>
      </w:r>
      <w:r w:rsidR="00000000">
        <w:t>Surveillance, which is the function that provides identification and accurate position information on aircraft, vehicles, and unauthorized targets within the required area.</w:t>
      </w:r>
      <w:r>
        <w:t xml:space="preserve"> </w:t>
      </w:r>
      <w:r w:rsidR="00000000">
        <w:t>Routing, which is the planning and assignment of a route to aircraft and vehicles to provide safe, expeditious and efficient movements from its current position to its intended position.</w:t>
      </w:r>
      <w:r>
        <w:t xml:space="preserve"> </w:t>
      </w:r>
      <w:r w:rsidR="00000000">
        <w:t>Guidance, which is the facilities, information and advice necessary to provide continuous, unambiguous and reliable information to pilots of aircraft and drivers of vehicles to keep their aircraft or vehicle on the surfaces and assigned routes intended for their use by a combination of airfield lighting systems, signs, docking positions, ATC working positions and radio communication, depending on the actual visual conditions.</w:t>
      </w:r>
      <w:r>
        <w:t xml:space="preserve"> </w:t>
      </w:r>
      <w:r w:rsidR="00000000">
        <w:t>The primary integration of the ASMGCS is to the Airfield Lighting System (AFL) for the co- ordination of the lighting guidance to aircraft and vehicles.</w:t>
      </w:r>
      <w:r>
        <w:t xml:space="preserve"> </w:t>
      </w:r>
      <w:r w:rsidR="00000000">
        <w:rPr>
          <w:rFonts w:ascii="Palatino"/>
          <w:spacing w:val="-5"/>
        </w:rPr>
        <w:t>609</w:t>
      </w:r>
      <w:r>
        <w:rPr>
          <w:rFonts w:ascii="Palatino"/>
        </w:rPr>
        <w:t xml:space="preserve">   </w:t>
      </w:r>
      <w:r w:rsidR="00000000">
        <w:rPr>
          <w:spacing w:val="-2"/>
        </w:rPr>
        <w:t>COMPONENTS</w:t>
      </w:r>
      <w:r>
        <w:t xml:space="preserve"> </w:t>
      </w:r>
      <w:r w:rsidR="00000000">
        <w:t>An</w:t>
      </w:r>
      <w:r w:rsidR="00000000">
        <w:rPr>
          <w:spacing w:val="-13"/>
        </w:rPr>
        <w:t xml:space="preserve"> </w:t>
      </w:r>
      <w:r w:rsidR="00000000">
        <w:t xml:space="preserve">Advanced Surface Movement Guidance and </w:t>
      </w:r>
      <w:r w:rsidR="00000000">
        <w:lastRenderedPageBreak/>
        <w:t>Control System (A-SMGCS) is a system used at airports to improve safety and efficiency in ground movement of aircraft and vehicles. The components of an A-SMGCS typically include:</w:t>
      </w:r>
      <w:r>
        <w:t xml:space="preserve"> </w:t>
      </w:r>
      <w:r w:rsidR="00000000">
        <w:t>Surveillance Equipment: The surveillance equipment consists of various sensors such as radar, automatic</w:t>
      </w:r>
      <w:r w:rsidR="00000000">
        <w:rPr>
          <w:spacing w:val="-7"/>
        </w:rPr>
        <w:t xml:space="preserve"> </w:t>
      </w:r>
      <w:r w:rsidR="00000000">
        <w:t>dependent</w:t>
      </w:r>
      <w:r w:rsidR="00000000">
        <w:rPr>
          <w:spacing w:val="-6"/>
        </w:rPr>
        <w:t xml:space="preserve"> </w:t>
      </w:r>
      <w:r w:rsidR="00000000">
        <w:t>surveillance-broadcast</w:t>
      </w:r>
      <w:r w:rsidR="00000000">
        <w:rPr>
          <w:spacing w:val="-6"/>
        </w:rPr>
        <w:t xml:space="preserve"> </w:t>
      </w:r>
      <w:r w:rsidR="00000000">
        <w:t>(ADS-B),</w:t>
      </w:r>
      <w:r w:rsidR="00000000">
        <w:rPr>
          <w:spacing w:val="-6"/>
        </w:rPr>
        <w:t xml:space="preserve"> </w:t>
      </w:r>
      <w:r w:rsidR="00000000">
        <w:t>and</w:t>
      </w:r>
      <w:r w:rsidR="00000000">
        <w:rPr>
          <w:spacing w:val="-6"/>
        </w:rPr>
        <w:t xml:space="preserve"> </w:t>
      </w:r>
      <w:r w:rsidR="00000000">
        <w:t>multilateration</w:t>
      </w:r>
      <w:r w:rsidR="00000000">
        <w:rPr>
          <w:spacing w:val="-6"/>
        </w:rPr>
        <w:t xml:space="preserve"> </w:t>
      </w:r>
      <w:r w:rsidR="00000000">
        <w:t>systems.</w:t>
      </w:r>
      <w:r w:rsidR="00000000">
        <w:rPr>
          <w:spacing w:val="-10"/>
        </w:rPr>
        <w:t xml:space="preserve"> </w:t>
      </w:r>
      <w:r w:rsidR="00000000">
        <w:t>These</w:t>
      </w:r>
      <w:r w:rsidR="00000000">
        <w:rPr>
          <w:spacing w:val="-7"/>
        </w:rPr>
        <w:t xml:space="preserve"> </w:t>
      </w:r>
      <w:r w:rsidR="00000000">
        <w:t>sensors are used to track the movements of aircraft and vehicles on the airport surface.</w:t>
      </w:r>
      <w:r>
        <w:t xml:space="preserve"> </w:t>
      </w:r>
      <w:r w:rsidR="00000000">
        <w:t>Data Processing Equipment: The data processing equipment is used to process and analyze data collected from surveillance equipment. This equipment includes processors, databases, and software applications that support the decision-making process for ground controllers.</w:t>
      </w:r>
      <w:r>
        <w:t xml:space="preserve"> </w:t>
      </w:r>
      <w:r w:rsidR="00000000">
        <w:t>Displays</w:t>
      </w:r>
      <w:r w:rsidR="00000000">
        <w:rPr>
          <w:spacing w:val="-2"/>
        </w:rPr>
        <w:t xml:space="preserve"> </w:t>
      </w:r>
      <w:r w:rsidR="00000000">
        <w:t>and Interfaces: Displays</w:t>
      </w:r>
      <w:r w:rsidR="00000000">
        <w:rPr>
          <w:spacing w:val="-2"/>
        </w:rPr>
        <w:t xml:space="preserve"> </w:t>
      </w:r>
      <w:r w:rsidR="00000000">
        <w:t>and</w:t>
      </w:r>
      <w:r w:rsidR="00000000">
        <w:rPr>
          <w:spacing w:val="-2"/>
        </w:rPr>
        <w:t xml:space="preserve"> </w:t>
      </w:r>
      <w:r w:rsidR="00000000">
        <w:t>interfaces</w:t>
      </w:r>
      <w:r w:rsidR="00000000">
        <w:rPr>
          <w:spacing w:val="-2"/>
        </w:rPr>
        <w:t xml:space="preserve"> </w:t>
      </w:r>
      <w:r w:rsidR="00000000">
        <w:t>are</w:t>
      </w:r>
      <w:r w:rsidR="00000000">
        <w:rPr>
          <w:spacing w:val="-4"/>
        </w:rPr>
        <w:t xml:space="preserve"> </w:t>
      </w:r>
      <w:r w:rsidR="00000000">
        <w:t>used</w:t>
      </w:r>
      <w:r w:rsidR="00000000">
        <w:rPr>
          <w:spacing w:val="-2"/>
        </w:rPr>
        <w:t xml:space="preserve"> </w:t>
      </w:r>
      <w:r w:rsidR="00000000">
        <w:t>to</w:t>
      </w:r>
      <w:r w:rsidR="00000000">
        <w:rPr>
          <w:spacing w:val="-2"/>
        </w:rPr>
        <w:t xml:space="preserve"> </w:t>
      </w:r>
      <w:r w:rsidR="00000000">
        <w:t>provide</w:t>
      </w:r>
      <w:r w:rsidR="00000000">
        <w:rPr>
          <w:spacing w:val="-3"/>
        </w:rPr>
        <w:t xml:space="preserve"> </w:t>
      </w:r>
      <w:r w:rsidR="00000000">
        <w:t>visual</w:t>
      </w:r>
      <w:r w:rsidR="00000000">
        <w:rPr>
          <w:spacing w:val="-2"/>
        </w:rPr>
        <w:t xml:space="preserve"> </w:t>
      </w:r>
      <w:r w:rsidR="00000000">
        <w:t>and</w:t>
      </w:r>
      <w:r w:rsidR="00000000">
        <w:rPr>
          <w:spacing w:val="-2"/>
        </w:rPr>
        <w:t xml:space="preserve"> </w:t>
      </w:r>
      <w:r w:rsidR="00000000">
        <w:t>audio</w:t>
      </w:r>
      <w:r w:rsidR="00000000">
        <w:rPr>
          <w:spacing w:val="-2"/>
        </w:rPr>
        <w:t xml:space="preserve"> </w:t>
      </w:r>
      <w:r w:rsidR="00000000">
        <w:t>information to</w:t>
      </w:r>
      <w:r w:rsidR="00000000">
        <w:rPr>
          <w:spacing w:val="-5"/>
        </w:rPr>
        <w:t xml:space="preserve"> </w:t>
      </w:r>
      <w:r w:rsidR="00000000">
        <w:t>ground</w:t>
      </w:r>
      <w:r w:rsidR="00000000">
        <w:rPr>
          <w:spacing w:val="-4"/>
        </w:rPr>
        <w:t xml:space="preserve"> </w:t>
      </w:r>
      <w:r w:rsidR="00000000">
        <w:t>controllers.</w:t>
      </w:r>
      <w:r w:rsidR="00000000">
        <w:rPr>
          <w:spacing w:val="-10"/>
        </w:rPr>
        <w:t xml:space="preserve"> </w:t>
      </w:r>
      <w:r w:rsidR="00000000">
        <w:t>These</w:t>
      </w:r>
      <w:r w:rsidR="00000000">
        <w:rPr>
          <w:spacing w:val="-6"/>
        </w:rPr>
        <w:t xml:space="preserve"> </w:t>
      </w:r>
      <w:r w:rsidR="00000000">
        <w:t>include</w:t>
      </w:r>
      <w:r w:rsidR="00000000">
        <w:rPr>
          <w:spacing w:val="-5"/>
        </w:rPr>
        <w:t xml:space="preserve"> </w:t>
      </w:r>
      <w:r w:rsidR="00000000">
        <w:t>display</w:t>
      </w:r>
      <w:r w:rsidR="00000000">
        <w:rPr>
          <w:spacing w:val="-10"/>
        </w:rPr>
        <w:t xml:space="preserve"> </w:t>
      </w:r>
      <w:r w:rsidR="00000000">
        <w:t>screens,</w:t>
      </w:r>
      <w:r w:rsidR="00000000">
        <w:rPr>
          <w:spacing w:val="-5"/>
        </w:rPr>
        <w:t xml:space="preserve"> </w:t>
      </w:r>
      <w:r w:rsidR="00000000">
        <w:t>speakers,</w:t>
      </w:r>
      <w:r w:rsidR="00000000">
        <w:rPr>
          <w:spacing w:val="-5"/>
        </w:rPr>
        <w:t xml:space="preserve"> </w:t>
      </w:r>
      <w:r w:rsidR="00000000">
        <w:t>and</w:t>
      </w:r>
      <w:r w:rsidR="00000000">
        <w:rPr>
          <w:spacing w:val="-4"/>
        </w:rPr>
        <w:t xml:space="preserve"> </w:t>
      </w:r>
      <w:r w:rsidR="00000000">
        <w:t>various</w:t>
      </w:r>
      <w:r w:rsidR="00000000">
        <w:rPr>
          <w:spacing w:val="-1"/>
        </w:rPr>
        <w:t xml:space="preserve"> </w:t>
      </w:r>
      <w:r w:rsidR="00000000">
        <w:t>user</w:t>
      </w:r>
      <w:r w:rsidR="00000000">
        <w:rPr>
          <w:spacing w:val="-6"/>
        </w:rPr>
        <w:t xml:space="preserve"> </w:t>
      </w:r>
      <w:r w:rsidR="00000000">
        <w:t>interfaces</w:t>
      </w:r>
      <w:r w:rsidR="00000000">
        <w:rPr>
          <w:spacing w:val="-5"/>
        </w:rPr>
        <w:t xml:space="preserve"> </w:t>
      </w:r>
      <w:r w:rsidR="00000000">
        <w:t>such</w:t>
      </w:r>
      <w:r w:rsidR="00000000">
        <w:rPr>
          <w:spacing w:val="-4"/>
        </w:rPr>
        <w:t xml:space="preserve"> </w:t>
      </w:r>
      <w:r w:rsidR="00000000">
        <w:t>as computer workstations, touch screens, and keyboards.</w:t>
      </w:r>
      <w:r>
        <w:t xml:space="preserve"> </w:t>
      </w:r>
      <w:r w:rsidR="00000000">
        <w:t>Communication</w:t>
      </w:r>
      <w:r w:rsidR="00000000">
        <w:rPr>
          <w:spacing w:val="-15"/>
        </w:rPr>
        <w:t xml:space="preserve"> </w:t>
      </w:r>
      <w:r w:rsidR="00000000">
        <w:t>Equipment:</w:t>
      </w:r>
      <w:r w:rsidR="00000000">
        <w:rPr>
          <w:spacing w:val="-15"/>
        </w:rPr>
        <w:t xml:space="preserve"> </w:t>
      </w:r>
      <w:r w:rsidR="00000000">
        <w:t>Communication</w:t>
      </w:r>
      <w:r w:rsidR="00000000">
        <w:rPr>
          <w:spacing w:val="-15"/>
        </w:rPr>
        <w:t xml:space="preserve"> </w:t>
      </w:r>
      <w:r w:rsidR="00000000">
        <w:t>equipment</w:t>
      </w:r>
      <w:r w:rsidR="00000000">
        <w:rPr>
          <w:spacing w:val="-15"/>
        </w:rPr>
        <w:t xml:space="preserve"> </w:t>
      </w:r>
      <w:r w:rsidR="00000000">
        <w:t>is</w:t>
      </w:r>
      <w:r w:rsidR="00000000">
        <w:rPr>
          <w:spacing w:val="-15"/>
        </w:rPr>
        <w:t xml:space="preserve"> </w:t>
      </w:r>
      <w:r w:rsidR="00000000">
        <w:t>used</w:t>
      </w:r>
      <w:r w:rsidR="00000000">
        <w:rPr>
          <w:spacing w:val="-15"/>
        </w:rPr>
        <w:t xml:space="preserve"> </w:t>
      </w:r>
      <w:r w:rsidR="00000000">
        <w:t>to</w:t>
      </w:r>
      <w:r w:rsidR="00000000">
        <w:rPr>
          <w:spacing w:val="-15"/>
        </w:rPr>
        <w:t xml:space="preserve"> </w:t>
      </w:r>
      <w:r w:rsidR="00000000">
        <w:t>enable</w:t>
      </w:r>
      <w:r w:rsidR="00000000">
        <w:rPr>
          <w:spacing w:val="-15"/>
        </w:rPr>
        <w:t xml:space="preserve"> </w:t>
      </w:r>
      <w:r w:rsidR="00000000">
        <w:t>communication</w:t>
      </w:r>
      <w:r w:rsidR="00000000">
        <w:rPr>
          <w:spacing w:val="-15"/>
        </w:rPr>
        <w:t xml:space="preserve"> </w:t>
      </w:r>
      <w:r w:rsidR="00000000">
        <w:t>between ground controllers, pilots, and ground</w:t>
      </w:r>
      <w:r w:rsidR="00000000">
        <w:rPr>
          <w:spacing w:val="-1"/>
        </w:rPr>
        <w:t xml:space="preserve"> </w:t>
      </w:r>
      <w:r w:rsidR="00000000">
        <w:t>personnel. It includes radio equipment, telephone</w:t>
      </w:r>
      <w:r w:rsidR="00000000">
        <w:rPr>
          <w:spacing w:val="-1"/>
        </w:rPr>
        <w:t xml:space="preserve"> </w:t>
      </w:r>
      <w:r w:rsidR="00000000">
        <w:t>systems, and data links that support voice and data communication.</w:t>
      </w:r>
      <w:r>
        <w:t xml:space="preserve"> </w:t>
      </w:r>
      <w:r w:rsidR="00000000">
        <w:t>Control Equipment: The control equipment includes various tools that enable ground controllers to</w:t>
      </w:r>
      <w:r w:rsidR="00000000">
        <w:rPr>
          <w:spacing w:val="-15"/>
        </w:rPr>
        <w:t xml:space="preserve"> </w:t>
      </w:r>
      <w:r w:rsidR="00000000">
        <w:t>direct</w:t>
      </w:r>
      <w:r w:rsidR="00000000">
        <w:rPr>
          <w:spacing w:val="-15"/>
        </w:rPr>
        <w:t xml:space="preserve"> </w:t>
      </w:r>
      <w:r w:rsidR="00000000">
        <w:t>the</w:t>
      </w:r>
      <w:r w:rsidR="00000000">
        <w:rPr>
          <w:spacing w:val="-15"/>
        </w:rPr>
        <w:t xml:space="preserve"> </w:t>
      </w:r>
      <w:r w:rsidR="00000000">
        <w:t>movement</w:t>
      </w:r>
      <w:r w:rsidR="00000000">
        <w:rPr>
          <w:spacing w:val="-15"/>
        </w:rPr>
        <w:t xml:space="preserve"> </w:t>
      </w:r>
      <w:r w:rsidR="00000000">
        <w:t>of</w:t>
      </w:r>
      <w:r w:rsidR="00000000">
        <w:rPr>
          <w:spacing w:val="-14"/>
        </w:rPr>
        <w:t xml:space="preserve"> </w:t>
      </w:r>
      <w:r w:rsidR="00000000">
        <w:t>aircraft</w:t>
      </w:r>
      <w:r w:rsidR="00000000">
        <w:rPr>
          <w:spacing w:val="-13"/>
        </w:rPr>
        <w:t xml:space="preserve"> </w:t>
      </w:r>
      <w:r w:rsidR="00000000">
        <w:t>and</w:t>
      </w:r>
      <w:r w:rsidR="00000000">
        <w:rPr>
          <w:spacing w:val="-15"/>
        </w:rPr>
        <w:t xml:space="preserve"> </w:t>
      </w:r>
      <w:r w:rsidR="00000000">
        <w:t>vehicles</w:t>
      </w:r>
      <w:r w:rsidR="00000000">
        <w:rPr>
          <w:spacing w:val="-15"/>
        </w:rPr>
        <w:t xml:space="preserve"> </w:t>
      </w:r>
      <w:r w:rsidR="00000000">
        <w:t>on</w:t>
      </w:r>
      <w:r w:rsidR="00000000">
        <w:rPr>
          <w:spacing w:val="-13"/>
        </w:rPr>
        <w:t xml:space="preserve"> </w:t>
      </w:r>
      <w:r w:rsidR="00000000">
        <w:t>the</w:t>
      </w:r>
      <w:r w:rsidR="00000000">
        <w:rPr>
          <w:spacing w:val="-15"/>
        </w:rPr>
        <w:t xml:space="preserve"> </w:t>
      </w:r>
      <w:r w:rsidR="00000000">
        <w:t>airport</w:t>
      </w:r>
      <w:r w:rsidR="00000000">
        <w:rPr>
          <w:spacing w:val="-15"/>
        </w:rPr>
        <w:t xml:space="preserve"> </w:t>
      </w:r>
      <w:r w:rsidR="00000000">
        <w:t>surface.</w:t>
      </w:r>
      <w:r w:rsidR="00000000">
        <w:rPr>
          <w:spacing w:val="-15"/>
        </w:rPr>
        <w:t xml:space="preserve"> </w:t>
      </w:r>
      <w:r w:rsidR="00000000">
        <w:t>These</w:t>
      </w:r>
      <w:r w:rsidR="00000000">
        <w:rPr>
          <w:spacing w:val="-14"/>
        </w:rPr>
        <w:t xml:space="preserve"> </w:t>
      </w:r>
      <w:r w:rsidR="00000000">
        <w:t>include</w:t>
      </w:r>
      <w:r w:rsidR="00000000">
        <w:rPr>
          <w:spacing w:val="-14"/>
        </w:rPr>
        <w:t xml:space="preserve"> </w:t>
      </w:r>
      <w:r w:rsidR="00000000">
        <w:t>ground</w:t>
      </w:r>
      <w:r w:rsidR="00000000">
        <w:rPr>
          <w:spacing w:val="-14"/>
        </w:rPr>
        <w:t xml:space="preserve"> </w:t>
      </w:r>
      <w:r w:rsidR="00000000">
        <w:t>control radios, automated routing tools, and other control devices such as traffic lights.</w:t>
      </w:r>
      <w:r>
        <w:t xml:space="preserve"> </w:t>
      </w:r>
      <w:r w:rsidR="00000000">
        <w:t>Integration</w:t>
      </w:r>
      <w:r w:rsidR="00000000">
        <w:rPr>
          <w:spacing w:val="-4"/>
        </w:rPr>
        <w:t xml:space="preserve"> </w:t>
      </w:r>
      <w:r w:rsidR="00000000">
        <w:t>and</w:t>
      </w:r>
      <w:r w:rsidR="00000000">
        <w:rPr>
          <w:spacing w:val="-4"/>
        </w:rPr>
        <w:t xml:space="preserve"> </w:t>
      </w:r>
      <w:r w:rsidR="00000000">
        <w:t>Networking</w:t>
      </w:r>
      <w:r w:rsidR="00000000">
        <w:rPr>
          <w:spacing w:val="-7"/>
        </w:rPr>
        <w:t xml:space="preserve"> </w:t>
      </w:r>
      <w:r w:rsidR="00000000">
        <w:t>Equipment:</w:t>
      </w:r>
      <w:r w:rsidR="00000000">
        <w:rPr>
          <w:spacing w:val="-2"/>
        </w:rPr>
        <w:t xml:space="preserve"> </w:t>
      </w:r>
      <w:r w:rsidR="00000000">
        <w:t>Integration</w:t>
      </w:r>
      <w:r w:rsidR="00000000">
        <w:rPr>
          <w:spacing w:val="-4"/>
        </w:rPr>
        <w:t xml:space="preserve"> </w:t>
      </w:r>
      <w:r w:rsidR="00000000">
        <w:t>and</w:t>
      </w:r>
      <w:r w:rsidR="00000000">
        <w:rPr>
          <w:spacing w:val="-4"/>
        </w:rPr>
        <w:t xml:space="preserve"> </w:t>
      </w:r>
      <w:r w:rsidR="00000000">
        <w:t>networking</w:t>
      </w:r>
      <w:r w:rsidR="00000000">
        <w:rPr>
          <w:spacing w:val="-7"/>
        </w:rPr>
        <w:t xml:space="preserve"> </w:t>
      </w:r>
      <w:r w:rsidR="00000000">
        <w:t>equipment</w:t>
      </w:r>
      <w:r w:rsidR="00000000">
        <w:rPr>
          <w:spacing w:val="-4"/>
        </w:rPr>
        <w:t xml:space="preserve"> </w:t>
      </w:r>
      <w:r w:rsidR="00000000">
        <w:t>is</w:t>
      </w:r>
      <w:r w:rsidR="00000000">
        <w:rPr>
          <w:spacing w:val="-4"/>
        </w:rPr>
        <w:t xml:space="preserve"> </w:t>
      </w:r>
      <w:r w:rsidR="00000000">
        <w:t>used</w:t>
      </w:r>
      <w:r w:rsidR="00000000">
        <w:rPr>
          <w:spacing w:val="-4"/>
        </w:rPr>
        <w:t xml:space="preserve"> </w:t>
      </w:r>
      <w:r w:rsidR="00000000">
        <w:t>to</w:t>
      </w:r>
      <w:r w:rsidR="00000000">
        <w:rPr>
          <w:spacing w:val="-4"/>
        </w:rPr>
        <w:t xml:space="preserve"> </w:t>
      </w:r>
      <w:r w:rsidR="00000000">
        <w:t xml:space="preserve">connect all the components of the A-SMGCS system together. This equipment includes network infrastructure, switches, routers, and other devices used to link the various components of the </w:t>
      </w:r>
      <w:r w:rsidR="00000000">
        <w:rPr>
          <w:spacing w:val="-2"/>
        </w:rPr>
        <w:t>system.</w:t>
      </w:r>
      <w:r>
        <w:t xml:space="preserve"> </w:t>
      </w:r>
      <w:r w:rsidR="00000000">
        <w:t>Safety</w:t>
      </w:r>
      <w:r w:rsidR="00000000">
        <w:rPr>
          <w:spacing w:val="-1"/>
        </w:rPr>
        <w:t xml:space="preserve"> </w:t>
      </w:r>
      <w:r w:rsidR="00000000">
        <w:t>Nets and</w:t>
      </w:r>
      <w:r w:rsidR="00000000">
        <w:rPr>
          <w:spacing w:val="-10"/>
        </w:rPr>
        <w:t xml:space="preserve"> </w:t>
      </w:r>
      <w:r w:rsidR="00000000">
        <w:t>Alarms: Safety</w:t>
      </w:r>
      <w:r w:rsidR="00000000">
        <w:rPr>
          <w:spacing w:val="-1"/>
        </w:rPr>
        <w:t xml:space="preserve"> </w:t>
      </w:r>
      <w:r w:rsidR="00000000">
        <w:t>nets and alarms are used to alert controllers of potential conflicts between</w:t>
      </w:r>
      <w:r w:rsidR="00000000">
        <w:rPr>
          <w:spacing w:val="-6"/>
        </w:rPr>
        <w:t xml:space="preserve"> </w:t>
      </w:r>
      <w:r w:rsidR="00000000">
        <w:t>aircraft</w:t>
      </w:r>
      <w:r w:rsidR="00000000">
        <w:rPr>
          <w:spacing w:val="-6"/>
        </w:rPr>
        <w:t xml:space="preserve"> </w:t>
      </w:r>
      <w:r w:rsidR="00000000">
        <w:t>and</w:t>
      </w:r>
      <w:r w:rsidR="00000000">
        <w:rPr>
          <w:spacing w:val="-8"/>
        </w:rPr>
        <w:t xml:space="preserve"> </w:t>
      </w:r>
      <w:r w:rsidR="00000000">
        <w:t>vehicles</w:t>
      </w:r>
      <w:r w:rsidR="00000000">
        <w:rPr>
          <w:spacing w:val="-9"/>
        </w:rPr>
        <w:t xml:space="preserve"> </w:t>
      </w:r>
      <w:r w:rsidR="00000000">
        <w:t>or</w:t>
      </w:r>
      <w:r w:rsidR="00000000">
        <w:rPr>
          <w:spacing w:val="-9"/>
        </w:rPr>
        <w:t xml:space="preserve"> </w:t>
      </w:r>
      <w:r w:rsidR="00000000">
        <w:t>other</w:t>
      </w:r>
      <w:r w:rsidR="00000000">
        <w:rPr>
          <w:spacing w:val="-9"/>
        </w:rPr>
        <w:t xml:space="preserve"> </w:t>
      </w:r>
      <w:r w:rsidR="00000000">
        <w:t>hazards.</w:t>
      </w:r>
      <w:r w:rsidR="00000000">
        <w:rPr>
          <w:spacing w:val="-11"/>
        </w:rPr>
        <w:t xml:space="preserve"> </w:t>
      </w:r>
      <w:r w:rsidR="00000000">
        <w:t>These</w:t>
      </w:r>
      <w:r w:rsidR="00000000">
        <w:rPr>
          <w:spacing w:val="-9"/>
        </w:rPr>
        <w:t xml:space="preserve"> </w:t>
      </w:r>
      <w:r w:rsidR="00000000">
        <w:t>include</w:t>
      </w:r>
      <w:r w:rsidR="00000000">
        <w:rPr>
          <w:spacing w:val="-9"/>
        </w:rPr>
        <w:t xml:space="preserve"> </w:t>
      </w:r>
      <w:r w:rsidR="00000000">
        <w:t>audible</w:t>
      </w:r>
      <w:r w:rsidR="00000000">
        <w:rPr>
          <w:spacing w:val="-7"/>
        </w:rPr>
        <w:t xml:space="preserve"> </w:t>
      </w:r>
      <w:r w:rsidR="00000000">
        <w:t>and</w:t>
      </w:r>
      <w:r w:rsidR="00000000">
        <w:rPr>
          <w:spacing w:val="-8"/>
        </w:rPr>
        <w:t xml:space="preserve"> </w:t>
      </w:r>
      <w:r w:rsidR="00000000">
        <w:t>visual</w:t>
      </w:r>
      <w:r w:rsidR="00000000">
        <w:rPr>
          <w:spacing w:val="-8"/>
        </w:rPr>
        <w:t xml:space="preserve"> </w:t>
      </w:r>
      <w:r w:rsidR="00000000">
        <w:t>alarms,</w:t>
      </w:r>
      <w:r w:rsidR="00000000">
        <w:rPr>
          <w:spacing w:val="-8"/>
        </w:rPr>
        <w:t xml:space="preserve"> </w:t>
      </w:r>
      <w:r w:rsidR="00000000">
        <w:t>as</w:t>
      </w:r>
      <w:r w:rsidR="00000000">
        <w:rPr>
          <w:spacing w:val="-6"/>
        </w:rPr>
        <w:t xml:space="preserve"> </w:t>
      </w:r>
      <w:r w:rsidR="00000000">
        <w:t>well</w:t>
      </w:r>
      <w:r w:rsidR="00000000">
        <w:rPr>
          <w:spacing w:val="-8"/>
        </w:rPr>
        <w:t xml:space="preserve"> </w:t>
      </w:r>
      <w:r w:rsidR="00000000">
        <w:t>as automated decision-support tools that provide recommended actions to ground controllers.</w:t>
      </w:r>
      <w:r>
        <w:t xml:space="preserve"> </w:t>
      </w:r>
      <w:r w:rsidR="00000000">
        <w:t xml:space="preserve">Overall, the A-SMGCS system combines various technologies and components to enhance situational awareness and improve safety in the movement of aircraft and vehicles on airport </w:t>
      </w:r>
      <w:r w:rsidR="00000000">
        <w:rPr>
          <w:spacing w:val="-2"/>
        </w:rPr>
        <w:t>surfaces.</w:t>
      </w:r>
      <w:r>
        <w:t xml:space="preserve"> </w:t>
      </w:r>
      <w:r w:rsidR="00000000">
        <w:rPr>
          <w:spacing w:val="-2"/>
        </w:rPr>
        <w:t>ENGINEERING</w:t>
      </w:r>
      <w:r>
        <w:t xml:space="preserve"> </w:t>
      </w:r>
      <w:r w:rsidR="00000000">
        <w:t>Advanced Surface Movement Guidance and Control (A-SMGCS) is a complex system that involves</w:t>
      </w:r>
      <w:r w:rsidR="00000000">
        <w:rPr>
          <w:spacing w:val="-6"/>
        </w:rPr>
        <w:t xml:space="preserve"> </w:t>
      </w:r>
      <w:r w:rsidR="00000000">
        <w:t>multiple</w:t>
      </w:r>
      <w:r w:rsidR="00000000">
        <w:rPr>
          <w:spacing w:val="-6"/>
        </w:rPr>
        <w:t xml:space="preserve"> </w:t>
      </w:r>
      <w:r w:rsidR="00000000">
        <w:t>engineering</w:t>
      </w:r>
      <w:r w:rsidR="00000000">
        <w:rPr>
          <w:spacing w:val="-6"/>
        </w:rPr>
        <w:t xml:space="preserve"> </w:t>
      </w:r>
      <w:r w:rsidR="00000000">
        <w:t>components</w:t>
      </w:r>
      <w:r w:rsidR="00000000">
        <w:rPr>
          <w:spacing w:val="-6"/>
        </w:rPr>
        <w:t xml:space="preserve"> </w:t>
      </w:r>
      <w:r w:rsidR="00000000">
        <w:t>working</w:t>
      </w:r>
      <w:r w:rsidR="00000000">
        <w:rPr>
          <w:spacing w:val="-8"/>
        </w:rPr>
        <w:t xml:space="preserve"> </w:t>
      </w:r>
      <w:r w:rsidR="00000000">
        <w:t>together</w:t>
      </w:r>
      <w:r w:rsidR="00000000">
        <w:rPr>
          <w:spacing w:val="-7"/>
        </w:rPr>
        <w:t xml:space="preserve"> </w:t>
      </w:r>
      <w:r w:rsidR="00000000">
        <w:t>to</w:t>
      </w:r>
      <w:r w:rsidR="00000000">
        <w:rPr>
          <w:spacing w:val="-5"/>
        </w:rPr>
        <w:t xml:space="preserve"> </w:t>
      </w:r>
      <w:r w:rsidR="00000000">
        <w:t>ensure</w:t>
      </w:r>
      <w:r w:rsidR="00000000">
        <w:rPr>
          <w:spacing w:val="-7"/>
        </w:rPr>
        <w:t xml:space="preserve"> </w:t>
      </w:r>
      <w:r w:rsidR="00000000">
        <w:t>the</w:t>
      </w:r>
      <w:r w:rsidR="00000000">
        <w:rPr>
          <w:spacing w:val="-6"/>
        </w:rPr>
        <w:t xml:space="preserve"> </w:t>
      </w:r>
      <w:r w:rsidR="00000000">
        <w:t>safety</w:t>
      </w:r>
      <w:r w:rsidR="00000000">
        <w:rPr>
          <w:spacing w:val="-11"/>
        </w:rPr>
        <w:t xml:space="preserve"> </w:t>
      </w:r>
      <w:r w:rsidR="00000000">
        <w:t>and</w:t>
      </w:r>
      <w:r w:rsidR="00000000">
        <w:rPr>
          <w:spacing w:val="-6"/>
        </w:rPr>
        <w:t xml:space="preserve"> </w:t>
      </w:r>
      <w:r w:rsidR="00000000">
        <w:t>efficiency</w:t>
      </w:r>
      <w:r w:rsidR="00000000">
        <w:rPr>
          <w:spacing w:val="-11"/>
        </w:rPr>
        <w:t xml:space="preserve"> </w:t>
      </w:r>
      <w:r w:rsidR="00000000">
        <w:t>of ground movement at airports. Here are some engineering details about A-SMGCS:</w:t>
      </w:r>
      <w:r>
        <w:t xml:space="preserve"> </w:t>
      </w:r>
      <w:r w:rsidR="00000000">
        <w:rPr>
          <w:rFonts w:ascii="Palatino"/>
          <w:spacing w:val="-5"/>
        </w:rPr>
        <w:t>610</w:t>
      </w:r>
      <w:r>
        <w:rPr>
          <w:rFonts w:ascii="Palatino"/>
        </w:rPr>
        <w:t xml:space="preserve">   </w:t>
      </w:r>
      <w:r w:rsidR="00000000">
        <w:t>Surveillance: A-SMGCS uses a combination of surveillance technologies to track aircraft, vehicles, and other objects on the ground.</w:t>
      </w:r>
      <w:r w:rsidR="00000000">
        <w:rPr>
          <w:spacing w:val="-1"/>
        </w:rPr>
        <w:t xml:space="preserve"> </w:t>
      </w:r>
      <w:r w:rsidR="00000000">
        <w:t>These technologies may</w:t>
      </w:r>
      <w:r w:rsidR="00000000">
        <w:rPr>
          <w:spacing w:val="-1"/>
        </w:rPr>
        <w:t xml:space="preserve"> </w:t>
      </w:r>
      <w:r w:rsidR="00000000">
        <w:t>include radar, multilateration, and</w:t>
      </w:r>
      <w:r w:rsidR="00000000">
        <w:rPr>
          <w:spacing w:val="-15"/>
        </w:rPr>
        <w:t xml:space="preserve"> </w:t>
      </w:r>
      <w:r w:rsidR="00000000">
        <w:t>Automatic</w:t>
      </w:r>
      <w:r w:rsidR="00000000">
        <w:rPr>
          <w:spacing w:val="-8"/>
        </w:rPr>
        <w:t xml:space="preserve"> </w:t>
      </w:r>
      <w:r w:rsidR="00000000">
        <w:t>Dependent</w:t>
      </w:r>
      <w:r w:rsidR="00000000">
        <w:rPr>
          <w:spacing w:val="-5"/>
        </w:rPr>
        <w:t xml:space="preserve"> </w:t>
      </w:r>
      <w:r w:rsidR="00000000">
        <w:t>Surveillance-Broadcast</w:t>
      </w:r>
      <w:r w:rsidR="00000000">
        <w:rPr>
          <w:spacing w:val="-5"/>
        </w:rPr>
        <w:t xml:space="preserve"> </w:t>
      </w:r>
      <w:r w:rsidR="00000000">
        <w:t>(ADS-B).</w:t>
      </w:r>
      <w:r w:rsidR="00000000">
        <w:rPr>
          <w:spacing w:val="-5"/>
        </w:rPr>
        <w:t xml:space="preserve"> </w:t>
      </w:r>
      <w:r w:rsidR="00000000">
        <w:t>Radar</w:t>
      </w:r>
      <w:r w:rsidR="00000000">
        <w:rPr>
          <w:spacing w:val="-5"/>
        </w:rPr>
        <w:t xml:space="preserve"> </w:t>
      </w:r>
      <w:r w:rsidR="00000000">
        <w:t>provides</w:t>
      </w:r>
      <w:r w:rsidR="00000000">
        <w:rPr>
          <w:spacing w:val="-5"/>
        </w:rPr>
        <w:t xml:space="preserve"> </w:t>
      </w:r>
      <w:r w:rsidR="00000000">
        <w:t>primary</w:t>
      </w:r>
      <w:r w:rsidR="00000000">
        <w:rPr>
          <w:spacing w:val="-9"/>
        </w:rPr>
        <w:t xml:space="preserve"> </w:t>
      </w:r>
      <w:r w:rsidR="00000000">
        <w:t>surveillance and is used to track aircraft positions, while multilateration and ADS-B are used for secondary surveillance and to track ground vehicles.</w:t>
      </w:r>
      <w:r>
        <w:t xml:space="preserve"> </w:t>
      </w:r>
      <w:r w:rsidR="00000000">
        <w:t>Control: A-SMGCS provides controllers with real-time information about the location and movement of aircraft and vehicles on the ground. This information allows controllers to direct traffic, manage conflicts, and minimize delays.</w:t>
      </w:r>
      <w:r w:rsidR="00000000">
        <w:rPr>
          <w:spacing w:val="-1"/>
        </w:rPr>
        <w:t xml:space="preserve"> </w:t>
      </w:r>
      <w:r w:rsidR="00000000">
        <w:t>The system also includes automated tools to help controllers</w:t>
      </w:r>
      <w:r w:rsidR="00000000">
        <w:rPr>
          <w:spacing w:val="-6"/>
        </w:rPr>
        <w:t xml:space="preserve"> </w:t>
      </w:r>
      <w:r w:rsidR="00000000">
        <w:t>manage</w:t>
      </w:r>
      <w:r w:rsidR="00000000">
        <w:rPr>
          <w:spacing w:val="-7"/>
        </w:rPr>
        <w:t xml:space="preserve"> </w:t>
      </w:r>
      <w:r w:rsidR="00000000">
        <w:t>traffic,</w:t>
      </w:r>
      <w:r w:rsidR="00000000">
        <w:rPr>
          <w:spacing w:val="-6"/>
        </w:rPr>
        <w:t xml:space="preserve"> </w:t>
      </w:r>
      <w:r w:rsidR="00000000">
        <w:t>such</w:t>
      </w:r>
      <w:r w:rsidR="00000000">
        <w:rPr>
          <w:spacing w:val="-6"/>
        </w:rPr>
        <w:t xml:space="preserve"> </w:t>
      </w:r>
      <w:r w:rsidR="00000000">
        <w:t>as</w:t>
      </w:r>
      <w:r w:rsidR="00000000">
        <w:rPr>
          <w:spacing w:val="-6"/>
        </w:rPr>
        <w:t xml:space="preserve"> </w:t>
      </w:r>
      <w:r w:rsidR="00000000">
        <w:t>runway</w:t>
      </w:r>
      <w:r w:rsidR="00000000">
        <w:rPr>
          <w:spacing w:val="-11"/>
        </w:rPr>
        <w:t xml:space="preserve"> </w:t>
      </w:r>
      <w:r w:rsidR="00000000">
        <w:t>occupancy</w:t>
      </w:r>
      <w:r w:rsidR="00000000">
        <w:rPr>
          <w:spacing w:val="-11"/>
        </w:rPr>
        <w:t xml:space="preserve"> </w:t>
      </w:r>
      <w:r w:rsidR="00000000">
        <w:t>time</w:t>
      </w:r>
      <w:r w:rsidR="00000000">
        <w:rPr>
          <w:spacing w:val="-6"/>
        </w:rPr>
        <w:t xml:space="preserve"> </w:t>
      </w:r>
      <w:r w:rsidR="00000000">
        <w:t>calculations</w:t>
      </w:r>
      <w:r w:rsidR="00000000">
        <w:rPr>
          <w:spacing w:val="-6"/>
        </w:rPr>
        <w:t xml:space="preserve"> </w:t>
      </w:r>
      <w:r w:rsidR="00000000">
        <w:t>and</w:t>
      </w:r>
      <w:r w:rsidR="00000000">
        <w:rPr>
          <w:spacing w:val="-6"/>
        </w:rPr>
        <w:t xml:space="preserve"> </w:t>
      </w:r>
      <w:r w:rsidR="00000000">
        <w:t>conflict</w:t>
      </w:r>
      <w:r w:rsidR="00000000">
        <w:rPr>
          <w:spacing w:val="-5"/>
        </w:rPr>
        <w:t xml:space="preserve"> </w:t>
      </w:r>
      <w:r w:rsidR="00000000">
        <w:t>detection</w:t>
      </w:r>
      <w:r w:rsidR="00000000">
        <w:rPr>
          <w:spacing w:val="-6"/>
        </w:rPr>
        <w:t xml:space="preserve"> </w:t>
      </w:r>
      <w:r w:rsidR="00000000">
        <w:t xml:space="preserve">and </w:t>
      </w:r>
      <w:r w:rsidR="00000000">
        <w:rPr>
          <w:spacing w:val="-2"/>
        </w:rPr>
        <w:t>resolution.</w:t>
      </w:r>
      <w:r>
        <w:t xml:space="preserve"> </w:t>
      </w:r>
      <w:r w:rsidR="00000000">
        <w:t>Communications: Effective communication is critical for A-SMGCS to function properly. The system relies on voice and data communications between controllers, pilots, and other personnel on the ground. A-SMGCS also includes automated messaging capabilities to help reduce communication errors and ensure clear and concise communication.</w:t>
      </w:r>
      <w:r>
        <w:t xml:space="preserve"> </w:t>
      </w:r>
      <w:r w:rsidR="00000000">
        <w:t>Navigation:</w:t>
      </w:r>
      <w:r w:rsidR="00000000">
        <w:rPr>
          <w:spacing w:val="-5"/>
        </w:rPr>
        <w:t xml:space="preserve"> </w:t>
      </w:r>
      <w:r w:rsidR="00000000">
        <w:t>A-SMGCS provides pilots and controllers with accurate and up-to-date information about the airport layout, including taxiway and runway configurations, as well as aircraft and vehicle positions. This information is displayed on electronic maps and can be overlaid with weather and other information to help pilots and controllers make informed decisions.</w:t>
      </w:r>
      <w:r>
        <w:t xml:space="preserve"> </w:t>
      </w:r>
      <w:r w:rsidR="00000000">
        <w:t>Human factors:</w:t>
      </w:r>
      <w:r w:rsidR="00000000">
        <w:rPr>
          <w:spacing w:val="-13"/>
        </w:rPr>
        <w:t xml:space="preserve"> </w:t>
      </w:r>
      <w:r w:rsidR="00000000">
        <w:t>A-SMGCS is designed with human factors in mind to ensure</w:t>
      </w:r>
      <w:r w:rsidR="00000000">
        <w:rPr>
          <w:spacing w:val="-1"/>
        </w:rPr>
        <w:t xml:space="preserve"> </w:t>
      </w:r>
      <w:r w:rsidR="00000000">
        <w:t>it is easy</w:t>
      </w:r>
      <w:r w:rsidR="00000000">
        <w:rPr>
          <w:spacing w:val="-4"/>
        </w:rPr>
        <w:t xml:space="preserve"> </w:t>
      </w:r>
      <w:r w:rsidR="00000000">
        <w:t>to use and understand.</w:t>
      </w:r>
      <w:r w:rsidR="00000000">
        <w:rPr>
          <w:spacing w:val="-14"/>
        </w:rPr>
        <w:t xml:space="preserve"> </w:t>
      </w:r>
      <w:r w:rsidR="00000000">
        <w:t>The</w:t>
      </w:r>
      <w:r w:rsidR="00000000">
        <w:rPr>
          <w:spacing w:val="-11"/>
        </w:rPr>
        <w:t xml:space="preserve"> </w:t>
      </w:r>
      <w:r w:rsidR="00000000">
        <w:t>user</w:t>
      </w:r>
      <w:r w:rsidR="00000000">
        <w:rPr>
          <w:spacing w:val="-10"/>
        </w:rPr>
        <w:t xml:space="preserve"> </w:t>
      </w:r>
      <w:r w:rsidR="00000000">
        <w:t>interface</w:t>
      </w:r>
      <w:r w:rsidR="00000000">
        <w:rPr>
          <w:spacing w:val="-11"/>
        </w:rPr>
        <w:t xml:space="preserve"> </w:t>
      </w:r>
      <w:r w:rsidR="00000000">
        <w:t>is</w:t>
      </w:r>
      <w:r w:rsidR="00000000">
        <w:rPr>
          <w:spacing w:val="-9"/>
        </w:rPr>
        <w:t xml:space="preserve"> </w:t>
      </w:r>
      <w:r w:rsidR="00000000">
        <w:t>designed</w:t>
      </w:r>
      <w:r w:rsidR="00000000">
        <w:rPr>
          <w:spacing w:val="-10"/>
        </w:rPr>
        <w:t xml:space="preserve"> </w:t>
      </w:r>
      <w:r w:rsidR="00000000">
        <w:t>to</w:t>
      </w:r>
      <w:r w:rsidR="00000000">
        <w:rPr>
          <w:spacing w:val="-9"/>
        </w:rPr>
        <w:t xml:space="preserve"> </w:t>
      </w:r>
      <w:r w:rsidR="00000000">
        <w:t>be</w:t>
      </w:r>
      <w:r w:rsidR="00000000">
        <w:rPr>
          <w:spacing w:val="-11"/>
        </w:rPr>
        <w:t xml:space="preserve"> </w:t>
      </w:r>
      <w:r w:rsidR="00000000">
        <w:t>intuitive</w:t>
      </w:r>
      <w:r w:rsidR="00000000">
        <w:rPr>
          <w:spacing w:val="-10"/>
        </w:rPr>
        <w:t xml:space="preserve"> </w:t>
      </w:r>
      <w:r w:rsidR="00000000">
        <w:t>and</w:t>
      </w:r>
      <w:r w:rsidR="00000000">
        <w:rPr>
          <w:spacing w:val="-10"/>
        </w:rPr>
        <w:t xml:space="preserve"> </w:t>
      </w:r>
      <w:r w:rsidR="00000000">
        <w:t>easy</w:t>
      </w:r>
      <w:r w:rsidR="00000000">
        <w:rPr>
          <w:spacing w:val="-14"/>
        </w:rPr>
        <w:t xml:space="preserve"> </w:t>
      </w:r>
      <w:r w:rsidR="00000000">
        <w:t>to</w:t>
      </w:r>
      <w:r w:rsidR="00000000">
        <w:rPr>
          <w:spacing w:val="-9"/>
        </w:rPr>
        <w:t xml:space="preserve"> </w:t>
      </w:r>
      <w:r w:rsidR="00000000">
        <w:t>navigate,</w:t>
      </w:r>
      <w:r w:rsidR="00000000">
        <w:rPr>
          <w:spacing w:val="-10"/>
        </w:rPr>
        <w:t xml:space="preserve"> </w:t>
      </w:r>
      <w:r w:rsidR="00000000">
        <w:t>and</w:t>
      </w:r>
      <w:r w:rsidR="00000000">
        <w:rPr>
          <w:spacing w:val="-10"/>
        </w:rPr>
        <w:t xml:space="preserve"> </w:t>
      </w:r>
      <w:r w:rsidR="00000000">
        <w:t xml:space="preserve">communication protocols are designed to be clear and concise. A-SMGCS also includes training and education programs to help users learn how to use the system </w:t>
      </w:r>
      <w:r w:rsidR="00000000">
        <w:lastRenderedPageBreak/>
        <w:t>effectively.</w:t>
      </w:r>
      <w:r>
        <w:t xml:space="preserve"> </w:t>
      </w:r>
      <w:r w:rsidR="00000000">
        <w:t>Safety: Safety is a critical concern in</w:t>
      </w:r>
      <w:r w:rsidR="00000000">
        <w:rPr>
          <w:spacing w:val="-9"/>
        </w:rPr>
        <w:t xml:space="preserve"> </w:t>
      </w:r>
      <w:r w:rsidR="00000000">
        <w:t>A-SMGCS design. The system includes automated tools to help detect and respond to potential safety</w:t>
      </w:r>
      <w:r w:rsidR="00000000">
        <w:rPr>
          <w:spacing w:val="-1"/>
        </w:rPr>
        <w:t xml:space="preserve"> </w:t>
      </w:r>
      <w:r w:rsidR="00000000">
        <w:t>hazards, such as runway</w:t>
      </w:r>
      <w:r w:rsidR="00000000">
        <w:rPr>
          <w:spacing w:val="-1"/>
        </w:rPr>
        <w:t xml:space="preserve"> </w:t>
      </w:r>
      <w:r w:rsidR="00000000">
        <w:t>incursions and conflicts.</w:t>
      </w:r>
      <w:r w:rsidR="00000000">
        <w:rPr>
          <w:spacing w:val="-3"/>
        </w:rPr>
        <w:t xml:space="preserve"> </w:t>
      </w:r>
      <w:r w:rsidR="00000000">
        <w:t>The system also provides alerts and warnings to users to help prevent accidents and incidents.</w:t>
      </w:r>
      <w:r>
        <w:t xml:space="preserve"> </w:t>
      </w:r>
      <w:r w:rsidR="00000000">
        <w:t>Integration:</w:t>
      </w:r>
      <w:r w:rsidR="00000000">
        <w:rPr>
          <w:spacing w:val="-15"/>
        </w:rPr>
        <w:t xml:space="preserve"> </w:t>
      </w:r>
      <w:r w:rsidR="00000000">
        <w:t>A-SMGCS</w:t>
      </w:r>
      <w:r w:rsidR="00000000">
        <w:rPr>
          <w:spacing w:val="-9"/>
        </w:rPr>
        <w:t xml:space="preserve"> </w:t>
      </w:r>
      <w:r w:rsidR="00000000">
        <w:t>must</w:t>
      </w:r>
      <w:r w:rsidR="00000000">
        <w:rPr>
          <w:spacing w:val="-7"/>
        </w:rPr>
        <w:t xml:space="preserve"> </w:t>
      </w:r>
      <w:r w:rsidR="00000000">
        <w:t>be</w:t>
      </w:r>
      <w:r w:rsidR="00000000">
        <w:rPr>
          <w:spacing w:val="-9"/>
        </w:rPr>
        <w:t xml:space="preserve"> </w:t>
      </w:r>
      <w:r w:rsidR="00000000">
        <w:t>integrated</w:t>
      </w:r>
      <w:r w:rsidR="00000000">
        <w:rPr>
          <w:spacing w:val="-7"/>
        </w:rPr>
        <w:t xml:space="preserve"> </w:t>
      </w:r>
      <w:r w:rsidR="00000000">
        <w:t>with</w:t>
      </w:r>
      <w:r w:rsidR="00000000">
        <w:rPr>
          <w:spacing w:val="-8"/>
        </w:rPr>
        <w:t xml:space="preserve"> </w:t>
      </w:r>
      <w:r w:rsidR="00000000">
        <w:t>other</w:t>
      </w:r>
      <w:r w:rsidR="00000000">
        <w:rPr>
          <w:spacing w:val="-9"/>
        </w:rPr>
        <w:t xml:space="preserve"> </w:t>
      </w:r>
      <w:r w:rsidR="00000000">
        <w:t>airport</w:t>
      </w:r>
      <w:r w:rsidR="00000000">
        <w:rPr>
          <w:spacing w:val="-8"/>
        </w:rPr>
        <w:t xml:space="preserve"> </w:t>
      </w:r>
      <w:r w:rsidR="00000000">
        <w:t>systems,</w:t>
      </w:r>
      <w:r w:rsidR="00000000">
        <w:rPr>
          <w:spacing w:val="-8"/>
        </w:rPr>
        <w:t xml:space="preserve"> </w:t>
      </w:r>
      <w:r w:rsidR="00000000">
        <w:t>including</w:t>
      </w:r>
      <w:r w:rsidR="00000000">
        <w:rPr>
          <w:spacing w:val="-8"/>
        </w:rPr>
        <w:t xml:space="preserve"> </w:t>
      </w:r>
      <w:r w:rsidR="00000000">
        <w:t>air</w:t>
      </w:r>
      <w:r w:rsidR="00000000">
        <w:rPr>
          <w:spacing w:val="-9"/>
        </w:rPr>
        <w:t xml:space="preserve"> </w:t>
      </w:r>
      <w:r w:rsidR="00000000">
        <w:t>traffic</w:t>
      </w:r>
      <w:r w:rsidR="00000000">
        <w:rPr>
          <w:spacing w:val="-7"/>
        </w:rPr>
        <w:t xml:space="preserve"> </w:t>
      </w:r>
      <w:r w:rsidR="00000000">
        <w:t>control, weather monitoring, and airport operations management, to ensure smooth and efficient airport operations.</w:t>
      </w:r>
      <w:r w:rsidR="00000000">
        <w:rPr>
          <w:spacing w:val="-4"/>
        </w:rPr>
        <w:t xml:space="preserve"> </w:t>
      </w:r>
      <w:r w:rsidR="00000000">
        <w:t xml:space="preserve">This requires careful coordination and communication between different systems and </w:t>
      </w:r>
      <w:r w:rsidR="00000000">
        <w:rPr>
          <w:spacing w:val="-2"/>
        </w:rPr>
        <w:t>personnel.</w:t>
      </w:r>
      <w:r>
        <w:t xml:space="preserve"> </w:t>
      </w:r>
      <w:r w:rsidR="00000000">
        <w:t>Maintenance and support:</w:t>
      </w:r>
      <w:r w:rsidR="00000000">
        <w:rPr>
          <w:spacing w:val="-10"/>
        </w:rPr>
        <w:t xml:space="preserve"> </w:t>
      </w:r>
      <w:r w:rsidR="00000000">
        <w:t>A-SMGCS is designed with maintenance and support requirements in mind.</w:t>
      </w:r>
      <w:r w:rsidR="00000000">
        <w:rPr>
          <w:spacing w:val="-11"/>
        </w:rPr>
        <w:t xml:space="preserve"> </w:t>
      </w:r>
      <w:r w:rsidR="00000000">
        <w:t>The</w:t>
      </w:r>
      <w:r w:rsidR="00000000">
        <w:rPr>
          <w:spacing w:val="-7"/>
        </w:rPr>
        <w:t xml:space="preserve"> </w:t>
      </w:r>
      <w:r w:rsidR="00000000">
        <w:t>system</w:t>
      </w:r>
      <w:r w:rsidR="00000000">
        <w:rPr>
          <w:spacing w:val="-6"/>
        </w:rPr>
        <w:t xml:space="preserve"> </w:t>
      </w:r>
      <w:r w:rsidR="00000000">
        <w:t>must</w:t>
      </w:r>
      <w:r w:rsidR="00000000">
        <w:rPr>
          <w:spacing w:val="-5"/>
        </w:rPr>
        <w:t xml:space="preserve"> </w:t>
      </w:r>
      <w:r w:rsidR="00000000">
        <w:t>be</w:t>
      </w:r>
      <w:r w:rsidR="00000000">
        <w:rPr>
          <w:spacing w:val="-7"/>
        </w:rPr>
        <w:t xml:space="preserve"> </w:t>
      </w:r>
      <w:r w:rsidR="00000000">
        <w:t>easy</w:t>
      </w:r>
      <w:r w:rsidR="00000000">
        <w:rPr>
          <w:spacing w:val="-11"/>
        </w:rPr>
        <w:t xml:space="preserve"> </w:t>
      </w:r>
      <w:r w:rsidR="00000000">
        <w:t>to</w:t>
      </w:r>
      <w:r w:rsidR="00000000">
        <w:rPr>
          <w:spacing w:val="-5"/>
        </w:rPr>
        <w:t xml:space="preserve"> </w:t>
      </w:r>
      <w:r w:rsidR="00000000">
        <w:t>maintain</w:t>
      </w:r>
      <w:r w:rsidR="00000000">
        <w:rPr>
          <w:spacing w:val="-6"/>
        </w:rPr>
        <w:t xml:space="preserve"> </w:t>
      </w:r>
      <w:r w:rsidR="00000000">
        <w:t>and</w:t>
      </w:r>
      <w:r w:rsidR="00000000">
        <w:rPr>
          <w:spacing w:val="-3"/>
        </w:rPr>
        <w:t xml:space="preserve"> </w:t>
      </w:r>
      <w:r w:rsidR="00000000">
        <w:t>repair,</w:t>
      </w:r>
      <w:r w:rsidR="00000000">
        <w:rPr>
          <w:spacing w:val="-6"/>
        </w:rPr>
        <w:t xml:space="preserve"> </w:t>
      </w:r>
      <w:r w:rsidR="00000000">
        <w:t>and</w:t>
      </w:r>
      <w:r w:rsidR="00000000">
        <w:rPr>
          <w:spacing w:val="-6"/>
        </w:rPr>
        <w:t xml:space="preserve"> </w:t>
      </w:r>
      <w:r w:rsidR="00000000">
        <w:t>support</w:t>
      </w:r>
      <w:r w:rsidR="00000000">
        <w:rPr>
          <w:spacing w:val="-6"/>
        </w:rPr>
        <w:t xml:space="preserve"> </w:t>
      </w:r>
      <w:r w:rsidR="00000000">
        <w:t>personnel</w:t>
      </w:r>
      <w:r w:rsidR="00000000">
        <w:rPr>
          <w:spacing w:val="-5"/>
        </w:rPr>
        <w:t xml:space="preserve"> </w:t>
      </w:r>
      <w:r w:rsidR="00000000">
        <w:t>must</w:t>
      </w:r>
      <w:r w:rsidR="00000000">
        <w:rPr>
          <w:spacing w:val="-5"/>
        </w:rPr>
        <w:t xml:space="preserve"> </w:t>
      </w:r>
      <w:r w:rsidR="00000000">
        <w:t>be</w:t>
      </w:r>
      <w:r w:rsidR="00000000">
        <w:rPr>
          <w:spacing w:val="-7"/>
        </w:rPr>
        <w:t xml:space="preserve"> </w:t>
      </w:r>
      <w:r w:rsidR="00000000">
        <w:t>available</w:t>
      </w:r>
      <w:r w:rsidR="00000000">
        <w:rPr>
          <w:spacing w:val="-6"/>
        </w:rPr>
        <w:t xml:space="preserve"> </w:t>
      </w:r>
      <w:r w:rsidR="00000000">
        <w:t>to address</w:t>
      </w:r>
      <w:r w:rsidR="00000000">
        <w:rPr>
          <w:spacing w:val="-1"/>
        </w:rPr>
        <w:t xml:space="preserve"> </w:t>
      </w:r>
      <w:r w:rsidR="00000000">
        <w:t>any</w:t>
      </w:r>
      <w:r w:rsidR="00000000">
        <w:rPr>
          <w:spacing w:val="-6"/>
        </w:rPr>
        <w:t xml:space="preserve"> </w:t>
      </w:r>
      <w:r w:rsidR="00000000">
        <w:t>issues</w:t>
      </w:r>
      <w:r w:rsidR="00000000">
        <w:rPr>
          <w:spacing w:val="-1"/>
        </w:rPr>
        <w:t xml:space="preserve"> </w:t>
      </w:r>
      <w:r w:rsidR="00000000">
        <w:t>that</w:t>
      </w:r>
      <w:r w:rsidR="00000000">
        <w:rPr>
          <w:spacing w:val="-1"/>
        </w:rPr>
        <w:t xml:space="preserve"> </w:t>
      </w:r>
      <w:r w:rsidR="00000000">
        <w:t>arise.</w:t>
      </w:r>
      <w:r w:rsidR="00000000">
        <w:rPr>
          <w:spacing w:val="-14"/>
        </w:rPr>
        <w:t xml:space="preserve"> </w:t>
      </w:r>
      <w:r w:rsidR="00000000">
        <w:t>A-SMGCS is</w:t>
      </w:r>
      <w:r w:rsidR="00000000">
        <w:rPr>
          <w:spacing w:val="-1"/>
        </w:rPr>
        <w:t xml:space="preserve"> </w:t>
      </w:r>
      <w:r w:rsidR="00000000">
        <w:t>also</w:t>
      </w:r>
      <w:r w:rsidR="00000000">
        <w:rPr>
          <w:spacing w:val="-3"/>
        </w:rPr>
        <w:t xml:space="preserve"> </w:t>
      </w:r>
      <w:r w:rsidR="00000000">
        <w:t>designed</w:t>
      </w:r>
      <w:r w:rsidR="00000000">
        <w:rPr>
          <w:spacing w:val="-1"/>
        </w:rPr>
        <w:t xml:space="preserve"> </w:t>
      </w:r>
      <w:r w:rsidR="00000000">
        <w:t>with</w:t>
      </w:r>
      <w:r w:rsidR="00000000">
        <w:rPr>
          <w:spacing w:val="-1"/>
        </w:rPr>
        <w:t xml:space="preserve"> </w:t>
      </w:r>
      <w:r w:rsidR="00000000">
        <w:t>redundancy</w:t>
      </w:r>
      <w:r w:rsidR="00000000">
        <w:rPr>
          <w:spacing w:val="-6"/>
        </w:rPr>
        <w:t xml:space="preserve"> </w:t>
      </w:r>
      <w:r w:rsidR="00000000">
        <w:t>and</w:t>
      </w:r>
      <w:r w:rsidR="00000000">
        <w:rPr>
          <w:spacing w:val="-1"/>
        </w:rPr>
        <w:t xml:space="preserve"> </w:t>
      </w:r>
      <w:r w:rsidR="00000000">
        <w:t>backup</w:t>
      </w:r>
      <w:r w:rsidR="00000000">
        <w:rPr>
          <w:spacing w:val="-1"/>
        </w:rPr>
        <w:t xml:space="preserve"> </w:t>
      </w:r>
      <w:r w:rsidR="00000000">
        <w:t>systems</w:t>
      </w:r>
      <w:r w:rsidR="00000000">
        <w:rPr>
          <w:spacing w:val="-1"/>
        </w:rPr>
        <w:t xml:space="preserve"> </w:t>
      </w:r>
      <w:r w:rsidR="00000000">
        <w:t>to ensure it remains operational even in the event of a failure.</w:t>
      </w:r>
      <w:r>
        <w:t xml:space="preserve">   </w:t>
      </w:r>
      <w:r w:rsidR="00000000">
        <w:rPr>
          <w:rFonts w:ascii="Palatino"/>
          <w:spacing w:val="-5"/>
        </w:rPr>
        <w:t>611</w:t>
      </w:r>
      <w:r>
        <w:rPr>
          <w:rFonts w:ascii="Palatino"/>
        </w:rPr>
        <w:t xml:space="preserve">   </w:t>
      </w:r>
      <w:r w:rsidR="00000000">
        <w:t>COST</w:t>
      </w:r>
      <w:r w:rsidR="00000000">
        <w:rPr>
          <w:spacing w:val="-5"/>
        </w:rPr>
        <w:t xml:space="preserve"> </w:t>
      </w:r>
      <w:r w:rsidR="00000000">
        <w:rPr>
          <w:spacing w:val="-2"/>
        </w:rPr>
        <w:t>BENEFITS</w:t>
      </w:r>
      <w:r>
        <w:t xml:space="preserve"> </w:t>
      </w:r>
      <w:r w:rsidR="00000000">
        <w:t>An Advanced Surface Movement Guidance and Control System (A-SMGCS) is an integrated system that provides controllers with real-time situational awareness of ground movements, allowing</w:t>
      </w:r>
      <w:r w:rsidR="00000000">
        <w:rPr>
          <w:spacing w:val="-8"/>
        </w:rPr>
        <w:t xml:space="preserve"> </w:t>
      </w:r>
      <w:r w:rsidR="00000000">
        <w:t>them</w:t>
      </w:r>
      <w:r w:rsidR="00000000">
        <w:rPr>
          <w:spacing w:val="-5"/>
        </w:rPr>
        <w:t xml:space="preserve"> </w:t>
      </w:r>
      <w:r w:rsidR="00000000">
        <w:t>to</w:t>
      </w:r>
      <w:r w:rsidR="00000000">
        <w:rPr>
          <w:spacing w:val="-5"/>
        </w:rPr>
        <w:t xml:space="preserve"> </w:t>
      </w:r>
      <w:r w:rsidR="00000000">
        <w:t>manage</w:t>
      </w:r>
      <w:r w:rsidR="00000000">
        <w:rPr>
          <w:spacing w:val="-3"/>
        </w:rPr>
        <w:t xml:space="preserve"> </w:t>
      </w:r>
      <w:r w:rsidR="00000000">
        <w:t>aircraft,</w:t>
      </w:r>
      <w:r w:rsidR="00000000">
        <w:rPr>
          <w:spacing w:val="-5"/>
        </w:rPr>
        <w:t xml:space="preserve"> </w:t>
      </w:r>
      <w:r w:rsidR="00000000">
        <w:t>vehicles,</w:t>
      </w:r>
      <w:r w:rsidR="00000000">
        <w:rPr>
          <w:spacing w:val="-5"/>
        </w:rPr>
        <w:t xml:space="preserve"> </w:t>
      </w:r>
      <w:r w:rsidR="00000000">
        <w:t>and</w:t>
      </w:r>
      <w:r w:rsidR="00000000">
        <w:rPr>
          <w:spacing w:val="-5"/>
        </w:rPr>
        <w:t xml:space="preserve"> </w:t>
      </w:r>
      <w:r w:rsidR="00000000">
        <w:t>personnel</w:t>
      </w:r>
      <w:r w:rsidR="00000000">
        <w:rPr>
          <w:spacing w:val="-5"/>
        </w:rPr>
        <w:t xml:space="preserve"> </w:t>
      </w:r>
      <w:r w:rsidR="00000000">
        <w:t>safely</w:t>
      </w:r>
      <w:r w:rsidR="00000000">
        <w:rPr>
          <w:spacing w:val="-11"/>
        </w:rPr>
        <w:t xml:space="preserve"> </w:t>
      </w:r>
      <w:r w:rsidR="00000000">
        <w:t>and</w:t>
      </w:r>
      <w:r w:rsidR="00000000">
        <w:rPr>
          <w:spacing w:val="-5"/>
        </w:rPr>
        <w:t xml:space="preserve"> </w:t>
      </w:r>
      <w:r w:rsidR="00000000">
        <w:t>efficiently.</w:t>
      </w:r>
      <w:r w:rsidR="00000000">
        <w:rPr>
          <w:spacing w:val="-10"/>
        </w:rPr>
        <w:t xml:space="preserve"> </w:t>
      </w:r>
      <w:r w:rsidR="00000000">
        <w:t>The</w:t>
      </w:r>
      <w:r w:rsidR="00000000">
        <w:rPr>
          <w:spacing w:val="-7"/>
        </w:rPr>
        <w:t xml:space="preserve"> </w:t>
      </w:r>
      <w:r w:rsidR="00000000">
        <w:t>cost</w:t>
      </w:r>
      <w:r w:rsidR="00000000">
        <w:rPr>
          <w:spacing w:val="-5"/>
        </w:rPr>
        <w:t xml:space="preserve"> </w:t>
      </w:r>
      <w:r w:rsidR="00000000">
        <w:t>benefits of implementing an A-SMGCS at an airport include:</w:t>
      </w:r>
      <w:r>
        <w:t xml:space="preserve"> </w:t>
      </w:r>
      <w:r w:rsidR="00000000">
        <w:t xml:space="preserve">Improved Safety: An A-SMGCS can significantly improve safety by providing controllers with real-time information about ground movements. This allows them to detect and resolve potential conflicts between aircraft, vehicles, and personnel, thereby reducing the risk of accidents and </w:t>
      </w:r>
      <w:r w:rsidR="00000000">
        <w:rPr>
          <w:spacing w:val="-2"/>
        </w:rPr>
        <w:t>incidents.</w:t>
      </w:r>
      <w:r>
        <w:t xml:space="preserve"> </w:t>
      </w:r>
      <w:r w:rsidR="00000000">
        <w:t>Increased Efficiency: An A-SMGCS can help improve the efficiency of ground operations by reducing</w:t>
      </w:r>
      <w:r w:rsidR="00000000">
        <w:rPr>
          <w:spacing w:val="-12"/>
        </w:rPr>
        <w:t xml:space="preserve"> </w:t>
      </w:r>
      <w:r w:rsidR="00000000">
        <w:t>the</w:t>
      </w:r>
      <w:r w:rsidR="00000000">
        <w:rPr>
          <w:spacing w:val="-11"/>
        </w:rPr>
        <w:t xml:space="preserve"> </w:t>
      </w:r>
      <w:r w:rsidR="00000000">
        <w:t>time</w:t>
      </w:r>
      <w:r w:rsidR="00000000">
        <w:rPr>
          <w:spacing w:val="-11"/>
        </w:rPr>
        <w:t xml:space="preserve"> </w:t>
      </w:r>
      <w:r w:rsidR="00000000">
        <w:t>aircraft</w:t>
      </w:r>
      <w:r w:rsidR="00000000">
        <w:rPr>
          <w:spacing w:val="-9"/>
        </w:rPr>
        <w:t xml:space="preserve"> </w:t>
      </w:r>
      <w:r w:rsidR="00000000">
        <w:t>spend</w:t>
      </w:r>
      <w:r w:rsidR="00000000">
        <w:rPr>
          <w:spacing w:val="-11"/>
        </w:rPr>
        <w:t xml:space="preserve"> </w:t>
      </w:r>
      <w:r w:rsidR="00000000">
        <w:t>on</w:t>
      </w:r>
      <w:r w:rsidR="00000000">
        <w:rPr>
          <w:spacing w:val="-11"/>
        </w:rPr>
        <w:t xml:space="preserve"> </w:t>
      </w:r>
      <w:r w:rsidR="00000000">
        <w:t>the</w:t>
      </w:r>
      <w:r w:rsidR="00000000">
        <w:rPr>
          <w:spacing w:val="-11"/>
        </w:rPr>
        <w:t xml:space="preserve"> </w:t>
      </w:r>
      <w:r w:rsidR="00000000">
        <w:t>ground.</w:t>
      </w:r>
      <w:r w:rsidR="00000000">
        <w:rPr>
          <w:spacing w:val="-14"/>
        </w:rPr>
        <w:t xml:space="preserve"> </w:t>
      </w:r>
      <w:r w:rsidR="00000000">
        <w:t>This</w:t>
      </w:r>
      <w:r w:rsidR="00000000">
        <w:rPr>
          <w:spacing w:val="-10"/>
        </w:rPr>
        <w:t xml:space="preserve"> </w:t>
      </w:r>
      <w:r w:rsidR="00000000">
        <w:t>is</w:t>
      </w:r>
      <w:r w:rsidR="00000000">
        <w:rPr>
          <w:spacing w:val="-10"/>
        </w:rPr>
        <w:t xml:space="preserve"> </w:t>
      </w:r>
      <w:r w:rsidR="00000000">
        <w:t>achieved</w:t>
      </w:r>
      <w:r w:rsidR="00000000">
        <w:rPr>
          <w:spacing w:val="-11"/>
        </w:rPr>
        <w:t xml:space="preserve"> </w:t>
      </w:r>
      <w:r w:rsidR="00000000">
        <w:t>by</w:t>
      </w:r>
      <w:r w:rsidR="00000000">
        <w:rPr>
          <w:spacing w:val="-14"/>
        </w:rPr>
        <w:t xml:space="preserve"> </w:t>
      </w:r>
      <w:r w:rsidR="00000000">
        <w:t>optimizing</w:t>
      </w:r>
      <w:r w:rsidR="00000000">
        <w:rPr>
          <w:spacing w:val="-12"/>
        </w:rPr>
        <w:t xml:space="preserve"> </w:t>
      </w:r>
      <w:r w:rsidR="00000000">
        <w:t>the</w:t>
      </w:r>
      <w:r w:rsidR="00000000">
        <w:rPr>
          <w:spacing w:val="-11"/>
        </w:rPr>
        <w:t xml:space="preserve"> </w:t>
      </w:r>
      <w:r w:rsidR="00000000">
        <w:t>use</w:t>
      </w:r>
      <w:r w:rsidR="00000000">
        <w:rPr>
          <w:spacing w:val="-11"/>
        </w:rPr>
        <w:t xml:space="preserve"> </w:t>
      </w:r>
      <w:r w:rsidR="00000000">
        <w:t>of</w:t>
      </w:r>
      <w:r w:rsidR="00000000">
        <w:rPr>
          <w:spacing w:val="-11"/>
        </w:rPr>
        <w:t xml:space="preserve"> </w:t>
      </w:r>
      <w:r w:rsidR="00000000">
        <w:t>taxiways, parking stands, and gates, and by reducing the time aircraft spend waiting for clearance to move.</w:t>
      </w:r>
      <w:r>
        <w:t xml:space="preserve"> </w:t>
      </w:r>
      <w:r w:rsidR="00000000">
        <w:t>Reduced</w:t>
      </w:r>
      <w:r w:rsidR="00000000">
        <w:rPr>
          <w:spacing w:val="-15"/>
        </w:rPr>
        <w:t xml:space="preserve"> </w:t>
      </w:r>
      <w:r w:rsidR="00000000">
        <w:t>Delays:</w:t>
      </w:r>
      <w:r w:rsidR="00000000">
        <w:rPr>
          <w:spacing w:val="-15"/>
        </w:rPr>
        <w:t xml:space="preserve"> </w:t>
      </w:r>
      <w:r w:rsidR="00000000">
        <w:t>An</w:t>
      </w:r>
      <w:r w:rsidR="00000000">
        <w:rPr>
          <w:spacing w:val="-15"/>
        </w:rPr>
        <w:t xml:space="preserve"> </w:t>
      </w:r>
      <w:r w:rsidR="00000000">
        <w:t>A-SMGCS</w:t>
      </w:r>
      <w:r w:rsidR="00000000">
        <w:rPr>
          <w:spacing w:val="-15"/>
        </w:rPr>
        <w:t xml:space="preserve"> </w:t>
      </w:r>
      <w:r w:rsidR="00000000">
        <w:t>can</w:t>
      </w:r>
      <w:r w:rsidR="00000000">
        <w:rPr>
          <w:spacing w:val="-13"/>
        </w:rPr>
        <w:t xml:space="preserve"> </w:t>
      </w:r>
      <w:r w:rsidR="00000000">
        <w:t>help</w:t>
      </w:r>
      <w:r w:rsidR="00000000">
        <w:rPr>
          <w:spacing w:val="-10"/>
        </w:rPr>
        <w:t xml:space="preserve"> </w:t>
      </w:r>
      <w:r w:rsidR="00000000">
        <w:t>reduce</w:t>
      </w:r>
      <w:r w:rsidR="00000000">
        <w:rPr>
          <w:spacing w:val="-12"/>
        </w:rPr>
        <w:t xml:space="preserve"> </w:t>
      </w:r>
      <w:r w:rsidR="00000000">
        <w:t>delays</w:t>
      </w:r>
      <w:r w:rsidR="00000000">
        <w:rPr>
          <w:spacing w:val="-10"/>
        </w:rPr>
        <w:t xml:space="preserve"> </w:t>
      </w:r>
      <w:r w:rsidR="00000000">
        <w:t>by</w:t>
      </w:r>
      <w:r w:rsidR="00000000">
        <w:rPr>
          <w:spacing w:val="-15"/>
        </w:rPr>
        <w:t xml:space="preserve"> </w:t>
      </w:r>
      <w:r w:rsidR="00000000">
        <w:t>providing</w:t>
      </w:r>
      <w:r w:rsidR="00000000">
        <w:rPr>
          <w:spacing w:val="-13"/>
        </w:rPr>
        <w:t xml:space="preserve"> </w:t>
      </w:r>
      <w:r w:rsidR="00000000">
        <w:t>controllers</w:t>
      </w:r>
      <w:r w:rsidR="00000000">
        <w:rPr>
          <w:spacing w:val="-11"/>
        </w:rPr>
        <w:t xml:space="preserve"> </w:t>
      </w:r>
      <w:r w:rsidR="00000000">
        <w:t>with</w:t>
      </w:r>
      <w:r w:rsidR="00000000">
        <w:rPr>
          <w:spacing w:val="-10"/>
        </w:rPr>
        <w:t xml:space="preserve"> </w:t>
      </w:r>
      <w:r w:rsidR="00000000">
        <w:t>accurate</w:t>
      </w:r>
      <w:r w:rsidR="00000000">
        <w:rPr>
          <w:spacing w:val="-12"/>
        </w:rPr>
        <w:t xml:space="preserve"> </w:t>
      </w:r>
      <w:r w:rsidR="00000000">
        <w:t>and timely</w:t>
      </w:r>
      <w:r w:rsidR="00000000">
        <w:rPr>
          <w:spacing w:val="-15"/>
        </w:rPr>
        <w:t xml:space="preserve"> </w:t>
      </w:r>
      <w:r w:rsidR="00000000">
        <w:t>information</w:t>
      </w:r>
      <w:r w:rsidR="00000000">
        <w:rPr>
          <w:spacing w:val="-8"/>
        </w:rPr>
        <w:t xml:space="preserve"> </w:t>
      </w:r>
      <w:r w:rsidR="00000000">
        <w:t>about</w:t>
      </w:r>
      <w:r w:rsidR="00000000">
        <w:rPr>
          <w:spacing w:val="-8"/>
        </w:rPr>
        <w:t xml:space="preserve"> </w:t>
      </w:r>
      <w:r w:rsidR="00000000">
        <w:t>ground</w:t>
      </w:r>
      <w:r w:rsidR="00000000">
        <w:rPr>
          <w:spacing w:val="-9"/>
        </w:rPr>
        <w:t xml:space="preserve"> </w:t>
      </w:r>
      <w:r w:rsidR="00000000">
        <w:t>movements.</w:t>
      </w:r>
      <w:r w:rsidR="00000000">
        <w:rPr>
          <w:spacing w:val="-14"/>
        </w:rPr>
        <w:t xml:space="preserve"> </w:t>
      </w:r>
      <w:r w:rsidR="00000000">
        <w:t>This</w:t>
      </w:r>
      <w:r w:rsidR="00000000">
        <w:rPr>
          <w:spacing w:val="-8"/>
        </w:rPr>
        <w:t xml:space="preserve"> </w:t>
      </w:r>
      <w:r w:rsidR="00000000">
        <w:t>allows</w:t>
      </w:r>
      <w:r w:rsidR="00000000">
        <w:rPr>
          <w:spacing w:val="-11"/>
        </w:rPr>
        <w:t xml:space="preserve"> </w:t>
      </w:r>
      <w:r w:rsidR="00000000">
        <w:t>them</w:t>
      </w:r>
      <w:r w:rsidR="00000000">
        <w:rPr>
          <w:spacing w:val="-10"/>
        </w:rPr>
        <w:t xml:space="preserve"> </w:t>
      </w:r>
      <w:r w:rsidR="00000000">
        <w:t>to</w:t>
      </w:r>
      <w:r w:rsidR="00000000">
        <w:rPr>
          <w:spacing w:val="-10"/>
        </w:rPr>
        <w:t xml:space="preserve"> </w:t>
      </w:r>
      <w:r w:rsidR="00000000">
        <w:t>manage</w:t>
      </w:r>
      <w:r w:rsidR="00000000">
        <w:rPr>
          <w:spacing w:val="-11"/>
        </w:rPr>
        <w:t xml:space="preserve"> </w:t>
      </w:r>
      <w:r w:rsidR="00000000">
        <w:t>traffic</w:t>
      </w:r>
      <w:r w:rsidR="00000000">
        <w:rPr>
          <w:spacing w:val="-9"/>
        </w:rPr>
        <w:t xml:space="preserve"> </w:t>
      </w:r>
      <w:r w:rsidR="00000000">
        <w:t>more</w:t>
      </w:r>
      <w:r w:rsidR="00000000">
        <w:rPr>
          <w:spacing w:val="-9"/>
        </w:rPr>
        <w:t xml:space="preserve"> </w:t>
      </w:r>
      <w:r w:rsidR="00000000">
        <w:t>efficiently, reducing congestion and delays.</w:t>
      </w:r>
      <w:r>
        <w:t xml:space="preserve"> </w:t>
      </w:r>
      <w:r w:rsidR="00000000">
        <w:t>Improved Passenger Experience: An A-SMGCS can help improve the passenger experience by reducing the time aircraft spend on the ground and reducing delays. This can help improve the overall efficiency of airport operations and enhance the passenger experience.</w:t>
      </w:r>
      <w:r>
        <w:t xml:space="preserve"> </w:t>
      </w:r>
      <w:r w:rsidR="00000000">
        <w:t>The</w:t>
      </w:r>
      <w:r w:rsidR="00000000">
        <w:rPr>
          <w:spacing w:val="-10"/>
        </w:rPr>
        <w:t xml:space="preserve"> </w:t>
      </w:r>
      <w:r w:rsidR="00000000">
        <w:t>cost</w:t>
      </w:r>
      <w:r w:rsidR="00000000">
        <w:rPr>
          <w:spacing w:val="-6"/>
        </w:rPr>
        <w:t xml:space="preserve"> </w:t>
      </w:r>
      <w:r w:rsidR="00000000">
        <w:t>of</w:t>
      </w:r>
      <w:r w:rsidR="00000000">
        <w:rPr>
          <w:spacing w:val="-7"/>
        </w:rPr>
        <w:t xml:space="preserve"> </w:t>
      </w:r>
      <w:r w:rsidR="00000000">
        <w:t>implementing</w:t>
      </w:r>
      <w:r w:rsidR="00000000">
        <w:rPr>
          <w:spacing w:val="-6"/>
        </w:rPr>
        <w:t xml:space="preserve"> </w:t>
      </w:r>
      <w:r w:rsidR="00000000">
        <w:t>an</w:t>
      </w:r>
      <w:r w:rsidR="00000000">
        <w:rPr>
          <w:spacing w:val="-15"/>
        </w:rPr>
        <w:t xml:space="preserve"> </w:t>
      </w:r>
      <w:r w:rsidR="00000000">
        <w:t>A-SMGCS</w:t>
      </w:r>
      <w:r w:rsidR="00000000">
        <w:rPr>
          <w:spacing w:val="-5"/>
        </w:rPr>
        <w:t xml:space="preserve"> </w:t>
      </w:r>
      <w:r w:rsidR="00000000">
        <w:t>can</w:t>
      </w:r>
      <w:r w:rsidR="00000000">
        <w:rPr>
          <w:spacing w:val="-6"/>
        </w:rPr>
        <w:t xml:space="preserve"> </w:t>
      </w:r>
      <w:r w:rsidR="00000000">
        <w:t>vary</w:t>
      </w:r>
      <w:r w:rsidR="00000000">
        <w:rPr>
          <w:spacing w:val="-9"/>
        </w:rPr>
        <w:t xml:space="preserve"> </w:t>
      </w:r>
      <w:r w:rsidR="00000000">
        <w:t>widely</w:t>
      </w:r>
      <w:r w:rsidR="00000000">
        <w:rPr>
          <w:spacing w:val="-9"/>
        </w:rPr>
        <w:t xml:space="preserve"> </w:t>
      </w:r>
      <w:r w:rsidR="00000000">
        <w:t>depending</w:t>
      </w:r>
      <w:r w:rsidR="00000000">
        <w:rPr>
          <w:spacing w:val="-6"/>
        </w:rPr>
        <w:t xml:space="preserve"> </w:t>
      </w:r>
      <w:r w:rsidR="00000000">
        <w:t>on</w:t>
      </w:r>
      <w:r w:rsidR="00000000">
        <w:rPr>
          <w:spacing w:val="-6"/>
        </w:rPr>
        <w:t xml:space="preserve"> </w:t>
      </w:r>
      <w:r w:rsidR="00000000">
        <w:t>the</w:t>
      </w:r>
      <w:r w:rsidR="00000000">
        <w:rPr>
          <w:spacing w:val="-4"/>
        </w:rPr>
        <w:t xml:space="preserve"> </w:t>
      </w:r>
      <w:r w:rsidR="00000000">
        <w:t>size</w:t>
      </w:r>
      <w:r w:rsidR="00000000">
        <w:rPr>
          <w:spacing w:val="-7"/>
        </w:rPr>
        <w:t xml:space="preserve"> </w:t>
      </w:r>
      <w:r w:rsidR="00000000">
        <w:t>and</w:t>
      </w:r>
      <w:r w:rsidR="00000000">
        <w:rPr>
          <w:spacing w:val="-6"/>
        </w:rPr>
        <w:t xml:space="preserve"> </w:t>
      </w:r>
      <w:r w:rsidR="00000000">
        <w:t>complexity</w:t>
      </w:r>
      <w:r w:rsidR="00000000">
        <w:rPr>
          <w:spacing w:val="-11"/>
        </w:rPr>
        <w:t xml:space="preserve"> </w:t>
      </w:r>
      <w:r w:rsidR="00000000">
        <w:t>of the</w:t>
      </w:r>
      <w:r w:rsidR="00000000">
        <w:rPr>
          <w:spacing w:val="-2"/>
        </w:rPr>
        <w:t xml:space="preserve"> </w:t>
      </w:r>
      <w:r w:rsidR="00000000">
        <w:t>airport. Factors</w:t>
      </w:r>
      <w:r w:rsidR="00000000">
        <w:rPr>
          <w:spacing w:val="-1"/>
        </w:rPr>
        <w:t xml:space="preserve"> </w:t>
      </w:r>
      <w:r w:rsidR="00000000">
        <w:t>that can</w:t>
      </w:r>
      <w:r w:rsidR="00000000">
        <w:rPr>
          <w:spacing w:val="-1"/>
        </w:rPr>
        <w:t xml:space="preserve"> </w:t>
      </w:r>
      <w:r w:rsidR="00000000">
        <w:t>affect</w:t>
      </w:r>
      <w:r w:rsidR="00000000">
        <w:rPr>
          <w:spacing w:val="-1"/>
        </w:rPr>
        <w:t xml:space="preserve"> </w:t>
      </w:r>
      <w:r w:rsidR="00000000">
        <w:t>the cost</w:t>
      </w:r>
      <w:r w:rsidR="00000000">
        <w:rPr>
          <w:spacing w:val="-1"/>
        </w:rPr>
        <w:t xml:space="preserve"> </w:t>
      </w:r>
      <w:r w:rsidR="00000000">
        <w:t>include the</w:t>
      </w:r>
      <w:r w:rsidR="00000000">
        <w:rPr>
          <w:spacing w:val="-2"/>
        </w:rPr>
        <w:t xml:space="preserve"> </w:t>
      </w:r>
      <w:r w:rsidR="00000000">
        <w:t>number of runways, taxiways, and parking stands, the type of equipment required, and the level of integration with other airport systems. However,</w:t>
      </w:r>
      <w:r w:rsidR="00000000">
        <w:rPr>
          <w:spacing w:val="-15"/>
        </w:rPr>
        <w:t xml:space="preserve"> </w:t>
      </w:r>
      <w:r w:rsidR="00000000">
        <w:t>the</w:t>
      </w:r>
      <w:r w:rsidR="00000000">
        <w:rPr>
          <w:spacing w:val="-15"/>
        </w:rPr>
        <w:t xml:space="preserve"> </w:t>
      </w:r>
      <w:r w:rsidR="00000000">
        <w:t>cost</w:t>
      </w:r>
      <w:r w:rsidR="00000000">
        <w:rPr>
          <w:spacing w:val="-11"/>
        </w:rPr>
        <w:t xml:space="preserve"> </w:t>
      </w:r>
      <w:r w:rsidR="00000000">
        <w:t>of</w:t>
      </w:r>
      <w:r w:rsidR="00000000">
        <w:rPr>
          <w:spacing w:val="-11"/>
        </w:rPr>
        <w:t xml:space="preserve"> </w:t>
      </w:r>
      <w:r w:rsidR="00000000">
        <w:t>implementing</w:t>
      </w:r>
      <w:r w:rsidR="00000000">
        <w:rPr>
          <w:spacing w:val="-13"/>
        </w:rPr>
        <w:t xml:space="preserve"> </w:t>
      </w:r>
      <w:r w:rsidR="00000000">
        <w:t>an</w:t>
      </w:r>
      <w:r w:rsidR="00000000">
        <w:rPr>
          <w:spacing w:val="-15"/>
        </w:rPr>
        <w:t xml:space="preserve"> </w:t>
      </w:r>
      <w:r w:rsidR="00000000">
        <w:t>A-SMGCS</w:t>
      </w:r>
      <w:r w:rsidR="00000000">
        <w:rPr>
          <w:spacing w:val="-10"/>
        </w:rPr>
        <w:t xml:space="preserve"> </w:t>
      </w:r>
      <w:r w:rsidR="00000000">
        <w:t>can</w:t>
      </w:r>
      <w:r w:rsidR="00000000">
        <w:rPr>
          <w:spacing w:val="-11"/>
        </w:rPr>
        <w:t xml:space="preserve"> </w:t>
      </w:r>
      <w:r w:rsidR="00000000">
        <w:t>be</w:t>
      </w:r>
      <w:r w:rsidR="00000000">
        <w:rPr>
          <w:spacing w:val="-12"/>
        </w:rPr>
        <w:t xml:space="preserve"> </w:t>
      </w:r>
      <w:r w:rsidR="00000000">
        <w:t>offset</w:t>
      </w:r>
      <w:r w:rsidR="00000000">
        <w:rPr>
          <w:spacing w:val="-10"/>
        </w:rPr>
        <w:t xml:space="preserve"> </w:t>
      </w:r>
      <w:r w:rsidR="00000000">
        <w:t>by</w:t>
      </w:r>
      <w:r w:rsidR="00000000">
        <w:rPr>
          <w:spacing w:val="-15"/>
        </w:rPr>
        <w:t xml:space="preserve"> </w:t>
      </w:r>
      <w:r w:rsidR="00000000">
        <w:t>the</w:t>
      </w:r>
      <w:r w:rsidR="00000000">
        <w:rPr>
          <w:spacing w:val="-12"/>
        </w:rPr>
        <w:t xml:space="preserve"> </w:t>
      </w:r>
      <w:r w:rsidR="00000000">
        <w:t>potential</w:t>
      </w:r>
      <w:r w:rsidR="00000000">
        <w:rPr>
          <w:spacing w:val="-10"/>
        </w:rPr>
        <w:t xml:space="preserve"> </w:t>
      </w:r>
      <w:r w:rsidR="00000000">
        <w:t>benefits,</w:t>
      </w:r>
      <w:r w:rsidR="00000000">
        <w:rPr>
          <w:spacing w:val="-10"/>
        </w:rPr>
        <w:t xml:space="preserve"> </w:t>
      </w:r>
      <w:r w:rsidR="00000000">
        <w:t>including improved safety, increased efficiency, reduced delays, and improved passenger experience.</w:t>
      </w:r>
      <w:r>
        <w:t xml:space="preserve"> </w:t>
      </w:r>
      <w:r w:rsidR="00000000">
        <w:t>SYSTEM</w:t>
      </w:r>
      <w:r w:rsidR="00000000">
        <w:rPr>
          <w:spacing w:val="-2"/>
        </w:rPr>
        <w:t xml:space="preserve"> INTEGRATION</w:t>
      </w:r>
      <w:r>
        <w:t xml:space="preserve"> </w:t>
      </w:r>
      <w:r w:rsidR="00000000">
        <w:t>Integration is a critical aspect of an</w:t>
      </w:r>
      <w:r w:rsidR="00000000">
        <w:rPr>
          <w:spacing w:val="-8"/>
        </w:rPr>
        <w:t xml:space="preserve"> </w:t>
      </w:r>
      <w:r w:rsidR="00000000">
        <w:t>Advanced Surface Movement Guidance and Control System (A-SMGCS)</w:t>
      </w:r>
      <w:r w:rsidR="00000000">
        <w:rPr>
          <w:spacing w:val="-9"/>
        </w:rPr>
        <w:t xml:space="preserve"> </w:t>
      </w:r>
      <w:r w:rsidR="00000000">
        <w:t>as</w:t>
      </w:r>
      <w:r w:rsidR="00000000">
        <w:rPr>
          <w:spacing w:val="-8"/>
        </w:rPr>
        <w:t xml:space="preserve"> </w:t>
      </w:r>
      <w:r w:rsidR="00000000">
        <w:t>it</w:t>
      </w:r>
      <w:r w:rsidR="00000000">
        <w:rPr>
          <w:spacing w:val="-8"/>
        </w:rPr>
        <w:t xml:space="preserve"> </w:t>
      </w:r>
      <w:r w:rsidR="00000000">
        <w:t>enables</w:t>
      </w:r>
      <w:r w:rsidR="00000000">
        <w:rPr>
          <w:spacing w:val="-6"/>
        </w:rPr>
        <w:t xml:space="preserve"> </w:t>
      </w:r>
      <w:r w:rsidR="00000000">
        <w:t>the</w:t>
      </w:r>
      <w:r w:rsidR="00000000">
        <w:rPr>
          <w:spacing w:val="-9"/>
        </w:rPr>
        <w:t xml:space="preserve"> </w:t>
      </w:r>
      <w:r w:rsidR="00000000">
        <w:t>various</w:t>
      </w:r>
      <w:r w:rsidR="00000000">
        <w:rPr>
          <w:spacing w:val="-8"/>
        </w:rPr>
        <w:t xml:space="preserve"> </w:t>
      </w:r>
      <w:r w:rsidR="00000000">
        <w:t>components</w:t>
      </w:r>
      <w:r w:rsidR="00000000">
        <w:rPr>
          <w:spacing w:val="-8"/>
        </w:rPr>
        <w:t xml:space="preserve"> </w:t>
      </w:r>
      <w:r w:rsidR="00000000">
        <w:t>to</w:t>
      </w:r>
      <w:r w:rsidR="00000000">
        <w:rPr>
          <w:spacing w:val="-8"/>
        </w:rPr>
        <w:t xml:space="preserve"> </w:t>
      </w:r>
      <w:r w:rsidR="00000000">
        <w:t>work</w:t>
      </w:r>
      <w:r w:rsidR="00000000">
        <w:rPr>
          <w:spacing w:val="-8"/>
        </w:rPr>
        <w:t xml:space="preserve"> </w:t>
      </w:r>
      <w:r w:rsidR="00000000">
        <w:t>together</w:t>
      </w:r>
      <w:r w:rsidR="00000000">
        <w:rPr>
          <w:spacing w:val="-9"/>
        </w:rPr>
        <w:t xml:space="preserve"> </w:t>
      </w:r>
      <w:r w:rsidR="00000000">
        <w:t>to</w:t>
      </w:r>
      <w:r w:rsidR="00000000">
        <w:rPr>
          <w:spacing w:val="-8"/>
        </w:rPr>
        <w:t xml:space="preserve"> </w:t>
      </w:r>
      <w:r w:rsidR="00000000">
        <w:t>achieve</w:t>
      </w:r>
      <w:r w:rsidR="00000000">
        <w:rPr>
          <w:spacing w:val="-9"/>
        </w:rPr>
        <w:t xml:space="preserve"> </w:t>
      </w:r>
      <w:r w:rsidR="00000000">
        <w:t>the</w:t>
      </w:r>
      <w:r w:rsidR="00000000">
        <w:rPr>
          <w:spacing w:val="-9"/>
        </w:rPr>
        <w:t xml:space="preserve"> </w:t>
      </w:r>
      <w:r w:rsidR="00000000">
        <w:t>system's</w:t>
      </w:r>
      <w:r w:rsidR="00000000">
        <w:rPr>
          <w:spacing w:val="-8"/>
        </w:rPr>
        <w:t xml:space="preserve"> </w:t>
      </w:r>
      <w:r w:rsidR="00000000">
        <w:t>overall objectives.</w:t>
      </w:r>
      <w:r w:rsidR="00000000">
        <w:rPr>
          <w:spacing w:val="-8"/>
        </w:rPr>
        <w:t xml:space="preserve"> </w:t>
      </w:r>
      <w:r w:rsidR="00000000">
        <w:t>Integration</w:t>
      </w:r>
      <w:r w:rsidR="00000000">
        <w:rPr>
          <w:spacing w:val="-8"/>
        </w:rPr>
        <w:t xml:space="preserve"> </w:t>
      </w:r>
      <w:r w:rsidR="00000000">
        <w:t>in</w:t>
      </w:r>
      <w:r w:rsidR="00000000">
        <w:rPr>
          <w:spacing w:val="-15"/>
        </w:rPr>
        <w:t xml:space="preserve"> </w:t>
      </w:r>
      <w:r w:rsidR="00000000">
        <w:t>A-SMGCS</w:t>
      </w:r>
      <w:r w:rsidR="00000000">
        <w:rPr>
          <w:spacing w:val="-7"/>
        </w:rPr>
        <w:t xml:space="preserve"> </w:t>
      </w:r>
      <w:r w:rsidR="00000000">
        <w:t>involves</w:t>
      </w:r>
      <w:r w:rsidR="00000000">
        <w:rPr>
          <w:spacing w:val="-8"/>
        </w:rPr>
        <w:t xml:space="preserve"> </w:t>
      </w:r>
      <w:r w:rsidR="00000000">
        <w:t>combining</w:t>
      </w:r>
      <w:r w:rsidR="00000000">
        <w:rPr>
          <w:spacing w:val="-10"/>
        </w:rPr>
        <w:t xml:space="preserve"> </w:t>
      </w:r>
      <w:r w:rsidR="00000000">
        <w:t>the</w:t>
      </w:r>
      <w:r w:rsidR="00000000">
        <w:rPr>
          <w:spacing w:val="-8"/>
        </w:rPr>
        <w:t xml:space="preserve"> </w:t>
      </w:r>
      <w:r w:rsidR="00000000">
        <w:t>different</w:t>
      </w:r>
      <w:r w:rsidR="00000000">
        <w:rPr>
          <w:spacing w:val="-7"/>
        </w:rPr>
        <w:t xml:space="preserve"> </w:t>
      </w:r>
      <w:r w:rsidR="00000000">
        <w:t>components</w:t>
      </w:r>
      <w:r w:rsidR="00000000">
        <w:rPr>
          <w:spacing w:val="-8"/>
        </w:rPr>
        <w:t xml:space="preserve"> </w:t>
      </w:r>
      <w:r w:rsidR="00000000">
        <w:t>and</w:t>
      </w:r>
      <w:r w:rsidR="00000000">
        <w:rPr>
          <w:spacing w:val="-8"/>
        </w:rPr>
        <w:t xml:space="preserve"> </w:t>
      </w:r>
      <w:r w:rsidR="00000000">
        <w:t>systems</w:t>
      </w:r>
      <w:r w:rsidR="00000000">
        <w:rPr>
          <w:spacing w:val="-7"/>
        </w:rPr>
        <w:t xml:space="preserve"> </w:t>
      </w:r>
      <w:r w:rsidR="00000000">
        <w:t>in the following ways:</w:t>
      </w:r>
      <w:r>
        <w:t xml:space="preserve"> </w:t>
      </w:r>
      <w:r w:rsidR="00000000">
        <w:rPr>
          <w:spacing w:val="-2"/>
        </w:rPr>
        <w:t>Data</w:t>
      </w:r>
      <w:r w:rsidR="00000000">
        <w:rPr>
          <w:spacing w:val="-7"/>
        </w:rPr>
        <w:t xml:space="preserve"> </w:t>
      </w:r>
      <w:r w:rsidR="00000000">
        <w:rPr>
          <w:spacing w:val="-2"/>
        </w:rPr>
        <w:t>Integration:</w:t>
      </w:r>
      <w:r w:rsidR="00000000">
        <w:rPr>
          <w:spacing w:val="-7"/>
        </w:rPr>
        <w:t xml:space="preserve"> </w:t>
      </w:r>
      <w:r w:rsidR="00000000">
        <w:rPr>
          <w:spacing w:val="-2"/>
        </w:rPr>
        <w:t>The</w:t>
      </w:r>
      <w:r w:rsidR="00000000">
        <w:rPr>
          <w:spacing w:val="-13"/>
        </w:rPr>
        <w:t xml:space="preserve"> </w:t>
      </w:r>
      <w:r w:rsidR="00000000">
        <w:rPr>
          <w:spacing w:val="-2"/>
        </w:rPr>
        <w:t>A-SMGCS</w:t>
      </w:r>
      <w:r w:rsidR="00000000">
        <w:rPr>
          <w:spacing w:val="-3"/>
        </w:rPr>
        <w:t xml:space="preserve"> </w:t>
      </w:r>
      <w:r w:rsidR="00000000">
        <w:rPr>
          <w:spacing w:val="-2"/>
        </w:rPr>
        <w:t>integrates</w:t>
      </w:r>
      <w:r w:rsidR="00000000">
        <w:rPr>
          <w:spacing w:val="-5"/>
        </w:rPr>
        <w:t xml:space="preserve"> </w:t>
      </w:r>
      <w:r w:rsidR="00000000">
        <w:rPr>
          <w:spacing w:val="-2"/>
        </w:rPr>
        <w:t>data</w:t>
      </w:r>
      <w:r w:rsidR="00000000">
        <w:rPr>
          <w:spacing w:val="-5"/>
        </w:rPr>
        <w:t xml:space="preserve"> </w:t>
      </w:r>
      <w:r w:rsidR="00000000">
        <w:rPr>
          <w:spacing w:val="-2"/>
        </w:rPr>
        <w:t>from</w:t>
      </w:r>
      <w:r w:rsidR="00000000">
        <w:rPr>
          <w:spacing w:val="-3"/>
        </w:rPr>
        <w:t xml:space="preserve"> </w:t>
      </w:r>
      <w:r w:rsidR="00000000">
        <w:rPr>
          <w:spacing w:val="-2"/>
        </w:rPr>
        <w:t>various</w:t>
      </w:r>
      <w:r w:rsidR="00000000">
        <w:rPr>
          <w:spacing w:val="-5"/>
        </w:rPr>
        <w:t xml:space="preserve"> </w:t>
      </w:r>
      <w:r w:rsidR="00000000">
        <w:rPr>
          <w:spacing w:val="-2"/>
        </w:rPr>
        <w:t>sensors</w:t>
      </w:r>
      <w:r w:rsidR="00000000">
        <w:rPr>
          <w:spacing w:val="-5"/>
        </w:rPr>
        <w:t xml:space="preserve"> </w:t>
      </w:r>
      <w:r w:rsidR="00000000">
        <w:rPr>
          <w:spacing w:val="-2"/>
        </w:rPr>
        <w:t>such</w:t>
      </w:r>
      <w:r w:rsidR="00000000">
        <w:rPr>
          <w:spacing w:val="-5"/>
        </w:rPr>
        <w:t xml:space="preserve"> </w:t>
      </w:r>
      <w:r w:rsidR="00000000">
        <w:rPr>
          <w:spacing w:val="-2"/>
        </w:rPr>
        <w:t>as</w:t>
      </w:r>
      <w:r w:rsidR="00000000">
        <w:rPr>
          <w:spacing w:val="-5"/>
        </w:rPr>
        <w:t xml:space="preserve"> </w:t>
      </w:r>
      <w:r w:rsidR="00000000">
        <w:rPr>
          <w:spacing w:val="-2"/>
        </w:rPr>
        <w:t xml:space="preserve">radar, multilateration </w:t>
      </w:r>
      <w:r w:rsidR="00000000">
        <w:t>systems, and automatic dependent surveillance-broadcast (ADS-B) to provide a comprehensive view</w:t>
      </w:r>
      <w:r w:rsidR="00000000">
        <w:rPr>
          <w:spacing w:val="-4"/>
        </w:rPr>
        <w:t xml:space="preserve"> </w:t>
      </w:r>
      <w:r w:rsidR="00000000">
        <w:t>of</w:t>
      </w:r>
      <w:r w:rsidR="00000000">
        <w:rPr>
          <w:spacing w:val="-3"/>
        </w:rPr>
        <w:t xml:space="preserve"> </w:t>
      </w:r>
      <w:r w:rsidR="00000000">
        <w:t>the</w:t>
      </w:r>
      <w:r w:rsidR="00000000">
        <w:rPr>
          <w:spacing w:val="-5"/>
        </w:rPr>
        <w:t xml:space="preserve"> </w:t>
      </w:r>
      <w:r w:rsidR="00000000">
        <w:t>airport</w:t>
      </w:r>
      <w:r w:rsidR="00000000">
        <w:rPr>
          <w:spacing w:val="-3"/>
        </w:rPr>
        <w:t xml:space="preserve"> </w:t>
      </w:r>
      <w:r w:rsidR="00000000">
        <w:t>surface.</w:t>
      </w:r>
      <w:r w:rsidR="00000000">
        <w:rPr>
          <w:spacing w:val="-8"/>
        </w:rPr>
        <w:t xml:space="preserve"> </w:t>
      </w:r>
      <w:r w:rsidR="00000000">
        <w:t>The</w:t>
      </w:r>
      <w:r w:rsidR="00000000">
        <w:rPr>
          <w:spacing w:val="-5"/>
        </w:rPr>
        <w:t xml:space="preserve"> </w:t>
      </w:r>
      <w:r w:rsidR="00000000">
        <w:t>data</w:t>
      </w:r>
      <w:r w:rsidR="00000000">
        <w:rPr>
          <w:spacing w:val="-3"/>
        </w:rPr>
        <w:t xml:space="preserve"> </w:t>
      </w:r>
      <w:r w:rsidR="00000000">
        <w:t>is</w:t>
      </w:r>
      <w:r w:rsidR="00000000">
        <w:rPr>
          <w:spacing w:val="-4"/>
        </w:rPr>
        <w:t xml:space="preserve"> </w:t>
      </w:r>
      <w:r w:rsidR="00000000">
        <w:t>processed</w:t>
      </w:r>
      <w:r w:rsidR="00000000">
        <w:rPr>
          <w:spacing w:val="-3"/>
        </w:rPr>
        <w:t xml:space="preserve"> </w:t>
      </w:r>
      <w:r w:rsidR="00000000">
        <w:t>and</w:t>
      </w:r>
      <w:r w:rsidR="00000000">
        <w:rPr>
          <w:spacing w:val="-3"/>
        </w:rPr>
        <w:t xml:space="preserve"> </w:t>
      </w:r>
      <w:r w:rsidR="00000000">
        <w:t>analyzed</w:t>
      </w:r>
      <w:r w:rsidR="00000000">
        <w:rPr>
          <w:spacing w:val="-3"/>
        </w:rPr>
        <w:t xml:space="preserve"> </w:t>
      </w:r>
      <w:r w:rsidR="00000000">
        <w:t>to</w:t>
      </w:r>
      <w:r w:rsidR="00000000">
        <w:rPr>
          <w:spacing w:val="-3"/>
        </w:rPr>
        <w:t xml:space="preserve"> </w:t>
      </w:r>
      <w:r w:rsidR="00000000">
        <w:t>provide</w:t>
      </w:r>
      <w:r w:rsidR="00000000">
        <w:rPr>
          <w:spacing w:val="-4"/>
        </w:rPr>
        <w:t xml:space="preserve"> </w:t>
      </w:r>
      <w:r w:rsidR="00000000">
        <w:t>accurate</w:t>
      </w:r>
      <w:r w:rsidR="00000000">
        <w:rPr>
          <w:spacing w:val="-4"/>
        </w:rPr>
        <w:t xml:space="preserve"> </w:t>
      </w:r>
      <w:r w:rsidR="00000000">
        <w:t>information</w:t>
      </w:r>
      <w:r w:rsidR="00000000">
        <w:rPr>
          <w:spacing w:val="-3"/>
        </w:rPr>
        <w:t xml:space="preserve"> </w:t>
      </w:r>
      <w:r w:rsidR="00000000">
        <w:t>to the ground controllers and pilots to avoid potential collisions and other hazards.</w:t>
      </w:r>
      <w:r>
        <w:t xml:space="preserve"> </w:t>
      </w:r>
      <w:r w:rsidR="00000000">
        <w:t>Communication Integration: The communication equipment is integrated to provide seamless communication</w:t>
      </w:r>
      <w:r w:rsidR="00000000">
        <w:rPr>
          <w:spacing w:val="26"/>
        </w:rPr>
        <w:t xml:space="preserve"> </w:t>
      </w:r>
      <w:r w:rsidR="00000000">
        <w:t>between</w:t>
      </w:r>
      <w:r w:rsidR="00000000">
        <w:rPr>
          <w:spacing w:val="32"/>
        </w:rPr>
        <w:t xml:space="preserve"> </w:t>
      </w:r>
      <w:r w:rsidR="00000000">
        <w:t>ground</w:t>
      </w:r>
      <w:r w:rsidR="00000000">
        <w:rPr>
          <w:spacing w:val="31"/>
        </w:rPr>
        <w:t xml:space="preserve"> </w:t>
      </w:r>
      <w:r w:rsidR="00000000">
        <w:t>controllers,</w:t>
      </w:r>
      <w:r w:rsidR="00000000">
        <w:rPr>
          <w:spacing w:val="29"/>
        </w:rPr>
        <w:t xml:space="preserve"> </w:t>
      </w:r>
      <w:r w:rsidR="00000000">
        <w:t>pilots,</w:t>
      </w:r>
      <w:r w:rsidR="00000000">
        <w:rPr>
          <w:spacing w:val="29"/>
        </w:rPr>
        <w:t xml:space="preserve"> </w:t>
      </w:r>
      <w:r w:rsidR="00000000">
        <w:t>and</w:t>
      </w:r>
      <w:r w:rsidR="00000000">
        <w:rPr>
          <w:spacing w:val="32"/>
        </w:rPr>
        <w:t xml:space="preserve"> </w:t>
      </w:r>
      <w:r w:rsidR="00000000">
        <w:t>ground</w:t>
      </w:r>
      <w:r w:rsidR="00000000">
        <w:rPr>
          <w:spacing w:val="30"/>
        </w:rPr>
        <w:t xml:space="preserve"> </w:t>
      </w:r>
      <w:r w:rsidR="00000000">
        <w:t>personnel.</w:t>
      </w:r>
      <w:r w:rsidR="00000000">
        <w:rPr>
          <w:spacing w:val="25"/>
        </w:rPr>
        <w:t xml:space="preserve"> </w:t>
      </w:r>
      <w:r w:rsidR="00000000">
        <w:t>This</w:t>
      </w:r>
      <w:r w:rsidR="00000000">
        <w:rPr>
          <w:spacing w:val="29"/>
        </w:rPr>
        <w:t xml:space="preserve"> </w:t>
      </w:r>
      <w:r w:rsidR="00000000">
        <w:t>is</w:t>
      </w:r>
      <w:r w:rsidR="00000000">
        <w:rPr>
          <w:spacing w:val="30"/>
        </w:rPr>
        <w:t xml:space="preserve"> </w:t>
      </w:r>
      <w:r w:rsidR="00000000">
        <w:t>achieved</w:t>
      </w:r>
      <w:r w:rsidR="00000000">
        <w:rPr>
          <w:spacing w:val="32"/>
        </w:rPr>
        <w:t xml:space="preserve"> </w:t>
      </w:r>
      <w:r w:rsidR="00000000">
        <w:rPr>
          <w:spacing w:val="-5"/>
        </w:rPr>
        <w:t>by</w:t>
      </w:r>
      <w:r>
        <w:t xml:space="preserve"> </w:t>
      </w:r>
      <w:r w:rsidR="00000000">
        <w:rPr>
          <w:rFonts w:ascii="Palatino"/>
          <w:spacing w:val="-5"/>
        </w:rPr>
        <w:t>612</w:t>
      </w:r>
      <w:r>
        <w:rPr>
          <w:rFonts w:ascii="Palatino"/>
        </w:rPr>
        <w:t xml:space="preserve">   </w:t>
      </w:r>
      <w:r w:rsidR="00000000">
        <w:t>integrating various communication technologies such as voice and data links, ground control radios, and other communication devices.</w:t>
      </w:r>
      <w:r>
        <w:t xml:space="preserve"> </w:t>
      </w:r>
      <w:r w:rsidR="00000000">
        <w:t>Control</w:t>
      </w:r>
      <w:r w:rsidR="00000000">
        <w:rPr>
          <w:spacing w:val="-2"/>
        </w:rPr>
        <w:t xml:space="preserve"> </w:t>
      </w:r>
      <w:r w:rsidR="00000000">
        <w:t>Integration:</w:t>
      </w:r>
      <w:r w:rsidR="00000000">
        <w:rPr>
          <w:spacing w:val="-8"/>
        </w:rPr>
        <w:t xml:space="preserve"> </w:t>
      </w:r>
      <w:r w:rsidR="00000000">
        <w:t>The</w:t>
      </w:r>
      <w:r w:rsidR="00000000">
        <w:rPr>
          <w:spacing w:val="-2"/>
        </w:rPr>
        <w:t xml:space="preserve"> </w:t>
      </w:r>
      <w:r w:rsidR="00000000">
        <w:t>control</w:t>
      </w:r>
      <w:r w:rsidR="00000000">
        <w:rPr>
          <w:spacing w:val="-3"/>
        </w:rPr>
        <w:t xml:space="preserve"> </w:t>
      </w:r>
      <w:r w:rsidR="00000000">
        <w:t>equipment</w:t>
      </w:r>
      <w:r w:rsidR="00000000">
        <w:rPr>
          <w:spacing w:val="-3"/>
        </w:rPr>
        <w:t xml:space="preserve"> </w:t>
      </w:r>
      <w:r w:rsidR="00000000">
        <w:t>is</w:t>
      </w:r>
      <w:r w:rsidR="00000000">
        <w:rPr>
          <w:spacing w:val="-4"/>
        </w:rPr>
        <w:t xml:space="preserve"> </w:t>
      </w:r>
      <w:r w:rsidR="00000000">
        <w:t>integrated</w:t>
      </w:r>
      <w:r w:rsidR="00000000">
        <w:rPr>
          <w:spacing w:val="-3"/>
        </w:rPr>
        <w:t xml:space="preserve"> </w:t>
      </w:r>
      <w:r w:rsidR="00000000">
        <w:t>to</w:t>
      </w:r>
      <w:r w:rsidR="00000000">
        <w:rPr>
          <w:spacing w:val="-3"/>
        </w:rPr>
        <w:t xml:space="preserve"> </w:t>
      </w:r>
      <w:r w:rsidR="00000000">
        <w:t>enable</w:t>
      </w:r>
      <w:r w:rsidR="00000000">
        <w:rPr>
          <w:spacing w:val="-2"/>
        </w:rPr>
        <w:t xml:space="preserve"> </w:t>
      </w:r>
      <w:r w:rsidR="00000000">
        <w:t>ground</w:t>
      </w:r>
      <w:r w:rsidR="00000000">
        <w:rPr>
          <w:spacing w:val="-4"/>
        </w:rPr>
        <w:t xml:space="preserve"> </w:t>
      </w:r>
      <w:r w:rsidR="00000000">
        <w:t>controllers</w:t>
      </w:r>
      <w:r w:rsidR="00000000">
        <w:rPr>
          <w:spacing w:val="-4"/>
        </w:rPr>
        <w:t xml:space="preserve"> </w:t>
      </w:r>
      <w:r w:rsidR="00000000">
        <w:t>to</w:t>
      </w:r>
      <w:r w:rsidR="00000000">
        <w:rPr>
          <w:spacing w:val="-3"/>
        </w:rPr>
        <w:t xml:space="preserve"> </w:t>
      </w:r>
      <w:r w:rsidR="00000000">
        <w:t>direct</w:t>
      </w:r>
      <w:r w:rsidR="00000000">
        <w:rPr>
          <w:spacing w:val="-3"/>
        </w:rPr>
        <w:t xml:space="preserve"> </w:t>
      </w:r>
      <w:r w:rsidR="00000000">
        <w:t>the movement of aircraft and vehicles on the airport surface. This is achieved by integrating various control devices such as traffic lights, automated routing tools, and other control tools.</w:t>
      </w:r>
      <w:r>
        <w:t xml:space="preserve"> </w:t>
      </w:r>
      <w:r w:rsidR="00000000">
        <w:t xml:space="preserve">Safety Net Integration: The safety nets and alarms are integrated to provide alerts and alarms to ground controllers in case of potential conflicts and hazards. This is achieved by </w:t>
      </w:r>
      <w:r w:rsidR="00000000">
        <w:lastRenderedPageBreak/>
        <w:t>integrating various</w:t>
      </w:r>
      <w:r w:rsidR="00000000">
        <w:rPr>
          <w:spacing w:val="-2"/>
        </w:rPr>
        <w:t xml:space="preserve"> </w:t>
      </w:r>
      <w:r w:rsidR="00000000">
        <w:t>automated</w:t>
      </w:r>
      <w:r w:rsidR="00000000">
        <w:rPr>
          <w:spacing w:val="-1"/>
        </w:rPr>
        <w:t xml:space="preserve"> </w:t>
      </w:r>
      <w:r w:rsidR="00000000">
        <w:t>decision-support</w:t>
      </w:r>
      <w:r w:rsidR="00000000">
        <w:rPr>
          <w:spacing w:val="-2"/>
        </w:rPr>
        <w:t xml:space="preserve"> </w:t>
      </w:r>
      <w:r w:rsidR="00000000">
        <w:t>tools,</w:t>
      </w:r>
      <w:r w:rsidR="00000000">
        <w:rPr>
          <w:spacing w:val="-1"/>
        </w:rPr>
        <w:t xml:space="preserve"> </w:t>
      </w:r>
      <w:r w:rsidR="00000000">
        <w:t>audible</w:t>
      </w:r>
      <w:r w:rsidR="00000000">
        <w:rPr>
          <w:spacing w:val="-2"/>
        </w:rPr>
        <w:t xml:space="preserve"> </w:t>
      </w:r>
      <w:r w:rsidR="00000000">
        <w:t>and</w:t>
      </w:r>
      <w:r w:rsidR="00000000">
        <w:rPr>
          <w:spacing w:val="-1"/>
        </w:rPr>
        <w:t xml:space="preserve"> </w:t>
      </w:r>
      <w:r w:rsidR="00000000">
        <w:t>visual</w:t>
      </w:r>
      <w:r w:rsidR="00000000">
        <w:rPr>
          <w:spacing w:val="-1"/>
        </w:rPr>
        <w:t xml:space="preserve"> </w:t>
      </w:r>
      <w:r w:rsidR="00000000">
        <w:t>alarms,</w:t>
      </w:r>
      <w:r w:rsidR="00000000">
        <w:rPr>
          <w:spacing w:val="-1"/>
        </w:rPr>
        <w:t xml:space="preserve"> </w:t>
      </w:r>
      <w:r w:rsidR="00000000">
        <w:t>and</w:t>
      </w:r>
      <w:r w:rsidR="00000000">
        <w:rPr>
          <w:spacing w:val="-1"/>
        </w:rPr>
        <w:t xml:space="preserve"> </w:t>
      </w:r>
      <w:r w:rsidR="00000000">
        <w:t>other</w:t>
      </w:r>
      <w:r w:rsidR="00000000">
        <w:rPr>
          <w:spacing w:val="-3"/>
        </w:rPr>
        <w:t xml:space="preserve"> </w:t>
      </w:r>
      <w:r w:rsidR="00000000">
        <w:t>safety</w:t>
      </w:r>
      <w:r w:rsidR="00000000">
        <w:rPr>
          <w:spacing w:val="-5"/>
        </w:rPr>
        <w:t xml:space="preserve"> </w:t>
      </w:r>
      <w:r w:rsidR="00000000">
        <w:t>net</w:t>
      </w:r>
      <w:r w:rsidR="00000000">
        <w:rPr>
          <w:spacing w:val="-1"/>
        </w:rPr>
        <w:t xml:space="preserve"> </w:t>
      </w:r>
      <w:r w:rsidR="00000000">
        <w:rPr>
          <w:spacing w:val="-2"/>
        </w:rPr>
        <w:t>devices.</w:t>
      </w:r>
      <w:r>
        <w:t xml:space="preserve"> </w:t>
      </w:r>
      <w:r w:rsidR="00000000">
        <w:t>Human Machine Interface (HMI) Integration: The HMI is integrated to provide a user-friendly interface to ground controllers. This is achieved by integrating various user interfaces such as computer workstations, touch screens, and keyboards.</w:t>
      </w:r>
      <w:r>
        <w:t xml:space="preserve"> </w:t>
      </w:r>
      <w:r w:rsidR="00000000">
        <w:t>Overall, integration in A-SMGCS is critical to the system's success. It enables the various components to work together seamlessly to provide accurate information, communication, and control</w:t>
      </w:r>
      <w:r w:rsidR="00000000">
        <w:rPr>
          <w:spacing w:val="-10"/>
        </w:rPr>
        <w:t xml:space="preserve"> </w:t>
      </w:r>
      <w:r w:rsidR="00000000">
        <w:t>to</w:t>
      </w:r>
      <w:r w:rsidR="00000000">
        <w:rPr>
          <w:spacing w:val="-10"/>
        </w:rPr>
        <w:t xml:space="preserve"> </w:t>
      </w:r>
      <w:r w:rsidR="00000000">
        <w:t>the</w:t>
      </w:r>
      <w:r w:rsidR="00000000">
        <w:rPr>
          <w:spacing w:val="-9"/>
        </w:rPr>
        <w:t xml:space="preserve"> </w:t>
      </w:r>
      <w:r w:rsidR="00000000">
        <w:t>ground</w:t>
      </w:r>
      <w:r w:rsidR="00000000">
        <w:rPr>
          <w:spacing w:val="-9"/>
        </w:rPr>
        <w:t xml:space="preserve"> </w:t>
      </w:r>
      <w:r w:rsidR="00000000">
        <w:t>controllers,</w:t>
      </w:r>
      <w:r w:rsidR="00000000">
        <w:rPr>
          <w:spacing w:val="-10"/>
        </w:rPr>
        <w:t xml:space="preserve"> </w:t>
      </w:r>
      <w:r w:rsidR="00000000">
        <w:t>ensuring</w:t>
      </w:r>
      <w:r w:rsidR="00000000">
        <w:rPr>
          <w:spacing w:val="-13"/>
        </w:rPr>
        <w:t xml:space="preserve"> </w:t>
      </w:r>
      <w:r w:rsidR="00000000">
        <w:t>the</w:t>
      </w:r>
      <w:r w:rsidR="00000000">
        <w:rPr>
          <w:spacing w:val="-9"/>
        </w:rPr>
        <w:t xml:space="preserve"> </w:t>
      </w:r>
      <w:r w:rsidR="00000000">
        <w:t>safe</w:t>
      </w:r>
      <w:r w:rsidR="00000000">
        <w:rPr>
          <w:spacing w:val="-9"/>
        </w:rPr>
        <w:t xml:space="preserve"> </w:t>
      </w:r>
      <w:r w:rsidR="00000000">
        <w:t>and</w:t>
      </w:r>
      <w:r w:rsidR="00000000">
        <w:rPr>
          <w:spacing w:val="-11"/>
        </w:rPr>
        <w:t xml:space="preserve"> </w:t>
      </w:r>
      <w:r w:rsidR="00000000">
        <w:t>efficient</w:t>
      </w:r>
      <w:r w:rsidR="00000000">
        <w:rPr>
          <w:spacing w:val="-11"/>
        </w:rPr>
        <w:t xml:space="preserve"> </w:t>
      </w:r>
      <w:r w:rsidR="00000000">
        <w:t>movement</w:t>
      </w:r>
      <w:r w:rsidR="00000000">
        <w:rPr>
          <w:spacing w:val="-8"/>
        </w:rPr>
        <w:t xml:space="preserve"> </w:t>
      </w:r>
      <w:r w:rsidR="00000000">
        <w:t>of</w:t>
      </w:r>
      <w:r w:rsidR="00000000">
        <w:rPr>
          <w:spacing w:val="-11"/>
        </w:rPr>
        <w:t xml:space="preserve"> </w:t>
      </w:r>
      <w:r w:rsidR="00000000">
        <w:t>aircraft</w:t>
      </w:r>
      <w:r w:rsidR="00000000">
        <w:rPr>
          <w:spacing w:val="-8"/>
        </w:rPr>
        <w:t xml:space="preserve"> </w:t>
      </w:r>
      <w:r w:rsidR="00000000">
        <w:t>and</w:t>
      </w:r>
      <w:r w:rsidR="00000000">
        <w:rPr>
          <w:spacing w:val="-11"/>
        </w:rPr>
        <w:t xml:space="preserve"> </w:t>
      </w:r>
      <w:r w:rsidR="00000000">
        <w:t>vehicles on the airport surface.</w:t>
      </w:r>
      <w:r>
        <w:t xml:space="preserve"> </w:t>
      </w:r>
      <w:r w:rsidR="00000000">
        <w:rPr>
          <w:spacing w:val="-2"/>
        </w:rPr>
        <w:t>SUPPLIERS</w:t>
      </w:r>
      <w:r>
        <w:t xml:space="preserve"> </w:t>
      </w:r>
      <w:r w:rsidR="00000000">
        <w:t xml:space="preserve">There are several suppliers of Advanced Surface Movement Guidance and Control System (A- SMGCS) solutions for airports around the world. Some of the notable A-SMGCS suppliers </w:t>
      </w:r>
      <w:r w:rsidR="00000000">
        <w:rPr>
          <w:spacing w:val="-2"/>
        </w:rPr>
        <w:t>include:</w:t>
      </w:r>
      <w:r>
        <w:t xml:space="preserve"> </w:t>
      </w:r>
      <w:r w:rsidR="00000000">
        <w:t>Thales</w:t>
      </w:r>
      <w:r w:rsidR="00000000">
        <w:rPr>
          <w:spacing w:val="-8"/>
        </w:rPr>
        <w:t xml:space="preserve"> </w:t>
      </w:r>
      <w:r w:rsidR="00000000">
        <w:t>Group:</w:t>
      </w:r>
      <w:r w:rsidR="00000000">
        <w:rPr>
          <w:spacing w:val="-9"/>
        </w:rPr>
        <w:t xml:space="preserve"> </w:t>
      </w:r>
      <w:r w:rsidR="00000000">
        <w:t>Thales</w:t>
      </w:r>
      <w:r w:rsidR="00000000">
        <w:rPr>
          <w:spacing w:val="-7"/>
        </w:rPr>
        <w:t xml:space="preserve"> </w:t>
      </w:r>
      <w:r w:rsidR="00000000">
        <w:t>is</w:t>
      </w:r>
      <w:r w:rsidR="00000000">
        <w:rPr>
          <w:spacing w:val="-7"/>
        </w:rPr>
        <w:t xml:space="preserve"> </w:t>
      </w:r>
      <w:r w:rsidR="00000000">
        <w:t>a</w:t>
      </w:r>
      <w:r w:rsidR="00000000">
        <w:rPr>
          <w:spacing w:val="-6"/>
        </w:rPr>
        <w:t xml:space="preserve"> </w:t>
      </w:r>
      <w:r w:rsidR="00000000">
        <w:t>multinational</w:t>
      </w:r>
      <w:r w:rsidR="00000000">
        <w:rPr>
          <w:spacing w:val="-7"/>
        </w:rPr>
        <w:t xml:space="preserve"> </w:t>
      </w:r>
      <w:r w:rsidR="00000000">
        <w:t>company</w:t>
      </w:r>
      <w:r w:rsidR="00000000">
        <w:rPr>
          <w:spacing w:val="-12"/>
        </w:rPr>
        <w:t xml:space="preserve"> </w:t>
      </w:r>
      <w:r w:rsidR="00000000">
        <w:t>that</w:t>
      </w:r>
      <w:r w:rsidR="00000000">
        <w:rPr>
          <w:spacing w:val="-7"/>
        </w:rPr>
        <w:t xml:space="preserve"> </w:t>
      </w:r>
      <w:r w:rsidR="00000000">
        <w:t>provides</w:t>
      </w:r>
      <w:r w:rsidR="00000000">
        <w:rPr>
          <w:spacing w:val="-5"/>
        </w:rPr>
        <w:t xml:space="preserve"> </w:t>
      </w:r>
      <w:r w:rsidR="00000000">
        <w:t>advanced</w:t>
      </w:r>
      <w:r w:rsidR="00000000">
        <w:rPr>
          <w:spacing w:val="-7"/>
        </w:rPr>
        <w:t xml:space="preserve"> </w:t>
      </w:r>
      <w:r w:rsidR="00000000">
        <w:t>technology</w:t>
      </w:r>
      <w:r w:rsidR="00000000">
        <w:rPr>
          <w:spacing w:val="-12"/>
        </w:rPr>
        <w:t xml:space="preserve"> </w:t>
      </w:r>
      <w:r w:rsidR="00000000">
        <w:t>solutions</w:t>
      </w:r>
      <w:r w:rsidR="00000000">
        <w:rPr>
          <w:spacing w:val="-7"/>
        </w:rPr>
        <w:t xml:space="preserve"> </w:t>
      </w:r>
      <w:r w:rsidR="00000000">
        <w:t>for various industries, including aerospace, defense, and transportation. Thales offers an</w:t>
      </w:r>
      <w:r w:rsidR="00000000">
        <w:rPr>
          <w:spacing w:val="-4"/>
        </w:rPr>
        <w:t xml:space="preserve"> </w:t>
      </w:r>
      <w:r w:rsidR="00000000">
        <w:t>A-SMGCS solution</w:t>
      </w:r>
      <w:r w:rsidR="00000000">
        <w:rPr>
          <w:spacing w:val="-8"/>
        </w:rPr>
        <w:t xml:space="preserve"> </w:t>
      </w:r>
      <w:r w:rsidR="00000000">
        <w:t>that</w:t>
      </w:r>
      <w:r w:rsidR="00000000">
        <w:rPr>
          <w:spacing w:val="-8"/>
        </w:rPr>
        <w:t xml:space="preserve"> </w:t>
      </w:r>
      <w:r w:rsidR="00000000">
        <w:t>combines</w:t>
      </w:r>
      <w:r w:rsidR="00000000">
        <w:rPr>
          <w:spacing w:val="-8"/>
        </w:rPr>
        <w:t xml:space="preserve"> </w:t>
      </w:r>
      <w:r w:rsidR="00000000">
        <w:t>surveillance,</w:t>
      </w:r>
      <w:r w:rsidR="00000000">
        <w:rPr>
          <w:spacing w:val="-8"/>
        </w:rPr>
        <w:t xml:space="preserve"> </w:t>
      </w:r>
      <w:r w:rsidR="00000000">
        <w:t>data</w:t>
      </w:r>
      <w:r w:rsidR="00000000">
        <w:rPr>
          <w:spacing w:val="-9"/>
        </w:rPr>
        <w:t xml:space="preserve"> </w:t>
      </w:r>
      <w:r w:rsidR="00000000">
        <w:t>processing,</w:t>
      </w:r>
      <w:r w:rsidR="00000000">
        <w:rPr>
          <w:spacing w:val="-6"/>
        </w:rPr>
        <w:t xml:space="preserve"> </w:t>
      </w:r>
      <w:r w:rsidR="00000000">
        <w:t>and</w:t>
      </w:r>
      <w:r w:rsidR="00000000">
        <w:rPr>
          <w:spacing w:val="-8"/>
        </w:rPr>
        <w:t xml:space="preserve"> </w:t>
      </w:r>
      <w:r w:rsidR="00000000">
        <w:t>control</w:t>
      </w:r>
      <w:r w:rsidR="00000000">
        <w:rPr>
          <w:spacing w:val="-6"/>
        </w:rPr>
        <w:t xml:space="preserve"> </w:t>
      </w:r>
      <w:r w:rsidR="00000000">
        <w:t>equipment</w:t>
      </w:r>
      <w:r w:rsidR="00000000">
        <w:rPr>
          <w:spacing w:val="-5"/>
        </w:rPr>
        <w:t xml:space="preserve"> </w:t>
      </w:r>
      <w:r w:rsidR="00000000">
        <w:t>to</w:t>
      </w:r>
      <w:r w:rsidR="00000000">
        <w:rPr>
          <w:spacing w:val="-8"/>
        </w:rPr>
        <w:t xml:space="preserve"> </w:t>
      </w:r>
      <w:r w:rsidR="00000000">
        <w:t>enhance</w:t>
      </w:r>
      <w:r w:rsidR="00000000">
        <w:rPr>
          <w:spacing w:val="-9"/>
        </w:rPr>
        <w:t xml:space="preserve"> </w:t>
      </w:r>
      <w:r w:rsidR="00000000">
        <w:t>safety</w:t>
      </w:r>
      <w:r w:rsidR="00000000">
        <w:rPr>
          <w:spacing w:val="-13"/>
        </w:rPr>
        <w:t xml:space="preserve"> </w:t>
      </w:r>
      <w:r w:rsidR="00000000">
        <w:t>and efficiency in airport surface movement.</w:t>
      </w:r>
      <w:r>
        <w:t xml:space="preserve"> </w:t>
      </w:r>
      <w:r w:rsidR="00000000">
        <w:t>Saab</w:t>
      </w:r>
      <w:r w:rsidR="00000000">
        <w:rPr>
          <w:spacing w:val="-15"/>
        </w:rPr>
        <w:t xml:space="preserve"> </w:t>
      </w:r>
      <w:r w:rsidR="00000000">
        <w:t>AB:</w:t>
      </w:r>
      <w:r w:rsidR="00000000">
        <w:rPr>
          <w:spacing w:val="-15"/>
        </w:rPr>
        <w:t xml:space="preserve"> </w:t>
      </w:r>
      <w:r w:rsidR="00000000">
        <w:t>Saab</w:t>
      </w:r>
      <w:r w:rsidR="00000000">
        <w:rPr>
          <w:spacing w:val="-15"/>
        </w:rPr>
        <w:t xml:space="preserve"> </w:t>
      </w:r>
      <w:r w:rsidR="00000000">
        <w:t>AB</w:t>
      </w:r>
      <w:r w:rsidR="00000000">
        <w:rPr>
          <w:spacing w:val="-10"/>
        </w:rPr>
        <w:t xml:space="preserve"> </w:t>
      </w:r>
      <w:r w:rsidR="00000000">
        <w:t>is</w:t>
      </w:r>
      <w:r w:rsidR="00000000">
        <w:rPr>
          <w:spacing w:val="-8"/>
        </w:rPr>
        <w:t xml:space="preserve"> </w:t>
      </w:r>
      <w:r w:rsidR="00000000">
        <w:t>a</w:t>
      </w:r>
      <w:r w:rsidR="00000000">
        <w:rPr>
          <w:spacing w:val="-9"/>
        </w:rPr>
        <w:t xml:space="preserve"> </w:t>
      </w:r>
      <w:r w:rsidR="00000000">
        <w:t>Swedish</w:t>
      </w:r>
      <w:r w:rsidR="00000000">
        <w:rPr>
          <w:spacing w:val="-6"/>
        </w:rPr>
        <w:t xml:space="preserve"> </w:t>
      </w:r>
      <w:r w:rsidR="00000000">
        <w:t>company</w:t>
      </w:r>
      <w:r w:rsidR="00000000">
        <w:rPr>
          <w:spacing w:val="-13"/>
        </w:rPr>
        <w:t xml:space="preserve"> </w:t>
      </w:r>
      <w:r w:rsidR="00000000">
        <w:t>that</w:t>
      </w:r>
      <w:r w:rsidR="00000000">
        <w:rPr>
          <w:spacing w:val="-8"/>
        </w:rPr>
        <w:t xml:space="preserve"> </w:t>
      </w:r>
      <w:r w:rsidR="00000000">
        <w:t>provides</w:t>
      </w:r>
      <w:r w:rsidR="00000000">
        <w:rPr>
          <w:spacing w:val="-9"/>
        </w:rPr>
        <w:t xml:space="preserve"> </w:t>
      </w:r>
      <w:r w:rsidR="00000000">
        <w:t>various</w:t>
      </w:r>
      <w:r w:rsidR="00000000">
        <w:rPr>
          <w:spacing w:val="-8"/>
        </w:rPr>
        <w:t xml:space="preserve"> </w:t>
      </w:r>
      <w:r w:rsidR="00000000">
        <w:t>solutions</w:t>
      </w:r>
      <w:r w:rsidR="00000000">
        <w:rPr>
          <w:spacing w:val="-8"/>
        </w:rPr>
        <w:t xml:space="preserve"> </w:t>
      </w:r>
      <w:r w:rsidR="00000000">
        <w:t>for</w:t>
      </w:r>
      <w:r w:rsidR="00000000">
        <w:rPr>
          <w:spacing w:val="-9"/>
        </w:rPr>
        <w:t xml:space="preserve"> </w:t>
      </w:r>
      <w:r w:rsidR="00000000">
        <w:t>defense</w:t>
      </w:r>
      <w:r w:rsidR="00000000">
        <w:rPr>
          <w:spacing w:val="-9"/>
        </w:rPr>
        <w:t xml:space="preserve"> </w:t>
      </w:r>
      <w:r w:rsidR="00000000">
        <w:t>and</w:t>
      </w:r>
      <w:r w:rsidR="00000000">
        <w:rPr>
          <w:spacing w:val="-6"/>
        </w:rPr>
        <w:t xml:space="preserve"> </w:t>
      </w:r>
      <w:r w:rsidR="00000000">
        <w:t xml:space="preserve">security, including A-SMGCS solutions for airports. Saab's A-SMGCS solution includes advanced surveillance, data processing, and control equipment integrated with advanced decision support </w:t>
      </w:r>
      <w:r w:rsidR="00000000">
        <w:rPr>
          <w:spacing w:val="-2"/>
        </w:rPr>
        <w:t>systems.</w:t>
      </w:r>
      <w:r>
        <w:t xml:space="preserve"> </w:t>
      </w:r>
      <w:r w:rsidR="00000000">
        <w:t>ADB</w:t>
      </w:r>
      <w:r w:rsidR="00000000">
        <w:rPr>
          <w:spacing w:val="-2"/>
        </w:rPr>
        <w:t xml:space="preserve"> </w:t>
      </w:r>
      <w:r w:rsidR="00000000">
        <w:t>Safegate:</w:t>
      </w:r>
      <w:r w:rsidR="00000000">
        <w:rPr>
          <w:spacing w:val="-12"/>
        </w:rPr>
        <w:t xml:space="preserve"> </w:t>
      </w:r>
      <w:r w:rsidR="00000000">
        <w:t>ADB</w:t>
      </w:r>
      <w:r w:rsidR="00000000">
        <w:rPr>
          <w:spacing w:val="-2"/>
        </w:rPr>
        <w:t xml:space="preserve"> </w:t>
      </w:r>
      <w:r w:rsidR="00000000">
        <w:t>Safegate</w:t>
      </w:r>
      <w:r w:rsidR="00000000">
        <w:rPr>
          <w:spacing w:val="-1"/>
        </w:rPr>
        <w:t xml:space="preserve"> </w:t>
      </w:r>
      <w:r w:rsidR="00000000">
        <w:t>is</w:t>
      </w:r>
      <w:r w:rsidR="00000000">
        <w:rPr>
          <w:spacing w:val="-1"/>
        </w:rPr>
        <w:t xml:space="preserve"> </w:t>
      </w:r>
      <w:r w:rsidR="00000000">
        <w:t>a global</w:t>
      </w:r>
      <w:r w:rsidR="00000000">
        <w:rPr>
          <w:spacing w:val="-1"/>
        </w:rPr>
        <w:t xml:space="preserve"> </w:t>
      </w:r>
      <w:r w:rsidR="00000000">
        <w:t>company</w:t>
      </w:r>
      <w:r w:rsidR="00000000">
        <w:rPr>
          <w:spacing w:val="-3"/>
        </w:rPr>
        <w:t xml:space="preserve"> </w:t>
      </w:r>
      <w:r w:rsidR="00000000">
        <w:t>that</w:t>
      </w:r>
      <w:r w:rsidR="00000000">
        <w:rPr>
          <w:spacing w:val="-1"/>
        </w:rPr>
        <w:t xml:space="preserve"> </w:t>
      </w:r>
      <w:r w:rsidR="00000000">
        <w:t>provides</w:t>
      </w:r>
      <w:r w:rsidR="00000000">
        <w:rPr>
          <w:spacing w:val="-1"/>
        </w:rPr>
        <w:t xml:space="preserve"> </w:t>
      </w:r>
      <w:r w:rsidR="00000000">
        <w:t>integrated solutions</w:t>
      </w:r>
      <w:r w:rsidR="00000000">
        <w:rPr>
          <w:spacing w:val="-1"/>
        </w:rPr>
        <w:t xml:space="preserve"> </w:t>
      </w:r>
      <w:r w:rsidR="00000000">
        <w:t>for</w:t>
      </w:r>
      <w:r w:rsidR="00000000">
        <w:rPr>
          <w:spacing w:val="-2"/>
        </w:rPr>
        <w:t xml:space="preserve"> </w:t>
      </w:r>
      <w:r w:rsidR="00000000">
        <w:t>airports, including A-SMGCS solutions. ADB Safegate's A-SMGCS solution includes advanced surveillance equipment, data processing systems, control equipment, and automated decision- support tools.</w:t>
      </w:r>
      <w:r>
        <w:t xml:space="preserve"> </w:t>
      </w:r>
      <w:r w:rsidR="00000000">
        <w:t>Indra</w:t>
      </w:r>
      <w:r w:rsidR="00000000">
        <w:rPr>
          <w:spacing w:val="-15"/>
        </w:rPr>
        <w:t xml:space="preserve"> </w:t>
      </w:r>
      <w:r w:rsidR="00000000">
        <w:t>Sistemas:</w:t>
      </w:r>
      <w:r w:rsidR="00000000">
        <w:rPr>
          <w:spacing w:val="-15"/>
        </w:rPr>
        <w:t xml:space="preserve"> </w:t>
      </w:r>
      <w:r w:rsidR="00000000">
        <w:t>Indra</w:t>
      </w:r>
      <w:r w:rsidR="00000000">
        <w:rPr>
          <w:spacing w:val="-15"/>
        </w:rPr>
        <w:t xml:space="preserve"> </w:t>
      </w:r>
      <w:r w:rsidR="00000000">
        <w:t>Sistemas</w:t>
      </w:r>
      <w:r w:rsidR="00000000">
        <w:rPr>
          <w:spacing w:val="-15"/>
        </w:rPr>
        <w:t xml:space="preserve"> </w:t>
      </w:r>
      <w:r w:rsidR="00000000">
        <w:t>is</w:t>
      </w:r>
      <w:r w:rsidR="00000000">
        <w:rPr>
          <w:spacing w:val="-14"/>
        </w:rPr>
        <w:t xml:space="preserve"> </w:t>
      </w:r>
      <w:r w:rsidR="00000000">
        <w:t>a</w:t>
      </w:r>
      <w:r w:rsidR="00000000">
        <w:rPr>
          <w:spacing w:val="-13"/>
        </w:rPr>
        <w:t xml:space="preserve"> </w:t>
      </w:r>
      <w:r w:rsidR="00000000">
        <w:t>Spanish</w:t>
      </w:r>
      <w:r w:rsidR="00000000">
        <w:rPr>
          <w:spacing w:val="-14"/>
        </w:rPr>
        <w:t xml:space="preserve"> </w:t>
      </w:r>
      <w:r w:rsidR="00000000">
        <w:t>company</w:t>
      </w:r>
      <w:r w:rsidR="00000000">
        <w:rPr>
          <w:spacing w:val="-15"/>
        </w:rPr>
        <w:t xml:space="preserve"> </w:t>
      </w:r>
      <w:r w:rsidR="00000000">
        <w:t>that</w:t>
      </w:r>
      <w:r w:rsidR="00000000">
        <w:rPr>
          <w:spacing w:val="-14"/>
        </w:rPr>
        <w:t xml:space="preserve"> </w:t>
      </w:r>
      <w:r w:rsidR="00000000">
        <w:t>provides</w:t>
      </w:r>
      <w:r w:rsidR="00000000">
        <w:rPr>
          <w:spacing w:val="-14"/>
        </w:rPr>
        <w:t xml:space="preserve"> </w:t>
      </w:r>
      <w:r w:rsidR="00000000">
        <w:t>solutions</w:t>
      </w:r>
      <w:r w:rsidR="00000000">
        <w:rPr>
          <w:spacing w:val="-12"/>
        </w:rPr>
        <w:t xml:space="preserve"> </w:t>
      </w:r>
      <w:r w:rsidR="00000000">
        <w:t>for</w:t>
      </w:r>
      <w:r w:rsidR="00000000">
        <w:rPr>
          <w:spacing w:val="-15"/>
        </w:rPr>
        <w:t xml:space="preserve"> </w:t>
      </w:r>
      <w:r w:rsidR="00000000">
        <w:t>various</w:t>
      </w:r>
      <w:r w:rsidR="00000000">
        <w:rPr>
          <w:spacing w:val="-15"/>
        </w:rPr>
        <w:t xml:space="preserve"> </w:t>
      </w:r>
      <w:r w:rsidR="00000000">
        <w:t>industries, including defense, security, and transportation. Indra Sistemas' A-SMGCS solution includes advanced surveillance systems, data processing and analysis tools, control equipment, and decision-support tools.</w:t>
      </w:r>
      <w:r>
        <w:t xml:space="preserve"> </w:t>
      </w:r>
      <w:r w:rsidR="00000000">
        <w:rPr>
          <w:rFonts w:ascii="Palatino"/>
          <w:spacing w:val="-5"/>
        </w:rPr>
        <w:t>613</w:t>
      </w:r>
      <w:r>
        <w:rPr>
          <w:rFonts w:ascii="Palatino"/>
        </w:rPr>
        <w:t xml:space="preserve">   </w:t>
      </w:r>
      <w:r w:rsidR="00000000">
        <w:t>Honeywell International Inc.: Honeywell is a multinational company that provides various solutions for aerospace, defense, and transportation. Honeywell's A-SMGCS solution includes advanced surveillance equipment, data processing systems, control equipment, and automated decision-support tools.</w:t>
      </w:r>
      <w:r>
        <w:t xml:space="preserve"> </w:t>
      </w:r>
      <w:r w:rsidR="00000000">
        <w:t xml:space="preserve">Other notable A-SMGCS suppliers include Leonardo, Rockwell Collins, and Navtech Radar. When selecting an A-SMGCS supplier, it is essential to consider factors such as system performance, reliability, scalability, and support to ensure that the solution meets the airport's </w:t>
      </w:r>
      <w:r w:rsidR="00000000">
        <w:rPr>
          <w:spacing w:val="-2"/>
        </w:rPr>
        <w:t>requirements.</w:t>
      </w:r>
      <w:r>
        <w:t xml:space="preserve">                  </w:t>
      </w:r>
      <w:r w:rsidR="00000000">
        <w:rPr>
          <w:rFonts w:ascii="Palatino"/>
          <w:spacing w:val="-5"/>
        </w:rPr>
        <w:t>614</w:t>
      </w:r>
      <w:r>
        <w:rPr>
          <w:rFonts w:ascii="Palatino"/>
        </w:rPr>
        <w:t xml:space="preserve">  </w:t>
      </w:r>
      <w:r>
        <w:rPr>
          <w:rFonts w:ascii="Palatino"/>
          <w:sz w:val="28"/>
        </w:rPr>
        <w:t xml:space="preserve"> </w:t>
      </w:r>
      <w:bookmarkStart w:id="214" w:name="AERONAUTICAL_FIXED_TELECOMMUNICATIONS_NE"/>
      <w:bookmarkStart w:id="215" w:name="_bookmark111"/>
      <w:bookmarkEnd w:id="214"/>
      <w:bookmarkEnd w:id="215"/>
      <w:r w:rsidR="00000000">
        <w:t>AERONAUTICAL</w:t>
      </w:r>
      <w:r w:rsidR="00000000">
        <w:rPr>
          <w:spacing w:val="-16"/>
        </w:rPr>
        <w:t xml:space="preserve"> </w:t>
      </w:r>
      <w:r w:rsidR="00000000">
        <w:t>FIXED</w:t>
      </w:r>
      <w:r w:rsidR="00000000">
        <w:rPr>
          <w:spacing w:val="-14"/>
        </w:rPr>
        <w:t xml:space="preserve"> </w:t>
      </w:r>
      <w:r w:rsidR="00000000">
        <w:t>TELECOMMUNICATIONS</w:t>
      </w:r>
      <w:r w:rsidR="00000000">
        <w:rPr>
          <w:spacing w:val="-14"/>
        </w:rPr>
        <w:t xml:space="preserve"> </w:t>
      </w:r>
      <w:r w:rsidR="00000000">
        <w:rPr>
          <w:spacing w:val="-2"/>
        </w:rPr>
        <w:t>NETWORK</w:t>
      </w:r>
      <w:r>
        <w:t xml:space="preserve"> </w:t>
      </w:r>
      <w:r w:rsidR="00000000">
        <w:rPr>
          <w:spacing w:val="-2"/>
        </w:rPr>
        <w:t>INTRODUCTION</w:t>
      </w:r>
      <w:r>
        <w:t xml:space="preserve"> </w:t>
      </w:r>
      <w:r w:rsidR="00000000">
        <w:t>The Aeronautical Fixed Telecommunications Network (AFTN) is a worldwide system of aeronautical</w:t>
      </w:r>
      <w:r w:rsidR="00000000">
        <w:rPr>
          <w:spacing w:val="-15"/>
        </w:rPr>
        <w:t xml:space="preserve"> </w:t>
      </w:r>
      <w:r w:rsidR="00000000">
        <w:t>communications</w:t>
      </w:r>
      <w:r w:rsidR="00000000">
        <w:rPr>
          <w:spacing w:val="-15"/>
        </w:rPr>
        <w:t xml:space="preserve"> </w:t>
      </w:r>
      <w:r w:rsidR="00000000">
        <w:t>used</w:t>
      </w:r>
      <w:r w:rsidR="00000000">
        <w:rPr>
          <w:spacing w:val="-15"/>
        </w:rPr>
        <w:t xml:space="preserve"> </w:t>
      </w:r>
      <w:r w:rsidR="00000000">
        <w:t>to</w:t>
      </w:r>
      <w:r w:rsidR="00000000">
        <w:rPr>
          <w:spacing w:val="-15"/>
        </w:rPr>
        <w:t xml:space="preserve"> </w:t>
      </w:r>
      <w:r w:rsidR="00000000">
        <w:t>exchange</w:t>
      </w:r>
      <w:r w:rsidR="00000000">
        <w:rPr>
          <w:spacing w:val="-15"/>
        </w:rPr>
        <w:t xml:space="preserve"> </w:t>
      </w:r>
      <w:r w:rsidR="00000000">
        <w:t>messages</w:t>
      </w:r>
      <w:r w:rsidR="00000000">
        <w:rPr>
          <w:spacing w:val="-15"/>
        </w:rPr>
        <w:t xml:space="preserve"> </w:t>
      </w:r>
      <w:r w:rsidR="00000000">
        <w:t>between</w:t>
      </w:r>
      <w:r w:rsidR="00000000">
        <w:rPr>
          <w:spacing w:val="-15"/>
        </w:rPr>
        <w:t xml:space="preserve"> </w:t>
      </w:r>
      <w:r w:rsidR="00000000">
        <w:t>air</w:t>
      </w:r>
      <w:r w:rsidR="00000000">
        <w:rPr>
          <w:spacing w:val="-15"/>
        </w:rPr>
        <w:t xml:space="preserve"> </w:t>
      </w:r>
      <w:r w:rsidR="00000000">
        <w:t>traffic</w:t>
      </w:r>
      <w:r w:rsidR="00000000">
        <w:rPr>
          <w:spacing w:val="-15"/>
        </w:rPr>
        <w:t xml:space="preserve"> </w:t>
      </w:r>
      <w:r w:rsidR="00000000">
        <w:t>service</w:t>
      </w:r>
      <w:r w:rsidR="00000000">
        <w:rPr>
          <w:spacing w:val="-15"/>
        </w:rPr>
        <w:t xml:space="preserve"> </w:t>
      </w:r>
      <w:r w:rsidR="00000000">
        <w:t>units,</w:t>
      </w:r>
      <w:r w:rsidR="00000000">
        <w:rPr>
          <w:spacing w:val="-15"/>
        </w:rPr>
        <w:t xml:space="preserve"> </w:t>
      </w:r>
      <w:r w:rsidR="00000000">
        <w:t xml:space="preserve">airports, and other aviation-related organizations. The AFTN provides a reliable and efficient means of communicating aeronautical information, such as flight plans, weather reports, and navigation </w:t>
      </w:r>
      <w:r w:rsidR="00000000">
        <w:rPr>
          <w:spacing w:val="-2"/>
        </w:rPr>
        <w:t>messages.</w:t>
      </w:r>
      <w:r>
        <w:t xml:space="preserve"> </w:t>
      </w:r>
      <w:r w:rsidR="00000000">
        <w:t>The</w:t>
      </w:r>
      <w:r w:rsidR="00000000">
        <w:rPr>
          <w:spacing w:val="-15"/>
        </w:rPr>
        <w:t xml:space="preserve"> </w:t>
      </w:r>
      <w:r w:rsidR="00000000">
        <w:t>AFTN</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based</w:t>
      </w:r>
      <w:r w:rsidR="00000000">
        <w:rPr>
          <w:spacing w:val="-15"/>
        </w:rPr>
        <w:t xml:space="preserve"> </w:t>
      </w:r>
      <w:r w:rsidR="00000000">
        <w:t>on</w:t>
      </w:r>
      <w:r w:rsidR="00000000">
        <w:rPr>
          <w:spacing w:val="-12"/>
        </w:rPr>
        <w:t xml:space="preserve"> </w:t>
      </w:r>
      <w:r w:rsidR="00000000">
        <w:t>a</w:t>
      </w:r>
      <w:r w:rsidR="00000000">
        <w:rPr>
          <w:spacing w:val="-14"/>
        </w:rPr>
        <w:t xml:space="preserve"> </w:t>
      </w:r>
      <w:r w:rsidR="00000000">
        <w:t>network</w:t>
      </w:r>
      <w:r w:rsidR="00000000">
        <w:rPr>
          <w:spacing w:val="-14"/>
        </w:rPr>
        <w:t xml:space="preserve"> </w:t>
      </w:r>
      <w:r w:rsidR="00000000">
        <w:t>of</w:t>
      </w:r>
      <w:r w:rsidR="00000000">
        <w:rPr>
          <w:spacing w:val="-11"/>
        </w:rPr>
        <w:t xml:space="preserve"> </w:t>
      </w:r>
      <w:r w:rsidR="00000000">
        <w:t>ground</w:t>
      </w:r>
      <w:r w:rsidR="00000000">
        <w:rPr>
          <w:spacing w:val="-11"/>
        </w:rPr>
        <w:t xml:space="preserve"> </w:t>
      </w:r>
      <w:r w:rsidR="00000000">
        <w:t>stations</w:t>
      </w:r>
      <w:r w:rsidR="00000000">
        <w:rPr>
          <w:spacing w:val="-12"/>
        </w:rPr>
        <w:t xml:space="preserve"> </w:t>
      </w:r>
      <w:r w:rsidR="00000000">
        <w:t>and</w:t>
      </w:r>
      <w:r w:rsidR="00000000">
        <w:rPr>
          <w:spacing w:val="-13"/>
        </w:rPr>
        <w:t xml:space="preserve"> </w:t>
      </w:r>
      <w:r w:rsidR="00000000">
        <w:t>switching</w:t>
      </w:r>
      <w:r w:rsidR="00000000">
        <w:rPr>
          <w:spacing w:val="-15"/>
        </w:rPr>
        <w:t xml:space="preserve"> </w:t>
      </w:r>
      <w:r w:rsidR="00000000">
        <w:t>centers</w:t>
      </w:r>
      <w:r w:rsidR="00000000">
        <w:rPr>
          <w:spacing w:val="-13"/>
        </w:rPr>
        <w:t xml:space="preserve"> </w:t>
      </w:r>
      <w:r w:rsidR="00000000">
        <w:t>that</w:t>
      </w:r>
      <w:r w:rsidR="00000000">
        <w:rPr>
          <w:spacing w:val="-13"/>
        </w:rPr>
        <w:t xml:space="preserve"> </w:t>
      </w:r>
      <w:r w:rsidR="00000000">
        <w:t>use</w:t>
      </w:r>
      <w:r w:rsidR="00000000">
        <w:rPr>
          <w:spacing w:val="-14"/>
        </w:rPr>
        <w:t xml:space="preserve"> </w:t>
      </w:r>
      <w:r w:rsidR="00000000">
        <w:t>standard message formats and protocols to transmit messages. The messages are sent in a specific format called the Aeronautical Fixed Telecommunication Protocol (AFTP), which ensures that the information is accurately and efficiently transmitted and received.</w:t>
      </w:r>
      <w:r>
        <w:t xml:space="preserve"> </w:t>
      </w:r>
      <w:r w:rsidR="00000000">
        <w:t>The AFTN system also provides a means of exchanging messages with other aeronautical communication</w:t>
      </w:r>
      <w:r w:rsidR="00000000">
        <w:rPr>
          <w:spacing w:val="-2"/>
        </w:rPr>
        <w:t xml:space="preserve"> </w:t>
      </w:r>
      <w:r w:rsidR="00000000">
        <w:t>systems, such</w:t>
      </w:r>
      <w:r w:rsidR="00000000">
        <w:rPr>
          <w:spacing w:val="-1"/>
        </w:rPr>
        <w:t xml:space="preserve"> </w:t>
      </w:r>
      <w:r w:rsidR="00000000">
        <w:t>as</w:t>
      </w:r>
      <w:r w:rsidR="00000000">
        <w:rPr>
          <w:spacing w:val="-1"/>
        </w:rPr>
        <w:t xml:space="preserve"> </w:t>
      </w:r>
      <w:r w:rsidR="00000000">
        <w:t>the</w:t>
      </w:r>
      <w:r w:rsidR="00000000">
        <w:rPr>
          <w:spacing w:val="-15"/>
        </w:rPr>
        <w:t xml:space="preserve"> </w:t>
      </w:r>
      <w:r w:rsidR="00000000">
        <w:t>Aircraft</w:t>
      </w:r>
      <w:r w:rsidR="00000000">
        <w:rPr>
          <w:spacing w:val="-1"/>
        </w:rPr>
        <w:t xml:space="preserve"> </w:t>
      </w:r>
      <w:r w:rsidR="00000000">
        <w:t>Communications</w:t>
      </w:r>
      <w:r w:rsidR="00000000">
        <w:rPr>
          <w:spacing w:val="-15"/>
        </w:rPr>
        <w:t xml:space="preserve"> </w:t>
      </w:r>
      <w:r w:rsidR="00000000">
        <w:t>Addressing</w:t>
      </w:r>
      <w:r w:rsidR="00000000">
        <w:rPr>
          <w:spacing w:val="-1"/>
        </w:rPr>
        <w:t xml:space="preserve"> </w:t>
      </w:r>
      <w:r w:rsidR="00000000">
        <w:t>and</w:t>
      </w:r>
      <w:r w:rsidR="00000000">
        <w:rPr>
          <w:spacing w:val="-1"/>
        </w:rPr>
        <w:t xml:space="preserve"> </w:t>
      </w:r>
      <w:r w:rsidR="00000000">
        <w:t>Reporting</w:t>
      </w:r>
      <w:r w:rsidR="00000000">
        <w:rPr>
          <w:spacing w:val="-2"/>
        </w:rPr>
        <w:t xml:space="preserve"> </w:t>
      </w:r>
      <w:r w:rsidR="00000000">
        <w:t>System (ACARS) and the Future Air Navigation System (FANS).</w:t>
      </w:r>
      <w:r>
        <w:t xml:space="preserve"> </w:t>
      </w:r>
      <w:r w:rsidR="00000000">
        <w:t>The</w:t>
      </w:r>
      <w:r w:rsidR="00000000">
        <w:rPr>
          <w:spacing w:val="-15"/>
        </w:rPr>
        <w:t xml:space="preserve"> </w:t>
      </w:r>
      <w:r w:rsidR="00000000">
        <w:t>AFTN</w:t>
      </w:r>
      <w:r w:rsidR="00000000">
        <w:rPr>
          <w:spacing w:val="-7"/>
        </w:rPr>
        <w:t xml:space="preserve"> </w:t>
      </w:r>
      <w:r w:rsidR="00000000">
        <w:t>is</w:t>
      </w:r>
      <w:r w:rsidR="00000000">
        <w:rPr>
          <w:spacing w:val="-4"/>
        </w:rPr>
        <w:t xml:space="preserve"> </w:t>
      </w:r>
      <w:r w:rsidR="00000000">
        <w:t>an</w:t>
      </w:r>
      <w:r w:rsidR="00000000">
        <w:rPr>
          <w:spacing w:val="-3"/>
        </w:rPr>
        <w:t xml:space="preserve"> </w:t>
      </w:r>
      <w:r w:rsidR="00000000">
        <w:t>integral</w:t>
      </w:r>
      <w:r w:rsidR="00000000">
        <w:rPr>
          <w:spacing w:val="-1"/>
        </w:rPr>
        <w:t xml:space="preserve"> </w:t>
      </w:r>
      <w:r w:rsidR="00000000">
        <w:t>part</w:t>
      </w:r>
      <w:r w:rsidR="00000000">
        <w:rPr>
          <w:spacing w:val="-3"/>
        </w:rPr>
        <w:t xml:space="preserve"> </w:t>
      </w:r>
      <w:r w:rsidR="00000000">
        <w:t>of</w:t>
      </w:r>
      <w:r w:rsidR="00000000">
        <w:rPr>
          <w:spacing w:val="-4"/>
        </w:rPr>
        <w:t xml:space="preserve"> </w:t>
      </w:r>
      <w:r w:rsidR="00000000">
        <w:t>the</w:t>
      </w:r>
      <w:r w:rsidR="00000000">
        <w:rPr>
          <w:spacing w:val="-2"/>
        </w:rPr>
        <w:t xml:space="preserve"> </w:t>
      </w:r>
      <w:r w:rsidR="00000000">
        <w:t>global</w:t>
      </w:r>
      <w:r w:rsidR="00000000">
        <w:rPr>
          <w:spacing w:val="-3"/>
        </w:rPr>
        <w:t xml:space="preserve"> </w:t>
      </w:r>
      <w:r w:rsidR="00000000">
        <w:t>air</w:t>
      </w:r>
      <w:r w:rsidR="00000000">
        <w:rPr>
          <w:spacing w:val="-3"/>
        </w:rPr>
        <w:t xml:space="preserve"> </w:t>
      </w:r>
      <w:r w:rsidR="00000000">
        <w:t>traffic</w:t>
      </w:r>
      <w:r w:rsidR="00000000">
        <w:rPr>
          <w:spacing w:val="-3"/>
        </w:rPr>
        <w:t xml:space="preserve"> </w:t>
      </w:r>
      <w:r w:rsidR="00000000">
        <w:t>management</w:t>
      </w:r>
      <w:r w:rsidR="00000000">
        <w:rPr>
          <w:spacing w:val="-3"/>
        </w:rPr>
        <w:t xml:space="preserve"> </w:t>
      </w:r>
      <w:r w:rsidR="00000000">
        <w:t>system,</w:t>
      </w:r>
      <w:r w:rsidR="00000000">
        <w:rPr>
          <w:spacing w:val="-3"/>
        </w:rPr>
        <w:t xml:space="preserve"> </w:t>
      </w:r>
      <w:r w:rsidR="00000000">
        <w:t>and</w:t>
      </w:r>
      <w:r w:rsidR="00000000">
        <w:rPr>
          <w:spacing w:val="-3"/>
        </w:rPr>
        <w:t xml:space="preserve"> </w:t>
      </w:r>
      <w:r w:rsidR="00000000">
        <w:t>its</w:t>
      </w:r>
      <w:r w:rsidR="00000000">
        <w:rPr>
          <w:spacing w:val="-4"/>
        </w:rPr>
        <w:t xml:space="preserve"> </w:t>
      </w:r>
      <w:r w:rsidR="00000000">
        <w:t>use</w:t>
      </w:r>
      <w:r w:rsidR="00000000">
        <w:rPr>
          <w:spacing w:val="-3"/>
        </w:rPr>
        <w:t xml:space="preserve"> </w:t>
      </w:r>
      <w:r w:rsidR="00000000">
        <w:t>is</w:t>
      </w:r>
      <w:r w:rsidR="00000000">
        <w:rPr>
          <w:spacing w:val="-4"/>
        </w:rPr>
        <w:t xml:space="preserve"> </w:t>
      </w:r>
      <w:r w:rsidR="00000000">
        <w:t>mandated by the International Civil Aviation Organization (ICAO). It helps to improve the safety and efficiency</w:t>
      </w:r>
      <w:r w:rsidR="00000000">
        <w:rPr>
          <w:spacing w:val="-3"/>
        </w:rPr>
        <w:t xml:space="preserve"> </w:t>
      </w:r>
      <w:r w:rsidR="00000000">
        <w:t>of air traffic by</w:t>
      </w:r>
      <w:r w:rsidR="00000000">
        <w:rPr>
          <w:spacing w:val="-1"/>
        </w:rPr>
        <w:t xml:space="preserve"> </w:t>
      </w:r>
      <w:r w:rsidR="00000000">
        <w:t>providing</w:t>
      </w:r>
      <w:r w:rsidR="00000000">
        <w:rPr>
          <w:spacing w:val="-1"/>
        </w:rPr>
        <w:t xml:space="preserve"> </w:t>
      </w:r>
      <w:r w:rsidR="00000000">
        <w:t>timely</w:t>
      </w:r>
      <w:r w:rsidR="00000000">
        <w:rPr>
          <w:spacing w:val="-3"/>
        </w:rPr>
        <w:t xml:space="preserve"> </w:t>
      </w:r>
      <w:r w:rsidR="00000000">
        <w:t>and accurate information to all stakeholders involved in aviation operations.</w:t>
      </w:r>
      <w:r>
        <w:t xml:space="preserve"> </w:t>
      </w:r>
      <w:r w:rsidR="00000000">
        <w:rPr>
          <w:spacing w:val="-2"/>
        </w:rPr>
        <w:t>COMPONENTS</w:t>
      </w:r>
      <w:r>
        <w:t xml:space="preserve"> </w:t>
      </w:r>
      <w:r w:rsidR="00000000">
        <w:t>The</w:t>
      </w:r>
      <w:r w:rsidR="00000000">
        <w:rPr>
          <w:spacing w:val="-15"/>
        </w:rPr>
        <w:t xml:space="preserve"> </w:t>
      </w:r>
      <w:r w:rsidR="00000000">
        <w:t>Aeronautical</w:t>
      </w:r>
      <w:r w:rsidR="00000000">
        <w:rPr>
          <w:spacing w:val="-7"/>
        </w:rPr>
        <w:t xml:space="preserve"> </w:t>
      </w:r>
      <w:r w:rsidR="00000000">
        <w:t>Fixed</w:t>
      </w:r>
      <w:r w:rsidR="00000000">
        <w:rPr>
          <w:spacing w:val="-8"/>
        </w:rPr>
        <w:t xml:space="preserve"> </w:t>
      </w:r>
      <w:r w:rsidR="00000000">
        <w:t>Telecommunications</w:t>
      </w:r>
      <w:r w:rsidR="00000000">
        <w:rPr>
          <w:spacing w:val="-2"/>
        </w:rPr>
        <w:t xml:space="preserve"> </w:t>
      </w:r>
      <w:r w:rsidR="00000000">
        <w:t>Network</w:t>
      </w:r>
      <w:r w:rsidR="00000000">
        <w:rPr>
          <w:spacing w:val="-5"/>
        </w:rPr>
        <w:t xml:space="preserve"> </w:t>
      </w:r>
      <w:r w:rsidR="00000000">
        <w:t>(AFTN)</w:t>
      </w:r>
      <w:r w:rsidR="00000000">
        <w:rPr>
          <w:spacing w:val="-5"/>
        </w:rPr>
        <w:t xml:space="preserve"> </w:t>
      </w:r>
      <w:r w:rsidR="00000000">
        <w:t>is</w:t>
      </w:r>
      <w:r w:rsidR="00000000">
        <w:rPr>
          <w:spacing w:val="-4"/>
        </w:rPr>
        <w:t xml:space="preserve"> </w:t>
      </w:r>
      <w:r w:rsidR="00000000">
        <w:t>a</w:t>
      </w:r>
      <w:r w:rsidR="00000000">
        <w:rPr>
          <w:spacing w:val="-5"/>
        </w:rPr>
        <w:t xml:space="preserve"> </w:t>
      </w:r>
      <w:r w:rsidR="00000000">
        <w:t>worldwide</w:t>
      </w:r>
      <w:r w:rsidR="00000000">
        <w:rPr>
          <w:spacing w:val="-5"/>
        </w:rPr>
        <w:t xml:space="preserve"> </w:t>
      </w:r>
      <w:r w:rsidR="00000000">
        <w:t>data</w:t>
      </w:r>
      <w:r w:rsidR="00000000">
        <w:rPr>
          <w:spacing w:val="-5"/>
        </w:rPr>
        <w:t xml:space="preserve"> </w:t>
      </w:r>
      <w:r w:rsidR="00000000">
        <w:t>network</w:t>
      </w:r>
      <w:r w:rsidR="00000000">
        <w:rPr>
          <w:spacing w:val="-5"/>
        </w:rPr>
        <w:t xml:space="preserve"> </w:t>
      </w:r>
      <w:r w:rsidR="00000000">
        <w:t>used for</w:t>
      </w:r>
      <w:r w:rsidR="00000000">
        <w:rPr>
          <w:spacing w:val="-1"/>
        </w:rPr>
        <w:t xml:space="preserve"> </w:t>
      </w:r>
      <w:r w:rsidR="00000000">
        <w:t>the exchange of messages and data between air traffic</w:t>
      </w:r>
      <w:r w:rsidR="00000000">
        <w:rPr>
          <w:spacing w:val="-1"/>
        </w:rPr>
        <w:t xml:space="preserve"> </w:t>
      </w:r>
      <w:r w:rsidR="00000000">
        <w:t>services (ATS) units and between</w:t>
      </w:r>
      <w:r w:rsidR="00000000">
        <w:rPr>
          <w:spacing w:val="-13"/>
        </w:rPr>
        <w:t xml:space="preserve"> </w:t>
      </w:r>
      <w:r w:rsidR="00000000">
        <w:t xml:space="preserve">ATS units and other organizations involved in the </w:t>
      </w:r>
      <w:r w:rsidR="00000000">
        <w:lastRenderedPageBreak/>
        <w:t>operation and maintenance of aircraft. The components of the AFTN include:</w:t>
      </w:r>
      <w:r>
        <w:t xml:space="preserve"> </w:t>
      </w:r>
      <w:r w:rsidR="00000000">
        <w:t>Terminal</w:t>
      </w:r>
      <w:r w:rsidR="00000000">
        <w:rPr>
          <w:spacing w:val="-15"/>
        </w:rPr>
        <w:t xml:space="preserve"> </w:t>
      </w:r>
      <w:r w:rsidR="00000000">
        <w:t>Devices:</w:t>
      </w:r>
      <w:r w:rsidR="00000000">
        <w:rPr>
          <w:spacing w:val="-15"/>
        </w:rPr>
        <w:t xml:space="preserve"> </w:t>
      </w:r>
      <w:r w:rsidR="00000000">
        <w:t>Terminal</w:t>
      </w:r>
      <w:r w:rsidR="00000000">
        <w:rPr>
          <w:spacing w:val="-15"/>
        </w:rPr>
        <w:t xml:space="preserve"> </w:t>
      </w:r>
      <w:r w:rsidR="00000000">
        <w:t>devices</w:t>
      </w:r>
      <w:r w:rsidR="00000000">
        <w:rPr>
          <w:spacing w:val="-15"/>
        </w:rPr>
        <w:t xml:space="preserve"> </w:t>
      </w:r>
      <w:r w:rsidR="00000000">
        <w:t>are</w:t>
      </w:r>
      <w:r w:rsidR="00000000">
        <w:rPr>
          <w:spacing w:val="-15"/>
        </w:rPr>
        <w:t xml:space="preserve"> </w:t>
      </w:r>
      <w:r w:rsidR="00000000">
        <w:t>the</w:t>
      </w:r>
      <w:r w:rsidR="00000000">
        <w:rPr>
          <w:spacing w:val="-15"/>
        </w:rPr>
        <w:t xml:space="preserve"> </w:t>
      </w:r>
      <w:r w:rsidR="00000000">
        <w:t>devices</w:t>
      </w:r>
      <w:r w:rsidR="00000000">
        <w:rPr>
          <w:spacing w:val="-15"/>
        </w:rPr>
        <w:t xml:space="preserve"> </w:t>
      </w:r>
      <w:r w:rsidR="00000000">
        <w:t>that</w:t>
      </w:r>
      <w:r w:rsidR="00000000">
        <w:rPr>
          <w:spacing w:val="-15"/>
        </w:rPr>
        <w:t xml:space="preserve"> </w:t>
      </w:r>
      <w:r w:rsidR="00000000">
        <w:t>connect</w:t>
      </w:r>
      <w:r w:rsidR="00000000">
        <w:rPr>
          <w:spacing w:val="-15"/>
        </w:rPr>
        <w:t xml:space="preserve"> </w:t>
      </w:r>
      <w:r w:rsidR="00000000">
        <w:t>to</w:t>
      </w:r>
      <w:r w:rsidR="00000000">
        <w:rPr>
          <w:spacing w:val="-15"/>
        </w:rPr>
        <w:t xml:space="preserve"> </w:t>
      </w:r>
      <w:r w:rsidR="00000000">
        <w:t>the</w:t>
      </w:r>
      <w:r w:rsidR="00000000">
        <w:rPr>
          <w:spacing w:val="-15"/>
        </w:rPr>
        <w:t xml:space="preserve"> </w:t>
      </w:r>
      <w:r w:rsidR="00000000">
        <w:t>AFTN</w:t>
      </w:r>
      <w:r w:rsidR="00000000">
        <w:rPr>
          <w:spacing w:val="-15"/>
        </w:rPr>
        <w:t xml:space="preserve"> </w:t>
      </w:r>
      <w:r w:rsidR="00000000">
        <w:t>network</w:t>
      </w:r>
      <w:r w:rsidR="00000000">
        <w:rPr>
          <w:spacing w:val="-15"/>
        </w:rPr>
        <w:t xml:space="preserve"> </w:t>
      </w:r>
      <w:r w:rsidR="00000000">
        <w:t>and</w:t>
      </w:r>
      <w:r w:rsidR="00000000">
        <w:rPr>
          <w:spacing w:val="-15"/>
        </w:rPr>
        <w:t xml:space="preserve"> </w:t>
      </w:r>
      <w:r w:rsidR="00000000">
        <w:t>provide access to the network services. These devices include air traffic control (ATC) communication systems, air-ground communication systems, and other communication systems that provide connectivity to the AFTN.</w:t>
      </w:r>
      <w:r>
        <w:t xml:space="preserve"> </w:t>
      </w:r>
      <w:r w:rsidR="00000000">
        <w:t>Message Switching Systems: Message switching systems are the core components of the</w:t>
      </w:r>
      <w:r w:rsidR="00000000">
        <w:rPr>
          <w:spacing w:val="-11"/>
        </w:rPr>
        <w:t xml:space="preserve"> </w:t>
      </w:r>
      <w:r w:rsidR="00000000">
        <w:t>AFTN, responsible for routing and transmitting messages across the network. These systems include message switching centers, message switching processors, and message handling systems.</w:t>
      </w:r>
      <w:r>
        <w:t xml:space="preserve"> </w:t>
      </w:r>
      <w:r w:rsidR="00000000">
        <w:t>Message</w:t>
      </w:r>
      <w:r w:rsidR="00000000">
        <w:rPr>
          <w:spacing w:val="-15"/>
        </w:rPr>
        <w:t xml:space="preserve"> </w:t>
      </w:r>
      <w:r w:rsidR="00000000">
        <w:t>Formats:</w:t>
      </w:r>
      <w:r w:rsidR="00000000">
        <w:rPr>
          <w:spacing w:val="-15"/>
        </w:rPr>
        <w:t xml:space="preserve"> </w:t>
      </w:r>
      <w:r w:rsidR="00000000">
        <w:t>The</w:t>
      </w:r>
      <w:r w:rsidR="00000000">
        <w:rPr>
          <w:spacing w:val="-15"/>
        </w:rPr>
        <w:t xml:space="preserve"> </w:t>
      </w:r>
      <w:r w:rsidR="00000000">
        <w:t>AFTN</w:t>
      </w:r>
      <w:r w:rsidR="00000000">
        <w:rPr>
          <w:spacing w:val="-15"/>
        </w:rPr>
        <w:t xml:space="preserve"> </w:t>
      </w:r>
      <w:r w:rsidR="00000000">
        <w:t>uses</w:t>
      </w:r>
      <w:r w:rsidR="00000000">
        <w:rPr>
          <w:spacing w:val="-15"/>
        </w:rPr>
        <w:t xml:space="preserve"> </w:t>
      </w:r>
      <w:r w:rsidR="00000000">
        <w:t>standardized</w:t>
      </w:r>
      <w:r w:rsidR="00000000">
        <w:rPr>
          <w:spacing w:val="-15"/>
        </w:rPr>
        <w:t xml:space="preserve"> </w:t>
      </w:r>
      <w:r w:rsidR="00000000">
        <w:t>message</w:t>
      </w:r>
      <w:r w:rsidR="00000000">
        <w:rPr>
          <w:spacing w:val="-15"/>
        </w:rPr>
        <w:t xml:space="preserve"> </w:t>
      </w:r>
      <w:r w:rsidR="00000000">
        <w:t>formats</w:t>
      </w:r>
      <w:r w:rsidR="00000000">
        <w:rPr>
          <w:spacing w:val="-15"/>
        </w:rPr>
        <w:t xml:space="preserve"> </w:t>
      </w:r>
      <w:r w:rsidR="00000000">
        <w:t>for</w:t>
      </w:r>
      <w:r w:rsidR="00000000">
        <w:rPr>
          <w:spacing w:val="-15"/>
        </w:rPr>
        <w:t xml:space="preserve"> </w:t>
      </w:r>
      <w:r w:rsidR="00000000">
        <w:t>message</w:t>
      </w:r>
      <w:r w:rsidR="00000000">
        <w:rPr>
          <w:spacing w:val="-15"/>
        </w:rPr>
        <w:t xml:space="preserve"> </w:t>
      </w:r>
      <w:r w:rsidR="00000000">
        <w:t>exchange,</w:t>
      </w:r>
      <w:r w:rsidR="00000000">
        <w:rPr>
          <w:spacing w:val="-15"/>
        </w:rPr>
        <w:t xml:space="preserve"> </w:t>
      </w:r>
      <w:r w:rsidR="00000000">
        <w:t>including AFTN</w:t>
      </w:r>
      <w:r w:rsidR="00000000">
        <w:rPr>
          <w:spacing w:val="27"/>
        </w:rPr>
        <w:t xml:space="preserve"> </w:t>
      </w:r>
      <w:r w:rsidR="00000000">
        <w:t>message</w:t>
      </w:r>
      <w:r w:rsidR="00000000">
        <w:rPr>
          <w:spacing w:val="27"/>
        </w:rPr>
        <w:t xml:space="preserve"> </w:t>
      </w:r>
      <w:r w:rsidR="00000000">
        <w:t>format</w:t>
      </w:r>
      <w:r w:rsidR="00000000">
        <w:rPr>
          <w:spacing w:val="28"/>
        </w:rPr>
        <w:t xml:space="preserve"> </w:t>
      </w:r>
      <w:r w:rsidR="00000000">
        <w:t>(AMF)</w:t>
      </w:r>
      <w:r w:rsidR="00000000">
        <w:rPr>
          <w:spacing w:val="30"/>
        </w:rPr>
        <w:t xml:space="preserve"> </w:t>
      </w:r>
      <w:r w:rsidR="00000000">
        <w:t>and</w:t>
      </w:r>
      <w:r w:rsidR="00000000">
        <w:rPr>
          <w:spacing w:val="30"/>
        </w:rPr>
        <w:t xml:space="preserve"> </w:t>
      </w:r>
      <w:r w:rsidR="00000000">
        <w:t>International</w:t>
      </w:r>
      <w:r w:rsidR="00000000">
        <w:rPr>
          <w:spacing w:val="32"/>
        </w:rPr>
        <w:t xml:space="preserve"> </w:t>
      </w:r>
      <w:r w:rsidR="00000000">
        <w:t>Civil</w:t>
      </w:r>
      <w:r w:rsidR="00000000">
        <w:rPr>
          <w:spacing w:val="8"/>
        </w:rPr>
        <w:t xml:space="preserve"> </w:t>
      </w:r>
      <w:r w:rsidR="00000000">
        <w:t>Aviation</w:t>
      </w:r>
      <w:r w:rsidR="00000000">
        <w:rPr>
          <w:spacing w:val="28"/>
        </w:rPr>
        <w:t xml:space="preserve"> </w:t>
      </w:r>
      <w:r w:rsidR="00000000">
        <w:t>Organization</w:t>
      </w:r>
      <w:r w:rsidR="00000000">
        <w:rPr>
          <w:spacing w:val="28"/>
        </w:rPr>
        <w:t xml:space="preserve"> </w:t>
      </w:r>
      <w:r w:rsidR="00000000">
        <w:t>(ICAO)</w:t>
      </w:r>
      <w:r w:rsidR="00000000">
        <w:rPr>
          <w:spacing w:val="28"/>
        </w:rPr>
        <w:t xml:space="preserve"> </w:t>
      </w:r>
      <w:r w:rsidR="00000000">
        <w:rPr>
          <w:spacing w:val="-2"/>
        </w:rPr>
        <w:t>message</w:t>
      </w:r>
      <w:r>
        <w:t xml:space="preserve">  </w:t>
      </w:r>
      <w:r w:rsidR="00000000">
        <w:rPr>
          <w:rFonts w:ascii="Palatino"/>
          <w:spacing w:val="-5"/>
        </w:rPr>
        <w:t>615</w:t>
      </w:r>
      <w:r>
        <w:rPr>
          <w:rFonts w:ascii="Palatino"/>
        </w:rPr>
        <w:t xml:space="preserve">   </w:t>
      </w:r>
      <w:r w:rsidR="00000000">
        <w:t>format. These formats ensure that messages are exchanged in a structured and standardized manner, making it easier for different organizations to communicate effectively.</w:t>
      </w:r>
      <w:r>
        <w:t xml:space="preserve"> </w:t>
      </w:r>
      <w:r w:rsidR="00000000">
        <w:t>Communication</w:t>
      </w:r>
      <w:r w:rsidR="00000000">
        <w:rPr>
          <w:spacing w:val="-15"/>
        </w:rPr>
        <w:t xml:space="preserve"> </w:t>
      </w:r>
      <w:r w:rsidR="00000000">
        <w:t>Protocols:</w:t>
      </w:r>
      <w:r w:rsidR="00000000">
        <w:rPr>
          <w:spacing w:val="-15"/>
        </w:rPr>
        <w:t xml:space="preserve"> </w:t>
      </w:r>
      <w:r w:rsidR="00000000">
        <w:t>Communication</w:t>
      </w:r>
      <w:r w:rsidR="00000000">
        <w:rPr>
          <w:spacing w:val="-15"/>
        </w:rPr>
        <w:t xml:space="preserve"> </w:t>
      </w:r>
      <w:r w:rsidR="00000000">
        <w:t>protocols</w:t>
      </w:r>
      <w:r w:rsidR="00000000">
        <w:rPr>
          <w:spacing w:val="-15"/>
        </w:rPr>
        <w:t xml:space="preserve"> </w:t>
      </w:r>
      <w:r w:rsidR="00000000">
        <w:t>define</w:t>
      </w:r>
      <w:r w:rsidR="00000000">
        <w:rPr>
          <w:spacing w:val="-15"/>
        </w:rPr>
        <w:t xml:space="preserve"> </w:t>
      </w:r>
      <w:r w:rsidR="00000000">
        <w:t>the</w:t>
      </w:r>
      <w:r w:rsidR="00000000">
        <w:rPr>
          <w:spacing w:val="-15"/>
        </w:rPr>
        <w:t xml:space="preserve"> </w:t>
      </w:r>
      <w:r w:rsidR="00000000">
        <w:t>rules</w:t>
      </w:r>
      <w:r w:rsidR="00000000">
        <w:rPr>
          <w:spacing w:val="-13"/>
        </w:rPr>
        <w:t xml:space="preserve"> </w:t>
      </w:r>
      <w:r w:rsidR="00000000">
        <w:t>for</w:t>
      </w:r>
      <w:r w:rsidR="00000000">
        <w:rPr>
          <w:spacing w:val="-15"/>
        </w:rPr>
        <w:t xml:space="preserve"> </w:t>
      </w:r>
      <w:r w:rsidR="00000000">
        <w:t>exchanging</w:t>
      </w:r>
      <w:r w:rsidR="00000000">
        <w:rPr>
          <w:spacing w:val="-15"/>
        </w:rPr>
        <w:t xml:space="preserve"> </w:t>
      </w:r>
      <w:r w:rsidR="00000000">
        <w:t>data</w:t>
      </w:r>
      <w:r w:rsidR="00000000">
        <w:rPr>
          <w:spacing w:val="-14"/>
        </w:rPr>
        <w:t xml:space="preserve"> </w:t>
      </w:r>
      <w:r w:rsidR="00000000">
        <w:t>over</w:t>
      </w:r>
      <w:r w:rsidR="00000000">
        <w:rPr>
          <w:spacing w:val="-14"/>
        </w:rPr>
        <w:t xml:space="preserve"> </w:t>
      </w:r>
      <w:r w:rsidR="00000000">
        <w:t>the AFTN. These protocols ensure that messages are transmitted securely and reliably across the network. The most commonly used communication protocols for the AFTN include X.25 and Internet Protocol (IP).</w:t>
      </w:r>
      <w:r>
        <w:t xml:space="preserve"> </w:t>
      </w:r>
      <w:r w:rsidR="00000000">
        <w:t>Network Infrastructure: The AFTN relies on a network infrastructure that includes switches, routers, and other networking equipment to provide connectivity between devices and message switching systems.</w:t>
      </w:r>
      <w:r>
        <w:t xml:space="preserve"> </w:t>
      </w:r>
      <w:r w:rsidR="00000000">
        <w:t>Security Mechanisms: The</w:t>
      </w:r>
      <w:r w:rsidR="00000000">
        <w:rPr>
          <w:spacing w:val="-1"/>
        </w:rPr>
        <w:t xml:space="preserve"> </w:t>
      </w:r>
      <w:r w:rsidR="00000000">
        <w:t>AFTN employs various security mechanisms to protect the network and the messages transmitted over it. These mechanisms include encryption, authentication, and access control measures.</w:t>
      </w:r>
      <w:r>
        <w:t xml:space="preserve"> </w:t>
      </w:r>
      <w:r w:rsidR="00000000">
        <w:t>Overall, the components of the AFTN work together to provide reliable, secure, and efficient message exchange between air traffic services units and other organizations involved in the operation and maintenance of aircraft.</w:t>
      </w:r>
      <w:r>
        <w:t xml:space="preserve"> </w:t>
      </w:r>
      <w:r w:rsidR="00000000">
        <w:rPr>
          <w:spacing w:val="-2"/>
        </w:rPr>
        <w:t>ENGINEERING</w:t>
      </w:r>
      <w:r>
        <w:t xml:space="preserve"> </w:t>
      </w:r>
      <w:r w:rsidR="00000000">
        <w:t>An Aeronautical Fixed Telecommunications Network (AFTN) is a dedicated communication network used by aviation authorities and airlines to exchange aeronautical messages. The engineering parameters for an</w:t>
      </w:r>
      <w:r w:rsidR="00000000">
        <w:rPr>
          <w:spacing w:val="-3"/>
        </w:rPr>
        <w:t xml:space="preserve"> </w:t>
      </w:r>
      <w:r w:rsidR="00000000">
        <w:t>AFTN at an airport can include:</w:t>
      </w:r>
      <w:r>
        <w:t xml:space="preserve"> </w:t>
      </w:r>
      <w:r w:rsidR="00000000">
        <w:t>Message Formats: The AFTN uses specific message formats for the exchange of aeronautical messages, such as NOTAMs (Notices to Airmen) and METARs (Meteorological Aerodrome Reports). The system should be designed to support these formats.</w:t>
      </w:r>
      <w:r>
        <w:t xml:space="preserve"> </w:t>
      </w:r>
      <w:r w:rsidR="00000000">
        <w:t>Network</w:t>
      </w:r>
      <w:r w:rsidR="00000000">
        <w:rPr>
          <w:spacing w:val="-2"/>
        </w:rPr>
        <w:t xml:space="preserve"> </w:t>
      </w:r>
      <w:r w:rsidR="00000000">
        <w:t>Topology:</w:t>
      </w:r>
      <w:r w:rsidR="00000000">
        <w:rPr>
          <w:spacing w:val="-2"/>
        </w:rPr>
        <w:t xml:space="preserve"> </w:t>
      </w:r>
      <w:r w:rsidR="00000000">
        <w:t>The network topology</w:t>
      </w:r>
      <w:r w:rsidR="00000000">
        <w:rPr>
          <w:spacing w:val="-2"/>
        </w:rPr>
        <w:t xml:space="preserve"> </w:t>
      </w:r>
      <w:r w:rsidR="00000000">
        <w:t>for an</w:t>
      </w:r>
      <w:r w:rsidR="00000000">
        <w:rPr>
          <w:spacing w:val="-9"/>
        </w:rPr>
        <w:t xml:space="preserve"> </w:t>
      </w:r>
      <w:r w:rsidR="00000000">
        <w:t>AFTN at an airport is typically</w:t>
      </w:r>
      <w:r w:rsidR="00000000">
        <w:rPr>
          <w:spacing w:val="-2"/>
        </w:rPr>
        <w:t xml:space="preserve"> </w:t>
      </w:r>
      <w:r w:rsidR="00000000">
        <w:t>a point-to-point topology, with connections between the airport and other aviation authorities and airlines. The system should be designed to support this topology.</w:t>
      </w:r>
      <w:r>
        <w:t xml:space="preserve"> </w:t>
      </w:r>
      <w:r w:rsidR="00000000">
        <w:t>Bandwidth</w:t>
      </w:r>
      <w:r w:rsidR="00000000">
        <w:rPr>
          <w:spacing w:val="-15"/>
        </w:rPr>
        <w:t xml:space="preserve"> </w:t>
      </w:r>
      <w:r w:rsidR="00000000">
        <w:t>Requirements:</w:t>
      </w:r>
      <w:r w:rsidR="00000000">
        <w:rPr>
          <w:spacing w:val="-15"/>
        </w:rPr>
        <w:t xml:space="preserve"> </w:t>
      </w:r>
      <w:r w:rsidR="00000000">
        <w:t>The</w:t>
      </w:r>
      <w:r w:rsidR="00000000">
        <w:rPr>
          <w:spacing w:val="-15"/>
        </w:rPr>
        <w:t xml:space="preserve"> </w:t>
      </w:r>
      <w:r w:rsidR="00000000">
        <w:t>AFTN</w:t>
      </w:r>
      <w:r w:rsidR="00000000">
        <w:rPr>
          <w:spacing w:val="-15"/>
        </w:rPr>
        <w:t xml:space="preserve"> </w:t>
      </w:r>
      <w:r w:rsidR="00000000">
        <w:t>requires</w:t>
      </w:r>
      <w:r w:rsidR="00000000">
        <w:rPr>
          <w:spacing w:val="-15"/>
        </w:rPr>
        <w:t xml:space="preserve"> </w:t>
      </w:r>
      <w:r w:rsidR="00000000">
        <w:t>a</w:t>
      </w:r>
      <w:r w:rsidR="00000000">
        <w:rPr>
          <w:spacing w:val="-15"/>
        </w:rPr>
        <w:t xml:space="preserve"> </w:t>
      </w:r>
      <w:r w:rsidR="00000000">
        <w:t>low</w:t>
      </w:r>
      <w:r w:rsidR="00000000">
        <w:rPr>
          <w:spacing w:val="-15"/>
        </w:rPr>
        <w:t xml:space="preserve"> </w:t>
      </w:r>
      <w:r w:rsidR="00000000">
        <w:t>bandwidth</w:t>
      </w:r>
      <w:r w:rsidR="00000000">
        <w:rPr>
          <w:spacing w:val="-15"/>
        </w:rPr>
        <w:t xml:space="preserve"> </w:t>
      </w:r>
      <w:r w:rsidR="00000000">
        <w:t>to</w:t>
      </w:r>
      <w:r w:rsidR="00000000">
        <w:rPr>
          <w:spacing w:val="-14"/>
        </w:rPr>
        <w:t xml:space="preserve"> </w:t>
      </w:r>
      <w:r w:rsidR="00000000">
        <w:t>transmit</w:t>
      </w:r>
      <w:r w:rsidR="00000000">
        <w:rPr>
          <w:spacing w:val="-13"/>
        </w:rPr>
        <w:t xml:space="preserve"> </w:t>
      </w:r>
      <w:r w:rsidR="00000000">
        <w:t>aeronautical</w:t>
      </w:r>
      <w:r w:rsidR="00000000">
        <w:rPr>
          <w:spacing w:val="-14"/>
        </w:rPr>
        <w:t xml:space="preserve"> </w:t>
      </w:r>
      <w:r w:rsidR="00000000">
        <w:t>messages. The system should be designed to support the required bandwidth, which can vary depending on the volume of messages transmitted.</w:t>
      </w:r>
      <w:r>
        <w:t xml:space="preserve"> </w:t>
      </w:r>
      <w:r w:rsidR="00000000">
        <w:t>Message</w:t>
      </w:r>
      <w:r w:rsidR="00000000">
        <w:rPr>
          <w:spacing w:val="-3"/>
        </w:rPr>
        <w:t xml:space="preserve"> </w:t>
      </w:r>
      <w:r w:rsidR="00000000">
        <w:t>Routing:</w:t>
      </w:r>
      <w:r w:rsidR="00000000">
        <w:rPr>
          <w:spacing w:val="-5"/>
        </w:rPr>
        <w:t xml:space="preserve"> </w:t>
      </w:r>
      <w:r w:rsidR="00000000">
        <w:t>The</w:t>
      </w:r>
      <w:r w:rsidR="00000000">
        <w:rPr>
          <w:spacing w:val="-15"/>
        </w:rPr>
        <w:t xml:space="preserve"> </w:t>
      </w:r>
      <w:r w:rsidR="00000000">
        <w:t>AFTN</w:t>
      </w:r>
      <w:r w:rsidR="00000000">
        <w:rPr>
          <w:spacing w:val="-2"/>
        </w:rPr>
        <w:t xml:space="preserve"> </w:t>
      </w:r>
      <w:r w:rsidR="00000000">
        <w:t>uses</w:t>
      </w:r>
      <w:r w:rsidR="00000000">
        <w:rPr>
          <w:spacing w:val="-1"/>
        </w:rPr>
        <w:t xml:space="preserve"> </w:t>
      </w:r>
      <w:r w:rsidR="00000000">
        <w:t>a</w:t>
      </w:r>
      <w:r w:rsidR="00000000">
        <w:rPr>
          <w:spacing w:val="-2"/>
        </w:rPr>
        <w:t xml:space="preserve"> </w:t>
      </w:r>
      <w:r w:rsidR="00000000">
        <w:t>specific</w:t>
      </w:r>
      <w:r w:rsidR="00000000">
        <w:rPr>
          <w:spacing w:val="-2"/>
        </w:rPr>
        <w:t xml:space="preserve"> </w:t>
      </w:r>
      <w:r w:rsidR="00000000">
        <w:t>message</w:t>
      </w:r>
      <w:r w:rsidR="00000000">
        <w:rPr>
          <w:spacing w:val="-2"/>
        </w:rPr>
        <w:t xml:space="preserve"> </w:t>
      </w:r>
      <w:r w:rsidR="00000000">
        <w:t>routing</w:t>
      </w:r>
      <w:r w:rsidR="00000000">
        <w:rPr>
          <w:spacing w:val="-3"/>
        </w:rPr>
        <w:t xml:space="preserve"> </w:t>
      </w:r>
      <w:r w:rsidR="00000000">
        <w:t>system</w:t>
      </w:r>
      <w:r w:rsidR="00000000">
        <w:rPr>
          <w:spacing w:val="-1"/>
        </w:rPr>
        <w:t xml:space="preserve"> </w:t>
      </w:r>
      <w:r w:rsidR="00000000">
        <w:t>to</w:t>
      </w:r>
      <w:r w:rsidR="00000000">
        <w:rPr>
          <w:spacing w:val="-1"/>
        </w:rPr>
        <w:t xml:space="preserve"> </w:t>
      </w:r>
      <w:r w:rsidR="00000000">
        <w:t>ensure</w:t>
      </w:r>
      <w:r w:rsidR="00000000">
        <w:rPr>
          <w:spacing w:val="-3"/>
        </w:rPr>
        <w:t xml:space="preserve"> </w:t>
      </w:r>
      <w:r w:rsidR="00000000">
        <w:t>messages</w:t>
      </w:r>
      <w:r w:rsidR="00000000">
        <w:rPr>
          <w:spacing w:val="-1"/>
        </w:rPr>
        <w:t xml:space="preserve"> </w:t>
      </w:r>
      <w:r w:rsidR="00000000">
        <w:t>are</w:t>
      </w:r>
      <w:r w:rsidR="00000000">
        <w:rPr>
          <w:spacing w:val="-2"/>
        </w:rPr>
        <w:t xml:space="preserve"> </w:t>
      </w:r>
      <w:r w:rsidR="00000000">
        <w:t>sent to the correct recipient. The system should be designed to support this routing system.</w:t>
      </w:r>
      <w:r>
        <w:t xml:space="preserve"> </w:t>
      </w:r>
      <w:r w:rsidR="00000000">
        <w:t>Message</w:t>
      </w:r>
      <w:r w:rsidR="00000000">
        <w:rPr>
          <w:spacing w:val="-11"/>
        </w:rPr>
        <w:t xml:space="preserve"> </w:t>
      </w:r>
      <w:r w:rsidR="00000000">
        <w:t>Encryption:</w:t>
      </w:r>
      <w:r w:rsidR="00000000">
        <w:rPr>
          <w:spacing w:val="-15"/>
        </w:rPr>
        <w:t xml:space="preserve"> </w:t>
      </w:r>
      <w:r w:rsidR="00000000">
        <w:t>AFTN</w:t>
      </w:r>
      <w:r w:rsidR="00000000">
        <w:rPr>
          <w:spacing w:val="-8"/>
        </w:rPr>
        <w:t xml:space="preserve"> </w:t>
      </w:r>
      <w:r w:rsidR="00000000">
        <w:t>messages</w:t>
      </w:r>
      <w:r w:rsidR="00000000">
        <w:rPr>
          <w:spacing w:val="-7"/>
        </w:rPr>
        <w:t xml:space="preserve"> </w:t>
      </w:r>
      <w:r w:rsidR="00000000">
        <w:t>may</w:t>
      </w:r>
      <w:r w:rsidR="00000000">
        <w:rPr>
          <w:spacing w:val="-10"/>
        </w:rPr>
        <w:t xml:space="preserve"> </w:t>
      </w:r>
      <w:r w:rsidR="00000000">
        <w:t>contain</w:t>
      </w:r>
      <w:r w:rsidR="00000000">
        <w:rPr>
          <w:spacing w:val="-7"/>
        </w:rPr>
        <w:t xml:space="preserve"> </w:t>
      </w:r>
      <w:r w:rsidR="00000000">
        <w:t>sensitive</w:t>
      </w:r>
      <w:r w:rsidR="00000000">
        <w:rPr>
          <w:spacing w:val="-8"/>
        </w:rPr>
        <w:t xml:space="preserve"> </w:t>
      </w:r>
      <w:r w:rsidR="00000000">
        <w:t>information,</w:t>
      </w:r>
      <w:r w:rsidR="00000000">
        <w:rPr>
          <w:spacing w:val="-7"/>
        </w:rPr>
        <w:t xml:space="preserve"> </w:t>
      </w:r>
      <w:r w:rsidR="00000000">
        <w:t>so</w:t>
      </w:r>
      <w:r w:rsidR="00000000">
        <w:rPr>
          <w:spacing w:val="-7"/>
        </w:rPr>
        <w:t xml:space="preserve"> </w:t>
      </w:r>
      <w:r w:rsidR="00000000">
        <w:t>the</w:t>
      </w:r>
      <w:r w:rsidR="00000000">
        <w:rPr>
          <w:spacing w:val="-4"/>
        </w:rPr>
        <w:t xml:space="preserve"> </w:t>
      </w:r>
      <w:r w:rsidR="00000000">
        <w:t>system</w:t>
      </w:r>
      <w:r w:rsidR="00000000">
        <w:rPr>
          <w:spacing w:val="-7"/>
        </w:rPr>
        <w:t xml:space="preserve"> </w:t>
      </w:r>
      <w:r w:rsidR="00000000">
        <w:t>should</w:t>
      </w:r>
      <w:r w:rsidR="00000000">
        <w:rPr>
          <w:spacing w:val="-7"/>
        </w:rPr>
        <w:t xml:space="preserve"> </w:t>
      </w:r>
      <w:r w:rsidR="00000000">
        <w:t xml:space="preserve">be designed to support encryption of messages to ensure the security and confidentiality of the </w:t>
      </w:r>
      <w:r w:rsidR="00000000">
        <w:rPr>
          <w:spacing w:val="-2"/>
        </w:rPr>
        <w:t>messages.</w:t>
      </w:r>
      <w:r>
        <w:t xml:space="preserve"> </w:t>
      </w:r>
      <w:r w:rsidR="00000000">
        <w:rPr>
          <w:rFonts w:ascii="Palatino"/>
          <w:spacing w:val="-5"/>
        </w:rPr>
        <w:t>616</w:t>
      </w:r>
      <w:r>
        <w:rPr>
          <w:rFonts w:ascii="Palatino"/>
        </w:rPr>
        <w:t xml:space="preserve">   </w:t>
      </w:r>
      <w:r w:rsidR="00000000">
        <w:t>System Reliability: The AFTN is a critical communication system for aviation authorities and airlines, so the system should be designed to be highly reliable, with redundant components and backup systems in case of failure.</w:t>
      </w:r>
      <w:r>
        <w:t xml:space="preserve"> </w:t>
      </w:r>
      <w:r w:rsidR="00000000">
        <w:t>Integration with Other Systems:</w:t>
      </w:r>
      <w:r w:rsidR="00000000">
        <w:rPr>
          <w:spacing w:val="-3"/>
        </w:rPr>
        <w:t xml:space="preserve"> </w:t>
      </w:r>
      <w:r w:rsidR="00000000">
        <w:t>The</w:t>
      </w:r>
      <w:r w:rsidR="00000000">
        <w:rPr>
          <w:spacing w:val="-14"/>
        </w:rPr>
        <w:t xml:space="preserve"> </w:t>
      </w:r>
      <w:r w:rsidR="00000000">
        <w:t>AFTN should be integrated with other airport systems, such as</w:t>
      </w:r>
      <w:r w:rsidR="00000000">
        <w:rPr>
          <w:spacing w:val="-1"/>
        </w:rPr>
        <w:t xml:space="preserve"> </w:t>
      </w:r>
      <w:r w:rsidR="00000000">
        <w:t>the airport's</w:t>
      </w:r>
      <w:r w:rsidR="00000000">
        <w:rPr>
          <w:spacing w:val="-1"/>
        </w:rPr>
        <w:t xml:space="preserve"> </w:t>
      </w:r>
      <w:r w:rsidR="00000000">
        <w:t>air traffic control system, to ensure seamless</w:t>
      </w:r>
      <w:r w:rsidR="00000000">
        <w:rPr>
          <w:spacing w:val="-1"/>
        </w:rPr>
        <w:t xml:space="preserve"> </w:t>
      </w:r>
      <w:r w:rsidR="00000000">
        <w:t>communication between all systems.</w:t>
      </w:r>
      <w:r>
        <w:t xml:space="preserve"> </w:t>
      </w:r>
      <w:r w:rsidR="00000000">
        <w:t>The engineering parameters for an AFTN can vary depending on the specific needs and requirements of</w:t>
      </w:r>
      <w:r w:rsidR="00000000">
        <w:rPr>
          <w:spacing w:val="-1"/>
        </w:rPr>
        <w:t xml:space="preserve"> </w:t>
      </w:r>
      <w:r w:rsidR="00000000">
        <w:t>the</w:t>
      </w:r>
      <w:r w:rsidR="00000000">
        <w:rPr>
          <w:spacing w:val="-1"/>
        </w:rPr>
        <w:t xml:space="preserve"> </w:t>
      </w:r>
      <w:r w:rsidR="00000000">
        <w:t>airport,</w:t>
      </w:r>
      <w:r w:rsidR="00000000">
        <w:rPr>
          <w:spacing w:val="-1"/>
        </w:rPr>
        <w:t xml:space="preserve"> </w:t>
      </w:r>
      <w:r w:rsidR="00000000">
        <w:t>such as the volume</w:t>
      </w:r>
      <w:r w:rsidR="00000000">
        <w:rPr>
          <w:spacing w:val="-1"/>
        </w:rPr>
        <w:t xml:space="preserve"> </w:t>
      </w:r>
      <w:r w:rsidR="00000000">
        <w:t>of aeronautical messages transmitted, the</w:t>
      </w:r>
      <w:r w:rsidR="00000000">
        <w:rPr>
          <w:spacing w:val="-1"/>
        </w:rPr>
        <w:t xml:space="preserve"> </w:t>
      </w:r>
      <w:r w:rsidR="00000000">
        <w:t>number of</w:t>
      </w:r>
      <w:r w:rsidR="00000000">
        <w:rPr>
          <w:spacing w:val="-10"/>
        </w:rPr>
        <w:t xml:space="preserve"> </w:t>
      </w:r>
      <w:r w:rsidR="00000000">
        <w:t>connections</w:t>
      </w:r>
      <w:r w:rsidR="00000000">
        <w:rPr>
          <w:spacing w:val="-9"/>
        </w:rPr>
        <w:t xml:space="preserve"> </w:t>
      </w:r>
      <w:r w:rsidR="00000000">
        <w:t>required,</w:t>
      </w:r>
      <w:r w:rsidR="00000000">
        <w:rPr>
          <w:spacing w:val="-7"/>
        </w:rPr>
        <w:t xml:space="preserve"> </w:t>
      </w:r>
      <w:r w:rsidR="00000000">
        <w:t>and</w:t>
      </w:r>
      <w:r w:rsidR="00000000">
        <w:rPr>
          <w:spacing w:val="-10"/>
        </w:rPr>
        <w:t xml:space="preserve"> </w:t>
      </w:r>
      <w:r w:rsidR="00000000">
        <w:t>the</w:t>
      </w:r>
      <w:r w:rsidR="00000000">
        <w:rPr>
          <w:spacing w:val="-10"/>
        </w:rPr>
        <w:t xml:space="preserve"> </w:t>
      </w:r>
      <w:r w:rsidR="00000000">
        <w:t>level</w:t>
      </w:r>
      <w:r w:rsidR="00000000">
        <w:rPr>
          <w:spacing w:val="-9"/>
        </w:rPr>
        <w:t xml:space="preserve"> </w:t>
      </w:r>
      <w:r w:rsidR="00000000">
        <w:t>of</w:t>
      </w:r>
      <w:r w:rsidR="00000000">
        <w:rPr>
          <w:spacing w:val="-8"/>
        </w:rPr>
        <w:t xml:space="preserve"> </w:t>
      </w:r>
      <w:r w:rsidR="00000000">
        <w:t>integration</w:t>
      </w:r>
      <w:r w:rsidR="00000000">
        <w:rPr>
          <w:spacing w:val="-10"/>
        </w:rPr>
        <w:t xml:space="preserve"> </w:t>
      </w:r>
      <w:r w:rsidR="00000000">
        <w:t>with</w:t>
      </w:r>
      <w:r w:rsidR="00000000">
        <w:rPr>
          <w:spacing w:val="-9"/>
        </w:rPr>
        <w:t xml:space="preserve"> </w:t>
      </w:r>
      <w:r w:rsidR="00000000">
        <w:t>other</w:t>
      </w:r>
      <w:r w:rsidR="00000000">
        <w:rPr>
          <w:spacing w:val="-9"/>
        </w:rPr>
        <w:t xml:space="preserve"> </w:t>
      </w:r>
      <w:r w:rsidR="00000000">
        <w:t>airport</w:t>
      </w:r>
      <w:r w:rsidR="00000000">
        <w:rPr>
          <w:spacing w:val="-9"/>
        </w:rPr>
        <w:t xml:space="preserve"> </w:t>
      </w:r>
      <w:r w:rsidR="00000000">
        <w:t>systems.</w:t>
      </w:r>
      <w:r w:rsidR="00000000">
        <w:rPr>
          <w:spacing w:val="-11"/>
        </w:rPr>
        <w:t xml:space="preserve"> </w:t>
      </w:r>
      <w:r w:rsidR="00000000">
        <w:t>The</w:t>
      </w:r>
      <w:r w:rsidR="00000000">
        <w:rPr>
          <w:spacing w:val="-11"/>
        </w:rPr>
        <w:t xml:space="preserve"> </w:t>
      </w:r>
      <w:r w:rsidR="00000000">
        <w:t>system</w:t>
      </w:r>
      <w:r w:rsidR="00000000">
        <w:rPr>
          <w:spacing w:val="-7"/>
        </w:rPr>
        <w:t xml:space="preserve"> </w:t>
      </w:r>
      <w:r w:rsidR="00000000">
        <w:t>should be</w:t>
      </w:r>
      <w:r w:rsidR="00000000">
        <w:rPr>
          <w:spacing w:val="-10"/>
        </w:rPr>
        <w:t xml:space="preserve"> </w:t>
      </w:r>
      <w:r w:rsidR="00000000">
        <w:t>designed</w:t>
      </w:r>
      <w:r w:rsidR="00000000">
        <w:rPr>
          <w:spacing w:val="-9"/>
        </w:rPr>
        <w:t xml:space="preserve"> </w:t>
      </w:r>
      <w:r w:rsidR="00000000">
        <w:t>to</w:t>
      </w:r>
      <w:r w:rsidR="00000000">
        <w:rPr>
          <w:spacing w:val="-8"/>
        </w:rPr>
        <w:t xml:space="preserve"> </w:t>
      </w:r>
      <w:r w:rsidR="00000000">
        <w:t>meet</w:t>
      </w:r>
      <w:r w:rsidR="00000000">
        <w:rPr>
          <w:spacing w:val="-8"/>
        </w:rPr>
        <w:t xml:space="preserve"> </w:t>
      </w:r>
      <w:r w:rsidR="00000000">
        <w:t>these</w:t>
      </w:r>
      <w:r w:rsidR="00000000">
        <w:rPr>
          <w:spacing w:val="-10"/>
        </w:rPr>
        <w:t xml:space="preserve"> </w:t>
      </w:r>
      <w:r w:rsidR="00000000">
        <w:t>specific</w:t>
      </w:r>
      <w:r w:rsidR="00000000">
        <w:rPr>
          <w:spacing w:val="-7"/>
        </w:rPr>
        <w:t xml:space="preserve"> </w:t>
      </w:r>
      <w:r w:rsidR="00000000">
        <w:t>requirements</w:t>
      </w:r>
      <w:r w:rsidR="00000000">
        <w:rPr>
          <w:spacing w:val="-9"/>
        </w:rPr>
        <w:t xml:space="preserve"> </w:t>
      </w:r>
      <w:r w:rsidR="00000000">
        <w:t>while</w:t>
      </w:r>
      <w:r w:rsidR="00000000">
        <w:rPr>
          <w:spacing w:val="-10"/>
        </w:rPr>
        <w:t xml:space="preserve"> </w:t>
      </w:r>
      <w:r w:rsidR="00000000">
        <w:t>ensuring</w:t>
      </w:r>
      <w:r w:rsidR="00000000">
        <w:rPr>
          <w:spacing w:val="-9"/>
        </w:rPr>
        <w:t xml:space="preserve"> </w:t>
      </w:r>
      <w:r w:rsidR="00000000">
        <w:t>reliability,</w:t>
      </w:r>
      <w:r w:rsidR="00000000">
        <w:rPr>
          <w:spacing w:val="-9"/>
        </w:rPr>
        <w:t xml:space="preserve"> </w:t>
      </w:r>
      <w:r w:rsidR="00000000">
        <w:t>security,</w:t>
      </w:r>
      <w:r w:rsidR="00000000">
        <w:rPr>
          <w:spacing w:val="-6"/>
        </w:rPr>
        <w:t xml:space="preserve"> </w:t>
      </w:r>
      <w:r w:rsidR="00000000">
        <w:t>and</w:t>
      </w:r>
      <w:r w:rsidR="00000000">
        <w:rPr>
          <w:spacing w:val="-9"/>
        </w:rPr>
        <w:t xml:space="preserve"> </w:t>
      </w:r>
      <w:r w:rsidR="00000000">
        <w:t>efficiency in the exchange of aeronautical messages.</w:t>
      </w:r>
      <w:r>
        <w:t xml:space="preserve"> </w:t>
      </w:r>
      <w:r w:rsidR="00000000">
        <w:t>COST</w:t>
      </w:r>
      <w:r w:rsidR="00000000">
        <w:rPr>
          <w:spacing w:val="-5"/>
        </w:rPr>
        <w:t xml:space="preserve"> </w:t>
      </w:r>
      <w:r w:rsidR="00000000">
        <w:rPr>
          <w:spacing w:val="-2"/>
        </w:rPr>
        <w:t>BENEFITS</w:t>
      </w:r>
      <w:r>
        <w:t xml:space="preserve"> </w:t>
      </w:r>
      <w:r w:rsidR="00000000">
        <w:t>The cost benefits of implementing an</w:t>
      </w:r>
      <w:r w:rsidR="00000000">
        <w:rPr>
          <w:spacing w:val="-10"/>
        </w:rPr>
        <w:t xml:space="preserve"> </w:t>
      </w:r>
      <w:r w:rsidR="00000000">
        <w:t>Aeronautical Fixed</w:t>
      </w:r>
      <w:r w:rsidR="00000000">
        <w:rPr>
          <w:spacing w:val="-1"/>
        </w:rPr>
        <w:t xml:space="preserve"> </w:t>
      </w:r>
      <w:r w:rsidR="00000000">
        <w:t>Telecommunications Network (AFTN) at an airport can include:</w:t>
      </w:r>
      <w:r>
        <w:t xml:space="preserve"> </w:t>
      </w:r>
      <w:r w:rsidR="00000000">
        <w:t xml:space="preserve">Improved Efficiency: The </w:t>
      </w:r>
      <w:r w:rsidR="00000000">
        <w:lastRenderedPageBreak/>
        <w:t>AFTN allows for the efficient exchange of aeronautical messages between aviation authorities and airlines. By using a dedicated network, messages can be transmitted quickly and accurately, reducing the risk of errors and delays.</w:t>
      </w:r>
      <w:r>
        <w:t xml:space="preserve"> </w:t>
      </w:r>
      <w:r w:rsidR="00000000">
        <w:t>Increased</w:t>
      </w:r>
      <w:r w:rsidR="00000000">
        <w:rPr>
          <w:spacing w:val="-9"/>
        </w:rPr>
        <w:t xml:space="preserve"> </w:t>
      </w:r>
      <w:r w:rsidR="00000000">
        <w:t>Safety:</w:t>
      </w:r>
      <w:r w:rsidR="00000000">
        <w:rPr>
          <w:spacing w:val="-15"/>
        </w:rPr>
        <w:t xml:space="preserve"> </w:t>
      </w:r>
      <w:r w:rsidR="00000000">
        <w:t>AFTN</w:t>
      </w:r>
      <w:r w:rsidR="00000000">
        <w:rPr>
          <w:spacing w:val="-4"/>
        </w:rPr>
        <w:t xml:space="preserve"> </w:t>
      </w:r>
      <w:r w:rsidR="00000000">
        <w:t>messages</w:t>
      </w:r>
      <w:r w:rsidR="00000000">
        <w:rPr>
          <w:spacing w:val="-6"/>
        </w:rPr>
        <w:t xml:space="preserve"> </w:t>
      </w:r>
      <w:r w:rsidR="00000000">
        <w:t>can</w:t>
      </w:r>
      <w:r w:rsidR="00000000">
        <w:rPr>
          <w:spacing w:val="-6"/>
        </w:rPr>
        <w:t xml:space="preserve"> </w:t>
      </w:r>
      <w:r w:rsidR="00000000">
        <w:t>include</w:t>
      </w:r>
      <w:r w:rsidR="00000000">
        <w:rPr>
          <w:spacing w:val="-6"/>
        </w:rPr>
        <w:t xml:space="preserve"> </w:t>
      </w:r>
      <w:r w:rsidR="00000000">
        <w:t>critical</w:t>
      </w:r>
      <w:r w:rsidR="00000000">
        <w:rPr>
          <w:spacing w:val="-5"/>
        </w:rPr>
        <w:t xml:space="preserve"> </w:t>
      </w:r>
      <w:r w:rsidR="00000000">
        <w:t>information</w:t>
      </w:r>
      <w:r w:rsidR="00000000">
        <w:rPr>
          <w:spacing w:val="-5"/>
        </w:rPr>
        <w:t xml:space="preserve"> </w:t>
      </w:r>
      <w:r w:rsidR="00000000">
        <w:t>such</w:t>
      </w:r>
      <w:r w:rsidR="00000000">
        <w:rPr>
          <w:spacing w:val="-6"/>
        </w:rPr>
        <w:t xml:space="preserve"> </w:t>
      </w:r>
      <w:r w:rsidR="00000000">
        <w:t>as</w:t>
      </w:r>
      <w:r w:rsidR="00000000">
        <w:rPr>
          <w:spacing w:val="-4"/>
        </w:rPr>
        <w:t xml:space="preserve"> </w:t>
      </w:r>
      <w:r w:rsidR="00000000">
        <w:t>weather</w:t>
      </w:r>
      <w:r w:rsidR="00000000">
        <w:rPr>
          <w:spacing w:val="-7"/>
        </w:rPr>
        <w:t xml:space="preserve"> </w:t>
      </w:r>
      <w:r w:rsidR="00000000">
        <w:t>updates,</w:t>
      </w:r>
      <w:r w:rsidR="00000000">
        <w:rPr>
          <w:spacing w:val="-6"/>
        </w:rPr>
        <w:t xml:space="preserve"> </w:t>
      </w:r>
      <w:r w:rsidR="00000000">
        <w:t>flight plans, and emergency notifications. By having an</w:t>
      </w:r>
      <w:r w:rsidR="00000000">
        <w:rPr>
          <w:spacing w:val="-3"/>
        </w:rPr>
        <w:t xml:space="preserve"> </w:t>
      </w:r>
      <w:r w:rsidR="00000000">
        <w:t>AFTN in place, airport personnel can quickly receive and act on this information, improving overall safety for all involved.</w:t>
      </w:r>
      <w:r>
        <w:t xml:space="preserve"> </w:t>
      </w:r>
      <w:r w:rsidR="00000000">
        <w:t>Reduced</w:t>
      </w:r>
      <w:r w:rsidR="00000000">
        <w:rPr>
          <w:spacing w:val="-15"/>
        </w:rPr>
        <w:t xml:space="preserve"> </w:t>
      </w:r>
      <w:r w:rsidR="00000000">
        <w:t>Costs:</w:t>
      </w:r>
      <w:r w:rsidR="00000000">
        <w:rPr>
          <w:spacing w:val="-15"/>
        </w:rPr>
        <w:t xml:space="preserve"> </w:t>
      </w:r>
      <w:r w:rsidR="00000000">
        <w:t>The</w:t>
      </w:r>
      <w:r w:rsidR="00000000">
        <w:rPr>
          <w:spacing w:val="-15"/>
        </w:rPr>
        <w:t xml:space="preserve"> </w:t>
      </w:r>
      <w:r w:rsidR="00000000">
        <w:t>AFTN</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reduce</w:t>
      </w:r>
      <w:r w:rsidR="00000000">
        <w:rPr>
          <w:spacing w:val="-15"/>
        </w:rPr>
        <w:t xml:space="preserve"> </w:t>
      </w:r>
      <w:r w:rsidR="00000000">
        <w:t>costs</w:t>
      </w:r>
      <w:r w:rsidR="00000000">
        <w:rPr>
          <w:spacing w:val="-15"/>
        </w:rPr>
        <w:t xml:space="preserve"> </w:t>
      </w:r>
      <w:r w:rsidR="00000000">
        <w:t>associated</w:t>
      </w:r>
      <w:r w:rsidR="00000000">
        <w:rPr>
          <w:spacing w:val="-15"/>
        </w:rPr>
        <w:t xml:space="preserve"> </w:t>
      </w:r>
      <w:r w:rsidR="00000000">
        <w:t>with</w:t>
      </w:r>
      <w:r w:rsidR="00000000">
        <w:rPr>
          <w:spacing w:val="-15"/>
        </w:rPr>
        <w:t xml:space="preserve"> </w:t>
      </w:r>
      <w:r w:rsidR="00000000">
        <w:t>manual</w:t>
      </w:r>
      <w:r w:rsidR="00000000">
        <w:rPr>
          <w:spacing w:val="-15"/>
        </w:rPr>
        <w:t xml:space="preserve"> </w:t>
      </w:r>
      <w:r w:rsidR="00000000">
        <w:t>communication</w:t>
      </w:r>
      <w:r w:rsidR="00000000">
        <w:rPr>
          <w:spacing w:val="-15"/>
        </w:rPr>
        <w:t xml:space="preserve"> </w:t>
      </w:r>
      <w:r w:rsidR="00000000">
        <w:t>methods, such</w:t>
      </w:r>
      <w:r w:rsidR="00000000">
        <w:rPr>
          <w:spacing w:val="-9"/>
        </w:rPr>
        <w:t xml:space="preserve"> </w:t>
      </w:r>
      <w:r w:rsidR="00000000">
        <w:t>as</w:t>
      </w:r>
      <w:r w:rsidR="00000000">
        <w:rPr>
          <w:spacing w:val="-7"/>
        </w:rPr>
        <w:t xml:space="preserve"> </w:t>
      </w:r>
      <w:r w:rsidR="00000000">
        <w:t>phone</w:t>
      </w:r>
      <w:r w:rsidR="00000000">
        <w:rPr>
          <w:spacing w:val="-8"/>
        </w:rPr>
        <w:t xml:space="preserve"> </w:t>
      </w:r>
      <w:r w:rsidR="00000000">
        <w:t>calls</w:t>
      </w:r>
      <w:r w:rsidR="00000000">
        <w:rPr>
          <w:spacing w:val="-7"/>
        </w:rPr>
        <w:t xml:space="preserve"> </w:t>
      </w:r>
      <w:r w:rsidR="00000000">
        <w:t>and</w:t>
      </w:r>
      <w:r w:rsidR="00000000">
        <w:rPr>
          <w:spacing w:val="-7"/>
        </w:rPr>
        <w:t xml:space="preserve"> </w:t>
      </w:r>
      <w:r w:rsidR="00000000">
        <w:t>faxes.</w:t>
      </w:r>
      <w:r w:rsidR="00000000">
        <w:rPr>
          <w:spacing w:val="-7"/>
        </w:rPr>
        <w:t xml:space="preserve"> </w:t>
      </w:r>
      <w:r w:rsidR="00000000">
        <w:t>By</w:t>
      </w:r>
      <w:r w:rsidR="00000000">
        <w:rPr>
          <w:spacing w:val="-12"/>
        </w:rPr>
        <w:t xml:space="preserve"> </w:t>
      </w:r>
      <w:r w:rsidR="00000000">
        <w:t>using</w:t>
      </w:r>
      <w:r w:rsidR="00000000">
        <w:rPr>
          <w:spacing w:val="-10"/>
        </w:rPr>
        <w:t xml:space="preserve"> </w:t>
      </w:r>
      <w:r w:rsidR="00000000">
        <w:t>a</w:t>
      </w:r>
      <w:r w:rsidR="00000000">
        <w:rPr>
          <w:spacing w:val="-6"/>
        </w:rPr>
        <w:t xml:space="preserve"> </w:t>
      </w:r>
      <w:r w:rsidR="00000000">
        <w:t>dedicated</w:t>
      </w:r>
      <w:r w:rsidR="00000000">
        <w:rPr>
          <w:spacing w:val="-7"/>
        </w:rPr>
        <w:t xml:space="preserve"> </w:t>
      </w:r>
      <w:r w:rsidR="00000000">
        <w:t>network,</w:t>
      </w:r>
      <w:r w:rsidR="00000000">
        <w:rPr>
          <w:spacing w:val="-7"/>
        </w:rPr>
        <w:t xml:space="preserve"> </w:t>
      </w:r>
      <w:r w:rsidR="00000000">
        <w:t>the</w:t>
      </w:r>
      <w:r w:rsidR="00000000">
        <w:rPr>
          <w:spacing w:val="-15"/>
        </w:rPr>
        <w:t xml:space="preserve"> </w:t>
      </w:r>
      <w:r w:rsidR="00000000">
        <w:t>AFTN</w:t>
      </w:r>
      <w:r w:rsidR="00000000">
        <w:rPr>
          <w:spacing w:val="-8"/>
        </w:rPr>
        <w:t xml:space="preserve"> </w:t>
      </w:r>
      <w:r w:rsidR="00000000">
        <w:t>can</w:t>
      </w:r>
      <w:r w:rsidR="00000000">
        <w:rPr>
          <w:spacing w:val="-5"/>
        </w:rPr>
        <w:t xml:space="preserve"> </w:t>
      </w:r>
      <w:r w:rsidR="00000000">
        <w:t>also</w:t>
      </w:r>
      <w:r w:rsidR="00000000">
        <w:rPr>
          <w:spacing w:val="-7"/>
        </w:rPr>
        <w:t xml:space="preserve"> </w:t>
      </w:r>
      <w:r w:rsidR="00000000">
        <w:t>help</w:t>
      </w:r>
      <w:r w:rsidR="00000000">
        <w:rPr>
          <w:spacing w:val="-7"/>
        </w:rPr>
        <w:t xml:space="preserve"> </w:t>
      </w:r>
      <w:r w:rsidR="00000000">
        <w:t>reduce</w:t>
      </w:r>
      <w:r w:rsidR="00000000">
        <w:rPr>
          <w:spacing w:val="-6"/>
        </w:rPr>
        <w:t xml:space="preserve"> </w:t>
      </w:r>
      <w:r w:rsidR="00000000">
        <w:t>costs associated with data transmission and network usage.</w:t>
      </w:r>
      <w:r>
        <w:t xml:space="preserve"> </w:t>
      </w:r>
      <w:r w:rsidR="00000000">
        <w:t>Improved Compliance: Many aviation authorities require the use of AFTN for certain types of messages. By implementing an</w:t>
      </w:r>
      <w:r w:rsidR="00000000">
        <w:rPr>
          <w:spacing w:val="-2"/>
        </w:rPr>
        <w:t xml:space="preserve"> </w:t>
      </w:r>
      <w:r w:rsidR="00000000">
        <w:t>AFTN, airports can ensure compliance with these requirements.</w:t>
      </w:r>
      <w:r>
        <w:t xml:space="preserve"> </w:t>
      </w:r>
      <w:r w:rsidR="00000000">
        <w:t>Enhanced Security: The AFTN can be designed to include security measures such as message encryption and authentication, providing an added layer of security for sensitive information.</w:t>
      </w:r>
      <w:r>
        <w:t xml:space="preserve"> </w:t>
      </w:r>
      <w:r w:rsidR="00000000">
        <w:t>Better</w:t>
      </w:r>
      <w:r w:rsidR="00000000">
        <w:rPr>
          <w:spacing w:val="-3"/>
        </w:rPr>
        <w:t xml:space="preserve"> </w:t>
      </w:r>
      <w:r w:rsidR="00000000">
        <w:t>Communication:</w:t>
      </w:r>
      <w:r w:rsidR="00000000">
        <w:rPr>
          <w:spacing w:val="-5"/>
        </w:rPr>
        <w:t xml:space="preserve"> </w:t>
      </w:r>
      <w:r w:rsidR="00000000">
        <w:t>With</w:t>
      </w:r>
      <w:r w:rsidR="00000000">
        <w:rPr>
          <w:spacing w:val="-1"/>
        </w:rPr>
        <w:t xml:space="preserve"> </w:t>
      </w:r>
      <w:r w:rsidR="00000000">
        <w:t>the</w:t>
      </w:r>
      <w:r w:rsidR="00000000">
        <w:rPr>
          <w:spacing w:val="-15"/>
        </w:rPr>
        <w:t xml:space="preserve"> </w:t>
      </w:r>
      <w:r w:rsidR="00000000">
        <w:t>AFTN,</w:t>
      </w:r>
      <w:r w:rsidR="00000000">
        <w:rPr>
          <w:spacing w:val="-1"/>
        </w:rPr>
        <w:t xml:space="preserve"> </w:t>
      </w:r>
      <w:r w:rsidR="00000000">
        <w:t>airport</w:t>
      </w:r>
      <w:r w:rsidR="00000000">
        <w:rPr>
          <w:spacing w:val="-1"/>
        </w:rPr>
        <w:t xml:space="preserve"> </w:t>
      </w:r>
      <w:r w:rsidR="00000000">
        <w:t>personnel can communicate</w:t>
      </w:r>
      <w:r w:rsidR="00000000">
        <w:rPr>
          <w:spacing w:val="-1"/>
        </w:rPr>
        <w:t xml:space="preserve"> </w:t>
      </w:r>
      <w:r w:rsidR="00000000">
        <w:t>more efficiently</w:t>
      </w:r>
      <w:r w:rsidR="00000000">
        <w:rPr>
          <w:spacing w:val="-3"/>
        </w:rPr>
        <w:t xml:space="preserve"> </w:t>
      </w:r>
      <w:r w:rsidR="00000000">
        <w:t>and effectively, reducing the risk of miscommunication and errors.</w:t>
      </w:r>
      <w:r>
        <w:t xml:space="preserve"> </w:t>
      </w:r>
      <w:r w:rsidR="00000000">
        <w:t>Overall,</w:t>
      </w:r>
      <w:r w:rsidR="00000000">
        <w:rPr>
          <w:spacing w:val="-15"/>
        </w:rPr>
        <w:t xml:space="preserve"> </w:t>
      </w:r>
      <w:r w:rsidR="00000000">
        <w:t>the</w:t>
      </w:r>
      <w:r w:rsidR="00000000">
        <w:rPr>
          <w:spacing w:val="-15"/>
        </w:rPr>
        <w:t xml:space="preserve"> </w:t>
      </w:r>
      <w:r w:rsidR="00000000">
        <w:t>cost</w:t>
      </w:r>
      <w:r w:rsidR="00000000">
        <w:rPr>
          <w:spacing w:val="-15"/>
        </w:rPr>
        <w:t xml:space="preserve"> </w:t>
      </w:r>
      <w:r w:rsidR="00000000">
        <w:t>benefits</w:t>
      </w:r>
      <w:r w:rsidR="00000000">
        <w:rPr>
          <w:spacing w:val="-11"/>
        </w:rPr>
        <w:t xml:space="preserve"> </w:t>
      </w:r>
      <w:r w:rsidR="00000000">
        <w:t>of</w:t>
      </w:r>
      <w:r w:rsidR="00000000">
        <w:rPr>
          <w:spacing w:val="-14"/>
        </w:rPr>
        <w:t xml:space="preserve"> </w:t>
      </w:r>
      <w:r w:rsidR="00000000">
        <w:t>implementing</w:t>
      </w:r>
      <w:r w:rsidR="00000000">
        <w:rPr>
          <w:spacing w:val="-15"/>
        </w:rPr>
        <w:t xml:space="preserve"> </w:t>
      </w:r>
      <w:r w:rsidR="00000000">
        <w:t>an</w:t>
      </w:r>
      <w:r w:rsidR="00000000">
        <w:rPr>
          <w:spacing w:val="-15"/>
        </w:rPr>
        <w:t xml:space="preserve"> </w:t>
      </w:r>
      <w:r w:rsidR="00000000">
        <w:t>AFTN</w:t>
      </w:r>
      <w:r w:rsidR="00000000">
        <w:rPr>
          <w:spacing w:val="-14"/>
        </w:rPr>
        <w:t xml:space="preserve"> </w:t>
      </w:r>
      <w:r w:rsidR="00000000">
        <w:t>at</w:t>
      </w:r>
      <w:r w:rsidR="00000000">
        <w:rPr>
          <w:spacing w:val="-13"/>
        </w:rPr>
        <w:t xml:space="preserve"> </w:t>
      </w:r>
      <w:r w:rsidR="00000000">
        <w:t>an</w:t>
      </w:r>
      <w:r w:rsidR="00000000">
        <w:rPr>
          <w:spacing w:val="-13"/>
        </w:rPr>
        <w:t xml:space="preserve"> </w:t>
      </w:r>
      <w:r w:rsidR="00000000">
        <w:t>airport</w:t>
      </w:r>
      <w:r w:rsidR="00000000">
        <w:rPr>
          <w:spacing w:val="-13"/>
        </w:rPr>
        <w:t xml:space="preserve"> </w:t>
      </w:r>
      <w:r w:rsidR="00000000">
        <w:t>can</w:t>
      </w:r>
      <w:r w:rsidR="00000000">
        <w:rPr>
          <w:spacing w:val="-13"/>
        </w:rPr>
        <w:t xml:space="preserve"> </w:t>
      </w:r>
      <w:r w:rsidR="00000000">
        <w:t>be</w:t>
      </w:r>
      <w:r w:rsidR="00000000">
        <w:rPr>
          <w:spacing w:val="-14"/>
        </w:rPr>
        <w:t xml:space="preserve"> </w:t>
      </w:r>
      <w:r w:rsidR="00000000">
        <w:t>significant,</w:t>
      </w:r>
      <w:r w:rsidR="00000000">
        <w:rPr>
          <w:spacing w:val="-13"/>
        </w:rPr>
        <w:t xml:space="preserve"> </w:t>
      </w:r>
      <w:r w:rsidR="00000000">
        <w:t>with</w:t>
      </w:r>
      <w:r w:rsidR="00000000">
        <w:rPr>
          <w:spacing w:val="-13"/>
        </w:rPr>
        <w:t xml:space="preserve"> </w:t>
      </w:r>
      <w:r w:rsidR="00000000">
        <w:t xml:space="preserve">improved efficiency, increased safety, reduced costs, improved compliance, enhanced security, and better </w:t>
      </w:r>
      <w:r w:rsidR="00000000">
        <w:rPr>
          <w:spacing w:val="-2"/>
        </w:rPr>
        <w:t>communication.</w:t>
      </w:r>
      <w:r>
        <w:t xml:space="preserve">  </w:t>
      </w:r>
      <w:r w:rsidR="00000000">
        <w:rPr>
          <w:rFonts w:ascii="Palatino"/>
          <w:spacing w:val="-5"/>
        </w:rPr>
        <w:t>617</w:t>
      </w:r>
      <w:r>
        <w:rPr>
          <w:rFonts w:ascii="Palatino"/>
        </w:rPr>
        <w:t xml:space="preserve">   </w:t>
      </w:r>
      <w:r w:rsidR="00000000">
        <w:t>SYSTEM</w:t>
      </w:r>
      <w:r w:rsidR="00000000">
        <w:rPr>
          <w:spacing w:val="-2"/>
        </w:rPr>
        <w:t xml:space="preserve"> INTEGRATION</w:t>
      </w:r>
      <w:r>
        <w:t xml:space="preserve"> </w:t>
      </w:r>
      <w:r w:rsidR="00000000">
        <w:t>Integration</w:t>
      </w:r>
      <w:r w:rsidR="00000000">
        <w:rPr>
          <w:spacing w:val="-7"/>
        </w:rPr>
        <w:t xml:space="preserve"> </w:t>
      </w:r>
      <w:r w:rsidR="00000000">
        <w:t>of</w:t>
      </w:r>
      <w:r w:rsidR="00000000">
        <w:rPr>
          <w:spacing w:val="-5"/>
        </w:rPr>
        <w:t xml:space="preserve"> </w:t>
      </w:r>
      <w:r w:rsidR="00000000">
        <w:t>the</w:t>
      </w:r>
      <w:r w:rsidR="00000000">
        <w:rPr>
          <w:spacing w:val="-15"/>
        </w:rPr>
        <w:t xml:space="preserve"> </w:t>
      </w:r>
      <w:r w:rsidR="00000000">
        <w:t>Aeronautical</w:t>
      </w:r>
      <w:r w:rsidR="00000000">
        <w:rPr>
          <w:spacing w:val="-4"/>
        </w:rPr>
        <w:t xml:space="preserve"> </w:t>
      </w:r>
      <w:r w:rsidR="00000000">
        <w:t>Fixed</w:t>
      </w:r>
      <w:r w:rsidR="00000000">
        <w:rPr>
          <w:spacing w:val="-9"/>
        </w:rPr>
        <w:t xml:space="preserve"> </w:t>
      </w:r>
      <w:r w:rsidR="00000000">
        <w:t>Telecommunications</w:t>
      </w:r>
      <w:r w:rsidR="00000000">
        <w:rPr>
          <w:spacing w:val="-4"/>
        </w:rPr>
        <w:t xml:space="preserve"> </w:t>
      </w:r>
      <w:r w:rsidR="00000000">
        <w:t>Network</w:t>
      </w:r>
      <w:r w:rsidR="00000000">
        <w:rPr>
          <w:spacing w:val="-5"/>
        </w:rPr>
        <w:t xml:space="preserve"> </w:t>
      </w:r>
      <w:r w:rsidR="00000000">
        <w:t>(AFTN)</w:t>
      </w:r>
      <w:r w:rsidR="00000000">
        <w:rPr>
          <w:spacing w:val="-5"/>
        </w:rPr>
        <w:t xml:space="preserve"> </w:t>
      </w:r>
      <w:r w:rsidR="00000000">
        <w:t>involves</w:t>
      </w:r>
      <w:r w:rsidR="00000000">
        <w:rPr>
          <w:spacing w:val="-4"/>
        </w:rPr>
        <w:t xml:space="preserve"> </w:t>
      </w:r>
      <w:r w:rsidR="00000000">
        <w:t>connecting the</w:t>
      </w:r>
      <w:r w:rsidR="00000000">
        <w:rPr>
          <w:spacing w:val="-12"/>
        </w:rPr>
        <w:t xml:space="preserve"> </w:t>
      </w:r>
      <w:r w:rsidR="00000000">
        <w:t>various</w:t>
      </w:r>
      <w:r w:rsidR="00000000">
        <w:rPr>
          <w:spacing w:val="-12"/>
        </w:rPr>
        <w:t xml:space="preserve"> </w:t>
      </w:r>
      <w:r w:rsidR="00000000">
        <w:t>components</w:t>
      </w:r>
      <w:r w:rsidR="00000000">
        <w:rPr>
          <w:spacing w:val="-11"/>
        </w:rPr>
        <w:t xml:space="preserve"> </w:t>
      </w:r>
      <w:r w:rsidR="00000000">
        <w:t>of</w:t>
      </w:r>
      <w:r w:rsidR="00000000">
        <w:rPr>
          <w:spacing w:val="-12"/>
        </w:rPr>
        <w:t xml:space="preserve"> </w:t>
      </w:r>
      <w:r w:rsidR="00000000">
        <w:t>the</w:t>
      </w:r>
      <w:r w:rsidR="00000000">
        <w:rPr>
          <w:spacing w:val="-12"/>
        </w:rPr>
        <w:t xml:space="preserve"> </w:t>
      </w:r>
      <w:r w:rsidR="00000000">
        <w:t>network</w:t>
      </w:r>
      <w:r w:rsidR="00000000">
        <w:rPr>
          <w:spacing w:val="-12"/>
        </w:rPr>
        <w:t xml:space="preserve"> </w:t>
      </w:r>
      <w:r w:rsidR="00000000">
        <w:t>to</w:t>
      </w:r>
      <w:r w:rsidR="00000000">
        <w:rPr>
          <w:spacing w:val="-11"/>
        </w:rPr>
        <w:t xml:space="preserve"> </w:t>
      </w:r>
      <w:r w:rsidR="00000000">
        <w:t>provide</w:t>
      </w:r>
      <w:r w:rsidR="00000000">
        <w:rPr>
          <w:spacing w:val="-13"/>
        </w:rPr>
        <w:t xml:space="preserve"> </w:t>
      </w:r>
      <w:r w:rsidR="00000000">
        <w:t>a</w:t>
      </w:r>
      <w:r w:rsidR="00000000">
        <w:rPr>
          <w:spacing w:val="-10"/>
        </w:rPr>
        <w:t xml:space="preserve"> </w:t>
      </w:r>
      <w:r w:rsidR="00000000">
        <w:t>seamless</w:t>
      </w:r>
      <w:r w:rsidR="00000000">
        <w:rPr>
          <w:spacing w:val="-11"/>
        </w:rPr>
        <w:t xml:space="preserve"> </w:t>
      </w:r>
      <w:r w:rsidR="00000000">
        <w:t>and</w:t>
      </w:r>
      <w:r w:rsidR="00000000">
        <w:rPr>
          <w:spacing w:val="-12"/>
        </w:rPr>
        <w:t xml:space="preserve"> </w:t>
      </w:r>
      <w:r w:rsidR="00000000">
        <w:t>efficient</w:t>
      </w:r>
      <w:r w:rsidR="00000000">
        <w:rPr>
          <w:spacing w:val="-12"/>
        </w:rPr>
        <w:t xml:space="preserve"> </w:t>
      </w:r>
      <w:r w:rsidR="00000000">
        <w:t>communication</w:t>
      </w:r>
      <w:r w:rsidR="00000000">
        <w:rPr>
          <w:spacing w:val="-12"/>
        </w:rPr>
        <w:t xml:space="preserve"> </w:t>
      </w:r>
      <w:r w:rsidR="00000000">
        <w:t>system. The integration process involves several steps, including:</w:t>
      </w:r>
      <w:r>
        <w:t xml:space="preserve"> </w:t>
      </w:r>
      <w:r w:rsidR="00000000">
        <w:t>Network</w:t>
      </w:r>
      <w:r w:rsidR="00000000">
        <w:rPr>
          <w:spacing w:val="-13"/>
        </w:rPr>
        <w:t xml:space="preserve"> </w:t>
      </w:r>
      <w:r w:rsidR="00000000">
        <w:t>Design:</w:t>
      </w:r>
      <w:r w:rsidR="00000000">
        <w:rPr>
          <w:spacing w:val="-10"/>
        </w:rPr>
        <w:t xml:space="preserve"> </w:t>
      </w:r>
      <w:r w:rsidR="00000000">
        <w:t>The</w:t>
      </w:r>
      <w:r w:rsidR="00000000">
        <w:rPr>
          <w:spacing w:val="-9"/>
        </w:rPr>
        <w:t xml:space="preserve"> </w:t>
      </w:r>
      <w:r w:rsidR="00000000">
        <w:t>first</w:t>
      </w:r>
      <w:r w:rsidR="00000000">
        <w:rPr>
          <w:spacing w:val="-8"/>
        </w:rPr>
        <w:t xml:space="preserve"> </w:t>
      </w:r>
      <w:r w:rsidR="00000000">
        <w:t>step</w:t>
      </w:r>
      <w:r w:rsidR="00000000">
        <w:rPr>
          <w:spacing w:val="-9"/>
        </w:rPr>
        <w:t xml:space="preserve"> </w:t>
      </w:r>
      <w:r w:rsidR="00000000">
        <w:t>in</w:t>
      </w:r>
      <w:r w:rsidR="00000000">
        <w:rPr>
          <w:spacing w:val="-8"/>
        </w:rPr>
        <w:t xml:space="preserve"> </w:t>
      </w:r>
      <w:r w:rsidR="00000000">
        <w:t>integrating</w:t>
      </w:r>
      <w:r w:rsidR="00000000">
        <w:rPr>
          <w:spacing w:val="-11"/>
        </w:rPr>
        <w:t xml:space="preserve"> </w:t>
      </w:r>
      <w:r w:rsidR="00000000">
        <w:t>the</w:t>
      </w:r>
      <w:r w:rsidR="00000000">
        <w:rPr>
          <w:spacing w:val="-15"/>
        </w:rPr>
        <w:t xml:space="preserve"> </w:t>
      </w:r>
      <w:r w:rsidR="00000000">
        <w:t>AFTN</w:t>
      </w:r>
      <w:r w:rsidR="00000000">
        <w:rPr>
          <w:spacing w:val="-9"/>
        </w:rPr>
        <w:t xml:space="preserve"> </w:t>
      </w:r>
      <w:r w:rsidR="00000000">
        <w:t>is</w:t>
      </w:r>
      <w:r w:rsidR="00000000">
        <w:rPr>
          <w:spacing w:val="-8"/>
        </w:rPr>
        <w:t xml:space="preserve"> </w:t>
      </w:r>
      <w:r w:rsidR="00000000">
        <w:t>to</w:t>
      </w:r>
      <w:r w:rsidR="00000000">
        <w:rPr>
          <w:spacing w:val="-8"/>
        </w:rPr>
        <w:t xml:space="preserve"> </w:t>
      </w:r>
      <w:r w:rsidR="00000000">
        <w:t>design</w:t>
      </w:r>
      <w:r w:rsidR="00000000">
        <w:rPr>
          <w:spacing w:val="-8"/>
        </w:rPr>
        <w:t xml:space="preserve"> </w:t>
      </w:r>
      <w:r w:rsidR="00000000">
        <w:t>the</w:t>
      </w:r>
      <w:r w:rsidR="00000000">
        <w:rPr>
          <w:spacing w:val="-9"/>
        </w:rPr>
        <w:t xml:space="preserve"> </w:t>
      </w:r>
      <w:r w:rsidR="00000000">
        <w:t>network</w:t>
      </w:r>
      <w:r w:rsidR="00000000">
        <w:rPr>
          <w:spacing w:val="-8"/>
        </w:rPr>
        <w:t xml:space="preserve"> </w:t>
      </w:r>
      <w:r w:rsidR="00000000">
        <w:t>architecture.</w:t>
      </w:r>
      <w:r w:rsidR="00000000">
        <w:rPr>
          <w:spacing w:val="-11"/>
        </w:rPr>
        <w:t xml:space="preserve"> </w:t>
      </w:r>
      <w:r w:rsidR="00000000">
        <w:t>This involves</w:t>
      </w:r>
      <w:r w:rsidR="00000000">
        <w:rPr>
          <w:spacing w:val="-8"/>
        </w:rPr>
        <w:t xml:space="preserve"> </w:t>
      </w:r>
      <w:r w:rsidR="00000000">
        <w:t>determining</w:t>
      </w:r>
      <w:r w:rsidR="00000000">
        <w:rPr>
          <w:spacing w:val="-8"/>
        </w:rPr>
        <w:t xml:space="preserve"> </w:t>
      </w:r>
      <w:r w:rsidR="00000000">
        <w:t>the</w:t>
      </w:r>
      <w:r w:rsidR="00000000">
        <w:rPr>
          <w:spacing w:val="-7"/>
        </w:rPr>
        <w:t xml:space="preserve"> </w:t>
      </w:r>
      <w:r w:rsidR="00000000">
        <w:t>optimal</w:t>
      </w:r>
      <w:r w:rsidR="00000000">
        <w:rPr>
          <w:spacing w:val="-8"/>
        </w:rPr>
        <w:t xml:space="preserve"> </w:t>
      </w:r>
      <w:r w:rsidR="00000000">
        <w:t>placement</w:t>
      </w:r>
      <w:r w:rsidR="00000000">
        <w:rPr>
          <w:spacing w:val="-8"/>
        </w:rPr>
        <w:t xml:space="preserve"> </w:t>
      </w:r>
      <w:r w:rsidR="00000000">
        <w:t>of</w:t>
      </w:r>
      <w:r w:rsidR="00000000">
        <w:rPr>
          <w:spacing w:val="-7"/>
        </w:rPr>
        <w:t xml:space="preserve"> </w:t>
      </w:r>
      <w:r w:rsidR="00000000">
        <w:t>switches,</w:t>
      </w:r>
      <w:r w:rsidR="00000000">
        <w:rPr>
          <w:spacing w:val="-8"/>
        </w:rPr>
        <w:t xml:space="preserve"> </w:t>
      </w:r>
      <w:r w:rsidR="00000000">
        <w:t>routers,</w:t>
      </w:r>
      <w:r w:rsidR="00000000">
        <w:rPr>
          <w:spacing w:val="-9"/>
        </w:rPr>
        <w:t xml:space="preserve"> </w:t>
      </w:r>
      <w:r w:rsidR="00000000">
        <w:t>and</w:t>
      </w:r>
      <w:r w:rsidR="00000000">
        <w:rPr>
          <w:spacing w:val="-7"/>
        </w:rPr>
        <w:t xml:space="preserve"> </w:t>
      </w:r>
      <w:r w:rsidR="00000000">
        <w:t>other</w:t>
      </w:r>
      <w:r w:rsidR="00000000">
        <w:rPr>
          <w:spacing w:val="-7"/>
        </w:rPr>
        <w:t xml:space="preserve"> </w:t>
      </w:r>
      <w:r w:rsidR="00000000">
        <w:t>networking</w:t>
      </w:r>
      <w:r w:rsidR="00000000">
        <w:rPr>
          <w:spacing w:val="-11"/>
        </w:rPr>
        <w:t xml:space="preserve"> </w:t>
      </w:r>
      <w:r w:rsidR="00000000">
        <w:t>equipment to ensure efficient message transmission.</w:t>
      </w:r>
      <w:r>
        <w:t xml:space="preserve"> </w:t>
      </w:r>
      <w:r w:rsidR="00000000">
        <w:t>Equipment Selection: The next step is to select the appropriate equipment for the network. This includes selecting switches, routers, and other networking equipment that can handle the volume of traffic on the</w:t>
      </w:r>
      <w:r w:rsidR="00000000">
        <w:rPr>
          <w:spacing w:val="-3"/>
        </w:rPr>
        <w:t xml:space="preserve"> </w:t>
      </w:r>
      <w:r w:rsidR="00000000">
        <w:t>AFTN and meet the network's reliability and security requirements.</w:t>
      </w:r>
      <w:r>
        <w:t xml:space="preserve"> </w:t>
      </w:r>
      <w:r w:rsidR="00000000">
        <w:t>Network</w:t>
      </w:r>
      <w:r w:rsidR="00000000">
        <w:rPr>
          <w:spacing w:val="-12"/>
        </w:rPr>
        <w:t xml:space="preserve"> </w:t>
      </w:r>
      <w:r w:rsidR="00000000">
        <w:t>Configuration:</w:t>
      </w:r>
      <w:r w:rsidR="00000000">
        <w:rPr>
          <w:spacing w:val="-11"/>
        </w:rPr>
        <w:t xml:space="preserve"> </w:t>
      </w:r>
      <w:r w:rsidR="00000000">
        <w:t>Once</w:t>
      </w:r>
      <w:r w:rsidR="00000000">
        <w:rPr>
          <w:spacing w:val="-13"/>
        </w:rPr>
        <w:t xml:space="preserve"> </w:t>
      </w:r>
      <w:r w:rsidR="00000000">
        <w:t>the</w:t>
      </w:r>
      <w:r w:rsidR="00000000">
        <w:rPr>
          <w:spacing w:val="-12"/>
        </w:rPr>
        <w:t xml:space="preserve"> </w:t>
      </w:r>
      <w:r w:rsidR="00000000">
        <w:t>equipment</w:t>
      </w:r>
      <w:r w:rsidR="00000000">
        <w:rPr>
          <w:spacing w:val="-11"/>
        </w:rPr>
        <w:t xml:space="preserve"> </w:t>
      </w:r>
      <w:r w:rsidR="00000000">
        <w:t>is</w:t>
      </w:r>
      <w:r w:rsidR="00000000">
        <w:rPr>
          <w:spacing w:val="-11"/>
        </w:rPr>
        <w:t xml:space="preserve"> </w:t>
      </w:r>
      <w:r w:rsidR="00000000">
        <w:t>selected,</w:t>
      </w:r>
      <w:r w:rsidR="00000000">
        <w:rPr>
          <w:spacing w:val="-12"/>
        </w:rPr>
        <w:t xml:space="preserve"> </w:t>
      </w:r>
      <w:r w:rsidR="00000000">
        <w:t>the</w:t>
      </w:r>
      <w:r w:rsidR="00000000">
        <w:rPr>
          <w:spacing w:val="-12"/>
        </w:rPr>
        <w:t xml:space="preserve"> </w:t>
      </w:r>
      <w:r w:rsidR="00000000">
        <w:t>network</w:t>
      </w:r>
      <w:r w:rsidR="00000000">
        <w:rPr>
          <w:spacing w:val="-12"/>
        </w:rPr>
        <w:t xml:space="preserve"> </w:t>
      </w:r>
      <w:r w:rsidR="00000000">
        <w:t>must</w:t>
      </w:r>
      <w:r w:rsidR="00000000">
        <w:rPr>
          <w:spacing w:val="-11"/>
        </w:rPr>
        <w:t xml:space="preserve"> </w:t>
      </w:r>
      <w:r w:rsidR="00000000">
        <w:t>be</w:t>
      </w:r>
      <w:r w:rsidR="00000000">
        <w:rPr>
          <w:spacing w:val="-13"/>
        </w:rPr>
        <w:t xml:space="preserve"> </w:t>
      </w:r>
      <w:r w:rsidR="00000000">
        <w:t>configured</w:t>
      </w:r>
      <w:r w:rsidR="00000000">
        <w:rPr>
          <w:spacing w:val="-12"/>
        </w:rPr>
        <w:t xml:space="preserve"> </w:t>
      </w:r>
      <w:r w:rsidR="00000000">
        <w:t>to</w:t>
      </w:r>
      <w:r w:rsidR="00000000">
        <w:rPr>
          <w:spacing w:val="-11"/>
        </w:rPr>
        <w:t xml:space="preserve"> </w:t>
      </w:r>
      <w:r w:rsidR="00000000">
        <w:t>ensure seamless communication between the components. This includes setting up communication protocols, network addressing, and security mechanisms.</w:t>
      </w:r>
      <w:r>
        <w:t xml:space="preserve"> </w:t>
      </w:r>
      <w:r w:rsidR="00000000">
        <w:t>Testing:</w:t>
      </w:r>
      <w:r w:rsidR="00000000">
        <w:rPr>
          <w:spacing w:val="-15"/>
        </w:rPr>
        <w:t xml:space="preserve"> </w:t>
      </w:r>
      <w:r w:rsidR="00000000">
        <w:t>After</w:t>
      </w:r>
      <w:r w:rsidR="00000000">
        <w:rPr>
          <w:spacing w:val="-13"/>
        </w:rPr>
        <w:t xml:space="preserve"> </w:t>
      </w:r>
      <w:r w:rsidR="00000000">
        <w:t>the</w:t>
      </w:r>
      <w:r w:rsidR="00000000">
        <w:rPr>
          <w:spacing w:val="-10"/>
        </w:rPr>
        <w:t xml:space="preserve"> </w:t>
      </w:r>
      <w:r w:rsidR="00000000">
        <w:t>network</w:t>
      </w:r>
      <w:r w:rsidR="00000000">
        <w:rPr>
          <w:spacing w:val="-9"/>
        </w:rPr>
        <w:t xml:space="preserve"> </w:t>
      </w:r>
      <w:r w:rsidR="00000000">
        <w:t>is</w:t>
      </w:r>
      <w:r w:rsidR="00000000">
        <w:rPr>
          <w:spacing w:val="-9"/>
        </w:rPr>
        <w:t xml:space="preserve"> </w:t>
      </w:r>
      <w:r w:rsidR="00000000">
        <w:t>configured,</w:t>
      </w:r>
      <w:r w:rsidR="00000000">
        <w:rPr>
          <w:spacing w:val="-9"/>
        </w:rPr>
        <w:t xml:space="preserve"> </w:t>
      </w:r>
      <w:r w:rsidR="00000000">
        <w:t>it</w:t>
      </w:r>
      <w:r w:rsidR="00000000">
        <w:rPr>
          <w:spacing w:val="-9"/>
        </w:rPr>
        <w:t xml:space="preserve"> </w:t>
      </w:r>
      <w:r w:rsidR="00000000">
        <w:t>must</w:t>
      </w:r>
      <w:r w:rsidR="00000000">
        <w:rPr>
          <w:spacing w:val="-8"/>
        </w:rPr>
        <w:t xml:space="preserve"> </w:t>
      </w:r>
      <w:r w:rsidR="00000000">
        <w:t>be</w:t>
      </w:r>
      <w:r w:rsidR="00000000">
        <w:rPr>
          <w:spacing w:val="-10"/>
        </w:rPr>
        <w:t xml:space="preserve"> </w:t>
      </w:r>
      <w:r w:rsidR="00000000">
        <w:t>tested</w:t>
      </w:r>
      <w:r w:rsidR="00000000">
        <w:rPr>
          <w:spacing w:val="-7"/>
        </w:rPr>
        <w:t xml:space="preserve"> </w:t>
      </w:r>
      <w:r w:rsidR="00000000">
        <w:t>to</w:t>
      </w:r>
      <w:r w:rsidR="00000000">
        <w:rPr>
          <w:spacing w:val="-9"/>
        </w:rPr>
        <w:t xml:space="preserve"> </w:t>
      </w:r>
      <w:r w:rsidR="00000000">
        <w:t>ensure</w:t>
      </w:r>
      <w:r w:rsidR="00000000">
        <w:rPr>
          <w:spacing w:val="-10"/>
        </w:rPr>
        <w:t xml:space="preserve"> </w:t>
      </w:r>
      <w:r w:rsidR="00000000">
        <w:t>that</w:t>
      </w:r>
      <w:r w:rsidR="00000000">
        <w:rPr>
          <w:spacing w:val="-7"/>
        </w:rPr>
        <w:t xml:space="preserve"> </w:t>
      </w:r>
      <w:r w:rsidR="00000000">
        <w:t>it</w:t>
      </w:r>
      <w:r w:rsidR="00000000">
        <w:rPr>
          <w:spacing w:val="-9"/>
        </w:rPr>
        <w:t xml:space="preserve"> </w:t>
      </w:r>
      <w:r w:rsidR="00000000">
        <w:t>is</w:t>
      </w:r>
      <w:r w:rsidR="00000000">
        <w:rPr>
          <w:spacing w:val="-9"/>
        </w:rPr>
        <w:t xml:space="preserve"> </w:t>
      </w:r>
      <w:r w:rsidR="00000000">
        <w:t>functioning</w:t>
      </w:r>
      <w:r w:rsidR="00000000">
        <w:rPr>
          <w:spacing w:val="-9"/>
        </w:rPr>
        <w:t xml:space="preserve"> </w:t>
      </w:r>
      <w:r w:rsidR="00000000">
        <w:t>correctly. This</w:t>
      </w:r>
      <w:r w:rsidR="00000000">
        <w:rPr>
          <w:spacing w:val="-15"/>
        </w:rPr>
        <w:t xml:space="preserve"> </w:t>
      </w:r>
      <w:r w:rsidR="00000000">
        <w:t>involves</w:t>
      </w:r>
      <w:r w:rsidR="00000000">
        <w:rPr>
          <w:spacing w:val="-15"/>
        </w:rPr>
        <w:t xml:space="preserve"> </w:t>
      </w:r>
      <w:r w:rsidR="00000000">
        <w:t>testing</w:t>
      </w:r>
      <w:r w:rsidR="00000000">
        <w:rPr>
          <w:spacing w:val="-15"/>
        </w:rPr>
        <w:t xml:space="preserve"> </w:t>
      </w:r>
      <w:r w:rsidR="00000000">
        <w:t>the</w:t>
      </w:r>
      <w:r w:rsidR="00000000">
        <w:rPr>
          <w:spacing w:val="-15"/>
        </w:rPr>
        <w:t xml:space="preserve"> </w:t>
      </w:r>
      <w:r w:rsidR="00000000">
        <w:t>network's</w:t>
      </w:r>
      <w:r w:rsidR="00000000">
        <w:rPr>
          <w:spacing w:val="-15"/>
        </w:rPr>
        <w:t xml:space="preserve"> </w:t>
      </w:r>
      <w:r w:rsidR="00000000">
        <w:t>reliability,</w:t>
      </w:r>
      <w:r w:rsidR="00000000">
        <w:rPr>
          <w:spacing w:val="-15"/>
        </w:rPr>
        <w:t xml:space="preserve"> </w:t>
      </w:r>
      <w:r w:rsidR="00000000">
        <w:t>security,</w:t>
      </w:r>
      <w:r w:rsidR="00000000">
        <w:rPr>
          <w:spacing w:val="-15"/>
        </w:rPr>
        <w:t xml:space="preserve"> </w:t>
      </w:r>
      <w:r w:rsidR="00000000">
        <w:t>and</w:t>
      </w:r>
      <w:r w:rsidR="00000000">
        <w:rPr>
          <w:spacing w:val="-15"/>
        </w:rPr>
        <w:t xml:space="preserve"> </w:t>
      </w:r>
      <w:r w:rsidR="00000000">
        <w:t>capacity</w:t>
      </w:r>
      <w:r w:rsidR="00000000">
        <w:rPr>
          <w:spacing w:val="-15"/>
        </w:rPr>
        <w:t xml:space="preserve"> </w:t>
      </w:r>
      <w:r w:rsidR="00000000">
        <w:t>to</w:t>
      </w:r>
      <w:r w:rsidR="00000000">
        <w:rPr>
          <w:spacing w:val="-15"/>
        </w:rPr>
        <w:t xml:space="preserve"> </w:t>
      </w:r>
      <w:r w:rsidR="00000000">
        <w:t>handle</w:t>
      </w:r>
      <w:r w:rsidR="00000000">
        <w:rPr>
          <w:spacing w:val="-15"/>
        </w:rPr>
        <w:t xml:space="preserve"> </w:t>
      </w:r>
      <w:r w:rsidR="00000000">
        <w:t>the</w:t>
      </w:r>
      <w:r w:rsidR="00000000">
        <w:rPr>
          <w:spacing w:val="-15"/>
        </w:rPr>
        <w:t xml:space="preserve"> </w:t>
      </w:r>
      <w:r w:rsidR="00000000">
        <w:t>expected</w:t>
      </w:r>
      <w:r w:rsidR="00000000">
        <w:rPr>
          <w:spacing w:val="-15"/>
        </w:rPr>
        <w:t xml:space="preserve"> </w:t>
      </w:r>
      <w:r w:rsidR="00000000">
        <w:t>volume of traffic.</w:t>
      </w:r>
      <w:r>
        <w:t xml:space="preserve"> </w:t>
      </w:r>
      <w:r w:rsidR="00000000">
        <w:t>Implementation: Once testing is complete, the AFTN can be implemented. This involves connecting the various components of the network and configuring the software and hardware required for communication.</w:t>
      </w:r>
      <w:r>
        <w:t xml:space="preserve"> </w:t>
      </w:r>
      <w:r w:rsidR="00000000">
        <w:t>Maintenance: Finally, ongoing maintenance is required to ensure that the AFTN continues to function correctly. This includes monitoring the network for issues, performing regular maintenance tasks, and upgrading equipment and software as needed.</w:t>
      </w:r>
      <w:r>
        <w:t xml:space="preserve"> </w:t>
      </w:r>
      <w:r w:rsidR="00000000">
        <w:t>Overall,</w:t>
      </w:r>
      <w:r w:rsidR="00000000">
        <w:rPr>
          <w:spacing w:val="-15"/>
        </w:rPr>
        <w:t xml:space="preserve"> </w:t>
      </w:r>
      <w:r w:rsidR="00000000">
        <w:t>the</w:t>
      </w:r>
      <w:r w:rsidR="00000000">
        <w:rPr>
          <w:spacing w:val="-15"/>
        </w:rPr>
        <w:t xml:space="preserve"> </w:t>
      </w:r>
      <w:r w:rsidR="00000000">
        <w:t>integration</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AFTN</w:t>
      </w:r>
      <w:r w:rsidR="00000000">
        <w:rPr>
          <w:spacing w:val="-15"/>
        </w:rPr>
        <w:t xml:space="preserve"> </w:t>
      </w:r>
      <w:r w:rsidR="00000000">
        <w:t>requires</w:t>
      </w:r>
      <w:r w:rsidR="00000000">
        <w:rPr>
          <w:spacing w:val="-15"/>
        </w:rPr>
        <w:t xml:space="preserve"> </w:t>
      </w:r>
      <w:r w:rsidR="00000000">
        <w:t>careful</w:t>
      </w:r>
      <w:r w:rsidR="00000000">
        <w:rPr>
          <w:spacing w:val="-15"/>
        </w:rPr>
        <w:t xml:space="preserve"> </w:t>
      </w:r>
      <w:r w:rsidR="00000000">
        <w:t>planning,</w:t>
      </w:r>
      <w:r w:rsidR="00000000">
        <w:rPr>
          <w:spacing w:val="-15"/>
        </w:rPr>
        <w:t xml:space="preserve"> </w:t>
      </w:r>
      <w:r w:rsidR="00000000">
        <w:t>selection</w:t>
      </w:r>
      <w:r w:rsidR="00000000">
        <w:rPr>
          <w:spacing w:val="-15"/>
        </w:rPr>
        <w:t xml:space="preserve"> </w:t>
      </w:r>
      <w:r w:rsidR="00000000">
        <w:t>of</w:t>
      </w:r>
      <w:r w:rsidR="00000000">
        <w:rPr>
          <w:spacing w:val="-15"/>
        </w:rPr>
        <w:t xml:space="preserve"> </w:t>
      </w:r>
      <w:r w:rsidR="00000000">
        <w:t>appropriate</w:t>
      </w:r>
      <w:r w:rsidR="00000000">
        <w:rPr>
          <w:spacing w:val="-15"/>
        </w:rPr>
        <w:t xml:space="preserve"> </w:t>
      </w:r>
      <w:r w:rsidR="00000000">
        <w:t>equipment, and</w:t>
      </w:r>
      <w:r w:rsidR="00000000">
        <w:rPr>
          <w:spacing w:val="-6"/>
        </w:rPr>
        <w:t xml:space="preserve"> </w:t>
      </w:r>
      <w:r w:rsidR="00000000">
        <w:t>testing</w:t>
      </w:r>
      <w:r w:rsidR="00000000">
        <w:rPr>
          <w:spacing w:val="-8"/>
        </w:rPr>
        <w:t xml:space="preserve"> </w:t>
      </w:r>
      <w:r w:rsidR="00000000">
        <w:t>to</w:t>
      </w:r>
      <w:r w:rsidR="00000000">
        <w:rPr>
          <w:spacing w:val="-3"/>
        </w:rPr>
        <w:t xml:space="preserve"> </w:t>
      </w:r>
      <w:r w:rsidR="00000000">
        <w:t>ensure</w:t>
      </w:r>
      <w:r w:rsidR="00000000">
        <w:rPr>
          <w:spacing w:val="-5"/>
        </w:rPr>
        <w:t xml:space="preserve"> </w:t>
      </w:r>
      <w:r w:rsidR="00000000">
        <w:t>a</w:t>
      </w:r>
      <w:r w:rsidR="00000000">
        <w:rPr>
          <w:spacing w:val="-7"/>
        </w:rPr>
        <w:t xml:space="preserve"> </w:t>
      </w:r>
      <w:r w:rsidR="00000000">
        <w:t>reliable,</w:t>
      </w:r>
      <w:r w:rsidR="00000000">
        <w:rPr>
          <w:spacing w:val="-6"/>
        </w:rPr>
        <w:t xml:space="preserve"> </w:t>
      </w:r>
      <w:r w:rsidR="00000000">
        <w:t>secure,</w:t>
      </w:r>
      <w:r w:rsidR="00000000">
        <w:rPr>
          <w:spacing w:val="-6"/>
        </w:rPr>
        <w:t xml:space="preserve"> </w:t>
      </w:r>
      <w:r w:rsidR="00000000">
        <w:t>and</w:t>
      </w:r>
      <w:r w:rsidR="00000000">
        <w:rPr>
          <w:spacing w:val="-6"/>
        </w:rPr>
        <w:t xml:space="preserve"> </w:t>
      </w:r>
      <w:r w:rsidR="00000000">
        <w:t>efficient</w:t>
      </w:r>
      <w:r w:rsidR="00000000">
        <w:rPr>
          <w:spacing w:val="-5"/>
        </w:rPr>
        <w:t xml:space="preserve"> </w:t>
      </w:r>
      <w:r w:rsidR="00000000">
        <w:t>communication</w:t>
      </w:r>
      <w:r w:rsidR="00000000">
        <w:rPr>
          <w:spacing w:val="-6"/>
        </w:rPr>
        <w:t xml:space="preserve"> </w:t>
      </w:r>
      <w:r w:rsidR="00000000">
        <w:t>system</w:t>
      </w:r>
      <w:r w:rsidR="00000000">
        <w:rPr>
          <w:spacing w:val="-3"/>
        </w:rPr>
        <w:t xml:space="preserve"> </w:t>
      </w:r>
      <w:r w:rsidR="00000000">
        <w:t>for</w:t>
      </w:r>
      <w:r w:rsidR="00000000">
        <w:rPr>
          <w:spacing w:val="-7"/>
        </w:rPr>
        <w:t xml:space="preserve"> </w:t>
      </w:r>
      <w:r w:rsidR="00000000">
        <w:t>air</w:t>
      </w:r>
      <w:r w:rsidR="00000000">
        <w:rPr>
          <w:spacing w:val="-6"/>
        </w:rPr>
        <w:t xml:space="preserve"> </w:t>
      </w:r>
      <w:r w:rsidR="00000000">
        <w:t>traffic</w:t>
      </w:r>
      <w:r w:rsidR="00000000">
        <w:rPr>
          <w:spacing w:val="-7"/>
        </w:rPr>
        <w:t xml:space="preserve"> </w:t>
      </w:r>
      <w:r w:rsidR="00000000">
        <w:t>services units and other organizations involved in the operation and maintenance of aircraft.</w:t>
      </w:r>
      <w:r>
        <w:t xml:space="preserve"> </w:t>
      </w:r>
      <w:r w:rsidR="00000000">
        <w:rPr>
          <w:spacing w:val="-2"/>
        </w:rPr>
        <w:t>SUPPLIERS</w:t>
      </w:r>
      <w:r>
        <w:t xml:space="preserve"> </w:t>
      </w:r>
      <w:r w:rsidR="00000000">
        <w:t>There are several suppliers of Aeronautical Fixed Telecommunications Network (AFTN) equipment and services, including:</w:t>
      </w:r>
      <w:r>
        <w:t xml:space="preserve"> </w:t>
      </w:r>
      <w:r w:rsidR="00000000">
        <w:t>Harris Corporation: Harris Corporation provides communication systems and services for air traffic</w:t>
      </w:r>
      <w:r w:rsidR="00000000">
        <w:rPr>
          <w:spacing w:val="-1"/>
        </w:rPr>
        <w:t xml:space="preserve"> </w:t>
      </w:r>
      <w:r w:rsidR="00000000">
        <w:t>management, including</w:t>
      </w:r>
      <w:r w:rsidR="00000000">
        <w:rPr>
          <w:spacing w:val="-15"/>
        </w:rPr>
        <w:t xml:space="preserve"> </w:t>
      </w:r>
      <w:r w:rsidR="00000000">
        <w:t>AFTN message switching</w:t>
      </w:r>
      <w:r w:rsidR="00000000">
        <w:rPr>
          <w:spacing w:val="-1"/>
        </w:rPr>
        <w:t xml:space="preserve"> </w:t>
      </w:r>
      <w:r w:rsidR="00000000">
        <w:t>systems and message handling</w:t>
      </w:r>
      <w:r w:rsidR="00000000">
        <w:rPr>
          <w:spacing w:val="-2"/>
        </w:rPr>
        <w:t xml:space="preserve"> </w:t>
      </w:r>
      <w:r w:rsidR="00000000">
        <w:t>systems.</w:t>
      </w:r>
      <w:r>
        <w:t xml:space="preserve"> </w:t>
      </w:r>
      <w:r w:rsidR="00000000">
        <w:t>SITA:</w:t>
      </w:r>
      <w:r w:rsidR="00000000">
        <w:rPr>
          <w:spacing w:val="-15"/>
        </w:rPr>
        <w:t xml:space="preserve"> </w:t>
      </w:r>
      <w:r w:rsidR="00000000">
        <w:t>SITA</w:t>
      </w:r>
      <w:r w:rsidR="00000000">
        <w:rPr>
          <w:spacing w:val="-15"/>
        </w:rPr>
        <w:t xml:space="preserve"> </w:t>
      </w:r>
      <w:r w:rsidR="00000000">
        <w:t>is</w:t>
      </w:r>
      <w:r w:rsidR="00000000">
        <w:rPr>
          <w:spacing w:val="-11"/>
        </w:rPr>
        <w:t xml:space="preserve"> </w:t>
      </w:r>
      <w:r w:rsidR="00000000">
        <w:t>a</w:t>
      </w:r>
      <w:r w:rsidR="00000000">
        <w:rPr>
          <w:spacing w:val="-11"/>
        </w:rPr>
        <w:t xml:space="preserve"> </w:t>
      </w:r>
      <w:r w:rsidR="00000000">
        <w:t>multinational</w:t>
      </w:r>
      <w:r w:rsidR="00000000">
        <w:rPr>
          <w:spacing w:val="-9"/>
        </w:rPr>
        <w:t xml:space="preserve"> </w:t>
      </w:r>
      <w:r w:rsidR="00000000">
        <w:t>information</w:t>
      </w:r>
      <w:r w:rsidR="00000000">
        <w:rPr>
          <w:spacing w:val="-9"/>
        </w:rPr>
        <w:t xml:space="preserve"> </w:t>
      </w:r>
      <w:r w:rsidR="00000000">
        <w:t>technology</w:t>
      </w:r>
      <w:r w:rsidR="00000000">
        <w:rPr>
          <w:spacing w:val="-14"/>
        </w:rPr>
        <w:t xml:space="preserve"> </w:t>
      </w:r>
      <w:r w:rsidR="00000000">
        <w:t>company</w:t>
      </w:r>
      <w:r w:rsidR="00000000">
        <w:rPr>
          <w:spacing w:val="-14"/>
        </w:rPr>
        <w:t xml:space="preserve"> </w:t>
      </w:r>
      <w:r w:rsidR="00000000">
        <w:t>that</w:t>
      </w:r>
      <w:r w:rsidR="00000000">
        <w:rPr>
          <w:spacing w:val="-10"/>
        </w:rPr>
        <w:t xml:space="preserve"> </w:t>
      </w:r>
      <w:r w:rsidR="00000000">
        <w:t>provides</w:t>
      </w:r>
      <w:r w:rsidR="00000000">
        <w:rPr>
          <w:spacing w:val="-10"/>
        </w:rPr>
        <w:t xml:space="preserve"> </w:t>
      </w:r>
      <w:r w:rsidR="00000000">
        <w:t>communication</w:t>
      </w:r>
      <w:r w:rsidR="00000000">
        <w:rPr>
          <w:spacing w:val="-10"/>
        </w:rPr>
        <w:t xml:space="preserve"> </w:t>
      </w:r>
      <w:r w:rsidR="00000000">
        <w:t>and information solutions for the aviation industry, including AFTN message switching systems, communication protocols, and network infrastructure.</w:t>
      </w:r>
      <w:r>
        <w:t xml:space="preserve"> </w:t>
      </w:r>
      <w:r w:rsidR="00000000">
        <w:rPr>
          <w:rFonts w:ascii="Palatino"/>
          <w:spacing w:val="-5"/>
        </w:rPr>
        <w:t>618</w:t>
      </w:r>
      <w:r>
        <w:rPr>
          <w:rFonts w:ascii="Palatino"/>
        </w:rPr>
        <w:t xml:space="preserve">   </w:t>
      </w:r>
      <w:r w:rsidR="00000000">
        <w:t>Frequentis: Frequentis provides communication and information management solutions for air traffic management, including</w:t>
      </w:r>
      <w:r w:rsidR="00000000">
        <w:rPr>
          <w:spacing w:val="-14"/>
        </w:rPr>
        <w:t xml:space="preserve"> </w:t>
      </w:r>
      <w:r w:rsidR="00000000">
        <w:t>AFTN message switching systems, communication protocols, and message handling systems.</w:t>
      </w:r>
      <w:r>
        <w:t xml:space="preserve"> </w:t>
      </w:r>
      <w:r w:rsidR="00000000">
        <w:t>Indra:</w:t>
      </w:r>
      <w:r w:rsidR="00000000">
        <w:rPr>
          <w:spacing w:val="-3"/>
        </w:rPr>
        <w:t xml:space="preserve"> </w:t>
      </w:r>
      <w:r w:rsidR="00000000">
        <w:t>Indra</w:t>
      </w:r>
      <w:r w:rsidR="00000000">
        <w:rPr>
          <w:spacing w:val="-8"/>
        </w:rPr>
        <w:t xml:space="preserve"> </w:t>
      </w:r>
      <w:r w:rsidR="00000000">
        <w:t>is</w:t>
      </w:r>
      <w:r w:rsidR="00000000">
        <w:rPr>
          <w:spacing w:val="-5"/>
        </w:rPr>
        <w:t xml:space="preserve"> </w:t>
      </w:r>
      <w:r w:rsidR="00000000">
        <w:t>a</w:t>
      </w:r>
      <w:r w:rsidR="00000000">
        <w:rPr>
          <w:spacing w:val="-4"/>
        </w:rPr>
        <w:t xml:space="preserve"> </w:t>
      </w:r>
      <w:r w:rsidR="00000000">
        <w:t>global</w:t>
      </w:r>
      <w:r w:rsidR="00000000">
        <w:rPr>
          <w:spacing w:val="-6"/>
        </w:rPr>
        <w:t xml:space="preserve"> </w:t>
      </w:r>
      <w:r w:rsidR="00000000">
        <w:t>technology</w:t>
      </w:r>
      <w:r w:rsidR="00000000">
        <w:rPr>
          <w:spacing w:val="-11"/>
        </w:rPr>
        <w:t xml:space="preserve"> </w:t>
      </w:r>
      <w:r w:rsidR="00000000">
        <w:t>and</w:t>
      </w:r>
      <w:r w:rsidR="00000000">
        <w:rPr>
          <w:spacing w:val="-6"/>
        </w:rPr>
        <w:t xml:space="preserve"> </w:t>
      </w:r>
      <w:r w:rsidR="00000000">
        <w:t>consulting</w:t>
      </w:r>
      <w:r w:rsidR="00000000">
        <w:rPr>
          <w:spacing w:val="-8"/>
        </w:rPr>
        <w:t xml:space="preserve"> </w:t>
      </w:r>
      <w:r w:rsidR="00000000">
        <w:lastRenderedPageBreak/>
        <w:t>company</w:t>
      </w:r>
      <w:r w:rsidR="00000000">
        <w:rPr>
          <w:spacing w:val="-13"/>
        </w:rPr>
        <w:t xml:space="preserve"> </w:t>
      </w:r>
      <w:r w:rsidR="00000000">
        <w:t>that</w:t>
      </w:r>
      <w:r w:rsidR="00000000">
        <w:rPr>
          <w:spacing w:val="-6"/>
        </w:rPr>
        <w:t xml:space="preserve"> </w:t>
      </w:r>
      <w:r w:rsidR="00000000">
        <w:t>provides</w:t>
      </w:r>
      <w:r w:rsidR="00000000">
        <w:rPr>
          <w:spacing w:val="-6"/>
        </w:rPr>
        <w:t xml:space="preserve"> </w:t>
      </w:r>
      <w:r w:rsidR="00000000">
        <w:t>communication</w:t>
      </w:r>
      <w:r w:rsidR="00000000">
        <w:rPr>
          <w:spacing w:val="-6"/>
        </w:rPr>
        <w:t xml:space="preserve"> </w:t>
      </w:r>
      <w:r w:rsidR="00000000">
        <w:t>systems and</w:t>
      </w:r>
      <w:r w:rsidR="00000000">
        <w:rPr>
          <w:spacing w:val="-14"/>
        </w:rPr>
        <w:t xml:space="preserve"> </w:t>
      </w:r>
      <w:r w:rsidR="00000000">
        <w:t>services</w:t>
      </w:r>
      <w:r w:rsidR="00000000">
        <w:rPr>
          <w:spacing w:val="-9"/>
        </w:rPr>
        <w:t xml:space="preserve"> </w:t>
      </w:r>
      <w:r w:rsidR="00000000">
        <w:t>for</w:t>
      </w:r>
      <w:r w:rsidR="00000000">
        <w:rPr>
          <w:spacing w:val="-11"/>
        </w:rPr>
        <w:t xml:space="preserve"> </w:t>
      </w:r>
      <w:r w:rsidR="00000000">
        <w:t>air</w:t>
      </w:r>
      <w:r w:rsidR="00000000">
        <w:rPr>
          <w:spacing w:val="-10"/>
        </w:rPr>
        <w:t xml:space="preserve"> </w:t>
      </w:r>
      <w:r w:rsidR="00000000">
        <w:t>traffic</w:t>
      </w:r>
      <w:r w:rsidR="00000000">
        <w:rPr>
          <w:spacing w:val="-8"/>
        </w:rPr>
        <w:t xml:space="preserve"> </w:t>
      </w:r>
      <w:r w:rsidR="00000000">
        <w:t>management,</w:t>
      </w:r>
      <w:r w:rsidR="00000000">
        <w:rPr>
          <w:spacing w:val="-9"/>
        </w:rPr>
        <w:t xml:space="preserve"> </w:t>
      </w:r>
      <w:r w:rsidR="00000000">
        <w:t>including</w:t>
      </w:r>
      <w:r w:rsidR="00000000">
        <w:rPr>
          <w:spacing w:val="-15"/>
        </w:rPr>
        <w:t xml:space="preserve"> </w:t>
      </w:r>
      <w:r w:rsidR="00000000">
        <w:t>AFTN</w:t>
      </w:r>
      <w:r w:rsidR="00000000">
        <w:rPr>
          <w:spacing w:val="-10"/>
        </w:rPr>
        <w:t xml:space="preserve"> </w:t>
      </w:r>
      <w:r w:rsidR="00000000">
        <w:t>message</w:t>
      </w:r>
      <w:r w:rsidR="00000000">
        <w:rPr>
          <w:spacing w:val="-10"/>
        </w:rPr>
        <w:t xml:space="preserve"> </w:t>
      </w:r>
      <w:r w:rsidR="00000000">
        <w:t>switching</w:t>
      </w:r>
      <w:r w:rsidR="00000000">
        <w:rPr>
          <w:spacing w:val="-11"/>
        </w:rPr>
        <w:t xml:space="preserve"> </w:t>
      </w:r>
      <w:r w:rsidR="00000000">
        <w:t>systems</w:t>
      </w:r>
      <w:r w:rsidR="00000000">
        <w:rPr>
          <w:spacing w:val="-9"/>
        </w:rPr>
        <w:t xml:space="preserve"> </w:t>
      </w:r>
      <w:r w:rsidR="00000000">
        <w:t>and</w:t>
      </w:r>
      <w:r w:rsidR="00000000">
        <w:rPr>
          <w:spacing w:val="-9"/>
        </w:rPr>
        <w:t xml:space="preserve"> </w:t>
      </w:r>
      <w:r w:rsidR="00000000">
        <w:t>message handling systems.</w:t>
      </w:r>
      <w:r>
        <w:t xml:space="preserve"> </w:t>
      </w:r>
      <w:r w:rsidR="00000000">
        <w:t>Thales</w:t>
      </w:r>
      <w:r w:rsidR="00000000">
        <w:rPr>
          <w:spacing w:val="-3"/>
        </w:rPr>
        <w:t xml:space="preserve"> </w:t>
      </w:r>
      <w:r w:rsidR="00000000">
        <w:t>Group:</w:t>
      </w:r>
      <w:r w:rsidR="00000000">
        <w:rPr>
          <w:spacing w:val="-6"/>
        </w:rPr>
        <w:t xml:space="preserve"> </w:t>
      </w:r>
      <w:r w:rsidR="00000000">
        <w:t>Thales</w:t>
      </w:r>
      <w:r w:rsidR="00000000">
        <w:rPr>
          <w:spacing w:val="-3"/>
        </w:rPr>
        <w:t xml:space="preserve"> </w:t>
      </w:r>
      <w:r w:rsidR="00000000">
        <w:t>Group</w:t>
      </w:r>
      <w:r w:rsidR="00000000">
        <w:rPr>
          <w:spacing w:val="-2"/>
        </w:rPr>
        <w:t xml:space="preserve"> </w:t>
      </w:r>
      <w:r w:rsidR="00000000">
        <w:t>provides</w:t>
      </w:r>
      <w:r w:rsidR="00000000">
        <w:rPr>
          <w:spacing w:val="-2"/>
        </w:rPr>
        <w:t xml:space="preserve"> </w:t>
      </w:r>
      <w:r w:rsidR="00000000">
        <w:t>communication</w:t>
      </w:r>
      <w:r w:rsidR="00000000">
        <w:rPr>
          <w:spacing w:val="-2"/>
        </w:rPr>
        <w:t xml:space="preserve"> </w:t>
      </w:r>
      <w:r w:rsidR="00000000">
        <w:t>and</w:t>
      </w:r>
      <w:r w:rsidR="00000000">
        <w:rPr>
          <w:spacing w:val="-2"/>
        </w:rPr>
        <w:t xml:space="preserve"> </w:t>
      </w:r>
      <w:r w:rsidR="00000000">
        <w:t>information</w:t>
      </w:r>
      <w:r w:rsidR="00000000">
        <w:rPr>
          <w:spacing w:val="-2"/>
        </w:rPr>
        <w:t xml:space="preserve"> </w:t>
      </w:r>
      <w:r w:rsidR="00000000">
        <w:t>management</w:t>
      </w:r>
      <w:r w:rsidR="00000000">
        <w:rPr>
          <w:spacing w:val="-2"/>
        </w:rPr>
        <w:t xml:space="preserve"> </w:t>
      </w:r>
      <w:r w:rsidR="00000000">
        <w:t>solutions</w:t>
      </w:r>
      <w:r w:rsidR="00000000">
        <w:rPr>
          <w:spacing w:val="-2"/>
        </w:rPr>
        <w:t xml:space="preserve"> </w:t>
      </w:r>
      <w:r w:rsidR="00000000">
        <w:t>for air traffic management, including</w:t>
      </w:r>
      <w:r w:rsidR="00000000">
        <w:rPr>
          <w:spacing w:val="-3"/>
        </w:rPr>
        <w:t xml:space="preserve"> </w:t>
      </w:r>
      <w:r w:rsidR="00000000">
        <w:t>AFTN message switching systems, communication protocols, and network infrastructure.</w:t>
      </w:r>
      <w:r>
        <w:t xml:space="preserve"> </w:t>
      </w:r>
      <w:r w:rsidR="00000000">
        <w:t>These suppliers offer a range of AFTN equipment and services, including message switching systems,</w:t>
      </w:r>
      <w:r w:rsidR="00000000">
        <w:rPr>
          <w:spacing w:val="-2"/>
        </w:rPr>
        <w:t xml:space="preserve"> </w:t>
      </w:r>
      <w:r w:rsidR="00000000">
        <w:t>communication protocols,</w:t>
      </w:r>
      <w:r w:rsidR="00000000">
        <w:rPr>
          <w:spacing w:val="-2"/>
        </w:rPr>
        <w:t xml:space="preserve"> </w:t>
      </w:r>
      <w:r w:rsidR="00000000">
        <w:t>message</w:t>
      </w:r>
      <w:r w:rsidR="00000000">
        <w:rPr>
          <w:spacing w:val="-3"/>
        </w:rPr>
        <w:t xml:space="preserve"> </w:t>
      </w:r>
      <w:r w:rsidR="00000000">
        <w:t>handling</w:t>
      </w:r>
      <w:r w:rsidR="00000000">
        <w:rPr>
          <w:spacing w:val="-4"/>
        </w:rPr>
        <w:t xml:space="preserve"> </w:t>
      </w:r>
      <w:r w:rsidR="00000000">
        <w:t>systems,</w:t>
      </w:r>
      <w:r w:rsidR="00000000">
        <w:rPr>
          <w:spacing w:val="-2"/>
        </w:rPr>
        <w:t xml:space="preserve"> </w:t>
      </w:r>
      <w:r w:rsidR="00000000">
        <w:t>and network</w:t>
      </w:r>
      <w:r w:rsidR="00000000">
        <w:rPr>
          <w:spacing w:val="-1"/>
        </w:rPr>
        <w:t xml:space="preserve"> </w:t>
      </w:r>
      <w:r w:rsidR="00000000">
        <w:t>infrastructure.</w:t>
      </w:r>
      <w:r w:rsidR="00000000">
        <w:rPr>
          <w:spacing w:val="-7"/>
        </w:rPr>
        <w:t xml:space="preserve"> </w:t>
      </w:r>
      <w:r w:rsidR="00000000">
        <w:t>When selecting a supplier, it is important to consider factors such as reliability, security, and scalability to ensure a seamless and efficient communication system.</w:t>
      </w:r>
      <w:r>
        <w:t xml:space="preserve">               </w:t>
      </w:r>
      <w:r w:rsidR="00000000">
        <w:rPr>
          <w:rFonts w:ascii="Palatino"/>
          <w:spacing w:val="-5"/>
        </w:rPr>
        <w:t>619</w:t>
      </w:r>
      <w:r>
        <w:rPr>
          <w:rFonts w:ascii="Palatino"/>
        </w:rPr>
        <w:t xml:space="preserve">  </w:t>
      </w:r>
      <w:r>
        <w:rPr>
          <w:rFonts w:ascii="Palatino"/>
          <w:sz w:val="28"/>
        </w:rPr>
        <w:t xml:space="preserve"> </w:t>
      </w:r>
      <w:bookmarkStart w:id="216" w:name="AIRBORNE_DRONE_DETECTION_/_MONITORING_SY"/>
      <w:bookmarkStart w:id="217" w:name="_bookmark112"/>
      <w:bookmarkEnd w:id="216"/>
      <w:bookmarkEnd w:id="217"/>
      <w:r w:rsidR="00000000">
        <w:t>AIRBORNE</w:t>
      </w:r>
      <w:r w:rsidR="00000000">
        <w:rPr>
          <w:spacing w:val="-10"/>
        </w:rPr>
        <w:t xml:space="preserve"> </w:t>
      </w:r>
      <w:r w:rsidR="00000000">
        <w:t>DRONE</w:t>
      </w:r>
      <w:r w:rsidR="00000000">
        <w:rPr>
          <w:spacing w:val="-8"/>
        </w:rPr>
        <w:t xml:space="preserve"> </w:t>
      </w:r>
      <w:r w:rsidR="00000000">
        <w:t>DETECTION</w:t>
      </w:r>
      <w:r w:rsidR="00000000">
        <w:rPr>
          <w:spacing w:val="-9"/>
        </w:rPr>
        <w:t xml:space="preserve"> </w:t>
      </w:r>
      <w:r w:rsidR="00000000">
        <w:t>/</w:t>
      </w:r>
      <w:r w:rsidR="00000000">
        <w:rPr>
          <w:spacing w:val="-8"/>
        </w:rPr>
        <w:t xml:space="preserve"> </w:t>
      </w:r>
      <w:r w:rsidR="00000000">
        <w:t>MONITORING</w:t>
      </w:r>
      <w:r w:rsidR="00000000">
        <w:rPr>
          <w:spacing w:val="-7"/>
        </w:rPr>
        <w:t xml:space="preserve"> </w:t>
      </w:r>
      <w:r w:rsidR="00000000">
        <w:rPr>
          <w:spacing w:val="-2"/>
        </w:rPr>
        <w:t>SYSTEM</w:t>
      </w:r>
      <w:r>
        <w:t xml:space="preserve"> </w:t>
      </w:r>
      <w:r w:rsidR="00000000">
        <w:rPr>
          <w:spacing w:val="-2"/>
        </w:rPr>
        <w:t>INTRODUCTION</w:t>
      </w:r>
      <w:r>
        <w:t xml:space="preserve"> </w:t>
      </w:r>
      <w:r w:rsidR="00000000">
        <w:t>An</w:t>
      </w:r>
      <w:r w:rsidR="00000000">
        <w:rPr>
          <w:spacing w:val="-15"/>
        </w:rPr>
        <w:t xml:space="preserve"> </w:t>
      </w:r>
      <w:r w:rsidR="00000000">
        <w:t>airborne</w:t>
      </w:r>
      <w:r w:rsidR="00000000">
        <w:rPr>
          <w:spacing w:val="-15"/>
        </w:rPr>
        <w:t xml:space="preserve"> </w:t>
      </w:r>
      <w:r w:rsidR="00000000">
        <w:t>drone</w:t>
      </w:r>
      <w:r w:rsidR="00000000">
        <w:rPr>
          <w:spacing w:val="-15"/>
        </w:rPr>
        <w:t xml:space="preserve"> </w:t>
      </w:r>
      <w:r w:rsidR="00000000">
        <w:t>detection/monitoring</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type</w:t>
      </w:r>
      <w:r w:rsidR="00000000">
        <w:rPr>
          <w:spacing w:val="-15"/>
        </w:rPr>
        <w:t xml:space="preserve"> </w:t>
      </w:r>
      <w:r w:rsidR="00000000">
        <w:t>of</w:t>
      </w:r>
      <w:r w:rsidR="00000000">
        <w:rPr>
          <w:spacing w:val="-15"/>
        </w:rPr>
        <w:t xml:space="preserve"> </w:t>
      </w:r>
      <w:r w:rsidR="00000000">
        <w:t>technology</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detect</w:t>
      </w:r>
      <w:r w:rsidR="00000000">
        <w:rPr>
          <w:spacing w:val="-15"/>
        </w:rPr>
        <w:t xml:space="preserve"> </w:t>
      </w:r>
      <w:r w:rsidR="00000000">
        <w:t>and</w:t>
      </w:r>
      <w:r w:rsidR="00000000">
        <w:rPr>
          <w:spacing w:val="-15"/>
        </w:rPr>
        <w:t xml:space="preserve"> </w:t>
      </w:r>
      <w:r w:rsidR="00000000">
        <w:t>track unmanned aerial vehicles (UAVs) or drones in the airspace. The system uses various sensors, including radar, acoustic, and optical sensors, to detect and monitor the presence of drones.</w:t>
      </w:r>
      <w:r>
        <w:t xml:space="preserve"> </w:t>
      </w:r>
      <w:r w:rsidR="00000000">
        <w:t>These systems are becoming increasingly important due to the rise of drone usage in both commercial and non-commercial settings.</w:t>
      </w:r>
      <w:r w:rsidR="00000000">
        <w:rPr>
          <w:spacing w:val="-1"/>
        </w:rPr>
        <w:t xml:space="preserve"> </w:t>
      </w:r>
      <w:r w:rsidR="00000000">
        <w:t>They</w:t>
      </w:r>
      <w:r w:rsidR="00000000">
        <w:rPr>
          <w:spacing w:val="-1"/>
        </w:rPr>
        <w:t xml:space="preserve"> </w:t>
      </w:r>
      <w:r w:rsidR="00000000">
        <w:t>are</w:t>
      </w:r>
      <w:r w:rsidR="00000000">
        <w:rPr>
          <w:spacing w:val="-1"/>
        </w:rPr>
        <w:t xml:space="preserve"> </w:t>
      </w:r>
      <w:r w:rsidR="00000000">
        <w:t>used to protect critical infrastructure, such as airports, military bases, and government buildings, as well as public events and crowded areas.</w:t>
      </w:r>
      <w:r>
        <w:t xml:space="preserve"> </w:t>
      </w:r>
      <w:r w:rsidR="00000000">
        <w:t>Airborne drone detection/monitoring systems typically consist of a network of sensors and cameras that are strategically placed to provide full coverage of a given area. The sensors can detect and track drones, and the system can analyze the data to determine the drone's location, speed, and direction of travel.</w:t>
      </w:r>
      <w:r>
        <w:t xml:space="preserve"> </w:t>
      </w:r>
      <w:r w:rsidR="00000000">
        <w:t>Once a drone is detected, the system can alert security personnel through alarms or notifications on</w:t>
      </w:r>
      <w:r w:rsidR="00000000">
        <w:rPr>
          <w:spacing w:val="-10"/>
        </w:rPr>
        <w:t xml:space="preserve"> </w:t>
      </w:r>
      <w:r w:rsidR="00000000">
        <w:t>a</w:t>
      </w:r>
      <w:r w:rsidR="00000000">
        <w:rPr>
          <w:spacing w:val="-11"/>
        </w:rPr>
        <w:t xml:space="preserve"> </w:t>
      </w:r>
      <w:r w:rsidR="00000000">
        <w:t>user</w:t>
      </w:r>
      <w:r w:rsidR="00000000">
        <w:rPr>
          <w:spacing w:val="-10"/>
        </w:rPr>
        <w:t xml:space="preserve"> </w:t>
      </w:r>
      <w:r w:rsidR="00000000">
        <w:t>interface,</w:t>
      </w:r>
      <w:r w:rsidR="00000000">
        <w:rPr>
          <w:spacing w:val="-10"/>
        </w:rPr>
        <w:t xml:space="preserve"> </w:t>
      </w:r>
      <w:r w:rsidR="00000000">
        <w:t>allowing</w:t>
      </w:r>
      <w:r w:rsidR="00000000">
        <w:rPr>
          <w:spacing w:val="-12"/>
        </w:rPr>
        <w:t xml:space="preserve"> </w:t>
      </w:r>
      <w:r w:rsidR="00000000">
        <w:t>them</w:t>
      </w:r>
      <w:r w:rsidR="00000000">
        <w:rPr>
          <w:spacing w:val="-8"/>
        </w:rPr>
        <w:t xml:space="preserve"> </w:t>
      </w:r>
      <w:r w:rsidR="00000000">
        <w:t>to</w:t>
      </w:r>
      <w:r w:rsidR="00000000">
        <w:rPr>
          <w:spacing w:val="-9"/>
        </w:rPr>
        <w:t xml:space="preserve"> </w:t>
      </w:r>
      <w:r w:rsidR="00000000">
        <w:t>take</w:t>
      </w:r>
      <w:r w:rsidR="00000000">
        <w:rPr>
          <w:spacing w:val="-11"/>
        </w:rPr>
        <w:t xml:space="preserve"> </w:t>
      </w:r>
      <w:r w:rsidR="00000000">
        <w:t>appropriate</w:t>
      </w:r>
      <w:r w:rsidR="00000000">
        <w:rPr>
          <w:spacing w:val="-10"/>
        </w:rPr>
        <w:t xml:space="preserve"> </w:t>
      </w:r>
      <w:r w:rsidR="00000000">
        <w:t>action</w:t>
      </w:r>
      <w:r w:rsidR="00000000">
        <w:rPr>
          <w:spacing w:val="-10"/>
        </w:rPr>
        <w:t xml:space="preserve"> </w:t>
      </w:r>
      <w:r w:rsidR="00000000">
        <w:t>to</w:t>
      </w:r>
      <w:r w:rsidR="00000000">
        <w:rPr>
          <w:spacing w:val="-9"/>
        </w:rPr>
        <w:t xml:space="preserve"> </w:t>
      </w:r>
      <w:r w:rsidR="00000000">
        <w:t>prevent</w:t>
      </w:r>
      <w:r w:rsidR="00000000">
        <w:rPr>
          <w:spacing w:val="-9"/>
        </w:rPr>
        <w:t xml:space="preserve"> </w:t>
      </w:r>
      <w:r w:rsidR="00000000">
        <w:t>any</w:t>
      </w:r>
      <w:r w:rsidR="00000000">
        <w:rPr>
          <w:spacing w:val="-14"/>
        </w:rPr>
        <w:t xml:space="preserve"> </w:t>
      </w:r>
      <w:r w:rsidR="00000000">
        <w:t>potential</w:t>
      </w:r>
      <w:r w:rsidR="00000000">
        <w:rPr>
          <w:spacing w:val="-10"/>
        </w:rPr>
        <w:t xml:space="preserve"> </w:t>
      </w:r>
      <w:r w:rsidR="00000000">
        <w:t>threats.</w:t>
      </w:r>
      <w:r w:rsidR="00000000">
        <w:rPr>
          <w:spacing w:val="-9"/>
        </w:rPr>
        <w:t xml:space="preserve"> </w:t>
      </w:r>
      <w:r w:rsidR="00000000">
        <w:t>Some systems</w:t>
      </w:r>
      <w:r w:rsidR="00000000">
        <w:rPr>
          <w:spacing w:val="-4"/>
        </w:rPr>
        <w:t xml:space="preserve"> </w:t>
      </w:r>
      <w:r w:rsidR="00000000">
        <w:t>also</w:t>
      </w:r>
      <w:r w:rsidR="00000000">
        <w:rPr>
          <w:spacing w:val="-4"/>
        </w:rPr>
        <w:t xml:space="preserve"> </w:t>
      </w:r>
      <w:r w:rsidR="00000000">
        <w:t>have</w:t>
      </w:r>
      <w:r w:rsidR="00000000">
        <w:rPr>
          <w:spacing w:val="-4"/>
        </w:rPr>
        <w:t xml:space="preserve"> </w:t>
      </w:r>
      <w:r w:rsidR="00000000">
        <w:t>the</w:t>
      </w:r>
      <w:r w:rsidR="00000000">
        <w:rPr>
          <w:spacing w:val="-5"/>
        </w:rPr>
        <w:t xml:space="preserve"> </w:t>
      </w:r>
      <w:r w:rsidR="00000000">
        <w:t>capability</w:t>
      </w:r>
      <w:r w:rsidR="00000000">
        <w:rPr>
          <w:spacing w:val="-10"/>
        </w:rPr>
        <w:t xml:space="preserve"> </w:t>
      </w:r>
      <w:r w:rsidR="00000000">
        <w:t>to</w:t>
      </w:r>
      <w:r w:rsidR="00000000">
        <w:rPr>
          <w:spacing w:val="-4"/>
        </w:rPr>
        <w:t xml:space="preserve"> </w:t>
      </w:r>
      <w:r w:rsidR="00000000">
        <w:t>disrupt</w:t>
      </w:r>
      <w:r w:rsidR="00000000">
        <w:rPr>
          <w:spacing w:val="-4"/>
        </w:rPr>
        <w:t xml:space="preserve"> </w:t>
      </w:r>
      <w:r w:rsidR="00000000">
        <w:t>the</w:t>
      </w:r>
      <w:r w:rsidR="00000000">
        <w:rPr>
          <w:spacing w:val="-3"/>
        </w:rPr>
        <w:t xml:space="preserve"> </w:t>
      </w:r>
      <w:r w:rsidR="00000000">
        <w:t>drone's</w:t>
      </w:r>
      <w:r w:rsidR="00000000">
        <w:rPr>
          <w:spacing w:val="-3"/>
        </w:rPr>
        <w:t xml:space="preserve"> </w:t>
      </w:r>
      <w:r w:rsidR="00000000">
        <w:t>control</w:t>
      </w:r>
      <w:r w:rsidR="00000000">
        <w:rPr>
          <w:spacing w:val="-5"/>
        </w:rPr>
        <w:t xml:space="preserve"> </w:t>
      </w:r>
      <w:r w:rsidR="00000000">
        <w:t>signal,</w:t>
      </w:r>
      <w:r w:rsidR="00000000">
        <w:rPr>
          <w:spacing w:val="-2"/>
        </w:rPr>
        <w:t xml:space="preserve"> </w:t>
      </w:r>
      <w:r w:rsidR="00000000">
        <w:t>forcing</w:t>
      </w:r>
      <w:r w:rsidR="00000000">
        <w:rPr>
          <w:spacing w:val="-7"/>
        </w:rPr>
        <w:t xml:space="preserve"> </w:t>
      </w:r>
      <w:r w:rsidR="00000000">
        <w:t>it</w:t>
      </w:r>
      <w:r w:rsidR="00000000">
        <w:rPr>
          <w:spacing w:val="-4"/>
        </w:rPr>
        <w:t xml:space="preserve"> </w:t>
      </w:r>
      <w:r w:rsidR="00000000">
        <w:t>to</w:t>
      </w:r>
      <w:r w:rsidR="00000000">
        <w:rPr>
          <w:spacing w:val="-4"/>
        </w:rPr>
        <w:t xml:space="preserve"> </w:t>
      </w:r>
      <w:r w:rsidR="00000000">
        <w:t>land</w:t>
      </w:r>
      <w:r w:rsidR="00000000">
        <w:rPr>
          <w:spacing w:val="-5"/>
        </w:rPr>
        <w:t xml:space="preserve"> </w:t>
      </w:r>
      <w:r w:rsidR="00000000">
        <w:t>or</w:t>
      </w:r>
      <w:r w:rsidR="00000000">
        <w:rPr>
          <w:spacing w:val="-2"/>
        </w:rPr>
        <w:t xml:space="preserve"> </w:t>
      </w:r>
      <w:r w:rsidR="00000000">
        <w:t>return</w:t>
      </w:r>
      <w:r w:rsidR="00000000">
        <w:rPr>
          <w:spacing w:val="-3"/>
        </w:rPr>
        <w:t xml:space="preserve"> </w:t>
      </w:r>
      <w:r w:rsidR="00000000">
        <w:t>to its point of origin.</w:t>
      </w:r>
      <w:r>
        <w:t xml:space="preserve"> </w:t>
      </w:r>
      <w:r w:rsidR="00000000">
        <w:t>Overall,</w:t>
      </w:r>
      <w:r w:rsidR="00000000">
        <w:rPr>
          <w:spacing w:val="-7"/>
        </w:rPr>
        <w:t xml:space="preserve"> </w:t>
      </w:r>
      <w:r w:rsidR="00000000">
        <w:t>airborne</w:t>
      </w:r>
      <w:r w:rsidR="00000000">
        <w:rPr>
          <w:spacing w:val="-9"/>
        </w:rPr>
        <w:t xml:space="preserve"> </w:t>
      </w:r>
      <w:r w:rsidR="00000000">
        <w:t>drone</w:t>
      </w:r>
      <w:r w:rsidR="00000000">
        <w:rPr>
          <w:spacing w:val="-8"/>
        </w:rPr>
        <w:t xml:space="preserve"> </w:t>
      </w:r>
      <w:r w:rsidR="00000000">
        <w:t>detection/monitoring</w:t>
      </w:r>
      <w:r w:rsidR="00000000">
        <w:rPr>
          <w:spacing w:val="-10"/>
        </w:rPr>
        <w:t xml:space="preserve"> </w:t>
      </w:r>
      <w:r w:rsidR="00000000">
        <w:t>systems</w:t>
      </w:r>
      <w:r w:rsidR="00000000">
        <w:rPr>
          <w:spacing w:val="-7"/>
        </w:rPr>
        <w:t xml:space="preserve"> </w:t>
      </w:r>
      <w:r w:rsidR="00000000">
        <w:t>are</w:t>
      </w:r>
      <w:r w:rsidR="00000000">
        <w:rPr>
          <w:spacing w:val="-9"/>
        </w:rPr>
        <w:t xml:space="preserve"> </w:t>
      </w:r>
      <w:r w:rsidR="00000000">
        <w:t>an</w:t>
      </w:r>
      <w:r w:rsidR="00000000">
        <w:rPr>
          <w:spacing w:val="-7"/>
        </w:rPr>
        <w:t xml:space="preserve"> </w:t>
      </w:r>
      <w:r w:rsidR="00000000">
        <w:t>important</w:t>
      </w:r>
      <w:r w:rsidR="00000000">
        <w:rPr>
          <w:spacing w:val="-7"/>
        </w:rPr>
        <w:t xml:space="preserve"> </w:t>
      </w:r>
      <w:r w:rsidR="00000000">
        <w:t>tool</w:t>
      </w:r>
      <w:r w:rsidR="00000000">
        <w:rPr>
          <w:spacing w:val="-4"/>
        </w:rPr>
        <w:t xml:space="preserve"> </w:t>
      </w:r>
      <w:r w:rsidR="00000000">
        <w:t>for</w:t>
      </w:r>
      <w:r w:rsidR="00000000">
        <w:rPr>
          <w:spacing w:val="-9"/>
        </w:rPr>
        <w:t xml:space="preserve"> </w:t>
      </w:r>
      <w:r w:rsidR="00000000">
        <w:t>ensuring</w:t>
      </w:r>
      <w:r w:rsidR="00000000">
        <w:rPr>
          <w:spacing w:val="-10"/>
        </w:rPr>
        <w:t xml:space="preserve"> </w:t>
      </w:r>
      <w:r w:rsidR="00000000">
        <w:t>the</w:t>
      </w:r>
      <w:r w:rsidR="00000000">
        <w:rPr>
          <w:spacing w:val="-8"/>
        </w:rPr>
        <w:t xml:space="preserve"> </w:t>
      </w:r>
      <w:r w:rsidR="00000000">
        <w:t>safety and security of critical infrastructure and public spaces in an age of increasing drone usage.</w:t>
      </w:r>
      <w:r>
        <w:t xml:space="preserve"> </w:t>
      </w:r>
      <w:r w:rsidR="00000000">
        <w:rPr>
          <w:spacing w:val="-2"/>
        </w:rPr>
        <w:t>COMPONENTS</w:t>
      </w:r>
      <w:r>
        <w:t xml:space="preserve"> </w:t>
      </w:r>
      <w:r w:rsidR="00000000">
        <w:t>Airborne</w:t>
      </w:r>
      <w:r w:rsidR="00000000">
        <w:rPr>
          <w:spacing w:val="-3"/>
        </w:rPr>
        <w:t xml:space="preserve"> </w:t>
      </w:r>
      <w:r w:rsidR="00000000">
        <w:t>drone</w:t>
      </w:r>
      <w:r w:rsidR="00000000">
        <w:rPr>
          <w:spacing w:val="-2"/>
        </w:rPr>
        <w:t xml:space="preserve"> </w:t>
      </w:r>
      <w:r w:rsidR="00000000">
        <w:t>detection/monitoring</w:t>
      </w:r>
      <w:r w:rsidR="00000000">
        <w:rPr>
          <w:spacing w:val="-3"/>
        </w:rPr>
        <w:t xml:space="preserve"> </w:t>
      </w:r>
      <w:r w:rsidR="00000000">
        <w:t>systems</w:t>
      </w:r>
      <w:r w:rsidR="00000000">
        <w:rPr>
          <w:spacing w:val="-2"/>
        </w:rPr>
        <w:t xml:space="preserve"> </w:t>
      </w:r>
      <w:r w:rsidR="00000000">
        <w:t>typically</w:t>
      </w:r>
      <w:r w:rsidR="00000000">
        <w:rPr>
          <w:spacing w:val="-4"/>
        </w:rPr>
        <w:t xml:space="preserve"> </w:t>
      </w:r>
      <w:r w:rsidR="00000000">
        <w:t>consist of</w:t>
      </w:r>
      <w:r w:rsidR="00000000">
        <w:rPr>
          <w:spacing w:val="-1"/>
        </w:rPr>
        <w:t xml:space="preserve"> </w:t>
      </w:r>
      <w:r w:rsidR="00000000">
        <w:t>the</w:t>
      </w:r>
      <w:r w:rsidR="00000000">
        <w:rPr>
          <w:spacing w:val="-1"/>
        </w:rPr>
        <w:t xml:space="preserve"> </w:t>
      </w:r>
      <w:r w:rsidR="00000000">
        <w:t>following</w:t>
      </w:r>
      <w:r w:rsidR="00000000">
        <w:rPr>
          <w:spacing w:val="-3"/>
        </w:rPr>
        <w:t xml:space="preserve"> </w:t>
      </w:r>
      <w:r w:rsidR="00000000">
        <w:rPr>
          <w:spacing w:val="-2"/>
        </w:rPr>
        <w:t>components:</w:t>
      </w:r>
      <w:r>
        <w:t xml:space="preserve"> </w:t>
      </w:r>
      <w:r w:rsidR="00000000">
        <w:t>Sensors: These are devices that detect the presence of drones in the airspace. The sensors can include radar, acoustic, and optical sensors that work together to provide a comprehensive detection system.</w:t>
      </w:r>
      <w:r>
        <w:t xml:space="preserve"> </w:t>
      </w:r>
      <w:r w:rsidR="00000000">
        <w:t>Data Processing Unit: This unit receives data from the sensors and processes it to determine the location, speed, and direction of travel of the drone.</w:t>
      </w:r>
      <w:r>
        <w:t xml:space="preserve"> </w:t>
      </w:r>
      <w:r w:rsidR="00000000">
        <w:t>User Interface:</w:t>
      </w:r>
      <w:r w:rsidR="00000000">
        <w:rPr>
          <w:spacing w:val="-5"/>
        </w:rPr>
        <w:t xml:space="preserve"> </w:t>
      </w:r>
      <w:r w:rsidR="00000000">
        <w:t>This is the interface used by</w:t>
      </w:r>
      <w:r w:rsidR="00000000">
        <w:rPr>
          <w:spacing w:val="-4"/>
        </w:rPr>
        <w:t xml:space="preserve"> </w:t>
      </w:r>
      <w:r w:rsidR="00000000">
        <w:t>security</w:t>
      </w:r>
      <w:r w:rsidR="00000000">
        <w:rPr>
          <w:spacing w:val="-6"/>
        </w:rPr>
        <w:t xml:space="preserve"> </w:t>
      </w:r>
      <w:r w:rsidR="00000000">
        <w:t>personnel to monitor the system and receive alerts and notifications when a drone is detected.</w:t>
      </w:r>
      <w:r>
        <w:t xml:space="preserve"> </w:t>
      </w:r>
      <w:r w:rsidR="00000000">
        <w:t>Communication System: This system allows the drone detection/monitoring system to communicate with other security systems or personnel to coordinate a response.</w:t>
      </w:r>
      <w:r>
        <w:t xml:space="preserve"> </w:t>
      </w:r>
      <w:r w:rsidR="00000000">
        <w:t>Power Supply: This component provides the system with the necessary power to operate and ensure continuous operation.</w:t>
      </w:r>
      <w:r>
        <w:t xml:space="preserve"> </w:t>
      </w:r>
      <w:r w:rsidR="00000000">
        <w:rPr>
          <w:rFonts w:ascii="Palatino"/>
          <w:spacing w:val="-5"/>
        </w:rPr>
        <w:t>620</w:t>
      </w:r>
      <w:r>
        <w:rPr>
          <w:rFonts w:ascii="Palatino"/>
        </w:rPr>
        <w:t xml:space="preserve">   </w:t>
      </w:r>
      <w:r w:rsidR="00000000">
        <w:t>Backup System: In case of power failure, a backup system is in place to ensure that the drone detection/monitoring system remains operational.</w:t>
      </w:r>
      <w:r>
        <w:t xml:space="preserve"> </w:t>
      </w:r>
      <w:r w:rsidR="00000000">
        <w:t>Response</w:t>
      </w:r>
      <w:r w:rsidR="00000000">
        <w:rPr>
          <w:spacing w:val="-1"/>
        </w:rPr>
        <w:t xml:space="preserve"> </w:t>
      </w:r>
      <w:r w:rsidR="00000000">
        <w:t>System:</w:t>
      </w:r>
      <w:r w:rsidR="00000000">
        <w:rPr>
          <w:spacing w:val="-2"/>
        </w:rPr>
        <w:t xml:space="preserve"> </w:t>
      </w:r>
      <w:r w:rsidR="00000000">
        <w:t>This system is designed to take action when a</w:t>
      </w:r>
      <w:r w:rsidR="00000000">
        <w:rPr>
          <w:spacing w:val="-1"/>
        </w:rPr>
        <w:t xml:space="preserve"> </w:t>
      </w:r>
      <w:r w:rsidR="00000000">
        <w:t>drone</w:t>
      </w:r>
      <w:r w:rsidR="00000000">
        <w:rPr>
          <w:spacing w:val="-1"/>
        </w:rPr>
        <w:t xml:space="preserve"> </w:t>
      </w:r>
      <w:r w:rsidR="00000000">
        <w:t>is detected. It can include measures such as sounding alarms, notifying security personnel, and even disrupting the control signal of the drone.</w:t>
      </w:r>
      <w:r>
        <w:t xml:space="preserve"> </w:t>
      </w:r>
      <w:r w:rsidR="00000000">
        <w:t>These</w:t>
      </w:r>
      <w:r w:rsidR="00000000">
        <w:rPr>
          <w:spacing w:val="-8"/>
        </w:rPr>
        <w:t xml:space="preserve"> </w:t>
      </w:r>
      <w:r w:rsidR="00000000">
        <w:t>components</w:t>
      </w:r>
      <w:r w:rsidR="00000000">
        <w:rPr>
          <w:spacing w:val="-7"/>
        </w:rPr>
        <w:t xml:space="preserve"> </w:t>
      </w:r>
      <w:r w:rsidR="00000000">
        <w:t>work</w:t>
      </w:r>
      <w:r w:rsidR="00000000">
        <w:rPr>
          <w:spacing w:val="-7"/>
        </w:rPr>
        <w:t xml:space="preserve"> </w:t>
      </w:r>
      <w:r w:rsidR="00000000">
        <w:t>together</w:t>
      </w:r>
      <w:r w:rsidR="00000000">
        <w:rPr>
          <w:spacing w:val="-8"/>
        </w:rPr>
        <w:t xml:space="preserve"> </w:t>
      </w:r>
      <w:r w:rsidR="00000000">
        <w:t>to</w:t>
      </w:r>
      <w:r w:rsidR="00000000">
        <w:rPr>
          <w:spacing w:val="-6"/>
        </w:rPr>
        <w:t xml:space="preserve"> </w:t>
      </w:r>
      <w:r w:rsidR="00000000">
        <w:t>form</w:t>
      </w:r>
      <w:r w:rsidR="00000000">
        <w:rPr>
          <w:spacing w:val="-6"/>
        </w:rPr>
        <w:t xml:space="preserve"> </w:t>
      </w:r>
      <w:r w:rsidR="00000000">
        <w:t>a</w:t>
      </w:r>
      <w:r w:rsidR="00000000">
        <w:rPr>
          <w:spacing w:val="-8"/>
        </w:rPr>
        <w:t xml:space="preserve"> </w:t>
      </w:r>
      <w:r w:rsidR="00000000">
        <w:t>complete</w:t>
      </w:r>
      <w:r w:rsidR="00000000">
        <w:rPr>
          <w:spacing w:val="-7"/>
        </w:rPr>
        <w:t xml:space="preserve"> </w:t>
      </w:r>
      <w:r w:rsidR="00000000">
        <w:t>airborne</w:t>
      </w:r>
      <w:r w:rsidR="00000000">
        <w:rPr>
          <w:spacing w:val="-8"/>
        </w:rPr>
        <w:t xml:space="preserve"> </w:t>
      </w:r>
      <w:r w:rsidR="00000000">
        <w:t>drone</w:t>
      </w:r>
      <w:r w:rsidR="00000000">
        <w:rPr>
          <w:spacing w:val="-8"/>
        </w:rPr>
        <w:t xml:space="preserve"> </w:t>
      </w:r>
      <w:r w:rsidR="00000000">
        <w:t>detection/monitoring</w:t>
      </w:r>
      <w:r w:rsidR="00000000">
        <w:rPr>
          <w:spacing w:val="-10"/>
        </w:rPr>
        <w:t xml:space="preserve"> </w:t>
      </w:r>
      <w:r w:rsidR="00000000">
        <w:t>system. Each component is critical to the system's performance and reliability.</w:t>
      </w:r>
      <w:r>
        <w:t xml:space="preserve"> </w:t>
      </w:r>
      <w:r w:rsidR="00000000">
        <w:rPr>
          <w:spacing w:val="-2"/>
        </w:rPr>
        <w:t>ENGINEERING</w:t>
      </w:r>
      <w:r>
        <w:t xml:space="preserve"> </w:t>
      </w:r>
      <w:r w:rsidR="00000000">
        <w:t>Designing an airborne drone detection/monitoring system requires consideration of several parameters to ensure its effectiveness and efficiency. Some of the key design parameters to consider include:</w:t>
      </w:r>
      <w:r>
        <w:t xml:space="preserve"> </w:t>
      </w:r>
      <w:r w:rsidR="00000000">
        <w:t>Detection</w:t>
      </w:r>
      <w:r w:rsidR="00000000">
        <w:rPr>
          <w:spacing w:val="-3"/>
        </w:rPr>
        <w:t xml:space="preserve"> </w:t>
      </w:r>
      <w:r w:rsidR="00000000">
        <w:t>Range:</w:t>
      </w:r>
      <w:r w:rsidR="00000000">
        <w:rPr>
          <w:spacing w:val="-8"/>
        </w:rPr>
        <w:t xml:space="preserve"> </w:t>
      </w:r>
      <w:r w:rsidR="00000000">
        <w:t>The</w:t>
      </w:r>
      <w:r w:rsidR="00000000">
        <w:rPr>
          <w:spacing w:val="-4"/>
        </w:rPr>
        <w:t xml:space="preserve"> </w:t>
      </w:r>
      <w:r w:rsidR="00000000">
        <w:t>detection</w:t>
      </w:r>
      <w:r w:rsidR="00000000">
        <w:rPr>
          <w:spacing w:val="-3"/>
        </w:rPr>
        <w:t xml:space="preserve"> </w:t>
      </w:r>
      <w:r w:rsidR="00000000">
        <w:t>range</w:t>
      </w:r>
      <w:r w:rsidR="00000000">
        <w:rPr>
          <w:spacing w:val="-4"/>
        </w:rPr>
        <w:t xml:space="preserve"> </w:t>
      </w:r>
      <w:r w:rsidR="00000000">
        <w:t>is</w:t>
      </w:r>
      <w:r w:rsidR="00000000">
        <w:rPr>
          <w:spacing w:val="-1"/>
        </w:rPr>
        <w:t xml:space="preserve"> </w:t>
      </w:r>
      <w:r w:rsidR="00000000">
        <w:t>the</w:t>
      </w:r>
      <w:r w:rsidR="00000000">
        <w:rPr>
          <w:spacing w:val="-3"/>
        </w:rPr>
        <w:t xml:space="preserve"> </w:t>
      </w:r>
      <w:r w:rsidR="00000000">
        <w:t>maximum</w:t>
      </w:r>
      <w:r w:rsidR="00000000">
        <w:rPr>
          <w:spacing w:val="-3"/>
        </w:rPr>
        <w:t xml:space="preserve"> </w:t>
      </w:r>
      <w:r w:rsidR="00000000">
        <w:t>distance</w:t>
      </w:r>
      <w:r w:rsidR="00000000">
        <w:rPr>
          <w:spacing w:val="-4"/>
        </w:rPr>
        <w:t xml:space="preserve"> </w:t>
      </w:r>
      <w:r w:rsidR="00000000">
        <w:t>at</w:t>
      </w:r>
      <w:r w:rsidR="00000000">
        <w:rPr>
          <w:spacing w:val="-3"/>
        </w:rPr>
        <w:t xml:space="preserve"> </w:t>
      </w:r>
      <w:r w:rsidR="00000000">
        <w:t>which</w:t>
      </w:r>
      <w:r w:rsidR="00000000">
        <w:rPr>
          <w:spacing w:val="-3"/>
        </w:rPr>
        <w:t xml:space="preserve"> </w:t>
      </w:r>
      <w:r w:rsidR="00000000">
        <w:t>the</w:t>
      </w:r>
      <w:r w:rsidR="00000000">
        <w:rPr>
          <w:spacing w:val="-4"/>
        </w:rPr>
        <w:t xml:space="preserve"> </w:t>
      </w:r>
      <w:r w:rsidR="00000000">
        <w:t>system</w:t>
      </w:r>
      <w:r w:rsidR="00000000">
        <w:rPr>
          <w:spacing w:val="-1"/>
        </w:rPr>
        <w:t xml:space="preserve"> </w:t>
      </w:r>
      <w:r w:rsidR="00000000">
        <w:t>can</w:t>
      </w:r>
      <w:r w:rsidR="00000000">
        <w:rPr>
          <w:spacing w:val="-3"/>
        </w:rPr>
        <w:t xml:space="preserve"> </w:t>
      </w:r>
      <w:r w:rsidR="00000000">
        <w:t>detect</w:t>
      </w:r>
      <w:r w:rsidR="00000000">
        <w:rPr>
          <w:spacing w:val="-3"/>
        </w:rPr>
        <w:t xml:space="preserve"> </w:t>
      </w:r>
      <w:r w:rsidR="00000000">
        <w:t>an airborne drone. It is essential to determine the detection range required to ensure the system can identify drones at a safe distance.</w:t>
      </w:r>
      <w:r>
        <w:t xml:space="preserve"> </w:t>
      </w:r>
      <w:r w:rsidR="00000000">
        <w:t>Sensor Technology: The selection of sensor technology is critical to the system's performance. Various</w:t>
      </w:r>
      <w:r w:rsidR="00000000">
        <w:rPr>
          <w:spacing w:val="-8"/>
        </w:rPr>
        <w:t xml:space="preserve"> </w:t>
      </w:r>
      <w:r w:rsidR="00000000">
        <w:t>sensor</w:t>
      </w:r>
      <w:r w:rsidR="00000000">
        <w:rPr>
          <w:spacing w:val="-7"/>
        </w:rPr>
        <w:t xml:space="preserve"> </w:t>
      </w:r>
      <w:r w:rsidR="00000000">
        <w:t>technologies</w:t>
      </w:r>
      <w:r w:rsidR="00000000">
        <w:rPr>
          <w:spacing w:val="-8"/>
        </w:rPr>
        <w:t xml:space="preserve"> </w:t>
      </w:r>
      <w:r w:rsidR="00000000">
        <w:t>can</w:t>
      </w:r>
      <w:r w:rsidR="00000000">
        <w:rPr>
          <w:spacing w:val="-7"/>
        </w:rPr>
        <w:t xml:space="preserve"> </w:t>
      </w:r>
      <w:r w:rsidR="00000000">
        <w:t>be</w:t>
      </w:r>
      <w:r w:rsidR="00000000">
        <w:rPr>
          <w:spacing w:val="-6"/>
        </w:rPr>
        <w:t xml:space="preserve"> </w:t>
      </w:r>
      <w:r w:rsidR="00000000">
        <w:t>used,</w:t>
      </w:r>
      <w:r w:rsidR="00000000">
        <w:rPr>
          <w:spacing w:val="-7"/>
        </w:rPr>
        <w:t xml:space="preserve"> </w:t>
      </w:r>
      <w:r w:rsidR="00000000">
        <w:t>such</w:t>
      </w:r>
      <w:r w:rsidR="00000000">
        <w:rPr>
          <w:spacing w:val="-5"/>
        </w:rPr>
        <w:t xml:space="preserve"> </w:t>
      </w:r>
      <w:r w:rsidR="00000000">
        <w:t>as</w:t>
      </w:r>
      <w:r w:rsidR="00000000">
        <w:rPr>
          <w:spacing w:val="-8"/>
        </w:rPr>
        <w:t xml:space="preserve"> </w:t>
      </w:r>
      <w:r w:rsidR="00000000">
        <w:t>radar,</w:t>
      </w:r>
      <w:r w:rsidR="00000000">
        <w:rPr>
          <w:spacing w:val="-7"/>
        </w:rPr>
        <w:t xml:space="preserve"> </w:t>
      </w:r>
      <w:r w:rsidR="00000000">
        <w:t>lidar,</w:t>
      </w:r>
      <w:r w:rsidR="00000000">
        <w:rPr>
          <w:spacing w:val="-5"/>
        </w:rPr>
        <w:t xml:space="preserve"> </w:t>
      </w:r>
      <w:r w:rsidR="00000000">
        <w:t>acoustic</w:t>
      </w:r>
      <w:r w:rsidR="00000000">
        <w:rPr>
          <w:spacing w:val="-7"/>
        </w:rPr>
        <w:t xml:space="preserve"> </w:t>
      </w:r>
      <w:r w:rsidR="00000000">
        <w:t>sensors,</w:t>
      </w:r>
      <w:r w:rsidR="00000000">
        <w:rPr>
          <w:spacing w:val="-7"/>
        </w:rPr>
        <w:t xml:space="preserve"> </w:t>
      </w:r>
      <w:r w:rsidR="00000000">
        <w:t>and</w:t>
      </w:r>
      <w:r w:rsidR="00000000">
        <w:rPr>
          <w:spacing w:val="-7"/>
        </w:rPr>
        <w:t xml:space="preserve"> </w:t>
      </w:r>
      <w:r w:rsidR="00000000">
        <w:t xml:space="preserve">electro-optical </w:t>
      </w:r>
      <w:r w:rsidR="00000000">
        <w:rPr>
          <w:spacing w:val="-2"/>
        </w:rPr>
        <w:t>sensors.</w:t>
      </w:r>
      <w:r>
        <w:t xml:space="preserve"> </w:t>
      </w:r>
      <w:r w:rsidR="00000000">
        <w:t xml:space="preserve">Accuracy: The system's accuracy is a crucial parameter as it determines the system's </w:t>
      </w:r>
      <w:r w:rsidR="00000000">
        <w:lastRenderedPageBreak/>
        <w:t>ability to differentiate between drones and other objects. The system must have a high degree of accuracy to minimize false alarms.</w:t>
      </w:r>
      <w:r>
        <w:t xml:space="preserve"> </w:t>
      </w:r>
      <w:r w:rsidR="00000000">
        <w:t>Tracking Capabilities: The system must be able to track drones' movements accurately to enable operators to take appropriate action.</w:t>
      </w:r>
      <w:r>
        <w:t xml:space="preserve"> </w:t>
      </w:r>
      <w:r w:rsidR="00000000">
        <w:t>Response Time: The system's response time is the time it takes to detect, identify, and track a drone.</w:t>
      </w:r>
      <w:r w:rsidR="00000000">
        <w:rPr>
          <w:spacing w:val="-1"/>
        </w:rPr>
        <w:t xml:space="preserve"> </w:t>
      </w:r>
      <w:r w:rsidR="00000000">
        <w:t>A</w:t>
      </w:r>
      <w:r w:rsidR="00000000">
        <w:rPr>
          <w:spacing w:val="-5"/>
        </w:rPr>
        <w:t xml:space="preserve"> </w:t>
      </w:r>
      <w:r w:rsidR="00000000">
        <w:t>faster response time ensures timely intervention to prevent potential security threats.</w:t>
      </w:r>
      <w:r>
        <w:t xml:space="preserve"> </w:t>
      </w:r>
      <w:r w:rsidR="00000000">
        <w:t>Integration with other systems: The drone detection/monitoring system should be designed to integrate with other security systems such as CCTV, perimeter protection systems, and access control systems.</w:t>
      </w:r>
      <w:r>
        <w:t xml:space="preserve"> </w:t>
      </w:r>
      <w:r w:rsidR="00000000">
        <w:t>Operational Environment: The operational environment can affect the system's performance. Factors such as weather conditions, terrain, and electromagnetic interference must be considered during the system's design.</w:t>
      </w:r>
      <w:r>
        <w:t xml:space="preserve"> </w:t>
      </w:r>
      <w:r w:rsidR="00000000">
        <w:t>Communication:</w:t>
      </w:r>
      <w:r w:rsidR="00000000">
        <w:rPr>
          <w:spacing w:val="-13"/>
        </w:rPr>
        <w:t xml:space="preserve"> </w:t>
      </w:r>
      <w:r w:rsidR="00000000">
        <w:t>The</w:t>
      </w:r>
      <w:r w:rsidR="00000000">
        <w:rPr>
          <w:spacing w:val="-12"/>
        </w:rPr>
        <w:t xml:space="preserve"> </w:t>
      </w:r>
      <w:r w:rsidR="00000000">
        <w:t>system</w:t>
      </w:r>
      <w:r w:rsidR="00000000">
        <w:rPr>
          <w:spacing w:val="-11"/>
        </w:rPr>
        <w:t xml:space="preserve"> </w:t>
      </w:r>
      <w:r w:rsidR="00000000">
        <w:t>must</w:t>
      </w:r>
      <w:r w:rsidR="00000000">
        <w:rPr>
          <w:spacing w:val="-10"/>
        </w:rPr>
        <w:t xml:space="preserve"> </w:t>
      </w:r>
      <w:r w:rsidR="00000000">
        <w:t>have</w:t>
      </w:r>
      <w:r w:rsidR="00000000">
        <w:rPr>
          <w:spacing w:val="-9"/>
        </w:rPr>
        <w:t xml:space="preserve"> </w:t>
      </w:r>
      <w:r w:rsidR="00000000">
        <w:t>a</w:t>
      </w:r>
      <w:r w:rsidR="00000000">
        <w:rPr>
          <w:spacing w:val="-9"/>
        </w:rPr>
        <w:t xml:space="preserve"> </w:t>
      </w:r>
      <w:r w:rsidR="00000000">
        <w:t>reliable</w:t>
      </w:r>
      <w:r w:rsidR="00000000">
        <w:rPr>
          <w:spacing w:val="-7"/>
        </w:rPr>
        <w:t xml:space="preserve"> </w:t>
      </w:r>
      <w:r w:rsidR="00000000">
        <w:t>communication</w:t>
      </w:r>
      <w:r w:rsidR="00000000">
        <w:rPr>
          <w:spacing w:val="-11"/>
        </w:rPr>
        <w:t xml:space="preserve"> </w:t>
      </w:r>
      <w:r w:rsidR="00000000">
        <w:t>system</w:t>
      </w:r>
      <w:r w:rsidR="00000000">
        <w:rPr>
          <w:spacing w:val="-10"/>
        </w:rPr>
        <w:t xml:space="preserve"> </w:t>
      </w:r>
      <w:r w:rsidR="00000000">
        <w:t>that</w:t>
      </w:r>
      <w:r w:rsidR="00000000">
        <w:rPr>
          <w:spacing w:val="-10"/>
        </w:rPr>
        <w:t xml:space="preserve"> </w:t>
      </w:r>
      <w:r w:rsidR="00000000">
        <w:t>enables</w:t>
      </w:r>
      <w:r w:rsidR="00000000">
        <w:rPr>
          <w:spacing w:val="-10"/>
        </w:rPr>
        <w:t xml:space="preserve"> </w:t>
      </w:r>
      <w:r w:rsidR="00000000">
        <w:t>operators</w:t>
      </w:r>
      <w:r w:rsidR="00000000">
        <w:rPr>
          <w:spacing w:val="-11"/>
        </w:rPr>
        <w:t xml:space="preserve"> </w:t>
      </w:r>
      <w:r w:rsidR="00000000">
        <w:t>to communicate with each other and with other security personnel.</w:t>
      </w:r>
      <w:r>
        <w:t xml:space="preserve">  </w:t>
      </w:r>
      <w:r w:rsidR="00000000">
        <w:rPr>
          <w:rFonts w:ascii="Palatino"/>
          <w:spacing w:val="-5"/>
        </w:rPr>
        <w:t>621</w:t>
      </w:r>
      <w:r>
        <w:rPr>
          <w:rFonts w:ascii="Palatino"/>
        </w:rPr>
        <w:t xml:space="preserve">   </w:t>
      </w:r>
      <w:r w:rsidR="00000000">
        <w:t>Cost: The cost of the system is an important consideration. The system's design should balance effectiveness and affordability to ensure its widespread adoption.</w:t>
      </w:r>
      <w:r>
        <w:t xml:space="preserve"> </w:t>
      </w:r>
      <w:r w:rsidR="00000000">
        <w:t>Regulatory Compliance: The system must comply with relevant regulations, standards, and guidelines. For instance, the system must adhere to the applicable privacy laws and regulations.</w:t>
      </w:r>
      <w:r>
        <w:t xml:space="preserve"> </w:t>
      </w:r>
      <w:r w:rsidR="00000000">
        <w:t>COST</w:t>
      </w:r>
      <w:r w:rsidR="00000000">
        <w:rPr>
          <w:spacing w:val="-5"/>
        </w:rPr>
        <w:t xml:space="preserve"> </w:t>
      </w:r>
      <w:r w:rsidR="00000000">
        <w:rPr>
          <w:spacing w:val="-2"/>
        </w:rPr>
        <w:t>BENEFITS</w:t>
      </w:r>
      <w:r>
        <w:t xml:space="preserve"> </w:t>
      </w:r>
      <w:r w:rsidR="00000000">
        <w:t>The</w:t>
      </w:r>
      <w:r w:rsidR="00000000">
        <w:rPr>
          <w:spacing w:val="-12"/>
        </w:rPr>
        <w:t xml:space="preserve"> </w:t>
      </w:r>
      <w:r w:rsidR="00000000">
        <w:t>cost</w:t>
      </w:r>
      <w:r w:rsidR="00000000">
        <w:rPr>
          <w:spacing w:val="-10"/>
        </w:rPr>
        <w:t xml:space="preserve"> </w:t>
      </w:r>
      <w:r w:rsidR="00000000">
        <w:t>benefits</w:t>
      </w:r>
      <w:r w:rsidR="00000000">
        <w:rPr>
          <w:spacing w:val="-10"/>
        </w:rPr>
        <w:t xml:space="preserve"> </w:t>
      </w:r>
      <w:r w:rsidR="00000000">
        <w:t>of</w:t>
      </w:r>
      <w:r w:rsidR="00000000">
        <w:rPr>
          <w:spacing w:val="-11"/>
        </w:rPr>
        <w:t xml:space="preserve"> </w:t>
      </w:r>
      <w:r w:rsidR="00000000">
        <w:t>implementing</w:t>
      </w:r>
      <w:r w:rsidR="00000000">
        <w:rPr>
          <w:spacing w:val="-13"/>
        </w:rPr>
        <w:t xml:space="preserve"> </w:t>
      </w:r>
      <w:r w:rsidR="00000000">
        <w:t>an</w:t>
      </w:r>
      <w:r w:rsidR="00000000">
        <w:rPr>
          <w:spacing w:val="-9"/>
        </w:rPr>
        <w:t xml:space="preserve"> </w:t>
      </w:r>
      <w:r w:rsidR="00000000">
        <w:t>airborne</w:t>
      </w:r>
      <w:r w:rsidR="00000000">
        <w:rPr>
          <w:spacing w:val="-12"/>
        </w:rPr>
        <w:t xml:space="preserve"> </w:t>
      </w:r>
      <w:r w:rsidR="00000000">
        <w:t>drone</w:t>
      </w:r>
      <w:r w:rsidR="00000000">
        <w:rPr>
          <w:spacing w:val="-12"/>
        </w:rPr>
        <w:t xml:space="preserve"> </w:t>
      </w:r>
      <w:r w:rsidR="00000000">
        <w:t>detection/monitoring</w:t>
      </w:r>
      <w:r w:rsidR="00000000">
        <w:rPr>
          <w:spacing w:val="-13"/>
        </w:rPr>
        <w:t xml:space="preserve"> </w:t>
      </w:r>
      <w:r w:rsidR="00000000">
        <w:t>system</w:t>
      </w:r>
      <w:r w:rsidR="00000000">
        <w:rPr>
          <w:spacing w:val="-11"/>
        </w:rPr>
        <w:t xml:space="preserve"> </w:t>
      </w:r>
      <w:r w:rsidR="00000000">
        <w:t>at</w:t>
      </w:r>
      <w:r w:rsidR="00000000">
        <w:rPr>
          <w:spacing w:val="-10"/>
        </w:rPr>
        <w:t xml:space="preserve"> </w:t>
      </w:r>
      <w:r w:rsidR="00000000">
        <w:t>an</w:t>
      </w:r>
      <w:r w:rsidR="00000000">
        <w:rPr>
          <w:spacing w:val="-9"/>
        </w:rPr>
        <w:t xml:space="preserve"> </w:t>
      </w:r>
      <w:r w:rsidR="00000000">
        <w:t>airport</w:t>
      </w:r>
      <w:r w:rsidR="00000000">
        <w:rPr>
          <w:spacing w:val="-10"/>
        </w:rPr>
        <w:t xml:space="preserve"> </w:t>
      </w:r>
      <w:r w:rsidR="00000000">
        <w:t xml:space="preserve">can </w:t>
      </w:r>
      <w:r w:rsidR="00000000">
        <w:rPr>
          <w:spacing w:val="-2"/>
        </w:rPr>
        <w:t>include:</w:t>
      </w:r>
      <w:r>
        <w:t xml:space="preserve"> </w:t>
      </w:r>
      <w:r w:rsidR="00000000">
        <w:t>Improved Safety:</w:t>
      </w:r>
      <w:r w:rsidR="00000000">
        <w:rPr>
          <w:spacing w:val="-5"/>
        </w:rPr>
        <w:t xml:space="preserve"> </w:t>
      </w:r>
      <w:r w:rsidR="00000000">
        <w:t>With the rise in popularity</w:t>
      </w:r>
      <w:r w:rsidR="00000000">
        <w:rPr>
          <w:spacing w:val="-6"/>
        </w:rPr>
        <w:t xml:space="preserve"> </w:t>
      </w:r>
      <w:r w:rsidR="00000000">
        <w:t>of drones, there is an increased risk of drone-related incidents at airports, such as collisions with aircraft. By implementing a drone detection/monitoring system, airports can improve safety for passengers, staff, and aircraft.</w:t>
      </w:r>
      <w:r>
        <w:t xml:space="preserve"> </w:t>
      </w:r>
      <w:r w:rsidR="00000000">
        <w:t>Enhanced</w:t>
      </w:r>
      <w:r w:rsidR="00000000">
        <w:rPr>
          <w:spacing w:val="-15"/>
        </w:rPr>
        <w:t xml:space="preserve"> </w:t>
      </w:r>
      <w:r w:rsidR="00000000">
        <w:t>Security:</w:t>
      </w:r>
      <w:r w:rsidR="00000000">
        <w:rPr>
          <w:spacing w:val="-15"/>
        </w:rPr>
        <w:t xml:space="preserve"> </w:t>
      </w:r>
      <w:r w:rsidR="00000000">
        <w:t>Drones</w:t>
      </w:r>
      <w:r w:rsidR="00000000">
        <w:rPr>
          <w:spacing w:val="-15"/>
        </w:rPr>
        <w:t xml:space="preserve"> </w:t>
      </w:r>
      <w:r w:rsidR="00000000">
        <w:t>can</w:t>
      </w:r>
      <w:r w:rsidR="00000000">
        <w:rPr>
          <w:spacing w:val="-15"/>
        </w:rPr>
        <w:t xml:space="preserve"> </w:t>
      </w:r>
      <w:r w:rsidR="00000000">
        <w:t>also</w:t>
      </w:r>
      <w:r w:rsidR="00000000">
        <w:rPr>
          <w:spacing w:val="-15"/>
        </w:rPr>
        <w:t xml:space="preserve"> </w:t>
      </w:r>
      <w:r w:rsidR="00000000">
        <w:t>be</w:t>
      </w:r>
      <w:r w:rsidR="00000000">
        <w:rPr>
          <w:spacing w:val="-15"/>
        </w:rPr>
        <w:t xml:space="preserve"> </w:t>
      </w:r>
      <w:r w:rsidR="00000000">
        <w:t>used</w:t>
      </w:r>
      <w:r w:rsidR="00000000">
        <w:rPr>
          <w:spacing w:val="-15"/>
        </w:rPr>
        <w:t xml:space="preserve"> </w:t>
      </w:r>
      <w:r w:rsidR="00000000">
        <w:t>for</w:t>
      </w:r>
      <w:r w:rsidR="00000000">
        <w:rPr>
          <w:spacing w:val="-15"/>
        </w:rPr>
        <w:t xml:space="preserve"> </w:t>
      </w:r>
      <w:r w:rsidR="00000000">
        <w:t>malicious</w:t>
      </w:r>
      <w:r w:rsidR="00000000">
        <w:rPr>
          <w:spacing w:val="-15"/>
        </w:rPr>
        <w:t xml:space="preserve"> </w:t>
      </w:r>
      <w:r w:rsidR="00000000">
        <w:t>purposes,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smuggling</w:t>
      </w:r>
      <w:r w:rsidR="00000000">
        <w:rPr>
          <w:spacing w:val="-15"/>
        </w:rPr>
        <w:t xml:space="preserve"> </w:t>
      </w:r>
      <w:r w:rsidR="00000000">
        <w:t>contraband or conducting surveillance. A drone detection/monitoring system can help identify and prevent these types of activities, enhancing overall security at the airport.</w:t>
      </w:r>
      <w:r>
        <w:t xml:space="preserve"> </w:t>
      </w:r>
      <w:r w:rsidR="00000000">
        <w:t>Cost Savings: Drone-related incidents can cause significant delays and disruptions to airport operations. By</w:t>
      </w:r>
      <w:r w:rsidR="00000000">
        <w:rPr>
          <w:spacing w:val="-5"/>
        </w:rPr>
        <w:t xml:space="preserve"> </w:t>
      </w:r>
      <w:r w:rsidR="00000000">
        <w:t>having a drone</w:t>
      </w:r>
      <w:r w:rsidR="00000000">
        <w:rPr>
          <w:spacing w:val="-2"/>
        </w:rPr>
        <w:t xml:space="preserve"> </w:t>
      </w:r>
      <w:r w:rsidR="00000000">
        <w:t>detection/monitoring</w:t>
      </w:r>
      <w:r w:rsidR="00000000">
        <w:rPr>
          <w:spacing w:val="-3"/>
        </w:rPr>
        <w:t xml:space="preserve"> </w:t>
      </w:r>
      <w:r w:rsidR="00000000">
        <w:t>system in place, airports can quickly</w:t>
      </w:r>
      <w:r w:rsidR="00000000">
        <w:rPr>
          <w:spacing w:val="-5"/>
        </w:rPr>
        <w:t xml:space="preserve"> </w:t>
      </w:r>
      <w:r w:rsidR="00000000">
        <w:t>identify and respond to potential drone incidents, reducing the risk of delays and associated costs.</w:t>
      </w:r>
      <w:r>
        <w:t xml:space="preserve"> </w:t>
      </w:r>
      <w:r w:rsidR="00000000">
        <w:t>Increased</w:t>
      </w:r>
      <w:r w:rsidR="00000000">
        <w:rPr>
          <w:spacing w:val="-5"/>
        </w:rPr>
        <w:t xml:space="preserve"> </w:t>
      </w:r>
      <w:r w:rsidR="00000000">
        <w:t>Efficiency:</w:t>
      </w:r>
      <w:r w:rsidR="00000000">
        <w:rPr>
          <w:spacing w:val="-10"/>
        </w:rPr>
        <w:t xml:space="preserve"> </w:t>
      </w:r>
      <w:r w:rsidR="00000000">
        <w:t>With</w:t>
      </w:r>
      <w:r w:rsidR="00000000">
        <w:rPr>
          <w:spacing w:val="-5"/>
        </w:rPr>
        <w:t xml:space="preserve"> </w:t>
      </w:r>
      <w:r w:rsidR="00000000">
        <w:t>a</w:t>
      </w:r>
      <w:r w:rsidR="00000000">
        <w:rPr>
          <w:spacing w:val="-6"/>
        </w:rPr>
        <w:t xml:space="preserve"> </w:t>
      </w:r>
      <w:r w:rsidR="00000000">
        <w:t>drone</w:t>
      </w:r>
      <w:r w:rsidR="00000000">
        <w:rPr>
          <w:spacing w:val="-6"/>
        </w:rPr>
        <w:t xml:space="preserve"> </w:t>
      </w:r>
      <w:r w:rsidR="00000000">
        <w:t>detection/monitoring</w:t>
      </w:r>
      <w:r w:rsidR="00000000">
        <w:rPr>
          <w:spacing w:val="-8"/>
        </w:rPr>
        <w:t xml:space="preserve"> </w:t>
      </w:r>
      <w:r w:rsidR="00000000">
        <w:t>system</w:t>
      </w:r>
      <w:r w:rsidR="00000000">
        <w:rPr>
          <w:spacing w:val="-5"/>
        </w:rPr>
        <w:t xml:space="preserve"> </w:t>
      </w:r>
      <w:r w:rsidR="00000000">
        <w:t>in</w:t>
      </w:r>
      <w:r w:rsidR="00000000">
        <w:rPr>
          <w:spacing w:val="-5"/>
        </w:rPr>
        <w:t xml:space="preserve"> </w:t>
      </w:r>
      <w:r w:rsidR="00000000">
        <w:t>place,</w:t>
      </w:r>
      <w:r w:rsidR="00000000">
        <w:rPr>
          <w:spacing w:val="-5"/>
        </w:rPr>
        <w:t xml:space="preserve"> </w:t>
      </w:r>
      <w:r w:rsidR="00000000">
        <w:t>airport</w:t>
      </w:r>
      <w:r w:rsidR="00000000">
        <w:rPr>
          <w:spacing w:val="-5"/>
        </w:rPr>
        <w:t xml:space="preserve"> </w:t>
      </w:r>
      <w:r w:rsidR="00000000">
        <w:t>staff</w:t>
      </w:r>
      <w:r w:rsidR="00000000">
        <w:rPr>
          <w:spacing w:val="-5"/>
        </w:rPr>
        <w:t xml:space="preserve"> </w:t>
      </w:r>
      <w:r w:rsidR="00000000">
        <w:t>can</w:t>
      </w:r>
      <w:r w:rsidR="00000000">
        <w:rPr>
          <w:spacing w:val="-5"/>
        </w:rPr>
        <w:t xml:space="preserve"> </w:t>
      </w:r>
      <w:r w:rsidR="00000000">
        <w:t>quickly and easily monitor drone activity, reducing the need for manual surveillance and enabling faster response times.</w:t>
      </w:r>
      <w:r>
        <w:t xml:space="preserve"> </w:t>
      </w:r>
      <w:r w:rsidR="00000000">
        <w:t>Compliance: Many aviation authorities require airports to have a drone detection/monitoring system in place to comply with regulations. By implementing such a system, airports can ensure compliance with these requirements.</w:t>
      </w:r>
      <w:r>
        <w:t xml:space="preserve"> </w:t>
      </w:r>
      <w:r w:rsidR="00000000">
        <w:t>Reputation</w:t>
      </w:r>
      <w:r w:rsidR="00000000">
        <w:rPr>
          <w:spacing w:val="-4"/>
        </w:rPr>
        <w:t xml:space="preserve"> </w:t>
      </w:r>
      <w:r w:rsidR="00000000">
        <w:t>Management:</w:t>
      </w:r>
      <w:r w:rsidR="00000000">
        <w:rPr>
          <w:spacing w:val="-2"/>
        </w:rPr>
        <w:t xml:space="preserve"> </w:t>
      </w:r>
      <w:r w:rsidR="00000000">
        <w:t>Incidents</w:t>
      </w:r>
      <w:r w:rsidR="00000000">
        <w:rPr>
          <w:spacing w:val="-5"/>
        </w:rPr>
        <w:t xml:space="preserve"> </w:t>
      </w:r>
      <w:r w:rsidR="00000000">
        <w:t>involving</w:t>
      </w:r>
      <w:r w:rsidR="00000000">
        <w:rPr>
          <w:spacing w:val="-7"/>
        </w:rPr>
        <w:t xml:space="preserve"> </w:t>
      </w:r>
      <w:r w:rsidR="00000000">
        <w:t>drones</w:t>
      </w:r>
      <w:r w:rsidR="00000000">
        <w:rPr>
          <w:spacing w:val="-5"/>
        </w:rPr>
        <w:t xml:space="preserve"> </w:t>
      </w:r>
      <w:r w:rsidR="00000000">
        <w:t>at</w:t>
      </w:r>
      <w:r w:rsidR="00000000">
        <w:rPr>
          <w:spacing w:val="-4"/>
        </w:rPr>
        <w:t xml:space="preserve"> </w:t>
      </w:r>
      <w:r w:rsidR="00000000">
        <w:t>airports</w:t>
      </w:r>
      <w:r w:rsidR="00000000">
        <w:rPr>
          <w:spacing w:val="-5"/>
        </w:rPr>
        <w:t xml:space="preserve"> </w:t>
      </w:r>
      <w:r w:rsidR="00000000">
        <w:t>can</w:t>
      </w:r>
      <w:r w:rsidR="00000000">
        <w:rPr>
          <w:spacing w:val="-4"/>
        </w:rPr>
        <w:t xml:space="preserve"> </w:t>
      </w:r>
      <w:r w:rsidR="00000000">
        <w:t>lead</w:t>
      </w:r>
      <w:r w:rsidR="00000000">
        <w:rPr>
          <w:spacing w:val="-4"/>
        </w:rPr>
        <w:t xml:space="preserve"> </w:t>
      </w:r>
      <w:r w:rsidR="00000000">
        <w:t>to</w:t>
      </w:r>
      <w:r w:rsidR="00000000">
        <w:rPr>
          <w:spacing w:val="-4"/>
        </w:rPr>
        <w:t xml:space="preserve"> </w:t>
      </w:r>
      <w:r w:rsidR="00000000">
        <w:t>negative</w:t>
      </w:r>
      <w:r w:rsidR="00000000">
        <w:rPr>
          <w:spacing w:val="-5"/>
        </w:rPr>
        <w:t xml:space="preserve"> </w:t>
      </w:r>
      <w:r w:rsidR="00000000">
        <w:t>publicity</w:t>
      </w:r>
      <w:r w:rsidR="00000000">
        <w:rPr>
          <w:spacing w:val="-9"/>
        </w:rPr>
        <w:t xml:space="preserve"> </w:t>
      </w:r>
      <w:r w:rsidR="00000000">
        <w:t>and damage</w:t>
      </w:r>
      <w:r w:rsidR="00000000">
        <w:rPr>
          <w:spacing w:val="-12"/>
        </w:rPr>
        <w:t xml:space="preserve"> </w:t>
      </w:r>
      <w:r w:rsidR="00000000">
        <w:t>to</w:t>
      </w:r>
      <w:r w:rsidR="00000000">
        <w:rPr>
          <w:spacing w:val="-10"/>
        </w:rPr>
        <w:t xml:space="preserve"> </w:t>
      </w:r>
      <w:r w:rsidR="00000000">
        <w:t>the</w:t>
      </w:r>
      <w:r w:rsidR="00000000">
        <w:rPr>
          <w:spacing w:val="-9"/>
        </w:rPr>
        <w:t xml:space="preserve"> </w:t>
      </w:r>
      <w:r w:rsidR="00000000">
        <w:t>airport's</w:t>
      </w:r>
      <w:r w:rsidR="00000000">
        <w:rPr>
          <w:spacing w:val="-10"/>
        </w:rPr>
        <w:t xml:space="preserve"> </w:t>
      </w:r>
      <w:r w:rsidR="00000000">
        <w:t>reputation.</w:t>
      </w:r>
      <w:r w:rsidR="00000000">
        <w:rPr>
          <w:spacing w:val="-10"/>
        </w:rPr>
        <w:t xml:space="preserve"> </w:t>
      </w:r>
      <w:r w:rsidR="00000000">
        <w:t>By</w:t>
      </w:r>
      <w:r w:rsidR="00000000">
        <w:rPr>
          <w:spacing w:val="-15"/>
        </w:rPr>
        <w:t xml:space="preserve"> </w:t>
      </w:r>
      <w:r w:rsidR="00000000">
        <w:t>implementing</w:t>
      </w:r>
      <w:r w:rsidR="00000000">
        <w:rPr>
          <w:spacing w:val="-11"/>
        </w:rPr>
        <w:t xml:space="preserve"> </w:t>
      </w:r>
      <w:r w:rsidR="00000000">
        <w:t>a</w:t>
      </w:r>
      <w:r w:rsidR="00000000">
        <w:rPr>
          <w:spacing w:val="-12"/>
        </w:rPr>
        <w:t xml:space="preserve"> </w:t>
      </w:r>
      <w:r w:rsidR="00000000">
        <w:t>drone</w:t>
      </w:r>
      <w:r w:rsidR="00000000">
        <w:rPr>
          <w:spacing w:val="-10"/>
        </w:rPr>
        <w:t xml:space="preserve"> </w:t>
      </w:r>
      <w:r w:rsidR="00000000">
        <w:t>detection/monitoring</w:t>
      </w:r>
      <w:r w:rsidR="00000000">
        <w:rPr>
          <w:spacing w:val="-13"/>
        </w:rPr>
        <w:t xml:space="preserve"> </w:t>
      </w:r>
      <w:r w:rsidR="00000000">
        <w:t>system,</w:t>
      </w:r>
      <w:r w:rsidR="00000000">
        <w:rPr>
          <w:spacing w:val="-8"/>
        </w:rPr>
        <w:t xml:space="preserve"> </w:t>
      </w:r>
      <w:r w:rsidR="00000000">
        <w:t>airports can demonstrate their commitment to safety and security, enhancing their reputation among passengers, airlines, and other stakeholders.</w:t>
      </w:r>
      <w:r>
        <w:t xml:space="preserve"> </w:t>
      </w:r>
      <w:r w:rsidR="00000000">
        <w:t>Overall, the cost benefits of implementing an airborne drone detection/monitoring system at an airport can be significant, with improved safety, enhanced security, cost savings, increased efficiency, compliance, and reputation management.</w:t>
      </w:r>
      <w:r>
        <w:t xml:space="preserve"> </w:t>
      </w:r>
      <w:r w:rsidR="00000000">
        <w:t>SYSTEM</w:t>
      </w:r>
      <w:r w:rsidR="00000000">
        <w:rPr>
          <w:spacing w:val="-2"/>
        </w:rPr>
        <w:t xml:space="preserve"> INTEGRATION</w:t>
      </w:r>
      <w:r>
        <w:t xml:space="preserve"> </w:t>
      </w:r>
      <w:r w:rsidR="00000000">
        <w:t>Airborne drone detection/monitoring systems can be integrated into existing security systems to provide a comprehensive security solution. The integration process involves the following steps:</w:t>
      </w:r>
      <w:r>
        <w:t xml:space="preserve">  </w:t>
      </w:r>
      <w:r w:rsidR="00000000">
        <w:rPr>
          <w:rFonts w:ascii="Palatino"/>
          <w:spacing w:val="-5"/>
        </w:rPr>
        <w:t>622</w:t>
      </w:r>
      <w:r>
        <w:rPr>
          <w:rFonts w:ascii="Palatino"/>
        </w:rPr>
        <w:t xml:space="preserve">   </w:t>
      </w:r>
      <w:r w:rsidR="00000000">
        <w:t>Assessment: A thorough assessment of the existing security system is carried out to identify potential gaps in security coverage and determine the need for an airborne drone detection/monitoring system.</w:t>
      </w:r>
      <w:r>
        <w:t xml:space="preserve"> </w:t>
      </w:r>
      <w:r w:rsidR="00000000">
        <w:t>Design:</w:t>
      </w:r>
      <w:r w:rsidR="00000000">
        <w:rPr>
          <w:spacing w:val="-8"/>
        </w:rPr>
        <w:t xml:space="preserve"> </w:t>
      </w:r>
      <w:r w:rsidR="00000000">
        <w:t>Based</w:t>
      </w:r>
      <w:r w:rsidR="00000000">
        <w:rPr>
          <w:spacing w:val="-11"/>
        </w:rPr>
        <w:t xml:space="preserve"> </w:t>
      </w:r>
      <w:r w:rsidR="00000000">
        <w:t>on</w:t>
      </w:r>
      <w:r w:rsidR="00000000">
        <w:rPr>
          <w:spacing w:val="-11"/>
        </w:rPr>
        <w:t xml:space="preserve"> </w:t>
      </w:r>
      <w:r w:rsidR="00000000">
        <w:t>the</w:t>
      </w:r>
      <w:r w:rsidR="00000000">
        <w:rPr>
          <w:spacing w:val="-11"/>
        </w:rPr>
        <w:t xml:space="preserve"> </w:t>
      </w:r>
      <w:r w:rsidR="00000000">
        <w:t>assessment,</w:t>
      </w:r>
      <w:r w:rsidR="00000000">
        <w:rPr>
          <w:spacing w:val="-10"/>
        </w:rPr>
        <w:t xml:space="preserve"> </w:t>
      </w:r>
      <w:r w:rsidR="00000000">
        <w:t>a</w:t>
      </w:r>
      <w:r w:rsidR="00000000">
        <w:rPr>
          <w:spacing w:val="-12"/>
        </w:rPr>
        <w:t xml:space="preserve"> </w:t>
      </w:r>
      <w:r w:rsidR="00000000">
        <w:t>design</w:t>
      </w:r>
      <w:r w:rsidR="00000000">
        <w:rPr>
          <w:spacing w:val="-11"/>
        </w:rPr>
        <w:t xml:space="preserve"> </w:t>
      </w:r>
      <w:r w:rsidR="00000000">
        <w:t>is</w:t>
      </w:r>
      <w:r w:rsidR="00000000">
        <w:rPr>
          <w:spacing w:val="-10"/>
        </w:rPr>
        <w:t xml:space="preserve"> </w:t>
      </w:r>
      <w:r w:rsidR="00000000">
        <w:t>developed</w:t>
      </w:r>
      <w:r w:rsidR="00000000">
        <w:rPr>
          <w:spacing w:val="-11"/>
        </w:rPr>
        <w:t xml:space="preserve"> </w:t>
      </w:r>
      <w:r w:rsidR="00000000">
        <w:t>for</w:t>
      </w:r>
      <w:r w:rsidR="00000000">
        <w:rPr>
          <w:spacing w:val="-12"/>
        </w:rPr>
        <w:t xml:space="preserve"> </w:t>
      </w:r>
      <w:r w:rsidR="00000000">
        <w:t>the</w:t>
      </w:r>
      <w:r w:rsidR="00000000">
        <w:rPr>
          <w:spacing w:val="-11"/>
        </w:rPr>
        <w:t xml:space="preserve"> </w:t>
      </w:r>
      <w:r w:rsidR="00000000">
        <w:t>drone</w:t>
      </w:r>
      <w:r w:rsidR="00000000">
        <w:rPr>
          <w:spacing w:val="-12"/>
        </w:rPr>
        <w:t xml:space="preserve"> </w:t>
      </w:r>
      <w:r w:rsidR="00000000">
        <w:t>detection/monitoring</w:t>
      </w:r>
      <w:r w:rsidR="00000000">
        <w:rPr>
          <w:spacing w:val="-13"/>
        </w:rPr>
        <w:t xml:space="preserve"> </w:t>
      </w:r>
      <w:r w:rsidR="00000000">
        <w:t xml:space="preserve">system that takes into account the existing security infrastructure and the specific needs of the </w:t>
      </w:r>
      <w:r w:rsidR="00000000">
        <w:rPr>
          <w:spacing w:val="-2"/>
        </w:rPr>
        <w:t>organization.</w:t>
      </w:r>
      <w:r>
        <w:t xml:space="preserve"> </w:t>
      </w:r>
      <w:r w:rsidR="00000000">
        <w:t>Installation: Once the design is finalized, the drone detection/monitoring system is installed, and the various components are integrated into the existing security system.</w:t>
      </w:r>
      <w:r>
        <w:t xml:space="preserve"> </w:t>
      </w:r>
      <w:r w:rsidR="00000000">
        <w:t>Testing: The system is then thoroughly tested to ensure that it is working correctly and that all components are functioning as intended.</w:t>
      </w:r>
      <w:r>
        <w:t xml:space="preserve"> </w:t>
      </w:r>
      <w:r w:rsidR="00000000">
        <w:t>Training:</w:t>
      </w:r>
      <w:r w:rsidR="00000000">
        <w:rPr>
          <w:spacing w:val="-5"/>
        </w:rPr>
        <w:t xml:space="preserve"> </w:t>
      </w:r>
      <w:r w:rsidR="00000000">
        <w:t>Security</w:t>
      </w:r>
      <w:r w:rsidR="00000000">
        <w:rPr>
          <w:spacing w:val="-11"/>
        </w:rPr>
        <w:t xml:space="preserve"> </w:t>
      </w:r>
      <w:r w:rsidR="00000000">
        <w:t>personnel</w:t>
      </w:r>
      <w:r w:rsidR="00000000">
        <w:rPr>
          <w:spacing w:val="-5"/>
        </w:rPr>
        <w:t xml:space="preserve"> </w:t>
      </w:r>
      <w:r w:rsidR="00000000">
        <w:t>are</w:t>
      </w:r>
      <w:r w:rsidR="00000000">
        <w:rPr>
          <w:spacing w:val="-7"/>
        </w:rPr>
        <w:t xml:space="preserve"> </w:t>
      </w:r>
      <w:r w:rsidR="00000000">
        <w:lastRenderedPageBreak/>
        <w:t>trained</w:t>
      </w:r>
      <w:r w:rsidR="00000000">
        <w:rPr>
          <w:spacing w:val="-4"/>
        </w:rPr>
        <w:t xml:space="preserve"> </w:t>
      </w:r>
      <w:r w:rsidR="00000000">
        <w:t>on</w:t>
      </w:r>
      <w:r w:rsidR="00000000">
        <w:rPr>
          <w:spacing w:val="-6"/>
        </w:rPr>
        <w:t xml:space="preserve"> </w:t>
      </w:r>
      <w:r w:rsidR="00000000">
        <w:t>how</w:t>
      </w:r>
      <w:r w:rsidR="00000000">
        <w:rPr>
          <w:spacing w:val="-4"/>
        </w:rPr>
        <w:t xml:space="preserve"> </w:t>
      </w:r>
      <w:r w:rsidR="00000000">
        <w:t>to</w:t>
      </w:r>
      <w:r w:rsidR="00000000">
        <w:rPr>
          <w:spacing w:val="-3"/>
        </w:rPr>
        <w:t xml:space="preserve"> </w:t>
      </w:r>
      <w:r w:rsidR="00000000">
        <w:t>use</w:t>
      </w:r>
      <w:r w:rsidR="00000000">
        <w:rPr>
          <w:spacing w:val="-6"/>
        </w:rPr>
        <w:t xml:space="preserve"> </w:t>
      </w:r>
      <w:r w:rsidR="00000000">
        <w:t>the</w:t>
      </w:r>
      <w:r w:rsidR="00000000">
        <w:rPr>
          <w:spacing w:val="-6"/>
        </w:rPr>
        <w:t xml:space="preserve"> </w:t>
      </w:r>
      <w:r w:rsidR="00000000">
        <w:t>drone</w:t>
      </w:r>
      <w:r w:rsidR="00000000">
        <w:rPr>
          <w:spacing w:val="-7"/>
        </w:rPr>
        <w:t xml:space="preserve"> </w:t>
      </w:r>
      <w:r w:rsidR="00000000">
        <w:t>detection/monitoring</w:t>
      </w:r>
      <w:r w:rsidR="00000000">
        <w:rPr>
          <w:spacing w:val="-9"/>
        </w:rPr>
        <w:t xml:space="preserve"> </w:t>
      </w:r>
      <w:r w:rsidR="00000000">
        <w:t>system</w:t>
      </w:r>
      <w:r w:rsidR="00000000">
        <w:rPr>
          <w:spacing w:val="-6"/>
        </w:rPr>
        <w:t xml:space="preserve"> </w:t>
      </w:r>
      <w:r w:rsidR="00000000">
        <w:t>and respond appropriately when a drone is detected.</w:t>
      </w:r>
      <w:r>
        <w:t xml:space="preserve"> </w:t>
      </w:r>
      <w:r w:rsidR="00000000">
        <w:t>Maintenance: Regular maintenance of the system is carried out to ensure that it remains in good working order and is ready to detect any potential drone threats.</w:t>
      </w:r>
      <w:r>
        <w:t xml:space="preserve"> </w:t>
      </w:r>
      <w:r w:rsidR="00000000">
        <w:t>By integrating an airborne drone detection/monitoring system into an existing security system, organizations can enhance their security posture and provide a comprehensive solution that can detect and respond to any potential drone threats.</w:t>
      </w:r>
      <w:r>
        <w:t xml:space="preserve"> </w:t>
      </w:r>
      <w:r w:rsidR="00000000">
        <w:rPr>
          <w:spacing w:val="-2"/>
        </w:rPr>
        <w:t>SUPPLIERS</w:t>
      </w:r>
      <w:r>
        <w:t xml:space="preserve"> </w:t>
      </w:r>
      <w:r w:rsidR="00000000">
        <w:t>There</w:t>
      </w:r>
      <w:r w:rsidR="00000000">
        <w:rPr>
          <w:spacing w:val="-2"/>
        </w:rPr>
        <w:t xml:space="preserve"> </w:t>
      </w:r>
      <w:r w:rsidR="00000000">
        <w:t>are</w:t>
      </w:r>
      <w:r w:rsidR="00000000">
        <w:rPr>
          <w:spacing w:val="-3"/>
        </w:rPr>
        <w:t xml:space="preserve"> </w:t>
      </w:r>
      <w:r w:rsidR="00000000">
        <w:t>several</w:t>
      </w:r>
      <w:r w:rsidR="00000000">
        <w:rPr>
          <w:spacing w:val="-1"/>
        </w:rPr>
        <w:t xml:space="preserve"> </w:t>
      </w:r>
      <w:r w:rsidR="00000000">
        <w:t>suppliers</w:t>
      </w:r>
      <w:r w:rsidR="00000000">
        <w:rPr>
          <w:spacing w:val="-2"/>
        </w:rPr>
        <w:t xml:space="preserve"> </w:t>
      </w:r>
      <w:r w:rsidR="00000000">
        <w:t>of</w:t>
      </w:r>
      <w:r w:rsidR="00000000">
        <w:rPr>
          <w:spacing w:val="-3"/>
        </w:rPr>
        <w:t xml:space="preserve"> </w:t>
      </w:r>
      <w:r w:rsidR="00000000">
        <w:t>airborne</w:t>
      </w:r>
      <w:r w:rsidR="00000000">
        <w:rPr>
          <w:spacing w:val="-2"/>
        </w:rPr>
        <w:t xml:space="preserve"> </w:t>
      </w:r>
      <w:r w:rsidR="00000000">
        <w:t>drone</w:t>
      </w:r>
      <w:r w:rsidR="00000000">
        <w:rPr>
          <w:spacing w:val="-2"/>
        </w:rPr>
        <w:t xml:space="preserve"> </w:t>
      </w:r>
      <w:r w:rsidR="00000000">
        <w:t>detection/monitoring</w:t>
      </w:r>
      <w:r w:rsidR="00000000">
        <w:rPr>
          <w:spacing w:val="-4"/>
        </w:rPr>
        <w:t xml:space="preserve"> </w:t>
      </w:r>
      <w:r w:rsidR="00000000">
        <w:t>systems,</w:t>
      </w:r>
      <w:r w:rsidR="00000000">
        <w:rPr>
          <w:spacing w:val="-1"/>
        </w:rPr>
        <w:t xml:space="preserve"> </w:t>
      </w:r>
      <w:r w:rsidR="00000000">
        <w:rPr>
          <w:spacing w:val="-2"/>
        </w:rPr>
        <w:t>including:</w:t>
      </w:r>
      <w:r>
        <w:t xml:space="preserve"> </w:t>
      </w:r>
      <w:r w:rsidR="00000000">
        <w:t>DJI:</w:t>
      </w:r>
      <w:r w:rsidR="00000000">
        <w:rPr>
          <w:spacing w:val="-15"/>
        </w:rPr>
        <w:t xml:space="preserve"> </w:t>
      </w:r>
      <w:r w:rsidR="00000000">
        <w:t>A</w:t>
      </w:r>
      <w:r w:rsidR="00000000">
        <w:rPr>
          <w:spacing w:val="-15"/>
        </w:rPr>
        <w:t xml:space="preserve"> </w:t>
      </w:r>
      <w:r w:rsidR="00000000">
        <w:t>leading</w:t>
      </w:r>
      <w:r w:rsidR="00000000">
        <w:rPr>
          <w:spacing w:val="-15"/>
        </w:rPr>
        <w:t xml:space="preserve"> </w:t>
      </w:r>
      <w:r w:rsidR="00000000">
        <w:t>manufacturer</w:t>
      </w:r>
      <w:r w:rsidR="00000000">
        <w:rPr>
          <w:spacing w:val="-13"/>
        </w:rPr>
        <w:t xml:space="preserve"> </w:t>
      </w:r>
      <w:r w:rsidR="00000000">
        <w:t>of</w:t>
      </w:r>
      <w:r w:rsidR="00000000">
        <w:rPr>
          <w:spacing w:val="-7"/>
        </w:rPr>
        <w:t xml:space="preserve"> </w:t>
      </w:r>
      <w:r w:rsidR="00000000">
        <w:t>consumer</w:t>
      </w:r>
      <w:r w:rsidR="00000000">
        <w:rPr>
          <w:spacing w:val="-9"/>
        </w:rPr>
        <w:t xml:space="preserve"> </w:t>
      </w:r>
      <w:r w:rsidR="00000000">
        <w:t>and</w:t>
      </w:r>
      <w:r w:rsidR="00000000">
        <w:rPr>
          <w:spacing w:val="-6"/>
        </w:rPr>
        <w:t xml:space="preserve"> </w:t>
      </w:r>
      <w:r w:rsidR="00000000">
        <w:t>commercial</w:t>
      </w:r>
      <w:r w:rsidR="00000000">
        <w:rPr>
          <w:spacing w:val="-8"/>
        </w:rPr>
        <w:t xml:space="preserve"> </w:t>
      </w:r>
      <w:r w:rsidR="00000000">
        <w:t>drones,</w:t>
      </w:r>
      <w:r w:rsidR="00000000">
        <w:rPr>
          <w:spacing w:val="-6"/>
        </w:rPr>
        <w:t xml:space="preserve"> </w:t>
      </w:r>
      <w:r w:rsidR="00000000">
        <w:t>DJI</w:t>
      </w:r>
      <w:r w:rsidR="00000000">
        <w:rPr>
          <w:spacing w:val="-14"/>
        </w:rPr>
        <w:t xml:space="preserve"> </w:t>
      </w:r>
      <w:r w:rsidR="00000000">
        <w:t>also</w:t>
      </w:r>
      <w:r w:rsidR="00000000">
        <w:rPr>
          <w:spacing w:val="-5"/>
        </w:rPr>
        <w:t xml:space="preserve"> </w:t>
      </w:r>
      <w:r w:rsidR="00000000">
        <w:t>offers</w:t>
      </w:r>
      <w:r w:rsidR="00000000">
        <w:rPr>
          <w:spacing w:val="-6"/>
        </w:rPr>
        <w:t xml:space="preserve"> </w:t>
      </w:r>
      <w:r w:rsidR="00000000">
        <w:t>a</w:t>
      </w:r>
      <w:r w:rsidR="00000000">
        <w:rPr>
          <w:spacing w:val="-9"/>
        </w:rPr>
        <w:t xml:space="preserve"> </w:t>
      </w:r>
      <w:r w:rsidR="00000000">
        <w:t>range</w:t>
      </w:r>
      <w:r w:rsidR="00000000">
        <w:rPr>
          <w:spacing w:val="-9"/>
        </w:rPr>
        <w:t xml:space="preserve"> </w:t>
      </w:r>
      <w:r w:rsidR="00000000">
        <w:t>of</w:t>
      </w:r>
      <w:r w:rsidR="00000000">
        <w:rPr>
          <w:spacing w:val="-9"/>
        </w:rPr>
        <w:t xml:space="preserve"> </w:t>
      </w:r>
      <w:r w:rsidR="00000000">
        <w:t>drone detection systems, including the DJI AeroScope.</w:t>
      </w:r>
      <w:r>
        <w:t xml:space="preserve"> </w:t>
      </w:r>
      <w:r w:rsidR="00000000">
        <w:t>Dedrone:</w:t>
      </w:r>
      <w:r w:rsidR="00000000">
        <w:rPr>
          <w:spacing w:val="-15"/>
        </w:rPr>
        <w:t xml:space="preserve"> </w:t>
      </w:r>
      <w:r w:rsidR="00000000">
        <w:t>A</w:t>
      </w:r>
      <w:r w:rsidR="00000000">
        <w:rPr>
          <w:spacing w:val="-15"/>
        </w:rPr>
        <w:t xml:space="preserve"> </w:t>
      </w:r>
      <w:r w:rsidR="00000000">
        <w:t>provider</w:t>
      </w:r>
      <w:r w:rsidR="00000000">
        <w:rPr>
          <w:spacing w:val="-4"/>
        </w:rPr>
        <w:t xml:space="preserve"> </w:t>
      </w:r>
      <w:r w:rsidR="00000000">
        <w:t>of</w:t>
      </w:r>
      <w:r w:rsidR="00000000">
        <w:rPr>
          <w:spacing w:val="-3"/>
        </w:rPr>
        <w:t xml:space="preserve"> </w:t>
      </w:r>
      <w:r w:rsidR="00000000">
        <w:t>airspace</w:t>
      </w:r>
      <w:r w:rsidR="00000000">
        <w:rPr>
          <w:spacing w:val="-4"/>
        </w:rPr>
        <w:t xml:space="preserve"> </w:t>
      </w:r>
      <w:r w:rsidR="00000000">
        <w:t>security</w:t>
      </w:r>
      <w:r w:rsidR="00000000">
        <w:rPr>
          <w:spacing w:val="-8"/>
        </w:rPr>
        <w:t xml:space="preserve"> </w:t>
      </w:r>
      <w:r w:rsidR="00000000">
        <w:t>solutions,</w:t>
      </w:r>
      <w:r w:rsidR="00000000">
        <w:rPr>
          <w:spacing w:val="-3"/>
        </w:rPr>
        <w:t xml:space="preserve"> </w:t>
      </w:r>
      <w:r w:rsidR="00000000">
        <w:t>Dedrone</w:t>
      </w:r>
      <w:r w:rsidR="00000000">
        <w:rPr>
          <w:spacing w:val="-5"/>
        </w:rPr>
        <w:t xml:space="preserve"> </w:t>
      </w:r>
      <w:r w:rsidR="00000000">
        <w:t>offers</w:t>
      </w:r>
      <w:r w:rsidR="00000000">
        <w:rPr>
          <w:spacing w:val="-4"/>
        </w:rPr>
        <w:t xml:space="preserve"> </w:t>
      </w:r>
      <w:r w:rsidR="00000000">
        <w:t>a</w:t>
      </w:r>
      <w:r w:rsidR="00000000">
        <w:rPr>
          <w:spacing w:val="-3"/>
        </w:rPr>
        <w:t xml:space="preserve"> </w:t>
      </w:r>
      <w:r w:rsidR="00000000">
        <w:t>range</w:t>
      </w:r>
      <w:r w:rsidR="00000000">
        <w:rPr>
          <w:spacing w:val="-2"/>
        </w:rPr>
        <w:t xml:space="preserve"> </w:t>
      </w:r>
      <w:r w:rsidR="00000000">
        <w:t>of</w:t>
      </w:r>
      <w:r w:rsidR="00000000">
        <w:rPr>
          <w:spacing w:val="-3"/>
        </w:rPr>
        <w:t xml:space="preserve"> </w:t>
      </w:r>
      <w:r w:rsidR="00000000">
        <w:t>drone</w:t>
      </w:r>
      <w:r w:rsidR="00000000">
        <w:rPr>
          <w:spacing w:val="-4"/>
        </w:rPr>
        <w:t xml:space="preserve"> </w:t>
      </w:r>
      <w:r w:rsidR="00000000">
        <w:t>detection</w:t>
      </w:r>
      <w:r w:rsidR="00000000">
        <w:rPr>
          <w:spacing w:val="-3"/>
        </w:rPr>
        <w:t xml:space="preserve"> </w:t>
      </w:r>
      <w:r w:rsidR="00000000">
        <w:t>and mitigation systems for both indoor and outdoor use.</w:t>
      </w:r>
      <w:r>
        <w:t xml:space="preserve"> </w:t>
      </w:r>
      <w:r w:rsidR="00000000">
        <w:t>Raytheon: A major defense contractor, Raytheon offers a range of drone detection systems, including the SkylerTM, which uses radar and other sensors to detect and track drones.</w:t>
      </w:r>
      <w:r>
        <w:t xml:space="preserve"> </w:t>
      </w:r>
      <w:r w:rsidR="00000000">
        <w:t>Lockheed</w:t>
      </w:r>
      <w:r w:rsidR="00000000">
        <w:rPr>
          <w:spacing w:val="-15"/>
        </w:rPr>
        <w:t xml:space="preserve"> </w:t>
      </w:r>
      <w:r w:rsidR="00000000">
        <w:t>Martin:</w:t>
      </w:r>
      <w:r w:rsidR="00000000">
        <w:rPr>
          <w:spacing w:val="-15"/>
        </w:rPr>
        <w:t xml:space="preserve"> </w:t>
      </w:r>
      <w:r w:rsidR="00000000">
        <w:t>Another</w:t>
      </w:r>
      <w:r w:rsidR="00000000">
        <w:rPr>
          <w:spacing w:val="-15"/>
        </w:rPr>
        <w:t xml:space="preserve"> </w:t>
      </w:r>
      <w:r w:rsidR="00000000">
        <w:t>major</w:t>
      </w:r>
      <w:r w:rsidR="00000000">
        <w:rPr>
          <w:spacing w:val="-15"/>
        </w:rPr>
        <w:t xml:space="preserve"> </w:t>
      </w:r>
      <w:r w:rsidR="00000000">
        <w:t>defense</w:t>
      </w:r>
      <w:r w:rsidR="00000000">
        <w:rPr>
          <w:spacing w:val="-10"/>
        </w:rPr>
        <w:t xml:space="preserve"> </w:t>
      </w:r>
      <w:r w:rsidR="00000000">
        <w:t>contractor,</w:t>
      </w:r>
      <w:r w:rsidR="00000000">
        <w:rPr>
          <w:spacing w:val="-10"/>
        </w:rPr>
        <w:t xml:space="preserve"> </w:t>
      </w:r>
      <w:r w:rsidR="00000000">
        <w:t>Lockheed</w:t>
      </w:r>
      <w:r w:rsidR="00000000">
        <w:rPr>
          <w:spacing w:val="-13"/>
        </w:rPr>
        <w:t xml:space="preserve"> </w:t>
      </w:r>
      <w:r w:rsidR="00000000">
        <w:t>Martin</w:t>
      </w:r>
      <w:r w:rsidR="00000000">
        <w:rPr>
          <w:spacing w:val="-12"/>
        </w:rPr>
        <w:t xml:space="preserve"> </w:t>
      </w:r>
      <w:r w:rsidR="00000000">
        <w:t>offers</w:t>
      </w:r>
      <w:r w:rsidR="00000000">
        <w:rPr>
          <w:spacing w:val="-13"/>
        </w:rPr>
        <w:t xml:space="preserve"> </w:t>
      </w:r>
      <w:r w:rsidR="00000000">
        <w:t>the</w:t>
      </w:r>
      <w:r w:rsidR="00000000">
        <w:rPr>
          <w:spacing w:val="-11"/>
        </w:rPr>
        <w:t xml:space="preserve"> </w:t>
      </w:r>
      <w:r w:rsidR="00000000">
        <w:t>IndagoTM</w:t>
      </w:r>
      <w:r w:rsidR="00000000">
        <w:rPr>
          <w:spacing w:val="-13"/>
        </w:rPr>
        <w:t xml:space="preserve"> </w:t>
      </w:r>
      <w:r w:rsidR="00000000">
        <w:t>drone detection system, which uses advanced sensors to detect and track drones.</w:t>
      </w:r>
      <w:r>
        <w:t xml:space="preserve"> </w:t>
      </w:r>
      <w:r w:rsidR="00000000">
        <w:t>SRC Inc.: A provider of defense and intelligence solutions, SRC Inc. offers a range of drone detection and countermeasure systems, including the Silent ArcherTM.</w:t>
      </w:r>
      <w:r>
        <w:t xml:space="preserve"> </w:t>
      </w:r>
      <w:r w:rsidR="00000000">
        <w:t>D-Fend</w:t>
      </w:r>
      <w:r w:rsidR="00000000">
        <w:rPr>
          <w:spacing w:val="-6"/>
        </w:rPr>
        <w:t xml:space="preserve"> </w:t>
      </w:r>
      <w:r w:rsidR="00000000">
        <w:t>Solutions:</w:t>
      </w:r>
      <w:r w:rsidR="00000000">
        <w:rPr>
          <w:spacing w:val="-15"/>
        </w:rPr>
        <w:t xml:space="preserve"> </w:t>
      </w:r>
      <w:r w:rsidR="00000000">
        <w:t>A</w:t>
      </w:r>
      <w:r w:rsidR="00000000">
        <w:rPr>
          <w:spacing w:val="-15"/>
        </w:rPr>
        <w:t xml:space="preserve"> </w:t>
      </w:r>
      <w:r w:rsidR="00000000">
        <w:t>provider</w:t>
      </w:r>
      <w:r w:rsidR="00000000">
        <w:rPr>
          <w:spacing w:val="-6"/>
        </w:rPr>
        <w:t xml:space="preserve"> </w:t>
      </w:r>
      <w:r w:rsidR="00000000">
        <w:t>of</w:t>
      </w:r>
      <w:r w:rsidR="00000000">
        <w:rPr>
          <w:spacing w:val="-3"/>
        </w:rPr>
        <w:t xml:space="preserve"> </w:t>
      </w:r>
      <w:r w:rsidR="00000000">
        <w:t>autonomous</w:t>
      </w:r>
      <w:r w:rsidR="00000000">
        <w:rPr>
          <w:spacing w:val="-5"/>
        </w:rPr>
        <w:t xml:space="preserve"> </w:t>
      </w:r>
      <w:r w:rsidR="00000000">
        <w:t>counter-drone</w:t>
      </w:r>
      <w:r w:rsidR="00000000">
        <w:rPr>
          <w:spacing w:val="-4"/>
        </w:rPr>
        <w:t xml:space="preserve"> </w:t>
      </w:r>
      <w:r w:rsidR="00000000">
        <w:t>systems,</w:t>
      </w:r>
      <w:r w:rsidR="00000000">
        <w:rPr>
          <w:spacing w:val="-4"/>
        </w:rPr>
        <w:t xml:space="preserve"> </w:t>
      </w:r>
      <w:r w:rsidR="00000000">
        <w:t>D-Fend</w:t>
      </w:r>
      <w:r w:rsidR="00000000">
        <w:rPr>
          <w:spacing w:val="-4"/>
        </w:rPr>
        <w:t xml:space="preserve"> </w:t>
      </w:r>
      <w:r w:rsidR="00000000">
        <w:t>Solutions</w:t>
      </w:r>
      <w:r w:rsidR="00000000">
        <w:rPr>
          <w:spacing w:val="-5"/>
        </w:rPr>
        <w:t xml:space="preserve"> </w:t>
      </w:r>
      <w:r w:rsidR="00000000">
        <w:t>offers</w:t>
      </w:r>
      <w:r w:rsidR="00000000">
        <w:rPr>
          <w:spacing w:val="-3"/>
        </w:rPr>
        <w:t xml:space="preserve"> </w:t>
      </w:r>
      <w:r w:rsidR="00000000">
        <w:t xml:space="preserve">the </w:t>
      </w:r>
      <w:r w:rsidR="00000000">
        <w:rPr>
          <w:spacing w:val="-2"/>
        </w:rPr>
        <w:t>EnforceAirTM,</w:t>
      </w:r>
      <w:r w:rsidR="00000000">
        <w:rPr>
          <w:spacing w:val="-4"/>
        </w:rPr>
        <w:t xml:space="preserve"> </w:t>
      </w:r>
      <w:r w:rsidR="00000000">
        <w:rPr>
          <w:spacing w:val="-2"/>
        </w:rPr>
        <w:t>which</w:t>
      </w:r>
      <w:r w:rsidR="00000000">
        <w:rPr>
          <w:spacing w:val="-4"/>
        </w:rPr>
        <w:t xml:space="preserve"> </w:t>
      </w:r>
      <w:r w:rsidR="00000000">
        <w:rPr>
          <w:spacing w:val="-2"/>
        </w:rPr>
        <w:t>uses</w:t>
      </w:r>
      <w:r w:rsidR="00000000">
        <w:rPr>
          <w:spacing w:val="-4"/>
        </w:rPr>
        <w:t xml:space="preserve"> </w:t>
      </w:r>
      <w:r w:rsidR="00000000">
        <w:rPr>
          <w:spacing w:val="-2"/>
        </w:rPr>
        <w:t>artificial</w:t>
      </w:r>
      <w:r w:rsidR="00000000">
        <w:rPr>
          <w:spacing w:val="-4"/>
        </w:rPr>
        <w:t xml:space="preserve"> </w:t>
      </w:r>
      <w:r w:rsidR="00000000">
        <w:rPr>
          <w:spacing w:val="-2"/>
        </w:rPr>
        <w:t>intelligence and</w:t>
      </w:r>
      <w:r w:rsidR="00000000">
        <w:rPr>
          <w:spacing w:val="-4"/>
        </w:rPr>
        <w:t xml:space="preserve"> </w:t>
      </w:r>
      <w:r w:rsidR="00000000">
        <w:rPr>
          <w:spacing w:val="-2"/>
        </w:rPr>
        <w:t>machine</w:t>
      </w:r>
      <w:r w:rsidR="00000000">
        <w:rPr>
          <w:spacing w:val="-4"/>
        </w:rPr>
        <w:t xml:space="preserve"> </w:t>
      </w:r>
      <w:r w:rsidR="00000000">
        <w:rPr>
          <w:spacing w:val="-2"/>
        </w:rPr>
        <w:t>learning</w:t>
      </w:r>
      <w:r w:rsidR="00000000">
        <w:rPr>
          <w:spacing w:val="-7"/>
        </w:rPr>
        <w:t xml:space="preserve"> </w:t>
      </w:r>
      <w:r w:rsidR="00000000">
        <w:rPr>
          <w:spacing w:val="-2"/>
        </w:rPr>
        <w:t>to</w:t>
      </w:r>
      <w:r w:rsidR="00000000">
        <w:rPr>
          <w:spacing w:val="-3"/>
        </w:rPr>
        <w:t xml:space="preserve"> </w:t>
      </w:r>
      <w:r w:rsidR="00000000">
        <w:rPr>
          <w:spacing w:val="-2"/>
        </w:rPr>
        <w:t>detect</w:t>
      </w:r>
      <w:r w:rsidR="00000000">
        <w:rPr>
          <w:spacing w:val="-3"/>
        </w:rPr>
        <w:t xml:space="preserve"> </w:t>
      </w:r>
      <w:r w:rsidR="00000000">
        <w:rPr>
          <w:spacing w:val="-2"/>
        </w:rPr>
        <w:t>and</w:t>
      </w:r>
      <w:r w:rsidR="00000000">
        <w:rPr>
          <w:spacing w:val="-4"/>
        </w:rPr>
        <w:t xml:space="preserve"> </w:t>
      </w:r>
      <w:r w:rsidR="00000000">
        <w:rPr>
          <w:spacing w:val="-2"/>
        </w:rPr>
        <w:t>mitigate</w:t>
      </w:r>
      <w:r w:rsidR="00000000">
        <w:rPr>
          <w:spacing w:val="-4"/>
        </w:rPr>
        <w:t xml:space="preserve"> </w:t>
      </w:r>
      <w:r w:rsidR="00000000">
        <w:rPr>
          <w:spacing w:val="-2"/>
        </w:rPr>
        <w:t>drone threats.</w:t>
      </w:r>
      <w:r>
        <w:t xml:space="preserve"> </w:t>
      </w:r>
      <w:r w:rsidR="00000000">
        <w:rPr>
          <w:rFonts w:ascii="Palatino"/>
          <w:spacing w:val="-5"/>
        </w:rPr>
        <w:t>623</w:t>
      </w:r>
      <w:r>
        <w:rPr>
          <w:rFonts w:ascii="Palatino"/>
        </w:rPr>
        <w:t xml:space="preserve">   </w:t>
      </w:r>
      <w:r w:rsidR="00000000">
        <w:t>These are just a few examples of the many suppliers of airborne drone detection/monitoring systems. Organizations should carefully</w:t>
      </w:r>
      <w:r w:rsidR="00000000">
        <w:rPr>
          <w:spacing w:val="-4"/>
        </w:rPr>
        <w:t xml:space="preserve"> </w:t>
      </w:r>
      <w:r w:rsidR="00000000">
        <w:t>evaluate their needs and budget when selecting</w:t>
      </w:r>
      <w:r w:rsidR="00000000">
        <w:rPr>
          <w:spacing w:val="-1"/>
        </w:rPr>
        <w:t xml:space="preserve"> </w:t>
      </w:r>
      <w:r w:rsidR="00000000">
        <w:t>a system and choose a reputable supplier with a proven track record in the field.</w:t>
      </w:r>
      <w:r>
        <w:t xml:space="preserve">                     </w:t>
      </w:r>
      <w:r w:rsidR="00000000">
        <w:rPr>
          <w:rFonts w:ascii="Palatino"/>
          <w:spacing w:val="-5"/>
        </w:rPr>
        <w:t>624</w:t>
      </w:r>
      <w:r>
        <w:rPr>
          <w:rFonts w:ascii="Palatino"/>
        </w:rPr>
        <w:t xml:space="preserve">  </w:t>
      </w:r>
      <w:r>
        <w:rPr>
          <w:rFonts w:ascii="Palatino"/>
          <w:sz w:val="28"/>
        </w:rPr>
        <w:t xml:space="preserve"> </w:t>
      </w:r>
      <w:bookmarkStart w:id="218" w:name="AIRCRAFT_COMMUNICATIONS_ADDRESSING_AND_R"/>
      <w:bookmarkStart w:id="219" w:name="_bookmark113"/>
      <w:bookmarkEnd w:id="218"/>
      <w:bookmarkEnd w:id="219"/>
      <w:r w:rsidR="00000000">
        <w:t>AIRCRAFT</w:t>
      </w:r>
      <w:r w:rsidR="00000000">
        <w:rPr>
          <w:spacing w:val="-9"/>
        </w:rPr>
        <w:t xml:space="preserve"> </w:t>
      </w:r>
      <w:r w:rsidR="00000000">
        <w:t>COMMUNICATIONS</w:t>
      </w:r>
      <w:r w:rsidR="00000000">
        <w:rPr>
          <w:spacing w:val="-9"/>
        </w:rPr>
        <w:t xml:space="preserve"> </w:t>
      </w:r>
      <w:r w:rsidR="00000000">
        <w:t>ADDRESSING</w:t>
      </w:r>
      <w:r w:rsidR="00000000">
        <w:rPr>
          <w:spacing w:val="-10"/>
        </w:rPr>
        <w:t xml:space="preserve"> </w:t>
      </w:r>
      <w:r w:rsidR="00000000">
        <w:t>AND</w:t>
      </w:r>
      <w:r w:rsidR="00000000">
        <w:rPr>
          <w:spacing w:val="-9"/>
        </w:rPr>
        <w:t xml:space="preserve"> </w:t>
      </w:r>
      <w:r w:rsidR="00000000">
        <w:t>REPORTING SYSTEM (ACARS)</w:t>
      </w:r>
      <w:r>
        <w:t xml:space="preserve"> </w:t>
      </w:r>
      <w:r w:rsidR="00000000">
        <w:rPr>
          <w:spacing w:val="-2"/>
        </w:rPr>
        <w:t>INTRODUCTION</w:t>
      </w:r>
      <w:r>
        <w:t xml:space="preserve"> </w:t>
      </w:r>
      <w:r w:rsidR="00000000">
        <w:t>The Aircraft Communications Addressing and Reporting System (ACARS) is a digital communications system used by aircraft to communicate with ground-based systems. ACARS enables</w:t>
      </w:r>
      <w:r w:rsidR="00000000">
        <w:rPr>
          <w:spacing w:val="-2"/>
        </w:rPr>
        <w:t xml:space="preserve"> </w:t>
      </w:r>
      <w:r w:rsidR="00000000">
        <w:t>two-way</w:t>
      </w:r>
      <w:r w:rsidR="00000000">
        <w:rPr>
          <w:spacing w:val="-6"/>
        </w:rPr>
        <w:t xml:space="preserve"> </w:t>
      </w:r>
      <w:r w:rsidR="00000000">
        <w:t>communication</w:t>
      </w:r>
      <w:r w:rsidR="00000000">
        <w:rPr>
          <w:spacing w:val="-1"/>
        </w:rPr>
        <w:t xml:space="preserve"> </w:t>
      </w:r>
      <w:r w:rsidR="00000000">
        <w:t>between</w:t>
      </w:r>
      <w:r w:rsidR="00000000">
        <w:rPr>
          <w:spacing w:val="-1"/>
        </w:rPr>
        <w:t xml:space="preserve"> </w:t>
      </w:r>
      <w:r w:rsidR="00000000">
        <w:t>the</w:t>
      </w:r>
      <w:r w:rsidR="00000000">
        <w:rPr>
          <w:spacing w:val="-2"/>
        </w:rPr>
        <w:t xml:space="preserve"> </w:t>
      </w:r>
      <w:r w:rsidR="00000000">
        <w:t>aircraft</w:t>
      </w:r>
      <w:r w:rsidR="00000000">
        <w:rPr>
          <w:spacing w:val="-2"/>
        </w:rPr>
        <w:t xml:space="preserve"> </w:t>
      </w:r>
      <w:r w:rsidR="00000000">
        <w:t>and</w:t>
      </w:r>
      <w:r w:rsidR="00000000">
        <w:rPr>
          <w:spacing w:val="-1"/>
        </w:rPr>
        <w:t xml:space="preserve"> </w:t>
      </w:r>
      <w:r w:rsidR="00000000">
        <w:t>the</w:t>
      </w:r>
      <w:r w:rsidR="00000000">
        <w:rPr>
          <w:spacing w:val="-2"/>
        </w:rPr>
        <w:t xml:space="preserve"> </w:t>
      </w:r>
      <w:r w:rsidR="00000000">
        <w:t>ground,</w:t>
      </w:r>
      <w:r w:rsidR="00000000">
        <w:rPr>
          <w:spacing w:val="-1"/>
        </w:rPr>
        <w:t xml:space="preserve"> </w:t>
      </w:r>
      <w:r w:rsidR="00000000">
        <w:t>allowing</w:t>
      </w:r>
      <w:r w:rsidR="00000000">
        <w:rPr>
          <w:spacing w:val="-4"/>
        </w:rPr>
        <w:t xml:space="preserve"> </w:t>
      </w:r>
      <w:r w:rsidR="00000000">
        <w:t>pilots</w:t>
      </w:r>
      <w:r w:rsidR="00000000">
        <w:rPr>
          <w:spacing w:val="-1"/>
        </w:rPr>
        <w:t xml:space="preserve"> </w:t>
      </w:r>
      <w:r w:rsidR="00000000">
        <w:t>to</w:t>
      </w:r>
      <w:r w:rsidR="00000000">
        <w:rPr>
          <w:spacing w:val="-1"/>
        </w:rPr>
        <w:t xml:space="preserve"> </w:t>
      </w:r>
      <w:r w:rsidR="00000000">
        <w:t>send</w:t>
      </w:r>
      <w:r w:rsidR="00000000">
        <w:rPr>
          <w:spacing w:val="-4"/>
        </w:rPr>
        <w:t xml:space="preserve"> </w:t>
      </w:r>
      <w:r w:rsidR="00000000">
        <w:t>and receive messages, including text messages, weather updates, and flight plans.</w:t>
      </w:r>
      <w:r>
        <w:t xml:space="preserve"> </w:t>
      </w:r>
      <w:r w:rsidR="00000000">
        <w:t>ACARS was first introduced in the 1970s as a way to improve communication between airlines and ground-based operations centers. Today, it is widely used by airlines and other aviation organizations to exchange information and track aircraft movements.</w:t>
      </w:r>
      <w:r>
        <w:t xml:space="preserve"> </w:t>
      </w:r>
      <w:r w:rsidR="00000000">
        <w:t>ACARS operates using a network of ground-based stations that communicate with aircraft using radio or satellite links. The system uses a digital messaging format, allowing messages to be transmitted quickly and efficiently.</w:t>
      </w:r>
      <w:r w:rsidR="00000000">
        <w:rPr>
          <w:spacing w:val="-3"/>
        </w:rPr>
        <w:t xml:space="preserve"> </w:t>
      </w:r>
      <w:r w:rsidR="00000000">
        <w:t>ACARS messages can be sent automatically or manually by the flight crew, and can include information such as flight plans, weather updates, engine performance data, and maintenance reports.</w:t>
      </w:r>
      <w:r>
        <w:t xml:space="preserve"> </w:t>
      </w:r>
      <w:r w:rsidR="00000000">
        <w:t>ACARS is widely</w:t>
      </w:r>
      <w:r w:rsidR="00000000">
        <w:rPr>
          <w:spacing w:val="-8"/>
        </w:rPr>
        <w:t xml:space="preserve"> </w:t>
      </w:r>
      <w:r w:rsidR="00000000">
        <w:t>used by</w:t>
      </w:r>
      <w:r w:rsidR="00000000">
        <w:rPr>
          <w:spacing w:val="-3"/>
        </w:rPr>
        <w:t xml:space="preserve"> </w:t>
      </w:r>
      <w:r w:rsidR="00000000">
        <w:t>airlines for</w:t>
      </w:r>
      <w:r w:rsidR="00000000">
        <w:rPr>
          <w:spacing w:val="-1"/>
        </w:rPr>
        <w:t xml:space="preserve"> </w:t>
      </w:r>
      <w:r w:rsidR="00000000">
        <w:t>flight operations, including</w:t>
      </w:r>
      <w:r w:rsidR="00000000">
        <w:rPr>
          <w:spacing w:val="-2"/>
        </w:rPr>
        <w:t xml:space="preserve"> </w:t>
      </w:r>
      <w:r w:rsidR="00000000">
        <w:t>flight planning, flight tracking, and</w:t>
      </w:r>
      <w:r w:rsidR="00000000">
        <w:rPr>
          <w:spacing w:val="-11"/>
        </w:rPr>
        <w:t xml:space="preserve"> </w:t>
      </w:r>
      <w:r w:rsidR="00000000">
        <w:t>maintenance</w:t>
      </w:r>
      <w:r w:rsidR="00000000">
        <w:rPr>
          <w:spacing w:val="-11"/>
        </w:rPr>
        <w:t xml:space="preserve"> </w:t>
      </w:r>
      <w:r w:rsidR="00000000">
        <w:t>tracking.</w:t>
      </w:r>
      <w:r w:rsidR="00000000">
        <w:rPr>
          <w:spacing w:val="-8"/>
        </w:rPr>
        <w:t xml:space="preserve"> </w:t>
      </w:r>
      <w:r w:rsidR="00000000">
        <w:t>It</w:t>
      </w:r>
      <w:r w:rsidR="00000000">
        <w:rPr>
          <w:spacing w:val="-8"/>
        </w:rPr>
        <w:t xml:space="preserve"> </w:t>
      </w:r>
      <w:r w:rsidR="00000000">
        <w:t>is</w:t>
      </w:r>
      <w:r w:rsidR="00000000">
        <w:rPr>
          <w:spacing w:val="-10"/>
        </w:rPr>
        <w:t xml:space="preserve"> </w:t>
      </w:r>
      <w:r w:rsidR="00000000">
        <w:t>also</w:t>
      </w:r>
      <w:r w:rsidR="00000000">
        <w:rPr>
          <w:spacing w:val="-10"/>
        </w:rPr>
        <w:t xml:space="preserve"> </w:t>
      </w:r>
      <w:r w:rsidR="00000000">
        <w:t>used</w:t>
      </w:r>
      <w:r w:rsidR="00000000">
        <w:rPr>
          <w:spacing w:val="-9"/>
        </w:rPr>
        <w:t xml:space="preserve"> </w:t>
      </w:r>
      <w:r w:rsidR="00000000">
        <w:t>for</w:t>
      </w:r>
      <w:r w:rsidR="00000000">
        <w:rPr>
          <w:spacing w:val="-10"/>
        </w:rPr>
        <w:t xml:space="preserve"> </w:t>
      </w:r>
      <w:r w:rsidR="00000000">
        <w:t>aircraft</w:t>
      </w:r>
      <w:r w:rsidR="00000000">
        <w:rPr>
          <w:spacing w:val="-10"/>
        </w:rPr>
        <w:t xml:space="preserve"> </w:t>
      </w:r>
      <w:r w:rsidR="00000000">
        <w:t>tracking</w:t>
      </w:r>
      <w:r w:rsidR="00000000">
        <w:rPr>
          <w:spacing w:val="-12"/>
        </w:rPr>
        <w:t xml:space="preserve"> </w:t>
      </w:r>
      <w:r w:rsidR="00000000">
        <w:t>and</w:t>
      </w:r>
      <w:r w:rsidR="00000000">
        <w:rPr>
          <w:spacing w:val="-9"/>
        </w:rPr>
        <w:t xml:space="preserve"> </w:t>
      </w:r>
      <w:r w:rsidR="00000000">
        <w:t>surveillance</w:t>
      </w:r>
      <w:r w:rsidR="00000000">
        <w:rPr>
          <w:spacing w:val="-11"/>
        </w:rPr>
        <w:t xml:space="preserve"> </w:t>
      </w:r>
      <w:r w:rsidR="00000000">
        <w:t>by</w:t>
      </w:r>
      <w:r w:rsidR="00000000">
        <w:rPr>
          <w:spacing w:val="-14"/>
        </w:rPr>
        <w:t xml:space="preserve"> </w:t>
      </w:r>
      <w:r w:rsidR="00000000">
        <w:t>air</w:t>
      </w:r>
      <w:r w:rsidR="00000000">
        <w:rPr>
          <w:spacing w:val="-9"/>
        </w:rPr>
        <w:t xml:space="preserve"> </w:t>
      </w:r>
      <w:r w:rsidR="00000000">
        <w:t>traffic</w:t>
      </w:r>
      <w:r w:rsidR="00000000">
        <w:rPr>
          <w:spacing w:val="-9"/>
        </w:rPr>
        <w:t xml:space="preserve"> </w:t>
      </w:r>
      <w:r w:rsidR="00000000">
        <w:t>control organizations.</w:t>
      </w:r>
      <w:r w:rsidR="00000000">
        <w:rPr>
          <w:spacing w:val="-15"/>
        </w:rPr>
        <w:t xml:space="preserve"> </w:t>
      </w:r>
      <w:r w:rsidR="00000000">
        <w:t>The</w:t>
      </w:r>
      <w:r w:rsidR="00000000">
        <w:rPr>
          <w:spacing w:val="-12"/>
        </w:rPr>
        <w:t xml:space="preserve"> </w:t>
      </w:r>
      <w:r w:rsidR="00000000">
        <w:t>system</w:t>
      </w:r>
      <w:r w:rsidR="00000000">
        <w:rPr>
          <w:spacing w:val="-10"/>
        </w:rPr>
        <w:t xml:space="preserve"> </w:t>
      </w:r>
      <w:r w:rsidR="00000000">
        <w:t>has</w:t>
      </w:r>
      <w:r w:rsidR="00000000">
        <w:rPr>
          <w:spacing w:val="-10"/>
        </w:rPr>
        <w:t xml:space="preserve"> </w:t>
      </w:r>
      <w:r w:rsidR="00000000">
        <w:t>evolved</w:t>
      </w:r>
      <w:r w:rsidR="00000000">
        <w:rPr>
          <w:spacing w:val="-11"/>
        </w:rPr>
        <w:t xml:space="preserve"> </w:t>
      </w:r>
      <w:r w:rsidR="00000000">
        <w:t>over</w:t>
      </w:r>
      <w:r w:rsidR="00000000">
        <w:rPr>
          <w:spacing w:val="-11"/>
        </w:rPr>
        <w:t xml:space="preserve"> </w:t>
      </w:r>
      <w:r w:rsidR="00000000">
        <w:t>time</w:t>
      </w:r>
      <w:r w:rsidR="00000000">
        <w:rPr>
          <w:spacing w:val="-11"/>
        </w:rPr>
        <w:t xml:space="preserve"> </w:t>
      </w:r>
      <w:r w:rsidR="00000000">
        <w:t>and</w:t>
      </w:r>
      <w:r w:rsidR="00000000">
        <w:rPr>
          <w:spacing w:val="-11"/>
        </w:rPr>
        <w:t xml:space="preserve"> </w:t>
      </w:r>
      <w:r w:rsidR="00000000">
        <w:t>is</w:t>
      </w:r>
      <w:r w:rsidR="00000000">
        <w:rPr>
          <w:spacing w:val="-10"/>
        </w:rPr>
        <w:t xml:space="preserve"> </w:t>
      </w:r>
      <w:r w:rsidR="00000000">
        <w:t>now</w:t>
      </w:r>
      <w:r w:rsidR="00000000">
        <w:rPr>
          <w:spacing w:val="-11"/>
        </w:rPr>
        <w:t xml:space="preserve"> </w:t>
      </w:r>
      <w:r w:rsidR="00000000">
        <w:t>capable</w:t>
      </w:r>
      <w:r w:rsidR="00000000">
        <w:rPr>
          <w:spacing w:val="-11"/>
        </w:rPr>
        <w:t xml:space="preserve"> </w:t>
      </w:r>
      <w:r w:rsidR="00000000">
        <w:t>of</w:t>
      </w:r>
      <w:r w:rsidR="00000000">
        <w:rPr>
          <w:spacing w:val="-11"/>
        </w:rPr>
        <w:t xml:space="preserve"> </w:t>
      </w:r>
      <w:r w:rsidR="00000000">
        <w:t>transmitting</w:t>
      </w:r>
      <w:r w:rsidR="00000000">
        <w:rPr>
          <w:spacing w:val="-13"/>
        </w:rPr>
        <w:t xml:space="preserve"> </w:t>
      </w:r>
      <w:r w:rsidR="00000000">
        <w:t>large</w:t>
      </w:r>
      <w:r w:rsidR="00000000">
        <w:rPr>
          <w:spacing w:val="-12"/>
        </w:rPr>
        <w:t xml:space="preserve"> </w:t>
      </w:r>
      <w:r w:rsidR="00000000">
        <w:t>amounts of data, including multimedia files and aircraft sensor data.</w:t>
      </w:r>
      <w:r>
        <w:t xml:space="preserve"> </w:t>
      </w:r>
      <w:r w:rsidR="00000000">
        <w:t>Overall,</w:t>
      </w:r>
      <w:r w:rsidR="00000000">
        <w:rPr>
          <w:spacing w:val="-8"/>
        </w:rPr>
        <w:t xml:space="preserve"> </w:t>
      </w:r>
      <w:r w:rsidR="00000000">
        <w:t>ACARS plays an important role in aviation communications and is a key component of the aviation industry's digital infrastructure.</w:t>
      </w:r>
      <w:r>
        <w:t xml:space="preserve"> </w:t>
      </w:r>
      <w:r w:rsidR="00000000">
        <w:rPr>
          <w:spacing w:val="-2"/>
        </w:rPr>
        <w:t>COMPONENTS</w:t>
      </w:r>
      <w:r>
        <w:t xml:space="preserve"> </w:t>
      </w:r>
      <w:r w:rsidR="00000000">
        <w:t>The Aircraft Communications Addressing and Reporting System (ACARS) consists of several components, including:</w:t>
      </w:r>
      <w:r>
        <w:t xml:space="preserve"> </w:t>
      </w:r>
      <w:r w:rsidR="00000000">
        <w:t>Avionics Communication Management Unit (ACMU): The</w:t>
      </w:r>
      <w:r w:rsidR="00000000">
        <w:rPr>
          <w:spacing w:val="-3"/>
        </w:rPr>
        <w:t xml:space="preserve"> </w:t>
      </w:r>
      <w:r w:rsidR="00000000">
        <w:t>ACMU is a component installed on the aircraft that manages the communication with the ground-based</w:t>
      </w:r>
      <w:r w:rsidR="00000000">
        <w:rPr>
          <w:spacing w:val="-11"/>
        </w:rPr>
        <w:t xml:space="preserve"> </w:t>
      </w:r>
      <w:r w:rsidR="00000000">
        <w:t>ACARS network. It consists of a processor, a modem, and a communication interface.</w:t>
      </w:r>
      <w:r>
        <w:t xml:space="preserve"> </w:t>
      </w:r>
      <w:r w:rsidR="00000000">
        <w:t>Ground-based System: The ground-based system includes a network of radio or satellite stations that receive and transmit</w:t>
      </w:r>
      <w:r w:rsidR="00000000">
        <w:rPr>
          <w:spacing w:val="-1"/>
        </w:rPr>
        <w:t xml:space="preserve"> </w:t>
      </w:r>
      <w:r w:rsidR="00000000">
        <w:t>ACARS messages. The ground-based system also includes a message processing and routing system that delivers messages to their intended recipients.</w:t>
      </w:r>
      <w:r>
        <w:t xml:space="preserve"> </w:t>
      </w:r>
      <w:r w:rsidR="00000000">
        <w:t>Message Processing and Routing System: The message processing and routing system is responsible for receiving and processing</w:t>
      </w:r>
      <w:r w:rsidR="00000000">
        <w:rPr>
          <w:spacing w:val="-1"/>
        </w:rPr>
        <w:t xml:space="preserve"> </w:t>
      </w:r>
      <w:r w:rsidR="00000000">
        <w:t xml:space="preserve">ACARS </w:t>
      </w:r>
      <w:r w:rsidR="00000000">
        <w:lastRenderedPageBreak/>
        <w:t>messages, routing messages to their intended recipients, and managing message queues.</w:t>
      </w:r>
      <w:r>
        <w:t xml:space="preserve"> </w:t>
      </w:r>
      <w:r w:rsidR="00000000">
        <w:rPr>
          <w:rFonts w:ascii="Palatino"/>
          <w:spacing w:val="-5"/>
        </w:rPr>
        <w:t>625</w:t>
      </w:r>
      <w:r>
        <w:rPr>
          <w:rFonts w:ascii="Palatino"/>
        </w:rPr>
        <w:t xml:space="preserve">   </w:t>
      </w:r>
      <w:r w:rsidR="00000000">
        <w:t>Airline Operations Center:</w:t>
      </w:r>
      <w:r w:rsidR="00000000">
        <w:rPr>
          <w:spacing w:val="-3"/>
        </w:rPr>
        <w:t xml:space="preserve"> </w:t>
      </w:r>
      <w:r w:rsidR="00000000">
        <w:t>The airline operations center is responsible for managing the</w:t>
      </w:r>
      <w:r w:rsidR="00000000">
        <w:rPr>
          <w:spacing w:val="-11"/>
        </w:rPr>
        <w:t xml:space="preserve"> </w:t>
      </w:r>
      <w:r w:rsidR="00000000">
        <w:t>ACARS system and communicating with the aircraft. The center includes a message display system that allows operators to view and respond to messages sent by the aircraft.</w:t>
      </w:r>
      <w:r>
        <w:t xml:space="preserve"> </w:t>
      </w:r>
      <w:r w:rsidR="00000000">
        <w:t>Flight Management System (FMS): The FMS is a computer system on the aircraft that manages the</w:t>
      </w:r>
      <w:r w:rsidR="00000000">
        <w:rPr>
          <w:spacing w:val="-15"/>
        </w:rPr>
        <w:t xml:space="preserve"> </w:t>
      </w:r>
      <w:r w:rsidR="00000000">
        <w:t>aircraft's</w:t>
      </w:r>
      <w:r w:rsidR="00000000">
        <w:rPr>
          <w:spacing w:val="-10"/>
        </w:rPr>
        <w:t xml:space="preserve"> </w:t>
      </w:r>
      <w:r w:rsidR="00000000">
        <w:t>flight</w:t>
      </w:r>
      <w:r w:rsidR="00000000">
        <w:rPr>
          <w:spacing w:val="-10"/>
        </w:rPr>
        <w:t xml:space="preserve"> </w:t>
      </w:r>
      <w:r w:rsidR="00000000">
        <w:t>plan</w:t>
      </w:r>
      <w:r w:rsidR="00000000">
        <w:rPr>
          <w:spacing w:val="-9"/>
        </w:rPr>
        <w:t xml:space="preserve"> </w:t>
      </w:r>
      <w:r w:rsidR="00000000">
        <w:t>and</w:t>
      </w:r>
      <w:r w:rsidR="00000000">
        <w:rPr>
          <w:spacing w:val="-11"/>
        </w:rPr>
        <w:t xml:space="preserve"> </w:t>
      </w:r>
      <w:r w:rsidR="00000000">
        <w:t>performance.</w:t>
      </w:r>
      <w:r w:rsidR="00000000">
        <w:rPr>
          <w:spacing w:val="-11"/>
        </w:rPr>
        <w:t xml:space="preserve"> </w:t>
      </w:r>
      <w:r w:rsidR="00000000">
        <w:t>The</w:t>
      </w:r>
      <w:r w:rsidR="00000000">
        <w:rPr>
          <w:spacing w:val="-10"/>
        </w:rPr>
        <w:t xml:space="preserve"> </w:t>
      </w:r>
      <w:r w:rsidR="00000000">
        <w:t>FMS</w:t>
      </w:r>
      <w:r w:rsidR="00000000">
        <w:rPr>
          <w:spacing w:val="-10"/>
        </w:rPr>
        <w:t xml:space="preserve"> </w:t>
      </w:r>
      <w:r w:rsidR="00000000">
        <w:t>can</w:t>
      </w:r>
      <w:r w:rsidR="00000000">
        <w:rPr>
          <w:spacing w:val="-8"/>
        </w:rPr>
        <w:t xml:space="preserve"> </w:t>
      </w:r>
      <w:r w:rsidR="00000000">
        <w:t>communicate</w:t>
      </w:r>
      <w:r w:rsidR="00000000">
        <w:rPr>
          <w:spacing w:val="-9"/>
        </w:rPr>
        <w:t xml:space="preserve"> </w:t>
      </w:r>
      <w:r w:rsidR="00000000">
        <w:t>with</w:t>
      </w:r>
      <w:r w:rsidR="00000000">
        <w:rPr>
          <w:spacing w:val="-8"/>
        </w:rPr>
        <w:t xml:space="preserve"> </w:t>
      </w:r>
      <w:r w:rsidR="00000000">
        <w:t>the</w:t>
      </w:r>
      <w:r w:rsidR="00000000">
        <w:rPr>
          <w:spacing w:val="-15"/>
        </w:rPr>
        <w:t xml:space="preserve"> </w:t>
      </w:r>
      <w:r w:rsidR="00000000">
        <w:t>ACMU</w:t>
      </w:r>
      <w:r w:rsidR="00000000">
        <w:rPr>
          <w:spacing w:val="-11"/>
        </w:rPr>
        <w:t xml:space="preserve"> </w:t>
      </w:r>
      <w:r w:rsidR="00000000">
        <w:t>to</w:t>
      </w:r>
      <w:r w:rsidR="00000000">
        <w:rPr>
          <w:spacing w:val="-10"/>
        </w:rPr>
        <w:t xml:space="preserve"> </w:t>
      </w:r>
      <w:r w:rsidR="00000000">
        <w:t>send</w:t>
      </w:r>
      <w:r w:rsidR="00000000">
        <w:rPr>
          <w:spacing w:val="-8"/>
        </w:rPr>
        <w:t xml:space="preserve"> </w:t>
      </w:r>
      <w:r w:rsidR="00000000">
        <w:t>and receive</w:t>
      </w:r>
      <w:r w:rsidR="00000000">
        <w:rPr>
          <w:spacing w:val="-3"/>
        </w:rPr>
        <w:t xml:space="preserve"> </w:t>
      </w:r>
      <w:r w:rsidR="00000000">
        <w:t>ACARS messages related to flight planning and performance.</w:t>
      </w:r>
      <w:r>
        <w:t xml:space="preserve"> </w:t>
      </w:r>
      <w:r w:rsidR="00000000">
        <w:t>Cockpit Display System: The cockpit display system provides the flight crew with information about</w:t>
      </w:r>
      <w:r w:rsidR="00000000">
        <w:rPr>
          <w:spacing w:val="-1"/>
        </w:rPr>
        <w:t xml:space="preserve"> </w:t>
      </w:r>
      <w:r w:rsidR="00000000">
        <w:t>ACARS messages, including message content, sender, and recipient.</w:t>
      </w:r>
      <w:r>
        <w:t xml:space="preserve"> </w:t>
      </w:r>
      <w:r w:rsidR="00000000">
        <w:t>Overall, these components work together to provide a reliable and efficient means of communication between aircraft and ground-based systems. The</w:t>
      </w:r>
      <w:r w:rsidR="00000000">
        <w:rPr>
          <w:spacing w:val="-9"/>
        </w:rPr>
        <w:t xml:space="preserve"> </w:t>
      </w:r>
      <w:r w:rsidR="00000000">
        <w:t>ACARS system has become an essential</w:t>
      </w:r>
      <w:r w:rsidR="00000000">
        <w:rPr>
          <w:spacing w:val="-4"/>
        </w:rPr>
        <w:t xml:space="preserve"> </w:t>
      </w:r>
      <w:r w:rsidR="00000000">
        <w:t>tool</w:t>
      </w:r>
      <w:r w:rsidR="00000000">
        <w:rPr>
          <w:spacing w:val="-4"/>
        </w:rPr>
        <w:t xml:space="preserve"> </w:t>
      </w:r>
      <w:r w:rsidR="00000000">
        <w:t>for</w:t>
      </w:r>
      <w:r w:rsidR="00000000">
        <w:rPr>
          <w:spacing w:val="-6"/>
        </w:rPr>
        <w:t xml:space="preserve"> </w:t>
      </w:r>
      <w:r w:rsidR="00000000">
        <w:t>airline</w:t>
      </w:r>
      <w:r w:rsidR="00000000">
        <w:rPr>
          <w:spacing w:val="-4"/>
        </w:rPr>
        <w:t xml:space="preserve"> </w:t>
      </w:r>
      <w:r w:rsidR="00000000">
        <w:t>operations</w:t>
      </w:r>
      <w:r w:rsidR="00000000">
        <w:rPr>
          <w:spacing w:val="-5"/>
        </w:rPr>
        <w:t xml:space="preserve"> </w:t>
      </w:r>
      <w:r w:rsidR="00000000">
        <w:t>and</w:t>
      </w:r>
      <w:r w:rsidR="00000000">
        <w:rPr>
          <w:spacing w:val="-4"/>
        </w:rPr>
        <w:t xml:space="preserve"> </w:t>
      </w:r>
      <w:r w:rsidR="00000000">
        <w:t>air</w:t>
      </w:r>
      <w:r w:rsidR="00000000">
        <w:rPr>
          <w:spacing w:val="-4"/>
        </w:rPr>
        <w:t xml:space="preserve"> </w:t>
      </w:r>
      <w:r w:rsidR="00000000">
        <w:t>traffic</w:t>
      </w:r>
      <w:r w:rsidR="00000000">
        <w:rPr>
          <w:spacing w:val="-3"/>
        </w:rPr>
        <w:t xml:space="preserve"> </w:t>
      </w:r>
      <w:r w:rsidR="00000000">
        <w:t>management,</w:t>
      </w:r>
      <w:r w:rsidR="00000000">
        <w:rPr>
          <w:spacing w:val="-4"/>
        </w:rPr>
        <w:t xml:space="preserve"> </w:t>
      </w:r>
      <w:r w:rsidR="00000000">
        <w:t>providing</w:t>
      </w:r>
      <w:r w:rsidR="00000000">
        <w:rPr>
          <w:spacing w:val="-6"/>
        </w:rPr>
        <w:t xml:space="preserve"> </w:t>
      </w:r>
      <w:r w:rsidR="00000000">
        <w:t>critical</w:t>
      </w:r>
      <w:r w:rsidR="00000000">
        <w:rPr>
          <w:spacing w:val="-4"/>
        </w:rPr>
        <w:t xml:space="preserve"> </w:t>
      </w:r>
      <w:r w:rsidR="00000000">
        <w:t>information</w:t>
      </w:r>
      <w:r w:rsidR="00000000">
        <w:rPr>
          <w:spacing w:val="-4"/>
        </w:rPr>
        <w:t xml:space="preserve"> </w:t>
      </w:r>
      <w:r w:rsidR="00000000">
        <w:t>and improving the safety and efficiency of air travel.</w:t>
      </w:r>
      <w:r>
        <w:t xml:space="preserve"> </w:t>
      </w:r>
      <w:r w:rsidR="00000000">
        <w:rPr>
          <w:spacing w:val="-2"/>
        </w:rPr>
        <w:t>ENGINEERING</w:t>
      </w:r>
      <w:r>
        <w:t xml:space="preserve"> </w:t>
      </w:r>
      <w:r w:rsidR="00000000">
        <w:t>The Aircraft Communications Addressing and Reporting System (ACARS) is a digital communications system used by commercial and business aircraft to send and receive messages between the aircraft and the ground station. The design parameters of</w:t>
      </w:r>
      <w:r w:rsidR="00000000">
        <w:rPr>
          <w:spacing w:val="-7"/>
        </w:rPr>
        <w:t xml:space="preserve"> </w:t>
      </w:r>
      <w:r w:rsidR="00000000">
        <w:t>ACARS include:</w:t>
      </w:r>
      <w:r>
        <w:t xml:space="preserve"> </w:t>
      </w:r>
      <w:r w:rsidR="00000000">
        <w:t>Data</w:t>
      </w:r>
      <w:r w:rsidR="00000000">
        <w:rPr>
          <w:spacing w:val="-4"/>
        </w:rPr>
        <w:t xml:space="preserve"> </w:t>
      </w:r>
      <w:r w:rsidR="00000000">
        <w:t>transmission</w:t>
      </w:r>
      <w:r w:rsidR="00000000">
        <w:rPr>
          <w:spacing w:val="-1"/>
        </w:rPr>
        <w:t xml:space="preserve"> </w:t>
      </w:r>
      <w:r w:rsidR="00000000">
        <w:t>rate:</w:t>
      </w:r>
      <w:r w:rsidR="00000000">
        <w:rPr>
          <w:spacing w:val="-13"/>
        </w:rPr>
        <w:t xml:space="preserve"> </w:t>
      </w:r>
      <w:r w:rsidR="00000000">
        <w:t>ACARS</w:t>
      </w:r>
      <w:r w:rsidR="00000000">
        <w:rPr>
          <w:spacing w:val="-1"/>
        </w:rPr>
        <w:t xml:space="preserve"> </w:t>
      </w:r>
      <w:r w:rsidR="00000000">
        <w:t>transmits</w:t>
      </w:r>
      <w:r w:rsidR="00000000">
        <w:rPr>
          <w:spacing w:val="-2"/>
        </w:rPr>
        <w:t xml:space="preserve"> </w:t>
      </w:r>
      <w:r w:rsidR="00000000">
        <w:t>data</w:t>
      </w:r>
      <w:r w:rsidR="00000000">
        <w:rPr>
          <w:spacing w:val="-2"/>
        </w:rPr>
        <w:t xml:space="preserve"> </w:t>
      </w:r>
      <w:r w:rsidR="00000000">
        <w:t>at</w:t>
      </w:r>
      <w:r w:rsidR="00000000">
        <w:rPr>
          <w:spacing w:val="-1"/>
        </w:rPr>
        <w:t xml:space="preserve"> </w:t>
      </w:r>
      <w:r w:rsidR="00000000">
        <w:t>a</w:t>
      </w:r>
      <w:r w:rsidR="00000000">
        <w:rPr>
          <w:spacing w:val="-1"/>
        </w:rPr>
        <w:t xml:space="preserve"> </w:t>
      </w:r>
      <w:r w:rsidR="00000000">
        <w:t>rate</w:t>
      </w:r>
      <w:r w:rsidR="00000000">
        <w:rPr>
          <w:spacing w:val="-1"/>
        </w:rPr>
        <w:t xml:space="preserve"> </w:t>
      </w:r>
      <w:r w:rsidR="00000000">
        <w:t>of</w:t>
      </w:r>
      <w:r w:rsidR="00000000">
        <w:rPr>
          <w:spacing w:val="-3"/>
        </w:rPr>
        <w:t xml:space="preserve"> </w:t>
      </w:r>
      <w:r w:rsidR="00000000">
        <w:t>100</w:t>
      </w:r>
      <w:r w:rsidR="00000000">
        <w:rPr>
          <w:spacing w:val="-1"/>
        </w:rPr>
        <w:t xml:space="preserve"> </w:t>
      </w:r>
      <w:r w:rsidR="00000000">
        <w:t>bits</w:t>
      </w:r>
      <w:r w:rsidR="00000000">
        <w:rPr>
          <w:spacing w:val="-2"/>
        </w:rPr>
        <w:t xml:space="preserve"> </w:t>
      </w:r>
      <w:r w:rsidR="00000000">
        <w:t>per</w:t>
      </w:r>
      <w:r w:rsidR="00000000">
        <w:rPr>
          <w:spacing w:val="-1"/>
        </w:rPr>
        <w:t xml:space="preserve"> </w:t>
      </w:r>
      <w:r w:rsidR="00000000">
        <w:rPr>
          <w:spacing w:val="-2"/>
        </w:rPr>
        <w:t>second.</w:t>
      </w:r>
      <w:r>
        <w:t xml:space="preserve"> </w:t>
      </w:r>
      <w:r w:rsidR="00000000">
        <w:t>Transmission frequency: ACARS operates on VHF (Very High Frequency) and HF (High Frequency) radio bands, depending on the distance between the aircraft and the ground station.</w:t>
      </w:r>
      <w:r>
        <w:t xml:space="preserve"> </w:t>
      </w:r>
      <w:r w:rsidR="00000000">
        <w:t>Message</w:t>
      </w:r>
      <w:r w:rsidR="00000000">
        <w:rPr>
          <w:spacing w:val="-5"/>
        </w:rPr>
        <w:t xml:space="preserve"> </w:t>
      </w:r>
      <w:r w:rsidR="00000000">
        <w:t>length:</w:t>
      </w:r>
      <w:r w:rsidR="00000000">
        <w:rPr>
          <w:spacing w:val="-6"/>
        </w:rPr>
        <w:t xml:space="preserve"> </w:t>
      </w:r>
      <w:r w:rsidR="00000000">
        <w:t>The</w:t>
      </w:r>
      <w:r w:rsidR="00000000">
        <w:rPr>
          <w:spacing w:val="-4"/>
        </w:rPr>
        <w:t xml:space="preserve"> </w:t>
      </w:r>
      <w:r w:rsidR="00000000">
        <w:t>maximum</w:t>
      </w:r>
      <w:r w:rsidR="00000000">
        <w:rPr>
          <w:spacing w:val="-1"/>
        </w:rPr>
        <w:t xml:space="preserve"> </w:t>
      </w:r>
      <w:r w:rsidR="00000000">
        <w:t>length</w:t>
      </w:r>
      <w:r w:rsidR="00000000">
        <w:rPr>
          <w:spacing w:val="-1"/>
        </w:rPr>
        <w:t xml:space="preserve"> </w:t>
      </w:r>
      <w:r w:rsidR="00000000">
        <w:t>of</w:t>
      </w:r>
      <w:r w:rsidR="00000000">
        <w:rPr>
          <w:spacing w:val="-2"/>
        </w:rPr>
        <w:t xml:space="preserve"> </w:t>
      </w:r>
      <w:r w:rsidR="00000000">
        <w:t>an</w:t>
      </w:r>
      <w:r w:rsidR="00000000">
        <w:rPr>
          <w:spacing w:val="-14"/>
        </w:rPr>
        <w:t xml:space="preserve"> </w:t>
      </w:r>
      <w:r w:rsidR="00000000">
        <w:t>ACARS</w:t>
      </w:r>
      <w:r w:rsidR="00000000">
        <w:rPr>
          <w:spacing w:val="-1"/>
        </w:rPr>
        <w:t xml:space="preserve"> </w:t>
      </w:r>
      <w:r w:rsidR="00000000">
        <w:t>message</w:t>
      </w:r>
      <w:r w:rsidR="00000000">
        <w:rPr>
          <w:spacing w:val="-3"/>
        </w:rPr>
        <w:t xml:space="preserve"> </w:t>
      </w:r>
      <w:r w:rsidR="00000000">
        <w:t>is</w:t>
      </w:r>
      <w:r w:rsidR="00000000">
        <w:rPr>
          <w:spacing w:val="-2"/>
        </w:rPr>
        <w:t xml:space="preserve"> </w:t>
      </w:r>
      <w:r w:rsidR="00000000">
        <w:t>220</w:t>
      </w:r>
      <w:r w:rsidR="00000000">
        <w:rPr>
          <w:spacing w:val="-1"/>
        </w:rPr>
        <w:t xml:space="preserve"> </w:t>
      </w:r>
      <w:r w:rsidR="00000000">
        <w:rPr>
          <w:spacing w:val="-2"/>
        </w:rPr>
        <w:t>characters.</w:t>
      </w:r>
      <w:r>
        <w:t xml:space="preserve"> </w:t>
      </w:r>
      <w:r w:rsidR="00000000">
        <w:t>Message types: ACARS messages can be of different types, including text messages, weather reports, flight plans, and maintenance reports.</w:t>
      </w:r>
      <w:r>
        <w:t xml:space="preserve"> </w:t>
      </w:r>
      <w:r w:rsidR="00000000">
        <w:t>Data</w:t>
      </w:r>
      <w:r w:rsidR="00000000">
        <w:rPr>
          <w:spacing w:val="-15"/>
        </w:rPr>
        <w:t xml:space="preserve"> </w:t>
      </w:r>
      <w:r w:rsidR="00000000">
        <w:t>encryption:</w:t>
      </w:r>
      <w:r w:rsidR="00000000">
        <w:rPr>
          <w:spacing w:val="-15"/>
        </w:rPr>
        <w:t xml:space="preserve"> </w:t>
      </w:r>
      <w:r w:rsidR="00000000">
        <w:t>ACARS</w:t>
      </w:r>
      <w:r w:rsidR="00000000">
        <w:rPr>
          <w:spacing w:val="-15"/>
        </w:rPr>
        <w:t xml:space="preserve"> </w:t>
      </w:r>
      <w:r w:rsidR="00000000">
        <w:t>uses</w:t>
      </w:r>
      <w:r w:rsidR="00000000">
        <w:rPr>
          <w:spacing w:val="-11"/>
        </w:rPr>
        <w:t xml:space="preserve"> </w:t>
      </w:r>
      <w:r w:rsidR="00000000">
        <w:t>encryption</w:t>
      </w:r>
      <w:r w:rsidR="00000000">
        <w:rPr>
          <w:spacing w:val="-12"/>
        </w:rPr>
        <w:t xml:space="preserve"> </w:t>
      </w:r>
      <w:r w:rsidR="00000000">
        <w:t>to</w:t>
      </w:r>
      <w:r w:rsidR="00000000">
        <w:rPr>
          <w:spacing w:val="-11"/>
        </w:rPr>
        <w:t xml:space="preserve"> </w:t>
      </w:r>
      <w:r w:rsidR="00000000">
        <w:t>protect</w:t>
      </w:r>
      <w:r w:rsidR="00000000">
        <w:rPr>
          <w:spacing w:val="-11"/>
        </w:rPr>
        <w:t xml:space="preserve"> </w:t>
      </w:r>
      <w:r w:rsidR="00000000">
        <w:t>sensitive</w:t>
      </w:r>
      <w:r w:rsidR="00000000">
        <w:rPr>
          <w:spacing w:val="-12"/>
        </w:rPr>
        <w:t xml:space="preserve"> </w:t>
      </w:r>
      <w:r w:rsidR="00000000">
        <w:t>data</w:t>
      </w:r>
      <w:r w:rsidR="00000000">
        <w:rPr>
          <w:spacing w:val="-12"/>
        </w:rPr>
        <w:t xml:space="preserve"> </w:t>
      </w:r>
      <w:r w:rsidR="00000000">
        <w:t>transmitted</w:t>
      </w:r>
      <w:r w:rsidR="00000000">
        <w:rPr>
          <w:spacing w:val="-12"/>
        </w:rPr>
        <w:t xml:space="preserve"> </w:t>
      </w:r>
      <w:r w:rsidR="00000000">
        <w:t>between</w:t>
      </w:r>
      <w:r w:rsidR="00000000">
        <w:rPr>
          <w:spacing w:val="-12"/>
        </w:rPr>
        <w:t xml:space="preserve"> </w:t>
      </w:r>
      <w:r w:rsidR="00000000">
        <w:t>the</w:t>
      </w:r>
      <w:r w:rsidR="00000000">
        <w:rPr>
          <w:spacing w:val="-12"/>
        </w:rPr>
        <w:t xml:space="preserve"> </w:t>
      </w:r>
      <w:r w:rsidR="00000000">
        <w:t>aircraft and the ground station.</w:t>
      </w:r>
      <w:r>
        <w:t xml:space="preserve"> </w:t>
      </w:r>
      <w:r w:rsidR="00000000">
        <w:t>System architecture:</w:t>
      </w:r>
      <w:r w:rsidR="00000000">
        <w:rPr>
          <w:spacing w:val="-13"/>
        </w:rPr>
        <w:t xml:space="preserve"> </w:t>
      </w:r>
      <w:r w:rsidR="00000000">
        <w:t>ACARS consists of</w:t>
      </w:r>
      <w:r w:rsidR="00000000">
        <w:rPr>
          <w:spacing w:val="-3"/>
        </w:rPr>
        <w:t xml:space="preserve"> </w:t>
      </w:r>
      <w:r w:rsidR="00000000">
        <w:t>several components, including the</w:t>
      </w:r>
      <w:r w:rsidR="00000000">
        <w:rPr>
          <w:spacing w:val="-15"/>
        </w:rPr>
        <w:t xml:space="preserve"> </w:t>
      </w:r>
      <w:r w:rsidR="00000000">
        <w:t>Aircraft Control Unit (ACU), the Data Management Unit (DMU), the Airline Operational Control (AOC), and the Ground Station System (GSS).</w:t>
      </w:r>
      <w:r>
        <w:t xml:space="preserve"> </w:t>
      </w:r>
      <w:r w:rsidR="00000000">
        <w:t>System compatibility: ACARS is designed to be compatible with other avionics systems and communication protocols used in aircraft.</w:t>
      </w:r>
      <w:r>
        <w:t xml:space="preserve"> </w:t>
      </w:r>
      <w:r w:rsidR="00000000">
        <w:t>Reliability</w:t>
      </w:r>
      <w:r w:rsidR="00000000">
        <w:rPr>
          <w:spacing w:val="-15"/>
        </w:rPr>
        <w:t xml:space="preserve"> </w:t>
      </w:r>
      <w:r w:rsidR="00000000">
        <w:t>and</w:t>
      </w:r>
      <w:r w:rsidR="00000000">
        <w:rPr>
          <w:spacing w:val="-15"/>
        </w:rPr>
        <w:t xml:space="preserve"> </w:t>
      </w:r>
      <w:r w:rsidR="00000000">
        <w:t>availability:</w:t>
      </w:r>
      <w:r w:rsidR="00000000">
        <w:rPr>
          <w:spacing w:val="-15"/>
        </w:rPr>
        <w:t xml:space="preserve"> </w:t>
      </w:r>
      <w:r w:rsidR="00000000">
        <w:t>ACARS</w:t>
      </w:r>
      <w:r w:rsidR="00000000">
        <w:rPr>
          <w:spacing w:val="-15"/>
        </w:rPr>
        <w:t xml:space="preserve"> </w:t>
      </w:r>
      <w:r w:rsidR="00000000">
        <w:t>is</w:t>
      </w:r>
      <w:r w:rsidR="00000000">
        <w:rPr>
          <w:spacing w:val="-15"/>
        </w:rPr>
        <w:t xml:space="preserve"> </w:t>
      </w:r>
      <w:r w:rsidR="00000000">
        <w:t>designed</w:t>
      </w:r>
      <w:r w:rsidR="00000000">
        <w:rPr>
          <w:spacing w:val="-15"/>
        </w:rPr>
        <w:t xml:space="preserve"> </w:t>
      </w:r>
      <w:r w:rsidR="00000000">
        <w:t>to</w:t>
      </w:r>
      <w:r w:rsidR="00000000">
        <w:rPr>
          <w:spacing w:val="-15"/>
        </w:rPr>
        <w:t xml:space="preserve"> </w:t>
      </w:r>
      <w:r w:rsidR="00000000">
        <w:t>be</w:t>
      </w:r>
      <w:r w:rsidR="00000000">
        <w:rPr>
          <w:spacing w:val="-14"/>
        </w:rPr>
        <w:t xml:space="preserve"> </w:t>
      </w:r>
      <w:r w:rsidR="00000000">
        <w:t>highly</w:t>
      </w:r>
      <w:r w:rsidR="00000000">
        <w:rPr>
          <w:spacing w:val="-15"/>
        </w:rPr>
        <w:t xml:space="preserve"> </w:t>
      </w:r>
      <w:r w:rsidR="00000000">
        <w:t>reliable</w:t>
      </w:r>
      <w:r w:rsidR="00000000">
        <w:rPr>
          <w:spacing w:val="-14"/>
        </w:rPr>
        <w:t xml:space="preserve"> </w:t>
      </w:r>
      <w:r w:rsidR="00000000">
        <w:t>and</w:t>
      </w:r>
      <w:r w:rsidR="00000000">
        <w:rPr>
          <w:spacing w:val="-13"/>
        </w:rPr>
        <w:t xml:space="preserve"> </w:t>
      </w:r>
      <w:r w:rsidR="00000000">
        <w:t>available,</w:t>
      </w:r>
      <w:r w:rsidR="00000000">
        <w:rPr>
          <w:spacing w:val="-14"/>
        </w:rPr>
        <w:t xml:space="preserve"> </w:t>
      </w:r>
      <w:r w:rsidR="00000000">
        <w:t>with</w:t>
      </w:r>
      <w:r w:rsidR="00000000">
        <w:rPr>
          <w:spacing w:val="-13"/>
        </w:rPr>
        <w:t xml:space="preserve"> </w:t>
      </w:r>
      <w:r w:rsidR="00000000">
        <w:t>redundant components and backup systems in case of failures.</w:t>
      </w:r>
      <w:r>
        <w:t xml:space="preserve">  </w:t>
      </w:r>
      <w:r w:rsidR="00000000">
        <w:rPr>
          <w:rFonts w:ascii="Palatino"/>
          <w:spacing w:val="-5"/>
        </w:rPr>
        <w:t>626</w:t>
      </w:r>
      <w:r>
        <w:rPr>
          <w:rFonts w:ascii="Palatino"/>
        </w:rPr>
        <w:t xml:space="preserve">   </w:t>
      </w:r>
      <w:r w:rsidR="00000000">
        <w:t>User interface: ACARS has a user-friendly interface that allows pilots and ground personnel to easily send and receive messages.</w:t>
      </w:r>
      <w:r>
        <w:t xml:space="preserve"> </w:t>
      </w:r>
      <w:r w:rsidR="00000000">
        <w:t>Maintenance and support:</w:t>
      </w:r>
      <w:r w:rsidR="00000000">
        <w:rPr>
          <w:spacing w:val="-13"/>
        </w:rPr>
        <w:t xml:space="preserve"> </w:t>
      </w:r>
      <w:r w:rsidR="00000000">
        <w:t>ACARS requires regular maintenance and support to ensure its proper functioning and compliance with aviation regulations.</w:t>
      </w:r>
      <w:r>
        <w:t xml:space="preserve"> </w:t>
      </w:r>
      <w:r w:rsidR="00000000">
        <w:t>COST</w:t>
      </w:r>
      <w:r w:rsidR="00000000">
        <w:rPr>
          <w:spacing w:val="-5"/>
        </w:rPr>
        <w:t xml:space="preserve"> </w:t>
      </w:r>
      <w:r w:rsidR="00000000">
        <w:rPr>
          <w:spacing w:val="-2"/>
        </w:rPr>
        <w:t>BENEFITS</w:t>
      </w:r>
      <w:r>
        <w:t xml:space="preserve"> </w:t>
      </w:r>
      <w:r w:rsidR="00000000">
        <w:t>The</w:t>
      </w:r>
      <w:r w:rsidR="00000000">
        <w:rPr>
          <w:spacing w:val="-15"/>
        </w:rPr>
        <w:t xml:space="preserve"> </w:t>
      </w:r>
      <w:r w:rsidR="00000000">
        <w:t>cost</w:t>
      </w:r>
      <w:r w:rsidR="00000000">
        <w:rPr>
          <w:spacing w:val="-14"/>
        </w:rPr>
        <w:t xml:space="preserve"> </w:t>
      </w:r>
      <w:r w:rsidR="00000000">
        <w:t>benefits</w:t>
      </w:r>
      <w:r w:rsidR="00000000">
        <w:rPr>
          <w:spacing w:val="-8"/>
        </w:rPr>
        <w:t xml:space="preserve"> </w:t>
      </w:r>
      <w:r w:rsidR="00000000">
        <w:t>of</w:t>
      </w:r>
      <w:r w:rsidR="00000000">
        <w:rPr>
          <w:spacing w:val="-9"/>
        </w:rPr>
        <w:t xml:space="preserve"> </w:t>
      </w:r>
      <w:r w:rsidR="00000000">
        <w:t>implementing</w:t>
      </w:r>
      <w:r w:rsidR="00000000">
        <w:rPr>
          <w:spacing w:val="-11"/>
        </w:rPr>
        <w:t xml:space="preserve"> </w:t>
      </w:r>
      <w:r w:rsidR="00000000">
        <w:t>an</w:t>
      </w:r>
      <w:r w:rsidR="00000000">
        <w:rPr>
          <w:spacing w:val="-15"/>
        </w:rPr>
        <w:t xml:space="preserve"> </w:t>
      </w:r>
      <w:r w:rsidR="00000000">
        <w:t>Aircraft</w:t>
      </w:r>
      <w:r w:rsidR="00000000">
        <w:rPr>
          <w:spacing w:val="-8"/>
        </w:rPr>
        <w:t xml:space="preserve"> </w:t>
      </w:r>
      <w:r w:rsidR="00000000">
        <w:t>Communications</w:t>
      </w:r>
      <w:r w:rsidR="00000000">
        <w:rPr>
          <w:spacing w:val="-15"/>
        </w:rPr>
        <w:t xml:space="preserve"> </w:t>
      </w:r>
      <w:r w:rsidR="00000000">
        <w:t>Addressing</w:t>
      </w:r>
      <w:r w:rsidR="00000000">
        <w:rPr>
          <w:spacing w:val="-11"/>
        </w:rPr>
        <w:t xml:space="preserve"> </w:t>
      </w:r>
      <w:r w:rsidR="00000000">
        <w:t>and</w:t>
      </w:r>
      <w:r w:rsidR="00000000">
        <w:rPr>
          <w:spacing w:val="-8"/>
        </w:rPr>
        <w:t xml:space="preserve"> </w:t>
      </w:r>
      <w:r w:rsidR="00000000">
        <w:t>Reporting</w:t>
      </w:r>
      <w:r w:rsidR="00000000">
        <w:rPr>
          <w:spacing w:val="-11"/>
        </w:rPr>
        <w:t xml:space="preserve"> </w:t>
      </w:r>
      <w:r w:rsidR="00000000">
        <w:t>System (ACARS) at an airport can include:</w:t>
      </w:r>
      <w:r>
        <w:t xml:space="preserve"> </w:t>
      </w:r>
      <w:r w:rsidR="00000000">
        <w:t>Improved Efficiency: ACARS allows for more efficient communication between pilots and air traffic</w:t>
      </w:r>
      <w:r w:rsidR="00000000">
        <w:rPr>
          <w:spacing w:val="-5"/>
        </w:rPr>
        <w:t xml:space="preserve"> </w:t>
      </w:r>
      <w:r w:rsidR="00000000">
        <w:t>control,</w:t>
      </w:r>
      <w:r w:rsidR="00000000">
        <w:rPr>
          <w:spacing w:val="-4"/>
        </w:rPr>
        <w:t xml:space="preserve"> </w:t>
      </w:r>
      <w:r w:rsidR="00000000">
        <w:t>reducing</w:t>
      </w:r>
      <w:r w:rsidR="00000000">
        <w:rPr>
          <w:spacing w:val="-6"/>
        </w:rPr>
        <w:t xml:space="preserve"> </w:t>
      </w:r>
      <w:r w:rsidR="00000000">
        <w:t>the</w:t>
      </w:r>
      <w:r w:rsidR="00000000">
        <w:rPr>
          <w:spacing w:val="-6"/>
        </w:rPr>
        <w:t xml:space="preserve"> </w:t>
      </w:r>
      <w:r w:rsidR="00000000">
        <w:t>risk</w:t>
      </w:r>
      <w:r w:rsidR="00000000">
        <w:rPr>
          <w:spacing w:val="-6"/>
        </w:rPr>
        <w:t xml:space="preserve"> </w:t>
      </w:r>
      <w:r w:rsidR="00000000">
        <w:t>of</w:t>
      </w:r>
      <w:r w:rsidR="00000000">
        <w:rPr>
          <w:spacing w:val="-5"/>
        </w:rPr>
        <w:t xml:space="preserve"> </w:t>
      </w:r>
      <w:r w:rsidR="00000000">
        <w:t>communication</w:t>
      </w:r>
      <w:r w:rsidR="00000000">
        <w:rPr>
          <w:spacing w:val="-5"/>
        </w:rPr>
        <w:t xml:space="preserve"> </w:t>
      </w:r>
      <w:r w:rsidR="00000000">
        <w:t>errors</w:t>
      </w:r>
      <w:r w:rsidR="00000000">
        <w:rPr>
          <w:spacing w:val="-6"/>
        </w:rPr>
        <w:t xml:space="preserve"> </w:t>
      </w:r>
      <w:r w:rsidR="00000000">
        <w:t>and</w:t>
      </w:r>
      <w:r w:rsidR="00000000">
        <w:rPr>
          <w:spacing w:val="-5"/>
        </w:rPr>
        <w:t xml:space="preserve"> </w:t>
      </w:r>
      <w:r w:rsidR="00000000">
        <w:t>improving</w:t>
      </w:r>
      <w:r w:rsidR="00000000">
        <w:rPr>
          <w:spacing w:val="-6"/>
        </w:rPr>
        <w:t xml:space="preserve"> </w:t>
      </w:r>
      <w:r w:rsidR="00000000">
        <w:t>overall</w:t>
      </w:r>
      <w:r w:rsidR="00000000">
        <w:rPr>
          <w:spacing w:val="-5"/>
        </w:rPr>
        <w:t xml:space="preserve"> </w:t>
      </w:r>
      <w:r w:rsidR="00000000">
        <w:t>flight</w:t>
      </w:r>
      <w:r w:rsidR="00000000">
        <w:rPr>
          <w:spacing w:val="-6"/>
        </w:rPr>
        <w:t xml:space="preserve"> </w:t>
      </w:r>
      <w:r w:rsidR="00000000">
        <w:t>operations. This can lead to shorter turnaround times for aircraft, reducing costs associated with delays and improving operational efficiency.</w:t>
      </w:r>
      <w:r>
        <w:t xml:space="preserve"> </w:t>
      </w:r>
      <w:r w:rsidR="00000000">
        <w:t>Enhanced Safety: ACARS provides pilots with real-time information about weather conditions, flight</w:t>
      </w:r>
      <w:r w:rsidR="00000000">
        <w:rPr>
          <w:spacing w:val="-6"/>
        </w:rPr>
        <w:t xml:space="preserve"> </w:t>
      </w:r>
      <w:r w:rsidR="00000000">
        <w:t>plans,</w:t>
      </w:r>
      <w:r w:rsidR="00000000">
        <w:rPr>
          <w:spacing w:val="-7"/>
        </w:rPr>
        <w:t xml:space="preserve"> </w:t>
      </w:r>
      <w:r w:rsidR="00000000">
        <w:t>and</w:t>
      </w:r>
      <w:r w:rsidR="00000000">
        <w:rPr>
          <w:spacing w:val="-7"/>
        </w:rPr>
        <w:t xml:space="preserve"> </w:t>
      </w:r>
      <w:r w:rsidR="00000000">
        <w:t>other</w:t>
      </w:r>
      <w:r w:rsidR="00000000">
        <w:rPr>
          <w:spacing w:val="-8"/>
        </w:rPr>
        <w:t xml:space="preserve"> </w:t>
      </w:r>
      <w:r w:rsidR="00000000">
        <w:t>critical</w:t>
      </w:r>
      <w:r w:rsidR="00000000">
        <w:rPr>
          <w:spacing w:val="-6"/>
        </w:rPr>
        <w:t xml:space="preserve"> </w:t>
      </w:r>
      <w:r w:rsidR="00000000">
        <w:t>information.</w:t>
      </w:r>
      <w:r w:rsidR="00000000">
        <w:rPr>
          <w:spacing w:val="-10"/>
        </w:rPr>
        <w:t xml:space="preserve"> </w:t>
      </w:r>
      <w:r w:rsidR="00000000">
        <w:t>This</w:t>
      </w:r>
      <w:r w:rsidR="00000000">
        <w:rPr>
          <w:spacing w:val="-6"/>
        </w:rPr>
        <w:t xml:space="preserve"> </w:t>
      </w:r>
      <w:r w:rsidR="00000000">
        <w:t>can</w:t>
      </w:r>
      <w:r w:rsidR="00000000">
        <w:rPr>
          <w:spacing w:val="-7"/>
        </w:rPr>
        <w:t xml:space="preserve"> </w:t>
      </w:r>
      <w:r w:rsidR="00000000">
        <w:t>improve</w:t>
      </w:r>
      <w:r w:rsidR="00000000">
        <w:rPr>
          <w:spacing w:val="-9"/>
        </w:rPr>
        <w:t xml:space="preserve"> </w:t>
      </w:r>
      <w:r w:rsidR="00000000">
        <w:t>situational</w:t>
      </w:r>
      <w:r w:rsidR="00000000">
        <w:rPr>
          <w:spacing w:val="-6"/>
        </w:rPr>
        <w:t xml:space="preserve"> </w:t>
      </w:r>
      <w:r w:rsidR="00000000">
        <w:t>awareness</w:t>
      </w:r>
      <w:r w:rsidR="00000000">
        <w:rPr>
          <w:spacing w:val="-6"/>
        </w:rPr>
        <w:t xml:space="preserve"> </w:t>
      </w:r>
      <w:r w:rsidR="00000000">
        <w:t>and</w:t>
      </w:r>
      <w:r w:rsidR="00000000">
        <w:rPr>
          <w:spacing w:val="-7"/>
        </w:rPr>
        <w:t xml:space="preserve"> </w:t>
      </w:r>
      <w:r w:rsidR="00000000">
        <w:t>help</w:t>
      </w:r>
      <w:r w:rsidR="00000000">
        <w:rPr>
          <w:spacing w:val="-6"/>
        </w:rPr>
        <w:t xml:space="preserve"> </w:t>
      </w:r>
      <w:r w:rsidR="00000000">
        <w:t>pilots make better-informed decisions, leading to increased safety for passengers and crew.</w:t>
      </w:r>
      <w:r>
        <w:t xml:space="preserve"> </w:t>
      </w:r>
      <w:r w:rsidR="00000000">
        <w:t>Reduced Maintenance Costs:</w:t>
      </w:r>
      <w:r w:rsidR="00000000">
        <w:rPr>
          <w:spacing w:val="-13"/>
        </w:rPr>
        <w:t xml:space="preserve"> </w:t>
      </w:r>
      <w:r w:rsidR="00000000">
        <w:t>ACARS allows for remote monitoring</w:t>
      </w:r>
      <w:r w:rsidR="00000000">
        <w:rPr>
          <w:spacing w:val="-1"/>
        </w:rPr>
        <w:t xml:space="preserve"> </w:t>
      </w:r>
      <w:r w:rsidR="00000000">
        <w:t>of aircraft systems, enabling maintenance</w:t>
      </w:r>
      <w:r w:rsidR="00000000">
        <w:rPr>
          <w:spacing w:val="-15"/>
        </w:rPr>
        <w:t xml:space="preserve"> </w:t>
      </w:r>
      <w:r w:rsidR="00000000">
        <w:t>crews</w:t>
      </w:r>
      <w:r w:rsidR="00000000">
        <w:rPr>
          <w:spacing w:val="-15"/>
        </w:rPr>
        <w:t xml:space="preserve"> </w:t>
      </w:r>
      <w:r w:rsidR="00000000">
        <w:t>to</w:t>
      </w:r>
      <w:r w:rsidR="00000000">
        <w:rPr>
          <w:spacing w:val="-15"/>
        </w:rPr>
        <w:t xml:space="preserve"> </w:t>
      </w:r>
      <w:r w:rsidR="00000000">
        <w:t>identify</w:t>
      </w:r>
      <w:r w:rsidR="00000000">
        <w:rPr>
          <w:spacing w:val="-15"/>
        </w:rPr>
        <w:t xml:space="preserve"> </w:t>
      </w:r>
      <w:r w:rsidR="00000000">
        <w:t>and</w:t>
      </w:r>
      <w:r w:rsidR="00000000">
        <w:rPr>
          <w:spacing w:val="-15"/>
        </w:rPr>
        <w:t xml:space="preserve"> </w:t>
      </w:r>
      <w:r w:rsidR="00000000">
        <w:t>address</w:t>
      </w:r>
      <w:r w:rsidR="00000000">
        <w:rPr>
          <w:spacing w:val="-15"/>
        </w:rPr>
        <w:t xml:space="preserve"> </w:t>
      </w:r>
      <w:r w:rsidR="00000000">
        <w:t>issues</w:t>
      </w:r>
      <w:r w:rsidR="00000000">
        <w:rPr>
          <w:spacing w:val="-15"/>
        </w:rPr>
        <w:t xml:space="preserve"> </w:t>
      </w:r>
      <w:r w:rsidR="00000000">
        <w:t>before</w:t>
      </w:r>
      <w:r w:rsidR="00000000">
        <w:rPr>
          <w:spacing w:val="-15"/>
        </w:rPr>
        <w:t xml:space="preserve"> </w:t>
      </w:r>
      <w:r w:rsidR="00000000">
        <w:t>they</w:t>
      </w:r>
      <w:r w:rsidR="00000000">
        <w:rPr>
          <w:spacing w:val="-15"/>
        </w:rPr>
        <w:t xml:space="preserve"> </w:t>
      </w:r>
      <w:r w:rsidR="00000000">
        <w:t>become</w:t>
      </w:r>
      <w:r w:rsidR="00000000">
        <w:rPr>
          <w:spacing w:val="-15"/>
        </w:rPr>
        <w:t xml:space="preserve"> </w:t>
      </w:r>
      <w:r w:rsidR="00000000">
        <w:t>more</w:t>
      </w:r>
      <w:r w:rsidR="00000000">
        <w:rPr>
          <w:spacing w:val="-15"/>
        </w:rPr>
        <w:t xml:space="preserve"> </w:t>
      </w:r>
      <w:r w:rsidR="00000000">
        <w:t>serious</w:t>
      </w:r>
      <w:r w:rsidR="00000000">
        <w:rPr>
          <w:spacing w:val="-15"/>
        </w:rPr>
        <w:t xml:space="preserve"> </w:t>
      </w:r>
      <w:r w:rsidR="00000000">
        <w:t>and</w:t>
      </w:r>
      <w:r w:rsidR="00000000">
        <w:rPr>
          <w:spacing w:val="-15"/>
        </w:rPr>
        <w:t xml:space="preserve"> </w:t>
      </w:r>
      <w:r w:rsidR="00000000">
        <w:t>costly.</w:t>
      </w:r>
      <w:r w:rsidR="00000000">
        <w:rPr>
          <w:spacing w:val="-15"/>
        </w:rPr>
        <w:t xml:space="preserve"> </w:t>
      </w:r>
      <w:r w:rsidR="00000000">
        <w:t>This can help reduce maintenance costs over time and improve overall aircraft reliability.</w:t>
      </w:r>
      <w:r>
        <w:t xml:space="preserve"> </w:t>
      </w:r>
      <w:r w:rsidR="00000000">
        <w:t>Better Fuel Efficiency: ACARS can provide pilots with real-time information about weather conditions,</w:t>
      </w:r>
      <w:r w:rsidR="00000000">
        <w:rPr>
          <w:spacing w:val="-5"/>
        </w:rPr>
        <w:t xml:space="preserve"> </w:t>
      </w:r>
      <w:r w:rsidR="00000000">
        <w:t>enabling</w:t>
      </w:r>
      <w:r w:rsidR="00000000">
        <w:rPr>
          <w:spacing w:val="-8"/>
        </w:rPr>
        <w:t xml:space="preserve"> </w:t>
      </w:r>
      <w:r w:rsidR="00000000">
        <w:t>them</w:t>
      </w:r>
      <w:r w:rsidR="00000000">
        <w:rPr>
          <w:spacing w:val="-5"/>
        </w:rPr>
        <w:t xml:space="preserve"> </w:t>
      </w:r>
      <w:r w:rsidR="00000000">
        <w:t>to</w:t>
      </w:r>
      <w:r w:rsidR="00000000">
        <w:rPr>
          <w:spacing w:val="-5"/>
        </w:rPr>
        <w:t xml:space="preserve"> </w:t>
      </w:r>
      <w:r w:rsidR="00000000">
        <w:t>optimize</w:t>
      </w:r>
      <w:r w:rsidR="00000000">
        <w:rPr>
          <w:spacing w:val="-7"/>
        </w:rPr>
        <w:t xml:space="preserve"> </w:t>
      </w:r>
      <w:r w:rsidR="00000000">
        <w:t>flight</w:t>
      </w:r>
      <w:r w:rsidR="00000000">
        <w:rPr>
          <w:spacing w:val="-5"/>
        </w:rPr>
        <w:t xml:space="preserve"> </w:t>
      </w:r>
      <w:r w:rsidR="00000000">
        <w:t>paths</w:t>
      </w:r>
      <w:r w:rsidR="00000000">
        <w:rPr>
          <w:spacing w:val="-5"/>
        </w:rPr>
        <w:t xml:space="preserve"> </w:t>
      </w:r>
      <w:r w:rsidR="00000000">
        <w:t>and</w:t>
      </w:r>
      <w:r w:rsidR="00000000">
        <w:rPr>
          <w:spacing w:val="-6"/>
        </w:rPr>
        <w:t xml:space="preserve"> </w:t>
      </w:r>
      <w:r w:rsidR="00000000">
        <w:t>reduce</w:t>
      </w:r>
      <w:r w:rsidR="00000000">
        <w:rPr>
          <w:spacing w:val="-7"/>
        </w:rPr>
        <w:t xml:space="preserve"> </w:t>
      </w:r>
      <w:r w:rsidR="00000000">
        <w:t>fuel</w:t>
      </w:r>
      <w:r w:rsidR="00000000">
        <w:rPr>
          <w:spacing w:val="-3"/>
        </w:rPr>
        <w:t xml:space="preserve"> </w:t>
      </w:r>
      <w:r w:rsidR="00000000">
        <w:t>consumption.</w:t>
      </w:r>
      <w:r w:rsidR="00000000">
        <w:rPr>
          <w:spacing w:val="-10"/>
        </w:rPr>
        <w:t xml:space="preserve"> </w:t>
      </w:r>
      <w:r w:rsidR="00000000">
        <w:t>This</w:t>
      </w:r>
      <w:r w:rsidR="00000000">
        <w:rPr>
          <w:spacing w:val="-5"/>
        </w:rPr>
        <w:t xml:space="preserve"> </w:t>
      </w:r>
      <w:r w:rsidR="00000000">
        <w:t>can</w:t>
      </w:r>
      <w:r w:rsidR="00000000">
        <w:rPr>
          <w:spacing w:val="-6"/>
        </w:rPr>
        <w:t xml:space="preserve"> </w:t>
      </w:r>
      <w:r w:rsidR="00000000">
        <w:t>result</w:t>
      </w:r>
      <w:r w:rsidR="00000000">
        <w:rPr>
          <w:spacing w:val="-5"/>
        </w:rPr>
        <w:t xml:space="preserve"> </w:t>
      </w:r>
      <w:r w:rsidR="00000000">
        <w:t>in significant cost savings over time and improve the overall sustainability of airline operations.</w:t>
      </w:r>
      <w:r>
        <w:t xml:space="preserve"> </w:t>
      </w:r>
      <w:r w:rsidR="00000000">
        <w:t>Compliance:</w:t>
      </w:r>
      <w:r w:rsidR="00000000">
        <w:rPr>
          <w:spacing w:val="-14"/>
        </w:rPr>
        <w:t xml:space="preserve"> </w:t>
      </w:r>
      <w:r w:rsidR="00000000">
        <w:t>Many</w:t>
      </w:r>
      <w:r w:rsidR="00000000">
        <w:rPr>
          <w:spacing w:val="-12"/>
        </w:rPr>
        <w:t xml:space="preserve"> </w:t>
      </w:r>
      <w:r w:rsidR="00000000">
        <w:t>aviation</w:t>
      </w:r>
      <w:r w:rsidR="00000000">
        <w:rPr>
          <w:spacing w:val="-10"/>
        </w:rPr>
        <w:t xml:space="preserve"> </w:t>
      </w:r>
      <w:r w:rsidR="00000000">
        <w:t>authorities</w:t>
      </w:r>
      <w:r w:rsidR="00000000">
        <w:rPr>
          <w:spacing w:val="-11"/>
        </w:rPr>
        <w:t xml:space="preserve"> </w:t>
      </w:r>
      <w:r w:rsidR="00000000">
        <w:t>require</w:t>
      </w:r>
      <w:r w:rsidR="00000000">
        <w:rPr>
          <w:spacing w:val="-9"/>
        </w:rPr>
        <w:t xml:space="preserve"> </w:t>
      </w:r>
      <w:r w:rsidR="00000000">
        <w:t>airlines</w:t>
      </w:r>
      <w:r w:rsidR="00000000">
        <w:rPr>
          <w:spacing w:val="-11"/>
        </w:rPr>
        <w:t xml:space="preserve"> </w:t>
      </w:r>
      <w:r w:rsidR="00000000">
        <w:t>to</w:t>
      </w:r>
      <w:r w:rsidR="00000000">
        <w:rPr>
          <w:spacing w:val="-10"/>
        </w:rPr>
        <w:t xml:space="preserve"> </w:t>
      </w:r>
      <w:r w:rsidR="00000000">
        <w:t>use</w:t>
      </w:r>
      <w:r w:rsidR="00000000">
        <w:rPr>
          <w:spacing w:val="-15"/>
        </w:rPr>
        <w:t xml:space="preserve"> </w:t>
      </w:r>
      <w:r w:rsidR="00000000">
        <w:t>ACARS</w:t>
      </w:r>
      <w:r w:rsidR="00000000">
        <w:rPr>
          <w:spacing w:val="-10"/>
        </w:rPr>
        <w:t xml:space="preserve"> </w:t>
      </w:r>
      <w:r w:rsidR="00000000">
        <w:t>to</w:t>
      </w:r>
      <w:r w:rsidR="00000000">
        <w:rPr>
          <w:spacing w:val="-10"/>
        </w:rPr>
        <w:t xml:space="preserve"> </w:t>
      </w:r>
      <w:r w:rsidR="00000000">
        <w:t>comply</w:t>
      </w:r>
      <w:r w:rsidR="00000000">
        <w:rPr>
          <w:spacing w:val="-14"/>
        </w:rPr>
        <w:t xml:space="preserve"> </w:t>
      </w:r>
      <w:r w:rsidR="00000000">
        <w:t>with</w:t>
      </w:r>
      <w:r w:rsidR="00000000">
        <w:rPr>
          <w:spacing w:val="-8"/>
        </w:rPr>
        <w:t xml:space="preserve"> </w:t>
      </w:r>
      <w:r w:rsidR="00000000">
        <w:t>regulations. By implementing ACARS, airlines can ensure compliance with these requirements and avoid potential penalties.</w:t>
      </w:r>
      <w:r>
        <w:t xml:space="preserve"> </w:t>
      </w:r>
      <w:r w:rsidR="00000000">
        <w:t xml:space="preserve">Improved Customer Service: By providing </w:t>
      </w:r>
      <w:r w:rsidR="00000000">
        <w:lastRenderedPageBreak/>
        <w:t>pilots with real-time information about flight operations, ACARS can help airlines provide better customer service and improve the overall passenger experience.</w:t>
      </w:r>
      <w:r>
        <w:t xml:space="preserve"> </w:t>
      </w:r>
      <w:r w:rsidR="00000000">
        <w:t>Overall,</w:t>
      </w:r>
      <w:r w:rsidR="00000000">
        <w:rPr>
          <w:spacing w:val="-13"/>
        </w:rPr>
        <w:t xml:space="preserve"> </w:t>
      </w:r>
      <w:r w:rsidR="00000000">
        <w:t>the</w:t>
      </w:r>
      <w:r w:rsidR="00000000">
        <w:rPr>
          <w:spacing w:val="-6"/>
        </w:rPr>
        <w:t xml:space="preserve"> </w:t>
      </w:r>
      <w:r w:rsidR="00000000">
        <w:t>cost</w:t>
      </w:r>
      <w:r w:rsidR="00000000">
        <w:rPr>
          <w:spacing w:val="-5"/>
        </w:rPr>
        <w:t xml:space="preserve"> </w:t>
      </w:r>
      <w:r w:rsidR="00000000">
        <w:t>benefits</w:t>
      </w:r>
      <w:r w:rsidR="00000000">
        <w:rPr>
          <w:spacing w:val="-5"/>
        </w:rPr>
        <w:t xml:space="preserve"> </w:t>
      </w:r>
      <w:r w:rsidR="00000000">
        <w:t>of</w:t>
      </w:r>
      <w:r w:rsidR="00000000">
        <w:rPr>
          <w:spacing w:val="-7"/>
        </w:rPr>
        <w:t xml:space="preserve"> </w:t>
      </w:r>
      <w:r w:rsidR="00000000">
        <w:t>implementing</w:t>
      </w:r>
      <w:r w:rsidR="00000000">
        <w:rPr>
          <w:spacing w:val="-15"/>
        </w:rPr>
        <w:t xml:space="preserve"> </w:t>
      </w:r>
      <w:r w:rsidR="00000000">
        <w:t>ACARS</w:t>
      </w:r>
      <w:r w:rsidR="00000000">
        <w:rPr>
          <w:spacing w:val="-3"/>
        </w:rPr>
        <w:t xml:space="preserve"> </w:t>
      </w:r>
      <w:r w:rsidR="00000000">
        <w:t>at</w:t>
      </w:r>
      <w:r w:rsidR="00000000">
        <w:rPr>
          <w:spacing w:val="-5"/>
        </w:rPr>
        <w:t xml:space="preserve"> </w:t>
      </w:r>
      <w:r w:rsidR="00000000">
        <w:t>an</w:t>
      </w:r>
      <w:r w:rsidR="00000000">
        <w:rPr>
          <w:spacing w:val="-6"/>
        </w:rPr>
        <w:t xml:space="preserve"> </w:t>
      </w:r>
      <w:r w:rsidR="00000000">
        <w:t>airport</w:t>
      </w:r>
      <w:r w:rsidR="00000000">
        <w:rPr>
          <w:spacing w:val="-5"/>
        </w:rPr>
        <w:t xml:space="preserve"> </w:t>
      </w:r>
      <w:r w:rsidR="00000000">
        <w:t>can</w:t>
      </w:r>
      <w:r w:rsidR="00000000">
        <w:rPr>
          <w:spacing w:val="-6"/>
        </w:rPr>
        <w:t xml:space="preserve"> </w:t>
      </w:r>
      <w:r w:rsidR="00000000">
        <w:t>be</w:t>
      </w:r>
      <w:r w:rsidR="00000000">
        <w:rPr>
          <w:spacing w:val="-7"/>
        </w:rPr>
        <w:t xml:space="preserve"> </w:t>
      </w:r>
      <w:r w:rsidR="00000000">
        <w:t>significant,</w:t>
      </w:r>
      <w:r w:rsidR="00000000">
        <w:rPr>
          <w:spacing w:val="-5"/>
        </w:rPr>
        <w:t xml:space="preserve"> </w:t>
      </w:r>
      <w:r w:rsidR="00000000">
        <w:t>with</w:t>
      </w:r>
      <w:r w:rsidR="00000000">
        <w:rPr>
          <w:spacing w:val="-5"/>
        </w:rPr>
        <w:t xml:space="preserve"> </w:t>
      </w:r>
      <w:r w:rsidR="00000000">
        <w:t>improved efficiency, enhanced safety, reduced maintenance costs, better fuel efficiency, compliance, and improved customer service.</w:t>
      </w:r>
      <w:r>
        <w:t xml:space="preserve"> </w:t>
      </w:r>
      <w:r w:rsidR="00000000">
        <w:t>SYSTEM</w:t>
      </w:r>
      <w:r w:rsidR="00000000">
        <w:rPr>
          <w:spacing w:val="-2"/>
        </w:rPr>
        <w:t xml:space="preserve"> INTEGRATION</w:t>
      </w:r>
      <w:r>
        <w:t xml:space="preserve"> </w:t>
      </w:r>
      <w:r w:rsidR="00000000">
        <w:t>The Aircraft Communications Addressing and Reporting System (ACARS) is integrated into a variety of aviation systems and processes, including:</w:t>
      </w:r>
      <w:r>
        <w:t xml:space="preserve">  </w:t>
      </w:r>
      <w:r w:rsidR="00000000">
        <w:rPr>
          <w:rFonts w:ascii="Palatino"/>
          <w:spacing w:val="-5"/>
        </w:rPr>
        <w:t>627</w:t>
      </w:r>
      <w:r>
        <w:rPr>
          <w:rFonts w:ascii="Palatino"/>
        </w:rPr>
        <w:t xml:space="preserve">   </w:t>
      </w:r>
      <w:r w:rsidR="00000000">
        <w:t>Flight Planning: ACARS is integrated into flight planning systems, allowing pilots to receive updates on weather conditions, routing information, and other important information related to their</w:t>
      </w:r>
      <w:r w:rsidR="00000000">
        <w:rPr>
          <w:spacing w:val="-11"/>
        </w:rPr>
        <w:t xml:space="preserve"> </w:t>
      </w:r>
      <w:r w:rsidR="00000000">
        <w:t>flight</w:t>
      </w:r>
      <w:r w:rsidR="00000000">
        <w:rPr>
          <w:spacing w:val="-8"/>
        </w:rPr>
        <w:t xml:space="preserve"> </w:t>
      </w:r>
      <w:r w:rsidR="00000000">
        <w:t>plan.</w:t>
      </w:r>
      <w:r w:rsidR="00000000">
        <w:rPr>
          <w:spacing w:val="-12"/>
        </w:rPr>
        <w:t xml:space="preserve"> </w:t>
      </w:r>
      <w:r w:rsidR="00000000">
        <w:t>This</w:t>
      </w:r>
      <w:r w:rsidR="00000000">
        <w:rPr>
          <w:spacing w:val="-8"/>
        </w:rPr>
        <w:t xml:space="preserve"> </w:t>
      </w:r>
      <w:r w:rsidR="00000000">
        <w:t>information</w:t>
      </w:r>
      <w:r w:rsidR="00000000">
        <w:rPr>
          <w:spacing w:val="-8"/>
        </w:rPr>
        <w:t xml:space="preserve"> </w:t>
      </w:r>
      <w:r w:rsidR="00000000">
        <w:t>can</w:t>
      </w:r>
      <w:r w:rsidR="00000000">
        <w:rPr>
          <w:spacing w:val="-9"/>
        </w:rPr>
        <w:t xml:space="preserve"> </w:t>
      </w:r>
      <w:r w:rsidR="00000000">
        <w:t>be</w:t>
      </w:r>
      <w:r w:rsidR="00000000">
        <w:rPr>
          <w:spacing w:val="-10"/>
        </w:rPr>
        <w:t xml:space="preserve"> </w:t>
      </w:r>
      <w:r w:rsidR="00000000">
        <w:t>used</w:t>
      </w:r>
      <w:r w:rsidR="00000000">
        <w:rPr>
          <w:spacing w:val="-8"/>
        </w:rPr>
        <w:t xml:space="preserve"> </w:t>
      </w:r>
      <w:r w:rsidR="00000000">
        <w:t>to</w:t>
      </w:r>
      <w:r w:rsidR="00000000">
        <w:rPr>
          <w:spacing w:val="-8"/>
        </w:rPr>
        <w:t xml:space="preserve"> </w:t>
      </w:r>
      <w:r w:rsidR="00000000">
        <w:t>optimize</w:t>
      </w:r>
      <w:r w:rsidR="00000000">
        <w:rPr>
          <w:spacing w:val="-9"/>
        </w:rPr>
        <w:t xml:space="preserve"> </w:t>
      </w:r>
      <w:r w:rsidR="00000000">
        <w:t>flight</w:t>
      </w:r>
      <w:r w:rsidR="00000000">
        <w:rPr>
          <w:spacing w:val="-8"/>
        </w:rPr>
        <w:t xml:space="preserve"> </w:t>
      </w:r>
      <w:r w:rsidR="00000000">
        <w:t>plans</w:t>
      </w:r>
      <w:r w:rsidR="00000000">
        <w:rPr>
          <w:spacing w:val="-9"/>
        </w:rPr>
        <w:t xml:space="preserve"> </w:t>
      </w:r>
      <w:r w:rsidR="00000000">
        <w:t>and</w:t>
      </w:r>
      <w:r w:rsidR="00000000">
        <w:rPr>
          <w:spacing w:val="-8"/>
        </w:rPr>
        <w:t xml:space="preserve"> </w:t>
      </w:r>
      <w:r w:rsidR="00000000">
        <w:t>improve</w:t>
      </w:r>
      <w:r w:rsidR="00000000">
        <w:rPr>
          <w:spacing w:val="-10"/>
        </w:rPr>
        <w:t xml:space="preserve"> </w:t>
      </w:r>
      <w:r w:rsidR="00000000">
        <w:t>fuel</w:t>
      </w:r>
      <w:r w:rsidR="00000000">
        <w:rPr>
          <w:spacing w:val="-7"/>
        </w:rPr>
        <w:t xml:space="preserve"> </w:t>
      </w:r>
      <w:r w:rsidR="00000000">
        <w:rPr>
          <w:spacing w:val="-2"/>
        </w:rPr>
        <w:t>efficiency.</w:t>
      </w:r>
      <w:r>
        <w:t xml:space="preserve"> </w:t>
      </w:r>
      <w:r w:rsidR="00000000">
        <w:t>Aircraft Maintenance: ACARS can be integrated into aircraft maintenance systems, allowing engineers</w:t>
      </w:r>
      <w:r w:rsidR="00000000">
        <w:rPr>
          <w:spacing w:val="-11"/>
        </w:rPr>
        <w:t xml:space="preserve"> </w:t>
      </w:r>
      <w:r w:rsidR="00000000">
        <w:t>to</w:t>
      </w:r>
      <w:r w:rsidR="00000000">
        <w:rPr>
          <w:spacing w:val="-8"/>
        </w:rPr>
        <w:t xml:space="preserve"> </w:t>
      </w:r>
      <w:r w:rsidR="00000000">
        <w:t>receive</w:t>
      </w:r>
      <w:r w:rsidR="00000000">
        <w:rPr>
          <w:spacing w:val="-11"/>
        </w:rPr>
        <w:t xml:space="preserve"> </w:t>
      </w:r>
      <w:r w:rsidR="00000000">
        <w:t>updates</w:t>
      </w:r>
      <w:r w:rsidR="00000000">
        <w:rPr>
          <w:spacing w:val="-11"/>
        </w:rPr>
        <w:t xml:space="preserve"> </w:t>
      </w:r>
      <w:r w:rsidR="00000000">
        <w:t>on</w:t>
      </w:r>
      <w:r w:rsidR="00000000">
        <w:rPr>
          <w:spacing w:val="-11"/>
        </w:rPr>
        <w:t xml:space="preserve"> </w:t>
      </w:r>
      <w:r w:rsidR="00000000">
        <w:t>the</w:t>
      </w:r>
      <w:r w:rsidR="00000000">
        <w:rPr>
          <w:spacing w:val="-11"/>
        </w:rPr>
        <w:t xml:space="preserve"> </w:t>
      </w:r>
      <w:r w:rsidR="00000000">
        <w:t>status</w:t>
      </w:r>
      <w:r w:rsidR="00000000">
        <w:rPr>
          <w:spacing w:val="-10"/>
        </w:rPr>
        <w:t xml:space="preserve"> </w:t>
      </w:r>
      <w:r w:rsidR="00000000">
        <w:t>of</w:t>
      </w:r>
      <w:r w:rsidR="00000000">
        <w:rPr>
          <w:spacing w:val="-9"/>
        </w:rPr>
        <w:t xml:space="preserve"> </w:t>
      </w:r>
      <w:r w:rsidR="00000000">
        <w:t>aircraft</w:t>
      </w:r>
      <w:r w:rsidR="00000000">
        <w:rPr>
          <w:spacing w:val="-10"/>
        </w:rPr>
        <w:t xml:space="preserve"> </w:t>
      </w:r>
      <w:r w:rsidR="00000000">
        <w:t>systems</w:t>
      </w:r>
      <w:r w:rsidR="00000000">
        <w:rPr>
          <w:spacing w:val="-10"/>
        </w:rPr>
        <w:t xml:space="preserve"> </w:t>
      </w:r>
      <w:r w:rsidR="00000000">
        <w:t>and</w:t>
      </w:r>
      <w:r w:rsidR="00000000">
        <w:rPr>
          <w:spacing w:val="-9"/>
        </w:rPr>
        <w:t xml:space="preserve"> </w:t>
      </w:r>
      <w:r w:rsidR="00000000">
        <w:t>perform</w:t>
      </w:r>
      <w:r w:rsidR="00000000">
        <w:rPr>
          <w:spacing w:val="-10"/>
        </w:rPr>
        <w:t xml:space="preserve"> </w:t>
      </w:r>
      <w:r w:rsidR="00000000">
        <w:t>remote</w:t>
      </w:r>
      <w:r w:rsidR="00000000">
        <w:rPr>
          <w:spacing w:val="-12"/>
        </w:rPr>
        <w:t xml:space="preserve"> </w:t>
      </w:r>
      <w:r w:rsidR="00000000">
        <w:t>diagnostics.</w:t>
      </w:r>
      <w:r w:rsidR="00000000">
        <w:rPr>
          <w:spacing w:val="-14"/>
        </w:rPr>
        <w:t xml:space="preserve"> </w:t>
      </w:r>
      <w:r w:rsidR="00000000">
        <w:t>This can help reduce downtime and improve the efficiency of aircraft maintenance operations.</w:t>
      </w:r>
      <w:r>
        <w:t xml:space="preserve"> </w:t>
      </w:r>
      <w:r w:rsidR="00000000">
        <w:t>Air</w:t>
      </w:r>
      <w:r w:rsidR="00000000">
        <w:rPr>
          <w:spacing w:val="-1"/>
        </w:rPr>
        <w:t xml:space="preserve"> </w:t>
      </w:r>
      <w:r w:rsidR="00000000">
        <w:t>Traffic Control:</w:t>
      </w:r>
      <w:r w:rsidR="00000000">
        <w:rPr>
          <w:spacing w:val="-9"/>
        </w:rPr>
        <w:t xml:space="preserve"> </w:t>
      </w:r>
      <w:r w:rsidR="00000000">
        <w:t>ACARS is integrated into air traffic control systems, allowing controllers to track aircraft movements and communicate with pilots. This can help improve the safety and efficiency of air traffic management operations.</w:t>
      </w:r>
      <w:r>
        <w:t xml:space="preserve"> </w:t>
      </w:r>
      <w:r w:rsidR="00000000">
        <w:t>Flight Operations:</w:t>
      </w:r>
      <w:r w:rsidR="00000000">
        <w:rPr>
          <w:spacing w:val="-9"/>
        </w:rPr>
        <w:t xml:space="preserve"> </w:t>
      </w:r>
      <w:r w:rsidR="00000000">
        <w:t>ACARS is integrated into flight operations systems, allowing airlines to track aircraft</w:t>
      </w:r>
      <w:r w:rsidR="00000000">
        <w:rPr>
          <w:spacing w:val="-4"/>
        </w:rPr>
        <w:t xml:space="preserve"> </w:t>
      </w:r>
      <w:r w:rsidR="00000000">
        <w:t>movements,</w:t>
      </w:r>
      <w:r w:rsidR="00000000">
        <w:rPr>
          <w:spacing w:val="-4"/>
        </w:rPr>
        <w:t xml:space="preserve"> </w:t>
      </w:r>
      <w:r w:rsidR="00000000">
        <w:t>manage</w:t>
      </w:r>
      <w:r w:rsidR="00000000">
        <w:rPr>
          <w:spacing w:val="-5"/>
        </w:rPr>
        <w:t xml:space="preserve"> </w:t>
      </w:r>
      <w:r w:rsidR="00000000">
        <w:t>flight</w:t>
      </w:r>
      <w:r w:rsidR="00000000">
        <w:rPr>
          <w:spacing w:val="-4"/>
        </w:rPr>
        <w:t xml:space="preserve"> </w:t>
      </w:r>
      <w:r w:rsidR="00000000">
        <w:t>schedules,</w:t>
      </w:r>
      <w:r w:rsidR="00000000">
        <w:rPr>
          <w:spacing w:val="-4"/>
        </w:rPr>
        <w:t xml:space="preserve"> </w:t>
      </w:r>
      <w:r w:rsidR="00000000">
        <w:t>and</w:t>
      </w:r>
      <w:r w:rsidR="00000000">
        <w:rPr>
          <w:spacing w:val="-3"/>
        </w:rPr>
        <w:t xml:space="preserve"> </w:t>
      </w:r>
      <w:r w:rsidR="00000000">
        <w:t>communicate</w:t>
      </w:r>
      <w:r w:rsidR="00000000">
        <w:rPr>
          <w:spacing w:val="-4"/>
        </w:rPr>
        <w:t xml:space="preserve"> </w:t>
      </w:r>
      <w:r w:rsidR="00000000">
        <w:t>with</w:t>
      </w:r>
      <w:r w:rsidR="00000000">
        <w:rPr>
          <w:spacing w:val="-4"/>
        </w:rPr>
        <w:t xml:space="preserve"> </w:t>
      </w:r>
      <w:r w:rsidR="00000000">
        <w:t>pilots.</w:t>
      </w:r>
      <w:r w:rsidR="00000000">
        <w:rPr>
          <w:spacing w:val="-11"/>
        </w:rPr>
        <w:t xml:space="preserve"> </w:t>
      </w:r>
      <w:r w:rsidR="00000000">
        <w:t>This</w:t>
      </w:r>
      <w:r w:rsidR="00000000">
        <w:rPr>
          <w:spacing w:val="-5"/>
        </w:rPr>
        <w:t xml:space="preserve"> </w:t>
      </w:r>
      <w:r w:rsidR="00000000">
        <w:t>can</w:t>
      </w:r>
      <w:r w:rsidR="00000000">
        <w:rPr>
          <w:spacing w:val="-4"/>
        </w:rPr>
        <w:t xml:space="preserve"> </w:t>
      </w:r>
      <w:r w:rsidR="00000000">
        <w:t>help</w:t>
      </w:r>
      <w:r w:rsidR="00000000">
        <w:rPr>
          <w:spacing w:val="-4"/>
        </w:rPr>
        <w:t xml:space="preserve"> </w:t>
      </w:r>
      <w:r w:rsidR="00000000">
        <w:t>airlines optimize their operations and improve the overall passenger experience.</w:t>
      </w:r>
      <w:r>
        <w:t xml:space="preserve"> </w:t>
      </w:r>
      <w:r w:rsidR="00000000">
        <w:t>Aviation Safety:</w:t>
      </w:r>
      <w:r w:rsidR="00000000">
        <w:rPr>
          <w:spacing w:val="-5"/>
        </w:rPr>
        <w:t xml:space="preserve"> </w:t>
      </w:r>
      <w:r w:rsidR="00000000">
        <w:t>ACARS can be used to improve aviation safety by providing real-time updates on</w:t>
      </w:r>
      <w:r w:rsidR="00000000">
        <w:rPr>
          <w:spacing w:val="-12"/>
        </w:rPr>
        <w:t xml:space="preserve"> </w:t>
      </w:r>
      <w:r w:rsidR="00000000">
        <w:t>aircraft</w:t>
      </w:r>
      <w:r w:rsidR="00000000">
        <w:rPr>
          <w:spacing w:val="-12"/>
        </w:rPr>
        <w:t xml:space="preserve"> </w:t>
      </w:r>
      <w:r w:rsidR="00000000">
        <w:t>movements,</w:t>
      </w:r>
      <w:r w:rsidR="00000000">
        <w:rPr>
          <w:spacing w:val="-11"/>
        </w:rPr>
        <w:t xml:space="preserve"> </w:t>
      </w:r>
      <w:r w:rsidR="00000000">
        <w:t>weather</w:t>
      </w:r>
      <w:r w:rsidR="00000000">
        <w:rPr>
          <w:spacing w:val="-13"/>
        </w:rPr>
        <w:t xml:space="preserve"> </w:t>
      </w:r>
      <w:r w:rsidR="00000000">
        <w:t>conditions,</w:t>
      </w:r>
      <w:r w:rsidR="00000000">
        <w:rPr>
          <w:spacing w:val="-11"/>
        </w:rPr>
        <w:t xml:space="preserve"> </w:t>
      </w:r>
      <w:r w:rsidR="00000000">
        <w:t>and</w:t>
      </w:r>
      <w:r w:rsidR="00000000">
        <w:rPr>
          <w:spacing w:val="-12"/>
        </w:rPr>
        <w:t xml:space="preserve"> </w:t>
      </w:r>
      <w:r w:rsidR="00000000">
        <w:t>other</w:t>
      </w:r>
      <w:r w:rsidR="00000000">
        <w:rPr>
          <w:spacing w:val="-13"/>
        </w:rPr>
        <w:t xml:space="preserve"> </w:t>
      </w:r>
      <w:r w:rsidR="00000000">
        <w:t>critical</w:t>
      </w:r>
      <w:r w:rsidR="00000000">
        <w:rPr>
          <w:spacing w:val="-11"/>
        </w:rPr>
        <w:t xml:space="preserve"> </w:t>
      </w:r>
      <w:r w:rsidR="00000000">
        <w:t>information.</w:t>
      </w:r>
      <w:r w:rsidR="00000000">
        <w:rPr>
          <w:spacing w:val="-15"/>
        </w:rPr>
        <w:t xml:space="preserve"> </w:t>
      </w:r>
      <w:r w:rsidR="00000000">
        <w:t>This</w:t>
      </w:r>
      <w:r w:rsidR="00000000">
        <w:rPr>
          <w:spacing w:val="-11"/>
        </w:rPr>
        <w:t xml:space="preserve"> </w:t>
      </w:r>
      <w:r w:rsidR="00000000">
        <w:t>information</w:t>
      </w:r>
      <w:r w:rsidR="00000000">
        <w:rPr>
          <w:spacing w:val="-11"/>
        </w:rPr>
        <w:t xml:space="preserve"> </w:t>
      </w:r>
      <w:r w:rsidR="00000000">
        <w:t>can</w:t>
      </w:r>
      <w:r w:rsidR="00000000">
        <w:rPr>
          <w:spacing w:val="-12"/>
        </w:rPr>
        <w:t xml:space="preserve"> </w:t>
      </w:r>
      <w:r w:rsidR="00000000">
        <w:t>be used to identify potential safety hazards and take corrective action as necessary.</w:t>
      </w:r>
      <w:r>
        <w:t xml:space="preserve"> </w:t>
      </w:r>
      <w:r w:rsidR="00000000">
        <w:t>Overall, the integration of ACARS into various aviation systems and processes has helped to improve the safety, efficiency, and reliability of air travel. By providing a reliable and efficient means of communication between aircraft and ground-based systems, ACARS has become an essential tool for the aviation industry.</w:t>
      </w:r>
      <w:r>
        <w:t xml:space="preserve"> </w:t>
      </w:r>
      <w:r w:rsidR="00000000">
        <w:rPr>
          <w:spacing w:val="-2"/>
        </w:rPr>
        <w:t>SUPPLIERS</w:t>
      </w:r>
      <w:r>
        <w:t xml:space="preserve"> </w:t>
      </w:r>
      <w:r w:rsidR="00000000">
        <w:t>Several</w:t>
      </w:r>
      <w:r w:rsidR="00000000">
        <w:rPr>
          <w:spacing w:val="-12"/>
        </w:rPr>
        <w:t xml:space="preserve"> </w:t>
      </w:r>
      <w:r w:rsidR="00000000">
        <w:t>companies</w:t>
      </w:r>
      <w:r w:rsidR="00000000">
        <w:rPr>
          <w:spacing w:val="-5"/>
        </w:rPr>
        <w:t xml:space="preserve"> </w:t>
      </w:r>
      <w:r w:rsidR="00000000">
        <w:t>supply</w:t>
      </w:r>
      <w:r w:rsidR="00000000">
        <w:rPr>
          <w:spacing w:val="-15"/>
        </w:rPr>
        <w:t xml:space="preserve"> </w:t>
      </w:r>
      <w:r w:rsidR="00000000">
        <w:t>Aircraft</w:t>
      </w:r>
      <w:r w:rsidR="00000000">
        <w:rPr>
          <w:spacing w:val="-4"/>
        </w:rPr>
        <w:t xml:space="preserve"> </w:t>
      </w:r>
      <w:r w:rsidR="00000000">
        <w:t>Communications</w:t>
      </w:r>
      <w:r w:rsidR="00000000">
        <w:rPr>
          <w:spacing w:val="-15"/>
        </w:rPr>
        <w:t xml:space="preserve"> </w:t>
      </w:r>
      <w:r w:rsidR="00000000">
        <w:t>Addressing</w:t>
      </w:r>
      <w:r w:rsidR="00000000">
        <w:rPr>
          <w:spacing w:val="-7"/>
        </w:rPr>
        <w:t xml:space="preserve"> </w:t>
      </w:r>
      <w:r w:rsidR="00000000">
        <w:t>and</w:t>
      </w:r>
      <w:r w:rsidR="00000000">
        <w:rPr>
          <w:spacing w:val="-4"/>
        </w:rPr>
        <w:t xml:space="preserve"> </w:t>
      </w:r>
      <w:r w:rsidR="00000000">
        <w:t>Reporting</w:t>
      </w:r>
      <w:r w:rsidR="00000000">
        <w:rPr>
          <w:spacing w:val="-7"/>
        </w:rPr>
        <w:t xml:space="preserve"> </w:t>
      </w:r>
      <w:r w:rsidR="00000000">
        <w:t>System</w:t>
      </w:r>
      <w:r w:rsidR="00000000">
        <w:rPr>
          <w:spacing w:val="-4"/>
        </w:rPr>
        <w:t xml:space="preserve"> </w:t>
      </w:r>
      <w:r w:rsidR="00000000">
        <w:t>(ACARS) products and services to the aviation industry. Some of the major suppliers of</w:t>
      </w:r>
      <w:r w:rsidR="00000000">
        <w:rPr>
          <w:spacing w:val="-2"/>
        </w:rPr>
        <w:t xml:space="preserve"> </w:t>
      </w:r>
      <w:r w:rsidR="00000000">
        <w:t xml:space="preserve">ACARS systems </w:t>
      </w:r>
      <w:r w:rsidR="00000000">
        <w:rPr>
          <w:spacing w:val="-2"/>
        </w:rPr>
        <w:t>include:</w:t>
      </w:r>
      <w:r>
        <w:t xml:space="preserve"> </w:t>
      </w:r>
      <w:r w:rsidR="00000000">
        <w:t>Honeywell</w:t>
      </w:r>
      <w:r w:rsidR="00000000">
        <w:rPr>
          <w:spacing w:val="-11"/>
        </w:rPr>
        <w:t xml:space="preserve"> </w:t>
      </w:r>
      <w:r w:rsidR="00000000">
        <w:t>Aerospace: Honeywell</w:t>
      </w:r>
      <w:r w:rsidR="00000000">
        <w:rPr>
          <w:spacing w:val="-13"/>
        </w:rPr>
        <w:t xml:space="preserve"> </w:t>
      </w:r>
      <w:r w:rsidR="00000000">
        <w:t>Aerospace provides a range of</w:t>
      </w:r>
      <w:r w:rsidR="00000000">
        <w:rPr>
          <w:spacing w:val="-13"/>
        </w:rPr>
        <w:t xml:space="preserve"> </w:t>
      </w:r>
      <w:r w:rsidR="00000000">
        <w:t>ACARS products and services, including its popular Communications Management Unit (CMU) and other avionics systems.</w:t>
      </w:r>
      <w:r>
        <w:t xml:space="preserve"> </w:t>
      </w:r>
      <w:r w:rsidR="00000000">
        <w:t>Collins</w:t>
      </w:r>
      <w:r w:rsidR="00000000">
        <w:rPr>
          <w:spacing w:val="-4"/>
        </w:rPr>
        <w:t xml:space="preserve"> </w:t>
      </w:r>
      <w:r w:rsidR="00000000">
        <w:t>Aerospace: Collins</w:t>
      </w:r>
      <w:r w:rsidR="00000000">
        <w:rPr>
          <w:spacing w:val="-4"/>
        </w:rPr>
        <w:t xml:space="preserve"> </w:t>
      </w:r>
      <w:r w:rsidR="00000000">
        <w:t>Aerospace offers a range of</w:t>
      </w:r>
      <w:r w:rsidR="00000000">
        <w:rPr>
          <w:spacing w:val="-3"/>
        </w:rPr>
        <w:t xml:space="preserve"> </w:t>
      </w:r>
      <w:r w:rsidR="00000000">
        <w:t xml:space="preserve">ACARS solutions, including its popular </w:t>
      </w:r>
      <w:r w:rsidR="00000000">
        <w:rPr>
          <w:spacing w:val="-2"/>
        </w:rPr>
        <w:t>SAT-2200 satellite communications</w:t>
      </w:r>
      <w:r w:rsidR="00000000">
        <w:rPr>
          <w:spacing w:val="-1"/>
        </w:rPr>
        <w:t xml:space="preserve"> </w:t>
      </w:r>
      <w:r w:rsidR="00000000">
        <w:rPr>
          <w:spacing w:val="-2"/>
        </w:rPr>
        <w:t>system,</w:t>
      </w:r>
      <w:r w:rsidR="00000000">
        <w:t xml:space="preserve"> </w:t>
      </w:r>
      <w:r w:rsidR="00000000">
        <w:rPr>
          <w:spacing w:val="-2"/>
        </w:rPr>
        <w:t>which enables global</w:t>
      </w:r>
      <w:r w:rsidR="00000000">
        <w:t xml:space="preserve"> </w:t>
      </w:r>
      <w:r w:rsidR="00000000">
        <w:rPr>
          <w:spacing w:val="-2"/>
        </w:rPr>
        <w:t>voice</w:t>
      </w:r>
      <w:r w:rsidR="00000000">
        <w:rPr>
          <w:spacing w:val="-3"/>
        </w:rPr>
        <w:t xml:space="preserve"> </w:t>
      </w:r>
      <w:r w:rsidR="00000000">
        <w:rPr>
          <w:spacing w:val="-2"/>
        </w:rPr>
        <w:t>and data</w:t>
      </w:r>
      <w:r w:rsidR="00000000">
        <w:rPr>
          <w:spacing w:val="-1"/>
        </w:rPr>
        <w:t xml:space="preserve"> </w:t>
      </w:r>
      <w:r w:rsidR="00000000">
        <w:rPr>
          <w:spacing w:val="-2"/>
        </w:rPr>
        <w:t>communications.</w:t>
      </w:r>
      <w:r>
        <w:t xml:space="preserve"> </w:t>
      </w:r>
      <w:r w:rsidR="00000000">
        <w:t>SITA:</w:t>
      </w:r>
      <w:r w:rsidR="00000000">
        <w:rPr>
          <w:spacing w:val="-5"/>
        </w:rPr>
        <w:t xml:space="preserve"> </w:t>
      </w:r>
      <w:r w:rsidR="00000000">
        <w:t>SITA</w:t>
      </w:r>
      <w:r w:rsidR="00000000">
        <w:rPr>
          <w:spacing w:val="-15"/>
        </w:rPr>
        <w:t xml:space="preserve"> </w:t>
      </w:r>
      <w:r w:rsidR="00000000">
        <w:t>is</w:t>
      </w:r>
      <w:r w:rsidR="00000000">
        <w:rPr>
          <w:spacing w:val="-3"/>
        </w:rPr>
        <w:t xml:space="preserve"> </w:t>
      </w:r>
      <w:r w:rsidR="00000000">
        <w:t>a</w:t>
      </w:r>
      <w:r w:rsidR="00000000">
        <w:rPr>
          <w:spacing w:val="-4"/>
        </w:rPr>
        <w:t xml:space="preserve"> </w:t>
      </w:r>
      <w:r w:rsidR="00000000">
        <w:t>leading provider</w:t>
      </w:r>
      <w:r w:rsidR="00000000">
        <w:rPr>
          <w:spacing w:val="-4"/>
        </w:rPr>
        <w:t xml:space="preserve"> </w:t>
      </w:r>
      <w:r w:rsidR="00000000">
        <w:t>of</w:t>
      </w:r>
      <w:r w:rsidR="00000000">
        <w:rPr>
          <w:spacing w:val="-2"/>
        </w:rPr>
        <w:t xml:space="preserve"> </w:t>
      </w:r>
      <w:r w:rsidR="00000000">
        <w:t>communication</w:t>
      </w:r>
      <w:r w:rsidR="00000000">
        <w:rPr>
          <w:spacing w:val="-3"/>
        </w:rPr>
        <w:t xml:space="preserve"> </w:t>
      </w:r>
      <w:r w:rsidR="00000000">
        <w:t>and</w:t>
      </w:r>
      <w:r w:rsidR="00000000">
        <w:rPr>
          <w:spacing w:val="-3"/>
        </w:rPr>
        <w:t xml:space="preserve"> </w:t>
      </w:r>
      <w:r w:rsidR="00000000">
        <w:t>information</w:t>
      </w:r>
      <w:r w:rsidR="00000000">
        <w:rPr>
          <w:spacing w:val="-3"/>
        </w:rPr>
        <w:t xml:space="preserve"> </w:t>
      </w:r>
      <w:r w:rsidR="00000000">
        <w:t>technology</w:t>
      </w:r>
      <w:r w:rsidR="00000000">
        <w:rPr>
          <w:spacing w:val="-8"/>
        </w:rPr>
        <w:t xml:space="preserve"> </w:t>
      </w:r>
      <w:r w:rsidR="00000000">
        <w:t>solutions</w:t>
      </w:r>
      <w:r w:rsidR="00000000">
        <w:rPr>
          <w:spacing w:val="-3"/>
        </w:rPr>
        <w:t xml:space="preserve"> </w:t>
      </w:r>
      <w:r w:rsidR="00000000">
        <w:t>for</w:t>
      </w:r>
      <w:r w:rsidR="00000000">
        <w:rPr>
          <w:spacing w:val="-5"/>
        </w:rPr>
        <w:t xml:space="preserve"> </w:t>
      </w:r>
      <w:r w:rsidR="00000000">
        <w:t>the aviation industry. Its ACARS products and services include aircraft messaging, air-to-ground communications, and messaging distribution systems.</w:t>
      </w:r>
      <w:r>
        <w:t xml:space="preserve"> </w:t>
      </w:r>
      <w:r w:rsidR="00000000">
        <w:t>Rockwell Collins: Rockwell Collins provides a range of</w:t>
      </w:r>
      <w:r w:rsidR="00000000">
        <w:rPr>
          <w:spacing w:val="-11"/>
        </w:rPr>
        <w:t xml:space="preserve"> </w:t>
      </w:r>
      <w:r w:rsidR="00000000">
        <w:t>ACARS solutions, including its popular ARINC ACARS Messaging Service and other communication and avionics systems.</w:t>
      </w:r>
      <w:r>
        <w:t xml:space="preserve">  </w:t>
      </w:r>
      <w:r w:rsidR="00000000">
        <w:rPr>
          <w:rFonts w:ascii="Palatino"/>
          <w:spacing w:val="-5"/>
        </w:rPr>
        <w:t>628</w:t>
      </w:r>
      <w:r>
        <w:rPr>
          <w:rFonts w:ascii="Palatino"/>
        </w:rPr>
        <w:t xml:space="preserve">   </w:t>
      </w:r>
      <w:r w:rsidR="00000000">
        <w:t>Thales: Thales is a global leader in aerospace technology, offering a range of</w:t>
      </w:r>
      <w:r w:rsidR="00000000">
        <w:rPr>
          <w:spacing w:val="-3"/>
        </w:rPr>
        <w:t xml:space="preserve"> </w:t>
      </w:r>
      <w:r w:rsidR="00000000">
        <w:t>ACARS products and</w:t>
      </w:r>
      <w:r w:rsidR="00000000">
        <w:rPr>
          <w:spacing w:val="-10"/>
        </w:rPr>
        <w:t xml:space="preserve"> </w:t>
      </w:r>
      <w:r w:rsidR="00000000">
        <w:t>services,</w:t>
      </w:r>
      <w:r w:rsidR="00000000">
        <w:rPr>
          <w:spacing w:val="-10"/>
        </w:rPr>
        <w:t xml:space="preserve"> </w:t>
      </w:r>
      <w:r w:rsidR="00000000">
        <w:t>including</w:t>
      </w:r>
      <w:r w:rsidR="00000000">
        <w:rPr>
          <w:spacing w:val="-12"/>
        </w:rPr>
        <w:t xml:space="preserve"> </w:t>
      </w:r>
      <w:r w:rsidR="00000000">
        <w:t>its</w:t>
      </w:r>
      <w:r w:rsidR="00000000">
        <w:rPr>
          <w:spacing w:val="-10"/>
        </w:rPr>
        <w:t xml:space="preserve"> </w:t>
      </w:r>
      <w:r w:rsidR="00000000">
        <w:t>popular</w:t>
      </w:r>
      <w:r w:rsidR="00000000">
        <w:rPr>
          <w:spacing w:val="-15"/>
        </w:rPr>
        <w:t xml:space="preserve"> </w:t>
      </w:r>
      <w:r w:rsidR="00000000">
        <w:t>TopFlight</w:t>
      </w:r>
      <w:r w:rsidR="00000000">
        <w:rPr>
          <w:spacing w:val="-9"/>
        </w:rPr>
        <w:t xml:space="preserve"> </w:t>
      </w:r>
      <w:r w:rsidR="00000000">
        <w:t>SATCOM</w:t>
      </w:r>
      <w:r w:rsidR="00000000">
        <w:rPr>
          <w:spacing w:val="-10"/>
        </w:rPr>
        <w:t xml:space="preserve"> </w:t>
      </w:r>
      <w:r w:rsidR="00000000">
        <w:t>solution,</w:t>
      </w:r>
      <w:r w:rsidR="00000000">
        <w:rPr>
          <w:spacing w:val="-9"/>
        </w:rPr>
        <w:t xml:space="preserve"> </w:t>
      </w:r>
      <w:r w:rsidR="00000000">
        <w:t>which</w:t>
      </w:r>
      <w:r w:rsidR="00000000">
        <w:rPr>
          <w:spacing w:val="-10"/>
        </w:rPr>
        <w:t xml:space="preserve"> </w:t>
      </w:r>
      <w:r w:rsidR="00000000">
        <w:t>provides</w:t>
      </w:r>
      <w:r w:rsidR="00000000">
        <w:rPr>
          <w:spacing w:val="-10"/>
        </w:rPr>
        <w:t xml:space="preserve"> </w:t>
      </w:r>
      <w:r w:rsidR="00000000">
        <w:t>global</w:t>
      </w:r>
      <w:r w:rsidR="00000000">
        <w:rPr>
          <w:spacing w:val="-10"/>
        </w:rPr>
        <w:t xml:space="preserve"> </w:t>
      </w:r>
      <w:r w:rsidR="00000000">
        <w:t>voice</w:t>
      </w:r>
      <w:r w:rsidR="00000000">
        <w:rPr>
          <w:spacing w:val="-7"/>
        </w:rPr>
        <w:t xml:space="preserve"> </w:t>
      </w:r>
      <w:r w:rsidR="00000000">
        <w:t>and data communications.</w:t>
      </w:r>
      <w:r>
        <w:t xml:space="preserve"> </w:t>
      </w:r>
      <w:r w:rsidR="00000000">
        <w:t>Teledyne Controls: Teledyne Controls is a leading supplier of aircraft communications and data management systems. Its ACARS products and services include its popular GroundLink Communications System and other communication and data management systems.</w:t>
      </w:r>
      <w:r>
        <w:t xml:space="preserve"> </w:t>
      </w:r>
      <w:r w:rsidR="00000000">
        <w:t>Overall,</w:t>
      </w:r>
      <w:r w:rsidR="00000000">
        <w:rPr>
          <w:spacing w:val="-8"/>
        </w:rPr>
        <w:t xml:space="preserve"> </w:t>
      </w:r>
      <w:r w:rsidR="00000000">
        <w:t>these</w:t>
      </w:r>
      <w:r w:rsidR="00000000">
        <w:rPr>
          <w:spacing w:val="-7"/>
        </w:rPr>
        <w:t xml:space="preserve"> </w:t>
      </w:r>
      <w:r w:rsidR="00000000">
        <w:t>companies</w:t>
      </w:r>
      <w:r w:rsidR="00000000">
        <w:rPr>
          <w:spacing w:val="-6"/>
        </w:rPr>
        <w:t xml:space="preserve"> </w:t>
      </w:r>
      <w:r w:rsidR="00000000">
        <w:t>and</w:t>
      </w:r>
      <w:r w:rsidR="00000000">
        <w:rPr>
          <w:spacing w:val="-8"/>
        </w:rPr>
        <w:t xml:space="preserve"> </w:t>
      </w:r>
      <w:r w:rsidR="00000000">
        <w:t>others</w:t>
      </w:r>
      <w:r w:rsidR="00000000">
        <w:rPr>
          <w:spacing w:val="-8"/>
        </w:rPr>
        <w:t xml:space="preserve"> </w:t>
      </w:r>
      <w:r w:rsidR="00000000">
        <w:t>play</w:t>
      </w:r>
      <w:r w:rsidR="00000000">
        <w:rPr>
          <w:spacing w:val="-13"/>
        </w:rPr>
        <w:t xml:space="preserve"> </w:t>
      </w:r>
      <w:r w:rsidR="00000000">
        <w:t>an</w:t>
      </w:r>
      <w:r w:rsidR="00000000">
        <w:rPr>
          <w:spacing w:val="-8"/>
        </w:rPr>
        <w:t xml:space="preserve"> </w:t>
      </w:r>
      <w:r w:rsidR="00000000">
        <w:t>important</w:t>
      </w:r>
      <w:r w:rsidR="00000000">
        <w:rPr>
          <w:spacing w:val="-8"/>
        </w:rPr>
        <w:t xml:space="preserve"> </w:t>
      </w:r>
      <w:r w:rsidR="00000000">
        <w:t>role</w:t>
      </w:r>
      <w:r w:rsidR="00000000">
        <w:rPr>
          <w:spacing w:val="-9"/>
        </w:rPr>
        <w:t xml:space="preserve"> </w:t>
      </w:r>
      <w:r w:rsidR="00000000">
        <w:t>in</w:t>
      </w:r>
      <w:r w:rsidR="00000000">
        <w:rPr>
          <w:spacing w:val="-8"/>
        </w:rPr>
        <w:t xml:space="preserve"> </w:t>
      </w:r>
      <w:r w:rsidR="00000000">
        <w:t>supplying</w:t>
      </w:r>
      <w:r w:rsidR="00000000">
        <w:rPr>
          <w:spacing w:val="-11"/>
        </w:rPr>
        <w:t xml:space="preserve"> </w:t>
      </w:r>
      <w:r w:rsidR="00000000">
        <w:t>the</w:t>
      </w:r>
      <w:r w:rsidR="00000000">
        <w:rPr>
          <w:spacing w:val="-6"/>
        </w:rPr>
        <w:t xml:space="preserve"> </w:t>
      </w:r>
      <w:r w:rsidR="00000000">
        <w:t>aviation</w:t>
      </w:r>
      <w:r w:rsidR="00000000">
        <w:rPr>
          <w:spacing w:val="-8"/>
        </w:rPr>
        <w:t xml:space="preserve"> </w:t>
      </w:r>
      <w:r w:rsidR="00000000">
        <w:t>industry</w:t>
      </w:r>
      <w:r w:rsidR="00000000">
        <w:rPr>
          <w:spacing w:val="-13"/>
        </w:rPr>
        <w:t xml:space="preserve"> </w:t>
      </w:r>
      <w:r w:rsidR="00000000">
        <w:t>with ACARS solutions that help improve communication and data management for airlines and other aviation organizations.</w:t>
      </w:r>
      <w:r>
        <w:t xml:space="preserve">                 </w:t>
      </w:r>
      <w:r w:rsidR="00000000">
        <w:rPr>
          <w:rFonts w:ascii="Palatino"/>
          <w:spacing w:val="-5"/>
        </w:rPr>
        <w:t>629</w:t>
      </w:r>
      <w:r>
        <w:rPr>
          <w:rFonts w:ascii="Palatino"/>
        </w:rPr>
        <w:t xml:space="preserve">  </w:t>
      </w:r>
      <w:r>
        <w:rPr>
          <w:rFonts w:ascii="Palatino"/>
          <w:sz w:val="28"/>
        </w:rPr>
        <w:t xml:space="preserve"> </w:t>
      </w:r>
      <w:bookmarkStart w:id="220" w:name="AIRFIELD_LIGHTING_SYSTEM"/>
      <w:bookmarkStart w:id="221" w:name="_bookmark114"/>
      <w:bookmarkEnd w:id="220"/>
      <w:bookmarkEnd w:id="221"/>
      <w:r w:rsidR="00000000">
        <w:t>AIRFIELD</w:t>
      </w:r>
      <w:r w:rsidR="00000000">
        <w:rPr>
          <w:spacing w:val="-9"/>
        </w:rPr>
        <w:t xml:space="preserve"> </w:t>
      </w:r>
      <w:r w:rsidR="00000000">
        <w:t>LIGHTING</w:t>
      </w:r>
      <w:r w:rsidR="00000000">
        <w:rPr>
          <w:spacing w:val="-7"/>
        </w:rPr>
        <w:t xml:space="preserve"> </w:t>
      </w:r>
      <w:r w:rsidR="00000000">
        <w:rPr>
          <w:spacing w:val="-2"/>
        </w:rPr>
        <w:t>SYSTEM</w:t>
      </w:r>
      <w:r>
        <w:t xml:space="preserve"> </w:t>
      </w:r>
      <w:r w:rsidR="00000000">
        <w:rPr>
          <w:spacing w:val="-2"/>
        </w:rPr>
        <w:t>INTRODUCTION</w:t>
      </w:r>
      <w:r>
        <w:t xml:space="preserve"> </w:t>
      </w:r>
      <w:r w:rsidR="00000000">
        <w:t>The</w:t>
      </w:r>
      <w:r w:rsidR="00000000">
        <w:rPr>
          <w:spacing w:val="-14"/>
        </w:rPr>
        <w:t xml:space="preserve"> </w:t>
      </w:r>
      <w:r w:rsidR="00000000">
        <w:t>Airfield Lighting System (AFL) refers to the runway, taxiway</w:t>
      </w:r>
      <w:r w:rsidR="00000000">
        <w:rPr>
          <w:spacing w:val="-1"/>
        </w:rPr>
        <w:t xml:space="preserve"> </w:t>
      </w:r>
      <w:r w:rsidR="00000000">
        <w:t>and apron lighting</w:t>
      </w:r>
      <w:r w:rsidR="00000000">
        <w:rPr>
          <w:spacing w:val="-1"/>
        </w:rPr>
        <w:t xml:space="preserve"> </w:t>
      </w:r>
      <w:r w:rsidR="00000000">
        <w:t xml:space="preserve">required to provide continuous, unambiguous and reliable guidance to pilots of aircraft to keep their aircraft on the surfaces and assigned routes intended for their use. Depending on the category rating </w:t>
      </w:r>
      <w:r w:rsidR="00000000">
        <w:rPr>
          <w:spacing w:val="-2"/>
        </w:rPr>
        <w:t>designed</w:t>
      </w:r>
      <w:r w:rsidR="00000000">
        <w:rPr>
          <w:spacing w:val="-10"/>
        </w:rPr>
        <w:t xml:space="preserve"> </w:t>
      </w:r>
      <w:r w:rsidR="00000000">
        <w:rPr>
          <w:spacing w:val="-2"/>
        </w:rPr>
        <w:t>for</w:t>
      </w:r>
      <w:r w:rsidR="00000000">
        <w:rPr>
          <w:spacing w:val="-5"/>
        </w:rPr>
        <w:t xml:space="preserve"> </w:t>
      </w:r>
      <w:r w:rsidR="00000000">
        <w:rPr>
          <w:spacing w:val="-2"/>
        </w:rPr>
        <w:t>operation</w:t>
      </w:r>
      <w:r w:rsidR="00000000">
        <w:rPr>
          <w:spacing w:val="-3"/>
        </w:rPr>
        <w:t xml:space="preserve"> </w:t>
      </w:r>
      <w:r w:rsidR="00000000">
        <w:rPr>
          <w:spacing w:val="-2"/>
        </w:rPr>
        <w:t>(CAT</w:t>
      </w:r>
      <w:r w:rsidR="00000000">
        <w:rPr>
          <w:spacing w:val="-8"/>
        </w:rPr>
        <w:t xml:space="preserve"> </w:t>
      </w:r>
      <w:r w:rsidR="00000000">
        <w:rPr>
          <w:spacing w:val="-2"/>
        </w:rPr>
        <w:t>I,II,III)</w:t>
      </w:r>
      <w:r w:rsidR="00000000">
        <w:rPr>
          <w:spacing w:val="-4"/>
        </w:rPr>
        <w:t xml:space="preserve"> </w:t>
      </w:r>
      <w:r w:rsidR="00000000">
        <w:rPr>
          <w:spacing w:val="-2"/>
        </w:rPr>
        <w:t>then</w:t>
      </w:r>
      <w:r w:rsidR="00000000">
        <w:rPr>
          <w:spacing w:val="-5"/>
        </w:rPr>
        <w:t xml:space="preserve"> </w:t>
      </w:r>
      <w:r w:rsidR="00000000">
        <w:rPr>
          <w:spacing w:val="-2"/>
        </w:rPr>
        <w:t>the</w:t>
      </w:r>
      <w:r w:rsidR="00000000">
        <w:rPr>
          <w:spacing w:val="-13"/>
        </w:rPr>
        <w:t xml:space="preserve"> </w:t>
      </w:r>
      <w:r w:rsidR="00000000">
        <w:rPr>
          <w:spacing w:val="-2"/>
        </w:rPr>
        <w:t>AFL</w:t>
      </w:r>
      <w:r w:rsidR="00000000">
        <w:rPr>
          <w:spacing w:val="-13"/>
        </w:rPr>
        <w:t xml:space="preserve"> </w:t>
      </w:r>
      <w:r w:rsidR="00000000">
        <w:rPr>
          <w:spacing w:val="-2"/>
        </w:rPr>
        <w:t>system</w:t>
      </w:r>
      <w:r w:rsidR="00000000">
        <w:rPr>
          <w:spacing w:val="-5"/>
        </w:rPr>
        <w:t xml:space="preserve"> </w:t>
      </w:r>
      <w:r w:rsidR="00000000">
        <w:rPr>
          <w:spacing w:val="-2"/>
        </w:rPr>
        <w:t>may</w:t>
      </w:r>
      <w:r w:rsidR="00000000">
        <w:rPr>
          <w:spacing w:val="-11"/>
        </w:rPr>
        <w:t xml:space="preserve"> </w:t>
      </w:r>
      <w:r w:rsidR="00000000">
        <w:rPr>
          <w:spacing w:val="-2"/>
        </w:rPr>
        <w:t>consist</w:t>
      </w:r>
      <w:r w:rsidR="00000000">
        <w:rPr>
          <w:spacing w:val="-5"/>
        </w:rPr>
        <w:t xml:space="preserve"> </w:t>
      </w:r>
      <w:r w:rsidR="00000000">
        <w:rPr>
          <w:spacing w:val="-2"/>
        </w:rPr>
        <w:t>of</w:t>
      </w:r>
      <w:r w:rsidR="00000000">
        <w:rPr>
          <w:spacing w:val="-6"/>
        </w:rPr>
        <w:t xml:space="preserve"> </w:t>
      </w:r>
      <w:r w:rsidR="00000000">
        <w:rPr>
          <w:spacing w:val="-2"/>
        </w:rPr>
        <w:lastRenderedPageBreak/>
        <w:t>standard</w:t>
      </w:r>
      <w:r w:rsidR="00000000">
        <w:rPr>
          <w:spacing w:val="-4"/>
        </w:rPr>
        <w:t xml:space="preserve"> </w:t>
      </w:r>
      <w:r w:rsidR="00000000">
        <w:rPr>
          <w:spacing w:val="-2"/>
        </w:rPr>
        <w:t>runway,</w:t>
      </w:r>
      <w:r w:rsidR="00000000">
        <w:rPr>
          <w:spacing w:val="-5"/>
        </w:rPr>
        <w:t xml:space="preserve"> </w:t>
      </w:r>
      <w:r w:rsidR="00000000">
        <w:rPr>
          <w:spacing w:val="-2"/>
        </w:rPr>
        <w:t xml:space="preserve">taxiway </w:t>
      </w:r>
      <w:r w:rsidR="00000000">
        <w:t>and</w:t>
      </w:r>
      <w:r w:rsidR="00000000">
        <w:rPr>
          <w:spacing w:val="-4"/>
        </w:rPr>
        <w:t xml:space="preserve"> </w:t>
      </w:r>
      <w:r w:rsidR="00000000">
        <w:t>apron</w:t>
      </w:r>
      <w:r w:rsidR="00000000">
        <w:rPr>
          <w:spacing w:val="-5"/>
        </w:rPr>
        <w:t xml:space="preserve"> </w:t>
      </w:r>
      <w:r w:rsidR="00000000">
        <w:t>lighting</w:t>
      </w:r>
      <w:r w:rsidR="00000000">
        <w:rPr>
          <w:spacing w:val="-5"/>
        </w:rPr>
        <w:t xml:space="preserve"> </w:t>
      </w:r>
      <w:r w:rsidR="00000000">
        <w:t>for</w:t>
      </w:r>
      <w:r w:rsidR="00000000">
        <w:rPr>
          <w:spacing w:val="-6"/>
        </w:rPr>
        <w:t xml:space="preserve"> </w:t>
      </w:r>
      <w:r w:rsidR="00000000">
        <w:t>CAT</w:t>
      </w:r>
      <w:r w:rsidR="00000000">
        <w:rPr>
          <w:spacing w:val="-6"/>
        </w:rPr>
        <w:t xml:space="preserve"> </w:t>
      </w:r>
      <w:r w:rsidR="00000000">
        <w:t>I</w:t>
      </w:r>
      <w:r w:rsidR="00000000">
        <w:rPr>
          <w:spacing w:val="-7"/>
        </w:rPr>
        <w:t xml:space="preserve"> </w:t>
      </w:r>
      <w:r w:rsidR="00000000">
        <w:t>operation</w:t>
      </w:r>
      <w:r w:rsidR="00000000">
        <w:rPr>
          <w:spacing w:val="-4"/>
        </w:rPr>
        <w:t xml:space="preserve"> </w:t>
      </w:r>
      <w:r w:rsidR="00000000">
        <w:t>to</w:t>
      </w:r>
      <w:r w:rsidR="00000000">
        <w:rPr>
          <w:spacing w:val="-4"/>
        </w:rPr>
        <w:t xml:space="preserve"> </w:t>
      </w:r>
      <w:r w:rsidR="00000000">
        <w:t>the</w:t>
      </w:r>
      <w:r w:rsidR="00000000">
        <w:rPr>
          <w:spacing w:val="-5"/>
        </w:rPr>
        <w:t xml:space="preserve"> </w:t>
      </w:r>
      <w:r w:rsidR="00000000">
        <w:t>provision</w:t>
      </w:r>
      <w:r w:rsidR="00000000">
        <w:rPr>
          <w:spacing w:val="-4"/>
        </w:rPr>
        <w:t xml:space="preserve"> </w:t>
      </w:r>
      <w:r w:rsidR="00000000">
        <w:t>of</w:t>
      </w:r>
      <w:r w:rsidR="00000000">
        <w:rPr>
          <w:spacing w:val="40"/>
        </w:rPr>
        <w:t xml:space="preserve"> </w:t>
      </w:r>
      <w:r w:rsidR="00000000">
        <w:t>full</w:t>
      </w:r>
      <w:r w:rsidR="00000000">
        <w:rPr>
          <w:spacing w:val="-4"/>
        </w:rPr>
        <w:t xml:space="preserve"> </w:t>
      </w:r>
      <w:r w:rsidR="00000000">
        <w:t>lighting</w:t>
      </w:r>
      <w:r w:rsidR="00000000">
        <w:rPr>
          <w:spacing w:val="-6"/>
        </w:rPr>
        <w:t xml:space="preserve"> </w:t>
      </w:r>
      <w:r w:rsidR="00000000">
        <w:t>and</w:t>
      </w:r>
      <w:r w:rsidR="00000000">
        <w:rPr>
          <w:spacing w:val="-4"/>
        </w:rPr>
        <w:t xml:space="preserve"> </w:t>
      </w:r>
      <w:r w:rsidR="00000000">
        <w:t>guidance</w:t>
      </w:r>
      <w:r w:rsidR="00000000">
        <w:rPr>
          <w:spacing w:val="-5"/>
        </w:rPr>
        <w:t xml:space="preserve"> </w:t>
      </w:r>
      <w:r w:rsidR="00000000">
        <w:t>control</w:t>
      </w:r>
      <w:r w:rsidR="00000000">
        <w:rPr>
          <w:spacing w:val="-4"/>
        </w:rPr>
        <w:t xml:space="preserve"> </w:t>
      </w:r>
      <w:r w:rsidR="00000000">
        <w:t>with a</w:t>
      </w:r>
      <w:r w:rsidR="00000000">
        <w:rPr>
          <w:spacing w:val="-2"/>
        </w:rPr>
        <w:t xml:space="preserve"> </w:t>
      </w:r>
      <w:r w:rsidR="00000000">
        <w:t>combination</w:t>
      </w:r>
      <w:r w:rsidR="00000000">
        <w:rPr>
          <w:spacing w:val="-1"/>
        </w:rPr>
        <w:t xml:space="preserve"> </w:t>
      </w:r>
      <w:r w:rsidR="00000000">
        <w:t>of</w:t>
      </w:r>
      <w:r w:rsidR="00000000">
        <w:rPr>
          <w:spacing w:val="-2"/>
        </w:rPr>
        <w:t xml:space="preserve"> </w:t>
      </w:r>
      <w:r w:rsidR="00000000">
        <w:t>stop</w:t>
      </w:r>
      <w:r w:rsidR="00000000">
        <w:rPr>
          <w:spacing w:val="-1"/>
        </w:rPr>
        <w:t xml:space="preserve"> </w:t>
      </w:r>
      <w:r w:rsidR="00000000">
        <w:t>bars</w:t>
      </w:r>
      <w:r w:rsidR="00000000">
        <w:rPr>
          <w:spacing w:val="-2"/>
        </w:rPr>
        <w:t xml:space="preserve"> </w:t>
      </w:r>
      <w:r w:rsidR="00000000">
        <w:t>and</w:t>
      </w:r>
      <w:r w:rsidR="00000000">
        <w:rPr>
          <w:spacing w:val="-1"/>
        </w:rPr>
        <w:t xml:space="preserve"> </w:t>
      </w:r>
      <w:r w:rsidR="00000000">
        <w:t>lighting</w:t>
      </w:r>
      <w:r w:rsidR="00000000">
        <w:rPr>
          <w:spacing w:val="-4"/>
        </w:rPr>
        <w:t xml:space="preserve"> </w:t>
      </w:r>
      <w:r w:rsidR="00000000">
        <w:t>sections</w:t>
      </w:r>
      <w:r w:rsidR="00000000">
        <w:rPr>
          <w:spacing w:val="-1"/>
        </w:rPr>
        <w:t xml:space="preserve"> </w:t>
      </w:r>
      <w:r w:rsidR="00000000">
        <w:t>to</w:t>
      </w:r>
      <w:r w:rsidR="00000000">
        <w:rPr>
          <w:spacing w:val="-1"/>
        </w:rPr>
        <w:t xml:space="preserve"> </w:t>
      </w:r>
      <w:r w:rsidR="00000000">
        <w:t>provide “follow</w:t>
      </w:r>
      <w:r w:rsidR="00000000">
        <w:rPr>
          <w:spacing w:val="-2"/>
        </w:rPr>
        <w:t xml:space="preserve"> </w:t>
      </w:r>
      <w:r w:rsidR="00000000">
        <w:t>me”</w:t>
      </w:r>
      <w:r w:rsidR="00000000">
        <w:rPr>
          <w:spacing w:val="-2"/>
        </w:rPr>
        <w:t xml:space="preserve"> </w:t>
      </w:r>
      <w:r w:rsidR="00000000">
        <w:t>indications</w:t>
      </w:r>
      <w:r w:rsidR="00000000">
        <w:rPr>
          <w:spacing w:val="-1"/>
        </w:rPr>
        <w:t xml:space="preserve"> </w:t>
      </w:r>
      <w:r w:rsidR="00000000">
        <w:t>to</w:t>
      </w:r>
      <w:r w:rsidR="00000000">
        <w:rPr>
          <w:spacing w:val="-1"/>
        </w:rPr>
        <w:t xml:space="preserve"> </w:t>
      </w:r>
      <w:r w:rsidR="00000000">
        <w:t>aircraft</w:t>
      </w:r>
      <w:r w:rsidR="00000000">
        <w:rPr>
          <w:spacing w:val="-2"/>
        </w:rPr>
        <w:t xml:space="preserve"> </w:t>
      </w:r>
      <w:r w:rsidR="00000000">
        <w:t>for CAT III operation.</w:t>
      </w:r>
      <w:r>
        <w:t xml:space="preserve"> </w:t>
      </w:r>
      <w:r w:rsidR="00000000">
        <w:t>In</w:t>
      </w:r>
      <w:r w:rsidR="00000000">
        <w:rPr>
          <w:spacing w:val="-15"/>
        </w:rPr>
        <w:t xml:space="preserve"> </w:t>
      </w:r>
      <w:r w:rsidR="00000000">
        <w:t>the</w:t>
      </w:r>
      <w:r w:rsidR="00000000">
        <w:rPr>
          <w:spacing w:val="-15"/>
        </w:rPr>
        <w:t xml:space="preserve"> </w:t>
      </w:r>
      <w:r w:rsidR="00000000">
        <w:t>CAT</w:t>
      </w:r>
      <w:r w:rsidR="00000000">
        <w:rPr>
          <w:spacing w:val="-15"/>
        </w:rPr>
        <w:t xml:space="preserve"> </w:t>
      </w:r>
      <w:r w:rsidR="00000000">
        <w:t>III</w:t>
      </w:r>
      <w:r w:rsidR="00000000">
        <w:rPr>
          <w:spacing w:val="-15"/>
        </w:rPr>
        <w:t xml:space="preserve"> </w:t>
      </w:r>
      <w:r w:rsidR="00000000">
        <w:t>environment</w:t>
      </w:r>
      <w:r w:rsidR="00000000">
        <w:rPr>
          <w:spacing w:val="-15"/>
        </w:rPr>
        <w:t xml:space="preserve"> </w:t>
      </w:r>
      <w:r w:rsidR="00000000">
        <w:t>the</w:t>
      </w:r>
      <w:r w:rsidR="00000000">
        <w:rPr>
          <w:spacing w:val="-15"/>
        </w:rPr>
        <w:t xml:space="preserve"> </w:t>
      </w:r>
      <w:r w:rsidR="00000000">
        <w:t>AFL</w:t>
      </w:r>
      <w:r w:rsidR="00000000">
        <w:rPr>
          <w:spacing w:val="-15"/>
        </w:rPr>
        <w:t xml:space="preserve"> </w:t>
      </w:r>
      <w:r w:rsidR="00000000">
        <w:t>will</w:t>
      </w:r>
      <w:r w:rsidR="00000000">
        <w:rPr>
          <w:spacing w:val="-15"/>
        </w:rPr>
        <w:t xml:space="preserve"> </w:t>
      </w:r>
      <w:r w:rsidR="00000000">
        <w:t>integrate</w:t>
      </w:r>
      <w:r w:rsidR="00000000">
        <w:rPr>
          <w:spacing w:val="-15"/>
        </w:rPr>
        <w:t xml:space="preserve"> </w:t>
      </w:r>
      <w:r w:rsidR="00000000">
        <w:t>with</w:t>
      </w:r>
      <w:r w:rsidR="00000000">
        <w:rPr>
          <w:spacing w:val="-15"/>
        </w:rPr>
        <w:t xml:space="preserve"> </w:t>
      </w:r>
      <w:r w:rsidR="00000000">
        <w:t>an</w:t>
      </w:r>
      <w:r w:rsidR="00000000">
        <w:rPr>
          <w:spacing w:val="-15"/>
        </w:rPr>
        <w:t xml:space="preserve"> </w:t>
      </w:r>
      <w:r w:rsidR="00000000">
        <w:t>Advanced</w:t>
      </w:r>
      <w:r w:rsidR="00000000">
        <w:rPr>
          <w:spacing w:val="-15"/>
        </w:rPr>
        <w:t xml:space="preserve"> </w:t>
      </w:r>
      <w:r w:rsidR="00000000">
        <w:t>Surface</w:t>
      </w:r>
      <w:r w:rsidR="00000000">
        <w:rPr>
          <w:spacing w:val="-15"/>
        </w:rPr>
        <w:t xml:space="preserve"> </w:t>
      </w:r>
      <w:r w:rsidR="00000000">
        <w:t>Movement</w:t>
      </w:r>
      <w:r w:rsidR="00000000">
        <w:rPr>
          <w:spacing w:val="-15"/>
        </w:rPr>
        <w:t xml:space="preserve"> </w:t>
      </w:r>
      <w:r w:rsidR="00000000">
        <w:t>Guidance and</w:t>
      </w:r>
      <w:r w:rsidR="00000000">
        <w:rPr>
          <w:spacing w:val="-13"/>
        </w:rPr>
        <w:t xml:space="preserve"> </w:t>
      </w:r>
      <w:r w:rsidR="00000000">
        <w:t>Control</w:t>
      </w:r>
      <w:r w:rsidR="00000000">
        <w:rPr>
          <w:spacing w:val="-10"/>
        </w:rPr>
        <w:t xml:space="preserve"> </w:t>
      </w:r>
      <w:r w:rsidR="00000000">
        <w:t>System</w:t>
      </w:r>
      <w:r w:rsidR="00000000">
        <w:rPr>
          <w:spacing w:val="-10"/>
        </w:rPr>
        <w:t xml:space="preserve"> </w:t>
      </w:r>
      <w:r w:rsidR="00000000">
        <w:t>(A-SMGCS)</w:t>
      </w:r>
      <w:r w:rsidR="00000000">
        <w:rPr>
          <w:spacing w:val="-11"/>
        </w:rPr>
        <w:t xml:space="preserve"> </w:t>
      </w:r>
      <w:r w:rsidR="00000000">
        <w:t>which</w:t>
      </w:r>
      <w:r w:rsidR="00000000">
        <w:rPr>
          <w:spacing w:val="-11"/>
        </w:rPr>
        <w:t xml:space="preserve"> </w:t>
      </w:r>
      <w:r w:rsidR="00000000">
        <w:t>provides</w:t>
      </w:r>
      <w:r w:rsidR="00000000">
        <w:rPr>
          <w:spacing w:val="-10"/>
        </w:rPr>
        <w:t xml:space="preserve"> </w:t>
      </w:r>
      <w:r w:rsidR="00000000">
        <w:t>flight</w:t>
      </w:r>
      <w:r w:rsidR="00000000">
        <w:rPr>
          <w:spacing w:val="-10"/>
        </w:rPr>
        <w:t xml:space="preserve"> </w:t>
      </w:r>
      <w:r w:rsidR="00000000">
        <w:t>and</w:t>
      </w:r>
      <w:r w:rsidR="00000000">
        <w:rPr>
          <w:spacing w:val="-11"/>
        </w:rPr>
        <w:t xml:space="preserve"> </w:t>
      </w:r>
      <w:r w:rsidR="00000000">
        <w:t>vehicle</w:t>
      </w:r>
      <w:r w:rsidR="00000000">
        <w:rPr>
          <w:spacing w:val="-12"/>
        </w:rPr>
        <w:t xml:space="preserve"> </w:t>
      </w:r>
      <w:r w:rsidR="00000000">
        <w:t>information</w:t>
      </w:r>
      <w:r w:rsidR="00000000">
        <w:rPr>
          <w:spacing w:val="-11"/>
        </w:rPr>
        <w:t xml:space="preserve"> </w:t>
      </w:r>
      <w:r w:rsidR="00000000">
        <w:t>and</w:t>
      </w:r>
      <w:r w:rsidR="00000000">
        <w:rPr>
          <w:spacing w:val="-11"/>
        </w:rPr>
        <w:t xml:space="preserve"> </w:t>
      </w:r>
      <w:r w:rsidR="00000000">
        <w:t>runway</w:t>
      </w:r>
      <w:r w:rsidR="00000000">
        <w:rPr>
          <w:spacing w:val="-15"/>
        </w:rPr>
        <w:t xml:space="preserve"> </w:t>
      </w:r>
      <w:r w:rsidR="00000000">
        <w:t>status to the AFL system.</w:t>
      </w:r>
      <w:r>
        <w:t xml:space="preserve"> </w:t>
      </w:r>
      <w:r w:rsidR="00000000">
        <w:t>The AFL may also integrate to the Meteorological Information System (MIS) for the supply of weather data including</w:t>
      </w:r>
      <w:r w:rsidR="00000000">
        <w:rPr>
          <w:spacing w:val="-2"/>
        </w:rPr>
        <w:t xml:space="preserve"> </w:t>
      </w:r>
      <w:r w:rsidR="00000000">
        <w:t>visibility</w:t>
      </w:r>
      <w:r w:rsidR="00000000">
        <w:rPr>
          <w:spacing w:val="-7"/>
        </w:rPr>
        <w:t xml:space="preserve"> </w:t>
      </w:r>
      <w:r w:rsidR="00000000">
        <w:t>and the provision of</w:t>
      </w:r>
      <w:r w:rsidR="00000000">
        <w:rPr>
          <w:spacing w:val="40"/>
        </w:rPr>
        <w:t xml:space="preserve"> </w:t>
      </w:r>
      <w:r w:rsidR="00000000">
        <w:t>runway</w:t>
      </w:r>
      <w:r w:rsidR="00000000">
        <w:rPr>
          <w:spacing w:val="-4"/>
        </w:rPr>
        <w:t xml:space="preserve"> </w:t>
      </w:r>
      <w:r w:rsidR="00000000">
        <w:t>direction and intensity</w:t>
      </w:r>
      <w:r w:rsidR="00000000">
        <w:rPr>
          <w:spacing w:val="-4"/>
        </w:rPr>
        <w:t xml:space="preserve"> </w:t>
      </w:r>
      <w:r w:rsidR="00000000">
        <w:t>information for calculation of RVR. The AFL may also integrate to the Visual Docking Guidance System (VDGS) for co-ordination of the lighting guidance into the aircraft stands.</w:t>
      </w:r>
      <w:r>
        <w:t xml:space="preserve"> </w:t>
      </w:r>
      <w:r w:rsidR="00000000">
        <w:rPr>
          <w:spacing w:val="-2"/>
        </w:rPr>
        <w:t>COMPONENTS</w:t>
      </w:r>
      <w:r>
        <w:t xml:space="preserve"> </w:t>
      </w:r>
      <w:r w:rsidR="00000000">
        <w:t>An</w:t>
      </w:r>
      <w:r w:rsidR="00000000">
        <w:rPr>
          <w:spacing w:val="-11"/>
        </w:rPr>
        <w:t xml:space="preserve"> </w:t>
      </w:r>
      <w:r w:rsidR="00000000">
        <w:t>airfield</w:t>
      </w:r>
      <w:r w:rsidR="00000000">
        <w:rPr>
          <w:spacing w:val="-11"/>
        </w:rPr>
        <w:t xml:space="preserve"> </w:t>
      </w:r>
      <w:r w:rsidR="00000000">
        <w:t>lighting</w:t>
      </w:r>
      <w:r w:rsidR="00000000">
        <w:rPr>
          <w:spacing w:val="-13"/>
        </w:rPr>
        <w:t xml:space="preserve"> </w:t>
      </w:r>
      <w:r w:rsidR="00000000">
        <w:t>system</w:t>
      </w:r>
      <w:r w:rsidR="00000000">
        <w:rPr>
          <w:spacing w:val="-10"/>
        </w:rPr>
        <w:t xml:space="preserve"> </w:t>
      </w:r>
      <w:r w:rsidR="00000000">
        <w:t>consists</w:t>
      </w:r>
      <w:r w:rsidR="00000000">
        <w:rPr>
          <w:spacing w:val="-10"/>
        </w:rPr>
        <w:t xml:space="preserve"> </w:t>
      </w:r>
      <w:r w:rsidR="00000000">
        <w:t>of</w:t>
      </w:r>
      <w:r w:rsidR="00000000">
        <w:rPr>
          <w:spacing w:val="-11"/>
        </w:rPr>
        <w:t xml:space="preserve"> </w:t>
      </w:r>
      <w:r w:rsidR="00000000">
        <w:t>various</w:t>
      </w:r>
      <w:r w:rsidR="00000000">
        <w:rPr>
          <w:spacing w:val="-11"/>
        </w:rPr>
        <w:t xml:space="preserve"> </w:t>
      </w:r>
      <w:r w:rsidR="00000000">
        <w:t>components</w:t>
      </w:r>
      <w:r w:rsidR="00000000">
        <w:rPr>
          <w:spacing w:val="-10"/>
        </w:rPr>
        <w:t xml:space="preserve"> </w:t>
      </w:r>
      <w:r w:rsidR="00000000">
        <w:t>that</w:t>
      </w:r>
      <w:r w:rsidR="00000000">
        <w:rPr>
          <w:spacing w:val="-11"/>
        </w:rPr>
        <w:t xml:space="preserve"> </w:t>
      </w:r>
      <w:r w:rsidR="00000000">
        <w:t>provide</w:t>
      </w:r>
      <w:r w:rsidR="00000000">
        <w:rPr>
          <w:spacing w:val="-12"/>
        </w:rPr>
        <w:t xml:space="preserve"> </w:t>
      </w:r>
      <w:r w:rsidR="00000000">
        <w:t>visual</w:t>
      </w:r>
      <w:r w:rsidR="00000000">
        <w:rPr>
          <w:spacing w:val="-8"/>
        </w:rPr>
        <w:t xml:space="preserve"> </w:t>
      </w:r>
      <w:r w:rsidR="00000000">
        <w:t>aids</w:t>
      </w:r>
      <w:r w:rsidR="00000000">
        <w:rPr>
          <w:spacing w:val="-10"/>
        </w:rPr>
        <w:t xml:space="preserve"> </w:t>
      </w:r>
      <w:r w:rsidR="00000000">
        <w:t>to</w:t>
      </w:r>
      <w:r w:rsidR="00000000">
        <w:rPr>
          <w:spacing w:val="-10"/>
        </w:rPr>
        <w:t xml:space="preserve"> </w:t>
      </w:r>
      <w:r w:rsidR="00000000">
        <w:t>pilots</w:t>
      </w:r>
      <w:r w:rsidR="00000000">
        <w:rPr>
          <w:spacing w:val="-10"/>
        </w:rPr>
        <w:t xml:space="preserve"> </w:t>
      </w:r>
      <w:r w:rsidR="00000000">
        <w:t>during takeoff,</w:t>
      </w:r>
      <w:r w:rsidR="00000000">
        <w:rPr>
          <w:spacing w:val="-13"/>
        </w:rPr>
        <w:t xml:space="preserve"> </w:t>
      </w:r>
      <w:r w:rsidR="00000000">
        <w:t>landing,</w:t>
      </w:r>
      <w:r w:rsidR="00000000">
        <w:rPr>
          <w:spacing w:val="-10"/>
        </w:rPr>
        <w:t xml:space="preserve"> </w:t>
      </w:r>
      <w:r w:rsidR="00000000">
        <w:t>and</w:t>
      </w:r>
      <w:r w:rsidR="00000000">
        <w:rPr>
          <w:spacing w:val="-11"/>
        </w:rPr>
        <w:t xml:space="preserve"> </w:t>
      </w:r>
      <w:r w:rsidR="00000000">
        <w:t>taxiing</w:t>
      </w:r>
      <w:r w:rsidR="00000000">
        <w:rPr>
          <w:spacing w:val="-13"/>
        </w:rPr>
        <w:t xml:space="preserve"> </w:t>
      </w:r>
      <w:r w:rsidR="00000000">
        <w:t>on</w:t>
      </w:r>
      <w:r w:rsidR="00000000">
        <w:rPr>
          <w:spacing w:val="-12"/>
        </w:rPr>
        <w:t xml:space="preserve"> </w:t>
      </w:r>
      <w:r w:rsidR="00000000">
        <w:t>the</w:t>
      </w:r>
      <w:r w:rsidR="00000000">
        <w:rPr>
          <w:spacing w:val="-9"/>
        </w:rPr>
        <w:t xml:space="preserve"> </w:t>
      </w:r>
      <w:r w:rsidR="00000000">
        <w:t>airfield.</w:t>
      </w:r>
      <w:r w:rsidR="00000000">
        <w:rPr>
          <w:spacing w:val="-15"/>
        </w:rPr>
        <w:t xml:space="preserve"> </w:t>
      </w:r>
      <w:r w:rsidR="00000000">
        <w:t>The</w:t>
      </w:r>
      <w:r w:rsidR="00000000">
        <w:rPr>
          <w:spacing w:val="-10"/>
        </w:rPr>
        <w:t xml:space="preserve"> </w:t>
      </w:r>
      <w:r w:rsidR="00000000">
        <w:t>components</w:t>
      </w:r>
      <w:r w:rsidR="00000000">
        <w:rPr>
          <w:spacing w:val="-12"/>
        </w:rPr>
        <w:t xml:space="preserve"> </w:t>
      </w:r>
      <w:r w:rsidR="00000000">
        <w:t>of</w:t>
      </w:r>
      <w:r w:rsidR="00000000">
        <w:rPr>
          <w:spacing w:val="-12"/>
        </w:rPr>
        <w:t xml:space="preserve"> </w:t>
      </w:r>
      <w:r w:rsidR="00000000">
        <w:t>an</w:t>
      </w:r>
      <w:r w:rsidR="00000000">
        <w:rPr>
          <w:spacing w:val="-11"/>
        </w:rPr>
        <w:t xml:space="preserve"> </w:t>
      </w:r>
      <w:r w:rsidR="00000000">
        <w:t>airfield</w:t>
      </w:r>
      <w:r w:rsidR="00000000">
        <w:rPr>
          <w:spacing w:val="-12"/>
        </w:rPr>
        <w:t xml:space="preserve"> </w:t>
      </w:r>
      <w:r w:rsidR="00000000">
        <w:t>lighting</w:t>
      </w:r>
      <w:r w:rsidR="00000000">
        <w:rPr>
          <w:spacing w:val="-13"/>
        </w:rPr>
        <w:t xml:space="preserve"> </w:t>
      </w:r>
      <w:r w:rsidR="00000000">
        <w:t>system</w:t>
      </w:r>
      <w:r w:rsidR="00000000">
        <w:rPr>
          <w:spacing w:val="-11"/>
        </w:rPr>
        <w:t xml:space="preserve"> </w:t>
      </w:r>
      <w:r w:rsidR="00000000">
        <w:rPr>
          <w:spacing w:val="-2"/>
        </w:rPr>
        <w:t>include:</w:t>
      </w:r>
      <w:r>
        <w:t xml:space="preserve"> </w:t>
      </w:r>
      <w:r w:rsidR="00000000">
        <w:t>Runway Edge Lights: Runway edge lights mark the edges of the runway, and they are typically white.</w:t>
      </w:r>
      <w:r w:rsidR="00000000">
        <w:rPr>
          <w:spacing w:val="-12"/>
        </w:rPr>
        <w:t xml:space="preserve"> </w:t>
      </w:r>
      <w:r w:rsidR="00000000">
        <w:t>The</w:t>
      </w:r>
      <w:r w:rsidR="00000000">
        <w:rPr>
          <w:spacing w:val="-7"/>
        </w:rPr>
        <w:t xml:space="preserve"> </w:t>
      </w:r>
      <w:r w:rsidR="00000000">
        <w:t>lights</w:t>
      </w:r>
      <w:r w:rsidR="00000000">
        <w:rPr>
          <w:spacing w:val="-6"/>
        </w:rPr>
        <w:t xml:space="preserve"> </w:t>
      </w:r>
      <w:r w:rsidR="00000000">
        <w:t>are</w:t>
      </w:r>
      <w:r w:rsidR="00000000">
        <w:rPr>
          <w:spacing w:val="-8"/>
        </w:rPr>
        <w:t xml:space="preserve"> </w:t>
      </w:r>
      <w:r w:rsidR="00000000">
        <w:t>evenly</w:t>
      </w:r>
      <w:r w:rsidR="00000000">
        <w:rPr>
          <w:spacing w:val="-11"/>
        </w:rPr>
        <w:t xml:space="preserve"> </w:t>
      </w:r>
      <w:r w:rsidR="00000000">
        <w:t>spaced</w:t>
      </w:r>
      <w:r w:rsidR="00000000">
        <w:rPr>
          <w:spacing w:val="-6"/>
        </w:rPr>
        <w:t xml:space="preserve"> </w:t>
      </w:r>
      <w:r w:rsidR="00000000">
        <w:t>along</w:t>
      </w:r>
      <w:r w:rsidR="00000000">
        <w:rPr>
          <w:spacing w:val="-9"/>
        </w:rPr>
        <w:t xml:space="preserve"> </w:t>
      </w:r>
      <w:r w:rsidR="00000000">
        <w:t>the</w:t>
      </w:r>
      <w:r w:rsidR="00000000">
        <w:rPr>
          <w:spacing w:val="-7"/>
        </w:rPr>
        <w:t xml:space="preserve"> </w:t>
      </w:r>
      <w:r w:rsidR="00000000">
        <w:t>edge</w:t>
      </w:r>
      <w:r w:rsidR="00000000">
        <w:rPr>
          <w:spacing w:val="-7"/>
        </w:rPr>
        <w:t xml:space="preserve"> </w:t>
      </w:r>
      <w:r w:rsidR="00000000">
        <w:t>of</w:t>
      </w:r>
      <w:r w:rsidR="00000000">
        <w:rPr>
          <w:spacing w:val="-7"/>
        </w:rPr>
        <w:t xml:space="preserve"> </w:t>
      </w:r>
      <w:r w:rsidR="00000000">
        <w:t>the</w:t>
      </w:r>
      <w:r w:rsidR="00000000">
        <w:rPr>
          <w:spacing w:val="-7"/>
        </w:rPr>
        <w:t xml:space="preserve"> </w:t>
      </w:r>
      <w:r w:rsidR="00000000">
        <w:t>runway</w:t>
      </w:r>
      <w:r w:rsidR="00000000">
        <w:rPr>
          <w:spacing w:val="-9"/>
        </w:rPr>
        <w:t xml:space="preserve"> </w:t>
      </w:r>
      <w:r w:rsidR="00000000">
        <w:t>and</w:t>
      </w:r>
      <w:r w:rsidR="00000000">
        <w:rPr>
          <w:spacing w:val="-6"/>
        </w:rPr>
        <w:t xml:space="preserve"> </w:t>
      </w:r>
      <w:r w:rsidR="00000000">
        <w:t>may</w:t>
      </w:r>
      <w:r w:rsidR="00000000">
        <w:rPr>
          <w:spacing w:val="-9"/>
        </w:rPr>
        <w:t xml:space="preserve"> </w:t>
      </w:r>
      <w:r w:rsidR="00000000">
        <w:t>be</w:t>
      </w:r>
      <w:r w:rsidR="00000000">
        <w:rPr>
          <w:spacing w:val="-7"/>
        </w:rPr>
        <w:t xml:space="preserve"> </w:t>
      </w:r>
      <w:r w:rsidR="00000000">
        <w:t>either</w:t>
      </w:r>
      <w:r w:rsidR="00000000">
        <w:rPr>
          <w:spacing w:val="-7"/>
        </w:rPr>
        <w:t xml:space="preserve"> </w:t>
      </w:r>
      <w:r w:rsidR="00000000">
        <w:t>elevated</w:t>
      </w:r>
      <w:r w:rsidR="00000000">
        <w:rPr>
          <w:spacing w:val="-7"/>
        </w:rPr>
        <w:t xml:space="preserve"> </w:t>
      </w:r>
      <w:r w:rsidR="00000000">
        <w:t>or</w:t>
      </w:r>
      <w:r w:rsidR="00000000">
        <w:rPr>
          <w:spacing w:val="-7"/>
        </w:rPr>
        <w:t xml:space="preserve"> </w:t>
      </w:r>
      <w:r w:rsidR="00000000">
        <w:t>in- pavement fixtures.</w:t>
      </w:r>
      <w:r>
        <w:t xml:space="preserve"> </w:t>
      </w:r>
      <w:r w:rsidR="00000000">
        <w:t>Runway Centerline Lights: Runway centerline lights are white lights that mark the centerline of the runway. They help pilots to align their aircraft with the runway during landing and takeoff.</w:t>
      </w:r>
      <w:r>
        <w:t xml:space="preserve"> </w:t>
      </w:r>
      <w:r w:rsidR="00000000">
        <w:t>Touchdown Zone Lights: Touchdown zone lights are a series of white lights that mark the area where</w:t>
      </w:r>
      <w:r w:rsidR="00000000">
        <w:rPr>
          <w:spacing w:val="-11"/>
        </w:rPr>
        <w:t xml:space="preserve"> </w:t>
      </w:r>
      <w:r w:rsidR="00000000">
        <w:t>the</w:t>
      </w:r>
      <w:r w:rsidR="00000000">
        <w:rPr>
          <w:spacing w:val="-11"/>
        </w:rPr>
        <w:t xml:space="preserve"> </w:t>
      </w:r>
      <w:r w:rsidR="00000000">
        <w:t>aircraft</w:t>
      </w:r>
      <w:r w:rsidR="00000000">
        <w:rPr>
          <w:spacing w:val="-10"/>
        </w:rPr>
        <w:t xml:space="preserve"> </w:t>
      </w:r>
      <w:r w:rsidR="00000000">
        <w:t>should</w:t>
      </w:r>
      <w:r w:rsidR="00000000">
        <w:rPr>
          <w:spacing w:val="-10"/>
        </w:rPr>
        <w:t xml:space="preserve"> </w:t>
      </w:r>
      <w:r w:rsidR="00000000">
        <w:t>touch</w:t>
      </w:r>
      <w:r w:rsidR="00000000">
        <w:rPr>
          <w:spacing w:val="-10"/>
        </w:rPr>
        <w:t xml:space="preserve"> </w:t>
      </w:r>
      <w:r w:rsidR="00000000">
        <w:t>down</w:t>
      </w:r>
      <w:r w:rsidR="00000000">
        <w:rPr>
          <w:spacing w:val="-10"/>
        </w:rPr>
        <w:t xml:space="preserve"> </w:t>
      </w:r>
      <w:r w:rsidR="00000000">
        <w:t>during</w:t>
      </w:r>
      <w:r w:rsidR="00000000">
        <w:rPr>
          <w:spacing w:val="-12"/>
        </w:rPr>
        <w:t xml:space="preserve"> </w:t>
      </w:r>
      <w:r w:rsidR="00000000">
        <w:t>landing.</w:t>
      </w:r>
      <w:r w:rsidR="00000000">
        <w:rPr>
          <w:spacing w:val="-12"/>
        </w:rPr>
        <w:t xml:space="preserve"> </w:t>
      </w:r>
      <w:r w:rsidR="00000000">
        <w:t>They</w:t>
      </w:r>
      <w:r w:rsidR="00000000">
        <w:rPr>
          <w:spacing w:val="-14"/>
        </w:rPr>
        <w:t xml:space="preserve"> </w:t>
      </w:r>
      <w:r w:rsidR="00000000">
        <w:t>help</w:t>
      </w:r>
      <w:r w:rsidR="00000000">
        <w:rPr>
          <w:spacing w:val="-9"/>
        </w:rPr>
        <w:t xml:space="preserve"> </w:t>
      </w:r>
      <w:r w:rsidR="00000000">
        <w:t>pilots</w:t>
      </w:r>
      <w:r w:rsidR="00000000">
        <w:rPr>
          <w:spacing w:val="-9"/>
        </w:rPr>
        <w:t xml:space="preserve"> </w:t>
      </w:r>
      <w:r w:rsidR="00000000">
        <w:t>to</w:t>
      </w:r>
      <w:r w:rsidR="00000000">
        <w:rPr>
          <w:spacing w:val="-9"/>
        </w:rPr>
        <w:t xml:space="preserve"> </w:t>
      </w:r>
      <w:r w:rsidR="00000000">
        <w:t>judge</w:t>
      </w:r>
      <w:r w:rsidR="00000000">
        <w:rPr>
          <w:spacing w:val="-8"/>
        </w:rPr>
        <w:t xml:space="preserve"> </w:t>
      </w:r>
      <w:r w:rsidR="00000000">
        <w:t>the</w:t>
      </w:r>
      <w:r w:rsidR="00000000">
        <w:rPr>
          <w:spacing w:val="-10"/>
        </w:rPr>
        <w:t xml:space="preserve"> </w:t>
      </w:r>
      <w:r w:rsidR="00000000">
        <w:t>aircraft's</w:t>
      </w:r>
      <w:r w:rsidR="00000000">
        <w:rPr>
          <w:spacing w:val="-7"/>
        </w:rPr>
        <w:t xml:space="preserve"> </w:t>
      </w:r>
      <w:r w:rsidR="00000000">
        <w:t>height and distance from the runway during the approach.</w:t>
      </w:r>
      <w:r>
        <w:t xml:space="preserve"> </w:t>
      </w:r>
      <w:r w:rsidR="00000000">
        <w:t>Taxiway</w:t>
      </w:r>
      <w:r w:rsidR="00000000">
        <w:rPr>
          <w:spacing w:val="-3"/>
        </w:rPr>
        <w:t xml:space="preserve"> </w:t>
      </w:r>
      <w:r w:rsidR="00000000">
        <w:t>Lights:</w:t>
      </w:r>
      <w:r w:rsidR="00000000">
        <w:rPr>
          <w:spacing w:val="-4"/>
        </w:rPr>
        <w:t xml:space="preserve"> </w:t>
      </w:r>
      <w:r w:rsidR="00000000">
        <w:t>Taxiway</w:t>
      </w:r>
      <w:r w:rsidR="00000000">
        <w:rPr>
          <w:spacing w:val="-3"/>
        </w:rPr>
        <w:t xml:space="preserve"> </w:t>
      </w:r>
      <w:r w:rsidR="00000000">
        <w:t>lights are</w:t>
      </w:r>
      <w:r w:rsidR="00000000">
        <w:rPr>
          <w:spacing w:val="-3"/>
        </w:rPr>
        <w:t xml:space="preserve"> </w:t>
      </w:r>
      <w:r w:rsidR="00000000">
        <w:t>blue lights that mark</w:t>
      </w:r>
      <w:r w:rsidR="00000000">
        <w:rPr>
          <w:spacing w:val="-1"/>
        </w:rPr>
        <w:t xml:space="preserve"> </w:t>
      </w:r>
      <w:r w:rsidR="00000000">
        <w:t>the centerline</w:t>
      </w:r>
      <w:r w:rsidR="00000000">
        <w:rPr>
          <w:spacing w:val="-2"/>
        </w:rPr>
        <w:t xml:space="preserve"> </w:t>
      </w:r>
      <w:r w:rsidR="00000000">
        <w:t>and edges</w:t>
      </w:r>
      <w:r w:rsidR="00000000">
        <w:rPr>
          <w:spacing w:val="-1"/>
        </w:rPr>
        <w:t xml:space="preserve"> </w:t>
      </w:r>
      <w:r w:rsidR="00000000">
        <w:t>of</w:t>
      </w:r>
      <w:r w:rsidR="00000000">
        <w:rPr>
          <w:spacing w:val="-2"/>
        </w:rPr>
        <w:t xml:space="preserve"> </w:t>
      </w:r>
      <w:r w:rsidR="00000000">
        <w:t>the</w:t>
      </w:r>
      <w:r w:rsidR="00000000">
        <w:rPr>
          <w:spacing w:val="-1"/>
        </w:rPr>
        <w:t xml:space="preserve"> </w:t>
      </w:r>
      <w:r w:rsidR="00000000">
        <w:t>taxiway. They help pilots to navigate from the runway to the terminal or parking area.</w:t>
      </w:r>
      <w:r>
        <w:t xml:space="preserve"> </w:t>
      </w:r>
      <w:r w:rsidR="00000000">
        <w:t>Approach</w:t>
      </w:r>
      <w:r w:rsidR="00000000">
        <w:rPr>
          <w:spacing w:val="-2"/>
        </w:rPr>
        <w:t xml:space="preserve"> </w:t>
      </w:r>
      <w:r w:rsidR="00000000">
        <w:t>Lights:</w:t>
      </w:r>
      <w:r w:rsidR="00000000">
        <w:rPr>
          <w:spacing w:val="-15"/>
        </w:rPr>
        <w:t xml:space="preserve"> </w:t>
      </w:r>
      <w:r w:rsidR="00000000">
        <w:t>Approach</w:t>
      </w:r>
      <w:r w:rsidR="00000000">
        <w:rPr>
          <w:spacing w:val="-3"/>
        </w:rPr>
        <w:t xml:space="preserve"> </w:t>
      </w:r>
      <w:r w:rsidR="00000000">
        <w:t>lights</w:t>
      </w:r>
      <w:r w:rsidR="00000000">
        <w:rPr>
          <w:spacing w:val="-4"/>
        </w:rPr>
        <w:t xml:space="preserve"> </w:t>
      </w:r>
      <w:r w:rsidR="00000000">
        <w:t>are</w:t>
      </w:r>
      <w:r w:rsidR="00000000">
        <w:rPr>
          <w:spacing w:val="-4"/>
        </w:rPr>
        <w:t xml:space="preserve"> </w:t>
      </w:r>
      <w:r w:rsidR="00000000">
        <w:t>a</w:t>
      </w:r>
      <w:r w:rsidR="00000000">
        <w:rPr>
          <w:spacing w:val="-4"/>
        </w:rPr>
        <w:t xml:space="preserve"> </w:t>
      </w:r>
      <w:r w:rsidR="00000000">
        <w:t>series</w:t>
      </w:r>
      <w:r w:rsidR="00000000">
        <w:rPr>
          <w:spacing w:val="-4"/>
        </w:rPr>
        <w:t xml:space="preserve"> </w:t>
      </w:r>
      <w:r w:rsidR="00000000">
        <w:t>of</w:t>
      </w:r>
      <w:r w:rsidR="00000000">
        <w:rPr>
          <w:spacing w:val="-3"/>
        </w:rPr>
        <w:t xml:space="preserve"> </w:t>
      </w:r>
      <w:r w:rsidR="00000000">
        <w:t>white</w:t>
      </w:r>
      <w:r w:rsidR="00000000">
        <w:rPr>
          <w:spacing w:val="-4"/>
        </w:rPr>
        <w:t xml:space="preserve"> </w:t>
      </w:r>
      <w:r w:rsidR="00000000">
        <w:t>lights</w:t>
      </w:r>
      <w:r w:rsidR="00000000">
        <w:rPr>
          <w:spacing w:val="-4"/>
        </w:rPr>
        <w:t xml:space="preserve"> </w:t>
      </w:r>
      <w:r w:rsidR="00000000">
        <w:t>that</w:t>
      </w:r>
      <w:r w:rsidR="00000000">
        <w:rPr>
          <w:spacing w:val="-3"/>
        </w:rPr>
        <w:t xml:space="preserve"> </w:t>
      </w:r>
      <w:r w:rsidR="00000000">
        <w:t>help</w:t>
      </w:r>
      <w:r w:rsidR="00000000">
        <w:rPr>
          <w:spacing w:val="-3"/>
        </w:rPr>
        <w:t xml:space="preserve"> </w:t>
      </w:r>
      <w:r w:rsidR="00000000">
        <w:t>pilots</w:t>
      </w:r>
      <w:r w:rsidR="00000000">
        <w:rPr>
          <w:spacing w:val="-6"/>
        </w:rPr>
        <w:t xml:space="preserve"> </w:t>
      </w:r>
      <w:r w:rsidR="00000000">
        <w:t>to</w:t>
      </w:r>
      <w:r w:rsidR="00000000">
        <w:rPr>
          <w:spacing w:val="-3"/>
        </w:rPr>
        <w:t xml:space="preserve"> </w:t>
      </w:r>
      <w:r w:rsidR="00000000">
        <w:t>align</w:t>
      </w:r>
      <w:r w:rsidR="00000000">
        <w:rPr>
          <w:spacing w:val="-3"/>
        </w:rPr>
        <w:t xml:space="preserve"> </w:t>
      </w:r>
      <w:r w:rsidR="00000000">
        <w:t>their</w:t>
      </w:r>
      <w:r w:rsidR="00000000">
        <w:rPr>
          <w:spacing w:val="-4"/>
        </w:rPr>
        <w:t xml:space="preserve"> </w:t>
      </w:r>
      <w:r w:rsidR="00000000">
        <w:t>aircraft with</w:t>
      </w:r>
      <w:r w:rsidR="00000000">
        <w:rPr>
          <w:spacing w:val="-8"/>
        </w:rPr>
        <w:t xml:space="preserve"> </w:t>
      </w:r>
      <w:r w:rsidR="00000000">
        <w:t>the</w:t>
      </w:r>
      <w:r w:rsidR="00000000">
        <w:rPr>
          <w:spacing w:val="-9"/>
        </w:rPr>
        <w:t xml:space="preserve"> </w:t>
      </w:r>
      <w:r w:rsidR="00000000">
        <w:t>runway</w:t>
      </w:r>
      <w:r w:rsidR="00000000">
        <w:rPr>
          <w:spacing w:val="-13"/>
        </w:rPr>
        <w:t xml:space="preserve"> </w:t>
      </w:r>
      <w:r w:rsidR="00000000">
        <w:t>during</w:t>
      </w:r>
      <w:r w:rsidR="00000000">
        <w:rPr>
          <w:spacing w:val="-11"/>
        </w:rPr>
        <w:t xml:space="preserve"> </w:t>
      </w:r>
      <w:r w:rsidR="00000000">
        <w:t>the</w:t>
      </w:r>
      <w:r w:rsidR="00000000">
        <w:rPr>
          <w:spacing w:val="-10"/>
        </w:rPr>
        <w:t xml:space="preserve"> </w:t>
      </w:r>
      <w:r w:rsidR="00000000">
        <w:t>approach.</w:t>
      </w:r>
      <w:r w:rsidR="00000000">
        <w:rPr>
          <w:spacing w:val="-13"/>
        </w:rPr>
        <w:t xml:space="preserve"> </w:t>
      </w:r>
      <w:r w:rsidR="00000000">
        <w:t>They</w:t>
      </w:r>
      <w:r w:rsidR="00000000">
        <w:rPr>
          <w:spacing w:val="-13"/>
        </w:rPr>
        <w:t xml:space="preserve"> </w:t>
      </w:r>
      <w:r w:rsidR="00000000">
        <w:t>may</w:t>
      </w:r>
      <w:r w:rsidR="00000000">
        <w:rPr>
          <w:spacing w:val="-13"/>
        </w:rPr>
        <w:t xml:space="preserve"> </w:t>
      </w:r>
      <w:r w:rsidR="00000000">
        <w:t>be</w:t>
      </w:r>
      <w:r w:rsidR="00000000">
        <w:rPr>
          <w:spacing w:val="-10"/>
        </w:rPr>
        <w:t xml:space="preserve"> </w:t>
      </w:r>
      <w:r w:rsidR="00000000">
        <w:t>either</w:t>
      </w:r>
      <w:r w:rsidR="00000000">
        <w:rPr>
          <w:spacing w:val="-9"/>
        </w:rPr>
        <w:t xml:space="preserve"> </w:t>
      </w:r>
      <w:r w:rsidR="00000000">
        <w:t>sequenced</w:t>
      </w:r>
      <w:r w:rsidR="00000000">
        <w:rPr>
          <w:spacing w:val="-9"/>
        </w:rPr>
        <w:t xml:space="preserve"> </w:t>
      </w:r>
      <w:r w:rsidR="00000000">
        <w:t>or</w:t>
      </w:r>
      <w:r w:rsidR="00000000">
        <w:rPr>
          <w:spacing w:val="-9"/>
        </w:rPr>
        <w:t xml:space="preserve"> </w:t>
      </w:r>
      <w:r w:rsidR="00000000">
        <w:t>non-sequenced,</w:t>
      </w:r>
      <w:r w:rsidR="00000000">
        <w:rPr>
          <w:spacing w:val="-9"/>
        </w:rPr>
        <w:t xml:space="preserve"> </w:t>
      </w:r>
      <w:r w:rsidR="00000000">
        <w:t>depending on the airport's requirements.</w:t>
      </w:r>
      <w:r>
        <w:t xml:space="preserve"> </w:t>
      </w:r>
      <w:r w:rsidR="00000000">
        <w:rPr>
          <w:rFonts w:ascii="Palatino"/>
          <w:spacing w:val="-5"/>
        </w:rPr>
        <w:t>630</w:t>
      </w:r>
      <w:r>
        <w:rPr>
          <w:rFonts w:ascii="Palatino"/>
        </w:rPr>
        <w:t xml:space="preserve">   </w:t>
      </w:r>
      <w:r w:rsidR="00000000">
        <w:rPr>
          <w:spacing w:val="-2"/>
        </w:rPr>
        <w:t>PAPI/VASI:</w:t>
      </w:r>
      <w:r w:rsidR="00000000">
        <w:rPr>
          <w:spacing w:val="-13"/>
        </w:rPr>
        <w:t xml:space="preserve"> </w:t>
      </w:r>
      <w:r w:rsidR="00000000">
        <w:rPr>
          <w:spacing w:val="-2"/>
        </w:rPr>
        <w:t>Precision</w:t>
      </w:r>
      <w:r w:rsidR="00000000">
        <w:rPr>
          <w:spacing w:val="-13"/>
        </w:rPr>
        <w:t xml:space="preserve"> </w:t>
      </w:r>
      <w:r w:rsidR="00000000">
        <w:rPr>
          <w:spacing w:val="-2"/>
        </w:rPr>
        <w:t>Approach</w:t>
      </w:r>
      <w:r w:rsidR="00000000">
        <w:rPr>
          <w:spacing w:val="-13"/>
        </w:rPr>
        <w:t xml:space="preserve"> </w:t>
      </w:r>
      <w:r w:rsidR="00000000">
        <w:rPr>
          <w:spacing w:val="-2"/>
        </w:rPr>
        <w:t>Path</w:t>
      </w:r>
      <w:r w:rsidR="00000000">
        <w:rPr>
          <w:spacing w:val="-10"/>
        </w:rPr>
        <w:t xml:space="preserve"> </w:t>
      </w:r>
      <w:r w:rsidR="00000000">
        <w:rPr>
          <w:spacing w:val="-2"/>
        </w:rPr>
        <w:t>Indicator</w:t>
      </w:r>
      <w:r w:rsidR="00000000">
        <w:rPr>
          <w:spacing w:val="-6"/>
        </w:rPr>
        <w:t xml:space="preserve"> </w:t>
      </w:r>
      <w:r w:rsidR="00000000">
        <w:rPr>
          <w:spacing w:val="-2"/>
        </w:rPr>
        <w:t>(PAPI)</w:t>
      </w:r>
      <w:r w:rsidR="00000000">
        <w:rPr>
          <w:spacing w:val="-9"/>
        </w:rPr>
        <w:t xml:space="preserve"> </w:t>
      </w:r>
      <w:r w:rsidR="00000000">
        <w:rPr>
          <w:spacing w:val="-2"/>
        </w:rPr>
        <w:t>or</w:t>
      </w:r>
      <w:r w:rsidR="00000000">
        <w:rPr>
          <w:spacing w:val="-13"/>
        </w:rPr>
        <w:t xml:space="preserve"> </w:t>
      </w:r>
      <w:r w:rsidR="00000000">
        <w:rPr>
          <w:spacing w:val="-2"/>
        </w:rPr>
        <w:t>Visual</w:t>
      </w:r>
      <w:r w:rsidR="00000000">
        <w:rPr>
          <w:spacing w:val="-13"/>
        </w:rPr>
        <w:t xml:space="preserve"> </w:t>
      </w:r>
      <w:r w:rsidR="00000000">
        <w:rPr>
          <w:spacing w:val="-2"/>
        </w:rPr>
        <w:t>Approach</w:t>
      </w:r>
      <w:r w:rsidR="00000000">
        <w:rPr>
          <w:spacing w:val="-6"/>
        </w:rPr>
        <w:t xml:space="preserve"> </w:t>
      </w:r>
      <w:r w:rsidR="00000000">
        <w:rPr>
          <w:spacing w:val="-2"/>
        </w:rPr>
        <w:t>Slope</w:t>
      </w:r>
      <w:r w:rsidR="00000000">
        <w:rPr>
          <w:spacing w:val="-7"/>
        </w:rPr>
        <w:t xml:space="preserve"> </w:t>
      </w:r>
      <w:r w:rsidR="00000000">
        <w:rPr>
          <w:spacing w:val="-2"/>
        </w:rPr>
        <w:t>Indicator</w:t>
      </w:r>
      <w:r w:rsidR="00000000">
        <w:rPr>
          <w:spacing w:val="-9"/>
        </w:rPr>
        <w:t xml:space="preserve"> </w:t>
      </w:r>
      <w:r w:rsidR="00000000">
        <w:rPr>
          <w:spacing w:val="-2"/>
        </w:rPr>
        <w:t xml:space="preserve">(VASI) </w:t>
      </w:r>
      <w:r w:rsidR="00000000">
        <w:t>lights provide pilots with visual guidance on the approach path. They consist of a series of lights mounted on a support structure that indicates if the aircraft is too high or too low.</w:t>
      </w:r>
      <w:r>
        <w:t xml:space="preserve"> </w:t>
      </w:r>
      <w:r w:rsidR="00000000">
        <w:t>Wind Direction Indicator: Wind direction indicators, also known as wind socks, provide information</w:t>
      </w:r>
      <w:r w:rsidR="00000000">
        <w:rPr>
          <w:spacing w:val="-15"/>
        </w:rPr>
        <w:t xml:space="preserve"> </w:t>
      </w:r>
      <w:r w:rsidR="00000000">
        <w:t>on</w:t>
      </w:r>
      <w:r w:rsidR="00000000">
        <w:rPr>
          <w:spacing w:val="-15"/>
        </w:rPr>
        <w:t xml:space="preserve"> </w:t>
      </w:r>
      <w:r w:rsidR="00000000">
        <w:t>the</w:t>
      </w:r>
      <w:r w:rsidR="00000000">
        <w:rPr>
          <w:spacing w:val="-15"/>
        </w:rPr>
        <w:t xml:space="preserve"> </w:t>
      </w:r>
      <w:r w:rsidR="00000000">
        <w:t>direction</w:t>
      </w:r>
      <w:r w:rsidR="00000000">
        <w:rPr>
          <w:spacing w:val="-15"/>
        </w:rPr>
        <w:t xml:space="preserve"> </w:t>
      </w:r>
      <w:r w:rsidR="00000000">
        <w:t>and</w:t>
      </w:r>
      <w:r w:rsidR="00000000">
        <w:rPr>
          <w:spacing w:val="-15"/>
        </w:rPr>
        <w:t xml:space="preserve"> </w:t>
      </w:r>
      <w:r w:rsidR="00000000">
        <w:t>strength</w:t>
      </w:r>
      <w:r w:rsidR="00000000">
        <w:rPr>
          <w:spacing w:val="-14"/>
        </w:rPr>
        <w:t xml:space="preserve"> </w:t>
      </w:r>
      <w:r w:rsidR="00000000">
        <w:t>of</w:t>
      </w:r>
      <w:r w:rsidR="00000000">
        <w:rPr>
          <w:spacing w:val="-15"/>
        </w:rPr>
        <w:t xml:space="preserve"> </w:t>
      </w:r>
      <w:r w:rsidR="00000000">
        <w:t>the</w:t>
      </w:r>
      <w:r w:rsidR="00000000">
        <w:rPr>
          <w:spacing w:val="-15"/>
        </w:rPr>
        <w:t xml:space="preserve"> </w:t>
      </w:r>
      <w:r w:rsidR="00000000">
        <w:t>wind.</w:t>
      </w:r>
      <w:r w:rsidR="00000000">
        <w:rPr>
          <w:spacing w:val="-15"/>
        </w:rPr>
        <w:t xml:space="preserve"> </w:t>
      </w:r>
      <w:r w:rsidR="00000000">
        <w:t>They</w:t>
      </w:r>
      <w:r w:rsidR="00000000">
        <w:rPr>
          <w:spacing w:val="-15"/>
        </w:rPr>
        <w:t xml:space="preserve"> </w:t>
      </w:r>
      <w:r w:rsidR="00000000">
        <w:t>help</w:t>
      </w:r>
      <w:r w:rsidR="00000000">
        <w:rPr>
          <w:spacing w:val="-14"/>
        </w:rPr>
        <w:t xml:space="preserve"> </w:t>
      </w:r>
      <w:r w:rsidR="00000000">
        <w:t>pilots</w:t>
      </w:r>
      <w:r w:rsidR="00000000">
        <w:rPr>
          <w:spacing w:val="-14"/>
        </w:rPr>
        <w:t xml:space="preserve"> </w:t>
      </w:r>
      <w:r w:rsidR="00000000">
        <w:t>to</w:t>
      </w:r>
      <w:r w:rsidR="00000000">
        <w:rPr>
          <w:spacing w:val="-14"/>
        </w:rPr>
        <w:t xml:space="preserve"> </w:t>
      </w:r>
      <w:r w:rsidR="00000000">
        <w:t>determine</w:t>
      </w:r>
      <w:r w:rsidR="00000000">
        <w:rPr>
          <w:spacing w:val="-15"/>
        </w:rPr>
        <w:t xml:space="preserve"> </w:t>
      </w:r>
      <w:r w:rsidR="00000000">
        <w:t>the</w:t>
      </w:r>
      <w:r w:rsidR="00000000">
        <w:rPr>
          <w:spacing w:val="-15"/>
        </w:rPr>
        <w:t xml:space="preserve"> </w:t>
      </w:r>
      <w:r w:rsidR="00000000">
        <w:t>appropriate approach and landing speeds and direction.</w:t>
      </w:r>
      <w:r>
        <w:t xml:space="preserve"> </w:t>
      </w:r>
      <w:r w:rsidR="00000000">
        <w:t>Overall, the components of an airfield lighting system work together to provide clear visual guidance for pilots, enabling them to navigate the airfield safely and efficiently.</w:t>
      </w:r>
      <w:r>
        <w:t xml:space="preserve"> </w:t>
      </w:r>
      <w:r w:rsidR="00000000">
        <w:rPr>
          <w:spacing w:val="-2"/>
        </w:rPr>
        <w:t>ENGINEERING</w:t>
      </w:r>
      <w:r>
        <w:t xml:space="preserve"> </w:t>
      </w:r>
      <w:r w:rsidR="00000000">
        <w:t>Airfield lighting systems are critical components of airport infrastructure and are designed to ensure safe landing and takeoff of aircraft in low visibility conditions. The design of airfield lighting systems typically takes into account the following parameters:</w:t>
      </w:r>
      <w:r>
        <w:t xml:space="preserve"> </w:t>
      </w:r>
      <w:r w:rsidR="00000000">
        <w:t>Airport Classification: The type and size of the airport determine the lighting requirements. For example, a small general aviation airport may only require basic runway edge lighting, while a large international airport may require more advanced lighting systems.</w:t>
      </w:r>
      <w:r>
        <w:t xml:space="preserve"> </w:t>
      </w:r>
      <w:r w:rsidR="00000000">
        <w:t>Runway</w:t>
      </w:r>
      <w:r w:rsidR="00000000">
        <w:rPr>
          <w:spacing w:val="-8"/>
        </w:rPr>
        <w:t xml:space="preserve"> </w:t>
      </w:r>
      <w:r w:rsidR="00000000">
        <w:t>Orientation:</w:t>
      </w:r>
      <w:r w:rsidR="00000000">
        <w:rPr>
          <w:spacing w:val="-8"/>
        </w:rPr>
        <w:t xml:space="preserve"> </w:t>
      </w:r>
      <w:r w:rsidR="00000000">
        <w:t>The</w:t>
      </w:r>
      <w:r w:rsidR="00000000">
        <w:rPr>
          <w:spacing w:val="-2"/>
        </w:rPr>
        <w:t xml:space="preserve"> </w:t>
      </w:r>
      <w:r w:rsidR="00000000">
        <w:t>orientation</w:t>
      </w:r>
      <w:r w:rsidR="00000000">
        <w:rPr>
          <w:spacing w:val="-3"/>
        </w:rPr>
        <w:t xml:space="preserve"> </w:t>
      </w:r>
      <w:r w:rsidR="00000000">
        <w:t>of</w:t>
      </w:r>
      <w:r w:rsidR="00000000">
        <w:rPr>
          <w:spacing w:val="-3"/>
        </w:rPr>
        <w:t xml:space="preserve"> </w:t>
      </w:r>
      <w:r w:rsidR="00000000">
        <w:t>the</w:t>
      </w:r>
      <w:r w:rsidR="00000000">
        <w:rPr>
          <w:spacing w:val="-4"/>
        </w:rPr>
        <w:t xml:space="preserve"> </w:t>
      </w:r>
      <w:r w:rsidR="00000000">
        <w:t>runway</w:t>
      </w:r>
      <w:r w:rsidR="00000000">
        <w:rPr>
          <w:spacing w:val="-8"/>
        </w:rPr>
        <w:t xml:space="preserve"> </w:t>
      </w:r>
      <w:r w:rsidR="00000000">
        <w:t>is</w:t>
      </w:r>
      <w:r w:rsidR="00000000">
        <w:rPr>
          <w:spacing w:val="-4"/>
        </w:rPr>
        <w:t xml:space="preserve"> </w:t>
      </w:r>
      <w:r w:rsidR="00000000">
        <w:t>a</w:t>
      </w:r>
      <w:r w:rsidR="00000000">
        <w:rPr>
          <w:spacing w:val="-3"/>
        </w:rPr>
        <w:t xml:space="preserve"> </w:t>
      </w:r>
      <w:r w:rsidR="00000000">
        <w:t>critical</w:t>
      </w:r>
      <w:r w:rsidR="00000000">
        <w:rPr>
          <w:spacing w:val="-3"/>
        </w:rPr>
        <w:t xml:space="preserve"> </w:t>
      </w:r>
      <w:r w:rsidR="00000000">
        <w:t>factor</w:t>
      </w:r>
      <w:r w:rsidR="00000000">
        <w:rPr>
          <w:spacing w:val="-3"/>
        </w:rPr>
        <w:t xml:space="preserve"> </w:t>
      </w:r>
      <w:r w:rsidR="00000000">
        <w:t>in</w:t>
      </w:r>
      <w:r w:rsidR="00000000">
        <w:rPr>
          <w:spacing w:val="-3"/>
        </w:rPr>
        <w:t xml:space="preserve"> </w:t>
      </w:r>
      <w:r w:rsidR="00000000">
        <w:t>determining</w:t>
      </w:r>
      <w:r w:rsidR="00000000">
        <w:rPr>
          <w:spacing w:val="-6"/>
        </w:rPr>
        <w:t xml:space="preserve"> </w:t>
      </w:r>
      <w:r w:rsidR="00000000">
        <w:t>the</w:t>
      </w:r>
      <w:r w:rsidR="00000000">
        <w:rPr>
          <w:spacing w:val="-3"/>
        </w:rPr>
        <w:t xml:space="preserve"> </w:t>
      </w:r>
      <w:r w:rsidR="00000000">
        <w:t>type</w:t>
      </w:r>
      <w:r w:rsidR="00000000">
        <w:rPr>
          <w:spacing w:val="-4"/>
        </w:rPr>
        <w:t xml:space="preserve"> </w:t>
      </w:r>
      <w:r w:rsidR="00000000">
        <w:t>and placement</w:t>
      </w:r>
      <w:r w:rsidR="00000000">
        <w:rPr>
          <w:spacing w:val="-15"/>
        </w:rPr>
        <w:t xml:space="preserve"> </w:t>
      </w:r>
      <w:r w:rsidR="00000000">
        <w:t>of</w:t>
      </w:r>
      <w:r w:rsidR="00000000">
        <w:rPr>
          <w:spacing w:val="-15"/>
        </w:rPr>
        <w:t xml:space="preserve"> </w:t>
      </w:r>
      <w:r w:rsidR="00000000">
        <w:t>lighting</w:t>
      </w:r>
      <w:r w:rsidR="00000000">
        <w:rPr>
          <w:spacing w:val="-15"/>
        </w:rPr>
        <w:t xml:space="preserve"> </w:t>
      </w:r>
      <w:r w:rsidR="00000000">
        <w:t>systems.</w:t>
      </w:r>
      <w:r w:rsidR="00000000">
        <w:rPr>
          <w:spacing w:val="-15"/>
        </w:rPr>
        <w:t xml:space="preserve"> </w:t>
      </w:r>
      <w:r w:rsidR="00000000">
        <w:t>The</w:t>
      </w:r>
      <w:r w:rsidR="00000000">
        <w:rPr>
          <w:spacing w:val="-15"/>
        </w:rPr>
        <w:t xml:space="preserve"> </w:t>
      </w:r>
      <w:r w:rsidR="00000000">
        <w:t>design</w:t>
      </w:r>
      <w:r w:rsidR="00000000">
        <w:rPr>
          <w:spacing w:val="-14"/>
        </w:rPr>
        <w:t xml:space="preserve"> </w:t>
      </w:r>
      <w:r w:rsidR="00000000">
        <w:t>of</w:t>
      </w:r>
      <w:r w:rsidR="00000000">
        <w:rPr>
          <w:spacing w:val="-15"/>
        </w:rPr>
        <w:t xml:space="preserve"> </w:t>
      </w:r>
      <w:r w:rsidR="00000000">
        <w:t>the</w:t>
      </w:r>
      <w:r w:rsidR="00000000">
        <w:rPr>
          <w:spacing w:val="-15"/>
        </w:rPr>
        <w:t xml:space="preserve"> </w:t>
      </w:r>
      <w:r w:rsidR="00000000">
        <w:t>lighting</w:t>
      </w:r>
      <w:r w:rsidR="00000000">
        <w:rPr>
          <w:spacing w:val="-15"/>
        </w:rPr>
        <w:t xml:space="preserve"> </w:t>
      </w:r>
      <w:r w:rsidR="00000000">
        <w:t>system</w:t>
      </w:r>
      <w:r w:rsidR="00000000">
        <w:rPr>
          <w:spacing w:val="-14"/>
        </w:rPr>
        <w:t xml:space="preserve"> </w:t>
      </w:r>
      <w:r w:rsidR="00000000">
        <w:t>should</w:t>
      </w:r>
      <w:r w:rsidR="00000000">
        <w:rPr>
          <w:spacing w:val="-14"/>
        </w:rPr>
        <w:t xml:space="preserve"> </w:t>
      </w:r>
      <w:r w:rsidR="00000000">
        <w:t>take</w:t>
      </w:r>
      <w:r w:rsidR="00000000">
        <w:rPr>
          <w:spacing w:val="-13"/>
        </w:rPr>
        <w:t xml:space="preserve"> </w:t>
      </w:r>
      <w:r w:rsidR="00000000">
        <w:t>into</w:t>
      </w:r>
      <w:r w:rsidR="00000000">
        <w:rPr>
          <w:spacing w:val="-14"/>
        </w:rPr>
        <w:t xml:space="preserve"> </w:t>
      </w:r>
      <w:r w:rsidR="00000000">
        <w:t>account</w:t>
      </w:r>
      <w:r w:rsidR="00000000">
        <w:rPr>
          <w:spacing w:val="-14"/>
        </w:rPr>
        <w:t xml:space="preserve"> </w:t>
      </w:r>
      <w:r w:rsidR="00000000">
        <w:t>the</w:t>
      </w:r>
      <w:r w:rsidR="00000000">
        <w:rPr>
          <w:spacing w:val="-13"/>
        </w:rPr>
        <w:t xml:space="preserve"> </w:t>
      </w:r>
      <w:r w:rsidR="00000000">
        <w:t>angle of approach and the direction of the prevailing winds.</w:t>
      </w:r>
      <w:r>
        <w:t xml:space="preserve"> </w:t>
      </w:r>
      <w:r w:rsidR="00000000">
        <w:t>Runway</w:t>
      </w:r>
      <w:r w:rsidR="00000000">
        <w:rPr>
          <w:spacing w:val="-3"/>
        </w:rPr>
        <w:t xml:space="preserve"> </w:t>
      </w:r>
      <w:r w:rsidR="00000000">
        <w:t>Dimensions:</w:t>
      </w:r>
      <w:r w:rsidR="00000000">
        <w:rPr>
          <w:spacing w:val="-4"/>
        </w:rPr>
        <w:t xml:space="preserve"> </w:t>
      </w:r>
      <w:r w:rsidR="00000000">
        <w:t>The</w:t>
      </w:r>
      <w:r w:rsidR="00000000">
        <w:rPr>
          <w:spacing w:val="-1"/>
        </w:rPr>
        <w:t xml:space="preserve"> </w:t>
      </w:r>
      <w:r w:rsidR="00000000">
        <w:t>length and width of the runway</w:t>
      </w:r>
      <w:r w:rsidR="00000000">
        <w:rPr>
          <w:spacing w:val="-3"/>
        </w:rPr>
        <w:t xml:space="preserve"> </w:t>
      </w:r>
      <w:r w:rsidR="00000000">
        <w:t>also determine</w:t>
      </w:r>
      <w:r w:rsidR="00000000">
        <w:rPr>
          <w:spacing w:val="-1"/>
        </w:rPr>
        <w:t xml:space="preserve"> </w:t>
      </w:r>
      <w:r w:rsidR="00000000">
        <w:t>the</w:t>
      </w:r>
      <w:r w:rsidR="00000000">
        <w:rPr>
          <w:spacing w:val="-1"/>
        </w:rPr>
        <w:t xml:space="preserve"> </w:t>
      </w:r>
      <w:r w:rsidR="00000000">
        <w:t>type and placement of lighting systems. For example, longer runways may require additional runway centerline lighting to provide guidance to pilots during landing.</w:t>
      </w:r>
      <w:r>
        <w:t xml:space="preserve"> </w:t>
      </w:r>
      <w:r w:rsidR="00000000">
        <w:t>Type of Operations: The type of aircraft operations (e.g., commercial, military, general aviation) also plays a role in the design of airfield lighting systems. For example, military aircraft may require different lighting systems than commercial aircraft.</w:t>
      </w:r>
      <w:r>
        <w:t xml:space="preserve"> </w:t>
      </w:r>
      <w:r w:rsidR="00000000">
        <w:t>Visibility Requirements: The visibility requirements for airfield lighting systems are set by national and international standards. These standards specify the minimum level of illumination required for different types of lighting systems and the required visibility range for pilots.</w:t>
      </w:r>
      <w:r>
        <w:t xml:space="preserve"> </w:t>
      </w:r>
      <w:r w:rsidR="00000000">
        <w:t xml:space="preserve">Environmental Factors: Environmental factors such as weather conditions, terrain, and surrounding structures also affect the design of airfield </w:t>
      </w:r>
      <w:r w:rsidR="00000000">
        <w:lastRenderedPageBreak/>
        <w:t>lighting systems. For example, lighting systems in mountainous regions may</w:t>
      </w:r>
      <w:r w:rsidR="00000000">
        <w:rPr>
          <w:spacing w:val="-4"/>
        </w:rPr>
        <w:t xml:space="preserve"> </w:t>
      </w:r>
      <w:r w:rsidR="00000000">
        <w:t>need to be</w:t>
      </w:r>
      <w:r w:rsidR="00000000">
        <w:rPr>
          <w:spacing w:val="-1"/>
        </w:rPr>
        <w:t xml:space="preserve"> </w:t>
      </w:r>
      <w:r w:rsidR="00000000">
        <w:t>placed at higher elevations to ensure visibility</w:t>
      </w:r>
      <w:r w:rsidR="00000000">
        <w:rPr>
          <w:spacing w:val="-4"/>
        </w:rPr>
        <w:t xml:space="preserve"> </w:t>
      </w:r>
      <w:r w:rsidR="00000000">
        <w:t>to approaching aircraft.</w:t>
      </w:r>
      <w:r>
        <w:t xml:space="preserve"> </w:t>
      </w:r>
      <w:r w:rsidR="00000000">
        <w:t>Maintenance and Reliability: The maintenance and reliability of airfield lighting systems are critical</w:t>
      </w:r>
      <w:r w:rsidR="00000000">
        <w:rPr>
          <w:spacing w:val="-2"/>
        </w:rPr>
        <w:t xml:space="preserve"> </w:t>
      </w:r>
      <w:r w:rsidR="00000000">
        <w:t>factors</w:t>
      </w:r>
      <w:r w:rsidR="00000000">
        <w:rPr>
          <w:spacing w:val="-3"/>
        </w:rPr>
        <w:t xml:space="preserve"> </w:t>
      </w:r>
      <w:r w:rsidR="00000000">
        <w:t>in their</w:t>
      </w:r>
      <w:r w:rsidR="00000000">
        <w:rPr>
          <w:spacing w:val="-3"/>
        </w:rPr>
        <w:t xml:space="preserve"> </w:t>
      </w:r>
      <w:r w:rsidR="00000000">
        <w:t>design.</w:t>
      </w:r>
      <w:r w:rsidR="00000000">
        <w:rPr>
          <w:spacing w:val="-7"/>
        </w:rPr>
        <w:t xml:space="preserve"> </w:t>
      </w:r>
      <w:r w:rsidR="00000000">
        <w:t>The</w:t>
      </w:r>
      <w:r w:rsidR="00000000">
        <w:rPr>
          <w:spacing w:val="-3"/>
        </w:rPr>
        <w:t xml:space="preserve"> </w:t>
      </w:r>
      <w:r w:rsidR="00000000">
        <w:t>systems</w:t>
      </w:r>
      <w:r w:rsidR="00000000">
        <w:rPr>
          <w:spacing w:val="-3"/>
        </w:rPr>
        <w:t xml:space="preserve"> </w:t>
      </w:r>
      <w:r w:rsidR="00000000">
        <w:t>should be</w:t>
      </w:r>
      <w:r w:rsidR="00000000">
        <w:rPr>
          <w:spacing w:val="-3"/>
        </w:rPr>
        <w:t xml:space="preserve"> </w:t>
      </w:r>
      <w:r w:rsidR="00000000">
        <w:t>designed</w:t>
      </w:r>
      <w:r w:rsidR="00000000">
        <w:rPr>
          <w:spacing w:val="-2"/>
        </w:rPr>
        <w:t xml:space="preserve"> </w:t>
      </w:r>
      <w:r w:rsidR="00000000">
        <w:t>to</w:t>
      </w:r>
      <w:r w:rsidR="00000000">
        <w:rPr>
          <w:spacing w:val="-2"/>
        </w:rPr>
        <w:t xml:space="preserve"> </w:t>
      </w:r>
      <w:r w:rsidR="00000000">
        <w:t>minimize</w:t>
      </w:r>
      <w:r w:rsidR="00000000">
        <w:rPr>
          <w:spacing w:val="-3"/>
        </w:rPr>
        <w:t xml:space="preserve"> </w:t>
      </w:r>
      <w:r w:rsidR="00000000">
        <w:t>downtime</w:t>
      </w:r>
      <w:r w:rsidR="00000000">
        <w:rPr>
          <w:spacing w:val="-3"/>
        </w:rPr>
        <w:t xml:space="preserve"> </w:t>
      </w:r>
      <w:r w:rsidR="00000000">
        <w:t>and ensure maximum</w:t>
      </w:r>
      <w:r w:rsidR="00000000">
        <w:rPr>
          <w:spacing w:val="41"/>
        </w:rPr>
        <w:t xml:space="preserve"> </w:t>
      </w:r>
      <w:r w:rsidR="00000000">
        <w:t>availability</w:t>
      </w:r>
      <w:r w:rsidR="00000000">
        <w:rPr>
          <w:spacing w:val="37"/>
        </w:rPr>
        <w:t xml:space="preserve"> </w:t>
      </w:r>
      <w:r w:rsidR="00000000">
        <w:t>for</w:t>
      </w:r>
      <w:r w:rsidR="00000000">
        <w:rPr>
          <w:spacing w:val="43"/>
        </w:rPr>
        <w:t xml:space="preserve"> </w:t>
      </w:r>
      <w:r w:rsidR="00000000">
        <w:t>safe</w:t>
      </w:r>
      <w:r w:rsidR="00000000">
        <w:rPr>
          <w:spacing w:val="42"/>
        </w:rPr>
        <w:t xml:space="preserve"> </w:t>
      </w:r>
      <w:r w:rsidR="00000000">
        <w:t>aircraft</w:t>
      </w:r>
      <w:r w:rsidR="00000000">
        <w:rPr>
          <w:spacing w:val="44"/>
        </w:rPr>
        <w:t xml:space="preserve"> </w:t>
      </w:r>
      <w:r w:rsidR="00000000">
        <w:t>operations.</w:t>
      </w:r>
      <w:r w:rsidR="00000000">
        <w:rPr>
          <w:spacing w:val="37"/>
        </w:rPr>
        <w:t xml:space="preserve"> </w:t>
      </w:r>
      <w:r w:rsidR="00000000">
        <w:t>This</w:t>
      </w:r>
      <w:r w:rsidR="00000000">
        <w:rPr>
          <w:spacing w:val="43"/>
        </w:rPr>
        <w:t xml:space="preserve"> </w:t>
      </w:r>
      <w:r w:rsidR="00000000">
        <w:t>includes</w:t>
      </w:r>
      <w:r w:rsidR="00000000">
        <w:rPr>
          <w:spacing w:val="44"/>
        </w:rPr>
        <w:t xml:space="preserve"> </w:t>
      </w:r>
      <w:r w:rsidR="00000000">
        <w:t>the</w:t>
      </w:r>
      <w:r w:rsidR="00000000">
        <w:rPr>
          <w:spacing w:val="43"/>
        </w:rPr>
        <w:t xml:space="preserve"> </w:t>
      </w:r>
      <w:r w:rsidR="00000000">
        <w:t>selection</w:t>
      </w:r>
      <w:r w:rsidR="00000000">
        <w:rPr>
          <w:spacing w:val="44"/>
        </w:rPr>
        <w:t xml:space="preserve"> </w:t>
      </w:r>
      <w:r w:rsidR="00000000">
        <w:t>of</w:t>
      </w:r>
      <w:r w:rsidR="00000000">
        <w:rPr>
          <w:spacing w:val="43"/>
        </w:rPr>
        <w:t xml:space="preserve"> </w:t>
      </w:r>
      <w:r w:rsidR="00000000">
        <w:t>durable</w:t>
      </w:r>
      <w:r w:rsidR="00000000">
        <w:rPr>
          <w:spacing w:val="43"/>
        </w:rPr>
        <w:t xml:space="preserve"> </w:t>
      </w:r>
      <w:r w:rsidR="00000000">
        <w:rPr>
          <w:spacing w:val="-5"/>
        </w:rPr>
        <w:t>and</w:t>
      </w:r>
      <w:r>
        <w:t xml:space="preserve"> </w:t>
      </w:r>
      <w:r w:rsidR="00000000">
        <w:rPr>
          <w:rFonts w:ascii="Palatino"/>
          <w:spacing w:val="-5"/>
        </w:rPr>
        <w:t>631</w:t>
      </w:r>
      <w:r>
        <w:rPr>
          <w:rFonts w:ascii="Palatino"/>
        </w:rPr>
        <w:t xml:space="preserve">   </w:t>
      </w:r>
      <w:r w:rsidR="00000000">
        <w:t>reliable</w:t>
      </w:r>
      <w:r w:rsidR="00000000">
        <w:rPr>
          <w:spacing w:val="-5"/>
        </w:rPr>
        <w:t xml:space="preserve"> </w:t>
      </w:r>
      <w:r w:rsidR="00000000">
        <w:t>materials,</w:t>
      </w:r>
      <w:r w:rsidR="00000000">
        <w:rPr>
          <w:spacing w:val="-4"/>
        </w:rPr>
        <w:t xml:space="preserve"> </w:t>
      </w:r>
      <w:r w:rsidR="00000000">
        <w:t>as</w:t>
      </w:r>
      <w:r w:rsidR="00000000">
        <w:rPr>
          <w:spacing w:val="-5"/>
        </w:rPr>
        <w:t xml:space="preserve"> </w:t>
      </w:r>
      <w:r w:rsidR="00000000">
        <w:t>well</w:t>
      </w:r>
      <w:r w:rsidR="00000000">
        <w:rPr>
          <w:spacing w:val="-3"/>
        </w:rPr>
        <w:t xml:space="preserve"> </w:t>
      </w:r>
      <w:r w:rsidR="00000000">
        <w:t>as</w:t>
      </w:r>
      <w:r w:rsidR="00000000">
        <w:rPr>
          <w:spacing w:val="-5"/>
        </w:rPr>
        <w:t xml:space="preserve"> </w:t>
      </w:r>
      <w:r w:rsidR="00000000">
        <w:t>a</w:t>
      </w:r>
      <w:r w:rsidR="00000000">
        <w:rPr>
          <w:spacing w:val="-6"/>
        </w:rPr>
        <w:t xml:space="preserve"> </w:t>
      </w:r>
      <w:r w:rsidR="00000000">
        <w:t>maintenance</w:t>
      </w:r>
      <w:r w:rsidR="00000000">
        <w:rPr>
          <w:spacing w:val="-6"/>
        </w:rPr>
        <w:t xml:space="preserve"> </w:t>
      </w:r>
      <w:r w:rsidR="00000000">
        <w:t>plan</w:t>
      </w:r>
      <w:r w:rsidR="00000000">
        <w:rPr>
          <w:spacing w:val="-5"/>
        </w:rPr>
        <w:t xml:space="preserve"> </w:t>
      </w:r>
      <w:r w:rsidR="00000000">
        <w:t>to</w:t>
      </w:r>
      <w:r w:rsidR="00000000">
        <w:rPr>
          <w:spacing w:val="-3"/>
        </w:rPr>
        <w:t xml:space="preserve"> </w:t>
      </w:r>
      <w:r w:rsidR="00000000">
        <w:t>ensure</w:t>
      </w:r>
      <w:r w:rsidR="00000000">
        <w:rPr>
          <w:spacing w:val="-6"/>
        </w:rPr>
        <w:t xml:space="preserve"> </w:t>
      </w:r>
      <w:r w:rsidR="00000000">
        <w:t>that</w:t>
      </w:r>
      <w:r w:rsidR="00000000">
        <w:rPr>
          <w:spacing w:val="-5"/>
        </w:rPr>
        <w:t xml:space="preserve"> </w:t>
      </w:r>
      <w:r w:rsidR="00000000">
        <w:t>the</w:t>
      </w:r>
      <w:r w:rsidR="00000000">
        <w:rPr>
          <w:spacing w:val="-4"/>
        </w:rPr>
        <w:t xml:space="preserve"> </w:t>
      </w:r>
      <w:r w:rsidR="00000000">
        <w:t>systems</w:t>
      </w:r>
      <w:r w:rsidR="00000000">
        <w:rPr>
          <w:spacing w:val="-5"/>
        </w:rPr>
        <w:t xml:space="preserve"> </w:t>
      </w:r>
      <w:r w:rsidR="00000000">
        <w:t>are</w:t>
      </w:r>
      <w:r w:rsidR="00000000">
        <w:rPr>
          <w:spacing w:val="-7"/>
        </w:rPr>
        <w:t xml:space="preserve"> </w:t>
      </w:r>
      <w:r w:rsidR="00000000">
        <w:t>regularly</w:t>
      </w:r>
      <w:r w:rsidR="00000000">
        <w:rPr>
          <w:spacing w:val="-10"/>
        </w:rPr>
        <w:t xml:space="preserve"> </w:t>
      </w:r>
      <w:r w:rsidR="00000000">
        <w:t>inspected and maintained.</w:t>
      </w:r>
      <w:r>
        <w:t xml:space="preserve"> </w:t>
      </w:r>
      <w:r w:rsidR="00000000">
        <w:t>COST</w:t>
      </w:r>
      <w:r w:rsidR="00000000">
        <w:rPr>
          <w:spacing w:val="-5"/>
        </w:rPr>
        <w:t xml:space="preserve"> </w:t>
      </w:r>
      <w:r w:rsidR="00000000">
        <w:rPr>
          <w:spacing w:val="-2"/>
        </w:rPr>
        <w:t>BENEFITS</w:t>
      </w:r>
      <w:r>
        <w:t xml:space="preserve"> </w:t>
      </w:r>
      <w:r w:rsidR="00000000">
        <w:t>The</w:t>
      </w:r>
      <w:r w:rsidR="00000000">
        <w:rPr>
          <w:spacing w:val="-5"/>
        </w:rPr>
        <w:t xml:space="preserve"> </w:t>
      </w:r>
      <w:r w:rsidR="00000000">
        <w:t>cost</w:t>
      </w:r>
      <w:r w:rsidR="00000000">
        <w:rPr>
          <w:spacing w:val="-1"/>
        </w:rPr>
        <w:t xml:space="preserve"> </w:t>
      </w:r>
      <w:r w:rsidR="00000000">
        <w:t>benefits</w:t>
      </w:r>
      <w:r w:rsidR="00000000">
        <w:rPr>
          <w:spacing w:val="-2"/>
        </w:rPr>
        <w:t xml:space="preserve"> </w:t>
      </w:r>
      <w:r w:rsidR="00000000">
        <w:t>of implementing</w:t>
      </w:r>
      <w:r w:rsidR="00000000">
        <w:rPr>
          <w:spacing w:val="-2"/>
        </w:rPr>
        <w:t xml:space="preserve"> </w:t>
      </w:r>
      <w:r w:rsidR="00000000">
        <w:t>an</w:t>
      </w:r>
      <w:r w:rsidR="00000000">
        <w:rPr>
          <w:spacing w:val="-1"/>
        </w:rPr>
        <w:t xml:space="preserve"> </w:t>
      </w:r>
      <w:r w:rsidR="00000000">
        <w:t>airfield lighting</w:t>
      </w:r>
      <w:r w:rsidR="00000000">
        <w:rPr>
          <w:spacing w:val="-3"/>
        </w:rPr>
        <w:t xml:space="preserve"> </w:t>
      </w:r>
      <w:r w:rsidR="00000000">
        <w:t>system</w:t>
      </w:r>
      <w:r w:rsidR="00000000">
        <w:rPr>
          <w:spacing w:val="-1"/>
        </w:rPr>
        <w:t xml:space="preserve"> </w:t>
      </w:r>
      <w:r w:rsidR="00000000">
        <w:t>at an airport</w:t>
      </w:r>
      <w:r w:rsidR="00000000">
        <w:rPr>
          <w:spacing w:val="-1"/>
        </w:rPr>
        <w:t xml:space="preserve"> </w:t>
      </w:r>
      <w:r w:rsidR="00000000">
        <w:t xml:space="preserve">can </w:t>
      </w:r>
      <w:r w:rsidR="00000000">
        <w:rPr>
          <w:spacing w:val="-2"/>
        </w:rPr>
        <w:t>include:</w:t>
      </w:r>
      <w:r>
        <w:t xml:space="preserve"> </w:t>
      </w:r>
      <w:r w:rsidR="00000000">
        <w:t>Improved</w:t>
      </w:r>
      <w:r w:rsidR="00000000">
        <w:rPr>
          <w:spacing w:val="-11"/>
        </w:rPr>
        <w:t xml:space="preserve"> </w:t>
      </w:r>
      <w:r w:rsidR="00000000">
        <w:t>Safety:</w:t>
      </w:r>
      <w:r w:rsidR="00000000">
        <w:rPr>
          <w:spacing w:val="-15"/>
        </w:rPr>
        <w:t xml:space="preserve"> </w:t>
      </w:r>
      <w:r w:rsidR="00000000">
        <w:t>Airfield</w:t>
      </w:r>
      <w:r w:rsidR="00000000">
        <w:rPr>
          <w:spacing w:val="-7"/>
        </w:rPr>
        <w:t xml:space="preserve"> </w:t>
      </w:r>
      <w:r w:rsidR="00000000">
        <w:t>lighting</w:t>
      </w:r>
      <w:r w:rsidR="00000000">
        <w:rPr>
          <w:spacing w:val="-8"/>
        </w:rPr>
        <w:t xml:space="preserve"> </w:t>
      </w:r>
      <w:r w:rsidR="00000000">
        <w:t>systems</w:t>
      </w:r>
      <w:r w:rsidR="00000000">
        <w:rPr>
          <w:spacing w:val="-6"/>
        </w:rPr>
        <w:t xml:space="preserve"> </w:t>
      </w:r>
      <w:r w:rsidR="00000000">
        <w:t>provide</w:t>
      </w:r>
      <w:r w:rsidR="00000000">
        <w:rPr>
          <w:spacing w:val="-7"/>
        </w:rPr>
        <w:t xml:space="preserve"> </w:t>
      </w:r>
      <w:r w:rsidR="00000000">
        <w:t>pilots</w:t>
      </w:r>
      <w:r w:rsidR="00000000">
        <w:rPr>
          <w:spacing w:val="-6"/>
        </w:rPr>
        <w:t xml:space="preserve"> </w:t>
      </w:r>
      <w:r w:rsidR="00000000">
        <w:t>with</w:t>
      </w:r>
      <w:r w:rsidR="00000000">
        <w:rPr>
          <w:spacing w:val="-8"/>
        </w:rPr>
        <w:t xml:space="preserve"> </w:t>
      </w:r>
      <w:r w:rsidR="00000000">
        <w:t>visual</w:t>
      </w:r>
      <w:r w:rsidR="00000000">
        <w:rPr>
          <w:spacing w:val="-8"/>
        </w:rPr>
        <w:t xml:space="preserve"> </w:t>
      </w:r>
      <w:r w:rsidR="00000000">
        <w:t>cues</w:t>
      </w:r>
      <w:r w:rsidR="00000000">
        <w:rPr>
          <w:spacing w:val="-7"/>
        </w:rPr>
        <w:t xml:space="preserve"> </w:t>
      </w:r>
      <w:r w:rsidR="00000000">
        <w:t>that</w:t>
      </w:r>
      <w:r w:rsidR="00000000">
        <w:rPr>
          <w:spacing w:val="-7"/>
        </w:rPr>
        <w:t xml:space="preserve"> </w:t>
      </w:r>
      <w:r w:rsidR="00000000">
        <w:t>help</w:t>
      </w:r>
      <w:r w:rsidR="00000000">
        <w:rPr>
          <w:spacing w:val="-6"/>
        </w:rPr>
        <w:t xml:space="preserve"> </w:t>
      </w:r>
      <w:r w:rsidR="00000000">
        <w:t>them</w:t>
      </w:r>
      <w:r w:rsidR="00000000">
        <w:rPr>
          <w:spacing w:val="-7"/>
        </w:rPr>
        <w:t xml:space="preserve"> </w:t>
      </w:r>
      <w:r w:rsidR="00000000">
        <w:t>navigate the airport safely, especially during nighttime and low-visibility</w:t>
      </w:r>
      <w:r w:rsidR="00000000">
        <w:rPr>
          <w:spacing w:val="-1"/>
        </w:rPr>
        <w:t xml:space="preserve"> </w:t>
      </w:r>
      <w:r w:rsidR="00000000">
        <w:t>conditions. Improved safety can reduce</w:t>
      </w:r>
      <w:r w:rsidR="00000000">
        <w:rPr>
          <w:spacing w:val="-15"/>
        </w:rPr>
        <w:t xml:space="preserve"> </w:t>
      </w:r>
      <w:r w:rsidR="00000000">
        <w:t>the</w:t>
      </w:r>
      <w:r w:rsidR="00000000">
        <w:rPr>
          <w:spacing w:val="-15"/>
        </w:rPr>
        <w:t xml:space="preserve"> </w:t>
      </w:r>
      <w:r w:rsidR="00000000">
        <w:t>risk</w:t>
      </w:r>
      <w:r w:rsidR="00000000">
        <w:rPr>
          <w:spacing w:val="-15"/>
        </w:rPr>
        <w:t xml:space="preserve"> </w:t>
      </w:r>
      <w:r w:rsidR="00000000">
        <w:t>of</w:t>
      </w:r>
      <w:r w:rsidR="00000000">
        <w:rPr>
          <w:spacing w:val="-15"/>
        </w:rPr>
        <w:t xml:space="preserve"> </w:t>
      </w:r>
      <w:r w:rsidR="00000000">
        <w:t>accidents</w:t>
      </w:r>
      <w:r w:rsidR="00000000">
        <w:rPr>
          <w:spacing w:val="-15"/>
        </w:rPr>
        <w:t xml:space="preserve"> </w:t>
      </w:r>
      <w:r w:rsidR="00000000">
        <w:t>and</w:t>
      </w:r>
      <w:r w:rsidR="00000000">
        <w:rPr>
          <w:spacing w:val="-15"/>
        </w:rPr>
        <w:t xml:space="preserve"> </w:t>
      </w:r>
      <w:r w:rsidR="00000000">
        <w:t>incidents,</w:t>
      </w:r>
      <w:r w:rsidR="00000000">
        <w:rPr>
          <w:spacing w:val="-15"/>
        </w:rPr>
        <w:t xml:space="preserve"> </w:t>
      </w:r>
      <w:r w:rsidR="00000000">
        <w:t>which</w:t>
      </w:r>
      <w:r w:rsidR="00000000">
        <w:rPr>
          <w:spacing w:val="-15"/>
        </w:rPr>
        <w:t xml:space="preserve"> </w:t>
      </w:r>
      <w:r w:rsidR="00000000">
        <w:t>can</w:t>
      </w:r>
      <w:r w:rsidR="00000000">
        <w:rPr>
          <w:spacing w:val="-15"/>
        </w:rPr>
        <w:t xml:space="preserve"> </w:t>
      </w:r>
      <w:r w:rsidR="00000000">
        <w:t>result</w:t>
      </w:r>
      <w:r w:rsidR="00000000">
        <w:rPr>
          <w:spacing w:val="-15"/>
        </w:rPr>
        <w:t xml:space="preserve"> </w:t>
      </w:r>
      <w:r w:rsidR="00000000">
        <w:t>in</w:t>
      </w:r>
      <w:r w:rsidR="00000000">
        <w:rPr>
          <w:spacing w:val="-15"/>
        </w:rPr>
        <w:t xml:space="preserve"> </w:t>
      </w:r>
      <w:r w:rsidR="00000000">
        <w:t>significant</w:t>
      </w:r>
      <w:r w:rsidR="00000000">
        <w:rPr>
          <w:spacing w:val="-15"/>
        </w:rPr>
        <w:t xml:space="preserve"> </w:t>
      </w:r>
      <w:r w:rsidR="00000000">
        <w:t>cost</w:t>
      </w:r>
      <w:r w:rsidR="00000000">
        <w:rPr>
          <w:spacing w:val="-15"/>
        </w:rPr>
        <w:t xml:space="preserve"> </w:t>
      </w:r>
      <w:r w:rsidR="00000000">
        <w:t>savings</w:t>
      </w:r>
      <w:r w:rsidR="00000000">
        <w:rPr>
          <w:spacing w:val="-15"/>
        </w:rPr>
        <w:t xml:space="preserve"> </w:t>
      </w:r>
      <w:r w:rsidR="00000000">
        <w:t>for</w:t>
      </w:r>
      <w:r w:rsidR="00000000">
        <w:rPr>
          <w:spacing w:val="-15"/>
        </w:rPr>
        <w:t xml:space="preserve"> </w:t>
      </w:r>
      <w:r w:rsidR="00000000">
        <w:t>the</w:t>
      </w:r>
      <w:r w:rsidR="00000000">
        <w:rPr>
          <w:spacing w:val="-15"/>
        </w:rPr>
        <w:t xml:space="preserve"> </w:t>
      </w:r>
      <w:r w:rsidR="00000000">
        <w:t>airport and airlines.</w:t>
      </w:r>
      <w:r>
        <w:t xml:space="preserve"> </w:t>
      </w:r>
      <w:r w:rsidR="00000000">
        <w:t>Increased Capacity: A well-designed airfield lighting system can increase airport capacity by allowing aircraft to take off and land more frequently, even during nighttime and low-visibility conditions. This can result in increased revenue for the airport and airlines, as well as improved operational efficiency.</w:t>
      </w:r>
      <w:r>
        <w:t xml:space="preserve"> </w:t>
      </w:r>
      <w:r w:rsidR="00000000">
        <w:t>Reduced Maintenance Costs: Modern airfield lighting systems are designed to be durable and energy-efficient,</w:t>
      </w:r>
      <w:r w:rsidR="00000000">
        <w:rPr>
          <w:spacing w:val="-2"/>
        </w:rPr>
        <w:t xml:space="preserve"> </w:t>
      </w:r>
      <w:r w:rsidR="00000000">
        <w:t>reducing</w:t>
      </w:r>
      <w:r w:rsidR="00000000">
        <w:rPr>
          <w:spacing w:val="-5"/>
        </w:rPr>
        <w:t xml:space="preserve"> </w:t>
      </w:r>
      <w:r w:rsidR="00000000">
        <w:t>maintenance</w:t>
      </w:r>
      <w:r w:rsidR="00000000">
        <w:rPr>
          <w:spacing w:val="-3"/>
        </w:rPr>
        <w:t xml:space="preserve"> </w:t>
      </w:r>
      <w:r w:rsidR="00000000">
        <w:t>costs</w:t>
      </w:r>
      <w:r w:rsidR="00000000">
        <w:rPr>
          <w:spacing w:val="-2"/>
        </w:rPr>
        <w:t xml:space="preserve"> </w:t>
      </w:r>
      <w:r w:rsidR="00000000">
        <w:t>over</w:t>
      </w:r>
      <w:r w:rsidR="00000000">
        <w:rPr>
          <w:spacing w:val="-1"/>
        </w:rPr>
        <w:t xml:space="preserve"> </w:t>
      </w:r>
      <w:r w:rsidR="00000000">
        <w:t>time. LED</w:t>
      </w:r>
      <w:r w:rsidR="00000000">
        <w:rPr>
          <w:spacing w:val="-3"/>
        </w:rPr>
        <w:t xml:space="preserve"> </w:t>
      </w:r>
      <w:r w:rsidR="00000000">
        <w:t>lighting</w:t>
      </w:r>
      <w:r w:rsidR="00000000">
        <w:rPr>
          <w:spacing w:val="-5"/>
        </w:rPr>
        <w:t xml:space="preserve"> </w:t>
      </w:r>
      <w:r w:rsidR="00000000">
        <w:t>systems,</w:t>
      </w:r>
      <w:r w:rsidR="00000000">
        <w:rPr>
          <w:spacing w:val="-2"/>
        </w:rPr>
        <w:t xml:space="preserve"> </w:t>
      </w:r>
      <w:r w:rsidR="00000000">
        <w:t>for</w:t>
      </w:r>
      <w:r w:rsidR="00000000">
        <w:rPr>
          <w:spacing w:val="-4"/>
        </w:rPr>
        <w:t xml:space="preserve"> </w:t>
      </w:r>
      <w:r w:rsidR="00000000">
        <w:t>example,</w:t>
      </w:r>
      <w:r w:rsidR="00000000">
        <w:rPr>
          <w:spacing w:val="-2"/>
        </w:rPr>
        <w:t xml:space="preserve"> </w:t>
      </w:r>
      <w:r w:rsidR="00000000">
        <w:t>have a longer lifespan and require less frequent replacement than traditional incandescent bulbs.</w:t>
      </w:r>
      <w:r>
        <w:t xml:space="preserve"> </w:t>
      </w:r>
      <w:r w:rsidR="00000000">
        <w:t>Energy Savings: Energy-efficient airfield lighting systems can significantly reduce energy costs for the airport. LED lighting systems, for example, use up to 50% less energy than traditional lighting systems, resulting in significant cost savings over time.</w:t>
      </w:r>
      <w:r>
        <w:t xml:space="preserve"> </w:t>
      </w:r>
      <w:r w:rsidR="00000000">
        <w:t>Compliance: Many aviation authorities require airports to maintain airfield lighting systems to comply with safety regulations. By implementing and maintaining a reliable airfield lighting system, airports can ensure compliance with these regulations and avoid potential penalties.</w:t>
      </w:r>
      <w:r>
        <w:t xml:space="preserve"> </w:t>
      </w:r>
      <w:r w:rsidR="00000000">
        <w:t>Improved</w:t>
      </w:r>
      <w:r w:rsidR="00000000">
        <w:rPr>
          <w:spacing w:val="-15"/>
        </w:rPr>
        <w:t xml:space="preserve"> </w:t>
      </w:r>
      <w:r w:rsidR="00000000">
        <w:t>Customer</w:t>
      </w:r>
      <w:r w:rsidR="00000000">
        <w:rPr>
          <w:spacing w:val="-15"/>
        </w:rPr>
        <w:t xml:space="preserve"> </w:t>
      </w:r>
      <w:r w:rsidR="00000000">
        <w:t>Service:</w:t>
      </w:r>
      <w:r w:rsidR="00000000">
        <w:rPr>
          <w:spacing w:val="-15"/>
        </w:rPr>
        <w:t xml:space="preserve"> </w:t>
      </w:r>
      <w:r w:rsidR="00000000">
        <w:t>By</w:t>
      </w:r>
      <w:r w:rsidR="00000000">
        <w:rPr>
          <w:spacing w:val="-15"/>
        </w:rPr>
        <w:t xml:space="preserve"> </w:t>
      </w:r>
      <w:r w:rsidR="00000000">
        <w:t>providing</w:t>
      </w:r>
      <w:r w:rsidR="00000000">
        <w:rPr>
          <w:spacing w:val="-15"/>
        </w:rPr>
        <w:t xml:space="preserve"> </w:t>
      </w:r>
      <w:r w:rsidR="00000000">
        <w:t>pilots</w:t>
      </w:r>
      <w:r w:rsidR="00000000">
        <w:rPr>
          <w:spacing w:val="-15"/>
        </w:rPr>
        <w:t xml:space="preserve"> </w:t>
      </w:r>
      <w:r w:rsidR="00000000">
        <w:t>with</w:t>
      </w:r>
      <w:r w:rsidR="00000000">
        <w:rPr>
          <w:spacing w:val="-15"/>
        </w:rPr>
        <w:t xml:space="preserve"> </w:t>
      </w:r>
      <w:r w:rsidR="00000000">
        <w:t>a</w:t>
      </w:r>
      <w:r w:rsidR="00000000">
        <w:rPr>
          <w:spacing w:val="-15"/>
        </w:rPr>
        <w:t xml:space="preserve"> </w:t>
      </w:r>
      <w:r w:rsidR="00000000">
        <w:t>well-designed</w:t>
      </w:r>
      <w:r w:rsidR="00000000">
        <w:rPr>
          <w:spacing w:val="-15"/>
        </w:rPr>
        <w:t xml:space="preserve"> </w:t>
      </w:r>
      <w:r w:rsidR="00000000">
        <w:t>and</w:t>
      </w:r>
      <w:r w:rsidR="00000000">
        <w:rPr>
          <w:spacing w:val="-15"/>
        </w:rPr>
        <w:t xml:space="preserve"> </w:t>
      </w:r>
      <w:r w:rsidR="00000000">
        <w:t>reliable</w:t>
      </w:r>
      <w:r w:rsidR="00000000">
        <w:rPr>
          <w:spacing w:val="-15"/>
        </w:rPr>
        <w:t xml:space="preserve"> </w:t>
      </w:r>
      <w:r w:rsidR="00000000">
        <w:t>airfield</w:t>
      </w:r>
      <w:r w:rsidR="00000000">
        <w:rPr>
          <w:spacing w:val="-15"/>
        </w:rPr>
        <w:t xml:space="preserve"> </w:t>
      </w:r>
      <w:r w:rsidR="00000000">
        <w:t>lighting system,</w:t>
      </w:r>
      <w:r w:rsidR="00000000">
        <w:rPr>
          <w:spacing w:val="-16"/>
        </w:rPr>
        <w:t xml:space="preserve"> </w:t>
      </w:r>
      <w:r w:rsidR="00000000">
        <w:t>airports</w:t>
      </w:r>
      <w:r w:rsidR="00000000">
        <w:rPr>
          <w:spacing w:val="-14"/>
        </w:rPr>
        <w:t xml:space="preserve"> </w:t>
      </w:r>
      <w:r w:rsidR="00000000">
        <w:t>can</w:t>
      </w:r>
      <w:r w:rsidR="00000000">
        <w:rPr>
          <w:spacing w:val="-13"/>
        </w:rPr>
        <w:t xml:space="preserve"> </w:t>
      </w:r>
      <w:r w:rsidR="00000000">
        <w:t>improve</w:t>
      </w:r>
      <w:r w:rsidR="00000000">
        <w:rPr>
          <w:spacing w:val="-14"/>
        </w:rPr>
        <w:t xml:space="preserve"> </w:t>
      </w:r>
      <w:r w:rsidR="00000000">
        <w:t>the</w:t>
      </w:r>
      <w:r w:rsidR="00000000">
        <w:rPr>
          <w:spacing w:val="-14"/>
        </w:rPr>
        <w:t xml:space="preserve"> </w:t>
      </w:r>
      <w:r w:rsidR="00000000">
        <w:t>overall</w:t>
      </w:r>
      <w:r w:rsidR="00000000">
        <w:rPr>
          <w:spacing w:val="-14"/>
        </w:rPr>
        <w:t xml:space="preserve"> </w:t>
      </w:r>
      <w:r w:rsidR="00000000">
        <w:t>passenger</w:t>
      </w:r>
      <w:r w:rsidR="00000000">
        <w:rPr>
          <w:spacing w:val="-12"/>
        </w:rPr>
        <w:t xml:space="preserve"> </w:t>
      </w:r>
      <w:r w:rsidR="00000000">
        <w:t>experience</w:t>
      </w:r>
      <w:r w:rsidR="00000000">
        <w:rPr>
          <w:spacing w:val="-14"/>
        </w:rPr>
        <w:t xml:space="preserve"> </w:t>
      </w:r>
      <w:r w:rsidR="00000000">
        <w:t>and</w:t>
      </w:r>
      <w:r w:rsidR="00000000">
        <w:rPr>
          <w:spacing w:val="-11"/>
        </w:rPr>
        <w:t xml:space="preserve"> </w:t>
      </w:r>
      <w:r w:rsidR="00000000">
        <w:t>provide</w:t>
      </w:r>
      <w:r w:rsidR="00000000">
        <w:rPr>
          <w:spacing w:val="-15"/>
        </w:rPr>
        <w:t xml:space="preserve"> </w:t>
      </w:r>
      <w:r w:rsidR="00000000">
        <w:t>better</w:t>
      </w:r>
      <w:r w:rsidR="00000000">
        <w:rPr>
          <w:spacing w:val="-14"/>
        </w:rPr>
        <w:t xml:space="preserve"> </w:t>
      </w:r>
      <w:r w:rsidR="00000000">
        <w:t>customer</w:t>
      </w:r>
      <w:r w:rsidR="00000000">
        <w:rPr>
          <w:spacing w:val="-10"/>
        </w:rPr>
        <w:t xml:space="preserve"> </w:t>
      </w:r>
      <w:r w:rsidR="00000000">
        <w:rPr>
          <w:spacing w:val="-2"/>
        </w:rPr>
        <w:t>service.</w:t>
      </w:r>
      <w:r>
        <w:t xml:space="preserve"> </w:t>
      </w:r>
      <w:r w:rsidR="00000000">
        <w:t>Overall, the cost benefits of implementing an airfield lighting system at an airport can be significant,</w:t>
      </w:r>
      <w:r w:rsidR="00000000">
        <w:rPr>
          <w:spacing w:val="-3"/>
        </w:rPr>
        <w:t xml:space="preserve"> </w:t>
      </w:r>
      <w:r w:rsidR="00000000">
        <w:t>with</w:t>
      </w:r>
      <w:r w:rsidR="00000000">
        <w:rPr>
          <w:spacing w:val="-5"/>
        </w:rPr>
        <w:t xml:space="preserve"> </w:t>
      </w:r>
      <w:r w:rsidR="00000000">
        <w:t>improved</w:t>
      </w:r>
      <w:r w:rsidR="00000000">
        <w:rPr>
          <w:spacing w:val="-5"/>
        </w:rPr>
        <w:t xml:space="preserve"> </w:t>
      </w:r>
      <w:r w:rsidR="00000000">
        <w:t>safety,</w:t>
      </w:r>
      <w:r w:rsidR="00000000">
        <w:rPr>
          <w:spacing w:val="-5"/>
        </w:rPr>
        <w:t xml:space="preserve"> </w:t>
      </w:r>
      <w:r w:rsidR="00000000">
        <w:t>increased</w:t>
      </w:r>
      <w:r w:rsidR="00000000">
        <w:rPr>
          <w:spacing w:val="-5"/>
        </w:rPr>
        <w:t xml:space="preserve"> </w:t>
      </w:r>
      <w:r w:rsidR="00000000">
        <w:t>capacity,</w:t>
      </w:r>
      <w:r w:rsidR="00000000">
        <w:rPr>
          <w:spacing w:val="-4"/>
        </w:rPr>
        <w:t xml:space="preserve"> </w:t>
      </w:r>
      <w:r w:rsidR="00000000">
        <w:t>reduced</w:t>
      </w:r>
      <w:r w:rsidR="00000000">
        <w:rPr>
          <w:spacing w:val="-5"/>
        </w:rPr>
        <w:t xml:space="preserve"> </w:t>
      </w:r>
      <w:r w:rsidR="00000000">
        <w:t>maintenance</w:t>
      </w:r>
      <w:r w:rsidR="00000000">
        <w:rPr>
          <w:spacing w:val="-4"/>
        </w:rPr>
        <w:t xml:space="preserve"> </w:t>
      </w:r>
      <w:r w:rsidR="00000000">
        <w:t>costs,</w:t>
      </w:r>
      <w:r w:rsidR="00000000">
        <w:rPr>
          <w:spacing w:val="-5"/>
        </w:rPr>
        <w:t xml:space="preserve"> </w:t>
      </w:r>
      <w:r w:rsidR="00000000">
        <w:t>energy</w:t>
      </w:r>
      <w:r w:rsidR="00000000">
        <w:rPr>
          <w:spacing w:val="-10"/>
        </w:rPr>
        <w:t xml:space="preserve"> </w:t>
      </w:r>
      <w:r w:rsidR="00000000">
        <w:t>savings, compliance, and improved customer service.</w:t>
      </w:r>
      <w:r>
        <w:t xml:space="preserve"> </w:t>
      </w:r>
      <w:r w:rsidR="00000000">
        <w:t>SYSTEM</w:t>
      </w:r>
      <w:r w:rsidR="00000000">
        <w:rPr>
          <w:spacing w:val="-2"/>
        </w:rPr>
        <w:t xml:space="preserve"> INTEGRATION</w:t>
      </w:r>
      <w:r>
        <w:t xml:space="preserve"> </w:t>
      </w:r>
      <w:r w:rsidR="00000000">
        <w:t>The</w:t>
      </w:r>
      <w:r w:rsidR="00000000">
        <w:rPr>
          <w:spacing w:val="-5"/>
        </w:rPr>
        <w:t xml:space="preserve"> </w:t>
      </w:r>
      <w:r w:rsidR="00000000">
        <w:t>integration</w:t>
      </w:r>
      <w:r w:rsidR="00000000">
        <w:rPr>
          <w:spacing w:val="-3"/>
        </w:rPr>
        <w:t xml:space="preserve"> </w:t>
      </w:r>
      <w:r w:rsidR="00000000">
        <w:t>of</w:t>
      </w:r>
      <w:r w:rsidR="00000000">
        <w:rPr>
          <w:spacing w:val="-4"/>
        </w:rPr>
        <w:t xml:space="preserve"> </w:t>
      </w:r>
      <w:r w:rsidR="00000000">
        <w:t>an</w:t>
      </w:r>
      <w:r w:rsidR="00000000">
        <w:rPr>
          <w:spacing w:val="-3"/>
        </w:rPr>
        <w:t xml:space="preserve"> </w:t>
      </w:r>
      <w:r w:rsidR="00000000">
        <w:t>airfield</w:t>
      </w:r>
      <w:r w:rsidR="00000000">
        <w:rPr>
          <w:spacing w:val="-3"/>
        </w:rPr>
        <w:t xml:space="preserve"> </w:t>
      </w:r>
      <w:r w:rsidR="00000000">
        <w:t>lighting</w:t>
      </w:r>
      <w:r w:rsidR="00000000">
        <w:rPr>
          <w:spacing w:val="-6"/>
        </w:rPr>
        <w:t xml:space="preserve"> </w:t>
      </w:r>
      <w:r w:rsidR="00000000">
        <w:t>system</w:t>
      </w:r>
      <w:r w:rsidR="00000000">
        <w:rPr>
          <w:spacing w:val="-3"/>
        </w:rPr>
        <w:t xml:space="preserve"> </w:t>
      </w:r>
      <w:r w:rsidR="00000000">
        <w:t>involves</w:t>
      </w:r>
      <w:r w:rsidR="00000000">
        <w:rPr>
          <w:spacing w:val="-4"/>
        </w:rPr>
        <w:t xml:space="preserve"> </w:t>
      </w:r>
      <w:r w:rsidR="00000000">
        <w:t>the</w:t>
      </w:r>
      <w:r w:rsidR="00000000">
        <w:rPr>
          <w:spacing w:val="-3"/>
        </w:rPr>
        <w:t xml:space="preserve"> </w:t>
      </w:r>
      <w:r w:rsidR="00000000">
        <w:t>coordination</w:t>
      </w:r>
      <w:r w:rsidR="00000000">
        <w:rPr>
          <w:spacing w:val="-3"/>
        </w:rPr>
        <w:t xml:space="preserve"> </w:t>
      </w:r>
      <w:r w:rsidR="00000000">
        <w:t>and</w:t>
      </w:r>
      <w:r w:rsidR="00000000">
        <w:rPr>
          <w:spacing w:val="-1"/>
        </w:rPr>
        <w:t xml:space="preserve"> </w:t>
      </w:r>
      <w:r w:rsidR="00000000">
        <w:t>installation</w:t>
      </w:r>
      <w:r w:rsidR="00000000">
        <w:rPr>
          <w:spacing w:val="-3"/>
        </w:rPr>
        <w:t xml:space="preserve"> </w:t>
      </w:r>
      <w:r w:rsidR="00000000">
        <w:t>of</w:t>
      </w:r>
      <w:r w:rsidR="00000000">
        <w:rPr>
          <w:spacing w:val="-4"/>
        </w:rPr>
        <w:t xml:space="preserve"> </w:t>
      </w:r>
      <w:r w:rsidR="00000000">
        <w:t>various components to ensure that the system operates reliably and effectively. The integration process involves several steps, including:</w:t>
      </w:r>
      <w:r>
        <w:t xml:space="preserve"> </w:t>
      </w:r>
      <w:r w:rsidR="00000000">
        <w:t>Design: The first step in integrating an airfield lighting system is to design the system. This involves identifying the specific lighting requirements for the airfield, selecting the appropriate components, and determining the optimal placement of the lights.</w:t>
      </w:r>
      <w:r>
        <w:t xml:space="preserve"> </w:t>
      </w:r>
      <w:r w:rsidR="00000000">
        <w:rPr>
          <w:rFonts w:ascii="Palatino"/>
          <w:spacing w:val="-5"/>
        </w:rPr>
        <w:t>632</w:t>
      </w:r>
      <w:r>
        <w:rPr>
          <w:rFonts w:ascii="Palatino"/>
        </w:rPr>
        <w:t xml:space="preserve">   </w:t>
      </w:r>
      <w:r w:rsidR="00000000">
        <w:t>Electrical Infrastructure: The next step is to install the electrical infrastructure required to power the airfield lighting system. This includes transformers, power distribution units, and other electrical equipment.</w:t>
      </w:r>
      <w:r>
        <w:t xml:space="preserve"> </w:t>
      </w:r>
      <w:r w:rsidR="00000000">
        <w:t>Installation</w:t>
      </w:r>
      <w:r w:rsidR="00000000">
        <w:rPr>
          <w:spacing w:val="-1"/>
        </w:rPr>
        <w:t xml:space="preserve"> </w:t>
      </w:r>
      <w:r w:rsidR="00000000">
        <w:t>of Lighting</w:t>
      </w:r>
      <w:r w:rsidR="00000000">
        <w:rPr>
          <w:spacing w:val="-4"/>
        </w:rPr>
        <w:t xml:space="preserve"> </w:t>
      </w:r>
      <w:r w:rsidR="00000000">
        <w:t>Components:</w:t>
      </w:r>
      <w:r w:rsidR="00000000">
        <w:rPr>
          <w:spacing w:val="-5"/>
        </w:rPr>
        <w:t xml:space="preserve"> </w:t>
      </w:r>
      <w:r w:rsidR="00000000">
        <w:t>The</w:t>
      </w:r>
      <w:r w:rsidR="00000000">
        <w:rPr>
          <w:spacing w:val="-2"/>
        </w:rPr>
        <w:t xml:space="preserve"> </w:t>
      </w:r>
      <w:r w:rsidR="00000000">
        <w:t>lighting</w:t>
      </w:r>
      <w:r w:rsidR="00000000">
        <w:rPr>
          <w:spacing w:val="-1"/>
        </w:rPr>
        <w:t xml:space="preserve"> </w:t>
      </w:r>
      <w:r w:rsidR="00000000">
        <w:t>components</w:t>
      </w:r>
      <w:r w:rsidR="00000000">
        <w:rPr>
          <w:spacing w:val="-1"/>
        </w:rPr>
        <w:t xml:space="preserve"> </w:t>
      </w:r>
      <w:r w:rsidR="00000000">
        <w:t>are</w:t>
      </w:r>
      <w:r w:rsidR="00000000">
        <w:rPr>
          <w:spacing w:val="-2"/>
        </w:rPr>
        <w:t xml:space="preserve"> </w:t>
      </w:r>
      <w:r w:rsidR="00000000">
        <w:t>then</w:t>
      </w:r>
      <w:r w:rsidR="00000000">
        <w:rPr>
          <w:spacing w:val="-2"/>
        </w:rPr>
        <w:t xml:space="preserve"> </w:t>
      </w:r>
      <w:r w:rsidR="00000000">
        <w:t>installed</w:t>
      </w:r>
      <w:r w:rsidR="00000000">
        <w:rPr>
          <w:spacing w:val="-1"/>
        </w:rPr>
        <w:t xml:space="preserve"> </w:t>
      </w:r>
      <w:r w:rsidR="00000000">
        <w:t>according</w:t>
      </w:r>
      <w:r w:rsidR="00000000">
        <w:rPr>
          <w:spacing w:val="-4"/>
        </w:rPr>
        <w:t xml:space="preserve"> </w:t>
      </w:r>
      <w:r w:rsidR="00000000">
        <w:t>to</w:t>
      </w:r>
      <w:r w:rsidR="00000000">
        <w:rPr>
          <w:spacing w:val="-1"/>
        </w:rPr>
        <w:t xml:space="preserve"> </w:t>
      </w:r>
      <w:r w:rsidR="00000000">
        <w:t>the design plan. This includes the installation of the runway edge lights, runway centerline lights, taxiway lights, and other components.</w:t>
      </w:r>
      <w:r>
        <w:t xml:space="preserve"> </w:t>
      </w:r>
      <w:r w:rsidR="00000000">
        <w:t>Cabling and Interconnections:</w:t>
      </w:r>
      <w:r w:rsidR="00000000">
        <w:rPr>
          <w:spacing w:val="-2"/>
        </w:rPr>
        <w:t xml:space="preserve"> </w:t>
      </w:r>
      <w:r w:rsidR="00000000">
        <w:t>The components of the airfield lighting system must be connected with appropriate cabling and interconnections to ensure reliable communication and control.</w:t>
      </w:r>
      <w:r>
        <w:t xml:space="preserve"> </w:t>
      </w:r>
      <w:r w:rsidR="00000000">
        <w:t>Control and Monitoring System: The airfield lighting system also requires a control and monitoring</w:t>
      </w:r>
      <w:r w:rsidR="00000000">
        <w:rPr>
          <w:spacing w:val="-8"/>
        </w:rPr>
        <w:t xml:space="preserve"> </w:t>
      </w:r>
      <w:r w:rsidR="00000000">
        <w:t>system</w:t>
      </w:r>
      <w:r w:rsidR="00000000">
        <w:rPr>
          <w:spacing w:val="-6"/>
        </w:rPr>
        <w:t xml:space="preserve"> </w:t>
      </w:r>
      <w:r w:rsidR="00000000">
        <w:t>to</w:t>
      </w:r>
      <w:r w:rsidR="00000000">
        <w:rPr>
          <w:spacing w:val="-5"/>
        </w:rPr>
        <w:t xml:space="preserve"> </w:t>
      </w:r>
      <w:r w:rsidR="00000000">
        <w:t>manage</w:t>
      </w:r>
      <w:r w:rsidR="00000000">
        <w:rPr>
          <w:spacing w:val="-7"/>
        </w:rPr>
        <w:t xml:space="preserve"> </w:t>
      </w:r>
      <w:r w:rsidR="00000000">
        <w:t>the</w:t>
      </w:r>
      <w:r w:rsidR="00000000">
        <w:rPr>
          <w:spacing w:val="-6"/>
        </w:rPr>
        <w:t xml:space="preserve"> </w:t>
      </w:r>
      <w:r w:rsidR="00000000">
        <w:t>lighting</w:t>
      </w:r>
      <w:r w:rsidR="00000000">
        <w:rPr>
          <w:spacing w:val="-8"/>
        </w:rPr>
        <w:t xml:space="preserve"> </w:t>
      </w:r>
      <w:r w:rsidR="00000000">
        <w:t>levels</w:t>
      </w:r>
      <w:r w:rsidR="00000000">
        <w:rPr>
          <w:spacing w:val="-5"/>
        </w:rPr>
        <w:t xml:space="preserve"> </w:t>
      </w:r>
      <w:r w:rsidR="00000000">
        <w:t>and</w:t>
      </w:r>
      <w:r w:rsidR="00000000">
        <w:rPr>
          <w:spacing w:val="-6"/>
        </w:rPr>
        <w:t xml:space="preserve"> </w:t>
      </w:r>
      <w:r w:rsidR="00000000">
        <w:t>ensure</w:t>
      </w:r>
      <w:r w:rsidR="00000000">
        <w:rPr>
          <w:spacing w:val="-8"/>
        </w:rPr>
        <w:t xml:space="preserve"> </w:t>
      </w:r>
      <w:r w:rsidR="00000000">
        <w:t>safe</w:t>
      </w:r>
      <w:r w:rsidR="00000000">
        <w:rPr>
          <w:spacing w:val="-8"/>
        </w:rPr>
        <w:t xml:space="preserve"> </w:t>
      </w:r>
      <w:r w:rsidR="00000000">
        <w:t>and</w:t>
      </w:r>
      <w:r w:rsidR="00000000">
        <w:rPr>
          <w:spacing w:val="-6"/>
        </w:rPr>
        <w:t xml:space="preserve"> </w:t>
      </w:r>
      <w:r w:rsidR="00000000">
        <w:t>efficient</w:t>
      </w:r>
      <w:r w:rsidR="00000000">
        <w:rPr>
          <w:spacing w:val="-5"/>
        </w:rPr>
        <w:t xml:space="preserve"> </w:t>
      </w:r>
      <w:r w:rsidR="00000000">
        <w:t>operation.</w:t>
      </w:r>
      <w:r w:rsidR="00000000">
        <w:rPr>
          <w:spacing w:val="-11"/>
        </w:rPr>
        <w:t xml:space="preserve"> </w:t>
      </w:r>
      <w:r w:rsidR="00000000">
        <w:t>This</w:t>
      </w:r>
      <w:r w:rsidR="00000000">
        <w:rPr>
          <w:spacing w:val="-5"/>
        </w:rPr>
        <w:t xml:space="preserve"> </w:t>
      </w:r>
      <w:r w:rsidR="00000000">
        <w:t>may include a remote control system that enables operators to turn the lights on and off as required.</w:t>
      </w:r>
      <w:r>
        <w:t xml:space="preserve"> </w:t>
      </w:r>
      <w:r w:rsidR="00000000">
        <w:t>Testing and Commissioning: Once the airfield lighting system is installed, it must be tested and commissioned to ensure that it is functioning correctly. This involves testing the system's reliability, performance, and adherence to regulatory requirements.</w:t>
      </w:r>
      <w:r>
        <w:t xml:space="preserve"> </w:t>
      </w:r>
      <w:r w:rsidR="00000000">
        <w:t>Maintenance: Finally, ongoing</w:t>
      </w:r>
      <w:r w:rsidR="00000000">
        <w:rPr>
          <w:spacing w:val="-1"/>
        </w:rPr>
        <w:t xml:space="preserve"> </w:t>
      </w:r>
      <w:r w:rsidR="00000000">
        <w:t>maintenance is required to ensure that the airfield lighting</w:t>
      </w:r>
      <w:r w:rsidR="00000000">
        <w:rPr>
          <w:spacing w:val="-1"/>
        </w:rPr>
        <w:t xml:space="preserve"> </w:t>
      </w:r>
      <w:r w:rsidR="00000000">
        <w:t xml:space="preserve">system continues to function correctly. This includes regular inspections, </w:t>
      </w:r>
      <w:r w:rsidR="00000000">
        <w:lastRenderedPageBreak/>
        <w:t>cleaning, and replacement of faulty components as needed.</w:t>
      </w:r>
      <w:r>
        <w:t xml:space="preserve"> </w:t>
      </w:r>
      <w:r w:rsidR="00000000">
        <w:rPr>
          <w:spacing w:val="-2"/>
        </w:rPr>
        <w:t>Overall,</w:t>
      </w:r>
      <w:r w:rsidR="00000000">
        <w:rPr>
          <w:spacing w:val="-3"/>
        </w:rPr>
        <w:t xml:space="preserve"> </w:t>
      </w:r>
      <w:r w:rsidR="00000000">
        <w:rPr>
          <w:spacing w:val="-2"/>
        </w:rPr>
        <w:t>the</w:t>
      </w:r>
      <w:r w:rsidR="00000000">
        <w:rPr>
          <w:spacing w:val="-3"/>
        </w:rPr>
        <w:t xml:space="preserve"> </w:t>
      </w:r>
      <w:r w:rsidR="00000000">
        <w:rPr>
          <w:spacing w:val="-2"/>
        </w:rPr>
        <w:t>integration</w:t>
      </w:r>
      <w:r w:rsidR="00000000">
        <w:rPr>
          <w:spacing w:val="-3"/>
        </w:rPr>
        <w:t xml:space="preserve"> </w:t>
      </w:r>
      <w:r w:rsidR="00000000">
        <w:rPr>
          <w:spacing w:val="-2"/>
        </w:rPr>
        <w:t>of an</w:t>
      </w:r>
      <w:r w:rsidR="00000000">
        <w:rPr>
          <w:spacing w:val="-3"/>
        </w:rPr>
        <w:t xml:space="preserve"> </w:t>
      </w:r>
      <w:r w:rsidR="00000000">
        <w:rPr>
          <w:spacing w:val="-2"/>
        </w:rPr>
        <w:t>airfield</w:t>
      </w:r>
      <w:r w:rsidR="00000000">
        <w:rPr>
          <w:spacing w:val="-3"/>
        </w:rPr>
        <w:t xml:space="preserve"> </w:t>
      </w:r>
      <w:r w:rsidR="00000000">
        <w:rPr>
          <w:spacing w:val="-2"/>
        </w:rPr>
        <w:t>lighting</w:t>
      </w:r>
      <w:r w:rsidR="00000000">
        <w:rPr>
          <w:spacing w:val="-5"/>
        </w:rPr>
        <w:t xml:space="preserve"> </w:t>
      </w:r>
      <w:r w:rsidR="00000000">
        <w:rPr>
          <w:spacing w:val="-2"/>
        </w:rPr>
        <w:t>system requires</w:t>
      </w:r>
      <w:r w:rsidR="00000000">
        <w:rPr>
          <w:spacing w:val="-3"/>
        </w:rPr>
        <w:t xml:space="preserve"> </w:t>
      </w:r>
      <w:r w:rsidR="00000000">
        <w:rPr>
          <w:spacing w:val="-2"/>
        </w:rPr>
        <w:t>careful</w:t>
      </w:r>
      <w:r w:rsidR="00000000">
        <w:rPr>
          <w:spacing w:val="-3"/>
        </w:rPr>
        <w:t xml:space="preserve"> </w:t>
      </w:r>
      <w:r w:rsidR="00000000">
        <w:rPr>
          <w:spacing w:val="-2"/>
        </w:rPr>
        <w:t>planning,</w:t>
      </w:r>
      <w:r w:rsidR="00000000">
        <w:rPr>
          <w:spacing w:val="-3"/>
        </w:rPr>
        <w:t xml:space="preserve"> </w:t>
      </w:r>
      <w:r w:rsidR="00000000">
        <w:rPr>
          <w:spacing w:val="-2"/>
        </w:rPr>
        <w:t>installation,</w:t>
      </w:r>
      <w:r w:rsidR="00000000">
        <w:rPr>
          <w:spacing w:val="-3"/>
        </w:rPr>
        <w:t xml:space="preserve"> </w:t>
      </w:r>
      <w:r w:rsidR="00000000">
        <w:rPr>
          <w:spacing w:val="-2"/>
        </w:rPr>
        <w:t xml:space="preserve">testing, </w:t>
      </w:r>
      <w:r w:rsidR="00000000">
        <w:t>and</w:t>
      </w:r>
      <w:r w:rsidR="00000000">
        <w:rPr>
          <w:spacing w:val="-5"/>
        </w:rPr>
        <w:t xml:space="preserve"> </w:t>
      </w:r>
      <w:r w:rsidR="00000000">
        <w:t>maintenance</w:t>
      </w:r>
      <w:r w:rsidR="00000000">
        <w:rPr>
          <w:spacing w:val="-5"/>
        </w:rPr>
        <w:t xml:space="preserve"> </w:t>
      </w:r>
      <w:r w:rsidR="00000000">
        <w:t>to</w:t>
      </w:r>
      <w:r w:rsidR="00000000">
        <w:rPr>
          <w:spacing w:val="-2"/>
        </w:rPr>
        <w:t xml:space="preserve"> </w:t>
      </w:r>
      <w:r w:rsidR="00000000">
        <w:t>ensure</w:t>
      </w:r>
      <w:r w:rsidR="00000000">
        <w:rPr>
          <w:spacing w:val="-5"/>
        </w:rPr>
        <w:t xml:space="preserve"> </w:t>
      </w:r>
      <w:r w:rsidR="00000000">
        <w:t>that</w:t>
      </w:r>
      <w:r w:rsidR="00000000">
        <w:rPr>
          <w:spacing w:val="-5"/>
        </w:rPr>
        <w:t xml:space="preserve"> </w:t>
      </w:r>
      <w:r w:rsidR="00000000">
        <w:t>the</w:t>
      </w:r>
      <w:r w:rsidR="00000000">
        <w:rPr>
          <w:spacing w:val="-5"/>
        </w:rPr>
        <w:t xml:space="preserve"> </w:t>
      </w:r>
      <w:r w:rsidR="00000000">
        <w:t>system</w:t>
      </w:r>
      <w:r w:rsidR="00000000">
        <w:rPr>
          <w:spacing w:val="-4"/>
        </w:rPr>
        <w:t xml:space="preserve"> </w:t>
      </w:r>
      <w:r w:rsidR="00000000">
        <w:t>operates</w:t>
      </w:r>
      <w:r w:rsidR="00000000">
        <w:rPr>
          <w:spacing w:val="-5"/>
        </w:rPr>
        <w:t xml:space="preserve"> </w:t>
      </w:r>
      <w:r w:rsidR="00000000">
        <w:t>reliably</w:t>
      </w:r>
      <w:r w:rsidR="00000000">
        <w:rPr>
          <w:spacing w:val="-9"/>
        </w:rPr>
        <w:t xml:space="preserve"> </w:t>
      </w:r>
      <w:r w:rsidR="00000000">
        <w:t>and</w:t>
      </w:r>
      <w:r w:rsidR="00000000">
        <w:rPr>
          <w:spacing w:val="-5"/>
        </w:rPr>
        <w:t xml:space="preserve"> </w:t>
      </w:r>
      <w:r w:rsidR="00000000">
        <w:t>safely</w:t>
      </w:r>
      <w:r w:rsidR="00000000">
        <w:rPr>
          <w:spacing w:val="-6"/>
        </w:rPr>
        <w:t xml:space="preserve"> </w:t>
      </w:r>
      <w:r w:rsidR="00000000">
        <w:t>for</w:t>
      </w:r>
      <w:r w:rsidR="00000000">
        <w:rPr>
          <w:spacing w:val="-5"/>
        </w:rPr>
        <w:t xml:space="preserve"> </w:t>
      </w:r>
      <w:r w:rsidR="00000000">
        <w:t>the</w:t>
      </w:r>
      <w:r w:rsidR="00000000">
        <w:rPr>
          <w:spacing w:val="-5"/>
        </w:rPr>
        <w:t xml:space="preserve"> </w:t>
      </w:r>
      <w:r w:rsidR="00000000">
        <w:t>benefit</w:t>
      </w:r>
      <w:r w:rsidR="00000000">
        <w:rPr>
          <w:spacing w:val="-5"/>
        </w:rPr>
        <w:t xml:space="preserve"> </w:t>
      </w:r>
      <w:r w:rsidR="00000000">
        <w:t>of</w:t>
      </w:r>
      <w:r w:rsidR="00000000">
        <w:rPr>
          <w:spacing w:val="-5"/>
        </w:rPr>
        <w:t xml:space="preserve"> </w:t>
      </w:r>
      <w:r w:rsidR="00000000">
        <w:t>pilots,</w:t>
      </w:r>
      <w:r w:rsidR="00000000">
        <w:rPr>
          <w:spacing w:val="-4"/>
        </w:rPr>
        <w:t xml:space="preserve"> </w:t>
      </w:r>
      <w:r w:rsidR="00000000">
        <w:t>air traffic controllers, and other airport personnel.</w:t>
      </w:r>
      <w:r>
        <w:t xml:space="preserve"> </w:t>
      </w:r>
      <w:r w:rsidR="00000000">
        <w:rPr>
          <w:spacing w:val="-2"/>
        </w:rPr>
        <w:t>SUPPLIERS</w:t>
      </w:r>
      <w:r>
        <w:t xml:space="preserve"> </w:t>
      </w:r>
      <w:r w:rsidR="00000000">
        <w:t>There are several suppliers of airfield lighting systems that provide a range of components and services for airports and airfields around the world. Here are some of the major suppliers:</w:t>
      </w:r>
      <w:r>
        <w:t xml:space="preserve"> </w:t>
      </w:r>
      <w:r w:rsidR="00000000">
        <w:t>Honeywell: Honeywell provides a range of airfield lighting components and systems, including runway, taxiway, and approach lights, as well as control and monitoring systems.</w:t>
      </w:r>
      <w:r>
        <w:t xml:space="preserve"> </w:t>
      </w:r>
      <w:r w:rsidR="00000000">
        <w:t>Eaton:</w:t>
      </w:r>
      <w:r w:rsidR="00000000">
        <w:rPr>
          <w:spacing w:val="-5"/>
        </w:rPr>
        <w:t xml:space="preserve"> </w:t>
      </w:r>
      <w:r w:rsidR="00000000">
        <w:t>Eaton</w:t>
      </w:r>
      <w:r w:rsidR="00000000">
        <w:rPr>
          <w:spacing w:val="-5"/>
        </w:rPr>
        <w:t xml:space="preserve"> </w:t>
      </w:r>
      <w:r w:rsidR="00000000">
        <w:t>offers</w:t>
      </w:r>
      <w:r w:rsidR="00000000">
        <w:rPr>
          <w:spacing w:val="-4"/>
        </w:rPr>
        <w:t xml:space="preserve"> </w:t>
      </w:r>
      <w:r w:rsidR="00000000">
        <w:t>a</w:t>
      </w:r>
      <w:r w:rsidR="00000000">
        <w:rPr>
          <w:spacing w:val="-7"/>
        </w:rPr>
        <w:t xml:space="preserve"> </w:t>
      </w:r>
      <w:r w:rsidR="00000000">
        <w:t>range</w:t>
      </w:r>
      <w:r w:rsidR="00000000">
        <w:rPr>
          <w:spacing w:val="-5"/>
        </w:rPr>
        <w:t xml:space="preserve"> </w:t>
      </w:r>
      <w:r w:rsidR="00000000">
        <w:t>of</w:t>
      </w:r>
      <w:r w:rsidR="00000000">
        <w:rPr>
          <w:spacing w:val="-7"/>
        </w:rPr>
        <w:t xml:space="preserve"> </w:t>
      </w:r>
      <w:r w:rsidR="00000000">
        <w:t>airfield</w:t>
      </w:r>
      <w:r w:rsidR="00000000">
        <w:rPr>
          <w:spacing w:val="-5"/>
        </w:rPr>
        <w:t xml:space="preserve"> </w:t>
      </w:r>
      <w:r w:rsidR="00000000">
        <w:t>lighting</w:t>
      </w:r>
      <w:r w:rsidR="00000000">
        <w:rPr>
          <w:spacing w:val="-8"/>
        </w:rPr>
        <w:t xml:space="preserve"> </w:t>
      </w:r>
      <w:r w:rsidR="00000000">
        <w:t>solutions,</w:t>
      </w:r>
      <w:r w:rsidR="00000000">
        <w:rPr>
          <w:spacing w:val="-6"/>
        </w:rPr>
        <w:t xml:space="preserve"> </w:t>
      </w:r>
      <w:r w:rsidR="00000000">
        <w:t>including</w:t>
      </w:r>
      <w:r w:rsidR="00000000">
        <w:rPr>
          <w:spacing w:val="-5"/>
        </w:rPr>
        <w:t xml:space="preserve"> </w:t>
      </w:r>
      <w:r w:rsidR="00000000">
        <w:t>LED</w:t>
      </w:r>
      <w:r w:rsidR="00000000">
        <w:rPr>
          <w:spacing w:val="-7"/>
        </w:rPr>
        <w:t xml:space="preserve"> </w:t>
      </w:r>
      <w:r w:rsidR="00000000">
        <w:t>lighting</w:t>
      </w:r>
      <w:r w:rsidR="00000000">
        <w:rPr>
          <w:spacing w:val="-8"/>
        </w:rPr>
        <w:t xml:space="preserve"> </w:t>
      </w:r>
      <w:r w:rsidR="00000000">
        <w:t>systems,</w:t>
      </w:r>
      <w:r w:rsidR="00000000">
        <w:rPr>
          <w:spacing w:val="-5"/>
        </w:rPr>
        <w:t xml:space="preserve"> </w:t>
      </w:r>
      <w:r w:rsidR="00000000">
        <w:t>runway and taxiway lights, and control systems.</w:t>
      </w:r>
      <w:r>
        <w:t xml:space="preserve"> </w:t>
      </w:r>
      <w:r w:rsidR="00000000">
        <w:t>ADB</w:t>
      </w:r>
      <w:r w:rsidR="00000000">
        <w:rPr>
          <w:spacing w:val="-6"/>
        </w:rPr>
        <w:t xml:space="preserve"> </w:t>
      </w:r>
      <w:r w:rsidR="00000000">
        <w:t>Safegate:</w:t>
      </w:r>
      <w:r w:rsidR="00000000">
        <w:rPr>
          <w:spacing w:val="-15"/>
        </w:rPr>
        <w:t xml:space="preserve"> </w:t>
      </w:r>
      <w:r w:rsidR="00000000">
        <w:t>ADB</w:t>
      </w:r>
      <w:r w:rsidR="00000000">
        <w:rPr>
          <w:spacing w:val="-7"/>
        </w:rPr>
        <w:t xml:space="preserve"> </w:t>
      </w:r>
      <w:r w:rsidR="00000000">
        <w:t>Safegate</w:t>
      </w:r>
      <w:r w:rsidR="00000000">
        <w:rPr>
          <w:spacing w:val="-5"/>
        </w:rPr>
        <w:t xml:space="preserve"> </w:t>
      </w:r>
      <w:r w:rsidR="00000000">
        <w:t>provides</w:t>
      </w:r>
      <w:r w:rsidR="00000000">
        <w:rPr>
          <w:spacing w:val="-3"/>
        </w:rPr>
        <w:t xml:space="preserve"> </w:t>
      </w:r>
      <w:r w:rsidR="00000000">
        <w:t>airfield</w:t>
      </w:r>
      <w:r w:rsidR="00000000">
        <w:rPr>
          <w:spacing w:val="-5"/>
        </w:rPr>
        <w:t xml:space="preserve"> </w:t>
      </w:r>
      <w:r w:rsidR="00000000">
        <w:t>lighting</w:t>
      </w:r>
      <w:r w:rsidR="00000000">
        <w:rPr>
          <w:spacing w:val="-8"/>
        </w:rPr>
        <w:t xml:space="preserve"> </w:t>
      </w:r>
      <w:r w:rsidR="00000000">
        <w:t>and</w:t>
      </w:r>
      <w:r w:rsidR="00000000">
        <w:rPr>
          <w:spacing w:val="-1"/>
        </w:rPr>
        <w:t xml:space="preserve"> </w:t>
      </w:r>
      <w:r w:rsidR="00000000">
        <w:t>guidance</w:t>
      </w:r>
      <w:r w:rsidR="00000000">
        <w:rPr>
          <w:spacing w:val="-6"/>
        </w:rPr>
        <w:t xml:space="preserve"> </w:t>
      </w:r>
      <w:r w:rsidR="00000000">
        <w:t>systems,</w:t>
      </w:r>
      <w:r w:rsidR="00000000">
        <w:rPr>
          <w:spacing w:val="-5"/>
        </w:rPr>
        <w:t xml:space="preserve"> </w:t>
      </w:r>
      <w:r w:rsidR="00000000">
        <w:t>including</w:t>
      </w:r>
      <w:r w:rsidR="00000000">
        <w:rPr>
          <w:spacing w:val="-5"/>
        </w:rPr>
        <w:t xml:space="preserve"> </w:t>
      </w:r>
      <w:r w:rsidR="00000000">
        <w:t>runway, taxiway, and approach lighting, as well as control and monitoring systems.</w:t>
      </w:r>
      <w:r>
        <w:t xml:space="preserve"> </w:t>
      </w:r>
      <w:r w:rsidR="00000000">
        <w:t>Hella: Hella provides a range of airfield lighting systems, including LED lighting solutions, runway and taxiway lights, and approach lighting systems.</w:t>
      </w:r>
      <w:r>
        <w:t xml:space="preserve"> </w:t>
      </w:r>
      <w:r w:rsidR="00000000">
        <w:t>ATG</w:t>
      </w:r>
      <w:r w:rsidR="00000000">
        <w:rPr>
          <w:spacing w:val="-15"/>
        </w:rPr>
        <w:t xml:space="preserve"> </w:t>
      </w:r>
      <w:r w:rsidR="00000000">
        <w:t>Airports:</w:t>
      </w:r>
      <w:r w:rsidR="00000000">
        <w:rPr>
          <w:spacing w:val="-15"/>
        </w:rPr>
        <w:t xml:space="preserve"> </w:t>
      </w:r>
      <w:r w:rsidR="00000000">
        <w:t>ATG</w:t>
      </w:r>
      <w:r w:rsidR="00000000">
        <w:rPr>
          <w:spacing w:val="-15"/>
        </w:rPr>
        <w:t xml:space="preserve"> </w:t>
      </w:r>
      <w:r w:rsidR="00000000">
        <w:t>Airports</w:t>
      </w:r>
      <w:r w:rsidR="00000000">
        <w:rPr>
          <w:spacing w:val="-15"/>
        </w:rPr>
        <w:t xml:space="preserve"> </w:t>
      </w:r>
      <w:r w:rsidR="00000000">
        <w:t>provides</w:t>
      </w:r>
      <w:r w:rsidR="00000000">
        <w:rPr>
          <w:spacing w:val="-15"/>
        </w:rPr>
        <w:t xml:space="preserve"> </w:t>
      </w:r>
      <w:r w:rsidR="00000000">
        <w:t>airfield</w:t>
      </w:r>
      <w:r w:rsidR="00000000">
        <w:rPr>
          <w:spacing w:val="-9"/>
        </w:rPr>
        <w:t xml:space="preserve"> </w:t>
      </w:r>
      <w:r w:rsidR="00000000">
        <w:t>lighting</w:t>
      </w:r>
      <w:r w:rsidR="00000000">
        <w:rPr>
          <w:spacing w:val="-11"/>
        </w:rPr>
        <w:t xml:space="preserve"> </w:t>
      </w:r>
      <w:r w:rsidR="00000000">
        <w:t>solutions,</w:t>
      </w:r>
      <w:r w:rsidR="00000000">
        <w:rPr>
          <w:spacing w:val="-8"/>
        </w:rPr>
        <w:t xml:space="preserve"> </w:t>
      </w:r>
      <w:r w:rsidR="00000000">
        <w:t>including</w:t>
      </w:r>
      <w:r w:rsidR="00000000">
        <w:rPr>
          <w:spacing w:val="-9"/>
        </w:rPr>
        <w:t xml:space="preserve"> </w:t>
      </w:r>
      <w:r w:rsidR="00000000">
        <w:t>LED</w:t>
      </w:r>
      <w:r w:rsidR="00000000">
        <w:rPr>
          <w:spacing w:val="-7"/>
        </w:rPr>
        <w:t xml:space="preserve"> </w:t>
      </w:r>
      <w:r w:rsidR="00000000">
        <w:t>lighting</w:t>
      </w:r>
      <w:r w:rsidR="00000000">
        <w:rPr>
          <w:spacing w:val="-11"/>
        </w:rPr>
        <w:t xml:space="preserve"> </w:t>
      </w:r>
      <w:r w:rsidR="00000000">
        <w:t>systems, runway and taxiway lights, and control and monitoring systems.</w:t>
      </w:r>
      <w:r>
        <w:t xml:space="preserve"> </w:t>
      </w:r>
      <w:r w:rsidR="00000000">
        <w:rPr>
          <w:rFonts w:ascii="Palatino"/>
          <w:spacing w:val="-5"/>
        </w:rPr>
        <w:t>633</w:t>
      </w:r>
      <w:r>
        <w:rPr>
          <w:rFonts w:ascii="Palatino"/>
        </w:rPr>
        <w:t xml:space="preserve">   </w:t>
      </w:r>
      <w:r w:rsidR="00000000">
        <w:t>Avlite:</w:t>
      </w:r>
      <w:r w:rsidR="00000000">
        <w:rPr>
          <w:spacing w:val="-10"/>
        </w:rPr>
        <w:t xml:space="preserve"> </w:t>
      </w:r>
      <w:r w:rsidR="00000000">
        <w:t>Avlite provides airfield lighting systems and solutions, including LED lighting solutions, runway and taxiway lights, and control systems.</w:t>
      </w:r>
      <w:r>
        <w:t xml:space="preserve"> </w:t>
      </w:r>
      <w:r w:rsidR="00000000">
        <w:t>Carmanah</w:t>
      </w:r>
      <w:r w:rsidR="00000000">
        <w:rPr>
          <w:spacing w:val="-15"/>
        </w:rPr>
        <w:t xml:space="preserve"> </w:t>
      </w:r>
      <w:r w:rsidR="00000000">
        <w:t>Airports:</w:t>
      </w:r>
      <w:r w:rsidR="00000000">
        <w:rPr>
          <w:spacing w:val="-15"/>
        </w:rPr>
        <w:t xml:space="preserve"> </w:t>
      </w:r>
      <w:r w:rsidR="00000000">
        <w:t>Carmanah</w:t>
      </w:r>
      <w:r w:rsidR="00000000">
        <w:rPr>
          <w:spacing w:val="-15"/>
        </w:rPr>
        <w:t xml:space="preserve"> </w:t>
      </w:r>
      <w:r w:rsidR="00000000">
        <w:t>Airports</w:t>
      </w:r>
      <w:r w:rsidR="00000000">
        <w:rPr>
          <w:spacing w:val="-15"/>
        </w:rPr>
        <w:t xml:space="preserve"> </w:t>
      </w:r>
      <w:r w:rsidR="00000000">
        <w:t>offers</w:t>
      </w:r>
      <w:r w:rsidR="00000000">
        <w:rPr>
          <w:spacing w:val="-15"/>
        </w:rPr>
        <w:t xml:space="preserve"> </w:t>
      </w:r>
      <w:r w:rsidR="00000000">
        <w:t>a</w:t>
      </w:r>
      <w:r w:rsidR="00000000">
        <w:rPr>
          <w:spacing w:val="-15"/>
        </w:rPr>
        <w:t xml:space="preserve"> </w:t>
      </w:r>
      <w:r w:rsidR="00000000">
        <w:t>range</w:t>
      </w:r>
      <w:r w:rsidR="00000000">
        <w:rPr>
          <w:spacing w:val="-15"/>
        </w:rPr>
        <w:t xml:space="preserve"> </w:t>
      </w:r>
      <w:r w:rsidR="00000000">
        <w:t>of</w:t>
      </w:r>
      <w:r w:rsidR="00000000">
        <w:rPr>
          <w:spacing w:val="-15"/>
        </w:rPr>
        <w:t xml:space="preserve"> </w:t>
      </w:r>
      <w:r w:rsidR="00000000">
        <w:t>airfield</w:t>
      </w:r>
      <w:r w:rsidR="00000000">
        <w:rPr>
          <w:spacing w:val="-15"/>
        </w:rPr>
        <w:t xml:space="preserve"> </w:t>
      </w:r>
      <w:r w:rsidR="00000000">
        <w:t>lighting</w:t>
      </w:r>
      <w:r w:rsidR="00000000">
        <w:rPr>
          <w:spacing w:val="-15"/>
        </w:rPr>
        <w:t xml:space="preserve"> </w:t>
      </w:r>
      <w:r w:rsidR="00000000">
        <w:t>solutions,</w:t>
      </w:r>
      <w:r w:rsidR="00000000">
        <w:rPr>
          <w:spacing w:val="-13"/>
        </w:rPr>
        <w:t xml:space="preserve"> </w:t>
      </w:r>
      <w:r w:rsidR="00000000">
        <w:t>including</w:t>
      </w:r>
      <w:r w:rsidR="00000000">
        <w:rPr>
          <w:spacing w:val="-13"/>
        </w:rPr>
        <w:t xml:space="preserve"> </w:t>
      </w:r>
      <w:r w:rsidR="00000000">
        <w:t>LED lighting systems, runway and taxiway lights, and control and monitoring systems.</w:t>
      </w:r>
      <w:r>
        <w:t xml:space="preserve"> </w:t>
      </w:r>
      <w:r w:rsidR="00000000">
        <w:t xml:space="preserve">These are just a few examples of the many suppliers of airfield lighting systems. When selecting </w:t>
      </w:r>
      <w:r w:rsidR="00000000">
        <w:rPr>
          <w:spacing w:val="-2"/>
        </w:rPr>
        <w:t>a</w:t>
      </w:r>
      <w:r w:rsidR="00000000">
        <w:rPr>
          <w:spacing w:val="-7"/>
        </w:rPr>
        <w:t xml:space="preserve"> </w:t>
      </w:r>
      <w:r w:rsidR="00000000">
        <w:rPr>
          <w:spacing w:val="-2"/>
        </w:rPr>
        <w:t>supplier,</w:t>
      </w:r>
      <w:r w:rsidR="00000000">
        <w:rPr>
          <w:spacing w:val="-5"/>
        </w:rPr>
        <w:t xml:space="preserve"> </w:t>
      </w:r>
      <w:r w:rsidR="00000000">
        <w:rPr>
          <w:spacing w:val="-2"/>
        </w:rPr>
        <w:t>it's</w:t>
      </w:r>
      <w:r w:rsidR="00000000">
        <w:rPr>
          <w:spacing w:val="-5"/>
        </w:rPr>
        <w:t xml:space="preserve"> </w:t>
      </w:r>
      <w:r w:rsidR="00000000">
        <w:rPr>
          <w:spacing w:val="-2"/>
        </w:rPr>
        <w:t>important</w:t>
      </w:r>
      <w:r w:rsidR="00000000">
        <w:rPr>
          <w:spacing w:val="-5"/>
        </w:rPr>
        <w:t xml:space="preserve"> </w:t>
      </w:r>
      <w:r w:rsidR="00000000">
        <w:rPr>
          <w:spacing w:val="-2"/>
        </w:rPr>
        <w:t>to</w:t>
      </w:r>
      <w:r w:rsidR="00000000">
        <w:rPr>
          <w:spacing w:val="-5"/>
        </w:rPr>
        <w:t xml:space="preserve"> </w:t>
      </w:r>
      <w:r w:rsidR="00000000">
        <w:rPr>
          <w:spacing w:val="-2"/>
        </w:rPr>
        <w:t>consider</w:t>
      </w:r>
      <w:r w:rsidR="00000000">
        <w:rPr>
          <w:spacing w:val="-7"/>
        </w:rPr>
        <w:t xml:space="preserve"> </w:t>
      </w:r>
      <w:r w:rsidR="00000000">
        <w:rPr>
          <w:spacing w:val="-2"/>
        </w:rPr>
        <w:t>factors</w:t>
      </w:r>
      <w:r w:rsidR="00000000">
        <w:rPr>
          <w:spacing w:val="-7"/>
        </w:rPr>
        <w:t xml:space="preserve"> </w:t>
      </w:r>
      <w:r w:rsidR="00000000">
        <w:rPr>
          <w:spacing w:val="-2"/>
        </w:rPr>
        <w:t>such</w:t>
      </w:r>
      <w:r w:rsidR="00000000">
        <w:rPr>
          <w:spacing w:val="-3"/>
        </w:rPr>
        <w:t xml:space="preserve"> </w:t>
      </w:r>
      <w:r w:rsidR="00000000">
        <w:rPr>
          <w:spacing w:val="-2"/>
        </w:rPr>
        <w:t>as</w:t>
      </w:r>
      <w:r w:rsidR="00000000">
        <w:rPr>
          <w:spacing w:val="-3"/>
        </w:rPr>
        <w:t xml:space="preserve"> </w:t>
      </w:r>
      <w:r w:rsidR="00000000">
        <w:rPr>
          <w:spacing w:val="-2"/>
        </w:rPr>
        <w:t>product</w:t>
      </w:r>
      <w:r w:rsidR="00000000">
        <w:rPr>
          <w:spacing w:val="-5"/>
        </w:rPr>
        <w:t xml:space="preserve"> </w:t>
      </w:r>
      <w:r w:rsidR="00000000">
        <w:rPr>
          <w:spacing w:val="-2"/>
        </w:rPr>
        <w:t>quality,</w:t>
      </w:r>
      <w:r w:rsidR="00000000">
        <w:rPr>
          <w:spacing w:val="-5"/>
        </w:rPr>
        <w:t xml:space="preserve"> </w:t>
      </w:r>
      <w:r w:rsidR="00000000">
        <w:rPr>
          <w:spacing w:val="-2"/>
        </w:rPr>
        <w:t>reliability,</w:t>
      </w:r>
      <w:r w:rsidR="00000000">
        <w:rPr>
          <w:spacing w:val="-3"/>
        </w:rPr>
        <w:t xml:space="preserve"> </w:t>
      </w:r>
      <w:r w:rsidR="00000000">
        <w:rPr>
          <w:spacing w:val="-2"/>
        </w:rPr>
        <w:t>and</w:t>
      </w:r>
      <w:r w:rsidR="00000000">
        <w:rPr>
          <w:spacing w:val="-5"/>
        </w:rPr>
        <w:t xml:space="preserve"> </w:t>
      </w:r>
      <w:r w:rsidR="00000000">
        <w:rPr>
          <w:spacing w:val="-2"/>
        </w:rPr>
        <w:t>support</w:t>
      </w:r>
      <w:r w:rsidR="00000000">
        <w:rPr>
          <w:spacing w:val="-5"/>
        </w:rPr>
        <w:t xml:space="preserve"> </w:t>
      </w:r>
      <w:r w:rsidR="00000000">
        <w:rPr>
          <w:spacing w:val="-2"/>
        </w:rPr>
        <w:t xml:space="preserve">services </w:t>
      </w:r>
      <w:r w:rsidR="00000000">
        <w:t>to ensure that you choose the best solution for your specific needs.</w:t>
      </w:r>
      <w:r>
        <w:t xml:space="preserve">                  </w:t>
      </w:r>
      <w:r w:rsidR="00000000">
        <w:rPr>
          <w:rFonts w:ascii="Palatino"/>
          <w:spacing w:val="-5"/>
        </w:rPr>
        <w:t>634</w:t>
      </w:r>
      <w:r>
        <w:rPr>
          <w:rFonts w:ascii="Palatino"/>
        </w:rPr>
        <w:t xml:space="preserve">  </w:t>
      </w:r>
      <w:r>
        <w:rPr>
          <w:rFonts w:ascii="Palatino"/>
          <w:sz w:val="28"/>
        </w:rPr>
        <w:t xml:space="preserve"> </w:t>
      </w:r>
      <w:bookmarkStart w:id="222" w:name="AIR_TRAFFIC_CONTROL_SYSTEM"/>
      <w:bookmarkStart w:id="223" w:name="_bookmark115"/>
      <w:bookmarkEnd w:id="222"/>
      <w:bookmarkEnd w:id="223"/>
      <w:r w:rsidR="00000000">
        <w:t>AIR</w:t>
      </w:r>
      <w:r w:rsidR="00000000">
        <w:rPr>
          <w:spacing w:val="-7"/>
        </w:rPr>
        <w:t xml:space="preserve"> </w:t>
      </w:r>
      <w:r w:rsidR="00000000">
        <w:t>TRAFFIC</w:t>
      </w:r>
      <w:r w:rsidR="00000000">
        <w:rPr>
          <w:spacing w:val="-7"/>
        </w:rPr>
        <w:t xml:space="preserve"> </w:t>
      </w:r>
      <w:r w:rsidR="00000000">
        <w:t>CONTROL</w:t>
      </w:r>
      <w:r w:rsidR="00000000">
        <w:rPr>
          <w:spacing w:val="-5"/>
        </w:rPr>
        <w:t xml:space="preserve"> </w:t>
      </w:r>
      <w:r w:rsidR="00000000">
        <w:rPr>
          <w:spacing w:val="-2"/>
        </w:rPr>
        <w:t>SYSTEM</w:t>
      </w:r>
      <w:r>
        <w:t xml:space="preserve"> </w:t>
      </w:r>
      <w:r w:rsidR="00000000">
        <w:rPr>
          <w:spacing w:val="-2"/>
        </w:rPr>
        <w:t>INTRODUCTION</w:t>
      </w:r>
      <w:r>
        <w:t xml:space="preserve"> </w:t>
      </w:r>
      <w:r w:rsidR="00000000">
        <w:t>An air traffic control (ATC) system is a collection of equipment, procedures, and personnel that work together to ensure the safe and efficient movement of aircraft in the airspace. The primary goal of</w:t>
      </w:r>
      <w:r w:rsidR="00000000">
        <w:rPr>
          <w:spacing w:val="-2"/>
        </w:rPr>
        <w:t xml:space="preserve"> </w:t>
      </w:r>
      <w:r w:rsidR="00000000">
        <w:t>an</w:t>
      </w:r>
      <w:r w:rsidR="00000000">
        <w:rPr>
          <w:spacing w:val="-14"/>
        </w:rPr>
        <w:t xml:space="preserve"> </w:t>
      </w:r>
      <w:r w:rsidR="00000000">
        <w:t>ATC system is to prevent collisions</w:t>
      </w:r>
      <w:r w:rsidR="00000000">
        <w:rPr>
          <w:spacing w:val="-1"/>
        </w:rPr>
        <w:t xml:space="preserve"> </w:t>
      </w:r>
      <w:r w:rsidR="00000000">
        <w:t>between</w:t>
      </w:r>
      <w:r w:rsidR="00000000">
        <w:rPr>
          <w:spacing w:val="-1"/>
        </w:rPr>
        <w:t xml:space="preserve"> </w:t>
      </w:r>
      <w:r w:rsidR="00000000">
        <w:t>aircraft,</w:t>
      </w:r>
      <w:r w:rsidR="00000000">
        <w:rPr>
          <w:spacing w:val="-1"/>
        </w:rPr>
        <w:t xml:space="preserve"> </w:t>
      </w:r>
      <w:r w:rsidR="00000000">
        <w:t>and</w:t>
      </w:r>
      <w:r w:rsidR="00000000">
        <w:rPr>
          <w:spacing w:val="-1"/>
        </w:rPr>
        <w:t xml:space="preserve"> </w:t>
      </w:r>
      <w:r w:rsidR="00000000">
        <w:t>to provide</w:t>
      </w:r>
      <w:r w:rsidR="00000000">
        <w:rPr>
          <w:spacing w:val="-2"/>
        </w:rPr>
        <w:t xml:space="preserve"> </w:t>
      </w:r>
      <w:r w:rsidR="00000000">
        <w:t>guidance</w:t>
      </w:r>
      <w:r w:rsidR="00000000">
        <w:rPr>
          <w:spacing w:val="-2"/>
        </w:rPr>
        <w:t xml:space="preserve"> </w:t>
      </w:r>
      <w:r w:rsidR="00000000">
        <w:t>to pilots to help them navigate and communicate in busy airspace.</w:t>
      </w:r>
      <w:r>
        <w:t xml:space="preserve"> </w:t>
      </w:r>
      <w:r w:rsidR="00000000">
        <w:t>The</w:t>
      </w:r>
      <w:r w:rsidR="00000000">
        <w:rPr>
          <w:spacing w:val="-15"/>
        </w:rPr>
        <w:t xml:space="preserve"> </w:t>
      </w:r>
      <w:r w:rsidR="00000000">
        <w:t>ATC system</w:t>
      </w:r>
      <w:r w:rsidR="00000000">
        <w:rPr>
          <w:spacing w:val="-1"/>
        </w:rPr>
        <w:t xml:space="preserve"> </w:t>
      </w:r>
      <w:r w:rsidR="00000000">
        <w:t>typically</w:t>
      </w:r>
      <w:r w:rsidR="00000000">
        <w:rPr>
          <w:spacing w:val="-3"/>
        </w:rPr>
        <w:t xml:space="preserve"> </w:t>
      </w:r>
      <w:r w:rsidR="00000000">
        <w:t>includes a</w:t>
      </w:r>
      <w:r w:rsidR="00000000">
        <w:rPr>
          <w:spacing w:val="-2"/>
        </w:rPr>
        <w:t xml:space="preserve"> </w:t>
      </w:r>
      <w:r w:rsidR="00000000">
        <w:t>network</w:t>
      </w:r>
      <w:r w:rsidR="00000000">
        <w:rPr>
          <w:spacing w:val="-2"/>
        </w:rPr>
        <w:t xml:space="preserve"> </w:t>
      </w:r>
      <w:r w:rsidR="00000000">
        <w:t>of</w:t>
      </w:r>
      <w:r w:rsidR="00000000">
        <w:rPr>
          <w:spacing w:val="-2"/>
        </w:rPr>
        <w:t xml:space="preserve"> </w:t>
      </w:r>
      <w:r w:rsidR="00000000">
        <w:t>radar</w:t>
      </w:r>
      <w:r w:rsidR="00000000">
        <w:rPr>
          <w:spacing w:val="-2"/>
        </w:rPr>
        <w:t xml:space="preserve"> </w:t>
      </w:r>
      <w:r w:rsidR="00000000">
        <w:t>systems, radio communication</w:t>
      </w:r>
      <w:r w:rsidR="00000000">
        <w:rPr>
          <w:spacing w:val="-1"/>
        </w:rPr>
        <w:t xml:space="preserve"> </w:t>
      </w:r>
      <w:r w:rsidR="00000000">
        <w:t>equipment, computer</w:t>
      </w:r>
      <w:r w:rsidR="00000000">
        <w:rPr>
          <w:spacing w:val="-13"/>
        </w:rPr>
        <w:t xml:space="preserve"> </w:t>
      </w:r>
      <w:r w:rsidR="00000000">
        <w:t>systems,</w:t>
      </w:r>
      <w:r w:rsidR="00000000">
        <w:rPr>
          <w:spacing w:val="-11"/>
        </w:rPr>
        <w:t xml:space="preserve"> </w:t>
      </w:r>
      <w:r w:rsidR="00000000">
        <w:t>and</w:t>
      </w:r>
      <w:r w:rsidR="00000000">
        <w:rPr>
          <w:spacing w:val="-12"/>
        </w:rPr>
        <w:t xml:space="preserve"> </w:t>
      </w:r>
      <w:r w:rsidR="00000000">
        <w:t>trained</w:t>
      </w:r>
      <w:r w:rsidR="00000000">
        <w:rPr>
          <w:spacing w:val="-12"/>
        </w:rPr>
        <w:t xml:space="preserve"> </w:t>
      </w:r>
      <w:r w:rsidR="00000000">
        <w:t>personnel</w:t>
      </w:r>
      <w:r w:rsidR="00000000">
        <w:rPr>
          <w:spacing w:val="-11"/>
        </w:rPr>
        <w:t xml:space="preserve"> </w:t>
      </w:r>
      <w:r w:rsidR="00000000">
        <w:t>such</w:t>
      </w:r>
      <w:r w:rsidR="00000000">
        <w:rPr>
          <w:spacing w:val="-12"/>
        </w:rPr>
        <w:t xml:space="preserve"> </w:t>
      </w:r>
      <w:r w:rsidR="00000000">
        <w:t>as</w:t>
      </w:r>
      <w:r w:rsidR="00000000">
        <w:rPr>
          <w:spacing w:val="-11"/>
        </w:rPr>
        <w:t xml:space="preserve"> </w:t>
      </w:r>
      <w:r w:rsidR="00000000">
        <w:t>air</w:t>
      </w:r>
      <w:r w:rsidR="00000000">
        <w:rPr>
          <w:spacing w:val="-12"/>
        </w:rPr>
        <w:t xml:space="preserve"> </w:t>
      </w:r>
      <w:r w:rsidR="00000000">
        <w:t>traffic</w:t>
      </w:r>
      <w:r w:rsidR="00000000">
        <w:rPr>
          <w:spacing w:val="-13"/>
        </w:rPr>
        <w:t xml:space="preserve"> </w:t>
      </w:r>
      <w:r w:rsidR="00000000">
        <w:t>controllers.</w:t>
      </w:r>
      <w:r w:rsidR="00000000">
        <w:rPr>
          <w:spacing w:val="-15"/>
        </w:rPr>
        <w:t xml:space="preserve"> </w:t>
      </w:r>
      <w:r w:rsidR="00000000">
        <w:t>The</w:t>
      </w:r>
      <w:r w:rsidR="00000000">
        <w:rPr>
          <w:spacing w:val="-10"/>
        </w:rPr>
        <w:t xml:space="preserve"> </w:t>
      </w:r>
      <w:r w:rsidR="00000000">
        <w:t>controllers</w:t>
      </w:r>
      <w:r w:rsidR="00000000">
        <w:rPr>
          <w:spacing w:val="-12"/>
        </w:rPr>
        <w:t xml:space="preserve"> </w:t>
      </w:r>
      <w:r w:rsidR="00000000">
        <w:t>monitor</w:t>
      </w:r>
      <w:r w:rsidR="00000000">
        <w:rPr>
          <w:spacing w:val="-12"/>
        </w:rPr>
        <w:t xml:space="preserve"> </w:t>
      </w:r>
      <w:r w:rsidR="00000000">
        <w:t>the movement of aircraft in their designated airspace and provide instructions to pilots regarding altitude, speed, and heading to avoid conflicts with other aircraft or obstacles.</w:t>
      </w:r>
      <w:r>
        <w:t xml:space="preserve"> </w:t>
      </w:r>
      <w:r w:rsidR="00000000">
        <w:t>The</w:t>
      </w:r>
      <w:r w:rsidR="00000000">
        <w:rPr>
          <w:spacing w:val="-15"/>
        </w:rPr>
        <w:t xml:space="preserve"> </w:t>
      </w:r>
      <w:r w:rsidR="00000000">
        <w:t>ATC</w:t>
      </w:r>
      <w:r w:rsidR="00000000">
        <w:rPr>
          <w:spacing w:val="-8"/>
        </w:rPr>
        <w:t xml:space="preserve"> </w:t>
      </w:r>
      <w:r w:rsidR="00000000">
        <w:t>system</w:t>
      </w:r>
      <w:r w:rsidR="00000000">
        <w:rPr>
          <w:spacing w:val="-4"/>
        </w:rPr>
        <w:t xml:space="preserve"> </w:t>
      </w:r>
      <w:r w:rsidR="00000000">
        <w:t>is</w:t>
      </w:r>
      <w:r w:rsidR="00000000">
        <w:rPr>
          <w:spacing w:val="-3"/>
        </w:rPr>
        <w:t xml:space="preserve"> </w:t>
      </w:r>
      <w:r w:rsidR="00000000">
        <w:t>responsible</w:t>
      </w:r>
      <w:r w:rsidR="00000000">
        <w:rPr>
          <w:spacing w:val="-5"/>
        </w:rPr>
        <w:t xml:space="preserve"> </w:t>
      </w:r>
      <w:r w:rsidR="00000000">
        <w:t>for</w:t>
      </w:r>
      <w:r w:rsidR="00000000">
        <w:rPr>
          <w:spacing w:val="-6"/>
        </w:rPr>
        <w:t xml:space="preserve"> </w:t>
      </w:r>
      <w:r w:rsidR="00000000">
        <w:t>managing</w:t>
      </w:r>
      <w:r w:rsidR="00000000">
        <w:rPr>
          <w:spacing w:val="-4"/>
        </w:rPr>
        <w:t xml:space="preserve"> </w:t>
      </w:r>
      <w:r w:rsidR="00000000">
        <w:t>aircraft</w:t>
      </w:r>
      <w:r w:rsidR="00000000">
        <w:rPr>
          <w:spacing w:val="-4"/>
        </w:rPr>
        <w:t xml:space="preserve"> </w:t>
      </w:r>
      <w:r w:rsidR="00000000">
        <w:t>movements</w:t>
      </w:r>
      <w:r w:rsidR="00000000">
        <w:rPr>
          <w:spacing w:val="-5"/>
        </w:rPr>
        <w:t xml:space="preserve"> </w:t>
      </w:r>
      <w:r w:rsidR="00000000">
        <w:t>in</w:t>
      </w:r>
      <w:r w:rsidR="00000000">
        <w:rPr>
          <w:spacing w:val="-3"/>
        </w:rPr>
        <w:t xml:space="preserve"> </w:t>
      </w:r>
      <w:r w:rsidR="00000000">
        <w:t>all</w:t>
      </w:r>
      <w:r w:rsidR="00000000">
        <w:rPr>
          <w:spacing w:val="-4"/>
        </w:rPr>
        <w:t xml:space="preserve"> </w:t>
      </w:r>
      <w:r w:rsidR="00000000">
        <w:t>phases</w:t>
      </w:r>
      <w:r w:rsidR="00000000">
        <w:rPr>
          <w:spacing w:val="-5"/>
        </w:rPr>
        <w:t xml:space="preserve"> </w:t>
      </w:r>
      <w:r w:rsidR="00000000">
        <w:t>of</w:t>
      </w:r>
      <w:r w:rsidR="00000000">
        <w:rPr>
          <w:spacing w:val="-4"/>
        </w:rPr>
        <w:t xml:space="preserve"> </w:t>
      </w:r>
      <w:r w:rsidR="00000000">
        <w:t>flight, including takeoff,</w:t>
      </w:r>
      <w:r w:rsidR="00000000">
        <w:rPr>
          <w:spacing w:val="-9"/>
        </w:rPr>
        <w:t xml:space="preserve"> </w:t>
      </w:r>
      <w:r w:rsidR="00000000">
        <w:t>en</w:t>
      </w:r>
      <w:r w:rsidR="00000000">
        <w:rPr>
          <w:spacing w:val="-11"/>
        </w:rPr>
        <w:t xml:space="preserve"> </w:t>
      </w:r>
      <w:r w:rsidR="00000000">
        <w:t>route,</w:t>
      </w:r>
      <w:r w:rsidR="00000000">
        <w:rPr>
          <w:spacing w:val="-11"/>
        </w:rPr>
        <w:t xml:space="preserve"> </w:t>
      </w:r>
      <w:r w:rsidR="00000000">
        <w:t>and</w:t>
      </w:r>
      <w:r w:rsidR="00000000">
        <w:rPr>
          <w:spacing w:val="-11"/>
        </w:rPr>
        <w:t xml:space="preserve"> </w:t>
      </w:r>
      <w:r w:rsidR="00000000">
        <w:t>landing.</w:t>
      </w:r>
      <w:r w:rsidR="00000000">
        <w:rPr>
          <w:spacing w:val="-8"/>
        </w:rPr>
        <w:t xml:space="preserve"> </w:t>
      </w:r>
      <w:r w:rsidR="00000000">
        <w:t>It</w:t>
      </w:r>
      <w:r w:rsidR="00000000">
        <w:rPr>
          <w:spacing w:val="-10"/>
        </w:rPr>
        <w:t xml:space="preserve"> </w:t>
      </w:r>
      <w:r w:rsidR="00000000">
        <w:t>is</w:t>
      </w:r>
      <w:r w:rsidR="00000000">
        <w:rPr>
          <w:spacing w:val="-10"/>
        </w:rPr>
        <w:t xml:space="preserve"> </w:t>
      </w:r>
      <w:r w:rsidR="00000000">
        <w:t>also</w:t>
      </w:r>
      <w:r w:rsidR="00000000">
        <w:rPr>
          <w:spacing w:val="-8"/>
        </w:rPr>
        <w:t xml:space="preserve"> </w:t>
      </w:r>
      <w:r w:rsidR="00000000">
        <w:t>responsible</w:t>
      </w:r>
      <w:r w:rsidR="00000000">
        <w:rPr>
          <w:spacing w:val="-11"/>
        </w:rPr>
        <w:t xml:space="preserve"> </w:t>
      </w:r>
      <w:r w:rsidR="00000000">
        <w:t>for</w:t>
      </w:r>
      <w:r w:rsidR="00000000">
        <w:rPr>
          <w:spacing w:val="-12"/>
        </w:rPr>
        <w:t xml:space="preserve"> </w:t>
      </w:r>
      <w:r w:rsidR="00000000">
        <w:t>providing</w:t>
      </w:r>
      <w:r w:rsidR="00000000">
        <w:rPr>
          <w:spacing w:val="-10"/>
        </w:rPr>
        <w:t xml:space="preserve"> </w:t>
      </w:r>
      <w:r w:rsidR="00000000">
        <w:t>weather</w:t>
      </w:r>
      <w:r w:rsidR="00000000">
        <w:rPr>
          <w:spacing w:val="-11"/>
        </w:rPr>
        <w:t xml:space="preserve"> </w:t>
      </w:r>
      <w:r w:rsidR="00000000">
        <w:t>information,</w:t>
      </w:r>
      <w:r w:rsidR="00000000">
        <w:rPr>
          <w:spacing w:val="-10"/>
        </w:rPr>
        <w:t xml:space="preserve"> </w:t>
      </w:r>
      <w:r w:rsidR="00000000">
        <w:t>traffic</w:t>
      </w:r>
      <w:r w:rsidR="00000000">
        <w:rPr>
          <w:spacing w:val="-12"/>
        </w:rPr>
        <w:t xml:space="preserve"> </w:t>
      </w:r>
      <w:r w:rsidR="00000000">
        <w:t>flow management, and emergency assistance when needed.</w:t>
      </w:r>
      <w:r>
        <w:t xml:space="preserve"> </w:t>
      </w:r>
      <w:r w:rsidR="00000000">
        <w:rPr>
          <w:spacing w:val="-2"/>
        </w:rPr>
        <w:t>Overall,</w:t>
      </w:r>
      <w:r w:rsidR="00000000">
        <w:rPr>
          <w:spacing w:val="-13"/>
        </w:rPr>
        <w:t xml:space="preserve"> </w:t>
      </w:r>
      <w:r w:rsidR="00000000">
        <w:rPr>
          <w:spacing w:val="-2"/>
        </w:rPr>
        <w:t>the</w:t>
      </w:r>
      <w:r w:rsidR="00000000">
        <w:rPr>
          <w:spacing w:val="-13"/>
        </w:rPr>
        <w:t xml:space="preserve"> </w:t>
      </w:r>
      <w:r w:rsidR="00000000">
        <w:rPr>
          <w:spacing w:val="-2"/>
        </w:rPr>
        <w:t>ATC</w:t>
      </w:r>
      <w:r w:rsidR="00000000">
        <w:rPr>
          <w:spacing w:val="-9"/>
        </w:rPr>
        <w:t xml:space="preserve"> </w:t>
      </w:r>
      <w:r w:rsidR="00000000">
        <w:rPr>
          <w:spacing w:val="-2"/>
        </w:rPr>
        <w:t>system</w:t>
      </w:r>
      <w:r w:rsidR="00000000">
        <w:rPr>
          <w:spacing w:val="-5"/>
        </w:rPr>
        <w:t xml:space="preserve"> </w:t>
      </w:r>
      <w:r w:rsidR="00000000">
        <w:rPr>
          <w:spacing w:val="-2"/>
        </w:rPr>
        <w:t>plays</w:t>
      </w:r>
      <w:r w:rsidR="00000000">
        <w:rPr>
          <w:spacing w:val="-5"/>
        </w:rPr>
        <w:t xml:space="preserve"> </w:t>
      </w:r>
      <w:r w:rsidR="00000000">
        <w:rPr>
          <w:spacing w:val="-2"/>
        </w:rPr>
        <w:t>a</w:t>
      </w:r>
      <w:r w:rsidR="00000000">
        <w:rPr>
          <w:spacing w:val="-10"/>
        </w:rPr>
        <w:t xml:space="preserve"> </w:t>
      </w:r>
      <w:r w:rsidR="00000000">
        <w:rPr>
          <w:spacing w:val="-2"/>
        </w:rPr>
        <w:t>crucial</w:t>
      </w:r>
      <w:r w:rsidR="00000000">
        <w:rPr>
          <w:spacing w:val="-8"/>
        </w:rPr>
        <w:t xml:space="preserve"> </w:t>
      </w:r>
      <w:r w:rsidR="00000000">
        <w:rPr>
          <w:spacing w:val="-2"/>
        </w:rPr>
        <w:t>role</w:t>
      </w:r>
      <w:r w:rsidR="00000000">
        <w:rPr>
          <w:spacing w:val="-10"/>
        </w:rPr>
        <w:t xml:space="preserve"> </w:t>
      </w:r>
      <w:r w:rsidR="00000000">
        <w:rPr>
          <w:spacing w:val="-2"/>
        </w:rPr>
        <w:t>in</w:t>
      </w:r>
      <w:r w:rsidR="00000000">
        <w:rPr>
          <w:spacing w:val="-7"/>
        </w:rPr>
        <w:t xml:space="preserve"> </w:t>
      </w:r>
      <w:r w:rsidR="00000000">
        <w:rPr>
          <w:spacing w:val="-2"/>
        </w:rPr>
        <w:t>ensuring</w:t>
      </w:r>
      <w:r w:rsidR="00000000">
        <w:rPr>
          <w:spacing w:val="-11"/>
        </w:rPr>
        <w:t xml:space="preserve"> </w:t>
      </w:r>
      <w:r w:rsidR="00000000">
        <w:rPr>
          <w:spacing w:val="-2"/>
        </w:rPr>
        <w:t>the</w:t>
      </w:r>
      <w:r w:rsidR="00000000">
        <w:rPr>
          <w:spacing w:val="-8"/>
        </w:rPr>
        <w:t xml:space="preserve"> </w:t>
      </w:r>
      <w:r w:rsidR="00000000">
        <w:rPr>
          <w:spacing w:val="-2"/>
        </w:rPr>
        <w:t>safety</w:t>
      </w:r>
      <w:r w:rsidR="00000000">
        <w:rPr>
          <w:spacing w:val="-13"/>
        </w:rPr>
        <w:t xml:space="preserve"> </w:t>
      </w:r>
      <w:r w:rsidR="00000000">
        <w:rPr>
          <w:spacing w:val="-2"/>
        </w:rPr>
        <w:t>of</w:t>
      </w:r>
      <w:r w:rsidR="00000000">
        <w:rPr>
          <w:spacing w:val="-10"/>
        </w:rPr>
        <w:t xml:space="preserve"> </w:t>
      </w:r>
      <w:r w:rsidR="00000000">
        <w:rPr>
          <w:spacing w:val="-2"/>
        </w:rPr>
        <w:t>air</w:t>
      </w:r>
      <w:r w:rsidR="00000000">
        <w:rPr>
          <w:spacing w:val="-8"/>
        </w:rPr>
        <w:t xml:space="preserve"> </w:t>
      </w:r>
      <w:r w:rsidR="00000000">
        <w:rPr>
          <w:spacing w:val="-2"/>
        </w:rPr>
        <w:t>travel,</w:t>
      </w:r>
      <w:r w:rsidR="00000000">
        <w:rPr>
          <w:spacing w:val="-7"/>
        </w:rPr>
        <w:t xml:space="preserve"> </w:t>
      </w:r>
      <w:r w:rsidR="00000000">
        <w:rPr>
          <w:spacing w:val="-2"/>
        </w:rPr>
        <w:t>and</w:t>
      </w:r>
      <w:r w:rsidR="00000000">
        <w:rPr>
          <w:spacing w:val="-8"/>
        </w:rPr>
        <w:t xml:space="preserve"> </w:t>
      </w:r>
      <w:r w:rsidR="00000000">
        <w:rPr>
          <w:spacing w:val="-2"/>
        </w:rPr>
        <w:t>its</w:t>
      </w:r>
      <w:r w:rsidR="00000000">
        <w:rPr>
          <w:spacing w:val="-8"/>
        </w:rPr>
        <w:t xml:space="preserve"> </w:t>
      </w:r>
      <w:r w:rsidR="00000000">
        <w:rPr>
          <w:spacing w:val="-2"/>
        </w:rPr>
        <w:t xml:space="preserve">effectiveness </w:t>
      </w:r>
      <w:r w:rsidR="00000000">
        <w:t>is essential for the efficient operation of the aviation industry.</w:t>
      </w:r>
      <w:r>
        <w:t xml:space="preserve"> </w:t>
      </w:r>
      <w:r w:rsidR="00000000">
        <w:rPr>
          <w:spacing w:val="-2"/>
        </w:rPr>
        <w:t>COMPONENTS</w:t>
      </w:r>
      <w:r>
        <w:t xml:space="preserve"> </w:t>
      </w:r>
      <w:r w:rsidR="00000000">
        <w:t>The</w:t>
      </w:r>
      <w:r w:rsidR="00000000">
        <w:rPr>
          <w:spacing w:val="-10"/>
        </w:rPr>
        <w:t xml:space="preserve"> </w:t>
      </w:r>
      <w:r w:rsidR="00000000">
        <w:t>components</w:t>
      </w:r>
      <w:r w:rsidR="00000000">
        <w:rPr>
          <w:spacing w:val="-9"/>
        </w:rPr>
        <w:t xml:space="preserve"> </w:t>
      </w:r>
      <w:r w:rsidR="00000000">
        <w:t>of</w:t>
      </w:r>
      <w:r w:rsidR="00000000">
        <w:rPr>
          <w:spacing w:val="-10"/>
        </w:rPr>
        <w:t xml:space="preserve"> </w:t>
      </w:r>
      <w:r w:rsidR="00000000">
        <w:t>an</w:t>
      </w:r>
      <w:r w:rsidR="00000000">
        <w:rPr>
          <w:spacing w:val="-6"/>
        </w:rPr>
        <w:t xml:space="preserve"> </w:t>
      </w:r>
      <w:r w:rsidR="00000000">
        <w:t>air</w:t>
      </w:r>
      <w:r w:rsidR="00000000">
        <w:rPr>
          <w:spacing w:val="-7"/>
        </w:rPr>
        <w:t xml:space="preserve"> </w:t>
      </w:r>
      <w:r w:rsidR="00000000">
        <w:t>traffic</w:t>
      </w:r>
      <w:r w:rsidR="00000000">
        <w:rPr>
          <w:spacing w:val="-8"/>
        </w:rPr>
        <w:t xml:space="preserve"> </w:t>
      </w:r>
      <w:r w:rsidR="00000000">
        <w:t>control</w:t>
      </w:r>
      <w:r w:rsidR="00000000">
        <w:rPr>
          <w:spacing w:val="-9"/>
        </w:rPr>
        <w:t xml:space="preserve"> </w:t>
      </w:r>
      <w:r w:rsidR="00000000">
        <w:t>(ATC)</w:t>
      </w:r>
      <w:r w:rsidR="00000000">
        <w:rPr>
          <w:spacing w:val="-9"/>
        </w:rPr>
        <w:t xml:space="preserve"> </w:t>
      </w:r>
      <w:r w:rsidR="00000000">
        <w:t>system</w:t>
      </w:r>
      <w:r w:rsidR="00000000">
        <w:rPr>
          <w:spacing w:val="-9"/>
        </w:rPr>
        <w:t xml:space="preserve"> </w:t>
      </w:r>
      <w:r w:rsidR="00000000">
        <w:t>can</w:t>
      </w:r>
      <w:r w:rsidR="00000000">
        <w:rPr>
          <w:spacing w:val="-9"/>
        </w:rPr>
        <w:t xml:space="preserve"> </w:t>
      </w:r>
      <w:r w:rsidR="00000000">
        <w:t>vary</w:t>
      </w:r>
      <w:r w:rsidR="00000000">
        <w:rPr>
          <w:spacing w:val="-13"/>
        </w:rPr>
        <w:t xml:space="preserve"> </w:t>
      </w:r>
      <w:r w:rsidR="00000000">
        <w:t>depending</w:t>
      </w:r>
      <w:r w:rsidR="00000000">
        <w:rPr>
          <w:spacing w:val="-9"/>
        </w:rPr>
        <w:t xml:space="preserve"> </w:t>
      </w:r>
      <w:r w:rsidR="00000000">
        <w:t>on</w:t>
      </w:r>
      <w:r w:rsidR="00000000">
        <w:rPr>
          <w:spacing w:val="-9"/>
        </w:rPr>
        <w:t xml:space="preserve"> </w:t>
      </w:r>
      <w:r w:rsidR="00000000">
        <w:t>the</w:t>
      </w:r>
      <w:r w:rsidR="00000000">
        <w:rPr>
          <w:spacing w:val="-9"/>
        </w:rPr>
        <w:t xml:space="preserve"> </w:t>
      </w:r>
      <w:r w:rsidR="00000000">
        <w:t>country,</w:t>
      </w:r>
      <w:r w:rsidR="00000000">
        <w:rPr>
          <w:spacing w:val="-9"/>
        </w:rPr>
        <w:t xml:space="preserve"> </w:t>
      </w:r>
      <w:r w:rsidR="00000000">
        <w:t>region, and airport, but generally include the following:</w:t>
      </w:r>
      <w:r>
        <w:t xml:space="preserve"> </w:t>
      </w:r>
      <w:r w:rsidR="00000000">
        <w:t>Radar</w:t>
      </w:r>
      <w:r w:rsidR="00000000">
        <w:rPr>
          <w:spacing w:val="-15"/>
        </w:rPr>
        <w:t xml:space="preserve"> </w:t>
      </w:r>
      <w:r w:rsidR="00000000">
        <w:t>Systems:</w:t>
      </w:r>
      <w:r w:rsidR="00000000">
        <w:rPr>
          <w:spacing w:val="-15"/>
        </w:rPr>
        <w:t xml:space="preserve"> </w:t>
      </w:r>
      <w:r w:rsidR="00000000">
        <w:t>ATC</w:t>
      </w:r>
      <w:r w:rsidR="00000000">
        <w:rPr>
          <w:spacing w:val="-15"/>
        </w:rPr>
        <w:t xml:space="preserve"> </w:t>
      </w:r>
      <w:r w:rsidR="00000000">
        <w:t>uses</w:t>
      </w:r>
      <w:r w:rsidR="00000000">
        <w:rPr>
          <w:spacing w:val="-15"/>
        </w:rPr>
        <w:t xml:space="preserve"> </w:t>
      </w:r>
      <w:r w:rsidR="00000000">
        <w:t>various</w:t>
      </w:r>
      <w:r w:rsidR="00000000">
        <w:rPr>
          <w:spacing w:val="-15"/>
        </w:rPr>
        <w:t xml:space="preserve"> </w:t>
      </w:r>
      <w:r w:rsidR="00000000">
        <w:t>radar</w:t>
      </w:r>
      <w:r w:rsidR="00000000">
        <w:rPr>
          <w:spacing w:val="-15"/>
        </w:rPr>
        <w:t xml:space="preserve"> </w:t>
      </w:r>
      <w:r w:rsidR="00000000">
        <w:t>systems</w:t>
      </w:r>
      <w:r w:rsidR="00000000">
        <w:rPr>
          <w:spacing w:val="-15"/>
        </w:rPr>
        <w:t xml:space="preserve"> </w:t>
      </w:r>
      <w:r w:rsidR="00000000">
        <w:t>to</w:t>
      </w:r>
      <w:r w:rsidR="00000000">
        <w:rPr>
          <w:spacing w:val="-15"/>
        </w:rPr>
        <w:t xml:space="preserve"> </w:t>
      </w:r>
      <w:r w:rsidR="00000000">
        <w:t>track</w:t>
      </w:r>
      <w:r w:rsidR="00000000">
        <w:rPr>
          <w:spacing w:val="-15"/>
        </w:rPr>
        <w:t xml:space="preserve"> </w:t>
      </w:r>
      <w:r w:rsidR="00000000">
        <w:t>aircraft</w:t>
      </w:r>
      <w:r w:rsidR="00000000">
        <w:rPr>
          <w:spacing w:val="-15"/>
        </w:rPr>
        <w:t xml:space="preserve"> </w:t>
      </w:r>
      <w:r w:rsidR="00000000">
        <w:t>movements</w:t>
      </w:r>
      <w:r w:rsidR="00000000">
        <w:rPr>
          <w:spacing w:val="-15"/>
        </w:rPr>
        <w:t xml:space="preserve"> </w:t>
      </w:r>
      <w:r w:rsidR="00000000">
        <w:t>and</w:t>
      </w:r>
      <w:r w:rsidR="00000000">
        <w:rPr>
          <w:spacing w:val="-15"/>
        </w:rPr>
        <w:t xml:space="preserve"> </w:t>
      </w:r>
      <w:r w:rsidR="00000000">
        <w:t>to</w:t>
      </w:r>
      <w:r w:rsidR="00000000">
        <w:rPr>
          <w:spacing w:val="-15"/>
        </w:rPr>
        <w:t xml:space="preserve"> </w:t>
      </w:r>
      <w:r w:rsidR="00000000">
        <w:t>determine</w:t>
      </w:r>
      <w:r w:rsidR="00000000">
        <w:rPr>
          <w:spacing w:val="-15"/>
        </w:rPr>
        <w:t xml:space="preserve"> </w:t>
      </w:r>
      <w:r w:rsidR="00000000">
        <w:t>their position, altitude, and speed.</w:t>
      </w:r>
      <w:r>
        <w:t xml:space="preserve"> </w:t>
      </w:r>
      <w:r w:rsidR="00000000">
        <w:t xml:space="preserve">Communication Systems: The communication system is used to communicate with pilots to provide instructions and to obtain information such as weather and flight plans. These systems include voice communication equipment, data communication systems, and digital messaging </w:t>
      </w:r>
      <w:r w:rsidR="00000000">
        <w:rPr>
          <w:spacing w:val="-2"/>
        </w:rPr>
        <w:t>systems.</w:t>
      </w:r>
      <w:r>
        <w:t xml:space="preserve"> </w:t>
      </w:r>
      <w:r w:rsidR="00000000">
        <w:t>Navigation Systems: Navigation systems such as GPS (Global Positioning System) and VOR (VHF</w:t>
      </w:r>
      <w:r w:rsidR="00000000">
        <w:rPr>
          <w:spacing w:val="-4"/>
        </w:rPr>
        <w:t xml:space="preserve"> </w:t>
      </w:r>
      <w:r w:rsidR="00000000">
        <w:t>Omnidirectional</w:t>
      </w:r>
      <w:r w:rsidR="00000000">
        <w:rPr>
          <w:spacing w:val="-4"/>
        </w:rPr>
        <w:t xml:space="preserve"> </w:t>
      </w:r>
      <w:r w:rsidR="00000000">
        <w:t>Range)</w:t>
      </w:r>
      <w:r w:rsidR="00000000">
        <w:rPr>
          <w:spacing w:val="-4"/>
        </w:rPr>
        <w:t xml:space="preserve"> </w:t>
      </w:r>
      <w:r w:rsidR="00000000">
        <w:t>are</w:t>
      </w:r>
      <w:r w:rsidR="00000000">
        <w:rPr>
          <w:spacing w:val="-6"/>
        </w:rPr>
        <w:t xml:space="preserve"> </w:t>
      </w:r>
      <w:r w:rsidR="00000000">
        <w:t>used</w:t>
      </w:r>
      <w:r w:rsidR="00000000">
        <w:rPr>
          <w:spacing w:val="-3"/>
        </w:rPr>
        <w:t xml:space="preserve"> </w:t>
      </w:r>
      <w:r w:rsidR="00000000">
        <w:t>to</w:t>
      </w:r>
      <w:r w:rsidR="00000000">
        <w:rPr>
          <w:spacing w:val="-4"/>
        </w:rPr>
        <w:t xml:space="preserve"> </w:t>
      </w:r>
      <w:r w:rsidR="00000000">
        <w:t>determine</w:t>
      </w:r>
      <w:r w:rsidR="00000000">
        <w:rPr>
          <w:spacing w:val="-5"/>
        </w:rPr>
        <w:t xml:space="preserve"> </w:t>
      </w:r>
      <w:r w:rsidR="00000000">
        <w:t>the</w:t>
      </w:r>
      <w:r w:rsidR="00000000">
        <w:rPr>
          <w:spacing w:val="-4"/>
        </w:rPr>
        <w:t xml:space="preserve"> </w:t>
      </w:r>
      <w:r w:rsidR="00000000">
        <w:t>aircraft's</w:t>
      </w:r>
      <w:r w:rsidR="00000000">
        <w:rPr>
          <w:spacing w:val="-5"/>
        </w:rPr>
        <w:t xml:space="preserve"> </w:t>
      </w:r>
      <w:r w:rsidR="00000000">
        <w:t>position,</w:t>
      </w:r>
      <w:r w:rsidR="00000000">
        <w:rPr>
          <w:spacing w:val="-4"/>
        </w:rPr>
        <w:t xml:space="preserve"> </w:t>
      </w:r>
      <w:r w:rsidR="00000000">
        <w:t>altitude,</w:t>
      </w:r>
      <w:r w:rsidR="00000000">
        <w:rPr>
          <w:spacing w:val="-4"/>
        </w:rPr>
        <w:t xml:space="preserve"> </w:t>
      </w:r>
      <w:r w:rsidR="00000000">
        <w:t>and</w:t>
      </w:r>
      <w:r w:rsidR="00000000">
        <w:rPr>
          <w:spacing w:val="-4"/>
        </w:rPr>
        <w:t xml:space="preserve"> </w:t>
      </w:r>
      <w:r w:rsidR="00000000">
        <w:t>direction of flight.</w:t>
      </w:r>
      <w:r>
        <w:t xml:space="preserve"> </w:t>
      </w:r>
      <w:r w:rsidR="00000000">
        <w:t>Air Traffic Control Towers: The air traffic control tower is the center of ATC operations at an airport. It provides a clear view of the runway and taxiways and is equipped with radar, communication equipment, and computer systems.</w:t>
      </w:r>
      <w:r>
        <w:t xml:space="preserve">  </w:t>
      </w:r>
      <w:r w:rsidR="00000000">
        <w:rPr>
          <w:rFonts w:ascii="Palatino"/>
          <w:spacing w:val="-5"/>
        </w:rPr>
        <w:t>635</w:t>
      </w:r>
      <w:r>
        <w:rPr>
          <w:rFonts w:ascii="Palatino"/>
        </w:rPr>
        <w:t xml:space="preserve">   </w:t>
      </w:r>
      <w:r w:rsidR="00000000">
        <w:t>Air</w:t>
      </w:r>
      <w:r w:rsidR="00000000">
        <w:rPr>
          <w:spacing w:val="-11"/>
        </w:rPr>
        <w:t xml:space="preserve"> </w:t>
      </w:r>
      <w:r w:rsidR="00000000">
        <w:t>Traffic</w:t>
      </w:r>
      <w:r w:rsidR="00000000">
        <w:rPr>
          <w:spacing w:val="-6"/>
        </w:rPr>
        <w:t xml:space="preserve"> </w:t>
      </w:r>
      <w:r w:rsidR="00000000">
        <w:t>Controllers:</w:t>
      </w:r>
      <w:r w:rsidR="00000000">
        <w:rPr>
          <w:spacing w:val="-10"/>
        </w:rPr>
        <w:t xml:space="preserve"> </w:t>
      </w:r>
      <w:r w:rsidR="00000000">
        <w:t>Trained</w:t>
      </w:r>
      <w:r w:rsidR="00000000">
        <w:rPr>
          <w:spacing w:val="-5"/>
        </w:rPr>
        <w:t xml:space="preserve"> </w:t>
      </w:r>
      <w:r w:rsidR="00000000">
        <w:t>air</w:t>
      </w:r>
      <w:r w:rsidR="00000000">
        <w:rPr>
          <w:spacing w:val="-5"/>
        </w:rPr>
        <w:t xml:space="preserve"> </w:t>
      </w:r>
      <w:r w:rsidR="00000000">
        <w:t>traffic</w:t>
      </w:r>
      <w:r w:rsidR="00000000">
        <w:rPr>
          <w:spacing w:val="-6"/>
        </w:rPr>
        <w:t xml:space="preserve"> </w:t>
      </w:r>
      <w:r w:rsidR="00000000">
        <w:t>controllers</w:t>
      </w:r>
      <w:r w:rsidR="00000000">
        <w:rPr>
          <w:spacing w:val="-6"/>
        </w:rPr>
        <w:t xml:space="preserve"> </w:t>
      </w:r>
      <w:r w:rsidR="00000000">
        <w:t>are</w:t>
      </w:r>
      <w:r w:rsidR="00000000">
        <w:rPr>
          <w:spacing w:val="-6"/>
        </w:rPr>
        <w:t xml:space="preserve"> </w:t>
      </w:r>
      <w:r w:rsidR="00000000">
        <w:t>responsible</w:t>
      </w:r>
      <w:r w:rsidR="00000000">
        <w:rPr>
          <w:spacing w:val="-5"/>
        </w:rPr>
        <w:t xml:space="preserve"> </w:t>
      </w:r>
      <w:r w:rsidR="00000000">
        <w:t>for</w:t>
      </w:r>
      <w:r w:rsidR="00000000">
        <w:rPr>
          <w:spacing w:val="-5"/>
        </w:rPr>
        <w:t xml:space="preserve"> </w:t>
      </w:r>
      <w:r w:rsidR="00000000">
        <w:t>monitoring</w:t>
      </w:r>
      <w:r w:rsidR="00000000">
        <w:rPr>
          <w:spacing w:val="-8"/>
        </w:rPr>
        <w:t xml:space="preserve"> </w:t>
      </w:r>
      <w:r w:rsidR="00000000">
        <w:t>and</w:t>
      </w:r>
      <w:r w:rsidR="00000000">
        <w:rPr>
          <w:spacing w:val="-5"/>
        </w:rPr>
        <w:t xml:space="preserve"> </w:t>
      </w:r>
      <w:r w:rsidR="00000000">
        <w:t>directing aircraft movements in their assigned airspace. They communicate with pilots and provide instructions to ensure the safety and efficiency of air traffic.</w:t>
      </w:r>
      <w:r>
        <w:t xml:space="preserve"> </w:t>
      </w:r>
      <w:r w:rsidR="00000000">
        <w:t>Flight Data Processing</w:t>
      </w:r>
      <w:r w:rsidR="00000000">
        <w:rPr>
          <w:spacing w:val="-1"/>
        </w:rPr>
        <w:t xml:space="preserve"> </w:t>
      </w:r>
      <w:r w:rsidR="00000000">
        <w:lastRenderedPageBreak/>
        <w:t>Systems:</w:t>
      </w:r>
      <w:r w:rsidR="00000000">
        <w:rPr>
          <w:spacing w:val="-3"/>
        </w:rPr>
        <w:t xml:space="preserve"> </w:t>
      </w:r>
      <w:r w:rsidR="00000000">
        <w:t>These systems receive and process flight plans, aircraft position data, and weather information to generate a real-time display of the airspace.</w:t>
      </w:r>
      <w:r>
        <w:t xml:space="preserve"> </w:t>
      </w:r>
      <w:r w:rsidR="00000000">
        <w:t>Emergency Response Systems: The ATC system includes procedures and equipment to handle emergencies, such as aircraft malfunctions, weather-related incidents, and security threats.</w:t>
      </w:r>
      <w:r>
        <w:t xml:space="preserve"> </w:t>
      </w:r>
      <w:r w:rsidR="00000000">
        <w:t>Overall,</w:t>
      </w:r>
      <w:r w:rsidR="00000000">
        <w:rPr>
          <w:spacing w:val="-15"/>
        </w:rPr>
        <w:t xml:space="preserve"> </w:t>
      </w:r>
      <w:r w:rsidR="00000000">
        <w:t>the</w:t>
      </w:r>
      <w:r w:rsidR="00000000">
        <w:rPr>
          <w:spacing w:val="-15"/>
        </w:rPr>
        <w:t xml:space="preserve"> </w:t>
      </w:r>
      <w:r w:rsidR="00000000">
        <w:t>components</w:t>
      </w:r>
      <w:r w:rsidR="00000000">
        <w:rPr>
          <w:spacing w:val="-15"/>
        </w:rPr>
        <w:t xml:space="preserve"> </w:t>
      </w:r>
      <w:r w:rsidR="00000000">
        <w:t>of</w:t>
      </w:r>
      <w:r w:rsidR="00000000">
        <w:rPr>
          <w:spacing w:val="-15"/>
        </w:rPr>
        <w:t xml:space="preserve"> </w:t>
      </w:r>
      <w:r w:rsidR="00000000">
        <w:t>an</w:t>
      </w:r>
      <w:r w:rsidR="00000000">
        <w:rPr>
          <w:spacing w:val="-15"/>
        </w:rPr>
        <w:t xml:space="preserve"> </w:t>
      </w:r>
      <w:r w:rsidR="00000000">
        <w:t>ATC</w:t>
      </w:r>
      <w:r w:rsidR="00000000">
        <w:rPr>
          <w:spacing w:val="-15"/>
        </w:rPr>
        <w:t xml:space="preserve"> </w:t>
      </w:r>
      <w:r w:rsidR="00000000">
        <w:t>system</w:t>
      </w:r>
      <w:r w:rsidR="00000000">
        <w:rPr>
          <w:spacing w:val="-14"/>
        </w:rPr>
        <w:t xml:space="preserve"> </w:t>
      </w:r>
      <w:r w:rsidR="00000000">
        <w:t>work</w:t>
      </w:r>
      <w:r w:rsidR="00000000">
        <w:rPr>
          <w:spacing w:val="-14"/>
        </w:rPr>
        <w:t xml:space="preserve"> </w:t>
      </w:r>
      <w:r w:rsidR="00000000">
        <w:t>together</w:t>
      </w:r>
      <w:r w:rsidR="00000000">
        <w:rPr>
          <w:spacing w:val="-15"/>
        </w:rPr>
        <w:t xml:space="preserve"> </w:t>
      </w:r>
      <w:r w:rsidR="00000000">
        <w:t>to</w:t>
      </w:r>
      <w:r w:rsidR="00000000">
        <w:rPr>
          <w:spacing w:val="-12"/>
        </w:rPr>
        <w:t xml:space="preserve"> </w:t>
      </w:r>
      <w:r w:rsidR="00000000">
        <w:t>ensure</w:t>
      </w:r>
      <w:r w:rsidR="00000000">
        <w:rPr>
          <w:spacing w:val="-15"/>
        </w:rPr>
        <w:t xml:space="preserve"> </w:t>
      </w:r>
      <w:r w:rsidR="00000000">
        <w:t>the</w:t>
      </w:r>
      <w:r w:rsidR="00000000">
        <w:rPr>
          <w:spacing w:val="-13"/>
        </w:rPr>
        <w:t xml:space="preserve"> </w:t>
      </w:r>
      <w:r w:rsidR="00000000">
        <w:t>safe</w:t>
      </w:r>
      <w:r w:rsidR="00000000">
        <w:rPr>
          <w:spacing w:val="-14"/>
        </w:rPr>
        <w:t xml:space="preserve"> </w:t>
      </w:r>
      <w:r w:rsidR="00000000">
        <w:t>and</w:t>
      </w:r>
      <w:r w:rsidR="00000000">
        <w:rPr>
          <w:spacing w:val="-13"/>
        </w:rPr>
        <w:t xml:space="preserve"> </w:t>
      </w:r>
      <w:r w:rsidR="00000000">
        <w:t>efficient</w:t>
      </w:r>
      <w:r w:rsidR="00000000">
        <w:rPr>
          <w:spacing w:val="-15"/>
        </w:rPr>
        <w:t xml:space="preserve"> </w:t>
      </w:r>
      <w:r w:rsidR="00000000">
        <w:t>operation of air traffic in the airspace.</w:t>
      </w:r>
      <w:r>
        <w:t xml:space="preserve"> </w:t>
      </w:r>
      <w:r w:rsidR="00000000">
        <w:rPr>
          <w:spacing w:val="-2"/>
        </w:rPr>
        <w:t>ENGINEERING</w:t>
      </w:r>
      <w:r>
        <w:t xml:space="preserve"> </w:t>
      </w:r>
      <w:r w:rsidR="00000000">
        <w:t>Design</w:t>
      </w:r>
      <w:r w:rsidR="00000000">
        <w:rPr>
          <w:spacing w:val="-15"/>
        </w:rPr>
        <w:t xml:space="preserve"> </w:t>
      </w:r>
      <w:r w:rsidR="00000000">
        <w:t>parameters</w:t>
      </w:r>
      <w:r w:rsidR="00000000">
        <w:rPr>
          <w:spacing w:val="-13"/>
        </w:rPr>
        <w:t xml:space="preserve"> </w:t>
      </w:r>
      <w:r w:rsidR="00000000">
        <w:t>for</w:t>
      </w:r>
      <w:r w:rsidR="00000000">
        <w:rPr>
          <w:spacing w:val="-14"/>
        </w:rPr>
        <w:t xml:space="preserve"> </w:t>
      </w:r>
      <w:r w:rsidR="00000000">
        <w:t>air</w:t>
      </w:r>
      <w:r w:rsidR="00000000">
        <w:rPr>
          <w:spacing w:val="-11"/>
        </w:rPr>
        <w:t xml:space="preserve"> </w:t>
      </w:r>
      <w:r w:rsidR="00000000">
        <w:t>traffic</w:t>
      </w:r>
      <w:r w:rsidR="00000000">
        <w:rPr>
          <w:spacing w:val="-14"/>
        </w:rPr>
        <w:t xml:space="preserve"> </w:t>
      </w:r>
      <w:r w:rsidR="00000000">
        <w:t>control</w:t>
      </w:r>
      <w:r w:rsidR="00000000">
        <w:rPr>
          <w:spacing w:val="-12"/>
        </w:rPr>
        <w:t xml:space="preserve"> </w:t>
      </w:r>
      <w:r w:rsidR="00000000">
        <w:t>(ATC)</w:t>
      </w:r>
      <w:r w:rsidR="00000000">
        <w:rPr>
          <w:spacing w:val="-13"/>
        </w:rPr>
        <w:t xml:space="preserve"> </w:t>
      </w:r>
      <w:r w:rsidR="00000000">
        <w:t>centers</w:t>
      </w:r>
      <w:r w:rsidR="00000000">
        <w:rPr>
          <w:spacing w:val="-12"/>
        </w:rPr>
        <w:t xml:space="preserve"> </w:t>
      </w:r>
      <w:r w:rsidR="00000000">
        <w:t>can</w:t>
      </w:r>
      <w:r w:rsidR="00000000">
        <w:rPr>
          <w:spacing w:val="-13"/>
        </w:rPr>
        <w:t xml:space="preserve"> </w:t>
      </w:r>
      <w:r w:rsidR="00000000">
        <w:t>vary</w:t>
      </w:r>
      <w:r w:rsidR="00000000">
        <w:rPr>
          <w:spacing w:val="-15"/>
        </w:rPr>
        <w:t xml:space="preserve"> </w:t>
      </w:r>
      <w:r w:rsidR="00000000">
        <w:t>depending</w:t>
      </w:r>
      <w:r w:rsidR="00000000">
        <w:rPr>
          <w:spacing w:val="-15"/>
        </w:rPr>
        <w:t xml:space="preserve"> </w:t>
      </w:r>
      <w:r w:rsidR="00000000">
        <w:t>on</w:t>
      </w:r>
      <w:r w:rsidR="00000000">
        <w:rPr>
          <w:spacing w:val="-13"/>
        </w:rPr>
        <w:t xml:space="preserve"> </w:t>
      </w:r>
      <w:r w:rsidR="00000000">
        <w:t>the</w:t>
      </w:r>
      <w:r w:rsidR="00000000">
        <w:rPr>
          <w:spacing w:val="-13"/>
        </w:rPr>
        <w:t xml:space="preserve"> </w:t>
      </w:r>
      <w:r w:rsidR="00000000">
        <w:t>specific</w:t>
      </w:r>
      <w:r w:rsidR="00000000">
        <w:rPr>
          <w:spacing w:val="-13"/>
        </w:rPr>
        <w:t xml:space="preserve"> </w:t>
      </w:r>
      <w:r w:rsidR="00000000">
        <w:t>location and</w:t>
      </w:r>
      <w:r w:rsidR="00000000">
        <w:rPr>
          <w:spacing w:val="-7"/>
        </w:rPr>
        <w:t xml:space="preserve"> </w:t>
      </w:r>
      <w:r w:rsidR="00000000">
        <w:t>purpose</w:t>
      </w:r>
      <w:r w:rsidR="00000000">
        <w:rPr>
          <w:spacing w:val="-8"/>
        </w:rPr>
        <w:t xml:space="preserve"> </w:t>
      </w:r>
      <w:r w:rsidR="00000000">
        <w:t>of</w:t>
      </w:r>
      <w:r w:rsidR="00000000">
        <w:rPr>
          <w:spacing w:val="-8"/>
        </w:rPr>
        <w:t xml:space="preserve"> </w:t>
      </w:r>
      <w:r w:rsidR="00000000">
        <w:t>the</w:t>
      </w:r>
      <w:r w:rsidR="00000000">
        <w:rPr>
          <w:spacing w:val="-4"/>
        </w:rPr>
        <w:t xml:space="preserve"> </w:t>
      </w:r>
      <w:r w:rsidR="00000000">
        <w:t>center.</w:t>
      </w:r>
      <w:r w:rsidR="00000000">
        <w:rPr>
          <w:spacing w:val="-7"/>
        </w:rPr>
        <w:t xml:space="preserve"> </w:t>
      </w:r>
      <w:r w:rsidR="00000000">
        <w:t>However,</w:t>
      </w:r>
      <w:r w:rsidR="00000000">
        <w:rPr>
          <w:spacing w:val="-7"/>
        </w:rPr>
        <w:t xml:space="preserve"> </w:t>
      </w:r>
      <w:r w:rsidR="00000000">
        <w:t>there</w:t>
      </w:r>
      <w:r w:rsidR="00000000">
        <w:rPr>
          <w:spacing w:val="-8"/>
        </w:rPr>
        <w:t xml:space="preserve"> </w:t>
      </w:r>
      <w:r w:rsidR="00000000">
        <w:t>are</w:t>
      </w:r>
      <w:r w:rsidR="00000000">
        <w:rPr>
          <w:spacing w:val="-8"/>
        </w:rPr>
        <w:t xml:space="preserve"> </w:t>
      </w:r>
      <w:r w:rsidR="00000000">
        <w:t>some</w:t>
      </w:r>
      <w:r w:rsidR="00000000">
        <w:rPr>
          <w:spacing w:val="-8"/>
        </w:rPr>
        <w:t xml:space="preserve"> </w:t>
      </w:r>
      <w:r w:rsidR="00000000">
        <w:t>common</w:t>
      </w:r>
      <w:r w:rsidR="00000000">
        <w:rPr>
          <w:spacing w:val="-7"/>
        </w:rPr>
        <w:t xml:space="preserve"> </w:t>
      </w:r>
      <w:r w:rsidR="00000000">
        <w:t>design</w:t>
      </w:r>
      <w:r w:rsidR="00000000">
        <w:rPr>
          <w:spacing w:val="-7"/>
        </w:rPr>
        <w:t xml:space="preserve"> </w:t>
      </w:r>
      <w:r w:rsidR="00000000">
        <w:t>parameters</w:t>
      </w:r>
      <w:r w:rsidR="00000000">
        <w:rPr>
          <w:spacing w:val="-7"/>
        </w:rPr>
        <w:t xml:space="preserve"> </w:t>
      </w:r>
      <w:r w:rsidR="00000000">
        <w:t>that</w:t>
      </w:r>
      <w:r w:rsidR="00000000">
        <w:rPr>
          <w:spacing w:val="-7"/>
        </w:rPr>
        <w:t xml:space="preserve"> </w:t>
      </w:r>
      <w:r w:rsidR="00000000">
        <w:t>are</w:t>
      </w:r>
      <w:r w:rsidR="00000000">
        <w:rPr>
          <w:spacing w:val="-8"/>
        </w:rPr>
        <w:t xml:space="preserve"> </w:t>
      </w:r>
      <w:r w:rsidR="00000000">
        <w:t>important for most ATC centers, including:</w:t>
      </w:r>
      <w:r>
        <w:t xml:space="preserve"> </w:t>
      </w:r>
      <w:r w:rsidR="00000000">
        <w:t>Space: The center must have enough space to accommodate the necessary equipment, staff, and operational activities. This includes space for computers, monitors, communication equipment, and other essential components.</w:t>
      </w:r>
      <w:r>
        <w:t xml:space="preserve"> </w:t>
      </w:r>
      <w:r w:rsidR="00000000">
        <w:t>Lighting:</w:t>
      </w:r>
      <w:r w:rsidR="00000000">
        <w:rPr>
          <w:spacing w:val="-7"/>
        </w:rPr>
        <w:t xml:space="preserve"> </w:t>
      </w:r>
      <w:r w:rsidR="00000000">
        <w:t>The</w:t>
      </w:r>
      <w:r w:rsidR="00000000">
        <w:rPr>
          <w:spacing w:val="-4"/>
        </w:rPr>
        <w:t xml:space="preserve"> </w:t>
      </w:r>
      <w:r w:rsidR="00000000">
        <w:t>center</w:t>
      </w:r>
      <w:r w:rsidR="00000000">
        <w:rPr>
          <w:spacing w:val="-4"/>
        </w:rPr>
        <w:t xml:space="preserve"> </w:t>
      </w:r>
      <w:r w:rsidR="00000000">
        <w:t>must</w:t>
      </w:r>
      <w:r w:rsidR="00000000">
        <w:rPr>
          <w:spacing w:val="-4"/>
        </w:rPr>
        <w:t xml:space="preserve"> </w:t>
      </w:r>
      <w:r w:rsidR="00000000">
        <w:t>have</w:t>
      </w:r>
      <w:r w:rsidR="00000000">
        <w:rPr>
          <w:spacing w:val="-2"/>
        </w:rPr>
        <w:t xml:space="preserve"> </w:t>
      </w:r>
      <w:r w:rsidR="00000000">
        <w:t>appropriate</w:t>
      </w:r>
      <w:r w:rsidR="00000000">
        <w:rPr>
          <w:spacing w:val="-5"/>
        </w:rPr>
        <w:t xml:space="preserve"> </w:t>
      </w:r>
      <w:r w:rsidR="00000000">
        <w:t>lighting</w:t>
      </w:r>
      <w:r w:rsidR="00000000">
        <w:rPr>
          <w:spacing w:val="-7"/>
        </w:rPr>
        <w:t xml:space="preserve"> </w:t>
      </w:r>
      <w:r w:rsidR="00000000">
        <w:t>to</w:t>
      </w:r>
      <w:r w:rsidR="00000000">
        <w:rPr>
          <w:spacing w:val="-2"/>
        </w:rPr>
        <w:t xml:space="preserve"> </w:t>
      </w:r>
      <w:r w:rsidR="00000000">
        <w:t>ensure</w:t>
      </w:r>
      <w:r w:rsidR="00000000">
        <w:rPr>
          <w:spacing w:val="-6"/>
        </w:rPr>
        <w:t xml:space="preserve"> </w:t>
      </w:r>
      <w:r w:rsidR="00000000">
        <w:t>that</w:t>
      </w:r>
      <w:r w:rsidR="00000000">
        <w:rPr>
          <w:spacing w:val="-2"/>
        </w:rPr>
        <w:t xml:space="preserve"> </w:t>
      </w:r>
      <w:r w:rsidR="00000000">
        <w:t>controllers</w:t>
      </w:r>
      <w:r w:rsidR="00000000">
        <w:rPr>
          <w:spacing w:val="-5"/>
        </w:rPr>
        <w:t xml:space="preserve"> </w:t>
      </w:r>
      <w:r w:rsidR="00000000">
        <w:t>can</w:t>
      </w:r>
      <w:r w:rsidR="00000000">
        <w:rPr>
          <w:spacing w:val="-3"/>
        </w:rPr>
        <w:t xml:space="preserve"> </w:t>
      </w:r>
      <w:r w:rsidR="00000000">
        <w:t>clearly</w:t>
      </w:r>
      <w:r w:rsidR="00000000">
        <w:rPr>
          <w:spacing w:val="-10"/>
        </w:rPr>
        <w:t xml:space="preserve"> </w:t>
      </w:r>
      <w:r w:rsidR="00000000">
        <w:t>see</w:t>
      </w:r>
      <w:r w:rsidR="00000000">
        <w:rPr>
          <w:spacing w:val="-6"/>
        </w:rPr>
        <w:t xml:space="preserve"> </w:t>
      </w:r>
      <w:r w:rsidR="00000000">
        <w:t>their displays and monitors, especially in low-light conditions.</w:t>
      </w:r>
      <w:r>
        <w:t xml:space="preserve"> </w:t>
      </w:r>
      <w:r w:rsidR="00000000">
        <w:t>Acoustics: The center must be designed to reduce noise and minimize distractions. This can include soundproofing, acoustic ceiling tiles, and other features to reduce noise levels.</w:t>
      </w:r>
      <w:r>
        <w:t xml:space="preserve"> </w:t>
      </w:r>
      <w:r w:rsidR="00000000">
        <w:t>Ergonomics:</w:t>
      </w:r>
      <w:r w:rsidR="00000000">
        <w:rPr>
          <w:spacing w:val="-15"/>
        </w:rPr>
        <w:t xml:space="preserve"> </w:t>
      </w:r>
      <w:r w:rsidR="00000000">
        <w:t>Controllers</w:t>
      </w:r>
      <w:r w:rsidR="00000000">
        <w:rPr>
          <w:spacing w:val="-15"/>
        </w:rPr>
        <w:t xml:space="preserve"> </w:t>
      </w:r>
      <w:r w:rsidR="00000000">
        <w:t>typically</w:t>
      </w:r>
      <w:r w:rsidR="00000000">
        <w:rPr>
          <w:spacing w:val="-15"/>
        </w:rPr>
        <w:t xml:space="preserve"> </w:t>
      </w:r>
      <w:r w:rsidR="00000000">
        <w:t>work</w:t>
      </w:r>
      <w:r w:rsidR="00000000">
        <w:rPr>
          <w:spacing w:val="-15"/>
        </w:rPr>
        <w:t xml:space="preserve"> </w:t>
      </w:r>
      <w:r w:rsidR="00000000">
        <w:t>long</w:t>
      </w:r>
      <w:r w:rsidR="00000000">
        <w:rPr>
          <w:spacing w:val="-15"/>
        </w:rPr>
        <w:t xml:space="preserve"> </w:t>
      </w:r>
      <w:r w:rsidR="00000000">
        <w:t>hours</w:t>
      </w:r>
      <w:r w:rsidR="00000000">
        <w:rPr>
          <w:spacing w:val="-13"/>
        </w:rPr>
        <w:t xml:space="preserve"> </w:t>
      </w:r>
      <w:r w:rsidR="00000000">
        <w:t>and</w:t>
      </w:r>
      <w:r w:rsidR="00000000">
        <w:rPr>
          <w:spacing w:val="-14"/>
        </w:rPr>
        <w:t xml:space="preserve"> </w:t>
      </w:r>
      <w:r w:rsidR="00000000">
        <w:t>need</w:t>
      </w:r>
      <w:r w:rsidR="00000000">
        <w:rPr>
          <w:spacing w:val="-14"/>
        </w:rPr>
        <w:t xml:space="preserve"> </w:t>
      </w:r>
      <w:r w:rsidR="00000000">
        <w:t>comfortable,</w:t>
      </w:r>
      <w:r w:rsidR="00000000">
        <w:rPr>
          <w:spacing w:val="-12"/>
        </w:rPr>
        <w:t xml:space="preserve"> </w:t>
      </w:r>
      <w:r w:rsidR="00000000">
        <w:t>adjustable</w:t>
      </w:r>
      <w:r w:rsidR="00000000">
        <w:rPr>
          <w:spacing w:val="-15"/>
        </w:rPr>
        <w:t xml:space="preserve"> </w:t>
      </w:r>
      <w:r w:rsidR="00000000">
        <w:t>chairs,</w:t>
      </w:r>
      <w:r w:rsidR="00000000">
        <w:rPr>
          <w:spacing w:val="-14"/>
        </w:rPr>
        <w:t xml:space="preserve"> </w:t>
      </w:r>
      <w:r w:rsidR="00000000">
        <w:t>desks, and monitors to reduce fatigue and prevent injuries.</w:t>
      </w:r>
      <w:r>
        <w:t xml:space="preserve"> </w:t>
      </w:r>
      <w:r w:rsidR="00000000">
        <w:t>Communication: The center must have reliable communication systems that allow controllers to communicate with pilots, other</w:t>
      </w:r>
      <w:r w:rsidR="00000000">
        <w:rPr>
          <w:spacing w:val="-5"/>
        </w:rPr>
        <w:t xml:space="preserve"> </w:t>
      </w:r>
      <w:r w:rsidR="00000000">
        <w:t>ATC centers, and other stakeholders.</w:t>
      </w:r>
      <w:r>
        <w:t xml:space="preserve"> </w:t>
      </w:r>
      <w:r w:rsidR="00000000">
        <w:t>Security: The center must have appropriate security measures in place to protect sensitive information and ensure the safety of staff and visitors.</w:t>
      </w:r>
      <w:r>
        <w:t xml:space="preserve"> </w:t>
      </w:r>
      <w:r w:rsidR="00000000">
        <w:t>Redundancy: The center should have redundant systems and backup power to ensure that operations can continue in the event of a power outage or other disruption.</w:t>
      </w:r>
      <w:r>
        <w:t xml:space="preserve"> </w:t>
      </w:r>
      <w:r w:rsidR="00000000">
        <w:t>Location: The center should be located in a strategic location that allows for efficient communication and coordination with other</w:t>
      </w:r>
      <w:r w:rsidR="00000000">
        <w:rPr>
          <w:spacing w:val="-7"/>
        </w:rPr>
        <w:t xml:space="preserve"> </w:t>
      </w:r>
      <w:r w:rsidR="00000000">
        <w:t>ATC centers, airports, and other stakeholders.</w:t>
      </w:r>
      <w:r>
        <w:t xml:space="preserve"> </w:t>
      </w:r>
      <w:r w:rsidR="00000000">
        <w:t>Climate control: The center must have appropriate heating, ventilation, and air conditioning (HVAC) systems to maintain comfortable temperatures and air quality.</w:t>
      </w:r>
      <w:r>
        <w:t xml:space="preserve"> </w:t>
      </w:r>
      <w:r w:rsidR="00000000">
        <w:rPr>
          <w:rFonts w:ascii="Palatino"/>
          <w:spacing w:val="-5"/>
        </w:rPr>
        <w:t>636</w:t>
      </w:r>
      <w:r>
        <w:rPr>
          <w:rFonts w:ascii="Palatino"/>
        </w:rPr>
        <w:t xml:space="preserve">   </w:t>
      </w:r>
      <w:r w:rsidR="00000000">
        <w:t>Accessibility: The center must be designed to be accessible to all staff, including those with disabilities, and to ensure compliance with relevant accessibility laws and regulations.</w:t>
      </w:r>
      <w:r>
        <w:t xml:space="preserve"> </w:t>
      </w:r>
      <w:r w:rsidR="00000000">
        <w:t>COST</w:t>
      </w:r>
      <w:r w:rsidR="00000000">
        <w:rPr>
          <w:spacing w:val="-5"/>
        </w:rPr>
        <w:t xml:space="preserve"> </w:t>
      </w:r>
      <w:r w:rsidR="00000000">
        <w:rPr>
          <w:spacing w:val="-2"/>
        </w:rPr>
        <w:t>BENEFITS</w:t>
      </w:r>
      <w:r>
        <w:t xml:space="preserve"> </w:t>
      </w:r>
      <w:r w:rsidR="00000000">
        <w:t>The</w:t>
      </w:r>
      <w:r w:rsidR="00000000">
        <w:rPr>
          <w:spacing w:val="-6"/>
        </w:rPr>
        <w:t xml:space="preserve"> </w:t>
      </w:r>
      <w:r w:rsidR="00000000">
        <w:t>cost</w:t>
      </w:r>
      <w:r w:rsidR="00000000">
        <w:rPr>
          <w:spacing w:val="-1"/>
        </w:rPr>
        <w:t xml:space="preserve"> </w:t>
      </w:r>
      <w:r w:rsidR="00000000">
        <w:t>benefits</w:t>
      </w:r>
      <w:r w:rsidR="00000000">
        <w:rPr>
          <w:spacing w:val="-3"/>
        </w:rPr>
        <w:t xml:space="preserve"> </w:t>
      </w:r>
      <w:r w:rsidR="00000000">
        <w:t>of</w:t>
      </w:r>
      <w:r w:rsidR="00000000">
        <w:rPr>
          <w:spacing w:val="-1"/>
        </w:rPr>
        <w:t xml:space="preserve"> </w:t>
      </w:r>
      <w:r w:rsidR="00000000">
        <w:t>implementing</w:t>
      </w:r>
      <w:r w:rsidR="00000000">
        <w:rPr>
          <w:spacing w:val="-3"/>
        </w:rPr>
        <w:t xml:space="preserve"> </w:t>
      </w:r>
      <w:r w:rsidR="00000000">
        <w:t>an</w:t>
      </w:r>
      <w:r w:rsidR="00000000">
        <w:rPr>
          <w:spacing w:val="-1"/>
        </w:rPr>
        <w:t xml:space="preserve"> </w:t>
      </w:r>
      <w:r w:rsidR="00000000">
        <w:t>air</w:t>
      </w:r>
      <w:r w:rsidR="00000000">
        <w:rPr>
          <w:spacing w:val="-1"/>
        </w:rPr>
        <w:t xml:space="preserve"> </w:t>
      </w:r>
      <w:r w:rsidR="00000000">
        <w:t>traffic</w:t>
      </w:r>
      <w:r w:rsidR="00000000">
        <w:rPr>
          <w:spacing w:val="-1"/>
        </w:rPr>
        <w:t xml:space="preserve"> </w:t>
      </w:r>
      <w:r w:rsidR="00000000">
        <w:t>control</w:t>
      </w:r>
      <w:r w:rsidR="00000000">
        <w:rPr>
          <w:spacing w:val="-1"/>
        </w:rPr>
        <w:t xml:space="preserve"> </w:t>
      </w:r>
      <w:r w:rsidR="00000000">
        <w:t>system</w:t>
      </w:r>
      <w:r w:rsidR="00000000">
        <w:rPr>
          <w:spacing w:val="-2"/>
        </w:rPr>
        <w:t xml:space="preserve"> </w:t>
      </w:r>
      <w:r w:rsidR="00000000">
        <w:t>at</w:t>
      </w:r>
      <w:r w:rsidR="00000000">
        <w:rPr>
          <w:spacing w:val="2"/>
        </w:rPr>
        <w:t xml:space="preserve"> </w:t>
      </w:r>
      <w:r w:rsidR="00000000">
        <w:t>an airport</w:t>
      </w:r>
      <w:r w:rsidR="00000000">
        <w:rPr>
          <w:spacing w:val="1"/>
        </w:rPr>
        <w:t xml:space="preserve"> </w:t>
      </w:r>
      <w:r w:rsidR="00000000">
        <w:t>can</w:t>
      </w:r>
      <w:r w:rsidR="00000000">
        <w:rPr>
          <w:spacing w:val="-1"/>
        </w:rPr>
        <w:t xml:space="preserve"> </w:t>
      </w:r>
      <w:r w:rsidR="00000000">
        <w:rPr>
          <w:spacing w:val="-2"/>
        </w:rPr>
        <w:t>include:</w:t>
      </w:r>
      <w:r>
        <w:t xml:space="preserve"> </w:t>
      </w:r>
      <w:r w:rsidR="00000000">
        <w:t>Improved Safety: An air traffic control system can significantly improve the safety of aircraft operations by providing real-time information on aircraft locations, ensuring that planes are properly spaced, and identifying potential conflicts. Improved safety can reduce the risk of accidents and incidents, which can result in significant cost savings for the airport and airlines.</w:t>
      </w:r>
      <w:r>
        <w:t xml:space="preserve"> </w:t>
      </w:r>
      <w:r w:rsidR="00000000">
        <w:t>Increased Capacity: A well-designed air traffic control system can increase airport capacity by allowing aircraft to take off and land more frequently, even during peak hours.</w:t>
      </w:r>
      <w:r w:rsidR="00000000">
        <w:rPr>
          <w:spacing w:val="-2"/>
        </w:rPr>
        <w:t xml:space="preserve"> </w:t>
      </w:r>
      <w:r w:rsidR="00000000">
        <w:t>This can result in increased revenue for the airport and airlines, as well as improved operational efficiency.</w:t>
      </w:r>
      <w:r>
        <w:t xml:space="preserve"> </w:t>
      </w:r>
      <w:r w:rsidR="00000000">
        <w:t>Reduced Delays: An air traffic control system can help reduce delays by providing real-time information on aircraft locations and enabling controllers to reroute aircraft around weather or other hazards. Reduced delays can result in significant cost savings for airlines and improve the passenger experience.</w:t>
      </w:r>
      <w:r>
        <w:t xml:space="preserve"> </w:t>
      </w:r>
      <w:r w:rsidR="00000000">
        <w:t>Improved</w:t>
      </w:r>
      <w:r w:rsidR="00000000">
        <w:rPr>
          <w:spacing w:val="-15"/>
        </w:rPr>
        <w:t xml:space="preserve"> </w:t>
      </w:r>
      <w:r w:rsidR="00000000">
        <w:t>Efficiency:</w:t>
      </w:r>
      <w:r w:rsidR="00000000">
        <w:rPr>
          <w:spacing w:val="-15"/>
        </w:rPr>
        <w:t xml:space="preserve"> </w:t>
      </w:r>
      <w:r w:rsidR="00000000">
        <w:t>An</w:t>
      </w:r>
      <w:r w:rsidR="00000000">
        <w:rPr>
          <w:spacing w:val="-14"/>
        </w:rPr>
        <w:t xml:space="preserve"> </w:t>
      </w:r>
      <w:r w:rsidR="00000000">
        <w:t>air</w:t>
      </w:r>
      <w:r w:rsidR="00000000">
        <w:rPr>
          <w:spacing w:val="-11"/>
        </w:rPr>
        <w:t xml:space="preserve"> </w:t>
      </w:r>
      <w:r w:rsidR="00000000">
        <w:t>traffic</w:t>
      </w:r>
      <w:r w:rsidR="00000000">
        <w:rPr>
          <w:spacing w:val="-13"/>
        </w:rPr>
        <w:t xml:space="preserve"> </w:t>
      </w:r>
      <w:r w:rsidR="00000000">
        <w:t>control</w:t>
      </w:r>
      <w:r w:rsidR="00000000">
        <w:rPr>
          <w:spacing w:val="-11"/>
        </w:rPr>
        <w:t xml:space="preserve"> </w:t>
      </w:r>
      <w:r w:rsidR="00000000">
        <w:t>system</w:t>
      </w:r>
      <w:r w:rsidR="00000000">
        <w:rPr>
          <w:spacing w:val="-11"/>
        </w:rPr>
        <w:t xml:space="preserve"> </w:t>
      </w:r>
      <w:r w:rsidR="00000000">
        <w:t>can</w:t>
      </w:r>
      <w:r w:rsidR="00000000">
        <w:rPr>
          <w:spacing w:val="-12"/>
        </w:rPr>
        <w:t xml:space="preserve"> </w:t>
      </w:r>
      <w:r w:rsidR="00000000">
        <w:t>improve</w:t>
      </w:r>
      <w:r w:rsidR="00000000">
        <w:rPr>
          <w:spacing w:val="-13"/>
        </w:rPr>
        <w:t xml:space="preserve"> </w:t>
      </w:r>
      <w:r w:rsidR="00000000">
        <w:t>the</w:t>
      </w:r>
      <w:r w:rsidR="00000000">
        <w:rPr>
          <w:spacing w:val="-12"/>
        </w:rPr>
        <w:t xml:space="preserve"> </w:t>
      </w:r>
      <w:r w:rsidR="00000000">
        <w:t>efficiency</w:t>
      </w:r>
      <w:r w:rsidR="00000000">
        <w:rPr>
          <w:spacing w:val="-14"/>
        </w:rPr>
        <w:t xml:space="preserve"> </w:t>
      </w:r>
      <w:r w:rsidR="00000000">
        <w:t>of</w:t>
      </w:r>
      <w:r w:rsidR="00000000">
        <w:rPr>
          <w:spacing w:val="-12"/>
        </w:rPr>
        <w:t xml:space="preserve"> </w:t>
      </w:r>
      <w:r w:rsidR="00000000">
        <w:t>airport</w:t>
      </w:r>
      <w:r w:rsidR="00000000">
        <w:rPr>
          <w:spacing w:val="-12"/>
        </w:rPr>
        <w:t xml:space="preserve"> </w:t>
      </w:r>
      <w:r w:rsidR="00000000">
        <w:t>operations by</w:t>
      </w:r>
      <w:r w:rsidR="00000000">
        <w:rPr>
          <w:spacing w:val="-8"/>
        </w:rPr>
        <w:t xml:space="preserve"> </w:t>
      </w:r>
      <w:r w:rsidR="00000000">
        <w:t>providing</w:t>
      </w:r>
      <w:r w:rsidR="00000000">
        <w:rPr>
          <w:spacing w:val="-6"/>
        </w:rPr>
        <w:t xml:space="preserve"> </w:t>
      </w:r>
      <w:r w:rsidR="00000000">
        <w:t>real-time</w:t>
      </w:r>
      <w:r w:rsidR="00000000">
        <w:rPr>
          <w:spacing w:val="-3"/>
        </w:rPr>
        <w:t xml:space="preserve"> </w:t>
      </w:r>
      <w:r w:rsidR="00000000">
        <w:t>information</w:t>
      </w:r>
      <w:r w:rsidR="00000000">
        <w:rPr>
          <w:spacing w:val="-3"/>
        </w:rPr>
        <w:t xml:space="preserve"> </w:t>
      </w:r>
      <w:r w:rsidR="00000000">
        <w:t>on</w:t>
      </w:r>
      <w:r w:rsidR="00000000">
        <w:rPr>
          <w:spacing w:val="-3"/>
        </w:rPr>
        <w:t xml:space="preserve"> </w:t>
      </w:r>
      <w:r w:rsidR="00000000">
        <w:t>aircraft</w:t>
      </w:r>
      <w:r w:rsidR="00000000">
        <w:rPr>
          <w:spacing w:val="-3"/>
        </w:rPr>
        <w:t xml:space="preserve"> </w:t>
      </w:r>
      <w:r w:rsidR="00000000">
        <w:t>locations,</w:t>
      </w:r>
      <w:r w:rsidR="00000000">
        <w:rPr>
          <w:spacing w:val="-3"/>
        </w:rPr>
        <w:t xml:space="preserve"> </w:t>
      </w:r>
      <w:r w:rsidR="00000000">
        <w:t>reducing</w:t>
      </w:r>
      <w:r w:rsidR="00000000">
        <w:rPr>
          <w:spacing w:val="-5"/>
        </w:rPr>
        <w:t xml:space="preserve"> </w:t>
      </w:r>
      <w:r w:rsidR="00000000">
        <w:t>the</w:t>
      </w:r>
      <w:r w:rsidR="00000000">
        <w:rPr>
          <w:spacing w:val="-3"/>
        </w:rPr>
        <w:t xml:space="preserve"> </w:t>
      </w:r>
      <w:r w:rsidR="00000000">
        <w:t>need</w:t>
      </w:r>
      <w:r w:rsidR="00000000">
        <w:rPr>
          <w:spacing w:val="-3"/>
        </w:rPr>
        <w:t xml:space="preserve"> </w:t>
      </w:r>
      <w:r w:rsidR="00000000">
        <w:t>for</w:t>
      </w:r>
      <w:r w:rsidR="00000000">
        <w:rPr>
          <w:spacing w:val="-5"/>
        </w:rPr>
        <w:t xml:space="preserve"> </w:t>
      </w:r>
      <w:r w:rsidR="00000000">
        <w:t>holding</w:t>
      </w:r>
      <w:r w:rsidR="00000000">
        <w:rPr>
          <w:spacing w:val="-6"/>
        </w:rPr>
        <w:t xml:space="preserve"> </w:t>
      </w:r>
      <w:r w:rsidR="00000000">
        <w:t>patterns</w:t>
      </w:r>
      <w:r w:rsidR="00000000">
        <w:rPr>
          <w:spacing w:val="-4"/>
        </w:rPr>
        <w:t xml:space="preserve"> </w:t>
      </w:r>
      <w:r w:rsidR="00000000">
        <w:t>or circling,</w:t>
      </w:r>
      <w:r w:rsidR="00000000">
        <w:rPr>
          <w:spacing w:val="-15"/>
        </w:rPr>
        <w:t xml:space="preserve"> </w:t>
      </w:r>
      <w:r w:rsidR="00000000">
        <w:t>and</w:t>
      </w:r>
      <w:r w:rsidR="00000000">
        <w:rPr>
          <w:spacing w:val="-15"/>
        </w:rPr>
        <w:t xml:space="preserve"> </w:t>
      </w:r>
      <w:r w:rsidR="00000000">
        <w:t>enabling</w:t>
      </w:r>
      <w:r w:rsidR="00000000">
        <w:rPr>
          <w:spacing w:val="-15"/>
        </w:rPr>
        <w:t xml:space="preserve"> </w:t>
      </w:r>
      <w:r w:rsidR="00000000">
        <w:t>controllers</w:t>
      </w:r>
      <w:r w:rsidR="00000000">
        <w:rPr>
          <w:spacing w:val="-15"/>
        </w:rPr>
        <w:t xml:space="preserve"> </w:t>
      </w:r>
      <w:r w:rsidR="00000000">
        <w:t>to</w:t>
      </w:r>
      <w:r w:rsidR="00000000">
        <w:rPr>
          <w:spacing w:val="-15"/>
        </w:rPr>
        <w:t xml:space="preserve"> </w:t>
      </w:r>
      <w:r w:rsidR="00000000">
        <w:t>make</w:t>
      </w:r>
      <w:r w:rsidR="00000000">
        <w:rPr>
          <w:spacing w:val="-15"/>
        </w:rPr>
        <w:t xml:space="preserve"> </w:t>
      </w:r>
      <w:r w:rsidR="00000000">
        <w:t>more</w:t>
      </w:r>
      <w:r w:rsidR="00000000">
        <w:rPr>
          <w:spacing w:val="-15"/>
        </w:rPr>
        <w:t xml:space="preserve"> </w:t>
      </w:r>
      <w:r w:rsidR="00000000">
        <w:t>informed</w:t>
      </w:r>
      <w:r w:rsidR="00000000">
        <w:rPr>
          <w:spacing w:val="-15"/>
        </w:rPr>
        <w:t xml:space="preserve"> </w:t>
      </w:r>
      <w:r w:rsidR="00000000">
        <w:t>decisions.</w:t>
      </w:r>
      <w:r w:rsidR="00000000">
        <w:rPr>
          <w:spacing w:val="-15"/>
        </w:rPr>
        <w:t xml:space="preserve"> </w:t>
      </w:r>
      <w:r w:rsidR="00000000">
        <w:t>Improved</w:t>
      </w:r>
      <w:r w:rsidR="00000000">
        <w:rPr>
          <w:spacing w:val="-15"/>
        </w:rPr>
        <w:t xml:space="preserve"> </w:t>
      </w:r>
      <w:r w:rsidR="00000000">
        <w:t>efficiency</w:t>
      </w:r>
      <w:r w:rsidR="00000000">
        <w:rPr>
          <w:spacing w:val="-15"/>
        </w:rPr>
        <w:t xml:space="preserve"> </w:t>
      </w:r>
      <w:r w:rsidR="00000000">
        <w:t>can</w:t>
      </w:r>
      <w:r w:rsidR="00000000">
        <w:rPr>
          <w:spacing w:val="-15"/>
        </w:rPr>
        <w:t xml:space="preserve"> </w:t>
      </w:r>
      <w:r w:rsidR="00000000">
        <w:t>result in cost savings for airlines and improve the overall airport experience for passengers.</w:t>
      </w:r>
      <w:r>
        <w:t xml:space="preserve"> </w:t>
      </w:r>
      <w:r w:rsidR="00000000">
        <w:t>Compliance:</w:t>
      </w:r>
      <w:r w:rsidR="00000000">
        <w:rPr>
          <w:spacing w:val="-5"/>
        </w:rPr>
        <w:t xml:space="preserve"> </w:t>
      </w:r>
      <w:r w:rsidR="00000000">
        <w:t>Many</w:t>
      </w:r>
      <w:r w:rsidR="00000000">
        <w:rPr>
          <w:spacing w:val="-11"/>
        </w:rPr>
        <w:t xml:space="preserve"> </w:t>
      </w:r>
      <w:r w:rsidR="00000000">
        <w:t>aviation</w:t>
      </w:r>
      <w:r w:rsidR="00000000">
        <w:rPr>
          <w:spacing w:val="-6"/>
        </w:rPr>
        <w:t xml:space="preserve"> </w:t>
      </w:r>
      <w:r w:rsidR="00000000">
        <w:t>authorities</w:t>
      </w:r>
      <w:r w:rsidR="00000000">
        <w:rPr>
          <w:spacing w:val="-6"/>
        </w:rPr>
        <w:t xml:space="preserve"> </w:t>
      </w:r>
      <w:r w:rsidR="00000000">
        <w:t>require</w:t>
      </w:r>
      <w:r w:rsidR="00000000">
        <w:rPr>
          <w:spacing w:val="-7"/>
        </w:rPr>
        <w:t xml:space="preserve"> </w:t>
      </w:r>
      <w:r w:rsidR="00000000">
        <w:t>airports</w:t>
      </w:r>
      <w:r w:rsidR="00000000">
        <w:rPr>
          <w:spacing w:val="-6"/>
        </w:rPr>
        <w:t xml:space="preserve"> </w:t>
      </w:r>
      <w:r w:rsidR="00000000">
        <w:t>to</w:t>
      </w:r>
      <w:r w:rsidR="00000000">
        <w:rPr>
          <w:spacing w:val="-5"/>
        </w:rPr>
        <w:t xml:space="preserve"> </w:t>
      </w:r>
      <w:r w:rsidR="00000000">
        <w:t>maintain</w:t>
      </w:r>
      <w:r w:rsidR="00000000">
        <w:rPr>
          <w:spacing w:val="-6"/>
        </w:rPr>
        <w:t xml:space="preserve"> </w:t>
      </w:r>
      <w:r w:rsidR="00000000">
        <w:t>an</w:t>
      </w:r>
      <w:r w:rsidR="00000000">
        <w:rPr>
          <w:spacing w:val="-6"/>
        </w:rPr>
        <w:t xml:space="preserve"> </w:t>
      </w:r>
      <w:r w:rsidR="00000000">
        <w:t>air</w:t>
      </w:r>
      <w:r w:rsidR="00000000">
        <w:rPr>
          <w:spacing w:val="-6"/>
        </w:rPr>
        <w:t xml:space="preserve"> </w:t>
      </w:r>
      <w:r w:rsidR="00000000">
        <w:t>traffic</w:t>
      </w:r>
      <w:r w:rsidR="00000000">
        <w:rPr>
          <w:spacing w:val="-5"/>
        </w:rPr>
        <w:t xml:space="preserve"> </w:t>
      </w:r>
      <w:r w:rsidR="00000000">
        <w:t>control</w:t>
      </w:r>
      <w:r w:rsidR="00000000">
        <w:rPr>
          <w:spacing w:val="-6"/>
        </w:rPr>
        <w:t xml:space="preserve"> </w:t>
      </w:r>
      <w:r w:rsidR="00000000">
        <w:t>system</w:t>
      </w:r>
      <w:r w:rsidR="00000000">
        <w:rPr>
          <w:spacing w:val="-6"/>
        </w:rPr>
        <w:t xml:space="preserve"> </w:t>
      </w:r>
      <w:r w:rsidR="00000000">
        <w:t>to comply with safety regulations. By implementing and maintaining a reliable air traffic control system, airports can ensure compliance with these regulations and avoid potential penalties.</w:t>
      </w:r>
      <w:r>
        <w:t xml:space="preserve"> </w:t>
      </w:r>
      <w:r w:rsidR="00000000">
        <w:t>Improved Customer Service: By providing pilots with a well-designed and reliable air traffic control</w:t>
      </w:r>
      <w:r w:rsidR="00000000">
        <w:rPr>
          <w:spacing w:val="-10"/>
        </w:rPr>
        <w:t xml:space="preserve"> </w:t>
      </w:r>
      <w:r w:rsidR="00000000">
        <w:t>system,</w:t>
      </w:r>
      <w:r w:rsidR="00000000">
        <w:rPr>
          <w:spacing w:val="-8"/>
        </w:rPr>
        <w:t xml:space="preserve"> </w:t>
      </w:r>
      <w:r w:rsidR="00000000">
        <w:t>airports</w:t>
      </w:r>
      <w:r w:rsidR="00000000">
        <w:rPr>
          <w:spacing w:val="-11"/>
        </w:rPr>
        <w:t xml:space="preserve"> </w:t>
      </w:r>
      <w:r w:rsidR="00000000">
        <w:t>can</w:t>
      </w:r>
      <w:r w:rsidR="00000000">
        <w:rPr>
          <w:spacing w:val="-11"/>
        </w:rPr>
        <w:t xml:space="preserve"> </w:t>
      </w:r>
      <w:r w:rsidR="00000000">
        <w:t>improve</w:t>
      </w:r>
      <w:r w:rsidR="00000000">
        <w:rPr>
          <w:spacing w:val="-12"/>
        </w:rPr>
        <w:t xml:space="preserve"> </w:t>
      </w:r>
      <w:r w:rsidR="00000000">
        <w:t>the</w:t>
      </w:r>
      <w:r w:rsidR="00000000">
        <w:rPr>
          <w:spacing w:val="-11"/>
        </w:rPr>
        <w:t xml:space="preserve"> </w:t>
      </w:r>
      <w:r w:rsidR="00000000">
        <w:t>overall</w:t>
      </w:r>
      <w:r w:rsidR="00000000">
        <w:rPr>
          <w:spacing w:val="-10"/>
        </w:rPr>
        <w:t xml:space="preserve"> </w:t>
      </w:r>
      <w:r w:rsidR="00000000">
        <w:t>passenger</w:t>
      </w:r>
      <w:r w:rsidR="00000000">
        <w:rPr>
          <w:spacing w:val="-11"/>
        </w:rPr>
        <w:t xml:space="preserve"> </w:t>
      </w:r>
      <w:r w:rsidR="00000000">
        <w:t>experience</w:t>
      </w:r>
      <w:r w:rsidR="00000000">
        <w:rPr>
          <w:spacing w:val="-9"/>
        </w:rPr>
        <w:t xml:space="preserve"> </w:t>
      </w:r>
      <w:r w:rsidR="00000000">
        <w:t>and</w:t>
      </w:r>
      <w:r w:rsidR="00000000">
        <w:rPr>
          <w:spacing w:val="-11"/>
        </w:rPr>
        <w:t xml:space="preserve"> </w:t>
      </w:r>
      <w:r w:rsidR="00000000">
        <w:t>provide</w:t>
      </w:r>
      <w:r w:rsidR="00000000">
        <w:rPr>
          <w:spacing w:val="-12"/>
        </w:rPr>
        <w:t xml:space="preserve"> </w:t>
      </w:r>
      <w:r w:rsidR="00000000">
        <w:t>better</w:t>
      </w:r>
      <w:r w:rsidR="00000000">
        <w:rPr>
          <w:spacing w:val="-9"/>
        </w:rPr>
        <w:t xml:space="preserve"> </w:t>
      </w:r>
      <w:r w:rsidR="00000000">
        <w:t xml:space="preserve">customer </w:t>
      </w:r>
      <w:r w:rsidR="00000000">
        <w:rPr>
          <w:spacing w:val="-2"/>
        </w:rPr>
        <w:t>service.</w:t>
      </w:r>
      <w:r>
        <w:t xml:space="preserve"> </w:t>
      </w:r>
      <w:r w:rsidR="00000000">
        <w:t xml:space="preserve">Overall, the cost benefits of implementing an air traffic control system at an airport can be significant, with improved safety, increased capacity, </w:t>
      </w:r>
      <w:r w:rsidR="00000000">
        <w:lastRenderedPageBreak/>
        <w:t>reduced delays, improved efficiency, compliance, and improved customer service.</w:t>
      </w:r>
      <w:r>
        <w:t xml:space="preserve"> </w:t>
      </w:r>
      <w:r w:rsidR="00000000">
        <w:t>SYSTEM</w:t>
      </w:r>
      <w:r w:rsidR="00000000">
        <w:rPr>
          <w:spacing w:val="-2"/>
        </w:rPr>
        <w:t xml:space="preserve"> INTEGRATION</w:t>
      </w:r>
      <w:r>
        <w:t xml:space="preserve"> </w:t>
      </w:r>
      <w:r w:rsidR="00000000">
        <w:t>Integration is a critical aspect of the air traffic control (ATC) system, as it ensures that all the components of</w:t>
      </w:r>
      <w:r w:rsidR="00000000">
        <w:rPr>
          <w:spacing w:val="-1"/>
        </w:rPr>
        <w:t xml:space="preserve"> </w:t>
      </w:r>
      <w:r w:rsidR="00000000">
        <w:t>the</w:t>
      </w:r>
      <w:r w:rsidR="00000000">
        <w:rPr>
          <w:spacing w:val="-1"/>
        </w:rPr>
        <w:t xml:space="preserve"> </w:t>
      </w:r>
      <w:r w:rsidR="00000000">
        <w:t>system work together</w:t>
      </w:r>
      <w:r w:rsidR="00000000">
        <w:rPr>
          <w:spacing w:val="-1"/>
        </w:rPr>
        <w:t xml:space="preserve"> </w:t>
      </w:r>
      <w:r w:rsidR="00000000">
        <w:t>seamlessly</w:t>
      </w:r>
      <w:r w:rsidR="00000000">
        <w:rPr>
          <w:spacing w:val="-5"/>
        </w:rPr>
        <w:t xml:space="preserve"> </w:t>
      </w:r>
      <w:r w:rsidR="00000000">
        <w:t>to ensure</w:t>
      </w:r>
      <w:r w:rsidR="00000000">
        <w:rPr>
          <w:spacing w:val="-1"/>
        </w:rPr>
        <w:t xml:space="preserve"> </w:t>
      </w:r>
      <w:r w:rsidR="00000000">
        <w:t>the</w:t>
      </w:r>
      <w:r w:rsidR="00000000">
        <w:rPr>
          <w:spacing w:val="-1"/>
        </w:rPr>
        <w:t xml:space="preserve"> </w:t>
      </w:r>
      <w:r w:rsidR="00000000">
        <w:t>safe</w:t>
      </w:r>
      <w:r w:rsidR="00000000">
        <w:rPr>
          <w:spacing w:val="-1"/>
        </w:rPr>
        <w:t xml:space="preserve"> </w:t>
      </w:r>
      <w:r w:rsidR="00000000">
        <w:t>and efficient movement of aircraft in the airspace. Integration can occur at various levels, including:</w:t>
      </w:r>
      <w:r>
        <w:t xml:space="preserve">  </w:t>
      </w:r>
      <w:r w:rsidR="00000000">
        <w:rPr>
          <w:rFonts w:ascii="Palatino"/>
          <w:spacing w:val="-5"/>
        </w:rPr>
        <w:t>637</w:t>
      </w:r>
      <w:r>
        <w:rPr>
          <w:rFonts w:ascii="Palatino"/>
        </w:rPr>
        <w:t xml:space="preserve">   </w:t>
      </w:r>
      <w:r w:rsidR="00000000">
        <w:t>Hardware and software integration: This involves integrating the various hardware and software components of the ATC system, such as radar systems, communication systems, navigation systems, and flight data processing systems.</w:t>
      </w:r>
      <w:r>
        <w:t xml:space="preserve"> </w:t>
      </w:r>
      <w:r w:rsidR="00000000">
        <w:t>Operational integration: This involves integrating the different operational aspects of the ATC system,</w:t>
      </w:r>
      <w:r w:rsidR="00000000">
        <w:rPr>
          <w:spacing w:val="-3"/>
        </w:rPr>
        <w:t xml:space="preserve"> </w:t>
      </w:r>
      <w:r w:rsidR="00000000">
        <w:t>such</w:t>
      </w:r>
      <w:r w:rsidR="00000000">
        <w:rPr>
          <w:spacing w:val="-1"/>
        </w:rPr>
        <w:t xml:space="preserve"> </w:t>
      </w:r>
      <w:r w:rsidR="00000000">
        <w:t>as</w:t>
      </w:r>
      <w:r w:rsidR="00000000">
        <w:rPr>
          <w:spacing w:val="-3"/>
        </w:rPr>
        <w:t xml:space="preserve"> </w:t>
      </w:r>
      <w:r w:rsidR="00000000">
        <w:t>air</w:t>
      </w:r>
      <w:r w:rsidR="00000000">
        <w:rPr>
          <w:spacing w:val="-2"/>
        </w:rPr>
        <w:t xml:space="preserve"> </w:t>
      </w:r>
      <w:r w:rsidR="00000000">
        <w:t>traffic</w:t>
      </w:r>
      <w:r w:rsidR="00000000">
        <w:rPr>
          <w:spacing w:val="-1"/>
        </w:rPr>
        <w:t xml:space="preserve"> </w:t>
      </w:r>
      <w:r w:rsidR="00000000">
        <w:t>control</w:t>
      </w:r>
      <w:r w:rsidR="00000000">
        <w:rPr>
          <w:spacing w:val="-2"/>
        </w:rPr>
        <w:t xml:space="preserve"> </w:t>
      </w:r>
      <w:r w:rsidR="00000000">
        <w:t>towers,</w:t>
      </w:r>
      <w:r w:rsidR="00000000">
        <w:rPr>
          <w:spacing w:val="-3"/>
        </w:rPr>
        <w:t xml:space="preserve"> </w:t>
      </w:r>
      <w:r w:rsidR="00000000">
        <w:t>air</w:t>
      </w:r>
      <w:r w:rsidR="00000000">
        <w:rPr>
          <w:spacing w:val="-2"/>
        </w:rPr>
        <w:t xml:space="preserve"> </w:t>
      </w:r>
      <w:r w:rsidR="00000000">
        <w:t>traffic</w:t>
      </w:r>
      <w:r w:rsidR="00000000">
        <w:rPr>
          <w:spacing w:val="-1"/>
        </w:rPr>
        <w:t xml:space="preserve"> </w:t>
      </w:r>
      <w:r w:rsidR="00000000">
        <w:t>controllers,</w:t>
      </w:r>
      <w:r w:rsidR="00000000">
        <w:rPr>
          <w:spacing w:val="-2"/>
        </w:rPr>
        <w:t xml:space="preserve"> </w:t>
      </w:r>
      <w:r w:rsidR="00000000">
        <w:t>and</w:t>
      </w:r>
      <w:r w:rsidR="00000000">
        <w:rPr>
          <w:spacing w:val="-2"/>
        </w:rPr>
        <w:t xml:space="preserve"> </w:t>
      </w:r>
      <w:r w:rsidR="00000000">
        <w:t>emergency</w:t>
      </w:r>
      <w:r w:rsidR="00000000">
        <w:rPr>
          <w:spacing w:val="-5"/>
        </w:rPr>
        <w:t xml:space="preserve"> </w:t>
      </w:r>
      <w:r w:rsidR="00000000">
        <w:t>response</w:t>
      </w:r>
      <w:r w:rsidR="00000000">
        <w:rPr>
          <w:spacing w:val="-2"/>
        </w:rPr>
        <w:t xml:space="preserve"> systems.</w:t>
      </w:r>
      <w:r>
        <w:t xml:space="preserve"> </w:t>
      </w:r>
      <w:r w:rsidR="00000000">
        <w:t>Interagency</w:t>
      </w:r>
      <w:r w:rsidR="00000000">
        <w:rPr>
          <w:spacing w:val="-15"/>
        </w:rPr>
        <w:t xml:space="preserve"> </w:t>
      </w:r>
      <w:r w:rsidR="00000000">
        <w:t>integration:</w:t>
      </w:r>
      <w:r w:rsidR="00000000">
        <w:rPr>
          <w:spacing w:val="-15"/>
        </w:rPr>
        <w:t xml:space="preserve"> </w:t>
      </w:r>
      <w:r w:rsidR="00000000">
        <w:t>This</w:t>
      </w:r>
      <w:r w:rsidR="00000000">
        <w:rPr>
          <w:spacing w:val="-15"/>
        </w:rPr>
        <w:t xml:space="preserve"> </w:t>
      </w:r>
      <w:r w:rsidR="00000000">
        <w:t>involves</w:t>
      </w:r>
      <w:r w:rsidR="00000000">
        <w:rPr>
          <w:spacing w:val="-15"/>
        </w:rPr>
        <w:t xml:space="preserve"> </w:t>
      </w:r>
      <w:r w:rsidR="00000000">
        <w:t>integrating</w:t>
      </w:r>
      <w:r w:rsidR="00000000">
        <w:rPr>
          <w:spacing w:val="-11"/>
        </w:rPr>
        <w:t xml:space="preserve"> </w:t>
      </w:r>
      <w:r w:rsidR="00000000">
        <w:t>the</w:t>
      </w:r>
      <w:r w:rsidR="00000000">
        <w:rPr>
          <w:spacing w:val="-15"/>
        </w:rPr>
        <w:t xml:space="preserve"> </w:t>
      </w:r>
      <w:r w:rsidR="00000000">
        <w:t>ATC</w:t>
      </w:r>
      <w:r w:rsidR="00000000">
        <w:rPr>
          <w:spacing w:val="-11"/>
        </w:rPr>
        <w:t xml:space="preserve"> </w:t>
      </w:r>
      <w:r w:rsidR="00000000">
        <w:t>system</w:t>
      </w:r>
      <w:r w:rsidR="00000000">
        <w:rPr>
          <w:spacing w:val="-11"/>
        </w:rPr>
        <w:t xml:space="preserve"> </w:t>
      </w:r>
      <w:r w:rsidR="00000000">
        <w:t>with</w:t>
      </w:r>
      <w:r w:rsidR="00000000">
        <w:rPr>
          <w:spacing w:val="-11"/>
        </w:rPr>
        <w:t xml:space="preserve"> </w:t>
      </w:r>
      <w:r w:rsidR="00000000">
        <w:t>other</w:t>
      </w:r>
      <w:r w:rsidR="00000000">
        <w:rPr>
          <w:spacing w:val="-12"/>
        </w:rPr>
        <w:t xml:space="preserve"> </w:t>
      </w:r>
      <w:r w:rsidR="00000000">
        <w:t>agencies</w:t>
      </w:r>
      <w:r w:rsidR="00000000">
        <w:rPr>
          <w:spacing w:val="-12"/>
        </w:rPr>
        <w:t xml:space="preserve"> </w:t>
      </w:r>
      <w:r w:rsidR="00000000">
        <w:t>responsible for the management of airspace, such as the military and civil aviation authorities.</w:t>
      </w:r>
      <w:r>
        <w:t xml:space="preserve"> </w:t>
      </w:r>
      <w:r w:rsidR="00000000">
        <w:t xml:space="preserve">International integration: This involves integrating the ATC system with other countries' ATC systems to facilitate the movement of aircraft across borders and ensure a seamless flow of air </w:t>
      </w:r>
      <w:r w:rsidR="00000000">
        <w:rPr>
          <w:spacing w:val="-2"/>
        </w:rPr>
        <w:t>traffic.</w:t>
      </w:r>
      <w:r>
        <w:t xml:space="preserve"> </w:t>
      </w:r>
      <w:r w:rsidR="00000000">
        <w:t>The</w:t>
      </w:r>
      <w:r w:rsidR="00000000">
        <w:rPr>
          <w:spacing w:val="-9"/>
        </w:rPr>
        <w:t xml:space="preserve"> </w:t>
      </w:r>
      <w:r w:rsidR="00000000">
        <w:t>integration</w:t>
      </w:r>
      <w:r w:rsidR="00000000">
        <w:rPr>
          <w:spacing w:val="-8"/>
        </w:rPr>
        <w:t xml:space="preserve"> </w:t>
      </w:r>
      <w:r w:rsidR="00000000">
        <w:t>of</w:t>
      </w:r>
      <w:r w:rsidR="00000000">
        <w:rPr>
          <w:spacing w:val="-9"/>
        </w:rPr>
        <w:t xml:space="preserve"> </w:t>
      </w:r>
      <w:r w:rsidR="00000000">
        <w:t>these</w:t>
      </w:r>
      <w:r w:rsidR="00000000">
        <w:rPr>
          <w:spacing w:val="-9"/>
        </w:rPr>
        <w:t xml:space="preserve"> </w:t>
      </w:r>
      <w:r w:rsidR="00000000">
        <w:t>components</w:t>
      </w:r>
      <w:r w:rsidR="00000000">
        <w:rPr>
          <w:spacing w:val="-8"/>
        </w:rPr>
        <w:t xml:space="preserve"> </w:t>
      </w:r>
      <w:r w:rsidR="00000000">
        <w:t>is</w:t>
      </w:r>
      <w:r w:rsidR="00000000">
        <w:rPr>
          <w:spacing w:val="-8"/>
        </w:rPr>
        <w:t xml:space="preserve"> </w:t>
      </w:r>
      <w:r w:rsidR="00000000">
        <w:t>achieved</w:t>
      </w:r>
      <w:r w:rsidR="00000000">
        <w:rPr>
          <w:spacing w:val="-8"/>
        </w:rPr>
        <w:t xml:space="preserve"> </w:t>
      </w:r>
      <w:r w:rsidR="00000000">
        <w:t>through</w:t>
      </w:r>
      <w:r w:rsidR="00000000">
        <w:rPr>
          <w:spacing w:val="-8"/>
        </w:rPr>
        <w:t xml:space="preserve"> </w:t>
      </w:r>
      <w:r w:rsidR="00000000">
        <w:t>the</w:t>
      </w:r>
      <w:r w:rsidR="00000000">
        <w:rPr>
          <w:spacing w:val="-9"/>
        </w:rPr>
        <w:t xml:space="preserve"> </w:t>
      </w:r>
      <w:r w:rsidR="00000000">
        <w:t>use</w:t>
      </w:r>
      <w:r w:rsidR="00000000">
        <w:rPr>
          <w:spacing w:val="-9"/>
        </w:rPr>
        <w:t xml:space="preserve"> </w:t>
      </w:r>
      <w:r w:rsidR="00000000">
        <w:t>of</w:t>
      </w:r>
      <w:r w:rsidR="00000000">
        <w:rPr>
          <w:spacing w:val="-9"/>
        </w:rPr>
        <w:t xml:space="preserve"> </w:t>
      </w:r>
      <w:r w:rsidR="00000000">
        <w:t>advanced</w:t>
      </w:r>
      <w:r w:rsidR="00000000">
        <w:rPr>
          <w:spacing w:val="-8"/>
        </w:rPr>
        <w:t xml:space="preserve"> </w:t>
      </w:r>
      <w:r w:rsidR="00000000">
        <w:t>technologies</w:t>
      </w:r>
      <w:r w:rsidR="00000000">
        <w:rPr>
          <w:spacing w:val="-9"/>
        </w:rPr>
        <w:t xml:space="preserve"> </w:t>
      </w:r>
      <w:r w:rsidR="00000000">
        <w:t>such</w:t>
      </w:r>
      <w:r w:rsidR="00000000">
        <w:rPr>
          <w:spacing w:val="-8"/>
        </w:rPr>
        <w:t xml:space="preserve"> </w:t>
      </w:r>
      <w:r w:rsidR="00000000">
        <w:t>as automation, artificial intelligence, and data analytics.</w:t>
      </w:r>
      <w:r w:rsidR="00000000">
        <w:rPr>
          <w:spacing w:val="-2"/>
        </w:rPr>
        <w:t xml:space="preserve"> </w:t>
      </w:r>
      <w:r w:rsidR="00000000">
        <w:t>These technologies enable the</w:t>
      </w:r>
      <w:r w:rsidR="00000000">
        <w:rPr>
          <w:spacing w:val="-13"/>
        </w:rPr>
        <w:t xml:space="preserve"> </w:t>
      </w:r>
      <w:r w:rsidR="00000000">
        <w:t>ATC system to operate more efficiently and effectively, reducing the risk of errors and improving safety. Additionally, integration facilitates the sharing of information between different components of the system, ensuring that air traffic controllers have access to the information they need to make informed decisions about the movement of aircraft in the airspace.</w:t>
      </w:r>
      <w:r>
        <w:t xml:space="preserve"> </w:t>
      </w:r>
      <w:r w:rsidR="00000000">
        <w:rPr>
          <w:spacing w:val="-2"/>
        </w:rPr>
        <w:t>SUPPLIERS</w:t>
      </w:r>
      <w:r>
        <w:t xml:space="preserve"> </w:t>
      </w:r>
      <w:r w:rsidR="00000000">
        <w:t>The</w:t>
      </w:r>
      <w:r w:rsidR="00000000">
        <w:rPr>
          <w:spacing w:val="-7"/>
        </w:rPr>
        <w:t xml:space="preserve"> </w:t>
      </w:r>
      <w:r w:rsidR="00000000">
        <w:t>suppliers</w:t>
      </w:r>
      <w:r w:rsidR="00000000">
        <w:rPr>
          <w:spacing w:val="-6"/>
        </w:rPr>
        <w:t xml:space="preserve"> </w:t>
      </w:r>
      <w:r w:rsidR="00000000">
        <w:t>of</w:t>
      </w:r>
      <w:r w:rsidR="00000000">
        <w:rPr>
          <w:spacing w:val="-5"/>
        </w:rPr>
        <w:t xml:space="preserve"> </w:t>
      </w:r>
      <w:r w:rsidR="00000000">
        <w:t>air</w:t>
      </w:r>
      <w:r w:rsidR="00000000">
        <w:rPr>
          <w:spacing w:val="-5"/>
        </w:rPr>
        <w:t xml:space="preserve"> </w:t>
      </w:r>
      <w:r w:rsidR="00000000">
        <w:t>traffic</w:t>
      </w:r>
      <w:r w:rsidR="00000000">
        <w:rPr>
          <w:spacing w:val="-6"/>
        </w:rPr>
        <w:t xml:space="preserve"> </w:t>
      </w:r>
      <w:r w:rsidR="00000000">
        <w:t>control</w:t>
      </w:r>
      <w:r w:rsidR="00000000">
        <w:rPr>
          <w:spacing w:val="-5"/>
        </w:rPr>
        <w:t xml:space="preserve"> </w:t>
      </w:r>
      <w:r w:rsidR="00000000">
        <w:t>(ATC)</w:t>
      </w:r>
      <w:r w:rsidR="00000000">
        <w:rPr>
          <w:spacing w:val="-5"/>
        </w:rPr>
        <w:t xml:space="preserve"> </w:t>
      </w:r>
      <w:r w:rsidR="00000000">
        <w:t>systems</w:t>
      </w:r>
      <w:r w:rsidR="00000000">
        <w:rPr>
          <w:spacing w:val="-6"/>
        </w:rPr>
        <w:t xml:space="preserve"> </w:t>
      </w:r>
      <w:r w:rsidR="00000000">
        <w:t>can</w:t>
      </w:r>
      <w:r w:rsidR="00000000">
        <w:rPr>
          <w:spacing w:val="-5"/>
        </w:rPr>
        <w:t xml:space="preserve"> </w:t>
      </w:r>
      <w:r w:rsidR="00000000">
        <w:t>vary</w:t>
      </w:r>
      <w:r w:rsidR="00000000">
        <w:rPr>
          <w:spacing w:val="-10"/>
        </w:rPr>
        <w:t xml:space="preserve"> </w:t>
      </w:r>
      <w:r w:rsidR="00000000">
        <w:t>depending</w:t>
      </w:r>
      <w:r w:rsidR="00000000">
        <w:rPr>
          <w:spacing w:val="-8"/>
        </w:rPr>
        <w:t xml:space="preserve"> </w:t>
      </w:r>
      <w:r w:rsidR="00000000">
        <w:t>on</w:t>
      </w:r>
      <w:r w:rsidR="00000000">
        <w:rPr>
          <w:spacing w:val="-5"/>
        </w:rPr>
        <w:t xml:space="preserve"> </w:t>
      </w:r>
      <w:r w:rsidR="00000000">
        <w:t>the</w:t>
      </w:r>
      <w:r w:rsidR="00000000">
        <w:rPr>
          <w:spacing w:val="-5"/>
        </w:rPr>
        <w:t xml:space="preserve"> </w:t>
      </w:r>
      <w:r w:rsidR="00000000">
        <w:t>specific</w:t>
      </w:r>
      <w:r w:rsidR="00000000">
        <w:rPr>
          <w:spacing w:val="-6"/>
        </w:rPr>
        <w:t xml:space="preserve"> </w:t>
      </w:r>
      <w:r w:rsidR="00000000">
        <w:t>components of the system, but some of the major suppliers in the industry include:</w:t>
      </w:r>
      <w:r>
        <w:t xml:space="preserve"> </w:t>
      </w:r>
      <w:r w:rsidR="00000000">
        <w:t>Thales</w:t>
      </w:r>
      <w:r w:rsidR="00000000">
        <w:rPr>
          <w:spacing w:val="-11"/>
        </w:rPr>
        <w:t xml:space="preserve"> </w:t>
      </w:r>
      <w:r w:rsidR="00000000">
        <w:t>Group:</w:t>
      </w:r>
      <w:r w:rsidR="00000000">
        <w:rPr>
          <w:spacing w:val="-11"/>
        </w:rPr>
        <w:t xml:space="preserve"> </w:t>
      </w:r>
      <w:r w:rsidR="00000000">
        <w:t>Thales</w:t>
      </w:r>
      <w:r w:rsidR="00000000">
        <w:rPr>
          <w:spacing w:val="-7"/>
        </w:rPr>
        <w:t xml:space="preserve"> </w:t>
      </w:r>
      <w:r w:rsidR="00000000">
        <w:t>is</w:t>
      </w:r>
      <w:r w:rsidR="00000000">
        <w:rPr>
          <w:spacing w:val="-6"/>
        </w:rPr>
        <w:t xml:space="preserve"> </w:t>
      </w:r>
      <w:r w:rsidR="00000000">
        <w:t>a</w:t>
      </w:r>
      <w:r w:rsidR="00000000">
        <w:rPr>
          <w:spacing w:val="-6"/>
        </w:rPr>
        <w:t xml:space="preserve"> </w:t>
      </w:r>
      <w:r w:rsidR="00000000">
        <w:t>global</w:t>
      </w:r>
      <w:r w:rsidR="00000000">
        <w:rPr>
          <w:spacing w:val="-7"/>
        </w:rPr>
        <w:t xml:space="preserve"> </w:t>
      </w:r>
      <w:r w:rsidR="00000000">
        <w:t>company</w:t>
      </w:r>
      <w:r w:rsidR="00000000">
        <w:rPr>
          <w:spacing w:val="-12"/>
        </w:rPr>
        <w:t xml:space="preserve"> </w:t>
      </w:r>
      <w:r w:rsidR="00000000">
        <w:t>that</w:t>
      </w:r>
      <w:r w:rsidR="00000000">
        <w:rPr>
          <w:spacing w:val="-7"/>
        </w:rPr>
        <w:t xml:space="preserve"> </w:t>
      </w:r>
      <w:r w:rsidR="00000000">
        <w:t>provides</w:t>
      </w:r>
      <w:r w:rsidR="00000000">
        <w:rPr>
          <w:spacing w:val="-7"/>
        </w:rPr>
        <w:t xml:space="preserve"> </w:t>
      </w:r>
      <w:r w:rsidR="00000000">
        <w:t>a</w:t>
      </w:r>
      <w:r w:rsidR="00000000">
        <w:rPr>
          <w:spacing w:val="-8"/>
        </w:rPr>
        <w:t xml:space="preserve"> </w:t>
      </w:r>
      <w:r w:rsidR="00000000">
        <w:t>range</w:t>
      </w:r>
      <w:r w:rsidR="00000000">
        <w:rPr>
          <w:spacing w:val="-8"/>
        </w:rPr>
        <w:t xml:space="preserve"> </w:t>
      </w:r>
      <w:r w:rsidR="00000000">
        <w:t>of</w:t>
      </w:r>
      <w:r w:rsidR="00000000">
        <w:rPr>
          <w:spacing w:val="-15"/>
        </w:rPr>
        <w:t xml:space="preserve"> </w:t>
      </w:r>
      <w:r w:rsidR="00000000">
        <w:t>ATC</w:t>
      </w:r>
      <w:r w:rsidR="00000000">
        <w:rPr>
          <w:spacing w:val="-6"/>
        </w:rPr>
        <w:t xml:space="preserve"> </w:t>
      </w:r>
      <w:r w:rsidR="00000000">
        <w:t>solutions,</w:t>
      </w:r>
      <w:r w:rsidR="00000000">
        <w:rPr>
          <w:spacing w:val="-6"/>
        </w:rPr>
        <w:t xml:space="preserve"> </w:t>
      </w:r>
      <w:r w:rsidR="00000000">
        <w:t>including</w:t>
      </w:r>
      <w:r w:rsidR="00000000">
        <w:rPr>
          <w:spacing w:val="-9"/>
        </w:rPr>
        <w:t xml:space="preserve"> </w:t>
      </w:r>
      <w:r w:rsidR="00000000">
        <w:t>radar systems, communication systems, and navigation systems. Thales is a major supplier of ATC systems to airports and aviation authorities worldwide.</w:t>
      </w:r>
      <w:r>
        <w:t xml:space="preserve"> </w:t>
      </w:r>
      <w:r w:rsidR="00000000">
        <w:t>Raytheon Technologies Corporation: Raytheon is a leading provider of</w:t>
      </w:r>
      <w:r w:rsidR="00000000">
        <w:rPr>
          <w:spacing w:val="-5"/>
        </w:rPr>
        <w:t xml:space="preserve"> </w:t>
      </w:r>
      <w:r w:rsidR="00000000">
        <w:t>ATC systems, including radar systems, communication systems, and navigation systems. They also provide solutions for air traffic flow management and airspace management.</w:t>
      </w:r>
      <w:r>
        <w:t xml:space="preserve"> </w:t>
      </w:r>
      <w:r w:rsidR="00000000">
        <w:t>Indra Sistemas: Indra is a Spanish company that provides a range of ATC solutions, including communication systems, radar systems, and navigation systems. They also provide solutions for air traffic flow management and airspace management.</w:t>
      </w:r>
      <w:r>
        <w:t xml:space="preserve"> </w:t>
      </w:r>
      <w:r w:rsidR="00000000">
        <w:t>Harris</w:t>
      </w:r>
      <w:r w:rsidR="00000000">
        <w:rPr>
          <w:spacing w:val="-6"/>
        </w:rPr>
        <w:t xml:space="preserve"> </w:t>
      </w:r>
      <w:r w:rsidR="00000000">
        <w:t>Corporation:</w:t>
      </w:r>
      <w:r w:rsidR="00000000">
        <w:rPr>
          <w:spacing w:val="-4"/>
        </w:rPr>
        <w:t xml:space="preserve"> </w:t>
      </w:r>
      <w:r w:rsidR="00000000">
        <w:t>Harris</w:t>
      </w:r>
      <w:r w:rsidR="00000000">
        <w:rPr>
          <w:spacing w:val="-4"/>
        </w:rPr>
        <w:t xml:space="preserve"> </w:t>
      </w:r>
      <w:r w:rsidR="00000000">
        <w:t>provides</w:t>
      </w:r>
      <w:r w:rsidR="00000000">
        <w:rPr>
          <w:spacing w:val="-4"/>
        </w:rPr>
        <w:t xml:space="preserve"> </w:t>
      </w:r>
      <w:r w:rsidR="00000000">
        <w:t>a</w:t>
      </w:r>
      <w:r w:rsidR="00000000">
        <w:rPr>
          <w:spacing w:val="-5"/>
        </w:rPr>
        <w:t xml:space="preserve"> </w:t>
      </w:r>
      <w:r w:rsidR="00000000">
        <w:t>range</w:t>
      </w:r>
      <w:r w:rsidR="00000000">
        <w:rPr>
          <w:spacing w:val="-5"/>
        </w:rPr>
        <w:t xml:space="preserve"> </w:t>
      </w:r>
      <w:r w:rsidR="00000000">
        <w:t>of</w:t>
      </w:r>
      <w:r w:rsidR="00000000">
        <w:rPr>
          <w:spacing w:val="-15"/>
        </w:rPr>
        <w:t xml:space="preserve"> </w:t>
      </w:r>
      <w:r w:rsidR="00000000">
        <w:t>ATC</w:t>
      </w:r>
      <w:r w:rsidR="00000000">
        <w:rPr>
          <w:spacing w:val="-4"/>
        </w:rPr>
        <w:t xml:space="preserve"> </w:t>
      </w:r>
      <w:r w:rsidR="00000000">
        <w:t>solutions,</w:t>
      </w:r>
      <w:r w:rsidR="00000000">
        <w:rPr>
          <w:spacing w:val="-6"/>
        </w:rPr>
        <w:t xml:space="preserve"> </w:t>
      </w:r>
      <w:r w:rsidR="00000000">
        <w:t>including</w:t>
      </w:r>
      <w:r w:rsidR="00000000">
        <w:rPr>
          <w:spacing w:val="-6"/>
        </w:rPr>
        <w:t xml:space="preserve"> </w:t>
      </w:r>
      <w:r w:rsidR="00000000">
        <w:t>communication</w:t>
      </w:r>
      <w:r w:rsidR="00000000">
        <w:rPr>
          <w:spacing w:val="-4"/>
        </w:rPr>
        <w:t xml:space="preserve"> </w:t>
      </w:r>
      <w:r w:rsidR="00000000">
        <w:t>systems, surveillance systems, and navigation systems. They also provide solutions for air traffic flow management and airspace management.</w:t>
      </w:r>
      <w:r>
        <w:t xml:space="preserve"> </w:t>
      </w:r>
      <w:r w:rsidR="00000000">
        <w:rPr>
          <w:spacing w:val="-2"/>
        </w:rPr>
        <w:t>Leonardo</w:t>
      </w:r>
      <w:r w:rsidR="00000000">
        <w:rPr>
          <w:spacing w:val="-12"/>
        </w:rPr>
        <w:t xml:space="preserve"> </w:t>
      </w:r>
      <w:r w:rsidR="00000000">
        <w:rPr>
          <w:spacing w:val="-2"/>
        </w:rPr>
        <w:t>S.p.A.: Leonardo</w:t>
      </w:r>
      <w:r w:rsidR="00000000">
        <w:rPr>
          <w:spacing w:val="-5"/>
        </w:rPr>
        <w:t xml:space="preserve"> </w:t>
      </w:r>
      <w:r w:rsidR="00000000">
        <w:rPr>
          <w:spacing w:val="-2"/>
        </w:rPr>
        <w:t>is</w:t>
      </w:r>
      <w:r w:rsidR="00000000">
        <w:rPr>
          <w:spacing w:val="-5"/>
        </w:rPr>
        <w:t xml:space="preserve"> </w:t>
      </w:r>
      <w:r w:rsidR="00000000">
        <w:rPr>
          <w:spacing w:val="-2"/>
        </w:rPr>
        <w:t>an Italian</w:t>
      </w:r>
      <w:r w:rsidR="00000000">
        <w:rPr>
          <w:spacing w:val="-6"/>
        </w:rPr>
        <w:t xml:space="preserve"> </w:t>
      </w:r>
      <w:r w:rsidR="00000000">
        <w:rPr>
          <w:spacing w:val="-2"/>
        </w:rPr>
        <w:t>company</w:t>
      </w:r>
      <w:r w:rsidR="00000000">
        <w:rPr>
          <w:spacing w:val="-11"/>
        </w:rPr>
        <w:t xml:space="preserve"> </w:t>
      </w:r>
      <w:r w:rsidR="00000000">
        <w:rPr>
          <w:spacing w:val="-2"/>
        </w:rPr>
        <w:t>that</w:t>
      </w:r>
      <w:r w:rsidR="00000000">
        <w:rPr>
          <w:spacing w:val="-5"/>
        </w:rPr>
        <w:t xml:space="preserve"> </w:t>
      </w:r>
      <w:r w:rsidR="00000000">
        <w:rPr>
          <w:spacing w:val="-2"/>
        </w:rPr>
        <w:t>provides</w:t>
      </w:r>
      <w:r w:rsidR="00000000">
        <w:rPr>
          <w:spacing w:val="-5"/>
        </w:rPr>
        <w:t xml:space="preserve"> </w:t>
      </w:r>
      <w:r w:rsidR="00000000">
        <w:rPr>
          <w:spacing w:val="-2"/>
        </w:rPr>
        <w:t>a</w:t>
      </w:r>
      <w:r w:rsidR="00000000">
        <w:rPr>
          <w:spacing w:val="-6"/>
        </w:rPr>
        <w:t xml:space="preserve"> </w:t>
      </w:r>
      <w:r w:rsidR="00000000">
        <w:rPr>
          <w:spacing w:val="-2"/>
        </w:rPr>
        <w:t>range</w:t>
      </w:r>
      <w:r w:rsidR="00000000">
        <w:rPr>
          <w:spacing w:val="-6"/>
        </w:rPr>
        <w:t xml:space="preserve"> </w:t>
      </w:r>
      <w:r w:rsidR="00000000">
        <w:rPr>
          <w:spacing w:val="-2"/>
        </w:rPr>
        <w:t>of</w:t>
      </w:r>
      <w:r w:rsidR="00000000">
        <w:rPr>
          <w:spacing w:val="-13"/>
        </w:rPr>
        <w:t xml:space="preserve"> </w:t>
      </w:r>
      <w:r w:rsidR="00000000">
        <w:rPr>
          <w:spacing w:val="-2"/>
        </w:rPr>
        <w:t>ATC</w:t>
      </w:r>
      <w:r w:rsidR="00000000">
        <w:rPr>
          <w:spacing w:val="-5"/>
        </w:rPr>
        <w:t xml:space="preserve"> </w:t>
      </w:r>
      <w:r w:rsidR="00000000">
        <w:rPr>
          <w:spacing w:val="-2"/>
        </w:rPr>
        <w:t>solutions,</w:t>
      </w:r>
      <w:r w:rsidR="00000000">
        <w:rPr>
          <w:spacing w:val="-7"/>
        </w:rPr>
        <w:t xml:space="preserve"> </w:t>
      </w:r>
      <w:r w:rsidR="00000000">
        <w:rPr>
          <w:spacing w:val="-2"/>
        </w:rPr>
        <w:t xml:space="preserve">including </w:t>
      </w:r>
      <w:r w:rsidR="00000000">
        <w:t>radar systems, communication systems, and navigation systems. They also provide solutions for air traffic flow management and airspace management.</w:t>
      </w:r>
      <w:r>
        <w:t xml:space="preserve"> </w:t>
      </w:r>
      <w:r w:rsidR="00000000">
        <w:rPr>
          <w:rFonts w:ascii="Palatino"/>
          <w:spacing w:val="-5"/>
        </w:rPr>
        <w:t>638</w:t>
      </w:r>
      <w:r>
        <w:rPr>
          <w:rFonts w:ascii="Palatino"/>
        </w:rPr>
        <w:t xml:space="preserve">   </w:t>
      </w:r>
      <w:r w:rsidR="00000000">
        <w:t>Saab AB: Saab is a Swedish company that provides a range of ATC solutions, including radar systems, communication systems, and navigation systems. They also provide solutions for air traffic flow management and airspace management.</w:t>
      </w:r>
      <w:r>
        <w:t xml:space="preserve"> </w:t>
      </w:r>
      <w:r w:rsidR="00000000">
        <w:t>Overall, these companies and others in the industry play a crucial role in the development and implementation of ATC systems worldwide.</w:t>
      </w:r>
      <w:r>
        <w:t xml:space="preserve">                   </w:t>
      </w:r>
      <w:r w:rsidR="00000000">
        <w:rPr>
          <w:rFonts w:ascii="Palatino"/>
          <w:spacing w:val="-5"/>
        </w:rPr>
        <w:t>639</w:t>
      </w:r>
      <w:r>
        <w:rPr>
          <w:rFonts w:ascii="Palatino"/>
        </w:rPr>
        <w:t xml:space="preserve">  </w:t>
      </w:r>
      <w:r>
        <w:rPr>
          <w:rFonts w:ascii="Palatino"/>
          <w:sz w:val="28"/>
        </w:rPr>
        <w:t xml:space="preserve"> </w:t>
      </w:r>
      <w:bookmarkStart w:id="224" w:name="AIR_TRAFFIC_MANAGEMENT_SYSTEM"/>
      <w:bookmarkStart w:id="225" w:name="_bookmark116"/>
      <w:bookmarkEnd w:id="224"/>
      <w:bookmarkEnd w:id="225"/>
      <w:r w:rsidR="00000000">
        <w:t>AIR</w:t>
      </w:r>
      <w:r w:rsidR="00000000">
        <w:rPr>
          <w:spacing w:val="-9"/>
        </w:rPr>
        <w:t xml:space="preserve"> </w:t>
      </w:r>
      <w:r w:rsidR="00000000">
        <w:t>TRAFFIC</w:t>
      </w:r>
      <w:r w:rsidR="00000000">
        <w:rPr>
          <w:spacing w:val="-9"/>
        </w:rPr>
        <w:t xml:space="preserve"> </w:t>
      </w:r>
      <w:r w:rsidR="00000000">
        <w:t>MANAGEMENT</w:t>
      </w:r>
      <w:r w:rsidR="00000000">
        <w:rPr>
          <w:spacing w:val="-7"/>
        </w:rPr>
        <w:t xml:space="preserve"> </w:t>
      </w:r>
      <w:r w:rsidR="00000000">
        <w:rPr>
          <w:spacing w:val="-2"/>
        </w:rPr>
        <w:t>SYSTEM</w:t>
      </w:r>
      <w:r>
        <w:t xml:space="preserve"> </w:t>
      </w:r>
      <w:r w:rsidR="00000000">
        <w:rPr>
          <w:spacing w:val="-2"/>
        </w:rPr>
        <w:t>INTRODUCTION</w:t>
      </w:r>
      <w:r>
        <w:t xml:space="preserve"> </w:t>
      </w:r>
      <w:r w:rsidR="00000000">
        <w:t>The air traffic management (ATM) system is a set of technologies, procedures, and regulations used</w:t>
      </w:r>
      <w:r w:rsidR="00000000">
        <w:rPr>
          <w:spacing w:val="-10"/>
        </w:rPr>
        <w:t xml:space="preserve"> </w:t>
      </w:r>
      <w:r w:rsidR="00000000">
        <w:t>to</w:t>
      </w:r>
      <w:r w:rsidR="00000000">
        <w:rPr>
          <w:spacing w:val="-9"/>
        </w:rPr>
        <w:t xml:space="preserve"> </w:t>
      </w:r>
      <w:r w:rsidR="00000000">
        <w:t>manage</w:t>
      </w:r>
      <w:r w:rsidR="00000000">
        <w:rPr>
          <w:spacing w:val="-11"/>
        </w:rPr>
        <w:t xml:space="preserve"> </w:t>
      </w:r>
      <w:r w:rsidR="00000000">
        <w:t>the</w:t>
      </w:r>
      <w:r w:rsidR="00000000">
        <w:rPr>
          <w:spacing w:val="-10"/>
        </w:rPr>
        <w:t xml:space="preserve"> </w:t>
      </w:r>
      <w:r w:rsidR="00000000">
        <w:t>safe</w:t>
      </w:r>
      <w:r w:rsidR="00000000">
        <w:rPr>
          <w:spacing w:val="-9"/>
        </w:rPr>
        <w:t xml:space="preserve"> </w:t>
      </w:r>
      <w:r w:rsidR="00000000">
        <w:t>and</w:t>
      </w:r>
      <w:r w:rsidR="00000000">
        <w:rPr>
          <w:spacing w:val="-10"/>
        </w:rPr>
        <w:t xml:space="preserve"> </w:t>
      </w:r>
      <w:r w:rsidR="00000000">
        <w:t>efficient</w:t>
      </w:r>
      <w:r w:rsidR="00000000">
        <w:rPr>
          <w:spacing w:val="-9"/>
        </w:rPr>
        <w:t xml:space="preserve"> </w:t>
      </w:r>
      <w:r w:rsidR="00000000">
        <w:t>movement</w:t>
      </w:r>
      <w:r w:rsidR="00000000">
        <w:rPr>
          <w:spacing w:val="-9"/>
        </w:rPr>
        <w:t xml:space="preserve"> </w:t>
      </w:r>
      <w:r w:rsidR="00000000">
        <w:t>of</w:t>
      </w:r>
      <w:r w:rsidR="00000000">
        <w:rPr>
          <w:spacing w:val="-8"/>
        </w:rPr>
        <w:t xml:space="preserve"> </w:t>
      </w:r>
      <w:r w:rsidR="00000000">
        <w:t>aircraft</w:t>
      </w:r>
      <w:r w:rsidR="00000000">
        <w:rPr>
          <w:spacing w:val="-10"/>
        </w:rPr>
        <w:t xml:space="preserve"> </w:t>
      </w:r>
      <w:r w:rsidR="00000000">
        <w:t>in</w:t>
      </w:r>
      <w:r w:rsidR="00000000">
        <w:rPr>
          <w:spacing w:val="-9"/>
        </w:rPr>
        <w:t xml:space="preserve"> </w:t>
      </w:r>
      <w:r w:rsidR="00000000">
        <w:t>the</w:t>
      </w:r>
      <w:r w:rsidR="00000000">
        <w:rPr>
          <w:spacing w:val="-10"/>
        </w:rPr>
        <w:t xml:space="preserve"> </w:t>
      </w:r>
      <w:r w:rsidR="00000000">
        <w:t>airspace.</w:t>
      </w:r>
      <w:r w:rsidR="00000000">
        <w:rPr>
          <w:spacing w:val="-12"/>
        </w:rPr>
        <w:t xml:space="preserve"> </w:t>
      </w:r>
      <w:r w:rsidR="00000000">
        <w:t>The</w:t>
      </w:r>
      <w:r w:rsidR="00000000">
        <w:rPr>
          <w:spacing w:val="-11"/>
        </w:rPr>
        <w:t xml:space="preserve"> </w:t>
      </w:r>
      <w:r w:rsidR="00000000">
        <w:t>primary</w:t>
      </w:r>
      <w:r w:rsidR="00000000">
        <w:rPr>
          <w:spacing w:val="-12"/>
        </w:rPr>
        <w:t xml:space="preserve"> </w:t>
      </w:r>
      <w:r w:rsidR="00000000">
        <w:t>goal</w:t>
      </w:r>
      <w:r w:rsidR="00000000">
        <w:rPr>
          <w:spacing w:val="-9"/>
        </w:rPr>
        <w:t xml:space="preserve"> </w:t>
      </w:r>
      <w:r w:rsidR="00000000">
        <w:t>of</w:t>
      </w:r>
      <w:r w:rsidR="00000000">
        <w:rPr>
          <w:spacing w:val="-10"/>
        </w:rPr>
        <w:t xml:space="preserve"> </w:t>
      </w:r>
      <w:r w:rsidR="00000000">
        <w:t>the ATM system is to ensure that aircraft can fly from one point to another in the airspace, while maintaining a safe distance between them and minimizing delays.</w:t>
      </w:r>
      <w:r>
        <w:t xml:space="preserve"> </w:t>
      </w:r>
      <w:r w:rsidR="00000000">
        <w:t>The ATM system consists of various components, including air traffic control (ATC), communication,</w:t>
      </w:r>
      <w:r w:rsidR="00000000">
        <w:rPr>
          <w:spacing w:val="-15"/>
        </w:rPr>
        <w:t xml:space="preserve"> </w:t>
      </w:r>
      <w:r w:rsidR="00000000">
        <w:t>navigation,</w:t>
      </w:r>
      <w:r w:rsidR="00000000">
        <w:rPr>
          <w:spacing w:val="-15"/>
        </w:rPr>
        <w:t xml:space="preserve"> </w:t>
      </w:r>
      <w:r w:rsidR="00000000">
        <w:t>and</w:t>
      </w:r>
      <w:r w:rsidR="00000000">
        <w:rPr>
          <w:spacing w:val="-15"/>
        </w:rPr>
        <w:t xml:space="preserve"> </w:t>
      </w:r>
      <w:r w:rsidR="00000000">
        <w:t>surveillance</w:t>
      </w:r>
      <w:r w:rsidR="00000000">
        <w:rPr>
          <w:spacing w:val="-15"/>
        </w:rPr>
        <w:t xml:space="preserve"> </w:t>
      </w:r>
      <w:r w:rsidR="00000000">
        <w:t>(CNS)</w:t>
      </w:r>
      <w:r w:rsidR="00000000">
        <w:rPr>
          <w:spacing w:val="-15"/>
        </w:rPr>
        <w:t xml:space="preserve"> </w:t>
      </w:r>
      <w:r w:rsidR="00000000">
        <w:t>technologies,</w:t>
      </w:r>
      <w:r w:rsidR="00000000">
        <w:rPr>
          <w:spacing w:val="-15"/>
        </w:rPr>
        <w:t xml:space="preserve"> </w:t>
      </w:r>
      <w:r w:rsidR="00000000">
        <w:t>and</w:t>
      </w:r>
      <w:r w:rsidR="00000000">
        <w:rPr>
          <w:spacing w:val="-15"/>
        </w:rPr>
        <w:t xml:space="preserve"> </w:t>
      </w:r>
      <w:r w:rsidR="00000000">
        <w:t>air</w:t>
      </w:r>
      <w:r w:rsidR="00000000">
        <w:rPr>
          <w:spacing w:val="-15"/>
        </w:rPr>
        <w:t xml:space="preserve"> </w:t>
      </w:r>
      <w:r w:rsidR="00000000">
        <w:t>traffic</w:t>
      </w:r>
      <w:r w:rsidR="00000000">
        <w:rPr>
          <w:spacing w:val="-15"/>
        </w:rPr>
        <w:t xml:space="preserve"> </w:t>
      </w:r>
      <w:r w:rsidR="00000000">
        <w:t>flow</w:t>
      </w:r>
      <w:r w:rsidR="00000000">
        <w:rPr>
          <w:spacing w:val="-15"/>
        </w:rPr>
        <w:t xml:space="preserve"> </w:t>
      </w:r>
      <w:r w:rsidR="00000000">
        <w:t>management (ATFM) systems. The air traffic control system involves trained air traffic controllers who use radar and other technologies to monitor and control the movement of aircraft in the airspace.</w:t>
      </w:r>
      <w:r>
        <w:t xml:space="preserve"> </w:t>
      </w:r>
      <w:r w:rsidR="00000000">
        <w:t xml:space="preserve">Communication, navigation, and surveillance </w:t>
      </w:r>
      <w:r w:rsidR="00000000">
        <w:lastRenderedPageBreak/>
        <w:t>technologies are essential components of the</w:t>
      </w:r>
      <w:r w:rsidR="00000000">
        <w:rPr>
          <w:spacing w:val="-13"/>
        </w:rPr>
        <w:t xml:space="preserve"> </w:t>
      </w:r>
      <w:r w:rsidR="00000000">
        <w:t>ATM system.</w:t>
      </w:r>
      <w:r w:rsidR="00000000">
        <w:rPr>
          <w:spacing w:val="-4"/>
        </w:rPr>
        <w:t xml:space="preserve"> </w:t>
      </w:r>
      <w:r w:rsidR="00000000">
        <w:t>Communication</w:t>
      </w:r>
      <w:r w:rsidR="00000000">
        <w:rPr>
          <w:spacing w:val="-7"/>
        </w:rPr>
        <w:t xml:space="preserve"> </w:t>
      </w:r>
      <w:r w:rsidR="00000000">
        <w:t>systems</w:t>
      </w:r>
      <w:r w:rsidR="00000000">
        <w:rPr>
          <w:spacing w:val="-5"/>
        </w:rPr>
        <w:t xml:space="preserve"> </w:t>
      </w:r>
      <w:r w:rsidR="00000000">
        <w:t>allow</w:t>
      </w:r>
      <w:r w:rsidR="00000000">
        <w:rPr>
          <w:spacing w:val="-5"/>
        </w:rPr>
        <w:t xml:space="preserve"> </w:t>
      </w:r>
      <w:r w:rsidR="00000000">
        <w:t>pilots</w:t>
      </w:r>
      <w:r w:rsidR="00000000">
        <w:rPr>
          <w:spacing w:val="-5"/>
        </w:rPr>
        <w:t xml:space="preserve"> </w:t>
      </w:r>
      <w:r w:rsidR="00000000">
        <w:t>and</w:t>
      </w:r>
      <w:r w:rsidR="00000000">
        <w:rPr>
          <w:spacing w:val="-7"/>
        </w:rPr>
        <w:t xml:space="preserve"> </w:t>
      </w:r>
      <w:r w:rsidR="00000000">
        <w:t>air</w:t>
      </w:r>
      <w:r w:rsidR="00000000">
        <w:rPr>
          <w:spacing w:val="-4"/>
        </w:rPr>
        <w:t xml:space="preserve"> </w:t>
      </w:r>
      <w:r w:rsidR="00000000">
        <w:t>traffic</w:t>
      </w:r>
      <w:r w:rsidR="00000000">
        <w:rPr>
          <w:spacing w:val="-6"/>
        </w:rPr>
        <w:t xml:space="preserve"> </w:t>
      </w:r>
      <w:r w:rsidR="00000000">
        <w:t>controllers</w:t>
      </w:r>
      <w:r w:rsidR="00000000">
        <w:rPr>
          <w:spacing w:val="-5"/>
        </w:rPr>
        <w:t xml:space="preserve"> </w:t>
      </w:r>
      <w:r w:rsidR="00000000">
        <w:t>to</w:t>
      </w:r>
      <w:r w:rsidR="00000000">
        <w:rPr>
          <w:spacing w:val="-4"/>
        </w:rPr>
        <w:t xml:space="preserve"> </w:t>
      </w:r>
      <w:r w:rsidR="00000000">
        <w:t>communicate</w:t>
      </w:r>
      <w:r w:rsidR="00000000">
        <w:rPr>
          <w:spacing w:val="-4"/>
        </w:rPr>
        <w:t xml:space="preserve"> </w:t>
      </w:r>
      <w:r w:rsidR="00000000">
        <w:t>with</w:t>
      </w:r>
      <w:r w:rsidR="00000000">
        <w:rPr>
          <w:spacing w:val="-4"/>
        </w:rPr>
        <w:t xml:space="preserve"> </w:t>
      </w:r>
      <w:r w:rsidR="00000000">
        <w:t>each other,</w:t>
      </w:r>
      <w:r w:rsidR="00000000">
        <w:rPr>
          <w:spacing w:val="-13"/>
        </w:rPr>
        <w:t xml:space="preserve"> </w:t>
      </w:r>
      <w:r w:rsidR="00000000">
        <w:t>while</w:t>
      </w:r>
      <w:r w:rsidR="00000000">
        <w:rPr>
          <w:spacing w:val="-14"/>
        </w:rPr>
        <w:t xml:space="preserve"> </w:t>
      </w:r>
      <w:r w:rsidR="00000000">
        <w:t>navigation</w:t>
      </w:r>
      <w:r w:rsidR="00000000">
        <w:rPr>
          <w:spacing w:val="-13"/>
        </w:rPr>
        <w:t xml:space="preserve"> </w:t>
      </w:r>
      <w:r w:rsidR="00000000">
        <w:t>systems</w:t>
      </w:r>
      <w:r w:rsidR="00000000">
        <w:rPr>
          <w:spacing w:val="-13"/>
        </w:rPr>
        <w:t xml:space="preserve"> </w:t>
      </w:r>
      <w:r w:rsidR="00000000">
        <w:t>help</w:t>
      </w:r>
      <w:r w:rsidR="00000000">
        <w:rPr>
          <w:spacing w:val="-13"/>
        </w:rPr>
        <w:t xml:space="preserve"> </w:t>
      </w:r>
      <w:r w:rsidR="00000000">
        <w:t>pilots</w:t>
      </w:r>
      <w:r w:rsidR="00000000">
        <w:rPr>
          <w:spacing w:val="-12"/>
        </w:rPr>
        <w:t xml:space="preserve"> </w:t>
      </w:r>
      <w:r w:rsidR="00000000">
        <w:t>to</w:t>
      </w:r>
      <w:r w:rsidR="00000000">
        <w:rPr>
          <w:spacing w:val="-13"/>
        </w:rPr>
        <w:t xml:space="preserve"> </w:t>
      </w:r>
      <w:r w:rsidR="00000000">
        <w:t>determine</w:t>
      </w:r>
      <w:r w:rsidR="00000000">
        <w:rPr>
          <w:spacing w:val="-14"/>
        </w:rPr>
        <w:t xml:space="preserve"> </w:t>
      </w:r>
      <w:r w:rsidR="00000000">
        <w:t>their</w:t>
      </w:r>
      <w:r w:rsidR="00000000">
        <w:rPr>
          <w:spacing w:val="-14"/>
        </w:rPr>
        <w:t xml:space="preserve"> </w:t>
      </w:r>
      <w:r w:rsidR="00000000">
        <w:t>position</w:t>
      </w:r>
      <w:r w:rsidR="00000000">
        <w:rPr>
          <w:spacing w:val="-13"/>
        </w:rPr>
        <w:t xml:space="preserve"> </w:t>
      </w:r>
      <w:r w:rsidR="00000000">
        <w:t>and</w:t>
      </w:r>
      <w:r w:rsidR="00000000">
        <w:rPr>
          <w:spacing w:val="-11"/>
        </w:rPr>
        <w:t xml:space="preserve"> </w:t>
      </w:r>
      <w:r w:rsidR="00000000">
        <w:t>flight</w:t>
      </w:r>
      <w:r w:rsidR="00000000">
        <w:rPr>
          <w:spacing w:val="-13"/>
        </w:rPr>
        <w:t xml:space="preserve"> </w:t>
      </w:r>
      <w:r w:rsidR="00000000">
        <w:t>path.</w:t>
      </w:r>
      <w:r w:rsidR="00000000">
        <w:rPr>
          <w:spacing w:val="-13"/>
        </w:rPr>
        <w:t xml:space="preserve"> </w:t>
      </w:r>
      <w:r w:rsidR="00000000">
        <w:t>Surveillance systems, such as radar and Automatic Dependent Surveillance-Broadcast (ADS-B), allow air traffic controllers to track the movement of aircraft.</w:t>
      </w:r>
      <w:r>
        <w:t xml:space="preserve"> </w:t>
      </w:r>
      <w:r w:rsidR="00000000">
        <w:t>Air</w:t>
      </w:r>
      <w:r w:rsidR="00000000">
        <w:rPr>
          <w:spacing w:val="-13"/>
        </w:rPr>
        <w:t xml:space="preserve"> </w:t>
      </w:r>
      <w:r w:rsidR="00000000">
        <w:t>traffic</w:t>
      </w:r>
      <w:r w:rsidR="00000000">
        <w:rPr>
          <w:spacing w:val="-13"/>
        </w:rPr>
        <w:t xml:space="preserve"> </w:t>
      </w:r>
      <w:r w:rsidR="00000000">
        <w:t>flow</w:t>
      </w:r>
      <w:r w:rsidR="00000000">
        <w:rPr>
          <w:spacing w:val="-12"/>
        </w:rPr>
        <w:t xml:space="preserve"> </w:t>
      </w:r>
      <w:r w:rsidR="00000000">
        <w:t>management</w:t>
      </w:r>
      <w:r w:rsidR="00000000">
        <w:rPr>
          <w:spacing w:val="-12"/>
        </w:rPr>
        <w:t xml:space="preserve"> </w:t>
      </w:r>
      <w:r w:rsidR="00000000">
        <w:t>systems</w:t>
      </w:r>
      <w:r w:rsidR="00000000">
        <w:rPr>
          <w:spacing w:val="-10"/>
        </w:rPr>
        <w:t xml:space="preserve"> </w:t>
      </w:r>
      <w:r w:rsidR="00000000">
        <w:t>are</w:t>
      </w:r>
      <w:r w:rsidR="00000000">
        <w:rPr>
          <w:spacing w:val="-14"/>
        </w:rPr>
        <w:t xml:space="preserve"> </w:t>
      </w:r>
      <w:r w:rsidR="00000000">
        <w:t>used</w:t>
      </w:r>
      <w:r w:rsidR="00000000">
        <w:rPr>
          <w:spacing w:val="-12"/>
        </w:rPr>
        <w:t xml:space="preserve"> </w:t>
      </w:r>
      <w:r w:rsidR="00000000">
        <w:t>to</w:t>
      </w:r>
      <w:r w:rsidR="00000000">
        <w:rPr>
          <w:spacing w:val="-12"/>
        </w:rPr>
        <w:t xml:space="preserve"> </w:t>
      </w:r>
      <w:r w:rsidR="00000000">
        <w:t>optimize</w:t>
      </w:r>
      <w:r w:rsidR="00000000">
        <w:rPr>
          <w:spacing w:val="-13"/>
        </w:rPr>
        <w:t xml:space="preserve"> </w:t>
      </w:r>
      <w:r w:rsidR="00000000">
        <w:t>the</w:t>
      </w:r>
      <w:r w:rsidR="00000000">
        <w:rPr>
          <w:spacing w:val="-13"/>
        </w:rPr>
        <w:t xml:space="preserve"> </w:t>
      </w:r>
      <w:r w:rsidR="00000000">
        <w:t>use</w:t>
      </w:r>
      <w:r w:rsidR="00000000">
        <w:rPr>
          <w:spacing w:val="-13"/>
        </w:rPr>
        <w:t xml:space="preserve"> </w:t>
      </w:r>
      <w:r w:rsidR="00000000">
        <w:t>of</w:t>
      </w:r>
      <w:r w:rsidR="00000000">
        <w:rPr>
          <w:spacing w:val="-13"/>
        </w:rPr>
        <w:t xml:space="preserve"> </w:t>
      </w:r>
      <w:r w:rsidR="00000000">
        <w:t>airspace</w:t>
      </w:r>
      <w:r w:rsidR="00000000">
        <w:rPr>
          <w:spacing w:val="-13"/>
        </w:rPr>
        <w:t xml:space="preserve"> </w:t>
      </w:r>
      <w:r w:rsidR="00000000">
        <w:t>and</w:t>
      </w:r>
      <w:r w:rsidR="00000000">
        <w:rPr>
          <w:spacing w:val="-12"/>
        </w:rPr>
        <w:t xml:space="preserve"> </w:t>
      </w:r>
      <w:r w:rsidR="00000000">
        <w:t>air</w:t>
      </w:r>
      <w:r w:rsidR="00000000">
        <w:rPr>
          <w:spacing w:val="-13"/>
        </w:rPr>
        <w:t xml:space="preserve"> </w:t>
      </w:r>
      <w:r w:rsidR="00000000">
        <w:t>traffic</w:t>
      </w:r>
      <w:r w:rsidR="00000000">
        <w:rPr>
          <w:spacing w:val="-12"/>
        </w:rPr>
        <w:t xml:space="preserve"> </w:t>
      </w:r>
      <w:r w:rsidR="00000000">
        <w:t>control resources, and to minimize delays. These systems take into account weather conditions, airport congestion, and other factors that can impact the efficiency of the air traffic system.</w:t>
      </w:r>
      <w:r>
        <w:t xml:space="preserve"> </w:t>
      </w:r>
      <w:r w:rsidR="00000000">
        <w:t>The</w:t>
      </w:r>
      <w:r w:rsidR="00000000">
        <w:rPr>
          <w:spacing w:val="-15"/>
        </w:rPr>
        <w:t xml:space="preserve"> </w:t>
      </w:r>
      <w:r w:rsidR="00000000">
        <w:t>ATM</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regulated</w:t>
      </w:r>
      <w:r w:rsidR="00000000">
        <w:rPr>
          <w:spacing w:val="-15"/>
        </w:rPr>
        <w:t xml:space="preserve"> </w:t>
      </w:r>
      <w:r w:rsidR="00000000">
        <w:t>by</w:t>
      </w:r>
      <w:r w:rsidR="00000000">
        <w:rPr>
          <w:spacing w:val="-15"/>
        </w:rPr>
        <w:t xml:space="preserve"> </w:t>
      </w:r>
      <w:r w:rsidR="00000000">
        <w:t>the</w:t>
      </w:r>
      <w:r w:rsidR="00000000">
        <w:rPr>
          <w:spacing w:val="-11"/>
        </w:rPr>
        <w:t xml:space="preserve"> </w:t>
      </w:r>
      <w:r w:rsidR="00000000">
        <w:t>International</w:t>
      </w:r>
      <w:r w:rsidR="00000000">
        <w:rPr>
          <w:spacing w:val="-9"/>
        </w:rPr>
        <w:t xml:space="preserve"> </w:t>
      </w:r>
      <w:r w:rsidR="00000000">
        <w:t>Civil</w:t>
      </w:r>
      <w:r w:rsidR="00000000">
        <w:rPr>
          <w:spacing w:val="-15"/>
        </w:rPr>
        <w:t xml:space="preserve"> </w:t>
      </w:r>
      <w:r w:rsidR="00000000">
        <w:t>Aviation</w:t>
      </w:r>
      <w:r w:rsidR="00000000">
        <w:rPr>
          <w:spacing w:val="-12"/>
        </w:rPr>
        <w:t xml:space="preserve"> </w:t>
      </w:r>
      <w:r w:rsidR="00000000">
        <w:t>Organization</w:t>
      </w:r>
      <w:r w:rsidR="00000000">
        <w:rPr>
          <w:spacing w:val="-12"/>
        </w:rPr>
        <w:t xml:space="preserve"> </w:t>
      </w:r>
      <w:r w:rsidR="00000000">
        <w:t>(ICAO),</w:t>
      </w:r>
      <w:r w:rsidR="00000000">
        <w:rPr>
          <w:spacing w:val="-11"/>
        </w:rPr>
        <w:t xml:space="preserve"> </w:t>
      </w:r>
      <w:r w:rsidR="00000000">
        <w:t>which</w:t>
      </w:r>
      <w:r w:rsidR="00000000">
        <w:rPr>
          <w:spacing w:val="-12"/>
        </w:rPr>
        <w:t xml:space="preserve"> </w:t>
      </w:r>
      <w:r w:rsidR="00000000">
        <w:t>sets global standards and procedures for air traffic management.</w:t>
      </w:r>
      <w:r w:rsidR="00000000">
        <w:rPr>
          <w:spacing w:val="-1"/>
        </w:rPr>
        <w:t xml:space="preserve"> </w:t>
      </w:r>
      <w:r w:rsidR="00000000">
        <w:t>The</w:t>
      </w:r>
      <w:r w:rsidR="00000000">
        <w:rPr>
          <w:spacing w:val="-10"/>
        </w:rPr>
        <w:t xml:space="preserve"> </w:t>
      </w:r>
      <w:r w:rsidR="00000000">
        <w:t>ATM system is essential for the safety and efficiency of air travel and plays a crucial role in the aviation industry.</w:t>
      </w:r>
      <w:r>
        <w:t xml:space="preserve"> </w:t>
      </w:r>
      <w:r w:rsidR="00000000">
        <w:rPr>
          <w:spacing w:val="-2"/>
        </w:rPr>
        <w:t>COMPONENTS</w:t>
      </w:r>
      <w:r>
        <w:t xml:space="preserve"> </w:t>
      </w:r>
      <w:r w:rsidR="00000000">
        <w:t>An air traffic management (ATM) system comprises various components that work together to ensure</w:t>
      </w:r>
      <w:r w:rsidR="00000000">
        <w:rPr>
          <w:spacing w:val="-9"/>
        </w:rPr>
        <w:t xml:space="preserve"> </w:t>
      </w:r>
      <w:r w:rsidR="00000000">
        <w:t>safe,</w:t>
      </w:r>
      <w:r w:rsidR="00000000">
        <w:rPr>
          <w:spacing w:val="-6"/>
        </w:rPr>
        <w:t xml:space="preserve"> </w:t>
      </w:r>
      <w:r w:rsidR="00000000">
        <w:t>efficient,</w:t>
      </w:r>
      <w:r w:rsidR="00000000">
        <w:rPr>
          <w:spacing w:val="-7"/>
        </w:rPr>
        <w:t xml:space="preserve"> </w:t>
      </w:r>
      <w:r w:rsidR="00000000">
        <w:t>and</w:t>
      </w:r>
      <w:r w:rsidR="00000000">
        <w:rPr>
          <w:spacing w:val="-6"/>
        </w:rPr>
        <w:t xml:space="preserve"> </w:t>
      </w:r>
      <w:r w:rsidR="00000000">
        <w:t>orderly</w:t>
      </w:r>
      <w:r w:rsidR="00000000">
        <w:rPr>
          <w:spacing w:val="-9"/>
        </w:rPr>
        <w:t xml:space="preserve"> </w:t>
      </w:r>
      <w:r w:rsidR="00000000">
        <w:t>air</w:t>
      </w:r>
      <w:r w:rsidR="00000000">
        <w:rPr>
          <w:spacing w:val="-6"/>
        </w:rPr>
        <w:t xml:space="preserve"> </w:t>
      </w:r>
      <w:r w:rsidR="00000000">
        <w:t>traffic</w:t>
      </w:r>
      <w:r w:rsidR="00000000">
        <w:rPr>
          <w:spacing w:val="-7"/>
        </w:rPr>
        <w:t xml:space="preserve"> </w:t>
      </w:r>
      <w:r w:rsidR="00000000">
        <w:t>flow.</w:t>
      </w:r>
      <w:r w:rsidR="00000000">
        <w:rPr>
          <w:spacing w:val="-8"/>
        </w:rPr>
        <w:t xml:space="preserve"> </w:t>
      </w:r>
      <w:r w:rsidR="00000000">
        <w:t>Some</w:t>
      </w:r>
      <w:r w:rsidR="00000000">
        <w:rPr>
          <w:spacing w:val="-8"/>
        </w:rPr>
        <w:t xml:space="preserve"> </w:t>
      </w:r>
      <w:r w:rsidR="00000000">
        <w:t>of</w:t>
      </w:r>
      <w:r w:rsidR="00000000">
        <w:rPr>
          <w:spacing w:val="-8"/>
        </w:rPr>
        <w:t xml:space="preserve"> </w:t>
      </w:r>
      <w:r w:rsidR="00000000">
        <w:t>the</w:t>
      </w:r>
      <w:r w:rsidR="00000000">
        <w:rPr>
          <w:spacing w:val="-8"/>
        </w:rPr>
        <w:t xml:space="preserve"> </w:t>
      </w:r>
      <w:r w:rsidR="00000000">
        <w:t>key</w:t>
      </w:r>
      <w:r w:rsidR="00000000">
        <w:rPr>
          <w:spacing w:val="-12"/>
        </w:rPr>
        <w:t xml:space="preserve"> </w:t>
      </w:r>
      <w:r w:rsidR="00000000">
        <w:t>components</w:t>
      </w:r>
      <w:r w:rsidR="00000000">
        <w:rPr>
          <w:spacing w:val="-7"/>
        </w:rPr>
        <w:t xml:space="preserve"> </w:t>
      </w:r>
      <w:r w:rsidR="00000000">
        <w:t>of</w:t>
      </w:r>
      <w:r w:rsidR="00000000">
        <w:rPr>
          <w:spacing w:val="-8"/>
        </w:rPr>
        <w:t xml:space="preserve"> </w:t>
      </w:r>
      <w:r w:rsidR="00000000">
        <w:t>an</w:t>
      </w:r>
      <w:r w:rsidR="00000000">
        <w:rPr>
          <w:spacing w:val="-15"/>
        </w:rPr>
        <w:t xml:space="preserve"> </w:t>
      </w:r>
      <w:r w:rsidR="00000000">
        <w:t>ATM</w:t>
      </w:r>
      <w:r w:rsidR="00000000">
        <w:rPr>
          <w:spacing w:val="-8"/>
        </w:rPr>
        <w:t xml:space="preserve"> </w:t>
      </w:r>
      <w:r w:rsidR="00000000">
        <w:t xml:space="preserve">system </w:t>
      </w:r>
      <w:r w:rsidR="00000000">
        <w:rPr>
          <w:spacing w:val="-2"/>
        </w:rPr>
        <w:t>include:</w:t>
      </w:r>
      <w:r>
        <w:t xml:space="preserve"> </w:t>
      </w:r>
      <w:r w:rsidR="00000000">
        <w:t>Surveillance Systems: These systems use radar, Automatic Dependent Surveillance-Broadcast (ADS-B),</w:t>
      </w:r>
      <w:r w:rsidR="00000000">
        <w:rPr>
          <w:spacing w:val="-2"/>
        </w:rPr>
        <w:t xml:space="preserve"> </w:t>
      </w:r>
      <w:r w:rsidR="00000000">
        <w:t>and</w:t>
      </w:r>
      <w:r w:rsidR="00000000">
        <w:rPr>
          <w:spacing w:val="-1"/>
        </w:rPr>
        <w:t xml:space="preserve"> </w:t>
      </w:r>
      <w:r w:rsidR="00000000">
        <w:t>other</w:t>
      </w:r>
      <w:r w:rsidR="00000000">
        <w:rPr>
          <w:spacing w:val="-3"/>
        </w:rPr>
        <w:t xml:space="preserve"> </w:t>
      </w:r>
      <w:r w:rsidR="00000000">
        <w:t>technologies</w:t>
      </w:r>
      <w:r w:rsidR="00000000">
        <w:rPr>
          <w:spacing w:val="-2"/>
        </w:rPr>
        <w:t xml:space="preserve"> </w:t>
      </w:r>
      <w:r w:rsidR="00000000">
        <w:t>to</w:t>
      </w:r>
      <w:r w:rsidR="00000000">
        <w:rPr>
          <w:spacing w:val="-1"/>
        </w:rPr>
        <w:t xml:space="preserve"> </w:t>
      </w:r>
      <w:r w:rsidR="00000000">
        <w:t>detect</w:t>
      </w:r>
      <w:r w:rsidR="00000000">
        <w:rPr>
          <w:spacing w:val="-1"/>
        </w:rPr>
        <w:t xml:space="preserve"> </w:t>
      </w:r>
      <w:r w:rsidR="00000000">
        <w:t>and</w:t>
      </w:r>
      <w:r w:rsidR="00000000">
        <w:rPr>
          <w:spacing w:val="-1"/>
        </w:rPr>
        <w:t xml:space="preserve"> </w:t>
      </w:r>
      <w:r w:rsidR="00000000">
        <w:t>track</w:t>
      </w:r>
      <w:r w:rsidR="00000000">
        <w:rPr>
          <w:spacing w:val="-1"/>
        </w:rPr>
        <w:t xml:space="preserve"> </w:t>
      </w:r>
      <w:r w:rsidR="00000000">
        <w:t>aircraft,</w:t>
      </w:r>
      <w:r w:rsidR="00000000">
        <w:rPr>
          <w:spacing w:val="-2"/>
        </w:rPr>
        <w:t xml:space="preserve"> </w:t>
      </w:r>
      <w:r w:rsidR="00000000">
        <w:t>providing</w:t>
      </w:r>
      <w:r w:rsidR="00000000">
        <w:rPr>
          <w:spacing w:val="-4"/>
        </w:rPr>
        <w:t xml:space="preserve"> </w:t>
      </w:r>
      <w:r w:rsidR="00000000">
        <w:t>air traffic controllers</w:t>
      </w:r>
      <w:r w:rsidR="00000000">
        <w:rPr>
          <w:spacing w:val="-2"/>
        </w:rPr>
        <w:t xml:space="preserve"> </w:t>
      </w:r>
      <w:r w:rsidR="00000000">
        <w:t>with real-time information on their position and movements.</w:t>
      </w:r>
      <w:r>
        <w:t xml:space="preserve"> </w:t>
      </w:r>
      <w:r w:rsidR="00000000">
        <w:t>Communication Systems: Communication systems enable air traffic controllers to communicate with pilots and other personnel, using a range of technologies such as voice communications, datalink, and other communication protocols.</w:t>
      </w:r>
      <w:r>
        <w:t xml:space="preserve">  </w:t>
      </w:r>
      <w:r w:rsidR="00000000">
        <w:rPr>
          <w:rFonts w:ascii="Palatino"/>
          <w:spacing w:val="-5"/>
        </w:rPr>
        <w:t>640</w:t>
      </w:r>
      <w:r>
        <w:rPr>
          <w:rFonts w:ascii="Palatino"/>
        </w:rPr>
        <w:t xml:space="preserve">   </w:t>
      </w:r>
      <w:r w:rsidR="00000000">
        <w:t>Navigation</w:t>
      </w:r>
      <w:r w:rsidR="00000000">
        <w:rPr>
          <w:spacing w:val="-6"/>
        </w:rPr>
        <w:t xml:space="preserve"> </w:t>
      </w:r>
      <w:r w:rsidR="00000000">
        <w:t>Systems:</w:t>
      </w:r>
      <w:r w:rsidR="00000000">
        <w:rPr>
          <w:spacing w:val="-6"/>
        </w:rPr>
        <w:t xml:space="preserve"> </w:t>
      </w:r>
      <w:r w:rsidR="00000000">
        <w:t>Navigation</w:t>
      </w:r>
      <w:r w:rsidR="00000000">
        <w:rPr>
          <w:spacing w:val="-7"/>
        </w:rPr>
        <w:t xml:space="preserve"> </w:t>
      </w:r>
      <w:r w:rsidR="00000000">
        <w:t>systems</w:t>
      </w:r>
      <w:r w:rsidR="00000000">
        <w:rPr>
          <w:spacing w:val="-6"/>
        </w:rPr>
        <w:t xml:space="preserve"> </w:t>
      </w:r>
      <w:r w:rsidR="00000000">
        <w:t>help</w:t>
      </w:r>
      <w:r w:rsidR="00000000">
        <w:rPr>
          <w:spacing w:val="-6"/>
        </w:rPr>
        <w:t xml:space="preserve"> </w:t>
      </w:r>
      <w:r w:rsidR="00000000">
        <w:t>pilots</w:t>
      </w:r>
      <w:r w:rsidR="00000000">
        <w:rPr>
          <w:spacing w:val="-6"/>
        </w:rPr>
        <w:t xml:space="preserve"> </w:t>
      </w:r>
      <w:r w:rsidR="00000000">
        <w:t>navigate</w:t>
      </w:r>
      <w:r w:rsidR="00000000">
        <w:rPr>
          <w:spacing w:val="-7"/>
        </w:rPr>
        <w:t xml:space="preserve"> </w:t>
      </w:r>
      <w:r w:rsidR="00000000">
        <w:t>through</w:t>
      </w:r>
      <w:r w:rsidR="00000000">
        <w:rPr>
          <w:spacing w:val="-7"/>
        </w:rPr>
        <w:t xml:space="preserve"> </w:t>
      </w:r>
      <w:r w:rsidR="00000000">
        <w:t>the</w:t>
      </w:r>
      <w:r w:rsidR="00000000">
        <w:rPr>
          <w:spacing w:val="-7"/>
        </w:rPr>
        <w:t xml:space="preserve"> </w:t>
      </w:r>
      <w:r w:rsidR="00000000">
        <w:t>airspace</w:t>
      </w:r>
      <w:r w:rsidR="00000000">
        <w:rPr>
          <w:spacing w:val="-8"/>
        </w:rPr>
        <w:t xml:space="preserve"> </w:t>
      </w:r>
      <w:r w:rsidR="00000000">
        <w:t>and</w:t>
      </w:r>
      <w:r w:rsidR="00000000">
        <w:rPr>
          <w:spacing w:val="-7"/>
        </w:rPr>
        <w:t xml:space="preserve"> </w:t>
      </w:r>
      <w:r w:rsidR="00000000">
        <w:t>land</w:t>
      </w:r>
      <w:r w:rsidR="00000000">
        <w:rPr>
          <w:spacing w:val="-7"/>
        </w:rPr>
        <w:t xml:space="preserve"> </w:t>
      </w:r>
      <w:r w:rsidR="00000000">
        <w:t>safely at their destination. These include instrument landing systems, VHF Omnidirectional Range (VOR) systems, and Global Navigation Satellite Systems (GNSS), among others.</w:t>
      </w:r>
      <w:r>
        <w:t xml:space="preserve"> </w:t>
      </w:r>
      <w:r w:rsidR="00000000">
        <w:t>Airspace</w:t>
      </w:r>
      <w:r w:rsidR="00000000">
        <w:rPr>
          <w:spacing w:val="-15"/>
        </w:rPr>
        <w:t xml:space="preserve"> </w:t>
      </w:r>
      <w:r w:rsidR="00000000">
        <w:t>Management</w:t>
      </w:r>
      <w:r w:rsidR="00000000">
        <w:rPr>
          <w:spacing w:val="-15"/>
        </w:rPr>
        <w:t xml:space="preserve"> </w:t>
      </w:r>
      <w:r w:rsidR="00000000">
        <w:t>Systems:</w:t>
      </w:r>
      <w:r w:rsidR="00000000">
        <w:rPr>
          <w:spacing w:val="-15"/>
        </w:rPr>
        <w:t xml:space="preserve"> </w:t>
      </w:r>
      <w:r w:rsidR="00000000">
        <w:t>Airspace</w:t>
      </w:r>
      <w:r w:rsidR="00000000">
        <w:rPr>
          <w:spacing w:val="-11"/>
        </w:rPr>
        <w:t xml:space="preserve"> </w:t>
      </w:r>
      <w:r w:rsidR="00000000">
        <w:t>management</w:t>
      </w:r>
      <w:r w:rsidR="00000000">
        <w:rPr>
          <w:spacing w:val="-13"/>
        </w:rPr>
        <w:t xml:space="preserve"> </w:t>
      </w:r>
      <w:r w:rsidR="00000000">
        <w:t>systems</w:t>
      </w:r>
      <w:r w:rsidR="00000000">
        <w:rPr>
          <w:spacing w:val="-10"/>
        </w:rPr>
        <w:t xml:space="preserve"> </w:t>
      </w:r>
      <w:r w:rsidR="00000000">
        <w:t>provide</w:t>
      </w:r>
      <w:r w:rsidR="00000000">
        <w:rPr>
          <w:spacing w:val="-12"/>
        </w:rPr>
        <w:t xml:space="preserve"> </w:t>
      </w:r>
      <w:r w:rsidR="00000000">
        <w:t>air</w:t>
      </w:r>
      <w:r w:rsidR="00000000">
        <w:rPr>
          <w:spacing w:val="-8"/>
        </w:rPr>
        <w:t xml:space="preserve"> </w:t>
      </w:r>
      <w:r w:rsidR="00000000">
        <w:t>traffic</w:t>
      </w:r>
      <w:r w:rsidR="00000000">
        <w:rPr>
          <w:spacing w:val="-12"/>
        </w:rPr>
        <w:t xml:space="preserve"> </w:t>
      </w:r>
      <w:r w:rsidR="00000000">
        <w:t>controllers</w:t>
      </w:r>
      <w:r w:rsidR="00000000">
        <w:rPr>
          <w:spacing w:val="-13"/>
        </w:rPr>
        <w:t xml:space="preserve"> </w:t>
      </w:r>
      <w:r w:rsidR="00000000">
        <w:t>with a real-time view of the airspace, enabling them to manage traffic flows and avoid collisions.</w:t>
      </w:r>
      <w:r>
        <w:t xml:space="preserve"> </w:t>
      </w:r>
      <w:r w:rsidR="00000000">
        <w:t>Flight Information Management Systems: Flight information management systems provide real- time</w:t>
      </w:r>
      <w:r w:rsidR="00000000">
        <w:rPr>
          <w:spacing w:val="-14"/>
        </w:rPr>
        <w:t xml:space="preserve"> </w:t>
      </w:r>
      <w:r w:rsidR="00000000">
        <w:t>information</w:t>
      </w:r>
      <w:r w:rsidR="00000000">
        <w:rPr>
          <w:spacing w:val="-13"/>
        </w:rPr>
        <w:t xml:space="preserve"> </w:t>
      </w:r>
      <w:r w:rsidR="00000000">
        <w:t>on</w:t>
      </w:r>
      <w:r w:rsidR="00000000">
        <w:rPr>
          <w:spacing w:val="-13"/>
        </w:rPr>
        <w:t xml:space="preserve"> </w:t>
      </w:r>
      <w:r w:rsidR="00000000">
        <w:t>flight</w:t>
      </w:r>
      <w:r w:rsidR="00000000">
        <w:rPr>
          <w:spacing w:val="-13"/>
        </w:rPr>
        <w:t xml:space="preserve"> </w:t>
      </w:r>
      <w:r w:rsidR="00000000">
        <w:t>plans,</w:t>
      </w:r>
      <w:r w:rsidR="00000000">
        <w:rPr>
          <w:spacing w:val="-13"/>
        </w:rPr>
        <w:t xml:space="preserve"> </w:t>
      </w:r>
      <w:r w:rsidR="00000000">
        <w:t>weather</w:t>
      </w:r>
      <w:r w:rsidR="00000000">
        <w:rPr>
          <w:spacing w:val="-14"/>
        </w:rPr>
        <w:t xml:space="preserve"> </w:t>
      </w:r>
      <w:r w:rsidR="00000000">
        <w:t>conditions,</w:t>
      </w:r>
      <w:r w:rsidR="00000000">
        <w:rPr>
          <w:spacing w:val="-13"/>
        </w:rPr>
        <w:t xml:space="preserve"> </w:t>
      </w:r>
      <w:r w:rsidR="00000000">
        <w:t>and</w:t>
      </w:r>
      <w:r w:rsidR="00000000">
        <w:rPr>
          <w:spacing w:val="-13"/>
        </w:rPr>
        <w:t xml:space="preserve"> </w:t>
      </w:r>
      <w:r w:rsidR="00000000">
        <w:t>other</w:t>
      </w:r>
      <w:r w:rsidR="00000000">
        <w:rPr>
          <w:spacing w:val="-14"/>
        </w:rPr>
        <w:t xml:space="preserve"> </w:t>
      </w:r>
      <w:r w:rsidR="00000000">
        <w:t>critical</w:t>
      </w:r>
      <w:r w:rsidR="00000000">
        <w:rPr>
          <w:spacing w:val="-13"/>
        </w:rPr>
        <w:t xml:space="preserve"> </w:t>
      </w:r>
      <w:r w:rsidR="00000000">
        <w:t>data</w:t>
      </w:r>
      <w:r w:rsidR="00000000">
        <w:rPr>
          <w:spacing w:val="-14"/>
        </w:rPr>
        <w:t xml:space="preserve"> </w:t>
      </w:r>
      <w:r w:rsidR="00000000">
        <w:t>to</w:t>
      </w:r>
      <w:r w:rsidR="00000000">
        <w:rPr>
          <w:spacing w:val="-13"/>
        </w:rPr>
        <w:t xml:space="preserve"> </w:t>
      </w:r>
      <w:r w:rsidR="00000000">
        <w:t>air</w:t>
      </w:r>
      <w:r w:rsidR="00000000">
        <w:rPr>
          <w:spacing w:val="-13"/>
        </w:rPr>
        <w:t xml:space="preserve"> </w:t>
      </w:r>
      <w:r w:rsidR="00000000">
        <w:t>traffic</w:t>
      </w:r>
      <w:r w:rsidR="00000000">
        <w:rPr>
          <w:spacing w:val="-14"/>
        </w:rPr>
        <w:t xml:space="preserve"> </w:t>
      </w:r>
      <w:r w:rsidR="00000000">
        <w:t>controllers and pilots, enabling them to make informed decisions.</w:t>
      </w:r>
      <w:r>
        <w:t xml:space="preserve"> </w:t>
      </w:r>
      <w:r w:rsidR="00000000">
        <w:t>Decision Support Tools: Decision support tools help air traffic controllers manage traffic flows, predict potential conflicts, and optimize airspace utilization, among other functions.</w:t>
      </w:r>
      <w:r>
        <w:t xml:space="preserve"> </w:t>
      </w:r>
      <w:r w:rsidR="00000000">
        <w:t>Automation Systems:</w:t>
      </w:r>
      <w:r w:rsidR="00000000">
        <w:rPr>
          <w:spacing w:val="-13"/>
        </w:rPr>
        <w:t xml:space="preserve"> </w:t>
      </w:r>
      <w:r w:rsidR="00000000">
        <w:t>Automation systems automate various tasks such as flight plan processing, surveillance data processing, and weather data integration, among others, to reduce the workload of air traffic controllers and enhance system efficiency.</w:t>
      </w:r>
      <w:r>
        <w:t xml:space="preserve"> </w:t>
      </w:r>
      <w:r w:rsidR="00000000">
        <w:t xml:space="preserve">Emergency Management Systems: Emergency management systems help air traffic controllers respond to emergency situations, such as aircraft accidents, medical emergencies, and natural </w:t>
      </w:r>
      <w:r w:rsidR="00000000">
        <w:rPr>
          <w:spacing w:val="-2"/>
        </w:rPr>
        <w:t>disasters.</w:t>
      </w:r>
      <w:r>
        <w:t xml:space="preserve"> </w:t>
      </w:r>
      <w:r w:rsidR="00000000">
        <w:t>These are just a few examples of the many components that make up an air traffic management system. The specific components used may vary depending on the requirements of the airspace and the capabilities of the technology being used.</w:t>
      </w:r>
      <w:r>
        <w:t xml:space="preserve"> </w:t>
      </w:r>
      <w:r w:rsidR="00000000">
        <w:rPr>
          <w:spacing w:val="-2"/>
        </w:rPr>
        <w:t>ENGINEERING</w:t>
      </w:r>
      <w:r>
        <w:t xml:space="preserve"> </w:t>
      </w:r>
      <w:r w:rsidR="00000000">
        <w:t>An</w:t>
      </w:r>
      <w:r w:rsidR="00000000">
        <w:rPr>
          <w:spacing w:val="-15"/>
        </w:rPr>
        <w:t xml:space="preserve"> </w:t>
      </w:r>
      <w:r w:rsidR="00000000">
        <w:t>airport</w:t>
      </w:r>
      <w:r w:rsidR="00000000">
        <w:rPr>
          <w:spacing w:val="-15"/>
        </w:rPr>
        <w:t xml:space="preserve"> </w:t>
      </w:r>
      <w:r w:rsidR="00000000">
        <w:t>Air</w:t>
      </w:r>
      <w:r w:rsidR="00000000">
        <w:rPr>
          <w:spacing w:val="-15"/>
        </w:rPr>
        <w:t xml:space="preserve"> </w:t>
      </w:r>
      <w:r w:rsidR="00000000">
        <w:t>Traffic</w:t>
      </w:r>
      <w:r w:rsidR="00000000">
        <w:rPr>
          <w:spacing w:val="-15"/>
        </w:rPr>
        <w:t xml:space="preserve"> </w:t>
      </w:r>
      <w:r w:rsidR="00000000">
        <w:t>Management</w:t>
      </w:r>
      <w:r w:rsidR="00000000">
        <w:rPr>
          <w:spacing w:val="-15"/>
        </w:rPr>
        <w:t xml:space="preserve"> </w:t>
      </w:r>
      <w:r w:rsidR="00000000">
        <w:t>(ATM)</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complex</w:t>
      </w:r>
      <w:r w:rsidR="00000000">
        <w:rPr>
          <w:spacing w:val="-15"/>
        </w:rPr>
        <w:t xml:space="preserve"> </w:t>
      </w:r>
      <w:r w:rsidR="00000000">
        <w:t>set</w:t>
      </w:r>
      <w:r w:rsidR="00000000">
        <w:rPr>
          <w:spacing w:val="-15"/>
        </w:rPr>
        <w:t xml:space="preserve"> </w:t>
      </w:r>
      <w:r w:rsidR="00000000">
        <w:t>of</w:t>
      </w:r>
      <w:r w:rsidR="00000000">
        <w:rPr>
          <w:spacing w:val="-15"/>
        </w:rPr>
        <w:t xml:space="preserve"> </w:t>
      </w:r>
      <w:r w:rsidR="00000000">
        <w:t>technologies</w:t>
      </w:r>
      <w:r w:rsidR="00000000">
        <w:rPr>
          <w:spacing w:val="-15"/>
        </w:rPr>
        <w:t xml:space="preserve"> </w:t>
      </w:r>
      <w:r w:rsidR="00000000">
        <w:t>and</w:t>
      </w:r>
      <w:r w:rsidR="00000000">
        <w:rPr>
          <w:spacing w:val="-15"/>
        </w:rPr>
        <w:t xml:space="preserve"> </w:t>
      </w:r>
      <w:r w:rsidR="00000000">
        <w:t>procedures designed to ensure</w:t>
      </w:r>
      <w:r w:rsidR="00000000">
        <w:rPr>
          <w:spacing w:val="-1"/>
        </w:rPr>
        <w:t xml:space="preserve"> </w:t>
      </w:r>
      <w:r w:rsidR="00000000">
        <w:t>safe and efficient management of air traffic within and around an airport.</w:t>
      </w:r>
      <w:r w:rsidR="00000000">
        <w:rPr>
          <w:spacing w:val="-2"/>
        </w:rPr>
        <w:t xml:space="preserve"> </w:t>
      </w:r>
      <w:r w:rsidR="00000000">
        <w:t>The engineering parameters and details of an ATM system can vary depending on the size and complexity of the airport, as well as the specific requirements of the airspace it operates in. However, some common parameters and details are:</w:t>
      </w:r>
      <w:r>
        <w:t xml:space="preserve"> </w:t>
      </w:r>
      <w:r w:rsidR="00000000">
        <w:t>Surveillance</w:t>
      </w:r>
      <w:r w:rsidR="00000000">
        <w:rPr>
          <w:spacing w:val="-3"/>
        </w:rPr>
        <w:t xml:space="preserve"> </w:t>
      </w:r>
      <w:r w:rsidR="00000000">
        <w:t>systems:</w:t>
      </w:r>
      <w:r w:rsidR="00000000">
        <w:rPr>
          <w:spacing w:val="-15"/>
        </w:rPr>
        <w:t xml:space="preserve"> </w:t>
      </w:r>
      <w:r w:rsidR="00000000">
        <w:t>ATM</w:t>
      </w:r>
      <w:r w:rsidR="00000000">
        <w:rPr>
          <w:spacing w:val="-2"/>
        </w:rPr>
        <w:t xml:space="preserve"> </w:t>
      </w:r>
      <w:r w:rsidR="00000000">
        <w:t>systems</w:t>
      </w:r>
      <w:r w:rsidR="00000000">
        <w:rPr>
          <w:spacing w:val="-1"/>
        </w:rPr>
        <w:t xml:space="preserve"> </w:t>
      </w:r>
      <w:r w:rsidR="00000000">
        <w:t>use</w:t>
      </w:r>
      <w:r w:rsidR="00000000">
        <w:rPr>
          <w:spacing w:val="-3"/>
        </w:rPr>
        <w:t xml:space="preserve"> </w:t>
      </w:r>
      <w:r w:rsidR="00000000">
        <w:t>various</w:t>
      </w:r>
      <w:r w:rsidR="00000000">
        <w:rPr>
          <w:spacing w:val="-2"/>
        </w:rPr>
        <w:t xml:space="preserve"> </w:t>
      </w:r>
      <w:r w:rsidR="00000000">
        <w:t>surveillance</w:t>
      </w:r>
      <w:r w:rsidR="00000000">
        <w:rPr>
          <w:spacing w:val="-3"/>
        </w:rPr>
        <w:t xml:space="preserve"> </w:t>
      </w:r>
      <w:r w:rsidR="00000000">
        <w:t>technologies</w:t>
      </w:r>
      <w:r w:rsidR="00000000">
        <w:rPr>
          <w:spacing w:val="-2"/>
        </w:rPr>
        <w:t xml:space="preserve"> </w:t>
      </w:r>
      <w:r w:rsidR="00000000">
        <w:t>to</w:t>
      </w:r>
      <w:r w:rsidR="00000000">
        <w:rPr>
          <w:spacing w:val="-1"/>
        </w:rPr>
        <w:t xml:space="preserve"> </w:t>
      </w:r>
      <w:r w:rsidR="00000000">
        <w:t>track</w:t>
      </w:r>
      <w:r w:rsidR="00000000">
        <w:rPr>
          <w:spacing w:val="-2"/>
        </w:rPr>
        <w:t xml:space="preserve"> </w:t>
      </w:r>
      <w:r w:rsidR="00000000">
        <w:t>the</w:t>
      </w:r>
      <w:r w:rsidR="00000000">
        <w:rPr>
          <w:spacing w:val="-2"/>
        </w:rPr>
        <w:t xml:space="preserve"> </w:t>
      </w:r>
      <w:r w:rsidR="00000000">
        <w:t>movement of aircraft on the ground and in the air, including radar, automatic dependent surveillance- broadcast (ADS-B), and multilateration (MLAT).</w:t>
      </w:r>
      <w:r>
        <w:t xml:space="preserve"> </w:t>
      </w:r>
      <w:r w:rsidR="00000000">
        <w:rPr>
          <w:spacing w:val="-2"/>
        </w:rPr>
        <w:t>Communication</w:t>
      </w:r>
      <w:r w:rsidR="00000000">
        <w:rPr>
          <w:spacing w:val="-8"/>
        </w:rPr>
        <w:t xml:space="preserve"> </w:t>
      </w:r>
      <w:r w:rsidR="00000000">
        <w:rPr>
          <w:spacing w:val="-2"/>
        </w:rPr>
        <w:t>systems:</w:t>
      </w:r>
      <w:r w:rsidR="00000000">
        <w:rPr>
          <w:spacing w:val="-3"/>
        </w:rPr>
        <w:t xml:space="preserve"> </w:t>
      </w:r>
      <w:r w:rsidR="00000000">
        <w:rPr>
          <w:spacing w:val="-2"/>
        </w:rPr>
        <w:t>Communication</w:t>
      </w:r>
      <w:r w:rsidR="00000000">
        <w:rPr>
          <w:spacing w:val="-4"/>
        </w:rPr>
        <w:t xml:space="preserve"> </w:t>
      </w:r>
      <w:r w:rsidR="00000000">
        <w:rPr>
          <w:spacing w:val="-2"/>
        </w:rPr>
        <w:t>is</w:t>
      </w:r>
      <w:r w:rsidR="00000000">
        <w:rPr>
          <w:spacing w:val="-4"/>
        </w:rPr>
        <w:t xml:space="preserve"> </w:t>
      </w:r>
      <w:r w:rsidR="00000000">
        <w:rPr>
          <w:spacing w:val="-2"/>
        </w:rPr>
        <w:t>a</w:t>
      </w:r>
      <w:r w:rsidR="00000000">
        <w:rPr>
          <w:spacing w:val="-5"/>
        </w:rPr>
        <w:t xml:space="preserve"> </w:t>
      </w:r>
      <w:r w:rsidR="00000000">
        <w:rPr>
          <w:spacing w:val="-2"/>
        </w:rPr>
        <w:t>critical</w:t>
      </w:r>
      <w:r w:rsidR="00000000">
        <w:rPr>
          <w:spacing w:val="-4"/>
        </w:rPr>
        <w:t xml:space="preserve"> </w:t>
      </w:r>
      <w:r w:rsidR="00000000">
        <w:rPr>
          <w:spacing w:val="-2"/>
        </w:rPr>
        <w:t>component</w:t>
      </w:r>
      <w:r w:rsidR="00000000">
        <w:rPr>
          <w:spacing w:val="-4"/>
        </w:rPr>
        <w:t xml:space="preserve"> </w:t>
      </w:r>
      <w:r w:rsidR="00000000">
        <w:rPr>
          <w:spacing w:val="-2"/>
        </w:rPr>
        <w:t>of</w:t>
      </w:r>
      <w:r w:rsidR="00000000">
        <w:rPr>
          <w:spacing w:val="-13"/>
        </w:rPr>
        <w:t xml:space="preserve"> </w:t>
      </w:r>
      <w:r w:rsidR="00000000">
        <w:rPr>
          <w:spacing w:val="-2"/>
        </w:rPr>
        <w:t>ATM, and</w:t>
      </w:r>
      <w:r w:rsidR="00000000">
        <w:rPr>
          <w:spacing w:val="-4"/>
        </w:rPr>
        <w:t xml:space="preserve"> </w:t>
      </w:r>
      <w:r w:rsidR="00000000">
        <w:rPr>
          <w:spacing w:val="-2"/>
        </w:rPr>
        <w:t>the</w:t>
      </w:r>
      <w:r w:rsidR="00000000">
        <w:rPr>
          <w:spacing w:val="-5"/>
        </w:rPr>
        <w:t xml:space="preserve"> </w:t>
      </w:r>
      <w:r w:rsidR="00000000">
        <w:rPr>
          <w:spacing w:val="-2"/>
        </w:rPr>
        <w:t>system</w:t>
      </w:r>
      <w:r w:rsidR="00000000">
        <w:rPr>
          <w:spacing w:val="-4"/>
        </w:rPr>
        <w:t xml:space="preserve"> </w:t>
      </w:r>
      <w:r w:rsidR="00000000">
        <w:rPr>
          <w:spacing w:val="-2"/>
        </w:rPr>
        <w:t xml:space="preserve">includes </w:t>
      </w:r>
      <w:r w:rsidR="00000000">
        <w:t>various tools such as voice communication systems (VCS) and data communication systems (DSC) for exchanging information between air traffic controllers and pilots.</w:t>
      </w:r>
      <w:r>
        <w:t xml:space="preserve"> </w:t>
      </w:r>
      <w:r w:rsidR="00000000">
        <w:t xml:space="preserve">Navigation systems: Navigation systems such as instrument landing systems (ILS), very high- frequency omnidirectional range (VOR) and distance measuring equipment (DME) are used </w:t>
      </w:r>
      <w:r w:rsidR="00000000">
        <w:lastRenderedPageBreak/>
        <w:t>to guide aircraft during takeoff, landing and flight operations.</w:t>
      </w:r>
      <w:r>
        <w:t xml:space="preserve"> </w:t>
      </w:r>
      <w:r w:rsidR="00000000">
        <w:rPr>
          <w:rFonts w:ascii="Palatino"/>
          <w:spacing w:val="-5"/>
        </w:rPr>
        <w:t>641</w:t>
      </w:r>
      <w:r>
        <w:rPr>
          <w:rFonts w:ascii="Palatino"/>
        </w:rPr>
        <w:t xml:space="preserve">   </w:t>
      </w:r>
      <w:r w:rsidR="00000000">
        <w:t>Automation systems: ATM systems rely heavily on automation systems such as flight data processing</w:t>
      </w:r>
      <w:r w:rsidR="00000000">
        <w:rPr>
          <w:spacing w:val="-7"/>
        </w:rPr>
        <w:t xml:space="preserve"> </w:t>
      </w:r>
      <w:r w:rsidR="00000000">
        <w:t>systems</w:t>
      </w:r>
      <w:r w:rsidR="00000000">
        <w:rPr>
          <w:spacing w:val="-5"/>
        </w:rPr>
        <w:t xml:space="preserve"> </w:t>
      </w:r>
      <w:r w:rsidR="00000000">
        <w:t>(FDPS),</w:t>
      </w:r>
      <w:r w:rsidR="00000000">
        <w:rPr>
          <w:spacing w:val="-4"/>
        </w:rPr>
        <w:t xml:space="preserve"> </w:t>
      </w:r>
      <w:r w:rsidR="00000000">
        <w:t>traffic</w:t>
      </w:r>
      <w:r w:rsidR="00000000">
        <w:rPr>
          <w:spacing w:val="-6"/>
        </w:rPr>
        <w:t xml:space="preserve"> </w:t>
      </w:r>
      <w:r w:rsidR="00000000">
        <w:t>flow</w:t>
      </w:r>
      <w:r w:rsidR="00000000">
        <w:rPr>
          <w:spacing w:val="-5"/>
        </w:rPr>
        <w:t xml:space="preserve"> </w:t>
      </w:r>
      <w:r w:rsidR="00000000">
        <w:t>management</w:t>
      </w:r>
      <w:r w:rsidR="00000000">
        <w:rPr>
          <w:spacing w:val="-4"/>
        </w:rPr>
        <w:t xml:space="preserve"> </w:t>
      </w:r>
      <w:r w:rsidR="00000000">
        <w:t>systems</w:t>
      </w:r>
      <w:r w:rsidR="00000000">
        <w:rPr>
          <w:spacing w:val="-5"/>
        </w:rPr>
        <w:t xml:space="preserve"> </w:t>
      </w:r>
      <w:r w:rsidR="00000000">
        <w:t>(TFMS)</w:t>
      </w:r>
      <w:r w:rsidR="00000000">
        <w:rPr>
          <w:spacing w:val="-4"/>
        </w:rPr>
        <w:t xml:space="preserve"> </w:t>
      </w:r>
      <w:r w:rsidR="00000000">
        <w:t>and</w:t>
      </w:r>
      <w:r w:rsidR="00000000">
        <w:rPr>
          <w:spacing w:val="-3"/>
        </w:rPr>
        <w:t xml:space="preserve"> </w:t>
      </w:r>
      <w:r w:rsidR="00000000">
        <w:t>decision</w:t>
      </w:r>
      <w:r w:rsidR="00000000">
        <w:rPr>
          <w:spacing w:val="-4"/>
        </w:rPr>
        <w:t xml:space="preserve"> </w:t>
      </w:r>
      <w:r w:rsidR="00000000">
        <w:t>support</w:t>
      </w:r>
      <w:r w:rsidR="00000000">
        <w:rPr>
          <w:spacing w:val="-4"/>
        </w:rPr>
        <w:t xml:space="preserve"> </w:t>
      </w:r>
      <w:r w:rsidR="00000000">
        <w:t>tools (DST) to help air traffic controllers manage traffic efficiently and safely.</w:t>
      </w:r>
      <w:r>
        <w:t xml:space="preserve"> </w:t>
      </w:r>
      <w:r w:rsidR="00000000">
        <w:t>Human factors: The human factors associated with</w:t>
      </w:r>
      <w:r w:rsidR="00000000">
        <w:rPr>
          <w:spacing w:val="-4"/>
        </w:rPr>
        <w:t xml:space="preserve"> </w:t>
      </w:r>
      <w:r w:rsidR="00000000">
        <w:t>ATM systems include training for air traffic controllers and pilots, safety management systems (SMS) and standard operating procedures (SOPs) to ensure safety and consistency of operations.</w:t>
      </w:r>
      <w:r>
        <w:t xml:space="preserve"> </w:t>
      </w:r>
      <w:r w:rsidR="00000000">
        <w:t xml:space="preserve">The cost benefits of an ATM system include improved safety, increased capacity, and reduced delays, resulting in a better passenger experience and increased revenue for airlines and airports. An ATM system can also help to reduce fuel consumption and carbon emissions, improving </w:t>
      </w:r>
      <w:r w:rsidR="00000000">
        <w:rPr>
          <w:spacing w:val="-2"/>
        </w:rPr>
        <w:t>environmental sustainability.</w:t>
      </w:r>
      <w:r w:rsidR="00000000">
        <w:rPr>
          <w:spacing w:val="-10"/>
        </w:rPr>
        <w:t xml:space="preserve"> </w:t>
      </w:r>
      <w:r w:rsidR="00000000">
        <w:rPr>
          <w:spacing w:val="-2"/>
        </w:rPr>
        <w:t>Additionally, advanced</w:t>
      </w:r>
      <w:r w:rsidR="00000000">
        <w:rPr>
          <w:spacing w:val="-13"/>
        </w:rPr>
        <w:t xml:space="preserve"> </w:t>
      </w:r>
      <w:r w:rsidR="00000000">
        <w:rPr>
          <w:spacing w:val="-2"/>
        </w:rPr>
        <w:t xml:space="preserve">ATM systems can provide economic benefits </w:t>
      </w:r>
      <w:r w:rsidR="00000000">
        <w:t>to the surrounding area, such as improved connectivity and increased economic activity.</w:t>
      </w:r>
      <w:r>
        <w:t xml:space="preserve"> </w:t>
      </w:r>
      <w:r w:rsidR="00000000">
        <w:t>COST</w:t>
      </w:r>
      <w:r w:rsidR="00000000">
        <w:rPr>
          <w:spacing w:val="-5"/>
        </w:rPr>
        <w:t xml:space="preserve"> </w:t>
      </w:r>
      <w:r w:rsidR="00000000">
        <w:rPr>
          <w:spacing w:val="-2"/>
        </w:rPr>
        <w:t>BENEFITS</w:t>
      </w:r>
      <w:r>
        <w:t xml:space="preserve"> </w:t>
      </w:r>
      <w:r w:rsidR="00000000">
        <w:t>An airport Air Traffic Management System (ATMS) is a complex system that manages and monitors</w:t>
      </w:r>
      <w:r w:rsidR="00000000">
        <w:rPr>
          <w:spacing w:val="-5"/>
        </w:rPr>
        <w:t xml:space="preserve"> </w:t>
      </w:r>
      <w:r w:rsidR="00000000">
        <w:t>the</w:t>
      </w:r>
      <w:r w:rsidR="00000000">
        <w:rPr>
          <w:spacing w:val="-5"/>
        </w:rPr>
        <w:t xml:space="preserve"> </w:t>
      </w:r>
      <w:r w:rsidR="00000000">
        <w:t>movement</w:t>
      </w:r>
      <w:r w:rsidR="00000000">
        <w:rPr>
          <w:spacing w:val="-5"/>
        </w:rPr>
        <w:t xml:space="preserve"> </w:t>
      </w:r>
      <w:r w:rsidR="00000000">
        <w:t>of</w:t>
      </w:r>
      <w:r w:rsidR="00000000">
        <w:rPr>
          <w:spacing w:val="-5"/>
        </w:rPr>
        <w:t xml:space="preserve"> </w:t>
      </w:r>
      <w:r w:rsidR="00000000">
        <w:t>aircraft</w:t>
      </w:r>
      <w:r w:rsidR="00000000">
        <w:rPr>
          <w:spacing w:val="-5"/>
        </w:rPr>
        <w:t xml:space="preserve"> </w:t>
      </w:r>
      <w:r w:rsidR="00000000">
        <w:t>in</w:t>
      </w:r>
      <w:r w:rsidR="00000000">
        <w:rPr>
          <w:spacing w:val="-3"/>
        </w:rPr>
        <w:t xml:space="preserve"> </w:t>
      </w:r>
      <w:r w:rsidR="00000000">
        <w:t>and</w:t>
      </w:r>
      <w:r w:rsidR="00000000">
        <w:rPr>
          <w:spacing w:val="-5"/>
        </w:rPr>
        <w:t xml:space="preserve"> </w:t>
      </w:r>
      <w:r w:rsidR="00000000">
        <w:t>out</w:t>
      </w:r>
      <w:r w:rsidR="00000000">
        <w:rPr>
          <w:spacing w:val="-5"/>
        </w:rPr>
        <w:t xml:space="preserve"> </w:t>
      </w:r>
      <w:r w:rsidR="00000000">
        <w:t>of</w:t>
      </w:r>
      <w:r w:rsidR="00000000">
        <w:rPr>
          <w:spacing w:val="-3"/>
        </w:rPr>
        <w:t xml:space="preserve"> </w:t>
      </w:r>
      <w:r w:rsidR="00000000">
        <w:t>an</w:t>
      </w:r>
      <w:r w:rsidR="00000000">
        <w:rPr>
          <w:spacing w:val="-3"/>
        </w:rPr>
        <w:t xml:space="preserve"> </w:t>
      </w:r>
      <w:r w:rsidR="00000000">
        <w:t>airport,</w:t>
      </w:r>
      <w:r w:rsidR="00000000">
        <w:rPr>
          <w:spacing w:val="-5"/>
        </w:rPr>
        <w:t xml:space="preserve"> </w:t>
      </w:r>
      <w:r w:rsidR="00000000">
        <w:t>including</w:t>
      </w:r>
      <w:r w:rsidR="00000000">
        <w:rPr>
          <w:spacing w:val="-7"/>
        </w:rPr>
        <w:t xml:space="preserve"> </w:t>
      </w:r>
      <w:r w:rsidR="00000000">
        <w:t>the</w:t>
      </w:r>
      <w:r w:rsidR="00000000">
        <w:rPr>
          <w:spacing w:val="-3"/>
        </w:rPr>
        <w:t xml:space="preserve"> </w:t>
      </w:r>
      <w:r w:rsidR="00000000">
        <w:t>control</w:t>
      </w:r>
      <w:r w:rsidR="00000000">
        <w:rPr>
          <w:spacing w:val="-5"/>
        </w:rPr>
        <w:t xml:space="preserve"> </w:t>
      </w:r>
      <w:r w:rsidR="00000000">
        <w:t>of</w:t>
      </w:r>
      <w:r w:rsidR="00000000">
        <w:rPr>
          <w:spacing w:val="-6"/>
        </w:rPr>
        <w:t xml:space="preserve"> </w:t>
      </w:r>
      <w:r w:rsidR="00000000">
        <w:t>air</w:t>
      </w:r>
      <w:r w:rsidR="00000000">
        <w:rPr>
          <w:spacing w:val="-5"/>
        </w:rPr>
        <w:t xml:space="preserve"> </w:t>
      </w:r>
      <w:r w:rsidR="00000000">
        <w:t>traffic</w:t>
      </w:r>
      <w:r w:rsidR="00000000">
        <w:rPr>
          <w:spacing w:val="-6"/>
        </w:rPr>
        <w:t xml:space="preserve"> </w:t>
      </w:r>
      <w:r w:rsidR="00000000">
        <w:t>flow and airspace. The cost benefits of implementing an</w:t>
      </w:r>
      <w:r w:rsidR="00000000">
        <w:rPr>
          <w:spacing w:val="-8"/>
        </w:rPr>
        <w:t xml:space="preserve"> </w:t>
      </w:r>
      <w:r w:rsidR="00000000">
        <w:t>ATMS in an airport include:</w:t>
      </w:r>
      <w:r>
        <w:t xml:space="preserve"> </w:t>
      </w:r>
      <w:r w:rsidR="00000000">
        <w:t>Improved</w:t>
      </w:r>
      <w:r w:rsidR="00000000">
        <w:rPr>
          <w:spacing w:val="-10"/>
        </w:rPr>
        <w:t xml:space="preserve"> </w:t>
      </w:r>
      <w:r w:rsidR="00000000">
        <w:t>efficiency:</w:t>
      </w:r>
      <w:r w:rsidR="00000000">
        <w:rPr>
          <w:spacing w:val="-15"/>
        </w:rPr>
        <w:t xml:space="preserve"> </w:t>
      </w:r>
      <w:r w:rsidR="00000000">
        <w:t>An</w:t>
      </w:r>
      <w:r w:rsidR="00000000">
        <w:rPr>
          <w:spacing w:val="-15"/>
        </w:rPr>
        <w:t xml:space="preserve"> </w:t>
      </w:r>
      <w:r w:rsidR="00000000">
        <w:t>ATMS</w:t>
      </w:r>
      <w:r w:rsidR="00000000">
        <w:rPr>
          <w:spacing w:val="-6"/>
        </w:rPr>
        <w:t xml:space="preserve"> </w:t>
      </w:r>
      <w:r w:rsidR="00000000">
        <w:t>can</w:t>
      </w:r>
      <w:r w:rsidR="00000000">
        <w:rPr>
          <w:spacing w:val="-6"/>
        </w:rPr>
        <w:t xml:space="preserve"> </w:t>
      </w:r>
      <w:r w:rsidR="00000000">
        <w:t>help</w:t>
      </w:r>
      <w:r w:rsidR="00000000">
        <w:rPr>
          <w:spacing w:val="-6"/>
        </w:rPr>
        <w:t xml:space="preserve"> </w:t>
      </w:r>
      <w:r w:rsidR="00000000">
        <w:t>improve</w:t>
      </w:r>
      <w:r w:rsidR="00000000">
        <w:rPr>
          <w:spacing w:val="-10"/>
        </w:rPr>
        <w:t xml:space="preserve"> </w:t>
      </w:r>
      <w:r w:rsidR="00000000">
        <w:t>the</w:t>
      </w:r>
      <w:r w:rsidR="00000000">
        <w:rPr>
          <w:spacing w:val="-6"/>
        </w:rPr>
        <w:t xml:space="preserve"> </w:t>
      </w:r>
      <w:r w:rsidR="00000000">
        <w:t>overall</w:t>
      </w:r>
      <w:r w:rsidR="00000000">
        <w:rPr>
          <w:spacing w:val="-6"/>
        </w:rPr>
        <w:t xml:space="preserve"> </w:t>
      </w:r>
      <w:r w:rsidR="00000000">
        <w:t>efficiency</w:t>
      </w:r>
      <w:r w:rsidR="00000000">
        <w:rPr>
          <w:spacing w:val="-13"/>
        </w:rPr>
        <w:t xml:space="preserve"> </w:t>
      </w:r>
      <w:r w:rsidR="00000000">
        <w:t>of</w:t>
      </w:r>
      <w:r w:rsidR="00000000">
        <w:rPr>
          <w:spacing w:val="-6"/>
        </w:rPr>
        <w:t xml:space="preserve"> </w:t>
      </w:r>
      <w:r w:rsidR="00000000">
        <w:t>the</w:t>
      </w:r>
      <w:r w:rsidR="00000000">
        <w:rPr>
          <w:spacing w:val="-8"/>
        </w:rPr>
        <w:t xml:space="preserve"> </w:t>
      </w:r>
      <w:r w:rsidR="00000000">
        <w:t>airport</w:t>
      </w:r>
      <w:r w:rsidR="00000000">
        <w:rPr>
          <w:spacing w:val="-6"/>
        </w:rPr>
        <w:t xml:space="preserve"> </w:t>
      </w:r>
      <w:r w:rsidR="00000000">
        <w:t>by</w:t>
      </w:r>
      <w:r w:rsidR="00000000">
        <w:rPr>
          <w:spacing w:val="-11"/>
        </w:rPr>
        <w:t xml:space="preserve"> </w:t>
      </w:r>
      <w:r w:rsidR="00000000">
        <w:t>reducing the amount of time aircraft spend on the ground, optimizing flight paths, and minimizing delays. This can lead to increased capacity and reduced operating costs.</w:t>
      </w:r>
      <w:r>
        <w:t xml:space="preserve"> </w:t>
      </w:r>
      <w:r w:rsidR="00000000">
        <w:t>Increased</w:t>
      </w:r>
      <w:r w:rsidR="00000000">
        <w:rPr>
          <w:spacing w:val="-15"/>
        </w:rPr>
        <w:t xml:space="preserve"> </w:t>
      </w:r>
      <w:r w:rsidR="00000000">
        <w:t>safety:</w:t>
      </w:r>
      <w:r w:rsidR="00000000">
        <w:rPr>
          <w:spacing w:val="-15"/>
        </w:rPr>
        <w:t xml:space="preserve"> </w:t>
      </w:r>
      <w:r w:rsidR="00000000">
        <w:t>The</w:t>
      </w:r>
      <w:r w:rsidR="00000000">
        <w:rPr>
          <w:spacing w:val="-13"/>
        </w:rPr>
        <w:t xml:space="preserve"> </w:t>
      </w:r>
      <w:r w:rsidR="00000000">
        <w:t>primary</w:t>
      </w:r>
      <w:r w:rsidR="00000000">
        <w:rPr>
          <w:spacing w:val="-13"/>
        </w:rPr>
        <w:t xml:space="preserve"> </w:t>
      </w:r>
      <w:r w:rsidR="00000000">
        <w:t>function</w:t>
      </w:r>
      <w:r w:rsidR="00000000">
        <w:rPr>
          <w:spacing w:val="-11"/>
        </w:rPr>
        <w:t xml:space="preserve"> </w:t>
      </w:r>
      <w:r w:rsidR="00000000">
        <w:t>of</w:t>
      </w:r>
      <w:r w:rsidR="00000000">
        <w:rPr>
          <w:spacing w:val="-9"/>
        </w:rPr>
        <w:t xml:space="preserve"> </w:t>
      </w:r>
      <w:r w:rsidR="00000000">
        <w:t>an</w:t>
      </w:r>
      <w:r w:rsidR="00000000">
        <w:rPr>
          <w:spacing w:val="-15"/>
        </w:rPr>
        <w:t xml:space="preserve"> </w:t>
      </w:r>
      <w:r w:rsidR="00000000">
        <w:t>ATMS</w:t>
      </w:r>
      <w:r w:rsidR="00000000">
        <w:rPr>
          <w:spacing w:val="-10"/>
        </w:rPr>
        <w:t xml:space="preserve"> </w:t>
      </w:r>
      <w:r w:rsidR="00000000">
        <w:t>is</w:t>
      </w:r>
      <w:r w:rsidR="00000000">
        <w:rPr>
          <w:spacing w:val="-10"/>
        </w:rPr>
        <w:t xml:space="preserve"> </w:t>
      </w:r>
      <w:r w:rsidR="00000000">
        <w:t>to</w:t>
      </w:r>
      <w:r w:rsidR="00000000">
        <w:rPr>
          <w:spacing w:val="-10"/>
        </w:rPr>
        <w:t xml:space="preserve"> </w:t>
      </w:r>
      <w:r w:rsidR="00000000">
        <w:t>ensure</w:t>
      </w:r>
      <w:r w:rsidR="00000000">
        <w:rPr>
          <w:spacing w:val="-12"/>
        </w:rPr>
        <w:t xml:space="preserve"> </w:t>
      </w:r>
      <w:r w:rsidR="00000000">
        <w:t>the</w:t>
      </w:r>
      <w:r w:rsidR="00000000">
        <w:rPr>
          <w:spacing w:val="-11"/>
        </w:rPr>
        <w:t xml:space="preserve"> </w:t>
      </w:r>
      <w:r w:rsidR="00000000">
        <w:t>safe</w:t>
      </w:r>
      <w:r w:rsidR="00000000">
        <w:rPr>
          <w:spacing w:val="-12"/>
        </w:rPr>
        <w:t xml:space="preserve"> </w:t>
      </w:r>
      <w:r w:rsidR="00000000">
        <w:t>movement</w:t>
      </w:r>
      <w:r w:rsidR="00000000">
        <w:rPr>
          <w:spacing w:val="-11"/>
        </w:rPr>
        <w:t xml:space="preserve"> </w:t>
      </w:r>
      <w:r w:rsidR="00000000">
        <w:t>of</w:t>
      </w:r>
      <w:r w:rsidR="00000000">
        <w:rPr>
          <w:spacing w:val="-11"/>
        </w:rPr>
        <w:t xml:space="preserve"> </w:t>
      </w:r>
      <w:r w:rsidR="00000000">
        <w:t>aircraft,</w:t>
      </w:r>
      <w:r w:rsidR="00000000">
        <w:rPr>
          <w:spacing w:val="-11"/>
        </w:rPr>
        <w:t xml:space="preserve"> </w:t>
      </w:r>
      <w:r w:rsidR="00000000">
        <w:t>and the system is designed with this goal in mind. It provides real-time information to air traffic controllers,</w:t>
      </w:r>
      <w:r w:rsidR="00000000">
        <w:rPr>
          <w:spacing w:val="-12"/>
        </w:rPr>
        <w:t xml:space="preserve"> </w:t>
      </w:r>
      <w:r w:rsidR="00000000">
        <w:t>which</w:t>
      </w:r>
      <w:r w:rsidR="00000000">
        <w:rPr>
          <w:spacing w:val="-6"/>
        </w:rPr>
        <w:t xml:space="preserve"> </w:t>
      </w:r>
      <w:r w:rsidR="00000000">
        <w:t>allows</w:t>
      </w:r>
      <w:r w:rsidR="00000000">
        <w:rPr>
          <w:spacing w:val="-8"/>
        </w:rPr>
        <w:t xml:space="preserve"> </w:t>
      </w:r>
      <w:r w:rsidR="00000000">
        <w:t>them</w:t>
      </w:r>
      <w:r w:rsidR="00000000">
        <w:rPr>
          <w:spacing w:val="-9"/>
        </w:rPr>
        <w:t xml:space="preserve"> </w:t>
      </w:r>
      <w:r w:rsidR="00000000">
        <w:t>to</w:t>
      </w:r>
      <w:r w:rsidR="00000000">
        <w:rPr>
          <w:spacing w:val="-9"/>
        </w:rPr>
        <w:t xml:space="preserve"> </w:t>
      </w:r>
      <w:r w:rsidR="00000000">
        <w:t>manage</w:t>
      </w:r>
      <w:r w:rsidR="00000000">
        <w:rPr>
          <w:spacing w:val="-7"/>
        </w:rPr>
        <w:t xml:space="preserve"> </w:t>
      </w:r>
      <w:r w:rsidR="00000000">
        <w:t>air</w:t>
      </w:r>
      <w:r w:rsidR="00000000">
        <w:rPr>
          <w:spacing w:val="-10"/>
        </w:rPr>
        <w:t xml:space="preserve"> </w:t>
      </w:r>
      <w:r w:rsidR="00000000">
        <w:t>traffic</w:t>
      </w:r>
      <w:r w:rsidR="00000000">
        <w:rPr>
          <w:spacing w:val="-10"/>
        </w:rPr>
        <w:t xml:space="preserve"> </w:t>
      </w:r>
      <w:r w:rsidR="00000000">
        <w:t>more</w:t>
      </w:r>
      <w:r w:rsidR="00000000">
        <w:rPr>
          <w:spacing w:val="-8"/>
        </w:rPr>
        <w:t xml:space="preserve"> </w:t>
      </w:r>
      <w:r w:rsidR="00000000">
        <w:t>effectively</w:t>
      </w:r>
      <w:r w:rsidR="00000000">
        <w:rPr>
          <w:spacing w:val="-11"/>
        </w:rPr>
        <w:t xml:space="preserve"> </w:t>
      </w:r>
      <w:r w:rsidR="00000000">
        <w:t>and</w:t>
      </w:r>
      <w:r w:rsidR="00000000">
        <w:rPr>
          <w:spacing w:val="-10"/>
        </w:rPr>
        <w:t xml:space="preserve"> </w:t>
      </w:r>
      <w:r w:rsidR="00000000">
        <w:t>avoid</w:t>
      </w:r>
      <w:r w:rsidR="00000000">
        <w:rPr>
          <w:spacing w:val="-8"/>
        </w:rPr>
        <w:t xml:space="preserve"> </w:t>
      </w:r>
      <w:r w:rsidR="00000000">
        <w:t>potential</w:t>
      </w:r>
      <w:r w:rsidR="00000000">
        <w:rPr>
          <w:spacing w:val="-9"/>
        </w:rPr>
        <w:t xml:space="preserve"> </w:t>
      </w:r>
      <w:r w:rsidR="00000000">
        <w:rPr>
          <w:spacing w:val="-2"/>
        </w:rPr>
        <w:t>conflicts.</w:t>
      </w:r>
      <w:r>
        <w:t xml:space="preserve"> </w:t>
      </w:r>
      <w:r w:rsidR="00000000">
        <w:t>Better communication: An</w:t>
      </w:r>
      <w:r w:rsidR="00000000">
        <w:rPr>
          <w:spacing w:val="-1"/>
        </w:rPr>
        <w:t xml:space="preserve"> </w:t>
      </w:r>
      <w:r w:rsidR="00000000">
        <w:t>ATMS includes advanced communication tools that allow air traffic controllers to communicate more effectively with pilots, ground crews, and other stakeholders. This can improve situational awareness and help prevent accidents.</w:t>
      </w:r>
      <w:r>
        <w:t xml:space="preserve"> </w:t>
      </w:r>
      <w:r w:rsidR="00000000">
        <w:t>Reduced environmental impact: By optimizing flight paths and reducing delays, an ATMS can help reduce the environmental impact of air travel. This includes reducing fuel consumption, emissions, and noise pollution.</w:t>
      </w:r>
      <w:r>
        <w:t xml:space="preserve"> </w:t>
      </w:r>
      <w:r w:rsidR="00000000">
        <w:t>Improved</w:t>
      </w:r>
      <w:r w:rsidR="00000000">
        <w:rPr>
          <w:spacing w:val="-15"/>
        </w:rPr>
        <w:t xml:space="preserve"> </w:t>
      </w:r>
      <w:r w:rsidR="00000000">
        <w:t>passenger</w:t>
      </w:r>
      <w:r w:rsidR="00000000">
        <w:rPr>
          <w:spacing w:val="-15"/>
        </w:rPr>
        <w:t xml:space="preserve"> </w:t>
      </w:r>
      <w:r w:rsidR="00000000">
        <w:t>experience:</w:t>
      </w:r>
      <w:r w:rsidR="00000000">
        <w:rPr>
          <w:spacing w:val="-15"/>
        </w:rPr>
        <w:t xml:space="preserve"> </w:t>
      </w:r>
      <w:r w:rsidR="00000000">
        <w:t>A</w:t>
      </w:r>
      <w:r w:rsidR="00000000">
        <w:rPr>
          <w:spacing w:val="-15"/>
        </w:rPr>
        <w:t xml:space="preserve"> </w:t>
      </w:r>
      <w:r w:rsidR="00000000">
        <w:t>more</w:t>
      </w:r>
      <w:r w:rsidR="00000000">
        <w:rPr>
          <w:spacing w:val="-15"/>
        </w:rPr>
        <w:t xml:space="preserve"> </w:t>
      </w:r>
      <w:r w:rsidR="00000000">
        <w:t>efficient</w:t>
      </w:r>
      <w:r w:rsidR="00000000">
        <w:rPr>
          <w:spacing w:val="-8"/>
        </w:rPr>
        <w:t xml:space="preserve"> </w:t>
      </w:r>
      <w:r w:rsidR="00000000">
        <w:t>and</w:t>
      </w:r>
      <w:r w:rsidR="00000000">
        <w:rPr>
          <w:spacing w:val="-9"/>
        </w:rPr>
        <w:t xml:space="preserve"> </w:t>
      </w:r>
      <w:r w:rsidR="00000000">
        <w:t>reliable</w:t>
      </w:r>
      <w:r w:rsidR="00000000">
        <w:rPr>
          <w:spacing w:val="-15"/>
        </w:rPr>
        <w:t xml:space="preserve"> </w:t>
      </w:r>
      <w:r w:rsidR="00000000">
        <w:t>ATMS</w:t>
      </w:r>
      <w:r w:rsidR="00000000">
        <w:rPr>
          <w:spacing w:val="-8"/>
        </w:rPr>
        <w:t xml:space="preserve"> </w:t>
      </w:r>
      <w:r w:rsidR="00000000">
        <w:t>can</w:t>
      </w:r>
      <w:r w:rsidR="00000000">
        <w:rPr>
          <w:spacing w:val="-9"/>
        </w:rPr>
        <w:t xml:space="preserve"> </w:t>
      </w:r>
      <w:r w:rsidR="00000000">
        <w:t>help</w:t>
      </w:r>
      <w:r w:rsidR="00000000">
        <w:rPr>
          <w:spacing w:val="-9"/>
        </w:rPr>
        <w:t xml:space="preserve"> </w:t>
      </w:r>
      <w:r w:rsidR="00000000">
        <w:t>improve</w:t>
      </w:r>
      <w:r w:rsidR="00000000">
        <w:rPr>
          <w:spacing w:val="-11"/>
        </w:rPr>
        <w:t xml:space="preserve"> </w:t>
      </w:r>
      <w:r w:rsidR="00000000">
        <w:t>the</w:t>
      </w:r>
      <w:r w:rsidR="00000000">
        <w:rPr>
          <w:spacing w:val="-9"/>
        </w:rPr>
        <w:t xml:space="preserve"> </w:t>
      </w:r>
      <w:r w:rsidR="00000000">
        <w:t xml:space="preserve">overall passenger experience by reducing delays and providing more accurate information about flight </w:t>
      </w:r>
      <w:r w:rsidR="00000000">
        <w:rPr>
          <w:spacing w:val="-2"/>
        </w:rPr>
        <w:t>times.</w:t>
      </w:r>
      <w:r>
        <w:t xml:space="preserve"> </w:t>
      </w:r>
      <w:r w:rsidR="00000000">
        <w:t>The</w:t>
      </w:r>
      <w:r w:rsidR="00000000">
        <w:rPr>
          <w:spacing w:val="-13"/>
        </w:rPr>
        <w:t xml:space="preserve"> </w:t>
      </w:r>
      <w:r w:rsidR="00000000">
        <w:t>cost</w:t>
      </w:r>
      <w:r w:rsidR="00000000">
        <w:rPr>
          <w:spacing w:val="-8"/>
        </w:rPr>
        <w:t xml:space="preserve"> </w:t>
      </w:r>
      <w:r w:rsidR="00000000">
        <w:t>of</w:t>
      </w:r>
      <w:r w:rsidR="00000000">
        <w:rPr>
          <w:spacing w:val="-9"/>
        </w:rPr>
        <w:t xml:space="preserve"> </w:t>
      </w:r>
      <w:r w:rsidR="00000000">
        <w:t>implementing</w:t>
      </w:r>
      <w:r w:rsidR="00000000">
        <w:rPr>
          <w:spacing w:val="-8"/>
        </w:rPr>
        <w:t xml:space="preserve"> </w:t>
      </w:r>
      <w:r w:rsidR="00000000">
        <w:t>an</w:t>
      </w:r>
      <w:r w:rsidR="00000000">
        <w:rPr>
          <w:spacing w:val="-15"/>
        </w:rPr>
        <w:t xml:space="preserve"> </w:t>
      </w:r>
      <w:r w:rsidR="00000000">
        <w:t>ATMS</w:t>
      </w:r>
      <w:r w:rsidR="00000000">
        <w:rPr>
          <w:spacing w:val="-8"/>
        </w:rPr>
        <w:t xml:space="preserve"> </w:t>
      </w:r>
      <w:r w:rsidR="00000000">
        <w:t>will</w:t>
      </w:r>
      <w:r w:rsidR="00000000">
        <w:rPr>
          <w:spacing w:val="-8"/>
        </w:rPr>
        <w:t xml:space="preserve"> </w:t>
      </w:r>
      <w:r w:rsidR="00000000">
        <w:t>vary</w:t>
      </w:r>
      <w:r w:rsidR="00000000">
        <w:rPr>
          <w:spacing w:val="-13"/>
        </w:rPr>
        <w:t xml:space="preserve"> </w:t>
      </w:r>
      <w:r w:rsidR="00000000">
        <w:t>depending</w:t>
      </w:r>
      <w:r w:rsidR="00000000">
        <w:rPr>
          <w:spacing w:val="-10"/>
        </w:rPr>
        <w:t xml:space="preserve"> </w:t>
      </w:r>
      <w:r w:rsidR="00000000">
        <w:t>on</w:t>
      </w:r>
      <w:r w:rsidR="00000000">
        <w:rPr>
          <w:spacing w:val="-8"/>
        </w:rPr>
        <w:t xml:space="preserve"> </w:t>
      </w:r>
      <w:r w:rsidR="00000000">
        <w:t>the</w:t>
      </w:r>
      <w:r w:rsidR="00000000">
        <w:rPr>
          <w:spacing w:val="-9"/>
        </w:rPr>
        <w:t xml:space="preserve"> </w:t>
      </w:r>
      <w:r w:rsidR="00000000">
        <w:t>size</w:t>
      </w:r>
      <w:r w:rsidR="00000000">
        <w:rPr>
          <w:spacing w:val="-9"/>
        </w:rPr>
        <w:t xml:space="preserve"> </w:t>
      </w:r>
      <w:r w:rsidR="00000000">
        <w:t>and</w:t>
      </w:r>
      <w:r w:rsidR="00000000">
        <w:rPr>
          <w:spacing w:val="-8"/>
        </w:rPr>
        <w:t xml:space="preserve"> </w:t>
      </w:r>
      <w:r w:rsidR="00000000">
        <w:t>complexity</w:t>
      </w:r>
      <w:r w:rsidR="00000000">
        <w:rPr>
          <w:spacing w:val="-15"/>
        </w:rPr>
        <w:t xml:space="preserve"> </w:t>
      </w:r>
      <w:r w:rsidR="00000000">
        <w:t>of</w:t>
      </w:r>
      <w:r w:rsidR="00000000">
        <w:rPr>
          <w:spacing w:val="-9"/>
        </w:rPr>
        <w:t xml:space="preserve"> </w:t>
      </w:r>
      <w:r w:rsidR="00000000">
        <w:t>the</w:t>
      </w:r>
      <w:r w:rsidR="00000000">
        <w:rPr>
          <w:spacing w:val="-6"/>
        </w:rPr>
        <w:t xml:space="preserve"> </w:t>
      </w:r>
      <w:r w:rsidR="00000000">
        <w:t>airport, as well as the specific features and capabilities of the system. However, the benefits of increased efficiency, safety, communication, environmental impact, and passenger experience can result in significant long-term cost savings for the airport.</w:t>
      </w:r>
      <w:r>
        <w:t xml:space="preserve"> </w:t>
      </w:r>
      <w:r w:rsidR="00000000">
        <w:rPr>
          <w:rFonts w:ascii="Palatino"/>
          <w:spacing w:val="-5"/>
        </w:rPr>
        <w:t>642</w:t>
      </w:r>
      <w:r>
        <w:rPr>
          <w:rFonts w:ascii="Palatino"/>
        </w:rPr>
        <w:t xml:space="preserve">   </w:t>
      </w:r>
      <w:r w:rsidR="00000000">
        <w:t>SYSTEM</w:t>
      </w:r>
      <w:r w:rsidR="00000000">
        <w:rPr>
          <w:spacing w:val="-2"/>
        </w:rPr>
        <w:t xml:space="preserve"> INTEGRATION</w:t>
      </w:r>
      <w:r>
        <w:t xml:space="preserve"> </w:t>
      </w:r>
      <w:r w:rsidR="00000000">
        <w:t xml:space="preserve">Integration is a critical aspect of air traffic management (ATM) systems as it ensures that all the </w:t>
      </w:r>
      <w:r w:rsidR="00000000">
        <w:rPr>
          <w:spacing w:val="-2"/>
        </w:rPr>
        <w:t>components</w:t>
      </w:r>
      <w:r w:rsidR="00000000">
        <w:rPr>
          <w:spacing w:val="-3"/>
        </w:rPr>
        <w:t xml:space="preserve"> </w:t>
      </w:r>
      <w:r w:rsidR="00000000">
        <w:rPr>
          <w:spacing w:val="-2"/>
        </w:rPr>
        <w:t>work</w:t>
      </w:r>
      <w:r w:rsidR="00000000">
        <w:rPr>
          <w:spacing w:val="-3"/>
        </w:rPr>
        <w:t xml:space="preserve"> </w:t>
      </w:r>
      <w:r w:rsidR="00000000">
        <w:rPr>
          <w:spacing w:val="-2"/>
        </w:rPr>
        <w:t>together</w:t>
      </w:r>
      <w:r w:rsidR="00000000">
        <w:rPr>
          <w:spacing w:val="-5"/>
        </w:rPr>
        <w:t xml:space="preserve"> </w:t>
      </w:r>
      <w:r w:rsidR="00000000">
        <w:rPr>
          <w:spacing w:val="-2"/>
        </w:rPr>
        <w:t>effectively</w:t>
      </w:r>
      <w:r w:rsidR="00000000">
        <w:rPr>
          <w:spacing w:val="-6"/>
        </w:rPr>
        <w:t xml:space="preserve"> </w:t>
      </w:r>
      <w:r w:rsidR="00000000">
        <w:rPr>
          <w:spacing w:val="-2"/>
        </w:rPr>
        <w:t>and</w:t>
      </w:r>
      <w:r w:rsidR="00000000">
        <w:rPr>
          <w:spacing w:val="-3"/>
        </w:rPr>
        <w:t xml:space="preserve"> </w:t>
      </w:r>
      <w:r w:rsidR="00000000">
        <w:rPr>
          <w:spacing w:val="-2"/>
        </w:rPr>
        <w:t>efficiently. Integration</w:t>
      </w:r>
      <w:r w:rsidR="00000000">
        <w:rPr>
          <w:spacing w:val="-3"/>
        </w:rPr>
        <w:t xml:space="preserve"> </w:t>
      </w:r>
      <w:r w:rsidR="00000000">
        <w:rPr>
          <w:spacing w:val="-2"/>
        </w:rPr>
        <w:t>involves</w:t>
      </w:r>
      <w:r w:rsidR="00000000">
        <w:rPr>
          <w:spacing w:val="-3"/>
        </w:rPr>
        <w:t xml:space="preserve"> </w:t>
      </w:r>
      <w:r w:rsidR="00000000">
        <w:rPr>
          <w:spacing w:val="-2"/>
        </w:rPr>
        <w:t>the</w:t>
      </w:r>
      <w:r w:rsidR="00000000">
        <w:rPr>
          <w:spacing w:val="-5"/>
        </w:rPr>
        <w:t xml:space="preserve"> </w:t>
      </w:r>
      <w:r w:rsidR="00000000">
        <w:rPr>
          <w:spacing w:val="-2"/>
        </w:rPr>
        <w:t xml:space="preserve">seamless connection </w:t>
      </w:r>
      <w:r w:rsidR="00000000">
        <w:t>of various components, applications, and systems to form a cohesive system. Some of the key integration aspects of an ATM system include:</w:t>
      </w:r>
      <w:r>
        <w:t xml:space="preserve"> </w:t>
      </w:r>
      <w:r w:rsidR="00000000">
        <w:t>Data Integration:</w:t>
      </w:r>
      <w:r w:rsidR="00000000">
        <w:rPr>
          <w:spacing w:val="-11"/>
        </w:rPr>
        <w:t xml:space="preserve"> </w:t>
      </w:r>
      <w:r w:rsidR="00000000">
        <w:t>ATM systems need to integrate data from various sources, such as flight plans, surveillance data, weather data, and airport operational data, to provide a comprehensive view of the airspace. This integration enables air traffic controllers to make informed decisions and optimize airspace utilization.</w:t>
      </w:r>
      <w:r>
        <w:t xml:space="preserve"> </w:t>
      </w:r>
      <w:r w:rsidR="00000000">
        <w:t>System Integration: ATM systems comprise various subsystems, such as surveillance, communication, and navigation systems, which need to work together seamlessly. Integration ensures</w:t>
      </w:r>
      <w:r w:rsidR="00000000">
        <w:rPr>
          <w:spacing w:val="-8"/>
        </w:rPr>
        <w:t xml:space="preserve"> </w:t>
      </w:r>
      <w:r w:rsidR="00000000">
        <w:t>that</w:t>
      </w:r>
      <w:r w:rsidR="00000000">
        <w:rPr>
          <w:spacing w:val="-8"/>
        </w:rPr>
        <w:t xml:space="preserve"> </w:t>
      </w:r>
      <w:r w:rsidR="00000000">
        <w:t>these</w:t>
      </w:r>
      <w:r w:rsidR="00000000">
        <w:rPr>
          <w:spacing w:val="-7"/>
        </w:rPr>
        <w:t xml:space="preserve"> </w:t>
      </w:r>
      <w:r w:rsidR="00000000">
        <w:t>subsystems</w:t>
      </w:r>
      <w:r w:rsidR="00000000">
        <w:rPr>
          <w:spacing w:val="-8"/>
        </w:rPr>
        <w:t xml:space="preserve"> </w:t>
      </w:r>
      <w:r w:rsidR="00000000">
        <w:t>can</w:t>
      </w:r>
      <w:r w:rsidR="00000000">
        <w:rPr>
          <w:spacing w:val="-6"/>
        </w:rPr>
        <w:t xml:space="preserve"> </w:t>
      </w:r>
      <w:r w:rsidR="00000000">
        <w:t>communicate</w:t>
      </w:r>
      <w:r w:rsidR="00000000">
        <w:rPr>
          <w:spacing w:val="-9"/>
        </w:rPr>
        <w:t xml:space="preserve"> </w:t>
      </w:r>
      <w:r w:rsidR="00000000">
        <w:t>with</w:t>
      </w:r>
      <w:r w:rsidR="00000000">
        <w:rPr>
          <w:spacing w:val="-8"/>
        </w:rPr>
        <w:t xml:space="preserve"> </w:t>
      </w:r>
      <w:r w:rsidR="00000000">
        <w:t>each</w:t>
      </w:r>
      <w:r w:rsidR="00000000">
        <w:rPr>
          <w:spacing w:val="-6"/>
        </w:rPr>
        <w:t xml:space="preserve"> </w:t>
      </w:r>
      <w:r w:rsidR="00000000">
        <w:t>other,</w:t>
      </w:r>
      <w:r w:rsidR="00000000">
        <w:rPr>
          <w:spacing w:val="-6"/>
        </w:rPr>
        <w:t xml:space="preserve"> </w:t>
      </w:r>
      <w:r w:rsidR="00000000">
        <w:t>exchange</w:t>
      </w:r>
      <w:r w:rsidR="00000000">
        <w:rPr>
          <w:spacing w:val="-7"/>
        </w:rPr>
        <w:t xml:space="preserve"> </w:t>
      </w:r>
      <w:r w:rsidR="00000000">
        <w:t>data,</w:t>
      </w:r>
      <w:r w:rsidR="00000000">
        <w:rPr>
          <w:spacing w:val="-9"/>
        </w:rPr>
        <w:t xml:space="preserve"> </w:t>
      </w:r>
      <w:r w:rsidR="00000000">
        <w:t>and</w:t>
      </w:r>
      <w:r w:rsidR="00000000">
        <w:rPr>
          <w:spacing w:val="-6"/>
        </w:rPr>
        <w:t xml:space="preserve"> </w:t>
      </w:r>
      <w:r w:rsidR="00000000">
        <w:t>perform</w:t>
      </w:r>
      <w:r w:rsidR="00000000">
        <w:rPr>
          <w:spacing w:val="-6"/>
        </w:rPr>
        <w:t xml:space="preserve"> </w:t>
      </w:r>
      <w:r w:rsidR="00000000">
        <w:t>their respective functions efficiently.</w:t>
      </w:r>
      <w:r>
        <w:t xml:space="preserve"> </w:t>
      </w:r>
      <w:r w:rsidR="00000000">
        <w:t>Process Integration:</w:t>
      </w:r>
      <w:r w:rsidR="00000000">
        <w:rPr>
          <w:spacing w:val="-10"/>
        </w:rPr>
        <w:t xml:space="preserve"> </w:t>
      </w:r>
      <w:r w:rsidR="00000000">
        <w:t>ATM systems involve multiple processes, such as flight planning, clearance delivery,</w:t>
      </w:r>
      <w:r w:rsidR="00000000">
        <w:rPr>
          <w:spacing w:val="-7"/>
        </w:rPr>
        <w:t xml:space="preserve"> </w:t>
      </w:r>
      <w:r w:rsidR="00000000">
        <w:t>and</w:t>
      </w:r>
      <w:r w:rsidR="00000000">
        <w:rPr>
          <w:spacing w:val="-9"/>
        </w:rPr>
        <w:t xml:space="preserve"> </w:t>
      </w:r>
      <w:r w:rsidR="00000000">
        <w:t>air</w:t>
      </w:r>
      <w:r w:rsidR="00000000">
        <w:rPr>
          <w:spacing w:val="-10"/>
        </w:rPr>
        <w:t xml:space="preserve"> </w:t>
      </w:r>
      <w:r w:rsidR="00000000">
        <w:t>traffic</w:t>
      </w:r>
      <w:r w:rsidR="00000000">
        <w:rPr>
          <w:spacing w:val="-9"/>
        </w:rPr>
        <w:t xml:space="preserve"> </w:t>
      </w:r>
      <w:r w:rsidR="00000000">
        <w:t>control.</w:t>
      </w:r>
      <w:r w:rsidR="00000000">
        <w:rPr>
          <w:spacing w:val="-7"/>
        </w:rPr>
        <w:t xml:space="preserve"> </w:t>
      </w:r>
      <w:r w:rsidR="00000000">
        <w:t>Integration</w:t>
      </w:r>
      <w:r w:rsidR="00000000">
        <w:rPr>
          <w:spacing w:val="-7"/>
        </w:rPr>
        <w:t xml:space="preserve"> </w:t>
      </w:r>
      <w:r w:rsidR="00000000">
        <w:t>ensures</w:t>
      </w:r>
      <w:r w:rsidR="00000000">
        <w:rPr>
          <w:spacing w:val="-9"/>
        </w:rPr>
        <w:t xml:space="preserve"> </w:t>
      </w:r>
      <w:r w:rsidR="00000000">
        <w:t>that</w:t>
      </w:r>
      <w:r w:rsidR="00000000">
        <w:rPr>
          <w:spacing w:val="-9"/>
        </w:rPr>
        <w:t xml:space="preserve"> </w:t>
      </w:r>
      <w:r w:rsidR="00000000">
        <w:t>these</w:t>
      </w:r>
      <w:r w:rsidR="00000000">
        <w:rPr>
          <w:spacing w:val="-10"/>
        </w:rPr>
        <w:t xml:space="preserve"> </w:t>
      </w:r>
      <w:r w:rsidR="00000000">
        <w:t>processes</w:t>
      </w:r>
      <w:r w:rsidR="00000000">
        <w:rPr>
          <w:spacing w:val="-8"/>
        </w:rPr>
        <w:t xml:space="preserve"> </w:t>
      </w:r>
      <w:r w:rsidR="00000000">
        <w:t>work</w:t>
      </w:r>
      <w:r w:rsidR="00000000">
        <w:rPr>
          <w:spacing w:val="-10"/>
        </w:rPr>
        <w:t xml:space="preserve"> </w:t>
      </w:r>
      <w:r w:rsidR="00000000">
        <w:t>together</w:t>
      </w:r>
      <w:r w:rsidR="00000000">
        <w:rPr>
          <w:spacing w:val="-8"/>
        </w:rPr>
        <w:t xml:space="preserve"> </w:t>
      </w:r>
      <w:r w:rsidR="00000000">
        <w:t>seamlessly, enabling air traffic controllers to manage traffic flows effectively.</w:t>
      </w:r>
      <w:r>
        <w:t xml:space="preserve"> </w:t>
      </w:r>
      <w:r w:rsidR="00000000">
        <w:rPr>
          <w:spacing w:val="-2"/>
        </w:rPr>
        <w:t>Human-Machine</w:t>
      </w:r>
      <w:r w:rsidR="00000000">
        <w:rPr>
          <w:spacing w:val="-6"/>
        </w:rPr>
        <w:t xml:space="preserve"> </w:t>
      </w:r>
      <w:r w:rsidR="00000000">
        <w:rPr>
          <w:spacing w:val="-2"/>
        </w:rPr>
        <w:t>Integration:</w:t>
      </w:r>
      <w:r w:rsidR="00000000">
        <w:rPr>
          <w:spacing w:val="-13"/>
        </w:rPr>
        <w:t xml:space="preserve"> </w:t>
      </w:r>
      <w:r w:rsidR="00000000">
        <w:rPr>
          <w:spacing w:val="-2"/>
        </w:rPr>
        <w:t>ATM</w:t>
      </w:r>
      <w:r w:rsidR="00000000">
        <w:rPr>
          <w:spacing w:val="-4"/>
        </w:rPr>
        <w:t xml:space="preserve"> </w:t>
      </w:r>
      <w:r w:rsidR="00000000">
        <w:rPr>
          <w:spacing w:val="-2"/>
        </w:rPr>
        <w:t>systems</w:t>
      </w:r>
      <w:r w:rsidR="00000000">
        <w:rPr>
          <w:spacing w:val="-3"/>
        </w:rPr>
        <w:t xml:space="preserve"> </w:t>
      </w:r>
      <w:r w:rsidR="00000000">
        <w:rPr>
          <w:spacing w:val="-2"/>
        </w:rPr>
        <w:t>involve</w:t>
      </w:r>
      <w:r w:rsidR="00000000">
        <w:rPr>
          <w:spacing w:val="-4"/>
        </w:rPr>
        <w:t xml:space="preserve"> </w:t>
      </w:r>
      <w:r w:rsidR="00000000">
        <w:rPr>
          <w:spacing w:val="-2"/>
        </w:rPr>
        <w:t>human</w:t>
      </w:r>
      <w:r w:rsidR="00000000">
        <w:rPr>
          <w:spacing w:val="-4"/>
        </w:rPr>
        <w:t xml:space="preserve"> </w:t>
      </w:r>
      <w:r w:rsidR="00000000">
        <w:rPr>
          <w:spacing w:val="-2"/>
        </w:rPr>
        <w:t>operators,</w:t>
      </w:r>
      <w:r w:rsidR="00000000">
        <w:rPr>
          <w:spacing w:val="-3"/>
        </w:rPr>
        <w:t xml:space="preserve"> </w:t>
      </w:r>
      <w:r w:rsidR="00000000">
        <w:rPr>
          <w:spacing w:val="-2"/>
        </w:rPr>
        <w:t>such as</w:t>
      </w:r>
      <w:r w:rsidR="00000000">
        <w:rPr>
          <w:spacing w:val="-3"/>
        </w:rPr>
        <w:t xml:space="preserve"> </w:t>
      </w:r>
      <w:r w:rsidR="00000000">
        <w:rPr>
          <w:spacing w:val="-2"/>
        </w:rPr>
        <w:t>air</w:t>
      </w:r>
      <w:r w:rsidR="00000000">
        <w:rPr>
          <w:spacing w:val="-4"/>
        </w:rPr>
        <w:t xml:space="preserve"> </w:t>
      </w:r>
      <w:r w:rsidR="00000000">
        <w:rPr>
          <w:spacing w:val="-2"/>
        </w:rPr>
        <w:t xml:space="preserve">traffic controllers </w:t>
      </w:r>
      <w:r w:rsidR="00000000">
        <w:t>and</w:t>
      </w:r>
      <w:r w:rsidR="00000000">
        <w:rPr>
          <w:spacing w:val="-7"/>
        </w:rPr>
        <w:t xml:space="preserve"> </w:t>
      </w:r>
      <w:r w:rsidR="00000000">
        <w:t>pilots,</w:t>
      </w:r>
      <w:r w:rsidR="00000000">
        <w:rPr>
          <w:spacing w:val="-6"/>
        </w:rPr>
        <w:t xml:space="preserve"> </w:t>
      </w:r>
      <w:r w:rsidR="00000000">
        <w:t>working</w:t>
      </w:r>
      <w:r w:rsidR="00000000">
        <w:rPr>
          <w:spacing w:val="-9"/>
        </w:rPr>
        <w:t xml:space="preserve"> </w:t>
      </w:r>
      <w:r w:rsidR="00000000">
        <w:t>with</w:t>
      </w:r>
      <w:r w:rsidR="00000000">
        <w:rPr>
          <w:spacing w:val="-9"/>
        </w:rPr>
        <w:t xml:space="preserve"> </w:t>
      </w:r>
      <w:r w:rsidR="00000000">
        <w:t>various</w:t>
      </w:r>
      <w:r w:rsidR="00000000">
        <w:rPr>
          <w:spacing w:val="-7"/>
        </w:rPr>
        <w:t xml:space="preserve"> </w:t>
      </w:r>
      <w:r w:rsidR="00000000">
        <w:t>machines</w:t>
      </w:r>
      <w:r w:rsidR="00000000">
        <w:rPr>
          <w:spacing w:val="-7"/>
        </w:rPr>
        <w:t xml:space="preserve"> </w:t>
      </w:r>
      <w:r w:rsidR="00000000">
        <w:t>and</w:t>
      </w:r>
      <w:r w:rsidR="00000000">
        <w:rPr>
          <w:spacing w:val="-7"/>
        </w:rPr>
        <w:t xml:space="preserve"> </w:t>
      </w:r>
      <w:r w:rsidR="00000000">
        <w:t>systems.</w:t>
      </w:r>
      <w:r w:rsidR="00000000">
        <w:rPr>
          <w:spacing w:val="-4"/>
        </w:rPr>
        <w:t xml:space="preserve"> </w:t>
      </w:r>
      <w:r w:rsidR="00000000">
        <w:t>Integration</w:t>
      </w:r>
      <w:r w:rsidR="00000000">
        <w:rPr>
          <w:spacing w:val="-7"/>
        </w:rPr>
        <w:t xml:space="preserve"> </w:t>
      </w:r>
      <w:r w:rsidR="00000000">
        <w:t>ensures</w:t>
      </w:r>
      <w:r w:rsidR="00000000">
        <w:rPr>
          <w:spacing w:val="-7"/>
        </w:rPr>
        <w:t xml:space="preserve"> </w:t>
      </w:r>
      <w:r w:rsidR="00000000">
        <w:t>that</w:t>
      </w:r>
      <w:r w:rsidR="00000000">
        <w:rPr>
          <w:spacing w:val="-7"/>
        </w:rPr>
        <w:t xml:space="preserve"> </w:t>
      </w:r>
      <w:r w:rsidR="00000000">
        <w:t>these</w:t>
      </w:r>
      <w:r w:rsidR="00000000">
        <w:rPr>
          <w:spacing w:val="-8"/>
        </w:rPr>
        <w:t xml:space="preserve"> </w:t>
      </w:r>
      <w:r w:rsidR="00000000">
        <w:t>systems</w:t>
      </w:r>
      <w:r w:rsidR="00000000">
        <w:rPr>
          <w:spacing w:val="-6"/>
        </w:rPr>
        <w:t xml:space="preserve"> </w:t>
      </w:r>
      <w:r w:rsidR="00000000">
        <w:t xml:space="preserve">are designed to support </w:t>
      </w:r>
      <w:r w:rsidR="00000000">
        <w:lastRenderedPageBreak/>
        <w:t>human operators and enable them to perform their tasks effectively.</w:t>
      </w:r>
      <w:r>
        <w:t xml:space="preserve"> </w:t>
      </w:r>
      <w:r w:rsidR="00000000">
        <w:t>Network Integration: ATM systems rely on various networks, such as data networks, voice networks,</w:t>
      </w:r>
      <w:r w:rsidR="00000000">
        <w:rPr>
          <w:spacing w:val="-15"/>
        </w:rPr>
        <w:t xml:space="preserve"> </w:t>
      </w:r>
      <w:r w:rsidR="00000000">
        <w:t>and</w:t>
      </w:r>
      <w:r w:rsidR="00000000">
        <w:rPr>
          <w:spacing w:val="-13"/>
        </w:rPr>
        <w:t xml:space="preserve"> </w:t>
      </w:r>
      <w:r w:rsidR="00000000">
        <w:t>navigation</w:t>
      </w:r>
      <w:r w:rsidR="00000000">
        <w:rPr>
          <w:spacing w:val="-13"/>
        </w:rPr>
        <w:t xml:space="preserve"> </w:t>
      </w:r>
      <w:r w:rsidR="00000000">
        <w:t>networks,</w:t>
      </w:r>
      <w:r w:rsidR="00000000">
        <w:rPr>
          <w:spacing w:val="-15"/>
        </w:rPr>
        <w:t xml:space="preserve"> </w:t>
      </w:r>
      <w:r w:rsidR="00000000">
        <w:t>to</w:t>
      </w:r>
      <w:r w:rsidR="00000000">
        <w:rPr>
          <w:spacing w:val="-15"/>
        </w:rPr>
        <w:t xml:space="preserve"> </w:t>
      </w:r>
      <w:r w:rsidR="00000000">
        <w:t>function</w:t>
      </w:r>
      <w:r w:rsidR="00000000">
        <w:rPr>
          <w:spacing w:val="-15"/>
        </w:rPr>
        <w:t xml:space="preserve"> </w:t>
      </w:r>
      <w:r w:rsidR="00000000">
        <w:t>effectively.</w:t>
      </w:r>
      <w:r w:rsidR="00000000">
        <w:rPr>
          <w:spacing w:val="-13"/>
        </w:rPr>
        <w:t xml:space="preserve"> </w:t>
      </w:r>
      <w:r w:rsidR="00000000">
        <w:t>Integration</w:t>
      </w:r>
      <w:r w:rsidR="00000000">
        <w:rPr>
          <w:spacing w:val="-15"/>
        </w:rPr>
        <w:t xml:space="preserve"> </w:t>
      </w:r>
      <w:r w:rsidR="00000000">
        <w:t>ensures</w:t>
      </w:r>
      <w:r w:rsidR="00000000">
        <w:rPr>
          <w:spacing w:val="-15"/>
        </w:rPr>
        <w:t xml:space="preserve"> </w:t>
      </w:r>
      <w:r w:rsidR="00000000">
        <w:t>that</w:t>
      </w:r>
      <w:r w:rsidR="00000000">
        <w:rPr>
          <w:spacing w:val="-15"/>
        </w:rPr>
        <w:t xml:space="preserve"> </w:t>
      </w:r>
      <w:r w:rsidR="00000000">
        <w:t>these</w:t>
      </w:r>
      <w:r w:rsidR="00000000">
        <w:rPr>
          <w:spacing w:val="-14"/>
        </w:rPr>
        <w:t xml:space="preserve"> </w:t>
      </w:r>
      <w:r w:rsidR="00000000">
        <w:t>networks are interconnected and operate seamlessly.</w:t>
      </w:r>
      <w:r>
        <w:t xml:space="preserve"> </w:t>
      </w:r>
      <w:r w:rsidR="00000000">
        <w:t>Service-Oriented Architecture: Service-oriented architecture (SOA) is a design approach that enables</w:t>
      </w:r>
      <w:r w:rsidR="00000000">
        <w:rPr>
          <w:spacing w:val="-1"/>
        </w:rPr>
        <w:t xml:space="preserve"> </w:t>
      </w:r>
      <w:r w:rsidR="00000000">
        <w:t>components and</w:t>
      </w:r>
      <w:r w:rsidR="00000000">
        <w:rPr>
          <w:spacing w:val="-1"/>
        </w:rPr>
        <w:t xml:space="preserve"> </w:t>
      </w:r>
      <w:r w:rsidR="00000000">
        <w:t>services</w:t>
      </w:r>
      <w:r w:rsidR="00000000">
        <w:rPr>
          <w:spacing w:val="-1"/>
        </w:rPr>
        <w:t xml:space="preserve"> </w:t>
      </w:r>
      <w:r w:rsidR="00000000">
        <w:t>to communicate</w:t>
      </w:r>
      <w:r w:rsidR="00000000">
        <w:rPr>
          <w:spacing w:val="-1"/>
        </w:rPr>
        <w:t xml:space="preserve"> </w:t>
      </w:r>
      <w:r w:rsidR="00000000">
        <w:t>with each</w:t>
      </w:r>
      <w:r w:rsidR="00000000">
        <w:rPr>
          <w:spacing w:val="-1"/>
        </w:rPr>
        <w:t xml:space="preserve"> </w:t>
      </w:r>
      <w:r w:rsidR="00000000">
        <w:t>other,</w:t>
      </w:r>
      <w:r w:rsidR="00000000">
        <w:rPr>
          <w:spacing w:val="-1"/>
        </w:rPr>
        <w:t xml:space="preserve"> </w:t>
      </w:r>
      <w:r w:rsidR="00000000">
        <w:t>independent of</w:t>
      </w:r>
      <w:r w:rsidR="00000000">
        <w:rPr>
          <w:spacing w:val="-2"/>
        </w:rPr>
        <w:t xml:space="preserve"> </w:t>
      </w:r>
      <w:r w:rsidR="00000000">
        <w:t>the</w:t>
      </w:r>
      <w:r w:rsidR="00000000">
        <w:rPr>
          <w:spacing w:val="-1"/>
        </w:rPr>
        <w:t xml:space="preserve"> </w:t>
      </w:r>
      <w:r w:rsidR="00000000">
        <w:t xml:space="preserve">underlying </w:t>
      </w:r>
      <w:r w:rsidR="00000000">
        <w:rPr>
          <w:spacing w:val="-2"/>
        </w:rPr>
        <w:t>technology.</w:t>
      </w:r>
      <w:r w:rsidR="00000000">
        <w:rPr>
          <w:spacing w:val="-13"/>
        </w:rPr>
        <w:t xml:space="preserve"> </w:t>
      </w:r>
      <w:r w:rsidR="00000000">
        <w:rPr>
          <w:spacing w:val="-2"/>
        </w:rPr>
        <w:t>Integration</w:t>
      </w:r>
      <w:r w:rsidR="00000000">
        <w:rPr>
          <w:spacing w:val="-13"/>
        </w:rPr>
        <w:t xml:space="preserve"> </w:t>
      </w:r>
      <w:r w:rsidR="00000000">
        <w:rPr>
          <w:spacing w:val="-2"/>
        </w:rPr>
        <w:t>using</w:t>
      </w:r>
      <w:r w:rsidR="00000000">
        <w:rPr>
          <w:spacing w:val="-13"/>
        </w:rPr>
        <w:t xml:space="preserve"> </w:t>
      </w:r>
      <w:r w:rsidR="00000000">
        <w:rPr>
          <w:spacing w:val="-2"/>
        </w:rPr>
        <w:t>SOA</w:t>
      </w:r>
      <w:r w:rsidR="00000000">
        <w:rPr>
          <w:spacing w:val="-13"/>
        </w:rPr>
        <w:t xml:space="preserve"> </w:t>
      </w:r>
      <w:r w:rsidR="00000000">
        <w:rPr>
          <w:spacing w:val="-2"/>
        </w:rPr>
        <w:t>enables</w:t>
      </w:r>
      <w:r w:rsidR="00000000">
        <w:rPr>
          <w:spacing w:val="-13"/>
        </w:rPr>
        <w:t xml:space="preserve"> </w:t>
      </w:r>
      <w:r w:rsidR="00000000">
        <w:rPr>
          <w:spacing w:val="-2"/>
        </w:rPr>
        <w:t>ATM</w:t>
      </w:r>
      <w:r w:rsidR="00000000">
        <w:rPr>
          <w:spacing w:val="-9"/>
        </w:rPr>
        <w:t xml:space="preserve"> </w:t>
      </w:r>
      <w:r w:rsidR="00000000">
        <w:rPr>
          <w:spacing w:val="-2"/>
        </w:rPr>
        <w:t>systems</w:t>
      </w:r>
      <w:r w:rsidR="00000000">
        <w:rPr>
          <w:spacing w:val="-8"/>
        </w:rPr>
        <w:t xml:space="preserve"> </w:t>
      </w:r>
      <w:r w:rsidR="00000000">
        <w:rPr>
          <w:spacing w:val="-2"/>
        </w:rPr>
        <w:t>to</w:t>
      </w:r>
      <w:r w:rsidR="00000000">
        <w:rPr>
          <w:spacing w:val="-7"/>
        </w:rPr>
        <w:t xml:space="preserve"> </w:t>
      </w:r>
      <w:r w:rsidR="00000000">
        <w:rPr>
          <w:spacing w:val="-2"/>
        </w:rPr>
        <w:t>be</w:t>
      </w:r>
      <w:r w:rsidR="00000000">
        <w:rPr>
          <w:spacing w:val="-9"/>
        </w:rPr>
        <w:t xml:space="preserve"> </w:t>
      </w:r>
      <w:r w:rsidR="00000000">
        <w:rPr>
          <w:spacing w:val="-2"/>
        </w:rPr>
        <w:t>flexible</w:t>
      </w:r>
      <w:r w:rsidR="00000000">
        <w:rPr>
          <w:spacing w:val="-9"/>
        </w:rPr>
        <w:t xml:space="preserve"> </w:t>
      </w:r>
      <w:r w:rsidR="00000000">
        <w:rPr>
          <w:spacing w:val="-2"/>
        </w:rPr>
        <w:t>and</w:t>
      </w:r>
      <w:r w:rsidR="00000000">
        <w:rPr>
          <w:spacing w:val="-8"/>
        </w:rPr>
        <w:t xml:space="preserve"> </w:t>
      </w:r>
      <w:r w:rsidR="00000000">
        <w:rPr>
          <w:spacing w:val="-2"/>
        </w:rPr>
        <w:t>scalable,</w:t>
      </w:r>
      <w:r w:rsidR="00000000">
        <w:rPr>
          <w:spacing w:val="-8"/>
        </w:rPr>
        <w:t xml:space="preserve"> </w:t>
      </w:r>
      <w:r w:rsidR="00000000">
        <w:rPr>
          <w:spacing w:val="-2"/>
        </w:rPr>
        <w:t>allowing</w:t>
      </w:r>
      <w:r w:rsidR="00000000">
        <w:rPr>
          <w:spacing w:val="-10"/>
        </w:rPr>
        <w:t xml:space="preserve"> </w:t>
      </w:r>
      <w:r w:rsidR="00000000">
        <w:rPr>
          <w:spacing w:val="-2"/>
        </w:rPr>
        <w:t xml:space="preserve">them </w:t>
      </w:r>
      <w:r w:rsidR="00000000">
        <w:t>to adapt to changing requirements.</w:t>
      </w:r>
      <w:r>
        <w:t xml:space="preserve"> </w:t>
      </w:r>
      <w:r w:rsidR="00000000">
        <w:t>These are just a few examples of the various aspects of integration in an</w:t>
      </w:r>
      <w:r w:rsidR="00000000">
        <w:rPr>
          <w:spacing w:val="-9"/>
        </w:rPr>
        <w:t xml:space="preserve"> </w:t>
      </w:r>
      <w:r w:rsidR="00000000">
        <w:t>ATM system. Effective integration is critical to ensuring safe and efficient air traffic management.</w:t>
      </w:r>
      <w:r>
        <w:t xml:space="preserve"> </w:t>
      </w:r>
      <w:r w:rsidR="00000000">
        <w:rPr>
          <w:spacing w:val="-2"/>
        </w:rPr>
        <w:t>SUPPLIERS</w:t>
      </w:r>
      <w:r>
        <w:t xml:space="preserve"> </w:t>
      </w:r>
      <w:r w:rsidR="00000000">
        <w:t xml:space="preserve">There are several companies that supply air traffic management (ATM) systems and solutions, </w:t>
      </w:r>
      <w:r w:rsidR="00000000">
        <w:rPr>
          <w:spacing w:val="-2"/>
        </w:rPr>
        <w:t>including:</w:t>
      </w:r>
      <w:r>
        <w:t xml:space="preserve"> </w:t>
      </w:r>
      <w:r w:rsidR="00000000">
        <w:t>Thales</w:t>
      </w:r>
      <w:r w:rsidR="00000000">
        <w:rPr>
          <w:spacing w:val="-8"/>
        </w:rPr>
        <w:t xml:space="preserve"> </w:t>
      </w:r>
      <w:r w:rsidR="00000000">
        <w:t>Group:</w:t>
      </w:r>
      <w:r w:rsidR="00000000">
        <w:rPr>
          <w:spacing w:val="-10"/>
        </w:rPr>
        <w:t xml:space="preserve"> </w:t>
      </w:r>
      <w:r w:rsidR="00000000">
        <w:t>Thales</w:t>
      </w:r>
      <w:r w:rsidR="00000000">
        <w:rPr>
          <w:spacing w:val="-6"/>
        </w:rPr>
        <w:t xml:space="preserve"> </w:t>
      </w:r>
      <w:r w:rsidR="00000000">
        <w:t>Group</w:t>
      </w:r>
      <w:r w:rsidR="00000000">
        <w:rPr>
          <w:spacing w:val="-5"/>
        </w:rPr>
        <w:t xml:space="preserve"> </w:t>
      </w:r>
      <w:r w:rsidR="00000000">
        <w:t>is</w:t>
      </w:r>
      <w:r w:rsidR="00000000">
        <w:rPr>
          <w:spacing w:val="-5"/>
        </w:rPr>
        <w:t xml:space="preserve"> </w:t>
      </w:r>
      <w:r w:rsidR="00000000">
        <w:t>a</w:t>
      </w:r>
      <w:r w:rsidR="00000000">
        <w:rPr>
          <w:spacing w:val="-4"/>
        </w:rPr>
        <w:t xml:space="preserve"> </w:t>
      </w:r>
      <w:r w:rsidR="00000000">
        <w:t>global</w:t>
      </w:r>
      <w:r w:rsidR="00000000">
        <w:rPr>
          <w:spacing w:val="-5"/>
        </w:rPr>
        <w:t xml:space="preserve"> </w:t>
      </w:r>
      <w:r w:rsidR="00000000">
        <w:t>leader</w:t>
      </w:r>
      <w:r w:rsidR="00000000">
        <w:rPr>
          <w:spacing w:val="-5"/>
        </w:rPr>
        <w:t xml:space="preserve"> </w:t>
      </w:r>
      <w:r w:rsidR="00000000">
        <w:t>in</w:t>
      </w:r>
      <w:r w:rsidR="00000000">
        <w:rPr>
          <w:spacing w:val="-15"/>
        </w:rPr>
        <w:t xml:space="preserve"> </w:t>
      </w:r>
      <w:r w:rsidR="00000000">
        <w:t>ATM</w:t>
      </w:r>
      <w:r w:rsidR="00000000">
        <w:rPr>
          <w:spacing w:val="-6"/>
        </w:rPr>
        <w:t xml:space="preserve"> </w:t>
      </w:r>
      <w:r w:rsidR="00000000">
        <w:t>systems</w:t>
      </w:r>
      <w:r w:rsidR="00000000">
        <w:rPr>
          <w:spacing w:val="-3"/>
        </w:rPr>
        <w:t xml:space="preserve"> </w:t>
      </w:r>
      <w:r w:rsidR="00000000">
        <w:t>and</w:t>
      </w:r>
      <w:r w:rsidR="00000000">
        <w:rPr>
          <w:spacing w:val="-5"/>
        </w:rPr>
        <w:t xml:space="preserve"> </w:t>
      </w:r>
      <w:r w:rsidR="00000000">
        <w:t>offers</w:t>
      </w:r>
      <w:r w:rsidR="00000000">
        <w:rPr>
          <w:spacing w:val="-4"/>
        </w:rPr>
        <w:t xml:space="preserve"> </w:t>
      </w:r>
      <w:r w:rsidR="00000000">
        <w:t>a</w:t>
      </w:r>
      <w:r w:rsidR="00000000">
        <w:rPr>
          <w:spacing w:val="-6"/>
        </w:rPr>
        <w:t xml:space="preserve"> </w:t>
      </w:r>
      <w:r w:rsidR="00000000">
        <w:t>comprehensive</w:t>
      </w:r>
      <w:r w:rsidR="00000000">
        <w:rPr>
          <w:spacing w:val="-5"/>
        </w:rPr>
        <w:t xml:space="preserve"> </w:t>
      </w:r>
      <w:r w:rsidR="00000000">
        <w:t>range of solutions for air traffic control, airspace management, and airport operations.</w:t>
      </w:r>
      <w:r>
        <w:t xml:space="preserve"> </w:t>
      </w:r>
      <w:r w:rsidR="00000000">
        <w:rPr>
          <w:rFonts w:ascii="Palatino"/>
          <w:spacing w:val="-5"/>
        </w:rPr>
        <w:t>643</w:t>
      </w:r>
      <w:r>
        <w:rPr>
          <w:rFonts w:ascii="Palatino"/>
        </w:rPr>
        <w:t xml:space="preserve">   </w:t>
      </w:r>
      <w:r w:rsidR="00000000">
        <w:t>Raytheon Technologies: Raytheon Technologies offers a range of ATM solutions, including surveillance systems, communication systems, and navigation systems.</w:t>
      </w:r>
      <w:r>
        <w:t xml:space="preserve"> </w:t>
      </w:r>
      <w:r w:rsidR="00000000">
        <w:t>Honeywell</w:t>
      </w:r>
      <w:r w:rsidR="00000000">
        <w:rPr>
          <w:spacing w:val="-6"/>
        </w:rPr>
        <w:t xml:space="preserve"> </w:t>
      </w:r>
      <w:r w:rsidR="00000000">
        <w:t>International</w:t>
      </w:r>
      <w:r w:rsidR="00000000">
        <w:rPr>
          <w:spacing w:val="-6"/>
        </w:rPr>
        <w:t xml:space="preserve"> </w:t>
      </w:r>
      <w:r w:rsidR="00000000">
        <w:t>Inc.:</w:t>
      </w:r>
      <w:r w:rsidR="00000000">
        <w:rPr>
          <w:spacing w:val="-9"/>
        </w:rPr>
        <w:t xml:space="preserve"> </w:t>
      </w:r>
      <w:r w:rsidR="00000000">
        <w:t>Honeywell</w:t>
      </w:r>
      <w:r w:rsidR="00000000">
        <w:rPr>
          <w:spacing w:val="-9"/>
        </w:rPr>
        <w:t xml:space="preserve"> </w:t>
      </w:r>
      <w:r w:rsidR="00000000">
        <w:t>provides</w:t>
      </w:r>
      <w:r w:rsidR="00000000">
        <w:rPr>
          <w:spacing w:val="-7"/>
        </w:rPr>
        <w:t xml:space="preserve"> </w:t>
      </w:r>
      <w:r w:rsidR="00000000">
        <w:t>a</w:t>
      </w:r>
      <w:r w:rsidR="00000000">
        <w:rPr>
          <w:spacing w:val="-10"/>
        </w:rPr>
        <w:t xml:space="preserve"> </w:t>
      </w:r>
      <w:r w:rsidR="00000000">
        <w:t>range</w:t>
      </w:r>
      <w:r w:rsidR="00000000">
        <w:rPr>
          <w:spacing w:val="-10"/>
        </w:rPr>
        <w:t xml:space="preserve"> </w:t>
      </w:r>
      <w:r w:rsidR="00000000">
        <w:t>of</w:t>
      </w:r>
      <w:r w:rsidR="00000000">
        <w:rPr>
          <w:spacing w:val="-10"/>
        </w:rPr>
        <w:t xml:space="preserve"> </w:t>
      </w:r>
      <w:r w:rsidR="00000000">
        <w:t>solutions</w:t>
      </w:r>
      <w:r w:rsidR="00000000">
        <w:rPr>
          <w:spacing w:val="-9"/>
        </w:rPr>
        <w:t xml:space="preserve"> </w:t>
      </w:r>
      <w:r w:rsidR="00000000">
        <w:t>for</w:t>
      </w:r>
      <w:r w:rsidR="00000000">
        <w:rPr>
          <w:spacing w:val="-11"/>
        </w:rPr>
        <w:t xml:space="preserve"> </w:t>
      </w:r>
      <w:r w:rsidR="00000000">
        <w:t>air</w:t>
      </w:r>
      <w:r w:rsidR="00000000">
        <w:rPr>
          <w:spacing w:val="-10"/>
        </w:rPr>
        <w:t xml:space="preserve"> </w:t>
      </w:r>
      <w:r w:rsidR="00000000">
        <w:t>traffic</w:t>
      </w:r>
      <w:r w:rsidR="00000000">
        <w:rPr>
          <w:spacing w:val="-10"/>
        </w:rPr>
        <w:t xml:space="preserve"> </w:t>
      </w:r>
      <w:r w:rsidR="00000000">
        <w:t>management, including surveillance systems, communication systems, and automation systems.</w:t>
      </w:r>
      <w:r>
        <w:t xml:space="preserve"> </w:t>
      </w:r>
      <w:r w:rsidR="00000000">
        <w:t>Indra Sistemas: Indra Sistemas is a Spanish company that offers a range of ATM solutions, including surveillance systems, communication systems, and navigation systems.</w:t>
      </w:r>
      <w:r>
        <w:t xml:space="preserve"> </w:t>
      </w:r>
      <w:r w:rsidR="00000000">
        <w:t>Saab AB: Saab AB is a Swedish company that offers a range of ATM solutions, including surveillance systems, communication systems, and decision support tools.</w:t>
      </w:r>
      <w:r>
        <w:t xml:space="preserve"> </w:t>
      </w:r>
      <w:r w:rsidR="00000000">
        <w:t>Leonardo S.p.A.: Leonardo S.p.A. is an Italian company that offers a range of ATM solutions, including surveillance systems, communication systems, and navigation systems.</w:t>
      </w:r>
      <w:r>
        <w:t xml:space="preserve"> </w:t>
      </w:r>
      <w:r w:rsidR="00000000">
        <w:t>NavCanada:</w:t>
      </w:r>
      <w:r w:rsidR="00000000">
        <w:rPr>
          <w:spacing w:val="-13"/>
        </w:rPr>
        <w:t xml:space="preserve"> </w:t>
      </w:r>
      <w:r w:rsidR="00000000">
        <w:t>NavCanada</w:t>
      </w:r>
      <w:r w:rsidR="00000000">
        <w:rPr>
          <w:spacing w:val="-8"/>
        </w:rPr>
        <w:t xml:space="preserve"> </w:t>
      </w:r>
      <w:r w:rsidR="00000000">
        <w:t>is</w:t>
      </w:r>
      <w:r w:rsidR="00000000">
        <w:rPr>
          <w:spacing w:val="-7"/>
        </w:rPr>
        <w:t xml:space="preserve"> </w:t>
      </w:r>
      <w:r w:rsidR="00000000">
        <w:t>a</w:t>
      </w:r>
      <w:r w:rsidR="00000000">
        <w:rPr>
          <w:spacing w:val="-9"/>
        </w:rPr>
        <w:t xml:space="preserve"> </w:t>
      </w:r>
      <w:r w:rsidR="00000000">
        <w:t>Canadian</w:t>
      </w:r>
      <w:r w:rsidR="00000000">
        <w:rPr>
          <w:spacing w:val="-8"/>
        </w:rPr>
        <w:t xml:space="preserve"> </w:t>
      </w:r>
      <w:r w:rsidR="00000000">
        <w:t>company</w:t>
      </w:r>
      <w:r w:rsidR="00000000">
        <w:rPr>
          <w:spacing w:val="-12"/>
        </w:rPr>
        <w:t xml:space="preserve"> </w:t>
      </w:r>
      <w:r w:rsidR="00000000">
        <w:t>that</w:t>
      </w:r>
      <w:r w:rsidR="00000000">
        <w:rPr>
          <w:spacing w:val="-8"/>
        </w:rPr>
        <w:t xml:space="preserve"> </w:t>
      </w:r>
      <w:r w:rsidR="00000000">
        <w:t>provides</w:t>
      </w:r>
      <w:r w:rsidR="00000000">
        <w:rPr>
          <w:spacing w:val="-8"/>
        </w:rPr>
        <w:t xml:space="preserve"> </w:t>
      </w:r>
      <w:r w:rsidR="00000000">
        <w:t>a</w:t>
      </w:r>
      <w:r w:rsidR="00000000">
        <w:rPr>
          <w:spacing w:val="-9"/>
        </w:rPr>
        <w:t xml:space="preserve"> </w:t>
      </w:r>
      <w:r w:rsidR="00000000">
        <w:t>range</w:t>
      </w:r>
      <w:r w:rsidR="00000000">
        <w:rPr>
          <w:spacing w:val="-9"/>
        </w:rPr>
        <w:t xml:space="preserve"> </w:t>
      </w:r>
      <w:r w:rsidR="00000000">
        <w:t>of</w:t>
      </w:r>
      <w:r w:rsidR="00000000">
        <w:rPr>
          <w:spacing w:val="-15"/>
        </w:rPr>
        <w:t xml:space="preserve"> </w:t>
      </w:r>
      <w:r w:rsidR="00000000">
        <w:t>ATM</w:t>
      </w:r>
      <w:r w:rsidR="00000000">
        <w:rPr>
          <w:spacing w:val="-8"/>
        </w:rPr>
        <w:t xml:space="preserve"> </w:t>
      </w:r>
      <w:r w:rsidR="00000000">
        <w:t>services,</w:t>
      </w:r>
      <w:r w:rsidR="00000000">
        <w:rPr>
          <w:spacing w:val="-8"/>
        </w:rPr>
        <w:t xml:space="preserve"> </w:t>
      </w:r>
      <w:r w:rsidR="00000000">
        <w:t>including air traffic control, flight information, and weather services.</w:t>
      </w:r>
      <w:r>
        <w:t xml:space="preserve"> </w:t>
      </w:r>
      <w:r w:rsidR="00000000">
        <w:t>Atech Negocios em Tecnologias S.A.:</w:t>
      </w:r>
      <w:r w:rsidR="00000000">
        <w:rPr>
          <w:spacing w:val="-8"/>
        </w:rPr>
        <w:t xml:space="preserve"> </w:t>
      </w:r>
      <w:r w:rsidR="00000000">
        <w:t>Atech is a Brazilian company that offers a range of</w:t>
      </w:r>
      <w:r w:rsidR="00000000">
        <w:rPr>
          <w:spacing w:val="-9"/>
        </w:rPr>
        <w:t xml:space="preserve"> </w:t>
      </w:r>
      <w:r w:rsidR="00000000">
        <w:t>ATM solutions, including surveillance systems, communication systems, and automation systems.</w:t>
      </w:r>
      <w:r>
        <w:t xml:space="preserve"> </w:t>
      </w:r>
      <w:r w:rsidR="00000000">
        <w:t>These are just a few examples of the companies that supply ATM systems and solutions. The specific supplier chosen may depend on the specific requirements of the airspace and the capabilities of the technology being used.</w:t>
      </w:r>
      <w:r>
        <w:t xml:space="preserve">           </w:t>
      </w:r>
      <w:r w:rsidR="00000000">
        <w:rPr>
          <w:rFonts w:ascii="Palatino"/>
          <w:spacing w:val="-5"/>
        </w:rPr>
        <w:t>644</w:t>
      </w:r>
      <w:r>
        <w:rPr>
          <w:rFonts w:ascii="Palatino"/>
        </w:rPr>
        <w:t xml:space="preserve">  </w:t>
      </w:r>
      <w:r>
        <w:rPr>
          <w:rFonts w:ascii="Palatino"/>
          <w:sz w:val="28"/>
        </w:rPr>
        <w:t xml:space="preserve"> </w:t>
      </w:r>
      <w:bookmarkStart w:id="226" w:name="APPROACH_LIGHTING_SYSTEMS"/>
      <w:bookmarkStart w:id="227" w:name="_bookmark117"/>
      <w:bookmarkEnd w:id="226"/>
      <w:bookmarkEnd w:id="227"/>
      <w:r w:rsidR="00000000">
        <w:t>APPROACH</w:t>
      </w:r>
      <w:r w:rsidR="00000000">
        <w:rPr>
          <w:spacing w:val="-10"/>
        </w:rPr>
        <w:t xml:space="preserve"> </w:t>
      </w:r>
      <w:r w:rsidR="00000000">
        <w:t>LIGHTING</w:t>
      </w:r>
      <w:r w:rsidR="00000000">
        <w:rPr>
          <w:spacing w:val="-9"/>
        </w:rPr>
        <w:t xml:space="preserve"> </w:t>
      </w:r>
      <w:r w:rsidR="00000000">
        <w:rPr>
          <w:spacing w:val="-2"/>
        </w:rPr>
        <w:t>SYSTEMS</w:t>
      </w:r>
      <w:r>
        <w:t xml:space="preserve"> </w:t>
      </w:r>
      <w:r w:rsidR="00000000">
        <w:rPr>
          <w:spacing w:val="-2"/>
        </w:rPr>
        <w:t>INTRODUCTION</w:t>
      </w:r>
      <w:r>
        <w:t xml:space="preserve"> </w:t>
      </w:r>
      <w:r w:rsidR="00000000">
        <w:t>An airport approach lighting system is a series of lights located along the approach path to a runway that helps pilots maintain the correct glide path during landing. The purpose of the approach lighting system is to provide a visual cue for pilots to accurately judge the aircraft's altitude and rate of descent as they approach the runway.</w:t>
      </w:r>
      <w:r>
        <w:t xml:space="preserve"> </w:t>
      </w:r>
      <w:r w:rsidR="00000000">
        <w:t>Approach</w:t>
      </w:r>
      <w:r w:rsidR="00000000">
        <w:rPr>
          <w:spacing w:val="-5"/>
        </w:rPr>
        <w:t xml:space="preserve"> </w:t>
      </w:r>
      <w:r w:rsidR="00000000">
        <w:t>lighting</w:t>
      </w:r>
      <w:r w:rsidR="00000000">
        <w:rPr>
          <w:spacing w:val="-10"/>
        </w:rPr>
        <w:t xml:space="preserve"> </w:t>
      </w:r>
      <w:r w:rsidR="00000000">
        <w:t>systems</w:t>
      </w:r>
      <w:r w:rsidR="00000000">
        <w:rPr>
          <w:spacing w:val="-7"/>
        </w:rPr>
        <w:t xml:space="preserve"> </w:t>
      </w:r>
      <w:r w:rsidR="00000000">
        <w:t>are</w:t>
      </w:r>
      <w:r w:rsidR="00000000">
        <w:rPr>
          <w:spacing w:val="-9"/>
        </w:rPr>
        <w:t xml:space="preserve"> </w:t>
      </w:r>
      <w:r w:rsidR="00000000">
        <w:t>typically</w:t>
      </w:r>
      <w:r w:rsidR="00000000">
        <w:rPr>
          <w:spacing w:val="-10"/>
        </w:rPr>
        <w:t xml:space="preserve"> </w:t>
      </w:r>
      <w:r w:rsidR="00000000">
        <w:t>composed</w:t>
      </w:r>
      <w:r w:rsidR="00000000">
        <w:rPr>
          <w:spacing w:val="-7"/>
        </w:rPr>
        <w:t xml:space="preserve"> </w:t>
      </w:r>
      <w:r w:rsidR="00000000">
        <w:t>of</w:t>
      </w:r>
      <w:r w:rsidR="00000000">
        <w:rPr>
          <w:spacing w:val="-8"/>
        </w:rPr>
        <w:t xml:space="preserve"> </w:t>
      </w:r>
      <w:r w:rsidR="00000000">
        <w:t>a</w:t>
      </w:r>
      <w:r w:rsidR="00000000">
        <w:rPr>
          <w:spacing w:val="-6"/>
        </w:rPr>
        <w:t xml:space="preserve"> </w:t>
      </w:r>
      <w:r w:rsidR="00000000">
        <w:t>combination</w:t>
      </w:r>
      <w:r w:rsidR="00000000">
        <w:rPr>
          <w:spacing w:val="-7"/>
        </w:rPr>
        <w:t xml:space="preserve"> </w:t>
      </w:r>
      <w:r w:rsidR="00000000">
        <w:t>of</w:t>
      </w:r>
      <w:r w:rsidR="00000000">
        <w:rPr>
          <w:spacing w:val="-6"/>
        </w:rPr>
        <w:t xml:space="preserve"> </w:t>
      </w:r>
      <w:r w:rsidR="00000000">
        <w:t>white</w:t>
      </w:r>
      <w:r w:rsidR="00000000">
        <w:rPr>
          <w:spacing w:val="-8"/>
        </w:rPr>
        <w:t xml:space="preserve"> </w:t>
      </w:r>
      <w:r w:rsidR="00000000">
        <w:t>lights</w:t>
      </w:r>
      <w:r w:rsidR="00000000">
        <w:rPr>
          <w:spacing w:val="-7"/>
        </w:rPr>
        <w:t xml:space="preserve"> </w:t>
      </w:r>
      <w:r w:rsidR="00000000">
        <w:t>and</w:t>
      </w:r>
      <w:r w:rsidR="00000000">
        <w:rPr>
          <w:spacing w:val="-5"/>
        </w:rPr>
        <w:t xml:space="preserve"> </w:t>
      </w:r>
      <w:r w:rsidR="00000000">
        <w:t>red</w:t>
      </w:r>
      <w:r w:rsidR="00000000">
        <w:rPr>
          <w:spacing w:val="-7"/>
        </w:rPr>
        <w:t xml:space="preserve"> </w:t>
      </w:r>
      <w:r w:rsidR="00000000">
        <w:t>lights. The</w:t>
      </w:r>
      <w:r w:rsidR="00000000">
        <w:rPr>
          <w:spacing w:val="-13"/>
        </w:rPr>
        <w:t xml:space="preserve"> </w:t>
      </w:r>
      <w:r w:rsidR="00000000">
        <w:t>white</w:t>
      </w:r>
      <w:r w:rsidR="00000000">
        <w:rPr>
          <w:spacing w:val="-13"/>
        </w:rPr>
        <w:t xml:space="preserve"> </w:t>
      </w:r>
      <w:r w:rsidR="00000000">
        <w:t>lights</w:t>
      </w:r>
      <w:r w:rsidR="00000000">
        <w:rPr>
          <w:spacing w:val="-11"/>
        </w:rPr>
        <w:t xml:space="preserve"> </w:t>
      </w:r>
      <w:r w:rsidR="00000000">
        <w:t>are</w:t>
      </w:r>
      <w:r w:rsidR="00000000">
        <w:rPr>
          <w:spacing w:val="-13"/>
        </w:rPr>
        <w:t xml:space="preserve"> </w:t>
      </w:r>
      <w:r w:rsidR="00000000">
        <w:t>arranged</w:t>
      </w:r>
      <w:r w:rsidR="00000000">
        <w:rPr>
          <w:spacing w:val="-12"/>
        </w:rPr>
        <w:t xml:space="preserve"> </w:t>
      </w:r>
      <w:r w:rsidR="00000000">
        <w:t>to</w:t>
      </w:r>
      <w:r w:rsidR="00000000">
        <w:rPr>
          <w:spacing w:val="-12"/>
        </w:rPr>
        <w:t xml:space="preserve"> </w:t>
      </w:r>
      <w:r w:rsidR="00000000">
        <w:t>create</w:t>
      </w:r>
      <w:r w:rsidR="00000000">
        <w:rPr>
          <w:spacing w:val="-13"/>
        </w:rPr>
        <w:t xml:space="preserve"> </w:t>
      </w:r>
      <w:r w:rsidR="00000000">
        <w:t>a</w:t>
      </w:r>
      <w:r w:rsidR="00000000">
        <w:rPr>
          <w:spacing w:val="-13"/>
        </w:rPr>
        <w:t xml:space="preserve"> </w:t>
      </w:r>
      <w:r w:rsidR="00000000">
        <w:t>crossbar</w:t>
      </w:r>
      <w:r w:rsidR="00000000">
        <w:rPr>
          <w:spacing w:val="-13"/>
        </w:rPr>
        <w:t xml:space="preserve"> </w:t>
      </w:r>
      <w:r w:rsidR="00000000">
        <w:t>that</w:t>
      </w:r>
      <w:r w:rsidR="00000000">
        <w:rPr>
          <w:spacing w:val="-12"/>
        </w:rPr>
        <w:t xml:space="preserve"> </w:t>
      </w:r>
      <w:r w:rsidR="00000000">
        <w:t>provides</w:t>
      </w:r>
      <w:r w:rsidR="00000000">
        <w:rPr>
          <w:spacing w:val="-12"/>
        </w:rPr>
        <w:t xml:space="preserve"> </w:t>
      </w:r>
      <w:r w:rsidR="00000000">
        <w:t>the</w:t>
      </w:r>
      <w:r w:rsidR="00000000">
        <w:rPr>
          <w:spacing w:val="-13"/>
        </w:rPr>
        <w:t xml:space="preserve"> </w:t>
      </w:r>
      <w:r w:rsidR="00000000">
        <w:t>pilot</w:t>
      </w:r>
      <w:r w:rsidR="00000000">
        <w:rPr>
          <w:spacing w:val="-12"/>
        </w:rPr>
        <w:t xml:space="preserve"> </w:t>
      </w:r>
      <w:r w:rsidR="00000000">
        <w:t>with</w:t>
      </w:r>
      <w:r w:rsidR="00000000">
        <w:rPr>
          <w:spacing w:val="-12"/>
        </w:rPr>
        <w:t xml:space="preserve"> </w:t>
      </w:r>
      <w:r w:rsidR="00000000">
        <w:t>a</w:t>
      </w:r>
      <w:r w:rsidR="00000000">
        <w:rPr>
          <w:spacing w:val="-13"/>
        </w:rPr>
        <w:t xml:space="preserve"> </w:t>
      </w:r>
      <w:r w:rsidR="00000000">
        <w:t>horizontal</w:t>
      </w:r>
      <w:r w:rsidR="00000000">
        <w:rPr>
          <w:spacing w:val="-12"/>
        </w:rPr>
        <w:t xml:space="preserve"> </w:t>
      </w:r>
      <w:r w:rsidR="00000000">
        <w:t>reference point to judge the distance to the runway. The red lights are arranged to create a vertical bar that provides the pilot with a visual reference of the descent rate.</w:t>
      </w:r>
      <w:r>
        <w:t xml:space="preserve"> </w:t>
      </w:r>
      <w:r w:rsidR="00000000">
        <w:t>There</w:t>
      </w:r>
      <w:r w:rsidR="00000000">
        <w:rPr>
          <w:spacing w:val="-8"/>
        </w:rPr>
        <w:t xml:space="preserve"> </w:t>
      </w:r>
      <w:r w:rsidR="00000000">
        <w:t>are</w:t>
      </w:r>
      <w:r w:rsidR="00000000">
        <w:rPr>
          <w:spacing w:val="-8"/>
        </w:rPr>
        <w:t xml:space="preserve"> </w:t>
      </w:r>
      <w:r w:rsidR="00000000">
        <w:t>several</w:t>
      </w:r>
      <w:r w:rsidR="00000000">
        <w:rPr>
          <w:spacing w:val="-8"/>
        </w:rPr>
        <w:t xml:space="preserve"> </w:t>
      </w:r>
      <w:r w:rsidR="00000000">
        <w:t>types</w:t>
      </w:r>
      <w:r w:rsidR="00000000">
        <w:rPr>
          <w:spacing w:val="-8"/>
        </w:rPr>
        <w:t xml:space="preserve"> </w:t>
      </w:r>
      <w:r w:rsidR="00000000">
        <w:t>of</w:t>
      </w:r>
      <w:r w:rsidR="00000000">
        <w:rPr>
          <w:spacing w:val="-9"/>
        </w:rPr>
        <w:t xml:space="preserve"> </w:t>
      </w:r>
      <w:r w:rsidR="00000000">
        <w:t>approach</w:t>
      </w:r>
      <w:r w:rsidR="00000000">
        <w:rPr>
          <w:spacing w:val="-8"/>
        </w:rPr>
        <w:t xml:space="preserve"> </w:t>
      </w:r>
      <w:r w:rsidR="00000000">
        <w:t>lighting</w:t>
      </w:r>
      <w:r w:rsidR="00000000">
        <w:rPr>
          <w:spacing w:val="-8"/>
        </w:rPr>
        <w:t xml:space="preserve"> </w:t>
      </w:r>
      <w:r w:rsidR="00000000">
        <w:t>systems,</w:t>
      </w:r>
      <w:r w:rsidR="00000000">
        <w:rPr>
          <w:spacing w:val="-8"/>
        </w:rPr>
        <w:t xml:space="preserve"> </w:t>
      </w:r>
      <w:r w:rsidR="00000000">
        <w:t>ranging</w:t>
      </w:r>
      <w:r w:rsidR="00000000">
        <w:rPr>
          <w:spacing w:val="-8"/>
        </w:rPr>
        <w:t xml:space="preserve"> </w:t>
      </w:r>
      <w:r w:rsidR="00000000">
        <w:t>from</w:t>
      </w:r>
      <w:r w:rsidR="00000000">
        <w:rPr>
          <w:spacing w:val="-8"/>
        </w:rPr>
        <w:t xml:space="preserve"> </w:t>
      </w:r>
      <w:r w:rsidR="00000000">
        <w:t>simple</w:t>
      </w:r>
      <w:r w:rsidR="00000000">
        <w:rPr>
          <w:spacing w:val="-6"/>
        </w:rPr>
        <w:t xml:space="preserve"> </w:t>
      </w:r>
      <w:r w:rsidR="00000000">
        <w:t>systems</w:t>
      </w:r>
      <w:r w:rsidR="00000000">
        <w:rPr>
          <w:spacing w:val="-8"/>
        </w:rPr>
        <w:t xml:space="preserve"> </w:t>
      </w:r>
      <w:r w:rsidR="00000000">
        <w:t>with</w:t>
      </w:r>
      <w:r w:rsidR="00000000">
        <w:rPr>
          <w:spacing w:val="-8"/>
        </w:rPr>
        <w:t xml:space="preserve"> </w:t>
      </w:r>
      <w:r w:rsidR="00000000">
        <w:t>just</w:t>
      </w:r>
      <w:r w:rsidR="00000000">
        <w:rPr>
          <w:spacing w:val="-7"/>
        </w:rPr>
        <w:t xml:space="preserve"> </w:t>
      </w:r>
      <w:r w:rsidR="00000000">
        <w:t>a</w:t>
      </w:r>
      <w:r w:rsidR="00000000">
        <w:rPr>
          <w:spacing w:val="-7"/>
        </w:rPr>
        <w:t xml:space="preserve"> </w:t>
      </w:r>
      <w:r w:rsidR="00000000">
        <w:t>few lights to more complex systems that incorporate multiple rows of lights and flashing lights to indicate the runway's end. The most common types of approach lighting systems are:</w:t>
      </w:r>
      <w:r>
        <w:t xml:space="preserve"> </w:t>
      </w:r>
      <w:r w:rsidR="00000000">
        <w:t>Simple</w:t>
      </w:r>
      <w:r w:rsidR="00000000">
        <w:rPr>
          <w:spacing w:val="-10"/>
        </w:rPr>
        <w:t xml:space="preserve"> </w:t>
      </w:r>
      <w:r w:rsidR="00000000">
        <w:t>Approach Lighting System (SALS): SALS is a basic system that consists of a single row of lights extending</w:t>
      </w:r>
      <w:r w:rsidR="00000000">
        <w:rPr>
          <w:spacing w:val="-1"/>
        </w:rPr>
        <w:t xml:space="preserve"> </w:t>
      </w:r>
      <w:r w:rsidR="00000000">
        <w:t>from the runway</w:t>
      </w:r>
      <w:r w:rsidR="00000000">
        <w:rPr>
          <w:spacing w:val="-4"/>
        </w:rPr>
        <w:t xml:space="preserve"> </w:t>
      </w:r>
      <w:r w:rsidR="00000000">
        <w:t>threshold.</w:t>
      </w:r>
      <w:r w:rsidR="00000000">
        <w:rPr>
          <w:spacing w:val="-3"/>
        </w:rPr>
        <w:t xml:space="preserve"> </w:t>
      </w:r>
      <w:r w:rsidR="00000000">
        <w:t>The lights are arranged in a crossbar pattern, with white lights on top and red lights on the bottom.</w:t>
      </w:r>
      <w:r>
        <w:t xml:space="preserve"> </w:t>
      </w:r>
      <w:r w:rsidR="00000000">
        <w:t>Medium</w:t>
      </w:r>
      <w:r w:rsidR="00000000">
        <w:rPr>
          <w:spacing w:val="-7"/>
        </w:rPr>
        <w:t xml:space="preserve"> </w:t>
      </w:r>
      <w:r w:rsidR="00000000">
        <w:t>Approach Lighting System (MALS): MALS is a more complex system that consists of multiple</w:t>
      </w:r>
      <w:r w:rsidR="00000000">
        <w:rPr>
          <w:spacing w:val="-6"/>
        </w:rPr>
        <w:t xml:space="preserve"> </w:t>
      </w:r>
      <w:r w:rsidR="00000000">
        <w:t>rows</w:t>
      </w:r>
      <w:r w:rsidR="00000000">
        <w:rPr>
          <w:spacing w:val="-6"/>
        </w:rPr>
        <w:t xml:space="preserve"> </w:t>
      </w:r>
      <w:r w:rsidR="00000000">
        <w:t>of</w:t>
      </w:r>
      <w:r w:rsidR="00000000">
        <w:rPr>
          <w:spacing w:val="-7"/>
        </w:rPr>
        <w:t xml:space="preserve"> </w:t>
      </w:r>
      <w:r w:rsidR="00000000">
        <w:t>lights</w:t>
      </w:r>
      <w:r w:rsidR="00000000">
        <w:rPr>
          <w:spacing w:val="-5"/>
        </w:rPr>
        <w:t xml:space="preserve"> </w:t>
      </w:r>
      <w:r w:rsidR="00000000">
        <w:t>extending</w:t>
      </w:r>
      <w:r w:rsidR="00000000">
        <w:rPr>
          <w:spacing w:val="-8"/>
        </w:rPr>
        <w:t xml:space="preserve"> </w:t>
      </w:r>
      <w:r w:rsidR="00000000">
        <w:t>from</w:t>
      </w:r>
      <w:r w:rsidR="00000000">
        <w:rPr>
          <w:spacing w:val="-5"/>
        </w:rPr>
        <w:t xml:space="preserve"> </w:t>
      </w:r>
      <w:r w:rsidR="00000000">
        <w:t>the</w:t>
      </w:r>
      <w:r w:rsidR="00000000">
        <w:rPr>
          <w:spacing w:val="-6"/>
        </w:rPr>
        <w:t xml:space="preserve"> </w:t>
      </w:r>
      <w:r w:rsidR="00000000">
        <w:t>runway</w:t>
      </w:r>
      <w:r w:rsidR="00000000">
        <w:rPr>
          <w:spacing w:val="-11"/>
        </w:rPr>
        <w:t xml:space="preserve"> </w:t>
      </w:r>
      <w:r w:rsidR="00000000">
        <w:t>threshold.</w:t>
      </w:r>
      <w:r w:rsidR="00000000">
        <w:rPr>
          <w:spacing w:val="-11"/>
        </w:rPr>
        <w:t xml:space="preserve"> </w:t>
      </w:r>
      <w:r w:rsidR="00000000">
        <w:t>The</w:t>
      </w:r>
      <w:r w:rsidR="00000000">
        <w:rPr>
          <w:spacing w:val="-7"/>
        </w:rPr>
        <w:t xml:space="preserve"> </w:t>
      </w:r>
      <w:r w:rsidR="00000000">
        <w:t>lights</w:t>
      </w:r>
      <w:r w:rsidR="00000000">
        <w:rPr>
          <w:spacing w:val="-5"/>
        </w:rPr>
        <w:t xml:space="preserve"> </w:t>
      </w:r>
      <w:r w:rsidR="00000000">
        <w:t>are</w:t>
      </w:r>
      <w:r w:rsidR="00000000">
        <w:rPr>
          <w:spacing w:val="-5"/>
        </w:rPr>
        <w:t xml:space="preserve"> </w:t>
      </w:r>
      <w:r w:rsidR="00000000">
        <w:t>arranged</w:t>
      </w:r>
      <w:r w:rsidR="00000000">
        <w:rPr>
          <w:spacing w:val="-6"/>
        </w:rPr>
        <w:t xml:space="preserve"> </w:t>
      </w:r>
      <w:r w:rsidR="00000000">
        <w:t>in</w:t>
      </w:r>
      <w:r w:rsidR="00000000">
        <w:rPr>
          <w:spacing w:val="-5"/>
        </w:rPr>
        <w:t xml:space="preserve"> </w:t>
      </w:r>
      <w:r w:rsidR="00000000">
        <w:t>a</w:t>
      </w:r>
      <w:r w:rsidR="00000000">
        <w:rPr>
          <w:spacing w:val="-7"/>
        </w:rPr>
        <w:t xml:space="preserve"> </w:t>
      </w:r>
      <w:r w:rsidR="00000000">
        <w:t>crossbar pattern, with additional rows of lights at varying distances from the runway.</w:t>
      </w:r>
      <w:r>
        <w:t xml:space="preserve"> </w:t>
      </w:r>
      <w:r w:rsidR="00000000">
        <w:t>High-intensity</w:t>
      </w:r>
      <w:r w:rsidR="00000000">
        <w:rPr>
          <w:spacing w:val="-7"/>
        </w:rPr>
        <w:t xml:space="preserve"> </w:t>
      </w:r>
      <w:r w:rsidR="00000000">
        <w:t>Approach Lighting System (HIALS): HIALS is a more sophisticated system that consists of multiple rows of lights, including</w:t>
      </w:r>
      <w:r w:rsidR="00000000">
        <w:rPr>
          <w:spacing w:val="-1"/>
        </w:rPr>
        <w:t xml:space="preserve"> </w:t>
      </w:r>
      <w:r w:rsidR="00000000">
        <w:t>flashing</w:t>
      </w:r>
      <w:r w:rsidR="00000000">
        <w:rPr>
          <w:spacing w:val="-1"/>
        </w:rPr>
        <w:t xml:space="preserve"> </w:t>
      </w:r>
      <w:r w:rsidR="00000000">
        <w:t>lights and strobes, to provide the pilot with a</w:t>
      </w:r>
      <w:r w:rsidR="00000000">
        <w:rPr>
          <w:spacing w:val="-4"/>
        </w:rPr>
        <w:t xml:space="preserve"> </w:t>
      </w:r>
      <w:r w:rsidR="00000000">
        <w:t>more</w:t>
      </w:r>
      <w:r w:rsidR="00000000">
        <w:rPr>
          <w:spacing w:val="-5"/>
        </w:rPr>
        <w:t xml:space="preserve"> </w:t>
      </w:r>
      <w:r w:rsidR="00000000">
        <w:t>prominent</w:t>
      </w:r>
      <w:r w:rsidR="00000000">
        <w:rPr>
          <w:spacing w:val="-3"/>
        </w:rPr>
        <w:t xml:space="preserve"> </w:t>
      </w:r>
      <w:r w:rsidR="00000000">
        <w:t>visual</w:t>
      </w:r>
      <w:r w:rsidR="00000000">
        <w:rPr>
          <w:spacing w:val="-3"/>
        </w:rPr>
        <w:t xml:space="preserve"> </w:t>
      </w:r>
      <w:r w:rsidR="00000000">
        <w:t>cue.</w:t>
      </w:r>
      <w:r w:rsidR="00000000">
        <w:rPr>
          <w:spacing w:val="-3"/>
        </w:rPr>
        <w:t xml:space="preserve"> </w:t>
      </w:r>
      <w:r w:rsidR="00000000">
        <w:t>HIALS</w:t>
      </w:r>
      <w:r w:rsidR="00000000">
        <w:rPr>
          <w:spacing w:val="-3"/>
        </w:rPr>
        <w:t xml:space="preserve"> </w:t>
      </w:r>
      <w:r w:rsidR="00000000">
        <w:t>is</w:t>
      </w:r>
      <w:r w:rsidR="00000000">
        <w:rPr>
          <w:spacing w:val="-4"/>
        </w:rPr>
        <w:t xml:space="preserve"> </w:t>
      </w:r>
      <w:r w:rsidR="00000000">
        <w:t>typically</w:t>
      </w:r>
      <w:r w:rsidR="00000000">
        <w:rPr>
          <w:spacing w:val="-6"/>
        </w:rPr>
        <w:t xml:space="preserve"> </w:t>
      </w:r>
      <w:r w:rsidR="00000000">
        <w:t>used</w:t>
      </w:r>
      <w:r w:rsidR="00000000">
        <w:rPr>
          <w:spacing w:val="-3"/>
        </w:rPr>
        <w:t xml:space="preserve"> </w:t>
      </w:r>
      <w:r w:rsidR="00000000">
        <w:t>at</w:t>
      </w:r>
      <w:r w:rsidR="00000000">
        <w:rPr>
          <w:spacing w:val="-3"/>
        </w:rPr>
        <w:t xml:space="preserve"> </w:t>
      </w:r>
      <w:r w:rsidR="00000000">
        <w:t>airports</w:t>
      </w:r>
      <w:r w:rsidR="00000000">
        <w:rPr>
          <w:spacing w:val="-4"/>
        </w:rPr>
        <w:t xml:space="preserve"> </w:t>
      </w:r>
      <w:r w:rsidR="00000000">
        <w:t>with</w:t>
      </w:r>
      <w:r w:rsidR="00000000">
        <w:rPr>
          <w:spacing w:val="-3"/>
        </w:rPr>
        <w:t xml:space="preserve"> </w:t>
      </w:r>
      <w:r w:rsidR="00000000">
        <w:t>complex</w:t>
      </w:r>
      <w:r w:rsidR="00000000">
        <w:rPr>
          <w:spacing w:val="-2"/>
        </w:rPr>
        <w:t xml:space="preserve"> </w:t>
      </w:r>
      <w:r w:rsidR="00000000">
        <w:t>runway</w:t>
      </w:r>
      <w:r w:rsidR="00000000">
        <w:rPr>
          <w:spacing w:val="-10"/>
        </w:rPr>
        <w:t xml:space="preserve"> </w:t>
      </w:r>
      <w:r w:rsidR="00000000">
        <w:lastRenderedPageBreak/>
        <w:t>layouts</w:t>
      </w:r>
      <w:r w:rsidR="00000000">
        <w:rPr>
          <w:spacing w:val="-4"/>
        </w:rPr>
        <w:t xml:space="preserve"> </w:t>
      </w:r>
      <w:r w:rsidR="00000000">
        <w:t>or in low-visibility conditions.</w:t>
      </w:r>
      <w:r>
        <w:t xml:space="preserve"> </w:t>
      </w:r>
      <w:r w:rsidR="00000000">
        <w:t>Approach lighting systems are a critical component of the airport visual aid system, providing pilots with the visual cues necessary to make a safe and accurate landing.</w:t>
      </w:r>
      <w:r>
        <w:t xml:space="preserve"> </w:t>
      </w:r>
      <w:r w:rsidR="00000000">
        <w:rPr>
          <w:spacing w:val="-2"/>
        </w:rPr>
        <w:t>COMPONENTS</w:t>
      </w:r>
      <w:r>
        <w:t xml:space="preserve"> </w:t>
      </w:r>
      <w:r w:rsidR="00000000">
        <w:t>An</w:t>
      </w:r>
      <w:r w:rsidR="00000000">
        <w:rPr>
          <w:spacing w:val="-4"/>
        </w:rPr>
        <w:t xml:space="preserve"> </w:t>
      </w:r>
      <w:r w:rsidR="00000000">
        <w:t>airport</w:t>
      </w:r>
      <w:r w:rsidR="00000000">
        <w:rPr>
          <w:spacing w:val="-4"/>
        </w:rPr>
        <w:t xml:space="preserve"> </w:t>
      </w:r>
      <w:r w:rsidR="00000000">
        <w:t>approach</w:t>
      </w:r>
      <w:r w:rsidR="00000000">
        <w:rPr>
          <w:spacing w:val="-4"/>
        </w:rPr>
        <w:t xml:space="preserve"> </w:t>
      </w:r>
      <w:r w:rsidR="00000000">
        <w:t>lighting</w:t>
      </w:r>
      <w:r w:rsidR="00000000">
        <w:rPr>
          <w:spacing w:val="-6"/>
        </w:rPr>
        <w:t xml:space="preserve"> </w:t>
      </w:r>
      <w:r w:rsidR="00000000">
        <w:t>system</w:t>
      </w:r>
      <w:r w:rsidR="00000000">
        <w:rPr>
          <w:spacing w:val="-4"/>
        </w:rPr>
        <w:t xml:space="preserve"> </w:t>
      </w:r>
      <w:r w:rsidR="00000000">
        <w:t>consists</w:t>
      </w:r>
      <w:r w:rsidR="00000000">
        <w:rPr>
          <w:spacing w:val="-5"/>
        </w:rPr>
        <w:t xml:space="preserve"> </w:t>
      </w:r>
      <w:r w:rsidR="00000000">
        <w:t>of</w:t>
      </w:r>
      <w:r w:rsidR="00000000">
        <w:rPr>
          <w:spacing w:val="-4"/>
        </w:rPr>
        <w:t xml:space="preserve"> </w:t>
      </w:r>
      <w:r w:rsidR="00000000">
        <w:t>several</w:t>
      </w:r>
      <w:r w:rsidR="00000000">
        <w:rPr>
          <w:spacing w:val="-4"/>
        </w:rPr>
        <w:t xml:space="preserve"> </w:t>
      </w:r>
      <w:r w:rsidR="00000000">
        <w:t>components</w:t>
      </w:r>
      <w:r w:rsidR="00000000">
        <w:rPr>
          <w:spacing w:val="-5"/>
        </w:rPr>
        <w:t xml:space="preserve"> </w:t>
      </w:r>
      <w:r w:rsidR="00000000">
        <w:t>that</w:t>
      </w:r>
      <w:r w:rsidR="00000000">
        <w:rPr>
          <w:spacing w:val="-4"/>
        </w:rPr>
        <w:t xml:space="preserve"> </w:t>
      </w:r>
      <w:r w:rsidR="00000000">
        <w:t>work</w:t>
      </w:r>
      <w:r w:rsidR="00000000">
        <w:rPr>
          <w:spacing w:val="-4"/>
        </w:rPr>
        <w:t xml:space="preserve"> </w:t>
      </w:r>
      <w:r w:rsidR="00000000">
        <w:t>together</w:t>
      </w:r>
      <w:r w:rsidR="00000000">
        <w:rPr>
          <w:spacing w:val="-4"/>
        </w:rPr>
        <w:t xml:space="preserve"> </w:t>
      </w:r>
      <w:r w:rsidR="00000000">
        <w:t>to</w:t>
      </w:r>
      <w:r w:rsidR="00000000">
        <w:rPr>
          <w:spacing w:val="-4"/>
        </w:rPr>
        <w:t xml:space="preserve"> </w:t>
      </w:r>
      <w:r w:rsidR="00000000">
        <w:t>provide pilots with visual cues to help them land safely. The components of an approach lighting system typically include:</w:t>
      </w:r>
      <w:r>
        <w:t xml:space="preserve"> </w:t>
      </w:r>
      <w:r w:rsidR="00000000">
        <w:t>Approach Lights:</w:t>
      </w:r>
      <w:r w:rsidR="00000000">
        <w:rPr>
          <w:spacing w:val="-11"/>
        </w:rPr>
        <w:t xml:space="preserve"> </w:t>
      </w:r>
      <w:r w:rsidR="00000000">
        <w:t>Approach lights are the main component of an approach lighting system.</w:t>
      </w:r>
      <w:r w:rsidR="00000000">
        <w:rPr>
          <w:spacing w:val="-1"/>
        </w:rPr>
        <w:t xml:space="preserve"> </w:t>
      </w:r>
      <w:r w:rsidR="00000000">
        <w:t>They are</w:t>
      </w:r>
      <w:r w:rsidR="00000000">
        <w:rPr>
          <w:spacing w:val="-2"/>
        </w:rPr>
        <w:t xml:space="preserve"> </w:t>
      </w:r>
      <w:r w:rsidR="00000000">
        <w:t>usually</w:t>
      </w:r>
      <w:r w:rsidR="00000000">
        <w:rPr>
          <w:spacing w:val="-5"/>
        </w:rPr>
        <w:t xml:space="preserve"> </w:t>
      </w:r>
      <w:r w:rsidR="00000000">
        <w:t>mounted on towers</w:t>
      </w:r>
      <w:r w:rsidR="00000000">
        <w:rPr>
          <w:spacing w:val="-1"/>
        </w:rPr>
        <w:t xml:space="preserve"> </w:t>
      </w:r>
      <w:r w:rsidR="00000000">
        <w:t>or</w:t>
      </w:r>
      <w:r w:rsidR="00000000">
        <w:rPr>
          <w:spacing w:val="-1"/>
        </w:rPr>
        <w:t xml:space="preserve"> </w:t>
      </w:r>
      <w:r w:rsidR="00000000">
        <w:t>poles</w:t>
      </w:r>
      <w:r w:rsidR="00000000">
        <w:rPr>
          <w:spacing w:val="-1"/>
        </w:rPr>
        <w:t xml:space="preserve"> </w:t>
      </w:r>
      <w:r w:rsidR="00000000">
        <w:t>and are arranged in a</w:t>
      </w:r>
      <w:r w:rsidR="00000000">
        <w:rPr>
          <w:spacing w:val="-1"/>
        </w:rPr>
        <w:t xml:space="preserve"> </w:t>
      </w:r>
      <w:r w:rsidR="00000000">
        <w:t>crossbar</w:t>
      </w:r>
      <w:r w:rsidR="00000000">
        <w:rPr>
          <w:spacing w:val="-1"/>
        </w:rPr>
        <w:t xml:space="preserve"> </w:t>
      </w:r>
      <w:r w:rsidR="00000000">
        <w:t>pattern</w:t>
      </w:r>
      <w:r w:rsidR="00000000">
        <w:rPr>
          <w:spacing w:val="-1"/>
        </w:rPr>
        <w:t xml:space="preserve"> </w:t>
      </w:r>
      <w:r w:rsidR="00000000">
        <w:t>to provide</w:t>
      </w:r>
      <w:r w:rsidR="00000000">
        <w:rPr>
          <w:spacing w:val="-1"/>
        </w:rPr>
        <w:t xml:space="preserve"> </w:t>
      </w:r>
      <w:r w:rsidR="00000000">
        <w:t>the</w:t>
      </w:r>
      <w:r w:rsidR="00000000">
        <w:rPr>
          <w:spacing w:val="-1"/>
        </w:rPr>
        <w:t xml:space="preserve"> </w:t>
      </w:r>
      <w:r w:rsidR="00000000">
        <w:t>pilot with a horizontal reference point.</w:t>
      </w:r>
      <w:r>
        <w:t xml:space="preserve"> </w:t>
      </w:r>
      <w:r w:rsidR="00000000">
        <w:rPr>
          <w:rFonts w:ascii="Palatino"/>
          <w:spacing w:val="-5"/>
        </w:rPr>
        <w:t>645</w:t>
      </w:r>
      <w:r>
        <w:rPr>
          <w:rFonts w:ascii="Palatino"/>
        </w:rPr>
        <w:t xml:space="preserve">   </w:t>
      </w:r>
      <w:r w:rsidR="00000000">
        <w:t>Sequenced Flashing Lights (SFL): SFL are a type of approach light that provides pilots with a visual cue to the runway's end.</w:t>
      </w:r>
      <w:r w:rsidR="00000000">
        <w:rPr>
          <w:spacing w:val="-1"/>
        </w:rPr>
        <w:t xml:space="preserve"> </w:t>
      </w:r>
      <w:r w:rsidR="00000000">
        <w:t>They</w:t>
      </w:r>
      <w:r w:rsidR="00000000">
        <w:rPr>
          <w:spacing w:val="-2"/>
        </w:rPr>
        <w:t xml:space="preserve"> </w:t>
      </w:r>
      <w:r w:rsidR="00000000">
        <w:t>are typically mounted on the last few towers or poles of the approach lighting system and flash in a sequence to indicate the end of the runway.</w:t>
      </w:r>
      <w:r>
        <w:t xml:space="preserve"> </w:t>
      </w:r>
      <w:r w:rsidR="00000000">
        <w:t>Runway</w:t>
      </w:r>
      <w:r w:rsidR="00000000">
        <w:rPr>
          <w:spacing w:val="-15"/>
        </w:rPr>
        <w:t xml:space="preserve"> </w:t>
      </w:r>
      <w:r w:rsidR="00000000">
        <w:t>Alignment</w:t>
      </w:r>
      <w:r w:rsidR="00000000">
        <w:rPr>
          <w:spacing w:val="-15"/>
        </w:rPr>
        <w:t xml:space="preserve"> </w:t>
      </w:r>
      <w:r w:rsidR="00000000">
        <w:t>Indicator</w:t>
      </w:r>
      <w:r w:rsidR="00000000">
        <w:rPr>
          <w:spacing w:val="-15"/>
        </w:rPr>
        <w:t xml:space="preserve"> </w:t>
      </w:r>
      <w:r w:rsidR="00000000">
        <w:t>Lights</w:t>
      </w:r>
      <w:r w:rsidR="00000000">
        <w:rPr>
          <w:spacing w:val="-15"/>
        </w:rPr>
        <w:t xml:space="preserve"> </w:t>
      </w:r>
      <w:r w:rsidR="00000000">
        <w:t>(RAIL):</w:t>
      </w:r>
      <w:r w:rsidR="00000000">
        <w:rPr>
          <w:spacing w:val="-15"/>
        </w:rPr>
        <w:t xml:space="preserve"> </w:t>
      </w:r>
      <w:r w:rsidR="00000000">
        <w:t>RAIL</w:t>
      </w:r>
      <w:r w:rsidR="00000000">
        <w:rPr>
          <w:spacing w:val="-15"/>
        </w:rPr>
        <w:t xml:space="preserve"> </w:t>
      </w:r>
      <w:r w:rsidR="00000000">
        <w:t>are</w:t>
      </w:r>
      <w:r w:rsidR="00000000">
        <w:rPr>
          <w:spacing w:val="-15"/>
        </w:rPr>
        <w:t xml:space="preserve"> </w:t>
      </w:r>
      <w:r w:rsidR="00000000">
        <w:t>a</w:t>
      </w:r>
      <w:r w:rsidR="00000000">
        <w:rPr>
          <w:spacing w:val="-15"/>
        </w:rPr>
        <w:t xml:space="preserve"> </w:t>
      </w:r>
      <w:r w:rsidR="00000000">
        <w:t>type</w:t>
      </w:r>
      <w:r w:rsidR="00000000">
        <w:rPr>
          <w:spacing w:val="-15"/>
        </w:rPr>
        <w:t xml:space="preserve"> </w:t>
      </w:r>
      <w:r w:rsidR="00000000">
        <w:t>of</w:t>
      </w:r>
      <w:r w:rsidR="00000000">
        <w:rPr>
          <w:spacing w:val="-15"/>
        </w:rPr>
        <w:t xml:space="preserve"> </w:t>
      </w:r>
      <w:r w:rsidR="00000000">
        <w:t>approach</w:t>
      </w:r>
      <w:r w:rsidR="00000000">
        <w:rPr>
          <w:spacing w:val="-15"/>
        </w:rPr>
        <w:t xml:space="preserve"> </w:t>
      </w:r>
      <w:r w:rsidR="00000000">
        <w:t>light</w:t>
      </w:r>
      <w:r w:rsidR="00000000">
        <w:rPr>
          <w:spacing w:val="-15"/>
        </w:rPr>
        <w:t xml:space="preserve"> </w:t>
      </w:r>
      <w:r w:rsidR="00000000">
        <w:t>that</w:t>
      </w:r>
      <w:r w:rsidR="00000000">
        <w:rPr>
          <w:spacing w:val="-15"/>
        </w:rPr>
        <w:t xml:space="preserve"> </w:t>
      </w:r>
      <w:r w:rsidR="00000000">
        <w:t>provides</w:t>
      </w:r>
      <w:r w:rsidR="00000000">
        <w:rPr>
          <w:spacing w:val="-15"/>
        </w:rPr>
        <w:t xml:space="preserve"> </w:t>
      </w:r>
      <w:r w:rsidR="00000000">
        <w:t xml:space="preserve">pilots with a visual cue to the runway's centerline. They are typically located on the last few towers or poles of the approach lighting system and are arranged in a row to indicate the centerline of the </w:t>
      </w:r>
      <w:r w:rsidR="00000000">
        <w:rPr>
          <w:spacing w:val="-2"/>
        </w:rPr>
        <w:t>runway.</w:t>
      </w:r>
      <w:r>
        <w:t xml:space="preserve"> </w:t>
      </w:r>
      <w:r w:rsidR="00000000">
        <w:t>Touchdown Zone Lighting (TDZL): TDZL</w:t>
      </w:r>
      <w:r w:rsidR="00000000">
        <w:rPr>
          <w:spacing w:val="-9"/>
        </w:rPr>
        <w:t xml:space="preserve"> </w:t>
      </w:r>
      <w:r w:rsidR="00000000">
        <w:t>is a type of approach light that provides pilots with a visual</w:t>
      </w:r>
      <w:r w:rsidR="00000000">
        <w:rPr>
          <w:spacing w:val="-6"/>
        </w:rPr>
        <w:t xml:space="preserve"> </w:t>
      </w:r>
      <w:r w:rsidR="00000000">
        <w:t>cue</w:t>
      </w:r>
      <w:r w:rsidR="00000000">
        <w:rPr>
          <w:spacing w:val="-7"/>
        </w:rPr>
        <w:t xml:space="preserve"> </w:t>
      </w:r>
      <w:r w:rsidR="00000000">
        <w:t>to</w:t>
      </w:r>
      <w:r w:rsidR="00000000">
        <w:rPr>
          <w:spacing w:val="-5"/>
        </w:rPr>
        <w:t xml:space="preserve"> </w:t>
      </w:r>
      <w:r w:rsidR="00000000">
        <w:t>the</w:t>
      </w:r>
      <w:r w:rsidR="00000000">
        <w:rPr>
          <w:spacing w:val="-6"/>
        </w:rPr>
        <w:t xml:space="preserve"> </w:t>
      </w:r>
      <w:r w:rsidR="00000000">
        <w:t>touchdown</w:t>
      </w:r>
      <w:r w:rsidR="00000000">
        <w:rPr>
          <w:spacing w:val="-6"/>
        </w:rPr>
        <w:t xml:space="preserve"> </w:t>
      </w:r>
      <w:r w:rsidR="00000000">
        <w:t>zone</w:t>
      </w:r>
      <w:r w:rsidR="00000000">
        <w:rPr>
          <w:spacing w:val="-7"/>
        </w:rPr>
        <w:t xml:space="preserve"> </w:t>
      </w:r>
      <w:r w:rsidR="00000000">
        <w:t>of</w:t>
      </w:r>
      <w:r w:rsidR="00000000">
        <w:rPr>
          <w:spacing w:val="-7"/>
        </w:rPr>
        <w:t xml:space="preserve"> </w:t>
      </w:r>
      <w:r w:rsidR="00000000">
        <w:t>the</w:t>
      </w:r>
      <w:r w:rsidR="00000000">
        <w:rPr>
          <w:spacing w:val="-6"/>
        </w:rPr>
        <w:t xml:space="preserve"> </w:t>
      </w:r>
      <w:r w:rsidR="00000000">
        <w:t>runway.</w:t>
      </w:r>
      <w:r w:rsidR="00000000">
        <w:rPr>
          <w:spacing w:val="-11"/>
        </w:rPr>
        <w:t xml:space="preserve"> </w:t>
      </w:r>
      <w:r w:rsidR="00000000">
        <w:t>They</w:t>
      </w:r>
      <w:r w:rsidR="00000000">
        <w:rPr>
          <w:spacing w:val="-11"/>
        </w:rPr>
        <w:t xml:space="preserve"> </w:t>
      </w:r>
      <w:r w:rsidR="00000000">
        <w:t>are</w:t>
      </w:r>
      <w:r w:rsidR="00000000">
        <w:rPr>
          <w:spacing w:val="-8"/>
        </w:rPr>
        <w:t xml:space="preserve"> </w:t>
      </w:r>
      <w:r w:rsidR="00000000">
        <w:t>typically</w:t>
      </w:r>
      <w:r w:rsidR="00000000">
        <w:rPr>
          <w:spacing w:val="-13"/>
        </w:rPr>
        <w:t xml:space="preserve"> </w:t>
      </w:r>
      <w:r w:rsidR="00000000">
        <w:t>located</w:t>
      </w:r>
      <w:r w:rsidR="00000000">
        <w:rPr>
          <w:spacing w:val="-3"/>
        </w:rPr>
        <w:t xml:space="preserve"> </w:t>
      </w:r>
      <w:r w:rsidR="00000000">
        <w:t>on</w:t>
      </w:r>
      <w:r w:rsidR="00000000">
        <w:rPr>
          <w:spacing w:val="-6"/>
        </w:rPr>
        <w:t xml:space="preserve"> </w:t>
      </w:r>
      <w:r w:rsidR="00000000">
        <w:t>the</w:t>
      </w:r>
      <w:r w:rsidR="00000000">
        <w:rPr>
          <w:spacing w:val="-6"/>
        </w:rPr>
        <w:t xml:space="preserve"> </w:t>
      </w:r>
      <w:r w:rsidR="00000000">
        <w:t>first</w:t>
      </w:r>
      <w:r w:rsidR="00000000">
        <w:rPr>
          <w:spacing w:val="-5"/>
        </w:rPr>
        <w:t xml:space="preserve"> </w:t>
      </w:r>
      <w:r w:rsidR="00000000">
        <w:t>few</w:t>
      </w:r>
      <w:r w:rsidR="00000000">
        <w:rPr>
          <w:spacing w:val="-6"/>
        </w:rPr>
        <w:t xml:space="preserve"> </w:t>
      </w:r>
      <w:r w:rsidR="00000000">
        <w:t>towers or</w:t>
      </w:r>
      <w:r w:rsidR="00000000">
        <w:rPr>
          <w:spacing w:val="-6"/>
        </w:rPr>
        <w:t xml:space="preserve"> </w:t>
      </w:r>
      <w:r w:rsidR="00000000">
        <w:t>poles</w:t>
      </w:r>
      <w:r w:rsidR="00000000">
        <w:rPr>
          <w:spacing w:val="-6"/>
        </w:rPr>
        <w:t xml:space="preserve"> </w:t>
      </w:r>
      <w:r w:rsidR="00000000">
        <w:t>of</w:t>
      </w:r>
      <w:r w:rsidR="00000000">
        <w:rPr>
          <w:spacing w:val="-6"/>
        </w:rPr>
        <w:t xml:space="preserve"> </w:t>
      </w:r>
      <w:r w:rsidR="00000000">
        <w:t>the</w:t>
      </w:r>
      <w:r w:rsidR="00000000">
        <w:rPr>
          <w:spacing w:val="-6"/>
        </w:rPr>
        <w:t xml:space="preserve"> </w:t>
      </w:r>
      <w:r w:rsidR="00000000">
        <w:t>approach</w:t>
      </w:r>
      <w:r w:rsidR="00000000">
        <w:rPr>
          <w:spacing w:val="-6"/>
        </w:rPr>
        <w:t xml:space="preserve"> </w:t>
      </w:r>
      <w:r w:rsidR="00000000">
        <w:t>lighting</w:t>
      </w:r>
      <w:r w:rsidR="00000000">
        <w:rPr>
          <w:spacing w:val="-7"/>
        </w:rPr>
        <w:t xml:space="preserve"> </w:t>
      </w:r>
      <w:r w:rsidR="00000000">
        <w:t>system</w:t>
      </w:r>
      <w:r w:rsidR="00000000">
        <w:rPr>
          <w:spacing w:val="-6"/>
        </w:rPr>
        <w:t xml:space="preserve"> </w:t>
      </w:r>
      <w:r w:rsidR="00000000">
        <w:t>and</w:t>
      </w:r>
      <w:r w:rsidR="00000000">
        <w:rPr>
          <w:spacing w:val="-6"/>
        </w:rPr>
        <w:t xml:space="preserve"> </w:t>
      </w:r>
      <w:r w:rsidR="00000000">
        <w:t>are</w:t>
      </w:r>
      <w:r w:rsidR="00000000">
        <w:rPr>
          <w:spacing w:val="-7"/>
        </w:rPr>
        <w:t xml:space="preserve"> </w:t>
      </w:r>
      <w:r w:rsidR="00000000">
        <w:t>arranged</w:t>
      </w:r>
      <w:r w:rsidR="00000000">
        <w:rPr>
          <w:spacing w:val="-6"/>
        </w:rPr>
        <w:t xml:space="preserve"> </w:t>
      </w:r>
      <w:r w:rsidR="00000000">
        <w:t>in</w:t>
      </w:r>
      <w:r w:rsidR="00000000">
        <w:rPr>
          <w:spacing w:val="-5"/>
        </w:rPr>
        <w:t xml:space="preserve"> </w:t>
      </w:r>
      <w:r w:rsidR="00000000">
        <w:t>a</w:t>
      </w:r>
      <w:r w:rsidR="00000000">
        <w:rPr>
          <w:spacing w:val="-6"/>
        </w:rPr>
        <w:t xml:space="preserve"> </w:t>
      </w:r>
      <w:r w:rsidR="00000000">
        <w:t>row</w:t>
      </w:r>
      <w:r w:rsidR="00000000">
        <w:rPr>
          <w:spacing w:val="-6"/>
        </w:rPr>
        <w:t xml:space="preserve"> </w:t>
      </w:r>
      <w:r w:rsidR="00000000">
        <w:t>to</w:t>
      </w:r>
      <w:r w:rsidR="00000000">
        <w:rPr>
          <w:spacing w:val="-5"/>
        </w:rPr>
        <w:t xml:space="preserve"> </w:t>
      </w:r>
      <w:r w:rsidR="00000000">
        <w:t>indicate</w:t>
      </w:r>
      <w:r w:rsidR="00000000">
        <w:rPr>
          <w:spacing w:val="-6"/>
        </w:rPr>
        <w:t xml:space="preserve"> </w:t>
      </w:r>
      <w:r w:rsidR="00000000">
        <w:t>the</w:t>
      </w:r>
      <w:r w:rsidR="00000000">
        <w:rPr>
          <w:spacing w:val="-6"/>
        </w:rPr>
        <w:t xml:space="preserve"> </w:t>
      </w:r>
      <w:r w:rsidR="00000000">
        <w:t>touchdown</w:t>
      </w:r>
      <w:r w:rsidR="00000000">
        <w:rPr>
          <w:spacing w:val="-6"/>
        </w:rPr>
        <w:t xml:space="preserve"> </w:t>
      </w:r>
      <w:r w:rsidR="00000000">
        <w:t>zone of the runway.</w:t>
      </w:r>
      <w:r>
        <w:t xml:space="preserve"> </w:t>
      </w:r>
      <w:r w:rsidR="00000000">
        <w:t>Visual</w:t>
      </w:r>
      <w:r w:rsidR="00000000">
        <w:rPr>
          <w:spacing w:val="-13"/>
        </w:rPr>
        <w:t xml:space="preserve"> </w:t>
      </w:r>
      <w:r w:rsidR="00000000">
        <w:t>Approach Slope Indicator (VASI):</w:t>
      </w:r>
      <w:r w:rsidR="00000000">
        <w:rPr>
          <w:spacing w:val="-4"/>
        </w:rPr>
        <w:t xml:space="preserve"> </w:t>
      </w:r>
      <w:r w:rsidR="00000000">
        <w:t>VASI</w:t>
      </w:r>
      <w:r w:rsidR="00000000">
        <w:rPr>
          <w:spacing w:val="-2"/>
        </w:rPr>
        <w:t xml:space="preserve"> </w:t>
      </w:r>
      <w:r w:rsidR="00000000">
        <w:t>is a system that provides pilots with</w:t>
      </w:r>
      <w:r w:rsidR="00000000">
        <w:rPr>
          <w:spacing w:val="-1"/>
        </w:rPr>
        <w:t xml:space="preserve"> </w:t>
      </w:r>
      <w:r w:rsidR="00000000">
        <w:t>a visual cue to</w:t>
      </w:r>
      <w:r w:rsidR="00000000">
        <w:rPr>
          <w:spacing w:val="-3"/>
        </w:rPr>
        <w:t xml:space="preserve"> </w:t>
      </w:r>
      <w:r w:rsidR="00000000">
        <w:t>the</w:t>
      </w:r>
      <w:r w:rsidR="00000000">
        <w:rPr>
          <w:spacing w:val="-4"/>
        </w:rPr>
        <w:t xml:space="preserve"> </w:t>
      </w:r>
      <w:r w:rsidR="00000000">
        <w:t>aircraft's</w:t>
      </w:r>
      <w:r w:rsidR="00000000">
        <w:rPr>
          <w:spacing w:val="-4"/>
        </w:rPr>
        <w:t xml:space="preserve"> </w:t>
      </w:r>
      <w:r w:rsidR="00000000">
        <w:t>approach</w:t>
      </w:r>
      <w:r w:rsidR="00000000">
        <w:rPr>
          <w:spacing w:val="-1"/>
        </w:rPr>
        <w:t xml:space="preserve"> </w:t>
      </w:r>
      <w:r w:rsidR="00000000">
        <w:t>angle.</w:t>
      </w:r>
      <w:r w:rsidR="00000000">
        <w:rPr>
          <w:spacing w:val="-1"/>
        </w:rPr>
        <w:t xml:space="preserve"> </w:t>
      </w:r>
      <w:r w:rsidR="00000000">
        <w:t>It</w:t>
      </w:r>
      <w:r w:rsidR="00000000">
        <w:rPr>
          <w:spacing w:val="-3"/>
        </w:rPr>
        <w:t xml:space="preserve"> </w:t>
      </w:r>
      <w:r w:rsidR="00000000">
        <w:t>consists</w:t>
      </w:r>
      <w:r w:rsidR="00000000">
        <w:rPr>
          <w:spacing w:val="-4"/>
        </w:rPr>
        <w:t xml:space="preserve"> </w:t>
      </w:r>
      <w:r w:rsidR="00000000">
        <w:t>of</w:t>
      </w:r>
      <w:r w:rsidR="00000000">
        <w:rPr>
          <w:spacing w:val="-3"/>
        </w:rPr>
        <w:t xml:space="preserve"> </w:t>
      </w:r>
      <w:r w:rsidR="00000000">
        <w:t>a</w:t>
      </w:r>
      <w:r w:rsidR="00000000">
        <w:rPr>
          <w:spacing w:val="-5"/>
        </w:rPr>
        <w:t xml:space="preserve"> </w:t>
      </w:r>
      <w:r w:rsidR="00000000">
        <w:t>series</w:t>
      </w:r>
      <w:r w:rsidR="00000000">
        <w:rPr>
          <w:spacing w:val="-4"/>
        </w:rPr>
        <w:t xml:space="preserve"> </w:t>
      </w:r>
      <w:r w:rsidR="00000000">
        <w:t>of</w:t>
      </w:r>
      <w:r w:rsidR="00000000">
        <w:rPr>
          <w:spacing w:val="-3"/>
        </w:rPr>
        <w:t xml:space="preserve"> </w:t>
      </w:r>
      <w:r w:rsidR="00000000">
        <w:t>lights</w:t>
      </w:r>
      <w:r w:rsidR="00000000">
        <w:rPr>
          <w:spacing w:val="-4"/>
        </w:rPr>
        <w:t xml:space="preserve"> </w:t>
      </w:r>
      <w:r w:rsidR="00000000">
        <w:t>mounted</w:t>
      </w:r>
      <w:r w:rsidR="00000000">
        <w:rPr>
          <w:spacing w:val="-3"/>
        </w:rPr>
        <w:t xml:space="preserve"> </w:t>
      </w:r>
      <w:r w:rsidR="00000000">
        <w:t>on</w:t>
      </w:r>
      <w:r w:rsidR="00000000">
        <w:rPr>
          <w:spacing w:val="-3"/>
        </w:rPr>
        <w:t xml:space="preserve"> </w:t>
      </w:r>
      <w:r w:rsidR="00000000">
        <w:t>a</w:t>
      </w:r>
      <w:r w:rsidR="00000000">
        <w:rPr>
          <w:spacing w:val="-5"/>
        </w:rPr>
        <w:t xml:space="preserve"> </w:t>
      </w:r>
      <w:r w:rsidR="00000000">
        <w:t>support</w:t>
      </w:r>
      <w:r w:rsidR="00000000">
        <w:rPr>
          <w:spacing w:val="-3"/>
        </w:rPr>
        <w:t xml:space="preserve"> </w:t>
      </w:r>
      <w:r w:rsidR="00000000">
        <w:t>structure</w:t>
      </w:r>
      <w:r w:rsidR="00000000">
        <w:rPr>
          <w:spacing w:val="-1"/>
        </w:rPr>
        <w:t xml:space="preserve"> </w:t>
      </w:r>
      <w:r w:rsidR="00000000">
        <w:t>and is</w:t>
      </w:r>
      <w:r w:rsidR="00000000">
        <w:rPr>
          <w:spacing w:val="-15"/>
        </w:rPr>
        <w:t xml:space="preserve"> </w:t>
      </w:r>
      <w:r w:rsidR="00000000">
        <w:t>typically</w:t>
      </w:r>
      <w:r w:rsidR="00000000">
        <w:rPr>
          <w:spacing w:val="-15"/>
        </w:rPr>
        <w:t xml:space="preserve"> </w:t>
      </w:r>
      <w:r w:rsidR="00000000">
        <w:t>located</w:t>
      </w:r>
      <w:r w:rsidR="00000000">
        <w:rPr>
          <w:spacing w:val="-15"/>
        </w:rPr>
        <w:t xml:space="preserve"> </w:t>
      </w:r>
      <w:r w:rsidR="00000000">
        <w:t>adjacent</w:t>
      </w:r>
      <w:r w:rsidR="00000000">
        <w:rPr>
          <w:spacing w:val="-15"/>
        </w:rPr>
        <w:t xml:space="preserve"> </w:t>
      </w:r>
      <w:r w:rsidR="00000000">
        <w:t>to</w:t>
      </w:r>
      <w:r w:rsidR="00000000">
        <w:rPr>
          <w:spacing w:val="-15"/>
        </w:rPr>
        <w:t xml:space="preserve"> </w:t>
      </w:r>
      <w:r w:rsidR="00000000">
        <w:t>the</w:t>
      </w:r>
      <w:r w:rsidR="00000000">
        <w:rPr>
          <w:spacing w:val="-15"/>
        </w:rPr>
        <w:t xml:space="preserve"> </w:t>
      </w:r>
      <w:r w:rsidR="00000000">
        <w:t>runway.</w:t>
      </w:r>
      <w:r w:rsidR="00000000">
        <w:rPr>
          <w:spacing w:val="-15"/>
        </w:rPr>
        <w:t xml:space="preserve"> </w:t>
      </w:r>
      <w:r w:rsidR="00000000">
        <w:t>The</w:t>
      </w:r>
      <w:r w:rsidR="00000000">
        <w:rPr>
          <w:spacing w:val="-15"/>
        </w:rPr>
        <w:t xml:space="preserve"> </w:t>
      </w:r>
      <w:r w:rsidR="00000000">
        <w:t>lights</w:t>
      </w:r>
      <w:r w:rsidR="00000000">
        <w:rPr>
          <w:spacing w:val="-15"/>
        </w:rPr>
        <w:t xml:space="preserve"> </w:t>
      </w:r>
      <w:r w:rsidR="00000000">
        <w:t>are</w:t>
      </w:r>
      <w:r w:rsidR="00000000">
        <w:rPr>
          <w:spacing w:val="-15"/>
        </w:rPr>
        <w:t xml:space="preserve"> </w:t>
      </w:r>
      <w:r w:rsidR="00000000">
        <w:t>arranged</w:t>
      </w:r>
      <w:r w:rsidR="00000000">
        <w:rPr>
          <w:spacing w:val="-15"/>
        </w:rPr>
        <w:t xml:space="preserve"> </w:t>
      </w:r>
      <w:r w:rsidR="00000000">
        <w:t>in</w:t>
      </w:r>
      <w:r w:rsidR="00000000">
        <w:rPr>
          <w:spacing w:val="-15"/>
        </w:rPr>
        <w:t xml:space="preserve"> </w:t>
      </w:r>
      <w:r w:rsidR="00000000">
        <w:t>a</w:t>
      </w:r>
      <w:r w:rsidR="00000000">
        <w:rPr>
          <w:spacing w:val="-15"/>
        </w:rPr>
        <w:t xml:space="preserve"> </w:t>
      </w:r>
      <w:r w:rsidR="00000000">
        <w:t>particular</w:t>
      </w:r>
      <w:r w:rsidR="00000000">
        <w:rPr>
          <w:spacing w:val="-15"/>
        </w:rPr>
        <w:t xml:space="preserve"> </w:t>
      </w:r>
      <w:r w:rsidR="00000000">
        <w:t>pattern</w:t>
      </w:r>
      <w:r w:rsidR="00000000">
        <w:rPr>
          <w:spacing w:val="-15"/>
        </w:rPr>
        <w:t xml:space="preserve"> </w:t>
      </w:r>
      <w:r w:rsidR="00000000">
        <w:t>to</w:t>
      </w:r>
      <w:r w:rsidR="00000000">
        <w:rPr>
          <w:spacing w:val="-15"/>
        </w:rPr>
        <w:t xml:space="preserve"> </w:t>
      </w:r>
      <w:r w:rsidR="00000000">
        <w:t>indicate whether the aircraft is too high, too low, or on the correct approach angle.</w:t>
      </w:r>
      <w:r>
        <w:t xml:space="preserve"> </w:t>
      </w:r>
      <w:r w:rsidR="00000000">
        <w:t>Distance-to-Go</w:t>
      </w:r>
      <w:r w:rsidR="00000000">
        <w:rPr>
          <w:spacing w:val="-4"/>
        </w:rPr>
        <w:t xml:space="preserve"> </w:t>
      </w:r>
      <w:r w:rsidR="00000000">
        <w:t>Markers:</w:t>
      </w:r>
      <w:r w:rsidR="00000000">
        <w:rPr>
          <w:spacing w:val="-2"/>
        </w:rPr>
        <w:t xml:space="preserve"> </w:t>
      </w:r>
      <w:r w:rsidR="00000000">
        <w:t>Distance-to-go</w:t>
      </w:r>
      <w:r w:rsidR="00000000">
        <w:rPr>
          <w:spacing w:val="-4"/>
        </w:rPr>
        <w:t xml:space="preserve"> </w:t>
      </w:r>
      <w:r w:rsidR="00000000">
        <w:t>markers</w:t>
      </w:r>
      <w:r w:rsidR="00000000">
        <w:rPr>
          <w:spacing w:val="-2"/>
        </w:rPr>
        <w:t xml:space="preserve"> </w:t>
      </w:r>
      <w:r w:rsidR="00000000">
        <w:t>are</w:t>
      </w:r>
      <w:r w:rsidR="00000000">
        <w:rPr>
          <w:spacing w:val="-4"/>
        </w:rPr>
        <w:t xml:space="preserve"> </w:t>
      </w:r>
      <w:r w:rsidR="00000000">
        <w:t>typically</w:t>
      </w:r>
      <w:r w:rsidR="00000000">
        <w:rPr>
          <w:spacing w:val="-7"/>
        </w:rPr>
        <w:t xml:space="preserve"> </w:t>
      </w:r>
      <w:r w:rsidR="00000000">
        <w:t>located</w:t>
      </w:r>
      <w:r w:rsidR="00000000">
        <w:rPr>
          <w:spacing w:val="-3"/>
        </w:rPr>
        <w:t xml:space="preserve"> </w:t>
      </w:r>
      <w:r w:rsidR="00000000">
        <w:t>at</w:t>
      </w:r>
      <w:r w:rsidR="00000000">
        <w:rPr>
          <w:spacing w:val="-4"/>
        </w:rPr>
        <w:t xml:space="preserve"> </w:t>
      </w:r>
      <w:r w:rsidR="00000000">
        <w:t>predetermined</w:t>
      </w:r>
      <w:r w:rsidR="00000000">
        <w:rPr>
          <w:spacing w:val="-2"/>
        </w:rPr>
        <w:t xml:space="preserve"> </w:t>
      </w:r>
      <w:r w:rsidR="00000000">
        <w:t>distances from the runway threshold to provide pilots with an indication of their distance to the runway.</w:t>
      </w:r>
      <w:r>
        <w:t xml:space="preserve"> </w:t>
      </w:r>
      <w:r w:rsidR="00000000">
        <w:t>Power Supply: The approach lighting system requires a power supply to operate. Depending on the system's complexity, the power supply may come from the local electrical grid or from generators located on-site.</w:t>
      </w:r>
      <w:r>
        <w:t xml:space="preserve"> </w:t>
      </w:r>
      <w:r w:rsidR="00000000">
        <w:t>Together, these components provide pilots with the visual cues necessary to make a safe and accurate landing, even in low visibility conditions.</w:t>
      </w:r>
      <w:r>
        <w:t xml:space="preserve"> </w:t>
      </w:r>
      <w:r w:rsidR="00000000">
        <w:rPr>
          <w:spacing w:val="-2"/>
        </w:rPr>
        <w:t>ENGINEERING</w:t>
      </w:r>
      <w:r>
        <w:t xml:space="preserve"> </w:t>
      </w:r>
      <w:r w:rsidR="00000000">
        <w:t>Approach</w:t>
      </w:r>
      <w:r w:rsidR="00000000">
        <w:rPr>
          <w:spacing w:val="-6"/>
        </w:rPr>
        <w:t xml:space="preserve"> </w:t>
      </w:r>
      <w:r w:rsidR="00000000">
        <w:t>Lighting</w:t>
      </w:r>
      <w:r w:rsidR="00000000">
        <w:rPr>
          <w:spacing w:val="-11"/>
        </w:rPr>
        <w:t xml:space="preserve"> </w:t>
      </w:r>
      <w:r w:rsidR="00000000">
        <w:t>Systems</w:t>
      </w:r>
      <w:r w:rsidR="00000000">
        <w:rPr>
          <w:spacing w:val="-8"/>
        </w:rPr>
        <w:t xml:space="preserve"> </w:t>
      </w:r>
      <w:r w:rsidR="00000000">
        <w:t>(ALS)</w:t>
      </w:r>
      <w:r w:rsidR="00000000">
        <w:rPr>
          <w:spacing w:val="-9"/>
        </w:rPr>
        <w:t xml:space="preserve"> </w:t>
      </w:r>
      <w:r w:rsidR="00000000">
        <w:t>are</w:t>
      </w:r>
      <w:r w:rsidR="00000000">
        <w:rPr>
          <w:spacing w:val="-9"/>
        </w:rPr>
        <w:t xml:space="preserve"> </w:t>
      </w:r>
      <w:r w:rsidR="00000000">
        <w:t>a</w:t>
      </w:r>
      <w:r w:rsidR="00000000">
        <w:rPr>
          <w:spacing w:val="-9"/>
        </w:rPr>
        <w:t xml:space="preserve"> </w:t>
      </w:r>
      <w:r w:rsidR="00000000">
        <w:t>type</w:t>
      </w:r>
      <w:r w:rsidR="00000000">
        <w:rPr>
          <w:spacing w:val="-9"/>
        </w:rPr>
        <w:t xml:space="preserve"> </w:t>
      </w:r>
      <w:r w:rsidR="00000000">
        <w:t>of</w:t>
      </w:r>
      <w:r w:rsidR="00000000">
        <w:rPr>
          <w:spacing w:val="-9"/>
        </w:rPr>
        <w:t xml:space="preserve"> </w:t>
      </w:r>
      <w:r w:rsidR="00000000">
        <w:t>airport</w:t>
      </w:r>
      <w:r w:rsidR="00000000">
        <w:rPr>
          <w:spacing w:val="-8"/>
        </w:rPr>
        <w:t xml:space="preserve"> </w:t>
      </w:r>
      <w:r w:rsidR="00000000">
        <w:t>lighting</w:t>
      </w:r>
      <w:r w:rsidR="00000000">
        <w:rPr>
          <w:spacing w:val="-11"/>
        </w:rPr>
        <w:t xml:space="preserve"> </w:t>
      </w:r>
      <w:r w:rsidR="00000000">
        <w:t>system</w:t>
      </w:r>
      <w:r w:rsidR="00000000">
        <w:rPr>
          <w:spacing w:val="-8"/>
        </w:rPr>
        <w:t xml:space="preserve"> </w:t>
      </w:r>
      <w:r w:rsidR="00000000">
        <w:t>designed</w:t>
      </w:r>
      <w:r w:rsidR="00000000">
        <w:rPr>
          <w:spacing w:val="-8"/>
        </w:rPr>
        <w:t xml:space="preserve"> </w:t>
      </w:r>
      <w:r w:rsidR="00000000">
        <w:t>to</w:t>
      </w:r>
      <w:r w:rsidR="00000000">
        <w:rPr>
          <w:spacing w:val="-8"/>
        </w:rPr>
        <w:t xml:space="preserve"> </w:t>
      </w:r>
      <w:r w:rsidR="00000000">
        <w:t>provide</w:t>
      </w:r>
      <w:r w:rsidR="00000000">
        <w:rPr>
          <w:spacing w:val="-9"/>
        </w:rPr>
        <w:t xml:space="preserve"> </w:t>
      </w:r>
      <w:r w:rsidR="00000000">
        <w:t>visual guidance to pilots during approach and landing phases of flight. The engineering parameters and details for an airport Approach Lighting System include:</w:t>
      </w:r>
      <w:r>
        <w:t xml:space="preserve"> </w:t>
      </w:r>
      <w:r w:rsidR="00000000">
        <w:t>Types of</w:t>
      </w:r>
      <w:r w:rsidR="00000000">
        <w:rPr>
          <w:spacing w:val="-12"/>
        </w:rPr>
        <w:t xml:space="preserve"> </w:t>
      </w:r>
      <w:r w:rsidR="00000000">
        <w:t>ALS:</w:t>
      </w:r>
      <w:r w:rsidR="00000000">
        <w:rPr>
          <w:spacing w:val="-2"/>
        </w:rPr>
        <w:t xml:space="preserve"> </w:t>
      </w:r>
      <w:r w:rsidR="00000000">
        <w:t>There are several types of</w:t>
      </w:r>
      <w:r w:rsidR="00000000">
        <w:rPr>
          <w:spacing w:val="-12"/>
        </w:rPr>
        <w:t xml:space="preserve"> </w:t>
      </w:r>
      <w:r w:rsidR="00000000">
        <w:t>ALS available depending on the airport's configuration and requirements. Some of the common types are Simple Approach Lighting System (SALS), Medium-intensity Approach Lighting System with Sequenced Flashing Lights (MALSR), and Precision Approach Path Indicator (PAPI).</w:t>
      </w:r>
      <w:r>
        <w:t xml:space="preserve"> </w:t>
      </w:r>
      <w:r w:rsidR="00000000">
        <w:t>Runway</w:t>
      </w:r>
      <w:r w:rsidR="00000000">
        <w:rPr>
          <w:spacing w:val="-7"/>
        </w:rPr>
        <w:t xml:space="preserve"> </w:t>
      </w:r>
      <w:r w:rsidR="00000000">
        <w:t>Alignment: The</w:t>
      </w:r>
      <w:r w:rsidR="00000000">
        <w:rPr>
          <w:spacing w:val="-4"/>
        </w:rPr>
        <w:t xml:space="preserve"> </w:t>
      </w:r>
      <w:r w:rsidR="00000000">
        <w:t>ALS should be aligned with the runway centerline, and the length and width of the</w:t>
      </w:r>
      <w:r w:rsidR="00000000">
        <w:rPr>
          <w:spacing w:val="-7"/>
        </w:rPr>
        <w:t xml:space="preserve"> </w:t>
      </w:r>
      <w:r w:rsidR="00000000">
        <w:t>ALS should match the dimensions of the runway.</w:t>
      </w:r>
      <w:r>
        <w:t xml:space="preserve"> </w:t>
      </w:r>
      <w:r w:rsidR="00000000">
        <w:t>Light Intensity: The light intensity of ALS should meet the recommended standards set by the International</w:t>
      </w:r>
      <w:r w:rsidR="00000000">
        <w:rPr>
          <w:spacing w:val="-17"/>
        </w:rPr>
        <w:t xml:space="preserve"> </w:t>
      </w:r>
      <w:r w:rsidR="00000000">
        <w:t>Civil</w:t>
      </w:r>
      <w:r w:rsidR="00000000">
        <w:rPr>
          <w:spacing w:val="-17"/>
        </w:rPr>
        <w:t xml:space="preserve"> </w:t>
      </w:r>
      <w:r w:rsidR="00000000">
        <w:t>Aviation</w:t>
      </w:r>
      <w:r w:rsidR="00000000">
        <w:rPr>
          <w:spacing w:val="-15"/>
        </w:rPr>
        <w:t xml:space="preserve"> </w:t>
      </w:r>
      <w:r w:rsidR="00000000">
        <w:t>Organization</w:t>
      </w:r>
      <w:r w:rsidR="00000000">
        <w:rPr>
          <w:spacing w:val="-15"/>
        </w:rPr>
        <w:t xml:space="preserve"> </w:t>
      </w:r>
      <w:r w:rsidR="00000000">
        <w:t>(ICAO)</w:t>
      </w:r>
      <w:r w:rsidR="00000000">
        <w:rPr>
          <w:spacing w:val="-14"/>
        </w:rPr>
        <w:t xml:space="preserve"> </w:t>
      </w:r>
      <w:r w:rsidR="00000000">
        <w:t>and</w:t>
      </w:r>
      <w:r w:rsidR="00000000">
        <w:rPr>
          <w:spacing w:val="-11"/>
        </w:rPr>
        <w:t xml:space="preserve"> </w:t>
      </w:r>
      <w:r w:rsidR="00000000">
        <w:t>the</w:t>
      </w:r>
      <w:r w:rsidR="00000000">
        <w:rPr>
          <w:spacing w:val="-9"/>
        </w:rPr>
        <w:t xml:space="preserve"> </w:t>
      </w:r>
      <w:r w:rsidR="00000000">
        <w:t>Federal</w:t>
      </w:r>
      <w:r w:rsidR="00000000">
        <w:rPr>
          <w:spacing w:val="-17"/>
        </w:rPr>
        <w:t xml:space="preserve"> </w:t>
      </w:r>
      <w:r w:rsidR="00000000">
        <w:t>Aviation</w:t>
      </w:r>
      <w:r w:rsidR="00000000">
        <w:rPr>
          <w:spacing w:val="-15"/>
        </w:rPr>
        <w:t xml:space="preserve"> </w:t>
      </w:r>
      <w:r w:rsidR="00000000">
        <w:t>Administration</w:t>
      </w:r>
      <w:r w:rsidR="00000000">
        <w:rPr>
          <w:spacing w:val="-11"/>
        </w:rPr>
        <w:t xml:space="preserve"> </w:t>
      </w:r>
      <w:r w:rsidR="00000000">
        <w:rPr>
          <w:spacing w:val="-2"/>
        </w:rPr>
        <w:t>(FAA).</w:t>
      </w:r>
      <w:r>
        <w:t xml:space="preserve"> </w:t>
      </w:r>
      <w:r w:rsidR="00000000">
        <w:rPr>
          <w:rFonts w:ascii="Palatino"/>
          <w:spacing w:val="-5"/>
        </w:rPr>
        <w:t>646</w:t>
      </w:r>
      <w:r>
        <w:rPr>
          <w:rFonts w:ascii="Palatino"/>
        </w:rPr>
        <w:t xml:space="preserve">   </w:t>
      </w:r>
      <w:r w:rsidR="00000000">
        <w:t>The</w:t>
      </w:r>
      <w:r w:rsidR="00000000">
        <w:rPr>
          <w:spacing w:val="-2"/>
        </w:rPr>
        <w:t xml:space="preserve"> </w:t>
      </w:r>
      <w:r w:rsidR="00000000">
        <w:t>ALS light intensity should be sufficient to provide a clear visual reference to pilots during approach and landing phases.</w:t>
      </w:r>
      <w:r>
        <w:t xml:space="preserve"> </w:t>
      </w:r>
      <w:r w:rsidR="00000000">
        <w:t>Sequencing:</w:t>
      </w:r>
      <w:r w:rsidR="00000000">
        <w:rPr>
          <w:spacing w:val="-15"/>
        </w:rPr>
        <w:t xml:space="preserve"> </w:t>
      </w:r>
      <w:r w:rsidR="00000000">
        <w:t>The</w:t>
      </w:r>
      <w:r w:rsidR="00000000">
        <w:rPr>
          <w:spacing w:val="-11"/>
        </w:rPr>
        <w:t xml:space="preserve"> </w:t>
      </w:r>
      <w:r w:rsidR="00000000">
        <w:t>sequencing</w:t>
      </w:r>
      <w:r w:rsidR="00000000">
        <w:rPr>
          <w:spacing w:val="-10"/>
        </w:rPr>
        <w:t xml:space="preserve"> </w:t>
      </w:r>
      <w:r w:rsidR="00000000">
        <w:t>of</w:t>
      </w:r>
      <w:r w:rsidR="00000000">
        <w:rPr>
          <w:spacing w:val="-15"/>
        </w:rPr>
        <w:t xml:space="preserve"> </w:t>
      </w:r>
      <w:r w:rsidR="00000000">
        <w:t>ALS</w:t>
      </w:r>
      <w:r w:rsidR="00000000">
        <w:rPr>
          <w:spacing w:val="-8"/>
        </w:rPr>
        <w:t xml:space="preserve"> </w:t>
      </w:r>
      <w:r w:rsidR="00000000">
        <w:t>lights</w:t>
      </w:r>
      <w:r w:rsidR="00000000">
        <w:rPr>
          <w:spacing w:val="-8"/>
        </w:rPr>
        <w:t xml:space="preserve"> </w:t>
      </w:r>
      <w:r w:rsidR="00000000">
        <w:t>is</w:t>
      </w:r>
      <w:r w:rsidR="00000000">
        <w:rPr>
          <w:spacing w:val="-8"/>
        </w:rPr>
        <w:t xml:space="preserve"> </w:t>
      </w:r>
      <w:r w:rsidR="00000000">
        <w:t>critical,</w:t>
      </w:r>
      <w:r w:rsidR="00000000">
        <w:rPr>
          <w:spacing w:val="-8"/>
        </w:rPr>
        <w:t xml:space="preserve"> </w:t>
      </w:r>
      <w:r w:rsidR="00000000">
        <w:t>and</w:t>
      </w:r>
      <w:r w:rsidR="00000000">
        <w:rPr>
          <w:spacing w:val="-8"/>
        </w:rPr>
        <w:t xml:space="preserve"> </w:t>
      </w:r>
      <w:r w:rsidR="00000000">
        <w:t>the</w:t>
      </w:r>
      <w:r w:rsidR="00000000">
        <w:rPr>
          <w:spacing w:val="-9"/>
        </w:rPr>
        <w:t xml:space="preserve"> </w:t>
      </w:r>
      <w:r w:rsidR="00000000">
        <w:t>system</w:t>
      </w:r>
      <w:r w:rsidR="00000000">
        <w:rPr>
          <w:spacing w:val="-8"/>
        </w:rPr>
        <w:t xml:space="preserve"> </w:t>
      </w:r>
      <w:r w:rsidR="00000000">
        <w:t>should</w:t>
      </w:r>
      <w:r w:rsidR="00000000">
        <w:rPr>
          <w:spacing w:val="-6"/>
        </w:rPr>
        <w:t xml:space="preserve"> </w:t>
      </w:r>
      <w:r w:rsidR="00000000">
        <w:t>be</w:t>
      </w:r>
      <w:r w:rsidR="00000000">
        <w:rPr>
          <w:spacing w:val="-9"/>
        </w:rPr>
        <w:t xml:space="preserve"> </w:t>
      </w:r>
      <w:r w:rsidR="00000000">
        <w:t>designed</w:t>
      </w:r>
      <w:r w:rsidR="00000000">
        <w:rPr>
          <w:spacing w:val="-8"/>
        </w:rPr>
        <w:t xml:space="preserve"> </w:t>
      </w:r>
      <w:r w:rsidR="00000000">
        <w:t>to</w:t>
      </w:r>
      <w:r w:rsidR="00000000">
        <w:rPr>
          <w:spacing w:val="-8"/>
        </w:rPr>
        <w:t xml:space="preserve"> </w:t>
      </w:r>
      <w:r w:rsidR="00000000">
        <w:t>ensure that the lights are sequenced in a consistent and predictable manner. This helps pilots to identify their position relative to the runway.</w:t>
      </w:r>
      <w:r>
        <w:t xml:space="preserve"> </w:t>
      </w:r>
      <w:r w:rsidR="00000000">
        <w:t>Power Supply: The</w:t>
      </w:r>
      <w:r w:rsidR="00000000">
        <w:rPr>
          <w:spacing w:val="-11"/>
        </w:rPr>
        <w:t xml:space="preserve"> </w:t>
      </w:r>
      <w:r w:rsidR="00000000">
        <w:t>ALS should be powered by a reliable and redundant power supply system to ensure that it remains operational during power outages or other emergencies.</w:t>
      </w:r>
      <w:r>
        <w:t xml:space="preserve"> </w:t>
      </w:r>
      <w:r w:rsidR="00000000">
        <w:t>Maintenance: The</w:t>
      </w:r>
      <w:r w:rsidR="00000000">
        <w:rPr>
          <w:spacing w:val="-11"/>
        </w:rPr>
        <w:t xml:space="preserve"> </w:t>
      </w:r>
      <w:r w:rsidR="00000000">
        <w:t>ALS should be regularly maintained and inspected to ensure that it remains in good</w:t>
      </w:r>
      <w:r w:rsidR="00000000">
        <w:rPr>
          <w:spacing w:val="-7"/>
        </w:rPr>
        <w:t xml:space="preserve"> </w:t>
      </w:r>
      <w:r w:rsidR="00000000">
        <w:t>working</w:t>
      </w:r>
      <w:r w:rsidR="00000000">
        <w:rPr>
          <w:spacing w:val="-7"/>
        </w:rPr>
        <w:t xml:space="preserve"> </w:t>
      </w:r>
      <w:r w:rsidR="00000000">
        <w:t>condition.</w:t>
      </w:r>
      <w:r w:rsidR="00000000">
        <w:rPr>
          <w:spacing w:val="-9"/>
        </w:rPr>
        <w:t xml:space="preserve"> </w:t>
      </w:r>
      <w:r w:rsidR="00000000">
        <w:t>This</w:t>
      </w:r>
      <w:r w:rsidR="00000000">
        <w:rPr>
          <w:spacing w:val="-6"/>
        </w:rPr>
        <w:t xml:space="preserve"> </w:t>
      </w:r>
      <w:r w:rsidR="00000000">
        <w:t>includes</w:t>
      </w:r>
      <w:r w:rsidR="00000000">
        <w:rPr>
          <w:spacing w:val="-7"/>
        </w:rPr>
        <w:t xml:space="preserve"> </w:t>
      </w:r>
      <w:r w:rsidR="00000000">
        <w:t>checking</w:t>
      </w:r>
      <w:r w:rsidR="00000000">
        <w:rPr>
          <w:spacing w:val="-9"/>
        </w:rPr>
        <w:t xml:space="preserve"> </w:t>
      </w:r>
      <w:r w:rsidR="00000000">
        <w:t>the</w:t>
      </w:r>
      <w:r w:rsidR="00000000">
        <w:rPr>
          <w:spacing w:val="-8"/>
        </w:rPr>
        <w:t xml:space="preserve"> </w:t>
      </w:r>
      <w:r w:rsidR="00000000">
        <w:t>light</w:t>
      </w:r>
      <w:r w:rsidR="00000000">
        <w:rPr>
          <w:spacing w:val="-6"/>
        </w:rPr>
        <w:t xml:space="preserve"> </w:t>
      </w:r>
      <w:r w:rsidR="00000000">
        <w:t>intensity,</w:t>
      </w:r>
      <w:r w:rsidR="00000000">
        <w:rPr>
          <w:spacing w:val="-7"/>
        </w:rPr>
        <w:t xml:space="preserve"> </w:t>
      </w:r>
      <w:r w:rsidR="00000000">
        <w:t>sequencing,</w:t>
      </w:r>
      <w:r w:rsidR="00000000">
        <w:rPr>
          <w:spacing w:val="-4"/>
        </w:rPr>
        <w:t xml:space="preserve"> </w:t>
      </w:r>
      <w:r w:rsidR="00000000">
        <w:t>and</w:t>
      </w:r>
      <w:r w:rsidR="00000000">
        <w:rPr>
          <w:spacing w:val="-7"/>
        </w:rPr>
        <w:t xml:space="preserve"> </w:t>
      </w:r>
      <w:r w:rsidR="00000000">
        <w:t>power</w:t>
      </w:r>
      <w:r w:rsidR="00000000">
        <w:rPr>
          <w:spacing w:val="-8"/>
        </w:rPr>
        <w:t xml:space="preserve"> </w:t>
      </w:r>
      <w:r w:rsidR="00000000">
        <w:t xml:space="preserve">supply </w:t>
      </w:r>
      <w:r w:rsidR="00000000">
        <w:rPr>
          <w:spacing w:val="-2"/>
        </w:rPr>
        <w:t>system.</w:t>
      </w:r>
      <w:r>
        <w:t xml:space="preserve"> </w:t>
      </w:r>
      <w:r w:rsidR="00000000">
        <w:t>Overall,</w:t>
      </w:r>
      <w:r w:rsidR="00000000">
        <w:rPr>
          <w:spacing w:val="-13"/>
        </w:rPr>
        <w:t xml:space="preserve"> </w:t>
      </w:r>
      <w:r w:rsidR="00000000">
        <w:t>an</w:t>
      </w:r>
      <w:r w:rsidR="00000000">
        <w:rPr>
          <w:spacing w:val="-15"/>
        </w:rPr>
        <w:t xml:space="preserve"> </w:t>
      </w:r>
      <w:r w:rsidR="00000000">
        <w:t>airport's</w:t>
      </w:r>
      <w:r w:rsidR="00000000">
        <w:rPr>
          <w:spacing w:val="-15"/>
        </w:rPr>
        <w:t xml:space="preserve"> </w:t>
      </w:r>
      <w:r w:rsidR="00000000">
        <w:t>approach</w:t>
      </w:r>
      <w:r w:rsidR="00000000">
        <w:rPr>
          <w:spacing w:val="-15"/>
        </w:rPr>
        <w:t xml:space="preserve"> </w:t>
      </w:r>
      <w:r w:rsidR="00000000">
        <w:t>lighting</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a</w:t>
      </w:r>
      <w:r w:rsidR="00000000">
        <w:rPr>
          <w:spacing w:val="-12"/>
        </w:rPr>
        <w:t xml:space="preserve"> </w:t>
      </w:r>
      <w:r w:rsidR="00000000">
        <w:t>critical</w:t>
      </w:r>
      <w:r w:rsidR="00000000">
        <w:rPr>
          <w:spacing w:val="-15"/>
        </w:rPr>
        <w:t xml:space="preserve"> </w:t>
      </w:r>
      <w:r w:rsidR="00000000">
        <w:t>component</w:t>
      </w:r>
      <w:r w:rsidR="00000000">
        <w:rPr>
          <w:spacing w:val="-15"/>
        </w:rPr>
        <w:t xml:space="preserve"> </w:t>
      </w:r>
      <w:r w:rsidR="00000000">
        <w:t>of</w:t>
      </w:r>
      <w:r w:rsidR="00000000">
        <w:rPr>
          <w:spacing w:val="-14"/>
        </w:rPr>
        <w:t xml:space="preserve"> </w:t>
      </w:r>
      <w:r w:rsidR="00000000">
        <w:t>the</w:t>
      </w:r>
      <w:r w:rsidR="00000000">
        <w:rPr>
          <w:spacing w:val="-14"/>
        </w:rPr>
        <w:t xml:space="preserve"> </w:t>
      </w:r>
      <w:r w:rsidR="00000000">
        <w:t>airfield</w:t>
      </w:r>
      <w:r w:rsidR="00000000">
        <w:rPr>
          <w:spacing w:val="-15"/>
        </w:rPr>
        <w:t xml:space="preserve"> </w:t>
      </w:r>
      <w:r w:rsidR="00000000">
        <w:t>lighting</w:t>
      </w:r>
      <w:r w:rsidR="00000000">
        <w:rPr>
          <w:spacing w:val="-15"/>
        </w:rPr>
        <w:t xml:space="preserve"> </w:t>
      </w:r>
      <w:r w:rsidR="00000000">
        <w:t>system that helps ensure safe and efficient aircraft operations. It can enhance airport safety, reduce the likelihood</w:t>
      </w:r>
      <w:r w:rsidR="00000000">
        <w:rPr>
          <w:spacing w:val="-14"/>
        </w:rPr>
        <w:t xml:space="preserve"> </w:t>
      </w:r>
      <w:r w:rsidR="00000000">
        <w:t>of</w:t>
      </w:r>
      <w:r w:rsidR="00000000">
        <w:rPr>
          <w:spacing w:val="-10"/>
        </w:rPr>
        <w:t xml:space="preserve"> </w:t>
      </w:r>
      <w:r w:rsidR="00000000">
        <w:t>runway</w:t>
      </w:r>
      <w:r w:rsidR="00000000">
        <w:rPr>
          <w:spacing w:val="-15"/>
        </w:rPr>
        <w:t xml:space="preserve"> </w:t>
      </w:r>
      <w:r w:rsidR="00000000">
        <w:t>incursions,</w:t>
      </w:r>
      <w:r w:rsidR="00000000">
        <w:rPr>
          <w:spacing w:val="-9"/>
        </w:rPr>
        <w:t xml:space="preserve"> </w:t>
      </w:r>
      <w:r w:rsidR="00000000">
        <w:t>and</w:t>
      </w:r>
      <w:r w:rsidR="00000000">
        <w:rPr>
          <w:spacing w:val="-10"/>
        </w:rPr>
        <w:t xml:space="preserve"> </w:t>
      </w:r>
      <w:r w:rsidR="00000000">
        <w:t>help</w:t>
      </w:r>
      <w:r w:rsidR="00000000">
        <w:rPr>
          <w:spacing w:val="-9"/>
        </w:rPr>
        <w:t xml:space="preserve"> </w:t>
      </w:r>
      <w:r w:rsidR="00000000">
        <w:lastRenderedPageBreak/>
        <w:t>prevent</w:t>
      </w:r>
      <w:r w:rsidR="00000000">
        <w:rPr>
          <w:spacing w:val="-9"/>
        </w:rPr>
        <w:t xml:space="preserve"> </w:t>
      </w:r>
      <w:r w:rsidR="00000000">
        <w:t>accidents</w:t>
      </w:r>
      <w:r w:rsidR="00000000">
        <w:rPr>
          <w:spacing w:val="-9"/>
        </w:rPr>
        <w:t xml:space="preserve"> </w:t>
      </w:r>
      <w:r w:rsidR="00000000">
        <w:t>during</w:t>
      </w:r>
      <w:r w:rsidR="00000000">
        <w:rPr>
          <w:spacing w:val="-12"/>
        </w:rPr>
        <w:t xml:space="preserve"> </w:t>
      </w:r>
      <w:r w:rsidR="00000000">
        <w:t>landing</w:t>
      </w:r>
      <w:r w:rsidR="00000000">
        <w:rPr>
          <w:spacing w:val="-10"/>
        </w:rPr>
        <w:t xml:space="preserve"> </w:t>
      </w:r>
      <w:r w:rsidR="00000000">
        <w:t>and</w:t>
      </w:r>
      <w:r w:rsidR="00000000">
        <w:rPr>
          <w:spacing w:val="-10"/>
        </w:rPr>
        <w:t xml:space="preserve"> </w:t>
      </w:r>
      <w:r w:rsidR="00000000">
        <w:t>takeoff</w:t>
      </w:r>
      <w:r w:rsidR="00000000">
        <w:rPr>
          <w:spacing w:val="-9"/>
        </w:rPr>
        <w:t xml:space="preserve"> </w:t>
      </w:r>
      <w:r w:rsidR="00000000">
        <w:rPr>
          <w:spacing w:val="-2"/>
        </w:rPr>
        <w:t>operations.</w:t>
      </w:r>
      <w:r>
        <w:t xml:space="preserve"> </w:t>
      </w:r>
      <w:r w:rsidR="00000000">
        <w:t>COST</w:t>
      </w:r>
      <w:r w:rsidR="00000000">
        <w:rPr>
          <w:spacing w:val="-5"/>
        </w:rPr>
        <w:t xml:space="preserve"> </w:t>
      </w:r>
      <w:r w:rsidR="00000000">
        <w:rPr>
          <w:spacing w:val="-2"/>
        </w:rPr>
        <w:t>BENEFITS</w:t>
      </w:r>
      <w:r>
        <w:t xml:space="preserve"> </w:t>
      </w:r>
      <w:r w:rsidR="00000000">
        <w:t>Approach Lighting Systems (ALS) provide pilots with visual guidance during approach and landing procedures. The cost benefits of an airport approach lighting system include:</w:t>
      </w:r>
      <w:r>
        <w:t xml:space="preserve"> </w:t>
      </w:r>
      <w:r w:rsidR="00000000">
        <w:t>Improved safety: Approach lighting systems improve safety by providing pilots with clear guidance during approach and landing procedures, especially in adverse weather conditions.</w:t>
      </w:r>
      <w:r>
        <w:t xml:space="preserve"> </w:t>
      </w:r>
      <w:r w:rsidR="00000000">
        <w:t>Reduced flight delays: With improved visibility and guidance during approach and landing procedures, aircraft can land and take off more efficiently, reducing flight delays and improving airport capacity.</w:t>
      </w:r>
      <w:r>
        <w:t xml:space="preserve"> </w:t>
      </w:r>
      <w:r w:rsidR="00000000">
        <w:t>Increased capacity:</w:t>
      </w:r>
      <w:r w:rsidR="00000000">
        <w:rPr>
          <w:spacing w:val="-5"/>
        </w:rPr>
        <w:t xml:space="preserve"> </w:t>
      </w:r>
      <w:r w:rsidR="00000000">
        <w:t>Approach lighting systems can increase airport capacity by allowing aircraft to land and take off more quickly, improving the overall flow of air traffic.</w:t>
      </w:r>
      <w:r>
        <w:t xml:space="preserve"> </w:t>
      </w:r>
      <w:r w:rsidR="00000000">
        <w:t>Lower operational costs:</w:t>
      </w:r>
      <w:r w:rsidR="00000000">
        <w:rPr>
          <w:spacing w:val="-5"/>
        </w:rPr>
        <w:t xml:space="preserve"> </w:t>
      </w:r>
      <w:r w:rsidR="00000000">
        <w:t>Approach lighting systems can reduce operational costs by minimizing the need for aircraft to circle the airport waiting for clearance to land.</w:t>
      </w:r>
      <w:r>
        <w:t xml:space="preserve"> </w:t>
      </w:r>
      <w:r w:rsidR="00000000">
        <w:t>Enhanced passenger experience: Improved safety and reduced flight delays can enhance the overall passenger experience, leading to increased customer satisfaction and loyalty.</w:t>
      </w:r>
      <w:r>
        <w:t xml:space="preserve"> </w:t>
      </w:r>
      <w:r w:rsidR="00000000">
        <w:t>The engineering parameters of an airport approach lighting system include the type of lighting fixtures used, the spacing and alignment of the lights, and the power source and control system. The system must also comply with aviation safety standards and regulations.</w:t>
      </w:r>
      <w:r>
        <w:t xml:space="preserve">   </w:t>
      </w:r>
      <w:r w:rsidR="00000000">
        <w:rPr>
          <w:rFonts w:ascii="Palatino"/>
          <w:spacing w:val="-5"/>
        </w:rPr>
        <w:t>647</w:t>
      </w:r>
      <w:r>
        <w:rPr>
          <w:rFonts w:ascii="Palatino"/>
        </w:rPr>
        <w:t xml:space="preserve">   </w:t>
      </w:r>
      <w:r w:rsidR="00000000">
        <w:t>SYSTEM</w:t>
      </w:r>
      <w:r w:rsidR="00000000">
        <w:rPr>
          <w:spacing w:val="-2"/>
        </w:rPr>
        <w:t xml:space="preserve"> INTEGRATION</w:t>
      </w:r>
      <w:r>
        <w:t xml:space="preserve"> </w:t>
      </w:r>
      <w:r w:rsidR="00000000">
        <w:t>Approach lighting systems are an integral part of an airport's visual aid system and are designed to</w:t>
      </w:r>
      <w:r w:rsidR="00000000">
        <w:rPr>
          <w:spacing w:val="-15"/>
        </w:rPr>
        <w:t xml:space="preserve"> </w:t>
      </w:r>
      <w:r w:rsidR="00000000">
        <w:t>work</w:t>
      </w:r>
      <w:r w:rsidR="00000000">
        <w:rPr>
          <w:spacing w:val="-15"/>
        </w:rPr>
        <w:t xml:space="preserve"> </w:t>
      </w:r>
      <w:r w:rsidR="00000000">
        <w:t>in</w:t>
      </w:r>
      <w:r w:rsidR="00000000">
        <w:rPr>
          <w:spacing w:val="-15"/>
        </w:rPr>
        <w:t xml:space="preserve"> </w:t>
      </w:r>
      <w:r w:rsidR="00000000">
        <w:t>conjunction</w:t>
      </w:r>
      <w:r w:rsidR="00000000">
        <w:rPr>
          <w:spacing w:val="-15"/>
        </w:rPr>
        <w:t xml:space="preserve"> </w:t>
      </w:r>
      <w:r w:rsidR="00000000">
        <w:t>with</w:t>
      </w:r>
      <w:r w:rsidR="00000000">
        <w:rPr>
          <w:spacing w:val="-15"/>
        </w:rPr>
        <w:t xml:space="preserve"> </w:t>
      </w:r>
      <w:r w:rsidR="00000000">
        <w:t>other</w:t>
      </w:r>
      <w:r w:rsidR="00000000">
        <w:rPr>
          <w:spacing w:val="-15"/>
        </w:rPr>
        <w:t xml:space="preserve"> </w:t>
      </w:r>
      <w:r w:rsidR="00000000">
        <w:t>systems</w:t>
      </w:r>
      <w:r w:rsidR="00000000">
        <w:rPr>
          <w:spacing w:val="-15"/>
        </w:rPr>
        <w:t xml:space="preserve"> </w:t>
      </w:r>
      <w:r w:rsidR="00000000">
        <w:t>to</w:t>
      </w:r>
      <w:r w:rsidR="00000000">
        <w:rPr>
          <w:spacing w:val="-15"/>
        </w:rPr>
        <w:t xml:space="preserve"> </w:t>
      </w:r>
      <w:r w:rsidR="00000000">
        <w:t>provide</w:t>
      </w:r>
      <w:r w:rsidR="00000000">
        <w:rPr>
          <w:spacing w:val="-15"/>
        </w:rPr>
        <w:t xml:space="preserve"> </w:t>
      </w:r>
      <w:r w:rsidR="00000000">
        <w:t>pilots</w:t>
      </w:r>
      <w:r w:rsidR="00000000">
        <w:rPr>
          <w:spacing w:val="-15"/>
        </w:rPr>
        <w:t xml:space="preserve"> </w:t>
      </w:r>
      <w:r w:rsidR="00000000">
        <w:t>with</w:t>
      </w:r>
      <w:r w:rsidR="00000000">
        <w:rPr>
          <w:spacing w:val="-15"/>
        </w:rPr>
        <w:t xml:space="preserve"> </w:t>
      </w:r>
      <w:r w:rsidR="00000000">
        <w:t>the</w:t>
      </w:r>
      <w:r w:rsidR="00000000">
        <w:rPr>
          <w:spacing w:val="-15"/>
        </w:rPr>
        <w:t xml:space="preserve"> </w:t>
      </w:r>
      <w:r w:rsidR="00000000">
        <w:t>necessary</w:t>
      </w:r>
      <w:r w:rsidR="00000000">
        <w:rPr>
          <w:spacing w:val="-15"/>
        </w:rPr>
        <w:t xml:space="preserve"> </w:t>
      </w:r>
      <w:r w:rsidR="00000000">
        <w:t>information</w:t>
      </w:r>
      <w:r w:rsidR="00000000">
        <w:rPr>
          <w:spacing w:val="-15"/>
        </w:rPr>
        <w:t xml:space="preserve"> </w:t>
      </w:r>
      <w:r w:rsidR="00000000">
        <w:t>to</w:t>
      </w:r>
      <w:r w:rsidR="00000000">
        <w:rPr>
          <w:spacing w:val="-15"/>
        </w:rPr>
        <w:t xml:space="preserve"> </w:t>
      </w:r>
      <w:r w:rsidR="00000000">
        <w:t>safely navigate the approach and landing process. Some of the systems that approach lighting systems are integrated with include:</w:t>
      </w:r>
      <w:r>
        <w:t xml:space="preserve"> </w:t>
      </w:r>
      <w:r w:rsidR="00000000">
        <w:t>Instrument</w:t>
      </w:r>
      <w:r w:rsidR="00000000">
        <w:rPr>
          <w:spacing w:val="-3"/>
        </w:rPr>
        <w:t xml:space="preserve"> </w:t>
      </w:r>
      <w:r w:rsidR="00000000">
        <w:t>Landing</w:t>
      </w:r>
      <w:r w:rsidR="00000000">
        <w:rPr>
          <w:spacing w:val="-8"/>
        </w:rPr>
        <w:t xml:space="preserve"> </w:t>
      </w:r>
      <w:r w:rsidR="00000000">
        <w:t>System</w:t>
      </w:r>
      <w:r w:rsidR="00000000">
        <w:rPr>
          <w:spacing w:val="-5"/>
        </w:rPr>
        <w:t xml:space="preserve"> </w:t>
      </w:r>
      <w:r w:rsidR="00000000">
        <w:t>(ILS):</w:t>
      </w:r>
      <w:r w:rsidR="00000000">
        <w:rPr>
          <w:spacing w:val="-9"/>
        </w:rPr>
        <w:t xml:space="preserve"> </w:t>
      </w:r>
      <w:r w:rsidR="00000000">
        <w:t>The</w:t>
      </w:r>
      <w:r w:rsidR="00000000">
        <w:rPr>
          <w:spacing w:val="-2"/>
        </w:rPr>
        <w:t xml:space="preserve"> </w:t>
      </w:r>
      <w:r w:rsidR="00000000">
        <w:t>ILS</w:t>
      </w:r>
      <w:r w:rsidR="00000000">
        <w:rPr>
          <w:spacing w:val="-3"/>
        </w:rPr>
        <w:t xml:space="preserve"> </w:t>
      </w:r>
      <w:r w:rsidR="00000000">
        <w:t>is</w:t>
      </w:r>
      <w:r w:rsidR="00000000">
        <w:rPr>
          <w:spacing w:val="-5"/>
        </w:rPr>
        <w:t xml:space="preserve"> </w:t>
      </w:r>
      <w:r w:rsidR="00000000">
        <w:t>a</w:t>
      </w:r>
      <w:r w:rsidR="00000000">
        <w:rPr>
          <w:spacing w:val="-5"/>
        </w:rPr>
        <w:t xml:space="preserve"> </w:t>
      </w:r>
      <w:r w:rsidR="00000000">
        <w:t>precision</w:t>
      </w:r>
      <w:r w:rsidR="00000000">
        <w:rPr>
          <w:spacing w:val="-6"/>
        </w:rPr>
        <w:t xml:space="preserve"> </w:t>
      </w:r>
      <w:r w:rsidR="00000000">
        <w:t>landing</w:t>
      </w:r>
      <w:r w:rsidR="00000000">
        <w:rPr>
          <w:spacing w:val="-8"/>
        </w:rPr>
        <w:t xml:space="preserve"> </w:t>
      </w:r>
      <w:r w:rsidR="00000000">
        <w:t>system</w:t>
      </w:r>
      <w:r w:rsidR="00000000">
        <w:rPr>
          <w:spacing w:val="-6"/>
        </w:rPr>
        <w:t xml:space="preserve"> </w:t>
      </w:r>
      <w:r w:rsidR="00000000">
        <w:t>that</w:t>
      </w:r>
      <w:r w:rsidR="00000000">
        <w:rPr>
          <w:spacing w:val="-5"/>
        </w:rPr>
        <w:t xml:space="preserve"> </w:t>
      </w:r>
      <w:r w:rsidR="00000000">
        <w:t>provides</w:t>
      </w:r>
      <w:r w:rsidR="00000000">
        <w:rPr>
          <w:spacing w:val="-6"/>
        </w:rPr>
        <w:t xml:space="preserve"> </w:t>
      </w:r>
      <w:r w:rsidR="00000000">
        <w:t>pilots</w:t>
      </w:r>
      <w:r w:rsidR="00000000">
        <w:rPr>
          <w:spacing w:val="-5"/>
        </w:rPr>
        <w:t xml:space="preserve"> </w:t>
      </w:r>
      <w:r w:rsidR="00000000">
        <w:t>with horizontal and vertical guidance during the approach and landing phases. The approach lighting system is often integrated with the ILS to provide pilots with visual cues to complement the instrument readings.</w:t>
      </w:r>
      <w:r>
        <w:t xml:space="preserve"> </w:t>
      </w:r>
      <w:r w:rsidR="00000000">
        <w:t>Runway</w:t>
      </w:r>
      <w:r w:rsidR="00000000">
        <w:rPr>
          <w:spacing w:val="-5"/>
        </w:rPr>
        <w:t xml:space="preserve"> </w:t>
      </w:r>
      <w:r w:rsidR="00000000">
        <w:t>Edge Lighting: Runway</w:t>
      </w:r>
      <w:r w:rsidR="00000000">
        <w:rPr>
          <w:spacing w:val="-3"/>
        </w:rPr>
        <w:t xml:space="preserve"> </w:t>
      </w:r>
      <w:r w:rsidR="00000000">
        <w:t>edge</w:t>
      </w:r>
      <w:r w:rsidR="00000000">
        <w:rPr>
          <w:spacing w:val="-1"/>
        </w:rPr>
        <w:t xml:space="preserve"> </w:t>
      </w:r>
      <w:r w:rsidR="00000000">
        <w:t>lighting</w:t>
      </w:r>
      <w:r w:rsidR="00000000">
        <w:rPr>
          <w:spacing w:val="-3"/>
        </w:rPr>
        <w:t xml:space="preserve"> </w:t>
      </w:r>
      <w:r w:rsidR="00000000">
        <w:t>is used to provide</w:t>
      </w:r>
      <w:r w:rsidR="00000000">
        <w:rPr>
          <w:spacing w:val="-1"/>
        </w:rPr>
        <w:t xml:space="preserve"> </w:t>
      </w:r>
      <w:r w:rsidR="00000000">
        <w:t>pilots with a</w:t>
      </w:r>
      <w:r w:rsidR="00000000">
        <w:rPr>
          <w:spacing w:val="-1"/>
        </w:rPr>
        <w:t xml:space="preserve"> </w:t>
      </w:r>
      <w:r w:rsidR="00000000">
        <w:t>visual reference</w:t>
      </w:r>
      <w:r w:rsidR="00000000">
        <w:rPr>
          <w:spacing w:val="-1"/>
        </w:rPr>
        <w:t xml:space="preserve"> </w:t>
      </w:r>
      <w:r w:rsidR="00000000">
        <w:t>to the runway's edges. The approach lighting system is typically aligned with the runway edge lighting</w:t>
      </w:r>
      <w:r w:rsidR="00000000">
        <w:rPr>
          <w:spacing w:val="-10"/>
        </w:rPr>
        <w:t xml:space="preserve"> </w:t>
      </w:r>
      <w:r w:rsidR="00000000">
        <w:t>to</w:t>
      </w:r>
      <w:r w:rsidR="00000000">
        <w:rPr>
          <w:spacing w:val="-8"/>
        </w:rPr>
        <w:t xml:space="preserve"> </w:t>
      </w:r>
      <w:r w:rsidR="00000000">
        <w:t>provide</w:t>
      </w:r>
      <w:r w:rsidR="00000000">
        <w:rPr>
          <w:spacing w:val="-7"/>
        </w:rPr>
        <w:t xml:space="preserve"> </w:t>
      </w:r>
      <w:r w:rsidR="00000000">
        <w:t>pilots</w:t>
      </w:r>
      <w:r w:rsidR="00000000">
        <w:rPr>
          <w:spacing w:val="-8"/>
        </w:rPr>
        <w:t xml:space="preserve"> </w:t>
      </w:r>
      <w:r w:rsidR="00000000">
        <w:t>with</w:t>
      </w:r>
      <w:r w:rsidR="00000000">
        <w:rPr>
          <w:spacing w:val="-8"/>
        </w:rPr>
        <w:t xml:space="preserve"> </w:t>
      </w:r>
      <w:r w:rsidR="00000000">
        <w:t>a</w:t>
      </w:r>
      <w:r w:rsidR="00000000">
        <w:rPr>
          <w:spacing w:val="-8"/>
        </w:rPr>
        <w:t xml:space="preserve"> </w:t>
      </w:r>
      <w:r w:rsidR="00000000">
        <w:t>continuous</w:t>
      </w:r>
      <w:r w:rsidR="00000000">
        <w:rPr>
          <w:spacing w:val="-8"/>
        </w:rPr>
        <w:t xml:space="preserve"> </w:t>
      </w:r>
      <w:r w:rsidR="00000000">
        <w:t>visual</w:t>
      </w:r>
      <w:r w:rsidR="00000000">
        <w:rPr>
          <w:spacing w:val="-8"/>
        </w:rPr>
        <w:t xml:space="preserve"> </w:t>
      </w:r>
      <w:r w:rsidR="00000000">
        <w:t>reference</w:t>
      </w:r>
      <w:r w:rsidR="00000000">
        <w:rPr>
          <w:spacing w:val="-8"/>
        </w:rPr>
        <w:t xml:space="preserve"> </w:t>
      </w:r>
      <w:r w:rsidR="00000000">
        <w:t>from</w:t>
      </w:r>
      <w:r w:rsidR="00000000">
        <w:rPr>
          <w:spacing w:val="-8"/>
        </w:rPr>
        <w:t xml:space="preserve"> </w:t>
      </w:r>
      <w:r w:rsidR="00000000">
        <w:t>the</w:t>
      </w:r>
      <w:r w:rsidR="00000000">
        <w:rPr>
          <w:spacing w:val="-7"/>
        </w:rPr>
        <w:t xml:space="preserve"> </w:t>
      </w:r>
      <w:r w:rsidR="00000000">
        <w:t>beginning</w:t>
      </w:r>
      <w:r w:rsidR="00000000">
        <w:rPr>
          <w:spacing w:val="-9"/>
        </w:rPr>
        <w:t xml:space="preserve"> </w:t>
      </w:r>
      <w:r w:rsidR="00000000">
        <w:t>of</w:t>
      </w:r>
      <w:r w:rsidR="00000000">
        <w:rPr>
          <w:spacing w:val="-8"/>
        </w:rPr>
        <w:t xml:space="preserve"> </w:t>
      </w:r>
      <w:r w:rsidR="00000000">
        <w:t>the</w:t>
      </w:r>
      <w:r w:rsidR="00000000">
        <w:rPr>
          <w:spacing w:val="-6"/>
        </w:rPr>
        <w:t xml:space="preserve"> </w:t>
      </w:r>
      <w:r w:rsidR="00000000">
        <w:t>approach</w:t>
      </w:r>
      <w:r w:rsidR="00000000">
        <w:rPr>
          <w:spacing w:val="-8"/>
        </w:rPr>
        <w:t xml:space="preserve"> </w:t>
      </w:r>
      <w:r w:rsidR="00000000">
        <w:t>to the runway's end.</w:t>
      </w:r>
      <w:r>
        <w:t xml:space="preserve"> </w:t>
      </w:r>
      <w:r w:rsidR="00000000">
        <w:t>Taxiway Lighting: Taxiway lighting is used to provide pilots with guidance during ground movements.</w:t>
      </w:r>
      <w:r w:rsidR="00000000">
        <w:rPr>
          <w:spacing w:val="-7"/>
        </w:rPr>
        <w:t xml:space="preserve"> </w:t>
      </w:r>
      <w:r w:rsidR="00000000">
        <w:t>The</w:t>
      </w:r>
      <w:r w:rsidR="00000000">
        <w:rPr>
          <w:spacing w:val="-1"/>
        </w:rPr>
        <w:t xml:space="preserve"> </w:t>
      </w:r>
      <w:r w:rsidR="00000000">
        <w:t>approach</w:t>
      </w:r>
      <w:r w:rsidR="00000000">
        <w:rPr>
          <w:spacing w:val="-2"/>
        </w:rPr>
        <w:t xml:space="preserve"> </w:t>
      </w:r>
      <w:r w:rsidR="00000000">
        <w:t>lighting</w:t>
      </w:r>
      <w:r w:rsidR="00000000">
        <w:rPr>
          <w:spacing w:val="-1"/>
        </w:rPr>
        <w:t xml:space="preserve"> </w:t>
      </w:r>
      <w:r w:rsidR="00000000">
        <w:t>system</w:t>
      </w:r>
      <w:r w:rsidR="00000000">
        <w:rPr>
          <w:spacing w:val="-2"/>
        </w:rPr>
        <w:t xml:space="preserve"> </w:t>
      </w:r>
      <w:r w:rsidR="00000000">
        <w:t>may</w:t>
      </w:r>
      <w:r w:rsidR="00000000">
        <w:rPr>
          <w:spacing w:val="-7"/>
        </w:rPr>
        <w:t xml:space="preserve"> </w:t>
      </w:r>
      <w:r w:rsidR="00000000">
        <w:t>be</w:t>
      </w:r>
      <w:r w:rsidR="00000000">
        <w:rPr>
          <w:spacing w:val="-1"/>
        </w:rPr>
        <w:t xml:space="preserve"> </w:t>
      </w:r>
      <w:r w:rsidR="00000000">
        <w:t>integrated</w:t>
      </w:r>
      <w:r w:rsidR="00000000">
        <w:rPr>
          <w:spacing w:val="-2"/>
        </w:rPr>
        <w:t xml:space="preserve"> </w:t>
      </w:r>
      <w:r w:rsidR="00000000">
        <w:t>with</w:t>
      </w:r>
      <w:r w:rsidR="00000000">
        <w:rPr>
          <w:spacing w:val="-2"/>
        </w:rPr>
        <w:t xml:space="preserve"> </w:t>
      </w:r>
      <w:r w:rsidR="00000000">
        <w:t>the</w:t>
      </w:r>
      <w:r w:rsidR="00000000">
        <w:rPr>
          <w:spacing w:val="-1"/>
        </w:rPr>
        <w:t xml:space="preserve"> </w:t>
      </w:r>
      <w:r w:rsidR="00000000">
        <w:t>taxiway</w:t>
      </w:r>
      <w:r w:rsidR="00000000">
        <w:rPr>
          <w:spacing w:val="-7"/>
        </w:rPr>
        <w:t xml:space="preserve"> </w:t>
      </w:r>
      <w:r w:rsidR="00000000">
        <w:t>lighting</w:t>
      </w:r>
      <w:r w:rsidR="00000000">
        <w:rPr>
          <w:spacing w:val="-5"/>
        </w:rPr>
        <w:t xml:space="preserve"> </w:t>
      </w:r>
      <w:r w:rsidR="00000000">
        <w:t>to</w:t>
      </w:r>
      <w:r w:rsidR="00000000">
        <w:rPr>
          <w:spacing w:val="-2"/>
        </w:rPr>
        <w:t xml:space="preserve"> </w:t>
      </w:r>
      <w:r w:rsidR="00000000">
        <w:t>provide a seamless transition from the approach phase to the taxiing phase.</w:t>
      </w:r>
      <w:r>
        <w:t xml:space="preserve"> </w:t>
      </w:r>
      <w:r w:rsidR="00000000">
        <w:t>Air Traffic Control (ATC):</w:t>
      </w:r>
      <w:r w:rsidR="00000000">
        <w:rPr>
          <w:spacing w:val="-4"/>
        </w:rPr>
        <w:t xml:space="preserve"> </w:t>
      </w:r>
      <w:r w:rsidR="00000000">
        <w:t>Air Traffic Control plays a critical role in the approach and landing process, providing pilots with instructions and guidance as they navigate the approach. The approach lighting system may be integrated with the ATC system to ensure that pilots receive timely and accurate instructions during the approach and landing process.</w:t>
      </w:r>
      <w:r>
        <w:t xml:space="preserve"> </w:t>
      </w:r>
      <w:r w:rsidR="00000000">
        <w:t>Weather Monitoring Systems: Weather monitoring systems are used to provide pilots with real- time weather information, such as visibility and wind speed, which are critical factors in the approach and landing process. The approach lighting system may be integrated with weather monitoring systems to provide pilots with up-to-date information on weather conditions.</w:t>
      </w:r>
      <w:r>
        <w:t xml:space="preserve"> </w:t>
      </w:r>
      <w:r w:rsidR="00000000">
        <w:t>Integrating approach lighting systems with other systems ensures that pilots have access to the information</w:t>
      </w:r>
      <w:r w:rsidR="00000000">
        <w:rPr>
          <w:spacing w:val="-13"/>
        </w:rPr>
        <w:t xml:space="preserve"> </w:t>
      </w:r>
      <w:r w:rsidR="00000000">
        <w:t>they</w:t>
      </w:r>
      <w:r w:rsidR="00000000">
        <w:rPr>
          <w:spacing w:val="-15"/>
        </w:rPr>
        <w:t xml:space="preserve"> </w:t>
      </w:r>
      <w:r w:rsidR="00000000">
        <w:t>need</w:t>
      </w:r>
      <w:r w:rsidR="00000000">
        <w:rPr>
          <w:spacing w:val="-8"/>
        </w:rPr>
        <w:t xml:space="preserve"> </w:t>
      </w:r>
      <w:r w:rsidR="00000000">
        <w:t>to</w:t>
      </w:r>
      <w:r w:rsidR="00000000">
        <w:rPr>
          <w:spacing w:val="-8"/>
        </w:rPr>
        <w:t xml:space="preserve"> </w:t>
      </w:r>
      <w:r w:rsidR="00000000">
        <w:t>make</w:t>
      </w:r>
      <w:r w:rsidR="00000000">
        <w:rPr>
          <w:spacing w:val="-11"/>
        </w:rPr>
        <w:t xml:space="preserve"> </w:t>
      </w:r>
      <w:r w:rsidR="00000000">
        <w:t>safe</w:t>
      </w:r>
      <w:r w:rsidR="00000000">
        <w:rPr>
          <w:spacing w:val="-10"/>
        </w:rPr>
        <w:t xml:space="preserve"> </w:t>
      </w:r>
      <w:r w:rsidR="00000000">
        <w:t>and</w:t>
      </w:r>
      <w:r w:rsidR="00000000">
        <w:rPr>
          <w:spacing w:val="-9"/>
        </w:rPr>
        <w:t xml:space="preserve"> </w:t>
      </w:r>
      <w:r w:rsidR="00000000">
        <w:t>accurate</w:t>
      </w:r>
      <w:r w:rsidR="00000000">
        <w:rPr>
          <w:spacing w:val="-8"/>
        </w:rPr>
        <w:t xml:space="preserve"> </w:t>
      </w:r>
      <w:r w:rsidR="00000000">
        <w:t>landings,</w:t>
      </w:r>
      <w:r w:rsidR="00000000">
        <w:rPr>
          <w:spacing w:val="-7"/>
        </w:rPr>
        <w:t xml:space="preserve"> </w:t>
      </w:r>
      <w:r w:rsidR="00000000">
        <w:t>even</w:t>
      </w:r>
      <w:r w:rsidR="00000000">
        <w:rPr>
          <w:spacing w:val="-11"/>
        </w:rPr>
        <w:t xml:space="preserve"> </w:t>
      </w:r>
      <w:r w:rsidR="00000000">
        <w:t>in</w:t>
      </w:r>
      <w:r w:rsidR="00000000">
        <w:rPr>
          <w:spacing w:val="-7"/>
        </w:rPr>
        <w:t xml:space="preserve"> </w:t>
      </w:r>
      <w:r w:rsidR="00000000">
        <w:t>challenging</w:t>
      </w:r>
      <w:r w:rsidR="00000000">
        <w:rPr>
          <w:spacing w:val="-10"/>
        </w:rPr>
        <w:t xml:space="preserve"> </w:t>
      </w:r>
      <w:r w:rsidR="00000000">
        <w:t>weather</w:t>
      </w:r>
      <w:r w:rsidR="00000000">
        <w:rPr>
          <w:spacing w:val="-8"/>
        </w:rPr>
        <w:t xml:space="preserve"> </w:t>
      </w:r>
      <w:r w:rsidR="00000000">
        <w:rPr>
          <w:spacing w:val="-2"/>
        </w:rPr>
        <w:t>conditions.</w:t>
      </w:r>
      <w:r>
        <w:t xml:space="preserve"> </w:t>
      </w:r>
      <w:r w:rsidR="00000000">
        <w:rPr>
          <w:spacing w:val="-2"/>
        </w:rPr>
        <w:t>SUPPLIERS</w:t>
      </w:r>
      <w:r>
        <w:t xml:space="preserve"> </w:t>
      </w:r>
      <w:r w:rsidR="00000000">
        <w:t xml:space="preserve">There are several companies that specialize in the design, manufacture, and installation of approach lighting systems for airports. Some of the major suppliers of approach lighting systems </w:t>
      </w:r>
      <w:r w:rsidR="00000000">
        <w:rPr>
          <w:spacing w:val="-2"/>
        </w:rPr>
        <w:t>include:</w:t>
      </w:r>
      <w:r>
        <w:t xml:space="preserve"> </w:t>
      </w:r>
      <w:r w:rsidR="00000000">
        <w:t>Hella:</w:t>
      </w:r>
      <w:r w:rsidR="00000000">
        <w:rPr>
          <w:spacing w:val="-15"/>
        </w:rPr>
        <w:t xml:space="preserve"> </w:t>
      </w:r>
      <w:r w:rsidR="00000000">
        <w:t>Hella</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global</w:t>
      </w:r>
      <w:r w:rsidR="00000000">
        <w:rPr>
          <w:spacing w:val="-15"/>
        </w:rPr>
        <w:t xml:space="preserve"> </w:t>
      </w:r>
      <w:r w:rsidR="00000000">
        <w:t>supplier</w:t>
      </w:r>
      <w:r w:rsidR="00000000">
        <w:rPr>
          <w:spacing w:val="-15"/>
        </w:rPr>
        <w:t xml:space="preserve"> </w:t>
      </w:r>
      <w:r w:rsidR="00000000">
        <w:t>of</w:t>
      </w:r>
      <w:r w:rsidR="00000000">
        <w:rPr>
          <w:spacing w:val="-15"/>
        </w:rPr>
        <w:t xml:space="preserve"> </w:t>
      </w:r>
      <w:r w:rsidR="00000000">
        <w:t>lighting</w:t>
      </w:r>
      <w:r w:rsidR="00000000">
        <w:rPr>
          <w:spacing w:val="-15"/>
        </w:rPr>
        <w:t xml:space="preserve"> </w:t>
      </w:r>
      <w:r w:rsidR="00000000">
        <w:t>and</w:t>
      </w:r>
      <w:r w:rsidR="00000000">
        <w:rPr>
          <w:spacing w:val="-15"/>
        </w:rPr>
        <w:t xml:space="preserve"> </w:t>
      </w:r>
      <w:r w:rsidR="00000000">
        <w:t>electronics</w:t>
      </w:r>
      <w:r w:rsidR="00000000">
        <w:rPr>
          <w:spacing w:val="-15"/>
        </w:rPr>
        <w:t xml:space="preserve"> </w:t>
      </w:r>
      <w:r w:rsidR="00000000">
        <w:t>products</w:t>
      </w:r>
      <w:r w:rsidR="00000000">
        <w:rPr>
          <w:spacing w:val="-15"/>
        </w:rPr>
        <w:t xml:space="preserve"> </w:t>
      </w:r>
      <w:r w:rsidR="00000000">
        <w:t>and</w:t>
      </w:r>
      <w:r w:rsidR="00000000">
        <w:rPr>
          <w:spacing w:val="-15"/>
        </w:rPr>
        <w:t xml:space="preserve"> </w:t>
      </w:r>
      <w:r w:rsidR="00000000">
        <w:t>systems</w:t>
      </w:r>
      <w:r w:rsidR="00000000">
        <w:rPr>
          <w:spacing w:val="-15"/>
        </w:rPr>
        <w:t xml:space="preserve"> </w:t>
      </w:r>
      <w:r w:rsidR="00000000">
        <w:t>for</w:t>
      </w:r>
      <w:r w:rsidR="00000000">
        <w:rPr>
          <w:spacing w:val="-15"/>
        </w:rPr>
        <w:t xml:space="preserve"> </w:t>
      </w:r>
      <w:r w:rsidR="00000000">
        <w:t>the</w:t>
      </w:r>
      <w:r w:rsidR="00000000">
        <w:rPr>
          <w:spacing w:val="-15"/>
        </w:rPr>
        <w:t xml:space="preserve"> </w:t>
      </w:r>
      <w:r w:rsidR="00000000">
        <w:t>automotive and aviation industries. They offer a range of approach lighting systems for airports, including LED-based systems.</w:t>
      </w:r>
      <w:r>
        <w:t xml:space="preserve">  </w:t>
      </w:r>
      <w:r w:rsidR="00000000">
        <w:rPr>
          <w:rFonts w:ascii="Palatino"/>
          <w:spacing w:val="-5"/>
        </w:rPr>
        <w:t>648</w:t>
      </w:r>
      <w:r>
        <w:rPr>
          <w:rFonts w:ascii="Palatino"/>
        </w:rPr>
        <w:t xml:space="preserve">   </w:t>
      </w:r>
      <w:r w:rsidR="00000000">
        <w:t>Eaton: Eaton is a global technology company that provides solutions for power management, aerospace,</w:t>
      </w:r>
      <w:r w:rsidR="00000000">
        <w:rPr>
          <w:spacing w:val="-6"/>
        </w:rPr>
        <w:t xml:space="preserve"> </w:t>
      </w:r>
      <w:r w:rsidR="00000000">
        <w:t>and</w:t>
      </w:r>
      <w:r w:rsidR="00000000">
        <w:rPr>
          <w:spacing w:val="-6"/>
        </w:rPr>
        <w:t xml:space="preserve"> </w:t>
      </w:r>
      <w:r w:rsidR="00000000">
        <w:t>other</w:t>
      </w:r>
      <w:r w:rsidR="00000000">
        <w:rPr>
          <w:spacing w:val="-7"/>
        </w:rPr>
        <w:t xml:space="preserve"> </w:t>
      </w:r>
      <w:r w:rsidR="00000000">
        <w:t>industries.</w:t>
      </w:r>
      <w:r w:rsidR="00000000">
        <w:rPr>
          <w:spacing w:val="-11"/>
        </w:rPr>
        <w:t xml:space="preserve"> </w:t>
      </w:r>
      <w:r w:rsidR="00000000">
        <w:t>They</w:t>
      </w:r>
      <w:r w:rsidR="00000000">
        <w:rPr>
          <w:spacing w:val="-13"/>
        </w:rPr>
        <w:t xml:space="preserve"> </w:t>
      </w:r>
      <w:r w:rsidR="00000000">
        <w:t>offer</w:t>
      </w:r>
      <w:r w:rsidR="00000000">
        <w:rPr>
          <w:spacing w:val="-7"/>
        </w:rPr>
        <w:t xml:space="preserve"> </w:t>
      </w:r>
      <w:r w:rsidR="00000000">
        <w:t>a</w:t>
      </w:r>
      <w:r w:rsidR="00000000">
        <w:rPr>
          <w:spacing w:val="-7"/>
        </w:rPr>
        <w:t xml:space="preserve"> </w:t>
      </w:r>
      <w:r w:rsidR="00000000">
        <w:t>range</w:t>
      </w:r>
      <w:r w:rsidR="00000000">
        <w:rPr>
          <w:spacing w:val="-4"/>
        </w:rPr>
        <w:t xml:space="preserve"> </w:t>
      </w:r>
      <w:r w:rsidR="00000000">
        <w:t>of</w:t>
      </w:r>
      <w:r w:rsidR="00000000">
        <w:rPr>
          <w:spacing w:val="-7"/>
        </w:rPr>
        <w:t xml:space="preserve"> </w:t>
      </w:r>
      <w:r w:rsidR="00000000">
        <w:t>airport</w:t>
      </w:r>
      <w:r w:rsidR="00000000">
        <w:rPr>
          <w:spacing w:val="-5"/>
        </w:rPr>
        <w:t xml:space="preserve"> </w:t>
      </w:r>
      <w:r w:rsidR="00000000">
        <w:t>lighting</w:t>
      </w:r>
      <w:r w:rsidR="00000000">
        <w:rPr>
          <w:spacing w:val="-8"/>
        </w:rPr>
        <w:t xml:space="preserve"> </w:t>
      </w:r>
      <w:r w:rsidR="00000000">
        <w:t>systems,</w:t>
      </w:r>
      <w:r w:rsidR="00000000">
        <w:rPr>
          <w:spacing w:val="-6"/>
        </w:rPr>
        <w:t xml:space="preserve"> </w:t>
      </w:r>
      <w:r w:rsidR="00000000">
        <w:t>including</w:t>
      </w:r>
      <w:r w:rsidR="00000000">
        <w:rPr>
          <w:spacing w:val="-8"/>
        </w:rPr>
        <w:t xml:space="preserve"> </w:t>
      </w:r>
      <w:r w:rsidR="00000000">
        <w:t>approach lighting systems, that are designed to improve safety and efficiency.</w:t>
      </w:r>
      <w:r>
        <w:t xml:space="preserve"> </w:t>
      </w:r>
      <w:r w:rsidR="00000000">
        <w:t>ADB</w:t>
      </w:r>
      <w:r w:rsidR="00000000">
        <w:rPr>
          <w:spacing w:val="-10"/>
        </w:rPr>
        <w:t xml:space="preserve"> </w:t>
      </w:r>
      <w:r w:rsidR="00000000">
        <w:t>SAFEGATE:</w:t>
      </w:r>
      <w:r w:rsidR="00000000">
        <w:rPr>
          <w:spacing w:val="-15"/>
        </w:rPr>
        <w:t xml:space="preserve"> </w:t>
      </w:r>
      <w:r w:rsidR="00000000">
        <w:t>ADB</w:t>
      </w:r>
      <w:r w:rsidR="00000000">
        <w:rPr>
          <w:spacing w:val="-6"/>
        </w:rPr>
        <w:t xml:space="preserve"> </w:t>
      </w:r>
      <w:r w:rsidR="00000000">
        <w:t>SAFEGATE</w:t>
      </w:r>
      <w:r w:rsidR="00000000">
        <w:rPr>
          <w:spacing w:val="-7"/>
        </w:rPr>
        <w:t xml:space="preserve"> </w:t>
      </w:r>
      <w:r w:rsidR="00000000">
        <w:t>is</w:t>
      </w:r>
      <w:r w:rsidR="00000000">
        <w:rPr>
          <w:spacing w:val="-6"/>
        </w:rPr>
        <w:t xml:space="preserve"> </w:t>
      </w:r>
      <w:r w:rsidR="00000000">
        <w:t>a</w:t>
      </w:r>
      <w:r w:rsidR="00000000">
        <w:rPr>
          <w:spacing w:val="-7"/>
        </w:rPr>
        <w:t xml:space="preserve"> </w:t>
      </w:r>
      <w:r w:rsidR="00000000">
        <w:t>leading</w:t>
      </w:r>
      <w:r w:rsidR="00000000">
        <w:rPr>
          <w:spacing w:val="-8"/>
        </w:rPr>
        <w:t xml:space="preserve"> </w:t>
      </w:r>
      <w:r w:rsidR="00000000">
        <w:t>provider</w:t>
      </w:r>
      <w:r w:rsidR="00000000">
        <w:rPr>
          <w:spacing w:val="-7"/>
        </w:rPr>
        <w:t xml:space="preserve"> </w:t>
      </w:r>
      <w:r w:rsidR="00000000">
        <w:t>of</w:t>
      </w:r>
      <w:r w:rsidR="00000000">
        <w:rPr>
          <w:spacing w:val="-7"/>
        </w:rPr>
        <w:t xml:space="preserve"> </w:t>
      </w:r>
      <w:r w:rsidR="00000000">
        <w:t>airport</w:t>
      </w:r>
      <w:r w:rsidR="00000000">
        <w:rPr>
          <w:spacing w:val="-1"/>
        </w:rPr>
        <w:t xml:space="preserve"> </w:t>
      </w:r>
      <w:r w:rsidR="00000000">
        <w:t>solutions,</w:t>
      </w:r>
      <w:r w:rsidR="00000000">
        <w:rPr>
          <w:spacing w:val="-6"/>
        </w:rPr>
        <w:t xml:space="preserve"> </w:t>
      </w:r>
      <w:r w:rsidR="00000000">
        <w:t>including</w:t>
      </w:r>
      <w:r w:rsidR="00000000">
        <w:rPr>
          <w:spacing w:val="-8"/>
        </w:rPr>
        <w:t xml:space="preserve"> </w:t>
      </w:r>
      <w:r w:rsidR="00000000">
        <w:t xml:space="preserve">airfield </w:t>
      </w:r>
      <w:r w:rsidR="00000000">
        <w:lastRenderedPageBreak/>
        <w:t>lighting</w:t>
      </w:r>
      <w:r w:rsidR="00000000">
        <w:rPr>
          <w:spacing w:val="-8"/>
        </w:rPr>
        <w:t xml:space="preserve"> </w:t>
      </w:r>
      <w:r w:rsidR="00000000">
        <w:t>and</w:t>
      </w:r>
      <w:r w:rsidR="00000000">
        <w:rPr>
          <w:spacing w:val="-6"/>
        </w:rPr>
        <w:t xml:space="preserve"> </w:t>
      </w:r>
      <w:r w:rsidR="00000000">
        <w:t>navigation</w:t>
      </w:r>
      <w:r w:rsidR="00000000">
        <w:rPr>
          <w:spacing w:val="-5"/>
        </w:rPr>
        <w:t xml:space="preserve"> </w:t>
      </w:r>
      <w:r w:rsidR="00000000">
        <w:t>systems.</w:t>
      </w:r>
      <w:r w:rsidR="00000000">
        <w:rPr>
          <w:spacing w:val="-9"/>
        </w:rPr>
        <w:t xml:space="preserve"> </w:t>
      </w:r>
      <w:r w:rsidR="00000000">
        <w:t>They</w:t>
      </w:r>
      <w:r w:rsidR="00000000">
        <w:rPr>
          <w:spacing w:val="-10"/>
        </w:rPr>
        <w:t xml:space="preserve"> </w:t>
      </w:r>
      <w:r w:rsidR="00000000">
        <w:t>offer</w:t>
      </w:r>
      <w:r w:rsidR="00000000">
        <w:rPr>
          <w:spacing w:val="-7"/>
        </w:rPr>
        <w:t xml:space="preserve"> </w:t>
      </w:r>
      <w:r w:rsidR="00000000">
        <w:t>a</w:t>
      </w:r>
      <w:r w:rsidR="00000000">
        <w:rPr>
          <w:spacing w:val="-7"/>
        </w:rPr>
        <w:t xml:space="preserve"> </w:t>
      </w:r>
      <w:r w:rsidR="00000000">
        <w:t>range</w:t>
      </w:r>
      <w:r w:rsidR="00000000">
        <w:rPr>
          <w:spacing w:val="-7"/>
        </w:rPr>
        <w:t xml:space="preserve"> </w:t>
      </w:r>
      <w:r w:rsidR="00000000">
        <w:t>of</w:t>
      </w:r>
      <w:r w:rsidR="00000000">
        <w:rPr>
          <w:spacing w:val="-7"/>
        </w:rPr>
        <w:t xml:space="preserve"> </w:t>
      </w:r>
      <w:r w:rsidR="00000000">
        <w:t>approach</w:t>
      </w:r>
      <w:r w:rsidR="00000000">
        <w:rPr>
          <w:spacing w:val="-6"/>
        </w:rPr>
        <w:t xml:space="preserve"> </w:t>
      </w:r>
      <w:r w:rsidR="00000000">
        <w:t>lighting</w:t>
      </w:r>
      <w:r w:rsidR="00000000">
        <w:rPr>
          <w:spacing w:val="-8"/>
        </w:rPr>
        <w:t xml:space="preserve"> </w:t>
      </w:r>
      <w:r w:rsidR="00000000">
        <w:t>systems,</w:t>
      </w:r>
      <w:r w:rsidR="00000000">
        <w:rPr>
          <w:spacing w:val="-5"/>
        </w:rPr>
        <w:t xml:space="preserve"> </w:t>
      </w:r>
      <w:r w:rsidR="00000000">
        <w:t>including</w:t>
      </w:r>
      <w:r w:rsidR="00000000">
        <w:rPr>
          <w:spacing w:val="-5"/>
        </w:rPr>
        <w:t xml:space="preserve"> </w:t>
      </w:r>
      <w:r w:rsidR="00000000">
        <w:t>LED- based systems, that are designed to improve visibility and reduce energy consumption.</w:t>
      </w:r>
      <w:r>
        <w:t xml:space="preserve"> </w:t>
      </w:r>
      <w:r w:rsidR="00000000">
        <w:t>Avlite Systems: Avlite Systems is a global provider of aviation lighting systems, including approach lighting systems. They offer a range of LED-based approach lighting systems that are designed to improve safety and reduce energy consumption.</w:t>
      </w:r>
      <w:r>
        <w:t xml:space="preserve"> </w:t>
      </w:r>
      <w:r w:rsidR="00000000">
        <w:t>Honeywell: Honeywell is a global technology company that provides solutions for aerospace, defense, and other industries.</w:t>
      </w:r>
      <w:r w:rsidR="00000000">
        <w:rPr>
          <w:spacing w:val="-2"/>
        </w:rPr>
        <w:t xml:space="preserve"> </w:t>
      </w:r>
      <w:r w:rsidR="00000000">
        <w:t>They</w:t>
      </w:r>
      <w:r w:rsidR="00000000">
        <w:rPr>
          <w:spacing w:val="-3"/>
        </w:rPr>
        <w:t xml:space="preserve"> </w:t>
      </w:r>
      <w:r w:rsidR="00000000">
        <w:t>offer a range of airport solutions, including approach lighting systems, that are designed to improve safety and efficiency.</w:t>
      </w:r>
      <w:r>
        <w:t xml:space="preserve"> </w:t>
      </w:r>
      <w:r w:rsidR="00000000">
        <w:t>These companies and others specialize in the design and manufacture of approach lighting systems,</w:t>
      </w:r>
      <w:r w:rsidR="00000000">
        <w:rPr>
          <w:spacing w:val="-3"/>
        </w:rPr>
        <w:t xml:space="preserve"> </w:t>
      </w:r>
      <w:r w:rsidR="00000000">
        <w:t>and</w:t>
      </w:r>
      <w:r w:rsidR="00000000">
        <w:rPr>
          <w:spacing w:val="-3"/>
        </w:rPr>
        <w:t xml:space="preserve"> </w:t>
      </w:r>
      <w:r w:rsidR="00000000">
        <w:t>their</w:t>
      </w:r>
      <w:r w:rsidR="00000000">
        <w:rPr>
          <w:spacing w:val="-3"/>
        </w:rPr>
        <w:t xml:space="preserve"> </w:t>
      </w:r>
      <w:r w:rsidR="00000000">
        <w:t>products</w:t>
      </w:r>
      <w:r w:rsidR="00000000">
        <w:rPr>
          <w:spacing w:val="-4"/>
        </w:rPr>
        <w:t xml:space="preserve"> </w:t>
      </w:r>
      <w:r w:rsidR="00000000">
        <w:t>are</w:t>
      </w:r>
      <w:r w:rsidR="00000000">
        <w:rPr>
          <w:spacing w:val="-4"/>
        </w:rPr>
        <w:t xml:space="preserve"> </w:t>
      </w:r>
      <w:r w:rsidR="00000000">
        <w:t>used</w:t>
      </w:r>
      <w:r w:rsidR="00000000">
        <w:rPr>
          <w:spacing w:val="-3"/>
        </w:rPr>
        <w:t xml:space="preserve"> </w:t>
      </w:r>
      <w:r w:rsidR="00000000">
        <w:t>in</w:t>
      </w:r>
      <w:r w:rsidR="00000000">
        <w:rPr>
          <w:spacing w:val="-3"/>
        </w:rPr>
        <w:t xml:space="preserve"> </w:t>
      </w:r>
      <w:r w:rsidR="00000000">
        <w:t>airports</w:t>
      </w:r>
      <w:r w:rsidR="00000000">
        <w:rPr>
          <w:spacing w:val="-4"/>
        </w:rPr>
        <w:t xml:space="preserve"> </w:t>
      </w:r>
      <w:r w:rsidR="00000000">
        <w:t>around</w:t>
      </w:r>
      <w:r w:rsidR="00000000">
        <w:rPr>
          <w:spacing w:val="-3"/>
        </w:rPr>
        <w:t xml:space="preserve"> </w:t>
      </w:r>
      <w:r w:rsidR="00000000">
        <w:t>the</w:t>
      </w:r>
      <w:r w:rsidR="00000000">
        <w:rPr>
          <w:spacing w:val="-3"/>
        </w:rPr>
        <w:t xml:space="preserve"> </w:t>
      </w:r>
      <w:r w:rsidR="00000000">
        <w:t>world</w:t>
      </w:r>
      <w:r w:rsidR="00000000">
        <w:rPr>
          <w:spacing w:val="-3"/>
        </w:rPr>
        <w:t xml:space="preserve"> </w:t>
      </w:r>
      <w:r w:rsidR="00000000">
        <w:t>to</w:t>
      </w:r>
      <w:r w:rsidR="00000000">
        <w:rPr>
          <w:spacing w:val="-3"/>
        </w:rPr>
        <w:t xml:space="preserve"> </w:t>
      </w:r>
      <w:r w:rsidR="00000000">
        <w:t>improve</w:t>
      </w:r>
      <w:r w:rsidR="00000000">
        <w:rPr>
          <w:spacing w:val="-5"/>
        </w:rPr>
        <w:t xml:space="preserve"> </w:t>
      </w:r>
      <w:r w:rsidR="00000000">
        <w:t>safety</w:t>
      </w:r>
      <w:r w:rsidR="00000000">
        <w:rPr>
          <w:spacing w:val="-9"/>
        </w:rPr>
        <w:t xml:space="preserve"> </w:t>
      </w:r>
      <w:r w:rsidR="00000000">
        <w:t>and</w:t>
      </w:r>
      <w:r w:rsidR="00000000">
        <w:rPr>
          <w:spacing w:val="-3"/>
        </w:rPr>
        <w:t xml:space="preserve"> </w:t>
      </w:r>
      <w:r w:rsidR="00000000">
        <w:t>efficiency in the approach and landing process.</w:t>
      </w:r>
      <w:r>
        <w:t xml:space="preserve">             </w:t>
      </w:r>
      <w:r w:rsidR="00000000">
        <w:rPr>
          <w:rFonts w:ascii="Palatino"/>
          <w:spacing w:val="-5"/>
        </w:rPr>
        <w:t>649</w:t>
      </w:r>
      <w:r>
        <w:rPr>
          <w:rFonts w:ascii="Palatino"/>
        </w:rPr>
        <w:t xml:space="preserve">  </w:t>
      </w:r>
      <w:r>
        <w:rPr>
          <w:rFonts w:ascii="Palatino"/>
          <w:sz w:val="28"/>
        </w:rPr>
        <w:t xml:space="preserve"> </w:t>
      </w:r>
      <w:bookmarkStart w:id="228" w:name="AQUEOUS_FILM-FORMING_FOAM_SUPPRESSION_SY"/>
      <w:bookmarkStart w:id="229" w:name="_bookmark118"/>
      <w:bookmarkEnd w:id="228"/>
      <w:bookmarkEnd w:id="229"/>
      <w:r w:rsidR="00000000">
        <w:t>AQUEOUS</w:t>
      </w:r>
      <w:r w:rsidR="00000000">
        <w:rPr>
          <w:spacing w:val="-11"/>
        </w:rPr>
        <w:t xml:space="preserve"> </w:t>
      </w:r>
      <w:r w:rsidR="00000000">
        <w:t>FILM-FORMING</w:t>
      </w:r>
      <w:r w:rsidR="00000000">
        <w:rPr>
          <w:spacing w:val="-9"/>
        </w:rPr>
        <w:t xml:space="preserve"> </w:t>
      </w:r>
      <w:r w:rsidR="00000000">
        <w:t>FOAM</w:t>
      </w:r>
      <w:r w:rsidR="00000000">
        <w:rPr>
          <w:spacing w:val="-9"/>
        </w:rPr>
        <w:t xml:space="preserve"> </w:t>
      </w:r>
      <w:r w:rsidR="00000000">
        <w:t>SUPPRESSION</w:t>
      </w:r>
      <w:r w:rsidR="00000000">
        <w:rPr>
          <w:spacing w:val="-10"/>
        </w:rPr>
        <w:t xml:space="preserve"> </w:t>
      </w:r>
      <w:r w:rsidR="00000000">
        <w:t>SYSTEM</w:t>
      </w:r>
      <w:r w:rsidR="00000000">
        <w:rPr>
          <w:spacing w:val="-10"/>
        </w:rPr>
        <w:t xml:space="preserve"> </w:t>
      </w:r>
      <w:r w:rsidR="00000000">
        <w:rPr>
          <w:spacing w:val="-2"/>
        </w:rPr>
        <w:t>(AFFF)</w:t>
      </w:r>
      <w:r>
        <w:t xml:space="preserve"> </w:t>
      </w:r>
      <w:r w:rsidR="00000000">
        <w:rPr>
          <w:spacing w:val="-2"/>
        </w:rPr>
        <w:t>INTRODUCTION</w:t>
      </w:r>
      <w:r>
        <w:t xml:space="preserve"> </w:t>
      </w:r>
      <w:r w:rsidR="00000000">
        <w:t>An</w:t>
      </w:r>
      <w:r w:rsidR="00000000">
        <w:rPr>
          <w:spacing w:val="-15"/>
        </w:rPr>
        <w:t xml:space="preserve"> </w:t>
      </w:r>
      <w:r w:rsidR="00000000">
        <w:t>Aqueous</w:t>
      </w:r>
      <w:r w:rsidR="00000000">
        <w:rPr>
          <w:spacing w:val="-6"/>
        </w:rPr>
        <w:t xml:space="preserve"> </w:t>
      </w:r>
      <w:r w:rsidR="00000000">
        <w:t>Film-Forming</w:t>
      </w:r>
      <w:r w:rsidR="00000000">
        <w:rPr>
          <w:spacing w:val="-4"/>
        </w:rPr>
        <w:t xml:space="preserve"> </w:t>
      </w:r>
      <w:r w:rsidR="00000000">
        <w:t>Foam</w:t>
      </w:r>
      <w:r w:rsidR="00000000">
        <w:rPr>
          <w:spacing w:val="-1"/>
        </w:rPr>
        <w:t xml:space="preserve"> </w:t>
      </w:r>
      <w:r w:rsidR="00000000">
        <w:t>(AFFF)</w:t>
      </w:r>
      <w:r w:rsidR="00000000">
        <w:rPr>
          <w:spacing w:val="-3"/>
        </w:rPr>
        <w:t xml:space="preserve"> </w:t>
      </w:r>
      <w:r w:rsidR="00000000">
        <w:t>suppression</w:t>
      </w:r>
      <w:r w:rsidR="00000000">
        <w:rPr>
          <w:spacing w:val="-3"/>
        </w:rPr>
        <w:t xml:space="preserve"> </w:t>
      </w:r>
      <w:r w:rsidR="00000000">
        <w:t>system</w:t>
      </w:r>
      <w:r w:rsidR="00000000">
        <w:rPr>
          <w:spacing w:val="-3"/>
        </w:rPr>
        <w:t xml:space="preserve"> </w:t>
      </w:r>
      <w:r w:rsidR="00000000">
        <w:t>is</w:t>
      </w:r>
      <w:r w:rsidR="00000000">
        <w:rPr>
          <w:spacing w:val="-4"/>
        </w:rPr>
        <w:t xml:space="preserve"> </w:t>
      </w:r>
      <w:r w:rsidR="00000000">
        <w:t>a</w:t>
      </w:r>
      <w:r w:rsidR="00000000">
        <w:rPr>
          <w:spacing w:val="-2"/>
        </w:rPr>
        <w:t xml:space="preserve"> </w:t>
      </w:r>
      <w:r w:rsidR="00000000">
        <w:t>type</w:t>
      </w:r>
      <w:r w:rsidR="00000000">
        <w:rPr>
          <w:spacing w:val="-4"/>
        </w:rPr>
        <w:t xml:space="preserve"> </w:t>
      </w:r>
      <w:r w:rsidR="00000000">
        <w:t>of</w:t>
      </w:r>
      <w:r w:rsidR="00000000">
        <w:rPr>
          <w:spacing w:val="-2"/>
        </w:rPr>
        <w:t xml:space="preserve"> </w:t>
      </w:r>
      <w:r w:rsidR="00000000">
        <w:t>firefighting</w:t>
      </w:r>
      <w:r w:rsidR="00000000">
        <w:rPr>
          <w:spacing w:val="-6"/>
        </w:rPr>
        <w:t xml:space="preserve"> </w:t>
      </w:r>
      <w:r w:rsidR="00000000">
        <w:t>system</w:t>
      </w:r>
      <w:r w:rsidR="00000000">
        <w:rPr>
          <w:spacing w:val="-3"/>
        </w:rPr>
        <w:t xml:space="preserve"> </w:t>
      </w:r>
      <w:r w:rsidR="00000000">
        <w:t>that uses a foam solution to extinguish fires. It is commonly used in industrial settings, airports, and military bases, among others.</w:t>
      </w:r>
      <w:r>
        <w:t xml:space="preserve"> </w:t>
      </w:r>
      <w:r w:rsidR="00000000">
        <w:t>The AFFF system consists of a foam concentrate, which is mixed with water to create a foam solution,</w:t>
      </w:r>
      <w:r w:rsidR="00000000">
        <w:rPr>
          <w:spacing w:val="-4"/>
        </w:rPr>
        <w:t xml:space="preserve"> </w:t>
      </w:r>
      <w:r w:rsidR="00000000">
        <w:t>and</w:t>
      </w:r>
      <w:r w:rsidR="00000000">
        <w:rPr>
          <w:spacing w:val="-5"/>
        </w:rPr>
        <w:t xml:space="preserve"> </w:t>
      </w:r>
      <w:r w:rsidR="00000000">
        <w:t>a</w:t>
      </w:r>
      <w:r w:rsidR="00000000">
        <w:rPr>
          <w:spacing w:val="-6"/>
        </w:rPr>
        <w:t xml:space="preserve"> </w:t>
      </w:r>
      <w:r w:rsidR="00000000">
        <w:t>delivery</w:t>
      </w:r>
      <w:r w:rsidR="00000000">
        <w:rPr>
          <w:spacing w:val="-10"/>
        </w:rPr>
        <w:t xml:space="preserve"> </w:t>
      </w:r>
      <w:r w:rsidR="00000000">
        <w:t>system</w:t>
      </w:r>
      <w:r w:rsidR="00000000">
        <w:rPr>
          <w:spacing w:val="-5"/>
        </w:rPr>
        <w:t xml:space="preserve"> </w:t>
      </w:r>
      <w:r w:rsidR="00000000">
        <w:t>that</w:t>
      </w:r>
      <w:r w:rsidR="00000000">
        <w:rPr>
          <w:spacing w:val="-5"/>
        </w:rPr>
        <w:t xml:space="preserve"> </w:t>
      </w:r>
      <w:r w:rsidR="00000000">
        <w:t>disperses</w:t>
      </w:r>
      <w:r w:rsidR="00000000">
        <w:rPr>
          <w:spacing w:val="-5"/>
        </w:rPr>
        <w:t xml:space="preserve"> </w:t>
      </w:r>
      <w:r w:rsidR="00000000">
        <w:t>the</w:t>
      </w:r>
      <w:r w:rsidR="00000000">
        <w:rPr>
          <w:spacing w:val="-5"/>
        </w:rPr>
        <w:t xml:space="preserve"> </w:t>
      </w:r>
      <w:r w:rsidR="00000000">
        <w:t>solution</w:t>
      </w:r>
      <w:r w:rsidR="00000000">
        <w:rPr>
          <w:spacing w:val="-4"/>
        </w:rPr>
        <w:t xml:space="preserve"> </w:t>
      </w:r>
      <w:r w:rsidR="00000000">
        <w:t>onto</w:t>
      </w:r>
      <w:r w:rsidR="00000000">
        <w:rPr>
          <w:spacing w:val="-7"/>
        </w:rPr>
        <w:t xml:space="preserve"> </w:t>
      </w:r>
      <w:r w:rsidR="00000000">
        <w:t>the</w:t>
      </w:r>
      <w:r w:rsidR="00000000">
        <w:rPr>
          <w:spacing w:val="-5"/>
        </w:rPr>
        <w:t xml:space="preserve"> </w:t>
      </w:r>
      <w:r w:rsidR="00000000">
        <w:t>fire.</w:t>
      </w:r>
      <w:r w:rsidR="00000000">
        <w:rPr>
          <w:spacing w:val="-10"/>
        </w:rPr>
        <w:t xml:space="preserve"> </w:t>
      </w:r>
      <w:r w:rsidR="00000000">
        <w:t>When</w:t>
      </w:r>
      <w:r w:rsidR="00000000">
        <w:rPr>
          <w:spacing w:val="-5"/>
        </w:rPr>
        <w:t xml:space="preserve"> </w:t>
      </w:r>
      <w:r w:rsidR="00000000">
        <w:t>the</w:t>
      </w:r>
      <w:r w:rsidR="00000000">
        <w:rPr>
          <w:spacing w:val="-5"/>
        </w:rPr>
        <w:t xml:space="preserve"> </w:t>
      </w:r>
      <w:r w:rsidR="00000000">
        <w:t>foam</w:t>
      </w:r>
      <w:r w:rsidR="00000000">
        <w:rPr>
          <w:spacing w:val="-4"/>
        </w:rPr>
        <w:t xml:space="preserve"> </w:t>
      </w:r>
      <w:r w:rsidR="00000000">
        <w:t>solution</w:t>
      </w:r>
      <w:r w:rsidR="00000000">
        <w:rPr>
          <w:spacing w:val="-4"/>
        </w:rPr>
        <w:t xml:space="preserve"> </w:t>
      </w:r>
      <w:r w:rsidR="00000000">
        <w:t>is applied</w:t>
      </w:r>
      <w:r w:rsidR="00000000">
        <w:rPr>
          <w:spacing w:val="-7"/>
        </w:rPr>
        <w:t xml:space="preserve"> </w:t>
      </w:r>
      <w:r w:rsidR="00000000">
        <w:t>to</w:t>
      </w:r>
      <w:r w:rsidR="00000000">
        <w:rPr>
          <w:spacing w:val="-7"/>
        </w:rPr>
        <w:t xml:space="preserve"> </w:t>
      </w:r>
      <w:r w:rsidR="00000000">
        <w:t>a</w:t>
      </w:r>
      <w:r w:rsidR="00000000">
        <w:rPr>
          <w:spacing w:val="-6"/>
        </w:rPr>
        <w:t xml:space="preserve"> </w:t>
      </w:r>
      <w:r w:rsidR="00000000">
        <w:t>fire,</w:t>
      </w:r>
      <w:r w:rsidR="00000000">
        <w:rPr>
          <w:spacing w:val="-7"/>
        </w:rPr>
        <w:t xml:space="preserve"> </w:t>
      </w:r>
      <w:r w:rsidR="00000000">
        <w:t>it</w:t>
      </w:r>
      <w:r w:rsidR="00000000">
        <w:rPr>
          <w:spacing w:val="-4"/>
        </w:rPr>
        <w:t xml:space="preserve"> </w:t>
      </w:r>
      <w:r w:rsidR="00000000">
        <w:t>creates</w:t>
      </w:r>
      <w:r w:rsidR="00000000">
        <w:rPr>
          <w:spacing w:val="-7"/>
        </w:rPr>
        <w:t xml:space="preserve"> </w:t>
      </w:r>
      <w:r w:rsidR="00000000">
        <w:t>a</w:t>
      </w:r>
      <w:r w:rsidR="00000000">
        <w:rPr>
          <w:spacing w:val="-6"/>
        </w:rPr>
        <w:t xml:space="preserve"> </w:t>
      </w:r>
      <w:r w:rsidR="00000000">
        <w:t>film</w:t>
      </w:r>
      <w:r w:rsidR="00000000">
        <w:rPr>
          <w:spacing w:val="-7"/>
        </w:rPr>
        <w:t xml:space="preserve"> </w:t>
      </w:r>
      <w:r w:rsidR="00000000">
        <w:t>over</w:t>
      </w:r>
      <w:r w:rsidR="00000000">
        <w:rPr>
          <w:spacing w:val="-6"/>
        </w:rPr>
        <w:t xml:space="preserve"> </w:t>
      </w:r>
      <w:r w:rsidR="00000000">
        <w:t>the</w:t>
      </w:r>
      <w:r w:rsidR="00000000">
        <w:rPr>
          <w:spacing w:val="-5"/>
        </w:rPr>
        <w:t xml:space="preserve"> </w:t>
      </w:r>
      <w:r w:rsidR="00000000">
        <w:t>fuel,</w:t>
      </w:r>
      <w:r w:rsidR="00000000">
        <w:rPr>
          <w:spacing w:val="-7"/>
        </w:rPr>
        <w:t xml:space="preserve"> </w:t>
      </w:r>
      <w:r w:rsidR="00000000">
        <w:t>which</w:t>
      </w:r>
      <w:r w:rsidR="00000000">
        <w:rPr>
          <w:spacing w:val="-7"/>
        </w:rPr>
        <w:t xml:space="preserve"> </w:t>
      </w:r>
      <w:r w:rsidR="00000000">
        <w:t>separates</w:t>
      </w:r>
      <w:r w:rsidR="00000000">
        <w:rPr>
          <w:spacing w:val="-5"/>
        </w:rPr>
        <w:t xml:space="preserve"> </w:t>
      </w:r>
      <w:r w:rsidR="00000000">
        <w:t>the</w:t>
      </w:r>
      <w:r w:rsidR="00000000">
        <w:rPr>
          <w:spacing w:val="-5"/>
        </w:rPr>
        <w:t xml:space="preserve"> </w:t>
      </w:r>
      <w:r w:rsidR="00000000">
        <w:t>fuel</w:t>
      </w:r>
      <w:r w:rsidR="00000000">
        <w:rPr>
          <w:spacing w:val="-4"/>
        </w:rPr>
        <w:t xml:space="preserve"> </w:t>
      </w:r>
      <w:r w:rsidR="00000000">
        <w:t>from</w:t>
      </w:r>
      <w:r w:rsidR="00000000">
        <w:rPr>
          <w:spacing w:val="-7"/>
        </w:rPr>
        <w:t xml:space="preserve"> </w:t>
      </w:r>
      <w:r w:rsidR="00000000">
        <w:t>the</w:t>
      </w:r>
      <w:r w:rsidR="00000000">
        <w:rPr>
          <w:spacing w:val="-8"/>
        </w:rPr>
        <w:t xml:space="preserve"> </w:t>
      </w:r>
      <w:r w:rsidR="00000000">
        <w:t>oxygen</w:t>
      </w:r>
      <w:r w:rsidR="00000000">
        <w:rPr>
          <w:spacing w:val="-5"/>
        </w:rPr>
        <w:t xml:space="preserve"> </w:t>
      </w:r>
      <w:r w:rsidR="00000000">
        <w:t>in</w:t>
      </w:r>
      <w:r w:rsidR="00000000">
        <w:rPr>
          <w:spacing w:val="-7"/>
        </w:rPr>
        <w:t xml:space="preserve"> </w:t>
      </w:r>
      <w:r w:rsidR="00000000">
        <w:t>the</w:t>
      </w:r>
      <w:r w:rsidR="00000000">
        <w:rPr>
          <w:spacing w:val="-6"/>
        </w:rPr>
        <w:t xml:space="preserve"> </w:t>
      </w:r>
      <w:r w:rsidR="00000000">
        <w:t>air, effectively extinguishing the fire.</w:t>
      </w:r>
      <w:r>
        <w:t xml:space="preserve"> </w:t>
      </w:r>
      <w:r w:rsidR="00000000">
        <w:t>AFFF suppression systems are particularly</w:t>
      </w:r>
      <w:r w:rsidR="00000000">
        <w:rPr>
          <w:spacing w:val="-3"/>
        </w:rPr>
        <w:t xml:space="preserve"> </w:t>
      </w:r>
      <w:r w:rsidR="00000000">
        <w:t>effective for suppressing fires that involve flammable liquids, such as gasoline, diesel fuel, and jet fuel. They are also used to suppress fires in areas where water cannot be used, such as electrical rooms and data centers, as the foam is non- conductive and will not damage electrical equipment.</w:t>
      </w:r>
      <w:r>
        <w:t xml:space="preserve"> </w:t>
      </w:r>
      <w:r w:rsidR="00000000">
        <w:t>However, it is important to note that AFFF foam contains per- and polyfluoroalkyl substances (PFAS),</w:t>
      </w:r>
      <w:r w:rsidR="00000000">
        <w:rPr>
          <w:spacing w:val="-11"/>
        </w:rPr>
        <w:t xml:space="preserve"> </w:t>
      </w:r>
      <w:r w:rsidR="00000000">
        <w:t>which</w:t>
      </w:r>
      <w:r w:rsidR="00000000">
        <w:rPr>
          <w:spacing w:val="-7"/>
        </w:rPr>
        <w:t xml:space="preserve"> </w:t>
      </w:r>
      <w:r w:rsidR="00000000">
        <w:t>have</w:t>
      </w:r>
      <w:r w:rsidR="00000000">
        <w:rPr>
          <w:spacing w:val="-8"/>
        </w:rPr>
        <w:t xml:space="preserve"> </w:t>
      </w:r>
      <w:r w:rsidR="00000000">
        <w:t>been</w:t>
      </w:r>
      <w:r w:rsidR="00000000">
        <w:rPr>
          <w:spacing w:val="-5"/>
        </w:rPr>
        <w:t xml:space="preserve"> </w:t>
      </w:r>
      <w:r w:rsidR="00000000">
        <w:t>linked</w:t>
      </w:r>
      <w:r w:rsidR="00000000">
        <w:rPr>
          <w:spacing w:val="-7"/>
        </w:rPr>
        <w:t xml:space="preserve"> </w:t>
      </w:r>
      <w:r w:rsidR="00000000">
        <w:t>to</w:t>
      </w:r>
      <w:r w:rsidR="00000000">
        <w:rPr>
          <w:spacing w:val="-6"/>
        </w:rPr>
        <w:t xml:space="preserve"> </w:t>
      </w:r>
      <w:r w:rsidR="00000000">
        <w:t>environmental</w:t>
      </w:r>
      <w:r w:rsidR="00000000">
        <w:rPr>
          <w:spacing w:val="-4"/>
        </w:rPr>
        <w:t xml:space="preserve"> </w:t>
      </w:r>
      <w:r w:rsidR="00000000">
        <w:t>and</w:t>
      </w:r>
      <w:r w:rsidR="00000000">
        <w:rPr>
          <w:spacing w:val="-7"/>
        </w:rPr>
        <w:t xml:space="preserve"> </w:t>
      </w:r>
      <w:r w:rsidR="00000000">
        <w:t>health</w:t>
      </w:r>
      <w:r w:rsidR="00000000">
        <w:rPr>
          <w:spacing w:val="-6"/>
        </w:rPr>
        <w:t xml:space="preserve"> </w:t>
      </w:r>
      <w:r w:rsidR="00000000">
        <w:t>concerns.</w:t>
      </w:r>
      <w:r w:rsidR="00000000">
        <w:rPr>
          <w:spacing w:val="-15"/>
        </w:rPr>
        <w:t xml:space="preserve"> </w:t>
      </w:r>
      <w:r w:rsidR="00000000">
        <w:t>As</w:t>
      </w:r>
      <w:r w:rsidR="00000000">
        <w:rPr>
          <w:spacing w:val="-5"/>
        </w:rPr>
        <w:t xml:space="preserve"> </w:t>
      </w:r>
      <w:r w:rsidR="00000000">
        <w:t>a</w:t>
      </w:r>
      <w:r w:rsidR="00000000">
        <w:rPr>
          <w:spacing w:val="-6"/>
        </w:rPr>
        <w:t xml:space="preserve"> </w:t>
      </w:r>
      <w:r w:rsidR="00000000">
        <w:t>result,</w:t>
      </w:r>
      <w:r w:rsidR="00000000">
        <w:rPr>
          <w:spacing w:val="-7"/>
        </w:rPr>
        <w:t xml:space="preserve"> </w:t>
      </w:r>
      <w:r w:rsidR="00000000">
        <w:t>there</w:t>
      </w:r>
      <w:r w:rsidR="00000000">
        <w:rPr>
          <w:spacing w:val="-8"/>
        </w:rPr>
        <w:t xml:space="preserve"> </w:t>
      </w:r>
      <w:r w:rsidR="00000000">
        <w:t>has</w:t>
      </w:r>
      <w:r w:rsidR="00000000">
        <w:rPr>
          <w:spacing w:val="-7"/>
        </w:rPr>
        <w:t xml:space="preserve"> </w:t>
      </w:r>
      <w:r w:rsidR="00000000">
        <w:t>been a</w:t>
      </w:r>
      <w:r w:rsidR="00000000">
        <w:rPr>
          <w:spacing w:val="-15"/>
        </w:rPr>
        <w:t xml:space="preserve"> </w:t>
      </w:r>
      <w:r w:rsidR="00000000">
        <w:t>push</w:t>
      </w:r>
      <w:r w:rsidR="00000000">
        <w:rPr>
          <w:spacing w:val="-15"/>
        </w:rPr>
        <w:t xml:space="preserve"> </w:t>
      </w:r>
      <w:r w:rsidR="00000000">
        <w:t>towards</w:t>
      </w:r>
      <w:r w:rsidR="00000000">
        <w:rPr>
          <w:spacing w:val="-15"/>
        </w:rPr>
        <w:t xml:space="preserve"> </w:t>
      </w:r>
      <w:r w:rsidR="00000000">
        <w:t>finding</w:t>
      </w:r>
      <w:r w:rsidR="00000000">
        <w:rPr>
          <w:spacing w:val="-15"/>
        </w:rPr>
        <w:t xml:space="preserve"> </w:t>
      </w:r>
      <w:r w:rsidR="00000000">
        <w:t>alternative</w:t>
      </w:r>
      <w:r w:rsidR="00000000">
        <w:rPr>
          <w:spacing w:val="-15"/>
        </w:rPr>
        <w:t xml:space="preserve"> </w:t>
      </w:r>
      <w:r w:rsidR="00000000">
        <w:t>fire</w:t>
      </w:r>
      <w:r w:rsidR="00000000">
        <w:rPr>
          <w:spacing w:val="-15"/>
        </w:rPr>
        <w:t xml:space="preserve"> </w:t>
      </w:r>
      <w:r w:rsidR="00000000">
        <w:t>suppression</w:t>
      </w:r>
      <w:r w:rsidR="00000000">
        <w:rPr>
          <w:spacing w:val="-15"/>
        </w:rPr>
        <w:t xml:space="preserve"> </w:t>
      </w:r>
      <w:r w:rsidR="00000000">
        <w:t>systems</w:t>
      </w:r>
      <w:r w:rsidR="00000000">
        <w:rPr>
          <w:spacing w:val="-15"/>
        </w:rPr>
        <w:t xml:space="preserve"> </w:t>
      </w:r>
      <w:r w:rsidR="00000000">
        <w:t>that</w:t>
      </w:r>
      <w:r w:rsidR="00000000">
        <w:rPr>
          <w:spacing w:val="-15"/>
        </w:rPr>
        <w:t xml:space="preserve"> </w:t>
      </w:r>
      <w:r w:rsidR="00000000">
        <w:t>are</w:t>
      </w:r>
      <w:r w:rsidR="00000000">
        <w:rPr>
          <w:spacing w:val="-15"/>
        </w:rPr>
        <w:t xml:space="preserve"> </w:t>
      </w:r>
      <w:r w:rsidR="00000000">
        <w:t>less</w:t>
      </w:r>
      <w:r w:rsidR="00000000">
        <w:rPr>
          <w:spacing w:val="-15"/>
        </w:rPr>
        <w:t xml:space="preserve"> </w:t>
      </w:r>
      <w:r w:rsidR="00000000">
        <w:t>harmful</w:t>
      </w:r>
      <w:r w:rsidR="00000000">
        <w:rPr>
          <w:spacing w:val="-15"/>
        </w:rPr>
        <w:t xml:space="preserve"> </w:t>
      </w:r>
      <w:r w:rsidR="00000000">
        <w:t>to</w:t>
      </w:r>
      <w:r w:rsidR="00000000">
        <w:rPr>
          <w:spacing w:val="-15"/>
        </w:rPr>
        <w:t xml:space="preserve"> </w:t>
      </w:r>
      <w:r w:rsidR="00000000">
        <w:t>the</w:t>
      </w:r>
      <w:r w:rsidR="00000000">
        <w:rPr>
          <w:spacing w:val="-15"/>
        </w:rPr>
        <w:t xml:space="preserve"> </w:t>
      </w:r>
      <w:r w:rsidR="00000000">
        <w:t>environment and human health.</w:t>
      </w:r>
      <w:r>
        <w:t xml:space="preserve"> </w:t>
      </w:r>
      <w:r w:rsidR="00000000">
        <w:rPr>
          <w:spacing w:val="-2"/>
        </w:rPr>
        <w:t>COMPONENTS</w:t>
      </w:r>
      <w:r>
        <w:t xml:space="preserve"> </w:t>
      </w:r>
      <w:r w:rsidR="00000000">
        <w:t>An</w:t>
      </w:r>
      <w:r w:rsidR="00000000">
        <w:rPr>
          <w:spacing w:val="-15"/>
        </w:rPr>
        <w:t xml:space="preserve"> </w:t>
      </w:r>
      <w:r w:rsidR="00000000">
        <w:t>Aqueous</w:t>
      </w:r>
      <w:r w:rsidR="00000000">
        <w:rPr>
          <w:spacing w:val="-15"/>
        </w:rPr>
        <w:t xml:space="preserve"> </w:t>
      </w:r>
      <w:r w:rsidR="00000000">
        <w:t>Film-Forming</w:t>
      </w:r>
      <w:r w:rsidR="00000000">
        <w:rPr>
          <w:spacing w:val="-15"/>
        </w:rPr>
        <w:t xml:space="preserve"> </w:t>
      </w:r>
      <w:r w:rsidR="00000000">
        <w:t>Foam</w:t>
      </w:r>
      <w:r w:rsidR="00000000">
        <w:rPr>
          <w:spacing w:val="-15"/>
        </w:rPr>
        <w:t xml:space="preserve"> </w:t>
      </w:r>
      <w:r w:rsidR="00000000">
        <w:t>(AFFF)</w:t>
      </w:r>
      <w:r w:rsidR="00000000">
        <w:rPr>
          <w:spacing w:val="-15"/>
        </w:rPr>
        <w:t xml:space="preserve"> </w:t>
      </w:r>
      <w:r w:rsidR="00000000">
        <w:t>suppression</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comprised</w:t>
      </w:r>
      <w:r w:rsidR="00000000">
        <w:rPr>
          <w:spacing w:val="-15"/>
        </w:rPr>
        <w:t xml:space="preserve"> </w:t>
      </w:r>
      <w:r w:rsidR="00000000">
        <w:t>of</w:t>
      </w:r>
      <w:r w:rsidR="00000000">
        <w:rPr>
          <w:spacing w:val="-15"/>
        </w:rPr>
        <w:t xml:space="preserve"> </w:t>
      </w:r>
      <w:r w:rsidR="00000000">
        <w:t>several</w:t>
      </w:r>
      <w:r w:rsidR="00000000">
        <w:rPr>
          <w:spacing w:val="-15"/>
        </w:rPr>
        <w:t xml:space="preserve"> </w:t>
      </w:r>
      <w:r w:rsidR="00000000">
        <w:t>components, which work together to extinguish fires. The components of an</w:t>
      </w:r>
      <w:r w:rsidR="00000000">
        <w:rPr>
          <w:spacing w:val="-3"/>
        </w:rPr>
        <w:t xml:space="preserve"> </w:t>
      </w:r>
      <w:r w:rsidR="00000000">
        <w:t>AFFF system typically include:</w:t>
      </w:r>
      <w:r>
        <w:t xml:space="preserve"> </w:t>
      </w:r>
      <w:r w:rsidR="00000000">
        <w:t>Foam</w:t>
      </w:r>
      <w:r w:rsidR="00000000">
        <w:rPr>
          <w:spacing w:val="-1"/>
        </w:rPr>
        <w:t xml:space="preserve"> </w:t>
      </w:r>
      <w:r w:rsidR="00000000">
        <w:t>concentrate:</w:t>
      </w:r>
      <w:r w:rsidR="00000000">
        <w:rPr>
          <w:spacing w:val="-5"/>
        </w:rPr>
        <w:t xml:space="preserve"> </w:t>
      </w:r>
      <w:r w:rsidR="00000000">
        <w:t>This</w:t>
      </w:r>
      <w:r w:rsidR="00000000">
        <w:rPr>
          <w:spacing w:val="-1"/>
        </w:rPr>
        <w:t xml:space="preserve"> </w:t>
      </w:r>
      <w:r w:rsidR="00000000">
        <w:t>is</w:t>
      </w:r>
      <w:r w:rsidR="00000000">
        <w:rPr>
          <w:spacing w:val="-1"/>
        </w:rPr>
        <w:t xml:space="preserve"> </w:t>
      </w:r>
      <w:r w:rsidR="00000000">
        <w:t>the</w:t>
      </w:r>
      <w:r w:rsidR="00000000">
        <w:rPr>
          <w:spacing w:val="-2"/>
        </w:rPr>
        <w:t xml:space="preserve"> </w:t>
      </w:r>
      <w:r w:rsidR="00000000">
        <w:t>primary</w:t>
      </w:r>
      <w:r w:rsidR="00000000">
        <w:rPr>
          <w:spacing w:val="-4"/>
        </w:rPr>
        <w:t xml:space="preserve"> </w:t>
      </w:r>
      <w:r w:rsidR="00000000">
        <w:t>agent</w:t>
      </w:r>
      <w:r w:rsidR="00000000">
        <w:rPr>
          <w:spacing w:val="-1"/>
        </w:rPr>
        <w:t xml:space="preserve"> </w:t>
      </w:r>
      <w:r w:rsidR="00000000">
        <w:t>used in</w:t>
      </w:r>
      <w:r w:rsidR="00000000">
        <w:rPr>
          <w:spacing w:val="-1"/>
        </w:rPr>
        <w:t xml:space="preserve"> </w:t>
      </w:r>
      <w:r w:rsidR="00000000">
        <w:t>the</w:t>
      </w:r>
      <w:r w:rsidR="00000000">
        <w:rPr>
          <w:spacing w:val="-15"/>
        </w:rPr>
        <w:t xml:space="preserve"> </w:t>
      </w:r>
      <w:r w:rsidR="00000000">
        <w:t>AFFF</w:t>
      </w:r>
      <w:r w:rsidR="00000000">
        <w:rPr>
          <w:spacing w:val="-3"/>
        </w:rPr>
        <w:t xml:space="preserve"> </w:t>
      </w:r>
      <w:r w:rsidR="00000000">
        <w:t>system. It</w:t>
      </w:r>
      <w:r w:rsidR="00000000">
        <w:rPr>
          <w:spacing w:val="-1"/>
        </w:rPr>
        <w:t xml:space="preserve"> </w:t>
      </w:r>
      <w:r w:rsidR="00000000">
        <w:t>is</w:t>
      </w:r>
      <w:r w:rsidR="00000000">
        <w:rPr>
          <w:spacing w:val="-1"/>
        </w:rPr>
        <w:t xml:space="preserve"> </w:t>
      </w:r>
      <w:r w:rsidR="00000000">
        <w:t>a</w:t>
      </w:r>
      <w:r w:rsidR="00000000">
        <w:rPr>
          <w:spacing w:val="-2"/>
        </w:rPr>
        <w:t xml:space="preserve"> </w:t>
      </w:r>
      <w:r w:rsidR="00000000">
        <w:t>mixture</w:t>
      </w:r>
      <w:r w:rsidR="00000000">
        <w:rPr>
          <w:spacing w:val="-2"/>
        </w:rPr>
        <w:t xml:space="preserve"> </w:t>
      </w:r>
      <w:r w:rsidR="00000000">
        <w:t>of</w:t>
      </w:r>
      <w:r w:rsidR="00000000">
        <w:rPr>
          <w:spacing w:val="-2"/>
        </w:rPr>
        <w:t xml:space="preserve"> </w:t>
      </w:r>
      <w:r w:rsidR="00000000">
        <w:t>synthetic surfactants, solvents, and other additives that create a foam when mixed with water.</w:t>
      </w:r>
      <w:r>
        <w:t xml:space="preserve"> </w:t>
      </w:r>
      <w:r w:rsidR="00000000">
        <w:t>Water</w:t>
      </w:r>
      <w:r w:rsidR="00000000">
        <w:rPr>
          <w:spacing w:val="-4"/>
        </w:rPr>
        <w:t xml:space="preserve"> </w:t>
      </w:r>
      <w:r w:rsidR="00000000">
        <w:t>supply:</w:t>
      </w:r>
      <w:r w:rsidR="00000000">
        <w:rPr>
          <w:spacing w:val="-6"/>
        </w:rPr>
        <w:t xml:space="preserve"> </w:t>
      </w:r>
      <w:r w:rsidR="00000000">
        <w:t>The</w:t>
      </w:r>
      <w:r w:rsidR="00000000">
        <w:rPr>
          <w:spacing w:val="-15"/>
        </w:rPr>
        <w:t xml:space="preserve"> </w:t>
      </w:r>
      <w:r w:rsidR="00000000">
        <w:t>AFFF</w:t>
      </w:r>
      <w:r w:rsidR="00000000">
        <w:rPr>
          <w:spacing w:val="-1"/>
        </w:rPr>
        <w:t xml:space="preserve"> </w:t>
      </w:r>
      <w:r w:rsidR="00000000">
        <w:t>system</w:t>
      </w:r>
      <w:r w:rsidR="00000000">
        <w:rPr>
          <w:spacing w:val="-2"/>
        </w:rPr>
        <w:t xml:space="preserve"> </w:t>
      </w:r>
      <w:r w:rsidR="00000000">
        <w:t>requires a</w:t>
      </w:r>
      <w:r w:rsidR="00000000">
        <w:rPr>
          <w:spacing w:val="-3"/>
        </w:rPr>
        <w:t xml:space="preserve"> </w:t>
      </w:r>
      <w:r w:rsidR="00000000">
        <w:t>reliable</w:t>
      </w:r>
      <w:r w:rsidR="00000000">
        <w:rPr>
          <w:spacing w:val="-1"/>
        </w:rPr>
        <w:t xml:space="preserve"> </w:t>
      </w:r>
      <w:r w:rsidR="00000000">
        <w:t>and</w:t>
      </w:r>
      <w:r w:rsidR="00000000">
        <w:rPr>
          <w:spacing w:val="-2"/>
        </w:rPr>
        <w:t xml:space="preserve"> </w:t>
      </w:r>
      <w:r w:rsidR="00000000">
        <w:t>sufficient</w:t>
      </w:r>
      <w:r w:rsidR="00000000">
        <w:rPr>
          <w:spacing w:val="-2"/>
        </w:rPr>
        <w:t xml:space="preserve"> </w:t>
      </w:r>
      <w:r w:rsidR="00000000">
        <w:t>source</w:t>
      </w:r>
      <w:r w:rsidR="00000000">
        <w:rPr>
          <w:spacing w:val="-3"/>
        </w:rPr>
        <w:t xml:space="preserve"> </w:t>
      </w:r>
      <w:r w:rsidR="00000000">
        <w:t>of</w:t>
      </w:r>
      <w:r w:rsidR="00000000">
        <w:rPr>
          <w:spacing w:val="-1"/>
        </w:rPr>
        <w:t xml:space="preserve"> </w:t>
      </w:r>
      <w:r w:rsidR="00000000">
        <w:t>water</w:t>
      </w:r>
      <w:r w:rsidR="00000000">
        <w:rPr>
          <w:spacing w:val="-4"/>
        </w:rPr>
        <w:t xml:space="preserve"> </w:t>
      </w:r>
      <w:r w:rsidR="00000000">
        <w:t>to</w:t>
      </w:r>
      <w:r w:rsidR="00000000">
        <w:rPr>
          <w:spacing w:val="-2"/>
        </w:rPr>
        <w:t xml:space="preserve"> </w:t>
      </w:r>
      <w:r w:rsidR="00000000">
        <w:t>mix with</w:t>
      </w:r>
      <w:r w:rsidR="00000000">
        <w:rPr>
          <w:spacing w:val="-2"/>
        </w:rPr>
        <w:t xml:space="preserve"> </w:t>
      </w:r>
      <w:r w:rsidR="00000000">
        <w:t>the foam concentrate.</w:t>
      </w:r>
      <w:r>
        <w:t xml:space="preserve"> </w:t>
      </w:r>
      <w:r w:rsidR="00000000">
        <w:t xml:space="preserve">Proportioning system: The proportioning system is responsible for mixing the foam concentrate with water in the correct proportions. The system typically includes a pump, piping, and mixing </w:t>
      </w:r>
      <w:r w:rsidR="00000000">
        <w:rPr>
          <w:spacing w:val="-2"/>
        </w:rPr>
        <w:t>chamber.</w:t>
      </w:r>
      <w:r>
        <w:t xml:space="preserve"> </w:t>
      </w:r>
      <w:r w:rsidR="00000000">
        <w:t>Discharge device: The discharge device delivers the foam solution to the fire. This may include sprinklers, spray nozzles, or other types of discharge devices.</w:t>
      </w:r>
      <w:r>
        <w:t xml:space="preserve"> </w:t>
      </w:r>
      <w:r w:rsidR="00000000">
        <w:t>Control panel:</w:t>
      </w:r>
      <w:r w:rsidR="00000000">
        <w:rPr>
          <w:spacing w:val="-1"/>
        </w:rPr>
        <w:t xml:space="preserve"> </w:t>
      </w:r>
      <w:r w:rsidR="00000000">
        <w:t>The control panel is the nerve center of the</w:t>
      </w:r>
      <w:r w:rsidR="00000000">
        <w:rPr>
          <w:spacing w:val="-10"/>
        </w:rPr>
        <w:t xml:space="preserve"> </w:t>
      </w:r>
      <w:r w:rsidR="00000000">
        <w:t>AFFF system. It monitors the system, controls the pumps, and initiates the discharge of the foam solution.</w:t>
      </w:r>
      <w:r>
        <w:t xml:space="preserve"> </w:t>
      </w:r>
      <w:r w:rsidR="00000000">
        <w:t>Storage</w:t>
      </w:r>
      <w:r w:rsidR="00000000">
        <w:rPr>
          <w:spacing w:val="-4"/>
        </w:rPr>
        <w:t xml:space="preserve"> </w:t>
      </w:r>
      <w:r w:rsidR="00000000">
        <w:t>tank:</w:t>
      </w:r>
      <w:r w:rsidR="00000000">
        <w:rPr>
          <w:spacing w:val="-6"/>
        </w:rPr>
        <w:t xml:space="preserve"> </w:t>
      </w:r>
      <w:r w:rsidR="00000000">
        <w:t>The</w:t>
      </w:r>
      <w:r w:rsidR="00000000">
        <w:rPr>
          <w:spacing w:val="-3"/>
        </w:rPr>
        <w:t xml:space="preserve"> </w:t>
      </w:r>
      <w:r w:rsidR="00000000">
        <w:t>storage tank</w:t>
      </w:r>
      <w:r w:rsidR="00000000">
        <w:rPr>
          <w:spacing w:val="-1"/>
        </w:rPr>
        <w:t xml:space="preserve"> </w:t>
      </w:r>
      <w:r w:rsidR="00000000">
        <w:t>holds</w:t>
      </w:r>
      <w:r w:rsidR="00000000">
        <w:rPr>
          <w:spacing w:val="-2"/>
        </w:rPr>
        <w:t xml:space="preserve"> </w:t>
      </w:r>
      <w:r w:rsidR="00000000">
        <w:t>the</w:t>
      </w:r>
      <w:r w:rsidR="00000000">
        <w:rPr>
          <w:spacing w:val="-2"/>
        </w:rPr>
        <w:t xml:space="preserve"> </w:t>
      </w:r>
      <w:r w:rsidR="00000000">
        <w:t>foam</w:t>
      </w:r>
      <w:r w:rsidR="00000000">
        <w:rPr>
          <w:spacing w:val="-1"/>
        </w:rPr>
        <w:t xml:space="preserve"> </w:t>
      </w:r>
      <w:r w:rsidR="00000000">
        <w:t>concentrate</w:t>
      </w:r>
      <w:r w:rsidR="00000000">
        <w:rPr>
          <w:spacing w:val="-1"/>
        </w:rPr>
        <w:t xml:space="preserve"> </w:t>
      </w:r>
      <w:r w:rsidR="00000000">
        <w:t>until</w:t>
      </w:r>
      <w:r w:rsidR="00000000">
        <w:rPr>
          <w:spacing w:val="-1"/>
        </w:rPr>
        <w:t xml:space="preserve"> </w:t>
      </w:r>
      <w:r w:rsidR="00000000">
        <w:t>it</w:t>
      </w:r>
      <w:r w:rsidR="00000000">
        <w:rPr>
          <w:spacing w:val="-1"/>
        </w:rPr>
        <w:t xml:space="preserve"> </w:t>
      </w:r>
      <w:r w:rsidR="00000000">
        <w:t>is</w:t>
      </w:r>
      <w:r w:rsidR="00000000">
        <w:rPr>
          <w:spacing w:val="-2"/>
        </w:rPr>
        <w:t xml:space="preserve"> </w:t>
      </w:r>
      <w:r w:rsidR="00000000">
        <w:t>needed for</w:t>
      </w:r>
      <w:r w:rsidR="00000000">
        <w:rPr>
          <w:spacing w:val="-2"/>
        </w:rPr>
        <w:t xml:space="preserve"> </w:t>
      </w:r>
      <w:r w:rsidR="00000000">
        <w:t>use</w:t>
      </w:r>
      <w:r w:rsidR="00000000">
        <w:rPr>
          <w:spacing w:val="-2"/>
        </w:rPr>
        <w:t xml:space="preserve"> </w:t>
      </w:r>
      <w:r w:rsidR="00000000">
        <w:t>in</w:t>
      </w:r>
      <w:r w:rsidR="00000000">
        <w:rPr>
          <w:spacing w:val="-1"/>
        </w:rPr>
        <w:t xml:space="preserve"> </w:t>
      </w:r>
      <w:r w:rsidR="00000000">
        <w:t>the</w:t>
      </w:r>
      <w:r w:rsidR="00000000">
        <w:rPr>
          <w:spacing w:val="-2"/>
        </w:rPr>
        <w:t xml:space="preserve"> system.</w:t>
      </w:r>
      <w:r>
        <w:t xml:space="preserve"> </w:t>
      </w:r>
      <w:r w:rsidR="00000000">
        <w:rPr>
          <w:rFonts w:ascii="Palatino"/>
          <w:spacing w:val="-5"/>
        </w:rPr>
        <w:t>650</w:t>
      </w:r>
      <w:r>
        <w:rPr>
          <w:rFonts w:ascii="Palatino"/>
        </w:rPr>
        <w:t xml:space="preserve">   </w:t>
      </w:r>
      <w:r w:rsidR="00000000">
        <w:t>Delivery system: The delivery system includes the piping and valves that transport the foam solution from the storage tank to the discharge device.</w:t>
      </w:r>
      <w:r>
        <w:t xml:space="preserve"> </w:t>
      </w:r>
      <w:r w:rsidR="00000000">
        <w:t>Together,</w:t>
      </w:r>
      <w:r w:rsidR="00000000">
        <w:rPr>
          <w:spacing w:val="-15"/>
        </w:rPr>
        <w:t xml:space="preserve"> </w:t>
      </w:r>
      <w:r w:rsidR="00000000">
        <w:t>these</w:t>
      </w:r>
      <w:r w:rsidR="00000000">
        <w:rPr>
          <w:spacing w:val="-15"/>
        </w:rPr>
        <w:t xml:space="preserve"> </w:t>
      </w:r>
      <w:r w:rsidR="00000000">
        <w:t>components</w:t>
      </w:r>
      <w:r w:rsidR="00000000">
        <w:rPr>
          <w:spacing w:val="-15"/>
        </w:rPr>
        <w:t xml:space="preserve"> </w:t>
      </w:r>
      <w:r w:rsidR="00000000">
        <w:t>work</w:t>
      </w:r>
      <w:r w:rsidR="00000000">
        <w:rPr>
          <w:spacing w:val="-15"/>
        </w:rPr>
        <w:t xml:space="preserve"> </w:t>
      </w:r>
      <w:r w:rsidR="00000000">
        <w:t>to</w:t>
      </w:r>
      <w:r w:rsidR="00000000">
        <w:rPr>
          <w:spacing w:val="-15"/>
        </w:rPr>
        <w:t xml:space="preserve"> </w:t>
      </w:r>
      <w:r w:rsidR="00000000">
        <w:t>create</w:t>
      </w:r>
      <w:r w:rsidR="00000000">
        <w:rPr>
          <w:spacing w:val="-15"/>
        </w:rPr>
        <w:t xml:space="preserve"> </w:t>
      </w:r>
      <w:r w:rsidR="00000000">
        <w:t>a</w:t>
      </w:r>
      <w:r w:rsidR="00000000">
        <w:rPr>
          <w:spacing w:val="-15"/>
        </w:rPr>
        <w:t xml:space="preserve"> </w:t>
      </w:r>
      <w:r w:rsidR="00000000">
        <w:t>system</w:t>
      </w:r>
      <w:r w:rsidR="00000000">
        <w:rPr>
          <w:spacing w:val="-15"/>
        </w:rPr>
        <w:t xml:space="preserve"> </w:t>
      </w:r>
      <w:r w:rsidR="00000000">
        <w:t>that</w:t>
      </w:r>
      <w:r w:rsidR="00000000">
        <w:rPr>
          <w:spacing w:val="-15"/>
        </w:rPr>
        <w:t xml:space="preserve"> </w:t>
      </w:r>
      <w:r w:rsidR="00000000">
        <w:t>can</w:t>
      </w:r>
      <w:r w:rsidR="00000000">
        <w:rPr>
          <w:spacing w:val="-15"/>
        </w:rPr>
        <w:t xml:space="preserve"> </w:t>
      </w:r>
      <w:r w:rsidR="00000000">
        <w:t>effectively</w:t>
      </w:r>
      <w:r w:rsidR="00000000">
        <w:rPr>
          <w:spacing w:val="-15"/>
        </w:rPr>
        <w:t xml:space="preserve"> </w:t>
      </w:r>
      <w:r w:rsidR="00000000">
        <w:t>suppress</w:t>
      </w:r>
      <w:r w:rsidR="00000000">
        <w:rPr>
          <w:spacing w:val="-15"/>
        </w:rPr>
        <w:t xml:space="preserve"> </w:t>
      </w:r>
      <w:r w:rsidR="00000000">
        <w:t>fires,</w:t>
      </w:r>
      <w:r w:rsidR="00000000">
        <w:rPr>
          <w:spacing w:val="-15"/>
        </w:rPr>
        <w:t xml:space="preserve"> </w:t>
      </w:r>
      <w:r w:rsidR="00000000">
        <w:t>particularly those involving flammable liquids.</w:t>
      </w:r>
      <w:r>
        <w:t xml:space="preserve"> </w:t>
      </w:r>
      <w:r w:rsidR="00000000">
        <w:rPr>
          <w:spacing w:val="-2"/>
        </w:rPr>
        <w:t>ENGINEERING</w:t>
      </w:r>
      <w:r>
        <w:t xml:space="preserve"> </w:t>
      </w:r>
      <w:r w:rsidR="00000000">
        <w:t>An</w:t>
      </w:r>
      <w:r w:rsidR="00000000">
        <w:rPr>
          <w:spacing w:val="-15"/>
        </w:rPr>
        <w:t xml:space="preserve"> </w:t>
      </w:r>
      <w:r w:rsidR="00000000">
        <w:t>Aqueous</w:t>
      </w:r>
      <w:r w:rsidR="00000000">
        <w:rPr>
          <w:spacing w:val="-14"/>
        </w:rPr>
        <w:t xml:space="preserve"> </w:t>
      </w:r>
      <w:r w:rsidR="00000000">
        <w:t>Film-Forming</w:t>
      </w:r>
      <w:r w:rsidR="00000000">
        <w:rPr>
          <w:spacing w:val="-11"/>
        </w:rPr>
        <w:t xml:space="preserve"> </w:t>
      </w:r>
      <w:r w:rsidR="00000000">
        <w:t>Foam</w:t>
      </w:r>
      <w:r w:rsidR="00000000">
        <w:rPr>
          <w:spacing w:val="-8"/>
        </w:rPr>
        <w:t xml:space="preserve"> </w:t>
      </w:r>
      <w:r w:rsidR="00000000">
        <w:t>(AFFF)</w:t>
      </w:r>
      <w:r w:rsidR="00000000">
        <w:rPr>
          <w:spacing w:val="-9"/>
        </w:rPr>
        <w:t xml:space="preserve"> </w:t>
      </w:r>
      <w:r w:rsidR="00000000">
        <w:t>suppression</w:t>
      </w:r>
      <w:r w:rsidR="00000000">
        <w:rPr>
          <w:spacing w:val="-8"/>
        </w:rPr>
        <w:t xml:space="preserve"> </w:t>
      </w:r>
      <w:r w:rsidR="00000000">
        <w:t>system</w:t>
      </w:r>
      <w:r w:rsidR="00000000">
        <w:rPr>
          <w:spacing w:val="-8"/>
        </w:rPr>
        <w:t xml:space="preserve"> </w:t>
      </w:r>
      <w:r w:rsidR="00000000">
        <w:t>is</w:t>
      </w:r>
      <w:r w:rsidR="00000000">
        <w:rPr>
          <w:spacing w:val="-8"/>
        </w:rPr>
        <w:t xml:space="preserve"> </w:t>
      </w:r>
      <w:r w:rsidR="00000000">
        <w:t>a</w:t>
      </w:r>
      <w:r w:rsidR="00000000">
        <w:rPr>
          <w:spacing w:val="-9"/>
        </w:rPr>
        <w:t xml:space="preserve"> </w:t>
      </w:r>
      <w:r w:rsidR="00000000">
        <w:t>type</w:t>
      </w:r>
      <w:r w:rsidR="00000000">
        <w:rPr>
          <w:spacing w:val="-9"/>
        </w:rPr>
        <w:t xml:space="preserve"> </w:t>
      </w:r>
      <w:r w:rsidR="00000000">
        <w:t>of</w:t>
      </w:r>
      <w:r w:rsidR="00000000">
        <w:rPr>
          <w:spacing w:val="-9"/>
        </w:rPr>
        <w:t xml:space="preserve"> </w:t>
      </w:r>
      <w:r w:rsidR="00000000">
        <w:t>firefighting</w:t>
      </w:r>
      <w:r w:rsidR="00000000">
        <w:rPr>
          <w:spacing w:val="-11"/>
        </w:rPr>
        <w:t xml:space="preserve"> </w:t>
      </w:r>
      <w:r w:rsidR="00000000">
        <w:t>system</w:t>
      </w:r>
      <w:r w:rsidR="00000000">
        <w:rPr>
          <w:spacing w:val="-8"/>
        </w:rPr>
        <w:t xml:space="preserve"> </w:t>
      </w:r>
      <w:r w:rsidR="00000000">
        <w:t>used in airports to quickly and effectively extinguish fires that may occur on the airfield. The engineering parameters and details for an airport</w:t>
      </w:r>
      <w:r w:rsidR="00000000">
        <w:rPr>
          <w:spacing w:val="-2"/>
        </w:rPr>
        <w:t xml:space="preserve"> </w:t>
      </w:r>
      <w:r w:rsidR="00000000">
        <w:t>AFFF suppression system can include:</w:t>
      </w:r>
      <w:r>
        <w:t xml:space="preserve"> </w:t>
      </w:r>
      <w:r w:rsidR="00000000">
        <w:t>Water</w:t>
      </w:r>
      <w:r w:rsidR="00000000">
        <w:rPr>
          <w:spacing w:val="-8"/>
        </w:rPr>
        <w:t xml:space="preserve"> </w:t>
      </w:r>
      <w:r w:rsidR="00000000">
        <w:t>Supply:</w:t>
      </w:r>
      <w:r w:rsidR="00000000">
        <w:rPr>
          <w:spacing w:val="-10"/>
        </w:rPr>
        <w:t xml:space="preserve"> </w:t>
      </w:r>
      <w:r w:rsidR="00000000">
        <w:t>The</w:t>
      </w:r>
      <w:r w:rsidR="00000000">
        <w:rPr>
          <w:spacing w:val="-8"/>
        </w:rPr>
        <w:t xml:space="preserve"> </w:t>
      </w:r>
      <w:r w:rsidR="00000000">
        <w:t>system</w:t>
      </w:r>
      <w:r w:rsidR="00000000">
        <w:rPr>
          <w:spacing w:val="-6"/>
        </w:rPr>
        <w:t xml:space="preserve"> </w:t>
      </w:r>
      <w:r w:rsidR="00000000">
        <w:t>requires</w:t>
      </w:r>
      <w:r w:rsidR="00000000">
        <w:rPr>
          <w:spacing w:val="-5"/>
        </w:rPr>
        <w:t xml:space="preserve"> </w:t>
      </w:r>
      <w:r w:rsidR="00000000">
        <w:t>a</w:t>
      </w:r>
      <w:r w:rsidR="00000000">
        <w:rPr>
          <w:spacing w:val="-8"/>
        </w:rPr>
        <w:t xml:space="preserve"> </w:t>
      </w:r>
      <w:r w:rsidR="00000000">
        <w:t>reliable</w:t>
      </w:r>
      <w:r w:rsidR="00000000">
        <w:rPr>
          <w:spacing w:val="-7"/>
        </w:rPr>
        <w:t xml:space="preserve"> </w:t>
      </w:r>
      <w:r w:rsidR="00000000">
        <w:t>water</w:t>
      </w:r>
      <w:r w:rsidR="00000000">
        <w:rPr>
          <w:spacing w:val="-8"/>
        </w:rPr>
        <w:t xml:space="preserve"> </w:t>
      </w:r>
      <w:r w:rsidR="00000000">
        <w:t>source</w:t>
      </w:r>
      <w:r w:rsidR="00000000">
        <w:rPr>
          <w:spacing w:val="-8"/>
        </w:rPr>
        <w:t xml:space="preserve"> </w:t>
      </w:r>
      <w:r w:rsidR="00000000">
        <w:t>and</w:t>
      </w:r>
      <w:r w:rsidR="00000000">
        <w:rPr>
          <w:spacing w:val="-5"/>
        </w:rPr>
        <w:t xml:space="preserve"> </w:t>
      </w:r>
      <w:r w:rsidR="00000000">
        <w:t>a</w:t>
      </w:r>
      <w:r w:rsidR="00000000">
        <w:rPr>
          <w:spacing w:val="-8"/>
        </w:rPr>
        <w:t xml:space="preserve"> </w:t>
      </w:r>
      <w:r w:rsidR="00000000">
        <w:t>sufficient</w:t>
      </w:r>
      <w:r w:rsidR="00000000">
        <w:rPr>
          <w:spacing w:val="-5"/>
        </w:rPr>
        <w:t xml:space="preserve"> </w:t>
      </w:r>
      <w:r w:rsidR="00000000">
        <w:t>water</w:t>
      </w:r>
      <w:r w:rsidR="00000000">
        <w:rPr>
          <w:spacing w:val="-8"/>
        </w:rPr>
        <w:t xml:space="preserve"> </w:t>
      </w:r>
      <w:r w:rsidR="00000000">
        <w:t>supply</w:t>
      </w:r>
      <w:r w:rsidR="00000000">
        <w:rPr>
          <w:spacing w:val="-11"/>
        </w:rPr>
        <w:t xml:space="preserve"> </w:t>
      </w:r>
      <w:r w:rsidR="00000000">
        <w:t>to</w:t>
      </w:r>
      <w:r w:rsidR="00000000">
        <w:rPr>
          <w:spacing w:val="-6"/>
        </w:rPr>
        <w:t xml:space="preserve"> </w:t>
      </w:r>
      <w:r w:rsidR="00000000">
        <w:t>deliver an adequate amount of water to the fire.</w:t>
      </w:r>
      <w:r>
        <w:t xml:space="preserve"> </w:t>
      </w:r>
      <w:r w:rsidR="00000000">
        <w:t>Foam</w:t>
      </w:r>
      <w:r w:rsidR="00000000">
        <w:rPr>
          <w:spacing w:val="-8"/>
        </w:rPr>
        <w:t xml:space="preserve"> </w:t>
      </w:r>
      <w:r w:rsidR="00000000">
        <w:t>Concentrate:</w:t>
      </w:r>
      <w:r w:rsidR="00000000">
        <w:rPr>
          <w:spacing w:val="-12"/>
        </w:rPr>
        <w:t xml:space="preserve"> </w:t>
      </w:r>
      <w:r w:rsidR="00000000">
        <w:t>The</w:t>
      </w:r>
      <w:r w:rsidR="00000000">
        <w:rPr>
          <w:spacing w:val="-15"/>
        </w:rPr>
        <w:t xml:space="preserve"> </w:t>
      </w:r>
      <w:r w:rsidR="00000000">
        <w:t>AFFF</w:t>
      </w:r>
      <w:r w:rsidR="00000000">
        <w:rPr>
          <w:spacing w:val="-8"/>
        </w:rPr>
        <w:t xml:space="preserve"> </w:t>
      </w:r>
      <w:r w:rsidR="00000000">
        <w:t>suppression</w:t>
      </w:r>
      <w:r w:rsidR="00000000">
        <w:rPr>
          <w:spacing w:val="-7"/>
        </w:rPr>
        <w:t xml:space="preserve"> </w:t>
      </w:r>
      <w:r w:rsidR="00000000">
        <w:t>system</w:t>
      </w:r>
      <w:r w:rsidR="00000000">
        <w:rPr>
          <w:spacing w:val="-6"/>
        </w:rPr>
        <w:t xml:space="preserve"> </w:t>
      </w:r>
      <w:r w:rsidR="00000000">
        <w:t>requires</w:t>
      </w:r>
      <w:r w:rsidR="00000000">
        <w:rPr>
          <w:spacing w:val="-7"/>
        </w:rPr>
        <w:t xml:space="preserve"> </w:t>
      </w:r>
      <w:r w:rsidR="00000000">
        <w:t>the</w:t>
      </w:r>
      <w:r w:rsidR="00000000">
        <w:rPr>
          <w:spacing w:val="-8"/>
        </w:rPr>
        <w:t xml:space="preserve"> </w:t>
      </w:r>
      <w:r w:rsidR="00000000">
        <w:t>appropriate</w:t>
      </w:r>
      <w:r w:rsidR="00000000">
        <w:rPr>
          <w:spacing w:val="-7"/>
        </w:rPr>
        <w:t xml:space="preserve"> </w:t>
      </w:r>
      <w:r w:rsidR="00000000">
        <w:t>foam</w:t>
      </w:r>
      <w:r w:rsidR="00000000">
        <w:rPr>
          <w:spacing w:val="-6"/>
        </w:rPr>
        <w:t xml:space="preserve"> </w:t>
      </w:r>
      <w:r w:rsidR="00000000">
        <w:t>concentrate</w:t>
      </w:r>
      <w:r w:rsidR="00000000">
        <w:rPr>
          <w:spacing w:val="-7"/>
        </w:rPr>
        <w:t xml:space="preserve"> </w:t>
      </w:r>
      <w:r w:rsidR="00000000">
        <w:t>to</w:t>
      </w:r>
      <w:r w:rsidR="00000000">
        <w:rPr>
          <w:spacing w:val="-6"/>
        </w:rPr>
        <w:t xml:space="preserve"> </w:t>
      </w:r>
      <w:r w:rsidR="00000000">
        <w:t>be mixed</w:t>
      </w:r>
      <w:r w:rsidR="00000000">
        <w:rPr>
          <w:spacing w:val="-15"/>
        </w:rPr>
        <w:t xml:space="preserve"> </w:t>
      </w:r>
      <w:r w:rsidR="00000000">
        <w:t>with</w:t>
      </w:r>
      <w:r w:rsidR="00000000">
        <w:rPr>
          <w:spacing w:val="-15"/>
        </w:rPr>
        <w:t xml:space="preserve"> </w:t>
      </w:r>
      <w:r w:rsidR="00000000">
        <w:t>water</w:t>
      </w:r>
      <w:r w:rsidR="00000000">
        <w:rPr>
          <w:spacing w:val="-15"/>
        </w:rPr>
        <w:t xml:space="preserve"> </w:t>
      </w:r>
      <w:r w:rsidR="00000000">
        <w:t>to</w:t>
      </w:r>
      <w:r w:rsidR="00000000">
        <w:rPr>
          <w:spacing w:val="-15"/>
        </w:rPr>
        <w:t xml:space="preserve"> </w:t>
      </w:r>
      <w:r w:rsidR="00000000">
        <w:t>create</w:t>
      </w:r>
      <w:r w:rsidR="00000000">
        <w:rPr>
          <w:spacing w:val="-15"/>
        </w:rPr>
        <w:t xml:space="preserve"> </w:t>
      </w:r>
      <w:r w:rsidR="00000000">
        <w:t>a</w:t>
      </w:r>
      <w:r w:rsidR="00000000">
        <w:rPr>
          <w:spacing w:val="-15"/>
        </w:rPr>
        <w:t xml:space="preserve"> </w:t>
      </w:r>
      <w:r w:rsidR="00000000">
        <w:t>foam</w:t>
      </w:r>
      <w:r w:rsidR="00000000">
        <w:rPr>
          <w:spacing w:val="-15"/>
        </w:rPr>
        <w:t xml:space="preserve"> </w:t>
      </w:r>
      <w:r w:rsidR="00000000">
        <w:t>that</w:t>
      </w:r>
      <w:r w:rsidR="00000000">
        <w:rPr>
          <w:spacing w:val="-15"/>
        </w:rPr>
        <w:t xml:space="preserve"> </w:t>
      </w:r>
      <w:r w:rsidR="00000000">
        <w:t>can</w:t>
      </w:r>
      <w:r w:rsidR="00000000">
        <w:rPr>
          <w:spacing w:val="-14"/>
        </w:rPr>
        <w:t xml:space="preserve"> </w:t>
      </w:r>
      <w:r w:rsidR="00000000">
        <w:t>extinguish</w:t>
      </w:r>
      <w:r w:rsidR="00000000">
        <w:rPr>
          <w:spacing w:val="-15"/>
        </w:rPr>
        <w:t xml:space="preserve"> </w:t>
      </w:r>
      <w:r w:rsidR="00000000">
        <w:t>the</w:t>
      </w:r>
      <w:r w:rsidR="00000000">
        <w:rPr>
          <w:spacing w:val="-15"/>
        </w:rPr>
        <w:t xml:space="preserve"> </w:t>
      </w:r>
      <w:r w:rsidR="00000000">
        <w:t>fire.</w:t>
      </w:r>
      <w:r w:rsidR="00000000">
        <w:rPr>
          <w:spacing w:val="-15"/>
        </w:rPr>
        <w:t xml:space="preserve"> </w:t>
      </w:r>
      <w:r w:rsidR="00000000">
        <w:t>The</w:t>
      </w:r>
      <w:r w:rsidR="00000000">
        <w:rPr>
          <w:spacing w:val="-15"/>
        </w:rPr>
        <w:t xml:space="preserve"> </w:t>
      </w:r>
      <w:r w:rsidR="00000000">
        <w:t>foam</w:t>
      </w:r>
      <w:r w:rsidR="00000000">
        <w:rPr>
          <w:spacing w:val="-12"/>
        </w:rPr>
        <w:t xml:space="preserve"> </w:t>
      </w:r>
      <w:r w:rsidR="00000000">
        <w:t>concentrate</w:t>
      </w:r>
      <w:r w:rsidR="00000000">
        <w:rPr>
          <w:spacing w:val="-15"/>
        </w:rPr>
        <w:t xml:space="preserve"> </w:t>
      </w:r>
      <w:r w:rsidR="00000000">
        <w:t>must</w:t>
      </w:r>
      <w:r w:rsidR="00000000">
        <w:rPr>
          <w:spacing w:val="-14"/>
        </w:rPr>
        <w:t xml:space="preserve"> </w:t>
      </w:r>
      <w:r w:rsidR="00000000">
        <w:t>be</w:t>
      </w:r>
      <w:r w:rsidR="00000000">
        <w:rPr>
          <w:spacing w:val="-15"/>
        </w:rPr>
        <w:t xml:space="preserve"> </w:t>
      </w:r>
      <w:r w:rsidR="00000000">
        <w:t>stored in a secure location and periodically checked to ensure it is not expired.</w:t>
      </w:r>
      <w:r>
        <w:t xml:space="preserve"> </w:t>
      </w:r>
      <w:r w:rsidR="00000000">
        <w:t>Distribution</w:t>
      </w:r>
      <w:r w:rsidR="00000000">
        <w:rPr>
          <w:spacing w:val="-9"/>
        </w:rPr>
        <w:t xml:space="preserve"> </w:t>
      </w:r>
      <w:r w:rsidR="00000000">
        <w:t>System:</w:t>
      </w:r>
      <w:r w:rsidR="00000000">
        <w:rPr>
          <w:spacing w:val="-12"/>
        </w:rPr>
        <w:t xml:space="preserve"> </w:t>
      </w:r>
      <w:r w:rsidR="00000000">
        <w:t>The</w:t>
      </w:r>
      <w:r w:rsidR="00000000">
        <w:rPr>
          <w:spacing w:val="-8"/>
        </w:rPr>
        <w:t xml:space="preserve"> </w:t>
      </w:r>
      <w:r w:rsidR="00000000">
        <w:t>foam</w:t>
      </w:r>
      <w:r w:rsidR="00000000">
        <w:rPr>
          <w:spacing w:val="-9"/>
        </w:rPr>
        <w:t xml:space="preserve"> </w:t>
      </w:r>
      <w:r w:rsidR="00000000">
        <w:t>concentrates</w:t>
      </w:r>
      <w:r w:rsidR="00000000">
        <w:rPr>
          <w:spacing w:val="-8"/>
        </w:rPr>
        <w:t xml:space="preserve"> </w:t>
      </w:r>
      <w:r w:rsidR="00000000">
        <w:t>and</w:t>
      </w:r>
      <w:r w:rsidR="00000000">
        <w:rPr>
          <w:spacing w:val="-9"/>
        </w:rPr>
        <w:t xml:space="preserve"> </w:t>
      </w:r>
      <w:r w:rsidR="00000000">
        <w:t>water</w:t>
      </w:r>
      <w:r w:rsidR="00000000">
        <w:rPr>
          <w:spacing w:val="-9"/>
        </w:rPr>
        <w:t xml:space="preserve"> </w:t>
      </w:r>
      <w:r w:rsidR="00000000">
        <w:t>mixture</w:t>
      </w:r>
      <w:r w:rsidR="00000000">
        <w:rPr>
          <w:spacing w:val="-9"/>
        </w:rPr>
        <w:t xml:space="preserve"> </w:t>
      </w:r>
      <w:r w:rsidR="00000000">
        <w:t>is</w:t>
      </w:r>
      <w:r w:rsidR="00000000">
        <w:rPr>
          <w:spacing w:val="-9"/>
        </w:rPr>
        <w:t xml:space="preserve"> </w:t>
      </w:r>
      <w:r w:rsidR="00000000">
        <w:t>distributed</w:t>
      </w:r>
      <w:r w:rsidR="00000000">
        <w:rPr>
          <w:spacing w:val="-9"/>
        </w:rPr>
        <w:t xml:space="preserve"> </w:t>
      </w:r>
      <w:r w:rsidR="00000000">
        <w:t>through</w:t>
      </w:r>
      <w:r w:rsidR="00000000">
        <w:rPr>
          <w:spacing w:val="-9"/>
        </w:rPr>
        <w:t xml:space="preserve"> </w:t>
      </w:r>
      <w:r w:rsidR="00000000">
        <w:t>a</w:t>
      </w:r>
      <w:r w:rsidR="00000000">
        <w:rPr>
          <w:spacing w:val="-9"/>
        </w:rPr>
        <w:t xml:space="preserve"> </w:t>
      </w:r>
      <w:r w:rsidR="00000000">
        <w:t>network</w:t>
      </w:r>
      <w:r w:rsidR="00000000">
        <w:rPr>
          <w:spacing w:val="-9"/>
        </w:rPr>
        <w:t xml:space="preserve"> </w:t>
      </w:r>
      <w:r w:rsidR="00000000">
        <w:t xml:space="preserve">of </w:t>
      </w:r>
      <w:r w:rsidR="00000000">
        <w:lastRenderedPageBreak/>
        <w:t>pipes,</w:t>
      </w:r>
      <w:r w:rsidR="00000000">
        <w:rPr>
          <w:spacing w:val="-10"/>
        </w:rPr>
        <w:t xml:space="preserve"> </w:t>
      </w:r>
      <w:r w:rsidR="00000000">
        <w:t>nozzles,</w:t>
      </w:r>
      <w:r w:rsidR="00000000">
        <w:rPr>
          <w:spacing w:val="-10"/>
        </w:rPr>
        <w:t xml:space="preserve"> </w:t>
      </w:r>
      <w:r w:rsidR="00000000">
        <w:t>and</w:t>
      </w:r>
      <w:r w:rsidR="00000000">
        <w:rPr>
          <w:spacing w:val="-10"/>
        </w:rPr>
        <w:t xml:space="preserve"> </w:t>
      </w:r>
      <w:r w:rsidR="00000000">
        <w:t>valves.</w:t>
      </w:r>
      <w:r w:rsidR="00000000">
        <w:rPr>
          <w:spacing w:val="-14"/>
        </w:rPr>
        <w:t xml:space="preserve"> </w:t>
      </w:r>
      <w:r w:rsidR="00000000">
        <w:t>The</w:t>
      </w:r>
      <w:r w:rsidR="00000000">
        <w:rPr>
          <w:spacing w:val="-11"/>
        </w:rPr>
        <w:t xml:space="preserve"> </w:t>
      </w:r>
      <w:r w:rsidR="00000000">
        <w:t>distribution</w:t>
      </w:r>
      <w:r w:rsidR="00000000">
        <w:rPr>
          <w:spacing w:val="-10"/>
        </w:rPr>
        <w:t xml:space="preserve"> </w:t>
      </w:r>
      <w:r w:rsidR="00000000">
        <w:t>system</w:t>
      </w:r>
      <w:r w:rsidR="00000000">
        <w:rPr>
          <w:spacing w:val="-9"/>
        </w:rPr>
        <w:t xml:space="preserve"> </w:t>
      </w:r>
      <w:r w:rsidR="00000000">
        <w:t>must</w:t>
      </w:r>
      <w:r w:rsidR="00000000">
        <w:rPr>
          <w:spacing w:val="-9"/>
        </w:rPr>
        <w:t xml:space="preserve"> </w:t>
      </w:r>
      <w:r w:rsidR="00000000">
        <w:t>be</w:t>
      </w:r>
      <w:r w:rsidR="00000000">
        <w:rPr>
          <w:spacing w:val="-11"/>
        </w:rPr>
        <w:t xml:space="preserve"> </w:t>
      </w:r>
      <w:r w:rsidR="00000000">
        <w:t>designed</w:t>
      </w:r>
      <w:r w:rsidR="00000000">
        <w:rPr>
          <w:spacing w:val="-10"/>
        </w:rPr>
        <w:t xml:space="preserve"> </w:t>
      </w:r>
      <w:r w:rsidR="00000000">
        <w:t>to</w:t>
      </w:r>
      <w:r w:rsidR="00000000">
        <w:rPr>
          <w:spacing w:val="-7"/>
        </w:rPr>
        <w:t xml:space="preserve"> </w:t>
      </w:r>
      <w:r w:rsidR="00000000">
        <w:t>cover</w:t>
      </w:r>
      <w:r w:rsidR="00000000">
        <w:rPr>
          <w:spacing w:val="-10"/>
        </w:rPr>
        <w:t xml:space="preserve"> </w:t>
      </w:r>
      <w:r w:rsidR="00000000">
        <w:t>the</w:t>
      </w:r>
      <w:r w:rsidR="00000000">
        <w:rPr>
          <w:spacing w:val="-10"/>
        </w:rPr>
        <w:t xml:space="preserve"> </w:t>
      </w:r>
      <w:r w:rsidR="00000000">
        <w:t>entire</w:t>
      </w:r>
      <w:r w:rsidR="00000000">
        <w:rPr>
          <w:spacing w:val="-11"/>
        </w:rPr>
        <w:t xml:space="preserve"> </w:t>
      </w:r>
      <w:r w:rsidR="00000000">
        <w:t>area</w:t>
      </w:r>
      <w:r w:rsidR="00000000">
        <w:rPr>
          <w:spacing w:val="-11"/>
        </w:rPr>
        <w:t xml:space="preserve"> </w:t>
      </w:r>
      <w:r w:rsidR="00000000">
        <w:t>of</w:t>
      </w:r>
      <w:r w:rsidR="00000000">
        <w:rPr>
          <w:spacing w:val="-10"/>
        </w:rPr>
        <w:t xml:space="preserve"> </w:t>
      </w:r>
      <w:r w:rsidR="00000000">
        <w:t>the airfield and provide enough foam to extinguish a fire of any size.</w:t>
      </w:r>
      <w:r>
        <w:t xml:space="preserve"> </w:t>
      </w:r>
      <w:r w:rsidR="00000000">
        <w:t>Control Panel: The control panel is the brain of the AFFF suppression system. It monitors the airfield</w:t>
      </w:r>
      <w:r w:rsidR="00000000">
        <w:rPr>
          <w:spacing w:val="-11"/>
        </w:rPr>
        <w:t xml:space="preserve"> </w:t>
      </w:r>
      <w:r w:rsidR="00000000">
        <w:t>for</w:t>
      </w:r>
      <w:r w:rsidR="00000000">
        <w:rPr>
          <w:spacing w:val="-10"/>
        </w:rPr>
        <w:t xml:space="preserve"> </w:t>
      </w:r>
      <w:r w:rsidR="00000000">
        <w:t>any</w:t>
      </w:r>
      <w:r w:rsidR="00000000">
        <w:rPr>
          <w:spacing w:val="-15"/>
        </w:rPr>
        <w:t xml:space="preserve"> </w:t>
      </w:r>
      <w:r w:rsidR="00000000">
        <w:t>potential</w:t>
      </w:r>
      <w:r w:rsidR="00000000">
        <w:rPr>
          <w:spacing w:val="-11"/>
        </w:rPr>
        <w:t xml:space="preserve"> </w:t>
      </w:r>
      <w:r w:rsidR="00000000">
        <w:t>fires</w:t>
      </w:r>
      <w:r w:rsidR="00000000">
        <w:rPr>
          <w:spacing w:val="-10"/>
        </w:rPr>
        <w:t xml:space="preserve"> </w:t>
      </w:r>
      <w:r w:rsidR="00000000">
        <w:t>and</w:t>
      </w:r>
      <w:r w:rsidR="00000000">
        <w:rPr>
          <w:spacing w:val="-11"/>
        </w:rPr>
        <w:t xml:space="preserve"> </w:t>
      </w:r>
      <w:r w:rsidR="00000000">
        <w:t>activates</w:t>
      </w:r>
      <w:r w:rsidR="00000000">
        <w:rPr>
          <w:spacing w:val="-11"/>
        </w:rPr>
        <w:t xml:space="preserve"> </w:t>
      </w:r>
      <w:r w:rsidR="00000000">
        <w:t>the</w:t>
      </w:r>
      <w:r w:rsidR="00000000">
        <w:rPr>
          <w:spacing w:val="-11"/>
        </w:rPr>
        <w:t xml:space="preserve"> </w:t>
      </w:r>
      <w:r w:rsidR="00000000">
        <w:t>suppression</w:t>
      </w:r>
      <w:r w:rsidR="00000000">
        <w:rPr>
          <w:spacing w:val="-11"/>
        </w:rPr>
        <w:t xml:space="preserve"> </w:t>
      </w:r>
      <w:r w:rsidR="00000000">
        <w:t>system</w:t>
      </w:r>
      <w:r w:rsidR="00000000">
        <w:rPr>
          <w:spacing w:val="-8"/>
        </w:rPr>
        <w:t xml:space="preserve"> </w:t>
      </w:r>
      <w:r w:rsidR="00000000">
        <w:t>when</w:t>
      </w:r>
      <w:r w:rsidR="00000000">
        <w:rPr>
          <w:spacing w:val="-11"/>
        </w:rPr>
        <w:t xml:space="preserve"> </w:t>
      </w:r>
      <w:r w:rsidR="00000000">
        <w:t>needed.</w:t>
      </w:r>
      <w:r w:rsidR="00000000">
        <w:rPr>
          <w:spacing w:val="-8"/>
        </w:rPr>
        <w:t xml:space="preserve"> </w:t>
      </w:r>
      <w:r w:rsidR="00000000">
        <w:t>It</w:t>
      </w:r>
      <w:r w:rsidR="00000000">
        <w:rPr>
          <w:spacing w:val="-10"/>
        </w:rPr>
        <w:t xml:space="preserve"> </w:t>
      </w:r>
      <w:r w:rsidR="00000000">
        <w:t>also</w:t>
      </w:r>
      <w:r w:rsidR="00000000">
        <w:rPr>
          <w:spacing w:val="-8"/>
        </w:rPr>
        <w:t xml:space="preserve"> </w:t>
      </w:r>
      <w:r w:rsidR="00000000">
        <w:t>allows</w:t>
      </w:r>
      <w:r w:rsidR="00000000">
        <w:rPr>
          <w:spacing w:val="-11"/>
        </w:rPr>
        <w:t xml:space="preserve"> </w:t>
      </w:r>
      <w:r w:rsidR="00000000">
        <w:t>for manual activation in case of an emergency.</w:t>
      </w:r>
      <w:r>
        <w:t xml:space="preserve"> </w:t>
      </w:r>
      <w:r w:rsidR="00000000">
        <w:t>Foam Discharge Devices: The foam discharge devices are responsible for releasing the foam concentrate and water mixture. They can be in the form of nozzles, monitors, or other types of foam delivery systems.</w:t>
      </w:r>
      <w:r>
        <w:t xml:space="preserve"> </w:t>
      </w:r>
      <w:r w:rsidR="00000000">
        <w:t>Detection and</w:t>
      </w:r>
      <w:r w:rsidR="00000000">
        <w:rPr>
          <w:spacing w:val="-2"/>
        </w:rPr>
        <w:t xml:space="preserve"> </w:t>
      </w:r>
      <w:r w:rsidR="00000000">
        <w:t>Alarm System: The</w:t>
      </w:r>
      <w:r w:rsidR="00000000">
        <w:rPr>
          <w:spacing w:val="-4"/>
        </w:rPr>
        <w:t xml:space="preserve"> </w:t>
      </w:r>
      <w:r w:rsidR="00000000">
        <w:t>AFFF suppression system must be equipped with a detection and alarm system to detect a fire and alert the control panel. The system can include smoke detectors, heat detectors, or other types of sensors.</w:t>
      </w:r>
      <w:r>
        <w:t xml:space="preserve"> </w:t>
      </w:r>
      <w:r w:rsidR="00000000">
        <w:t>Testing and Maintenance: Regular testing and maintenance of the</w:t>
      </w:r>
      <w:r w:rsidR="00000000">
        <w:rPr>
          <w:spacing w:val="-4"/>
        </w:rPr>
        <w:t xml:space="preserve"> </w:t>
      </w:r>
      <w:r w:rsidR="00000000">
        <w:t xml:space="preserve">AFFF suppression system are critical to ensuring its reliability and effectiveness. This includes periodic checks of the water </w:t>
      </w:r>
      <w:r w:rsidR="00000000">
        <w:rPr>
          <w:spacing w:val="-2"/>
        </w:rPr>
        <w:t>supply,</w:t>
      </w:r>
      <w:r w:rsidR="00000000">
        <w:rPr>
          <w:spacing w:val="-3"/>
        </w:rPr>
        <w:t xml:space="preserve"> </w:t>
      </w:r>
      <w:r w:rsidR="00000000">
        <w:rPr>
          <w:spacing w:val="-2"/>
        </w:rPr>
        <w:t>foam concentrate,</w:t>
      </w:r>
      <w:r w:rsidR="00000000">
        <w:rPr>
          <w:spacing w:val="-3"/>
        </w:rPr>
        <w:t xml:space="preserve"> </w:t>
      </w:r>
      <w:r w:rsidR="00000000">
        <w:rPr>
          <w:spacing w:val="-2"/>
        </w:rPr>
        <w:t>distribution</w:t>
      </w:r>
      <w:r w:rsidR="00000000">
        <w:rPr>
          <w:spacing w:val="-6"/>
        </w:rPr>
        <w:t xml:space="preserve"> </w:t>
      </w:r>
      <w:r w:rsidR="00000000">
        <w:rPr>
          <w:spacing w:val="-2"/>
        </w:rPr>
        <w:t>system,</w:t>
      </w:r>
      <w:r w:rsidR="00000000">
        <w:rPr>
          <w:spacing w:val="-6"/>
        </w:rPr>
        <w:t xml:space="preserve"> </w:t>
      </w:r>
      <w:r w:rsidR="00000000">
        <w:rPr>
          <w:spacing w:val="-2"/>
        </w:rPr>
        <w:t>control</w:t>
      </w:r>
      <w:r w:rsidR="00000000">
        <w:rPr>
          <w:spacing w:val="-6"/>
        </w:rPr>
        <w:t xml:space="preserve"> </w:t>
      </w:r>
      <w:r w:rsidR="00000000">
        <w:rPr>
          <w:spacing w:val="-2"/>
        </w:rPr>
        <w:t>panel, foam</w:t>
      </w:r>
      <w:r w:rsidR="00000000">
        <w:rPr>
          <w:spacing w:val="-4"/>
        </w:rPr>
        <w:t xml:space="preserve"> </w:t>
      </w:r>
      <w:r w:rsidR="00000000">
        <w:rPr>
          <w:spacing w:val="-2"/>
        </w:rPr>
        <w:t>discharge devices, and</w:t>
      </w:r>
      <w:r w:rsidR="00000000">
        <w:rPr>
          <w:spacing w:val="-6"/>
        </w:rPr>
        <w:t xml:space="preserve"> </w:t>
      </w:r>
      <w:r w:rsidR="00000000">
        <w:rPr>
          <w:spacing w:val="-2"/>
        </w:rPr>
        <w:t xml:space="preserve">detection </w:t>
      </w:r>
      <w:r w:rsidR="00000000">
        <w:t>and alarm system.</w:t>
      </w:r>
      <w:r>
        <w:t xml:space="preserve"> </w:t>
      </w:r>
      <w:r w:rsidR="00000000">
        <w:t>COST</w:t>
      </w:r>
      <w:r w:rsidR="00000000">
        <w:rPr>
          <w:spacing w:val="-5"/>
        </w:rPr>
        <w:t xml:space="preserve"> </w:t>
      </w:r>
      <w:r w:rsidR="00000000">
        <w:rPr>
          <w:spacing w:val="-2"/>
        </w:rPr>
        <w:t>BENEFITS</w:t>
      </w:r>
      <w:r>
        <w:t xml:space="preserve"> </w:t>
      </w:r>
      <w:r w:rsidR="00000000">
        <w:t>The</w:t>
      </w:r>
      <w:r w:rsidR="00000000">
        <w:rPr>
          <w:spacing w:val="-2"/>
        </w:rPr>
        <w:t xml:space="preserve"> </w:t>
      </w:r>
      <w:r w:rsidR="00000000">
        <w:t>cost</w:t>
      </w:r>
      <w:r w:rsidR="00000000">
        <w:rPr>
          <w:spacing w:val="-1"/>
        </w:rPr>
        <w:t xml:space="preserve"> </w:t>
      </w:r>
      <w:r w:rsidR="00000000">
        <w:t>benefits</w:t>
      </w:r>
      <w:r w:rsidR="00000000">
        <w:rPr>
          <w:spacing w:val="-2"/>
        </w:rPr>
        <w:t xml:space="preserve"> </w:t>
      </w:r>
      <w:r w:rsidR="00000000">
        <w:t>of</w:t>
      </w:r>
      <w:r w:rsidR="00000000">
        <w:rPr>
          <w:spacing w:val="-1"/>
        </w:rPr>
        <w:t xml:space="preserve"> </w:t>
      </w:r>
      <w:r w:rsidR="00000000">
        <w:t>an</w:t>
      </w:r>
      <w:r w:rsidR="00000000">
        <w:rPr>
          <w:spacing w:val="-1"/>
        </w:rPr>
        <w:t xml:space="preserve"> </w:t>
      </w:r>
      <w:r w:rsidR="00000000">
        <w:t>airport</w:t>
      </w:r>
      <w:r w:rsidR="00000000">
        <w:rPr>
          <w:spacing w:val="-15"/>
        </w:rPr>
        <w:t xml:space="preserve"> </w:t>
      </w:r>
      <w:r w:rsidR="00000000">
        <w:t>AFFF</w:t>
      </w:r>
      <w:r w:rsidR="00000000">
        <w:rPr>
          <w:spacing w:val="-3"/>
        </w:rPr>
        <w:t xml:space="preserve"> </w:t>
      </w:r>
      <w:r w:rsidR="00000000">
        <w:t>suppression</w:t>
      </w:r>
      <w:r w:rsidR="00000000">
        <w:rPr>
          <w:spacing w:val="-1"/>
        </w:rPr>
        <w:t xml:space="preserve"> </w:t>
      </w:r>
      <w:r w:rsidR="00000000">
        <w:t>system</w:t>
      </w:r>
      <w:r w:rsidR="00000000">
        <w:rPr>
          <w:spacing w:val="-1"/>
        </w:rPr>
        <w:t xml:space="preserve"> </w:t>
      </w:r>
      <w:r w:rsidR="00000000">
        <w:t xml:space="preserve">can </w:t>
      </w:r>
      <w:r w:rsidR="00000000">
        <w:rPr>
          <w:spacing w:val="-2"/>
        </w:rPr>
        <w:t>include:</w:t>
      </w:r>
      <w:r>
        <w:t xml:space="preserve">  </w:t>
      </w:r>
      <w:r w:rsidR="00000000">
        <w:rPr>
          <w:rFonts w:ascii="Palatino"/>
          <w:spacing w:val="-5"/>
        </w:rPr>
        <w:t>651</w:t>
      </w:r>
      <w:r>
        <w:rPr>
          <w:rFonts w:ascii="Palatino"/>
        </w:rPr>
        <w:t xml:space="preserve">   </w:t>
      </w:r>
      <w:r w:rsidR="00000000">
        <w:t>Reduced Property Damage:</w:t>
      </w:r>
      <w:r w:rsidR="00000000">
        <w:rPr>
          <w:spacing w:val="-8"/>
        </w:rPr>
        <w:t xml:space="preserve"> </w:t>
      </w:r>
      <w:r w:rsidR="00000000">
        <w:t>An</w:t>
      </w:r>
      <w:r w:rsidR="00000000">
        <w:rPr>
          <w:spacing w:val="-9"/>
        </w:rPr>
        <w:t xml:space="preserve"> </w:t>
      </w:r>
      <w:r w:rsidR="00000000">
        <w:t xml:space="preserve">AFFF suppression system can quickly and effectively extinguish fires on the airfield, reducing property damage and minimizing the need for costly repairs or </w:t>
      </w:r>
      <w:r w:rsidR="00000000">
        <w:rPr>
          <w:spacing w:val="-2"/>
        </w:rPr>
        <w:t>replacements.</w:t>
      </w:r>
      <w:r>
        <w:t xml:space="preserve"> </w:t>
      </w:r>
      <w:r w:rsidR="00000000">
        <w:t>Increased Safety: AFFF suppression systems can improve safety on the airfield by quickly extinguishing fires and reducing the risk of injury to airport personnel and passengers.</w:t>
      </w:r>
      <w:r>
        <w:t xml:space="preserve"> </w:t>
      </w:r>
      <w:r w:rsidR="00000000">
        <w:t>Compliance with Regulations: Many airports are required to have</w:t>
      </w:r>
      <w:r w:rsidR="00000000">
        <w:rPr>
          <w:spacing w:val="-3"/>
        </w:rPr>
        <w:t xml:space="preserve"> </w:t>
      </w:r>
      <w:r w:rsidR="00000000">
        <w:t>AFFF suppression systems in place to comply with safety regulations.</w:t>
      </w:r>
      <w:r>
        <w:t xml:space="preserve"> </w:t>
      </w:r>
      <w:r w:rsidR="00000000">
        <w:t>Lower Insurance Premiums: Having an</w:t>
      </w:r>
      <w:r w:rsidR="00000000">
        <w:rPr>
          <w:spacing w:val="-6"/>
        </w:rPr>
        <w:t xml:space="preserve"> </w:t>
      </w:r>
      <w:r w:rsidR="00000000">
        <w:t>AFFF suppression system in place can reduce insurance premiums and potentially save the airport money in the long run.</w:t>
      </w:r>
      <w:r>
        <w:t xml:space="preserve"> </w:t>
      </w:r>
      <w:r w:rsidR="00000000">
        <w:t>Peace of</w:t>
      </w:r>
      <w:r w:rsidR="00000000">
        <w:rPr>
          <w:spacing w:val="-1"/>
        </w:rPr>
        <w:t xml:space="preserve"> </w:t>
      </w:r>
      <w:r w:rsidR="00000000">
        <w:t>Mind: Knowing that an</w:t>
      </w:r>
      <w:r w:rsidR="00000000">
        <w:rPr>
          <w:spacing w:val="-11"/>
        </w:rPr>
        <w:t xml:space="preserve"> </w:t>
      </w:r>
      <w:r w:rsidR="00000000">
        <w:t>AFFF</w:t>
      </w:r>
      <w:r w:rsidR="00000000">
        <w:rPr>
          <w:spacing w:val="-2"/>
        </w:rPr>
        <w:t xml:space="preserve"> </w:t>
      </w:r>
      <w:r w:rsidR="00000000">
        <w:t>suppression system is in place can provide</w:t>
      </w:r>
      <w:r w:rsidR="00000000">
        <w:rPr>
          <w:spacing w:val="-1"/>
        </w:rPr>
        <w:t xml:space="preserve"> </w:t>
      </w:r>
      <w:r w:rsidR="00000000">
        <w:t>peace</w:t>
      </w:r>
      <w:r w:rsidR="00000000">
        <w:rPr>
          <w:spacing w:val="-1"/>
        </w:rPr>
        <w:t xml:space="preserve"> </w:t>
      </w:r>
      <w:r w:rsidR="00000000">
        <w:t>of mind for airport management, staff, and passengers, as they can be confident that the airport is well- prepared to handle any fire emergencies that may arise.</w:t>
      </w:r>
      <w:r>
        <w:t xml:space="preserve"> </w:t>
      </w:r>
      <w:r w:rsidR="00000000">
        <w:t>SYSTEM</w:t>
      </w:r>
      <w:r w:rsidR="00000000">
        <w:rPr>
          <w:spacing w:val="-2"/>
        </w:rPr>
        <w:t xml:space="preserve"> INTEGRATION</w:t>
      </w:r>
      <w:r>
        <w:t xml:space="preserve"> </w:t>
      </w:r>
      <w:r w:rsidR="00000000">
        <w:t>An Aqueous Film-Forming Foam (AFFF) suppression system can be integrated with other fire protection systems to provide comprehensive fire protection for a facility. Some of the systems that can be integrated with an AFFF system include:</w:t>
      </w:r>
      <w:r>
        <w:t xml:space="preserve"> </w:t>
      </w:r>
      <w:r w:rsidR="00000000">
        <w:t>Fire alarm system:</w:t>
      </w:r>
      <w:r w:rsidR="00000000">
        <w:rPr>
          <w:spacing w:val="-11"/>
        </w:rPr>
        <w:t xml:space="preserve"> </w:t>
      </w:r>
      <w:r w:rsidR="00000000">
        <w:t>An</w:t>
      </w:r>
      <w:r w:rsidR="00000000">
        <w:rPr>
          <w:spacing w:val="-13"/>
        </w:rPr>
        <w:t xml:space="preserve"> </w:t>
      </w:r>
      <w:r w:rsidR="00000000">
        <w:t>AFFF system can be integrated with a fire alarm system, which can detect the presence of a fire and initiate the</w:t>
      </w:r>
      <w:r w:rsidR="00000000">
        <w:rPr>
          <w:spacing w:val="-4"/>
        </w:rPr>
        <w:t xml:space="preserve"> </w:t>
      </w:r>
      <w:r w:rsidR="00000000">
        <w:t>AFFF system.</w:t>
      </w:r>
      <w:r>
        <w:t xml:space="preserve"> </w:t>
      </w:r>
      <w:r w:rsidR="00000000">
        <w:t>Sprinkler</w:t>
      </w:r>
      <w:r w:rsidR="00000000">
        <w:rPr>
          <w:spacing w:val="-2"/>
        </w:rPr>
        <w:t xml:space="preserve"> </w:t>
      </w:r>
      <w:r w:rsidR="00000000">
        <w:t>system:</w:t>
      </w:r>
      <w:r w:rsidR="00000000">
        <w:rPr>
          <w:spacing w:val="-14"/>
        </w:rPr>
        <w:t xml:space="preserve"> </w:t>
      </w:r>
      <w:r w:rsidR="00000000">
        <w:t>A</w:t>
      </w:r>
      <w:r w:rsidR="00000000">
        <w:rPr>
          <w:spacing w:val="-13"/>
        </w:rPr>
        <w:t xml:space="preserve"> </w:t>
      </w:r>
      <w:r w:rsidR="00000000">
        <w:t>sprinkler</w:t>
      </w:r>
      <w:r w:rsidR="00000000">
        <w:rPr>
          <w:spacing w:val="-2"/>
        </w:rPr>
        <w:t xml:space="preserve"> </w:t>
      </w:r>
      <w:r w:rsidR="00000000">
        <w:t>system can be</w:t>
      </w:r>
      <w:r w:rsidR="00000000">
        <w:rPr>
          <w:spacing w:val="-1"/>
        </w:rPr>
        <w:t xml:space="preserve"> </w:t>
      </w:r>
      <w:r w:rsidR="00000000">
        <w:t>used in conjunction with an</w:t>
      </w:r>
      <w:r w:rsidR="00000000">
        <w:rPr>
          <w:spacing w:val="-12"/>
        </w:rPr>
        <w:t xml:space="preserve"> </w:t>
      </w:r>
      <w:r w:rsidR="00000000">
        <w:t>AFFF system to provide additional fire suppression capabilities.</w:t>
      </w:r>
      <w:r>
        <w:t xml:space="preserve"> </w:t>
      </w:r>
      <w:r w:rsidR="00000000">
        <w:t>Smoke control system: A</w:t>
      </w:r>
      <w:r w:rsidR="00000000">
        <w:rPr>
          <w:spacing w:val="-1"/>
        </w:rPr>
        <w:t xml:space="preserve"> </w:t>
      </w:r>
      <w:r w:rsidR="00000000">
        <w:t>smoke control system can be integrated with an</w:t>
      </w:r>
      <w:r w:rsidR="00000000">
        <w:rPr>
          <w:spacing w:val="-2"/>
        </w:rPr>
        <w:t xml:space="preserve"> </w:t>
      </w:r>
      <w:r w:rsidR="00000000">
        <w:t>AFFF system to help contain smoke and prevent it from spreading throughout a facility.</w:t>
      </w:r>
      <w:r>
        <w:t xml:space="preserve"> </w:t>
      </w:r>
      <w:r w:rsidR="00000000">
        <w:t>Emergency power system: An emergency power system can be used to ensure that the AFFF system continues to operate in the event of a power outage.</w:t>
      </w:r>
      <w:r>
        <w:t xml:space="preserve"> </w:t>
      </w:r>
      <w:r w:rsidR="00000000">
        <w:t>Building</w:t>
      </w:r>
      <w:r w:rsidR="00000000">
        <w:rPr>
          <w:spacing w:val="-15"/>
        </w:rPr>
        <w:t xml:space="preserve"> </w:t>
      </w:r>
      <w:r w:rsidR="00000000">
        <w:t>automation</w:t>
      </w:r>
      <w:r w:rsidR="00000000">
        <w:rPr>
          <w:spacing w:val="-15"/>
        </w:rPr>
        <w:t xml:space="preserve"> </w:t>
      </w:r>
      <w:r w:rsidR="00000000">
        <w:t>system:</w:t>
      </w:r>
      <w:r w:rsidR="00000000">
        <w:rPr>
          <w:spacing w:val="-15"/>
        </w:rPr>
        <w:t xml:space="preserve"> </w:t>
      </w:r>
      <w:r w:rsidR="00000000">
        <w:t>A</w:t>
      </w:r>
      <w:r w:rsidR="00000000">
        <w:rPr>
          <w:spacing w:val="-15"/>
        </w:rPr>
        <w:t xml:space="preserve"> </w:t>
      </w:r>
      <w:r w:rsidR="00000000">
        <w:t>building</w:t>
      </w:r>
      <w:r w:rsidR="00000000">
        <w:rPr>
          <w:spacing w:val="-15"/>
        </w:rPr>
        <w:t xml:space="preserve"> </w:t>
      </w:r>
      <w:r w:rsidR="00000000">
        <w:t>automation</w:t>
      </w:r>
      <w:r w:rsidR="00000000">
        <w:rPr>
          <w:spacing w:val="-11"/>
        </w:rPr>
        <w:t xml:space="preserve"> </w:t>
      </w:r>
      <w:r w:rsidR="00000000">
        <w:t>system</w:t>
      </w:r>
      <w:r w:rsidR="00000000">
        <w:rPr>
          <w:spacing w:val="-8"/>
        </w:rPr>
        <w:t xml:space="preserve"> </w:t>
      </w:r>
      <w:r w:rsidR="00000000">
        <w:t>can</w:t>
      </w:r>
      <w:r w:rsidR="00000000">
        <w:rPr>
          <w:spacing w:val="-11"/>
        </w:rPr>
        <w:t xml:space="preserve"> </w:t>
      </w:r>
      <w:r w:rsidR="00000000">
        <w:t>be</w:t>
      </w:r>
      <w:r w:rsidR="00000000">
        <w:rPr>
          <w:spacing w:val="-12"/>
        </w:rPr>
        <w:t xml:space="preserve"> </w:t>
      </w:r>
      <w:r w:rsidR="00000000">
        <w:t>used</w:t>
      </w:r>
      <w:r w:rsidR="00000000">
        <w:rPr>
          <w:spacing w:val="-11"/>
        </w:rPr>
        <w:t xml:space="preserve"> </w:t>
      </w:r>
      <w:r w:rsidR="00000000">
        <w:t>to</w:t>
      </w:r>
      <w:r w:rsidR="00000000">
        <w:rPr>
          <w:spacing w:val="-8"/>
        </w:rPr>
        <w:t xml:space="preserve"> </w:t>
      </w:r>
      <w:r w:rsidR="00000000">
        <w:t>monitor</w:t>
      </w:r>
      <w:r w:rsidR="00000000">
        <w:rPr>
          <w:spacing w:val="-11"/>
        </w:rPr>
        <w:t xml:space="preserve"> </w:t>
      </w:r>
      <w:r w:rsidR="00000000">
        <w:t>and</w:t>
      </w:r>
      <w:r w:rsidR="00000000">
        <w:rPr>
          <w:spacing w:val="-11"/>
        </w:rPr>
        <w:t xml:space="preserve"> </w:t>
      </w:r>
      <w:r w:rsidR="00000000">
        <w:t>control</w:t>
      </w:r>
      <w:r w:rsidR="00000000">
        <w:rPr>
          <w:spacing w:val="-10"/>
        </w:rPr>
        <w:t xml:space="preserve"> </w:t>
      </w:r>
      <w:r w:rsidR="00000000">
        <w:t>the AFFF system, as well as other fire protection systems, from a central location.</w:t>
      </w:r>
      <w:r>
        <w:t xml:space="preserve"> </w:t>
      </w:r>
      <w:r w:rsidR="00000000">
        <w:t>Integration of an</w:t>
      </w:r>
      <w:r w:rsidR="00000000">
        <w:rPr>
          <w:spacing w:val="-12"/>
        </w:rPr>
        <w:t xml:space="preserve"> </w:t>
      </w:r>
      <w:r w:rsidR="00000000">
        <w:t>AFFF system with other fire protection systems can provide a layered approach to fire</w:t>
      </w:r>
      <w:r w:rsidR="00000000">
        <w:rPr>
          <w:spacing w:val="-1"/>
        </w:rPr>
        <w:t xml:space="preserve"> </w:t>
      </w:r>
      <w:r w:rsidR="00000000">
        <w:t>protection, which can help to ensure</w:t>
      </w:r>
      <w:r w:rsidR="00000000">
        <w:rPr>
          <w:spacing w:val="-2"/>
        </w:rPr>
        <w:t xml:space="preserve"> </w:t>
      </w:r>
      <w:r w:rsidR="00000000">
        <w:t>that a facility</w:t>
      </w:r>
      <w:r w:rsidR="00000000">
        <w:rPr>
          <w:spacing w:val="-5"/>
        </w:rPr>
        <w:t xml:space="preserve"> </w:t>
      </w:r>
      <w:r w:rsidR="00000000">
        <w:t>is adequately</w:t>
      </w:r>
      <w:r w:rsidR="00000000">
        <w:rPr>
          <w:spacing w:val="-5"/>
        </w:rPr>
        <w:t xml:space="preserve"> </w:t>
      </w:r>
      <w:r w:rsidR="00000000">
        <w:t>protected</w:t>
      </w:r>
      <w:r w:rsidR="00000000">
        <w:rPr>
          <w:spacing w:val="-1"/>
        </w:rPr>
        <w:t xml:space="preserve"> </w:t>
      </w:r>
      <w:r w:rsidR="00000000">
        <w:t>in the</w:t>
      </w:r>
      <w:r w:rsidR="00000000">
        <w:rPr>
          <w:spacing w:val="-1"/>
        </w:rPr>
        <w:t xml:space="preserve"> </w:t>
      </w:r>
      <w:r w:rsidR="00000000">
        <w:t>event of</w:t>
      </w:r>
      <w:r w:rsidR="00000000">
        <w:rPr>
          <w:spacing w:val="-1"/>
        </w:rPr>
        <w:t xml:space="preserve"> </w:t>
      </w:r>
      <w:r w:rsidR="00000000">
        <w:t>a fire.</w:t>
      </w:r>
      <w:r w:rsidR="00000000">
        <w:rPr>
          <w:spacing w:val="-11"/>
        </w:rPr>
        <w:t xml:space="preserve"> </w:t>
      </w:r>
      <w:r w:rsidR="00000000">
        <w:t>The</w:t>
      </w:r>
      <w:r w:rsidR="00000000">
        <w:rPr>
          <w:spacing w:val="-7"/>
        </w:rPr>
        <w:t xml:space="preserve"> </w:t>
      </w:r>
      <w:r w:rsidR="00000000">
        <w:t>specific</w:t>
      </w:r>
      <w:r w:rsidR="00000000">
        <w:rPr>
          <w:spacing w:val="-7"/>
        </w:rPr>
        <w:t xml:space="preserve"> </w:t>
      </w:r>
      <w:r w:rsidR="00000000">
        <w:t>integration</w:t>
      </w:r>
      <w:r w:rsidR="00000000">
        <w:rPr>
          <w:spacing w:val="-5"/>
        </w:rPr>
        <w:t xml:space="preserve"> </w:t>
      </w:r>
      <w:r w:rsidR="00000000">
        <w:t>requirements</w:t>
      </w:r>
      <w:r w:rsidR="00000000">
        <w:rPr>
          <w:spacing w:val="-6"/>
        </w:rPr>
        <w:t xml:space="preserve"> </w:t>
      </w:r>
      <w:r w:rsidR="00000000">
        <w:t>will</w:t>
      </w:r>
      <w:r w:rsidR="00000000">
        <w:rPr>
          <w:spacing w:val="-5"/>
        </w:rPr>
        <w:t xml:space="preserve"> </w:t>
      </w:r>
      <w:r w:rsidR="00000000">
        <w:t>depend</w:t>
      </w:r>
      <w:r w:rsidR="00000000">
        <w:rPr>
          <w:spacing w:val="-6"/>
        </w:rPr>
        <w:t xml:space="preserve"> </w:t>
      </w:r>
      <w:r w:rsidR="00000000">
        <w:t>on</w:t>
      </w:r>
      <w:r w:rsidR="00000000">
        <w:rPr>
          <w:spacing w:val="-6"/>
        </w:rPr>
        <w:t xml:space="preserve"> </w:t>
      </w:r>
      <w:r w:rsidR="00000000">
        <w:t>the</w:t>
      </w:r>
      <w:r w:rsidR="00000000">
        <w:rPr>
          <w:spacing w:val="-6"/>
        </w:rPr>
        <w:t xml:space="preserve"> </w:t>
      </w:r>
      <w:r w:rsidR="00000000">
        <w:t>facility's</w:t>
      </w:r>
      <w:r w:rsidR="00000000">
        <w:rPr>
          <w:spacing w:val="-6"/>
        </w:rPr>
        <w:t xml:space="preserve"> </w:t>
      </w:r>
      <w:r w:rsidR="00000000">
        <w:t>unique</w:t>
      </w:r>
      <w:r w:rsidR="00000000">
        <w:rPr>
          <w:spacing w:val="-6"/>
        </w:rPr>
        <w:t xml:space="preserve"> </w:t>
      </w:r>
      <w:r w:rsidR="00000000">
        <w:t>needs</w:t>
      </w:r>
      <w:r w:rsidR="00000000">
        <w:rPr>
          <w:spacing w:val="-6"/>
        </w:rPr>
        <w:t xml:space="preserve"> </w:t>
      </w:r>
      <w:r w:rsidR="00000000">
        <w:t>and</w:t>
      </w:r>
      <w:r w:rsidR="00000000">
        <w:rPr>
          <w:spacing w:val="-6"/>
        </w:rPr>
        <w:t xml:space="preserve"> </w:t>
      </w:r>
      <w:r w:rsidR="00000000">
        <w:t>the</w:t>
      </w:r>
      <w:r w:rsidR="00000000">
        <w:rPr>
          <w:spacing w:val="-6"/>
        </w:rPr>
        <w:t xml:space="preserve"> </w:t>
      </w:r>
      <w:r w:rsidR="00000000">
        <w:t>types of hazards present.</w:t>
      </w:r>
      <w:r>
        <w:t xml:space="preserve">   </w:t>
      </w:r>
      <w:r w:rsidR="00000000">
        <w:rPr>
          <w:rFonts w:ascii="Palatino"/>
          <w:spacing w:val="-5"/>
        </w:rPr>
        <w:t>652</w:t>
      </w:r>
      <w:r>
        <w:rPr>
          <w:rFonts w:ascii="Palatino"/>
        </w:rPr>
        <w:t xml:space="preserve">   </w:t>
      </w:r>
      <w:r w:rsidR="00000000">
        <w:rPr>
          <w:spacing w:val="-2"/>
        </w:rPr>
        <w:t>SUPPLIERS</w:t>
      </w:r>
      <w:r>
        <w:t xml:space="preserve"> </w:t>
      </w:r>
      <w:r w:rsidR="00000000">
        <w:t>There are several companies that supply Aqueous Film-Forming Foam (AFFF) suppression systems. Some of the major suppliers include:</w:t>
      </w:r>
      <w:r>
        <w:t xml:space="preserve"> </w:t>
      </w:r>
      <w:r w:rsidR="00000000">
        <w:t>Tyco Fire Protection Products: Tyco is a global leader in fire protection products and services, including</w:t>
      </w:r>
      <w:r w:rsidR="00000000">
        <w:rPr>
          <w:spacing w:val="-3"/>
        </w:rPr>
        <w:t xml:space="preserve"> </w:t>
      </w:r>
      <w:r w:rsidR="00000000">
        <w:t>AFFF systems. They offer a range of</w:t>
      </w:r>
      <w:r w:rsidR="00000000">
        <w:rPr>
          <w:spacing w:val="-2"/>
        </w:rPr>
        <w:t xml:space="preserve"> </w:t>
      </w:r>
      <w:r w:rsidR="00000000">
        <w:t>AFFF systems designed for industrial, aviation, and military applications.</w:t>
      </w:r>
      <w:r>
        <w:t xml:space="preserve"> </w:t>
      </w:r>
      <w:r w:rsidR="00000000">
        <w:t>Chemguard: Chemguard is a leading supplier of firefighting foam concentrates, including</w:t>
      </w:r>
      <w:r w:rsidR="00000000">
        <w:rPr>
          <w:spacing w:val="-8"/>
        </w:rPr>
        <w:t xml:space="preserve"> </w:t>
      </w:r>
      <w:r w:rsidR="00000000">
        <w:t>AFFF foam concentrates. They offer a range of AFFF systems designed for various applications, including fire protection for flammable liquids and electrical hazards.</w:t>
      </w:r>
      <w:r>
        <w:t xml:space="preserve"> </w:t>
      </w:r>
      <w:r w:rsidR="00000000">
        <w:t>Angus Fire:</w:t>
      </w:r>
      <w:r w:rsidR="00000000">
        <w:rPr>
          <w:spacing w:val="-3"/>
        </w:rPr>
        <w:t xml:space="preserve"> </w:t>
      </w:r>
      <w:r w:rsidR="00000000">
        <w:t xml:space="preserve">Angus Fire is a UK-based company that specializes in fire protection products and services. They offer a range of AFFF systems designed for industrial, marine, and aviation </w:t>
      </w:r>
      <w:r w:rsidR="00000000">
        <w:rPr>
          <w:spacing w:val="-2"/>
        </w:rPr>
        <w:t>applications.</w:t>
      </w:r>
      <w:r>
        <w:t xml:space="preserve"> </w:t>
      </w:r>
      <w:r w:rsidR="00000000">
        <w:t>Solberg:</w:t>
      </w:r>
      <w:r w:rsidR="00000000">
        <w:rPr>
          <w:spacing w:val="-15"/>
        </w:rPr>
        <w:t xml:space="preserve"> </w:t>
      </w:r>
      <w:r w:rsidR="00000000">
        <w:lastRenderedPageBreak/>
        <w:t>Solberg</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global</w:t>
      </w:r>
      <w:r w:rsidR="00000000">
        <w:rPr>
          <w:spacing w:val="-15"/>
        </w:rPr>
        <w:t xml:space="preserve"> </w:t>
      </w:r>
      <w:r w:rsidR="00000000">
        <w:t>leader</w:t>
      </w:r>
      <w:r w:rsidR="00000000">
        <w:rPr>
          <w:spacing w:val="-15"/>
        </w:rPr>
        <w:t xml:space="preserve"> </w:t>
      </w:r>
      <w:r w:rsidR="00000000">
        <w:t>in</w:t>
      </w:r>
      <w:r w:rsidR="00000000">
        <w:rPr>
          <w:spacing w:val="-15"/>
        </w:rPr>
        <w:t xml:space="preserve"> </w:t>
      </w:r>
      <w:r w:rsidR="00000000">
        <w:t>firefighting</w:t>
      </w:r>
      <w:r w:rsidR="00000000">
        <w:rPr>
          <w:spacing w:val="-14"/>
        </w:rPr>
        <w:t xml:space="preserve"> </w:t>
      </w:r>
      <w:r w:rsidR="00000000">
        <w:t>foam</w:t>
      </w:r>
      <w:r w:rsidR="00000000">
        <w:rPr>
          <w:spacing w:val="-13"/>
        </w:rPr>
        <w:t xml:space="preserve"> </w:t>
      </w:r>
      <w:r w:rsidR="00000000">
        <w:t>concentrates</w:t>
      </w:r>
      <w:r w:rsidR="00000000">
        <w:rPr>
          <w:spacing w:val="-14"/>
        </w:rPr>
        <w:t xml:space="preserve"> </w:t>
      </w:r>
      <w:r w:rsidR="00000000">
        <w:t>and</w:t>
      </w:r>
      <w:r w:rsidR="00000000">
        <w:rPr>
          <w:spacing w:val="-15"/>
        </w:rPr>
        <w:t xml:space="preserve"> </w:t>
      </w:r>
      <w:r w:rsidR="00000000">
        <w:t>AFFF</w:t>
      </w:r>
      <w:r w:rsidR="00000000">
        <w:rPr>
          <w:spacing w:val="-15"/>
        </w:rPr>
        <w:t xml:space="preserve"> </w:t>
      </w:r>
      <w:r w:rsidR="00000000">
        <w:t>systems.</w:t>
      </w:r>
      <w:r w:rsidR="00000000">
        <w:rPr>
          <w:spacing w:val="-15"/>
        </w:rPr>
        <w:t xml:space="preserve"> </w:t>
      </w:r>
      <w:r w:rsidR="00000000">
        <w:t>They</w:t>
      </w:r>
      <w:r w:rsidR="00000000">
        <w:rPr>
          <w:spacing w:val="-15"/>
        </w:rPr>
        <w:t xml:space="preserve"> </w:t>
      </w:r>
      <w:r w:rsidR="00000000">
        <w:t>offer a range of AFFF systems designed for various applications, including flammable liquid and chemical hazards.</w:t>
      </w:r>
      <w:r>
        <w:t xml:space="preserve"> </w:t>
      </w:r>
      <w:r w:rsidR="00000000">
        <w:t>Johnson</w:t>
      </w:r>
      <w:r w:rsidR="00000000">
        <w:rPr>
          <w:spacing w:val="-9"/>
        </w:rPr>
        <w:t xml:space="preserve"> </w:t>
      </w:r>
      <w:r w:rsidR="00000000">
        <w:t>Controls:</w:t>
      </w:r>
      <w:r w:rsidR="00000000">
        <w:rPr>
          <w:spacing w:val="-9"/>
        </w:rPr>
        <w:t xml:space="preserve"> </w:t>
      </w:r>
      <w:r w:rsidR="00000000">
        <w:t>Johnson</w:t>
      </w:r>
      <w:r w:rsidR="00000000">
        <w:rPr>
          <w:spacing w:val="-7"/>
        </w:rPr>
        <w:t xml:space="preserve"> </w:t>
      </w:r>
      <w:r w:rsidR="00000000">
        <w:t>Controls</w:t>
      </w:r>
      <w:r w:rsidR="00000000">
        <w:rPr>
          <w:spacing w:val="-6"/>
        </w:rPr>
        <w:t xml:space="preserve"> </w:t>
      </w:r>
      <w:r w:rsidR="00000000">
        <w:t>is</w:t>
      </w:r>
      <w:r w:rsidR="00000000">
        <w:rPr>
          <w:spacing w:val="-4"/>
        </w:rPr>
        <w:t xml:space="preserve"> </w:t>
      </w:r>
      <w:r w:rsidR="00000000">
        <w:t>a</w:t>
      </w:r>
      <w:r w:rsidR="00000000">
        <w:rPr>
          <w:spacing w:val="-8"/>
        </w:rPr>
        <w:t xml:space="preserve"> </w:t>
      </w:r>
      <w:r w:rsidR="00000000">
        <w:t>global</w:t>
      </w:r>
      <w:r w:rsidR="00000000">
        <w:rPr>
          <w:spacing w:val="-7"/>
        </w:rPr>
        <w:t xml:space="preserve"> </w:t>
      </w:r>
      <w:r w:rsidR="00000000">
        <w:t>diversified</w:t>
      </w:r>
      <w:r w:rsidR="00000000">
        <w:rPr>
          <w:spacing w:val="-7"/>
        </w:rPr>
        <w:t xml:space="preserve"> </w:t>
      </w:r>
      <w:r w:rsidR="00000000">
        <w:t>technology</w:t>
      </w:r>
      <w:r w:rsidR="00000000">
        <w:rPr>
          <w:spacing w:val="-12"/>
        </w:rPr>
        <w:t xml:space="preserve"> </w:t>
      </w:r>
      <w:r w:rsidR="00000000">
        <w:t>and</w:t>
      </w:r>
      <w:r w:rsidR="00000000">
        <w:rPr>
          <w:spacing w:val="-4"/>
        </w:rPr>
        <w:t xml:space="preserve"> </w:t>
      </w:r>
      <w:r w:rsidR="00000000">
        <w:t>multi-industrial</w:t>
      </w:r>
      <w:r w:rsidR="00000000">
        <w:rPr>
          <w:spacing w:val="-6"/>
        </w:rPr>
        <w:t xml:space="preserve"> </w:t>
      </w:r>
      <w:r w:rsidR="00000000">
        <w:t>leader, offering AFFF systems for aviation and industrial applications.</w:t>
      </w:r>
      <w:r>
        <w:t xml:space="preserve"> </w:t>
      </w:r>
      <w:r w:rsidR="00000000">
        <w:t>There are many other suppliers of AFFF suppression systems, and the choice of supplier will depend on a number of factors, such as the specific needs of the facility, the level of service and support required, and budget considerations. It is important to carefully evaluate suppliers and their</w:t>
      </w:r>
      <w:r w:rsidR="00000000">
        <w:rPr>
          <w:spacing w:val="-14"/>
        </w:rPr>
        <w:t xml:space="preserve"> </w:t>
      </w:r>
      <w:r w:rsidR="00000000">
        <w:t>products</w:t>
      </w:r>
      <w:r w:rsidR="00000000">
        <w:rPr>
          <w:spacing w:val="-7"/>
        </w:rPr>
        <w:t xml:space="preserve"> </w:t>
      </w:r>
      <w:r w:rsidR="00000000">
        <w:t>to</w:t>
      </w:r>
      <w:r w:rsidR="00000000">
        <w:rPr>
          <w:spacing w:val="-7"/>
        </w:rPr>
        <w:t xml:space="preserve"> </w:t>
      </w:r>
      <w:r w:rsidR="00000000">
        <w:t>ensure</w:t>
      </w:r>
      <w:r w:rsidR="00000000">
        <w:rPr>
          <w:spacing w:val="-9"/>
        </w:rPr>
        <w:t xml:space="preserve"> </w:t>
      </w:r>
      <w:r w:rsidR="00000000">
        <w:t>that</w:t>
      </w:r>
      <w:r w:rsidR="00000000">
        <w:rPr>
          <w:spacing w:val="-7"/>
        </w:rPr>
        <w:t xml:space="preserve"> </w:t>
      </w:r>
      <w:r w:rsidR="00000000">
        <w:t>the</w:t>
      </w:r>
      <w:r w:rsidR="00000000">
        <w:rPr>
          <w:spacing w:val="-15"/>
        </w:rPr>
        <w:t xml:space="preserve"> </w:t>
      </w:r>
      <w:r w:rsidR="00000000">
        <w:t>AFFF</w:t>
      </w:r>
      <w:r w:rsidR="00000000">
        <w:rPr>
          <w:spacing w:val="-9"/>
        </w:rPr>
        <w:t xml:space="preserve"> </w:t>
      </w:r>
      <w:r w:rsidR="00000000">
        <w:t>system</w:t>
      </w:r>
      <w:r w:rsidR="00000000">
        <w:rPr>
          <w:spacing w:val="-7"/>
        </w:rPr>
        <w:t xml:space="preserve"> </w:t>
      </w:r>
      <w:r w:rsidR="00000000">
        <w:t>meets</w:t>
      </w:r>
      <w:r w:rsidR="00000000">
        <w:rPr>
          <w:spacing w:val="-7"/>
        </w:rPr>
        <w:t xml:space="preserve"> </w:t>
      </w:r>
      <w:r w:rsidR="00000000">
        <w:t>the</w:t>
      </w:r>
      <w:r w:rsidR="00000000">
        <w:rPr>
          <w:spacing w:val="-8"/>
        </w:rPr>
        <w:t xml:space="preserve"> </w:t>
      </w:r>
      <w:r w:rsidR="00000000">
        <w:t>needs</w:t>
      </w:r>
      <w:r w:rsidR="00000000">
        <w:rPr>
          <w:spacing w:val="-7"/>
        </w:rPr>
        <w:t xml:space="preserve"> </w:t>
      </w:r>
      <w:r w:rsidR="00000000">
        <w:t>of</w:t>
      </w:r>
      <w:r w:rsidR="00000000">
        <w:rPr>
          <w:spacing w:val="-8"/>
        </w:rPr>
        <w:t xml:space="preserve"> </w:t>
      </w:r>
      <w:r w:rsidR="00000000">
        <w:t>the</w:t>
      </w:r>
      <w:r w:rsidR="00000000">
        <w:rPr>
          <w:spacing w:val="-8"/>
        </w:rPr>
        <w:t xml:space="preserve"> </w:t>
      </w:r>
      <w:r w:rsidR="00000000">
        <w:t>facility</w:t>
      </w:r>
      <w:r w:rsidR="00000000">
        <w:rPr>
          <w:spacing w:val="-10"/>
        </w:rPr>
        <w:t xml:space="preserve"> </w:t>
      </w:r>
      <w:r w:rsidR="00000000">
        <w:t>and</w:t>
      </w:r>
      <w:r w:rsidR="00000000">
        <w:rPr>
          <w:spacing w:val="-7"/>
        </w:rPr>
        <w:t xml:space="preserve"> </w:t>
      </w:r>
      <w:r w:rsidR="00000000">
        <w:t>is</w:t>
      </w:r>
      <w:r w:rsidR="00000000">
        <w:rPr>
          <w:spacing w:val="-7"/>
        </w:rPr>
        <w:t xml:space="preserve"> </w:t>
      </w:r>
      <w:r w:rsidR="00000000">
        <w:t>compliant</w:t>
      </w:r>
      <w:r w:rsidR="00000000">
        <w:rPr>
          <w:spacing w:val="-7"/>
        </w:rPr>
        <w:t xml:space="preserve"> </w:t>
      </w:r>
      <w:r w:rsidR="00000000">
        <w:t>with all relevant regulations and standards.</w:t>
      </w:r>
      <w:r>
        <w:t xml:space="preserve">        </w:t>
      </w:r>
      <w:r w:rsidR="00000000">
        <w:rPr>
          <w:rFonts w:ascii="Palatino"/>
          <w:spacing w:val="-5"/>
        </w:rPr>
        <w:t>653</w:t>
      </w:r>
      <w:r>
        <w:rPr>
          <w:rFonts w:ascii="Palatino"/>
        </w:rPr>
        <w:t xml:space="preserve">  </w:t>
      </w:r>
      <w:r>
        <w:rPr>
          <w:rFonts w:ascii="Palatino"/>
          <w:sz w:val="28"/>
        </w:rPr>
        <w:t xml:space="preserve"> </w:t>
      </w:r>
      <w:bookmarkStart w:id="230" w:name="ATC_FLIGHT_TRACKING_SYSTEM"/>
      <w:bookmarkStart w:id="231" w:name="_bookmark119"/>
      <w:bookmarkEnd w:id="230"/>
      <w:bookmarkEnd w:id="231"/>
      <w:r w:rsidR="00000000">
        <w:t>ATC</w:t>
      </w:r>
      <w:r w:rsidR="00000000">
        <w:rPr>
          <w:spacing w:val="-7"/>
        </w:rPr>
        <w:t xml:space="preserve"> </w:t>
      </w:r>
      <w:r w:rsidR="00000000">
        <w:t>FLIGHT</w:t>
      </w:r>
      <w:r w:rsidR="00000000">
        <w:rPr>
          <w:spacing w:val="-5"/>
        </w:rPr>
        <w:t xml:space="preserve"> </w:t>
      </w:r>
      <w:r w:rsidR="00000000">
        <w:t>TRACKING</w:t>
      </w:r>
      <w:r w:rsidR="00000000">
        <w:rPr>
          <w:spacing w:val="-5"/>
        </w:rPr>
        <w:t xml:space="preserve"> </w:t>
      </w:r>
      <w:r w:rsidR="00000000">
        <w:rPr>
          <w:spacing w:val="-2"/>
        </w:rPr>
        <w:t>SYSTEM</w:t>
      </w:r>
      <w:r>
        <w:t xml:space="preserve"> </w:t>
      </w:r>
      <w:r w:rsidR="00000000">
        <w:rPr>
          <w:spacing w:val="-2"/>
        </w:rPr>
        <w:t>INTRODUCTION</w:t>
      </w:r>
      <w:r>
        <w:t xml:space="preserve"> </w:t>
      </w:r>
      <w:r w:rsidR="00000000">
        <w:rPr>
          <w:spacing w:val="-2"/>
        </w:rPr>
        <w:t>An</w:t>
      </w:r>
      <w:r w:rsidR="00000000">
        <w:rPr>
          <w:spacing w:val="-13"/>
        </w:rPr>
        <w:t xml:space="preserve"> </w:t>
      </w:r>
      <w:r w:rsidR="00000000">
        <w:rPr>
          <w:spacing w:val="-2"/>
        </w:rPr>
        <w:t>Air</w:t>
      </w:r>
      <w:r w:rsidR="00000000">
        <w:rPr>
          <w:spacing w:val="-13"/>
        </w:rPr>
        <w:t xml:space="preserve"> </w:t>
      </w:r>
      <w:r w:rsidR="00000000">
        <w:rPr>
          <w:spacing w:val="-2"/>
        </w:rPr>
        <w:t>Traffic</w:t>
      </w:r>
      <w:r w:rsidR="00000000">
        <w:rPr>
          <w:spacing w:val="-5"/>
        </w:rPr>
        <w:t xml:space="preserve"> </w:t>
      </w:r>
      <w:r w:rsidR="00000000">
        <w:rPr>
          <w:spacing w:val="-2"/>
        </w:rPr>
        <w:t>Control</w:t>
      </w:r>
      <w:r w:rsidR="00000000">
        <w:rPr>
          <w:spacing w:val="-4"/>
        </w:rPr>
        <w:t xml:space="preserve"> </w:t>
      </w:r>
      <w:r w:rsidR="00000000">
        <w:rPr>
          <w:spacing w:val="-2"/>
        </w:rPr>
        <w:t>(ATC)</w:t>
      </w:r>
      <w:r w:rsidR="00000000">
        <w:rPr>
          <w:spacing w:val="-4"/>
        </w:rPr>
        <w:t xml:space="preserve"> </w:t>
      </w:r>
      <w:r w:rsidR="00000000">
        <w:rPr>
          <w:spacing w:val="-2"/>
        </w:rPr>
        <w:t>Flight</w:t>
      </w:r>
      <w:r w:rsidR="00000000">
        <w:rPr>
          <w:spacing w:val="-6"/>
        </w:rPr>
        <w:t xml:space="preserve"> </w:t>
      </w:r>
      <w:r w:rsidR="00000000">
        <w:rPr>
          <w:spacing w:val="-2"/>
        </w:rPr>
        <w:t>Tracking</w:t>
      </w:r>
      <w:r w:rsidR="00000000">
        <w:rPr>
          <w:spacing w:val="-6"/>
        </w:rPr>
        <w:t xml:space="preserve"> </w:t>
      </w:r>
      <w:r w:rsidR="00000000">
        <w:rPr>
          <w:spacing w:val="-2"/>
        </w:rPr>
        <w:t>System</w:t>
      </w:r>
      <w:r w:rsidR="00000000">
        <w:rPr>
          <w:spacing w:val="-4"/>
        </w:rPr>
        <w:t xml:space="preserve"> </w:t>
      </w:r>
      <w:r w:rsidR="00000000">
        <w:rPr>
          <w:spacing w:val="-2"/>
        </w:rPr>
        <w:t>is</w:t>
      </w:r>
      <w:r w:rsidR="00000000">
        <w:rPr>
          <w:spacing w:val="-3"/>
        </w:rPr>
        <w:t xml:space="preserve"> </w:t>
      </w:r>
      <w:r w:rsidR="00000000">
        <w:rPr>
          <w:spacing w:val="-2"/>
        </w:rPr>
        <w:t>a</w:t>
      </w:r>
      <w:r w:rsidR="00000000">
        <w:rPr>
          <w:spacing w:val="-5"/>
        </w:rPr>
        <w:t xml:space="preserve"> </w:t>
      </w:r>
      <w:r w:rsidR="00000000">
        <w:rPr>
          <w:spacing w:val="-2"/>
        </w:rPr>
        <w:t>technology</w:t>
      </w:r>
      <w:r w:rsidR="00000000">
        <w:rPr>
          <w:spacing w:val="-10"/>
        </w:rPr>
        <w:t xml:space="preserve"> </w:t>
      </w:r>
      <w:r w:rsidR="00000000">
        <w:rPr>
          <w:spacing w:val="-2"/>
        </w:rPr>
        <w:t>used</w:t>
      </w:r>
      <w:r w:rsidR="00000000">
        <w:rPr>
          <w:spacing w:val="-4"/>
        </w:rPr>
        <w:t xml:space="preserve"> </w:t>
      </w:r>
      <w:r w:rsidR="00000000">
        <w:rPr>
          <w:spacing w:val="-2"/>
        </w:rPr>
        <w:t>by</w:t>
      </w:r>
      <w:r w:rsidR="00000000">
        <w:rPr>
          <w:spacing w:val="-6"/>
        </w:rPr>
        <w:t xml:space="preserve"> </w:t>
      </w:r>
      <w:r w:rsidR="00000000">
        <w:rPr>
          <w:spacing w:val="-2"/>
        </w:rPr>
        <w:t>air</w:t>
      </w:r>
      <w:r w:rsidR="00000000">
        <w:rPr>
          <w:spacing w:val="-4"/>
        </w:rPr>
        <w:t xml:space="preserve"> </w:t>
      </w:r>
      <w:r w:rsidR="00000000">
        <w:rPr>
          <w:spacing w:val="-2"/>
        </w:rPr>
        <w:t>traffic</w:t>
      </w:r>
      <w:r w:rsidR="00000000">
        <w:rPr>
          <w:spacing w:val="-5"/>
        </w:rPr>
        <w:t xml:space="preserve"> </w:t>
      </w:r>
      <w:r w:rsidR="00000000">
        <w:rPr>
          <w:spacing w:val="-2"/>
        </w:rPr>
        <w:t xml:space="preserve">controllers </w:t>
      </w:r>
      <w:r w:rsidR="00000000">
        <w:t>to monitor the movement of aircraft in their airspace. The system provides real-time data on the position, altitude, speed, and heading of aircraft, which helps controllers to maintain safe separation between aircraft and ensure efficient flow of air traffic.</w:t>
      </w:r>
      <w:r>
        <w:t xml:space="preserve"> </w:t>
      </w:r>
      <w:r w:rsidR="00000000">
        <w:t>The system uses a combination of radar, GPS, and communication technologies to track aircraft. Radar</w:t>
      </w:r>
      <w:r w:rsidR="00000000">
        <w:rPr>
          <w:spacing w:val="-3"/>
        </w:rPr>
        <w:t xml:space="preserve"> </w:t>
      </w:r>
      <w:r w:rsidR="00000000">
        <w:t>sends</w:t>
      </w:r>
      <w:r w:rsidR="00000000">
        <w:rPr>
          <w:spacing w:val="-1"/>
        </w:rPr>
        <w:t xml:space="preserve"> </w:t>
      </w:r>
      <w:r w:rsidR="00000000">
        <w:t>out</w:t>
      </w:r>
      <w:r w:rsidR="00000000">
        <w:rPr>
          <w:spacing w:val="-3"/>
        </w:rPr>
        <w:t xml:space="preserve"> </w:t>
      </w:r>
      <w:r w:rsidR="00000000">
        <w:t>radio</w:t>
      </w:r>
      <w:r w:rsidR="00000000">
        <w:rPr>
          <w:spacing w:val="-3"/>
        </w:rPr>
        <w:t xml:space="preserve"> </w:t>
      </w:r>
      <w:r w:rsidR="00000000">
        <w:t>waves</w:t>
      </w:r>
      <w:r w:rsidR="00000000">
        <w:rPr>
          <w:spacing w:val="-4"/>
        </w:rPr>
        <w:t xml:space="preserve"> </w:t>
      </w:r>
      <w:r w:rsidR="00000000">
        <w:t>that</w:t>
      </w:r>
      <w:r w:rsidR="00000000">
        <w:rPr>
          <w:spacing w:val="-3"/>
        </w:rPr>
        <w:t xml:space="preserve"> </w:t>
      </w:r>
      <w:r w:rsidR="00000000">
        <w:t>bounce</w:t>
      </w:r>
      <w:r w:rsidR="00000000">
        <w:rPr>
          <w:spacing w:val="-4"/>
        </w:rPr>
        <w:t xml:space="preserve"> </w:t>
      </w:r>
      <w:r w:rsidR="00000000">
        <w:t>off</w:t>
      </w:r>
      <w:r w:rsidR="00000000">
        <w:rPr>
          <w:spacing w:val="-2"/>
        </w:rPr>
        <w:t xml:space="preserve"> </w:t>
      </w:r>
      <w:r w:rsidR="00000000">
        <w:t>an</w:t>
      </w:r>
      <w:r w:rsidR="00000000">
        <w:rPr>
          <w:spacing w:val="-1"/>
        </w:rPr>
        <w:t xml:space="preserve"> </w:t>
      </w:r>
      <w:r w:rsidR="00000000">
        <w:t>aircraft</w:t>
      </w:r>
      <w:r w:rsidR="00000000">
        <w:rPr>
          <w:spacing w:val="-2"/>
        </w:rPr>
        <w:t xml:space="preserve"> </w:t>
      </w:r>
      <w:r w:rsidR="00000000">
        <w:t>and</w:t>
      </w:r>
      <w:r w:rsidR="00000000">
        <w:rPr>
          <w:spacing w:val="-1"/>
        </w:rPr>
        <w:t xml:space="preserve"> </w:t>
      </w:r>
      <w:r w:rsidR="00000000">
        <w:t>return</w:t>
      </w:r>
      <w:r w:rsidR="00000000">
        <w:rPr>
          <w:spacing w:val="-3"/>
        </w:rPr>
        <w:t xml:space="preserve"> </w:t>
      </w:r>
      <w:r w:rsidR="00000000">
        <w:t>to</w:t>
      </w:r>
      <w:r w:rsidR="00000000">
        <w:rPr>
          <w:spacing w:val="-1"/>
        </w:rPr>
        <w:t xml:space="preserve"> </w:t>
      </w:r>
      <w:r w:rsidR="00000000">
        <w:t>the</w:t>
      </w:r>
      <w:r w:rsidR="00000000">
        <w:rPr>
          <w:spacing w:val="-2"/>
        </w:rPr>
        <w:t xml:space="preserve"> </w:t>
      </w:r>
      <w:r w:rsidR="00000000">
        <w:t>radar</w:t>
      </w:r>
      <w:r w:rsidR="00000000">
        <w:rPr>
          <w:spacing w:val="-3"/>
        </w:rPr>
        <w:t xml:space="preserve"> </w:t>
      </w:r>
      <w:r w:rsidR="00000000">
        <w:t>antenna,</w:t>
      </w:r>
      <w:r w:rsidR="00000000">
        <w:rPr>
          <w:spacing w:val="-3"/>
        </w:rPr>
        <w:t xml:space="preserve"> </w:t>
      </w:r>
      <w:r w:rsidR="00000000">
        <w:t>providing information on the aircraft's location and altitude. GPS provides accurate position data, while communication technologies allow controllers to communicate with pilots and other controllers.</w:t>
      </w:r>
      <w:r>
        <w:t xml:space="preserve"> </w:t>
      </w:r>
      <w:r w:rsidR="00000000">
        <w:t>ATC</w:t>
      </w:r>
      <w:r w:rsidR="00000000">
        <w:rPr>
          <w:spacing w:val="-11"/>
        </w:rPr>
        <w:t xml:space="preserve"> </w:t>
      </w:r>
      <w:r w:rsidR="00000000">
        <w:t>Flight</w:t>
      </w:r>
      <w:r w:rsidR="00000000">
        <w:rPr>
          <w:spacing w:val="-12"/>
        </w:rPr>
        <w:t xml:space="preserve"> </w:t>
      </w:r>
      <w:r w:rsidR="00000000">
        <w:t>Tracking</w:t>
      </w:r>
      <w:r w:rsidR="00000000">
        <w:rPr>
          <w:spacing w:val="-13"/>
        </w:rPr>
        <w:t xml:space="preserve"> </w:t>
      </w:r>
      <w:r w:rsidR="00000000">
        <w:t>Systems</w:t>
      </w:r>
      <w:r w:rsidR="00000000">
        <w:rPr>
          <w:spacing w:val="-11"/>
        </w:rPr>
        <w:t xml:space="preserve"> </w:t>
      </w:r>
      <w:r w:rsidR="00000000">
        <w:t>can</w:t>
      </w:r>
      <w:r w:rsidR="00000000">
        <w:rPr>
          <w:spacing w:val="-9"/>
        </w:rPr>
        <w:t xml:space="preserve"> </w:t>
      </w:r>
      <w:r w:rsidR="00000000">
        <w:t>also</w:t>
      </w:r>
      <w:r w:rsidR="00000000">
        <w:rPr>
          <w:spacing w:val="-11"/>
        </w:rPr>
        <w:t xml:space="preserve"> </w:t>
      </w:r>
      <w:r w:rsidR="00000000">
        <w:t>provide</w:t>
      </w:r>
      <w:r w:rsidR="00000000">
        <w:rPr>
          <w:spacing w:val="-10"/>
        </w:rPr>
        <w:t xml:space="preserve"> </w:t>
      </w:r>
      <w:r w:rsidR="00000000">
        <w:t>additional</w:t>
      </w:r>
      <w:r w:rsidR="00000000">
        <w:rPr>
          <w:spacing w:val="-11"/>
        </w:rPr>
        <w:t xml:space="preserve"> </w:t>
      </w:r>
      <w:r w:rsidR="00000000">
        <w:t>information</w:t>
      </w:r>
      <w:r w:rsidR="00000000">
        <w:rPr>
          <w:spacing w:val="-11"/>
        </w:rPr>
        <w:t xml:space="preserve"> </w:t>
      </w:r>
      <w:r w:rsidR="00000000">
        <w:t>such</w:t>
      </w:r>
      <w:r w:rsidR="00000000">
        <w:rPr>
          <w:spacing w:val="-9"/>
        </w:rPr>
        <w:t xml:space="preserve"> </w:t>
      </w:r>
      <w:r w:rsidR="00000000">
        <w:t>as</w:t>
      </w:r>
      <w:r w:rsidR="00000000">
        <w:rPr>
          <w:spacing w:val="-11"/>
        </w:rPr>
        <w:t xml:space="preserve"> </w:t>
      </w:r>
      <w:r w:rsidR="00000000">
        <w:t>weather</w:t>
      </w:r>
      <w:r w:rsidR="00000000">
        <w:rPr>
          <w:spacing w:val="-12"/>
        </w:rPr>
        <w:t xml:space="preserve"> </w:t>
      </w:r>
      <w:r w:rsidR="00000000">
        <w:t>conditions, flight plans, and other relevant data to help controllers make informed decisions about the management of air traffic.</w:t>
      </w:r>
      <w:r>
        <w:t xml:space="preserve"> </w:t>
      </w:r>
      <w:r w:rsidR="00000000">
        <w:rPr>
          <w:spacing w:val="-2"/>
        </w:rPr>
        <w:t>COMPONENTS</w:t>
      </w:r>
      <w:r>
        <w:t xml:space="preserve"> </w:t>
      </w:r>
      <w:r w:rsidR="00000000">
        <w:t>An</w:t>
      </w:r>
      <w:r w:rsidR="00000000">
        <w:rPr>
          <w:spacing w:val="-17"/>
        </w:rPr>
        <w:t xml:space="preserve"> </w:t>
      </w:r>
      <w:r w:rsidR="00000000">
        <w:t>ATC</w:t>
      </w:r>
      <w:r w:rsidR="00000000">
        <w:rPr>
          <w:spacing w:val="-9"/>
        </w:rPr>
        <w:t xml:space="preserve"> </w:t>
      </w:r>
      <w:r w:rsidR="00000000">
        <w:t>Flight</w:t>
      </w:r>
      <w:r w:rsidR="00000000">
        <w:rPr>
          <w:spacing w:val="-9"/>
        </w:rPr>
        <w:t xml:space="preserve"> </w:t>
      </w:r>
      <w:r w:rsidR="00000000">
        <w:t>Tracking</w:t>
      </w:r>
      <w:r w:rsidR="00000000">
        <w:rPr>
          <w:spacing w:val="-6"/>
        </w:rPr>
        <w:t xml:space="preserve"> </w:t>
      </w:r>
      <w:r w:rsidR="00000000">
        <w:t>System</w:t>
      </w:r>
      <w:r w:rsidR="00000000">
        <w:rPr>
          <w:spacing w:val="-5"/>
        </w:rPr>
        <w:t xml:space="preserve"> </w:t>
      </w:r>
      <w:r w:rsidR="00000000">
        <w:t>typically</w:t>
      </w:r>
      <w:r w:rsidR="00000000">
        <w:rPr>
          <w:spacing w:val="-7"/>
        </w:rPr>
        <w:t xml:space="preserve"> </w:t>
      </w:r>
      <w:r w:rsidR="00000000">
        <w:t>consists</w:t>
      </w:r>
      <w:r w:rsidR="00000000">
        <w:rPr>
          <w:spacing w:val="-5"/>
        </w:rPr>
        <w:t xml:space="preserve"> </w:t>
      </w:r>
      <w:r w:rsidR="00000000">
        <w:t>of</w:t>
      </w:r>
      <w:r w:rsidR="00000000">
        <w:rPr>
          <w:spacing w:val="-5"/>
        </w:rPr>
        <w:t xml:space="preserve"> </w:t>
      </w:r>
      <w:r w:rsidR="00000000">
        <w:t>several</w:t>
      </w:r>
      <w:r w:rsidR="00000000">
        <w:rPr>
          <w:spacing w:val="-5"/>
        </w:rPr>
        <w:t xml:space="preserve"> </w:t>
      </w:r>
      <w:r w:rsidR="00000000">
        <w:t>components,</w:t>
      </w:r>
      <w:r w:rsidR="00000000">
        <w:rPr>
          <w:spacing w:val="-4"/>
        </w:rPr>
        <w:t xml:space="preserve"> </w:t>
      </w:r>
      <w:r w:rsidR="00000000">
        <w:rPr>
          <w:spacing w:val="-2"/>
        </w:rPr>
        <w:t>including:</w:t>
      </w:r>
      <w:r>
        <w:t xml:space="preserve"> </w:t>
      </w:r>
      <w:r w:rsidR="00000000">
        <w:t>Radar:</w:t>
      </w:r>
      <w:r w:rsidR="00000000">
        <w:rPr>
          <w:spacing w:val="-15"/>
        </w:rPr>
        <w:t xml:space="preserve"> </w:t>
      </w:r>
      <w:r w:rsidR="00000000">
        <w:t>This</w:t>
      </w:r>
      <w:r w:rsidR="00000000">
        <w:rPr>
          <w:spacing w:val="-15"/>
        </w:rPr>
        <w:t xml:space="preserve"> </w:t>
      </w:r>
      <w:r w:rsidR="00000000">
        <w:t>is</w:t>
      </w:r>
      <w:r w:rsidR="00000000">
        <w:rPr>
          <w:spacing w:val="-15"/>
        </w:rPr>
        <w:t xml:space="preserve"> </w:t>
      </w:r>
      <w:r w:rsidR="00000000">
        <w:t>the</w:t>
      </w:r>
      <w:r w:rsidR="00000000">
        <w:rPr>
          <w:spacing w:val="-15"/>
        </w:rPr>
        <w:t xml:space="preserve"> </w:t>
      </w:r>
      <w:r w:rsidR="00000000">
        <w:t>primary</w:t>
      </w:r>
      <w:r w:rsidR="00000000">
        <w:rPr>
          <w:spacing w:val="-15"/>
        </w:rPr>
        <w:t xml:space="preserve"> </w:t>
      </w:r>
      <w:r w:rsidR="00000000">
        <w:t>component</w:t>
      </w:r>
      <w:r w:rsidR="00000000">
        <w:rPr>
          <w:spacing w:val="-15"/>
        </w:rPr>
        <w:t xml:space="preserve"> </w:t>
      </w:r>
      <w:r w:rsidR="00000000">
        <w:t>of</w:t>
      </w:r>
      <w:r w:rsidR="00000000">
        <w:rPr>
          <w:spacing w:val="-15"/>
        </w:rPr>
        <w:t xml:space="preserve"> </w:t>
      </w:r>
      <w:r w:rsidR="00000000">
        <w:t>an</w:t>
      </w:r>
      <w:r w:rsidR="00000000">
        <w:rPr>
          <w:spacing w:val="-15"/>
        </w:rPr>
        <w:t xml:space="preserve"> </w:t>
      </w:r>
      <w:r w:rsidR="00000000">
        <w:t>ATC</w:t>
      </w:r>
      <w:r w:rsidR="00000000">
        <w:rPr>
          <w:spacing w:val="-14"/>
        </w:rPr>
        <w:t xml:space="preserve"> </w:t>
      </w:r>
      <w:r w:rsidR="00000000">
        <w:t>system.</w:t>
      </w:r>
      <w:r w:rsidR="00000000">
        <w:rPr>
          <w:spacing w:val="-14"/>
        </w:rPr>
        <w:t xml:space="preserve"> </w:t>
      </w:r>
      <w:r w:rsidR="00000000">
        <w:t>Radar</w:t>
      </w:r>
      <w:r w:rsidR="00000000">
        <w:rPr>
          <w:spacing w:val="-12"/>
        </w:rPr>
        <w:t xml:space="preserve"> </w:t>
      </w:r>
      <w:r w:rsidR="00000000">
        <w:t>antennas</w:t>
      </w:r>
      <w:r w:rsidR="00000000">
        <w:rPr>
          <w:spacing w:val="-12"/>
        </w:rPr>
        <w:t xml:space="preserve"> </w:t>
      </w:r>
      <w:r w:rsidR="00000000">
        <w:t>transmit</w:t>
      </w:r>
      <w:r w:rsidR="00000000">
        <w:rPr>
          <w:spacing w:val="-14"/>
        </w:rPr>
        <w:t xml:space="preserve"> </w:t>
      </w:r>
      <w:r w:rsidR="00000000">
        <w:t>radio</w:t>
      </w:r>
      <w:r w:rsidR="00000000">
        <w:rPr>
          <w:spacing w:val="-14"/>
        </w:rPr>
        <w:t xml:space="preserve"> </w:t>
      </w:r>
      <w:r w:rsidR="00000000">
        <w:t>waves</w:t>
      </w:r>
      <w:r w:rsidR="00000000">
        <w:rPr>
          <w:spacing w:val="-14"/>
        </w:rPr>
        <w:t xml:space="preserve"> </w:t>
      </w:r>
      <w:r w:rsidR="00000000">
        <w:t>that reflect</w:t>
      </w:r>
      <w:r w:rsidR="00000000">
        <w:rPr>
          <w:spacing w:val="-2"/>
        </w:rPr>
        <w:t xml:space="preserve"> </w:t>
      </w:r>
      <w:r w:rsidR="00000000">
        <w:t>off</w:t>
      </w:r>
      <w:r w:rsidR="00000000">
        <w:rPr>
          <w:spacing w:val="-3"/>
        </w:rPr>
        <w:t xml:space="preserve"> </w:t>
      </w:r>
      <w:r w:rsidR="00000000">
        <w:t>aircraft</w:t>
      </w:r>
      <w:r w:rsidR="00000000">
        <w:rPr>
          <w:spacing w:val="-3"/>
        </w:rPr>
        <w:t xml:space="preserve"> </w:t>
      </w:r>
      <w:r w:rsidR="00000000">
        <w:t>and</w:t>
      </w:r>
      <w:r w:rsidR="00000000">
        <w:rPr>
          <w:spacing w:val="-2"/>
        </w:rPr>
        <w:t xml:space="preserve"> </w:t>
      </w:r>
      <w:r w:rsidR="00000000">
        <w:t>return</w:t>
      </w:r>
      <w:r w:rsidR="00000000">
        <w:rPr>
          <w:spacing w:val="-3"/>
        </w:rPr>
        <w:t xml:space="preserve"> </w:t>
      </w:r>
      <w:r w:rsidR="00000000">
        <w:t>to</w:t>
      </w:r>
      <w:r w:rsidR="00000000">
        <w:rPr>
          <w:spacing w:val="-2"/>
        </w:rPr>
        <w:t xml:space="preserve"> </w:t>
      </w:r>
      <w:r w:rsidR="00000000">
        <w:t>the</w:t>
      </w:r>
      <w:r w:rsidR="00000000">
        <w:rPr>
          <w:spacing w:val="-3"/>
        </w:rPr>
        <w:t xml:space="preserve"> </w:t>
      </w:r>
      <w:r w:rsidR="00000000">
        <w:t>radar,</w:t>
      </w:r>
      <w:r w:rsidR="00000000">
        <w:rPr>
          <w:spacing w:val="-2"/>
        </w:rPr>
        <w:t xml:space="preserve"> </w:t>
      </w:r>
      <w:r w:rsidR="00000000">
        <w:t>allowing</w:t>
      </w:r>
      <w:r w:rsidR="00000000">
        <w:rPr>
          <w:spacing w:val="-2"/>
        </w:rPr>
        <w:t xml:space="preserve"> </w:t>
      </w:r>
      <w:r w:rsidR="00000000">
        <w:t>controllers</w:t>
      </w:r>
      <w:r w:rsidR="00000000">
        <w:rPr>
          <w:spacing w:val="-3"/>
        </w:rPr>
        <w:t xml:space="preserve"> </w:t>
      </w:r>
      <w:r w:rsidR="00000000">
        <w:t>to</w:t>
      </w:r>
      <w:r w:rsidR="00000000">
        <w:rPr>
          <w:spacing w:val="-2"/>
        </w:rPr>
        <w:t xml:space="preserve"> </w:t>
      </w:r>
      <w:r w:rsidR="00000000">
        <w:t>determine</w:t>
      </w:r>
      <w:r w:rsidR="00000000">
        <w:rPr>
          <w:spacing w:val="-1"/>
        </w:rPr>
        <w:t xml:space="preserve"> </w:t>
      </w:r>
      <w:r w:rsidR="00000000">
        <w:t>the</w:t>
      </w:r>
      <w:r w:rsidR="00000000">
        <w:rPr>
          <w:spacing w:val="-3"/>
        </w:rPr>
        <w:t xml:space="preserve"> </w:t>
      </w:r>
      <w:r w:rsidR="00000000">
        <w:t>aircraft's</w:t>
      </w:r>
      <w:r w:rsidR="00000000">
        <w:rPr>
          <w:spacing w:val="-2"/>
        </w:rPr>
        <w:t xml:space="preserve"> </w:t>
      </w:r>
      <w:r w:rsidR="00000000">
        <w:t>position, altitude, and speed.</w:t>
      </w:r>
      <w:r>
        <w:t xml:space="preserve"> </w:t>
      </w:r>
      <w:r w:rsidR="00000000">
        <w:t xml:space="preserve">GPS: Global Positioning System (GPS) technology is used to provide accurate position data for aircraft. GPS receivers are installed on aircraft, and the data is transmitted to the ground-based </w:t>
      </w:r>
      <w:r w:rsidR="00000000">
        <w:rPr>
          <w:spacing w:val="-2"/>
        </w:rPr>
        <w:t>system.</w:t>
      </w:r>
      <w:r>
        <w:t xml:space="preserve"> </w:t>
      </w:r>
      <w:r w:rsidR="00000000">
        <w:t>Communication</w:t>
      </w:r>
      <w:r w:rsidR="00000000">
        <w:rPr>
          <w:spacing w:val="-5"/>
        </w:rPr>
        <w:t xml:space="preserve"> </w:t>
      </w:r>
      <w:r w:rsidR="00000000">
        <w:t>equipment:</w:t>
      </w:r>
      <w:r w:rsidR="00000000">
        <w:rPr>
          <w:spacing w:val="-5"/>
        </w:rPr>
        <w:t xml:space="preserve"> </w:t>
      </w:r>
      <w:r w:rsidR="00000000">
        <w:t>Communication</w:t>
      </w:r>
      <w:r w:rsidR="00000000">
        <w:rPr>
          <w:spacing w:val="-5"/>
        </w:rPr>
        <w:t xml:space="preserve"> </w:t>
      </w:r>
      <w:r w:rsidR="00000000">
        <w:t>equipment</w:t>
      </w:r>
      <w:r w:rsidR="00000000">
        <w:rPr>
          <w:spacing w:val="-5"/>
        </w:rPr>
        <w:t xml:space="preserve"> </w:t>
      </w:r>
      <w:r w:rsidR="00000000">
        <w:t>such</w:t>
      </w:r>
      <w:r w:rsidR="00000000">
        <w:rPr>
          <w:spacing w:val="-5"/>
        </w:rPr>
        <w:t xml:space="preserve"> </w:t>
      </w:r>
      <w:r w:rsidR="00000000">
        <w:t>as</w:t>
      </w:r>
      <w:r w:rsidR="00000000">
        <w:rPr>
          <w:spacing w:val="-6"/>
        </w:rPr>
        <w:t xml:space="preserve"> </w:t>
      </w:r>
      <w:r w:rsidR="00000000">
        <w:t>radios,</w:t>
      </w:r>
      <w:r w:rsidR="00000000">
        <w:rPr>
          <w:spacing w:val="-5"/>
        </w:rPr>
        <w:t xml:space="preserve"> </w:t>
      </w:r>
      <w:r w:rsidR="00000000">
        <w:t>telephones,</w:t>
      </w:r>
      <w:r w:rsidR="00000000">
        <w:rPr>
          <w:spacing w:val="-5"/>
        </w:rPr>
        <w:t xml:space="preserve"> </w:t>
      </w:r>
      <w:r w:rsidR="00000000">
        <w:t>and</w:t>
      </w:r>
      <w:r w:rsidR="00000000">
        <w:rPr>
          <w:spacing w:val="-5"/>
        </w:rPr>
        <w:t xml:space="preserve"> </w:t>
      </w:r>
      <w:r w:rsidR="00000000">
        <w:t>data</w:t>
      </w:r>
      <w:r w:rsidR="00000000">
        <w:rPr>
          <w:spacing w:val="-5"/>
        </w:rPr>
        <w:t xml:space="preserve"> </w:t>
      </w:r>
      <w:r w:rsidR="00000000">
        <w:t>links are used to exchange information between controllers and pilots.</w:t>
      </w:r>
      <w:r>
        <w:t xml:space="preserve"> </w:t>
      </w:r>
      <w:r w:rsidR="00000000">
        <w:t>Data</w:t>
      </w:r>
      <w:r w:rsidR="00000000">
        <w:rPr>
          <w:spacing w:val="-15"/>
        </w:rPr>
        <w:t xml:space="preserve"> </w:t>
      </w:r>
      <w:r w:rsidR="00000000">
        <w:t>processing</w:t>
      </w:r>
      <w:r w:rsidR="00000000">
        <w:rPr>
          <w:spacing w:val="-15"/>
        </w:rPr>
        <w:t xml:space="preserve"> </w:t>
      </w:r>
      <w:r w:rsidR="00000000">
        <w:t>and</w:t>
      </w:r>
      <w:r w:rsidR="00000000">
        <w:rPr>
          <w:spacing w:val="-15"/>
        </w:rPr>
        <w:t xml:space="preserve"> </w:t>
      </w:r>
      <w:r w:rsidR="00000000">
        <w:t>display</w:t>
      </w:r>
      <w:r w:rsidR="00000000">
        <w:rPr>
          <w:spacing w:val="-15"/>
        </w:rPr>
        <w:t xml:space="preserve"> </w:t>
      </w:r>
      <w:r w:rsidR="00000000">
        <w:t>system:</w:t>
      </w:r>
      <w:r w:rsidR="00000000">
        <w:rPr>
          <w:spacing w:val="-15"/>
        </w:rPr>
        <w:t xml:space="preserve"> </w:t>
      </w:r>
      <w:r w:rsidR="00000000">
        <w:t>The</w:t>
      </w:r>
      <w:r w:rsidR="00000000">
        <w:rPr>
          <w:spacing w:val="-15"/>
        </w:rPr>
        <w:t xml:space="preserve"> </w:t>
      </w:r>
      <w:r w:rsidR="00000000">
        <w:t>data</w:t>
      </w:r>
      <w:r w:rsidR="00000000">
        <w:rPr>
          <w:spacing w:val="-15"/>
        </w:rPr>
        <w:t xml:space="preserve"> </w:t>
      </w:r>
      <w:r w:rsidR="00000000">
        <w:t>processing</w:t>
      </w:r>
      <w:r w:rsidR="00000000">
        <w:rPr>
          <w:spacing w:val="-15"/>
        </w:rPr>
        <w:t xml:space="preserve"> </w:t>
      </w:r>
      <w:r w:rsidR="00000000">
        <w:t>and</w:t>
      </w:r>
      <w:r w:rsidR="00000000">
        <w:rPr>
          <w:spacing w:val="-15"/>
        </w:rPr>
        <w:t xml:space="preserve"> </w:t>
      </w:r>
      <w:r w:rsidR="00000000">
        <w:t>display</w:t>
      </w:r>
      <w:r w:rsidR="00000000">
        <w:rPr>
          <w:spacing w:val="-15"/>
        </w:rPr>
        <w:t xml:space="preserve"> </w:t>
      </w:r>
      <w:r w:rsidR="00000000">
        <w:t>system</w:t>
      </w:r>
      <w:r w:rsidR="00000000">
        <w:rPr>
          <w:spacing w:val="-15"/>
        </w:rPr>
        <w:t xml:space="preserve"> </w:t>
      </w:r>
      <w:r w:rsidR="00000000">
        <w:t>collects</w:t>
      </w:r>
      <w:r w:rsidR="00000000">
        <w:rPr>
          <w:spacing w:val="-15"/>
        </w:rPr>
        <w:t xml:space="preserve"> </w:t>
      </w:r>
      <w:r w:rsidR="00000000">
        <w:t>and</w:t>
      </w:r>
      <w:r w:rsidR="00000000">
        <w:rPr>
          <w:spacing w:val="-15"/>
        </w:rPr>
        <w:t xml:space="preserve"> </w:t>
      </w:r>
      <w:r w:rsidR="00000000">
        <w:t>processes information from various sources, including radar, GPS, and communication equipment, and presents it to controllers in an organized and easy-to-understand manner.</w:t>
      </w:r>
      <w:r>
        <w:t xml:space="preserve"> </w:t>
      </w:r>
      <w:r w:rsidR="00000000">
        <w:t xml:space="preserve">Flight information database: This database contains information about flight plans, schedules, weather conditions, and other relevant data that can be used by controllers to make informed </w:t>
      </w:r>
      <w:r w:rsidR="00000000">
        <w:rPr>
          <w:spacing w:val="-2"/>
        </w:rPr>
        <w:t>decisions.</w:t>
      </w:r>
      <w:r>
        <w:t xml:space="preserve"> </w:t>
      </w:r>
      <w:r w:rsidR="00000000">
        <w:t>Human operators: Air traffic controllers are trained professionals who operate the ATC Flight Tracking System. They are responsible for monitoring aircraft movements, communicating with pilots, and making decisions to ensure the safe and efficient flow of air traffic.</w:t>
      </w:r>
      <w:r>
        <w:t xml:space="preserve"> </w:t>
      </w:r>
      <w:r w:rsidR="00000000">
        <w:rPr>
          <w:rFonts w:ascii="Palatino"/>
          <w:spacing w:val="-5"/>
        </w:rPr>
        <w:t>654</w:t>
      </w:r>
      <w:r>
        <w:rPr>
          <w:rFonts w:ascii="Palatino"/>
        </w:rPr>
        <w:t xml:space="preserve">   </w:t>
      </w:r>
      <w:r w:rsidR="00000000">
        <w:t>Overall,</w:t>
      </w:r>
      <w:r w:rsidR="00000000">
        <w:rPr>
          <w:spacing w:val="-5"/>
        </w:rPr>
        <w:t xml:space="preserve"> </w:t>
      </w:r>
      <w:r w:rsidR="00000000">
        <w:t>the</w:t>
      </w:r>
      <w:r w:rsidR="00000000">
        <w:rPr>
          <w:spacing w:val="-3"/>
        </w:rPr>
        <w:t xml:space="preserve"> </w:t>
      </w:r>
      <w:r w:rsidR="00000000">
        <w:t>combination</w:t>
      </w:r>
      <w:r w:rsidR="00000000">
        <w:rPr>
          <w:spacing w:val="-2"/>
        </w:rPr>
        <w:t xml:space="preserve"> </w:t>
      </w:r>
      <w:r w:rsidR="00000000">
        <w:t>of</w:t>
      </w:r>
      <w:r w:rsidR="00000000">
        <w:rPr>
          <w:spacing w:val="-4"/>
        </w:rPr>
        <w:t xml:space="preserve"> </w:t>
      </w:r>
      <w:r w:rsidR="00000000">
        <w:t>these</w:t>
      </w:r>
      <w:r w:rsidR="00000000">
        <w:rPr>
          <w:spacing w:val="-3"/>
        </w:rPr>
        <w:t xml:space="preserve"> </w:t>
      </w:r>
      <w:r w:rsidR="00000000">
        <w:t>components</w:t>
      </w:r>
      <w:r w:rsidR="00000000">
        <w:rPr>
          <w:spacing w:val="-2"/>
        </w:rPr>
        <w:t xml:space="preserve"> </w:t>
      </w:r>
      <w:r w:rsidR="00000000">
        <w:t>allows</w:t>
      </w:r>
      <w:r w:rsidR="00000000">
        <w:rPr>
          <w:spacing w:val="-4"/>
        </w:rPr>
        <w:t xml:space="preserve"> </w:t>
      </w:r>
      <w:r w:rsidR="00000000">
        <w:t>the</w:t>
      </w:r>
      <w:r w:rsidR="00000000">
        <w:rPr>
          <w:spacing w:val="-15"/>
        </w:rPr>
        <w:t xml:space="preserve"> </w:t>
      </w:r>
      <w:r w:rsidR="00000000">
        <w:t>ATC</w:t>
      </w:r>
      <w:r w:rsidR="00000000">
        <w:rPr>
          <w:spacing w:val="-1"/>
        </w:rPr>
        <w:t xml:space="preserve"> </w:t>
      </w:r>
      <w:r w:rsidR="00000000">
        <w:t>Flight</w:t>
      </w:r>
      <w:r w:rsidR="00000000">
        <w:rPr>
          <w:spacing w:val="-7"/>
        </w:rPr>
        <w:t xml:space="preserve"> </w:t>
      </w:r>
      <w:r w:rsidR="00000000">
        <w:t>Tracking</w:t>
      </w:r>
      <w:r w:rsidR="00000000">
        <w:rPr>
          <w:spacing w:val="-5"/>
        </w:rPr>
        <w:t xml:space="preserve"> </w:t>
      </w:r>
      <w:r w:rsidR="00000000">
        <w:t>System</w:t>
      </w:r>
      <w:r w:rsidR="00000000">
        <w:rPr>
          <w:spacing w:val="-3"/>
        </w:rPr>
        <w:t xml:space="preserve"> </w:t>
      </w:r>
      <w:r w:rsidR="00000000">
        <w:t>to</w:t>
      </w:r>
      <w:r w:rsidR="00000000">
        <w:rPr>
          <w:spacing w:val="-3"/>
        </w:rPr>
        <w:t xml:space="preserve"> </w:t>
      </w:r>
      <w:r w:rsidR="00000000">
        <w:t>provide real-time</w:t>
      </w:r>
      <w:r w:rsidR="00000000">
        <w:rPr>
          <w:spacing w:val="-5"/>
        </w:rPr>
        <w:t xml:space="preserve"> </w:t>
      </w:r>
      <w:r w:rsidR="00000000">
        <w:t>information</w:t>
      </w:r>
      <w:r w:rsidR="00000000">
        <w:rPr>
          <w:spacing w:val="-5"/>
        </w:rPr>
        <w:t xml:space="preserve"> </w:t>
      </w:r>
      <w:r w:rsidR="00000000">
        <w:t>on</w:t>
      </w:r>
      <w:r w:rsidR="00000000">
        <w:rPr>
          <w:spacing w:val="-5"/>
        </w:rPr>
        <w:t xml:space="preserve"> </w:t>
      </w:r>
      <w:r w:rsidR="00000000">
        <w:t>the</w:t>
      </w:r>
      <w:r w:rsidR="00000000">
        <w:rPr>
          <w:spacing w:val="-5"/>
        </w:rPr>
        <w:t xml:space="preserve"> </w:t>
      </w:r>
      <w:r w:rsidR="00000000">
        <w:t>position,</w:t>
      </w:r>
      <w:r w:rsidR="00000000">
        <w:rPr>
          <w:spacing w:val="-5"/>
        </w:rPr>
        <w:t xml:space="preserve"> </w:t>
      </w:r>
      <w:r w:rsidR="00000000">
        <w:t>altitude,</w:t>
      </w:r>
      <w:r w:rsidR="00000000">
        <w:rPr>
          <w:spacing w:val="-5"/>
        </w:rPr>
        <w:t xml:space="preserve"> </w:t>
      </w:r>
      <w:r w:rsidR="00000000">
        <w:t>speed,</w:t>
      </w:r>
      <w:r w:rsidR="00000000">
        <w:rPr>
          <w:spacing w:val="-5"/>
        </w:rPr>
        <w:t xml:space="preserve"> </w:t>
      </w:r>
      <w:r w:rsidR="00000000">
        <w:t>and</w:t>
      </w:r>
      <w:r w:rsidR="00000000">
        <w:rPr>
          <w:spacing w:val="-5"/>
        </w:rPr>
        <w:t xml:space="preserve"> </w:t>
      </w:r>
      <w:r w:rsidR="00000000">
        <w:t>heading</w:t>
      </w:r>
      <w:r w:rsidR="00000000">
        <w:rPr>
          <w:spacing w:val="-7"/>
        </w:rPr>
        <w:t xml:space="preserve"> </w:t>
      </w:r>
      <w:r w:rsidR="00000000">
        <w:t>of</w:t>
      </w:r>
      <w:r w:rsidR="00000000">
        <w:rPr>
          <w:spacing w:val="-6"/>
        </w:rPr>
        <w:t xml:space="preserve"> </w:t>
      </w:r>
      <w:r w:rsidR="00000000">
        <w:t>aircraft</w:t>
      </w:r>
      <w:r w:rsidR="00000000">
        <w:rPr>
          <w:spacing w:val="-4"/>
        </w:rPr>
        <w:t xml:space="preserve"> </w:t>
      </w:r>
      <w:r w:rsidR="00000000">
        <w:t>in</w:t>
      </w:r>
      <w:r w:rsidR="00000000">
        <w:rPr>
          <w:spacing w:val="-4"/>
        </w:rPr>
        <w:t xml:space="preserve"> </w:t>
      </w:r>
      <w:r w:rsidR="00000000">
        <w:t>the</w:t>
      </w:r>
      <w:r w:rsidR="00000000">
        <w:rPr>
          <w:spacing w:val="-5"/>
        </w:rPr>
        <w:t xml:space="preserve"> </w:t>
      </w:r>
      <w:r w:rsidR="00000000">
        <w:t>airspace</w:t>
      </w:r>
      <w:r w:rsidR="00000000">
        <w:rPr>
          <w:spacing w:val="-6"/>
        </w:rPr>
        <w:t xml:space="preserve"> </w:t>
      </w:r>
      <w:r w:rsidR="00000000">
        <w:t>being monitored. This information helps controllers to maintain safe separation between aircraft and manage air traffic efficiently.</w:t>
      </w:r>
      <w:r>
        <w:t xml:space="preserve"> </w:t>
      </w:r>
      <w:r w:rsidR="00000000">
        <w:rPr>
          <w:spacing w:val="-2"/>
        </w:rPr>
        <w:t>ENGINEERING</w:t>
      </w:r>
      <w:r>
        <w:t xml:space="preserve"> </w:t>
      </w:r>
      <w:r w:rsidR="00000000">
        <w:t>An</w:t>
      </w:r>
      <w:r w:rsidR="00000000">
        <w:rPr>
          <w:spacing w:val="-15"/>
        </w:rPr>
        <w:t xml:space="preserve"> </w:t>
      </w:r>
      <w:r w:rsidR="00000000">
        <w:t>ATC (Air</w:t>
      </w:r>
      <w:r w:rsidR="00000000">
        <w:rPr>
          <w:spacing w:val="-5"/>
        </w:rPr>
        <w:t xml:space="preserve"> </w:t>
      </w:r>
      <w:r w:rsidR="00000000">
        <w:t>Traffic</w:t>
      </w:r>
      <w:r w:rsidR="00000000">
        <w:rPr>
          <w:spacing w:val="-1"/>
        </w:rPr>
        <w:t xml:space="preserve"> </w:t>
      </w:r>
      <w:r w:rsidR="00000000">
        <w:t>Control) flight tracking</w:t>
      </w:r>
      <w:r w:rsidR="00000000">
        <w:rPr>
          <w:spacing w:val="-2"/>
        </w:rPr>
        <w:t xml:space="preserve"> </w:t>
      </w:r>
      <w:r w:rsidR="00000000">
        <w:t>system is designed to provide</w:t>
      </w:r>
      <w:r w:rsidR="00000000">
        <w:rPr>
          <w:spacing w:val="-3"/>
        </w:rPr>
        <w:t xml:space="preserve"> </w:t>
      </w:r>
      <w:r w:rsidR="00000000">
        <w:t>real-time information on the location and movements of aircraft within a designated airspace. The engineering parameters</w:t>
      </w:r>
      <w:r w:rsidR="00000000">
        <w:rPr>
          <w:spacing w:val="-9"/>
        </w:rPr>
        <w:t xml:space="preserve"> </w:t>
      </w:r>
      <w:r w:rsidR="00000000">
        <w:t>for</w:t>
      </w:r>
      <w:r w:rsidR="00000000">
        <w:rPr>
          <w:spacing w:val="-9"/>
        </w:rPr>
        <w:t xml:space="preserve"> </w:t>
      </w:r>
      <w:r w:rsidR="00000000">
        <w:t>such</w:t>
      </w:r>
      <w:r w:rsidR="00000000">
        <w:rPr>
          <w:spacing w:val="-9"/>
        </w:rPr>
        <w:t xml:space="preserve"> </w:t>
      </w:r>
      <w:r w:rsidR="00000000">
        <w:t>a</w:t>
      </w:r>
      <w:r w:rsidR="00000000">
        <w:rPr>
          <w:spacing w:val="-7"/>
        </w:rPr>
        <w:t xml:space="preserve"> </w:t>
      </w:r>
      <w:r w:rsidR="00000000">
        <w:t>system</w:t>
      </w:r>
      <w:r w:rsidR="00000000">
        <w:rPr>
          <w:spacing w:val="-9"/>
        </w:rPr>
        <w:t xml:space="preserve"> </w:t>
      </w:r>
      <w:r w:rsidR="00000000">
        <w:t>can</w:t>
      </w:r>
      <w:r w:rsidR="00000000">
        <w:rPr>
          <w:spacing w:val="-7"/>
        </w:rPr>
        <w:t xml:space="preserve"> </w:t>
      </w:r>
      <w:r w:rsidR="00000000">
        <w:t>vary</w:t>
      </w:r>
      <w:r w:rsidR="00000000">
        <w:rPr>
          <w:spacing w:val="-11"/>
        </w:rPr>
        <w:t xml:space="preserve"> </w:t>
      </w:r>
      <w:r w:rsidR="00000000">
        <w:t>depending</w:t>
      </w:r>
      <w:r w:rsidR="00000000">
        <w:rPr>
          <w:spacing w:val="-8"/>
        </w:rPr>
        <w:t xml:space="preserve"> </w:t>
      </w:r>
      <w:r w:rsidR="00000000">
        <w:t>on</w:t>
      </w:r>
      <w:r w:rsidR="00000000">
        <w:rPr>
          <w:spacing w:val="-9"/>
        </w:rPr>
        <w:t xml:space="preserve"> </w:t>
      </w:r>
      <w:r w:rsidR="00000000">
        <w:t>the</w:t>
      </w:r>
      <w:r w:rsidR="00000000">
        <w:rPr>
          <w:spacing w:val="-9"/>
        </w:rPr>
        <w:t xml:space="preserve"> </w:t>
      </w:r>
      <w:r w:rsidR="00000000">
        <w:t>size</w:t>
      </w:r>
      <w:r w:rsidR="00000000">
        <w:rPr>
          <w:spacing w:val="-10"/>
        </w:rPr>
        <w:t xml:space="preserve"> </w:t>
      </w:r>
      <w:r w:rsidR="00000000">
        <w:t>and</w:t>
      </w:r>
      <w:r w:rsidR="00000000">
        <w:rPr>
          <w:spacing w:val="-7"/>
        </w:rPr>
        <w:t xml:space="preserve"> </w:t>
      </w:r>
      <w:r w:rsidR="00000000">
        <w:t>complexity</w:t>
      </w:r>
      <w:r w:rsidR="00000000">
        <w:rPr>
          <w:spacing w:val="-11"/>
        </w:rPr>
        <w:t xml:space="preserve"> </w:t>
      </w:r>
      <w:r w:rsidR="00000000">
        <w:t>of</w:t>
      </w:r>
      <w:r w:rsidR="00000000">
        <w:rPr>
          <w:spacing w:val="-9"/>
        </w:rPr>
        <w:t xml:space="preserve"> </w:t>
      </w:r>
      <w:r w:rsidR="00000000">
        <w:t>the</w:t>
      </w:r>
      <w:r w:rsidR="00000000">
        <w:rPr>
          <w:spacing w:val="-7"/>
        </w:rPr>
        <w:t xml:space="preserve"> </w:t>
      </w:r>
      <w:r w:rsidR="00000000">
        <w:t>airport,</w:t>
      </w:r>
      <w:r w:rsidR="00000000">
        <w:rPr>
          <w:spacing w:val="-9"/>
        </w:rPr>
        <w:t xml:space="preserve"> </w:t>
      </w:r>
      <w:r w:rsidR="00000000">
        <w:t>as</w:t>
      </w:r>
      <w:r w:rsidR="00000000">
        <w:rPr>
          <w:spacing w:val="-6"/>
        </w:rPr>
        <w:t xml:space="preserve"> </w:t>
      </w:r>
      <w:r w:rsidR="00000000">
        <w:t>well as</w:t>
      </w:r>
      <w:r w:rsidR="00000000">
        <w:rPr>
          <w:spacing w:val="-15"/>
        </w:rPr>
        <w:t xml:space="preserve"> </w:t>
      </w:r>
      <w:r w:rsidR="00000000">
        <w:t>the</w:t>
      </w:r>
      <w:r w:rsidR="00000000">
        <w:rPr>
          <w:spacing w:val="-15"/>
        </w:rPr>
        <w:t xml:space="preserve"> </w:t>
      </w:r>
      <w:r w:rsidR="00000000">
        <w:t>airspace</w:t>
      </w:r>
      <w:r w:rsidR="00000000">
        <w:rPr>
          <w:spacing w:val="-15"/>
        </w:rPr>
        <w:t xml:space="preserve"> </w:t>
      </w:r>
      <w:r w:rsidR="00000000">
        <w:t>it</w:t>
      </w:r>
      <w:r w:rsidR="00000000">
        <w:rPr>
          <w:spacing w:val="-15"/>
        </w:rPr>
        <w:t xml:space="preserve"> </w:t>
      </w:r>
      <w:r w:rsidR="00000000">
        <w:t>covers.</w:t>
      </w:r>
      <w:r w:rsidR="00000000">
        <w:rPr>
          <w:spacing w:val="-12"/>
        </w:rPr>
        <w:t xml:space="preserve"> </w:t>
      </w:r>
      <w:r w:rsidR="00000000">
        <w:t>However,</w:t>
      </w:r>
      <w:r w:rsidR="00000000">
        <w:rPr>
          <w:spacing w:val="-14"/>
        </w:rPr>
        <w:t xml:space="preserve"> </w:t>
      </w:r>
      <w:r w:rsidR="00000000">
        <w:t>some</w:t>
      </w:r>
      <w:r w:rsidR="00000000">
        <w:rPr>
          <w:spacing w:val="-14"/>
        </w:rPr>
        <w:t xml:space="preserve"> </w:t>
      </w:r>
      <w:r w:rsidR="00000000">
        <w:t>common</w:t>
      </w:r>
      <w:r w:rsidR="00000000">
        <w:rPr>
          <w:spacing w:val="-14"/>
        </w:rPr>
        <w:t xml:space="preserve"> </w:t>
      </w:r>
      <w:r w:rsidR="00000000">
        <w:t>parameters</w:t>
      </w:r>
      <w:r w:rsidR="00000000">
        <w:rPr>
          <w:spacing w:val="-14"/>
        </w:rPr>
        <w:t xml:space="preserve"> </w:t>
      </w:r>
      <w:r w:rsidR="00000000">
        <w:t>and</w:t>
      </w:r>
      <w:r w:rsidR="00000000">
        <w:rPr>
          <w:spacing w:val="-14"/>
        </w:rPr>
        <w:t xml:space="preserve"> </w:t>
      </w:r>
      <w:r w:rsidR="00000000">
        <w:t>details</w:t>
      </w:r>
      <w:r w:rsidR="00000000">
        <w:rPr>
          <w:spacing w:val="-13"/>
        </w:rPr>
        <w:t xml:space="preserve"> </w:t>
      </w:r>
      <w:r w:rsidR="00000000">
        <w:t>of</w:t>
      </w:r>
      <w:r w:rsidR="00000000">
        <w:rPr>
          <w:spacing w:val="-12"/>
        </w:rPr>
        <w:t xml:space="preserve"> </w:t>
      </w:r>
      <w:r w:rsidR="00000000">
        <w:t>an</w:t>
      </w:r>
      <w:r w:rsidR="00000000">
        <w:rPr>
          <w:spacing w:val="-15"/>
        </w:rPr>
        <w:t xml:space="preserve"> </w:t>
      </w:r>
      <w:r w:rsidR="00000000">
        <w:t>ATC</w:t>
      </w:r>
      <w:r w:rsidR="00000000">
        <w:rPr>
          <w:spacing w:val="-13"/>
        </w:rPr>
        <w:t xml:space="preserve"> </w:t>
      </w:r>
      <w:r w:rsidR="00000000">
        <w:t>flight</w:t>
      </w:r>
      <w:r w:rsidR="00000000">
        <w:rPr>
          <w:spacing w:val="-13"/>
        </w:rPr>
        <w:t xml:space="preserve"> </w:t>
      </w:r>
      <w:r w:rsidR="00000000">
        <w:t>tracking system include:</w:t>
      </w:r>
      <w:r>
        <w:t xml:space="preserve"> </w:t>
      </w:r>
      <w:r w:rsidR="00000000">
        <w:t>Radar</w:t>
      </w:r>
      <w:r w:rsidR="00000000">
        <w:rPr>
          <w:spacing w:val="-1"/>
        </w:rPr>
        <w:t xml:space="preserve"> </w:t>
      </w:r>
      <w:r w:rsidR="00000000">
        <w:t>and</w:t>
      </w:r>
      <w:r w:rsidR="00000000">
        <w:rPr>
          <w:spacing w:val="-2"/>
        </w:rPr>
        <w:t xml:space="preserve"> </w:t>
      </w:r>
      <w:r w:rsidR="00000000">
        <w:t>sensor</w:t>
      </w:r>
      <w:r w:rsidR="00000000">
        <w:rPr>
          <w:spacing w:val="-1"/>
        </w:rPr>
        <w:t xml:space="preserve"> </w:t>
      </w:r>
      <w:r w:rsidR="00000000">
        <w:t>systems:</w:t>
      </w:r>
      <w:r w:rsidR="00000000">
        <w:rPr>
          <w:spacing w:val="-7"/>
        </w:rPr>
        <w:t xml:space="preserve"> </w:t>
      </w:r>
      <w:r w:rsidR="00000000">
        <w:t>The</w:t>
      </w:r>
      <w:r w:rsidR="00000000">
        <w:rPr>
          <w:spacing w:val="-4"/>
        </w:rPr>
        <w:t xml:space="preserve"> </w:t>
      </w:r>
      <w:r w:rsidR="00000000">
        <w:t>system</w:t>
      </w:r>
      <w:r w:rsidR="00000000">
        <w:rPr>
          <w:spacing w:val="-2"/>
        </w:rPr>
        <w:t xml:space="preserve"> </w:t>
      </w:r>
      <w:r w:rsidR="00000000">
        <w:t>typically</w:t>
      </w:r>
      <w:r w:rsidR="00000000">
        <w:rPr>
          <w:spacing w:val="-5"/>
        </w:rPr>
        <w:t xml:space="preserve"> </w:t>
      </w:r>
      <w:r w:rsidR="00000000">
        <w:t>relies</w:t>
      </w:r>
      <w:r w:rsidR="00000000">
        <w:rPr>
          <w:spacing w:val="-3"/>
        </w:rPr>
        <w:t xml:space="preserve"> </w:t>
      </w:r>
      <w:r w:rsidR="00000000">
        <w:t>on</w:t>
      </w:r>
      <w:r w:rsidR="00000000">
        <w:rPr>
          <w:spacing w:val="-2"/>
        </w:rPr>
        <w:t xml:space="preserve"> </w:t>
      </w:r>
      <w:r w:rsidR="00000000">
        <w:t>a</w:t>
      </w:r>
      <w:r w:rsidR="00000000">
        <w:rPr>
          <w:spacing w:val="-1"/>
        </w:rPr>
        <w:t xml:space="preserve"> </w:t>
      </w:r>
      <w:r w:rsidR="00000000">
        <w:t>combination</w:t>
      </w:r>
      <w:r w:rsidR="00000000">
        <w:rPr>
          <w:spacing w:val="-2"/>
        </w:rPr>
        <w:t xml:space="preserve"> </w:t>
      </w:r>
      <w:r w:rsidR="00000000">
        <w:t>of</w:t>
      </w:r>
      <w:r w:rsidR="00000000">
        <w:rPr>
          <w:spacing w:val="-1"/>
        </w:rPr>
        <w:t xml:space="preserve"> </w:t>
      </w:r>
      <w:r w:rsidR="00000000">
        <w:t>radar</w:t>
      </w:r>
      <w:r w:rsidR="00000000">
        <w:rPr>
          <w:spacing w:val="-1"/>
        </w:rPr>
        <w:t xml:space="preserve"> </w:t>
      </w:r>
      <w:r w:rsidR="00000000">
        <w:t>and</w:t>
      </w:r>
      <w:r w:rsidR="00000000">
        <w:rPr>
          <w:spacing w:val="-2"/>
        </w:rPr>
        <w:t xml:space="preserve"> </w:t>
      </w:r>
      <w:r w:rsidR="00000000">
        <w:t>other</w:t>
      </w:r>
      <w:r w:rsidR="00000000">
        <w:rPr>
          <w:spacing w:val="-2"/>
        </w:rPr>
        <w:t xml:space="preserve"> </w:t>
      </w:r>
      <w:r w:rsidR="00000000">
        <w:t>sensor technologies,</w:t>
      </w:r>
      <w:r w:rsidR="00000000">
        <w:rPr>
          <w:spacing w:val="-10"/>
        </w:rPr>
        <w:t xml:space="preserve"> </w:t>
      </w:r>
      <w:r w:rsidR="00000000">
        <w:t>such</w:t>
      </w:r>
      <w:r w:rsidR="00000000">
        <w:rPr>
          <w:spacing w:val="-5"/>
        </w:rPr>
        <w:t xml:space="preserve"> </w:t>
      </w:r>
      <w:r w:rsidR="00000000">
        <w:t>as</w:t>
      </w:r>
      <w:r w:rsidR="00000000">
        <w:rPr>
          <w:spacing w:val="-15"/>
        </w:rPr>
        <w:t xml:space="preserve"> </w:t>
      </w:r>
      <w:r w:rsidR="00000000">
        <w:t>ADS-B</w:t>
      </w:r>
      <w:r w:rsidR="00000000">
        <w:rPr>
          <w:spacing w:val="-9"/>
        </w:rPr>
        <w:t xml:space="preserve"> </w:t>
      </w:r>
      <w:r w:rsidR="00000000">
        <w:t>(Automatic</w:t>
      </w:r>
      <w:r w:rsidR="00000000">
        <w:rPr>
          <w:spacing w:val="-7"/>
        </w:rPr>
        <w:t xml:space="preserve"> </w:t>
      </w:r>
      <w:r w:rsidR="00000000">
        <w:t>Dependent</w:t>
      </w:r>
      <w:r w:rsidR="00000000">
        <w:rPr>
          <w:spacing w:val="-6"/>
        </w:rPr>
        <w:t xml:space="preserve"> </w:t>
      </w:r>
      <w:r w:rsidR="00000000">
        <w:t>Surveillance-Broadcast)</w:t>
      </w:r>
      <w:r w:rsidR="00000000">
        <w:rPr>
          <w:spacing w:val="-7"/>
        </w:rPr>
        <w:t xml:space="preserve"> </w:t>
      </w:r>
      <w:r w:rsidR="00000000">
        <w:t>and</w:t>
      </w:r>
      <w:r w:rsidR="00000000">
        <w:rPr>
          <w:spacing w:val="-7"/>
        </w:rPr>
        <w:t xml:space="preserve"> </w:t>
      </w:r>
      <w:r w:rsidR="00000000">
        <w:t>multilateration, to track aircraft positions accurately.</w:t>
      </w:r>
      <w:r>
        <w:t xml:space="preserve"> </w:t>
      </w:r>
      <w:r w:rsidR="00000000">
        <w:t>Data processing and analysis: The system must be capable of processing large amounts of data quickly and accurately, and using advanced algorithms to identify and track individual aircraft.</w:t>
      </w:r>
      <w:r>
        <w:t xml:space="preserve"> </w:t>
      </w:r>
      <w:r w:rsidR="00000000">
        <w:lastRenderedPageBreak/>
        <w:t>Communication and networking: The system must provide real-time communication and networking</w:t>
      </w:r>
      <w:r w:rsidR="00000000">
        <w:rPr>
          <w:spacing w:val="-14"/>
        </w:rPr>
        <w:t xml:space="preserve"> </w:t>
      </w:r>
      <w:r w:rsidR="00000000">
        <w:t>capabilities</w:t>
      </w:r>
      <w:r w:rsidR="00000000">
        <w:rPr>
          <w:spacing w:val="-12"/>
        </w:rPr>
        <w:t xml:space="preserve"> </w:t>
      </w:r>
      <w:r w:rsidR="00000000">
        <w:t>between</w:t>
      </w:r>
      <w:r w:rsidR="00000000">
        <w:rPr>
          <w:spacing w:val="-12"/>
        </w:rPr>
        <w:t xml:space="preserve"> </w:t>
      </w:r>
      <w:r w:rsidR="00000000">
        <w:t>air</w:t>
      </w:r>
      <w:r w:rsidR="00000000">
        <w:rPr>
          <w:spacing w:val="-12"/>
        </w:rPr>
        <w:t xml:space="preserve"> </w:t>
      </w:r>
      <w:r w:rsidR="00000000">
        <w:t>traffic</w:t>
      </w:r>
      <w:r w:rsidR="00000000">
        <w:rPr>
          <w:spacing w:val="-13"/>
        </w:rPr>
        <w:t xml:space="preserve"> </w:t>
      </w:r>
      <w:r w:rsidR="00000000">
        <w:t>controllers,</w:t>
      </w:r>
      <w:r w:rsidR="00000000">
        <w:rPr>
          <w:spacing w:val="-12"/>
        </w:rPr>
        <w:t xml:space="preserve"> </w:t>
      </w:r>
      <w:r w:rsidR="00000000">
        <w:t>pilots,</w:t>
      </w:r>
      <w:r w:rsidR="00000000">
        <w:rPr>
          <w:spacing w:val="-11"/>
        </w:rPr>
        <w:t xml:space="preserve"> </w:t>
      </w:r>
      <w:r w:rsidR="00000000">
        <w:t>and</w:t>
      </w:r>
      <w:r w:rsidR="00000000">
        <w:rPr>
          <w:spacing w:val="-12"/>
        </w:rPr>
        <w:t xml:space="preserve"> </w:t>
      </w:r>
      <w:r w:rsidR="00000000">
        <w:t>other</w:t>
      </w:r>
      <w:r w:rsidR="00000000">
        <w:rPr>
          <w:spacing w:val="-13"/>
        </w:rPr>
        <w:t xml:space="preserve"> </w:t>
      </w:r>
      <w:r w:rsidR="00000000">
        <w:t>stakeholders</w:t>
      </w:r>
      <w:r w:rsidR="00000000">
        <w:rPr>
          <w:spacing w:val="-11"/>
        </w:rPr>
        <w:t xml:space="preserve"> </w:t>
      </w:r>
      <w:r w:rsidR="00000000">
        <w:t>to</w:t>
      </w:r>
      <w:r w:rsidR="00000000">
        <w:rPr>
          <w:spacing w:val="-11"/>
        </w:rPr>
        <w:t xml:space="preserve"> </w:t>
      </w:r>
      <w:r w:rsidR="00000000">
        <w:t>ensure</w:t>
      </w:r>
      <w:r w:rsidR="00000000">
        <w:rPr>
          <w:spacing w:val="-13"/>
        </w:rPr>
        <w:t xml:space="preserve"> </w:t>
      </w:r>
      <w:r w:rsidR="00000000">
        <w:t>safe and efficient operations.</w:t>
      </w:r>
      <w:r>
        <w:t xml:space="preserve"> </w:t>
      </w:r>
      <w:r w:rsidR="00000000">
        <w:t>Integration with other systems: The ATC flight tracking system must be integrated with other airport systems, such as weather monitoring, flight planning, and airport operations systems, to provide a comprehensive view of airport activity.</w:t>
      </w:r>
      <w:r>
        <w:t xml:space="preserve"> </w:t>
      </w:r>
      <w:r w:rsidR="00000000">
        <w:t>Redundancy</w:t>
      </w:r>
      <w:r w:rsidR="00000000">
        <w:rPr>
          <w:spacing w:val="-13"/>
        </w:rPr>
        <w:t xml:space="preserve"> </w:t>
      </w:r>
      <w:r w:rsidR="00000000">
        <w:t>and</w:t>
      </w:r>
      <w:r w:rsidR="00000000">
        <w:rPr>
          <w:spacing w:val="-11"/>
        </w:rPr>
        <w:t xml:space="preserve"> </w:t>
      </w:r>
      <w:r w:rsidR="00000000">
        <w:t>reliability:</w:t>
      </w:r>
      <w:r w:rsidR="00000000">
        <w:rPr>
          <w:spacing w:val="-13"/>
        </w:rPr>
        <w:t xml:space="preserve"> </w:t>
      </w:r>
      <w:r w:rsidR="00000000">
        <w:t>The</w:t>
      </w:r>
      <w:r w:rsidR="00000000">
        <w:rPr>
          <w:spacing w:val="-12"/>
        </w:rPr>
        <w:t xml:space="preserve"> </w:t>
      </w:r>
      <w:r w:rsidR="00000000">
        <w:t>system</w:t>
      </w:r>
      <w:r w:rsidR="00000000">
        <w:rPr>
          <w:spacing w:val="-8"/>
        </w:rPr>
        <w:t xml:space="preserve"> </w:t>
      </w:r>
      <w:r w:rsidR="00000000">
        <w:t>must</w:t>
      </w:r>
      <w:r w:rsidR="00000000">
        <w:rPr>
          <w:spacing w:val="-10"/>
        </w:rPr>
        <w:t xml:space="preserve"> </w:t>
      </w:r>
      <w:r w:rsidR="00000000">
        <w:t>be</w:t>
      </w:r>
      <w:r w:rsidR="00000000">
        <w:rPr>
          <w:spacing w:val="-12"/>
        </w:rPr>
        <w:t xml:space="preserve"> </w:t>
      </w:r>
      <w:r w:rsidR="00000000">
        <w:t>designed</w:t>
      </w:r>
      <w:r w:rsidR="00000000">
        <w:rPr>
          <w:spacing w:val="-9"/>
        </w:rPr>
        <w:t xml:space="preserve"> </w:t>
      </w:r>
      <w:r w:rsidR="00000000">
        <w:t>with</w:t>
      </w:r>
      <w:r w:rsidR="00000000">
        <w:rPr>
          <w:spacing w:val="-10"/>
        </w:rPr>
        <w:t xml:space="preserve"> </w:t>
      </w:r>
      <w:r w:rsidR="00000000">
        <w:t>redundant</w:t>
      </w:r>
      <w:r w:rsidR="00000000">
        <w:rPr>
          <w:spacing w:val="-8"/>
        </w:rPr>
        <w:t xml:space="preserve"> </w:t>
      </w:r>
      <w:r w:rsidR="00000000">
        <w:t>components</w:t>
      </w:r>
      <w:r w:rsidR="00000000">
        <w:rPr>
          <w:spacing w:val="-10"/>
        </w:rPr>
        <w:t xml:space="preserve"> </w:t>
      </w:r>
      <w:r w:rsidR="00000000">
        <w:t>and</w:t>
      </w:r>
      <w:r w:rsidR="00000000">
        <w:rPr>
          <w:spacing w:val="-11"/>
        </w:rPr>
        <w:t xml:space="preserve"> </w:t>
      </w:r>
      <w:r w:rsidR="00000000">
        <w:t>backup systems to ensure continuous operation and maintain safety in the event of equipment failure.</w:t>
      </w:r>
      <w:r>
        <w:t xml:space="preserve"> </w:t>
      </w:r>
      <w:r w:rsidR="00000000">
        <w:t>User interface and visualization: The system must provide user-friendly interfaces and visualization tools for air traffic controllers to monitor and manage airspace activity effectively.</w:t>
      </w:r>
      <w:r>
        <w:t xml:space="preserve"> </w:t>
      </w:r>
      <w:r w:rsidR="00000000">
        <w:t>Cybersecurity: The system must be designed with cybersecurity measures to protect against potential cyber-attacks that could compromise air traffic control operations.</w:t>
      </w:r>
      <w:r>
        <w:t xml:space="preserve"> </w:t>
      </w:r>
      <w:r w:rsidR="00000000">
        <w:t>The engineering parameters for an</w:t>
      </w:r>
      <w:r w:rsidR="00000000">
        <w:rPr>
          <w:spacing w:val="-11"/>
        </w:rPr>
        <w:t xml:space="preserve"> </w:t>
      </w:r>
      <w:r w:rsidR="00000000">
        <w:t>ATC flight tracking system can vary</w:t>
      </w:r>
      <w:r w:rsidR="00000000">
        <w:rPr>
          <w:spacing w:val="-2"/>
        </w:rPr>
        <w:t xml:space="preserve"> </w:t>
      </w:r>
      <w:r w:rsidR="00000000">
        <w:t>widely</w:t>
      </w:r>
      <w:r w:rsidR="00000000">
        <w:rPr>
          <w:spacing w:val="-2"/>
        </w:rPr>
        <w:t xml:space="preserve"> </w:t>
      </w:r>
      <w:r w:rsidR="00000000">
        <w:t>depending on the specific</w:t>
      </w:r>
      <w:r w:rsidR="00000000">
        <w:rPr>
          <w:spacing w:val="-3"/>
        </w:rPr>
        <w:t xml:space="preserve"> </w:t>
      </w:r>
      <w:r w:rsidR="00000000">
        <w:t>requirements</w:t>
      </w:r>
      <w:r w:rsidR="00000000">
        <w:rPr>
          <w:spacing w:val="-2"/>
        </w:rPr>
        <w:t xml:space="preserve"> </w:t>
      </w:r>
      <w:r w:rsidR="00000000">
        <w:t>of</w:t>
      </w:r>
      <w:r w:rsidR="00000000">
        <w:rPr>
          <w:spacing w:val="-3"/>
        </w:rPr>
        <w:t xml:space="preserve"> </w:t>
      </w:r>
      <w:r w:rsidR="00000000">
        <w:t>the</w:t>
      </w:r>
      <w:r w:rsidR="00000000">
        <w:rPr>
          <w:spacing w:val="-3"/>
        </w:rPr>
        <w:t xml:space="preserve"> </w:t>
      </w:r>
      <w:r w:rsidR="00000000">
        <w:t>airport</w:t>
      </w:r>
      <w:r w:rsidR="00000000">
        <w:rPr>
          <w:spacing w:val="-2"/>
        </w:rPr>
        <w:t xml:space="preserve"> </w:t>
      </w:r>
      <w:r w:rsidR="00000000">
        <w:t>and</w:t>
      </w:r>
      <w:r w:rsidR="00000000">
        <w:rPr>
          <w:spacing w:val="-2"/>
        </w:rPr>
        <w:t xml:space="preserve"> </w:t>
      </w:r>
      <w:r w:rsidR="00000000">
        <w:t>airspace</w:t>
      </w:r>
      <w:r w:rsidR="00000000">
        <w:rPr>
          <w:spacing w:val="-3"/>
        </w:rPr>
        <w:t xml:space="preserve"> </w:t>
      </w:r>
      <w:r w:rsidR="00000000">
        <w:t>it</w:t>
      </w:r>
      <w:r w:rsidR="00000000">
        <w:rPr>
          <w:spacing w:val="-2"/>
        </w:rPr>
        <w:t xml:space="preserve"> </w:t>
      </w:r>
      <w:r w:rsidR="00000000">
        <w:t>serves.</w:t>
      </w:r>
      <w:r w:rsidR="00000000">
        <w:rPr>
          <w:spacing w:val="-2"/>
        </w:rPr>
        <w:t xml:space="preserve"> </w:t>
      </w:r>
      <w:r w:rsidR="00000000">
        <w:t>However,</w:t>
      </w:r>
      <w:r w:rsidR="00000000">
        <w:rPr>
          <w:spacing w:val="-2"/>
        </w:rPr>
        <w:t xml:space="preserve"> </w:t>
      </w:r>
      <w:r w:rsidR="00000000">
        <w:t>some</w:t>
      </w:r>
      <w:r w:rsidR="00000000">
        <w:rPr>
          <w:spacing w:val="-3"/>
        </w:rPr>
        <w:t xml:space="preserve"> </w:t>
      </w:r>
      <w:r w:rsidR="00000000">
        <w:t>key</w:t>
      </w:r>
      <w:r w:rsidR="00000000">
        <w:rPr>
          <w:spacing w:val="-7"/>
        </w:rPr>
        <w:t xml:space="preserve"> </w:t>
      </w:r>
      <w:r w:rsidR="00000000">
        <w:t>factors</w:t>
      </w:r>
      <w:r w:rsidR="00000000">
        <w:rPr>
          <w:spacing w:val="-2"/>
        </w:rPr>
        <w:t xml:space="preserve"> </w:t>
      </w:r>
      <w:r w:rsidR="00000000">
        <w:t>to</w:t>
      </w:r>
      <w:r w:rsidR="00000000">
        <w:rPr>
          <w:spacing w:val="-2"/>
        </w:rPr>
        <w:t xml:space="preserve"> </w:t>
      </w:r>
      <w:r w:rsidR="00000000">
        <w:t>consider when designing such a system include accuracy, reliability, safety, and scalability.</w:t>
      </w:r>
      <w:r>
        <w:t xml:space="preserve"> </w:t>
      </w:r>
      <w:r w:rsidR="00000000">
        <w:t>COST</w:t>
      </w:r>
      <w:r w:rsidR="00000000">
        <w:rPr>
          <w:spacing w:val="-5"/>
        </w:rPr>
        <w:t xml:space="preserve"> </w:t>
      </w:r>
      <w:r w:rsidR="00000000">
        <w:rPr>
          <w:spacing w:val="-2"/>
        </w:rPr>
        <w:t>BENEFITS</w:t>
      </w:r>
      <w:r>
        <w:t xml:space="preserve"> </w:t>
      </w:r>
      <w:r w:rsidR="00000000">
        <w:t>An</w:t>
      </w:r>
      <w:r w:rsidR="00000000">
        <w:rPr>
          <w:spacing w:val="-4"/>
        </w:rPr>
        <w:t xml:space="preserve"> </w:t>
      </w:r>
      <w:r w:rsidR="00000000">
        <w:t>ATC (Air Traffic Control) flight tracking system can provide numerous cost benefits for an airport, such as:</w:t>
      </w:r>
      <w:r>
        <w:t xml:space="preserve"> </w:t>
      </w:r>
      <w:r w:rsidR="00000000">
        <w:rPr>
          <w:rFonts w:ascii="Palatino"/>
          <w:spacing w:val="-5"/>
        </w:rPr>
        <w:t>655</w:t>
      </w:r>
      <w:r>
        <w:rPr>
          <w:rFonts w:ascii="Palatino"/>
        </w:rPr>
        <w:t xml:space="preserve">   </w:t>
      </w:r>
      <w:r w:rsidR="00000000">
        <w:t>Enhanced safety: The ATC flight tracking system can help improve the safety of flights by providing real-time information about the aircraft's position, altitude, speed, and direction. This information</w:t>
      </w:r>
      <w:r w:rsidR="00000000">
        <w:rPr>
          <w:spacing w:val="-4"/>
        </w:rPr>
        <w:t xml:space="preserve"> </w:t>
      </w:r>
      <w:r w:rsidR="00000000">
        <w:t>can</w:t>
      </w:r>
      <w:r w:rsidR="00000000">
        <w:rPr>
          <w:spacing w:val="-5"/>
        </w:rPr>
        <w:t xml:space="preserve"> </w:t>
      </w:r>
      <w:r w:rsidR="00000000">
        <w:t>be</w:t>
      </w:r>
      <w:r w:rsidR="00000000">
        <w:rPr>
          <w:spacing w:val="-6"/>
        </w:rPr>
        <w:t xml:space="preserve"> </w:t>
      </w:r>
      <w:r w:rsidR="00000000">
        <w:t>used</w:t>
      </w:r>
      <w:r w:rsidR="00000000">
        <w:rPr>
          <w:spacing w:val="-5"/>
        </w:rPr>
        <w:t xml:space="preserve"> </w:t>
      </w:r>
      <w:r w:rsidR="00000000">
        <w:t>to</w:t>
      </w:r>
      <w:r w:rsidR="00000000">
        <w:rPr>
          <w:spacing w:val="-4"/>
        </w:rPr>
        <w:t xml:space="preserve"> </w:t>
      </w:r>
      <w:r w:rsidR="00000000">
        <w:t>detect</w:t>
      </w:r>
      <w:r w:rsidR="00000000">
        <w:rPr>
          <w:spacing w:val="-4"/>
        </w:rPr>
        <w:t xml:space="preserve"> </w:t>
      </w:r>
      <w:r w:rsidR="00000000">
        <w:t>any</w:t>
      </w:r>
      <w:r w:rsidR="00000000">
        <w:rPr>
          <w:spacing w:val="-12"/>
        </w:rPr>
        <w:t xml:space="preserve"> </w:t>
      </w:r>
      <w:r w:rsidR="00000000">
        <w:t>potential</w:t>
      </w:r>
      <w:r w:rsidR="00000000">
        <w:rPr>
          <w:spacing w:val="-5"/>
        </w:rPr>
        <w:t xml:space="preserve"> </w:t>
      </w:r>
      <w:r w:rsidR="00000000">
        <w:t>safety</w:t>
      </w:r>
      <w:r w:rsidR="00000000">
        <w:rPr>
          <w:spacing w:val="-10"/>
        </w:rPr>
        <w:t xml:space="preserve"> </w:t>
      </w:r>
      <w:r w:rsidR="00000000">
        <w:t>hazards</w:t>
      </w:r>
      <w:r w:rsidR="00000000">
        <w:rPr>
          <w:spacing w:val="-5"/>
        </w:rPr>
        <w:t xml:space="preserve"> </w:t>
      </w:r>
      <w:r w:rsidR="00000000">
        <w:t>and</w:t>
      </w:r>
      <w:r w:rsidR="00000000">
        <w:rPr>
          <w:spacing w:val="-5"/>
        </w:rPr>
        <w:t xml:space="preserve"> </w:t>
      </w:r>
      <w:r w:rsidR="00000000">
        <w:t>alert</w:t>
      </w:r>
      <w:r w:rsidR="00000000">
        <w:rPr>
          <w:spacing w:val="-5"/>
        </w:rPr>
        <w:t xml:space="preserve"> </w:t>
      </w:r>
      <w:r w:rsidR="00000000">
        <w:t>the</w:t>
      </w:r>
      <w:r w:rsidR="00000000">
        <w:rPr>
          <w:spacing w:val="-5"/>
        </w:rPr>
        <w:t xml:space="preserve"> </w:t>
      </w:r>
      <w:r w:rsidR="00000000">
        <w:t>relevant</w:t>
      </w:r>
      <w:r w:rsidR="00000000">
        <w:rPr>
          <w:spacing w:val="-4"/>
        </w:rPr>
        <w:t xml:space="preserve"> </w:t>
      </w:r>
      <w:r w:rsidR="00000000">
        <w:t>parties</w:t>
      </w:r>
      <w:r w:rsidR="00000000">
        <w:rPr>
          <w:spacing w:val="-5"/>
        </w:rPr>
        <w:t xml:space="preserve"> </w:t>
      </w:r>
      <w:r w:rsidR="00000000">
        <w:t>to</w:t>
      </w:r>
      <w:r w:rsidR="00000000">
        <w:rPr>
          <w:spacing w:val="-4"/>
        </w:rPr>
        <w:t xml:space="preserve"> </w:t>
      </w:r>
      <w:r w:rsidR="00000000">
        <w:t>take corrective action.</w:t>
      </w:r>
      <w:r>
        <w:t xml:space="preserve"> </w:t>
      </w:r>
      <w:r w:rsidR="00000000">
        <w:t>Improved</w:t>
      </w:r>
      <w:r w:rsidR="00000000">
        <w:rPr>
          <w:spacing w:val="-1"/>
        </w:rPr>
        <w:t xml:space="preserve"> </w:t>
      </w:r>
      <w:r w:rsidR="00000000">
        <w:t>efficiency:</w:t>
      </w:r>
      <w:r w:rsidR="00000000">
        <w:rPr>
          <w:spacing w:val="-4"/>
        </w:rPr>
        <w:t xml:space="preserve"> </w:t>
      </w:r>
      <w:r w:rsidR="00000000">
        <w:t>With the</w:t>
      </w:r>
      <w:r w:rsidR="00000000">
        <w:rPr>
          <w:spacing w:val="-15"/>
        </w:rPr>
        <w:t xml:space="preserve"> </w:t>
      </w:r>
      <w:r w:rsidR="00000000">
        <w:t>ATC flight tracking system, air traffic</w:t>
      </w:r>
      <w:r w:rsidR="00000000">
        <w:rPr>
          <w:spacing w:val="-1"/>
        </w:rPr>
        <w:t xml:space="preserve"> </w:t>
      </w:r>
      <w:r w:rsidR="00000000">
        <w:t>controllers can monitor and manage flights more efficiently, reducing delays and congestion. This can result in shorter wait times for passengers and less fuel consumption for airlines.</w:t>
      </w:r>
      <w:r>
        <w:t xml:space="preserve"> </w:t>
      </w:r>
      <w:r w:rsidR="00000000">
        <w:t>Better decision-making: The</w:t>
      </w:r>
      <w:r w:rsidR="00000000">
        <w:rPr>
          <w:spacing w:val="-8"/>
        </w:rPr>
        <w:t xml:space="preserve"> </w:t>
      </w:r>
      <w:r w:rsidR="00000000">
        <w:t>ATC flight tracking system provides air traffic controllers with up- to-date</w:t>
      </w:r>
      <w:r w:rsidR="00000000">
        <w:rPr>
          <w:spacing w:val="-6"/>
        </w:rPr>
        <w:t xml:space="preserve"> </w:t>
      </w:r>
      <w:r w:rsidR="00000000">
        <w:t>and</w:t>
      </w:r>
      <w:r w:rsidR="00000000">
        <w:rPr>
          <w:spacing w:val="-6"/>
        </w:rPr>
        <w:t xml:space="preserve"> </w:t>
      </w:r>
      <w:r w:rsidR="00000000">
        <w:t>accurate</w:t>
      </w:r>
      <w:r w:rsidR="00000000">
        <w:rPr>
          <w:spacing w:val="-6"/>
        </w:rPr>
        <w:t xml:space="preserve"> </w:t>
      </w:r>
      <w:r w:rsidR="00000000">
        <w:t>information</w:t>
      </w:r>
      <w:r w:rsidR="00000000">
        <w:rPr>
          <w:spacing w:val="-5"/>
        </w:rPr>
        <w:t xml:space="preserve"> </w:t>
      </w:r>
      <w:r w:rsidR="00000000">
        <w:t>about</w:t>
      </w:r>
      <w:r w:rsidR="00000000">
        <w:rPr>
          <w:spacing w:val="-5"/>
        </w:rPr>
        <w:t xml:space="preserve"> </w:t>
      </w:r>
      <w:r w:rsidR="00000000">
        <w:t>flight</w:t>
      </w:r>
      <w:r w:rsidR="00000000">
        <w:rPr>
          <w:spacing w:val="-5"/>
        </w:rPr>
        <w:t xml:space="preserve"> </w:t>
      </w:r>
      <w:r w:rsidR="00000000">
        <w:t>paths</w:t>
      </w:r>
      <w:r w:rsidR="00000000">
        <w:rPr>
          <w:spacing w:val="-5"/>
        </w:rPr>
        <w:t xml:space="preserve"> </w:t>
      </w:r>
      <w:r w:rsidR="00000000">
        <w:t>and</w:t>
      </w:r>
      <w:r w:rsidR="00000000">
        <w:rPr>
          <w:spacing w:val="-6"/>
        </w:rPr>
        <w:t xml:space="preserve"> </w:t>
      </w:r>
      <w:r w:rsidR="00000000">
        <w:t>schedules.</w:t>
      </w:r>
      <w:r w:rsidR="00000000">
        <w:rPr>
          <w:spacing w:val="-11"/>
        </w:rPr>
        <w:t xml:space="preserve"> </w:t>
      </w:r>
      <w:r w:rsidR="00000000">
        <w:t>This</w:t>
      </w:r>
      <w:r w:rsidR="00000000">
        <w:rPr>
          <w:spacing w:val="-5"/>
        </w:rPr>
        <w:t xml:space="preserve"> </w:t>
      </w:r>
      <w:r w:rsidR="00000000">
        <w:t>can</w:t>
      </w:r>
      <w:r w:rsidR="00000000">
        <w:rPr>
          <w:spacing w:val="-6"/>
        </w:rPr>
        <w:t xml:space="preserve"> </w:t>
      </w:r>
      <w:r w:rsidR="00000000">
        <w:t>help</w:t>
      </w:r>
      <w:r w:rsidR="00000000">
        <w:rPr>
          <w:spacing w:val="-5"/>
        </w:rPr>
        <w:t xml:space="preserve"> </w:t>
      </w:r>
      <w:r w:rsidR="00000000">
        <w:t>them</w:t>
      </w:r>
      <w:r w:rsidR="00000000">
        <w:rPr>
          <w:spacing w:val="-6"/>
        </w:rPr>
        <w:t xml:space="preserve"> </w:t>
      </w:r>
      <w:r w:rsidR="00000000">
        <w:t>make</w:t>
      </w:r>
      <w:r w:rsidR="00000000">
        <w:rPr>
          <w:spacing w:val="-7"/>
        </w:rPr>
        <w:t xml:space="preserve"> </w:t>
      </w:r>
      <w:r w:rsidR="00000000">
        <w:t>better decisions, such as rerouting flights to avoid bad weather or congestion.</w:t>
      </w:r>
      <w:r>
        <w:t xml:space="preserve"> </w:t>
      </w:r>
      <w:r w:rsidR="00000000">
        <w:t>Reduced maintenance costs: The</w:t>
      </w:r>
      <w:r w:rsidR="00000000">
        <w:rPr>
          <w:spacing w:val="-8"/>
        </w:rPr>
        <w:t xml:space="preserve"> </w:t>
      </w:r>
      <w:r w:rsidR="00000000">
        <w:t>ATC flight tracking system can help reduce maintenance costs by providing real-time data about the aircraft's performance. This data can be used to identify potential issues before they become major problems, reducing the need for costly repairs.</w:t>
      </w:r>
      <w:r>
        <w:t xml:space="preserve"> </w:t>
      </w:r>
      <w:r w:rsidR="00000000">
        <w:t>Enhanced</w:t>
      </w:r>
      <w:r w:rsidR="00000000">
        <w:rPr>
          <w:spacing w:val="-15"/>
        </w:rPr>
        <w:t xml:space="preserve"> </w:t>
      </w:r>
      <w:r w:rsidR="00000000">
        <w:t>security:</w:t>
      </w:r>
      <w:r w:rsidR="00000000">
        <w:rPr>
          <w:spacing w:val="-15"/>
        </w:rPr>
        <w:t xml:space="preserve"> </w:t>
      </w:r>
      <w:r w:rsidR="00000000">
        <w:t>The</w:t>
      </w:r>
      <w:r w:rsidR="00000000">
        <w:rPr>
          <w:spacing w:val="-15"/>
        </w:rPr>
        <w:t xml:space="preserve"> </w:t>
      </w:r>
      <w:r w:rsidR="00000000">
        <w:t>ATC</w:t>
      </w:r>
      <w:r w:rsidR="00000000">
        <w:rPr>
          <w:spacing w:val="-15"/>
        </w:rPr>
        <w:t xml:space="preserve"> </w:t>
      </w:r>
      <w:r w:rsidR="00000000">
        <w:t>flight</w:t>
      </w:r>
      <w:r w:rsidR="00000000">
        <w:rPr>
          <w:spacing w:val="-15"/>
        </w:rPr>
        <w:t xml:space="preserve"> </w:t>
      </w:r>
      <w:r w:rsidR="00000000">
        <w:t>tracking</w:t>
      </w:r>
      <w:r w:rsidR="00000000">
        <w:rPr>
          <w:spacing w:val="-15"/>
        </w:rPr>
        <w:t xml:space="preserve"> </w:t>
      </w:r>
      <w:r w:rsidR="00000000">
        <w:t>system</w:t>
      </w:r>
      <w:r w:rsidR="00000000">
        <w:rPr>
          <w:spacing w:val="-10"/>
        </w:rPr>
        <w:t xml:space="preserve"> </w:t>
      </w:r>
      <w:r w:rsidR="00000000">
        <w:t>can</w:t>
      </w:r>
      <w:r w:rsidR="00000000">
        <w:rPr>
          <w:spacing w:val="-12"/>
        </w:rPr>
        <w:t xml:space="preserve"> </w:t>
      </w:r>
      <w:r w:rsidR="00000000">
        <w:t>help</w:t>
      </w:r>
      <w:r w:rsidR="00000000">
        <w:rPr>
          <w:spacing w:val="-12"/>
        </w:rPr>
        <w:t xml:space="preserve"> </w:t>
      </w:r>
      <w:r w:rsidR="00000000">
        <w:t>improve</w:t>
      </w:r>
      <w:r w:rsidR="00000000">
        <w:rPr>
          <w:spacing w:val="-13"/>
        </w:rPr>
        <w:t xml:space="preserve"> </w:t>
      </w:r>
      <w:r w:rsidR="00000000">
        <w:t>airport</w:t>
      </w:r>
      <w:r w:rsidR="00000000">
        <w:rPr>
          <w:spacing w:val="-10"/>
        </w:rPr>
        <w:t xml:space="preserve"> </w:t>
      </w:r>
      <w:r w:rsidR="00000000">
        <w:t>security</w:t>
      </w:r>
      <w:r w:rsidR="00000000">
        <w:rPr>
          <w:spacing w:val="-15"/>
        </w:rPr>
        <w:t xml:space="preserve"> </w:t>
      </w:r>
      <w:r w:rsidR="00000000">
        <w:t>by</w:t>
      </w:r>
      <w:r w:rsidR="00000000">
        <w:rPr>
          <w:spacing w:val="-15"/>
        </w:rPr>
        <w:t xml:space="preserve"> </w:t>
      </w:r>
      <w:r w:rsidR="00000000">
        <w:t>providing real-time information about the location of aircraft. This information can be used to detect any potential security threats and alert the relevant authorities.</w:t>
      </w:r>
      <w:r>
        <w:t xml:space="preserve"> </w:t>
      </w:r>
      <w:r w:rsidR="00000000">
        <w:t>The cost of an</w:t>
      </w:r>
      <w:r w:rsidR="00000000">
        <w:rPr>
          <w:spacing w:val="-8"/>
        </w:rPr>
        <w:t xml:space="preserve"> </w:t>
      </w:r>
      <w:r w:rsidR="00000000">
        <w:t>ATC flight tracking system can vary depending on the size of the airport and the complexity</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The</w:t>
      </w:r>
      <w:r w:rsidR="00000000">
        <w:rPr>
          <w:spacing w:val="-15"/>
        </w:rPr>
        <w:t xml:space="preserve"> </w:t>
      </w:r>
      <w:r w:rsidR="00000000">
        <w:t>installation,</w:t>
      </w:r>
      <w:r w:rsidR="00000000">
        <w:rPr>
          <w:spacing w:val="-15"/>
        </w:rPr>
        <w:t xml:space="preserve"> </w:t>
      </w:r>
      <w:r w:rsidR="00000000">
        <w:t>operation,</w:t>
      </w:r>
      <w:r w:rsidR="00000000">
        <w:rPr>
          <w:spacing w:val="-15"/>
        </w:rPr>
        <w:t xml:space="preserve"> </w:t>
      </w:r>
      <w:r w:rsidR="00000000">
        <w:t>and</w:t>
      </w:r>
      <w:r w:rsidR="00000000">
        <w:rPr>
          <w:spacing w:val="-15"/>
        </w:rPr>
        <w:t xml:space="preserve"> </w:t>
      </w:r>
      <w:r w:rsidR="00000000">
        <w:t>maintenance</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also</w:t>
      </w:r>
      <w:r w:rsidR="00000000">
        <w:rPr>
          <w:spacing w:val="-15"/>
        </w:rPr>
        <w:t xml:space="preserve"> </w:t>
      </w:r>
      <w:r w:rsidR="00000000">
        <w:t>incur additional costs. However, the benefits of improved safety, efficiency, decision-making, and security can outweigh the costs in the long run.</w:t>
      </w:r>
      <w:r>
        <w:t xml:space="preserve"> </w:t>
      </w:r>
      <w:r w:rsidR="00000000">
        <w:t>SYSTEM</w:t>
      </w:r>
      <w:r w:rsidR="00000000">
        <w:rPr>
          <w:spacing w:val="-2"/>
        </w:rPr>
        <w:t xml:space="preserve"> INTEGRATION</w:t>
      </w:r>
      <w:r>
        <w:t xml:space="preserve"> </w:t>
      </w:r>
      <w:r w:rsidR="00000000">
        <w:t>Integration is a key aspect of an</w:t>
      </w:r>
      <w:r w:rsidR="00000000">
        <w:rPr>
          <w:spacing w:val="-4"/>
        </w:rPr>
        <w:t xml:space="preserve"> </w:t>
      </w:r>
      <w:r w:rsidR="00000000">
        <w:t>ATC Flight Tracking System, as it involves the combination of different</w:t>
      </w:r>
      <w:r w:rsidR="00000000">
        <w:rPr>
          <w:spacing w:val="-4"/>
        </w:rPr>
        <w:t xml:space="preserve"> </w:t>
      </w:r>
      <w:r w:rsidR="00000000">
        <w:t>components</w:t>
      </w:r>
      <w:r w:rsidR="00000000">
        <w:rPr>
          <w:spacing w:val="-5"/>
        </w:rPr>
        <w:t xml:space="preserve"> </w:t>
      </w:r>
      <w:r w:rsidR="00000000">
        <w:t>to</w:t>
      </w:r>
      <w:r w:rsidR="00000000">
        <w:rPr>
          <w:spacing w:val="-4"/>
        </w:rPr>
        <w:t xml:space="preserve"> </w:t>
      </w:r>
      <w:r w:rsidR="00000000">
        <w:t>create</w:t>
      </w:r>
      <w:r w:rsidR="00000000">
        <w:rPr>
          <w:spacing w:val="-4"/>
        </w:rPr>
        <w:t xml:space="preserve"> </w:t>
      </w:r>
      <w:r w:rsidR="00000000">
        <w:t>a</w:t>
      </w:r>
      <w:r w:rsidR="00000000">
        <w:rPr>
          <w:spacing w:val="-5"/>
        </w:rPr>
        <w:t xml:space="preserve"> </w:t>
      </w:r>
      <w:r w:rsidR="00000000">
        <w:t>comprehensive</w:t>
      </w:r>
      <w:r w:rsidR="00000000">
        <w:rPr>
          <w:spacing w:val="-4"/>
        </w:rPr>
        <w:t xml:space="preserve"> </w:t>
      </w:r>
      <w:r w:rsidR="00000000">
        <w:t>and</w:t>
      </w:r>
      <w:r w:rsidR="00000000">
        <w:rPr>
          <w:spacing w:val="-4"/>
        </w:rPr>
        <w:t xml:space="preserve"> </w:t>
      </w:r>
      <w:r w:rsidR="00000000">
        <w:t>cohesive</w:t>
      </w:r>
      <w:r w:rsidR="00000000">
        <w:rPr>
          <w:spacing w:val="-4"/>
        </w:rPr>
        <w:t xml:space="preserve"> </w:t>
      </w:r>
      <w:r w:rsidR="00000000">
        <w:t>system.</w:t>
      </w:r>
      <w:r w:rsidR="00000000">
        <w:rPr>
          <w:spacing w:val="-9"/>
        </w:rPr>
        <w:t xml:space="preserve"> </w:t>
      </w:r>
      <w:r w:rsidR="00000000">
        <w:t>The</w:t>
      </w:r>
      <w:r w:rsidR="00000000">
        <w:rPr>
          <w:spacing w:val="-6"/>
        </w:rPr>
        <w:t xml:space="preserve"> </w:t>
      </w:r>
      <w:r w:rsidR="00000000">
        <w:t>integration</w:t>
      </w:r>
      <w:r w:rsidR="00000000">
        <w:rPr>
          <w:spacing w:val="-2"/>
        </w:rPr>
        <w:t xml:space="preserve"> </w:t>
      </w:r>
      <w:r w:rsidR="00000000">
        <w:t>of</w:t>
      </w:r>
      <w:r w:rsidR="00000000">
        <w:rPr>
          <w:spacing w:val="-4"/>
        </w:rPr>
        <w:t xml:space="preserve"> </w:t>
      </w:r>
      <w:r w:rsidR="00000000">
        <w:t>different components enables the system to provide accurate and up-to-date information on the position, altitude, speed, and heading of aircraft, as well as other relevant data.</w:t>
      </w:r>
      <w:r>
        <w:t xml:space="preserve"> </w:t>
      </w:r>
      <w:r w:rsidR="00000000">
        <w:t>The</w:t>
      </w:r>
      <w:r w:rsidR="00000000">
        <w:rPr>
          <w:spacing w:val="-5"/>
        </w:rPr>
        <w:t xml:space="preserve"> </w:t>
      </w:r>
      <w:r w:rsidR="00000000">
        <w:t>integration</w:t>
      </w:r>
      <w:r w:rsidR="00000000">
        <w:rPr>
          <w:spacing w:val="-2"/>
        </w:rPr>
        <w:t xml:space="preserve"> </w:t>
      </w:r>
      <w:r w:rsidR="00000000">
        <w:t>process</w:t>
      </w:r>
      <w:r w:rsidR="00000000">
        <w:rPr>
          <w:spacing w:val="-3"/>
        </w:rPr>
        <w:t xml:space="preserve"> </w:t>
      </w:r>
      <w:r w:rsidR="00000000">
        <w:t>involves</w:t>
      </w:r>
      <w:r w:rsidR="00000000">
        <w:rPr>
          <w:spacing w:val="-3"/>
        </w:rPr>
        <w:t xml:space="preserve"> </w:t>
      </w:r>
      <w:r w:rsidR="00000000">
        <w:t>the</w:t>
      </w:r>
      <w:r w:rsidR="00000000">
        <w:rPr>
          <w:spacing w:val="-2"/>
        </w:rPr>
        <w:t xml:space="preserve"> </w:t>
      </w:r>
      <w:r w:rsidR="00000000">
        <w:t>following</w:t>
      </w:r>
      <w:r w:rsidR="00000000">
        <w:rPr>
          <w:spacing w:val="-5"/>
        </w:rPr>
        <w:t xml:space="preserve"> </w:t>
      </w:r>
      <w:r w:rsidR="00000000">
        <w:rPr>
          <w:spacing w:val="-2"/>
        </w:rPr>
        <w:t>steps:</w:t>
      </w:r>
      <w:r>
        <w:t xml:space="preserve"> </w:t>
      </w:r>
      <w:r w:rsidR="00000000">
        <w:t>Design: The design phase involves determining the requirements of the system and the specifications</w:t>
      </w:r>
      <w:r w:rsidR="00000000">
        <w:rPr>
          <w:spacing w:val="-15"/>
        </w:rPr>
        <w:t xml:space="preserve"> </w:t>
      </w:r>
      <w:r w:rsidR="00000000">
        <w:t>of</w:t>
      </w:r>
      <w:r w:rsidR="00000000">
        <w:rPr>
          <w:spacing w:val="-15"/>
        </w:rPr>
        <w:t xml:space="preserve"> </w:t>
      </w:r>
      <w:r w:rsidR="00000000">
        <w:t>each</w:t>
      </w:r>
      <w:r w:rsidR="00000000">
        <w:rPr>
          <w:spacing w:val="-15"/>
        </w:rPr>
        <w:t xml:space="preserve"> </w:t>
      </w:r>
      <w:r w:rsidR="00000000">
        <w:t>component.</w:t>
      </w:r>
      <w:r w:rsidR="00000000">
        <w:rPr>
          <w:spacing w:val="-15"/>
        </w:rPr>
        <w:t xml:space="preserve"> </w:t>
      </w:r>
      <w:r w:rsidR="00000000">
        <w:t>The</w:t>
      </w:r>
      <w:r w:rsidR="00000000">
        <w:rPr>
          <w:spacing w:val="-14"/>
        </w:rPr>
        <w:t xml:space="preserve"> </w:t>
      </w:r>
      <w:r w:rsidR="00000000">
        <w:t>design</w:t>
      </w:r>
      <w:r w:rsidR="00000000">
        <w:rPr>
          <w:spacing w:val="-14"/>
        </w:rPr>
        <w:t xml:space="preserve"> </w:t>
      </w:r>
      <w:r w:rsidR="00000000">
        <w:t>should</w:t>
      </w:r>
      <w:r w:rsidR="00000000">
        <w:rPr>
          <w:spacing w:val="-14"/>
        </w:rPr>
        <w:t xml:space="preserve"> </w:t>
      </w:r>
      <w:r w:rsidR="00000000">
        <w:t>ensure</w:t>
      </w:r>
      <w:r w:rsidR="00000000">
        <w:rPr>
          <w:spacing w:val="-15"/>
        </w:rPr>
        <w:t xml:space="preserve"> </w:t>
      </w:r>
      <w:r w:rsidR="00000000">
        <w:t>that</w:t>
      </w:r>
      <w:r w:rsidR="00000000">
        <w:rPr>
          <w:spacing w:val="-14"/>
        </w:rPr>
        <w:t xml:space="preserve"> </w:t>
      </w:r>
      <w:r w:rsidR="00000000">
        <w:t>all</w:t>
      </w:r>
      <w:r w:rsidR="00000000">
        <w:rPr>
          <w:spacing w:val="-13"/>
        </w:rPr>
        <w:t xml:space="preserve"> </w:t>
      </w:r>
      <w:r w:rsidR="00000000">
        <w:t>components</w:t>
      </w:r>
      <w:r w:rsidR="00000000">
        <w:rPr>
          <w:spacing w:val="-13"/>
        </w:rPr>
        <w:t xml:space="preserve"> </w:t>
      </w:r>
      <w:r w:rsidR="00000000">
        <w:t>can</w:t>
      </w:r>
      <w:r w:rsidR="00000000">
        <w:rPr>
          <w:spacing w:val="-14"/>
        </w:rPr>
        <w:t xml:space="preserve"> </w:t>
      </w:r>
      <w:r w:rsidR="00000000">
        <w:t>work</w:t>
      </w:r>
      <w:r w:rsidR="00000000">
        <w:rPr>
          <w:spacing w:val="-14"/>
        </w:rPr>
        <w:t xml:space="preserve"> </w:t>
      </w:r>
      <w:r w:rsidR="00000000">
        <w:t xml:space="preserve">together </w:t>
      </w:r>
      <w:r w:rsidR="00000000">
        <w:rPr>
          <w:spacing w:val="-2"/>
        </w:rPr>
        <w:t>seamlessly.</w:t>
      </w:r>
      <w:r>
        <w:t xml:space="preserve"> </w:t>
      </w:r>
      <w:r w:rsidR="00000000">
        <w:t>Installation:</w:t>
      </w:r>
      <w:r w:rsidR="00000000">
        <w:rPr>
          <w:spacing w:val="-15"/>
        </w:rPr>
        <w:t xml:space="preserve"> </w:t>
      </w:r>
      <w:r w:rsidR="00000000">
        <w:t>The</w:t>
      </w:r>
      <w:r w:rsidR="00000000">
        <w:rPr>
          <w:spacing w:val="-12"/>
        </w:rPr>
        <w:t xml:space="preserve"> </w:t>
      </w:r>
      <w:r w:rsidR="00000000">
        <w:t>installation</w:t>
      </w:r>
      <w:r w:rsidR="00000000">
        <w:rPr>
          <w:spacing w:val="-11"/>
        </w:rPr>
        <w:t xml:space="preserve"> </w:t>
      </w:r>
      <w:r w:rsidR="00000000">
        <w:t>phase</w:t>
      </w:r>
      <w:r w:rsidR="00000000">
        <w:rPr>
          <w:spacing w:val="-11"/>
        </w:rPr>
        <w:t xml:space="preserve"> </w:t>
      </w:r>
      <w:r w:rsidR="00000000">
        <w:t>involves</w:t>
      </w:r>
      <w:r w:rsidR="00000000">
        <w:rPr>
          <w:spacing w:val="-10"/>
        </w:rPr>
        <w:t xml:space="preserve"> </w:t>
      </w:r>
      <w:r w:rsidR="00000000">
        <w:t>physically</w:t>
      </w:r>
      <w:r w:rsidR="00000000">
        <w:rPr>
          <w:spacing w:val="-15"/>
        </w:rPr>
        <w:t xml:space="preserve"> </w:t>
      </w:r>
      <w:r w:rsidR="00000000">
        <w:t>installing</w:t>
      </w:r>
      <w:r w:rsidR="00000000">
        <w:rPr>
          <w:spacing w:val="-13"/>
        </w:rPr>
        <w:t xml:space="preserve"> </w:t>
      </w:r>
      <w:r w:rsidR="00000000">
        <w:t>the</w:t>
      </w:r>
      <w:r w:rsidR="00000000">
        <w:rPr>
          <w:spacing w:val="-9"/>
        </w:rPr>
        <w:t xml:space="preserve"> </w:t>
      </w:r>
      <w:r w:rsidR="00000000">
        <w:t>components</w:t>
      </w:r>
      <w:r w:rsidR="00000000">
        <w:rPr>
          <w:spacing w:val="-7"/>
        </w:rPr>
        <w:t xml:space="preserve"> </w:t>
      </w:r>
      <w:r w:rsidR="00000000">
        <w:t>in</w:t>
      </w:r>
      <w:r w:rsidR="00000000">
        <w:rPr>
          <w:spacing w:val="-10"/>
        </w:rPr>
        <w:t xml:space="preserve"> </w:t>
      </w:r>
      <w:r w:rsidR="00000000">
        <w:t>the</w:t>
      </w:r>
      <w:r w:rsidR="00000000">
        <w:rPr>
          <w:spacing w:val="-11"/>
        </w:rPr>
        <w:t xml:space="preserve"> </w:t>
      </w:r>
      <w:r w:rsidR="00000000">
        <w:t>designated locations, connecting them together and testing to ensure they are functioning properly.</w:t>
      </w:r>
      <w:r>
        <w:t xml:space="preserve"> </w:t>
      </w:r>
      <w:r w:rsidR="00000000">
        <w:t>Configuration:</w:t>
      </w:r>
      <w:r w:rsidR="00000000">
        <w:rPr>
          <w:spacing w:val="-2"/>
        </w:rPr>
        <w:t xml:space="preserve"> </w:t>
      </w:r>
      <w:r w:rsidR="00000000">
        <w:t>The configuration phase involves setting up the system to meet the specific needs of the airspace being monitored. This may include setting up communication channels, establishing flight plans, and configuring display settings.</w:t>
      </w:r>
      <w:r>
        <w:t xml:space="preserve"> </w:t>
      </w:r>
      <w:r w:rsidR="00000000">
        <w:rPr>
          <w:rFonts w:ascii="Palatino"/>
          <w:spacing w:val="-5"/>
        </w:rPr>
        <w:t>656</w:t>
      </w:r>
      <w:r>
        <w:rPr>
          <w:rFonts w:ascii="Palatino"/>
        </w:rPr>
        <w:t xml:space="preserve">   </w:t>
      </w:r>
      <w:r w:rsidR="00000000">
        <w:t>Testing:</w:t>
      </w:r>
      <w:r w:rsidR="00000000">
        <w:rPr>
          <w:spacing w:val="-1"/>
        </w:rPr>
        <w:t xml:space="preserve"> </w:t>
      </w:r>
      <w:r w:rsidR="00000000">
        <w:t>The testing phase involves running various tests to ensure that the system is functioning properly and that all components are working together seamlessly.</w:t>
      </w:r>
      <w:r>
        <w:t xml:space="preserve"> </w:t>
      </w:r>
      <w:r w:rsidR="00000000">
        <w:t xml:space="preserve">Training: The training phase involves </w:t>
      </w:r>
      <w:r w:rsidR="00000000">
        <w:lastRenderedPageBreak/>
        <w:t>providing training to the air traffic controllers who will be using the system to ensure they can operate it effectively.</w:t>
      </w:r>
      <w:r>
        <w:t xml:space="preserve"> </w:t>
      </w:r>
      <w:r w:rsidR="00000000">
        <w:t>Overall, the integration of an ATC Flight Tracking System involves bringing together multiple components into a cohesive system that provides accurate and up-to-date information on aircraft movements. The integration process is critical to ensuring the safety and efficiency of air traffic control operations.</w:t>
      </w:r>
      <w:r>
        <w:t xml:space="preserve"> </w:t>
      </w:r>
      <w:r w:rsidR="00000000">
        <w:t>The</w:t>
      </w:r>
      <w:r w:rsidR="00000000">
        <w:rPr>
          <w:spacing w:val="-5"/>
        </w:rPr>
        <w:t xml:space="preserve"> </w:t>
      </w:r>
      <w:r w:rsidR="00000000">
        <w:t>integration</w:t>
      </w:r>
      <w:r w:rsidR="00000000">
        <w:rPr>
          <w:spacing w:val="-1"/>
        </w:rPr>
        <w:t xml:space="preserve"> </w:t>
      </w:r>
      <w:r w:rsidR="00000000">
        <w:t>of</w:t>
      </w:r>
      <w:r w:rsidR="00000000">
        <w:rPr>
          <w:spacing w:val="-2"/>
        </w:rPr>
        <w:t xml:space="preserve"> </w:t>
      </w:r>
      <w:r w:rsidR="00000000">
        <w:t>the system</w:t>
      </w:r>
      <w:r w:rsidR="00000000">
        <w:rPr>
          <w:spacing w:val="-1"/>
        </w:rPr>
        <w:t xml:space="preserve"> </w:t>
      </w:r>
      <w:r w:rsidR="00000000">
        <w:t>involves the following</w:t>
      </w:r>
      <w:r w:rsidR="00000000">
        <w:rPr>
          <w:spacing w:val="-4"/>
        </w:rPr>
        <w:t xml:space="preserve"> </w:t>
      </w:r>
      <w:r w:rsidR="00000000">
        <w:t>components</w:t>
      </w:r>
      <w:r w:rsidR="00000000">
        <w:rPr>
          <w:spacing w:val="-2"/>
        </w:rPr>
        <w:t xml:space="preserve"> </w:t>
      </w:r>
      <w:r w:rsidR="00000000">
        <w:t xml:space="preserve">and </w:t>
      </w:r>
      <w:r w:rsidR="00000000">
        <w:rPr>
          <w:spacing w:val="-2"/>
        </w:rPr>
        <w:t>processes:</w:t>
      </w:r>
      <w:r>
        <w:t xml:space="preserve"> </w:t>
      </w:r>
      <w:r w:rsidR="00000000">
        <w:t>Radar: The radar system is integrated with the data processing and display system, allowing controllers</w:t>
      </w:r>
      <w:r w:rsidR="00000000">
        <w:rPr>
          <w:spacing w:val="-4"/>
        </w:rPr>
        <w:t xml:space="preserve"> </w:t>
      </w:r>
      <w:r w:rsidR="00000000">
        <w:t>to</w:t>
      </w:r>
      <w:r w:rsidR="00000000">
        <w:rPr>
          <w:spacing w:val="-3"/>
        </w:rPr>
        <w:t xml:space="preserve"> </w:t>
      </w:r>
      <w:r w:rsidR="00000000">
        <w:t>see</w:t>
      </w:r>
      <w:r w:rsidR="00000000">
        <w:rPr>
          <w:spacing w:val="-4"/>
        </w:rPr>
        <w:t xml:space="preserve"> </w:t>
      </w:r>
      <w:r w:rsidR="00000000">
        <w:t>the</w:t>
      </w:r>
      <w:r w:rsidR="00000000">
        <w:rPr>
          <w:spacing w:val="-3"/>
        </w:rPr>
        <w:t xml:space="preserve"> </w:t>
      </w:r>
      <w:r w:rsidR="00000000">
        <w:t>location,</w:t>
      </w:r>
      <w:r w:rsidR="00000000">
        <w:rPr>
          <w:spacing w:val="-3"/>
        </w:rPr>
        <w:t xml:space="preserve"> </w:t>
      </w:r>
      <w:r w:rsidR="00000000">
        <w:t>altitude,</w:t>
      </w:r>
      <w:r w:rsidR="00000000">
        <w:rPr>
          <w:spacing w:val="-3"/>
        </w:rPr>
        <w:t xml:space="preserve"> </w:t>
      </w:r>
      <w:r w:rsidR="00000000">
        <w:t>and</w:t>
      </w:r>
      <w:r w:rsidR="00000000">
        <w:rPr>
          <w:spacing w:val="-3"/>
        </w:rPr>
        <w:t xml:space="preserve"> </w:t>
      </w:r>
      <w:r w:rsidR="00000000">
        <w:t>speed</w:t>
      </w:r>
      <w:r w:rsidR="00000000">
        <w:rPr>
          <w:spacing w:val="-1"/>
        </w:rPr>
        <w:t xml:space="preserve"> </w:t>
      </w:r>
      <w:r w:rsidR="00000000">
        <w:t>of</w:t>
      </w:r>
      <w:r w:rsidR="00000000">
        <w:rPr>
          <w:spacing w:val="-3"/>
        </w:rPr>
        <w:t xml:space="preserve"> </w:t>
      </w:r>
      <w:r w:rsidR="00000000">
        <w:t>aircraft</w:t>
      </w:r>
      <w:r w:rsidR="00000000">
        <w:rPr>
          <w:spacing w:val="-3"/>
        </w:rPr>
        <w:t xml:space="preserve"> </w:t>
      </w:r>
      <w:r w:rsidR="00000000">
        <w:t>in</w:t>
      </w:r>
      <w:r w:rsidR="00000000">
        <w:rPr>
          <w:spacing w:val="-3"/>
        </w:rPr>
        <w:t xml:space="preserve"> </w:t>
      </w:r>
      <w:r w:rsidR="00000000">
        <w:t>real-time.</w:t>
      </w:r>
      <w:r w:rsidR="00000000">
        <w:rPr>
          <w:spacing w:val="-8"/>
        </w:rPr>
        <w:t xml:space="preserve"> </w:t>
      </w:r>
      <w:r w:rsidR="00000000">
        <w:t>The</w:t>
      </w:r>
      <w:r w:rsidR="00000000">
        <w:rPr>
          <w:spacing w:val="-4"/>
        </w:rPr>
        <w:t xml:space="preserve"> </w:t>
      </w:r>
      <w:r w:rsidR="00000000">
        <w:t>radar</w:t>
      </w:r>
      <w:r w:rsidR="00000000">
        <w:rPr>
          <w:spacing w:val="-3"/>
        </w:rPr>
        <w:t xml:space="preserve"> </w:t>
      </w:r>
      <w:r w:rsidR="00000000">
        <w:t>system</w:t>
      </w:r>
      <w:r w:rsidR="00000000">
        <w:rPr>
          <w:spacing w:val="-3"/>
        </w:rPr>
        <w:t xml:space="preserve"> </w:t>
      </w:r>
      <w:r w:rsidR="00000000">
        <w:t>is</w:t>
      </w:r>
      <w:r w:rsidR="00000000">
        <w:rPr>
          <w:spacing w:val="-4"/>
        </w:rPr>
        <w:t xml:space="preserve"> </w:t>
      </w:r>
      <w:r w:rsidR="00000000">
        <w:t>also integrated with communication equipment, enabling controllers to communicate with pilots.</w:t>
      </w:r>
      <w:r>
        <w:t xml:space="preserve"> </w:t>
      </w:r>
      <w:r w:rsidR="00000000">
        <w:t xml:space="preserve">GPS: The GPS system is integrated with the data processing and display system, allowing controllers to see the accurate position of aircraft. The GPS system is also integrated with the communication equipment, allowing pilots to transmit their position data to the ground-based </w:t>
      </w:r>
      <w:r w:rsidR="00000000">
        <w:rPr>
          <w:spacing w:val="-2"/>
        </w:rPr>
        <w:t>system.</w:t>
      </w:r>
      <w:r>
        <w:t xml:space="preserve"> </w:t>
      </w:r>
      <w:r w:rsidR="00000000">
        <w:t>Data</w:t>
      </w:r>
      <w:r w:rsidR="00000000">
        <w:rPr>
          <w:spacing w:val="-10"/>
        </w:rPr>
        <w:t xml:space="preserve"> </w:t>
      </w:r>
      <w:r w:rsidR="00000000">
        <w:t>processing</w:t>
      </w:r>
      <w:r w:rsidR="00000000">
        <w:rPr>
          <w:spacing w:val="-12"/>
        </w:rPr>
        <w:t xml:space="preserve"> </w:t>
      </w:r>
      <w:r w:rsidR="00000000">
        <w:t>and</w:t>
      </w:r>
      <w:r w:rsidR="00000000">
        <w:rPr>
          <w:spacing w:val="-10"/>
        </w:rPr>
        <w:t xml:space="preserve"> </w:t>
      </w:r>
      <w:r w:rsidR="00000000">
        <w:t>display</w:t>
      </w:r>
      <w:r w:rsidR="00000000">
        <w:rPr>
          <w:spacing w:val="-14"/>
        </w:rPr>
        <w:t xml:space="preserve"> </w:t>
      </w:r>
      <w:r w:rsidR="00000000">
        <w:t>system:</w:t>
      </w:r>
      <w:r w:rsidR="00000000">
        <w:rPr>
          <w:spacing w:val="-11"/>
        </w:rPr>
        <w:t xml:space="preserve"> </w:t>
      </w:r>
      <w:r w:rsidR="00000000">
        <w:t>The</w:t>
      </w:r>
      <w:r w:rsidR="00000000">
        <w:rPr>
          <w:spacing w:val="-11"/>
        </w:rPr>
        <w:t xml:space="preserve"> </w:t>
      </w:r>
      <w:r w:rsidR="00000000">
        <w:t>data</w:t>
      </w:r>
      <w:r w:rsidR="00000000">
        <w:rPr>
          <w:spacing w:val="-8"/>
        </w:rPr>
        <w:t xml:space="preserve"> </w:t>
      </w:r>
      <w:r w:rsidR="00000000">
        <w:t>processing</w:t>
      </w:r>
      <w:r w:rsidR="00000000">
        <w:rPr>
          <w:spacing w:val="-12"/>
        </w:rPr>
        <w:t xml:space="preserve"> </w:t>
      </w:r>
      <w:r w:rsidR="00000000">
        <w:t>and</w:t>
      </w:r>
      <w:r w:rsidR="00000000">
        <w:rPr>
          <w:spacing w:val="-10"/>
        </w:rPr>
        <w:t xml:space="preserve"> </w:t>
      </w:r>
      <w:r w:rsidR="00000000">
        <w:t>display</w:t>
      </w:r>
      <w:r w:rsidR="00000000">
        <w:rPr>
          <w:spacing w:val="-14"/>
        </w:rPr>
        <w:t xml:space="preserve"> </w:t>
      </w:r>
      <w:r w:rsidR="00000000">
        <w:t>system</w:t>
      </w:r>
      <w:r w:rsidR="00000000">
        <w:rPr>
          <w:spacing w:val="-9"/>
        </w:rPr>
        <w:t xml:space="preserve"> </w:t>
      </w:r>
      <w:r w:rsidR="00000000">
        <w:t>integrates</w:t>
      </w:r>
      <w:r w:rsidR="00000000">
        <w:rPr>
          <w:spacing w:val="-9"/>
        </w:rPr>
        <w:t xml:space="preserve"> </w:t>
      </w:r>
      <w:r w:rsidR="00000000">
        <w:t>all</w:t>
      </w:r>
      <w:r w:rsidR="00000000">
        <w:rPr>
          <w:spacing w:val="-9"/>
        </w:rPr>
        <w:t xml:space="preserve"> </w:t>
      </w:r>
      <w:r w:rsidR="00000000">
        <w:t>the</w:t>
      </w:r>
      <w:r w:rsidR="00000000">
        <w:rPr>
          <w:spacing w:val="-10"/>
        </w:rPr>
        <w:t xml:space="preserve"> </w:t>
      </w:r>
      <w:r w:rsidR="00000000">
        <w:t>data from</w:t>
      </w:r>
      <w:r w:rsidR="00000000">
        <w:rPr>
          <w:spacing w:val="-3"/>
        </w:rPr>
        <w:t xml:space="preserve"> </w:t>
      </w:r>
      <w:r w:rsidR="00000000">
        <w:t>the</w:t>
      </w:r>
      <w:r w:rsidR="00000000">
        <w:rPr>
          <w:spacing w:val="-4"/>
        </w:rPr>
        <w:t xml:space="preserve"> </w:t>
      </w:r>
      <w:r w:rsidR="00000000">
        <w:t>radar,</w:t>
      </w:r>
      <w:r w:rsidR="00000000">
        <w:rPr>
          <w:spacing w:val="-1"/>
        </w:rPr>
        <w:t xml:space="preserve"> </w:t>
      </w:r>
      <w:r w:rsidR="00000000">
        <w:t>GPS,</w:t>
      </w:r>
      <w:r w:rsidR="00000000">
        <w:rPr>
          <w:spacing w:val="-3"/>
        </w:rPr>
        <w:t xml:space="preserve"> </w:t>
      </w:r>
      <w:r w:rsidR="00000000">
        <w:t>and</w:t>
      </w:r>
      <w:r w:rsidR="00000000">
        <w:rPr>
          <w:spacing w:val="-3"/>
        </w:rPr>
        <w:t xml:space="preserve"> </w:t>
      </w:r>
      <w:r w:rsidR="00000000">
        <w:t>communication</w:t>
      </w:r>
      <w:r w:rsidR="00000000">
        <w:rPr>
          <w:spacing w:val="-3"/>
        </w:rPr>
        <w:t xml:space="preserve"> </w:t>
      </w:r>
      <w:r w:rsidR="00000000">
        <w:t>equipment. It processes</w:t>
      </w:r>
      <w:r w:rsidR="00000000">
        <w:rPr>
          <w:spacing w:val="-4"/>
        </w:rPr>
        <w:t xml:space="preserve"> </w:t>
      </w:r>
      <w:r w:rsidR="00000000">
        <w:t>the</w:t>
      </w:r>
      <w:r w:rsidR="00000000">
        <w:rPr>
          <w:spacing w:val="-4"/>
        </w:rPr>
        <w:t xml:space="preserve"> </w:t>
      </w:r>
      <w:r w:rsidR="00000000">
        <w:t>data,</w:t>
      </w:r>
      <w:r w:rsidR="00000000">
        <w:rPr>
          <w:spacing w:val="-1"/>
        </w:rPr>
        <w:t xml:space="preserve"> </w:t>
      </w:r>
      <w:r w:rsidR="00000000">
        <w:t>performs</w:t>
      </w:r>
      <w:r w:rsidR="00000000">
        <w:rPr>
          <w:spacing w:val="-1"/>
        </w:rPr>
        <w:t xml:space="preserve"> </w:t>
      </w:r>
      <w:r w:rsidR="00000000">
        <w:t>calculations, and presents the information in a clear and organized manner on controllers' displays.</w:t>
      </w:r>
      <w:r>
        <w:t xml:space="preserve"> </w:t>
      </w:r>
      <w:r w:rsidR="00000000">
        <w:t>Flight</w:t>
      </w:r>
      <w:r w:rsidR="00000000">
        <w:rPr>
          <w:spacing w:val="-10"/>
        </w:rPr>
        <w:t xml:space="preserve"> </w:t>
      </w:r>
      <w:r w:rsidR="00000000">
        <w:t>information</w:t>
      </w:r>
      <w:r w:rsidR="00000000">
        <w:rPr>
          <w:spacing w:val="-10"/>
        </w:rPr>
        <w:t xml:space="preserve"> </w:t>
      </w:r>
      <w:r w:rsidR="00000000">
        <w:t>database:</w:t>
      </w:r>
      <w:r w:rsidR="00000000">
        <w:rPr>
          <w:spacing w:val="-12"/>
        </w:rPr>
        <w:t xml:space="preserve"> </w:t>
      </w:r>
      <w:r w:rsidR="00000000">
        <w:t>The</w:t>
      </w:r>
      <w:r w:rsidR="00000000">
        <w:rPr>
          <w:spacing w:val="-11"/>
        </w:rPr>
        <w:t xml:space="preserve"> </w:t>
      </w:r>
      <w:r w:rsidR="00000000">
        <w:t>flight</w:t>
      </w:r>
      <w:r w:rsidR="00000000">
        <w:rPr>
          <w:spacing w:val="-10"/>
        </w:rPr>
        <w:t xml:space="preserve"> </w:t>
      </w:r>
      <w:r w:rsidR="00000000">
        <w:t>information</w:t>
      </w:r>
      <w:r w:rsidR="00000000">
        <w:rPr>
          <w:spacing w:val="-11"/>
        </w:rPr>
        <w:t xml:space="preserve"> </w:t>
      </w:r>
      <w:r w:rsidR="00000000">
        <w:t>database</w:t>
      </w:r>
      <w:r w:rsidR="00000000">
        <w:rPr>
          <w:spacing w:val="-11"/>
        </w:rPr>
        <w:t xml:space="preserve"> </w:t>
      </w:r>
      <w:r w:rsidR="00000000">
        <w:t>is</w:t>
      </w:r>
      <w:r w:rsidR="00000000">
        <w:rPr>
          <w:spacing w:val="-10"/>
        </w:rPr>
        <w:t xml:space="preserve"> </w:t>
      </w:r>
      <w:r w:rsidR="00000000">
        <w:t>integrated</w:t>
      </w:r>
      <w:r w:rsidR="00000000">
        <w:rPr>
          <w:spacing w:val="-9"/>
        </w:rPr>
        <w:t xml:space="preserve"> </w:t>
      </w:r>
      <w:r w:rsidR="00000000">
        <w:t>with</w:t>
      </w:r>
      <w:r w:rsidR="00000000">
        <w:rPr>
          <w:spacing w:val="-10"/>
        </w:rPr>
        <w:t xml:space="preserve"> </w:t>
      </w:r>
      <w:r w:rsidR="00000000">
        <w:t>the</w:t>
      </w:r>
      <w:r w:rsidR="00000000">
        <w:rPr>
          <w:spacing w:val="-11"/>
        </w:rPr>
        <w:t xml:space="preserve"> </w:t>
      </w:r>
      <w:r w:rsidR="00000000">
        <w:t>data</w:t>
      </w:r>
      <w:r w:rsidR="00000000">
        <w:rPr>
          <w:spacing w:val="-9"/>
        </w:rPr>
        <w:t xml:space="preserve"> </w:t>
      </w:r>
      <w:r w:rsidR="00000000">
        <w:t>processing and</w:t>
      </w:r>
      <w:r w:rsidR="00000000">
        <w:rPr>
          <w:spacing w:val="-15"/>
        </w:rPr>
        <w:t xml:space="preserve"> </w:t>
      </w:r>
      <w:r w:rsidR="00000000">
        <w:t>display</w:t>
      </w:r>
      <w:r w:rsidR="00000000">
        <w:rPr>
          <w:spacing w:val="-15"/>
        </w:rPr>
        <w:t xml:space="preserve"> </w:t>
      </w:r>
      <w:r w:rsidR="00000000">
        <w:t>system.</w:t>
      </w:r>
      <w:r w:rsidR="00000000">
        <w:rPr>
          <w:spacing w:val="-15"/>
        </w:rPr>
        <w:t xml:space="preserve"> </w:t>
      </w:r>
      <w:r w:rsidR="00000000">
        <w:t>It</w:t>
      </w:r>
      <w:r w:rsidR="00000000">
        <w:rPr>
          <w:spacing w:val="-15"/>
        </w:rPr>
        <w:t xml:space="preserve"> </w:t>
      </w:r>
      <w:r w:rsidR="00000000">
        <w:t>provides</w:t>
      </w:r>
      <w:r w:rsidR="00000000">
        <w:rPr>
          <w:spacing w:val="-15"/>
        </w:rPr>
        <w:t xml:space="preserve"> </w:t>
      </w:r>
      <w:r w:rsidR="00000000">
        <w:t>relevant</w:t>
      </w:r>
      <w:r w:rsidR="00000000">
        <w:rPr>
          <w:spacing w:val="-15"/>
        </w:rPr>
        <w:t xml:space="preserve"> </w:t>
      </w:r>
      <w:r w:rsidR="00000000">
        <w:t>data,</w:t>
      </w:r>
      <w:r w:rsidR="00000000">
        <w:rPr>
          <w:spacing w:val="-15"/>
        </w:rPr>
        <w:t xml:space="preserve"> </w:t>
      </w:r>
      <w:r w:rsidR="00000000">
        <w:t>including</w:t>
      </w:r>
      <w:r w:rsidR="00000000">
        <w:rPr>
          <w:spacing w:val="-15"/>
        </w:rPr>
        <w:t xml:space="preserve"> </w:t>
      </w:r>
      <w:r w:rsidR="00000000">
        <w:t>flight</w:t>
      </w:r>
      <w:r w:rsidR="00000000">
        <w:rPr>
          <w:spacing w:val="-14"/>
        </w:rPr>
        <w:t xml:space="preserve"> </w:t>
      </w:r>
      <w:r w:rsidR="00000000">
        <w:t>plans,</w:t>
      </w:r>
      <w:r w:rsidR="00000000">
        <w:rPr>
          <w:spacing w:val="-15"/>
        </w:rPr>
        <w:t xml:space="preserve"> </w:t>
      </w:r>
      <w:r w:rsidR="00000000">
        <w:t>schedules,</w:t>
      </w:r>
      <w:r w:rsidR="00000000">
        <w:rPr>
          <w:spacing w:val="-15"/>
        </w:rPr>
        <w:t xml:space="preserve"> </w:t>
      </w:r>
      <w:r w:rsidR="00000000">
        <w:t>weather</w:t>
      </w:r>
      <w:r w:rsidR="00000000">
        <w:rPr>
          <w:spacing w:val="-13"/>
        </w:rPr>
        <w:t xml:space="preserve"> </w:t>
      </w:r>
      <w:r w:rsidR="00000000">
        <w:t>conditions, and other information that can be used by controllers to make informed decisions.</w:t>
      </w:r>
      <w:r>
        <w:t xml:space="preserve"> </w:t>
      </w:r>
      <w:r w:rsidR="00000000">
        <w:t>Communication</w:t>
      </w:r>
      <w:r w:rsidR="00000000">
        <w:rPr>
          <w:spacing w:val="-5"/>
        </w:rPr>
        <w:t xml:space="preserve"> </w:t>
      </w:r>
      <w:r w:rsidR="00000000">
        <w:t>equipment:</w:t>
      </w:r>
      <w:r w:rsidR="00000000">
        <w:rPr>
          <w:spacing w:val="-9"/>
        </w:rPr>
        <w:t xml:space="preserve"> </w:t>
      </w:r>
      <w:r w:rsidR="00000000">
        <w:t>The</w:t>
      </w:r>
      <w:r w:rsidR="00000000">
        <w:rPr>
          <w:spacing w:val="-7"/>
        </w:rPr>
        <w:t xml:space="preserve"> </w:t>
      </w:r>
      <w:r w:rsidR="00000000">
        <w:t>communication</w:t>
      </w:r>
      <w:r w:rsidR="00000000">
        <w:rPr>
          <w:spacing w:val="-5"/>
        </w:rPr>
        <w:t xml:space="preserve"> </w:t>
      </w:r>
      <w:r w:rsidR="00000000">
        <w:t>equipment</w:t>
      </w:r>
      <w:r w:rsidR="00000000">
        <w:rPr>
          <w:spacing w:val="-5"/>
        </w:rPr>
        <w:t xml:space="preserve"> </w:t>
      </w:r>
      <w:r w:rsidR="00000000">
        <w:t>is</w:t>
      </w:r>
      <w:r w:rsidR="00000000">
        <w:rPr>
          <w:spacing w:val="-6"/>
        </w:rPr>
        <w:t xml:space="preserve"> </w:t>
      </w:r>
      <w:r w:rsidR="00000000">
        <w:t>integrated</w:t>
      </w:r>
      <w:r w:rsidR="00000000">
        <w:rPr>
          <w:spacing w:val="-5"/>
        </w:rPr>
        <w:t xml:space="preserve"> </w:t>
      </w:r>
      <w:r w:rsidR="00000000">
        <w:t>with</w:t>
      </w:r>
      <w:r w:rsidR="00000000">
        <w:rPr>
          <w:spacing w:val="-5"/>
        </w:rPr>
        <w:t xml:space="preserve"> </w:t>
      </w:r>
      <w:r w:rsidR="00000000">
        <w:t>the</w:t>
      </w:r>
      <w:r w:rsidR="00000000">
        <w:rPr>
          <w:spacing w:val="-5"/>
        </w:rPr>
        <w:t xml:space="preserve"> </w:t>
      </w:r>
      <w:r w:rsidR="00000000">
        <w:t>data</w:t>
      </w:r>
      <w:r w:rsidR="00000000">
        <w:rPr>
          <w:spacing w:val="-5"/>
        </w:rPr>
        <w:t xml:space="preserve"> </w:t>
      </w:r>
      <w:r w:rsidR="00000000">
        <w:t xml:space="preserve">processing and display system, allowing controllers to communicate with pilots and other controllers. The </w:t>
      </w:r>
      <w:r w:rsidR="00000000">
        <w:rPr>
          <w:spacing w:val="-2"/>
        </w:rPr>
        <w:t>communication</w:t>
      </w:r>
      <w:r w:rsidR="00000000">
        <w:rPr>
          <w:spacing w:val="-4"/>
        </w:rPr>
        <w:t xml:space="preserve"> </w:t>
      </w:r>
      <w:r w:rsidR="00000000">
        <w:rPr>
          <w:spacing w:val="-2"/>
        </w:rPr>
        <w:t>system also</w:t>
      </w:r>
      <w:r w:rsidR="00000000">
        <w:rPr>
          <w:spacing w:val="-3"/>
        </w:rPr>
        <w:t xml:space="preserve"> </w:t>
      </w:r>
      <w:r w:rsidR="00000000">
        <w:rPr>
          <w:spacing w:val="-2"/>
        </w:rPr>
        <w:t>allows</w:t>
      </w:r>
      <w:r w:rsidR="00000000">
        <w:rPr>
          <w:spacing w:val="-4"/>
        </w:rPr>
        <w:t xml:space="preserve"> </w:t>
      </w:r>
      <w:r w:rsidR="00000000">
        <w:rPr>
          <w:spacing w:val="-2"/>
        </w:rPr>
        <w:t>controllers</w:t>
      </w:r>
      <w:r w:rsidR="00000000">
        <w:rPr>
          <w:spacing w:val="-4"/>
        </w:rPr>
        <w:t xml:space="preserve"> </w:t>
      </w:r>
      <w:r w:rsidR="00000000">
        <w:rPr>
          <w:spacing w:val="-2"/>
        </w:rPr>
        <w:t>to</w:t>
      </w:r>
      <w:r w:rsidR="00000000">
        <w:rPr>
          <w:spacing w:val="-3"/>
        </w:rPr>
        <w:t xml:space="preserve"> </w:t>
      </w:r>
      <w:r w:rsidR="00000000">
        <w:rPr>
          <w:spacing w:val="-2"/>
        </w:rPr>
        <w:t>exchange</w:t>
      </w:r>
      <w:r w:rsidR="00000000">
        <w:rPr>
          <w:spacing w:val="-5"/>
        </w:rPr>
        <w:t xml:space="preserve"> </w:t>
      </w:r>
      <w:r w:rsidR="00000000">
        <w:rPr>
          <w:spacing w:val="-2"/>
        </w:rPr>
        <w:t>information</w:t>
      </w:r>
      <w:r w:rsidR="00000000">
        <w:rPr>
          <w:spacing w:val="-4"/>
        </w:rPr>
        <w:t xml:space="preserve"> </w:t>
      </w:r>
      <w:r w:rsidR="00000000">
        <w:rPr>
          <w:spacing w:val="-2"/>
        </w:rPr>
        <w:t>about</w:t>
      </w:r>
      <w:r w:rsidR="00000000">
        <w:rPr>
          <w:spacing w:val="-3"/>
        </w:rPr>
        <w:t xml:space="preserve"> </w:t>
      </w:r>
      <w:r w:rsidR="00000000">
        <w:rPr>
          <w:spacing w:val="-2"/>
        </w:rPr>
        <w:t>flight</w:t>
      </w:r>
      <w:r w:rsidR="00000000">
        <w:rPr>
          <w:spacing w:val="-3"/>
        </w:rPr>
        <w:t xml:space="preserve"> </w:t>
      </w:r>
      <w:r w:rsidR="00000000">
        <w:rPr>
          <w:spacing w:val="-2"/>
        </w:rPr>
        <w:t>plans,</w:t>
      </w:r>
      <w:r w:rsidR="00000000">
        <w:rPr>
          <w:spacing w:val="-4"/>
        </w:rPr>
        <w:t xml:space="preserve"> </w:t>
      </w:r>
      <w:r w:rsidR="00000000">
        <w:rPr>
          <w:spacing w:val="-2"/>
        </w:rPr>
        <w:t xml:space="preserve">weather, </w:t>
      </w:r>
      <w:r w:rsidR="00000000">
        <w:t>and other relevant data.</w:t>
      </w:r>
      <w:r>
        <w:t xml:space="preserve"> </w:t>
      </w:r>
      <w:r w:rsidR="00000000">
        <w:t>Human</w:t>
      </w:r>
      <w:r w:rsidR="00000000">
        <w:rPr>
          <w:spacing w:val="-1"/>
        </w:rPr>
        <w:t xml:space="preserve"> </w:t>
      </w:r>
      <w:r w:rsidR="00000000">
        <w:t>operators:</w:t>
      </w:r>
      <w:r w:rsidR="00000000">
        <w:rPr>
          <w:spacing w:val="-15"/>
        </w:rPr>
        <w:t xml:space="preserve"> </w:t>
      </w:r>
      <w:r w:rsidR="00000000">
        <w:t>Air</w:t>
      </w:r>
      <w:r w:rsidR="00000000">
        <w:rPr>
          <w:spacing w:val="-2"/>
        </w:rPr>
        <w:t xml:space="preserve"> </w:t>
      </w:r>
      <w:r w:rsidR="00000000">
        <w:t>traffic</w:t>
      </w:r>
      <w:r w:rsidR="00000000">
        <w:rPr>
          <w:spacing w:val="-2"/>
        </w:rPr>
        <w:t xml:space="preserve"> </w:t>
      </w:r>
      <w:r w:rsidR="00000000">
        <w:t>controllers</w:t>
      </w:r>
      <w:r w:rsidR="00000000">
        <w:rPr>
          <w:spacing w:val="-2"/>
        </w:rPr>
        <w:t xml:space="preserve"> </w:t>
      </w:r>
      <w:r w:rsidR="00000000">
        <w:t>are</w:t>
      </w:r>
      <w:r w:rsidR="00000000">
        <w:rPr>
          <w:spacing w:val="-1"/>
        </w:rPr>
        <w:t xml:space="preserve"> </w:t>
      </w:r>
      <w:r w:rsidR="00000000">
        <w:t>responsible</w:t>
      </w:r>
      <w:r w:rsidR="00000000">
        <w:rPr>
          <w:spacing w:val="-2"/>
        </w:rPr>
        <w:t xml:space="preserve"> </w:t>
      </w:r>
      <w:r w:rsidR="00000000">
        <w:t>for</w:t>
      </w:r>
      <w:r w:rsidR="00000000">
        <w:rPr>
          <w:spacing w:val="-3"/>
        </w:rPr>
        <w:t xml:space="preserve"> </w:t>
      </w:r>
      <w:r w:rsidR="00000000">
        <w:t>operating</w:t>
      </w:r>
      <w:r w:rsidR="00000000">
        <w:rPr>
          <w:spacing w:val="-4"/>
        </w:rPr>
        <w:t xml:space="preserve"> </w:t>
      </w:r>
      <w:r w:rsidR="00000000">
        <w:t>the</w:t>
      </w:r>
      <w:r w:rsidR="00000000">
        <w:rPr>
          <w:spacing w:val="-2"/>
        </w:rPr>
        <w:t xml:space="preserve"> </w:t>
      </w:r>
      <w:r w:rsidR="00000000">
        <w:t>integrated</w:t>
      </w:r>
      <w:r w:rsidR="00000000">
        <w:rPr>
          <w:spacing w:val="-2"/>
        </w:rPr>
        <w:t xml:space="preserve"> </w:t>
      </w:r>
      <w:r w:rsidR="00000000">
        <w:t>system.</w:t>
      </w:r>
      <w:r w:rsidR="00000000">
        <w:rPr>
          <w:spacing w:val="-6"/>
        </w:rPr>
        <w:t xml:space="preserve"> </w:t>
      </w:r>
      <w:r w:rsidR="00000000">
        <w:t>They are</w:t>
      </w:r>
      <w:r w:rsidR="00000000">
        <w:rPr>
          <w:spacing w:val="-15"/>
        </w:rPr>
        <w:t xml:space="preserve"> </w:t>
      </w:r>
      <w:r w:rsidR="00000000">
        <w:t>trained</w:t>
      </w:r>
      <w:r w:rsidR="00000000">
        <w:rPr>
          <w:spacing w:val="-15"/>
        </w:rPr>
        <w:t xml:space="preserve"> </w:t>
      </w:r>
      <w:r w:rsidR="00000000">
        <w:t>to</w:t>
      </w:r>
      <w:r w:rsidR="00000000">
        <w:rPr>
          <w:spacing w:val="-15"/>
        </w:rPr>
        <w:t xml:space="preserve"> </w:t>
      </w:r>
      <w:r w:rsidR="00000000">
        <w:t>use</w:t>
      </w:r>
      <w:r w:rsidR="00000000">
        <w:rPr>
          <w:spacing w:val="-15"/>
        </w:rPr>
        <w:t xml:space="preserve"> </w:t>
      </w:r>
      <w:r w:rsidR="00000000">
        <w:t>the</w:t>
      </w:r>
      <w:r w:rsidR="00000000">
        <w:rPr>
          <w:spacing w:val="-15"/>
        </w:rPr>
        <w:t xml:space="preserve"> </w:t>
      </w:r>
      <w:r w:rsidR="00000000">
        <w:t>data</w:t>
      </w:r>
      <w:r w:rsidR="00000000">
        <w:rPr>
          <w:spacing w:val="-15"/>
        </w:rPr>
        <w:t xml:space="preserve"> </w:t>
      </w:r>
      <w:r w:rsidR="00000000">
        <w:t>processing</w:t>
      </w:r>
      <w:r w:rsidR="00000000">
        <w:rPr>
          <w:spacing w:val="-15"/>
        </w:rPr>
        <w:t xml:space="preserve"> </w:t>
      </w:r>
      <w:r w:rsidR="00000000">
        <w:t>and</w:t>
      </w:r>
      <w:r w:rsidR="00000000">
        <w:rPr>
          <w:spacing w:val="-15"/>
        </w:rPr>
        <w:t xml:space="preserve"> </w:t>
      </w:r>
      <w:r w:rsidR="00000000">
        <w:t>display</w:t>
      </w:r>
      <w:r w:rsidR="00000000">
        <w:rPr>
          <w:spacing w:val="-15"/>
        </w:rPr>
        <w:t xml:space="preserve"> </w:t>
      </w:r>
      <w:r w:rsidR="00000000">
        <w:t>system</w:t>
      </w:r>
      <w:r w:rsidR="00000000">
        <w:rPr>
          <w:spacing w:val="-15"/>
        </w:rPr>
        <w:t xml:space="preserve"> </w:t>
      </w:r>
      <w:r w:rsidR="00000000">
        <w:t>and</w:t>
      </w:r>
      <w:r w:rsidR="00000000">
        <w:rPr>
          <w:spacing w:val="-15"/>
        </w:rPr>
        <w:t xml:space="preserve"> </w:t>
      </w:r>
      <w:r w:rsidR="00000000">
        <w:t>communication</w:t>
      </w:r>
      <w:r w:rsidR="00000000">
        <w:rPr>
          <w:spacing w:val="-15"/>
        </w:rPr>
        <w:t xml:space="preserve"> </w:t>
      </w:r>
      <w:r w:rsidR="00000000">
        <w:t>equipment</w:t>
      </w:r>
      <w:r w:rsidR="00000000">
        <w:rPr>
          <w:spacing w:val="-14"/>
        </w:rPr>
        <w:t xml:space="preserve"> </w:t>
      </w:r>
      <w:r w:rsidR="00000000">
        <w:t>to</w:t>
      </w:r>
      <w:r w:rsidR="00000000">
        <w:rPr>
          <w:spacing w:val="-14"/>
        </w:rPr>
        <w:t xml:space="preserve"> </w:t>
      </w:r>
      <w:r w:rsidR="00000000">
        <w:t>monitor aircraft movements and make decisions to ensure the safety and efficiency of air traffic.</w:t>
      </w:r>
      <w:r>
        <w:t xml:space="preserve"> </w:t>
      </w:r>
      <w:r w:rsidR="00000000">
        <w:t>The integration process involves designing, installing, configuring, testing, and training. It is critical to ensuring that the system is functioning properly and that all components are working together seamlessly to provide accurate and up-to-date information on aircraft movements.</w:t>
      </w:r>
      <w:r>
        <w:t xml:space="preserve">  </w:t>
      </w:r>
      <w:r w:rsidR="00000000">
        <w:rPr>
          <w:rFonts w:ascii="Palatino"/>
          <w:spacing w:val="-5"/>
        </w:rPr>
        <w:t>657</w:t>
      </w:r>
      <w:r>
        <w:rPr>
          <w:rFonts w:ascii="Palatino"/>
        </w:rPr>
        <w:t xml:space="preserve">   </w:t>
      </w:r>
      <w:r w:rsidR="00000000">
        <w:rPr>
          <w:spacing w:val="-2"/>
        </w:rPr>
        <w:t>SUPPLIERS</w:t>
      </w:r>
      <w:r>
        <w:t xml:space="preserve"> </w:t>
      </w:r>
      <w:r w:rsidR="00000000">
        <w:t>There</w:t>
      </w:r>
      <w:r w:rsidR="00000000">
        <w:rPr>
          <w:spacing w:val="-15"/>
        </w:rPr>
        <w:t xml:space="preserve"> </w:t>
      </w:r>
      <w:r w:rsidR="00000000">
        <w:t>are</w:t>
      </w:r>
      <w:r w:rsidR="00000000">
        <w:rPr>
          <w:spacing w:val="-15"/>
        </w:rPr>
        <w:t xml:space="preserve"> </w:t>
      </w:r>
      <w:r w:rsidR="00000000">
        <w:t>several</w:t>
      </w:r>
      <w:r w:rsidR="00000000">
        <w:rPr>
          <w:spacing w:val="-15"/>
        </w:rPr>
        <w:t xml:space="preserve"> </w:t>
      </w:r>
      <w:r w:rsidR="00000000">
        <w:t>companies</w:t>
      </w:r>
      <w:r w:rsidR="00000000">
        <w:rPr>
          <w:spacing w:val="-15"/>
        </w:rPr>
        <w:t xml:space="preserve"> </w:t>
      </w:r>
      <w:r w:rsidR="00000000">
        <w:t>that</w:t>
      </w:r>
      <w:r w:rsidR="00000000">
        <w:rPr>
          <w:spacing w:val="-15"/>
        </w:rPr>
        <w:t xml:space="preserve"> </w:t>
      </w:r>
      <w:r w:rsidR="00000000">
        <w:t>supply</w:t>
      </w:r>
      <w:r w:rsidR="00000000">
        <w:rPr>
          <w:spacing w:val="-15"/>
        </w:rPr>
        <w:t xml:space="preserve"> </w:t>
      </w:r>
      <w:r w:rsidR="00000000">
        <w:t>ATC</w:t>
      </w:r>
      <w:r w:rsidR="00000000">
        <w:rPr>
          <w:spacing w:val="-15"/>
        </w:rPr>
        <w:t xml:space="preserve"> </w:t>
      </w:r>
      <w:r w:rsidR="00000000">
        <w:t>Flight</w:t>
      </w:r>
      <w:r w:rsidR="00000000">
        <w:rPr>
          <w:spacing w:val="-15"/>
        </w:rPr>
        <w:t xml:space="preserve"> </w:t>
      </w:r>
      <w:r w:rsidR="00000000">
        <w:t>Tracking</w:t>
      </w:r>
      <w:r w:rsidR="00000000">
        <w:rPr>
          <w:spacing w:val="-15"/>
        </w:rPr>
        <w:t xml:space="preserve"> </w:t>
      </w:r>
      <w:r w:rsidR="00000000">
        <w:t>Systems.</w:t>
      </w:r>
      <w:r w:rsidR="00000000">
        <w:rPr>
          <w:spacing w:val="-15"/>
        </w:rPr>
        <w:t xml:space="preserve"> </w:t>
      </w:r>
      <w:r w:rsidR="00000000">
        <w:t>Here</w:t>
      </w:r>
      <w:r w:rsidR="00000000">
        <w:rPr>
          <w:spacing w:val="-15"/>
        </w:rPr>
        <w:t xml:space="preserve"> </w:t>
      </w:r>
      <w:r w:rsidR="00000000">
        <w:t>are</w:t>
      </w:r>
      <w:r w:rsidR="00000000">
        <w:rPr>
          <w:spacing w:val="-15"/>
        </w:rPr>
        <w:t xml:space="preserve"> </w:t>
      </w:r>
      <w:r w:rsidR="00000000">
        <w:t>some</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 xml:space="preserve">major </w:t>
      </w:r>
      <w:r w:rsidR="00000000">
        <w:rPr>
          <w:spacing w:val="-2"/>
        </w:rPr>
        <w:t>suppliers:</w:t>
      </w:r>
      <w:r>
        <w:t xml:space="preserve"> </w:t>
      </w:r>
      <w:r w:rsidR="00000000">
        <w:t>Thales: Thales is a multinational company that provides advanced air traffic management solutions. Their</w:t>
      </w:r>
      <w:r w:rsidR="00000000">
        <w:rPr>
          <w:spacing w:val="-7"/>
        </w:rPr>
        <w:t xml:space="preserve"> </w:t>
      </w:r>
      <w:r w:rsidR="00000000">
        <w:t>ATC systems are used in over 100 countries and include radar, data processing, and communication equipment.</w:t>
      </w:r>
      <w:r>
        <w:t xml:space="preserve"> </w:t>
      </w:r>
      <w:r w:rsidR="00000000">
        <w:t>Raytheon:</w:t>
      </w:r>
      <w:r w:rsidR="00000000">
        <w:rPr>
          <w:spacing w:val="-3"/>
        </w:rPr>
        <w:t xml:space="preserve"> </w:t>
      </w:r>
      <w:r w:rsidR="00000000">
        <w:t>Raytheon</w:t>
      </w:r>
      <w:r w:rsidR="00000000">
        <w:rPr>
          <w:spacing w:val="-3"/>
        </w:rPr>
        <w:t xml:space="preserve"> </w:t>
      </w:r>
      <w:r w:rsidR="00000000">
        <w:t>is</w:t>
      </w:r>
      <w:r w:rsidR="00000000">
        <w:rPr>
          <w:spacing w:val="-1"/>
        </w:rPr>
        <w:t xml:space="preserve"> </w:t>
      </w:r>
      <w:r w:rsidR="00000000">
        <w:t>a</w:t>
      </w:r>
      <w:r w:rsidR="00000000">
        <w:rPr>
          <w:spacing w:val="-2"/>
        </w:rPr>
        <w:t xml:space="preserve"> </w:t>
      </w:r>
      <w:r w:rsidR="00000000">
        <w:t>global</w:t>
      </w:r>
      <w:r w:rsidR="00000000">
        <w:rPr>
          <w:spacing w:val="-3"/>
        </w:rPr>
        <w:t xml:space="preserve"> </w:t>
      </w:r>
      <w:r w:rsidR="00000000">
        <w:t>technology</w:t>
      </w:r>
      <w:r w:rsidR="00000000">
        <w:rPr>
          <w:spacing w:val="-6"/>
        </w:rPr>
        <w:t xml:space="preserve"> </w:t>
      </w:r>
      <w:r w:rsidR="00000000">
        <w:t>company</w:t>
      </w:r>
      <w:r w:rsidR="00000000">
        <w:rPr>
          <w:spacing w:val="-7"/>
        </w:rPr>
        <w:t xml:space="preserve"> </w:t>
      </w:r>
      <w:r w:rsidR="00000000">
        <w:t>that</w:t>
      </w:r>
      <w:r w:rsidR="00000000">
        <w:rPr>
          <w:spacing w:val="-3"/>
        </w:rPr>
        <w:t xml:space="preserve"> </w:t>
      </w:r>
      <w:r w:rsidR="00000000">
        <w:t>provides</w:t>
      </w:r>
      <w:r w:rsidR="00000000">
        <w:rPr>
          <w:spacing w:val="-4"/>
        </w:rPr>
        <w:t xml:space="preserve"> </w:t>
      </w:r>
      <w:r w:rsidR="00000000">
        <w:t>a</w:t>
      </w:r>
      <w:r w:rsidR="00000000">
        <w:rPr>
          <w:spacing w:val="-4"/>
        </w:rPr>
        <w:t xml:space="preserve"> </w:t>
      </w:r>
      <w:r w:rsidR="00000000">
        <w:t>range</w:t>
      </w:r>
      <w:r w:rsidR="00000000">
        <w:rPr>
          <w:spacing w:val="-2"/>
        </w:rPr>
        <w:t xml:space="preserve"> </w:t>
      </w:r>
      <w:r w:rsidR="00000000">
        <w:t>of</w:t>
      </w:r>
      <w:r w:rsidR="00000000">
        <w:rPr>
          <w:spacing w:val="-3"/>
        </w:rPr>
        <w:t xml:space="preserve"> </w:t>
      </w:r>
      <w:r w:rsidR="00000000">
        <w:t>solutions,</w:t>
      </w:r>
      <w:r w:rsidR="00000000">
        <w:rPr>
          <w:spacing w:val="-3"/>
        </w:rPr>
        <w:t xml:space="preserve"> </w:t>
      </w:r>
      <w:r w:rsidR="00000000">
        <w:t xml:space="preserve">including air traffic control systems. Their systems include advanced radar, GPS, and communication </w:t>
      </w:r>
      <w:r w:rsidR="00000000">
        <w:rPr>
          <w:spacing w:val="-2"/>
        </w:rPr>
        <w:t>equipment.</w:t>
      </w:r>
      <w:r>
        <w:t xml:space="preserve"> </w:t>
      </w:r>
      <w:r w:rsidR="00000000">
        <w:t>Saab: Saab is a Swedish aerospace and defense company that provides</w:t>
      </w:r>
      <w:r w:rsidR="00000000">
        <w:rPr>
          <w:spacing w:val="-2"/>
        </w:rPr>
        <w:t xml:space="preserve"> </w:t>
      </w:r>
      <w:r w:rsidR="00000000">
        <w:t>ATC systems, including radar, communication equipment, and data processing systems.</w:t>
      </w:r>
      <w:r>
        <w:t xml:space="preserve"> </w:t>
      </w:r>
      <w:r w:rsidR="00000000">
        <w:t>Indra: Indra is a Spanish company that provides air traffic management solutions, including surveillance, communication, and navigation systems.</w:t>
      </w:r>
      <w:r>
        <w:t xml:space="preserve"> </w:t>
      </w:r>
      <w:r w:rsidR="00000000">
        <w:t>Honeywell: Honeywell is a multinational company that provides aviation products and services, including ATC systems. Their systems include radar, communication equipment, and data processing systems.</w:t>
      </w:r>
      <w:r>
        <w:t xml:space="preserve"> </w:t>
      </w:r>
      <w:r w:rsidR="00000000">
        <w:t xml:space="preserve">Harris: Harris is a US-based company that provides advanced communication and surveillance </w:t>
      </w:r>
      <w:r w:rsidR="00000000">
        <w:rPr>
          <w:spacing w:val="-2"/>
        </w:rPr>
        <w:t>systems</w:t>
      </w:r>
      <w:r w:rsidR="00000000">
        <w:rPr>
          <w:spacing w:val="-5"/>
        </w:rPr>
        <w:t xml:space="preserve"> </w:t>
      </w:r>
      <w:r w:rsidR="00000000">
        <w:rPr>
          <w:spacing w:val="-2"/>
        </w:rPr>
        <w:t>for</w:t>
      </w:r>
      <w:r w:rsidR="00000000">
        <w:rPr>
          <w:spacing w:val="-4"/>
        </w:rPr>
        <w:t xml:space="preserve"> </w:t>
      </w:r>
      <w:r w:rsidR="00000000">
        <w:rPr>
          <w:spacing w:val="-2"/>
        </w:rPr>
        <w:t>air</w:t>
      </w:r>
      <w:r w:rsidR="00000000">
        <w:rPr>
          <w:spacing w:val="-4"/>
        </w:rPr>
        <w:t xml:space="preserve"> </w:t>
      </w:r>
      <w:r w:rsidR="00000000">
        <w:rPr>
          <w:spacing w:val="-2"/>
        </w:rPr>
        <w:t>traffic</w:t>
      </w:r>
      <w:r w:rsidR="00000000">
        <w:rPr>
          <w:spacing w:val="-4"/>
        </w:rPr>
        <w:t xml:space="preserve"> </w:t>
      </w:r>
      <w:r w:rsidR="00000000">
        <w:rPr>
          <w:spacing w:val="-2"/>
        </w:rPr>
        <w:t>control.</w:t>
      </w:r>
      <w:r w:rsidR="00000000">
        <w:rPr>
          <w:spacing w:val="-8"/>
        </w:rPr>
        <w:t xml:space="preserve"> </w:t>
      </w:r>
      <w:r w:rsidR="00000000">
        <w:rPr>
          <w:spacing w:val="-2"/>
        </w:rPr>
        <w:t>Their</w:t>
      </w:r>
      <w:r w:rsidR="00000000">
        <w:rPr>
          <w:spacing w:val="-4"/>
        </w:rPr>
        <w:t xml:space="preserve"> </w:t>
      </w:r>
      <w:r w:rsidR="00000000">
        <w:rPr>
          <w:spacing w:val="-2"/>
        </w:rPr>
        <w:t>systems include</w:t>
      </w:r>
      <w:r w:rsidR="00000000">
        <w:rPr>
          <w:spacing w:val="-3"/>
        </w:rPr>
        <w:t xml:space="preserve"> </w:t>
      </w:r>
      <w:r w:rsidR="00000000">
        <w:rPr>
          <w:spacing w:val="-2"/>
        </w:rPr>
        <w:t>radios, data</w:t>
      </w:r>
      <w:r w:rsidR="00000000">
        <w:rPr>
          <w:spacing w:val="-4"/>
        </w:rPr>
        <w:t xml:space="preserve"> </w:t>
      </w:r>
      <w:r w:rsidR="00000000">
        <w:rPr>
          <w:spacing w:val="-2"/>
        </w:rPr>
        <w:t>links, and surveillance</w:t>
      </w:r>
      <w:r w:rsidR="00000000">
        <w:rPr>
          <w:spacing w:val="-3"/>
        </w:rPr>
        <w:t xml:space="preserve"> </w:t>
      </w:r>
      <w:r w:rsidR="00000000">
        <w:rPr>
          <w:spacing w:val="-2"/>
        </w:rPr>
        <w:t>equipment.</w:t>
      </w:r>
      <w:r>
        <w:t xml:space="preserve"> </w:t>
      </w:r>
      <w:r w:rsidR="00000000">
        <w:t xml:space="preserve">These are just a few examples of the major suppliers of ATC Flight Tracking Systems. Other companies that provide similar solutions include Leonardo, Northrop Grumman, and Searidge </w:t>
      </w:r>
      <w:r w:rsidR="00000000">
        <w:rPr>
          <w:spacing w:val="-2"/>
        </w:rPr>
        <w:t>Technologies.</w:t>
      </w:r>
      <w:r w:rsidR="00000000">
        <w:rPr>
          <w:spacing w:val="-10"/>
        </w:rPr>
        <w:t xml:space="preserve"> </w:t>
      </w:r>
      <w:r w:rsidR="00000000">
        <w:rPr>
          <w:spacing w:val="-2"/>
        </w:rPr>
        <w:t>The</w:t>
      </w:r>
      <w:r w:rsidR="00000000">
        <w:rPr>
          <w:spacing w:val="-5"/>
        </w:rPr>
        <w:t xml:space="preserve"> </w:t>
      </w:r>
      <w:r w:rsidR="00000000">
        <w:rPr>
          <w:spacing w:val="-2"/>
        </w:rPr>
        <w:t>choice</w:t>
      </w:r>
      <w:r w:rsidR="00000000">
        <w:rPr>
          <w:spacing w:val="-5"/>
        </w:rPr>
        <w:t xml:space="preserve"> </w:t>
      </w:r>
      <w:r w:rsidR="00000000">
        <w:rPr>
          <w:spacing w:val="-2"/>
        </w:rPr>
        <w:t>of</w:t>
      </w:r>
      <w:r w:rsidR="00000000">
        <w:rPr>
          <w:spacing w:val="-8"/>
        </w:rPr>
        <w:t xml:space="preserve"> </w:t>
      </w:r>
      <w:r w:rsidR="00000000">
        <w:rPr>
          <w:spacing w:val="-2"/>
        </w:rPr>
        <w:t>supplier</w:t>
      </w:r>
      <w:r w:rsidR="00000000">
        <w:rPr>
          <w:spacing w:val="-8"/>
        </w:rPr>
        <w:t xml:space="preserve"> </w:t>
      </w:r>
      <w:r w:rsidR="00000000">
        <w:rPr>
          <w:spacing w:val="-2"/>
        </w:rPr>
        <w:t>depends</w:t>
      </w:r>
      <w:r w:rsidR="00000000">
        <w:rPr>
          <w:spacing w:val="-7"/>
        </w:rPr>
        <w:t xml:space="preserve"> </w:t>
      </w:r>
      <w:r w:rsidR="00000000">
        <w:rPr>
          <w:spacing w:val="-2"/>
        </w:rPr>
        <w:t>on</w:t>
      </w:r>
      <w:r w:rsidR="00000000">
        <w:rPr>
          <w:spacing w:val="-7"/>
        </w:rPr>
        <w:t xml:space="preserve"> </w:t>
      </w:r>
      <w:r w:rsidR="00000000">
        <w:rPr>
          <w:spacing w:val="-2"/>
        </w:rPr>
        <w:t>the</w:t>
      </w:r>
      <w:r w:rsidR="00000000">
        <w:rPr>
          <w:spacing w:val="-8"/>
        </w:rPr>
        <w:t xml:space="preserve"> </w:t>
      </w:r>
      <w:r w:rsidR="00000000">
        <w:rPr>
          <w:spacing w:val="-2"/>
        </w:rPr>
        <w:t>specific</w:t>
      </w:r>
      <w:r w:rsidR="00000000">
        <w:rPr>
          <w:spacing w:val="-8"/>
        </w:rPr>
        <w:t xml:space="preserve"> </w:t>
      </w:r>
      <w:r w:rsidR="00000000">
        <w:rPr>
          <w:spacing w:val="-2"/>
        </w:rPr>
        <w:t>needs</w:t>
      </w:r>
      <w:r w:rsidR="00000000">
        <w:rPr>
          <w:spacing w:val="-4"/>
        </w:rPr>
        <w:t xml:space="preserve"> </w:t>
      </w:r>
      <w:r w:rsidR="00000000">
        <w:rPr>
          <w:spacing w:val="-2"/>
        </w:rPr>
        <w:t>of</w:t>
      </w:r>
      <w:r w:rsidR="00000000">
        <w:rPr>
          <w:spacing w:val="-8"/>
        </w:rPr>
        <w:t xml:space="preserve"> </w:t>
      </w:r>
      <w:r w:rsidR="00000000">
        <w:rPr>
          <w:spacing w:val="-2"/>
        </w:rPr>
        <w:t>the</w:t>
      </w:r>
      <w:r w:rsidR="00000000">
        <w:rPr>
          <w:spacing w:val="-4"/>
        </w:rPr>
        <w:t xml:space="preserve"> </w:t>
      </w:r>
      <w:r w:rsidR="00000000">
        <w:rPr>
          <w:spacing w:val="-2"/>
        </w:rPr>
        <w:t>airspace</w:t>
      </w:r>
      <w:r w:rsidR="00000000">
        <w:rPr>
          <w:spacing w:val="-8"/>
        </w:rPr>
        <w:t xml:space="preserve"> </w:t>
      </w:r>
      <w:r w:rsidR="00000000">
        <w:rPr>
          <w:spacing w:val="-2"/>
        </w:rPr>
        <w:t>being</w:t>
      </w:r>
      <w:r w:rsidR="00000000">
        <w:rPr>
          <w:spacing w:val="-5"/>
        </w:rPr>
        <w:t xml:space="preserve"> </w:t>
      </w:r>
      <w:r w:rsidR="00000000">
        <w:rPr>
          <w:spacing w:val="-2"/>
        </w:rPr>
        <w:t xml:space="preserve">monitored </w:t>
      </w:r>
      <w:r w:rsidR="00000000">
        <w:t>and the requirements of the customer.</w:t>
      </w:r>
      <w:r>
        <w:t xml:space="preserve">        </w:t>
      </w:r>
      <w:r w:rsidR="00000000">
        <w:rPr>
          <w:rFonts w:ascii="Palatino"/>
          <w:spacing w:val="-5"/>
        </w:rPr>
        <w:t>658</w:t>
      </w:r>
      <w:r>
        <w:rPr>
          <w:rFonts w:ascii="Palatino"/>
        </w:rPr>
        <w:t xml:space="preserve">  </w:t>
      </w:r>
      <w:r>
        <w:rPr>
          <w:rFonts w:ascii="Palatino"/>
          <w:sz w:val="28"/>
        </w:rPr>
        <w:t xml:space="preserve"> </w:t>
      </w:r>
      <w:bookmarkStart w:id="232" w:name="AUTOMATIC_TERMINAL_INFORMATION_SERVICE_("/>
      <w:bookmarkStart w:id="233" w:name="_bookmark120"/>
      <w:bookmarkEnd w:id="232"/>
      <w:bookmarkEnd w:id="233"/>
      <w:r w:rsidR="00000000">
        <w:t>AUTOMATIC</w:t>
      </w:r>
      <w:r w:rsidR="00000000">
        <w:rPr>
          <w:spacing w:val="-13"/>
        </w:rPr>
        <w:t xml:space="preserve"> </w:t>
      </w:r>
      <w:r w:rsidR="00000000">
        <w:t>TERMINAL</w:t>
      </w:r>
      <w:r w:rsidR="00000000">
        <w:rPr>
          <w:spacing w:val="-10"/>
        </w:rPr>
        <w:t xml:space="preserve"> </w:t>
      </w:r>
      <w:r w:rsidR="00000000">
        <w:t>INFORMATION</w:t>
      </w:r>
      <w:r w:rsidR="00000000">
        <w:rPr>
          <w:spacing w:val="-11"/>
        </w:rPr>
        <w:t xml:space="preserve"> </w:t>
      </w:r>
      <w:r w:rsidR="00000000">
        <w:t>SERVICE</w:t>
      </w:r>
      <w:r w:rsidR="00000000">
        <w:rPr>
          <w:spacing w:val="-10"/>
        </w:rPr>
        <w:t xml:space="preserve"> </w:t>
      </w:r>
      <w:r w:rsidR="00000000">
        <w:rPr>
          <w:spacing w:val="-2"/>
        </w:rPr>
        <w:t>(ATIS)</w:t>
      </w:r>
      <w:r>
        <w:t xml:space="preserve"> </w:t>
      </w:r>
      <w:r w:rsidR="00000000">
        <w:rPr>
          <w:spacing w:val="-2"/>
        </w:rPr>
        <w:t>INTRODUCTION</w:t>
      </w:r>
      <w:r>
        <w:t xml:space="preserve"> </w:t>
      </w:r>
      <w:r w:rsidR="00000000">
        <w:t>An</w:t>
      </w:r>
      <w:r w:rsidR="00000000">
        <w:rPr>
          <w:spacing w:val="-5"/>
        </w:rPr>
        <w:t xml:space="preserve"> </w:t>
      </w:r>
      <w:r w:rsidR="00000000">
        <w:t xml:space="preserve">Automatic Terminal Information Service (ATIS) is a service that provides pilots with up-to- date information about the current conditions at an airport. This </w:t>
      </w:r>
      <w:r w:rsidR="00000000">
        <w:lastRenderedPageBreak/>
        <w:t>information includes weather conditions,</w:t>
      </w:r>
      <w:r w:rsidR="00000000">
        <w:rPr>
          <w:spacing w:val="-9"/>
        </w:rPr>
        <w:t xml:space="preserve"> </w:t>
      </w:r>
      <w:r w:rsidR="00000000">
        <w:t>active</w:t>
      </w:r>
      <w:r w:rsidR="00000000">
        <w:rPr>
          <w:spacing w:val="-10"/>
        </w:rPr>
        <w:t xml:space="preserve"> </w:t>
      </w:r>
      <w:r w:rsidR="00000000">
        <w:t>runways,</w:t>
      </w:r>
      <w:r w:rsidR="00000000">
        <w:rPr>
          <w:spacing w:val="-9"/>
        </w:rPr>
        <w:t xml:space="preserve"> </w:t>
      </w:r>
      <w:r w:rsidR="00000000">
        <w:t>available</w:t>
      </w:r>
      <w:r w:rsidR="00000000">
        <w:rPr>
          <w:spacing w:val="-10"/>
        </w:rPr>
        <w:t xml:space="preserve"> </w:t>
      </w:r>
      <w:r w:rsidR="00000000">
        <w:t>approaches,</w:t>
      </w:r>
      <w:r w:rsidR="00000000">
        <w:rPr>
          <w:spacing w:val="-9"/>
        </w:rPr>
        <w:t xml:space="preserve"> </w:t>
      </w:r>
      <w:r w:rsidR="00000000">
        <w:t>and</w:t>
      </w:r>
      <w:r w:rsidR="00000000">
        <w:rPr>
          <w:spacing w:val="-9"/>
        </w:rPr>
        <w:t xml:space="preserve"> </w:t>
      </w:r>
      <w:r w:rsidR="00000000">
        <w:t>other</w:t>
      </w:r>
      <w:r w:rsidR="00000000">
        <w:rPr>
          <w:spacing w:val="-10"/>
        </w:rPr>
        <w:t xml:space="preserve"> </w:t>
      </w:r>
      <w:r w:rsidR="00000000">
        <w:t>important</w:t>
      </w:r>
      <w:r w:rsidR="00000000">
        <w:rPr>
          <w:spacing w:val="-9"/>
        </w:rPr>
        <w:t xml:space="preserve"> </w:t>
      </w:r>
      <w:r w:rsidR="00000000">
        <w:t>information</w:t>
      </w:r>
      <w:r w:rsidR="00000000">
        <w:rPr>
          <w:spacing w:val="-9"/>
        </w:rPr>
        <w:t xml:space="preserve"> </w:t>
      </w:r>
      <w:r w:rsidR="00000000">
        <w:t>that</w:t>
      </w:r>
      <w:r w:rsidR="00000000">
        <w:rPr>
          <w:spacing w:val="-9"/>
        </w:rPr>
        <w:t xml:space="preserve"> </w:t>
      </w:r>
      <w:r w:rsidR="00000000">
        <w:t>pilots</w:t>
      </w:r>
      <w:r w:rsidR="00000000">
        <w:rPr>
          <w:spacing w:val="-9"/>
        </w:rPr>
        <w:t xml:space="preserve"> </w:t>
      </w:r>
      <w:r w:rsidR="00000000">
        <w:t>need to know before they take off or land at an airport.</w:t>
      </w:r>
      <w:r>
        <w:t xml:space="preserve"> </w:t>
      </w:r>
      <w:r w:rsidR="00000000">
        <w:t>ATIS is typically accessed through a recorded message that is broadcast on a specific radio frequency assigned to the airport. The message is updated regularly, usually every hour, or more frequently</w:t>
      </w:r>
      <w:r w:rsidR="00000000">
        <w:rPr>
          <w:spacing w:val="-11"/>
        </w:rPr>
        <w:t xml:space="preserve"> </w:t>
      </w:r>
      <w:r w:rsidR="00000000">
        <w:t>if</w:t>
      </w:r>
      <w:r w:rsidR="00000000">
        <w:rPr>
          <w:spacing w:val="-7"/>
        </w:rPr>
        <w:t xml:space="preserve"> </w:t>
      </w:r>
      <w:r w:rsidR="00000000">
        <w:t>the</w:t>
      </w:r>
      <w:r w:rsidR="00000000">
        <w:rPr>
          <w:spacing w:val="-7"/>
        </w:rPr>
        <w:t xml:space="preserve"> </w:t>
      </w:r>
      <w:r w:rsidR="00000000">
        <w:t>conditions</w:t>
      </w:r>
      <w:r w:rsidR="00000000">
        <w:rPr>
          <w:spacing w:val="-7"/>
        </w:rPr>
        <w:t xml:space="preserve"> </w:t>
      </w:r>
      <w:r w:rsidR="00000000">
        <w:t>at</w:t>
      </w:r>
      <w:r w:rsidR="00000000">
        <w:rPr>
          <w:spacing w:val="-6"/>
        </w:rPr>
        <w:t xml:space="preserve"> </w:t>
      </w:r>
      <w:r w:rsidR="00000000">
        <w:t>the</w:t>
      </w:r>
      <w:r w:rsidR="00000000">
        <w:rPr>
          <w:spacing w:val="-7"/>
        </w:rPr>
        <w:t xml:space="preserve"> </w:t>
      </w:r>
      <w:r w:rsidR="00000000">
        <w:t>airport</w:t>
      </w:r>
      <w:r w:rsidR="00000000">
        <w:rPr>
          <w:spacing w:val="-6"/>
        </w:rPr>
        <w:t xml:space="preserve"> </w:t>
      </w:r>
      <w:r w:rsidR="00000000">
        <w:t>change</w:t>
      </w:r>
      <w:r w:rsidR="00000000">
        <w:rPr>
          <w:spacing w:val="-8"/>
        </w:rPr>
        <w:t xml:space="preserve"> </w:t>
      </w:r>
      <w:r w:rsidR="00000000">
        <w:t>significantly.</w:t>
      </w:r>
      <w:r w:rsidR="00000000">
        <w:rPr>
          <w:spacing w:val="-11"/>
        </w:rPr>
        <w:t xml:space="preserve"> </w:t>
      </w:r>
      <w:r w:rsidR="00000000">
        <w:t>The</w:t>
      </w:r>
      <w:r w:rsidR="00000000">
        <w:rPr>
          <w:spacing w:val="-8"/>
        </w:rPr>
        <w:t xml:space="preserve"> </w:t>
      </w:r>
      <w:r w:rsidR="00000000">
        <w:t>information</w:t>
      </w:r>
      <w:r w:rsidR="00000000">
        <w:rPr>
          <w:spacing w:val="-6"/>
        </w:rPr>
        <w:t xml:space="preserve"> </w:t>
      </w:r>
      <w:r w:rsidR="00000000">
        <w:t>is</w:t>
      </w:r>
      <w:r w:rsidR="00000000">
        <w:rPr>
          <w:spacing w:val="-6"/>
        </w:rPr>
        <w:t xml:space="preserve"> </w:t>
      </w:r>
      <w:r w:rsidR="00000000">
        <w:t>also</w:t>
      </w:r>
      <w:r w:rsidR="00000000">
        <w:rPr>
          <w:spacing w:val="-6"/>
        </w:rPr>
        <w:t xml:space="preserve"> </w:t>
      </w:r>
      <w:r w:rsidR="00000000">
        <w:t>available</w:t>
      </w:r>
      <w:r w:rsidR="00000000">
        <w:rPr>
          <w:spacing w:val="-7"/>
        </w:rPr>
        <w:t xml:space="preserve"> </w:t>
      </w:r>
      <w:r w:rsidR="00000000">
        <w:t>in written form, which pilots can access through various aviation communication systems.</w:t>
      </w:r>
      <w:r>
        <w:t xml:space="preserve"> </w:t>
      </w:r>
      <w:r w:rsidR="00000000">
        <w:t>ATIS is designed to improve safety and efficiency at airports by providing pilots with accurate, timely information that can help them make informed decisions about their flight operations. By knowing the current conditions at an airport, pilots can better plan their approach and landing, reducing the risk of accidents and other safety incidents.</w:t>
      </w:r>
      <w:r>
        <w:t xml:space="preserve"> </w:t>
      </w:r>
      <w:r w:rsidR="00000000">
        <w:rPr>
          <w:spacing w:val="-2"/>
        </w:rPr>
        <w:t>COMPONENTS</w:t>
      </w:r>
      <w:r>
        <w:t xml:space="preserve"> </w:t>
      </w:r>
      <w:r w:rsidR="00000000">
        <w:t xml:space="preserve">The Automatic Terminal Information Service (ATIS) typically consists of several components, </w:t>
      </w:r>
      <w:r w:rsidR="00000000">
        <w:rPr>
          <w:spacing w:val="-2"/>
        </w:rPr>
        <w:t>including:</w:t>
      </w:r>
      <w:r>
        <w:t xml:space="preserve"> </w:t>
      </w:r>
      <w:r w:rsidR="00000000">
        <w:t>Recorded message: The core component of</w:t>
      </w:r>
      <w:r w:rsidR="00000000">
        <w:rPr>
          <w:spacing w:val="-5"/>
        </w:rPr>
        <w:t xml:space="preserve"> </w:t>
      </w:r>
      <w:r w:rsidR="00000000">
        <w:t>ATIS is a pre-recorded message that provides pilots with up-to-date information about the current conditions at an airport. This message is typically updated regularly and provides information such as weather conditions, runway in use, available approaches, and other important information.</w:t>
      </w:r>
      <w:r>
        <w:t xml:space="preserve"> </w:t>
      </w:r>
      <w:r w:rsidR="00000000">
        <w:t>Radio frequency: ATIS messages are broadcast on a specific radio frequency assigned to the airport. Pilots tune their radio to this frequency to access the</w:t>
      </w:r>
      <w:r w:rsidR="00000000">
        <w:rPr>
          <w:spacing w:val="-9"/>
        </w:rPr>
        <w:t xml:space="preserve"> </w:t>
      </w:r>
      <w:r w:rsidR="00000000">
        <w:t>ATIS message.</w:t>
      </w:r>
      <w:r>
        <w:t xml:space="preserve"> </w:t>
      </w:r>
      <w:r w:rsidR="00000000">
        <w:t xml:space="preserve">Encoding system: The ATIS message is encoded using a specific system to ensure that pilots receive accurate and consistent information. The most common encoding system used in North America is the Automated Terminal Information Service (ATIS) Data Transmission System </w:t>
      </w:r>
      <w:r w:rsidR="00000000">
        <w:rPr>
          <w:spacing w:val="-2"/>
        </w:rPr>
        <w:t>(ADT).</w:t>
      </w:r>
      <w:r>
        <w:t xml:space="preserve"> </w:t>
      </w:r>
      <w:r w:rsidR="00000000">
        <w:t>Transmitter equipment: The</w:t>
      </w:r>
      <w:r w:rsidR="00000000">
        <w:rPr>
          <w:spacing w:val="-8"/>
        </w:rPr>
        <w:t xml:space="preserve"> </w:t>
      </w:r>
      <w:r w:rsidR="00000000">
        <w:t>ATIS message is broadcast using specialized transmitter equipment located at the airport.</w:t>
      </w:r>
      <w:r>
        <w:t xml:space="preserve"> </w:t>
      </w:r>
      <w:r w:rsidR="00000000">
        <w:t>Information source: The information included in the ATIS message is sourced from various sources, including weather stations, air traffic controllers, and other airport personnel.</w:t>
      </w:r>
      <w:r>
        <w:t xml:space="preserve">  </w:t>
      </w:r>
      <w:r w:rsidR="00000000">
        <w:rPr>
          <w:rFonts w:ascii="Palatino"/>
          <w:spacing w:val="-5"/>
        </w:rPr>
        <w:t>659</w:t>
      </w:r>
      <w:r>
        <w:rPr>
          <w:rFonts w:ascii="Palatino"/>
        </w:rPr>
        <w:t xml:space="preserve">   </w:t>
      </w:r>
      <w:r w:rsidR="00000000">
        <w:t>Overall, the ATIS is a critical component of aviation safety and helps pilots make informed decisions about their flight operations. By providing accurate and up-to-date information about airport conditions,</w:t>
      </w:r>
      <w:r w:rsidR="00000000">
        <w:rPr>
          <w:spacing w:val="-9"/>
        </w:rPr>
        <w:t xml:space="preserve"> </w:t>
      </w:r>
      <w:r w:rsidR="00000000">
        <w:t>ATIS helps reduce the risk of accidents and improves efficiency at airports.</w:t>
      </w:r>
      <w:r>
        <w:t xml:space="preserve"> </w:t>
      </w:r>
      <w:r w:rsidR="00000000">
        <w:t>Some</w:t>
      </w:r>
      <w:r w:rsidR="00000000">
        <w:rPr>
          <w:spacing w:val="-9"/>
        </w:rPr>
        <w:t xml:space="preserve"> </w:t>
      </w:r>
      <w:r w:rsidR="00000000">
        <w:t>more</w:t>
      </w:r>
      <w:r w:rsidR="00000000">
        <w:rPr>
          <w:spacing w:val="-5"/>
        </w:rPr>
        <w:t xml:space="preserve"> </w:t>
      </w:r>
      <w:r w:rsidR="00000000">
        <w:t>specific</w:t>
      </w:r>
      <w:r w:rsidR="00000000">
        <w:rPr>
          <w:spacing w:val="-4"/>
        </w:rPr>
        <w:t xml:space="preserve"> </w:t>
      </w:r>
      <w:r w:rsidR="00000000">
        <w:t>components</w:t>
      </w:r>
      <w:r w:rsidR="00000000">
        <w:rPr>
          <w:spacing w:val="-5"/>
        </w:rPr>
        <w:t xml:space="preserve"> </w:t>
      </w:r>
      <w:r w:rsidR="00000000">
        <w:t>of</w:t>
      </w:r>
      <w:r w:rsidR="00000000">
        <w:rPr>
          <w:spacing w:val="-4"/>
        </w:rPr>
        <w:t xml:space="preserve"> </w:t>
      </w:r>
      <w:r w:rsidR="00000000">
        <w:t>the</w:t>
      </w:r>
      <w:r w:rsidR="00000000">
        <w:rPr>
          <w:spacing w:val="-16"/>
        </w:rPr>
        <w:t xml:space="preserve"> </w:t>
      </w:r>
      <w:r w:rsidR="00000000">
        <w:t>Automatic</w:t>
      </w:r>
      <w:r w:rsidR="00000000">
        <w:rPr>
          <w:spacing w:val="-7"/>
        </w:rPr>
        <w:t xml:space="preserve"> </w:t>
      </w:r>
      <w:r w:rsidR="00000000">
        <w:t>Terminal</w:t>
      </w:r>
      <w:r w:rsidR="00000000">
        <w:rPr>
          <w:spacing w:val="-2"/>
        </w:rPr>
        <w:t xml:space="preserve"> </w:t>
      </w:r>
      <w:r w:rsidR="00000000">
        <w:t>Information</w:t>
      </w:r>
      <w:r w:rsidR="00000000">
        <w:rPr>
          <w:spacing w:val="-5"/>
        </w:rPr>
        <w:t xml:space="preserve"> </w:t>
      </w:r>
      <w:r w:rsidR="00000000">
        <w:t>Service</w:t>
      </w:r>
      <w:r w:rsidR="00000000">
        <w:rPr>
          <w:spacing w:val="-4"/>
        </w:rPr>
        <w:t xml:space="preserve"> </w:t>
      </w:r>
      <w:r w:rsidR="00000000">
        <w:rPr>
          <w:spacing w:val="-2"/>
        </w:rPr>
        <w:t>(ATIS):</w:t>
      </w:r>
      <w:r>
        <w:t xml:space="preserve"> </w:t>
      </w:r>
      <w:r w:rsidR="00000000">
        <w:t>Message</w:t>
      </w:r>
      <w:r w:rsidR="00000000">
        <w:rPr>
          <w:spacing w:val="-1"/>
        </w:rPr>
        <w:t xml:space="preserve"> </w:t>
      </w:r>
      <w:r w:rsidR="00000000">
        <w:t>format:</w:t>
      </w:r>
      <w:r w:rsidR="00000000">
        <w:rPr>
          <w:spacing w:val="-4"/>
        </w:rPr>
        <w:t xml:space="preserve"> </w:t>
      </w:r>
      <w:r w:rsidR="00000000">
        <w:t>The</w:t>
      </w:r>
      <w:r w:rsidR="00000000">
        <w:rPr>
          <w:spacing w:val="-14"/>
        </w:rPr>
        <w:t xml:space="preserve"> </w:t>
      </w:r>
      <w:r w:rsidR="00000000">
        <w:t>ATIS message</w:t>
      </w:r>
      <w:r w:rsidR="00000000">
        <w:rPr>
          <w:spacing w:val="-1"/>
        </w:rPr>
        <w:t xml:space="preserve"> </w:t>
      </w:r>
      <w:r w:rsidR="00000000">
        <w:t>is typically</w:t>
      </w:r>
      <w:r w:rsidR="00000000">
        <w:rPr>
          <w:spacing w:val="-5"/>
        </w:rPr>
        <w:t xml:space="preserve"> </w:t>
      </w:r>
      <w:r w:rsidR="00000000">
        <w:t>formatted to provide</w:t>
      </w:r>
      <w:r w:rsidR="00000000">
        <w:rPr>
          <w:spacing w:val="-1"/>
        </w:rPr>
        <w:t xml:space="preserve"> </w:t>
      </w:r>
      <w:r w:rsidR="00000000">
        <w:t>pilots with key</w:t>
      </w:r>
      <w:r w:rsidR="00000000">
        <w:rPr>
          <w:spacing w:val="-5"/>
        </w:rPr>
        <w:t xml:space="preserve"> </w:t>
      </w:r>
      <w:r w:rsidR="00000000">
        <w:t>information in a concise and standardized manner. The message may include information about the weather, such</w:t>
      </w:r>
      <w:r w:rsidR="00000000">
        <w:rPr>
          <w:spacing w:val="-1"/>
        </w:rPr>
        <w:t xml:space="preserve"> </w:t>
      </w:r>
      <w:r w:rsidR="00000000">
        <w:t>as</w:t>
      </w:r>
      <w:r w:rsidR="00000000">
        <w:rPr>
          <w:spacing w:val="-1"/>
        </w:rPr>
        <w:t xml:space="preserve"> </w:t>
      </w:r>
      <w:r w:rsidR="00000000">
        <w:t>temperature,</w:t>
      </w:r>
      <w:r w:rsidR="00000000">
        <w:rPr>
          <w:spacing w:val="-1"/>
        </w:rPr>
        <w:t xml:space="preserve"> </w:t>
      </w:r>
      <w:r w:rsidR="00000000">
        <w:t>dew point,</w:t>
      </w:r>
      <w:r w:rsidR="00000000">
        <w:rPr>
          <w:spacing w:val="-1"/>
        </w:rPr>
        <w:t xml:space="preserve"> </w:t>
      </w:r>
      <w:r w:rsidR="00000000">
        <w:t>visibility,</w:t>
      </w:r>
      <w:r w:rsidR="00000000">
        <w:rPr>
          <w:spacing w:val="-1"/>
        </w:rPr>
        <w:t xml:space="preserve"> </w:t>
      </w:r>
      <w:r w:rsidR="00000000">
        <w:t>wind</w:t>
      </w:r>
      <w:r w:rsidR="00000000">
        <w:rPr>
          <w:spacing w:val="-1"/>
        </w:rPr>
        <w:t xml:space="preserve"> </w:t>
      </w:r>
      <w:r w:rsidR="00000000">
        <w:t>direction</w:t>
      </w:r>
      <w:r w:rsidR="00000000">
        <w:rPr>
          <w:spacing w:val="-1"/>
        </w:rPr>
        <w:t xml:space="preserve"> </w:t>
      </w:r>
      <w:r w:rsidR="00000000">
        <w:t>and</w:t>
      </w:r>
      <w:r w:rsidR="00000000">
        <w:rPr>
          <w:spacing w:val="-1"/>
        </w:rPr>
        <w:t xml:space="preserve"> </w:t>
      </w:r>
      <w:r w:rsidR="00000000">
        <w:t>speed,</w:t>
      </w:r>
      <w:r w:rsidR="00000000">
        <w:rPr>
          <w:spacing w:val="-1"/>
        </w:rPr>
        <w:t xml:space="preserve"> </w:t>
      </w:r>
      <w:r w:rsidR="00000000">
        <w:t>and</w:t>
      </w:r>
      <w:r w:rsidR="00000000">
        <w:rPr>
          <w:spacing w:val="-1"/>
        </w:rPr>
        <w:t xml:space="preserve"> </w:t>
      </w:r>
      <w:r w:rsidR="00000000">
        <w:t>cloud</w:t>
      </w:r>
      <w:r w:rsidR="00000000">
        <w:rPr>
          <w:spacing w:val="-1"/>
        </w:rPr>
        <w:t xml:space="preserve"> </w:t>
      </w:r>
      <w:r w:rsidR="00000000">
        <w:t>cover. It may</w:t>
      </w:r>
      <w:r w:rsidR="00000000">
        <w:rPr>
          <w:spacing w:val="-5"/>
        </w:rPr>
        <w:t xml:space="preserve"> </w:t>
      </w:r>
      <w:r w:rsidR="00000000">
        <w:t>also provide information about the active runway, approach procedures, and other important details.</w:t>
      </w:r>
      <w:r>
        <w:t xml:space="preserve"> </w:t>
      </w:r>
      <w:r w:rsidR="00000000">
        <w:t>Update frequency:</w:t>
      </w:r>
      <w:r w:rsidR="00000000">
        <w:rPr>
          <w:spacing w:val="-10"/>
        </w:rPr>
        <w:t xml:space="preserve"> </w:t>
      </w:r>
      <w:r w:rsidR="00000000">
        <w:t>ATIS messages are updated regularly, usually</w:t>
      </w:r>
      <w:r w:rsidR="00000000">
        <w:rPr>
          <w:spacing w:val="-1"/>
        </w:rPr>
        <w:t xml:space="preserve"> </w:t>
      </w:r>
      <w:r w:rsidR="00000000">
        <w:t xml:space="preserve">at intervals of 30 minutes to an </w:t>
      </w:r>
      <w:r w:rsidR="00000000">
        <w:rPr>
          <w:spacing w:val="-2"/>
        </w:rPr>
        <w:t>hour.</w:t>
      </w:r>
      <w:r w:rsidR="00000000">
        <w:rPr>
          <w:spacing w:val="-5"/>
        </w:rPr>
        <w:t xml:space="preserve"> </w:t>
      </w:r>
      <w:r w:rsidR="00000000">
        <w:rPr>
          <w:spacing w:val="-2"/>
        </w:rPr>
        <w:t>If</w:t>
      </w:r>
      <w:r w:rsidR="00000000">
        <w:rPr>
          <w:spacing w:val="-9"/>
        </w:rPr>
        <w:t xml:space="preserve"> </w:t>
      </w:r>
      <w:r w:rsidR="00000000">
        <w:rPr>
          <w:spacing w:val="-2"/>
        </w:rPr>
        <w:t>there</w:t>
      </w:r>
      <w:r w:rsidR="00000000">
        <w:rPr>
          <w:spacing w:val="-7"/>
        </w:rPr>
        <w:t xml:space="preserve"> </w:t>
      </w:r>
      <w:r w:rsidR="00000000">
        <w:rPr>
          <w:spacing w:val="-2"/>
        </w:rPr>
        <w:t>are</w:t>
      </w:r>
      <w:r w:rsidR="00000000">
        <w:rPr>
          <w:spacing w:val="-7"/>
        </w:rPr>
        <w:t xml:space="preserve"> </w:t>
      </w:r>
      <w:r w:rsidR="00000000">
        <w:rPr>
          <w:spacing w:val="-2"/>
        </w:rPr>
        <w:t>significant</w:t>
      </w:r>
      <w:r w:rsidR="00000000">
        <w:rPr>
          <w:spacing w:val="-7"/>
        </w:rPr>
        <w:t xml:space="preserve"> </w:t>
      </w:r>
      <w:r w:rsidR="00000000">
        <w:rPr>
          <w:spacing w:val="-2"/>
        </w:rPr>
        <w:t>changes</w:t>
      </w:r>
      <w:r w:rsidR="00000000">
        <w:rPr>
          <w:spacing w:val="-8"/>
        </w:rPr>
        <w:t xml:space="preserve"> </w:t>
      </w:r>
      <w:r w:rsidR="00000000">
        <w:rPr>
          <w:spacing w:val="-2"/>
        </w:rPr>
        <w:t>in</w:t>
      </w:r>
      <w:r w:rsidR="00000000">
        <w:rPr>
          <w:spacing w:val="-7"/>
        </w:rPr>
        <w:t xml:space="preserve"> </w:t>
      </w:r>
      <w:r w:rsidR="00000000">
        <w:rPr>
          <w:spacing w:val="-2"/>
        </w:rPr>
        <w:t>the</w:t>
      </w:r>
      <w:r w:rsidR="00000000">
        <w:rPr>
          <w:spacing w:val="-8"/>
        </w:rPr>
        <w:t xml:space="preserve"> </w:t>
      </w:r>
      <w:r w:rsidR="00000000">
        <w:rPr>
          <w:spacing w:val="-2"/>
        </w:rPr>
        <w:t>airport</w:t>
      </w:r>
      <w:r w:rsidR="00000000">
        <w:rPr>
          <w:spacing w:val="-8"/>
        </w:rPr>
        <w:t xml:space="preserve"> </w:t>
      </w:r>
      <w:r w:rsidR="00000000">
        <w:rPr>
          <w:spacing w:val="-2"/>
        </w:rPr>
        <w:t>conditions,</w:t>
      </w:r>
      <w:r w:rsidR="00000000">
        <w:rPr>
          <w:spacing w:val="-7"/>
        </w:rPr>
        <w:t xml:space="preserve"> </w:t>
      </w:r>
      <w:r w:rsidR="00000000">
        <w:rPr>
          <w:spacing w:val="-2"/>
        </w:rPr>
        <w:t>such</w:t>
      </w:r>
      <w:r w:rsidR="00000000">
        <w:rPr>
          <w:spacing w:val="-8"/>
        </w:rPr>
        <w:t xml:space="preserve"> </w:t>
      </w:r>
      <w:r w:rsidR="00000000">
        <w:rPr>
          <w:spacing w:val="-2"/>
        </w:rPr>
        <w:t>as</w:t>
      </w:r>
      <w:r w:rsidR="00000000">
        <w:rPr>
          <w:spacing w:val="-8"/>
        </w:rPr>
        <w:t xml:space="preserve"> </w:t>
      </w:r>
      <w:r w:rsidR="00000000">
        <w:rPr>
          <w:spacing w:val="-2"/>
        </w:rPr>
        <w:t>a</w:t>
      </w:r>
      <w:r w:rsidR="00000000">
        <w:rPr>
          <w:spacing w:val="-9"/>
        </w:rPr>
        <w:t xml:space="preserve"> </w:t>
      </w:r>
      <w:r w:rsidR="00000000">
        <w:rPr>
          <w:spacing w:val="-2"/>
        </w:rPr>
        <w:t>change</w:t>
      </w:r>
      <w:r w:rsidR="00000000">
        <w:rPr>
          <w:spacing w:val="-9"/>
        </w:rPr>
        <w:t xml:space="preserve"> </w:t>
      </w:r>
      <w:r w:rsidR="00000000">
        <w:rPr>
          <w:spacing w:val="-2"/>
        </w:rPr>
        <w:t>in</w:t>
      </w:r>
      <w:r w:rsidR="00000000">
        <w:rPr>
          <w:spacing w:val="-7"/>
        </w:rPr>
        <w:t xml:space="preserve"> </w:t>
      </w:r>
      <w:r w:rsidR="00000000">
        <w:rPr>
          <w:spacing w:val="-2"/>
        </w:rPr>
        <w:t>the</w:t>
      </w:r>
      <w:r w:rsidR="00000000">
        <w:rPr>
          <w:spacing w:val="-8"/>
        </w:rPr>
        <w:t xml:space="preserve"> </w:t>
      </w:r>
      <w:r w:rsidR="00000000">
        <w:rPr>
          <w:spacing w:val="-2"/>
        </w:rPr>
        <w:t>active</w:t>
      </w:r>
      <w:r w:rsidR="00000000">
        <w:rPr>
          <w:spacing w:val="-6"/>
        </w:rPr>
        <w:t xml:space="preserve"> </w:t>
      </w:r>
      <w:r w:rsidR="00000000">
        <w:rPr>
          <w:spacing w:val="-2"/>
        </w:rPr>
        <w:t xml:space="preserve">runway </w:t>
      </w:r>
      <w:r w:rsidR="00000000">
        <w:t>or a sudden weather event, the</w:t>
      </w:r>
      <w:r w:rsidR="00000000">
        <w:rPr>
          <w:spacing w:val="-10"/>
        </w:rPr>
        <w:t xml:space="preserve"> </w:t>
      </w:r>
      <w:r w:rsidR="00000000">
        <w:t>ATIS message may be updated more frequently.</w:t>
      </w:r>
      <w:r>
        <w:t xml:space="preserve"> </w:t>
      </w:r>
      <w:r w:rsidR="00000000">
        <w:t>Phonetic</w:t>
      </w:r>
      <w:r w:rsidR="00000000">
        <w:rPr>
          <w:spacing w:val="-14"/>
        </w:rPr>
        <w:t xml:space="preserve"> </w:t>
      </w:r>
      <w:r w:rsidR="00000000">
        <w:t>alphabet:</w:t>
      </w:r>
      <w:r w:rsidR="00000000">
        <w:rPr>
          <w:spacing w:val="-11"/>
        </w:rPr>
        <w:t xml:space="preserve"> </w:t>
      </w:r>
      <w:r w:rsidR="00000000">
        <w:t>To</w:t>
      </w:r>
      <w:r w:rsidR="00000000">
        <w:rPr>
          <w:spacing w:val="-7"/>
        </w:rPr>
        <w:t xml:space="preserve"> </w:t>
      </w:r>
      <w:r w:rsidR="00000000">
        <w:t>ensure</w:t>
      </w:r>
      <w:r w:rsidR="00000000">
        <w:rPr>
          <w:spacing w:val="-9"/>
        </w:rPr>
        <w:t xml:space="preserve"> </w:t>
      </w:r>
      <w:r w:rsidR="00000000">
        <w:t>that</w:t>
      </w:r>
      <w:r w:rsidR="00000000">
        <w:rPr>
          <w:spacing w:val="-7"/>
        </w:rPr>
        <w:t xml:space="preserve"> </w:t>
      </w:r>
      <w:r w:rsidR="00000000">
        <w:t>pilots</w:t>
      </w:r>
      <w:r w:rsidR="00000000">
        <w:rPr>
          <w:spacing w:val="-8"/>
        </w:rPr>
        <w:t xml:space="preserve"> </w:t>
      </w:r>
      <w:r w:rsidR="00000000">
        <w:t>receive</w:t>
      </w:r>
      <w:r w:rsidR="00000000">
        <w:rPr>
          <w:spacing w:val="-6"/>
        </w:rPr>
        <w:t xml:space="preserve"> </w:t>
      </w:r>
      <w:r w:rsidR="00000000">
        <w:t>accurate</w:t>
      </w:r>
      <w:r w:rsidR="00000000">
        <w:rPr>
          <w:spacing w:val="-6"/>
        </w:rPr>
        <w:t xml:space="preserve"> </w:t>
      </w:r>
      <w:r w:rsidR="00000000">
        <w:t>and</w:t>
      </w:r>
      <w:r w:rsidR="00000000">
        <w:rPr>
          <w:spacing w:val="-7"/>
        </w:rPr>
        <w:t xml:space="preserve"> </w:t>
      </w:r>
      <w:r w:rsidR="00000000">
        <w:t>clear</w:t>
      </w:r>
      <w:r w:rsidR="00000000">
        <w:rPr>
          <w:spacing w:val="-7"/>
        </w:rPr>
        <w:t xml:space="preserve"> </w:t>
      </w:r>
      <w:r w:rsidR="00000000">
        <w:t>information,</w:t>
      </w:r>
      <w:r w:rsidR="00000000">
        <w:rPr>
          <w:spacing w:val="-7"/>
        </w:rPr>
        <w:t xml:space="preserve"> </w:t>
      </w:r>
      <w:r w:rsidR="00000000">
        <w:t>the</w:t>
      </w:r>
      <w:r w:rsidR="00000000">
        <w:rPr>
          <w:spacing w:val="-15"/>
        </w:rPr>
        <w:t xml:space="preserve"> </w:t>
      </w:r>
      <w:r w:rsidR="00000000">
        <w:t>ATIS</w:t>
      </w:r>
      <w:r w:rsidR="00000000">
        <w:rPr>
          <w:spacing w:val="-7"/>
        </w:rPr>
        <w:t xml:space="preserve"> </w:t>
      </w:r>
      <w:r w:rsidR="00000000">
        <w:t>message may use the International Phonetic Alphabet (IPA) to spell out words and numbers. This helps avoid confusion and misinterpretation of important details.</w:t>
      </w:r>
      <w:r>
        <w:t xml:space="preserve"> </w:t>
      </w:r>
      <w:r w:rsidR="00000000">
        <w:t>Information</w:t>
      </w:r>
      <w:r w:rsidR="00000000">
        <w:rPr>
          <w:spacing w:val="-15"/>
        </w:rPr>
        <w:t xml:space="preserve"> </w:t>
      </w:r>
      <w:r w:rsidR="00000000">
        <w:t>dissemination:</w:t>
      </w:r>
      <w:r w:rsidR="00000000">
        <w:rPr>
          <w:spacing w:val="-15"/>
        </w:rPr>
        <w:t xml:space="preserve"> </w:t>
      </w:r>
      <w:r w:rsidR="00000000">
        <w:t>The</w:t>
      </w:r>
      <w:r w:rsidR="00000000">
        <w:rPr>
          <w:spacing w:val="-15"/>
        </w:rPr>
        <w:t xml:space="preserve"> </w:t>
      </w:r>
      <w:r w:rsidR="00000000">
        <w:t>ATIS</w:t>
      </w:r>
      <w:r w:rsidR="00000000">
        <w:rPr>
          <w:spacing w:val="-15"/>
        </w:rPr>
        <w:t xml:space="preserve"> </w:t>
      </w:r>
      <w:r w:rsidR="00000000">
        <w:t>message</w:t>
      </w:r>
      <w:r w:rsidR="00000000">
        <w:rPr>
          <w:spacing w:val="-15"/>
        </w:rPr>
        <w:t xml:space="preserve"> </w:t>
      </w:r>
      <w:r w:rsidR="00000000">
        <w:t>is</w:t>
      </w:r>
      <w:r w:rsidR="00000000">
        <w:rPr>
          <w:spacing w:val="-14"/>
        </w:rPr>
        <w:t xml:space="preserve"> </w:t>
      </w:r>
      <w:r w:rsidR="00000000">
        <w:t>typically</w:t>
      </w:r>
      <w:r w:rsidR="00000000">
        <w:rPr>
          <w:spacing w:val="-15"/>
        </w:rPr>
        <w:t xml:space="preserve"> </w:t>
      </w:r>
      <w:r w:rsidR="00000000">
        <w:t>broadcast</w:t>
      </w:r>
      <w:r w:rsidR="00000000">
        <w:rPr>
          <w:spacing w:val="-11"/>
        </w:rPr>
        <w:t xml:space="preserve"> </w:t>
      </w:r>
      <w:r w:rsidR="00000000">
        <w:t>on</w:t>
      </w:r>
      <w:r w:rsidR="00000000">
        <w:rPr>
          <w:spacing w:val="-13"/>
        </w:rPr>
        <w:t xml:space="preserve"> </w:t>
      </w:r>
      <w:r w:rsidR="00000000">
        <w:t>a</w:t>
      </w:r>
      <w:r w:rsidR="00000000">
        <w:rPr>
          <w:spacing w:val="-14"/>
        </w:rPr>
        <w:t xml:space="preserve"> </w:t>
      </w:r>
      <w:r w:rsidR="00000000">
        <w:t>dedicated</w:t>
      </w:r>
      <w:r w:rsidR="00000000">
        <w:rPr>
          <w:spacing w:val="-13"/>
        </w:rPr>
        <w:t xml:space="preserve"> </w:t>
      </w:r>
      <w:r w:rsidR="00000000">
        <w:t>frequency</w:t>
      </w:r>
      <w:r w:rsidR="00000000">
        <w:rPr>
          <w:spacing w:val="-15"/>
        </w:rPr>
        <w:t xml:space="preserve"> </w:t>
      </w:r>
      <w:r w:rsidR="00000000">
        <w:t>that is</w:t>
      </w:r>
      <w:r w:rsidR="00000000">
        <w:rPr>
          <w:spacing w:val="-7"/>
        </w:rPr>
        <w:t xml:space="preserve"> </w:t>
      </w:r>
      <w:r w:rsidR="00000000">
        <w:t>monitored</w:t>
      </w:r>
      <w:r w:rsidR="00000000">
        <w:rPr>
          <w:spacing w:val="-7"/>
        </w:rPr>
        <w:t xml:space="preserve"> </w:t>
      </w:r>
      <w:r w:rsidR="00000000">
        <w:t>by</w:t>
      </w:r>
      <w:r w:rsidR="00000000">
        <w:rPr>
          <w:spacing w:val="-12"/>
        </w:rPr>
        <w:t xml:space="preserve"> </w:t>
      </w:r>
      <w:r w:rsidR="00000000">
        <w:t>all</w:t>
      </w:r>
      <w:r w:rsidR="00000000">
        <w:rPr>
          <w:spacing w:val="-7"/>
        </w:rPr>
        <w:t xml:space="preserve"> </w:t>
      </w:r>
      <w:r w:rsidR="00000000">
        <w:t>aircraft</w:t>
      </w:r>
      <w:r w:rsidR="00000000">
        <w:rPr>
          <w:spacing w:val="-7"/>
        </w:rPr>
        <w:t xml:space="preserve"> </w:t>
      </w:r>
      <w:r w:rsidR="00000000">
        <w:t>operating</w:t>
      </w:r>
      <w:r w:rsidR="00000000">
        <w:rPr>
          <w:spacing w:val="-10"/>
        </w:rPr>
        <w:t xml:space="preserve"> </w:t>
      </w:r>
      <w:r w:rsidR="00000000">
        <w:t>in</w:t>
      </w:r>
      <w:r w:rsidR="00000000">
        <w:rPr>
          <w:spacing w:val="-7"/>
        </w:rPr>
        <w:t xml:space="preserve"> </w:t>
      </w:r>
      <w:r w:rsidR="00000000">
        <w:t>the</w:t>
      </w:r>
      <w:r w:rsidR="00000000">
        <w:rPr>
          <w:spacing w:val="-8"/>
        </w:rPr>
        <w:t xml:space="preserve"> </w:t>
      </w:r>
      <w:r w:rsidR="00000000">
        <w:t>vicinity</w:t>
      </w:r>
      <w:r w:rsidR="00000000">
        <w:rPr>
          <w:spacing w:val="-10"/>
        </w:rPr>
        <w:t xml:space="preserve"> </w:t>
      </w:r>
      <w:r w:rsidR="00000000">
        <w:t>of</w:t>
      </w:r>
      <w:r w:rsidR="00000000">
        <w:rPr>
          <w:spacing w:val="-8"/>
        </w:rPr>
        <w:t xml:space="preserve"> </w:t>
      </w:r>
      <w:r w:rsidR="00000000">
        <w:t>the</w:t>
      </w:r>
      <w:r w:rsidR="00000000">
        <w:rPr>
          <w:spacing w:val="-5"/>
        </w:rPr>
        <w:t xml:space="preserve"> </w:t>
      </w:r>
      <w:r w:rsidR="00000000">
        <w:t>airport.</w:t>
      </w:r>
      <w:r w:rsidR="00000000">
        <w:rPr>
          <w:spacing w:val="-4"/>
        </w:rPr>
        <w:t xml:space="preserve"> </w:t>
      </w:r>
      <w:r w:rsidR="00000000">
        <w:t>In</w:t>
      </w:r>
      <w:r w:rsidR="00000000">
        <w:rPr>
          <w:spacing w:val="-7"/>
        </w:rPr>
        <w:t xml:space="preserve"> </w:t>
      </w:r>
      <w:r w:rsidR="00000000">
        <w:t>some</w:t>
      </w:r>
      <w:r w:rsidR="00000000">
        <w:rPr>
          <w:spacing w:val="-5"/>
        </w:rPr>
        <w:t xml:space="preserve"> </w:t>
      </w:r>
      <w:r w:rsidR="00000000">
        <w:t>cases,</w:t>
      </w:r>
      <w:r w:rsidR="00000000">
        <w:rPr>
          <w:spacing w:val="-7"/>
        </w:rPr>
        <w:t xml:space="preserve"> </w:t>
      </w:r>
      <w:r w:rsidR="00000000">
        <w:t>the</w:t>
      </w:r>
      <w:r w:rsidR="00000000">
        <w:rPr>
          <w:spacing w:val="-8"/>
        </w:rPr>
        <w:t xml:space="preserve"> </w:t>
      </w:r>
      <w:r w:rsidR="00000000">
        <w:t>message</w:t>
      </w:r>
      <w:r w:rsidR="00000000">
        <w:rPr>
          <w:spacing w:val="-8"/>
        </w:rPr>
        <w:t xml:space="preserve"> </w:t>
      </w:r>
      <w:r w:rsidR="00000000">
        <w:t>may also be available via other communication systems, such as data link or text message.</w:t>
      </w:r>
      <w:r>
        <w:t xml:space="preserve"> </w:t>
      </w:r>
      <w:r w:rsidR="00000000">
        <w:t>ATIS clearance: Pilots are required to obtain an ATIS clearance before they can operate at an airport.</w:t>
      </w:r>
      <w:r w:rsidR="00000000">
        <w:rPr>
          <w:spacing w:val="-15"/>
        </w:rPr>
        <w:t xml:space="preserve"> </w:t>
      </w:r>
      <w:r w:rsidR="00000000">
        <w:t>This</w:t>
      </w:r>
      <w:r w:rsidR="00000000">
        <w:rPr>
          <w:spacing w:val="-15"/>
        </w:rPr>
        <w:t xml:space="preserve"> </w:t>
      </w:r>
      <w:r w:rsidR="00000000">
        <w:t>clearance</w:t>
      </w:r>
      <w:r w:rsidR="00000000">
        <w:rPr>
          <w:spacing w:val="-15"/>
        </w:rPr>
        <w:t xml:space="preserve"> </w:t>
      </w:r>
      <w:r w:rsidR="00000000">
        <w:t>confirms</w:t>
      </w:r>
      <w:r w:rsidR="00000000">
        <w:rPr>
          <w:spacing w:val="-15"/>
        </w:rPr>
        <w:t xml:space="preserve"> </w:t>
      </w:r>
      <w:r w:rsidR="00000000">
        <w:t>that</w:t>
      </w:r>
      <w:r w:rsidR="00000000">
        <w:rPr>
          <w:spacing w:val="-15"/>
        </w:rPr>
        <w:t xml:space="preserve"> </w:t>
      </w:r>
      <w:r w:rsidR="00000000">
        <w:t>the</w:t>
      </w:r>
      <w:r w:rsidR="00000000">
        <w:rPr>
          <w:spacing w:val="-15"/>
        </w:rPr>
        <w:t xml:space="preserve"> </w:t>
      </w:r>
      <w:r w:rsidR="00000000">
        <w:t>pilot</w:t>
      </w:r>
      <w:r w:rsidR="00000000">
        <w:rPr>
          <w:spacing w:val="-13"/>
        </w:rPr>
        <w:t xml:space="preserve"> </w:t>
      </w:r>
      <w:r w:rsidR="00000000">
        <w:t>has</w:t>
      </w:r>
      <w:r w:rsidR="00000000">
        <w:rPr>
          <w:spacing w:val="-13"/>
        </w:rPr>
        <w:t xml:space="preserve"> </w:t>
      </w:r>
      <w:r w:rsidR="00000000">
        <w:t>received</w:t>
      </w:r>
      <w:r w:rsidR="00000000">
        <w:rPr>
          <w:spacing w:val="-12"/>
        </w:rPr>
        <w:t xml:space="preserve"> </w:t>
      </w:r>
      <w:r w:rsidR="00000000">
        <w:t>and</w:t>
      </w:r>
      <w:r w:rsidR="00000000">
        <w:rPr>
          <w:spacing w:val="-13"/>
        </w:rPr>
        <w:t xml:space="preserve"> </w:t>
      </w:r>
      <w:r w:rsidR="00000000">
        <w:t>understood</w:t>
      </w:r>
      <w:r w:rsidR="00000000">
        <w:rPr>
          <w:spacing w:val="-13"/>
        </w:rPr>
        <w:t xml:space="preserve"> </w:t>
      </w:r>
      <w:r w:rsidR="00000000">
        <w:t>the</w:t>
      </w:r>
      <w:r w:rsidR="00000000">
        <w:rPr>
          <w:spacing w:val="-13"/>
        </w:rPr>
        <w:t xml:space="preserve"> </w:t>
      </w:r>
      <w:r w:rsidR="00000000">
        <w:t>latest</w:t>
      </w:r>
      <w:r w:rsidR="00000000">
        <w:rPr>
          <w:spacing w:val="-15"/>
        </w:rPr>
        <w:t xml:space="preserve"> </w:t>
      </w:r>
      <w:r w:rsidR="00000000">
        <w:t>ATIS</w:t>
      </w:r>
      <w:r w:rsidR="00000000">
        <w:rPr>
          <w:spacing w:val="-13"/>
        </w:rPr>
        <w:t xml:space="preserve"> </w:t>
      </w:r>
      <w:r w:rsidR="00000000">
        <w:t>message and is aware of the current conditions at the airport.</w:t>
      </w:r>
      <w:r>
        <w:t xml:space="preserve"> </w:t>
      </w:r>
      <w:r w:rsidR="00000000">
        <w:rPr>
          <w:spacing w:val="-2"/>
        </w:rPr>
        <w:t>ENGINEERING</w:t>
      </w:r>
      <w:r>
        <w:t xml:space="preserve"> </w:t>
      </w:r>
      <w:r w:rsidR="00000000">
        <w:rPr>
          <w:spacing w:val="-2"/>
        </w:rPr>
        <w:t>The</w:t>
      </w:r>
      <w:r w:rsidR="00000000">
        <w:rPr>
          <w:spacing w:val="-13"/>
        </w:rPr>
        <w:t xml:space="preserve"> </w:t>
      </w:r>
      <w:r w:rsidR="00000000">
        <w:rPr>
          <w:spacing w:val="-2"/>
        </w:rPr>
        <w:t>Automatic</w:t>
      </w:r>
      <w:r w:rsidR="00000000">
        <w:rPr>
          <w:spacing w:val="-13"/>
        </w:rPr>
        <w:t xml:space="preserve"> </w:t>
      </w:r>
      <w:r w:rsidR="00000000">
        <w:rPr>
          <w:spacing w:val="-2"/>
        </w:rPr>
        <w:t>Terminal</w:t>
      </w:r>
      <w:r w:rsidR="00000000">
        <w:rPr>
          <w:spacing w:val="-9"/>
        </w:rPr>
        <w:t xml:space="preserve"> </w:t>
      </w:r>
      <w:r w:rsidR="00000000">
        <w:rPr>
          <w:spacing w:val="-2"/>
        </w:rPr>
        <w:t>Information</w:t>
      </w:r>
      <w:r w:rsidR="00000000">
        <w:rPr>
          <w:spacing w:val="-6"/>
        </w:rPr>
        <w:t xml:space="preserve"> </w:t>
      </w:r>
      <w:r w:rsidR="00000000">
        <w:rPr>
          <w:spacing w:val="-2"/>
        </w:rPr>
        <w:t>Service</w:t>
      </w:r>
      <w:r w:rsidR="00000000">
        <w:rPr>
          <w:spacing w:val="-5"/>
        </w:rPr>
        <w:t xml:space="preserve"> </w:t>
      </w:r>
      <w:r w:rsidR="00000000">
        <w:rPr>
          <w:spacing w:val="-2"/>
        </w:rPr>
        <w:t>(ATIS)</w:t>
      </w:r>
      <w:r w:rsidR="00000000">
        <w:rPr>
          <w:spacing w:val="-7"/>
        </w:rPr>
        <w:t xml:space="preserve"> </w:t>
      </w:r>
      <w:r w:rsidR="00000000">
        <w:rPr>
          <w:spacing w:val="-2"/>
        </w:rPr>
        <w:t>is</w:t>
      </w:r>
      <w:r w:rsidR="00000000">
        <w:rPr>
          <w:spacing w:val="-6"/>
        </w:rPr>
        <w:t xml:space="preserve"> </w:t>
      </w:r>
      <w:r w:rsidR="00000000">
        <w:rPr>
          <w:spacing w:val="-2"/>
        </w:rPr>
        <w:t>an</w:t>
      </w:r>
      <w:r w:rsidR="00000000">
        <w:rPr>
          <w:spacing w:val="-6"/>
        </w:rPr>
        <w:t xml:space="preserve"> </w:t>
      </w:r>
      <w:r w:rsidR="00000000">
        <w:rPr>
          <w:spacing w:val="-2"/>
        </w:rPr>
        <w:t>aviation</w:t>
      </w:r>
      <w:r w:rsidR="00000000">
        <w:rPr>
          <w:spacing w:val="-6"/>
        </w:rPr>
        <w:t xml:space="preserve"> </w:t>
      </w:r>
      <w:r w:rsidR="00000000">
        <w:rPr>
          <w:spacing w:val="-2"/>
        </w:rPr>
        <w:t>system</w:t>
      </w:r>
      <w:r w:rsidR="00000000">
        <w:rPr>
          <w:spacing w:val="-6"/>
        </w:rPr>
        <w:t xml:space="preserve"> </w:t>
      </w:r>
      <w:r w:rsidR="00000000">
        <w:rPr>
          <w:spacing w:val="-2"/>
        </w:rPr>
        <w:t>that</w:t>
      </w:r>
      <w:r w:rsidR="00000000">
        <w:rPr>
          <w:spacing w:val="-6"/>
        </w:rPr>
        <w:t xml:space="preserve"> </w:t>
      </w:r>
      <w:r w:rsidR="00000000">
        <w:rPr>
          <w:spacing w:val="-2"/>
        </w:rPr>
        <w:t>provides</w:t>
      </w:r>
      <w:r w:rsidR="00000000">
        <w:rPr>
          <w:spacing w:val="-6"/>
        </w:rPr>
        <w:t xml:space="preserve"> </w:t>
      </w:r>
      <w:r w:rsidR="00000000">
        <w:rPr>
          <w:spacing w:val="-2"/>
        </w:rPr>
        <w:t>pilots</w:t>
      </w:r>
      <w:r w:rsidR="00000000">
        <w:rPr>
          <w:spacing w:val="-6"/>
        </w:rPr>
        <w:t xml:space="preserve"> </w:t>
      </w:r>
      <w:r w:rsidR="00000000">
        <w:rPr>
          <w:spacing w:val="-2"/>
        </w:rPr>
        <w:t xml:space="preserve">with </w:t>
      </w:r>
      <w:r w:rsidR="00000000">
        <w:t>essential information about the weather and runway conditions at an airport. The engineering parameters of an ATIS system can include:</w:t>
      </w:r>
      <w:r>
        <w:t xml:space="preserve"> </w:t>
      </w:r>
      <w:r w:rsidR="00000000">
        <w:t>Sensors and Weather Stations: The</w:t>
      </w:r>
      <w:r w:rsidR="00000000">
        <w:rPr>
          <w:spacing w:val="-1"/>
        </w:rPr>
        <w:t xml:space="preserve"> </w:t>
      </w:r>
      <w:r w:rsidR="00000000">
        <w:t>ATIS system gathers information from various sensors and weather stations located throughout the airport, such as wind sensors, temperature sensors, and precipitation detectors.</w:t>
      </w:r>
      <w:r>
        <w:t xml:space="preserve"> </w:t>
      </w:r>
      <w:r w:rsidR="00000000">
        <w:rPr>
          <w:spacing w:val="-2"/>
        </w:rPr>
        <w:t>Communication</w:t>
      </w:r>
      <w:r w:rsidR="00000000">
        <w:rPr>
          <w:spacing w:val="-11"/>
        </w:rPr>
        <w:t xml:space="preserve"> </w:t>
      </w:r>
      <w:r w:rsidR="00000000">
        <w:rPr>
          <w:spacing w:val="-2"/>
        </w:rPr>
        <w:t>System:</w:t>
      </w:r>
      <w:r w:rsidR="00000000">
        <w:rPr>
          <w:spacing w:val="-6"/>
        </w:rPr>
        <w:t xml:space="preserve"> </w:t>
      </w:r>
      <w:r w:rsidR="00000000">
        <w:rPr>
          <w:spacing w:val="-2"/>
        </w:rPr>
        <w:t>The</w:t>
      </w:r>
      <w:r w:rsidR="00000000">
        <w:rPr>
          <w:spacing w:val="-13"/>
        </w:rPr>
        <w:t xml:space="preserve"> </w:t>
      </w:r>
      <w:r w:rsidR="00000000">
        <w:rPr>
          <w:spacing w:val="-2"/>
        </w:rPr>
        <w:t>ATIS</w:t>
      </w:r>
      <w:r w:rsidR="00000000">
        <w:rPr>
          <w:spacing w:val="-4"/>
        </w:rPr>
        <w:t xml:space="preserve"> </w:t>
      </w:r>
      <w:r w:rsidR="00000000">
        <w:rPr>
          <w:spacing w:val="-2"/>
        </w:rPr>
        <w:t>system</w:t>
      </w:r>
      <w:r w:rsidR="00000000">
        <w:rPr>
          <w:spacing w:val="-4"/>
        </w:rPr>
        <w:t xml:space="preserve"> </w:t>
      </w:r>
      <w:r w:rsidR="00000000">
        <w:rPr>
          <w:spacing w:val="-2"/>
        </w:rPr>
        <w:t>broadcasts</w:t>
      </w:r>
      <w:r w:rsidR="00000000">
        <w:rPr>
          <w:spacing w:val="-4"/>
        </w:rPr>
        <w:t xml:space="preserve"> </w:t>
      </w:r>
      <w:r w:rsidR="00000000">
        <w:rPr>
          <w:spacing w:val="-2"/>
        </w:rPr>
        <w:t>the</w:t>
      </w:r>
      <w:r w:rsidR="00000000">
        <w:rPr>
          <w:spacing w:val="-5"/>
        </w:rPr>
        <w:t xml:space="preserve"> </w:t>
      </w:r>
      <w:r w:rsidR="00000000">
        <w:rPr>
          <w:spacing w:val="-2"/>
        </w:rPr>
        <w:t>information</w:t>
      </w:r>
      <w:r w:rsidR="00000000">
        <w:rPr>
          <w:spacing w:val="-4"/>
        </w:rPr>
        <w:t xml:space="preserve"> </w:t>
      </w:r>
      <w:r w:rsidR="00000000">
        <w:rPr>
          <w:spacing w:val="-2"/>
        </w:rPr>
        <w:t>to</w:t>
      </w:r>
      <w:r w:rsidR="00000000">
        <w:rPr>
          <w:spacing w:val="-4"/>
        </w:rPr>
        <w:t xml:space="preserve"> </w:t>
      </w:r>
      <w:r w:rsidR="00000000">
        <w:rPr>
          <w:spacing w:val="-2"/>
        </w:rPr>
        <w:t>pilots</w:t>
      </w:r>
      <w:r w:rsidR="00000000">
        <w:rPr>
          <w:spacing w:val="-4"/>
        </w:rPr>
        <w:t xml:space="preserve"> </w:t>
      </w:r>
      <w:r w:rsidR="00000000">
        <w:rPr>
          <w:spacing w:val="-2"/>
        </w:rPr>
        <w:t>through</w:t>
      </w:r>
      <w:r w:rsidR="00000000">
        <w:rPr>
          <w:spacing w:val="-4"/>
        </w:rPr>
        <w:t xml:space="preserve"> </w:t>
      </w:r>
      <w:r w:rsidR="00000000">
        <w:rPr>
          <w:spacing w:val="-2"/>
        </w:rPr>
        <w:t>a</w:t>
      </w:r>
      <w:r w:rsidR="00000000">
        <w:rPr>
          <w:spacing w:val="-5"/>
        </w:rPr>
        <w:t xml:space="preserve"> </w:t>
      </w:r>
      <w:r w:rsidR="00000000">
        <w:rPr>
          <w:spacing w:val="-2"/>
        </w:rPr>
        <w:t xml:space="preserve">dedicated </w:t>
      </w:r>
      <w:r w:rsidR="00000000">
        <w:lastRenderedPageBreak/>
        <w:t>radio frequency or other communication channels, such as VHF Data Link or text messaging.</w:t>
      </w:r>
      <w:r>
        <w:t xml:space="preserve"> </w:t>
      </w:r>
      <w:r w:rsidR="00000000">
        <w:t>Data Processing: The information collected by the sensors is processed by a computer system to generate the</w:t>
      </w:r>
      <w:r w:rsidR="00000000">
        <w:rPr>
          <w:spacing w:val="-5"/>
        </w:rPr>
        <w:t xml:space="preserve"> </w:t>
      </w:r>
      <w:r w:rsidR="00000000">
        <w:t>ATIS messages, which are then broadcast to pilots.</w:t>
      </w:r>
      <w:r>
        <w:t xml:space="preserve">  </w:t>
      </w:r>
      <w:r w:rsidR="00000000">
        <w:rPr>
          <w:rFonts w:ascii="Palatino"/>
          <w:spacing w:val="-5"/>
        </w:rPr>
        <w:t>660</w:t>
      </w:r>
      <w:r>
        <w:rPr>
          <w:rFonts w:ascii="Palatino"/>
        </w:rPr>
        <w:t xml:space="preserve">   </w:t>
      </w:r>
      <w:r w:rsidR="00000000">
        <w:t>Integration with Other Systems: The</w:t>
      </w:r>
      <w:r w:rsidR="00000000">
        <w:rPr>
          <w:spacing w:val="-7"/>
        </w:rPr>
        <w:t xml:space="preserve"> </w:t>
      </w:r>
      <w:r w:rsidR="00000000">
        <w:t>ATIS system may be integrated with other airport systems, such</w:t>
      </w:r>
      <w:r w:rsidR="00000000">
        <w:rPr>
          <w:spacing w:val="-15"/>
        </w:rPr>
        <w:t xml:space="preserve"> </w:t>
      </w:r>
      <w:r w:rsidR="00000000">
        <w:t>as</w:t>
      </w:r>
      <w:r w:rsidR="00000000">
        <w:rPr>
          <w:spacing w:val="-10"/>
        </w:rPr>
        <w:t xml:space="preserve"> </w:t>
      </w:r>
      <w:r w:rsidR="00000000">
        <w:t>air</w:t>
      </w:r>
      <w:r w:rsidR="00000000">
        <w:rPr>
          <w:spacing w:val="-13"/>
        </w:rPr>
        <w:t xml:space="preserve"> </w:t>
      </w:r>
      <w:r w:rsidR="00000000">
        <w:t>traffic</w:t>
      </w:r>
      <w:r w:rsidR="00000000">
        <w:rPr>
          <w:spacing w:val="-12"/>
        </w:rPr>
        <w:t xml:space="preserve"> </w:t>
      </w:r>
      <w:r w:rsidR="00000000">
        <w:t>control,</w:t>
      </w:r>
      <w:r w:rsidR="00000000">
        <w:rPr>
          <w:spacing w:val="-11"/>
        </w:rPr>
        <w:t xml:space="preserve"> </w:t>
      </w:r>
      <w:r w:rsidR="00000000">
        <w:t>weather</w:t>
      </w:r>
      <w:r w:rsidR="00000000">
        <w:rPr>
          <w:spacing w:val="-11"/>
        </w:rPr>
        <w:t xml:space="preserve"> </w:t>
      </w:r>
      <w:r w:rsidR="00000000">
        <w:t>forecasting,</w:t>
      </w:r>
      <w:r w:rsidR="00000000">
        <w:rPr>
          <w:spacing w:val="-13"/>
        </w:rPr>
        <w:t xml:space="preserve"> </w:t>
      </w:r>
      <w:r w:rsidR="00000000">
        <w:t>and</w:t>
      </w:r>
      <w:r w:rsidR="00000000">
        <w:rPr>
          <w:spacing w:val="-9"/>
        </w:rPr>
        <w:t xml:space="preserve"> </w:t>
      </w:r>
      <w:r w:rsidR="00000000">
        <w:t>runway</w:t>
      </w:r>
      <w:r w:rsidR="00000000">
        <w:rPr>
          <w:spacing w:val="-15"/>
        </w:rPr>
        <w:t xml:space="preserve"> </w:t>
      </w:r>
      <w:r w:rsidR="00000000">
        <w:t>maintenance,</w:t>
      </w:r>
      <w:r w:rsidR="00000000">
        <w:rPr>
          <w:spacing w:val="-10"/>
        </w:rPr>
        <w:t xml:space="preserve"> </w:t>
      </w:r>
      <w:r w:rsidR="00000000">
        <w:t>to</w:t>
      </w:r>
      <w:r w:rsidR="00000000">
        <w:rPr>
          <w:spacing w:val="-13"/>
        </w:rPr>
        <w:t xml:space="preserve"> </w:t>
      </w:r>
      <w:r w:rsidR="00000000">
        <w:t>provide</w:t>
      </w:r>
      <w:r w:rsidR="00000000">
        <w:rPr>
          <w:spacing w:val="-14"/>
        </w:rPr>
        <w:t xml:space="preserve"> </w:t>
      </w:r>
      <w:r w:rsidR="00000000">
        <w:t>up-to-date</w:t>
      </w:r>
      <w:r w:rsidR="00000000">
        <w:rPr>
          <w:spacing w:val="-11"/>
        </w:rPr>
        <w:t xml:space="preserve"> </w:t>
      </w:r>
      <w:r w:rsidR="00000000">
        <w:t>and accurate information.</w:t>
      </w:r>
      <w:r>
        <w:t xml:space="preserve"> </w:t>
      </w:r>
      <w:r w:rsidR="00000000">
        <w:t>Compliance with Regulations: The ATIS system must comply with various regulations and standards,</w:t>
      </w:r>
      <w:r w:rsidR="00000000">
        <w:rPr>
          <w:spacing w:val="-2"/>
        </w:rPr>
        <w:t xml:space="preserve"> </w:t>
      </w:r>
      <w:r w:rsidR="00000000">
        <w:t>such</w:t>
      </w:r>
      <w:r w:rsidR="00000000">
        <w:rPr>
          <w:spacing w:val="-1"/>
        </w:rPr>
        <w:t xml:space="preserve"> </w:t>
      </w:r>
      <w:r w:rsidR="00000000">
        <w:t>as</w:t>
      </w:r>
      <w:r w:rsidR="00000000">
        <w:rPr>
          <w:spacing w:val="-1"/>
        </w:rPr>
        <w:t xml:space="preserve"> </w:t>
      </w:r>
      <w:r w:rsidR="00000000">
        <w:t>the International Civil</w:t>
      </w:r>
      <w:r w:rsidR="00000000">
        <w:rPr>
          <w:spacing w:val="-15"/>
        </w:rPr>
        <w:t xml:space="preserve"> </w:t>
      </w:r>
      <w:r w:rsidR="00000000">
        <w:t>Aviation Organization</w:t>
      </w:r>
      <w:r w:rsidR="00000000">
        <w:rPr>
          <w:spacing w:val="-1"/>
        </w:rPr>
        <w:t xml:space="preserve"> </w:t>
      </w:r>
      <w:r w:rsidR="00000000">
        <w:t>(ICAO)</w:t>
      </w:r>
      <w:r w:rsidR="00000000">
        <w:rPr>
          <w:spacing w:val="-15"/>
        </w:rPr>
        <w:t xml:space="preserve"> </w:t>
      </w:r>
      <w:r w:rsidR="00000000">
        <w:t>Annex 3</w:t>
      </w:r>
      <w:r w:rsidR="00000000">
        <w:rPr>
          <w:spacing w:val="-1"/>
        </w:rPr>
        <w:t xml:space="preserve"> </w:t>
      </w:r>
      <w:r w:rsidR="00000000">
        <w:t>and</w:t>
      </w:r>
      <w:r w:rsidR="00000000">
        <w:rPr>
          <w:spacing w:val="-1"/>
        </w:rPr>
        <w:t xml:space="preserve"> </w:t>
      </w:r>
      <w:r w:rsidR="00000000">
        <w:t>15,</w:t>
      </w:r>
      <w:r w:rsidR="00000000">
        <w:rPr>
          <w:spacing w:val="-1"/>
        </w:rPr>
        <w:t xml:space="preserve"> </w:t>
      </w:r>
      <w:r w:rsidR="00000000">
        <w:t>Federal Aviation</w:t>
      </w:r>
      <w:r w:rsidR="00000000">
        <w:rPr>
          <w:spacing w:val="-5"/>
        </w:rPr>
        <w:t xml:space="preserve"> </w:t>
      </w:r>
      <w:r w:rsidR="00000000">
        <w:t>Administration (FAA) requirements, and local airport rules and procedures.</w:t>
      </w:r>
      <w:r>
        <w:t xml:space="preserve"> </w:t>
      </w:r>
      <w:r w:rsidR="00000000">
        <w:t>The</w:t>
      </w:r>
      <w:r w:rsidR="00000000">
        <w:rPr>
          <w:spacing w:val="-11"/>
        </w:rPr>
        <w:t xml:space="preserve"> </w:t>
      </w:r>
      <w:r w:rsidR="00000000">
        <w:t>engineering</w:t>
      </w:r>
      <w:r w:rsidR="00000000">
        <w:rPr>
          <w:spacing w:val="-10"/>
        </w:rPr>
        <w:t xml:space="preserve"> </w:t>
      </w:r>
      <w:r w:rsidR="00000000">
        <w:t>parameters</w:t>
      </w:r>
      <w:r w:rsidR="00000000">
        <w:rPr>
          <w:spacing w:val="-7"/>
        </w:rPr>
        <w:t xml:space="preserve"> </w:t>
      </w:r>
      <w:r w:rsidR="00000000">
        <w:t>of</w:t>
      </w:r>
      <w:r w:rsidR="00000000">
        <w:rPr>
          <w:spacing w:val="-8"/>
        </w:rPr>
        <w:t xml:space="preserve"> </w:t>
      </w:r>
      <w:r w:rsidR="00000000">
        <w:t>an</w:t>
      </w:r>
      <w:r w:rsidR="00000000">
        <w:rPr>
          <w:spacing w:val="-15"/>
        </w:rPr>
        <w:t xml:space="preserve"> </w:t>
      </w:r>
      <w:r w:rsidR="00000000">
        <w:t>ATIS</w:t>
      </w:r>
      <w:r w:rsidR="00000000">
        <w:rPr>
          <w:spacing w:val="-7"/>
        </w:rPr>
        <w:t xml:space="preserve"> </w:t>
      </w:r>
      <w:r w:rsidR="00000000">
        <w:t>system</w:t>
      </w:r>
      <w:r w:rsidR="00000000">
        <w:rPr>
          <w:spacing w:val="-7"/>
        </w:rPr>
        <w:t xml:space="preserve"> </w:t>
      </w:r>
      <w:r w:rsidR="00000000">
        <w:t>may</w:t>
      </w:r>
      <w:r w:rsidR="00000000">
        <w:rPr>
          <w:spacing w:val="-9"/>
        </w:rPr>
        <w:t xml:space="preserve"> </w:t>
      </w:r>
      <w:r w:rsidR="00000000">
        <w:t>vary</w:t>
      </w:r>
      <w:r w:rsidR="00000000">
        <w:rPr>
          <w:spacing w:val="-12"/>
        </w:rPr>
        <w:t xml:space="preserve"> </w:t>
      </w:r>
      <w:r w:rsidR="00000000">
        <w:t>depending</w:t>
      </w:r>
      <w:r w:rsidR="00000000">
        <w:rPr>
          <w:spacing w:val="-9"/>
        </w:rPr>
        <w:t xml:space="preserve"> </w:t>
      </w:r>
      <w:r w:rsidR="00000000">
        <w:t>on</w:t>
      </w:r>
      <w:r w:rsidR="00000000">
        <w:rPr>
          <w:spacing w:val="-7"/>
        </w:rPr>
        <w:t xml:space="preserve"> </w:t>
      </w:r>
      <w:r w:rsidR="00000000">
        <w:t>the</w:t>
      </w:r>
      <w:r w:rsidR="00000000">
        <w:rPr>
          <w:spacing w:val="-7"/>
        </w:rPr>
        <w:t xml:space="preserve"> </w:t>
      </w:r>
      <w:r w:rsidR="00000000">
        <w:t>airport's</w:t>
      </w:r>
      <w:r w:rsidR="00000000">
        <w:rPr>
          <w:spacing w:val="-7"/>
        </w:rPr>
        <w:t xml:space="preserve"> </w:t>
      </w:r>
      <w:r w:rsidR="00000000">
        <w:t>size,</w:t>
      </w:r>
      <w:r w:rsidR="00000000">
        <w:rPr>
          <w:spacing w:val="-7"/>
        </w:rPr>
        <w:t xml:space="preserve"> </w:t>
      </w:r>
      <w:r w:rsidR="00000000">
        <w:t>location, and</w:t>
      </w:r>
      <w:r w:rsidR="00000000">
        <w:rPr>
          <w:spacing w:val="-11"/>
        </w:rPr>
        <w:t xml:space="preserve"> </w:t>
      </w:r>
      <w:r w:rsidR="00000000">
        <w:t>weather</w:t>
      </w:r>
      <w:r w:rsidR="00000000">
        <w:rPr>
          <w:spacing w:val="-11"/>
        </w:rPr>
        <w:t xml:space="preserve"> </w:t>
      </w:r>
      <w:r w:rsidR="00000000">
        <w:t>conditions.</w:t>
      </w:r>
      <w:r w:rsidR="00000000">
        <w:rPr>
          <w:spacing w:val="-10"/>
        </w:rPr>
        <w:t xml:space="preserve"> </w:t>
      </w:r>
      <w:r w:rsidR="00000000">
        <w:t>Some</w:t>
      </w:r>
      <w:r w:rsidR="00000000">
        <w:rPr>
          <w:spacing w:val="-11"/>
        </w:rPr>
        <w:t xml:space="preserve"> </w:t>
      </w:r>
      <w:r w:rsidR="00000000">
        <w:t>airports</w:t>
      </w:r>
      <w:r w:rsidR="00000000">
        <w:rPr>
          <w:spacing w:val="-10"/>
        </w:rPr>
        <w:t xml:space="preserve"> </w:t>
      </w:r>
      <w:r w:rsidR="00000000">
        <w:t>may</w:t>
      </w:r>
      <w:r w:rsidR="00000000">
        <w:rPr>
          <w:spacing w:val="-13"/>
        </w:rPr>
        <w:t xml:space="preserve"> </w:t>
      </w:r>
      <w:r w:rsidR="00000000">
        <w:t>also</w:t>
      </w:r>
      <w:r w:rsidR="00000000">
        <w:rPr>
          <w:spacing w:val="-10"/>
        </w:rPr>
        <w:t xml:space="preserve"> </w:t>
      </w:r>
      <w:r w:rsidR="00000000">
        <w:t>have</w:t>
      </w:r>
      <w:r w:rsidR="00000000">
        <w:rPr>
          <w:spacing w:val="-12"/>
        </w:rPr>
        <w:t xml:space="preserve"> </w:t>
      </w:r>
      <w:r w:rsidR="00000000">
        <w:t>advanced</w:t>
      </w:r>
      <w:r w:rsidR="00000000">
        <w:rPr>
          <w:spacing w:val="-11"/>
        </w:rPr>
        <w:t xml:space="preserve"> </w:t>
      </w:r>
      <w:r w:rsidR="00000000">
        <w:t>features,</w:t>
      </w:r>
      <w:r w:rsidR="00000000">
        <w:rPr>
          <w:spacing w:val="-10"/>
        </w:rPr>
        <w:t xml:space="preserve"> </w:t>
      </w:r>
      <w:r w:rsidR="00000000">
        <w:t>such</w:t>
      </w:r>
      <w:r w:rsidR="00000000">
        <w:rPr>
          <w:spacing w:val="-11"/>
        </w:rPr>
        <w:t xml:space="preserve"> </w:t>
      </w:r>
      <w:r w:rsidR="00000000">
        <w:t>as</w:t>
      </w:r>
      <w:r w:rsidR="00000000">
        <w:rPr>
          <w:spacing w:val="-10"/>
        </w:rPr>
        <w:t xml:space="preserve"> </w:t>
      </w:r>
      <w:r w:rsidR="00000000">
        <w:t>voice</w:t>
      </w:r>
      <w:r w:rsidR="00000000">
        <w:rPr>
          <w:spacing w:val="-12"/>
        </w:rPr>
        <w:t xml:space="preserve"> </w:t>
      </w:r>
      <w:r w:rsidR="00000000">
        <w:t>recognition and speech synthesis technology, to improve the accuracy and efficiency of the system.</w:t>
      </w:r>
      <w:r>
        <w:t xml:space="preserve"> </w:t>
      </w:r>
      <w:r w:rsidR="00000000">
        <w:t>Overall, the</w:t>
      </w:r>
      <w:r w:rsidR="00000000">
        <w:rPr>
          <w:spacing w:val="-3"/>
        </w:rPr>
        <w:t xml:space="preserve"> </w:t>
      </w:r>
      <w:r w:rsidR="00000000">
        <w:t>ATIS system is an essential component of an airport's infrastructure, as it provides critical information to pilots for safe and efficient flight operations.</w:t>
      </w:r>
      <w:r>
        <w:t xml:space="preserve"> </w:t>
      </w:r>
      <w:r w:rsidR="00000000">
        <w:t>COST</w:t>
      </w:r>
      <w:r w:rsidR="00000000">
        <w:rPr>
          <w:spacing w:val="-6"/>
        </w:rPr>
        <w:t xml:space="preserve"> </w:t>
      </w:r>
      <w:r w:rsidR="00000000">
        <w:rPr>
          <w:spacing w:val="-2"/>
        </w:rPr>
        <w:t>BENEFITS</w:t>
      </w:r>
      <w:r>
        <w:t xml:space="preserve"> </w:t>
      </w:r>
      <w:r w:rsidR="00000000">
        <w:t>The</w:t>
      </w:r>
      <w:r w:rsidR="00000000">
        <w:rPr>
          <w:spacing w:val="-10"/>
        </w:rPr>
        <w:t xml:space="preserve"> </w:t>
      </w:r>
      <w:r w:rsidR="00000000">
        <w:t>cost</w:t>
      </w:r>
      <w:r w:rsidR="00000000">
        <w:rPr>
          <w:spacing w:val="-5"/>
        </w:rPr>
        <w:t xml:space="preserve"> </w:t>
      </w:r>
      <w:r w:rsidR="00000000">
        <w:t>benefits</w:t>
      </w:r>
      <w:r w:rsidR="00000000">
        <w:rPr>
          <w:spacing w:val="-6"/>
        </w:rPr>
        <w:t xml:space="preserve"> </w:t>
      </w:r>
      <w:r w:rsidR="00000000">
        <w:t>of</w:t>
      </w:r>
      <w:r w:rsidR="00000000">
        <w:rPr>
          <w:spacing w:val="-5"/>
        </w:rPr>
        <w:t xml:space="preserve"> </w:t>
      </w:r>
      <w:r w:rsidR="00000000">
        <w:t>an</w:t>
      </w:r>
      <w:r w:rsidR="00000000">
        <w:rPr>
          <w:spacing w:val="-15"/>
        </w:rPr>
        <w:t xml:space="preserve"> </w:t>
      </w:r>
      <w:r w:rsidR="00000000">
        <w:t>Automatic</w:t>
      </w:r>
      <w:r w:rsidR="00000000">
        <w:rPr>
          <w:spacing w:val="-11"/>
        </w:rPr>
        <w:t xml:space="preserve"> </w:t>
      </w:r>
      <w:r w:rsidR="00000000">
        <w:t>Terminal</w:t>
      </w:r>
      <w:r w:rsidR="00000000">
        <w:rPr>
          <w:spacing w:val="-3"/>
        </w:rPr>
        <w:t xml:space="preserve"> </w:t>
      </w:r>
      <w:r w:rsidR="00000000">
        <w:t>Information</w:t>
      </w:r>
      <w:r w:rsidR="00000000">
        <w:rPr>
          <w:spacing w:val="-5"/>
        </w:rPr>
        <w:t xml:space="preserve"> </w:t>
      </w:r>
      <w:r w:rsidR="00000000">
        <w:t>Service</w:t>
      </w:r>
      <w:r w:rsidR="00000000">
        <w:rPr>
          <w:spacing w:val="-6"/>
        </w:rPr>
        <w:t xml:space="preserve"> </w:t>
      </w:r>
      <w:r w:rsidR="00000000">
        <w:t>(ATIS)</w:t>
      </w:r>
      <w:r w:rsidR="00000000">
        <w:rPr>
          <w:spacing w:val="-4"/>
        </w:rPr>
        <w:t xml:space="preserve"> </w:t>
      </w:r>
      <w:r w:rsidR="00000000">
        <w:t>for</w:t>
      </w:r>
      <w:r w:rsidR="00000000">
        <w:rPr>
          <w:spacing w:val="-5"/>
        </w:rPr>
        <w:t xml:space="preserve"> </w:t>
      </w:r>
      <w:r w:rsidR="00000000">
        <w:t>an</w:t>
      </w:r>
      <w:r w:rsidR="00000000">
        <w:rPr>
          <w:spacing w:val="-5"/>
        </w:rPr>
        <w:t xml:space="preserve"> </w:t>
      </w:r>
      <w:r w:rsidR="00000000">
        <w:t>airport</w:t>
      </w:r>
      <w:r w:rsidR="00000000">
        <w:rPr>
          <w:spacing w:val="-4"/>
        </w:rPr>
        <w:t xml:space="preserve"> </w:t>
      </w:r>
      <w:r w:rsidR="00000000">
        <w:rPr>
          <w:spacing w:val="-2"/>
        </w:rPr>
        <w:t>include:</w:t>
      </w:r>
      <w:r>
        <w:t xml:space="preserve"> </w:t>
      </w:r>
      <w:r w:rsidR="00000000">
        <w:t>Improved</w:t>
      </w:r>
      <w:r w:rsidR="00000000">
        <w:rPr>
          <w:spacing w:val="-15"/>
        </w:rPr>
        <w:t xml:space="preserve"> </w:t>
      </w:r>
      <w:r w:rsidR="00000000">
        <w:t>efficiency:</w:t>
      </w:r>
      <w:r w:rsidR="00000000">
        <w:rPr>
          <w:spacing w:val="-15"/>
        </w:rPr>
        <w:t xml:space="preserve"> </w:t>
      </w:r>
      <w:r w:rsidR="00000000">
        <w:t>ATIS</w:t>
      </w:r>
      <w:r w:rsidR="00000000">
        <w:rPr>
          <w:spacing w:val="-14"/>
        </w:rPr>
        <w:t xml:space="preserve"> </w:t>
      </w:r>
      <w:r w:rsidR="00000000">
        <w:t>provides</w:t>
      </w:r>
      <w:r w:rsidR="00000000">
        <w:rPr>
          <w:spacing w:val="-11"/>
        </w:rPr>
        <w:t xml:space="preserve"> </w:t>
      </w:r>
      <w:r w:rsidR="00000000">
        <w:t>pilots</w:t>
      </w:r>
      <w:r w:rsidR="00000000">
        <w:rPr>
          <w:spacing w:val="-11"/>
        </w:rPr>
        <w:t xml:space="preserve"> </w:t>
      </w:r>
      <w:r w:rsidR="00000000">
        <w:t>with</w:t>
      </w:r>
      <w:r w:rsidR="00000000">
        <w:rPr>
          <w:spacing w:val="-11"/>
        </w:rPr>
        <w:t xml:space="preserve"> </w:t>
      </w:r>
      <w:r w:rsidR="00000000">
        <w:t>up-to-date</w:t>
      </w:r>
      <w:r w:rsidR="00000000">
        <w:rPr>
          <w:spacing w:val="-12"/>
        </w:rPr>
        <w:t xml:space="preserve"> </w:t>
      </w:r>
      <w:r w:rsidR="00000000">
        <w:t>weather</w:t>
      </w:r>
      <w:r w:rsidR="00000000">
        <w:rPr>
          <w:spacing w:val="-12"/>
        </w:rPr>
        <w:t xml:space="preserve"> </w:t>
      </w:r>
      <w:r w:rsidR="00000000">
        <w:t>and</w:t>
      </w:r>
      <w:r w:rsidR="00000000">
        <w:rPr>
          <w:spacing w:val="-10"/>
        </w:rPr>
        <w:t xml:space="preserve"> </w:t>
      </w:r>
      <w:r w:rsidR="00000000">
        <w:t>airport</w:t>
      </w:r>
      <w:r w:rsidR="00000000">
        <w:rPr>
          <w:spacing w:val="-11"/>
        </w:rPr>
        <w:t xml:space="preserve"> </w:t>
      </w:r>
      <w:r w:rsidR="00000000">
        <w:t>information,</w:t>
      </w:r>
      <w:r w:rsidR="00000000">
        <w:rPr>
          <w:spacing w:val="-11"/>
        </w:rPr>
        <w:t xml:space="preserve"> </w:t>
      </w:r>
      <w:r w:rsidR="00000000">
        <w:t>which can</w:t>
      </w:r>
      <w:r w:rsidR="00000000">
        <w:rPr>
          <w:spacing w:val="-8"/>
        </w:rPr>
        <w:t xml:space="preserve"> </w:t>
      </w:r>
      <w:r w:rsidR="00000000">
        <w:t>help</w:t>
      </w:r>
      <w:r w:rsidR="00000000">
        <w:rPr>
          <w:spacing w:val="-7"/>
        </w:rPr>
        <w:t xml:space="preserve"> </w:t>
      </w:r>
      <w:r w:rsidR="00000000">
        <w:t>them</w:t>
      </w:r>
      <w:r w:rsidR="00000000">
        <w:rPr>
          <w:spacing w:val="-8"/>
        </w:rPr>
        <w:t xml:space="preserve"> </w:t>
      </w:r>
      <w:r w:rsidR="00000000">
        <w:t>make</w:t>
      </w:r>
      <w:r w:rsidR="00000000">
        <w:rPr>
          <w:spacing w:val="-9"/>
        </w:rPr>
        <w:t xml:space="preserve"> </w:t>
      </w:r>
      <w:r w:rsidR="00000000">
        <w:t>better</w:t>
      </w:r>
      <w:r w:rsidR="00000000">
        <w:rPr>
          <w:spacing w:val="-9"/>
        </w:rPr>
        <w:t xml:space="preserve"> </w:t>
      </w:r>
      <w:r w:rsidR="00000000">
        <w:t>decisions</w:t>
      </w:r>
      <w:r w:rsidR="00000000">
        <w:rPr>
          <w:spacing w:val="-8"/>
        </w:rPr>
        <w:t xml:space="preserve"> </w:t>
      </w:r>
      <w:r w:rsidR="00000000">
        <w:t>and</w:t>
      </w:r>
      <w:r w:rsidR="00000000">
        <w:rPr>
          <w:spacing w:val="-8"/>
        </w:rPr>
        <w:t xml:space="preserve"> </w:t>
      </w:r>
      <w:r w:rsidR="00000000">
        <w:t>operate</w:t>
      </w:r>
      <w:r w:rsidR="00000000">
        <w:rPr>
          <w:spacing w:val="-8"/>
        </w:rPr>
        <w:t xml:space="preserve"> </w:t>
      </w:r>
      <w:r w:rsidR="00000000">
        <w:t>more</w:t>
      </w:r>
      <w:r w:rsidR="00000000">
        <w:rPr>
          <w:spacing w:val="-8"/>
        </w:rPr>
        <w:t xml:space="preserve"> </w:t>
      </w:r>
      <w:r w:rsidR="00000000">
        <w:t>efficiently.</w:t>
      </w:r>
      <w:r w:rsidR="00000000">
        <w:rPr>
          <w:spacing w:val="-13"/>
        </w:rPr>
        <w:t xml:space="preserve"> </w:t>
      </w:r>
      <w:r w:rsidR="00000000">
        <w:t>This</w:t>
      </w:r>
      <w:r w:rsidR="00000000">
        <w:rPr>
          <w:spacing w:val="-7"/>
        </w:rPr>
        <w:t xml:space="preserve"> </w:t>
      </w:r>
      <w:r w:rsidR="00000000">
        <w:t>can</w:t>
      </w:r>
      <w:r w:rsidR="00000000">
        <w:rPr>
          <w:spacing w:val="-8"/>
        </w:rPr>
        <w:t xml:space="preserve"> </w:t>
      </w:r>
      <w:r w:rsidR="00000000">
        <w:t>result</w:t>
      </w:r>
      <w:r w:rsidR="00000000">
        <w:rPr>
          <w:spacing w:val="-7"/>
        </w:rPr>
        <w:t xml:space="preserve"> </w:t>
      </w:r>
      <w:r w:rsidR="00000000">
        <w:t>in</w:t>
      </w:r>
      <w:r w:rsidR="00000000">
        <w:rPr>
          <w:spacing w:val="-7"/>
        </w:rPr>
        <w:t xml:space="preserve"> </w:t>
      </w:r>
      <w:r w:rsidR="00000000">
        <w:t>reduced</w:t>
      </w:r>
      <w:r w:rsidR="00000000">
        <w:rPr>
          <w:spacing w:val="-8"/>
        </w:rPr>
        <w:t xml:space="preserve"> </w:t>
      </w:r>
      <w:r w:rsidR="00000000">
        <w:t>flight times, fuel savings, and increased aircraft capacity.</w:t>
      </w:r>
      <w:r>
        <w:t xml:space="preserve"> </w:t>
      </w:r>
      <w:r w:rsidR="00000000">
        <w:t>Reduced workload: ATIS reduces the workload of air traffic controllers by automatically broadcasting essential information to pilots. This frees up controllers to focus on other critical tasks, such as managing aircraft movements on the ground and in the air.</w:t>
      </w:r>
      <w:r>
        <w:t xml:space="preserve"> </w:t>
      </w:r>
      <w:r w:rsidR="00000000">
        <w:t>Increased safety:</w:t>
      </w:r>
      <w:r w:rsidR="00000000">
        <w:rPr>
          <w:spacing w:val="-2"/>
        </w:rPr>
        <w:t xml:space="preserve"> </w:t>
      </w:r>
      <w:r w:rsidR="00000000">
        <w:t>ATIS provides pilots with the latest information on airport conditions, such as runway closures or weather conditions. This can help reduce the risk of accidents and improve safety for passengers and crew.</w:t>
      </w:r>
      <w:r>
        <w:t xml:space="preserve"> </w:t>
      </w:r>
      <w:r w:rsidR="00000000">
        <w:t>Cost</w:t>
      </w:r>
      <w:r w:rsidR="00000000">
        <w:rPr>
          <w:spacing w:val="-15"/>
        </w:rPr>
        <w:t xml:space="preserve"> </w:t>
      </w:r>
      <w:r w:rsidR="00000000">
        <w:t>savings:</w:t>
      </w:r>
      <w:r w:rsidR="00000000">
        <w:rPr>
          <w:spacing w:val="-15"/>
        </w:rPr>
        <w:t xml:space="preserve"> </w:t>
      </w:r>
      <w:r w:rsidR="00000000">
        <w:t>ATIS</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reduce</w:t>
      </w:r>
      <w:r w:rsidR="00000000">
        <w:rPr>
          <w:spacing w:val="-15"/>
        </w:rPr>
        <w:t xml:space="preserve"> </w:t>
      </w:r>
      <w:r w:rsidR="00000000">
        <w:t>costs</w:t>
      </w:r>
      <w:r w:rsidR="00000000">
        <w:rPr>
          <w:spacing w:val="-15"/>
        </w:rPr>
        <w:t xml:space="preserve"> </w:t>
      </w:r>
      <w:r w:rsidR="00000000">
        <w:t>by</w:t>
      </w:r>
      <w:r w:rsidR="00000000">
        <w:rPr>
          <w:spacing w:val="-15"/>
        </w:rPr>
        <w:t xml:space="preserve"> </w:t>
      </w:r>
      <w:r w:rsidR="00000000">
        <w:t>reducing</w:t>
      </w:r>
      <w:r w:rsidR="00000000">
        <w:rPr>
          <w:spacing w:val="-15"/>
        </w:rPr>
        <w:t xml:space="preserve"> </w:t>
      </w:r>
      <w:r w:rsidR="00000000">
        <w:t>delays</w:t>
      </w:r>
      <w:r w:rsidR="00000000">
        <w:rPr>
          <w:spacing w:val="-15"/>
        </w:rPr>
        <w:t xml:space="preserve"> </w:t>
      </w:r>
      <w:r w:rsidR="00000000">
        <w:t>and</w:t>
      </w:r>
      <w:r w:rsidR="00000000">
        <w:rPr>
          <w:spacing w:val="-15"/>
        </w:rPr>
        <w:t xml:space="preserve"> </w:t>
      </w:r>
      <w:r w:rsidR="00000000">
        <w:t>increasing</w:t>
      </w:r>
      <w:r w:rsidR="00000000">
        <w:rPr>
          <w:spacing w:val="-15"/>
        </w:rPr>
        <w:t xml:space="preserve"> </w:t>
      </w:r>
      <w:r w:rsidR="00000000">
        <w:t>operational</w:t>
      </w:r>
      <w:r w:rsidR="00000000">
        <w:rPr>
          <w:spacing w:val="-15"/>
        </w:rPr>
        <w:t xml:space="preserve"> </w:t>
      </w:r>
      <w:r w:rsidR="00000000">
        <w:t xml:space="preserve">efficiency. This can result in lower fuel costs, reduced wear and tear on aircraft, and improved on-time </w:t>
      </w:r>
      <w:r w:rsidR="00000000">
        <w:rPr>
          <w:spacing w:val="-2"/>
        </w:rPr>
        <w:t>performance.</w:t>
      </w:r>
      <w:r>
        <w:t xml:space="preserve"> </w:t>
      </w:r>
      <w:r w:rsidR="00000000">
        <w:t>Compliance with regulations: Many aviation authorities require airports to provide ATIS. Implementing</w:t>
      </w:r>
      <w:r w:rsidR="00000000">
        <w:rPr>
          <w:spacing w:val="-17"/>
        </w:rPr>
        <w:t xml:space="preserve"> </w:t>
      </w:r>
      <w:r w:rsidR="00000000">
        <w:t>an</w:t>
      </w:r>
      <w:r w:rsidR="00000000">
        <w:rPr>
          <w:spacing w:val="-22"/>
        </w:rPr>
        <w:t xml:space="preserve"> </w:t>
      </w:r>
      <w:r w:rsidR="00000000">
        <w:t>ATIS</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airports</w:t>
      </w:r>
      <w:r w:rsidR="00000000">
        <w:rPr>
          <w:spacing w:val="-14"/>
        </w:rPr>
        <w:t xml:space="preserve"> </w:t>
      </w:r>
      <w:r w:rsidR="00000000">
        <w:t>comply</w:t>
      </w:r>
      <w:r w:rsidR="00000000">
        <w:rPr>
          <w:spacing w:val="-15"/>
        </w:rPr>
        <w:t xml:space="preserve"> </w:t>
      </w:r>
      <w:r w:rsidR="00000000">
        <w:t>with</w:t>
      </w:r>
      <w:r w:rsidR="00000000">
        <w:rPr>
          <w:spacing w:val="-14"/>
        </w:rPr>
        <w:t xml:space="preserve"> </w:t>
      </w:r>
      <w:r w:rsidR="00000000">
        <w:t>these</w:t>
      </w:r>
      <w:r w:rsidR="00000000">
        <w:rPr>
          <w:spacing w:val="-14"/>
        </w:rPr>
        <w:t xml:space="preserve"> </w:t>
      </w:r>
      <w:r w:rsidR="00000000">
        <w:t>regulations</w:t>
      </w:r>
      <w:r w:rsidR="00000000">
        <w:rPr>
          <w:spacing w:val="-13"/>
        </w:rPr>
        <w:t xml:space="preserve"> </w:t>
      </w:r>
      <w:r w:rsidR="00000000">
        <w:t>and</w:t>
      </w:r>
      <w:r w:rsidR="00000000">
        <w:rPr>
          <w:spacing w:val="-14"/>
        </w:rPr>
        <w:t xml:space="preserve"> </w:t>
      </w:r>
      <w:r w:rsidR="00000000">
        <w:t>avoid</w:t>
      </w:r>
      <w:r w:rsidR="00000000">
        <w:rPr>
          <w:spacing w:val="-13"/>
        </w:rPr>
        <w:t xml:space="preserve"> </w:t>
      </w:r>
      <w:r w:rsidR="00000000">
        <w:rPr>
          <w:spacing w:val="-2"/>
        </w:rPr>
        <w:t>penalties.</w:t>
      </w:r>
      <w:r>
        <w:t xml:space="preserve"> </w:t>
      </w:r>
      <w:r w:rsidR="00000000">
        <w:t>The engineering parameters for an</w:t>
      </w:r>
      <w:r w:rsidR="00000000">
        <w:rPr>
          <w:spacing w:val="-1"/>
        </w:rPr>
        <w:t xml:space="preserve"> </w:t>
      </w:r>
      <w:r w:rsidR="00000000">
        <w:t>ATIS system typically include the use of automated text-to- speech technology to convert written weather and airport information into audio broadcasts. The system may also include automated message sequencing, pre-recorded messages, and automatic updates to ensure that the information is current and accurate. The system must be designed to operate reliably and to provide clear and concise information to pilots.</w:t>
      </w:r>
      <w:r>
        <w:t xml:space="preserve">  </w:t>
      </w:r>
      <w:r w:rsidR="00000000">
        <w:rPr>
          <w:rFonts w:ascii="Palatino"/>
          <w:spacing w:val="-5"/>
        </w:rPr>
        <w:t>661</w:t>
      </w:r>
      <w:r>
        <w:rPr>
          <w:rFonts w:ascii="Palatino"/>
        </w:rPr>
        <w:t xml:space="preserve">   </w:t>
      </w:r>
      <w:r w:rsidR="00000000">
        <w:t>SYSTEM</w:t>
      </w:r>
      <w:r w:rsidR="00000000">
        <w:rPr>
          <w:spacing w:val="-2"/>
        </w:rPr>
        <w:t xml:space="preserve"> INTEGRATION</w:t>
      </w:r>
      <w:r>
        <w:t xml:space="preserve"> </w:t>
      </w:r>
      <w:r w:rsidR="00000000">
        <w:t>The</w:t>
      </w:r>
      <w:r w:rsidR="00000000">
        <w:rPr>
          <w:spacing w:val="-7"/>
        </w:rPr>
        <w:t xml:space="preserve"> </w:t>
      </w:r>
      <w:r w:rsidR="00000000">
        <w:t xml:space="preserve">Automatic Terminal Information Service (ATIS) is an integrated system that is designed to provide pilots with up-to-date information about the current conditions at an airport. The ATIS system typically includes several components that work together to provide this information in a standardized and reliable manner. Here is a detailed overview of how the ATIS system is </w:t>
      </w:r>
      <w:r w:rsidR="00000000">
        <w:rPr>
          <w:spacing w:val="-2"/>
        </w:rPr>
        <w:t>integrated:</w:t>
      </w:r>
      <w:r>
        <w:t xml:space="preserve"> </w:t>
      </w:r>
      <w:r w:rsidR="00000000">
        <w:t>Data</w:t>
      </w:r>
      <w:r w:rsidR="00000000">
        <w:rPr>
          <w:spacing w:val="-15"/>
        </w:rPr>
        <w:t xml:space="preserve"> </w:t>
      </w:r>
      <w:r w:rsidR="00000000">
        <w:t>Sources:</w:t>
      </w:r>
      <w:r w:rsidR="00000000">
        <w:rPr>
          <w:spacing w:val="-13"/>
        </w:rPr>
        <w:t xml:space="preserve"> </w:t>
      </w:r>
      <w:r w:rsidR="00000000">
        <w:t>The</w:t>
      </w:r>
      <w:r w:rsidR="00000000">
        <w:rPr>
          <w:spacing w:val="-15"/>
        </w:rPr>
        <w:t xml:space="preserve"> </w:t>
      </w:r>
      <w:r w:rsidR="00000000">
        <w:t>ATIS</w:t>
      </w:r>
      <w:r w:rsidR="00000000">
        <w:rPr>
          <w:spacing w:val="-9"/>
        </w:rPr>
        <w:t xml:space="preserve"> </w:t>
      </w:r>
      <w:r w:rsidR="00000000">
        <w:t>system</w:t>
      </w:r>
      <w:r w:rsidR="00000000">
        <w:rPr>
          <w:spacing w:val="-10"/>
        </w:rPr>
        <w:t xml:space="preserve"> </w:t>
      </w:r>
      <w:r w:rsidR="00000000">
        <w:t>sources</w:t>
      </w:r>
      <w:r w:rsidR="00000000">
        <w:rPr>
          <w:spacing w:val="-10"/>
        </w:rPr>
        <w:t xml:space="preserve"> </w:t>
      </w:r>
      <w:r w:rsidR="00000000">
        <w:t>information</w:t>
      </w:r>
      <w:r w:rsidR="00000000">
        <w:rPr>
          <w:spacing w:val="-10"/>
        </w:rPr>
        <w:t xml:space="preserve"> </w:t>
      </w:r>
      <w:r w:rsidR="00000000">
        <w:t>from</w:t>
      </w:r>
      <w:r w:rsidR="00000000">
        <w:rPr>
          <w:spacing w:val="-9"/>
        </w:rPr>
        <w:t xml:space="preserve"> </w:t>
      </w:r>
      <w:r w:rsidR="00000000">
        <w:t>various</w:t>
      </w:r>
      <w:r w:rsidR="00000000">
        <w:rPr>
          <w:spacing w:val="-10"/>
        </w:rPr>
        <w:t xml:space="preserve"> </w:t>
      </w:r>
      <w:r w:rsidR="00000000">
        <w:t>data</w:t>
      </w:r>
      <w:r w:rsidR="00000000">
        <w:rPr>
          <w:spacing w:val="-10"/>
        </w:rPr>
        <w:t xml:space="preserve"> </w:t>
      </w:r>
      <w:r w:rsidR="00000000">
        <w:t>sources,</w:t>
      </w:r>
      <w:r w:rsidR="00000000">
        <w:rPr>
          <w:spacing w:val="-10"/>
        </w:rPr>
        <w:t xml:space="preserve"> </w:t>
      </w:r>
      <w:r w:rsidR="00000000">
        <w:t>including</w:t>
      </w:r>
      <w:r w:rsidR="00000000">
        <w:rPr>
          <w:spacing w:val="-11"/>
        </w:rPr>
        <w:t xml:space="preserve"> </w:t>
      </w:r>
      <w:r w:rsidR="00000000">
        <w:t>weather stations, air traffic controllers, and other airport personnel.</w:t>
      </w:r>
      <w:r w:rsidR="00000000">
        <w:rPr>
          <w:spacing w:val="-3"/>
        </w:rPr>
        <w:t xml:space="preserve"> </w:t>
      </w:r>
      <w:r w:rsidR="00000000">
        <w:t>The data is collected and processed to provide accurate and reliable information about the airport conditions.</w:t>
      </w:r>
      <w:r>
        <w:t xml:space="preserve"> </w:t>
      </w:r>
      <w:r w:rsidR="00000000">
        <w:t>Message</w:t>
      </w:r>
      <w:r w:rsidR="00000000">
        <w:rPr>
          <w:spacing w:val="-7"/>
        </w:rPr>
        <w:t xml:space="preserve"> </w:t>
      </w:r>
      <w:r w:rsidR="00000000">
        <w:t>Production:</w:t>
      </w:r>
      <w:r w:rsidR="00000000">
        <w:rPr>
          <w:spacing w:val="-9"/>
        </w:rPr>
        <w:t xml:space="preserve"> </w:t>
      </w:r>
      <w:r w:rsidR="00000000">
        <w:t>The</w:t>
      </w:r>
      <w:r w:rsidR="00000000">
        <w:rPr>
          <w:spacing w:val="-15"/>
        </w:rPr>
        <w:t xml:space="preserve"> </w:t>
      </w:r>
      <w:r w:rsidR="00000000">
        <w:t>ATIS</w:t>
      </w:r>
      <w:r w:rsidR="00000000">
        <w:rPr>
          <w:spacing w:val="-4"/>
        </w:rPr>
        <w:t xml:space="preserve"> </w:t>
      </w:r>
      <w:r w:rsidR="00000000">
        <w:t>message</w:t>
      </w:r>
      <w:r w:rsidR="00000000">
        <w:rPr>
          <w:spacing w:val="-5"/>
        </w:rPr>
        <w:t xml:space="preserve"> </w:t>
      </w:r>
      <w:r w:rsidR="00000000">
        <w:t>is</w:t>
      </w:r>
      <w:r w:rsidR="00000000">
        <w:rPr>
          <w:spacing w:val="-5"/>
        </w:rPr>
        <w:t xml:space="preserve"> </w:t>
      </w:r>
      <w:r w:rsidR="00000000">
        <w:t>typically</w:t>
      </w:r>
      <w:r w:rsidR="00000000">
        <w:rPr>
          <w:spacing w:val="-7"/>
        </w:rPr>
        <w:t xml:space="preserve"> </w:t>
      </w:r>
      <w:r w:rsidR="00000000">
        <w:t>produced</w:t>
      </w:r>
      <w:r w:rsidR="00000000">
        <w:rPr>
          <w:spacing w:val="-4"/>
        </w:rPr>
        <w:t xml:space="preserve"> </w:t>
      </w:r>
      <w:r w:rsidR="00000000">
        <w:t>by</w:t>
      </w:r>
      <w:r w:rsidR="00000000">
        <w:rPr>
          <w:spacing w:val="-7"/>
        </w:rPr>
        <w:t xml:space="preserve"> </w:t>
      </w:r>
      <w:r w:rsidR="00000000">
        <w:t>a</w:t>
      </w:r>
      <w:r w:rsidR="00000000">
        <w:rPr>
          <w:spacing w:val="-3"/>
        </w:rPr>
        <w:t xml:space="preserve"> </w:t>
      </w:r>
      <w:r w:rsidR="00000000">
        <w:t>computer</w:t>
      </w:r>
      <w:r w:rsidR="00000000">
        <w:rPr>
          <w:spacing w:val="-4"/>
        </w:rPr>
        <w:t xml:space="preserve"> </w:t>
      </w:r>
      <w:r w:rsidR="00000000">
        <w:t>system</w:t>
      </w:r>
      <w:r w:rsidR="00000000">
        <w:rPr>
          <w:spacing w:val="-4"/>
        </w:rPr>
        <w:t xml:space="preserve"> </w:t>
      </w:r>
      <w:r w:rsidR="00000000">
        <w:t>that</w:t>
      </w:r>
      <w:r w:rsidR="00000000">
        <w:rPr>
          <w:spacing w:val="-4"/>
        </w:rPr>
        <w:t xml:space="preserve"> </w:t>
      </w:r>
      <w:r w:rsidR="00000000">
        <w:t>uses</w:t>
      </w:r>
      <w:r w:rsidR="00000000">
        <w:rPr>
          <w:spacing w:val="-5"/>
        </w:rPr>
        <w:t xml:space="preserve"> </w:t>
      </w:r>
      <w:r w:rsidR="00000000">
        <w:t>the data</w:t>
      </w:r>
      <w:r w:rsidR="00000000">
        <w:rPr>
          <w:spacing w:val="-1"/>
        </w:rPr>
        <w:t xml:space="preserve"> </w:t>
      </w:r>
      <w:r w:rsidR="00000000">
        <w:t>collected</w:t>
      </w:r>
      <w:r w:rsidR="00000000">
        <w:rPr>
          <w:spacing w:val="-1"/>
        </w:rPr>
        <w:t xml:space="preserve"> </w:t>
      </w:r>
      <w:r w:rsidR="00000000">
        <w:t>from</w:t>
      </w:r>
      <w:r w:rsidR="00000000">
        <w:rPr>
          <w:spacing w:val="-1"/>
        </w:rPr>
        <w:t xml:space="preserve"> </w:t>
      </w:r>
      <w:r w:rsidR="00000000">
        <w:t>the</w:t>
      </w:r>
      <w:r w:rsidR="00000000">
        <w:rPr>
          <w:spacing w:val="-1"/>
        </w:rPr>
        <w:t xml:space="preserve"> </w:t>
      </w:r>
      <w:r w:rsidR="00000000">
        <w:t>various sources.</w:t>
      </w:r>
      <w:r w:rsidR="00000000">
        <w:rPr>
          <w:spacing w:val="-5"/>
        </w:rPr>
        <w:t xml:space="preserve"> </w:t>
      </w:r>
      <w:r w:rsidR="00000000">
        <w:t>The system formats the</w:t>
      </w:r>
      <w:r w:rsidR="00000000">
        <w:rPr>
          <w:spacing w:val="-1"/>
        </w:rPr>
        <w:t xml:space="preserve"> </w:t>
      </w:r>
      <w:r w:rsidR="00000000">
        <w:t>data</w:t>
      </w:r>
      <w:r w:rsidR="00000000">
        <w:rPr>
          <w:spacing w:val="-1"/>
        </w:rPr>
        <w:t xml:space="preserve"> </w:t>
      </w:r>
      <w:r w:rsidR="00000000">
        <w:t>into a standardized message format, which includes information about weather conditions, active runways, available approaches, and other important details. The message is then recorded using a human voice or a synthetic voice system.</w:t>
      </w:r>
      <w:r>
        <w:t xml:space="preserve"> </w:t>
      </w:r>
      <w:r w:rsidR="00000000">
        <w:t>Encoding System: The ATIS message is encoded using a specific system to ensure that pilots receive accurate and consistent information. The most common encoding system used in North America is the Automated Terminal Information Service (ATIS) Data Transmission System (ADT).</w:t>
      </w:r>
      <w:r w:rsidR="00000000">
        <w:rPr>
          <w:spacing w:val="-15"/>
        </w:rPr>
        <w:t xml:space="preserve"> </w:t>
      </w:r>
      <w:r w:rsidR="00000000">
        <w:t>The</w:t>
      </w:r>
      <w:r w:rsidR="00000000">
        <w:rPr>
          <w:spacing w:val="-15"/>
        </w:rPr>
        <w:t xml:space="preserve"> </w:t>
      </w:r>
      <w:r w:rsidR="00000000">
        <w:t>ADT</w:t>
      </w:r>
      <w:r w:rsidR="00000000">
        <w:rPr>
          <w:spacing w:val="-11"/>
        </w:rPr>
        <w:t xml:space="preserve"> </w:t>
      </w:r>
      <w:r w:rsidR="00000000">
        <w:t>system</w:t>
      </w:r>
      <w:r w:rsidR="00000000">
        <w:rPr>
          <w:spacing w:val="-7"/>
        </w:rPr>
        <w:t xml:space="preserve"> </w:t>
      </w:r>
      <w:r w:rsidR="00000000">
        <w:t>uses</w:t>
      </w:r>
      <w:r w:rsidR="00000000">
        <w:rPr>
          <w:spacing w:val="-7"/>
        </w:rPr>
        <w:t xml:space="preserve"> </w:t>
      </w:r>
      <w:r w:rsidR="00000000">
        <w:t>a</w:t>
      </w:r>
      <w:r w:rsidR="00000000">
        <w:rPr>
          <w:spacing w:val="-8"/>
        </w:rPr>
        <w:t xml:space="preserve"> </w:t>
      </w:r>
      <w:r w:rsidR="00000000">
        <w:t>combination</w:t>
      </w:r>
      <w:r w:rsidR="00000000">
        <w:rPr>
          <w:spacing w:val="-7"/>
        </w:rPr>
        <w:t xml:space="preserve"> </w:t>
      </w:r>
      <w:r w:rsidR="00000000">
        <w:t>of</w:t>
      </w:r>
      <w:r w:rsidR="00000000">
        <w:rPr>
          <w:spacing w:val="-8"/>
        </w:rPr>
        <w:t xml:space="preserve"> </w:t>
      </w:r>
      <w:r w:rsidR="00000000">
        <w:t>voice</w:t>
      </w:r>
      <w:r w:rsidR="00000000">
        <w:rPr>
          <w:spacing w:val="-6"/>
        </w:rPr>
        <w:t xml:space="preserve"> </w:t>
      </w:r>
      <w:r w:rsidR="00000000">
        <w:t>recognition</w:t>
      </w:r>
      <w:r w:rsidR="00000000">
        <w:rPr>
          <w:spacing w:val="-6"/>
        </w:rPr>
        <w:t xml:space="preserve"> </w:t>
      </w:r>
      <w:r w:rsidR="00000000">
        <w:t>and</w:t>
      </w:r>
      <w:r w:rsidR="00000000">
        <w:rPr>
          <w:spacing w:val="-7"/>
        </w:rPr>
        <w:t xml:space="preserve"> </w:t>
      </w:r>
      <w:r w:rsidR="00000000">
        <w:t>digital</w:t>
      </w:r>
      <w:r w:rsidR="00000000">
        <w:rPr>
          <w:spacing w:val="-4"/>
        </w:rPr>
        <w:t xml:space="preserve"> </w:t>
      </w:r>
      <w:r w:rsidR="00000000">
        <w:t>encoding</w:t>
      </w:r>
      <w:r w:rsidR="00000000">
        <w:rPr>
          <w:spacing w:val="-9"/>
        </w:rPr>
        <w:t xml:space="preserve"> </w:t>
      </w:r>
      <w:r w:rsidR="00000000">
        <w:t>to</w:t>
      </w:r>
      <w:r w:rsidR="00000000">
        <w:rPr>
          <w:spacing w:val="-6"/>
        </w:rPr>
        <w:t xml:space="preserve"> </w:t>
      </w:r>
      <w:r w:rsidR="00000000">
        <w:t xml:space="preserve">transmit the message over </w:t>
      </w:r>
      <w:r w:rsidR="00000000">
        <w:lastRenderedPageBreak/>
        <w:t>the radio frequency assigned to the airport.</w:t>
      </w:r>
      <w:r>
        <w:t xml:space="preserve"> </w:t>
      </w:r>
      <w:r w:rsidR="00000000">
        <w:t>Transmitter Equipment: The</w:t>
      </w:r>
      <w:r w:rsidR="00000000">
        <w:rPr>
          <w:spacing w:val="-10"/>
        </w:rPr>
        <w:t xml:space="preserve"> </w:t>
      </w:r>
      <w:r w:rsidR="00000000">
        <w:t>ATIS message is broadcast using specialized transmitter equipment located at the airport. The transmitter equipment is designed to provide reliable and clear transmission of the message to all aircraft operating in the vicinity of the airport.</w:t>
      </w:r>
      <w:r>
        <w:t xml:space="preserve"> </w:t>
      </w:r>
      <w:r w:rsidR="00000000">
        <w:t>Frequency</w:t>
      </w:r>
      <w:r w:rsidR="00000000">
        <w:rPr>
          <w:spacing w:val="-15"/>
        </w:rPr>
        <w:t xml:space="preserve"> </w:t>
      </w:r>
      <w:r w:rsidR="00000000">
        <w:t>Assignment:</w:t>
      </w:r>
      <w:r w:rsidR="00000000">
        <w:rPr>
          <w:spacing w:val="-9"/>
        </w:rPr>
        <w:t xml:space="preserve"> </w:t>
      </w:r>
      <w:r w:rsidR="00000000">
        <w:t>The</w:t>
      </w:r>
      <w:r w:rsidR="00000000">
        <w:rPr>
          <w:spacing w:val="-15"/>
        </w:rPr>
        <w:t xml:space="preserve"> </w:t>
      </w:r>
      <w:r w:rsidR="00000000">
        <w:t>ATIS message</w:t>
      </w:r>
      <w:r w:rsidR="00000000">
        <w:rPr>
          <w:spacing w:val="-2"/>
        </w:rPr>
        <w:t xml:space="preserve"> </w:t>
      </w:r>
      <w:r w:rsidR="00000000">
        <w:t>is broadcast on</w:t>
      </w:r>
      <w:r w:rsidR="00000000">
        <w:rPr>
          <w:spacing w:val="-1"/>
        </w:rPr>
        <w:t xml:space="preserve"> </w:t>
      </w:r>
      <w:r w:rsidR="00000000">
        <w:t>a</w:t>
      </w:r>
      <w:r w:rsidR="00000000">
        <w:rPr>
          <w:spacing w:val="-2"/>
        </w:rPr>
        <w:t xml:space="preserve"> </w:t>
      </w:r>
      <w:r w:rsidR="00000000">
        <w:t>specific</w:t>
      </w:r>
      <w:r w:rsidR="00000000">
        <w:rPr>
          <w:spacing w:val="-2"/>
        </w:rPr>
        <w:t xml:space="preserve"> </w:t>
      </w:r>
      <w:r w:rsidR="00000000">
        <w:t>radio frequency</w:t>
      </w:r>
      <w:r w:rsidR="00000000">
        <w:rPr>
          <w:spacing w:val="-6"/>
        </w:rPr>
        <w:t xml:space="preserve"> </w:t>
      </w:r>
      <w:r w:rsidR="00000000">
        <w:t>assigned</w:t>
      </w:r>
      <w:r w:rsidR="00000000">
        <w:rPr>
          <w:spacing w:val="-1"/>
        </w:rPr>
        <w:t xml:space="preserve"> </w:t>
      </w:r>
      <w:r w:rsidR="00000000">
        <w:t>to the airport. Pilots tune their radio to this frequency to access the</w:t>
      </w:r>
      <w:r w:rsidR="00000000">
        <w:rPr>
          <w:spacing w:val="-7"/>
        </w:rPr>
        <w:t xml:space="preserve"> </w:t>
      </w:r>
      <w:r w:rsidR="00000000">
        <w:t>ATIS message.</w:t>
      </w:r>
      <w:r>
        <w:t xml:space="preserve"> </w:t>
      </w:r>
      <w:r w:rsidR="00000000">
        <w:t>Update Frequency:</w:t>
      </w:r>
      <w:r w:rsidR="00000000">
        <w:rPr>
          <w:spacing w:val="-12"/>
        </w:rPr>
        <w:t xml:space="preserve"> </w:t>
      </w:r>
      <w:r w:rsidR="00000000">
        <w:t>ATIS messages are</w:t>
      </w:r>
      <w:r w:rsidR="00000000">
        <w:rPr>
          <w:spacing w:val="-2"/>
        </w:rPr>
        <w:t xml:space="preserve"> </w:t>
      </w:r>
      <w:r w:rsidR="00000000">
        <w:t>updated regularly,</w:t>
      </w:r>
      <w:r w:rsidR="00000000">
        <w:rPr>
          <w:spacing w:val="-2"/>
        </w:rPr>
        <w:t xml:space="preserve"> </w:t>
      </w:r>
      <w:r w:rsidR="00000000">
        <w:t>usually</w:t>
      </w:r>
      <w:r w:rsidR="00000000">
        <w:rPr>
          <w:spacing w:val="-3"/>
        </w:rPr>
        <w:t xml:space="preserve"> </w:t>
      </w:r>
      <w:r w:rsidR="00000000">
        <w:t>at</w:t>
      </w:r>
      <w:r w:rsidR="00000000">
        <w:rPr>
          <w:spacing w:val="-1"/>
        </w:rPr>
        <w:t xml:space="preserve"> </w:t>
      </w:r>
      <w:r w:rsidR="00000000">
        <w:t>intervals</w:t>
      </w:r>
      <w:r w:rsidR="00000000">
        <w:rPr>
          <w:spacing w:val="-1"/>
        </w:rPr>
        <w:t xml:space="preserve"> </w:t>
      </w:r>
      <w:r w:rsidR="00000000">
        <w:t>of</w:t>
      </w:r>
      <w:r w:rsidR="00000000">
        <w:rPr>
          <w:spacing w:val="-2"/>
        </w:rPr>
        <w:t xml:space="preserve"> </w:t>
      </w:r>
      <w:r w:rsidR="00000000">
        <w:t>30</w:t>
      </w:r>
      <w:r w:rsidR="00000000">
        <w:rPr>
          <w:spacing w:val="-2"/>
        </w:rPr>
        <w:t xml:space="preserve"> </w:t>
      </w:r>
      <w:r w:rsidR="00000000">
        <w:t>minutes</w:t>
      </w:r>
      <w:r w:rsidR="00000000">
        <w:rPr>
          <w:spacing w:val="-2"/>
        </w:rPr>
        <w:t xml:space="preserve"> </w:t>
      </w:r>
      <w:r w:rsidR="00000000">
        <w:t xml:space="preserve">to an </w:t>
      </w:r>
      <w:r w:rsidR="00000000">
        <w:rPr>
          <w:spacing w:val="-2"/>
        </w:rPr>
        <w:t>hour.</w:t>
      </w:r>
      <w:r w:rsidR="00000000">
        <w:rPr>
          <w:spacing w:val="-5"/>
        </w:rPr>
        <w:t xml:space="preserve"> </w:t>
      </w:r>
      <w:r w:rsidR="00000000">
        <w:rPr>
          <w:spacing w:val="-2"/>
        </w:rPr>
        <w:t>If</w:t>
      </w:r>
      <w:r w:rsidR="00000000">
        <w:rPr>
          <w:spacing w:val="-9"/>
        </w:rPr>
        <w:t xml:space="preserve"> </w:t>
      </w:r>
      <w:r w:rsidR="00000000">
        <w:rPr>
          <w:spacing w:val="-2"/>
        </w:rPr>
        <w:t>there</w:t>
      </w:r>
      <w:r w:rsidR="00000000">
        <w:rPr>
          <w:spacing w:val="-7"/>
        </w:rPr>
        <w:t xml:space="preserve"> </w:t>
      </w:r>
      <w:r w:rsidR="00000000">
        <w:rPr>
          <w:spacing w:val="-2"/>
        </w:rPr>
        <w:t>are</w:t>
      </w:r>
      <w:r w:rsidR="00000000">
        <w:rPr>
          <w:spacing w:val="-7"/>
        </w:rPr>
        <w:t xml:space="preserve"> </w:t>
      </w:r>
      <w:r w:rsidR="00000000">
        <w:rPr>
          <w:spacing w:val="-2"/>
        </w:rPr>
        <w:t>significant</w:t>
      </w:r>
      <w:r w:rsidR="00000000">
        <w:rPr>
          <w:spacing w:val="-7"/>
        </w:rPr>
        <w:t xml:space="preserve"> </w:t>
      </w:r>
      <w:r w:rsidR="00000000">
        <w:rPr>
          <w:spacing w:val="-2"/>
        </w:rPr>
        <w:t>changes</w:t>
      </w:r>
      <w:r w:rsidR="00000000">
        <w:rPr>
          <w:spacing w:val="-8"/>
        </w:rPr>
        <w:t xml:space="preserve"> </w:t>
      </w:r>
      <w:r w:rsidR="00000000">
        <w:rPr>
          <w:spacing w:val="-2"/>
        </w:rPr>
        <w:t>in</w:t>
      </w:r>
      <w:r w:rsidR="00000000">
        <w:rPr>
          <w:spacing w:val="-7"/>
        </w:rPr>
        <w:t xml:space="preserve"> </w:t>
      </w:r>
      <w:r w:rsidR="00000000">
        <w:rPr>
          <w:spacing w:val="-2"/>
        </w:rPr>
        <w:t>the</w:t>
      </w:r>
      <w:r w:rsidR="00000000">
        <w:rPr>
          <w:spacing w:val="-8"/>
        </w:rPr>
        <w:t xml:space="preserve"> </w:t>
      </w:r>
      <w:r w:rsidR="00000000">
        <w:rPr>
          <w:spacing w:val="-2"/>
        </w:rPr>
        <w:t>airport</w:t>
      </w:r>
      <w:r w:rsidR="00000000">
        <w:rPr>
          <w:spacing w:val="-8"/>
        </w:rPr>
        <w:t xml:space="preserve"> </w:t>
      </w:r>
      <w:r w:rsidR="00000000">
        <w:rPr>
          <w:spacing w:val="-2"/>
        </w:rPr>
        <w:t>conditions,</w:t>
      </w:r>
      <w:r w:rsidR="00000000">
        <w:rPr>
          <w:spacing w:val="-7"/>
        </w:rPr>
        <w:t xml:space="preserve"> </w:t>
      </w:r>
      <w:r w:rsidR="00000000">
        <w:rPr>
          <w:spacing w:val="-2"/>
        </w:rPr>
        <w:t>such</w:t>
      </w:r>
      <w:r w:rsidR="00000000">
        <w:rPr>
          <w:spacing w:val="-8"/>
        </w:rPr>
        <w:t xml:space="preserve"> </w:t>
      </w:r>
      <w:r w:rsidR="00000000">
        <w:rPr>
          <w:spacing w:val="-2"/>
        </w:rPr>
        <w:t>as</w:t>
      </w:r>
      <w:r w:rsidR="00000000">
        <w:rPr>
          <w:spacing w:val="-8"/>
        </w:rPr>
        <w:t xml:space="preserve"> </w:t>
      </w:r>
      <w:r w:rsidR="00000000">
        <w:rPr>
          <w:spacing w:val="-2"/>
        </w:rPr>
        <w:t>a</w:t>
      </w:r>
      <w:r w:rsidR="00000000">
        <w:rPr>
          <w:spacing w:val="-9"/>
        </w:rPr>
        <w:t xml:space="preserve"> </w:t>
      </w:r>
      <w:r w:rsidR="00000000">
        <w:rPr>
          <w:spacing w:val="-2"/>
        </w:rPr>
        <w:t>change</w:t>
      </w:r>
      <w:r w:rsidR="00000000">
        <w:rPr>
          <w:spacing w:val="-9"/>
        </w:rPr>
        <w:t xml:space="preserve"> </w:t>
      </w:r>
      <w:r w:rsidR="00000000">
        <w:rPr>
          <w:spacing w:val="-2"/>
        </w:rPr>
        <w:t>in</w:t>
      </w:r>
      <w:r w:rsidR="00000000">
        <w:rPr>
          <w:spacing w:val="-7"/>
        </w:rPr>
        <w:t xml:space="preserve"> </w:t>
      </w:r>
      <w:r w:rsidR="00000000">
        <w:rPr>
          <w:spacing w:val="-2"/>
        </w:rPr>
        <w:t>the</w:t>
      </w:r>
      <w:r w:rsidR="00000000">
        <w:rPr>
          <w:spacing w:val="-8"/>
        </w:rPr>
        <w:t xml:space="preserve"> </w:t>
      </w:r>
      <w:r w:rsidR="00000000">
        <w:rPr>
          <w:spacing w:val="-2"/>
        </w:rPr>
        <w:t>active</w:t>
      </w:r>
      <w:r w:rsidR="00000000">
        <w:rPr>
          <w:spacing w:val="-6"/>
        </w:rPr>
        <w:t xml:space="preserve"> </w:t>
      </w:r>
      <w:r w:rsidR="00000000">
        <w:rPr>
          <w:spacing w:val="-2"/>
        </w:rPr>
        <w:t xml:space="preserve">runway </w:t>
      </w:r>
      <w:r w:rsidR="00000000">
        <w:t>or a sudden weather event, the</w:t>
      </w:r>
      <w:r w:rsidR="00000000">
        <w:rPr>
          <w:spacing w:val="-10"/>
        </w:rPr>
        <w:t xml:space="preserve"> </w:t>
      </w:r>
      <w:r w:rsidR="00000000">
        <w:t>ATIS message may be updated more frequently.</w:t>
      </w:r>
      <w:r>
        <w:t xml:space="preserve"> </w:t>
      </w:r>
      <w:r w:rsidR="00000000">
        <w:t>ATIS Clearance: Pilots are required to obtain an ATIS clearance before they can operate at an airport.</w:t>
      </w:r>
      <w:r w:rsidR="00000000">
        <w:rPr>
          <w:spacing w:val="-15"/>
        </w:rPr>
        <w:t xml:space="preserve"> </w:t>
      </w:r>
      <w:r w:rsidR="00000000">
        <w:t>This</w:t>
      </w:r>
      <w:r w:rsidR="00000000">
        <w:rPr>
          <w:spacing w:val="-15"/>
        </w:rPr>
        <w:t xml:space="preserve"> </w:t>
      </w:r>
      <w:r w:rsidR="00000000">
        <w:t>clearance</w:t>
      </w:r>
      <w:r w:rsidR="00000000">
        <w:rPr>
          <w:spacing w:val="-15"/>
        </w:rPr>
        <w:t xml:space="preserve"> </w:t>
      </w:r>
      <w:r w:rsidR="00000000">
        <w:t>confirms</w:t>
      </w:r>
      <w:r w:rsidR="00000000">
        <w:rPr>
          <w:spacing w:val="-15"/>
        </w:rPr>
        <w:t xml:space="preserve"> </w:t>
      </w:r>
      <w:r w:rsidR="00000000">
        <w:t>that</w:t>
      </w:r>
      <w:r w:rsidR="00000000">
        <w:rPr>
          <w:spacing w:val="-15"/>
        </w:rPr>
        <w:t xml:space="preserve"> </w:t>
      </w:r>
      <w:r w:rsidR="00000000">
        <w:t>the</w:t>
      </w:r>
      <w:r w:rsidR="00000000">
        <w:rPr>
          <w:spacing w:val="-14"/>
        </w:rPr>
        <w:t xml:space="preserve"> </w:t>
      </w:r>
      <w:r w:rsidR="00000000">
        <w:t>pilot</w:t>
      </w:r>
      <w:r w:rsidR="00000000">
        <w:rPr>
          <w:spacing w:val="-12"/>
        </w:rPr>
        <w:t xml:space="preserve"> </w:t>
      </w:r>
      <w:r w:rsidR="00000000">
        <w:t>has</w:t>
      </w:r>
      <w:r w:rsidR="00000000">
        <w:rPr>
          <w:spacing w:val="-12"/>
        </w:rPr>
        <w:t xml:space="preserve"> </w:t>
      </w:r>
      <w:r w:rsidR="00000000">
        <w:t>received</w:t>
      </w:r>
      <w:r w:rsidR="00000000">
        <w:rPr>
          <w:spacing w:val="-11"/>
        </w:rPr>
        <w:t xml:space="preserve"> </w:t>
      </w:r>
      <w:r w:rsidR="00000000">
        <w:t>and</w:t>
      </w:r>
      <w:r w:rsidR="00000000">
        <w:rPr>
          <w:spacing w:val="-13"/>
        </w:rPr>
        <w:t xml:space="preserve"> </w:t>
      </w:r>
      <w:r w:rsidR="00000000">
        <w:t>understood</w:t>
      </w:r>
      <w:r w:rsidR="00000000">
        <w:rPr>
          <w:spacing w:val="-13"/>
        </w:rPr>
        <w:t xml:space="preserve"> </w:t>
      </w:r>
      <w:r w:rsidR="00000000">
        <w:t>the</w:t>
      </w:r>
      <w:r w:rsidR="00000000">
        <w:rPr>
          <w:spacing w:val="-13"/>
        </w:rPr>
        <w:t xml:space="preserve"> </w:t>
      </w:r>
      <w:r w:rsidR="00000000">
        <w:t>latest</w:t>
      </w:r>
      <w:r w:rsidR="00000000">
        <w:rPr>
          <w:spacing w:val="-15"/>
        </w:rPr>
        <w:t xml:space="preserve"> </w:t>
      </w:r>
      <w:r w:rsidR="00000000">
        <w:t>ATIS</w:t>
      </w:r>
      <w:r w:rsidR="00000000">
        <w:rPr>
          <w:spacing w:val="-12"/>
        </w:rPr>
        <w:t xml:space="preserve"> </w:t>
      </w:r>
      <w:r w:rsidR="00000000">
        <w:t>message and is aware of the current conditions at the airport.</w:t>
      </w:r>
      <w:r>
        <w:t xml:space="preserve"> </w:t>
      </w:r>
      <w:r w:rsidR="00000000">
        <w:t>Overall, the ATIS system is an integrated system that combines data collection, message production, encoding, transmission, and clearance processes to provide pilots with accurate and reliable</w:t>
      </w:r>
      <w:r w:rsidR="00000000">
        <w:rPr>
          <w:spacing w:val="-7"/>
        </w:rPr>
        <w:t xml:space="preserve"> </w:t>
      </w:r>
      <w:r w:rsidR="00000000">
        <w:t>information</w:t>
      </w:r>
      <w:r w:rsidR="00000000">
        <w:rPr>
          <w:spacing w:val="-7"/>
        </w:rPr>
        <w:t xml:space="preserve"> </w:t>
      </w:r>
      <w:r w:rsidR="00000000">
        <w:t>about</w:t>
      </w:r>
      <w:r w:rsidR="00000000">
        <w:rPr>
          <w:spacing w:val="-6"/>
        </w:rPr>
        <w:t xml:space="preserve"> </w:t>
      </w:r>
      <w:r w:rsidR="00000000">
        <w:t>the</w:t>
      </w:r>
      <w:r w:rsidR="00000000">
        <w:rPr>
          <w:spacing w:val="-7"/>
        </w:rPr>
        <w:t xml:space="preserve"> </w:t>
      </w:r>
      <w:r w:rsidR="00000000">
        <w:t>airport</w:t>
      </w:r>
      <w:r w:rsidR="00000000">
        <w:rPr>
          <w:spacing w:val="-6"/>
        </w:rPr>
        <w:t xml:space="preserve"> </w:t>
      </w:r>
      <w:r w:rsidR="00000000">
        <w:t>conditions.</w:t>
      </w:r>
      <w:r w:rsidR="00000000">
        <w:rPr>
          <w:spacing w:val="-6"/>
        </w:rPr>
        <w:t xml:space="preserve"> </w:t>
      </w:r>
      <w:r w:rsidR="00000000">
        <w:t>By</w:t>
      </w:r>
      <w:r w:rsidR="00000000">
        <w:rPr>
          <w:spacing w:val="-9"/>
        </w:rPr>
        <w:t xml:space="preserve"> </w:t>
      </w:r>
      <w:r w:rsidR="00000000">
        <w:t>providing</w:t>
      </w:r>
      <w:r w:rsidR="00000000">
        <w:rPr>
          <w:spacing w:val="-9"/>
        </w:rPr>
        <w:t xml:space="preserve"> </w:t>
      </w:r>
      <w:r w:rsidR="00000000">
        <w:t>pilots</w:t>
      </w:r>
      <w:r w:rsidR="00000000">
        <w:rPr>
          <w:spacing w:val="-6"/>
        </w:rPr>
        <w:t xml:space="preserve"> </w:t>
      </w:r>
      <w:r w:rsidR="00000000">
        <w:t>with</w:t>
      </w:r>
      <w:r w:rsidR="00000000">
        <w:rPr>
          <w:spacing w:val="-6"/>
        </w:rPr>
        <w:t xml:space="preserve"> </w:t>
      </w:r>
      <w:r w:rsidR="00000000">
        <w:t>up-to-date</w:t>
      </w:r>
      <w:r w:rsidR="00000000">
        <w:rPr>
          <w:spacing w:val="-7"/>
        </w:rPr>
        <w:t xml:space="preserve"> </w:t>
      </w:r>
      <w:r w:rsidR="00000000">
        <w:t>information, the</w:t>
      </w:r>
      <w:r w:rsidR="00000000">
        <w:rPr>
          <w:spacing w:val="-15"/>
        </w:rPr>
        <w:t xml:space="preserve"> </w:t>
      </w:r>
      <w:r w:rsidR="00000000">
        <w:t>ATIS</w:t>
      </w:r>
      <w:r w:rsidR="00000000">
        <w:rPr>
          <w:spacing w:val="-3"/>
        </w:rPr>
        <w:t xml:space="preserve"> </w:t>
      </w:r>
      <w:r w:rsidR="00000000">
        <w:t>system</w:t>
      </w:r>
      <w:r w:rsidR="00000000">
        <w:rPr>
          <w:spacing w:val="-2"/>
        </w:rPr>
        <w:t xml:space="preserve"> </w:t>
      </w:r>
      <w:r w:rsidR="00000000">
        <w:t>helps</w:t>
      </w:r>
      <w:r w:rsidR="00000000">
        <w:rPr>
          <w:spacing w:val="-2"/>
        </w:rPr>
        <w:t xml:space="preserve"> </w:t>
      </w:r>
      <w:r w:rsidR="00000000">
        <w:t>reduce</w:t>
      </w:r>
      <w:r w:rsidR="00000000">
        <w:rPr>
          <w:spacing w:val="-3"/>
        </w:rPr>
        <w:t xml:space="preserve"> </w:t>
      </w:r>
      <w:r w:rsidR="00000000">
        <w:t>the</w:t>
      </w:r>
      <w:r w:rsidR="00000000">
        <w:rPr>
          <w:spacing w:val="-1"/>
        </w:rPr>
        <w:t xml:space="preserve"> </w:t>
      </w:r>
      <w:r w:rsidR="00000000">
        <w:t>risk</w:t>
      </w:r>
      <w:r w:rsidR="00000000">
        <w:rPr>
          <w:spacing w:val="-2"/>
        </w:rPr>
        <w:t xml:space="preserve"> </w:t>
      </w:r>
      <w:r w:rsidR="00000000">
        <w:t>of</w:t>
      </w:r>
      <w:r w:rsidR="00000000">
        <w:rPr>
          <w:spacing w:val="-3"/>
        </w:rPr>
        <w:t xml:space="preserve"> </w:t>
      </w:r>
      <w:r w:rsidR="00000000">
        <w:t>accidents</w:t>
      </w:r>
      <w:r w:rsidR="00000000">
        <w:rPr>
          <w:spacing w:val="-1"/>
        </w:rPr>
        <w:t xml:space="preserve"> </w:t>
      </w:r>
      <w:r w:rsidR="00000000">
        <w:t>and</w:t>
      </w:r>
      <w:r w:rsidR="00000000">
        <w:rPr>
          <w:spacing w:val="-2"/>
        </w:rPr>
        <w:t xml:space="preserve"> </w:t>
      </w:r>
      <w:r w:rsidR="00000000">
        <w:t>improves</w:t>
      </w:r>
      <w:r w:rsidR="00000000">
        <w:rPr>
          <w:spacing w:val="-2"/>
        </w:rPr>
        <w:t xml:space="preserve"> </w:t>
      </w:r>
      <w:r w:rsidR="00000000">
        <w:t>the</w:t>
      </w:r>
      <w:r w:rsidR="00000000">
        <w:rPr>
          <w:spacing w:val="-3"/>
        </w:rPr>
        <w:t xml:space="preserve"> </w:t>
      </w:r>
      <w:r w:rsidR="00000000">
        <w:t>overall safety</w:t>
      </w:r>
      <w:r w:rsidR="00000000">
        <w:rPr>
          <w:spacing w:val="-7"/>
        </w:rPr>
        <w:t xml:space="preserve"> </w:t>
      </w:r>
      <w:r w:rsidR="00000000">
        <w:t>and</w:t>
      </w:r>
      <w:r w:rsidR="00000000">
        <w:rPr>
          <w:spacing w:val="-1"/>
        </w:rPr>
        <w:t xml:space="preserve"> </w:t>
      </w:r>
      <w:r w:rsidR="00000000">
        <w:t>efficiency of air travel.</w:t>
      </w:r>
      <w:r>
        <w:t xml:space="preserve"> </w:t>
      </w:r>
      <w:r w:rsidR="00000000">
        <w:rPr>
          <w:rFonts w:ascii="Palatino"/>
          <w:spacing w:val="-5"/>
        </w:rPr>
        <w:t>662</w:t>
      </w:r>
      <w:r>
        <w:rPr>
          <w:rFonts w:ascii="Palatino"/>
        </w:rPr>
        <w:t xml:space="preserve">   </w:t>
      </w:r>
      <w:r w:rsidR="00000000">
        <w:rPr>
          <w:spacing w:val="-2"/>
        </w:rPr>
        <w:t>SUPPLIERS</w:t>
      </w:r>
      <w:r>
        <w:t xml:space="preserve"> </w:t>
      </w:r>
      <w:r w:rsidR="00000000">
        <w:t>There are several companies that supply Automatic Terminal Information Service (ATIS) equipment</w:t>
      </w:r>
      <w:r w:rsidR="00000000">
        <w:rPr>
          <w:spacing w:val="-15"/>
        </w:rPr>
        <w:t xml:space="preserve"> </w:t>
      </w:r>
      <w:r w:rsidR="00000000">
        <w:t>and</w:t>
      </w:r>
      <w:r w:rsidR="00000000">
        <w:rPr>
          <w:spacing w:val="-12"/>
        </w:rPr>
        <w:t xml:space="preserve"> </w:t>
      </w:r>
      <w:r w:rsidR="00000000">
        <w:t>systems</w:t>
      </w:r>
      <w:r w:rsidR="00000000">
        <w:rPr>
          <w:spacing w:val="-10"/>
        </w:rPr>
        <w:t xml:space="preserve"> </w:t>
      </w:r>
      <w:r w:rsidR="00000000">
        <w:t>to</w:t>
      </w:r>
      <w:r w:rsidR="00000000">
        <w:rPr>
          <w:spacing w:val="-10"/>
        </w:rPr>
        <w:t xml:space="preserve"> </w:t>
      </w:r>
      <w:r w:rsidR="00000000">
        <w:t>airports</w:t>
      </w:r>
      <w:r w:rsidR="00000000">
        <w:rPr>
          <w:spacing w:val="-10"/>
        </w:rPr>
        <w:t xml:space="preserve"> </w:t>
      </w:r>
      <w:r w:rsidR="00000000">
        <w:t>around</w:t>
      </w:r>
      <w:r w:rsidR="00000000">
        <w:rPr>
          <w:spacing w:val="-11"/>
        </w:rPr>
        <w:t xml:space="preserve"> </w:t>
      </w:r>
      <w:r w:rsidR="00000000">
        <w:t>the</w:t>
      </w:r>
      <w:r w:rsidR="00000000">
        <w:rPr>
          <w:spacing w:val="-11"/>
        </w:rPr>
        <w:t xml:space="preserve"> </w:t>
      </w:r>
      <w:r w:rsidR="00000000">
        <w:t>world.</w:t>
      </w:r>
      <w:r w:rsidR="00000000">
        <w:rPr>
          <w:spacing w:val="-10"/>
        </w:rPr>
        <w:t xml:space="preserve"> </w:t>
      </w:r>
      <w:r w:rsidR="00000000">
        <w:t>Some</w:t>
      </w:r>
      <w:r w:rsidR="00000000">
        <w:rPr>
          <w:spacing w:val="-11"/>
        </w:rPr>
        <w:t xml:space="preserve"> </w:t>
      </w:r>
      <w:r w:rsidR="00000000">
        <w:t>of</w:t>
      </w:r>
      <w:r w:rsidR="00000000">
        <w:rPr>
          <w:spacing w:val="-11"/>
        </w:rPr>
        <w:t xml:space="preserve"> </w:t>
      </w:r>
      <w:r w:rsidR="00000000">
        <w:t>the</w:t>
      </w:r>
      <w:r w:rsidR="00000000">
        <w:rPr>
          <w:spacing w:val="-11"/>
        </w:rPr>
        <w:t xml:space="preserve"> </w:t>
      </w:r>
      <w:r w:rsidR="00000000">
        <w:t>major</w:t>
      </w:r>
      <w:r w:rsidR="00000000">
        <w:rPr>
          <w:spacing w:val="-11"/>
        </w:rPr>
        <w:t xml:space="preserve"> </w:t>
      </w:r>
      <w:r w:rsidR="00000000">
        <w:t>suppliers</w:t>
      </w:r>
      <w:r w:rsidR="00000000">
        <w:rPr>
          <w:spacing w:val="-11"/>
        </w:rPr>
        <w:t xml:space="preserve"> </w:t>
      </w:r>
      <w:r w:rsidR="00000000">
        <w:t>of</w:t>
      </w:r>
      <w:r w:rsidR="00000000">
        <w:rPr>
          <w:spacing w:val="-15"/>
        </w:rPr>
        <w:t xml:space="preserve"> </w:t>
      </w:r>
      <w:r w:rsidR="00000000">
        <w:t>ATIS</w:t>
      </w:r>
      <w:r w:rsidR="00000000">
        <w:rPr>
          <w:spacing w:val="-10"/>
        </w:rPr>
        <w:t xml:space="preserve"> </w:t>
      </w:r>
      <w:r w:rsidR="00000000">
        <w:t xml:space="preserve">systems </w:t>
      </w:r>
      <w:r w:rsidR="00000000">
        <w:rPr>
          <w:spacing w:val="-2"/>
        </w:rPr>
        <w:t>include:</w:t>
      </w:r>
      <w:r>
        <w:t xml:space="preserve"> </w:t>
      </w:r>
      <w:r w:rsidR="00000000">
        <w:t>Honeywell</w:t>
      </w:r>
      <w:r w:rsidR="00000000">
        <w:rPr>
          <w:spacing w:val="-15"/>
        </w:rPr>
        <w:t xml:space="preserve"> </w:t>
      </w:r>
      <w:r w:rsidR="00000000">
        <w:t>Aerospace:</w:t>
      </w:r>
      <w:r w:rsidR="00000000">
        <w:rPr>
          <w:spacing w:val="-15"/>
        </w:rPr>
        <w:t xml:space="preserve"> </w:t>
      </w:r>
      <w:r w:rsidR="00000000">
        <w:t>Honeywell</w:t>
      </w:r>
      <w:r w:rsidR="00000000">
        <w:rPr>
          <w:spacing w:val="-15"/>
        </w:rPr>
        <w:t xml:space="preserve"> </w:t>
      </w:r>
      <w:r w:rsidR="00000000">
        <w:t>offers</w:t>
      </w:r>
      <w:r w:rsidR="00000000">
        <w:rPr>
          <w:spacing w:val="-15"/>
        </w:rPr>
        <w:t xml:space="preserve"> </w:t>
      </w:r>
      <w:r w:rsidR="00000000">
        <w:t>a</w:t>
      </w:r>
      <w:r w:rsidR="00000000">
        <w:rPr>
          <w:spacing w:val="-15"/>
        </w:rPr>
        <w:t xml:space="preserve"> </w:t>
      </w:r>
      <w:r w:rsidR="00000000">
        <w:t>range</w:t>
      </w:r>
      <w:r w:rsidR="00000000">
        <w:rPr>
          <w:spacing w:val="-15"/>
        </w:rPr>
        <w:t xml:space="preserve"> </w:t>
      </w:r>
      <w:r w:rsidR="00000000">
        <w:t>of</w:t>
      </w:r>
      <w:r w:rsidR="00000000">
        <w:rPr>
          <w:spacing w:val="-15"/>
        </w:rPr>
        <w:t xml:space="preserve"> </w:t>
      </w:r>
      <w:r w:rsidR="00000000">
        <w:t>ATIS</w:t>
      </w:r>
      <w:r w:rsidR="00000000">
        <w:rPr>
          <w:spacing w:val="-15"/>
        </w:rPr>
        <w:t xml:space="preserve"> </w:t>
      </w:r>
      <w:r w:rsidR="00000000">
        <w:t>equipment</w:t>
      </w:r>
      <w:r w:rsidR="00000000">
        <w:rPr>
          <w:spacing w:val="-15"/>
        </w:rPr>
        <w:t xml:space="preserve"> </w:t>
      </w:r>
      <w:r w:rsidR="00000000">
        <w:t>and</w:t>
      </w:r>
      <w:r w:rsidR="00000000">
        <w:rPr>
          <w:spacing w:val="-15"/>
        </w:rPr>
        <w:t xml:space="preserve"> </w:t>
      </w:r>
      <w:r w:rsidR="00000000">
        <w:t>systems</w:t>
      </w:r>
      <w:r w:rsidR="00000000">
        <w:rPr>
          <w:spacing w:val="-15"/>
        </w:rPr>
        <w:t xml:space="preserve"> </w:t>
      </w:r>
      <w:r w:rsidR="00000000">
        <w:t>that</w:t>
      </w:r>
      <w:r w:rsidR="00000000">
        <w:rPr>
          <w:spacing w:val="-15"/>
        </w:rPr>
        <w:t xml:space="preserve"> </w:t>
      </w:r>
      <w:r w:rsidR="00000000">
        <w:t>are</w:t>
      </w:r>
      <w:r w:rsidR="00000000">
        <w:rPr>
          <w:spacing w:val="-15"/>
        </w:rPr>
        <w:t xml:space="preserve"> </w:t>
      </w:r>
      <w:r w:rsidR="00000000">
        <w:t>designed to meet the specific needs of different airports. These systems include voice and data processing systems, transmitter equipment, and other hardware and software components.</w:t>
      </w:r>
      <w:r>
        <w:t xml:space="preserve"> </w:t>
      </w:r>
      <w:r w:rsidR="00000000">
        <w:t>Saab</w:t>
      </w:r>
      <w:r w:rsidR="00000000">
        <w:rPr>
          <w:spacing w:val="-2"/>
        </w:rPr>
        <w:t xml:space="preserve"> </w:t>
      </w:r>
      <w:r w:rsidR="00000000">
        <w:t>Sensis</w:t>
      </w:r>
      <w:r w:rsidR="00000000">
        <w:rPr>
          <w:spacing w:val="-2"/>
        </w:rPr>
        <w:t xml:space="preserve"> </w:t>
      </w:r>
      <w:r w:rsidR="00000000">
        <w:t>Corporation:</w:t>
      </w:r>
      <w:r w:rsidR="00000000">
        <w:rPr>
          <w:spacing w:val="-2"/>
        </w:rPr>
        <w:t xml:space="preserve"> </w:t>
      </w:r>
      <w:r w:rsidR="00000000">
        <w:t>Saab</w:t>
      </w:r>
      <w:r w:rsidR="00000000">
        <w:rPr>
          <w:spacing w:val="-2"/>
        </w:rPr>
        <w:t xml:space="preserve"> </w:t>
      </w:r>
      <w:r w:rsidR="00000000">
        <w:t>Sensis</w:t>
      </w:r>
      <w:r w:rsidR="00000000">
        <w:rPr>
          <w:spacing w:val="-2"/>
        </w:rPr>
        <w:t xml:space="preserve"> </w:t>
      </w:r>
      <w:r w:rsidR="00000000">
        <w:t>Corporation</w:t>
      </w:r>
      <w:r w:rsidR="00000000">
        <w:rPr>
          <w:spacing w:val="-2"/>
        </w:rPr>
        <w:t xml:space="preserve"> </w:t>
      </w:r>
      <w:r w:rsidR="00000000">
        <w:t>is</w:t>
      </w:r>
      <w:r w:rsidR="00000000">
        <w:rPr>
          <w:spacing w:val="-2"/>
        </w:rPr>
        <w:t xml:space="preserve"> </w:t>
      </w:r>
      <w:r w:rsidR="00000000">
        <w:t>a</w:t>
      </w:r>
      <w:r w:rsidR="00000000">
        <w:rPr>
          <w:spacing w:val="-2"/>
        </w:rPr>
        <w:t xml:space="preserve"> </w:t>
      </w:r>
      <w:r w:rsidR="00000000">
        <w:t>leading</w:t>
      </w:r>
      <w:r w:rsidR="00000000">
        <w:rPr>
          <w:spacing w:val="-3"/>
        </w:rPr>
        <w:t xml:space="preserve"> </w:t>
      </w:r>
      <w:r w:rsidR="00000000">
        <w:t>supplier</w:t>
      </w:r>
      <w:r w:rsidR="00000000">
        <w:rPr>
          <w:spacing w:val="-3"/>
        </w:rPr>
        <w:t xml:space="preserve"> </w:t>
      </w:r>
      <w:r w:rsidR="00000000">
        <w:t>of</w:t>
      </w:r>
      <w:r w:rsidR="00000000">
        <w:rPr>
          <w:spacing w:val="-2"/>
        </w:rPr>
        <w:t xml:space="preserve"> </w:t>
      </w:r>
      <w:r w:rsidR="00000000">
        <w:t>air</w:t>
      </w:r>
      <w:r w:rsidR="00000000">
        <w:rPr>
          <w:spacing w:val="-2"/>
        </w:rPr>
        <w:t xml:space="preserve"> </w:t>
      </w:r>
      <w:r w:rsidR="00000000">
        <w:t>traffic</w:t>
      </w:r>
      <w:r w:rsidR="00000000">
        <w:rPr>
          <w:spacing w:val="-2"/>
        </w:rPr>
        <w:t xml:space="preserve"> </w:t>
      </w:r>
      <w:r w:rsidR="00000000">
        <w:t>management solutions, including ATIS systems. Their ATIS products include voice recording and playback systems, data processing and encoding equipment, and other components.</w:t>
      </w:r>
      <w:r>
        <w:t xml:space="preserve"> </w:t>
      </w:r>
      <w:r w:rsidR="00000000">
        <w:t>Indra: Indra is a Spanish multinational company that provides technology solutions for various industries, including aviation. Their ATIS products include voice and data processing systems, transmitter equipment, and other hardware and software components.</w:t>
      </w:r>
      <w:r>
        <w:t xml:space="preserve"> </w:t>
      </w:r>
      <w:r w:rsidR="00000000">
        <w:t>Searidge</w:t>
      </w:r>
      <w:r w:rsidR="00000000">
        <w:rPr>
          <w:spacing w:val="-3"/>
        </w:rPr>
        <w:t xml:space="preserve"> </w:t>
      </w:r>
      <w:r w:rsidR="00000000">
        <w:t>Technologies: Searidge</w:t>
      </w:r>
      <w:r w:rsidR="00000000">
        <w:rPr>
          <w:spacing w:val="-3"/>
        </w:rPr>
        <w:t xml:space="preserve"> </w:t>
      </w:r>
      <w:r w:rsidR="00000000">
        <w:t>Technologies is a Canadian company</w:t>
      </w:r>
      <w:r w:rsidR="00000000">
        <w:rPr>
          <w:spacing w:val="-2"/>
        </w:rPr>
        <w:t xml:space="preserve"> </w:t>
      </w:r>
      <w:r w:rsidR="00000000">
        <w:t>that specializes in remote tower</w:t>
      </w:r>
      <w:r w:rsidR="00000000">
        <w:rPr>
          <w:spacing w:val="-15"/>
        </w:rPr>
        <w:t xml:space="preserve"> </w:t>
      </w:r>
      <w:r w:rsidR="00000000">
        <w:t>and</w:t>
      </w:r>
      <w:r w:rsidR="00000000">
        <w:rPr>
          <w:spacing w:val="-15"/>
        </w:rPr>
        <w:t xml:space="preserve"> </w:t>
      </w:r>
      <w:r w:rsidR="00000000">
        <w:t>airport</w:t>
      </w:r>
      <w:r w:rsidR="00000000">
        <w:rPr>
          <w:spacing w:val="-13"/>
        </w:rPr>
        <w:t xml:space="preserve"> </w:t>
      </w:r>
      <w:r w:rsidR="00000000">
        <w:t>surface</w:t>
      </w:r>
      <w:r w:rsidR="00000000">
        <w:rPr>
          <w:spacing w:val="-10"/>
        </w:rPr>
        <w:t xml:space="preserve"> </w:t>
      </w:r>
      <w:r w:rsidR="00000000">
        <w:t>management</w:t>
      </w:r>
      <w:r w:rsidR="00000000">
        <w:rPr>
          <w:spacing w:val="-11"/>
        </w:rPr>
        <w:t xml:space="preserve"> </w:t>
      </w:r>
      <w:r w:rsidR="00000000">
        <w:t>solutions.</w:t>
      </w:r>
      <w:r w:rsidR="00000000">
        <w:rPr>
          <w:spacing w:val="-15"/>
        </w:rPr>
        <w:t xml:space="preserve"> </w:t>
      </w:r>
      <w:r w:rsidR="00000000">
        <w:t>Their</w:t>
      </w:r>
      <w:r w:rsidR="00000000">
        <w:rPr>
          <w:spacing w:val="-15"/>
        </w:rPr>
        <w:t xml:space="preserve"> </w:t>
      </w:r>
      <w:r w:rsidR="00000000">
        <w:t>ATIS</w:t>
      </w:r>
      <w:r w:rsidR="00000000">
        <w:rPr>
          <w:spacing w:val="-11"/>
        </w:rPr>
        <w:t xml:space="preserve"> </w:t>
      </w:r>
      <w:r w:rsidR="00000000">
        <w:t>products</w:t>
      </w:r>
      <w:r w:rsidR="00000000">
        <w:rPr>
          <w:spacing w:val="-11"/>
        </w:rPr>
        <w:t xml:space="preserve"> </w:t>
      </w:r>
      <w:r w:rsidR="00000000">
        <w:t>include</w:t>
      </w:r>
      <w:r w:rsidR="00000000">
        <w:rPr>
          <w:spacing w:val="-12"/>
        </w:rPr>
        <w:t xml:space="preserve"> </w:t>
      </w:r>
      <w:r w:rsidR="00000000">
        <w:t>voice</w:t>
      </w:r>
      <w:r w:rsidR="00000000">
        <w:rPr>
          <w:spacing w:val="-13"/>
        </w:rPr>
        <w:t xml:space="preserve"> </w:t>
      </w:r>
      <w:r w:rsidR="00000000">
        <w:t>recording</w:t>
      </w:r>
      <w:r w:rsidR="00000000">
        <w:rPr>
          <w:spacing w:val="-14"/>
        </w:rPr>
        <w:t xml:space="preserve"> </w:t>
      </w:r>
      <w:r w:rsidR="00000000">
        <w:t>and playback systems, data processing and encoding equipment, and other components.</w:t>
      </w:r>
      <w:r>
        <w:t xml:space="preserve"> </w:t>
      </w:r>
      <w:r w:rsidR="00000000">
        <w:t>Frequentis: Frequentis is an Austrian company that provides communication and information solutions for safety-critical applications, including air traffic management. Their</w:t>
      </w:r>
      <w:r w:rsidR="00000000">
        <w:rPr>
          <w:spacing w:val="-1"/>
        </w:rPr>
        <w:t xml:space="preserve"> </w:t>
      </w:r>
      <w:r w:rsidR="00000000">
        <w:t>ATIS products include</w:t>
      </w:r>
      <w:r w:rsidR="00000000">
        <w:rPr>
          <w:spacing w:val="-13"/>
        </w:rPr>
        <w:t xml:space="preserve"> </w:t>
      </w:r>
      <w:r w:rsidR="00000000">
        <w:t>voice</w:t>
      </w:r>
      <w:r w:rsidR="00000000">
        <w:rPr>
          <w:spacing w:val="-11"/>
        </w:rPr>
        <w:t xml:space="preserve"> </w:t>
      </w:r>
      <w:r w:rsidR="00000000">
        <w:t>recording</w:t>
      </w:r>
      <w:r w:rsidR="00000000">
        <w:rPr>
          <w:spacing w:val="-12"/>
        </w:rPr>
        <w:t xml:space="preserve"> </w:t>
      </w:r>
      <w:r w:rsidR="00000000">
        <w:t>and</w:t>
      </w:r>
      <w:r w:rsidR="00000000">
        <w:rPr>
          <w:spacing w:val="-12"/>
        </w:rPr>
        <w:t xml:space="preserve"> </w:t>
      </w:r>
      <w:r w:rsidR="00000000">
        <w:t>playback</w:t>
      </w:r>
      <w:r w:rsidR="00000000">
        <w:rPr>
          <w:spacing w:val="-10"/>
        </w:rPr>
        <w:t xml:space="preserve"> </w:t>
      </w:r>
      <w:r w:rsidR="00000000">
        <w:t>systems,</w:t>
      </w:r>
      <w:r w:rsidR="00000000">
        <w:rPr>
          <w:spacing w:val="-12"/>
        </w:rPr>
        <w:t xml:space="preserve"> </w:t>
      </w:r>
      <w:r w:rsidR="00000000">
        <w:t>data</w:t>
      </w:r>
      <w:r w:rsidR="00000000">
        <w:rPr>
          <w:spacing w:val="-13"/>
        </w:rPr>
        <w:t xml:space="preserve"> </w:t>
      </w:r>
      <w:r w:rsidR="00000000">
        <w:t>processing</w:t>
      </w:r>
      <w:r w:rsidR="00000000">
        <w:rPr>
          <w:spacing w:val="-14"/>
        </w:rPr>
        <w:t xml:space="preserve"> </w:t>
      </w:r>
      <w:r w:rsidR="00000000">
        <w:t>and</w:t>
      </w:r>
      <w:r w:rsidR="00000000">
        <w:rPr>
          <w:spacing w:val="-10"/>
        </w:rPr>
        <w:t xml:space="preserve"> </w:t>
      </w:r>
      <w:r w:rsidR="00000000">
        <w:t>encoding</w:t>
      </w:r>
      <w:r w:rsidR="00000000">
        <w:rPr>
          <w:spacing w:val="-12"/>
        </w:rPr>
        <w:t xml:space="preserve"> </w:t>
      </w:r>
      <w:r w:rsidR="00000000">
        <w:t>equipment,</w:t>
      </w:r>
      <w:r w:rsidR="00000000">
        <w:rPr>
          <w:spacing w:val="-12"/>
        </w:rPr>
        <w:t xml:space="preserve"> </w:t>
      </w:r>
      <w:r w:rsidR="00000000">
        <w:t>and</w:t>
      </w:r>
      <w:r w:rsidR="00000000">
        <w:rPr>
          <w:spacing w:val="-10"/>
        </w:rPr>
        <w:t xml:space="preserve"> </w:t>
      </w:r>
      <w:r w:rsidR="00000000">
        <w:t xml:space="preserve">other </w:t>
      </w:r>
      <w:r w:rsidR="00000000">
        <w:rPr>
          <w:spacing w:val="-2"/>
        </w:rPr>
        <w:t>components.</w:t>
      </w:r>
      <w:r>
        <w:t xml:space="preserve"> </w:t>
      </w:r>
      <w:r w:rsidR="00000000">
        <w:t>These companies offer a range of</w:t>
      </w:r>
      <w:r w:rsidR="00000000">
        <w:rPr>
          <w:spacing w:val="-13"/>
        </w:rPr>
        <w:t xml:space="preserve"> </w:t>
      </w:r>
      <w:r w:rsidR="00000000">
        <w:t>ATIS products and services, including</w:t>
      </w:r>
      <w:r w:rsidR="00000000">
        <w:rPr>
          <w:spacing w:val="-1"/>
        </w:rPr>
        <w:t xml:space="preserve"> </w:t>
      </w:r>
      <w:r w:rsidR="00000000">
        <w:t>hardware, software, and support services, to help airports provide accurate and reliable information to pilots.</w:t>
      </w:r>
      <w:r>
        <w:t xml:space="preserve">        </w:t>
      </w:r>
      <w:r w:rsidR="00000000">
        <w:rPr>
          <w:rFonts w:ascii="Palatino"/>
          <w:spacing w:val="-5"/>
        </w:rPr>
        <w:t>663</w:t>
      </w:r>
      <w:r>
        <w:rPr>
          <w:rFonts w:ascii="Palatino"/>
        </w:rPr>
        <w:t xml:space="preserve">  </w:t>
      </w:r>
      <w:r>
        <w:rPr>
          <w:rFonts w:ascii="Palatino"/>
          <w:sz w:val="28"/>
        </w:rPr>
        <w:t xml:space="preserve"> </w:t>
      </w:r>
      <w:bookmarkStart w:id="234" w:name="AUTOMATED_WEATHER_OBSERVING_SYSTEM_(AWOS"/>
      <w:bookmarkStart w:id="235" w:name="_bookmark121"/>
      <w:bookmarkEnd w:id="234"/>
      <w:bookmarkEnd w:id="235"/>
      <w:r w:rsidR="00000000">
        <w:t>AUTOMATED</w:t>
      </w:r>
      <w:r w:rsidR="00000000">
        <w:rPr>
          <w:spacing w:val="-13"/>
        </w:rPr>
        <w:t xml:space="preserve"> </w:t>
      </w:r>
      <w:r w:rsidR="00000000">
        <w:t>WEATHER</w:t>
      </w:r>
      <w:r w:rsidR="00000000">
        <w:rPr>
          <w:spacing w:val="-10"/>
        </w:rPr>
        <w:t xml:space="preserve"> </w:t>
      </w:r>
      <w:r w:rsidR="00000000">
        <w:t>OBSERVING</w:t>
      </w:r>
      <w:r w:rsidR="00000000">
        <w:rPr>
          <w:spacing w:val="-9"/>
        </w:rPr>
        <w:t xml:space="preserve"> </w:t>
      </w:r>
      <w:r w:rsidR="00000000">
        <w:t>SYSTEM</w:t>
      </w:r>
      <w:r w:rsidR="00000000">
        <w:rPr>
          <w:spacing w:val="-10"/>
        </w:rPr>
        <w:t xml:space="preserve"> </w:t>
      </w:r>
      <w:r w:rsidR="00000000">
        <w:rPr>
          <w:spacing w:val="-2"/>
        </w:rPr>
        <w:t>(AWOS)</w:t>
      </w:r>
      <w:r>
        <w:t xml:space="preserve"> </w:t>
      </w:r>
      <w:r w:rsidR="00000000">
        <w:rPr>
          <w:spacing w:val="-2"/>
        </w:rPr>
        <w:t>INTRODUCTION</w:t>
      </w:r>
      <w:r>
        <w:t xml:space="preserve"> </w:t>
      </w:r>
      <w:r w:rsidR="00000000">
        <w:t>An</w:t>
      </w:r>
      <w:r w:rsidR="00000000">
        <w:rPr>
          <w:spacing w:val="-15"/>
        </w:rPr>
        <w:t xml:space="preserve"> </w:t>
      </w:r>
      <w:r w:rsidR="00000000">
        <w:t>Automated</w:t>
      </w:r>
      <w:r w:rsidR="00000000">
        <w:rPr>
          <w:spacing w:val="-15"/>
        </w:rPr>
        <w:t xml:space="preserve"> </w:t>
      </w:r>
      <w:r w:rsidR="00000000">
        <w:t>Weather</w:t>
      </w:r>
      <w:r w:rsidR="00000000">
        <w:rPr>
          <w:spacing w:val="-15"/>
        </w:rPr>
        <w:t xml:space="preserve"> </w:t>
      </w:r>
      <w:r w:rsidR="00000000">
        <w:t>Observing</w:t>
      </w:r>
      <w:r w:rsidR="00000000">
        <w:rPr>
          <w:spacing w:val="-15"/>
        </w:rPr>
        <w:t xml:space="preserve"> </w:t>
      </w:r>
      <w:r w:rsidR="00000000">
        <w:t>System</w:t>
      </w:r>
      <w:r w:rsidR="00000000">
        <w:rPr>
          <w:spacing w:val="-11"/>
        </w:rPr>
        <w:t xml:space="preserve"> </w:t>
      </w:r>
      <w:r w:rsidR="00000000">
        <w:t>(AWOS)</w:t>
      </w:r>
      <w:r w:rsidR="00000000">
        <w:rPr>
          <w:spacing w:val="-12"/>
        </w:rPr>
        <w:t xml:space="preserve"> </w:t>
      </w:r>
      <w:r w:rsidR="00000000">
        <w:t>is</w:t>
      </w:r>
      <w:r w:rsidR="00000000">
        <w:rPr>
          <w:spacing w:val="-11"/>
        </w:rPr>
        <w:t xml:space="preserve"> </w:t>
      </w:r>
      <w:r w:rsidR="00000000">
        <w:t>a</w:t>
      </w:r>
      <w:r w:rsidR="00000000">
        <w:rPr>
          <w:spacing w:val="-12"/>
        </w:rPr>
        <w:t xml:space="preserve"> </w:t>
      </w:r>
      <w:r w:rsidR="00000000">
        <w:t>type</w:t>
      </w:r>
      <w:r w:rsidR="00000000">
        <w:rPr>
          <w:spacing w:val="-12"/>
        </w:rPr>
        <w:t xml:space="preserve"> </w:t>
      </w:r>
      <w:r w:rsidR="00000000">
        <w:t>of</w:t>
      </w:r>
      <w:r w:rsidR="00000000">
        <w:rPr>
          <w:spacing w:val="-12"/>
        </w:rPr>
        <w:t xml:space="preserve"> </w:t>
      </w:r>
      <w:r w:rsidR="00000000">
        <w:t>automated</w:t>
      </w:r>
      <w:r w:rsidR="00000000">
        <w:rPr>
          <w:spacing w:val="-11"/>
        </w:rPr>
        <w:t xml:space="preserve"> </w:t>
      </w:r>
      <w:r w:rsidR="00000000">
        <w:t>system</w:t>
      </w:r>
      <w:r w:rsidR="00000000">
        <w:rPr>
          <w:spacing w:val="-11"/>
        </w:rPr>
        <w:t xml:space="preserve"> </w:t>
      </w:r>
      <w:r w:rsidR="00000000">
        <w:t>used</w:t>
      </w:r>
      <w:r w:rsidR="00000000">
        <w:rPr>
          <w:spacing w:val="-11"/>
        </w:rPr>
        <w:t xml:space="preserve"> </w:t>
      </w:r>
      <w:r w:rsidR="00000000">
        <w:t>to</w:t>
      </w:r>
      <w:r w:rsidR="00000000">
        <w:rPr>
          <w:spacing w:val="-11"/>
        </w:rPr>
        <w:t xml:space="preserve"> </w:t>
      </w:r>
      <w:r w:rsidR="00000000">
        <w:t>provide weather information to pilots and air traffic controllers.</w:t>
      </w:r>
      <w:r w:rsidR="00000000">
        <w:rPr>
          <w:spacing w:val="-4"/>
        </w:rPr>
        <w:t xml:space="preserve"> </w:t>
      </w:r>
      <w:r w:rsidR="00000000">
        <w:t>The</w:t>
      </w:r>
      <w:r w:rsidR="00000000">
        <w:rPr>
          <w:spacing w:val="-15"/>
        </w:rPr>
        <w:t xml:space="preserve"> </w:t>
      </w:r>
      <w:r w:rsidR="00000000">
        <w:t>AWOS provides continuous weather information, including wind direction and speed, visibility, temperature, and pressure.</w:t>
      </w:r>
      <w:r>
        <w:t xml:space="preserve"> </w:t>
      </w:r>
      <w:r w:rsidR="00000000">
        <w:t>The</w:t>
      </w:r>
      <w:r w:rsidR="00000000">
        <w:rPr>
          <w:spacing w:val="-15"/>
        </w:rPr>
        <w:t xml:space="preserve"> </w:t>
      </w:r>
      <w:r w:rsidR="00000000">
        <w:t>AWOS can be installed at an airport or other aviation facility, and is typically</w:t>
      </w:r>
      <w:r w:rsidR="00000000">
        <w:rPr>
          <w:spacing w:val="-3"/>
        </w:rPr>
        <w:t xml:space="preserve"> </w:t>
      </w:r>
      <w:r w:rsidR="00000000">
        <w:t>equipped with sensors and communication equipment that allow it to collect and transmit weather data in real time. This information can then be accessed by pilots and controllers via radio or other communication channels.</w:t>
      </w:r>
      <w:r>
        <w:t xml:space="preserve"> </w:t>
      </w:r>
      <w:r w:rsidR="00000000">
        <w:t>The</w:t>
      </w:r>
      <w:r w:rsidR="00000000">
        <w:rPr>
          <w:spacing w:val="-15"/>
        </w:rPr>
        <w:t xml:space="preserve"> </w:t>
      </w:r>
      <w:r w:rsidR="00000000">
        <w:t>ATC</w:t>
      </w:r>
      <w:r w:rsidR="00000000">
        <w:rPr>
          <w:spacing w:val="-8"/>
        </w:rPr>
        <w:t xml:space="preserve"> </w:t>
      </w:r>
      <w:r w:rsidR="00000000">
        <w:t>(Air</w:t>
      </w:r>
      <w:r w:rsidR="00000000">
        <w:rPr>
          <w:spacing w:val="-5"/>
        </w:rPr>
        <w:t xml:space="preserve"> </w:t>
      </w:r>
      <w:r w:rsidR="00000000">
        <w:t>Traffic</w:t>
      </w:r>
      <w:r w:rsidR="00000000">
        <w:rPr>
          <w:spacing w:val="-4"/>
        </w:rPr>
        <w:t xml:space="preserve"> </w:t>
      </w:r>
      <w:r w:rsidR="00000000">
        <w:t>Control)</w:t>
      </w:r>
      <w:r w:rsidR="00000000">
        <w:rPr>
          <w:spacing w:val="-15"/>
        </w:rPr>
        <w:t xml:space="preserve"> </w:t>
      </w:r>
      <w:r w:rsidR="00000000">
        <w:t>Automated</w:t>
      </w:r>
      <w:r w:rsidR="00000000">
        <w:rPr>
          <w:spacing w:val="-7"/>
        </w:rPr>
        <w:t xml:space="preserve"> </w:t>
      </w:r>
      <w:r w:rsidR="00000000">
        <w:t>Weather</w:t>
      </w:r>
      <w:r w:rsidR="00000000">
        <w:rPr>
          <w:spacing w:val="-3"/>
        </w:rPr>
        <w:t xml:space="preserve"> </w:t>
      </w:r>
      <w:r w:rsidR="00000000">
        <w:t>Observing</w:t>
      </w:r>
      <w:r w:rsidR="00000000">
        <w:rPr>
          <w:spacing w:val="-5"/>
        </w:rPr>
        <w:t xml:space="preserve"> </w:t>
      </w:r>
      <w:r w:rsidR="00000000">
        <w:t>System</w:t>
      </w:r>
      <w:r w:rsidR="00000000">
        <w:rPr>
          <w:spacing w:val="-2"/>
        </w:rPr>
        <w:t xml:space="preserve"> </w:t>
      </w:r>
      <w:r w:rsidR="00000000">
        <w:t>(AWOS)</w:t>
      </w:r>
      <w:r w:rsidR="00000000">
        <w:rPr>
          <w:spacing w:val="-3"/>
        </w:rPr>
        <w:t xml:space="preserve"> </w:t>
      </w:r>
      <w:r w:rsidR="00000000">
        <w:t>is</w:t>
      </w:r>
      <w:r w:rsidR="00000000">
        <w:rPr>
          <w:spacing w:val="-2"/>
        </w:rPr>
        <w:t xml:space="preserve"> </w:t>
      </w:r>
      <w:r w:rsidR="00000000">
        <w:t>a</w:t>
      </w:r>
      <w:r w:rsidR="00000000">
        <w:rPr>
          <w:spacing w:val="-3"/>
        </w:rPr>
        <w:t xml:space="preserve"> </w:t>
      </w:r>
      <w:r w:rsidR="00000000">
        <w:t>specific</w:t>
      </w:r>
      <w:r w:rsidR="00000000">
        <w:rPr>
          <w:spacing w:val="-3"/>
        </w:rPr>
        <w:t xml:space="preserve"> </w:t>
      </w:r>
      <w:r w:rsidR="00000000">
        <w:t>type of AWOS that is designed to meet the needs of air traffic controllers. It provides weather information that can help controllers make decisions about air traffic flow and safety, such as whether to delay takeoffs or landings due to adverse weather conditions.</w:t>
      </w:r>
      <w:r>
        <w:t xml:space="preserve"> </w:t>
      </w:r>
      <w:r w:rsidR="00000000">
        <w:t>The</w:t>
      </w:r>
      <w:r w:rsidR="00000000">
        <w:rPr>
          <w:spacing w:val="-15"/>
        </w:rPr>
        <w:t xml:space="preserve"> </w:t>
      </w:r>
      <w:r w:rsidR="00000000">
        <w:t>ATC</w:t>
      </w:r>
      <w:r w:rsidR="00000000">
        <w:rPr>
          <w:spacing w:val="-15"/>
        </w:rPr>
        <w:t xml:space="preserve"> </w:t>
      </w:r>
      <w:r w:rsidR="00000000">
        <w:t>AWOS</w:t>
      </w:r>
      <w:r w:rsidR="00000000">
        <w:rPr>
          <w:spacing w:val="-6"/>
        </w:rPr>
        <w:t xml:space="preserve"> </w:t>
      </w:r>
      <w:r w:rsidR="00000000">
        <w:t>is</w:t>
      </w:r>
      <w:r w:rsidR="00000000">
        <w:rPr>
          <w:spacing w:val="-3"/>
        </w:rPr>
        <w:t xml:space="preserve"> </w:t>
      </w:r>
      <w:r w:rsidR="00000000">
        <w:t>typically</w:t>
      </w:r>
      <w:r w:rsidR="00000000">
        <w:rPr>
          <w:spacing w:val="-8"/>
        </w:rPr>
        <w:t xml:space="preserve"> </w:t>
      </w:r>
      <w:r w:rsidR="00000000">
        <w:t>installed</w:t>
      </w:r>
      <w:r w:rsidR="00000000">
        <w:rPr>
          <w:spacing w:val="-3"/>
        </w:rPr>
        <w:t xml:space="preserve"> </w:t>
      </w:r>
      <w:r w:rsidR="00000000">
        <w:t>at</w:t>
      </w:r>
      <w:r w:rsidR="00000000">
        <w:rPr>
          <w:spacing w:val="-3"/>
        </w:rPr>
        <w:t xml:space="preserve"> </w:t>
      </w:r>
      <w:r w:rsidR="00000000">
        <w:t>larger</w:t>
      </w:r>
      <w:r w:rsidR="00000000">
        <w:rPr>
          <w:spacing w:val="-4"/>
        </w:rPr>
        <w:t xml:space="preserve"> </w:t>
      </w:r>
      <w:r w:rsidR="00000000">
        <w:t>airports</w:t>
      </w:r>
      <w:r w:rsidR="00000000">
        <w:rPr>
          <w:spacing w:val="-3"/>
        </w:rPr>
        <w:t xml:space="preserve"> </w:t>
      </w:r>
      <w:r w:rsidR="00000000">
        <w:t>or</w:t>
      </w:r>
      <w:r w:rsidR="00000000">
        <w:rPr>
          <w:spacing w:val="-4"/>
        </w:rPr>
        <w:t xml:space="preserve"> </w:t>
      </w:r>
      <w:r w:rsidR="00000000">
        <w:t>in</w:t>
      </w:r>
      <w:r w:rsidR="00000000">
        <w:rPr>
          <w:spacing w:val="-3"/>
        </w:rPr>
        <w:t xml:space="preserve"> </w:t>
      </w:r>
      <w:r w:rsidR="00000000">
        <w:t>areas</w:t>
      </w:r>
      <w:r w:rsidR="00000000">
        <w:rPr>
          <w:spacing w:val="-3"/>
        </w:rPr>
        <w:t xml:space="preserve"> </w:t>
      </w:r>
      <w:r w:rsidR="00000000">
        <w:t>with</w:t>
      </w:r>
      <w:r w:rsidR="00000000">
        <w:rPr>
          <w:spacing w:val="-3"/>
        </w:rPr>
        <w:t xml:space="preserve"> </w:t>
      </w:r>
      <w:r w:rsidR="00000000">
        <w:t>heavy</w:t>
      </w:r>
      <w:r w:rsidR="00000000">
        <w:rPr>
          <w:spacing w:val="-6"/>
        </w:rPr>
        <w:t xml:space="preserve"> </w:t>
      </w:r>
      <w:r w:rsidR="00000000">
        <w:t>air</w:t>
      </w:r>
      <w:r w:rsidR="00000000">
        <w:rPr>
          <w:spacing w:val="-4"/>
        </w:rPr>
        <w:t xml:space="preserve"> </w:t>
      </w:r>
      <w:r w:rsidR="00000000">
        <w:t>traffic,</w:t>
      </w:r>
      <w:r w:rsidR="00000000">
        <w:rPr>
          <w:spacing w:val="-1"/>
        </w:rPr>
        <w:t xml:space="preserve"> </w:t>
      </w:r>
      <w:r w:rsidR="00000000">
        <w:t>and</w:t>
      </w:r>
      <w:r w:rsidR="00000000">
        <w:rPr>
          <w:spacing w:val="-3"/>
        </w:rPr>
        <w:t xml:space="preserve"> </w:t>
      </w:r>
      <w:r w:rsidR="00000000">
        <w:t>may be linked to other air traffic control systems for enhanced safety and efficiency.</w:t>
      </w:r>
      <w:r>
        <w:t xml:space="preserve"> </w:t>
      </w:r>
      <w:r w:rsidR="00000000">
        <w:rPr>
          <w:spacing w:val="-2"/>
        </w:rPr>
        <w:lastRenderedPageBreak/>
        <w:t>COMPONENTS</w:t>
      </w:r>
      <w:r>
        <w:t xml:space="preserve"> </w:t>
      </w:r>
      <w:r w:rsidR="00000000">
        <w:t>The</w:t>
      </w:r>
      <w:r w:rsidR="00000000">
        <w:rPr>
          <w:spacing w:val="-4"/>
        </w:rPr>
        <w:t xml:space="preserve"> </w:t>
      </w:r>
      <w:r w:rsidR="00000000">
        <w:t>components</w:t>
      </w:r>
      <w:r w:rsidR="00000000">
        <w:rPr>
          <w:spacing w:val="-2"/>
        </w:rPr>
        <w:t xml:space="preserve"> </w:t>
      </w:r>
      <w:r w:rsidR="00000000">
        <w:t>of</w:t>
      </w:r>
      <w:r w:rsidR="00000000">
        <w:rPr>
          <w:spacing w:val="-1"/>
        </w:rPr>
        <w:t xml:space="preserve"> </w:t>
      </w:r>
      <w:r w:rsidR="00000000">
        <w:t>an</w:t>
      </w:r>
      <w:r w:rsidR="00000000">
        <w:rPr>
          <w:spacing w:val="-15"/>
        </w:rPr>
        <w:t xml:space="preserve"> </w:t>
      </w:r>
      <w:r w:rsidR="00000000">
        <w:t>ATC</w:t>
      </w:r>
      <w:r w:rsidR="00000000">
        <w:rPr>
          <w:spacing w:val="-15"/>
        </w:rPr>
        <w:t xml:space="preserve"> </w:t>
      </w:r>
      <w:r w:rsidR="00000000">
        <w:t>Automated</w:t>
      </w:r>
      <w:r w:rsidR="00000000">
        <w:rPr>
          <w:spacing w:val="-6"/>
        </w:rPr>
        <w:t xml:space="preserve"> </w:t>
      </w:r>
      <w:r w:rsidR="00000000">
        <w:t>Weather</w:t>
      </w:r>
      <w:r w:rsidR="00000000">
        <w:rPr>
          <w:spacing w:val="-1"/>
        </w:rPr>
        <w:t xml:space="preserve"> </w:t>
      </w:r>
      <w:r w:rsidR="00000000">
        <w:t>Observing</w:t>
      </w:r>
      <w:r w:rsidR="00000000">
        <w:rPr>
          <w:spacing w:val="-4"/>
        </w:rPr>
        <w:t xml:space="preserve"> </w:t>
      </w:r>
      <w:r w:rsidR="00000000">
        <w:t>System (AWOS)</w:t>
      </w:r>
      <w:r w:rsidR="00000000">
        <w:rPr>
          <w:spacing w:val="-2"/>
        </w:rPr>
        <w:t xml:space="preserve"> </w:t>
      </w:r>
      <w:r w:rsidR="00000000">
        <w:t>can</w:t>
      </w:r>
      <w:r w:rsidR="00000000">
        <w:rPr>
          <w:spacing w:val="-2"/>
        </w:rPr>
        <w:t xml:space="preserve"> </w:t>
      </w:r>
      <w:r w:rsidR="00000000">
        <w:t>vary</w:t>
      </w:r>
      <w:r w:rsidR="00000000">
        <w:rPr>
          <w:spacing w:val="-6"/>
        </w:rPr>
        <w:t xml:space="preserve"> </w:t>
      </w:r>
      <w:r w:rsidR="00000000">
        <w:t>depending on the manufacturer and model, but generally include the following:</w:t>
      </w:r>
      <w:r>
        <w:t xml:space="preserve"> </w:t>
      </w:r>
      <w:r w:rsidR="00000000">
        <w:t>Sensors:</w:t>
      </w:r>
      <w:r w:rsidR="00000000">
        <w:rPr>
          <w:spacing w:val="-15"/>
        </w:rPr>
        <w:t xml:space="preserve"> </w:t>
      </w:r>
      <w:r w:rsidR="00000000">
        <w:t>The</w:t>
      </w:r>
      <w:r w:rsidR="00000000">
        <w:rPr>
          <w:spacing w:val="-15"/>
        </w:rPr>
        <w:t xml:space="preserve"> </w:t>
      </w:r>
      <w:r w:rsidR="00000000">
        <w:t>AWOS</w:t>
      </w:r>
      <w:r w:rsidR="00000000">
        <w:rPr>
          <w:spacing w:val="-15"/>
        </w:rPr>
        <w:t xml:space="preserve"> </w:t>
      </w:r>
      <w:r w:rsidR="00000000">
        <w:t>uses</w:t>
      </w:r>
      <w:r w:rsidR="00000000">
        <w:rPr>
          <w:spacing w:val="-15"/>
        </w:rPr>
        <w:t xml:space="preserve"> </w:t>
      </w:r>
      <w:r w:rsidR="00000000">
        <w:t>various</w:t>
      </w:r>
      <w:r w:rsidR="00000000">
        <w:rPr>
          <w:spacing w:val="-15"/>
        </w:rPr>
        <w:t xml:space="preserve"> </w:t>
      </w:r>
      <w:r w:rsidR="00000000">
        <w:t>sensors</w:t>
      </w:r>
      <w:r w:rsidR="00000000">
        <w:rPr>
          <w:spacing w:val="-15"/>
        </w:rPr>
        <w:t xml:space="preserve"> </w:t>
      </w:r>
      <w:r w:rsidR="00000000">
        <w:t>to</w:t>
      </w:r>
      <w:r w:rsidR="00000000">
        <w:rPr>
          <w:spacing w:val="-15"/>
        </w:rPr>
        <w:t xml:space="preserve"> </w:t>
      </w:r>
      <w:r w:rsidR="00000000">
        <w:t>collect</w:t>
      </w:r>
      <w:r w:rsidR="00000000">
        <w:rPr>
          <w:spacing w:val="-12"/>
        </w:rPr>
        <w:t xml:space="preserve"> </w:t>
      </w:r>
      <w:r w:rsidR="00000000">
        <w:t>weather</w:t>
      </w:r>
      <w:r w:rsidR="00000000">
        <w:rPr>
          <w:spacing w:val="-15"/>
        </w:rPr>
        <w:t xml:space="preserve"> </w:t>
      </w:r>
      <w:r w:rsidR="00000000">
        <w:t>data</w:t>
      </w:r>
      <w:r w:rsidR="00000000">
        <w:rPr>
          <w:spacing w:val="-12"/>
        </w:rPr>
        <w:t xml:space="preserve"> </w:t>
      </w:r>
      <w:r w:rsidR="00000000">
        <w:t>such</w:t>
      </w:r>
      <w:r w:rsidR="00000000">
        <w:rPr>
          <w:spacing w:val="-12"/>
        </w:rPr>
        <w:t xml:space="preserve"> </w:t>
      </w:r>
      <w:r w:rsidR="00000000">
        <w:t>as</w:t>
      </w:r>
      <w:r w:rsidR="00000000">
        <w:rPr>
          <w:spacing w:val="-14"/>
        </w:rPr>
        <w:t xml:space="preserve"> </w:t>
      </w:r>
      <w:r w:rsidR="00000000">
        <w:t>wind</w:t>
      </w:r>
      <w:r w:rsidR="00000000">
        <w:rPr>
          <w:spacing w:val="-14"/>
        </w:rPr>
        <w:t xml:space="preserve"> </w:t>
      </w:r>
      <w:r w:rsidR="00000000">
        <w:t>speed</w:t>
      </w:r>
      <w:r w:rsidR="00000000">
        <w:rPr>
          <w:spacing w:val="-14"/>
        </w:rPr>
        <w:t xml:space="preserve"> </w:t>
      </w:r>
      <w:r w:rsidR="00000000">
        <w:t>and</w:t>
      </w:r>
      <w:r w:rsidR="00000000">
        <w:rPr>
          <w:spacing w:val="-14"/>
        </w:rPr>
        <w:t xml:space="preserve"> </w:t>
      </w:r>
      <w:r w:rsidR="00000000">
        <w:t>direction, temperature,</w:t>
      </w:r>
      <w:r w:rsidR="00000000">
        <w:rPr>
          <w:spacing w:val="-2"/>
        </w:rPr>
        <w:t xml:space="preserve"> </w:t>
      </w:r>
      <w:r w:rsidR="00000000">
        <w:t>humidity,</w:t>
      </w:r>
      <w:r w:rsidR="00000000">
        <w:rPr>
          <w:spacing w:val="-2"/>
        </w:rPr>
        <w:t xml:space="preserve"> </w:t>
      </w:r>
      <w:r w:rsidR="00000000">
        <w:t>precipitation,</w:t>
      </w:r>
      <w:r w:rsidR="00000000">
        <w:rPr>
          <w:spacing w:val="-1"/>
        </w:rPr>
        <w:t xml:space="preserve"> </w:t>
      </w:r>
      <w:r w:rsidR="00000000">
        <w:t>cloud</w:t>
      </w:r>
      <w:r w:rsidR="00000000">
        <w:rPr>
          <w:spacing w:val="-1"/>
        </w:rPr>
        <w:t xml:space="preserve"> </w:t>
      </w:r>
      <w:r w:rsidR="00000000">
        <w:t>height,</w:t>
      </w:r>
      <w:r w:rsidR="00000000">
        <w:rPr>
          <w:spacing w:val="-1"/>
        </w:rPr>
        <w:t xml:space="preserve"> </w:t>
      </w:r>
      <w:r w:rsidR="00000000">
        <w:t>and</w:t>
      </w:r>
      <w:r w:rsidR="00000000">
        <w:rPr>
          <w:spacing w:val="-2"/>
        </w:rPr>
        <w:t xml:space="preserve"> </w:t>
      </w:r>
      <w:r w:rsidR="00000000">
        <w:t>visibility.</w:t>
      </w:r>
      <w:r w:rsidR="00000000">
        <w:rPr>
          <w:spacing w:val="-9"/>
        </w:rPr>
        <w:t xml:space="preserve"> </w:t>
      </w:r>
      <w:r w:rsidR="00000000">
        <w:t>The</w:t>
      </w:r>
      <w:r w:rsidR="00000000">
        <w:rPr>
          <w:spacing w:val="-3"/>
        </w:rPr>
        <w:t xml:space="preserve"> </w:t>
      </w:r>
      <w:r w:rsidR="00000000">
        <w:t>type</w:t>
      </w:r>
      <w:r w:rsidR="00000000">
        <w:rPr>
          <w:spacing w:val="-3"/>
        </w:rPr>
        <w:t xml:space="preserve"> </w:t>
      </w:r>
      <w:r w:rsidR="00000000">
        <w:t>and</w:t>
      </w:r>
      <w:r w:rsidR="00000000">
        <w:rPr>
          <w:spacing w:val="-2"/>
        </w:rPr>
        <w:t xml:space="preserve"> </w:t>
      </w:r>
      <w:r w:rsidR="00000000">
        <w:t>number</w:t>
      </w:r>
      <w:r w:rsidR="00000000">
        <w:rPr>
          <w:spacing w:val="-3"/>
        </w:rPr>
        <w:t xml:space="preserve"> </w:t>
      </w:r>
      <w:r w:rsidR="00000000">
        <w:t>of</w:t>
      </w:r>
      <w:r w:rsidR="00000000">
        <w:rPr>
          <w:spacing w:val="-3"/>
        </w:rPr>
        <w:t xml:space="preserve"> </w:t>
      </w:r>
      <w:r w:rsidR="00000000">
        <w:t>sensors used</w:t>
      </w:r>
      <w:r w:rsidR="00000000">
        <w:rPr>
          <w:spacing w:val="-12"/>
        </w:rPr>
        <w:t xml:space="preserve"> </w:t>
      </w:r>
      <w:r w:rsidR="00000000">
        <w:t>can</w:t>
      </w:r>
      <w:r w:rsidR="00000000">
        <w:rPr>
          <w:spacing w:val="-11"/>
        </w:rPr>
        <w:t xml:space="preserve"> </w:t>
      </w:r>
      <w:r w:rsidR="00000000">
        <w:t>vary</w:t>
      </w:r>
      <w:r w:rsidR="00000000">
        <w:rPr>
          <w:spacing w:val="-15"/>
        </w:rPr>
        <w:t xml:space="preserve"> </w:t>
      </w:r>
      <w:r w:rsidR="00000000">
        <w:t>depending</w:t>
      </w:r>
      <w:r w:rsidR="00000000">
        <w:rPr>
          <w:spacing w:val="-11"/>
        </w:rPr>
        <w:t xml:space="preserve"> </w:t>
      </w:r>
      <w:r w:rsidR="00000000">
        <w:t>on</w:t>
      </w:r>
      <w:r w:rsidR="00000000">
        <w:rPr>
          <w:spacing w:val="-11"/>
        </w:rPr>
        <w:t xml:space="preserve"> </w:t>
      </w:r>
      <w:r w:rsidR="00000000">
        <w:t>the</w:t>
      </w:r>
      <w:r w:rsidR="00000000">
        <w:rPr>
          <w:spacing w:val="-11"/>
        </w:rPr>
        <w:t xml:space="preserve"> </w:t>
      </w:r>
      <w:r w:rsidR="00000000">
        <w:t>system,</w:t>
      </w:r>
      <w:r w:rsidR="00000000">
        <w:rPr>
          <w:spacing w:val="-10"/>
        </w:rPr>
        <w:t xml:space="preserve"> </w:t>
      </w:r>
      <w:r w:rsidR="00000000">
        <w:t>but</w:t>
      </w:r>
      <w:r w:rsidR="00000000">
        <w:rPr>
          <w:spacing w:val="-10"/>
        </w:rPr>
        <w:t xml:space="preserve"> </w:t>
      </w:r>
      <w:r w:rsidR="00000000">
        <w:t>may</w:t>
      </w:r>
      <w:r w:rsidR="00000000">
        <w:rPr>
          <w:spacing w:val="-14"/>
        </w:rPr>
        <w:t xml:space="preserve"> </w:t>
      </w:r>
      <w:r w:rsidR="00000000">
        <w:t>include</w:t>
      </w:r>
      <w:r w:rsidR="00000000">
        <w:rPr>
          <w:spacing w:val="-11"/>
        </w:rPr>
        <w:t xml:space="preserve"> </w:t>
      </w:r>
      <w:r w:rsidR="00000000">
        <w:t>anemometers,</w:t>
      </w:r>
      <w:r w:rsidR="00000000">
        <w:rPr>
          <w:spacing w:val="-11"/>
        </w:rPr>
        <w:t xml:space="preserve"> </w:t>
      </w:r>
      <w:r w:rsidR="00000000">
        <w:t>thermometers,</w:t>
      </w:r>
      <w:r w:rsidR="00000000">
        <w:rPr>
          <w:spacing w:val="-10"/>
        </w:rPr>
        <w:t xml:space="preserve"> </w:t>
      </w:r>
      <w:r w:rsidR="00000000">
        <w:t>barometers, ceilometers, and visibility sensors.</w:t>
      </w:r>
      <w:r>
        <w:t xml:space="preserve"> </w:t>
      </w:r>
      <w:r w:rsidR="00000000">
        <w:t>Data</w:t>
      </w:r>
      <w:r w:rsidR="00000000">
        <w:rPr>
          <w:spacing w:val="-8"/>
        </w:rPr>
        <w:t xml:space="preserve"> </w:t>
      </w:r>
      <w:r w:rsidR="00000000">
        <w:t>Processing</w:t>
      </w:r>
      <w:r w:rsidR="00000000">
        <w:rPr>
          <w:spacing w:val="-7"/>
        </w:rPr>
        <w:t xml:space="preserve"> </w:t>
      </w:r>
      <w:r w:rsidR="00000000">
        <w:t>Unit:</w:t>
      </w:r>
      <w:r w:rsidR="00000000">
        <w:rPr>
          <w:spacing w:val="-11"/>
        </w:rPr>
        <w:t xml:space="preserve"> </w:t>
      </w:r>
      <w:r w:rsidR="00000000">
        <w:t>The</w:t>
      </w:r>
      <w:r w:rsidR="00000000">
        <w:rPr>
          <w:spacing w:val="-8"/>
        </w:rPr>
        <w:t xml:space="preserve"> </w:t>
      </w:r>
      <w:r w:rsidR="00000000">
        <w:t>data</w:t>
      </w:r>
      <w:r w:rsidR="00000000">
        <w:rPr>
          <w:spacing w:val="-5"/>
        </w:rPr>
        <w:t xml:space="preserve"> </w:t>
      </w:r>
      <w:r w:rsidR="00000000">
        <w:t>collected</w:t>
      </w:r>
      <w:r w:rsidR="00000000">
        <w:rPr>
          <w:spacing w:val="-8"/>
        </w:rPr>
        <w:t xml:space="preserve"> </w:t>
      </w:r>
      <w:r w:rsidR="00000000">
        <w:t>by</w:t>
      </w:r>
      <w:r w:rsidR="00000000">
        <w:rPr>
          <w:spacing w:val="-12"/>
        </w:rPr>
        <w:t xml:space="preserve"> </w:t>
      </w:r>
      <w:r w:rsidR="00000000">
        <w:t>the</w:t>
      </w:r>
      <w:r w:rsidR="00000000">
        <w:rPr>
          <w:spacing w:val="-8"/>
        </w:rPr>
        <w:t xml:space="preserve"> </w:t>
      </w:r>
      <w:r w:rsidR="00000000">
        <w:t>sensors</w:t>
      </w:r>
      <w:r w:rsidR="00000000">
        <w:rPr>
          <w:spacing w:val="-8"/>
        </w:rPr>
        <w:t xml:space="preserve"> </w:t>
      </w:r>
      <w:r w:rsidR="00000000">
        <w:t>is</w:t>
      </w:r>
      <w:r w:rsidR="00000000">
        <w:rPr>
          <w:spacing w:val="-7"/>
        </w:rPr>
        <w:t xml:space="preserve"> </w:t>
      </w:r>
      <w:r w:rsidR="00000000">
        <w:t>processed</w:t>
      </w:r>
      <w:r w:rsidR="00000000">
        <w:rPr>
          <w:spacing w:val="-6"/>
        </w:rPr>
        <w:t xml:space="preserve"> </w:t>
      </w:r>
      <w:r w:rsidR="00000000">
        <w:t>by</w:t>
      </w:r>
      <w:r w:rsidR="00000000">
        <w:rPr>
          <w:spacing w:val="-12"/>
        </w:rPr>
        <w:t xml:space="preserve"> </w:t>
      </w:r>
      <w:r w:rsidR="00000000">
        <w:t>a</w:t>
      </w:r>
      <w:r w:rsidR="00000000">
        <w:rPr>
          <w:spacing w:val="-6"/>
        </w:rPr>
        <w:t xml:space="preserve"> </w:t>
      </w:r>
      <w:r w:rsidR="00000000">
        <w:t>central</w:t>
      </w:r>
      <w:r w:rsidR="00000000">
        <w:rPr>
          <w:spacing w:val="-7"/>
        </w:rPr>
        <w:t xml:space="preserve"> </w:t>
      </w:r>
      <w:r w:rsidR="00000000">
        <w:t>computer</w:t>
      </w:r>
      <w:r w:rsidR="00000000">
        <w:rPr>
          <w:spacing w:val="-8"/>
        </w:rPr>
        <w:t xml:space="preserve"> </w:t>
      </w:r>
      <w:r w:rsidR="00000000">
        <w:t>known as the Data Processing Unit (DPU). The DPU uses algorithms and software to calculate various weather parameters such as dew point, altimeter settings, and wind shear.</w:t>
      </w:r>
      <w:r>
        <w:t xml:space="preserve"> </w:t>
      </w:r>
      <w:r w:rsidR="00000000">
        <w:t>Communication Equipment:</w:t>
      </w:r>
      <w:r w:rsidR="00000000">
        <w:rPr>
          <w:spacing w:val="-1"/>
        </w:rPr>
        <w:t xml:space="preserve"> </w:t>
      </w:r>
      <w:r w:rsidR="00000000">
        <w:t>The</w:t>
      </w:r>
      <w:r w:rsidR="00000000">
        <w:rPr>
          <w:spacing w:val="-11"/>
        </w:rPr>
        <w:t xml:space="preserve"> </w:t>
      </w:r>
      <w:r w:rsidR="00000000">
        <w:t>AWOS is equipped with communication equipment to transmit weather data to pilots</w:t>
      </w:r>
      <w:r w:rsidR="00000000">
        <w:rPr>
          <w:spacing w:val="-1"/>
        </w:rPr>
        <w:t xml:space="preserve"> </w:t>
      </w:r>
      <w:r w:rsidR="00000000">
        <w:t>and air traffic controllers.</w:t>
      </w:r>
      <w:r w:rsidR="00000000">
        <w:rPr>
          <w:spacing w:val="-4"/>
        </w:rPr>
        <w:t xml:space="preserve"> </w:t>
      </w:r>
      <w:r w:rsidR="00000000">
        <w:t>This may</w:t>
      </w:r>
      <w:r w:rsidR="00000000">
        <w:rPr>
          <w:spacing w:val="-6"/>
        </w:rPr>
        <w:t xml:space="preserve"> </w:t>
      </w:r>
      <w:r w:rsidR="00000000">
        <w:t>include</w:t>
      </w:r>
      <w:r w:rsidR="00000000">
        <w:rPr>
          <w:spacing w:val="-5"/>
        </w:rPr>
        <w:t xml:space="preserve"> </w:t>
      </w:r>
      <w:r w:rsidR="00000000">
        <w:t>VHF radio, telephone, or other communication channels.</w:t>
      </w:r>
      <w:r>
        <w:t xml:space="preserve"> </w:t>
      </w:r>
      <w:r w:rsidR="00000000">
        <w:t>Control Display Unit: The Control Display Unit (CDU) is the user interface for the AWOS. It allows operators to monitor weather conditions in real time and configure the system settings.</w:t>
      </w:r>
      <w:r>
        <w:t xml:space="preserve">  </w:t>
      </w:r>
      <w:r w:rsidR="00000000">
        <w:rPr>
          <w:rFonts w:ascii="Palatino"/>
          <w:spacing w:val="-5"/>
        </w:rPr>
        <w:t>664</w:t>
      </w:r>
      <w:r>
        <w:rPr>
          <w:rFonts w:ascii="Palatino"/>
        </w:rPr>
        <w:t xml:space="preserve">   </w:t>
      </w:r>
      <w:r w:rsidR="00000000">
        <w:t xml:space="preserve">Power Supply: The AWOS requires a reliable power supply to operate. This may include a combination of commercial power and backup generators or batteries to ensure uninterrupted </w:t>
      </w:r>
      <w:r w:rsidR="00000000">
        <w:rPr>
          <w:spacing w:val="-2"/>
        </w:rPr>
        <w:t>operation.</w:t>
      </w:r>
      <w:r>
        <w:t xml:space="preserve"> </w:t>
      </w:r>
      <w:r w:rsidR="00000000">
        <w:t>Overall, the</w:t>
      </w:r>
      <w:r w:rsidR="00000000">
        <w:rPr>
          <w:spacing w:val="-1"/>
        </w:rPr>
        <w:t xml:space="preserve"> </w:t>
      </w:r>
      <w:r w:rsidR="00000000">
        <w:t>ATC</w:t>
      </w:r>
      <w:r w:rsidR="00000000">
        <w:rPr>
          <w:spacing w:val="-2"/>
        </w:rPr>
        <w:t xml:space="preserve"> </w:t>
      </w:r>
      <w:r w:rsidR="00000000">
        <w:t>AWOS is designed to provide accurate and timely weather information to air traffic controllers to help ensure the safety and efficiency of air traffic operations.</w:t>
      </w:r>
      <w:r>
        <w:t xml:space="preserve"> </w:t>
      </w:r>
      <w:r w:rsidR="00000000">
        <w:rPr>
          <w:spacing w:val="-2"/>
        </w:rPr>
        <w:t>ENGINEERING</w:t>
      </w:r>
      <w:r>
        <w:t xml:space="preserve"> </w:t>
      </w:r>
      <w:r w:rsidR="00000000">
        <w:t>An Automated Weather Observing System (AWOS) is an important component of an airport's safety infrastructure. It is responsible for monitoring and reporting meteorological conditions in real-time,</w:t>
      </w:r>
      <w:r w:rsidR="00000000">
        <w:rPr>
          <w:spacing w:val="-7"/>
        </w:rPr>
        <w:t xml:space="preserve"> </w:t>
      </w:r>
      <w:r w:rsidR="00000000">
        <w:t>enabling</w:t>
      </w:r>
      <w:r w:rsidR="00000000">
        <w:rPr>
          <w:spacing w:val="-8"/>
        </w:rPr>
        <w:t xml:space="preserve"> </w:t>
      </w:r>
      <w:r w:rsidR="00000000">
        <w:t>pilots</w:t>
      </w:r>
      <w:r w:rsidR="00000000">
        <w:rPr>
          <w:spacing w:val="-7"/>
        </w:rPr>
        <w:t xml:space="preserve"> </w:t>
      </w:r>
      <w:r w:rsidR="00000000">
        <w:t>to</w:t>
      </w:r>
      <w:r w:rsidR="00000000">
        <w:rPr>
          <w:spacing w:val="-6"/>
        </w:rPr>
        <w:t xml:space="preserve"> </w:t>
      </w:r>
      <w:r w:rsidR="00000000">
        <w:t>make</w:t>
      </w:r>
      <w:r w:rsidR="00000000">
        <w:rPr>
          <w:spacing w:val="-7"/>
        </w:rPr>
        <w:t xml:space="preserve"> </w:t>
      </w:r>
      <w:r w:rsidR="00000000">
        <w:t>informed</w:t>
      </w:r>
      <w:r w:rsidR="00000000">
        <w:rPr>
          <w:spacing w:val="-7"/>
        </w:rPr>
        <w:t xml:space="preserve"> </w:t>
      </w:r>
      <w:r w:rsidR="00000000">
        <w:t>decisions</w:t>
      </w:r>
      <w:r w:rsidR="00000000">
        <w:rPr>
          <w:spacing w:val="-7"/>
        </w:rPr>
        <w:t xml:space="preserve"> </w:t>
      </w:r>
      <w:r w:rsidR="00000000">
        <w:t>about</w:t>
      </w:r>
      <w:r w:rsidR="00000000">
        <w:rPr>
          <w:spacing w:val="-6"/>
        </w:rPr>
        <w:t xml:space="preserve"> </w:t>
      </w:r>
      <w:r w:rsidR="00000000">
        <w:t>takeoff,</w:t>
      </w:r>
      <w:r w:rsidR="00000000">
        <w:rPr>
          <w:spacing w:val="-7"/>
        </w:rPr>
        <w:t xml:space="preserve"> </w:t>
      </w:r>
      <w:r w:rsidR="00000000">
        <w:t>landing,</w:t>
      </w:r>
      <w:r w:rsidR="00000000">
        <w:rPr>
          <w:spacing w:val="-7"/>
        </w:rPr>
        <w:t xml:space="preserve"> </w:t>
      </w:r>
      <w:r w:rsidR="00000000">
        <w:t>and</w:t>
      </w:r>
      <w:r w:rsidR="00000000">
        <w:rPr>
          <w:spacing w:val="-7"/>
        </w:rPr>
        <w:t xml:space="preserve"> </w:t>
      </w:r>
      <w:r w:rsidR="00000000">
        <w:t>flight</w:t>
      </w:r>
      <w:r w:rsidR="00000000">
        <w:rPr>
          <w:spacing w:val="-6"/>
        </w:rPr>
        <w:t xml:space="preserve"> </w:t>
      </w:r>
      <w:r w:rsidR="00000000">
        <w:t>paths.</w:t>
      </w:r>
      <w:r w:rsidR="00000000">
        <w:rPr>
          <w:spacing w:val="-10"/>
        </w:rPr>
        <w:t xml:space="preserve"> </w:t>
      </w:r>
      <w:r w:rsidR="00000000">
        <w:t>The engineering parameters for an AWOS system typically include:</w:t>
      </w:r>
      <w:r>
        <w:t xml:space="preserve"> </w:t>
      </w:r>
      <w:r w:rsidR="00000000">
        <w:t>Sensors:</w:t>
      </w:r>
      <w:r w:rsidR="00000000">
        <w:rPr>
          <w:spacing w:val="-5"/>
        </w:rPr>
        <w:t xml:space="preserve"> </w:t>
      </w:r>
      <w:r w:rsidR="00000000">
        <w:t>AWOS typically includes sensors to measure wind direction, wind speed, temperature, humidity, atmospheric pressure, visibility, and precipitation. These sensors should be accurate, reliable, and calibrated regularly to ensure the data is correct.</w:t>
      </w:r>
      <w:r>
        <w:t xml:space="preserve"> </w:t>
      </w:r>
      <w:r w:rsidR="00000000">
        <w:t>Data</w:t>
      </w:r>
      <w:r w:rsidR="00000000">
        <w:rPr>
          <w:spacing w:val="-7"/>
        </w:rPr>
        <w:t xml:space="preserve"> </w:t>
      </w:r>
      <w:r w:rsidR="00000000">
        <w:t>Processing</w:t>
      </w:r>
      <w:r w:rsidR="00000000">
        <w:rPr>
          <w:spacing w:val="-5"/>
        </w:rPr>
        <w:t xml:space="preserve"> </w:t>
      </w:r>
      <w:r w:rsidR="00000000">
        <w:t>and</w:t>
      </w:r>
      <w:r w:rsidR="00000000">
        <w:rPr>
          <w:spacing w:val="-5"/>
        </w:rPr>
        <w:t xml:space="preserve"> </w:t>
      </w:r>
      <w:r w:rsidR="00000000">
        <w:t>Communications:</w:t>
      </w:r>
      <w:r w:rsidR="00000000">
        <w:rPr>
          <w:spacing w:val="-15"/>
        </w:rPr>
        <w:t xml:space="preserve"> </w:t>
      </w:r>
      <w:r w:rsidR="00000000">
        <w:t>AWOS</w:t>
      </w:r>
      <w:r w:rsidR="00000000">
        <w:rPr>
          <w:spacing w:val="-5"/>
        </w:rPr>
        <w:t xml:space="preserve"> </w:t>
      </w:r>
      <w:r w:rsidR="00000000">
        <w:t>systems</w:t>
      </w:r>
      <w:r w:rsidR="00000000">
        <w:rPr>
          <w:spacing w:val="-5"/>
        </w:rPr>
        <w:t xml:space="preserve"> </w:t>
      </w:r>
      <w:r w:rsidR="00000000">
        <w:t>need</w:t>
      </w:r>
      <w:r w:rsidR="00000000">
        <w:rPr>
          <w:spacing w:val="-5"/>
        </w:rPr>
        <w:t xml:space="preserve"> </w:t>
      </w:r>
      <w:r w:rsidR="00000000">
        <w:t>to</w:t>
      </w:r>
      <w:r w:rsidR="00000000">
        <w:rPr>
          <w:spacing w:val="-5"/>
        </w:rPr>
        <w:t xml:space="preserve"> </w:t>
      </w:r>
      <w:r w:rsidR="00000000">
        <w:t>process</w:t>
      </w:r>
      <w:r w:rsidR="00000000">
        <w:rPr>
          <w:spacing w:val="-5"/>
        </w:rPr>
        <w:t xml:space="preserve"> </w:t>
      </w:r>
      <w:r w:rsidR="00000000">
        <w:t>and</w:t>
      </w:r>
      <w:r w:rsidR="00000000">
        <w:rPr>
          <w:spacing w:val="-5"/>
        </w:rPr>
        <w:t xml:space="preserve"> </w:t>
      </w:r>
      <w:r w:rsidR="00000000">
        <w:t>analyze</w:t>
      </w:r>
      <w:r w:rsidR="00000000">
        <w:rPr>
          <w:spacing w:val="-5"/>
        </w:rPr>
        <w:t xml:space="preserve"> </w:t>
      </w:r>
      <w:r w:rsidR="00000000">
        <w:t>the</w:t>
      </w:r>
      <w:r w:rsidR="00000000">
        <w:rPr>
          <w:spacing w:val="-5"/>
        </w:rPr>
        <w:t xml:space="preserve"> </w:t>
      </w:r>
      <w:r w:rsidR="00000000">
        <w:t>data</w:t>
      </w:r>
      <w:r w:rsidR="00000000">
        <w:rPr>
          <w:spacing w:val="-4"/>
        </w:rPr>
        <w:t xml:space="preserve"> </w:t>
      </w:r>
      <w:r w:rsidR="00000000">
        <w:t>from the sensors to create accurate and timely weather reports. The system should also be able to communicate the data to the airport control tower, pilots, and other relevant parties in real-time.</w:t>
      </w:r>
      <w:r>
        <w:t xml:space="preserve"> </w:t>
      </w:r>
      <w:r w:rsidR="00000000">
        <w:t>Power</w:t>
      </w:r>
      <w:r w:rsidR="00000000">
        <w:rPr>
          <w:spacing w:val="-11"/>
        </w:rPr>
        <w:t xml:space="preserve"> </w:t>
      </w:r>
      <w:r w:rsidR="00000000">
        <w:t>and</w:t>
      </w:r>
      <w:r w:rsidR="00000000">
        <w:rPr>
          <w:spacing w:val="-3"/>
        </w:rPr>
        <w:t xml:space="preserve"> </w:t>
      </w:r>
      <w:r w:rsidR="00000000">
        <w:t>Backup:</w:t>
      </w:r>
      <w:r w:rsidR="00000000">
        <w:rPr>
          <w:spacing w:val="-15"/>
        </w:rPr>
        <w:t xml:space="preserve"> </w:t>
      </w:r>
      <w:r w:rsidR="00000000">
        <w:t>AWOS</w:t>
      </w:r>
      <w:r w:rsidR="00000000">
        <w:rPr>
          <w:spacing w:val="-5"/>
        </w:rPr>
        <w:t xml:space="preserve"> </w:t>
      </w:r>
      <w:r w:rsidR="00000000">
        <w:t>systems</w:t>
      </w:r>
      <w:r w:rsidR="00000000">
        <w:rPr>
          <w:spacing w:val="-5"/>
        </w:rPr>
        <w:t xml:space="preserve"> </w:t>
      </w:r>
      <w:r w:rsidR="00000000">
        <w:t>require</w:t>
      </w:r>
      <w:r w:rsidR="00000000">
        <w:rPr>
          <w:spacing w:val="-8"/>
        </w:rPr>
        <w:t xml:space="preserve"> </w:t>
      </w:r>
      <w:r w:rsidR="00000000">
        <w:t>a</w:t>
      </w:r>
      <w:r w:rsidR="00000000">
        <w:rPr>
          <w:spacing w:val="-5"/>
        </w:rPr>
        <w:t xml:space="preserve"> </w:t>
      </w:r>
      <w:r w:rsidR="00000000">
        <w:t>continuous</w:t>
      </w:r>
      <w:r w:rsidR="00000000">
        <w:rPr>
          <w:spacing w:val="-6"/>
        </w:rPr>
        <w:t xml:space="preserve"> </w:t>
      </w:r>
      <w:r w:rsidR="00000000">
        <w:t>source</w:t>
      </w:r>
      <w:r w:rsidR="00000000">
        <w:rPr>
          <w:spacing w:val="-7"/>
        </w:rPr>
        <w:t xml:space="preserve"> </w:t>
      </w:r>
      <w:r w:rsidR="00000000">
        <w:t>of</w:t>
      </w:r>
      <w:r w:rsidR="00000000">
        <w:rPr>
          <w:spacing w:val="-7"/>
        </w:rPr>
        <w:t xml:space="preserve"> </w:t>
      </w:r>
      <w:r w:rsidR="00000000">
        <w:t>power</w:t>
      </w:r>
      <w:r w:rsidR="00000000">
        <w:rPr>
          <w:spacing w:val="-7"/>
        </w:rPr>
        <w:t xml:space="preserve"> </w:t>
      </w:r>
      <w:r w:rsidR="00000000">
        <w:t>to</w:t>
      </w:r>
      <w:r w:rsidR="00000000">
        <w:rPr>
          <w:spacing w:val="-6"/>
        </w:rPr>
        <w:t xml:space="preserve"> </w:t>
      </w:r>
      <w:r w:rsidR="00000000">
        <w:t>operate,</w:t>
      </w:r>
      <w:r w:rsidR="00000000">
        <w:rPr>
          <w:spacing w:val="-6"/>
        </w:rPr>
        <w:t xml:space="preserve"> </w:t>
      </w:r>
      <w:r w:rsidR="00000000">
        <w:t>so</w:t>
      </w:r>
      <w:r w:rsidR="00000000">
        <w:rPr>
          <w:spacing w:val="-3"/>
        </w:rPr>
        <w:t xml:space="preserve"> </w:t>
      </w:r>
      <w:r w:rsidR="00000000">
        <w:t>they</w:t>
      </w:r>
      <w:r w:rsidR="00000000">
        <w:rPr>
          <w:spacing w:val="-11"/>
        </w:rPr>
        <w:t xml:space="preserve"> </w:t>
      </w:r>
      <w:r w:rsidR="00000000">
        <w:t>need a reliable power source and backup power systems to prevent outages or failures.</w:t>
      </w:r>
      <w:r>
        <w:t xml:space="preserve"> </w:t>
      </w:r>
      <w:r w:rsidR="00000000">
        <w:t>Environmental Factors: The AWOS system must be designed to withstand the environmental factors of the airport's location, including temperature extremes, high winds, precipitation, and lightning strikes.</w:t>
      </w:r>
      <w:r>
        <w:t xml:space="preserve"> </w:t>
      </w:r>
      <w:r w:rsidR="00000000">
        <w:t>Installation and Maintenance: AWOS systems must be installed and maintained by qualified professionals, with regular inspections and testing to ensure they are operating correctly and providing accurate weather data.</w:t>
      </w:r>
      <w:r>
        <w:t xml:space="preserve"> </w:t>
      </w:r>
      <w:r w:rsidR="00000000">
        <w:t>Compliance: The AWOS system must meet regulatory standards for airport weather reporting, including those set by the Federal Aviation Administration (FAA) and the International Civil Aviation Organization (ICAO).</w:t>
      </w:r>
      <w:r>
        <w:t xml:space="preserve"> </w:t>
      </w:r>
      <w:r w:rsidR="00000000">
        <w:t>COST</w:t>
      </w:r>
      <w:r w:rsidR="00000000">
        <w:rPr>
          <w:spacing w:val="-5"/>
        </w:rPr>
        <w:t xml:space="preserve"> </w:t>
      </w:r>
      <w:r w:rsidR="00000000">
        <w:rPr>
          <w:spacing w:val="-2"/>
        </w:rPr>
        <w:t>BENEFITS</w:t>
      </w:r>
      <w:r>
        <w:t xml:space="preserve"> </w:t>
      </w:r>
      <w:r w:rsidR="00000000">
        <w:rPr>
          <w:spacing w:val="-2"/>
        </w:rPr>
        <w:t>The</w:t>
      </w:r>
      <w:r w:rsidR="00000000">
        <w:rPr>
          <w:spacing w:val="-9"/>
        </w:rPr>
        <w:t xml:space="preserve"> </w:t>
      </w:r>
      <w:r w:rsidR="00000000">
        <w:rPr>
          <w:spacing w:val="-2"/>
        </w:rPr>
        <w:t>cost</w:t>
      </w:r>
      <w:r w:rsidR="00000000">
        <w:rPr>
          <w:spacing w:val="-3"/>
        </w:rPr>
        <w:t xml:space="preserve"> </w:t>
      </w:r>
      <w:r w:rsidR="00000000">
        <w:rPr>
          <w:spacing w:val="-2"/>
        </w:rPr>
        <w:t>benefits</w:t>
      </w:r>
      <w:r w:rsidR="00000000">
        <w:rPr>
          <w:spacing w:val="-4"/>
        </w:rPr>
        <w:t xml:space="preserve"> </w:t>
      </w:r>
      <w:r w:rsidR="00000000">
        <w:rPr>
          <w:spacing w:val="-2"/>
        </w:rPr>
        <w:t>of</w:t>
      </w:r>
      <w:r w:rsidR="00000000">
        <w:rPr>
          <w:spacing w:val="-5"/>
        </w:rPr>
        <w:t xml:space="preserve"> </w:t>
      </w:r>
      <w:r w:rsidR="00000000">
        <w:rPr>
          <w:spacing w:val="-2"/>
        </w:rPr>
        <w:t>implementing</w:t>
      </w:r>
      <w:r w:rsidR="00000000">
        <w:rPr>
          <w:spacing w:val="-6"/>
        </w:rPr>
        <w:t xml:space="preserve"> </w:t>
      </w:r>
      <w:r w:rsidR="00000000">
        <w:rPr>
          <w:spacing w:val="-2"/>
        </w:rPr>
        <w:t>an</w:t>
      </w:r>
      <w:r w:rsidR="00000000">
        <w:rPr>
          <w:spacing w:val="-13"/>
        </w:rPr>
        <w:t xml:space="preserve"> </w:t>
      </w:r>
      <w:r w:rsidR="00000000">
        <w:rPr>
          <w:spacing w:val="-2"/>
        </w:rPr>
        <w:t>Automated</w:t>
      </w:r>
      <w:r w:rsidR="00000000">
        <w:rPr>
          <w:spacing w:val="-6"/>
        </w:rPr>
        <w:t xml:space="preserve"> </w:t>
      </w:r>
      <w:r w:rsidR="00000000">
        <w:rPr>
          <w:spacing w:val="-2"/>
        </w:rPr>
        <w:t>Weather</w:t>
      </w:r>
      <w:r w:rsidR="00000000">
        <w:rPr>
          <w:spacing w:val="-5"/>
        </w:rPr>
        <w:t xml:space="preserve"> </w:t>
      </w:r>
      <w:r w:rsidR="00000000">
        <w:rPr>
          <w:spacing w:val="-2"/>
        </w:rPr>
        <w:t>Observing</w:t>
      </w:r>
      <w:r w:rsidR="00000000">
        <w:rPr>
          <w:spacing w:val="-6"/>
        </w:rPr>
        <w:t xml:space="preserve"> </w:t>
      </w:r>
      <w:r w:rsidR="00000000">
        <w:rPr>
          <w:spacing w:val="-2"/>
        </w:rPr>
        <w:t>System</w:t>
      </w:r>
      <w:r w:rsidR="00000000">
        <w:rPr>
          <w:spacing w:val="-4"/>
        </w:rPr>
        <w:t xml:space="preserve"> </w:t>
      </w:r>
      <w:r w:rsidR="00000000">
        <w:rPr>
          <w:spacing w:val="-2"/>
        </w:rPr>
        <w:t>(AWOS)</w:t>
      </w:r>
      <w:r w:rsidR="00000000">
        <w:rPr>
          <w:spacing w:val="-4"/>
        </w:rPr>
        <w:t xml:space="preserve"> </w:t>
      </w:r>
      <w:r w:rsidR="00000000">
        <w:rPr>
          <w:spacing w:val="-2"/>
        </w:rPr>
        <w:t>at</w:t>
      </w:r>
      <w:r w:rsidR="00000000">
        <w:rPr>
          <w:spacing w:val="-4"/>
        </w:rPr>
        <w:t xml:space="preserve"> </w:t>
      </w:r>
      <w:r w:rsidR="00000000">
        <w:rPr>
          <w:spacing w:val="-2"/>
        </w:rPr>
        <w:t>an</w:t>
      </w:r>
      <w:r w:rsidR="00000000">
        <w:rPr>
          <w:spacing w:val="-4"/>
        </w:rPr>
        <w:t xml:space="preserve"> </w:t>
      </w:r>
      <w:r w:rsidR="00000000">
        <w:rPr>
          <w:spacing w:val="-2"/>
        </w:rPr>
        <w:t xml:space="preserve">airport </w:t>
      </w:r>
      <w:r w:rsidR="00000000">
        <w:t>can be significant. Here are some potential cost benefits:</w:t>
      </w:r>
      <w:r>
        <w:t xml:space="preserve"> </w:t>
      </w:r>
      <w:r w:rsidR="00000000">
        <w:t>Improved Safety: AWOS provides real-time weather data to pilots and air traffic controllers, enabling them to make informed decisions about takeoff, landing, and flight paths.</w:t>
      </w:r>
      <w:r w:rsidR="00000000">
        <w:rPr>
          <w:spacing w:val="-3"/>
        </w:rPr>
        <w:t xml:space="preserve"> </w:t>
      </w:r>
      <w:r w:rsidR="00000000">
        <w:t>This can help prevent accidents, reduce delays, and improve overall safety.</w:t>
      </w:r>
      <w:r>
        <w:t xml:space="preserve"> </w:t>
      </w:r>
      <w:r w:rsidR="00000000">
        <w:rPr>
          <w:rFonts w:ascii="Palatino"/>
          <w:spacing w:val="-5"/>
        </w:rPr>
        <w:t>665</w:t>
      </w:r>
      <w:r>
        <w:rPr>
          <w:rFonts w:ascii="Palatino"/>
        </w:rPr>
        <w:t xml:space="preserve">   </w:t>
      </w:r>
      <w:r w:rsidR="00000000">
        <w:t>Increased Efficiency: With accurate and timely weather data, airlines and airports can better manage flight schedules and ground operations, reducing delays and improving efficiency.</w:t>
      </w:r>
      <w:r>
        <w:t xml:space="preserve"> </w:t>
      </w:r>
      <w:r w:rsidR="00000000">
        <w:t xml:space="preserve">Cost Savings: AWOS can help airports save money by reducing the need for manual weather observations and reducing the risk of accidents and delays, which can be costly for airlines and </w:t>
      </w:r>
      <w:r w:rsidR="00000000">
        <w:rPr>
          <w:spacing w:val="-2"/>
        </w:rPr>
        <w:t>passengers.</w:t>
      </w:r>
      <w:r>
        <w:t xml:space="preserve"> </w:t>
      </w:r>
      <w:r w:rsidR="00000000">
        <w:t>Compliance:</w:t>
      </w:r>
      <w:r w:rsidR="00000000">
        <w:rPr>
          <w:spacing w:val="-7"/>
        </w:rPr>
        <w:t xml:space="preserve"> </w:t>
      </w:r>
      <w:r w:rsidR="00000000">
        <w:t>Airports are required to comply with certain weather reporting standards set by the FAA</w:t>
      </w:r>
      <w:r w:rsidR="00000000">
        <w:rPr>
          <w:spacing w:val="-9"/>
        </w:rPr>
        <w:t xml:space="preserve"> </w:t>
      </w:r>
      <w:r w:rsidR="00000000">
        <w:t>and ICAO.</w:t>
      </w:r>
      <w:r w:rsidR="00000000">
        <w:rPr>
          <w:spacing w:val="-7"/>
        </w:rPr>
        <w:t xml:space="preserve"> </w:t>
      </w:r>
      <w:r w:rsidR="00000000">
        <w:t>AWOS can help airports meet these standards and avoid fines or penalties.</w:t>
      </w:r>
      <w:r>
        <w:t xml:space="preserve"> </w:t>
      </w:r>
      <w:r w:rsidR="00000000">
        <w:t xml:space="preserve">Improved Customer Experience: Accurate weather data can help airlines and airports </w:t>
      </w:r>
      <w:r w:rsidR="00000000">
        <w:lastRenderedPageBreak/>
        <w:t>better manage delays and provide more accurate information to passengers, improving the overall customer experience.</w:t>
      </w:r>
      <w:r>
        <w:t xml:space="preserve"> </w:t>
      </w:r>
      <w:r w:rsidR="00000000">
        <w:t>Overall,</w:t>
      </w:r>
      <w:r w:rsidR="00000000">
        <w:rPr>
          <w:spacing w:val="-13"/>
        </w:rPr>
        <w:t xml:space="preserve"> </w:t>
      </w:r>
      <w:r w:rsidR="00000000">
        <w:t>the</w:t>
      </w:r>
      <w:r w:rsidR="00000000">
        <w:rPr>
          <w:spacing w:val="-7"/>
        </w:rPr>
        <w:t xml:space="preserve"> </w:t>
      </w:r>
      <w:r w:rsidR="00000000">
        <w:t>cost</w:t>
      </w:r>
      <w:r w:rsidR="00000000">
        <w:rPr>
          <w:spacing w:val="-6"/>
        </w:rPr>
        <w:t xml:space="preserve"> </w:t>
      </w:r>
      <w:r w:rsidR="00000000">
        <w:t>benefits</w:t>
      </w:r>
      <w:r w:rsidR="00000000">
        <w:rPr>
          <w:spacing w:val="-6"/>
        </w:rPr>
        <w:t xml:space="preserve"> </w:t>
      </w:r>
      <w:r w:rsidR="00000000">
        <w:t>of</w:t>
      </w:r>
      <w:r w:rsidR="00000000">
        <w:rPr>
          <w:spacing w:val="-15"/>
        </w:rPr>
        <w:t xml:space="preserve"> </w:t>
      </w:r>
      <w:r w:rsidR="00000000">
        <w:t>AWOS</w:t>
      </w:r>
      <w:r w:rsidR="00000000">
        <w:rPr>
          <w:spacing w:val="-6"/>
        </w:rPr>
        <w:t xml:space="preserve"> </w:t>
      </w:r>
      <w:r w:rsidR="00000000">
        <w:t>can</w:t>
      </w:r>
      <w:r w:rsidR="00000000">
        <w:rPr>
          <w:spacing w:val="-7"/>
        </w:rPr>
        <w:t xml:space="preserve"> </w:t>
      </w:r>
      <w:r w:rsidR="00000000">
        <w:t>be</w:t>
      </w:r>
      <w:r w:rsidR="00000000">
        <w:rPr>
          <w:spacing w:val="-8"/>
        </w:rPr>
        <w:t xml:space="preserve"> </w:t>
      </w:r>
      <w:r w:rsidR="00000000">
        <w:t>substantial,</w:t>
      </w:r>
      <w:r w:rsidR="00000000">
        <w:rPr>
          <w:spacing w:val="-7"/>
        </w:rPr>
        <w:t xml:space="preserve"> </w:t>
      </w:r>
      <w:r w:rsidR="00000000">
        <w:t>particularly</w:t>
      </w:r>
      <w:r w:rsidR="00000000">
        <w:rPr>
          <w:spacing w:val="-12"/>
        </w:rPr>
        <w:t xml:space="preserve"> </w:t>
      </w:r>
      <w:r w:rsidR="00000000">
        <w:t>when</w:t>
      </w:r>
      <w:r w:rsidR="00000000">
        <w:rPr>
          <w:spacing w:val="-7"/>
        </w:rPr>
        <w:t xml:space="preserve"> </w:t>
      </w:r>
      <w:r w:rsidR="00000000">
        <w:t>considering</w:t>
      </w:r>
      <w:r w:rsidR="00000000">
        <w:rPr>
          <w:spacing w:val="-9"/>
        </w:rPr>
        <w:t xml:space="preserve"> </w:t>
      </w:r>
      <w:r w:rsidR="00000000">
        <w:t>the</w:t>
      </w:r>
      <w:r w:rsidR="00000000">
        <w:rPr>
          <w:spacing w:val="-7"/>
        </w:rPr>
        <w:t xml:space="preserve"> </w:t>
      </w:r>
      <w:r w:rsidR="00000000">
        <w:t>potential savings from improved safety, efficiency, and compliance. However, the costs of installing and maintaining an</w:t>
      </w:r>
      <w:r w:rsidR="00000000">
        <w:rPr>
          <w:spacing w:val="-10"/>
        </w:rPr>
        <w:t xml:space="preserve"> </w:t>
      </w:r>
      <w:r w:rsidR="00000000">
        <w:t>AWOS system can also be significant, so careful cost-benefit analysis is required to determine whether the investment is worthwhile.</w:t>
      </w:r>
      <w:r>
        <w:t xml:space="preserve"> </w:t>
      </w:r>
      <w:r w:rsidR="00000000">
        <w:t>SYSTEM</w:t>
      </w:r>
      <w:r w:rsidR="00000000">
        <w:rPr>
          <w:spacing w:val="-2"/>
        </w:rPr>
        <w:t xml:space="preserve"> INTEGRATION</w:t>
      </w:r>
      <w:r>
        <w:t xml:space="preserve"> </w:t>
      </w:r>
      <w:r w:rsidR="00000000">
        <w:t>The</w:t>
      </w:r>
      <w:r w:rsidR="00000000">
        <w:rPr>
          <w:spacing w:val="-12"/>
        </w:rPr>
        <w:t xml:space="preserve"> </w:t>
      </w:r>
      <w:r w:rsidR="00000000">
        <w:t>ATC</w:t>
      </w:r>
      <w:r w:rsidR="00000000">
        <w:rPr>
          <w:spacing w:val="-9"/>
        </w:rPr>
        <w:t xml:space="preserve"> </w:t>
      </w:r>
      <w:r w:rsidR="00000000">
        <w:t>Automated</w:t>
      </w:r>
      <w:r w:rsidR="00000000">
        <w:rPr>
          <w:spacing w:val="-1"/>
        </w:rPr>
        <w:t xml:space="preserve"> </w:t>
      </w:r>
      <w:r w:rsidR="00000000">
        <w:t>Weather Observing System (AWOS) is designed to integrate with other air traffic control systems to provide a complete</w:t>
      </w:r>
      <w:r w:rsidR="00000000">
        <w:rPr>
          <w:spacing w:val="80"/>
        </w:rPr>
        <w:t xml:space="preserve"> </w:t>
      </w:r>
      <w:r w:rsidR="00000000">
        <w:t>of the weather conditions in and around an airport or airspace. Some of the systems that the</w:t>
      </w:r>
      <w:r w:rsidR="00000000">
        <w:rPr>
          <w:spacing w:val="-10"/>
        </w:rPr>
        <w:t xml:space="preserve"> </w:t>
      </w:r>
      <w:r w:rsidR="00000000">
        <w:t>ATC</w:t>
      </w:r>
      <w:r w:rsidR="00000000">
        <w:rPr>
          <w:spacing w:val="-8"/>
        </w:rPr>
        <w:t xml:space="preserve"> </w:t>
      </w:r>
      <w:r w:rsidR="00000000">
        <w:t>AWOS may</w:t>
      </w:r>
      <w:r w:rsidR="00000000">
        <w:rPr>
          <w:spacing w:val="-1"/>
        </w:rPr>
        <w:t xml:space="preserve"> </w:t>
      </w:r>
      <w:r w:rsidR="00000000">
        <w:t>integrate with include:</w:t>
      </w:r>
      <w:r>
        <w:t xml:space="preserve"> </w:t>
      </w:r>
      <w:r w:rsidR="00000000">
        <w:t>Air Traffic Control Tower: The ATC AWOS can be connected to the air traffic control tower's communication system to provide</w:t>
      </w:r>
      <w:r w:rsidR="00000000">
        <w:rPr>
          <w:spacing w:val="-1"/>
        </w:rPr>
        <w:t xml:space="preserve"> </w:t>
      </w:r>
      <w:r w:rsidR="00000000">
        <w:t>real-time weather</w:t>
      </w:r>
      <w:r w:rsidR="00000000">
        <w:rPr>
          <w:spacing w:val="-1"/>
        </w:rPr>
        <w:t xml:space="preserve"> </w:t>
      </w:r>
      <w:r w:rsidR="00000000">
        <w:t>updates to air traffic controllers.</w:t>
      </w:r>
      <w:r w:rsidR="00000000">
        <w:rPr>
          <w:spacing w:val="-7"/>
        </w:rPr>
        <w:t xml:space="preserve"> </w:t>
      </w:r>
      <w:r w:rsidR="00000000">
        <w:t>This allows controllers to make informed decisions about aircraft operations, such as adjusting takeoff and landing patterns based on wind direction and speed.</w:t>
      </w:r>
      <w:r>
        <w:t xml:space="preserve"> </w:t>
      </w:r>
      <w:r w:rsidR="00000000">
        <w:t>Air Traffic Management System: The ATC AWOS can also integrate with the air traffic management system used by the FAA or other governing aviation bodies. This allows weather information</w:t>
      </w:r>
      <w:r w:rsidR="00000000">
        <w:rPr>
          <w:spacing w:val="-8"/>
        </w:rPr>
        <w:t xml:space="preserve"> </w:t>
      </w:r>
      <w:r w:rsidR="00000000">
        <w:t>to</w:t>
      </w:r>
      <w:r w:rsidR="00000000">
        <w:rPr>
          <w:spacing w:val="-8"/>
        </w:rPr>
        <w:t xml:space="preserve"> </w:t>
      </w:r>
      <w:r w:rsidR="00000000">
        <w:t>be</w:t>
      </w:r>
      <w:r w:rsidR="00000000">
        <w:rPr>
          <w:spacing w:val="-9"/>
        </w:rPr>
        <w:t xml:space="preserve"> </w:t>
      </w:r>
      <w:r w:rsidR="00000000">
        <w:t>shared</w:t>
      </w:r>
      <w:r w:rsidR="00000000">
        <w:rPr>
          <w:spacing w:val="-6"/>
        </w:rPr>
        <w:t xml:space="preserve"> </w:t>
      </w:r>
      <w:r w:rsidR="00000000">
        <w:t>across</w:t>
      </w:r>
      <w:r w:rsidR="00000000">
        <w:rPr>
          <w:spacing w:val="-8"/>
        </w:rPr>
        <w:t xml:space="preserve"> </w:t>
      </w:r>
      <w:r w:rsidR="00000000">
        <w:t>a</w:t>
      </w:r>
      <w:r w:rsidR="00000000">
        <w:rPr>
          <w:spacing w:val="-7"/>
        </w:rPr>
        <w:t xml:space="preserve"> </w:t>
      </w:r>
      <w:r w:rsidR="00000000">
        <w:t>larger</w:t>
      </w:r>
      <w:r w:rsidR="00000000">
        <w:rPr>
          <w:spacing w:val="-9"/>
        </w:rPr>
        <w:t xml:space="preserve"> </w:t>
      </w:r>
      <w:r w:rsidR="00000000">
        <w:t>network</w:t>
      </w:r>
      <w:r w:rsidR="00000000">
        <w:rPr>
          <w:spacing w:val="-9"/>
        </w:rPr>
        <w:t xml:space="preserve"> </w:t>
      </w:r>
      <w:r w:rsidR="00000000">
        <w:t>of</w:t>
      </w:r>
      <w:r w:rsidR="00000000">
        <w:rPr>
          <w:spacing w:val="-9"/>
        </w:rPr>
        <w:t xml:space="preserve"> </w:t>
      </w:r>
      <w:r w:rsidR="00000000">
        <w:t>air</w:t>
      </w:r>
      <w:r w:rsidR="00000000">
        <w:rPr>
          <w:spacing w:val="-9"/>
        </w:rPr>
        <w:t xml:space="preserve"> </w:t>
      </w:r>
      <w:r w:rsidR="00000000">
        <w:t>traffic</w:t>
      </w:r>
      <w:r w:rsidR="00000000">
        <w:rPr>
          <w:spacing w:val="-9"/>
        </w:rPr>
        <w:t xml:space="preserve"> </w:t>
      </w:r>
      <w:r w:rsidR="00000000">
        <w:t>controllers</w:t>
      </w:r>
      <w:r w:rsidR="00000000">
        <w:rPr>
          <w:spacing w:val="-9"/>
        </w:rPr>
        <w:t xml:space="preserve"> </w:t>
      </w:r>
      <w:r w:rsidR="00000000">
        <w:t>and</w:t>
      </w:r>
      <w:r w:rsidR="00000000">
        <w:rPr>
          <w:spacing w:val="-8"/>
        </w:rPr>
        <w:t xml:space="preserve"> </w:t>
      </w:r>
      <w:r w:rsidR="00000000">
        <w:t>operators,</w:t>
      </w:r>
      <w:r w:rsidR="00000000">
        <w:rPr>
          <w:spacing w:val="-8"/>
        </w:rPr>
        <w:t xml:space="preserve"> </w:t>
      </w:r>
      <w:r w:rsidR="00000000">
        <w:t>improving safety and efficiency of air traffic operations.</w:t>
      </w:r>
      <w:r>
        <w:t xml:space="preserve"> </w:t>
      </w:r>
      <w:r w:rsidR="00000000">
        <w:t>Weather</w:t>
      </w:r>
      <w:r w:rsidR="00000000">
        <w:rPr>
          <w:spacing w:val="-7"/>
        </w:rPr>
        <w:t xml:space="preserve"> </w:t>
      </w:r>
      <w:r w:rsidR="00000000">
        <w:t>Radar:</w:t>
      </w:r>
      <w:r w:rsidR="00000000">
        <w:rPr>
          <w:spacing w:val="-7"/>
        </w:rPr>
        <w:t xml:space="preserve"> </w:t>
      </w:r>
      <w:r w:rsidR="00000000">
        <w:t>The</w:t>
      </w:r>
      <w:r w:rsidR="00000000">
        <w:rPr>
          <w:spacing w:val="-15"/>
        </w:rPr>
        <w:t xml:space="preserve"> </w:t>
      </w:r>
      <w:r w:rsidR="00000000">
        <w:t>ATC</w:t>
      </w:r>
      <w:r w:rsidR="00000000">
        <w:rPr>
          <w:spacing w:val="-15"/>
        </w:rPr>
        <w:t xml:space="preserve"> </w:t>
      </w:r>
      <w:r w:rsidR="00000000">
        <w:t>AWOS</w:t>
      </w:r>
      <w:r w:rsidR="00000000">
        <w:rPr>
          <w:spacing w:val="-2"/>
        </w:rPr>
        <w:t xml:space="preserve"> </w:t>
      </w:r>
      <w:r w:rsidR="00000000">
        <w:t>can</w:t>
      </w:r>
      <w:r w:rsidR="00000000">
        <w:rPr>
          <w:spacing w:val="-3"/>
        </w:rPr>
        <w:t xml:space="preserve"> </w:t>
      </w:r>
      <w:r w:rsidR="00000000">
        <w:t>be</w:t>
      </w:r>
      <w:r w:rsidR="00000000">
        <w:rPr>
          <w:spacing w:val="-4"/>
        </w:rPr>
        <w:t xml:space="preserve"> </w:t>
      </w:r>
      <w:r w:rsidR="00000000">
        <w:t>integrated</w:t>
      </w:r>
      <w:r w:rsidR="00000000">
        <w:rPr>
          <w:spacing w:val="-1"/>
        </w:rPr>
        <w:t xml:space="preserve"> </w:t>
      </w:r>
      <w:r w:rsidR="00000000">
        <w:t>with</w:t>
      </w:r>
      <w:r w:rsidR="00000000">
        <w:rPr>
          <w:spacing w:val="-2"/>
        </w:rPr>
        <w:t xml:space="preserve"> </w:t>
      </w:r>
      <w:r w:rsidR="00000000">
        <w:t>weather</w:t>
      </w:r>
      <w:r w:rsidR="00000000">
        <w:rPr>
          <w:spacing w:val="-4"/>
        </w:rPr>
        <w:t xml:space="preserve"> </w:t>
      </w:r>
      <w:r w:rsidR="00000000">
        <w:t>radar</w:t>
      </w:r>
      <w:r w:rsidR="00000000">
        <w:rPr>
          <w:spacing w:val="-4"/>
        </w:rPr>
        <w:t xml:space="preserve"> </w:t>
      </w:r>
      <w:r w:rsidR="00000000">
        <w:t>systems</w:t>
      </w:r>
      <w:r w:rsidR="00000000">
        <w:rPr>
          <w:spacing w:val="-2"/>
        </w:rPr>
        <w:t xml:space="preserve"> </w:t>
      </w:r>
      <w:r w:rsidR="00000000">
        <w:t>to</w:t>
      </w:r>
      <w:r w:rsidR="00000000">
        <w:rPr>
          <w:spacing w:val="-2"/>
        </w:rPr>
        <w:t xml:space="preserve"> </w:t>
      </w:r>
      <w:r w:rsidR="00000000">
        <w:t>provide</w:t>
      </w:r>
      <w:r w:rsidR="00000000">
        <w:rPr>
          <w:spacing w:val="-4"/>
        </w:rPr>
        <w:t xml:space="preserve"> </w:t>
      </w:r>
      <w:r w:rsidR="00000000">
        <w:t>a</w:t>
      </w:r>
      <w:r w:rsidR="00000000">
        <w:rPr>
          <w:spacing w:val="-4"/>
        </w:rPr>
        <w:t xml:space="preserve"> </w:t>
      </w:r>
      <w:r w:rsidR="00000000">
        <w:t>more complete</w:t>
      </w:r>
      <w:r w:rsidR="00000000">
        <w:rPr>
          <w:spacing w:val="80"/>
        </w:rPr>
        <w:t xml:space="preserve"> </w:t>
      </w:r>
      <w:r w:rsidR="00000000">
        <w:t>of weather conditions in and around an airport. This helps air traffic controllers make decisions about aircraft routing and scheduling based on real-time weather data.</w:t>
      </w:r>
      <w:r>
        <w:t xml:space="preserve"> </w:t>
      </w:r>
      <w:r w:rsidR="00000000">
        <w:t>Flight Planning Software: The</w:t>
      </w:r>
      <w:r w:rsidR="00000000">
        <w:rPr>
          <w:spacing w:val="-11"/>
        </w:rPr>
        <w:t xml:space="preserve"> </w:t>
      </w:r>
      <w:r w:rsidR="00000000">
        <w:t>ATC</w:t>
      </w:r>
      <w:r w:rsidR="00000000">
        <w:rPr>
          <w:spacing w:val="-10"/>
        </w:rPr>
        <w:t xml:space="preserve"> </w:t>
      </w:r>
      <w:r w:rsidR="00000000">
        <w:t>AWOS can be integrated with flight planning software used by airlines and other aviation operators. This allows pilots and operators to receive up-to-date weather information and make informed decisions about flight plans and routes.</w:t>
      </w:r>
      <w:r>
        <w:t xml:space="preserve">  </w:t>
      </w:r>
      <w:r w:rsidR="00000000">
        <w:rPr>
          <w:rFonts w:ascii="Palatino"/>
          <w:spacing w:val="-5"/>
        </w:rPr>
        <w:t>666</w:t>
      </w:r>
      <w:r>
        <w:rPr>
          <w:rFonts w:ascii="Palatino"/>
        </w:rPr>
        <w:t xml:space="preserve">   </w:t>
      </w:r>
      <w:r w:rsidR="00000000">
        <w:t>Overall,</w:t>
      </w:r>
      <w:r w:rsidR="00000000">
        <w:rPr>
          <w:spacing w:val="-3"/>
        </w:rPr>
        <w:t xml:space="preserve"> </w:t>
      </w:r>
      <w:r w:rsidR="00000000">
        <w:t>the</w:t>
      </w:r>
      <w:r w:rsidR="00000000">
        <w:rPr>
          <w:spacing w:val="-15"/>
        </w:rPr>
        <w:t xml:space="preserve"> </w:t>
      </w:r>
      <w:r w:rsidR="00000000">
        <w:t>ATC</w:t>
      </w:r>
      <w:r w:rsidR="00000000">
        <w:rPr>
          <w:spacing w:val="-15"/>
        </w:rPr>
        <w:t xml:space="preserve"> </w:t>
      </w:r>
      <w:r w:rsidR="00000000">
        <w:t>AWOS</w:t>
      </w:r>
      <w:r w:rsidR="00000000">
        <w:rPr>
          <w:spacing w:val="-1"/>
        </w:rPr>
        <w:t xml:space="preserve"> </w:t>
      </w:r>
      <w:r w:rsidR="00000000">
        <w:t>is</w:t>
      </w:r>
      <w:r w:rsidR="00000000">
        <w:rPr>
          <w:spacing w:val="-1"/>
        </w:rPr>
        <w:t xml:space="preserve"> </w:t>
      </w:r>
      <w:r w:rsidR="00000000">
        <w:t>designed</w:t>
      </w:r>
      <w:r w:rsidR="00000000">
        <w:rPr>
          <w:spacing w:val="-2"/>
        </w:rPr>
        <w:t xml:space="preserve"> </w:t>
      </w:r>
      <w:r w:rsidR="00000000">
        <w:t>to</w:t>
      </w:r>
      <w:r w:rsidR="00000000">
        <w:rPr>
          <w:spacing w:val="-1"/>
        </w:rPr>
        <w:t xml:space="preserve"> </w:t>
      </w:r>
      <w:r w:rsidR="00000000">
        <w:t>integrate</w:t>
      </w:r>
      <w:r w:rsidR="00000000">
        <w:rPr>
          <w:spacing w:val="-2"/>
        </w:rPr>
        <w:t xml:space="preserve"> </w:t>
      </w:r>
      <w:r w:rsidR="00000000">
        <w:t>seamlessly</w:t>
      </w:r>
      <w:r w:rsidR="00000000">
        <w:rPr>
          <w:spacing w:val="-7"/>
        </w:rPr>
        <w:t xml:space="preserve"> </w:t>
      </w:r>
      <w:r w:rsidR="00000000">
        <w:t>with</w:t>
      </w:r>
      <w:r w:rsidR="00000000">
        <w:rPr>
          <w:spacing w:val="-1"/>
        </w:rPr>
        <w:t xml:space="preserve"> </w:t>
      </w:r>
      <w:r w:rsidR="00000000">
        <w:t>other</w:t>
      </w:r>
      <w:r w:rsidR="00000000">
        <w:rPr>
          <w:spacing w:val="-3"/>
        </w:rPr>
        <w:t xml:space="preserve"> </w:t>
      </w:r>
      <w:r w:rsidR="00000000">
        <w:t>air</w:t>
      </w:r>
      <w:r w:rsidR="00000000">
        <w:rPr>
          <w:spacing w:val="-3"/>
        </w:rPr>
        <w:t xml:space="preserve"> </w:t>
      </w:r>
      <w:r w:rsidR="00000000">
        <w:t>traffic</w:t>
      </w:r>
      <w:r w:rsidR="00000000">
        <w:rPr>
          <w:spacing w:val="-3"/>
        </w:rPr>
        <w:t xml:space="preserve"> </w:t>
      </w:r>
      <w:r w:rsidR="00000000">
        <w:t>control</w:t>
      </w:r>
      <w:r w:rsidR="00000000">
        <w:rPr>
          <w:spacing w:val="-2"/>
        </w:rPr>
        <w:t xml:space="preserve"> </w:t>
      </w:r>
      <w:r w:rsidR="00000000">
        <w:t>systems to provide a comprehensive view of weather conditions and help ensure the safety</w:t>
      </w:r>
      <w:r w:rsidR="00000000">
        <w:rPr>
          <w:spacing w:val="-3"/>
        </w:rPr>
        <w:t xml:space="preserve"> </w:t>
      </w:r>
      <w:r w:rsidR="00000000">
        <w:t>and efficiency of air traffic operations.</w:t>
      </w:r>
      <w:r>
        <w:t xml:space="preserve"> </w:t>
      </w:r>
      <w:r w:rsidR="00000000">
        <w:rPr>
          <w:spacing w:val="-2"/>
        </w:rPr>
        <w:t>SUPPLIERS</w:t>
      </w:r>
      <w:r>
        <w:t xml:space="preserve"> </w:t>
      </w:r>
      <w:r w:rsidR="00000000">
        <w:t>There are several suppliers of</w:t>
      </w:r>
      <w:r w:rsidR="00000000">
        <w:rPr>
          <w:spacing w:val="-9"/>
        </w:rPr>
        <w:t xml:space="preserve"> </w:t>
      </w:r>
      <w:r w:rsidR="00000000">
        <w:t>Automated Weather Observing Systems (AWOS), including those designed specifically for</w:t>
      </w:r>
      <w:r w:rsidR="00000000">
        <w:rPr>
          <w:spacing w:val="-1"/>
        </w:rPr>
        <w:t xml:space="preserve"> </w:t>
      </w:r>
      <w:r w:rsidR="00000000">
        <w:t>Air Traffic Control (ATC) use. Some of the leading suppliers of ATC AWOS include:</w:t>
      </w:r>
      <w:r>
        <w:t xml:space="preserve"> </w:t>
      </w:r>
      <w:r w:rsidR="00000000">
        <w:t>Vaisala:</w:t>
      </w:r>
      <w:r w:rsidR="00000000">
        <w:rPr>
          <w:spacing w:val="-15"/>
        </w:rPr>
        <w:t xml:space="preserve"> </w:t>
      </w:r>
      <w:r w:rsidR="00000000">
        <w:t>Vaisala</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leading</w:t>
      </w:r>
      <w:r w:rsidR="00000000">
        <w:rPr>
          <w:spacing w:val="-15"/>
        </w:rPr>
        <w:t xml:space="preserve"> </w:t>
      </w:r>
      <w:r w:rsidR="00000000">
        <w:t>supplier</w:t>
      </w:r>
      <w:r w:rsidR="00000000">
        <w:rPr>
          <w:spacing w:val="-15"/>
        </w:rPr>
        <w:t xml:space="preserve"> </w:t>
      </w:r>
      <w:r w:rsidR="00000000">
        <w:t>of</w:t>
      </w:r>
      <w:r w:rsidR="00000000">
        <w:rPr>
          <w:spacing w:val="-15"/>
        </w:rPr>
        <w:t xml:space="preserve"> </w:t>
      </w:r>
      <w:r w:rsidR="00000000">
        <w:t>AWOS</w:t>
      </w:r>
      <w:r w:rsidR="00000000">
        <w:rPr>
          <w:spacing w:val="-15"/>
        </w:rPr>
        <w:t xml:space="preserve"> </w:t>
      </w:r>
      <w:r w:rsidR="00000000">
        <w:t>systems</w:t>
      </w:r>
      <w:r w:rsidR="00000000">
        <w:rPr>
          <w:spacing w:val="-15"/>
        </w:rPr>
        <w:t xml:space="preserve"> </w:t>
      </w:r>
      <w:r w:rsidR="00000000">
        <w:t>for</w:t>
      </w:r>
      <w:r w:rsidR="00000000">
        <w:rPr>
          <w:spacing w:val="-15"/>
        </w:rPr>
        <w:t xml:space="preserve"> </w:t>
      </w:r>
      <w:r w:rsidR="00000000">
        <w:t>aviation,</w:t>
      </w:r>
      <w:r w:rsidR="00000000">
        <w:rPr>
          <w:spacing w:val="-15"/>
        </w:rPr>
        <w:t xml:space="preserve"> </w:t>
      </w:r>
      <w:r w:rsidR="00000000">
        <w:t>including</w:t>
      </w:r>
      <w:r w:rsidR="00000000">
        <w:rPr>
          <w:spacing w:val="-15"/>
        </w:rPr>
        <w:t xml:space="preserve"> </w:t>
      </w:r>
      <w:r w:rsidR="00000000">
        <w:t>ATC</w:t>
      </w:r>
      <w:r w:rsidR="00000000">
        <w:rPr>
          <w:spacing w:val="-15"/>
        </w:rPr>
        <w:t xml:space="preserve"> </w:t>
      </w:r>
      <w:r w:rsidR="00000000">
        <w:t>AWOS.</w:t>
      </w:r>
      <w:r w:rsidR="00000000">
        <w:rPr>
          <w:spacing w:val="-15"/>
        </w:rPr>
        <w:t xml:space="preserve"> </w:t>
      </w:r>
      <w:r w:rsidR="00000000">
        <w:t>Their systems are used by airports and aviation authorities around the world to provide accurate and reliable weather information to pilots and air traffic controllers.</w:t>
      </w:r>
      <w:r>
        <w:t xml:space="preserve"> </w:t>
      </w:r>
      <w:r w:rsidR="00000000">
        <w:t>All Weather, Inc. (AWI):</w:t>
      </w:r>
      <w:r w:rsidR="00000000">
        <w:rPr>
          <w:spacing w:val="-8"/>
        </w:rPr>
        <w:t xml:space="preserve"> </w:t>
      </w:r>
      <w:r w:rsidR="00000000">
        <w:t xml:space="preserve">AWI is a supplier of weather systems for aviation and is known for its </w:t>
      </w:r>
      <w:r w:rsidR="00000000">
        <w:rPr>
          <w:spacing w:val="-2"/>
        </w:rPr>
        <w:t>advanced</w:t>
      </w:r>
      <w:r w:rsidR="00000000">
        <w:rPr>
          <w:spacing w:val="-13"/>
        </w:rPr>
        <w:t xml:space="preserve"> </w:t>
      </w:r>
      <w:r w:rsidR="00000000">
        <w:rPr>
          <w:spacing w:val="-2"/>
        </w:rPr>
        <w:t>AWOS</w:t>
      </w:r>
      <w:r w:rsidR="00000000">
        <w:rPr>
          <w:spacing w:val="-13"/>
        </w:rPr>
        <w:t xml:space="preserve"> </w:t>
      </w:r>
      <w:r w:rsidR="00000000">
        <w:rPr>
          <w:spacing w:val="-2"/>
        </w:rPr>
        <w:t>solutions.</w:t>
      </w:r>
      <w:r w:rsidR="00000000">
        <w:rPr>
          <w:spacing w:val="-12"/>
        </w:rPr>
        <w:t xml:space="preserve"> </w:t>
      </w:r>
      <w:r w:rsidR="00000000">
        <w:rPr>
          <w:spacing w:val="-2"/>
        </w:rPr>
        <w:t>Their</w:t>
      </w:r>
      <w:r w:rsidR="00000000">
        <w:rPr>
          <w:spacing w:val="-13"/>
        </w:rPr>
        <w:t xml:space="preserve"> </w:t>
      </w:r>
      <w:r w:rsidR="00000000">
        <w:rPr>
          <w:spacing w:val="-2"/>
        </w:rPr>
        <w:t>ATC</w:t>
      </w:r>
      <w:r w:rsidR="00000000">
        <w:rPr>
          <w:spacing w:val="-13"/>
        </w:rPr>
        <w:t xml:space="preserve"> </w:t>
      </w:r>
      <w:r w:rsidR="00000000">
        <w:rPr>
          <w:spacing w:val="-2"/>
        </w:rPr>
        <w:t>AWOS</w:t>
      </w:r>
      <w:r w:rsidR="00000000">
        <w:rPr>
          <w:spacing w:val="-4"/>
        </w:rPr>
        <w:t xml:space="preserve"> </w:t>
      </w:r>
      <w:r w:rsidR="00000000">
        <w:rPr>
          <w:spacing w:val="-2"/>
        </w:rPr>
        <w:t>systems</w:t>
      </w:r>
      <w:r w:rsidR="00000000">
        <w:rPr>
          <w:spacing w:val="-4"/>
        </w:rPr>
        <w:t xml:space="preserve"> </w:t>
      </w:r>
      <w:r w:rsidR="00000000">
        <w:rPr>
          <w:spacing w:val="-2"/>
        </w:rPr>
        <w:t>are</w:t>
      </w:r>
      <w:r w:rsidR="00000000">
        <w:rPr>
          <w:spacing w:val="-6"/>
        </w:rPr>
        <w:t xml:space="preserve"> </w:t>
      </w:r>
      <w:r w:rsidR="00000000">
        <w:rPr>
          <w:spacing w:val="-2"/>
        </w:rPr>
        <w:t>designed</w:t>
      </w:r>
      <w:r w:rsidR="00000000">
        <w:rPr>
          <w:spacing w:val="-5"/>
        </w:rPr>
        <w:t xml:space="preserve"> </w:t>
      </w:r>
      <w:r w:rsidR="00000000">
        <w:rPr>
          <w:spacing w:val="-2"/>
        </w:rPr>
        <w:t>to</w:t>
      </w:r>
      <w:r w:rsidR="00000000">
        <w:rPr>
          <w:spacing w:val="-4"/>
        </w:rPr>
        <w:t xml:space="preserve"> </w:t>
      </w:r>
      <w:r w:rsidR="00000000">
        <w:rPr>
          <w:spacing w:val="-2"/>
        </w:rPr>
        <w:t>meet</w:t>
      </w:r>
      <w:r w:rsidR="00000000">
        <w:rPr>
          <w:spacing w:val="-4"/>
        </w:rPr>
        <w:t xml:space="preserve"> </w:t>
      </w:r>
      <w:r w:rsidR="00000000">
        <w:rPr>
          <w:spacing w:val="-2"/>
        </w:rPr>
        <w:t>the</w:t>
      </w:r>
      <w:r w:rsidR="00000000">
        <w:rPr>
          <w:spacing w:val="-5"/>
        </w:rPr>
        <w:t xml:space="preserve"> </w:t>
      </w:r>
      <w:r w:rsidR="00000000">
        <w:rPr>
          <w:spacing w:val="-2"/>
        </w:rPr>
        <w:t>needs</w:t>
      </w:r>
      <w:r w:rsidR="00000000">
        <w:rPr>
          <w:spacing w:val="-4"/>
        </w:rPr>
        <w:t xml:space="preserve"> </w:t>
      </w:r>
      <w:r w:rsidR="00000000">
        <w:rPr>
          <w:spacing w:val="-2"/>
        </w:rPr>
        <w:t>of</w:t>
      </w:r>
      <w:r w:rsidR="00000000">
        <w:rPr>
          <w:spacing w:val="-5"/>
        </w:rPr>
        <w:t xml:space="preserve"> </w:t>
      </w:r>
      <w:r w:rsidR="00000000">
        <w:rPr>
          <w:spacing w:val="-2"/>
        </w:rPr>
        <w:t>air</w:t>
      </w:r>
      <w:r w:rsidR="00000000">
        <w:rPr>
          <w:spacing w:val="-5"/>
        </w:rPr>
        <w:t xml:space="preserve"> </w:t>
      </w:r>
      <w:r w:rsidR="00000000">
        <w:rPr>
          <w:spacing w:val="-2"/>
        </w:rPr>
        <w:t xml:space="preserve">traffic </w:t>
      </w:r>
      <w:r w:rsidR="00000000">
        <w:t>controllers and help improve safety and efficiency in air traffic operations.</w:t>
      </w:r>
      <w:r>
        <w:t xml:space="preserve"> </w:t>
      </w:r>
      <w:r w:rsidR="00000000">
        <w:t>Campbell</w:t>
      </w:r>
      <w:r w:rsidR="00000000">
        <w:rPr>
          <w:spacing w:val="-4"/>
        </w:rPr>
        <w:t xml:space="preserve"> </w:t>
      </w:r>
      <w:r w:rsidR="00000000">
        <w:t>Scientific:</w:t>
      </w:r>
      <w:r w:rsidR="00000000">
        <w:rPr>
          <w:spacing w:val="-4"/>
        </w:rPr>
        <w:t xml:space="preserve"> </w:t>
      </w:r>
      <w:r w:rsidR="00000000">
        <w:t>Campbell</w:t>
      </w:r>
      <w:r w:rsidR="00000000">
        <w:rPr>
          <w:spacing w:val="-4"/>
        </w:rPr>
        <w:t xml:space="preserve"> </w:t>
      </w:r>
      <w:r w:rsidR="00000000">
        <w:t>Scientific</w:t>
      </w:r>
      <w:r w:rsidR="00000000">
        <w:rPr>
          <w:spacing w:val="-5"/>
        </w:rPr>
        <w:t xml:space="preserve"> </w:t>
      </w:r>
      <w:r w:rsidR="00000000">
        <w:t>is</w:t>
      </w:r>
      <w:r w:rsidR="00000000">
        <w:rPr>
          <w:spacing w:val="-5"/>
        </w:rPr>
        <w:t xml:space="preserve"> </w:t>
      </w:r>
      <w:r w:rsidR="00000000">
        <w:t>a</w:t>
      </w:r>
      <w:r w:rsidR="00000000">
        <w:rPr>
          <w:spacing w:val="-4"/>
        </w:rPr>
        <w:t xml:space="preserve"> </w:t>
      </w:r>
      <w:r w:rsidR="00000000">
        <w:t>supplier</w:t>
      </w:r>
      <w:r w:rsidR="00000000">
        <w:rPr>
          <w:spacing w:val="-4"/>
        </w:rPr>
        <w:t xml:space="preserve"> </w:t>
      </w:r>
      <w:r w:rsidR="00000000">
        <w:t>of</w:t>
      </w:r>
      <w:r w:rsidR="00000000">
        <w:rPr>
          <w:spacing w:val="-6"/>
        </w:rPr>
        <w:t xml:space="preserve"> </w:t>
      </w:r>
      <w:r w:rsidR="00000000">
        <w:t>environmental</w:t>
      </w:r>
      <w:r w:rsidR="00000000">
        <w:rPr>
          <w:spacing w:val="-4"/>
        </w:rPr>
        <w:t xml:space="preserve"> </w:t>
      </w:r>
      <w:r w:rsidR="00000000">
        <w:t>measurement</w:t>
      </w:r>
      <w:r w:rsidR="00000000">
        <w:rPr>
          <w:spacing w:val="-4"/>
        </w:rPr>
        <w:t xml:space="preserve"> </w:t>
      </w:r>
      <w:r w:rsidR="00000000">
        <w:t>and</w:t>
      </w:r>
      <w:r w:rsidR="00000000">
        <w:rPr>
          <w:spacing w:val="-4"/>
        </w:rPr>
        <w:t xml:space="preserve"> </w:t>
      </w:r>
      <w:r w:rsidR="00000000">
        <w:t xml:space="preserve">control </w:t>
      </w:r>
      <w:r w:rsidR="00000000">
        <w:rPr>
          <w:spacing w:val="-2"/>
        </w:rPr>
        <w:t>systems,</w:t>
      </w:r>
      <w:r w:rsidR="00000000">
        <w:rPr>
          <w:spacing w:val="-13"/>
        </w:rPr>
        <w:t xml:space="preserve"> </w:t>
      </w:r>
      <w:r w:rsidR="00000000">
        <w:rPr>
          <w:spacing w:val="-2"/>
        </w:rPr>
        <w:t>including</w:t>
      </w:r>
      <w:r w:rsidR="00000000">
        <w:rPr>
          <w:spacing w:val="-13"/>
        </w:rPr>
        <w:t xml:space="preserve"> </w:t>
      </w:r>
      <w:r w:rsidR="00000000">
        <w:rPr>
          <w:spacing w:val="-2"/>
        </w:rPr>
        <w:t>AWOS</w:t>
      </w:r>
      <w:r w:rsidR="00000000">
        <w:rPr>
          <w:spacing w:val="-13"/>
        </w:rPr>
        <w:t xml:space="preserve"> </w:t>
      </w:r>
      <w:r w:rsidR="00000000">
        <w:rPr>
          <w:spacing w:val="-2"/>
        </w:rPr>
        <w:t>systems</w:t>
      </w:r>
      <w:r w:rsidR="00000000">
        <w:rPr>
          <w:spacing w:val="-13"/>
        </w:rPr>
        <w:t xml:space="preserve"> </w:t>
      </w:r>
      <w:r w:rsidR="00000000">
        <w:rPr>
          <w:spacing w:val="-2"/>
        </w:rPr>
        <w:t>for</w:t>
      </w:r>
      <w:r w:rsidR="00000000">
        <w:rPr>
          <w:spacing w:val="-13"/>
        </w:rPr>
        <w:t xml:space="preserve"> </w:t>
      </w:r>
      <w:r w:rsidR="00000000">
        <w:rPr>
          <w:spacing w:val="-2"/>
        </w:rPr>
        <w:t>aviation.</w:t>
      </w:r>
      <w:r w:rsidR="00000000">
        <w:rPr>
          <w:spacing w:val="-13"/>
        </w:rPr>
        <w:t xml:space="preserve"> </w:t>
      </w:r>
      <w:r w:rsidR="00000000">
        <w:rPr>
          <w:spacing w:val="-2"/>
        </w:rPr>
        <w:t>Their</w:t>
      </w:r>
      <w:r w:rsidR="00000000">
        <w:rPr>
          <w:spacing w:val="-13"/>
        </w:rPr>
        <w:t xml:space="preserve"> </w:t>
      </w:r>
      <w:r w:rsidR="00000000">
        <w:rPr>
          <w:spacing w:val="-2"/>
        </w:rPr>
        <w:t>ATC</w:t>
      </w:r>
      <w:r w:rsidR="00000000">
        <w:rPr>
          <w:spacing w:val="-13"/>
        </w:rPr>
        <w:t xml:space="preserve"> </w:t>
      </w:r>
      <w:r w:rsidR="00000000">
        <w:rPr>
          <w:spacing w:val="-2"/>
        </w:rPr>
        <w:t>AWOS</w:t>
      </w:r>
      <w:r w:rsidR="00000000">
        <w:rPr>
          <w:spacing w:val="-8"/>
        </w:rPr>
        <w:t xml:space="preserve"> </w:t>
      </w:r>
      <w:r w:rsidR="00000000">
        <w:rPr>
          <w:spacing w:val="-2"/>
        </w:rPr>
        <w:t>systems</w:t>
      </w:r>
      <w:r w:rsidR="00000000">
        <w:rPr>
          <w:spacing w:val="-8"/>
        </w:rPr>
        <w:t xml:space="preserve"> </w:t>
      </w:r>
      <w:r w:rsidR="00000000">
        <w:rPr>
          <w:spacing w:val="-2"/>
        </w:rPr>
        <w:t>are</w:t>
      </w:r>
      <w:r w:rsidR="00000000">
        <w:rPr>
          <w:spacing w:val="-10"/>
        </w:rPr>
        <w:t xml:space="preserve"> </w:t>
      </w:r>
      <w:r w:rsidR="00000000">
        <w:rPr>
          <w:spacing w:val="-2"/>
        </w:rPr>
        <w:t>designed</w:t>
      </w:r>
      <w:r w:rsidR="00000000">
        <w:rPr>
          <w:spacing w:val="-3"/>
        </w:rPr>
        <w:t xml:space="preserve"> </w:t>
      </w:r>
      <w:r w:rsidR="00000000">
        <w:rPr>
          <w:spacing w:val="-2"/>
        </w:rPr>
        <w:t>to</w:t>
      </w:r>
      <w:r w:rsidR="00000000">
        <w:rPr>
          <w:spacing w:val="-8"/>
        </w:rPr>
        <w:t xml:space="preserve"> </w:t>
      </w:r>
      <w:r w:rsidR="00000000">
        <w:rPr>
          <w:spacing w:val="-2"/>
        </w:rPr>
        <w:t xml:space="preserve">provide </w:t>
      </w:r>
      <w:r w:rsidR="00000000">
        <w:t>accurate and reliable weather information in real time.</w:t>
      </w:r>
      <w:r>
        <w:t xml:space="preserve"> </w:t>
      </w:r>
      <w:r w:rsidR="00000000">
        <w:t>Thales Group: Thales Group is a global supplier of aerospace and defense technology, including ATC AWOS systems. Their AWOS solutions are designed to meet the needs of air traffic controllers and improve safety and efficiency in air traffic operations.</w:t>
      </w:r>
      <w:r>
        <w:t xml:space="preserve"> </w:t>
      </w:r>
      <w:r w:rsidR="00000000">
        <w:t xml:space="preserve">Sutron Corporation: Sutron Corporation is a supplier of environmental monitoring and control </w:t>
      </w:r>
      <w:r w:rsidR="00000000">
        <w:rPr>
          <w:spacing w:val="-2"/>
        </w:rPr>
        <w:t>systems,</w:t>
      </w:r>
      <w:r w:rsidR="00000000">
        <w:rPr>
          <w:spacing w:val="-13"/>
        </w:rPr>
        <w:t xml:space="preserve"> </w:t>
      </w:r>
      <w:r w:rsidR="00000000">
        <w:rPr>
          <w:spacing w:val="-2"/>
        </w:rPr>
        <w:t>including</w:t>
      </w:r>
      <w:r w:rsidR="00000000">
        <w:rPr>
          <w:spacing w:val="-13"/>
        </w:rPr>
        <w:t xml:space="preserve"> </w:t>
      </w:r>
      <w:r w:rsidR="00000000">
        <w:rPr>
          <w:spacing w:val="-2"/>
        </w:rPr>
        <w:t>AWOS</w:t>
      </w:r>
      <w:r w:rsidR="00000000">
        <w:rPr>
          <w:spacing w:val="-13"/>
        </w:rPr>
        <w:t xml:space="preserve"> </w:t>
      </w:r>
      <w:r w:rsidR="00000000">
        <w:rPr>
          <w:spacing w:val="-2"/>
        </w:rPr>
        <w:t>systems</w:t>
      </w:r>
      <w:r w:rsidR="00000000">
        <w:rPr>
          <w:spacing w:val="-13"/>
        </w:rPr>
        <w:t xml:space="preserve"> </w:t>
      </w:r>
      <w:r w:rsidR="00000000">
        <w:rPr>
          <w:spacing w:val="-2"/>
        </w:rPr>
        <w:t>for</w:t>
      </w:r>
      <w:r w:rsidR="00000000">
        <w:rPr>
          <w:spacing w:val="-13"/>
        </w:rPr>
        <w:t xml:space="preserve"> </w:t>
      </w:r>
      <w:r w:rsidR="00000000">
        <w:rPr>
          <w:spacing w:val="-2"/>
        </w:rPr>
        <w:t>aviation.</w:t>
      </w:r>
      <w:r w:rsidR="00000000">
        <w:rPr>
          <w:spacing w:val="-13"/>
        </w:rPr>
        <w:t xml:space="preserve"> </w:t>
      </w:r>
      <w:r w:rsidR="00000000">
        <w:rPr>
          <w:spacing w:val="-2"/>
        </w:rPr>
        <w:t>Their</w:t>
      </w:r>
      <w:r w:rsidR="00000000">
        <w:rPr>
          <w:spacing w:val="-13"/>
        </w:rPr>
        <w:t xml:space="preserve"> </w:t>
      </w:r>
      <w:r w:rsidR="00000000">
        <w:rPr>
          <w:spacing w:val="-2"/>
        </w:rPr>
        <w:t>ATC</w:t>
      </w:r>
      <w:r w:rsidR="00000000">
        <w:rPr>
          <w:spacing w:val="-13"/>
        </w:rPr>
        <w:t xml:space="preserve"> </w:t>
      </w:r>
      <w:r w:rsidR="00000000">
        <w:rPr>
          <w:spacing w:val="-2"/>
        </w:rPr>
        <w:t>AWOS</w:t>
      </w:r>
      <w:r w:rsidR="00000000">
        <w:rPr>
          <w:spacing w:val="-8"/>
        </w:rPr>
        <w:t xml:space="preserve"> </w:t>
      </w:r>
      <w:r w:rsidR="00000000">
        <w:rPr>
          <w:spacing w:val="-2"/>
        </w:rPr>
        <w:t>systems</w:t>
      </w:r>
      <w:r w:rsidR="00000000">
        <w:rPr>
          <w:spacing w:val="-8"/>
        </w:rPr>
        <w:t xml:space="preserve"> </w:t>
      </w:r>
      <w:r w:rsidR="00000000">
        <w:rPr>
          <w:spacing w:val="-2"/>
        </w:rPr>
        <w:t>are</w:t>
      </w:r>
      <w:r w:rsidR="00000000">
        <w:rPr>
          <w:spacing w:val="-10"/>
        </w:rPr>
        <w:t xml:space="preserve"> </w:t>
      </w:r>
      <w:r w:rsidR="00000000">
        <w:rPr>
          <w:spacing w:val="-2"/>
        </w:rPr>
        <w:t>designed</w:t>
      </w:r>
      <w:r w:rsidR="00000000">
        <w:rPr>
          <w:spacing w:val="-8"/>
        </w:rPr>
        <w:t xml:space="preserve"> </w:t>
      </w:r>
      <w:r w:rsidR="00000000">
        <w:rPr>
          <w:spacing w:val="-2"/>
        </w:rPr>
        <w:t>to</w:t>
      </w:r>
      <w:r w:rsidR="00000000">
        <w:rPr>
          <w:spacing w:val="-8"/>
        </w:rPr>
        <w:t xml:space="preserve"> </w:t>
      </w:r>
      <w:r w:rsidR="00000000">
        <w:rPr>
          <w:spacing w:val="-2"/>
        </w:rPr>
        <w:t xml:space="preserve">provide </w:t>
      </w:r>
      <w:r w:rsidR="00000000">
        <w:t>accurate and reliable weather information to pilots and air traffic controllers.</w:t>
      </w:r>
      <w:r>
        <w:t xml:space="preserve"> </w:t>
      </w:r>
      <w:r w:rsidR="00000000">
        <w:t>Overall, there are several established and reputable suppliers of</w:t>
      </w:r>
      <w:r w:rsidR="00000000">
        <w:rPr>
          <w:spacing w:val="-9"/>
        </w:rPr>
        <w:t xml:space="preserve"> </w:t>
      </w:r>
      <w:r w:rsidR="00000000">
        <w:t>ATC</w:t>
      </w:r>
      <w:r w:rsidR="00000000">
        <w:rPr>
          <w:spacing w:val="-7"/>
        </w:rPr>
        <w:t xml:space="preserve"> </w:t>
      </w:r>
      <w:r w:rsidR="00000000">
        <w:t>AWOS systems, each with their own strengths and advantages.</w:t>
      </w:r>
      <w:r w:rsidR="00000000">
        <w:rPr>
          <w:spacing w:val="-1"/>
        </w:rPr>
        <w:t xml:space="preserve"> </w:t>
      </w:r>
      <w:r w:rsidR="00000000">
        <w:t xml:space="preserve">When selecting a supplier, it is important to consider factors </w:t>
      </w:r>
      <w:r w:rsidR="00000000">
        <w:rPr>
          <w:spacing w:val="-2"/>
        </w:rPr>
        <w:t>such</w:t>
      </w:r>
      <w:r w:rsidR="00000000">
        <w:rPr>
          <w:spacing w:val="-7"/>
        </w:rPr>
        <w:t xml:space="preserve"> </w:t>
      </w:r>
      <w:r w:rsidR="00000000">
        <w:rPr>
          <w:spacing w:val="-2"/>
        </w:rPr>
        <w:t>as</w:t>
      </w:r>
      <w:r w:rsidR="00000000">
        <w:rPr>
          <w:spacing w:val="-5"/>
        </w:rPr>
        <w:t xml:space="preserve"> </w:t>
      </w:r>
      <w:r w:rsidR="00000000">
        <w:rPr>
          <w:spacing w:val="-2"/>
        </w:rPr>
        <w:t>system</w:t>
      </w:r>
      <w:r w:rsidR="00000000">
        <w:rPr>
          <w:spacing w:val="-4"/>
        </w:rPr>
        <w:t xml:space="preserve"> </w:t>
      </w:r>
      <w:r w:rsidR="00000000">
        <w:rPr>
          <w:spacing w:val="-2"/>
        </w:rPr>
        <w:t>reliability, accuracy,</w:t>
      </w:r>
      <w:r w:rsidR="00000000">
        <w:rPr>
          <w:spacing w:val="-5"/>
        </w:rPr>
        <w:t xml:space="preserve"> </w:t>
      </w:r>
      <w:r w:rsidR="00000000">
        <w:rPr>
          <w:spacing w:val="-2"/>
        </w:rPr>
        <w:t>and</w:t>
      </w:r>
      <w:r w:rsidR="00000000">
        <w:rPr>
          <w:spacing w:val="-4"/>
        </w:rPr>
        <w:t xml:space="preserve"> </w:t>
      </w:r>
      <w:r w:rsidR="00000000">
        <w:rPr>
          <w:spacing w:val="-2"/>
        </w:rPr>
        <w:t>ease</w:t>
      </w:r>
      <w:r w:rsidR="00000000">
        <w:rPr>
          <w:spacing w:val="-6"/>
        </w:rPr>
        <w:t xml:space="preserve"> </w:t>
      </w:r>
      <w:r w:rsidR="00000000">
        <w:rPr>
          <w:spacing w:val="-2"/>
        </w:rPr>
        <w:t>of</w:t>
      </w:r>
      <w:r w:rsidR="00000000">
        <w:rPr>
          <w:spacing w:val="-6"/>
        </w:rPr>
        <w:t xml:space="preserve"> </w:t>
      </w:r>
      <w:r w:rsidR="00000000">
        <w:rPr>
          <w:spacing w:val="-2"/>
        </w:rPr>
        <w:t>integration</w:t>
      </w:r>
      <w:r w:rsidR="00000000">
        <w:rPr>
          <w:spacing w:val="-4"/>
        </w:rPr>
        <w:t xml:space="preserve"> </w:t>
      </w:r>
      <w:r w:rsidR="00000000">
        <w:rPr>
          <w:spacing w:val="-2"/>
        </w:rPr>
        <w:t>with</w:t>
      </w:r>
      <w:r w:rsidR="00000000">
        <w:rPr>
          <w:spacing w:val="-5"/>
        </w:rPr>
        <w:t xml:space="preserve"> </w:t>
      </w:r>
      <w:r w:rsidR="00000000">
        <w:rPr>
          <w:spacing w:val="-2"/>
        </w:rPr>
        <w:t>existing</w:t>
      </w:r>
      <w:r w:rsidR="00000000">
        <w:rPr>
          <w:spacing w:val="-6"/>
        </w:rPr>
        <w:t xml:space="preserve"> </w:t>
      </w:r>
      <w:r w:rsidR="00000000">
        <w:rPr>
          <w:spacing w:val="-2"/>
        </w:rPr>
        <w:t>air</w:t>
      </w:r>
      <w:r w:rsidR="00000000">
        <w:rPr>
          <w:spacing w:val="-6"/>
        </w:rPr>
        <w:t xml:space="preserve"> </w:t>
      </w:r>
      <w:r w:rsidR="00000000">
        <w:rPr>
          <w:spacing w:val="-2"/>
        </w:rPr>
        <w:t>traffic</w:t>
      </w:r>
      <w:r w:rsidR="00000000">
        <w:rPr>
          <w:spacing w:val="-7"/>
        </w:rPr>
        <w:t xml:space="preserve"> </w:t>
      </w:r>
      <w:r w:rsidR="00000000">
        <w:rPr>
          <w:spacing w:val="-2"/>
        </w:rPr>
        <w:t>control</w:t>
      </w:r>
      <w:r w:rsidR="00000000">
        <w:rPr>
          <w:spacing w:val="-4"/>
        </w:rPr>
        <w:t xml:space="preserve"> </w:t>
      </w:r>
      <w:r w:rsidR="00000000">
        <w:rPr>
          <w:spacing w:val="-2"/>
        </w:rPr>
        <w:t>systems.</w:t>
      </w:r>
      <w:r>
        <w:t xml:space="preserve">       </w:t>
      </w:r>
      <w:r w:rsidR="00000000">
        <w:rPr>
          <w:rFonts w:ascii="Palatino"/>
          <w:spacing w:val="-5"/>
        </w:rPr>
        <w:t>667</w:t>
      </w:r>
      <w:r>
        <w:rPr>
          <w:rFonts w:ascii="Palatino"/>
        </w:rPr>
        <w:t xml:space="preserve">  </w:t>
      </w:r>
      <w:r>
        <w:rPr>
          <w:rFonts w:ascii="Palatino"/>
          <w:sz w:val="28"/>
        </w:rPr>
        <w:t xml:space="preserve"> </w:t>
      </w:r>
      <w:bookmarkStart w:id="236" w:name="DISTANCE_MEASURING_EQUIPMENT_(DME)"/>
      <w:bookmarkStart w:id="237" w:name="_bookmark122"/>
      <w:bookmarkEnd w:id="236"/>
      <w:bookmarkEnd w:id="237"/>
      <w:r w:rsidR="00000000">
        <w:t>DISTANCE</w:t>
      </w:r>
      <w:r w:rsidR="00000000">
        <w:rPr>
          <w:spacing w:val="-12"/>
        </w:rPr>
        <w:t xml:space="preserve"> </w:t>
      </w:r>
      <w:r w:rsidR="00000000">
        <w:t>MEASURING</w:t>
      </w:r>
      <w:r w:rsidR="00000000">
        <w:rPr>
          <w:spacing w:val="-11"/>
        </w:rPr>
        <w:t xml:space="preserve"> </w:t>
      </w:r>
      <w:r w:rsidR="00000000">
        <w:t>EQUIPMENT</w:t>
      </w:r>
      <w:r w:rsidR="00000000">
        <w:rPr>
          <w:spacing w:val="-11"/>
        </w:rPr>
        <w:t xml:space="preserve"> </w:t>
      </w:r>
      <w:r w:rsidR="00000000">
        <w:rPr>
          <w:spacing w:val="-2"/>
        </w:rPr>
        <w:t>(DME)</w:t>
      </w:r>
      <w:r>
        <w:t xml:space="preserve"> </w:t>
      </w:r>
      <w:r w:rsidR="00000000">
        <w:rPr>
          <w:spacing w:val="-2"/>
        </w:rPr>
        <w:t>INTRODUCTION</w:t>
      </w:r>
      <w:r>
        <w:t xml:space="preserve"> </w:t>
      </w:r>
      <w:r w:rsidR="00000000">
        <w:t>Distance Measuring Equipment (DME) is a radio navigation system that provides accurate distance information between an aircraft and a ground-based transponder. It works by</w:t>
      </w:r>
      <w:r w:rsidR="00000000">
        <w:rPr>
          <w:spacing w:val="-2"/>
        </w:rPr>
        <w:t xml:space="preserve"> </w:t>
      </w:r>
      <w:r w:rsidR="00000000">
        <w:t xml:space="preserve">measuring the time it takes for a radio signal to travel from the aircraft to the ground-based transponder and </w:t>
      </w:r>
      <w:r w:rsidR="00000000">
        <w:rPr>
          <w:spacing w:val="-4"/>
        </w:rPr>
        <w:t>back.</w:t>
      </w:r>
      <w:r>
        <w:t xml:space="preserve"> </w:t>
      </w:r>
      <w:r w:rsidR="00000000">
        <w:t>The</w:t>
      </w:r>
      <w:r w:rsidR="00000000">
        <w:rPr>
          <w:spacing w:val="-9"/>
        </w:rPr>
        <w:t xml:space="preserve"> </w:t>
      </w:r>
      <w:r w:rsidR="00000000">
        <w:t>DME</w:t>
      </w:r>
      <w:r w:rsidR="00000000">
        <w:rPr>
          <w:spacing w:val="-9"/>
        </w:rPr>
        <w:t xml:space="preserve"> </w:t>
      </w:r>
      <w:r w:rsidR="00000000">
        <w:lastRenderedPageBreak/>
        <w:t>equipment</w:t>
      </w:r>
      <w:r w:rsidR="00000000">
        <w:rPr>
          <w:spacing w:val="-8"/>
        </w:rPr>
        <w:t xml:space="preserve"> </w:t>
      </w:r>
      <w:r w:rsidR="00000000">
        <w:t>on</w:t>
      </w:r>
      <w:r w:rsidR="00000000">
        <w:rPr>
          <w:spacing w:val="-8"/>
        </w:rPr>
        <w:t xml:space="preserve"> </w:t>
      </w:r>
      <w:r w:rsidR="00000000">
        <w:t>the</w:t>
      </w:r>
      <w:r w:rsidR="00000000">
        <w:rPr>
          <w:spacing w:val="-9"/>
        </w:rPr>
        <w:t xml:space="preserve"> </w:t>
      </w:r>
      <w:r w:rsidR="00000000">
        <w:t>aircraft</w:t>
      </w:r>
      <w:r w:rsidR="00000000">
        <w:rPr>
          <w:spacing w:val="-8"/>
        </w:rPr>
        <w:t xml:space="preserve"> </w:t>
      </w:r>
      <w:r w:rsidR="00000000">
        <w:t>transmits</w:t>
      </w:r>
      <w:r w:rsidR="00000000">
        <w:rPr>
          <w:spacing w:val="-8"/>
        </w:rPr>
        <w:t xml:space="preserve"> </w:t>
      </w:r>
      <w:r w:rsidR="00000000">
        <w:t>a</w:t>
      </w:r>
      <w:r w:rsidR="00000000">
        <w:rPr>
          <w:spacing w:val="-9"/>
        </w:rPr>
        <w:t xml:space="preserve"> </w:t>
      </w:r>
      <w:r w:rsidR="00000000">
        <w:t>signal</w:t>
      </w:r>
      <w:r w:rsidR="00000000">
        <w:rPr>
          <w:spacing w:val="-8"/>
        </w:rPr>
        <w:t xml:space="preserve"> </w:t>
      </w:r>
      <w:r w:rsidR="00000000">
        <w:t>on</w:t>
      </w:r>
      <w:r w:rsidR="00000000">
        <w:rPr>
          <w:spacing w:val="-8"/>
        </w:rPr>
        <w:t xml:space="preserve"> </w:t>
      </w:r>
      <w:r w:rsidR="00000000">
        <w:t>a</w:t>
      </w:r>
      <w:r w:rsidR="00000000">
        <w:rPr>
          <w:spacing w:val="-9"/>
        </w:rPr>
        <w:t xml:space="preserve"> </w:t>
      </w:r>
      <w:r w:rsidR="00000000">
        <w:t>specific</w:t>
      </w:r>
      <w:r w:rsidR="00000000">
        <w:rPr>
          <w:spacing w:val="-9"/>
        </w:rPr>
        <w:t xml:space="preserve"> </w:t>
      </w:r>
      <w:r w:rsidR="00000000">
        <w:t>frequency</w:t>
      </w:r>
      <w:r w:rsidR="00000000">
        <w:rPr>
          <w:spacing w:val="-13"/>
        </w:rPr>
        <w:t xml:space="preserve"> </w:t>
      </w:r>
      <w:r w:rsidR="00000000">
        <w:t>to</w:t>
      </w:r>
      <w:r w:rsidR="00000000">
        <w:rPr>
          <w:spacing w:val="-8"/>
        </w:rPr>
        <w:t xml:space="preserve"> </w:t>
      </w:r>
      <w:r w:rsidR="00000000">
        <w:t>the</w:t>
      </w:r>
      <w:r w:rsidR="00000000">
        <w:rPr>
          <w:spacing w:val="-6"/>
        </w:rPr>
        <w:t xml:space="preserve"> </w:t>
      </w:r>
      <w:r w:rsidR="00000000">
        <w:t>ground-based transponder, which responds by sending back a signal to the aircraft. The DME receiver on the aircraft then measures the time it took for the signal to travel and calculates the distance between the aircraft and the transponder. This information is displayed to the pilot in the cockpit.</w:t>
      </w:r>
      <w:r>
        <w:t xml:space="preserve"> </w:t>
      </w:r>
      <w:r w:rsidR="00000000">
        <w:t>DME is used in conjunction with other navigation systems, such as VOR (VHF Omnidirectional Range), to provide pilots with accurate information about their location and distance from other points on the ground. It is widely used in commercial aviation, and is also used by private pilots and military aircraft.</w:t>
      </w:r>
      <w:r>
        <w:t xml:space="preserve"> </w:t>
      </w:r>
      <w:r w:rsidR="00000000">
        <w:rPr>
          <w:spacing w:val="-2"/>
        </w:rPr>
        <w:t>COMPONENTS</w:t>
      </w:r>
      <w:r>
        <w:t xml:space="preserve"> </w:t>
      </w:r>
      <w:r w:rsidR="00000000">
        <w:t>The</w:t>
      </w:r>
      <w:r w:rsidR="00000000">
        <w:rPr>
          <w:spacing w:val="-5"/>
        </w:rPr>
        <w:t xml:space="preserve"> </w:t>
      </w:r>
      <w:r w:rsidR="00000000">
        <w:t>components</w:t>
      </w:r>
      <w:r w:rsidR="00000000">
        <w:rPr>
          <w:spacing w:val="-4"/>
        </w:rPr>
        <w:t xml:space="preserve"> </w:t>
      </w:r>
      <w:r w:rsidR="00000000">
        <w:t>of</w:t>
      </w:r>
      <w:r w:rsidR="00000000">
        <w:rPr>
          <w:spacing w:val="-4"/>
        </w:rPr>
        <w:t xml:space="preserve"> </w:t>
      </w:r>
      <w:r w:rsidR="00000000">
        <w:t>a</w:t>
      </w:r>
      <w:r w:rsidR="00000000">
        <w:rPr>
          <w:spacing w:val="-4"/>
        </w:rPr>
        <w:t xml:space="preserve"> </w:t>
      </w:r>
      <w:r w:rsidR="00000000">
        <w:t>Distance</w:t>
      </w:r>
      <w:r w:rsidR="00000000">
        <w:rPr>
          <w:spacing w:val="-4"/>
        </w:rPr>
        <w:t xml:space="preserve"> </w:t>
      </w:r>
      <w:r w:rsidR="00000000">
        <w:t>Measuring</w:t>
      </w:r>
      <w:r w:rsidR="00000000">
        <w:rPr>
          <w:spacing w:val="-6"/>
        </w:rPr>
        <w:t xml:space="preserve"> </w:t>
      </w:r>
      <w:r w:rsidR="00000000">
        <w:t>Equipment</w:t>
      </w:r>
      <w:r w:rsidR="00000000">
        <w:rPr>
          <w:spacing w:val="-4"/>
        </w:rPr>
        <w:t xml:space="preserve"> </w:t>
      </w:r>
      <w:r w:rsidR="00000000">
        <w:t>(DME)</w:t>
      </w:r>
      <w:r w:rsidR="00000000">
        <w:rPr>
          <w:spacing w:val="-4"/>
        </w:rPr>
        <w:t xml:space="preserve"> </w:t>
      </w:r>
      <w:r w:rsidR="00000000">
        <w:t>system</w:t>
      </w:r>
      <w:r w:rsidR="00000000">
        <w:rPr>
          <w:spacing w:val="-4"/>
        </w:rPr>
        <w:t xml:space="preserve"> </w:t>
      </w:r>
      <w:r w:rsidR="00000000">
        <w:t>typically</w:t>
      </w:r>
      <w:r w:rsidR="00000000">
        <w:rPr>
          <w:spacing w:val="-8"/>
        </w:rPr>
        <w:t xml:space="preserve"> </w:t>
      </w:r>
      <w:r w:rsidR="00000000">
        <w:t>include: DME Transponder: The ground-based component that transmits and receives signals.</w:t>
      </w:r>
      <w:r>
        <w:t xml:space="preserve"> </w:t>
      </w:r>
      <w:r w:rsidR="00000000">
        <w:t>DME</w:t>
      </w:r>
      <w:r w:rsidR="00000000">
        <w:rPr>
          <w:spacing w:val="25"/>
        </w:rPr>
        <w:t xml:space="preserve"> </w:t>
      </w:r>
      <w:r w:rsidR="00000000">
        <w:t>Receiver: The</w:t>
      </w:r>
      <w:r w:rsidR="00000000">
        <w:rPr>
          <w:spacing w:val="27"/>
        </w:rPr>
        <w:t xml:space="preserve"> </w:t>
      </w:r>
      <w:r w:rsidR="00000000">
        <w:t>airborne component</w:t>
      </w:r>
      <w:r w:rsidR="00000000">
        <w:rPr>
          <w:spacing w:val="26"/>
        </w:rPr>
        <w:t xml:space="preserve"> </w:t>
      </w:r>
      <w:r w:rsidR="00000000">
        <w:t>that</w:t>
      </w:r>
      <w:r w:rsidR="00000000">
        <w:rPr>
          <w:spacing w:val="25"/>
        </w:rPr>
        <w:t xml:space="preserve"> </w:t>
      </w:r>
      <w:r w:rsidR="00000000">
        <w:t>receives</w:t>
      </w:r>
      <w:r w:rsidR="00000000">
        <w:rPr>
          <w:spacing w:val="27"/>
        </w:rPr>
        <w:t xml:space="preserve"> </w:t>
      </w:r>
      <w:r w:rsidR="00000000">
        <w:t>and</w:t>
      </w:r>
      <w:r w:rsidR="00000000">
        <w:rPr>
          <w:spacing w:val="25"/>
        </w:rPr>
        <w:t xml:space="preserve"> </w:t>
      </w:r>
      <w:r w:rsidR="00000000">
        <w:t>processes</w:t>
      </w:r>
      <w:r w:rsidR="00000000">
        <w:rPr>
          <w:spacing w:val="27"/>
        </w:rPr>
        <w:t xml:space="preserve"> </w:t>
      </w:r>
      <w:r w:rsidR="00000000">
        <w:t>signals</w:t>
      </w:r>
      <w:r w:rsidR="00000000">
        <w:rPr>
          <w:spacing w:val="26"/>
        </w:rPr>
        <w:t xml:space="preserve"> </w:t>
      </w:r>
      <w:r w:rsidR="00000000">
        <w:t>from</w:t>
      </w:r>
      <w:r w:rsidR="00000000">
        <w:rPr>
          <w:spacing w:val="26"/>
        </w:rPr>
        <w:t xml:space="preserve"> </w:t>
      </w:r>
      <w:r w:rsidR="00000000">
        <w:t>the</w:t>
      </w:r>
      <w:r w:rsidR="00000000">
        <w:rPr>
          <w:spacing w:val="29"/>
        </w:rPr>
        <w:t xml:space="preserve"> </w:t>
      </w:r>
      <w:r w:rsidR="00000000">
        <w:t>ground- based transponder.</w:t>
      </w:r>
      <w:r>
        <w:t xml:space="preserve"> </w:t>
      </w:r>
      <w:r w:rsidR="00000000">
        <w:t>Antenna:</w:t>
      </w:r>
      <w:r w:rsidR="00000000">
        <w:rPr>
          <w:spacing w:val="-9"/>
        </w:rPr>
        <w:t xml:space="preserve"> </w:t>
      </w:r>
      <w:r w:rsidR="00000000">
        <w:t>The</w:t>
      </w:r>
      <w:r w:rsidR="00000000">
        <w:rPr>
          <w:spacing w:val="-3"/>
        </w:rPr>
        <w:t xml:space="preserve"> </w:t>
      </w:r>
      <w:r w:rsidR="00000000">
        <w:t>part</w:t>
      </w:r>
      <w:r w:rsidR="00000000">
        <w:rPr>
          <w:spacing w:val="-2"/>
        </w:rPr>
        <w:t xml:space="preserve"> </w:t>
      </w:r>
      <w:r w:rsidR="00000000">
        <w:t>of</w:t>
      </w:r>
      <w:r w:rsidR="00000000">
        <w:rPr>
          <w:spacing w:val="-2"/>
        </w:rPr>
        <w:t xml:space="preserve"> </w:t>
      </w:r>
      <w:r w:rsidR="00000000">
        <w:t>the</w:t>
      </w:r>
      <w:r w:rsidR="00000000">
        <w:rPr>
          <w:spacing w:val="-1"/>
        </w:rPr>
        <w:t xml:space="preserve"> </w:t>
      </w:r>
      <w:r w:rsidR="00000000">
        <w:t>system</w:t>
      </w:r>
      <w:r w:rsidR="00000000">
        <w:rPr>
          <w:spacing w:val="-1"/>
        </w:rPr>
        <w:t xml:space="preserve"> </w:t>
      </w:r>
      <w:r w:rsidR="00000000">
        <w:t>that</w:t>
      </w:r>
      <w:r w:rsidR="00000000">
        <w:rPr>
          <w:spacing w:val="-2"/>
        </w:rPr>
        <w:t xml:space="preserve"> </w:t>
      </w:r>
      <w:r w:rsidR="00000000">
        <w:t>sends</w:t>
      </w:r>
      <w:r w:rsidR="00000000">
        <w:rPr>
          <w:spacing w:val="-2"/>
        </w:rPr>
        <w:t xml:space="preserve"> </w:t>
      </w:r>
      <w:r w:rsidR="00000000">
        <w:t>and receives</w:t>
      </w:r>
      <w:r w:rsidR="00000000">
        <w:rPr>
          <w:spacing w:val="-2"/>
        </w:rPr>
        <w:t xml:space="preserve"> signals.</w:t>
      </w:r>
      <w:r>
        <w:t xml:space="preserve"> </w:t>
      </w:r>
      <w:r w:rsidR="00000000">
        <w:t>Control Unit: The device in the aircraft that controls the DME receiver and displays the distance information to the pilot.</w:t>
      </w:r>
      <w:r>
        <w:t xml:space="preserve"> </w:t>
      </w:r>
      <w:r w:rsidR="00000000">
        <w:t>Indicator:</w:t>
      </w:r>
      <w:r w:rsidR="00000000">
        <w:rPr>
          <w:spacing w:val="-8"/>
        </w:rPr>
        <w:t xml:space="preserve"> </w:t>
      </w:r>
      <w:r w:rsidR="00000000">
        <w:t>The</w:t>
      </w:r>
      <w:r w:rsidR="00000000">
        <w:rPr>
          <w:spacing w:val="-5"/>
        </w:rPr>
        <w:t xml:space="preserve"> </w:t>
      </w:r>
      <w:r w:rsidR="00000000">
        <w:t>device</w:t>
      </w:r>
      <w:r w:rsidR="00000000">
        <w:rPr>
          <w:spacing w:val="-5"/>
        </w:rPr>
        <w:t xml:space="preserve"> </w:t>
      </w:r>
      <w:r w:rsidR="00000000">
        <w:t>in</w:t>
      </w:r>
      <w:r w:rsidR="00000000">
        <w:rPr>
          <w:spacing w:val="-3"/>
        </w:rPr>
        <w:t xml:space="preserve"> </w:t>
      </w:r>
      <w:r w:rsidR="00000000">
        <w:t>the</w:t>
      </w:r>
      <w:r w:rsidR="00000000">
        <w:rPr>
          <w:spacing w:val="-4"/>
        </w:rPr>
        <w:t xml:space="preserve"> </w:t>
      </w:r>
      <w:r w:rsidR="00000000">
        <w:t>cockpit</w:t>
      </w:r>
      <w:r w:rsidR="00000000">
        <w:rPr>
          <w:spacing w:val="-3"/>
        </w:rPr>
        <w:t xml:space="preserve"> </w:t>
      </w:r>
      <w:r w:rsidR="00000000">
        <w:t>that</w:t>
      </w:r>
      <w:r w:rsidR="00000000">
        <w:rPr>
          <w:spacing w:val="-3"/>
        </w:rPr>
        <w:t xml:space="preserve"> </w:t>
      </w:r>
      <w:r w:rsidR="00000000">
        <w:t>displays</w:t>
      </w:r>
      <w:r w:rsidR="00000000">
        <w:rPr>
          <w:spacing w:val="-4"/>
        </w:rPr>
        <w:t xml:space="preserve"> </w:t>
      </w:r>
      <w:r w:rsidR="00000000">
        <w:t>the</w:t>
      </w:r>
      <w:r w:rsidR="00000000">
        <w:rPr>
          <w:spacing w:val="-3"/>
        </w:rPr>
        <w:t xml:space="preserve"> </w:t>
      </w:r>
      <w:r w:rsidR="00000000">
        <w:t>distance</w:t>
      </w:r>
      <w:r w:rsidR="00000000">
        <w:rPr>
          <w:spacing w:val="-4"/>
        </w:rPr>
        <w:t xml:space="preserve"> </w:t>
      </w:r>
      <w:r w:rsidR="00000000">
        <w:t>information</w:t>
      </w:r>
      <w:r w:rsidR="00000000">
        <w:rPr>
          <w:spacing w:val="-3"/>
        </w:rPr>
        <w:t xml:space="preserve"> </w:t>
      </w:r>
      <w:r w:rsidR="00000000">
        <w:t>to</w:t>
      </w:r>
      <w:r w:rsidR="00000000">
        <w:rPr>
          <w:spacing w:val="-3"/>
        </w:rPr>
        <w:t xml:space="preserve"> </w:t>
      </w:r>
      <w:r w:rsidR="00000000">
        <w:t>the</w:t>
      </w:r>
      <w:r w:rsidR="00000000">
        <w:rPr>
          <w:spacing w:val="-4"/>
        </w:rPr>
        <w:t xml:space="preserve"> </w:t>
      </w:r>
      <w:r w:rsidR="00000000">
        <w:t>pilot. Power Supply: The power source for the DME equipment on the aircraft.</w:t>
      </w:r>
      <w:r>
        <w:t xml:space="preserve"> </w:t>
      </w:r>
      <w:r w:rsidR="00000000">
        <w:t>Data</w:t>
      </w:r>
      <w:r w:rsidR="00000000">
        <w:rPr>
          <w:spacing w:val="-14"/>
        </w:rPr>
        <w:t xml:space="preserve"> </w:t>
      </w:r>
      <w:r w:rsidR="00000000">
        <w:t>Transfer</w:t>
      </w:r>
      <w:r w:rsidR="00000000">
        <w:rPr>
          <w:spacing w:val="-4"/>
        </w:rPr>
        <w:t xml:space="preserve"> </w:t>
      </w:r>
      <w:r w:rsidR="00000000">
        <w:t>Unit</w:t>
      </w:r>
      <w:r w:rsidR="00000000">
        <w:rPr>
          <w:spacing w:val="-4"/>
        </w:rPr>
        <w:t xml:space="preserve"> </w:t>
      </w:r>
      <w:r w:rsidR="00000000">
        <w:t>(DTU):</w:t>
      </w:r>
      <w:r w:rsidR="00000000">
        <w:rPr>
          <w:spacing w:val="-15"/>
        </w:rPr>
        <w:t xml:space="preserve"> </w:t>
      </w:r>
      <w:r w:rsidR="00000000">
        <w:t>A</w:t>
      </w:r>
      <w:r w:rsidR="00000000">
        <w:rPr>
          <w:spacing w:val="-15"/>
        </w:rPr>
        <w:t xml:space="preserve"> </w:t>
      </w:r>
      <w:r w:rsidR="00000000">
        <w:t>device</w:t>
      </w:r>
      <w:r w:rsidR="00000000">
        <w:rPr>
          <w:spacing w:val="-6"/>
        </w:rPr>
        <w:t xml:space="preserve"> </w:t>
      </w:r>
      <w:r w:rsidR="00000000">
        <w:t>that</w:t>
      </w:r>
      <w:r w:rsidR="00000000">
        <w:rPr>
          <w:spacing w:val="-4"/>
        </w:rPr>
        <w:t xml:space="preserve"> </w:t>
      </w:r>
      <w:r w:rsidR="00000000">
        <w:t>can</w:t>
      </w:r>
      <w:r w:rsidR="00000000">
        <w:rPr>
          <w:spacing w:val="-4"/>
        </w:rPr>
        <w:t xml:space="preserve"> </w:t>
      </w:r>
      <w:r w:rsidR="00000000">
        <w:t>be</w:t>
      </w:r>
      <w:r w:rsidR="00000000">
        <w:rPr>
          <w:spacing w:val="-5"/>
        </w:rPr>
        <w:t xml:space="preserve"> </w:t>
      </w:r>
      <w:r w:rsidR="00000000">
        <w:t>used</w:t>
      </w:r>
      <w:r w:rsidR="00000000">
        <w:rPr>
          <w:spacing w:val="-4"/>
        </w:rPr>
        <w:t xml:space="preserve"> </w:t>
      </w:r>
      <w:r w:rsidR="00000000">
        <w:t>to</w:t>
      </w:r>
      <w:r w:rsidR="00000000">
        <w:rPr>
          <w:spacing w:val="-4"/>
        </w:rPr>
        <w:t xml:space="preserve"> </w:t>
      </w:r>
      <w:r w:rsidR="00000000">
        <w:t>upload</w:t>
      </w:r>
      <w:r w:rsidR="00000000">
        <w:rPr>
          <w:spacing w:val="-4"/>
        </w:rPr>
        <w:t xml:space="preserve"> </w:t>
      </w:r>
      <w:r w:rsidR="00000000">
        <w:t>and</w:t>
      </w:r>
      <w:r w:rsidR="00000000">
        <w:rPr>
          <w:spacing w:val="-4"/>
        </w:rPr>
        <w:t xml:space="preserve"> </w:t>
      </w:r>
      <w:r w:rsidR="00000000">
        <w:t>download</w:t>
      </w:r>
      <w:r w:rsidR="00000000">
        <w:rPr>
          <w:spacing w:val="-4"/>
        </w:rPr>
        <w:t xml:space="preserve"> </w:t>
      </w:r>
      <w:r w:rsidR="00000000">
        <w:t>data</w:t>
      </w:r>
      <w:r w:rsidR="00000000">
        <w:rPr>
          <w:spacing w:val="-4"/>
        </w:rPr>
        <w:t xml:space="preserve"> </w:t>
      </w:r>
      <w:r w:rsidR="00000000">
        <w:t>from</w:t>
      </w:r>
      <w:r w:rsidR="00000000">
        <w:rPr>
          <w:spacing w:val="-4"/>
        </w:rPr>
        <w:t xml:space="preserve"> </w:t>
      </w:r>
      <w:r w:rsidR="00000000">
        <w:t>the</w:t>
      </w:r>
      <w:r w:rsidR="00000000">
        <w:rPr>
          <w:spacing w:val="-4"/>
        </w:rPr>
        <w:t xml:space="preserve"> </w:t>
      </w:r>
      <w:r w:rsidR="00000000">
        <w:t xml:space="preserve">DME </w:t>
      </w:r>
      <w:r w:rsidR="00000000">
        <w:rPr>
          <w:spacing w:val="-2"/>
        </w:rPr>
        <w:t>system.</w:t>
      </w:r>
      <w:r>
        <w:t xml:space="preserve"> </w:t>
      </w:r>
      <w:r w:rsidR="00000000">
        <w:t>All</w:t>
      </w:r>
      <w:r w:rsidR="00000000">
        <w:rPr>
          <w:spacing w:val="40"/>
        </w:rPr>
        <w:t xml:space="preserve"> </w:t>
      </w:r>
      <w:r w:rsidR="00000000">
        <w:t>of</w:t>
      </w:r>
      <w:r w:rsidR="00000000">
        <w:rPr>
          <w:spacing w:val="40"/>
        </w:rPr>
        <w:t xml:space="preserve"> </w:t>
      </w:r>
      <w:r w:rsidR="00000000">
        <w:t>these</w:t>
      </w:r>
      <w:r w:rsidR="00000000">
        <w:rPr>
          <w:spacing w:val="40"/>
        </w:rPr>
        <w:t xml:space="preserve"> </w:t>
      </w:r>
      <w:r w:rsidR="00000000">
        <w:t>components</w:t>
      </w:r>
      <w:r w:rsidR="00000000">
        <w:rPr>
          <w:spacing w:val="40"/>
        </w:rPr>
        <w:t xml:space="preserve"> </w:t>
      </w:r>
      <w:r w:rsidR="00000000">
        <w:t>work</w:t>
      </w:r>
      <w:r w:rsidR="00000000">
        <w:rPr>
          <w:spacing w:val="40"/>
        </w:rPr>
        <w:t xml:space="preserve"> </w:t>
      </w:r>
      <w:r w:rsidR="00000000">
        <w:t>together</w:t>
      </w:r>
      <w:r w:rsidR="00000000">
        <w:rPr>
          <w:spacing w:val="40"/>
        </w:rPr>
        <w:t xml:space="preserve"> </w:t>
      </w:r>
      <w:r w:rsidR="00000000">
        <w:t>to</w:t>
      </w:r>
      <w:r w:rsidR="00000000">
        <w:rPr>
          <w:spacing w:val="40"/>
        </w:rPr>
        <w:t xml:space="preserve"> </w:t>
      </w:r>
      <w:r w:rsidR="00000000">
        <w:t>provide</w:t>
      </w:r>
      <w:r w:rsidR="00000000">
        <w:rPr>
          <w:spacing w:val="40"/>
        </w:rPr>
        <w:t xml:space="preserve"> </w:t>
      </w:r>
      <w:r w:rsidR="00000000">
        <w:t>pilots</w:t>
      </w:r>
      <w:r w:rsidR="00000000">
        <w:rPr>
          <w:spacing w:val="40"/>
        </w:rPr>
        <w:t xml:space="preserve"> </w:t>
      </w:r>
      <w:r w:rsidR="00000000">
        <w:t>with</w:t>
      </w:r>
      <w:r w:rsidR="00000000">
        <w:rPr>
          <w:spacing w:val="40"/>
        </w:rPr>
        <w:t xml:space="preserve"> </w:t>
      </w:r>
      <w:r w:rsidR="00000000">
        <w:t>accurate</w:t>
      </w:r>
      <w:r w:rsidR="00000000">
        <w:rPr>
          <w:spacing w:val="40"/>
        </w:rPr>
        <w:t xml:space="preserve"> </w:t>
      </w:r>
      <w:r w:rsidR="00000000">
        <w:t>distance</w:t>
      </w:r>
      <w:r w:rsidR="00000000">
        <w:rPr>
          <w:spacing w:val="40"/>
        </w:rPr>
        <w:t xml:space="preserve"> </w:t>
      </w:r>
      <w:r w:rsidR="00000000">
        <w:t>information between the aircraft and the ground-based transponder.</w:t>
      </w:r>
      <w:r>
        <w:t xml:space="preserve">   </w:t>
      </w:r>
      <w:r w:rsidR="00000000">
        <w:rPr>
          <w:rFonts w:ascii="Palatino"/>
          <w:spacing w:val="-5"/>
        </w:rPr>
        <w:t>668</w:t>
      </w:r>
      <w:r>
        <w:rPr>
          <w:rFonts w:ascii="Palatino"/>
        </w:rPr>
        <w:t xml:space="preserve">   </w:t>
      </w:r>
      <w:r w:rsidR="00000000">
        <w:rPr>
          <w:spacing w:val="-2"/>
        </w:rPr>
        <w:t>ENGINEERING</w:t>
      </w:r>
      <w:r>
        <w:t xml:space="preserve"> </w:t>
      </w:r>
      <w:r w:rsidR="00000000">
        <w:t>Distance Measuring Equipment (DME) is a critical component of an airport's navigation infrastructure. It is a radio-based system that determines the distance between an aircraft and a ground-based station, allowing pilots to navigate with greater accuracy and safety. Here is a explanation of the engineering parameters for an airport DME system:</w:t>
      </w:r>
      <w:r>
        <w:t xml:space="preserve"> </w:t>
      </w:r>
      <w:r w:rsidR="00000000">
        <w:t>Transmitter:</w:t>
      </w:r>
      <w:r w:rsidR="00000000">
        <w:rPr>
          <w:spacing w:val="-3"/>
        </w:rPr>
        <w:t xml:space="preserve"> </w:t>
      </w:r>
      <w:r w:rsidR="00000000">
        <w:t>The DME system requires a ground-based transmitter that sends radio signals to the aircraft.</w:t>
      </w:r>
      <w:r w:rsidR="00000000">
        <w:rPr>
          <w:spacing w:val="-9"/>
        </w:rPr>
        <w:t xml:space="preserve"> </w:t>
      </w:r>
      <w:r w:rsidR="00000000">
        <w:t>The</w:t>
      </w:r>
      <w:r w:rsidR="00000000">
        <w:rPr>
          <w:spacing w:val="-5"/>
        </w:rPr>
        <w:t xml:space="preserve"> </w:t>
      </w:r>
      <w:r w:rsidR="00000000">
        <w:t>transmitter</w:t>
      </w:r>
      <w:r w:rsidR="00000000">
        <w:rPr>
          <w:spacing w:val="-3"/>
        </w:rPr>
        <w:t xml:space="preserve"> </w:t>
      </w:r>
      <w:r w:rsidR="00000000">
        <w:t>should</w:t>
      </w:r>
      <w:r w:rsidR="00000000">
        <w:rPr>
          <w:spacing w:val="-3"/>
        </w:rPr>
        <w:t xml:space="preserve"> </w:t>
      </w:r>
      <w:r w:rsidR="00000000">
        <w:t>be</w:t>
      </w:r>
      <w:r w:rsidR="00000000">
        <w:rPr>
          <w:spacing w:val="-4"/>
        </w:rPr>
        <w:t xml:space="preserve"> </w:t>
      </w:r>
      <w:r w:rsidR="00000000">
        <w:t>designed</w:t>
      </w:r>
      <w:r w:rsidR="00000000">
        <w:rPr>
          <w:spacing w:val="-3"/>
        </w:rPr>
        <w:t xml:space="preserve"> </w:t>
      </w:r>
      <w:r w:rsidR="00000000">
        <w:t>to</w:t>
      </w:r>
      <w:r w:rsidR="00000000">
        <w:rPr>
          <w:spacing w:val="-3"/>
        </w:rPr>
        <w:t xml:space="preserve"> </w:t>
      </w:r>
      <w:r w:rsidR="00000000">
        <w:t>produce</w:t>
      </w:r>
      <w:r w:rsidR="00000000">
        <w:rPr>
          <w:spacing w:val="-4"/>
        </w:rPr>
        <w:t xml:space="preserve"> </w:t>
      </w:r>
      <w:r w:rsidR="00000000">
        <w:t>a</w:t>
      </w:r>
      <w:r w:rsidR="00000000">
        <w:rPr>
          <w:spacing w:val="-1"/>
        </w:rPr>
        <w:t xml:space="preserve"> </w:t>
      </w:r>
      <w:r w:rsidR="00000000">
        <w:t>clear</w:t>
      </w:r>
      <w:r w:rsidR="00000000">
        <w:rPr>
          <w:spacing w:val="-3"/>
        </w:rPr>
        <w:t xml:space="preserve"> </w:t>
      </w:r>
      <w:r w:rsidR="00000000">
        <w:t>and</w:t>
      </w:r>
      <w:r w:rsidR="00000000">
        <w:rPr>
          <w:spacing w:val="-3"/>
        </w:rPr>
        <w:t xml:space="preserve"> </w:t>
      </w:r>
      <w:r w:rsidR="00000000">
        <w:t>accurate</w:t>
      </w:r>
      <w:r w:rsidR="00000000">
        <w:rPr>
          <w:spacing w:val="-3"/>
        </w:rPr>
        <w:t xml:space="preserve"> </w:t>
      </w:r>
      <w:r w:rsidR="00000000">
        <w:t>signal,</w:t>
      </w:r>
      <w:r w:rsidR="00000000">
        <w:rPr>
          <w:spacing w:val="-3"/>
        </w:rPr>
        <w:t xml:space="preserve"> </w:t>
      </w:r>
      <w:r w:rsidR="00000000">
        <w:t>with</w:t>
      </w:r>
      <w:r w:rsidR="00000000">
        <w:rPr>
          <w:spacing w:val="-3"/>
        </w:rPr>
        <w:t xml:space="preserve"> </w:t>
      </w:r>
      <w:r w:rsidR="00000000">
        <w:t>sufficient power to transmit over long distances. The transmitter should also be able to operate within the frequency range allocated by regulatory authorities, such as the FAA</w:t>
      </w:r>
      <w:r w:rsidR="00000000">
        <w:rPr>
          <w:spacing w:val="-6"/>
        </w:rPr>
        <w:t xml:space="preserve"> </w:t>
      </w:r>
      <w:r w:rsidR="00000000">
        <w:t>and ICAO.</w:t>
      </w:r>
      <w:r>
        <w:t xml:space="preserve"> </w:t>
      </w:r>
      <w:r w:rsidR="00000000">
        <w:t>Receiver: The aircraft is equipped with a DME receiver that can receive the signals from the ground-based</w:t>
      </w:r>
      <w:r w:rsidR="00000000">
        <w:rPr>
          <w:spacing w:val="-13"/>
        </w:rPr>
        <w:t xml:space="preserve"> </w:t>
      </w:r>
      <w:r w:rsidR="00000000">
        <w:t>transmitter.</w:t>
      </w:r>
      <w:r w:rsidR="00000000">
        <w:rPr>
          <w:spacing w:val="-15"/>
        </w:rPr>
        <w:t xml:space="preserve"> </w:t>
      </w:r>
      <w:r w:rsidR="00000000">
        <w:t>The</w:t>
      </w:r>
      <w:r w:rsidR="00000000">
        <w:rPr>
          <w:spacing w:val="-14"/>
        </w:rPr>
        <w:t xml:space="preserve"> </w:t>
      </w:r>
      <w:r w:rsidR="00000000">
        <w:t>receiver</w:t>
      </w:r>
      <w:r w:rsidR="00000000">
        <w:rPr>
          <w:spacing w:val="-14"/>
        </w:rPr>
        <w:t xml:space="preserve"> </w:t>
      </w:r>
      <w:r w:rsidR="00000000">
        <w:t>should</w:t>
      </w:r>
      <w:r w:rsidR="00000000">
        <w:rPr>
          <w:spacing w:val="-13"/>
        </w:rPr>
        <w:t xml:space="preserve"> </w:t>
      </w:r>
      <w:r w:rsidR="00000000">
        <w:t>be</w:t>
      </w:r>
      <w:r w:rsidR="00000000">
        <w:rPr>
          <w:spacing w:val="-14"/>
        </w:rPr>
        <w:t xml:space="preserve"> </w:t>
      </w:r>
      <w:r w:rsidR="00000000">
        <w:t>sensitive</w:t>
      </w:r>
      <w:r w:rsidR="00000000">
        <w:rPr>
          <w:spacing w:val="-13"/>
        </w:rPr>
        <w:t xml:space="preserve"> </w:t>
      </w:r>
      <w:r w:rsidR="00000000">
        <w:t>enough</w:t>
      </w:r>
      <w:r w:rsidR="00000000">
        <w:rPr>
          <w:spacing w:val="-13"/>
        </w:rPr>
        <w:t xml:space="preserve"> </w:t>
      </w:r>
      <w:r w:rsidR="00000000">
        <w:t>to</w:t>
      </w:r>
      <w:r w:rsidR="00000000">
        <w:rPr>
          <w:spacing w:val="-12"/>
        </w:rPr>
        <w:t xml:space="preserve"> </w:t>
      </w:r>
      <w:r w:rsidR="00000000">
        <w:t>detect</w:t>
      </w:r>
      <w:r w:rsidR="00000000">
        <w:rPr>
          <w:spacing w:val="-12"/>
        </w:rPr>
        <w:t xml:space="preserve"> </w:t>
      </w:r>
      <w:r w:rsidR="00000000">
        <w:t>the</w:t>
      </w:r>
      <w:r w:rsidR="00000000">
        <w:rPr>
          <w:spacing w:val="-13"/>
        </w:rPr>
        <w:t xml:space="preserve"> </w:t>
      </w:r>
      <w:r w:rsidR="00000000">
        <w:t>weak</w:t>
      </w:r>
      <w:r w:rsidR="00000000">
        <w:rPr>
          <w:spacing w:val="-13"/>
        </w:rPr>
        <w:t xml:space="preserve"> </w:t>
      </w:r>
      <w:r w:rsidR="00000000">
        <w:t>signals,</w:t>
      </w:r>
      <w:r w:rsidR="00000000">
        <w:rPr>
          <w:spacing w:val="-12"/>
        </w:rPr>
        <w:t xml:space="preserve"> </w:t>
      </w:r>
      <w:r w:rsidR="00000000">
        <w:t>even in areas with high levels of interference. The receiver should also be able to operate within the frequency range allocated by regulatory authorities.</w:t>
      </w:r>
      <w:r>
        <w:t xml:space="preserve"> </w:t>
      </w:r>
      <w:r w:rsidR="00000000">
        <w:t>Antenna:</w:t>
      </w:r>
      <w:r w:rsidR="00000000">
        <w:rPr>
          <w:spacing w:val="-15"/>
        </w:rPr>
        <w:t xml:space="preserve"> </w:t>
      </w:r>
      <w:r w:rsidR="00000000">
        <w:t>The</w:t>
      </w:r>
      <w:r w:rsidR="00000000">
        <w:rPr>
          <w:spacing w:val="-15"/>
        </w:rPr>
        <w:t xml:space="preserve"> </w:t>
      </w:r>
      <w:r w:rsidR="00000000">
        <w:t>DME</w:t>
      </w:r>
      <w:r w:rsidR="00000000">
        <w:rPr>
          <w:spacing w:val="-15"/>
        </w:rPr>
        <w:t xml:space="preserve"> </w:t>
      </w:r>
      <w:r w:rsidR="00000000">
        <w:t>system</w:t>
      </w:r>
      <w:r w:rsidR="00000000">
        <w:rPr>
          <w:spacing w:val="-15"/>
        </w:rPr>
        <w:t xml:space="preserve"> </w:t>
      </w:r>
      <w:r w:rsidR="00000000">
        <w:t>requires</w:t>
      </w:r>
      <w:r w:rsidR="00000000">
        <w:rPr>
          <w:spacing w:val="-15"/>
        </w:rPr>
        <w:t xml:space="preserve"> </w:t>
      </w:r>
      <w:r w:rsidR="00000000">
        <w:t>antennas</w:t>
      </w:r>
      <w:r w:rsidR="00000000">
        <w:rPr>
          <w:spacing w:val="-15"/>
        </w:rPr>
        <w:t xml:space="preserve"> </w:t>
      </w:r>
      <w:r w:rsidR="00000000">
        <w:t>for</w:t>
      </w:r>
      <w:r w:rsidR="00000000">
        <w:rPr>
          <w:spacing w:val="-15"/>
        </w:rPr>
        <w:t xml:space="preserve"> </w:t>
      </w:r>
      <w:r w:rsidR="00000000">
        <w:t>both</w:t>
      </w:r>
      <w:r w:rsidR="00000000">
        <w:rPr>
          <w:spacing w:val="-15"/>
        </w:rPr>
        <w:t xml:space="preserve"> </w:t>
      </w:r>
      <w:r w:rsidR="00000000">
        <w:t>the</w:t>
      </w:r>
      <w:r w:rsidR="00000000">
        <w:rPr>
          <w:spacing w:val="-15"/>
        </w:rPr>
        <w:t xml:space="preserve"> </w:t>
      </w:r>
      <w:r w:rsidR="00000000">
        <w:t>ground-based</w:t>
      </w:r>
      <w:r w:rsidR="00000000">
        <w:rPr>
          <w:spacing w:val="-15"/>
        </w:rPr>
        <w:t xml:space="preserve"> </w:t>
      </w:r>
      <w:r w:rsidR="00000000">
        <w:t>transmitter</w:t>
      </w:r>
      <w:r w:rsidR="00000000">
        <w:rPr>
          <w:spacing w:val="-15"/>
        </w:rPr>
        <w:t xml:space="preserve"> </w:t>
      </w:r>
      <w:r w:rsidR="00000000">
        <w:t>and</w:t>
      </w:r>
      <w:r w:rsidR="00000000">
        <w:rPr>
          <w:spacing w:val="-15"/>
        </w:rPr>
        <w:t xml:space="preserve"> </w:t>
      </w:r>
      <w:r w:rsidR="00000000">
        <w:t>the</w:t>
      </w:r>
      <w:r w:rsidR="00000000">
        <w:rPr>
          <w:spacing w:val="-15"/>
        </w:rPr>
        <w:t xml:space="preserve"> </w:t>
      </w:r>
      <w:r w:rsidR="00000000">
        <w:t>aircraft receiver. The antennas should be designed to optimize the transmission and reception of radio signals, with minimal interference.</w:t>
      </w:r>
      <w:r w:rsidR="00000000">
        <w:rPr>
          <w:spacing w:val="-2"/>
        </w:rPr>
        <w:t xml:space="preserve"> </w:t>
      </w:r>
      <w:r w:rsidR="00000000">
        <w:t>The antennas should also be installed at appropriate locations to ensure that they have a clear line of sight to each other.</w:t>
      </w:r>
      <w:r>
        <w:t xml:space="preserve"> </w:t>
      </w:r>
      <w:r w:rsidR="00000000">
        <w:t>Data Processing and Display: The DME system must be able to process the radio signals and calculate the distance between the aircraft and the ground station. The data should then be displayed to the pilot in a clear and intuitive format. The DME system should also be able to integrate with other navigation systems, such as GPS or radar.</w:t>
      </w:r>
      <w:r>
        <w:t xml:space="preserve"> </w:t>
      </w:r>
      <w:r w:rsidR="00000000">
        <w:t>Power</w:t>
      </w:r>
      <w:r w:rsidR="00000000">
        <w:rPr>
          <w:spacing w:val="-7"/>
        </w:rPr>
        <w:t xml:space="preserve"> </w:t>
      </w:r>
      <w:r w:rsidR="00000000">
        <w:t>and</w:t>
      </w:r>
      <w:r w:rsidR="00000000">
        <w:rPr>
          <w:spacing w:val="-6"/>
        </w:rPr>
        <w:t xml:space="preserve"> </w:t>
      </w:r>
      <w:r w:rsidR="00000000">
        <w:t>Backup:</w:t>
      </w:r>
      <w:r w:rsidR="00000000">
        <w:rPr>
          <w:spacing w:val="-5"/>
        </w:rPr>
        <w:t xml:space="preserve"> </w:t>
      </w:r>
      <w:r w:rsidR="00000000">
        <w:t>DME</w:t>
      </w:r>
      <w:r w:rsidR="00000000">
        <w:rPr>
          <w:spacing w:val="-6"/>
        </w:rPr>
        <w:t xml:space="preserve"> </w:t>
      </w:r>
      <w:r w:rsidR="00000000">
        <w:t>systems</w:t>
      </w:r>
      <w:r w:rsidR="00000000">
        <w:rPr>
          <w:spacing w:val="-5"/>
        </w:rPr>
        <w:t xml:space="preserve"> </w:t>
      </w:r>
      <w:r w:rsidR="00000000">
        <w:t>require</w:t>
      </w:r>
      <w:r w:rsidR="00000000">
        <w:rPr>
          <w:spacing w:val="-7"/>
        </w:rPr>
        <w:t xml:space="preserve"> </w:t>
      </w:r>
      <w:r w:rsidR="00000000">
        <w:t>a</w:t>
      </w:r>
      <w:r w:rsidR="00000000">
        <w:rPr>
          <w:spacing w:val="-7"/>
        </w:rPr>
        <w:t xml:space="preserve"> </w:t>
      </w:r>
      <w:r w:rsidR="00000000">
        <w:t>continuous</w:t>
      </w:r>
      <w:r w:rsidR="00000000">
        <w:rPr>
          <w:spacing w:val="-6"/>
        </w:rPr>
        <w:t xml:space="preserve"> </w:t>
      </w:r>
      <w:r w:rsidR="00000000">
        <w:t>source</w:t>
      </w:r>
      <w:r w:rsidR="00000000">
        <w:rPr>
          <w:spacing w:val="-7"/>
        </w:rPr>
        <w:t xml:space="preserve"> </w:t>
      </w:r>
      <w:r w:rsidR="00000000">
        <w:t>of</w:t>
      </w:r>
      <w:r w:rsidR="00000000">
        <w:rPr>
          <w:spacing w:val="-7"/>
        </w:rPr>
        <w:t xml:space="preserve"> </w:t>
      </w:r>
      <w:r w:rsidR="00000000">
        <w:t>power</w:t>
      </w:r>
      <w:r w:rsidR="00000000">
        <w:rPr>
          <w:spacing w:val="-7"/>
        </w:rPr>
        <w:t xml:space="preserve"> </w:t>
      </w:r>
      <w:r w:rsidR="00000000">
        <w:t>to</w:t>
      </w:r>
      <w:r w:rsidR="00000000">
        <w:rPr>
          <w:spacing w:val="-5"/>
        </w:rPr>
        <w:t xml:space="preserve"> </w:t>
      </w:r>
      <w:r w:rsidR="00000000">
        <w:t>operate,</w:t>
      </w:r>
      <w:r w:rsidR="00000000">
        <w:rPr>
          <w:spacing w:val="-6"/>
        </w:rPr>
        <w:t xml:space="preserve"> </w:t>
      </w:r>
      <w:r w:rsidR="00000000">
        <w:t>so</w:t>
      </w:r>
      <w:r w:rsidR="00000000">
        <w:rPr>
          <w:spacing w:val="-6"/>
        </w:rPr>
        <w:t xml:space="preserve"> </w:t>
      </w:r>
      <w:r w:rsidR="00000000">
        <w:t>they</w:t>
      </w:r>
      <w:r w:rsidR="00000000">
        <w:rPr>
          <w:spacing w:val="-13"/>
        </w:rPr>
        <w:t xml:space="preserve"> </w:t>
      </w:r>
      <w:r w:rsidR="00000000">
        <w:t>need</w:t>
      </w:r>
      <w:r w:rsidR="00000000">
        <w:rPr>
          <w:spacing w:val="-6"/>
        </w:rPr>
        <w:t xml:space="preserve"> </w:t>
      </w:r>
      <w:r w:rsidR="00000000">
        <w:t>a reliable power source and backup power systems to prevent outages or failures. Backup power systems should be able to provide power to the DME system for a sufficient duration in case of power outages.</w:t>
      </w:r>
      <w:r>
        <w:t xml:space="preserve"> </w:t>
      </w:r>
      <w:r w:rsidR="00000000">
        <w:t>Environmental</w:t>
      </w:r>
      <w:r w:rsidR="00000000">
        <w:rPr>
          <w:spacing w:val="-15"/>
        </w:rPr>
        <w:t xml:space="preserve"> </w:t>
      </w:r>
      <w:r w:rsidR="00000000">
        <w:t>Factors:</w:t>
      </w:r>
      <w:r w:rsidR="00000000">
        <w:rPr>
          <w:spacing w:val="-15"/>
        </w:rPr>
        <w:t xml:space="preserve"> </w:t>
      </w:r>
      <w:r w:rsidR="00000000">
        <w:t>The</w:t>
      </w:r>
      <w:r w:rsidR="00000000">
        <w:rPr>
          <w:spacing w:val="-15"/>
        </w:rPr>
        <w:t xml:space="preserve"> </w:t>
      </w:r>
      <w:r w:rsidR="00000000">
        <w:t>DME</w:t>
      </w:r>
      <w:r w:rsidR="00000000">
        <w:rPr>
          <w:spacing w:val="-15"/>
        </w:rPr>
        <w:t xml:space="preserve"> </w:t>
      </w:r>
      <w:r w:rsidR="00000000">
        <w:t>system</w:t>
      </w:r>
      <w:r w:rsidR="00000000">
        <w:rPr>
          <w:spacing w:val="-15"/>
        </w:rPr>
        <w:t xml:space="preserve"> </w:t>
      </w:r>
      <w:r w:rsidR="00000000">
        <w:t>must</w:t>
      </w:r>
      <w:r w:rsidR="00000000">
        <w:rPr>
          <w:spacing w:val="-13"/>
        </w:rPr>
        <w:t xml:space="preserve"> </w:t>
      </w:r>
      <w:r w:rsidR="00000000">
        <w:t>be</w:t>
      </w:r>
      <w:r w:rsidR="00000000">
        <w:rPr>
          <w:spacing w:val="-15"/>
        </w:rPr>
        <w:t xml:space="preserve"> </w:t>
      </w:r>
      <w:r w:rsidR="00000000">
        <w:t>designed</w:t>
      </w:r>
      <w:r w:rsidR="00000000">
        <w:rPr>
          <w:spacing w:val="-14"/>
        </w:rPr>
        <w:t xml:space="preserve"> </w:t>
      </w:r>
      <w:r w:rsidR="00000000">
        <w:t>to</w:t>
      </w:r>
      <w:r w:rsidR="00000000">
        <w:rPr>
          <w:spacing w:val="-14"/>
        </w:rPr>
        <w:t xml:space="preserve"> </w:t>
      </w:r>
      <w:r w:rsidR="00000000">
        <w:t>withstand</w:t>
      </w:r>
      <w:r w:rsidR="00000000">
        <w:rPr>
          <w:spacing w:val="-15"/>
        </w:rPr>
        <w:t xml:space="preserve"> </w:t>
      </w:r>
      <w:r w:rsidR="00000000">
        <w:t>the</w:t>
      </w:r>
      <w:r w:rsidR="00000000">
        <w:rPr>
          <w:spacing w:val="-15"/>
        </w:rPr>
        <w:t xml:space="preserve"> </w:t>
      </w:r>
      <w:r w:rsidR="00000000">
        <w:t>environmental</w:t>
      </w:r>
      <w:r w:rsidR="00000000">
        <w:rPr>
          <w:spacing w:val="-14"/>
        </w:rPr>
        <w:t xml:space="preserve"> </w:t>
      </w:r>
      <w:r w:rsidR="00000000">
        <w:t>factors of the airport's location, including temperature extremes, high winds, precipitation, and lightning strikes. The DME system should also be designed to withstand potential interference from other radio signals in the area.</w:t>
      </w:r>
      <w:r>
        <w:t xml:space="preserve"> </w:t>
      </w:r>
      <w:r w:rsidR="00000000">
        <w:t>Installation and Maintenance: DME systems must be installed and maintained by qualified professionals, with regular inspections and testing to ensure they are operating correctly and providing</w:t>
      </w:r>
      <w:r w:rsidR="00000000">
        <w:rPr>
          <w:spacing w:val="-10"/>
        </w:rPr>
        <w:t xml:space="preserve"> </w:t>
      </w:r>
      <w:r w:rsidR="00000000">
        <w:t>accurate</w:t>
      </w:r>
      <w:r w:rsidR="00000000">
        <w:rPr>
          <w:spacing w:val="-10"/>
        </w:rPr>
        <w:t xml:space="preserve"> </w:t>
      </w:r>
      <w:r w:rsidR="00000000">
        <w:t>distance</w:t>
      </w:r>
      <w:r w:rsidR="00000000">
        <w:rPr>
          <w:spacing w:val="-11"/>
        </w:rPr>
        <w:t xml:space="preserve"> </w:t>
      </w:r>
      <w:r w:rsidR="00000000">
        <w:t>data.</w:t>
      </w:r>
      <w:r w:rsidR="00000000">
        <w:rPr>
          <w:spacing w:val="-14"/>
        </w:rPr>
        <w:t xml:space="preserve"> </w:t>
      </w:r>
      <w:r w:rsidR="00000000">
        <w:t>The</w:t>
      </w:r>
      <w:r w:rsidR="00000000">
        <w:rPr>
          <w:spacing w:val="-11"/>
        </w:rPr>
        <w:t xml:space="preserve"> </w:t>
      </w:r>
      <w:r w:rsidR="00000000">
        <w:t>installation</w:t>
      </w:r>
      <w:r w:rsidR="00000000">
        <w:rPr>
          <w:spacing w:val="-10"/>
        </w:rPr>
        <w:t xml:space="preserve"> </w:t>
      </w:r>
      <w:r w:rsidR="00000000">
        <w:t>process</w:t>
      </w:r>
      <w:r w:rsidR="00000000">
        <w:rPr>
          <w:spacing w:val="-10"/>
        </w:rPr>
        <w:t xml:space="preserve"> </w:t>
      </w:r>
      <w:r w:rsidR="00000000">
        <w:t>should</w:t>
      </w:r>
      <w:r w:rsidR="00000000">
        <w:rPr>
          <w:spacing w:val="-10"/>
        </w:rPr>
        <w:t xml:space="preserve"> </w:t>
      </w:r>
      <w:r w:rsidR="00000000">
        <w:t>be</w:t>
      </w:r>
      <w:r w:rsidR="00000000">
        <w:rPr>
          <w:spacing w:val="-11"/>
        </w:rPr>
        <w:t xml:space="preserve"> </w:t>
      </w:r>
      <w:r w:rsidR="00000000">
        <w:t>performed</w:t>
      </w:r>
      <w:r w:rsidR="00000000">
        <w:rPr>
          <w:spacing w:val="-10"/>
        </w:rPr>
        <w:t xml:space="preserve"> </w:t>
      </w:r>
      <w:r w:rsidR="00000000">
        <w:t>in</w:t>
      </w:r>
      <w:r w:rsidR="00000000">
        <w:rPr>
          <w:spacing w:val="-10"/>
        </w:rPr>
        <w:t xml:space="preserve"> </w:t>
      </w:r>
      <w:r w:rsidR="00000000">
        <w:t>compliance</w:t>
      </w:r>
      <w:r w:rsidR="00000000">
        <w:rPr>
          <w:spacing w:val="-11"/>
        </w:rPr>
        <w:t xml:space="preserve"> </w:t>
      </w:r>
      <w:r w:rsidR="00000000">
        <w:t xml:space="preserve">with regulatory requirements, and regular maintenance should be conducted to ensure proper functioning of the </w:t>
      </w:r>
      <w:r w:rsidR="00000000">
        <w:lastRenderedPageBreak/>
        <w:t>system.</w:t>
      </w:r>
      <w:r>
        <w:t xml:space="preserve">  </w:t>
      </w:r>
      <w:r w:rsidR="00000000">
        <w:rPr>
          <w:rFonts w:ascii="Palatino"/>
          <w:spacing w:val="-5"/>
        </w:rPr>
        <w:t>669</w:t>
      </w:r>
      <w:r>
        <w:rPr>
          <w:rFonts w:ascii="Palatino"/>
        </w:rPr>
        <w:t xml:space="preserve">   </w:t>
      </w:r>
      <w:r w:rsidR="00000000">
        <w:t>Compliance:</w:t>
      </w:r>
      <w:r w:rsidR="00000000">
        <w:rPr>
          <w:spacing w:val="-3"/>
        </w:rPr>
        <w:t xml:space="preserve"> </w:t>
      </w:r>
      <w:r w:rsidR="00000000">
        <w:t>The DME system must meet regulatory</w:t>
      </w:r>
      <w:r w:rsidR="00000000">
        <w:rPr>
          <w:spacing w:val="-4"/>
        </w:rPr>
        <w:t xml:space="preserve"> </w:t>
      </w:r>
      <w:r w:rsidR="00000000">
        <w:t>standards for aviation navigation, including those set by</w:t>
      </w:r>
      <w:r w:rsidR="00000000">
        <w:rPr>
          <w:spacing w:val="-2"/>
        </w:rPr>
        <w:t xml:space="preserve"> </w:t>
      </w:r>
      <w:r w:rsidR="00000000">
        <w:t>the FAA</w:t>
      </w:r>
      <w:r w:rsidR="00000000">
        <w:rPr>
          <w:spacing w:val="-9"/>
        </w:rPr>
        <w:t xml:space="preserve"> </w:t>
      </w:r>
      <w:r w:rsidR="00000000">
        <w:t>and ICAO. Compliance with regulations includes meeting frequency range and accuracy requirements, as well as other operational standards.</w:t>
      </w:r>
      <w:r>
        <w:t xml:space="preserve"> </w:t>
      </w:r>
      <w:r w:rsidR="00000000">
        <w:t xml:space="preserve">In summary, the DME system is an essential component of airport navigation infrastructure, and the engineering parameters listed above should be carefully considered during the design and implementation of the system to ensure reliability, accuracy, and compliance with regulatory </w:t>
      </w:r>
      <w:r w:rsidR="00000000">
        <w:rPr>
          <w:spacing w:val="-2"/>
        </w:rPr>
        <w:t>requirements.</w:t>
      </w:r>
      <w:r>
        <w:t xml:space="preserve"> </w:t>
      </w:r>
      <w:r w:rsidR="00000000">
        <w:t>COST</w:t>
      </w:r>
      <w:r w:rsidR="00000000">
        <w:rPr>
          <w:spacing w:val="-5"/>
        </w:rPr>
        <w:t xml:space="preserve"> </w:t>
      </w:r>
      <w:r w:rsidR="00000000">
        <w:rPr>
          <w:spacing w:val="-2"/>
        </w:rPr>
        <w:t>BENEFITS</w:t>
      </w:r>
      <w:r>
        <w:t xml:space="preserve"> </w:t>
      </w:r>
      <w:r w:rsidR="00000000">
        <w:t>The cost benefits of installing</w:t>
      </w:r>
      <w:r w:rsidR="00000000">
        <w:rPr>
          <w:spacing w:val="-1"/>
        </w:rPr>
        <w:t xml:space="preserve"> </w:t>
      </w:r>
      <w:r w:rsidR="00000000">
        <w:t>and operating Distance Measuring</w:t>
      </w:r>
      <w:r w:rsidR="00000000">
        <w:rPr>
          <w:spacing w:val="-1"/>
        </w:rPr>
        <w:t xml:space="preserve"> </w:t>
      </w:r>
      <w:r w:rsidR="00000000">
        <w:t>Equipment (DME) at an airport can be significant. Here are some potential cost benefits:</w:t>
      </w:r>
      <w:r>
        <w:t xml:space="preserve"> </w:t>
      </w:r>
      <w:r w:rsidR="00000000">
        <w:t>Improved</w:t>
      </w:r>
      <w:r w:rsidR="00000000">
        <w:rPr>
          <w:spacing w:val="-12"/>
        </w:rPr>
        <w:t xml:space="preserve"> </w:t>
      </w:r>
      <w:r w:rsidR="00000000">
        <w:t>Navigation</w:t>
      </w:r>
      <w:r w:rsidR="00000000">
        <w:rPr>
          <w:spacing w:val="-12"/>
        </w:rPr>
        <w:t xml:space="preserve"> </w:t>
      </w:r>
      <w:r w:rsidR="00000000">
        <w:t>Efficiency:</w:t>
      </w:r>
      <w:r w:rsidR="00000000">
        <w:rPr>
          <w:spacing w:val="-11"/>
        </w:rPr>
        <w:t xml:space="preserve"> </w:t>
      </w:r>
      <w:r w:rsidR="00000000">
        <w:t>DME</w:t>
      </w:r>
      <w:r w:rsidR="00000000">
        <w:rPr>
          <w:spacing w:val="-12"/>
        </w:rPr>
        <w:t xml:space="preserve"> </w:t>
      </w:r>
      <w:r w:rsidR="00000000">
        <w:t>can</w:t>
      </w:r>
      <w:r w:rsidR="00000000">
        <w:rPr>
          <w:spacing w:val="-12"/>
        </w:rPr>
        <w:t xml:space="preserve"> </w:t>
      </w:r>
      <w:r w:rsidR="00000000">
        <w:t>improve</w:t>
      </w:r>
      <w:r w:rsidR="00000000">
        <w:rPr>
          <w:spacing w:val="-13"/>
        </w:rPr>
        <w:t xml:space="preserve"> </w:t>
      </w:r>
      <w:r w:rsidR="00000000">
        <w:t>the</w:t>
      </w:r>
      <w:r w:rsidR="00000000">
        <w:rPr>
          <w:spacing w:val="-12"/>
        </w:rPr>
        <w:t xml:space="preserve"> </w:t>
      </w:r>
      <w:r w:rsidR="00000000">
        <w:t>efficiency</w:t>
      </w:r>
      <w:r w:rsidR="00000000">
        <w:rPr>
          <w:spacing w:val="-15"/>
        </w:rPr>
        <w:t xml:space="preserve"> </w:t>
      </w:r>
      <w:r w:rsidR="00000000">
        <w:t>of</w:t>
      </w:r>
      <w:r w:rsidR="00000000">
        <w:rPr>
          <w:spacing w:val="-12"/>
        </w:rPr>
        <w:t xml:space="preserve"> </w:t>
      </w:r>
      <w:r w:rsidR="00000000">
        <w:t>aircraft</w:t>
      </w:r>
      <w:r w:rsidR="00000000">
        <w:rPr>
          <w:spacing w:val="-12"/>
        </w:rPr>
        <w:t xml:space="preserve"> </w:t>
      </w:r>
      <w:r w:rsidR="00000000">
        <w:t>navigation,</w:t>
      </w:r>
      <w:r w:rsidR="00000000">
        <w:rPr>
          <w:spacing w:val="-11"/>
        </w:rPr>
        <w:t xml:space="preserve"> </w:t>
      </w:r>
      <w:r w:rsidR="00000000">
        <w:t>allowing for</w:t>
      </w:r>
      <w:r w:rsidR="00000000">
        <w:rPr>
          <w:spacing w:val="-2"/>
        </w:rPr>
        <w:t xml:space="preserve"> </w:t>
      </w:r>
      <w:r w:rsidR="00000000">
        <w:t>more</w:t>
      </w:r>
      <w:r w:rsidR="00000000">
        <w:rPr>
          <w:spacing w:val="-2"/>
        </w:rPr>
        <w:t xml:space="preserve"> </w:t>
      </w:r>
      <w:r w:rsidR="00000000">
        <w:t>precise</w:t>
      </w:r>
      <w:r w:rsidR="00000000">
        <w:rPr>
          <w:spacing w:val="-2"/>
        </w:rPr>
        <w:t xml:space="preserve"> </w:t>
      </w:r>
      <w:r w:rsidR="00000000">
        <w:t>and</w:t>
      </w:r>
      <w:r w:rsidR="00000000">
        <w:rPr>
          <w:spacing w:val="-1"/>
        </w:rPr>
        <w:t xml:space="preserve"> </w:t>
      </w:r>
      <w:r w:rsidR="00000000">
        <w:t>direct</w:t>
      </w:r>
      <w:r w:rsidR="00000000">
        <w:rPr>
          <w:spacing w:val="-1"/>
        </w:rPr>
        <w:t xml:space="preserve"> </w:t>
      </w:r>
      <w:r w:rsidR="00000000">
        <w:t>routes.</w:t>
      </w:r>
      <w:r w:rsidR="00000000">
        <w:rPr>
          <w:spacing w:val="-6"/>
        </w:rPr>
        <w:t xml:space="preserve"> </w:t>
      </w:r>
      <w:r w:rsidR="00000000">
        <w:t>This</w:t>
      </w:r>
      <w:r w:rsidR="00000000">
        <w:rPr>
          <w:spacing w:val="-1"/>
        </w:rPr>
        <w:t xml:space="preserve"> </w:t>
      </w:r>
      <w:r w:rsidR="00000000">
        <w:t>can</w:t>
      </w:r>
      <w:r w:rsidR="00000000">
        <w:rPr>
          <w:spacing w:val="-1"/>
        </w:rPr>
        <w:t xml:space="preserve"> </w:t>
      </w:r>
      <w:r w:rsidR="00000000">
        <w:t>lead</w:t>
      </w:r>
      <w:r w:rsidR="00000000">
        <w:rPr>
          <w:spacing w:val="-1"/>
        </w:rPr>
        <w:t xml:space="preserve"> </w:t>
      </w:r>
      <w:r w:rsidR="00000000">
        <w:t>to</w:t>
      </w:r>
      <w:r w:rsidR="00000000">
        <w:rPr>
          <w:spacing w:val="-1"/>
        </w:rPr>
        <w:t xml:space="preserve"> </w:t>
      </w:r>
      <w:r w:rsidR="00000000">
        <w:t>reduced</w:t>
      </w:r>
      <w:r w:rsidR="00000000">
        <w:rPr>
          <w:spacing w:val="-1"/>
        </w:rPr>
        <w:t xml:space="preserve"> </w:t>
      </w:r>
      <w:r w:rsidR="00000000">
        <w:t>fuel</w:t>
      </w:r>
      <w:r w:rsidR="00000000">
        <w:rPr>
          <w:spacing w:val="-1"/>
        </w:rPr>
        <w:t xml:space="preserve"> </w:t>
      </w:r>
      <w:r w:rsidR="00000000">
        <w:t>consumption</w:t>
      </w:r>
      <w:r w:rsidR="00000000">
        <w:rPr>
          <w:spacing w:val="-1"/>
        </w:rPr>
        <w:t xml:space="preserve"> </w:t>
      </w:r>
      <w:r w:rsidR="00000000">
        <w:t>and</w:t>
      </w:r>
      <w:r w:rsidR="00000000">
        <w:rPr>
          <w:spacing w:val="-1"/>
        </w:rPr>
        <w:t xml:space="preserve"> </w:t>
      </w:r>
      <w:r w:rsidR="00000000">
        <w:t>operating</w:t>
      </w:r>
      <w:r w:rsidR="00000000">
        <w:rPr>
          <w:spacing w:val="-4"/>
        </w:rPr>
        <w:t xml:space="preserve"> </w:t>
      </w:r>
      <w:r w:rsidR="00000000">
        <w:t>costs for airlines, which can ultimately result in lower ticket prices for passengers.</w:t>
      </w:r>
      <w:r>
        <w:t xml:space="preserve"> </w:t>
      </w:r>
      <w:r w:rsidR="00000000">
        <w:t>Increased Safety: DME enhances the safety of aircraft navigation, especially in adverse weather conditions or low visibility</w:t>
      </w:r>
      <w:r w:rsidR="00000000">
        <w:rPr>
          <w:spacing w:val="-3"/>
        </w:rPr>
        <w:t xml:space="preserve"> </w:t>
      </w:r>
      <w:r w:rsidR="00000000">
        <w:t>situations.</w:t>
      </w:r>
      <w:r w:rsidR="00000000">
        <w:rPr>
          <w:spacing w:val="-2"/>
        </w:rPr>
        <w:t xml:space="preserve"> </w:t>
      </w:r>
      <w:r w:rsidR="00000000">
        <w:t>The improved accuracy</w:t>
      </w:r>
      <w:r w:rsidR="00000000">
        <w:rPr>
          <w:spacing w:val="-3"/>
        </w:rPr>
        <w:t xml:space="preserve"> </w:t>
      </w:r>
      <w:r w:rsidR="00000000">
        <w:t>and reliability of DME can reduce the</w:t>
      </w:r>
      <w:r w:rsidR="00000000">
        <w:rPr>
          <w:spacing w:val="-8"/>
        </w:rPr>
        <w:t xml:space="preserve"> </w:t>
      </w:r>
      <w:r w:rsidR="00000000">
        <w:t>risk</w:t>
      </w:r>
      <w:r w:rsidR="00000000">
        <w:rPr>
          <w:spacing w:val="-7"/>
        </w:rPr>
        <w:t xml:space="preserve"> </w:t>
      </w:r>
      <w:r w:rsidR="00000000">
        <w:t>of</w:t>
      </w:r>
      <w:r w:rsidR="00000000">
        <w:rPr>
          <w:spacing w:val="-6"/>
        </w:rPr>
        <w:t xml:space="preserve"> </w:t>
      </w:r>
      <w:r w:rsidR="00000000">
        <w:t>collisions</w:t>
      </w:r>
      <w:r w:rsidR="00000000">
        <w:rPr>
          <w:spacing w:val="-7"/>
        </w:rPr>
        <w:t xml:space="preserve"> </w:t>
      </w:r>
      <w:r w:rsidR="00000000">
        <w:t>and</w:t>
      </w:r>
      <w:r w:rsidR="00000000">
        <w:rPr>
          <w:spacing w:val="-7"/>
        </w:rPr>
        <w:t xml:space="preserve"> </w:t>
      </w:r>
      <w:r w:rsidR="00000000">
        <w:t>other</w:t>
      </w:r>
      <w:r w:rsidR="00000000">
        <w:rPr>
          <w:spacing w:val="-8"/>
        </w:rPr>
        <w:t xml:space="preserve"> </w:t>
      </w:r>
      <w:r w:rsidR="00000000">
        <w:t>incidents,</w:t>
      </w:r>
      <w:r w:rsidR="00000000">
        <w:rPr>
          <w:spacing w:val="-7"/>
        </w:rPr>
        <w:t xml:space="preserve"> </w:t>
      </w:r>
      <w:r w:rsidR="00000000">
        <w:t>which</w:t>
      </w:r>
      <w:r w:rsidR="00000000">
        <w:rPr>
          <w:spacing w:val="-5"/>
        </w:rPr>
        <w:t xml:space="preserve"> </w:t>
      </w:r>
      <w:r w:rsidR="00000000">
        <w:t>can</w:t>
      </w:r>
      <w:r w:rsidR="00000000">
        <w:rPr>
          <w:spacing w:val="-7"/>
        </w:rPr>
        <w:t xml:space="preserve"> </w:t>
      </w:r>
      <w:r w:rsidR="00000000">
        <w:t>result</w:t>
      </w:r>
      <w:r w:rsidR="00000000">
        <w:rPr>
          <w:spacing w:val="-6"/>
        </w:rPr>
        <w:t xml:space="preserve"> </w:t>
      </w:r>
      <w:r w:rsidR="00000000">
        <w:t>in</w:t>
      </w:r>
      <w:r w:rsidR="00000000">
        <w:rPr>
          <w:spacing w:val="-7"/>
        </w:rPr>
        <w:t xml:space="preserve"> </w:t>
      </w:r>
      <w:r w:rsidR="00000000">
        <w:t>lower</w:t>
      </w:r>
      <w:r w:rsidR="00000000">
        <w:rPr>
          <w:spacing w:val="-6"/>
        </w:rPr>
        <w:t xml:space="preserve"> </w:t>
      </w:r>
      <w:r w:rsidR="00000000">
        <w:t>insurance</w:t>
      </w:r>
      <w:r w:rsidR="00000000">
        <w:rPr>
          <w:spacing w:val="-8"/>
        </w:rPr>
        <w:t xml:space="preserve"> </w:t>
      </w:r>
      <w:r w:rsidR="00000000">
        <w:t>premiums</w:t>
      </w:r>
      <w:r w:rsidR="00000000">
        <w:rPr>
          <w:spacing w:val="-7"/>
        </w:rPr>
        <w:t xml:space="preserve"> </w:t>
      </w:r>
      <w:r w:rsidR="00000000">
        <w:t>for</w:t>
      </w:r>
      <w:r w:rsidR="00000000">
        <w:rPr>
          <w:spacing w:val="-7"/>
        </w:rPr>
        <w:t xml:space="preserve"> </w:t>
      </w:r>
      <w:r w:rsidR="00000000">
        <w:t>airport operators and airlines.</w:t>
      </w:r>
      <w:r>
        <w:t xml:space="preserve"> </w:t>
      </w:r>
      <w:r w:rsidR="00000000">
        <w:t>Reduced</w:t>
      </w:r>
      <w:r w:rsidR="00000000">
        <w:rPr>
          <w:spacing w:val="-6"/>
        </w:rPr>
        <w:t xml:space="preserve"> </w:t>
      </w:r>
      <w:r w:rsidR="00000000">
        <w:t>Personnel</w:t>
      </w:r>
      <w:r w:rsidR="00000000">
        <w:rPr>
          <w:spacing w:val="-4"/>
        </w:rPr>
        <w:t xml:space="preserve"> </w:t>
      </w:r>
      <w:r w:rsidR="00000000">
        <w:t>Costs:</w:t>
      </w:r>
      <w:r w:rsidR="00000000">
        <w:rPr>
          <w:spacing w:val="-15"/>
        </w:rPr>
        <w:t xml:space="preserve"> </w:t>
      </w:r>
      <w:r w:rsidR="00000000">
        <w:t>Automated</w:t>
      </w:r>
      <w:r w:rsidR="00000000">
        <w:rPr>
          <w:spacing w:val="-4"/>
        </w:rPr>
        <w:t xml:space="preserve"> </w:t>
      </w:r>
      <w:r w:rsidR="00000000">
        <w:t>DME</w:t>
      </w:r>
      <w:r w:rsidR="00000000">
        <w:rPr>
          <w:spacing w:val="-4"/>
        </w:rPr>
        <w:t xml:space="preserve"> </w:t>
      </w:r>
      <w:r w:rsidR="00000000">
        <w:t>systems</w:t>
      </w:r>
      <w:r w:rsidR="00000000">
        <w:rPr>
          <w:spacing w:val="-5"/>
        </w:rPr>
        <w:t xml:space="preserve"> </w:t>
      </w:r>
      <w:r w:rsidR="00000000">
        <w:t>require</w:t>
      </w:r>
      <w:r w:rsidR="00000000">
        <w:rPr>
          <w:spacing w:val="-6"/>
        </w:rPr>
        <w:t xml:space="preserve"> </w:t>
      </w:r>
      <w:r w:rsidR="00000000">
        <w:t>less</w:t>
      </w:r>
      <w:r w:rsidR="00000000">
        <w:rPr>
          <w:spacing w:val="-5"/>
        </w:rPr>
        <w:t xml:space="preserve"> </w:t>
      </w:r>
      <w:r w:rsidR="00000000">
        <w:t>human</w:t>
      </w:r>
      <w:r w:rsidR="00000000">
        <w:rPr>
          <w:spacing w:val="-4"/>
        </w:rPr>
        <w:t xml:space="preserve"> </w:t>
      </w:r>
      <w:r w:rsidR="00000000">
        <w:t>intervention</w:t>
      </w:r>
      <w:r w:rsidR="00000000">
        <w:rPr>
          <w:spacing w:val="-4"/>
        </w:rPr>
        <w:t xml:space="preserve"> </w:t>
      </w:r>
      <w:r w:rsidR="00000000">
        <w:t>than</w:t>
      </w:r>
      <w:r w:rsidR="00000000">
        <w:rPr>
          <w:spacing w:val="-4"/>
        </w:rPr>
        <w:t xml:space="preserve"> </w:t>
      </w:r>
      <w:r w:rsidR="00000000">
        <w:t>manual navigation systems. This can lead to reduced personnel costs for airports and airlines.</w:t>
      </w:r>
      <w:r>
        <w:t xml:space="preserve"> </w:t>
      </w:r>
      <w:r w:rsidR="00000000">
        <w:t>Increased</w:t>
      </w:r>
      <w:r w:rsidR="00000000">
        <w:rPr>
          <w:spacing w:val="-6"/>
        </w:rPr>
        <w:t xml:space="preserve"> </w:t>
      </w:r>
      <w:r w:rsidR="00000000">
        <w:t>Capacity:</w:t>
      </w:r>
      <w:r w:rsidR="00000000">
        <w:rPr>
          <w:spacing w:val="-5"/>
        </w:rPr>
        <w:t xml:space="preserve"> </w:t>
      </w:r>
      <w:r w:rsidR="00000000">
        <w:t>DME</w:t>
      </w:r>
      <w:r w:rsidR="00000000">
        <w:rPr>
          <w:spacing w:val="-6"/>
        </w:rPr>
        <w:t xml:space="preserve"> </w:t>
      </w:r>
      <w:r w:rsidR="00000000">
        <w:t>can</w:t>
      </w:r>
      <w:r w:rsidR="00000000">
        <w:rPr>
          <w:spacing w:val="-3"/>
        </w:rPr>
        <w:t xml:space="preserve"> </w:t>
      </w:r>
      <w:r w:rsidR="00000000">
        <w:t>allow</w:t>
      </w:r>
      <w:r w:rsidR="00000000">
        <w:rPr>
          <w:spacing w:val="-6"/>
        </w:rPr>
        <w:t xml:space="preserve"> </w:t>
      </w:r>
      <w:r w:rsidR="00000000">
        <w:t>for</w:t>
      </w:r>
      <w:r w:rsidR="00000000">
        <w:rPr>
          <w:spacing w:val="-5"/>
        </w:rPr>
        <w:t xml:space="preserve"> </w:t>
      </w:r>
      <w:r w:rsidR="00000000">
        <w:t>more</w:t>
      </w:r>
      <w:r w:rsidR="00000000">
        <w:rPr>
          <w:spacing w:val="-5"/>
        </w:rPr>
        <w:t xml:space="preserve"> </w:t>
      </w:r>
      <w:r w:rsidR="00000000">
        <w:t>efficient</w:t>
      </w:r>
      <w:r w:rsidR="00000000">
        <w:rPr>
          <w:spacing w:val="-6"/>
        </w:rPr>
        <w:t xml:space="preserve"> </w:t>
      </w:r>
      <w:r w:rsidR="00000000">
        <w:t>use</w:t>
      </w:r>
      <w:r w:rsidR="00000000">
        <w:rPr>
          <w:spacing w:val="-7"/>
        </w:rPr>
        <w:t xml:space="preserve"> </w:t>
      </w:r>
      <w:r w:rsidR="00000000">
        <w:t>of</w:t>
      </w:r>
      <w:r w:rsidR="00000000">
        <w:rPr>
          <w:spacing w:val="-4"/>
        </w:rPr>
        <w:t xml:space="preserve"> </w:t>
      </w:r>
      <w:r w:rsidR="00000000">
        <w:t>airport</w:t>
      </w:r>
      <w:r w:rsidR="00000000">
        <w:rPr>
          <w:spacing w:val="-6"/>
        </w:rPr>
        <w:t xml:space="preserve"> </w:t>
      </w:r>
      <w:r w:rsidR="00000000">
        <w:t>runways,</w:t>
      </w:r>
      <w:r w:rsidR="00000000">
        <w:rPr>
          <w:spacing w:val="-3"/>
        </w:rPr>
        <w:t xml:space="preserve"> </w:t>
      </w:r>
      <w:r w:rsidR="00000000">
        <w:t>which</w:t>
      </w:r>
      <w:r w:rsidR="00000000">
        <w:rPr>
          <w:spacing w:val="-3"/>
        </w:rPr>
        <w:t xml:space="preserve"> </w:t>
      </w:r>
      <w:r w:rsidR="00000000">
        <w:t>can</w:t>
      </w:r>
      <w:r w:rsidR="00000000">
        <w:rPr>
          <w:spacing w:val="-6"/>
        </w:rPr>
        <w:t xml:space="preserve"> </w:t>
      </w:r>
      <w:r w:rsidR="00000000">
        <w:t>increase the number of aircraft that can be accommodated. This can result in increased revenue for the airport and airlines, as well as reduced congestion and delays.</w:t>
      </w:r>
      <w:r>
        <w:t xml:space="preserve"> </w:t>
      </w:r>
      <w:r w:rsidR="00000000">
        <w:t>Improved Operational Efficiency: DME can improve the overall operational efficiency of an airport, allowing for more efficient use of resources and equipment. This can result in reduced maintenance costs and increased productivity.</w:t>
      </w:r>
      <w:r>
        <w:t xml:space="preserve"> </w:t>
      </w:r>
      <w:r w:rsidR="00000000">
        <w:t>Improved Customer Satisfaction: Improved navigation efficiency</w:t>
      </w:r>
      <w:r w:rsidR="00000000">
        <w:rPr>
          <w:spacing w:val="-1"/>
        </w:rPr>
        <w:t xml:space="preserve"> </w:t>
      </w:r>
      <w:r w:rsidR="00000000">
        <w:t>and reduced delays can lead to higher customer satisfaction, which can result in increased loyalty and repeat business.</w:t>
      </w:r>
      <w:r>
        <w:t xml:space="preserve"> </w:t>
      </w:r>
      <w:r w:rsidR="00000000">
        <w:t>In</w:t>
      </w:r>
      <w:r w:rsidR="00000000">
        <w:rPr>
          <w:spacing w:val="-11"/>
        </w:rPr>
        <w:t xml:space="preserve"> </w:t>
      </w:r>
      <w:r w:rsidR="00000000">
        <w:t>conclusion,</w:t>
      </w:r>
      <w:r w:rsidR="00000000">
        <w:rPr>
          <w:spacing w:val="-11"/>
        </w:rPr>
        <w:t xml:space="preserve"> </w:t>
      </w:r>
      <w:r w:rsidR="00000000">
        <w:t>the</w:t>
      </w:r>
      <w:r w:rsidR="00000000">
        <w:rPr>
          <w:spacing w:val="-11"/>
        </w:rPr>
        <w:t xml:space="preserve"> </w:t>
      </w:r>
      <w:r w:rsidR="00000000">
        <w:t>cost</w:t>
      </w:r>
      <w:r w:rsidR="00000000">
        <w:rPr>
          <w:spacing w:val="-10"/>
        </w:rPr>
        <w:t xml:space="preserve"> </w:t>
      </w:r>
      <w:r w:rsidR="00000000">
        <w:t>benefits</w:t>
      </w:r>
      <w:r w:rsidR="00000000">
        <w:rPr>
          <w:spacing w:val="-10"/>
        </w:rPr>
        <w:t xml:space="preserve"> </w:t>
      </w:r>
      <w:r w:rsidR="00000000">
        <w:t>of</w:t>
      </w:r>
      <w:r w:rsidR="00000000">
        <w:rPr>
          <w:spacing w:val="-11"/>
        </w:rPr>
        <w:t xml:space="preserve"> </w:t>
      </w:r>
      <w:r w:rsidR="00000000">
        <w:t>DME</w:t>
      </w:r>
      <w:r w:rsidR="00000000">
        <w:rPr>
          <w:spacing w:val="-11"/>
        </w:rPr>
        <w:t xml:space="preserve"> </w:t>
      </w:r>
      <w:r w:rsidR="00000000">
        <w:t>installation</w:t>
      </w:r>
      <w:r w:rsidR="00000000">
        <w:rPr>
          <w:spacing w:val="-11"/>
        </w:rPr>
        <w:t xml:space="preserve"> </w:t>
      </w:r>
      <w:r w:rsidR="00000000">
        <w:t>and</w:t>
      </w:r>
      <w:r w:rsidR="00000000">
        <w:rPr>
          <w:spacing w:val="-11"/>
        </w:rPr>
        <w:t xml:space="preserve"> </w:t>
      </w:r>
      <w:r w:rsidR="00000000">
        <w:t>operation</w:t>
      </w:r>
      <w:r w:rsidR="00000000">
        <w:rPr>
          <w:spacing w:val="-11"/>
        </w:rPr>
        <w:t xml:space="preserve"> </w:t>
      </w:r>
      <w:r w:rsidR="00000000">
        <w:t>can</w:t>
      </w:r>
      <w:r w:rsidR="00000000">
        <w:rPr>
          <w:spacing w:val="-11"/>
        </w:rPr>
        <w:t xml:space="preserve"> </w:t>
      </w:r>
      <w:r w:rsidR="00000000">
        <w:t>be</w:t>
      </w:r>
      <w:r w:rsidR="00000000">
        <w:rPr>
          <w:spacing w:val="-12"/>
        </w:rPr>
        <w:t xml:space="preserve"> </w:t>
      </w:r>
      <w:r w:rsidR="00000000">
        <w:t>significant.</w:t>
      </w:r>
      <w:r w:rsidR="00000000">
        <w:rPr>
          <w:spacing w:val="-15"/>
        </w:rPr>
        <w:t xml:space="preserve"> </w:t>
      </w:r>
      <w:r w:rsidR="00000000">
        <w:t>The</w:t>
      </w:r>
      <w:r w:rsidR="00000000">
        <w:rPr>
          <w:spacing w:val="-12"/>
        </w:rPr>
        <w:t xml:space="preserve"> </w:t>
      </w:r>
      <w:r w:rsidR="00000000">
        <w:t>potential cost savings and operational efficiencies can result in improved financial performance for airport operators and airlines, as well as increased safety and customer satisfaction.</w:t>
      </w:r>
      <w:r>
        <w:t xml:space="preserve">   </w:t>
      </w:r>
      <w:r w:rsidR="00000000">
        <w:rPr>
          <w:rFonts w:ascii="Palatino"/>
          <w:spacing w:val="-5"/>
        </w:rPr>
        <w:t>670</w:t>
      </w:r>
      <w:r>
        <w:rPr>
          <w:rFonts w:ascii="Palatino"/>
        </w:rPr>
        <w:t xml:space="preserve">   </w:t>
      </w:r>
      <w:r w:rsidR="00000000">
        <w:t>SYSTEM</w:t>
      </w:r>
      <w:r w:rsidR="00000000">
        <w:rPr>
          <w:spacing w:val="-1"/>
        </w:rPr>
        <w:t xml:space="preserve"> </w:t>
      </w:r>
      <w:r w:rsidR="00000000">
        <w:rPr>
          <w:spacing w:val="-2"/>
        </w:rPr>
        <w:t>INTEGRATION</w:t>
      </w:r>
      <w:r>
        <w:t xml:space="preserve"> </w:t>
      </w:r>
      <w:r w:rsidR="00000000">
        <w:t>Distance Measuring Equipment (DME) is integrated into an aircraft's avionics system to provide pilots</w:t>
      </w:r>
      <w:r w:rsidR="00000000">
        <w:rPr>
          <w:spacing w:val="-8"/>
        </w:rPr>
        <w:t xml:space="preserve"> </w:t>
      </w:r>
      <w:r w:rsidR="00000000">
        <w:t>with</w:t>
      </w:r>
      <w:r w:rsidR="00000000">
        <w:rPr>
          <w:spacing w:val="-8"/>
        </w:rPr>
        <w:t xml:space="preserve"> </w:t>
      </w:r>
      <w:r w:rsidR="00000000">
        <w:t>accurate</w:t>
      </w:r>
      <w:r w:rsidR="00000000">
        <w:rPr>
          <w:spacing w:val="-9"/>
        </w:rPr>
        <w:t xml:space="preserve"> </w:t>
      </w:r>
      <w:r w:rsidR="00000000">
        <w:t>distance</w:t>
      </w:r>
      <w:r w:rsidR="00000000">
        <w:rPr>
          <w:spacing w:val="-9"/>
        </w:rPr>
        <w:t xml:space="preserve"> </w:t>
      </w:r>
      <w:r w:rsidR="00000000">
        <w:t>information.</w:t>
      </w:r>
      <w:r w:rsidR="00000000">
        <w:rPr>
          <w:spacing w:val="-13"/>
        </w:rPr>
        <w:t xml:space="preserve"> </w:t>
      </w:r>
      <w:r w:rsidR="00000000">
        <w:t>The</w:t>
      </w:r>
      <w:r w:rsidR="00000000">
        <w:rPr>
          <w:spacing w:val="-8"/>
        </w:rPr>
        <w:t xml:space="preserve"> </w:t>
      </w:r>
      <w:r w:rsidR="00000000">
        <w:t>integration</w:t>
      </w:r>
      <w:r w:rsidR="00000000">
        <w:rPr>
          <w:spacing w:val="-8"/>
        </w:rPr>
        <w:t xml:space="preserve"> </w:t>
      </w:r>
      <w:r w:rsidR="00000000">
        <w:t>process</w:t>
      </w:r>
      <w:r w:rsidR="00000000">
        <w:rPr>
          <w:spacing w:val="-8"/>
        </w:rPr>
        <w:t xml:space="preserve"> </w:t>
      </w:r>
      <w:r w:rsidR="00000000">
        <w:t>typically</w:t>
      </w:r>
      <w:r w:rsidR="00000000">
        <w:rPr>
          <w:spacing w:val="-11"/>
        </w:rPr>
        <w:t xml:space="preserve"> </w:t>
      </w:r>
      <w:r w:rsidR="00000000">
        <w:t>involves</w:t>
      </w:r>
      <w:r w:rsidR="00000000">
        <w:rPr>
          <w:spacing w:val="-8"/>
        </w:rPr>
        <w:t xml:space="preserve"> </w:t>
      </w:r>
      <w:r w:rsidR="00000000">
        <w:t>the</w:t>
      </w:r>
      <w:r w:rsidR="00000000">
        <w:rPr>
          <w:spacing w:val="-9"/>
        </w:rPr>
        <w:t xml:space="preserve"> </w:t>
      </w:r>
      <w:r w:rsidR="00000000">
        <w:t xml:space="preserve">following </w:t>
      </w:r>
      <w:r w:rsidR="00000000">
        <w:rPr>
          <w:spacing w:val="-2"/>
        </w:rPr>
        <w:t>steps:</w:t>
      </w:r>
      <w:r>
        <w:t xml:space="preserve"> </w:t>
      </w:r>
      <w:r w:rsidR="00000000">
        <w:t>Installation: The DME equipment is installed in the aircraft, including the antenna, control unit, and indicator.</w:t>
      </w:r>
      <w:r>
        <w:t xml:space="preserve"> </w:t>
      </w:r>
      <w:r w:rsidR="00000000">
        <w:t>Wiring:</w:t>
      </w:r>
      <w:r w:rsidR="00000000">
        <w:rPr>
          <w:spacing w:val="-7"/>
        </w:rPr>
        <w:t xml:space="preserve"> </w:t>
      </w:r>
      <w:r w:rsidR="00000000">
        <w:t>The</w:t>
      </w:r>
      <w:r w:rsidR="00000000">
        <w:rPr>
          <w:spacing w:val="-3"/>
        </w:rPr>
        <w:t xml:space="preserve"> </w:t>
      </w:r>
      <w:r w:rsidR="00000000">
        <w:t>DME</w:t>
      </w:r>
      <w:r w:rsidR="00000000">
        <w:rPr>
          <w:spacing w:val="-1"/>
        </w:rPr>
        <w:t xml:space="preserve"> </w:t>
      </w:r>
      <w:r w:rsidR="00000000">
        <w:t>equipment</w:t>
      </w:r>
      <w:r w:rsidR="00000000">
        <w:rPr>
          <w:spacing w:val="-1"/>
        </w:rPr>
        <w:t xml:space="preserve"> </w:t>
      </w:r>
      <w:r w:rsidR="00000000">
        <w:t>is</w:t>
      </w:r>
      <w:r w:rsidR="00000000">
        <w:rPr>
          <w:spacing w:val="-1"/>
        </w:rPr>
        <w:t xml:space="preserve"> </w:t>
      </w:r>
      <w:r w:rsidR="00000000">
        <w:t>wired</w:t>
      </w:r>
      <w:r w:rsidR="00000000">
        <w:rPr>
          <w:spacing w:val="-1"/>
        </w:rPr>
        <w:t xml:space="preserve"> </w:t>
      </w:r>
      <w:r w:rsidR="00000000">
        <w:t>to</w:t>
      </w:r>
      <w:r w:rsidR="00000000">
        <w:rPr>
          <w:spacing w:val="-1"/>
        </w:rPr>
        <w:t xml:space="preserve"> </w:t>
      </w:r>
      <w:r w:rsidR="00000000">
        <w:t>the</w:t>
      </w:r>
      <w:r w:rsidR="00000000">
        <w:rPr>
          <w:spacing w:val="-3"/>
        </w:rPr>
        <w:t xml:space="preserve"> </w:t>
      </w:r>
      <w:r w:rsidR="00000000">
        <w:t>aircraft's</w:t>
      </w:r>
      <w:r w:rsidR="00000000">
        <w:rPr>
          <w:spacing w:val="-2"/>
        </w:rPr>
        <w:t xml:space="preserve"> </w:t>
      </w:r>
      <w:r w:rsidR="00000000">
        <w:t>power</w:t>
      </w:r>
      <w:r w:rsidR="00000000">
        <w:rPr>
          <w:spacing w:val="-1"/>
        </w:rPr>
        <w:t xml:space="preserve"> </w:t>
      </w:r>
      <w:r w:rsidR="00000000">
        <w:t>supply</w:t>
      </w:r>
      <w:r w:rsidR="00000000">
        <w:rPr>
          <w:spacing w:val="-6"/>
        </w:rPr>
        <w:t xml:space="preserve"> </w:t>
      </w:r>
      <w:r w:rsidR="00000000">
        <w:t>and</w:t>
      </w:r>
      <w:r w:rsidR="00000000">
        <w:rPr>
          <w:spacing w:val="-1"/>
        </w:rPr>
        <w:t xml:space="preserve"> </w:t>
      </w:r>
      <w:r w:rsidR="00000000">
        <w:t>other</w:t>
      </w:r>
      <w:r w:rsidR="00000000">
        <w:rPr>
          <w:spacing w:val="-1"/>
        </w:rPr>
        <w:t xml:space="preserve"> </w:t>
      </w:r>
      <w:r w:rsidR="00000000">
        <w:t>avionics</w:t>
      </w:r>
      <w:r w:rsidR="00000000">
        <w:rPr>
          <w:spacing w:val="-2"/>
        </w:rPr>
        <w:t xml:space="preserve"> systems.</w:t>
      </w:r>
      <w:r>
        <w:t xml:space="preserve"> </w:t>
      </w:r>
      <w:r w:rsidR="00000000">
        <w:t>Testing: The DME equipment is tested to ensure that it is functioning properly and providing accurate distance information.</w:t>
      </w:r>
      <w:r>
        <w:t xml:space="preserve"> </w:t>
      </w:r>
      <w:r w:rsidR="00000000">
        <w:t>Calibration:</w:t>
      </w:r>
      <w:r w:rsidR="00000000">
        <w:rPr>
          <w:spacing w:val="-8"/>
        </w:rPr>
        <w:t xml:space="preserve"> </w:t>
      </w:r>
      <w:r w:rsidR="00000000">
        <w:t>The</w:t>
      </w:r>
      <w:r w:rsidR="00000000">
        <w:rPr>
          <w:spacing w:val="-5"/>
        </w:rPr>
        <w:t xml:space="preserve"> </w:t>
      </w:r>
      <w:r w:rsidR="00000000">
        <w:t>DME</w:t>
      </w:r>
      <w:r w:rsidR="00000000">
        <w:rPr>
          <w:spacing w:val="-3"/>
        </w:rPr>
        <w:t xml:space="preserve"> </w:t>
      </w:r>
      <w:r w:rsidR="00000000">
        <w:t>equipment</w:t>
      </w:r>
      <w:r w:rsidR="00000000">
        <w:rPr>
          <w:spacing w:val="-3"/>
        </w:rPr>
        <w:t xml:space="preserve"> </w:t>
      </w:r>
      <w:r w:rsidR="00000000">
        <w:t>is</w:t>
      </w:r>
      <w:r w:rsidR="00000000">
        <w:rPr>
          <w:spacing w:val="-4"/>
        </w:rPr>
        <w:t xml:space="preserve"> </w:t>
      </w:r>
      <w:r w:rsidR="00000000">
        <w:t>calibrated</w:t>
      </w:r>
      <w:r w:rsidR="00000000">
        <w:rPr>
          <w:spacing w:val="-3"/>
        </w:rPr>
        <w:t xml:space="preserve"> </w:t>
      </w:r>
      <w:r w:rsidR="00000000">
        <w:t>to</w:t>
      </w:r>
      <w:r w:rsidR="00000000">
        <w:rPr>
          <w:spacing w:val="-3"/>
        </w:rPr>
        <w:t xml:space="preserve"> </w:t>
      </w:r>
      <w:r w:rsidR="00000000">
        <w:t>ensure</w:t>
      </w:r>
      <w:r w:rsidR="00000000">
        <w:rPr>
          <w:spacing w:val="-5"/>
        </w:rPr>
        <w:t xml:space="preserve"> </w:t>
      </w:r>
      <w:r w:rsidR="00000000">
        <w:t>that</w:t>
      </w:r>
      <w:r w:rsidR="00000000">
        <w:rPr>
          <w:spacing w:val="-3"/>
        </w:rPr>
        <w:t xml:space="preserve"> </w:t>
      </w:r>
      <w:r w:rsidR="00000000">
        <w:t>it</w:t>
      </w:r>
      <w:r w:rsidR="00000000">
        <w:rPr>
          <w:spacing w:val="-3"/>
        </w:rPr>
        <w:t xml:space="preserve"> </w:t>
      </w:r>
      <w:r w:rsidR="00000000">
        <w:t>is</w:t>
      </w:r>
      <w:r w:rsidR="00000000">
        <w:rPr>
          <w:spacing w:val="-5"/>
        </w:rPr>
        <w:t xml:space="preserve"> </w:t>
      </w:r>
      <w:r w:rsidR="00000000">
        <w:t>accurately</w:t>
      </w:r>
      <w:r w:rsidR="00000000">
        <w:rPr>
          <w:spacing w:val="-6"/>
        </w:rPr>
        <w:t xml:space="preserve"> </w:t>
      </w:r>
      <w:r w:rsidR="00000000">
        <w:t>measuring</w:t>
      </w:r>
      <w:r w:rsidR="00000000">
        <w:rPr>
          <w:spacing w:val="-6"/>
        </w:rPr>
        <w:t xml:space="preserve"> </w:t>
      </w:r>
      <w:r w:rsidR="00000000">
        <w:t>the</w:t>
      </w:r>
      <w:r w:rsidR="00000000">
        <w:rPr>
          <w:spacing w:val="-3"/>
        </w:rPr>
        <w:t xml:space="preserve"> </w:t>
      </w:r>
      <w:r w:rsidR="00000000">
        <w:t>time</w:t>
      </w:r>
      <w:r w:rsidR="00000000">
        <w:rPr>
          <w:spacing w:val="-4"/>
        </w:rPr>
        <w:t xml:space="preserve"> </w:t>
      </w:r>
      <w:r w:rsidR="00000000">
        <w:t>it takes for the radio signals to travel between the aircraft and the ground-based transponder.</w:t>
      </w:r>
      <w:r>
        <w:t xml:space="preserve"> </w:t>
      </w:r>
      <w:r w:rsidR="00000000">
        <w:t>Integration</w:t>
      </w:r>
      <w:r w:rsidR="00000000">
        <w:rPr>
          <w:spacing w:val="-11"/>
        </w:rPr>
        <w:t xml:space="preserve"> </w:t>
      </w:r>
      <w:r w:rsidR="00000000">
        <w:t>with</w:t>
      </w:r>
      <w:r w:rsidR="00000000">
        <w:rPr>
          <w:spacing w:val="-10"/>
        </w:rPr>
        <w:t xml:space="preserve"> </w:t>
      </w:r>
      <w:r w:rsidR="00000000">
        <w:t>other</w:t>
      </w:r>
      <w:r w:rsidR="00000000">
        <w:rPr>
          <w:spacing w:val="-12"/>
        </w:rPr>
        <w:t xml:space="preserve"> </w:t>
      </w:r>
      <w:r w:rsidR="00000000">
        <w:t>systems:</w:t>
      </w:r>
      <w:r w:rsidR="00000000">
        <w:rPr>
          <w:spacing w:val="-15"/>
        </w:rPr>
        <w:t xml:space="preserve"> </w:t>
      </w:r>
      <w:r w:rsidR="00000000">
        <w:t>The</w:t>
      </w:r>
      <w:r w:rsidR="00000000">
        <w:rPr>
          <w:spacing w:val="-12"/>
        </w:rPr>
        <w:t xml:space="preserve"> </w:t>
      </w:r>
      <w:r w:rsidR="00000000">
        <w:t>DME</w:t>
      </w:r>
      <w:r w:rsidR="00000000">
        <w:rPr>
          <w:spacing w:val="-11"/>
        </w:rPr>
        <w:t xml:space="preserve"> </w:t>
      </w:r>
      <w:r w:rsidR="00000000">
        <w:t>system</w:t>
      </w:r>
      <w:r w:rsidR="00000000">
        <w:rPr>
          <w:spacing w:val="-10"/>
        </w:rPr>
        <w:t xml:space="preserve"> </w:t>
      </w:r>
      <w:r w:rsidR="00000000">
        <w:t>is</w:t>
      </w:r>
      <w:r w:rsidR="00000000">
        <w:rPr>
          <w:spacing w:val="-10"/>
        </w:rPr>
        <w:t xml:space="preserve"> </w:t>
      </w:r>
      <w:r w:rsidR="00000000">
        <w:t>integrated</w:t>
      </w:r>
      <w:r w:rsidR="00000000">
        <w:rPr>
          <w:spacing w:val="-11"/>
        </w:rPr>
        <w:t xml:space="preserve"> </w:t>
      </w:r>
      <w:r w:rsidR="00000000">
        <w:t>with</w:t>
      </w:r>
      <w:r w:rsidR="00000000">
        <w:rPr>
          <w:spacing w:val="-10"/>
        </w:rPr>
        <w:t xml:space="preserve"> </w:t>
      </w:r>
      <w:r w:rsidR="00000000">
        <w:t>other</w:t>
      </w:r>
      <w:r w:rsidR="00000000">
        <w:rPr>
          <w:spacing w:val="-12"/>
        </w:rPr>
        <w:t xml:space="preserve"> </w:t>
      </w:r>
      <w:r w:rsidR="00000000">
        <w:t>navigation</w:t>
      </w:r>
      <w:r w:rsidR="00000000">
        <w:rPr>
          <w:spacing w:val="-11"/>
        </w:rPr>
        <w:t xml:space="preserve"> </w:t>
      </w:r>
      <w:r w:rsidR="00000000">
        <w:t>systems,</w:t>
      </w:r>
      <w:r w:rsidR="00000000">
        <w:rPr>
          <w:spacing w:val="-10"/>
        </w:rPr>
        <w:t xml:space="preserve"> </w:t>
      </w:r>
      <w:r w:rsidR="00000000">
        <w:t>such as VOR, to provide pilots with accurate information about their location and distance from other points on the ground.</w:t>
      </w:r>
      <w:r>
        <w:t xml:space="preserve"> </w:t>
      </w:r>
      <w:r w:rsidR="00000000">
        <w:t>Once the DME system is integrated into the aircraft's avionics system, it can be used by</w:t>
      </w:r>
      <w:r w:rsidR="00000000">
        <w:rPr>
          <w:spacing w:val="-4"/>
        </w:rPr>
        <w:t xml:space="preserve"> </w:t>
      </w:r>
      <w:r w:rsidR="00000000">
        <w:t>pilots to navigate and fly safely.</w:t>
      </w:r>
      <w:r>
        <w:t xml:space="preserve"> </w:t>
      </w:r>
      <w:r w:rsidR="00000000">
        <w:rPr>
          <w:spacing w:val="-2"/>
        </w:rPr>
        <w:t>SUPPLIERS</w:t>
      </w:r>
      <w:r>
        <w:t xml:space="preserve"> </w:t>
      </w:r>
      <w:r w:rsidR="00000000">
        <w:t>There are several suppliers of Distance Measuring Equipment (DME) in the aviation industry. Some of the major suppliers are:</w:t>
      </w:r>
      <w:r>
        <w:t xml:space="preserve"> </w:t>
      </w:r>
      <w:r w:rsidR="00000000">
        <w:t>Honeywell</w:t>
      </w:r>
      <w:r w:rsidR="00000000">
        <w:rPr>
          <w:spacing w:val="-15"/>
        </w:rPr>
        <w:t xml:space="preserve"> </w:t>
      </w:r>
      <w:r w:rsidR="00000000">
        <w:t>Aerospace:</w:t>
      </w:r>
      <w:r w:rsidR="00000000">
        <w:rPr>
          <w:spacing w:val="-13"/>
        </w:rPr>
        <w:t xml:space="preserve"> </w:t>
      </w:r>
      <w:r w:rsidR="00000000">
        <w:t>Honeywell</w:t>
      </w:r>
      <w:r w:rsidR="00000000">
        <w:rPr>
          <w:spacing w:val="-5"/>
        </w:rPr>
        <w:t xml:space="preserve"> </w:t>
      </w:r>
      <w:r w:rsidR="00000000">
        <w:t>offers</w:t>
      </w:r>
      <w:r w:rsidR="00000000">
        <w:rPr>
          <w:spacing w:val="-7"/>
        </w:rPr>
        <w:t xml:space="preserve"> </w:t>
      </w:r>
      <w:r w:rsidR="00000000">
        <w:t>a</w:t>
      </w:r>
      <w:r w:rsidR="00000000">
        <w:rPr>
          <w:spacing w:val="-8"/>
        </w:rPr>
        <w:t xml:space="preserve"> </w:t>
      </w:r>
      <w:r w:rsidR="00000000">
        <w:t>range</w:t>
      </w:r>
      <w:r w:rsidR="00000000">
        <w:rPr>
          <w:spacing w:val="-8"/>
        </w:rPr>
        <w:t xml:space="preserve"> </w:t>
      </w:r>
      <w:r w:rsidR="00000000">
        <w:t>of</w:t>
      </w:r>
      <w:r w:rsidR="00000000">
        <w:rPr>
          <w:spacing w:val="-8"/>
        </w:rPr>
        <w:t xml:space="preserve"> </w:t>
      </w:r>
      <w:r w:rsidR="00000000">
        <w:t>DME</w:t>
      </w:r>
      <w:r w:rsidR="00000000">
        <w:rPr>
          <w:spacing w:val="-7"/>
        </w:rPr>
        <w:t xml:space="preserve"> </w:t>
      </w:r>
      <w:r w:rsidR="00000000">
        <w:t>products,</w:t>
      </w:r>
      <w:r w:rsidR="00000000">
        <w:rPr>
          <w:spacing w:val="-6"/>
        </w:rPr>
        <w:t xml:space="preserve"> </w:t>
      </w:r>
      <w:r w:rsidR="00000000">
        <w:t>including</w:t>
      </w:r>
      <w:r w:rsidR="00000000">
        <w:rPr>
          <w:spacing w:val="-9"/>
        </w:rPr>
        <w:t xml:space="preserve"> </w:t>
      </w:r>
      <w:r w:rsidR="00000000">
        <w:t>the</w:t>
      </w:r>
      <w:r w:rsidR="00000000">
        <w:rPr>
          <w:spacing w:val="-7"/>
        </w:rPr>
        <w:t xml:space="preserve"> </w:t>
      </w:r>
      <w:r w:rsidR="00000000">
        <w:t>KDM</w:t>
      </w:r>
      <w:r w:rsidR="00000000">
        <w:rPr>
          <w:spacing w:val="-7"/>
        </w:rPr>
        <w:t xml:space="preserve"> </w:t>
      </w:r>
      <w:r w:rsidR="00000000">
        <w:t>706A</w:t>
      </w:r>
      <w:r w:rsidR="00000000">
        <w:rPr>
          <w:spacing w:val="-15"/>
        </w:rPr>
        <w:t xml:space="preserve"> </w:t>
      </w:r>
      <w:r w:rsidR="00000000">
        <w:t>and the KDM 707A.</w:t>
      </w:r>
      <w:r>
        <w:t xml:space="preserve"> </w:t>
      </w:r>
      <w:r w:rsidR="00000000">
        <w:t>Collins</w:t>
      </w:r>
      <w:r w:rsidR="00000000">
        <w:rPr>
          <w:spacing w:val="-15"/>
        </w:rPr>
        <w:t xml:space="preserve"> </w:t>
      </w:r>
      <w:r w:rsidR="00000000">
        <w:t>Aerospace:</w:t>
      </w:r>
      <w:r w:rsidR="00000000">
        <w:rPr>
          <w:spacing w:val="-4"/>
        </w:rPr>
        <w:t xml:space="preserve"> </w:t>
      </w:r>
      <w:r w:rsidR="00000000">
        <w:t>Collins</w:t>
      </w:r>
      <w:r w:rsidR="00000000">
        <w:rPr>
          <w:spacing w:val="-15"/>
        </w:rPr>
        <w:t xml:space="preserve"> </w:t>
      </w:r>
      <w:r w:rsidR="00000000">
        <w:t>Aerospace</w:t>
      </w:r>
      <w:r w:rsidR="00000000">
        <w:rPr>
          <w:spacing w:val="-3"/>
        </w:rPr>
        <w:t xml:space="preserve"> </w:t>
      </w:r>
      <w:r w:rsidR="00000000">
        <w:t>offers</w:t>
      </w:r>
      <w:r w:rsidR="00000000">
        <w:rPr>
          <w:spacing w:val="-3"/>
        </w:rPr>
        <w:t xml:space="preserve"> </w:t>
      </w:r>
      <w:r w:rsidR="00000000">
        <w:t>the</w:t>
      </w:r>
      <w:r w:rsidR="00000000">
        <w:rPr>
          <w:spacing w:val="-1"/>
        </w:rPr>
        <w:t xml:space="preserve"> </w:t>
      </w:r>
      <w:r w:rsidR="00000000">
        <w:t>DME-42</w:t>
      </w:r>
      <w:r w:rsidR="00000000">
        <w:rPr>
          <w:spacing w:val="-2"/>
        </w:rPr>
        <w:t xml:space="preserve"> </w:t>
      </w:r>
      <w:r w:rsidR="00000000">
        <w:t>and</w:t>
      </w:r>
      <w:r w:rsidR="00000000">
        <w:rPr>
          <w:spacing w:val="-2"/>
        </w:rPr>
        <w:t xml:space="preserve"> </w:t>
      </w:r>
      <w:r w:rsidR="00000000">
        <w:t>the</w:t>
      </w:r>
      <w:r w:rsidR="00000000">
        <w:rPr>
          <w:spacing w:val="-2"/>
        </w:rPr>
        <w:t xml:space="preserve"> </w:t>
      </w:r>
      <w:r w:rsidR="00000000">
        <w:t>DME-</w:t>
      </w:r>
      <w:r w:rsidR="00000000">
        <w:rPr>
          <w:spacing w:val="-4"/>
        </w:rPr>
        <w:t>442.</w:t>
      </w:r>
      <w:r>
        <w:t xml:space="preserve"> </w:t>
      </w:r>
      <w:r w:rsidR="00000000">
        <w:t>Garmin:</w:t>
      </w:r>
      <w:r w:rsidR="00000000">
        <w:rPr>
          <w:spacing w:val="-5"/>
        </w:rPr>
        <w:t xml:space="preserve"> </w:t>
      </w:r>
      <w:r w:rsidR="00000000">
        <w:t>Garmin</w:t>
      </w:r>
      <w:r w:rsidR="00000000">
        <w:rPr>
          <w:spacing w:val="-3"/>
        </w:rPr>
        <w:t xml:space="preserve"> </w:t>
      </w:r>
      <w:r w:rsidR="00000000">
        <w:t>offers</w:t>
      </w:r>
      <w:r w:rsidR="00000000">
        <w:rPr>
          <w:spacing w:val="-3"/>
        </w:rPr>
        <w:t xml:space="preserve"> </w:t>
      </w:r>
      <w:r w:rsidR="00000000">
        <w:t>the</w:t>
      </w:r>
      <w:r w:rsidR="00000000">
        <w:rPr>
          <w:spacing w:val="-4"/>
        </w:rPr>
        <w:t xml:space="preserve"> </w:t>
      </w:r>
      <w:r w:rsidR="00000000">
        <w:t>GNS</w:t>
      </w:r>
      <w:r w:rsidR="00000000">
        <w:rPr>
          <w:spacing w:val="-2"/>
        </w:rPr>
        <w:t xml:space="preserve"> </w:t>
      </w:r>
      <w:r w:rsidR="00000000">
        <w:t>430W</w:t>
      </w:r>
      <w:r w:rsidR="00000000">
        <w:rPr>
          <w:spacing w:val="-7"/>
        </w:rPr>
        <w:t xml:space="preserve"> </w:t>
      </w:r>
      <w:r w:rsidR="00000000">
        <w:t>and</w:t>
      </w:r>
      <w:r w:rsidR="00000000">
        <w:rPr>
          <w:spacing w:val="-2"/>
        </w:rPr>
        <w:t xml:space="preserve"> </w:t>
      </w:r>
      <w:r w:rsidR="00000000">
        <w:t>the</w:t>
      </w:r>
      <w:r w:rsidR="00000000">
        <w:rPr>
          <w:spacing w:val="-3"/>
        </w:rPr>
        <w:t xml:space="preserve"> </w:t>
      </w:r>
      <w:r w:rsidR="00000000">
        <w:t>GNS</w:t>
      </w:r>
      <w:r w:rsidR="00000000">
        <w:rPr>
          <w:spacing w:val="-2"/>
        </w:rPr>
        <w:t xml:space="preserve"> </w:t>
      </w:r>
      <w:r w:rsidR="00000000">
        <w:t>530W,</w:t>
      </w:r>
      <w:r w:rsidR="00000000">
        <w:rPr>
          <w:spacing w:val="-3"/>
        </w:rPr>
        <w:t xml:space="preserve"> </w:t>
      </w:r>
      <w:r w:rsidR="00000000">
        <w:t>which</w:t>
      </w:r>
      <w:r w:rsidR="00000000">
        <w:rPr>
          <w:spacing w:val="-2"/>
        </w:rPr>
        <w:t xml:space="preserve"> </w:t>
      </w:r>
      <w:r w:rsidR="00000000">
        <w:t>include</w:t>
      </w:r>
      <w:r w:rsidR="00000000">
        <w:rPr>
          <w:spacing w:val="-4"/>
        </w:rPr>
        <w:t xml:space="preserve"> </w:t>
      </w:r>
      <w:r w:rsidR="00000000">
        <w:t>DME</w:t>
      </w:r>
      <w:r w:rsidR="00000000">
        <w:rPr>
          <w:spacing w:val="-2"/>
        </w:rPr>
        <w:t xml:space="preserve"> functionality.</w:t>
      </w:r>
      <w:r>
        <w:t xml:space="preserve"> </w:t>
      </w:r>
      <w:r w:rsidR="00000000">
        <w:t>Universal</w:t>
      </w:r>
      <w:r w:rsidR="00000000">
        <w:rPr>
          <w:spacing w:val="-2"/>
        </w:rPr>
        <w:t xml:space="preserve"> </w:t>
      </w:r>
      <w:r w:rsidR="00000000">
        <w:t>Avionics: Universal</w:t>
      </w:r>
      <w:r w:rsidR="00000000">
        <w:rPr>
          <w:spacing w:val="-2"/>
        </w:rPr>
        <w:t xml:space="preserve"> </w:t>
      </w:r>
      <w:r w:rsidR="00000000">
        <w:t>Avionics offers the UNS-1Lw and UNS-1Fw flight management systems, which include DME capability.</w:t>
      </w:r>
      <w:r>
        <w:t xml:space="preserve"> </w:t>
      </w:r>
      <w:r w:rsidR="00000000">
        <w:t>Rockwell</w:t>
      </w:r>
      <w:r w:rsidR="00000000">
        <w:rPr>
          <w:spacing w:val="-5"/>
        </w:rPr>
        <w:t xml:space="preserve"> </w:t>
      </w:r>
      <w:r w:rsidR="00000000">
        <w:t>Collins:</w:t>
      </w:r>
      <w:r w:rsidR="00000000">
        <w:rPr>
          <w:spacing w:val="-1"/>
        </w:rPr>
        <w:t xml:space="preserve"> </w:t>
      </w:r>
      <w:r w:rsidR="00000000">
        <w:t>Rockwell</w:t>
      </w:r>
      <w:r w:rsidR="00000000">
        <w:rPr>
          <w:spacing w:val="-3"/>
        </w:rPr>
        <w:t xml:space="preserve"> </w:t>
      </w:r>
      <w:r w:rsidR="00000000">
        <w:t>Collins</w:t>
      </w:r>
      <w:r w:rsidR="00000000">
        <w:rPr>
          <w:spacing w:val="-3"/>
        </w:rPr>
        <w:t xml:space="preserve"> </w:t>
      </w:r>
      <w:r w:rsidR="00000000">
        <w:t>offers</w:t>
      </w:r>
      <w:r w:rsidR="00000000">
        <w:rPr>
          <w:spacing w:val="-4"/>
        </w:rPr>
        <w:t xml:space="preserve"> </w:t>
      </w:r>
      <w:r w:rsidR="00000000">
        <w:t>the</w:t>
      </w:r>
      <w:r w:rsidR="00000000">
        <w:rPr>
          <w:spacing w:val="-8"/>
        </w:rPr>
        <w:t xml:space="preserve"> </w:t>
      </w:r>
      <w:r w:rsidR="00000000">
        <w:t>TDR-94D</w:t>
      </w:r>
      <w:r w:rsidR="00000000">
        <w:rPr>
          <w:spacing w:val="-3"/>
        </w:rPr>
        <w:t xml:space="preserve"> </w:t>
      </w:r>
      <w:r w:rsidR="00000000">
        <w:t>DME</w:t>
      </w:r>
      <w:r w:rsidR="00000000">
        <w:rPr>
          <w:spacing w:val="-2"/>
        </w:rPr>
        <w:t xml:space="preserve"> transponder.</w:t>
      </w:r>
      <w:r>
        <w:t xml:space="preserve"> </w:t>
      </w:r>
      <w:r w:rsidR="00000000">
        <w:t xml:space="preserve">These suppliers offer a range of DME products that vary in capabilities and features. Aircraft operators can select the DME product that best fits their specific needs and requirements. </w:t>
      </w:r>
      <w:r w:rsidR="00000000">
        <w:lastRenderedPageBreak/>
        <w:t>It is important for aircraft operators to ensure that the DME product they</w:t>
      </w:r>
      <w:r w:rsidR="00000000">
        <w:rPr>
          <w:spacing w:val="-3"/>
        </w:rPr>
        <w:t xml:space="preserve"> </w:t>
      </w:r>
      <w:r w:rsidR="00000000">
        <w:t>select meets the appropriate regulatory requirements and standards.</w:t>
      </w:r>
      <w:r>
        <w:t xml:space="preserve">  </w:t>
      </w:r>
      <w:r w:rsidR="00000000">
        <w:rPr>
          <w:rFonts w:ascii="Palatino"/>
          <w:spacing w:val="-5"/>
        </w:rPr>
        <w:t>671</w:t>
      </w:r>
      <w:r>
        <w:rPr>
          <w:rFonts w:ascii="Palatino"/>
        </w:rPr>
        <w:t xml:space="preserve">  </w:t>
      </w:r>
      <w:r>
        <w:rPr>
          <w:rFonts w:ascii="Palatino"/>
          <w:sz w:val="28"/>
        </w:rPr>
        <w:t xml:space="preserve"> </w:t>
      </w:r>
      <w:bookmarkStart w:id="238" w:name="GLOBAL_NAVIGATION_SATELLITE_SYSTEM_(GNSS"/>
      <w:bookmarkStart w:id="239" w:name="_bookmark123"/>
      <w:bookmarkEnd w:id="238"/>
      <w:bookmarkEnd w:id="239"/>
      <w:r w:rsidR="00000000">
        <w:t>GLOBAL</w:t>
      </w:r>
      <w:r w:rsidR="00000000">
        <w:rPr>
          <w:spacing w:val="-10"/>
        </w:rPr>
        <w:t xml:space="preserve"> </w:t>
      </w:r>
      <w:r w:rsidR="00000000">
        <w:t>NAVIGATION</w:t>
      </w:r>
      <w:r w:rsidR="00000000">
        <w:rPr>
          <w:spacing w:val="-8"/>
        </w:rPr>
        <w:t xml:space="preserve"> </w:t>
      </w:r>
      <w:r w:rsidR="00000000">
        <w:t>SATELLITE</w:t>
      </w:r>
      <w:r w:rsidR="00000000">
        <w:rPr>
          <w:spacing w:val="-10"/>
        </w:rPr>
        <w:t xml:space="preserve"> </w:t>
      </w:r>
      <w:r w:rsidR="00000000">
        <w:t>SYSTEM</w:t>
      </w:r>
      <w:r w:rsidR="00000000">
        <w:rPr>
          <w:spacing w:val="-8"/>
        </w:rPr>
        <w:t xml:space="preserve"> </w:t>
      </w:r>
      <w:r w:rsidR="00000000">
        <w:rPr>
          <w:spacing w:val="-2"/>
        </w:rPr>
        <w:t>(GNSS)</w:t>
      </w:r>
      <w:r>
        <w:t xml:space="preserve"> </w:t>
      </w:r>
      <w:r w:rsidR="00000000">
        <w:rPr>
          <w:spacing w:val="-2"/>
        </w:rPr>
        <w:t>INTRODUCTION</w:t>
      </w:r>
      <w:r>
        <w:t xml:space="preserve"> </w:t>
      </w:r>
      <w:r w:rsidR="00000000">
        <w:t>A</w:t>
      </w:r>
      <w:r w:rsidR="00000000">
        <w:rPr>
          <w:spacing w:val="-15"/>
        </w:rPr>
        <w:t xml:space="preserve"> </w:t>
      </w:r>
      <w:r w:rsidR="00000000">
        <w:t>Global</w:t>
      </w:r>
      <w:r w:rsidR="00000000">
        <w:rPr>
          <w:spacing w:val="-7"/>
        </w:rPr>
        <w:t xml:space="preserve"> </w:t>
      </w:r>
      <w:r w:rsidR="00000000">
        <w:t>Navigation</w:t>
      </w:r>
      <w:r w:rsidR="00000000">
        <w:rPr>
          <w:spacing w:val="-4"/>
        </w:rPr>
        <w:t xml:space="preserve"> </w:t>
      </w:r>
      <w:r w:rsidR="00000000">
        <w:t>Satellite</w:t>
      </w:r>
      <w:r w:rsidR="00000000">
        <w:rPr>
          <w:spacing w:val="-4"/>
        </w:rPr>
        <w:t xml:space="preserve"> </w:t>
      </w:r>
      <w:r w:rsidR="00000000">
        <w:t>System</w:t>
      </w:r>
      <w:r w:rsidR="00000000">
        <w:rPr>
          <w:spacing w:val="-4"/>
        </w:rPr>
        <w:t xml:space="preserve"> </w:t>
      </w:r>
      <w:r w:rsidR="00000000">
        <w:t>(GNSS)</w:t>
      </w:r>
      <w:r w:rsidR="00000000">
        <w:rPr>
          <w:spacing w:val="-4"/>
        </w:rPr>
        <w:t xml:space="preserve"> </w:t>
      </w:r>
      <w:r w:rsidR="00000000">
        <w:t>is</w:t>
      </w:r>
      <w:r w:rsidR="00000000">
        <w:rPr>
          <w:spacing w:val="-5"/>
        </w:rPr>
        <w:t xml:space="preserve"> </w:t>
      </w:r>
      <w:r w:rsidR="00000000">
        <w:t>a</w:t>
      </w:r>
      <w:r w:rsidR="00000000">
        <w:rPr>
          <w:spacing w:val="-5"/>
        </w:rPr>
        <w:t xml:space="preserve"> </w:t>
      </w:r>
      <w:r w:rsidR="00000000">
        <w:t>satellite-based</w:t>
      </w:r>
      <w:r w:rsidR="00000000">
        <w:rPr>
          <w:spacing w:val="-4"/>
        </w:rPr>
        <w:t xml:space="preserve"> </w:t>
      </w:r>
      <w:r w:rsidR="00000000">
        <w:t>navigation</w:t>
      </w:r>
      <w:r w:rsidR="00000000">
        <w:rPr>
          <w:spacing w:val="-4"/>
        </w:rPr>
        <w:t xml:space="preserve"> </w:t>
      </w:r>
      <w:r w:rsidR="00000000">
        <w:t>system</w:t>
      </w:r>
      <w:r w:rsidR="00000000">
        <w:rPr>
          <w:spacing w:val="-4"/>
        </w:rPr>
        <w:t xml:space="preserve"> </w:t>
      </w:r>
      <w:r w:rsidR="00000000">
        <w:t>that</w:t>
      </w:r>
      <w:r w:rsidR="00000000">
        <w:rPr>
          <w:spacing w:val="-4"/>
        </w:rPr>
        <w:t xml:space="preserve"> </w:t>
      </w:r>
      <w:r w:rsidR="00000000">
        <w:t>provides positioning, navigation, and timing services to users worldwide. The most well-known GNSS systems are the United States' Global Positioning System (GPS), Russia's Global Navigation Satellite System (GLONASS), and the European Union's Galileo.</w:t>
      </w:r>
      <w:r>
        <w:t xml:space="preserve"> </w:t>
      </w:r>
      <w:r w:rsidR="00000000">
        <w:t>GNSS</w:t>
      </w:r>
      <w:r w:rsidR="00000000">
        <w:rPr>
          <w:spacing w:val="-2"/>
        </w:rPr>
        <w:t xml:space="preserve"> </w:t>
      </w:r>
      <w:r w:rsidR="00000000">
        <w:t>receivers</w:t>
      </w:r>
      <w:r w:rsidR="00000000">
        <w:rPr>
          <w:spacing w:val="-3"/>
        </w:rPr>
        <w:t xml:space="preserve"> </w:t>
      </w:r>
      <w:r w:rsidR="00000000">
        <w:t>use</w:t>
      </w:r>
      <w:r w:rsidR="00000000">
        <w:rPr>
          <w:spacing w:val="-3"/>
        </w:rPr>
        <w:t xml:space="preserve"> </w:t>
      </w:r>
      <w:r w:rsidR="00000000">
        <w:t>signals</w:t>
      </w:r>
      <w:r w:rsidR="00000000">
        <w:rPr>
          <w:spacing w:val="-2"/>
        </w:rPr>
        <w:t xml:space="preserve"> </w:t>
      </w:r>
      <w:r w:rsidR="00000000">
        <w:t>from</w:t>
      </w:r>
      <w:r w:rsidR="00000000">
        <w:rPr>
          <w:spacing w:val="-2"/>
        </w:rPr>
        <w:t xml:space="preserve"> </w:t>
      </w:r>
      <w:r w:rsidR="00000000">
        <w:t>multiple</w:t>
      </w:r>
      <w:r w:rsidR="00000000">
        <w:rPr>
          <w:spacing w:val="-3"/>
        </w:rPr>
        <w:t xml:space="preserve"> </w:t>
      </w:r>
      <w:r w:rsidR="00000000">
        <w:t>satellites</w:t>
      </w:r>
      <w:r w:rsidR="00000000">
        <w:rPr>
          <w:spacing w:val="-3"/>
        </w:rPr>
        <w:t xml:space="preserve"> </w:t>
      </w:r>
      <w:r w:rsidR="00000000">
        <w:t>to determine</w:t>
      </w:r>
      <w:r w:rsidR="00000000">
        <w:rPr>
          <w:spacing w:val="-3"/>
        </w:rPr>
        <w:t xml:space="preserve"> </w:t>
      </w:r>
      <w:r w:rsidR="00000000">
        <w:t>the</w:t>
      </w:r>
      <w:r w:rsidR="00000000">
        <w:rPr>
          <w:spacing w:val="-1"/>
        </w:rPr>
        <w:t xml:space="preserve"> </w:t>
      </w:r>
      <w:r w:rsidR="00000000">
        <w:t>user's location,</w:t>
      </w:r>
      <w:r w:rsidR="00000000">
        <w:rPr>
          <w:spacing w:val="-2"/>
        </w:rPr>
        <w:t xml:space="preserve"> </w:t>
      </w:r>
      <w:r w:rsidR="00000000">
        <w:t>velocity, and time.</w:t>
      </w:r>
      <w:r w:rsidR="00000000">
        <w:rPr>
          <w:spacing w:val="-15"/>
        </w:rPr>
        <w:t xml:space="preserve"> </w:t>
      </w:r>
      <w:r w:rsidR="00000000">
        <w:t>This</w:t>
      </w:r>
      <w:r w:rsidR="00000000">
        <w:rPr>
          <w:spacing w:val="-14"/>
        </w:rPr>
        <w:t xml:space="preserve"> </w:t>
      </w:r>
      <w:r w:rsidR="00000000">
        <w:t>information</w:t>
      </w:r>
      <w:r w:rsidR="00000000">
        <w:rPr>
          <w:spacing w:val="-12"/>
        </w:rPr>
        <w:t xml:space="preserve"> </w:t>
      </w:r>
      <w:r w:rsidR="00000000">
        <w:t>is</w:t>
      </w:r>
      <w:r w:rsidR="00000000">
        <w:rPr>
          <w:spacing w:val="-14"/>
        </w:rPr>
        <w:t xml:space="preserve"> </w:t>
      </w:r>
      <w:r w:rsidR="00000000">
        <w:t>then</w:t>
      </w:r>
      <w:r w:rsidR="00000000">
        <w:rPr>
          <w:spacing w:val="-13"/>
        </w:rPr>
        <w:t xml:space="preserve"> </w:t>
      </w:r>
      <w:r w:rsidR="00000000">
        <w:t>used</w:t>
      </w:r>
      <w:r w:rsidR="00000000">
        <w:rPr>
          <w:spacing w:val="-12"/>
        </w:rPr>
        <w:t xml:space="preserve"> </w:t>
      </w:r>
      <w:r w:rsidR="00000000">
        <w:t>for</w:t>
      </w:r>
      <w:r w:rsidR="00000000">
        <w:rPr>
          <w:spacing w:val="-14"/>
        </w:rPr>
        <w:t xml:space="preserve"> </w:t>
      </w:r>
      <w:r w:rsidR="00000000">
        <w:t>a</w:t>
      </w:r>
      <w:r w:rsidR="00000000">
        <w:rPr>
          <w:spacing w:val="-13"/>
        </w:rPr>
        <w:t xml:space="preserve"> </w:t>
      </w:r>
      <w:r w:rsidR="00000000">
        <w:t>wide</w:t>
      </w:r>
      <w:r w:rsidR="00000000">
        <w:rPr>
          <w:spacing w:val="-13"/>
        </w:rPr>
        <w:t xml:space="preserve"> </w:t>
      </w:r>
      <w:r w:rsidR="00000000">
        <w:t>range</w:t>
      </w:r>
      <w:r w:rsidR="00000000">
        <w:rPr>
          <w:spacing w:val="-13"/>
        </w:rPr>
        <w:t xml:space="preserve"> </w:t>
      </w:r>
      <w:r w:rsidR="00000000">
        <w:t>of</w:t>
      </w:r>
      <w:r w:rsidR="00000000">
        <w:rPr>
          <w:spacing w:val="-13"/>
        </w:rPr>
        <w:t xml:space="preserve"> </w:t>
      </w:r>
      <w:r w:rsidR="00000000">
        <w:t>applications,</w:t>
      </w:r>
      <w:r w:rsidR="00000000">
        <w:rPr>
          <w:spacing w:val="-12"/>
        </w:rPr>
        <w:t xml:space="preserve"> </w:t>
      </w:r>
      <w:r w:rsidR="00000000">
        <w:t>including</w:t>
      </w:r>
      <w:r w:rsidR="00000000">
        <w:rPr>
          <w:spacing w:val="-14"/>
        </w:rPr>
        <w:t xml:space="preserve"> </w:t>
      </w:r>
      <w:r w:rsidR="00000000">
        <w:t>navigation</w:t>
      </w:r>
      <w:r w:rsidR="00000000">
        <w:rPr>
          <w:spacing w:val="-12"/>
        </w:rPr>
        <w:t xml:space="preserve"> </w:t>
      </w:r>
      <w:r w:rsidR="00000000">
        <w:t>for</w:t>
      </w:r>
      <w:r w:rsidR="00000000">
        <w:rPr>
          <w:spacing w:val="-14"/>
        </w:rPr>
        <w:t xml:space="preserve"> </w:t>
      </w:r>
      <w:r w:rsidR="00000000">
        <w:t>ships, airplanes, and cars, as well as surveying, mapping, and geolocation services.</w:t>
      </w:r>
      <w:r>
        <w:t xml:space="preserve"> </w:t>
      </w:r>
      <w:r w:rsidR="00000000">
        <w:t>In recent years, GNSS technology has become increasingly integrated into our daily lives, from smartphone navigation to location-based services on social media platforms.</w:t>
      </w:r>
      <w:r>
        <w:t xml:space="preserve"> </w:t>
      </w:r>
      <w:r w:rsidR="00000000">
        <w:rPr>
          <w:spacing w:val="-2"/>
        </w:rPr>
        <w:t>COMPONENTS</w:t>
      </w:r>
      <w:r>
        <w:t xml:space="preserve"> </w:t>
      </w:r>
      <w:r w:rsidR="00000000">
        <w:t>A</w:t>
      </w:r>
      <w:r w:rsidR="00000000">
        <w:rPr>
          <w:spacing w:val="-17"/>
        </w:rPr>
        <w:t xml:space="preserve"> </w:t>
      </w:r>
      <w:r w:rsidR="00000000">
        <w:t>Global</w:t>
      </w:r>
      <w:r w:rsidR="00000000">
        <w:rPr>
          <w:spacing w:val="-3"/>
        </w:rPr>
        <w:t xml:space="preserve"> </w:t>
      </w:r>
      <w:r w:rsidR="00000000">
        <w:t>Navigation</w:t>
      </w:r>
      <w:r w:rsidR="00000000">
        <w:rPr>
          <w:spacing w:val="-1"/>
        </w:rPr>
        <w:t xml:space="preserve"> </w:t>
      </w:r>
      <w:r w:rsidR="00000000">
        <w:t>Satellite</w:t>
      </w:r>
      <w:r w:rsidR="00000000">
        <w:rPr>
          <w:spacing w:val="-2"/>
        </w:rPr>
        <w:t xml:space="preserve"> </w:t>
      </w:r>
      <w:r w:rsidR="00000000">
        <w:t>System</w:t>
      </w:r>
      <w:r w:rsidR="00000000">
        <w:rPr>
          <w:spacing w:val="-1"/>
        </w:rPr>
        <w:t xml:space="preserve"> </w:t>
      </w:r>
      <w:r w:rsidR="00000000">
        <w:t>(GNSS)</w:t>
      </w:r>
      <w:r w:rsidR="00000000">
        <w:rPr>
          <w:spacing w:val="-2"/>
        </w:rPr>
        <w:t xml:space="preserve"> </w:t>
      </w:r>
      <w:r w:rsidR="00000000">
        <w:t>consists</w:t>
      </w:r>
      <w:r w:rsidR="00000000">
        <w:rPr>
          <w:spacing w:val="-2"/>
        </w:rPr>
        <w:t xml:space="preserve"> </w:t>
      </w:r>
      <w:r w:rsidR="00000000">
        <w:t>of</w:t>
      </w:r>
      <w:r w:rsidR="00000000">
        <w:rPr>
          <w:spacing w:val="-2"/>
        </w:rPr>
        <w:t xml:space="preserve"> </w:t>
      </w:r>
      <w:r w:rsidR="00000000">
        <w:t>three</w:t>
      </w:r>
      <w:r w:rsidR="00000000">
        <w:rPr>
          <w:spacing w:val="-2"/>
        </w:rPr>
        <w:t xml:space="preserve"> </w:t>
      </w:r>
      <w:r w:rsidR="00000000">
        <w:t>main</w:t>
      </w:r>
      <w:r w:rsidR="00000000">
        <w:rPr>
          <w:spacing w:val="-1"/>
        </w:rPr>
        <w:t xml:space="preserve"> </w:t>
      </w:r>
      <w:r w:rsidR="00000000">
        <w:rPr>
          <w:spacing w:val="-2"/>
        </w:rPr>
        <w:t>components:</w:t>
      </w:r>
      <w:r>
        <w:t xml:space="preserve"> </w:t>
      </w:r>
      <w:r w:rsidR="00000000">
        <w:t>Satellites:</w:t>
      </w:r>
      <w:r w:rsidR="00000000">
        <w:rPr>
          <w:spacing w:val="-9"/>
        </w:rPr>
        <w:t xml:space="preserve"> </w:t>
      </w:r>
      <w:r w:rsidR="00000000">
        <w:t>A</w:t>
      </w:r>
      <w:r w:rsidR="00000000">
        <w:rPr>
          <w:spacing w:val="-6"/>
        </w:rPr>
        <w:t xml:space="preserve"> </w:t>
      </w:r>
      <w:r w:rsidR="00000000">
        <w:t>GNSS constellation includes a network of satellites in orbit around the earth. These satellites continuously broadcast signals containing precise timing and positioning information.</w:t>
      </w:r>
      <w:r>
        <w:t xml:space="preserve"> </w:t>
      </w:r>
      <w:r w:rsidR="00000000">
        <w:t>Ground Control Stations: Ground control stations are responsible for monitoring the health and performance</w:t>
      </w:r>
      <w:r w:rsidR="00000000">
        <w:rPr>
          <w:spacing w:val="-11"/>
        </w:rPr>
        <w:t xml:space="preserve"> </w:t>
      </w:r>
      <w:r w:rsidR="00000000">
        <w:t>of</w:t>
      </w:r>
      <w:r w:rsidR="00000000">
        <w:rPr>
          <w:spacing w:val="-10"/>
        </w:rPr>
        <w:t xml:space="preserve"> </w:t>
      </w:r>
      <w:r w:rsidR="00000000">
        <w:t>the</w:t>
      </w:r>
      <w:r w:rsidR="00000000">
        <w:rPr>
          <w:spacing w:val="-10"/>
        </w:rPr>
        <w:t xml:space="preserve"> </w:t>
      </w:r>
      <w:r w:rsidR="00000000">
        <w:t>satellite</w:t>
      </w:r>
      <w:r w:rsidR="00000000">
        <w:rPr>
          <w:spacing w:val="-10"/>
        </w:rPr>
        <w:t xml:space="preserve"> </w:t>
      </w:r>
      <w:r w:rsidR="00000000">
        <w:t>constellation.</w:t>
      </w:r>
      <w:r w:rsidR="00000000">
        <w:rPr>
          <w:spacing w:val="-14"/>
        </w:rPr>
        <w:t xml:space="preserve"> </w:t>
      </w:r>
      <w:r w:rsidR="00000000">
        <w:t>They</w:t>
      </w:r>
      <w:r w:rsidR="00000000">
        <w:rPr>
          <w:spacing w:val="-14"/>
        </w:rPr>
        <w:t xml:space="preserve"> </w:t>
      </w:r>
      <w:r w:rsidR="00000000">
        <w:t>also</w:t>
      </w:r>
      <w:r w:rsidR="00000000">
        <w:rPr>
          <w:spacing w:val="-10"/>
        </w:rPr>
        <w:t xml:space="preserve"> </w:t>
      </w:r>
      <w:r w:rsidR="00000000">
        <w:t>send</w:t>
      </w:r>
      <w:r w:rsidR="00000000">
        <w:rPr>
          <w:spacing w:val="-10"/>
        </w:rPr>
        <w:t xml:space="preserve"> </w:t>
      </w:r>
      <w:r w:rsidR="00000000">
        <w:t>commands</w:t>
      </w:r>
      <w:r w:rsidR="00000000">
        <w:rPr>
          <w:spacing w:val="-9"/>
        </w:rPr>
        <w:t xml:space="preserve"> </w:t>
      </w:r>
      <w:r w:rsidR="00000000">
        <w:t>to</w:t>
      </w:r>
      <w:r w:rsidR="00000000">
        <w:rPr>
          <w:spacing w:val="-9"/>
        </w:rPr>
        <w:t xml:space="preserve"> </w:t>
      </w:r>
      <w:r w:rsidR="00000000">
        <w:t>the</w:t>
      </w:r>
      <w:r w:rsidR="00000000">
        <w:rPr>
          <w:spacing w:val="-8"/>
        </w:rPr>
        <w:t xml:space="preserve"> </w:t>
      </w:r>
      <w:r w:rsidR="00000000">
        <w:t>satellites</w:t>
      </w:r>
      <w:r w:rsidR="00000000">
        <w:rPr>
          <w:spacing w:val="-10"/>
        </w:rPr>
        <w:t xml:space="preserve"> </w:t>
      </w:r>
      <w:r w:rsidR="00000000">
        <w:t>to</w:t>
      </w:r>
      <w:r w:rsidR="00000000">
        <w:rPr>
          <w:spacing w:val="-9"/>
        </w:rPr>
        <w:t xml:space="preserve"> </w:t>
      </w:r>
      <w:r w:rsidR="00000000">
        <w:t>adjust</w:t>
      </w:r>
      <w:r w:rsidR="00000000">
        <w:rPr>
          <w:spacing w:val="-9"/>
        </w:rPr>
        <w:t xml:space="preserve"> </w:t>
      </w:r>
      <w:r w:rsidR="00000000">
        <w:t>their orbits or other parameters as needed.</w:t>
      </w:r>
      <w:r>
        <w:t xml:space="preserve"> </w:t>
      </w:r>
      <w:r w:rsidR="00000000">
        <w:t>User</w:t>
      </w:r>
      <w:r w:rsidR="00000000">
        <w:rPr>
          <w:spacing w:val="-11"/>
        </w:rPr>
        <w:t xml:space="preserve"> </w:t>
      </w:r>
      <w:r w:rsidR="00000000">
        <w:t>Receivers:</w:t>
      </w:r>
      <w:r w:rsidR="00000000">
        <w:rPr>
          <w:spacing w:val="-11"/>
        </w:rPr>
        <w:t xml:space="preserve"> </w:t>
      </w:r>
      <w:r w:rsidR="00000000">
        <w:t>User</w:t>
      </w:r>
      <w:r w:rsidR="00000000">
        <w:rPr>
          <w:spacing w:val="-9"/>
        </w:rPr>
        <w:t xml:space="preserve"> </w:t>
      </w:r>
      <w:r w:rsidR="00000000">
        <w:t>receivers</w:t>
      </w:r>
      <w:r w:rsidR="00000000">
        <w:rPr>
          <w:spacing w:val="-8"/>
        </w:rPr>
        <w:t xml:space="preserve"> </w:t>
      </w:r>
      <w:r w:rsidR="00000000">
        <w:t>are</w:t>
      </w:r>
      <w:r w:rsidR="00000000">
        <w:rPr>
          <w:spacing w:val="-10"/>
        </w:rPr>
        <w:t xml:space="preserve"> </w:t>
      </w:r>
      <w:r w:rsidR="00000000">
        <w:t>the</w:t>
      </w:r>
      <w:r w:rsidR="00000000">
        <w:rPr>
          <w:spacing w:val="-11"/>
        </w:rPr>
        <w:t xml:space="preserve"> </w:t>
      </w:r>
      <w:r w:rsidR="00000000">
        <w:t>devices</w:t>
      </w:r>
      <w:r w:rsidR="00000000">
        <w:rPr>
          <w:spacing w:val="-10"/>
        </w:rPr>
        <w:t xml:space="preserve"> </w:t>
      </w:r>
      <w:r w:rsidR="00000000">
        <w:t>that</w:t>
      </w:r>
      <w:r w:rsidR="00000000">
        <w:rPr>
          <w:spacing w:val="-8"/>
        </w:rPr>
        <w:t xml:space="preserve"> </w:t>
      </w:r>
      <w:r w:rsidR="00000000">
        <w:t>receive</w:t>
      </w:r>
      <w:r w:rsidR="00000000">
        <w:rPr>
          <w:spacing w:val="-11"/>
        </w:rPr>
        <w:t xml:space="preserve"> </w:t>
      </w:r>
      <w:r w:rsidR="00000000">
        <w:t>signals</w:t>
      </w:r>
      <w:r w:rsidR="00000000">
        <w:rPr>
          <w:spacing w:val="-8"/>
        </w:rPr>
        <w:t xml:space="preserve"> </w:t>
      </w:r>
      <w:r w:rsidR="00000000">
        <w:t>from</w:t>
      </w:r>
      <w:r w:rsidR="00000000">
        <w:rPr>
          <w:spacing w:val="-10"/>
        </w:rPr>
        <w:t xml:space="preserve"> </w:t>
      </w:r>
      <w:r w:rsidR="00000000">
        <w:t>the</w:t>
      </w:r>
      <w:r w:rsidR="00000000">
        <w:rPr>
          <w:spacing w:val="-7"/>
        </w:rPr>
        <w:t xml:space="preserve"> </w:t>
      </w:r>
      <w:r w:rsidR="00000000">
        <w:t>satellites</w:t>
      </w:r>
      <w:r w:rsidR="00000000">
        <w:rPr>
          <w:spacing w:val="-11"/>
        </w:rPr>
        <w:t xml:space="preserve"> </w:t>
      </w:r>
      <w:r w:rsidR="00000000">
        <w:t>and</w:t>
      </w:r>
      <w:r w:rsidR="00000000">
        <w:rPr>
          <w:spacing w:val="-11"/>
        </w:rPr>
        <w:t xml:space="preserve"> </w:t>
      </w:r>
      <w:r w:rsidR="00000000">
        <w:t>use</w:t>
      </w:r>
      <w:r w:rsidR="00000000">
        <w:rPr>
          <w:spacing w:val="-9"/>
        </w:rPr>
        <w:t xml:space="preserve"> </w:t>
      </w:r>
      <w:r w:rsidR="00000000">
        <w:t>them to calculate the user's position, velocity, and time. GNSS receivers can be standalone devices, or they can be integrated into other devices such as smartphones, cars, or aircraft.</w:t>
      </w:r>
      <w:r>
        <w:t xml:space="preserve"> </w:t>
      </w:r>
      <w:r w:rsidR="00000000">
        <w:t>In</w:t>
      </w:r>
      <w:r w:rsidR="00000000">
        <w:rPr>
          <w:spacing w:val="-1"/>
        </w:rPr>
        <w:t xml:space="preserve"> </w:t>
      </w:r>
      <w:r w:rsidR="00000000">
        <w:t>addition</w:t>
      </w:r>
      <w:r w:rsidR="00000000">
        <w:rPr>
          <w:spacing w:val="-3"/>
        </w:rPr>
        <w:t xml:space="preserve"> </w:t>
      </w:r>
      <w:r w:rsidR="00000000">
        <w:t>to</w:t>
      </w:r>
      <w:r w:rsidR="00000000">
        <w:rPr>
          <w:spacing w:val="-3"/>
        </w:rPr>
        <w:t xml:space="preserve"> </w:t>
      </w:r>
      <w:r w:rsidR="00000000">
        <w:t>these</w:t>
      </w:r>
      <w:r w:rsidR="00000000">
        <w:rPr>
          <w:spacing w:val="-5"/>
        </w:rPr>
        <w:t xml:space="preserve"> </w:t>
      </w:r>
      <w:r w:rsidR="00000000">
        <w:t>main</w:t>
      </w:r>
      <w:r w:rsidR="00000000">
        <w:rPr>
          <w:spacing w:val="-3"/>
        </w:rPr>
        <w:t xml:space="preserve"> </w:t>
      </w:r>
      <w:r w:rsidR="00000000">
        <w:t>components,</w:t>
      </w:r>
      <w:r w:rsidR="00000000">
        <w:rPr>
          <w:spacing w:val="-3"/>
        </w:rPr>
        <w:t xml:space="preserve"> </w:t>
      </w:r>
      <w:r w:rsidR="00000000">
        <w:t>GNSS</w:t>
      </w:r>
      <w:r w:rsidR="00000000">
        <w:rPr>
          <w:spacing w:val="-3"/>
        </w:rPr>
        <w:t xml:space="preserve"> </w:t>
      </w:r>
      <w:r w:rsidR="00000000">
        <w:t>systems</w:t>
      </w:r>
      <w:r w:rsidR="00000000">
        <w:rPr>
          <w:spacing w:val="-4"/>
        </w:rPr>
        <w:t xml:space="preserve"> </w:t>
      </w:r>
      <w:r w:rsidR="00000000">
        <w:t>also</w:t>
      </w:r>
      <w:r w:rsidR="00000000">
        <w:rPr>
          <w:spacing w:val="-3"/>
        </w:rPr>
        <w:t xml:space="preserve"> </w:t>
      </w:r>
      <w:r w:rsidR="00000000">
        <w:t>rely</w:t>
      </w:r>
      <w:r w:rsidR="00000000">
        <w:rPr>
          <w:spacing w:val="-8"/>
        </w:rPr>
        <w:t xml:space="preserve"> </w:t>
      </w:r>
      <w:r w:rsidR="00000000">
        <w:t>on</w:t>
      </w:r>
      <w:r w:rsidR="00000000">
        <w:rPr>
          <w:spacing w:val="-3"/>
        </w:rPr>
        <w:t xml:space="preserve"> </w:t>
      </w:r>
      <w:r w:rsidR="00000000">
        <w:t>accurate</w:t>
      </w:r>
      <w:r w:rsidR="00000000">
        <w:rPr>
          <w:spacing w:val="-2"/>
        </w:rPr>
        <w:t xml:space="preserve"> </w:t>
      </w:r>
      <w:r w:rsidR="00000000">
        <w:t>clocks and</w:t>
      </w:r>
      <w:r w:rsidR="00000000">
        <w:rPr>
          <w:spacing w:val="-3"/>
        </w:rPr>
        <w:t xml:space="preserve"> </w:t>
      </w:r>
      <w:r w:rsidR="00000000">
        <w:t>algorithms to calculate precise location information. GNSS also includes augmentation systems, such as WAAS (Wide Area Augmentation System) and EGNOS (European Geostationary Navigation Overlay Service), which provide additional accuracy and integrity information to improve the performance of the GNSS.</w:t>
      </w:r>
      <w:r>
        <w:t xml:space="preserve"> </w:t>
      </w:r>
      <w:r w:rsidR="00000000">
        <w:rPr>
          <w:spacing w:val="-2"/>
        </w:rPr>
        <w:t>ENGINEERING</w:t>
      </w:r>
      <w:r>
        <w:t xml:space="preserve"> </w:t>
      </w:r>
      <w:r w:rsidR="00000000">
        <w:t>Global Navigation Satellite System (GNSS) is a satellite-based navigation system that provides location and time information to users anywhere in the world. It is an essential component of airport</w:t>
      </w:r>
      <w:r w:rsidR="00000000">
        <w:rPr>
          <w:spacing w:val="-12"/>
        </w:rPr>
        <w:t xml:space="preserve"> </w:t>
      </w:r>
      <w:r w:rsidR="00000000">
        <w:t>navigation</w:t>
      </w:r>
      <w:r w:rsidR="00000000">
        <w:rPr>
          <w:spacing w:val="-9"/>
        </w:rPr>
        <w:t xml:space="preserve"> </w:t>
      </w:r>
      <w:r w:rsidR="00000000">
        <w:t>infrastructure.</w:t>
      </w:r>
      <w:r w:rsidR="00000000">
        <w:rPr>
          <w:spacing w:val="-9"/>
        </w:rPr>
        <w:t xml:space="preserve"> </w:t>
      </w:r>
      <w:r w:rsidR="00000000">
        <w:t>Here</w:t>
      </w:r>
      <w:r w:rsidR="00000000">
        <w:rPr>
          <w:spacing w:val="-10"/>
        </w:rPr>
        <w:t xml:space="preserve"> </w:t>
      </w:r>
      <w:r w:rsidR="00000000">
        <w:t>are</w:t>
      </w:r>
      <w:r w:rsidR="00000000">
        <w:rPr>
          <w:spacing w:val="-11"/>
        </w:rPr>
        <w:t xml:space="preserve"> </w:t>
      </w:r>
      <w:r w:rsidR="00000000">
        <w:t>the</w:t>
      </w:r>
      <w:r w:rsidR="00000000">
        <w:rPr>
          <w:spacing w:val="-9"/>
        </w:rPr>
        <w:t xml:space="preserve"> </w:t>
      </w:r>
      <w:r w:rsidR="00000000">
        <w:t>engineering</w:t>
      </w:r>
      <w:r w:rsidR="00000000">
        <w:rPr>
          <w:spacing w:val="-12"/>
        </w:rPr>
        <w:t xml:space="preserve"> </w:t>
      </w:r>
      <w:r w:rsidR="00000000">
        <w:t>parameters</w:t>
      </w:r>
      <w:r w:rsidR="00000000">
        <w:rPr>
          <w:spacing w:val="-9"/>
        </w:rPr>
        <w:t xml:space="preserve"> </w:t>
      </w:r>
      <w:r w:rsidR="00000000">
        <w:t>for</w:t>
      </w:r>
      <w:r w:rsidR="00000000">
        <w:rPr>
          <w:spacing w:val="-11"/>
        </w:rPr>
        <w:t xml:space="preserve"> </w:t>
      </w:r>
      <w:r w:rsidR="00000000">
        <w:t>an</w:t>
      </w:r>
      <w:r w:rsidR="00000000">
        <w:rPr>
          <w:spacing w:val="-6"/>
        </w:rPr>
        <w:t xml:space="preserve"> </w:t>
      </w:r>
      <w:r w:rsidR="00000000">
        <w:t>airport</w:t>
      </w:r>
      <w:r w:rsidR="00000000">
        <w:rPr>
          <w:spacing w:val="-9"/>
        </w:rPr>
        <w:t xml:space="preserve"> </w:t>
      </w:r>
      <w:r w:rsidR="00000000">
        <w:t>GNSS</w:t>
      </w:r>
      <w:r w:rsidR="00000000">
        <w:rPr>
          <w:spacing w:val="-8"/>
        </w:rPr>
        <w:t xml:space="preserve"> </w:t>
      </w:r>
      <w:r w:rsidR="00000000">
        <w:rPr>
          <w:spacing w:val="-2"/>
        </w:rPr>
        <w:t>system:</w:t>
      </w:r>
      <w:r>
        <w:t xml:space="preserve">  </w:t>
      </w:r>
      <w:r w:rsidR="00000000">
        <w:rPr>
          <w:rFonts w:ascii="Palatino"/>
          <w:spacing w:val="-5"/>
        </w:rPr>
        <w:t>672</w:t>
      </w:r>
      <w:r>
        <w:rPr>
          <w:rFonts w:ascii="Palatino"/>
        </w:rPr>
        <w:t xml:space="preserve">   </w:t>
      </w:r>
      <w:r w:rsidR="00000000">
        <w:t>Satellites: The GNSS system requires a constellation of satellites to provide accurate positioning information.</w:t>
      </w:r>
      <w:r w:rsidR="00000000">
        <w:rPr>
          <w:spacing w:val="-3"/>
        </w:rPr>
        <w:t xml:space="preserve"> </w:t>
      </w:r>
      <w:r w:rsidR="00000000">
        <w:t>The satellites should be designed to operate within the frequency</w:t>
      </w:r>
      <w:r w:rsidR="00000000">
        <w:rPr>
          <w:spacing w:val="-1"/>
        </w:rPr>
        <w:t xml:space="preserve"> </w:t>
      </w:r>
      <w:r w:rsidR="00000000">
        <w:t>range allocated by regulatory authorities, such as the FAA</w:t>
      </w:r>
      <w:r w:rsidR="00000000">
        <w:rPr>
          <w:spacing w:val="-8"/>
        </w:rPr>
        <w:t xml:space="preserve"> </w:t>
      </w:r>
      <w:r w:rsidR="00000000">
        <w:t>and ICAO, and provide accurate and reliable signals.</w:t>
      </w:r>
      <w:r>
        <w:t xml:space="preserve"> </w:t>
      </w:r>
      <w:r w:rsidR="00000000">
        <w:t>Receivers: The aircraft and ground-based receivers used in the GNSS system must be able to receive and process the satellite signals accurately. The receivers should be designed to operate within</w:t>
      </w:r>
      <w:r w:rsidR="00000000">
        <w:rPr>
          <w:spacing w:val="-15"/>
        </w:rPr>
        <w:t xml:space="preserve"> </w:t>
      </w:r>
      <w:r w:rsidR="00000000">
        <w:t>the</w:t>
      </w:r>
      <w:r w:rsidR="00000000">
        <w:rPr>
          <w:spacing w:val="-13"/>
        </w:rPr>
        <w:t xml:space="preserve"> </w:t>
      </w:r>
      <w:r w:rsidR="00000000">
        <w:t>frequency</w:t>
      </w:r>
      <w:r w:rsidR="00000000">
        <w:rPr>
          <w:spacing w:val="-15"/>
        </w:rPr>
        <w:t xml:space="preserve"> </w:t>
      </w:r>
      <w:r w:rsidR="00000000">
        <w:t>range</w:t>
      </w:r>
      <w:r w:rsidR="00000000">
        <w:rPr>
          <w:spacing w:val="-13"/>
        </w:rPr>
        <w:t xml:space="preserve"> </w:t>
      </w:r>
      <w:r w:rsidR="00000000">
        <w:t>allocated</w:t>
      </w:r>
      <w:r w:rsidR="00000000">
        <w:rPr>
          <w:spacing w:val="-13"/>
        </w:rPr>
        <w:t xml:space="preserve"> </w:t>
      </w:r>
      <w:r w:rsidR="00000000">
        <w:t>by</w:t>
      </w:r>
      <w:r w:rsidR="00000000">
        <w:rPr>
          <w:spacing w:val="-15"/>
        </w:rPr>
        <w:t xml:space="preserve"> </w:t>
      </w:r>
      <w:r w:rsidR="00000000">
        <w:t>regulatory</w:t>
      </w:r>
      <w:r w:rsidR="00000000">
        <w:rPr>
          <w:spacing w:val="-14"/>
        </w:rPr>
        <w:t xml:space="preserve"> </w:t>
      </w:r>
      <w:r w:rsidR="00000000">
        <w:t>authorities</w:t>
      </w:r>
      <w:r w:rsidR="00000000">
        <w:rPr>
          <w:spacing w:val="-12"/>
        </w:rPr>
        <w:t xml:space="preserve"> </w:t>
      </w:r>
      <w:r w:rsidR="00000000">
        <w:t>and</w:t>
      </w:r>
      <w:r w:rsidR="00000000">
        <w:rPr>
          <w:spacing w:val="-12"/>
        </w:rPr>
        <w:t xml:space="preserve"> </w:t>
      </w:r>
      <w:r w:rsidR="00000000">
        <w:t>to</w:t>
      </w:r>
      <w:r w:rsidR="00000000">
        <w:rPr>
          <w:spacing w:val="-12"/>
        </w:rPr>
        <w:t xml:space="preserve"> </w:t>
      </w:r>
      <w:r w:rsidR="00000000">
        <w:t>provide</w:t>
      </w:r>
      <w:r w:rsidR="00000000">
        <w:rPr>
          <w:spacing w:val="-13"/>
        </w:rPr>
        <w:t xml:space="preserve"> </w:t>
      </w:r>
      <w:r w:rsidR="00000000">
        <w:t>the</w:t>
      </w:r>
      <w:r w:rsidR="00000000">
        <w:rPr>
          <w:spacing w:val="-13"/>
        </w:rPr>
        <w:t xml:space="preserve"> </w:t>
      </w:r>
      <w:r w:rsidR="00000000">
        <w:t>required</w:t>
      </w:r>
      <w:r w:rsidR="00000000">
        <w:rPr>
          <w:spacing w:val="-12"/>
        </w:rPr>
        <w:t xml:space="preserve"> </w:t>
      </w:r>
      <w:r w:rsidR="00000000">
        <w:t>accuracy and reliability.</w:t>
      </w:r>
      <w:r>
        <w:t xml:space="preserve"> </w:t>
      </w:r>
      <w:r w:rsidR="00000000">
        <w:t>Antennas: The GNSS system requires antennas for both the aircraft and ground-based receivers. The</w:t>
      </w:r>
      <w:r w:rsidR="00000000">
        <w:rPr>
          <w:spacing w:val="-6"/>
        </w:rPr>
        <w:t xml:space="preserve"> </w:t>
      </w:r>
      <w:r w:rsidR="00000000">
        <w:t>antennas</w:t>
      </w:r>
      <w:r w:rsidR="00000000">
        <w:rPr>
          <w:spacing w:val="-6"/>
        </w:rPr>
        <w:t xml:space="preserve"> </w:t>
      </w:r>
      <w:r w:rsidR="00000000">
        <w:t>should</w:t>
      </w:r>
      <w:r w:rsidR="00000000">
        <w:rPr>
          <w:spacing w:val="-6"/>
        </w:rPr>
        <w:t xml:space="preserve"> </w:t>
      </w:r>
      <w:r w:rsidR="00000000">
        <w:t>be</w:t>
      </w:r>
      <w:r w:rsidR="00000000">
        <w:rPr>
          <w:spacing w:val="-6"/>
        </w:rPr>
        <w:t xml:space="preserve"> </w:t>
      </w:r>
      <w:r w:rsidR="00000000">
        <w:t>designed</w:t>
      </w:r>
      <w:r w:rsidR="00000000">
        <w:rPr>
          <w:spacing w:val="-4"/>
        </w:rPr>
        <w:t xml:space="preserve"> </w:t>
      </w:r>
      <w:r w:rsidR="00000000">
        <w:t>to</w:t>
      </w:r>
      <w:r w:rsidR="00000000">
        <w:rPr>
          <w:spacing w:val="-5"/>
        </w:rPr>
        <w:t xml:space="preserve"> </w:t>
      </w:r>
      <w:r w:rsidR="00000000">
        <w:t>optimize</w:t>
      </w:r>
      <w:r w:rsidR="00000000">
        <w:rPr>
          <w:spacing w:val="-6"/>
        </w:rPr>
        <w:t xml:space="preserve"> </w:t>
      </w:r>
      <w:r w:rsidR="00000000">
        <w:t>the</w:t>
      </w:r>
      <w:r w:rsidR="00000000">
        <w:rPr>
          <w:spacing w:val="-6"/>
        </w:rPr>
        <w:t xml:space="preserve"> </w:t>
      </w:r>
      <w:r w:rsidR="00000000">
        <w:t>transmission</w:t>
      </w:r>
      <w:r w:rsidR="00000000">
        <w:rPr>
          <w:spacing w:val="-6"/>
        </w:rPr>
        <w:t xml:space="preserve"> </w:t>
      </w:r>
      <w:r w:rsidR="00000000">
        <w:t>and</w:t>
      </w:r>
      <w:r w:rsidR="00000000">
        <w:rPr>
          <w:spacing w:val="-6"/>
        </w:rPr>
        <w:t xml:space="preserve"> </w:t>
      </w:r>
      <w:r w:rsidR="00000000">
        <w:t>reception</w:t>
      </w:r>
      <w:r w:rsidR="00000000">
        <w:rPr>
          <w:spacing w:val="-6"/>
        </w:rPr>
        <w:t xml:space="preserve"> </w:t>
      </w:r>
      <w:r w:rsidR="00000000">
        <w:t>of</w:t>
      </w:r>
      <w:r w:rsidR="00000000">
        <w:rPr>
          <w:spacing w:val="-6"/>
        </w:rPr>
        <w:t xml:space="preserve"> </w:t>
      </w:r>
      <w:r w:rsidR="00000000">
        <w:t>radio</w:t>
      </w:r>
      <w:r w:rsidR="00000000">
        <w:rPr>
          <w:spacing w:val="-5"/>
        </w:rPr>
        <w:t xml:space="preserve"> </w:t>
      </w:r>
      <w:r w:rsidR="00000000">
        <w:t>signals,</w:t>
      </w:r>
      <w:r w:rsidR="00000000">
        <w:rPr>
          <w:spacing w:val="-5"/>
        </w:rPr>
        <w:t xml:space="preserve"> </w:t>
      </w:r>
      <w:r w:rsidR="00000000">
        <w:t>with minimal</w:t>
      </w:r>
      <w:r w:rsidR="00000000">
        <w:rPr>
          <w:spacing w:val="-4"/>
        </w:rPr>
        <w:t xml:space="preserve"> </w:t>
      </w:r>
      <w:r w:rsidR="00000000">
        <w:t>interference.</w:t>
      </w:r>
      <w:r w:rsidR="00000000">
        <w:rPr>
          <w:spacing w:val="-8"/>
        </w:rPr>
        <w:t xml:space="preserve"> </w:t>
      </w:r>
      <w:r w:rsidR="00000000">
        <w:t>The</w:t>
      </w:r>
      <w:r w:rsidR="00000000">
        <w:rPr>
          <w:spacing w:val="-5"/>
        </w:rPr>
        <w:t xml:space="preserve"> </w:t>
      </w:r>
      <w:r w:rsidR="00000000">
        <w:t>antennas</w:t>
      </w:r>
      <w:r w:rsidR="00000000">
        <w:rPr>
          <w:spacing w:val="-5"/>
        </w:rPr>
        <w:t xml:space="preserve"> </w:t>
      </w:r>
      <w:r w:rsidR="00000000">
        <w:t>should</w:t>
      </w:r>
      <w:r w:rsidR="00000000">
        <w:rPr>
          <w:spacing w:val="-4"/>
        </w:rPr>
        <w:t xml:space="preserve"> </w:t>
      </w:r>
      <w:r w:rsidR="00000000">
        <w:t>also</w:t>
      </w:r>
      <w:r w:rsidR="00000000">
        <w:rPr>
          <w:spacing w:val="-4"/>
        </w:rPr>
        <w:t xml:space="preserve"> </w:t>
      </w:r>
      <w:r w:rsidR="00000000">
        <w:t>be</w:t>
      </w:r>
      <w:r w:rsidR="00000000">
        <w:rPr>
          <w:spacing w:val="-3"/>
        </w:rPr>
        <w:t xml:space="preserve"> </w:t>
      </w:r>
      <w:r w:rsidR="00000000">
        <w:t>installed</w:t>
      </w:r>
      <w:r w:rsidR="00000000">
        <w:rPr>
          <w:spacing w:val="-4"/>
        </w:rPr>
        <w:t xml:space="preserve"> </w:t>
      </w:r>
      <w:r w:rsidR="00000000">
        <w:t>at</w:t>
      </w:r>
      <w:r w:rsidR="00000000">
        <w:rPr>
          <w:spacing w:val="-4"/>
        </w:rPr>
        <w:t xml:space="preserve"> </w:t>
      </w:r>
      <w:r w:rsidR="00000000">
        <w:t>appropriate</w:t>
      </w:r>
      <w:r w:rsidR="00000000">
        <w:rPr>
          <w:spacing w:val="-4"/>
        </w:rPr>
        <w:t xml:space="preserve"> </w:t>
      </w:r>
      <w:r w:rsidR="00000000">
        <w:t>locations</w:t>
      </w:r>
      <w:r w:rsidR="00000000">
        <w:rPr>
          <w:spacing w:val="-5"/>
        </w:rPr>
        <w:t xml:space="preserve"> </w:t>
      </w:r>
      <w:r w:rsidR="00000000">
        <w:t>to</w:t>
      </w:r>
      <w:r w:rsidR="00000000">
        <w:rPr>
          <w:spacing w:val="-4"/>
        </w:rPr>
        <w:t xml:space="preserve"> </w:t>
      </w:r>
      <w:r w:rsidR="00000000">
        <w:t>ensure</w:t>
      </w:r>
      <w:r w:rsidR="00000000">
        <w:rPr>
          <w:spacing w:val="-5"/>
        </w:rPr>
        <w:t xml:space="preserve"> </w:t>
      </w:r>
      <w:r w:rsidR="00000000">
        <w:t>that they have a clear line of sight to each other.</w:t>
      </w:r>
      <w:r>
        <w:t xml:space="preserve"> </w:t>
      </w:r>
      <w:r w:rsidR="00000000">
        <w:t>Data Processing and Display:</w:t>
      </w:r>
      <w:r w:rsidR="00000000">
        <w:rPr>
          <w:spacing w:val="-1"/>
        </w:rPr>
        <w:t xml:space="preserve"> </w:t>
      </w:r>
      <w:r w:rsidR="00000000">
        <w:t>The GNSS system must be able to process the satellite signals and calculate the position of the aircraft.</w:t>
      </w:r>
      <w:r w:rsidR="00000000">
        <w:rPr>
          <w:spacing w:val="-1"/>
        </w:rPr>
        <w:t xml:space="preserve"> </w:t>
      </w:r>
      <w:r w:rsidR="00000000">
        <w:t>The data should then be displayed to the pilot in a clear and intuitive</w:t>
      </w:r>
      <w:r w:rsidR="00000000">
        <w:rPr>
          <w:spacing w:val="-9"/>
        </w:rPr>
        <w:t xml:space="preserve"> </w:t>
      </w:r>
      <w:r w:rsidR="00000000">
        <w:t>format.</w:t>
      </w:r>
      <w:r w:rsidR="00000000">
        <w:rPr>
          <w:spacing w:val="-12"/>
        </w:rPr>
        <w:t xml:space="preserve"> </w:t>
      </w:r>
      <w:r w:rsidR="00000000">
        <w:t>The</w:t>
      </w:r>
      <w:r w:rsidR="00000000">
        <w:rPr>
          <w:spacing w:val="-9"/>
        </w:rPr>
        <w:t xml:space="preserve"> </w:t>
      </w:r>
      <w:r w:rsidR="00000000">
        <w:t>GNSS</w:t>
      </w:r>
      <w:r w:rsidR="00000000">
        <w:rPr>
          <w:spacing w:val="-8"/>
        </w:rPr>
        <w:t xml:space="preserve"> </w:t>
      </w:r>
      <w:r w:rsidR="00000000">
        <w:t>system</w:t>
      </w:r>
      <w:r w:rsidR="00000000">
        <w:rPr>
          <w:spacing w:val="-8"/>
        </w:rPr>
        <w:t xml:space="preserve"> </w:t>
      </w:r>
      <w:r w:rsidR="00000000">
        <w:t>should</w:t>
      </w:r>
      <w:r w:rsidR="00000000">
        <w:rPr>
          <w:spacing w:val="-6"/>
        </w:rPr>
        <w:t xml:space="preserve"> </w:t>
      </w:r>
      <w:r w:rsidR="00000000">
        <w:t>also</w:t>
      </w:r>
      <w:r w:rsidR="00000000">
        <w:rPr>
          <w:spacing w:val="-8"/>
        </w:rPr>
        <w:t xml:space="preserve"> </w:t>
      </w:r>
      <w:r w:rsidR="00000000">
        <w:t>be</w:t>
      </w:r>
      <w:r w:rsidR="00000000">
        <w:rPr>
          <w:spacing w:val="-7"/>
        </w:rPr>
        <w:t xml:space="preserve"> </w:t>
      </w:r>
      <w:r w:rsidR="00000000">
        <w:t>able</w:t>
      </w:r>
      <w:r w:rsidR="00000000">
        <w:rPr>
          <w:spacing w:val="-6"/>
        </w:rPr>
        <w:t xml:space="preserve"> </w:t>
      </w:r>
      <w:r w:rsidR="00000000">
        <w:t>to</w:t>
      </w:r>
      <w:r w:rsidR="00000000">
        <w:rPr>
          <w:spacing w:val="-8"/>
        </w:rPr>
        <w:t xml:space="preserve"> </w:t>
      </w:r>
      <w:r w:rsidR="00000000">
        <w:t>integrate</w:t>
      </w:r>
      <w:r w:rsidR="00000000">
        <w:rPr>
          <w:spacing w:val="-9"/>
        </w:rPr>
        <w:t xml:space="preserve"> </w:t>
      </w:r>
      <w:r w:rsidR="00000000">
        <w:t>with</w:t>
      </w:r>
      <w:r w:rsidR="00000000">
        <w:rPr>
          <w:spacing w:val="-8"/>
        </w:rPr>
        <w:t xml:space="preserve"> </w:t>
      </w:r>
      <w:r w:rsidR="00000000">
        <w:t>other</w:t>
      </w:r>
      <w:r w:rsidR="00000000">
        <w:rPr>
          <w:spacing w:val="-9"/>
        </w:rPr>
        <w:t xml:space="preserve"> </w:t>
      </w:r>
      <w:r w:rsidR="00000000">
        <w:t>navigation</w:t>
      </w:r>
      <w:r w:rsidR="00000000">
        <w:rPr>
          <w:spacing w:val="-8"/>
        </w:rPr>
        <w:t xml:space="preserve"> </w:t>
      </w:r>
      <w:r w:rsidR="00000000">
        <w:t>systems, such as DME or radar.</w:t>
      </w:r>
      <w:r>
        <w:t xml:space="preserve"> </w:t>
      </w:r>
      <w:r w:rsidR="00000000">
        <w:t>Power</w:t>
      </w:r>
      <w:r w:rsidR="00000000">
        <w:rPr>
          <w:spacing w:val="-2"/>
        </w:rPr>
        <w:t xml:space="preserve"> </w:t>
      </w:r>
      <w:r w:rsidR="00000000">
        <w:t>and</w:t>
      </w:r>
      <w:r w:rsidR="00000000">
        <w:rPr>
          <w:spacing w:val="-1"/>
        </w:rPr>
        <w:t xml:space="preserve"> </w:t>
      </w:r>
      <w:r w:rsidR="00000000">
        <w:t>Backup:</w:t>
      </w:r>
      <w:r w:rsidR="00000000">
        <w:rPr>
          <w:spacing w:val="-1"/>
        </w:rPr>
        <w:t xml:space="preserve"> </w:t>
      </w:r>
      <w:r w:rsidR="00000000">
        <w:t>GNSS</w:t>
      </w:r>
      <w:r w:rsidR="00000000">
        <w:rPr>
          <w:spacing w:val="-1"/>
        </w:rPr>
        <w:t xml:space="preserve"> </w:t>
      </w:r>
      <w:r w:rsidR="00000000">
        <w:t>systems</w:t>
      </w:r>
      <w:r w:rsidR="00000000">
        <w:rPr>
          <w:spacing w:val="-1"/>
        </w:rPr>
        <w:t xml:space="preserve"> </w:t>
      </w:r>
      <w:r w:rsidR="00000000">
        <w:t>require</w:t>
      </w:r>
      <w:r w:rsidR="00000000">
        <w:rPr>
          <w:spacing w:val="-2"/>
        </w:rPr>
        <w:t xml:space="preserve"> </w:t>
      </w:r>
      <w:r w:rsidR="00000000">
        <w:t>a continuous</w:t>
      </w:r>
      <w:r w:rsidR="00000000">
        <w:rPr>
          <w:spacing w:val="-1"/>
        </w:rPr>
        <w:t xml:space="preserve"> </w:t>
      </w:r>
      <w:r w:rsidR="00000000">
        <w:t>source</w:t>
      </w:r>
      <w:r w:rsidR="00000000">
        <w:rPr>
          <w:spacing w:val="-2"/>
        </w:rPr>
        <w:t xml:space="preserve"> </w:t>
      </w:r>
      <w:r w:rsidR="00000000">
        <w:t>of</w:t>
      </w:r>
      <w:r w:rsidR="00000000">
        <w:rPr>
          <w:spacing w:val="-2"/>
        </w:rPr>
        <w:t xml:space="preserve"> </w:t>
      </w:r>
      <w:r w:rsidR="00000000">
        <w:t>power</w:t>
      </w:r>
      <w:r w:rsidR="00000000">
        <w:rPr>
          <w:spacing w:val="-2"/>
        </w:rPr>
        <w:t xml:space="preserve"> </w:t>
      </w:r>
      <w:r w:rsidR="00000000">
        <w:t>to</w:t>
      </w:r>
      <w:r w:rsidR="00000000">
        <w:rPr>
          <w:spacing w:val="-1"/>
        </w:rPr>
        <w:t xml:space="preserve"> </w:t>
      </w:r>
      <w:r w:rsidR="00000000">
        <w:t>operate,</w:t>
      </w:r>
      <w:r w:rsidR="00000000">
        <w:rPr>
          <w:spacing w:val="-2"/>
        </w:rPr>
        <w:t xml:space="preserve"> </w:t>
      </w:r>
      <w:r w:rsidR="00000000">
        <w:t>so</w:t>
      </w:r>
      <w:r w:rsidR="00000000">
        <w:rPr>
          <w:spacing w:val="-1"/>
        </w:rPr>
        <w:t xml:space="preserve"> </w:t>
      </w:r>
      <w:r w:rsidR="00000000">
        <w:t>they</w:t>
      </w:r>
      <w:r w:rsidR="00000000">
        <w:rPr>
          <w:spacing w:val="-5"/>
        </w:rPr>
        <w:t xml:space="preserve"> </w:t>
      </w:r>
      <w:r w:rsidR="00000000">
        <w:t>need a reliable power source and backup power systems to prevent outages or failures. Backup power systems should be able to provide power to the GNSS system for a sufficient duration in case of power outages.</w:t>
      </w:r>
      <w:r>
        <w:t xml:space="preserve"> </w:t>
      </w:r>
      <w:r w:rsidR="00000000">
        <w:t xml:space="preserve">Environmental Factors: The GNSS system must be designed to withstand the environmental factors of the airport's location, including temperature extremes, high winds, precipitation, and lightning strikes. The GNSS system should also be designed to withstand </w:t>
      </w:r>
      <w:r w:rsidR="00000000">
        <w:lastRenderedPageBreak/>
        <w:t>potential interference from other radio signals in the area.</w:t>
      </w:r>
      <w:r>
        <w:t xml:space="preserve"> </w:t>
      </w:r>
      <w:r w:rsidR="00000000">
        <w:t>Installation and Maintenance: GNSS systems must be installed and maintained by qualified professionals, with regular inspections and testing to ensure they are operating correctly and providing</w:t>
      </w:r>
      <w:r w:rsidR="00000000">
        <w:rPr>
          <w:spacing w:val="-10"/>
        </w:rPr>
        <w:t xml:space="preserve"> </w:t>
      </w:r>
      <w:r w:rsidR="00000000">
        <w:t>accurate</w:t>
      </w:r>
      <w:r w:rsidR="00000000">
        <w:rPr>
          <w:spacing w:val="-9"/>
        </w:rPr>
        <w:t xml:space="preserve"> </w:t>
      </w:r>
      <w:r w:rsidR="00000000">
        <w:t>position</w:t>
      </w:r>
      <w:r w:rsidR="00000000">
        <w:rPr>
          <w:spacing w:val="-8"/>
        </w:rPr>
        <w:t xml:space="preserve"> </w:t>
      </w:r>
      <w:r w:rsidR="00000000">
        <w:t>data.</w:t>
      </w:r>
      <w:r w:rsidR="00000000">
        <w:rPr>
          <w:spacing w:val="-14"/>
        </w:rPr>
        <w:t xml:space="preserve"> </w:t>
      </w:r>
      <w:r w:rsidR="00000000">
        <w:t>The</w:t>
      </w:r>
      <w:r w:rsidR="00000000">
        <w:rPr>
          <w:spacing w:val="-9"/>
        </w:rPr>
        <w:t xml:space="preserve"> </w:t>
      </w:r>
      <w:r w:rsidR="00000000">
        <w:t>installation</w:t>
      </w:r>
      <w:r w:rsidR="00000000">
        <w:rPr>
          <w:spacing w:val="-8"/>
        </w:rPr>
        <w:t xml:space="preserve"> </w:t>
      </w:r>
      <w:r w:rsidR="00000000">
        <w:t>process</w:t>
      </w:r>
      <w:r w:rsidR="00000000">
        <w:rPr>
          <w:spacing w:val="-8"/>
        </w:rPr>
        <w:t xml:space="preserve"> </w:t>
      </w:r>
      <w:r w:rsidR="00000000">
        <w:t>should</w:t>
      </w:r>
      <w:r w:rsidR="00000000">
        <w:rPr>
          <w:spacing w:val="-8"/>
        </w:rPr>
        <w:t xml:space="preserve"> </w:t>
      </w:r>
      <w:r w:rsidR="00000000">
        <w:t>be</w:t>
      </w:r>
      <w:r w:rsidR="00000000">
        <w:rPr>
          <w:spacing w:val="-9"/>
        </w:rPr>
        <w:t xml:space="preserve"> </w:t>
      </w:r>
      <w:r w:rsidR="00000000">
        <w:t>performed</w:t>
      </w:r>
      <w:r w:rsidR="00000000">
        <w:rPr>
          <w:spacing w:val="-9"/>
        </w:rPr>
        <w:t xml:space="preserve"> </w:t>
      </w:r>
      <w:r w:rsidR="00000000">
        <w:t>in</w:t>
      </w:r>
      <w:r w:rsidR="00000000">
        <w:rPr>
          <w:spacing w:val="-8"/>
        </w:rPr>
        <w:t xml:space="preserve"> </w:t>
      </w:r>
      <w:r w:rsidR="00000000">
        <w:t>compliance</w:t>
      </w:r>
      <w:r w:rsidR="00000000">
        <w:rPr>
          <w:spacing w:val="-9"/>
        </w:rPr>
        <w:t xml:space="preserve"> </w:t>
      </w:r>
      <w:r w:rsidR="00000000">
        <w:t>with regulatory requirements, and regular maintenance should be conducted to ensure proper functioning of the system.</w:t>
      </w:r>
      <w:r>
        <w:t xml:space="preserve"> </w:t>
      </w:r>
      <w:r w:rsidR="00000000">
        <w:t>Compliance:</w:t>
      </w:r>
      <w:r w:rsidR="00000000">
        <w:rPr>
          <w:spacing w:val="-11"/>
        </w:rPr>
        <w:t xml:space="preserve"> </w:t>
      </w:r>
      <w:r w:rsidR="00000000">
        <w:t>The</w:t>
      </w:r>
      <w:r w:rsidR="00000000">
        <w:rPr>
          <w:spacing w:val="-8"/>
        </w:rPr>
        <w:t xml:space="preserve"> </w:t>
      </w:r>
      <w:r w:rsidR="00000000">
        <w:t>GNSS</w:t>
      </w:r>
      <w:r w:rsidR="00000000">
        <w:rPr>
          <w:spacing w:val="-6"/>
        </w:rPr>
        <w:t xml:space="preserve"> </w:t>
      </w:r>
      <w:r w:rsidR="00000000">
        <w:t>system</w:t>
      </w:r>
      <w:r w:rsidR="00000000">
        <w:rPr>
          <w:spacing w:val="-7"/>
        </w:rPr>
        <w:t xml:space="preserve"> </w:t>
      </w:r>
      <w:r w:rsidR="00000000">
        <w:t>must</w:t>
      </w:r>
      <w:r w:rsidR="00000000">
        <w:rPr>
          <w:spacing w:val="-6"/>
        </w:rPr>
        <w:t xml:space="preserve"> </w:t>
      </w:r>
      <w:r w:rsidR="00000000">
        <w:t>meet</w:t>
      </w:r>
      <w:r w:rsidR="00000000">
        <w:rPr>
          <w:spacing w:val="-6"/>
        </w:rPr>
        <w:t xml:space="preserve"> </w:t>
      </w:r>
      <w:r w:rsidR="00000000">
        <w:t>regulatory</w:t>
      </w:r>
      <w:r w:rsidR="00000000">
        <w:rPr>
          <w:spacing w:val="-12"/>
        </w:rPr>
        <w:t xml:space="preserve"> </w:t>
      </w:r>
      <w:r w:rsidR="00000000">
        <w:t>standards</w:t>
      </w:r>
      <w:r w:rsidR="00000000">
        <w:rPr>
          <w:spacing w:val="-7"/>
        </w:rPr>
        <w:t xml:space="preserve"> </w:t>
      </w:r>
      <w:r w:rsidR="00000000">
        <w:t>for</w:t>
      </w:r>
      <w:r w:rsidR="00000000">
        <w:rPr>
          <w:spacing w:val="-8"/>
        </w:rPr>
        <w:t xml:space="preserve"> </w:t>
      </w:r>
      <w:r w:rsidR="00000000">
        <w:t>aviation</w:t>
      </w:r>
      <w:r w:rsidR="00000000">
        <w:rPr>
          <w:spacing w:val="-4"/>
        </w:rPr>
        <w:t xml:space="preserve"> </w:t>
      </w:r>
      <w:r w:rsidR="00000000">
        <w:t>navigation,</w:t>
      </w:r>
      <w:r w:rsidR="00000000">
        <w:rPr>
          <w:spacing w:val="-7"/>
        </w:rPr>
        <w:t xml:space="preserve"> </w:t>
      </w:r>
      <w:r w:rsidR="00000000">
        <w:t>including those set by</w:t>
      </w:r>
      <w:r w:rsidR="00000000">
        <w:rPr>
          <w:spacing w:val="-2"/>
        </w:rPr>
        <w:t xml:space="preserve"> </w:t>
      </w:r>
      <w:r w:rsidR="00000000">
        <w:t>the FAA</w:t>
      </w:r>
      <w:r w:rsidR="00000000">
        <w:rPr>
          <w:spacing w:val="-9"/>
        </w:rPr>
        <w:t xml:space="preserve"> </w:t>
      </w:r>
      <w:r w:rsidR="00000000">
        <w:t>and ICAO. Compliance with regulations includes meeting frequency range and accuracy requirements, as well as other operational standards.</w:t>
      </w:r>
      <w:r>
        <w:t xml:space="preserve"> </w:t>
      </w:r>
      <w:r w:rsidR="00000000">
        <w:t>In summary,</w:t>
      </w:r>
      <w:r w:rsidR="00000000">
        <w:rPr>
          <w:spacing w:val="-2"/>
        </w:rPr>
        <w:t xml:space="preserve"> </w:t>
      </w:r>
      <w:r w:rsidR="00000000">
        <w:t>the</w:t>
      </w:r>
      <w:r w:rsidR="00000000">
        <w:rPr>
          <w:spacing w:val="-3"/>
        </w:rPr>
        <w:t xml:space="preserve"> </w:t>
      </w:r>
      <w:r w:rsidR="00000000">
        <w:t>GNSS</w:t>
      </w:r>
      <w:r w:rsidR="00000000">
        <w:rPr>
          <w:spacing w:val="-2"/>
        </w:rPr>
        <w:t xml:space="preserve"> </w:t>
      </w:r>
      <w:r w:rsidR="00000000">
        <w:t>system</w:t>
      </w:r>
      <w:r w:rsidR="00000000">
        <w:rPr>
          <w:spacing w:val="-2"/>
        </w:rPr>
        <w:t xml:space="preserve"> </w:t>
      </w:r>
      <w:r w:rsidR="00000000">
        <w:t>is</w:t>
      </w:r>
      <w:r w:rsidR="00000000">
        <w:rPr>
          <w:spacing w:val="-2"/>
        </w:rPr>
        <w:t xml:space="preserve"> </w:t>
      </w:r>
      <w:r w:rsidR="00000000">
        <w:t>an essential component</w:t>
      </w:r>
      <w:r w:rsidR="00000000">
        <w:rPr>
          <w:spacing w:val="-2"/>
        </w:rPr>
        <w:t xml:space="preserve"> </w:t>
      </w:r>
      <w:r w:rsidR="00000000">
        <w:t>of</w:t>
      </w:r>
      <w:r w:rsidR="00000000">
        <w:rPr>
          <w:spacing w:val="-3"/>
        </w:rPr>
        <w:t xml:space="preserve"> </w:t>
      </w:r>
      <w:r w:rsidR="00000000">
        <w:t>airport</w:t>
      </w:r>
      <w:r w:rsidR="00000000">
        <w:rPr>
          <w:spacing w:val="-3"/>
        </w:rPr>
        <w:t xml:space="preserve"> </w:t>
      </w:r>
      <w:r w:rsidR="00000000">
        <w:t>navigation</w:t>
      </w:r>
      <w:r w:rsidR="00000000">
        <w:rPr>
          <w:spacing w:val="-2"/>
        </w:rPr>
        <w:t xml:space="preserve"> </w:t>
      </w:r>
      <w:r w:rsidR="00000000">
        <w:t>infrastructure,</w:t>
      </w:r>
      <w:r w:rsidR="00000000">
        <w:rPr>
          <w:spacing w:val="-2"/>
        </w:rPr>
        <w:t xml:space="preserve"> </w:t>
      </w:r>
      <w:r w:rsidR="00000000">
        <w:t xml:space="preserve">and the engineering parameters listed above should be carefully considered during the design and implementation of the system to ensure reliability, accuracy, and compliance with regulatory </w:t>
      </w:r>
      <w:r w:rsidR="00000000">
        <w:rPr>
          <w:spacing w:val="-2"/>
        </w:rPr>
        <w:t>requirements.</w:t>
      </w:r>
      <w:r>
        <w:t xml:space="preserve"> </w:t>
      </w:r>
      <w:r w:rsidR="00000000">
        <w:rPr>
          <w:rFonts w:ascii="Palatino"/>
          <w:spacing w:val="-5"/>
        </w:rPr>
        <w:t>673</w:t>
      </w:r>
      <w:r>
        <w:rPr>
          <w:rFonts w:ascii="Palatino"/>
        </w:rPr>
        <w:t xml:space="preserve">   </w:t>
      </w:r>
      <w:r w:rsidR="00000000">
        <w:t>COST</w:t>
      </w:r>
      <w:r w:rsidR="00000000">
        <w:rPr>
          <w:spacing w:val="-5"/>
        </w:rPr>
        <w:t xml:space="preserve"> </w:t>
      </w:r>
      <w:r w:rsidR="00000000">
        <w:rPr>
          <w:spacing w:val="-2"/>
        </w:rPr>
        <w:t>BENEFITS</w:t>
      </w:r>
      <w:r>
        <w:t xml:space="preserve"> </w:t>
      </w:r>
      <w:r w:rsidR="00000000">
        <w:t>The cost benefits of installing and operating a Global Navigation Satellite System (GNSS) at an airport can be significant. Here are some potential cost benefits:</w:t>
      </w:r>
      <w:r>
        <w:t xml:space="preserve"> </w:t>
      </w:r>
      <w:r w:rsidR="00000000">
        <w:t>Improved Navigation Efficiency: GNSS provides accurate and reliable position information, enabling</w:t>
      </w:r>
      <w:r w:rsidR="00000000">
        <w:rPr>
          <w:spacing w:val="-13"/>
        </w:rPr>
        <w:t xml:space="preserve"> </w:t>
      </w:r>
      <w:r w:rsidR="00000000">
        <w:t>more</w:t>
      </w:r>
      <w:r w:rsidR="00000000">
        <w:rPr>
          <w:spacing w:val="-12"/>
        </w:rPr>
        <w:t xml:space="preserve"> </w:t>
      </w:r>
      <w:r w:rsidR="00000000">
        <w:t>precise</w:t>
      </w:r>
      <w:r w:rsidR="00000000">
        <w:rPr>
          <w:spacing w:val="-11"/>
        </w:rPr>
        <w:t xml:space="preserve"> </w:t>
      </w:r>
      <w:r w:rsidR="00000000">
        <w:t>and</w:t>
      </w:r>
      <w:r w:rsidR="00000000">
        <w:rPr>
          <w:spacing w:val="-11"/>
        </w:rPr>
        <w:t xml:space="preserve"> </w:t>
      </w:r>
      <w:r w:rsidR="00000000">
        <w:t>direct</w:t>
      </w:r>
      <w:r w:rsidR="00000000">
        <w:rPr>
          <w:spacing w:val="-10"/>
        </w:rPr>
        <w:t xml:space="preserve"> </w:t>
      </w:r>
      <w:r w:rsidR="00000000">
        <w:t>routes</w:t>
      </w:r>
      <w:r w:rsidR="00000000">
        <w:rPr>
          <w:spacing w:val="-10"/>
        </w:rPr>
        <w:t xml:space="preserve"> </w:t>
      </w:r>
      <w:r w:rsidR="00000000">
        <w:t>for</w:t>
      </w:r>
      <w:r w:rsidR="00000000">
        <w:rPr>
          <w:spacing w:val="-10"/>
        </w:rPr>
        <w:t xml:space="preserve"> </w:t>
      </w:r>
      <w:r w:rsidR="00000000">
        <w:t>aircraft.</w:t>
      </w:r>
      <w:r w:rsidR="00000000">
        <w:rPr>
          <w:spacing w:val="-15"/>
        </w:rPr>
        <w:t xml:space="preserve"> </w:t>
      </w:r>
      <w:r w:rsidR="00000000">
        <w:t>This</w:t>
      </w:r>
      <w:r w:rsidR="00000000">
        <w:rPr>
          <w:spacing w:val="-10"/>
        </w:rPr>
        <w:t xml:space="preserve"> </w:t>
      </w:r>
      <w:r w:rsidR="00000000">
        <w:t>can</w:t>
      </w:r>
      <w:r w:rsidR="00000000">
        <w:rPr>
          <w:spacing w:val="-11"/>
        </w:rPr>
        <w:t xml:space="preserve"> </w:t>
      </w:r>
      <w:r w:rsidR="00000000">
        <w:t>lead</w:t>
      </w:r>
      <w:r w:rsidR="00000000">
        <w:rPr>
          <w:spacing w:val="-11"/>
        </w:rPr>
        <w:t xml:space="preserve"> </w:t>
      </w:r>
      <w:r w:rsidR="00000000">
        <w:t>to</w:t>
      </w:r>
      <w:r w:rsidR="00000000">
        <w:rPr>
          <w:spacing w:val="-10"/>
        </w:rPr>
        <w:t xml:space="preserve"> </w:t>
      </w:r>
      <w:r w:rsidR="00000000">
        <w:t>reduced</w:t>
      </w:r>
      <w:r w:rsidR="00000000">
        <w:rPr>
          <w:spacing w:val="-9"/>
        </w:rPr>
        <w:t xml:space="preserve"> </w:t>
      </w:r>
      <w:r w:rsidR="00000000">
        <w:t>fuel</w:t>
      </w:r>
      <w:r w:rsidR="00000000">
        <w:rPr>
          <w:spacing w:val="-10"/>
        </w:rPr>
        <w:t xml:space="preserve"> </w:t>
      </w:r>
      <w:r w:rsidR="00000000">
        <w:t>consumption</w:t>
      </w:r>
      <w:r w:rsidR="00000000">
        <w:rPr>
          <w:spacing w:val="-11"/>
        </w:rPr>
        <w:t xml:space="preserve"> </w:t>
      </w:r>
      <w:r w:rsidR="00000000">
        <w:t>and operating costs for airlines, which can ultimately result in lower ticket prices for passengers.</w:t>
      </w:r>
      <w:r>
        <w:t xml:space="preserve"> </w:t>
      </w:r>
      <w:r w:rsidR="00000000">
        <w:t>Increased Safety: GNSS enhances the safety</w:t>
      </w:r>
      <w:r w:rsidR="00000000">
        <w:rPr>
          <w:spacing w:val="-1"/>
        </w:rPr>
        <w:t xml:space="preserve"> </w:t>
      </w:r>
      <w:r w:rsidR="00000000">
        <w:t>of aircraft navigation, especially</w:t>
      </w:r>
      <w:r w:rsidR="00000000">
        <w:rPr>
          <w:spacing w:val="-4"/>
        </w:rPr>
        <w:t xml:space="preserve"> </w:t>
      </w:r>
      <w:r w:rsidR="00000000">
        <w:t>in adverse weather conditions</w:t>
      </w:r>
      <w:r w:rsidR="00000000">
        <w:rPr>
          <w:spacing w:val="-4"/>
        </w:rPr>
        <w:t xml:space="preserve"> </w:t>
      </w:r>
      <w:r w:rsidR="00000000">
        <w:t>or</w:t>
      </w:r>
      <w:r w:rsidR="00000000">
        <w:rPr>
          <w:spacing w:val="-5"/>
        </w:rPr>
        <w:t xml:space="preserve"> </w:t>
      </w:r>
      <w:r w:rsidR="00000000">
        <w:t>low</w:t>
      </w:r>
      <w:r w:rsidR="00000000">
        <w:rPr>
          <w:spacing w:val="-4"/>
        </w:rPr>
        <w:t xml:space="preserve"> </w:t>
      </w:r>
      <w:r w:rsidR="00000000">
        <w:t>visibility</w:t>
      </w:r>
      <w:r w:rsidR="00000000">
        <w:rPr>
          <w:spacing w:val="-9"/>
        </w:rPr>
        <w:t xml:space="preserve"> </w:t>
      </w:r>
      <w:r w:rsidR="00000000">
        <w:t>situations.</w:t>
      </w:r>
      <w:r w:rsidR="00000000">
        <w:rPr>
          <w:spacing w:val="-8"/>
        </w:rPr>
        <w:t xml:space="preserve"> </w:t>
      </w:r>
      <w:r w:rsidR="00000000">
        <w:t>The</w:t>
      </w:r>
      <w:r w:rsidR="00000000">
        <w:rPr>
          <w:spacing w:val="-5"/>
        </w:rPr>
        <w:t xml:space="preserve"> </w:t>
      </w:r>
      <w:r w:rsidR="00000000">
        <w:t>improved</w:t>
      </w:r>
      <w:r w:rsidR="00000000">
        <w:rPr>
          <w:spacing w:val="-4"/>
        </w:rPr>
        <w:t xml:space="preserve"> </w:t>
      </w:r>
      <w:r w:rsidR="00000000">
        <w:t>accuracy</w:t>
      </w:r>
      <w:r w:rsidR="00000000">
        <w:rPr>
          <w:spacing w:val="-6"/>
        </w:rPr>
        <w:t xml:space="preserve"> </w:t>
      </w:r>
      <w:r w:rsidR="00000000">
        <w:t>and</w:t>
      </w:r>
      <w:r w:rsidR="00000000">
        <w:rPr>
          <w:spacing w:val="-4"/>
        </w:rPr>
        <w:t xml:space="preserve"> </w:t>
      </w:r>
      <w:r w:rsidR="00000000">
        <w:t>reliability</w:t>
      </w:r>
      <w:r w:rsidR="00000000">
        <w:rPr>
          <w:spacing w:val="-6"/>
        </w:rPr>
        <w:t xml:space="preserve"> </w:t>
      </w:r>
      <w:r w:rsidR="00000000">
        <w:t>of</w:t>
      </w:r>
      <w:r w:rsidR="00000000">
        <w:rPr>
          <w:spacing w:val="-5"/>
        </w:rPr>
        <w:t xml:space="preserve"> </w:t>
      </w:r>
      <w:r w:rsidR="00000000">
        <w:t>GNSS</w:t>
      </w:r>
      <w:r w:rsidR="00000000">
        <w:rPr>
          <w:spacing w:val="-4"/>
        </w:rPr>
        <w:t xml:space="preserve"> </w:t>
      </w:r>
      <w:r w:rsidR="00000000">
        <w:t>can</w:t>
      </w:r>
      <w:r w:rsidR="00000000">
        <w:rPr>
          <w:spacing w:val="-4"/>
        </w:rPr>
        <w:t xml:space="preserve"> </w:t>
      </w:r>
      <w:r w:rsidR="00000000">
        <w:t>reduce the</w:t>
      </w:r>
      <w:r w:rsidR="00000000">
        <w:rPr>
          <w:spacing w:val="-9"/>
        </w:rPr>
        <w:t xml:space="preserve"> </w:t>
      </w:r>
      <w:r w:rsidR="00000000">
        <w:t>risk</w:t>
      </w:r>
      <w:r w:rsidR="00000000">
        <w:rPr>
          <w:spacing w:val="-8"/>
        </w:rPr>
        <w:t xml:space="preserve"> </w:t>
      </w:r>
      <w:r w:rsidR="00000000">
        <w:t>of</w:t>
      </w:r>
      <w:r w:rsidR="00000000">
        <w:rPr>
          <w:spacing w:val="-7"/>
        </w:rPr>
        <w:t xml:space="preserve"> </w:t>
      </w:r>
      <w:r w:rsidR="00000000">
        <w:t>collisions</w:t>
      </w:r>
      <w:r w:rsidR="00000000">
        <w:rPr>
          <w:spacing w:val="-8"/>
        </w:rPr>
        <w:t xml:space="preserve"> </w:t>
      </w:r>
      <w:r w:rsidR="00000000">
        <w:t>and</w:t>
      </w:r>
      <w:r w:rsidR="00000000">
        <w:rPr>
          <w:spacing w:val="-8"/>
        </w:rPr>
        <w:t xml:space="preserve"> </w:t>
      </w:r>
      <w:r w:rsidR="00000000">
        <w:t>other</w:t>
      </w:r>
      <w:r w:rsidR="00000000">
        <w:rPr>
          <w:spacing w:val="-9"/>
        </w:rPr>
        <w:t xml:space="preserve"> </w:t>
      </w:r>
      <w:r w:rsidR="00000000">
        <w:t>incidents,</w:t>
      </w:r>
      <w:r w:rsidR="00000000">
        <w:rPr>
          <w:spacing w:val="-8"/>
        </w:rPr>
        <w:t xml:space="preserve"> </w:t>
      </w:r>
      <w:r w:rsidR="00000000">
        <w:t>which</w:t>
      </w:r>
      <w:r w:rsidR="00000000">
        <w:rPr>
          <w:spacing w:val="-6"/>
        </w:rPr>
        <w:t xml:space="preserve"> </w:t>
      </w:r>
      <w:r w:rsidR="00000000">
        <w:t>can</w:t>
      </w:r>
      <w:r w:rsidR="00000000">
        <w:rPr>
          <w:spacing w:val="-8"/>
        </w:rPr>
        <w:t xml:space="preserve"> </w:t>
      </w:r>
      <w:r w:rsidR="00000000">
        <w:t>result</w:t>
      </w:r>
      <w:r w:rsidR="00000000">
        <w:rPr>
          <w:spacing w:val="-7"/>
        </w:rPr>
        <w:t xml:space="preserve"> </w:t>
      </w:r>
      <w:r w:rsidR="00000000">
        <w:t>in</w:t>
      </w:r>
      <w:r w:rsidR="00000000">
        <w:rPr>
          <w:spacing w:val="-8"/>
        </w:rPr>
        <w:t xml:space="preserve"> </w:t>
      </w:r>
      <w:r w:rsidR="00000000">
        <w:t>lower</w:t>
      </w:r>
      <w:r w:rsidR="00000000">
        <w:rPr>
          <w:spacing w:val="-7"/>
        </w:rPr>
        <w:t xml:space="preserve"> </w:t>
      </w:r>
      <w:r w:rsidR="00000000">
        <w:t>insurance</w:t>
      </w:r>
      <w:r w:rsidR="00000000">
        <w:rPr>
          <w:spacing w:val="-9"/>
        </w:rPr>
        <w:t xml:space="preserve"> </w:t>
      </w:r>
      <w:r w:rsidR="00000000">
        <w:t>premiums</w:t>
      </w:r>
      <w:r w:rsidR="00000000">
        <w:rPr>
          <w:spacing w:val="-8"/>
        </w:rPr>
        <w:t xml:space="preserve"> </w:t>
      </w:r>
      <w:r w:rsidR="00000000">
        <w:t>for</w:t>
      </w:r>
      <w:r w:rsidR="00000000">
        <w:rPr>
          <w:spacing w:val="-8"/>
        </w:rPr>
        <w:t xml:space="preserve"> </w:t>
      </w:r>
      <w:r w:rsidR="00000000">
        <w:t>airport operators and airlines.</w:t>
      </w:r>
      <w:r>
        <w:t xml:space="preserve"> </w:t>
      </w:r>
      <w:r w:rsidR="00000000">
        <w:t>Reduced</w:t>
      </w:r>
      <w:r w:rsidR="00000000">
        <w:rPr>
          <w:spacing w:val="-15"/>
        </w:rPr>
        <w:t xml:space="preserve"> </w:t>
      </w:r>
      <w:r w:rsidR="00000000">
        <w:t>Personnel</w:t>
      </w:r>
      <w:r w:rsidR="00000000">
        <w:rPr>
          <w:spacing w:val="-15"/>
        </w:rPr>
        <w:t xml:space="preserve"> </w:t>
      </w:r>
      <w:r w:rsidR="00000000">
        <w:t>Costs:</w:t>
      </w:r>
      <w:r w:rsidR="00000000">
        <w:rPr>
          <w:spacing w:val="-15"/>
        </w:rPr>
        <w:t xml:space="preserve"> </w:t>
      </w:r>
      <w:r w:rsidR="00000000">
        <w:t>Automated</w:t>
      </w:r>
      <w:r w:rsidR="00000000">
        <w:rPr>
          <w:spacing w:val="-15"/>
        </w:rPr>
        <w:t xml:space="preserve"> </w:t>
      </w:r>
      <w:r w:rsidR="00000000">
        <w:t>GNSS</w:t>
      </w:r>
      <w:r w:rsidR="00000000">
        <w:rPr>
          <w:spacing w:val="-11"/>
        </w:rPr>
        <w:t xml:space="preserve"> </w:t>
      </w:r>
      <w:r w:rsidR="00000000">
        <w:t>systems</w:t>
      </w:r>
      <w:r w:rsidR="00000000">
        <w:rPr>
          <w:spacing w:val="-11"/>
        </w:rPr>
        <w:t xml:space="preserve"> </w:t>
      </w:r>
      <w:r w:rsidR="00000000">
        <w:t>require</w:t>
      </w:r>
      <w:r w:rsidR="00000000">
        <w:rPr>
          <w:spacing w:val="-13"/>
        </w:rPr>
        <w:t xml:space="preserve"> </w:t>
      </w:r>
      <w:r w:rsidR="00000000">
        <w:t>less</w:t>
      </w:r>
      <w:r w:rsidR="00000000">
        <w:rPr>
          <w:spacing w:val="-12"/>
        </w:rPr>
        <w:t xml:space="preserve"> </w:t>
      </w:r>
      <w:r w:rsidR="00000000">
        <w:t>human</w:t>
      </w:r>
      <w:r w:rsidR="00000000">
        <w:rPr>
          <w:spacing w:val="-12"/>
        </w:rPr>
        <w:t xml:space="preserve"> </w:t>
      </w:r>
      <w:r w:rsidR="00000000">
        <w:t>intervention</w:t>
      </w:r>
      <w:r w:rsidR="00000000">
        <w:rPr>
          <w:spacing w:val="-12"/>
        </w:rPr>
        <w:t xml:space="preserve"> </w:t>
      </w:r>
      <w:r w:rsidR="00000000">
        <w:t>than</w:t>
      </w:r>
      <w:r w:rsidR="00000000">
        <w:rPr>
          <w:spacing w:val="-12"/>
        </w:rPr>
        <w:t xml:space="preserve"> </w:t>
      </w:r>
      <w:r w:rsidR="00000000">
        <w:t>manual navigation systems. This can lead to reduced personnel costs for airports and airlines.</w:t>
      </w:r>
      <w:r>
        <w:t xml:space="preserve"> </w:t>
      </w:r>
      <w:r w:rsidR="00000000">
        <w:t>Increased</w:t>
      </w:r>
      <w:r w:rsidR="00000000">
        <w:rPr>
          <w:spacing w:val="-11"/>
        </w:rPr>
        <w:t xml:space="preserve"> </w:t>
      </w:r>
      <w:r w:rsidR="00000000">
        <w:t>Capacity:</w:t>
      </w:r>
      <w:r w:rsidR="00000000">
        <w:rPr>
          <w:spacing w:val="-10"/>
        </w:rPr>
        <w:t xml:space="preserve"> </w:t>
      </w:r>
      <w:r w:rsidR="00000000">
        <w:t>GNSS</w:t>
      </w:r>
      <w:r w:rsidR="00000000">
        <w:rPr>
          <w:spacing w:val="-10"/>
        </w:rPr>
        <w:t xml:space="preserve"> </w:t>
      </w:r>
      <w:r w:rsidR="00000000">
        <w:t>can</w:t>
      </w:r>
      <w:r w:rsidR="00000000">
        <w:rPr>
          <w:spacing w:val="-11"/>
        </w:rPr>
        <w:t xml:space="preserve"> </w:t>
      </w:r>
      <w:r w:rsidR="00000000">
        <w:t>allow</w:t>
      </w:r>
      <w:r w:rsidR="00000000">
        <w:rPr>
          <w:spacing w:val="-11"/>
        </w:rPr>
        <w:t xml:space="preserve"> </w:t>
      </w:r>
      <w:r w:rsidR="00000000">
        <w:t>for</w:t>
      </w:r>
      <w:r w:rsidR="00000000">
        <w:rPr>
          <w:spacing w:val="-12"/>
        </w:rPr>
        <w:t xml:space="preserve"> </w:t>
      </w:r>
      <w:r w:rsidR="00000000">
        <w:t>more</w:t>
      </w:r>
      <w:r w:rsidR="00000000">
        <w:rPr>
          <w:spacing w:val="-12"/>
        </w:rPr>
        <w:t xml:space="preserve"> </w:t>
      </w:r>
      <w:r w:rsidR="00000000">
        <w:t>efficient</w:t>
      </w:r>
      <w:r w:rsidR="00000000">
        <w:rPr>
          <w:spacing w:val="-11"/>
        </w:rPr>
        <w:t xml:space="preserve"> </w:t>
      </w:r>
      <w:r w:rsidR="00000000">
        <w:t>use</w:t>
      </w:r>
      <w:r w:rsidR="00000000">
        <w:rPr>
          <w:spacing w:val="-11"/>
        </w:rPr>
        <w:t xml:space="preserve"> </w:t>
      </w:r>
      <w:r w:rsidR="00000000">
        <w:t>of</w:t>
      </w:r>
      <w:r w:rsidR="00000000">
        <w:rPr>
          <w:spacing w:val="-11"/>
        </w:rPr>
        <w:t xml:space="preserve"> </w:t>
      </w:r>
      <w:r w:rsidR="00000000">
        <w:t>airport</w:t>
      </w:r>
      <w:r w:rsidR="00000000">
        <w:rPr>
          <w:spacing w:val="-10"/>
        </w:rPr>
        <w:t xml:space="preserve"> </w:t>
      </w:r>
      <w:r w:rsidR="00000000">
        <w:t>runways,</w:t>
      </w:r>
      <w:r w:rsidR="00000000">
        <w:rPr>
          <w:spacing w:val="-11"/>
        </w:rPr>
        <w:t xml:space="preserve"> </w:t>
      </w:r>
      <w:r w:rsidR="00000000">
        <w:t>which</w:t>
      </w:r>
      <w:r w:rsidR="00000000">
        <w:rPr>
          <w:spacing w:val="-11"/>
        </w:rPr>
        <w:t xml:space="preserve"> </w:t>
      </w:r>
      <w:r w:rsidR="00000000">
        <w:t>can</w:t>
      </w:r>
      <w:r w:rsidR="00000000">
        <w:rPr>
          <w:spacing w:val="-11"/>
        </w:rPr>
        <w:t xml:space="preserve"> </w:t>
      </w:r>
      <w:r w:rsidR="00000000">
        <w:t>increase the number of aircraft that can be accommodated. This can result in increased revenue for the airport and airlines, as well as reduced congestion and delays.</w:t>
      </w:r>
      <w:r>
        <w:t xml:space="preserve"> </w:t>
      </w:r>
      <w:r w:rsidR="00000000">
        <w:t>Improved Operational Efficiency: GNSS can improve the overall operational efficiency of an airport, allowing for more efficient use of resources and equipment. This can result in reduced maintenance costs and increased productivity.</w:t>
      </w:r>
      <w:r>
        <w:t xml:space="preserve"> </w:t>
      </w:r>
      <w:r w:rsidR="00000000">
        <w:t>Improved Customer Satisfaction: Improved navigation efficiency</w:t>
      </w:r>
      <w:r w:rsidR="00000000">
        <w:rPr>
          <w:spacing w:val="-1"/>
        </w:rPr>
        <w:t xml:space="preserve"> </w:t>
      </w:r>
      <w:r w:rsidR="00000000">
        <w:t>and reduced delays can lead to higher customer satisfaction, which can result in increased loyalty and repeat business.</w:t>
      </w:r>
      <w:r>
        <w:t xml:space="preserve"> </w:t>
      </w:r>
      <w:r w:rsidR="00000000">
        <w:t>Integration with Other Systems: GNSS can be integrated with other navigation systems, such as DME</w:t>
      </w:r>
      <w:r w:rsidR="00000000">
        <w:rPr>
          <w:spacing w:val="-7"/>
        </w:rPr>
        <w:t xml:space="preserve"> </w:t>
      </w:r>
      <w:r w:rsidR="00000000">
        <w:t>and</w:t>
      </w:r>
      <w:r w:rsidR="00000000">
        <w:rPr>
          <w:spacing w:val="-7"/>
        </w:rPr>
        <w:t xml:space="preserve"> </w:t>
      </w:r>
      <w:r w:rsidR="00000000">
        <w:t>radar,</w:t>
      </w:r>
      <w:r w:rsidR="00000000">
        <w:rPr>
          <w:spacing w:val="-7"/>
        </w:rPr>
        <w:t xml:space="preserve"> </w:t>
      </w:r>
      <w:r w:rsidR="00000000">
        <w:t>to</w:t>
      </w:r>
      <w:r w:rsidR="00000000">
        <w:rPr>
          <w:spacing w:val="-6"/>
        </w:rPr>
        <w:t xml:space="preserve"> </w:t>
      </w:r>
      <w:r w:rsidR="00000000">
        <w:t>provide</w:t>
      </w:r>
      <w:r w:rsidR="00000000">
        <w:rPr>
          <w:spacing w:val="-8"/>
        </w:rPr>
        <w:t xml:space="preserve"> </w:t>
      </w:r>
      <w:r w:rsidR="00000000">
        <w:t>a</w:t>
      </w:r>
      <w:r w:rsidR="00000000">
        <w:rPr>
          <w:spacing w:val="-8"/>
        </w:rPr>
        <w:t xml:space="preserve"> </w:t>
      </w:r>
      <w:r w:rsidR="00000000">
        <w:t>more</w:t>
      </w:r>
      <w:r w:rsidR="00000000">
        <w:rPr>
          <w:spacing w:val="-6"/>
        </w:rPr>
        <w:t xml:space="preserve"> </w:t>
      </w:r>
      <w:r w:rsidR="00000000">
        <w:t>comprehensive</w:t>
      </w:r>
      <w:r w:rsidR="00000000">
        <w:rPr>
          <w:spacing w:val="-5"/>
        </w:rPr>
        <w:t xml:space="preserve"> </w:t>
      </w:r>
      <w:r w:rsidR="00000000">
        <w:t>navigation</w:t>
      </w:r>
      <w:r w:rsidR="00000000">
        <w:rPr>
          <w:spacing w:val="-6"/>
        </w:rPr>
        <w:t xml:space="preserve"> </w:t>
      </w:r>
      <w:r w:rsidR="00000000">
        <w:t>infrastructure.</w:t>
      </w:r>
      <w:r w:rsidR="00000000">
        <w:rPr>
          <w:spacing w:val="-11"/>
        </w:rPr>
        <w:t xml:space="preserve"> </w:t>
      </w:r>
      <w:r w:rsidR="00000000">
        <w:t>This</w:t>
      </w:r>
      <w:r w:rsidR="00000000">
        <w:rPr>
          <w:spacing w:val="-6"/>
        </w:rPr>
        <w:t xml:space="preserve"> </w:t>
      </w:r>
      <w:r w:rsidR="00000000">
        <w:t>can</w:t>
      </w:r>
      <w:r w:rsidR="00000000">
        <w:rPr>
          <w:spacing w:val="-7"/>
        </w:rPr>
        <w:t xml:space="preserve"> </w:t>
      </w:r>
      <w:r w:rsidR="00000000">
        <w:t>improve</w:t>
      </w:r>
      <w:r w:rsidR="00000000">
        <w:rPr>
          <w:spacing w:val="-9"/>
        </w:rPr>
        <w:t xml:space="preserve"> </w:t>
      </w:r>
      <w:r w:rsidR="00000000">
        <w:t xml:space="preserve">the accuracy and reliability of the overall navigation system, leading to increased safety and cost </w:t>
      </w:r>
      <w:r w:rsidR="00000000">
        <w:rPr>
          <w:spacing w:val="-2"/>
        </w:rPr>
        <w:t>savings.</w:t>
      </w:r>
      <w:r>
        <w:t xml:space="preserve"> </w:t>
      </w:r>
      <w:r w:rsidR="00000000">
        <w:t>In</w:t>
      </w:r>
      <w:r w:rsidR="00000000">
        <w:rPr>
          <w:spacing w:val="-15"/>
        </w:rPr>
        <w:t xml:space="preserve"> </w:t>
      </w:r>
      <w:r w:rsidR="00000000">
        <w:t>conclusion,</w:t>
      </w:r>
      <w:r w:rsidR="00000000">
        <w:rPr>
          <w:spacing w:val="-15"/>
        </w:rPr>
        <w:t xml:space="preserve"> </w:t>
      </w:r>
      <w:r w:rsidR="00000000">
        <w:t>the</w:t>
      </w:r>
      <w:r w:rsidR="00000000">
        <w:rPr>
          <w:spacing w:val="-15"/>
        </w:rPr>
        <w:t xml:space="preserve"> </w:t>
      </w:r>
      <w:r w:rsidR="00000000">
        <w:t>cost</w:t>
      </w:r>
      <w:r w:rsidR="00000000">
        <w:rPr>
          <w:spacing w:val="-15"/>
        </w:rPr>
        <w:t xml:space="preserve"> </w:t>
      </w:r>
      <w:r w:rsidR="00000000">
        <w:t>benefits</w:t>
      </w:r>
      <w:r w:rsidR="00000000">
        <w:rPr>
          <w:spacing w:val="-15"/>
        </w:rPr>
        <w:t xml:space="preserve"> </w:t>
      </w:r>
      <w:r w:rsidR="00000000">
        <w:t>of</w:t>
      </w:r>
      <w:r w:rsidR="00000000">
        <w:rPr>
          <w:spacing w:val="-15"/>
        </w:rPr>
        <w:t xml:space="preserve"> </w:t>
      </w:r>
      <w:r w:rsidR="00000000">
        <w:t>GNSS</w:t>
      </w:r>
      <w:r w:rsidR="00000000">
        <w:rPr>
          <w:spacing w:val="-15"/>
        </w:rPr>
        <w:t xml:space="preserve"> </w:t>
      </w:r>
      <w:r w:rsidR="00000000">
        <w:t>installation</w:t>
      </w:r>
      <w:r w:rsidR="00000000">
        <w:rPr>
          <w:spacing w:val="-15"/>
        </w:rPr>
        <w:t xml:space="preserve"> </w:t>
      </w:r>
      <w:r w:rsidR="00000000">
        <w:t>and</w:t>
      </w:r>
      <w:r w:rsidR="00000000">
        <w:rPr>
          <w:spacing w:val="-15"/>
        </w:rPr>
        <w:t xml:space="preserve"> </w:t>
      </w:r>
      <w:r w:rsidR="00000000">
        <w:t>operation</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significant.</w:t>
      </w:r>
      <w:r w:rsidR="00000000">
        <w:rPr>
          <w:spacing w:val="-15"/>
        </w:rPr>
        <w:t xml:space="preserve"> </w:t>
      </w:r>
      <w:r w:rsidR="00000000">
        <w:t>The</w:t>
      </w:r>
      <w:r w:rsidR="00000000">
        <w:rPr>
          <w:spacing w:val="-15"/>
        </w:rPr>
        <w:t xml:space="preserve"> </w:t>
      </w:r>
      <w:r w:rsidR="00000000">
        <w:t>potential cost savings and operational efficiencies can result in improved financial performance for airport operators and airlines, as well as increased safety and customer satisfaction.</w:t>
      </w:r>
      <w:r>
        <w:t xml:space="preserve"> </w:t>
      </w:r>
      <w:r w:rsidR="00000000">
        <w:t>SYSTEM</w:t>
      </w:r>
      <w:r w:rsidR="00000000">
        <w:rPr>
          <w:spacing w:val="-2"/>
        </w:rPr>
        <w:t xml:space="preserve"> INTEGRATION</w:t>
      </w:r>
      <w:r>
        <w:t xml:space="preserve"> </w:t>
      </w:r>
      <w:r w:rsidR="00000000">
        <w:t>Global</w:t>
      </w:r>
      <w:r w:rsidR="00000000">
        <w:rPr>
          <w:spacing w:val="-12"/>
        </w:rPr>
        <w:t xml:space="preserve"> </w:t>
      </w:r>
      <w:r w:rsidR="00000000">
        <w:t>Navigation</w:t>
      </w:r>
      <w:r w:rsidR="00000000">
        <w:rPr>
          <w:spacing w:val="-12"/>
        </w:rPr>
        <w:t xml:space="preserve"> </w:t>
      </w:r>
      <w:r w:rsidR="00000000">
        <w:t>Satellite</w:t>
      </w:r>
      <w:r w:rsidR="00000000">
        <w:rPr>
          <w:spacing w:val="-13"/>
        </w:rPr>
        <w:t xml:space="preserve"> </w:t>
      </w:r>
      <w:r w:rsidR="00000000">
        <w:t>Systems</w:t>
      </w:r>
      <w:r w:rsidR="00000000">
        <w:rPr>
          <w:spacing w:val="-10"/>
        </w:rPr>
        <w:t xml:space="preserve"> </w:t>
      </w:r>
      <w:r w:rsidR="00000000">
        <w:t>(GNSS)</w:t>
      </w:r>
      <w:r w:rsidR="00000000">
        <w:rPr>
          <w:spacing w:val="-11"/>
        </w:rPr>
        <w:t xml:space="preserve"> </w:t>
      </w:r>
      <w:r w:rsidR="00000000">
        <w:t>can</w:t>
      </w:r>
      <w:r w:rsidR="00000000">
        <w:rPr>
          <w:spacing w:val="-12"/>
        </w:rPr>
        <w:t xml:space="preserve"> </w:t>
      </w:r>
      <w:r w:rsidR="00000000">
        <w:t>be</w:t>
      </w:r>
      <w:r w:rsidR="00000000">
        <w:rPr>
          <w:spacing w:val="-13"/>
        </w:rPr>
        <w:t xml:space="preserve"> </w:t>
      </w:r>
      <w:r w:rsidR="00000000">
        <w:t>integrated</w:t>
      </w:r>
      <w:r w:rsidR="00000000">
        <w:rPr>
          <w:spacing w:val="-12"/>
        </w:rPr>
        <w:t xml:space="preserve"> </w:t>
      </w:r>
      <w:r w:rsidR="00000000">
        <w:t>with</w:t>
      </w:r>
      <w:r w:rsidR="00000000">
        <w:rPr>
          <w:spacing w:val="-12"/>
        </w:rPr>
        <w:t xml:space="preserve"> </w:t>
      </w:r>
      <w:r w:rsidR="00000000">
        <w:t>other</w:t>
      </w:r>
      <w:r w:rsidR="00000000">
        <w:rPr>
          <w:spacing w:val="-13"/>
        </w:rPr>
        <w:t xml:space="preserve"> </w:t>
      </w:r>
      <w:r w:rsidR="00000000">
        <w:t>systems</w:t>
      </w:r>
      <w:r w:rsidR="00000000">
        <w:rPr>
          <w:spacing w:val="-12"/>
        </w:rPr>
        <w:t xml:space="preserve"> </w:t>
      </w:r>
      <w:r w:rsidR="00000000">
        <w:t>to</w:t>
      </w:r>
      <w:r w:rsidR="00000000">
        <w:rPr>
          <w:spacing w:val="-12"/>
        </w:rPr>
        <w:t xml:space="preserve"> </w:t>
      </w:r>
      <w:r w:rsidR="00000000">
        <w:t>enhance</w:t>
      </w:r>
      <w:r w:rsidR="00000000">
        <w:rPr>
          <w:spacing w:val="-13"/>
        </w:rPr>
        <w:t xml:space="preserve"> </w:t>
      </w:r>
      <w:r w:rsidR="00000000">
        <w:t>their capabilities and provide additional functionality. Some examples of GNSS integration include:</w:t>
      </w:r>
      <w:r>
        <w:t xml:space="preserve"> </w:t>
      </w:r>
      <w:r w:rsidR="00000000">
        <w:t>Inertial</w:t>
      </w:r>
      <w:r w:rsidR="00000000">
        <w:rPr>
          <w:spacing w:val="-9"/>
        </w:rPr>
        <w:t xml:space="preserve"> </w:t>
      </w:r>
      <w:r w:rsidR="00000000">
        <w:t>Navigation</w:t>
      </w:r>
      <w:r w:rsidR="00000000">
        <w:rPr>
          <w:spacing w:val="-9"/>
        </w:rPr>
        <w:t xml:space="preserve"> </w:t>
      </w:r>
      <w:r w:rsidR="00000000">
        <w:t>Systems</w:t>
      </w:r>
      <w:r w:rsidR="00000000">
        <w:rPr>
          <w:spacing w:val="-9"/>
        </w:rPr>
        <w:t xml:space="preserve"> </w:t>
      </w:r>
      <w:r w:rsidR="00000000">
        <w:t>(INS):</w:t>
      </w:r>
      <w:r w:rsidR="00000000">
        <w:rPr>
          <w:spacing w:val="-7"/>
        </w:rPr>
        <w:t xml:space="preserve"> </w:t>
      </w:r>
      <w:r w:rsidR="00000000">
        <w:t>INS</w:t>
      </w:r>
      <w:r w:rsidR="00000000">
        <w:rPr>
          <w:spacing w:val="-9"/>
        </w:rPr>
        <w:t xml:space="preserve"> </w:t>
      </w:r>
      <w:r w:rsidR="00000000">
        <w:t>use</w:t>
      </w:r>
      <w:r w:rsidR="00000000">
        <w:rPr>
          <w:spacing w:val="-10"/>
        </w:rPr>
        <w:t xml:space="preserve"> </w:t>
      </w:r>
      <w:r w:rsidR="00000000">
        <w:t>accelerometers</w:t>
      </w:r>
      <w:r w:rsidR="00000000">
        <w:rPr>
          <w:spacing w:val="-9"/>
        </w:rPr>
        <w:t xml:space="preserve"> </w:t>
      </w:r>
      <w:r w:rsidR="00000000">
        <w:t>and</w:t>
      </w:r>
      <w:r w:rsidR="00000000">
        <w:rPr>
          <w:spacing w:val="-7"/>
        </w:rPr>
        <w:t xml:space="preserve"> </w:t>
      </w:r>
      <w:r w:rsidR="00000000">
        <w:t>gyroscopes</w:t>
      </w:r>
      <w:r w:rsidR="00000000">
        <w:rPr>
          <w:spacing w:val="-7"/>
        </w:rPr>
        <w:t xml:space="preserve"> </w:t>
      </w:r>
      <w:r w:rsidR="00000000">
        <w:t>to</w:t>
      </w:r>
      <w:r w:rsidR="00000000">
        <w:rPr>
          <w:spacing w:val="-9"/>
        </w:rPr>
        <w:t xml:space="preserve"> </w:t>
      </w:r>
      <w:r w:rsidR="00000000">
        <w:t>measure</w:t>
      </w:r>
      <w:r w:rsidR="00000000">
        <w:rPr>
          <w:spacing w:val="-11"/>
        </w:rPr>
        <w:t xml:space="preserve"> </w:t>
      </w:r>
      <w:r w:rsidR="00000000">
        <w:t>the</w:t>
      </w:r>
      <w:r w:rsidR="00000000">
        <w:rPr>
          <w:spacing w:val="-10"/>
        </w:rPr>
        <w:t xml:space="preserve"> </w:t>
      </w:r>
      <w:r w:rsidR="00000000">
        <w:t>motion of</w:t>
      </w:r>
      <w:r w:rsidR="00000000">
        <w:rPr>
          <w:spacing w:val="15"/>
        </w:rPr>
        <w:t xml:space="preserve"> </w:t>
      </w:r>
      <w:r w:rsidR="00000000">
        <w:t>a</w:t>
      </w:r>
      <w:r w:rsidR="00000000">
        <w:rPr>
          <w:spacing w:val="18"/>
        </w:rPr>
        <w:t xml:space="preserve"> </w:t>
      </w:r>
      <w:r w:rsidR="00000000">
        <w:t>vehicle</w:t>
      </w:r>
      <w:r w:rsidR="00000000">
        <w:rPr>
          <w:spacing w:val="18"/>
        </w:rPr>
        <w:t xml:space="preserve"> </w:t>
      </w:r>
      <w:r w:rsidR="00000000">
        <w:t>or</w:t>
      </w:r>
      <w:r w:rsidR="00000000">
        <w:rPr>
          <w:spacing w:val="17"/>
        </w:rPr>
        <w:t xml:space="preserve"> </w:t>
      </w:r>
      <w:r w:rsidR="00000000">
        <w:t>platform.</w:t>
      </w:r>
      <w:r w:rsidR="00000000">
        <w:rPr>
          <w:spacing w:val="20"/>
        </w:rPr>
        <w:t xml:space="preserve"> </w:t>
      </w:r>
      <w:r w:rsidR="00000000">
        <w:t>By</w:t>
      </w:r>
      <w:r w:rsidR="00000000">
        <w:rPr>
          <w:spacing w:val="14"/>
        </w:rPr>
        <w:t xml:space="preserve"> </w:t>
      </w:r>
      <w:r w:rsidR="00000000">
        <w:t>combining</w:t>
      </w:r>
      <w:r w:rsidR="00000000">
        <w:rPr>
          <w:spacing w:val="16"/>
        </w:rPr>
        <w:t xml:space="preserve"> </w:t>
      </w:r>
      <w:r w:rsidR="00000000">
        <w:t>GNSS</w:t>
      </w:r>
      <w:r w:rsidR="00000000">
        <w:rPr>
          <w:spacing w:val="18"/>
        </w:rPr>
        <w:t xml:space="preserve"> </w:t>
      </w:r>
      <w:r w:rsidR="00000000">
        <w:t>and</w:t>
      </w:r>
      <w:r w:rsidR="00000000">
        <w:rPr>
          <w:spacing w:val="21"/>
        </w:rPr>
        <w:t xml:space="preserve"> </w:t>
      </w:r>
      <w:r w:rsidR="00000000">
        <w:t>INS</w:t>
      </w:r>
      <w:r w:rsidR="00000000">
        <w:rPr>
          <w:spacing w:val="19"/>
        </w:rPr>
        <w:t xml:space="preserve"> </w:t>
      </w:r>
      <w:r w:rsidR="00000000">
        <w:t>data,</w:t>
      </w:r>
      <w:r w:rsidR="00000000">
        <w:rPr>
          <w:spacing w:val="18"/>
        </w:rPr>
        <w:t xml:space="preserve"> </w:t>
      </w:r>
      <w:r w:rsidR="00000000">
        <w:t>users</w:t>
      </w:r>
      <w:r w:rsidR="00000000">
        <w:rPr>
          <w:spacing w:val="19"/>
        </w:rPr>
        <w:t xml:space="preserve"> </w:t>
      </w:r>
      <w:r w:rsidR="00000000">
        <w:t>can</w:t>
      </w:r>
      <w:r w:rsidR="00000000">
        <w:rPr>
          <w:spacing w:val="21"/>
        </w:rPr>
        <w:t xml:space="preserve"> </w:t>
      </w:r>
      <w:r w:rsidR="00000000">
        <w:t>achieve</w:t>
      </w:r>
      <w:r w:rsidR="00000000">
        <w:rPr>
          <w:spacing w:val="17"/>
        </w:rPr>
        <w:t xml:space="preserve"> </w:t>
      </w:r>
      <w:r w:rsidR="00000000">
        <w:t>highly</w:t>
      </w:r>
      <w:r w:rsidR="00000000">
        <w:rPr>
          <w:spacing w:val="14"/>
        </w:rPr>
        <w:t xml:space="preserve"> </w:t>
      </w:r>
      <w:r w:rsidR="00000000">
        <w:rPr>
          <w:spacing w:val="-2"/>
        </w:rPr>
        <w:t>accurate</w:t>
      </w:r>
      <w:r>
        <w:t xml:space="preserve">  </w:t>
      </w:r>
      <w:r w:rsidR="00000000">
        <w:rPr>
          <w:rFonts w:ascii="Palatino"/>
          <w:spacing w:val="-5"/>
        </w:rPr>
        <w:t>674</w:t>
      </w:r>
      <w:r>
        <w:rPr>
          <w:rFonts w:ascii="Palatino"/>
        </w:rPr>
        <w:t xml:space="preserve">   </w:t>
      </w:r>
      <w:r w:rsidR="00000000">
        <w:t xml:space="preserve">positioning and navigation even in challenging environments where GNSS signals may be </w:t>
      </w:r>
      <w:r w:rsidR="00000000">
        <w:rPr>
          <w:spacing w:val="-2"/>
        </w:rPr>
        <w:t>obstructed.</w:t>
      </w:r>
      <w:r>
        <w:t xml:space="preserve"> </w:t>
      </w:r>
      <w:r w:rsidR="00000000">
        <w:t>Geographic</w:t>
      </w:r>
      <w:r w:rsidR="00000000">
        <w:rPr>
          <w:spacing w:val="-14"/>
        </w:rPr>
        <w:t xml:space="preserve"> </w:t>
      </w:r>
      <w:r w:rsidR="00000000">
        <w:t>Information</w:t>
      </w:r>
      <w:r w:rsidR="00000000">
        <w:rPr>
          <w:spacing w:val="-13"/>
        </w:rPr>
        <w:t xml:space="preserve"> </w:t>
      </w:r>
      <w:r w:rsidR="00000000">
        <w:t>Systems</w:t>
      </w:r>
      <w:r w:rsidR="00000000">
        <w:rPr>
          <w:spacing w:val="-15"/>
        </w:rPr>
        <w:t xml:space="preserve"> </w:t>
      </w:r>
      <w:r w:rsidR="00000000">
        <w:t>(GIS):</w:t>
      </w:r>
      <w:r w:rsidR="00000000">
        <w:rPr>
          <w:spacing w:val="-14"/>
        </w:rPr>
        <w:t xml:space="preserve"> </w:t>
      </w:r>
      <w:r w:rsidR="00000000">
        <w:t>GNSS</w:t>
      </w:r>
      <w:r w:rsidR="00000000">
        <w:rPr>
          <w:spacing w:val="-15"/>
        </w:rPr>
        <w:t xml:space="preserve"> </w:t>
      </w:r>
      <w:r w:rsidR="00000000">
        <w:t>data</w:t>
      </w:r>
      <w:r w:rsidR="00000000">
        <w:rPr>
          <w:spacing w:val="-15"/>
        </w:rPr>
        <w:t xml:space="preserve"> </w:t>
      </w:r>
      <w:r w:rsidR="00000000">
        <w:t>can</w:t>
      </w:r>
      <w:r w:rsidR="00000000">
        <w:rPr>
          <w:spacing w:val="-14"/>
        </w:rPr>
        <w:t xml:space="preserve"> </w:t>
      </w:r>
      <w:r w:rsidR="00000000">
        <w:t>be</w:t>
      </w:r>
      <w:r w:rsidR="00000000">
        <w:rPr>
          <w:spacing w:val="-14"/>
        </w:rPr>
        <w:t xml:space="preserve"> </w:t>
      </w:r>
      <w:r w:rsidR="00000000">
        <w:t>combined</w:t>
      </w:r>
      <w:r w:rsidR="00000000">
        <w:rPr>
          <w:spacing w:val="-15"/>
        </w:rPr>
        <w:t xml:space="preserve"> </w:t>
      </w:r>
      <w:r w:rsidR="00000000">
        <w:t>with</w:t>
      </w:r>
      <w:r w:rsidR="00000000">
        <w:rPr>
          <w:spacing w:val="-14"/>
        </w:rPr>
        <w:t xml:space="preserve"> </w:t>
      </w:r>
      <w:r w:rsidR="00000000">
        <w:t>GIS</w:t>
      </w:r>
      <w:r w:rsidR="00000000">
        <w:rPr>
          <w:spacing w:val="-15"/>
        </w:rPr>
        <w:t xml:space="preserve"> </w:t>
      </w:r>
      <w:r w:rsidR="00000000">
        <w:t>data</w:t>
      </w:r>
      <w:r w:rsidR="00000000">
        <w:rPr>
          <w:spacing w:val="-15"/>
        </w:rPr>
        <w:t xml:space="preserve"> </w:t>
      </w:r>
      <w:r w:rsidR="00000000">
        <w:t>to</w:t>
      </w:r>
      <w:r w:rsidR="00000000">
        <w:rPr>
          <w:spacing w:val="-13"/>
        </w:rPr>
        <w:t xml:space="preserve"> </w:t>
      </w:r>
      <w:r w:rsidR="00000000">
        <w:t>create</w:t>
      </w:r>
      <w:r w:rsidR="00000000">
        <w:rPr>
          <w:spacing w:val="-15"/>
        </w:rPr>
        <w:t xml:space="preserve"> </w:t>
      </w:r>
      <w:r w:rsidR="00000000">
        <w:t>maps and visualizations of spatial data. This can be used for a wide range of applications, from urban planning to environmental monitoring.</w:t>
      </w:r>
      <w:r>
        <w:t xml:space="preserve"> </w:t>
      </w:r>
      <w:r w:rsidR="00000000">
        <w:t>Autonomous Vehicles: GNSS is a critical component of autonomous vehicle navigation. By integrating GNSS with other sensors such as lidar, radar, and cameras, autonomous vehicles can navigate roads and avoid obstacles with a high degree of accuracy.</w:t>
      </w:r>
      <w:r>
        <w:t xml:space="preserve"> </w:t>
      </w:r>
      <w:r w:rsidR="00000000">
        <w:t xml:space="preserve">Precision Agriculture: GNSS is used in precision agriculture to optimize farming practices and increase crop yields. By using GNSS data to create maps of soil types and </w:t>
      </w:r>
      <w:r w:rsidR="00000000">
        <w:lastRenderedPageBreak/>
        <w:t>other environmental factors, farmers can target their use of fertilizers and other inputs more precisely.</w:t>
      </w:r>
      <w:r>
        <w:t xml:space="preserve"> </w:t>
      </w:r>
      <w:r w:rsidR="00000000">
        <w:t>Search and Rescue: GNSS can be used in search and rescue operations to locate missing persons or distressed vessels. By using GNSS receivers and satellite phones, rescuers can quickly locate and communicate with people in remote areas.</w:t>
      </w:r>
      <w:r>
        <w:t xml:space="preserve"> </w:t>
      </w:r>
      <w:r w:rsidR="00000000">
        <w:t>Overall, GNSS integration with other systems can provide additional functionality and improve the accuracy and reliability of many applications.</w:t>
      </w:r>
      <w:r>
        <w:t xml:space="preserve"> </w:t>
      </w:r>
      <w:r w:rsidR="00000000">
        <w:rPr>
          <w:spacing w:val="-2"/>
        </w:rPr>
        <w:t>SUPPLIERS</w:t>
      </w:r>
      <w:r>
        <w:t xml:space="preserve"> </w:t>
      </w:r>
      <w:r w:rsidR="00000000">
        <w:t>There</w:t>
      </w:r>
      <w:r w:rsidR="00000000">
        <w:rPr>
          <w:spacing w:val="-15"/>
        </w:rPr>
        <w:t xml:space="preserve"> </w:t>
      </w:r>
      <w:r w:rsidR="00000000">
        <w:t>are</w:t>
      </w:r>
      <w:r w:rsidR="00000000">
        <w:rPr>
          <w:spacing w:val="-15"/>
        </w:rPr>
        <w:t xml:space="preserve"> </w:t>
      </w:r>
      <w:r w:rsidR="00000000">
        <w:t>several</w:t>
      </w:r>
      <w:r w:rsidR="00000000">
        <w:rPr>
          <w:spacing w:val="-13"/>
        </w:rPr>
        <w:t xml:space="preserve"> </w:t>
      </w:r>
      <w:r w:rsidR="00000000">
        <w:t>companies</w:t>
      </w:r>
      <w:r w:rsidR="00000000">
        <w:rPr>
          <w:spacing w:val="-13"/>
        </w:rPr>
        <w:t xml:space="preserve"> </w:t>
      </w:r>
      <w:r w:rsidR="00000000">
        <w:t>that</w:t>
      </w:r>
      <w:r w:rsidR="00000000">
        <w:rPr>
          <w:spacing w:val="-13"/>
        </w:rPr>
        <w:t xml:space="preserve"> </w:t>
      </w:r>
      <w:r w:rsidR="00000000">
        <w:t>provide</w:t>
      </w:r>
      <w:r w:rsidR="00000000">
        <w:rPr>
          <w:spacing w:val="-14"/>
        </w:rPr>
        <w:t xml:space="preserve"> </w:t>
      </w:r>
      <w:r w:rsidR="00000000">
        <w:t>Global</w:t>
      </w:r>
      <w:r w:rsidR="00000000">
        <w:rPr>
          <w:spacing w:val="-13"/>
        </w:rPr>
        <w:t xml:space="preserve"> </w:t>
      </w:r>
      <w:r w:rsidR="00000000">
        <w:t>Navigation</w:t>
      </w:r>
      <w:r w:rsidR="00000000">
        <w:rPr>
          <w:spacing w:val="-13"/>
        </w:rPr>
        <w:t xml:space="preserve"> </w:t>
      </w:r>
      <w:r w:rsidR="00000000">
        <w:t>Satellite</w:t>
      </w:r>
      <w:r w:rsidR="00000000">
        <w:rPr>
          <w:spacing w:val="-14"/>
        </w:rPr>
        <w:t xml:space="preserve"> </w:t>
      </w:r>
      <w:r w:rsidR="00000000">
        <w:t>System</w:t>
      </w:r>
      <w:r w:rsidR="00000000">
        <w:rPr>
          <w:spacing w:val="-13"/>
        </w:rPr>
        <w:t xml:space="preserve"> </w:t>
      </w:r>
      <w:r w:rsidR="00000000">
        <w:t>(GNSS)</w:t>
      </w:r>
      <w:r w:rsidR="00000000">
        <w:rPr>
          <w:spacing w:val="-14"/>
        </w:rPr>
        <w:t xml:space="preserve"> </w:t>
      </w:r>
      <w:r w:rsidR="00000000">
        <w:t>services</w:t>
      </w:r>
      <w:r w:rsidR="00000000">
        <w:rPr>
          <w:spacing w:val="-13"/>
        </w:rPr>
        <w:t xml:space="preserve"> </w:t>
      </w:r>
      <w:r w:rsidR="00000000">
        <w:t>and products. Here are some of the major GNSS suppliers:</w:t>
      </w:r>
      <w:r>
        <w:t xml:space="preserve"> </w:t>
      </w:r>
      <w:r w:rsidR="00000000">
        <w:t>United States' GPS: The Global Positioning System (GPS) is operated by the United States Air Force and is the most well-known GNSS system. GPS provides worldwide coverage and is used in a wide range of applications, including navigation for ships, airplanes, and cars.</w:t>
      </w:r>
      <w:r>
        <w:t xml:space="preserve"> </w:t>
      </w:r>
      <w:r w:rsidR="00000000">
        <w:t>Russia's GLONASS: GLONASS is Russia's GNSS system and provides similar services to GPS. It has global coverage and is used in Russia's military, as well as in civilian applications.</w:t>
      </w:r>
      <w:r>
        <w:t xml:space="preserve"> </w:t>
      </w:r>
      <w:r w:rsidR="00000000">
        <w:t>Europe's</w:t>
      </w:r>
      <w:r w:rsidR="00000000">
        <w:rPr>
          <w:spacing w:val="-2"/>
        </w:rPr>
        <w:t xml:space="preserve"> </w:t>
      </w:r>
      <w:r w:rsidR="00000000">
        <w:t>Galileo:</w:t>
      </w:r>
      <w:r w:rsidR="00000000">
        <w:rPr>
          <w:spacing w:val="-2"/>
        </w:rPr>
        <w:t xml:space="preserve"> </w:t>
      </w:r>
      <w:r w:rsidR="00000000">
        <w:t>Galileo</w:t>
      </w:r>
      <w:r w:rsidR="00000000">
        <w:rPr>
          <w:spacing w:val="-1"/>
        </w:rPr>
        <w:t xml:space="preserve"> </w:t>
      </w:r>
      <w:r w:rsidR="00000000">
        <w:t>is</w:t>
      </w:r>
      <w:r w:rsidR="00000000">
        <w:rPr>
          <w:spacing w:val="-2"/>
        </w:rPr>
        <w:t xml:space="preserve"> </w:t>
      </w:r>
      <w:r w:rsidR="00000000">
        <w:t>the</w:t>
      </w:r>
      <w:r w:rsidR="00000000">
        <w:rPr>
          <w:spacing w:val="-3"/>
        </w:rPr>
        <w:t xml:space="preserve"> </w:t>
      </w:r>
      <w:r w:rsidR="00000000">
        <w:t>European Union's GNSS</w:t>
      </w:r>
      <w:r w:rsidR="00000000">
        <w:rPr>
          <w:spacing w:val="-2"/>
        </w:rPr>
        <w:t xml:space="preserve"> </w:t>
      </w:r>
      <w:r w:rsidR="00000000">
        <w:t>system and</w:t>
      </w:r>
      <w:r w:rsidR="00000000">
        <w:rPr>
          <w:spacing w:val="-2"/>
        </w:rPr>
        <w:t xml:space="preserve"> </w:t>
      </w:r>
      <w:r w:rsidR="00000000">
        <w:t>provides</w:t>
      </w:r>
      <w:r w:rsidR="00000000">
        <w:rPr>
          <w:spacing w:val="-2"/>
        </w:rPr>
        <w:t xml:space="preserve"> </w:t>
      </w:r>
      <w:r w:rsidR="00000000">
        <w:t>global</w:t>
      </w:r>
      <w:r w:rsidR="00000000">
        <w:rPr>
          <w:spacing w:val="-2"/>
        </w:rPr>
        <w:t xml:space="preserve"> </w:t>
      </w:r>
      <w:r w:rsidR="00000000">
        <w:t>coverage. It is intended to be an independent alternative to GPS and GLONASS, and is used in a wide range of applications, including navigation for airplanes and ships.</w:t>
      </w:r>
      <w:r>
        <w:t xml:space="preserve"> </w:t>
      </w:r>
      <w:r w:rsidR="00000000">
        <w:t>China's BeiDou: BeiDou is China's GNSS system and provides coverage in the Asia-Pacific region.</w:t>
      </w:r>
      <w:r w:rsidR="00000000">
        <w:rPr>
          <w:spacing w:val="-15"/>
        </w:rPr>
        <w:t xml:space="preserve"> </w:t>
      </w:r>
      <w:r w:rsidR="00000000">
        <w:t>It</w:t>
      </w:r>
      <w:r w:rsidR="00000000">
        <w:rPr>
          <w:spacing w:val="-13"/>
        </w:rPr>
        <w:t xml:space="preserve"> </w:t>
      </w:r>
      <w:r w:rsidR="00000000">
        <w:t>is</w:t>
      </w:r>
      <w:r w:rsidR="00000000">
        <w:rPr>
          <w:spacing w:val="-13"/>
        </w:rPr>
        <w:t xml:space="preserve"> </w:t>
      </w:r>
      <w:r w:rsidR="00000000">
        <w:t>used</w:t>
      </w:r>
      <w:r w:rsidR="00000000">
        <w:rPr>
          <w:spacing w:val="-14"/>
        </w:rPr>
        <w:t xml:space="preserve"> </w:t>
      </w:r>
      <w:r w:rsidR="00000000">
        <w:t>in</w:t>
      </w:r>
      <w:r w:rsidR="00000000">
        <w:rPr>
          <w:spacing w:val="-13"/>
        </w:rPr>
        <w:t xml:space="preserve"> </w:t>
      </w:r>
      <w:r w:rsidR="00000000">
        <w:t>a</w:t>
      </w:r>
      <w:r w:rsidR="00000000">
        <w:rPr>
          <w:spacing w:val="-14"/>
        </w:rPr>
        <w:t xml:space="preserve"> </w:t>
      </w:r>
      <w:r w:rsidR="00000000">
        <w:t>wide</w:t>
      </w:r>
      <w:r w:rsidR="00000000">
        <w:rPr>
          <w:spacing w:val="-15"/>
        </w:rPr>
        <w:t xml:space="preserve"> </w:t>
      </w:r>
      <w:r w:rsidR="00000000">
        <w:t>range</w:t>
      </w:r>
      <w:r w:rsidR="00000000">
        <w:rPr>
          <w:spacing w:val="-14"/>
        </w:rPr>
        <w:t xml:space="preserve"> </w:t>
      </w:r>
      <w:r w:rsidR="00000000">
        <w:t>of</w:t>
      </w:r>
      <w:r w:rsidR="00000000">
        <w:rPr>
          <w:spacing w:val="-14"/>
        </w:rPr>
        <w:t xml:space="preserve"> </w:t>
      </w:r>
      <w:r w:rsidR="00000000">
        <w:t>applications,</w:t>
      </w:r>
      <w:r w:rsidR="00000000">
        <w:rPr>
          <w:spacing w:val="-14"/>
        </w:rPr>
        <w:t xml:space="preserve"> </w:t>
      </w:r>
      <w:r w:rsidR="00000000">
        <w:t>including</w:t>
      </w:r>
      <w:r w:rsidR="00000000">
        <w:rPr>
          <w:spacing w:val="-15"/>
        </w:rPr>
        <w:t xml:space="preserve"> </w:t>
      </w:r>
      <w:r w:rsidR="00000000">
        <w:t>precision</w:t>
      </w:r>
      <w:r w:rsidR="00000000">
        <w:rPr>
          <w:spacing w:val="-13"/>
        </w:rPr>
        <w:t xml:space="preserve"> </w:t>
      </w:r>
      <w:r w:rsidR="00000000">
        <w:t>agriculture</w:t>
      </w:r>
      <w:r w:rsidR="00000000">
        <w:rPr>
          <w:spacing w:val="-15"/>
        </w:rPr>
        <w:t xml:space="preserve"> </w:t>
      </w:r>
      <w:r w:rsidR="00000000">
        <w:t>and</w:t>
      </w:r>
      <w:r w:rsidR="00000000">
        <w:rPr>
          <w:spacing w:val="-13"/>
        </w:rPr>
        <w:t xml:space="preserve"> </w:t>
      </w:r>
      <w:r w:rsidR="00000000">
        <w:rPr>
          <w:spacing w:val="-2"/>
        </w:rPr>
        <w:t>transportation.</w:t>
      </w:r>
      <w:r>
        <w:t xml:space="preserve"> </w:t>
      </w:r>
      <w:r w:rsidR="00000000">
        <w:t xml:space="preserve">India's NavIC: NavIC is India's GNSS system and provides coverage in India and surrounding regions. It is used in a wide range of applications, including disaster management and </w:t>
      </w:r>
      <w:r w:rsidR="00000000">
        <w:rPr>
          <w:spacing w:val="-2"/>
        </w:rPr>
        <w:t>transportation.</w:t>
      </w:r>
      <w:r>
        <w:t xml:space="preserve">  </w:t>
      </w:r>
      <w:r w:rsidR="00000000">
        <w:rPr>
          <w:rFonts w:ascii="Palatino"/>
          <w:spacing w:val="-5"/>
        </w:rPr>
        <w:t>675</w:t>
      </w:r>
      <w:r>
        <w:rPr>
          <w:rFonts w:ascii="Palatino"/>
        </w:rPr>
        <w:t xml:space="preserve">   </w:t>
      </w:r>
      <w:r w:rsidR="00000000">
        <w:t>Japan's QZSS: QZSS is</w:t>
      </w:r>
      <w:r w:rsidR="00000000">
        <w:rPr>
          <w:spacing w:val="-1"/>
        </w:rPr>
        <w:t xml:space="preserve"> </w:t>
      </w:r>
      <w:r w:rsidR="00000000">
        <w:t>Japan's regional GNSS system and provides coverage in the</w:t>
      </w:r>
      <w:r w:rsidR="00000000">
        <w:rPr>
          <w:spacing w:val="-15"/>
        </w:rPr>
        <w:t xml:space="preserve"> </w:t>
      </w:r>
      <w:r w:rsidR="00000000">
        <w:t>Asia-Pacific region. It is used in a wide range of applications, including navigation for smartphones and cars.</w:t>
      </w:r>
      <w:r>
        <w:t xml:space="preserve"> </w:t>
      </w:r>
      <w:r w:rsidR="00000000">
        <w:t>There are also several companies that provide GNSS products and services, including Trimble, Garmin,</w:t>
      </w:r>
      <w:r w:rsidR="00000000">
        <w:rPr>
          <w:spacing w:val="-15"/>
        </w:rPr>
        <w:t xml:space="preserve"> </w:t>
      </w:r>
      <w:r w:rsidR="00000000">
        <w:t>and</w:t>
      </w:r>
      <w:r w:rsidR="00000000">
        <w:rPr>
          <w:spacing w:val="-15"/>
        </w:rPr>
        <w:t xml:space="preserve"> </w:t>
      </w:r>
      <w:r w:rsidR="00000000">
        <w:t>NovAtel.</w:t>
      </w:r>
      <w:r w:rsidR="00000000">
        <w:rPr>
          <w:spacing w:val="-15"/>
        </w:rPr>
        <w:t xml:space="preserve"> </w:t>
      </w:r>
      <w:r w:rsidR="00000000">
        <w:t>These</w:t>
      </w:r>
      <w:r w:rsidR="00000000">
        <w:rPr>
          <w:spacing w:val="-15"/>
        </w:rPr>
        <w:t xml:space="preserve"> </w:t>
      </w:r>
      <w:r w:rsidR="00000000">
        <w:t>companies</w:t>
      </w:r>
      <w:r w:rsidR="00000000">
        <w:rPr>
          <w:spacing w:val="-15"/>
        </w:rPr>
        <w:t xml:space="preserve"> </w:t>
      </w:r>
      <w:r w:rsidR="00000000">
        <w:t>provide</w:t>
      </w:r>
      <w:r w:rsidR="00000000">
        <w:rPr>
          <w:spacing w:val="-15"/>
        </w:rPr>
        <w:t xml:space="preserve"> </w:t>
      </w:r>
      <w:r w:rsidR="00000000">
        <w:t>GNSS</w:t>
      </w:r>
      <w:r w:rsidR="00000000">
        <w:rPr>
          <w:spacing w:val="-15"/>
        </w:rPr>
        <w:t xml:space="preserve"> </w:t>
      </w:r>
      <w:r w:rsidR="00000000">
        <w:t>receivers,</w:t>
      </w:r>
      <w:r w:rsidR="00000000">
        <w:rPr>
          <w:spacing w:val="-15"/>
        </w:rPr>
        <w:t xml:space="preserve"> </w:t>
      </w:r>
      <w:r w:rsidR="00000000">
        <w:t>software,</w:t>
      </w:r>
      <w:r w:rsidR="00000000">
        <w:rPr>
          <w:spacing w:val="-15"/>
        </w:rPr>
        <w:t xml:space="preserve"> </w:t>
      </w:r>
      <w:r w:rsidR="00000000">
        <w:t>and</w:t>
      </w:r>
      <w:r w:rsidR="00000000">
        <w:rPr>
          <w:spacing w:val="-15"/>
        </w:rPr>
        <w:t xml:space="preserve"> </w:t>
      </w:r>
      <w:r w:rsidR="00000000">
        <w:t>services</w:t>
      </w:r>
      <w:r w:rsidR="00000000">
        <w:rPr>
          <w:spacing w:val="-15"/>
        </w:rPr>
        <w:t xml:space="preserve"> </w:t>
      </w:r>
      <w:r w:rsidR="00000000">
        <w:t>for</w:t>
      </w:r>
      <w:r w:rsidR="00000000">
        <w:rPr>
          <w:spacing w:val="-15"/>
        </w:rPr>
        <w:t xml:space="preserve"> </w:t>
      </w:r>
      <w:r w:rsidR="00000000">
        <w:t>a</w:t>
      </w:r>
      <w:r w:rsidR="00000000">
        <w:rPr>
          <w:spacing w:val="-15"/>
        </w:rPr>
        <w:t xml:space="preserve"> </w:t>
      </w:r>
      <w:r w:rsidR="00000000">
        <w:t>wide range of applications, including surveying, mapping, and precision agriculture.</w:t>
      </w:r>
      <w:r>
        <w:t xml:space="preserve">                   </w:t>
      </w:r>
      <w:r w:rsidR="00000000">
        <w:rPr>
          <w:rFonts w:ascii="Palatino"/>
          <w:spacing w:val="-5"/>
        </w:rPr>
        <w:t>676</w:t>
      </w:r>
      <w:r>
        <w:rPr>
          <w:rFonts w:ascii="Palatino"/>
        </w:rPr>
        <w:t xml:space="preserve">  </w:t>
      </w:r>
      <w:r>
        <w:rPr>
          <w:rFonts w:ascii="Palatino"/>
          <w:sz w:val="28"/>
        </w:rPr>
        <w:t xml:space="preserve"> </w:t>
      </w:r>
      <w:bookmarkStart w:id="240" w:name="GROUND_BASED_AUGMENTATION_SYSTEM_(GBAS)"/>
      <w:bookmarkStart w:id="241" w:name="_bookmark124"/>
      <w:bookmarkEnd w:id="240"/>
      <w:bookmarkEnd w:id="241"/>
      <w:r w:rsidR="00000000">
        <w:t>GROUND</w:t>
      </w:r>
      <w:r w:rsidR="00000000">
        <w:rPr>
          <w:spacing w:val="-11"/>
        </w:rPr>
        <w:t xml:space="preserve"> </w:t>
      </w:r>
      <w:r w:rsidR="00000000">
        <w:t>BASED</w:t>
      </w:r>
      <w:r w:rsidR="00000000">
        <w:rPr>
          <w:spacing w:val="-9"/>
        </w:rPr>
        <w:t xml:space="preserve"> </w:t>
      </w:r>
      <w:r w:rsidR="00000000">
        <w:t>AUGMENTATION</w:t>
      </w:r>
      <w:r w:rsidR="00000000">
        <w:rPr>
          <w:spacing w:val="-9"/>
        </w:rPr>
        <w:t xml:space="preserve"> </w:t>
      </w:r>
      <w:r w:rsidR="00000000">
        <w:t>SYSTEM</w:t>
      </w:r>
      <w:r w:rsidR="00000000">
        <w:rPr>
          <w:spacing w:val="-9"/>
        </w:rPr>
        <w:t xml:space="preserve"> </w:t>
      </w:r>
      <w:r w:rsidR="00000000">
        <w:rPr>
          <w:spacing w:val="-2"/>
        </w:rPr>
        <w:t>(GBAS)</w:t>
      </w:r>
      <w:r>
        <w:t xml:space="preserve"> </w:t>
      </w:r>
      <w:r w:rsidR="00000000">
        <w:rPr>
          <w:spacing w:val="-2"/>
        </w:rPr>
        <w:t>INTRODUCTION</w:t>
      </w:r>
      <w:r>
        <w:t xml:space="preserve"> </w:t>
      </w:r>
      <w:r w:rsidR="00000000">
        <w:t>A</w:t>
      </w:r>
      <w:r w:rsidR="00000000">
        <w:rPr>
          <w:spacing w:val="-15"/>
        </w:rPr>
        <w:t xml:space="preserve"> </w:t>
      </w:r>
      <w:r w:rsidR="00000000">
        <w:t>Ground</w:t>
      </w:r>
      <w:r w:rsidR="00000000">
        <w:rPr>
          <w:spacing w:val="-15"/>
        </w:rPr>
        <w:t xml:space="preserve"> </w:t>
      </w:r>
      <w:r w:rsidR="00000000">
        <w:t>Based</w:t>
      </w:r>
      <w:r w:rsidR="00000000">
        <w:rPr>
          <w:spacing w:val="-15"/>
        </w:rPr>
        <w:t xml:space="preserve"> </w:t>
      </w:r>
      <w:r w:rsidR="00000000">
        <w:t>Augmentation</w:t>
      </w:r>
      <w:r w:rsidR="00000000">
        <w:rPr>
          <w:spacing w:val="-15"/>
        </w:rPr>
        <w:t xml:space="preserve"> </w:t>
      </w:r>
      <w:r w:rsidR="00000000">
        <w:t>System</w:t>
      </w:r>
      <w:r w:rsidR="00000000">
        <w:rPr>
          <w:spacing w:val="-15"/>
        </w:rPr>
        <w:t xml:space="preserve"> </w:t>
      </w:r>
      <w:r w:rsidR="00000000">
        <w:t>(GBAS)</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precise</w:t>
      </w:r>
      <w:r w:rsidR="00000000">
        <w:rPr>
          <w:spacing w:val="-15"/>
        </w:rPr>
        <w:t xml:space="preserve"> </w:t>
      </w:r>
      <w:r w:rsidR="00000000">
        <w:t>satellite-based</w:t>
      </w:r>
      <w:r w:rsidR="00000000">
        <w:rPr>
          <w:spacing w:val="-13"/>
        </w:rPr>
        <w:t xml:space="preserve"> </w:t>
      </w:r>
      <w:r w:rsidR="00000000">
        <w:t>navigation</w:t>
      </w:r>
      <w:r w:rsidR="00000000">
        <w:rPr>
          <w:spacing w:val="-13"/>
        </w:rPr>
        <w:t xml:space="preserve"> </w:t>
      </w:r>
      <w:r w:rsidR="00000000">
        <w:t>system</w:t>
      </w:r>
      <w:r w:rsidR="00000000">
        <w:rPr>
          <w:spacing w:val="-13"/>
        </w:rPr>
        <w:t xml:space="preserve"> </w:t>
      </w:r>
      <w:r w:rsidR="00000000">
        <w:t xml:space="preserve">that </w:t>
      </w:r>
      <w:r w:rsidR="00000000">
        <w:rPr>
          <w:spacing w:val="-2"/>
        </w:rPr>
        <w:t>provides</w:t>
      </w:r>
      <w:r w:rsidR="00000000">
        <w:rPr>
          <w:spacing w:val="-7"/>
        </w:rPr>
        <w:t xml:space="preserve"> </w:t>
      </w:r>
      <w:r w:rsidR="00000000">
        <w:rPr>
          <w:spacing w:val="-2"/>
        </w:rPr>
        <w:t>enhanced</w:t>
      </w:r>
      <w:r w:rsidR="00000000">
        <w:rPr>
          <w:spacing w:val="-5"/>
        </w:rPr>
        <w:t xml:space="preserve"> </w:t>
      </w:r>
      <w:r w:rsidR="00000000">
        <w:rPr>
          <w:spacing w:val="-2"/>
        </w:rPr>
        <w:t>accuracy,</w:t>
      </w:r>
      <w:r w:rsidR="00000000">
        <w:rPr>
          <w:spacing w:val="-7"/>
        </w:rPr>
        <w:t xml:space="preserve"> </w:t>
      </w:r>
      <w:r w:rsidR="00000000">
        <w:rPr>
          <w:spacing w:val="-2"/>
        </w:rPr>
        <w:t>integrity,</w:t>
      </w:r>
      <w:r w:rsidR="00000000">
        <w:rPr>
          <w:spacing w:val="-7"/>
        </w:rPr>
        <w:t xml:space="preserve"> </w:t>
      </w:r>
      <w:r w:rsidR="00000000">
        <w:rPr>
          <w:spacing w:val="-2"/>
        </w:rPr>
        <w:t>availability, and</w:t>
      </w:r>
      <w:r w:rsidR="00000000">
        <w:rPr>
          <w:spacing w:val="-7"/>
        </w:rPr>
        <w:t xml:space="preserve"> </w:t>
      </w:r>
      <w:r w:rsidR="00000000">
        <w:rPr>
          <w:spacing w:val="-2"/>
        </w:rPr>
        <w:t>continuity</w:t>
      </w:r>
      <w:r w:rsidR="00000000">
        <w:rPr>
          <w:spacing w:val="-9"/>
        </w:rPr>
        <w:t xml:space="preserve"> </w:t>
      </w:r>
      <w:r w:rsidR="00000000">
        <w:rPr>
          <w:spacing w:val="-2"/>
        </w:rPr>
        <w:t>for</w:t>
      </w:r>
      <w:r w:rsidR="00000000">
        <w:rPr>
          <w:spacing w:val="-6"/>
        </w:rPr>
        <w:t xml:space="preserve"> </w:t>
      </w:r>
      <w:r w:rsidR="00000000">
        <w:rPr>
          <w:spacing w:val="-2"/>
        </w:rPr>
        <w:t>aircraft</w:t>
      </w:r>
      <w:r w:rsidR="00000000">
        <w:rPr>
          <w:spacing w:val="-5"/>
        </w:rPr>
        <w:t xml:space="preserve"> </w:t>
      </w:r>
      <w:r w:rsidR="00000000">
        <w:rPr>
          <w:spacing w:val="-2"/>
        </w:rPr>
        <w:t>landing</w:t>
      </w:r>
      <w:r w:rsidR="00000000">
        <w:rPr>
          <w:spacing w:val="-7"/>
        </w:rPr>
        <w:t xml:space="preserve"> </w:t>
      </w:r>
      <w:r w:rsidR="00000000">
        <w:rPr>
          <w:spacing w:val="-2"/>
        </w:rPr>
        <w:t xml:space="preserve">and approach </w:t>
      </w:r>
      <w:r w:rsidR="00000000">
        <w:t>operations. GBAS uses GPS (Global Positioning System) and other satellite signals, as well as a network</w:t>
      </w:r>
      <w:r w:rsidR="00000000">
        <w:rPr>
          <w:spacing w:val="-11"/>
        </w:rPr>
        <w:t xml:space="preserve"> </w:t>
      </w:r>
      <w:r w:rsidR="00000000">
        <w:t>of</w:t>
      </w:r>
      <w:r w:rsidR="00000000">
        <w:rPr>
          <w:spacing w:val="-9"/>
        </w:rPr>
        <w:t xml:space="preserve"> </w:t>
      </w:r>
      <w:r w:rsidR="00000000">
        <w:t>ground-based</w:t>
      </w:r>
      <w:r w:rsidR="00000000">
        <w:rPr>
          <w:spacing w:val="-8"/>
        </w:rPr>
        <w:t xml:space="preserve"> </w:t>
      </w:r>
      <w:r w:rsidR="00000000">
        <w:t>reference</w:t>
      </w:r>
      <w:r w:rsidR="00000000">
        <w:rPr>
          <w:spacing w:val="-12"/>
        </w:rPr>
        <w:t xml:space="preserve"> </w:t>
      </w:r>
      <w:r w:rsidR="00000000">
        <w:t>stations,</w:t>
      </w:r>
      <w:r w:rsidR="00000000">
        <w:rPr>
          <w:spacing w:val="-11"/>
        </w:rPr>
        <w:t xml:space="preserve"> </w:t>
      </w:r>
      <w:r w:rsidR="00000000">
        <w:t>to</w:t>
      </w:r>
      <w:r w:rsidR="00000000">
        <w:rPr>
          <w:spacing w:val="-10"/>
        </w:rPr>
        <w:t xml:space="preserve"> </w:t>
      </w:r>
      <w:r w:rsidR="00000000">
        <w:t>determine</w:t>
      </w:r>
      <w:r w:rsidR="00000000">
        <w:rPr>
          <w:spacing w:val="-11"/>
        </w:rPr>
        <w:t xml:space="preserve"> </w:t>
      </w:r>
      <w:r w:rsidR="00000000">
        <w:t>the</w:t>
      </w:r>
      <w:r w:rsidR="00000000">
        <w:rPr>
          <w:spacing w:val="-11"/>
        </w:rPr>
        <w:t xml:space="preserve"> </w:t>
      </w:r>
      <w:r w:rsidR="00000000">
        <w:t>precise</w:t>
      </w:r>
      <w:r w:rsidR="00000000">
        <w:rPr>
          <w:spacing w:val="-11"/>
        </w:rPr>
        <w:t xml:space="preserve"> </w:t>
      </w:r>
      <w:r w:rsidR="00000000">
        <w:t>location</w:t>
      </w:r>
      <w:r w:rsidR="00000000">
        <w:rPr>
          <w:spacing w:val="-11"/>
        </w:rPr>
        <w:t xml:space="preserve"> </w:t>
      </w:r>
      <w:r w:rsidR="00000000">
        <w:t>of</w:t>
      </w:r>
      <w:r w:rsidR="00000000">
        <w:rPr>
          <w:spacing w:val="-11"/>
        </w:rPr>
        <w:t xml:space="preserve"> </w:t>
      </w:r>
      <w:r w:rsidR="00000000">
        <w:t>an</w:t>
      </w:r>
      <w:r w:rsidR="00000000">
        <w:rPr>
          <w:spacing w:val="-8"/>
        </w:rPr>
        <w:t xml:space="preserve"> </w:t>
      </w:r>
      <w:r w:rsidR="00000000">
        <w:t>aircraft</w:t>
      </w:r>
      <w:r w:rsidR="00000000">
        <w:rPr>
          <w:spacing w:val="-11"/>
        </w:rPr>
        <w:t xml:space="preserve"> </w:t>
      </w:r>
      <w:r w:rsidR="00000000">
        <w:t>in</w:t>
      </w:r>
      <w:r w:rsidR="00000000">
        <w:rPr>
          <w:spacing w:val="-10"/>
        </w:rPr>
        <w:t xml:space="preserve"> </w:t>
      </w:r>
      <w:r w:rsidR="00000000">
        <w:t xml:space="preserve">real- </w:t>
      </w:r>
      <w:r w:rsidR="00000000">
        <w:rPr>
          <w:spacing w:val="-2"/>
        </w:rPr>
        <w:t>time.</w:t>
      </w:r>
      <w:r>
        <w:t xml:space="preserve"> </w:t>
      </w:r>
      <w:r w:rsidR="00000000">
        <w:t>The GBAS ground stations are equipped with advanced signal processing technology that calculates</w:t>
      </w:r>
      <w:r w:rsidR="00000000">
        <w:rPr>
          <w:spacing w:val="-15"/>
        </w:rPr>
        <w:t xml:space="preserve"> </w:t>
      </w:r>
      <w:r w:rsidR="00000000">
        <w:t>corrections</w:t>
      </w:r>
      <w:r w:rsidR="00000000">
        <w:rPr>
          <w:spacing w:val="-15"/>
        </w:rPr>
        <w:t xml:space="preserve"> </w:t>
      </w:r>
      <w:r w:rsidR="00000000">
        <w:t>to</w:t>
      </w:r>
      <w:r w:rsidR="00000000">
        <w:rPr>
          <w:spacing w:val="-15"/>
        </w:rPr>
        <w:t xml:space="preserve"> </w:t>
      </w:r>
      <w:r w:rsidR="00000000">
        <w:t>the</w:t>
      </w:r>
      <w:r w:rsidR="00000000">
        <w:rPr>
          <w:spacing w:val="-15"/>
        </w:rPr>
        <w:t xml:space="preserve"> </w:t>
      </w:r>
      <w:r w:rsidR="00000000">
        <w:t>GPS</w:t>
      </w:r>
      <w:r w:rsidR="00000000">
        <w:rPr>
          <w:spacing w:val="-15"/>
        </w:rPr>
        <w:t xml:space="preserve"> </w:t>
      </w:r>
      <w:r w:rsidR="00000000">
        <w:t>signals</w:t>
      </w:r>
      <w:r w:rsidR="00000000">
        <w:rPr>
          <w:spacing w:val="-15"/>
        </w:rPr>
        <w:t xml:space="preserve"> </w:t>
      </w:r>
      <w:r w:rsidR="00000000">
        <w:t>and</w:t>
      </w:r>
      <w:r w:rsidR="00000000">
        <w:rPr>
          <w:spacing w:val="-15"/>
        </w:rPr>
        <w:t xml:space="preserve"> </w:t>
      </w:r>
      <w:r w:rsidR="00000000">
        <w:t>broadcasts</w:t>
      </w:r>
      <w:r w:rsidR="00000000">
        <w:rPr>
          <w:spacing w:val="-15"/>
        </w:rPr>
        <w:t xml:space="preserve"> </w:t>
      </w:r>
      <w:r w:rsidR="00000000">
        <w:t>them</w:t>
      </w:r>
      <w:r w:rsidR="00000000">
        <w:rPr>
          <w:spacing w:val="-15"/>
        </w:rPr>
        <w:t xml:space="preserve"> </w:t>
      </w:r>
      <w:r w:rsidR="00000000">
        <w:t>to</w:t>
      </w:r>
      <w:r w:rsidR="00000000">
        <w:rPr>
          <w:spacing w:val="-15"/>
        </w:rPr>
        <w:t xml:space="preserve"> </w:t>
      </w:r>
      <w:r w:rsidR="00000000">
        <w:t>aircraft</w:t>
      </w:r>
      <w:r w:rsidR="00000000">
        <w:rPr>
          <w:spacing w:val="-15"/>
        </w:rPr>
        <w:t xml:space="preserve"> </w:t>
      </w:r>
      <w:r w:rsidR="00000000">
        <w:t>in</w:t>
      </w:r>
      <w:r w:rsidR="00000000">
        <w:rPr>
          <w:spacing w:val="-15"/>
        </w:rPr>
        <w:t xml:space="preserve"> </w:t>
      </w:r>
      <w:r w:rsidR="00000000">
        <w:t>the</w:t>
      </w:r>
      <w:r w:rsidR="00000000">
        <w:rPr>
          <w:spacing w:val="-15"/>
        </w:rPr>
        <w:t xml:space="preserve"> </w:t>
      </w:r>
      <w:r w:rsidR="00000000">
        <w:t>vicinity.</w:t>
      </w:r>
      <w:r w:rsidR="00000000">
        <w:rPr>
          <w:spacing w:val="-15"/>
        </w:rPr>
        <w:t xml:space="preserve"> </w:t>
      </w:r>
      <w:r w:rsidR="00000000">
        <w:t>The</w:t>
      </w:r>
      <w:r w:rsidR="00000000">
        <w:rPr>
          <w:spacing w:val="-15"/>
        </w:rPr>
        <w:t xml:space="preserve"> </w:t>
      </w:r>
      <w:r w:rsidR="00000000">
        <w:t>aircraft use these corrections to improve their accuracy and reliability during landing and approach operations, even in adverse weather conditions.</w:t>
      </w:r>
      <w:r>
        <w:t xml:space="preserve"> </w:t>
      </w:r>
      <w:r w:rsidR="00000000">
        <w:t xml:space="preserve">GBAS is a critical component of modern aviation systems, providing pilots with the necessary information to execute precision approaches, which are required for landing in low visibility or adverse weather conditions. GBAS is also an essential technology for air traffic controllers, enabling them to manage the flow of traffic more efficiently and safely, particularly in busy </w:t>
      </w:r>
      <w:r w:rsidR="00000000">
        <w:rPr>
          <w:spacing w:val="-2"/>
        </w:rPr>
        <w:t>airspace.</w:t>
      </w:r>
      <w:r>
        <w:t xml:space="preserve"> </w:t>
      </w:r>
      <w:r w:rsidR="00000000">
        <w:rPr>
          <w:spacing w:val="-2"/>
        </w:rPr>
        <w:t>COMPONENTS</w:t>
      </w:r>
      <w:r>
        <w:t xml:space="preserve"> </w:t>
      </w:r>
      <w:r w:rsidR="00000000">
        <w:t>A Ground Based Augmentation System (GBAS) typically consists of several components that work</w:t>
      </w:r>
      <w:r w:rsidR="00000000">
        <w:rPr>
          <w:spacing w:val="-9"/>
        </w:rPr>
        <w:t xml:space="preserve"> </w:t>
      </w:r>
      <w:r w:rsidR="00000000">
        <w:t>together</w:t>
      </w:r>
      <w:r w:rsidR="00000000">
        <w:rPr>
          <w:spacing w:val="-7"/>
        </w:rPr>
        <w:t xml:space="preserve"> </w:t>
      </w:r>
      <w:r w:rsidR="00000000">
        <w:t>to</w:t>
      </w:r>
      <w:r w:rsidR="00000000">
        <w:rPr>
          <w:spacing w:val="-7"/>
        </w:rPr>
        <w:t xml:space="preserve"> </w:t>
      </w:r>
      <w:r w:rsidR="00000000">
        <w:t>provide</w:t>
      </w:r>
      <w:r w:rsidR="00000000">
        <w:rPr>
          <w:spacing w:val="-4"/>
        </w:rPr>
        <w:t xml:space="preserve"> </w:t>
      </w:r>
      <w:r w:rsidR="00000000">
        <w:t>enhanced</w:t>
      </w:r>
      <w:r w:rsidR="00000000">
        <w:rPr>
          <w:spacing w:val="-7"/>
        </w:rPr>
        <w:t xml:space="preserve"> </w:t>
      </w:r>
      <w:r w:rsidR="00000000">
        <w:t>navigation</w:t>
      </w:r>
      <w:r w:rsidR="00000000">
        <w:rPr>
          <w:spacing w:val="-5"/>
        </w:rPr>
        <w:t xml:space="preserve"> </w:t>
      </w:r>
      <w:r w:rsidR="00000000">
        <w:t>capabilities</w:t>
      </w:r>
      <w:r w:rsidR="00000000">
        <w:rPr>
          <w:spacing w:val="-8"/>
        </w:rPr>
        <w:t xml:space="preserve"> </w:t>
      </w:r>
      <w:r w:rsidR="00000000">
        <w:t>for</w:t>
      </w:r>
      <w:r w:rsidR="00000000">
        <w:rPr>
          <w:spacing w:val="-9"/>
        </w:rPr>
        <w:t xml:space="preserve"> </w:t>
      </w:r>
      <w:r w:rsidR="00000000">
        <w:t>aircraft.</w:t>
      </w:r>
      <w:r w:rsidR="00000000">
        <w:rPr>
          <w:spacing w:val="-12"/>
        </w:rPr>
        <w:t xml:space="preserve"> </w:t>
      </w:r>
      <w:r w:rsidR="00000000">
        <w:t>These</w:t>
      </w:r>
      <w:r w:rsidR="00000000">
        <w:rPr>
          <w:spacing w:val="-7"/>
        </w:rPr>
        <w:t xml:space="preserve"> </w:t>
      </w:r>
      <w:r w:rsidR="00000000">
        <w:t>components</w:t>
      </w:r>
      <w:r w:rsidR="00000000">
        <w:rPr>
          <w:spacing w:val="-7"/>
        </w:rPr>
        <w:t xml:space="preserve"> </w:t>
      </w:r>
      <w:r w:rsidR="00000000">
        <w:rPr>
          <w:spacing w:val="-2"/>
        </w:rPr>
        <w:t>include:</w:t>
      </w:r>
      <w:r>
        <w:t xml:space="preserve"> </w:t>
      </w:r>
      <w:r w:rsidR="00000000">
        <w:t>Ground Reference Station (GRS): The GRS is a network of ground-based reference stations that receive GPS and other satellite signals and calculate correction factors to improve the accuracy and integrity of the signals. The GRS also transmits these correction factors to the aircraft via a data link.</w:t>
      </w:r>
      <w:r>
        <w:t xml:space="preserve"> </w:t>
      </w:r>
      <w:r w:rsidR="00000000">
        <w:t>GBAS</w:t>
      </w:r>
      <w:r w:rsidR="00000000">
        <w:rPr>
          <w:spacing w:val="-5"/>
        </w:rPr>
        <w:t xml:space="preserve"> </w:t>
      </w:r>
      <w:r w:rsidR="00000000">
        <w:t>Antenna: The GBAS antenna is a critical component that receives signals from GPS and other satellite systems and sends them to the GRS for processing.</w:t>
      </w:r>
      <w:r>
        <w:t xml:space="preserve"> </w:t>
      </w:r>
      <w:r w:rsidR="00000000">
        <w:t>GBAS Control Center (GCC): The GCC is a centralized facility that manages and controls the GBAS system. It receives data from the GRS, performs necessary calculations, and sends correction factors to the aircraft via a data link.</w:t>
      </w:r>
      <w:r>
        <w:t xml:space="preserve"> </w:t>
      </w:r>
      <w:r w:rsidR="00000000">
        <w:t xml:space="preserve">Data Link: The data link is a communication </w:t>
      </w:r>
      <w:r w:rsidR="00000000">
        <w:lastRenderedPageBreak/>
        <w:t>system that transmits correction factors and other critical</w:t>
      </w:r>
      <w:r w:rsidR="00000000">
        <w:rPr>
          <w:spacing w:val="-5"/>
        </w:rPr>
        <w:t xml:space="preserve"> </w:t>
      </w:r>
      <w:r w:rsidR="00000000">
        <w:t>information</w:t>
      </w:r>
      <w:r w:rsidR="00000000">
        <w:rPr>
          <w:spacing w:val="-5"/>
        </w:rPr>
        <w:t xml:space="preserve"> </w:t>
      </w:r>
      <w:r w:rsidR="00000000">
        <w:t>from</w:t>
      </w:r>
      <w:r w:rsidR="00000000">
        <w:rPr>
          <w:spacing w:val="-3"/>
        </w:rPr>
        <w:t xml:space="preserve"> </w:t>
      </w:r>
      <w:r w:rsidR="00000000">
        <w:t>the</w:t>
      </w:r>
      <w:r w:rsidR="00000000">
        <w:rPr>
          <w:spacing w:val="-7"/>
        </w:rPr>
        <w:t xml:space="preserve"> </w:t>
      </w:r>
      <w:r w:rsidR="00000000">
        <w:t>GCC</w:t>
      </w:r>
      <w:r w:rsidR="00000000">
        <w:rPr>
          <w:spacing w:val="-5"/>
        </w:rPr>
        <w:t xml:space="preserve"> </w:t>
      </w:r>
      <w:r w:rsidR="00000000">
        <w:t>to</w:t>
      </w:r>
      <w:r w:rsidR="00000000">
        <w:rPr>
          <w:spacing w:val="-5"/>
        </w:rPr>
        <w:t xml:space="preserve"> </w:t>
      </w:r>
      <w:r w:rsidR="00000000">
        <w:t>the</w:t>
      </w:r>
      <w:r w:rsidR="00000000">
        <w:rPr>
          <w:spacing w:val="-6"/>
        </w:rPr>
        <w:t xml:space="preserve"> </w:t>
      </w:r>
      <w:r w:rsidR="00000000">
        <w:t>aircraft.</w:t>
      </w:r>
      <w:r w:rsidR="00000000">
        <w:rPr>
          <w:spacing w:val="-11"/>
        </w:rPr>
        <w:t xml:space="preserve"> </w:t>
      </w:r>
      <w:r w:rsidR="00000000">
        <w:t>The</w:t>
      </w:r>
      <w:r w:rsidR="00000000">
        <w:rPr>
          <w:spacing w:val="-7"/>
        </w:rPr>
        <w:t xml:space="preserve"> </w:t>
      </w:r>
      <w:r w:rsidR="00000000">
        <w:t>data</w:t>
      </w:r>
      <w:r w:rsidR="00000000">
        <w:rPr>
          <w:spacing w:val="-6"/>
        </w:rPr>
        <w:t xml:space="preserve"> </w:t>
      </w:r>
      <w:r w:rsidR="00000000">
        <w:t>link</w:t>
      </w:r>
      <w:r w:rsidR="00000000">
        <w:rPr>
          <w:spacing w:val="-6"/>
        </w:rPr>
        <w:t xml:space="preserve"> </w:t>
      </w:r>
      <w:r w:rsidR="00000000">
        <w:t>can</w:t>
      </w:r>
      <w:r w:rsidR="00000000">
        <w:rPr>
          <w:spacing w:val="-6"/>
        </w:rPr>
        <w:t xml:space="preserve"> </w:t>
      </w:r>
      <w:r w:rsidR="00000000">
        <w:t>use</w:t>
      </w:r>
      <w:r w:rsidR="00000000">
        <w:rPr>
          <w:spacing w:val="-7"/>
        </w:rPr>
        <w:t xml:space="preserve"> </w:t>
      </w:r>
      <w:r w:rsidR="00000000">
        <w:t>various</w:t>
      </w:r>
      <w:r w:rsidR="00000000">
        <w:rPr>
          <w:spacing w:val="-6"/>
        </w:rPr>
        <w:t xml:space="preserve"> </w:t>
      </w:r>
      <w:r w:rsidR="00000000">
        <w:t>technologies,</w:t>
      </w:r>
      <w:r w:rsidR="00000000">
        <w:rPr>
          <w:spacing w:val="-6"/>
        </w:rPr>
        <w:t xml:space="preserve"> </w:t>
      </w:r>
      <w:r w:rsidR="00000000">
        <w:t>such as VHF or satellite communication.</w:t>
      </w:r>
      <w:r>
        <w:t xml:space="preserve"> </w:t>
      </w:r>
      <w:r w:rsidR="00000000">
        <w:t>Avionics</w:t>
      </w:r>
      <w:r w:rsidR="00000000">
        <w:rPr>
          <w:spacing w:val="-6"/>
        </w:rPr>
        <w:t xml:space="preserve"> </w:t>
      </w:r>
      <w:r w:rsidR="00000000">
        <w:t>Equipment:</w:t>
      </w:r>
      <w:r w:rsidR="00000000">
        <w:rPr>
          <w:spacing w:val="-9"/>
        </w:rPr>
        <w:t xml:space="preserve"> </w:t>
      </w:r>
      <w:r w:rsidR="00000000">
        <w:t>The</w:t>
      </w:r>
      <w:r w:rsidR="00000000">
        <w:rPr>
          <w:spacing w:val="-7"/>
        </w:rPr>
        <w:t xml:space="preserve"> </w:t>
      </w:r>
      <w:r w:rsidR="00000000">
        <w:t>avionics</w:t>
      </w:r>
      <w:r w:rsidR="00000000">
        <w:rPr>
          <w:spacing w:val="-3"/>
        </w:rPr>
        <w:t xml:space="preserve"> </w:t>
      </w:r>
      <w:r w:rsidR="00000000">
        <w:t>equipment</w:t>
      </w:r>
      <w:r w:rsidR="00000000">
        <w:rPr>
          <w:spacing w:val="-5"/>
        </w:rPr>
        <w:t xml:space="preserve"> </w:t>
      </w:r>
      <w:r w:rsidR="00000000">
        <w:t>on</w:t>
      </w:r>
      <w:r w:rsidR="00000000">
        <w:rPr>
          <w:spacing w:val="-1"/>
        </w:rPr>
        <w:t xml:space="preserve"> </w:t>
      </w:r>
      <w:r w:rsidR="00000000">
        <w:t>the</w:t>
      </w:r>
      <w:r w:rsidR="00000000">
        <w:rPr>
          <w:spacing w:val="-5"/>
        </w:rPr>
        <w:t xml:space="preserve"> </w:t>
      </w:r>
      <w:r w:rsidR="00000000">
        <w:t>aircraft</w:t>
      </w:r>
      <w:r w:rsidR="00000000">
        <w:rPr>
          <w:spacing w:val="-4"/>
        </w:rPr>
        <w:t xml:space="preserve"> </w:t>
      </w:r>
      <w:r w:rsidR="00000000">
        <w:t>receives</w:t>
      </w:r>
      <w:r w:rsidR="00000000">
        <w:rPr>
          <w:spacing w:val="-4"/>
        </w:rPr>
        <w:t xml:space="preserve"> </w:t>
      </w:r>
      <w:r w:rsidR="00000000">
        <w:t>correction</w:t>
      </w:r>
      <w:r w:rsidR="00000000">
        <w:rPr>
          <w:spacing w:val="-5"/>
        </w:rPr>
        <w:t xml:space="preserve"> </w:t>
      </w:r>
      <w:r w:rsidR="00000000">
        <w:t>factors</w:t>
      </w:r>
      <w:r w:rsidR="00000000">
        <w:rPr>
          <w:spacing w:val="-6"/>
        </w:rPr>
        <w:t xml:space="preserve"> </w:t>
      </w:r>
      <w:r w:rsidR="00000000">
        <w:t>and</w:t>
      </w:r>
      <w:r w:rsidR="00000000">
        <w:rPr>
          <w:spacing w:val="-3"/>
        </w:rPr>
        <w:t xml:space="preserve"> </w:t>
      </w:r>
      <w:r w:rsidR="00000000">
        <w:t>other critical</w:t>
      </w:r>
      <w:r w:rsidR="00000000">
        <w:rPr>
          <w:spacing w:val="20"/>
        </w:rPr>
        <w:t xml:space="preserve"> </w:t>
      </w:r>
      <w:r w:rsidR="00000000">
        <w:t>information</w:t>
      </w:r>
      <w:r w:rsidR="00000000">
        <w:rPr>
          <w:spacing w:val="19"/>
        </w:rPr>
        <w:t xml:space="preserve"> </w:t>
      </w:r>
      <w:r w:rsidR="00000000">
        <w:t>from</w:t>
      </w:r>
      <w:r w:rsidR="00000000">
        <w:rPr>
          <w:spacing w:val="23"/>
        </w:rPr>
        <w:t xml:space="preserve"> </w:t>
      </w:r>
      <w:r w:rsidR="00000000">
        <w:t>the</w:t>
      </w:r>
      <w:r w:rsidR="00000000">
        <w:rPr>
          <w:spacing w:val="19"/>
        </w:rPr>
        <w:t xml:space="preserve"> </w:t>
      </w:r>
      <w:r w:rsidR="00000000">
        <w:t>GBAS</w:t>
      </w:r>
      <w:r w:rsidR="00000000">
        <w:rPr>
          <w:spacing w:val="20"/>
        </w:rPr>
        <w:t xml:space="preserve"> </w:t>
      </w:r>
      <w:r w:rsidR="00000000">
        <w:t>system</w:t>
      </w:r>
      <w:r w:rsidR="00000000">
        <w:rPr>
          <w:spacing w:val="20"/>
        </w:rPr>
        <w:t xml:space="preserve"> </w:t>
      </w:r>
      <w:r w:rsidR="00000000">
        <w:t>via</w:t>
      </w:r>
      <w:r w:rsidR="00000000">
        <w:rPr>
          <w:spacing w:val="19"/>
        </w:rPr>
        <w:t xml:space="preserve"> </w:t>
      </w:r>
      <w:r w:rsidR="00000000">
        <w:t>the</w:t>
      </w:r>
      <w:r w:rsidR="00000000">
        <w:rPr>
          <w:spacing w:val="19"/>
        </w:rPr>
        <w:t xml:space="preserve"> </w:t>
      </w:r>
      <w:r w:rsidR="00000000">
        <w:t>data</w:t>
      </w:r>
      <w:r w:rsidR="00000000">
        <w:rPr>
          <w:spacing w:val="19"/>
        </w:rPr>
        <w:t xml:space="preserve"> </w:t>
      </w:r>
      <w:r w:rsidR="00000000">
        <w:t>link.</w:t>
      </w:r>
      <w:r w:rsidR="00000000">
        <w:rPr>
          <w:spacing w:val="14"/>
        </w:rPr>
        <w:t xml:space="preserve"> </w:t>
      </w:r>
      <w:r w:rsidR="00000000">
        <w:t>The</w:t>
      </w:r>
      <w:r w:rsidR="00000000">
        <w:rPr>
          <w:spacing w:val="19"/>
        </w:rPr>
        <w:t xml:space="preserve"> </w:t>
      </w:r>
      <w:r w:rsidR="00000000">
        <w:t>avionics</w:t>
      </w:r>
      <w:r w:rsidR="00000000">
        <w:rPr>
          <w:spacing w:val="20"/>
        </w:rPr>
        <w:t xml:space="preserve"> </w:t>
      </w:r>
      <w:r w:rsidR="00000000">
        <w:t>equipment</w:t>
      </w:r>
      <w:r w:rsidR="00000000">
        <w:rPr>
          <w:spacing w:val="20"/>
        </w:rPr>
        <w:t xml:space="preserve"> </w:t>
      </w:r>
      <w:r w:rsidR="00000000">
        <w:t>uses</w:t>
      </w:r>
      <w:r w:rsidR="00000000">
        <w:rPr>
          <w:spacing w:val="20"/>
        </w:rPr>
        <w:t xml:space="preserve"> </w:t>
      </w:r>
      <w:r w:rsidR="00000000">
        <w:rPr>
          <w:spacing w:val="-4"/>
        </w:rPr>
        <w:t>this</w:t>
      </w:r>
      <w:r>
        <w:t xml:space="preserve"> </w:t>
      </w:r>
      <w:r w:rsidR="00000000">
        <w:rPr>
          <w:rFonts w:ascii="Palatino"/>
          <w:spacing w:val="-5"/>
        </w:rPr>
        <w:t>677</w:t>
      </w:r>
      <w:r>
        <w:rPr>
          <w:rFonts w:ascii="Palatino"/>
        </w:rPr>
        <w:t xml:space="preserve">   </w:t>
      </w:r>
      <w:r w:rsidR="00000000">
        <w:t>information to calculate the aircraft's precise location and provide guidance to the pilot during landing and approach operations.</w:t>
      </w:r>
      <w:r>
        <w:t xml:space="preserve"> </w:t>
      </w:r>
      <w:r w:rsidR="00000000">
        <w:rPr>
          <w:spacing w:val="-2"/>
        </w:rPr>
        <w:t>Overall,</w:t>
      </w:r>
      <w:r w:rsidR="00000000">
        <w:rPr>
          <w:spacing w:val="-4"/>
        </w:rPr>
        <w:t xml:space="preserve"> </w:t>
      </w:r>
      <w:r w:rsidR="00000000">
        <w:rPr>
          <w:spacing w:val="-2"/>
        </w:rPr>
        <w:t>the</w:t>
      </w:r>
      <w:r w:rsidR="00000000">
        <w:rPr>
          <w:spacing w:val="-5"/>
        </w:rPr>
        <w:t xml:space="preserve"> </w:t>
      </w:r>
      <w:r w:rsidR="00000000">
        <w:rPr>
          <w:spacing w:val="-2"/>
        </w:rPr>
        <w:t>GBAS</w:t>
      </w:r>
      <w:r w:rsidR="00000000">
        <w:rPr>
          <w:spacing w:val="-4"/>
        </w:rPr>
        <w:t xml:space="preserve"> </w:t>
      </w:r>
      <w:r w:rsidR="00000000">
        <w:rPr>
          <w:spacing w:val="-2"/>
        </w:rPr>
        <w:t>system's</w:t>
      </w:r>
      <w:r w:rsidR="00000000">
        <w:rPr>
          <w:spacing w:val="-4"/>
        </w:rPr>
        <w:t xml:space="preserve"> </w:t>
      </w:r>
      <w:r w:rsidR="00000000">
        <w:rPr>
          <w:spacing w:val="-2"/>
        </w:rPr>
        <w:t>components</w:t>
      </w:r>
      <w:r w:rsidR="00000000">
        <w:rPr>
          <w:spacing w:val="-4"/>
        </w:rPr>
        <w:t xml:space="preserve"> </w:t>
      </w:r>
      <w:r w:rsidR="00000000">
        <w:rPr>
          <w:spacing w:val="-2"/>
        </w:rPr>
        <w:t>work</w:t>
      </w:r>
      <w:r w:rsidR="00000000">
        <w:rPr>
          <w:spacing w:val="-4"/>
        </w:rPr>
        <w:t xml:space="preserve"> </w:t>
      </w:r>
      <w:r w:rsidR="00000000">
        <w:rPr>
          <w:spacing w:val="-2"/>
        </w:rPr>
        <w:t>together</w:t>
      </w:r>
      <w:r w:rsidR="00000000">
        <w:rPr>
          <w:spacing w:val="-5"/>
        </w:rPr>
        <w:t xml:space="preserve"> </w:t>
      </w:r>
      <w:r w:rsidR="00000000">
        <w:rPr>
          <w:spacing w:val="-2"/>
        </w:rPr>
        <w:t>to</w:t>
      </w:r>
      <w:r w:rsidR="00000000">
        <w:rPr>
          <w:spacing w:val="-4"/>
        </w:rPr>
        <w:t xml:space="preserve"> </w:t>
      </w:r>
      <w:r w:rsidR="00000000">
        <w:rPr>
          <w:spacing w:val="-2"/>
        </w:rPr>
        <w:t>provide</w:t>
      </w:r>
      <w:r w:rsidR="00000000">
        <w:rPr>
          <w:spacing w:val="-6"/>
        </w:rPr>
        <w:t xml:space="preserve"> </w:t>
      </w:r>
      <w:r w:rsidR="00000000">
        <w:rPr>
          <w:spacing w:val="-2"/>
        </w:rPr>
        <w:t>aircraft</w:t>
      </w:r>
      <w:r w:rsidR="00000000">
        <w:rPr>
          <w:spacing w:val="-5"/>
        </w:rPr>
        <w:t xml:space="preserve"> </w:t>
      </w:r>
      <w:r w:rsidR="00000000">
        <w:rPr>
          <w:spacing w:val="-2"/>
        </w:rPr>
        <w:t>with</w:t>
      </w:r>
      <w:r w:rsidR="00000000">
        <w:rPr>
          <w:spacing w:val="-4"/>
        </w:rPr>
        <w:t xml:space="preserve"> </w:t>
      </w:r>
      <w:r w:rsidR="00000000">
        <w:rPr>
          <w:spacing w:val="-2"/>
        </w:rPr>
        <w:t>enhanced</w:t>
      </w:r>
      <w:r w:rsidR="00000000">
        <w:rPr>
          <w:spacing w:val="-4"/>
        </w:rPr>
        <w:t xml:space="preserve"> </w:t>
      </w:r>
      <w:r w:rsidR="00000000">
        <w:rPr>
          <w:spacing w:val="-2"/>
        </w:rPr>
        <w:t xml:space="preserve">accuracy, </w:t>
      </w:r>
      <w:r w:rsidR="00000000">
        <w:t>integrity, availability, and continuity during landing and approach operations. This advanced navigation capability improves flight safety and efficiency and enables aircraft to land in low visibility or adverse weather conditions.</w:t>
      </w:r>
      <w:r>
        <w:t xml:space="preserve"> </w:t>
      </w:r>
      <w:r w:rsidR="00000000">
        <w:rPr>
          <w:spacing w:val="-2"/>
        </w:rPr>
        <w:t>ENGINEERING</w:t>
      </w:r>
      <w:r>
        <w:t xml:space="preserve"> </w:t>
      </w:r>
      <w:r w:rsidR="00000000">
        <w:t>Ground Based</w:t>
      </w:r>
      <w:r w:rsidR="00000000">
        <w:rPr>
          <w:spacing w:val="-11"/>
        </w:rPr>
        <w:t xml:space="preserve"> </w:t>
      </w:r>
      <w:r w:rsidR="00000000">
        <w:t>Augmentation System (GBAS) is a ground-based navigation system that provides precise</w:t>
      </w:r>
      <w:r w:rsidR="00000000">
        <w:rPr>
          <w:spacing w:val="-5"/>
        </w:rPr>
        <w:t xml:space="preserve"> </w:t>
      </w:r>
      <w:r w:rsidR="00000000">
        <w:t>position,</w:t>
      </w:r>
      <w:r w:rsidR="00000000">
        <w:rPr>
          <w:spacing w:val="-5"/>
        </w:rPr>
        <w:t xml:space="preserve"> </w:t>
      </w:r>
      <w:r w:rsidR="00000000">
        <w:t>velocity,</w:t>
      </w:r>
      <w:r w:rsidR="00000000">
        <w:rPr>
          <w:spacing w:val="-3"/>
        </w:rPr>
        <w:t xml:space="preserve"> </w:t>
      </w:r>
      <w:r w:rsidR="00000000">
        <w:t>and</w:t>
      </w:r>
      <w:r w:rsidR="00000000">
        <w:rPr>
          <w:spacing w:val="-5"/>
        </w:rPr>
        <w:t xml:space="preserve"> </w:t>
      </w:r>
      <w:r w:rsidR="00000000">
        <w:t>timing</w:t>
      </w:r>
      <w:r w:rsidR="00000000">
        <w:rPr>
          <w:spacing w:val="-8"/>
        </w:rPr>
        <w:t xml:space="preserve"> </w:t>
      </w:r>
      <w:r w:rsidR="00000000">
        <w:t>information</w:t>
      </w:r>
      <w:r w:rsidR="00000000">
        <w:rPr>
          <w:spacing w:val="-5"/>
        </w:rPr>
        <w:t xml:space="preserve"> </w:t>
      </w:r>
      <w:r w:rsidR="00000000">
        <w:t>to</w:t>
      </w:r>
      <w:r w:rsidR="00000000">
        <w:rPr>
          <w:spacing w:val="-5"/>
        </w:rPr>
        <w:t xml:space="preserve"> </w:t>
      </w:r>
      <w:r w:rsidR="00000000">
        <w:t>aircraft.</w:t>
      </w:r>
      <w:r w:rsidR="00000000">
        <w:rPr>
          <w:spacing w:val="-5"/>
        </w:rPr>
        <w:t xml:space="preserve"> </w:t>
      </w:r>
      <w:r w:rsidR="00000000">
        <w:t>GBAS</w:t>
      </w:r>
      <w:r w:rsidR="00000000">
        <w:rPr>
          <w:spacing w:val="-6"/>
        </w:rPr>
        <w:t xml:space="preserve"> </w:t>
      </w:r>
      <w:r w:rsidR="00000000">
        <w:t>is</w:t>
      </w:r>
      <w:r w:rsidR="00000000">
        <w:rPr>
          <w:spacing w:val="-6"/>
        </w:rPr>
        <w:t xml:space="preserve"> </w:t>
      </w:r>
      <w:r w:rsidR="00000000">
        <w:t>a</w:t>
      </w:r>
      <w:r w:rsidR="00000000">
        <w:rPr>
          <w:spacing w:val="-6"/>
        </w:rPr>
        <w:t xml:space="preserve"> </w:t>
      </w:r>
      <w:r w:rsidR="00000000">
        <w:t>key</w:t>
      </w:r>
      <w:r w:rsidR="00000000">
        <w:rPr>
          <w:spacing w:val="-8"/>
        </w:rPr>
        <w:t xml:space="preserve"> </w:t>
      </w:r>
      <w:r w:rsidR="00000000">
        <w:t>component</w:t>
      </w:r>
      <w:r w:rsidR="00000000">
        <w:rPr>
          <w:spacing w:val="-5"/>
        </w:rPr>
        <w:t xml:space="preserve"> </w:t>
      </w:r>
      <w:r w:rsidR="00000000">
        <w:t>of</w:t>
      </w:r>
      <w:r w:rsidR="00000000">
        <w:rPr>
          <w:spacing w:val="-6"/>
        </w:rPr>
        <w:t xml:space="preserve"> </w:t>
      </w:r>
      <w:r w:rsidR="00000000">
        <w:t>airport navigation infrastructure. Here are the engineering parameters for an airport GBAS system:</w:t>
      </w:r>
      <w:r>
        <w:t xml:space="preserve"> </w:t>
      </w:r>
      <w:r w:rsidR="00000000">
        <w:t>Ground</w:t>
      </w:r>
      <w:r w:rsidR="00000000">
        <w:rPr>
          <w:spacing w:val="-1"/>
        </w:rPr>
        <w:t xml:space="preserve"> </w:t>
      </w:r>
      <w:r w:rsidR="00000000">
        <w:t>Station:</w:t>
      </w:r>
      <w:r w:rsidR="00000000">
        <w:rPr>
          <w:spacing w:val="-5"/>
        </w:rPr>
        <w:t xml:space="preserve"> </w:t>
      </w:r>
      <w:r w:rsidR="00000000">
        <w:t>The</w:t>
      </w:r>
      <w:r w:rsidR="00000000">
        <w:rPr>
          <w:spacing w:val="-2"/>
        </w:rPr>
        <w:t xml:space="preserve"> </w:t>
      </w:r>
      <w:r w:rsidR="00000000">
        <w:t>GBAS</w:t>
      </w:r>
      <w:r w:rsidR="00000000">
        <w:rPr>
          <w:spacing w:val="-1"/>
        </w:rPr>
        <w:t xml:space="preserve"> </w:t>
      </w:r>
      <w:r w:rsidR="00000000">
        <w:t>system</w:t>
      </w:r>
      <w:r w:rsidR="00000000">
        <w:rPr>
          <w:spacing w:val="-1"/>
        </w:rPr>
        <w:t xml:space="preserve"> </w:t>
      </w:r>
      <w:r w:rsidR="00000000">
        <w:t>requires</w:t>
      </w:r>
      <w:r w:rsidR="00000000">
        <w:rPr>
          <w:spacing w:val="-1"/>
        </w:rPr>
        <w:t xml:space="preserve"> </w:t>
      </w:r>
      <w:r w:rsidR="00000000">
        <w:t>a ground</w:t>
      </w:r>
      <w:r w:rsidR="00000000">
        <w:rPr>
          <w:spacing w:val="-1"/>
        </w:rPr>
        <w:t xml:space="preserve"> </w:t>
      </w:r>
      <w:r w:rsidR="00000000">
        <w:t>station</w:t>
      </w:r>
      <w:r w:rsidR="00000000">
        <w:rPr>
          <w:spacing w:val="-1"/>
        </w:rPr>
        <w:t xml:space="preserve"> </w:t>
      </w:r>
      <w:r w:rsidR="00000000">
        <w:t>that</w:t>
      </w:r>
      <w:r w:rsidR="00000000">
        <w:rPr>
          <w:spacing w:val="-4"/>
        </w:rPr>
        <w:t xml:space="preserve"> </w:t>
      </w:r>
      <w:r w:rsidR="00000000">
        <w:t>can</w:t>
      </w:r>
      <w:r w:rsidR="00000000">
        <w:rPr>
          <w:spacing w:val="-1"/>
        </w:rPr>
        <w:t xml:space="preserve"> </w:t>
      </w:r>
      <w:r w:rsidR="00000000">
        <w:t>receive</w:t>
      </w:r>
      <w:r w:rsidR="00000000">
        <w:rPr>
          <w:spacing w:val="-2"/>
        </w:rPr>
        <w:t xml:space="preserve"> </w:t>
      </w:r>
      <w:r w:rsidR="00000000">
        <w:t>satellite</w:t>
      </w:r>
      <w:r w:rsidR="00000000">
        <w:rPr>
          <w:spacing w:val="-2"/>
        </w:rPr>
        <w:t xml:space="preserve"> </w:t>
      </w:r>
      <w:r w:rsidR="00000000">
        <w:t>signals</w:t>
      </w:r>
      <w:r w:rsidR="00000000">
        <w:rPr>
          <w:spacing w:val="-1"/>
        </w:rPr>
        <w:t xml:space="preserve"> </w:t>
      </w:r>
      <w:r w:rsidR="00000000">
        <w:t>and process</w:t>
      </w:r>
      <w:r w:rsidR="00000000">
        <w:rPr>
          <w:spacing w:val="-8"/>
        </w:rPr>
        <w:t xml:space="preserve"> </w:t>
      </w:r>
      <w:r w:rsidR="00000000">
        <w:t>them</w:t>
      </w:r>
      <w:r w:rsidR="00000000">
        <w:rPr>
          <w:spacing w:val="-8"/>
        </w:rPr>
        <w:t xml:space="preserve"> </w:t>
      </w:r>
      <w:r w:rsidR="00000000">
        <w:t>to</w:t>
      </w:r>
      <w:r w:rsidR="00000000">
        <w:rPr>
          <w:spacing w:val="-8"/>
        </w:rPr>
        <w:t xml:space="preserve"> </w:t>
      </w:r>
      <w:r w:rsidR="00000000">
        <w:t>determine</w:t>
      </w:r>
      <w:r w:rsidR="00000000">
        <w:rPr>
          <w:spacing w:val="-9"/>
        </w:rPr>
        <w:t xml:space="preserve"> </w:t>
      </w:r>
      <w:r w:rsidR="00000000">
        <w:t>the</w:t>
      </w:r>
      <w:r w:rsidR="00000000">
        <w:rPr>
          <w:spacing w:val="-9"/>
        </w:rPr>
        <w:t xml:space="preserve"> </w:t>
      </w:r>
      <w:r w:rsidR="00000000">
        <w:t>aircraft's</w:t>
      </w:r>
      <w:r w:rsidR="00000000">
        <w:rPr>
          <w:spacing w:val="-8"/>
        </w:rPr>
        <w:t xml:space="preserve"> </w:t>
      </w:r>
      <w:r w:rsidR="00000000">
        <w:t>position.</w:t>
      </w:r>
      <w:r w:rsidR="00000000">
        <w:rPr>
          <w:spacing w:val="-13"/>
        </w:rPr>
        <w:t xml:space="preserve"> </w:t>
      </w:r>
      <w:r w:rsidR="00000000">
        <w:t>The</w:t>
      </w:r>
      <w:r w:rsidR="00000000">
        <w:rPr>
          <w:spacing w:val="-9"/>
        </w:rPr>
        <w:t xml:space="preserve"> </w:t>
      </w:r>
      <w:r w:rsidR="00000000">
        <w:t>ground</w:t>
      </w:r>
      <w:r w:rsidR="00000000">
        <w:rPr>
          <w:spacing w:val="-9"/>
        </w:rPr>
        <w:t xml:space="preserve"> </w:t>
      </w:r>
      <w:r w:rsidR="00000000">
        <w:t>station</w:t>
      </w:r>
      <w:r w:rsidR="00000000">
        <w:rPr>
          <w:spacing w:val="-8"/>
        </w:rPr>
        <w:t xml:space="preserve"> </w:t>
      </w:r>
      <w:r w:rsidR="00000000">
        <w:t>should</w:t>
      </w:r>
      <w:r w:rsidR="00000000">
        <w:rPr>
          <w:spacing w:val="-11"/>
        </w:rPr>
        <w:t xml:space="preserve"> </w:t>
      </w:r>
      <w:r w:rsidR="00000000">
        <w:t>be</w:t>
      </w:r>
      <w:r w:rsidR="00000000">
        <w:rPr>
          <w:spacing w:val="-9"/>
        </w:rPr>
        <w:t xml:space="preserve"> </w:t>
      </w:r>
      <w:r w:rsidR="00000000">
        <w:t>designed</w:t>
      </w:r>
      <w:r w:rsidR="00000000">
        <w:rPr>
          <w:spacing w:val="-8"/>
        </w:rPr>
        <w:t xml:space="preserve"> </w:t>
      </w:r>
      <w:r w:rsidR="00000000">
        <w:t>to</w:t>
      </w:r>
      <w:r w:rsidR="00000000">
        <w:rPr>
          <w:spacing w:val="-8"/>
        </w:rPr>
        <w:t xml:space="preserve"> </w:t>
      </w:r>
      <w:r w:rsidR="00000000">
        <w:t>operate within the frequency range allocated by regulatory authorities, such as the FAA</w:t>
      </w:r>
      <w:r w:rsidR="00000000">
        <w:rPr>
          <w:spacing w:val="-2"/>
        </w:rPr>
        <w:t xml:space="preserve"> </w:t>
      </w:r>
      <w:r w:rsidR="00000000">
        <w:t>and ICAO, and provide accurate and reliable signals.</w:t>
      </w:r>
      <w:r>
        <w:t xml:space="preserve"> </w:t>
      </w:r>
      <w:r w:rsidR="00000000">
        <w:t>Antennas:</w:t>
      </w:r>
      <w:r w:rsidR="00000000">
        <w:rPr>
          <w:spacing w:val="-1"/>
        </w:rPr>
        <w:t xml:space="preserve"> </w:t>
      </w:r>
      <w:r w:rsidR="00000000">
        <w:t>The GBAS system requires antennas for both the aircraft and ground-based receivers. The</w:t>
      </w:r>
      <w:r w:rsidR="00000000">
        <w:rPr>
          <w:spacing w:val="-6"/>
        </w:rPr>
        <w:t xml:space="preserve"> </w:t>
      </w:r>
      <w:r w:rsidR="00000000">
        <w:t>antennas</w:t>
      </w:r>
      <w:r w:rsidR="00000000">
        <w:rPr>
          <w:spacing w:val="-5"/>
        </w:rPr>
        <w:t xml:space="preserve"> </w:t>
      </w:r>
      <w:r w:rsidR="00000000">
        <w:t>should</w:t>
      </w:r>
      <w:r w:rsidR="00000000">
        <w:rPr>
          <w:spacing w:val="-5"/>
        </w:rPr>
        <w:t xml:space="preserve"> </w:t>
      </w:r>
      <w:r w:rsidR="00000000">
        <w:t>be</w:t>
      </w:r>
      <w:r w:rsidR="00000000">
        <w:rPr>
          <w:spacing w:val="-6"/>
        </w:rPr>
        <w:t xml:space="preserve"> </w:t>
      </w:r>
      <w:r w:rsidR="00000000">
        <w:t>designed</w:t>
      </w:r>
      <w:r w:rsidR="00000000">
        <w:rPr>
          <w:spacing w:val="-3"/>
        </w:rPr>
        <w:t xml:space="preserve"> </w:t>
      </w:r>
      <w:r w:rsidR="00000000">
        <w:t>to</w:t>
      </w:r>
      <w:r w:rsidR="00000000">
        <w:rPr>
          <w:spacing w:val="-4"/>
        </w:rPr>
        <w:t xml:space="preserve"> </w:t>
      </w:r>
      <w:r w:rsidR="00000000">
        <w:t>optimize</w:t>
      </w:r>
      <w:r w:rsidR="00000000">
        <w:rPr>
          <w:spacing w:val="-6"/>
        </w:rPr>
        <w:t xml:space="preserve"> </w:t>
      </w:r>
      <w:r w:rsidR="00000000">
        <w:t>the</w:t>
      </w:r>
      <w:r w:rsidR="00000000">
        <w:rPr>
          <w:spacing w:val="-5"/>
        </w:rPr>
        <w:t xml:space="preserve"> </w:t>
      </w:r>
      <w:r w:rsidR="00000000">
        <w:t>transmission</w:t>
      </w:r>
      <w:r w:rsidR="00000000">
        <w:rPr>
          <w:spacing w:val="-5"/>
        </w:rPr>
        <w:t xml:space="preserve"> </w:t>
      </w:r>
      <w:r w:rsidR="00000000">
        <w:t>and</w:t>
      </w:r>
      <w:r w:rsidR="00000000">
        <w:rPr>
          <w:spacing w:val="-5"/>
        </w:rPr>
        <w:t xml:space="preserve"> </w:t>
      </w:r>
      <w:r w:rsidR="00000000">
        <w:t>reception</w:t>
      </w:r>
      <w:r w:rsidR="00000000">
        <w:rPr>
          <w:spacing w:val="-5"/>
        </w:rPr>
        <w:t xml:space="preserve"> </w:t>
      </w:r>
      <w:r w:rsidR="00000000">
        <w:t>of</w:t>
      </w:r>
      <w:r w:rsidR="00000000">
        <w:rPr>
          <w:spacing w:val="-6"/>
        </w:rPr>
        <w:t xml:space="preserve"> </w:t>
      </w:r>
      <w:r w:rsidR="00000000">
        <w:t>radio</w:t>
      </w:r>
      <w:r w:rsidR="00000000">
        <w:rPr>
          <w:spacing w:val="-4"/>
        </w:rPr>
        <w:t xml:space="preserve"> </w:t>
      </w:r>
      <w:r w:rsidR="00000000">
        <w:t>signals,</w:t>
      </w:r>
      <w:r w:rsidR="00000000">
        <w:rPr>
          <w:spacing w:val="-4"/>
        </w:rPr>
        <w:t xml:space="preserve"> </w:t>
      </w:r>
      <w:r w:rsidR="00000000">
        <w:t>with minimal</w:t>
      </w:r>
      <w:r w:rsidR="00000000">
        <w:rPr>
          <w:spacing w:val="-3"/>
        </w:rPr>
        <w:t xml:space="preserve"> </w:t>
      </w:r>
      <w:r w:rsidR="00000000">
        <w:t>interference.</w:t>
      </w:r>
      <w:r w:rsidR="00000000">
        <w:rPr>
          <w:spacing w:val="-8"/>
        </w:rPr>
        <w:t xml:space="preserve"> </w:t>
      </w:r>
      <w:r w:rsidR="00000000">
        <w:t>The</w:t>
      </w:r>
      <w:r w:rsidR="00000000">
        <w:rPr>
          <w:spacing w:val="-4"/>
        </w:rPr>
        <w:t xml:space="preserve"> </w:t>
      </w:r>
      <w:r w:rsidR="00000000">
        <w:t>antennas</w:t>
      </w:r>
      <w:r w:rsidR="00000000">
        <w:rPr>
          <w:spacing w:val="-4"/>
        </w:rPr>
        <w:t xml:space="preserve"> </w:t>
      </w:r>
      <w:r w:rsidR="00000000">
        <w:t>should</w:t>
      </w:r>
      <w:r w:rsidR="00000000">
        <w:rPr>
          <w:spacing w:val="-3"/>
        </w:rPr>
        <w:t xml:space="preserve"> </w:t>
      </w:r>
      <w:r w:rsidR="00000000">
        <w:t>also</w:t>
      </w:r>
      <w:r w:rsidR="00000000">
        <w:rPr>
          <w:spacing w:val="-3"/>
        </w:rPr>
        <w:t xml:space="preserve"> </w:t>
      </w:r>
      <w:r w:rsidR="00000000">
        <w:t>be</w:t>
      </w:r>
      <w:r w:rsidR="00000000">
        <w:rPr>
          <w:spacing w:val="-2"/>
        </w:rPr>
        <w:t xml:space="preserve"> </w:t>
      </w:r>
      <w:r w:rsidR="00000000">
        <w:t>installed</w:t>
      </w:r>
      <w:r w:rsidR="00000000">
        <w:rPr>
          <w:spacing w:val="-3"/>
        </w:rPr>
        <w:t xml:space="preserve"> </w:t>
      </w:r>
      <w:r w:rsidR="00000000">
        <w:t>at</w:t>
      </w:r>
      <w:r w:rsidR="00000000">
        <w:rPr>
          <w:spacing w:val="-3"/>
        </w:rPr>
        <w:t xml:space="preserve"> </w:t>
      </w:r>
      <w:r w:rsidR="00000000">
        <w:t>appropriate</w:t>
      </w:r>
      <w:r w:rsidR="00000000">
        <w:rPr>
          <w:spacing w:val="-3"/>
        </w:rPr>
        <w:t xml:space="preserve"> </w:t>
      </w:r>
      <w:r w:rsidR="00000000">
        <w:t>locations</w:t>
      </w:r>
      <w:r w:rsidR="00000000">
        <w:rPr>
          <w:spacing w:val="-4"/>
        </w:rPr>
        <w:t xml:space="preserve"> </w:t>
      </w:r>
      <w:r w:rsidR="00000000">
        <w:t>to</w:t>
      </w:r>
      <w:r w:rsidR="00000000">
        <w:rPr>
          <w:spacing w:val="-3"/>
        </w:rPr>
        <w:t xml:space="preserve"> </w:t>
      </w:r>
      <w:r w:rsidR="00000000">
        <w:t>ensure</w:t>
      </w:r>
      <w:r w:rsidR="00000000">
        <w:rPr>
          <w:spacing w:val="-5"/>
        </w:rPr>
        <w:t xml:space="preserve"> </w:t>
      </w:r>
      <w:r w:rsidR="00000000">
        <w:t>that they have a clear line of sight to each other.</w:t>
      </w:r>
      <w:r>
        <w:t xml:space="preserve"> </w:t>
      </w:r>
      <w:r w:rsidR="00000000">
        <w:t>Data Processing and Display:</w:t>
      </w:r>
      <w:r w:rsidR="00000000">
        <w:rPr>
          <w:spacing w:val="-2"/>
        </w:rPr>
        <w:t xml:space="preserve"> </w:t>
      </w:r>
      <w:r w:rsidR="00000000">
        <w:t>The GBAS system must be able to process the satellite signals and calculate the position of the aircraft.</w:t>
      </w:r>
      <w:r w:rsidR="00000000">
        <w:rPr>
          <w:spacing w:val="-1"/>
        </w:rPr>
        <w:t xml:space="preserve"> </w:t>
      </w:r>
      <w:r w:rsidR="00000000">
        <w:t>The data should then be displayed to the pilot in a clear and intuitive</w:t>
      </w:r>
      <w:r w:rsidR="00000000">
        <w:rPr>
          <w:spacing w:val="-10"/>
        </w:rPr>
        <w:t xml:space="preserve"> </w:t>
      </w:r>
      <w:r w:rsidR="00000000">
        <w:t>format.</w:t>
      </w:r>
      <w:r w:rsidR="00000000">
        <w:rPr>
          <w:spacing w:val="-12"/>
        </w:rPr>
        <w:t xml:space="preserve"> </w:t>
      </w:r>
      <w:r w:rsidR="00000000">
        <w:t>The</w:t>
      </w:r>
      <w:r w:rsidR="00000000">
        <w:rPr>
          <w:spacing w:val="-11"/>
        </w:rPr>
        <w:t xml:space="preserve"> </w:t>
      </w:r>
      <w:r w:rsidR="00000000">
        <w:t>GBAS</w:t>
      </w:r>
      <w:r w:rsidR="00000000">
        <w:rPr>
          <w:spacing w:val="-9"/>
        </w:rPr>
        <w:t xml:space="preserve"> </w:t>
      </w:r>
      <w:r w:rsidR="00000000">
        <w:t>system</w:t>
      </w:r>
      <w:r w:rsidR="00000000">
        <w:rPr>
          <w:spacing w:val="-10"/>
        </w:rPr>
        <w:t xml:space="preserve"> </w:t>
      </w:r>
      <w:r w:rsidR="00000000">
        <w:t>should</w:t>
      </w:r>
      <w:r w:rsidR="00000000">
        <w:rPr>
          <w:spacing w:val="-9"/>
        </w:rPr>
        <w:t xml:space="preserve"> </w:t>
      </w:r>
      <w:r w:rsidR="00000000">
        <w:t>also</w:t>
      </w:r>
      <w:r w:rsidR="00000000">
        <w:rPr>
          <w:spacing w:val="-9"/>
        </w:rPr>
        <w:t xml:space="preserve"> </w:t>
      </w:r>
      <w:r w:rsidR="00000000">
        <w:t>be</w:t>
      </w:r>
      <w:r w:rsidR="00000000">
        <w:rPr>
          <w:spacing w:val="-9"/>
        </w:rPr>
        <w:t xml:space="preserve"> </w:t>
      </w:r>
      <w:r w:rsidR="00000000">
        <w:t>able</w:t>
      </w:r>
      <w:r w:rsidR="00000000">
        <w:rPr>
          <w:spacing w:val="-10"/>
        </w:rPr>
        <w:t xml:space="preserve"> </w:t>
      </w:r>
      <w:r w:rsidR="00000000">
        <w:t>to</w:t>
      </w:r>
      <w:r w:rsidR="00000000">
        <w:rPr>
          <w:spacing w:val="-8"/>
        </w:rPr>
        <w:t xml:space="preserve"> </w:t>
      </w:r>
      <w:r w:rsidR="00000000">
        <w:t>integrate</w:t>
      </w:r>
      <w:r w:rsidR="00000000">
        <w:rPr>
          <w:spacing w:val="-9"/>
        </w:rPr>
        <w:t xml:space="preserve"> </w:t>
      </w:r>
      <w:r w:rsidR="00000000">
        <w:t>with</w:t>
      </w:r>
      <w:r w:rsidR="00000000">
        <w:rPr>
          <w:spacing w:val="-9"/>
        </w:rPr>
        <w:t xml:space="preserve"> </w:t>
      </w:r>
      <w:r w:rsidR="00000000">
        <w:t>other</w:t>
      </w:r>
      <w:r w:rsidR="00000000">
        <w:rPr>
          <w:spacing w:val="-10"/>
        </w:rPr>
        <w:t xml:space="preserve"> </w:t>
      </w:r>
      <w:r w:rsidR="00000000">
        <w:t>navigation</w:t>
      </w:r>
      <w:r w:rsidR="00000000">
        <w:rPr>
          <w:spacing w:val="-10"/>
        </w:rPr>
        <w:t xml:space="preserve"> </w:t>
      </w:r>
      <w:r w:rsidR="00000000">
        <w:t>systems, such as DME or radar.</w:t>
      </w:r>
      <w:r>
        <w:t xml:space="preserve"> </w:t>
      </w:r>
      <w:r w:rsidR="00000000">
        <w:t>Power</w:t>
      </w:r>
      <w:r w:rsidR="00000000">
        <w:rPr>
          <w:spacing w:val="-3"/>
        </w:rPr>
        <w:t xml:space="preserve"> </w:t>
      </w:r>
      <w:r w:rsidR="00000000">
        <w:t>and</w:t>
      </w:r>
      <w:r w:rsidR="00000000">
        <w:rPr>
          <w:spacing w:val="-1"/>
        </w:rPr>
        <w:t xml:space="preserve"> </w:t>
      </w:r>
      <w:r w:rsidR="00000000">
        <w:t>Backup:</w:t>
      </w:r>
      <w:r w:rsidR="00000000">
        <w:rPr>
          <w:spacing w:val="-3"/>
        </w:rPr>
        <w:t xml:space="preserve"> </w:t>
      </w:r>
      <w:r w:rsidR="00000000">
        <w:t>GBAS</w:t>
      </w:r>
      <w:r w:rsidR="00000000">
        <w:rPr>
          <w:spacing w:val="-3"/>
        </w:rPr>
        <w:t xml:space="preserve"> </w:t>
      </w:r>
      <w:r w:rsidR="00000000">
        <w:t>systems</w:t>
      </w:r>
      <w:r w:rsidR="00000000">
        <w:rPr>
          <w:spacing w:val="-4"/>
        </w:rPr>
        <w:t xml:space="preserve"> </w:t>
      </w:r>
      <w:r w:rsidR="00000000">
        <w:t>require</w:t>
      </w:r>
      <w:r w:rsidR="00000000">
        <w:rPr>
          <w:spacing w:val="-4"/>
        </w:rPr>
        <w:t xml:space="preserve"> </w:t>
      </w:r>
      <w:r w:rsidR="00000000">
        <w:t>a</w:t>
      </w:r>
      <w:r w:rsidR="00000000">
        <w:rPr>
          <w:spacing w:val="-2"/>
        </w:rPr>
        <w:t xml:space="preserve"> </w:t>
      </w:r>
      <w:r w:rsidR="00000000">
        <w:t>continuous</w:t>
      </w:r>
      <w:r w:rsidR="00000000">
        <w:rPr>
          <w:spacing w:val="-4"/>
        </w:rPr>
        <w:t xml:space="preserve"> </w:t>
      </w:r>
      <w:r w:rsidR="00000000">
        <w:t>source</w:t>
      </w:r>
      <w:r w:rsidR="00000000">
        <w:rPr>
          <w:spacing w:val="-4"/>
        </w:rPr>
        <w:t xml:space="preserve"> </w:t>
      </w:r>
      <w:r w:rsidR="00000000">
        <w:t>of</w:t>
      </w:r>
      <w:r w:rsidR="00000000">
        <w:rPr>
          <w:spacing w:val="-3"/>
        </w:rPr>
        <w:t xml:space="preserve"> </w:t>
      </w:r>
      <w:r w:rsidR="00000000">
        <w:t>power</w:t>
      </w:r>
      <w:r w:rsidR="00000000">
        <w:rPr>
          <w:spacing w:val="-3"/>
        </w:rPr>
        <w:t xml:space="preserve"> </w:t>
      </w:r>
      <w:r w:rsidR="00000000">
        <w:t>to</w:t>
      </w:r>
      <w:r w:rsidR="00000000">
        <w:rPr>
          <w:spacing w:val="-2"/>
        </w:rPr>
        <w:t xml:space="preserve"> </w:t>
      </w:r>
      <w:r w:rsidR="00000000">
        <w:t>operate,</w:t>
      </w:r>
      <w:r w:rsidR="00000000">
        <w:rPr>
          <w:spacing w:val="-3"/>
        </w:rPr>
        <w:t xml:space="preserve"> </w:t>
      </w:r>
      <w:r w:rsidR="00000000">
        <w:t>so</w:t>
      </w:r>
      <w:r w:rsidR="00000000">
        <w:rPr>
          <w:spacing w:val="-3"/>
        </w:rPr>
        <w:t xml:space="preserve"> </w:t>
      </w:r>
      <w:r w:rsidR="00000000">
        <w:t>they</w:t>
      </w:r>
      <w:r w:rsidR="00000000">
        <w:rPr>
          <w:spacing w:val="-8"/>
        </w:rPr>
        <w:t xml:space="preserve"> </w:t>
      </w:r>
      <w:r w:rsidR="00000000">
        <w:t>need a reliable power source and backup power systems to prevent outages or failures. Backup power systems should be able to provide power to the GBAS system for a sufficient duration in case of power outages.</w:t>
      </w:r>
      <w:r>
        <w:t xml:space="preserve"> </w:t>
      </w:r>
      <w:r w:rsidR="00000000">
        <w:t>Environmental Factors: The GBAS system must be designed to withstand the environmental factors of the airport's location, including temperature extremes, high winds, precipitation, and lightning strikes. The GBAS system should also be designed to withstand potential interference from other radio signals in the area.</w:t>
      </w:r>
      <w:r>
        <w:t xml:space="preserve"> </w:t>
      </w:r>
      <w:r w:rsidR="00000000">
        <w:t>Installation and Maintenance: GBAS systems must be installed and maintained by qualified professionals, with regular inspections and testing to ensure they are operating correctly and providing</w:t>
      </w:r>
      <w:r w:rsidR="00000000">
        <w:rPr>
          <w:spacing w:val="-10"/>
        </w:rPr>
        <w:t xml:space="preserve"> </w:t>
      </w:r>
      <w:r w:rsidR="00000000">
        <w:t>accurate</w:t>
      </w:r>
      <w:r w:rsidR="00000000">
        <w:rPr>
          <w:spacing w:val="-9"/>
        </w:rPr>
        <w:t xml:space="preserve"> </w:t>
      </w:r>
      <w:r w:rsidR="00000000">
        <w:t>position</w:t>
      </w:r>
      <w:r w:rsidR="00000000">
        <w:rPr>
          <w:spacing w:val="-8"/>
        </w:rPr>
        <w:t xml:space="preserve"> </w:t>
      </w:r>
      <w:r w:rsidR="00000000">
        <w:t>data.</w:t>
      </w:r>
      <w:r w:rsidR="00000000">
        <w:rPr>
          <w:spacing w:val="-14"/>
        </w:rPr>
        <w:t xml:space="preserve"> </w:t>
      </w:r>
      <w:r w:rsidR="00000000">
        <w:t>The</w:t>
      </w:r>
      <w:r w:rsidR="00000000">
        <w:rPr>
          <w:spacing w:val="-9"/>
        </w:rPr>
        <w:t xml:space="preserve"> </w:t>
      </w:r>
      <w:r w:rsidR="00000000">
        <w:t>installation</w:t>
      </w:r>
      <w:r w:rsidR="00000000">
        <w:rPr>
          <w:spacing w:val="-8"/>
        </w:rPr>
        <w:t xml:space="preserve"> </w:t>
      </w:r>
      <w:r w:rsidR="00000000">
        <w:t>process</w:t>
      </w:r>
      <w:r w:rsidR="00000000">
        <w:rPr>
          <w:spacing w:val="-8"/>
        </w:rPr>
        <w:t xml:space="preserve"> </w:t>
      </w:r>
      <w:r w:rsidR="00000000">
        <w:t>should</w:t>
      </w:r>
      <w:r w:rsidR="00000000">
        <w:rPr>
          <w:spacing w:val="-8"/>
        </w:rPr>
        <w:t xml:space="preserve"> </w:t>
      </w:r>
      <w:r w:rsidR="00000000">
        <w:t>be</w:t>
      </w:r>
      <w:r w:rsidR="00000000">
        <w:rPr>
          <w:spacing w:val="-9"/>
        </w:rPr>
        <w:t xml:space="preserve"> </w:t>
      </w:r>
      <w:r w:rsidR="00000000">
        <w:t>performed</w:t>
      </w:r>
      <w:r w:rsidR="00000000">
        <w:rPr>
          <w:spacing w:val="-9"/>
        </w:rPr>
        <w:t xml:space="preserve"> </w:t>
      </w:r>
      <w:r w:rsidR="00000000">
        <w:t>in</w:t>
      </w:r>
      <w:r w:rsidR="00000000">
        <w:rPr>
          <w:spacing w:val="-8"/>
        </w:rPr>
        <w:t xml:space="preserve"> </w:t>
      </w:r>
      <w:r w:rsidR="00000000">
        <w:t>compliance</w:t>
      </w:r>
      <w:r w:rsidR="00000000">
        <w:rPr>
          <w:spacing w:val="-7"/>
        </w:rPr>
        <w:t xml:space="preserve"> </w:t>
      </w:r>
      <w:r w:rsidR="00000000">
        <w:t>with regulatory requirements, and regular maintenance should be conducted to ensure proper functioning of the system.</w:t>
      </w:r>
      <w:r>
        <w:t xml:space="preserve"> </w:t>
      </w:r>
      <w:r w:rsidR="00000000">
        <w:rPr>
          <w:rFonts w:ascii="Palatino"/>
          <w:spacing w:val="-5"/>
        </w:rPr>
        <w:t>678</w:t>
      </w:r>
      <w:r>
        <w:rPr>
          <w:rFonts w:ascii="Palatino"/>
        </w:rPr>
        <w:t xml:space="preserve">   </w:t>
      </w:r>
      <w:r w:rsidR="00000000">
        <w:t>Compliance:</w:t>
      </w:r>
      <w:r w:rsidR="00000000">
        <w:rPr>
          <w:spacing w:val="-14"/>
        </w:rPr>
        <w:t xml:space="preserve"> </w:t>
      </w:r>
      <w:r w:rsidR="00000000">
        <w:t>The</w:t>
      </w:r>
      <w:r w:rsidR="00000000">
        <w:rPr>
          <w:spacing w:val="-10"/>
        </w:rPr>
        <w:t xml:space="preserve"> </w:t>
      </w:r>
      <w:r w:rsidR="00000000">
        <w:t>GBAS</w:t>
      </w:r>
      <w:r w:rsidR="00000000">
        <w:rPr>
          <w:spacing w:val="-6"/>
        </w:rPr>
        <w:t xml:space="preserve"> </w:t>
      </w:r>
      <w:r w:rsidR="00000000">
        <w:t>system</w:t>
      </w:r>
      <w:r w:rsidR="00000000">
        <w:rPr>
          <w:spacing w:val="-9"/>
        </w:rPr>
        <w:t xml:space="preserve"> </w:t>
      </w:r>
      <w:r w:rsidR="00000000">
        <w:t>must</w:t>
      </w:r>
      <w:r w:rsidR="00000000">
        <w:rPr>
          <w:spacing w:val="-8"/>
        </w:rPr>
        <w:t xml:space="preserve"> </w:t>
      </w:r>
      <w:r w:rsidR="00000000">
        <w:t>meet</w:t>
      </w:r>
      <w:r w:rsidR="00000000">
        <w:rPr>
          <w:spacing w:val="-9"/>
        </w:rPr>
        <w:t xml:space="preserve"> </w:t>
      </w:r>
      <w:r w:rsidR="00000000">
        <w:t>regulatory</w:t>
      </w:r>
      <w:r w:rsidR="00000000">
        <w:rPr>
          <w:spacing w:val="-14"/>
        </w:rPr>
        <w:t xml:space="preserve"> </w:t>
      </w:r>
      <w:r w:rsidR="00000000">
        <w:t>standards</w:t>
      </w:r>
      <w:r w:rsidR="00000000">
        <w:rPr>
          <w:spacing w:val="-10"/>
        </w:rPr>
        <w:t xml:space="preserve"> </w:t>
      </w:r>
      <w:r w:rsidR="00000000">
        <w:t>for</w:t>
      </w:r>
      <w:r w:rsidR="00000000">
        <w:rPr>
          <w:spacing w:val="-11"/>
        </w:rPr>
        <w:t xml:space="preserve"> </w:t>
      </w:r>
      <w:r w:rsidR="00000000">
        <w:t>aviation</w:t>
      </w:r>
      <w:r w:rsidR="00000000">
        <w:rPr>
          <w:spacing w:val="-7"/>
        </w:rPr>
        <w:t xml:space="preserve"> </w:t>
      </w:r>
      <w:r w:rsidR="00000000">
        <w:t>navigation,</w:t>
      </w:r>
      <w:r w:rsidR="00000000">
        <w:rPr>
          <w:spacing w:val="-9"/>
        </w:rPr>
        <w:t xml:space="preserve"> </w:t>
      </w:r>
      <w:r w:rsidR="00000000">
        <w:t>including those set by</w:t>
      </w:r>
      <w:r w:rsidR="00000000">
        <w:rPr>
          <w:spacing w:val="-2"/>
        </w:rPr>
        <w:t xml:space="preserve"> </w:t>
      </w:r>
      <w:r w:rsidR="00000000">
        <w:t>the FAA</w:t>
      </w:r>
      <w:r w:rsidR="00000000">
        <w:rPr>
          <w:spacing w:val="-10"/>
        </w:rPr>
        <w:t xml:space="preserve"> </w:t>
      </w:r>
      <w:r w:rsidR="00000000">
        <w:t>and ICAO. Compliance with regulations includes meeting frequency range and accuracy requirements, as well as other operational standards.</w:t>
      </w:r>
      <w:r>
        <w:t xml:space="preserve"> </w:t>
      </w:r>
      <w:r w:rsidR="00000000">
        <w:t xml:space="preserve">In summary, GBAS is an essential component of airport navigation infrastructure, and the engineering parameters listed above should be carefully considered during the design and implementation of the system to ensure reliability, accuracy, and compliance with regulatory </w:t>
      </w:r>
      <w:r w:rsidR="00000000">
        <w:rPr>
          <w:spacing w:val="-2"/>
        </w:rPr>
        <w:t>requirements.</w:t>
      </w:r>
      <w:r>
        <w:t xml:space="preserve"> </w:t>
      </w:r>
      <w:r w:rsidR="00000000">
        <w:t>COST</w:t>
      </w:r>
      <w:r w:rsidR="00000000">
        <w:rPr>
          <w:spacing w:val="-5"/>
        </w:rPr>
        <w:t xml:space="preserve"> </w:t>
      </w:r>
      <w:r w:rsidR="00000000">
        <w:rPr>
          <w:spacing w:val="-2"/>
        </w:rPr>
        <w:t>BENEFITS</w:t>
      </w:r>
      <w:r>
        <w:t xml:space="preserve"> </w:t>
      </w:r>
      <w:r w:rsidR="00000000">
        <w:t>The</w:t>
      </w:r>
      <w:r w:rsidR="00000000">
        <w:rPr>
          <w:spacing w:val="-11"/>
        </w:rPr>
        <w:t xml:space="preserve"> </w:t>
      </w:r>
      <w:r w:rsidR="00000000">
        <w:t>installation</w:t>
      </w:r>
      <w:r w:rsidR="00000000">
        <w:rPr>
          <w:spacing w:val="-8"/>
        </w:rPr>
        <w:t xml:space="preserve"> </w:t>
      </w:r>
      <w:r w:rsidR="00000000">
        <w:t>and</w:t>
      </w:r>
      <w:r w:rsidR="00000000">
        <w:rPr>
          <w:spacing w:val="-8"/>
        </w:rPr>
        <w:t xml:space="preserve"> </w:t>
      </w:r>
      <w:r w:rsidR="00000000">
        <w:t>operation</w:t>
      </w:r>
      <w:r w:rsidR="00000000">
        <w:rPr>
          <w:spacing w:val="-8"/>
        </w:rPr>
        <w:t xml:space="preserve"> </w:t>
      </w:r>
      <w:r w:rsidR="00000000">
        <w:t>of</w:t>
      </w:r>
      <w:r w:rsidR="00000000">
        <w:rPr>
          <w:spacing w:val="-9"/>
        </w:rPr>
        <w:t xml:space="preserve"> </w:t>
      </w:r>
      <w:r w:rsidR="00000000">
        <w:t>a</w:t>
      </w:r>
      <w:r w:rsidR="00000000">
        <w:rPr>
          <w:spacing w:val="-9"/>
        </w:rPr>
        <w:t xml:space="preserve"> </w:t>
      </w:r>
      <w:r w:rsidR="00000000">
        <w:t>Ground-Based</w:t>
      </w:r>
      <w:r w:rsidR="00000000">
        <w:rPr>
          <w:spacing w:val="-15"/>
        </w:rPr>
        <w:t xml:space="preserve"> </w:t>
      </w:r>
      <w:r w:rsidR="00000000">
        <w:t>Augmentation</w:t>
      </w:r>
      <w:r w:rsidR="00000000">
        <w:rPr>
          <w:spacing w:val="-8"/>
        </w:rPr>
        <w:t xml:space="preserve"> </w:t>
      </w:r>
      <w:r w:rsidR="00000000">
        <w:t>System</w:t>
      </w:r>
      <w:r w:rsidR="00000000">
        <w:rPr>
          <w:spacing w:val="-8"/>
        </w:rPr>
        <w:t xml:space="preserve"> </w:t>
      </w:r>
      <w:r w:rsidR="00000000">
        <w:t>(GBAS)</w:t>
      </w:r>
      <w:r w:rsidR="00000000">
        <w:rPr>
          <w:spacing w:val="-9"/>
        </w:rPr>
        <w:t xml:space="preserve"> </w:t>
      </w:r>
      <w:r w:rsidR="00000000">
        <w:t>at</w:t>
      </w:r>
      <w:r w:rsidR="00000000">
        <w:rPr>
          <w:spacing w:val="-5"/>
        </w:rPr>
        <w:t xml:space="preserve"> </w:t>
      </w:r>
      <w:r w:rsidR="00000000">
        <w:t>an</w:t>
      </w:r>
      <w:r w:rsidR="00000000">
        <w:rPr>
          <w:spacing w:val="-8"/>
        </w:rPr>
        <w:t xml:space="preserve"> </w:t>
      </w:r>
      <w:r w:rsidR="00000000">
        <w:t>airport</w:t>
      </w:r>
      <w:r w:rsidR="00000000">
        <w:rPr>
          <w:spacing w:val="-8"/>
        </w:rPr>
        <w:t xml:space="preserve"> </w:t>
      </w:r>
      <w:r w:rsidR="00000000">
        <w:t>can provide significant cost benefits. Here are some potential cost benefits:</w:t>
      </w:r>
      <w:r>
        <w:t xml:space="preserve"> </w:t>
      </w:r>
      <w:r w:rsidR="00000000">
        <w:t>Reduced</w:t>
      </w:r>
      <w:r w:rsidR="00000000">
        <w:rPr>
          <w:spacing w:val="-13"/>
        </w:rPr>
        <w:t xml:space="preserve"> </w:t>
      </w:r>
      <w:r w:rsidR="00000000">
        <w:t>Navigation</w:t>
      </w:r>
      <w:r w:rsidR="00000000">
        <w:rPr>
          <w:spacing w:val="-13"/>
        </w:rPr>
        <w:t xml:space="preserve"> </w:t>
      </w:r>
      <w:r w:rsidR="00000000">
        <w:t>Costs:</w:t>
      </w:r>
      <w:r w:rsidR="00000000">
        <w:rPr>
          <w:spacing w:val="-13"/>
        </w:rPr>
        <w:t xml:space="preserve"> </w:t>
      </w:r>
      <w:r w:rsidR="00000000">
        <w:t>GBAS</w:t>
      </w:r>
      <w:r w:rsidR="00000000">
        <w:rPr>
          <w:spacing w:val="-13"/>
        </w:rPr>
        <w:t xml:space="preserve"> </w:t>
      </w:r>
      <w:r w:rsidR="00000000">
        <w:t>provides</w:t>
      </w:r>
      <w:r w:rsidR="00000000">
        <w:rPr>
          <w:spacing w:val="-13"/>
        </w:rPr>
        <w:t xml:space="preserve"> </w:t>
      </w:r>
      <w:r w:rsidR="00000000">
        <w:t>precise</w:t>
      </w:r>
      <w:r w:rsidR="00000000">
        <w:rPr>
          <w:spacing w:val="-14"/>
        </w:rPr>
        <w:t xml:space="preserve"> </w:t>
      </w:r>
      <w:r w:rsidR="00000000">
        <w:t>and</w:t>
      </w:r>
      <w:r w:rsidR="00000000">
        <w:rPr>
          <w:spacing w:val="-13"/>
        </w:rPr>
        <w:t xml:space="preserve"> </w:t>
      </w:r>
      <w:r w:rsidR="00000000">
        <w:t>reliable</w:t>
      </w:r>
      <w:r w:rsidR="00000000">
        <w:rPr>
          <w:spacing w:val="-14"/>
        </w:rPr>
        <w:t xml:space="preserve"> </w:t>
      </w:r>
      <w:r w:rsidR="00000000">
        <w:t>navigation</w:t>
      </w:r>
      <w:r w:rsidR="00000000">
        <w:rPr>
          <w:spacing w:val="-13"/>
        </w:rPr>
        <w:t xml:space="preserve"> </w:t>
      </w:r>
      <w:r w:rsidR="00000000">
        <w:t>information</w:t>
      </w:r>
      <w:r w:rsidR="00000000">
        <w:rPr>
          <w:spacing w:val="-13"/>
        </w:rPr>
        <w:t xml:space="preserve"> </w:t>
      </w:r>
      <w:r w:rsidR="00000000">
        <w:t>to</w:t>
      </w:r>
      <w:r w:rsidR="00000000">
        <w:rPr>
          <w:spacing w:val="-13"/>
        </w:rPr>
        <w:t xml:space="preserve"> </w:t>
      </w:r>
      <w:r w:rsidR="00000000">
        <w:t>aircraft, enabling more direct and efficient routes. This can result in reduced fuel consumption and lower operating costs for airlines, which can ultimately lead to lower ticket prices for passengers.</w:t>
      </w:r>
      <w:r>
        <w:t xml:space="preserve"> </w:t>
      </w:r>
      <w:r w:rsidR="00000000">
        <w:t>Increased Safety: GBAS enhances the safety</w:t>
      </w:r>
      <w:r w:rsidR="00000000">
        <w:rPr>
          <w:spacing w:val="-4"/>
        </w:rPr>
        <w:t xml:space="preserve"> </w:t>
      </w:r>
      <w:r w:rsidR="00000000">
        <w:t>of aircraft navigation, especially</w:t>
      </w:r>
      <w:r w:rsidR="00000000">
        <w:rPr>
          <w:spacing w:val="-4"/>
        </w:rPr>
        <w:t xml:space="preserve"> </w:t>
      </w:r>
      <w:r w:rsidR="00000000">
        <w:t>in adverse weather conditions</w:t>
      </w:r>
      <w:r w:rsidR="00000000">
        <w:rPr>
          <w:spacing w:val="-7"/>
        </w:rPr>
        <w:t xml:space="preserve"> </w:t>
      </w:r>
      <w:r w:rsidR="00000000">
        <w:t>or</w:t>
      </w:r>
      <w:r w:rsidR="00000000">
        <w:rPr>
          <w:spacing w:val="-8"/>
        </w:rPr>
        <w:t xml:space="preserve"> </w:t>
      </w:r>
      <w:r w:rsidR="00000000">
        <w:t>low</w:t>
      </w:r>
      <w:r w:rsidR="00000000">
        <w:rPr>
          <w:spacing w:val="-7"/>
        </w:rPr>
        <w:t xml:space="preserve"> </w:t>
      </w:r>
      <w:r w:rsidR="00000000">
        <w:t>visibility</w:t>
      </w:r>
      <w:r w:rsidR="00000000">
        <w:rPr>
          <w:spacing w:val="-12"/>
        </w:rPr>
        <w:t xml:space="preserve"> </w:t>
      </w:r>
      <w:r w:rsidR="00000000">
        <w:t>situations.</w:t>
      </w:r>
      <w:r w:rsidR="00000000">
        <w:rPr>
          <w:spacing w:val="-9"/>
        </w:rPr>
        <w:t xml:space="preserve"> </w:t>
      </w:r>
      <w:r w:rsidR="00000000">
        <w:t>The</w:t>
      </w:r>
      <w:r w:rsidR="00000000">
        <w:rPr>
          <w:spacing w:val="-8"/>
        </w:rPr>
        <w:t xml:space="preserve"> </w:t>
      </w:r>
      <w:r w:rsidR="00000000">
        <w:t>improved</w:t>
      </w:r>
      <w:r w:rsidR="00000000">
        <w:rPr>
          <w:spacing w:val="-5"/>
        </w:rPr>
        <w:t xml:space="preserve"> </w:t>
      </w:r>
      <w:r w:rsidR="00000000">
        <w:t>accuracy</w:t>
      </w:r>
      <w:r w:rsidR="00000000">
        <w:rPr>
          <w:spacing w:val="-10"/>
        </w:rPr>
        <w:t xml:space="preserve"> </w:t>
      </w:r>
      <w:r w:rsidR="00000000">
        <w:t>and</w:t>
      </w:r>
      <w:r w:rsidR="00000000">
        <w:rPr>
          <w:spacing w:val="-5"/>
        </w:rPr>
        <w:t xml:space="preserve"> </w:t>
      </w:r>
      <w:r w:rsidR="00000000">
        <w:t>reliability</w:t>
      </w:r>
      <w:r w:rsidR="00000000">
        <w:rPr>
          <w:spacing w:val="-7"/>
        </w:rPr>
        <w:t xml:space="preserve"> </w:t>
      </w:r>
      <w:r w:rsidR="00000000">
        <w:t>of</w:t>
      </w:r>
      <w:r w:rsidR="00000000">
        <w:rPr>
          <w:spacing w:val="-6"/>
        </w:rPr>
        <w:t xml:space="preserve"> </w:t>
      </w:r>
      <w:r w:rsidR="00000000">
        <w:t>GBAS</w:t>
      </w:r>
      <w:r w:rsidR="00000000">
        <w:rPr>
          <w:spacing w:val="-5"/>
        </w:rPr>
        <w:t xml:space="preserve"> </w:t>
      </w:r>
      <w:r w:rsidR="00000000">
        <w:t>can</w:t>
      </w:r>
      <w:r w:rsidR="00000000">
        <w:rPr>
          <w:spacing w:val="-5"/>
        </w:rPr>
        <w:t xml:space="preserve"> </w:t>
      </w:r>
      <w:r w:rsidR="00000000">
        <w:t xml:space="preserve">reduce </w:t>
      </w:r>
      <w:r w:rsidR="00000000">
        <w:lastRenderedPageBreak/>
        <w:t>the</w:t>
      </w:r>
      <w:r w:rsidR="00000000">
        <w:rPr>
          <w:spacing w:val="-9"/>
        </w:rPr>
        <w:t xml:space="preserve"> </w:t>
      </w:r>
      <w:r w:rsidR="00000000">
        <w:t>risk</w:t>
      </w:r>
      <w:r w:rsidR="00000000">
        <w:rPr>
          <w:spacing w:val="-8"/>
        </w:rPr>
        <w:t xml:space="preserve"> </w:t>
      </w:r>
      <w:r w:rsidR="00000000">
        <w:t>of</w:t>
      </w:r>
      <w:r w:rsidR="00000000">
        <w:rPr>
          <w:spacing w:val="-7"/>
        </w:rPr>
        <w:t xml:space="preserve"> </w:t>
      </w:r>
      <w:r w:rsidR="00000000">
        <w:t>collisions</w:t>
      </w:r>
      <w:r w:rsidR="00000000">
        <w:rPr>
          <w:spacing w:val="-8"/>
        </w:rPr>
        <w:t xml:space="preserve"> </w:t>
      </w:r>
      <w:r w:rsidR="00000000">
        <w:t>and</w:t>
      </w:r>
      <w:r w:rsidR="00000000">
        <w:rPr>
          <w:spacing w:val="-8"/>
        </w:rPr>
        <w:t xml:space="preserve"> </w:t>
      </w:r>
      <w:r w:rsidR="00000000">
        <w:t>other</w:t>
      </w:r>
      <w:r w:rsidR="00000000">
        <w:rPr>
          <w:spacing w:val="-9"/>
        </w:rPr>
        <w:t xml:space="preserve"> </w:t>
      </w:r>
      <w:r w:rsidR="00000000">
        <w:t>incidents,</w:t>
      </w:r>
      <w:r w:rsidR="00000000">
        <w:rPr>
          <w:spacing w:val="-8"/>
        </w:rPr>
        <w:t xml:space="preserve"> </w:t>
      </w:r>
      <w:r w:rsidR="00000000">
        <w:t>which</w:t>
      </w:r>
      <w:r w:rsidR="00000000">
        <w:rPr>
          <w:spacing w:val="-6"/>
        </w:rPr>
        <w:t xml:space="preserve"> </w:t>
      </w:r>
      <w:r w:rsidR="00000000">
        <w:t>can</w:t>
      </w:r>
      <w:r w:rsidR="00000000">
        <w:rPr>
          <w:spacing w:val="-8"/>
        </w:rPr>
        <w:t xml:space="preserve"> </w:t>
      </w:r>
      <w:r w:rsidR="00000000">
        <w:t>result</w:t>
      </w:r>
      <w:r w:rsidR="00000000">
        <w:rPr>
          <w:spacing w:val="-7"/>
        </w:rPr>
        <w:t xml:space="preserve"> </w:t>
      </w:r>
      <w:r w:rsidR="00000000">
        <w:t>in</w:t>
      </w:r>
      <w:r w:rsidR="00000000">
        <w:rPr>
          <w:spacing w:val="-8"/>
        </w:rPr>
        <w:t xml:space="preserve"> </w:t>
      </w:r>
      <w:r w:rsidR="00000000">
        <w:t>lower</w:t>
      </w:r>
      <w:r w:rsidR="00000000">
        <w:rPr>
          <w:spacing w:val="-7"/>
        </w:rPr>
        <w:t xml:space="preserve"> </w:t>
      </w:r>
      <w:r w:rsidR="00000000">
        <w:t>insurance</w:t>
      </w:r>
      <w:r w:rsidR="00000000">
        <w:rPr>
          <w:spacing w:val="-9"/>
        </w:rPr>
        <w:t xml:space="preserve"> </w:t>
      </w:r>
      <w:r w:rsidR="00000000">
        <w:t>premiums</w:t>
      </w:r>
      <w:r w:rsidR="00000000">
        <w:rPr>
          <w:spacing w:val="-8"/>
        </w:rPr>
        <w:t xml:space="preserve"> </w:t>
      </w:r>
      <w:r w:rsidR="00000000">
        <w:t>for</w:t>
      </w:r>
      <w:r w:rsidR="00000000">
        <w:rPr>
          <w:spacing w:val="-8"/>
        </w:rPr>
        <w:t xml:space="preserve"> </w:t>
      </w:r>
      <w:r w:rsidR="00000000">
        <w:t>airport operators and airlines.</w:t>
      </w:r>
      <w:r>
        <w:t xml:space="preserve"> </w:t>
      </w:r>
      <w:r w:rsidR="00000000">
        <w:t>Improved</w:t>
      </w:r>
      <w:r w:rsidR="00000000">
        <w:rPr>
          <w:spacing w:val="-14"/>
        </w:rPr>
        <w:t xml:space="preserve"> </w:t>
      </w:r>
      <w:r w:rsidR="00000000">
        <w:t>Capacity:</w:t>
      </w:r>
      <w:r w:rsidR="00000000">
        <w:rPr>
          <w:spacing w:val="-14"/>
        </w:rPr>
        <w:t xml:space="preserve"> </w:t>
      </w:r>
      <w:r w:rsidR="00000000">
        <w:t>GBAS</w:t>
      </w:r>
      <w:r w:rsidR="00000000">
        <w:rPr>
          <w:spacing w:val="-13"/>
        </w:rPr>
        <w:t xml:space="preserve"> </w:t>
      </w:r>
      <w:r w:rsidR="00000000">
        <w:t>can</w:t>
      </w:r>
      <w:r w:rsidR="00000000">
        <w:rPr>
          <w:spacing w:val="-14"/>
        </w:rPr>
        <w:t xml:space="preserve"> </w:t>
      </w:r>
      <w:r w:rsidR="00000000">
        <w:t>allow</w:t>
      </w:r>
      <w:r w:rsidR="00000000">
        <w:rPr>
          <w:spacing w:val="-15"/>
        </w:rPr>
        <w:t xml:space="preserve"> </w:t>
      </w:r>
      <w:r w:rsidR="00000000">
        <w:t>for</w:t>
      </w:r>
      <w:r w:rsidR="00000000">
        <w:rPr>
          <w:spacing w:val="-15"/>
        </w:rPr>
        <w:t xml:space="preserve"> </w:t>
      </w:r>
      <w:r w:rsidR="00000000">
        <w:t>more</w:t>
      </w:r>
      <w:r w:rsidR="00000000">
        <w:rPr>
          <w:spacing w:val="-15"/>
        </w:rPr>
        <w:t xml:space="preserve"> </w:t>
      </w:r>
      <w:r w:rsidR="00000000">
        <w:t>efficient</w:t>
      </w:r>
      <w:r w:rsidR="00000000">
        <w:rPr>
          <w:spacing w:val="-14"/>
        </w:rPr>
        <w:t xml:space="preserve"> </w:t>
      </w:r>
      <w:r w:rsidR="00000000">
        <w:t>use</w:t>
      </w:r>
      <w:r w:rsidR="00000000">
        <w:rPr>
          <w:spacing w:val="-15"/>
        </w:rPr>
        <w:t xml:space="preserve"> </w:t>
      </w:r>
      <w:r w:rsidR="00000000">
        <w:t>of</w:t>
      </w:r>
      <w:r w:rsidR="00000000">
        <w:rPr>
          <w:spacing w:val="-15"/>
        </w:rPr>
        <w:t xml:space="preserve"> </w:t>
      </w:r>
      <w:r w:rsidR="00000000">
        <w:t>airport</w:t>
      </w:r>
      <w:r w:rsidR="00000000">
        <w:rPr>
          <w:spacing w:val="-14"/>
        </w:rPr>
        <w:t xml:space="preserve"> </w:t>
      </w:r>
      <w:r w:rsidR="00000000">
        <w:t>runways,</w:t>
      </w:r>
      <w:r w:rsidR="00000000">
        <w:rPr>
          <w:spacing w:val="-14"/>
        </w:rPr>
        <w:t xml:space="preserve"> </w:t>
      </w:r>
      <w:r w:rsidR="00000000">
        <w:t>which</w:t>
      </w:r>
      <w:r w:rsidR="00000000">
        <w:rPr>
          <w:spacing w:val="-14"/>
        </w:rPr>
        <w:t xml:space="preserve"> </w:t>
      </w:r>
      <w:r w:rsidR="00000000">
        <w:t>can</w:t>
      </w:r>
      <w:r w:rsidR="00000000">
        <w:rPr>
          <w:spacing w:val="-11"/>
        </w:rPr>
        <w:t xml:space="preserve"> </w:t>
      </w:r>
      <w:r w:rsidR="00000000">
        <w:t>increase the number of aircraft that can be accommodated. This can result in increased revenue for the airport and airlines, as well as reduced congestion and delays.</w:t>
      </w:r>
      <w:r>
        <w:t xml:space="preserve"> </w:t>
      </w:r>
      <w:r w:rsidR="00000000">
        <w:t>Reduced</w:t>
      </w:r>
      <w:r w:rsidR="00000000">
        <w:rPr>
          <w:spacing w:val="-15"/>
        </w:rPr>
        <w:t xml:space="preserve"> </w:t>
      </w:r>
      <w:r w:rsidR="00000000">
        <w:t>Personnel</w:t>
      </w:r>
      <w:r w:rsidR="00000000">
        <w:rPr>
          <w:spacing w:val="-15"/>
        </w:rPr>
        <w:t xml:space="preserve"> </w:t>
      </w:r>
      <w:r w:rsidR="00000000">
        <w:t>Costs:</w:t>
      </w:r>
      <w:r w:rsidR="00000000">
        <w:rPr>
          <w:spacing w:val="-15"/>
        </w:rPr>
        <w:t xml:space="preserve"> </w:t>
      </w:r>
      <w:r w:rsidR="00000000">
        <w:t>Automated</w:t>
      </w:r>
      <w:r w:rsidR="00000000">
        <w:rPr>
          <w:spacing w:val="-15"/>
        </w:rPr>
        <w:t xml:space="preserve"> </w:t>
      </w:r>
      <w:r w:rsidR="00000000">
        <w:t>GBAS</w:t>
      </w:r>
      <w:r w:rsidR="00000000">
        <w:rPr>
          <w:spacing w:val="-15"/>
        </w:rPr>
        <w:t xml:space="preserve"> </w:t>
      </w:r>
      <w:r w:rsidR="00000000">
        <w:t>systems</w:t>
      </w:r>
      <w:r w:rsidR="00000000">
        <w:rPr>
          <w:spacing w:val="-15"/>
        </w:rPr>
        <w:t xml:space="preserve"> </w:t>
      </w:r>
      <w:r w:rsidR="00000000">
        <w:t>require</w:t>
      </w:r>
      <w:r w:rsidR="00000000">
        <w:rPr>
          <w:spacing w:val="-15"/>
        </w:rPr>
        <w:t xml:space="preserve"> </w:t>
      </w:r>
      <w:r w:rsidR="00000000">
        <w:t>less</w:t>
      </w:r>
      <w:r w:rsidR="00000000">
        <w:rPr>
          <w:spacing w:val="-15"/>
        </w:rPr>
        <w:t xml:space="preserve"> </w:t>
      </w:r>
      <w:r w:rsidR="00000000">
        <w:t>human</w:t>
      </w:r>
      <w:r w:rsidR="00000000">
        <w:rPr>
          <w:spacing w:val="-15"/>
        </w:rPr>
        <w:t xml:space="preserve"> </w:t>
      </w:r>
      <w:r w:rsidR="00000000">
        <w:t>intervention</w:t>
      </w:r>
      <w:r w:rsidR="00000000">
        <w:rPr>
          <w:spacing w:val="-14"/>
        </w:rPr>
        <w:t xml:space="preserve"> </w:t>
      </w:r>
      <w:r w:rsidR="00000000">
        <w:t>than</w:t>
      </w:r>
      <w:r w:rsidR="00000000">
        <w:rPr>
          <w:spacing w:val="-15"/>
        </w:rPr>
        <w:t xml:space="preserve"> </w:t>
      </w:r>
      <w:r w:rsidR="00000000">
        <w:t>manual navigation systems. This can lead to reduced personnel costs for airports and airlines.</w:t>
      </w:r>
      <w:r>
        <w:t xml:space="preserve"> </w:t>
      </w:r>
      <w:r w:rsidR="00000000">
        <w:t>Improved Operational Efficiency: GBAS can improve the overall operational efficiency of an airport, allowing for more efficient use of resources and equipment. This can result in reduced maintenance costs and increased productivity.</w:t>
      </w:r>
      <w:r>
        <w:t xml:space="preserve"> </w:t>
      </w:r>
      <w:r w:rsidR="00000000">
        <w:t>Improved Customer Satisfaction: Improved navigation efficiency</w:t>
      </w:r>
      <w:r w:rsidR="00000000">
        <w:rPr>
          <w:spacing w:val="-1"/>
        </w:rPr>
        <w:t xml:space="preserve"> </w:t>
      </w:r>
      <w:r w:rsidR="00000000">
        <w:t>and reduced delays can lead to higher customer satisfaction, which can result in increased loyalty and repeat business.</w:t>
      </w:r>
      <w:r>
        <w:t xml:space="preserve"> </w:t>
      </w:r>
      <w:r w:rsidR="00000000">
        <w:t>Cost</w:t>
      </w:r>
      <w:r w:rsidR="00000000">
        <w:rPr>
          <w:spacing w:val="-1"/>
        </w:rPr>
        <w:t xml:space="preserve"> </w:t>
      </w:r>
      <w:r w:rsidR="00000000">
        <w:t>Savings</w:t>
      </w:r>
      <w:r w:rsidR="00000000">
        <w:rPr>
          <w:spacing w:val="-2"/>
        </w:rPr>
        <w:t xml:space="preserve"> </w:t>
      </w:r>
      <w:r w:rsidR="00000000">
        <w:t>from</w:t>
      </w:r>
      <w:r w:rsidR="00000000">
        <w:rPr>
          <w:spacing w:val="-2"/>
        </w:rPr>
        <w:t xml:space="preserve"> </w:t>
      </w:r>
      <w:r w:rsidR="00000000">
        <w:t>Shared Infrastructure:</w:t>
      </w:r>
      <w:r w:rsidR="00000000">
        <w:rPr>
          <w:spacing w:val="-2"/>
        </w:rPr>
        <w:t xml:space="preserve"> </w:t>
      </w:r>
      <w:r w:rsidR="00000000">
        <w:t>GBAS</w:t>
      </w:r>
      <w:r w:rsidR="00000000">
        <w:rPr>
          <w:spacing w:val="-2"/>
        </w:rPr>
        <w:t xml:space="preserve"> </w:t>
      </w:r>
      <w:r w:rsidR="00000000">
        <w:t>can</w:t>
      </w:r>
      <w:r w:rsidR="00000000">
        <w:rPr>
          <w:spacing w:val="-2"/>
        </w:rPr>
        <w:t xml:space="preserve"> </w:t>
      </w:r>
      <w:r w:rsidR="00000000">
        <w:t>be</w:t>
      </w:r>
      <w:r w:rsidR="00000000">
        <w:rPr>
          <w:spacing w:val="-3"/>
        </w:rPr>
        <w:t xml:space="preserve"> </w:t>
      </w:r>
      <w:r w:rsidR="00000000">
        <w:t>integrated</w:t>
      </w:r>
      <w:r w:rsidR="00000000">
        <w:rPr>
          <w:spacing w:val="-3"/>
        </w:rPr>
        <w:t xml:space="preserve"> </w:t>
      </w:r>
      <w:r w:rsidR="00000000">
        <w:t>with</w:t>
      </w:r>
      <w:r w:rsidR="00000000">
        <w:rPr>
          <w:spacing w:val="-2"/>
        </w:rPr>
        <w:t xml:space="preserve"> </w:t>
      </w:r>
      <w:r w:rsidR="00000000">
        <w:t>other</w:t>
      </w:r>
      <w:r w:rsidR="00000000">
        <w:rPr>
          <w:spacing w:val="-4"/>
        </w:rPr>
        <w:t xml:space="preserve"> </w:t>
      </w:r>
      <w:r w:rsidR="00000000">
        <w:t>navigation</w:t>
      </w:r>
      <w:r w:rsidR="00000000">
        <w:rPr>
          <w:spacing w:val="-2"/>
        </w:rPr>
        <w:t xml:space="preserve"> </w:t>
      </w:r>
      <w:r w:rsidR="00000000">
        <w:t>systems, such</w:t>
      </w:r>
      <w:r w:rsidR="00000000">
        <w:rPr>
          <w:spacing w:val="-15"/>
        </w:rPr>
        <w:t xml:space="preserve"> </w:t>
      </w:r>
      <w:r w:rsidR="00000000">
        <w:t>as</w:t>
      </w:r>
      <w:r w:rsidR="00000000">
        <w:rPr>
          <w:spacing w:val="-15"/>
        </w:rPr>
        <w:t xml:space="preserve"> </w:t>
      </w:r>
      <w:r w:rsidR="00000000">
        <w:t>DME</w:t>
      </w:r>
      <w:r w:rsidR="00000000">
        <w:rPr>
          <w:spacing w:val="-15"/>
        </w:rPr>
        <w:t xml:space="preserve"> </w:t>
      </w:r>
      <w:r w:rsidR="00000000">
        <w:t>and</w:t>
      </w:r>
      <w:r w:rsidR="00000000">
        <w:rPr>
          <w:spacing w:val="-15"/>
        </w:rPr>
        <w:t xml:space="preserve"> </w:t>
      </w:r>
      <w:r w:rsidR="00000000">
        <w:t>radar,</w:t>
      </w:r>
      <w:r w:rsidR="00000000">
        <w:rPr>
          <w:spacing w:val="-15"/>
        </w:rPr>
        <w:t xml:space="preserve"> </w:t>
      </w:r>
      <w:r w:rsidR="00000000">
        <w:t>to</w:t>
      </w:r>
      <w:r w:rsidR="00000000">
        <w:rPr>
          <w:spacing w:val="-15"/>
        </w:rPr>
        <w:t xml:space="preserve"> </w:t>
      </w:r>
      <w:r w:rsidR="00000000">
        <w:t>provide</w:t>
      </w:r>
      <w:r w:rsidR="00000000">
        <w:rPr>
          <w:spacing w:val="-15"/>
        </w:rPr>
        <w:t xml:space="preserve"> </w:t>
      </w:r>
      <w:r w:rsidR="00000000">
        <w:t>a</w:t>
      </w:r>
      <w:r w:rsidR="00000000">
        <w:rPr>
          <w:spacing w:val="-15"/>
        </w:rPr>
        <w:t xml:space="preserve"> </w:t>
      </w:r>
      <w:r w:rsidR="00000000">
        <w:t>more</w:t>
      </w:r>
      <w:r w:rsidR="00000000">
        <w:rPr>
          <w:spacing w:val="-15"/>
        </w:rPr>
        <w:t xml:space="preserve"> </w:t>
      </w:r>
      <w:r w:rsidR="00000000">
        <w:t>comprehensive</w:t>
      </w:r>
      <w:r w:rsidR="00000000">
        <w:rPr>
          <w:spacing w:val="-15"/>
        </w:rPr>
        <w:t xml:space="preserve"> </w:t>
      </w:r>
      <w:r w:rsidR="00000000">
        <w:t>navigation</w:t>
      </w:r>
      <w:r w:rsidR="00000000">
        <w:rPr>
          <w:spacing w:val="-15"/>
        </w:rPr>
        <w:t xml:space="preserve"> </w:t>
      </w:r>
      <w:r w:rsidR="00000000">
        <w:t>infrastructure.</w:t>
      </w:r>
      <w:r w:rsidR="00000000">
        <w:rPr>
          <w:spacing w:val="-15"/>
        </w:rPr>
        <w:t xml:space="preserve"> </w:t>
      </w:r>
      <w:r w:rsidR="00000000">
        <w:t>This</w:t>
      </w:r>
      <w:r w:rsidR="00000000">
        <w:rPr>
          <w:spacing w:val="-15"/>
        </w:rPr>
        <w:t xml:space="preserve"> </w:t>
      </w:r>
      <w:r w:rsidR="00000000">
        <w:t>can</w:t>
      </w:r>
      <w:r w:rsidR="00000000">
        <w:rPr>
          <w:spacing w:val="-15"/>
        </w:rPr>
        <w:t xml:space="preserve"> </w:t>
      </w:r>
      <w:r w:rsidR="00000000">
        <w:t>result in reduced infrastructure costs and improved cost-effectiveness.</w:t>
      </w:r>
      <w:r>
        <w:t xml:space="preserve"> </w:t>
      </w:r>
      <w:r w:rsidR="00000000">
        <w:t>In conclusion, the cost benefits of GBAS installation and operation can be significant. The potential cost savings and operational efficiencies can result in improved financial performance for airport operators and airlines, as well as increased safety and customer satisfaction.</w:t>
      </w:r>
      <w:r>
        <w:t xml:space="preserve"> </w:t>
      </w:r>
      <w:r w:rsidR="00000000">
        <w:rPr>
          <w:rFonts w:ascii="Palatino"/>
          <w:spacing w:val="-5"/>
        </w:rPr>
        <w:t>679</w:t>
      </w:r>
      <w:r>
        <w:rPr>
          <w:rFonts w:ascii="Palatino"/>
        </w:rPr>
        <w:t xml:space="preserve">   </w:t>
      </w:r>
      <w:r w:rsidR="00000000">
        <w:t>SYSTEM</w:t>
      </w:r>
      <w:r w:rsidR="00000000">
        <w:rPr>
          <w:spacing w:val="-2"/>
        </w:rPr>
        <w:t xml:space="preserve"> INTEGRATION</w:t>
      </w:r>
      <w:r>
        <w:t xml:space="preserve"> </w:t>
      </w:r>
      <w:r w:rsidR="00000000">
        <w:t>A</w:t>
      </w:r>
      <w:r w:rsidR="00000000">
        <w:rPr>
          <w:spacing w:val="-9"/>
        </w:rPr>
        <w:t xml:space="preserve"> </w:t>
      </w:r>
      <w:r w:rsidR="00000000">
        <w:t>Ground Based</w:t>
      </w:r>
      <w:r w:rsidR="00000000">
        <w:rPr>
          <w:spacing w:val="-9"/>
        </w:rPr>
        <w:t xml:space="preserve"> </w:t>
      </w:r>
      <w:r w:rsidR="00000000">
        <w:t>Augmentation System (GBAS) can be integrated with other systems to provide enhanced navigation capabilities for aircraft. Some of the systems that can be integrated with GBAS include:</w:t>
      </w:r>
      <w:r>
        <w:t xml:space="preserve"> </w:t>
      </w:r>
      <w:r w:rsidR="00000000">
        <w:t>Instrument Landing System (ILS): GBAS can be integrated with ILS, which is a ground-based radio navigation system that provides guidance to pilots during the approach and landing phases of flight. The integration of GBAS and ILS provides enhanced accuracy and integrity during landing operations.</w:t>
      </w:r>
      <w:r>
        <w:t xml:space="preserve"> </w:t>
      </w:r>
      <w:r w:rsidR="00000000">
        <w:t>Flight Management</w:t>
      </w:r>
      <w:r w:rsidR="00000000">
        <w:rPr>
          <w:spacing w:val="-1"/>
        </w:rPr>
        <w:t xml:space="preserve"> </w:t>
      </w:r>
      <w:r w:rsidR="00000000">
        <w:t>System (FMS):</w:t>
      </w:r>
      <w:r w:rsidR="00000000">
        <w:rPr>
          <w:spacing w:val="-1"/>
        </w:rPr>
        <w:t xml:space="preserve"> </w:t>
      </w:r>
      <w:r w:rsidR="00000000">
        <w:t>FMS is a</w:t>
      </w:r>
      <w:r w:rsidR="00000000">
        <w:rPr>
          <w:spacing w:val="-2"/>
        </w:rPr>
        <w:t xml:space="preserve"> </w:t>
      </w:r>
      <w:r w:rsidR="00000000">
        <w:t>computer-based</w:t>
      </w:r>
      <w:r w:rsidR="00000000">
        <w:rPr>
          <w:spacing w:val="-1"/>
        </w:rPr>
        <w:t xml:space="preserve"> </w:t>
      </w:r>
      <w:r w:rsidR="00000000">
        <w:t>navigation system</w:t>
      </w:r>
      <w:r w:rsidR="00000000">
        <w:rPr>
          <w:spacing w:val="-1"/>
        </w:rPr>
        <w:t xml:space="preserve"> </w:t>
      </w:r>
      <w:r w:rsidR="00000000">
        <w:t>that</w:t>
      </w:r>
      <w:r w:rsidR="00000000">
        <w:rPr>
          <w:spacing w:val="-1"/>
        </w:rPr>
        <w:t xml:space="preserve"> </w:t>
      </w:r>
      <w:r w:rsidR="00000000">
        <w:t>helps pilots plan and execute flights. GBAS can be integrated with FMS to provide accurate and reliable navigation information, which improves flight safety and efficiency.</w:t>
      </w:r>
      <w:r>
        <w:t xml:space="preserve"> </w:t>
      </w:r>
      <w:r w:rsidR="00000000">
        <w:t>Automatic</w:t>
      </w:r>
      <w:r w:rsidR="00000000">
        <w:rPr>
          <w:spacing w:val="-3"/>
        </w:rPr>
        <w:t xml:space="preserve"> </w:t>
      </w:r>
      <w:r w:rsidR="00000000">
        <w:t>Dependent</w:t>
      </w:r>
      <w:r w:rsidR="00000000">
        <w:rPr>
          <w:spacing w:val="-2"/>
        </w:rPr>
        <w:t xml:space="preserve"> </w:t>
      </w:r>
      <w:r w:rsidR="00000000">
        <w:t>Surveillance-Broadcast</w:t>
      </w:r>
      <w:r w:rsidR="00000000">
        <w:rPr>
          <w:spacing w:val="-2"/>
        </w:rPr>
        <w:t xml:space="preserve"> </w:t>
      </w:r>
      <w:r w:rsidR="00000000">
        <w:t>(ADS-B):</w:t>
      </w:r>
      <w:r w:rsidR="00000000">
        <w:rPr>
          <w:spacing w:val="-15"/>
        </w:rPr>
        <w:t xml:space="preserve"> </w:t>
      </w:r>
      <w:r w:rsidR="00000000">
        <w:t>ADS-B</w:t>
      </w:r>
      <w:r w:rsidR="00000000">
        <w:rPr>
          <w:spacing w:val="-4"/>
        </w:rPr>
        <w:t xml:space="preserve"> </w:t>
      </w:r>
      <w:r w:rsidR="00000000">
        <w:t>is a</w:t>
      </w:r>
      <w:r w:rsidR="00000000">
        <w:rPr>
          <w:spacing w:val="-3"/>
        </w:rPr>
        <w:t xml:space="preserve"> </w:t>
      </w:r>
      <w:r w:rsidR="00000000">
        <w:t>surveillance</w:t>
      </w:r>
      <w:r w:rsidR="00000000">
        <w:rPr>
          <w:spacing w:val="-3"/>
        </w:rPr>
        <w:t xml:space="preserve"> </w:t>
      </w:r>
      <w:r w:rsidR="00000000">
        <w:t>technology</w:t>
      </w:r>
      <w:r w:rsidR="00000000">
        <w:rPr>
          <w:spacing w:val="-6"/>
        </w:rPr>
        <w:t xml:space="preserve"> </w:t>
      </w:r>
      <w:r w:rsidR="00000000">
        <w:t>that uses</w:t>
      </w:r>
      <w:r w:rsidR="00000000">
        <w:rPr>
          <w:spacing w:val="-1"/>
        </w:rPr>
        <w:t xml:space="preserve"> </w:t>
      </w:r>
      <w:r w:rsidR="00000000">
        <w:t>GPS and</w:t>
      </w:r>
      <w:r w:rsidR="00000000">
        <w:rPr>
          <w:spacing w:val="-1"/>
        </w:rPr>
        <w:t xml:space="preserve"> </w:t>
      </w:r>
      <w:r w:rsidR="00000000">
        <w:t>other</w:t>
      </w:r>
      <w:r w:rsidR="00000000">
        <w:rPr>
          <w:spacing w:val="-3"/>
        </w:rPr>
        <w:t xml:space="preserve"> </w:t>
      </w:r>
      <w:r w:rsidR="00000000">
        <w:t>satellite</w:t>
      </w:r>
      <w:r w:rsidR="00000000">
        <w:rPr>
          <w:spacing w:val="-2"/>
        </w:rPr>
        <w:t xml:space="preserve"> </w:t>
      </w:r>
      <w:r w:rsidR="00000000">
        <w:t>signals</w:t>
      </w:r>
      <w:r w:rsidR="00000000">
        <w:rPr>
          <w:spacing w:val="-1"/>
        </w:rPr>
        <w:t xml:space="preserve"> </w:t>
      </w:r>
      <w:r w:rsidR="00000000">
        <w:t>to</w:t>
      </w:r>
      <w:r w:rsidR="00000000">
        <w:rPr>
          <w:spacing w:val="-1"/>
        </w:rPr>
        <w:t xml:space="preserve"> </w:t>
      </w:r>
      <w:r w:rsidR="00000000">
        <w:t>track</w:t>
      </w:r>
      <w:r w:rsidR="00000000">
        <w:rPr>
          <w:spacing w:val="-1"/>
        </w:rPr>
        <w:t xml:space="preserve"> </w:t>
      </w:r>
      <w:r w:rsidR="00000000">
        <w:t>the</w:t>
      </w:r>
      <w:r w:rsidR="00000000">
        <w:rPr>
          <w:spacing w:val="-2"/>
        </w:rPr>
        <w:t xml:space="preserve"> </w:t>
      </w:r>
      <w:r w:rsidR="00000000">
        <w:t>position</w:t>
      </w:r>
      <w:r w:rsidR="00000000">
        <w:rPr>
          <w:spacing w:val="-1"/>
        </w:rPr>
        <w:t xml:space="preserve"> </w:t>
      </w:r>
      <w:r w:rsidR="00000000">
        <w:t>of</w:t>
      </w:r>
      <w:r w:rsidR="00000000">
        <w:rPr>
          <w:spacing w:val="-2"/>
        </w:rPr>
        <w:t xml:space="preserve"> </w:t>
      </w:r>
      <w:r w:rsidR="00000000">
        <w:t>aircraft.</w:t>
      </w:r>
      <w:r w:rsidR="00000000">
        <w:rPr>
          <w:spacing w:val="-2"/>
        </w:rPr>
        <w:t xml:space="preserve"> </w:t>
      </w:r>
      <w:r w:rsidR="00000000">
        <w:t>GBAS</w:t>
      </w:r>
      <w:r w:rsidR="00000000">
        <w:rPr>
          <w:spacing w:val="-1"/>
        </w:rPr>
        <w:t xml:space="preserve"> </w:t>
      </w:r>
      <w:r w:rsidR="00000000">
        <w:t>can</w:t>
      </w:r>
      <w:r w:rsidR="00000000">
        <w:rPr>
          <w:spacing w:val="-1"/>
        </w:rPr>
        <w:t xml:space="preserve"> </w:t>
      </w:r>
      <w:r w:rsidR="00000000">
        <w:t>be</w:t>
      </w:r>
      <w:r w:rsidR="00000000">
        <w:rPr>
          <w:spacing w:val="-2"/>
        </w:rPr>
        <w:t xml:space="preserve"> </w:t>
      </w:r>
      <w:r w:rsidR="00000000">
        <w:t>integrated</w:t>
      </w:r>
      <w:r w:rsidR="00000000">
        <w:rPr>
          <w:spacing w:val="-2"/>
        </w:rPr>
        <w:t xml:space="preserve"> </w:t>
      </w:r>
      <w:r w:rsidR="00000000">
        <w:t>with ADS-B to provide enhanced surveillance capabilities, which improves air traffic control and reduces the risk of collisions.</w:t>
      </w:r>
      <w:r>
        <w:t xml:space="preserve"> </w:t>
      </w:r>
      <w:r w:rsidR="00000000">
        <w:t>Traffic Alert and Collision Avoidance System (TCAS): TCAS is an onboard system that alerts pilots to the presence of other aircraft in their vicinity and provides guidance to avoid collisions. GBAS can be</w:t>
      </w:r>
      <w:r w:rsidR="00000000">
        <w:rPr>
          <w:spacing w:val="-1"/>
        </w:rPr>
        <w:t xml:space="preserve"> </w:t>
      </w:r>
      <w:r w:rsidR="00000000">
        <w:t>integrated with</w:t>
      </w:r>
      <w:r w:rsidR="00000000">
        <w:rPr>
          <w:spacing w:val="-6"/>
        </w:rPr>
        <w:t xml:space="preserve"> </w:t>
      </w:r>
      <w:r w:rsidR="00000000">
        <w:t>TCAS to provide</w:t>
      </w:r>
      <w:r w:rsidR="00000000">
        <w:rPr>
          <w:spacing w:val="-1"/>
        </w:rPr>
        <w:t xml:space="preserve"> </w:t>
      </w:r>
      <w:r w:rsidR="00000000">
        <w:t>accurate and reliable position information, which improves the system's effectiveness.</w:t>
      </w:r>
      <w:r>
        <w:t xml:space="preserve"> </w:t>
      </w:r>
      <w:r w:rsidR="00000000">
        <w:t>Overall,</w:t>
      </w:r>
      <w:r w:rsidR="00000000">
        <w:rPr>
          <w:spacing w:val="-13"/>
        </w:rPr>
        <w:t xml:space="preserve"> </w:t>
      </w:r>
      <w:r w:rsidR="00000000">
        <w:t>the</w:t>
      </w:r>
      <w:r w:rsidR="00000000">
        <w:rPr>
          <w:spacing w:val="-14"/>
        </w:rPr>
        <w:t xml:space="preserve"> </w:t>
      </w:r>
      <w:r w:rsidR="00000000">
        <w:t>integration</w:t>
      </w:r>
      <w:r w:rsidR="00000000">
        <w:rPr>
          <w:spacing w:val="-13"/>
        </w:rPr>
        <w:t xml:space="preserve"> </w:t>
      </w:r>
      <w:r w:rsidR="00000000">
        <w:t>of</w:t>
      </w:r>
      <w:r w:rsidR="00000000">
        <w:rPr>
          <w:spacing w:val="-14"/>
        </w:rPr>
        <w:t xml:space="preserve"> </w:t>
      </w:r>
      <w:r w:rsidR="00000000">
        <w:t>GBAS</w:t>
      </w:r>
      <w:r w:rsidR="00000000">
        <w:rPr>
          <w:spacing w:val="-12"/>
        </w:rPr>
        <w:t xml:space="preserve"> </w:t>
      </w:r>
      <w:r w:rsidR="00000000">
        <w:t>with</w:t>
      </w:r>
      <w:r w:rsidR="00000000">
        <w:rPr>
          <w:spacing w:val="-13"/>
        </w:rPr>
        <w:t xml:space="preserve"> </w:t>
      </w:r>
      <w:r w:rsidR="00000000">
        <w:t>other</w:t>
      </w:r>
      <w:r w:rsidR="00000000">
        <w:rPr>
          <w:spacing w:val="-14"/>
        </w:rPr>
        <w:t xml:space="preserve"> </w:t>
      </w:r>
      <w:r w:rsidR="00000000">
        <w:t>systems</w:t>
      </w:r>
      <w:r w:rsidR="00000000">
        <w:rPr>
          <w:spacing w:val="-12"/>
        </w:rPr>
        <w:t xml:space="preserve"> </w:t>
      </w:r>
      <w:r w:rsidR="00000000">
        <w:t>provides</w:t>
      </w:r>
      <w:r w:rsidR="00000000">
        <w:rPr>
          <w:spacing w:val="-13"/>
        </w:rPr>
        <w:t xml:space="preserve"> </w:t>
      </w:r>
      <w:r w:rsidR="00000000">
        <w:t>enhanced</w:t>
      </w:r>
      <w:r w:rsidR="00000000">
        <w:rPr>
          <w:spacing w:val="-13"/>
        </w:rPr>
        <w:t xml:space="preserve"> </w:t>
      </w:r>
      <w:r w:rsidR="00000000">
        <w:t>navigation</w:t>
      </w:r>
      <w:r w:rsidR="00000000">
        <w:rPr>
          <w:spacing w:val="-13"/>
        </w:rPr>
        <w:t xml:space="preserve"> </w:t>
      </w:r>
      <w:r w:rsidR="00000000">
        <w:t>capabilities</w:t>
      </w:r>
      <w:r w:rsidR="00000000">
        <w:rPr>
          <w:spacing w:val="-13"/>
        </w:rPr>
        <w:t xml:space="preserve"> </w:t>
      </w:r>
      <w:r w:rsidR="00000000">
        <w:t>for aircraft, improves flight safety and efficiency, and reduces the risk of collisions. The use of advanced navigation technologies and integrated systems is becoming increasingly important in modern aviation systems as air traffic continues to grow.</w:t>
      </w:r>
      <w:r>
        <w:t xml:space="preserve"> </w:t>
      </w:r>
      <w:r w:rsidR="00000000">
        <w:rPr>
          <w:spacing w:val="-2"/>
        </w:rPr>
        <w:t>SUPPLIERS</w:t>
      </w:r>
      <w:r>
        <w:t xml:space="preserve"> </w:t>
      </w:r>
      <w:r w:rsidR="00000000">
        <w:t>There</w:t>
      </w:r>
      <w:r w:rsidR="00000000">
        <w:rPr>
          <w:spacing w:val="-15"/>
        </w:rPr>
        <w:t xml:space="preserve"> </w:t>
      </w:r>
      <w:r w:rsidR="00000000">
        <w:t>are</w:t>
      </w:r>
      <w:r w:rsidR="00000000">
        <w:rPr>
          <w:spacing w:val="-10"/>
        </w:rPr>
        <w:t xml:space="preserve"> </w:t>
      </w:r>
      <w:r w:rsidR="00000000">
        <w:t>several</w:t>
      </w:r>
      <w:r w:rsidR="00000000">
        <w:rPr>
          <w:spacing w:val="-9"/>
        </w:rPr>
        <w:t xml:space="preserve"> </w:t>
      </w:r>
      <w:r w:rsidR="00000000">
        <w:t>companies</w:t>
      </w:r>
      <w:r w:rsidR="00000000">
        <w:rPr>
          <w:spacing w:val="-10"/>
        </w:rPr>
        <w:t xml:space="preserve"> </w:t>
      </w:r>
      <w:r w:rsidR="00000000">
        <w:t>that</w:t>
      </w:r>
      <w:r w:rsidR="00000000">
        <w:rPr>
          <w:spacing w:val="-9"/>
        </w:rPr>
        <w:t xml:space="preserve"> </w:t>
      </w:r>
      <w:r w:rsidR="00000000">
        <w:t>supply</w:t>
      </w:r>
      <w:r w:rsidR="00000000">
        <w:rPr>
          <w:spacing w:val="-15"/>
        </w:rPr>
        <w:t xml:space="preserve"> </w:t>
      </w:r>
      <w:r w:rsidR="00000000">
        <w:t>Ground</w:t>
      </w:r>
      <w:r w:rsidR="00000000">
        <w:rPr>
          <w:spacing w:val="-10"/>
        </w:rPr>
        <w:t xml:space="preserve"> </w:t>
      </w:r>
      <w:r w:rsidR="00000000">
        <w:t>Based</w:t>
      </w:r>
      <w:r w:rsidR="00000000">
        <w:rPr>
          <w:spacing w:val="-15"/>
        </w:rPr>
        <w:t xml:space="preserve"> </w:t>
      </w:r>
      <w:r w:rsidR="00000000">
        <w:t>Augmentation</w:t>
      </w:r>
      <w:r w:rsidR="00000000">
        <w:rPr>
          <w:spacing w:val="-9"/>
        </w:rPr>
        <w:t xml:space="preserve"> </w:t>
      </w:r>
      <w:r w:rsidR="00000000">
        <w:t>System</w:t>
      </w:r>
      <w:r w:rsidR="00000000">
        <w:rPr>
          <w:spacing w:val="-9"/>
        </w:rPr>
        <w:t xml:space="preserve"> </w:t>
      </w:r>
      <w:r w:rsidR="00000000">
        <w:t>(GBAS)</w:t>
      </w:r>
      <w:r w:rsidR="00000000">
        <w:rPr>
          <w:spacing w:val="-10"/>
        </w:rPr>
        <w:t xml:space="preserve"> </w:t>
      </w:r>
      <w:r w:rsidR="00000000">
        <w:t>equipment and services. Some of the major GBAS suppliers include:</w:t>
      </w:r>
      <w:r>
        <w:t xml:space="preserve"> </w:t>
      </w:r>
      <w:r w:rsidR="00000000">
        <w:t>Honeywell: Honeywell is a global technology company that offers a range of avionics products and services, including GBAS systems. Their SmartPath® GBAS provides accurate and reliable navigation information for aircraft during landing and approach operations.</w:t>
      </w:r>
      <w:r>
        <w:t xml:space="preserve"> </w:t>
      </w:r>
      <w:r w:rsidR="00000000">
        <w:t>Thales:</w:t>
      </w:r>
      <w:r w:rsidR="00000000">
        <w:rPr>
          <w:spacing w:val="-15"/>
        </w:rPr>
        <w:t xml:space="preserve"> </w:t>
      </w:r>
      <w:r w:rsidR="00000000">
        <w:t>Thales</w:t>
      </w:r>
      <w:r w:rsidR="00000000">
        <w:rPr>
          <w:spacing w:val="-15"/>
        </w:rPr>
        <w:t xml:space="preserve"> </w:t>
      </w:r>
      <w:r w:rsidR="00000000">
        <w:t>is</w:t>
      </w:r>
      <w:r w:rsidR="00000000">
        <w:rPr>
          <w:spacing w:val="-15"/>
        </w:rPr>
        <w:t xml:space="preserve"> </w:t>
      </w:r>
      <w:r w:rsidR="00000000">
        <w:t>a</w:t>
      </w:r>
      <w:r w:rsidR="00000000">
        <w:rPr>
          <w:spacing w:val="-13"/>
        </w:rPr>
        <w:t xml:space="preserve"> </w:t>
      </w:r>
      <w:r w:rsidR="00000000">
        <w:t>French</w:t>
      </w:r>
      <w:r w:rsidR="00000000">
        <w:rPr>
          <w:spacing w:val="-13"/>
        </w:rPr>
        <w:t xml:space="preserve"> </w:t>
      </w:r>
      <w:r w:rsidR="00000000">
        <w:t>multinational</w:t>
      </w:r>
      <w:r w:rsidR="00000000">
        <w:rPr>
          <w:spacing w:val="-13"/>
        </w:rPr>
        <w:t xml:space="preserve"> </w:t>
      </w:r>
      <w:r w:rsidR="00000000">
        <w:t>company</w:t>
      </w:r>
      <w:r w:rsidR="00000000">
        <w:rPr>
          <w:spacing w:val="-15"/>
        </w:rPr>
        <w:t xml:space="preserve"> </w:t>
      </w:r>
      <w:r w:rsidR="00000000">
        <w:t>that</w:t>
      </w:r>
      <w:r w:rsidR="00000000">
        <w:rPr>
          <w:spacing w:val="-13"/>
        </w:rPr>
        <w:t xml:space="preserve"> </w:t>
      </w:r>
      <w:r w:rsidR="00000000">
        <w:t>provides</w:t>
      </w:r>
      <w:r w:rsidR="00000000">
        <w:rPr>
          <w:spacing w:val="-13"/>
        </w:rPr>
        <w:t xml:space="preserve"> </w:t>
      </w:r>
      <w:r w:rsidR="00000000">
        <w:t>various</w:t>
      </w:r>
      <w:r w:rsidR="00000000">
        <w:rPr>
          <w:spacing w:val="-13"/>
        </w:rPr>
        <w:t xml:space="preserve"> </w:t>
      </w:r>
      <w:r w:rsidR="00000000">
        <w:t>solutions</w:t>
      </w:r>
      <w:r w:rsidR="00000000">
        <w:rPr>
          <w:spacing w:val="-12"/>
        </w:rPr>
        <w:t xml:space="preserve"> </w:t>
      </w:r>
      <w:r w:rsidR="00000000">
        <w:t>for</w:t>
      </w:r>
      <w:r w:rsidR="00000000">
        <w:rPr>
          <w:spacing w:val="-15"/>
        </w:rPr>
        <w:t xml:space="preserve"> </w:t>
      </w:r>
      <w:r w:rsidR="00000000">
        <w:t>the</w:t>
      </w:r>
      <w:r w:rsidR="00000000">
        <w:rPr>
          <w:spacing w:val="-14"/>
        </w:rPr>
        <w:t xml:space="preserve"> </w:t>
      </w:r>
      <w:r w:rsidR="00000000">
        <w:t>aerospace industry. Their TopSky - Ground Based Augmentation System (GBAS) provides precision approach and landing capabilities for aircraft, even in adverse weather conditions.</w:t>
      </w:r>
      <w:r>
        <w:t xml:space="preserve">  </w:t>
      </w:r>
      <w:r w:rsidR="00000000">
        <w:rPr>
          <w:rFonts w:ascii="Palatino"/>
          <w:spacing w:val="-5"/>
        </w:rPr>
        <w:t>680</w:t>
      </w:r>
      <w:r>
        <w:rPr>
          <w:rFonts w:ascii="Palatino"/>
        </w:rPr>
        <w:t xml:space="preserve">   </w:t>
      </w:r>
      <w:r w:rsidR="00000000">
        <w:t>Rockwell Collins: Rockwell Collins is an American aerospace company that offers a range of avionics and communication solutions, including GBAS systems. Their GLU-2100 GBAS provides enhanced navigation capabilities for aircraft, improving flight safety and efficiency.</w:t>
      </w:r>
      <w:r>
        <w:t xml:space="preserve"> </w:t>
      </w:r>
      <w:r w:rsidR="00000000">
        <w:t xml:space="preserve">Indra: Indra is a Spanish </w:t>
      </w:r>
      <w:r w:rsidR="00000000">
        <w:lastRenderedPageBreak/>
        <w:t>multinational company that provides various solutions for the aviation industry. Their NORMARC GBAS provides accurate and reliable navigation information for aircraft during landing and approach operations, improving flight safety and efficiency.</w:t>
      </w:r>
      <w:r>
        <w:t xml:space="preserve"> </w:t>
      </w:r>
      <w:r w:rsidR="00000000">
        <w:t>NEC: NEC is a Japanese multinational company that offers various technology solutions, including GBAS systems. Their GAST-D® GBAS provides precise navigation information for aircraft, enabling them to land in low visibility or adverse weather conditions.</w:t>
      </w:r>
      <w:r>
        <w:t xml:space="preserve"> </w:t>
      </w:r>
      <w:r w:rsidR="00000000">
        <w:t>These companies are some of the major suppliers of GBAS equipment and services. However, there</w:t>
      </w:r>
      <w:r w:rsidR="00000000">
        <w:rPr>
          <w:spacing w:val="-15"/>
        </w:rPr>
        <w:t xml:space="preserve"> </w:t>
      </w:r>
      <w:r w:rsidR="00000000">
        <w:t>are</w:t>
      </w:r>
      <w:r w:rsidR="00000000">
        <w:rPr>
          <w:spacing w:val="-14"/>
        </w:rPr>
        <w:t xml:space="preserve"> </w:t>
      </w:r>
      <w:r w:rsidR="00000000">
        <w:t>several</w:t>
      </w:r>
      <w:r w:rsidR="00000000">
        <w:rPr>
          <w:spacing w:val="-12"/>
        </w:rPr>
        <w:t xml:space="preserve"> </w:t>
      </w:r>
      <w:r w:rsidR="00000000">
        <w:t>other</w:t>
      </w:r>
      <w:r w:rsidR="00000000">
        <w:rPr>
          <w:spacing w:val="-11"/>
        </w:rPr>
        <w:t xml:space="preserve"> </w:t>
      </w:r>
      <w:r w:rsidR="00000000">
        <w:t>companies</w:t>
      </w:r>
      <w:r w:rsidR="00000000">
        <w:rPr>
          <w:spacing w:val="-12"/>
        </w:rPr>
        <w:t xml:space="preserve"> </w:t>
      </w:r>
      <w:r w:rsidR="00000000">
        <w:t>that</w:t>
      </w:r>
      <w:r w:rsidR="00000000">
        <w:rPr>
          <w:spacing w:val="-12"/>
        </w:rPr>
        <w:t xml:space="preserve"> </w:t>
      </w:r>
      <w:r w:rsidR="00000000">
        <w:t>offer</w:t>
      </w:r>
      <w:r w:rsidR="00000000">
        <w:rPr>
          <w:spacing w:val="-13"/>
        </w:rPr>
        <w:t xml:space="preserve"> </w:t>
      </w:r>
      <w:r w:rsidR="00000000">
        <w:t>GBAS</w:t>
      </w:r>
      <w:r w:rsidR="00000000">
        <w:rPr>
          <w:spacing w:val="-9"/>
        </w:rPr>
        <w:t xml:space="preserve"> </w:t>
      </w:r>
      <w:r w:rsidR="00000000">
        <w:t>systems,</w:t>
      </w:r>
      <w:r w:rsidR="00000000">
        <w:rPr>
          <w:spacing w:val="-12"/>
        </w:rPr>
        <w:t xml:space="preserve"> </w:t>
      </w:r>
      <w:r w:rsidR="00000000">
        <w:t>and</w:t>
      </w:r>
      <w:r w:rsidR="00000000">
        <w:rPr>
          <w:spacing w:val="-10"/>
        </w:rPr>
        <w:t xml:space="preserve"> </w:t>
      </w:r>
      <w:r w:rsidR="00000000">
        <w:t>the</w:t>
      </w:r>
      <w:r w:rsidR="00000000">
        <w:rPr>
          <w:spacing w:val="-13"/>
        </w:rPr>
        <w:t xml:space="preserve"> </w:t>
      </w:r>
      <w:r w:rsidR="00000000">
        <w:t>choice</w:t>
      </w:r>
      <w:r w:rsidR="00000000">
        <w:rPr>
          <w:spacing w:val="-11"/>
        </w:rPr>
        <w:t xml:space="preserve"> </w:t>
      </w:r>
      <w:r w:rsidR="00000000">
        <w:t>of</w:t>
      </w:r>
      <w:r w:rsidR="00000000">
        <w:rPr>
          <w:spacing w:val="-13"/>
        </w:rPr>
        <w:t xml:space="preserve"> </w:t>
      </w:r>
      <w:r w:rsidR="00000000">
        <w:t>supplier</w:t>
      </w:r>
      <w:r w:rsidR="00000000">
        <w:rPr>
          <w:spacing w:val="-13"/>
        </w:rPr>
        <w:t xml:space="preserve"> </w:t>
      </w:r>
      <w:r w:rsidR="00000000">
        <w:t>may</w:t>
      </w:r>
      <w:r w:rsidR="00000000">
        <w:rPr>
          <w:spacing w:val="-15"/>
        </w:rPr>
        <w:t xml:space="preserve"> </w:t>
      </w:r>
      <w:r w:rsidR="00000000">
        <w:t>depend on the specific needs of an airport or aviation operator.</w:t>
      </w:r>
      <w:r>
        <w:t xml:space="preserve">               </w:t>
      </w:r>
      <w:r w:rsidR="00000000">
        <w:rPr>
          <w:rFonts w:ascii="Palatino"/>
          <w:spacing w:val="-5"/>
        </w:rPr>
        <w:t>681</w:t>
      </w:r>
      <w:r>
        <w:rPr>
          <w:rFonts w:ascii="Palatino"/>
        </w:rPr>
        <w:t xml:space="preserve">  </w:t>
      </w:r>
      <w:r>
        <w:rPr>
          <w:rFonts w:ascii="Palatino"/>
          <w:sz w:val="28"/>
        </w:rPr>
        <w:t xml:space="preserve"> </w:t>
      </w:r>
      <w:bookmarkStart w:id="242" w:name="INSTRUMENT_LANDING_SYSTEM_(ILS)"/>
      <w:bookmarkStart w:id="243" w:name="_bookmark125"/>
      <w:bookmarkEnd w:id="242"/>
      <w:bookmarkEnd w:id="243"/>
      <w:r w:rsidR="00000000">
        <w:t>INSTRUMENT</w:t>
      </w:r>
      <w:r w:rsidR="00000000">
        <w:rPr>
          <w:spacing w:val="-10"/>
        </w:rPr>
        <w:t xml:space="preserve"> </w:t>
      </w:r>
      <w:r w:rsidR="00000000">
        <w:t>LANDING</w:t>
      </w:r>
      <w:r w:rsidR="00000000">
        <w:rPr>
          <w:spacing w:val="-9"/>
        </w:rPr>
        <w:t xml:space="preserve"> </w:t>
      </w:r>
      <w:r w:rsidR="00000000">
        <w:t>SYSTEM</w:t>
      </w:r>
      <w:r w:rsidR="00000000">
        <w:rPr>
          <w:spacing w:val="-10"/>
        </w:rPr>
        <w:t xml:space="preserve"> </w:t>
      </w:r>
      <w:r w:rsidR="00000000">
        <w:rPr>
          <w:spacing w:val="-2"/>
        </w:rPr>
        <w:t>(ILS)</w:t>
      </w:r>
      <w:r>
        <w:t xml:space="preserve"> </w:t>
      </w:r>
      <w:r w:rsidR="00000000">
        <w:rPr>
          <w:spacing w:val="-2"/>
        </w:rPr>
        <w:t>INTRODUCTION</w:t>
      </w:r>
      <w:r>
        <w:t xml:space="preserve"> </w:t>
      </w:r>
      <w:r w:rsidR="00000000">
        <w:t>The Instrument Landing System (ILS) is a ground-based radio navigation system that provides precise guidance to an aircraft approaching and landing on a runway. It is a highly sophisticated and</w:t>
      </w:r>
      <w:r w:rsidR="00000000">
        <w:rPr>
          <w:spacing w:val="-7"/>
        </w:rPr>
        <w:t xml:space="preserve"> </w:t>
      </w:r>
      <w:r w:rsidR="00000000">
        <w:t>precise</w:t>
      </w:r>
      <w:r w:rsidR="00000000">
        <w:rPr>
          <w:spacing w:val="-7"/>
        </w:rPr>
        <w:t xml:space="preserve"> </w:t>
      </w:r>
      <w:r w:rsidR="00000000">
        <w:t>system</w:t>
      </w:r>
      <w:r w:rsidR="00000000">
        <w:rPr>
          <w:spacing w:val="-7"/>
        </w:rPr>
        <w:t xml:space="preserve"> </w:t>
      </w:r>
      <w:r w:rsidR="00000000">
        <w:t>that</w:t>
      </w:r>
      <w:r w:rsidR="00000000">
        <w:rPr>
          <w:spacing w:val="-7"/>
        </w:rPr>
        <w:t xml:space="preserve"> </w:t>
      </w:r>
      <w:r w:rsidR="00000000">
        <w:t>allows</w:t>
      </w:r>
      <w:r w:rsidR="00000000">
        <w:rPr>
          <w:spacing w:val="-8"/>
        </w:rPr>
        <w:t xml:space="preserve"> </w:t>
      </w:r>
      <w:r w:rsidR="00000000">
        <w:t>pilots</w:t>
      </w:r>
      <w:r w:rsidR="00000000">
        <w:rPr>
          <w:spacing w:val="-9"/>
        </w:rPr>
        <w:t xml:space="preserve"> </w:t>
      </w:r>
      <w:r w:rsidR="00000000">
        <w:t>to</w:t>
      </w:r>
      <w:r w:rsidR="00000000">
        <w:rPr>
          <w:spacing w:val="-7"/>
        </w:rPr>
        <w:t xml:space="preserve"> </w:t>
      </w:r>
      <w:r w:rsidR="00000000">
        <w:t>land</w:t>
      </w:r>
      <w:r w:rsidR="00000000">
        <w:rPr>
          <w:spacing w:val="-10"/>
        </w:rPr>
        <w:t xml:space="preserve"> </w:t>
      </w:r>
      <w:r w:rsidR="00000000">
        <w:t>in</w:t>
      </w:r>
      <w:r w:rsidR="00000000">
        <w:rPr>
          <w:spacing w:val="-7"/>
        </w:rPr>
        <w:t xml:space="preserve"> </w:t>
      </w:r>
      <w:r w:rsidR="00000000">
        <w:t>low</w:t>
      </w:r>
      <w:r w:rsidR="00000000">
        <w:rPr>
          <w:spacing w:val="-10"/>
        </w:rPr>
        <w:t xml:space="preserve"> </w:t>
      </w:r>
      <w:r w:rsidR="00000000">
        <w:t>visibility</w:t>
      </w:r>
      <w:r w:rsidR="00000000">
        <w:rPr>
          <w:spacing w:val="-14"/>
        </w:rPr>
        <w:t xml:space="preserve"> </w:t>
      </w:r>
      <w:r w:rsidR="00000000">
        <w:t>conditions,</w:t>
      </w:r>
      <w:r w:rsidR="00000000">
        <w:rPr>
          <w:spacing w:val="-7"/>
        </w:rPr>
        <w:t xml:space="preserve"> </w:t>
      </w:r>
      <w:r w:rsidR="00000000">
        <w:t>such</w:t>
      </w:r>
      <w:r w:rsidR="00000000">
        <w:rPr>
          <w:spacing w:val="-7"/>
        </w:rPr>
        <w:t xml:space="preserve"> </w:t>
      </w:r>
      <w:r w:rsidR="00000000">
        <w:t>as</w:t>
      </w:r>
      <w:r w:rsidR="00000000">
        <w:rPr>
          <w:spacing w:val="-7"/>
        </w:rPr>
        <w:t xml:space="preserve"> </w:t>
      </w:r>
      <w:r w:rsidR="00000000">
        <w:t>fog</w:t>
      </w:r>
      <w:r w:rsidR="00000000">
        <w:rPr>
          <w:spacing w:val="-10"/>
        </w:rPr>
        <w:t xml:space="preserve"> </w:t>
      </w:r>
      <w:r w:rsidR="00000000">
        <w:t>or</w:t>
      </w:r>
      <w:r w:rsidR="00000000">
        <w:rPr>
          <w:spacing w:val="-8"/>
        </w:rPr>
        <w:t xml:space="preserve"> </w:t>
      </w:r>
      <w:r w:rsidR="00000000">
        <w:t>heavy</w:t>
      </w:r>
      <w:r w:rsidR="00000000">
        <w:rPr>
          <w:spacing w:val="-9"/>
        </w:rPr>
        <w:t xml:space="preserve"> </w:t>
      </w:r>
      <w:r w:rsidR="00000000">
        <w:t>rain, where visual contact with the runway may be limited or non-existent.</w:t>
      </w:r>
      <w:r>
        <w:t xml:space="preserve"> </w:t>
      </w:r>
      <w:r w:rsidR="00000000">
        <w:t>The</w:t>
      </w:r>
      <w:r w:rsidR="00000000">
        <w:rPr>
          <w:spacing w:val="-1"/>
        </w:rPr>
        <w:t xml:space="preserve"> </w:t>
      </w:r>
      <w:r w:rsidR="00000000">
        <w:t>ILS consists</w:t>
      </w:r>
      <w:r w:rsidR="00000000">
        <w:rPr>
          <w:spacing w:val="-1"/>
        </w:rPr>
        <w:t xml:space="preserve"> </w:t>
      </w:r>
      <w:r w:rsidR="00000000">
        <w:t>of</w:t>
      </w:r>
      <w:r w:rsidR="00000000">
        <w:rPr>
          <w:spacing w:val="-2"/>
        </w:rPr>
        <w:t xml:space="preserve"> </w:t>
      </w:r>
      <w:r w:rsidR="00000000">
        <w:t>two</w:t>
      </w:r>
      <w:r w:rsidR="00000000">
        <w:rPr>
          <w:spacing w:val="1"/>
        </w:rPr>
        <w:t xml:space="preserve"> </w:t>
      </w:r>
      <w:r w:rsidR="00000000">
        <w:t>main</w:t>
      </w:r>
      <w:r w:rsidR="00000000">
        <w:rPr>
          <w:spacing w:val="-2"/>
        </w:rPr>
        <w:t xml:space="preserve"> </w:t>
      </w:r>
      <w:r w:rsidR="00000000">
        <w:t>components:</w:t>
      </w:r>
      <w:r w:rsidR="00000000">
        <w:rPr>
          <w:spacing w:val="-2"/>
        </w:rPr>
        <w:t xml:space="preserve"> </w:t>
      </w:r>
      <w:r w:rsidR="00000000">
        <w:t>the</w:t>
      </w:r>
      <w:r w:rsidR="00000000">
        <w:rPr>
          <w:spacing w:val="-1"/>
        </w:rPr>
        <w:t xml:space="preserve"> </w:t>
      </w:r>
      <w:r w:rsidR="00000000">
        <w:t>localizer</w:t>
      </w:r>
      <w:r w:rsidR="00000000">
        <w:rPr>
          <w:spacing w:val="-2"/>
        </w:rPr>
        <w:t xml:space="preserve"> </w:t>
      </w:r>
      <w:r w:rsidR="00000000">
        <w:t>and</w:t>
      </w:r>
      <w:r w:rsidR="00000000">
        <w:rPr>
          <w:spacing w:val="-1"/>
        </w:rPr>
        <w:t xml:space="preserve"> </w:t>
      </w:r>
      <w:r w:rsidR="00000000">
        <w:t>the</w:t>
      </w:r>
      <w:r w:rsidR="00000000">
        <w:rPr>
          <w:spacing w:val="-1"/>
        </w:rPr>
        <w:t xml:space="preserve"> </w:t>
      </w:r>
      <w:r w:rsidR="00000000">
        <w:t>glide</w:t>
      </w:r>
      <w:r w:rsidR="00000000">
        <w:rPr>
          <w:spacing w:val="-2"/>
        </w:rPr>
        <w:t xml:space="preserve"> slope.</w:t>
      </w:r>
      <w:r>
        <w:t xml:space="preserve"> </w:t>
      </w:r>
      <w:r w:rsidR="00000000">
        <w:t>Localizer:</w:t>
      </w:r>
      <w:r w:rsidR="00000000">
        <w:rPr>
          <w:spacing w:val="-3"/>
        </w:rPr>
        <w:t xml:space="preserve"> </w:t>
      </w:r>
      <w:r w:rsidR="00000000">
        <w:t>The localizer provides horizontal guidance to the aircraft as it approaches the runway. The</w:t>
      </w:r>
      <w:r w:rsidR="00000000">
        <w:rPr>
          <w:spacing w:val="-1"/>
        </w:rPr>
        <w:t xml:space="preserve"> </w:t>
      </w:r>
      <w:r w:rsidR="00000000">
        <w:t>localizer</w:t>
      </w:r>
      <w:r w:rsidR="00000000">
        <w:rPr>
          <w:spacing w:val="-1"/>
        </w:rPr>
        <w:t xml:space="preserve"> </w:t>
      </w:r>
      <w:r w:rsidR="00000000">
        <w:t>is a</w:t>
      </w:r>
      <w:r w:rsidR="00000000">
        <w:rPr>
          <w:spacing w:val="-1"/>
        </w:rPr>
        <w:t xml:space="preserve"> </w:t>
      </w:r>
      <w:r w:rsidR="00000000">
        <w:t>directional radio transmitter</w:t>
      </w:r>
      <w:r w:rsidR="00000000">
        <w:rPr>
          <w:spacing w:val="-1"/>
        </w:rPr>
        <w:t xml:space="preserve"> </w:t>
      </w:r>
      <w:r w:rsidR="00000000">
        <w:t>located</w:t>
      </w:r>
      <w:r w:rsidR="00000000">
        <w:rPr>
          <w:spacing w:val="-1"/>
        </w:rPr>
        <w:t xml:space="preserve"> </w:t>
      </w:r>
      <w:r w:rsidR="00000000">
        <w:t>at the</w:t>
      </w:r>
      <w:r w:rsidR="00000000">
        <w:rPr>
          <w:spacing w:val="-1"/>
        </w:rPr>
        <w:t xml:space="preserve"> </w:t>
      </w:r>
      <w:r w:rsidR="00000000">
        <w:t>end of</w:t>
      </w:r>
      <w:r w:rsidR="00000000">
        <w:rPr>
          <w:spacing w:val="-1"/>
        </w:rPr>
        <w:t xml:space="preserve"> </w:t>
      </w:r>
      <w:r w:rsidR="00000000">
        <w:t>the</w:t>
      </w:r>
      <w:r w:rsidR="00000000">
        <w:rPr>
          <w:spacing w:val="-1"/>
        </w:rPr>
        <w:t xml:space="preserve"> </w:t>
      </w:r>
      <w:r w:rsidR="00000000">
        <w:t>runway</w:t>
      </w:r>
      <w:r w:rsidR="00000000">
        <w:rPr>
          <w:spacing w:val="-5"/>
        </w:rPr>
        <w:t xml:space="preserve"> </w:t>
      </w:r>
      <w:r w:rsidR="00000000">
        <w:t>that emits a</w:t>
      </w:r>
      <w:r w:rsidR="00000000">
        <w:rPr>
          <w:spacing w:val="-1"/>
        </w:rPr>
        <w:t xml:space="preserve"> </w:t>
      </w:r>
      <w:r w:rsidR="00000000">
        <w:t>signal that</w:t>
      </w:r>
      <w:r w:rsidR="00000000">
        <w:rPr>
          <w:spacing w:val="-3"/>
        </w:rPr>
        <w:t xml:space="preserve"> </w:t>
      </w:r>
      <w:r w:rsidR="00000000">
        <w:t>the</w:t>
      </w:r>
      <w:r w:rsidR="00000000">
        <w:rPr>
          <w:spacing w:val="-3"/>
        </w:rPr>
        <w:t xml:space="preserve"> </w:t>
      </w:r>
      <w:r w:rsidR="00000000">
        <w:t>aircraft's</w:t>
      </w:r>
      <w:r w:rsidR="00000000">
        <w:rPr>
          <w:spacing w:val="-1"/>
        </w:rPr>
        <w:t xml:space="preserve"> </w:t>
      </w:r>
      <w:r w:rsidR="00000000">
        <w:t>ILS</w:t>
      </w:r>
      <w:r w:rsidR="00000000">
        <w:rPr>
          <w:spacing w:val="-3"/>
        </w:rPr>
        <w:t xml:space="preserve"> </w:t>
      </w:r>
      <w:r w:rsidR="00000000">
        <w:t>receiver</w:t>
      </w:r>
      <w:r w:rsidR="00000000">
        <w:rPr>
          <w:spacing w:val="-5"/>
        </w:rPr>
        <w:t xml:space="preserve"> </w:t>
      </w:r>
      <w:r w:rsidR="00000000">
        <w:t>uses</w:t>
      </w:r>
      <w:r w:rsidR="00000000">
        <w:rPr>
          <w:spacing w:val="-4"/>
        </w:rPr>
        <w:t xml:space="preserve"> </w:t>
      </w:r>
      <w:r w:rsidR="00000000">
        <w:t>to</w:t>
      </w:r>
      <w:r w:rsidR="00000000">
        <w:rPr>
          <w:spacing w:val="-3"/>
        </w:rPr>
        <w:t xml:space="preserve"> </w:t>
      </w:r>
      <w:r w:rsidR="00000000">
        <w:t>determine</w:t>
      </w:r>
      <w:r w:rsidR="00000000">
        <w:rPr>
          <w:spacing w:val="-4"/>
        </w:rPr>
        <w:t xml:space="preserve"> </w:t>
      </w:r>
      <w:r w:rsidR="00000000">
        <w:t>its</w:t>
      </w:r>
      <w:r w:rsidR="00000000">
        <w:rPr>
          <w:spacing w:val="-4"/>
        </w:rPr>
        <w:t xml:space="preserve"> </w:t>
      </w:r>
      <w:r w:rsidR="00000000">
        <w:t>position</w:t>
      </w:r>
      <w:r w:rsidR="00000000">
        <w:rPr>
          <w:spacing w:val="-3"/>
        </w:rPr>
        <w:t xml:space="preserve"> </w:t>
      </w:r>
      <w:r w:rsidR="00000000">
        <w:t>relative</w:t>
      </w:r>
      <w:r w:rsidR="00000000">
        <w:rPr>
          <w:spacing w:val="-3"/>
        </w:rPr>
        <w:t xml:space="preserve"> </w:t>
      </w:r>
      <w:r w:rsidR="00000000">
        <w:t>to</w:t>
      </w:r>
      <w:r w:rsidR="00000000">
        <w:rPr>
          <w:spacing w:val="-3"/>
        </w:rPr>
        <w:t xml:space="preserve"> </w:t>
      </w:r>
      <w:r w:rsidR="00000000">
        <w:t>the</w:t>
      </w:r>
      <w:r w:rsidR="00000000">
        <w:rPr>
          <w:spacing w:val="-3"/>
        </w:rPr>
        <w:t xml:space="preserve"> </w:t>
      </w:r>
      <w:r w:rsidR="00000000">
        <w:t>runway</w:t>
      </w:r>
      <w:r w:rsidR="00000000">
        <w:rPr>
          <w:spacing w:val="-9"/>
        </w:rPr>
        <w:t xml:space="preserve"> </w:t>
      </w:r>
      <w:r w:rsidR="00000000">
        <w:t>centerline.</w:t>
      </w:r>
      <w:r w:rsidR="00000000">
        <w:rPr>
          <w:spacing w:val="-8"/>
        </w:rPr>
        <w:t xml:space="preserve"> </w:t>
      </w:r>
      <w:r w:rsidR="00000000">
        <w:t>The localizer provides the pilot with information on whether the aircraft is to the left or right of the runway centerline.</w:t>
      </w:r>
      <w:r>
        <w:t xml:space="preserve"> </w:t>
      </w:r>
      <w:r w:rsidR="00000000">
        <w:t>Glide</w:t>
      </w:r>
      <w:r w:rsidR="00000000">
        <w:rPr>
          <w:spacing w:val="-12"/>
        </w:rPr>
        <w:t xml:space="preserve"> </w:t>
      </w:r>
      <w:r w:rsidR="00000000">
        <w:t>Slope:</w:t>
      </w:r>
      <w:r w:rsidR="00000000">
        <w:rPr>
          <w:spacing w:val="-15"/>
        </w:rPr>
        <w:t xml:space="preserve"> </w:t>
      </w:r>
      <w:r w:rsidR="00000000">
        <w:t>The</w:t>
      </w:r>
      <w:r w:rsidR="00000000">
        <w:rPr>
          <w:spacing w:val="-8"/>
        </w:rPr>
        <w:t xml:space="preserve"> </w:t>
      </w:r>
      <w:r w:rsidR="00000000">
        <w:t>glide</w:t>
      </w:r>
      <w:r w:rsidR="00000000">
        <w:rPr>
          <w:spacing w:val="-13"/>
        </w:rPr>
        <w:t xml:space="preserve"> </w:t>
      </w:r>
      <w:r w:rsidR="00000000">
        <w:t>slope</w:t>
      </w:r>
      <w:r w:rsidR="00000000">
        <w:rPr>
          <w:spacing w:val="-13"/>
        </w:rPr>
        <w:t xml:space="preserve"> </w:t>
      </w:r>
      <w:r w:rsidR="00000000">
        <w:t>provides</w:t>
      </w:r>
      <w:r w:rsidR="00000000">
        <w:rPr>
          <w:spacing w:val="-11"/>
        </w:rPr>
        <w:t xml:space="preserve"> </w:t>
      </w:r>
      <w:r w:rsidR="00000000">
        <w:t>vertical</w:t>
      </w:r>
      <w:r w:rsidR="00000000">
        <w:rPr>
          <w:spacing w:val="-7"/>
        </w:rPr>
        <w:t xml:space="preserve"> </w:t>
      </w:r>
      <w:r w:rsidR="00000000">
        <w:t>guidance</w:t>
      </w:r>
      <w:r w:rsidR="00000000">
        <w:rPr>
          <w:spacing w:val="-13"/>
        </w:rPr>
        <w:t xml:space="preserve"> </w:t>
      </w:r>
      <w:r w:rsidR="00000000">
        <w:t>to</w:t>
      </w:r>
      <w:r w:rsidR="00000000">
        <w:rPr>
          <w:spacing w:val="-9"/>
        </w:rPr>
        <w:t xml:space="preserve"> </w:t>
      </w:r>
      <w:r w:rsidR="00000000">
        <w:t>the</w:t>
      </w:r>
      <w:r w:rsidR="00000000">
        <w:rPr>
          <w:spacing w:val="-12"/>
        </w:rPr>
        <w:t xml:space="preserve"> </w:t>
      </w:r>
      <w:r w:rsidR="00000000">
        <w:t>aircraft</w:t>
      </w:r>
      <w:r w:rsidR="00000000">
        <w:rPr>
          <w:spacing w:val="-12"/>
        </w:rPr>
        <w:t xml:space="preserve"> </w:t>
      </w:r>
      <w:r w:rsidR="00000000">
        <w:t>as</w:t>
      </w:r>
      <w:r w:rsidR="00000000">
        <w:rPr>
          <w:spacing w:val="-9"/>
        </w:rPr>
        <w:t xml:space="preserve"> </w:t>
      </w:r>
      <w:r w:rsidR="00000000">
        <w:t>it</w:t>
      </w:r>
      <w:r w:rsidR="00000000">
        <w:rPr>
          <w:spacing w:val="-11"/>
        </w:rPr>
        <w:t xml:space="preserve"> </w:t>
      </w:r>
      <w:r w:rsidR="00000000">
        <w:t>approaches</w:t>
      </w:r>
      <w:r w:rsidR="00000000">
        <w:rPr>
          <w:spacing w:val="-11"/>
        </w:rPr>
        <w:t xml:space="preserve"> </w:t>
      </w:r>
      <w:r w:rsidR="00000000">
        <w:t>the</w:t>
      </w:r>
      <w:r w:rsidR="00000000">
        <w:rPr>
          <w:spacing w:val="-10"/>
        </w:rPr>
        <w:t xml:space="preserve"> </w:t>
      </w:r>
      <w:r w:rsidR="00000000">
        <w:t>runway. The glide slope is a vertical radio transmitter located at the end of the runway</w:t>
      </w:r>
      <w:r w:rsidR="00000000">
        <w:rPr>
          <w:spacing w:val="-3"/>
        </w:rPr>
        <w:t xml:space="preserve"> </w:t>
      </w:r>
      <w:r w:rsidR="00000000">
        <w:t>that emits a signal that the aircraft's ILS receiver uses to determine its altitude relative to the glide path. The glide slope provides the pilot with information on whether the aircraft is too high or too low in its approach to the runway.</w:t>
      </w:r>
      <w:r>
        <w:t xml:space="preserve"> </w:t>
      </w:r>
      <w:r w:rsidR="00000000">
        <w:t>The ILS also includes other components, such as marker beacons, approach lights, and runway visual range</w:t>
      </w:r>
      <w:r w:rsidR="00000000">
        <w:rPr>
          <w:spacing w:val="-1"/>
        </w:rPr>
        <w:t xml:space="preserve"> </w:t>
      </w:r>
      <w:r w:rsidR="00000000">
        <w:t>(RVR) sensors, that provide</w:t>
      </w:r>
      <w:r w:rsidR="00000000">
        <w:rPr>
          <w:spacing w:val="-1"/>
        </w:rPr>
        <w:t xml:space="preserve"> </w:t>
      </w:r>
      <w:r w:rsidR="00000000">
        <w:t>additional information to the pilot as they</w:t>
      </w:r>
      <w:r w:rsidR="00000000">
        <w:rPr>
          <w:spacing w:val="-2"/>
        </w:rPr>
        <w:t xml:space="preserve"> </w:t>
      </w:r>
      <w:r w:rsidR="00000000">
        <w:t>approach and land on the runway.</w:t>
      </w:r>
      <w:r>
        <w:t xml:space="preserve"> </w:t>
      </w:r>
      <w:r w:rsidR="00000000">
        <w:t>The</w:t>
      </w:r>
      <w:r w:rsidR="00000000">
        <w:rPr>
          <w:spacing w:val="-6"/>
        </w:rPr>
        <w:t xml:space="preserve"> </w:t>
      </w:r>
      <w:r w:rsidR="00000000">
        <w:t>ILS</w:t>
      </w:r>
      <w:r w:rsidR="00000000">
        <w:rPr>
          <w:spacing w:val="-7"/>
        </w:rPr>
        <w:t xml:space="preserve"> </w:t>
      </w:r>
      <w:r w:rsidR="00000000">
        <w:t>is</w:t>
      </w:r>
      <w:r w:rsidR="00000000">
        <w:rPr>
          <w:spacing w:val="-4"/>
        </w:rPr>
        <w:t xml:space="preserve"> </w:t>
      </w:r>
      <w:r w:rsidR="00000000">
        <w:t>a</w:t>
      </w:r>
      <w:r w:rsidR="00000000">
        <w:rPr>
          <w:spacing w:val="-8"/>
        </w:rPr>
        <w:t xml:space="preserve"> </w:t>
      </w:r>
      <w:r w:rsidR="00000000">
        <w:t>critical</w:t>
      </w:r>
      <w:r w:rsidR="00000000">
        <w:rPr>
          <w:spacing w:val="-7"/>
        </w:rPr>
        <w:t xml:space="preserve"> </w:t>
      </w:r>
      <w:r w:rsidR="00000000">
        <w:t>component</w:t>
      </w:r>
      <w:r w:rsidR="00000000">
        <w:rPr>
          <w:spacing w:val="-7"/>
        </w:rPr>
        <w:t xml:space="preserve"> </w:t>
      </w:r>
      <w:r w:rsidR="00000000">
        <w:t>of</w:t>
      </w:r>
      <w:r w:rsidR="00000000">
        <w:rPr>
          <w:spacing w:val="-8"/>
        </w:rPr>
        <w:t xml:space="preserve"> </w:t>
      </w:r>
      <w:r w:rsidR="00000000">
        <w:t>modern</w:t>
      </w:r>
      <w:r w:rsidR="00000000">
        <w:rPr>
          <w:spacing w:val="-8"/>
        </w:rPr>
        <w:t xml:space="preserve"> </w:t>
      </w:r>
      <w:r w:rsidR="00000000">
        <w:t>aviation</w:t>
      </w:r>
      <w:r w:rsidR="00000000">
        <w:rPr>
          <w:spacing w:val="-7"/>
        </w:rPr>
        <w:t xml:space="preserve"> </w:t>
      </w:r>
      <w:r w:rsidR="00000000">
        <w:t>and</w:t>
      </w:r>
      <w:r w:rsidR="00000000">
        <w:rPr>
          <w:spacing w:val="-7"/>
        </w:rPr>
        <w:t xml:space="preserve"> </w:t>
      </w:r>
      <w:r w:rsidR="00000000">
        <w:t>is</w:t>
      </w:r>
      <w:r w:rsidR="00000000">
        <w:rPr>
          <w:spacing w:val="-7"/>
        </w:rPr>
        <w:t xml:space="preserve"> </w:t>
      </w:r>
      <w:r w:rsidR="00000000">
        <w:t>widely</w:t>
      </w:r>
      <w:r w:rsidR="00000000">
        <w:rPr>
          <w:spacing w:val="-10"/>
        </w:rPr>
        <w:t xml:space="preserve"> </w:t>
      </w:r>
      <w:r w:rsidR="00000000">
        <w:t>used</w:t>
      </w:r>
      <w:r w:rsidR="00000000">
        <w:rPr>
          <w:spacing w:val="-5"/>
        </w:rPr>
        <w:t xml:space="preserve"> </w:t>
      </w:r>
      <w:r w:rsidR="00000000">
        <w:t>in</w:t>
      </w:r>
      <w:r w:rsidR="00000000">
        <w:rPr>
          <w:spacing w:val="-4"/>
        </w:rPr>
        <w:t xml:space="preserve"> </w:t>
      </w:r>
      <w:r w:rsidR="00000000">
        <w:t>commercial</w:t>
      </w:r>
      <w:r w:rsidR="00000000">
        <w:rPr>
          <w:spacing w:val="-7"/>
        </w:rPr>
        <w:t xml:space="preserve"> </w:t>
      </w:r>
      <w:r w:rsidR="00000000">
        <w:t>and</w:t>
      </w:r>
      <w:r w:rsidR="00000000">
        <w:rPr>
          <w:spacing w:val="-5"/>
        </w:rPr>
        <w:t xml:space="preserve"> </w:t>
      </w:r>
      <w:r w:rsidR="00000000">
        <w:t xml:space="preserve">military aircraft. It is a highly precise and reliable system that enhances safety and efficiency in aviation </w:t>
      </w:r>
      <w:r w:rsidR="00000000">
        <w:rPr>
          <w:spacing w:val="-2"/>
        </w:rPr>
        <w:t>operations.</w:t>
      </w:r>
      <w:r>
        <w:t xml:space="preserve"> </w:t>
      </w:r>
      <w:r w:rsidR="00000000">
        <w:rPr>
          <w:spacing w:val="-2"/>
        </w:rPr>
        <w:t>COMPONENTS</w:t>
      </w:r>
      <w:r>
        <w:t xml:space="preserve"> </w:t>
      </w:r>
      <w:r w:rsidR="00000000">
        <w:t>The Instrument Landing System (ILS) is a complex navigation system that consists of several components, each of which plays a critical role in guiding an aircraft to a safe landing. The main components of the ILS are:</w:t>
      </w:r>
      <w:r>
        <w:t xml:space="preserve"> </w:t>
      </w:r>
      <w:r w:rsidR="00000000">
        <w:t>Localizer: The localizer is a ground-based radio transmitter located at the far end of the runway that</w:t>
      </w:r>
      <w:r w:rsidR="00000000">
        <w:rPr>
          <w:spacing w:val="-7"/>
        </w:rPr>
        <w:t xml:space="preserve"> </w:t>
      </w:r>
      <w:r w:rsidR="00000000">
        <w:t>provides</w:t>
      </w:r>
      <w:r w:rsidR="00000000">
        <w:rPr>
          <w:spacing w:val="-7"/>
        </w:rPr>
        <w:t xml:space="preserve"> </w:t>
      </w:r>
      <w:r w:rsidR="00000000">
        <w:t>horizontal</w:t>
      </w:r>
      <w:r w:rsidR="00000000">
        <w:rPr>
          <w:spacing w:val="-7"/>
        </w:rPr>
        <w:t xml:space="preserve"> </w:t>
      </w:r>
      <w:r w:rsidR="00000000">
        <w:t>guidance</w:t>
      </w:r>
      <w:r w:rsidR="00000000">
        <w:rPr>
          <w:spacing w:val="-8"/>
        </w:rPr>
        <w:t xml:space="preserve"> </w:t>
      </w:r>
      <w:r w:rsidR="00000000">
        <w:t>to</w:t>
      </w:r>
      <w:r w:rsidR="00000000">
        <w:rPr>
          <w:spacing w:val="-6"/>
        </w:rPr>
        <w:t xml:space="preserve"> </w:t>
      </w:r>
      <w:r w:rsidR="00000000">
        <w:t>the</w:t>
      </w:r>
      <w:r w:rsidR="00000000">
        <w:rPr>
          <w:spacing w:val="-4"/>
        </w:rPr>
        <w:t xml:space="preserve"> </w:t>
      </w:r>
      <w:r w:rsidR="00000000">
        <w:t>aircraft</w:t>
      </w:r>
      <w:r w:rsidR="00000000">
        <w:rPr>
          <w:spacing w:val="-4"/>
        </w:rPr>
        <w:t xml:space="preserve"> </w:t>
      </w:r>
      <w:r w:rsidR="00000000">
        <w:t>as</w:t>
      </w:r>
      <w:r w:rsidR="00000000">
        <w:rPr>
          <w:spacing w:val="-5"/>
        </w:rPr>
        <w:t xml:space="preserve"> </w:t>
      </w:r>
      <w:r w:rsidR="00000000">
        <w:t>it</w:t>
      </w:r>
      <w:r w:rsidR="00000000">
        <w:rPr>
          <w:spacing w:val="-6"/>
        </w:rPr>
        <w:t xml:space="preserve"> </w:t>
      </w:r>
      <w:r w:rsidR="00000000">
        <w:t>approaches</w:t>
      </w:r>
      <w:r w:rsidR="00000000">
        <w:rPr>
          <w:spacing w:val="-7"/>
        </w:rPr>
        <w:t xml:space="preserve"> </w:t>
      </w:r>
      <w:r w:rsidR="00000000">
        <w:t>the</w:t>
      </w:r>
      <w:r w:rsidR="00000000">
        <w:rPr>
          <w:spacing w:val="-7"/>
        </w:rPr>
        <w:t xml:space="preserve"> </w:t>
      </w:r>
      <w:r w:rsidR="00000000">
        <w:t>runway.</w:t>
      </w:r>
      <w:r w:rsidR="00000000">
        <w:rPr>
          <w:spacing w:val="-9"/>
        </w:rPr>
        <w:t xml:space="preserve"> </w:t>
      </w:r>
      <w:r w:rsidR="00000000">
        <w:t>The</w:t>
      </w:r>
      <w:r w:rsidR="00000000">
        <w:rPr>
          <w:spacing w:val="-8"/>
        </w:rPr>
        <w:t xml:space="preserve"> </w:t>
      </w:r>
      <w:r w:rsidR="00000000">
        <w:t>localizer</w:t>
      </w:r>
      <w:r w:rsidR="00000000">
        <w:rPr>
          <w:spacing w:val="-8"/>
        </w:rPr>
        <w:t xml:space="preserve"> </w:t>
      </w:r>
      <w:r w:rsidR="00000000">
        <w:t>emits</w:t>
      </w:r>
      <w:r w:rsidR="00000000">
        <w:rPr>
          <w:spacing w:val="-6"/>
        </w:rPr>
        <w:t xml:space="preserve"> </w:t>
      </w:r>
      <w:r w:rsidR="00000000">
        <w:t>a narrow radio beam that the aircraft's ILS receiver uses to determine its lateral position relative to the runway centerline.</w:t>
      </w:r>
      <w:r>
        <w:t xml:space="preserve"> </w:t>
      </w:r>
      <w:r w:rsidR="00000000">
        <w:t>Glide Slope: The glide slope is a ground-based radio transmitter located near the far end of the runway</w:t>
      </w:r>
      <w:r w:rsidR="00000000">
        <w:rPr>
          <w:spacing w:val="-10"/>
        </w:rPr>
        <w:t xml:space="preserve"> </w:t>
      </w:r>
      <w:r w:rsidR="00000000">
        <w:t>that</w:t>
      </w:r>
      <w:r w:rsidR="00000000">
        <w:rPr>
          <w:spacing w:val="-6"/>
        </w:rPr>
        <w:t xml:space="preserve"> </w:t>
      </w:r>
      <w:r w:rsidR="00000000">
        <w:t>provides</w:t>
      </w:r>
      <w:r w:rsidR="00000000">
        <w:rPr>
          <w:spacing w:val="-5"/>
        </w:rPr>
        <w:t xml:space="preserve"> </w:t>
      </w:r>
      <w:r w:rsidR="00000000">
        <w:t>vertical</w:t>
      </w:r>
      <w:r w:rsidR="00000000">
        <w:rPr>
          <w:spacing w:val="-2"/>
        </w:rPr>
        <w:t xml:space="preserve"> </w:t>
      </w:r>
      <w:r w:rsidR="00000000">
        <w:t>guidance</w:t>
      </w:r>
      <w:r w:rsidR="00000000">
        <w:rPr>
          <w:spacing w:val="-4"/>
        </w:rPr>
        <w:t xml:space="preserve"> </w:t>
      </w:r>
      <w:r w:rsidR="00000000">
        <w:t>to</w:t>
      </w:r>
      <w:r w:rsidR="00000000">
        <w:rPr>
          <w:spacing w:val="-4"/>
        </w:rPr>
        <w:t xml:space="preserve"> </w:t>
      </w:r>
      <w:r w:rsidR="00000000">
        <w:t>the</w:t>
      </w:r>
      <w:r w:rsidR="00000000">
        <w:rPr>
          <w:spacing w:val="-5"/>
        </w:rPr>
        <w:t xml:space="preserve"> </w:t>
      </w:r>
      <w:r w:rsidR="00000000">
        <w:t>aircraft</w:t>
      </w:r>
      <w:r w:rsidR="00000000">
        <w:rPr>
          <w:spacing w:val="-6"/>
        </w:rPr>
        <w:t xml:space="preserve"> </w:t>
      </w:r>
      <w:r w:rsidR="00000000">
        <w:t>as</w:t>
      </w:r>
      <w:r w:rsidR="00000000">
        <w:rPr>
          <w:spacing w:val="-5"/>
        </w:rPr>
        <w:t xml:space="preserve"> </w:t>
      </w:r>
      <w:r w:rsidR="00000000">
        <w:t>it</w:t>
      </w:r>
      <w:r w:rsidR="00000000">
        <w:rPr>
          <w:spacing w:val="-4"/>
        </w:rPr>
        <w:t xml:space="preserve"> </w:t>
      </w:r>
      <w:r w:rsidR="00000000">
        <w:t>approaches</w:t>
      </w:r>
      <w:r w:rsidR="00000000">
        <w:rPr>
          <w:spacing w:val="-5"/>
        </w:rPr>
        <w:t xml:space="preserve"> </w:t>
      </w:r>
      <w:r w:rsidR="00000000">
        <w:t>the</w:t>
      </w:r>
      <w:r w:rsidR="00000000">
        <w:rPr>
          <w:spacing w:val="-5"/>
        </w:rPr>
        <w:t xml:space="preserve"> </w:t>
      </w:r>
      <w:r w:rsidR="00000000">
        <w:t>runway.</w:t>
      </w:r>
      <w:r w:rsidR="00000000">
        <w:rPr>
          <w:spacing w:val="-8"/>
        </w:rPr>
        <w:t xml:space="preserve"> </w:t>
      </w:r>
      <w:r w:rsidR="00000000">
        <w:t>The</w:t>
      </w:r>
      <w:r w:rsidR="00000000">
        <w:rPr>
          <w:spacing w:val="-4"/>
        </w:rPr>
        <w:t xml:space="preserve"> </w:t>
      </w:r>
      <w:r w:rsidR="00000000">
        <w:t>glide</w:t>
      </w:r>
      <w:r w:rsidR="00000000">
        <w:rPr>
          <w:spacing w:val="-6"/>
        </w:rPr>
        <w:t xml:space="preserve"> </w:t>
      </w:r>
      <w:r w:rsidR="00000000">
        <w:rPr>
          <w:spacing w:val="-2"/>
        </w:rPr>
        <w:t>slope</w:t>
      </w:r>
      <w:r>
        <w:t xml:space="preserve"> </w:t>
      </w:r>
      <w:r w:rsidR="00000000">
        <w:rPr>
          <w:rFonts w:ascii="Palatino"/>
          <w:spacing w:val="-5"/>
        </w:rPr>
        <w:t>682</w:t>
      </w:r>
      <w:r>
        <w:rPr>
          <w:rFonts w:ascii="Palatino"/>
        </w:rPr>
        <w:t xml:space="preserve">   </w:t>
      </w:r>
      <w:r w:rsidR="00000000">
        <w:t>emits a radio beam that the aircraft's ILS receiver uses to determine its altitude relative to the desired glide path.</w:t>
      </w:r>
      <w:r>
        <w:t xml:space="preserve"> </w:t>
      </w:r>
      <w:r w:rsidR="00000000">
        <w:t>Marker Beacons: Marker beacons are</w:t>
      </w:r>
      <w:r w:rsidR="00000000">
        <w:rPr>
          <w:spacing w:val="-2"/>
        </w:rPr>
        <w:t xml:space="preserve"> </w:t>
      </w:r>
      <w:r w:rsidR="00000000">
        <w:t>radio beacons located along</w:t>
      </w:r>
      <w:r w:rsidR="00000000">
        <w:rPr>
          <w:spacing w:val="-2"/>
        </w:rPr>
        <w:t xml:space="preserve"> </w:t>
      </w:r>
      <w:r w:rsidR="00000000">
        <w:t>the approach path that provide pilots with an audible and visual indication of their distance from the runway. The ILS system includes three marker beacons: the outer marker, the middle marker, and the inner marker.</w:t>
      </w:r>
      <w:r>
        <w:t xml:space="preserve"> </w:t>
      </w:r>
      <w:r w:rsidR="00000000">
        <w:rPr>
          <w:spacing w:val="-2"/>
        </w:rPr>
        <w:t>Approach</w:t>
      </w:r>
      <w:r w:rsidR="00000000">
        <w:rPr>
          <w:spacing w:val="-6"/>
        </w:rPr>
        <w:t xml:space="preserve"> </w:t>
      </w:r>
      <w:r w:rsidR="00000000">
        <w:rPr>
          <w:spacing w:val="-2"/>
        </w:rPr>
        <w:t>Lights:</w:t>
      </w:r>
      <w:r w:rsidR="00000000">
        <w:rPr>
          <w:spacing w:val="-13"/>
        </w:rPr>
        <w:t xml:space="preserve"> </w:t>
      </w:r>
      <w:r w:rsidR="00000000">
        <w:rPr>
          <w:spacing w:val="-2"/>
        </w:rPr>
        <w:t>Approach</w:t>
      </w:r>
      <w:r w:rsidR="00000000">
        <w:rPr>
          <w:spacing w:val="-7"/>
        </w:rPr>
        <w:t xml:space="preserve"> </w:t>
      </w:r>
      <w:r w:rsidR="00000000">
        <w:rPr>
          <w:spacing w:val="-2"/>
        </w:rPr>
        <w:t>lights</w:t>
      </w:r>
      <w:r w:rsidR="00000000">
        <w:rPr>
          <w:spacing w:val="-6"/>
        </w:rPr>
        <w:t xml:space="preserve"> </w:t>
      </w:r>
      <w:r w:rsidR="00000000">
        <w:rPr>
          <w:spacing w:val="-2"/>
        </w:rPr>
        <w:t>are</w:t>
      </w:r>
      <w:r w:rsidR="00000000">
        <w:rPr>
          <w:spacing w:val="-8"/>
        </w:rPr>
        <w:t xml:space="preserve"> </w:t>
      </w:r>
      <w:r w:rsidR="00000000">
        <w:rPr>
          <w:spacing w:val="-2"/>
        </w:rPr>
        <w:t>a</w:t>
      </w:r>
      <w:r w:rsidR="00000000">
        <w:rPr>
          <w:spacing w:val="-8"/>
        </w:rPr>
        <w:t xml:space="preserve"> </w:t>
      </w:r>
      <w:r w:rsidR="00000000">
        <w:rPr>
          <w:spacing w:val="-2"/>
        </w:rPr>
        <w:t>series</w:t>
      </w:r>
      <w:r w:rsidR="00000000">
        <w:rPr>
          <w:spacing w:val="-7"/>
        </w:rPr>
        <w:t xml:space="preserve"> </w:t>
      </w:r>
      <w:r w:rsidR="00000000">
        <w:rPr>
          <w:spacing w:val="-2"/>
        </w:rPr>
        <w:t>of</w:t>
      </w:r>
      <w:r w:rsidR="00000000">
        <w:rPr>
          <w:spacing w:val="-8"/>
        </w:rPr>
        <w:t xml:space="preserve"> </w:t>
      </w:r>
      <w:r w:rsidR="00000000">
        <w:rPr>
          <w:spacing w:val="-2"/>
        </w:rPr>
        <w:t>lights</w:t>
      </w:r>
      <w:r w:rsidR="00000000">
        <w:rPr>
          <w:spacing w:val="-6"/>
        </w:rPr>
        <w:t xml:space="preserve"> </w:t>
      </w:r>
      <w:r w:rsidR="00000000">
        <w:rPr>
          <w:spacing w:val="-2"/>
        </w:rPr>
        <w:t>located</w:t>
      </w:r>
      <w:r w:rsidR="00000000">
        <w:rPr>
          <w:spacing w:val="-7"/>
        </w:rPr>
        <w:t xml:space="preserve"> </w:t>
      </w:r>
      <w:r w:rsidR="00000000">
        <w:rPr>
          <w:spacing w:val="-2"/>
        </w:rPr>
        <w:t>along</w:t>
      </w:r>
      <w:r w:rsidR="00000000">
        <w:rPr>
          <w:spacing w:val="-9"/>
        </w:rPr>
        <w:t xml:space="preserve"> </w:t>
      </w:r>
      <w:r w:rsidR="00000000">
        <w:rPr>
          <w:spacing w:val="-2"/>
        </w:rPr>
        <w:t>the</w:t>
      </w:r>
      <w:r w:rsidR="00000000">
        <w:rPr>
          <w:spacing w:val="-4"/>
        </w:rPr>
        <w:t xml:space="preserve"> </w:t>
      </w:r>
      <w:r w:rsidR="00000000">
        <w:rPr>
          <w:spacing w:val="-2"/>
        </w:rPr>
        <w:t>approach</w:t>
      </w:r>
      <w:r w:rsidR="00000000">
        <w:rPr>
          <w:spacing w:val="-7"/>
        </w:rPr>
        <w:t xml:space="preserve"> </w:t>
      </w:r>
      <w:r w:rsidR="00000000">
        <w:rPr>
          <w:spacing w:val="-2"/>
        </w:rPr>
        <w:t>path</w:t>
      </w:r>
      <w:r w:rsidR="00000000">
        <w:rPr>
          <w:spacing w:val="-6"/>
        </w:rPr>
        <w:t xml:space="preserve"> </w:t>
      </w:r>
      <w:r w:rsidR="00000000">
        <w:rPr>
          <w:spacing w:val="-2"/>
        </w:rPr>
        <w:t>that</w:t>
      </w:r>
      <w:r w:rsidR="00000000">
        <w:rPr>
          <w:spacing w:val="-7"/>
        </w:rPr>
        <w:t xml:space="preserve"> </w:t>
      </w:r>
      <w:r w:rsidR="00000000">
        <w:rPr>
          <w:spacing w:val="-2"/>
        </w:rPr>
        <w:t xml:space="preserve">provide </w:t>
      </w:r>
      <w:r w:rsidR="00000000">
        <w:t>pilots</w:t>
      </w:r>
      <w:r w:rsidR="00000000">
        <w:rPr>
          <w:spacing w:val="-8"/>
        </w:rPr>
        <w:t xml:space="preserve"> </w:t>
      </w:r>
      <w:r w:rsidR="00000000">
        <w:t>with</w:t>
      </w:r>
      <w:r w:rsidR="00000000">
        <w:rPr>
          <w:spacing w:val="-8"/>
        </w:rPr>
        <w:t xml:space="preserve"> </w:t>
      </w:r>
      <w:r w:rsidR="00000000">
        <w:t>a</w:t>
      </w:r>
      <w:r w:rsidR="00000000">
        <w:rPr>
          <w:spacing w:val="-9"/>
        </w:rPr>
        <w:t xml:space="preserve"> </w:t>
      </w:r>
      <w:r w:rsidR="00000000">
        <w:t>visual</w:t>
      </w:r>
      <w:r w:rsidR="00000000">
        <w:rPr>
          <w:spacing w:val="-8"/>
        </w:rPr>
        <w:t xml:space="preserve"> </w:t>
      </w:r>
      <w:r w:rsidR="00000000">
        <w:t>reference</w:t>
      </w:r>
      <w:r w:rsidR="00000000">
        <w:rPr>
          <w:spacing w:val="-9"/>
        </w:rPr>
        <w:t xml:space="preserve"> </w:t>
      </w:r>
      <w:r w:rsidR="00000000">
        <w:t>of</w:t>
      </w:r>
      <w:r w:rsidR="00000000">
        <w:rPr>
          <w:spacing w:val="-7"/>
        </w:rPr>
        <w:t xml:space="preserve"> </w:t>
      </w:r>
      <w:r w:rsidR="00000000">
        <w:t>their</w:t>
      </w:r>
      <w:r w:rsidR="00000000">
        <w:rPr>
          <w:spacing w:val="-7"/>
        </w:rPr>
        <w:t xml:space="preserve"> </w:t>
      </w:r>
      <w:r w:rsidR="00000000">
        <w:t>approach</w:t>
      </w:r>
      <w:r w:rsidR="00000000">
        <w:rPr>
          <w:spacing w:val="-8"/>
        </w:rPr>
        <w:t xml:space="preserve"> </w:t>
      </w:r>
      <w:r w:rsidR="00000000">
        <w:t>to</w:t>
      </w:r>
      <w:r w:rsidR="00000000">
        <w:rPr>
          <w:spacing w:val="-8"/>
        </w:rPr>
        <w:t xml:space="preserve"> </w:t>
      </w:r>
      <w:r w:rsidR="00000000">
        <w:t>the</w:t>
      </w:r>
      <w:r w:rsidR="00000000">
        <w:rPr>
          <w:spacing w:val="-9"/>
        </w:rPr>
        <w:t xml:space="preserve"> </w:t>
      </w:r>
      <w:r w:rsidR="00000000">
        <w:t>runway.</w:t>
      </w:r>
      <w:r w:rsidR="00000000">
        <w:rPr>
          <w:spacing w:val="-11"/>
        </w:rPr>
        <w:t xml:space="preserve"> </w:t>
      </w:r>
      <w:r w:rsidR="00000000">
        <w:t>The</w:t>
      </w:r>
      <w:r w:rsidR="00000000">
        <w:rPr>
          <w:spacing w:val="-7"/>
        </w:rPr>
        <w:t xml:space="preserve"> </w:t>
      </w:r>
      <w:r w:rsidR="00000000">
        <w:t>approach</w:t>
      </w:r>
      <w:r w:rsidR="00000000">
        <w:rPr>
          <w:spacing w:val="-6"/>
        </w:rPr>
        <w:t xml:space="preserve"> </w:t>
      </w:r>
      <w:r w:rsidR="00000000">
        <w:t>lights</w:t>
      </w:r>
      <w:r w:rsidR="00000000">
        <w:rPr>
          <w:spacing w:val="-8"/>
        </w:rPr>
        <w:t xml:space="preserve"> </w:t>
      </w:r>
      <w:r w:rsidR="00000000">
        <w:t>help</w:t>
      </w:r>
      <w:r w:rsidR="00000000">
        <w:rPr>
          <w:spacing w:val="-8"/>
        </w:rPr>
        <w:t xml:space="preserve"> </w:t>
      </w:r>
      <w:r w:rsidR="00000000">
        <w:t>the</w:t>
      </w:r>
      <w:r w:rsidR="00000000">
        <w:rPr>
          <w:spacing w:val="-7"/>
        </w:rPr>
        <w:t xml:space="preserve"> </w:t>
      </w:r>
      <w:r w:rsidR="00000000">
        <w:t>pilot</w:t>
      </w:r>
      <w:r w:rsidR="00000000">
        <w:rPr>
          <w:spacing w:val="-8"/>
        </w:rPr>
        <w:t xml:space="preserve"> </w:t>
      </w:r>
      <w:r w:rsidR="00000000">
        <w:t>to align the aircraft with the runway centerline and provide visual cues to assist with the landing.</w:t>
      </w:r>
      <w:r>
        <w:t xml:space="preserve"> </w:t>
      </w:r>
      <w:r w:rsidR="00000000">
        <w:t>Runway</w:t>
      </w:r>
      <w:r w:rsidR="00000000">
        <w:rPr>
          <w:spacing w:val="-15"/>
        </w:rPr>
        <w:t xml:space="preserve"> </w:t>
      </w:r>
      <w:r w:rsidR="00000000">
        <w:t>Visual</w:t>
      </w:r>
      <w:r w:rsidR="00000000">
        <w:rPr>
          <w:spacing w:val="-15"/>
        </w:rPr>
        <w:t xml:space="preserve"> </w:t>
      </w:r>
      <w:r w:rsidR="00000000">
        <w:t>Range</w:t>
      </w:r>
      <w:r w:rsidR="00000000">
        <w:rPr>
          <w:spacing w:val="-15"/>
        </w:rPr>
        <w:t xml:space="preserve"> </w:t>
      </w:r>
      <w:r w:rsidR="00000000">
        <w:t>(RVR)</w:t>
      </w:r>
      <w:r w:rsidR="00000000">
        <w:rPr>
          <w:spacing w:val="-15"/>
        </w:rPr>
        <w:t xml:space="preserve"> </w:t>
      </w:r>
      <w:r w:rsidR="00000000">
        <w:t>Sensors:</w:t>
      </w:r>
      <w:r w:rsidR="00000000">
        <w:rPr>
          <w:spacing w:val="-13"/>
        </w:rPr>
        <w:t xml:space="preserve"> </w:t>
      </w:r>
      <w:r w:rsidR="00000000">
        <w:t>RVR</w:t>
      </w:r>
      <w:r w:rsidR="00000000">
        <w:rPr>
          <w:spacing w:val="-13"/>
        </w:rPr>
        <w:t xml:space="preserve"> </w:t>
      </w:r>
      <w:r w:rsidR="00000000">
        <w:t>sensors</w:t>
      </w:r>
      <w:r w:rsidR="00000000">
        <w:rPr>
          <w:spacing w:val="-14"/>
        </w:rPr>
        <w:t xml:space="preserve"> </w:t>
      </w:r>
      <w:r w:rsidR="00000000">
        <w:t>are</w:t>
      </w:r>
      <w:r w:rsidR="00000000">
        <w:rPr>
          <w:spacing w:val="-15"/>
        </w:rPr>
        <w:t xml:space="preserve"> </w:t>
      </w:r>
      <w:r w:rsidR="00000000">
        <w:t>located</w:t>
      </w:r>
      <w:r w:rsidR="00000000">
        <w:rPr>
          <w:spacing w:val="-14"/>
        </w:rPr>
        <w:t xml:space="preserve"> </w:t>
      </w:r>
      <w:r w:rsidR="00000000">
        <w:t>along</w:t>
      </w:r>
      <w:r w:rsidR="00000000">
        <w:rPr>
          <w:spacing w:val="-15"/>
        </w:rPr>
        <w:t xml:space="preserve"> </w:t>
      </w:r>
      <w:r w:rsidR="00000000">
        <w:t>the</w:t>
      </w:r>
      <w:r w:rsidR="00000000">
        <w:rPr>
          <w:spacing w:val="-12"/>
        </w:rPr>
        <w:t xml:space="preserve"> </w:t>
      </w:r>
      <w:r w:rsidR="00000000">
        <w:t>runway</w:t>
      </w:r>
      <w:r w:rsidR="00000000">
        <w:rPr>
          <w:spacing w:val="-15"/>
        </w:rPr>
        <w:t xml:space="preserve"> </w:t>
      </w:r>
      <w:r w:rsidR="00000000">
        <w:t>and</w:t>
      </w:r>
      <w:r w:rsidR="00000000">
        <w:rPr>
          <w:spacing w:val="-14"/>
        </w:rPr>
        <w:t xml:space="preserve"> </w:t>
      </w:r>
      <w:r w:rsidR="00000000">
        <w:t>measure</w:t>
      </w:r>
      <w:r w:rsidR="00000000">
        <w:rPr>
          <w:spacing w:val="-15"/>
        </w:rPr>
        <w:t xml:space="preserve"> </w:t>
      </w:r>
      <w:r w:rsidR="00000000">
        <w:t>the visibility conditions. The RVR information is used to determine whether the aircraft can safely land under the prevailing weather conditions.</w:t>
      </w:r>
      <w:r>
        <w:t xml:space="preserve"> </w:t>
      </w:r>
      <w:r w:rsidR="00000000">
        <w:t>ILS Receiver: The ILS receiver is located on the aircraft and receives the signals transmitted by the localizer and glide slope transmitters. The ILS receiver processes the signals to provide the pilot</w:t>
      </w:r>
      <w:r w:rsidR="00000000">
        <w:rPr>
          <w:spacing w:val="-6"/>
        </w:rPr>
        <w:t xml:space="preserve"> </w:t>
      </w:r>
      <w:r w:rsidR="00000000">
        <w:t>with</w:t>
      </w:r>
      <w:r w:rsidR="00000000">
        <w:rPr>
          <w:spacing w:val="-6"/>
        </w:rPr>
        <w:t xml:space="preserve"> </w:t>
      </w:r>
      <w:r w:rsidR="00000000">
        <w:t>accurate</w:t>
      </w:r>
      <w:r w:rsidR="00000000">
        <w:rPr>
          <w:spacing w:val="-4"/>
        </w:rPr>
        <w:t xml:space="preserve"> </w:t>
      </w:r>
      <w:r w:rsidR="00000000">
        <w:lastRenderedPageBreak/>
        <w:t>guidance</w:t>
      </w:r>
      <w:r w:rsidR="00000000">
        <w:rPr>
          <w:spacing w:val="-6"/>
        </w:rPr>
        <w:t xml:space="preserve"> </w:t>
      </w:r>
      <w:r w:rsidR="00000000">
        <w:t>information</w:t>
      </w:r>
      <w:r w:rsidR="00000000">
        <w:rPr>
          <w:spacing w:val="-6"/>
        </w:rPr>
        <w:t xml:space="preserve"> </w:t>
      </w:r>
      <w:r w:rsidR="00000000">
        <w:t>about</w:t>
      </w:r>
      <w:r w:rsidR="00000000">
        <w:rPr>
          <w:spacing w:val="-6"/>
        </w:rPr>
        <w:t xml:space="preserve"> </w:t>
      </w:r>
      <w:r w:rsidR="00000000">
        <w:t>the</w:t>
      </w:r>
      <w:r w:rsidR="00000000">
        <w:rPr>
          <w:spacing w:val="-7"/>
        </w:rPr>
        <w:t xml:space="preserve"> </w:t>
      </w:r>
      <w:r w:rsidR="00000000">
        <w:t>aircraft's</w:t>
      </w:r>
      <w:r w:rsidR="00000000">
        <w:rPr>
          <w:spacing w:val="-6"/>
        </w:rPr>
        <w:t xml:space="preserve"> </w:t>
      </w:r>
      <w:r w:rsidR="00000000">
        <w:t>position,</w:t>
      </w:r>
      <w:r w:rsidR="00000000">
        <w:rPr>
          <w:spacing w:val="-7"/>
        </w:rPr>
        <w:t xml:space="preserve"> </w:t>
      </w:r>
      <w:r w:rsidR="00000000">
        <w:t>altitude,</w:t>
      </w:r>
      <w:r w:rsidR="00000000">
        <w:rPr>
          <w:spacing w:val="-6"/>
        </w:rPr>
        <w:t xml:space="preserve"> </w:t>
      </w:r>
      <w:r w:rsidR="00000000">
        <w:t>and</w:t>
      </w:r>
      <w:r w:rsidR="00000000">
        <w:rPr>
          <w:spacing w:val="-7"/>
        </w:rPr>
        <w:t xml:space="preserve"> </w:t>
      </w:r>
      <w:r w:rsidR="00000000">
        <w:t>alignment</w:t>
      </w:r>
      <w:r w:rsidR="00000000">
        <w:rPr>
          <w:spacing w:val="-6"/>
        </w:rPr>
        <w:t xml:space="preserve"> </w:t>
      </w:r>
      <w:r w:rsidR="00000000">
        <w:t>with the runway.</w:t>
      </w:r>
      <w:r>
        <w:t xml:space="preserve"> </w:t>
      </w:r>
      <w:r w:rsidR="00000000">
        <w:t>The ILS components work together to provide pilots with precise guidance information to safely land</w:t>
      </w:r>
      <w:r w:rsidR="00000000">
        <w:rPr>
          <w:spacing w:val="-9"/>
        </w:rPr>
        <w:t xml:space="preserve"> </w:t>
      </w:r>
      <w:r w:rsidR="00000000">
        <w:t>an</w:t>
      </w:r>
      <w:r w:rsidR="00000000">
        <w:rPr>
          <w:spacing w:val="-9"/>
        </w:rPr>
        <w:t xml:space="preserve"> </w:t>
      </w:r>
      <w:r w:rsidR="00000000">
        <w:t>aircraft</w:t>
      </w:r>
      <w:r w:rsidR="00000000">
        <w:rPr>
          <w:spacing w:val="-9"/>
        </w:rPr>
        <w:t xml:space="preserve"> </w:t>
      </w:r>
      <w:r w:rsidR="00000000">
        <w:t>in</w:t>
      </w:r>
      <w:r w:rsidR="00000000">
        <w:rPr>
          <w:spacing w:val="-8"/>
        </w:rPr>
        <w:t xml:space="preserve"> </w:t>
      </w:r>
      <w:r w:rsidR="00000000">
        <w:t>low</w:t>
      </w:r>
      <w:r w:rsidR="00000000">
        <w:rPr>
          <w:spacing w:val="-9"/>
        </w:rPr>
        <w:t xml:space="preserve"> </w:t>
      </w:r>
      <w:r w:rsidR="00000000">
        <w:t>visibility</w:t>
      </w:r>
      <w:r w:rsidR="00000000">
        <w:rPr>
          <w:spacing w:val="-13"/>
        </w:rPr>
        <w:t xml:space="preserve"> </w:t>
      </w:r>
      <w:r w:rsidR="00000000">
        <w:t>conditions.</w:t>
      </w:r>
      <w:r w:rsidR="00000000">
        <w:rPr>
          <w:spacing w:val="-13"/>
        </w:rPr>
        <w:t xml:space="preserve"> </w:t>
      </w:r>
      <w:r w:rsidR="00000000">
        <w:t>The</w:t>
      </w:r>
      <w:r w:rsidR="00000000">
        <w:rPr>
          <w:spacing w:val="-10"/>
        </w:rPr>
        <w:t xml:space="preserve"> </w:t>
      </w:r>
      <w:r w:rsidR="00000000">
        <w:t>system</w:t>
      </w:r>
      <w:r w:rsidR="00000000">
        <w:rPr>
          <w:spacing w:val="-8"/>
        </w:rPr>
        <w:t xml:space="preserve"> </w:t>
      </w:r>
      <w:r w:rsidR="00000000">
        <w:t>is</w:t>
      </w:r>
      <w:r w:rsidR="00000000">
        <w:rPr>
          <w:spacing w:val="-8"/>
        </w:rPr>
        <w:t xml:space="preserve"> </w:t>
      </w:r>
      <w:r w:rsidR="00000000">
        <w:t>highly</w:t>
      </w:r>
      <w:r w:rsidR="00000000">
        <w:rPr>
          <w:spacing w:val="-13"/>
        </w:rPr>
        <w:t xml:space="preserve"> </w:t>
      </w:r>
      <w:r w:rsidR="00000000">
        <w:t>reliable</w:t>
      </w:r>
      <w:r w:rsidR="00000000">
        <w:rPr>
          <w:spacing w:val="-5"/>
        </w:rPr>
        <w:t xml:space="preserve"> </w:t>
      </w:r>
      <w:r w:rsidR="00000000">
        <w:t>and</w:t>
      </w:r>
      <w:r w:rsidR="00000000">
        <w:rPr>
          <w:spacing w:val="-9"/>
        </w:rPr>
        <w:t xml:space="preserve"> </w:t>
      </w:r>
      <w:r w:rsidR="00000000">
        <w:t>is</w:t>
      </w:r>
      <w:r w:rsidR="00000000">
        <w:rPr>
          <w:spacing w:val="-8"/>
        </w:rPr>
        <w:t xml:space="preserve"> </w:t>
      </w:r>
      <w:r w:rsidR="00000000">
        <w:t>critical</w:t>
      </w:r>
      <w:r w:rsidR="00000000">
        <w:rPr>
          <w:spacing w:val="-8"/>
        </w:rPr>
        <w:t xml:space="preserve"> </w:t>
      </w:r>
      <w:r w:rsidR="00000000">
        <w:t>for</w:t>
      </w:r>
      <w:r w:rsidR="00000000">
        <w:rPr>
          <w:spacing w:val="-9"/>
        </w:rPr>
        <w:t xml:space="preserve"> </w:t>
      </w:r>
      <w:r w:rsidR="00000000">
        <w:t>the</w:t>
      </w:r>
      <w:r w:rsidR="00000000">
        <w:rPr>
          <w:spacing w:val="-9"/>
        </w:rPr>
        <w:t xml:space="preserve"> </w:t>
      </w:r>
      <w:r w:rsidR="00000000">
        <w:t>safe and efficient operation of aircraft in modern aviation.</w:t>
      </w:r>
      <w:r>
        <w:t xml:space="preserve"> </w:t>
      </w:r>
      <w:r w:rsidR="00000000">
        <w:rPr>
          <w:spacing w:val="-2"/>
        </w:rPr>
        <w:t>ENGINEERING</w:t>
      </w:r>
      <w:r>
        <w:t xml:space="preserve"> </w:t>
      </w:r>
      <w:r w:rsidR="00000000">
        <w:t>An Instrument Landing System (ILS) is a ground-based navigation system that provides precise guidance to aircraft during the final approach and landing phases of flight. Here are some of the key engineering parameters for an airport ILS:</w:t>
      </w:r>
      <w:r>
        <w:t xml:space="preserve"> </w:t>
      </w:r>
      <w:r w:rsidR="00000000">
        <w:t>Glide Path Antenna: The glide path antenna is a key component of the ILS system, providing guidance</w:t>
      </w:r>
      <w:r w:rsidR="00000000">
        <w:rPr>
          <w:spacing w:val="-3"/>
        </w:rPr>
        <w:t xml:space="preserve"> </w:t>
      </w:r>
      <w:r w:rsidR="00000000">
        <w:t>to the</w:t>
      </w:r>
      <w:r w:rsidR="00000000">
        <w:rPr>
          <w:spacing w:val="-1"/>
        </w:rPr>
        <w:t xml:space="preserve"> </w:t>
      </w:r>
      <w:r w:rsidR="00000000">
        <w:t>aircraft</w:t>
      </w:r>
      <w:r w:rsidR="00000000">
        <w:rPr>
          <w:spacing w:val="-2"/>
        </w:rPr>
        <w:t xml:space="preserve"> </w:t>
      </w:r>
      <w:r w:rsidR="00000000">
        <w:t>during</w:t>
      </w:r>
      <w:r w:rsidR="00000000">
        <w:rPr>
          <w:spacing w:val="-2"/>
        </w:rPr>
        <w:t xml:space="preserve"> </w:t>
      </w:r>
      <w:r w:rsidR="00000000">
        <w:t>the</w:t>
      </w:r>
      <w:r w:rsidR="00000000">
        <w:rPr>
          <w:spacing w:val="-2"/>
        </w:rPr>
        <w:t xml:space="preserve"> </w:t>
      </w:r>
      <w:r w:rsidR="00000000">
        <w:t>final</w:t>
      </w:r>
      <w:r w:rsidR="00000000">
        <w:rPr>
          <w:spacing w:val="-2"/>
        </w:rPr>
        <w:t xml:space="preserve"> </w:t>
      </w:r>
      <w:r w:rsidR="00000000">
        <w:t>approach. It</w:t>
      </w:r>
      <w:r w:rsidR="00000000">
        <w:rPr>
          <w:spacing w:val="-2"/>
        </w:rPr>
        <w:t xml:space="preserve"> </w:t>
      </w:r>
      <w:r w:rsidR="00000000">
        <w:t>is typically</w:t>
      </w:r>
      <w:r w:rsidR="00000000">
        <w:rPr>
          <w:spacing w:val="-7"/>
        </w:rPr>
        <w:t xml:space="preserve"> </w:t>
      </w:r>
      <w:r w:rsidR="00000000">
        <w:t>installed at the</w:t>
      </w:r>
      <w:r w:rsidR="00000000">
        <w:rPr>
          <w:spacing w:val="-2"/>
        </w:rPr>
        <w:t xml:space="preserve"> </w:t>
      </w:r>
      <w:r w:rsidR="00000000">
        <w:t>end</w:t>
      </w:r>
      <w:r w:rsidR="00000000">
        <w:rPr>
          <w:spacing w:val="-2"/>
        </w:rPr>
        <w:t xml:space="preserve"> </w:t>
      </w:r>
      <w:r w:rsidR="00000000">
        <w:t>of</w:t>
      </w:r>
      <w:r w:rsidR="00000000">
        <w:rPr>
          <w:spacing w:val="-2"/>
        </w:rPr>
        <w:t xml:space="preserve"> </w:t>
      </w:r>
      <w:r w:rsidR="00000000">
        <w:t>the</w:t>
      </w:r>
      <w:r w:rsidR="00000000">
        <w:rPr>
          <w:spacing w:val="-1"/>
        </w:rPr>
        <w:t xml:space="preserve"> </w:t>
      </w:r>
      <w:r w:rsidR="00000000">
        <w:t>runway and</w:t>
      </w:r>
      <w:r w:rsidR="00000000">
        <w:rPr>
          <w:spacing w:val="-5"/>
        </w:rPr>
        <w:t xml:space="preserve"> </w:t>
      </w:r>
      <w:r w:rsidR="00000000">
        <w:t>should</w:t>
      </w:r>
      <w:r w:rsidR="00000000">
        <w:rPr>
          <w:spacing w:val="-5"/>
        </w:rPr>
        <w:t xml:space="preserve"> </w:t>
      </w:r>
      <w:r w:rsidR="00000000">
        <w:t>be</w:t>
      </w:r>
      <w:r w:rsidR="00000000">
        <w:rPr>
          <w:spacing w:val="-6"/>
        </w:rPr>
        <w:t xml:space="preserve"> </w:t>
      </w:r>
      <w:r w:rsidR="00000000">
        <w:t>designed</w:t>
      </w:r>
      <w:r w:rsidR="00000000">
        <w:rPr>
          <w:spacing w:val="-5"/>
        </w:rPr>
        <w:t xml:space="preserve"> </w:t>
      </w:r>
      <w:r w:rsidR="00000000">
        <w:t>to</w:t>
      </w:r>
      <w:r w:rsidR="00000000">
        <w:rPr>
          <w:spacing w:val="-5"/>
        </w:rPr>
        <w:t xml:space="preserve"> </w:t>
      </w:r>
      <w:r w:rsidR="00000000">
        <w:t>provide</w:t>
      </w:r>
      <w:r w:rsidR="00000000">
        <w:rPr>
          <w:spacing w:val="-6"/>
        </w:rPr>
        <w:t xml:space="preserve"> </w:t>
      </w:r>
      <w:r w:rsidR="00000000">
        <w:t>a</w:t>
      </w:r>
      <w:r w:rsidR="00000000">
        <w:rPr>
          <w:spacing w:val="-4"/>
        </w:rPr>
        <w:t xml:space="preserve"> </w:t>
      </w:r>
      <w:r w:rsidR="00000000">
        <w:t>clear</w:t>
      </w:r>
      <w:r w:rsidR="00000000">
        <w:rPr>
          <w:spacing w:val="-6"/>
        </w:rPr>
        <w:t xml:space="preserve"> </w:t>
      </w:r>
      <w:r w:rsidR="00000000">
        <w:t>and</w:t>
      </w:r>
      <w:r w:rsidR="00000000">
        <w:rPr>
          <w:spacing w:val="-3"/>
        </w:rPr>
        <w:t xml:space="preserve"> </w:t>
      </w:r>
      <w:r w:rsidR="00000000">
        <w:t>precise</w:t>
      </w:r>
      <w:r w:rsidR="00000000">
        <w:rPr>
          <w:spacing w:val="-5"/>
        </w:rPr>
        <w:t xml:space="preserve"> </w:t>
      </w:r>
      <w:r w:rsidR="00000000">
        <w:t>signal</w:t>
      </w:r>
      <w:r w:rsidR="00000000">
        <w:rPr>
          <w:spacing w:val="-4"/>
        </w:rPr>
        <w:t xml:space="preserve"> </w:t>
      </w:r>
      <w:r w:rsidR="00000000">
        <w:t>to</w:t>
      </w:r>
      <w:r w:rsidR="00000000">
        <w:rPr>
          <w:spacing w:val="-4"/>
        </w:rPr>
        <w:t xml:space="preserve"> </w:t>
      </w:r>
      <w:r w:rsidR="00000000">
        <w:t>the</w:t>
      </w:r>
      <w:r w:rsidR="00000000">
        <w:rPr>
          <w:spacing w:val="-2"/>
        </w:rPr>
        <w:t xml:space="preserve"> </w:t>
      </w:r>
      <w:r w:rsidR="00000000">
        <w:t>aircraft.</w:t>
      </w:r>
      <w:r w:rsidR="00000000">
        <w:rPr>
          <w:spacing w:val="-8"/>
        </w:rPr>
        <w:t xml:space="preserve"> </w:t>
      </w:r>
      <w:r w:rsidR="00000000">
        <w:t>The</w:t>
      </w:r>
      <w:r w:rsidR="00000000">
        <w:rPr>
          <w:spacing w:val="-4"/>
        </w:rPr>
        <w:t xml:space="preserve"> </w:t>
      </w:r>
      <w:r w:rsidR="00000000">
        <w:t>antenna</w:t>
      </w:r>
      <w:r w:rsidR="00000000">
        <w:rPr>
          <w:spacing w:val="-6"/>
        </w:rPr>
        <w:t xml:space="preserve"> </w:t>
      </w:r>
      <w:r w:rsidR="00000000">
        <w:t>should</w:t>
      </w:r>
      <w:r w:rsidR="00000000">
        <w:rPr>
          <w:spacing w:val="-5"/>
        </w:rPr>
        <w:t xml:space="preserve"> </w:t>
      </w:r>
      <w:r w:rsidR="00000000">
        <w:t>be accurately aligned with the runway and be positioned at an appropriate height to ensure a safe approach angle.</w:t>
      </w:r>
      <w:r>
        <w:t xml:space="preserve"> </w:t>
      </w:r>
      <w:r w:rsidR="00000000">
        <w:t>Localizer Antenna: The localizer antenna is another critical component of the ILS system, providing</w:t>
      </w:r>
      <w:r w:rsidR="00000000">
        <w:rPr>
          <w:spacing w:val="-15"/>
        </w:rPr>
        <w:t xml:space="preserve"> </w:t>
      </w:r>
      <w:r w:rsidR="00000000">
        <w:t>lateral</w:t>
      </w:r>
      <w:r w:rsidR="00000000">
        <w:rPr>
          <w:spacing w:val="-15"/>
        </w:rPr>
        <w:t xml:space="preserve"> </w:t>
      </w:r>
      <w:r w:rsidR="00000000">
        <w:t>guidance</w:t>
      </w:r>
      <w:r w:rsidR="00000000">
        <w:rPr>
          <w:spacing w:val="-14"/>
        </w:rPr>
        <w:t xml:space="preserve"> </w:t>
      </w:r>
      <w:r w:rsidR="00000000">
        <w:t>to</w:t>
      </w:r>
      <w:r w:rsidR="00000000">
        <w:rPr>
          <w:spacing w:val="-12"/>
        </w:rPr>
        <w:t xml:space="preserve"> </w:t>
      </w:r>
      <w:r w:rsidR="00000000">
        <w:t>the</w:t>
      </w:r>
      <w:r w:rsidR="00000000">
        <w:rPr>
          <w:spacing w:val="-13"/>
        </w:rPr>
        <w:t xml:space="preserve"> </w:t>
      </w:r>
      <w:r w:rsidR="00000000">
        <w:t>aircraft.</w:t>
      </w:r>
      <w:r w:rsidR="00000000">
        <w:rPr>
          <w:spacing w:val="-11"/>
        </w:rPr>
        <w:t xml:space="preserve"> </w:t>
      </w:r>
      <w:r w:rsidR="00000000">
        <w:t>It</w:t>
      </w:r>
      <w:r w:rsidR="00000000">
        <w:rPr>
          <w:spacing w:val="-12"/>
        </w:rPr>
        <w:t xml:space="preserve"> </w:t>
      </w:r>
      <w:r w:rsidR="00000000">
        <w:t>is</w:t>
      </w:r>
      <w:r w:rsidR="00000000">
        <w:rPr>
          <w:spacing w:val="-11"/>
        </w:rPr>
        <w:t xml:space="preserve"> </w:t>
      </w:r>
      <w:r w:rsidR="00000000">
        <w:t>typically</w:t>
      </w:r>
      <w:r w:rsidR="00000000">
        <w:rPr>
          <w:spacing w:val="-15"/>
        </w:rPr>
        <w:t xml:space="preserve"> </w:t>
      </w:r>
      <w:r w:rsidR="00000000">
        <w:t>located</w:t>
      </w:r>
      <w:r w:rsidR="00000000">
        <w:rPr>
          <w:spacing w:val="-13"/>
        </w:rPr>
        <w:t xml:space="preserve"> </w:t>
      </w:r>
      <w:r w:rsidR="00000000">
        <w:t>at</w:t>
      </w:r>
      <w:r w:rsidR="00000000">
        <w:rPr>
          <w:spacing w:val="-12"/>
        </w:rPr>
        <w:t xml:space="preserve"> </w:t>
      </w:r>
      <w:r w:rsidR="00000000">
        <w:t>the</w:t>
      </w:r>
      <w:r w:rsidR="00000000">
        <w:rPr>
          <w:spacing w:val="-13"/>
        </w:rPr>
        <w:t xml:space="preserve"> </w:t>
      </w:r>
      <w:r w:rsidR="00000000">
        <w:t>side</w:t>
      </w:r>
      <w:r w:rsidR="00000000">
        <w:rPr>
          <w:spacing w:val="-12"/>
        </w:rPr>
        <w:t xml:space="preserve"> </w:t>
      </w:r>
      <w:r w:rsidR="00000000">
        <w:t>of</w:t>
      </w:r>
      <w:r w:rsidR="00000000">
        <w:rPr>
          <w:spacing w:val="-15"/>
        </w:rPr>
        <w:t xml:space="preserve"> </w:t>
      </w:r>
      <w:r w:rsidR="00000000">
        <w:t>the</w:t>
      </w:r>
      <w:r w:rsidR="00000000">
        <w:rPr>
          <w:spacing w:val="-13"/>
        </w:rPr>
        <w:t xml:space="preserve"> </w:t>
      </w:r>
      <w:r w:rsidR="00000000">
        <w:t>runway</w:t>
      </w:r>
      <w:r w:rsidR="00000000">
        <w:rPr>
          <w:spacing w:val="-15"/>
        </w:rPr>
        <w:t xml:space="preserve"> </w:t>
      </w:r>
      <w:r w:rsidR="00000000">
        <w:t>and</w:t>
      </w:r>
      <w:r w:rsidR="00000000">
        <w:rPr>
          <w:spacing w:val="-12"/>
        </w:rPr>
        <w:t xml:space="preserve"> </w:t>
      </w:r>
      <w:r w:rsidR="00000000">
        <w:t>should be designed to provide a clear and precise signal to the aircraft. The localizer antenna should be accurately aligned with the runway and positioned at an appropriate distance to ensure accurate lateral guidance.</w:t>
      </w:r>
      <w:r>
        <w:t xml:space="preserve"> </w:t>
      </w:r>
      <w:r w:rsidR="00000000">
        <w:rPr>
          <w:spacing w:val="-2"/>
        </w:rPr>
        <w:t>ILS</w:t>
      </w:r>
      <w:r w:rsidR="00000000">
        <w:rPr>
          <w:spacing w:val="-6"/>
        </w:rPr>
        <w:t xml:space="preserve"> </w:t>
      </w:r>
      <w:r w:rsidR="00000000">
        <w:rPr>
          <w:spacing w:val="-2"/>
        </w:rPr>
        <w:t>Transmitter:</w:t>
      </w:r>
      <w:r w:rsidR="00000000">
        <w:rPr>
          <w:spacing w:val="-10"/>
        </w:rPr>
        <w:t xml:space="preserve"> </w:t>
      </w:r>
      <w:r w:rsidR="00000000">
        <w:rPr>
          <w:spacing w:val="-2"/>
        </w:rPr>
        <w:t>The ILS</w:t>
      </w:r>
      <w:r w:rsidR="00000000">
        <w:rPr>
          <w:spacing w:val="-4"/>
        </w:rPr>
        <w:t xml:space="preserve"> </w:t>
      </w:r>
      <w:r w:rsidR="00000000">
        <w:rPr>
          <w:spacing w:val="-2"/>
        </w:rPr>
        <w:t>transmitter</w:t>
      </w:r>
      <w:r w:rsidR="00000000">
        <w:rPr>
          <w:spacing w:val="-5"/>
        </w:rPr>
        <w:t xml:space="preserve"> </w:t>
      </w:r>
      <w:r w:rsidR="00000000">
        <w:rPr>
          <w:spacing w:val="-2"/>
        </w:rPr>
        <w:t>generates</w:t>
      </w:r>
      <w:r w:rsidR="00000000">
        <w:rPr>
          <w:spacing w:val="-5"/>
        </w:rPr>
        <w:t xml:space="preserve"> </w:t>
      </w:r>
      <w:r w:rsidR="00000000">
        <w:rPr>
          <w:spacing w:val="-2"/>
        </w:rPr>
        <w:t>the</w:t>
      </w:r>
      <w:r w:rsidR="00000000">
        <w:rPr>
          <w:spacing w:val="-5"/>
        </w:rPr>
        <w:t xml:space="preserve"> </w:t>
      </w:r>
      <w:r w:rsidR="00000000">
        <w:rPr>
          <w:spacing w:val="-2"/>
        </w:rPr>
        <w:t>signals</w:t>
      </w:r>
      <w:r w:rsidR="00000000">
        <w:rPr>
          <w:spacing w:val="-4"/>
        </w:rPr>
        <w:t xml:space="preserve"> </w:t>
      </w:r>
      <w:r w:rsidR="00000000">
        <w:rPr>
          <w:spacing w:val="-2"/>
        </w:rPr>
        <w:t>for</w:t>
      </w:r>
      <w:r w:rsidR="00000000">
        <w:rPr>
          <w:spacing w:val="-8"/>
        </w:rPr>
        <w:t xml:space="preserve"> </w:t>
      </w:r>
      <w:r w:rsidR="00000000">
        <w:rPr>
          <w:spacing w:val="-2"/>
        </w:rPr>
        <w:t>the glide</w:t>
      </w:r>
      <w:r w:rsidR="00000000">
        <w:rPr>
          <w:spacing w:val="-8"/>
        </w:rPr>
        <w:t xml:space="preserve"> </w:t>
      </w:r>
      <w:r w:rsidR="00000000">
        <w:rPr>
          <w:spacing w:val="-2"/>
        </w:rPr>
        <w:t>path</w:t>
      </w:r>
      <w:r w:rsidR="00000000">
        <w:rPr>
          <w:spacing w:val="-4"/>
        </w:rPr>
        <w:t xml:space="preserve"> </w:t>
      </w:r>
      <w:r w:rsidR="00000000">
        <w:rPr>
          <w:spacing w:val="-2"/>
        </w:rPr>
        <w:t>and</w:t>
      </w:r>
      <w:r w:rsidR="00000000">
        <w:rPr>
          <w:spacing w:val="-7"/>
        </w:rPr>
        <w:t xml:space="preserve"> </w:t>
      </w:r>
      <w:r w:rsidR="00000000">
        <w:rPr>
          <w:spacing w:val="-2"/>
        </w:rPr>
        <w:t>localizer</w:t>
      </w:r>
      <w:r w:rsidR="00000000">
        <w:rPr>
          <w:spacing w:val="-5"/>
        </w:rPr>
        <w:t xml:space="preserve"> </w:t>
      </w:r>
      <w:r w:rsidR="00000000">
        <w:rPr>
          <w:spacing w:val="-2"/>
        </w:rPr>
        <w:t xml:space="preserve">antennas. </w:t>
      </w:r>
      <w:r w:rsidR="00000000">
        <w:t>It</w:t>
      </w:r>
      <w:r w:rsidR="00000000">
        <w:rPr>
          <w:spacing w:val="16"/>
        </w:rPr>
        <w:t xml:space="preserve"> </w:t>
      </w:r>
      <w:r w:rsidR="00000000">
        <w:t>should</w:t>
      </w:r>
      <w:r w:rsidR="00000000">
        <w:rPr>
          <w:spacing w:val="18"/>
        </w:rPr>
        <w:t xml:space="preserve"> </w:t>
      </w:r>
      <w:r w:rsidR="00000000">
        <w:t>be</w:t>
      </w:r>
      <w:r w:rsidR="00000000">
        <w:rPr>
          <w:spacing w:val="18"/>
        </w:rPr>
        <w:t xml:space="preserve"> </w:t>
      </w:r>
      <w:r w:rsidR="00000000">
        <w:t>designed</w:t>
      </w:r>
      <w:r w:rsidR="00000000">
        <w:rPr>
          <w:spacing w:val="21"/>
        </w:rPr>
        <w:t xml:space="preserve"> </w:t>
      </w:r>
      <w:r w:rsidR="00000000">
        <w:t>to</w:t>
      </w:r>
      <w:r w:rsidR="00000000">
        <w:rPr>
          <w:spacing w:val="20"/>
        </w:rPr>
        <w:t xml:space="preserve"> </w:t>
      </w:r>
      <w:r w:rsidR="00000000">
        <w:t>operate</w:t>
      </w:r>
      <w:r w:rsidR="00000000">
        <w:rPr>
          <w:spacing w:val="20"/>
        </w:rPr>
        <w:t xml:space="preserve"> </w:t>
      </w:r>
      <w:r w:rsidR="00000000">
        <w:t>within</w:t>
      </w:r>
      <w:r w:rsidR="00000000">
        <w:rPr>
          <w:spacing w:val="18"/>
        </w:rPr>
        <w:t xml:space="preserve"> </w:t>
      </w:r>
      <w:r w:rsidR="00000000">
        <w:t>the</w:t>
      </w:r>
      <w:r w:rsidR="00000000">
        <w:rPr>
          <w:spacing w:val="18"/>
        </w:rPr>
        <w:t xml:space="preserve"> </w:t>
      </w:r>
      <w:r w:rsidR="00000000">
        <w:t>frequency</w:t>
      </w:r>
      <w:r w:rsidR="00000000">
        <w:rPr>
          <w:spacing w:val="13"/>
        </w:rPr>
        <w:t xml:space="preserve"> </w:t>
      </w:r>
      <w:r w:rsidR="00000000">
        <w:t>range</w:t>
      </w:r>
      <w:r w:rsidR="00000000">
        <w:rPr>
          <w:spacing w:val="20"/>
        </w:rPr>
        <w:t xml:space="preserve"> </w:t>
      </w:r>
      <w:r w:rsidR="00000000">
        <w:t>allocated</w:t>
      </w:r>
      <w:r w:rsidR="00000000">
        <w:rPr>
          <w:spacing w:val="18"/>
        </w:rPr>
        <w:t xml:space="preserve"> </w:t>
      </w:r>
      <w:r w:rsidR="00000000">
        <w:t>by</w:t>
      </w:r>
      <w:r w:rsidR="00000000">
        <w:rPr>
          <w:spacing w:val="18"/>
        </w:rPr>
        <w:t xml:space="preserve"> </w:t>
      </w:r>
      <w:r w:rsidR="00000000">
        <w:t>regulatory</w:t>
      </w:r>
      <w:r w:rsidR="00000000">
        <w:rPr>
          <w:spacing w:val="16"/>
        </w:rPr>
        <w:t xml:space="preserve"> </w:t>
      </w:r>
      <w:r w:rsidR="00000000">
        <w:rPr>
          <w:spacing w:val="-2"/>
        </w:rPr>
        <w:t>authorities,</w:t>
      </w:r>
      <w:r>
        <w:t xml:space="preserve"> </w:t>
      </w:r>
      <w:r w:rsidR="00000000">
        <w:rPr>
          <w:rFonts w:ascii="Palatino"/>
          <w:spacing w:val="-5"/>
        </w:rPr>
        <w:t>683</w:t>
      </w:r>
      <w:r>
        <w:rPr>
          <w:rFonts w:ascii="Palatino"/>
        </w:rPr>
        <w:t xml:space="preserve">   </w:t>
      </w:r>
      <w:r w:rsidR="00000000">
        <w:t>such as the FAA and ICAO. The transmitter should also be designed to provide accurate and reliable signals with minimal interference.</w:t>
      </w:r>
      <w:r>
        <w:t xml:space="preserve"> </w:t>
      </w:r>
      <w:r w:rsidR="00000000">
        <w:t>Marker Beacon: The marker beacon is a secondary component of the ILS system, providing additional guidance to the aircraft during the final approach. It is typically located along the approach path and should be designed to provide clear and precise signals to the aircraft.</w:t>
      </w:r>
      <w:r>
        <w:t xml:space="preserve"> </w:t>
      </w:r>
      <w:r w:rsidR="00000000">
        <w:t>Instrument Landing System Control Unit: The ILS control unit is responsible for controlling the operation of the ILS system, including the transmitter, glide path and localizer antennas, and marker</w:t>
      </w:r>
      <w:r w:rsidR="00000000">
        <w:rPr>
          <w:spacing w:val="-8"/>
        </w:rPr>
        <w:t xml:space="preserve"> </w:t>
      </w:r>
      <w:r w:rsidR="00000000">
        <w:t>beacon.</w:t>
      </w:r>
      <w:r w:rsidR="00000000">
        <w:rPr>
          <w:spacing w:val="-10"/>
        </w:rPr>
        <w:t xml:space="preserve"> </w:t>
      </w:r>
      <w:r w:rsidR="00000000">
        <w:t>The</w:t>
      </w:r>
      <w:r w:rsidR="00000000">
        <w:rPr>
          <w:spacing w:val="-6"/>
        </w:rPr>
        <w:t xml:space="preserve"> </w:t>
      </w:r>
      <w:r w:rsidR="00000000">
        <w:t>control</w:t>
      </w:r>
      <w:r w:rsidR="00000000">
        <w:rPr>
          <w:spacing w:val="-7"/>
        </w:rPr>
        <w:t xml:space="preserve"> </w:t>
      </w:r>
      <w:r w:rsidR="00000000">
        <w:t>unit</w:t>
      </w:r>
      <w:r w:rsidR="00000000">
        <w:rPr>
          <w:spacing w:val="-7"/>
        </w:rPr>
        <w:t xml:space="preserve"> </w:t>
      </w:r>
      <w:r w:rsidR="00000000">
        <w:t>should</w:t>
      </w:r>
      <w:r w:rsidR="00000000">
        <w:rPr>
          <w:spacing w:val="-7"/>
        </w:rPr>
        <w:t xml:space="preserve"> </w:t>
      </w:r>
      <w:r w:rsidR="00000000">
        <w:t>be</w:t>
      </w:r>
      <w:r w:rsidR="00000000">
        <w:rPr>
          <w:spacing w:val="-8"/>
        </w:rPr>
        <w:t xml:space="preserve"> </w:t>
      </w:r>
      <w:r w:rsidR="00000000">
        <w:t>designed</w:t>
      </w:r>
      <w:r w:rsidR="00000000">
        <w:rPr>
          <w:spacing w:val="-7"/>
        </w:rPr>
        <w:t xml:space="preserve"> </w:t>
      </w:r>
      <w:r w:rsidR="00000000">
        <w:t>to</w:t>
      </w:r>
      <w:r w:rsidR="00000000">
        <w:rPr>
          <w:spacing w:val="-7"/>
        </w:rPr>
        <w:t xml:space="preserve"> </w:t>
      </w:r>
      <w:r w:rsidR="00000000">
        <w:t>be</w:t>
      </w:r>
      <w:r w:rsidR="00000000">
        <w:rPr>
          <w:spacing w:val="-8"/>
        </w:rPr>
        <w:t xml:space="preserve"> </w:t>
      </w:r>
      <w:r w:rsidR="00000000">
        <w:t>reliable</w:t>
      </w:r>
      <w:r w:rsidR="00000000">
        <w:rPr>
          <w:spacing w:val="-5"/>
        </w:rPr>
        <w:t xml:space="preserve"> </w:t>
      </w:r>
      <w:r w:rsidR="00000000">
        <w:t>and</w:t>
      </w:r>
      <w:r w:rsidR="00000000">
        <w:rPr>
          <w:spacing w:val="-7"/>
        </w:rPr>
        <w:t xml:space="preserve"> </w:t>
      </w:r>
      <w:r w:rsidR="00000000">
        <w:t>easy</w:t>
      </w:r>
      <w:r w:rsidR="00000000">
        <w:rPr>
          <w:spacing w:val="-12"/>
        </w:rPr>
        <w:t xml:space="preserve"> </w:t>
      </w:r>
      <w:r w:rsidR="00000000">
        <w:t>to</w:t>
      </w:r>
      <w:r w:rsidR="00000000">
        <w:rPr>
          <w:spacing w:val="-7"/>
        </w:rPr>
        <w:t xml:space="preserve"> </w:t>
      </w:r>
      <w:r w:rsidR="00000000">
        <w:t>operate,</w:t>
      </w:r>
      <w:r w:rsidR="00000000">
        <w:rPr>
          <w:spacing w:val="-5"/>
        </w:rPr>
        <w:t xml:space="preserve"> </w:t>
      </w:r>
      <w:r w:rsidR="00000000">
        <w:t>with</w:t>
      </w:r>
      <w:r w:rsidR="00000000">
        <w:rPr>
          <w:spacing w:val="-7"/>
        </w:rPr>
        <w:t xml:space="preserve"> </w:t>
      </w:r>
      <w:r w:rsidR="00000000">
        <w:t>a</w:t>
      </w:r>
      <w:r w:rsidR="00000000">
        <w:rPr>
          <w:spacing w:val="-8"/>
        </w:rPr>
        <w:t xml:space="preserve"> </w:t>
      </w:r>
      <w:r w:rsidR="00000000">
        <w:t>clear and intuitive interface.</w:t>
      </w:r>
      <w:r>
        <w:t xml:space="preserve"> </w:t>
      </w:r>
      <w:r w:rsidR="00000000">
        <w:t>Power and Backup: ILS systems require a continuous source of power to operate, so they</w:t>
      </w:r>
      <w:r w:rsidR="00000000">
        <w:rPr>
          <w:spacing w:val="-1"/>
        </w:rPr>
        <w:t xml:space="preserve"> </w:t>
      </w:r>
      <w:r w:rsidR="00000000">
        <w:t>need a reliable power source and backup power systems to prevent outages or failures. Backup power systems should be able to provide power to the ILS system for a sufficient duration in case of power outages.</w:t>
      </w:r>
      <w:r>
        <w:t xml:space="preserve"> </w:t>
      </w:r>
      <w:r w:rsidR="00000000">
        <w:t>Environmental Factors:</w:t>
      </w:r>
      <w:r w:rsidR="00000000">
        <w:rPr>
          <w:spacing w:val="-2"/>
        </w:rPr>
        <w:t xml:space="preserve"> </w:t>
      </w:r>
      <w:r w:rsidR="00000000">
        <w:t>The ILS system must be</w:t>
      </w:r>
      <w:r w:rsidR="00000000">
        <w:rPr>
          <w:spacing w:val="-3"/>
        </w:rPr>
        <w:t xml:space="preserve"> </w:t>
      </w:r>
      <w:r w:rsidR="00000000">
        <w:t>designed to withstand the environmental factors of the airport's location, including temperature extremes, high winds, precipitation, and lightning strikes. The ILS system should also be designed to withstand potential interference from other radio signals in the area.</w:t>
      </w:r>
      <w:r>
        <w:t xml:space="preserve"> </w:t>
      </w:r>
      <w:r w:rsidR="00000000">
        <w:t>Installation and Maintenance: ILS systems must be installed and maintained by qualified professionals, with regular inspections and testing to ensure they are operating correctly and providing accurate guidance to aircraft. The installation process should be performed in compliance</w:t>
      </w:r>
      <w:r w:rsidR="00000000">
        <w:rPr>
          <w:spacing w:val="-8"/>
        </w:rPr>
        <w:t xml:space="preserve"> </w:t>
      </w:r>
      <w:r w:rsidR="00000000">
        <w:t>with</w:t>
      </w:r>
      <w:r w:rsidR="00000000">
        <w:rPr>
          <w:spacing w:val="-6"/>
        </w:rPr>
        <w:t xml:space="preserve"> </w:t>
      </w:r>
      <w:r w:rsidR="00000000">
        <w:t>regulatory</w:t>
      </w:r>
      <w:r w:rsidR="00000000">
        <w:rPr>
          <w:spacing w:val="-11"/>
        </w:rPr>
        <w:t xml:space="preserve"> </w:t>
      </w:r>
      <w:r w:rsidR="00000000">
        <w:t>requirements,</w:t>
      </w:r>
      <w:r w:rsidR="00000000">
        <w:rPr>
          <w:spacing w:val="-7"/>
        </w:rPr>
        <w:t xml:space="preserve"> </w:t>
      </w:r>
      <w:r w:rsidR="00000000">
        <w:t>and</w:t>
      </w:r>
      <w:r w:rsidR="00000000">
        <w:rPr>
          <w:spacing w:val="-7"/>
        </w:rPr>
        <w:t xml:space="preserve"> </w:t>
      </w:r>
      <w:r w:rsidR="00000000">
        <w:t>regular</w:t>
      </w:r>
      <w:r w:rsidR="00000000">
        <w:rPr>
          <w:spacing w:val="-8"/>
        </w:rPr>
        <w:t xml:space="preserve"> </w:t>
      </w:r>
      <w:r w:rsidR="00000000">
        <w:t>maintenance</w:t>
      </w:r>
      <w:r w:rsidR="00000000">
        <w:rPr>
          <w:spacing w:val="-8"/>
        </w:rPr>
        <w:t xml:space="preserve"> </w:t>
      </w:r>
      <w:r w:rsidR="00000000">
        <w:t>should</w:t>
      </w:r>
      <w:r w:rsidR="00000000">
        <w:rPr>
          <w:spacing w:val="-7"/>
        </w:rPr>
        <w:t xml:space="preserve"> </w:t>
      </w:r>
      <w:r w:rsidR="00000000">
        <w:t>be</w:t>
      </w:r>
      <w:r w:rsidR="00000000">
        <w:rPr>
          <w:spacing w:val="-8"/>
        </w:rPr>
        <w:t xml:space="preserve"> </w:t>
      </w:r>
      <w:r w:rsidR="00000000">
        <w:t>conducted</w:t>
      </w:r>
      <w:r w:rsidR="00000000">
        <w:rPr>
          <w:spacing w:val="-7"/>
        </w:rPr>
        <w:t xml:space="preserve"> </w:t>
      </w:r>
      <w:r w:rsidR="00000000">
        <w:t>to</w:t>
      </w:r>
      <w:r w:rsidR="00000000">
        <w:rPr>
          <w:spacing w:val="-6"/>
        </w:rPr>
        <w:t xml:space="preserve"> </w:t>
      </w:r>
      <w:r w:rsidR="00000000">
        <w:t>ensure proper functioning of the system.</w:t>
      </w:r>
      <w:r>
        <w:t xml:space="preserve"> </w:t>
      </w:r>
      <w:r w:rsidR="00000000">
        <w:t>Compliance: The ILS system must meet regulatory standards for aviation navigation, including those set by</w:t>
      </w:r>
      <w:r w:rsidR="00000000">
        <w:rPr>
          <w:spacing w:val="-2"/>
        </w:rPr>
        <w:t xml:space="preserve"> </w:t>
      </w:r>
      <w:r w:rsidR="00000000">
        <w:t>the FAA</w:t>
      </w:r>
      <w:r w:rsidR="00000000">
        <w:rPr>
          <w:spacing w:val="-9"/>
        </w:rPr>
        <w:t xml:space="preserve"> </w:t>
      </w:r>
      <w:r w:rsidR="00000000">
        <w:t>and ICAO. Compliance with regulations includes meeting frequency range and accuracy requirements, as well as other operational standards.</w:t>
      </w:r>
      <w:r>
        <w:t xml:space="preserve"> </w:t>
      </w:r>
      <w:r w:rsidR="00000000">
        <w:t>In</w:t>
      </w:r>
      <w:r w:rsidR="00000000">
        <w:rPr>
          <w:spacing w:val="-6"/>
        </w:rPr>
        <w:t xml:space="preserve"> </w:t>
      </w:r>
      <w:r w:rsidR="00000000">
        <w:t>conclusion,</w:t>
      </w:r>
      <w:r w:rsidR="00000000">
        <w:rPr>
          <w:spacing w:val="-6"/>
        </w:rPr>
        <w:t xml:space="preserve"> </w:t>
      </w:r>
      <w:r w:rsidR="00000000">
        <w:t>ILS</w:t>
      </w:r>
      <w:r w:rsidR="00000000">
        <w:rPr>
          <w:spacing w:val="-8"/>
        </w:rPr>
        <w:t xml:space="preserve"> </w:t>
      </w:r>
      <w:r w:rsidR="00000000">
        <w:t>is</w:t>
      </w:r>
      <w:r w:rsidR="00000000">
        <w:rPr>
          <w:spacing w:val="-8"/>
        </w:rPr>
        <w:t xml:space="preserve"> </w:t>
      </w:r>
      <w:r w:rsidR="00000000">
        <w:t>a</w:t>
      </w:r>
      <w:r w:rsidR="00000000">
        <w:rPr>
          <w:spacing w:val="-7"/>
        </w:rPr>
        <w:t xml:space="preserve"> </w:t>
      </w:r>
      <w:r w:rsidR="00000000">
        <w:t>critical</w:t>
      </w:r>
      <w:r w:rsidR="00000000">
        <w:rPr>
          <w:spacing w:val="-8"/>
        </w:rPr>
        <w:t xml:space="preserve"> </w:t>
      </w:r>
      <w:r w:rsidR="00000000">
        <w:t>component</w:t>
      </w:r>
      <w:r w:rsidR="00000000">
        <w:rPr>
          <w:spacing w:val="-8"/>
        </w:rPr>
        <w:t xml:space="preserve"> </w:t>
      </w:r>
      <w:r w:rsidR="00000000">
        <w:t>of</w:t>
      </w:r>
      <w:r w:rsidR="00000000">
        <w:rPr>
          <w:spacing w:val="-7"/>
        </w:rPr>
        <w:t xml:space="preserve"> </w:t>
      </w:r>
      <w:r w:rsidR="00000000">
        <w:t>airport</w:t>
      </w:r>
      <w:r w:rsidR="00000000">
        <w:rPr>
          <w:spacing w:val="-8"/>
        </w:rPr>
        <w:t xml:space="preserve"> </w:t>
      </w:r>
      <w:r w:rsidR="00000000">
        <w:t>navigation</w:t>
      </w:r>
      <w:r w:rsidR="00000000">
        <w:rPr>
          <w:spacing w:val="-8"/>
        </w:rPr>
        <w:t xml:space="preserve"> </w:t>
      </w:r>
      <w:r w:rsidR="00000000">
        <w:t>infrastructure,</w:t>
      </w:r>
      <w:r w:rsidR="00000000">
        <w:rPr>
          <w:spacing w:val="-8"/>
        </w:rPr>
        <w:t xml:space="preserve"> </w:t>
      </w:r>
      <w:r w:rsidR="00000000">
        <w:t>and</w:t>
      </w:r>
      <w:r w:rsidR="00000000">
        <w:rPr>
          <w:spacing w:val="-8"/>
        </w:rPr>
        <w:t xml:space="preserve"> </w:t>
      </w:r>
      <w:r w:rsidR="00000000">
        <w:t>the</w:t>
      </w:r>
      <w:r w:rsidR="00000000">
        <w:rPr>
          <w:spacing w:val="-9"/>
        </w:rPr>
        <w:t xml:space="preserve"> </w:t>
      </w:r>
      <w:r w:rsidR="00000000">
        <w:t>engineering parameters listed above should be carefully considered during the design and implementation of the system to ensure reliability, accuracy, and compliance with regulatory requirements.</w:t>
      </w:r>
      <w:r>
        <w:t xml:space="preserve"> </w:t>
      </w:r>
      <w:r w:rsidR="00000000">
        <w:t>COST</w:t>
      </w:r>
      <w:r w:rsidR="00000000">
        <w:rPr>
          <w:spacing w:val="-5"/>
        </w:rPr>
        <w:t xml:space="preserve"> </w:t>
      </w:r>
      <w:r w:rsidR="00000000">
        <w:rPr>
          <w:spacing w:val="-2"/>
        </w:rPr>
        <w:t>BENEFITS</w:t>
      </w:r>
      <w:r>
        <w:t xml:space="preserve"> </w:t>
      </w:r>
      <w:r w:rsidR="00000000">
        <w:t>The cost benefits of an Instrument Landing System (ILS) for an airport can be significant. Here are some of the potential cost benefits:</w:t>
      </w:r>
      <w:r>
        <w:t xml:space="preserve"> </w:t>
      </w:r>
      <w:r w:rsidR="00000000">
        <w:t>Improved Safety: One of the primary benefits of an ILS is improved safety for pilots and passengers.</w:t>
      </w:r>
      <w:r w:rsidR="00000000">
        <w:rPr>
          <w:spacing w:val="-4"/>
        </w:rPr>
        <w:t xml:space="preserve"> </w:t>
      </w:r>
      <w:r w:rsidR="00000000">
        <w:t>The precise guidance provided by</w:t>
      </w:r>
      <w:r w:rsidR="00000000">
        <w:rPr>
          <w:spacing w:val="-6"/>
        </w:rPr>
        <w:t xml:space="preserve"> </w:t>
      </w:r>
      <w:r w:rsidR="00000000">
        <w:t>the ILS system helps pilots to make more accurate and controlled landings, reducing the risk of accidents and incidents.</w:t>
      </w:r>
      <w:r>
        <w:t xml:space="preserve"> </w:t>
      </w:r>
      <w:r w:rsidR="00000000">
        <w:rPr>
          <w:rFonts w:ascii="Palatino"/>
          <w:spacing w:val="-5"/>
        </w:rPr>
        <w:t>684</w:t>
      </w:r>
      <w:r>
        <w:rPr>
          <w:rFonts w:ascii="Palatino"/>
        </w:rPr>
        <w:t xml:space="preserve">   </w:t>
      </w:r>
      <w:r w:rsidR="00000000">
        <w:t>Increased Airport Capacity: With an ILS system in place, airports can operate with greater efficiency</w:t>
      </w:r>
      <w:r w:rsidR="00000000">
        <w:rPr>
          <w:spacing w:val="-15"/>
        </w:rPr>
        <w:t xml:space="preserve"> </w:t>
      </w:r>
      <w:r w:rsidR="00000000">
        <w:t>and</w:t>
      </w:r>
      <w:r w:rsidR="00000000">
        <w:rPr>
          <w:spacing w:val="-15"/>
        </w:rPr>
        <w:t xml:space="preserve"> </w:t>
      </w:r>
      <w:r w:rsidR="00000000">
        <w:t>capacity,</w:t>
      </w:r>
      <w:r w:rsidR="00000000">
        <w:rPr>
          <w:spacing w:val="-15"/>
        </w:rPr>
        <w:t xml:space="preserve"> </w:t>
      </w:r>
      <w:r w:rsidR="00000000">
        <w:t>as</w:t>
      </w:r>
      <w:r w:rsidR="00000000">
        <w:rPr>
          <w:spacing w:val="-15"/>
        </w:rPr>
        <w:t xml:space="preserve"> </w:t>
      </w:r>
      <w:r w:rsidR="00000000">
        <w:t>aircraft</w:t>
      </w:r>
      <w:r w:rsidR="00000000">
        <w:rPr>
          <w:spacing w:val="-15"/>
        </w:rPr>
        <w:t xml:space="preserve"> </w:t>
      </w:r>
      <w:r w:rsidR="00000000">
        <w:t>can</w:t>
      </w:r>
      <w:r w:rsidR="00000000">
        <w:rPr>
          <w:spacing w:val="-15"/>
        </w:rPr>
        <w:t xml:space="preserve"> </w:t>
      </w:r>
      <w:r w:rsidR="00000000">
        <w:t>land</w:t>
      </w:r>
      <w:r w:rsidR="00000000">
        <w:rPr>
          <w:spacing w:val="-15"/>
        </w:rPr>
        <w:t xml:space="preserve"> </w:t>
      </w:r>
      <w:r w:rsidR="00000000">
        <w:t>safely</w:t>
      </w:r>
      <w:r w:rsidR="00000000">
        <w:rPr>
          <w:spacing w:val="-15"/>
        </w:rPr>
        <w:t xml:space="preserve"> </w:t>
      </w:r>
      <w:r w:rsidR="00000000">
        <w:t>in</w:t>
      </w:r>
      <w:r w:rsidR="00000000">
        <w:rPr>
          <w:spacing w:val="-15"/>
        </w:rPr>
        <w:t xml:space="preserve"> </w:t>
      </w:r>
      <w:r w:rsidR="00000000">
        <w:t>low-visibility</w:t>
      </w:r>
      <w:r w:rsidR="00000000">
        <w:rPr>
          <w:spacing w:val="-15"/>
        </w:rPr>
        <w:t xml:space="preserve"> </w:t>
      </w:r>
      <w:r w:rsidR="00000000">
        <w:lastRenderedPageBreak/>
        <w:t>conditions</w:t>
      </w:r>
      <w:r w:rsidR="00000000">
        <w:rPr>
          <w:spacing w:val="-15"/>
        </w:rPr>
        <w:t xml:space="preserve"> </w:t>
      </w:r>
      <w:r w:rsidR="00000000">
        <w:t>that</w:t>
      </w:r>
      <w:r w:rsidR="00000000">
        <w:rPr>
          <w:spacing w:val="-15"/>
        </w:rPr>
        <w:t xml:space="preserve"> </w:t>
      </w:r>
      <w:r w:rsidR="00000000">
        <w:t>would</w:t>
      </w:r>
      <w:r w:rsidR="00000000">
        <w:rPr>
          <w:spacing w:val="-15"/>
        </w:rPr>
        <w:t xml:space="preserve"> </w:t>
      </w:r>
      <w:r w:rsidR="00000000">
        <w:t xml:space="preserve">otherwise require cancellations or delays. This can result in increased revenue for the airport and its </w:t>
      </w:r>
      <w:r w:rsidR="00000000">
        <w:rPr>
          <w:spacing w:val="-2"/>
        </w:rPr>
        <w:t>stakeholders.</w:t>
      </w:r>
      <w:r>
        <w:t xml:space="preserve"> </w:t>
      </w:r>
      <w:r w:rsidR="00000000">
        <w:t>Reduced Fuel Consumption: With more efficient landings and fewer missed approaches, aircraft can reduce their fuel consumption, resulting in lower operating costs for airlines and reduced environmental impact.</w:t>
      </w:r>
      <w:r>
        <w:t xml:space="preserve"> </w:t>
      </w:r>
      <w:r w:rsidR="00000000">
        <w:t>Improved Flight Scheduling: With an ILS system, airlines can more accurately schedule flights, knowing</w:t>
      </w:r>
      <w:r w:rsidR="00000000">
        <w:rPr>
          <w:spacing w:val="-6"/>
        </w:rPr>
        <w:t xml:space="preserve"> </w:t>
      </w:r>
      <w:r w:rsidR="00000000">
        <w:t>that</w:t>
      </w:r>
      <w:r w:rsidR="00000000">
        <w:rPr>
          <w:spacing w:val="-3"/>
        </w:rPr>
        <w:t xml:space="preserve"> </w:t>
      </w:r>
      <w:r w:rsidR="00000000">
        <w:t>pilots</w:t>
      </w:r>
      <w:r w:rsidR="00000000">
        <w:rPr>
          <w:spacing w:val="-4"/>
        </w:rPr>
        <w:t xml:space="preserve"> </w:t>
      </w:r>
      <w:r w:rsidR="00000000">
        <w:t>will</w:t>
      </w:r>
      <w:r w:rsidR="00000000">
        <w:rPr>
          <w:spacing w:val="-5"/>
        </w:rPr>
        <w:t xml:space="preserve"> </w:t>
      </w:r>
      <w:r w:rsidR="00000000">
        <w:t>have</w:t>
      </w:r>
      <w:r w:rsidR="00000000">
        <w:rPr>
          <w:spacing w:val="-4"/>
        </w:rPr>
        <w:t xml:space="preserve"> </w:t>
      </w:r>
      <w:r w:rsidR="00000000">
        <w:t>access</w:t>
      </w:r>
      <w:r w:rsidR="00000000">
        <w:rPr>
          <w:spacing w:val="-4"/>
        </w:rPr>
        <w:t xml:space="preserve"> </w:t>
      </w:r>
      <w:r w:rsidR="00000000">
        <w:t>to</w:t>
      </w:r>
      <w:r w:rsidR="00000000">
        <w:rPr>
          <w:spacing w:val="-3"/>
        </w:rPr>
        <w:t xml:space="preserve"> </w:t>
      </w:r>
      <w:r w:rsidR="00000000">
        <w:t>precise</w:t>
      </w:r>
      <w:r w:rsidR="00000000">
        <w:rPr>
          <w:spacing w:val="-3"/>
        </w:rPr>
        <w:t xml:space="preserve"> </w:t>
      </w:r>
      <w:r w:rsidR="00000000">
        <w:t>landing</w:t>
      </w:r>
      <w:r w:rsidR="00000000">
        <w:rPr>
          <w:spacing w:val="-3"/>
        </w:rPr>
        <w:t xml:space="preserve"> </w:t>
      </w:r>
      <w:r w:rsidR="00000000">
        <w:t>guidance</w:t>
      </w:r>
      <w:r w:rsidR="00000000">
        <w:rPr>
          <w:spacing w:val="-4"/>
        </w:rPr>
        <w:t xml:space="preserve"> </w:t>
      </w:r>
      <w:r w:rsidR="00000000">
        <w:t>even</w:t>
      </w:r>
      <w:r w:rsidR="00000000">
        <w:rPr>
          <w:spacing w:val="-3"/>
        </w:rPr>
        <w:t xml:space="preserve"> </w:t>
      </w:r>
      <w:r w:rsidR="00000000">
        <w:t>in</w:t>
      </w:r>
      <w:r w:rsidR="00000000">
        <w:rPr>
          <w:spacing w:val="-3"/>
        </w:rPr>
        <w:t xml:space="preserve"> </w:t>
      </w:r>
      <w:r w:rsidR="00000000">
        <w:t>poor</w:t>
      </w:r>
      <w:r w:rsidR="00000000">
        <w:rPr>
          <w:spacing w:val="-3"/>
        </w:rPr>
        <w:t xml:space="preserve"> </w:t>
      </w:r>
      <w:r w:rsidR="00000000">
        <w:t>weather</w:t>
      </w:r>
      <w:r w:rsidR="00000000">
        <w:rPr>
          <w:spacing w:val="-3"/>
        </w:rPr>
        <w:t xml:space="preserve"> </w:t>
      </w:r>
      <w:r w:rsidR="00000000">
        <w:t>conditions. This can help to reduce disruptions to flight schedules and improve customer satisfaction.</w:t>
      </w:r>
      <w:r>
        <w:t xml:space="preserve"> </w:t>
      </w:r>
      <w:r w:rsidR="00000000">
        <w:t>Reduced</w:t>
      </w:r>
      <w:r w:rsidR="00000000">
        <w:rPr>
          <w:spacing w:val="-15"/>
        </w:rPr>
        <w:t xml:space="preserve"> </w:t>
      </w:r>
      <w:r w:rsidR="00000000">
        <w:t>Maintenance</w:t>
      </w:r>
      <w:r w:rsidR="00000000">
        <w:rPr>
          <w:spacing w:val="-13"/>
        </w:rPr>
        <w:t xml:space="preserve"> </w:t>
      </w:r>
      <w:r w:rsidR="00000000">
        <w:t>Costs:</w:t>
      </w:r>
      <w:r w:rsidR="00000000">
        <w:rPr>
          <w:spacing w:val="-15"/>
        </w:rPr>
        <w:t xml:space="preserve"> </w:t>
      </w:r>
      <w:r w:rsidR="00000000">
        <w:t>An</w:t>
      </w:r>
      <w:r w:rsidR="00000000">
        <w:rPr>
          <w:spacing w:val="-9"/>
        </w:rPr>
        <w:t xml:space="preserve"> </w:t>
      </w:r>
      <w:r w:rsidR="00000000">
        <w:t>ILS</w:t>
      </w:r>
      <w:r w:rsidR="00000000">
        <w:rPr>
          <w:spacing w:val="-8"/>
        </w:rPr>
        <w:t xml:space="preserve"> </w:t>
      </w:r>
      <w:r w:rsidR="00000000">
        <w:t>system</w:t>
      </w:r>
      <w:r w:rsidR="00000000">
        <w:rPr>
          <w:spacing w:val="-10"/>
        </w:rPr>
        <w:t xml:space="preserve"> </w:t>
      </w:r>
      <w:r w:rsidR="00000000">
        <w:t>can</w:t>
      </w:r>
      <w:r w:rsidR="00000000">
        <w:rPr>
          <w:spacing w:val="-6"/>
        </w:rPr>
        <w:t xml:space="preserve"> </w:t>
      </w:r>
      <w:r w:rsidR="00000000">
        <w:t>help</w:t>
      </w:r>
      <w:r w:rsidR="00000000">
        <w:rPr>
          <w:spacing w:val="-10"/>
        </w:rPr>
        <w:t xml:space="preserve"> </w:t>
      </w:r>
      <w:r w:rsidR="00000000">
        <w:t>to</w:t>
      </w:r>
      <w:r w:rsidR="00000000">
        <w:rPr>
          <w:spacing w:val="-10"/>
        </w:rPr>
        <w:t xml:space="preserve"> </w:t>
      </w:r>
      <w:r w:rsidR="00000000">
        <w:t>reduce</w:t>
      </w:r>
      <w:r w:rsidR="00000000">
        <w:rPr>
          <w:spacing w:val="-12"/>
        </w:rPr>
        <w:t xml:space="preserve"> </w:t>
      </w:r>
      <w:r w:rsidR="00000000">
        <w:t>maintenance</w:t>
      </w:r>
      <w:r w:rsidR="00000000">
        <w:rPr>
          <w:spacing w:val="-12"/>
        </w:rPr>
        <w:t xml:space="preserve"> </w:t>
      </w:r>
      <w:r w:rsidR="00000000">
        <w:t>costs</w:t>
      </w:r>
      <w:r w:rsidR="00000000">
        <w:rPr>
          <w:spacing w:val="-8"/>
        </w:rPr>
        <w:t xml:space="preserve"> </w:t>
      </w:r>
      <w:r w:rsidR="00000000">
        <w:t>for</w:t>
      </w:r>
      <w:r w:rsidR="00000000">
        <w:rPr>
          <w:spacing w:val="-10"/>
        </w:rPr>
        <w:t xml:space="preserve"> </w:t>
      </w:r>
      <w:r w:rsidR="00000000">
        <w:t>airports</w:t>
      </w:r>
      <w:r w:rsidR="00000000">
        <w:rPr>
          <w:spacing w:val="-10"/>
        </w:rPr>
        <w:t xml:space="preserve"> </w:t>
      </w:r>
      <w:r w:rsidR="00000000">
        <w:t>and airlines</w:t>
      </w:r>
      <w:r w:rsidR="00000000">
        <w:rPr>
          <w:spacing w:val="-6"/>
        </w:rPr>
        <w:t xml:space="preserve"> </w:t>
      </w:r>
      <w:r w:rsidR="00000000">
        <w:t>by</w:t>
      </w:r>
      <w:r w:rsidR="00000000">
        <w:rPr>
          <w:spacing w:val="-11"/>
        </w:rPr>
        <w:t xml:space="preserve"> </w:t>
      </w:r>
      <w:r w:rsidR="00000000">
        <w:t>providing</w:t>
      </w:r>
      <w:r w:rsidR="00000000">
        <w:rPr>
          <w:spacing w:val="-8"/>
        </w:rPr>
        <w:t xml:space="preserve"> </w:t>
      </w:r>
      <w:r w:rsidR="00000000">
        <w:t>a</w:t>
      </w:r>
      <w:r w:rsidR="00000000">
        <w:rPr>
          <w:spacing w:val="-7"/>
        </w:rPr>
        <w:t xml:space="preserve"> </w:t>
      </w:r>
      <w:r w:rsidR="00000000">
        <w:t>more</w:t>
      </w:r>
      <w:r w:rsidR="00000000">
        <w:rPr>
          <w:spacing w:val="-7"/>
        </w:rPr>
        <w:t xml:space="preserve"> </w:t>
      </w:r>
      <w:r w:rsidR="00000000">
        <w:t>accurate</w:t>
      </w:r>
      <w:r w:rsidR="00000000">
        <w:rPr>
          <w:spacing w:val="-3"/>
        </w:rPr>
        <w:t xml:space="preserve"> </w:t>
      </w:r>
      <w:r w:rsidR="00000000">
        <w:t>and</w:t>
      </w:r>
      <w:r w:rsidR="00000000">
        <w:rPr>
          <w:spacing w:val="-6"/>
        </w:rPr>
        <w:t xml:space="preserve"> </w:t>
      </w:r>
      <w:r w:rsidR="00000000">
        <w:t>reliable</w:t>
      </w:r>
      <w:r w:rsidR="00000000">
        <w:rPr>
          <w:spacing w:val="-3"/>
        </w:rPr>
        <w:t xml:space="preserve"> </w:t>
      </w:r>
      <w:r w:rsidR="00000000">
        <w:t>navigation</w:t>
      </w:r>
      <w:r w:rsidR="00000000">
        <w:rPr>
          <w:spacing w:val="-5"/>
        </w:rPr>
        <w:t xml:space="preserve"> </w:t>
      </w:r>
      <w:r w:rsidR="00000000">
        <w:t>system.</w:t>
      </w:r>
      <w:r w:rsidR="00000000">
        <w:rPr>
          <w:spacing w:val="-10"/>
        </w:rPr>
        <w:t xml:space="preserve"> </w:t>
      </w:r>
      <w:r w:rsidR="00000000">
        <w:t>This</w:t>
      </w:r>
      <w:r w:rsidR="00000000">
        <w:rPr>
          <w:spacing w:val="-5"/>
        </w:rPr>
        <w:t xml:space="preserve"> </w:t>
      </w:r>
      <w:r w:rsidR="00000000">
        <w:t>can</w:t>
      </w:r>
      <w:r w:rsidR="00000000">
        <w:rPr>
          <w:spacing w:val="-6"/>
        </w:rPr>
        <w:t xml:space="preserve"> </w:t>
      </w:r>
      <w:r w:rsidR="00000000">
        <w:t>reduce</w:t>
      </w:r>
      <w:r w:rsidR="00000000">
        <w:rPr>
          <w:spacing w:val="-7"/>
        </w:rPr>
        <w:t xml:space="preserve"> </w:t>
      </w:r>
      <w:r w:rsidR="00000000">
        <w:t>the</w:t>
      </w:r>
      <w:r w:rsidR="00000000">
        <w:rPr>
          <w:spacing w:val="-6"/>
        </w:rPr>
        <w:t xml:space="preserve"> </w:t>
      </w:r>
      <w:r w:rsidR="00000000">
        <w:t>need</w:t>
      </w:r>
      <w:r w:rsidR="00000000">
        <w:rPr>
          <w:spacing w:val="-6"/>
        </w:rPr>
        <w:t xml:space="preserve"> </w:t>
      </w:r>
      <w:r w:rsidR="00000000">
        <w:t>for expensive repairs or replacements of navigation equipment.</w:t>
      </w:r>
      <w:r>
        <w:t xml:space="preserve"> </w:t>
      </w:r>
      <w:r w:rsidR="00000000">
        <w:t>Improved Access to Remote</w:t>
      </w:r>
      <w:r w:rsidR="00000000">
        <w:rPr>
          <w:spacing w:val="-2"/>
        </w:rPr>
        <w:t xml:space="preserve"> </w:t>
      </w:r>
      <w:r w:rsidR="00000000">
        <w:t>Airports: With an ILS system in place, remote airports that would otherwise be inaccessible during poor weather conditions can become operational. This can provide economic benefits to communities that</w:t>
      </w:r>
      <w:r w:rsidR="00000000">
        <w:rPr>
          <w:spacing w:val="-1"/>
        </w:rPr>
        <w:t xml:space="preserve"> </w:t>
      </w:r>
      <w:r w:rsidR="00000000">
        <w:t>rely</w:t>
      </w:r>
      <w:r w:rsidR="00000000">
        <w:rPr>
          <w:spacing w:val="-1"/>
        </w:rPr>
        <w:t xml:space="preserve"> </w:t>
      </w:r>
      <w:r w:rsidR="00000000">
        <w:t xml:space="preserve">on air transportation for commerce and other </w:t>
      </w:r>
      <w:r w:rsidR="00000000">
        <w:rPr>
          <w:spacing w:val="-2"/>
        </w:rPr>
        <w:t>activities.</w:t>
      </w:r>
      <w:r>
        <w:t xml:space="preserve"> </w:t>
      </w:r>
      <w:r w:rsidR="00000000">
        <w:t>In conclusion, an ILS system can provide significant cost benefits for an airport, including improved safety, increased capacity, reduced fuel consumption, improved flight scheduling, reduced maintenance costs, and improved access to remote airports. These benefits can result in increased revenue for airports and airlines, improved customer satisfaction, and reduced environmental impact.</w:t>
      </w:r>
      <w:r>
        <w:t xml:space="preserve"> </w:t>
      </w:r>
      <w:r w:rsidR="00000000">
        <w:t>SYSTEM</w:t>
      </w:r>
      <w:r w:rsidR="00000000">
        <w:rPr>
          <w:spacing w:val="-2"/>
        </w:rPr>
        <w:t xml:space="preserve"> INTEGRATION</w:t>
      </w:r>
      <w:r>
        <w:t xml:space="preserve"> </w:t>
      </w:r>
      <w:r w:rsidR="00000000">
        <w:t>The Instrument Landing System (ILS) can be integrated with other systems to enhance its capabilities</w:t>
      </w:r>
      <w:r w:rsidR="00000000">
        <w:rPr>
          <w:spacing w:val="-11"/>
        </w:rPr>
        <w:t xml:space="preserve"> </w:t>
      </w:r>
      <w:r w:rsidR="00000000">
        <w:t>and</w:t>
      </w:r>
      <w:r w:rsidR="00000000">
        <w:rPr>
          <w:spacing w:val="-11"/>
        </w:rPr>
        <w:t xml:space="preserve"> </w:t>
      </w:r>
      <w:r w:rsidR="00000000">
        <w:t>provide</w:t>
      </w:r>
      <w:r w:rsidR="00000000">
        <w:rPr>
          <w:spacing w:val="-12"/>
        </w:rPr>
        <w:t xml:space="preserve"> </w:t>
      </w:r>
      <w:r w:rsidR="00000000">
        <w:t>additional</w:t>
      </w:r>
      <w:r w:rsidR="00000000">
        <w:rPr>
          <w:spacing w:val="-11"/>
        </w:rPr>
        <w:t xml:space="preserve"> </w:t>
      </w:r>
      <w:r w:rsidR="00000000">
        <w:t>safety</w:t>
      </w:r>
      <w:r w:rsidR="00000000">
        <w:rPr>
          <w:spacing w:val="-15"/>
        </w:rPr>
        <w:t xml:space="preserve"> </w:t>
      </w:r>
      <w:r w:rsidR="00000000">
        <w:t>features.</w:t>
      </w:r>
      <w:r w:rsidR="00000000">
        <w:rPr>
          <w:spacing w:val="-8"/>
        </w:rPr>
        <w:t xml:space="preserve"> </w:t>
      </w:r>
      <w:r w:rsidR="00000000">
        <w:t>Some</w:t>
      </w:r>
      <w:r w:rsidR="00000000">
        <w:rPr>
          <w:spacing w:val="-11"/>
        </w:rPr>
        <w:t xml:space="preserve"> </w:t>
      </w:r>
      <w:r w:rsidR="00000000">
        <w:t>of</w:t>
      </w:r>
      <w:r w:rsidR="00000000">
        <w:rPr>
          <w:spacing w:val="-11"/>
        </w:rPr>
        <w:t xml:space="preserve"> </w:t>
      </w:r>
      <w:r w:rsidR="00000000">
        <w:t>the</w:t>
      </w:r>
      <w:r w:rsidR="00000000">
        <w:rPr>
          <w:spacing w:val="-11"/>
        </w:rPr>
        <w:t xml:space="preserve"> </w:t>
      </w:r>
      <w:r w:rsidR="00000000">
        <w:t>systems</w:t>
      </w:r>
      <w:r w:rsidR="00000000">
        <w:rPr>
          <w:spacing w:val="-10"/>
        </w:rPr>
        <w:t xml:space="preserve"> </w:t>
      </w:r>
      <w:r w:rsidR="00000000">
        <w:t>that</w:t>
      </w:r>
      <w:r w:rsidR="00000000">
        <w:rPr>
          <w:spacing w:val="-8"/>
        </w:rPr>
        <w:t xml:space="preserve"> </w:t>
      </w:r>
      <w:r w:rsidR="00000000">
        <w:t>can</w:t>
      </w:r>
      <w:r w:rsidR="00000000">
        <w:rPr>
          <w:spacing w:val="-11"/>
        </w:rPr>
        <w:t xml:space="preserve"> </w:t>
      </w:r>
      <w:r w:rsidR="00000000">
        <w:t>be</w:t>
      </w:r>
      <w:r w:rsidR="00000000">
        <w:rPr>
          <w:spacing w:val="-12"/>
        </w:rPr>
        <w:t xml:space="preserve"> </w:t>
      </w:r>
      <w:r w:rsidR="00000000">
        <w:t>integrated</w:t>
      </w:r>
      <w:r w:rsidR="00000000">
        <w:rPr>
          <w:spacing w:val="-11"/>
        </w:rPr>
        <w:t xml:space="preserve"> </w:t>
      </w:r>
      <w:r w:rsidR="00000000">
        <w:t>with the ILS include:</w:t>
      </w:r>
      <w:r>
        <w:t xml:space="preserve"> </w:t>
      </w:r>
      <w:r w:rsidR="00000000">
        <w:t>Global Positioning System (GPS): GPS can be integrated with the ILS to provide additional navigation</w:t>
      </w:r>
      <w:r w:rsidR="00000000">
        <w:rPr>
          <w:spacing w:val="-3"/>
        </w:rPr>
        <w:t xml:space="preserve"> </w:t>
      </w:r>
      <w:r w:rsidR="00000000">
        <w:t>information</w:t>
      </w:r>
      <w:r w:rsidR="00000000">
        <w:rPr>
          <w:spacing w:val="-3"/>
        </w:rPr>
        <w:t xml:space="preserve"> </w:t>
      </w:r>
      <w:r w:rsidR="00000000">
        <w:t>to</w:t>
      </w:r>
      <w:r w:rsidR="00000000">
        <w:rPr>
          <w:spacing w:val="-3"/>
        </w:rPr>
        <w:t xml:space="preserve"> </w:t>
      </w:r>
      <w:r w:rsidR="00000000">
        <w:t>the</w:t>
      </w:r>
      <w:r w:rsidR="00000000">
        <w:rPr>
          <w:spacing w:val="-4"/>
        </w:rPr>
        <w:t xml:space="preserve"> </w:t>
      </w:r>
      <w:r w:rsidR="00000000">
        <w:t>pilot.</w:t>
      </w:r>
      <w:r w:rsidR="00000000">
        <w:rPr>
          <w:spacing w:val="-3"/>
        </w:rPr>
        <w:t xml:space="preserve"> </w:t>
      </w:r>
      <w:r w:rsidR="00000000">
        <w:t>GPS</w:t>
      </w:r>
      <w:r w:rsidR="00000000">
        <w:rPr>
          <w:spacing w:val="-2"/>
        </w:rPr>
        <w:t xml:space="preserve"> </w:t>
      </w:r>
      <w:r w:rsidR="00000000">
        <w:t>can</w:t>
      </w:r>
      <w:r w:rsidR="00000000">
        <w:rPr>
          <w:spacing w:val="-3"/>
        </w:rPr>
        <w:t xml:space="preserve"> </w:t>
      </w:r>
      <w:r w:rsidR="00000000">
        <w:t>provide</w:t>
      </w:r>
      <w:r w:rsidR="00000000">
        <w:rPr>
          <w:spacing w:val="-4"/>
        </w:rPr>
        <w:t xml:space="preserve"> </w:t>
      </w:r>
      <w:r w:rsidR="00000000">
        <w:t>accurate position,</w:t>
      </w:r>
      <w:r w:rsidR="00000000">
        <w:rPr>
          <w:spacing w:val="-3"/>
        </w:rPr>
        <w:t xml:space="preserve"> </w:t>
      </w:r>
      <w:r w:rsidR="00000000">
        <w:t>velocity,</w:t>
      </w:r>
      <w:r w:rsidR="00000000">
        <w:rPr>
          <w:spacing w:val="-1"/>
        </w:rPr>
        <w:t xml:space="preserve"> </w:t>
      </w:r>
      <w:r w:rsidR="00000000">
        <w:t>and</w:t>
      </w:r>
      <w:r w:rsidR="00000000">
        <w:rPr>
          <w:spacing w:val="-3"/>
        </w:rPr>
        <w:t xml:space="preserve"> </w:t>
      </w:r>
      <w:r w:rsidR="00000000">
        <w:t>altitude</w:t>
      </w:r>
      <w:r w:rsidR="00000000">
        <w:rPr>
          <w:spacing w:val="-4"/>
        </w:rPr>
        <w:t xml:space="preserve"> </w:t>
      </w:r>
      <w:r w:rsidR="00000000">
        <w:t>data to</w:t>
      </w:r>
      <w:r w:rsidR="00000000">
        <w:rPr>
          <w:spacing w:val="-16"/>
        </w:rPr>
        <w:t xml:space="preserve"> </w:t>
      </w:r>
      <w:r w:rsidR="00000000">
        <w:t>the</w:t>
      </w:r>
      <w:r w:rsidR="00000000">
        <w:rPr>
          <w:spacing w:val="-14"/>
        </w:rPr>
        <w:t xml:space="preserve"> </w:t>
      </w:r>
      <w:r w:rsidR="00000000">
        <w:t>aircraft's</w:t>
      </w:r>
      <w:r w:rsidR="00000000">
        <w:rPr>
          <w:spacing w:val="-11"/>
        </w:rPr>
        <w:t xml:space="preserve"> </w:t>
      </w:r>
      <w:r w:rsidR="00000000">
        <w:t>flight</w:t>
      </w:r>
      <w:r w:rsidR="00000000">
        <w:rPr>
          <w:spacing w:val="-13"/>
        </w:rPr>
        <w:t xml:space="preserve"> </w:t>
      </w:r>
      <w:r w:rsidR="00000000">
        <w:t>management</w:t>
      </w:r>
      <w:r w:rsidR="00000000">
        <w:rPr>
          <w:spacing w:val="-14"/>
        </w:rPr>
        <w:t xml:space="preserve"> </w:t>
      </w:r>
      <w:r w:rsidR="00000000">
        <w:t>system,</w:t>
      </w:r>
      <w:r w:rsidR="00000000">
        <w:rPr>
          <w:spacing w:val="-13"/>
        </w:rPr>
        <w:t xml:space="preserve"> </w:t>
      </w:r>
      <w:r w:rsidR="00000000">
        <w:t>which</w:t>
      </w:r>
      <w:r w:rsidR="00000000">
        <w:rPr>
          <w:spacing w:val="-13"/>
        </w:rPr>
        <w:t xml:space="preserve"> </w:t>
      </w:r>
      <w:r w:rsidR="00000000">
        <w:t>can</w:t>
      </w:r>
      <w:r w:rsidR="00000000">
        <w:rPr>
          <w:spacing w:val="-13"/>
        </w:rPr>
        <w:t xml:space="preserve"> </w:t>
      </w:r>
      <w:r w:rsidR="00000000">
        <w:t>be</w:t>
      </w:r>
      <w:r w:rsidR="00000000">
        <w:rPr>
          <w:spacing w:val="-13"/>
        </w:rPr>
        <w:t xml:space="preserve"> </w:t>
      </w:r>
      <w:r w:rsidR="00000000">
        <w:t>used</w:t>
      </w:r>
      <w:r w:rsidR="00000000">
        <w:rPr>
          <w:spacing w:val="-13"/>
        </w:rPr>
        <w:t xml:space="preserve"> </w:t>
      </w:r>
      <w:r w:rsidR="00000000">
        <w:t>to</w:t>
      </w:r>
      <w:r w:rsidR="00000000">
        <w:rPr>
          <w:spacing w:val="-11"/>
        </w:rPr>
        <w:t xml:space="preserve"> </w:t>
      </w:r>
      <w:r w:rsidR="00000000">
        <w:t>augment</w:t>
      </w:r>
      <w:r w:rsidR="00000000">
        <w:rPr>
          <w:spacing w:val="-14"/>
        </w:rPr>
        <w:t xml:space="preserve"> </w:t>
      </w:r>
      <w:r w:rsidR="00000000">
        <w:t>the</w:t>
      </w:r>
      <w:r w:rsidR="00000000">
        <w:rPr>
          <w:spacing w:val="-9"/>
        </w:rPr>
        <w:t xml:space="preserve"> </w:t>
      </w:r>
      <w:r w:rsidR="00000000">
        <w:t>ILS</w:t>
      </w:r>
      <w:r w:rsidR="00000000">
        <w:rPr>
          <w:spacing w:val="-8"/>
        </w:rPr>
        <w:t xml:space="preserve"> </w:t>
      </w:r>
      <w:r w:rsidR="00000000">
        <w:t>guidance</w:t>
      </w:r>
      <w:r w:rsidR="00000000">
        <w:rPr>
          <w:spacing w:val="-14"/>
        </w:rPr>
        <w:t xml:space="preserve"> </w:t>
      </w:r>
      <w:r w:rsidR="00000000">
        <w:rPr>
          <w:spacing w:val="-2"/>
        </w:rPr>
        <w:t>signals.</w:t>
      </w:r>
      <w:r>
        <w:t xml:space="preserve"> </w:t>
      </w:r>
      <w:r w:rsidR="00000000">
        <w:t>Flight Management System (FMS):</w:t>
      </w:r>
      <w:r w:rsidR="00000000">
        <w:rPr>
          <w:spacing w:val="-2"/>
        </w:rPr>
        <w:t xml:space="preserve"> </w:t>
      </w:r>
      <w:r w:rsidR="00000000">
        <w:t>The FMS is a computer-based navigation system that can be integrated with the ILS to provide precise and automated guidance to the aircraft. The FMS can use data from the ILS, GPS, and other sensors to calculate the aircraft's position and provide guidance information to the pilot.</w:t>
      </w:r>
      <w:r>
        <w:t xml:space="preserve"> </w:t>
      </w:r>
      <w:r w:rsidR="00000000">
        <w:t>Terrain</w:t>
      </w:r>
      <w:r w:rsidR="00000000">
        <w:rPr>
          <w:spacing w:val="-15"/>
        </w:rPr>
        <w:t xml:space="preserve"> </w:t>
      </w:r>
      <w:r w:rsidR="00000000">
        <w:t>Awareness</w:t>
      </w:r>
      <w:r w:rsidR="00000000">
        <w:rPr>
          <w:spacing w:val="-12"/>
        </w:rPr>
        <w:t xml:space="preserve"> </w:t>
      </w:r>
      <w:r w:rsidR="00000000">
        <w:t>and</w:t>
      </w:r>
      <w:r w:rsidR="00000000">
        <w:rPr>
          <w:spacing w:val="-12"/>
        </w:rPr>
        <w:t xml:space="preserve"> </w:t>
      </w:r>
      <w:r w:rsidR="00000000">
        <w:t>Warning</w:t>
      </w:r>
      <w:r w:rsidR="00000000">
        <w:rPr>
          <w:spacing w:val="-11"/>
        </w:rPr>
        <w:t xml:space="preserve"> </w:t>
      </w:r>
      <w:r w:rsidR="00000000">
        <w:t>System</w:t>
      </w:r>
      <w:r w:rsidR="00000000">
        <w:rPr>
          <w:spacing w:val="-9"/>
        </w:rPr>
        <w:t xml:space="preserve"> </w:t>
      </w:r>
      <w:r w:rsidR="00000000">
        <w:t>(TAWS):</w:t>
      </w:r>
      <w:r w:rsidR="00000000">
        <w:rPr>
          <w:spacing w:val="-12"/>
        </w:rPr>
        <w:t xml:space="preserve"> </w:t>
      </w:r>
      <w:r w:rsidR="00000000">
        <w:t>TAWS</w:t>
      </w:r>
      <w:r w:rsidR="00000000">
        <w:rPr>
          <w:spacing w:val="-8"/>
        </w:rPr>
        <w:t xml:space="preserve"> </w:t>
      </w:r>
      <w:r w:rsidR="00000000">
        <w:t>is</w:t>
      </w:r>
      <w:r w:rsidR="00000000">
        <w:rPr>
          <w:spacing w:val="-10"/>
        </w:rPr>
        <w:t xml:space="preserve"> </w:t>
      </w:r>
      <w:r w:rsidR="00000000">
        <w:t>a</w:t>
      </w:r>
      <w:r w:rsidR="00000000">
        <w:rPr>
          <w:spacing w:val="-10"/>
        </w:rPr>
        <w:t xml:space="preserve"> </w:t>
      </w:r>
      <w:r w:rsidR="00000000">
        <w:t>safety</w:t>
      </w:r>
      <w:r w:rsidR="00000000">
        <w:rPr>
          <w:spacing w:val="-13"/>
        </w:rPr>
        <w:t xml:space="preserve"> </w:t>
      </w:r>
      <w:r w:rsidR="00000000">
        <w:t>system</w:t>
      </w:r>
      <w:r w:rsidR="00000000">
        <w:rPr>
          <w:spacing w:val="-9"/>
        </w:rPr>
        <w:t xml:space="preserve"> </w:t>
      </w:r>
      <w:r w:rsidR="00000000">
        <w:t>that</w:t>
      </w:r>
      <w:r w:rsidR="00000000">
        <w:rPr>
          <w:spacing w:val="-9"/>
        </w:rPr>
        <w:t xml:space="preserve"> </w:t>
      </w:r>
      <w:r w:rsidR="00000000">
        <w:t>can</w:t>
      </w:r>
      <w:r w:rsidR="00000000">
        <w:rPr>
          <w:spacing w:val="-9"/>
        </w:rPr>
        <w:t xml:space="preserve"> </w:t>
      </w:r>
      <w:r w:rsidR="00000000">
        <w:t>be</w:t>
      </w:r>
      <w:r w:rsidR="00000000">
        <w:rPr>
          <w:spacing w:val="-10"/>
        </w:rPr>
        <w:t xml:space="preserve"> </w:t>
      </w:r>
      <w:r w:rsidR="00000000">
        <w:t>integrated with</w:t>
      </w:r>
      <w:r w:rsidR="00000000">
        <w:rPr>
          <w:spacing w:val="-6"/>
        </w:rPr>
        <w:t xml:space="preserve"> </w:t>
      </w:r>
      <w:r w:rsidR="00000000">
        <w:t>the</w:t>
      </w:r>
      <w:r w:rsidR="00000000">
        <w:rPr>
          <w:spacing w:val="-4"/>
        </w:rPr>
        <w:t xml:space="preserve"> </w:t>
      </w:r>
      <w:r w:rsidR="00000000">
        <w:t>ILS</w:t>
      </w:r>
      <w:r w:rsidR="00000000">
        <w:rPr>
          <w:spacing w:val="-6"/>
        </w:rPr>
        <w:t xml:space="preserve"> </w:t>
      </w:r>
      <w:r w:rsidR="00000000">
        <w:t>to</w:t>
      </w:r>
      <w:r w:rsidR="00000000">
        <w:rPr>
          <w:spacing w:val="-6"/>
        </w:rPr>
        <w:t xml:space="preserve"> </w:t>
      </w:r>
      <w:r w:rsidR="00000000">
        <w:t>provide</w:t>
      </w:r>
      <w:r w:rsidR="00000000">
        <w:rPr>
          <w:spacing w:val="-7"/>
        </w:rPr>
        <w:t xml:space="preserve"> </w:t>
      </w:r>
      <w:r w:rsidR="00000000">
        <w:t>additional</w:t>
      </w:r>
      <w:r w:rsidR="00000000">
        <w:rPr>
          <w:spacing w:val="-6"/>
        </w:rPr>
        <w:t xml:space="preserve"> </w:t>
      </w:r>
      <w:r w:rsidR="00000000">
        <w:t>warnings</w:t>
      </w:r>
      <w:r w:rsidR="00000000">
        <w:rPr>
          <w:spacing w:val="-6"/>
        </w:rPr>
        <w:t xml:space="preserve"> </w:t>
      </w:r>
      <w:r w:rsidR="00000000">
        <w:t>to</w:t>
      </w:r>
      <w:r w:rsidR="00000000">
        <w:rPr>
          <w:spacing w:val="-6"/>
        </w:rPr>
        <w:t xml:space="preserve"> </w:t>
      </w:r>
      <w:r w:rsidR="00000000">
        <w:t>the</w:t>
      </w:r>
      <w:r w:rsidR="00000000">
        <w:rPr>
          <w:spacing w:val="-1"/>
        </w:rPr>
        <w:t xml:space="preserve"> </w:t>
      </w:r>
      <w:r w:rsidR="00000000">
        <w:t>pilot</w:t>
      </w:r>
      <w:r w:rsidR="00000000">
        <w:rPr>
          <w:spacing w:val="-6"/>
        </w:rPr>
        <w:t xml:space="preserve"> </w:t>
      </w:r>
      <w:r w:rsidR="00000000">
        <w:t>in</w:t>
      </w:r>
      <w:r w:rsidR="00000000">
        <w:rPr>
          <w:spacing w:val="-6"/>
        </w:rPr>
        <w:t xml:space="preserve"> </w:t>
      </w:r>
      <w:r w:rsidR="00000000">
        <w:t>the</w:t>
      </w:r>
      <w:r w:rsidR="00000000">
        <w:rPr>
          <w:spacing w:val="-7"/>
        </w:rPr>
        <w:t xml:space="preserve"> </w:t>
      </w:r>
      <w:r w:rsidR="00000000">
        <w:t>event</w:t>
      </w:r>
      <w:r w:rsidR="00000000">
        <w:rPr>
          <w:spacing w:val="-6"/>
        </w:rPr>
        <w:t xml:space="preserve"> </w:t>
      </w:r>
      <w:r w:rsidR="00000000">
        <w:t>of</w:t>
      </w:r>
      <w:r w:rsidR="00000000">
        <w:rPr>
          <w:spacing w:val="-7"/>
        </w:rPr>
        <w:t xml:space="preserve"> </w:t>
      </w:r>
      <w:r w:rsidR="00000000">
        <w:t>a</w:t>
      </w:r>
      <w:r w:rsidR="00000000">
        <w:rPr>
          <w:spacing w:val="-7"/>
        </w:rPr>
        <w:t xml:space="preserve"> </w:t>
      </w:r>
      <w:r w:rsidR="00000000">
        <w:t>potential</w:t>
      </w:r>
      <w:r w:rsidR="00000000">
        <w:rPr>
          <w:spacing w:val="-6"/>
        </w:rPr>
        <w:t xml:space="preserve"> </w:t>
      </w:r>
      <w:r w:rsidR="00000000">
        <w:t>terrain</w:t>
      </w:r>
      <w:r w:rsidR="00000000">
        <w:rPr>
          <w:spacing w:val="-2"/>
        </w:rPr>
        <w:t xml:space="preserve"> collision.</w:t>
      </w:r>
      <w:r>
        <w:t xml:space="preserve"> </w:t>
      </w:r>
      <w:r w:rsidR="00000000">
        <w:rPr>
          <w:rFonts w:ascii="Palatino"/>
          <w:spacing w:val="-5"/>
        </w:rPr>
        <w:t>685</w:t>
      </w:r>
      <w:r>
        <w:rPr>
          <w:rFonts w:ascii="Palatino"/>
        </w:rPr>
        <w:t xml:space="preserve">   </w:t>
      </w:r>
      <w:r w:rsidR="00000000">
        <w:t>TAWS</w:t>
      </w:r>
      <w:r w:rsidR="00000000">
        <w:rPr>
          <w:spacing w:val="-9"/>
        </w:rPr>
        <w:t xml:space="preserve"> </w:t>
      </w:r>
      <w:r w:rsidR="00000000">
        <w:t>uses</w:t>
      </w:r>
      <w:r w:rsidR="00000000">
        <w:rPr>
          <w:spacing w:val="-9"/>
        </w:rPr>
        <w:t xml:space="preserve"> </w:t>
      </w:r>
      <w:r w:rsidR="00000000">
        <w:t>data</w:t>
      </w:r>
      <w:r w:rsidR="00000000">
        <w:rPr>
          <w:spacing w:val="-10"/>
        </w:rPr>
        <w:t xml:space="preserve"> </w:t>
      </w:r>
      <w:r w:rsidR="00000000">
        <w:t>from</w:t>
      </w:r>
      <w:r w:rsidR="00000000">
        <w:rPr>
          <w:spacing w:val="-9"/>
        </w:rPr>
        <w:t xml:space="preserve"> </w:t>
      </w:r>
      <w:r w:rsidR="00000000">
        <w:t>GPS</w:t>
      </w:r>
      <w:r w:rsidR="00000000">
        <w:rPr>
          <w:spacing w:val="-9"/>
        </w:rPr>
        <w:t xml:space="preserve"> </w:t>
      </w:r>
      <w:r w:rsidR="00000000">
        <w:t>and</w:t>
      </w:r>
      <w:r w:rsidR="00000000">
        <w:rPr>
          <w:spacing w:val="-9"/>
        </w:rPr>
        <w:t xml:space="preserve"> </w:t>
      </w:r>
      <w:r w:rsidR="00000000">
        <w:t>other</w:t>
      </w:r>
      <w:r w:rsidR="00000000">
        <w:rPr>
          <w:spacing w:val="-10"/>
        </w:rPr>
        <w:t xml:space="preserve"> </w:t>
      </w:r>
      <w:r w:rsidR="00000000">
        <w:t>sensors</w:t>
      </w:r>
      <w:r w:rsidR="00000000">
        <w:rPr>
          <w:spacing w:val="-10"/>
        </w:rPr>
        <w:t xml:space="preserve"> </w:t>
      </w:r>
      <w:r w:rsidR="00000000">
        <w:t>to</w:t>
      </w:r>
      <w:r w:rsidR="00000000">
        <w:rPr>
          <w:spacing w:val="-9"/>
        </w:rPr>
        <w:t xml:space="preserve"> </w:t>
      </w:r>
      <w:r w:rsidR="00000000">
        <w:t>monitor</w:t>
      </w:r>
      <w:r w:rsidR="00000000">
        <w:rPr>
          <w:spacing w:val="-10"/>
        </w:rPr>
        <w:t xml:space="preserve"> </w:t>
      </w:r>
      <w:r w:rsidR="00000000">
        <w:t>the</w:t>
      </w:r>
      <w:r w:rsidR="00000000">
        <w:rPr>
          <w:spacing w:val="-10"/>
        </w:rPr>
        <w:t xml:space="preserve"> </w:t>
      </w:r>
      <w:r w:rsidR="00000000">
        <w:t>aircraft's</w:t>
      </w:r>
      <w:r w:rsidR="00000000">
        <w:rPr>
          <w:spacing w:val="-7"/>
        </w:rPr>
        <w:t xml:space="preserve"> </w:t>
      </w:r>
      <w:r w:rsidR="00000000">
        <w:t>altitude</w:t>
      </w:r>
      <w:r w:rsidR="00000000">
        <w:rPr>
          <w:spacing w:val="-10"/>
        </w:rPr>
        <w:t xml:space="preserve"> </w:t>
      </w:r>
      <w:r w:rsidR="00000000">
        <w:t>and</w:t>
      </w:r>
      <w:r w:rsidR="00000000">
        <w:rPr>
          <w:spacing w:val="-9"/>
        </w:rPr>
        <w:t xml:space="preserve"> </w:t>
      </w:r>
      <w:r w:rsidR="00000000">
        <w:t>proximity</w:t>
      </w:r>
      <w:r w:rsidR="00000000">
        <w:rPr>
          <w:spacing w:val="-14"/>
        </w:rPr>
        <w:t xml:space="preserve"> </w:t>
      </w:r>
      <w:r w:rsidR="00000000">
        <w:t>to</w:t>
      </w:r>
      <w:r w:rsidR="00000000">
        <w:rPr>
          <w:spacing w:val="-9"/>
        </w:rPr>
        <w:t xml:space="preserve"> </w:t>
      </w:r>
      <w:r w:rsidR="00000000">
        <w:t xml:space="preserve">the </w:t>
      </w:r>
      <w:r w:rsidR="00000000">
        <w:rPr>
          <w:spacing w:val="-2"/>
        </w:rPr>
        <w:t>terrain.</w:t>
      </w:r>
      <w:r>
        <w:t xml:space="preserve"> </w:t>
      </w:r>
      <w:r w:rsidR="00000000">
        <w:t>Weather</w:t>
      </w:r>
      <w:r w:rsidR="00000000">
        <w:rPr>
          <w:spacing w:val="-8"/>
        </w:rPr>
        <w:t xml:space="preserve"> </w:t>
      </w:r>
      <w:r w:rsidR="00000000">
        <w:t>Radar:</w:t>
      </w:r>
      <w:r w:rsidR="00000000">
        <w:rPr>
          <w:spacing w:val="-10"/>
        </w:rPr>
        <w:t xml:space="preserve"> </w:t>
      </w:r>
      <w:r w:rsidR="00000000">
        <w:t>Weather</w:t>
      </w:r>
      <w:r w:rsidR="00000000">
        <w:rPr>
          <w:spacing w:val="-3"/>
        </w:rPr>
        <w:t xml:space="preserve"> </w:t>
      </w:r>
      <w:r w:rsidR="00000000">
        <w:t>radar</w:t>
      </w:r>
      <w:r w:rsidR="00000000">
        <w:rPr>
          <w:spacing w:val="-5"/>
        </w:rPr>
        <w:t xml:space="preserve"> </w:t>
      </w:r>
      <w:r w:rsidR="00000000">
        <w:t>can</w:t>
      </w:r>
      <w:r w:rsidR="00000000">
        <w:rPr>
          <w:spacing w:val="-4"/>
        </w:rPr>
        <w:t xml:space="preserve"> </w:t>
      </w:r>
      <w:r w:rsidR="00000000">
        <w:t>be</w:t>
      </w:r>
      <w:r w:rsidR="00000000">
        <w:rPr>
          <w:spacing w:val="-7"/>
        </w:rPr>
        <w:t xml:space="preserve"> </w:t>
      </w:r>
      <w:r w:rsidR="00000000">
        <w:t>integrated</w:t>
      </w:r>
      <w:r w:rsidR="00000000">
        <w:rPr>
          <w:spacing w:val="-6"/>
        </w:rPr>
        <w:t xml:space="preserve"> </w:t>
      </w:r>
      <w:r w:rsidR="00000000">
        <w:t>with</w:t>
      </w:r>
      <w:r w:rsidR="00000000">
        <w:rPr>
          <w:spacing w:val="-6"/>
        </w:rPr>
        <w:t xml:space="preserve"> </w:t>
      </w:r>
      <w:r w:rsidR="00000000">
        <w:t>the</w:t>
      </w:r>
      <w:r w:rsidR="00000000">
        <w:rPr>
          <w:spacing w:val="-5"/>
        </w:rPr>
        <w:t xml:space="preserve"> </w:t>
      </w:r>
      <w:r w:rsidR="00000000">
        <w:t>ILS</w:t>
      </w:r>
      <w:r w:rsidR="00000000">
        <w:rPr>
          <w:spacing w:val="-6"/>
        </w:rPr>
        <w:t xml:space="preserve"> </w:t>
      </w:r>
      <w:r w:rsidR="00000000">
        <w:t>to</w:t>
      </w:r>
      <w:r w:rsidR="00000000">
        <w:rPr>
          <w:spacing w:val="-6"/>
        </w:rPr>
        <w:t xml:space="preserve"> </w:t>
      </w:r>
      <w:r w:rsidR="00000000">
        <w:t>provide</w:t>
      </w:r>
      <w:r w:rsidR="00000000">
        <w:rPr>
          <w:spacing w:val="-8"/>
        </w:rPr>
        <w:t xml:space="preserve"> </w:t>
      </w:r>
      <w:r w:rsidR="00000000">
        <w:t>additional</w:t>
      </w:r>
      <w:r w:rsidR="00000000">
        <w:rPr>
          <w:spacing w:val="-6"/>
        </w:rPr>
        <w:t xml:space="preserve"> </w:t>
      </w:r>
      <w:r w:rsidR="00000000">
        <w:t>information</w:t>
      </w:r>
      <w:r w:rsidR="00000000">
        <w:rPr>
          <w:spacing w:val="-6"/>
        </w:rPr>
        <w:t xml:space="preserve"> </w:t>
      </w:r>
      <w:r w:rsidR="00000000">
        <w:t xml:space="preserve">to </w:t>
      </w:r>
      <w:r w:rsidR="00000000">
        <w:rPr>
          <w:spacing w:val="-2"/>
        </w:rPr>
        <w:t>the</w:t>
      </w:r>
      <w:r w:rsidR="00000000">
        <w:rPr>
          <w:spacing w:val="-5"/>
        </w:rPr>
        <w:t xml:space="preserve"> </w:t>
      </w:r>
      <w:r w:rsidR="00000000">
        <w:rPr>
          <w:spacing w:val="-2"/>
        </w:rPr>
        <w:t>pilot</w:t>
      </w:r>
      <w:r w:rsidR="00000000">
        <w:rPr>
          <w:spacing w:val="-4"/>
        </w:rPr>
        <w:t xml:space="preserve"> </w:t>
      </w:r>
      <w:r w:rsidR="00000000">
        <w:rPr>
          <w:spacing w:val="-2"/>
        </w:rPr>
        <w:t>about</w:t>
      </w:r>
      <w:r w:rsidR="00000000">
        <w:rPr>
          <w:spacing w:val="-4"/>
        </w:rPr>
        <w:t xml:space="preserve"> </w:t>
      </w:r>
      <w:r w:rsidR="00000000">
        <w:rPr>
          <w:spacing w:val="-2"/>
        </w:rPr>
        <w:t>the</w:t>
      </w:r>
      <w:r w:rsidR="00000000">
        <w:rPr>
          <w:spacing w:val="-5"/>
        </w:rPr>
        <w:t xml:space="preserve"> </w:t>
      </w:r>
      <w:r w:rsidR="00000000">
        <w:rPr>
          <w:spacing w:val="-2"/>
        </w:rPr>
        <w:t>prevailing</w:t>
      </w:r>
      <w:r w:rsidR="00000000">
        <w:rPr>
          <w:spacing w:val="-8"/>
        </w:rPr>
        <w:t xml:space="preserve"> </w:t>
      </w:r>
      <w:r w:rsidR="00000000">
        <w:rPr>
          <w:spacing w:val="-2"/>
        </w:rPr>
        <w:t>weather</w:t>
      </w:r>
      <w:r w:rsidR="00000000">
        <w:rPr>
          <w:spacing w:val="-4"/>
        </w:rPr>
        <w:t xml:space="preserve"> </w:t>
      </w:r>
      <w:r w:rsidR="00000000">
        <w:rPr>
          <w:spacing w:val="-2"/>
        </w:rPr>
        <w:t>conditions.</w:t>
      </w:r>
      <w:r w:rsidR="00000000">
        <w:rPr>
          <w:spacing w:val="-10"/>
        </w:rPr>
        <w:t xml:space="preserve"> </w:t>
      </w:r>
      <w:r w:rsidR="00000000">
        <w:rPr>
          <w:spacing w:val="-2"/>
        </w:rPr>
        <w:t>The</w:t>
      </w:r>
      <w:r w:rsidR="00000000">
        <w:rPr>
          <w:spacing w:val="-6"/>
        </w:rPr>
        <w:t xml:space="preserve"> </w:t>
      </w:r>
      <w:r w:rsidR="00000000">
        <w:rPr>
          <w:spacing w:val="-2"/>
        </w:rPr>
        <w:t>radar</w:t>
      </w:r>
      <w:r w:rsidR="00000000">
        <w:rPr>
          <w:spacing w:val="-6"/>
        </w:rPr>
        <w:t xml:space="preserve"> </w:t>
      </w:r>
      <w:r w:rsidR="00000000">
        <w:rPr>
          <w:spacing w:val="-2"/>
        </w:rPr>
        <w:t>can</w:t>
      </w:r>
      <w:r w:rsidR="00000000">
        <w:rPr>
          <w:spacing w:val="-5"/>
        </w:rPr>
        <w:t xml:space="preserve"> </w:t>
      </w:r>
      <w:r w:rsidR="00000000">
        <w:rPr>
          <w:spacing w:val="-2"/>
        </w:rPr>
        <w:t>detect</w:t>
      </w:r>
      <w:r w:rsidR="00000000">
        <w:rPr>
          <w:spacing w:val="-4"/>
        </w:rPr>
        <w:t xml:space="preserve"> </w:t>
      </w:r>
      <w:r w:rsidR="00000000">
        <w:rPr>
          <w:spacing w:val="-2"/>
        </w:rPr>
        <w:t>weather</w:t>
      </w:r>
      <w:r w:rsidR="00000000">
        <w:rPr>
          <w:spacing w:val="-6"/>
        </w:rPr>
        <w:t xml:space="preserve"> </w:t>
      </w:r>
      <w:r w:rsidR="00000000">
        <w:rPr>
          <w:spacing w:val="-2"/>
        </w:rPr>
        <w:t>patterns</w:t>
      </w:r>
      <w:r w:rsidR="00000000">
        <w:rPr>
          <w:spacing w:val="-3"/>
        </w:rPr>
        <w:t xml:space="preserve"> </w:t>
      </w:r>
      <w:r w:rsidR="00000000">
        <w:rPr>
          <w:spacing w:val="-2"/>
        </w:rPr>
        <w:t>and</w:t>
      </w:r>
      <w:r w:rsidR="00000000">
        <w:rPr>
          <w:spacing w:val="-5"/>
        </w:rPr>
        <w:t xml:space="preserve"> </w:t>
      </w:r>
      <w:r w:rsidR="00000000">
        <w:rPr>
          <w:spacing w:val="-2"/>
        </w:rPr>
        <w:t xml:space="preserve">provide </w:t>
      </w:r>
      <w:r w:rsidR="00000000">
        <w:t>real-time</w:t>
      </w:r>
      <w:r w:rsidR="00000000">
        <w:rPr>
          <w:spacing w:val="-2"/>
        </w:rPr>
        <w:t xml:space="preserve"> </w:t>
      </w:r>
      <w:r w:rsidR="00000000">
        <w:t>information</w:t>
      </w:r>
      <w:r w:rsidR="00000000">
        <w:rPr>
          <w:spacing w:val="-1"/>
        </w:rPr>
        <w:t xml:space="preserve"> </w:t>
      </w:r>
      <w:r w:rsidR="00000000">
        <w:t>to</w:t>
      </w:r>
      <w:r w:rsidR="00000000">
        <w:rPr>
          <w:spacing w:val="-1"/>
        </w:rPr>
        <w:t xml:space="preserve"> </w:t>
      </w:r>
      <w:r w:rsidR="00000000">
        <w:t>the</w:t>
      </w:r>
      <w:r w:rsidR="00000000">
        <w:rPr>
          <w:spacing w:val="-2"/>
        </w:rPr>
        <w:t xml:space="preserve"> </w:t>
      </w:r>
      <w:r w:rsidR="00000000">
        <w:t>pilot</w:t>
      </w:r>
      <w:r w:rsidR="00000000">
        <w:rPr>
          <w:spacing w:val="-1"/>
        </w:rPr>
        <w:t xml:space="preserve"> </w:t>
      </w:r>
      <w:r w:rsidR="00000000">
        <w:t>to</w:t>
      </w:r>
      <w:r w:rsidR="00000000">
        <w:rPr>
          <w:spacing w:val="-1"/>
        </w:rPr>
        <w:t xml:space="preserve"> </w:t>
      </w:r>
      <w:r w:rsidR="00000000">
        <w:t>help</w:t>
      </w:r>
      <w:r w:rsidR="00000000">
        <w:rPr>
          <w:spacing w:val="-1"/>
        </w:rPr>
        <w:t xml:space="preserve"> </w:t>
      </w:r>
      <w:r w:rsidR="00000000">
        <w:t>them</w:t>
      </w:r>
      <w:r w:rsidR="00000000">
        <w:rPr>
          <w:spacing w:val="-1"/>
        </w:rPr>
        <w:t xml:space="preserve"> </w:t>
      </w:r>
      <w:r w:rsidR="00000000">
        <w:t>make</w:t>
      </w:r>
      <w:r w:rsidR="00000000">
        <w:rPr>
          <w:spacing w:val="-2"/>
        </w:rPr>
        <w:t xml:space="preserve"> </w:t>
      </w:r>
      <w:r w:rsidR="00000000">
        <w:t>informed</w:t>
      </w:r>
      <w:r w:rsidR="00000000">
        <w:rPr>
          <w:spacing w:val="-2"/>
        </w:rPr>
        <w:t xml:space="preserve"> </w:t>
      </w:r>
      <w:r w:rsidR="00000000">
        <w:t>decisions about</w:t>
      </w:r>
      <w:r w:rsidR="00000000">
        <w:rPr>
          <w:spacing w:val="-1"/>
        </w:rPr>
        <w:t xml:space="preserve"> </w:t>
      </w:r>
      <w:r w:rsidR="00000000">
        <w:t>their</w:t>
      </w:r>
      <w:r w:rsidR="00000000">
        <w:rPr>
          <w:spacing w:val="-2"/>
        </w:rPr>
        <w:t xml:space="preserve"> </w:t>
      </w:r>
      <w:r w:rsidR="00000000">
        <w:t xml:space="preserve">approach and </w:t>
      </w:r>
      <w:r w:rsidR="00000000">
        <w:rPr>
          <w:spacing w:val="-2"/>
        </w:rPr>
        <w:t>landing.</w:t>
      </w:r>
      <w:r>
        <w:t xml:space="preserve"> </w:t>
      </w:r>
      <w:r w:rsidR="00000000">
        <w:t>Automatic</w:t>
      </w:r>
      <w:r w:rsidR="00000000">
        <w:rPr>
          <w:spacing w:val="-2"/>
        </w:rPr>
        <w:t xml:space="preserve"> </w:t>
      </w:r>
      <w:r w:rsidR="00000000">
        <w:t>Dependent</w:t>
      </w:r>
      <w:r w:rsidR="00000000">
        <w:rPr>
          <w:spacing w:val="-1"/>
        </w:rPr>
        <w:t xml:space="preserve"> </w:t>
      </w:r>
      <w:r w:rsidR="00000000">
        <w:t>Surveillance-Broadcast</w:t>
      </w:r>
      <w:r w:rsidR="00000000">
        <w:rPr>
          <w:spacing w:val="-1"/>
        </w:rPr>
        <w:t xml:space="preserve"> </w:t>
      </w:r>
      <w:r w:rsidR="00000000">
        <w:t>(ADS-B):</w:t>
      </w:r>
      <w:r w:rsidR="00000000">
        <w:rPr>
          <w:spacing w:val="-13"/>
        </w:rPr>
        <w:t xml:space="preserve"> </w:t>
      </w:r>
      <w:r w:rsidR="00000000">
        <w:t>ADS-B</w:t>
      </w:r>
      <w:r w:rsidR="00000000">
        <w:rPr>
          <w:spacing w:val="-1"/>
        </w:rPr>
        <w:t xml:space="preserve"> </w:t>
      </w:r>
      <w:r w:rsidR="00000000">
        <w:t>is</w:t>
      </w:r>
      <w:r w:rsidR="00000000">
        <w:rPr>
          <w:spacing w:val="-1"/>
        </w:rPr>
        <w:t xml:space="preserve"> </w:t>
      </w:r>
      <w:r w:rsidR="00000000">
        <w:t>a</w:t>
      </w:r>
      <w:r w:rsidR="00000000">
        <w:rPr>
          <w:spacing w:val="-2"/>
        </w:rPr>
        <w:t xml:space="preserve"> </w:t>
      </w:r>
      <w:r w:rsidR="00000000">
        <w:t>surveillance</w:t>
      </w:r>
      <w:r w:rsidR="00000000">
        <w:rPr>
          <w:spacing w:val="-2"/>
        </w:rPr>
        <w:t xml:space="preserve"> </w:t>
      </w:r>
      <w:r w:rsidR="00000000">
        <w:t>system</w:t>
      </w:r>
      <w:r w:rsidR="00000000">
        <w:rPr>
          <w:spacing w:val="-1"/>
        </w:rPr>
        <w:t xml:space="preserve"> </w:t>
      </w:r>
      <w:r w:rsidR="00000000">
        <w:t>that</w:t>
      </w:r>
      <w:r w:rsidR="00000000">
        <w:rPr>
          <w:spacing w:val="-1"/>
        </w:rPr>
        <w:t xml:space="preserve"> </w:t>
      </w:r>
      <w:r w:rsidR="00000000">
        <w:t>can be integrated with the ILS to provide real-time information about other aircraft in the vicinity. ADS-B can help pilots to maintain safe separation distances from other aircraft during their approach and landing.</w:t>
      </w:r>
      <w:r>
        <w:t xml:space="preserve"> </w:t>
      </w:r>
      <w:r w:rsidR="00000000">
        <w:t>By integrating the ILS with these and other systems, pilots can benefit from enhanced safety features and more precise navigation information during their approach and landing. These systems can also help to improve the efficiency and reliability of the ILS in various weather conditions and operational environments.</w:t>
      </w:r>
      <w:r>
        <w:t xml:space="preserve"> </w:t>
      </w:r>
      <w:r w:rsidR="00000000">
        <w:rPr>
          <w:spacing w:val="-2"/>
        </w:rPr>
        <w:t>SUPPLIERS</w:t>
      </w:r>
      <w:r>
        <w:t xml:space="preserve"> </w:t>
      </w:r>
      <w:r w:rsidR="00000000">
        <w:t>There are several companies that are known for supplying airport instrument landing systems (ILS), including:</w:t>
      </w:r>
      <w:r>
        <w:t xml:space="preserve"> </w:t>
      </w:r>
      <w:r w:rsidR="00000000">
        <w:t>Thales: Thales is a French multinational company that provides various aerospace and defense technologies.</w:t>
      </w:r>
      <w:r w:rsidR="00000000">
        <w:rPr>
          <w:spacing w:val="-3"/>
        </w:rPr>
        <w:t xml:space="preserve"> </w:t>
      </w:r>
      <w:r w:rsidR="00000000">
        <w:t>They</w:t>
      </w:r>
      <w:r w:rsidR="00000000">
        <w:rPr>
          <w:spacing w:val="-1"/>
        </w:rPr>
        <w:t xml:space="preserve"> </w:t>
      </w:r>
      <w:r w:rsidR="00000000">
        <w:t>are a leading supplier of ILS systems and have installed more than 2,500 ILS systems in over 150 countries.</w:t>
      </w:r>
      <w:r>
        <w:t xml:space="preserve"> </w:t>
      </w:r>
      <w:r w:rsidR="00000000">
        <w:t>Honeywell:</w:t>
      </w:r>
      <w:r w:rsidR="00000000">
        <w:rPr>
          <w:spacing w:val="-14"/>
        </w:rPr>
        <w:t xml:space="preserve"> </w:t>
      </w:r>
      <w:r w:rsidR="00000000">
        <w:t>Honeywell</w:t>
      </w:r>
      <w:r w:rsidR="00000000">
        <w:rPr>
          <w:spacing w:val="-9"/>
        </w:rPr>
        <w:t xml:space="preserve"> </w:t>
      </w:r>
      <w:r w:rsidR="00000000">
        <w:t>is</w:t>
      </w:r>
      <w:r w:rsidR="00000000">
        <w:rPr>
          <w:spacing w:val="-6"/>
        </w:rPr>
        <w:t xml:space="preserve"> </w:t>
      </w:r>
      <w:r w:rsidR="00000000">
        <w:t>an</w:t>
      </w:r>
      <w:r w:rsidR="00000000">
        <w:rPr>
          <w:spacing w:val="-15"/>
        </w:rPr>
        <w:t xml:space="preserve"> </w:t>
      </w:r>
      <w:r w:rsidR="00000000">
        <w:t>American</w:t>
      </w:r>
      <w:r w:rsidR="00000000">
        <w:rPr>
          <w:spacing w:val="-7"/>
        </w:rPr>
        <w:t xml:space="preserve"> </w:t>
      </w:r>
      <w:r w:rsidR="00000000">
        <w:t>multinational</w:t>
      </w:r>
      <w:r w:rsidR="00000000">
        <w:rPr>
          <w:spacing w:val="-9"/>
        </w:rPr>
        <w:t xml:space="preserve"> </w:t>
      </w:r>
      <w:r w:rsidR="00000000">
        <w:t>conglomerate</w:t>
      </w:r>
      <w:r w:rsidR="00000000">
        <w:rPr>
          <w:spacing w:val="-10"/>
        </w:rPr>
        <w:t xml:space="preserve"> </w:t>
      </w:r>
      <w:r w:rsidR="00000000">
        <w:t>that</w:t>
      </w:r>
      <w:r w:rsidR="00000000">
        <w:rPr>
          <w:spacing w:val="-7"/>
        </w:rPr>
        <w:t xml:space="preserve"> </w:t>
      </w:r>
      <w:r w:rsidR="00000000">
        <w:t>provides</w:t>
      </w:r>
      <w:r w:rsidR="00000000">
        <w:rPr>
          <w:spacing w:val="-10"/>
        </w:rPr>
        <w:t xml:space="preserve"> </w:t>
      </w:r>
      <w:r w:rsidR="00000000">
        <w:t>various</w:t>
      </w:r>
      <w:r w:rsidR="00000000">
        <w:rPr>
          <w:spacing w:val="-9"/>
        </w:rPr>
        <w:t xml:space="preserve"> </w:t>
      </w:r>
      <w:r w:rsidR="00000000">
        <w:t>products and services, including aerospace systems.</w:t>
      </w:r>
      <w:r w:rsidR="00000000">
        <w:rPr>
          <w:spacing w:val="-3"/>
        </w:rPr>
        <w:t xml:space="preserve"> </w:t>
      </w:r>
      <w:r w:rsidR="00000000">
        <w:t>They</w:t>
      </w:r>
      <w:r w:rsidR="00000000">
        <w:rPr>
          <w:spacing w:val="-1"/>
        </w:rPr>
        <w:t xml:space="preserve"> </w:t>
      </w:r>
      <w:r w:rsidR="00000000">
        <w:t>offer a range of ILS systems, including CAT</w:t>
      </w:r>
      <w:r w:rsidR="00000000">
        <w:rPr>
          <w:spacing w:val="-1"/>
        </w:rPr>
        <w:t xml:space="preserve"> </w:t>
      </w:r>
      <w:r w:rsidR="00000000">
        <w:t>III systems for low visibility conditions.</w:t>
      </w:r>
      <w:r>
        <w:t xml:space="preserve"> </w:t>
      </w:r>
      <w:r w:rsidR="00000000">
        <w:t>Rockwell</w:t>
      </w:r>
      <w:r w:rsidR="00000000">
        <w:rPr>
          <w:spacing w:val="-1"/>
        </w:rPr>
        <w:t xml:space="preserve"> </w:t>
      </w:r>
      <w:r w:rsidR="00000000">
        <w:t>Collins: Rockwell</w:t>
      </w:r>
      <w:r w:rsidR="00000000">
        <w:rPr>
          <w:spacing w:val="-1"/>
        </w:rPr>
        <w:t xml:space="preserve"> </w:t>
      </w:r>
      <w:r w:rsidR="00000000">
        <w:t>Collins</w:t>
      </w:r>
      <w:r w:rsidR="00000000">
        <w:rPr>
          <w:spacing w:val="-1"/>
        </w:rPr>
        <w:t xml:space="preserve"> </w:t>
      </w:r>
      <w:r w:rsidR="00000000">
        <w:t>is</w:t>
      </w:r>
      <w:r w:rsidR="00000000">
        <w:rPr>
          <w:spacing w:val="-1"/>
        </w:rPr>
        <w:t xml:space="preserve"> </w:t>
      </w:r>
      <w:r w:rsidR="00000000">
        <w:t>an</w:t>
      </w:r>
      <w:r w:rsidR="00000000">
        <w:rPr>
          <w:spacing w:val="-14"/>
        </w:rPr>
        <w:t xml:space="preserve"> </w:t>
      </w:r>
      <w:r w:rsidR="00000000">
        <w:t>American</w:t>
      </w:r>
      <w:r w:rsidR="00000000">
        <w:rPr>
          <w:spacing w:val="-1"/>
        </w:rPr>
        <w:t xml:space="preserve"> </w:t>
      </w:r>
      <w:r w:rsidR="00000000">
        <w:t>multinational</w:t>
      </w:r>
      <w:r w:rsidR="00000000">
        <w:rPr>
          <w:spacing w:val="-1"/>
        </w:rPr>
        <w:t xml:space="preserve"> </w:t>
      </w:r>
      <w:r w:rsidR="00000000">
        <w:t>company</w:t>
      </w:r>
      <w:r w:rsidR="00000000">
        <w:rPr>
          <w:spacing w:val="-4"/>
        </w:rPr>
        <w:t xml:space="preserve"> </w:t>
      </w:r>
      <w:r w:rsidR="00000000">
        <w:t>that</w:t>
      </w:r>
      <w:r w:rsidR="00000000">
        <w:rPr>
          <w:spacing w:val="-1"/>
        </w:rPr>
        <w:t xml:space="preserve"> </w:t>
      </w:r>
      <w:r w:rsidR="00000000">
        <w:t>provides</w:t>
      </w:r>
      <w:r w:rsidR="00000000">
        <w:rPr>
          <w:spacing w:val="-1"/>
        </w:rPr>
        <w:t xml:space="preserve"> </w:t>
      </w:r>
      <w:r w:rsidR="00000000">
        <w:t>various aviation and information technology</w:t>
      </w:r>
      <w:r w:rsidR="00000000">
        <w:rPr>
          <w:spacing w:val="-3"/>
        </w:rPr>
        <w:t xml:space="preserve"> </w:t>
      </w:r>
      <w:r w:rsidR="00000000">
        <w:t>systems.</w:t>
      </w:r>
      <w:r w:rsidR="00000000">
        <w:rPr>
          <w:spacing w:val="-3"/>
        </w:rPr>
        <w:t xml:space="preserve"> </w:t>
      </w:r>
      <w:r w:rsidR="00000000">
        <w:t>They</w:t>
      </w:r>
      <w:r w:rsidR="00000000">
        <w:rPr>
          <w:spacing w:val="-1"/>
        </w:rPr>
        <w:t xml:space="preserve"> </w:t>
      </w:r>
      <w:r w:rsidR="00000000">
        <w:t>offer several ILS systems, including CAT</w:t>
      </w:r>
      <w:r w:rsidR="00000000">
        <w:rPr>
          <w:spacing w:val="-1"/>
        </w:rPr>
        <w:t xml:space="preserve"> </w:t>
      </w:r>
      <w:r w:rsidR="00000000">
        <w:t>III systems for low visibility conditions.</w:t>
      </w:r>
      <w:r>
        <w:t xml:space="preserve"> </w:t>
      </w:r>
      <w:r w:rsidR="00000000">
        <w:t xml:space="preserve">Indra Navia: </w:t>
      </w:r>
      <w:r w:rsidR="00000000">
        <w:lastRenderedPageBreak/>
        <w:t>Indra Navia is a Norwegian company</w:t>
      </w:r>
      <w:r w:rsidR="00000000">
        <w:rPr>
          <w:spacing w:val="-1"/>
        </w:rPr>
        <w:t xml:space="preserve"> </w:t>
      </w:r>
      <w:r w:rsidR="00000000">
        <w:t xml:space="preserve">that specializes in air traffic management and </w:t>
      </w:r>
      <w:r w:rsidR="00000000">
        <w:rPr>
          <w:spacing w:val="-2"/>
        </w:rPr>
        <w:t>navigation</w:t>
      </w:r>
      <w:r w:rsidR="00000000">
        <w:rPr>
          <w:spacing w:val="-5"/>
        </w:rPr>
        <w:t xml:space="preserve"> </w:t>
      </w:r>
      <w:r w:rsidR="00000000">
        <w:rPr>
          <w:spacing w:val="-2"/>
        </w:rPr>
        <w:t>systems.</w:t>
      </w:r>
      <w:r w:rsidR="00000000">
        <w:rPr>
          <w:spacing w:val="-11"/>
        </w:rPr>
        <w:t xml:space="preserve"> </w:t>
      </w:r>
      <w:r w:rsidR="00000000">
        <w:rPr>
          <w:spacing w:val="-2"/>
        </w:rPr>
        <w:t>They</w:t>
      </w:r>
      <w:r w:rsidR="00000000">
        <w:rPr>
          <w:spacing w:val="-9"/>
        </w:rPr>
        <w:t xml:space="preserve"> </w:t>
      </w:r>
      <w:r w:rsidR="00000000">
        <w:rPr>
          <w:spacing w:val="-2"/>
        </w:rPr>
        <w:t>offer</w:t>
      </w:r>
      <w:r w:rsidR="00000000">
        <w:rPr>
          <w:spacing w:val="-7"/>
        </w:rPr>
        <w:t xml:space="preserve"> </w:t>
      </w:r>
      <w:r w:rsidR="00000000">
        <w:rPr>
          <w:spacing w:val="-2"/>
        </w:rPr>
        <w:t>a</w:t>
      </w:r>
      <w:r w:rsidR="00000000">
        <w:rPr>
          <w:spacing w:val="-7"/>
        </w:rPr>
        <w:t xml:space="preserve"> </w:t>
      </w:r>
      <w:r w:rsidR="00000000">
        <w:rPr>
          <w:spacing w:val="-2"/>
        </w:rPr>
        <w:t>range</w:t>
      </w:r>
      <w:r w:rsidR="00000000">
        <w:rPr>
          <w:spacing w:val="-7"/>
        </w:rPr>
        <w:t xml:space="preserve"> </w:t>
      </w:r>
      <w:r w:rsidR="00000000">
        <w:rPr>
          <w:spacing w:val="-2"/>
        </w:rPr>
        <w:t>of</w:t>
      </w:r>
      <w:r w:rsidR="00000000">
        <w:rPr>
          <w:spacing w:val="-4"/>
        </w:rPr>
        <w:t xml:space="preserve"> </w:t>
      </w:r>
      <w:r w:rsidR="00000000">
        <w:rPr>
          <w:spacing w:val="-2"/>
        </w:rPr>
        <w:t>ILS</w:t>
      </w:r>
      <w:r w:rsidR="00000000">
        <w:rPr>
          <w:spacing w:val="-5"/>
        </w:rPr>
        <w:t xml:space="preserve"> </w:t>
      </w:r>
      <w:r w:rsidR="00000000">
        <w:rPr>
          <w:spacing w:val="-2"/>
        </w:rPr>
        <w:t>systems,</w:t>
      </w:r>
      <w:r w:rsidR="00000000">
        <w:rPr>
          <w:spacing w:val="-5"/>
        </w:rPr>
        <w:t xml:space="preserve"> </w:t>
      </w:r>
      <w:r w:rsidR="00000000">
        <w:rPr>
          <w:spacing w:val="-2"/>
        </w:rPr>
        <w:t>including</w:t>
      </w:r>
      <w:r w:rsidR="00000000">
        <w:rPr>
          <w:spacing w:val="-8"/>
        </w:rPr>
        <w:t xml:space="preserve"> </w:t>
      </w:r>
      <w:r w:rsidR="00000000">
        <w:rPr>
          <w:spacing w:val="-2"/>
        </w:rPr>
        <w:t>CAT</w:t>
      </w:r>
      <w:r w:rsidR="00000000">
        <w:rPr>
          <w:spacing w:val="-9"/>
        </w:rPr>
        <w:t xml:space="preserve"> </w:t>
      </w:r>
      <w:r w:rsidR="00000000">
        <w:rPr>
          <w:spacing w:val="-2"/>
        </w:rPr>
        <w:t>III</w:t>
      </w:r>
      <w:r w:rsidR="00000000">
        <w:rPr>
          <w:spacing w:val="-10"/>
        </w:rPr>
        <w:t xml:space="preserve"> </w:t>
      </w:r>
      <w:r w:rsidR="00000000">
        <w:rPr>
          <w:spacing w:val="-2"/>
        </w:rPr>
        <w:t>systems</w:t>
      </w:r>
      <w:r w:rsidR="00000000">
        <w:rPr>
          <w:spacing w:val="-5"/>
        </w:rPr>
        <w:t xml:space="preserve"> </w:t>
      </w:r>
      <w:r w:rsidR="00000000">
        <w:rPr>
          <w:spacing w:val="-2"/>
        </w:rPr>
        <w:t>for</w:t>
      </w:r>
      <w:r w:rsidR="00000000">
        <w:rPr>
          <w:spacing w:val="-8"/>
        </w:rPr>
        <w:t xml:space="preserve"> </w:t>
      </w:r>
      <w:r w:rsidR="00000000">
        <w:rPr>
          <w:spacing w:val="-2"/>
        </w:rPr>
        <w:t>low</w:t>
      </w:r>
      <w:r w:rsidR="00000000">
        <w:rPr>
          <w:spacing w:val="-7"/>
        </w:rPr>
        <w:t xml:space="preserve"> </w:t>
      </w:r>
      <w:r w:rsidR="00000000">
        <w:rPr>
          <w:spacing w:val="-2"/>
        </w:rPr>
        <w:t>visibility conditions.</w:t>
      </w:r>
      <w:r>
        <w:t xml:space="preserve"> </w:t>
      </w:r>
      <w:r w:rsidR="00000000">
        <w:t>NEC Corporation: NEC Corporation is a Japanese multinational company that provides various products</w:t>
      </w:r>
      <w:r w:rsidR="00000000">
        <w:rPr>
          <w:spacing w:val="-15"/>
        </w:rPr>
        <w:t xml:space="preserve"> </w:t>
      </w:r>
      <w:r w:rsidR="00000000">
        <w:t>and</w:t>
      </w:r>
      <w:r w:rsidR="00000000">
        <w:rPr>
          <w:spacing w:val="-14"/>
        </w:rPr>
        <w:t xml:space="preserve"> </w:t>
      </w:r>
      <w:r w:rsidR="00000000">
        <w:t>services,</w:t>
      </w:r>
      <w:r w:rsidR="00000000">
        <w:rPr>
          <w:spacing w:val="-13"/>
        </w:rPr>
        <w:t xml:space="preserve"> </w:t>
      </w:r>
      <w:r w:rsidR="00000000">
        <w:t>including</w:t>
      </w:r>
      <w:r w:rsidR="00000000">
        <w:rPr>
          <w:spacing w:val="-13"/>
        </w:rPr>
        <w:t xml:space="preserve"> </w:t>
      </w:r>
      <w:r w:rsidR="00000000">
        <w:t>IT</w:t>
      </w:r>
      <w:r w:rsidR="00000000">
        <w:rPr>
          <w:spacing w:val="-15"/>
        </w:rPr>
        <w:t xml:space="preserve"> </w:t>
      </w:r>
      <w:r w:rsidR="00000000">
        <w:t>and</w:t>
      </w:r>
      <w:r w:rsidR="00000000">
        <w:rPr>
          <w:spacing w:val="-13"/>
        </w:rPr>
        <w:t xml:space="preserve"> </w:t>
      </w:r>
      <w:r w:rsidR="00000000">
        <w:t>network</w:t>
      </w:r>
      <w:r w:rsidR="00000000">
        <w:rPr>
          <w:spacing w:val="-14"/>
        </w:rPr>
        <w:t xml:space="preserve"> </w:t>
      </w:r>
      <w:r w:rsidR="00000000">
        <w:t>solutions.</w:t>
      </w:r>
      <w:r w:rsidR="00000000">
        <w:rPr>
          <w:spacing w:val="-15"/>
        </w:rPr>
        <w:t xml:space="preserve"> </w:t>
      </w:r>
      <w:r w:rsidR="00000000">
        <w:t>They</w:t>
      </w:r>
      <w:r w:rsidR="00000000">
        <w:rPr>
          <w:spacing w:val="-15"/>
        </w:rPr>
        <w:t xml:space="preserve"> </w:t>
      </w:r>
      <w:r w:rsidR="00000000">
        <w:t>offer</w:t>
      </w:r>
      <w:r w:rsidR="00000000">
        <w:rPr>
          <w:spacing w:val="-9"/>
        </w:rPr>
        <w:t xml:space="preserve"> </w:t>
      </w:r>
      <w:r w:rsidR="00000000">
        <w:t>ILS</w:t>
      </w:r>
      <w:r w:rsidR="00000000">
        <w:rPr>
          <w:spacing w:val="-12"/>
        </w:rPr>
        <w:t xml:space="preserve"> </w:t>
      </w:r>
      <w:r w:rsidR="00000000">
        <w:t>systems</w:t>
      </w:r>
      <w:r w:rsidR="00000000">
        <w:rPr>
          <w:spacing w:val="-13"/>
        </w:rPr>
        <w:t xml:space="preserve"> </w:t>
      </w:r>
      <w:r w:rsidR="00000000">
        <w:t>that</w:t>
      </w:r>
      <w:r w:rsidR="00000000">
        <w:rPr>
          <w:spacing w:val="-13"/>
        </w:rPr>
        <w:t xml:space="preserve"> </w:t>
      </w:r>
      <w:r w:rsidR="00000000">
        <w:t>are</w:t>
      </w:r>
      <w:r w:rsidR="00000000">
        <w:rPr>
          <w:spacing w:val="-15"/>
        </w:rPr>
        <w:t xml:space="preserve"> </w:t>
      </w:r>
      <w:r w:rsidR="00000000">
        <w:t>capable of Category III operations.</w:t>
      </w:r>
      <w:r>
        <w:t xml:space="preserve">  </w:t>
      </w:r>
      <w:r w:rsidR="00000000">
        <w:rPr>
          <w:rFonts w:ascii="Palatino"/>
          <w:spacing w:val="-5"/>
        </w:rPr>
        <w:t>686</w:t>
      </w:r>
      <w:r>
        <w:rPr>
          <w:rFonts w:ascii="Palatino"/>
        </w:rPr>
        <w:t xml:space="preserve">   </w:t>
      </w:r>
      <w:r w:rsidR="00000000">
        <w:t>It is worth noting that there are several other companies that provide ILS systems as well. The choice of supplier may depend on factors such as cost, technology, and specific requirements of the airport.</w:t>
      </w:r>
      <w:r>
        <w:t xml:space="preserve">                     </w:t>
      </w:r>
      <w:r w:rsidR="00000000">
        <w:rPr>
          <w:rFonts w:ascii="Palatino"/>
          <w:spacing w:val="-5"/>
        </w:rPr>
        <w:t>687</w:t>
      </w:r>
      <w:r>
        <w:rPr>
          <w:rFonts w:ascii="Palatino"/>
        </w:rPr>
        <w:t xml:space="preserve">  </w:t>
      </w:r>
      <w:r>
        <w:rPr>
          <w:rFonts w:ascii="Palatino"/>
          <w:sz w:val="28"/>
        </w:rPr>
        <w:t xml:space="preserve"> </w:t>
      </w:r>
      <w:bookmarkStart w:id="244" w:name="METEOROLOGICAL_INFORMATION_SYSTEM"/>
      <w:bookmarkStart w:id="245" w:name="_bookmark126"/>
      <w:bookmarkEnd w:id="244"/>
      <w:bookmarkEnd w:id="245"/>
      <w:r w:rsidR="00000000">
        <w:t>METEOROLOGICAL</w:t>
      </w:r>
      <w:r w:rsidR="00000000">
        <w:rPr>
          <w:spacing w:val="-17"/>
        </w:rPr>
        <w:t xml:space="preserve"> </w:t>
      </w:r>
      <w:r w:rsidR="00000000">
        <w:t>INFORMATION</w:t>
      </w:r>
      <w:r w:rsidR="00000000">
        <w:rPr>
          <w:spacing w:val="-14"/>
        </w:rPr>
        <w:t xml:space="preserve"> </w:t>
      </w:r>
      <w:r w:rsidR="00000000">
        <w:rPr>
          <w:spacing w:val="-2"/>
        </w:rPr>
        <w:t>SYSTEM</w:t>
      </w:r>
      <w:r>
        <w:t xml:space="preserve"> </w:t>
      </w:r>
      <w:r w:rsidR="00000000">
        <w:rPr>
          <w:spacing w:val="-2"/>
        </w:rPr>
        <w:t>INTRODUCTION</w:t>
      </w:r>
      <w:r>
        <w:t xml:space="preserve"> </w:t>
      </w:r>
      <w:r w:rsidR="00000000">
        <w:t>An airport meteorological information system (MIS) is a computer-based system that provides real-time weather information and forecasting to airport operations personnel, such as air traffic controllers, airport managers, and ground handling personnel. The system is designed to collect, process, and disseminate meteorological information from various sources, including weather satellites, radar, and ground-based sensors.</w:t>
      </w:r>
      <w:r>
        <w:t xml:space="preserve"> </w:t>
      </w:r>
      <w:r w:rsidR="00000000">
        <w:t>The</w:t>
      </w:r>
      <w:r w:rsidR="00000000">
        <w:rPr>
          <w:spacing w:val="-6"/>
        </w:rPr>
        <w:t xml:space="preserve"> </w:t>
      </w:r>
      <w:r w:rsidR="00000000">
        <w:t>key</w:t>
      </w:r>
      <w:r w:rsidR="00000000">
        <w:rPr>
          <w:spacing w:val="-6"/>
        </w:rPr>
        <w:t xml:space="preserve"> </w:t>
      </w:r>
      <w:r w:rsidR="00000000">
        <w:t>components</w:t>
      </w:r>
      <w:r w:rsidR="00000000">
        <w:rPr>
          <w:spacing w:val="-3"/>
        </w:rPr>
        <w:t xml:space="preserve"> </w:t>
      </w:r>
      <w:r w:rsidR="00000000">
        <w:t>of</w:t>
      </w:r>
      <w:r w:rsidR="00000000">
        <w:rPr>
          <w:spacing w:val="-1"/>
        </w:rPr>
        <w:t xml:space="preserve"> </w:t>
      </w:r>
      <w:r w:rsidR="00000000">
        <w:t>an</w:t>
      </w:r>
      <w:r w:rsidR="00000000">
        <w:rPr>
          <w:spacing w:val="-1"/>
        </w:rPr>
        <w:t xml:space="preserve"> </w:t>
      </w:r>
      <w:r w:rsidR="00000000">
        <w:t>airport</w:t>
      </w:r>
      <w:r w:rsidR="00000000">
        <w:rPr>
          <w:spacing w:val="-2"/>
        </w:rPr>
        <w:t xml:space="preserve"> </w:t>
      </w:r>
      <w:r w:rsidR="00000000">
        <w:t>MIS</w:t>
      </w:r>
      <w:r w:rsidR="00000000">
        <w:rPr>
          <w:spacing w:val="-1"/>
        </w:rPr>
        <w:t xml:space="preserve"> </w:t>
      </w:r>
      <w:r w:rsidR="00000000">
        <w:rPr>
          <w:spacing w:val="-2"/>
        </w:rPr>
        <w:t>include:</w:t>
      </w:r>
      <w:r>
        <w:t xml:space="preserve"> </w:t>
      </w:r>
      <w:r w:rsidR="00000000">
        <w:t>Meteorological</w:t>
      </w:r>
      <w:r w:rsidR="00000000">
        <w:rPr>
          <w:spacing w:val="-2"/>
        </w:rPr>
        <w:t xml:space="preserve"> </w:t>
      </w:r>
      <w:r w:rsidR="00000000">
        <w:t>data collection</w:t>
      </w:r>
      <w:r w:rsidR="00000000">
        <w:rPr>
          <w:spacing w:val="-2"/>
        </w:rPr>
        <w:t xml:space="preserve"> </w:t>
      </w:r>
      <w:r w:rsidR="00000000">
        <w:t>system:</w:t>
      </w:r>
      <w:r w:rsidR="00000000">
        <w:rPr>
          <w:spacing w:val="-6"/>
        </w:rPr>
        <w:t xml:space="preserve"> </w:t>
      </w:r>
      <w:r w:rsidR="00000000">
        <w:t>This</w:t>
      </w:r>
      <w:r w:rsidR="00000000">
        <w:rPr>
          <w:spacing w:val="-2"/>
        </w:rPr>
        <w:t xml:space="preserve"> </w:t>
      </w:r>
      <w:r w:rsidR="00000000">
        <w:t>system</w:t>
      </w:r>
      <w:r w:rsidR="00000000">
        <w:rPr>
          <w:spacing w:val="-2"/>
        </w:rPr>
        <w:t xml:space="preserve"> </w:t>
      </w:r>
      <w:r w:rsidR="00000000">
        <w:t>includes</w:t>
      </w:r>
      <w:r w:rsidR="00000000">
        <w:rPr>
          <w:spacing w:val="-2"/>
        </w:rPr>
        <w:t xml:space="preserve"> </w:t>
      </w:r>
      <w:r w:rsidR="00000000">
        <w:t>various</w:t>
      </w:r>
      <w:r w:rsidR="00000000">
        <w:rPr>
          <w:spacing w:val="-2"/>
        </w:rPr>
        <w:t xml:space="preserve"> </w:t>
      </w:r>
      <w:r w:rsidR="00000000">
        <w:t>sensors</w:t>
      </w:r>
      <w:r w:rsidR="00000000">
        <w:rPr>
          <w:spacing w:val="-3"/>
        </w:rPr>
        <w:t xml:space="preserve"> </w:t>
      </w:r>
      <w:r w:rsidR="00000000">
        <w:t>and</w:t>
      </w:r>
      <w:r w:rsidR="00000000">
        <w:rPr>
          <w:spacing w:val="-2"/>
        </w:rPr>
        <w:t xml:space="preserve"> </w:t>
      </w:r>
      <w:r w:rsidR="00000000">
        <w:t>instruments</w:t>
      </w:r>
      <w:r w:rsidR="00000000">
        <w:rPr>
          <w:spacing w:val="-2"/>
        </w:rPr>
        <w:t xml:space="preserve"> </w:t>
      </w:r>
      <w:r w:rsidR="00000000">
        <w:t>that collect data on weather conditions, such as temperature, pressure, humidity, wind speed and direction, and precipitation.</w:t>
      </w:r>
      <w:r>
        <w:t xml:space="preserve"> </w:t>
      </w:r>
      <w:r w:rsidR="00000000">
        <w:t>Data</w:t>
      </w:r>
      <w:r w:rsidR="00000000">
        <w:rPr>
          <w:spacing w:val="-11"/>
        </w:rPr>
        <w:t xml:space="preserve"> </w:t>
      </w:r>
      <w:r w:rsidR="00000000">
        <w:t>processing</w:t>
      </w:r>
      <w:r w:rsidR="00000000">
        <w:rPr>
          <w:spacing w:val="-11"/>
        </w:rPr>
        <w:t xml:space="preserve"> </w:t>
      </w:r>
      <w:r w:rsidR="00000000">
        <w:t>and</w:t>
      </w:r>
      <w:r w:rsidR="00000000">
        <w:rPr>
          <w:spacing w:val="-8"/>
        </w:rPr>
        <w:t xml:space="preserve"> </w:t>
      </w:r>
      <w:r w:rsidR="00000000">
        <w:t>analysis</w:t>
      </w:r>
      <w:r w:rsidR="00000000">
        <w:rPr>
          <w:spacing w:val="-10"/>
        </w:rPr>
        <w:t xml:space="preserve"> </w:t>
      </w:r>
      <w:r w:rsidR="00000000">
        <w:t>system:</w:t>
      </w:r>
      <w:r w:rsidR="00000000">
        <w:rPr>
          <w:spacing w:val="-11"/>
        </w:rPr>
        <w:t xml:space="preserve"> </w:t>
      </w:r>
      <w:r w:rsidR="00000000">
        <w:t>This</w:t>
      </w:r>
      <w:r w:rsidR="00000000">
        <w:rPr>
          <w:spacing w:val="-10"/>
        </w:rPr>
        <w:t xml:space="preserve"> </w:t>
      </w:r>
      <w:r w:rsidR="00000000">
        <w:t>system</w:t>
      </w:r>
      <w:r w:rsidR="00000000">
        <w:rPr>
          <w:spacing w:val="-8"/>
        </w:rPr>
        <w:t xml:space="preserve"> </w:t>
      </w:r>
      <w:r w:rsidR="00000000">
        <w:t>processes</w:t>
      </w:r>
      <w:r w:rsidR="00000000">
        <w:rPr>
          <w:spacing w:val="-9"/>
        </w:rPr>
        <w:t xml:space="preserve"> </w:t>
      </w:r>
      <w:r w:rsidR="00000000">
        <w:t>and</w:t>
      </w:r>
      <w:r w:rsidR="00000000">
        <w:rPr>
          <w:spacing w:val="-8"/>
        </w:rPr>
        <w:t xml:space="preserve"> </w:t>
      </w:r>
      <w:r w:rsidR="00000000">
        <w:t>analyzes</w:t>
      </w:r>
      <w:r w:rsidR="00000000">
        <w:rPr>
          <w:spacing w:val="-10"/>
        </w:rPr>
        <w:t xml:space="preserve"> </w:t>
      </w:r>
      <w:r w:rsidR="00000000">
        <w:t>the</w:t>
      </w:r>
      <w:r w:rsidR="00000000">
        <w:rPr>
          <w:spacing w:val="-11"/>
        </w:rPr>
        <w:t xml:space="preserve"> </w:t>
      </w:r>
      <w:r w:rsidR="00000000">
        <w:t>data</w:t>
      </w:r>
      <w:r w:rsidR="00000000">
        <w:rPr>
          <w:spacing w:val="-9"/>
        </w:rPr>
        <w:t xml:space="preserve"> </w:t>
      </w:r>
      <w:r w:rsidR="00000000">
        <w:t>collected</w:t>
      </w:r>
      <w:r w:rsidR="00000000">
        <w:rPr>
          <w:spacing w:val="-11"/>
        </w:rPr>
        <w:t xml:space="preserve"> </w:t>
      </w:r>
      <w:r w:rsidR="00000000">
        <w:t>by</w:t>
      </w:r>
      <w:r w:rsidR="00000000">
        <w:rPr>
          <w:spacing w:val="-14"/>
        </w:rPr>
        <w:t xml:space="preserve"> </w:t>
      </w:r>
      <w:r w:rsidR="00000000">
        <w:t>the meteorological data collection system, and generates weather forecasts and alerts.</w:t>
      </w:r>
      <w:r>
        <w:t xml:space="preserve"> </w:t>
      </w:r>
      <w:r w:rsidR="00000000">
        <w:t>Information dissemination system: This system disseminates weather information and alerts to airport operations personnel, either through digital displays or other communication systems.</w:t>
      </w:r>
      <w:r>
        <w:t xml:space="preserve"> </w:t>
      </w:r>
      <w:r w:rsidR="00000000">
        <w:t>Some</w:t>
      </w:r>
      <w:r w:rsidR="00000000">
        <w:rPr>
          <w:spacing w:val="-1"/>
        </w:rPr>
        <w:t xml:space="preserve"> </w:t>
      </w:r>
      <w:r w:rsidR="00000000">
        <w:t>of</w:t>
      </w:r>
      <w:r w:rsidR="00000000">
        <w:rPr>
          <w:spacing w:val="-3"/>
        </w:rPr>
        <w:t xml:space="preserve"> </w:t>
      </w:r>
      <w:r w:rsidR="00000000">
        <w:t>the key</w:t>
      </w:r>
      <w:r w:rsidR="00000000">
        <w:rPr>
          <w:spacing w:val="-6"/>
        </w:rPr>
        <w:t xml:space="preserve"> </w:t>
      </w:r>
      <w:r w:rsidR="00000000">
        <w:t>features</w:t>
      </w:r>
      <w:r w:rsidR="00000000">
        <w:rPr>
          <w:spacing w:val="2"/>
        </w:rPr>
        <w:t xml:space="preserve"> </w:t>
      </w:r>
      <w:r w:rsidR="00000000">
        <w:t>of</w:t>
      </w:r>
      <w:r w:rsidR="00000000">
        <w:rPr>
          <w:spacing w:val="-1"/>
        </w:rPr>
        <w:t xml:space="preserve"> </w:t>
      </w:r>
      <w:r w:rsidR="00000000">
        <w:t>an airport</w:t>
      </w:r>
      <w:r w:rsidR="00000000">
        <w:rPr>
          <w:spacing w:val="-1"/>
        </w:rPr>
        <w:t xml:space="preserve"> </w:t>
      </w:r>
      <w:r w:rsidR="00000000">
        <w:t xml:space="preserve">MIS </w:t>
      </w:r>
      <w:r w:rsidR="00000000">
        <w:rPr>
          <w:spacing w:val="-2"/>
        </w:rPr>
        <w:t>include:</w:t>
      </w:r>
      <w:r>
        <w:t xml:space="preserve"> </w:t>
      </w:r>
      <w:r w:rsidR="00000000">
        <w:t>Real-time weather monitoring: The MIS provides real-time weather monitoring, which enables airport operations personnel to make informed decisions about airport operations.</w:t>
      </w:r>
      <w:r>
        <w:t xml:space="preserve"> </w:t>
      </w:r>
      <w:r w:rsidR="00000000">
        <w:t>Weather forecasting: The MIS provides weather forecasting, which helps airport operations personnel to plan and prepare for weather-related disruptions.</w:t>
      </w:r>
      <w:r>
        <w:t xml:space="preserve"> </w:t>
      </w:r>
      <w:r w:rsidR="00000000">
        <w:t>Alerts and warnings: The MIS provides alerts and warnings about severe weather conditions, which helps airport operations personnel to take appropriate action to ensure the safety of passengers and aircraft.</w:t>
      </w:r>
      <w:r>
        <w:t xml:space="preserve"> </w:t>
      </w:r>
      <w:r w:rsidR="00000000">
        <w:t>Integration</w:t>
      </w:r>
      <w:r w:rsidR="00000000">
        <w:rPr>
          <w:spacing w:val="-8"/>
        </w:rPr>
        <w:t xml:space="preserve"> </w:t>
      </w:r>
      <w:r w:rsidR="00000000">
        <w:t>with</w:t>
      </w:r>
      <w:r w:rsidR="00000000">
        <w:rPr>
          <w:spacing w:val="-8"/>
        </w:rPr>
        <w:t xml:space="preserve"> </w:t>
      </w:r>
      <w:r w:rsidR="00000000">
        <w:t>other</w:t>
      </w:r>
      <w:r w:rsidR="00000000">
        <w:rPr>
          <w:spacing w:val="-7"/>
        </w:rPr>
        <w:t xml:space="preserve"> </w:t>
      </w:r>
      <w:r w:rsidR="00000000">
        <w:t>airport</w:t>
      </w:r>
      <w:r w:rsidR="00000000">
        <w:rPr>
          <w:spacing w:val="-8"/>
        </w:rPr>
        <w:t xml:space="preserve"> </w:t>
      </w:r>
      <w:r w:rsidR="00000000">
        <w:t>systems:</w:t>
      </w:r>
      <w:r w:rsidR="00000000">
        <w:rPr>
          <w:spacing w:val="-10"/>
        </w:rPr>
        <w:t xml:space="preserve"> </w:t>
      </w:r>
      <w:r w:rsidR="00000000">
        <w:t>The</w:t>
      </w:r>
      <w:r w:rsidR="00000000">
        <w:rPr>
          <w:spacing w:val="-9"/>
        </w:rPr>
        <w:t xml:space="preserve"> </w:t>
      </w:r>
      <w:r w:rsidR="00000000">
        <w:t>MIS</w:t>
      </w:r>
      <w:r w:rsidR="00000000">
        <w:rPr>
          <w:spacing w:val="-5"/>
        </w:rPr>
        <w:t xml:space="preserve"> </w:t>
      </w:r>
      <w:r w:rsidR="00000000">
        <w:t>can</w:t>
      </w:r>
      <w:r w:rsidR="00000000">
        <w:rPr>
          <w:spacing w:val="-5"/>
        </w:rPr>
        <w:t xml:space="preserve"> </w:t>
      </w:r>
      <w:r w:rsidR="00000000">
        <w:t>be</w:t>
      </w:r>
      <w:r w:rsidR="00000000">
        <w:rPr>
          <w:spacing w:val="-9"/>
        </w:rPr>
        <w:t xml:space="preserve"> </w:t>
      </w:r>
      <w:r w:rsidR="00000000">
        <w:t>integrated</w:t>
      </w:r>
      <w:r w:rsidR="00000000">
        <w:rPr>
          <w:spacing w:val="-6"/>
        </w:rPr>
        <w:t xml:space="preserve"> </w:t>
      </w:r>
      <w:r w:rsidR="00000000">
        <w:t>with</w:t>
      </w:r>
      <w:r w:rsidR="00000000">
        <w:rPr>
          <w:spacing w:val="-8"/>
        </w:rPr>
        <w:t xml:space="preserve"> </w:t>
      </w:r>
      <w:r w:rsidR="00000000">
        <w:t>other</w:t>
      </w:r>
      <w:r w:rsidR="00000000">
        <w:rPr>
          <w:spacing w:val="-7"/>
        </w:rPr>
        <w:t xml:space="preserve"> </w:t>
      </w:r>
      <w:r w:rsidR="00000000">
        <w:t>airport</w:t>
      </w:r>
      <w:r w:rsidR="00000000">
        <w:rPr>
          <w:spacing w:val="-8"/>
        </w:rPr>
        <w:t xml:space="preserve"> </w:t>
      </w:r>
      <w:r w:rsidR="00000000">
        <w:t>systems,</w:t>
      </w:r>
      <w:r w:rsidR="00000000">
        <w:rPr>
          <w:spacing w:val="-6"/>
        </w:rPr>
        <w:t xml:space="preserve"> </w:t>
      </w:r>
      <w:r w:rsidR="00000000">
        <w:t xml:space="preserve">such as air traffic control, airport management, and ground handling systems, to improve airport </w:t>
      </w:r>
      <w:r w:rsidR="00000000">
        <w:rPr>
          <w:spacing w:val="-2"/>
        </w:rPr>
        <w:t>operations.</w:t>
      </w:r>
      <w:r>
        <w:t xml:space="preserve"> </w:t>
      </w:r>
      <w:r w:rsidR="00000000">
        <w:t>Overall, an airport MIS plays a critical role in ensuring the safety and efficiency of airport operations. By providing real-time weather information and forecasting, the MIS helps airport operations personnel to make informed decisions and take appropriate action to minimize the impact of weather-related disruptions.</w:t>
      </w:r>
      <w:r>
        <w:t xml:space="preserve"> </w:t>
      </w:r>
      <w:r w:rsidR="00000000">
        <w:t>The</w:t>
      </w:r>
      <w:r w:rsidR="00000000">
        <w:rPr>
          <w:spacing w:val="-15"/>
        </w:rPr>
        <w:t xml:space="preserve"> </w:t>
      </w:r>
      <w:r w:rsidR="00000000">
        <w:t>Meteorological</w:t>
      </w:r>
      <w:r w:rsidR="00000000">
        <w:rPr>
          <w:spacing w:val="-15"/>
        </w:rPr>
        <w:t xml:space="preserve"> </w:t>
      </w:r>
      <w:r w:rsidR="00000000">
        <w:t>Information</w:t>
      </w:r>
      <w:r w:rsidR="00000000">
        <w:rPr>
          <w:spacing w:val="-15"/>
        </w:rPr>
        <w:t xml:space="preserve"> </w:t>
      </w:r>
      <w:r w:rsidR="00000000">
        <w:t>System</w:t>
      </w:r>
      <w:r w:rsidR="00000000">
        <w:rPr>
          <w:spacing w:val="-15"/>
        </w:rPr>
        <w:t xml:space="preserve"> </w:t>
      </w:r>
      <w:r w:rsidR="00000000">
        <w:t>(MIS)</w:t>
      </w:r>
      <w:r w:rsidR="00000000">
        <w:rPr>
          <w:spacing w:val="-15"/>
        </w:rPr>
        <w:t xml:space="preserve"> </w:t>
      </w:r>
      <w:r w:rsidR="00000000">
        <w:t>provides</w:t>
      </w:r>
      <w:r w:rsidR="00000000">
        <w:rPr>
          <w:spacing w:val="-15"/>
        </w:rPr>
        <w:t xml:space="preserve"> </w:t>
      </w:r>
      <w:r w:rsidR="00000000">
        <w:t>the</w:t>
      </w:r>
      <w:r w:rsidR="00000000">
        <w:rPr>
          <w:spacing w:val="-15"/>
        </w:rPr>
        <w:t xml:space="preserve"> </w:t>
      </w:r>
      <w:r w:rsidR="00000000">
        <w:t>meteorological</w:t>
      </w:r>
      <w:r w:rsidR="00000000">
        <w:rPr>
          <w:spacing w:val="-15"/>
        </w:rPr>
        <w:t xml:space="preserve"> </w:t>
      </w:r>
      <w:r w:rsidR="00000000">
        <w:t>data</w:t>
      </w:r>
      <w:r w:rsidR="00000000">
        <w:rPr>
          <w:spacing w:val="-15"/>
        </w:rPr>
        <w:t xml:space="preserve"> </w:t>
      </w:r>
      <w:r w:rsidR="00000000">
        <w:t>to</w:t>
      </w:r>
      <w:r w:rsidR="00000000">
        <w:rPr>
          <w:spacing w:val="-15"/>
        </w:rPr>
        <w:t xml:space="preserve"> </w:t>
      </w:r>
      <w:r w:rsidR="00000000">
        <w:t>support</w:t>
      </w:r>
      <w:r w:rsidR="00000000">
        <w:rPr>
          <w:spacing w:val="-15"/>
        </w:rPr>
        <w:t xml:space="preserve"> </w:t>
      </w:r>
      <w:r w:rsidR="00000000">
        <w:t>aircraft operations.</w:t>
      </w:r>
      <w:r w:rsidR="00000000">
        <w:rPr>
          <w:spacing w:val="68"/>
        </w:rPr>
        <w:t xml:space="preserve"> </w:t>
      </w:r>
      <w:r w:rsidR="00000000">
        <w:t>This</w:t>
      </w:r>
      <w:r w:rsidR="00000000">
        <w:rPr>
          <w:spacing w:val="74"/>
        </w:rPr>
        <w:t xml:space="preserve"> </w:t>
      </w:r>
      <w:r w:rsidR="00000000">
        <w:t>includes</w:t>
      </w:r>
      <w:r w:rsidR="00000000">
        <w:rPr>
          <w:spacing w:val="73"/>
        </w:rPr>
        <w:t xml:space="preserve"> </w:t>
      </w:r>
      <w:r w:rsidR="00000000">
        <w:t>the</w:t>
      </w:r>
      <w:r w:rsidR="00000000">
        <w:rPr>
          <w:spacing w:val="73"/>
        </w:rPr>
        <w:t xml:space="preserve"> </w:t>
      </w:r>
      <w:r w:rsidR="00000000">
        <w:t>local</w:t>
      </w:r>
      <w:r w:rsidR="00000000">
        <w:rPr>
          <w:spacing w:val="74"/>
        </w:rPr>
        <w:t xml:space="preserve"> </w:t>
      </w:r>
      <w:r w:rsidR="00000000">
        <w:t>information</w:t>
      </w:r>
      <w:r w:rsidR="00000000">
        <w:rPr>
          <w:spacing w:val="73"/>
        </w:rPr>
        <w:t xml:space="preserve"> </w:t>
      </w:r>
      <w:r w:rsidR="00000000">
        <w:t>on</w:t>
      </w:r>
      <w:r w:rsidR="00000000">
        <w:rPr>
          <w:spacing w:val="74"/>
        </w:rPr>
        <w:t xml:space="preserve"> </w:t>
      </w:r>
      <w:r w:rsidR="00000000">
        <w:t>temperature,</w:t>
      </w:r>
      <w:r w:rsidR="00000000">
        <w:rPr>
          <w:spacing w:val="73"/>
        </w:rPr>
        <w:t xml:space="preserve"> </w:t>
      </w:r>
      <w:r w:rsidR="00000000">
        <w:t>humidity</w:t>
      </w:r>
      <w:r w:rsidR="00000000">
        <w:rPr>
          <w:spacing w:val="69"/>
        </w:rPr>
        <w:t xml:space="preserve"> </w:t>
      </w:r>
      <w:r w:rsidR="00000000">
        <w:t>and</w:t>
      </w:r>
      <w:r w:rsidR="00000000">
        <w:rPr>
          <w:spacing w:val="76"/>
        </w:rPr>
        <w:t xml:space="preserve"> </w:t>
      </w:r>
      <w:r w:rsidR="00000000">
        <w:rPr>
          <w:spacing w:val="-2"/>
        </w:rPr>
        <w:t>atmospheric</w:t>
      </w:r>
      <w:r>
        <w:t xml:space="preserve"> </w:t>
      </w:r>
      <w:r w:rsidR="00000000">
        <w:rPr>
          <w:rFonts w:ascii="Palatino"/>
          <w:spacing w:val="-5"/>
        </w:rPr>
        <w:t>688</w:t>
      </w:r>
      <w:r>
        <w:rPr>
          <w:rFonts w:ascii="Palatino"/>
        </w:rPr>
        <w:t xml:space="preserve">   </w:t>
      </w:r>
      <w:r w:rsidR="00000000">
        <w:t>pressure; wind speed and direction; cloud height and classification; visibility and precipitation readings. For more sophisticated systems the MIS system may</w:t>
      </w:r>
      <w:r w:rsidR="00000000">
        <w:rPr>
          <w:spacing w:val="-1"/>
        </w:rPr>
        <w:t xml:space="preserve"> </w:t>
      </w:r>
      <w:r w:rsidR="00000000">
        <w:t>also provide information on wind shear events and lightning.</w:t>
      </w:r>
      <w:r>
        <w:t xml:space="preserve"> </w:t>
      </w:r>
      <w:r w:rsidR="00000000">
        <w:t>The MIS system also provides weather image data to the airlines in the form of graphical MET files for all the major world areas of</w:t>
      </w:r>
      <w:r w:rsidR="00000000">
        <w:rPr>
          <w:spacing w:val="-5"/>
        </w:rPr>
        <w:t xml:space="preserve"> </w:t>
      </w:r>
      <w:r w:rsidR="00000000">
        <w:t>Asia, Europe,</w:t>
      </w:r>
      <w:r w:rsidR="00000000">
        <w:rPr>
          <w:spacing w:val="-3"/>
        </w:rPr>
        <w:t xml:space="preserve"> </w:t>
      </w:r>
      <w:r w:rsidR="00000000">
        <w:t>America and</w:t>
      </w:r>
      <w:r w:rsidR="00000000">
        <w:rPr>
          <w:spacing w:val="-3"/>
        </w:rPr>
        <w:t xml:space="preserve"> </w:t>
      </w:r>
      <w:r w:rsidR="00000000">
        <w:t>Australia.</w:t>
      </w:r>
      <w:r>
        <w:t xml:space="preserve"> </w:t>
      </w:r>
      <w:r w:rsidR="00000000">
        <w:t>The MIS information may be transferred to the airlines as simply by use of a FAX or by a high level interface.</w:t>
      </w:r>
      <w:r>
        <w:t xml:space="preserve"> </w:t>
      </w:r>
      <w:r w:rsidR="00000000">
        <w:rPr>
          <w:spacing w:val="-2"/>
        </w:rPr>
        <w:t>COMPONENTS</w:t>
      </w:r>
      <w:r>
        <w:t xml:space="preserve"> </w:t>
      </w:r>
      <w:r w:rsidR="00000000">
        <w:t>A</w:t>
      </w:r>
      <w:r w:rsidR="00000000">
        <w:rPr>
          <w:spacing w:val="-15"/>
        </w:rPr>
        <w:t xml:space="preserve"> </w:t>
      </w:r>
      <w:r w:rsidR="00000000">
        <w:t>Meteorological</w:t>
      </w:r>
      <w:r w:rsidR="00000000">
        <w:rPr>
          <w:spacing w:val="-15"/>
        </w:rPr>
        <w:t xml:space="preserve"> </w:t>
      </w:r>
      <w:r w:rsidR="00000000">
        <w:t>Information</w:t>
      </w:r>
      <w:r w:rsidR="00000000">
        <w:rPr>
          <w:spacing w:val="-15"/>
        </w:rPr>
        <w:t xml:space="preserve"> </w:t>
      </w:r>
      <w:r w:rsidR="00000000">
        <w:t>System</w:t>
      </w:r>
      <w:r w:rsidR="00000000">
        <w:rPr>
          <w:spacing w:val="-13"/>
        </w:rPr>
        <w:t xml:space="preserve"> </w:t>
      </w:r>
      <w:r w:rsidR="00000000">
        <w:t>(MIS)</w:t>
      </w:r>
      <w:r w:rsidR="00000000">
        <w:rPr>
          <w:spacing w:val="-13"/>
        </w:rPr>
        <w:t xml:space="preserve"> </w:t>
      </w:r>
      <w:r w:rsidR="00000000">
        <w:t>at</w:t>
      </w:r>
      <w:r w:rsidR="00000000">
        <w:rPr>
          <w:spacing w:val="-10"/>
        </w:rPr>
        <w:t xml:space="preserve"> </w:t>
      </w:r>
      <w:r w:rsidR="00000000">
        <w:t>an</w:t>
      </w:r>
      <w:r w:rsidR="00000000">
        <w:rPr>
          <w:spacing w:val="-11"/>
        </w:rPr>
        <w:t xml:space="preserve"> </w:t>
      </w:r>
      <w:r w:rsidR="00000000">
        <w:t>airport</w:t>
      </w:r>
      <w:r w:rsidR="00000000">
        <w:rPr>
          <w:spacing w:val="-13"/>
        </w:rPr>
        <w:t xml:space="preserve"> </w:t>
      </w:r>
      <w:r w:rsidR="00000000">
        <w:t>typically</w:t>
      </w:r>
      <w:r w:rsidR="00000000">
        <w:rPr>
          <w:spacing w:val="-15"/>
        </w:rPr>
        <w:t xml:space="preserve"> </w:t>
      </w:r>
      <w:r w:rsidR="00000000">
        <w:t>consists</w:t>
      </w:r>
      <w:r w:rsidR="00000000">
        <w:rPr>
          <w:spacing w:val="-12"/>
        </w:rPr>
        <w:t xml:space="preserve"> </w:t>
      </w:r>
      <w:r w:rsidR="00000000">
        <w:t>of</w:t>
      </w:r>
      <w:r w:rsidR="00000000">
        <w:rPr>
          <w:spacing w:val="-14"/>
        </w:rPr>
        <w:t xml:space="preserve"> </w:t>
      </w:r>
      <w:r w:rsidR="00000000">
        <w:t>several</w:t>
      </w:r>
      <w:r w:rsidR="00000000">
        <w:rPr>
          <w:spacing w:val="-10"/>
        </w:rPr>
        <w:t xml:space="preserve"> </w:t>
      </w:r>
      <w:r w:rsidR="00000000">
        <w:t>components that</w:t>
      </w:r>
      <w:r w:rsidR="00000000">
        <w:rPr>
          <w:spacing w:val="-2"/>
        </w:rPr>
        <w:t xml:space="preserve"> </w:t>
      </w:r>
      <w:r w:rsidR="00000000">
        <w:t>work</w:t>
      </w:r>
      <w:r w:rsidR="00000000">
        <w:rPr>
          <w:spacing w:val="-2"/>
        </w:rPr>
        <w:t xml:space="preserve"> </w:t>
      </w:r>
      <w:r w:rsidR="00000000">
        <w:t>together</w:t>
      </w:r>
      <w:r w:rsidR="00000000">
        <w:rPr>
          <w:spacing w:val="-3"/>
        </w:rPr>
        <w:t xml:space="preserve"> </w:t>
      </w:r>
      <w:r w:rsidR="00000000">
        <w:t>to</w:t>
      </w:r>
      <w:r w:rsidR="00000000">
        <w:rPr>
          <w:spacing w:val="-2"/>
        </w:rPr>
        <w:t xml:space="preserve"> </w:t>
      </w:r>
      <w:r w:rsidR="00000000">
        <w:t>provide</w:t>
      </w:r>
      <w:r w:rsidR="00000000">
        <w:rPr>
          <w:spacing w:val="-3"/>
        </w:rPr>
        <w:t xml:space="preserve"> </w:t>
      </w:r>
      <w:r w:rsidR="00000000">
        <w:t>real-time</w:t>
      </w:r>
      <w:r w:rsidR="00000000">
        <w:rPr>
          <w:spacing w:val="-3"/>
        </w:rPr>
        <w:t xml:space="preserve"> </w:t>
      </w:r>
      <w:r w:rsidR="00000000">
        <w:t>weather</w:t>
      </w:r>
      <w:r w:rsidR="00000000">
        <w:rPr>
          <w:spacing w:val="-3"/>
        </w:rPr>
        <w:t xml:space="preserve"> </w:t>
      </w:r>
      <w:r w:rsidR="00000000">
        <w:t>information</w:t>
      </w:r>
      <w:r w:rsidR="00000000">
        <w:rPr>
          <w:spacing w:val="-2"/>
        </w:rPr>
        <w:t xml:space="preserve"> </w:t>
      </w:r>
      <w:r w:rsidR="00000000">
        <w:t>to</w:t>
      </w:r>
      <w:r w:rsidR="00000000">
        <w:rPr>
          <w:spacing w:val="-2"/>
        </w:rPr>
        <w:t xml:space="preserve"> </w:t>
      </w:r>
      <w:r w:rsidR="00000000">
        <w:t>airport</w:t>
      </w:r>
      <w:r w:rsidR="00000000">
        <w:rPr>
          <w:spacing w:val="-2"/>
        </w:rPr>
        <w:t xml:space="preserve"> </w:t>
      </w:r>
      <w:r w:rsidR="00000000">
        <w:t>personnel</w:t>
      </w:r>
      <w:r w:rsidR="00000000">
        <w:rPr>
          <w:spacing w:val="-2"/>
        </w:rPr>
        <w:t xml:space="preserve"> </w:t>
      </w:r>
      <w:r w:rsidR="00000000">
        <w:t>and</w:t>
      </w:r>
      <w:r w:rsidR="00000000">
        <w:rPr>
          <w:spacing w:val="-2"/>
        </w:rPr>
        <w:t xml:space="preserve"> </w:t>
      </w:r>
      <w:r w:rsidR="00000000">
        <w:t>pilots.</w:t>
      </w:r>
      <w:r w:rsidR="00000000">
        <w:rPr>
          <w:spacing w:val="-4"/>
        </w:rPr>
        <w:t xml:space="preserve"> </w:t>
      </w:r>
      <w:r w:rsidR="00000000">
        <w:t>Some of the key components of an MIS may include:</w:t>
      </w:r>
      <w:r>
        <w:t xml:space="preserve"> </w:t>
      </w:r>
      <w:r w:rsidR="00000000">
        <w:t>Weather Sensors: These are devices that measure different weather parameters, such as temperature, pressure, wind speed, and precipitation. Weather sensors may be located at various points around the airport, such as on runways, taxiways, and the terminal area.</w:t>
      </w:r>
      <w:r>
        <w:t xml:space="preserve"> </w:t>
      </w:r>
      <w:r w:rsidR="00000000">
        <w:t>Data</w:t>
      </w:r>
      <w:r w:rsidR="00000000">
        <w:rPr>
          <w:spacing w:val="-6"/>
        </w:rPr>
        <w:t xml:space="preserve"> </w:t>
      </w:r>
      <w:r w:rsidR="00000000">
        <w:t>Processing</w:t>
      </w:r>
      <w:r w:rsidR="00000000">
        <w:rPr>
          <w:spacing w:val="-8"/>
        </w:rPr>
        <w:t xml:space="preserve"> </w:t>
      </w:r>
      <w:r w:rsidR="00000000">
        <w:t>and</w:t>
      </w:r>
      <w:r w:rsidR="00000000">
        <w:rPr>
          <w:spacing w:val="-6"/>
        </w:rPr>
        <w:t xml:space="preserve"> </w:t>
      </w:r>
      <w:r w:rsidR="00000000">
        <w:t>Display</w:t>
      </w:r>
      <w:r w:rsidR="00000000">
        <w:rPr>
          <w:spacing w:val="-11"/>
        </w:rPr>
        <w:t xml:space="preserve"> </w:t>
      </w:r>
      <w:r w:rsidR="00000000">
        <w:t>Systems:</w:t>
      </w:r>
      <w:r w:rsidR="00000000">
        <w:rPr>
          <w:spacing w:val="-10"/>
        </w:rPr>
        <w:t xml:space="preserve"> </w:t>
      </w:r>
      <w:r w:rsidR="00000000">
        <w:t>These</w:t>
      </w:r>
      <w:r w:rsidR="00000000">
        <w:rPr>
          <w:spacing w:val="-7"/>
        </w:rPr>
        <w:t xml:space="preserve"> </w:t>
      </w:r>
      <w:r w:rsidR="00000000">
        <w:t>are</w:t>
      </w:r>
      <w:r w:rsidR="00000000">
        <w:rPr>
          <w:spacing w:val="-7"/>
        </w:rPr>
        <w:t xml:space="preserve"> </w:t>
      </w:r>
      <w:r w:rsidR="00000000">
        <w:t>computer</w:t>
      </w:r>
      <w:r w:rsidR="00000000">
        <w:rPr>
          <w:spacing w:val="-7"/>
        </w:rPr>
        <w:t xml:space="preserve"> </w:t>
      </w:r>
      <w:r w:rsidR="00000000">
        <w:t>systems</w:t>
      </w:r>
      <w:r w:rsidR="00000000">
        <w:rPr>
          <w:spacing w:val="-5"/>
        </w:rPr>
        <w:t xml:space="preserve"> </w:t>
      </w:r>
      <w:r w:rsidR="00000000">
        <w:t>that</w:t>
      </w:r>
      <w:r w:rsidR="00000000">
        <w:rPr>
          <w:spacing w:val="-6"/>
        </w:rPr>
        <w:t xml:space="preserve"> </w:t>
      </w:r>
      <w:r w:rsidR="00000000">
        <w:t>process</w:t>
      </w:r>
      <w:r w:rsidR="00000000">
        <w:rPr>
          <w:spacing w:val="-5"/>
        </w:rPr>
        <w:t xml:space="preserve"> </w:t>
      </w:r>
      <w:r w:rsidR="00000000">
        <w:t>the</w:t>
      </w:r>
      <w:r w:rsidR="00000000">
        <w:rPr>
          <w:spacing w:val="-6"/>
        </w:rPr>
        <w:t xml:space="preserve"> </w:t>
      </w:r>
      <w:r w:rsidR="00000000">
        <w:t>data</w:t>
      </w:r>
      <w:r w:rsidR="00000000">
        <w:rPr>
          <w:spacing w:val="-6"/>
        </w:rPr>
        <w:t xml:space="preserve"> </w:t>
      </w:r>
      <w:r w:rsidR="00000000">
        <w:t xml:space="preserve">collected by weather sensors and display it in a format that is easy for airport personnel and pilots to understand. This may include graphical displays of weather </w:t>
      </w:r>
      <w:r w:rsidR="00000000">
        <w:lastRenderedPageBreak/>
        <w:t>patterns and real-time weather data.</w:t>
      </w:r>
      <w:r>
        <w:t xml:space="preserve"> </w:t>
      </w:r>
      <w:r w:rsidR="00000000">
        <w:t>Communications Systems: These are systems that allow weather information to be transmitted from the MIS to other systems and devices around the airport, such as air traffic control towers, pilot briefing rooms, and weather briefing offices.</w:t>
      </w:r>
      <w:r>
        <w:t xml:space="preserve"> </w:t>
      </w:r>
      <w:r w:rsidR="00000000">
        <w:t>Data Storage and</w:t>
      </w:r>
      <w:r w:rsidR="00000000">
        <w:rPr>
          <w:spacing w:val="-11"/>
        </w:rPr>
        <w:t xml:space="preserve"> </w:t>
      </w:r>
      <w:r w:rsidR="00000000">
        <w:t>Archive Systems: These are computer systems that store and archive historical weather data for future analysis and research.</w:t>
      </w:r>
      <w:r>
        <w:t xml:space="preserve"> </w:t>
      </w:r>
      <w:r w:rsidR="00000000">
        <w:t>Software and Applications: MIS may use specialized software and applications to provide additional functionality, such as predictive modeling, alerting, and decision support.</w:t>
      </w:r>
      <w:r>
        <w:t xml:space="preserve"> </w:t>
      </w:r>
      <w:r w:rsidR="00000000">
        <w:t>Maintenance</w:t>
      </w:r>
      <w:r w:rsidR="00000000">
        <w:rPr>
          <w:spacing w:val="-12"/>
        </w:rPr>
        <w:t xml:space="preserve"> </w:t>
      </w:r>
      <w:r w:rsidR="00000000">
        <w:t>and</w:t>
      </w:r>
      <w:r w:rsidR="00000000">
        <w:rPr>
          <w:spacing w:val="-13"/>
        </w:rPr>
        <w:t xml:space="preserve"> </w:t>
      </w:r>
      <w:r w:rsidR="00000000">
        <w:t>Support:</w:t>
      </w:r>
      <w:r w:rsidR="00000000">
        <w:rPr>
          <w:spacing w:val="-13"/>
        </w:rPr>
        <w:t xml:space="preserve"> </w:t>
      </w:r>
      <w:r w:rsidR="00000000">
        <w:t>MIS</w:t>
      </w:r>
      <w:r w:rsidR="00000000">
        <w:rPr>
          <w:spacing w:val="-12"/>
        </w:rPr>
        <w:t xml:space="preserve"> </w:t>
      </w:r>
      <w:r w:rsidR="00000000">
        <w:t>requires</w:t>
      </w:r>
      <w:r w:rsidR="00000000">
        <w:rPr>
          <w:spacing w:val="-13"/>
        </w:rPr>
        <w:t xml:space="preserve"> </w:t>
      </w:r>
      <w:r w:rsidR="00000000">
        <w:t>regular</w:t>
      </w:r>
      <w:r w:rsidR="00000000">
        <w:rPr>
          <w:spacing w:val="-12"/>
        </w:rPr>
        <w:t xml:space="preserve"> </w:t>
      </w:r>
      <w:r w:rsidR="00000000">
        <w:t>maintenance</w:t>
      </w:r>
      <w:r w:rsidR="00000000">
        <w:rPr>
          <w:spacing w:val="-12"/>
        </w:rPr>
        <w:t xml:space="preserve"> </w:t>
      </w:r>
      <w:r w:rsidR="00000000">
        <w:t>and</w:t>
      </w:r>
      <w:r w:rsidR="00000000">
        <w:rPr>
          <w:spacing w:val="-13"/>
        </w:rPr>
        <w:t xml:space="preserve"> </w:t>
      </w:r>
      <w:r w:rsidR="00000000">
        <w:t>support</w:t>
      </w:r>
      <w:r w:rsidR="00000000">
        <w:rPr>
          <w:spacing w:val="-13"/>
        </w:rPr>
        <w:t xml:space="preserve"> </w:t>
      </w:r>
      <w:r w:rsidR="00000000">
        <w:t>to</w:t>
      </w:r>
      <w:r w:rsidR="00000000">
        <w:rPr>
          <w:spacing w:val="-13"/>
        </w:rPr>
        <w:t xml:space="preserve"> </w:t>
      </w:r>
      <w:r w:rsidR="00000000">
        <w:t>ensure</w:t>
      </w:r>
      <w:r w:rsidR="00000000">
        <w:rPr>
          <w:spacing w:val="-14"/>
        </w:rPr>
        <w:t xml:space="preserve"> </w:t>
      </w:r>
      <w:r w:rsidR="00000000">
        <w:t>that</w:t>
      </w:r>
      <w:r w:rsidR="00000000">
        <w:rPr>
          <w:spacing w:val="-13"/>
        </w:rPr>
        <w:t xml:space="preserve"> </w:t>
      </w:r>
      <w:r w:rsidR="00000000">
        <w:t>the</w:t>
      </w:r>
      <w:r w:rsidR="00000000">
        <w:rPr>
          <w:spacing w:val="-14"/>
        </w:rPr>
        <w:t xml:space="preserve"> </w:t>
      </w:r>
      <w:r w:rsidR="00000000">
        <w:t>system remains</w:t>
      </w:r>
      <w:r w:rsidR="00000000">
        <w:rPr>
          <w:spacing w:val="-15"/>
        </w:rPr>
        <w:t xml:space="preserve"> </w:t>
      </w:r>
      <w:r w:rsidR="00000000">
        <w:t>operational</w:t>
      </w:r>
      <w:r w:rsidR="00000000">
        <w:rPr>
          <w:spacing w:val="-15"/>
        </w:rPr>
        <w:t xml:space="preserve"> </w:t>
      </w:r>
      <w:r w:rsidR="00000000">
        <w:t>and</w:t>
      </w:r>
      <w:r w:rsidR="00000000">
        <w:rPr>
          <w:spacing w:val="-15"/>
        </w:rPr>
        <w:t xml:space="preserve"> </w:t>
      </w:r>
      <w:r w:rsidR="00000000">
        <w:t>accurate.</w:t>
      </w:r>
      <w:r w:rsidR="00000000">
        <w:rPr>
          <w:spacing w:val="-15"/>
        </w:rPr>
        <w:t xml:space="preserve"> </w:t>
      </w:r>
      <w:r w:rsidR="00000000">
        <w:t>This</w:t>
      </w:r>
      <w:r w:rsidR="00000000">
        <w:rPr>
          <w:spacing w:val="-15"/>
        </w:rPr>
        <w:t xml:space="preserve"> </w:t>
      </w:r>
      <w:r w:rsidR="00000000">
        <w:t>may</w:t>
      </w:r>
      <w:r w:rsidR="00000000">
        <w:rPr>
          <w:spacing w:val="-15"/>
        </w:rPr>
        <w:t xml:space="preserve"> </w:t>
      </w:r>
      <w:r w:rsidR="00000000">
        <w:t>include</w:t>
      </w:r>
      <w:r w:rsidR="00000000">
        <w:rPr>
          <w:spacing w:val="-15"/>
        </w:rPr>
        <w:t xml:space="preserve"> </w:t>
      </w:r>
      <w:r w:rsidR="00000000">
        <w:t>routine</w:t>
      </w:r>
      <w:r w:rsidR="00000000">
        <w:rPr>
          <w:spacing w:val="-15"/>
        </w:rPr>
        <w:t xml:space="preserve"> </w:t>
      </w:r>
      <w:r w:rsidR="00000000">
        <w:t>maintenance,</w:t>
      </w:r>
      <w:r w:rsidR="00000000">
        <w:rPr>
          <w:spacing w:val="-15"/>
        </w:rPr>
        <w:t xml:space="preserve"> </w:t>
      </w:r>
      <w:r w:rsidR="00000000">
        <w:t>calibration,</w:t>
      </w:r>
      <w:r w:rsidR="00000000">
        <w:rPr>
          <w:spacing w:val="-15"/>
        </w:rPr>
        <w:t xml:space="preserve"> </w:t>
      </w:r>
      <w:r w:rsidR="00000000">
        <w:t>and</w:t>
      </w:r>
      <w:r w:rsidR="00000000">
        <w:rPr>
          <w:spacing w:val="-15"/>
        </w:rPr>
        <w:t xml:space="preserve"> </w:t>
      </w:r>
      <w:r w:rsidR="00000000">
        <w:t>upgrades to hardware and software.</w:t>
      </w:r>
      <w:r>
        <w:t xml:space="preserve"> </w:t>
      </w:r>
      <w:r w:rsidR="00000000">
        <w:t>The specific components of an MIS may vary depending on the needs and requirements of the airport. However, all MIS systems should provide reliable and accurate weather information to ensure safe and efficient airport operations.</w:t>
      </w:r>
      <w:r>
        <w:t xml:space="preserve">   </w:t>
      </w:r>
      <w:r w:rsidR="00000000">
        <w:rPr>
          <w:rFonts w:ascii="Palatino"/>
          <w:spacing w:val="-5"/>
        </w:rPr>
        <w:t>689</w:t>
      </w:r>
      <w:r>
        <w:rPr>
          <w:rFonts w:ascii="Palatino"/>
        </w:rPr>
        <w:t xml:space="preserve">   </w:t>
      </w:r>
      <w:r w:rsidR="00000000">
        <w:rPr>
          <w:spacing w:val="-2"/>
        </w:rPr>
        <w:t>ENGINEERING</w:t>
      </w:r>
      <w:r>
        <w:t xml:space="preserve"> </w:t>
      </w:r>
      <w:r w:rsidR="00000000">
        <w:t>An airport Meteorological Information System (MIS) is an essential component of airport operations</w:t>
      </w:r>
      <w:r w:rsidR="00000000">
        <w:rPr>
          <w:spacing w:val="-10"/>
        </w:rPr>
        <w:t xml:space="preserve"> </w:t>
      </w:r>
      <w:r w:rsidR="00000000">
        <w:t>as</w:t>
      </w:r>
      <w:r w:rsidR="00000000">
        <w:rPr>
          <w:spacing w:val="-8"/>
        </w:rPr>
        <w:t xml:space="preserve"> </w:t>
      </w:r>
      <w:r w:rsidR="00000000">
        <w:t>it</w:t>
      </w:r>
      <w:r w:rsidR="00000000">
        <w:rPr>
          <w:spacing w:val="-10"/>
        </w:rPr>
        <w:t xml:space="preserve"> </w:t>
      </w:r>
      <w:r w:rsidR="00000000">
        <w:t>provides</w:t>
      </w:r>
      <w:r w:rsidR="00000000">
        <w:rPr>
          <w:spacing w:val="-8"/>
        </w:rPr>
        <w:t xml:space="preserve"> </w:t>
      </w:r>
      <w:r w:rsidR="00000000">
        <w:t>vital</w:t>
      </w:r>
      <w:r w:rsidR="00000000">
        <w:rPr>
          <w:spacing w:val="-10"/>
        </w:rPr>
        <w:t xml:space="preserve"> </w:t>
      </w:r>
      <w:r w:rsidR="00000000">
        <w:t>information</w:t>
      </w:r>
      <w:r w:rsidR="00000000">
        <w:rPr>
          <w:spacing w:val="-10"/>
        </w:rPr>
        <w:t xml:space="preserve"> </w:t>
      </w:r>
      <w:r w:rsidR="00000000">
        <w:t>about</w:t>
      </w:r>
      <w:r w:rsidR="00000000">
        <w:rPr>
          <w:spacing w:val="-10"/>
        </w:rPr>
        <w:t xml:space="preserve"> </w:t>
      </w:r>
      <w:r w:rsidR="00000000">
        <w:t>weather</w:t>
      </w:r>
      <w:r w:rsidR="00000000">
        <w:rPr>
          <w:spacing w:val="-10"/>
        </w:rPr>
        <w:t xml:space="preserve"> </w:t>
      </w:r>
      <w:r w:rsidR="00000000">
        <w:t>conditions</w:t>
      </w:r>
      <w:r w:rsidR="00000000">
        <w:rPr>
          <w:spacing w:val="-10"/>
        </w:rPr>
        <w:t xml:space="preserve"> </w:t>
      </w:r>
      <w:r w:rsidR="00000000">
        <w:t>that</w:t>
      </w:r>
      <w:r w:rsidR="00000000">
        <w:rPr>
          <w:spacing w:val="-11"/>
        </w:rPr>
        <w:t xml:space="preserve"> </w:t>
      </w:r>
      <w:r w:rsidR="00000000">
        <w:t>are</w:t>
      </w:r>
      <w:r w:rsidR="00000000">
        <w:rPr>
          <w:spacing w:val="-10"/>
        </w:rPr>
        <w:t xml:space="preserve"> </w:t>
      </w:r>
      <w:r w:rsidR="00000000">
        <w:t>critical</w:t>
      </w:r>
      <w:r w:rsidR="00000000">
        <w:rPr>
          <w:spacing w:val="-10"/>
        </w:rPr>
        <w:t xml:space="preserve"> </w:t>
      </w:r>
      <w:r w:rsidR="00000000">
        <w:t>to</w:t>
      </w:r>
      <w:r w:rsidR="00000000">
        <w:rPr>
          <w:spacing w:val="-10"/>
        </w:rPr>
        <w:t xml:space="preserve"> </w:t>
      </w:r>
      <w:r w:rsidR="00000000">
        <w:t>flight</w:t>
      </w:r>
      <w:r w:rsidR="00000000">
        <w:rPr>
          <w:spacing w:val="-10"/>
        </w:rPr>
        <w:t xml:space="preserve"> </w:t>
      </w:r>
      <w:r w:rsidR="00000000">
        <w:t>safety and</w:t>
      </w:r>
      <w:r w:rsidR="00000000">
        <w:rPr>
          <w:spacing w:val="-16"/>
        </w:rPr>
        <w:t xml:space="preserve"> </w:t>
      </w:r>
      <w:r w:rsidR="00000000">
        <w:t>efficiency.</w:t>
      </w:r>
      <w:r w:rsidR="00000000">
        <w:rPr>
          <w:spacing w:val="-13"/>
        </w:rPr>
        <w:t xml:space="preserve"> </w:t>
      </w:r>
      <w:r w:rsidR="00000000">
        <w:t>Here</w:t>
      </w:r>
      <w:r w:rsidR="00000000">
        <w:rPr>
          <w:spacing w:val="-14"/>
        </w:rPr>
        <w:t xml:space="preserve"> </w:t>
      </w:r>
      <w:r w:rsidR="00000000">
        <w:t>are</w:t>
      </w:r>
      <w:r w:rsidR="00000000">
        <w:rPr>
          <w:spacing w:val="-15"/>
        </w:rPr>
        <w:t xml:space="preserve"> </w:t>
      </w:r>
      <w:r w:rsidR="00000000">
        <w:t>some</w:t>
      </w:r>
      <w:r w:rsidR="00000000">
        <w:rPr>
          <w:spacing w:val="-14"/>
        </w:rPr>
        <w:t xml:space="preserve"> </w:t>
      </w:r>
      <w:r w:rsidR="00000000">
        <w:t>details</w:t>
      </w:r>
      <w:r w:rsidR="00000000">
        <w:rPr>
          <w:spacing w:val="-12"/>
        </w:rPr>
        <w:t xml:space="preserve"> </w:t>
      </w:r>
      <w:r w:rsidR="00000000">
        <w:t>about</w:t>
      </w:r>
      <w:r w:rsidR="00000000">
        <w:rPr>
          <w:spacing w:val="-13"/>
        </w:rPr>
        <w:t xml:space="preserve"> </w:t>
      </w:r>
      <w:r w:rsidR="00000000">
        <w:t>the</w:t>
      </w:r>
      <w:r w:rsidR="00000000">
        <w:rPr>
          <w:spacing w:val="-15"/>
        </w:rPr>
        <w:t xml:space="preserve"> </w:t>
      </w:r>
      <w:r w:rsidR="00000000">
        <w:t>engineering</w:t>
      </w:r>
      <w:r w:rsidR="00000000">
        <w:rPr>
          <w:spacing w:val="-15"/>
        </w:rPr>
        <w:t xml:space="preserve"> </w:t>
      </w:r>
      <w:r w:rsidR="00000000">
        <w:t>parameters</w:t>
      </w:r>
      <w:r w:rsidR="00000000">
        <w:rPr>
          <w:spacing w:val="-13"/>
        </w:rPr>
        <w:t xml:space="preserve"> </w:t>
      </w:r>
      <w:r w:rsidR="00000000">
        <w:t>involved</w:t>
      </w:r>
      <w:r w:rsidR="00000000">
        <w:rPr>
          <w:spacing w:val="-13"/>
        </w:rPr>
        <w:t xml:space="preserve"> </w:t>
      </w:r>
      <w:r w:rsidR="00000000">
        <w:t>in</w:t>
      </w:r>
      <w:r w:rsidR="00000000">
        <w:rPr>
          <w:spacing w:val="-13"/>
        </w:rPr>
        <w:t xml:space="preserve"> </w:t>
      </w:r>
      <w:r w:rsidR="00000000">
        <w:t>an</w:t>
      </w:r>
      <w:r w:rsidR="00000000">
        <w:rPr>
          <w:spacing w:val="-13"/>
        </w:rPr>
        <w:t xml:space="preserve"> </w:t>
      </w:r>
      <w:r w:rsidR="00000000">
        <w:t>MIS</w:t>
      </w:r>
      <w:r w:rsidR="00000000">
        <w:rPr>
          <w:spacing w:val="-12"/>
        </w:rPr>
        <w:t xml:space="preserve"> </w:t>
      </w:r>
      <w:r w:rsidR="00000000">
        <w:rPr>
          <w:spacing w:val="-2"/>
        </w:rPr>
        <w:t>system:</w:t>
      </w:r>
      <w:r>
        <w:t xml:space="preserve"> </w:t>
      </w:r>
      <w:r w:rsidR="00000000">
        <w:t>Meteorological Sensors: MIS systems typically include various types of meteorological sensors that are strategically</w:t>
      </w:r>
      <w:r w:rsidR="00000000">
        <w:rPr>
          <w:spacing w:val="-3"/>
        </w:rPr>
        <w:t xml:space="preserve"> </w:t>
      </w:r>
      <w:r w:rsidR="00000000">
        <w:t>placed around the airport to monitor weather conditions.</w:t>
      </w:r>
      <w:r w:rsidR="00000000">
        <w:rPr>
          <w:spacing w:val="-2"/>
        </w:rPr>
        <w:t xml:space="preserve"> </w:t>
      </w:r>
      <w:r w:rsidR="00000000">
        <w:t>These sensors may include</w:t>
      </w:r>
      <w:r w:rsidR="00000000">
        <w:rPr>
          <w:spacing w:val="-12"/>
        </w:rPr>
        <w:t xml:space="preserve"> </w:t>
      </w:r>
      <w:r w:rsidR="00000000">
        <w:t>anemometers</w:t>
      </w:r>
      <w:r w:rsidR="00000000">
        <w:rPr>
          <w:spacing w:val="-11"/>
        </w:rPr>
        <w:t xml:space="preserve"> </w:t>
      </w:r>
      <w:r w:rsidR="00000000">
        <w:t>to</w:t>
      </w:r>
      <w:r w:rsidR="00000000">
        <w:rPr>
          <w:spacing w:val="-8"/>
        </w:rPr>
        <w:t xml:space="preserve"> </w:t>
      </w:r>
      <w:r w:rsidR="00000000">
        <w:t>measure</w:t>
      </w:r>
      <w:r w:rsidR="00000000">
        <w:rPr>
          <w:spacing w:val="-10"/>
        </w:rPr>
        <w:t xml:space="preserve"> </w:t>
      </w:r>
      <w:r w:rsidR="00000000">
        <w:t>wind</w:t>
      </w:r>
      <w:r w:rsidR="00000000">
        <w:rPr>
          <w:spacing w:val="-11"/>
        </w:rPr>
        <w:t xml:space="preserve"> </w:t>
      </w:r>
      <w:r w:rsidR="00000000">
        <w:t>speed</w:t>
      </w:r>
      <w:r w:rsidR="00000000">
        <w:rPr>
          <w:spacing w:val="-11"/>
        </w:rPr>
        <w:t xml:space="preserve"> </w:t>
      </w:r>
      <w:r w:rsidR="00000000">
        <w:t>and</w:t>
      </w:r>
      <w:r w:rsidR="00000000">
        <w:rPr>
          <w:spacing w:val="-6"/>
        </w:rPr>
        <w:t xml:space="preserve"> </w:t>
      </w:r>
      <w:r w:rsidR="00000000">
        <w:t>direction,</w:t>
      </w:r>
      <w:r w:rsidR="00000000">
        <w:rPr>
          <w:spacing w:val="-11"/>
        </w:rPr>
        <w:t xml:space="preserve"> </w:t>
      </w:r>
      <w:r w:rsidR="00000000">
        <w:t>thermometers</w:t>
      </w:r>
      <w:r w:rsidR="00000000">
        <w:rPr>
          <w:spacing w:val="-11"/>
        </w:rPr>
        <w:t xml:space="preserve"> </w:t>
      </w:r>
      <w:r w:rsidR="00000000">
        <w:t>to</w:t>
      </w:r>
      <w:r w:rsidR="00000000">
        <w:rPr>
          <w:spacing w:val="-11"/>
        </w:rPr>
        <w:t xml:space="preserve"> </w:t>
      </w:r>
      <w:r w:rsidR="00000000">
        <w:t>measure</w:t>
      </w:r>
      <w:r w:rsidR="00000000">
        <w:rPr>
          <w:spacing w:val="-12"/>
        </w:rPr>
        <w:t xml:space="preserve"> </w:t>
      </w:r>
      <w:r w:rsidR="00000000">
        <w:t>temperature, barometers to measure atmospheric pressure, rain gauges to measure precipitation, and visibility sensors to measure visibility.</w:t>
      </w:r>
      <w:r>
        <w:t xml:space="preserve"> </w:t>
      </w:r>
      <w:r w:rsidR="00000000">
        <w:t>Data Acquisition and Transmission Systems: The MIS system needs to include reliable data acquisition and transmission systems to ensure that the data collected by the meteorological sensors is accurately and reliably transmitted to the central MIS system. This involves various communication</w:t>
      </w:r>
      <w:r w:rsidR="00000000">
        <w:rPr>
          <w:spacing w:val="-4"/>
        </w:rPr>
        <w:t xml:space="preserve"> </w:t>
      </w:r>
      <w:r w:rsidR="00000000">
        <w:t>systems such</w:t>
      </w:r>
      <w:r w:rsidR="00000000">
        <w:rPr>
          <w:spacing w:val="-2"/>
        </w:rPr>
        <w:t xml:space="preserve"> </w:t>
      </w:r>
      <w:r w:rsidR="00000000">
        <w:t>as</w:t>
      </w:r>
      <w:r w:rsidR="00000000">
        <w:rPr>
          <w:spacing w:val="-3"/>
        </w:rPr>
        <w:t xml:space="preserve"> </w:t>
      </w:r>
      <w:r w:rsidR="00000000">
        <w:t>wired</w:t>
      </w:r>
      <w:r w:rsidR="00000000">
        <w:rPr>
          <w:spacing w:val="-1"/>
        </w:rPr>
        <w:t xml:space="preserve"> </w:t>
      </w:r>
      <w:r w:rsidR="00000000">
        <w:t>and</w:t>
      </w:r>
      <w:r w:rsidR="00000000">
        <w:rPr>
          <w:spacing w:val="-2"/>
        </w:rPr>
        <w:t xml:space="preserve"> </w:t>
      </w:r>
      <w:r w:rsidR="00000000">
        <w:t>wireless</w:t>
      </w:r>
      <w:r w:rsidR="00000000">
        <w:rPr>
          <w:spacing w:val="-3"/>
        </w:rPr>
        <w:t xml:space="preserve"> </w:t>
      </w:r>
      <w:r w:rsidR="00000000">
        <w:t>networks,</w:t>
      </w:r>
      <w:r w:rsidR="00000000">
        <w:rPr>
          <w:spacing w:val="-2"/>
        </w:rPr>
        <w:t xml:space="preserve"> </w:t>
      </w:r>
      <w:r w:rsidR="00000000">
        <w:t>satellite</w:t>
      </w:r>
      <w:r w:rsidR="00000000">
        <w:rPr>
          <w:spacing w:val="-2"/>
        </w:rPr>
        <w:t xml:space="preserve"> </w:t>
      </w:r>
      <w:r w:rsidR="00000000">
        <w:t>links,</w:t>
      </w:r>
      <w:r w:rsidR="00000000">
        <w:rPr>
          <w:spacing w:val="-2"/>
        </w:rPr>
        <w:t xml:space="preserve"> </w:t>
      </w:r>
      <w:r w:rsidR="00000000">
        <w:t>or</w:t>
      </w:r>
      <w:r w:rsidR="00000000">
        <w:rPr>
          <w:spacing w:val="-2"/>
        </w:rPr>
        <w:t xml:space="preserve"> </w:t>
      </w:r>
      <w:r w:rsidR="00000000">
        <w:t>radio</w:t>
      </w:r>
      <w:r w:rsidR="00000000">
        <w:rPr>
          <w:spacing w:val="-1"/>
        </w:rPr>
        <w:t xml:space="preserve"> </w:t>
      </w:r>
      <w:r w:rsidR="00000000">
        <w:rPr>
          <w:spacing w:val="-2"/>
        </w:rPr>
        <w:t>frequencies.</w:t>
      </w:r>
      <w:r>
        <w:t xml:space="preserve"> </w:t>
      </w:r>
      <w:r w:rsidR="00000000">
        <w:t>Data Processing and Display Systems: The central MIS system processes and analyzes the data collected from the sensors to provide up-to-date information on weather conditions. This information is displayed on screens and monitors for airport personnel, pilots, and other stakeholders. Data processing and display systems must be able to handle large volumes of data and provide accurate and timely information.</w:t>
      </w:r>
      <w:r>
        <w:t xml:space="preserve"> </w:t>
      </w:r>
      <w:r w:rsidR="00000000">
        <w:t>Forecasting and Warning Systems: The MIS system should include forecasting and warning systems that can predict weather conditions and provide alerts when necessary. This includes weather</w:t>
      </w:r>
      <w:r w:rsidR="00000000">
        <w:rPr>
          <w:spacing w:val="-6"/>
        </w:rPr>
        <w:t xml:space="preserve"> </w:t>
      </w:r>
      <w:r w:rsidR="00000000">
        <w:t>models</w:t>
      </w:r>
      <w:r w:rsidR="00000000">
        <w:rPr>
          <w:spacing w:val="-7"/>
        </w:rPr>
        <w:t xml:space="preserve"> </w:t>
      </w:r>
      <w:r w:rsidR="00000000">
        <w:t>that</w:t>
      </w:r>
      <w:r w:rsidR="00000000">
        <w:rPr>
          <w:spacing w:val="-5"/>
        </w:rPr>
        <w:t xml:space="preserve"> </w:t>
      </w:r>
      <w:r w:rsidR="00000000">
        <w:t>are</w:t>
      </w:r>
      <w:r w:rsidR="00000000">
        <w:rPr>
          <w:spacing w:val="-8"/>
        </w:rPr>
        <w:t xml:space="preserve"> </w:t>
      </w:r>
      <w:r w:rsidR="00000000">
        <w:t>used</w:t>
      </w:r>
      <w:r w:rsidR="00000000">
        <w:rPr>
          <w:spacing w:val="-7"/>
        </w:rPr>
        <w:t xml:space="preserve"> </w:t>
      </w:r>
      <w:r w:rsidR="00000000">
        <w:t>to</w:t>
      </w:r>
      <w:r w:rsidR="00000000">
        <w:rPr>
          <w:spacing w:val="-7"/>
        </w:rPr>
        <w:t xml:space="preserve"> </w:t>
      </w:r>
      <w:r w:rsidR="00000000">
        <w:t>predict</w:t>
      </w:r>
      <w:r w:rsidR="00000000">
        <w:rPr>
          <w:spacing w:val="-7"/>
        </w:rPr>
        <w:t xml:space="preserve"> </w:t>
      </w:r>
      <w:r w:rsidR="00000000">
        <w:t>weather</w:t>
      </w:r>
      <w:r w:rsidR="00000000">
        <w:rPr>
          <w:spacing w:val="-8"/>
        </w:rPr>
        <w:t xml:space="preserve"> </w:t>
      </w:r>
      <w:r w:rsidR="00000000">
        <w:t>conditions</w:t>
      </w:r>
      <w:r w:rsidR="00000000">
        <w:rPr>
          <w:spacing w:val="-7"/>
        </w:rPr>
        <w:t xml:space="preserve"> </w:t>
      </w:r>
      <w:r w:rsidR="00000000">
        <w:t>for</w:t>
      </w:r>
      <w:r w:rsidR="00000000">
        <w:rPr>
          <w:spacing w:val="-9"/>
        </w:rPr>
        <w:t xml:space="preserve"> </w:t>
      </w:r>
      <w:r w:rsidR="00000000">
        <w:t>short-</w:t>
      </w:r>
      <w:r w:rsidR="00000000">
        <w:rPr>
          <w:spacing w:val="-6"/>
        </w:rPr>
        <w:t xml:space="preserve"> </w:t>
      </w:r>
      <w:r w:rsidR="00000000">
        <w:t>and</w:t>
      </w:r>
      <w:r w:rsidR="00000000">
        <w:rPr>
          <w:spacing w:val="-7"/>
        </w:rPr>
        <w:t xml:space="preserve"> </w:t>
      </w:r>
      <w:r w:rsidR="00000000">
        <w:t>long-term</w:t>
      </w:r>
      <w:r w:rsidR="00000000">
        <w:rPr>
          <w:spacing w:val="-7"/>
        </w:rPr>
        <w:t xml:space="preserve"> </w:t>
      </w:r>
      <w:r w:rsidR="00000000">
        <w:t>forecasts.</w:t>
      </w:r>
      <w:r w:rsidR="00000000">
        <w:rPr>
          <w:spacing w:val="-10"/>
        </w:rPr>
        <w:t xml:space="preserve"> </w:t>
      </w:r>
      <w:r w:rsidR="00000000">
        <w:t>The MIS</w:t>
      </w:r>
      <w:r w:rsidR="00000000">
        <w:rPr>
          <w:spacing w:val="-12"/>
        </w:rPr>
        <w:t xml:space="preserve"> </w:t>
      </w:r>
      <w:r w:rsidR="00000000">
        <w:t>system</w:t>
      </w:r>
      <w:r w:rsidR="00000000">
        <w:rPr>
          <w:spacing w:val="-13"/>
        </w:rPr>
        <w:t xml:space="preserve"> </w:t>
      </w:r>
      <w:r w:rsidR="00000000">
        <w:t>should</w:t>
      </w:r>
      <w:r w:rsidR="00000000">
        <w:rPr>
          <w:spacing w:val="-13"/>
        </w:rPr>
        <w:t xml:space="preserve"> </w:t>
      </w:r>
      <w:r w:rsidR="00000000">
        <w:t>be</w:t>
      </w:r>
      <w:r w:rsidR="00000000">
        <w:rPr>
          <w:spacing w:val="-14"/>
        </w:rPr>
        <w:t xml:space="preserve"> </w:t>
      </w:r>
      <w:r w:rsidR="00000000">
        <w:t>able</w:t>
      </w:r>
      <w:r w:rsidR="00000000">
        <w:rPr>
          <w:spacing w:val="-14"/>
        </w:rPr>
        <w:t xml:space="preserve"> </w:t>
      </w:r>
      <w:r w:rsidR="00000000">
        <w:t>to</w:t>
      </w:r>
      <w:r w:rsidR="00000000">
        <w:rPr>
          <w:spacing w:val="-13"/>
        </w:rPr>
        <w:t xml:space="preserve"> </w:t>
      </w:r>
      <w:r w:rsidR="00000000">
        <w:t>provide</w:t>
      </w:r>
      <w:r w:rsidR="00000000">
        <w:rPr>
          <w:spacing w:val="-14"/>
        </w:rPr>
        <w:t xml:space="preserve"> </w:t>
      </w:r>
      <w:r w:rsidR="00000000">
        <w:t>alerts</w:t>
      </w:r>
      <w:r w:rsidR="00000000">
        <w:rPr>
          <w:spacing w:val="-12"/>
        </w:rPr>
        <w:t xml:space="preserve"> </w:t>
      </w:r>
      <w:r w:rsidR="00000000">
        <w:t>to</w:t>
      </w:r>
      <w:r w:rsidR="00000000">
        <w:rPr>
          <w:spacing w:val="-13"/>
        </w:rPr>
        <w:t xml:space="preserve"> </w:t>
      </w:r>
      <w:r w:rsidR="00000000">
        <w:t>airport</w:t>
      </w:r>
      <w:r w:rsidR="00000000">
        <w:rPr>
          <w:spacing w:val="-13"/>
        </w:rPr>
        <w:t xml:space="preserve"> </w:t>
      </w:r>
      <w:r w:rsidR="00000000">
        <w:t>personnel</w:t>
      </w:r>
      <w:r w:rsidR="00000000">
        <w:rPr>
          <w:spacing w:val="-13"/>
        </w:rPr>
        <w:t xml:space="preserve"> </w:t>
      </w:r>
      <w:r w:rsidR="00000000">
        <w:t>and</w:t>
      </w:r>
      <w:r w:rsidR="00000000">
        <w:rPr>
          <w:spacing w:val="-13"/>
        </w:rPr>
        <w:t xml:space="preserve"> </w:t>
      </w:r>
      <w:r w:rsidR="00000000">
        <w:t>pilots</w:t>
      </w:r>
      <w:r w:rsidR="00000000">
        <w:rPr>
          <w:spacing w:val="-12"/>
        </w:rPr>
        <w:t xml:space="preserve"> </w:t>
      </w:r>
      <w:r w:rsidR="00000000">
        <w:t>about</w:t>
      </w:r>
      <w:r w:rsidR="00000000">
        <w:rPr>
          <w:spacing w:val="-13"/>
        </w:rPr>
        <w:t xml:space="preserve"> </w:t>
      </w:r>
      <w:r w:rsidR="00000000">
        <w:t>impending</w:t>
      </w:r>
      <w:r w:rsidR="00000000">
        <w:rPr>
          <w:spacing w:val="-15"/>
        </w:rPr>
        <w:t xml:space="preserve"> </w:t>
      </w:r>
      <w:r w:rsidR="00000000">
        <w:t>severe weather conditions.</w:t>
      </w:r>
      <w:r>
        <w:t xml:space="preserve"> </w:t>
      </w:r>
      <w:r w:rsidR="00000000">
        <w:t>Backup Power Supply: The MIS system needs to have a reliable backup power supply to ensure that</w:t>
      </w:r>
      <w:r w:rsidR="00000000">
        <w:rPr>
          <w:spacing w:val="-10"/>
        </w:rPr>
        <w:t xml:space="preserve"> </w:t>
      </w:r>
      <w:r w:rsidR="00000000">
        <w:t>it</w:t>
      </w:r>
      <w:r w:rsidR="00000000">
        <w:rPr>
          <w:spacing w:val="-9"/>
        </w:rPr>
        <w:t xml:space="preserve"> </w:t>
      </w:r>
      <w:r w:rsidR="00000000">
        <w:t>can</w:t>
      </w:r>
      <w:r w:rsidR="00000000">
        <w:rPr>
          <w:spacing w:val="-10"/>
        </w:rPr>
        <w:t xml:space="preserve"> </w:t>
      </w:r>
      <w:r w:rsidR="00000000">
        <w:t>continue</w:t>
      </w:r>
      <w:r w:rsidR="00000000">
        <w:rPr>
          <w:spacing w:val="-8"/>
        </w:rPr>
        <w:t xml:space="preserve"> </w:t>
      </w:r>
      <w:r w:rsidR="00000000">
        <w:t>to</w:t>
      </w:r>
      <w:r w:rsidR="00000000">
        <w:rPr>
          <w:spacing w:val="-9"/>
        </w:rPr>
        <w:t xml:space="preserve"> </w:t>
      </w:r>
      <w:r w:rsidR="00000000">
        <w:t>operate</w:t>
      </w:r>
      <w:r w:rsidR="00000000">
        <w:rPr>
          <w:spacing w:val="-10"/>
        </w:rPr>
        <w:t xml:space="preserve"> </w:t>
      </w:r>
      <w:r w:rsidR="00000000">
        <w:t>during</w:t>
      </w:r>
      <w:r w:rsidR="00000000">
        <w:rPr>
          <w:spacing w:val="-12"/>
        </w:rPr>
        <w:t xml:space="preserve"> </w:t>
      </w:r>
      <w:r w:rsidR="00000000">
        <w:t>power</w:t>
      </w:r>
      <w:r w:rsidR="00000000">
        <w:rPr>
          <w:spacing w:val="-8"/>
        </w:rPr>
        <w:t xml:space="preserve"> </w:t>
      </w:r>
      <w:r w:rsidR="00000000">
        <w:t>outages</w:t>
      </w:r>
      <w:r w:rsidR="00000000">
        <w:rPr>
          <w:spacing w:val="-9"/>
        </w:rPr>
        <w:t xml:space="preserve"> </w:t>
      </w:r>
      <w:r w:rsidR="00000000">
        <w:t>or</w:t>
      </w:r>
      <w:r w:rsidR="00000000">
        <w:rPr>
          <w:spacing w:val="-10"/>
        </w:rPr>
        <w:t xml:space="preserve"> </w:t>
      </w:r>
      <w:r w:rsidR="00000000">
        <w:t>other</w:t>
      </w:r>
      <w:r w:rsidR="00000000">
        <w:rPr>
          <w:spacing w:val="-11"/>
        </w:rPr>
        <w:t xml:space="preserve"> </w:t>
      </w:r>
      <w:r w:rsidR="00000000">
        <w:t>disruptions.</w:t>
      </w:r>
      <w:r w:rsidR="00000000">
        <w:rPr>
          <w:spacing w:val="-12"/>
        </w:rPr>
        <w:t xml:space="preserve"> </w:t>
      </w:r>
      <w:r w:rsidR="00000000">
        <w:t>This</w:t>
      </w:r>
      <w:r w:rsidR="00000000">
        <w:rPr>
          <w:spacing w:val="-9"/>
        </w:rPr>
        <w:t xml:space="preserve"> </w:t>
      </w:r>
      <w:r w:rsidR="00000000">
        <w:t>may</w:t>
      </w:r>
      <w:r w:rsidR="00000000">
        <w:rPr>
          <w:spacing w:val="-14"/>
        </w:rPr>
        <w:t xml:space="preserve"> </w:t>
      </w:r>
      <w:r w:rsidR="00000000">
        <w:t>include</w:t>
      </w:r>
      <w:r w:rsidR="00000000">
        <w:rPr>
          <w:spacing w:val="-10"/>
        </w:rPr>
        <w:t xml:space="preserve"> </w:t>
      </w:r>
      <w:r w:rsidR="00000000">
        <w:t>backup generators or other power sources.</w:t>
      </w:r>
      <w:r>
        <w:t xml:space="preserve"> </w:t>
      </w:r>
      <w:r w:rsidR="00000000">
        <w:t>Maintenance and Support: The MIS system requires regular maintenance and support to ensure that it continues to function properly. This includes regular calibration and testing of meteorological</w:t>
      </w:r>
      <w:r w:rsidR="00000000">
        <w:rPr>
          <w:spacing w:val="-15"/>
        </w:rPr>
        <w:t xml:space="preserve"> </w:t>
      </w:r>
      <w:r w:rsidR="00000000">
        <w:t>sensors,</w:t>
      </w:r>
      <w:r w:rsidR="00000000">
        <w:rPr>
          <w:spacing w:val="-15"/>
        </w:rPr>
        <w:t xml:space="preserve"> </w:t>
      </w:r>
      <w:r w:rsidR="00000000">
        <w:t>data</w:t>
      </w:r>
      <w:r w:rsidR="00000000">
        <w:rPr>
          <w:spacing w:val="-15"/>
        </w:rPr>
        <w:t xml:space="preserve"> </w:t>
      </w:r>
      <w:r w:rsidR="00000000">
        <w:t>acquisition</w:t>
      </w:r>
      <w:r w:rsidR="00000000">
        <w:rPr>
          <w:spacing w:val="-15"/>
        </w:rPr>
        <w:t xml:space="preserve"> </w:t>
      </w:r>
      <w:r w:rsidR="00000000">
        <w:t>and</w:t>
      </w:r>
      <w:r w:rsidR="00000000">
        <w:rPr>
          <w:spacing w:val="-15"/>
        </w:rPr>
        <w:t xml:space="preserve"> </w:t>
      </w:r>
      <w:r w:rsidR="00000000">
        <w:t>transmission</w:t>
      </w:r>
      <w:r w:rsidR="00000000">
        <w:rPr>
          <w:spacing w:val="-15"/>
        </w:rPr>
        <w:t xml:space="preserve"> </w:t>
      </w:r>
      <w:r w:rsidR="00000000">
        <w:t>systems,</w:t>
      </w:r>
      <w:r w:rsidR="00000000">
        <w:rPr>
          <w:spacing w:val="-15"/>
        </w:rPr>
        <w:t xml:space="preserve"> </w:t>
      </w:r>
      <w:r w:rsidR="00000000">
        <w:t>and</w:t>
      </w:r>
      <w:r w:rsidR="00000000">
        <w:rPr>
          <w:spacing w:val="-15"/>
        </w:rPr>
        <w:t xml:space="preserve"> </w:t>
      </w:r>
      <w:r w:rsidR="00000000">
        <w:t>data</w:t>
      </w:r>
      <w:r w:rsidR="00000000">
        <w:rPr>
          <w:spacing w:val="-15"/>
        </w:rPr>
        <w:t xml:space="preserve"> </w:t>
      </w:r>
      <w:r w:rsidR="00000000">
        <w:t>processing</w:t>
      </w:r>
      <w:r w:rsidR="00000000">
        <w:rPr>
          <w:spacing w:val="-15"/>
        </w:rPr>
        <w:t xml:space="preserve"> </w:t>
      </w:r>
      <w:r w:rsidR="00000000">
        <w:t>and</w:t>
      </w:r>
      <w:r w:rsidR="00000000">
        <w:rPr>
          <w:spacing w:val="-15"/>
        </w:rPr>
        <w:t xml:space="preserve"> </w:t>
      </w:r>
      <w:r w:rsidR="00000000">
        <w:t>display systems. MIS systems are complex and require technical expertise for maintenance and support.</w:t>
      </w:r>
      <w:r>
        <w:t xml:space="preserve"> </w:t>
      </w:r>
      <w:r w:rsidR="00000000">
        <w:t>In</w:t>
      </w:r>
      <w:r w:rsidR="00000000">
        <w:rPr>
          <w:spacing w:val="-15"/>
        </w:rPr>
        <w:t xml:space="preserve"> </w:t>
      </w:r>
      <w:r w:rsidR="00000000">
        <w:t>summary,</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Meteorological</w:t>
      </w:r>
      <w:r w:rsidR="00000000">
        <w:rPr>
          <w:spacing w:val="-15"/>
        </w:rPr>
        <w:t xml:space="preserve"> </w:t>
      </w:r>
      <w:r w:rsidR="00000000">
        <w:t>Information</w:t>
      </w:r>
      <w:r w:rsidR="00000000">
        <w:rPr>
          <w:spacing w:val="-15"/>
        </w:rPr>
        <w:t xml:space="preserve"> </w:t>
      </w:r>
      <w:r w:rsidR="00000000">
        <w:t>System</w:t>
      </w:r>
      <w:r w:rsidR="00000000">
        <w:rPr>
          <w:spacing w:val="-15"/>
        </w:rPr>
        <w:t xml:space="preserve"> </w:t>
      </w:r>
      <w:r w:rsidR="00000000">
        <w:t>(MIS)</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critical</w:t>
      </w:r>
      <w:r w:rsidR="00000000">
        <w:rPr>
          <w:spacing w:val="-15"/>
        </w:rPr>
        <w:t xml:space="preserve"> </w:t>
      </w:r>
      <w:r w:rsidR="00000000">
        <w:t>component</w:t>
      </w:r>
      <w:r w:rsidR="00000000">
        <w:rPr>
          <w:spacing w:val="-15"/>
        </w:rPr>
        <w:t xml:space="preserve"> </w:t>
      </w:r>
      <w:r w:rsidR="00000000">
        <w:t>of</w:t>
      </w:r>
      <w:r w:rsidR="00000000">
        <w:rPr>
          <w:spacing w:val="-15"/>
        </w:rPr>
        <w:t xml:space="preserve"> </w:t>
      </w:r>
      <w:r w:rsidR="00000000">
        <w:t>airport operations, providing accurate and timely information on weather conditions. The MIS system includes various engineering parameters such as meteorological sensors, data acquisition and transmission systems, data processing and display systems, forecasting and warning systems, backup</w:t>
      </w:r>
      <w:r w:rsidR="00000000">
        <w:rPr>
          <w:spacing w:val="-7"/>
        </w:rPr>
        <w:t xml:space="preserve"> </w:t>
      </w:r>
      <w:r w:rsidR="00000000">
        <w:t>power</w:t>
      </w:r>
      <w:r w:rsidR="00000000">
        <w:rPr>
          <w:spacing w:val="-6"/>
        </w:rPr>
        <w:t xml:space="preserve"> </w:t>
      </w:r>
      <w:r w:rsidR="00000000">
        <w:t>supply,</w:t>
      </w:r>
      <w:r w:rsidR="00000000">
        <w:rPr>
          <w:spacing w:val="-4"/>
        </w:rPr>
        <w:t xml:space="preserve"> </w:t>
      </w:r>
      <w:r w:rsidR="00000000">
        <w:t>and</w:t>
      </w:r>
      <w:r w:rsidR="00000000">
        <w:rPr>
          <w:spacing w:val="-5"/>
        </w:rPr>
        <w:t xml:space="preserve"> </w:t>
      </w:r>
      <w:r w:rsidR="00000000">
        <w:t>maintenance</w:t>
      </w:r>
      <w:r w:rsidR="00000000">
        <w:rPr>
          <w:spacing w:val="-5"/>
        </w:rPr>
        <w:t xml:space="preserve"> </w:t>
      </w:r>
      <w:r w:rsidR="00000000">
        <w:t>and</w:t>
      </w:r>
      <w:r w:rsidR="00000000">
        <w:rPr>
          <w:spacing w:val="-5"/>
        </w:rPr>
        <w:t xml:space="preserve"> </w:t>
      </w:r>
      <w:r w:rsidR="00000000">
        <w:t>support.</w:t>
      </w:r>
      <w:r w:rsidR="00000000">
        <w:rPr>
          <w:spacing w:val="-10"/>
        </w:rPr>
        <w:t xml:space="preserve"> </w:t>
      </w:r>
      <w:r w:rsidR="00000000">
        <w:t>These</w:t>
      </w:r>
      <w:r w:rsidR="00000000">
        <w:rPr>
          <w:spacing w:val="-3"/>
        </w:rPr>
        <w:t xml:space="preserve"> </w:t>
      </w:r>
      <w:r w:rsidR="00000000">
        <w:t>parameters</w:t>
      </w:r>
      <w:r w:rsidR="00000000">
        <w:rPr>
          <w:spacing w:val="-3"/>
        </w:rPr>
        <w:t xml:space="preserve"> </w:t>
      </w:r>
      <w:r w:rsidR="00000000">
        <w:t>are</w:t>
      </w:r>
      <w:r w:rsidR="00000000">
        <w:rPr>
          <w:spacing w:val="-3"/>
        </w:rPr>
        <w:t xml:space="preserve"> </w:t>
      </w:r>
      <w:r w:rsidR="00000000">
        <w:t>essential</w:t>
      </w:r>
      <w:r w:rsidR="00000000">
        <w:rPr>
          <w:spacing w:val="-5"/>
        </w:rPr>
        <w:t xml:space="preserve"> </w:t>
      </w:r>
      <w:r w:rsidR="00000000">
        <w:t>to</w:t>
      </w:r>
      <w:r w:rsidR="00000000">
        <w:rPr>
          <w:spacing w:val="-5"/>
        </w:rPr>
        <w:t xml:space="preserve"> </w:t>
      </w:r>
      <w:r w:rsidR="00000000">
        <w:t>ensure</w:t>
      </w:r>
      <w:r w:rsidR="00000000">
        <w:rPr>
          <w:spacing w:val="-5"/>
        </w:rPr>
        <w:t xml:space="preserve"> </w:t>
      </w:r>
      <w:r w:rsidR="00000000">
        <w:rPr>
          <w:spacing w:val="-4"/>
        </w:rPr>
        <w:t>safe</w:t>
      </w:r>
      <w:r>
        <w:t xml:space="preserve"> </w:t>
      </w:r>
      <w:r w:rsidR="00000000">
        <w:rPr>
          <w:rFonts w:ascii="Palatino"/>
          <w:spacing w:val="-5"/>
        </w:rPr>
        <w:t>690</w:t>
      </w:r>
      <w:r>
        <w:rPr>
          <w:rFonts w:ascii="Palatino"/>
        </w:rPr>
        <w:t xml:space="preserve">   </w:t>
      </w:r>
      <w:r w:rsidR="00000000">
        <w:t>and</w:t>
      </w:r>
      <w:r w:rsidR="00000000">
        <w:rPr>
          <w:spacing w:val="-6"/>
        </w:rPr>
        <w:t xml:space="preserve"> </w:t>
      </w:r>
      <w:r w:rsidR="00000000">
        <w:t>efficient</w:t>
      </w:r>
      <w:r w:rsidR="00000000">
        <w:rPr>
          <w:spacing w:val="-4"/>
        </w:rPr>
        <w:t xml:space="preserve"> </w:t>
      </w:r>
      <w:r w:rsidR="00000000">
        <w:t>airport</w:t>
      </w:r>
      <w:r w:rsidR="00000000">
        <w:rPr>
          <w:spacing w:val="-3"/>
        </w:rPr>
        <w:t xml:space="preserve"> </w:t>
      </w:r>
      <w:r w:rsidR="00000000">
        <w:t>operations,</w:t>
      </w:r>
      <w:r w:rsidR="00000000">
        <w:rPr>
          <w:spacing w:val="-6"/>
        </w:rPr>
        <w:t xml:space="preserve"> </w:t>
      </w:r>
      <w:r w:rsidR="00000000">
        <w:t>and</w:t>
      </w:r>
      <w:r w:rsidR="00000000">
        <w:rPr>
          <w:spacing w:val="-6"/>
        </w:rPr>
        <w:t xml:space="preserve"> </w:t>
      </w:r>
      <w:r w:rsidR="00000000">
        <w:t>the</w:t>
      </w:r>
      <w:r w:rsidR="00000000">
        <w:rPr>
          <w:spacing w:val="-4"/>
        </w:rPr>
        <w:t xml:space="preserve"> </w:t>
      </w:r>
      <w:r w:rsidR="00000000">
        <w:t>MIS</w:t>
      </w:r>
      <w:r w:rsidR="00000000">
        <w:rPr>
          <w:spacing w:val="-5"/>
        </w:rPr>
        <w:t xml:space="preserve"> </w:t>
      </w:r>
      <w:r w:rsidR="00000000">
        <w:t>system</w:t>
      </w:r>
      <w:r w:rsidR="00000000">
        <w:rPr>
          <w:spacing w:val="-5"/>
        </w:rPr>
        <w:t xml:space="preserve"> </w:t>
      </w:r>
      <w:r w:rsidR="00000000">
        <w:t>must</w:t>
      </w:r>
      <w:r w:rsidR="00000000">
        <w:rPr>
          <w:spacing w:val="-5"/>
        </w:rPr>
        <w:t xml:space="preserve"> </w:t>
      </w:r>
      <w:r w:rsidR="00000000">
        <w:t>be</w:t>
      </w:r>
      <w:r w:rsidR="00000000">
        <w:rPr>
          <w:spacing w:val="-7"/>
        </w:rPr>
        <w:t xml:space="preserve"> </w:t>
      </w:r>
      <w:r w:rsidR="00000000">
        <w:t>designed</w:t>
      </w:r>
      <w:r w:rsidR="00000000">
        <w:rPr>
          <w:spacing w:val="-6"/>
        </w:rPr>
        <w:t xml:space="preserve"> </w:t>
      </w:r>
      <w:r w:rsidR="00000000">
        <w:t>and</w:t>
      </w:r>
      <w:r w:rsidR="00000000">
        <w:rPr>
          <w:spacing w:val="-1"/>
        </w:rPr>
        <w:t xml:space="preserve"> </w:t>
      </w:r>
      <w:r w:rsidR="00000000">
        <w:t>maintained</w:t>
      </w:r>
      <w:r w:rsidR="00000000">
        <w:rPr>
          <w:spacing w:val="-6"/>
        </w:rPr>
        <w:t xml:space="preserve"> </w:t>
      </w:r>
      <w:r w:rsidR="00000000">
        <w:t>to</w:t>
      </w:r>
      <w:r w:rsidR="00000000">
        <w:rPr>
          <w:spacing w:val="-5"/>
        </w:rPr>
        <w:t xml:space="preserve"> </w:t>
      </w:r>
      <w:r w:rsidR="00000000">
        <w:t>meet</w:t>
      </w:r>
      <w:r w:rsidR="00000000">
        <w:rPr>
          <w:spacing w:val="-5"/>
        </w:rPr>
        <w:t xml:space="preserve"> </w:t>
      </w:r>
      <w:r w:rsidR="00000000">
        <w:t>the requirements of the airport and aviation industry.</w:t>
      </w:r>
      <w:r>
        <w:t xml:space="preserve"> </w:t>
      </w:r>
      <w:r w:rsidR="00000000">
        <w:t>COST</w:t>
      </w:r>
      <w:r w:rsidR="00000000">
        <w:rPr>
          <w:spacing w:val="-5"/>
        </w:rPr>
        <w:t xml:space="preserve"> </w:t>
      </w:r>
      <w:r w:rsidR="00000000">
        <w:rPr>
          <w:spacing w:val="-2"/>
        </w:rPr>
        <w:t>BENEFITS</w:t>
      </w:r>
      <w:r>
        <w:t xml:space="preserve"> </w:t>
      </w:r>
      <w:r w:rsidR="00000000">
        <w:t xml:space="preserve">Implementing an airport Meteorological Information System (MIS) can provide several cost benefits to airports and airlines. Here are some </w:t>
      </w:r>
      <w:r w:rsidR="00000000">
        <w:lastRenderedPageBreak/>
        <w:t>of the cost benefits:</w:t>
      </w:r>
      <w:r>
        <w:t xml:space="preserve"> </w:t>
      </w:r>
      <w:r w:rsidR="00000000">
        <w:t>Improved</w:t>
      </w:r>
      <w:r w:rsidR="00000000">
        <w:rPr>
          <w:spacing w:val="-13"/>
        </w:rPr>
        <w:t xml:space="preserve"> </w:t>
      </w:r>
      <w:r w:rsidR="00000000">
        <w:t>Safety:</w:t>
      </w:r>
      <w:r w:rsidR="00000000">
        <w:rPr>
          <w:spacing w:val="-15"/>
        </w:rPr>
        <w:t xml:space="preserve"> </w:t>
      </w:r>
      <w:r w:rsidR="00000000">
        <w:t>Accurate</w:t>
      </w:r>
      <w:r w:rsidR="00000000">
        <w:rPr>
          <w:spacing w:val="-10"/>
        </w:rPr>
        <w:t xml:space="preserve"> </w:t>
      </w:r>
      <w:r w:rsidR="00000000">
        <w:t>and</w:t>
      </w:r>
      <w:r w:rsidR="00000000">
        <w:rPr>
          <w:spacing w:val="-9"/>
        </w:rPr>
        <w:t xml:space="preserve"> </w:t>
      </w:r>
      <w:r w:rsidR="00000000">
        <w:t>up-to-date</w:t>
      </w:r>
      <w:r w:rsidR="00000000">
        <w:rPr>
          <w:spacing w:val="-10"/>
        </w:rPr>
        <w:t xml:space="preserve"> </w:t>
      </w:r>
      <w:r w:rsidR="00000000">
        <w:t>weather</w:t>
      </w:r>
      <w:r w:rsidR="00000000">
        <w:rPr>
          <w:spacing w:val="-8"/>
        </w:rPr>
        <w:t xml:space="preserve"> </w:t>
      </w:r>
      <w:r w:rsidR="00000000">
        <w:t>information</w:t>
      </w:r>
      <w:r w:rsidR="00000000">
        <w:rPr>
          <w:spacing w:val="-9"/>
        </w:rPr>
        <w:t xml:space="preserve"> </w:t>
      </w:r>
      <w:r w:rsidR="00000000">
        <w:t>is</w:t>
      </w:r>
      <w:r w:rsidR="00000000">
        <w:rPr>
          <w:spacing w:val="-9"/>
        </w:rPr>
        <w:t xml:space="preserve"> </w:t>
      </w:r>
      <w:r w:rsidR="00000000">
        <w:t>critical</w:t>
      </w:r>
      <w:r w:rsidR="00000000">
        <w:rPr>
          <w:spacing w:val="-9"/>
        </w:rPr>
        <w:t xml:space="preserve"> </w:t>
      </w:r>
      <w:r w:rsidR="00000000">
        <w:t>for</w:t>
      </w:r>
      <w:r w:rsidR="00000000">
        <w:rPr>
          <w:spacing w:val="-10"/>
        </w:rPr>
        <w:t xml:space="preserve"> </w:t>
      </w:r>
      <w:r w:rsidR="00000000">
        <w:t>ensuring</w:t>
      </w:r>
      <w:r w:rsidR="00000000">
        <w:rPr>
          <w:spacing w:val="-11"/>
        </w:rPr>
        <w:t xml:space="preserve"> </w:t>
      </w:r>
      <w:r w:rsidR="00000000">
        <w:t>safe</w:t>
      </w:r>
      <w:r w:rsidR="00000000">
        <w:rPr>
          <w:spacing w:val="-10"/>
        </w:rPr>
        <w:t xml:space="preserve"> </w:t>
      </w:r>
      <w:r w:rsidR="00000000">
        <w:t>aircraft operations.</w:t>
      </w:r>
      <w:r w:rsidR="00000000">
        <w:rPr>
          <w:spacing w:val="-7"/>
        </w:rPr>
        <w:t xml:space="preserve"> </w:t>
      </w:r>
      <w:r w:rsidR="00000000">
        <w:t>A</w:t>
      </w:r>
      <w:r w:rsidR="00000000">
        <w:rPr>
          <w:spacing w:val="-6"/>
        </w:rPr>
        <w:t xml:space="preserve"> </w:t>
      </w:r>
      <w:r w:rsidR="00000000">
        <w:t>robust MIS system can help prevent accidents and reduce the risk of incidents due to severe weather conditions, ultimately saving costs associated with repairs, insurance, and potential litigation.</w:t>
      </w:r>
      <w:r>
        <w:t xml:space="preserve"> </w:t>
      </w:r>
      <w:r w:rsidR="00000000">
        <w:t>Increased Efficiency: An MIS system can help airlines operate more efficiently by providing timely information about weather conditions. This information can help airlines adjust their schedules, plan for alternate routes, and avoid delays and cancellations. This can help airlines reduce operational costs associated with fuel, maintenance, and crew costs.</w:t>
      </w:r>
      <w:r>
        <w:t xml:space="preserve"> </w:t>
      </w:r>
      <w:r w:rsidR="00000000">
        <w:t>Cost Savings on Equipment and Staffing: Implementing an MIS system can reduce the need for manual weather observations, which can be time-consuming and expensive.</w:t>
      </w:r>
      <w:r w:rsidR="00000000">
        <w:rPr>
          <w:spacing w:val="-3"/>
        </w:rPr>
        <w:t xml:space="preserve"> </w:t>
      </w:r>
      <w:r w:rsidR="00000000">
        <w:t>Automated sensors and</w:t>
      </w:r>
      <w:r w:rsidR="00000000">
        <w:rPr>
          <w:spacing w:val="-3"/>
        </w:rPr>
        <w:t xml:space="preserve"> </w:t>
      </w:r>
      <w:r w:rsidR="00000000">
        <w:t>data</w:t>
      </w:r>
      <w:r w:rsidR="00000000">
        <w:rPr>
          <w:spacing w:val="-3"/>
        </w:rPr>
        <w:t xml:space="preserve"> </w:t>
      </w:r>
      <w:r w:rsidR="00000000">
        <w:t>processing</w:t>
      </w:r>
      <w:r w:rsidR="00000000">
        <w:rPr>
          <w:spacing w:val="-6"/>
        </w:rPr>
        <w:t xml:space="preserve"> </w:t>
      </w:r>
      <w:r w:rsidR="00000000">
        <w:t>systems</w:t>
      </w:r>
      <w:r w:rsidR="00000000">
        <w:rPr>
          <w:spacing w:val="-4"/>
        </w:rPr>
        <w:t xml:space="preserve"> </w:t>
      </w:r>
      <w:r w:rsidR="00000000">
        <w:t>can</w:t>
      </w:r>
      <w:r w:rsidR="00000000">
        <w:rPr>
          <w:spacing w:val="-3"/>
        </w:rPr>
        <w:t xml:space="preserve"> </w:t>
      </w:r>
      <w:r w:rsidR="00000000">
        <w:t>replace</w:t>
      </w:r>
      <w:r w:rsidR="00000000">
        <w:rPr>
          <w:spacing w:val="-4"/>
        </w:rPr>
        <w:t xml:space="preserve"> </w:t>
      </w:r>
      <w:r w:rsidR="00000000">
        <w:t>manual</w:t>
      </w:r>
      <w:r w:rsidR="00000000">
        <w:rPr>
          <w:spacing w:val="-3"/>
        </w:rPr>
        <w:t xml:space="preserve"> </w:t>
      </w:r>
      <w:r w:rsidR="00000000">
        <w:t>weather</w:t>
      </w:r>
      <w:r w:rsidR="00000000">
        <w:rPr>
          <w:spacing w:val="-5"/>
        </w:rPr>
        <w:t xml:space="preserve"> </w:t>
      </w:r>
      <w:r w:rsidR="00000000">
        <w:t>observations,</w:t>
      </w:r>
      <w:r w:rsidR="00000000">
        <w:rPr>
          <w:spacing w:val="-3"/>
        </w:rPr>
        <w:t xml:space="preserve"> </w:t>
      </w:r>
      <w:r w:rsidR="00000000">
        <w:t>reducing</w:t>
      </w:r>
      <w:r w:rsidR="00000000">
        <w:rPr>
          <w:spacing w:val="-5"/>
        </w:rPr>
        <w:t xml:space="preserve"> </w:t>
      </w:r>
      <w:r w:rsidR="00000000">
        <w:t>the</w:t>
      </w:r>
      <w:r w:rsidR="00000000">
        <w:rPr>
          <w:spacing w:val="-3"/>
        </w:rPr>
        <w:t xml:space="preserve"> </w:t>
      </w:r>
      <w:r w:rsidR="00000000">
        <w:t>need</w:t>
      </w:r>
      <w:r w:rsidR="00000000">
        <w:rPr>
          <w:spacing w:val="-3"/>
        </w:rPr>
        <w:t xml:space="preserve"> </w:t>
      </w:r>
      <w:r w:rsidR="00000000">
        <w:t>for</w:t>
      </w:r>
      <w:r w:rsidR="00000000">
        <w:rPr>
          <w:spacing w:val="-5"/>
        </w:rPr>
        <w:t xml:space="preserve"> </w:t>
      </w:r>
      <w:r w:rsidR="00000000">
        <w:t>staff and equipment and ultimately saving costs.</w:t>
      </w:r>
      <w:r>
        <w:t xml:space="preserve"> </w:t>
      </w:r>
      <w:r w:rsidR="00000000">
        <w:t>Better Planning and Decision Making: MIS systems provide accurate and reliable weather data, allowing airport and airline personnel to make better-informed decisions.</w:t>
      </w:r>
      <w:r w:rsidR="00000000">
        <w:rPr>
          <w:spacing w:val="-1"/>
        </w:rPr>
        <w:t xml:space="preserve"> </w:t>
      </w:r>
      <w:r w:rsidR="00000000">
        <w:t>This can help optimize operations, improve planning, and reduce costs associated with inefficiencies and downtime.</w:t>
      </w:r>
      <w:r>
        <w:t xml:space="preserve"> </w:t>
      </w:r>
      <w:r w:rsidR="00000000">
        <w:t>Compliance</w:t>
      </w:r>
      <w:r w:rsidR="00000000">
        <w:rPr>
          <w:spacing w:val="-4"/>
        </w:rPr>
        <w:t xml:space="preserve"> </w:t>
      </w:r>
      <w:r w:rsidR="00000000">
        <w:t>with</w:t>
      </w:r>
      <w:r w:rsidR="00000000">
        <w:rPr>
          <w:spacing w:val="-15"/>
        </w:rPr>
        <w:t xml:space="preserve"> </w:t>
      </w:r>
      <w:r w:rsidR="00000000">
        <w:t>Aviation</w:t>
      </w:r>
      <w:r w:rsidR="00000000">
        <w:rPr>
          <w:spacing w:val="-1"/>
        </w:rPr>
        <w:t xml:space="preserve"> </w:t>
      </w:r>
      <w:r w:rsidR="00000000">
        <w:t>Regulations:</w:t>
      </w:r>
      <w:r w:rsidR="00000000">
        <w:rPr>
          <w:spacing w:val="-1"/>
        </w:rPr>
        <w:t xml:space="preserve"> </w:t>
      </w:r>
      <w:r w:rsidR="00000000">
        <w:t>Many</w:t>
      </w:r>
      <w:r w:rsidR="00000000">
        <w:rPr>
          <w:spacing w:val="-6"/>
        </w:rPr>
        <w:t xml:space="preserve"> </w:t>
      </w:r>
      <w:r w:rsidR="00000000">
        <w:t>aviation</w:t>
      </w:r>
      <w:r w:rsidR="00000000">
        <w:rPr>
          <w:spacing w:val="-2"/>
        </w:rPr>
        <w:t xml:space="preserve"> </w:t>
      </w:r>
      <w:r w:rsidR="00000000">
        <w:t>regulations</w:t>
      </w:r>
      <w:r w:rsidR="00000000">
        <w:rPr>
          <w:spacing w:val="-1"/>
        </w:rPr>
        <w:t xml:space="preserve"> </w:t>
      </w:r>
      <w:r w:rsidR="00000000">
        <w:t>require</w:t>
      </w:r>
      <w:r w:rsidR="00000000">
        <w:rPr>
          <w:spacing w:val="-3"/>
        </w:rPr>
        <w:t xml:space="preserve"> </w:t>
      </w:r>
      <w:r w:rsidR="00000000">
        <w:t>airports</w:t>
      </w:r>
      <w:r w:rsidR="00000000">
        <w:rPr>
          <w:spacing w:val="-1"/>
        </w:rPr>
        <w:t xml:space="preserve"> </w:t>
      </w:r>
      <w:r w:rsidR="00000000">
        <w:t>and</w:t>
      </w:r>
      <w:r w:rsidR="00000000">
        <w:rPr>
          <w:spacing w:val="-2"/>
        </w:rPr>
        <w:t xml:space="preserve"> </w:t>
      </w:r>
      <w:r w:rsidR="00000000">
        <w:t>airlines</w:t>
      </w:r>
      <w:r w:rsidR="00000000">
        <w:rPr>
          <w:spacing w:val="-2"/>
        </w:rPr>
        <w:t xml:space="preserve"> </w:t>
      </w:r>
      <w:r w:rsidR="00000000">
        <w:t>to have access to accurate and timely weather information. Implementing an MIS system can help airports and airlines comply with these regulations, avoiding potential fines and penalties.</w:t>
      </w:r>
      <w:r>
        <w:t xml:space="preserve"> </w:t>
      </w:r>
      <w:r w:rsidR="00000000">
        <w:t>In summary, implementing an airport Meteorological Information System (MIS) can provide several cost benefits, including improved safety, increased efficiency, cost savings on equipment and staffing, better planning and decision-making, and compliance with aviation regulations. While implementing an MIS system requires an initial investment, the cost benefits can be significant in the long run, making it a worthwhile investment for airports and airlines.</w:t>
      </w:r>
      <w:r>
        <w:t xml:space="preserve"> </w:t>
      </w:r>
      <w:r w:rsidR="00000000">
        <w:t>SYSTEM</w:t>
      </w:r>
      <w:r w:rsidR="00000000">
        <w:rPr>
          <w:spacing w:val="-2"/>
        </w:rPr>
        <w:t xml:space="preserve"> INTEGRATION</w:t>
      </w:r>
      <w:r>
        <w:t xml:space="preserve"> </w:t>
      </w:r>
      <w:r w:rsidR="00000000">
        <w:t>Integrating a Meteorological Information System (MIS) into an airport's operations can involve several steps and considerations. Here are some key integration points:</w:t>
      </w:r>
      <w:r>
        <w:t xml:space="preserve"> </w:t>
      </w:r>
      <w:r w:rsidR="00000000">
        <w:t>Designing</w:t>
      </w:r>
      <w:r w:rsidR="00000000">
        <w:rPr>
          <w:spacing w:val="-15"/>
        </w:rPr>
        <w:t xml:space="preserve"> </w:t>
      </w:r>
      <w:r w:rsidR="00000000">
        <w:t>the</w:t>
      </w:r>
      <w:r w:rsidR="00000000">
        <w:rPr>
          <w:spacing w:val="-15"/>
        </w:rPr>
        <w:t xml:space="preserve"> </w:t>
      </w:r>
      <w:r w:rsidR="00000000">
        <w:t>integration</w:t>
      </w:r>
      <w:r w:rsidR="00000000">
        <w:rPr>
          <w:spacing w:val="-15"/>
        </w:rPr>
        <w:t xml:space="preserve"> </w:t>
      </w:r>
      <w:r w:rsidR="00000000">
        <w:t>of</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meteorological</w:t>
      </w:r>
      <w:r w:rsidR="00000000">
        <w:rPr>
          <w:spacing w:val="-15"/>
        </w:rPr>
        <w:t xml:space="preserve"> </w:t>
      </w:r>
      <w:r w:rsidR="00000000">
        <w:t>information</w:t>
      </w:r>
      <w:r w:rsidR="00000000">
        <w:rPr>
          <w:spacing w:val="-15"/>
        </w:rPr>
        <w:t xml:space="preserve"> </w:t>
      </w:r>
      <w:r w:rsidR="00000000">
        <w:t>system</w:t>
      </w:r>
      <w:r w:rsidR="00000000">
        <w:rPr>
          <w:spacing w:val="-15"/>
        </w:rPr>
        <w:t xml:space="preserve"> </w:t>
      </w:r>
      <w:r w:rsidR="00000000">
        <w:t>(AMIS)</w:t>
      </w:r>
      <w:r w:rsidR="00000000">
        <w:rPr>
          <w:spacing w:val="-15"/>
        </w:rPr>
        <w:t xml:space="preserve"> </w:t>
      </w:r>
      <w:r w:rsidR="00000000">
        <w:t>requires</w:t>
      </w:r>
      <w:r w:rsidR="00000000">
        <w:rPr>
          <w:spacing w:val="-15"/>
        </w:rPr>
        <w:t xml:space="preserve"> </w:t>
      </w:r>
      <w:r w:rsidR="00000000">
        <w:t>careful planning and consideration of several factors. Here are some steps you can follow to design the integration of an AMIS:</w:t>
      </w:r>
      <w:r>
        <w:t xml:space="preserve"> </w:t>
      </w:r>
      <w:r w:rsidR="00000000">
        <w:rPr>
          <w:rFonts w:ascii="Palatino"/>
          <w:spacing w:val="-5"/>
        </w:rPr>
        <w:t>691</w:t>
      </w:r>
      <w:r>
        <w:rPr>
          <w:rFonts w:ascii="Palatino"/>
        </w:rPr>
        <w:t xml:space="preserve">   </w:t>
      </w:r>
      <w:r w:rsidR="00000000">
        <w:t>Determine</w:t>
      </w:r>
      <w:r w:rsidR="00000000">
        <w:rPr>
          <w:spacing w:val="-2"/>
        </w:rPr>
        <w:t xml:space="preserve"> </w:t>
      </w:r>
      <w:r w:rsidR="00000000">
        <w:t>the</w:t>
      </w:r>
      <w:r w:rsidR="00000000">
        <w:rPr>
          <w:spacing w:val="-1"/>
        </w:rPr>
        <w:t xml:space="preserve"> </w:t>
      </w:r>
      <w:r w:rsidR="00000000">
        <w:t>requirements:</w:t>
      </w:r>
      <w:r w:rsidR="00000000">
        <w:rPr>
          <w:spacing w:val="-5"/>
        </w:rPr>
        <w:t xml:space="preserve"> </w:t>
      </w:r>
      <w:r w:rsidR="00000000">
        <w:t>The</w:t>
      </w:r>
      <w:r w:rsidR="00000000">
        <w:rPr>
          <w:spacing w:val="-2"/>
        </w:rPr>
        <w:t xml:space="preserve"> </w:t>
      </w:r>
      <w:r w:rsidR="00000000">
        <w:t>first</w:t>
      </w:r>
      <w:r w:rsidR="00000000">
        <w:rPr>
          <w:spacing w:val="-1"/>
        </w:rPr>
        <w:t xml:space="preserve"> </w:t>
      </w:r>
      <w:r w:rsidR="00000000">
        <w:t>step</w:t>
      </w:r>
      <w:r w:rsidR="00000000">
        <w:rPr>
          <w:spacing w:val="-2"/>
        </w:rPr>
        <w:t xml:space="preserve"> </w:t>
      </w:r>
      <w:r w:rsidR="00000000">
        <w:t>is</w:t>
      </w:r>
      <w:r w:rsidR="00000000">
        <w:rPr>
          <w:spacing w:val="-3"/>
        </w:rPr>
        <w:t xml:space="preserve"> </w:t>
      </w:r>
      <w:r w:rsidR="00000000">
        <w:t>to</w:t>
      </w:r>
      <w:r w:rsidR="00000000">
        <w:rPr>
          <w:spacing w:val="-1"/>
        </w:rPr>
        <w:t xml:space="preserve"> </w:t>
      </w:r>
      <w:r w:rsidR="00000000">
        <w:t>determine</w:t>
      </w:r>
      <w:r w:rsidR="00000000">
        <w:rPr>
          <w:spacing w:val="-2"/>
        </w:rPr>
        <w:t xml:space="preserve"> </w:t>
      </w:r>
      <w:r w:rsidR="00000000">
        <w:t>the</w:t>
      </w:r>
      <w:r w:rsidR="00000000">
        <w:rPr>
          <w:spacing w:val="-2"/>
        </w:rPr>
        <w:t xml:space="preserve"> </w:t>
      </w:r>
      <w:r w:rsidR="00000000">
        <w:t>specific</w:t>
      </w:r>
      <w:r w:rsidR="00000000">
        <w:rPr>
          <w:spacing w:val="-2"/>
        </w:rPr>
        <w:t xml:space="preserve"> </w:t>
      </w:r>
      <w:r w:rsidR="00000000">
        <w:t>requirements</w:t>
      </w:r>
      <w:r w:rsidR="00000000">
        <w:rPr>
          <w:spacing w:val="-1"/>
        </w:rPr>
        <w:t xml:space="preserve"> </w:t>
      </w:r>
      <w:r w:rsidR="00000000">
        <w:t>of</w:t>
      </w:r>
      <w:r w:rsidR="00000000">
        <w:rPr>
          <w:spacing w:val="-2"/>
        </w:rPr>
        <w:t xml:space="preserve"> </w:t>
      </w:r>
      <w:r w:rsidR="00000000">
        <w:t>the</w:t>
      </w:r>
      <w:r w:rsidR="00000000">
        <w:rPr>
          <w:spacing w:val="-2"/>
        </w:rPr>
        <w:t xml:space="preserve"> </w:t>
      </w:r>
      <w:r w:rsidR="00000000">
        <w:t>airport or organization. This will involve assessing the needs of different stakeholders, including pilots, air traffic controllers, ground crews, and other personnel who require weather information. You will also need to consider the types of weather data required, the frequency of updates, and the accuracy and reliability of the data.</w:t>
      </w:r>
      <w:r>
        <w:t xml:space="preserve"> </w:t>
      </w:r>
      <w:r w:rsidR="00000000">
        <w:t>Select the components: Once you have determined the requirements, you can start selecting the components of the AMIS. This will include weather sensors, data processing systems, display devices, communication systems, alerting and notification systems, data storage and archiving systems, and maintenance and support systems.</w:t>
      </w:r>
      <w:r>
        <w:t xml:space="preserve"> </w:t>
      </w:r>
      <w:r w:rsidR="00000000">
        <w:t>Develop an integration plan: The next step is to develop a plan for integrating the different components of the AMIS. This will involve determining how the different systems will communicate with each other, how data will be transmitted and stored, and how the information will be displayed to different stakeholders.</w:t>
      </w:r>
      <w:r>
        <w:t xml:space="preserve"> </w:t>
      </w:r>
      <w:r w:rsidR="00000000">
        <w:t>Test</w:t>
      </w:r>
      <w:r w:rsidR="00000000">
        <w:rPr>
          <w:spacing w:val="-13"/>
        </w:rPr>
        <w:t xml:space="preserve"> </w:t>
      </w:r>
      <w:r w:rsidR="00000000">
        <w:t>and</w:t>
      </w:r>
      <w:r w:rsidR="00000000">
        <w:rPr>
          <w:spacing w:val="-8"/>
        </w:rPr>
        <w:t xml:space="preserve"> </w:t>
      </w:r>
      <w:r w:rsidR="00000000">
        <w:t>evaluate:</w:t>
      </w:r>
      <w:r w:rsidR="00000000">
        <w:rPr>
          <w:spacing w:val="-7"/>
        </w:rPr>
        <w:t xml:space="preserve"> </w:t>
      </w:r>
      <w:r w:rsidR="00000000">
        <w:t>Before</w:t>
      </w:r>
      <w:r w:rsidR="00000000">
        <w:rPr>
          <w:spacing w:val="-7"/>
        </w:rPr>
        <w:t xml:space="preserve"> </w:t>
      </w:r>
      <w:r w:rsidR="00000000">
        <w:t>implementing</w:t>
      </w:r>
      <w:r w:rsidR="00000000">
        <w:rPr>
          <w:spacing w:val="-9"/>
        </w:rPr>
        <w:t xml:space="preserve"> </w:t>
      </w:r>
      <w:r w:rsidR="00000000">
        <w:t>the</w:t>
      </w:r>
      <w:r w:rsidR="00000000">
        <w:rPr>
          <w:spacing w:val="-15"/>
        </w:rPr>
        <w:t xml:space="preserve"> </w:t>
      </w:r>
      <w:r w:rsidR="00000000">
        <w:t>AMIS,</w:t>
      </w:r>
      <w:r w:rsidR="00000000">
        <w:rPr>
          <w:spacing w:val="-6"/>
        </w:rPr>
        <w:t xml:space="preserve"> </w:t>
      </w:r>
      <w:r w:rsidR="00000000">
        <w:t>it</w:t>
      </w:r>
      <w:r w:rsidR="00000000">
        <w:rPr>
          <w:spacing w:val="-7"/>
        </w:rPr>
        <w:t xml:space="preserve"> </w:t>
      </w:r>
      <w:r w:rsidR="00000000">
        <w:t>is</w:t>
      </w:r>
      <w:r w:rsidR="00000000">
        <w:rPr>
          <w:spacing w:val="-9"/>
        </w:rPr>
        <w:t xml:space="preserve"> </w:t>
      </w:r>
      <w:r w:rsidR="00000000">
        <w:t>important</w:t>
      </w:r>
      <w:r w:rsidR="00000000">
        <w:rPr>
          <w:spacing w:val="-7"/>
        </w:rPr>
        <w:t xml:space="preserve"> </w:t>
      </w:r>
      <w:r w:rsidR="00000000">
        <w:t>to</w:t>
      </w:r>
      <w:r w:rsidR="00000000">
        <w:rPr>
          <w:spacing w:val="-7"/>
        </w:rPr>
        <w:t xml:space="preserve"> </w:t>
      </w:r>
      <w:r w:rsidR="00000000">
        <w:t>conduct</w:t>
      </w:r>
      <w:r w:rsidR="00000000">
        <w:rPr>
          <w:spacing w:val="-7"/>
        </w:rPr>
        <w:t xml:space="preserve"> </w:t>
      </w:r>
      <w:r w:rsidR="00000000">
        <w:t>thorough</w:t>
      </w:r>
      <w:r w:rsidR="00000000">
        <w:rPr>
          <w:spacing w:val="-8"/>
        </w:rPr>
        <w:t xml:space="preserve"> </w:t>
      </w:r>
      <w:r w:rsidR="00000000">
        <w:t>testing</w:t>
      </w:r>
      <w:r w:rsidR="00000000">
        <w:rPr>
          <w:spacing w:val="-9"/>
        </w:rPr>
        <w:t xml:space="preserve"> </w:t>
      </w:r>
      <w:r w:rsidR="00000000">
        <w:t>and evaluation to ensure that the system is functioning correctly and meets the requirements of the airport or organization. This may involve testing the system under different weather conditions, and conducting user testing to ensure that the information is presented in a clear and understandable way.</w:t>
      </w:r>
      <w:r>
        <w:t xml:space="preserve"> </w:t>
      </w:r>
      <w:r w:rsidR="00000000">
        <w:t>Implement</w:t>
      </w:r>
      <w:r w:rsidR="00000000">
        <w:rPr>
          <w:spacing w:val="-4"/>
        </w:rPr>
        <w:t xml:space="preserve"> </w:t>
      </w:r>
      <w:r w:rsidR="00000000">
        <w:t>and</w:t>
      </w:r>
      <w:r w:rsidR="00000000">
        <w:rPr>
          <w:spacing w:val="-7"/>
        </w:rPr>
        <w:t xml:space="preserve"> </w:t>
      </w:r>
      <w:r w:rsidR="00000000">
        <w:t>maintain:</w:t>
      </w:r>
      <w:r w:rsidR="00000000">
        <w:rPr>
          <w:spacing w:val="-4"/>
        </w:rPr>
        <w:t xml:space="preserve"> </w:t>
      </w:r>
      <w:r w:rsidR="00000000">
        <w:t>Once</w:t>
      </w:r>
      <w:r w:rsidR="00000000">
        <w:rPr>
          <w:spacing w:val="-7"/>
        </w:rPr>
        <w:t xml:space="preserve"> </w:t>
      </w:r>
      <w:r w:rsidR="00000000">
        <w:t>the</w:t>
      </w:r>
      <w:r w:rsidR="00000000">
        <w:rPr>
          <w:spacing w:val="-15"/>
        </w:rPr>
        <w:t xml:space="preserve"> </w:t>
      </w:r>
      <w:r w:rsidR="00000000">
        <w:t>AMIS</w:t>
      </w:r>
      <w:r w:rsidR="00000000">
        <w:rPr>
          <w:spacing w:val="-4"/>
        </w:rPr>
        <w:t xml:space="preserve"> </w:t>
      </w:r>
      <w:r w:rsidR="00000000">
        <w:t>has</w:t>
      </w:r>
      <w:r w:rsidR="00000000">
        <w:rPr>
          <w:spacing w:val="-7"/>
        </w:rPr>
        <w:t xml:space="preserve"> </w:t>
      </w:r>
      <w:r w:rsidR="00000000">
        <w:t>been</w:t>
      </w:r>
      <w:r w:rsidR="00000000">
        <w:rPr>
          <w:spacing w:val="-5"/>
        </w:rPr>
        <w:t xml:space="preserve"> </w:t>
      </w:r>
      <w:r w:rsidR="00000000">
        <w:t>tested</w:t>
      </w:r>
      <w:r w:rsidR="00000000">
        <w:rPr>
          <w:spacing w:val="-7"/>
        </w:rPr>
        <w:t xml:space="preserve"> </w:t>
      </w:r>
      <w:r w:rsidR="00000000">
        <w:t>and</w:t>
      </w:r>
      <w:r w:rsidR="00000000">
        <w:rPr>
          <w:spacing w:val="-7"/>
        </w:rPr>
        <w:t xml:space="preserve"> </w:t>
      </w:r>
      <w:r w:rsidR="00000000">
        <w:t>evaluated,</w:t>
      </w:r>
      <w:r w:rsidR="00000000">
        <w:rPr>
          <w:spacing w:val="-7"/>
        </w:rPr>
        <w:t xml:space="preserve"> </w:t>
      </w:r>
      <w:r w:rsidR="00000000">
        <w:t>it</w:t>
      </w:r>
      <w:r w:rsidR="00000000">
        <w:rPr>
          <w:spacing w:val="-6"/>
        </w:rPr>
        <w:t xml:space="preserve"> </w:t>
      </w:r>
      <w:r w:rsidR="00000000">
        <w:t>can</w:t>
      </w:r>
      <w:r w:rsidR="00000000">
        <w:rPr>
          <w:spacing w:val="-7"/>
        </w:rPr>
        <w:t xml:space="preserve"> </w:t>
      </w:r>
      <w:r w:rsidR="00000000">
        <w:t>be</w:t>
      </w:r>
      <w:r w:rsidR="00000000">
        <w:rPr>
          <w:spacing w:val="-4"/>
        </w:rPr>
        <w:t xml:space="preserve"> </w:t>
      </w:r>
      <w:r w:rsidR="00000000">
        <w:t>implemented.</w:t>
      </w:r>
      <w:r w:rsidR="00000000">
        <w:rPr>
          <w:spacing w:val="-3"/>
        </w:rPr>
        <w:t xml:space="preserve"> </w:t>
      </w:r>
      <w:r w:rsidR="00000000">
        <w:t>It is important to establish a maintenance and support plan to ensure that the system continues to function correctly over time. This may involve regular maintenance, upgrades, and training for personnel who will be using the system.</w:t>
      </w:r>
      <w:r>
        <w:t xml:space="preserve"> </w:t>
      </w:r>
      <w:r w:rsidR="00000000">
        <w:t>Overall,</w:t>
      </w:r>
      <w:r w:rsidR="00000000">
        <w:rPr>
          <w:spacing w:val="-13"/>
        </w:rPr>
        <w:t xml:space="preserve"> </w:t>
      </w:r>
      <w:r w:rsidR="00000000">
        <w:t>designing</w:t>
      </w:r>
      <w:r w:rsidR="00000000">
        <w:rPr>
          <w:spacing w:val="-14"/>
        </w:rPr>
        <w:t xml:space="preserve"> </w:t>
      </w:r>
      <w:r w:rsidR="00000000">
        <w:t>the</w:t>
      </w:r>
      <w:r w:rsidR="00000000">
        <w:rPr>
          <w:spacing w:val="-13"/>
        </w:rPr>
        <w:t xml:space="preserve"> </w:t>
      </w:r>
      <w:r w:rsidR="00000000">
        <w:t>integration</w:t>
      </w:r>
      <w:r w:rsidR="00000000">
        <w:rPr>
          <w:spacing w:val="-13"/>
        </w:rPr>
        <w:t xml:space="preserve"> </w:t>
      </w:r>
      <w:r w:rsidR="00000000">
        <w:t>of</w:t>
      </w:r>
      <w:r w:rsidR="00000000">
        <w:rPr>
          <w:spacing w:val="-13"/>
        </w:rPr>
        <w:t xml:space="preserve"> </w:t>
      </w:r>
      <w:r w:rsidR="00000000">
        <w:t>an</w:t>
      </w:r>
      <w:r w:rsidR="00000000">
        <w:rPr>
          <w:spacing w:val="-13"/>
        </w:rPr>
        <w:t xml:space="preserve"> </w:t>
      </w:r>
      <w:r w:rsidR="00000000">
        <w:t>airport</w:t>
      </w:r>
      <w:r w:rsidR="00000000">
        <w:rPr>
          <w:spacing w:val="-12"/>
        </w:rPr>
        <w:t xml:space="preserve"> </w:t>
      </w:r>
      <w:r w:rsidR="00000000">
        <w:t>meteorological</w:t>
      </w:r>
      <w:r w:rsidR="00000000">
        <w:rPr>
          <w:spacing w:val="-12"/>
        </w:rPr>
        <w:t xml:space="preserve"> </w:t>
      </w:r>
      <w:r w:rsidR="00000000">
        <w:t>information</w:t>
      </w:r>
      <w:r w:rsidR="00000000">
        <w:rPr>
          <w:spacing w:val="-12"/>
        </w:rPr>
        <w:t xml:space="preserve"> </w:t>
      </w:r>
      <w:r w:rsidR="00000000">
        <w:t>system</w:t>
      </w:r>
      <w:r w:rsidR="00000000">
        <w:rPr>
          <w:spacing w:val="-13"/>
        </w:rPr>
        <w:t xml:space="preserve"> </w:t>
      </w:r>
      <w:r w:rsidR="00000000">
        <w:t>requires</w:t>
      </w:r>
      <w:r w:rsidR="00000000">
        <w:rPr>
          <w:spacing w:val="-12"/>
        </w:rPr>
        <w:t xml:space="preserve"> </w:t>
      </w:r>
      <w:r w:rsidR="00000000">
        <w:t>careful planning,</w:t>
      </w:r>
      <w:r w:rsidR="00000000">
        <w:rPr>
          <w:spacing w:val="-14"/>
        </w:rPr>
        <w:t xml:space="preserve"> </w:t>
      </w:r>
      <w:r w:rsidR="00000000">
        <w:t>attention</w:t>
      </w:r>
      <w:r w:rsidR="00000000">
        <w:rPr>
          <w:spacing w:val="-14"/>
        </w:rPr>
        <w:t xml:space="preserve"> </w:t>
      </w:r>
      <w:r w:rsidR="00000000">
        <w:t>to</w:t>
      </w:r>
      <w:r w:rsidR="00000000">
        <w:rPr>
          <w:spacing w:val="-14"/>
        </w:rPr>
        <w:t xml:space="preserve"> </w:t>
      </w:r>
      <w:r w:rsidR="00000000">
        <w:t>detail,</w:t>
      </w:r>
      <w:r w:rsidR="00000000">
        <w:rPr>
          <w:spacing w:val="-14"/>
        </w:rPr>
        <w:t xml:space="preserve"> </w:t>
      </w:r>
      <w:r w:rsidR="00000000">
        <w:t>and</w:t>
      </w:r>
      <w:r w:rsidR="00000000">
        <w:rPr>
          <w:spacing w:val="-14"/>
        </w:rPr>
        <w:t xml:space="preserve"> </w:t>
      </w:r>
      <w:r w:rsidR="00000000">
        <w:t>collaboration</w:t>
      </w:r>
      <w:r w:rsidR="00000000">
        <w:rPr>
          <w:spacing w:val="-14"/>
        </w:rPr>
        <w:t xml:space="preserve"> </w:t>
      </w:r>
      <w:r w:rsidR="00000000">
        <w:t>with</w:t>
      </w:r>
      <w:r w:rsidR="00000000">
        <w:rPr>
          <w:spacing w:val="-14"/>
        </w:rPr>
        <w:t xml:space="preserve"> </w:t>
      </w:r>
      <w:r w:rsidR="00000000">
        <w:t>different</w:t>
      </w:r>
      <w:r w:rsidR="00000000">
        <w:rPr>
          <w:spacing w:val="-14"/>
        </w:rPr>
        <w:t xml:space="preserve"> </w:t>
      </w:r>
      <w:r w:rsidR="00000000">
        <w:t>stakeholders</w:t>
      </w:r>
      <w:r w:rsidR="00000000">
        <w:rPr>
          <w:spacing w:val="-15"/>
        </w:rPr>
        <w:t xml:space="preserve"> </w:t>
      </w:r>
      <w:r w:rsidR="00000000">
        <w:t>to</w:t>
      </w:r>
      <w:r w:rsidR="00000000">
        <w:rPr>
          <w:spacing w:val="-14"/>
        </w:rPr>
        <w:t xml:space="preserve"> </w:t>
      </w:r>
      <w:r w:rsidR="00000000">
        <w:t>ensure</w:t>
      </w:r>
      <w:r w:rsidR="00000000">
        <w:rPr>
          <w:spacing w:val="-15"/>
        </w:rPr>
        <w:t xml:space="preserve"> </w:t>
      </w:r>
      <w:r w:rsidR="00000000">
        <w:t>that</w:t>
      </w:r>
      <w:r w:rsidR="00000000">
        <w:rPr>
          <w:spacing w:val="-14"/>
        </w:rPr>
        <w:t xml:space="preserve"> </w:t>
      </w:r>
      <w:r w:rsidR="00000000">
        <w:t>the</w:t>
      </w:r>
      <w:r w:rsidR="00000000">
        <w:rPr>
          <w:spacing w:val="-15"/>
        </w:rPr>
        <w:t xml:space="preserve"> </w:t>
      </w:r>
      <w:r w:rsidR="00000000">
        <w:lastRenderedPageBreak/>
        <w:t>system meets the needs of the airport or organization.</w:t>
      </w:r>
      <w:r>
        <w:t xml:space="preserve"> </w:t>
      </w:r>
      <w:r w:rsidR="00000000">
        <w:t>Data Sharing: MIS should be integrated with other airport systems, such as air traffic control, aircraft</w:t>
      </w:r>
      <w:r w:rsidR="00000000">
        <w:rPr>
          <w:spacing w:val="-5"/>
        </w:rPr>
        <w:t xml:space="preserve"> </w:t>
      </w:r>
      <w:r w:rsidR="00000000">
        <w:t>operations,</w:t>
      </w:r>
      <w:r w:rsidR="00000000">
        <w:rPr>
          <w:spacing w:val="-5"/>
        </w:rPr>
        <w:t xml:space="preserve"> </w:t>
      </w:r>
      <w:r w:rsidR="00000000">
        <w:t>and</w:t>
      </w:r>
      <w:r w:rsidR="00000000">
        <w:rPr>
          <w:spacing w:val="-5"/>
        </w:rPr>
        <w:t xml:space="preserve"> </w:t>
      </w:r>
      <w:r w:rsidR="00000000">
        <w:t>airport</w:t>
      </w:r>
      <w:r w:rsidR="00000000">
        <w:rPr>
          <w:spacing w:val="-5"/>
        </w:rPr>
        <w:t xml:space="preserve"> </w:t>
      </w:r>
      <w:r w:rsidR="00000000">
        <w:t>security,</w:t>
      </w:r>
      <w:r w:rsidR="00000000">
        <w:rPr>
          <w:spacing w:val="-5"/>
        </w:rPr>
        <w:t xml:space="preserve"> </w:t>
      </w:r>
      <w:r w:rsidR="00000000">
        <w:t>to</w:t>
      </w:r>
      <w:r w:rsidR="00000000">
        <w:rPr>
          <w:spacing w:val="-5"/>
        </w:rPr>
        <w:t xml:space="preserve"> </w:t>
      </w:r>
      <w:r w:rsidR="00000000">
        <w:t>ensure</w:t>
      </w:r>
      <w:r w:rsidR="00000000">
        <w:rPr>
          <w:spacing w:val="-6"/>
        </w:rPr>
        <w:t xml:space="preserve"> </w:t>
      </w:r>
      <w:r w:rsidR="00000000">
        <w:t>that</w:t>
      </w:r>
      <w:r w:rsidR="00000000">
        <w:rPr>
          <w:spacing w:val="-5"/>
        </w:rPr>
        <w:t xml:space="preserve"> </w:t>
      </w:r>
      <w:r w:rsidR="00000000">
        <w:t>weather</w:t>
      </w:r>
      <w:r w:rsidR="00000000">
        <w:rPr>
          <w:spacing w:val="-7"/>
        </w:rPr>
        <w:t xml:space="preserve"> </w:t>
      </w:r>
      <w:r w:rsidR="00000000">
        <w:t>data</w:t>
      </w:r>
      <w:r w:rsidR="00000000">
        <w:rPr>
          <w:spacing w:val="-5"/>
        </w:rPr>
        <w:t xml:space="preserve"> </w:t>
      </w:r>
      <w:r w:rsidR="00000000">
        <w:t>is</w:t>
      </w:r>
      <w:r w:rsidR="00000000">
        <w:rPr>
          <w:spacing w:val="-6"/>
        </w:rPr>
        <w:t xml:space="preserve"> </w:t>
      </w:r>
      <w:r w:rsidR="00000000">
        <w:t>available</w:t>
      </w:r>
      <w:r w:rsidR="00000000">
        <w:rPr>
          <w:spacing w:val="-5"/>
        </w:rPr>
        <w:t xml:space="preserve"> </w:t>
      </w:r>
      <w:r w:rsidR="00000000">
        <w:t>to</w:t>
      </w:r>
      <w:r w:rsidR="00000000">
        <w:rPr>
          <w:spacing w:val="-5"/>
        </w:rPr>
        <w:t xml:space="preserve"> </w:t>
      </w:r>
      <w:r w:rsidR="00000000">
        <w:t>all</w:t>
      </w:r>
      <w:r w:rsidR="00000000">
        <w:rPr>
          <w:spacing w:val="-5"/>
        </w:rPr>
        <w:t xml:space="preserve"> </w:t>
      </w:r>
      <w:r w:rsidR="00000000">
        <w:t>stakeholders in</w:t>
      </w:r>
      <w:r w:rsidR="00000000">
        <w:rPr>
          <w:spacing w:val="-8"/>
        </w:rPr>
        <w:t xml:space="preserve"> </w:t>
      </w:r>
      <w:r w:rsidR="00000000">
        <w:t>real-time.</w:t>
      </w:r>
      <w:r w:rsidR="00000000">
        <w:rPr>
          <w:spacing w:val="-7"/>
        </w:rPr>
        <w:t xml:space="preserve"> </w:t>
      </w:r>
      <w:r w:rsidR="00000000">
        <w:t>Data</w:t>
      </w:r>
      <w:r w:rsidR="00000000">
        <w:rPr>
          <w:spacing w:val="-7"/>
        </w:rPr>
        <w:t xml:space="preserve"> </w:t>
      </w:r>
      <w:r w:rsidR="00000000">
        <w:t>sharing</w:t>
      </w:r>
      <w:r w:rsidR="00000000">
        <w:rPr>
          <w:spacing w:val="-9"/>
        </w:rPr>
        <w:t xml:space="preserve"> </w:t>
      </w:r>
      <w:r w:rsidR="00000000">
        <w:t>can</w:t>
      </w:r>
      <w:r w:rsidR="00000000">
        <w:rPr>
          <w:spacing w:val="-6"/>
        </w:rPr>
        <w:t xml:space="preserve"> </w:t>
      </w:r>
      <w:r w:rsidR="00000000">
        <w:t>be</w:t>
      </w:r>
      <w:r w:rsidR="00000000">
        <w:rPr>
          <w:spacing w:val="-7"/>
        </w:rPr>
        <w:t xml:space="preserve"> </w:t>
      </w:r>
      <w:r w:rsidR="00000000">
        <w:t>facilitated</w:t>
      </w:r>
      <w:r w:rsidR="00000000">
        <w:rPr>
          <w:spacing w:val="-9"/>
        </w:rPr>
        <w:t xml:space="preserve"> </w:t>
      </w:r>
      <w:r w:rsidR="00000000">
        <w:t>through</w:t>
      </w:r>
      <w:r w:rsidR="00000000">
        <w:rPr>
          <w:spacing w:val="-8"/>
        </w:rPr>
        <w:t xml:space="preserve"> </w:t>
      </w:r>
      <w:r w:rsidR="00000000">
        <w:t>application</w:t>
      </w:r>
      <w:r w:rsidR="00000000">
        <w:rPr>
          <w:spacing w:val="-8"/>
        </w:rPr>
        <w:t xml:space="preserve"> </w:t>
      </w:r>
      <w:r w:rsidR="00000000">
        <w:t>programming</w:t>
      </w:r>
      <w:r w:rsidR="00000000">
        <w:rPr>
          <w:spacing w:val="-8"/>
        </w:rPr>
        <w:t xml:space="preserve"> </w:t>
      </w:r>
      <w:r w:rsidR="00000000">
        <w:t>interfaces</w:t>
      </w:r>
      <w:r w:rsidR="00000000">
        <w:rPr>
          <w:spacing w:val="-6"/>
        </w:rPr>
        <w:t xml:space="preserve"> </w:t>
      </w:r>
      <w:r w:rsidR="00000000">
        <w:t>(APIs)</w:t>
      </w:r>
      <w:r w:rsidR="00000000">
        <w:rPr>
          <w:spacing w:val="-7"/>
        </w:rPr>
        <w:t xml:space="preserve"> </w:t>
      </w:r>
      <w:r w:rsidR="00000000">
        <w:t>or other data integration methods.</w:t>
      </w:r>
      <w:r>
        <w:t xml:space="preserve"> </w:t>
      </w:r>
      <w:r w:rsidR="00000000">
        <w:t>Communication Protocols: MIS should use standard communication protocols, such as the Aviation Weather Information Service (AWIS), to ensure that weather data can be transmitted seamlessly between different systems and devices.</w:t>
      </w:r>
      <w:r>
        <w:t xml:space="preserve"> </w:t>
      </w:r>
      <w:r w:rsidR="00000000">
        <w:t>User</w:t>
      </w:r>
      <w:r w:rsidR="00000000">
        <w:rPr>
          <w:spacing w:val="-4"/>
        </w:rPr>
        <w:t xml:space="preserve"> </w:t>
      </w:r>
      <w:r w:rsidR="00000000">
        <w:t>Interface:</w:t>
      </w:r>
      <w:r w:rsidR="00000000">
        <w:rPr>
          <w:spacing w:val="-11"/>
        </w:rPr>
        <w:t xml:space="preserve"> </w:t>
      </w:r>
      <w:r w:rsidR="00000000">
        <w:t>The</w:t>
      </w:r>
      <w:r w:rsidR="00000000">
        <w:rPr>
          <w:spacing w:val="-8"/>
        </w:rPr>
        <w:t xml:space="preserve"> </w:t>
      </w:r>
      <w:r w:rsidR="00000000">
        <w:t>MIS</w:t>
      </w:r>
      <w:r w:rsidR="00000000">
        <w:rPr>
          <w:spacing w:val="-4"/>
        </w:rPr>
        <w:t xml:space="preserve"> </w:t>
      </w:r>
      <w:r w:rsidR="00000000">
        <w:t>user</w:t>
      </w:r>
      <w:r w:rsidR="00000000">
        <w:rPr>
          <w:spacing w:val="-8"/>
        </w:rPr>
        <w:t xml:space="preserve"> </w:t>
      </w:r>
      <w:r w:rsidR="00000000">
        <w:t>interface</w:t>
      </w:r>
      <w:r w:rsidR="00000000">
        <w:rPr>
          <w:spacing w:val="-8"/>
        </w:rPr>
        <w:t xml:space="preserve"> </w:t>
      </w:r>
      <w:r w:rsidR="00000000">
        <w:t>should</w:t>
      </w:r>
      <w:r w:rsidR="00000000">
        <w:rPr>
          <w:spacing w:val="-7"/>
        </w:rPr>
        <w:t xml:space="preserve"> </w:t>
      </w:r>
      <w:r w:rsidR="00000000">
        <w:t>be</w:t>
      </w:r>
      <w:r w:rsidR="00000000">
        <w:rPr>
          <w:spacing w:val="-8"/>
        </w:rPr>
        <w:t xml:space="preserve"> </w:t>
      </w:r>
      <w:r w:rsidR="00000000">
        <w:t>designed</w:t>
      </w:r>
      <w:r w:rsidR="00000000">
        <w:rPr>
          <w:spacing w:val="-7"/>
        </w:rPr>
        <w:t xml:space="preserve"> </w:t>
      </w:r>
      <w:r w:rsidR="00000000">
        <w:t>with</w:t>
      </w:r>
      <w:r w:rsidR="00000000">
        <w:rPr>
          <w:spacing w:val="-6"/>
        </w:rPr>
        <w:t xml:space="preserve"> </w:t>
      </w:r>
      <w:r w:rsidR="00000000">
        <w:t>the</w:t>
      </w:r>
      <w:r w:rsidR="00000000">
        <w:rPr>
          <w:spacing w:val="-7"/>
        </w:rPr>
        <w:t xml:space="preserve"> </w:t>
      </w:r>
      <w:r w:rsidR="00000000">
        <w:t>needs</w:t>
      </w:r>
      <w:r w:rsidR="00000000">
        <w:rPr>
          <w:spacing w:val="-7"/>
        </w:rPr>
        <w:t xml:space="preserve"> </w:t>
      </w:r>
      <w:r w:rsidR="00000000">
        <w:t>of</w:t>
      </w:r>
      <w:r w:rsidR="00000000">
        <w:rPr>
          <w:spacing w:val="-5"/>
        </w:rPr>
        <w:t xml:space="preserve"> </w:t>
      </w:r>
      <w:r w:rsidR="00000000">
        <w:t>airport</w:t>
      </w:r>
      <w:r w:rsidR="00000000">
        <w:rPr>
          <w:spacing w:val="-6"/>
        </w:rPr>
        <w:t xml:space="preserve"> </w:t>
      </w:r>
      <w:r w:rsidR="00000000">
        <w:t>personnel</w:t>
      </w:r>
      <w:r w:rsidR="00000000">
        <w:rPr>
          <w:spacing w:val="-6"/>
        </w:rPr>
        <w:t xml:space="preserve"> </w:t>
      </w:r>
      <w:r w:rsidR="00000000">
        <w:t>and pilots</w:t>
      </w:r>
      <w:r w:rsidR="00000000">
        <w:rPr>
          <w:spacing w:val="-4"/>
        </w:rPr>
        <w:t xml:space="preserve"> </w:t>
      </w:r>
      <w:r w:rsidR="00000000">
        <w:t>in</w:t>
      </w:r>
      <w:r w:rsidR="00000000">
        <w:rPr>
          <w:spacing w:val="-6"/>
        </w:rPr>
        <w:t xml:space="preserve"> </w:t>
      </w:r>
      <w:r w:rsidR="00000000">
        <w:t>mind.</w:t>
      </w:r>
      <w:r w:rsidR="00000000">
        <w:rPr>
          <w:spacing w:val="-10"/>
        </w:rPr>
        <w:t xml:space="preserve"> </w:t>
      </w:r>
      <w:r w:rsidR="00000000">
        <w:t>The</w:t>
      </w:r>
      <w:r w:rsidR="00000000">
        <w:rPr>
          <w:spacing w:val="-5"/>
        </w:rPr>
        <w:t xml:space="preserve"> </w:t>
      </w:r>
      <w:r w:rsidR="00000000">
        <w:t>user</w:t>
      </w:r>
      <w:r w:rsidR="00000000">
        <w:rPr>
          <w:spacing w:val="-3"/>
        </w:rPr>
        <w:t xml:space="preserve"> </w:t>
      </w:r>
      <w:r w:rsidR="00000000">
        <w:t>interface</w:t>
      </w:r>
      <w:r w:rsidR="00000000">
        <w:rPr>
          <w:spacing w:val="-4"/>
        </w:rPr>
        <w:t xml:space="preserve"> </w:t>
      </w:r>
      <w:r w:rsidR="00000000">
        <w:t>should</w:t>
      </w:r>
      <w:r w:rsidR="00000000">
        <w:rPr>
          <w:spacing w:val="-3"/>
        </w:rPr>
        <w:t xml:space="preserve"> </w:t>
      </w:r>
      <w:r w:rsidR="00000000">
        <w:t>be</w:t>
      </w:r>
      <w:r w:rsidR="00000000">
        <w:rPr>
          <w:spacing w:val="-4"/>
        </w:rPr>
        <w:t xml:space="preserve"> </w:t>
      </w:r>
      <w:r w:rsidR="00000000">
        <w:t>easy</w:t>
      </w:r>
      <w:r w:rsidR="00000000">
        <w:rPr>
          <w:spacing w:val="-7"/>
        </w:rPr>
        <w:t xml:space="preserve"> </w:t>
      </w:r>
      <w:r w:rsidR="00000000">
        <w:t>to</w:t>
      </w:r>
      <w:r w:rsidR="00000000">
        <w:rPr>
          <w:spacing w:val="-3"/>
        </w:rPr>
        <w:t xml:space="preserve"> </w:t>
      </w:r>
      <w:r w:rsidR="00000000">
        <w:t>use,</w:t>
      </w:r>
      <w:r w:rsidR="00000000">
        <w:rPr>
          <w:spacing w:val="-3"/>
        </w:rPr>
        <w:t xml:space="preserve"> </w:t>
      </w:r>
      <w:r w:rsidR="00000000">
        <w:t>provide</w:t>
      </w:r>
      <w:r w:rsidR="00000000">
        <w:rPr>
          <w:spacing w:val="-3"/>
        </w:rPr>
        <w:t xml:space="preserve"> </w:t>
      </w:r>
      <w:r w:rsidR="00000000">
        <w:t>real-time</w:t>
      </w:r>
      <w:r w:rsidR="00000000">
        <w:rPr>
          <w:spacing w:val="-3"/>
        </w:rPr>
        <w:t xml:space="preserve"> </w:t>
      </w:r>
      <w:r w:rsidR="00000000">
        <w:t>data,</w:t>
      </w:r>
      <w:r w:rsidR="00000000">
        <w:rPr>
          <w:spacing w:val="-3"/>
        </w:rPr>
        <w:t xml:space="preserve"> </w:t>
      </w:r>
      <w:r w:rsidR="00000000">
        <w:t>and</w:t>
      </w:r>
      <w:r w:rsidR="00000000">
        <w:rPr>
          <w:spacing w:val="-3"/>
        </w:rPr>
        <w:t xml:space="preserve"> </w:t>
      </w:r>
      <w:r w:rsidR="00000000">
        <w:t>allow</w:t>
      </w:r>
      <w:r w:rsidR="00000000">
        <w:rPr>
          <w:spacing w:val="-4"/>
        </w:rPr>
        <w:t xml:space="preserve"> </w:t>
      </w:r>
      <w:r w:rsidR="00000000">
        <w:t>users</w:t>
      </w:r>
      <w:r w:rsidR="00000000">
        <w:rPr>
          <w:spacing w:val="-4"/>
        </w:rPr>
        <w:t xml:space="preserve"> </w:t>
      </w:r>
      <w:r w:rsidR="00000000">
        <w:t>to customize their weather data display.</w:t>
      </w:r>
      <w:r>
        <w:t xml:space="preserve"> </w:t>
      </w:r>
      <w:r w:rsidR="00000000">
        <w:rPr>
          <w:rFonts w:ascii="Palatino"/>
          <w:spacing w:val="-5"/>
        </w:rPr>
        <w:t>692</w:t>
      </w:r>
      <w:r>
        <w:rPr>
          <w:rFonts w:ascii="Palatino"/>
        </w:rPr>
        <w:t xml:space="preserve">   </w:t>
      </w:r>
      <w:r w:rsidR="00000000">
        <w:t>Alerting and Notification: MIS should be integrated with alerting and notification systems, such as email or SMS, to ensure that users are alerted to changing weather conditions that may affect airport operations.</w:t>
      </w:r>
      <w:r>
        <w:t xml:space="preserve"> </w:t>
      </w:r>
      <w:r w:rsidR="00000000">
        <w:t>Data</w:t>
      </w:r>
      <w:r w:rsidR="00000000">
        <w:rPr>
          <w:spacing w:val="-15"/>
        </w:rPr>
        <w:t xml:space="preserve"> </w:t>
      </w:r>
      <w:r w:rsidR="00000000">
        <w:t>Analysis:</w:t>
      </w:r>
      <w:r w:rsidR="00000000">
        <w:rPr>
          <w:spacing w:val="-8"/>
        </w:rPr>
        <w:t xml:space="preserve"> </w:t>
      </w:r>
      <w:r w:rsidR="00000000">
        <w:t>MIS</w:t>
      </w:r>
      <w:r w:rsidR="00000000">
        <w:rPr>
          <w:spacing w:val="-5"/>
        </w:rPr>
        <w:t xml:space="preserve"> </w:t>
      </w:r>
      <w:r w:rsidR="00000000">
        <w:t>should</w:t>
      </w:r>
      <w:r w:rsidR="00000000">
        <w:rPr>
          <w:spacing w:val="-5"/>
        </w:rPr>
        <w:t xml:space="preserve"> </w:t>
      </w:r>
      <w:r w:rsidR="00000000">
        <w:t>be</w:t>
      </w:r>
      <w:r w:rsidR="00000000">
        <w:rPr>
          <w:spacing w:val="-7"/>
        </w:rPr>
        <w:t xml:space="preserve"> </w:t>
      </w:r>
      <w:r w:rsidR="00000000">
        <w:t>integrated</w:t>
      </w:r>
      <w:r w:rsidR="00000000">
        <w:rPr>
          <w:spacing w:val="-6"/>
        </w:rPr>
        <w:t xml:space="preserve"> </w:t>
      </w:r>
      <w:r w:rsidR="00000000">
        <w:t>with</w:t>
      </w:r>
      <w:r w:rsidR="00000000">
        <w:rPr>
          <w:spacing w:val="-5"/>
        </w:rPr>
        <w:t xml:space="preserve"> </w:t>
      </w:r>
      <w:r w:rsidR="00000000">
        <w:t>data</w:t>
      </w:r>
      <w:r w:rsidR="00000000">
        <w:rPr>
          <w:spacing w:val="-4"/>
        </w:rPr>
        <w:t xml:space="preserve"> </w:t>
      </w:r>
      <w:r w:rsidR="00000000">
        <w:t>analysis</w:t>
      </w:r>
      <w:r w:rsidR="00000000">
        <w:rPr>
          <w:spacing w:val="-5"/>
        </w:rPr>
        <w:t xml:space="preserve"> </w:t>
      </w:r>
      <w:r w:rsidR="00000000">
        <w:t>and</w:t>
      </w:r>
      <w:r w:rsidR="00000000">
        <w:rPr>
          <w:spacing w:val="-6"/>
        </w:rPr>
        <w:t xml:space="preserve"> </w:t>
      </w:r>
      <w:r w:rsidR="00000000">
        <w:t>reporting</w:t>
      </w:r>
      <w:r w:rsidR="00000000">
        <w:rPr>
          <w:spacing w:val="-8"/>
        </w:rPr>
        <w:t xml:space="preserve"> </w:t>
      </w:r>
      <w:r w:rsidR="00000000">
        <w:t>tools</w:t>
      </w:r>
      <w:r w:rsidR="00000000">
        <w:rPr>
          <w:spacing w:val="-6"/>
        </w:rPr>
        <w:t xml:space="preserve"> </w:t>
      </w:r>
      <w:r w:rsidR="00000000">
        <w:t>to</w:t>
      </w:r>
      <w:r w:rsidR="00000000">
        <w:rPr>
          <w:spacing w:val="-5"/>
        </w:rPr>
        <w:t xml:space="preserve"> </w:t>
      </w:r>
      <w:r w:rsidR="00000000">
        <w:t>provide</w:t>
      </w:r>
      <w:r w:rsidR="00000000">
        <w:rPr>
          <w:spacing w:val="-7"/>
        </w:rPr>
        <w:t xml:space="preserve"> </w:t>
      </w:r>
      <w:r w:rsidR="00000000">
        <w:t>insights into historical weather patterns and trends. This can help airport managers make informed decisions about operational planning and resource allocation.</w:t>
      </w:r>
      <w:r>
        <w:t xml:space="preserve"> </w:t>
      </w:r>
      <w:r w:rsidR="00000000">
        <w:t>Maintenance and Support: MIS integration should include ongoing maintenance and support to ensure that the system remains operational and accurate. This may involve routine maintenance, calibration, and upgrades to hardware and software.</w:t>
      </w:r>
      <w:r>
        <w:t xml:space="preserve"> </w:t>
      </w:r>
      <w:r w:rsidR="00000000">
        <w:t>The</w:t>
      </w:r>
      <w:r w:rsidR="00000000">
        <w:rPr>
          <w:spacing w:val="-2"/>
        </w:rPr>
        <w:t xml:space="preserve"> </w:t>
      </w:r>
      <w:r w:rsidR="00000000">
        <w:t>specific</w:t>
      </w:r>
      <w:r w:rsidR="00000000">
        <w:rPr>
          <w:spacing w:val="-2"/>
        </w:rPr>
        <w:t xml:space="preserve"> </w:t>
      </w:r>
      <w:r w:rsidR="00000000">
        <w:t>integration</w:t>
      </w:r>
      <w:r w:rsidR="00000000">
        <w:rPr>
          <w:spacing w:val="-1"/>
        </w:rPr>
        <w:t xml:space="preserve"> </w:t>
      </w:r>
      <w:r w:rsidR="00000000">
        <w:t>considerations</w:t>
      </w:r>
      <w:r w:rsidR="00000000">
        <w:rPr>
          <w:spacing w:val="-1"/>
        </w:rPr>
        <w:t xml:space="preserve"> </w:t>
      </w:r>
      <w:r w:rsidR="00000000">
        <w:t>for</w:t>
      </w:r>
      <w:r w:rsidR="00000000">
        <w:rPr>
          <w:spacing w:val="-3"/>
        </w:rPr>
        <w:t xml:space="preserve"> </w:t>
      </w:r>
      <w:r w:rsidR="00000000">
        <w:t>MIS</w:t>
      </w:r>
      <w:r w:rsidR="00000000">
        <w:rPr>
          <w:spacing w:val="-1"/>
        </w:rPr>
        <w:t xml:space="preserve"> </w:t>
      </w:r>
      <w:r w:rsidR="00000000">
        <w:t>will</w:t>
      </w:r>
      <w:r w:rsidR="00000000">
        <w:rPr>
          <w:spacing w:val="-1"/>
        </w:rPr>
        <w:t xml:space="preserve"> </w:t>
      </w:r>
      <w:r w:rsidR="00000000">
        <w:t>depend</w:t>
      </w:r>
      <w:r w:rsidR="00000000">
        <w:rPr>
          <w:spacing w:val="-1"/>
        </w:rPr>
        <w:t xml:space="preserve"> </w:t>
      </w:r>
      <w:r w:rsidR="00000000">
        <w:t>on</w:t>
      </w:r>
      <w:r w:rsidR="00000000">
        <w:rPr>
          <w:spacing w:val="-1"/>
        </w:rPr>
        <w:t xml:space="preserve"> </w:t>
      </w:r>
      <w:r w:rsidR="00000000">
        <w:t>the</w:t>
      </w:r>
      <w:r w:rsidR="00000000">
        <w:rPr>
          <w:spacing w:val="-2"/>
        </w:rPr>
        <w:t xml:space="preserve"> </w:t>
      </w:r>
      <w:r w:rsidR="00000000">
        <w:t>needs</w:t>
      </w:r>
      <w:r w:rsidR="00000000">
        <w:rPr>
          <w:spacing w:val="-1"/>
        </w:rPr>
        <w:t xml:space="preserve"> </w:t>
      </w:r>
      <w:r w:rsidR="00000000">
        <w:t>and</w:t>
      </w:r>
      <w:r w:rsidR="00000000">
        <w:rPr>
          <w:spacing w:val="-1"/>
        </w:rPr>
        <w:t xml:space="preserve"> </w:t>
      </w:r>
      <w:r w:rsidR="00000000">
        <w:t>requirements</w:t>
      </w:r>
      <w:r w:rsidR="00000000">
        <w:rPr>
          <w:spacing w:val="-1"/>
        </w:rPr>
        <w:t xml:space="preserve"> </w:t>
      </w:r>
      <w:r w:rsidR="00000000">
        <w:t>of</w:t>
      </w:r>
      <w:r w:rsidR="00000000">
        <w:rPr>
          <w:spacing w:val="-2"/>
        </w:rPr>
        <w:t xml:space="preserve"> </w:t>
      </w:r>
      <w:r w:rsidR="00000000">
        <w:t>the airport. However, by ensuring that MIS is integrated seamlessly into airport operations, airport managers can leverage weather data to ensure safe and efficient airport operations.</w:t>
      </w:r>
      <w:r>
        <w:t xml:space="preserve"> </w:t>
      </w:r>
      <w:r w:rsidR="00000000">
        <w:rPr>
          <w:spacing w:val="-2"/>
        </w:rPr>
        <w:t>SUPPLIERS</w:t>
      </w:r>
      <w:r>
        <w:t xml:space="preserve"> </w:t>
      </w:r>
      <w:r w:rsidR="00000000">
        <w:t xml:space="preserve">There are several companies that supply airport meteorological information systems (AMIS) to airports and aviation organizations around the world. Some of the major suppliers of AMIS </w:t>
      </w:r>
      <w:r w:rsidR="00000000">
        <w:rPr>
          <w:spacing w:val="-2"/>
        </w:rPr>
        <w:t>include:</w:t>
      </w:r>
      <w:r>
        <w:t xml:space="preserve"> </w:t>
      </w:r>
      <w:r w:rsidR="00000000">
        <w:t>Vaisala:</w:t>
      </w:r>
      <w:r w:rsidR="00000000">
        <w:rPr>
          <w:spacing w:val="-11"/>
        </w:rPr>
        <w:t xml:space="preserve"> </w:t>
      </w:r>
      <w:r w:rsidR="00000000">
        <w:t>Vaisala</w:t>
      </w:r>
      <w:r w:rsidR="00000000">
        <w:rPr>
          <w:spacing w:val="-8"/>
        </w:rPr>
        <w:t xml:space="preserve"> </w:t>
      </w:r>
      <w:r w:rsidR="00000000">
        <w:t>is</w:t>
      </w:r>
      <w:r w:rsidR="00000000">
        <w:rPr>
          <w:spacing w:val="-8"/>
        </w:rPr>
        <w:t xml:space="preserve"> </w:t>
      </w:r>
      <w:r w:rsidR="00000000">
        <w:t>a</w:t>
      </w:r>
      <w:r w:rsidR="00000000">
        <w:rPr>
          <w:spacing w:val="-6"/>
        </w:rPr>
        <w:t xml:space="preserve"> </w:t>
      </w:r>
      <w:r w:rsidR="00000000">
        <w:t>Finnish</w:t>
      </w:r>
      <w:r w:rsidR="00000000">
        <w:rPr>
          <w:spacing w:val="-7"/>
        </w:rPr>
        <w:t xml:space="preserve"> </w:t>
      </w:r>
      <w:r w:rsidR="00000000">
        <w:t>company</w:t>
      </w:r>
      <w:r w:rsidR="00000000">
        <w:rPr>
          <w:spacing w:val="-11"/>
        </w:rPr>
        <w:t xml:space="preserve"> </w:t>
      </w:r>
      <w:r w:rsidR="00000000">
        <w:t>that</w:t>
      </w:r>
      <w:r w:rsidR="00000000">
        <w:rPr>
          <w:spacing w:val="-7"/>
        </w:rPr>
        <w:t xml:space="preserve"> </w:t>
      </w:r>
      <w:r w:rsidR="00000000">
        <w:t>specializes</w:t>
      </w:r>
      <w:r w:rsidR="00000000">
        <w:rPr>
          <w:spacing w:val="-8"/>
        </w:rPr>
        <w:t xml:space="preserve"> </w:t>
      </w:r>
      <w:r w:rsidR="00000000">
        <w:t>in</w:t>
      </w:r>
      <w:r w:rsidR="00000000">
        <w:rPr>
          <w:spacing w:val="-7"/>
        </w:rPr>
        <w:t xml:space="preserve"> </w:t>
      </w:r>
      <w:r w:rsidR="00000000">
        <w:t>providing</w:t>
      </w:r>
      <w:r w:rsidR="00000000">
        <w:rPr>
          <w:spacing w:val="-10"/>
        </w:rPr>
        <w:t xml:space="preserve"> </w:t>
      </w:r>
      <w:r w:rsidR="00000000">
        <w:t>meteorological</w:t>
      </w:r>
      <w:r w:rsidR="00000000">
        <w:rPr>
          <w:spacing w:val="-5"/>
        </w:rPr>
        <w:t xml:space="preserve"> </w:t>
      </w:r>
      <w:r w:rsidR="00000000">
        <w:t>equipment</w:t>
      </w:r>
      <w:r w:rsidR="00000000">
        <w:rPr>
          <w:spacing w:val="-7"/>
        </w:rPr>
        <w:t xml:space="preserve"> </w:t>
      </w:r>
      <w:r w:rsidR="00000000">
        <w:t>and systems, including</w:t>
      </w:r>
      <w:r w:rsidR="00000000">
        <w:rPr>
          <w:spacing w:val="-3"/>
        </w:rPr>
        <w:t xml:space="preserve"> </w:t>
      </w:r>
      <w:r w:rsidR="00000000">
        <w:t>AMIS, to airports, aviation authorities, and other organizations.</w:t>
      </w:r>
      <w:r>
        <w:t xml:space="preserve"> </w:t>
      </w:r>
      <w:r w:rsidR="00000000">
        <w:t>Sutron Corporation: Sutron Corporation is a US-based company that provides a range of meteorological monitoring and data management systems, including AMIS.</w:t>
      </w:r>
      <w:r>
        <w:t xml:space="preserve"> </w:t>
      </w:r>
      <w:r w:rsidR="00000000">
        <w:t>Thales Group: Thales Group is a French multinational company that provides a wide range of technology solutions, including</w:t>
      </w:r>
      <w:r w:rsidR="00000000">
        <w:rPr>
          <w:spacing w:val="-3"/>
        </w:rPr>
        <w:t xml:space="preserve"> </w:t>
      </w:r>
      <w:r w:rsidR="00000000">
        <w:t>AMIS, to the aviation industry.</w:t>
      </w:r>
      <w:r>
        <w:t xml:space="preserve"> </w:t>
      </w:r>
      <w:r w:rsidR="00000000">
        <w:t>Lufft: Lufft is a German company that specializes in producing weather sensors and systems, including AMIS, for airports and other organizations.</w:t>
      </w:r>
      <w:r>
        <w:t xml:space="preserve"> </w:t>
      </w:r>
      <w:r w:rsidR="00000000">
        <w:t>Campbell Scientific: Campbell Scientific is a US-based company that provides a range of meteorological monitoring and data management systems, including</w:t>
      </w:r>
      <w:r w:rsidR="00000000">
        <w:rPr>
          <w:spacing w:val="-12"/>
        </w:rPr>
        <w:t xml:space="preserve"> </w:t>
      </w:r>
      <w:r w:rsidR="00000000">
        <w:t xml:space="preserve">AMIS, to airports and other </w:t>
      </w:r>
      <w:r w:rsidR="00000000">
        <w:rPr>
          <w:spacing w:val="-2"/>
        </w:rPr>
        <w:t>organizations.</w:t>
      </w:r>
      <w:r>
        <w:t xml:space="preserve"> </w:t>
      </w:r>
      <w:r w:rsidR="00000000">
        <w:t>Lockheed Martin: Lockheed Martin is a US-based company that provides a range of technology solutions, including AMIS, to the aviation industry.</w:t>
      </w:r>
      <w:r>
        <w:t xml:space="preserve"> </w:t>
      </w:r>
      <w:r w:rsidR="00000000">
        <w:t>These are just a few examples of the many companies that supply</w:t>
      </w:r>
      <w:r w:rsidR="00000000">
        <w:rPr>
          <w:spacing w:val="-14"/>
        </w:rPr>
        <w:t xml:space="preserve"> </w:t>
      </w:r>
      <w:r w:rsidR="00000000">
        <w:t>AMIS to airports and aviation organizations around the world. The choice of supplier will depend on the specific requirements of the airport or organization, as well as factors such as cost, reliability, and support services.</w:t>
      </w:r>
      <w:r>
        <w:t xml:space="preserve">  </w:t>
      </w:r>
      <w:r w:rsidR="00000000">
        <w:rPr>
          <w:rFonts w:ascii="Palatino"/>
          <w:spacing w:val="-5"/>
        </w:rPr>
        <w:t>693</w:t>
      </w:r>
      <w:r>
        <w:rPr>
          <w:rFonts w:ascii="Palatino"/>
        </w:rPr>
        <w:t xml:space="preserve">  </w:t>
      </w:r>
      <w:r>
        <w:rPr>
          <w:rFonts w:ascii="Palatino"/>
          <w:sz w:val="28"/>
        </w:rPr>
        <w:t xml:space="preserve"> </w:t>
      </w:r>
      <w:bookmarkStart w:id="246" w:name="MOVEMENT_AREA_GUIDANCE_SYSTEM_(MAGS)"/>
      <w:bookmarkStart w:id="247" w:name="_bookmark127"/>
      <w:bookmarkEnd w:id="246"/>
      <w:bookmarkEnd w:id="247"/>
      <w:r w:rsidR="00000000">
        <w:t>MOVEMENT</w:t>
      </w:r>
      <w:r w:rsidR="00000000">
        <w:rPr>
          <w:spacing w:val="-8"/>
        </w:rPr>
        <w:t xml:space="preserve"> </w:t>
      </w:r>
      <w:r w:rsidR="00000000">
        <w:t>AREA</w:t>
      </w:r>
      <w:r w:rsidR="00000000">
        <w:rPr>
          <w:spacing w:val="-8"/>
        </w:rPr>
        <w:t xml:space="preserve"> </w:t>
      </w:r>
      <w:r w:rsidR="00000000">
        <w:t>GUIDANCE</w:t>
      </w:r>
      <w:r w:rsidR="00000000">
        <w:rPr>
          <w:spacing w:val="-8"/>
        </w:rPr>
        <w:t xml:space="preserve"> </w:t>
      </w:r>
      <w:r w:rsidR="00000000">
        <w:t>SYSTEM</w:t>
      </w:r>
      <w:r w:rsidR="00000000">
        <w:rPr>
          <w:spacing w:val="-8"/>
        </w:rPr>
        <w:t xml:space="preserve"> </w:t>
      </w:r>
      <w:r w:rsidR="00000000">
        <w:rPr>
          <w:spacing w:val="-2"/>
        </w:rPr>
        <w:t>(MAGS)</w:t>
      </w:r>
      <w:r>
        <w:t xml:space="preserve"> </w:t>
      </w:r>
      <w:r w:rsidR="00000000">
        <w:rPr>
          <w:spacing w:val="-2"/>
        </w:rPr>
        <w:t>INTRODUCTION</w:t>
      </w:r>
      <w:r>
        <w:t xml:space="preserve"> </w:t>
      </w:r>
      <w:r w:rsidR="00000000">
        <w:t>An</w:t>
      </w:r>
      <w:r w:rsidR="00000000">
        <w:rPr>
          <w:spacing w:val="-15"/>
        </w:rPr>
        <w:t xml:space="preserve"> </w:t>
      </w:r>
      <w:r w:rsidR="00000000">
        <w:t>Airport</w:t>
      </w:r>
      <w:r w:rsidR="00000000">
        <w:rPr>
          <w:spacing w:val="-15"/>
        </w:rPr>
        <w:t xml:space="preserve"> </w:t>
      </w:r>
      <w:r w:rsidR="00000000">
        <w:t>Movement</w:t>
      </w:r>
      <w:r w:rsidR="00000000">
        <w:rPr>
          <w:spacing w:val="-15"/>
        </w:rPr>
        <w:t xml:space="preserve"> </w:t>
      </w:r>
      <w:r w:rsidR="00000000">
        <w:t>Area</w:t>
      </w:r>
      <w:r w:rsidR="00000000">
        <w:rPr>
          <w:spacing w:val="-15"/>
        </w:rPr>
        <w:t xml:space="preserve"> </w:t>
      </w:r>
      <w:r w:rsidR="00000000">
        <w:t>Guidance</w:t>
      </w:r>
      <w:r w:rsidR="00000000">
        <w:rPr>
          <w:spacing w:val="-15"/>
        </w:rPr>
        <w:t xml:space="preserve"> </w:t>
      </w:r>
      <w:r w:rsidR="00000000">
        <w:t>System</w:t>
      </w:r>
      <w:r w:rsidR="00000000">
        <w:rPr>
          <w:spacing w:val="-15"/>
        </w:rPr>
        <w:t xml:space="preserve"> </w:t>
      </w:r>
      <w:r w:rsidR="00000000">
        <w:t>(AMAGS)</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system</w:t>
      </w:r>
      <w:r w:rsidR="00000000">
        <w:rPr>
          <w:spacing w:val="-15"/>
        </w:rPr>
        <w:t xml:space="preserve"> </w:t>
      </w:r>
      <w:r w:rsidR="00000000">
        <w:t>designed</w:t>
      </w:r>
      <w:r w:rsidR="00000000">
        <w:rPr>
          <w:spacing w:val="-15"/>
        </w:rPr>
        <w:t xml:space="preserve"> </w:t>
      </w:r>
      <w:r w:rsidR="00000000">
        <w:t>to</w:t>
      </w:r>
      <w:r w:rsidR="00000000">
        <w:rPr>
          <w:spacing w:val="-12"/>
        </w:rPr>
        <w:t xml:space="preserve"> </w:t>
      </w:r>
      <w:r w:rsidR="00000000">
        <w:t>provide</w:t>
      </w:r>
      <w:r w:rsidR="00000000">
        <w:rPr>
          <w:spacing w:val="-14"/>
        </w:rPr>
        <w:t xml:space="preserve"> </w:t>
      </w:r>
      <w:r w:rsidR="00000000">
        <w:t>guidance to</w:t>
      </w:r>
      <w:r w:rsidR="00000000">
        <w:rPr>
          <w:spacing w:val="-10"/>
        </w:rPr>
        <w:t xml:space="preserve"> </w:t>
      </w:r>
      <w:r w:rsidR="00000000">
        <w:t>pilots</w:t>
      </w:r>
      <w:r w:rsidR="00000000">
        <w:rPr>
          <w:spacing w:val="-10"/>
        </w:rPr>
        <w:t xml:space="preserve"> </w:t>
      </w:r>
      <w:r w:rsidR="00000000">
        <w:t>and</w:t>
      </w:r>
      <w:r w:rsidR="00000000">
        <w:rPr>
          <w:spacing w:val="-11"/>
        </w:rPr>
        <w:t xml:space="preserve"> </w:t>
      </w:r>
      <w:r w:rsidR="00000000">
        <w:t>other</w:t>
      </w:r>
      <w:r w:rsidR="00000000">
        <w:rPr>
          <w:spacing w:val="-12"/>
        </w:rPr>
        <w:t xml:space="preserve"> </w:t>
      </w:r>
      <w:r w:rsidR="00000000">
        <w:t>ground</w:t>
      </w:r>
      <w:r w:rsidR="00000000">
        <w:rPr>
          <w:spacing w:val="-9"/>
        </w:rPr>
        <w:t xml:space="preserve"> </w:t>
      </w:r>
      <w:r w:rsidR="00000000">
        <w:t>personnel</w:t>
      </w:r>
      <w:r w:rsidR="00000000">
        <w:rPr>
          <w:spacing w:val="-10"/>
        </w:rPr>
        <w:t xml:space="preserve"> </w:t>
      </w:r>
      <w:r w:rsidR="00000000">
        <w:t>operating</w:t>
      </w:r>
      <w:r w:rsidR="00000000">
        <w:rPr>
          <w:spacing w:val="-13"/>
        </w:rPr>
        <w:t xml:space="preserve"> </w:t>
      </w:r>
      <w:r w:rsidR="00000000">
        <w:t>in</w:t>
      </w:r>
      <w:r w:rsidR="00000000">
        <w:rPr>
          <w:spacing w:val="-10"/>
        </w:rPr>
        <w:t xml:space="preserve"> </w:t>
      </w:r>
      <w:r w:rsidR="00000000">
        <w:t>the</w:t>
      </w:r>
      <w:r w:rsidR="00000000">
        <w:rPr>
          <w:spacing w:val="-11"/>
        </w:rPr>
        <w:t xml:space="preserve"> </w:t>
      </w:r>
      <w:r w:rsidR="00000000">
        <w:t>movement</w:t>
      </w:r>
      <w:r w:rsidR="00000000">
        <w:rPr>
          <w:spacing w:val="-10"/>
        </w:rPr>
        <w:t xml:space="preserve"> </w:t>
      </w:r>
      <w:r w:rsidR="00000000">
        <w:t>areas</w:t>
      </w:r>
      <w:r w:rsidR="00000000">
        <w:rPr>
          <w:spacing w:val="-10"/>
        </w:rPr>
        <w:t xml:space="preserve"> </w:t>
      </w:r>
      <w:r w:rsidR="00000000">
        <w:t>of</w:t>
      </w:r>
      <w:r w:rsidR="00000000">
        <w:rPr>
          <w:spacing w:val="-11"/>
        </w:rPr>
        <w:t xml:space="preserve"> </w:t>
      </w:r>
      <w:r w:rsidR="00000000">
        <w:t>an</w:t>
      </w:r>
      <w:r w:rsidR="00000000">
        <w:rPr>
          <w:spacing w:val="-11"/>
        </w:rPr>
        <w:t xml:space="preserve"> </w:t>
      </w:r>
      <w:r w:rsidR="00000000">
        <w:t>airport.</w:t>
      </w:r>
      <w:r w:rsidR="00000000">
        <w:rPr>
          <w:spacing w:val="-15"/>
        </w:rPr>
        <w:t xml:space="preserve"> </w:t>
      </w:r>
      <w:r w:rsidR="00000000">
        <w:t>The</w:t>
      </w:r>
      <w:r w:rsidR="00000000">
        <w:rPr>
          <w:spacing w:val="-12"/>
        </w:rPr>
        <w:t xml:space="preserve"> </w:t>
      </w:r>
      <w:r w:rsidR="00000000">
        <w:t>movement area of an airport includes runways, taxiways, and other areas where aircraft are in motion.</w:t>
      </w:r>
      <w:r>
        <w:t xml:space="preserve"> </w:t>
      </w:r>
      <w:r w:rsidR="00000000">
        <w:t>AMAGS is typically</w:t>
      </w:r>
      <w:r w:rsidR="00000000">
        <w:rPr>
          <w:spacing w:val="-4"/>
        </w:rPr>
        <w:t xml:space="preserve"> </w:t>
      </w:r>
      <w:r w:rsidR="00000000">
        <w:t>composed of visual aids</w:t>
      </w:r>
      <w:r w:rsidR="00000000">
        <w:rPr>
          <w:spacing w:val="-1"/>
        </w:rPr>
        <w:t xml:space="preserve"> </w:t>
      </w:r>
      <w:r w:rsidR="00000000">
        <w:t>such as painted markings, signs, and lights, as well as non-visual aids such as radio communications and surveillance systems. The purpose of an AMAGS is to improve the safety and efficiency of ground operations by providing clear and unambiguous guidance to pilots and ground personnel.</w:t>
      </w:r>
      <w:r>
        <w:t xml:space="preserve"> </w:t>
      </w:r>
      <w:r w:rsidR="00000000">
        <w:t>AMAGS</w:t>
      </w:r>
      <w:r w:rsidR="00000000">
        <w:rPr>
          <w:spacing w:val="-3"/>
        </w:rPr>
        <w:t xml:space="preserve"> </w:t>
      </w:r>
      <w:r w:rsidR="00000000">
        <w:t>can</w:t>
      </w:r>
      <w:r w:rsidR="00000000">
        <w:rPr>
          <w:spacing w:val="-1"/>
        </w:rPr>
        <w:t xml:space="preserve"> </w:t>
      </w:r>
      <w:r w:rsidR="00000000">
        <w:t>include</w:t>
      </w:r>
      <w:r w:rsidR="00000000">
        <w:rPr>
          <w:spacing w:val="-3"/>
        </w:rPr>
        <w:t xml:space="preserve"> </w:t>
      </w:r>
      <w:r w:rsidR="00000000">
        <w:t>various</w:t>
      </w:r>
      <w:r w:rsidR="00000000">
        <w:rPr>
          <w:spacing w:val="-2"/>
        </w:rPr>
        <w:t xml:space="preserve"> </w:t>
      </w:r>
      <w:r w:rsidR="00000000">
        <w:t>components,</w:t>
      </w:r>
      <w:r w:rsidR="00000000">
        <w:rPr>
          <w:spacing w:val="-2"/>
        </w:rPr>
        <w:t xml:space="preserve"> </w:t>
      </w:r>
      <w:r w:rsidR="00000000">
        <w:t>such</w:t>
      </w:r>
      <w:r w:rsidR="00000000">
        <w:rPr>
          <w:spacing w:val="-1"/>
        </w:rPr>
        <w:t xml:space="preserve"> </w:t>
      </w:r>
      <w:r w:rsidR="00000000">
        <w:rPr>
          <w:spacing w:val="-5"/>
        </w:rPr>
        <w:t>as:</w:t>
      </w:r>
      <w:r>
        <w:t xml:space="preserve"> </w:t>
      </w:r>
      <w:r w:rsidR="00000000">
        <w:t>Runway</w:t>
      </w:r>
      <w:r w:rsidR="00000000">
        <w:rPr>
          <w:spacing w:val="-8"/>
        </w:rPr>
        <w:t xml:space="preserve"> </w:t>
      </w:r>
      <w:r w:rsidR="00000000">
        <w:t>Centerline Lighting:</w:t>
      </w:r>
      <w:r w:rsidR="00000000">
        <w:rPr>
          <w:spacing w:val="-14"/>
        </w:rPr>
        <w:t xml:space="preserve"> </w:t>
      </w:r>
      <w:r w:rsidR="00000000">
        <w:t>A</w:t>
      </w:r>
      <w:r w:rsidR="00000000">
        <w:rPr>
          <w:spacing w:val="-15"/>
        </w:rPr>
        <w:t xml:space="preserve"> </w:t>
      </w:r>
      <w:r w:rsidR="00000000">
        <w:t>system</w:t>
      </w:r>
      <w:r w:rsidR="00000000">
        <w:rPr>
          <w:spacing w:val="-3"/>
        </w:rPr>
        <w:t xml:space="preserve"> </w:t>
      </w:r>
      <w:r w:rsidR="00000000">
        <w:t>of</w:t>
      </w:r>
      <w:r w:rsidR="00000000">
        <w:rPr>
          <w:spacing w:val="-2"/>
        </w:rPr>
        <w:t xml:space="preserve"> </w:t>
      </w:r>
      <w:r w:rsidR="00000000">
        <w:t>lights</w:t>
      </w:r>
      <w:r w:rsidR="00000000">
        <w:rPr>
          <w:spacing w:val="-4"/>
        </w:rPr>
        <w:t xml:space="preserve"> </w:t>
      </w:r>
      <w:r w:rsidR="00000000">
        <w:t>that</w:t>
      </w:r>
      <w:r w:rsidR="00000000">
        <w:rPr>
          <w:spacing w:val="-3"/>
        </w:rPr>
        <w:t xml:space="preserve"> </w:t>
      </w:r>
      <w:r w:rsidR="00000000">
        <w:t>provides</w:t>
      </w:r>
      <w:r w:rsidR="00000000">
        <w:rPr>
          <w:spacing w:val="-2"/>
        </w:rPr>
        <w:t xml:space="preserve"> </w:t>
      </w:r>
      <w:r w:rsidR="00000000">
        <w:t>a</w:t>
      </w:r>
      <w:r w:rsidR="00000000">
        <w:rPr>
          <w:spacing w:val="-4"/>
        </w:rPr>
        <w:t xml:space="preserve"> </w:t>
      </w:r>
      <w:r w:rsidR="00000000">
        <w:t>visual</w:t>
      </w:r>
      <w:r w:rsidR="00000000">
        <w:rPr>
          <w:spacing w:val="-1"/>
        </w:rPr>
        <w:t xml:space="preserve"> </w:t>
      </w:r>
      <w:r w:rsidR="00000000">
        <w:t>indication</w:t>
      </w:r>
      <w:r w:rsidR="00000000">
        <w:rPr>
          <w:spacing w:val="-3"/>
        </w:rPr>
        <w:t xml:space="preserve"> </w:t>
      </w:r>
      <w:r w:rsidR="00000000">
        <w:t>of</w:t>
      </w:r>
      <w:r w:rsidR="00000000">
        <w:rPr>
          <w:spacing w:val="-4"/>
        </w:rPr>
        <w:t xml:space="preserve"> </w:t>
      </w:r>
      <w:r w:rsidR="00000000">
        <w:t>the</w:t>
      </w:r>
      <w:r w:rsidR="00000000">
        <w:rPr>
          <w:spacing w:val="-2"/>
        </w:rPr>
        <w:t xml:space="preserve"> </w:t>
      </w:r>
      <w:r w:rsidR="00000000">
        <w:t>centerline of the runway, aiding pilots in aligning their aircraft during takeoff and landing.</w:t>
      </w:r>
      <w:r>
        <w:t xml:space="preserve"> </w:t>
      </w:r>
      <w:r w:rsidR="00000000">
        <w:t>Taxiway Edge Lighting:</w:t>
      </w:r>
      <w:r w:rsidR="00000000">
        <w:rPr>
          <w:spacing w:val="-2"/>
        </w:rPr>
        <w:t xml:space="preserve"> </w:t>
      </w:r>
      <w:r w:rsidR="00000000">
        <w:t xml:space="preserve">A system of lights that provides a visual indication of the edges of the taxiway, aiding pilots in </w:t>
      </w:r>
      <w:r w:rsidR="00000000">
        <w:lastRenderedPageBreak/>
        <w:t>maintaining proper positioning of their aircraft during taxiing.</w:t>
      </w:r>
      <w:r>
        <w:t xml:space="preserve"> </w:t>
      </w:r>
      <w:r w:rsidR="00000000">
        <w:t>Taxiway Direction Signs: Signs that provide guidance to pilots on the direction of the taxiway, aiding in the navigation of the aircraft on the ground.</w:t>
      </w:r>
      <w:r>
        <w:t xml:space="preserve"> </w:t>
      </w:r>
      <w:r w:rsidR="00000000">
        <w:t>Airfield</w:t>
      </w:r>
      <w:r w:rsidR="00000000">
        <w:rPr>
          <w:spacing w:val="-15"/>
        </w:rPr>
        <w:t xml:space="preserve"> </w:t>
      </w:r>
      <w:r w:rsidR="00000000">
        <w:t>Markings:</w:t>
      </w:r>
      <w:r w:rsidR="00000000">
        <w:rPr>
          <w:spacing w:val="-15"/>
        </w:rPr>
        <w:t xml:space="preserve"> </w:t>
      </w:r>
      <w:r w:rsidR="00000000">
        <w:t>Painted</w:t>
      </w:r>
      <w:r w:rsidR="00000000">
        <w:rPr>
          <w:spacing w:val="-15"/>
        </w:rPr>
        <w:t xml:space="preserve"> </w:t>
      </w:r>
      <w:r w:rsidR="00000000">
        <w:t>markings</w:t>
      </w:r>
      <w:r w:rsidR="00000000">
        <w:rPr>
          <w:spacing w:val="-15"/>
        </w:rPr>
        <w:t xml:space="preserve"> </w:t>
      </w:r>
      <w:r w:rsidR="00000000">
        <w:t>on</w:t>
      </w:r>
      <w:r w:rsidR="00000000">
        <w:rPr>
          <w:spacing w:val="-15"/>
        </w:rPr>
        <w:t xml:space="preserve"> </w:t>
      </w:r>
      <w:r w:rsidR="00000000">
        <w:t>the</w:t>
      </w:r>
      <w:r w:rsidR="00000000">
        <w:rPr>
          <w:spacing w:val="-15"/>
        </w:rPr>
        <w:t xml:space="preserve"> </w:t>
      </w:r>
      <w:r w:rsidR="00000000">
        <w:t>airfield,</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runway</w:t>
      </w:r>
      <w:r w:rsidR="00000000">
        <w:rPr>
          <w:spacing w:val="-15"/>
        </w:rPr>
        <w:t xml:space="preserve"> </w:t>
      </w:r>
      <w:r w:rsidR="00000000">
        <w:t>threshold</w:t>
      </w:r>
      <w:r w:rsidR="00000000">
        <w:rPr>
          <w:spacing w:val="-15"/>
        </w:rPr>
        <w:t xml:space="preserve"> </w:t>
      </w:r>
      <w:r w:rsidR="00000000">
        <w:t>markings,</w:t>
      </w:r>
      <w:r w:rsidR="00000000">
        <w:rPr>
          <w:spacing w:val="-15"/>
        </w:rPr>
        <w:t xml:space="preserve"> </w:t>
      </w:r>
      <w:r w:rsidR="00000000">
        <w:t>hold</w:t>
      </w:r>
      <w:r w:rsidR="00000000">
        <w:rPr>
          <w:spacing w:val="-15"/>
        </w:rPr>
        <w:t xml:space="preserve"> </w:t>
      </w:r>
      <w:r w:rsidR="00000000">
        <w:t xml:space="preserve">short markings, and taxiway centerline markings, providing visual guidance to pilots and ground </w:t>
      </w:r>
      <w:r w:rsidR="00000000">
        <w:rPr>
          <w:spacing w:val="-2"/>
        </w:rPr>
        <w:t>personnel.</w:t>
      </w:r>
      <w:r>
        <w:t xml:space="preserve"> </w:t>
      </w:r>
      <w:r w:rsidR="00000000">
        <w:t>Surface</w:t>
      </w:r>
      <w:r w:rsidR="00000000">
        <w:rPr>
          <w:spacing w:val="-15"/>
        </w:rPr>
        <w:t xml:space="preserve"> </w:t>
      </w:r>
      <w:r w:rsidR="00000000">
        <w:t>Movement</w:t>
      </w:r>
      <w:r w:rsidR="00000000">
        <w:rPr>
          <w:spacing w:val="-8"/>
        </w:rPr>
        <w:t xml:space="preserve"> </w:t>
      </w:r>
      <w:r w:rsidR="00000000">
        <w:t>Radar:</w:t>
      </w:r>
      <w:r w:rsidR="00000000">
        <w:rPr>
          <w:spacing w:val="-15"/>
        </w:rPr>
        <w:t xml:space="preserve"> </w:t>
      </w:r>
      <w:r w:rsidR="00000000">
        <w:t>A</w:t>
      </w:r>
      <w:r w:rsidR="00000000">
        <w:rPr>
          <w:spacing w:val="-15"/>
        </w:rPr>
        <w:t xml:space="preserve"> </w:t>
      </w:r>
      <w:r w:rsidR="00000000">
        <w:t>surveillance</w:t>
      </w:r>
      <w:r w:rsidR="00000000">
        <w:rPr>
          <w:spacing w:val="-8"/>
        </w:rPr>
        <w:t xml:space="preserve"> </w:t>
      </w:r>
      <w:r w:rsidR="00000000">
        <w:t>system</w:t>
      </w:r>
      <w:r w:rsidR="00000000">
        <w:rPr>
          <w:spacing w:val="-7"/>
        </w:rPr>
        <w:t xml:space="preserve"> </w:t>
      </w:r>
      <w:r w:rsidR="00000000">
        <w:t>that</w:t>
      </w:r>
      <w:r w:rsidR="00000000">
        <w:rPr>
          <w:spacing w:val="-7"/>
        </w:rPr>
        <w:t xml:space="preserve"> </w:t>
      </w:r>
      <w:r w:rsidR="00000000">
        <w:t>provides</w:t>
      </w:r>
      <w:r w:rsidR="00000000">
        <w:rPr>
          <w:spacing w:val="-7"/>
        </w:rPr>
        <w:t xml:space="preserve"> </w:t>
      </w:r>
      <w:r w:rsidR="00000000">
        <w:t>controllers</w:t>
      </w:r>
      <w:r w:rsidR="00000000">
        <w:rPr>
          <w:spacing w:val="-5"/>
        </w:rPr>
        <w:t xml:space="preserve"> </w:t>
      </w:r>
      <w:r w:rsidR="00000000">
        <w:t>with</w:t>
      </w:r>
      <w:r w:rsidR="00000000">
        <w:rPr>
          <w:spacing w:val="-7"/>
        </w:rPr>
        <w:t xml:space="preserve"> </w:t>
      </w:r>
      <w:r w:rsidR="00000000">
        <w:t>a</w:t>
      </w:r>
      <w:r w:rsidR="00000000">
        <w:rPr>
          <w:spacing w:val="-8"/>
        </w:rPr>
        <w:t xml:space="preserve"> </w:t>
      </w:r>
      <w:r w:rsidR="00000000">
        <w:t>real-time</w:t>
      </w:r>
      <w:r w:rsidR="00000000">
        <w:rPr>
          <w:spacing w:val="-8"/>
        </w:rPr>
        <w:t xml:space="preserve"> </w:t>
      </w:r>
      <w:r w:rsidR="00000000">
        <w:t>display of</w:t>
      </w:r>
      <w:r w:rsidR="00000000">
        <w:rPr>
          <w:spacing w:val="-12"/>
        </w:rPr>
        <w:t xml:space="preserve"> </w:t>
      </w:r>
      <w:r w:rsidR="00000000">
        <w:t>the</w:t>
      </w:r>
      <w:r w:rsidR="00000000">
        <w:rPr>
          <w:spacing w:val="-12"/>
        </w:rPr>
        <w:t xml:space="preserve"> </w:t>
      </w:r>
      <w:r w:rsidR="00000000">
        <w:t>positions</w:t>
      </w:r>
      <w:r w:rsidR="00000000">
        <w:rPr>
          <w:spacing w:val="-11"/>
        </w:rPr>
        <w:t xml:space="preserve"> </w:t>
      </w:r>
      <w:r w:rsidR="00000000">
        <w:t>of</w:t>
      </w:r>
      <w:r w:rsidR="00000000">
        <w:rPr>
          <w:spacing w:val="-10"/>
        </w:rPr>
        <w:t xml:space="preserve"> </w:t>
      </w:r>
      <w:r w:rsidR="00000000">
        <w:t>aircraft</w:t>
      </w:r>
      <w:r w:rsidR="00000000">
        <w:rPr>
          <w:spacing w:val="-11"/>
        </w:rPr>
        <w:t xml:space="preserve"> </w:t>
      </w:r>
      <w:r w:rsidR="00000000">
        <w:t>and</w:t>
      </w:r>
      <w:r w:rsidR="00000000">
        <w:rPr>
          <w:spacing w:val="-9"/>
        </w:rPr>
        <w:t xml:space="preserve"> </w:t>
      </w:r>
      <w:r w:rsidR="00000000">
        <w:t>ground</w:t>
      </w:r>
      <w:r w:rsidR="00000000">
        <w:rPr>
          <w:spacing w:val="-10"/>
        </w:rPr>
        <w:t xml:space="preserve"> </w:t>
      </w:r>
      <w:r w:rsidR="00000000">
        <w:t>vehicles</w:t>
      </w:r>
      <w:r w:rsidR="00000000">
        <w:rPr>
          <w:spacing w:val="-11"/>
        </w:rPr>
        <w:t xml:space="preserve"> </w:t>
      </w:r>
      <w:r w:rsidR="00000000">
        <w:t>on</w:t>
      </w:r>
      <w:r w:rsidR="00000000">
        <w:rPr>
          <w:spacing w:val="-11"/>
        </w:rPr>
        <w:t xml:space="preserve"> </w:t>
      </w:r>
      <w:r w:rsidR="00000000">
        <w:t>the</w:t>
      </w:r>
      <w:r w:rsidR="00000000">
        <w:rPr>
          <w:spacing w:val="-12"/>
        </w:rPr>
        <w:t xml:space="preserve"> </w:t>
      </w:r>
      <w:r w:rsidR="00000000">
        <w:t>airfield,</w:t>
      </w:r>
      <w:r w:rsidR="00000000">
        <w:rPr>
          <w:spacing w:val="-11"/>
        </w:rPr>
        <w:t xml:space="preserve"> </w:t>
      </w:r>
      <w:r w:rsidR="00000000">
        <w:t>aiding</w:t>
      </w:r>
      <w:r w:rsidR="00000000">
        <w:rPr>
          <w:spacing w:val="-13"/>
        </w:rPr>
        <w:t xml:space="preserve"> </w:t>
      </w:r>
      <w:r w:rsidR="00000000">
        <w:t>in</w:t>
      </w:r>
      <w:r w:rsidR="00000000">
        <w:rPr>
          <w:spacing w:val="-8"/>
        </w:rPr>
        <w:t xml:space="preserve"> </w:t>
      </w:r>
      <w:r w:rsidR="00000000">
        <w:t>the</w:t>
      </w:r>
      <w:r w:rsidR="00000000">
        <w:rPr>
          <w:spacing w:val="-9"/>
        </w:rPr>
        <w:t xml:space="preserve"> </w:t>
      </w:r>
      <w:r w:rsidR="00000000">
        <w:t>management</w:t>
      </w:r>
      <w:r w:rsidR="00000000">
        <w:rPr>
          <w:spacing w:val="-11"/>
        </w:rPr>
        <w:t xml:space="preserve"> </w:t>
      </w:r>
      <w:r w:rsidR="00000000">
        <w:t>of</w:t>
      </w:r>
      <w:r w:rsidR="00000000">
        <w:rPr>
          <w:spacing w:val="-9"/>
        </w:rPr>
        <w:t xml:space="preserve"> </w:t>
      </w:r>
      <w:r w:rsidR="00000000">
        <w:t xml:space="preserve">ground </w:t>
      </w:r>
      <w:r w:rsidR="00000000">
        <w:rPr>
          <w:spacing w:val="-2"/>
        </w:rPr>
        <w:t>operations.</w:t>
      </w:r>
      <w:r>
        <w:t xml:space="preserve"> </w:t>
      </w:r>
      <w:r w:rsidR="00000000">
        <w:t>Overall,</w:t>
      </w:r>
      <w:r w:rsidR="00000000">
        <w:rPr>
          <w:spacing w:val="-15"/>
        </w:rPr>
        <w:t xml:space="preserve"> </w:t>
      </w:r>
      <w:r w:rsidR="00000000">
        <w:t>an</w:t>
      </w:r>
      <w:r w:rsidR="00000000">
        <w:rPr>
          <w:spacing w:val="-15"/>
        </w:rPr>
        <w:t xml:space="preserve"> </w:t>
      </w:r>
      <w:r w:rsidR="00000000">
        <w:t>AMAGS</w:t>
      </w:r>
      <w:r w:rsidR="00000000">
        <w:rPr>
          <w:spacing w:val="-15"/>
        </w:rPr>
        <w:t xml:space="preserve"> </w:t>
      </w:r>
      <w:r w:rsidR="00000000">
        <w:t>is</w:t>
      </w:r>
      <w:r w:rsidR="00000000">
        <w:rPr>
          <w:spacing w:val="-15"/>
        </w:rPr>
        <w:t xml:space="preserve"> </w:t>
      </w:r>
      <w:r w:rsidR="00000000">
        <w:t>an</w:t>
      </w:r>
      <w:r w:rsidR="00000000">
        <w:rPr>
          <w:spacing w:val="-15"/>
        </w:rPr>
        <w:t xml:space="preserve"> </w:t>
      </w:r>
      <w:r w:rsidR="00000000">
        <w:t>essential</w:t>
      </w:r>
      <w:r w:rsidR="00000000">
        <w:rPr>
          <w:spacing w:val="-15"/>
        </w:rPr>
        <w:t xml:space="preserve"> </w:t>
      </w:r>
      <w:r w:rsidR="00000000">
        <w:t>component</w:t>
      </w:r>
      <w:r w:rsidR="00000000">
        <w:rPr>
          <w:spacing w:val="-15"/>
        </w:rPr>
        <w:t xml:space="preserve"> </w:t>
      </w:r>
      <w:r w:rsidR="00000000">
        <w:t>of</w:t>
      </w:r>
      <w:r w:rsidR="00000000">
        <w:rPr>
          <w:spacing w:val="-15"/>
        </w:rPr>
        <w:t xml:space="preserve"> </w:t>
      </w:r>
      <w:r w:rsidR="00000000">
        <w:t>airport</w:t>
      </w:r>
      <w:r w:rsidR="00000000">
        <w:rPr>
          <w:spacing w:val="-15"/>
        </w:rPr>
        <w:t xml:space="preserve"> </w:t>
      </w:r>
      <w:r w:rsidR="00000000">
        <w:t>operations,</w:t>
      </w:r>
      <w:r w:rsidR="00000000">
        <w:rPr>
          <w:spacing w:val="-15"/>
        </w:rPr>
        <w:t xml:space="preserve"> </w:t>
      </w:r>
      <w:r w:rsidR="00000000">
        <w:t>ensuring</w:t>
      </w:r>
      <w:r w:rsidR="00000000">
        <w:rPr>
          <w:spacing w:val="-15"/>
        </w:rPr>
        <w:t xml:space="preserve"> </w:t>
      </w:r>
      <w:r w:rsidR="00000000">
        <w:t>the</w:t>
      </w:r>
      <w:r w:rsidR="00000000">
        <w:rPr>
          <w:spacing w:val="-15"/>
        </w:rPr>
        <w:t xml:space="preserve"> </w:t>
      </w:r>
      <w:r w:rsidR="00000000">
        <w:t>safe</w:t>
      </w:r>
      <w:r w:rsidR="00000000">
        <w:rPr>
          <w:spacing w:val="-15"/>
        </w:rPr>
        <w:t xml:space="preserve"> </w:t>
      </w:r>
      <w:r w:rsidR="00000000">
        <w:t>and</w:t>
      </w:r>
      <w:r w:rsidR="00000000">
        <w:rPr>
          <w:spacing w:val="-15"/>
        </w:rPr>
        <w:t xml:space="preserve"> </w:t>
      </w:r>
      <w:r w:rsidR="00000000">
        <w:t>efficient movement of aircraft on the ground.</w:t>
      </w:r>
      <w:r>
        <w:t xml:space="preserve"> </w:t>
      </w:r>
      <w:r w:rsidR="00000000">
        <w:rPr>
          <w:spacing w:val="-2"/>
        </w:rPr>
        <w:t>COMPONENTS</w:t>
      </w:r>
      <w:r>
        <w:t xml:space="preserve"> </w:t>
      </w:r>
      <w:r w:rsidR="00000000">
        <w:t>An</w:t>
      </w:r>
      <w:r w:rsidR="00000000">
        <w:rPr>
          <w:spacing w:val="-6"/>
        </w:rPr>
        <w:t xml:space="preserve"> </w:t>
      </w:r>
      <w:r w:rsidR="00000000">
        <w:t>Airport Movement</w:t>
      </w:r>
      <w:r w:rsidR="00000000">
        <w:rPr>
          <w:spacing w:val="-6"/>
        </w:rPr>
        <w:t xml:space="preserve"> </w:t>
      </w:r>
      <w:r w:rsidR="00000000">
        <w:t>Area Guidance System (AMAGS) is a collection of systems, procedures, and equipment designed to ensure the safe and efficient movement of aircraft and vehicles in the movement</w:t>
      </w:r>
      <w:r w:rsidR="00000000">
        <w:rPr>
          <w:spacing w:val="-15"/>
        </w:rPr>
        <w:t xml:space="preserve"> </w:t>
      </w:r>
      <w:r w:rsidR="00000000">
        <w:t>areas</w:t>
      </w:r>
      <w:r w:rsidR="00000000">
        <w:rPr>
          <w:spacing w:val="-8"/>
        </w:rPr>
        <w:t xml:space="preserve"> </w:t>
      </w:r>
      <w:r w:rsidR="00000000">
        <w:t>of</w:t>
      </w:r>
      <w:r w:rsidR="00000000">
        <w:rPr>
          <w:spacing w:val="-8"/>
        </w:rPr>
        <w:t xml:space="preserve"> </w:t>
      </w:r>
      <w:r w:rsidR="00000000">
        <w:t>an</w:t>
      </w:r>
      <w:r w:rsidR="00000000">
        <w:rPr>
          <w:spacing w:val="-10"/>
        </w:rPr>
        <w:t xml:space="preserve"> </w:t>
      </w:r>
      <w:r w:rsidR="00000000">
        <w:t>airport.</w:t>
      </w:r>
      <w:r w:rsidR="00000000">
        <w:rPr>
          <w:spacing w:val="-15"/>
        </w:rPr>
        <w:t xml:space="preserve"> </w:t>
      </w:r>
      <w:r w:rsidR="00000000">
        <w:t>The</w:t>
      </w:r>
      <w:r w:rsidR="00000000">
        <w:rPr>
          <w:spacing w:val="-8"/>
        </w:rPr>
        <w:t xml:space="preserve"> </w:t>
      </w:r>
      <w:r w:rsidR="00000000">
        <w:t>components</w:t>
      </w:r>
      <w:r w:rsidR="00000000">
        <w:rPr>
          <w:spacing w:val="-9"/>
        </w:rPr>
        <w:t xml:space="preserve"> </w:t>
      </w:r>
      <w:r w:rsidR="00000000">
        <w:t>of</w:t>
      </w:r>
      <w:r w:rsidR="00000000">
        <w:rPr>
          <w:spacing w:val="-8"/>
        </w:rPr>
        <w:t xml:space="preserve"> </w:t>
      </w:r>
      <w:r w:rsidR="00000000">
        <w:t>an</w:t>
      </w:r>
      <w:r w:rsidR="00000000">
        <w:rPr>
          <w:spacing w:val="-15"/>
        </w:rPr>
        <w:t xml:space="preserve"> </w:t>
      </w:r>
      <w:r w:rsidR="00000000">
        <w:t>AMAGS</w:t>
      </w:r>
      <w:r w:rsidR="00000000">
        <w:rPr>
          <w:spacing w:val="-9"/>
        </w:rPr>
        <w:t xml:space="preserve"> </w:t>
      </w:r>
      <w:r w:rsidR="00000000">
        <w:t>may</w:t>
      </w:r>
      <w:r w:rsidR="00000000">
        <w:rPr>
          <w:spacing w:val="-14"/>
        </w:rPr>
        <w:t xml:space="preserve"> </w:t>
      </w:r>
      <w:r w:rsidR="00000000">
        <w:t>vary</w:t>
      </w:r>
      <w:r w:rsidR="00000000">
        <w:rPr>
          <w:spacing w:val="-14"/>
        </w:rPr>
        <w:t xml:space="preserve"> </w:t>
      </w:r>
      <w:r w:rsidR="00000000">
        <w:t>depending</w:t>
      </w:r>
      <w:r w:rsidR="00000000">
        <w:rPr>
          <w:spacing w:val="-12"/>
        </w:rPr>
        <w:t xml:space="preserve"> </w:t>
      </w:r>
      <w:r w:rsidR="00000000">
        <w:t>on</w:t>
      </w:r>
      <w:r w:rsidR="00000000">
        <w:rPr>
          <w:spacing w:val="-8"/>
        </w:rPr>
        <w:t xml:space="preserve"> </w:t>
      </w:r>
      <w:r w:rsidR="00000000">
        <w:t>the</w:t>
      </w:r>
      <w:r w:rsidR="00000000">
        <w:rPr>
          <w:spacing w:val="-10"/>
        </w:rPr>
        <w:t xml:space="preserve"> </w:t>
      </w:r>
      <w:r w:rsidR="00000000">
        <w:t>specific airport's size, layout, and operational requirements. However, some of the common components of an AMAGS are:</w:t>
      </w:r>
      <w:r>
        <w:t xml:space="preserve">  </w:t>
      </w:r>
      <w:r w:rsidR="00000000">
        <w:rPr>
          <w:rFonts w:ascii="Palatino"/>
          <w:spacing w:val="-5"/>
        </w:rPr>
        <w:t>694</w:t>
      </w:r>
      <w:r>
        <w:rPr>
          <w:rFonts w:ascii="Palatino"/>
        </w:rPr>
        <w:t xml:space="preserve">   </w:t>
      </w:r>
      <w:r w:rsidR="00000000">
        <w:t>Airfield Markings: These are painted lines, symbols, and other markings on the movement area surface</w:t>
      </w:r>
      <w:r w:rsidR="00000000">
        <w:rPr>
          <w:spacing w:val="-14"/>
        </w:rPr>
        <w:t xml:space="preserve"> </w:t>
      </w:r>
      <w:r w:rsidR="00000000">
        <w:t>to</w:t>
      </w:r>
      <w:r w:rsidR="00000000">
        <w:rPr>
          <w:spacing w:val="-10"/>
        </w:rPr>
        <w:t xml:space="preserve"> </w:t>
      </w:r>
      <w:r w:rsidR="00000000">
        <w:t>help</w:t>
      </w:r>
      <w:r w:rsidR="00000000">
        <w:rPr>
          <w:spacing w:val="-10"/>
        </w:rPr>
        <w:t xml:space="preserve"> </w:t>
      </w:r>
      <w:r w:rsidR="00000000">
        <w:t>pilots</w:t>
      </w:r>
      <w:r w:rsidR="00000000">
        <w:rPr>
          <w:spacing w:val="-12"/>
        </w:rPr>
        <w:t xml:space="preserve"> </w:t>
      </w:r>
      <w:r w:rsidR="00000000">
        <w:t>and</w:t>
      </w:r>
      <w:r w:rsidR="00000000">
        <w:rPr>
          <w:spacing w:val="-13"/>
        </w:rPr>
        <w:t xml:space="preserve"> </w:t>
      </w:r>
      <w:r w:rsidR="00000000">
        <w:t>ground</w:t>
      </w:r>
      <w:r w:rsidR="00000000">
        <w:rPr>
          <w:spacing w:val="-11"/>
        </w:rPr>
        <w:t xml:space="preserve"> </w:t>
      </w:r>
      <w:r w:rsidR="00000000">
        <w:t>personnel</w:t>
      </w:r>
      <w:r w:rsidR="00000000">
        <w:rPr>
          <w:spacing w:val="-10"/>
        </w:rPr>
        <w:t xml:space="preserve"> </w:t>
      </w:r>
      <w:r w:rsidR="00000000">
        <w:t>navigate</w:t>
      </w:r>
      <w:r w:rsidR="00000000">
        <w:rPr>
          <w:spacing w:val="-12"/>
        </w:rPr>
        <w:t xml:space="preserve"> </w:t>
      </w:r>
      <w:r w:rsidR="00000000">
        <w:t>the</w:t>
      </w:r>
      <w:r w:rsidR="00000000">
        <w:rPr>
          <w:spacing w:val="-11"/>
        </w:rPr>
        <w:t xml:space="preserve"> </w:t>
      </w:r>
      <w:r w:rsidR="00000000">
        <w:t>airport.</w:t>
      </w:r>
      <w:r w:rsidR="00000000">
        <w:rPr>
          <w:spacing w:val="-15"/>
        </w:rPr>
        <w:t xml:space="preserve"> </w:t>
      </w:r>
      <w:r w:rsidR="00000000">
        <w:t>They</w:t>
      </w:r>
      <w:r w:rsidR="00000000">
        <w:rPr>
          <w:spacing w:val="-15"/>
        </w:rPr>
        <w:t xml:space="preserve"> </w:t>
      </w:r>
      <w:r w:rsidR="00000000">
        <w:t>include</w:t>
      </w:r>
      <w:r w:rsidR="00000000">
        <w:rPr>
          <w:spacing w:val="-11"/>
        </w:rPr>
        <w:t xml:space="preserve"> </w:t>
      </w:r>
      <w:r w:rsidR="00000000">
        <w:t>centerline</w:t>
      </w:r>
      <w:r w:rsidR="00000000">
        <w:rPr>
          <w:spacing w:val="-12"/>
        </w:rPr>
        <w:t xml:space="preserve"> </w:t>
      </w:r>
      <w:r w:rsidR="00000000">
        <w:t>markings, taxiway edge markings, hold short markings, and runway threshold markings.</w:t>
      </w:r>
      <w:r>
        <w:t xml:space="preserve"> </w:t>
      </w:r>
      <w:r w:rsidR="00000000">
        <w:t>Lighting Systems:</w:t>
      </w:r>
      <w:r w:rsidR="00000000">
        <w:rPr>
          <w:spacing w:val="-4"/>
        </w:rPr>
        <w:t xml:space="preserve"> </w:t>
      </w:r>
      <w:r w:rsidR="00000000">
        <w:t>Various lighting</w:t>
      </w:r>
      <w:r w:rsidR="00000000">
        <w:rPr>
          <w:spacing w:val="-2"/>
        </w:rPr>
        <w:t xml:space="preserve"> </w:t>
      </w:r>
      <w:r w:rsidR="00000000">
        <w:t>systems are</w:t>
      </w:r>
      <w:r w:rsidR="00000000">
        <w:rPr>
          <w:spacing w:val="-1"/>
        </w:rPr>
        <w:t xml:space="preserve"> </w:t>
      </w:r>
      <w:r w:rsidR="00000000">
        <w:t>used to aid in the visibility</w:t>
      </w:r>
      <w:r w:rsidR="00000000">
        <w:rPr>
          <w:spacing w:val="-2"/>
        </w:rPr>
        <w:t xml:space="preserve"> </w:t>
      </w:r>
      <w:r w:rsidR="00000000">
        <w:t>of</w:t>
      </w:r>
      <w:r w:rsidR="00000000">
        <w:rPr>
          <w:spacing w:val="-1"/>
        </w:rPr>
        <w:t xml:space="preserve"> </w:t>
      </w:r>
      <w:r w:rsidR="00000000">
        <w:t>the movement area in low visibility conditions. These include runway centerline lighting, touchdown zone lighting, taxiway edge lighting, and approach lighting systems.</w:t>
      </w:r>
      <w:r>
        <w:t xml:space="preserve"> </w:t>
      </w:r>
      <w:r w:rsidR="00000000">
        <w:t>Visual</w:t>
      </w:r>
      <w:r w:rsidR="00000000">
        <w:rPr>
          <w:spacing w:val="-8"/>
        </w:rPr>
        <w:t xml:space="preserve"> </w:t>
      </w:r>
      <w:r w:rsidR="00000000">
        <w:t>Aids: These are signs and other visual aids that provide pilots and ground personnel with information</w:t>
      </w:r>
      <w:r w:rsidR="00000000">
        <w:rPr>
          <w:spacing w:val="-5"/>
        </w:rPr>
        <w:t xml:space="preserve"> </w:t>
      </w:r>
      <w:r w:rsidR="00000000">
        <w:t>such</w:t>
      </w:r>
      <w:r w:rsidR="00000000">
        <w:rPr>
          <w:spacing w:val="-4"/>
        </w:rPr>
        <w:t xml:space="preserve"> </w:t>
      </w:r>
      <w:r w:rsidR="00000000">
        <w:t>as</w:t>
      </w:r>
      <w:r w:rsidR="00000000">
        <w:rPr>
          <w:spacing w:val="-3"/>
        </w:rPr>
        <w:t xml:space="preserve"> </w:t>
      </w:r>
      <w:r w:rsidR="00000000">
        <w:t>taxiway</w:t>
      </w:r>
      <w:r w:rsidR="00000000">
        <w:rPr>
          <w:spacing w:val="-9"/>
        </w:rPr>
        <w:t xml:space="preserve"> </w:t>
      </w:r>
      <w:r w:rsidR="00000000">
        <w:t>names,</w:t>
      </w:r>
      <w:r w:rsidR="00000000">
        <w:rPr>
          <w:spacing w:val="-3"/>
        </w:rPr>
        <w:t xml:space="preserve"> </w:t>
      </w:r>
      <w:r w:rsidR="00000000">
        <w:t>direction,</w:t>
      </w:r>
      <w:r w:rsidR="00000000">
        <w:rPr>
          <w:spacing w:val="-4"/>
        </w:rPr>
        <w:t xml:space="preserve"> </w:t>
      </w:r>
      <w:r w:rsidR="00000000">
        <w:t>and</w:t>
      </w:r>
      <w:r w:rsidR="00000000">
        <w:rPr>
          <w:spacing w:val="-3"/>
        </w:rPr>
        <w:t xml:space="preserve"> </w:t>
      </w:r>
      <w:r w:rsidR="00000000">
        <w:t>location</w:t>
      </w:r>
      <w:r w:rsidR="00000000">
        <w:rPr>
          <w:spacing w:val="-4"/>
        </w:rPr>
        <w:t xml:space="preserve"> </w:t>
      </w:r>
      <w:r w:rsidR="00000000">
        <w:t>of gates,</w:t>
      </w:r>
      <w:r w:rsidR="00000000">
        <w:rPr>
          <w:spacing w:val="-4"/>
        </w:rPr>
        <w:t xml:space="preserve"> </w:t>
      </w:r>
      <w:r w:rsidR="00000000">
        <w:t>and</w:t>
      </w:r>
      <w:r w:rsidR="00000000">
        <w:rPr>
          <w:spacing w:val="-3"/>
        </w:rPr>
        <w:t xml:space="preserve"> </w:t>
      </w:r>
      <w:r w:rsidR="00000000">
        <w:t>other</w:t>
      </w:r>
      <w:r w:rsidR="00000000">
        <w:rPr>
          <w:spacing w:val="-5"/>
        </w:rPr>
        <w:t xml:space="preserve"> </w:t>
      </w:r>
      <w:r w:rsidR="00000000">
        <w:t>useful</w:t>
      </w:r>
      <w:r w:rsidR="00000000">
        <w:rPr>
          <w:spacing w:val="-3"/>
        </w:rPr>
        <w:t xml:space="preserve"> </w:t>
      </w:r>
      <w:r w:rsidR="00000000">
        <w:rPr>
          <w:spacing w:val="-2"/>
        </w:rPr>
        <w:t>information.</w:t>
      </w:r>
      <w:r>
        <w:t xml:space="preserve"> </w:t>
      </w:r>
      <w:r w:rsidR="00000000">
        <w:t>Communications Equipment: Radios are used to facilitate communication between air traffic controllers, pilots, and ground personnel. Radios used in the movement area are typically VHF radios that operate on a frequency reserved for ground operations.</w:t>
      </w:r>
      <w:r>
        <w:t xml:space="preserve"> </w:t>
      </w:r>
      <w:r w:rsidR="00000000">
        <w:t>Surveillance Systems: Surface Movement Radar (SMR) and</w:t>
      </w:r>
      <w:r w:rsidR="00000000">
        <w:rPr>
          <w:spacing w:val="-12"/>
        </w:rPr>
        <w:t xml:space="preserve"> </w:t>
      </w:r>
      <w:r w:rsidR="00000000">
        <w:t>Automatic Dependent Surveillance- Broadcast</w:t>
      </w:r>
      <w:r w:rsidR="00000000">
        <w:rPr>
          <w:spacing w:val="-15"/>
        </w:rPr>
        <w:t xml:space="preserve"> </w:t>
      </w:r>
      <w:r w:rsidR="00000000">
        <w:t>(ADS-B)</w:t>
      </w:r>
      <w:r w:rsidR="00000000">
        <w:rPr>
          <w:spacing w:val="-15"/>
        </w:rPr>
        <w:t xml:space="preserve"> </w:t>
      </w:r>
      <w:r w:rsidR="00000000">
        <w:t>systems</w:t>
      </w:r>
      <w:r w:rsidR="00000000">
        <w:rPr>
          <w:spacing w:val="-14"/>
        </w:rPr>
        <w:t xml:space="preserve"> </w:t>
      </w:r>
      <w:r w:rsidR="00000000">
        <w:t>are</w:t>
      </w:r>
      <w:r w:rsidR="00000000">
        <w:rPr>
          <w:spacing w:val="-15"/>
        </w:rPr>
        <w:t xml:space="preserve"> </w:t>
      </w:r>
      <w:r w:rsidR="00000000">
        <w:t>used</w:t>
      </w:r>
      <w:r w:rsidR="00000000">
        <w:rPr>
          <w:spacing w:val="-14"/>
        </w:rPr>
        <w:t xml:space="preserve"> </w:t>
      </w:r>
      <w:r w:rsidR="00000000">
        <w:t>to</w:t>
      </w:r>
      <w:r w:rsidR="00000000">
        <w:rPr>
          <w:spacing w:val="-14"/>
        </w:rPr>
        <w:t xml:space="preserve"> </w:t>
      </w:r>
      <w:r w:rsidR="00000000">
        <w:t>track</w:t>
      </w:r>
      <w:r w:rsidR="00000000">
        <w:rPr>
          <w:spacing w:val="-14"/>
        </w:rPr>
        <w:t xml:space="preserve"> </w:t>
      </w:r>
      <w:r w:rsidR="00000000">
        <w:t>the</w:t>
      </w:r>
      <w:r w:rsidR="00000000">
        <w:rPr>
          <w:spacing w:val="-15"/>
        </w:rPr>
        <w:t xml:space="preserve"> </w:t>
      </w:r>
      <w:r w:rsidR="00000000">
        <w:t>movement</w:t>
      </w:r>
      <w:r w:rsidR="00000000">
        <w:rPr>
          <w:spacing w:val="-14"/>
        </w:rPr>
        <w:t xml:space="preserve"> </w:t>
      </w:r>
      <w:r w:rsidR="00000000">
        <w:t>of</w:t>
      </w:r>
      <w:r w:rsidR="00000000">
        <w:rPr>
          <w:spacing w:val="-15"/>
        </w:rPr>
        <w:t xml:space="preserve"> </w:t>
      </w:r>
      <w:r w:rsidR="00000000">
        <w:t>aircraft</w:t>
      </w:r>
      <w:r w:rsidR="00000000">
        <w:rPr>
          <w:spacing w:val="-15"/>
        </w:rPr>
        <w:t xml:space="preserve"> </w:t>
      </w:r>
      <w:r w:rsidR="00000000">
        <w:t>and</w:t>
      </w:r>
      <w:r w:rsidR="00000000">
        <w:rPr>
          <w:spacing w:val="-14"/>
        </w:rPr>
        <w:t xml:space="preserve"> </w:t>
      </w:r>
      <w:r w:rsidR="00000000">
        <w:t>vehicles</w:t>
      </w:r>
      <w:r w:rsidR="00000000">
        <w:rPr>
          <w:spacing w:val="-14"/>
        </w:rPr>
        <w:t xml:space="preserve"> </w:t>
      </w:r>
      <w:r w:rsidR="00000000">
        <w:t>on</w:t>
      </w:r>
      <w:r w:rsidR="00000000">
        <w:rPr>
          <w:spacing w:val="-14"/>
        </w:rPr>
        <w:t xml:space="preserve"> </w:t>
      </w:r>
      <w:r w:rsidR="00000000">
        <w:t>the</w:t>
      </w:r>
      <w:r w:rsidR="00000000">
        <w:rPr>
          <w:spacing w:val="-15"/>
        </w:rPr>
        <w:t xml:space="preserve"> </w:t>
      </w:r>
      <w:r w:rsidR="00000000">
        <w:t xml:space="preserve">airport's </w:t>
      </w:r>
      <w:r w:rsidR="00000000">
        <w:rPr>
          <w:spacing w:val="-2"/>
        </w:rPr>
        <w:t>surface.</w:t>
      </w:r>
      <w:r>
        <w:t xml:space="preserve"> </w:t>
      </w:r>
      <w:r w:rsidR="00000000">
        <w:t>Runway Status Lights: These are a set of red and green lights installed on runways and taxiways that are used to alert pilots and ground personnel of potential runway incursions.</w:t>
      </w:r>
      <w:r>
        <w:t xml:space="preserve"> </w:t>
      </w:r>
      <w:r w:rsidR="00000000">
        <w:t>Overall, the components of an</w:t>
      </w:r>
      <w:r w:rsidR="00000000">
        <w:rPr>
          <w:spacing w:val="-5"/>
        </w:rPr>
        <w:t xml:space="preserve"> </w:t>
      </w:r>
      <w:r w:rsidR="00000000">
        <w:t xml:space="preserve">AMAGS work together to provide clear and concise guidance to pilots and ground personnel, ensuring the safe and efficient operation of an airport's movement </w:t>
      </w:r>
      <w:r w:rsidR="00000000">
        <w:rPr>
          <w:spacing w:val="-2"/>
        </w:rPr>
        <w:t>area.</w:t>
      </w:r>
      <w:r>
        <w:t xml:space="preserve"> </w:t>
      </w:r>
      <w:r w:rsidR="00000000">
        <w:rPr>
          <w:spacing w:val="-2"/>
        </w:rPr>
        <w:t>ENGINEERING</w:t>
      </w:r>
      <w:r>
        <w:t xml:space="preserve"> </w:t>
      </w:r>
      <w:r w:rsidR="00000000">
        <w:t>A</w:t>
      </w:r>
      <w:r w:rsidR="00000000">
        <w:rPr>
          <w:spacing w:val="-6"/>
        </w:rPr>
        <w:t xml:space="preserve"> </w:t>
      </w:r>
      <w:r w:rsidR="00000000">
        <w:t>Movement</w:t>
      </w:r>
      <w:r w:rsidR="00000000">
        <w:rPr>
          <w:spacing w:val="-7"/>
        </w:rPr>
        <w:t xml:space="preserve"> </w:t>
      </w:r>
      <w:r w:rsidR="00000000">
        <w:t>Area Guidance System (MAGS) is an essential visual aid used in airports to guide aircraft</w:t>
      </w:r>
      <w:r w:rsidR="00000000">
        <w:rPr>
          <w:spacing w:val="-11"/>
        </w:rPr>
        <w:t xml:space="preserve"> </w:t>
      </w:r>
      <w:r w:rsidR="00000000">
        <w:t>and</w:t>
      </w:r>
      <w:r w:rsidR="00000000">
        <w:rPr>
          <w:spacing w:val="-11"/>
        </w:rPr>
        <w:t xml:space="preserve"> </w:t>
      </w:r>
      <w:r w:rsidR="00000000">
        <w:t>vehicles</w:t>
      </w:r>
      <w:r w:rsidR="00000000">
        <w:rPr>
          <w:spacing w:val="-10"/>
        </w:rPr>
        <w:t xml:space="preserve"> </w:t>
      </w:r>
      <w:r w:rsidR="00000000">
        <w:t>on</w:t>
      </w:r>
      <w:r w:rsidR="00000000">
        <w:rPr>
          <w:spacing w:val="-11"/>
        </w:rPr>
        <w:t xml:space="preserve"> </w:t>
      </w:r>
      <w:r w:rsidR="00000000">
        <w:t>the</w:t>
      </w:r>
      <w:r w:rsidR="00000000">
        <w:rPr>
          <w:spacing w:val="-11"/>
        </w:rPr>
        <w:t xml:space="preserve"> </w:t>
      </w:r>
      <w:r w:rsidR="00000000">
        <w:t>ground.</w:t>
      </w:r>
      <w:r w:rsidR="00000000">
        <w:rPr>
          <w:spacing w:val="-8"/>
        </w:rPr>
        <w:t xml:space="preserve"> </w:t>
      </w:r>
      <w:r w:rsidR="00000000">
        <w:t>It</w:t>
      </w:r>
      <w:r w:rsidR="00000000">
        <w:rPr>
          <w:spacing w:val="-10"/>
        </w:rPr>
        <w:t xml:space="preserve"> </w:t>
      </w:r>
      <w:r w:rsidR="00000000">
        <w:t>comprises</w:t>
      </w:r>
      <w:r w:rsidR="00000000">
        <w:rPr>
          <w:spacing w:val="-11"/>
        </w:rPr>
        <w:t xml:space="preserve"> </w:t>
      </w:r>
      <w:r w:rsidR="00000000">
        <w:t>a</w:t>
      </w:r>
      <w:r w:rsidR="00000000">
        <w:rPr>
          <w:spacing w:val="-9"/>
        </w:rPr>
        <w:t xml:space="preserve"> </w:t>
      </w:r>
      <w:r w:rsidR="00000000">
        <w:t>series</w:t>
      </w:r>
      <w:r w:rsidR="00000000">
        <w:rPr>
          <w:spacing w:val="-10"/>
        </w:rPr>
        <w:t xml:space="preserve"> </w:t>
      </w:r>
      <w:r w:rsidR="00000000">
        <w:t>of</w:t>
      </w:r>
      <w:r w:rsidR="00000000">
        <w:rPr>
          <w:spacing w:val="-11"/>
        </w:rPr>
        <w:t xml:space="preserve"> </w:t>
      </w:r>
      <w:r w:rsidR="00000000">
        <w:t>lights</w:t>
      </w:r>
      <w:r w:rsidR="00000000">
        <w:rPr>
          <w:spacing w:val="-10"/>
        </w:rPr>
        <w:t xml:space="preserve"> </w:t>
      </w:r>
      <w:r w:rsidR="00000000">
        <w:t>and</w:t>
      </w:r>
      <w:r w:rsidR="00000000">
        <w:rPr>
          <w:spacing w:val="-11"/>
        </w:rPr>
        <w:t xml:space="preserve"> </w:t>
      </w:r>
      <w:r w:rsidR="00000000">
        <w:t>signs,</w:t>
      </w:r>
      <w:r w:rsidR="00000000">
        <w:rPr>
          <w:spacing w:val="-8"/>
        </w:rPr>
        <w:t xml:space="preserve"> </w:t>
      </w:r>
      <w:r w:rsidR="00000000">
        <w:t>controlled</w:t>
      </w:r>
      <w:r w:rsidR="00000000">
        <w:rPr>
          <w:spacing w:val="-11"/>
        </w:rPr>
        <w:t xml:space="preserve"> </w:t>
      </w:r>
      <w:r w:rsidR="00000000">
        <w:t>by</w:t>
      </w:r>
      <w:r w:rsidR="00000000">
        <w:rPr>
          <w:spacing w:val="-15"/>
        </w:rPr>
        <w:t xml:space="preserve"> </w:t>
      </w:r>
      <w:r w:rsidR="00000000">
        <w:t>a</w:t>
      </w:r>
      <w:r w:rsidR="00000000">
        <w:rPr>
          <w:spacing w:val="-12"/>
        </w:rPr>
        <w:t xml:space="preserve"> </w:t>
      </w:r>
      <w:r w:rsidR="00000000">
        <w:t>central control system that receives inputs from various sensors, and a reliable power supply to ensure uninterrupted operation.</w:t>
      </w:r>
      <w:r>
        <w:t xml:space="preserve"> </w:t>
      </w:r>
      <w:r w:rsidR="00000000">
        <w:t>Lighting: The MAGS system typically consists of a series of lights installed along the taxiways and runways.</w:t>
      </w:r>
      <w:r w:rsidR="00000000">
        <w:rPr>
          <w:spacing w:val="-1"/>
        </w:rPr>
        <w:t xml:space="preserve"> </w:t>
      </w:r>
      <w:r w:rsidR="00000000">
        <w:t>These lights are designed to provide clear guidance to pilots and vehicle operators, even</w:t>
      </w:r>
      <w:r w:rsidR="00000000">
        <w:rPr>
          <w:spacing w:val="-3"/>
        </w:rPr>
        <w:t xml:space="preserve"> </w:t>
      </w:r>
      <w:r w:rsidR="00000000">
        <w:t>in</w:t>
      </w:r>
      <w:r w:rsidR="00000000">
        <w:rPr>
          <w:spacing w:val="-3"/>
        </w:rPr>
        <w:t xml:space="preserve"> </w:t>
      </w:r>
      <w:r w:rsidR="00000000">
        <w:t>adverse</w:t>
      </w:r>
      <w:r w:rsidR="00000000">
        <w:rPr>
          <w:spacing w:val="-4"/>
        </w:rPr>
        <w:t xml:space="preserve"> </w:t>
      </w:r>
      <w:r w:rsidR="00000000">
        <w:t>weather</w:t>
      </w:r>
      <w:r w:rsidR="00000000">
        <w:rPr>
          <w:spacing w:val="-2"/>
        </w:rPr>
        <w:t xml:space="preserve"> </w:t>
      </w:r>
      <w:r w:rsidR="00000000">
        <w:t>conditions.</w:t>
      </w:r>
      <w:r w:rsidR="00000000">
        <w:rPr>
          <w:spacing w:val="-8"/>
        </w:rPr>
        <w:t xml:space="preserve"> </w:t>
      </w:r>
      <w:r w:rsidR="00000000">
        <w:t>The</w:t>
      </w:r>
      <w:r w:rsidR="00000000">
        <w:rPr>
          <w:spacing w:val="-5"/>
        </w:rPr>
        <w:t xml:space="preserve"> </w:t>
      </w:r>
      <w:r w:rsidR="00000000">
        <w:t>lights</w:t>
      </w:r>
      <w:r w:rsidR="00000000">
        <w:rPr>
          <w:spacing w:val="-4"/>
        </w:rPr>
        <w:t xml:space="preserve"> </w:t>
      </w:r>
      <w:r w:rsidR="00000000">
        <w:t>are</w:t>
      </w:r>
      <w:r w:rsidR="00000000">
        <w:rPr>
          <w:spacing w:val="-2"/>
        </w:rPr>
        <w:t xml:space="preserve"> </w:t>
      </w:r>
      <w:r w:rsidR="00000000">
        <w:t>typically</w:t>
      </w:r>
      <w:r w:rsidR="00000000">
        <w:rPr>
          <w:spacing w:val="-8"/>
        </w:rPr>
        <w:t xml:space="preserve"> </w:t>
      </w:r>
      <w:r w:rsidR="00000000">
        <w:t>installed</w:t>
      </w:r>
      <w:r w:rsidR="00000000">
        <w:rPr>
          <w:spacing w:val="-3"/>
        </w:rPr>
        <w:t xml:space="preserve"> </w:t>
      </w:r>
      <w:r w:rsidR="00000000">
        <w:t>in</w:t>
      </w:r>
      <w:r w:rsidR="00000000">
        <w:rPr>
          <w:spacing w:val="-3"/>
        </w:rPr>
        <w:t xml:space="preserve"> </w:t>
      </w:r>
      <w:r w:rsidR="00000000">
        <w:t>a</w:t>
      </w:r>
      <w:r w:rsidR="00000000">
        <w:rPr>
          <w:spacing w:val="-3"/>
        </w:rPr>
        <w:t xml:space="preserve"> </w:t>
      </w:r>
      <w:r w:rsidR="00000000">
        <w:t>specific</w:t>
      </w:r>
      <w:r w:rsidR="00000000">
        <w:rPr>
          <w:spacing w:val="-4"/>
        </w:rPr>
        <w:t xml:space="preserve"> </w:t>
      </w:r>
      <w:r w:rsidR="00000000">
        <w:t>pattern</w:t>
      </w:r>
      <w:r w:rsidR="00000000">
        <w:rPr>
          <w:spacing w:val="-3"/>
        </w:rPr>
        <w:t xml:space="preserve"> </w:t>
      </w:r>
      <w:r w:rsidR="00000000">
        <w:t>to</w:t>
      </w:r>
      <w:r w:rsidR="00000000">
        <w:rPr>
          <w:spacing w:val="-3"/>
        </w:rPr>
        <w:t xml:space="preserve"> </w:t>
      </w:r>
      <w:r w:rsidR="00000000">
        <w:t>guide aircraft and vehicles along the correct path. The lighting system includes various types of lights such as centerline, edge, and lead-on lights, which are strategically placed to provide clear and unambiguous guidance to pilots.</w:t>
      </w:r>
      <w:r>
        <w:t xml:space="preserve"> </w:t>
      </w:r>
      <w:r w:rsidR="00000000">
        <w:t>Signage: The MAGS system includes signs that provide information to pilots and vehicle operators. The signs are designed to be easily visible and readable, and they convey critical information such as taxiway and runway designations, clearance limits, and other important details.</w:t>
      </w:r>
      <w:r w:rsidR="00000000">
        <w:rPr>
          <w:spacing w:val="-12"/>
        </w:rPr>
        <w:t xml:space="preserve"> </w:t>
      </w:r>
      <w:r w:rsidR="00000000">
        <w:t>The</w:t>
      </w:r>
      <w:r w:rsidR="00000000">
        <w:rPr>
          <w:spacing w:val="-9"/>
        </w:rPr>
        <w:t xml:space="preserve"> </w:t>
      </w:r>
      <w:r w:rsidR="00000000">
        <w:t>signs</w:t>
      </w:r>
      <w:r w:rsidR="00000000">
        <w:rPr>
          <w:spacing w:val="-8"/>
        </w:rPr>
        <w:t xml:space="preserve"> </w:t>
      </w:r>
      <w:r w:rsidR="00000000">
        <w:t>are</w:t>
      </w:r>
      <w:r w:rsidR="00000000">
        <w:rPr>
          <w:spacing w:val="-9"/>
        </w:rPr>
        <w:t xml:space="preserve"> </w:t>
      </w:r>
      <w:r w:rsidR="00000000">
        <w:t>strategically</w:t>
      </w:r>
      <w:r w:rsidR="00000000">
        <w:rPr>
          <w:spacing w:val="-11"/>
        </w:rPr>
        <w:t xml:space="preserve"> </w:t>
      </w:r>
      <w:r w:rsidR="00000000">
        <w:t>placed</w:t>
      </w:r>
      <w:r w:rsidR="00000000">
        <w:rPr>
          <w:spacing w:val="-8"/>
        </w:rPr>
        <w:t xml:space="preserve"> </w:t>
      </w:r>
      <w:r w:rsidR="00000000">
        <w:t>to</w:t>
      </w:r>
      <w:r w:rsidR="00000000">
        <w:rPr>
          <w:spacing w:val="-7"/>
        </w:rPr>
        <w:t xml:space="preserve"> </w:t>
      </w:r>
      <w:r w:rsidR="00000000">
        <w:t>provide</w:t>
      </w:r>
      <w:r w:rsidR="00000000">
        <w:rPr>
          <w:spacing w:val="-10"/>
        </w:rPr>
        <w:t xml:space="preserve"> </w:t>
      </w:r>
      <w:r w:rsidR="00000000">
        <w:t>clear</w:t>
      </w:r>
      <w:r w:rsidR="00000000">
        <w:rPr>
          <w:spacing w:val="-4"/>
        </w:rPr>
        <w:t xml:space="preserve"> </w:t>
      </w:r>
      <w:r w:rsidR="00000000">
        <w:t>guidance</w:t>
      </w:r>
      <w:r w:rsidR="00000000">
        <w:rPr>
          <w:spacing w:val="-7"/>
        </w:rPr>
        <w:t xml:space="preserve"> </w:t>
      </w:r>
      <w:r w:rsidR="00000000">
        <w:t>to</w:t>
      </w:r>
      <w:r w:rsidR="00000000">
        <w:rPr>
          <w:spacing w:val="-7"/>
        </w:rPr>
        <w:t xml:space="preserve"> </w:t>
      </w:r>
      <w:r w:rsidR="00000000">
        <w:t>pilots</w:t>
      </w:r>
      <w:r w:rsidR="00000000">
        <w:rPr>
          <w:spacing w:val="-6"/>
        </w:rPr>
        <w:t xml:space="preserve"> </w:t>
      </w:r>
      <w:r w:rsidR="00000000">
        <w:t>and</w:t>
      </w:r>
      <w:r w:rsidR="00000000">
        <w:rPr>
          <w:spacing w:val="-8"/>
        </w:rPr>
        <w:t xml:space="preserve"> </w:t>
      </w:r>
      <w:r w:rsidR="00000000">
        <w:t>vehicle</w:t>
      </w:r>
      <w:r w:rsidR="00000000">
        <w:rPr>
          <w:spacing w:val="-9"/>
        </w:rPr>
        <w:t xml:space="preserve"> </w:t>
      </w:r>
      <w:r w:rsidR="00000000">
        <w:rPr>
          <w:spacing w:val="-2"/>
        </w:rPr>
        <w:t>operators.</w:t>
      </w:r>
      <w:r>
        <w:t xml:space="preserve"> </w:t>
      </w:r>
      <w:r w:rsidR="00000000">
        <w:rPr>
          <w:rFonts w:ascii="Palatino"/>
          <w:spacing w:val="-5"/>
        </w:rPr>
        <w:t>695</w:t>
      </w:r>
      <w:r>
        <w:rPr>
          <w:rFonts w:ascii="Palatino"/>
        </w:rPr>
        <w:t xml:space="preserve">   </w:t>
      </w:r>
      <w:r w:rsidR="00000000">
        <w:t>Control System: The MAGS system is typically controlled by a central control system, which receives inputs from various sensors and monitors the system's performance.</w:t>
      </w:r>
      <w:r w:rsidR="00000000">
        <w:rPr>
          <w:spacing w:val="-1"/>
        </w:rPr>
        <w:t xml:space="preserve"> </w:t>
      </w:r>
      <w:r w:rsidR="00000000">
        <w:t>The control system can</w:t>
      </w:r>
      <w:r w:rsidR="00000000">
        <w:rPr>
          <w:spacing w:val="-5"/>
        </w:rPr>
        <w:t xml:space="preserve"> </w:t>
      </w:r>
      <w:r w:rsidR="00000000">
        <w:t>be</w:t>
      </w:r>
      <w:r w:rsidR="00000000">
        <w:rPr>
          <w:spacing w:val="-6"/>
        </w:rPr>
        <w:t xml:space="preserve"> </w:t>
      </w:r>
      <w:r w:rsidR="00000000">
        <w:t>programmed</w:t>
      </w:r>
      <w:r w:rsidR="00000000">
        <w:rPr>
          <w:spacing w:val="-5"/>
        </w:rPr>
        <w:t xml:space="preserve"> </w:t>
      </w:r>
      <w:r w:rsidR="00000000">
        <w:t>to</w:t>
      </w:r>
      <w:r w:rsidR="00000000">
        <w:rPr>
          <w:spacing w:val="-2"/>
        </w:rPr>
        <w:t xml:space="preserve"> </w:t>
      </w:r>
      <w:r w:rsidR="00000000">
        <w:t>adjust</w:t>
      </w:r>
      <w:r w:rsidR="00000000">
        <w:rPr>
          <w:spacing w:val="-4"/>
        </w:rPr>
        <w:t xml:space="preserve"> </w:t>
      </w:r>
      <w:r w:rsidR="00000000">
        <w:t>the</w:t>
      </w:r>
      <w:r w:rsidR="00000000">
        <w:rPr>
          <w:spacing w:val="-5"/>
        </w:rPr>
        <w:t xml:space="preserve"> </w:t>
      </w:r>
      <w:r w:rsidR="00000000">
        <w:t>lights</w:t>
      </w:r>
      <w:r w:rsidR="00000000">
        <w:rPr>
          <w:spacing w:val="-4"/>
        </w:rPr>
        <w:t xml:space="preserve"> </w:t>
      </w:r>
      <w:r w:rsidR="00000000">
        <w:t>and</w:t>
      </w:r>
      <w:r w:rsidR="00000000">
        <w:rPr>
          <w:spacing w:val="-3"/>
        </w:rPr>
        <w:t xml:space="preserve"> </w:t>
      </w:r>
      <w:r w:rsidR="00000000">
        <w:t>signs</w:t>
      </w:r>
      <w:r w:rsidR="00000000">
        <w:rPr>
          <w:spacing w:val="-3"/>
        </w:rPr>
        <w:t xml:space="preserve"> </w:t>
      </w:r>
      <w:r w:rsidR="00000000">
        <w:t>based</w:t>
      </w:r>
      <w:r w:rsidR="00000000">
        <w:rPr>
          <w:spacing w:val="-5"/>
        </w:rPr>
        <w:t xml:space="preserve"> </w:t>
      </w:r>
      <w:r w:rsidR="00000000">
        <w:t>on</w:t>
      </w:r>
      <w:r w:rsidR="00000000">
        <w:rPr>
          <w:spacing w:val="-5"/>
        </w:rPr>
        <w:t xml:space="preserve"> </w:t>
      </w:r>
      <w:r w:rsidR="00000000">
        <w:t>the</w:t>
      </w:r>
      <w:r w:rsidR="00000000">
        <w:rPr>
          <w:spacing w:val="-6"/>
        </w:rPr>
        <w:t xml:space="preserve"> </w:t>
      </w:r>
      <w:r w:rsidR="00000000">
        <w:t>current</w:t>
      </w:r>
      <w:r w:rsidR="00000000">
        <w:rPr>
          <w:spacing w:val="-2"/>
        </w:rPr>
        <w:t xml:space="preserve"> </w:t>
      </w:r>
      <w:r w:rsidR="00000000">
        <w:t>weather</w:t>
      </w:r>
      <w:r w:rsidR="00000000">
        <w:rPr>
          <w:spacing w:val="-6"/>
        </w:rPr>
        <w:t xml:space="preserve"> </w:t>
      </w:r>
      <w:r w:rsidR="00000000">
        <w:t>conditions,</w:t>
      </w:r>
      <w:r w:rsidR="00000000">
        <w:rPr>
          <w:spacing w:val="-4"/>
        </w:rPr>
        <w:t xml:space="preserve"> </w:t>
      </w:r>
      <w:r w:rsidR="00000000">
        <w:t xml:space="preserve">aircraft movement, and other factors. The control system can also be programmed to change the lighting and signage to accommodate </w:t>
      </w:r>
      <w:r w:rsidR="00000000">
        <w:lastRenderedPageBreak/>
        <w:t>different types of aircraft and vehicles.</w:t>
      </w:r>
      <w:r>
        <w:t xml:space="preserve"> </w:t>
      </w:r>
      <w:r w:rsidR="00000000">
        <w:t>Sensors: The MAGS system includes various sensors such as proximity sensors and infrared sensors that detect the presence and movement of aircraft and vehicles. These sensors provide critical inputs to the control system, allowing it to adjust the lights and signs as necessary. The sensors can detect the presence of an aircraft or vehicle and communicate this information to the control system, which can then adjust the lighting and signage accordingly.</w:t>
      </w:r>
      <w:r>
        <w:t xml:space="preserve"> </w:t>
      </w:r>
      <w:r w:rsidR="00000000">
        <w:t>Power Supply: The MAGS system requires a reliable and robust power supply to ensure uninterrupted operation. The power supply can be provided by the airport's electrical grid or by backup generators in case</w:t>
      </w:r>
      <w:r w:rsidR="00000000">
        <w:rPr>
          <w:spacing w:val="-1"/>
        </w:rPr>
        <w:t xml:space="preserve"> </w:t>
      </w:r>
      <w:r w:rsidR="00000000">
        <w:t>of</w:t>
      </w:r>
      <w:r w:rsidR="00000000">
        <w:rPr>
          <w:spacing w:val="-1"/>
        </w:rPr>
        <w:t xml:space="preserve"> </w:t>
      </w:r>
      <w:r w:rsidR="00000000">
        <w:t>power</w:t>
      </w:r>
      <w:r w:rsidR="00000000">
        <w:rPr>
          <w:spacing w:val="-1"/>
        </w:rPr>
        <w:t xml:space="preserve"> </w:t>
      </w:r>
      <w:r w:rsidR="00000000">
        <w:t>outages.</w:t>
      </w:r>
      <w:r w:rsidR="00000000">
        <w:rPr>
          <w:spacing w:val="-5"/>
        </w:rPr>
        <w:t xml:space="preserve"> </w:t>
      </w:r>
      <w:r w:rsidR="00000000">
        <w:t>The</w:t>
      </w:r>
      <w:r w:rsidR="00000000">
        <w:rPr>
          <w:spacing w:val="-1"/>
        </w:rPr>
        <w:t xml:space="preserve"> </w:t>
      </w:r>
      <w:r w:rsidR="00000000">
        <w:t>power</w:t>
      </w:r>
      <w:r w:rsidR="00000000">
        <w:rPr>
          <w:spacing w:val="-1"/>
        </w:rPr>
        <w:t xml:space="preserve"> </w:t>
      </w:r>
      <w:r w:rsidR="00000000">
        <w:t>supply</w:t>
      </w:r>
      <w:r w:rsidR="00000000">
        <w:rPr>
          <w:spacing w:val="-5"/>
        </w:rPr>
        <w:t xml:space="preserve"> </w:t>
      </w:r>
      <w:r w:rsidR="00000000">
        <w:t>must be</w:t>
      </w:r>
      <w:r w:rsidR="00000000">
        <w:rPr>
          <w:spacing w:val="-1"/>
        </w:rPr>
        <w:t xml:space="preserve"> </w:t>
      </w:r>
      <w:r w:rsidR="00000000">
        <w:t>reliable</w:t>
      </w:r>
      <w:r w:rsidR="00000000">
        <w:rPr>
          <w:spacing w:val="-1"/>
        </w:rPr>
        <w:t xml:space="preserve"> </w:t>
      </w:r>
      <w:r w:rsidR="00000000">
        <w:t>to ensure</w:t>
      </w:r>
      <w:r w:rsidR="00000000">
        <w:rPr>
          <w:spacing w:val="-2"/>
        </w:rPr>
        <w:t xml:space="preserve"> </w:t>
      </w:r>
      <w:r w:rsidR="00000000">
        <w:t>that the MAGS system operates without interruption.</w:t>
      </w:r>
      <w:r>
        <w:t xml:space="preserve"> </w:t>
      </w:r>
      <w:r w:rsidR="00000000">
        <w:t>In summary, the engineering parameters for a Movement Area Guidance System (MAGS) are designed</w:t>
      </w:r>
      <w:r w:rsidR="00000000">
        <w:rPr>
          <w:spacing w:val="-9"/>
        </w:rPr>
        <w:t xml:space="preserve"> </w:t>
      </w:r>
      <w:r w:rsidR="00000000">
        <w:t>to</w:t>
      </w:r>
      <w:r w:rsidR="00000000">
        <w:rPr>
          <w:spacing w:val="-10"/>
        </w:rPr>
        <w:t xml:space="preserve"> </w:t>
      </w:r>
      <w:r w:rsidR="00000000">
        <w:t>provide</w:t>
      </w:r>
      <w:r w:rsidR="00000000">
        <w:rPr>
          <w:spacing w:val="-12"/>
        </w:rPr>
        <w:t xml:space="preserve"> </w:t>
      </w:r>
      <w:r w:rsidR="00000000">
        <w:t>clear</w:t>
      </w:r>
      <w:r w:rsidR="00000000">
        <w:rPr>
          <w:spacing w:val="-9"/>
        </w:rPr>
        <w:t xml:space="preserve"> </w:t>
      </w:r>
      <w:r w:rsidR="00000000">
        <w:t>and</w:t>
      </w:r>
      <w:r w:rsidR="00000000">
        <w:rPr>
          <w:spacing w:val="-11"/>
        </w:rPr>
        <w:t xml:space="preserve"> </w:t>
      </w:r>
      <w:r w:rsidR="00000000">
        <w:t>unambiguous</w:t>
      </w:r>
      <w:r w:rsidR="00000000">
        <w:rPr>
          <w:spacing w:val="-6"/>
        </w:rPr>
        <w:t xml:space="preserve"> </w:t>
      </w:r>
      <w:r w:rsidR="00000000">
        <w:t>guidance</w:t>
      </w:r>
      <w:r w:rsidR="00000000">
        <w:rPr>
          <w:spacing w:val="-12"/>
        </w:rPr>
        <w:t xml:space="preserve"> </w:t>
      </w:r>
      <w:r w:rsidR="00000000">
        <w:t>to</w:t>
      </w:r>
      <w:r w:rsidR="00000000">
        <w:rPr>
          <w:spacing w:val="-10"/>
        </w:rPr>
        <w:t xml:space="preserve"> </w:t>
      </w:r>
      <w:r w:rsidR="00000000">
        <w:t>pilots</w:t>
      </w:r>
      <w:r w:rsidR="00000000">
        <w:rPr>
          <w:spacing w:val="-10"/>
        </w:rPr>
        <w:t xml:space="preserve"> </w:t>
      </w:r>
      <w:r w:rsidR="00000000">
        <w:t>and</w:t>
      </w:r>
      <w:r w:rsidR="00000000">
        <w:rPr>
          <w:spacing w:val="-11"/>
        </w:rPr>
        <w:t xml:space="preserve"> </w:t>
      </w:r>
      <w:r w:rsidR="00000000">
        <w:t>vehicle</w:t>
      </w:r>
      <w:r w:rsidR="00000000">
        <w:rPr>
          <w:spacing w:val="-12"/>
        </w:rPr>
        <w:t xml:space="preserve"> </w:t>
      </w:r>
      <w:r w:rsidR="00000000">
        <w:t>operators,</w:t>
      </w:r>
      <w:r w:rsidR="00000000">
        <w:rPr>
          <w:spacing w:val="-8"/>
        </w:rPr>
        <w:t xml:space="preserve"> </w:t>
      </w:r>
      <w:r w:rsidR="00000000">
        <w:t>ensuring</w:t>
      </w:r>
      <w:r w:rsidR="00000000">
        <w:rPr>
          <w:spacing w:val="-13"/>
        </w:rPr>
        <w:t xml:space="preserve"> </w:t>
      </w:r>
      <w:r w:rsidR="00000000">
        <w:t xml:space="preserve">safe </w:t>
      </w:r>
      <w:r w:rsidR="00000000">
        <w:rPr>
          <w:spacing w:val="-2"/>
        </w:rPr>
        <w:t>and</w:t>
      </w:r>
      <w:r w:rsidR="00000000">
        <w:rPr>
          <w:spacing w:val="-5"/>
        </w:rPr>
        <w:t xml:space="preserve"> </w:t>
      </w:r>
      <w:r w:rsidR="00000000">
        <w:rPr>
          <w:spacing w:val="-2"/>
        </w:rPr>
        <w:t>efficient</w:t>
      </w:r>
      <w:r w:rsidR="00000000">
        <w:rPr>
          <w:spacing w:val="-5"/>
        </w:rPr>
        <w:t xml:space="preserve"> </w:t>
      </w:r>
      <w:r w:rsidR="00000000">
        <w:rPr>
          <w:spacing w:val="-2"/>
        </w:rPr>
        <w:t>aircraft</w:t>
      </w:r>
      <w:r w:rsidR="00000000">
        <w:rPr>
          <w:spacing w:val="-3"/>
        </w:rPr>
        <w:t xml:space="preserve"> </w:t>
      </w:r>
      <w:r w:rsidR="00000000">
        <w:rPr>
          <w:spacing w:val="-2"/>
        </w:rPr>
        <w:t>and</w:t>
      </w:r>
      <w:r w:rsidR="00000000">
        <w:rPr>
          <w:spacing w:val="-5"/>
        </w:rPr>
        <w:t xml:space="preserve"> </w:t>
      </w:r>
      <w:r w:rsidR="00000000">
        <w:rPr>
          <w:spacing w:val="-2"/>
        </w:rPr>
        <w:t>vehicle</w:t>
      </w:r>
      <w:r w:rsidR="00000000">
        <w:rPr>
          <w:spacing w:val="-7"/>
        </w:rPr>
        <w:t xml:space="preserve"> </w:t>
      </w:r>
      <w:r w:rsidR="00000000">
        <w:rPr>
          <w:spacing w:val="-2"/>
        </w:rPr>
        <w:t>movement</w:t>
      </w:r>
      <w:r w:rsidR="00000000">
        <w:rPr>
          <w:spacing w:val="-4"/>
        </w:rPr>
        <w:t xml:space="preserve"> </w:t>
      </w:r>
      <w:r w:rsidR="00000000">
        <w:rPr>
          <w:spacing w:val="-2"/>
        </w:rPr>
        <w:t>on</w:t>
      </w:r>
      <w:r w:rsidR="00000000">
        <w:rPr>
          <w:spacing w:val="-5"/>
        </w:rPr>
        <w:t xml:space="preserve"> </w:t>
      </w:r>
      <w:r w:rsidR="00000000">
        <w:rPr>
          <w:spacing w:val="-2"/>
        </w:rPr>
        <w:t>the</w:t>
      </w:r>
      <w:r w:rsidR="00000000">
        <w:rPr>
          <w:spacing w:val="-3"/>
        </w:rPr>
        <w:t xml:space="preserve"> </w:t>
      </w:r>
      <w:r w:rsidR="00000000">
        <w:rPr>
          <w:spacing w:val="-2"/>
        </w:rPr>
        <w:t>ground.</w:t>
      </w:r>
      <w:r w:rsidR="00000000">
        <w:rPr>
          <w:spacing w:val="-9"/>
        </w:rPr>
        <w:t xml:space="preserve"> </w:t>
      </w:r>
      <w:r w:rsidR="00000000">
        <w:rPr>
          <w:spacing w:val="-2"/>
        </w:rPr>
        <w:t>The</w:t>
      </w:r>
      <w:r w:rsidR="00000000">
        <w:rPr>
          <w:spacing w:val="-7"/>
        </w:rPr>
        <w:t xml:space="preserve"> </w:t>
      </w:r>
      <w:r w:rsidR="00000000">
        <w:rPr>
          <w:spacing w:val="-2"/>
        </w:rPr>
        <w:t>system</w:t>
      </w:r>
      <w:r w:rsidR="00000000">
        <w:rPr>
          <w:spacing w:val="-5"/>
        </w:rPr>
        <w:t xml:space="preserve"> </w:t>
      </w:r>
      <w:r w:rsidR="00000000">
        <w:rPr>
          <w:spacing w:val="-2"/>
        </w:rPr>
        <w:t>comprises</w:t>
      </w:r>
      <w:r w:rsidR="00000000">
        <w:rPr>
          <w:spacing w:val="-5"/>
        </w:rPr>
        <w:t xml:space="preserve"> </w:t>
      </w:r>
      <w:r w:rsidR="00000000">
        <w:rPr>
          <w:spacing w:val="-2"/>
        </w:rPr>
        <w:t>lighting,</w:t>
      </w:r>
      <w:r w:rsidR="00000000">
        <w:rPr>
          <w:spacing w:val="-5"/>
        </w:rPr>
        <w:t xml:space="preserve"> </w:t>
      </w:r>
      <w:r w:rsidR="00000000">
        <w:rPr>
          <w:spacing w:val="-2"/>
        </w:rPr>
        <w:t xml:space="preserve">signage, </w:t>
      </w:r>
      <w:r w:rsidR="00000000">
        <w:t>a</w:t>
      </w:r>
      <w:r w:rsidR="00000000">
        <w:rPr>
          <w:spacing w:val="-12"/>
        </w:rPr>
        <w:t xml:space="preserve"> </w:t>
      </w:r>
      <w:r w:rsidR="00000000">
        <w:t>control</w:t>
      </w:r>
      <w:r w:rsidR="00000000">
        <w:rPr>
          <w:spacing w:val="-11"/>
        </w:rPr>
        <w:t xml:space="preserve"> </w:t>
      </w:r>
      <w:r w:rsidR="00000000">
        <w:t>system,</w:t>
      </w:r>
      <w:r w:rsidR="00000000">
        <w:rPr>
          <w:spacing w:val="-11"/>
        </w:rPr>
        <w:t xml:space="preserve"> </w:t>
      </w:r>
      <w:r w:rsidR="00000000">
        <w:t>sensors,</w:t>
      </w:r>
      <w:r w:rsidR="00000000">
        <w:rPr>
          <w:spacing w:val="-10"/>
        </w:rPr>
        <w:t xml:space="preserve"> </w:t>
      </w:r>
      <w:r w:rsidR="00000000">
        <w:t>and</w:t>
      </w:r>
      <w:r w:rsidR="00000000">
        <w:rPr>
          <w:spacing w:val="-11"/>
        </w:rPr>
        <w:t xml:space="preserve"> </w:t>
      </w:r>
      <w:r w:rsidR="00000000">
        <w:t>a</w:t>
      </w:r>
      <w:r w:rsidR="00000000">
        <w:rPr>
          <w:spacing w:val="-12"/>
        </w:rPr>
        <w:t xml:space="preserve"> </w:t>
      </w:r>
      <w:r w:rsidR="00000000">
        <w:t>reliable</w:t>
      </w:r>
      <w:r w:rsidR="00000000">
        <w:rPr>
          <w:spacing w:val="-12"/>
        </w:rPr>
        <w:t xml:space="preserve"> </w:t>
      </w:r>
      <w:r w:rsidR="00000000">
        <w:t>power</w:t>
      </w:r>
      <w:r w:rsidR="00000000">
        <w:rPr>
          <w:spacing w:val="-12"/>
        </w:rPr>
        <w:t xml:space="preserve"> </w:t>
      </w:r>
      <w:r w:rsidR="00000000">
        <w:t>supply.</w:t>
      </w:r>
      <w:r w:rsidR="00000000">
        <w:rPr>
          <w:spacing w:val="-14"/>
        </w:rPr>
        <w:t xml:space="preserve"> </w:t>
      </w:r>
      <w:r w:rsidR="00000000">
        <w:t>Together,</w:t>
      </w:r>
      <w:r w:rsidR="00000000">
        <w:rPr>
          <w:spacing w:val="-11"/>
        </w:rPr>
        <w:t xml:space="preserve"> </w:t>
      </w:r>
      <w:r w:rsidR="00000000">
        <w:t>these</w:t>
      </w:r>
      <w:r w:rsidR="00000000">
        <w:rPr>
          <w:spacing w:val="-12"/>
        </w:rPr>
        <w:t xml:space="preserve"> </w:t>
      </w:r>
      <w:r w:rsidR="00000000">
        <w:t>parameters</w:t>
      </w:r>
      <w:r w:rsidR="00000000">
        <w:rPr>
          <w:spacing w:val="-12"/>
        </w:rPr>
        <w:t xml:space="preserve"> </w:t>
      </w:r>
      <w:r w:rsidR="00000000">
        <w:t>work</w:t>
      </w:r>
      <w:r w:rsidR="00000000">
        <w:rPr>
          <w:spacing w:val="-11"/>
        </w:rPr>
        <w:t xml:space="preserve"> </w:t>
      </w:r>
      <w:r w:rsidR="00000000">
        <w:t>to</w:t>
      </w:r>
      <w:r w:rsidR="00000000">
        <w:rPr>
          <w:spacing w:val="-11"/>
        </w:rPr>
        <w:t xml:space="preserve"> </w:t>
      </w:r>
      <w:r w:rsidR="00000000">
        <w:t>provide pilots and vehicle operators with clear and concise guidance, helping to prevent accidents and improve overall safety on the ground.</w:t>
      </w:r>
      <w:r>
        <w:t xml:space="preserve"> </w:t>
      </w:r>
      <w:r w:rsidR="00000000">
        <w:t>COST</w:t>
      </w:r>
      <w:r w:rsidR="00000000">
        <w:rPr>
          <w:spacing w:val="-5"/>
        </w:rPr>
        <w:t xml:space="preserve"> </w:t>
      </w:r>
      <w:r w:rsidR="00000000">
        <w:rPr>
          <w:spacing w:val="-2"/>
        </w:rPr>
        <w:t>BENEFITS</w:t>
      </w:r>
      <w:r>
        <w:t xml:space="preserve"> </w:t>
      </w:r>
      <w:r w:rsidR="00000000">
        <w:t>The cost benefits of installing a Movement Area Guidance System (MAGS) in an airport are significant. Here are some of the potential cost benefits:</w:t>
      </w:r>
      <w:r>
        <w:t xml:space="preserve"> </w:t>
      </w:r>
      <w:r w:rsidR="00000000">
        <w:t>Improved safety: The primary benefit of a MAGS system is improved safety on the ground. By providing</w:t>
      </w:r>
      <w:r w:rsidR="00000000">
        <w:rPr>
          <w:spacing w:val="-6"/>
        </w:rPr>
        <w:t xml:space="preserve"> </w:t>
      </w:r>
      <w:r w:rsidR="00000000">
        <w:t>clear</w:t>
      </w:r>
      <w:r w:rsidR="00000000">
        <w:rPr>
          <w:spacing w:val="-4"/>
        </w:rPr>
        <w:t xml:space="preserve"> </w:t>
      </w:r>
      <w:r w:rsidR="00000000">
        <w:t>and</w:t>
      </w:r>
      <w:r w:rsidR="00000000">
        <w:rPr>
          <w:spacing w:val="-6"/>
        </w:rPr>
        <w:t xml:space="preserve"> </w:t>
      </w:r>
      <w:r w:rsidR="00000000">
        <w:t>unambiguous</w:t>
      </w:r>
      <w:r w:rsidR="00000000">
        <w:rPr>
          <w:spacing w:val="-4"/>
        </w:rPr>
        <w:t xml:space="preserve"> </w:t>
      </w:r>
      <w:r w:rsidR="00000000">
        <w:t>guidance</w:t>
      </w:r>
      <w:r w:rsidR="00000000">
        <w:rPr>
          <w:spacing w:val="-7"/>
        </w:rPr>
        <w:t xml:space="preserve"> </w:t>
      </w:r>
      <w:r w:rsidR="00000000">
        <w:t>to</w:t>
      </w:r>
      <w:r w:rsidR="00000000">
        <w:rPr>
          <w:spacing w:val="-5"/>
        </w:rPr>
        <w:t xml:space="preserve"> </w:t>
      </w:r>
      <w:r w:rsidR="00000000">
        <w:t>pilots</w:t>
      </w:r>
      <w:r w:rsidR="00000000">
        <w:rPr>
          <w:spacing w:val="-5"/>
        </w:rPr>
        <w:t xml:space="preserve"> </w:t>
      </w:r>
      <w:r w:rsidR="00000000">
        <w:t>and</w:t>
      </w:r>
      <w:r w:rsidR="00000000">
        <w:rPr>
          <w:spacing w:val="-6"/>
        </w:rPr>
        <w:t xml:space="preserve"> </w:t>
      </w:r>
      <w:r w:rsidR="00000000">
        <w:t>vehicle</w:t>
      </w:r>
      <w:r w:rsidR="00000000">
        <w:rPr>
          <w:spacing w:val="-5"/>
        </w:rPr>
        <w:t xml:space="preserve"> </w:t>
      </w:r>
      <w:r w:rsidR="00000000">
        <w:t>operators,</w:t>
      </w:r>
      <w:r w:rsidR="00000000">
        <w:rPr>
          <w:spacing w:val="-6"/>
        </w:rPr>
        <w:t xml:space="preserve"> </w:t>
      </w:r>
      <w:r w:rsidR="00000000">
        <w:t>the</w:t>
      </w:r>
      <w:r w:rsidR="00000000">
        <w:rPr>
          <w:spacing w:val="-7"/>
        </w:rPr>
        <w:t xml:space="preserve"> </w:t>
      </w:r>
      <w:r w:rsidR="00000000">
        <w:t>MAGS</w:t>
      </w:r>
      <w:r w:rsidR="00000000">
        <w:rPr>
          <w:spacing w:val="-5"/>
        </w:rPr>
        <w:t xml:space="preserve"> </w:t>
      </w:r>
      <w:r w:rsidR="00000000">
        <w:t>system</w:t>
      </w:r>
      <w:r w:rsidR="00000000">
        <w:rPr>
          <w:spacing w:val="-6"/>
        </w:rPr>
        <w:t xml:space="preserve"> </w:t>
      </w:r>
      <w:r w:rsidR="00000000">
        <w:t>can help</w:t>
      </w:r>
      <w:r w:rsidR="00000000">
        <w:rPr>
          <w:spacing w:val="-2"/>
        </w:rPr>
        <w:t xml:space="preserve"> </w:t>
      </w:r>
      <w:r w:rsidR="00000000">
        <w:t>prevent</w:t>
      </w:r>
      <w:r w:rsidR="00000000">
        <w:rPr>
          <w:spacing w:val="-2"/>
        </w:rPr>
        <w:t xml:space="preserve"> </w:t>
      </w:r>
      <w:r w:rsidR="00000000">
        <w:t>accidents</w:t>
      </w:r>
      <w:r w:rsidR="00000000">
        <w:rPr>
          <w:spacing w:val="-2"/>
        </w:rPr>
        <w:t xml:space="preserve"> </w:t>
      </w:r>
      <w:r w:rsidR="00000000">
        <w:t>and</w:t>
      </w:r>
      <w:r w:rsidR="00000000">
        <w:rPr>
          <w:spacing w:val="-2"/>
        </w:rPr>
        <w:t xml:space="preserve"> </w:t>
      </w:r>
      <w:r w:rsidR="00000000">
        <w:t>collisions.</w:t>
      </w:r>
      <w:r w:rsidR="00000000">
        <w:rPr>
          <w:spacing w:val="-2"/>
        </w:rPr>
        <w:t xml:space="preserve"> </w:t>
      </w:r>
      <w:r w:rsidR="00000000">
        <w:t>Fewer</w:t>
      </w:r>
      <w:r w:rsidR="00000000">
        <w:rPr>
          <w:spacing w:val="-3"/>
        </w:rPr>
        <w:t xml:space="preserve"> </w:t>
      </w:r>
      <w:r w:rsidR="00000000">
        <w:t>accidents</w:t>
      </w:r>
      <w:r w:rsidR="00000000">
        <w:rPr>
          <w:spacing w:val="-2"/>
        </w:rPr>
        <w:t xml:space="preserve"> </w:t>
      </w:r>
      <w:r w:rsidR="00000000">
        <w:t>mean</w:t>
      </w:r>
      <w:r w:rsidR="00000000">
        <w:rPr>
          <w:spacing w:val="-2"/>
        </w:rPr>
        <w:t xml:space="preserve"> </w:t>
      </w:r>
      <w:r w:rsidR="00000000">
        <w:t>fewer</w:t>
      </w:r>
      <w:r w:rsidR="00000000">
        <w:rPr>
          <w:spacing w:val="-3"/>
        </w:rPr>
        <w:t xml:space="preserve"> </w:t>
      </w:r>
      <w:r w:rsidR="00000000">
        <w:t>repair</w:t>
      </w:r>
      <w:r w:rsidR="00000000">
        <w:rPr>
          <w:spacing w:val="-3"/>
        </w:rPr>
        <w:t xml:space="preserve"> </w:t>
      </w:r>
      <w:r w:rsidR="00000000">
        <w:t>costs,</w:t>
      </w:r>
      <w:r w:rsidR="00000000">
        <w:rPr>
          <w:spacing w:val="-2"/>
        </w:rPr>
        <w:t xml:space="preserve"> </w:t>
      </w:r>
      <w:r w:rsidR="00000000">
        <w:t>insurance</w:t>
      </w:r>
      <w:r w:rsidR="00000000">
        <w:rPr>
          <w:spacing w:val="-3"/>
        </w:rPr>
        <w:t xml:space="preserve"> </w:t>
      </w:r>
      <w:r w:rsidR="00000000">
        <w:t>claims, and potential liability issues for the airport.</w:t>
      </w:r>
      <w:r>
        <w:t xml:space="preserve"> </w:t>
      </w:r>
      <w:r w:rsidR="00000000">
        <w:t>Increased</w:t>
      </w:r>
      <w:r w:rsidR="00000000">
        <w:rPr>
          <w:spacing w:val="-7"/>
        </w:rPr>
        <w:t xml:space="preserve"> </w:t>
      </w:r>
      <w:r w:rsidR="00000000">
        <w:t>efficiency:</w:t>
      </w:r>
      <w:r w:rsidR="00000000">
        <w:rPr>
          <w:spacing w:val="-15"/>
        </w:rPr>
        <w:t xml:space="preserve"> </w:t>
      </w:r>
      <w:r w:rsidR="00000000">
        <w:t>A</w:t>
      </w:r>
      <w:r w:rsidR="00000000">
        <w:rPr>
          <w:spacing w:val="-15"/>
        </w:rPr>
        <w:t xml:space="preserve"> </w:t>
      </w:r>
      <w:r w:rsidR="00000000">
        <w:t>MAGS</w:t>
      </w:r>
      <w:r w:rsidR="00000000">
        <w:rPr>
          <w:spacing w:val="-6"/>
        </w:rPr>
        <w:t xml:space="preserve"> </w:t>
      </w:r>
      <w:r w:rsidR="00000000">
        <w:t>system</w:t>
      </w:r>
      <w:r w:rsidR="00000000">
        <w:rPr>
          <w:spacing w:val="-4"/>
        </w:rPr>
        <w:t xml:space="preserve"> </w:t>
      </w:r>
      <w:r w:rsidR="00000000">
        <w:t>can</w:t>
      </w:r>
      <w:r w:rsidR="00000000">
        <w:rPr>
          <w:spacing w:val="-4"/>
        </w:rPr>
        <w:t xml:space="preserve"> </w:t>
      </w:r>
      <w:r w:rsidR="00000000">
        <w:t>also</w:t>
      </w:r>
      <w:r w:rsidR="00000000">
        <w:rPr>
          <w:spacing w:val="-6"/>
        </w:rPr>
        <w:t xml:space="preserve"> </w:t>
      </w:r>
      <w:r w:rsidR="00000000">
        <w:t>help</w:t>
      </w:r>
      <w:r w:rsidR="00000000">
        <w:rPr>
          <w:spacing w:val="-6"/>
        </w:rPr>
        <w:t xml:space="preserve"> </w:t>
      </w:r>
      <w:r w:rsidR="00000000">
        <w:t>increase</w:t>
      </w:r>
      <w:r w:rsidR="00000000">
        <w:rPr>
          <w:spacing w:val="-8"/>
        </w:rPr>
        <w:t xml:space="preserve"> </w:t>
      </w:r>
      <w:r w:rsidR="00000000">
        <w:t>the</w:t>
      </w:r>
      <w:r w:rsidR="00000000">
        <w:rPr>
          <w:spacing w:val="-4"/>
        </w:rPr>
        <w:t xml:space="preserve"> </w:t>
      </w:r>
      <w:r w:rsidR="00000000">
        <w:t>efficiency</w:t>
      </w:r>
      <w:r w:rsidR="00000000">
        <w:rPr>
          <w:spacing w:val="-9"/>
        </w:rPr>
        <w:t xml:space="preserve"> </w:t>
      </w:r>
      <w:r w:rsidR="00000000">
        <w:t>of</w:t>
      </w:r>
      <w:r w:rsidR="00000000">
        <w:rPr>
          <w:spacing w:val="-5"/>
        </w:rPr>
        <w:t xml:space="preserve"> </w:t>
      </w:r>
      <w:r w:rsidR="00000000">
        <w:t>aircraft</w:t>
      </w:r>
      <w:r w:rsidR="00000000">
        <w:rPr>
          <w:spacing w:val="-7"/>
        </w:rPr>
        <w:t xml:space="preserve"> </w:t>
      </w:r>
      <w:r w:rsidR="00000000">
        <w:t>and</w:t>
      </w:r>
      <w:r w:rsidR="00000000">
        <w:rPr>
          <w:spacing w:val="-7"/>
        </w:rPr>
        <w:t xml:space="preserve"> </w:t>
      </w:r>
      <w:r w:rsidR="00000000">
        <w:t>vehicle movements on the ground. By providing clear guidance, aircraft and vehicles can move more quickly and efficiently, reducing turnaround times and increasing the airport's capacity.</w:t>
      </w:r>
      <w:r>
        <w:t xml:space="preserve"> </w:t>
      </w:r>
      <w:r w:rsidR="00000000">
        <w:t>Reduced maintenance costs: A well-designed MAGS system requires minimal maintenance, reducing ongoing maintenance costs for the airport. The system is designed to be durable and reliable, reducing the need for frequent repairs or replacements.</w:t>
      </w:r>
      <w:r>
        <w:t xml:space="preserve">  </w:t>
      </w:r>
      <w:r w:rsidR="00000000">
        <w:rPr>
          <w:rFonts w:ascii="Palatino"/>
          <w:spacing w:val="-5"/>
        </w:rPr>
        <w:t>696</w:t>
      </w:r>
      <w:r>
        <w:rPr>
          <w:rFonts w:ascii="Palatino"/>
        </w:rPr>
        <w:t xml:space="preserve">   </w:t>
      </w:r>
      <w:r w:rsidR="00000000">
        <w:t>Reduced operational costs: By increasing efficiency and reducing turnaround times, a MAGS system can help reduce operational costs for the airport.</w:t>
      </w:r>
      <w:r w:rsidR="00000000">
        <w:rPr>
          <w:spacing w:val="-3"/>
        </w:rPr>
        <w:t xml:space="preserve"> </w:t>
      </w:r>
      <w:r w:rsidR="00000000">
        <w:t>This includes fuel costs, labor costs, and other expenses associated with aircraft and vehicle movements on the ground.</w:t>
      </w:r>
      <w:r>
        <w:t xml:space="preserve"> </w:t>
      </w:r>
      <w:r w:rsidR="00000000">
        <w:t>Enhanced customer experience: A MAGS system can also enhance the overall customer experience at the airport. By</w:t>
      </w:r>
      <w:r w:rsidR="00000000">
        <w:rPr>
          <w:spacing w:val="-1"/>
        </w:rPr>
        <w:t xml:space="preserve"> </w:t>
      </w:r>
      <w:r w:rsidR="00000000">
        <w:t>reducing</w:t>
      </w:r>
      <w:r w:rsidR="00000000">
        <w:rPr>
          <w:spacing w:val="-1"/>
        </w:rPr>
        <w:t xml:space="preserve"> </w:t>
      </w:r>
      <w:r w:rsidR="00000000">
        <w:t>delays and improving</w:t>
      </w:r>
      <w:r w:rsidR="00000000">
        <w:rPr>
          <w:spacing w:val="-2"/>
        </w:rPr>
        <w:t xml:space="preserve"> </w:t>
      </w:r>
      <w:r w:rsidR="00000000">
        <w:t>safety, passengers are</w:t>
      </w:r>
      <w:r w:rsidR="00000000">
        <w:rPr>
          <w:spacing w:val="-1"/>
        </w:rPr>
        <w:t xml:space="preserve"> </w:t>
      </w:r>
      <w:r w:rsidR="00000000">
        <w:t>more likely</w:t>
      </w:r>
      <w:r w:rsidR="00000000">
        <w:rPr>
          <w:spacing w:val="-4"/>
        </w:rPr>
        <w:t xml:space="preserve"> </w:t>
      </w:r>
      <w:r w:rsidR="00000000">
        <w:t>to have a positive experience when traveling through the airport. This can lead to increased repeat business and positive word-of-mouth marketing.</w:t>
      </w:r>
      <w:r>
        <w:t xml:space="preserve"> </w:t>
      </w:r>
      <w:r w:rsidR="00000000">
        <w:t>Improved regulatory compliance: A MAGS system can help airports comply with regulatory requirements related to aircraft and vehicle movements on the ground. By providing clear and concise guidance, airports can reduce the risk of non-compliance and potential fines or penalties.</w:t>
      </w:r>
      <w:r>
        <w:t xml:space="preserve"> </w:t>
      </w:r>
      <w:r w:rsidR="00000000">
        <w:t>Overall, a MAGS system is a significant investment for an airport, but the potential cost benefits are</w:t>
      </w:r>
      <w:r w:rsidR="00000000">
        <w:rPr>
          <w:spacing w:val="-6"/>
        </w:rPr>
        <w:t xml:space="preserve"> </w:t>
      </w:r>
      <w:r w:rsidR="00000000">
        <w:t>significant.</w:t>
      </w:r>
      <w:r w:rsidR="00000000">
        <w:rPr>
          <w:spacing w:val="-2"/>
        </w:rPr>
        <w:t xml:space="preserve"> </w:t>
      </w:r>
      <w:r w:rsidR="00000000">
        <w:t>By</w:t>
      </w:r>
      <w:r w:rsidR="00000000">
        <w:rPr>
          <w:spacing w:val="-9"/>
        </w:rPr>
        <w:t xml:space="preserve"> </w:t>
      </w:r>
      <w:r w:rsidR="00000000">
        <w:t>improving</w:t>
      </w:r>
      <w:r w:rsidR="00000000">
        <w:rPr>
          <w:spacing w:val="-6"/>
        </w:rPr>
        <w:t xml:space="preserve"> </w:t>
      </w:r>
      <w:r w:rsidR="00000000">
        <w:t>safety,</w:t>
      </w:r>
      <w:r w:rsidR="00000000">
        <w:rPr>
          <w:spacing w:val="-3"/>
        </w:rPr>
        <w:t xml:space="preserve"> </w:t>
      </w:r>
      <w:r w:rsidR="00000000">
        <w:t>increasing</w:t>
      </w:r>
      <w:r w:rsidR="00000000">
        <w:rPr>
          <w:spacing w:val="-4"/>
        </w:rPr>
        <w:t xml:space="preserve"> </w:t>
      </w:r>
      <w:r w:rsidR="00000000">
        <w:t>efficiency,</w:t>
      </w:r>
      <w:r w:rsidR="00000000">
        <w:rPr>
          <w:spacing w:val="-4"/>
        </w:rPr>
        <w:t xml:space="preserve"> </w:t>
      </w:r>
      <w:r w:rsidR="00000000">
        <w:t>reducing</w:t>
      </w:r>
      <w:r w:rsidR="00000000">
        <w:rPr>
          <w:spacing w:val="-7"/>
        </w:rPr>
        <w:t xml:space="preserve"> </w:t>
      </w:r>
      <w:r w:rsidR="00000000">
        <w:t>maintenance</w:t>
      </w:r>
      <w:r w:rsidR="00000000">
        <w:rPr>
          <w:spacing w:val="-3"/>
        </w:rPr>
        <w:t xml:space="preserve"> </w:t>
      </w:r>
      <w:r w:rsidR="00000000">
        <w:t>and</w:t>
      </w:r>
      <w:r w:rsidR="00000000">
        <w:rPr>
          <w:spacing w:val="-4"/>
        </w:rPr>
        <w:t xml:space="preserve"> </w:t>
      </w:r>
      <w:r w:rsidR="00000000">
        <w:t>operational costs,</w:t>
      </w:r>
      <w:r w:rsidR="00000000">
        <w:rPr>
          <w:spacing w:val="-9"/>
        </w:rPr>
        <w:t xml:space="preserve"> </w:t>
      </w:r>
      <w:r w:rsidR="00000000">
        <w:t>enhancing</w:t>
      </w:r>
      <w:r w:rsidR="00000000">
        <w:rPr>
          <w:spacing w:val="-12"/>
        </w:rPr>
        <w:t xml:space="preserve"> </w:t>
      </w:r>
      <w:r w:rsidR="00000000">
        <w:t>the</w:t>
      </w:r>
      <w:r w:rsidR="00000000">
        <w:rPr>
          <w:spacing w:val="-10"/>
        </w:rPr>
        <w:t xml:space="preserve"> </w:t>
      </w:r>
      <w:r w:rsidR="00000000">
        <w:t>customer</w:t>
      </w:r>
      <w:r w:rsidR="00000000">
        <w:rPr>
          <w:spacing w:val="-10"/>
        </w:rPr>
        <w:t xml:space="preserve"> </w:t>
      </w:r>
      <w:r w:rsidR="00000000">
        <w:t>experience,</w:t>
      </w:r>
      <w:r w:rsidR="00000000">
        <w:rPr>
          <w:spacing w:val="-9"/>
        </w:rPr>
        <w:t xml:space="preserve"> </w:t>
      </w:r>
      <w:r w:rsidR="00000000">
        <w:t>and</w:t>
      </w:r>
      <w:r w:rsidR="00000000">
        <w:rPr>
          <w:spacing w:val="-9"/>
        </w:rPr>
        <w:t xml:space="preserve"> </w:t>
      </w:r>
      <w:r w:rsidR="00000000">
        <w:t>improving</w:t>
      </w:r>
      <w:r w:rsidR="00000000">
        <w:rPr>
          <w:spacing w:val="-12"/>
        </w:rPr>
        <w:t xml:space="preserve"> </w:t>
      </w:r>
      <w:r w:rsidR="00000000">
        <w:t>regulatory</w:t>
      </w:r>
      <w:r w:rsidR="00000000">
        <w:rPr>
          <w:spacing w:val="-14"/>
        </w:rPr>
        <w:t xml:space="preserve"> </w:t>
      </w:r>
      <w:r w:rsidR="00000000">
        <w:t>compliance,</w:t>
      </w:r>
      <w:r w:rsidR="00000000">
        <w:rPr>
          <w:spacing w:val="-9"/>
        </w:rPr>
        <w:t xml:space="preserve"> </w:t>
      </w:r>
      <w:r w:rsidR="00000000">
        <w:t>a</w:t>
      </w:r>
      <w:r w:rsidR="00000000">
        <w:rPr>
          <w:spacing w:val="-10"/>
        </w:rPr>
        <w:t xml:space="preserve"> </w:t>
      </w:r>
      <w:r w:rsidR="00000000">
        <w:t>MAGS</w:t>
      </w:r>
      <w:r w:rsidR="00000000">
        <w:rPr>
          <w:spacing w:val="-9"/>
        </w:rPr>
        <w:t xml:space="preserve"> </w:t>
      </w:r>
      <w:r w:rsidR="00000000">
        <w:t>system can provide a strong return on investment for the airport.</w:t>
      </w:r>
      <w:r>
        <w:t xml:space="preserve"> </w:t>
      </w:r>
      <w:r w:rsidR="00000000">
        <w:t>SYSTEM</w:t>
      </w:r>
      <w:r w:rsidR="00000000">
        <w:rPr>
          <w:spacing w:val="-2"/>
        </w:rPr>
        <w:t xml:space="preserve"> INTEGRATION</w:t>
      </w:r>
      <w:r>
        <w:t xml:space="preserve"> </w:t>
      </w:r>
      <w:r w:rsidR="00000000">
        <w:t>Airport</w:t>
      </w:r>
      <w:r w:rsidR="00000000">
        <w:rPr>
          <w:spacing w:val="-15"/>
        </w:rPr>
        <w:t xml:space="preserve"> </w:t>
      </w:r>
      <w:r w:rsidR="00000000">
        <w:t>Movement</w:t>
      </w:r>
      <w:r w:rsidR="00000000">
        <w:rPr>
          <w:spacing w:val="-15"/>
        </w:rPr>
        <w:t xml:space="preserve"> </w:t>
      </w:r>
      <w:r w:rsidR="00000000">
        <w:t>Area</w:t>
      </w:r>
      <w:r w:rsidR="00000000">
        <w:rPr>
          <w:spacing w:val="-15"/>
        </w:rPr>
        <w:t xml:space="preserve"> </w:t>
      </w:r>
      <w:r w:rsidR="00000000">
        <w:t>Guidance</w:t>
      </w:r>
      <w:r w:rsidR="00000000">
        <w:rPr>
          <w:spacing w:val="-15"/>
        </w:rPr>
        <w:t xml:space="preserve"> </w:t>
      </w:r>
      <w:r w:rsidR="00000000">
        <w:t>Systems</w:t>
      </w:r>
      <w:r w:rsidR="00000000">
        <w:rPr>
          <w:spacing w:val="-15"/>
        </w:rPr>
        <w:t xml:space="preserve"> </w:t>
      </w:r>
      <w:r w:rsidR="00000000">
        <w:t>(AMAGS)</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integrated</w:t>
      </w:r>
      <w:r w:rsidR="00000000">
        <w:rPr>
          <w:spacing w:val="-15"/>
        </w:rPr>
        <w:t xml:space="preserve"> </w:t>
      </w:r>
      <w:r w:rsidR="00000000">
        <w:t>with</w:t>
      </w:r>
      <w:r w:rsidR="00000000">
        <w:rPr>
          <w:spacing w:val="-15"/>
        </w:rPr>
        <w:t xml:space="preserve"> </w:t>
      </w:r>
      <w:r w:rsidR="00000000">
        <w:t>other</w:t>
      </w:r>
      <w:r w:rsidR="00000000">
        <w:rPr>
          <w:spacing w:val="-15"/>
        </w:rPr>
        <w:t xml:space="preserve"> </w:t>
      </w:r>
      <w:r w:rsidR="00000000">
        <w:t>airport</w:t>
      </w:r>
      <w:r w:rsidR="00000000">
        <w:rPr>
          <w:spacing w:val="-15"/>
        </w:rPr>
        <w:t xml:space="preserve"> </w:t>
      </w:r>
      <w:r w:rsidR="00000000">
        <w:t>systems to</w:t>
      </w:r>
      <w:r w:rsidR="00000000">
        <w:rPr>
          <w:spacing w:val="-3"/>
        </w:rPr>
        <w:t xml:space="preserve"> </w:t>
      </w:r>
      <w:r w:rsidR="00000000">
        <w:t>improve</w:t>
      </w:r>
      <w:r w:rsidR="00000000">
        <w:rPr>
          <w:spacing w:val="-4"/>
        </w:rPr>
        <w:t xml:space="preserve"> </w:t>
      </w:r>
      <w:r w:rsidR="00000000">
        <w:t>overall</w:t>
      </w:r>
      <w:r w:rsidR="00000000">
        <w:rPr>
          <w:spacing w:val="-1"/>
        </w:rPr>
        <w:t xml:space="preserve"> </w:t>
      </w:r>
      <w:r w:rsidR="00000000">
        <w:t>airport</w:t>
      </w:r>
      <w:r w:rsidR="00000000">
        <w:rPr>
          <w:spacing w:val="-2"/>
        </w:rPr>
        <w:t xml:space="preserve"> </w:t>
      </w:r>
      <w:r w:rsidR="00000000">
        <w:t>operations.</w:t>
      </w:r>
      <w:r w:rsidR="00000000">
        <w:rPr>
          <w:spacing w:val="-2"/>
        </w:rPr>
        <w:t xml:space="preserve"> </w:t>
      </w:r>
      <w:r w:rsidR="00000000">
        <w:t>Here</w:t>
      </w:r>
      <w:r w:rsidR="00000000">
        <w:rPr>
          <w:spacing w:val="-2"/>
        </w:rPr>
        <w:t xml:space="preserve"> </w:t>
      </w:r>
      <w:r w:rsidR="00000000">
        <w:t>are</w:t>
      </w:r>
      <w:r w:rsidR="00000000">
        <w:rPr>
          <w:spacing w:val="-3"/>
        </w:rPr>
        <w:t xml:space="preserve"> </w:t>
      </w:r>
      <w:r w:rsidR="00000000">
        <w:t>some</w:t>
      </w:r>
      <w:r w:rsidR="00000000">
        <w:rPr>
          <w:spacing w:val="-2"/>
        </w:rPr>
        <w:t xml:space="preserve"> </w:t>
      </w:r>
      <w:r w:rsidR="00000000">
        <w:t>examples</w:t>
      </w:r>
      <w:r w:rsidR="00000000">
        <w:rPr>
          <w:spacing w:val="-3"/>
        </w:rPr>
        <w:t xml:space="preserve"> </w:t>
      </w:r>
      <w:r w:rsidR="00000000">
        <w:t>of</w:t>
      </w:r>
      <w:r w:rsidR="00000000">
        <w:rPr>
          <w:spacing w:val="-2"/>
        </w:rPr>
        <w:t xml:space="preserve"> </w:t>
      </w:r>
      <w:r w:rsidR="00000000">
        <w:t>how</w:t>
      </w:r>
      <w:r w:rsidR="00000000">
        <w:rPr>
          <w:spacing w:val="-15"/>
        </w:rPr>
        <w:t xml:space="preserve"> </w:t>
      </w:r>
      <w:r w:rsidR="00000000">
        <w:t>AMAGS</w:t>
      </w:r>
      <w:r w:rsidR="00000000">
        <w:rPr>
          <w:spacing w:val="-2"/>
        </w:rPr>
        <w:t xml:space="preserve"> </w:t>
      </w:r>
      <w:r w:rsidR="00000000">
        <w:t>can</w:t>
      </w:r>
      <w:r w:rsidR="00000000">
        <w:rPr>
          <w:spacing w:val="-2"/>
        </w:rPr>
        <w:t xml:space="preserve"> </w:t>
      </w:r>
      <w:r w:rsidR="00000000">
        <w:t>be</w:t>
      </w:r>
      <w:r w:rsidR="00000000">
        <w:rPr>
          <w:spacing w:val="-3"/>
        </w:rPr>
        <w:t xml:space="preserve"> </w:t>
      </w:r>
      <w:r w:rsidR="00000000">
        <w:t>integrated with other systems:</w:t>
      </w:r>
      <w:r>
        <w:t xml:space="preserve"> </w:t>
      </w:r>
      <w:r w:rsidR="00000000">
        <w:t>Air</w:t>
      </w:r>
      <w:r w:rsidR="00000000">
        <w:rPr>
          <w:spacing w:val="-10"/>
        </w:rPr>
        <w:t xml:space="preserve"> </w:t>
      </w:r>
      <w:r w:rsidR="00000000">
        <w:t>Traffic</w:t>
      </w:r>
      <w:r w:rsidR="00000000">
        <w:rPr>
          <w:spacing w:val="-3"/>
        </w:rPr>
        <w:t xml:space="preserve"> </w:t>
      </w:r>
      <w:r w:rsidR="00000000">
        <w:t>Control</w:t>
      </w:r>
      <w:r w:rsidR="00000000">
        <w:rPr>
          <w:spacing w:val="-4"/>
        </w:rPr>
        <w:t xml:space="preserve"> </w:t>
      </w:r>
      <w:r w:rsidR="00000000">
        <w:t>System:</w:t>
      </w:r>
      <w:r w:rsidR="00000000">
        <w:rPr>
          <w:spacing w:val="-15"/>
        </w:rPr>
        <w:t xml:space="preserve"> </w:t>
      </w:r>
      <w:r w:rsidR="00000000">
        <w:t>AMAGS</w:t>
      </w:r>
      <w:r w:rsidR="00000000">
        <w:rPr>
          <w:spacing w:val="-4"/>
        </w:rPr>
        <w:t xml:space="preserve"> </w:t>
      </w:r>
      <w:r w:rsidR="00000000">
        <w:t>can</w:t>
      </w:r>
      <w:r w:rsidR="00000000">
        <w:rPr>
          <w:spacing w:val="-4"/>
        </w:rPr>
        <w:t xml:space="preserve"> </w:t>
      </w:r>
      <w:r w:rsidR="00000000">
        <w:t>be</w:t>
      </w:r>
      <w:r w:rsidR="00000000">
        <w:rPr>
          <w:spacing w:val="-3"/>
        </w:rPr>
        <w:t xml:space="preserve"> </w:t>
      </w:r>
      <w:r w:rsidR="00000000">
        <w:t>integrated</w:t>
      </w:r>
      <w:r w:rsidR="00000000">
        <w:rPr>
          <w:spacing w:val="-2"/>
        </w:rPr>
        <w:t xml:space="preserve"> </w:t>
      </w:r>
      <w:r w:rsidR="00000000">
        <w:t>with</w:t>
      </w:r>
      <w:r w:rsidR="00000000">
        <w:rPr>
          <w:spacing w:val="-4"/>
        </w:rPr>
        <w:t xml:space="preserve"> </w:t>
      </w:r>
      <w:r w:rsidR="00000000">
        <w:t>the</w:t>
      </w:r>
      <w:r w:rsidR="00000000">
        <w:rPr>
          <w:spacing w:val="-2"/>
        </w:rPr>
        <w:t xml:space="preserve"> </w:t>
      </w:r>
      <w:r w:rsidR="00000000">
        <w:t>airport's</w:t>
      </w:r>
      <w:r w:rsidR="00000000">
        <w:rPr>
          <w:spacing w:val="-2"/>
        </w:rPr>
        <w:t xml:space="preserve"> </w:t>
      </w:r>
      <w:r w:rsidR="00000000">
        <w:t>air</w:t>
      </w:r>
      <w:r w:rsidR="00000000">
        <w:rPr>
          <w:spacing w:val="-4"/>
        </w:rPr>
        <w:t xml:space="preserve"> </w:t>
      </w:r>
      <w:r w:rsidR="00000000">
        <w:t>traffic</w:t>
      </w:r>
      <w:r w:rsidR="00000000">
        <w:rPr>
          <w:spacing w:val="-3"/>
        </w:rPr>
        <w:t xml:space="preserve"> </w:t>
      </w:r>
      <w:r w:rsidR="00000000">
        <w:t>control</w:t>
      </w:r>
      <w:r w:rsidR="00000000">
        <w:rPr>
          <w:spacing w:val="-2"/>
        </w:rPr>
        <w:t xml:space="preserve"> </w:t>
      </w:r>
      <w:r w:rsidR="00000000">
        <w:t>(ATC) system,</w:t>
      </w:r>
      <w:r w:rsidR="00000000">
        <w:rPr>
          <w:spacing w:val="-6"/>
        </w:rPr>
        <w:t xml:space="preserve"> </w:t>
      </w:r>
      <w:r w:rsidR="00000000">
        <w:t>allowing</w:t>
      </w:r>
      <w:r w:rsidR="00000000">
        <w:rPr>
          <w:spacing w:val="-8"/>
        </w:rPr>
        <w:t xml:space="preserve"> </w:t>
      </w:r>
      <w:r w:rsidR="00000000">
        <w:t>controllers</w:t>
      </w:r>
      <w:r w:rsidR="00000000">
        <w:rPr>
          <w:spacing w:val="-9"/>
        </w:rPr>
        <w:t xml:space="preserve"> </w:t>
      </w:r>
      <w:r w:rsidR="00000000">
        <w:t>to</w:t>
      </w:r>
      <w:r w:rsidR="00000000">
        <w:rPr>
          <w:spacing w:val="-8"/>
        </w:rPr>
        <w:t xml:space="preserve"> </w:t>
      </w:r>
      <w:r w:rsidR="00000000">
        <w:t>monitor</w:t>
      </w:r>
      <w:r w:rsidR="00000000">
        <w:rPr>
          <w:spacing w:val="-6"/>
        </w:rPr>
        <w:t xml:space="preserve"> </w:t>
      </w:r>
      <w:r w:rsidR="00000000">
        <w:t>aircraft</w:t>
      </w:r>
      <w:r w:rsidR="00000000">
        <w:rPr>
          <w:spacing w:val="-6"/>
        </w:rPr>
        <w:t xml:space="preserve"> </w:t>
      </w:r>
      <w:r w:rsidR="00000000">
        <w:t>and</w:t>
      </w:r>
      <w:r w:rsidR="00000000">
        <w:rPr>
          <w:spacing w:val="-8"/>
        </w:rPr>
        <w:t xml:space="preserve"> </w:t>
      </w:r>
      <w:r w:rsidR="00000000">
        <w:t>ground</w:t>
      </w:r>
      <w:r w:rsidR="00000000">
        <w:rPr>
          <w:spacing w:val="-8"/>
        </w:rPr>
        <w:t xml:space="preserve"> </w:t>
      </w:r>
      <w:r w:rsidR="00000000">
        <w:t>vehicles</w:t>
      </w:r>
      <w:r w:rsidR="00000000">
        <w:rPr>
          <w:spacing w:val="-9"/>
        </w:rPr>
        <w:t xml:space="preserve"> </w:t>
      </w:r>
      <w:r w:rsidR="00000000">
        <w:t>movements</w:t>
      </w:r>
      <w:r w:rsidR="00000000">
        <w:rPr>
          <w:spacing w:val="-8"/>
        </w:rPr>
        <w:t xml:space="preserve"> </w:t>
      </w:r>
      <w:r w:rsidR="00000000">
        <w:t>in</w:t>
      </w:r>
      <w:r w:rsidR="00000000">
        <w:rPr>
          <w:spacing w:val="-8"/>
        </w:rPr>
        <w:t xml:space="preserve"> </w:t>
      </w:r>
      <w:r w:rsidR="00000000">
        <w:t>real-time.</w:t>
      </w:r>
      <w:r w:rsidR="00000000">
        <w:rPr>
          <w:spacing w:val="-14"/>
        </w:rPr>
        <w:t xml:space="preserve"> </w:t>
      </w:r>
      <w:r w:rsidR="00000000">
        <w:t xml:space="preserve">This integration enables controllers to manage traffic flow better and reduce congestion on the airport </w:t>
      </w:r>
      <w:r w:rsidR="00000000">
        <w:rPr>
          <w:spacing w:val="-2"/>
        </w:rPr>
        <w:t>surface.</w:t>
      </w:r>
      <w:r>
        <w:t xml:space="preserve"> </w:t>
      </w:r>
      <w:r w:rsidR="00000000">
        <w:t>Airport Information System: AMAGS can be integrated with the airport's information system, providing</w:t>
      </w:r>
      <w:r w:rsidR="00000000">
        <w:rPr>
          <w:spacing w:val="-6"/>
        </w:rPr>
        <w:t xml:space="preserve"> </w:t>
      </w:r>
      <w:r w:rsidR="00000000">
        <w:t>pilots</w:t>
      </w:r>
      <w:r w:rsidR="00000000">
        <w:rPr>
          <w:spacing w:val="-4"/>
        </w:rPr>
        <w:t xml:space="preserve"> </w:t>
      </w:r>
      <w:r w:rsidR="00000000">
        <w:t>and</w:t>
      </w:r>
      <w:r w:rsidR="00000000">
        <w:rPr>
          <w:spacing w:val="-1"/>
        </w:rPr>
        <w:t xml:space="preserve"> </w:t>
      </w:r>
      <w:r w:rsidR="00000000">
        <w:t>ground</w:t>
      </w:r>
      <w:r w:rsidR="00000000">
        <w:rPr>
          <w:spacing w:val="-3"/>
        </w:rPr>
        <w:t xml:space="preserve"> </w:t>
      </w:r>
      <w:r w:rsidR="00000000">
        <w:t>personnel</w:t>
      </w:r>
      <w:r w:rsidR="00000000">
        <w:rPr>
          <w:spacing w:val="-3"/>
        </w:rPr>
        <w:t xml:space="preserve"> </w:t>
      </w:r>
      <w:r w:rsidR="00000000">
        <w:t>with</w:t>
      </w:r>
      <w:r w:rsidR="00000000">
        <w:rPr>
          <w:spacing w:val="-3"/>
        </w:rPr>
        <w:t xml:space="preserve"> </w:t>
      </w:r>
      <w:r w:rsidR="00000000">
        <w:t>real-time</w:t>
      </w:r>
      <w:r w:rsidR="00000000">
        <w:rPr>
          <w:spacing w:val="-3"/>
        </w:rPr>
        <w:t xml:space="preserve"> </w:t>
      </w:r>
      <w:r w:rsidR="00000000">
        <w:t>information</w:t>
      </w:r>
      <w:r w:rsidR="00000000">
        <w:rPr>
          <w:spacing w:val="-3"/>
        </w:rPr>
        <w:t xml:space="preserve"> </w:t>
      </w:r>
      <w:r w:rsidR="00000000">
        <w:t>on</w:t>
      </w:r>
      <w:r w:rsidR="00000000">
        <w:rPr>
          <w:spacing w:val="-3"/>
        </w:rPr>
        <w:t xml:space="preserve"> </w:t>
      </w:r>
      <w:r w:rsidR="00000000">
        <w:t>airport</w:t>
      </w:r>
      <w:r w:rsidR="00000000">
        <w:rPr>
          <w:spacing w:val="-3"/>
        </w:rPr>
        <w:t xml:space="preserve"> </w:t>
      </w:r>
      <w:r w:rsidR="00000000">
        <w:t>conditions,</w:t>
      </w:r>
      <w:r w:rsidR="00000000">
        <w:rPr>
          <w:spacing w:val="-3"/>
        </w:rPr>
        <w:t xml:space="preserve"> </w:t>
      </w:r>
      <w:r w:rsidR="00000000">
        <w:t>including weather, runway and taxiway closures, and other critical information that can impact operations.</w:t>
      </w:r>
      <w:r>
        <w:t xml:space="preserve"> </w:t>
      </w:r>
      <w:r w:rsidR="00000000">
        <w:t>Airport</w:t>
      </w:r>
      <w:r w:rsidR="00000000">
        <w:rPr>
          <w:spacing w:val="-15"/>
        </w:rPr>
        <w:t xml:space="preserve"> </w:t>
      </w:r>
      <w:r w:rsidR="00000000">
        <w:t>Security</w:t>
      </w:r>
      <w:r w:rsidR="00000000">
        <w:rPr>
          <w:spacing w:val="-15"/>
        </w:rPr>
        <w:t xml:space="preserve"> </w:t>
      </w:r>
      <w:r w:rsidR="00000000">
        <w:lastRenderedPageBreak/>
        <w:t>Systems:</w:t>
      </w:r>
      <w:r w:rsidR="00000000">
        <w:rPr>
          <w:spacing w:val="-15"/>
        </w:rPr>
        <w:t xml:space="preserve"> </w:t>
      </w:r>
      <w:r w:rsidR="00000000">
        <w:t>AMAGS</w:t>
      </w:r>
      <w:r w:rsidR="00000000">
        <w:rPr>
          <w:spacing w:val="-15"/>
        </w:rPr>
        <w:t xml:space="preserve"> </w:t>
      </w:r>
      <w:r w:rsidR="00000000">
        <w:t>can</w:t>
      </w:r>
      <w:r w:rsidR="00000000">
        <w:rPr>
          <w:spacing w:val="-15"/>
        </w:rPr>
        <w:t xml:space="preserve"> </w:t>
      </w:r>
      <w:r w:rsidR="00000000">
        <w:t>be</w:t>
      </w:r>
      <w:r w:rsidR="00000000">
        <w:rPr>
          <w:spacing w:val="-14"/>
        </w:rPr>
        <w:t xml:space="preserve"> </w:t>
      </w:r>
      <w:r w:rsidR="00000000">
        <w:t>integrated</w:t>
      </w:r>
      <w:r w:rsidR="00000000">
        <w:rPr>
          <w:spacing w:val="-12"/>
        </w:rPr>
        <w:t xml:space="preserve"> </w:t>
      </w:r>
      <w:r w:rsidR="00000000">
        <w:t>with</w:t>
      </w:r>
      <w:r w:rsidR="00000000">
        <w:rPr>
          <w:spacing w:val="-12"/>
        </w:rPr>
        <w:t xml:space="preserve"> </w:t>
      </w:r>
      <w:r w:rsidR="00000000">
        <w:t>the</w:t>
      </w:r>
      <w:r w:rsidR="00000000">
        <w:rPr>
          <w:spacing w:val="-13"/>
        </w:rPr>
        <w:t xml:space="preserve"> </w:t>
      </w:r>
      <w:r w:rsidR="00000000">
        <w:t>airport's</w:t>
      </w:r>
      <w:r w:rsidR="00000000">
        <w:rPr>
          <w:spacing w:val="-12"/>
        </w:rPr>
        <w:t xml:space="preserve"> </w:t>
      </w:r>
      <w:r w:rsidR="00000000">
        <w:t>security</w:t>
      </w:r>
      <w:r w:rsidR="00000000">
        <w:rPr>
          <w:spacing w:val="-15"/>
        </w:rPr>
        <w:t xml:space="preserve"> </w:t>
      </w:r>
      <w:r w:rsidR="00000000">
        <w:t>systems,</w:t>
      </w:r>
      <w:r w:rsidR="00000000">
        <w:rPr>
          <w:spacing w:val="-11"/>
        </w:rPr>
        <w:t xml:space="preserve"> </w:t>
      </w:r>
      <w:r w:rsidR="00000000">
        <w:t>providing surveillance footage to security personnel and allowing them to respond quickly to any security incidents on the airport surface.</w:t>
      </w:r>
      <w:r>
        <w:t xml:space="preserve"> </w:t>
      </w:r>
      <w:r w:rsidR="00000000">
        <w:t>Airport Collaborative Decision Making (ACDM): AMAGS can be integrated with ACDM, allowing airport stakeholders to share real-time information on flight schedules, aircraft movements, and airport conditions. This integration enhances collaboration among stakeholders and improves the overall efficiency of airport operations.</w:t>
      </w:r>
      <w:r>
        <w:t xml:space="preserve"> </w:t>
      </w:r>
      <w:r w:rsidR="00000000">
        <w:t>Aircraft and Vehicle Tracking Systems: AMAGS can be integrated with aircraft and vehicle tracking</w:t>
      </w:r>
      <w:r w:rsidR="00000000">
        <w:rPr>
          <w:spacing w:val="-12"/>
        </w:rPr>
        <w:t xml:space="preserve"> </w:t>
      </w:r>
      <w:r w:rsidR="00000000">
        <w:t>systems,</w:t>
      </w:r>
      <w:r w:rsidR="00000000">
        <w:rPr>
          <w:spacing w:val="-9"/>
        </w:rPr>
        <w:t xml:space="preserve"> </w:t>
      </w:r>
      <w:r w:rsidR="00000000">
        <w:t>providing</w:t>
      </w:r>
      <w:r w:rsidR="00000000">
        <w:rPr>
          <w:spacing w:val="-11"/>
        </w:rPr>
        <w:t xml:space="preserve"> </w:t>
      </w:r>
      <w:r w:rsidR="00000000">
        <w:t>real-time</w:t>
      </w:r>
      <w:r w:rsidR="00000000">
        <w:rPr>
          <w:spacing w:val="-10"/>
        </w:rPr>
        <w:t xml:space="preserve"> </w:t>
      </w:r>
      <w:r w:rsidR="00000000">
        <w:t>location</w:t>
      </w:r>
      <w:r w:rsidR="00000000">
        <w:rPr>
          <w:spacing w:val="-9"/>
        </w:rPr>
        <w:t xml:space="preserve"> </w:t>
      </w:r>
      <w:r w:rsidR="00000000">
        <w:t>information</w:t>
      </w:r>
      <w:r w:rsidR="00000000">
        <w:rPr>
          <w:spacing w:val="-9"/>
        </w:rPr>
        <w:t xml:space="preserve"> </w:t>
      </w:r>
      <w:r w:rsidR="00000000">
        <w:t>to</w:t>
      </w:r>
      <w:r w:rsidR="00000000">
        <w:rPr>
          <w:spacing w:val="-9"/>
        </w:rPr>
        <w:t xml:space="preserve"> </w:t>
      </w:r>
      <w:r w:rsidR="00000000">
        <w:t>ground</w:t>
      </w:r>
      <w:r w:rsidR="00000000">
        <w:rPr>
          <w:spacing w:val="-10"/>
        </w:rPr>
        <w:t xml:space="preserve"> </w:t>
      </w:r>
      <w:r w:rsidR="00000000">
        <w:t>personnel</w:t>
      </w:r>
      <w:r w:rsidR="00000000">
        <w:rPr>
          <w:spacing w:val="-9"/>
        </w:rPr>
        <w:t xml:space="preserve"> </w:t>
      </w:r>
      <w:r w:rsidR="00000000">
        <w:t>and</w:t>
      </w:r>
      <w:r w:rsidR="00000000">
        <w:rPr>
          <w:spacing w:val="-9"/>
        </w:rPr>
        <w:t xml:space="preserve"> </w:t>
      </w:r>
      <w:r w:rsidR="00000000">
        <w:t>enabling</w:t>
      </w:r>
      <w:r w:rsidR="00000000">
        <w:rPr>
          <w:spacing w:val="-12"/>
        </w:rPr>
        <w:t xml:space="preserve"> </w:t>
      </w:r>
      <w:r w:rsidR="00000000">
        <w:t>them to track the movement of aircraft and vehicles in the movement area.</w:t>
      </w:r>
      <w:r>
        <w:t xml:space="preserve"> </w:t>
      </w:r>
      <w:r w:rsidR="00000000">
        <w:rPr>
          <w:rFonts w:ascii="Palatino"/>
          <w:spacing w:val="-5"/>
        </w:rPr>
        <w:t>697</w:t>
      </w:r>
      <w:r>
        <w:rPr>
          <w:rFonts w:ascii="Palatino"/>
        </w:rPr>
        <w:t xml:space="preserve">   </w:t>
      </w:r>
      <w:r w:rsidR="00000000">
        <w:t>Overall,</w:t>
      </w:r>
      <w:r w:rsidR="00000000">
        <w:rPr>
          <w:spacing w:val="-15"/>
        </w:rPr>
        <w:t xml:space="preserve"> </w:t>
      </w:r>
      <w:r w:rsidR="00000000">
        <w:t>the</w:t>
      </w:r>
      <w:r w:rsidR="00000000">
        <w:rPr>
          <w:spacing w:val="-15"/>
        </w:rPr>
        <w:t xml:space="preserve"> </w:t>
      </w:r>
      <w:r w:rsidR="00000000">
        <w:t>integration</w:t>
      </w:r>
      <w:r w:rsidR="00000000">
        <w:rPr>
          <w:spacing w:val="-12"/>
        </w:rPr>
        <w:t xml:space="preserve"> </w:t>
      </w:r>
      <w:r w:rsidR="00000000">
        <w:t>of</w:t>
      </w:r>
      <w:r w:rsidR="00000000">
        <w:rPr>
          <w:spacing w:val="-15"/>
        </w:rPr>
        <w:t xml:space="preserve"> </w:t>
      </w:r>
      <w:r w:rsidR="00000000">
        <w:t>AMAGS</w:t>
      </w:r>
      <w:r w:rsidR="00000000">
        <w:rPr>
          <w:spacing w:val="-11"/>
        </w:rPr>
        <w:t xml:space="preserve"> </w:t>
      </w:r>
      <w:r w:rsidR="00000000">
        <w:t>with</w:t>
      </w:r>
      <w:r w:rsidR="00000000">
        <w:rPr>
          <w:spacing w:val="-11"/>
        </w:rPr>
        <w:t xml:space="preserve"> </w:t>
      </w:r>
      <w:r w:rsidR="00000000">
        <w:t>other</w:t>
      </w:r>
      <w:r w:rsidR="00000000">
        <w:rPr>
          <w:spacing w:val="-10"/>
        </w:rPr>
        <w:t xml:space="preserve"> </w:t>
      </w:r>
      <w:r w:rsidR="00000000">
        <w:t>airport</w:t>
      </w:r>
      <w:r w:rsidR="00000000">
        <w:rPr>
          <w:spacing w:val="-12"/>
        </w:rPr>
        <w:t xml:space="preserve"> </w:t>
      </w:r>
      <w:r w:rsidR="00000000">
        <w:t>systems</w:t>
      </w:r>
      <w:r w:rsidR="00000000">
        <w:rPr>
          <w:spacing w:val="-10"/>
        </w:rPr>
        <w:t xml:space="preserve"> </w:t>
      </w:r>
      <w:r w:rsidR="00000000">
        <w:t>can</w:t>
      </w:r>
      <w:r w:rsidR="00000000">
        <w:rPr>
          <w:spacing w:val="-10"/>
        </w:rPr>
        <w:t xml:space="preserve"> </w:t>
      </w:r>
      <w:r w:rsidR="00000000">
        <w:t>enhance</w:t>
      </w:r>
      <w:r w:rsidR="00000000">
        <w:rPr>
          <w:spacing w:val="-10"/>
        </w:rPr>
        <w:t xml:space="preserve"> </w:t>
      </w:r>
      <w:r w:rsidR="00000000">
        <w:t>airport</w:t>
      </w:r>
      <w:r w:rsidR="00000000">
        <w:rPr>
          <w:spacing w:val="-11"/>
        </w:rPr>
        <w:t xml:space="preserve"> </w:t>
      </w:r>
      <w:r w:rsidR="00000000">
        <w:t>safety,</w:t>
      </w:r>
      <w:r w:rsidR="00000000">
        <w:rPr>
          <w:spacing w:val="-10"/>
        </w:rPr>
        <w:t xml:space="preserve"> </w:t>
      </w:r>
      <w:r w:rsidR="00000000">
        <w:t>improve operational efficiency, and provide a better experience for passengers and airport users.</w:t>
      </w:r>
      <w:r>
        <w:t xml:space="preserve"> </w:t>
      </w:r>
      <w:r w:rsidR="00000000">
        <w:rPr>
          <w:spacing w:val="-2"/>
        </w:rPr>
        <w:t>SUPPLIERS</w:t>
      </w:r>
      <w:r>
        <w:t xml:space="preserve"> </w:t>
      </w:r>
      <w:r w:rsidR="00000000">
        <w:t>There are several suppliers of Movement Area Guidance Systems (MAGS) around the world, offering a variety of solutions to meet the specific needs of each airport. Some of the leading MAGS suppliers are:</w:t>
      </w:r>
      <w:r>
        <w:t xml:space="preserve"> </w:t>
      </w:r>
      <w:r w:rsidR="00000000">
        <w:t>Honeywell International Inc.: Honeywell offers a comprehensive MAGS solution, including airfield</w:t>
      </w:r>
      <w:r w:rsidR="00000000">
        <w:rPr>
          <w:spacing w:val="-6"/>
        </w:rPr>
        <w:t xml:space="preserve"> </w:t>
      </w:r>
      <w:r w:rsidR="00000000">
        <w:t>lighting,</w:t>
      </w:r>
      <w:r w:rsidR="00000000">
        <w:rPr>
          <w:spacing w:val="-6"/>
        </w:rPr>
        <w:t xml:space="preserve"> </w:t>
      </w:r>
      <w:r w:rsidR="00000000">
        <w:t>signage,</w:t>
      </w:r>
      <w:r w:rsidR="00000000">
        <w:rPr>
          <w:spacing w:val="-4"/>
        </w:rPr>
        <w:t xml:space="preserve"> </w:t>
      </w:r>
      <w:r w:rsidR="00000000">
        <w:t>and</w:t>
      </w:r>
      <w:r w:rsidR="00000000">
        <w:rPr>
          <w:spacing w:val="-3"/>
        </w:rPr>
        <w:t xml:space="preserve"> </w:t>
      </w:r>
      <w:r w:rsidR="00000000">
        <w:t>guidance</w:t>
      </w:r>
      <w:r w:rsidR="00000000">
        <w:rPr>
          <w:spacing w:val="-7"/>
        </w:rPr>
        <w:t xml:space="preserve"> </w:t>
      </w:r>
      <w:r w:rsidR="00000000">
        <w:t>systems.</w:t>
      </w:r>
      <w:r w:rsidR="00000000">
        <w:rPr>
          <w:spacing w:val="-10"/>
        </w:rPr>
        <w:t xml:space="preserve"> </w:t>
      </w:r>
      <w:r w:rsidR="00000000">
        <w:t>Their</w:t>
      </w:r>
      <w:r w:rsidR="00000000">
        <w:rPr>
          <w:spacing w:val="-6"/>
        </w:rPr>
        <w:t xml:space="preserve"> </w:t>
      </w:r>
      <w:r w:rsidR="00000000">
        <w:t>system</w:t>
      </w:r>
      <w:r w:rsidR="00000000">
        <w:rPr>
          <w:spacing w:val="-6"/>
        </w:rPr>
        <w:t xml:space="preserve"> </w:t>
      </w:r>
      <w:r w:rsidR="00000000">
        <w:t>includes</w:t>
      </w:r>
      <w:r w:rsidR="00000000">
        <w:rPr>
          <w:spacing w:val="-4"/>
        </w:rPr>
        <w:t xml:space="preserve"> </w:t>
      </w:r>
      <w:r w:rsidR="00000000">
        <w:t>advanced</w:t>
      </w:r>
      <w:r w:rsidR="00000000">
        <w:rPr>
          <w:spacing w:val="-6"/>
        </w:rPr>
        <w:t xml:space="preserve"> </w:t>
      </w:r>
      <w:r w:rsidR="00000000">
        <w:t>technology</w:t>
      </w:r>
      <w:r w:rsidR="00000000">
        <w:rPr>
          <w:spacing w:val="-11"/>
        </w:rPr>
        <w:t xml:space="preserve"> </w:t>
      </w:r>
      <w:r w:rsidR="00000000">
        <w:t>such as LED lighting, wireless controls, and smart sensors to enhance airport safety and efficiency.</w:t>
      </w:r>
      <w:r>
        <w:t xml:space="preserve"> </w:t>
      </w:r>
      <w:r w:rsidR="00000000">
        <w:t>ADB</w:t>
      </w:r>
      <w:r w:rsidR="00000000">
        <w:rPr>
          <w:spacing w:val="-15"/>
        </w:rPr>
        <w:t xml:space="preserve"> </w:t>
      </w:r>
      <w:r w:rsidR="00000000">
        <w:t>Safegate:</w:t>
      </w:r>
      <w:r w:rsidR="00000000">
        <w:rPr>
          <w:spacing w:val="-15"/>
        </w:rPr>
        <w:t xml:space="preserve"> </w:t>
      </w:r>
      <w:r w:rsidR="00000000">
        <w:t>ADB</w:t>
      </w:r>
      <w:r w:rsidR="00000000">
        <w:rPr>
          <w:spacing w:val="-15"/>
        </w:rPr>
        <w:t xml:space="preserve"> </w:t>
      </w:r>
      <w:r w:rsidR="00000000">
        <w:t>Safegate</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leading</w:t>
      </w:r>
      <w:r w:rsidR="00000000">
        <w:rPr>
          <w:spacing w:val="-15"/>
        </w:rPr>
        <w:t xml:space="preserve"> </w:t>
      </w:r>
      <w:r w:rsidR="00000000">
        <w:t>supplier</w:t>
      </w:r>
      <w:r w:rsidR="00000000">
        <w:rPr>
          <w:spacing w:val="-15"/>
        </w:rPr>
        <w:t xml:space="preserve"> </w:t>
      </w:r>
      <w:r w:rsidR="00000000">
        <w:t>of</w:t>
      </w:r>
      <w:r w:rsidR="00000000">
        <w:rPr>
          <w:spacing w:val="-15"/>
        </w:rPr>
        <w:t xml:space="preserve"> </w:t>
      </w:r>
      <w:r w:rsidR="00000000">
        <w:t>MAGS,</w:t>
      </w:r>
      <w:r w:rsidR="00000000">
        <w:rPr>
          <w:spacing w:val="-15"/>
        </w:rPr>
        <w:t xml:space="preserve"> </w:t>
      </w:r>
      <w:r w:rsidR="00000000">
        <w:t>providing</w:t>
      </w:r>
      <w:r w:rsidR="00000000">
        <w:rPr>
          <w:spacing w:val="-15"/>
        </w:rPr>
        <w:t xml:space="preserve"> </w:t>
      </w:r>
      <w:r w:rsidR="00000000">
        <w:t>airfield</w:t>
      </w:r>
      <w:r w:rsidR="00000000">
        <w:rPr>
          <w:spacing w:val="-15"/>
        </w:rPr>
        <w:t xml:space="preserve"> </w:t>
      </w:r>
      <w:r w:rsidR="00000000">
        <w:t>lighting,</w:t>
      </w:r>
      <w:r w:rsidR="00000000">
        <w:rPr>
          <w:spacing w:val="-13"/>
        </w:rPr>
        <w:t xml:space="preserve"> </w:t>
      </w:r>
      <w:r w:rsidR="00000000">
        <w:t>guidance systems, and tower systems. Their systems include advanced features such as automated aircraft docking and parking guidance systems.</w:t>
      </w:r>
      <w:r>
        <w:t xml:space="preserve"> </w:t>
      </w:r>
      <w:r w:rsidR="00000000">
        <w:rPr>
          <w:spacing w:val="-2"/>
        </w:rPr>
        <w:t>ATG</w:t>
      </w:r>
      <w:r w:rsidR="00000000">
        <w:rPr>
          <w:spacing w:val="-13"/>
        </w:rPr>
        <w:t xml:space="preserve"> </w:t>
      </w:r>
      <w:r w:rsidR="00000000">
        <w:rPr>
          <w:spacing w:val="-2"/>
        </w:rPr>
        <w:t>Airports</w:t>
      </w:r>
      <w:r w:rsidR="00000000">
        <w:rPr>
          <w:spacing w:val="-7"/>
        </w:rPr>
        <w:t xml:space="preserve"> </w:t>
      </w:r>
      <w:r w:rsidR="00000000">
        <w:rPr>
          <w:spacing w:val="-2"/>
        </w:rPr>
        <w:t>Ltd.:</w:t>
      </w:r>
      <w:r w:rsidR="00000000">
        <w:rPr>
          <w:spacing w:val="-13"/>
        </w:rPr>
        <w:t xml:space="preserve"> </w:t>
      </w:r>
      <w:r w:rsidR="00000000">
        <w:rPr>
          <w:spacing w:val="-2"/>
        </w:rPr>
        <w:t>ATG</w:t>
      </w:r>
      <w:r w:rsidR="00000000">
        <w:rPr>
          <w:spacing w:val="-13"/>
        </w:rPr>
        <w:t xml:space="preserve"> </w:t>
      </w:r>
      <w:r w:rsidR="00000000">
        <w:rPr>
          <w:spacing w:val="-2"/>
        </w:rPr>
        <w:t>Airports</w:t>
      </w:r>
      <w:r w:rsidR="00000000">
        <w:rPr>
          <w:spacing w:val="-4"/>
        </w:rPr>
        <w:t xml:space="preserve"> </w:t>
      </w:r>
      <w:r w:rsidR="00000000">
        <w:rPr>
          <w:spacing w:val="-2"/>
        </w:rPr>
        <w:t>specializes</w:t>
      </w:r>
      <w:r w:rsidR="00000000">
        <w:rPr>
          <w:spacing w:val="-4"/>
        </w:rPr>
        <w:t xml:space="preserve"> </w:t>
      </w:r>
      <w:r w:rsidR="00000000">
        <w:rPr>
          <w:spacing w:val="-2"/>
        </w:rPr>
        <w:t>in</w:t>
      </w:r>
      <w:r w:rsidR="00000000">
        <w:rPr>
          <w:spacing w:val="-4"/>
        </w:rPr>
        <w:t xml:space="preserve"> </w:t>
      </w:r>
      <w:r w:rsidR="00000000">
        <w:rPr>
          <w:spacing w:val="-2"/>
        </w:rPr>
        <w:t>airfield</w:t>
      </w:r>
      <w:r w:rsidR="00000000">
        <w:rPr>
          <w:spacing w:val="-4"/>
        </w:rPr>
        <w:t xml:space="preserve"> </w:t>
      </w:r>
      <w:r w:rsidR="00000000">
        <w:rPr>
          <w:spacing w:val="-2"/>
        </w:rPr>
        <w:t>lighting</w:t>
      </w:r>
      <w:r w:rsidR="00000000">
        <w:rPr>
          <w:spacing w:val="-6"/>
        </w:rPr>
        <w:t xml:space="preserve"> </w:t>
      </w:r>
      <w:r w:rsidR="00000000">
        <w:rPr>
          <w:spacing w:val="-2"/>
        </w:rPr>
        <w:t>and</w:t>
      </w:r>
      <w:r w:rsidR="00000000">
        <w:rPr>
          <w:spacing w:val="-4"/>
        </w:rPr>
        <w:t xml:space="preserve"> </w:t>
      </w:r>
      <w:r w:rsidR="00000000">
        <w:rPr>
          <w:spacing w:val="-2"/>
        </w:rPr>
        <w:t>provides</w:t>
      </w:r>
      <w:r w:rsidR="00000000">
        <w:rPr>
          <w:spacing w:val="-4"/>
        </w:rPr>
        <w:t xml:space="preserve"> </w:t>
      </w:r>
      <w:r w:rsidR="00000000">
        <w:rPr>
          <w:spacing w:val="-2"/>
        </w:rPr>
        <w:t>solutions</w:t>
      </w:r>
      <w:r w:rsidR="00000000">
        <w:rPr>
          <w:spacing w:val="-3"/>
        </w:rPr>
        <w:t xml:space="preserve"> </w:t>
      </w:r>
      <w:r w:rsidR="00000000">
        <w:rPr>
          <w:spacing w:val="-2"/>
        </w:rPr>
        <w:t>for</w:t>
      </w:r>
      <w:r w:rsidR="00000000">
        <w:rPr>
          <w:spacing w:val="-6"/>
        </w:rPr>
        <w:t xml:space="preserve"> </w:t>
      </w:r>
      <w:r w:rsidR="00000000">
        <w:rPr>
          <w:spacing w:val="-2"/>
        </w:rPr>
        <w:t xml:space="preserve">MAGS, </w:t>
      </w:r>
      <w:r w:rsidR="00000000">
        <w:t>including runway lighting, taxiway lighting, and approach lighting systems. Their systems are designed to enhance visibility and safety in all weather conditions.</w:t>
      </w:r>
      <w:r>
        <w:t xml:space="preserve"> </w:t>
      </w:r>
      <w:r w:rsidR="00000000">
        <w:t>Avlite</w:t>
      </w:r>
      <w:r w:rsidR="00000000">
        <w:rPr>
          <w:spacing w:val="-15"/>
        </w:rPr>
        <w:t xml:space="preserve"> </w:t>
      </w:r>
      <w:r w:rsidR="00000000">
        <w:t>Systems:</w:t>
      </w:r>
      <w:r w:rsidR="00000000">
        <w:rPr>
          <w:spacing w:val="-15"/>
        </w:rPr>
        <w:t xml:space="preserve"> </w:t>
      </w:r>
      <w:r w:rsidR="00000000">
        <w:t>Avlite</w:t>
      </w:r>
      <w:r w:rsidR="00000000">
        <w:rPr>
          <w:spacing w:val="-15"/>
        </w:rPr>
        <w:t xml:space="preserve"> </w:t>
      </w:r>
      <w:r w:rsidR="00000000">
        <w:t>Systems</w:t>
      </w:r>
      <w:r w:rsidR="00000000">
        <w:rPr>
          <w:spacing w:val="-15"/>
        </w:rPr>
        <w:t xml:space="preserve"> </w:t>
      </w:r>
      <w:r w:rsidR="00000000">
        <w:t>offers</w:t>
      </w:r>
      <w:r w:rsidR="00000000">
        <w:rPr>
          <w:spacing w:val="-15"/>
        </w:rPr>
        <w:t xml:space="preserve"> </w:t>
      </w:r>
      <w:r w:rsidR="00000000">
        <w:t>a</w:t>
      </w:r>
      <w:r w:rsidR="00000000">
        <w:rPr>
          <w:spacing w:val="-15"/>
        </w:rPr>
        <w:t xml:space="preserve"> </w:t>
      </w:r>
      <w:r w:rsidR="00000000">
        <w:t>range</w:t>
      </w:r>
      <w:r w:rsidR="00000000">
        <w:rPr>
          <w:spacing w:val="-15"/>
        </w:rPr>
        <w:t xml:space="preserve"> </w:t>
      </w:r>
      <w:r w:rsidR="00000000">
        <w:t>of</w:t>
      </w:r>
      <w:r w:rsidR="00000000">
        <w:rPr>
          <w:spacing w:val="-15"/>
        </w:rPr>
        <w:t xml:space="preserve"> </w:t>
      </w:r>
      <w:r w:rsidR="00000000">
        <w:t>MAGS</w:t>
      </w:r>
      <w:r w:rsidR="00000000">
        <w:rPr>
          <w:spacing w:val="-15"/>
        </w:rPr>
        <w:t xml:space="preserve"> </w:t>
      </w:r>
      <w:r w:rsidR="00000000">
        <w:t>solutions,</w:t>
      </w:r>
      <w:r w:rsidR="00000000">
        <w:rPr>
          <w:spacing w:val="-15"/>
        </w:rPr>
        <w:t xml:space="preserve"> </w:t>
      </w:r>
      <w:r w:rsidR="00000000">
        <w:t>including</w:t>
      </w:r>
      <w:r w:rsidR="00000000">
        <w:rPr>
          <w:spacing w:val="-15"/>
        </w:rPr>
        <w:t xml:space="preserve"> </w:t>
      </w:r>
      <w:r w:rsidR="00000000">
        <w:t>LED</w:t>
      </w:r>
      <w:r w:rsidR="00000000">
        <w:rPr>
          <w:spacing w:val="-15"/>
        </w:rPr>
        <w:t xml:space="preserve"> </w:t>
      </w:r>
      <w:r w:rsidR="00000000">
        <w:t>airfield</w:t>
      </w:r>
      <w:r w:rsidR="00000000">
        <w:rPr>
          <w:spacing w:val="-15"/>
        </w:rPr>
        <w:t xml:space="preserve"> </w:t>
      </w:r>
      <w:r w:rsidR="00000000">
        <w:t>lighting, signage, and control systems. Their solutions are designed to reduce maintenance costs and enhance operational efficiency.</w:t>
      </w:r>
      <w:r>
        <w:t xml:space="preserve"> </w:t>
      </w:r>
      <w:r w:rsidR="00000000">
        <w:t>Carmanah Technologies Corp.: Carmanah provides a wide range of MAGS solutions, including airfield lighting, taxiway guidance signs, and control systems. Their systems include advanced features such as wireless controls and automatic brightness adjustment.</w:t>
      </w:r>
      <w:r>
        <w:t xml:space="preserve"> </w:t>
      </w:r>
      <w:r w:rsidR="00000000">
        <w:t>Overall, the suppliers of MAGS offer a range of solutions that can be customized to meet the unique needs of each airport, enhancing safety, and efficiency in the airport's movement area.</w:t>
      </w:r>
      <w:r>
        <w:t xml:space="preserve">        </w:t>
      </w:r>
      <w:r w:rsidR="00000000">
        <w:rPr>
          <w:rFonts w:ascii="Palatino"/>
          <w:spacing w:val="-5"/>
        </w:rPr>
        <w:t>698</w:t>
      </w:r>
      <w:r>
        <w:rPr>
          <w:rFonts w:ascii="Palatino"/>
        </w:rPr>
        <w:t xml:space="preserve">  </w:t>
      </w:r>
      <w:r>
        <w:rPr>
          <w:rFonts w:ascii="Palatino"/>
          <w:sz w:val="28"/>
        </w:rPr>
        <w:t xml:space="preserve"> </w:t>
      </w:r>
      <w:bookmarkStart w:id="248" w:name="NOISE_MONITORING_SYSTEM"/>
      <w:bookmarkStart w:id="249" w:name="_bookmark128"/>
      <w:bookmarkEnd w:id="248"/>
      <w:bookmarkEnd w:id="249"/>
      <w:r w:rsidR="00000000">
        <w:t>NOISE</w:t>
      </w:r>
      <w:r w:rsidR="00000000">
        <w:rPr>
          <w:spacing w:val="-9"/>
        </w:rPr>
        <w:t xml:space="preserve"> </w:t>
      </w:r>
      <w:r w:rsidR="00000000">
        <w:t>MONITORING</w:t>
      </w:r>
      <w:r w:rsidR="00000000">
        <w:rPr>
          <w:spacing w:val="-9"/>
        </w:rPr>
        <w:t xml:space="preserve"> </w:t>
      </w:r>
      <w:r w:rsidR="00000000">
        <w:rPr>
          <w:spacing w:val="-2"/>
        </w:rPr>
        <w:t>SYSTEM</w:t>
      </w:r>
      <w:r>
        <w:t xml:space="preserve"> </w:t>
      </w:r>
      <w:r w:rsidR="00000000">
        <w:rPr>
          <w:spacing w:val="-2"/>
        </w:rPr>
        <w:t>INTRODUCTION</w:t>
      </w:r>
      <w:r>
        <w:t xml:space="preserve"> </w:t>
      </w:r>
      <w:r w:rsidR="00000000">
        <w:t>An</w:t>
      </w:r>
      <w:r w:rsidR="00000000">
        <w:rPr>
          <w:spacing w:val="-15"/>
        </w:rPr>
        <w:t xml:space="preserve"> </w:t>
      </w:r>
      <w:r w:rsidR="00000000">
        <w:t>airport</w:t>
      </w:r>
      <w:r w:rsidR="00000000">
        <w:rPr>
          <w:spacing w:val="-15"/>
        </w:rPr>
        <w:t xml:space="preserve"> </w:t>
      </w:r>
      <w:r w:rsidR="00000000">
        <w:t>ATC</w:t>
      </w:r>
      <w:r w:rsidR="00000000">
        <w:rPr>
          <w:spacing w:val="-15"/>
        </w:rPr>
        <w:t xml:space="preserve"> </w:t>
      </w:r>
      <w:r w:rsidR="00000000">
        <w:t>(Air</w:t>
      </w:r>
      <w:r w:rsidR="00000000">
        <w:rPr>
          <w:spacing w:val="-15"/>
        </w:rPr>
        <w:t xml:space="preserve"> </w:t>
      </w:r>
      <w:r w:rsidR="00000000">
        <w:t>Traffic</w:t>
      </w:r>
      <w:r w:rsidR="00000000">
        <w:rPr>
          <w:spacing w:val="-15"/>
        </w:rPr>
        <w:t xml:space="preserve"> </w:t>
      </w:r>
      <w:r w:rsidR="00000000">
        <w:t>Control)</w:t>
      </w:r>
      <w:r w:rsidR="00000000">
        <w:rPr>
          <w:spacing w:val="-15"/>
        </w:rPr>
        <w:t xml:space="preserve"> </w:t>
      </w:r>
      <w:r w:rsidR="00000000">
        <w:t>noise</w:t>
      </w:r>
      <w:r w:rsidR="00000000">
        <w:rPr>
          <w:spacing w:val="-15"/>
        </w:rPr>
        <w:t xml:space="preserve"> </w:t>
      </w:r>
      <w:r w:rsidR="00000000">
        <w:t>monitoring</w:t>
      </w:r>
      <w:r w:rsidR="00000000">
        <w:rPr>
          <w:spacing w:val="-15"/>
        </w:rPr>
        <w:t xml:space="preserve"> </w:t>
      </w:r>
      <w:r w:rsidR="00000000">
        <w:t>system</w:t>
      </w:r>
      <w:r w:rsidR="00000000">
        <w:rPr>
          <w:spacing w:val="-15"/>
        </w:rPr>
        <w:t xml:space="preserve"> </w:t>
      </w:r>
      <w:r w:rsidR="00000000">
        <w:t>is</w:t>
      </w:r>
      <w:r w:rsidR="00000000">
        <w:rPr>
          <w:spacing w:val="-13"/>
        </w:rPr>
        <w:t xml:space="preserve"> </w:t>
      </w:r>
      <w:r w:rsidR="00000000">
        <w:t>a</w:t>
      </w:r>
      <w:r w:rsidR="00000000">
        <w:rPr>
          <w:spacing w:val="-14"/>
        </w:rPr>
        <w:t xml:space="preserve"> </w:t>
      </w:r>
      <w:r w:rsidR="00000000">
        <w:t>technology</w:t>
      </w:r>
      <w:r w:rsidR="00000000">
        <w:rPr>
          <w:spacing w:val="-15"/>
        </w:rPr>
        <w:t xml:space="preserve"> </w:t>
      </w:r>
      <w:r w:rsidR="00000000">
        <w:t>used</w:t>
      </w:r>
      <w:r w:rsidR="00000000">
        <w:rPr>
          <w:spacing w:val="-14"/>
        </w:rPr>
        <w:t xml:space="preserve"> </w:t>
      </w:r>
      <w:r w:rsidR="00000000">
        <w:t>to</w:t>
      </w:r>
      <w:r w:rsidR="00000000">
        <w:rPr>
          <w:spacing w:val="-12"/>
        </w:rPr>
        <w:t xml:space="preserve"> </w:t>
      </w:r>
      <w:r w:rsidR="00000000">
        <w:t>measure</w:t>
      </w:r>
      <w:r w:rsidR="00000000">
        <w:rPr>
          <w:spacing w:val="-15"/>
        </w:rPr>
        <w:t xml:space="preserve"> </w:t>
      </w:r>
      <w:r w:rsidR="00000000">
        <w:t>and monitor the noise generated by aircraft operations in and around airports. The system usually consists</w:t>
      </w:r>
      <w:r w:rsidR="00000000">
        <w:rPr>
          <w:spacing w:val="-7"/>
        </w:rPr>
        <w:t xml:space="preserve"> </w:t>
      </w:r>
      <w:r w:rsidR="00000000">
        <w:t>of</w:t>
      </w:r>
      <w:r w:rsidR="00000000">
        <w:rPr>
          <w:spacing w:val="-8"/>
        </w:rPr>
        <w:t xml:space="preserve"> </w:t>
      </w:r>
      <w:r w:rsidR="00000000">
        <w:t>a</w:t>
      </w:r>
      <w:r w:rsidR="00000000">
        <w:rPr>
          <w:spacing w:val="-8"/>
        </w:rPr>
        <w:t xml:space="preserve"> </w:t>
      </w:r>
      <w:r w:rsidR="00000000">
        <w:t>network</w:t>
      </w:r>
      <w:r w:rsidR="00000000">
        <w:rPr>
          <w:spacing w:val="-5"/>
        </w:rPr>
        <w:t xml:space="preserve"> </w:t>
      </w:r>
      <w:r w:rsidR="00000000">
        <w:t>of</w:t>
      </w:r>
      <w:r w:rsidR="00000000">
        <w:rPr>
          <w:spacing w:val="-6"/>
        </w:rPr>
        <w:t xml:space="preserve"> </w:t>
      </w:r>
      <w:r w:rsidR="00000000">
        <w:t>microphones</w:t>
      </w:r>
      <w:r w:rsidR="00000000">
        <w:rPr>
          <w:spacing w:val="-7"/>
        </w:rPr>
        <w:t xml:space="preserve"> </w:t>
      </w:r>
      <w:r w:rsidR="00000000">
        <w:t>or</w:t>
      </w:r>
      <w:r w:rsidR="00000000">
        <w:rPr>
          <w:spacing w:val="-8"/>
        </w:rPr>
        <w:t xml:space="preserve"> </w:t>
      </w:r>
      <w:r w:rsidR="00000000">
        <w:t>sensors</w:t>
      </w:r>
      <w:r w:rsidR="00000000">
        <w:rPr>
          <w:spacing w:val="-8"/>
        </w:rPr>
        <w:t xml:space="preserve"> </w:t>
      </w:r>
      <w:r w:rsidR="00000000">
        <w:t>placed</w:t>
      </w:r>
      <w:r w:rsidR="00000000">
        <w:rPr>
          <w:spacing w:val="-7"/>
        </w:rPr>
        <w:t xml:space="preserve"> </w:t>
      </w:r>
      <w:r w:rsidR="00000000">
        <w:t>strategically</w:t>
      </w:r>
      <w:r w:rsidR="00000000">
        <w:rPr>
          <w:spacing w:val="-12"/>
        </w:rPr>
        <w:t xml:space="preserve"> </w:t>
      </w:r>
      <w:r w:rsidR="00000000">
        <w:t>around</w:t>
      </w:r>
      <w:r w:rsidR="00000000">
        <w:rPr>
          <w:spacing w:val="-7"/>
        </w:rPr>
        <w:t xml:space="preserve"> </w:t>
      </w:r>
      <w:r w:rsidR="00000000">
        <w:t>the</w:t>
      </w:r>
      <w:r w:rsidR="00000000">
        <w:rPr>
          <w:spacing w:val="-8"/>
        </w:rPr>
        <w:t xml:space="preserve"> </w:t>
      </w:r>
      <w:r w:rsidR="00000000">
        <w:t>airport</w:t>
      </w:r>
      <w:r w:rsidR="00000000">
        <w:rPr>
          <w:spacing w:val="-7"/>
        </w:rPr>
        <w:t xml:space="preserve"> </w:t>
      </w:r>
      <w:r w:rsidR="00000000">
        <w:t>to</w:t>
      </w:r>
      <w:r w:rsidR="00000000">
        <w:rPr>
          <w:spacing w:val="-7"/>
        </w:rPr>
        <w:t xml:space="preserve"> </w:t>
      </w:r>
      <w:r w:rsidR="00000000">
        <w:t>measure the noise levels produced by aircraft during takeoff, landing, and other operations.</w:t>
      </w:r>
      <w:r>
        <w:t xml:space="preserve"> </w:t>
      </w:r>
      <w:r w:rsidR="00000000">
        <w:t>The data collected by</w:t>
      </w:r>
      <w:r w:rsidR="00000000">
        <w:rPr>
          <w:spacing w:val="-4"/>
        </w:rPr>
        <w:t xml:space="preserve"> </w:t>
      </w:r>
      <w:r w:rsidR="00000000">
        <w:t>the system can be used to monitor noise levels, identify</w:t>
      </w:r>
      <w:r w:rsidR="00000000">
        <w:rPr>
          <w:spacing w:val="-2"/>
        </w:rPr>
        <w:t xml:space="preserve"> </w:t>
      </w:r>
      <w:r w:rsidR="00000000">
        <w:t>areas of high noise exposure, and develop noise abatement strategies. It can also be used to investigate complaints related to aircraft noise and to ensure compliance with noise regulations and standards.</w:t>
      </w:r>
      <w:r>
        <w:t xml:space="preserve"> </w:t>
      </w:r>
      <w:r w:rsidR="00000000">
        <w:t>The airport ATC noise monitoring system is an essential tool for managing noise pollution and ensuring that airports operate in an environmentally responsible manner. It helps to balance the needs of the aviation industry with the impact of noise on nearby communities.</w:t>
      </w:r>
      <w:r>
        <w:t xml:space="preserve"> </w:t>
      </w:r>
      <w:r w:rsidR="00000000">
        <w:rPr>
          <w:spacing w:val="-2"/>
        </w:rPr>
        <w:t>COMPONENTS</w:t>
      </w:r>
      <w:r>
        <w:t xml:space="preserve"> </w:t>
      </w:r>
      <w:r w:rsidR="00000000">
        <w:t>An</w:t>
      </w:r>
      <w:r w:rsidR="00000000">
        <w:rPr>
          <w:spacing w:val="-13"/>
        </w:rPr>
        <w:t xml:space="preserve"> </w:t>
      </w:r>
      <w:r w:rsidR="00000000">
        <w:t>ATC (Air</w:t>
      </w:r>
      <w:r w:rsidR="00000000">
        <w:rPr>
          <w:spacing w:val="-2"/>
        </w:rPr>
        <w:t xml:space="preserve"> </w:t>
      </w:r>
      <w:r w:rsidR="00000000">
        <w:t>Traffic Control) noise monitoring system typically</w:t>
      </w:r>
      <w:r w:rsidR="00000000">
        <w:rPr>
          <w:spacing w:val="-2"/>
        </w:rPr>
        <w:t xml:space="preserve"> </w:t>
      </w:r>
      <w:r w:rsidR="00000000">
        <w:t>consists of several components, which may vary depending on the specific system used. Some of the common components of an ATC noise monitoring system include:</w:t>
      </w:r>
      <w:r>
        <w:t xml:space="preserve"> </w:t>
      </w:r>
      <w:r w:rsidR="00000000">
        <w:t>Microphones or sensors:</w:t>
      </w:r>
      <w:r w:rsidR="00000000">
        <w:rPr>
          <w:spacing w:val="-1"/>
        </w:rPr>
        <w:t xml:space="preserve"> </w:t>
      </w:r>
      <w:r w:rsidR="00000000">
        <w:t>These are devices used to detect and measure sound levels produced by aircraft</w:t>
      </w:r>
      <w:r w:rsidR="00000000">
        <w:rPr>
          <w:spacing w:val="-12"/>
        </w:rPr>
        <w:t xml:space="preserve"> </w:t>
      </w:r>
      <w:r w:rsidR="00000000">
        <w:t>and</w:t>
      </w:r>
      <w:r w:rsidR="00000000">
        <w:rPr>
          <w:spacing w:val="-10"/>
        </w:rPr>
        <w:t xml:space="preserve"> </w:t>
      </w:r>
      <w:r w:rsidR="00000000">
        <w:t>other</w:t>
      </w:r>
      <w:r w:rsidR="00000000">
        <w:rPr>
          <w:spacing w:val="-11"/>
        </w:rPr>
        <w:t xml:space="preserve"> </w:t>
      </w:r>
      <w:r w:rsidR="00000000">
        <w:t>sources</w:t>
      </w:r>
      <w:r w:rsidR="00000000">
        <w:rPr>
          <w:spacing w:val="-7"/>
        </w:rPr>
        <w:t xml:space="preserve"> </w:t>
      </w:r>
      <w:r w:rsidR="00000000">
        <w:t>of</w:t>
      </w:r>
      <w:r w:rsidR="00000000">
        <w:rPr>
          <w:spacing w:val="-10"/>
        </w:rPr>
        <w:t xml:space="preserve"> </w:t>
      </w:r>
      <w:r w:rsidR="00000000">
        <w:t>noise</w:t>
      </w:r>
      <w:r w:rsidR="00000000">
        <w:rPr>
          <w:spacing w:val="-10"/>
        </w:rPr>
        <w:t xml:space="preserve"> </w:t>
      </w:r>
      <w:r w:rsidR="00000000">
        <w:t>in</w:t>
      </w:r>
      <w:r w:rsidR="00000000">
        <w:rPr>
          <w:spacing w:val="-9"/>
        </w:rPr>
        <w:t xml:space="preserve"> </w:t>
      </w:r>
      <w:r w:rsidR="00000000">
        <w:t>the</w:t>
      </w:r>
      <w:r w:rsidR="00000000">
        <w:rPr>
          <w:spacing w:val="-10"/>
        </w:rPr>
        <w:t xml:space="preserve"> </w:t>
      </w:r>
      <w:r w:rsidR="00000000">
        <w:t>vicinity</w:t>
      </w:r>
      <w:r w:rsidR="00000000">
        <w:rPr>
          <w:spacing w:val="-15"/>
        </w:rPr>
        <w:t xml:space="preserve"> </w:t>
      </w:r>
      <w:r w:rsidR="00000000">
        <w:t>of</w:t>
      </w:r>
      <w:r w:rsidR="00000000">
        <w:rPr>
          <w:spacing w:val="-8"/>
        </w:rPr>
        <w:t xml:space="preserve"> </w:t>
      </w:r>
      <w:r w:rsidR="00000000">
        <w:t>the</w:t>
      </w:r>
      <w:r w:rsidR="00000000">
        <w:rPr>
          <w:spacing w:val="-10"/>
        </w:rPr>
        <w:t xml:space="preserve"> </w:t>
      </w:r>
      <w:r w:rsidR="00000000">
        <w:t>airport.</w:t>
      </w:r>
      <w:r w:rsidR="00000000">
        <w:rPr>
          <w:spacing w:val="-9"/>
        </w:rPr>
        <w:t xml:space="preserve"> </w:t>
      </w:r>
      <w:r w:rsidR="00000000">
        <w:t>Microphones</w:t>
      </w:r>
      <w:r w:rsidR="00000000">
        <w:rPr>
          <w:spacing w:val="-7"/>
        </w:rPr>
        <w:t xml:space="preserve"> </w:t>
      </w:r>
      <w:r w:rsidR="00000000">
        <w:t>or</w:t>
      </w:r>
      <w:r w:rsidR="00000000">
        <w:rPr>
          <w:spacing w:val="-10"/>
        </w:rPr>
        <w:t xml:space="preserve"> </w:t>
      </w:r>
      <w:r w:rsidR="00000000">
        <w:t>sensors</w:t>
      </w:r>
      <w:r w:rsidR="00000000">
        <w:rPr>
          <w:spacing w:val="-10"/>
        </w:rPr>
        <w:t xml:space="preserve"> </w:t>
      </w:r>
      <w:r w:rsidR="00000000">
        <w:t>are</w:t>
      </w:r>
      <w:r w:rsidR="00000000">
        <w:rPr>
          <w:spacing w:val="-11"/>
        </w:rPr>
        <w:t xml:space="preserve"> </w:t>
      </w:r>
      <w:r w:rsidR="00000000">
        <w:t>usually placed in strategic locations around the airport to capture noise data.</w:t>
      </w:r>
      <w:r>
        <w:t xml:space="preserve"> </w:t>
      </w:r>
      <w:r w:rsidR="00000000">
        <w:t>Data acquisition hardware: This component is responsible for collecting and storing noise data obtained</w:t>
      </w:r>
      <w:r w:rsidR="00000000">
        <w:rPr>
          <w:spacing w:val="-2"/>
        </w:rPr>
        <w:t xml:space="preserve"> </w:t>
      </w:r>
      <w:r w:rsidR="00000000">
        <w:t>from</w:t>
      </w:r>
      <w:r w:rsidR="00000000">
        <w:rPr>
          <w:spacing w:val="-2"/>
        </w:rPr>
        <w:t xml:space="preserve"> </w:t>
      </w:r>
      <w:r w:rsidR="00000000">
        <w:t>the</w:t>
      </w:r>
      <w:r w:rsidR="00000000">
        <w:rPr>
          <w:spacing w:val="-3"/>
        </w:rPr>
        <w:t xml:space="preserve"> </w:t>
      </w:r>
      <w:r w:rsidR="00000000">
        <w:t>microphones</w:t>
      </w:r>
      <w:r w:rsidR="00000000">
        <w:rPr>
          <w:spacing w:val="-2"/>
        </w:rPr>
        <w:t xml:space="preserve"> </w:t>
      </w:r>
      <w:r w:rsidR="00000000">
        <w:t>or</w:t>
      </w:r>
      <w:r w:rsidR="00000000">
        <w:rPr>
          <w:spacing w:val="-3"/>
        </w:rPr>
        <w:t xml:space="preserve"> </w:t>
      </w:r>
      <w:r w:rsidR="00000000">
        <w:t>sensors.</w:t>
      </w:r>
      <w:r w:rsidR="00000000">
        <w:rPr>
          <w:spacing w:val="-7"/>
        </w:rPr>
        <w:t xml:space="preserve"> </w:t>
      </w:r>
      <w:r w:rsidR="00000000">
        <w:t>The</w:t>
      </w:r>
      <w:r w:rsidR="00000000">
        <w:rPr>
          <w:spacing w:val="-3"/>
        </w:rPr>
        <w:t xml:space="preserve"> </w:t>
      </w:r>
      <w:r w:rsidR="00000000">
        <w:t>hardware</w:t>
      </w:r>
      <w:r w:rsidR="00000000">
        <w:rPr>
          <w:spacing w:val="-4"/>
        </w:rPr>
        <w:t xml:space="preserve"> </w:t>
      </w:r>
      <w:r w:rsidR="00000000">
        <w:t>may</w:t>
      </w:r>
      <w:r w:rsidR="00000000">
        <w:rPr>
          <w:spacing w:val="-7"/>
        </w:rPr>
        <w:t xml:space="preserve"> </w:t>
      </w:r>
      <w:r w:rsidR="00000000">
        <w:t>include</w:t>
      </w:r>
      <w:r w:rsidR="00000000">
        <w:rPr>
          <w:spacing w:val="-3"/>
        </w:rPr>
        <w:t xml:space="preserve"> </w:t>
      </w:r>
      <w:r w:rsidR="00000000">
        <w:t>a</w:t>
      </w:r>
      <w:r w:rsidR="00000000">
        <w:rPr>
          <w:spacing w:val="-3"/>
        </w:rPr>
        <w:t xml:space="preserve"> </w:t>
      </w:r>
      <w:r w:rsidR="00000000">
        <w:t>computer,</w:t>
      </w:r>
      <w:r w:rsidR="00000000">
        <w:rPr>
          <w:spacing w:val="-2"/>
        </w:rPr>
        <w:t xml:space="preserve"> </w:t>
      </w:r>
      <w:r w:rsidR="00000000">
        <w:t>data</w:t>
      </w:r>
      <w:r w:rsidR="00000000">
        <w:rPr>
          <w:spacing w:val="-3"/>
        </w:rPr>
        <w:t xml:space="preserve"> </w:t>
      </w:r>
      <w:r w:rsidR="00000000">
        <w:t>logger,</w:t>
      </w:r>
      <w:r w:rsidR="00000000">
        <w:rPr>
          <w:spacing w:val="-2"/>
        </w:rPr>
        <w:t xml:space="preserve"> </w:t>
      </w:r>
      <w:r w:rsidR="00000000">
        <w:t xml:space="preserve">or other </w:t>
      </w:r>
      <w:r w:rsidR="00000000">
        <w:lastRenderedPageBreak/>
        <w:t>types of electronic devices.</w:t>
      </w:r>
      <w:r>
        <w:t xml:space="preserve"> </w:t>
      </w:r>
      <w:r w:rsidR="00000000">
        <w:t>Analysis</w:t>
      </w:r>
      <w:r w:rsidR="00000000">
        <w:rPr>
          <w:spacing w:val="-2"/>
        </w:rPr>
        <w:t xml:space="preserve"> </w:t>
      </w:r>
      <w:r w:rsidR="00000000">
        <w:t>software:</w:t>
      </w:r>
      <w:r w:rsidR="00000000">
        <w:rPr>
          <w:spacing w:val="-7"/>
        </w:rPr>
        <w:t xml:space="preserve"> </w:t>
      </w:r>
      <w:r w:rsidR="00000000">
        <w:t>This</w:t>
      </w:r>
      <w:r w:rsidR="00000000">
        <w:rPr>
          <w:spacing w:val="-3"/>
        </w:rPr>
        <w:t xml:space="preserve"> </w:t>
      </w:r>
      <w:r w:rsidR="00000000">
        <w:t>is</w:t>
      </w:r>
      <w:r w:rsidR="00000000">
        <w:rPr>
          <w:spacing w:val="-3"/>
        </w:rPr>
        <w:t xml:space="preserve"> </w:t>
      </w:r>
      <w:r w:rsidR="00000000">
        <w:t>software</w:t>
      </w:r>
      <w:r w:rsidR="00000000">
        <w:rPr>
          <w:spacing w:val="-2"/>
        </w:rPr>
        <w:t xml:space="preserve"> </w:t>
      </w:r>
      <w:r w:rsidR="00000000">
        <w:t>that</w:t>
      </w:r>
      <w:r w:rsidR="00000000">
        <w:rPr>
          <w:spacing w:val="-2"/>
        </w:rPr>
        <w:t xml:space="preserve"> </w:t>
      </w:r>
      <w:r w:rsidR="00000000">
        <w:t>is</w:t>
      </w:r>
      <w:r w:rsidR="00000000">
        <w:rPr>
          <w:spacing w:val="-2"/>
        </w:rPr>
        <w:t xml:space="preserve"> </w:t>
      </w:r>
      <w:r w:rsidR="00000000">
        <w:t>used</w:t>
      </w:r>
      <w:r w:rsidR="00000000">
        <w:rPr>
          <w:spacing w:val="-2"/>
        </w:rPr>
        <w:t xml:space="preserve"> </w:t>
      </w:r>
      <w:r w:rsidR="00000000">
        <w:t>to analyze</w:t>
      </w:r>
      <w:r w:rsidR="00000000">
        <w:rPr>
          <w:spacing w:val="-1"/>
        </w:rPr>
        <w:t xml:space="preserve"> </w:t>
      </w:r>
      <w:r w:rsidR="00000000">
        <w:t>and</w:t>
      </w:r>
      <w:r w:rsidR="00000000">
        <w:rPr>
          <w:spacing w:val="-2"/>
        </w:rPr>
        <w:t xml:space="preserve"> </w:t>
      </w:r>
      <w:r w:rsidR="00000000">
        <w:t>process</w:t>
      </w:r>
      <w:r w:rsidR="00000000">
        <w:rPr>
          <w:spacing w:val="-3"/>
        </w:rPr>
        <w:t xml:space="preserve"> </w:t>
      </w:r>
      <w:r w:rsidR="00000000">
        <w:t>the</w:t>
      </w:r>
      <w:r w:rsidR="00000000">
        <w:rPr>
          <w:spacing w:val="-1"/>
        </w:rPr>
        <w:t xml:space="preserve"> </w:t>
      </w:r>
      <w:r w:rsidR="00000000">
        <w:t>noise</w:t>
      </w:r>
      <w:r w:rsidR="00000000">
        <w:rPr>
          <w:spacing w:val="-2"/>
        </w:rPr>
        <w:t xml:space="preserve"> </w:t>
      </w:r>
      <w:r w:rsidR="00000000">
        <w:t>data</w:t>
      </w:r>
      <w:r w:rsidR="00000000">
        <w:rPr>
          <w:spacing w:val="-2"/>
        </w:rPr>
        <w:t xml:space="preserve"> </w:t>
      </w:r>
      <w:r w:rsidR="00000000">
        <w:t>collected</w:t>
      </w:r>
      <w:r w:rsidR="00000000">
        <w:rPr>
          <w:spacing w:val="-2"/>
        </w:rPr>
        <w:t xml:space="preserve"> </w:t>
      </w:r>
      <w:r w:rsidR="00000000">
        <w:t>by the system. The software may be used to calculate average noise levels, identify noise hotspots, and generate reports.</w:t>
      </w:r>
      <w:r>
        <w:t xml:space="preserve"> </w:t>
      </w:r>
      <w:r w:rsidR="00000000">
        <w:t>Communications network: This component is used to transmit noise data from the sensors to the data acquisition hardware, and to transmit data and reports to relevant stakeholders.</w:t>
      </w:r>
      <w:r>
        <w:t xml:space="preserve"> </w:t>
      </w:r>
      <w:r w:rsidR="00000000">
        <w:t>Display</w:t>
      </w:r>
      <w:r w:rsidR="00000000">
        <w:rPr>
          <w:spacing w:val="-3"/>
        </w:rPr>
        <w:t xml:space="preserve"> </w:t>
      </w:r>
      <w:r w:rsidR="00000000">
        <w:t>and reporting tools:</w:t>
      </w:r>
      <w:r w:rsidR="00000000">
        <w:rPr>
          <w:spacing w:val="-1"/>
        </w:rPr>
        <w:t xml:space="preserve"> </w:t>
      </w:r>
      <w:r w:rsidR="00000000">
        <w:t>These are tools used to display</w:t>
      </w:r>
      <w:r w:rsidR="00000000">
        <w:rPr>
          <w:spacing w:val="-3"/>
        </w:rPr>
        <w:t xml:space="preserve"> </w:t>
      </w:r>
      <w:r w:rsidR="00000000">
        <w:t>and report noise data and analyses to stakeholders such as airport operators, regulatory agencies, and local communities.</w:t>
      </w:r>
      <w:r>
        <w:t xml:space="preserve"> </w:t>
      </w:r>
      <w:r w:rsidR="00000000">
        <w:t>Power supply: The system requires a reliable power source to operate continuously, and may include backup power options in case of a power outage.</w:t>
      </w:r>
      <w:r>
        <w:t xml:space="preserve">  </w:t>
      </w:r>
      <w:r w:rsidR="00000000">
        <w:rPr>
          <w:rFonts w:ascii="Palatino"/>
          <w:spacing w:val="-5"/>
        </w:rPr>
        <w:t>699</w:t>
      </w:r>
      <w:r>
        <w:rPr>
          <w:rFonts w:ascii="Palatino"/>
        </w:rPr>
        <w:t xml:space="preserve">   </w:t>
      </w:r>
      <w:r w:rsidR="00000000">
        <w:t>Overall,</w:t>
      </w:r>
      <w:r w:rsidR="00000000">
        <w:rPr>
          <w:spacing w:val="-6"/>
        </w:rPr>
        <w:t xml:space="preserve"> </w:t>
      </w:r>
      <w:r w:rsidR="00000000">
        <w:t>an</w:t>
      </w:r>
      <w:r w:rsidR="00000000">
        <w:rPr>
          <w:spacing w:val="-15"/>
        </w:rPr>
        <w:t xml:space="preserve"> </w:t>
      </w:r>
      <w:r w:rsidR="00000000">
        <w:t>ATC</w:t>
      </w:r>
      <w:r w:rsidR="00000000">
        <w:rPr>
          <w:spacing w:val="-5"/>
        </w:rPr>
        <w:t xml:space="preserve"> </w:t>
      </w:r>
      <w:r w:rsidR="00000000">
        <w:t>noise</w:t>
      </w:r>
      <w:r w:rsidR="00000000">
        <w:rPr>
          <w:spacing w:val="-6"/>
        </w:rPr>
        <w:t xml:space="preserve"> </w:t>
      </w:r>
      <w:r w:rsidR="00000000">
        <w:t>monitoring</w:t>
      </w:r>
      <w:r w:rsidR="00000000">
        <w:rPr>
          <w:spacing w:val="-8"/>
        </w:rPr>
        <w:t xml:space="preserve"> </w:t>
      </w:r>
      <w:r w:rsidR="00000000">
        <w:t>system</w:t>
      </w:r>
      <w:r w:rsidR="00000000">
        <w:rPr>
          <w:spacing w:val="-5"/>
        </w:rPr>
        <w:t xml:space="preserve"> </w:t>
      </w:r>
      <w:r w:rsidR="00000000">
        <w:t>is</w:t>
      </w:r>
      <w:r w:rsidR="00000000">
        <w:rPr>
          <w:spacing w:val="-6"/>
        </w:rPr>
        <w:t xml:space="preserve"> </w:t>
      </w:r>
      <w:r w:rsidR="00000000">
        <w:t>a</w:t>
      </w:r>
      <w:r w:rsidR="00000000">
        <w:rPr>
          <w:spacing w:val="-6"/>
        </w:rPr>
        <w:t xml:space="preserve"> </w:t>
      </w:r>
      <w:r w:rsidR="00000000">
        <w:t>complex</w:t>
      </w:r>
      <w:r w:rsidR="00000000">
        <w:rPr>
          <w:spacing w:val="-3"/>
        </w:rPr>
        <w:t xml:space="preserve"> </w:t>
      </w:r>
      <w:r w:rsidR="00000000">
        <w:t>and</w:t>
      </w:r>
      <w:r w:rsidR="00000000">
        <w:rPr>
          <w:spacing w:val="-5"/>
        </w:rPr>
        <w:t xml:space="preserve"> </w:t>
      </w:r>
      <w:r w:rsidR="00000000">
        <w:t>sophisticated</w:t>
      </w:r>
      <w:r w:rsidR="00000000">
        <w:rPr>
          <w:spacing w:val="-5"/>
        </w:rPr>
        <w:t xml:space="preserve"> </w:t>
      </w:r>
      <w:r w:rsidR="00000000">
        <w:t>technology</w:t>
      </w:r>
      <w:r w:rsidR="00000000">
        <w:rPr>
          <w:spacing w:val="-10"/>
        </w:rPr>
        <w:t xml:space="preserve"> </w:t>
      </w:r>
      <w:r w:rsidR="00000000">
        <w:t>that</w:t>
      </w:r>
      <w:r w:rsidR="00000000">
        <w:rPr>
          <w:spacing w:val="-5"/>
        </w:rPr>
        <w:t xml:space="preserve"> </w:t>
      </w:r>
      <w:r w:rsidR="00000000">
        <w:t>requires specialized expertise to design, install, and maintain.</w:t>
      </w:r>
      <w:r>
        <w:t xml:space="preserve"> </w:t>
      </w:r>
      <w:r w:rsidR="00000000">
        <w:rPr>
          <w:spacing w:val="-2"/>
        </w:rPr>
        <w:t>ENGINEERING</w:t>
      </w:r>
      <w:r>
        <w:t xml:space="preserve"> </w:t>
      </w:r>
      <w:r w:rsidR="00000000">
        <w:t>An</w:t>
      </w:r>
      <w:r w:rsidR="00000000">
        <w:rPr>
          <w:spacing w:val="-6"/>
        </w:rPr>
        <w:t xml:space="preserve"> </w:t>
      </w:r>
      <w:r w:rsidR="00000000">
        <w:t>airport</w:t>
      </w:r>
      <w:r w:rsidR="00000000">
        <w:rPr>
          <w:spacing w:val="-5"/>
        </w:rPr>
        <w:t xml:space="preserve"> </w:t>
      </w:r>
      <w:r w:rsidR="00000000">
        <w:t>noise</w:t>
      </w:r>
      <w:r w:rsidR="00000000">
        <w:rPr>
          <w:spacing w:val="-6"/>
        </w:rPr>
        <w:t xml:space="preserve"> </w:t>
      </w:r>
      <w:r w:rsidR="00000000">
        <w:t>monitoring</w:t>
      </w:r>
      <w:r w:rsidR="00000000">
        <w:rPr>
          <w:spacing w:val="-8"/>
        </w:rPr>
        <w:t xml:space="preserve"> </w:t>
      </w:r>
      <w:r w:rsidR="00000000">
        <w:t>system</w:t>
      </w:r>
      <w:r w:rsidR="00000000">
        <w:rPr>
          <w:spacing w:val="-6"/>
        </w:rPr>
        <w:t xml:space="preserve"> </w:t>
      </w:r>
      <w:r w:rsidR="00000000">
        <w:t>is</w:t>
      </w:r>
      <w:r w:rsidR="00000000">
        <w:rPr>
          <w:spacing w:val="-5"/>
        </w:rPr>
        <w:t xml:space="preserve"> </w:t>
      </w:r>
      <w:r w:rsidR="00000000">
        <w:t>designed</w:t>
      </w:r>
      <w:r w:rsidR="00000000">
        <w:rPr>
          <w:spacing w:val="-4"/>
        </w:rPr>
        <w:t xml:space="preserve"> </w:t>
      </w:r>
      <w:r w:rsidR="00000000">
        <w:t>to</w:t>
      </w:r>
      <w:r w:rsidR="00000000">
        <w:rPr>
          <w:spacing w:val="-3"/>
        </w:rPr>
        <w:t xml:space="preserve"> </w:t>
      </w:r>
      <w:r w:rsidR="00000000">
        <w:t>measure</w:t>
      </w:r>
      <w:r w:rsidR="00000000">
        <w:rPr>
          <w:spacing w:val="-5"/>
        </w:rPr>
        <w:t xml:space="preserve"> </w:t>
      </w:r>
      <w:r w:rsidR="00000000">
        <w:t>and</w:t>
      </w:r>
      <w:r w:rsidR="00000000">
        <w:rPr>
          <w:spacing w:val="-6"/>
        </w:rPr>
        <w:t xml:space="preserve"> </w:t>
      </w:r>
      <w:r w:rsidR="00000000">
        <w:t>analyze</w:t>
      </w:r>
      <w:r w:rsidR="00000000">
        <w:rPr>
          <w:spacing w:val="-4"/>
        </w:rPr>
        <w:t xml:space="preserve"> </w:t>
      </w:r>
      <w:r w:rsidR="00000000">
        <w:t>aircraft</w:t>
      </w:r>
      <w:r w:rsidR="00000000">
        <w:rPr>
          <w:spacing w:val="-6"/>
        </w:rPr>
        <w:t xml:space="preserve"> </w:t>
      </w:r>
      <w:r w:rsidR="00000000">
        <w:t>noise</w:t>
      </w:r>
      <w:r w:rsidR="00000000">
        <w:rPr>
          <w:spacing w:val="-6"/>
        </w:rPr>
        <w:t xml:space="preserve"> </w:t>
      </w:r>
      <w:r w:rsidR="00000000">
        <w:t>levels</w:t>
      </w:r>
      <w:r w:rsidR="00000000">
        <w:rPr>
          <w:spacing w:val="-5"/>
        </w:rPr>
        <w:t xml:space="preserve"> </w:t>
      </w:r>
      <w:r w:rsidR="00000000">
        <w:t>in</w:t>
      </w:r>
      <w:r w:rsidR="00000000">
        <w:rPr>
          <w:spacing w:val="-5"/>
        </w:rPr>
        <w:t xml:space="preserve"> </w:t>
      </w:r>
      <w:r w:rsidR="00000000">
        <w:t>the surrounding</w:t>
      </w:r>
      <w:r w:rsidR="00000000">
        <w:rPr>
          <w:spacing w:val="-10"/>
        </w:rPr>
        <w:t xml:space="preserve"> </w:t>
      </w:r>
      <w:r w:rsidR="00000000">
        <w:t>areas.</w:t>
      </w:r>
      <w:r w:rsidR="00000000">
        <w:rPr>
          <w:spacing w:val="-10"/>
        </w:rPr>
        <w:t xml:space="preserve"> </w:t>
      </w:r>
      <w:r w:rsidR="00000000">
        <w:t>Some</w:t>
      </w:r>
      <w:r w:rsidR="00000000">
        <w:rPr>
          <w:spacing w:val="-9"/>
        </w:rPr>
        <w:t xml:space="preserve"> </w:t>
      </w:r>
      <w:r w:rsidR="00000000">
        <w:t>of</w:t>
      </w:r>
      <w:r w:rsidR="00000000">
        <w:rPr>
          <w:spacing w:val="-11"/>
        </w:rPr>
        <w:t xml:space="preserve"> </w:t>
      </w:r>
      <w:r w:rsidR="00000000">
        <w:t>the</w:t>
      </w:r>
      <w:r w:rsidR="00000000">
        <w:rPr>
          <w:spacing w:val="-11"/>
        </w:rPr>
        <w:t xml:space="preserve"> </w:t>
      </w:r>
      <w:r w:rsidR="00000000">
        <w:t>key</w:t>
      </w:r>
      <w:r w:rsidR="00000000">
        <w:rPr>
          <w:spacing w:val="-13"/>
        </w:rPr>
        <w:t xml:space="preserve"> </w:t>
      </w:r>
      <w:r w:rsidR="00000000">
        <w:t>engineering</w:t>
      </w:r>
      <w:r w:rsidR="00000000">
        <w:rPr>
          <w:spacing w:val="-13"/>
        </w:rPr>
        <w:t xml:space="preserve"> </w:t>
      </w:r>
      <w:r w:rsidR="00000000">
        <w:t>parameters</w:t>
      </w:r>
      <w:r w:rsidR="00000000">
        <w:rPr>
          <w:spacing w:val="-9"/>
        </w:rPr>
        <w:t xml:space="preserve"> </w:t>
      </w:r>
      <w:r w:rsidR="00000000">
        <w:t>for</w:t>
      </w:r>
      <w:r w:rsidR="00000000">
        <w:rPr>
          <w:spacing w:val="-12"/>
        </w:rPr>
        <w:t xml:space="preserve"> </w:t>
      </w:r>
      <w:r w:rsidR="00000000">
        <w:t>an</w:t>
      </w:r>
      <w:r w:rsidR="00000000">
        <w:rPr>
          <w:spacing w:val="-9"/>
        </w:rPr>
        <w:t xml:space="preserve"> </w:t>
      </w:r>
      <w:r w:rsidR="00000000">
        <w:t>airport</w:t>
      </w:r>
      <w:r w:rsidR="00000000">
        <w:rPr>
          <w:spacing w:val="-10"/>
        </w:rPr>
        <w:t xml:space="preserve"> </w:t>
      </w:r>
      <w:r w:rsidR="00000000">
        <w:t>noise</w:t>
      </w:r>
      <w:r w:rsidR="00000000">
        <w:rPr>
          <w:spacing w:val="-11"/>
        </w:rPr>
        <w:t xml:space="preserve"> </w:t>
      </w:r>
      <w:r w:rsidR="00000000">
        <w:t>monitoring</w:t>
      </w:r>
      <w:r w:rsidR="00000000">
        <w:rPr>
          <w:spacing w:val="-13"/>
        </w:rPr>
        <w:t xml:space="preserve"> </w:t>
      </w:r>
      <w:r w:rsidR="00000000">
        <w:t xml:space="preserve">system </w:t>
      </w:r>
      <w:r w:rsidR="00000000">
        <w:rPr>
          <w:spacing w:val="-2"/>
        </w:rPr>
        <w:t>include:</w:t>
      </w:r>
      <w:r>
        <w:t xml:space="preserve"> </w:t>
      </w:r>
      <w:r w:rsidR="00000000">
        <w:t>Microphone</w:t>
      </w:r>
      <w:r w:rsidR="00000000">
        <w:rPr>
          <w:spacing w:val="-8"/>
        </w:rPr>
        <w:t xml:space="preserve"> </w:t>
      </w:r>
      <w:r w:rsidR="00000000">
        <w:t>sensitivity:</w:t>
      </w:r>
      <w:r w:rsidR="00000000">
        <w:rPr>
          <w:spacing w:val="-7"/>
        </w:rPr>
        <w:t xml:space="preserve"> </w:t>
      </w:r>
      <w:r w:rsidR="00000000">
        <w:t>The</w:t>
      </w:r>
      <w:r w:rsidR="00000000">
        <w:rPr>
          <w:spacing w:val="-8"/>
        </w:rPr>
        <w:t xml:space="preserve"> </w:t>
      </w:r>
      <w:r w:rsidR="00000000">
        <w:t>sensitivity</w:t>
      </w:r>
      <w:r w:rsidR="00000000">
        <w:rPr>
          <w:spacing w:val="-12"/>
        </w:rPr>
        <w:t xml:space="preserve"> </w:t>
      </w:r>
      <w:r w:rsidR="00000000">
        <w:t>of</w:t>
      </w:r>
      <w:r w:rsidR="00000000">
        <w:rPr>
          <w:spacing w:val="-6"/>
        </w:rPr>
        <w:t xml:space="preserve"> </w:t>
      </w:r>
      <w:r w:rsidR="00000000">
        <w:t>the</w:t>
      </w:r>
      <w:r w:rsidR="00000000">
        <w:rPr>
          <w:spacing w:val="-8"/>
        </w:rPr>
        <w:t xml:space="preserve"> </w:t>
      </w:r>
      <w:r w:rsidR="00000000">
        <w:t>microphones</w:t>
      </w:r>
      <w:r w:rsidR="00000000">
        <w:rPr>
          <w:spacing w:val="-7"/>
        </w:rPr>
        <w:t xml:space="preserve"> </w:t>
      </w:r>
      <w:r w:rsidR="00000000">
        <w:t>used</w:t>
      </w:r>
      <w:r w:rsidR="00000000">
        <w:rPr>
          <w:spacing w:val="-7"/>
        </w:rPr>
        <w:t xml:space="preserve"> </w:t>
      </w:r>
      <w:r w:rsidR="00000000">
        <w:t>in</w:t>
      </w:r>
      <w:r w:rsidR="00000000">
        <w:rPr>
          <w:spacing w:val="-7"/>
        </w:rPr>
        <w:t xml:space="preserve"> </w:t>
      </w:r>
      <w:r w:rsidR="00000000">
        <w:t>the</w:t>
      </w:r>
      <w:r w:rsidR="00000000">
        <w:rPr>
          <w:spacing w:val="-8"/>
        </w:rPr>
        <w:t xml:space="preserve"> </w:t>
      </w:r>
      <w:r w:rsidR="00000000">
        <w:t>noise</w:t>
      </w:r>
      <w:r w:rsidR="00000000">
        <w:rPr>
          <w:spacing w:val="-8"/>
        </w:rPr>
        <w:t xml:space="preserve"> </w:t>
      </w:r>
      <w:r w:rsidR="00000000">
        <w:t>monitoring</w:t>
      </w:r>
      <w:r w:rsidR="00000000">
        <w:rPr>
          <w:spacing w:val="-9"/>
        </w:rPr>
        <w:t xml:space="preserve"> </w:t>
      </w:r>
      <w:r w:rsidR="00000000">
        <w:t>system</w:t>
      </w:r>
      <w:r w:rsidR="00000000">
        <w:rPr>
          <w:spacing w:val="-7"/>
        </w:rPr>
        <w:t xml:space="preserve"> </w:t>
      </w:r>
      <w:r w:rsidR="00000000">
        <w:t>is critical</w:t>
      </w:r>
      <w:r w:rsidR="00000000">
        <w:rPr>
          <w:spacing w:val="-1"/>
        </w:rPr>
        <w:t xml:space="preserve"> </w:t>
      </w:r>
      <w:r w:rsidR="00000000">
        <w:t>to</w:t>
      </w:r>
      <w:r w:rsidR="00000000">
        <w:rPr>
          <w:spacing w:val="-1"/>
        </w:rPr>
        <w:t xml:space="preserve"> </w:t>
      </w:r>
      <w:r w:rsidR="00000000">
        <w:t>accurately</w:t>
      </w:r>
      <w:r w:rsidR="00000000">
        <w:rPr>
          <w:spacing w:val="-8"/>
        </w:rPr>
        <w:t xml:space="preserve"> </w:t>
      </w:r>
      <w:r w:rsidR="00000000">
        <w:t>measure</w:t>
      </w:r>
      <w:r w:rsidR="00000000">
        <w:rPr>
          <w:spacing w:val="-3"/>
        </w:rPr>
        <w:t xml:space="preserve"> </w:t>
      </w:r>
      <w:r w:rsidR="00000000">
        <w:t>noise</w:t>
      </w:r>
      <w:r w:rsidR="00000000">
        <w:rPr>
          <w:spacing w:val="-2"/>
        </w:rPr>
        <w:t xml:space="preserve"> </w:t>
      </w:r>
      <w:r w:rsidR="00000000">
        <w:t>levels.</w:t>
      </w:r>
      <w:r w:rsidR="00000000">
        <w:rPr>
          <w:spacing w:val="-5"/>
        </w:rPr>
        <w:t xml:space="preserve"> </w:t>
      </w:r>
      <w:r w:rsidR="00000000">
        <w:t>The</w:t>
      </w:r>
      <w:r w:rsidR="00000000">
        <w:rPr>
          <w:spacing w:val="-2"/>
        </w:rPr>
        <w:t xml:space="preserve"> </w:t>
      </w:r>
      <w:r w:rsidR="00000000">
        <w:t>microphones</w:t>
      </w:r>
      <w:r w:rsidR="00000000">
        <w:rPr>
          <w:spacing w:val="-1"/>
        </w:rPr>
        <w:t xml:space="preserve"> </w:t>
      </w:r>
      <w:r w:rsidR="00000000">
        <w:t>should</w:t>
      </w:r>
      <w:r w:rsidR="00000000">
        <w:rPr>
          <w:spacing w:val="-1"/>
        </w:rPr>
        <w:t xml:space="preserve"> </w:t>
      </w:r>
      <w:r w:rsidR="00000000">
        <w:t>be</w:t>
      </w:r>
      <w:r w:rsidR="00000000">
        <w:rPr>
          <w:spacing w:val="-2"/>
        </w:rPr>
        <w:t xml:space="preserve"> </w:t>
      </w:r>
      <w:r w:rsidR="00000000">
        <w:t>capable</w:t>
      </w:r>
      <w:r w:rsidR="00000000">
        <w:rPr>
          <w:spacing w:val="-2"/>
        </w:rPr>
        <w:t xml:space="preserve"> </w:t>
      </w:r>
      <w:r w:rsidR="00000000">
        <w:t>of</w:t>
      </w:r>
      <w:r w:rsidR="00000000">
        <w:rPr>
          <w:spacing w:val="-2"/>
        </w:rPr>
        <w:t xml:space="preserve"> </w:t>
      </w:r>
      <w:r w:rsidR="00000000">
        <w:t>detecting</w:t>
      </w:r>
      <w:r w:rsidR="00000000">
        <w:rPr>
          <w:spacing w:val="-4"/>
        </w:rPr>
        <w:t xml:space="preserve"> </w:t>
      </w:r>
      <w:r w:rsidR="00000000">
        <w:t>noise levels from low to high frequencies.</w:t>
      </w:r>
      <w:r>
        <w:t xml:space="preserve"> </w:t>
      </w:r>
      <w:r w:rsidR="00000000">
        <w:t>Acoustic filters:</w:t>
      </w:r>
      <w:r w:rsidR="00000000">
        <w:rPr>
          <w:spacing w:val="-2"/>
        </w:rPr>
        <w:t xml:space="preserve"> </w:t>
      </w:r>
      <w:r w:rsidR="00000000">
        <w:t>Acoustic filters are used to isolate and capture noise data from specific aircraft types, locations, or flight paths.</w:t>
      </w:r>
      <w:r w:rsidR="00000000">
        <w:rPr>
          <w:spacing w:val="-2"/>
        </w:rPr>
        <w:t xml:space="preserve"> </w:t>
      </w:r>
      <w:r w:rsidR="00000000">
        <w:t>They can help to eliminate extraneous noise sources and provide more accurate measurements.</w:t>
      </w:r>
      <w:r>
        <w:t xml:space="preserve"> </w:t>
      </w:r>
      <w:r w:rsidR="00000000">
        <w:t>Data acquisition system: The data acquisition system records the noise levels detected by the microphones and stores them for later analysis. It should be capable of capturing a wide range of noise levels and frequencies and should be designed to handle high volumes of data.</w:t>
      </w:r>
      <w:r>
        <w:t xml:space="preserve"> </w:t>
      </w:r>
      <w:r w:rsidR="00000000">
        <w:t>GPS tracking: GPS tracking is used to identify the location of aircraft and correlate their movements with noise levels detected by the system. This information can help to identify the source of the noise and determine any patterns or trends in aircraft noise emissions.</w:t>
      </w:r>
      <w:r>
        <w:t xml:space="preserve"> </w:t>
      </w:r>
      <w:r w:rsidR="00000000">
        <w:t>Data</w:t>
      </w:r>
      <w:r w:rsidR="00000000">
        <w:rPr>
          <w:spacing w:val="-3"/>
        </w:rPr>
        <w:t xml:space="preserve"> </w:t>
      </w:r>
      <w:r w:rsidR="00000000">
        <w:t>processing</w:t>
      </w:r>
      <w:r w:rsidR="00000000">
        <w:rPr>
          <w:spacing w:val="-6"/>
        </w:rPr>
        <w:t xml:space="preserve"> </w:t>
      </w:r>
      <w:r w:rsidR="00000000">
        <w:t>and</w:t>
      </w:r>
      <w:r w:rsidR="00000000">
        <w:rPr>
          <w:spacing w:val="-3"/>
        </w:rPr>
        <w:t xml:space="preserve"> </w:t>
      </w:r>
      <w:r w:rsidR="00000000">
        <w:t>analysis:</w:t>
      </w:r>
      <w:r w:rsidR="00000000">
        <w:rPr>
          <w:spacing w:val="-6"/>
        </w:rPr>
        <w:t xml:space="preserve"> </w:t>
      </w:r>
      <w:r w:rsidR="00000000">
        <w:t>The</w:t>
      </w:r>
      <w:r w:rsidR="00000000">
        <w:rPr>
          <w:spacing w:val="-5"/>
        </w:rPr>
        <w:t xml:space="preserve"> </w:t>
      </w:r>
      <w:r w:rsidR="00000000">
        <w:t>noise</w:t>
      </w:r>
      <w:r w:rsidR="00000000">
        <w:rPr>
          <w:spacing w:val="-3"/>
        </w:rPr>
        <w:t xml:space="preserve"> </w:t>
      </w:r>
      <w:r w:rsidR="00000000">
        <w:t>monitoring</w:t>
      </w:r>
      <w:r w:rsidR="00000000">
        <w:rPr>
          <w:spacing w:val="-6"/>
        </w:rPr>
        <w:t xml:space="preserve"> </w:t>
      </w:r>
      <w:r w:rsidR="00000000">
        <w:t>system</w:t>
      </w:r>
      <w:r w:rsidR="00000000">
        <w:rPr>
          <w:spacing w:val="-3"/>
        </w:rPr>
        <w:t xml:space="preserve"> </w:t>
      </w:r>
      <w:r w:rsidR="00000000">
        <w:t>should</w:t>
      </w:r>
      <w:r w:rsidR="00000000">
        <w:rPr>
          <w:spacing w:val="-3"/>
        </w:rPr>
        <w:t xml:space="preserve"> </w:t>
      </w:r>
      <w:r w:rsidR="00000000">
        <w:t>be</w:t>
      </w:r>
      <w:r w:rsidR="00000000">
        <w:rPr>
          <w:spacing w:val="-4"/>
        </w:rPr>
        <w:t xml:space="preserve"> </w:t>
      </w:r>
      <w:r w:rsidR="00000000">
        <w:t>able</w:t>
      </w:r>
      <w:r w:rsidR="00000000">
        <w:rPr>
          <w:spacing w:val="-3"/>
        </w:rPr>
        <w:t xml:space="preserve"> </w:t>
      </w:r>
      <w:r w:rsidR="00000000">
        <w:t>to</w:t>
      </w:r>
      <w:r w:rsidR="00000000">
        <w:rPr>
          <w:spacing w:val="-3"/>
        </w:rPr>
        <w:t xml:space="preserve"> </w:t>
      </w:r>
      <w:r w:rsidR="00000000">
        <w:t>process</w:t>
      </w:r>
      <w:r w:rsidR="00000000">
        <w:rPr>
          <w:spacing w:val="-4"/>
        </w:rPr>
        <w:t xml:space="preserve"> </w:t>
      </w:r>
      <w:r w:rsidR="00000000">
        <w:t>and</w:t>
      </w:r>
      <w:r w:rsidR="00000000">
        <w:rPr>
          <w:spacing w:val="-3"/>
        </w:rPr>
        <w:t xml:space="preserve"> </w:t>
      </w:r>
      <w:r w:rsidR="00000000">
        <w:t>analyze the data collected by the system. This includes identifying individual aircraft and their noise emissions, analyzing noise levels over time, and comparing noise levels to established noise regulations and standards.</w:t>
      </w:r>
      <w:r>
        <w:t xml:space="preserve"> </w:t>
      </w:r>
      <w:r w:rsidR="00000000">
        <w:t>Communication system: The system should be able to communicate data and analysis results to airport</w:t>
      </w:r>
      <w:r w:rsidR="00000000">
        <w:rPr>
          <w:spacing w:val="-10"/>
        </w:rPr>
        <w:t xml:space="preserve"> </w:t>
      </w:r>
      <w:r w:rsidR="00000000">
        <w:t>authorities,</w:t>
      </w:r>
      <w:r w:rsidR="00000000">
        <w:rPr>
          <w:spacing w:val="-10"/>
        </w:rPr>
        <w:t xml:space="preserve"> </w:t>
      </w:r>
      <w:r w:rsidR="00000000">
        <w:t>regulatory</w:t>
      </w:r>
      <w:r w:rsidR="00000000">
        <w:rPr>
          <w:spacing w:val="-14"/>
        </w:rPr>
        <w:t xml:space="preserve"> </w:t>
      </w:r>
      <w:r w:rsidR="00000000">
        <w:t>agencies,</w:t>
      </w:r>
      <w:r w:rsidR="00000000">
        <w:rPr>
          <w:spacing w:val="-10"/>
        </w:rPr>
        <w:t xml:space="preserve"> </w:t>
      </w:r>
      <w:r w:rsidR="00000000">
        <w:t>and</w:t>
      </w:r>
      <w:r w:rsidR="00000000">
        <w:rPr>
          <w:spacing w:val="-10"/>
        </w:rPr>
        <w:t xml:space="preserve"> </w:t>
      </w:r>
      <w:r w:rsidR="00000000">
        <w:t>the</w:t>
      </w:r>
      <w:r w:rsidR="00000000">
        <w:rPr>
          <w:spacing w:val="-10"/>
        </w:rPr>
        <w:t xml:space="preserve"> </w:t>
      </w:r>
      <w:r w:rsidR="00000000">
        <w:t>public.</w:t>
      </w:r>
      <w:r w:rsidR="00000000">
        <w:rPr>
          <w:spacing w:val="-14"/>
        </w:rPr>
        <w:t xml:space="preserve"> </w:t>
      </w:r>
      <w:r w:rsidR="00000000">
        <w:t>This</w:t>
      </w:r>
      <w:r w:rsidR="00000000">
        <w:rPr>
          <w:spacing w:val="-10"/>
        </w:rPr>
        <w:t xml:space="preserve"> </w:t>
      </w:r>
      <w:r w:rsidR="00000000">
        <w:t>may</w:t>
      </w:r>
      <w:r w:rsidR="00000000">
        <w:rPr>
          <w:spacing w:val="-14"/>
        </w:rPr>
        <w:t xml:space="preserve"> </w:t>
      </w:r>
      <w:r w:rsidR="00000000">
        <w:t>include</w:t>
      </w:r>
      <w:r w:rsidR="00000000">
        <w:rPr>
          <w:spacing w:val="-11"/>
        </w:rPr>
        <w:t xml:space="preserve"> </w:t>
      </w:r>
      <w:r w:rsidR="00000000">
        <w:t>providing</w:t>
      </w:r>
      <w:r w:rsidR="00000000">
        <w:rPr>
          <w:spacing w:val="-12"/>
        </w:rPr>
        <w:t xml:space="preserve"> </w:t>
      </w:r>
      <w:r w:rsidR="00000000">
        <w:t>real-time</w:t>
      </w:r>
      <w:r w:rsidR="00000000">
        <w:rPr>
          <w:spacing w:val="-10"/>
        </w:rPr>
        <w:t xml:space="preserve"> </w:t>
      </w:r>
      <w:r w:rsidR="00000000">
        <w:t>noise level data on the airport website or through mobile applications, as well as reports and analysis results to local authorities and regulatory agencies.</w:t>
      </w:r>
      <w:r>
        <w:t xml:space="preserve"> </w:t>
      </w:r>
      <w:r w:rsidR="00000000">
        <w:t>Overall, the engineering parameters for an airport noise monitoring system are designed to accurately measure, record, and analyze aircraft noise emissions to ensure that airports comply with noise regulations and minimize the impact of aircraft noise on surrounding communities.</w:t>
      </w:r>
      <w:r>
        <w:t xml:space="preserve"> </w:t>
      </w:r>
      <w:r w:rsidR="00000000">
        <w:t>COST</w:t>
      </w:r>
      <w:r w:rsidR="00000000">
        <w:rPr>
          <w:spacing w:val="-5"/>
        </w:rPr>
        <w:t xml:space="preserve"> </w:t>
      </w:r>
      <w:r w:rsidR="00000000">
        <w:rPr>
          <w:spacing w:val="-2"/>
        </w:rPr>
        <w:t>BENEFITS</w:t>
      </w:r>
      <w:r>
        <w:t xml:space="preserve"> </w:t>
      </w:r>
      <w:r w:rsidR="00000000">
        <w:t>Implementing</w:t>
      </w:r>
      <w:r w:rsidR="00000000">
        <w:rPr>
          <w:spacing w:val="-4"/>
        </w:rPr>
        <w:t xml:space="preserve"> </w:t>
      </w:r>
      <w:r w:rsidR="00000000">
        <w:t>a</w:t>
      </w:r>
      <w:r w:rsidR="00000000">
        <w:rPr>
          <w:spacing w:val="-2"/>
        </w:rPr>
        <w:t xml:space="preserve"> </w:t>
      </w:r>
      <w:r w:rsidR="00000000">
        <w:t>noise</w:t>
      </w:r>
      <w:r w:rsidR="00000000">
        <w:rPr>
          <w:spacing w:val="-2"/>
        </w:rPr>
        <w:t xml:space="preserve"> </w:t>
      </w:r>
      <w:r w:rsidR="00000000">
        <w:t>monitoring</w:t>
      </w:r>
      <w:r w:rsidR="00000000">
        <w:rPr>
          <w:spacing w:val="-3"/>
        </w:rPr>
        <w:t xml:space="preserve"> </w:t>
      </w:r>
      <w:r w:rsidR="00000000">
        <w:t>system</w:t>
      </w:r>
      <w:r w:rsidR="00000000">
        <w:rPr>
          <w:spacing w:val="-1"/>
        </w:rPr>
        <w:t xml:space="preserve"> </w:t>
      </w:r>
      <w:r w:rsidR="00000000">
        <w:t>at</w:t>
      </w:r>
      <w:r w:rsidR="00000000">
        <w:rPr>
          <w:spacing w:val="-1"/>
        </w:rPr>
        <w:t xml:space="preserve"> </w:t>
      </w:r>
      <w:r w:rsidR="00000000">
        <w:t>an</w:t>
      </w:r>
      <w:r w:rsidR="00000000">
        <w:rPr>
          <w:spacing w:val="-1"/>
        </w:rPr>
        <w:t xml:space="preserve"> </w:t>
      </w:r>
      <w:r w:rsidR="00000000">
        <w:t>airport</w:t>
      </w:r>
      <w:r w:rsidR="00000000">
        <w:rPr>
          <w:spacing w:val="-2"/>
        </w:rPr>
        <w:t xml:space="preserve"> </w:t>
      </w:r>
      <w:r w:rsidR="00000000">
        <w:t>can</w:t>
      </w:r>
      <w:r w:rsidR="00000000">
        <w:rPr>
          <w:spacing w:val="-1"/>
        </w:rPr>
        <w:t xml:space="preserve"> </w:t>
      </w:r>
      <w:r w:rsidR="00000000">
        <w:t>have</w:t>
      </w:r>
      <w:r w:rsidR="00000000">
        <w:rPr>
          <w:spacing w:val="-2"/>
        </w:rPr>
        <w:t xml:space="preserve"> </w:t>
      </w:r>
      <w:r w:rsidR="00000000">
        <w:t>significant</w:t>
      </w:r>
      <w:r w:rsidR="00000000">
        <w:rPr>
          <w:spacing w:val="-1"/>
        </w:rPr>
        <w:t xml:space="preserve"> </w:t>
      </w:r>
      <w:r w:rsidR="00000000">
        <w:t>cost</w:t>
      </w:r>
      <w:r w:rsidR="00000000">
        <w:rPr>
          <w:spacing w:val="-1"/>
        </w:rPr>
        <w:t xml:space="preserve"> </w:t>
      </w:r>
      <w:r w:rsidR="00000000">
        <w:t>benefits.</w:t>
      </w:r>
      <w:r w:rsidR="00000000">
        <w:rPr>
          <w:spacing w:val="-1"/>
        </w:rPr>
        <w:t xml:space="preserve"> </w:t>
      </w:r>
      <w:r w:rsidR="00000000">
        <w:t>Here</w:t>
      </w:r>
      <w:r w:rsidR="00000000">
        <w:rPr>
          <w:spacing w:val="-3"/>
        </w:rPr>
        <w:t xml:space="preserve"> </w:t>
      </w:r>
      <w:r w:rsidR="00000000">
        <w:t>are some of the ways that an airport noise monitoring system can save costs:</w:t>
      </w:r>
      <w:r>
        <w:t xml:space="preserve">  </w:t>
      </w:r>
      <w:r w:rsidR="00000000">
        <w:rPr>
          <w:rFonts w:ascii="Palatino"/>
          <w:spacing w:val="-5"/>
        </w:rPr>
        <w:t>700</w:t>
      </w:r>
      <w:r>
        <w:rPr>
          <w:rFonts w:ascii="Palatino"/>
        </w:rPr>
        <w:t xml:space="preserve">   </w:t>
      </w:r>
      <w:r w:rsidR="00000000">
        <w:t>Avoiding</w:t>
      </w:r>
      <w:r w:rsidR="00000000">
        <w:rPr>
          <w:spacing w:val="-4"/>
        </w:rPr>
        <w:t xml:space="preserve"> </w:t>
      </w:r>
      <w:r w:rsidR="00000000">
        <w:t>fines: Many</w:t>
      </w:r>
      <w:r w:rsidR="00000000">
        <w:rPr>
          <w:spacing w:val="-4"/>
        </w:rPr>
        <w:t xml:space="preserve"> </w:t>
      </w:r>
      <w:r w:rsidR="00000000">
        <w:t>airports</w:t>
      </w:r>
      <w:r w:rsidR="00000000">
        <w:rPr>
          <w:spacing w:val="-1"/>
        </w:rPr>
        <w:t xml:space="preserve"> </w:t>
      </w:r>
      <w:r w:rsidR="00000000">
        <w:t>are</w:t>
      </w:r>
      <w:r w:rsidR="00000000">
        <w:rPr>
          <w:spacing w:val="-2"/>
        </w:rPr>
        <w:t xml:space="preserve"> </w:t>
      </w:r>
      <w:r w:rsidR="00000000">
        <w:t>subject</w:t>
      </w:r>
      <w:r w:rsidR="00000000">
        <w:rPr>
          <w:spacing w:val="-1"/>
        </w:rPr>
        <w:t xml:space="preserve"> </w:t>
      </w:r>
      <w:r w:rsidR="00000000">
        <w:t>to</w:t>
      </w:r>
      <w:r w:rsidR="00000000">
        <w:rPr>
          <w:spacing w:val="-1"/>
        </w:rPr>
        <w:t xml:space="preserve"> </w:t>
      </w:r>
      <w:r w:rsidR="00000000">
        <w:t>noise regulations and</w:t>
      </w:r>
      <w:r w:rsidR="00000000">
        <w:rPr>
          <w:spacing w:val="-1"/>
        </w:rPr>
        <w:t xml:space="preserve"> </w:t>
      </w:r>
      <w:r w:rsidR="00000000">
        <w:t>may</w:t>
      </w:r>
      <w:r w:rsidR="00000000">
        <w:rPr>
          <w:spacing w:val="-4"/>
        </w:rPr>
        <w:t xml:space="preserve"> </w:t>
      </w:r>
      <w:r w:rsidR="00000000">
        <w:t>face</w:t>
      </w:r>
      <w:r w:rsidR="00000000">
        <w:rPr>
          <w:spacing w:val="-2"/>
        </w:rPr>
        <w:t xml:space="preserve"> </w:t>
      </w:r>
      <w:r w:rsidR="00000000">
        <w:t>fines or penalties for exceeding</w:t>
      </w:r>
      <w:r w:rsidR="00000000">
        <w:rPr>
          <w:spacing w:val="-7"/>
        </w:rPr>
        <w:t xml:space="preserve"> </w:t>
      </w:r>
      <w:r w:rsidR="00000000">
        <w:t>noise</w:t>
      </w:r>
      <w:r w:rsidR="00000000">
        <w:rPr>
          <w:spacing w:val="-5"/>
        </w:rPr>
        <w:t xml:space="preserve"> </w:t>
      </w:r>
      <w:r w:rsidR="00000000">
        <w:t>limits.</w:t>
      </w:r>
      <w:r w:rsidR="00000000">
        <w:rPr>
          <w:spacing w:val="-15"/>
        </w:rPr>
        <w:t xml:space="preserve"> </w:t>
      </w:r>
      <w:r w:rsidR="00000000">
        <w:t>A</w:t>
      </w:r>
      <w:r w:rsidR="00000000">
        <w:rPr>
          <w:spacing w:val="-15"/>
        </w:rPr>
        <w:t xml:space="preserve"> </w:t>
      </w:r>
      <w:r w:rsidR="00000000">
        <w:t>noise</w:t>
      </w:r>
      <w:r w:rsidR="00000000">
        <w:rPr>
          <w:spacing w:val="-5"/>
        </w:rPr>
        <w:t xml:space="preserve"> </w:t>
      </w:r>
      <w:r w:rsidR="00000000">
        <w:t>monitoring</w:t>
      </w:r>
      <w:r w:rsidR="00000000">
        <w:rPr>
          <w:spacing w:val="-5"/>
        </w:rPr>
        <w:t xml:space="preserve"> </w:t>
      </w:r>
      <w:r w:rsidR="00000000">
        <w:t>system</w:t>
      </w:r>
      <w:r w:rsidR="00000000">
        <w:rPr>
          <w:spacing w:val="-3"/>
        </w:rPr>
        <w:t xml:space="preserve"> </w:t>
      </w:r>
      <w:r w:rsidR="00000000">
        <w:t>can</w:t>
      </w:r>
      <w:r w:rsidR="00000000">
        <w:rPr>
          <w:spacing w:val="-3"/>
        </w:rPr>
        <w:t xml:space="preserve"> </w:t>
      </w:r>
      <w:r w:rsidR="00000000">
        <w:t>help</w:t>
      </w:r>
      <w:r w:rsidR="00000000">
        <w:rPr>
          <w:spacing w:val="-3"/>
        </w:rPr>
        <w:t xml:space="preserve"> </w:t>
      </w:r>
      <w:r w:rsidR="00000000">
        <w:t>airports</w:t>
      </w:r>
      <w:r w:rsidR="00000000">
        <w:rPr>
          <w:spacing w:val="-5"/>
        </w:rPr>
        <w:t xml:space="preserve"> </w:t>
      </w:r>
      <w:r w:rsidR="00000000">
        <w:t>to</w:t>
      </w:r>
      <w:r w:rsidR="00000000">
        <w:rPr>
          <w:spacing w:val="-4"/>
        </w:rPr>
        <w:t xml:space="preserve"> </w:t>
      </w:r>
      <w:r w:rsidR="00000000">
        <w:t>identify</w:t>
      </w:r>
      <w:r w:rsidR="00000000">
        <w:rPr>
          <w:spacing w:val="-7"/>
        </w:rPr>
        <w:t xml:space="preserve"> </w:t>
      </w:r>
      <w:r w:rsidR="00000000">
        <w:t>noise</w:t>
      </w:r>
      <w:r w:rsidR="00000000">
        <w:rPr>
          <w:spacing w:val="-5"/>
        </w:rPr>
        <w:t xml:space="preserve"> </w:t>
      </w:r>
      <w:r w:rsidR="00000000">
        <w:t>hotspots</w:t>
      </w:r>
      <w:r w:rsidR="00000000">
        <w:rPr>
          <w:spacing w:val="-5"/>
        </w:rPr>
        <w:t xml:space="preserve"> </w:t>
      </w:r>
      <w:r w:rsidR="00000000">
        <w:t>and take proactive measures to reduce noise emissions, thereby avoiding costly fines.</w:t>
      </w:r>
      <w:r>
        <w:t xml:space="preserve"> </w:t>
      </w:r>
      <w:r w:rsidR="00000000">
        <w:t>Community</w:t>
      </w:r>
      <w:r w:rsidR="00000000">
        <w:rPr>
          <w:spacing w:val="-15"/>
        </w:rPr>
        <w:t xml:space="preserve"> </w:t>
      </w:r>
      <w:r w:rsidR="00000000">
        <w:t>relations:</w:t>
      </w:r>
      <w:r w:rsidR="00000000">
        <w:rPr>
          <w:spacing w:val="-15"/>
        </w:rPr>
        <w:t xml:space="preserve"> </w:t>
      </w:r>
      <w:r w:rsidR="00000000">
        <w:t>Aircraft</w:t>
      </w:r>
      <w:r w:rsidR="00000000">
        <w:rPr>
          <w:spacing w:val="-15"/>
        </w:rPr>
        <w:t xml:space="preserve"> </w:t>
      </w:r>
      <w:r w:rsidR="00000000">
        <w:t>noise</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a</w:t>
      </w:r>
      <w:r w:rsidR="00000000">
        <w:rPr>
          <w:spacing w:val="-15"/>
        </w:rPr>
        <w:t xml:space="preserve"> </w:t>
      </w:r>
      <w:r w:rsidR="00000000">
        <w:t>significant</w:t>
      </w:r>
      <w:r w:rsidR="00000000">
        <w:rPr>
          <w:spacing w:val="-15"/>
        </w:rPr>
        <w:t xml:space="preserve"> </w:t>
      </w:r>
      <w:r w:rsidR="00000000">
        <w:t>source</w:t>
      </w:r>
      <w:r w:rsidR="00000000">
        <w:rPr>
          <w:spacing w:val="-15"/>
        </w:rPr>
        <w:t xml:space="preserve"> </w:t>
      </w:r>
      <w:r w:rsidR="00000000">
        <w:t>of</w:t>
      </w:r>
      <w:r w:rsidR="00000000">
        <w:rPr>
          <w:spacing w:val="-15"/>
        </w:rPr>
        <w:t xml:space="preserve"> </w:t>
      </w:r>
      <w:r w:rsidR="00000000">
        <w:t>frustration</w:t>
      </w:r>
      <w:r w:rsidR="00000000">
        <w:rPr>
          <w:spacing w:val="-15"/>
        </w:rPr>
        <w:t xml:space="preserve"> </w:t>
      </w:r>
      <w:r w:rsidR="00000000">
        <w:t>for</w:t>
      </w:r>
      <w:r w:rsidR="00000000">
        <w:rPr>
          <w:spacing w:val="-15"/>
        </w:rPr>
        <w:t xml:space="preserve"> </w:t>
      </w:r>
      <w:r w:rsidR="00000000">
        <w:t>communities</w:t>
      </w:r>
      <w:r w:rsidR="00000000">
        <w:rPr>
          <w:spacing w:val="-15"/>
        </w:rPr>
        <w:t xml:space="preserve"> </w:t>
      </w:r>
      <w:r w:rsidR="00000000">
        <w:t>near airports.</w:t>
      </w:r>
      <w:r w:rsidR="00000000">
        <w:rPr>
          <w:spacing w:val="-15"/>
        </w:rPr>
        <w:t xml:space="preserve"> </w:t>
      </w:r>
      <w:r w:rsidR="00000000">
        <w:t>A</w:t>
      </w:r>
      <w:r w:rsidR="00000000">
        <w:rPr>
          <w:spacing w:val="-15"/>
        </w:rPr>
        <w:t xml:space="preserve"> </w:t>
      </w:r>
      <w:r w:rsidR="00000000">
        <w:t>noise</w:t>
      </w:r>
      <w:r w:rsidR="00000000">
        <w:rPr>
          <w:spacing w:val="-10"/>
        </w:rPr>
        <w:t xml:space="preserve"> </w:t>
      </w:r>
      <w:r w:rsidR="00000000">
        <w:t>monitoring</w:t>
      </w:r>
      <w:r w:rsidR="00000000">
        <w:rPr>
          <w:spacing w:val="-7"/>
        </w:rPr>
        <w:t xml:space="preserve"> </w:t>
      </w:r>
      <w:r w:rsidR="00000000">
        <w:t>system</w:t>
      </w:r>
      <w:r w:rsidR="00000000">
        <w:rPr>
          <w:spacing w:val="-2"/>
        </w:rPr>
        <w:t xml:space="preserve"> </w:t>
      </w:r>
      <w:r w:rsidR="00000000">
        <w:t>can</w:t>
      </w:r>
      <w:r w:rsidR="00000000">
        <w:rPr>
          <w:spacing w:val="-5"/>
        </w:rPr>
        <w:t xml:space="preserve"> </w:t>
      </w:r>
      <w:r w:rsidR="00000000">
        <w:t>help</w:t>
      </w:r>
      <w:r w:rsidR="00000000">
        <w:rPr>
          <w:spacing w:val="-2"/>
        </w:rPr>
        <w:t xml:space="preserve"> </w:t>
      </w:r>
      <w:r w:rsidR="00000000">
        <w:t>airports</w:t>
      </w:r>
      <w:r w:rsidR="00000000">
        <w:rPr>
          <w:spacing w:val="-5"/>
        </w:rPr>
        <w:t xml:space="preserve"> </w:t>
      </w:r>
      <w:r w:rsidR="00000000">
        <w:t>to</w:t>
      </w:r>
      <w:r w:rsidR="00000000">
        <w:rPr>
          <w:spacing w:val="-4"/>
        </w:rPr>
        <w:t xml:space="preserve"> </w:t>
      </w:r>
      <w:r w:rsidR="00000000">
        <w:t>identify</w:t>
      </w:r>
      <w:r w:rsidR="00000000">
        <w:rPr>
          <w:spacing w:val="-10"/>
        </w:rPr>
        <w:t xml:space="preserve"> </w:t>
      </w:r>
      <w:r w:rsidR="00000000">
        <w:t>sources</w:t>
      </w:r>
      <w:r w:rsidR="00000000">
        <w:rPr>
          <w:spacing w:val="-5"/>
        </w:rPr>
        <w:t xml:space="preserve"> </w:t>
      </w:r>
      <w:r w:rsidR="00000000">
        <w:t>of</w:t>
      </w:r>
      <w:r w:rsidR="00000000">
        <w:rPr>
          <w:spacing w:val="-2"/>
        </w:rPr>
        <w:t xml:space="preserve"> </w:t>
      </w:r>
      <w:r w:rsidR="00000000">
        <w:t>noise</w:t>
      </w:r>
      <w:r w:rsidR="00000000">
        <w:rPr>
          <w:spacing w:val="-6"/>
        </w:rPr>
        <w:t xml:space="preserve"> </w:t>
      </w:r>
      <w:r w:rsidR="00000000">
        <w:t>and</w:t>
      </w:r>
      <w:r w:rsidR="00000000">
        <w:rPr>
          <w:spacing w:val="-5"/>
        </w:rPr>
        <w:t xml:space="preserve"> </w:t>
      </w:r>
      <w:r w:rsidR="00000000">
        <w:t>take</w:t>
      </w:r>
      <w:r w:rsidR="00000000">
        <w:rPr>
          <w:spacing w:val="-4"/>
        </w:rPr>
        <w:t xml:space="preserve"> </w:t>
      </w:r>
      <w:r w:rsidR="00000000">
        <w:t>steps</w:t>
      </w:r>
      <w:r w:rsidR="00000000">
        <w:rPr>
          <w:spacing w:val="-5"/>
        </w:rPr>
        <w:t xml:space="preserve"> </w:t>
      </w:r>
      <w:r w:rsidR="00000000">
        <w:t>to minimize their impact on nearby</w:t>
      </w:r>
      <w:r w:rsidR="00000000">
        <w:rPr>
          <w:spacing w:val="-3"/>
        </w:rPr>
        <w:t xml:space="preserve"> </w:t>
      </w:r>
      <w:r w:rsidR="00000000">
        <w:t>residents.</w:t>
      </w:r>
      <w:r w:rsidR="00000000">
        <w:rPr>
          <w:spacing w:val="-2"/>
        </w:rPr>
        <w:t xml:space="preserve"> </w:t>
      </w:r>
      <w:r w:rsidR="00000000">
        <w:t>This can help to build better community</w:t>
      </w:r>
      <w:r w:rsidR="00000000">
        <w:rPr>
          <w:spacing w:val="-5"/>
        </w:rPr>
        <w:t xml:space="preserve"> </w:t>
      </w:r>
      <w:r w:rsidR="00000000">
        <w:t>relations and avoid potential legal challenges or disputes.</w:t>
      </w:r>
      <w:r>
        <w:t xml:space="preserve"> </w:t>
      </w:r>
      <w:r w:rsidR="00000000">
        <w:t>Improved flight patterns:</w:t>
      </w:r>
      <w:r w:rsidR="00000000">
        <w:rPr>
          <w:spacing w:val="-1"/>
        </w:rPr>
        <w:t xml:space="preserve"> </w:t>
      </w:r>
      <w:r w:rsidR="00000000">
        <w:t>A noise monitoring system can help airports to analyze flight patterns and identify opportunities to optimize flight paths to minimize noise emissions. This can help to reduce fuel consumption and save costs for airlines, while also improving the overall environmental impact of air travel.</w:t>
      </w:r>
      <w:r>
        <w:t xml:space="preserve"> </w:t>
      </w:r>
      <w:r w:rsidR="00000000">
        <w:t xml:space="preserve">Cost-effective noise reduction measures: By accurately identifying sources of noise, airports can implement targeted noise reduction measures that are cost-effective and minimize the impact on operations. This can </w:t>
      </w:r>
      <w:r w:rsidR="00000000">
        <w:lastRenderedPageBreak/>
        <w:t>include measures such as changing flight paths, modifying aircraft engines, or implementing noise barriers.</w:t>
      </w:r>
      <w:r>
        <w:t xml:space="preserve"> </w:t>
      </w:r>
      <w:r w:rsidR="00000000">
        <w:t>Improved safety: A noise monitoring system can also provide safety benefits by identifying potential safety hazards, such as aircraft that are operating at high noise levels due to engine malfunctions or other issues. This can help airports to take proactive measures to ensure that all aircraft are operating safely and within noise regulations.</w:t>
      </w:r>
      <w:r>
        <w:t xml:space="preserve"> </w:t>
      </w:r>
      <w:r w:rsidR="00000000">
        <w:t xml:space="preserve">Overall, the cost benefits of an airport noise monitoring system depend on a variety of factors, including the size and location of the airport, local noise regulations, and the specific implementation of the system. However, by identifying noise hotspots, optimizing flight paths, and implementing targeted noise reduction measures, an airport noise monitoring system can provide significant cost savings and help to improve community relations, safety, and </w:t>
      </w:r>
      <w:r w:rsidR="00000000">
        <w:rPr>
          <w:spacing w:val="-2"/>
        </w:rPr>
        <w:t>sustainability.</w:t>
      </w:r>
      <w:r>
        <w:t xml:space="preserve"> </w:t>
      </w:r>
      <w:r w:rsidR="00000000">
        <w:t>SYSTEM</w:t>
      </w:r>
      <w:r w:rsidR="00000000">
        <w:rPr>
          <w:spacing w:val="-2"/>
        </w:rPr>
        <w:t xml:space="preserve"> INTEGRATION</w:t>
      </w:r>
      <w:r>
        <w:t xml:space="preserve"> </w:t>
      </w:r>
      <w:r w:rsidR="00000000">
        <w:t xml:space="preserve">ATC (Air Traffic Control) noise monitoring systems can be integrated with other systems and technologies to enhance their functionality and effectiveness. Some of the possible integrations </w:t>
      </w:r>
      <w:r w:rsidR="00000000">
        <w:rPr>
          <w:spacing w:val="-4"/>
        </w:rPr>
        <w:t>are:</w:t>
      </w:r>
      <w:r>
        <w:t xml:space="preserve"> </w:t>
      </w:r>
      <w:r w:rsidR="00000000">
        <w:t>Airport operations systems: ATC noise monitoring systems can be integrated with airport operations</w:t>
      </w:r>
      <w:r w:rsidR="00000000">
        <w:rPr>
          <w:spacing w:val="-15"/>
        </w:rPr>
        <w:t xml:space="preserve"> </w:t>
      </w:r>
      <w:r w:rsidR="00000000">
        <w:t>systems</w:t>
      </w:r>
      <w:r w:rsidR="00000000">
        <w:rPr>
          <w:spacing w:val="-15"/>
        </w:rPr>
        <w:t xml:space="preserve"> </w:t>
      </w:r>
      <w:r w:rsidR="00000000">
        <w:t>to</w:t>
      </w:r>
      <w:r w:rsidR="00000000">
        <w:rPr>
          <w:spacing w:val="-15"/>
        </w:rPr>
        <w:t xml:space="preserve"> </w:t>
      </w:r>
      <w:r w:rsidR="00000000">
        <w:t>provide</w:t>
      </w:r>
      <w:r w:rsidR="00000000">
        <w:rPr>
          <w:spacing w:val="-15"/>
        </w:rPr>
        <w:t xml:space="preserve"> </w:t>
      </w:r>
      <w:r w:rsidR="00000000">
        <w:t>real-time</w:t>
      </w:r>
      <w:r w:rsidR="00000000">
        <w:rPr>
          <w:spacing w:val="-15"/>
        </w:rPr>
        <w:t xml:space="preserve"> </w:t>
      </w:r>
      <w:r w:rsidR="00000000">
        <w:t>noise</w:t>
      </w:r>
      <w:r w:rsidR="00000000">
        <w:rPr>
          <w:spacing w:val="-15"/>
        </w:rPr>
        <w:t xml:space="preserve"> </w:t>
      </w:r>
      <w:r w:rsidR="00000000">
        <w:t>data</w:t>
      </w:r>
      <w:r w:rsidR="00000000">
        <w:rPr>
          <w:spacing w:val="-15"/>
        </w:rPr>
        <w:t xml:space="preserve"> </w:t>
      </w:r>
      <w:r w:rsidR="00000000">
        <w:t>to</w:t>
      </w:r>
      <w:r w:rsidR="00000000">
        <w:rPr>
          <w:spacing w:val="-15"/>
        </w:rPr>
        <w:t xml:space="preserve"> </w:t>
      </w:r>
      <w:r w:rsidR="00000000">
        <w:t>airport</w:t>
      </w:r>
      <w:r w:rsidR="00000000">
        <w:rPr>
          <w:spacing w:val="-15"/>
        </w:rPr>
        <w:t xml:space="preserve"> </w:t>
      </w:r>
      <w:r w:rsidR="00000000">
        <w:t>operators.</w:t>
      </w:r>
      <w:r w:rsidR="00000000">
        <w:rPr>
          <w:spacing w:val="-15"/>
        </w:rPr>
        <w:t xml:space="preserve"> </w:t>
      </w:r>
      <w:r w:rsidR="00000000">
        <w:t>This</w:t>
      </w:r>
      <w:r w:rsidR="00000000">
        <w:rPr>
          <w:spacing w:val="-15"/>
        </w:rPr>
        <w:t xml:space="preserve"> </w:t>
      </w:r>
      <w:r w:rsidR="00000000">
        <w:t>data</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operators make</w:t>
      </w:r>
      <w:r w:rsidR="00000000">
        <w:rPr>
          <w:spacing w:val="-3"/>
        </w:rPr>
        <w:t xml:space="preserve"> </w:t>
      </w:r>
      <w:r w:rsidR="00000000">
        <w:t>informed</w:t>
      </w:r>
      <w:r w:rsidR="00000000">
        <w:rPr>
          <w:spacing w:val="-1"/>
        </w:rPr>
        <w:t xml:space="preserve"> </w:t>
      </w:r>
      <w:r w:rsidR="00000000">
        <w:t>decisions about</w:t>
      </w:r>
      <w:r w:rsidR="00000000">
        <w:rPr>
          <w:spacing w:val="-2"/>
        </w:rPr>
        <w:t xml:space="preserve"> </w:t>
      </w:r>
      <w:r w:rsidR="00000000">
        <w:t>scheduling</w:t>
      </w:r>
      <w:r w:rsidR="00000000">
        <w:rPr>
          <w:spacing w:val="-2"/>
        </w:rPr>
        <w:t xml:space="preserve"> </w:t>
      </w:r>
      <w:r w:rsidR="00000000">
        <w:t>aircraft operations</w:t>
      </w:r>
      <w:r w:rsidR="00000000">
        <w:rPr>
          <w:spacing w:val="-2"/>
        </w:rPr>
        <w:t xml:space="preserve"> </w:t>
      </w:r>
      <w:r w:rsidR="00000000">
        <w:t>and implementing</w:t>
      </w:r>
      <w:r w:rsidR="00000000">
        <w:rPr>
          <w:spacing w:val="-5"/>
        </w:rPr>
        <w:t xml:space="preserve"> </w:t>
      </w:r>
      <w:r w:rsidR="00000000">
        <w:t xml:space="preserve">noise abatement </w:t>
      </w:r>
      <w:r w:rsidR="00000000">
        <w:rPr>
          <w:spacing w:val="-2"/>
        </w:rPr>
        <w:t>procedures.</w:t>
      </w:r>
      <w:r>
        <w:t xml:space="preserve"> </w:t>
      </w:r>
      <w:r w:rsidR="00000000">
        <w:t>Flight tracking systems: Integrating</w:t>
      </w:r>
      <w:r w:rsidR="00000000">
        <w:rPr>
          <w:spacing w:val="-7"/>
        </w:rPr>
        <w:t xml:space="preserve"> </w:t>
      </w:r>
      <w:r w:rsidR="00000000">
        <w:t>ATC noise monitoring systems with flight tracking systems can</w:t>
      </w:r>
      <w:r w:rsidR="00000000">
        <w:rPr>
          <w:spacing w:val="-11"/>
        </w:rPr>
        <w:t xml:space="preserve"> </w:t>
      </w:r>
      <w:r w:rsidR="00000000">
        <w:t>provide</w:t>
      </w:r>
      <w:r w:rsidR="00000000">
        <w:rPr>
          <w:spacing w:val="-7"/>
        </w:rPr>
        <w:t xml:space="preserve"> </w:t>
      </w:r>
      <w:r w:rsidR="00000000">
        <w:t>additional</w:t>
      </w:r>
      <w:r w:rsidR="00000000">
        <w:rPr>
          <w:spacing w:val="-9"/>
        </w:rPr>
        <w:t xml:space="preserve"> </w:t>
      </w:r>
      <w:r w:rsidR="00000000">
        <w:t>information</w:t>
      </w:r>
      <w:r w:rsidR="00000000">
        <w:rPr>
          <w:spacing w:val="-9"/>
        </w:rPr>
        <w:t xml:space="preserve"> </w:t>
      </w:r>
      <w:r w:rsidR="00000000">
        <w:t>about</w:t>
      </w:r>
      <w:r w:rsidR="00000000">
        <w:rPr>
          <w:spacing w:val="-8"/>
        </w:rPr>
        <w:t xml:space="preserve"> </w:t>
      </w:r>
      <w:r w:rsidR="00000000">
        <w:t>aircraft</w:t>
      </w:r>
      <w:r w:rsidR="00000000">
        <w:rPr>
          <w:spacing w:val="-9"/>
        </w:rPr>
        <w:t xml:space="preserve"> </w:t>
      </w:r>
      <w:r w:rsidR="00000000">
        <w:t>movements</w:t>
      </w:r>
      <w:r w:rsidR="00000000">
        <w:rPr>
          <w:spacing w:val="-7"/>
        </w:rPr>
        <w:t xml:space="preserve"> </w:t>
      </w:r>
      <w:r w:rsidR="00000000">
        <w:t>and</w:t>
      </w:r>
      <w:r w:rsidR="00000000">
        <w:rPr>
          <w:spacing w:val="-9"/>
        </w:rPr>
        <w:t xml:space="preserve"> </w:t>
      </w:r>
      <w:r w:rsidR="00000000">
        <w:t>noise</w:t>
      </w:r>
      <w:r w:rsidR="00000000">
        <w:rPr>
          <w:spacing w:val="-9"/>
        </w:rPr>
        <w:t xml:space="preserve"> </w:t>
      </w:r>
      <w:r w:rsidR="00000000">
        <w:t>levels.</w:t>
      </w:r>
      <w:r w:rsidR="00000000">
        <w:rPr>
          <w:spacing w:val="-8"/>
        </w:rPr>
        <w:t xml:space="preserve"> </w:t>
      </w:r>
      <w:r w:rsidR="00000000">
        <w:t>Flight</w:t>
      </w:r>
      <w:r w:rsidR="00000000">
        <w:rPr>
          <w:spacing w:val="-8"/>
        </w:rPr>
        <w:t xml:space="preserve"> </w:t>
      </w:r>
      <w:r w:rsidR="00000000">
        <w:t>tracking</w:t>
      </w:r>
      <w:r w:rsidR="00000000">
        <w:rPr>
          <w:spacing w:val="-10"/>
        </w:rPr>
        <w:t xml:space="preserve"> </w:t>
      </w:r>
      <w:r w:rsidR="00000000">
        <w:rPr>
          <w:spacing w:val="-4"/>
        </w:rPr>
        <w:t>data</w:t>
      </w:r>
      <w:r>
        <w:t xml:space="preserve"> </w:t>
      </w:r>
      <w:r w:rsidR="00000000">
        <w:rPr>
          <w:rFonts w:ascii="Palatino"/>
          <w:spacing w:val="-5"/>
        </w:rPr>
        <w:t>701</w:t>
      </w:r>
      <w:r>
        <w:rPr>
          <w:rFonts w:ascii="Palatino"/>
        </w:rPr>
        <w:t xml:space="preserve">   </w:t>
      </w:r>
      <w:r w:rsidR="00000000">
        <w:t>can be used to correlate noise levels with specific aircraft operations, allowing for more targeted noise abatement strategies.</w:t>
      </w:r>
      <w:r>
        <w:t xml:space="preserve"> </w:t>
      </w:r>
      <w:r w:rsidR="00000000">
        <w:t>Weather monitoring systems: Weather conditions can have a significant impact on aircraft noise levels, and integrating</w:t>
      </w:r>
      <w:r w:rsidR="00000000">
        <w:rPr>
          <w:spacing w:val="-14"/>
        </w:rPr>
        <w:t xml:space="preserve"> </w:t>
      </w:r>
      <w:r w:rsidR="00000000">
        <w:t>ATC noise monitoring systems with weather monitoring systems can help to better understand this impact. Weather data can be used to adjust noise abatement procedures based on conditions such as wind direction and speed.</w:t>
      </w:r>
      <w:r>
        <w:t xml:space="preserve"> </w:t>
      </w:r>
      <w:r w:rsidR="00000000">
        <w:t>Community</w:t>
      </w:r>
      <w:r w:rsidR="00000000">
        <w:rPr>
          <w:spacing w:val="-5"/>
        </w:rPr>
        <w:t xml:space="preserve"> </w:t>
      </w:r>
      <w:r w:rsidR="00000000">
        <w:t>outreach systems:</w:t>
      </w:r>
      <w:r w:rsidR="00000000">
        <w:rPr>
          <w:spacing w:val="-11"/>
        </w:rPr>
        <w:t xml:space="preserve"> </w:t>
      </w:r>
      <w:r w:rsidR="00000000">
        <w:t>ATC noise monitoring systems can be integrated with community outreach systems to provide</w:t>
      </w:r>
      <w:r w:rsidR="00000000">
        <w:rPr>
          <w:spacing w:val="-1"/>
        </w:rPr>
        <w:t xml:space="preserve"> </w:t>
      </w:r>
      <w:r w:rsidR="00000000">
        <w:t>local residents with information about noise</w:t>
      </w:r>
      <w:r w:rsidR="00000000">
        <w:rPr>
          <w:spacing w:val="-1"/>
        </w:rPr>
        <w:t xml:space="preserve"> </w:t>
      </w:r>
      <w:r w:rsidR="00000000">
        <w:t>levels and the</w:t>
      </w:r>
      <w:r w:rsidR="00000000">
        <w:rPr>
          <w:spacing w:val="-1"/>
        </w:rPr>
        <w:t xml:space="preserve"> </w:t>
      </w:r>
      <w:r w:rsidR="00000000">
        <w:t>impact of aircraft operations on their communities.</w:t>
      </w:r>
      <w:r w:rsidR="00000000">
        <w:rPr>
          <w:spacing w:val="-1"/>
        </w:rPr>
        <w:t xml:space="preserve"> </w:t>
      </w:r>
      <w:r w:rsidR="00000000">
        <w:t>This information can help to foster communication and collaboration between airport operators and local residents.</w:t>
      </w:r>
      <w:r>
        <w:t xml:space="preserve"> </w:t>
      </w:r>
      <w:r w:rsidR="00000000">
        <w:t>Overall, integrating ATC noise monitoring systems with other systems and technologies can provide</w:t>
      </w:r>
      <w:r w:rsidR="00000000">
        <w:rPr>
          <w:spacing w:val="-1"/>
        </w:rPr>
        <w:t xml:space="preserve"> </w:t>
      </w:r>
      <w:r w:rsidR="00000000">
        <w:t>additional insights into the</w:t>
      </w:r>
      <w:r w:rsidR="00000000">
        <w:rPr>
          <w:spacing w:val="-1"/>
        </w:rPr>
        <w:t xml:space="preserve"> </w:t>
      </w:r>
      <w:r w:rsidR="00000000">
        <w:t>impact of</w:t>
      </w:r>
      <w:r w:rsidR="00000000">
        <w:rPr>
          <w:spacing w:val="-1"/>
        </w:rPr>
        <w:t xml:space="preserve"> </w:t>
      </w:r>
      <w:r w:rsidR="00000000">
        <w:t>aircraft</w:t>
      </w:r>
      <w:r w:rsidR="00000000">
        <w:rPr>
          <w:spacing w:val="-1"/>
        </w:rPr>
        <w:t xml:space="preserve"> </w:t>
      </w:r>
      <w:r w:rsidR="00000000">
        <w:t>noise</w:t>
      </w:r>
      <w:r w:rsidR="00000000">
        <w:rPr>
          <w:spacing w:val="-1"/>
        </w:rPr>
        <w:t xml:space="preserve"> </w:t>
      </w:r>
      <w:r w:rsidR="00000000">
        <w:t>on airport</w:t>
      </w:r>
      <w:r w:rsidR="00000000">
        <w:rPr>
          <w:spacing w:val="-1"/>
        </w:rPr>
        <w:t xml:space="preserve"> </w:t>
      </w:r>
      <w:r w:rsidR="00000000">
        <w:t>operations and surrounding communities. This can help to develop more effective noise abatement strategies and promote greater transparency and collaboration between airport operators and local residents.</w:t>
      </w:r>
      <w:r>
        <w:t xml:space="preserve"> </w:t>
      </w:r>
      <w:r w:rsidR="00000000">
        <w:rPr>
          <w:spacing w:val="-2"/>
        </w:rPr>
        <w:t>SUPPLIERS</w:t>
      </w:r>
      <w:r>
        <w:t xml:space="preserve"> </w:t>
      </w:r>
      <w:r w:rsidR="00000000">
        <w:t>There</w:t>
      </w:r>
      <w:r w:rsidR="00000000">
        <w:rPr>
          <w:spacing w:val="-8"/>
        </w:rPr>
        <w:t xml:space="preserve"> </w:t>
      </w:r>
      <w:r w:rsidR="00000000">
        <w:t>are</w:t>
      </w:r>
      <w:r w:rsidR="00000000">
        <w:rPr>
          <w:spacing w:val="-6"/>
        </w:rPr>
        <w:t xml:space="preserve"> </w:t>
      </w:r>
      <w:r w:rsidR="00000000">
        <w:t>many</w:t>
      </w:r>
      <w:r w:rsidR="00000000">
        <w:rPr>
          <w:spacing w:val="-8"/>
        </w:rPr>
        <w:t xml:space="preserve"> </w:t>
      </w:r>
      <w:r w:rsidR="00000000">
        <w:t>suppliers</w:t>
      </w:r>
      <w:r w:rsidR="00000000">
        <w:rPr>
          <w:spacing w:val="-2"/>
        </w:rPr>
        <w:t xml:space="preserve"> </w:t>
      </w:r>
      <w:r w:rsidR="00000000">
        <w:t>of</w:t>
      </w:r>
      <w:r w:rsidR="00000000">
        <w:rPr>
          <w:spacing w:val="-16"/>
        </w:rPr>
        <w:t xml:space="preserve"> </w:t>
      </w:r>
      <w:r w:rsidR="00000000">
        <w:t>ATC</w:t>
      </w:r>
      <w:r w:rsidR="00000000">
        <w:rPr>
          <w:spacing w:val="-4"/>
        </w:rPr>
        <w:t xml:space="preserve"> </w:t>
      </w:r>
      <w:r w:rsidR="00000000">
        <w:t>(Air</w:t>
      </w:r>
      <w:r w:rsidR="00000000">
        <w:rPr>
          <w:spacing w:val="-6"/>
        </w:rPr>
        <w:t xml:space="preserve"> </w:t>
      </w:r>
      <w:r w:rsidR="00000000">
        <w:t>Traffic</w:t>
      </w:r>
      <w:r w:rsidR="00000000">
        <w:rPr>
          <w:spacing w:val="-5"/>
        </w:rPr>
        <w:t xml:space="preserve"> </w:t>
      </w:r>
      <w:r w:rsidR="00000000">
        <w:t>Control)</w:t>
      </w:r>
      <w:r w:rsidR="00000000">
        <w:rPr>
          <w:spacing w:val="-4"/>
        </w:rPr>
        <w:t xml:space="preserve"> </w:t>
      </w:r>
      <w:r w:rsidR="00000000">
        <w:t>noise</w:t>
      </w:r>
      <w:r w:rsidR="00000000">
        <w:rPr>
          <w:spacing w:val="-4"/>
        </w:rPr>
        <w:t xml:space="preserve"> </w:t>
      </w:r>
      <w:r w:rsidR="00000000">
        <w:t>monitoring</w:t>
      </w:r>
      <w:r w:rsidR="00000000">
        <w:rPr>
          <w:spacing w:val="-6"/>
        </w:rPr>
        <w:t xml:space="preserve"> </w:t>
      </w:r>
      <w:r w:rsidR="00000000">
        <w:t>systems,</w:t>
      </w:r>
      <w:r w:rsidR="00000000">
        <w:rPr>
          <w:spacing w:val="-3"/>
        </w:rPr>
        <w:t xml:space="preserve"> </w:t>
      </w:r>
      <w:r w:rsidR="00000000">
        <w:rPr>
          <w:spacing w:val="-2"/>
        </w:rPr>
        <w:t>including:</w:t>
      </w:r>
      <w:r>
        <w:t xml:space="preserve"> </w:t>
      </w:r>
      <w:r w:rsidR="00000000">
        <w:t>Brüel &amp; Kjær - a Danish company that specializes in sound and vibration measurement and analysis equipment, including airport noise monitoring systems.</w:t>
      </w:r>
      <w:r>
        <w:t xml:space="preserve"> </w:t>
      </w:r>
      <w:r w:rsidR="00000000">
        <w:t>Larson</w:t>
      </w:r>
      <w:r w:rsidR="00000000">
        <w:rPr>
          <w:spacing w:val="-10"/>
        </w:rPr>
        <w:t xml:space="preserve"> </w:t>
      </w:r>
      <w:r w:rsidR="00000000">
        <w:t>Davis</w:t>
      </w:r>
      <w:r w:rsidR="00000000">
        <w:rPr>
          <w:spacing w:val="-8"/>
        </w:rPr>
        <w:t xml:space="preserve"> </w:t>
      </w:r>
      <w:r w:rsidR="00000000">
        <w:t>-</w:t>
      </w:r>
      <w:r w:rsidR="00000000">
        <w:rPr>
          <w:spacing w:val="-10"/>
        </w:rPr>
        <w:t xml:space="preserve"> </w:t>
      </w:r>
      <w:r w:rsidR="00000000">
        <w:t>a</w:t>
      </w:r>
      <w:r w:rsidR="00000000">
        <w:rPr>
          <w:spacing w:val="-10"/>
        </w:rPr>
        <w:t xml:space="preserve"> </w:t>
      </w:r>
      <w:r w:rsidR="00000000">
        <w:t>US-based</w:t>
      </w:r>
      <w:r w:rsidR="00000000">
        <w:rPr>
          <w:spacing w:val="-9"/>
        </w:rPr>
        <w:t xml:space="preserve"> </w:t>
      </w:r>
      <w:r w:rsidR="00000000">
        <w:t>manufacturer</w:t>
      </w:r>
      <w:r w:rsidR="00000000">
        <w:rPr>
          <w:spacing w:val="-10"/>
        </w:rPr>
        <w:t xml:space="preserve"> </w:t>
      </w:r>
      <w:r w:rsidR="00000000">
        <w:t>of</w:t>
      </w:r>
      <w:r w:rsidR="00000000">
        <w:rPr>
          <w:spacing w:val="-10"/>
        </w:rPr>
        <w:t xml:space="preserve"> </w:t>
      </w:r>
      <w:r w:rsidR="00000000">
        <w:t>noise</w:t>
      </w:r>
      <w:r w:rsidR="00000000">
        <w:rPr>
          <w:spacing w:val="-9"/>
        </w:rPr>
        <w:t xml:space="preserve"> </w:t>
      </w:r>
      <w:r w:rsidR="00000000">
        <w:t>measurement</w:t>
      </w:r>
      <w:r w:rsidR="00000000">
        <w:rPr>
          <w:spacing w:val="-8"/>
        </w:rPr>
        <w:t xml:space="preserve"> </w:t>
      </w:r>
      <w:r w:rsidR="00000000">
        <w:t>and</w:t>
      </w:r>
      <w:r w:rsidR="00000000">
        <w:rPr>
          <w:spacing w:val="-9"/>
        </w:rPr>
        <w:t xml:space="preserve"> </w:t>
      </w:r>
      <w:r w:rsidR="00000000">
        <w:t>analysis</w:t>
      </w:r>
      <w:r w:rsidR="00000000">
        <w:rPr>
          <w:spacing w:val="-9"/>
        </w:rPr>
        <w:t xml:space="preserve"> </w:t>
      </w:r>
      <w:r w:rsidR="00000000">
        <w:t>equipment,</w:t>
      </w:r>
      <w:r w:rsidR="00000000">
        <w:rPr>
          <w:spacing w:val="-9"/>
        </w:rPr>
        <w:t xml:space="preserve"> </w:t>
      </w:r>
      <w:r w:rsidR="00000000">
        <w:t>including noise monitoring systems for airports.</w:t>
      </w:r>
      <w:r>
        <w:t xml:space="preserve"> </w:t>
      </w:r>
      <w:r w:rsidR="00000000">
        <w:t>Honeywell - a multinational company that provides aerospace products and services, including airport noise monitoring systems.</w:t>
      </w:r>
      <w:r>
        <w:t xml:space="preserve"> </w:t>
      </w:r>
      <w:r w:rsidR="00000000">
        <w:rPr>
          <w:spacing w:val="-2"/>
        </w:rPr>
        <w:t>Siemens</w:t>
      </w:r>
      <w:r w:rsidR="00000000">
        <w:rPr>
          <w:spacing w:val="-5"/>
        </w:rPr>
        <w:t xml:space="preserve"> </w:t>
      </w:r>
      <w:r w:rsidR="00000000">
        <w:rPr>
          <w:spacing w:val="-2"/>
        </w:rPr>
        <w:t>-</w:t>
      </w:r>
      <w:r w:rsidR="00000000">
        <w:rPr>
          <w:spacing w:val="-7"/>
        </w:rPr>
        <w:t xml:space="preserve"> </w:t>
      </w:r>
      <w:r w:rsidR="00000000">
        <w:rPr>
          <w:spacing w:val="-2"/>
        </w:rPr>
        <w:t>a</w:t>
      </w:r>
      <w:r w:rsidR="00000000">
        <w:rPr>
          <w:spacing w:val="-7"/>
        </w:rPr>
        <w:t xml:space="preserve"> </w:t>
      </w:r>
      <w:r w:rsidR="00000000">
        <w:rPr>
          <w:spacing w:val="-2"/>
        </w:rPr>
        <w:t>global</w:t>
      </w:r>
      <w:r w:rsidR="00000000">
        <w:rPr>
          <w:spacing w:val="-6"/>
        </w:rPr>
        <w:t xml:space="preserve"> </w:t>
      </w:r>
      <w:r w:rsidR="00000000">
        <w:rPr>
          <w:spacing w:val="-2"/>
        </w:rPr>
        <w:t>technology</w:t>
      </w:r>
      <w:r w:rsidR="00000000">
        <w:rPr>
          <w:spacing w:val="-12"/>
        </w:rPr>
        <w:t xml:space="preserve"> </w:t>
      </w:r>
      <w:r w:rsidR="00000000">
        <w:rPr>
          <w:spacing w:val="-2"/>
        </w:rPr>
        <w:t>company</w:t>
      </w:r>
      <w:r w:rsidR="00000000">
        <w:rPr>
          <w:spacing w:val="-12"/>
        </w:rPr>
        <w:t xml:space="preserve"> </w:t>
      </w:r>
      <w:r w:rsidR="00000000">
        <w:rPr>
          <w:spacing w:val="-2"/>
        </w:rPr>
        <w:t>that</w:t>
      </w:r>
      <w:r w:rsidR="00000000">
        <w:rPr>
          <w:spacing w:val="-6"/>
        </w:rPr>
        <w:t xml:space="preserve"> </w:t>
      </w:r>
      <w:r w:rsidR="00000000">
        <w:rPr>
          <w:spacing w:val="-2"/>
        </w:rPr>
        <w:t>offers</w:t>
      </w:r>
      <w:r w:rsidR="00000000">
        <w:rPr>
          <w:spacing w:val="-6"/>
        </w:rPr>
        <w:t xml:space="preserve"> </w:t>
      </w:r>
      <w:r w:rsidR="00000000">
        <w:rPr>
          <w:spacing w:val="-2"/>
        </w:rPr>
        <w:t>a</w:t>
      </w:r>
      <w:r w:rsidR="00000000">
        <w:rPr>
          <w:spacing w:val="-7"/>
        </w:rPr>
        <w:t xml:space="preserve"> </w:t>
      </w:r>
      <w:r w:rsidR="00000000">
        <w:rPr>
          <w:spacing w:val="-2"/>
        </w:rPr>
        <w:t>wide</w:t>
      </w:r>
      <w:r w:rsidR="00000000">
        <w:rPr>
          <w:spacing w:val="-4"/>
        </w:rPr>
        <w:t xml:space="preserve"> </w:t>
      </w:r>
      <w:r w:rsidR="00000000">
        <w:rPr>
          <w:spacing w:val="-2"/>
        </w:rPr>
        <w:t>range</w:t>
      </w:r>
      <w:r w:rsidR="00000000">
        <w:rPr>
          <w:spacing w:val="-7"/>
        </w:rPr>
        <w:t xml:space="preserve"> </w:t>
      </w:r>
      <w:r w:rsidR="00000000">
        <w:rPr>
          <w:spacing w:val="-2"/>
        </w:rPr>
        <w:t>of</w:t>
      </w:r>
      <w:r w:rsidR="00000000">
        <w:rPr>
          <w:spacing w:val="-7"/>
        </w:rPr>
        <w:t xml:space="preserve"> </w:t>
      </w:r>
      <w:r w:rsidR="00000000">
        <w:rPr>
          <w:spacing w:val="-2"/>
        </w:rPr>
        <w:t>products</w:t>
      </w:r>
      <w:r w:rsidR="00000000">
        <w:rPr>
          <w:spacing w:val="-5"/>
        </w:rPr>
        <w:t xml:space="preserve"> </w:t>
      </w:r>
      <w:r w:rsidR="00000000">
        <w:rPr>
          <w:spacing w:val="-2"/>
        </w:rPr>
        <w:t>and</w:t>
      </w:r>
      <w:r w:rsidR="00000000">
        <w:rPr>
          <w:spacing w:val="-6"/>
        </w:rPr>
        <w:t xml:space="preserve"> </w:t>
      </w:r>
      <w:r w:rsidR="00000000">
        <w:rPr>
          <w:spacing w:val="-2"/>
        </w:rPr>
        <w:t>services,</w:t>
      </w:r>
      <w:r w:rsidR="00000000">
        <w:rPr>
          <w:spacing w:val="-6"/>
        </w:rPr>
        <w:t xml:space="preserve"> </w:t>
      </w:r>
      <w:r w:rsidR="00000000">
        <w:rPr>
          <w:spacing w:val="-2"/>
        </w:rPr>
        <w:t xml:space="preserve">including </w:t>
      </w:r>
      <w:r w:rsidR="00000000">
        <w:t>noise monitoring systems for airports.</w:t>
      </w:r>
      <w:r>
        <w:t xml:space="preserve"> </w:t>
      </w:r>
      <w:r w:rsidR="00000000">
        <w:t>Kistler</w:t>
      </w:r>
      <w:r w:rsidR="00000000">
        <w:rPr>
          <w:spacing w:val="-2"/>
        </w:rPr>
        <w:t xml:space="preserve"> </w:t>
      </w:r>
      <w:r w:rsidR="00000000">
        <w:t>-</w:t>
      </w:r>
      <w:r w:rsidR="00000000">
        <w:rPr>
          <w:spacing w:val="-2"/>
        </w:rPr>
        <w:t xml:space="preserve"> </w:t>
      </w:r>
      <w:r w:rsidR="00000000">
        <w:t>a</w:t>
      </w:r>
      <w:r w:rsidR="00000000">
        <w:rPr>
          <w:spacing w:val="-2"/>
        </w:rPr>
        <w:t xml:space="preserve"> </w:t>
      </w:r>
      <w:r w:rsidR="00000000">
        <w:t>Swiss</w:t>
      </w:r>
      <w:r w:rsidR="00000000">
        <w:rPr>
          <w:spacing w:val="-1"/>
        </w:rPr>
        <w:t xml:space="preserve"> </w:t>
      </w:r>
      <w:r w:rsidR="00000000">
        <w:t>company</w:t>
      </w:r>
      <w:r w:rsidR="00000000">
        <w:rPr>
          <w:spacing w:val="-4"/>
        </w:rPr>
        <w:t xml:space="preserve"> </w:t>
      </w:r>
      <w:r w:rsidR="00000000">
        <w:t>that</w:t>
      </w:r>
      <w:r w:rsidR="00000000">
        <w:rPr>
          <w:spacing w:val="-1"/>
        </w:rPr>
        <w:t xml:space="preserve"> </w:t>
      </w:r>
      <w:r w:rsidR="00000000">
        <w:t>produces</w:t>
      </w:r>
      <w:r w:rsidR="00000000">
        <w:rPr>
          <w:spacing w:val="-1"/>
        </w:rPr>
        <w:t xml:space="preserve"> </w:t>
      </w:r>
      <w:r w:rsidR="00000000">
        <w:t>sensors</w:t>
      </w:r>
      <w:r w:rsidR="00000000">
        <w:rPr>
          <w:spacing w:val="-2"/>
        </w:rPr>
        <w:t xml:space="preserve"> </w:t>
      </w:r>
      <w:r w:rsidR="00000000">
        <w:t>and</w:t>
      </w:r>
      <w:r w:rsidR="00000000">
        <w:rPr>
          <w:spacing w:val="-1"/>
        </w:rPr>
        <w:t xml:space="preserve"> </w:t>
      </w:r>
      <w:r w:rsidR="00000000">
        <w:t>measuring</w:t>
      </w:r>
      <w:r w:rsidR="00000000">
        <w:rPr>
          <w:spacing w:val="-4"/>
        </w:rPr>
        <w:t xml:space="preserve"> </w:t>
      </w:r>
      <w:r w:rsidR="00000000">
        <w:t>equipment</w:t>
      </w:r>
      <w:r w:rsidR="00000000">
        <w:rPr>
          <w:spacing w:val="-1"/>
        </w:rPr>
        <w:t xml:space="preserve"> </w:t>
      </w:r>
      <w:r w:rsidR="00000000">
        <w:t>for</w:t>
      </w:r>
      <w:r w:rsidR="00000000">
        <w:rPr>
          <w:spacing w:val="-3"/>
        </w:rPr>
        <w:t xml:space="preserve"> </w:t>
      </w:r>
      <w:r w:rsidR="00000000">
        <w:t>various</w:t>
      </w:r>
      <w:r w:rsidR="00000000">
        <w:rPr>
          <w:spacing w:val="-1"/>
        </w:rPr>
        <w:t xml:space="preserve"> </w:t>
      </w:r>
      <w:r w:rsidR="00000000">
        <w:t>industries, including airport noise monitoring systems.</w:t>
      </w:r>
      <w:r>
        <w:t xml:space="preserve"> </w:t>
      </w:r>
      <w:r w:rsidR="00000000">
        <w:t>Inter-Noise - a UK-based company that provides noise and vibration monitoring equipment and services, including airport noise monitoring systems.</w:t>
      </w:r>
      <w:r>
        <w:t xml:space="preserve"> </w:t>
      </w:r>
      <w:r w:rsidR="00000000">
        <w:t>Norsonic</w:t>
      </w:r>
      <w:r w:rsidR="00000000">
        <w:rPr>
          <w:spacing w:val="-4"/>
        </w:rPr>
        <w:t xml:space="preserve"> </w:t>
      </w:r>
      <w:r w:rsidR="00000000">
        <w:t>-</w:t>
      </w:r>
      <w:r w:rsidR="00000000">
        <w:rPr>
          <w:spacing w:val="-4"/>
        </w:rPr>
        <w:t xml:space="preserve"> </w:t>
      </w:r>
      <w:r w:rsidR="00000000">
        <w:t>a</w:t>
      </w:r>
      <w:r w:rsidR="00000000">
        <w:rPr>
          <w:spacing w:val="-4"/>
        </w:rPr>
        <w:t xml:space="preserve"> </w:t>
      </w:r>
      <w:r w:rsidR="00000000">
        <w:t>Norwegian</w:t>
      </w:r>
      <w:r w:rsidR="00000000">
        <w:rPr>
          <w:spacing w:val="-3"/>
        </w:rPr>
        <w:t xml:space="preserve"> </w:t>
      </w:r>
      <w:r w:rsidR="00000000">
        <w:t>company</w:t>
      </w:r>
      <w:r w:rsidR="00000000">
        <w:rPr>
          <w:spacing w:val="-11"/>
        </w:rPr>
        <w:t xml:space="preserve"> </w:t>
      </w:r>
      <w:r w:rsidR="00000000">
        <w:t>that</w:t>
      </w:r>
      <w:r w:rsidR="00000000">
        <w:rPr>
          <w:spacing w:val="-3"/>
        </w:rPr>
        <w:t xml:space="preserve"> </w:t>
      </w:r>
      <w:r w:rsidR="00000000">
        <w:t>specializes</w:t>
      </w:r>
      <w:r w:rsidR="00000000">
        <w:rPr>
          <w:spacing w:val="-4"/>
        </w:rPr>
        <w:t xml:space="preserve"> </w:t>
      </w:r>
      <w:r w:rsidR="00000000">
        <w:t>in</w:t>
      </w:r>
      <w:r w:rsidR="00000000">
        <w:rPr>
          <w:spacing w:val="-3"/>
        </w:rPr>
        <w:t xml:space="preserve"> </w:t>
      </w:r>
      <w:r w:rsidR="00000000">
        <w:t>sound</w:t>
      </w:r>
      <w:r w:rsidR="00000000">
        <w:rPr>
          <w:spacing w:val="-3"/>
        </w:rPr>
        <w:t xml:space="preserve"> </w:t>
      </w:r>
      <w:r w:rsidR="00000000">
        <w:t>measurement</w:t>
      </w:r>
      <w:r w:rsidR="00000000">
        <w:rPr>
          <w:spacing w:val="-3"/>
        </w:rPr>
        <w:t xml:space="preserve"> </w:t>
      </w:r>
      <w:r w:rsidR="00000000">
        <w:t>and</w:t>
      </w:r>
      <w:r w:rsidR="00000000">
        <w:rPr>
          <w:spacing w:val="-3"/>
        </w:rPr>
        <w:t xml:space="preserve"> </w:t>
      </w:r>
      <w:r w:rsidR="00000000">
        <w:t>analysis</w:t>
      </w:r>
      <w:r w:rsidR="00000000">
        <w:rPr>
          <w:spacing w:val="-3"/>
        </w:rPr>
        <w:t xml:space="preserve"> </w:t>
      </w:r>
      <w:r w:rsidR="00000000">
        <w:t>equipment, including airport noise monitoring systems.</w:t>
      </w:r>
      <w:r>
        <w:t xml:space="preserve"> </w:t>
      </w:r>
      <w:r w:rsidR="00000000">
        <w:t>These are just a few examples of the many suppliers of</w:t>
      </w:r>
      <w:r w:rsidR="00000000">
        <w:rPr>
          <w:spacing w:val="-11"/>
        </w:rPr>
        <w:t xml:space="preserve"> </w:t>
      </w:r>
      <w:r w:rsidR="00000000">
        <w:t>ATC noise monitoring systems available in</w:t>
      </w:r>
      <w:r w:rsidR="00000000">
        <w:rPr>
          <w:spacing w:val="3"/>
        </w:rPr>
        <w:t xml:space="preserve"> </w:t>
      </w:r>
      <w:r w:rsidR="00000000">
        <w:t>the</w:t>
      </w:r>
      <w:r w:rsidR="00000000">
        <w:rPr>
          <w:spacing w:val="4"/>
        </w:rPr>
        <w:t xml:space="preserve"> </w:t>
      </w:r>
      <w:r w:rsidR="00000000">
        <w:t>market. When</w:t>
      </w:r>
      <w:r w:rsidR="00000000">
        <w:rPr>
          <w:spacing w:val="5"/>
        </w:rPr>
        <w:t xml:space="preserve"> </w:t>
      </w:r>
      <w:r w:rsidR="00000000">
        <w:t>selecting</w:t>
      </w:r>
      <w:r w:rsidR="00000000">
        <w:rPr>
          <w:spacing w:val="2"/>
        </w:rPr>
        <w:t xml:space="preserve"> </w:t>
      </w:r>
      <w:r w:rsidR="00000000">
        <w:t>a</w:t>
      </w:r>
      <w:r w:rsidR="00000000">
        <w:rPr>
          <w:spacing w:val="6"/>
        </w:rPr>
        <w:t xml:space="preserve"> </w:t>
      </w:r>
      <w:r w:rsidR="00000000">
        <w:t>supplier,</w:t>
      </w:r>
      <w:r w:rsidR="00000000">
        <w:rPr>
          <w:spacing w:val="4"/>
        </w:rPr>
        <w:t xml:space="preserve"> </w:t>
      </w:r>
      <w:r w:rsidR="00000000">
        <w:t>it</w:t>
      </w:r>
      <w:r w:rsidR="00000000">
        <w:rPr>
          <w:spacing w:val="6"/>
        </w:rPr>
        <w:t xml:space="preserve"> </w:t>
      </w:r>
      <w:r w:rsidR="00000000">
        <w:t>is</w:t>
      </w:r>
      <w:r w:rsidR="00000000">
        <w:rPr>
          <w:spacing w:val="5"/>
        </w:rPr>
        <w:t xml:space="preserve"> </w:t>
      </w:r>
      <w:r w:rsidR="00000000">
        <w:t>important</w:t>
      </w:r>
      <w:r w:rsidR="00000000">
        <w:rPr>
          <w:spacing w:val="5"/>
        </w:rPr>
        <w:t xml:space="preserve"> </w:t>
      </w:r>
      <w:r w:rsidR="00000000">
        <w:t>to</w:t>
      </w:r>
      <w:r w:rsidR="00000000">
        <w:rPr>
          <w:spacing w:val="5"/>
        </w:rPr>
        <w:t xml:space="preserve"> </w:t>
      </w:r>
      <w:r w:rsidR="00000000">
        <w:t>consider</w:t>
      </w:r>
      <w:r w:rsidR="00000000">
        <w:rPr>
          <w:spacing w:val="7"/>
        </w:rPr>
        <w:t xml:space="preserve"> </w:t>
      </w:r>
      <w:r w:rsidR="00000000">
        <w:t>factors</w:t>
      </w:r>
      <w:r w:rsidR="00000000">
        <w:rPr>
          <w:spacing w:val="7"/>
        </w:rPr>
        <w:t xml:space="preserve"> </w:t>
      </w:r>
      <w:r w:rsidR="00000000">
        <w:t>such</w:t>
      </w:r>
      <w:r w:rsidR="00000000">
        <w:rPr>
          <w:spacing w:val="4"/>
        </w:rPr>
        <w:t xml:space="preserve"> </w:t>
      </w:r>
      <w:r w:rsidR="00000000">
        <w:t>as</w:t>
      </w:r>
      <w:r w:rsidR="00000000">
        <w:rPr>
          <w:spacing w:val="5"/>
        </w:rPr>
        <w:t xml:space="preserve"> </w:t>
      </w:r>
      <w:r w:rsidR="00000000">
        <w:t>the</w:t>
      </w:r>
      <w:r w:rsidR="00000000">
        <w:rPr>
          <w:spacing w:val="5"/>
        </w:rPr>
        <w:t xml:space="preserve"> </w:t>
      </w:r>
      <w:r w:rsidR="00000000">
        <w:rPr>
          <w:spacing w:val="-2"/>
        </w:rPr>
        <w:t>supplier's</w:t>
      </w:r>
      <w:r>
        <w:t xml:space="preserve"> </w:t>
      </w:r>
      <w:r w:rsidR="00000000">
        <w:rPr>
          <w:rFonts w:ascii="Palatino"/>
          <w:spacing w:val="-5"/>
        </w:rPr>
        <w:t>702</w:t>
      </w:r>
      <w:r>
        <w:rPr>
          <w:rFonts w:ascii="Palatino"/>
        </w:rPr>
        <w:t xml:space="preserve">   </w:t>
      </w:r>
      <w:r w:rsidR="00000000">
        <w:t>experience and reputation in the industry, the quality and reliability of their products, and their</w:t>
      </w:r>
      <w:r w:rsidR="00000000">
        <w:rPr>
          <w:spacing w:val="80"/>
        </w:rPr>
        <w:t xml:space="preserve"> </w:t>
      </w:r>
      <w:r w:rsidR="00000000">
        <w:t>ability to provide after-sales support and services.</w:t>
      </w:r>
      <w:r>
        <w:t xml:space="preserve">                     </w:t>
      </w:r>
      <w:r w:rsidR="00000000">
        <w:rPr>
          <w:rFonts w:ascii="Palatino"/>
          <w:spacing w:val="-5"/>
        </w:rPr>
        <w:t>703</w:t>
      </w:r>
      <w:r>
        <w:rPr>
          <w:rFonts w:ascii="Palatino"/>
        </w:rPr>
        <w:t xml:space="preserve">  </w:t>
      </w:r>
      <w:r>
        <w:rPr>
          <w:rFonts w:ascii="Palatino"/>
          <w:sz w:val="28"/>
        </w:rPr>
        <w:t xml:space="preserve"> </w:t>
      </w:r>
      <w:bookmarkStart w:id="250" w:name="PERIMETER_INTRUSION_DETECTION_SYSTEM"/>
      <w:bookmarkStart w:id="251" w:name="_bookmark129"/>
      <w:bookmarkEnd w:id="250"/>
      <w:bookmarkEnd w:id="251"/>
      <w:r w:rsidR="00000000">
        <w:t>PERIMETER</w:t>
      </w:r>
      <w:r w:rsidR="00000000">
        <w:rPr>
          <w:spacing w:val="-15"/>
        </w:rPr>
        <w:t xml:space="preserve"> </w:t>
      </w:r>
      <w:r w:rsidR="00000000">
        <w:t>INTRUSION</w:t>
      </w:r>
      <w:r w:rsidR="00000000">
        <w:rPr>
          <w:spacing w:val="-11"/>
        </w:rPr>
        <w:t xml:space="preserve"> </w:t>
      </w:r>
      <w:r w:rsidR="00000000">
        <w:t>DETECTION</w:t>
      </w:r>
      <w:r w:rsidR="00000000">
        <w:rPr>
          <w:spacing w:val="-11"/>
        </w:rPr>
        <w:t xml:space="preserve"> </w:t>
      </w:r>
      <w:r w:rsidR="00000000">
        <w:rPr>
          <w:spacing w:val="-2"/>
        </w:rPr>
        <w:t>SYSTEM</w:t>
      </w:r>
      <w:r>
        <w:t xml:space="preserve"> </w:t>
      </w:r>
      <w:r w:rsidR="00000000">
        <w:rPr>
          <w:spacing w:val="-2"/>
        </w:rPr>
        <w:t>INTRODUCTION</w:t>
      </w:r>
      <w:r>
        <w:t xml:space="preserve"> </w:t>
      </w:r>
      <w:r w:rsidR="00000000">
        <w:t xml:space="preserve">An airport perimeter </w:t>
      </w:r>
      <w:r w:rsidR="00000000">
        <w:lastRenderedPageBreak/>
        <w:t>intrusion detection system is a security technology used to detect unauthorized access or breaches into the restricted areas of an airport. The system is designed to detect any physical breach or attempts by an individual or group to breach the perimeter of the airport, including fencing, walls, or other physical barriers.</w:t>
      </w:r>
      <w:r>
        <w:t xml:space="preserve"> </w:t>
      </w:r>
      <w:r w:rsidR="00000000">
        <w:t>The</w:t>
      </w:r>
      <w:r w:rsidR="00000000">
        <w:rPr>
          <w:spacing w:val="-6"/>
        </w:rPr>
        <w:t xml:space="preserve"> </w:t>
      </w:r>
      <w:r w:rsidR="00000000">
        <w:t>system</w:t>
      </w:r>
      <w:r w:rsidR="00000000">
        <w:rPr>
          <w:spacing w:val="-6"/>
        </w:rPr>
        <w:t xml:space="preserve"> </w:t>
      </w:r>
      <w:r w:rsidR="00000000">
        <w:t>typically</w:t>
      </w:r>
      <w:r w:rsidR="00000000">
        <w:rPr>
          <w:spacing w:val="-10"/>
        </w:rPr>
        <w:t xml:space="preserve"> </w:t>
      </w:r>
      <w:r w:rsidR="00000000">
        <w:t>uses</w:t>
      </w:r>
      <w:r w:rsidR="00000000">
        <w:rPr>
          <w:spacing w:val="-4"/>
        </w:rPr>
        <w:t xml:space="preserve"> </w:t>
      </w:r>
      <w:r w:rsidR="00000000">
        <w:t>a</w:t>
      </w:r>
      <w:r w:rsidR="00000000">
        <w:rPr>
          <w:spacing w:val="-4"/>
        </w:rPr>
        <w:t xml:space="preserve"> </w:t>
      </w:r>
      <w:r w:rsidR="00000000">
        <w:t>combination</w:t>
      </w:r>
      <w:r w:rsidR="00000000">
        <w:rPr>
          <w:spacing w:val="-6"/>
        </w:rPr>
        <w:t xml:space="preserve"> </w:t>
      </w:r>
      <w:r w:rsidR="00000000">
        <w:t>of</w:t>
      </w:r>
      <w:r w:rsidR="00000000">
        <w:rPr>
          <w:spacing w:val="-6"/>
        </w:rPr>
        <w:t xml:space="preserve"> </w:t>
      </w:r>
      <w:r w:rsidR="00000000">
        <w:t>sensors,</w:t>
      </w:r>
      <w:r w:rsidR="00000000">
        <w:rPr>
          <w:spacing w:val="-6"/>
        </w:rPr>
        <w:t xml:space="preserve"> </w:t>
      </w:r>
      <w:r w:rsidR="00000000">
        <w:t>such</w:t>
      </w:r>
      <w:r w:rsidR="00000000">
        <w:rPr>
          <w:spacing w:val="-6"/>
        </w:rPr>
        <w:t xml:space="preserve"> </w:t>
      </w:r>
      <w:r w:rsidR="00000000">
        <w:t>as</w:t>
      </w:r>
      <w:r w:rsidR="00000000">
        <w:rPr>
          <w:spacing w:val="-4"/>
        </w:rPr>
        <w:t xml:space="preserve"> </w:t>
      </w:r>
      <w:r w:rsidR="00000000">
        <w:t>radar,</w:t>
      </w:r>
      <w:r w:rsidR="00000000">
        <w:rPr>
          <w:spacing w:val="-4"/>
        </w:rPr>
        <w:t xml:space="preserve"> </w:t>
      </w:r>
      <w:r w:rsidR="00000000">
        <w:t>infrared,</w:t>
      </w:r>
      <w:r w:rsidR="00000000">
        <w:rPr>
          <w:spacing w:val="-1"/>
        </w:rPr>
        <w:t xml:space="preserve"> </w:t>
      </w:r>
      <w:r w:rsidR="00000000">
        <w:t>and</w:t>
      </w:r>
      <w:r w:rsidR="00000000">
        <w:rPr>
          <w:spacing w:val="-6"/>
        </w:rPr>
        <w:t xml:space="preserve"> </w:t>
      </w:r>
      <w:r w:rsidR="00000000">
        <w:t>video</w:t>
      </w:r>
      <w:r w:rsidR="00000000">
        <w:rPr>
          <w:spacing w:val="-3"/>
        </w:rPr>
        <w:t xml:space="preserve"> </w:t>
      </w:r>
      <w:r w:rsidR="00000000">
        <w:t>cameras,</w:t>
      </w:r>
      <w:r w:rsidR="00000000">
        <w:rPr>
          <w:spacing w:val="-6"/>
        </w:rPr>
        <w:t xml:space="preserve"> </w:t>
      </w:r>
      <w:r w:rsidR="00000000">
        <w:t xml:space="preserve">to monitor the perimeter of the airport. The sensors are strategically placed to provide complete coverage of the airport's boundaries and can detect movement, heat signatures, or changes in </w:t>
      </w:r>
      <w:r w:rsidR="00000000">
        <w:rPr>
          <w:spacing w:val="-2"/>
        </w:rPr>
        <w:t>temperature.</w:t>
      </w:r>
      <w:r>
        <w:t xml:space="preserve"> </w:t>
      </w:r>
      <w:r w:rsidR="00000000">
        <w:t>When a breach is detected, the system can trigger alarms, send alerts to security personnel, and initiate appropriate response actions, such as dispatching security personnel to investigate the incident or activating other security systems.</w:t>
      </w:r>
      <w:r>
        <w:t xml:space="preserve"> </w:t>
      </w:r>
      <w:r w:rsidR="00000000">
        <w:t>The primary goal of an airport perimeter intrusion detection system is to prevent unauthorized access to the airport's restricted areas, protect airport assets, and ensure the safety</w:t>
      </w:r>
      <w:r w:rsidR="00000000">
        <w:rPr>
          <w:spacing w:val="-3"/>
        </w:rPr>
        <w:t xml:space="preserve"> </w:t>
      </w:r>
      <w:r w:rsidR="00000000">
        <w:t>and security</w:t>
      </w:r>
      <w:r w:rsidR="00000000">
        <w:rPr>
          <w:spacing w:val="-3"/>
        </w:rPr>
        <w:t xml:space="preserve"> </w:t>
      </w:r>
      <w:r w:rsidR="00000000">
        <w:t>of airport personnel, passengers, and cargo. The system can also help to reduce the risk of terrorist attacks, smuggling, and other criminal activities that may pose a threat to airport security.</w:t>
      </w:r>
      <w:r>
        <w:t xml:space="preserve"> </w:t>
      </w:r>
      <w:r w:rsidR="00000000">
        <w:t>The</w:t>
      </w:r>
      <w:r w:rsidR="00000000">
        <w:rPr>
          <w:spacing w:val="-1"/>
        </w:rPr>
        <w:t xml:space="preserve"> </w:t>
      </w:r>
      <w:r w:rsidR="00000000">
        <w:t>Perimeter Intrusion Detection System (PIDS) in an airport environment is designed to detect security</w:t>
      </w:r>
      <w:r w:rsidR="00000000">
        <w:rPr>
          <w:spacing w:val="-7"/>
        </w:rPr>
        <w:t xml:space="preserve"> </w:t>
      </w:r>
      <w:r w:rsidR="00000000">
        <w:t>violations</w:t>
      </w:r>
      <w:r w:rsidR="00000000">
        <w:rPr>
          <w:spacing w:val="-3"/>
        </w:rPr>
        <w:t xml:space="preserve"> </w:t>
      </w:r>
      <w:r w:rsidR="00000000">
        <w:t>along</w:t>
      </w:r>
      <w:r w:rsidR="00000000">
        <w:rPr>
          <w:spacing w:val="-3"/>
        </w:rPr>
        <w:t xml:space="preserve"> </w:t>
      </w:r>
      <w:r w:rsidR="00000000">
        <w:t>the</w:t>
      </w:r>
      <w:r w:rsidR="00000000">
        <w:rPr>
          <w:spacing w:val="-2"/>
        </w:rPr>
        <w:t xml:space="preserve"> </w:t>
      </w:r>
      <w:r w:rsidR="00000000">
        <w:t>perimeter</w:t>
      </w:r>
      <w:r w:rsidR="00000000">
        <w:rPr>
          <w:spacing w:val="-2"/>
        </w:rPr>
        <w:t xml:space="preserve"> </w:t>
      </w:r>
      <w:r w:rsidR="00000000">
        <w:t>fence</w:t>
      </w:r>
      <w:r w:rsidR="00000000">
        <w:rPr>
          <w:spacing w:val="-3"/>
        </w:rPr>
        <w:t xml:space="preserve"> </w:t>
      </w:r>
      <w:r w:rsidR="00000000">
        <w:t>line</w:t>
      </w:r>
      <w:r w:rsidR="00000000">
        <w:rPr>
          <w:spacing w:val="-1"/>
        </w:rPr>
        <w:t xml:space="preserve"> </w:t>
      </w:r>
      <w:r w:rsidR="00000000">
        <w:t>around</w:t>
      </w:r>
      <w:r w:rsidR="00000000">
        <w:rPr>
          <w:spacing w:val="-3"/>
        </w:rPr>
        <w:t xml:space="preserve"> </w:t>
      </w:r>
      <w:r w:rsidR="00000000">
        <w:t>an airport.</w:t>
      </w:r>
      <w:r w:rsidR="00000000">
        <w:rPr>
          <w:spacing w:val="-5"/>
        </w:rPr>
        <w:t xml:space="preserve"> </w:t>
      </w:r>
      <w:r w:rsidR="00000000">
        <w:t>The</w:t>
      </w:r>
      <w:r w:rsidR="00000000">
        <w:rPr>
          <w:spacing w:val="-1"/>
        </w:rPr>
        <w:t xml:space="preserve"> </w:t>
      </w:r>
      <w:r w:rsidR="00000000">
        <w:t>PIDS</w:t>
      </w:r>
      <w:r w:rsidR="00000000">
        <w:rPr>
          <w:spacing w:val="-3"/>
        </w:rPr>
        <w:t xml:space="preserve"> </w:t>
      </w:r>
      <w:r w:rsidR="00000000">
        <w:t>system</w:t>
      </w:r>
      <w:r w:rsidR="00000000">
        <w:rPr>
          <w:spacing w:val="-2"/>
        </w:rPr>
        <w:t xml:space="preserve"> </w:t>
      </w:r>
      <w:r w:rsidR="00000000">
        <w:t>is normally an integral part</w:t>
      </w:r>
      <w:r w:rsidR="00000000">
        <w:rPr>
          <w:spacing w:val="-1"/>
        </w:rPr>
        <w:t xml:space="preserve"> </w:t>
      </w:r>
      <w:r w:rsidR="00000000">
        <w:t>of</w:t>
      </w:r>
      <w:r w:rsidR="00000000">
        <w:rPr>
          <w:spacing w:val="-1"/>
        </w:rPr>
        <w:t xml:space="preserve"> </w:t>
      </w:r>
      <w:r w:rsidR="00000000">
        <w:t>the</w:t>
      </w:r>
      <w:r w:rsidR="00000000">
        <w:rPr>
          <w:spacing w:val="-1"/>
        </w:rPr>
        <w:t xml:space="preserve"> </w:t>
      </w:r>
      <w:r w:rsidR="00000000">
        <w:t>airport</w:t>
      </w:r>
      <w:r w:rsidR="00000000">
        <w:rPr>
          <w:spacing w:val="-1"/>
        </w:rPr>
        <w:t xml:space="preserve"> </w:t>
      </w:r>
      <w:r w:rsidR="00000000">
        <w:t>Security</w:t>
      </w:r>
      <w:r w:rsidR="00000000">
        <w:rPr>
          <w:spacing w:val="-5"/>
        </w:rPr>
        <w:t xml:space="preserve"> </w:t>
      </w:r>
      <w:r w:rsidR="00000000">
        <w:t>System and is used in conjunction with perimeter</w:t>
      </w:r>
      <w:r w:rsidR="00000000">
        <w:rPr>
          <w:spacing w:val="-2"/>
        </w:rPr>
        <w:t xml:space="preserve"> </w:t>
      </w:r>
      <w:r w:rsidR="00000000">
        <w:t>mounted CCTV to monitor the fence line. There are a number of technologies available to perform this function from microwave detection to underground leaky coax. Each sensor monitors a zone of fence line and provides an alarm signal to the Security System, which in turn integrates with the CCTV system for automatic display to security personnel.</w:t>
      </w:r>
      <w:r>
        <w:t xml:space="preserve"> </w:t>
      </w:r>
      <w:r w:rsidR="00000000">
        <w:rPr>
          <w:spacing w:val="-2"/>
        </w:rPr>
        <w:t>COMPONENTS</w:t>
      </w:r>
      <w:r>
        <w:t xml:space="preserve"> </w:t>
      </w:r>
      <w:r w:rsidR="00000000">
        <w:t>An</w:t>
      </w:r>
      <w:r w:rsidR="00000000">
        <w:rPr>
          <w:spacing w:val="-1"/>
        </w:rPr>
        <w:t xml:space="preserve"> </w:t>
      </w:r>
      <w:r w:rsidR="00000000">
        <w:t>airport</w:t>
      </w:r>
      <w:r w:rsidR="00000000">
        <w:rPr>
          <w:spacing w:val="-1"/>
        </w:rPr>
        <w:t xml:space="preserve"> </w:t>
      </w:r>
      <w:r w:rsidR="00000000">
        <w:t>perimeter</w:t>
      </w:r>
      <w:r w:rsidR="00000000">
        <w:rPr>
          <w:spacing w:val="-1"/>
        </w:rPr>
        <w:t xml:space="preserve"> </w:t>
      </w:r>
      <w:r w:rsidR="00000000">
        <w:t>intrusion detection</w:t>
      </w:r>
      <w:r w:rsidR="00000000">
        <w:rPr>
          <w:spacing w:val="-1"/>
        </w:rPr>
        <w:t xml:space="preserve"> </w:t>
      </w:r>
      <w:r w:rsidR="00000000">
        <w:t>system</w:t>
      </w:r>
      <w:r w:rsidR="00000000">
        <w:rPr>
          <w:spacing w:val="-1"/>
        </w:rPr>
        <w:t xml:space="preserve"> </w:t>
      </w:r>
      <w:r w:rsidR="00000000">
        <w:t>typically</w:t>
      </w:r>
      <w:r w:rsidR="00000000">
        <w:rPr>
          <w:spacing w:val="-5"/>
        </w:rPr>
        <w:t xml:space="preserve"> </w:t>
      </w:r>
      <w:r w:rsidR="00000000">
        <w:t>includes</w:t>
      </w:r>
      <w:r w:rsidR="00000000">
        <w:rPr>
          <w:spacing w:val="-2"/>
        </w:rPr>
        <w:t xml:space="preserve"> </w:t>
      </w:r>
      <w:r w:rsidR="00000000">
        <w:t>the</w:t>
      </w:r>
      <w:r w:rsidR="00000000">
        <w:rPr>
          <w:spacing w:val="-1"/>
        </w:rPr>
        <w:t xml:space="preserve"> </w:t>
      </w:r>
      <w:r w:rsidR="00000000">
        <w:t>following</w:t>
      </w:r>
      <w:r w:rsidR="00000000">
        <w:rPr>
          <w:spacing w:val="-3"/>
        </w:rPr>
        <w:t xml:space="preserve"> </w:t>
      </w:r>
      <w:r w:rsidR="00000000">
        <w:rPr>
          <w:spacing w:val="-2"/>
        </w:rPr>
        <w:t>components:</w:t>
      </w:r>
      <w:r>
        <w:t xml:space="preserve"> </w:t>
      </w:r>
      <w:r w:rsidR="00000000">
        <w:t>Sensors: The sensors are placed around the perimeter of the airport to detect any movement or intrusion. Different types of sensors can be used, such as motion sensors, infrared sensors, microwave sensors, or acoustic sensors.</w:t>
      </w:r>
      <w:r>
        <w:t xml:space="preserve"> </w:t>
      </w:r>
      <w:r w:rsidR="00000000">
        <w:t>Cameras: Video cameras can also be used to detect intruders, capture images and record video footage of the perimeter.</w:t>
      </w:r>
      <w:r>
        <w:t xml:space="preserve"> </w:t>
      </w:r>
      <w:r w:rsidR="00000000">
        <w:t>Lighting:</w:t>
      </w:r>
      <w:r w:rsidR="00000000">
        <w:rPr>
          <w:spacing w:val="-1"/>
        </w:rPr>
        <w:t xml:space="preserve"> </w:t>
      </w:r>
      <w:r w:rsidR="00000000">
        <w:t>Lighting</w:t>
      </w:r>
      <w:r w:rsidR="00000000">
        <w:rPr>
          <w:spacing w:val="-5"/>
        </w:rPr>
        <w:t xml:space="preserve"> </w:t>
      </w:r>
      <w:r w:rsidR="00000000">
        <w:t>is</w:t>
      </w:r>
      <w:r w:rsidR="00000000">
        <w:rPr>
          <w:spacing w:val="-3"/>
        </w:rPr>
        <w:t xml:space="preserve"> </w:t>
      </w:r>
      <w:r w:rsidR="00000000">
        <w:t>used</w:t>
      </w:r>
      <w:r w:rsidR="00000000">
        <w:rPr>
          <w:spacing w:val="-2"/>
        </w:rPr>
        <w:t xml:space="preserve"> </w:t>
      </w:r>
      <w:r w:rsidR="00000000">
        <w:t>to</w:t>
      </w:r>
      <w:r w:rsidR="00000000">
        <w:rPr>
          <w:spacing w:val="-2"/>
        </w:rPr>
        <w:t xml:space="preserve"> </w:t>
      </w:r>
      <w:r w:rsidR="00000000">
        <w:t>illuminate</w:t>
      </w:r>
      <w:r w:rsidR="00000000">
        <w:rPr>
          <w:spacing w:val="-2"/>
        </w:rPr>
        <w:t xml:space="preserve"> </w:t>
      </w:r>
      <w:r w:rsidR="00000000">
        <w:t>the</w:t>
      </w:r>
      <w:r w:rsidR="00000000">
        <w:rPr>
          <w:spacing w:val="-3"/>
        </w:rPr>
        <w:t xml:space="preserve"> </w:t>
      </w:r>
      <w:r w:rsidR="00000000">
        <w:t>perimeter</w:t>
      </w:r>
      <w:r w:rsidR="00000000">
        <w:rPr>
          <w:spacing w:val="-4"/>
        </w:rPr>
        <w:t xml:space="preserve"> </w:t>
      </w:r>
      <w:r w:rsidR="00000000">
        <w:t>of</w:t>
      </w:r>
      <w:r w:rsidR="00000000">
        <w:rPr>
          <w:spacing w:val="-2"/>
        </w:rPr>
        <w:t xml:space="preserve"> </w:t>
      </w:r>
      <w:r w:rsidR="00000000">
        <w:t>the</w:t>
      </w:r>
      <w:r w:rsidR="00000000">
        <w:rPr>
          <w:spacing w:val="-3"/>
        </w:rPr>
        <w:t xml:space="preserve"> </w:t>
      </w:r>
      <w:r w:rsidR="00000000">
        <w:t>airport,</w:t>
      </w:r>
      <w:r w:rsidR="00000000">
        <w:rPr>
          <w:spacing w:val="-2"/>
        </w:rPr>
        <w:t xml:space="preserve"> </w:t>
      </w:r>
      <w:r w:rsidR="00000000">
        <w:t>making</w:t>
      </w:r>
      <w:r w:rsidR="00000000">
        <w:rPr>
          <w:spacing w:val="-4"/>
        </w:rPr>
        <w:t xml:space="preserve"> </w:t>
      </w:r>
      <w:r w:rsidR="00000000">
        <w:t>it</w:t>
      </w:r>
      <w:r w:rsidR="00000000">
        <w:rPr>
          <w:spacing w:val="-2"/>
        </w:rPr>
        <w:t xml:space="preserve"> </w:t>
      </w:r>
      <w:r w:rsidR="00000000">
        <w:t>easier</w:t>
      </w:r>
      <w:r w:rsidR="00000000">
        <w:rPr>
          <w:spacing w:val="-2"/>
        </w:rPr>
        <w:t xml:space="preserve"> </w:t>
      </w:r>
      <w:r w:rsidR="00000000">
        <w:t>to</w:t>
      </w:r>
      <w:r w:rsidR="00000000">
        <w:rPr>
          <w:spacing w:val="-2"/>
        </w:rPr>
        <w:t xml:space="preserve"> </w:t>
      </w:r>
      <w:r w:rsidR="00000000">
        <w:t>detect</w:t>
      </w:r>
      <w:r w:rsidR="00000000">
        <w:rPr>
          <w:spacing w:val="-2"/>
        </w:rPr>
        <w:t xml:space="preserve"> </w:t>
      </w:r>
      <w:r w:rsidR="00000000">
        <w:t>any unauthorized entry or suspicious activity.</w:t>
      </w:r>
      <w:r>
        <w:t xml:space="preserve"> </w:t>
      </w:r>
      <w:r w:rsidR="00000000">
        <w:rPr>
          <w:rFonts w:ascii="Palatino"/>
          <w:spacing w:val="-5"/>
        </w:rPr>
        <w:t>704</w:t>
      </w:r>
      <w:r>
        <w:rPr>
          <w:rFonts w:ascii="Palatino"/>
        </w:rPr>
        <w:t xml:space="preserve">   </w:t>
      </w:r>
      <w:r w:rsidR="00000000">
        <w:t>Control Room: The control room is the nerve center of the perimeter intrusion detection system. This</w:t>
      </w:r>
      <w:r w:rsidR="00000000">
        <w:rPr>
          <w:spacing w:val="-15"/>
        </w:rPr>
        <w:t xml:space="preserve"> </w:t>
      </w:r>
      <w:r w:rsidR="00000000">
        <w:t>is</w:t>
      </w:r>
      <w:r w:rsidR="00000000">
        <w:rPr>
          <w:spacing w:val="-15"/>
        </w:rPr>
        <w:t xml:space="preserve"> </w:t>
      </w:r>
      <w:r w:rsidR="00000000">
        <w:t>where</w:t>
      </w:r>
      <w:r w:rsidR="00000000">
        <w:rPr>
          <w:spacing w:val="-15"/>
        </w:rPr>
        <w:t xml:space="preserve"> </w:t>
      </w:r>
      <w:r w:rsidR="00000000">
        <w:t>the</w:t>
      </w:r>
      <w:r w:rsidR="00000000">
        <w:rPr>
          <w:spacing w:val="-15"/>
        </w:rPr>
        <w:t xml:space="preserve"> </w:t>
      </w:r>
      <w:r w:rsidR="00000000">
        <w:t>security</w:t>
      </w:r>
      <w:r w:rsidR="00000000">
        <w:rPr>
          <w:spacing w:val="-15"/>
        </w:rPr>
        <w:t xml:space="preserve"> </w:t>
      </w:r>
      <w:r w:rsidR="00000000">
        <w:t>personnel</w:t>
      </w:r>
      <w:r w:rsidR="00000000">
        <w:rPr>
          <w:spacing w:val="-15"/>
        </w:rPr>
        <w:t xml:space="preserve"> </w:t>
      </w:r>
      <w:r w:rsidR="00000000">
        <w:t>monitor</w:t>
      </w:r>
      <w:r w:rsidR="00000000">
        <w:rPr>
          <w:spacing w:val="-15"/>
        </w:rPr>
        <w:t xml:space="preserve"> </w:t>
      </w:r>
      <w:r w:rsidR="00000000">
        <w:t>the</w:t>
      </w:r>
      <w:r w:rsidR="00000000">
        <w:rPr>
          <w:spacing w:val="-15"/>
        </w:rPr>
        <w:t xml:space="preserve"> </w:t>
      </w:r>
      <w:r w:rsidR="00000000">
        <w:t>perimeter,</w:t>
      </w:r>
      <w:r w:rsidR="00000000">
        <w:rPr>
          <w:spacing w:val="-15"/>
        </w:rPr>
        <w:t xml:space="preserve"> </w:t>
      </w:r>
      <w:r w:rsidR="00000000">
        <w:t>analyze</w:t>
      </w:r>
      <w:r w:rsidR="00000000">
        <w:rPr>
          <w:spacing w:val="-15"/>
        </w:rPr>
        <w:t xml:space="preserve"> </w:t>
      </w:r>
      <w:r w:rsidR="00000000">
        <w:t>data</w:t>
      </w:r>
      <w:r w:rsidR="00000000">
        <w:rPr>
          <w:spacing w:val="-15"/>
        </w:rPr>
        <w:t xml:space="preserve"> </w:t>
      </w:r>
      <w:r w:rsidR="00000000">
        <w:t>from</w:t>
      </w:r>
      <w:r w:rsidR="00000000">
        <w:rPr>
          <w:spacing w:val="-15"/>
        </w:rPr>
        <w:t xml:space="preserve"> </w:t>
      </w:r>
      <w:r w:rsidR="00000000">
        <w:t>sensors</w:t>
      </w:r>
      <w:r w:rsidR="00000000">
        <w:rPr>
          <w:spacing w:val="-15"/>
        </w:rPr>
        <w:t xml:space="preserve"> </w:t>
      </w:r>
      <w:r w:rsidR="00000000">
        <w:t>and</w:t>
      </w:r>
      <w:r w:rsidR="00000000">
        <w:rPr>
          <w:spacing w:val="-15"/>
        </w:rPr>
        <w:t xml:space="preserve"> </w:t>
      </w:r>
      <w:r w:rsidR="00000000">
        <w:t>cameras, and make decisions based on the information.</w:t>
      </w:r>
      <w:r>
        <w:t xml:space="preserve"> </w:t>
      </w:r>
      <w:r w:rsidR="00000000">
        <w:t>Alarms: When an intruder is detected, an alarm is triggered to alert the security personnel. The alarms can be audible or silent, depending on the situation.</w:t>
      </w:r>
      <w:r>
        <w:t xml:space="preserve"> </w:t>
      </w:r>
      <w:r w:rsidR="00000000">
        <w:t>Communication Systems: Communication systems are used to transmit information between the sensors, cameras, control room, and security personnel. This ensures that everyone is informed and can take appropriate action in case of an intrusion.</w:t>
      </w:r>
      <w:r>
        <w:t xml:space="preserve"> </w:t>
      </w:r>
      <w:r w:rsidR="00000000">
        <w:t>Perimeter Barriers: Physical barriers such as fences, walls, or gates can be used to prevent unauthorized entry. They also help to channel people and vehicles to designated entry points, making it easier to monitor and control access.</w:t>
      </w:r>
      <w:r>
        <w:t xml:space="preserve"> </w:t>
      </w:r>
      <w:r w:rsidR="00000000">
        <w:t>Power</w:t>
      </w:r>
      <w:r w:rsidR="00000000">
        <w:rPr>
          <w:spacing w:val="-15"/>
        </w:rPr>
        <w:t xml:space="preserve"> </w:t>
      </w:r>
      <w:r w:rsidR="00000000">
        <w:t>Backup:</w:t>
      </w:r>
      <w:r w:rsidR="00000000">
        <w:rPr>
          <w:spacing w:val="-15"/>
        </w:rPr>
        <w:t xml:space="preserve"> </w:t>
      </w:r>
      <w:r w:rsidR="00000000">
        <w:t>A</w:t>
      </w:r>
      <w:r w:rsidR="00000000">
        <w:rPr>
          <w:spacing w:val="-15"/>
        </w:rPr>
        <w:t xml:space="preserve"> </w:t>
      </w:r>
      <w:r w:rsidR="00000000">
        <w:t>power</w:t>
      </w:r>
      <w:r w:rsidR="00000000">
        <w:rPr>
          <w:spacing w:val="-15"/>
        </w:rPr>
        <w:t xml:space="preserve"> </w:t>
      </w:r>
      <w:r w:rsidR="00000000">
        <w:t>backup</w:t>
      </w:r>
      <w:r w:rsidR="00000000">
        <w:rPr>
          <w:spacing w:val="-15"/>
        </w:rPr>
        <w:t xml:space="preserve"> </w:t>
      </w:r>
      <w:r w:rsidR="00000000">
        <w:t>system</w:t>
      </w:r>
      <w:r w:rsidR="00000000">
        <w:rPr>
          <w:spacing w:val="-12"/>
        </w:rPr>
        <w:t xml:space="preserve"> </w:t>
      </w:r>
      <w:r w:rsidR="00000000">
        <w:t>is</w:t>
      </w:r>
      <w:r w:rsidR="00000000">
        <w:rPr>
          <w:spacing w:val="-10"/>
        </w:rPr>
        <w:t xml:space="preserve"> </w:t>
      </w:r>
      <w:r w:rsidR="00000000">
        <w:t>essential</w:t>
      </w:r>
      <w:r w:rsidR="00000000">
        <w:rPr>
          <w:spacing w:val="-11"/>
        </w:rPr>
        <w:t xml:space="preserve"> </w:t>
      </w:r>
      <w:r w:rsidR="00000000">
        <w:t>to</w:t>
      </w:r>
      <w:r w:rsidR="00000000">
        <w:rPr>
          <w:spacing w:val="-10"/>
        </w:rPr>
        <w:t xml:space="preserve"> </w:t>
      </w:r>
      <w:r w:rsidR="00000000">
        <w:t>ensure</w:t>
      </w:r>
      <w:r w:rsidR="00000000">
        <w:rPr>
          <w:spacing w:val="-12"/>
        </w:rPr>
        <w:t xml:space="preserve"> </w:t>
      </w:r>
      <w:r w:rsidR="00000000">
        <w:t>that</w:t>
      </w:r>
      <w:r w:rsidR="00000000">
        <w:rPr>
          <w:spacing w:val="-9"/>
        </w:rPr>
        <w:t xml:space="preserve"> </w:t>
      </w:r>
      <w:r w:rsidR="00000000">
        <w:t>the</w:t>
      </w:r>
      <w:r w:rsidR="00000000">
        <w:rPr>
          <w:spacing w:val="-11"/>
        </w:rPr>
        <w:t xml:space="preserve"> </w:t>
      </w:r>
      <w:r w:rsidR="00000000">
        <w:t>perimeter</w:t>
      </w:r>
      <w:r w:rsidR="00000000">
        <w:rPr>
          <w:spacing w:val="-12"/>
        </w:rPr>
        <w:t xml:space="preserve"> </w:t>
      </w:r>
      <w:r w:rsidR="00000000">
        <w:t>intrusion</w:t>
      </w:r>
      <w:r w:rsidR="00000000">
        <w:rPr>
          <w:spacing w:val="-11"/>
        </w:rPr>
        <w:t xml:space="preserve"> </w:t>
      </w:r>
      <w:r w:rsidR="00000000">
        <w:t>detection system continues to function in case of a power outage or other disruptions to the power supply. This can include generators, batteries, or other backup systems.</w:t>
      </w:r>
      <w:r>
        <w:t xml:space="preserve"> </w:t>
      </w:r>
      <w:r w:rsidR="00000000">
        <w:rPr>
          <w:spacing w:val="-2"/>
        </w:rPr>
        <w:t>ENGINEERING</w:t>
      </w:r>
      <w:r>
        <w:t xml:space="preserve"> </w:t>
      </w:r>
      <w:r w:rsidR="00000000">
        <w:t>An airport perimeter</w:t>
      </w:r>
      <w:r w:rsidR="00000000">
        <w:rPr>
          <w:spacing w:val="-1"/>
        </w:rPr>
        <w:t xml:space="preserve"> </w:t>
      </w:r>
      <w:r w:rsidR="00000000">
        <w:t>intrusion detection system (PIDS) is a</w:t>
      </w:r>
      <w:r w:rsidR="00000000">
        <w:rPr>
          <w:spacing w:val="-1"/>
        </w:rPr>
        <w:t xml:space="preserve"> </w:t>
      </w:r>
      <w:r w:rsidR="00000000">
        <w:t>critical component of</w:t>
      </w:r>
      <w:r w:rsidR="00000000">
        <w:rPr>
          <w:spacing w:val="-1"/>
        </w:rPr>
        <w:t xml:space="preserve"> </w:t>
      </w:r>
      <w:r w:rsidR="00000000">
        <w:t>airport security infrastructure. It is designed to detect and alert security personnel of any unauthorized intrusion attempts along the airport's perimeter fence. The engineering parameters for a PIDS will vary depending on the specific needs of the airport and the level of security required.</w:t>
      </w:r>
      <w:r>
        <w:t xml:space="preserve"> </w:t>
      </w:r>
      <w:r w:rsidR="00000000">
        <w:t>The</w:t>
      </w:r>
      <w:r w:rsidR="00000000">
        <w:rPr>
          <w:spacing w:val="-15"/>
        </w:rPr>
        <w:t xml:space="preserve"> </w:t>
      </w:r>
      <w:r w:rsidR="00000000">
        <w:t>selection</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detection</w:t>
      </w:r>
      <w:r w:rsidR="00000000">
        <w:rPr>
          <w:spacing w:val="-15"/>
        </w:rPr>
        <w:t xml:space="preserve"> </w:t>
      </w:r>
      <w:r w:rsidR="00000000">
        <w:t>technology</w:t>
      </w:r>
      <w:r w:rsidR="00000000">
        <w:rPr>
          <w:spacing w:val="-15"/>
        </w:rPr>
        <w:t xml:space="preserve"> </w:t>
      </w:r>
      <w:r w:rsidR="00000000">
        <w:t>is</w:t>
      </w:r>
      <w:r w:rsidR="00000000">
        <w:rPr>
          <w:spacing w:val="-14"/>
        </w:rPr>
        <w:t xml:space="preserve"> </w:t>
      </w:r>
      <w:r w:rsidR="00000000">
        <w:t>an</w:t>
      </w:r>
      <w:r w:rsidR="00000000">
        <w:rPr>
          <w:spacing w:val="-12"/>
        </w:rPr>
        <w:t xml:space="preserve"> </w:t>
      </w:r>
      <w:r w:rsidR="00000000">
        <w:t>essential</w:t>
      </w:r>
      <w:r w:rsidR="00000000">
        <w:rPr>
          <w:spacing w:val="-14"/>
        </w:rPr>
        <w:t xml:space="preserve"> </w:t>
      </w:r>
      <w:r w:rsidR="00000000">
        <w:t>factor</w:t>
      </w:r>
      <w:r w:rsidR="00000000">
        <w:rPr>
          <w:spacing w:val="-13"/>
        </w:rPr>
        <w:t xml:space="preserve"> </w:t>
      </w:r>
      <w:r w:rsidR="00000000">
        <w:t>in</w:t>
      </w:r>
      <w:r w:rsidR="00000000">
        <w:rPr>
          <w:spacing w:val="-14"/>
        </w:rPr>
        <w:t xml:space="preserve"> </w:t>
      </w:r>
      <w:r w:rsidR="00000000">
        <w:t>designing</w:t>
      </w:r>
      <w:r w:rsidR="00000000">
        <w:rPr>
          <w:spacing w:val="-14"/>
        </w:rPr>
        <w:t xml:space="preserve"> </w:t>
      </w:r>
      <w:r w:rsidR="00000000">
        <w:t>a</w:t>
      </w:r>
      <w:r w:rsidR="00000000">
        <w:rPr>
          <w:spacing w:val="-13"/>
        </w:rPr>
        <w:t xml:space="preserve"> </w:t>
      </w:r>
      <w:r w:rsidR="00000000">
        <w:t>PIDS.</w:t>
      </w:r>
      <w:r w:rsidR="00000000">
        <w:rPr>
          <w:spacing w:val="-14"/>
        </w:rPr>
        <w:t xml:space="preserve"> </w:t>
      </w:r>
      <w:r w:rsidR="00000000">
        <w:t>Different</w:t>
      </w:r>
      <w:r w:rsidR="00000000">
        <w:rPr>
          <w:spacing w:val="-12"/>
        </w:rPr>
        <w:t xml:space="preserve"> </w:t>
      </w:r>
      <w:r w:rsidR="00000000">
        <w:t xml:space="preserve">types of sensors can be used for detection, including microwave, infrared, and acoustic sensors. The sensors can be buried underground, installed on the fence, or mounted on poles around the perimeter. The selection of the detection technology will depend on various factors, such as the size of the perimeter, the type of terrain, environmental conditions, and the desired level of </w:t>
      </w:r>
      <w:r w:rsidR="00000000">
        <w:rPr>
          <w:spacing w:val="-2"/>
        </w:rPr>
        <w:t>sensitivity.</w:t>
      </w:r>
      <w:r>
        <w:t xml:space="preserve"> </w:t>
      </w:r>
      <w:r w:rsidR="00000000">
        <w:t>Another</w:t>
      </w:r>
      <w:r w:rsidR="00000000">
        <w:rPr>
          <w:spacing w:val="-3"/>
        </w:rPr>
        <w:t xml:space="preserve"> </w:t>
      </w:r>
      <w:r w:rsidR="00000000">
        <w:t>crucial</w:t>
      </w:r>
      <w:r w:rsidR="00000000">
        <w:rPr>
          <w:spacing w:val="-3"/>
        </w:rPr>
        <w:t xml:space="preserve"> </w:t>
      </w:r>
      <w:r w:rsidR="00000000">
        <w:t>parameter</w:t>
      </w:r>
      <w:r w:rsidR="00000000">
        <w:rPr>
          <w:spacing w:val="-3"/>
        </w:rPr>
        <w:t xml:space="preserve"> </w:t>
      </w:r>
      <w:r w:rsidR="00000000">
        <w:lastRenderedPageBreak/>
        <w:t>for</w:t>
      </w:r>
      <w:r w:rsidR="00000000">
        <w:rPr>
          <w:spacing w:val="-3"/>
        </w:rPr>
        <w:t xml:space="preserve"> </w:t>
      </w:r>
      <w:r w:rsidR="00000000">
        <w:t>a</w:t>
      </w:r>
      <w:r w:rsidR="00000000">
        <w:rPr>
          <w:spacing w:val="-5"/>
        </w:rPr>
        <w:t xml:space="preserve"> </w:t>
      </w:r>
      <w:r w:rsidR="00000000">
        <w:t>PIDS</w:t>
      </w:r>
      <w:r w:rsidR="00000000">
        <w:rPr>
          <w:spacing w:val="-4"/>
        </w:rPr>
        <w:t xml:space="preserve"> </w:t>
      </w:r>
      <w:r w:rsidR="00000000">
        <w:t>is</w:t>
      </w:r>
      <w:r w:rsidR="00000000">
        <w:rPr>
          <w:spacing w:val="-4"/>
        </w:rPr>
        <w:t xml:space="preserve"> </w:t>
      </w:r>
      <w:r w:rsidR="00000000">
        <w:t>the</w:t>
      </w:r>
      <w:r w:rsidR="00000000">
        <w:rPr>
          <w:spacing w:val="-3"/>
        </w:rPr>
        <w:t xml:space="preserve"> </w:t>
      </w:r>
      <w:r w:rsidR="00000000">
        <w:t>alarm</w:t>
      </w:r>
      <w:r w:rsidR="00000000">
        <w:rPr>
          <w:spacing w:val="-3"/>
        </w:rPr>
        <w:t xml:space="preserve"> </w:t>
      </w:r>
      <w:r w:rsidR="00000000">
        <w:t>system.</w:t>
      </w:r>
      <w:r w:rsidR="00000000">
        <w:rPr>
          <w:spacing w:val="-3"/>
        </w:rPr>
        <w:t xml:space="preserve"> </w:t>
      </w:r>
      <w:r w:rsidR="00000000">
        <w:t>Once</w:t>
      </w:r>
      <w:r w:rsidR="00000000">
        <w:rPr>
          <w:spacing w:val="-4"/>
        </w:rPr>
        <w:t xml:space="preserve"> </w:t>
      </w:r>
      <w:r w:rsidR="00000000">
        <w:t>an</w:t>
      </w:r>
      <w:r w:rsidR="00000000">
        <w:rPr>
          <w:spacing w:val="-3"/>
        </w:rPr>
        <w:t xml:space="preserve"> </w:t>
      </w:r>
      <w:r w:rsidR="00000000">
        <w:t>intrusion</w:t>
      </w:r>
      <w:r w:rsidR="00000000">
        <w:rPr>
          <w:spacing w:val="-3"/>
        </w:rPr>
        <w:t xml:space="preserve"> </w:t>
      </w:r>
      <w:r w:rsidR="00000000">
        <w:t>is</w:t>
      </w:r>
      <w:r w:rsidR="00000000">
        <w:rPr>
          <w:spacing w:val="-3"/>
        </w:rPr>
        <w:t xml:space="preserve"> </w:t>
      </w:r>
      <w:r w:rsidR="00000000">
        <w:t>detected,</w:t>
      </w:r>
      <w:r w:rsidR="00000000">
        <w:rPr>
          <w:spacing w:val="-3"/>
        </w:rPr>
        <w:t xml:space="preserve"> </w:t>
      </w:r>
      <w:r w:rsidR="00000000">
        <w:t>an</w:t>
      </w:r>
      <w:r w:rsidR="00000000">
        <w:rPr>
          <w:spacing w:val="-3"/>
        </w:rPr>
        <w:t xml:space="preserve"> </w:t>
      </w:r>
      <w:r w:rsidR="00000000">
        <w:t>alarm system should be triggered to alert security personnel. The alarm system should be reliable and provide</w:t>
      </w:r>
      <w:r w:rsidR="00000000">
        <w:rPr>
          <w:spacing w:val="-6"/>
        </w:rPr>
        <w:t xml:space="preserve"> </w:t>
      </w:r>
      <w:r w:rsidR="00000000">
        <w:t>clear</w:t>
      </w:r>
      <w:r w:rsidR="00000000">
        <w:rPr>
          <w:spacing w:val="-4"/>
        </w:rPr>
        <w:t xml:space="preserve"> </w:t>
      </w:r>
      <w:r w:rsidR="00000000">
        <w:t>indications</w:t>
      </w:r>
      <w:r w:rsidR="00000000">
        <w:rPr>
          <w:spacing w:val="-5"/>
        </w:rPr>
        <w:t xml:space="preserve"> </w:t>
      </w:r>
      <w:r w:rsidR="00000000">
        <w:t>of</w:t>
      </w:r>
      <w:r w:rsidR="00000000">
        <w:rPr>
          <w:spacing w:val="-4"/>
        </w:rPr>
        <w:t xml:space="preserve"> </w:t>
      </w:r>
      <w:r w:rsidR="00000000">
        <w:t>the</w:t>
      </w:r>
      <w:r w:rsidR="00000000">
        <w:rPr>
          <w:spacing w:val="-5"/>
        </w:rPr>
        <w:t xml:space="preserve"> </w:t>
      </w:r>
      <w:r w:rsidR="00000000">
        <w:t>location</w:t>
      </w:r>
      <w:r w:rsidR="00000000">
        <w:rPr>
          <w:spacing w:val="-4"/>
        </w:rPr>
        <w:t xml:space="preserve"> </w:t>
      </w:r>
      <w:r w:rsidR="00000000">
        <w:t>and</w:t>
      </w:r>
      <w:r w:rsidR="00000000">
        <w:rPr>
          <w:spacing w:val="-4"/>
        </w:rPr>
        <w:t xml:space="preserve"> </w:t>
      </w:r>
      <w:r w:rsidR="00000000">
        <w:t>type</w:t>
      </w:r>
      <w:r w:rsidR="00000000">
        <w:rPr>
          <w:spacing w:val="-5"/>
        </w:rPr>
        <w:t xml:space="preserve"> </w:t>
      </w:r>
      <w:r w:rsidR="00000000">
        <w:t>of</w:t>
      </w:r>
      <w:r w:rsidR="00000000">
        <w:rPr>
          <w:spacing w:val="-4"/>
        </w:rPr>
        <w:t xml:space="preserve"> </w:t>
      </w:r>
      <w:r w:rsidR="00000000">
        <w:t>intrusion.</w:t>
      </w:r>
      <w:r w:rsidR="00000000">
        <w:rPr>
          <w:spacing w:val="-4"/>
        </w:rPr>
        <w:t xml:space="preserve"> </w:t>
      </w:r>
      <w:r w:rsidR="00000000">
        <w:t>It</w:t>
      </w:r>
      <w:r w:rsidR="00000000">
        <w:rPr>
          <w:spacing w:val="-4"/>
        </w:rPr>
        <w:t xml:space="preserve"> </w:t>
      </w:r>
      <w:r w:rsidR="00000000">
        <w:t>should</w:t>
      </w:r>
      <w:r w:rsidR="00000000">
        <w:rPr>
          <w:spacing w:val="-4"/>
        </w:rPr>
        <w:t xml:space="preserve"> </w:t>
      </w:r>
      <w:r w:rsidR="00000000">
        <w:t>also</w:t>
      </w:r>
      <w:r w:rsidR="00000000">
        <w:rPr>
          <w:spacing w:val="-4"/>
        </w:rPr>
        <w:t xml:space="preserve"> </w:t>
      </w:r>
      <w:r w:rsidR="00000000">
        <w:t>differentiate</w:t>
      </w:r>
      <w:r w:rsidR="00000000">
        <w:rPr>
          <w:spacing w:val="-4"/>
        </w:rPr>
        <w:t xml:space="preserve"> </w:t>
      </w:r>
      <w:r w:rsidR="00000000">
        <w:t xml:space="preserve">between different types of intrusions, such as human intrusions and animal intrusions, to prevent false </w:t>
      </w:r>
      <w:r w:rsidR="00000000">
        <w:rPr>
          <w:spacing w:val="-2"/>
        </w:rPr>
        <w:t>alarms.</w:t>
      </w:r>
      <w:r>
        <w:t xml:space="preserve"> </w:t>
      </w:r>
      <w:r w:rsidR="00000000">
        <w:t>The response time of the PIDS is another important parameter. The response time is the time it takes for security personnel to reach the intrusion location after receiving an alert. The response time will depend on factors such as the size of the perimeter, the number of sensors, and the distance between sensors.</w:t>
      </w:r>
      <w:r w:rsidR="00000000">
        <w:rPr>
          <w:spacing w:val="-7"/>
        </w:rPr>
        <w:t xml:space="preserve"> </w:t>
      </w:r>
      <w:r w:rsidR="00000000">
        <w:t>A</w:t>
      </w:r>
      <w:r w:rsidR="00000000">
        <w:rPr>
          <w:spacing w:val="-7"/>
        </w:rPr>
        <w:t xml:space="preserve"> </w:t>
      </w:r>
      <w:r w:rsidR="00000000">
        <w:t>quick response time is essential to prevent intruders from accessing the airport's secure areas and causing any harm.</w:t>
      </w:r>
      <w:r>
        <w:t xml:space="preserve"> </w:t>
      </w:r>
      <w:r w:rsidR="00000000">
        <w:rPr>
          <w:rFonts w:ascii="Palatino"/>
          <w:spacing w:val="-5"/>
        </w:rPr>
        <w:t>705</w:t>
      </w:r>
      <w:r>
        <w:rPr>
          <w:rFonts w:ascii="Palatino"/>
        </w:rPr>
        <w:t xml:space="preserve">   </w:t>
      </w:r>
      <w:r w:rsidR="00000000">
        <w:t>The</w:t>
      </w:r>
      <w:r w:rsidR="00000000">
        <w:rPr>
          <w:spacing w:val="-12"/>
        </w:rPr>
        <w:t xml:space="preserve"> </w:t>
      </w:r>
      <w:r w:rsidR="00000000">
        <w:t>false</w:t>
      </w:r>
      <w:r w:rsidR="00000000">
        <w:rPr>
          <w:spacing w:val="-11"/>
        </w:rPr>
        <w:t xml:space="preserve"> </w:t>
      </w:r>
      <w:r w:rsidR="00000000">
        <w:t>alarm</w:t>
      </w:r>
      <w:r w:rsidR="00000000">
        <w:rPr>
          <w:spacing w:val="-11"/>
        </w:rPr>
        <w:t xml:space="preserve"> </w:t>
      </w:r>
      <w:r w:rsidR="00000000">
        <w:t>rate</w:t>
      </w:r>
      <w:r w:rsidR="00000000">
        <w:rPr>
          <w:spacing w:val="-11"/>
        </w:rPr>
        <w:t xml:space="preserve"> </w:t>
      </w:r>
      <w:r w:rsidR="00000000">
        <w:t>of</w:t>
      </w:r>
      <w:r w:rsidR="00000000">
        <w:rPr>
          <w:spacing w:val="-9"/>
        </w:rPr>
        <w:t xml:space="preserve"> </w:t>
      </w:r>
      <w:r w:rsidR="00000000">
        <w:t>the</w:t>
      </w:r>
      <w:r w:rsidR="00000000">
        <w:rPr>
          <w:spacing w:val="-12"/>
        </w:rPr>
        <w:t xml:space="preserve"> </w:t>
      </w:r>
      <w:r w:rsidR="00000000">
        <w:t>PIDS</w:t>
      </w:r>
      <w:r w:rsidR="00000000">
        <w:rPr>
          <w:spacing w:val="-10"/>
        </w:rPr>
        <w:t xml:space="preserve"> </w:t>
      </w:r>
      <w:r w:rsidR="00000000">
        <w:t>is</w:t>
      </w:r>
      <w:r w:rsidR="00000000">
        <w:rPr>
          <w:spacing w:val="-10"/>
        </w:rPr>
        <w:t xml:space="preserve"> </w:t>
      </w:r>
      <w:r w:rsidR="00000000">
        <w:t>also</w:t>
      </w:r>
      <w:r w:rsidR="00000000">
        <w:rPr>
          <w:spacing w:val="-9"/>
        </w:rPr>
        <w:t xml:space="preserve"> </w:t>
      </w:r>
      <w:r w:rsidR="00000000">
        <w:t>an</w:t>
      </w:r>
      <w:r w:rsidR="00000000">
        <w:rPr>
          <w:spacing w:val="-11"/>
        </w:rPr>
        <w:t xml:space="preserve"> </w:t>
      </w:r>
      <w:r w:rsidR="00000000">
        <w:t>important</w:t>
      </w:r>
      <w:r w:rsidR="00000000">
        <w:rPr>
          <w:spacing w:val="-10"/>
        </w:rPr>
        <w:t xml:space="preserve"> </w:t>
      </w:r>
      <w:r w:rsidR="00000000">
        <w:t>parameter.</w:t>
      </w:r>
      <w:r w:rsidR="00000000">
        <w:rPr>
          <w:spacing w:val="-9"/>
        </w:rPr>
        <w:t xml:space="preserve"> </w:t>
      </w:r>
      <w:r w:rsidR="00000000">
        <w:t>False</w:t>
      </w:r>
      <w:r w:rsidR="00000000">
        <w:rPr>
          <w:spacing w:val="-9"/>
        </w:rPr>
        <w:t xml:space="preserve"> </w:t>
      </w:r>
      <w:r w:rsidR="00000000">
        <w:t>alarms</w:t>
      </w:r>
      <w:r w:rsidR="00000000">
        <w:rPr>
          <w:spacing w:val="-10"/>
        </w:rPr>
        <w:t xml:space="preserve"> </w:t>
      </w:r>
      <w:r w:rsidR="00000000">
        <w:t>can</w:t>
      </w:r>
      <w:r w:rsidR="00000000">
        <w:rPr>
          <w:spacing w:val="-11"/>
        </w:rPr>
        <w:t xml:space="preserve"> </w:t>
      </w:r>
      <w:r w:rsidR="00000000">
        <w:t>be</w:t>
      </w:r>
      <w:r w:rsidR="00000000">
        <w:rPr>
          <w:spacing w:val="-9"/>
        </w:rPr>
        <w:t xml:space="preserve"> </w:t>
      </w:r>
      <w:r w:rsidR="00000000">
        <w:t>costly,</w:t>
      </w:r>
      <w:r w:rsidR="00000000">
        <w:rPr>
          <w:spacing w:val="-11"/>
        </w:rPr>
        <w:t xml:space="preserve"> </w:t>
      </w:r>
      <w:r w:rsidR="00000000">
        <w:t>as</w:t>
      </w:r>
      <w:r w:rsidR="00000000">
        <w:rPr>
          <w:spacing w:val="-9"/>
        </w:rPr>
        <w:t xml:space="preserve"> </w:t>
      </w:r>
      <w:r w:rsidR="00000000">
        <w:t>they can lead to unnecessary responses from security personnel. Therefore, the false alarm rate of the PIDS should be minimized through the selection of appropriate detection technology and signal processing algorithms.</w:t>
      </w:r>
      <w:r>
        <w:t xml:space="preserve"> </w:t>
      </w:r>
      <w:r w:rsidR="00000000">
        <w:t>The</w:t>
      </w:r>
      <w:r w:rsidR="00000000">
        <w:rPr>
          <w:spacing w:val="-8"/>
        </w:rPr>
        <w:t xml:space="preserve"> </w:t>
      </w:r>
      <w:r w:rsidR="00000000">
        <w:t>PIDS</w:t>
      </w:r>
      <w:r w:rsidR="00000000">
        <w:rPr>
          <w:spacing w:val="-7"/>
        </w:rPr>
        <w:t xml:space="preserve"> </w:t>
      </w:r>
      <w:r w:rsidR="00000000">
        <w:t>should</w:t>
      </w:r>
      <w:r w:rsidR="00000000">
        <w:rPr>
          <w:spacing w:val="-7"/>
        </w:rPr>
        <w:t xml:space="preserve"> </w:t>
      </w:r>
      <w:r w:rsidR="00000000">
        <w:t>also</w:t>
      </w:r>
      <w:r w:rsidR="00000000">
        <w:rPr>
          <w:spacing w:val="-7"/>
        </w:rPr>
        <w:t xml:space="preserve"> </w:t>
      </w:r>
      <w:r w:rsidR="00000000">
        <w:t>be</w:t>
      </w:r>
      <w:r w:rsidR="00000000">
        <w:rPr>
          <w:spacing w:val="-6"/>
        </w:rPr>
        <w:t xml:space="preserve"> </w:t>
      </w:r>
      <w:r w:rsidR="00000000">
        <w:t>integrated</w:t>
      </w:r>
      <w:r w:rsidR="00000000">
        <w:rPr>
          <w:spacing w:val="-8"/>
        </w:rPr>
        <w:t xml:space="preserve"> </w:t>
      </w:r>
      <w:r w:rsidR="00000000">
        <w:t>with</w:t>
      </w:r>
      <w:r w:rsidR="00000000">
        <w:rPr>
          <w:spacing w:val="-7"/>
        </w:rPr>
        <w:t xml:space="preserve"> </w:t>
      </w:r>
      <w:r w:rsidR="00000000">
        <w:t>other</w:t>
      </w:r>
      <w:r w:rsidR="00000000">
        <w:rPr>
          <w:spacing w:val="-8"/>
        </w:rPr>
        <w:t xml:space="preserve"> </w:t>
      </w:r>
      <w:r w:rsidR="00000000">
        <w:t>airport</w:t>
      </w:r>
      <w:r w:rsidR="00000000">
        <w:rPr>
          <w:spacing w:val="-7"/>
        </w:rPr>
        <w:t xml:space="preserve"> </w:t>
      </w:r>
      <w:r w:rsidR="00000000">
        <w:t>security</w:t>
      </w:r>
      <w:r w:rsidR="00000000">
        <w:rPr>
          <w:spacing w:val="-12"/>
        </w:rPr>
        <w:t xml:space="preserve"> </w:t>
      </w:r>
      <w:r w:rsidR="00000000">
        <w:t>systems,</w:t>
      </w:r>
      <w:r w:rsidR="00000000">
        <w:rPr>
          <w:spacing w:val="-7"/>
        </w:rPr>
        <w:t xml:space="preserve"> </w:t>
      </w:r>
      <w:r w:rsidR="00000000">
        <w:t>such</w:t>
      </w:r>
      <w:r w:rsidR="00000000">
        <w:rPr>
          <w:spacing w:val="-2"/>
        </w:rPr>
        <w:t xml:space="preserve"> </w:t>
      </w:r>
      <w:r w:rsidR="00000000">
        <w:t>as</w:t>
      </w:r>
      <w:r w:rsidR="00000000">
        <w:rPr>
          <w:spacing w:val="-7"/>
        </w:rPr>
        <w:t xml:space="preserve"> </w:t>
      </w:r>
      <w:r w:rsidR="00000000">
        <w:t>video</w:t>
      </w:r>
      <w:r w:rsidR="00000000">
        <w:rPr>
          <w:spacing w:val="-8"/>
        </w:rPr>
        <w:t xml:space="preserve"> </w:t>
      </w:r>
      <w:r w:rsidR="00000000">
        <w:t>surveillance and access control, to provide a comprehensive security solution. Integration with other systems ensures that the PIDS can be used in conjunction with other security measures to prevent and respond to security incidents.</w:t>
      </w:r>
      <w:r>
        <w:t xml:space="preserve"> </w:t>
      </w:r>
      <w:r w:rsidR="00000000">
        <w:t>The PIDS should also be designed with maintenance requirements in mind. Regular testing and calibration</w:t>
      </w:r>
      <w:r w:rsidR="00000000">
        <w:rPr>
          <w:spacing w:val="-6"/>
        </w:rPr>
        <w:t xml:space="preserve"> </w:t>
      </w:r>
      <w:r w:rsidR="00000000">
        <w:t>of</w:t>
      </w:r>
      <w:r w:rsidR="00000000">
        <w:rPr>
          <w:spacing w:val="-7"/>
        </w:rPr>
        <w:t xml:space="preserve"> </w:t>
      </w:r>
      <w:r w:rsidR="00000000">
        <w:t>sensors,</w:t>
      </w:r>
      <w:r w:rsidR="00000000">
        <w:rPr>
          <w:spacing w:val="-6"/>
        </w:rPr>
        <w:t xml:space="preserve"> </w:t>
      </w:r>
      <w:r w:rsidR="00000000">
        <w:t>replacement</w:t>
      </w:r>
      <w:r w:rsidR="00000000">
        <w:rPr>
          <w:spacing w:val="-6"/>
        </w:rPr>
        <w:t xml:space="preserve"> </w:t>
      </w:r>
      <w:r w:rsidR="00000000">
        <w:t>of</w:t>
      </w:r>
      <w:r w:rsidR="00000000">
        <w:rPr>
          <w:spacing w:val="-7"/>
        </w:rPr>
        <w:t xml:space="preserve"> </w:t>
      </w:r>
      <w:r w:rsidR="00000000">
        <w:t>worn</w:t>
      </w:r>
      <w:r w:rsidR="00000000">
        <w:rPr>
          <w:spacing w:val="-6"/>
        </w:rPr>
        <w:t xml:space="preserve"> </w:t>
      </w:r>
      <w:r w:rsidR="00000000">
        <w:t>components,</w:t>
      </w:r>
      <w:r w:rsidR="00000000">
        <w:rPr>
          <w:spacing w:val="-6"/>
        </w:rPr>
        <w:t xml:space="preserve"> </w:t>
      </w:r>
      <w:r w:rsidR="00000000">
        <w:t>and</w:t>
      </w:r>
      <w:r w:rsidR="00000000">
        <w:rPr>
          <w:spacing w:val="-6"/>
        </w:rPr>
        <w:t xml:space="preserve"> </w:t>
      </w:r>
      <w:r w:rsidR="00000000">
        <w:t>software</w:t>
      </w:r>
      <w:r w:rsidR="00000000">
        <w:rPr>
          <w:spacing w:val="-8"/>
        </w:rPr>
        <w:t xml:space="preserve"> </w:t>
      </w:r>
      <w:r w:rsidR="00000000">
        <w:t>updates</w:t>
      </w:r>
      <w:r w:rsidR="00000000">
        <w:rPr>
          <w:spacing w:val="-6"/>
        </w:rPr>
        <w:t xml:space="preserve"> </w:t>
      </w:r>
      <w:r w:rsidR="00000000">
        <w:t>should</w:t>
      </w:r>
      <w:r w:rsidR="00000000">
        <w:rPr>
          <w:spacing w:val="-6"/>
        </w:rPr>
        <w:t xml:space="preserve"> </w:t>
      </w:r>
      <w:r w:rsidR="00000000">
        <w:t>be</w:t>
      </w:r>
      <w:r w:rsidR="00000000">
        <w:rPr>
          <w:spacing w:val="-7"/>
        </w:rPr>
        <w:t xml:space="preserve"> </w:t>
      </w:r>
      <w:r w:rsidR="00000000">
        <w:t>included in the PIDS's maintenance plan.</w:t>
      </w:r>
      <w:r>
        <w:t xml:space="preserve"> </w:t>
      </w:r>
      <w:r w:rsidR="00000000">
        <w:rPr>
          <w:spacing w:val="-2"/>
        </w:rPr>
        <w:t>Finally,</w:t>
      </w:r>
      <w:r w:rsidR="00000000">
        <w:rPr>
          <w:spacing w:val="-8"/>
        </w:rPr>
        <w:t xml:space="preserve"> </w:t>
      </w:r>
      <w:r w:rsidR="00000000">
        <w:rPr>
          <w:spacing w:val="-2"/>
        </w:rPr>
        <w:t>the</w:t>
      </w:r>
      <w:r w:rsidR="00000000">
        <w:rPr>
          <w:spacing w:val="-8"/>
        </w:rPr>
        <w:t xml:space="preserve"> </w:t>
      </w:r>
      <w:r w:rsidR="00000000">
        <w:rPr>
          <w:spacing w:val="-2"/>
        </w:rPr>
        <w:t>PIDS</w:t>
      </w:r>
      <w:r w:rsidR="00000000">
        <w:rPr>
          <w:spacing w:val="-7"/>
        </w:rPr>
        <w:t xml:space="preserve"> </w:t>
      </w:r>
      <w:r w:rsidR="00000000">
        <w:rPr>
          <w:spacing w:val="-2"/>
        </w:rPr>
        <w:t>should</w:t>
      </w:r>
      <w:r w:rsidR="00000000">
        <w:rPr>
          <w:spacing w:val="-5"/>
        </w:rPr>
        <w:t xml:space="preserve"> </w:t>
      </w:r>
      <w:r w:rsidR="00000000">
        <w:rPr>
          <w:spacing w:val="-2"/>
        </w:rPr>
        <w:t>have</w:t>
      </w:r>
      <w:r w:rsidR="00000000">
        <w:rPr>
          <w:spacing w:val="-9"/>
        </w:rPr>
        <w:t xml:space="preserve"> </w:t>
      </w:r>
      <w:r w:rsidR="00000000">
        <w:rPr>
          <w:spacing w:val="-2"/>
        </w:rPr>
        <w:t>a</w:t>
      </w:r>
      <w:r w:rsidR="00000000">
        <w:rPr>
          <w:spacing w:val="-6"/>
        </w:rPr>
        <w:t xml:space="preserve"> </w:t>
      </w:r>
      <w:r w:rsidR="00000000">
        <w:rPr>
          <w:spacing w:val="-2"/>
        </w:rPr>
        <w:t>reliable</w:t>
      </w:r>
      <w:r w:rsidR="00000000">
        <w:rPr>
          <w:spacing w:val="-8"/>
        </w:rPr>
        <w:t xml:space="preserve"> </w:t>
      </w:r>
      <w:r w:rsidR="00000000">
        <w:rPr>
          <w:spacing w:val="-2"/>
        </w:rPr>
        <w:t>power</w:t>
      </w:r>
      <w:r w:rsidR="00000000">
        <w:rPr>
          <w:spacing w:val="-9"/>
        </w:rPr>
        <w:t xml:space="preserve"> </w:t>
      </w:r>
      <w:r w:rsidR="00000000">
        <w:rPr>
          <w:spacing w:val="-2"/>
        </w:rPr>
        <w:t>backup</w:t>
      </w:r>
      <w:r w:rsidR="00000000">
        <w:rPr>
          <w:spacing w:val="-8"/>
        </w:rPr>
        <w:t xml:space="preserve"> </w:t>
      </w:r>
      <w:r w:rsidR="00000000">
        <w:rPr>
          <w:spacing w:val="-2"/>
        </w:rPr>
        <w:t>system</w:t>
      </w:r>
      <w:r w:rsidR="00000000">
        <w:rPr>
          <w:spacing w:val="-8"/>
        </w:rPr>
        <w:t xml:space="preserve"> </w:t>
      </w:r>
      <w:r w:rsidR="00000000">
        <w:rPr>
          <w:spacing w:val="-2"/>
        </w:rPr>
        <w:t>to</w:t>
      </w:r>
      <w:r w:rsidR="00000000">
        <w:rPr>
          <w:spacing w:val="-7"/>
        </w:rPr>
        <w:t xml:space="preserve"> </w:t>
      </w:r>
      <w:r w:rsidR="00000000">
        <w:rPr>
          <w:spacing w:val="-2"/>
        </w:rPr>
        <w:t>ensure</w:t>
      </w:r>
      <w:r w:rsidR="00000000">
        <w:rPr>
          <w:spacing w:val="-9"/>
        </w:rPr>
        <w:t xml:space="preserve"> </w:t>
      </w:r>
      <w:r w:rsidR="00000000">
        <w:rPr>
          <w:spacing w:val="-2"/>
        </w:rPr>
        <w:t>that</w:t>
      </w:r>
      <w:r w:rsidR="00000000">
        <w:rPr>
          <w:spacing w:val="-5"/>
        </w:rPr>
        <w:t xml:space="preserve"> </w:t>
      </w:r>
      <w:r w:rsidR="00000000">
        <w:rPr>
          <w:spacing w:val="-2"/>
        </w:rPr>
        <w:t>it</w:t>
      </w:r>
      <w:r w:rsidR="00000000">
        <w:rPr>
          <w:spacing w:val="-7"/>
        </w:rPr>
        <w:t xml:space="preserve"> </w:t>
      </w:r>
      <w:r w:rsidR="00000000">
        <w:rPr>
          <w:spacing w:val="-2"/>
        </w:rPr>
        <w:t>continues</w:t>
      </w:r>
      <w:r w:rsidR="00000000">
        <w:rPr>
          <w:spacing w:val="-8"/>
        </w:rPr>
        <w:t xml:space="preserve"> </w:t>
      </w:r>
      <w:r w:rsidR="00000000">
        <w:rPr>
          <w:spacing w:val="-2"/>
        </w:rPr>
        <w:t>to</w:t>
      </w:r>
      <w:r w:rsidR="00000000">
        <w:rPr>
          <w:spacing w:val="-7"/>
        </w:rPr>
        <w:t xml:space="preserve"> </w:t>
      </w:r>
      <w:r w:rsidR="00000000">
        <w:rPr>
          <w:spacing w:val="-2"/>
        </w:rPr>
        <w:t xml:space="preserve">function </w:t>
      </w:r>
      <w:r w:rsidR="00000000">
        <w:t>in</w:t>
      </w:r>
      <w:r w:rsidR="00000000">
        <w:rPr>
          <w:spacing w:val="-3"/>
        </w:rPr>
        <w:t xml:space="preserve"> </w:t>
      </w:r>
      <w:r w:rsidR="00000000">
        <w:t>the</w:t>
      </w:r>
      <w:r w:rsidR="00000000">
        <w:rPr>
          <w:spacing w:val="-4"/>
        </w:rPr>
        <w:t xml:space="preserve"> </w:t>
      </w:r>
      <w:r w:rsidR="00000000">
        <w:t>event</w:t>
      </w:r>
      <w:r w:rsidR="00000000">
        <w:rPr>
          <w:spacing w:val="-3"/>
        </w:rPr>
        <w:t xml:space="preserve"> </w:t>
      </w:r>
      <w:r w:rsidR="00000000">
        <w:t>of</w:t>
      </w:r>
      <w:r w:rsidR="00000000">
        <w:rPr>
          <w:spacing w:val="-3"/>
        </w:rPr>
        <w:t xml:space="preserve"> </w:t>
      </w:r>
      <w:r w:rsidR="00000000">
        <w:t>a</w:t>
      </w:r>
      <w:r w:rsidR="00000000">
        <w:rPr>
          <w:spacing w:val="-5"/>
        </w:rPr>
        <w:t xml:space="preserve"> </w:t>
      </w:r>
      <w:r w:rsidR="00000000">
        <w:t>power</w:t>
      </w:r>
      <w:r w:rsidR="00000000">
        <w:rPr>
          <w:spacing w:val="-3"/>
        </w:rPr>
        <w:t xml:space="preserve"> </w:t>
      </w:r>
      <w:r w:rsidR="00000000">
        <w:t>outage.</w:t>
      </w:r>
      <w:r w:rsidR="00000000">
        <w:rPr>
          <w:spacing w:val="-8"/>
        </w:rPr>
        <w:t xml:space="preserve"> </w:t>
      </w:r>
      <w:r w:rsidR="00000000">
        <w:t>The</w:t>
      </w:r>
      <w:r w:rsidR="00000000">
        <w:rPr>
          <w:spacing w:val="-5"/>
        </w:rPr>
        <w:t xml:space="preserve"> </w:t>
      </w:r>
      <w:r w:rsidR="00000000">
        <w:t>power</w:t>
      </w:r>
      <w:r w:rsidR="00000000">
        <w:rPr>
          <w:spacing w:val="-3"/>
        </w:rPr>
        <w:t xml:space="preserve"> </w:t>
      </w:r>
      <w:r w:rsidR="00000000">
        <w:t>backup</w:t>
      </w:r>
      <w:r w:rsidR="00000000">
        <w:rPr>
          <w:spacing w:val="-1"/>
        </w:rPr>
        <w:t xml:space="preserve"> </w:t>
      </w:r>
      <w:r w:rsidR="00000000">
        <w:t>system</w:t>
      </w:r>
      <w:r w:rsidR="00000000">
        <w:rPr>
          <w:spacing w:val="-3"/>
        </w:rPr>
        <w:t xml:space="preserve"> </w:t>
      </w:r>
      <w:r w:rsidR="00000000">
        <w:t>should</w:t>
      </w:r>
      <w:r w:rsidR="00000000">
        <w:rPr>
          <w:spacing w:val="-3"/>
        </w:rPr>
        <w:t xml:space="preserve"> </w:t>
      </w:r>
      <w:r w:rsidR="00000000">
        <w:t>be</w:t>
      </w:r>
      <w:r w:rsidR="00000000">
        <w:rPr>
          <w:spacing w:val="-4"/>
        </w:rPr>
        <w:t xml:space="preserve"> </w:t>
      </w:r>
      <w:r w:rsidR="00000000">
        <w:t>able</w:t>
      </w:r>
      <w:r w:rsidR="00000000">
        <w:rPr>
          <w:spacing w:val="-3"/>
        </w:rPr>
        <w:t xml:space="preserve"> </w:t>
      </w:r>
      <w:r w:rsidR="00000000">
        <w:t>to</w:t>
      </w:r>
      <w:r w:rsidR="00000000">
        <w:rPr>
          <w:spacing w:val="-3"/>
        </w:rPr>
        <w:t xml:space="preserve"> </w:t>
      </w:r>
      <w:r w:rsidR="00000000">
        <w:t>provide</w:t>
      </w:r>
      <w:r w:rsidR="00000000">
        <w:rPr>
          <w:spacing w:val="-3"/>
        </w:rPr>
        <w:t xml:space="preserve"> </w:t>
      </w:r>
      <w:r w:rsidR="00000000">
        <w:t>uninterrupted power supply for an extended period to ensure that the PIDS can continue to detect and alert security personnel of any intrusions.</w:t>
      </w:r>
      <w:r>
        <w:t xml:space="preserve"> </w:t>
      </w:r>
      <w:r w:rsidR="00000000">
        <w:t>In summary, the engineering parameters for an airport perimeter intrusion detection system will depend</w:t>
      </w:r>
      <w:r w:rsidR="00000000">
        <w:rPr>
          <w:spacing w:val="-15"/>
        </w:rPr>
        <w:t xml:space="preserve"> </w:t>
      </w:r>
      <w:r w:rsidR="00000000">
        <w:t>on</w:t>
      </w:r>
      <w:r w:rsidR="00000000">
        <w:rPr>
          <w:spacing w:val="-15"/>
        </w:rPr>
        <w:t xml:space="preserve"> </w:t>
      </w:r>
      <w:r w:rsidR="00000000">
        <w:t>the</w:t>
      </w:r>
      <w:r w:rsidR="00000000">
        <w:rPr>
          <w:spacing w:val="-15"/>
        </w:rPr>
        <w:t xml:space="preserve"> </w:t>
      </w:r>
      <w:r w:rsidR="00000000">
        <w:t>specific</w:t>
      </w:r>
      <w:r w:rsidR="00000000">
        <w:rPr>
          <w:spacing w:val="-15"/>
        </w:rPr>
        <w:t xml:space="preserve"> </w:t>
      </w:r>
      <w:r w:rsidR="00000000">
        <w:t>needs</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airport</w:t>
      </w:r>
      <w:r w:rsidR="00000000">
        <w:rPr>
          <w:spacing w:val="-15"/>
        </w:rPr>
        <w:t xml:space="preserve"> </w:t>
      </w:r>
      <w:r w:rsidR="00000000">
        <w:t>and</w:t>
      </w:r>
      <w:r w:rsidR="00000000">
        <w:rPr>
          <w:spacing w:val="-15"/>
        </w:rPr>
        <w:t xml:space="preserve"> </w:t>
      </w:r>
      <w:r w:rsidR="00000000">
        <w:t>the</w:t>
      </w:r>
      <w:r w:rsidR="00000000">
        <w:rPr>
          <w:spacing w:val="-15"/>
        </w:rPr>
        <w:t xml:space="preserve"> </w:t>
      </w:r>
      <w:r w:rsidR="00000000">
        <w:t>level</w:t>
      </w:r>
      <w:r w:rsidR="00000000">
        <w:rPr>
          <w:spacing w:val="-15"/>
        </w:rPr>
        <w:t xml:space="preserve"> </w:t>
      </w:r>
      <w:r w:rsidR="00000000">
        <w:t>of</w:t>
      </w:r>
      <w:r w:rsidR="00000000">
        <w:rPr>
          <w:spacing w:val="-15"/>
        </w:rPr>
        <w:t xml:space="preserve"> </w:t>
      </w:r>
      <w:r w:rsidR="00000000">
        <w:t>security</w:t>
      </w:r>
      <w:r w:rsidR="00000000">
        <w:rPr>
          <w:spacing w:val="-15"/>
        </w:rPr>
        <w:t xml:space="preserve"> </w:t>
      </w:r>
      <w:r w:rsidR="00000000">
        <w:t>required.</w:t>
      </w:r>
      <w:r w:rsidR="00000000">
        <w:rPr>
          <w:spacing w:val="-15"/>
        </w:rPr>
        <w:t xml:space="preserve"> </w:t>
      </w:r>
      <w:r w:rsidR="00000000">
        <w:t>A</w:t>
      </w:r>
      <w:r w:rsidR="00000000">
        <w:rPr>
          <w:spacing w:val="-15"/>
        </w:rPr>
        <w:t xml:space="preserve"> </w:t>
      </w:r>
      <w:r w:rsidR="00000000">
        <w:t>well-designed</w:t>
      </w:r>
      <w:r w:rsidR="00000000">
        <w:rPr>
          <w:spacing w:val="-15"/>
        </w:rPr>
        <w:t xml:space="preserve"> </w:t>
      </w:r>
      <w:r w:rsidR="00000000">
        <w:t>PIDS can</w:t>
      </w:r>
      <w:r w:rsidR="00000000">
        <w:rPr>
          <w:spacing w:val="-8"/>
        </w:rPr>
        <w:t xml:space="preserve"> </w:t>
      </w:r>
      <w:r w:rsidR="00000000">
        <w:t>help</w:t>
      </w:r>
      <w:r w:rsidR="00000000">
        <w:rPr>
          <w:spacing w:val="-8"/>
        </w:rPr>
        <w:t xml:space="preserve"> </w:t>
      </w:r>
      <w:r w:rsidR="00000000">
        <w:t>to</w:t>
      </w:r>
      <w:r w:rsidR="00000000">
        <w:rPr>
          <w:spacing w:val="-8"/>
        </w:rPr>
        <w:t xml:space="preserve"> </w:t>
      </w:r>
      <w:r w:rsidR="00000000">
        <w:t>improve</w:t>
      </w:r>
      <w:r w:rsidR="00000000">
        <w:rPr>
          <w:spacing w:val="-9"/>
        </w:rPr>
        <w:t xml:space="preserve"> </w:t>
      </w:r>
      <w:r w:rsidR="00000000">
        <w:t>airport</w:t>
      </w:r>
      <w:r w:rsidR="00000000">
        <w:rPr>
          <w:spacing w:val="-8"/>
        </w:rPr>
        <w:t xml:space="preserve"> </w:t>
      </w:r>
      <w:r w:rsidR="00000000">
        <w:t>security</w:t>
      </w:r>
      <w:r w:rsidR="00000000">
        <w:rPr>
          <w:spacing w:val="-12"/>
        </w:rPr>
        <w:t xml:space="preserve"> </w:t>
      </w:r>
      <w:r w:rsidR="00000000">
        <w:t>and</w:t>
      </w:r>
      <w:r w:rsidR="00000000">
        <w:rPr>
          <w:spacing w:val="-8"/>
        </w:rPr>
        <w:t xml:space="preserve"> </w:t>
      </w:r>
      <w:r w:rsidR="00000000">
        <w:t>reduce</w:t>
      </w:r>
      <w:r w:rsidR="00000000">
        <w:rPr>
          <w:spacing w:val="-8"/>
        </w:rPr>
        <w:t xml:space="preserve"> </w:t>
      </w:r>
      <w:r w:rsidR="00000000">
        <w:t>the</w:t>
      </w:r>
      <w:r w:rsidR="00000000">
        <w:rPr>
          <w:spacing w:val="-7"/>
        </w:rPr>
        <w:t xml:space="preserve"> </w:t>
      </w:r>
      <w:r w:rsidR="00000000">
        <w:t>risk</w:t>
      </w:r>
      <w:r w:rsidR="00000000">
        <w:rPr>
          <w:spacing w:val="-8"/>
        </w:rPr>
        <w:t xml:space="preserve"> </w:t>
      </w:r>
      <w:r w:rsidR="00000000">
        <w:t>of</w:t>
      </w:r>
      <w:r w:rsidR="00000000">
        <w:rPr>
          <w:spacing w:val="-8"/>
        </w:rPr>
        <w:t xml:space="preserve"> </w:t>
      </w:r>
      <w:r w:rsidR="00000000">
        <w:t>unauthorized</w:t>
      </w:r>
      <w:r w:rsidR="00000000">
        <w:rPr>
          <w:spacing w:val="-8"/>
        </w:rPr>
        <w:t xml:space="preserve"> </w:t>
      </w:r>
      <w:r w:rsidR="00000000">
        <w:t>access</w:t>
      </w:r>
      <w:r w:rsidR="00000000">
        <w:rPr>
          <w:spacing w:val="-8"/>
        </w:rPr>
        <w:t xml:space="preserve"> </w:t>
      </w:r>
      <w:r w:rsidR="00000000">
        <w:t>or</w:t>
      </w:r>
      <w:r w:rsidR="00000000">
        <w:rPr>
          <w:spacing w:val="-8"/>
        </w:rPr>
        <w:t xml:space="preserve"> </w:t>
      </w:r>
      <w:r w:rsidR="00000000">
        <w:t>intrusion,</w:t>
      </w:r>
      <w:r w:rsidR="00000000">
        <w:rPr>
          <w:spacing w:val="-8"/>
        </w:rPr>
        <w:t xml:space="preserve"> </w:t>
      </w:r>
      <w:r w:rsidR="00000000">
        <w:t>which can lead to significant cost savings and prevent potential safety hazards.</w:t>
      </w:r>
      <w:r>
        <w:t xml:space="preserve"> </w:t>
      </w:r>
      <w:r w:rsidR="00000000">
        <w:t>COST</w:t>
      </w:r>
      <w:r w:rsidR="00000000">
        <w:rPr>
          <w:spacing w:val="-5"/>
        </w:rPr>
        <w:t xml:space="preserve"> </w:t>
      </w:r>
      <w:r w:rsidR="00000000">
        <w:rPr>
          <w:spacing w:val="-2"/>
        </w:rPr>
        <w:t>BENEFITS</w:t>
      </w:r>
      <w:r>
        <w:t xml:space="preserve"> </w:t>
      </w:r>
      <w:r w:rsidR="00000000">
        <w:t xml:space="preserve">The cost benefits of implementing a Perimeter Intrusion Detection System (PIDS) at an airport </w:t>
      </w:r>
      <w:r w:rsidR="00000000">
        <w:rPr>
          <w:spacing w:val="-2"/>
        </w:rPr>
        <w:t>include:</w:t>
      </w:r>
      <w:r>
        <w:t xml:space="preserve"> </w:t>
      </w:r>
      <w:r w:rsidR="00000000">
        <w:t>Improved security: PIDS can detect and respond to security breaches quickly, which reduces the risk of unauthorized access to sensitive areas of the airport. This helps ensure the safety of passengers, staff, and assets.</w:t>
      </w:r>
      <w:r>
        <w:t xml:space="preserve"> </w:t>
      </w:r>
      <w:r w:rsidR="00000000">
        <w:t>Reduced</w:t>
      </w:r>
      <w:r w:rsidR="00000000">
        <w:rPr>
          <w:spacing w:val="-11"/>
        </w:rPr>
        <w:t xml:space="preserve"> </w:t>
      </w:r>
      <w:r w:rsidR="00000000">
        <w:t>operational</w:t>
      </w:r>
      <w:r w:rsidR="00000000">
        <w:rPr>
          <w:spacing w:val="-8"/>
        </w:rPr>
        <w:t xml:space="preserve"> </w:t>
      </w:r>
      <w:r w:rsidR="00000000">
        <w:t>costs:</w:t>
      </w:r>
      <w:r w:rsidR="00000000">
        <w:rPr>
          <w:spacing w:val="-10"/>
        </w:rPr>
        <w:t xml:space="preserve"> </w:t>
      </w:r>
      <w:r w:rsidR="00000000">
        <w:t>PIDS</w:t>
      </w:r>
      <w:r w:rsidR="00000000">
        <w:rPr>
          <w:spacing w:val="-8"/>
        </w:rPr>
        <w:t xml:space="preserve"> </w:t>
      </w:r>
      <w:r w:rsidR="00000000">
        <w:t>can</w:t>
      </w:r>
      <w:r w:rsidR="00000000">
        <w:rPr>
          <w:spacing w:val="-8"/>
        </w:rPr>
        <w:t xml:space="preserve"> </w:t>
      </w:r>
      <w:r w:rsidR="00000000">
        <w:t>reduce</w:t>
      </w:r>
      <w:r w:rsidR="00000000">
        <w:rPr>
          <w:spacing w:val="-12"/>
        </w:rPr>
        <w:t xml:space="preserve"> </w:t>
      </w:r>
      <w:r w:rsidR="00000000">
        <w:t>the</w:t>
      </w:r>
      <w:r w:rsidR="00000000">
        <w:rPr>
          <w:spacing w:val="-9"/>
        </w:rPr>
        <w:t xml:space="preserve"> </w:t>
      </w:r>
      <w:r w:rsidR="00000000">
        <w:t>need</w:t>
      </w:r>
      <w:r w:rsidR="00000000">
        <w:rPr>
          <w:spacing w:val="-11"/>
        </w:rPr>
        <w:t xml:space="preserve"> </w:t>
      </w:r>
      <w:r w:rsidR="00000000">
        <w:t>for</w:t>
      </w:r>
      <w:r w:rsidR="00000000">
        <w:rPr>
          <w:spacing w:val="-10"/>
        </w:rPr>
        <w:t xml:space="preserve"> </w:t>
      </w:r>
      <w:r w:rsidR="00000000">
        <w:t>human</w:t>
      </w:r>
      <w:r w:rsidR="00000000">
        <w:rPr>
          <w:spacing w:val="-11"/>
        </w:rPr>
        <w:t xml:space="preserve"> </w:t>
      </w:r>
      <w:r w:rsidR="00000000">
        <w:t>security</w:t>
      </w:r>
      <w:r w:rsidR="00000000">
        <w:rPr>
          <w:spacing w:val="-15"/>
        </w:rPr>
        <w:t xml:space="preserve"> </w:t>
      </w:r>
      <w:r w:rsidR="00000000">
        <w:t>personnel</w:t>
      </w:r>
      <w:r w:rsidR="00000000">
        <w:rPr>
          <w:spacing w:val="-10"/>
        </w:rPr>
        <w:t xml:space="preserve"> </w:t>
      </w:r>
      <w:r w:rsidR="00000000">
        <w:t>and</w:t>
      </w:r>
      <w:r w:rsidR="00000000">
        <w:rPr>
          <w:spacing w:val="-8"/>
        </w:rPr>
        <w:t xml:space="preserve"> </w:t>
      </w:r>
      <w:r w:rsidR="00000000">
        <w:t>associated costs</w:t>
      </w:r>
      <w:r w:rsidR="00000000">
        <w:rPr>
          <w:spacing w:val="-4"/>
        </w:rPr>
        <w:t xml:space="preserve"> </w:t>
      </w:r>
      <w:r w:rsidR="00000000">
        <w:t>by</w:t>
      </w:r>
      <w:r w:rsidR="00000000">
        <w:rPr>
          <w:spacing w:val="-6"/>
        </w:rPr>
        <w:t xml:space="preserve"> </w:t>
      </w:r>
      <w:r w:rsidR="00000000">
        <w:t>automating</w:t>
      </w:r>
      <w:r w:rsidR="00000000">
        <w:rPr>
          <w:spacing w:val="-6"/>
        </w:rPr>
        <w:t xml:space="preserve"> </w:t>
      </w:r>
      <w:r w:rsidR="00000000">
        <w:t>security</w:t>
      </w:r>
      <w:r w:rsidR="00000000">
        <w:rPr>
          <w:spacing w:val="-8"/>
        </w:rPr>
        <w:t xml:space="preserve"> </w:t>
      </w:r>
      <w:r w:rsidR="00000000">
        <w:t>processes.</w:t>
      </w:r>
      <w:r w:rsidR="00000000">
        <w:rPr>
          <w:spacing w:val="-15"/>
        </w:rPr>
        <w:t xml:space="preserve"> </w:t>
      </w:r>
      <w:r w:rsidR="00000000">
        <w:t>Additionally,</w:t>
      </w:r>
      <w:r w:rsidR="00000000">
        <w:rPr>
          <w:spacing w:val="-3"/>
        </w:rPr>
        <w:t xml:space="preserve"> </w:t>
      </w:r>
      <w:r w:rsidR="00000000">
        <w:t>PIDS</w:t>
      </w:r>
      <w:r w:rsidR="00000000">
        <w:rPr>
          <w:spacing w:val="-2"/>
        </w:rPr>
        <w:t xml:space="preserve"> </w:t>
      </w:r>
      <w:r w:rsidR="00000000">
        <w:t>can</w:t>
      </w:r>
      <w:r w:rsidR="00000000">
        <w:rPr>
          <w:spacing w:val="-3"/>
        </w:rPr>
        <w:t xml:space="preserve"> </w:t>
      </w:r>
      <w:r w:rsidR="00000000">
        <w:t>help</w:t>
      </w:r>
      <w:r w:rsidR="00000000">
        <w:rPr>
          <w:spacing w:val="-3"/>
        </w:rPr>
        <w:t xml:space="preserve"> </w:t>
      </w:r>
      <w:r w:rsidR="00000000">
        <w:t>identify</w:t>
      </w:r>
      <w:r w:rsidR="00000000">
        <w:rPr>
          <w:spacing w:val="-6"/>
        </w:rPr>
        <w:t xml:space="preserve"> </w:t>
      </w:r>
      <w:r w:rsidR="00000000">
        <w:t>areas</w:t>
      </w:r>
      <w:r w:rsidR="00000000">
        <w:rPr>
          <w:spacing w:val="-4"/>
        </w:rPr>
        <w:t xml:space="preserve"> </w:t>
      </w:r>
      <w:r w:rsidR="00000000">
        <w:t>where</w:t>
      </w:r>
      <w:r w:rsidR="00000000">
        <w:rPr>
          <w:spacing w:val="-5"/>
        </w:rPr>
        <w:t xml:space="preserve"> </w:t>
      </w:r>
      <w:r w:rsidR="00000000">
        <w:t>security is</w:t>
      </w:r>
      <w:r w:rsidR="00000000">
        <w:rPr>
          <w:spacing w:val="-1"/>
        </w:rPr>
        <w:t xml:space="preserve"> </w:t>
      </w:r>
      <w:r w:rsidR="00000000">
        <w:t>weak</w:t>
      </w:r>
      <w:r w:rsidR="00000000">
        <w:rPr>
          <w:spacing w:val="-1"/>
        </w:rPr>
        <w:t xml:space="preserve"> </w:t>
      </w:r>
      <w:r w:rsidR="00000000">
        <w:t>or where</w:t>
      </w:r>
      <w:r w:rsidR="00000000">
        <w:rPr>
          <w:spacing w:val="-2"/>
        </w:rPr>
        <w:t xml:space="preserve"> </w:t>
      </w:r>
      <w:r w:rsidR="00000000">
        <w:t>additional</w:t>
      </w:r>
      <w:r w:rsidR="00000000">
        <w:rPr>
          <w:spacing w:val="-1"/>
        </w:rPr>
        <w:t xml:space="preserve"> </w:t>
      </w:r>
      <w:r w:rsidR="00000000">
        <w:t>security</w:t>
      </w:r>
      <w:r w:rsidR="00000000">
        <w:rPr>
          <w:spacing w:val="-6"/>
        </w:rPr>
        <w:t xml:space="preserve"> </w:t>
      </w:r>
      <w:r w:rsidR="00000000">
        <w:t>measures are</w:t>
      </w:r>
      <w:r w:rsidR="00000000">
        <w:rPr>
          <w:spacing w:val="-1"/>
        </w:rPr>
        <w:t xml:space="preserve"> </w:t>
      </w:r>
      <w:r w:rsidR="00000000">
        <w:t>required, enabling</w:t>
      </w:r>
      <w:r w:rsidR="00000000">
        <w:rPr>
          <w:spacing w:val="-4"/>
        </w:rPr>
        <w:t xml:space="preserve"> </w:t>
      </w:r>
      <w:r w:rsidR="00000000">
        <w:t>more targeted</w:t>
      </w:r>
      <w:r w:rsidR="00000000">
        <w:rPr>
          <w:spacing w:val="-2"/>
        </w:rPr>
        <w:t xml:space="preserve"> </w:t>
      </w:r>
      <w:r w:rsidR="00000000">
        <w:t>investment</w:t>
      </w:r>
      <w:r w:rsidR="00000000">
        <w:rPr>
          <w:spacing w:val="-1"/>
        </w:rPr>
        <w:t xml:space="preserve"> </w:t>
      </w:r>
      <w:r w:rsidR="00000000">
        <w:t>in security infrastructure.</w:t>
      </w:r>
      <w:r>
        <w:t xml:space="preserve"> </w:t>
      </w:r>
      <w:r w:rsidR="00000000">
        <w:t>Reduced</w:t>
      </w:r>
      <w:r w:rsidR="00000000">
        <w:rPr>
          <w:spacing w:val="-7"/>
        </w:rPr>
        <w:t xml:space="preserve"> </w:t>
      </w:r>
      <w:r w:rsidR="00000000">
        <w:t>risk</w:t>
      </w:r>
      <w:r w:rsidR="00000000">
        <w:rPr>
          <w:spacing w:val="-7"/>
        </w:rPr>
        <w:t xml:space="preserve"> </w:t>
      </w:r>
      <w:r w:rsidR="00000000">
        <w:t>of</w:t>
      </w:r>
      <w:r w:rsidR="00000000">
        <w:rPr>
          <w:spacing w:val="-8"/>
        </w:rPr>
        <w:t xml:space="preserve"> </w:t>
      </w:r>
      <w:r w:rsidR="00000000">
        <w:t>liability:</w:t>
      </w:r>
      <w:r w:rsidR="00000000">
        <w:rPr>
          <w:spacing w:val="-4"/>
        </w:rPr>
        <w:t xml:space="preserve"> </w:t>
      </w:r>
      <w:r w:rsidR="00000000">
        <w:t>By</w:t>
      </w:r>
      <w:r w:rsidR="00000000">
        <w:rPr>
          <w:spacing w:val="-12"/>
        </w:rPr>
        <w:t xml:space="preserve"> </w:t>
      </w:r>
      <w:r w:rsidR="00000000">
        <w:t>improving</w:t>
      </w:r>
      <w:r w:rsidR="00000000">
        <w:rPr>
          <w:spacing w:val="-8"/>
        </w:rPr>
        <w:t xml:space="preserve"> </w:t>
      </w:r>
      <w:r w:rsidR="00000000">
        <w:t>airport</w:t>
      </w:r>
      <w:r w:rsidR="00000000">
        <w:rPr>
          <w:spacing w:val="-7"/>
        </w:rPr>
        <w:t xml:space="preserve"> </w:t>
      </w:r>
      <w:r w:rsidR="00000000">
        <w:t>security</w:t>
      </w:r>
      <w:r w:rsidR="00000000">
        <w:rPr>
          <w:spacing w:val="-12"/>
        </w:rPr>
        <w:t xml:space="preserve"> </w:t>
      </w:r>
      <w:r w:rsidR="00000000">
        <w:t>and</w:t>
      </w:r>
      <w:r w:rsidR="00000000">
        <w:rPr>
          <w:spacing w:val="-7"/>
        </w:rPr>
        <w:t xml:space="preserve"> </w:t>
      </w:r>
      <w:r w:rsidR="00000000">
        <w:t>reducing</w:t>
      </w:r>
      <w:r w:rsidR="00000000">
        <w:rPr>
          <w:spacing w:val="-10"/>
        </w:rPr>
        <w:t xml:space="preserve"> </w:t>
      </w:r>
      <w:r w:rsidR="00000000">
        <w:t>the</w:t>
      </w:r>
      <w:r w:rsidR="00000000">
        <w:rPr>
          <w:spacing w:val="-8"/>
        </w:rPr>
        <w:t xml:space="preserve"> </w:t>
      </w:r>
      <w:r w:rsidR="00000000">
        <w:t>risk</w:t>
      </w:r>
      <w:r w:rsidR="00000000">
        <w:rPr>
          <w:spacing w:val="-7"/>
        </w:rPr>
        <w:t xml:space="preserve"> </w:t>
      </w:r>
      <w:r w:rsidR="00000000">
        <w:t>of</w:t>
      </w:r>
      <w:r w:rsidR="00000000">
        <w:rPr>
          <w:spacing w:val="-8"/>
        </w:rPr>
        <w:t xml:space="preserve"> </w:t>
      </w:r>
      <w:r w:rsidR="00000000">
        <w:t>security</w:t>
      </w:r>
      <w:r w:rsidR="00000000">
        <w:rPr>
          <w:spacing w:val="-12"/>
        </w:rPr>
        <w:t xml:space="preserve"> </w:t>
      </w:r>
      <w:r w:rsidR="00000000">
        <w:t>breaches, airports can reduce the risk of liability due to theft, damage, or injury. This can lead to lower insurance premiums and legal costs.</w:t>
      </w:r>
      <w:r>
        <w:t xml:space="preserve"> </w:t>
      </w:r>
      <w:r w:rsidR="00000000">
        <w:rPr>
          <w:spacing w:val="-2"/>
        </w:rPr>
        <w:t>Improved</w:t>
      </w:r>
      <w:r w:rsidR="00000000">
        <w:rPr>
          <w:spacing w:val="-4"/>
        </w:rPr>
        <w:t xml:space="preserve"> </w:t>
      </w:r>
      <w:r w:rsidR="00000000">
        <w:rPr>
          <w:spacing w:val="-2"/>
        </w:rPr>
        <w:t>public</w:t>
      </w:r>
      <w:r w:rsidR="00000000">
        <w:rPr>
          <w:spacing w:val="-5"/>
        </w:rPr>
        <w:t xml:space="preserve"> </w:t>
      </w:r>
      <w:r w:rsidR="00000000">
        <w:rPr>
          <w:spacing w:val="-2"/>
        </w:rPr>
        <w:t>perception: Public</w:t>
      </w:r>
      <w:r w:rsidR="00000000">
        <w:rPr>
          <w:spacing w:val="-5"/>
        </w:rPr>
        <w:t xml:space="preserve"> </w:t>
      </w:r>
      <w:r w:rsidR="00000000">
        <w:rPr>
          <w:spacing w:val="-2"/>
        </w:rPr>
        <w:t>perception</w:t>
      </w:r>
      <w:r w:rsidR="00000000">
        <w:rPr>
          <w:spacing w:val="-4"/>
        </w:rPr>
        <w:t xml:space="preserve"> </w:t>
      </w:r>
      <w:r w:rsidR="00000000">
        <w:rPr>
          <w:spacing w:val="-2"/>
        </w:rPr>
        <w:t>of</w:t>
      </w:r>
      <w:r w:rsidR="00000000">
        <w:rPr>
          <w:spacing w:val="-5"/>
        </w:rPr>
        <w:t xml:space="preserve"> </w:t>
      </w:r>
      <w:r w:rsidR="00000000">
        <w:rPr>
          <w:spacing w:val="-2"/>
        </w:rPr>
        <w:t>airport security</w:t>
      </w:r>
      <w:r w:rsidR="00000000">
        <w:rPr>
          <w:spacing w:val="-10"/>
        </w:rPr>
        <w:t xml:space="preserve"> </w:t>
      </w:r>
      <w:r w:rsidR="00000000">
        <w:rPr>
          <w:spacing w:val="-2"/>
        </w:rPr>
        <w:t>is a</w:t>
      </w:r>
      <w:r w:rsidR="00000000">
        <w:rPr>
          <w:spacing w:val="-5"/>
        </w:rPr>
        <w:t xml:space="preserve"> </w:t>
      </w:r>
      <w:r w:rsidR="00000000">
        <w:rPr>
          <w:spacing w:val="-2"/>
        </w:rPr>
        <w:t>significant factor</w:t>
      </w:r>
      <w:r w:rsidR="00000000">
        <w:rPr>
          <w:spacing w:val="-4"/>
        </w:rPr>
        <w:t xml:space="preserve"> </w:t>
      </w:r>
      <w:r w:rsidR="00000000">
        <w:rPr>
          <w:spacing w:val="-2"/>
        </w:rPr>
        <w:t xml:space="preserve">in attracting </w:t>
      </w:r>
      <w:r w:rsidR="00000000">
        <w:t>and</w:t>
      </w:r>
      <w:r w:rsidR="00000000">
        <w:rPr>
          <w:spacing w:val="-7"/>
        </w:rPr>
        <w:t xml:space="preserve"> </w:t>
      </w:r>
      <w:r w:rsidR="00000000">
        <w:t>retaining</w:t>
      </w:r>
      <w:r w:rsidR="00000000">
        <w:rPr>
          <w:spacing w:val="-7"/>
        </w:rPr>
        <w:t xml:space="preserve"> </w:t>
      </w:r>
      <w:r w:rsidR="00000000">
        <w:t>customers.</w:t>
      </w:r>
      <w:r w:rsidR="00000000">
        <w:rPr>
          <w:spacing w:val="-5"/>
        </w:rPr>
        <w:t xml:space="preserve"> </w:t>
      </w:r>
      <w:r w:rsidR="00000000">
        <w:t>By</w:t>
      </w:r>
      <w:r w:rsidR="00000000">
        <w:rPr>
          <w:spacing w:val="-12"/>
        </w:rPr>
        <w:t xml:space="preserve"> </w:t>
      </w:r>
      <w:r w:rsidR="00000000">
        <w:t>implementing</w:t>
      </w:r>
      <w:r w:rsidR="00000000">
        <w:rPr>
          <w:spacing w:val="-7"/>
        </w:rPr>
        <w:t xml:space="preserve"> </w:t>
      </w:r>
      <w:r w:rsidR="00000000">
        <w:t>advanced</w:t>
      </w:r>
      <w:r w:rsidR="00000000">
        <w:rPr>
          <w:spacing w:val="-7"/>
        </w:rPr>
        <w:t xml:space="preserve"> </w:t>
      </w:r>
      <w:r w:rsidR="00000000">
        <w:t>security</w:t>
      </w:r>
      <w:r w:rsidR="00000000">
        <w:rPr>
          <w:spacing w:val="-12"/>
        </w:rPr>
        <w:t xml:space="preserve"> </w:t>
      </w:r>
      <w:r w:rsidR="00000000">
        <w:t>measures</w:t>
      </w:r>
      <w:r w:rsidR="00000000">
        <w:rPr>
          <w:spacing w:val="-7"/>
        </w:rPr>
        <w:t xml:space="preserve"> </w:t>
      </w:r>
      <w:r w:rsidR="00000000">
        <w:t>such</w:t>
      </w:r>
      <w:r w:rsidR="00000000">
        <w:rPr>
          <w:spacing w:val="-7"/>
        </w:rPr>
        <w:t xml:space="preserve"> </w:t>
      </w:r>
      <w:r w:rsidR="00000000">
        <w:t>as</w:t>
      </w:r>
      <w:r w:rsidR="00000000">
        <w:rPr>
          <w:spacing w:val="-7"/>
        </w:rPr>
        <w:t xml:space="preserve"> </w:t>
      </w:r>
      <w:r w:rsidR="00000000">
        <w:t>PIDS,</w:t>
      </w:r>
      <w:r w:rsidR="00000000">
        <w:rPr>
          <w:spacing w:val="-7"/>
        </w:rPr>
        <w:t xml:space="preserve"> </w:t>
      </w:r>
      <w:r w:rsidR="00000000">
        <w:t>airports</w:t>
      </w:r>
      <w:r w:rsidR="00000000">
        <w:rPr>
          <w:spacing w:val="-7"/>
        </w:rPr>
        <w:t xml:space="preserve"> </w:t>
      </w:r>
      <w:r w:rsidR="00000000">
        <w:t>can improve the perception of their security and increase customer confidence.</w:t>
      </w:r>
      <w:r>
        <w:t xml:space="preserve"> </w:t>
      </w:r>
      <w:r w:rsidR="00000000">
        <w:rPr>
          <w:rFonts w:ascii="Palatino"/>
          <w:spacing w:val="-5"/>
        </w:rPr>
        <w:t>706</w:t>
      </w:r>
      <w:r>
        <w:rPr>
          <w:rFonts w:ascii="Palatino"/>
        </w:rPr>
        <w:t xml:space="preserve">   </w:t>
      </w:r>
      <w:r w:rsidR="00000000">
        <w:t>Compliance with regulations: Many countries require airports to have specific security measures in</w:t>
      </w:r>
      <w:r w:rsidR="00000000">
        <w:rPr>
          <w:spacing w:val="-5"/>
        </w:rPr>
        <w:t xml:space="preserve"> </w:t>
      </w:r>
      <w:r w:rsidR="00000000">
        <w:t>place</w:t>
      </w:r>
      <w:r w:rsidR="00000000">
        <w:rPr>
          <w:spacing w:val="-7"/>
        </w:rPr>
        <w:t xml:space="preserve"> </w:t>
      </w:r>
      <w:r w:rsidR="00000000">
        <w:t>to</w:t>
      </w:r>
      <w:r w:rsidR="00000000">
        <w:rPr>
          <w:spacing w:val="-3"/>
        </w:rPr>
        <w:t xml:space="preserve"> </w:t>
      </w:r>
      <w:r w:rsidR="00000000">
        <w:t>comply</w:t>
      </w:r>
      <w:r w:rsidR="00000000">
        <w:rPr>
          <w:spacing w:val="-8"/>
        </w:rPr>
        <w:t xml:space="preserve"> </w:t>
      </w:r>
      <w:r w:rsidR="00000000">
        <w:t>with</w:t>
      </w:r>
      <w:r w:rsidR="00000000">
        <w:rPr>
          <w:spacing w:val="-5"/>
        </w:rPr>
        <w:t xml:space="preserve"> </w:t>
      </w:r>
      <w:r w:rsidR="00000000">
        <w:t>government</w:t>
      </w:r>
      <w:r w:rsidR="00000000">
        <w:rPr>
          <w:spacing w:val="-5"/>
        </w:rPr>
        <w:t xml:space="preserve"> </w:t>
      </w:r>
      <w:r w:rsidR="00000000">
        <w:t>regulations.</w:t>
      </w:r>
      <w:r w:rsidR="00000000">
        <w:rPr>
          <w:spacing w:val="-3"/>
        </w:rPr>
        <w:t xml:space="preserve"> </w:t>
      </w:r>
      <w:r w:rsidR="00000000">
        <w:t>Implementing</w:t>
      </w:r>
      <w:r w:rsidR="00000000">
        <w:rPr>
          <w:spacing w:val="-8"/>
        </w:rPr>
        <w:t xml:space="preserve"> </w:t>
      </w:r>
      <w:r w:rsidR="00000000">
        <w:t>PIDS</w:t>
      </w:r>
      <w:r w:rsidR="00000000">
        <w:rPr>
          <w:spacing w:val="-5"/>
        </w:rPr>
        <w:t xml:space="preserve"> </w:t>
      </w:r>
      <w:r w:rsidR="00000000">
        <w:t>can</w:t>
      </w:r>
      <w:r w:rsidR="00000000">
        <w:rPr>
          <w:spacing w:val="-6"/>
        </w:rPr>
        <w:t xml:space="preserve"> </w:t>
      </w:r>
      <w:r w:rsidR="00000000">
        <w:t>help</w:t>
      </w:r>
      <w:r w:rsidR="00000000">
        <w:rPr>
          <w:spacing w:val="-5"/>
        </w:rPr>
        <w:t xml:space="preserve"> </w:t>
      </w:r>
      <w:r w:rsidR="00000000">
        <w:t>airports</w:t>
      </w:r>
      <w:r w:rsidR="00000000">
        <w:rPr>
          <w:spacing w:val="-5"/>
        </w:rPr>
        <w:t xml:space="preserve"> </w:t>
      </w:r>
      <w:r w:rsidR="00000000">
        <w:t>meet</w:t>
      </w:r>
      <w:r w:rsidR="00000000">
        <w:rPr>
          <w:spacing w:val="-5"/>
        </w:rPr>
        <w:t xml:space="preserve"> </w:t>
      </w:r>
      <w:r w:rsidR="00000000">
        <w:t>these requirements and avoid penalties or fines for non-compliance.</w:t>
      </w:r>
      <w:r>
        <w:t xml:space="preserve"> </w:t>
      </w:r>
      <w:r w:rsidR="00000000">
        <w:t>Improved airport efficiency: By reducing security breaches and automating security processes, PIDS</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improve</w:t>
      </w:r>
      <w:r w:rsidR="00000000">
        <w:rPr>
          <w:spacing w:val="-15"/>
        </w:rPr>
        <w:t xml:space="preserve"> </w:t>
      </w:r>
      <w:r w:rsidR="00000000">
        <w:t>airport</w:t>
      </w:r>
      <w:r w:rsidR="00000000">
        <w:rPr>
          <w:spacing w:val="-13"/>
        </w:rPr>
        <w:t xml:space="preserve"> </w:t>
      </w:r>
      <w:r w:rsidR="00000000">
        <w:t>efficiency</w:t>
      </w:r>
      <w:r w:rsidR="00000000">
        <w:rPr>
          <w:spacing w:val="-15"/>
        </w:rPr>
        <w:t xml:space="preserve"> </w:t>
      </w:r>
      <w:r w:rsidR="00000000">
        <w:t>by</w:t>
      </w:r>
      <w:r w:rsidR="00000000">
        <w:rPr>
          <w:spacing w:val="-15"/>
        </w:rPr>
        <w:t xml:space="preserve"> </w:t>
      </w:r>
      <w:r w:rsidR="00000000">
        <w:t>reducing</w:t>
      </w:r>
      <w:r w:rsidR="00000000">
        <w:rPr>
          <w:spacing w:val="-15"/>
        </w:rPr>
        <w:t xml:space="preserve"> </w:t>
      </w:r>
      <w:r w:rsidR="00000000">
        <w:t>delays</w:t>
      </w:r>
      <w:r w:rsidR="00000000">
        <w:rPr>
          <w:spacing w:val="-12"/>
        </w:rPr>
        <w:t xml:space="preserve"> </w:t>
      </w:r>
      <w:r w:rsidR="00000000">
        <w:t>and</w:t>
      </w:r>
      <w:r w:rsidR="00000000">
        <w:rPr>
          <w:spacing w:val="-14"/>
        </w:rPr>
        <w:t xml:space="preserve"> </w:t>
      </w:r>
      <w:r w:rsidR="00000000">
        <w:t>improving</w:t>
      </w:r>
      <w:r w:rsidR="00000000">
        <w:rPr>
          <w:spacing w:val="-14"/>
        </w:rPr>
        <w:t xml:space="preserve"> </w:t>
      </w:r>
      <w:r w:rsidR="00000000">
        <w:t>the</w:t>
      </w:r>
      <w:r w:rsidR="00000000">
        <w:rPr>
          <w:spacing w:val="-15"/>
        </w:rPr>
        <w:t xml:space="preserve"> </w:t>
      </w:r>
      <w:r w:rsidR="00000000">
        <w:t>flow</w:t>
      </w:r>
      <w:r w:rsidR="00000000">
        <w:rPr>
          <w:spacing w:val="-15"/>
        </w:rPr>
        <w:t xml:space="preserve"> </w:t>
      </w:r>
      <w:r w:rsidR="00000000">
        <w:t>of</w:t>
      </w:r>
      <w:r w:rsidR="00000000">
        <w:rPr>
          <w:spacing w:val="-15"/>
        </w:rPr>
        <w:t xml:space="preserve"> </w:t>
      </w:r>
      <w:r w:rsidR="00000000">
        <w:t>passengers and cargo.</w:t>
      </w:r>
      <w:r>
        <w:t xml:space="preserve"> </w:t>
      </w:r>
      <w:r w:rsidR="00000000">
        <w:t>Overall,</w:t>
      </w:r>
      <w:r w:rsidR="00000000">
        <w:rPr>
          <w:spacing w:val="-10"/>
        </w:rPr>
        <w:t xml:space="preserve"> </w:t>
      </w:r>
      <w:r w:rsidR="00000000">
        <w:t>the</w:t>
      </w:r>
      <w:r w:rsidR="00000000">
        <w:rPr>
          <w:spacing w:val="-11"/>
        </w:rPr>
        <w:t xml:space="preserve"> </w:t>
      </w:r>
      <w:r w:rsidR="00000000">
        <w:t>cost</w:t>
      </w:r>
      <w:r w:rsidR="00000000">
        <w:rPr>
          <w:spacing w:val="-7"/>
        </w:rPr>
        <w:t xml:space="preserve"> </w:t>
      </w:r>
      <w:r w:rsidR="00000000">
        <w:t>benefits</w:t>
      </w:r>
      <w:r w:rsidR="00000000">
        <w:rPr>
          <w:spacing w:val="-7"/>
        </w:rPr>
        <w:t xml:space="preserve"> </w:t>
      </w:r>
      <w:r w:rsidR="00000000">
        <w:t>of</w:t>
      </w:r>
      <w:r w:rsidR="00000000">
        <w:rPr>
          <w:spacing w:val="-10"/>
        </w:rPr>
        <w:t xml:space="preserve"> </w:t>
      </w:r>
      <w:r w:rsidR="00000000">
        <w:t>implementing</w:t>
      </w:r>
      <w:r w:rsidR="00000000">
        <w:rPr>
          <w:spacing w:val="-9"/>
        </w:rPr>
        <w:t xml:space="preserve"> </w:t>
      </w:r>
      <w:r w:rsidR="00000000">
        <w:t>a</w:t>
      </w:r>
      <w:r w:rsidR="00000000">
        <w:rPr>
          <w:spacing w:val="-8"/>
        </w:rPr>
        <w:t xml:space="preserve"> </w:t>
      </w:r>
      <w:r w:rsidR="00000000">
        <w:t>PIDS</w:t>
      </w:r>
      <w:r w:rsidR="00000000">
        <w:rPr>
          <w:spacing w:val="-7"/>
        </w:rPr>
        <w:t xml:space="preserve"> </w:t>
      </w:r>
      <w:r w:rsidR="00000000">
        <w:t>at</w:t>
      </w:r>
      <w:r w:rsidR="00000000">
        <w:rPr>
          <w:spacing w:val="-9"/>
        </w:rPr>
        <w:t xml:space="preserve"> </w:t>
      </w:r>
      <w:r w:rsidR="00000000">
        <w:t>an</w:t>
      </w:r>
      <w:r w:rsidR="00000000">
        <w:rPr>
          <w:spacing w:val="-8"/>
        </w:rPr>
        <w:t xml:space="preserve"> </w:t>
      </w:r>
      <w:r w:rsidR="00000000">
        <w:t>airport</w:t>
      </w:r>
      <w:r w:rsidR="00000000">
        <w:rPr>
          <w:spacing w:val="-7"/>
        </w:rPr>
        <w:t xml:space="preserve"> </w:t>
      </w:r>
      <w:r w:rsidR="00000000">
        <w:t>can</w:t>
      </w:r>
      <w:r w:rsidR="00000000">
        <w:rPr>
          <w:spacing w:val="-8"/>
        </w:rPr>
        <w:t xml:space="preserve"> </w:t>
      </w:r>
      <w:r w:rsidR="00000000">
        <w:t>outweigh</w:t>
      </w:r>
      <w:r w:rsidR="00000000">
        <w:rPr>
          <w:spacing w:val="-10"/>
        </w:rPr>
        <w:t xml:space="preserve"> </w:t>
      </w:r>
      <w:r w:rsidR="00000000">
        <w:t>the</w:t>
      </w:r>
      <w:r w:rsidR="00000000">
        <w:rPr>
          <w:spacing w:val="-10"/>
        </w:rPr>
        <w:t xml:space="preserve"> </w:t>
      </w:r>
      <w:r w:rsidR="00000000">
        <w:t>initial</w:t>
      </w:r>
      <w:r w:rsidR="00000000">
        <w:rPr>
          <w:spacing w:val="-9"/>
        </w:rPr>
        <w:t xml:space="preserve"> </w:t>
      </w:r>
      <w:r w:rsidR="00000000">
        <w:t>investment in</w:t>
      </w:r>
      <w:r w:rsidR="00000000">
        <w:rPr>
          <w:spacing w:val="-11"/>
        </w:rPr>
        <w:t xml:space="preserve"> </w:t>
      </w:r>
      <w:r w:rsidR="00000000">
        <w:t>terms</w:t>
      </w:r>
      <w:r w:rsidR="00000000">
        <w:rPr>
          <w:spacing w:val="-11"/>
        </w:rPr>
        <w:t xml:space="preserve"> </w:t>
      </w:r>
      <w:r w:rsidR="00000000">
        <w:t>of</w:t>
      </w:r>
      <w:r w:rsidR="00000000">
        <w:rPr>
          <w:spacing w:val="-12"/>
        </w:rPr>
        <w:t xml:space="preserve"> </w:t>
      </w:r>
      <w:r w:rsidR="00000000">
        <w:t>improved</w:t>
      </w:r>
      <w:r w:rsidR="00000000">
        <w:rPr>
          <w:spacing w:val="-11"/>
        </w:rPr>
        <w:t xml:space="preserve"> </w:t>
      </w:r>
      <w:r w:rsidR="00000000">
        <w:t>security,</w:t>
      </w:r>
      <w:r w:rsidR="00000000">
        <w:rPr>
          <w:spacing w:val="-11"/>
        </w:rPr>
        <w:t xml:space="preserve"> </w:t>
      </w:r>
      <w:r w:rsidR="00000000">
        <w:t>reduced</w:t>
      </w:r>
      <w:r w:rsidR="00000000">
        <w:rPr>
          <w:spacing w:val="-11"/>
        </w:rPr>
        <w:t xml:space="preserve"> </w:t>
      </w:r>
      <w:r w:rsidR="00000000">
        <w:t>operational</w:t>
      </w:r>
      <w:r w:rsidR="00000000">
        <w:rPr>
          <w:spacing w:val="-10"/>
        </w:rPr>
        <w:t xml:space="preserve"> </w:t>
      </w:r>
      <w:r w:rsidR="00000000">
        <w:t>costs,</w:t>
      </w:r>
      <w:r w:rsidR="00000000">
        <w:rPr>
          <w:spacing w:val="-11"/>
        </w:rPr>
        <w:t xml:space="preserve"> </w:t>
      </w:r>
      <w:r w:rsidR="00000000">
        <w:t>reduced</w:t>
      </w:r>
      <w:r w:rsidR="00000000">
        <w:rPr>
          <w:spacing w:val="-11"/>
        </w:rPr>
        <w:t xml:space="preserve"> </w:t>
      </w:r>
      <w:r w:rsidR="00000000">
        <w:t>risk</w:t>
      </w:r>
      <w:r w:rsidR="00000000">
        <w:rPr>
          <w:spacing w:val="-11"/>
        </w:rPr>
        <w:t xml:space="preserve"> </w:t>
      </w:r>
      <w:r w:rsidR="00000000">
        <w:t>of</w:t>
      </w:r>
      <w:r w:rsidR="00000000">
        <w:rPr>
          <w:spacing w:val="-12"/>
        </w:rPr>
        <w:t xml:space="preserve"> </w:t>
      </w:r>
      <w:r w:rsidR="00000000">
        <w:t>liability,</w:t>
      </w:r>
      <w:r w:rsidR="00000000">
        <w:rPr>
          <w:spacing w:val="-11"/>
        </w:rPr>
        <w:t xml:space="preserve"> </w:t>
      </w:r>
      <w:r w:rsidR="00000000">
        <w:t>improved</w:t>
      </w:r>
      <w:r w:rsidR="00000000">
        <w:rPr>
          <w:spacing w:val="-11"/>
        </w:rPr>
        <w:t xml:space="preserve"> </w:t>
      </w:r>
      <w:r w:rsidR="00000000">
        <w:t>public perception, compliance with regulations, and improved airport efficiency.</w:t>
      </w:r>
      <w:r>
        <w:t xml:space="preserve"> </w:t>
      </w:r>
      <w:r w:rsidR="00000000">
        <w:t>SYSTEM</w:t>
      </w:r>
      <w:r w:rsidR="00000000">
        <w:rPr>
          <w:spacing w:val="-2"/>
        </w:rPr>
        <w:t xml:space="preserve"> INTEGRATION</w:t>
      </w:r>
      <w:r>
        <w:t xml:space="preserve"> </w:t>
      </w:r>
      <w:r w:rsidR="00000000">
        <w:t xml:space="preserve">Integrating the different components of an airport perimeter intrusion detection system is crucial to ensure its </w:t>
      </w:r>
      <w:r w:rsidR="00000000">
        <w:lastRenderedPageBreak/>
        <w:t>effectiveness. The integration of the components can be achieved through the following means:</w:t>
      </w:r>
      <w:r>
        <w:t xml:space="preserve"> </w:t>
      </w:r>
      <w:r w:rsidR="00000000">
        <w:t>Centralized Control:</w:t>
      </w:r>
      <w:r w:rsidR="00000000">
        <w:rPr>
          <w:spacing w:val="-4"/>
        </w:rPr>
        <w:t xml:space="preserve"> </w:t>
      </w:r>
      <w:r w:rsidR="00000000">
        <w:t>A</w:t>
      </w:r>
      <w:r w:rsidR="00000000">
        <w:rPr>
          <w:spacing w:val="-1"/>
        </w:rPr>
        <w:t xml:space="preserve"> </w:t>
      </w:r>
      <w:r w:rsidR="00000000">
        <w:t xml:space="preserve">centralized control system can be used to integrate the sensors, cameras, alarms, and other components of the intrusion detection system. This enables the security personnel to monitor the perimeter from a single location and make quick decisions in case of an </w:t>
      </w:r>
      <w:r w:rsidR="00000000">
        <w:rPr>
          <w:spacing w:val="-2"/>
        </w:rPr>
        <w:t>intrusion.</w:t>
      </w:r>
      <w:r>
        <w:t xml:space="preserve"> </w:t>
      </w:r>
      <w:r w:rsidR="00000000">
        <w:t>Data Fusion: Data fusion techniques can be used to combine data from different sensors and cameras</w:t>
      </w:r>
      <w:r w:rsidR="00000000">
        <w:rPr>
          <w:spacing w:val="-1"/>
        </w:rPr>
        <w:t xml:space="preserve"> </w:t>
      </w:r>
      <w:r w:rsidR="00000000">
        <w:t>to</w:t>
      </w:r>
      <w:r w:rsidR="00000000">
        <w:rPr>
          <w:spacing w:val="-1"/>
        </w:rPr>
        <w:t xml:space="preserve"> </w:t>
      </w:r>
      <w:r w:rsidR="00000000">
        <w:t>provide</w:t>
      </w:r>
      <w:r w:rsidR="00000000">
        <w:rPr>
          <w:spacing w:val="-2"/>
        </w:rPr>
        <w:t xml:space="preserve"> </w:t>
      </w:r>
      <w:r w:rsidR="00000000">
        <w:t>a</w:t>
      </w:r>
      <w:r w:rsidR="00000000">
        <w:rPr>
          <w:spacing w:val="-2"/>
        </w:rPr>
        <w:t xml:space="preserve"> </w:t>
      </w:r>
      <w:r w:rsidR="00000000">
        <w:t>more</w:t>
      </w:r>
      <w:r w:rsidR="00000000">
        <w:rPr>
          <w:spacing w:val="-2"/>
        </w:rPr>
        <w:t xml:space="preserve"> </w:t>
      </w:r>
      <w:r w:rsidR="00000000">
        <w:t>comprehensive</w:t>
      </w:r>
      <w:r w:rsidR="00000000">
        <w:rPr>
          <w:spacing w:val="80"/>
        </w:rPr>
        <w:t xml:space="preserve"> </w:t>
      </w:r>
      <w:r w:rsidR="00000000">
        <w:t>of</w:t>
      </w:r>
      <w:r w:rsidR="00000000">
        <w:rPr>
          <w:spacing w:val="-2"/>
        </w:rPr>
        <w:t xml:space="preserve"> </w:t>
      </w:r>
      <w:r w:rsidR="00000000">
        <w:t>the</w:t>
      </w:r>
      <w:r w:rsidR="00000000">
        <w:rPr>
          <w:spacing w:val="-2"/>
        </w:rPr>
        <w:t xml:space="preserve"> </w:t>
      </w:r>
      <w:r w:rsidR="00000000">
        <w:t>perimeter.</w:t>
      </w:r>
      <w:r w:rsidR="00000000">
        <w:rPr>
          <w:spacing w:val="-6"/>
        </w:rPr>
        <w:t xml:space="preserve"> </w:t>
      </w:r>
      <w:r w:rsidR="00000000">
        <w:t>This</w:t>
      </w:r>
      <w:r w:rsidR="00000000">
        <w:rPr>
          <w:spacing w:val="-1"/>
        </w:rPr>
        <w:t xml:space="preserve"> </w:t>
      </w:r>
      <w:r w:rsidR="00000000">
        <w:t>can</w:t>
      </w:r>
      <w:r w:rsidR="00000000">
        <w:rPr>
          <w:spacing w:val="-1"/>
        </w:rPr>
        <w:t xml:space="preserve"> </w:t>
      </w:r>
      <w:r w:rsidR="00000000">
        <w:t>help</w:t>
      </w:r>
      <w:r w:rsidR="00000000">
        <w:rPr>
          <w:spacing w:val="-1"/>
        </w:rPr>
        <w:t xml:space="preserve"> </w:t>
      </w:r>
      <w:r w:rsidR="00000000">
        <w:t>to</w:t>
      </w:r>
      <w:r w:rsidR="00000000">
        <w:rPr>
          <w:spacing w:val="-1"/>
        </w:rPr>
        <w:t xml:space="preserve"> </w:t>
      </w:r>
      <w:r w:rsidR="00000000">
        <w:t>reduce false</w:t>
      </w:r>
      <w:r w:rsidR="00000000">
        <w:rPr>
          <w:spacing w:val="-2"/>
        </w:rPr>
        <w:t xml:space="preserve"> </w:t>
      </w:r>
      <w:r w:rsidR="00000000">
        <w:t>alarms and improve the accuracy of the system.</w:t>
      </w:r>
      <w:r>
        <w:t xml:space="preserve"> </w:t>
      </w:r>
      <w:r w:rsidR="00000000">
        <w:t>Automated</w:t>
      </w:r>
      <w:r w:rsidR="00000000">
        <w:rPr>
          <w:spacing w:val="-12"/>
        </w:rPr>
        <w:t xml:space="preserve"> </w:t>
      </w:r>
      <w:r w:rsidR="00000000">
        <w:t>Response:</w:t>
      </w:r>
      <w:r w:rsidR="00000000">
        <w:rPr>
          <w:spacing w:val="-15"/>
        </w:rPr>
        <w:t xml:space="preserve"> </w:t>
      </w:r>
      <w:r w:rsidR="00000000">
        <w:t>Automated</w:t>
      </w:r>
      <w:r w:rsidR="00000000">
        <w:rPr>
          <w:spacing w:val="-9"/>
        </w:rPr>
        <w:t xml:space="preserve"> </w:t>
      </w:r>
      <w:r w:rsidR="00000000">
        <w:t>response</w:t>
      </w:r>
      <w:r w:rsidR="00000000">
        <w:rPr>
          <w:spacing w:val="-9"/>
        </w:rPr>
        <w:t xml:space="preserve"> </w:t>
      </w:r>
      <w:r w:rsidR="00000000">
        <w:t>systems</w:t>
      </w:r>
      <w:r w:rsidR="00000000">
        <w:rPr>
          <w:spacing w:val="-8"/>
        </w:rPr>
        <w:t xml:space="preserve"> </w:t>
      </w:r>
      <w:r w:rsidR="00000000">
        <w:t>can</w:t>
      </w:r>
      <w:r w:rsidR="00000000">
        <w:rPr>
          <w:spacing w:val="-8"/>
        </w:rPr>
        <w:t xml:space="preserve"> </w:t>
      </w:r>
      <w:r w:rsidR="00000000">
        <w:t>be</w:t>
      </w:r>
      <w:r w:rsidR="00000000">
        <w:rPr>
          <w:spacing w:val="-7"/>
        </w:rPr>
        <w:t xml:space="preserve"> </w:t>
      </w:r>
      <w:r w:rsidR="00000000">
        <w:t>used</w:t>
      </w:r>
      <w:r w:rsidR="00000000">
        <w:rPr>
          <w:spacing w:val="-8"/>
        </w:rPr>
        <w:t xml:space="preserve"> </w:t>
      </w:r>
      <w:r w:rsidR="00000000">
        <w:t>to</w:t>
      </w:r>
      <w:r w:rsidR="00000000">
        <w:rPr>
          <w:spacing w:val="-8"/>
        </w:rPr>
        <w:t xml:space="preserve"> </w:t>
      </w:r>
      <w:r w:rsidR="00000000">
        <w:t>trigger</w:t>
      </w:r>
      <w:r w:rsidR="00000000">
        <w:rPr>
          <w:spacing w:val="-9"/>
        </w:rPr>
        <w:t xml:space="preserve"> </w:t>
      </w:r>
      <w:r w:rsidR="00000000">
        <w:t>an</w:t>
      </w:r>
      <w:r w:rsidR="00000000">
        <w:rPr>
          <w:spacing w:val="-8"/>
        </w:rPr>
        <w:t xml:space="preserve"> </w:t>
      </w:r>
      <w:r w:rsidR="00000000">
        <w:t>appropriate</w:t>
      </w:r>
      <w:r w:rsidR="00000000">
        <w:rPr>
          <w:spacing w:val="-9"/>
        </w:rPr>
        <w:t xml:space="preserve"> </w:t>
      </w:r>
      <w:r w:rsidR="00000000">
        <w:t>response when an intrusion is detected. For example, a camera can be programmed to automatically track an intruder and alert the security personnel.</w:t>
      </w:r>
      <w:r>
        <w:t xml:space="preserve"> </w:t>
      </w:r>
      <w:r w:rsidR="00000000">
        <w:t>Communication</w:t>
      </w:r>
      <w:r w:rsidR="00000000">
        <w:rPr>
          <w:spacing w:val="-9"/>
        </w:rPr>
        <w:t xml:space="preserve"> </w:t>
      </w:r>
      <w:r w:rsidR="00000000">
        <w:t>Systems:</w:t>
      </w:r>
      <w:r w:rsidR="00000000">
        <w:rPr>
          <w:spacing w:val="-9"/>
        </w:rPr>
        <w:t xml:space="preserve"> </w:t>
      </w:r>
      <w:r w:rsidR="00000000">
        <w:t>Effective</w:t>
      </w:r>
      <w:r w:rsidR="00000000">
        <w:rPr>
          <w:spacing w:val="-8"/>
        </w:rPr>
        <w:t xml:space="preserve"> </w:t>
      </w:r>
      <w:r w:rsidR="00000000">
        <w:t>communication</w:t>
      </w:r>
      <w:r w:rsidR="00000000">
        <w:rPr>
          <w:spacing w:val="-9"/>
        </w:rPr>
        <w:t xml:space="preserve"> </w:t>
      </w:r>
      <w:r w:rsidR="00000000">
        <w:t>systems</w:t>
      </w:r>
      <w:r w:rsidR="00000000">
        <w:rPr>
          <w:spacing w:val="-9"/>
        </w:rPr>
        <w:t xml:space="preserve"> </w:t>
      </w:r>
      <w:r w:rsidR="00000000">
        <w:t>can</w:t>
      </w:r>
      <w:r w:rsidR="00000000">
        <w:rPr>
          <w:spacing w:val="-7"/>
        </w:rPr>
        <w:t xml:space="preserve"> </w:t>
      </w:r>
      <w:r w:rsidR="00000000">
        <w:t>ensure</w:t>
      </w:r>
      <w:r w:rsidR="00000000">
        <w:rPr>
          <w:spacing w:val="-11"/>
        </w:rPr>
        <w:t xml:space="preserve"> </w:t>
      </w:r>
      <w:r w:rsidR="00000000">
        <w:t>that</w:t>
      </w:r>
      <w:r w:rsidR="00000000">
        <w:rPr>
          <w:spacing w:val="-9"/>
        </w:rPr>
        <w:t xml:space="preserve"> </w:t>
      </w:r>
      <w:r w:rsidR="00000000">
        <w:t>all</w:t>
      </w:r>
      <w:r w:rsidR="00000000">
        <w:rPr>
          <w:spacing w:val="-9"/>
        </w:rPr>
        <w:t xml:space="preserve"> </w:t>
      </w:r>
      <w:r w:rsidR="00000000">
        <w:t>components</w:t>
      </w:r>
      <w:r w:rsidR="00000000">
        <w:rPr>
          <w:spacing w:val="-9"/>
        </w:rPr>
        <w:t xml:space="preserve"> </w:t>
      </w:r>
      <w:r w:rsidR="00000000">
        <w:t>of</w:t>
      </w:r>
      <w:r w:rsidR="00000000">
        <w:rPr>
          <w:spacing w:val="-10"/>
        </w:rPr>
        <w:t xml:space="preserve"> </w:t>
      </w:r>
      <w:r w:rsidR="00000000">
        <w:t>the intrusion detection system are connected and can share information seamlessly. This can be achieved through the use of networked systems, such as wireless communication systems.</w:t>
      </w:r>
      <w:r>
        <w:t xml:space="preserve"> </w:t>
      </w:r>
      <w:r w:rsidR="00000000">
        <w:t>Integration with</w:t>
      </w:r>
      <w:r w:rsidR="00000000">
        <w:rPr>
          <w:spacing w:val="-5"/>
        </w:rPr>
        <w:t xml:space="preserve"> </w:t>
      </w:r>
      <w:r w:rsidR="00000000">
        <w:t>Access Control: Integration with access control systems can help to ensure that only authorized personnel and vehicles are allowed to enter the airport perimeter. This can be achieved through the use of biometric systems, RFID tags, or other access control technologies.</w:t>
      </w:r>
      <w:r>
        <w:t xml:space="preserve"> </w:t>
      </w:r>
      <w:r w:rsidR="00000000">
        <w:t>By</w:t>
      </w:r>
      <w:r w:rsidR="00000000">
        <w:rPr>
          <w:spacing w:val="-15"/>
        </w:rPr>
        <w:t xml:space="preserve"> </w:t>
      </w:r>
      <w:r w:rsidR="00000000">
        <w:t>integrating</w:t>
      </w:r>
      <w:r w:rsidR="00000000">
        <w:rPr>
          <w:spacing w:val="-15"/>
        </w:rPr>
        <w:t xml:space="preserve"> </w:t>
      </w:r>
      <w:r w:rsidR="00000000">
        <w:t>the</w:t>
      </w:r>
      <w:r w:rsidR="00000000">
        <w:rPr>
          <w:spacing w:val="-15"/>
        </w:rPr>
        <w:t xml:space="preserve"> </w:t>
      </w:r>
      <w:r w:rsidR="00000000">
        <w:t>different</w:t>
      </w:r>
      <w:r w:rsidR="00000000">
        <w:rPr>
          <w:spacing w:val="-15"/>
        </w:rPr>
        <w:t xml:space="preserve"> </w:t>
      </w:r>
      <w:r w:rsidR="00000000">
        <w:t>components</w:t>
      </w:r>
      <w:r w:rsidR="00000000">
        <w:rPr>
          <w:spacing w:val="-15"/>
        </w:rPr>
        <w:t xml:space="preserve"> </w:t>
      </w:r>
      <w:r w:rsidR="00000000">
        <w:t>of</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perimeter</w:t>
      </w:r>
      <w:r w:rsidR="00000000">
        <w:rPr>
          <w:spacing w:val="-15"/>
        </w:rPr>
        <w:t xml:space="preserve"> </w:t>
      </w:r>
      <w:r w:rsidR="00000000">
        <w:t>intrusion</w:t>
      </w:r>
      <w:r w:rsidR="00000000">
        <w:rPr>
          <w:spacing w:val="-15"/>
        </w:rPr>
        <w:t xml:space="preserve"> </w:t>
      </w:r>
      <w:r w:rsidR="00000000">
        <w:t>detection</w:t>
      </w:r>
      <w:r w:rsidR="00000000">
        <w:rPr>
          <w:spacing w:val="-15"/>
        </w:rPr>
        <w:t xml:space="preserve"> </w:t>
      </w:r>
      <w:r w:rsidR="00000000">
        <w:t>system,</w:t>
      </w:r>
      <w:r w:rsidR="00000000">
        <w:rPr>
          <w:spacing w:val="-15"/>
        </w:rPr>
        <w:t xml:space="preserve"> </w:t>
      </w:r>
      <w:r w:rsidR="00000000">
        <w:t>security personnel can respond quickly and effectively to any potential threats, minimizing the risk of security breaches and ensuring the safety of the airport and its passengers.</w:t>
      </w:r>
      <w:r>
        <w:t xml:space="preserve">  </w:t>
      </w:r>
      <w:r w:rsidR="00000000">
        <w:rPr>
          <w:rFonts w:ascii="Palatino"/>
          <w:spacing w:val="-5"/>
        </w:rPr>
        <w:t>707</w:t>
      </w:r>
      <w:r>
        <w:rPr>
          <w:rFonts w:ascii="Palatino"/>
        </w:rPr>
        <w:t xml:space="preserve">   </w:t>
      </w:r>
      <w:r w:rsidR="00000000">
        <w:rPr>
          <w:spacing w:val="-2"/>
        </w:rPr>
        <w:t>SUPPLIERS</w:t>
      </w:r>
      <w:r>
        <w:t xml:space="preserve"> </w:t>
      </w:r>
      <w:r w:rsidR="00000000">
        <w:t xml:space="preserve">There are several suppliers of airport perimeter intrusion detection systems. Here are a few </w:t>
      </w:r>
      <w:r w:rsidR="00000000">
        <w:rPr>
          <w:spacing w:val="-2"/>
        </w:rPr>
        <w:t>examples:</w:t>
      </w:r>
      <w:r>
        <w:t xml:space="preserve"> </w:t>
      </w:r>
      <w:r w:rsidR="00000000">
        <w:t>Honeywell: Honeywell is a global provider of security solutions, including airport perimeter intrusion</w:t>
      </w:r>
      <w:r w:rsidR="00000000">
        <w:rPr>
          <w:spacing w:val="-15"/>
        </w:rPr>
        <w:t xml:space="preserve"> </w:t>
      </w:r>
      <w:r w:rsidR="00000000">
        <w:t>detection</w:t>
      </w:r>
      <w:r w:rsidR="00000000">
        <w:rPr>
          <w:spacing w:val="-15"/>
        </w:rPr>
        <w:t xml:space="preserve"> </w:t>
      </w:r>
      <w:r w:rsidR="00000000">
        <w:t>systems.</w:t>
      </w:r>
      <w:r w:rsidR="00000000">
        <w:rPr>
          <w:spacing w:val="-15"/>
        </w:rPr>
        <w:t xml:space="preserve"> </w:t>
      </w:r>
      <w:r w:rsidR="00000000">
        <w:t>Their</w:t>
      </w:r>
      <w:r w:rsidR="00000000">
        <w:rPr>
          <w:spacing w:val="-14"/>
        </w:rPr>
        <w:t xml:space="preserve"> </w:t>
      </w:r>
      <w:r w:rsidR="00000000">
        <w:t>systems</w:t>
      </w:r>
      <w:r w:rsidR="00000000">
        <w:rPr>
          <w:spacing w:val="-13"/>
        </w:rPr>
        <w:t xml:space="preserve"> </w:t>
      </w:r>
      <w:r w:rsidR="00000000">
        <w:t>include</w:t>
      </w:r>
      <w:r w:rsidR="00000000">
        <w:rPr>
          <w:spacing w:val="-15"/>
        </w:rPr>
        <w:t xml:space="preserve"> </w:t>
      </w:r>
      <w:r w:rsidR="00000000">
        <w:t>radar,</w:t>
      </w:r>
      <w:r w:rsidR="00000000">
        <w:rPr>
          <w:spacing w:val="-14"/>
        </w:rPr>
        <w:t xml:space="preserve"> </w:t>
      </w:r>
      <w:r w:rsidR="00000000">
        <w:t>acoustic,</w:t>
      </w:r>
      <w:r w:rsidR="00000000">
        <w:rPr>
          <w:spacing w:val="-12"/>
        </w:rPr>
        <w:t xml:space="preserve"> </w:t>
      </w:r>
      <w:r w:rsidR="00000000">
        <w:t>and</w:t>
      </w:r>
      <w:r w:rsidR="00000000">
        <w:rPr>
          <w:spacing w:val="-14"/>
        </w:rPr>
        <w:t xml:space="preserve"> </w:t>
      </w:r>
      <w:r w:rsidR="00000000">
        <w:t>infrared</w:t>
      </w:r>
      <w:r w:rsidR="00000000">
        <w:rPr>
          <w:spacing w:val="-14"/>
        </w:rPr>
        <w:t xml:space="preserve"> </w:t>
      </w:r>
      <w:r w:rsidR="00000000">
        <w:t>sensors,</w:t>
      </w:r>
      <w:r w:rsidR="00000000">
        <w:rPr>
          <w:spacing w:val="-15"/>
        </w:rPr>
        <w:t xml:space="preserve"> </w:t>
      </w:r>
      <w:r w:rsidR="00000000">
        <w:t>along</w:t>
      </w:r>
      <w:r w:rsidR="00000000">
        <w:rPr>
          <w:spacing w:val="-15"/>
        </w:rPr>
        <w:t xml:space="preserve"> </w:t>
      </w:r>
      <w:r w:rsidR="00000000">
        <w:t>with video analytics and control software.</w:t>
      </w:r>
      <w:r>
        <w:t xml:space="preserve"> </w:t>
      </w:r>
      <w:r w:rsidR="00000000">
        <w:t>FLIR Systems: FLIR Systems provides a range of perimeter security solutions for airports, including</w:t>
      </w:r>
      <w:r w:rsidR="00000000">
        <w:rPr>
          <w:spacing w:val="-11"/>
        </w:rPr>
        <w:t xml:space="preserve"> </w:t>
      </w:r>
      <w:r w:rsidR="00000000">
        <w:t>thermal</w:t>
      </w:r>
      <w:r w:rsidR="00000000">
        <w:rPr>
          <w:spacing w:val="-7"/>
        </w:rPr>
        <w:t xml:space="preserve"> </w:t>
      </w:r>
      <w:r w:rsidR="00000000">
        <w:t>cameras,</w:t>
      </w:r>
      <w:r w:rsidR="00000000">
        <w:rPr>
          <w:spacing w:val="-9"/>
        </w:rPr>
        <w:t xml:space="preserve"> </w:t>
      </w:r>
      <w:r w:rsidR="00000000">
        <w:t>radar,</w:t>
      </w:r>
      <w:r w:rsidR="00000000">
        <w:rPr>
          <w:spacing w:val="-7"/>
        </w:rPr>
        <w:t xml:space="preserve"> </w:t>
      </w:r>
      <w:r w:rsidR="00000000">
        <w:t>and</w:t>
      </w:r>
      <w:r w:rsidR="00000000">
        <w:rPr>
          <w:spacing w:val="-7"/>
        </w:rPr>
        <w:t xml:space="preserve"> </w:t>
      </w:r>
      <w:r w:rsidR="00000000">
        <w:t>ground</w:t>
      </w:r>
      <w:r w:rsidR="00000000">
        <w:rPr>
          <w:spacing w:val="-10"/>
        </w:rPr>
        <w:t xml:space="preserve"> </w:t>
      </w:r>
      <w:r w:rsidR="00000000">
        <w:t>sensors.</w:t>
      </w:r>
      <w:r w:rsidR="00000000">
        <w:rPr>
          <w:spacing w:val="-15"/>
        </w:rPr>
        <w:t xml:space="preserve"> </w:t>
      </w:r>
      <w:r w:rsidR="00000000">
        <w:t>Their</w:t>
      </w:r>
      <w:r w:rsidR="00000000">
        <w:rPr>
          <w:spacing w:val="-10"/>
        </w:rPr>
        <w:t xml:space="preserve"> </w:t>
      </w:r>
      <w:r w:rsidR="00000000">
        <w:t>systems</w:t>
      </w:r>
      <w:r w:rsidR="00000000">
        <w:rPr>
          <w:spacing w:val="-9"/>
        </w:rPr>
        <w:t xml:space="preserve"> </w:t>
      </w:r>
      <w:r w:rsidR="00000000">
        <w:t>also</w:t>
      </w:r>
      <w:r w:rsidR="00000000">
        <w:rPr>
          <w:spacing w:val="-9"/>
        </w:rPr>
        <w:t xml:space="preserve"> </w:t>
      </w:r>
      <w:r w:rsidR="00000000">
        <w:t>include</w:t>
      </w:r>
      <w:r w:rsidR="00000000">
        <w:rPr>
          <w:spacing w:val="-10"/>
        </w:rPr>
        <w:t xml:space="preserve"> </w:t>
      </w:r>
      <w:r w:rsidR="00000000">
        <w:t>intelligent</w:t>
      </w:r>
      <w:r w:rsidR="00000000">
        <w:rPr>
          <w:spacing w:val="-9"/>
        </w:rPr>
        <w:t xml:space="preserve"> </w:t>
      </w:r>
      <w:r w:rsidR="00000000">
        <w:t>video analytics and integration with access control systems.</w:t>
      </w:r>
      <w:r>
        <w:t xml:space="preserve"> </w:t>
      </w:r>
      <w:r w:rsidR="00000000">
        <w:t>Senstar:</w:t>
      </w:r>
      <w:r w:rsidR="00000000">
        <w:rPr>
          <w:spacing w:val="-10"/>
        </w:rPr>
        <w:t xml:space="preserve"> </w:t>
      </w:r>
      <w:r w:rsidR="00000000">
        <w:t>Senstar</w:t>
      </w:r>
      <w:r w:rsidR="00000000">
        <w:rPr>
          <w:spacing w:val="-12"/>
        </w:rPr>
        <w:t xml:space="preserve"> </w:t>
      </w:r>
      <w:r w:rsidR="00000000">
        <w:t>is</w:t>
      </w:r>
      <w:r w:rsidR="00000000">
        <w:rPr>
          <w:spacing w:val="-10"/>
        </w:rPr>
        <w:t xml:space="preserve"> </w:t>
      </w:r>
      <w:r w:rsidR="00000000">
        <w:t>a</w:t>
      </w:r>
      <w:r w:rsidR="00000000">
        <w:rPr>
          <w:spacing w:val="-12"/>
        </w:rPr>
        <w:t xml:space="preserve"> </w:t>
      </w:r>
      <w:r w:rsidR="00000000">
        <w:t>provider</w:t>
      </w:r>
      <w:r w:rsidR="00000000">
        <w:rPr>
          <w:spacing w:val="-12"/>
        </w:rPr>
        <w:t xml:space="preserve"> </w:t>
      </w:r>
      <w:r w:rsidR="00000000">
        <w:t>of</w:t>
      </w:r>
      <w:r w:rsidR="00000000">
        <w:rPr>
          <w:spacing w:val="-11"/>
        </w:rPr>
        <w:t xml:space="preserve"> </w:t>
      </w:r>
      <w:r w:rsidR="00000000">
        <w:t>perimeter</w:t>
      </w:r>
      <w:r w:rsidR="00000000">
        <w:rPr>
          <w:spacing w:val="-12"/>
        </w:rPr>
        <w:t xml:space="preserve"> </w:t>
      </w:r>
      <w:r w:rsidR="00000000">
        <w:t>intrusion</w:t>
      </w:r>
      <w:r w:rsidR="00000000">
        <w:rPr>
          <w:spacing w:val="-11"/>
        </w:rPr>
        <w:t xml:space="preserve"> </w:t>
      </w:r>
      <w:r w:rsidR="00000000">
        <w:t>detection</w:t>
      </w:r>
      <w:r w:rsidR="00000000">
        <w:rPr>
          <w:spacing w:val="-11"/>
        </w:rPr>
        <w:t xml:space="preserve"> </w:t>
      </w:r>
      <w:r w:rsidR="00000000">
        <w:t>systems</w:t>
      </w:r>
      <w:r w:rsidR="00000000">
        <w:rPr>
          <w:spacing w:val="-10"/>
        </w:rPr>
        <w:t xml:space="preserve"> </w:t>
      </w:r>
      <w:r w:rsidR="00000000">
        <w:t>for</w:t>
      </w:r>
      <w:r w:rsidR="00000000">
        <w:rPr>
          <w:spacing w:val="-10"/>
        </w:rPr>
        <w:t xml:space="preserve"> </w:t>
      </w:r>
      <w:r w:rsidR="00000000">
        <w:t>airports,</w:t>
      </w:r>
      <w:r w:rsidR="00000000">
        <w:rPr>
          <w:spacing w:val="-10"/>
        </w:rPr>
        <w:t xml:space="preserve"> </w:t>
      </w:r>
      <w:r w:rsidR="00000000">
        <w:t>including</w:t>
      </w:r>
      <w:r w:rsidR="00000000">
        <w:rPr>
          <w:spacing w:val="-10"/>
        </w:rPr>
        <w:t xml:space="preserve"> </w:t>
      </w:r>
      <w:r w:rsidR="00000000">
        <w:t>fence sensors, buried sensors, and video analytics. Their systems also include advanced threat level management and integration with third-party security systems.</w:t>
      </w:r>
      <w:r>
        <w:t xml:space="preserve"> </w:t>
      </w:r>
      <w:r w:rsidR="00000000">
        <w:t>Axis Communications:</w:t>
      </w:r>
      <w:r w:rsidR="00000000">
        <w:rPr>
          <w:spacing w:val="-7"/>
        </w:rPr>
        <w:t xml:space="preserve"> </w:t>
      </w:r>
      <w:r w:rsidR="00000000">
        <w:t>Axis Communications provides a range of networked security solutions, including</w:t>
      </w:r>
      <w:r w:rsidR="00000000">
        <w:rPr>
          <w:spacing w:val="-15"/>
        </w:rPr>
        <w:t xml:space="preserve"> </w:t>
      </w:r>
      <w:r w:rsidR="00000000">
        <w:t>perimeter</w:t>
      </w:r>
      <w:r w:rsidR="00000000">
        <w:rPr>
          <w:spacing w:val="-15"/>
        </w:rPr>
        <w:t xml:space="preserve"> </w:t>
      </w:r>
      <w:r w:rsidR="00000000">
        <w:t>intrusion</w:t>
      </w:r>
      <w:r w:rsidR="00000000">
        <w:rPr>
          <w:spacing w:val="-15"/>
        </w:rPr>
        <w:t xml:space="preserve"> </w:t>
      </w:r>
      <w:r w:rsidR="00000000">
        <w:t>detection</w:t>
      </w:r>
      <w:r w:rsidR="00000000">
        <w:rPr>
          <w:spacing w:val="-15"/>
        </w:rPr>
        <w:t xml:space="preserve"> </w:t>
      </w:r>
      <w:r w:rsidR="00000000">
        <w:t>systems</w:t>
      </w:r>
      <w:r w:rsidR="00000000">
        <w:rPr>
          <w:spacing w:val="-15"/>
        </w:rPr>
        <w:t xml:space="preserve"> </w:t>
      </w:r>
      <w:r w:rsidR="00000000">
        <w:t>for</w:t>
      </w:r>
      <w:r w:rsidR="00000000">
        <w:rPr>
          <w:spacing w:val="-15"/>
        </w:rPr>
        <w:t xml:space="preserve"> </w:t>
      </w:r>
      <w:r w:rsidR="00000000">
        <w:t>airports.</w:t>
      </w:r>
      <w:r w:rsidR="00000000">
        <w:rPr>
          <w:spacing w:val="-15"/>
        </w:rPr>
        <w:t xml:space="preserve"> </w:t>
      </w:r>
      <w:r w:rsidR="00000000">
        <w:t>Their</w:t>
      </w:r>
      <w:r w:rsidR="00000000">
        <w:rPr>
          <w:spacing w:val="-15"/>
        </w:rPr>
        <w:t xml:space="preserve"> </w:t>
      </w:r>
      <w:r w:rsidR="00000000">
        <w:t>systems</w:t>
      </w:r>
      <w:r w:rsidR="00000000">
        <w:rPr>
          <w:spacing w:val="-14"/>
        </w:rPr>
        <w:t xml:space="preserve"> </w:t>
      </w:r>
      <w:r w:rsidR="00000000">
        <w:t>include</w:t>
      </w:r>
      <w:r w:rsidR="00000000">
        <w:rPr>
          <w:spacing w:val="-15"/>
        </w:rPr>
        <w:t xml:space="preserve"> </w:t>
      </w:r>
      <w:r w:rsidR="00000000">
        <w:t>video</w:t>
      </w:r>
      <w:r w:rsidR="00000000">
        <w:rPr>
          <w:spacing w:val="-13"/>
        </w:rPr>
        <w:t xml:space="preserve"> </w:t>
      </w:r>
      <w:r w:rsidR="00000000">
        <w:t>analytics, access control integration, and centralized management software.</w:t>
      </w:r>
      <w:r>
        <w:t xml:space="preserve"> </w:t>
      </w:r>
      <w:r w:rsidR="00000000">
        <w:t>Bosch Security Systems: Bosch Security Systems offers a range of airport security solutions, including</w:t>
      </w:r>
      <w:r w:rsidR="00000000">
        <w:rPr>
          <w:spacing w:val="-6"/>
        </w:rPr>
        <w:t xml:space="preserve"> </w:t>
      </w:r>
      <w:r w:rsidR="00000000">
        <w:t>perimeter</w:t>
      </w:r>
      <w:r w:rsidR="00000000">
        <w:rPr>
          <w:spacing w:val="-6"/>
        </w:rPr>
        <w:t xml:space="preserve"> </w:t>
      </w:r>
      <w:r w:rsidR="00000000">
        <w:t>intrusion</w:t>
      </w:r>
      <w:r w:rsidR="00000000">
        <w:rPr>
          <w:spacing w:val="-4"/>
        </w:rPr>
        <w:t xml:space="preserve"> </w:t>
      </w:r>
      <w:r w:rsidR="00000000">
        <w:t>detection</w:t>
      </w:r>
      <w:r w:rsidR="00000000">
        <w:rPr>
          <w:spacing w:val="-4"/>
        </w:rPr>
        <w:t xml:space="preserve"> </w:t>
      </w:r>
      <w:r w:rsidR="00000000">
        <w:t>systems.</w:t>
      </w:r>
      <w:r w:rsidR="00000000">
        <w:rPr>
          <w:spacing w:val="-7"/>
        </w:rPr>
        <w:t xml:space="preserve"> </w:t>
      </w:r>
      <w:r w:rsidR="00000000">
        <w:t>Their</w:t>
      </w:r>
      <w:r w:rsidR="00000000">
        <w:rPr>
          <w:spacing w:val="-4"/>
        </w:rPr>
        <w:t xml:space="preserve"> </w:t>
      </w:r>
      <w:r w:rsidR="00000000">
        <w:t>systems</w:t>
      </w:r>
      <w:r w:rsidR="00000000">
        <w:rPr>
          <w:spacing w:val="-5"/>
        </w:rPr>
        <w:t xml:space="preserve"> </w:t>
      </w:r>
      <w:r w:rsidR="00000000">
        <w:t>include</w:t>
      </w:r>
      <w:r w:rsidR="00000000">
        <w:rPr>
          <w:spacing w:val="-5"/>
        </w:rPr>
        <w:t xml:space="preserve"> </w:t>
      </w:r>
      <w:r w:rsidR="00000000">
        <w:t>radar,</w:t>
      </w:r>
      <w:r w:rsidR="00000000">
        <w:rPr>
          <w:spacing w:val="-4"/>
        </w:rPr>
        <w:t xml:space="preserve"> </w:t>
      </w:r>
      <w:r w:rsidR="00000000">
        <w:t>video</w:t>
      </w:r>
      <w:r w:rsidR="00000000">
        <w:rPr>
          <w:spacing w:val="-4"/>
        </w:rPr>
        <w:t xml:space="preserve"> </w:t>
      </w:r>
      <w:r w:rsidR="00000000">
        <w:t>analytics,</w:t>
      </w:r>
      <w:r w:rsidR="00000000">
        <w:rPr>
          <w:spacing w:val="-2"/>
        </w:rPr>
        <w:t xml:space="preserve"> </w:t>
      </w:r>
      <w:r w:rsidR="00000000">
        <w:t>and intelligent detection algorithms, along with integration with access control and CCTV systems.</w:t>
      </w:r>
      <w:r>
        <w:t xml:space="preserve"> </w:t>
      </w:r>
      <w:r w:rsidR="00000000">
        <w:t>These are just a few examples of the many suppliers of airport perimeter intrusion detection systems.</w:t>
      </w:r>
      <w:r w:rsidR="00000000">
        <w:rPr>
          <w:spacing w:val="-13"/>
        </w:rPr>
        <w:t xml:space="preserve"> </w:t>
      </w:r>
      <w:r w:rsidR="00000000">
        <w:t>When</w:t>
      </w:r>
      <w:r w:rsidR="00000000">
        <w:rPr>
          <w:spacing w:val="-9"/>
        </w:rPr>
        <w:t xml:space="preserve"> </w:t>
      </w:r>
      <w:r w:rsidR="00000000">
        <w:t>choosing</w:t>
      </w:r>
      <w:r w:rsidR="00000000">
        <w:rPr>
          <w:spacing w:val="-9"/>
        </w:rPr>
        <w:t xml:space="preserve"> </w:t>
      </w:r>
      <w:r w:rsidR="00000000">
        <w:t>a</w:t>
      </w:r>
      <w:r w:rsidR="00000000">
        <w:rPr>
          <w:spacing w:val="-9"/>
        </w:rPr>
        <w:t xml:space="preserve"> </w:t>
      </w:r>
      <w:r w:rsidR="00000000">
        <w:t>supplier,</w:t>
      </w:r>
      <w:r w:rsidR="00000000">
        <w:rPr>
          <w:spacing w:val="-9"/>
        </w:rPr>
        <w:t xml:space="preserve"> </w:t>
      </w:r>
      <w:r w:rsidR="00000000">
        <w:t>it</w:t>
      </w:r>
      <w:r w:rsidR="00000000">
        <w:rPr>
          <w:spacing w:val="-9"/>
        </w:rPr>
        <w:t xml:space="preserve"> </w:t>
      </w:r>
      <w:r w:rsidR="00000000">
        <w:t>is</w:t>
      </w:r>
      <w:r w:rsidR="00000000">
        <w:rPr>
          <w:spacing w:val="-10"/>
        </w:rPr>
        <w:t xml:space="preserve"> </w:t>
      </w:r>
      <w:r w:rsidR="00000000">
        <w:t>important</w:t>
      </w:r>
      <w:r w:rsidR="00000000">
        <w:rPr>
          <w:spacing w:val="-10"/>
        </w:rPr>
        <w:t xml:space="preserve"> </w:t>
      </w:r>
      <w:r w:rsidR="00000000">
        <w:t>to</w:t>
      </w:r>
      <w:r w:rsidR="00000000">
        <w:rPr>
          <w:spacing w:val="-9"/>
        </w:rPr>
        <w:t xml:space="preserve"> </w:t>
      </w:r>
      <w:r w:rsidR="00000000">
        <w:t>consider</w:t>
      </w:r>
      <w:r w:rsidR="00000000">
        <w:rPr>
          <w:spacing w:val="-9"/>
        </w:rPr>
        <w:t xml:space="preserve"> </w:t>
      </w:r>
      <w:r w:rsidR="00000000">
        <w:t>factors</w:t>
      </w:r>
      <w:r w:rsidR="00000000">
        <w:rPr>
          <w:spacing w:val="-9"/>
        </w:rPr>
        <w:t xml:space="preserve"> </w:t>
      </w:r>
      <w:r w:rsidR="00000000">
        <w:t>such</w:t>
      </w:r>
      <w:r w:rsidR="00000000">
        <w:rPr>
          <w:spacing w:val="-9"/>
        </w:rPr>
        <w:t xml:space="preserve"> </w:t>
      </w:r>
      <w:r w:rsidR="00000000">
        <w:t>as</w:t>
      </w:r>
      <w:r w:rsidR="00000000">
        <w:rPr>
          <w:spacing w:val="-9"/>
        </w:rPr>
        <w:t xml:space="preserve"> </w:t>
      </w:r>
      <w:r w:rsidR="00000000">
        <w:t>the</w:t>
      </w:r>
      <w:r w:rsidR="00000000">
        <w:rPr>
          <w:spacing w:val="-9"/>
        </w:rPr>
        <w:t xml:space="preserve"> </w:t>
      </w:r>
      <w:r w:rsidR="00000000">
        <w:t>specific</w:t>
      </w:r>
      <w:r w:rsidR="00000000">
        <w:rPr>
          <w:spacing w:val="-9"/>
        </w:rPr>
        <w:t xml:space="preserve"> </w:t>
      </w:r>
      <w:r w:rsidR="00000000">
        <w:t>needs</w:t>
      </w:r>
      <w:r w:rsidR="00000000">
        <w:rPr>
          <w:spacing w:val="-9"/>
        </w:rPr>
        <w:t xml:space="preserve"> </w:t>
      </w:r>
      <w:r w:rsidR="00000000">
        <w:t>of the airport, the reliability and effectiveness of the system, and the level of support and service provided by the supplier.</w:t>
      </w:r>
      <w:r>
        <w:t xml:space="preserve">        </w:t>
      </w:r>
      <w:r w:rsidR="00000000">
        <w:rPr>
          <w:rFonts w:ascii="Palatino"/>
          <w:spacing w:val="-5"/>
        </w:rPr>
        <w:t>708</w:t>
      </w:r>
      <w:r>
        <w:rPr>
          <w:rFonts w:ascii="Palatino"/>
        </w:rPr>
        <w:t xml:space="preserve">  </w:t>
      </w:r>
      <w:r>
        <w:rPr>
          <w:rFonts w:ascii="Palatino"/>
          <w:sz w:val="28"/>
        </w:rPr>
        <w:t xml:space="preserve"> </w:t>
      </w:r>
      <w:bookmarkStart w:id="252" w:name="PRECISION_PATH_APPROACH_INDICATOR_(PAPI)"/>
      <w:bookmarkStart w:id="253" w:name="_bookmark130"/>
      <w:bookmarkEnd w:id="252"/>
      <w:bookmarkEnd w:id="253"/>
      <w:r w:rsidR="00000000">
        <w:t>PRECISION</w:t>
      </w:r>
      <w:r w:rsidR="00000000">
        <w:rPr>
          <w:spacing w:val="-12"/>
        </w:rPr>
        <w:t xml:space="preserve"> </w:t>
      </w:r>
      <w:r w:rsidR="00000000">
        <w:t>PATH</w:t>
      </w:r>
      <w:r w:rsidR="00000000">
        <w:rPr>
          <w:spacing w:val="-9"/>
        </w:rPr>
        <w:t xml:space="preserve"> </w:t>
      </w:r>
      <w:r w:rsidR="00000000">
        <w:t>APPROACH</w:t>
      </w:r>
      <w:r w:rsidR="00000000">
        <w:rPr>
          <w:spacing w:val="-9"/>
        </w:rPr>
        <w:t xml:space="preserve"> </w:t>
      </w:r>
      <w:r w:rsidR="00000000">
        <w:t>INDICATOR</w:t>
      </w:r>
      <w:r w:rsidR="00000000">
        <w:rPr>
          <w:spacing w:val="-10"/>
        </w:rPr>
        <w:t xml:space="preserve"> </w:t>
      </w:r>
      <w:r w:rsidR="00000000">
        <w:rPr>
          <w:spacing w:val="-2"/>
        </w:rPr>
        <w:t>(PAPI)</w:t>
      </w:r>
      <w:r>
        <w:t xml:space="preserve"> </w:t>
      </w:r>
      <w:r w:rsidR="00000000">
        <w:rPr>
          <w:spacing w:val="-2"/>
        </w:rPr>
        <w:t>INTRODUCTION</w:t>
      </w:r>
      <w:r>
        <w:t xml:space="preserve"> </w:t>
      </w:r>
      <w:r w:rsidR="00000000">
        <w:t>An airport precision path approach indicator, also known as a precision approach path indicator (PAPI), is a visual aid that helps pilots maintain the correct glide path when landing an aircraft.</w:t>
      </w:r>
      <w:r>
        <w:t xml:space="preserve"> </w:t>
      </w:r>
      <w:r w:rsidR="00000000">
        <w:t>The PAPI system consists of a row of lights that are typically mounted on the left side of the runway. These lights emit a beam of light that is visible to the pilot as he or she approaches the runway.</w:t>
      </w:r>
      <w:r w:rsidR="00000000">
        <w:rPr>
          <w:spacing w:val="-2"/>
        </w:rPr>
        <w:t xml:space="preserve"> </w:t>
      </w:r>
      <w:r w:rsidR="00000000">
        <w:t>The PAPI</w:t>
      </w:r>
      <w:r w:rsidR="00000000">
        <w:rPr>
          <w:spacing w:val="-3"/>
        </w:rPr>
        <w:t xml:space="preserve"> </w:t>
      </w:r>
      <w:r w:rsidR="00000000">
        <w:t>lights are arranged in a row of two or four, and are typically color-coded with two red lights and two white lights.</w:t>
      </w:r>
      <w:r>
        <w:t xml:space="preserve"> </w:t>
      </w:r>
      <w:r w:rsidR="00000000">
        <w:t>If</w:t>
      </w:r>
      <w:r w:rsidR="00000000">
        <w:rPr>
          <w:spacing w:val="-6"/>
        </w:rPr>
        <w:t xml:space="preserve"> </w:t>
      </w:r>
      <w:r w:rsidR="00000000">
        <w:t>the</w:t>
      </w:r>
      <w:r w:rsidR="00000000">
        <w:rPr>
          <w:spacing w:val="-5"/>
        </w:rPr>
        <w:t xml:space="preserve"> </w:t>
      </w:r>
      <w:r w:rsidR="00000000">
        <w:t>pilot</w:t>
      </w:r>
      <w:r w:rsidR="00000000">
        <w:rPr>
          <w:spacing w:val="-4"/>
        </w:rPr>
        <w:t xml:space="preserve"> </w:t>
      </w:r>
      <w:r w:rsidR="00000000">
        <w:t>is</w:t>
      </w:r>
      <w:r w:rsidR="00000000">
        <w:rPr>
          <w:spacing w:val="-4"/>
        </w:rPr>
        <w:t xml:space="preserve"> </w:t>
      </w:r>
      <w:r w:rsidR="00000000">
        <w:t>on</w:t>
      </w:r>
      <w:r w:rsidR="00000000">
        <w:rPr>
          <w:spacing w:val="-7"/>
        </w:rPr>
        <w:t xml:space="preserve"> </w:t>
      </w:r>
      <w:r w:rsidR="00000000">
        <w:t>the</w:t>
      </w:r>
      <w:r w:rsidR="00000000">
        <w:rPr>
          <w:spacing w:val="-5"/>
        </w:rPr>
        <w:t xml:space="preserve"> </w:t>
      </w:r>
      <w:r w:rsidR="00000000">
        <w:t>correct</w:t>
      </w:r>
      <w:r w:rsidR="00000000">
        <w:rPr>
          <w:spacing w:val="-4"/>
        </w:rPr>
        <w:t xml:space="preserve"> </w:t>
      </w:r>
      <w:r w:rsidR="00000000">
        <w:t>glide</w:t>
      </w:r>
      <w:r w:rsidR="00000000">
        <w:rPr>
          <w:spacing w:val="-6"/>
        </w:rPr>
        <w:t xml:space="preserve"> </w:t>
      </w:r>
      <w:r w:rsidR="00000000">
        <w:t>path,</w:t>
      </w:r>
      <w:r w:rsidR="00000000">
        <w:rPr>
          <w:spacing w:val="-4"/>
        </w:rPr>
        <w:t xml:space="preserve"> </w:t>
      </w:r>
      <w:r w:rsidR="00000000">
        <w:t>he</w:t>
      </w:r>
      <w:r w:rsidR="00000000">
        <w:rPr>
          <w:spacing w:val="-6"/>
        </w:rPr>
        <w:t xml:space="preserve"> </w:t>
      </w:r>
      <w:r w:rsidR="00000000">
        <w:t>or</w:t>
      </w:r>
      <w:r w:rsidR="00000000">
        <w:rPr>
          <w:spacing w:val="-6"/>
        </w:rPr>
        <w:t xml:space="preserve"> </w:t>
      </w:r>
      <w:r w:rsidR="00000000">
        <w:t>she</w:t>
      </w:r>
      <w:r w:rsidR="00000000">
        <w:rPr>
          <w:spacing w:val="-6"/>
        </w:rPr>
        <w:t xml:space="preserve"> </w:t>
      </w:r>
      <w:r w:rsidR="00000000">
        <w:t>will</w:t>
      </w:r>
      <w:r w:rsidR="00000000">
        <w:rPr>
          <w:spacing w:val="-4"/>
        </w:rPr>
        <w:t xml:space="preserve"> </w:t>
      </w:r>
      <w:r w:rsidR="00000000">
        <w:t>see</w:t>
      </w:r>
      <w:r w:rsidR="00000000">
        <w:rPr>
          <w:spacing w:val="-6"/>
        </w:rPr>
        <w:t xml:space="preserve"> </w:t>
      </w:r>
      <w:r w:rsidR="00000000">
        <w:t>two</w:t>
      </w:r>
      <w:r w:rsidR="00000000">
        <w:rPr>
          <w:spacing w:val="-5"/>
        </w:rPr>
        <w:t xml:space="preserve"> </w:t>
      </w:r>
      <w:r w:rsidR="00000000">
        <w:t>white</w:t>
      </w:r>
      <w:r w:rsidR="00000000">
        <w:rPr>
          <w:spacing w:val="-8"/>
        </w:rPr>
        <w:t xml:space="preserve"> </w:t>
      </w:r>
      <w:r w:rsidR="00000000">
        <w:t>lights</w:t>
      </w:r>
      <w:r w:rsidR="00000000">
        <w:rPr>
          <w:spacing w:val="-4"/>
        </w:rPr>
        <w:t xml:space="preserve"> </w:t>
      </w:r>
      <w:r w:rsidR="00000000">
        <w:t>and</w:t>
      </w:r>
      <w:r w:rsidR="00000000">
        <w:rPr>
          <w:spacing w:val="-5"/>
        </w:rPr>
        <w:t xml:space="preserve"> </w:t>
      </w:r>
      <w:r w:rsidR="00000000">
        <w:t>two</w:t>
      </w:r>
      <w:r w:rsidR="00000000">
        <w:rPr>
          <w:spacing w:val="-5"/>
        </w:rPr>
        <w:t xml:space="preserve"> </w:t>
      </w:r>
      <w:r w:rsidR="00000000">
        <w:t>red</w:t>
      </w:r>
      <w:r w:rsidR="00000000">
        <w:rPr>
          <w:spacing w:val="-5"/>
        </w:rPr>
        <w:t xml:space="preserve"> </w:t>
      </w:r>
      <w:r w:rsidR="00000000">
        <w:t>lights.</w:t>
      </w:r>
      <w:r w:rsidR="00000000">
        <w:rPr>
          <w:spacing w:val="-4"/>
        </w:rPr>
        <w:t xml:space="preserve"> </w:t>
      </w:r>
      <w:r w:rsidR="00000000">
        <w:t>If</w:t>
      </w:r>
      <w:r w:rsidR="00000000">
        <w:rPr>
          <w:spacing w:val="-6"/>
        </w:rPr>
        <w:t xml:space="preserve"> </w:t>
      </w:r>
      <w:r w:rsidR="00000000">
        <w:t>the aircraft is too high, the pilot will see more white lights than red lights, indicating that the aircraft needs</w:t>
      </w:r>
      <w:r w:rsidR="00000000">
        <w:rPr>
          <w:spacing w:val="-11"/>
        </w:rPr>
        <w:t xml:space="preserve"> </w:t>
      </w:r>
      <w:r w:rsidR="00000000">
        <w:t>to</w:t>
      </w:r>
      <w:r w:rsidR="00000000">
        <w:rPr>
          <w:spacing w:val="-11"/>
        </w:rPr>
        <w:t xml:space="preserve"> </w:t>
      </w:r>
      <w:r w:rsidR="00000000">
        <w:t>descend.</w:t>
      </w:r>
      <w:r w:rsidR="00000000">
        <w:rPr>
          <w:spacing w:val="-12"/>
        </w:rPr>
        <w:t xml:space="preserve"> </w:t>
      </w:r>
      <w:r w:rsidR="00000000">
        <w:t>Conversely,</w:t>
      </w:r>
      <w:r w:rsidR="00000000">
        <w:rPr>
          <w:spacing w:val="-12"/>
        </w:rPr>
        <w:t xml:space="preserve"> </w:t>
      </w:r>
      <w:r w:rsidR="00000000">
        <w:t>if</w:t>
      </w:r>
      <w:r w:rsidR="00000000">
        <w:rPr>
          <w:spacing w:val="-12"/>
        </w:rPr>
        <w:t xml:space="preserve"> </w:t>
      </w:r>
      <w:r w:rsidR="00000000">
        <w:t>the</w:t>
      </w:r>
      <w:r w:rsidR="00000000">
        <w:rPr>
          <w:spacing w:val="-8"/>
        </w:rPr>
        <w:t xml:space="preserve"> </w:t>
      </w:r>
      <w:r w:rsidR="00000000">
        <w:t>aircraft</w:t>
      </w:r>
      <w:r w:rsidR="00000000">
        <w:rPr>
          <w:spacing w:val="-12"/>
        </w:rPr>
        <w:t xml:space="preserve"> </w:t>
      </w:r>
      <w:r w:rsidR="00000000">
        <w:t>is</w:t>
      </w:r>
      <w:r w:rsidR="00000000">
        <w:rPr>
          <w:spacing w:val="-11"/>
        </w:rPr>
        <w:t xml:space="preserve"> </w:t>
      </w:r>
      <w:r w:rsidR="00000000">
        <w:t>too</w:t>
      </w:r>
      <w:r w:rsidR="00000000">
        <w:rPr>
          <w:spacing w:val="-11"/>
        </w:rPr>
        <w:t xml:space="preserve"> </w:t>
      </w:r>
      <w:r w:rsidR="00000000">
        <w:t>low,</w:t>
      </w:r>
      <w:r w:rsidR="00000000">
        <w:rPr>
          <w:spacing w:val="-12"/>
        </w:rPr>
        <w:t xml:space="preserve"> </w:t>
      </w:r>
      <w:r w:rsidR="00000000">
        <w:t>the</w:t>
      </w:r>
      <w:r w:rsidR="00000000">
        <w:rPr>
          <w:spacing w:val="-12"/>
        </w:rPr>
        <w:t xml:space="preserve"> </w:t>
      </w:r>
      <w:r w:rsidR="00000000">
        <w:t>pilot</w:t>
      </w:r>
      <w:r w:rsidR="00000000">
        <w:rPr>
          <w:spacing w:val="-11"/>
        </w:rPr>
        <w:t xml:space="preserve"> </w:t>
      </w:r>
      <w:r w:rsidR="00000000">
        <w:t>will</w:t>
      </w:r>
      <w:r w:rsidR="00000000">
        <w:rPr>
          <w:spacing w:val="-11"/>
        </w:rPr>
        <w:t xml:space="preserve"> </w:t>
      </w:r>
      <w:r w:rsidR="00000000">
        <w:t>see</w:t>
      </w:r>
      <w:r w:rsidR="00000000">
        <w:rPr>
          <w:spacing w:val="-12"/>
        </w:rPr>
        <w:t xml:space="preserve"> </w:t>
      </w:r>
      <w:r w:rsidR="00000000">
        <w:t>more</w:t>
      </w:r>
      <w:r w:rsidR="00000000">
        <w:rPr>
          <w:spacing w:val="-12"/>
        </w:rPr>
        <w:t xml:space="preserve"> </w:t>
      </w:r>
      <w:r w:rsidR="00000000">
        <w:t>red</w:t>
      </w:r>
      <w:r w:rsidR="00000000">
        <w:rPr>
          <w:spacing w:val="-10"/>
        </w:rPr>
        <w:t xml:space="preserve"> </w:t>
      </w:r>
      <w:r w:rsidR="00000000">
        <w:t>lights</w:t>
      </w:r>
      <w:r w:rsidR="00000000">
        <w:rPr>
          <w:spacing w:val="-11"/>
        </w:rPr>
        <w:t xml:space="preserve"> </w:t>
      </w:r>
      <w:r w:rsidR="00000000">
        <w:t>than</w:t>
      </w:r>
      <w:r w:rsidR="00000000">
        <w:rPr>
          <w:spacing w:val="-10"/>
        </w:rPr>
        <w:t xml:space="preserve"> </w:t>
      </w:r>
      <w:r w:rsidR="00000000">
        <w:t>white lights, indicating that the aircraft needs to climb.</w:t>
      </w:r>
      <w:r>
        <w:t xml:space="preserve"> </w:t>
      </w:r>
      <w:r w:rsidR="00000000">
        <w:t>The</w:t>
      </w:r>
      <w:r w:rsidR="00000000">
        <w:rPr>
          <w:spacing w:val="-9"/>
        </w:rPr>
        <w:t xml:space="preserve"> </w:t>
      </w:r>
      <w:r w:rsidR="00000000">
        <w:t>PAPI</w:t>
      </w:r>
      <w:r w:rsidR="00000000">
        <w:rPr>
          <w:spacing w:val="-14"/>
        </w:rPr>
        <w:t xml:space="preserve"> </w:t>
      </w:r>
      <w:r w:rsidR="00000000">
        <w:t>system</w:t>
      </w:r>
      <w:r w:rsidR="00000000">
        <w:rPr>
          <w:spacing w:val="-8"/>
        </w:rPr>
        <w:t xml:space="preserve"> </w:t>
      </w:r>
      <w:r w:rsidR="00000000">
        <w:t>is</w:t>
      </w:r>
      <w:r w:rsidR="00000000">
        <w:rPr>
          <w:spacing w:val="-8"/>
        </w:rPr>
        <w:t xml:space="preserve"> </w:t>
      </w:r>
      <w:r w:rsidR="00000000">
        <w:t>an</w:t>
      </w:r>
      <w:r w:rsidR="00000000">
        <w:rPr>
          <w:spacing w:val="-8"/>
        </w:rPr>
        <w:t xml:space="preserve"> </w:t>
      </w:r>
      <w:r w:rsidR="00000000">
        <w:t>important</w:t>
      </w:r>
      <w:r w:rsidR="00000000">
        <w:rPr>
          <w:spacing w:val="-8"/>
        </w:rPr>
        <w:t xml:space="preserve"> </w:t>
      </w:r>
      <w:r w:rsidR="00000000">
        <w:t>tool</w:t>
      </w:r>
      <w:r w:rsidR="00000000">
        <w:rPr>
          <w:spacing w:val="-8"/>
        </w:rPr>
        <w:t xml:space="preserve"> </w:t>
      </w:r>
      <w:r w:rsidR="00000000">
        <w:t>for</w:t>
      </w:r>
      <w:r w:rsidR="00000000">
        <w:rPr>
          <w:spacing w:val="-10"/>
        </w:rPr>
        <w:t xml:space="preserve"> </w:t>
      </w:r>
      <w:r w:rsidR="00000000">
        <w:t>pilots</w:t>
      </w:r>
      <w:r w:rsidR="00000000">
        <w:rPr>
          <w:spacing w:val="-8"/>
        </w:rPr>
        <w:t xml:space="preserve"> </w:t>
      </w:r>
      <w:r w:rsidR="00000000">
        <w:t>when</w:t>
      </w:r>
      <w:r w:rsidR="00000000">
        <w:rPr>
          <w:spacing w:val="-8"/>
        </w:rPr>
        <w:t xml:space="preserve"> </w:t>
      </w:r>
      <w:r w:rsidR="00000000">
        <w:t>landing</w:t>
      </w:r>
      <w:r w:rsidR="00000000">
        <w:rPr>
          <w:spacing w:val="-8"/>
        </w:rPr>
        <w:t xml:space="preserve"> </w:t>
      </w:r>
      <w:r w:rsidR="00000000">
        <w:t>an</w:t>
      </w:r>
      <w:r w:rsidR="00000000">
        <w:rPr>
          <w:spacing w:val="-8"/>
        </w:rPr>
        <w:t xml:space="preserve"> </w:t>
      </w:r>
      <w:r w:rsidR="00000000">
        <w:t>aircraft,</w:t>
      </w:r>
      <w:r w:rsidR="00000000">
        <w:rPr>
          <w:spacing w:val="-9"/>
        </w:rPr>
        <w:t xml:space="preserve"> </w:t>
      </w:r>
      <w:r w:rsidR="00000000">
        <w:t>as</w:t>
      </w:r>
      <w:r w:rsidR="00000000">
        <w:rPr>
          <w:spacing w:val="-7"/>
        </w:rPr>
        <w:t xml:space="preserve"> </w:t>
      </w:r>
      <w:r w:rsidR="00000000">
        <w:t>it</w:t>
      </w:r>
      <w:r w:rsidR="00000000">
        <w:rPr>
          <w:spacing w:val="-8"/>
        </w:rPr>
        <w:t xml:space="preserve"> </w:t>
      </w:r>
      <w:r w:rsidR="00000000">
        <w:t>helps</w:t>
      </w:r>
      <w:r w:rsidR="00000000">
        <w:rPr>
          <w:spacing w:val="-8"/>
        </w:rPr>
        <w:t xml:space="preserve"> </w:t>
      </w:r>
      <w:r w:rsidR="00000000">
        <w:lastRenderedPageBreak/>
        <w:t>them</w:t>
      </w:r>
      <w:r w:rsidR="00000000">
        <w:rPr>
          <w:spacing w:val="-8"/>
        </w:rPr>
        <w:t xml:space="preserve"> </w:t>
      </w:r>
      <w:r w:rsidR="00000000">
        <w:t>maintain a safe and precise glide path.</w:t>
      </w:r>
      <w:r>
        <w:t xml:space="preserve"> </w:t>
      </w:r>
      <w:r w:rsidR="00000000">
        <w:rPr>
          <w:spacing w:val="-2"/>
        </w:rPr>
        <w:t>COMPONENTS</w:t>
      </w:r>
      <w:r>
        <w:t xml:space="preserve"> </w:t>
      </w:r>
      <w:r w:rsidR="00000000">
        <w:t>The</w:t>
      </w:r>
      <w:r w:rsidR="00000000">
        <w:rPr>
          <w:spacing w:val="-10"/>
        </w:rPr>
        <w:t xml:space="preserve"> </w:t>
      </w:r>
      <w:r w:rsidR="00000000">
        <w:t>components</w:t>
      </w:r>
      <w:r w:rsidR="00000000">
        <w:rPr>
          <w:spacing w:val="-5"/>
        </w:rPr>
        <w:t xml:space="preserve"> </w:t>
      </w:r>
      <w:r w:rsidR="00000000">
        <w:t>of</w:t>
      </w:r>
      <w:r w:rsidR="00000000">
        <w:rPr>
          <w:spacing w:val="-5"/>
        </w:rPr>
        <w:t xml:space="preserve"> </w:t>
      </w:r>
      <w:r w:rsidR="00000000">
        <w:t>a</w:t>
      </w:r>
      <w:r w:rsidR="00000000">
        <w:rPr>
          <w:spacing w:val="-6"/>
        </w:rPr>
        <w:t xml:space="preserve"> </w:t>
      </w:r>
      <w:r w:rsidR="00000000">
        <w:t>Precision</w:t>
      </w:r>
      <w:r w:rsidR="00000000">
        <w:rPr>
          <w:spacing w:val="-5"/>
        </w:rPr>
        <w:t xml:space="preserve"> </w:t>
      </w:r>
      <w:r w:rsidR="00000000">
        <w:t>Path</w:t>
      </w:r>
      <w:r w:rsidR="00000000">
        <w:rPr>
          <w:spacing w:val="-15"/>
        </w:rPr>
        <w:t xml:space="preserve"> </w:t>
      </w:r>
      <w:r w:rsidR="00000000">
        <w:t>Approach</w:t>
      </w:r>
      <w:r w:rsidR="00000000">
        <w:rPr>
          <w:spacing w:val="-1"/>
        </w:rPr>
        <w:t xml:space="preserve"> </w:t>
      </w:r>
      <w:r w:rsidR="00000000">
        <w:t>Indicator</w:t>
      </w:r>
      <w:r w:rsidR="00000000">
        <w:rPr>
          <w:spacing w:val="-5"/>
        </w:rPr>
        <w:t xml:space="preserve"> </w:t>
      </w:r>
      <w:r w:rsidR="00000000">
        <w:t>(PAPI)</w:t>
      </w:r>
      <w:r w:rsidR="00000000">
        <w:rPr>
          <w:spacing w:val="-4"/>
        </w:rPr>
        <w:t xml:space="preserve"> </w:t>
      </w:r>
      <w:r w:rsidR="00000000">
        <w:rPr>
          <w:spacing w:val="-2"/>
        </w:rPr>
        <w:t>include:</w:t>
      </w:r>
      <w:r>
        <w:t xml:space="preserve"> </w:t>
      </w:r>
      <w:r w:rsidR="00000000">
        <w:t>Light</w:t>
      </w:r>
      <w:r w:rsidR="00000000">
        <w:rPr>
          <w:spacing w:val="-5"/>
        </w:rPr>
        <w:t xml:space="preserve"> </w:t>
      </w:r>
      <w:r w:rsidR="00000000">
        <w:t>units:</w:t>
      </w:r>
      <w:r w:rsidR="00000000">
        <w:rPr>
          <w:spacing w:val="-10"/>
        </w:rPr>
        <w:t xml:space="preserve"> </w:t>
      </w:r>
      <w:r w:rsidR="00000000">
        <w:t>The</w:t>
      </w:r>
      <w:r w:rsidR="00000000">
        <w:rPr>
          <w:spacing w:val="-7"/>
        </w:rPr>
        <w:t xml:space="preserve"> </w:t>
      </w:r>
      <w:r w:rsidR="00000000">
        <w:t>PAPI</w:t>
      </w:r>
      <w:r w:rsidR="00000000">
        <w:rPr>
          <w:spacing w:val="-11"/>
        </w:rPr>
        <w:t xml:space="preserve"> </w:t>
      </w:r>
      <w:r w:rsidR="00000000">
        <w:t>consists</w:t>
      </w:r>
      <w:r w:rsidR="00000000">
        <w:rPr>
          <w:spacing w:val="-5"/>
        </w:rPr>
        <w:t xml:space="preserve"> </w:t>
      </w:r>
      <w:r w:rsidR="00000000">
        <w:t>of</w:t>
      </w:r>
      <w:r w:rsidR="00000000">
        <w:rPr>
          <w:spacing w:val="-7"/>
        </w:rPr>
        <w:t xml:space="preserve"> </w:t>
      </w:r>
      <w:r w:rsidR="00000000">
        <w:t>a</w:t>
      </w:r>
      <w:r w:rsidR="00000000">
        <w:rPr>
          <w:spacing w:val="-7"/>
        </w:rPr>
        <w:t xml:space="preserve"> </w:t>
      </w:r>
      <w:r w:rsidR="00000000">
        <w:t>row</w:t>
      </w:r>
      <w:r w:rsidR="00000000">
        <w:rPr>
          <w:spacing w:val="-7"/>
        </w:rPr>
        <w:t xml:space="preserve"> </w:t>
      </w:r>
      <w:r w:rsidR="00000000">
        <w:t>of</w:t>
      </w:r>
      <w:r w:rsidR="00000000">
        <w:rPr>
          <w:spacing w:val="-7"/>
        </w:rPr>
        <w:t xml:space="preserve"> </w:t>
      </w:r>
      <w:r w:rsidR="00000000">
        <w:t>four</w:t>
      </w:r>
      <w:r w:rsidR="00000000">
        <w:rPr>
          <w:spacing w:val="-7"/>
        </w:rPr>
        <w:t xml:space="preserve"> </w:t>
      </w:r>
      <w:r w:rsidR="00000000">
        <w:t>light</w:t>
      </w:r>
      <w:r w:rsidR="00000000">
        <w:rPr>
          <w:spacing w:val="-5"/>
        </w:rPr>
        <w:t xml:space="preserve"> </w:t>
      </w:r>
      <w:r w:rsidR="00000000">
        <w:t>units,</w:t>
      </w:r>
      <w:r w:rsidR="00000000">
        <w:rPr>
          <w:spacing w:val="-6"/>
        </w:rPr>
        <w:t xml:space="preserve"> </w:t>
      </w:r>
      <w:r w:rsidR="00000000">
        <w:t>which</w:t>
      </w:r>
      <w:r w:rsidR="00000000">
        <w:rPr>
          <w:spacing w:val="-6"/>
        </w:rPr>
        <w:t xml:space="preserve"> </w:t>
      </w:r>
      <w:r w:rsidR="00000000">
        <w:t>are</w:t>
      </w:r>
      <w:r w:rsidR="00000000">
        <w:rPr>
          <w:spacing w:val="-8"/>
        </w:rPr>
        <w:t xml:space="preserve"> </w:t>
      </w:r>
      <w:r w:rsidR="00000000">
        <w:t>typically</w:t>
      </w:r>
      <w:r w:rsidR="00000000">
        <w:rPr>
          <w:spacing w:val="-13"/>
        </w:rPr>
        <w:t xml:space="preserve"> </w:t>
      </w:r>
      <w:r w:rsidR="00000000">
        <w:t>mounted</w:t>
      </w:r>
      <w:r w:rsidR="00000000">
        <w:rPr>
          <w:spacing w:val="-6"/>
        </w:rPr>
        <w:t xml:space="preserve"> </w:t>
      </w:r>
      <w:r w:rsidR="00000000">
        <w:t>on</w:t>
      </w:r>
      <w:r w:rsidR="00000000">
        <w:rPr>
          <w:spacing w:val="-6"/>
        </w:rPr>
        <w:t xml:space="preserve"> </w:t>
      </w:r>
      <w:r w:rsidR="00000000">
        <w:t>the</w:t>
      </w:r>
      <w:r w:rsidR="00000000">
        <w:rPr>
          <w:spacing w:val="-6"/>
        </w:rPr>
        <w:t xml:space="preserve"> </w:t>
      </w:r>
      <w:r w:rsidR="00000000">
        <w:t>left side of the runway.</w:t>
      </w:r>
      <w:r w:rsidR="00000000">
        <w:rPr>
          <w:spacing w:val="-3"/>
        </w:rPr>
        <w:t xml:space="preserve"> </w:t>
      </w:r>
      <w:r w:rsidR="00000000">
        <w:t xml:space="preserve">These units can be arranged in a single row of four lights or two rows of two </w:t>
      </w:r>
      <w:r w:rsidR="00000000">
        <w:rPr>
          <w:spacing w:val="-2"/>
        </w:rPr>
        <w:t>lights.</w:t>
      </w:r>
      <w:r>
        <w:t xml:space="preserve"> </w:t>
      </w:r>
      <w:r w:rsidR="00000000">
        <w:t>Color coding: The lights are color-coded, with two of the lights emitting red light and the other two emitting white light.</w:t>
      </w:r>
      <w:r>
        <w:t xml:space="preserve"> </w:t>
      </w:r>
      <w:r w:rsidR="00000000">
        <w:t>Optics: The PAPI system uses optical lenses to project the light beams at a specific angle. This angle creates a precise glide slope for the pilot to follow during approach.</w:t>
      </w:r>
      <w:r>
        <w:t xml:space="preserve"> </w:t>
      </w:r>
      <w:r w:rsidR="00000000">
        <w:t>Control unit: A control unit is used to regulate the voltage and current that are sent to the light units, ensuring that they emit the correct level of light intensity.</w:t>
      </w:r>
      <w:r>
        <w:t xml:space="preserve"> </w:t>
      </w:r>
      <w:r w:rsidR="00000000">
        <w:t>Power source: The PAPI system is powered by an electrical power source, typically supplied by the airport's electrical grid.</w:t>
      </w:r>
      <w:r>
        <w:t xml:space="preserve"> </w:t>
      </w:r>
      <w:r w:rsidR="00000000">
        <w:t>All of these components work together to create a visual aid that helps pilots maintain a precise glide path when landing an aircraft.</w:t>
      </w:r>
      <w:r>
        <w:t xml:space="preserve">  </w:t>
      </w:r>
      <w:r w:rsidR="00000000">
        <w:rPr>
          <w:rFonts w:ascii="Palatino"/>
          <w:spacing w:val="-5"/>
        </w:rPr>
        <w:t>709</w:t>
      </w:r>
      <w:r>
        <w:rPr>
          <w:rFonts w:ascii="Palatino"/>
        </w:rPr>
        <w:t xml:space="preserve">   </w:t>
      </w:r>
      <w:r w:rsidR="00000000">
        <w:rPr>
          <w:spacing w:val="-2"/>
        </w:rPr>
        <w:t>ENGINEERING</w:t>
      </w:r>
      <w:r>
        <w:t xml:space="preserve"> </w:t>
      </w:r>
      <w:r w:rsidR="00000000">
        <w:t>A</w:t>
      </w:r>
      <w:r w:rsidR="00000000">
        <w:rPr>
          <w:spacing w:val="-14"/>
        </w:rPr>
        <w:t xml:space="preserve"> </w:t>
      </w:r>
      <w:r w:rsidR="00000000">
        <w:t>Precision Path</w:t>
      </w:r>
      <w:r w:rsidR="00000000">
        <w:rPr>
          <w:spacing w:val="-13"/>
        </w:rPr>
        <w:t xml:space="preserve"> </w:t>
      </w:r>
      <w:r w:rsidR="00000000">
        <w:t>Approach Indicator (PAPI) is an important piece</w:t>
      </w:r>
      <w:r w:rsidR="00000000">
        <w:rPr>
          <w:spacing w:val="-1"/>
        </w:rPr>
        <w:t xml:space="preserve"> </w:t>
      </w:r>
      <w:r w:rsidR="00000000">
        <w:t>of equipment at an airport that helps pilots to maintain the correct angle of descent during landing. The engineering parameters of a PAPI system are designed to ensure that it provides accurate and reliable guidance to pilots, even in adverse weather conditions or other challenging situations.</w:t>
      </w:r>
      <w:r>
        <w:t xml:space="preserve"> </w:t>
      </w:r>
      <w:r w:rsidR="00000000">
        <w:t>The angle of descent is a critical parameter for a PAPI system. The system typically uses four lights, with two red and two white, to indicate whether the aircraft is too high or too low. The correct angle of descent is essential to ensure a safe and smooth landing, and the PAPI system helps to ensure that pilots can maintain this angle throughout the approach.</w:t>
      </w:r>
      <w:r>
        <w:t xml:space="preserve"> </w:t>
      </w:r>
      <w:r w:rsidR="00000000">
        <w:t>Light intensity is another critical parameter for a PAPI system. The lights must be of sufficient brightness to be visible to pilots from a distance, even in adverse weather conditions such as fog, rain,</w:t>
      </w:r>
      <w:r w:rsidR="00000000">
        <w:rPr>
          <w:spacing w:val="-5"/>
        </w:rPr>
        <w:t xml:space="preserve"> </w:t>
      </w:r>
      <w:r w:rsidR="00000000">
        <w:t>or</w:t>
      </w:r>
      <w:r w:rsidR="00000000">
        <w:rPr>
          <w:spacing w:val="-7"/>
        </w:rPr>
        <w:t xml:space="preserve"> </w:t>
      </w:r>
      <w:r w:rsidR="00000000">
        <w:t>snow.</w:t>
      </w:r>
      <w:r w:rsidR="00000000">
        <w:rPr>
          <w:spacing w:val="-11"/>
        </w:rPr>
        <w:t xml:space="preserve"> </w:t>
      </w:r>
      <w:r w:rsidR="00000000">
        <w:t>The</w:t>
      </w:r>
      <w:r w:rsidR="00000000">
        <w:rPr>
          <w:spacing w:val="-7"/>
        </w:rPr>
        <w:t xml:space="preserve"> </w:t>
      </w:r>
      <w:r w:rsidR="00000000">
        <w:t>intensity</w:t>
      </w:r>
      <w:r w:rsidR="00000000">
        <w:rPr>
          <w:spacing w:val="-11"/>
        </w:rPr>
        <w:t xml:space="preserve"> </w:t>
      </w:r>
      <w:r w:rsidR="00000000">
        <w:t>of</w:t>
      </w:r>
      <w:r w:rsidR="00000000">
        <w:rPr>
          <w:spacing w:val="-7"/>
        </w:rPr>
        <w:t xml:space="preserve"> </w:t>
      </w:r>
      <w:r w:rsidR="00000000">
        <w:t>the</w:t>
      </w:r>
      <w:r w:rsidR="00000000">
        <w:rPr>
          <w:spacing w:val="-6"/>
        </w:rPr>
        <w:t xml:space="preserve"> </w:t>
      </w:r>
      <w:r w:rsidR="00000000">
        <w:t>lights</w:t>
      </w:r>
      <w:r w:rsidR="00000000">
        <w:rPr>
          <w:spacing w:val="-5"/>
        </w:rPr>
        <w:t xml:space="preserve"> </w:t>
      </w:r>
      <w:r w:rsidR="00000000">
        <w:t>is</w:t>
      </w:r>
      <w:r w:rsidR="00000000">
        <w:rPr>
          <w:spacing w:val="-5"/>
        </w:rPr>
        <w:t xml:space="preserve"> </w:t>
      </w:r>
      <w:r w:rsidR="00000000">
        <w:t>typically</w:t>
      </w:r>
      <w:r w:rsidR="00000000">
        <w:rPr>
          <w:spacing w:val="-8"/>
        </w:rPr>
        <w:t xml:space="preserve"> </w:t>
      </w:r>
      <w:r w:rsidR="00000000">
        <w:t>designed</w:t>
      </w:r>
      <w:r w:rsidR="00000000">
        <w:rPr>
          <w:spacing w:val="-6"/>
        </w:rPr>
        <w:t xml:space="preserve"> </w:t>
      </w:r>
      <w:r w:rsidR="00000000">
        <w:t>to</w:t>
      </w:r>
      <w:r w:rsidR="00000000">
        <w:rPr>
          <w:spacing w:val="-5"/>
        </w:rPr>
        <w:t xml:space="preserve"> </w:t>
      </w:r>
      <w:r w:rsidR="00000000">
        <w:t>be</w:t>
      </w:r>
      <w:r w:rsidR="00000000">
        <w:rPr>
          <w:spacing w:val="-7"/>
        </w:rPr>
        <w:t xml:space="preserve"> </w:t>
      </w:r>
      <w:r w:rsidR="00000000">
        <w:t>high</w:t>
      </w:r>
      <w:r w:rsidR="00000000">
        <w:rPr>
          <w:spacing w:val="-6"/>
        </w:rPr>
        <w:t xml:space="preserve"> </w:t>
      </w:r>
      <w:r w:rsidR="00000000">
        <w:t>during</w:t>
      </w:r>
      <w:r w:rsidR="00000000">
        <w:rPr>
          <w:spacing w:val="-8"/>
        </w:rPr>
        <w:t xml:space="preserve"> </w:t>
      </w:r>
      <w:r w:rsidR="00000000">
        <w:t>daylight</w:t>
      </w:r>
      <w:r w:rsidR="00000000">
        <w:rPr>
          <w:spacing w:val="-5"/>
        </w:rPr>
        <w:t xml:space="preserve"> </w:t>
      </w:r>
      <w:r w:rsidR="00000000">
        <w:t>hours</w:t>
      </w:r>
      <w:r w:rsidR="00000000">
        <w:rPr>
          <w:spacing w:val="-6"/>
        </w:rPr>
        <w:t xml:space="preserve"> </w:t>
      </w:r>
      <w:r w:rsidR="00000000">
        <w:t>and automatically dim at night to avoid glare that could distract or disorient pilots.</w:t>
      </w:r>
      <w:r>
        <w:t xml:space="preserve"> </w:t>
      </w:r>
      <w:r w:rsidR="00000000">
        <w:t>The PAPI system requires a reliable source of electrical power to ensure continuous operation. This can be provided through an on-site power supply or backup generators to ensure that the system is always available when needed. The system must also be regularly inspected and maintained to ensure that it continues to operate reliably. This may include replacing bulbs, cleaning lenses, and checking electrical connections.</w:t>
      </w:r>
      <w:r>
        <w:t xml:space="preserve"> </w:t>
      </w:r>
      <w:r w:rsidR="00000000">
        <w:t>Installation of the PAPI system is also a critical parameter. The system must be installed at the correct</w:t>
      </w:r>
      <w:r w:rsidR="00000000">
        <w:rPr>
          <w:spacing w:val="-14"/>
        </w:rPr>
        <w:t xml:space="preserve"> </w:t>
      </w:r>
      <w:r w:rsidR="00000000">
        <w:t>height</w:t>
      </w:r>
      <w:r w:rsidR="00000000">
        <w:rPr>
          <w:spacing w:val="-13"/>
        </w:rPr>
        <w:t xml:space="preserve"> </w:t>
      </w:r>
      <w:r w:rsidR="00000000">
        <w:t>and</w:t>
      </w:r>
      <w:r w:rsidR="00000000">
        <w:rPr>
          <w:spacing w:val="-11"/>
        </w:rPr>
        <w:t xml:space="preserve"> </w:t>
      </w:r>
      <w:r w:rsidR="00000000">
        <w:t>angle</w:t>
      </w:r>
      <w:r w:rsidR="00000000">
        <w:rPr>
          <w:spacing w:val="-14"/>
        </w:rPr>
        <w:t xml:space="preserve"> </w:t>
      </w:r>
      <w:r w:rsidR="00000000">
        <w:t>to</w:t>
      </w:r>
      <w:r w:rsidR="00000000">
        <w:rPr>
          <w:spacing w:val="-13"/>
        </w:rPr>
        <w:t xml:space="preserve"> </w:t>
      </w:r>
      <w:r w:rsidR="00000000">
        <w:t>ensure</w:t>
      </w:r>
      <w:r w:rsidR="00000000">
        <w:rPr>
          <w:spacing w:val="-14"/>
        </w:rPr>
        <w:t xml:space="preserve"> </w:t>
      </w:r>
      <w:r w:rsidR="00000000">
        <w:t>that</w:t>
      </w:r>
      <w:r w:rsidR="00000000">
        <w:rPr>
          <w:spacing w:val="-13"/>
        </w:rPr>
        <w:t xml:space="preserve"> </w:t>
      </w:r>
      <w:r w:rsidR="00000000">
        <w:t>it</w:t>
      </w:r>
      <w:r w:rsidR="00000000">
        <w:rPr>
          <w:spacing w:val="-12"/>
        </w:rPr>
        <w:t xml:space="preserve"> </w:t>
      </w:r>
      <w:r w:rsidR="00000000">
        <w:t>provides</w:t>
      </w:r>
      <w:r w:rsidR="00000000">
        <w:rPr>
          <w:spacing w:val="-13"/>
        </w:rPr>
        <w:t xml:space="preserve"> </w:t>
      </w:r>
      <w:r w:rsidR="00000000">
        <w:t>accurate</w:t>
      </w:r>
      <w:r w:rsidR="00000000">
        <w:rPr>
          <w:spacing w:val="-14"/>
        </w:rPr>
        <w:t xml:space="preserve"> </w:t>
      </w:r>
      <w:r w:rsidR="00000000">
        <w:t>guidance</w:t>
      </w:r>
      <w:r w:rsidR="00000000">
        <w:rPr>
          <w:spacing w:val="-14"/>
        </w:rPr>
        <w:t xml:space="preserve"> </w:t>
      </w:r>
      <w:r w:rsidR="00000000">
        <w:t>to</w:t>
      </w:r>
      <w:r w:rsidR="00000000">
        <w:rPr>
          <w:spacing w:val="-13"/>
        </w:rPr>
        <w:t xml:space="preserve"> </w:t>
      </w:r>
      <w:r w:rsidR="00000000">
        <w:t>pilots.</w:t>
      </w:r>
      <w:r w:rsidR="00000000">
        <w:rPr>
          <w:spacing w:val="-15"/>
        </w:rPr>
        <w:t xml:space="preserve"> </w:t>
      </w:r>
      <w:r w:rsidR="00000000">
        <w:t>The</w:t>
      </w:r>
      <w:r w:rsidR="00000000">
        <w:rPr>
          <w:spacing w:val="-14"/>
        </w:rPr>
        <w:t xml:space="preserve"> </w:t>
      </w:r>
      <w:r w:rsidR="00000000">
        <w:t>installation</w:t>
      </w:r>
      <w:r w:rsidR="00000000">
        <w:rPr>
          <w:spacing w:val="-13"/>
        </w:rPr>
        <w:t xml:space="preserve"> </w:t>
      </w:r>
      <w:r w:rsidR="00000000">
        <w:t>must also</w:t>
      </w:r>
      <w:r w:rsidR="00000000">
        <w:rPr>
          <w:spacing w:val="-2"/>
        </w:rPr>
        <w:t xml:space="preserve"> </w:t>
      </w:r>
      <w:r w:rsidR="00000000">
        <w:t>take</w:t>
      </w:r>
      <w:r w:rsidR="00000000">
        <w:rPr>
          <w:spacing w:val="-3"/>
        </w:rPr>
        <w:t xml:space="preserve"> </w:t>
      </w:r>
      <w:r w:rsidR="00000000">
        <w:t>into</w:t>
      </w:r>
      <w:r w:rsidR="00000000">
        <w:rPr>
          <w:spacing w:val="-2"/>
        </w:rPr>
        <w:t xml:space="preserve"> </w:t>
      </w:r>
      <w:r w:rsidR="00000000">
        <w:t>account</w:t>
      </w:r>
      <w:r w:rsidR="00000000">
        <w:rPr>
          <w:spacing w:val="-2"/>
        </w:rPr>
        <w:t xml:space="preserve"> </w:t>
      </w:r>
      <w:r w:rsidR="00000000">
        <w:t>any</w:t>
      </w:r>
      <w:r w:rsidR="00000000">
        <w:rPr>
          <w:spacing w:val="-5"/>
        </w:rPr>
        <w:t xml:space="preserve"> </w:t>
      </w:r>
      <w:r w:rsidR="00000000">
        <w:t>obstructions,</w:t>
      </w:r>
      <w:r w:rsidR="00000000">
        <w:rPr>
          <w:spacing w:val="-2"/>
        </w:rPr>
        <w:t xml:space="preserve"> </w:t>
      </w:r>
      <w:r w:rsidR="00000000">
        <w:t>such</w:t>
      </w:r>
      <w:r w:rsidR="00000000">
        <w:rPr>
          <w:spacing w:val="-1"/>
        </w:rPr>
        <w:t xml:space="preserve"> </w:t>
      </w:r>
      <w:r w:rsidR="00000000">
        <w:t>as</w:t>
      </w:r>
      <w:r w:rsidR="00000000">
        <w:rPr>
          <w:spacing w:val="-3"/>
        </w:rPr>
        <w:t xml:space="preserve"> </w:t>
      </w:r>
      <w:r w:rsidR="00000000">
        <w:t>buildings</w:t>
      </w:r>
      <w:r w:rsidR="00000000">
        <w:rPr>
          <w:spacing w:val="-3"/>
        </w:rPr>
        <w:t xml:space="preserve"> </w:t>
      </w:r>
      <w:r w:rsidR="00000000">
        <w:t>or</w:t>
      </w:r>
      <w:r w:rsidR="00000000">
        <w:rPr>
          <w:spacing w:val="-2"/>
        </w:rPr>
        <w:t xml:space="preserve"> </w:t>
      </w:r>
      <w:r w:rsidR="00000000">
        <w:t>trees,</w:t>
      </w:r>
      <w:r w:rsidR="00000000">
        <w:rPr>
          <w:spacing w:val="-2"/>
        </w:rPr>
        <w:t xml:space="preserve"> </w:t>
      </w:r>
      <w:r w:rsidR="00000000">
        <w:t>that</w:t>
      </w:r>
      <w:r w:rsidR="00000000">
        <w:rPr>
          <w:spacing w:val="-2"/>
        </w:rPr>
        <w:t xml:space="preserve"> </w:t>
      </w:r>
      <w:r w:rsidR="00000000">
        <w:t>may</w:t>
      </w:r>
      <w:r w:rsidR="00000000">
        <w:rPr>
          <w:spacing w:val="-5"/>
        </w:rPr>
        <w:t xml:space="preserve"> </w:t>
      </w:r>
      <w:r w:rsidR="00000000">
        <w:t>interfere</w:t>
      </w:r>
      <w:r w:rsidR="00000000">
        <w:rPr>
          <w:spacing w:val="-3"/>
        </w:rPr>
        <w:t xml:space="preserve"> </w:t>
      </w:r>
      <w:r w:rsidR="00000000">
        <w:t>with</w:t>
      </w:r>
      <w:r w:rsidR="00000000">
        <w:rPr>
          <w:spacing w:val="-2"/>
        </w:rPr>
        <w:t xml:space="preserve"> </w:t>
      </w:r>
      <w:r w:rsidR="00000000">
        <w:t>the</w:t>
      </w:r>
      <w:r w:rsidR="00000000">
        <w:rPr>
          <w:spacing w:val="-3"/>
        </w:rPr>
        <w:t xml:space="preserve"> </w:t>
      </w:r>
      <w:r w:rsidR="00000000">
        <w:t>line of sight between the pilot and the PAPI lights.</w:t>
      </w:r>
      <w:r>
        <w:t xml:space="preserve"> </w:t>
      </w:r>
      <w:r w:rsidR="00000000">
        <w:t>Compliance</w:t>
      </w:r>
      <w:r w:rsidR="00000000">
        <w:rPr>
          <w:spacing w:val="-12"/>
        </w:rPr>
        <w:t xml:space="preserve"> </w:t>
      </w:r>
      <w:r w:rsidR="00000000">
        <w:t>with</w:t>
      </w:r>
      <w:r w:rsidR="00000000">
        <w:rPr>
          <w:spacing w:val="-10"/>
        </w:rPr>
        <w:t xml:space="preserve"> </w:t>
      </w:r>
      <w:r w:rsidR="00000000">
        <w:t>regulations</w:t>
      </w:r>
      <w:r w:rsidR="00000000">
        <w:rPr>
          <w:spacing w:val="-10"/>
        </w:rPr>
        <w:t xml:space="preserve"> </w:t>
      </w:r>
      <w:r w:rsidR="00000000">
        <w:t>is</w:t>
      </w:r>
      <w:r w:rsidR="00000000">
        <w:rPr>
          <w:spacing w:val="-10"/>
        </w:rPr>
        <w:t xml:space="preserve"> </w:t>
      </w:r>
      <w:r w:rsidR="00000000">
        <w:t>also</w:t>
      </w:r>
      <w:r w:rsidR="00000000">
        <w:rPr>
          <w:spacing w:val="-9"/>
        </w:rPr>
        <w:t xml:space="preserve"> </w:t>
      </w:r>
      <w:r w:rsidR="00000000">
        <w:t>an</w:t>
      </w:r>
      <w:r w:rsidR="00000000">
        <w:rPr>
          <w:spacing w:val="-11"/>
        </w:rPr>
        <w:t xml:space="preserve"> </w:t>
      </w:r>
      <w:r w:rsidR="00000000">
        <w:t>essential</w:t>
      </w:r>
      <w:r w:rsidR="00000000">
        <w:rPr>
          <w:spacing w:val="-10"/>
        </w:rPr>
        <w:t xml:space="preserve"> </w:t>
      </w:r>
      <w:r w:rsidR="00000000">
        <w:t>parameter</w:t>
      </w:r>
      <w:r w:rsidR="00000000">
        <w:rPr>
          <w:spacing w:val="-9"/>
        </w:rPr>
        <w:t xml:space="preserve"> </w:t>
      </w:r>
      <w:r w:rsidR="00000000">
        <w:t>for</w:t>
      </w:r>
      <w:r w:rsidR="00000000">
        <w:rPr>
          <w:spacing w:val="-10"/>
        </w:rPr>
        <w:t xml:space="preserve"> </w:t>
      </w:r>
      <w:r w:rsidR="00000000">
        <w:t>a</w:t>
      </w:r>
      <w:r w:rsidR="00000000">
        <w:rPr>
          <w:spacing w:val="-9"/>
        </w:rPr>
        <w:t xml:space="preserve"> </w:t>
      </w:r>
      <w:r w:rsidR="00000000">
        <w:t>PAPI</w:t>
      </w:r>
      <w:r w:rsidR="00000000">
        <w:rPr>
          <w:spacing w:val="-14"/>
        </w:rPr>
        <w:t xml:space="preserve"> </w:t>
      </w:r>
      <w:r w:rsidR="00000000">
        <w:t>system.</w:t>
      </w:r>
      <w:r w:rsidR="00000000">
        <w:rPr>
          <w:spacing w:val="-13"/>
        </w:rPr>
        <w:t xml:space="preserve"> </w:t>
      </w:r>
      <w:r w:rsidR="00000000">
        <w:t>The</w:t>
      </w:r>
      <w:r w:rsidR="00000000">
        <w:rPr>
          <w:spacing w:val="-12"/>
        </w:rPr>
        <w:t xml:space="preserve"> </w:t>
      </w:r>
      <w:r w:rsidR="00000000">
        <w:t>installation</w:t>
      </w:r>
      <w:r w:rsidR="00000000">
        <w:rPr>
          <w:spacing w:val="-11"/>
        </w:rPr>
        <w:t xml:space="preserve"> </w:t>
      </w:r>
      <w:r w:rsidR="00000000">
        <w:t>and operation</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must</w:t>
      </w:r>
      <w:r w:rsidR="00000000">
        <w:rPr>
          <w:spacing w:val="-15"/>
        </w:rPr>
        <w:t xml:space="preserve"> </w:t>
      </w:r>
      <w:r w:rsidR="00000000">
        <w:t>comply</w:t>
      </w:r>
      <w:r w:rsidR="00000000">
        <w:rPr>
          <w:spacing w:val="-15"/>
        </w:rPr>
        <w:t xml:space="preserve"> </w:t>
      </w:r>
      <w:r w:rsidR="00000000">
        <w:t>with</w:t>
      </w:r>
      <w:r w:rsidR="00000000">
        <w:rPr>
          <w:spacing w:val="-15"/>
        </w:rPr>
        <w:t xml:space="preserve"> </w:t>
      </w:r>
      <w:r w:rsidR="00000000">
        <w:t>government</w:t>
      </w:r>
      <w:r w:rsidR="00000000">
        <w:rPr>
          <w:spacing w:val="-15"/>
        </w:rPr>
        <w:t xml:space="preserve"> </w:t>
      </w:r>
      <w:r w:rsidR="00000000">
        <w:t>regulations</w:t>
      </w:r>
      <w:r w:rsidR="00000000">
        <w:rPr>
          <w:spacing w:val="-15"/>
        </w:rPr>
        <w:t xml:space="preserve"> </w:t>
      </w:r>
      <w:r w:rsidR="00000000">
        <w:t>and</w:t>
      </w:r>
      <w:r w:rsidR="00000000">
        <w:rPr>
          <w:spacing w:val="-15"/>
        </w:rPr>
        <w:t xml:space="preserve"> </w:t>
      </w:r>
      <w:r w:rsidR="00000000">
        <w:t>industry</w:t>
      </w:r>
      <w:r w:rsidR="00000000">
        <w:rPr>
          <w:spacing w:val="-15"/>
        </w:rPr>
        <w:t xml:space="preserve"> </w:t>
      </w:r>
      <w:r w:rsidR="00000000">
        <w:t>standards</w:t>
      </w:r>
      <w:r w:rsidR="00000000">
        <w:rPr>
          <w:spacing w:val="-15"/>
        </w:rPr>
        <w:t xml:space="preserve"> </w:t>
      </w:r>
      <w:r w:rsidR="00000000">
        <w:t>to</w:t>
      </w:r>
      <w:r w:rsidR="00000000">
        <w:rPr>
          <w:spacing w:val="-15"/>
        </w:rPr>
        <w:t xml:space="preserve"> </w:t>
      </w:r>
      <w:r w:rsidR="00000000">
        <w:t>ensure that it provides accurate and reliable guidance to pilots. This may include requirements for maintenance,</w:t>
      </w:r>
      <w:r w:rsidR="00000000">
        <w:rPr>
          <w:spacing w:val="-8"/>
        </w:rPr>
        <w:t xml:space="preserve"> </w:t>
      </w:r>
      <w:r w:rsidR="00000000">
        <w:t>testing,</w:t>
      </w:r>
      <w:r w:rsidR="00000000">
        <w:rPr>
          <w:spacing w:val="-6"/>
        </w:rPr>
        <w:t xml:space="preserve"> </w:t>
      </w:r>
      <w:r w:rsidR="00000000">
        <w:t>and</w:t>
      </w:r>
      <w:r w:rsidR="00000000">
        <w:rPr>
          <w:spacing w:val="-6"/>
        </w:rPr>
        <w:t xml:space="preserve"> </w:t>
      </w:r>
      <w:r w:rsidR="00000000">
        <w:t>reporting</w:t>
      </w:r>
      <w:r w:rsidR="00000000">
        <w:rPr>
          <w:spacing w:val="-11"/>
        </w:rPr>
        <w:t xml:space="preserve"> </w:t>
      </w:r>
      <w:r w:rsidR="00000000">
        <w:t>of</w:t>
      </w:r>
      <w:r w:rsidR="00000000">
        <w:rPr>
          <w:spacing w:val="-9"/>
        </w:rPr>
        <w:t xml:space="preserve"> </w:t>
      </w:r>
      <w:r w:rsidR="00000000">
        <w:t>system</w:t>
      </w:r>
      <w:r w:rsidR="00000000">
        <w:rPr>
          <w:spacing w:val="-8"/>
        </w:rPr>
        <w:t xml:space="preserve"> </w:t>
      </w:r>
      <w:r w:rsidR="00000000">
        <w:t>performance</w:t>
      </w:r>
      <w:r w:rsidR="00000000">
        <w:rPr>
          <w:spacing w:val="-9"/>
        </w:rPr>
        <w:t xml:space="preserve"> </w:t>
      </w:r>
      <w:r w:rsidR="00000000">
        <w:t>to</w:t>
      </w:r>
      <w:r w:rsidR="00000000">
        <w:rPr>
          <w:spacing w:val="-5"/>
        </w:rPr>
        <w:t xml:space="preserve"> </w:t>
      </w:r>
      <w:r w:rsidR="00000000">
        <w:t>ensure</w:t>
      </w:r>
      <w:r w:rsidR="00000000">
        <w:rPr>
          <w:spacing w:val="-8"/>
        </w:rPr>
        <w:t xml:space="preserve"> </w:t>
      </w:r>
      <w:r w:rsidR="00000000">
        <w:t>that</w:t>
      </w:r>
      <w:r w:rsidR="00000000">
        <w:rPr>
          <w:spacing w:val="-8"/>
        </w:rPr>
        <w:t xml:space="preserve"> </w:t>
      </w:r>
      <w:r w:rsidR="00000000">
        <w:t>it</w:t>
      </w:r>
      <w:r w:rsidR="00000000">
        <w:rPr>
          <w:spacing w:val="-8"/>
        </w:rPr>
        <w:t xml:space="preserve"> </w:t>
      </w:r>
      <w:r w:rsidR="00000000">
        <w:t>remains</w:t>
      </w:r>
      <w:r w:rsidR="00000000">
        <w:rPr>
          <w:spacing w:val="-8"/>
        </w:rPr>
        <w:t xml:space="preserve"> </w:t>
      </w:r>
      <w:r w:rsidR="00000000">
        <w:t>in</w:t>
      </w:r>
      <w:r w:rsidR="00000000">
        <w:rPr>
          <w:spacing w:val="-8"/>
        </w:rPr>
        <w:t xml:space="preserve"> </w:t>
      </w:r>
      <w:r w:rsidR="00000000">
        <w:t>compliance with regulations.</w:t>
      </w:r>
      <w:r>
        <w:t xml:space="preserve"> </w:t>
      </w:r>
      <w:r w:rsidR="00000000">
        <w:t>In</w:t>
      </w:r>
      <w:r w:rsidR="00000000">
        <w:rPr>
          <w:spacing w:val="-8"/>
        </w:rPr>
        <w:t xml:space="preserve"> </w:t>
      </w:r>
      <w:r w:rsidR="00000000">
        <w:t>summary,</w:t>
      </w:r>
      <w:r w:rsidR="00000000">
        <w:rPr>
          <w:spacing w:val="-8"/>
        </w:rPr>
        <w:t xml:space="preserve"> </w:t>
      </w:r>
      <w:r w:rsidR="00000000">
        <w:t>the</w:t>
      </w:r>
      <w:r w:rsidR="00000000">
        <w:rPr>
          <w:spacing w:val="-8"/>
        </w:rPr>
        <w:t xml:space="preserve"> </w:t>
      </w:r>
      <w:r w:rsidR="00000000">
        <w:t>engineering</w:t>
      </w:r>
      <w:r w:rsidR="00000000">
        <w:rPr>
          <w:spacing w:val="-10"/>
        </w:rPr>
        <w:t xml:space="preserve"> </w:t>
      </w:r>
      <w:r w:rsidR="00000000">
        <w:t>parameters</w:t>
      </w:r>
      <w:r w:rsidR="00000000">
        <w:rPr>
          <w:spacing w:val="-8"/>
        </w:rPr>
        <w:t xml:space="preserve"> </w:t>
      </w:r>
      <w:r w:rsidR="00000000">
        <w:t>of</w:t>
      </w:r>
      <w:r w:rsidR="00000000">
        <w:rPr>
          <w:spacing w:val="-5"/>
        </w:rPr>
        <w:t xml:space="preserve"> </w:t>
      </w:r>
      <w:r w:rsidR="00000000">
        <w:t>a</w:t>
      </w:r>
      <w:r w:rsidR="00000000">
        <w:rPr>
          <w:spacing w:val="-10"/>
        </w:rPr>
        <w:t xml:space="preserve"> </w:t>
      </w:r>
      <w:r w:rsidR="00000000">
        <w:t>PAPI</w:t>
      </w:r>
      <w:r w:rsidR="00000000">
        <w:rPr>
          <w:spacing w:val="-10"/>
        </w:rPr>
        <w:t xml:space="preserve"> </w:t>
      </w:r>
      <w:r w:rsidR="00000000">
        <w:t>system</w:t>
      </w:r>
      <w:r w:rsidR="00000000">
        <w:rPr>
          <w:spacing w:val="-8"/>
        </w:rPr>
        <w:t xml:space="preserve"> </w:t>
      </w:r>
      <w:r w:rsidR="00000000">
        <w:t>at</w:t>
      </w:r>
      <w:r w:rsidR="00000000">
        <w:rPr>
          <w:spacing w:val="-7"/>
        </w:rPr>
        <w:t xml:space="preserve"> </w:t>
      </w:r>
      <w:r w:rsidR="00000000">
        <w:t>an</w:t>
      </w:r>
      <w:r w:rsidR="00000000">
        <w:rPr>
          <w:spacing w:val="-8"/>
        </w:rPr>
        <w:t xml:space="preserve"> </w:t>
      </w:r>
      <w:r w:rsidR="00000000">
        <w:t>airport</w:t>
      </w:r>
      <w:r w:rsidR="00000000">
        <w:rPr>
          <w:spacing w:val="-8"/>
        </w:rPr>
        <w:t xml:space="preserve"> </w:t>
      </w:r>
      <w:r w:rsidR="00000000">
        <w:t>are</w:t>
      </w:r>
      <w:r w:rsidR="00000000">
        <w:rPr>
          <w:spacing w:val="-10"/>
        </w:rPr>
        <w:t xml:space="preserve"> </w:t>
      </w:r>
      <w:r w:rsidR="00000000">
        <w:t>designed</w:t>
      </w:r>
      <w:r w:rsidR="00000000">
        <w:rPr>
          <w:spacing w:val="-8"/>
        </w:rPr>
        <w:t xml:space="preserve"> </w:t>
      </w:r>
      <w:r w:rsidR="00000000">
        <w:t>to</w:t>
      </w:r>
      <w:r w:rsidR="00000000">
        <w:rPr>
          <w:spacing w:val="-7"/>
        </w:rPr>
        <w:t xml:space="preserve"> </w:t>
      </w:r>
      <w:r w:rsidR="00000000">
        <w:t>ensure</w:t>
      </w:r>
      <w:r w:rsidR="00000000">
        <w:rPr>
          <w:spacing w:val="-10"/>
        </w:rPr>
        <w:t xml:space="preserve"> </w:t>
      </w:r>
      <w:r w:rsidR="00000000">
        <w:t>that it provides accurate and reliable guidance to pilots during landing operations. These parameters include the angle of descent, light intensity, electrical power, maintenance requirements, installation</w:t>
      </w:r>
      <w:r w:rsidR="00000000">
        <w:rPr>
          <w:spacing w:val="-8"/>
        </w:rPr>
        <w:t xml:space="preserve"> </w:t>
      </w:r>
      <w:r w:rsidR="00000000">
        <w:t>requirements,</w:t>
      </w:r>
      <w:r w:rsidR="00000000">
        <w:rPr>
          <w:spacing w:val="-8"/>
        </w:rPr>
        <w:t xml:space="preserve"> </w:t>
      </w:r>
      <w:r w:rsidR="00000000">
        <w:t>and</w:t>
      </w:r>
      <w:r w:rsidR="00000000">
        <w:rPr>
          <w:spacing w:val="-8"/>
        </w:rPr>
        <w:t xml:space="preserve"> </w:t>
      </w:r>
      <w:r w:rsidR="00000000">
        <w:t>compliance</w:t>
      </w:r>
      <w:r w:rsidR="00000000">
        <w:rPr>
          <w:spacing w:val="-9"/>
        </w:rPr>
        <w:t xml:space="preserve"> </w:t>
      </w:r>
      <w:r w:rsidR="00000000">
        <w:t>with</w:t>
      </w:r>
      <w:r w:rsidR="00000000">
        <w:rPr>
          <w:spacing w:val="-8"/>
        </w:rPr>
        <w:t xml:space="preserve"> </w:t>
      </w:r>
      <w:r w:rsidR="00000000">
        <w:t>regulations.</w:t>
      </w:r>
      <w:r w:rsidR="00000000">
        <w:rPr>
          <w:spacing w:val="-8"/>
        </w:rPr>
        <w:t xml:space="preserve"> </w:t>
      </w:r>
      <w:r w:rsidR="00000000">
        <w:t>By</w:t>
      </w:r>
      <w:r w:rsidR="00000000">
        <w:rPr>
          <w:spacing w:val="-11"/>
        </w:rPr>
        <w:t xml:space="preserve"> </w:t>
      </w:r>
      <w:r w:rsidR="00000000">
        <w:t>carefully</w:t>
      </w:r>
      <w:r w:rsidR="00000000">
        <w:rPr>
          <w:spacing w:val="-13"/>
        </w:rPr>
        <w:t xml:space="preserve"> </w:t>
      </w:r>
      <w:r w:rsidR="00000000">
        <w:t>designing,</w:t>
      </w:r>
      <w:r w:rsidR="00000000">
        <w:rPr>
          <w:spacing w:val="-8"/>
        </w:rPr>
        <w:t xml:space="preserve"> </w:t>
      </w:r>
      <w:r w:rsidR="00000000">
        <w:t>installing,</w:t>
      </w:r>
      <w:r w:rsidR="00000000">
        <w:rPr>
          <w:spacing w:val="-8"/>
        </w:rPr>
        <w:t xml:space="preserve"> </w:t>
      </w:r>
      <w:r w:rsidR="00000000">
        <w:t>and maintaining the PAPI system, airports can ensure that pilots can safely and efficiently land their aircraft, even in challenging conditions.</w:t>
      </w:r>
      <w:r>
        <w:t xml:space="preserve">   </w:t>
      </w:r>
      <w:r w:rsidR="00000000">
        <w:rPr>
          <w:rFonts w:ascii="Palatino"/>
          <w:spacing w:val="-5"/>
        </w:rPr>
        <w:t>710</w:t>
      </w:r>
      <w:r>
        <w:rPr>
          <w:rFonts w:ascii="Palatino"/>
        </w:rPr>
        <w:t xml:space="preserve">   </w:t>
      </w:r>
      <w:r w:rsidR="00000000">
        <w:t>COST</w:t>
      </w:r>
      <w:r w:rsidR="00000000">
        <w:rPr>
          <w:spacing w:val="-5"/>
        </w:rPr>
        <w:t xml:space="preserve"> </w:t>
      </w:r>
      <w:r w:rsidR="00000000">
        <w:rPr>
          <w:spacing w:val="-2"/>
        </w:rPr>
        <w:t>BENEFITS</w:t>
      </w:r>
      <w:r>
        <w:t xml:space="preserve"> </w:t>
      </w:r>
      <w:r w:rsidR="00000000">
        <w:t>The</w:t>
      </w:r>
      <w:r w:rsidR="00000000">
        <w:rPr>
          <w:spacing w:val="-3"/>
        </w:rPr>
        <w:t xml:space="preserve"> </w:t>
      </w:r>
      <w:r w:rsidR="00000000">
        <w:t>cost</w:t>
      </w:r>
      <w:r w:rsidR="00000000">
        <w:rPr>
          <w:spacing w:val="-2"/>
        </w:rPr>
        <w:t xml:space="preserve"> </w:t>
      </w:r>
      <w:r w:rsidR="00000000">
        <w:t>benefits</w:t>
      </w:r>
      <w:r w:rsidR="00000000">
        <w:rPr>
          <w:spacing w:val="-2"/>
        </w:rPr>
        <w:t xml:space="preserve"> </w:t>
      </w:r>
      <w:r w:rsidR="00000000">
        <w:t>for</w:t>
      </w:r>
      <w:r w:rsidR="00000000">
        <w:rPr>
          <w:spacing w:val="-2"/>
        </w:rPr>
        <w:t xml:space="preserve"> </w:t>
      </w:r>
      <w:r w:rsidR="00000000">
        <w:t>an airport</w:t>
      </w:r>
      <w:r w:rsidR="00000000">
        <w:rPr>
          <w:spacing w:val="-2"/>
        </w:rPr>
        <w:t xml:space="preserve"> </w:t>
      </w:r>
      <w:r w:rsidR="00000000">
        <w:t>Precision</w:t>
      </w:r>
      <w:r w:rsidR="00000000">
        <w:rPr>
          <w:spacing w:val="-2"/>
        </w:rPr>
        <w:t xml:space="preserve"> </w:t>
      </w:r>
      <w:r w:rsidR="00000000">
        <w:t>Path</w:t>
      </w:r>
      <w:r w:rsidR="00000000">
        <w:rPr>
          <w:spacing w:val="-13"/>
        </w:rPr>
        <w:t xml:space="preserve"> </w:t>
      </w:r>
      <w:r w:rsidR="00000000">
        <w:t>Approach Indicator</w:t>
      </w:r>
      <w:r w:rsidR="00000000">
        <w:rPr>
          <w:spacing w:val="-3"/>
        </w:rPr>
        <w:t xml:space="preserve"> </w:t>
      </w:r>
      <w:r w:rsidR="00000000">
        <w:t>(PAPI)</w:t>
      </w:r>
      <w:r w:rsidR="00000000">
        <w:rPr>
          <w:spacing w:val="-1"/>
        </w:rPr>
        <w:t xml:space="preserve"> </w:t>
      </w:r>
      <w:r w:rsidR="00000000">
        <w:t>can</w:t>
      </w:r>
      <w:r w:rsidR="00000000">
        <w:rPr>
          <w:spacing w:val="-2"/>
        </w:rPr>
        <w:t xml:space="preserve"> </w:t>
      </w:r>
      <w:r w:rsidR="00000000">
        <w:t>be</w:t>
      </w:r>
      <w:r w:rsidR="00000000">
        <w:rPr>
          <w:spacing w:val="-1"/>
        </w:rPr>
        <w:t xml:space="preserve"> </w:t>
      </w:r>
      <w:r w:rsidR="00000000">
        <w:t>significant, as</w:t>
      </w:r>
      <w:r w:rsidR="00000000">
        <w:rPr>
          <w:spacing w:val="-2"/>
        </w:rPr>
        <w:t xml:space="preserve"> </w:t>
      </w:r>
      <w:r w:rsidR="00000000">
        <w:t>it can</w:t>
      </w:r>
      <w:r w:rsidR="00000000">
        <w:rPr>
          <w:spacing w:val="-14"/>
        </w:rPr>
        <w:t xml:space="preserve"> </w:t>
      </w:r>
      <w:r w:rsidR="00000000">
        <w:t>help</w:t>
      </w:r>
      <w:r w:rsidR="00000000">
        <w:rPr>
          <w:spacing w:val="-12"/>
        </w:rPr>
        <w:t xml:space="preserve"> </w:t>
      </w:r>
      <w:r w:rsidR="00000000">
        <w:t>improve</w:t>
      </w:r>
      <w:r w:rsidR="00000000">
        <w:rPr>
          <w:spacing w:val="-14"/>
        </w:rPr>
        <w:t xml:space="preserve"> </w:t>
      </w:r>
      <w:r w:rsidR="00000000">
        <w:t>safety,</w:t>
      </w:r>
      <w:r w:rsidR="00000000">
        <w:rPr>
          <w:spacing w:val="-13"/>
        </w:rPr>
        <w:t xml:space="preserve"> </w:t>
      </w:r>
      <w:r w:rsidR="00000000">
        <w:t>reduce</w:t>
      </w:r>
      <w:r w:rsidR="00000000">
        <w:rPr>
          <w:spacing w:val="-14"/>
        </w:rPr>
        <w:t xml:space="preserve"> </w:t>
      </w:r>
      <w:r w:rsidR="00000000">
        <w:t>costs</w:t>
      </w:r>
      <w:r w:rsidR="00000000">
        <w:rPr>
          <w:spacing w:val="-12"/>
        </w:rPr>
        <w:t xml:space="preserve"> </w:t>
      </w:r>
      <w:r w:rsidR="00000000">
        <w:t>associated</w:t>
      </w:r>
      <w:r w:rsidR="00000000">
        <w:rPr>
          <w:spacing w:val="-13"/>
        </w:rPr>
        <w:t xml:space="preserve"> </w:t>
      </w:r>
      <w:r w:rsidR="00000000">
        <w:t>with</w:t>
      </w:r>
      <w:r w:rsidR="00000000">
        <w:rPr>
          <w:spacing w:val="-12"/>
        </w:rPr>
        <w:t xml:space="preserve"> </w:t>
      </w:r>
      <w:r w:rsidR="00000000">
        <w:t>runway</w:t>
      </w:r>
      <w:r w:rsidR="00000000">
        <w:rPr>
          <w:spacing w:val="-15"/>
        </w:rPr>
        <w:t xml:space="preserve"> </w:t>
      </w:r>
      <w:r w:rsidR="00000000">
        <w:t>incursions</w:t>
      </w:r>
      <w:r w:rsidR="00000000">
        <w:rPr>
          <w:spacing w:val="-12"/>
        </w:rPr>
        <w:t xml:space="preserve"> </w:t>
      </w:r>
      <w:r w:rsidR="00000000">
        <w:t>or</w:t>
      </w:r>
      <w:r w:rsidR="00000000">
        <w:rPr>
          <w:spacing w:val="-13"/>
        </w:rPr>
        <w:t xml:space="preserve"> </w:t>
      </w:r>
      <w:r w:rsidR="00000000">
        <w:t>accidents,</w:t>
      </w:r>
      <w:r w:rsidR="00000000">
        <w:rPr>
          <w:spacing w:val="-12"/>
        </w:rPr>
        <w:t xml:space="preserve"> </w:t>
      </w:r>
      <w:r w:rsidR="00000000">
        <w:t>and</w:t>
      </w:r>
      <w:r w:rsidR="00000000">
        <w:rPr>
          <w:spacing w:val="-13"/>
        </w:rPr>
        <w:t xml:space="preserve"> </w:t>
      </w:r>
      <w:r w:rsidR="00000000">
        <w:t xml:space="preserve">increase operational efficiency. Some potential cost benefits of installing a PAPI system at an airport </w:t>
      </w:r>
      <w:r w:rsidR="00000000">
        <w:rPr>
          <w:spacing w:val="-2"/>
        </w:rPr>
        <w:t>include:</w:t>
      </w:r>
      <w:r>
        <w:t xml:space="preserve"> </w:t>
      </w:r>
      <w:r w:rsidR="00000000">
        <w:t>Improved</w:t>
      </w:r>
      <w:r w:rsidR="00000000">
        <w:rPr>
          <w:spacing w:val="-4"/>
        </w:rPr>
        <w:t xml:space="preserve"> </w:t>
      </w:r>
      <w:r w:rsidR="00000000">
        <w:t>safety:</w:t>
      </w:r>
      <w:r w:rsidR="00000000">
        <w:rPr>
          <w:spacing w:val="-7"/>
        </w:rPr>
        <w:t xml:space="preserve"> </w:t>
      </w:r>
      <w:r w:rsidR="00000000">
        <w:t>The</w:t>
      </w:r>
      <w:r w:rsidR="00000000">
        <w:rPr>
          <w:spacing w:val="-6"/>
        </w:rPr>
        <w:t xml:space="preserve"> </w:t>
      </w:r>
      <w:r w:rsidR="00000000">
        <w:t>PAPI</w:t>
      </w:r>
      <w:r w:rsidR="00000000">
        <w:rPr>
          <w:spacing w:val="-10"/>
        </w:rPr>
        <w:t xml:space="preserve"> </w:t>
      </w:r>
      <w:r w:rsidR="00000000">
        <w:t>system</w:t>
      </w:r>
      <w:r w:rsidR="00000000">
        <w:rPr>
          <w:spacing w:val="-4"/>
        </w:rPr>
        <w:t xml:space="preserve"> </w:t>
      </w:r>
      <w:r w:rsidR="00000000">
        <w:t>provides</w:t>
      </w:r>
      <w:r w:rsidR="00000000">
        <w:rPr>
          <w:spacing w:val="-5"/>
        </w:rPr>
        <w:t xml:space="preserve"> </w:t>
      </w:r>
      <w:r w:rsidR="00000000">
        <w:t>pilots</w:t>
      </w:r>
      <w:r w:rsidR="00000000">
        <w:rPr>
          <w:spacing w:val="-2"/>
        </w:rPr>
        <w:t xml:space="preserve"> </w:t>
      </w:r>
      <w:r w:rsidR="00000000">
        <w:t>with</w:t>
      </w:r>
      <w:r w:rsidR="00000000">
        <w:rPr>
          <w:spacing w:val="-4"/>
        </w:rPr>
        <w:t xml:space="preserve"> </w:t>
      </w:r>
      <w:r w:rsidR="00000000">
        <w:t>a</w:t>
      </w:r>
      <w:r w:rsidR="00000000">
        <w:rPr>
          <w:spacing w:val="-4"/>
        </w:rPr>
        <w:t xml:space="preserve"> </w:t>
      </w:r>
      <w:r w:rsidR="00000000">
        <w:t>clear</w:t>
      </w:r>
      <w:r w:rsidR="00000000">
        <w:rPr>
          <w:spacing w:val="-4"/>
        </w:rPr>
        <w:t xml:space="preserve"> </w:t>
      </w:r>
      <w:r w:rsidR="00000000">
        <w:t>visual</w:t>
      </w:r>
      <w:r w:rsidR="00000000">
        <w:rPr>
          <w:spacing w:val="-4"/>
        </w:rPr>
        <w:t xml:space="preserve"> </w:t>
      </w:r>
      <w:r w:rsidR="00000000">
        <w:t>indication</w:t>
      </w:r>
      <w:r w:rsidR="00000000">
        <w:rPr>
          <w:spacing w:val="-4"/>
        </w:rPr>
        <w:t xml:space="preserve"> </w:t>
      </w:r>
      <w:r w:rsidR="00000000">
        <w:t>of</w:t>
      </w:r>
      <w:r w:rsidR="00000000">
        <w:rPr>
          <w:spacing w:val="-5"/>
        </w:rPr>
        <w:t xml:space="preserve"> </w:t>
      </w:r>
      <w:r w:rsidR="00000000">
        <w:t>their</w:t>
      </w:r>
      <w:r w:rsidR="00000000">
        <w:rPr>
          <w:spacing w:val="-5"/>
        </w:rPr>
        <w:t xml:space="preserve"> </w:t>
      </w:r>
      <w:r w:rsidR="00000000">
        <w:t xml:space="preserve">approach angle to the runway, which can help reduce the risk of accidents or runway incursions. This can help prevent costly damage to aircraft and </w:t>
      </w:r>
      <w:r w:rsidR="00000000">
        <w:lastRenderedPageBreak/>
        <w:t xml:space="preserve">infrastructure, and reduce the risk of injury or loss of </w:t>
      </w:r>
      <w:r w:rsidR="00000000">
        <w:rPr>
          <w:spacing w:val="-2"/>
        </w:rPr>
        <w:t>life.</w:t>
      </w:r>
      <w:r>
        <w:t xml:space="preserve"> </w:t>
      </w:r>
      <w:r w:rsidR="00000000">
        <w:t>Increased</w:t>
      </w:r>
      <w:r w:rsidR="00000000">
        <w:rPr>
          <w:spacing w:val="-2"/>
        </w:rPr>
        <w:t xml:space="preserve"> </w:t>
      </w:r>
      <w:r w:rsidR="00000000">
        <w:t>operational</w:t>
      </w:r>
      <w:r w:rsidR="00000000">
        <w:rPr>
          <w:spacing w:val="-2"/>
        </w:rPr>
        <w:t xml:space="preserve"> </w:t>
      </w:r>
      <w:r w:rsidR="00000000">
        <w:t>efficiency:</w:t>
      </w:r>
      <w:r w:rsidR="00000000">
        <w:rPr>
          <w:spacing w:val="-2"/>
        </w:rPr>
        <w:t xml:space="preserve"> </w:t>
      </w:r>
      <w:r w:rsidR="00000000">
        <w:t>By</w:t>
      </w:r>
      <w:r w:rsidR="00000000">
        <w:rPr>
          <w:spacing w:val="-7"/>
        </w:rPr>
        <w:t xml:space="preserve"> </w:t>
      </w:r>
      <w:r w:rsidR="00000000">
        <w:t>providing</w:t>
      </w:r>
      <w:r w:rsidR="00000000">
        <w:rPr>
          <w:spacing w:val="-2"/>
        </w:rPr>
        <w:t xml:space="preserve"> </w:t>
      </w:r>
      <w:r w:rsidR="00000000">
        <w:t>a</w:t>
      </w:r>
      <w:r w:rsidR="00000000">
        <w:rPr>
          <w:spacing w:val="-3"/>
        </w:rPr>
        <w:t xml:space="preserve"> </w:t>
      </w:r>
      <w:r w:rsidR="00000000">
        <w:t>clear</w:t>
      </w:r>
      <w:r w:rsidR="00000000">
        <w:rPr>
          <w:spacing w:val="-3"/>
        </w:rPr>
        <w:t xml:space="preserve"> </w:t>
      </w:r>
      <w:r w:rsidR="00000000">
        <w:t>indication</w:t>
      </w:r>
      <w:r w:rsidR="00000000">
        <w:rPr>
          <w:spacing w:val="-2"/>
        </w:rPr>
        <w:t xml:space="preserve"> </w:t>
      </w:r>
      <w:r w:rsidR="00000000">
        <w:t>of</w:t>
      </w:r>
      <w:r w:rsidR="00000000">
        <w:rPr>
          <w:spacing w:val="-3"/>
        </w:rPr>
        <w:t xml:space="preserve"> </w:t>
      </w:r>
      <w:r w:rsidR="00000000">
        <w:t>the approach</w:t>
      </w:r>
      <w:r w:rsidR="00000000">
        <w:rPr>
          <w:spacing w:val="-2"/>
        </w:rPr>
        <w:t xml:space="preserve"> </w:t>
      </w:r>
      <w:r w:rsidR="00000000">
        <w:t>angle,</w:t>
      </w:r>
      <w:r w:rsidR="00000000">
        <w:rPr>
          <w:spacing w:val="-3"/>
        </w:rPr>
        <w:t xml:space="preserve"> </w:t>
      </w:r>
      <w:r w:rsidR="00000000">
        <w:t>PAPI</w:t>
      </w:r>
      <w:r w:rsidR="00000000">
        <w:rPr>
          <w:spacing w:val="-5"/>
        </w:rPr>
        <w:t xml:space="preserve"> </w:t>
      </w:r>
      <w:r w:rsidR="00000000">
        <w:t>can help</w:t>
      </w:r>
      <w:r w:rsidR="00000000">
        <w:rPr>
          <w:spacing w:val="-7"/>
        </w:rPr>
        <w:t xml:space="preserve"> </w:t>
      </w:r>
      <w:r w:rsidR="00000000">
        <w:t>pilots</w:t>
      </w:r>
      <w:r w:rsidR="00000000">
        <w:rPr>
          <w:spacing w:val="-7"/>
        </w:rPr>
        <w:t xml:space="preserve"> </w:t>
      </w:r>
      <w:r w:rsidR="00000000">
        <w:t>make</w:t>
      </w:r>
      <w:r w:rsidR="00000000">
        <w:rPr>
          <w:spacing w:val="-9"/>
        </w:rPr>
        <w:t xml:space="preserve"> </w:t>
      </w:r>
      <w:r w:rsidR="00000000">
        <w:t>more</w:t>
      </w:r>
      <w:r w:rsidR="00000000">
        <w:rPr>
          <w:spacing w:val="-8"/>
        </w:rPr>
        <w:t xml:space="preserve"> </w:t>
      </w:r>
      <w:r w:rsidR="00000000">
        <w:t>efficient</w:t>
      </w:r>
      <w:r w:rsidR="00000000">
        <w:rPr>
          <w:spacing w:val="-7"/>
        </w:rPr>
        <w:t xml:space="preserve"> </w:t>
      </w:r>
      <w:r w:rsidR="00000000">
        <w:t>and</w:t>
      </w:r>
      <w:r w:rsidR="00000000">
        <w:rPr>
          <w:spacing w:val="-7"/>
        </w:rPr>
        <w:t xml:space="preserve"> </w:t>
      </w:r>
      <w:r w:rsidR="00000000">
        <w:t>accurate</w:t>
      </w:r>
      <w:r w:rsidR="00000000">
        <w:rPr>
          <w:spacing w:val="-8"/>
        </w:rPr>
        <w:t xml:space="preserve"> </w:t>
      </w:r>
      <w:r w:rsidR="00000000">
        <w:t>landings,</w:t>
      </w:r>
      <w:r w:rsidR="00000000">
        <w:rPr>
          <w:spacing w:val="-7"/>
        </w:rPr>
        <w:t xml:space="preserve"> </w:t>
      </w:r>
      <w:r w:rsidR="00000000">
        <w:t>reducing</w:t>
      </w:r>
      <w:r w:rsidR="00000000">
        <w:rPr>
          <w:spacing w:val="-10"/>
        </w:rPr>
        <w:t xml:space="preserve"> </w:t>
      </w:r>
      <w:r w:rsidR="00000000">
        <w:t>the</w:t>
      </w:r>
      <w:r w:rsidR="00000000">
        <w:rPr>
          <w:spacing w:val="-8"/>
        </w:rPr>
        <w:t xml:space="preserve"> </w:t>
      </w:r>
      <w:r w:rsidR="00000000">
        <w:t>need</w:t>
      </w:r>
      <w:r w:rsidR="00000000">
        <w:rPr>
          <w:spacing w:val="-7"/>
        </w:rPr>
        <w:t xml:space="preserve"> </w:t>
      </w:r>
      <w:r w:rsidR="00000000">
        <w:t>for</w:t>
      </w:r>
      <w:r w:rsidR="00000000">
        <w:rPr>
          <w:spacing w:val="-6"/>
        </w:rPr>
        <w:t xml:space="preserve"> </w:t>
      </w:r>
      <w:r w:rsidR="00000000">
        <w:t>go-arounds</w:t>
      </w:r>
      <w:r w:rsidR="00000000">
        <w:rPr>
          <w:spacing w:val="-7"/>
        </w:rPr>
        <w:t xml:space="preserve"> </w:t>
      </w:r>
      <w:r w:rsidR="00000000">
        <w:t>or</w:t>
      </w:r>
      <w:r w:rsidR="00000000">
        <w:rPr>
          <w:spacing w:val="-8"/>
        </w:rPr>
        <w:t xml:space="preserve"> </w:t>
      </w:r>
      <w:r w:rsidR="00000000">
        <w:t>missed approaches.</w:t>
      </w:r>
      <w:r w:rsidR="00000000">
        <w:rPr>
          <w:spacing w:val="-15"/>
        </w:rPr>
        <w:t xml:space="preserve"> </w:t>
      </w:r>
      <w:r w:rsidR="00000000">
        <w:t>This</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increase</w:t>
      </w:r>
      <w:r w:rsidR="00000000">
        <w:rPr>
          <w:spacing w:val="-15"/>
        </w:rPr>
        <w:t xml:space="preserve"> </w:t>
      </w:r>
      <w:r w:rsidR="00000000">
        <w:t>airport</w:t>
      </w:r>
      <w:r w:rsidR="00000000">
        <w:rPr>
          <w:spacing w:val="-15"/>
        </w:rPr>
        <w:t xml:space="preserve"> </w:t>
      </w:r>
      <w:r w:rsidR="00000000">
        <w:t>capacity,</w:t>
      </w:r>
      <w:r w:rsidR="00000000">
        <w:rPr>
          <w:spacing w:val="-15"/>
        </w:rPr>
        <w:t xml:space="preserve"> </w:t>
      </w:r>
      <w:r w:rsidR="00000000">
        <w:t>reduce</w:t>
      </w:r>
      <w:r w:rsidR="00000000">
        <w:rPr>
          <w:spacing w:val="-15"/>
        </w:rPr>
        <w:t xml:space="preserve"> </w:t>
      </w:r>
      <w:r w:rsidR="00000000">
        <w:t>delays,</w:t>
      </w:r>
      <w:r w:rsidR="00000000">
        <w:rPr>
          <w:spacing w:val="-15"/>
        </w:rPr>
        <w:t xml:space="preserve"> </w:t>
      </w:r>
      <w:r w:rsidR="00000000">
        <w:t>and</w:t>
      </w:r>
      <w:r w:rsidR="00000000">
        <w:rPr>
          <w:spacing w:val="-15"/>
        </w:rPr>
        <w:t xml:space="preserve"> </w:t>
      </w:r>
      <w:r w:rsidR="00000000">
        <w:t>improve</w:t>
      </w:r>
      <w:r w:rsidR="00000000">
        <w:rPr>
          <w:spacing w:val="-15"/>
        </w:rPr>
        <w:t xml:space="preserve"> </w:t>
      </w:r>
      <w:r w:rsidR="00000000">
        <w:t>overall</w:t>
      </w:r>
      <w:r w:rsidR="00000000">
        <w:rPr>
          <w:spacing w:val="-15"/>
        </w:rPr>
        <w:t xml:space="preserve"> </w:t>
      </w:r>
      <w:r w:rsidR="00000000">
        <w:t xml:space="preserve">operational </w:t>
      </w:r>
      <w:r w:rsidR="00000000">
        <w:rPr>
          <w:spacing w:val="-2"/>
        </w:rPr>
        <w:t>efficiency.</w:t>
      </w:r>
      <w:r>
        <w:t xml:space="preserve"> </w:t>
      </w:r>
      <w:r w:rsidR="00000000">
        <w:t>Cost savings: By reducing the risk of accidents and runway incursions, airports can avoid costly damage</w:t>
      </w:r>
      <w:r w:rsidR="00000000">
        <w:rPr>
          <w:spacing w:val="-11"/>
        </w:rPr>
        <w:t xml:space="preserve"> </w:t>
      </w:r>
      <w:r w:rsidR="00000000">
        <w:t>to</w:t>
      </w:r>
      <w:r w:rsidR="00000000">
        <w:rPr>
          <w:spacing w:val="-7"/>
        </w:rPr>
        <w:t xml:space="preserve"> </w:t>
      </w:r>
      <w:r w:rsidR="00000000">
        <w:t>aircraft,</w:t>
      </w:r>
      <w:r w:rsidR="00000000">
        <w:rPr>
          <w:spacing w:val="-11"/>
        </w:rPr>
        <w:t xml:space="preserve"> </w:t>
      </w:r>
      <w:r w:rsidR="00000000">
        <w:t>infrastructure,</w:t>
      </w:r>
      <w:r w:rsidR="00000000">
        <w:rPr>
          <w:spacing w:val="-8"/>
        </w:rPr>
        <w:t xml:space="preserve"> </w:t>
      </w:r>
      <w:r w:rsidR="00000000">
        <w:t>and</w:t>
      </w:r>
      <w:r w:rsidR="00000000">
        <w:rPr>
          <w:spacing w:val="-10"/>
        </w:rPr>
        <w:t xml:space="preserve"> </w:t>
      </w:r>
      <w:r w:rsidR="00000000">
        <w:t>personnel.</w:t>
      </w:r>
      <w:r w:rsidR="00000000">
        <w:rPr>
          <w:spacing w:val="-5"/>
        </w:rPr>
        <w:t xml:space="preserve"> </w:t>
      </w:r>
      <w:r w:rsidR="00000000">
        <w:t>In</w:t>
      </w:r>
      <w:r w:rsidR="00000000">
        <w:rPr>
          <w:spacing w:val="-11"/>
        </w:rPr>
        <w:t xml:space="preserve"> </w:t>
      </w:r>
      <w:r w:rsidR="00000000">
        <w:t>addition,</w:t>
      </w:r>
      <w:r w:rsidR="00000000">
        <w:rPr>
          <w:spacing w:val="-10"/>
        </w:rPr>
        <w:t xml:space="preserve"> </w:t>
      </w:r>
      <w:r w:rsidR="00000000">
        <w:t>by</w:t>
      </w:r>
      <w:r w:rsidR="00000000">
        <w:rPr>
          <w:spacing w:val="-14"/>
        </w:rPr>
        <w:t xml:space="preserve"> </w:t>
      </w:r>
      <w:r w:rsidR="00000000">
        <w:t>improving</w:t>
      </w:r>
      <w:r w:rsidR="00000000">
        <w:rPr>
          <w:spacing w:val="-10"/>
        </w:rPr>
        <w:t xml:space="preserve"> </w:t>
      </w:r>
      <w:r w:rsidR="00000000">
        <w:t>operational</w:t>
      </w:r>
      <w:r w:rsidR="00000000">
        <w:rPr>
          <w:spacing w:val="-7"/>
        </w:rPr>
        <w:t xml:space="preserve"> </w:t>
      </w:r>
      <w:r w:rsidR="00000000">
        <w:t>efficiency, airports can reduce fuel consumption and other operational costs, which can result in significant cost savings over time.</w:t>
      </w:r>
      <w:r>
        <w:t xml:space="preserve"> </w:t>
      </w:r>
      <w:r w:rsidR="00000000">
        <w:t>Compliance:</w:t>
      </w:r>
      <w:r w:rsidR="00000000">
        <w:rPr>
          <w:spacing w:val="-11"/>
        </w:rPr>
        <w:t xml:space="preserve"> </w:t>
      </w:r>
      <w:r w:rsidR="00000000">
        <w:t>Some</w:t>
      </w:r>
      <w:r w:rsidR="00000000">
        <w:rPr>
          <w:spacing w:val="-11"/>
        </w:rPr>
        <w:t xml:space="preserve"> </w:t>
      </w:r>
      <w:r w:rsidR="00000000">
        <w:t>regulatory</w:t>
      </w:r>
      <w:r w:rsidR="00000000">
        <w:rPr>
          <w:spacing w:val="-13"/>
        </w:rPr>
        <w:t xml:space="preserve"> </w:t>
      </w:r>
      <w:r w:rsidR="00000000">
        <w:t>bodies</w:t>
      </w:r>
      <w:r w:rsidR="00000000">
        <w:rPr>
          <w:spacing w:val="-11"/>
        </w:rPr>
        <w:t xml:space="preserve"> </w:t>
      </w:r>
      <w:r w:rsidR="00000000">
        <w:t>require</w:t>
      </w:r>
      <w:r w:rsidR="00000000">
        <w:rPr>
          <w:spacing w:val="-10"/>
        </w:rPr>
        <w:t xml:space="preserve"> </w:t>
      </w:r>
      <w:r w:rsidR="00000000">
        <w:t>airports</w:t>
      </w:r>
      <w:r w:rsidR="00000000">
        <w:rPr>
          <w:spacing w:val="-11"/>
        </w:rPr>
        <w:t xml:space="preserve"> </w:t>
      </w:r>
      <w:r w:rsidR="00000000">
        <w:t>to</w:t>
      </w:r>
      <w:r w:rsidR="00000000">
        <w:rPr>
          <w:spacing w:val="-11"/>
        </w:rPr>
        <w:t xml:space="preserve"> </w:t>
      </w:r>
      <w:r w:rsidR="00000000">
        <w:t>install</w:t>
      </w:r>
      <w:r w:rsidR="00000000">
        <w:rPr>
          <w:spacing w:val="-11"/>
        </w:rPr>
        <w:t xml:space="preserve"> </w:t>
      </w:r>
      <w:r w:rsidR="00000000">
        <w:t>PAPI</w:t>
      </w:r>
      <w:r w:rsidR="00000000">
        <w:rPr>
          <w:spacing w:val="-15"/>
        </w:rPr>
        <w:t xml:space="preserve"> </w:t>
      </w:r>
      <w:r w:rsidR="00000000">
        <w:t>systems</w:t>
      </w:r>
      <w:r w:rsidR="00000000">
        <w:rPr>
          <w:spacing w:val="-11"/>
        </w:rPr>
        <w:t xml:space="preserve"> </w:t>
      </w:r>
      <w:r w:rsidR="00000000">
        <w:t>as</w:t>
      </w:r>
      <w:r w:rsidR="00000000">
        <w:rPr>
          <w:spacing w:val="-11"/>
        </w:rPr>
        <w:t xml:space="preserve"> </w:t>
      </w:r>
      <w:r w:rsidR="00000000">
        <w:t>part</w:t>
      </w:r>
      <w:r w:rsidR="00000000">
        <w:rPr>
          <w:spacing w:val="-11"/>
        </w:rPr>
        <w:t xml:space="preserve"> </w:t>
      </w:r>
      <w:r w:rsidR="00000000">
        <w:t>of</w:t>
      </w:r>
      <w:r w:rsidR="00000000">
        <w:rPr>
          <w:spacing w:val="-10"/>
        </w:rPr>
        <w:t xml:space="preserve"> </w:t>
      </w:r>
      <w:r w:rsidR="00000000">
        <w:t>their</w:t>
      </w:r>
      <w:r w:rsidR="00000000">
        <w:rPr>
          <w:spacing w:val="-11"/>
        </w:rPr>
        <w:t xml:space="preserve"> </w:t>
      </w:r>
      <w:r w:rsidR="00000000">
        <w:t>safety and</w:t>
      </w:r>
      <w:r w:rsidR="00000000">
        <w:rPr>
          <w:spacing w:val="-5"/>
        </w:rPr>
        <w:t xml:space="preserve"> </w:t>
      </w:r>
      <w:r w:rsidR="00000000">
        <w:t>compliance</w:t>
      </w:r>
      <w:r w:rsidR="00000000">
        <w:rPr>
          <w:spacing w:val="-4"/>
        </w:rPr>
        <w:t xml:space="preserve"> </w:t>
      </w:r>
      <w:r w:rsidR="00000000">
        <w:t>measures.</w:t>
      </w:r>
      <w:r w:rsidR="00000000">
        <w:rPr>
          <w:spacing w:val="-5"/>
        </w:rPr>
        <w:t xml:space="preserve"> </w:t>
      </w:r>
      <w:r w:rsidR="00000000">
        <w:t>By</w:t>
      </w:r>
      <w:r w:rsidR="00000000">
        <w:rPr>
          <w:spacing w:val="-10"/>
        </w:rPr>
        <w:t xml:space="preserve"> </w:t>
      </w:r>
      <w:r w:rsidR="00000000">
        <w:t>complying</w:t>
      </w:r>
      <w:r w:rsidR="00000000">
        <w:rPr>
          <w:spacing w:val="-7"/>
        </w:rPr>
        <w:t xml:space="preserve"> </w:t>
      </w:r>
      <w:r w:rsidR="00000000">
        <w:t>with</w:t>
      </w:r>
      <w:r w:rsidR="00000000">
        <w:rPr>
          <w:spacing w:val="-4"/>
        </w:rPr>
        <w:t xml:space="preserve"> </w:t>
      </w:r>
      <w:r w:rsidR="00000000">
        <w:t>these</w:t>
      </w:r>
      <w:r w:rsidR="00000000">
        <w:rPr>
          <w:spacing w:val="-6"/>
        </w:rPr>
        <w:t xml:space="preserve"> </w:t>
      </w:r>
      <w:r w:rsidR="00000000">
        <w:t>regulations,</w:t>
      </w:r>
      <w:r w:rsidR="00000000">
        <w:rPr>
          <w:spacing w:val="-4"/>
        </w:rPr>
        <w:t xml:space="preserve"> </w:t>
      </w:r>
      <w:r w:rsidR="00000000">
        <w:t>airports</w:t>
      </w:r>
      <w:r w:rsidR="00000000">
        <w:rPr>
          <w:spacing w:val="-5"/>
        </w:rPr>
        <w:t xml:space="preserve"> </w:t>
      </w:r>
      <w:r w:rsidR="00000000">
        <w:t>can</w:t>
      </w:r>
      <w:r w:rsidR="00000000">
        <w:rPr>
          <w:spacing w:val="-5"/>
        </w:rPr>
        <w:t xml:space="preserve"> </w:t>
      </w:r>
      <w:r w:rsidR="00000000">
        <w:t>avoid</w:t>
      </w:r>
      <w:r w:rsidR="00000000">
        <w:rPr>
          <w:spacing w:val="-4"/>
        </w:rPr>
        <w:t xml:space="preserve"> </w:t>
      </w:r>
      <w:r w:rsidR="00000000">
        <w:t>potential</w:t>
      </w:r>
      <w:r w:rsidR="00000000">
        <w:rPr>
          <w:spacing w:val="-5"/>
        </w:rPr>
        <w:t xml:space="preserve"> </w:t>
      </w:r>
      <w:r w:rsidR="00000000">
        <w:t>fines or legal issues.</w:t>
      </w:r>
      <w:r>
        <w:t xml:space="preserve"> </w:t>
      </w:r>
      <w:r w:rsidR="00000000">
        <w:t>Overall, while the initial investment in installing a PAPI system can be significant, the potential cost benefits can make it a worthwhile investment for airports looking to improve safety, efficiency, and compliance.</w:t>
      </w:r>
      <w:r>
        <w:t xml:space="preserve"> </w:t>
      </w:r>
      <w:r w:rsidR="00000000">
        <w:t>SYSTEM</w:t>
      </w:r>
      <w:r w:rsidR="00000000">
        <w:rPr>
          <w:spacing w:val="-2"/>
        </w:rPr>
        <w:t xml:space="preserve"> INTEGRATION</w:t>
      </w:r>
      <w:r>
        <w:t xml:space="preserve"> </w:t>
      </w:r>
      <w:r w:rsidR="00000000">
        <w:t>Precision Path</w:t>
      </w:r>
      <w:r w:rsidR="00000000">
        <w:rPr>
          <w:spacing w:val="-4"/>
        </w:rPr>
        <w:t xml:space="preserve"> </w:t>
      </w:r>
      <w:r w:rsidR="00000000">
        <w:t>Approach Indicators (PAPIs) are an important component of an airport's landing system, and they can be integrated with other systems to improve landing safety and efficiency. Here are some of the other systems that can be integrated with PAPIs:</w:t>
      </w:r>
      <w:r>
        <w:t xml:space="preserve"> </w:t>
      </w:r>
      <w:r w:rsidR="00000000">
        <w:t>Instrument Landing System (ILS): An ILS is a ground-based navigation system that provides guidance</w:t>
      </w:r>
      <w:r w:rsidR="00000000">
        <w:rPr>
          <w:spacing w:val="-5"/>
        </w:rPr>
        <w:t xml:space="preserve"> </w:t>
      </w:r>
      <w:r w:rsidR="00000000">
        <w:t>to</w:t>
      </w:r>
      <w:r w:rsidR="00000000">
        <w:rPr>
          <w:spacing w:val="-2"/>
        </w:rPr>
        <w:t xml:space="preserve"> </w:t>
      </w:r>
      <w:r w:rsidR="00000000">
        <w:t>aircraft</w:t>
      </w:r>
      <w:r w:rsidR="00000000">
        <w:rPr>
          <w:spacing w:val="-4"/>
        </w:rPr>
        <w:t xml:space="preserve"> </w:t>
      </w:r>
      <w:r w:rsidR="00000000">
        <w:t>during</w:t>
      </w:r>
      <w:r w:rsidR="00000000">
        <w:rPr>
          <w:spacing w:val="-5"/>
        </w:rPr>
        <w:t xml:space="preserve"> </w:t>
      </w:r>
      <w:r w:rsidR="00000000">
        <w:t>approach</w:t>
      </w:r>
      <w:r w:rsidR="00000000">
        <w:rPr>
          <w:spacing w:val="-2"/>
        </w:rPr>
        <w:t xml:space="preserve"> </w:t>
      </w:r>
      <w:r w:rsidR="00000000">
        <w:t>and</w:t>
      </w:r>
      <w:r w:rsidR="00000000">
        <w:rPr>
          <w:spacing w:val="-4"/>
        </w:rPr>
        <w:t xml:space="preserve"> </w:t>
      </w:r>
      <w:r w:rsidR="00000000">
        <w:t>landing.</w:t>
      </w:r>
      <w:r w:rsidR="00000000">
        <w:rPr>
          <w:spacing w:val="-5"/>
        </w:rPr>
        <w:t xml:space="preserve"> </w:t>
      </w:r>
      <w:r w:rsidR="00000000">
        <w:t>The</w:t>
      </w:r>
      <w:r w:rsidR="00000000">
        <w:rPr>
          <w:spacing w:val="-6"/>
        </w:rPr>
        <w:t xml:space="preserve"> </w:t>
      </w:r>
      <w:r w:rsidR="00000000">
        <w:t>PAPI</w:t>
      </w:r>
      <w:r w:rsidR="00000000">
        <w:rPr>
          <w:spacing w:val="-8"/>
        </w:rPr>
        <w:t xml:space="preserve"> </w:t>
      </w:r>
      <w:r w:rsidR="00000000">
        <w:t>system</w:t>
      </w:r>
      <w:r w:rsidR="00000000">
        <w:rPr>
          <w:spacing w:val="-2"/>
        </w:rPr>
        <w:t xml:space="preserve"> </w:t>
      </w:r>
      <w:r w:rsidR="00000000">
        <w:t>can</w:t>
      </w:r>
      <w:r w:rsidR="00000000">
        <w:rPr>
          <w:spacing w:val="-4"/>
        </w:rPr>
        <w:t xml:space="preserve"> </w:t>
      </w:r>
      <w:r w:rsidR="00000000">
        <w:t>be</w:t>
      </w:r>
      <w:r w:rsidR="00000000">
        <w:rPr>
          <w:spacing w:val="-3"/>
        </w:rPr>
        <w:t xml:space="preserve"> </w:t>
      </w:r>
      <w:r w:rsidR="00000000">
        <w:t>integrated</w:t>
      </w:r>
      <w:r w:rsidR="00000000">
        <w:rPr>
          <w:spacing w:val="-3"/>
        </w:rPr>
        <w:t xml:space="preserve"> </w:t>
      </w:r>
      <w:r w:rsidR="00000000">
        <w:t>with</w:t>
      </w:r>
      <w:r w:rsidR="00000000">
        <w:rPr>
          <w:spacing w:val="-4"/>
        </w:rPr>
        <w:t xml:space="preserve"> </w:t>
      </w:r>
      <w:r w:rsidR="00000000">
        <w:t>an ILS to provide additional visual guidance to the pilot.</w:t>
      </w:r>
      <w:r>
        <w:t xml:space="preserve"> </w:t>
      </w:r>
      <w:r w:rsidR="00000000">
        <w:t>Runway</w:t>
      </w:r>
      <w:r w:rsidR="00000000">
        <w:rPr>
          <w:spacing w:val="-3"/>
        </w:rPr>
        <w:t xml:space="preserve"> </w:t>
      </w:r>
      <w:r w:rsidR="00000000">
        <w:t>End Identifier Lights (REIL): REILs are flashing lights that are located at the end of the runway.</w:t>
      </w:r>
      <w:r w:rsidR="00000000">
        <w:rPr>
          <w:spacing w:val="-12"/>
        </w:rPr>
        <w:t xml:space="preserve"> </w:t>
      </w:r>
      <w:r w:rsidR="00000000">
        <w:t>They</w:t>
      </w:r>
      <w:r w:rsidR="00000000">
        <w:rPr>
          <w:spacing w:val="-14"/>
        </w:rPr>
        <w:t xml:space="preserve"> </w:t>
      </w:r>
      <w:r w:rsidR="00000000">
        <w:t>help</w:t>
      </w:r>
      <w:r w:rsidR="00000000">
        <w:rPr>
          <w:spacing w:val="-9"/>
        </w:rPr>
        <w:t xml:space="preserve"> </w:t>
      </w:r>
      <w:r w:rsidR="00000000">
        <w:t>pilots</w:t>
      </w:r>
      <w:r w:rsidR="00000000">
        <w:rPr>
          <w:spacing w:val="-9"/>
        </w:rPr>
        <w:t xml:space="preserve"> </w:t>
      </w:r>
      <w:r w:rsidR="00000000">
        <w:t>identify</w:t>
      </w:r>
      <w:r w:rsidR="00000000">
        <w:rPr>
          <w:spacing w:val="-14"/>
        </w:rPr>
        <w:t xml:space="preserve"> </w:t>
      </w:r>
      <w:r w:rsidR="00000000">
        <w:t>the</w:t>
      </w:r>
      <w:r w:rsidR="00000000">
        <w:rPr>
          <w:spacing w:val="-10"/>
        </w:rPr>
        <w:t xml:space="preserve"> </w:t>
      </w:r>
      <w:r w:rsidR="00000000">
        <w:t>beginning</w:t>
      </w:r>
      <w:r w:rsidR="00000000">
        <w:rPr>
          <w:spacing w:val="-12"/>
        </w:rPr>
        <w:t xml:space="preserve"> </w:t>
      </w:r>
      <w:r w:rsidR="00000000">
        <w:t>and</w:t>
      </w:r>
      <w:r w:rsidR="00000000">
        <w:rPr>
          <w:spacing w:val="-9"/>
        </w:rPr>
        <w:t xml:space="preserve"> </w:t>
      </w:r>
      <w:r w:rsidR="00000000">
        <w:t>end</w:t>
      </w:r>
      <w:r w:rsidR="00000000">
        <w:rPr>
          <w:spacing w:val="-9"/>
        </w:rPr>
        <w:t xml:space="preserve"> </w:t>
      </w:r>
      <w:r w:rsidR="00000000">
        <w:t>of</w:t>
      </w:r>
      <w:r w:rsidR="00000000">
        <w:rPr>
          <w:spacing w:val="-10"/>
        </w:rPr>
        <w:t xml:space="preserve"> </w:t>
      </w:r>
      <w:r w:rsidR="00000000">
        <w:t>the</w:t>
      </w:r>
      <w:r w:rsidR="00000000">
        <w:rPr>
          <w:spacing w:val="-10"/>
        </w:rPr>
        <w:t xml:space="preserve"> </w:t>
      </w:r>
      <w:r w:rsidR="00000000">
        <w:t>runway</w:t>
      </w:r>
      <w:r w:rsidR="00000000">
        <w:rPr>
          <w:spacing w:val="-14"/>
        </w:rPr>
        <w:t xml:space="preserve"> </w:t>
      </w:r>
      <w:r w:rsidR="00000000">
        <w:t>during</w:t>
      </w:r>
      <w:r w:rsidR="00000000">
        <w:rPr>
          <w:spacing w:val="-12"/>
        </w:rPr>
        <w:t xml:space="preserve"> </w:t>
      </w:r>
      <w:r w:rsidR="00000000">
        <w:t>approach.</w:t>
      </w:r>
      <w:r w:rsidR="00000000">
        <w:rPr>
          <w:spacing w:val="-12"/>
        </w:rPr>
        <w:t xml:space="preserve"> </w:t>
      </w:r>
      <w:r w:rsidR="00000000">
        <w:t>The</w:t>
      </w:r>
      <w:r w:rsidR="00000000">
        <w:rPr>
          <w:spacing w:val="-10"/>
        </w:rPr>
        <w:t xml:space="preserve"> </w:t>
      </w:r>
      <w:r w:rsidR="00000000">
        <w:t>PAPI system can be integrated with REILs to provide a complete visual guidance system to the pilot.</w:t>
      </w:r>
      <w:r>
        <w:t xml:space="preserve">  </w:t>
      </w:r>
      <w:r w:rsidR="00000000">
        <w:rPr>
          <w:rFonts w:ascii="Palatino"/>
          <w:spacing w:val="-5"/>
        </w:rPr>
        <w:t>711</w:t>
      </w:r>
      <w:r>
        <w:rPr>
          <w:rFonts w:ascii="Palatino"/>
        </w:rPr>
        <w:t xml:space="preserve">   </w:t>
      </w:r>
      <w:r w:rsidR="00000000">
        <w:t>Airport Lighting</w:t>
      </w:r>
      <w:r w:rsidR="00000000">
        <w:rPr>
          <w:spacing w:val="-2"/>
        </w:rPr>
        <w:t xml:space="preserve"> </w:t>
      </w:r>
      <w:r w:rsidR="00000000">
        <w:t>System:</w:t>
      </w:r>
      <w:r w:rsidR="00000000">
        <w:rPr>
          <w:spacing w:val="-2"/>
        </w:rPr>
        <w:t xml:space="preserve"> </w:t>
      </w:r>
      <w:r w:rsidR="00000000">
        <w:t>The</w:t>
      </w:r>
      <w:r w:rsidR="00000000">
        <w:rPr>
          <w:spacing w:val="-1"/>
        </w:rPr>
        <w:t xml:space="preserve"> </w:t>
      </w:r>
      <w:r w:rsidR="00000000">
        <w:t>PAPI</w:t>
      </w:r>
      <w:r w:rsidR="00000000">
        <w:rPr>
          <w:spacing w:val="-5"/>
        </w:rPr>
        <w:t xml:space="preserve"> </w:t>
      </w:r>
      <w:r w:rsidR="00000000">
        <w:t>system can be integrated with the airport's lighting</w:t>
      </w:r>
      <w:r w:rsidR="00000000">
        <w:rPr>
          <w:spacing w:val="-2"/>
        </w:rPr>
        <w:t xml:space="preserve"> </w:t>
      </w:r>
      <w:r w:rsidR="00000000">
        <w:t>system to provide</w:t>
      </w:r>
      <w:r w:rsidR="00000000">
        <w:rPr>
          <w:spacing w:val="-8"/>
        </w:rPr>
        <w:t xml:space="preserve"> </w:t>
      </w:r>
      <w:r w:rsidR="00000000">
        <w:t>a</w:t>
      </w:r>
      <w:r w:rsidR="00000000">
        <w:rPr>
          <w:spacing w:val="-6"/>
        </w:rPr>
        <w:t xml:space="preserve"> </w:t>
      </w:r>
      <w:r w:rsidR="00000000">
        <w:t>seamless</w:t>
      </w:r>
      <w:r w:rsidR="00000000">
        <w:rPr>
          <w:spacing w:val="-7"/>
        </w:rPr>
        <w:t xml:space="preserve"> </w:t>
      </w:r>
      <w:r w:rsidR="00000000">
        <w:t>transition</w:t>
      </w:r>
      <w:r w:rsidR="00000000">
        <w:rPr>
          <w:spacing w:val="-7"/>
        </w:rPr>
        <w:t xml:space="preserve"> </w:t>
      </w:r>
      <w:r w:rsidR="00000000">
        <w:t>between</w:t>
      </w:r>
      <w:r w:rsidR="00000000">
        <w:rPr>
          <w:spacing w:val="-7"/>
        </w:rPr>
        <w:t xml:space="preserve"> </w:t>
      </w:r>
      <w:r w:rsidR="00000000">
        <w:t>the</w:t>
      </w:r>
      <w:r w:rsidR="00000000">
        <w:rPr>
          <w:spacing w:val="-8"/>
        </w:rPr>
        <w:t xml:space="preserve"> </w:t>
      </w:r>
      <w:r w:rsidR="00000000">
        <w:t>approach</w:t>
      </w:r>
      <w:r w:rsidR="00000000">
        <w:rPr>
          <w:spacing w:val="-7"/>
        </w:rPr>
        <w:t xml:space="preserve"> </w:t>
      </w:r>
      <w:r w:rsidR="00000000">
        <w:t>and</w:t>
      </w:r>
      <w:r w:rsidR="00000000">
        <w:rPr>
          <w:spacing w:val="-7"/>
        </w:rPr>
        <w:t xml:space="preserve"> </w:t>
      </w:r>
      <w:r w:rsidR="00000000">
        <w:t>landing</w:t>
      </w:r>
      <w:r w:rsidR="00000000">
        <w:rPr>
          <w:spacing w:val="-10"/>
        </w:rPr>
        <w:t xml:space="preserve"> </w:t>
      </w:r>
      <w:r w:rsidR="00000000">
        <w:t>phases</w:t>
      </w:r>
      <w:r w:rsidR="00000000">
        <w:rPr>
          <w:spacing w:val="-7"/>
        </w:rPr>
        <w:t xml:space="preserve"> </w:t>
      </w:r>
      <w:r w:rsidR="00000000">
        <w:t>of</w:t>
      </w:r>
      <w:r w:rsidR="00000000">
        <w:rPr>
          <w:spacing w:val="-8"/>
        </w:rPr>
        <w:t xml:space="preserve"> </w:t>
      </w:r>
      <w:r w:rsidR="00000000">
        <w:t>the</w:t>
      </w:r>
      <w:r w:rsidR="00000000">
        <w:rPr>
          <w:spacing w:val="-8"/>
        </w:rPr>
        <w:t xml:space="preserve"> </w:t>
      </w:r>
      <w:r w:rsidR="00000000">
        <w:t>flight.</w:t>
      </w:r>
      <w:r w:rsidR="00000000">
        <w:rPr>
          <w:spacing w:val="-12"/>
        </w:rPr>
        <w:t xml:space="preserve"> </w:t>
      </w:r>
      <w:r w:rsidR="00000000">
        <w:t>This</w:t>
      </w:r>
      <w:r w:rsidR="00000000">
        <w:rPr>
          <w:spacing w:val="-4"/>
        </w:rPr>
        <w:t xml:space="preserve"> </w:t>
      </w:r>
      <w:r w:rsidR="00000000">
        <w:t>can</w:t>
      </w:r>
      <w:r w:rsidR="00000000">
        <w:rPr>
          <w:spacing w:val="-7"/>
        </w:rPr>
        <w:t xml:space="preserve"> </w:t>
      </w:r>
      <w:r w:rsidR="00000000">
        <w:t>help pilots maintain situational awareness and improve landing safety.</w:t>
      </w:r>
      <w:r>
        <w:t xml:space="preserve"> </w:t>
      </w:r>
      <w:r w:rsidR="00000000">
        <w:t>Air Traffic Control (ATC): The PAPI system can be integrated with the</w:t>
      </w:r>
      <w:r w:rsidR="00000000">
        <w:rPr>
          <w:spacing w:val="-4"/>
        </w:rPr>
        <w:t xml:space="preserve"> </w:t>
      </w:r>
      <w:r w:rsidR="00000000">
        <w:t xml:space="preserve">ATC system to provide real-time feedback to air traffic controllers about the aircraft's position and approach path. This can help ATC personnel make more informed decisions about runway usage and landing </w:t>
      </w:r>
      <w:r w:rsidR="00000000">
        <w:rPr>
          <w:spacing w:val="-2"/>
        </w:rPr>
        <w:t>sequencing.</w:t>
      </w:r>
      <w:r>
        <w:t xml:space="preserve"> </w:t>
      </w:r>
      <w:r w:rsidR="00000000">
        <w:rPr>
          <w:spacing w:val="-2"/>
        </w:rPr>
        <w:t>Overall,</w:t>
      </w:r>
      <w:r w:rsidR="00000000">
        <w:rPr>
          <w:spacing w:val="-7"/>
        </w:rPr>
        <w:t xml:space="preserve"> </w:t>
      </w:r>
      <w:r w:rsidR="00000000">
        <w:rPr>
          <w:spacing w:val="-2"/>
        </w:rPr>
        <w:t>the</w:t>
      </w:r>
      <w:r w:rsidR="00000000">
        <w:rPr>
          <w:spacing w:val="-7"/>
        </w:rPr>
        <w:t xml:space="preserve"> </w:t>
      </w:r>
      <w:r w:rsidR="00000000">
        <w:rPr>
          <w:spacing w:val="-2"/>
        </w:rPr>
        <w:t>integration</w:t>
      </w:r>
      <w:r w:rsidR="00000000">
        <w:rPr>
          <w:spacing w:val="-7"/>
        </w:rPr>
        <w:t xml:space="preserve"> </w:t>
      </w:r>
      <w:r w:rsidR="00000000">
        <w:rPr>
          <w:spacing w:val="-2"/>
        </w:rPr>
        <w:t>of</w:t>
      </w:r>
      <w:r w:rsidR="00000000">
        <w:rPr>
          <w:spacing w:val="-8"/>
        </w:rPr>
        <w:t xml:space="preserve"> </w:t>
      </w:r>
      <w:r w:rsidR="00000000">
        <w:rPr>
          <w:spacing w:val="-2"/>
        </w:rPr>
        <w:t>PAPIs</w:t>
      </w:r>
      <w:r w:rsidR="00000000">
        <w:rPr>
          <w:spacing w:val="-5"/>
        </w:rPr>
        <w:t xml:space="preserve"> </w:t>
      </w:r>
      <w:r w:rsidR="00000000">
        <w:rPr>
          <w:spacing w:val="-2"/>
        </w:rPr>
        <w:t>with</w:t>
      </w:r>
      <w:r w:rsidR="00000000">
        <w:rPr>
          <w:spacing w:val="-6"/>
        </w:rPr>
        <w:t xml:space="preserve"> </w:t>
      </w:r>
      <w:r w:rsidR="00000000">
        <w:rPr>
          <w:spacing w:val="-2"/>
        </w:rPr>
        <w:t>other</w:t>
      </w:r>
      <w:r w:rsidR="00000000">
        <w:rPr>
          <w:spacing w:val="-8"/>
        </w:rPr>
        <w:t xml:space="preserve"> </w:t>
      </w:r>
      <w:r w:rsidR="00000000">
        <w:rPr>
          <w:spacing w:val="-2"/>
        </w:rPr>
        <w:t>systems</w:t>
      </w:r>
      <w:r w:rsidR="00000000">
        <w:rPr>
          <w:spacing w:val="-4"/>
        </w:rPr>
        <w:t xml:space="preserve"> </w:t>
      </w:r>
      <w:r w:rsidR="00000000">
        <w:rPr>
          <w:spacing w:val="-2"/>
        </w:rPr>
        <w:t>can</w:t>
      </w:r>
      <w:r w:rsidR="00000000">
        <w:rPr>
          <w:spacing w:val="-7"/>
        </w:rPr>
        <w:t xml:space="preserve"> </w:t>
      </w:r>
      <w:r w:rsidR="00000000">
        <w:rPr>
          <w:spacing w:val="-2"/>
        </w:rPr>
        <w:t>help</w:t>
      </w:r>
      <w:r w:rsidR="00000000">
        <w:rPr>
          <w:spacing w:val="-6"/>
        </w:rPr>
        <w:t xml:space="preserve"> </w:t>
      </w:r>
      <w:r w:rsidR="00000000">
        <w:rPr>
          <w:spacing w:val="-2"/>
        </w:rPr>
        <w:t>improve</w:t>
      </w:r>
      <w:r w:rsidR="00000000">
        <w:rPr>
          <w:spacing w:val="-10"/>
        </w:rPr>
        <w:t xml:space="preserve"> </w:t>
      </w:r>
      <w:r w:rsidR="00000000">
        <w:rPr>
          <w:spacing w:val="-2"/>
        </w:rPr>
        <w:t>landing</w:t>
      </w:r>
      <w:r w:rsidR="00000000">
        <w:rPr>
          <w:spacing w:val="-7"/>
        </w:rPr>
        <w:t xml:space="preserve"> </w:t>
      </w:r>
      <w:r w:rsidR="00000000">
        <w:rPr>
          <w:spacing w:val="-2"/>
        </w:rPr>
        <w:t>safety</w:t>
      </w:r>
      <w:r w:rsidR="00000000">
        <w:rPr>
          <w:spacing w:val="-13"/>
        </w:rPr>
        <w:t xml:space="preserve"> </w:t>
      </w:r>
      <w:r w:rsidR="00000000">
        <w:rPr>
          <w:spacing w:val="-2"/>
        </w:rPr>
        <w:t>and</w:t>
      </w:r>
      <w:r w:rsidR="00000000">
        <w:rPr>
          <w:spacing w:val="-7"/>
        </w:rPr>
        <w:t xml:space="preserve"> </w:t>
      </w:r>
      <w:r w:rsidR="00000000">
        <w:rPr>
          <w:spacing w:val="-2"/>
        </w:rPr>
        <w:t xml:space="preserve">efficiency </w:t>
      </w:r>
      <w:r w:rsidR="00000000">
        <w:t>at airports. By providing pilots with a clear and reliable visual guidance system, PAPIs can help reduce the risk of runway incursions, runway overruns, and other landing-related accidents.</w:t>
      </w:r>
      <w:r>
        <w:t xml:space="preserve"> </w:t>
      </w:r>
      <w:r w:rsidR="00000000">
        <w:rPr>
          <w:spacing w:val="-2"/>
        </w:rPr>
        <w:t>SUPPLIERS</w:t>
      </w:r>
      <w:r>
        <w:t xml:space="preserve"> </w:t>
      </w:r>
      <w:r w:rsidR="00000000">
        <w:t>There are several suppliers that provide Precision</w:t>
      </w:r>
      <w:r w:rsidR="00000000">
        <w:rPr>
          <w:spacing w:val="-1"/>
        </w:rPr>
        <w:t xml:space="preserve"> </w:t>
      </w:r>
      <w:r w:rsidR="00000000">
        <w:t>Path</w:t>
      </w:r>
      <w:r w:rsidR="00000000">
        <w:rPr>
          <w:spacing w:val="-14"/>
        </w:rPr>
        <w:t xml:space="preserve"> </w:t>
      </w:r>
      <w:r w:rsidR="00000000">
        <w:t>Approach Indicators (PAPIs), which are a critical</w:t>
      </w:r>
      <w:r w:rsidR="00000000">
        <w:rPr>
          <w:spacing w:val="-8"/>
        </w:rPr>
        <w:t xml:space="preserve"> </w:t>
      </w:r>
      <w:r w:rsidR="00000000">
        <w:t>component</w:t>
      </w:r>
      <w:r w:rsidR="00000000">
        <w:rPr>
          <w:spacing w:val="-9"/>
        </w:rPr>
        <w:t xml:space="preserve"> </w:t>
      </w:r>
      <w:r w:rsidR="00000000">
        <w:t>of</w:t>
      </w:r>
      <w:r w:rsidR="00000000">
        <w:rPr>
          <w:spacing w:val="-9"/>
        </w:rPr>
        <w:t xml:space="preserve"> </w:t>
      </w:r>
      <w:r w:rsidR="00000000">
        <w:t>an</w:t>
      </w:r>
      <w:r w:rsidR="00000000">
        <w:rPr>
          <w:spacing w:val="-6"/>
        </w:rPr>
        <w:t xml:space="preserve"> </w:t>
      </w:r>
      <w:r w:rsidR="00000000">
        <w:t>airport's</w:t>
      </w:r>
      <w:r w:rsidR="00000000">
        <w:rPr>
          <w:spacing w:val="-8"/>
        </w:rPr>
        <w:t xml:space="preserve"> </w:t>
      </w:r>
      <w:r w:rsidR="00000000">
        <w:t>landing</w:t>
      </w:r>
      <w:r w:rsidR="00000000">
        <w:rPr>
          <w:spacing w:val="-10"/>
        </w:rPr>
        <w:t xml:space="preserve"> </w:t>
      </w:r>
      <w:r w:rsidR="00000000">
        <w:t>system.</w:t>
      </w:r>
      <w:r w:rsidR="00000000">
        <w:rPr>
          <w:spacing w:val="-6"/>
        </w:rPr>
        <w:t xml:space="preserve"> </w:t>
      </w:r>
      <w:r w:rsidR="00000000">
        <w:t>Here</w:t>
      </w:r>
      <w:r w:rsidR="00000000">
        <w:rPr>
          <w:spacing w:val="-8"/>
        </w:rPr>
        <w:t xml:space="preserve"> </w:t>
      </w:r>
      <w:r w:rsidR="00000000">
        <w:t>are</w:t>
      </w:r>
      <w:r w:rsidR="00000000">
        <w:rPr>
          <w:spacing w:val="-10"/>
        </w:rPr>
        <w:t xml:space="preserve"> </w:t>
      </w:r>
      <w:r w:rsidR="00000000">
        <w:t>some</w:t>
      </w:r>
      <w:r w:rsidR="00000000">
        <w:rPr>
          <w:spacing w:val="-9"/>
        </w:rPr>
        <w:t xml:space="preserve"> </w:t>
      </w:r>
      <w:r w:rsidR="00000000">
        <w:t>of</w:t>
      </w:r>
      <w:r w:rsidR="00000000">
        <w:rPr>
          <w:spacing w:val="-8"/>
        </w:rPr>
        <w:t xml:space="preserve"> </w:t>
      </w:r>
      <w:r w:rsidR="00000000">
        <w:t>the</w:t>
      </w:r>
      <w:r w:rsidR="00000000">
        <w:rPr>
          <w:spacing w:val="-10"/>
        </w:rPr>
        <w:t xml:space="preserve"> </w:t>
      </w:r>
      <w:r w:rsidR="00000000">
        <w:t>leading</w:t>
      </w:r>
      <w:r w:rsidR="00000000">
        <w:rPr>
          <w:spacing w:val="-11"/>
        </w:rPr>
        <w:t xml:space="preserve"> </w:t>
      </w:r>
      <w:r w:rsidR="00000000">
        <w:t>suppliers</w:t>
      </w:r>
      <w:r w:rsidR="00000000">
        <w:rPr>
          <w:spacing w:val="-8"/>
        </w:rPr>
        <w:t xml:space="preserve"> </w:t>
      </w:r>
      <w:r w:rsidR="00000000">
        <w:t>of</w:t>
      </w:r>
      <w:r w:rsidR="00000000">
        <w:rPr>
          <w:spacing w:val="-8"/>
        </w:rPr>
        <w:t xml:space="preserve"> </w:t>
      </w:r>
      <w:r w:rsidR="00000000">
        <w:rPr>
          <w:spacing w:val="-4"/>
        </w:rPr>
        <w:t>PAPIs:</w:t>
      </w:r>
      <w:r>
        <w:t xml:space="preserve"> </w:t>
      </w:r>
      <w:r w:rsidR="00000000">
        <w:t>Hella: Hella is a leading supplier of airport lighting systems, including PAPIs. Hella's PAPI systems</w:t>
      </w:r>
      <w:r w:rsidR="00000000">
        <w:rPr>
          <w:spacing w:val="-4"/>
        </w:rPr>
        <w:t xml:space="preserve"> </w:t>
      </w:r>
      <w:r w:rsidR="00000000">
        <w:t>are</w:t>
      </w:r>
      <w:r w:rsidR="00000000">
        <w:rPr>
          <w:spacing w:val="-4"/>
        </w:rPr>
        <w:t xml:space="preserve"> </w:t>
      </w:r>
      <w:r w:rsidR="00000000">
        <w:t>designed</w:t>
      </w:r>
      <w:r w:rsidR="00000000">
        <w:rPr>
          <w:spacing w:val="-3"/>
        </w:rPr>
        <w:t xml:space="preserve"> </w:t>
      </w:r>
      <w:r w:rsidR="00000000">
        <w:t>to</w:t>
      </w:r>
      <w:r w:rsidR="00000000">
        <w:rPr>
          <w:spacing w:val="-3"/>
        </w:rPr>
        <w:t xml:space="preserve"> </w:t>
      </w:r>
      <w:r w:rsidR="00000000">
        <w:t>be</w:t>
      </w:r>
      <w:r w:rsidR="00000000">
        <w:rPr>
          <w:spacing w:val="-3"/>
        </w:rPr>
        <w:t xml:space="preserve"> </w:t>
      </w:r>
      <w:r w:rsidR="00000000">
        <w:t>highly</w:t>
      </w:r>
      <w:r w:rsidR="00000000">
        <w:rPr>
          <w:spacing w:val="-10"/>
        </w:rPr>
        <w:t xml:space="preserve"> </w:t>
      </w:r>
      <w:r w:rsidR="00000000">
        <w:t>visible</w:t>
      </w:r>
      <w:r w:rsidR="00000000">
        <w:rPr>
          <w:spacing w:val="-3"/>
        </w:rPr>
        <w:t xml:space="preserve"> </w:t>
      </w:r>
      <w:r w:rsidR="00000000">
        <w:t>and</w:t>
      </w:r>
      <w:r w:rsidR="00000000">
        <w:rPr>
          <w:spacing w:val="-3"/>
        </w:rPr>
        <w:t xml:space="preserve"> </w:t>
      </w:r>
      <w:r w:rsidR="00000000">
        <w:t>reliable,</w:t>
      </w:r>
      <w:r w:rsidR="00000000">
        <w:rPr>
          <w:spacing w:val="-3"/>
        </w:rPr>
        <w:t xml:space="preserve"> </w:t>
      </w:r>
      <w:r w:rsidR="00000000">
        <w:t>and</w:t>
      </w:r>
      <w:r w:rsidR="00000000">
        <w:rPr>
          <w:spacing w:val="-3"/>
        </w:rPr>
        <w:t xml:space="preserve"> </w:t>
      </w:r>
      <w:r w:rsidR="00000000">
        <w:t>they</w:t>
      </w:r>
      <w:r w:rsidR="00000000">
        <w:rPr>
          <w:spacing w:val="-8"/>
        </w:rPr>
        <w:t xml:space="preserve"> </w:t>
      </w:r>
      <w:r w:rsidR="00000000">
        <w:t>can</w:t>
      </w:r>
      <w:r w:rsidR="00000000">
        <w:rPr>
          <w:spacing w:val="-3"/>
        </w:rPr>
        <w:t xml:space="preserve"> </w:t>
      </w:r>
      <w:r w:rsidR="00000000">
        <w:t>be</w:t>
      </w:r>
      <w:r w:rsidR="00000000">
        <w:rPr>
          <w:spacing w:val="-4"/>
        </w:rPr>
        <w:t xml:space="preserve"> </w:t>
      </w:r>
      <w:r w:rsidR="00000000">
        <w:t>integrated</w:t>
      </w:r>
      <w:r w:rsidR="00000000">
        <w:rPr>
          <w:spacing w:val="-3"/>
        </w:rPr>
        <w:t xml:space="preserve"> </w:t>
      </w:r>
      <w:r w:rsidR="00000000">
        <w:t>with</w:t>
      </w:r>
      <w:r w:rsidR="00000000">
        <w:rPr>
          <w:spacing w:val="-3"/>
        </w:rPr>
        <w:t xml:space="preserve"> </w:t>
      </w:r>
      <w:r w:rsidR="00000000">
        <w:t>other</w:t>
      </w:r>
      <w:r w:rsidR="00000000">
        <w:rPr>
          <w:spacing w:val="-5"/>
        </w:rPr>
        <w:t xml:space="preserve"> </w:t>
      </w:r>
      <w:r w:rsidR="00000000">
        <w:t>Hella systems or with third-party systems.</w:t>
      </w:r>
      <w:r>
        <w:t xml:space="preserve"> </w:t>
      </w:r>
      <w:r w:rsidR="00000000">
        <w:rPr>
          <w:spacing w:val="-2"/>
        </w:rPr>
        <w:t>ADB</w:t>
      </w:r>
      <w:r w:rsidR="00000000">
        <w:rPr>
          <w:spacing w:val="-7"/>
        </w:rPr>
        <w:t xml:space="preserve"> </w:t>
      </w:r>
      <w:r w:rsidR="00000000">
        <w:rPr>
          <w:spacing w:val="-2"/>
        </w:rPr>
        <w:t>Safegate:</w:t>
      </w:r>
      <w:r w:rsidR="00000000">
        <w:rPr>
          <w:spacing w:val="-13"/>
        </w:rPr>
        <w:t xml:space="preserve"> </w:t>
      </w:r>
      <w:r w:rsidR="00000000">
        <w:rPr>
          <w:spacing w:val="-2"/>
        </w:rPr>
        <w:t>ADB</w:t>
      </w:r>
      <w:r w:rsidR="00000000">
        <w:rPr>
          <w:spacing w:val="-8"/>
        </w:rPr>
        <w:t xml:space="preserve"> </w:t>
      </w:r>
      <w:r w:rsidR="00000000">
        <w:rPr>
          <w:spacing w:val="-2"/>
        </w:rPr>
        <w:t>Safegate</w:t>
      </w:r>
      <w:r w:rsidR="00000000">
        <w:rPr>
          <w:spacing w:val="-5"/>
        </w:rPr>
        <w:t xml:space="preserve"> </w:t>
      </w:r>
      <w:r w:rsidR="00000000">
        <w:rPr>
          <w:spacing w:val="-2"/>
        </w:rPr>
        <w:t>is a</w:t>
      </w:r>
      <w:r w:rsidR="00000000">
        <w:rPr>
          <w:spacing w:val="-3"/>
        </w:rPr>
        <w:t xml:space="preserve"> </w:t>
      </w:r>
      <w:r w:rsidR="00000000">
        <w:rPr>
          <w:spacing w:val="-2"/>
        </w:rPr>
        <w:t>global</w:t>
      </w:r>
      <w:r w:rsidR="00000000">
        <w:rPr>
          <w:spacing w:val="-3"/>
        </w:rPr>
        <w:t xml:space="preserve"> </w:t>
      </w:r>
      <w:r w:rsidR="00000000">
        <w:rPr>
          <w:spacing w:val="-2"/>
        </w:rPr>
        <w:t>leader</w:t>
      </w:r>
      <w:r w:rsidR="00000000">
        <w:rPr>
          <w:spacing w:val="-6"/>
        </w:rPr>
        <w:t xml:space="preserve"> </w:t>
      </w:r>
      <w:r w:rsidR="00000000">
        <w:rPr>
          <w:spacing w:val="-2"/>
        </w:rPr>
        <w:t>in airport</w:t>
      </w:r>
      <w:r w:rsidR="00000000">
        <w:rPr>
          <w:spacing w:val="-4"/>
        </w:rPr>
        <w:t xml:space="preserve"> </w:t>
      </w:r>
      <w:r w:rsidR="00000000">
        <w:rPr>
          <w:spacing w:val="-2"/>
        </w:rPr>
        <w:t>safety</w:t>
      </w:r>
      <w:r w:rsidR="00000000">
        <w:rPr>
          <w:spacing w:val="-11"/>
        </w:rPr>
        <w:t xml:space="preserve"> </w:t>
      </w:r>
      <w:r w:rsidR="00000000">
        <w:rPr>
          <w:spacing w:val="-2"/>
        </w:rPr>
        <w:t>and</w:t>
      </w:r>
      <w:r w:rsidR="00000000">
        <w:rPr>
          <w:spacing w:val="-3"/>
        </w:rPr>
        <w:t xml:space="preserve"> </w:t>
      </w:r>
      <w:r w:rsidR="00000000">
        <w:rPr>
          <w:spacing w:val="-2"/>
        </w:rPr>
        <w:t>efficiency</w:t>
      </w:r>
      <w:r w:rsidR="00000000">
        <w:rPr>
          <w:spacing w:val="-8"/>
        </w:rPr>
        <w:t xml:space="preserve"> </w:t>
      </w:r>
      <w:r w:rsidR="00000000">
        <w:rPr>
          <w:spacing w:val="-2"/>
        </w:rPr>
        <w:t>solutions,</w:t>
      </w:r>
      <w:r w:rsidR="00000000">
        <w:rPr>
          <w:spacing w:val="-4"/>
        </w:rPr>
        <w:t xml:space="preserve"> </w:t>
      </w:r>
      <w:r w:rsidR="00000000">
        <w:rPr>
          <w:spacing w:val="-2"/>
        </w:rPr>
        <w:t xml:space="preserve">including </w:t>
      </w:r>
      <w:r w:rsidR="00000000">
        <w:t>airport</w:t>
      </w:r>
      <w:r w:rsidR="00000000">
        <w:rPr>
          <w:spacing w:val="-8"/>
        </w:rPr>
        <w:t xml:space="preserve"> </w:t>
      </w:r>
      <w:r w:rsidR="00000000">
        <w:t>lighting</w:t>
      </w:r>
      <w:r w:rsidR="00000000">
        <w:rPr>
          <w:spacing w:val="-7"/>
        </w:rPr>
        <w:t xml:space="preserve"> </w:t>
      </w:r>
      <w:r w:rsidR="00000000">
        <w:t>systems.</w:t>
      </w:r>
      <w:r w:rsidR="00000000">
        <w:rPr>
          <w:spacing w:val="-15"/>
        </w:rPr>
        <w:t xml:space="preserve"> </w:t>
      </w:r>
      <w:r w:rsidR="00000000">
        <w:t>ADB</w:t>
      </w:r>
      <w:r w:rsidR="00000000">
        <w:rPr>
          <w:spacing w:val="-6"/>
        </w:rPr>
        <w:t xml:space="preserve"> </w:t>
      </w:r>
      <w:r w:rsidR="00000000">
        <w:t>Safegate's</w:t>
      </w:r>
      <w:r w:rsidR="00000000">
        <w:rPr>
          <w:spacing w:val="-7"/>
        </w:rPr>
        <w:t xml:space="preserve"> </w:t>
      </w:r>
      <w:r w:rsidR="00000000">
        <w:t>PAPI</w:t>
      </w:r>
      <w:r w:rsidR="00000000">
        <w:rPr>
          <w:spacing w:val="-10"/>
        </w:rPr>
        <w:t xml:space="preserve"> </w:t>
      </w:r>
      <w:r w:rsidR="00000000">
        <w:t>systems</w:t>
      </w:r>
      <w:r w:rsidR="00000000">
        <w:rPr>
          <w:spacing w:val="-7"/>
        </w:rPr>
        <w:t xml:space="preserve"> </w:t>
      </w:r>
      <w:r w:rsidR="00000000">
        <w:t>are</w:t>
      </w:r>
      <w:r w:rsidR="00000000">
        <w:rPr>
          <w:spacing w:val="-6"/>
        </w:rPr>
        <w:t xml:space="preserve"> </w:t>
      </w:r>
      <w:r w:rsidR="00000000">
        <w:t>designed</w:t>
      </w:r>
      <w:r w:rsidR="00000000">
        <w:rPr>
          <w:spacing w:val="-5"/>
        </w:rPr>
        <w:t xml:space="preserve"> </w:t>
      </w:r>
      <w:r w:rsidR="00000000">
        <w:t>to</w:t>
      </w:r>
      <w:r w:rsidR="00000000">
        <w:rPr>
          <w:spacing w:val="-6"/>
        </w:rPr>
        <w:t xml:space="preserve"> </w:t>
      </w:r>
      <w:r w:rsidR="00000000">
        <w:t>provide</w:t>
      </w:r>
      <w:r w:rsidR="00000000">
        <w:rPr>
          <w:spacing w:val="-7"/>
        </w:rPr>
        <w:t xml:space="preserve"> </w:t>
      </w:r>
      <w:r w:rsidR="00000000">
        <w:t>clear</w:t>
      </w:r>
      <w:r w:rsidR="00000000">
        <w:rPr>
          <w:spacing w:val="-4"/>
        </w:rPr>
        <w:t xml:space="preserve"> </w:t>
      </w:r>
      <w:r w:rsidR="00000000">
        <w:t>and</w:t>
      </w:r>
      <w:r w:rsidR="00000000">
        <w:rPr>
          <w:spacing w:val="-7"/>
        </w:rPr>
        <w:t xml:space="preserve"> </w:t>
      </w:r>
      <w:r w:rsidR="00000000">
        <w:t>accurate guidance to pilots during approach and landing, and they can be integrated with other ADB Safegate systems or with third-party systems.</w:t>
      </w:r>
      <w:r>
        <w:t xml:space="preserve"> </w:t>
      </w:r>
      <w:r w:rsidR="00000000">
        <w:t xml:space="preserve">Honeywell: Honeywell is a leading supplier of airport technology solutions, including airport lighting systems. Honeywell's SmartPath Ground-Based Augmentation System (GBAS) can be integrated with PAPIs to provide precise and efficient guidance to pilots during approach and </w:t>
      </w:r>
      <w:r w:rsidR="00000000">
        <w:rPr>
          <w:spacing w:val="-2"/>
        </w:rPr>
        <w:t>landing.</w:t>
      </w:r>
      <w:r>
        <w:t xml:space="preserve"> </w:t>
      </w:r>
      <w:r w:rsidR="00000000">
        <w:t>Avlite:</w:t>
      </w:r>
      <w:r w:rsidR="00000000">
        <w:rPr>
          <w:spacing w:val="-15"/>
        </w:rPr>
        <w:t xml:space="preserve"> </w:t>
      </w:r>
      <w:r w:rsidR="00000000">
        <w:t>Avlite</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supplier</w:t>
      </w:r>
      <w:r w:rsidR="00000000">
        <w:rPr>
          <w:spacing w:val="-15"/>
        </w:rPr>
        <w:t xml:space="preserve"> </w:t>
      </w:r>
      <w:r w:rsidR="00000000">
        <w:t>of</w:t>
      </w:r>
      <w:r w:rsidR="00000000">
        <w:rPr>
          <w:spacing w:val="-15"/>
        </w:rPr>
        <w:t xml:space="preserve"> </w:t>
      </w:r>
      <w:r w:rsidR="00000000">
        <w:t>airport</w:t>
      </w:r>
      <w:r w:rsidR="00000000">
        <w:rPr>
          <w:spacing w:val="-15"/>
        </w:rPr>
        <w:t xml:space="preserve"> </w:t>
      </w:r>
      <w:r w:rsidR="00000000">
        <w:t>lighting</w:t>
      </w:r>
      <w:r w:rsidR="00000000">
        <w:rPr>
          <w:spacing w:val="-15"/>
        </w:rPr>
        <w:t xml:space="preserve"> </w:t>
      </w:r>
      <w:r w:rsidR="00000000">
        <w:t>systems</w:t>
      </w:r>
      <w:r w:rsidR="00000000">
        <w:rPr>
          <w:spacing w:val="-15"/>
        </w:rPr>
        <w:t xml:space="preserve"> </w:t>
      </w:r>
      <w:r w:rsidR="00000000">
        <w:t>that</w:t>
      </w:r>
      <w:r w:rsidR="00000000">
        <w:rPr>
          <w:spacing w:val="-15"/>
        </w:rPr>
        <w:t xml:space="preserve"> </w:t>
      </w:r>
      <w:r w:rsidR="00000000">
        <w:t>includes</w:t>
      </w:r>
      <w:r w:rsidR="00000000">
        <w:rPr>
          <w:spacing w:val="-15"/>
        </w:rPr>
        <w:t xml:space="preserve"> </w:t>
      </w:r>
      <w:r w:rsidR="00000000">
        <w:t>PAPIs,</w:t>
      </w:r>
      <w:r w:rsidR="00000000">
        <w:rPr>
          <w:spacing w:val="-11"/>
        </w:rPr>
        <w:t xml:space="preserve"> </w:t>
      </w:r>
      <w:r w:rsidR="00000000">
        <w:t>runway</w:t>
      </w:r>
      <w:r w:rsidR="00000000">
        <w:rPr>
          <w:spacing w:val="-15"/>
        </w:rPr>
        <w:t xml:space="preserve"> </w:t>
      </w:r>
      <w:r w:rsidR="00000000">
        <w:t>lights,</w:t>
      </w:r>
      <w:r w:rsidR="00000000">
        <w:rPr>
          <w:spacing w:val="-13"/>
        </w:rPr>
        <w:t xml:space="preserve"> </w:t>
      </w:r>
      <w:r w:rsidR="00000000">
        <w:t>and</w:t>
      </w:r>
      <w:r w:rsidR="00000000">
        <w:rPr>
          <w:spacing w:val="-14"/>
        </w:rPr>
        <w:t xml:space="preserve"> </w:t>
      </w:r>
      <w:r w:rsidR="00000000">
        <w:t>other navigation</w:t>
      </w:r>
      <w:r w:rsidR="00000000">
        <w:rPr>
          <w:spacing w:val="-7"/>
        </w:rPr>
        <w:t xml:space="preserve"> </w:t>
      </w:r>
      <w:r w:rsidR="00000000">
        <w:t>aids.</w:t>
      </w:r>
      <w:r w:rsidR="00000000">
        <w:rPr>
          <w:spacing w:val="-15"/>
        </w:rPr>
        <w:t xml:space="preserve"> </w:t>
      </w:r>
      <w:r w:rsidR="00000000">
        <w:t>Avlite's</w:t>
      </w:r>
      <w:r w:rsidR="00000000">
        <w:rPr>
          <w:spacing w:val="-2"/>
        </w:rPr>
        <w:t xml:space="preserve"> </w:t>
      </w:r>
      <w:r w:rsidR="00000000">
        <w:t>PAPI</w:t>
      </w:r>
      <w:r w:rsidR="00000000">
        <w:rPr>
          <w:spacing w:val="-10"/>
        </w:rPr>
        <w:t xml:space="preserve"> </w:t>
      </w:r>
      <w:r w:rsidR="00000000">
        <w:t>systems</w:t>
      </w:r>
      <w:r w:rsidR="00000000">
        <w:rPr>
          <w:spacing w:val="-5"/>
        </w:rPr>
        <w:t xml:space="preserve"> </w:t>
      </w:r>
      <w:r w:rsidR="00000000">
        <w:t>are</w:t>
      </w:r>
      <w:r w:rsidR="00000000">
        <w:rPr>
          <w:spacing w:val="-5"/>
        </w:rPr>
        <w:t xml:space="preserve"> </w:t>
      </w:r>
      <w:r w:rsidR="00000000">
        <w:t>designed</w:t>
      </w:r>
      <w:r w:rsidR="00000000">
        <w:rPr>
          <w:spacing w:val="-4"/>
        </w:rPr>
        <w:t xml:space="preserve"> </w:t>
      </w:r>
      <w:r w:rsidR="00000000">
        <w:t>to</w:t>
      </w:r>
      <w:r w:rsidR="00000000">
        <w:rPr>
          <w:spacing w:val="-4"/>
        </w:rPr>
        <w:t xml:space="preserve"> </w:t>
      </w:r>
      <w:r w:rsidR="00000000">
        <w:t>be</w:t>
      </w:r>
      <w:r w:rsidR="00000000">
        <w:rPr>
          <w:spacing w:val="-4"/>
        </w:rPr>
        <w:t xml:space="preserve"> </w:t>
      </w:r>
      <w:r w:rsidR="00000000">
        <w:t>highly</w:t>
      </w:r>
      <w:r w:rsidR="00000000">
        <w:rPr>
          <w:spacing w:val="-9"/>
        </w:rPr>
        <w:t xml:space="preserve"> </w:t>
      </w:r>
      <w:r w:rsidR="00000000">
        <w:t>visible</w:t>
      </w:r>
      <w:r w:rsidR="00000000">
        <w:rPr>
          <w:spacing w:val="-4"/>
        </w:rPr>
        <w:t xml:space="preserve"> </w:t>
      </w:r>
      <w:r w:rsidR="00000000">
        <w:t>and</w:t>
      </w:r>
      <w:r w:rsidR="00000000">
        <w:rPr>
          <w:spacing w:val="-4"/>
        </w:rPr>
        <w:t xml:space="preserve"> </w:t>
      </w:r>
      <w:r w:rsidR="00000000">
        <w:t>reliable,</w:t>
      </w:r>
      <w:r w:rsidR="00000000">
        <w:rPr>
          <w:spacing w:val="-3"/>
        </w:rPr>
        <w:t xml:space="preserve"> </w:t>
      </w:r>
      <w:r w:rsidR="00000000">
        <w:t>and</w:t>
      </w:r>
      <w:r w:rsidR="00000000">
        <w:rPr>
          <w:spacing w:val="-4"/>
        </w:rPr>
        <w:t xml:space="preserve"> </w:t>
      </w:r>
      <w:r w:rsidR="00000000">
        <w:t>they</w:t>
      </w:r>
      <w:r w:rsidR="00000000">
        <w:rPr>
          <w:spacing w:val="-9"/>
        </w:rPr>
        <w:t xml:space="preserve"> </w:t>
      </w:r>
      <w:r w:rsidR="00000000">
        <w:t>can be integrated with other</w:t>
      </w:r>
      <w:r w:rsidR="00000000">
        <w:rPr>
          <w:spacing w:val="-1"/>
        </w:rPr>
        <w:t xml:space="preserve"> </w:t>
      </w:r>
      <w:r w:rsidR="00000000">
        <w:t>Avlite systems or with third-party systems.</w:t>
      </w:r>
      <w:r>
        <w:t xml:space="preserve"> </w:t>
      </w:r>
      <w:r w:rsidR="00000000">
        <w:t>ATG</w:t>
      </w:r>
      <w:r w:rsidR="00000000">
        <w:rPr>
          <w:spacing w:val="-2"/>
        </w:rPr>
        <w:t xml:space="preserve"> </w:t>
      </w:r>
      <w:r w:rsidR="00000000">
        <w:t>Airports: ATG Airports is a supplier of airport lighting and navigation systems, including PAPIs.</w:t>
      </w:r>
      <w:r w:rsidR="00000000">
        <w:rPr>
          <w:spacing w:val="-7"/>
        </w:rPr>
        <w:t xml:space="preserve"> </w:t>
      </w:r>
      <w:r w:rsidR="00000000">
        <w:t>ATG's PAPI systems are designed to provide precise guidance to pilots during approach and landing, and they can be integrated with other</w:t>
      </w:r>
      <w:r w:rsidR="00000000">
        <w:rPr>
          <w:spacing w:val="-9"/>
        </w:rPr>
        <w:t xml:space="preserve"> </w:t>
      </w:r>
      <w:r w:rsidR="00000000">
        <w:t>ATG systems or with third-party systems.</w:t>
      </w:r>
      <w:r>
        <w:t xml:space="preserve"> </w:t>
      </w:r>
      <w:r w:rsidR="00000000">
        <w:t>When</w:t>
      </w:r>
      <w:r w:rsidR="00000000">
        <w:rPr>
          <w:spacing w:val="-15"/>
        </w:rPr>
        <w:t xml:space="preserve"> </w:t>
      </w:r>
      <w:r w:rsidR="00000000">
        <w:t>selecting</w:t>
      </w:r>
      <w:r w:rsidR="00000000">
        <w:rPr>
          <w:spacing w:val="-15"/>
        </w:rPr>
        <w:t xml:space="preserve"> </w:t>
      </w:r>
      <w:r w:rsidR="00000000">
        <w:t>a</w:t>
      </w:r>
      <w:r w:rsidR="00000000">
        <w:rPr>
          <w:spacing w:val="-15"/>
        </w:rPr>
        <w:t xml:space="preserve"> </w:t>
      </w:r>
      <w:r w:rsidR="00000000">
        <w:t>PAPI</w:t>
      </w:r>
      <w:r w:rsidR="00000000">
        <w:rPr>
          <w:spacing w:val="-15"/>
        </w:rPr>
        <w:t xml:space="preserve"> </w:t>
      </w:r>
      <w:r w:rsidR="00000000">
        <w:t>supplier,</w:t>
      </w:r>
      <w:r w:rsidR="00000000">
        <w:rPr>
          <w:spacing w:val="-15"/>
        </w:rPr>
        <w:t xml:space="preserve"> </w:t>
      </w:r>
      <w:r w:rsidR="00000000">
        <w:t>it</w:t>
      </w:r>
      <w:r w:rsidR="00000000">
        <w:rPr>
          <w:spacing w:val="-15"/>
        </w:rPr>
        <w:t xml:space="preserve"> </w:t>
      </w:r>
      <w:r w:rsidR="00000000">
        <w:t>is</w:t>
      </w:r>
      <w:r w:rsidR="00000000">
        <w:rPr>
          <w:spacing w:val="-15"/>
        </w:rPr>
        <w:t xml:space="preserve"> </w:t>
      </w:r>
      <w:r w:rsidR="00000000">
        <w:t>important</w:t>
      </w:r>
      <w:r w:rsidR="00000000">
        <w:rPr>
          <w:spacing w:val="-15"/>
        </w:rPr>
        <w:t xml:space="preserve"> </w:t>
      </w:r>
      <w:r w:rsidR="00000000">
        <w:t>to</w:t>
      </w:r>
      <w:r w:rsidR="00000000">
        <w:rPr>
          <w:spacing w:val="-15"/>
        </w:rPr>
        <w:t xml:space="preserve"> </w:t>
      </w:r>
      <w:r w:rsidR="00000000">
        <w:t>consider</w:t>
      </w:r>
      <w:r w:rsidR="00000000">
        <w:rPr>
          <w:spacing w:val="-15"/>
        </w:rPr>
        <w:t xml:space="preserve"> </w:t>
      </w:r>
      <w:r w:rsidR="00000000">
        <w:t>factors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the</w:t>
      </w:r>
      <w:r w:rsidR="00000000">
        <w:rPr>
          <w:spacing w:val="-15"/>
        </w:rPr>
        <w:t xml:space="preserve"> </w:t>
      </w:r>
      <w:r w:rsidR="00000000">
        <w:t>supplier's</w:t>
      </w:r>
      <w:r w:rsidR="00000000">
        <w:rPr>
          <w:spacing w:val="-11"/>
        </w:rPr>
        <w:t xml:space="preserve"> </w:t>
      </w:r>
      <w:r w:rsidR="00000000">
        <w:t xml:space="preserve">reputation, experience, and expertise in airport lighting and </w:t>
      </w:r>
      <w:r w:rsidR="00000000">
        <w:lastRenderedPageBreak/>
        <w:t xml:space="preserve">navigation systems, as well as their ability to </w:t>
      </w:r>
      <w:r w:rsidR="00000000">
        <w:rPr>
          <w:spacing w:val="-2"/>
        </w:rPr>
        <w:t>provide</w:t>
      </w:r>
      <w:r w:rsidR="00000000">
        <w:rPr>
          <w:spacing w:val="-10"/>
        </w:rPr>
        <w:t xml:space="preserve"> </w:t>
      </w:r>
      <w:r w:rsidR="00000000">
        <w:rPr>
          <w:spacing w:val="-2"/>
        </w:rPr>
        <w:t>ongoing</w:t>
      </w:r>
      <w:r w:rsidR="00000000">
        <w:rPr>
          <w:spacing w:val="-11"/>
        </w:rPr>
        <w:t xml:space="preserve"> </w:t>
      </w:r>
      <w:r w:rsidR="00000000">
        <w:rPr>
          <w:spacing w:val="-2"/>
        </w:rPr>
        <w:t>maintenance</w:t>
      </w:r>
      <w:r w:rsidR="00000000">
        <w:rPr>
          <w:spacing w:val="-6"/>
        </w:rPr>
        <w:t xml:space="preserve"> </w:t>
      </w:r>
      <w:r w:rsidR="00000000">
        <w:rPr>
          <w:spacing w:val="-2"/>
        </w:rPr>
        <w:t>and</w:t>
      </w:r>
      <w:r w:rsidR="00000000">
        <w:rPr>
          <w:spacing w:val="-8"/>
        </w:rPr>
        <w:t xml:space="preserve"> </w:t>
      </w:r>
      <w:r w:rsidR="00000000">
        <w:rPr>
          <w:spacing w:val="-2"/>
        </w:rPr>
        <w:t>support.</w:t>
      </w:r>
      <w:r w:rsidR="00000000">
        <w:rPr>
          <w:spacing w:val="-5"/>
        </w:rPr>
        <w:t xml:space="preserve"> </w:t>
      </w:r>
      <w:r w:rsidR="00000000">
        <w:rPr>
          <w:spacing w:val="-2"/>
        </w:rPr>
        <w:t>It</w:t>
      </w:r>
      <w:r w:rsidR="00000000">
        <w:rPr>
          <w:spacing w:val="-7"/>
        </w:rPr>
        <w:t xml:space="preserve"> </w:t>
      </w:r>
      <w:r w:rsidR="00000000">
        <w:rPr>
          <w:spacing w:val="-2"/>
        </w:rPr>
        <w:t>is</w:t>
      </w:r>
      <w:r w:rsidR="00000000">
        <w:rPr>
          <w:spacing w:val="-7"/>
        </w:rPr>
        <w:t xml:space="preserve"> </w:t>
      </w:r>
      <w:r w:rsidR="00000000">
        <w:rPr>
          <w:spacing w:val="-2"/>
        </w:rPr>
        <w:t>also</w:t>
      </w:r>
      <w:r w:rsidR="00000000">
        <w:rPr>
          <w:spacing w:val="-7"/>
        </w:rPr>
        <w:t xml:space="preserve"> </w:t>
      </w:r>
      <w:r w:rsidR="00000000">
        <w:rPr>
          <w:spacing w:val="-2"/>
        </w:rPr>
        <w:t>important</w:t>
      </w:r>
      <w:r w:rsidR="00000000">
        <w:rPr>
          <w:spacing w:val="-7"/>
        </w:rPr>
        <w:t xml:space="preserve"> </w:t>
      </w:r>
      <w:r w:rsidR="00000000">
        <w:rPr>
          <w:spacing w:val="-2"/>
        </w:rPr>
        <w:t>to</w:t>
      </w:r>
      <w:r w:rsidR="00000000">
        <w:rPr>
          <w:spacing w:val="-7"/>
        </w:rPr>
        <w:t xml:space="preserve"> </w:t>
      </w:r>
      <w:r w:rsidR="00000000">
        <w:rPr>
          <w:spacing w:val="-2"/>
        </w:rPr>
        <w:t>ensure</w:t>
      </w:r>
      <w:r w:rsidR="00000000">
        <w:rPr>
          <w:spacing w:val="-9"/>
        </w:rPr>
        <w:t xml:space="preserve"> </w:t>
      </w:r>
      <w:r w:rsidR="00000000">
        <w:rPr>
          <w:spacing w:val="-2"/>
        </w:rPr>
        <w:t>that</w:t>
      </w:r>
      <w:r w:rsidR="00000000">
        <w:rPr>
          <w:spacing w:val="-5"/>
        </w:rPr>
        <w:t xml:space="preserve"> </w:t>
      </w:r>
      <w:r w:rsidR="00000000">
        <w:rPr>
          <w:spacing w:val="-2"/>
        </w:rPr>
        <w:t>the</w:t>
      </w:r>
      <w:r w:rsidR="00000000">
        <w:rPr>
          <w:spacing w:val="-8"/>
        </w:rPr>
        <w:t xml:space="preserve"> </w:t>
      </w:r>
      <w:r w:rsidR="00000000">
        <w:rPr>
          <w:spacing w:val="-2"/>
        </w:rPr>
        <w:t>PAPI</w:t>
      </w:r>
      <w:r w:rsidR="00000000">
        <w:rPr>
          <w:spacing w:val="-13"/>
        </w:rPr>
        <w:t xml:space="preserve"> </w:t>
      </w:r>
      <w:r w:rsidR="00000000">
        <w:rPr>
          <w:spacing w:val="-2"/>
        </w:rPr>
        <w:t>system</w:t>
      </w:r>
      <w:r w:rsidR="00000000">
        <w:rPr>
          <w:spacing w:val="-8"/>
        </w:rPr>
        <w:t xml:space="preserve"> </w:t>
      </w:r>
      <w:r w:rsidR="00000000">
        <w:rPr>
          <w:spacing w:val="-2"/>
        </w:rPr>
        <w:t xml:space="preserve">meets </w:t>
      </w:r>
      <w:r w:rsidR="00000000">
        <w:t>relevant industry standards and regulations to ensure safe and efficient airport operations.</w:t>
      </w:r>
      <w:r>
        <w:t xml:space="preserve"> </w:t>
      </w:r>
      <w:r w:rsidR="00000000">
        <w:rPr>
          <w:rFonts w:ascii="Palatino"/>
          <w:spacing w:val="-5"/>
        </w:rPr>
        <w:t>712</w:t>
      </w:r>
      <w:r>
        <w:rPr>
          <w:rFonts w:ascii="Palatino"/>
        </w:rPr>
        <w:t xml:space="preserve">  </w:t>
      </w:r>
      <w:r>
        <w:rPr>
          <w:rFonts w:ascii="Palatino"/>
          <w:sz w:val="28"/>
        </w:rPr>
        <w:t xml:space="preserve"> </w:t>
      </w:r>
      <w:bookmarkStart w:id="254" w:name="PRIMARY_RADAR_SYSTEM"/>
      <w:bookmarkStart w:id="255" w:name="_bookmark131"/>
      <w:bookmarkEnd w:id="254"/>
      <w:bookmarkEnd w:id="255"/>
      <w:r w:rsidR="00000000">
        <w:t>PRIMARY</w:t>
      </w:r>
      <w:r w:rsidR="00000000">
        <w:rPr>
          <w:spacing w:val="-11"/>
        </w:rPr>
        <w:t xml:space="preserve"> </w:t>
      </w:r>
      <w:r w:rsidR="00000000">
        <w:t>RADAR</w:t>
      </w:r>
      <w:r w:rsidR="00000000">
        <w:rPr>
          <w:spacing w:val="-7"/>
        </w:rPr>
        <w:t xml:space="preserve"> </w:t>
      </w:r>
      <w:r w:rsidR="00000000">
        <w:rPr>
          <w:spacing w:val="-2"/>
        </w:rPr>
        <w:t>SYSTEM</w:t>
      </w:r>
      <w:r>
        <w:t xml:space="preserve"> </w:t>
      </w:r>
      <w:r w:rsidR="00000000">
        <w:rPr>
          <w:spacing w:val="-2"/>
        </w:rPr>
        <w:t>INTRODUCTION</w:t>
      </w:r>
      <w:r>
        <w:t xml:space="preserve"> </w:t>
      </w:r>
      <w:r w:rsidR="00000000">
        <w:t>An airport primary</w:t>
      </w:r>
      <w:r w:rsidR="00000000">
        <w:rPr>
          <w:spacing w:val="-1"/>
        </w:rPr>
        <w:t xml:space="preserve"> </w:t>
      </w:r>
      <w:r w:rsidR="00000000">
        <w:t>radar system is a type of radar system used in aviation to detect and track the position of aircraft in the vicinity of an airport. It works by sending out radio waves that bounce off the aircraft and are then detected by the radar antenna.</w:t>
      </w:r>
      <w:r>
        <w:t xml:space="preserve"> </w:t>
      </w:r>
      <w:r w:rsidR="00000000">
        <w:t>The primary radar system can provide information such as the aircraft's altitude, speed, and direction of</w:t>
      </w:r>
      <w:r w:rsidR="00000000">
        <w:rPr>
          <w:spacing w:val="-1"/>
        </w:rPr>
        <w:t xml:space="preserve"> </w:t>
      </w:r>
      <w:r w:rsidR="00000000">
        <w:t>travel.</w:t>
      </w:r>
      <w:r w:rsidR="00000000">
        <w:rPr>
          <w:spacing w:val="-6"/>
        </w:rPr>
        <w:t xml:space="preserve"> </w:t>
      </w:r>
      <w:r w:rsidR="00000000">
        <w:t>This information is displayed on a</w:t>
      </w:r>
      <w:r w:rsidR="00000000">
        <w:rPr>
          <w:spacing w:val="-1"/>
        </w:rPr>
        <w:t xml:space="preserve"> </w:t>
      </w:r>
      <w:r w:rsidR="00000000">
        <w:t>radar</w:t>
      </w:r>
      <w:r w:rsidR="00000000">
        <w:rPr>
          <w:spacing w:val="-1"/>
        </w:rPr>
        <w:t xml:space="preserve"> </w:t>
      </w:r>
      <w:r w:rsidR="00000000">
        <w:t>screen in the air traffic</w:t>
      </w:r>
      <w:r w:rsidR="00000000">
        <w:rPr>
          <w:spacing w:val="-1"/>
        </w:rPr>
        <w:t xml:space="preserve"> </w:t>
      </w:r>
      <w:r w:rsidR="00000000">
        <w:t>control tower, allowing</w:t>
      </w:r>
      <w:r w:rsidR="00000000">
        <w:rPr>
          <w:spacing w:val="-13"/>
        </w:rPr>
        <w:t xml:space="preserve"> </w:t>
      </w:r>
      <w:r w:rsidR="00000000">
        <w:t>air</w:t>
      </w:r>
      <w:r w:rsidR="00000000">
        <w:rPr>
          <w:spacing w:val="-11"/>
        </w:rPr>
        <w:t xml:space="preserve"> </w:t>
      </w:r>
      <w:r w:rsidR="00000000">
        <w:t>traffic</w:t>
      </w:r>
      <w:r w:rsidR="00000000">
        <w:rPr>
          <w:spacing w:val="-12"/>
        </w:rPr>
        <w:t xml:space="preserve"> </w:t>
      </w:r>
      <w:r w:rsidR="00000000">
        <w:t>controllers</w:t>
      </w:r>
      <w:r w:rsidR="00000000">
        <w:rPr>
          <w:spacing w:val="-11"/>
        </w:rPr>
        <w:t xml:space="preserve"> </w:t>
      </w:r>
      <w:r w:rsidR="00000000">
        <w:t>to</w:t>
      </w:r>
      <w:r w:rsidR="00000000">
        <w:rPr>
          <w:spacing w:val="-10"/>
        </w:rPr>
        <w:t xml:space="preserve"> </w:t>
      </w:r>
      <w:r w:rsidR="00000000">
        <w:t>monitor</w:t>
      </w:r>
      <w:r w:rsidR="00000000">
        <w:rPr>
          <w:spacing w:val="-13"/>
        </w:rPr>
        <w:t xml:space="preserve"> </w:t>
      </w:r>
      <w:r w:rsidR="00000000">
        <w:t>the</w:t>
      </w:r>
      <w:r w:rsidR="00000000">
        <w:rPr>
          <w:spacing w:val="-11"/>
        </w:rPr>
        <w:t xml:space="preserve"> </w:t>
      </w:r>
      <w:r w:rsidR="00000000">
        <w:t>aircraft</w:t>
      </w:r>
      <w:r w:rsidR="00000000">
        <w:rPr>
          <w:spacing w:val="-11"/>
        </w:rPr>
        <w:t xml:space="preserve"> </w:t>
      </w:r>
      <w:r w:rsidR="00000000">
        <w:t>and</w:t>
      </w:r>
      <w:r w:rsidR="00000000">
        <w:rPr>
          <w:spacing w:val="-11"/>
        </w:rPr>
        <w:t xml:space="preserve"> </w:t>
      </w:r>
      <w:r w:rsidR="00000000">
        <w:t>ensure</w:t>
      </w:r>
      <w:r w:rsidR="00000000">
        <w:rPr>
          <w:spacing w:val="-12"/>
        </w:rPr>
        <w:t xml:space="preserve"> </w:t>
      </w:r>
      <w:r w:rsidR="00000000">
        <w:t>safe</w:t>
      </w:r>
      <w:r w:rsidR="00000000">
        <w:rPr>
          <w:spacing w:val="-12"/>
        </w:rPr>
        <w:t xml:space="preserve"> </w:t>
      </w:r>
      <w:r w:rsidR="00000000">
        <w:t>separation</w:t>
      </w:r>
      <w:r w:rsidR="00000000">
        <w:rPr>
          <w:spacing w:val="-11"/>
        </w:rPr>
        <w:t xml:space="preserve"> </w:t>
      </w:r>
      <w:r w:rsidR="00000000">
        <w:t>from</w:t>
      </w:r>
      <w:r w:rsidR="00000000">
        <w:rPr>
          <w:spacing w:val="-10"/>
        </w:rPr>
        <w:t xml:space="preserve"> </w:t>
      </w:r>
      <w:r w:rsidR="00000000">
        <w:t>other</w:t>
      </w:r>
      <w:r w:rsidR="00000000">
        <w:rPr>
          <w:spacing w:val="-12"/>
        </w:rPr>
        <w:t xml:space="preserve"> </w:t>
      </w:r>
      <w:r w:rsidR="00000000">
        <w:t>aircraft in the vicinity.</w:t>
      </w:r>
      <w:r>
        <w:t xml:space="preserve"> </w:t>
      </w:r>
      <w:r w:rsidR="00000000">
        <w:t>Primary</w:t>
      </w:r>
      <w:r w:rsidR="00000000">
        <w:rPr>
          <w:spacing w:val="-5"/>
        </w:rPr>
        <w:t xml:space="preserve"> </w:t>
      </w:r>
      <w:r w:rsidR="00000000">
        <w:t>radar</w:t>
      </w:r>
      <w:r w:rsidR="00000000">
        <w:rPr>
          <w:spacing w:val="-3"/>
        </w:rPr>
        <w:t xml:space="preserve"> </w:t>
      </w:r>
      <w:r w:rsidR="00000000">
        <w:t>systems</w:t>
      </w:r>
      <w:r w:rsidR="00000000">
        <w:rPr>
          <w:spacing w:val="-4"/>
        </w:rPr>
        <w:t xml:space="preserve"> </w:t>
      </w:r>
      <w:r w:rsidR="00000000">
        <w:t>have</w:t>
      </w:r>
      <w:r w:rsidR="00000000">
        <w:rPr>
          <w:spacing w:val="-4"/>
        </w:rPr>
        <w:t xml:space="preserve"> </w:t>
      </w:r>
      <w:r w:rsidR="00000000">
        <w:t>been</w:t>
      </w:r>
      <w:r w:rsidR="00000000">
        <w:rPr>
          <w:spacing w:val="-3"/>
        </w:rPr>
        <w:t xml:space="preserve"> </w:t>
      </w:r>
      <w:r w:rsidR="00000000">
        <w:t>used</w:t>
      </w:r>
      <w:r w:rsidR="00000000">
        <w:rPr>
          <w:spacing w:val="-3"/>
        </w:rPr>
        <w:t xml:space="preserve"> </w:t>
      </w:r>
      <w:r w:rsidR="00000000">
        <w:t>for</w:t>
      </w:r>
      <w:r w:rsidR="00000000">
        <w:rPr>
          <w:spacing w:val="-4"/>
        </w:rPr>
        <w:t xml:space="preserve"> </w:t>
      </w:r>
      <w:r w:rsidR="00000000">
        <w:t>many</w:t>
      </w:r>
      <w:r w:rsidR="00000000">
        <w:rPr>
          <w:spacing w:val="-4"/>
        </w:rPr>
        <w:t xml:space="preserve"> </w:t>
      </w:r>
      <w:r w:rsidR="00000000">
        <w:t>years</w:t>
      </w:r>
      <w:r w:rsidR="00000000">
        <w:rPr>
          <w:spacing w:val="-4"/>
        </w:rPr>
        <w:t xml:space="preserve"> </w:t>
      </w:r>
      <w:r w:rsidR="00000000">
        <w:t>and</w:t>
      </w:r>
      <w:r w:rsidR="00000000">
        <w:rPr>
          <w:spacing w:val="-1"/>
        </w:rPr>
        <w:t xml:space="preserve"> </w:t>
      </w:r>
      <w:r w:rsidR="00000000">
        <w:t>are</w:t>
      </w:r>
      <w:r w:rsidR="00000000">
        <w:rPr>
          <w:spacing w:val="-4"/>
        </w:rPr>
        <w:t xml:space="preserve"> </w:t>
      </w:r>
      <w:r w:rsidR="00000000">
        <w:t>still</w:t>
      </w:r>
      <w:r w:rsidR="00000000">
        <w:rPr>
          <w:spacing w:val="-3"/>
        </w:rPr>
        <w:t xml:space="preserve"> </w:t>
      </w:r>
      <w:r w:rsidR="00000000">
        <w:t>an</w:t>
      </w:r>
      <w:r w:rsidR="00000000">
        <w:rPr>
          <w:spacing w:val="-3"/>
        </w:rPr>
        <w:t xml:space="preserve"> </w:t>
      </w:r>
      <w:r w:rsidR="00000000">
        <w:t>important</w:t>
      </w:r>
      <w:r w:rsidR="00000000">
        <w:rPr>
          <w:spacing w:val="-3"/>
        </w:rPr>
        <w:t xml:space="preserve"> </w:t>
      </w:r>
      <w:r w:rsidR="00000000">
        <w:t>tool</w:t>
      </w:r>
      <w:r w:rsidR="00000000">
        <w:rPr>
          <w:spacing w:val="-3"/>
        </w:rPr>
        <w:t xml:space="preserve"> </w:t>
      </w:r>
      <w:r w:rsidR="00000000">
        <w:t>for</w:t>
      </w:r>
      <w:r w:rsidR="00000000">
        <w:rPr>
          <w:spacing w:val="-4"/>
        </w:rPr>
        <w:t xml:space="preserve"> </w:t>
      </w:r>
      <w:r w:rsidR="00000000">
        <w:t>air</w:t>
      </w:r>
      <w:r w:rsidR="00000000">
        <w:rPr>
          <w:spacing w:val="-3"/>
        </w:rPr>
        <w:t xml:space="preserve"> </w:t>
      </w:r>
      <w:r w:rsidR="00000000">
        <w:t>traffic control,</w:t>
      </w:r>
      <w:r w:rsidR="00000000">
        <w:rPr>
          <w:spacing w:val="-1"/>
        </w:rPr>
        <w:t xml:space="preserve"> </w:t>
      </w:r>
      <w:r w:rsidR="00000000">
        <w:t>particularly</w:t>
      </w:r>
      <w:r w:rsidR="00000000">
        <w:rPr>
          <w:spacing w:val="-9"/>
        </w:rPr>
        <w:t xml:space="preserve"> </w:t>
      </w:r>
      <w:r w:rsidR="00000000">
        <w:t>in</w:t>
      </w:r>
      <w:r w:rsidR="00000000">
        <w:rPr>
          <w:spacing w:val="-1"/>
        </w:rPr>
        <w:t xml:space="preserve"> </w:t>
      </w:r>
      <w:r w:rsidR="00000000">
        <w:t>areas</w:t>
      </w:r>
      <w:r w:rsidR="00000000">
        <w:rPr>
          <w:spacing w:val="-1"/>
        </w:rPr>
        <w:t xml:space="preserve"> </w:t>
      </w:r>
      <w:r w:rsidR="00000000">
        <w:t>with</w:t>
      </w:r>
      <w:r w:rsidR="00000000">
        <w:rPr>
          <w:spacing w:val="-1"/>
        </w:rPr>
        <w:t xml:space="preserve"> </w:t>
      </w:r>
      <w:r w:rsidR="00000000">
        <w:t>low</w:t>
      </w:r>
      <w:r w:rsidR="00000000">
        <w:rPr>
          <w:spacing w:val="-1"/>
        </w:rPr>
        <w:t xml:space="preserve"> </w:t>
      </w:r>
      <w:r w:rsidR="00000000">
        <w:t>radar</w:t>
      </w:r>
      <w:r w:rsidR="00000000">
        <w:rPr>
          <w:spacing w:val="-2"/>
        </w:rPr>
        <w:t xml:space="preserve"> </w:t>
      </w:r>
      <w:r w:rsidR="00000000">
        <w:t>coverage.</w:t>
      </w:r>
      <w:r w:rsidR="00000000">
        <w:rPr>
          <w:spacing w:val="-1"/>
        </w:rPr>
        <w:t xml:space="preserve"> </w:t>
      </w:r>
      <w:r w:rsidR="00000000">
        <w:t>However,</w:t>
      </w:r>
      <w:r w:rsidR="00000000">
        <w:rPr>
          <w:spacing w:val="-1"/>
        </w:rPr>
        <w:t xml:space="preserve"> </w:t>
      </w:r>
      <w:r w:rsidR="00000000">
        <w:t>they</w:t>
      </w:r>
      <w:r w:rsidR="00000000">
        <w:rPr>
          <w:spacing w:val="-9"/>
        </w:rPr>
        <w:t xml:space="preserve"> </w:t>
      </w:r>
      <w:r w:rsidR="00000000">
        <w:t>have some</w:t>
      </w:r>
      <w:r w:rsidR="00000000">
        <w:rPr>
          <w:spacing w:val="-2"/>
        </w:rPr>
        <w:t xml:space="preserve"> </w:t>
      </w:r>
      <w:r w:rsidR="00000000">
        <w:t>limitations,</w:t>
      </w:r>
      <w:r w:rsidR="00000000">
        <w:rPr>
          <w:spacing w:val="-4"/>
        </w:rPr>
        <w:t xml:space="preserve"> </w:t>
      </w:r>
      <w:r w:rsidR="00000000">
        <w:t>such as difficulty in distinguishing between different types of aircraft and potential for false readings from</w:t>
      </w:r>
      <w:r w:rsidR="00000000">
        <w:rPr>
          <w:spacing w:val="-5"/>
        </w:rPr>
        <w:t xml:space="preserve"> </w:t>
      </w:r>
      <w:r w:rsidR="00000000">
        <w:t>weather</w:t>
      </w:r>
      <w:r w:rsidR="00000000">
        <w:rPr>
          <w:spacing w:val="-7"/>
        </w:rPr>
        <w:t xml:space="preserve"> </w:t>
      </w:r>
      <w:r w:rsidR="00000000">
        <w:t>conditions,</w:t>
      </w:r>
      <w:r w:rsidR="00000000">
        <w:rPr>
          <w:spacing w:val="-3"/>
        </w:rPr>
        <w:t xml:space="preserve"> </w:t>
      </w:r>
      <w:r w:rsidR="00000000">
        <w:t>such</w:t>
      </w:r>
      <w:r w:rsidR="00000000">
        <w:rPr>
          <w:spacing w:val="-6"/>
        </w:rPr>
        <w:t xml:space="preserve"> </w:t>
      </w:r>
      <w:r w:rsidR="00000000">
        <w:t>as</w:t>
      </w:r>
      <w:r w:rsidR="00000000">
        <w:rPr>
          <w:spacing w:val="-6"/>
        </w:rPr>
        <w:t xml:space="preserve"> </w:t>
      </w:r>
      <w:r w:rsidR="00000000">
        <w:t>precipitation</w:t>
      </w:r>
      <w:r w:rsidR="00000000">
        <w:rPr>
          <w:spacing w:val="-5"/>
        </w:rPr>
        <w:t xml:space="preserve"> </w:t>
      </w:r>
      <w:r w:rsidR="00000000">
        <w:t>or</w:t>
      </w:r>
      <w:r w:rsidR="00000000">
        <w:rPr>
          <w:spacing w:val="-7"/>
        </w:rPr>
        <w:t xml:space="preserve"> </w:t>
      </w:r>
      <w:r w:rsidR="00000000">
        <w:t>flocks</w:t>
      </w:r>
      <w:r w:rsidR="00000000">
        <w:rPr>
          <w:spacing w:val="-6"/>
        </w:rPr>
        <w:t xml:space="preserve"> </w:t>
      </w:r>
      <w:r w:rsidR="00000000">
        <w:t>of</w:t>
      </w:r>
      <w:r w:rsidR="00000000">
        <w:rPr>
          <w:spacing w:val="-7"/>
        </w:rPr>
        <w:t xml:space="preserve"> </w:t>
      </w:r>
      <w:r w:rsidR="00000000">
        <w:t>birds.</w:t>
      </w:r>
      <w:r w:rsidR="00000000">
        <w:rPr>
          <w:spacing w:val="-10"/>
        </w:rPr>
        <w:t xml:space="preserve"> </w:t>
      </w:r>
      <w:r w:rsidR="00000000">
        <w:t>Therefore,</w:t>
      </w:r>
      <w:r w:rsidR="00000000">
        <w:rPr>
          <w:spacing w:val="-4"/>
        </w:rPr>
        <w:t xml:space="preserve"> </w:t>
      </w:r>
      <w:r w:rsidR="00000000">
        <w:t>they</w:t>
      </w:r>
      <w:r w:rsidR="00000000">
        <w:rPr>
          <w:spacing w:val="-8"/>
        </w:rPr>
        <w:t xml:space="preserve"> </w:t>
      </w:r>
      <w:r w:rsidR="00000000">
        <w:t>are</w:t>
      </w:r>
      <w:r w:rsidR="00000000">
        <w:rPr>
          <w:spacing w:val="-5"/>
        </w:rPr>
        <w:t xml:space="preserve"> </w:t>
      </w:r>
      <w:r w:rsidR="00000000">
        <w:t>often</w:t>
      </w:r>
      <w:r w:rsidR="00000000">
        <w:rPr>
          <w:spacing w:val="-6"/>
        </w:rPr>
        <w:t xml:space="preserve"> </w:t>
      </w:r>
      <w:r w:rsidR="00000000">
        <w:t>used</w:t>
      </w:r>
      <w:r w:rsidR="00000000">
        <w:rPr>
          <w:spacing w:val="-4"/>
        </w:rPr>
        <w:t xml:space="preserve"> </w:t>
      </w:r>
      <w:r w:rsidR="00000000">
        <w:t>in conjunction with other technologies, such as secondary radar systems or Automatic Dependent Surveillance-Broadcast (ADS-B) systems, to provide a more complete</w:t>
      </w:r>
      <w:r w:rsidR="00000000">
        <w:rPr>
          <w:spacing w:val="80"/>
        </w:rPr>
        <w:t xml:space="preserve"> </w:t>
      </w:r>
      <w:r w:rsidR="00000000">
        <w:t xml:space="preserve">of aircraft positions and </w:t>
      </w:r>
      <w:r w:rsidR="00000000">
        <w:rPr>
          <w:spacing w:val="-2"/>
        </w:rPr>
        <w:t>movements.</w:t>
      </w:r>
      <w:r>
        <w:t xml:space="preserve"> </w:t>
      </w:r>
      <w:r w:rsidR="00000000">
        <w:rPr>
          <w:spacing w:val="-2"/>
        </w:rPr>
        <w:t>COMPONENTS</w:t>
      </w:r>
      <w:r>
        <w:t xml:space="preserve"> </w:t>
      </w:r>
      <w:r w:rsidR="00000000">
        <w:t>An airport primary radar system consists of several components that work together to detect and track the position of aircraft. These components typically include:</w:t>
      </w:r>
      <w:r>
        <w:t xml:space="preserve"> </w:t>
      </w:r>
      <w:r w:rsidR="00000000">
        <w:t>Antenna:</w:t>
      </w:r>
      <w:r w:rsidR="00000000">
        <w:rPr>
          <w:spacing w:val="-13"/>
        </w:rPr>
        <w:t xml:space="preserve"> </w:t>
      </w:r>
      <w:r w:rsidR="00000000">
        <w:t>The</w:t>
      </w:r>
      <w:r w:rsidR="00000000">
        <w:rPr>
          <w:spacing w:val="-9"/>
        </w:rPr>
        <w:t xml:space="preserve"> </w:t>
      </w:r>
      <w:r w:rsidR="00000000">
        <w:t>antenna</w:t>
      </w:r>
      <w:r w:rsidR="00000000">
        <w:rPr>
          <w:spacing w:val="-9"/>
        </w:rPr>
        <w:t xml:space="preserve"> </w:t>
      </w:r>
      <w:r w:rsidR="00000000">
        <w:t>is</w:t>
      </w:r>
      <w:r w:rsidR="00000000">
        <w:rPr>
          <w:spacing w:val="-8"/>
        </w:rPr>
        <w:t xml:space="preserve"> </w:t>
      </w:r>
      <w:r w:rsidR="00000000">
        <w:t>the</w:t>
      </w:r>
      <w:r w:rsidR="00000000">
        <w:rPr>
          <w:spacing w:val="-9"/>
        </w:rPr>
        <w:t xml:space="preserve"> </w:t>
      </w:r>
      <w:r w:rsidR="00000000">
        <w:t>most</w:t>
      </w:r>
      <w:r w:rsidR="00000000">
        <w:rPr>
          <w:spacing w:val="-8"/>
        </w:rPr>
        <w:t xml:space="preserve"> </w:t>
      </w:r>
      <w:r w:rsidR="00000000">
        <w:t>important</w:t>
      </w:r>
      <w:r w:rsidR="00000000">
        <w:rPr>
          <w:spacing w:val="-8"/>
        </w:rPr>
        <w:t xml:space="preserve"> </w:t>
      </w:r>
      <w:r w:rsidR="00000000">
        <w:t>component</w:t>
      </w:r>
      <w:r w:rsidR="00000000">
        <w:rPr>
          <w:spacing w:val="-8"/>
        </w:rPr>
        <w:t xml:space="preserve"> </w:t>
      </w:r>
      <w:r w:rsidR="00000000">
        <w:t>of</w:t>
      </w:r>
      <w:r w:rsidR="00000000">
        <w:rPr>
          <w:spacing w:val="-9"/>
        </w:rPr>
        <w:t xml:space="preserve"> </w:t>
      </w:r>
      <w:r w:rsidR="00000000">
        <w:t>the</w:t>
      </w:r>
      <w:r w:rsidR="00000000">
        <w:rPr>
          <w:spacing w:val="-9"/>
        </w:rPr>
        <w:t xml:space="preserve"> </w:t>
      </w:r>
      <w:r w:rsidR="00000000">
        <w:t>primary</w:t>
      </w:r>
      <w:r w:rsidR="00000000">
        <w:rPr>
          <w:spacing w:val="-13"/>
        </w:rPr>
        <w:t xml:space="preserve"> </w:t>
      </w:r>
      <w:r w:rsidR="00000000">
        <w:t>radar</w:t>
      </w:r>
      <w:r w:rsidR="00000000">
        <w:rPr>
          <w:spacing w:val="-8"/>
        </w:rPr>
        <w:t xml:space="preserve"> </w:t>
      </w:r>
      <w:r w:rsidR="00000000">
        <w:t>system.</w:t>
      </w:r>
      <w:r w:rsidR="00000000">
        <w:rPr>
          <w:spacing w:val="-7"/>
        </w:rPr>
        <w:t xml:space="preserve"> </w:t>
      </w:r>
      <w:r w:rsidR="00000000">
        <w:t>It</w:t>
      </w:r>
      <w:r w:rsidR="00000000">
        <w:rPr>
          <w:spacing w:val="-8"/>
        </w:rPr>
        <w:t xml:space="preserve"> </w:t>
      </w:r>
      <w:r w:rsidR="00000000">
        <w:t>emits</w:t>
      </w:r>
      <w:r w:rsidR="00000000">
        <w:rPr>
          <w:spacing w:val="-8"/>
        </w:rPr>
        <w:t xml:space="preserve"> </w:t>
      </w:r>
      <w:r w:rsidR="00000000">
        <w:t>radio waves and receives the reflected signals from the aircraft.</w:t>
      </w:r>
      <w:r>
        <w:t xml:space="preserve"> </w:t>
      </w:r>
      <w:r w:rsidR="00000000">
        <w:t>Transmitter:</w:t>
      </w:r>
      <w:r w:rsidR="00000000">
        <w:rPr>
          <w:spacing w:val="-6"/>
        </w:rPr>
        <w:t xml:space="preserve"> </w:t>
      </w:r>
      <w:r w:rsidR="00000000">
        <w:t>The</w:t>
      </w:r>
      <w:r w:rsidR="00000000">
        <w:rPr>
          <w:spacing w:val="-3"/>
        </w:rPr>
        <w:t xml:space="preserve"> </w:t>
      </w:r>
      <w:r w:rsidR="00000000">
        <w:t>transmitter</w:t>
      </w:r>
      <w:r w:rsidR="00000000">
        <w:rPr>
          <w:spacing w:val="-1"/>
        </w:rPr>
        <w:t xml:space="preserve"> </w:t>
      </w:r>
      <w:r w:rsidR="00000000">
        <w:t>generates</w:t>
      </w:r>
      <w:r w:rsidR="00000000">
        <w:rPr>
          <w:spacing w:val="-2"/>
        </w:rPr>
        <w:t xml:space="preserve"> </w:t>
      </w:r>
      <w:r w:rsidR="00000000">
        <w:t>the radio</w:t>
      </w:r>
      <w:r w:rsidR="00000000">
        <w:rPr>
          <w:spacing w:val="-1"/>
        </w:rPr>
        <w:t xml:space="preserve"> </w:t>
      </w:r>
      <w:r w:rsidR="00000000">
        <w:t>waves</w:t>
      </w:r>
      <w:r w:rsidR="00000000">
        <w:rPr>
          <w:spacing w:val="-2"/>
        </w:rPr>
        <w:t xml:space="preserve"> </w:t>
      </w:r>
      <w:r w:rsidR="00000000">
        <w:t>that</w:t>
      </w:r>
      <w:r w:rsidR="00000000">
        <w:rPr>
          <w:spacing w:val="-2"/>
        </w:rPr>
        <w:t xml:space="preserve"> </w:t>
      </w:r>
      <w:r w:rsidR="00000000">
        <w:t>are</w:t>
      </w:r>
      <w:r w:rsidR="00000000">
        <w:rPr>
          <w:spacing w:val="-2"/>
        </w:rPr>
        <w:t xml:space="preserve"> </w:t>
      </w:r>
      <w:r w:rsidR="00000000">
        <w:t>sent</w:t>
      </w:r>
      <w:r w:rsidR="00000000">
        <w:rPr>
          <w:spacing w:val="-1"/>
        </w:rPr>
        <w:t xml:space="preserve"> </w:t>
      </w:r>
      <w:r w:rsidR="00000000">
        <w:t>out</w:t>
      </w:r>
      <w:r w:rsidR="00000000">
        <w:rPr>
          <w:spacing w:val="-1"/>
        </w:rPr>
        <w:t xml:space="preserve"> </w:t>
      </w:r>
      <w:r w:rsidR="00000000">
        <w:t>by</w:t>
      </w:r>
      <w:r w:rsidR="00000000">
        <w:rPr>
          <w:spacing w:val="-5"/>
        </w:rPr>
        <w:t xml:space="preserve"> </w:t>
      </w:r>
      <w:r w:rsidR="00000000">
        <w:t>the</w:t>
      </w:r>
      <w:r w:rsidR="00000000">
        <w:rPr>
          <w:spacing w:val="-1"/>
        </w:rPr>
        <w:t xml:space="preserve"> </w:t>
      </w:r>
      <w:r w:rsidR="00000000">
        <w:rPr>
          <w:spacing w:val="-2"/>
        </w:rPr>
        <w:t>antenna.</w:t>
      </w:r>
      <w:r>
        <w:t xml:space="preserve"> </w:t>
      </w:r>
      <w:r w:rsidR="00000000">
        <w:t xml:space="preserve">Receiver: The receiver detects the reflected signals from the aircraft that are received by the </w:t>
      </w:r>
      <w:r w:rsidR="00000000">
        <w:rPr>
          <w:spacing w:val="-2"/>
        </w:rPr>
        <w:t>antenna.</w:t>
      </w:r>
      <w:r>
        <w:t xml:space="preserve"> </w:t>
      </w:r>
      <w:r w:rsidR="00000000">
        <w:t>Signal Processing System: The signal processing system processes the received signals and converts them into usable data, such as the position and speed of the aircraft.</w:t>
      </w:r>
      <w:r>
        <w:t xml:space="preserve"> </w:t>
      </w:r>
      <w:r w:rsidR="00000000">
        <w:t>Display System: The display system presents the processed data in a format that can be easily interpreted by air traffic controllers.</w:t>
      </w:r>
      <w:r>
        <w:t xml:space="preserve"> </w:t>
      </w:r>
      <w:r w:rsidR="00000000">
        <w:t>Power Supply: The power supply provides electrical power to all the components of the primary radar system.</w:t>
      </w:r>
      <w:r>
        <w:t xml:space="preserve">  </w:t>
      </w:r>
      <w:r w:rsidR="00000000">
        <w:rPr>
          <w:rFonts w:ascii="Palatino"/>
          <w:spacing w:val="-5"/>
        </w:rPr>
        <w:t>713</w:t>
      </w:r>
      <w:r>
        <w:rPr>
          <w:rFonts w:ascii="Palatino"/>
        </w:rPr>
        <w:t xml:space="preserve">   </w:t>
      </w:r>
      <w:r w:rsidR="00000000">
        <w:t>These</w:t>
      </w:r>
      <w:r w:rsidR="00000000">
        <w:rPr>
          <w:spacing w:val="-9"/>
        </w:rPr>
        <w:t xml:space="preserve"> </w:t>
      </w:r>
      <w:r w:rsidR="00000000">
        <w:t>components</w:t>
      </w:r>
      <w:r w:rsidR="00000000">
        <w:rPr>
          <w:spacing w:val="-6"/>
        </w:rPr>
        <w:t xml:space="preserve"> </w:t>
      </w:r>
      <w:r w:rsidR="00000000">
        <w:t>work</w:t>
      </w:r>
      <w:r w:rsidR="00000000">
        <w:rPr>
          <w:spacing w:val="-6"/>
        </w:rPr>
        <w:t xml:space="preserve"> </w:t>
      </w:r>
      <w:r w:rsidR="00000000">
        <w:t>together</w:t>
      </w:r>
      <w:r w:rsidR="00000000">
        <w:rPr>
          <w:spacing w:val="-9"/>
        </w:rPr>
        <w:t xml:space="preserve"> </w:t>
      </w:r>
      <w:r w:rsidR="00000000">
        <w:t>to</w:t>
      </w:r>
      <w:r w:rsidR="00000000">
        <w:rPr>
          <w:spacing w:val="-8"/>
        </w:rPr>
        <w:t xml:space="preserve"> </w:t>
      </w:r>
      <w:r w:rsidR="00000000">
        <w:t>create</w:t>
      </w:r>
      <w:r w:rsidR="00000000">
        <w:rPr>
          <w:spacing w:val="-6"/>
        </w:rPr>
        <w:t xml:space="preserve"> </w:t>
      </w:r>
      <w:r w:rsidR="00000000">
        <w:t>a</w:t>
      </w:r>
      <w:r w:rsidR="00000000">
        <w:rPr>
          <w:spacing w:val="-9"/>
        </w:rPr>
        <w:t xml:space="preserve"> </w:t>
      </w:r>
      <w:r w:rsidR="00000000">
        <w:t>continuous</w:t>
      </w:r>
      <w:r w:rsidR="00000000">
        <w:rPr>
          <w:spacing w:val="-8"/>
        </w:rPr>
        <w:t xml:space="preserve"> </w:t>
      </w:r>
      <w:r w:rsidR="00000000">
        <w:t>radar</w:t>
      </w:r>
      <w:r w:rsidR="00000000">
        <w:rPr>
          <w:spacing w:val="-7"/>
        </w:rPr>
        <w:t xml:space="preserve"> </w:t>
      </w:r>
      <w:r w:rsidR="00000000">
        <w:t>scan</w:t>
      </w:r>
      <w:r w:rsidR="00000000">
        <w:rPr>
          <w:spacing w:val="-8"/>
        </w:rPr>
        <w:t xml:space="preserve"> </w:t>
      </w:r>
      <w:r w:rsidR="00000000">
        <w:t>of</w:t>
      </w:r>
      <w:r w:rsidR="00000000">
        <w:rPr>
          <w:spacing w:val="-9"/>
        </w:rPr>
        <w:t xml:space="preserve"> </w:t>
      </w:r>
      <w:r w:rsidR="00000000">
        <w:t>the</w:t>
      </w:r>
      <w:r w:rsidR="00000000">
        <w:rPr>
          <w:spacing w:val="-9"/>
        </w:rPr>
        <w:t xml:space="preserve"> </w:t>
      </w:r>
      <w:r w:rsidR="00000000">
        <w:t>airspace</w:t>
      </w:r>
      <w:r w:rsidR="00000000">
        <w:rPr>
          <w:spacing w:val="-7"/>
        </w:rPr>
        <w:t xml:space="preserve"> </w:t>
      </w:r>
      <w:r w:rsidR="00000000">
        <w:t>surrounding</w:t>
      </w:r>
      <w:r w:rsidR="00000000">
        <w:rPr>
          <w:spacing w:val="-11"/>
        </w:rPr>
        <w:t xml:space="preserve"> </w:t>
      </w:r>
      <w:r w:rsidR="00000000">
        <w:t xml:space="preserve">the airport, allowing air traffic controllers to monitor the position and movements of aircraft in the </w:t>
      </w:r>
      <w:r w:rsidR="00000000">
        <w:rPr>
          <w:spacing w:val="-2"/>
        </w:rPr>
        <w:t>vicinity.</w:t>
      </w:r>
      <w:r>
        <w:t xml:space="preserve"> </w:t>
      </w:r>
      <w:r w:rsidR="00000000">
        <w:rPr>
          <w:spacing w:val="-2"/>
        </w:rPr>
        <w:t>ENGINEERING</w:t>
      </w:r>
      <w:r>
        <w:t xml:space="preserve"> </w:t>
      </w:r>
      <w:r w:rsidR="00000000">
        <w:t>The</w:t>
      </w:r>
      <w:r w:rsidR="00000000">
        <w:rPr>
          <w:spacing w:val="-3"/>
        </w:rPr>
        <w:t xml:space="preserve"> </w:t>
      </w:r>
      <w:r w:rsidR="00000000">
        <w:t>engineering</w:t>
      </w:r>
      <w:r w:rsidR="00000000">
        <w:rPr>
          <w:spacing w:val="-4"/>
        </w:rPr>
        <w:t xml:space="preserve"> </w:t>
      </w:r>
      <w:r w:rsidR="00000000">
        <w:t>parameters</w:t>
      </w:r>
      <w:r w:rsidR="00000000">
        <w:rPr>
          <w:spacing w:val="-2"/>
        </w:rPr>
        <w:t xml:space="preserve"> </w:t>
      </w:r>
      <w:r w:rsidR="00000000">
        <w:t>for an airport</w:t>
      </w:r>
      <w:r w:rsidR="00000000">
        <w:rPr>
          <w:spacing w:val="-1"/>
        </w:rPr>
        <w:t xml:space="preserve"> </w:t>
      </w:r>
      <w:r w:rsidR="00000000">
        <w:t>primary</w:t>
      </w:r>
      <w:r w:rsidR="00000000">
        <w:rPr>
          <w:spacing w:val="-4"/>
        </w:rPr>
        <w:t xml:space="preserve"> </w:t>
      </w:r>
      <w:r w:rsidR="00000000">
        <w:t>radar</w:t>
      </w:r>
      <w:r w:rsidR="00000000">
        <w:rPr>
          <w:spacing w:val="-1"/>
        </w:rPr>
        <w:t xml:space="preserve"> </w:t>
      </w:r>
      <w:r w:rsidR="00000000">
        <w:t>system</w:t>
      </w:r>
      <w:r w:rsidR="00000000">
        <w:rPr>
          <w:spacing w:val="2"/>
        </w:rPr>
        <w:t xml:space="preserve"> </w:t>
      </w:r>
      <w:r w:rsidR="00000000">
        <w:rPr>
          <w:spacing w:val="-4"/>
        </w:rPr>
        <w:t>are:</w:t>
      </w:r>
      <w:r>
        <w:t xml:space="preserve"> </w:t>
      </w:r>
      <w:r w:rsidR="00000000">
        <w:t>Operating</w:t>
      </w:r>
      <w:r w:rsidR="00000000">
        <w:rPr>
          <w:spacing w:val="-1"/>
        </w:rPr>
        <w:t xml:space="preserve"> </w:t>
      </w:r>
      <w:r w:rsidR="00000000">
        <w:t>frequency: Primary</w:t>
      </w:r>
      <w:r w:rsidR="00000000">
        <w:rPr>
          <w:spacing w:val="-4"/>
        </w:rPr>
        <w:t xml:space="preserve"> </w:t>
      </w:r>
      <w:r w:rsidR="00000000">
        <w:t>radar systems typically</w:t>
      </w:r>
      <w:r w:rsidR="00000000">
        <w:rPr>
          <w:spacing w:val="-4"/>
        </w:rPr>
        <w:t xml:space="preserve"> </w:t>
      </w:r>
      <w:r w:rsidR="00000000">
        <w:t>operate in the microwave frequency</w:t>
      </w:r>
      <w:r w:rsidR="00000000">
        <w:rPr>
          <w:spacing w:val="-4"/>
        </w:rPr>
        <w:t xml:space="preserve"> </w:t>
      </w:r>
      <w:r w:rsidR="00000000">
        <w:t>range, with</w:t>
      </w:r>
      <w:r w:rsidR="00000000">
        <w:rPr>
          <w:spacing w:val="-12"/>
        </w:rPr>
        <w:t xml:space="preserve"> </w:t>
      </w:r>
      <w:r w:rsidR="00000000">
        <w:t>frequencies</w:t>
      </w:r>
      <w:r w:rsidR="00000000">
        <w:rPr>
          <w:spacing w:val="-10"/>
        </w:rPr>
        <w:t xml:space="preserve"> </w:t>
      </w:r>
      <w:r w:rsidR="00000000">
        <w:t>ranging</w:t>
      </w:r>
      <w:r w:rsidR="00000000">
        <w:rPr>
          <w:spacing w:val="-10"/>
        </w:rPr>
        <w:t xml:space="preserve"> </w:t>
      </w:r>
      <w:r w:rsidR="00000000">
        <w:t>from</w:t>
      </w:r>
      <w:r w:rsidR="00000000">
        <w:rPr>
          <w:spacing w:val="-12"/>
        </w:rPr>
        <w:t xml:space="preserve"> </w:t>
      </w:r>
      <w:r w:rsidR="00000000">
        <w:t>2</w:t>
      </w:r>
      <w:r w:rsidR="00000000">
        <w:rPr>
          <w:spacing w:val="-12"/>
        </w:rPr>
        <w:t xml:space="preserve"> </w:t>
      </w:r>
      <w:r w:rsidR="00000000">
        <w:t>to</w:t>
      </w:r>
      <w:r w:rsidR="00000000">
        <w:rPr>
          <w:spacing w:val="-9"/>
        </w:rPr>
        <w:t xml:space="preserve"> </w:t>
      </w:r>
      <w:r w:rsidR="00000000">
        <w:t>18</w:t>
      </w:r>
      <w:r w:rsidR="00000000">
        <w:rPr>
          <w:spacing w:val="-12"/>
        </w:rPr>
        <w:t xml:space="preserve"> </w:t>
      </w:r>
      <w:r w:rsidR="00000000">
        <w:t>GHz.</w:t>
      </w:r>
      <w:r w:rsidR="00000000">
        <w:rPr>
          <w:spacing w:val="-14"/>
        </w:rPr>
        <w:t xml:space="preserve"> </w:t>
      </w:r>
      <w:r w:rsidR="00000000">
        <w:t>The</w:t>
      </w:r>
      <w:r w:rsidR="00000000">
        <w:rPr>
          <w:spacing w:val="-13"/>
        </w:rPr>
        <w:t xml:space="preserve"> </w:t>
      </w:r>
      <w:r w:rsidR="00000000">
        <w:t>choice</w:t>
      </w:r>
      <w:r w:rsidR="00000000">
        <w:rPr>
          <w:spacing w:val="-13"/>
        </w:rPr>
        <w:t xml:space="preserve"> </w:t>
      </w:r>
      <w:r w:rsidR="00000000">
        <w:t>of</w:t>
      </w:r>
      <w:r w:rsidR="00000000">
        <w:rPr>
          <w:spacing w:val="-11"/>
        </w:rPr>
        <w:t xml:space="preserve"> </w:t>
      </w:r>
      <w:r w:rsidR="00000000">
        <w:t>operating</w:t>
      </w:r>
      <w:r w:rsidR="00000000">
        <w:rPr>
          <w:spacing w:val="-14"/>
        </w:rPr>
        <w:t xml:space="preserve"> </w:t>
      </w:r>
      <w:r w:rsidR="00000000">
        <w:t>frequency</w:t>
      </w:r>
      <w:r w:rsidR="00000000">
        <w:rPr>
          <w:spacing w:val="-14"/>
        </w:rPr>
        <w:t xml:space="preserve"> </w:t>
      </w:r>
      <w:r w:rsidR="00000000">
        <w:t>depends</w:t>
      </w:r>
      <w:r w:rsidR="00000000">
        <w:rPr>
          <w:spacing w:val="-12"/>
        </w:rPr>
        <w:t xml:space="preserve"> </w:t>
      </w:r>
      <w:r w:rsidR="00000000">
        <w:t>on</w:t>
      </w:r>
      <w:r w:rsidR="00000000">
        <w:rPr>
          <w:spacing w:val="-10"/>
        </w:rPr>
        <w:t xml:space="preserve"> </w:t>
      </w:r>
      <w:r w:rsidR="00000000">
        <w:t>various factors, including the range and resolution required for the radar system.</w:t>
      </w:r>
      <w:r>
        <w:t xml:space="preserve"> </w:t>
      </w:r>
      <w:r w:rsidR="00000000">
        <w:t>Antenna design: The antenna design is an important parameter for a primary radar system, as it determines the radar's coverage and resolution. The radar antenna can be either a parabolic reflector antenna or a planar array antenna.</w:t>
      </w:r>
      <w:r>
        <w:t xml:space="preserve"> </w:t>
      </w:r>
      <w:r w:rsidR="00000000">
        <w:t>Transmitter power: The transmitter power determines the maximum range of the primary radar system. Higher power transmitters can provide longer ranges but may also require more energy and generate more heat.</w:t>
      </w:r>
      <w:r>
        <w:t xml:space="preserve"> </w:t>
      </w:r>
      <w:r w:rsidR="00000000">
        <w:t>Pulse repetition frequency (PRF): The PRF is the number of pulses transmitted by the radar per second. It determines the maximum range of the radar system, as well as the resolution and accuracy of the measurements.</w:t>
      </w:r>
      <w:r>
        <w:t xml:space="preserve"> </w:t>
      </w:r>
      <w:r w:rsidR="00000000">
        <w:t>Pulse width: The pulse width is the duration of each transmitted pulse. It determines the range resolution of the radar system, with shorter pulse widths providing better resolution but reducing the maximum range.</w:t>
      </w:r>
      <w:r>
        <w:t xml:space="preserve"> </w:t>
      </w:r>
      <w:r w:rsidR="00000000">
        <w:t>Receiver sensitivity: The receiver sensitivity determines the ability of the radar system to detect weak signals. A higher sensitivity receiver can detect weaker signals but may also be more susceptible to noise and interference.</w:t>
      </w:r>
      <w:r>
        <w:t xml:space="preserve"> </w:t>
      </w:r>
      <w:r w:rsidR="00000000">
        <w:t xml:space="preserve">Signal processing: Signal processing is an important parameter for primary radar systems as it determines the accuracy and reliability of the radar measurements. Signal processing algorithms can be used to filter out noise and interference, as well as to improve the accuracy of the radar </w:t>
      </w:r>
      <w:r w:rsidR="00000000">
        <w:rPr>
          <w:spacing w:val="-2"/>
        </w:rPr>
        <w:t>measurements.</w:t>
      </w:r>
      <w:r>
        <w:t xml:space="preserve"> </w:t>
      </w:r>
      <w:r w:rsidR="00000000">
        <w:t xml:space="preserve">Overall, the engineering parameters of a primary radar </w:t>
      </w:r>
      <w:r w:rsidR="00000000">
        <w:lastRenderedPageBreak/>
        <w:t>system are crucial for determining its performance and capabilities. These parameters must be carefully chosen to meet the specific requirements of the airport and its surrounding airspace.</w:t>
      </w:r>
      <w:r>
        <w:t xml:space="preserve"> </w:t>
      </w:r>
      <w:r w:rsidR="00000000">
        <w:t>COST</w:t>
      </w:r>
      <w:r w:rsidR="00000000">
        <w:rPr>
          <w:spacing w:val="-5"/>
        </w:rPr>
        <w:t xml:space="preserve"> </w:t>
      </w:r>
      <w:r w:rsidR="00000000">
        <w:rPr>
          <w:spacing w:val="-2"/>
        </w:rPr>
        <w:t>BENEFITS</w:t>
      </w:r>
      <w:r>
        <w:t xml:space="preserve"> </w:t>
      </w:r>
      <w:r w:rsidR="00000000">
        <w:t>The</w:t>
      </w:r>
      <w:r w:rsidR="00000000">
        <w:rPr>
          <w:spacing w:val="-4"/>
        </w:rPr>
        <w:t xml:space="preserve"> </w:t>
      </w:r>
      <w:r w:rsidR="00000000">
        <w:t>cost</w:t>
      </w:r>
      <w:r w:rsidR="00000000">
        <w:rPr>
          <w:spacing w:val="-2"/>
        </w:rPr>
        <w:t xml:space="preserve"> </w:t>
      </w:r>
      <w:r w:rsidR="00000000">
        <w:t>benefits</w:t>
      </w:r>
      <w:r w:rsidR="00000000">
        <w:rPr>
          <w:spacing w:val="-3"/>
        </w:rPr>
        <w:t xml:space="preserve"> </w:t>
      </w:r>
      <w:r w:rsidR="00000000">
        <w:t>of</w:t>
      </w:r>
      <w:r w:rsidR="00000000">
        <w:rPr>
          <w:spacing w:val="-2"/>
        </w:rPr>
        <w:t xml:space="preserve"> </w:t>
      </w:r>
      <w:r w:rsidR="00000000">
        <w:t>a</w:t>
      </w:r>
      <w:r w:rsidR="00000000">
        <w:rPr>
          <w:spacing w:val="-4"/>
        </w:rPr>
        <w:t xml:space="preserve"> </w:t>
      </w:r>
      <w:r w:rsidR="00000000">
        <w:t>primary</w:t>
      </w:r>
      <w:r w:rsidR="00000000">
        <w:rPr>
          <w:spacing w:val="-4"/>
        </w:rPr>
        <w:t xml:space="preserve"> </w:t>
      </w:r>
      <w:r w:rsidR="00000000">
        <w:t>radar</w:t>
      </w:r>
      <w:r w:rsidR="00000000">
        <w:rPr>
          <w:spacing w:val="-2"/>
        </w:rPr>
        <w:t xml:space="preserve"> </w:t>
      </w:r>
      <w:r w:rsidR="00000000">
        <w:t>system</w:t>
      </w:r>
      <w:r w:rsidR="00000000">
        <w:rPr>
          <w:spacing w:val="-2"/>
        </w:rPr>
        <w:t xml:space="preserve"> </w:t>
      </w:r>
      <w:r w:rsidR="00000000">
        <w:t>for</w:t>
      </w:r>
      <w:r w:rsidR="00000000">
        <w:rPr>
          <w:spacing w:val="-2"/>
        </w:rPr>
        <w:t xml:space="preserve"> </w:t>
      </w:r>
      <w:r w:rsidR="00000000">
        <w:t>an airport</w:t>
      </w:r>
      <w:r w:rsidR="00000000">
        <w:rPr>
          <w:spacing w:val="-2"/>
        </w:rPr>
        <w:t xml:space="preserve"> </w:t>
      </w:r>
      <w:r w:rsidR="00000000">
        <w:t>are</w:t>
      </w:r>
      <w:r w:rsidR="00000000">
        <w:rPr>
          <w:spacing w:val="-3"/>
        </w:rPr>
        <w:t xml:space="preserve"> </w:t>
      </w:r>
      <w:r w:rsidR="00000000">
        <w:t>primarily</w:t>
      </w:r>
      <w:r w:rsidR="00000000">
        <w:rPr>
          <w:spacing w:val="-5"/>
        </w:rPr>
        <w:t xml:space="preserve"> </w:t>
      </w:r>
      <w:r w:rsidR="00000000">
        <w:t>related</w:t>
      </w:r>
      <w:r w:rsidR="00000000">
        <w:rPr>
          <w:spacing w:val="-2"/>
        </w:rPr>
        <w:t xml:space="preserve"> </w:t>
      </w:r>
      <w:r w:rsidR="00000000">
        <w:t>to</w:t>
      </w:r>
      <w:r w:rsidR="00000000">
        <w:rPr>
          <w:spacing w:val="-2"/>
        </w:rPr>
        <w:t xml:space="preserve"> </w:t>
      </w:r>
      <w:r w:rsidR="00000000">
        <w:t>increased</w:t>
      </w:r>
      <w:r w:rsidR="00000000">
        <w:rPr>
          <w:spacing w:val="-2"/>
        </w:rPr>
        <w:t xml:space="preserve"> </w:t>
      </w:r>
      <w:r w:rsidR="00000000">
        <w:t>safety and operational efficiency. Here are some of the key benefits:</w:t>
      </w:r>
      <w:r>
        <w:t xml:space="preserve"> </w:t>
      </w:r>
      <w:r w:rsidR="00000000">
        <w:rPr>
          <w:rFonts w:ascii="Palatino"/>
          <w:spacing w:val="-5"/>
        </w:rPr>
        <w:t>714</w:t>
      </w:r>
      <w:r>
        <w:rPr>
          <w:rFonts w:ascii="Palatino"/>
        </w:rPr>
        <w:t xml:space="preserve">   </w:t>
      </w:r>
      <w:r w:rsidR="00000000">
        <w:t>Increased</w:t>
      </w:r>
      <w:r w:rsidR="00000000">
        <w:rPr>
          <w:spacing w:val="-15"/>
        </w:rPr>
        <w:t xml:space="preserve"> </w:t>
      </w:r>
      <w:r w:rsidR="00000000">
        <w:t>safety:</w:t>
      </w:r>
      <w:r w:rsidR="00000000">
        <w:rPr>
          <w:spacing w:val="-14"/>
        </w:rPr>
        <w:t xml:space="preserve"> </w:t>
      </w:r>
      <w:r w:rsidR="00000000">
        <w:t>Primary</w:t>
      </w:r>
      <w:r w:rsidR="00000000">
        <w:rPr>
          <w:spacing w:val="-15"/>
        </w:rPr>
        <w:t xml:space="preserve"> </w:t>
      </w:r>
      <w:r w:rsidR="00000000">
        <w:t>radar</w:t>
      </w:r>
      <w:r w:rsidR="00000000">
        <w:rPr>
          <w:spacing w:val="-15"/>
        </w:rPr>
        <w:t xml:space="preserve"> </w:t>
      </w:r>
      <w:r w:rsidR="00000000">
        <w:t>systems</w:t>
      </w:r>
      <w:r w:rsidR="00000000">
        <w:rPr>
          <w:spacing w:val="-12"/>
        </w:rPr>
        <w:t xml:space="preserve"> </w:t>
      </w:r>
      <w:r w:rsidR="00000000">
        <w:t>provide</w:t>
      </w:r>
      <w:r w:rsidR="00000000">
        <w:rPr>
          <w:spacing w:val="-14"/>
        </w:rPr>
        <w:t xml:space="preserve"> </w:t>
      </w:r>
      <w:r w:rsidR="00000000">
        <w:t>accurate</w:t>
      </w:r>
      <w:r w:rsidR="00000000">
        <w:rPr>
          <w:spacing w:val="-14"/>
        </w:rPr>
        <w:t xml:space="preserve"> </w:t>
      </w:r>
      <w:r w:rsidR="00000000">
        <w:t>and</w:t>
      </w:r>
      <w:r w:rsidR="00000000">
        <w:rPr>
          <w:spacing w:val="-13"/>
        </w:rPr>
        <w:t xml:space="preserve"> </w:t>
      </w:r>
      <w:r w:rsidR="00000000">
        <w:t>real-time</w:t>
      </w:r>
      <w:r w:rsidR="00000000">
        <w:rPr>
          <w:spacing w:val="-15"/>
        </w:rPr>
        <w:t xml:space="preserve"> </w:t>
      </w:r>
      <w:r w:rsidR="00000000">
        <w:t>information</w:t>
      </w:r>
      <w:r w:rsidR="00000000">
        <w:rPr>
          <w:spacing w:val="-15"/>
        </w:rPr>
        <w:t xml:space="preserve"> </w:t>
      </w:r>
      <w:r w:rsidR="00000000">
        <w:t>on</w:t>
      </w:r>
      <w:r w:rsidR="00000000">
        <w:rPr>
          <w:spacing w:val="-15"/>
        </w:rPr>
        <w:t xml:space="preserve"> </w:t>
      </w:r>
      <w:r w:rsidR="00000000">
        <w:t>the</w:t>
      </w:r>
      <w:r w:rsidR="00000000">
        <w:rPr>
          <w:spacing w:val="-15"/>
        </w:rPr>
        <w:t xml:space="preserve"> </w:t>
      </w:r>
      <w:r w:rsidR="00000000">
        <w:t>position and</w:t>
      </w:r>
      <w:r w:rsidR="00000000">
        <w:rPr>
          <w:spacing w:val="-4"/>
        </w:rPr>
        <w:t xml:space="preserve"> </w:t>
      </w:r>
      <w:r w:rsidR="00000000">
        <w:t>movement</w:t>
      </w:r>
      <w:r w:rsidR="00000000">
        <w:rPr>
          <w:spacing w:val="-4"/>
        </w:rPr>
        <w:t xml:space="preserve"> </w:t>
      </w:r>
      <w:r w:rsidR="00000000">
        <w:t>of</w:t>
      </w:r>
      <w:r w:rsidR="00000000">
        <w:rPr>
          <w:spacing w:val="-4"/>
        </w:rPr>
        <w:t xml:space="preserve"> </w:t>
      </w:r>
      <w:r w:rsidR="00000000">
        <w:t>aircraft</w:t>
      </w:r>
      <w:r w:rsidR="00000000">
        <w:rPr>
          <w:spacing w:val="-4"/>
        </w:rPr>
        <w:t xml:space="preserve"> </w:t>
      </w:r>
      <w:r w:rsidR="00000000">
        <w:t>within</w:t>
      </w:r>
      <w:r w:rsidR="00000000">
        <w:rPr>
          <w:spacing w:val="-4"/>
        </w:rPr>
        <w:t xml:space="preserve"> </w:t>
      </w:r>
      <w:r w:rsidR="00000000">
        <w:t>the</w:t>
      </w:r>
      <w:r w:rsidR="00000000">
        <w:rPr>
          <w:spacing w:val="-4"/>
        </w:rPr>
        <w:t xml:space="preserve"> </w:t>
      </w:r>
      <w:r w:rsidR="00000000">
        <w:t>radar</w:t>
      </w:r>
      <w:r w:rsidR="00000000">
        <w:rPr>
          <w:spacing w:val="-4"/>
        </w:rPr>
        <w:t xml:space="preserve"> </w:t>
      </w:r>
      <w:r w:rsidR="00000000">
        <w:t>coverage</w:t>
      </w:r>
      <w:r w:rsidR="00000000">
        <w:rPr>
          <w:spacing w:val="-5"/>
        </w:rPr>
        <w:t xml:space="preserve"> </w:t>
      </w:r>
      <w:r w:rsidR="00000000">
        <w:t>area.</w:t>
      </w:r>
      <w:r w:rsidR="00000000">
        <w:rPr>
          <w:spacing w:val="-9"/>
        </w:rPr>
        <w:t xml:space="preserve"> </w:t>
      </w:r>
      <w:r w:rsidR="00000000">
        <w:t>This</w:t>
      </w:r>
      <w:r w:rsidR="00000000">
        <w:rPr>
          <w:spacing w:val="-5"/>
        </w:rPr>
        <w:t xml:space="preserve"> </w:t>
      </w:r>
      <w:r w:rsidR="00000000">
        <w:t>information</w:t>
      </w:r>
      <w:r w:rsidR="00000000">
        <w:rPr>
          <w:spacing w:val="-4"/>
        </w:rPr>
        <w:t xml:space="preserve"> </w:t>
      </w:r>
      <w:r w:rsidR="00000000">
        <w:t>is</w:t>
      </w:r>
      <w:r w:rsidR="00000000">
        <w:rPr>
          <w:spacing w:val="-5"/>
        </w:rPr>
        <w:t xml:space="preserve"> </w:t>
      </w:r>
      <w:r w:rsidR="00000000">
        <w:t>critical</w:t>
      </w:r>
      <w:r w:rsidR="00000000">
        <w:rPr>
          <w:spacing w:val="-4"/>
        </w:rPr>
        <w:t xml:space="preserve"> </w:t>
      </w:r>
      <w:r w:rsidR="00000000">
        <w:t>for</w:t>
      </w:r>
      <w:r w:rsidR="00000000">
        <w:rPr>
          <w:spacing w:val="-5"/>
        </w:rPr>
        <w:t xml:space="preserve"> </w:t>
      </w:r>
      <w:r w:rsidR="00000000">
        <w:t>air</w:t>
      </w:r>
      <w:r w:rsidR="00000000">
        <w:rPr>
          <w:spacing w:val="-4"/>
        </w:rPr>
        <w:t xml:space="preserve"> </w:t>
      </w:r>
      <w:r w:rsidR="00000000">
        <w:t>traffic control, helping to prevent collisions and ensure the safety of air operations.</w:t>
      </w:r>
      <w:r>
        <w:t xml:space="preserve"> </w:t>
      </w:r>
      <w:r w:rsidR="00000000">
        <w:t>Enhanced operational efficiency: Primary radar systems can help airports optimize their use of airspace, allowing for more efficient takeoffs, landings, and routing of aircraft. This can reduce delays and improve overall airport capacity.</w:t>
      </w:r>
      <w:r>
        <w:t xml:space="preserve"> </w:t>
      </w:r>
      <w:r w:rsidR="00000000">
        <w:t>Improved</w:t>
      </w:r>
      <w:r w:rsidR="00000000">
        <w:rPr>
          <w:spacing w:val="-15"/>
        </w:rPr>
        <w:t xml:space="preserve"> </w:t>
      </w:r>
      <w:r w:rsidR="00000000">
        <w:t>weather</w:t>
      </w:r>
      <w:r w:rsidR="00000000">
        <w:rPr>
          <w:spacing w:val="-13"/>
        </w:rPr>
        <w:t xml:space="preserve"> </w:t>
      </w:r>
      <w:r w:rsidR="00000000">
        <w:t>monitoring:</w:t>
      </w:r>
      <w:r w:rsidR="00000000">
        <w:rPr>
          <w:spacing w:val="-13"/>
        </w:rPr>
        <w:t xml:space="preserve"> </w:t>
      </w:r>
      <w:r w:rsidR="00000000">
        <w:t>Primary</w:t>
      </w:r>
      <w:r w:rsidR="00000000">
        <w:rPr>
          <w:spacing w:val="-15"/>
        </w:rPr>
        <w:t xml:space="preserve"> </w:t>
      </w:r>
      <w:r w:rsidR="00000000">
        <w:t>radar</w:t>
      </w:r>
      <w:r w:rsidR="00000000">
        <w:rPr>
          <w:spacing w:val="-14"/>
        </w:rPr>
        <w:t xml:space="preserve"> </w:t>
      </w:r>
      <w:r w:rsidR="00000000">
        <w:t>systems</w:t>
      </w:r>
      <w:r w:rsidR="00000000">
        <w:rPr>
          <w:spacing w:val="-12"/>
        </w:rPr>
        <w:t xml:space="preserve"> </w:t>
      </w:r>
      <w:r w:rsidR="00000000">
        <w:t>can</w:t>
      </w:r>
      <w:r w:rsidR="00000000">
        <w:rPr>
          <w:spacing w:val="-13"/>
        </w:rPr>
        <w:t xml:space="preserve"> </w:t>
      </w:r>
      <w:r w:rsidR="00000000">
        <w:t>also</w:t>
      </w:r>
      <w:r w:rsidR="00000000">
        <w:rPr>
          <w:spacing w:val="-12"/>
        </w:rPr>
        <w:t xml:space="preserve"> </w:t>
      </w:r>
      <w:r w:rsidR="00000000">
        <w:t>be</w:t>
      </w:r>
      <w:r w:rsidR="00000000">
        <w:rPr>
          <w:spacing w:val="-14"/>
        </w:rPr>
        <w:t xml:space="preserve"> </w:t>
      </w:r>
      <w:r w:rsidR="00000000">
        <w:t>used</w:t>
      </w:r>
      <w:r w:rsidR="00000000">
        <w:rPr>
          <w:spacing w:val="-13"/>
        </w:rPr>
        <w:t xml:space="preserve"> </w:t>
      </w:r>
      <w:r w:rsidR="00000000">
        <w:t>to</w:t>
      </w:r>
      <w:r w:rsidR="00000000">
        <w:rPr>
          <w:spacing w:val="-13"/>
        </w:rPr>
        <w:t xml:space="preserve"> </w:t>
      </w:r>
      <w:r w:rsidR="00000000">
        <w:t>monitor</w:t>
      </w:r>
      <w:r w:rsidR="00000000">
        <w:rPr>
          <w:spacing w:val="-13"/>
        </w:rPr>
        <w:t xml:space="preserve"> </w:t>
      </w:r>
      <w:r w:rsidR="00000000">
        <w:t>weather</w:t>
      </w:r>
      <w:r w:rsidR="00000000">
        <w:rPr>
          <w:spacing w:val="-14"/>
        </w:rPr>
        <w:t xml:space="preserve"> </w:t>
      </w:r>
      <w:r w:rsidR="00000000">
        <w:t>patterns and detect potential hazards such as thunderstorms or other severe weather conditions. This information can be used to adjust flight plans and minimize disruptions to air operations.</w:t>
      </w:r>
      <w:r>
        <w:t xml:space="preserve"> </w:t>
      </w:r>
      <w:r w:rsidR="00000000">
        <w:t>Lower</w:t>
      </w:r>
      <w:r w:rsidR="00000000">
        <w:rPr>
          <w:spacing w:val="-7"/>
        </w:rPr>
        <w:t xml:space="preserve"> </w:t>
      </w:r>
      <w:r w:rsidR="00000000">
        <w:t>maintenance</w:t>
      </w:r>
      <w:r w:rsidR="00000000">
        <w:rPr>
          <w:spacing w:val="-4"/>
        </w:rPr>
        <w:t xml:space="preserve"> </w:t>
      </w:r>
      <w:r w:rsidR="00000000">
        <w:t>costs:</w:t>
      </w:r>
      <w:r w:rsidR="00000000">
        <w:rPr>
          <w:spacing w:val="-5"/>
        </w:rPr>
        <w:t xml:space="preserve"> </w:t>
      </w:r>
      <w:r w:rsidR="00000000">
        <w:t>Primary</w:t>
      </w:r>
      <w:r w:rsidR="00000000">
        <w:rPr>
          <w:spacing w:val="-10"/>
        </w:rPr>
        <w:t xml:space="preserve"> </w:t>
      </w:r>
      <w:r w:rsidR="00000000">
        <w:t>radar</w:t>
      </w:r>
      <w:r w:rsidR="00000000">
        <w:rPr>
          <w:spacing w:val="-4"/>
        </w:rPr>
        <w:t xml:space="preserve"> </w:t>
      </w:r>
      <w:r w:rsidR="00000000">
        <w:t>systems</w:t>
      </w:r>
      <w:r w:rsidR="00000000">
        <w:rPr>
          <w:spacing w:val="-5"/>
        </w:rPr>
        <w:t xml:space="preserve"> </w:t>
      </w:r>
      <w:r w:rsidR="00000000">
        <w:t>are</w:t>
      </w:r>
      <w:r w:rsidR="00000000">
        <w:rPr>
          <w:spacing w:val="-5"/>
        </w:rPr>
        <w:t xml:space="preserve"> </w:t>
      </w:r>
      <w:r w:rsidR="00000000">
        <w:t>generally</w:t>
      </w:r>
      <w:r w:rsidR="00000000">
        <w:rPr>
          <w:spacing w:val="-10"/>
        </w:rPr>
        <w:t xml:space="preserve"> </w:t>
      </w:r>
      <w:r w:rsidR="00000000">
        <w:t>considered</w:t>
      </w:r>
      <w:r w:rsidR="00000000">
        <w:rPr>
          <w:spacing w:val="-6"/>
        </w:rPr>
        <w:t xml:space="preserve"> </w:t>
      </w:r>
      <w:r w:rsidR="00000000">
        <w:t>to</w:t>
      </w:r>
      <w:r w:rsidR="00000000">
        <w:rPr>
          <w:spacing w:val="-6"/>
        </w:rPr>
        <w:t xml:space="preserve"> </w:t>
      </w:r>
      <w:r w:rsidR="00000000">
        <w:t>be</w:t>
      </w:r>
      <w:r w:rsidR="00000000">
        <w:rPr>
          <w:spacing w:val="-7"/>
        </w:rPr>
        <w:t xml:space="preserve"> </w:t>
      </w:r>
      <w:r w:rsidR="00000000">
        <w:t>more</w:t>
      </w:r>
      <w:r w:rsidR="00000000">
        <w:rPr>
          <w:spacing w:val="-7"/>
        </w:rPr>
        <w:t xml:space="preserve"> </w:t>
      </w:r>
      <w:r w:rsidR="00000000">
        <w:t>reliable</w:t>
      </w:r>
      <w:r w:rsidR="00000000">
        <w:rPr>
          <w:spacing w:val="-1"/>
        </w:rPr>
        <w:t xml:space="preserve"> </w:t>
      </w:r>
      <w:r w:rsidR="00000000">
        <w:t>and require less maintenance than secondary surveillance radar systems (SSR), which rely on transponders</w:t>
      </w:r>
      <w:r w:rsidR="00000000">
        <w:rPr>
          <w:spacing w:val="-15"/>
        </w:rPr>
        <w:t xml:space="preserve"> </w:t>
      </w:r>
      <w:r w:rsidR="00000000">
        <w:t>on</w:t>
      </w:r>
      <w:r w:rsidR="00000000">
        <w:rPr>
          <w:spacing w:val="-15"/>
        </w:rPr>
        <w:t xml:space="preserve"> </w:t>
      </w:r>
      <w:r w:rsidR="00000000">
        <w:t>aircraft</w:t>
      </w:r>
      <w:r w:rsidR="00000000">
        <w:rPr>
          <w:spacing w:val="-15"/>
        </w:rPr>
        <w:t xml:space="preserve"> </w:t>
      </w:r>
      <w:r w:rsidR="00000000">
        <w:t>to</w:t>
      </w:r>
      <w:r w:rsidR="00000000">
        <w:rPr>
          <w:spacing w:val="-15"/>
        </w:rPr>
        <w:t xml:space="preserve"> </w:t>
      </w:r>
      <w:r w:rsidR="00000000">
        <w:t>provide</w:t>
      </w:r>
      <w:r w:rsidR="00000000">
        <w:rPr>
          <w:spacing w:val="-15"/>
        </w:rPr>
        <w:t xml:space="preserve"> </w:t>
      </w:r>
      <w:r w:rsidR="00000000">
        <w:t>location</w:t>
      </w:r>
      <w:r w:rsidR="00000000">
        <w:rPr>
          <w:spacing w:val="-15"/>
        </w:rPr>
        <w:t xml:space="preserve"> </w:t>
      </w:r>
      <w:r w:rsidR="00000000">
        <w:t>information.</w:t>
      </w:r>
      <w:r w:rsidR="00000000">
        <w:rPr>
          <w:spacing w:val="-15"/>
        </w:rPr>
        <w:t xml:space="preserve"> </w:t>
      </w:r>
      <w:r w:rsidR="00000000">
        <w:t>This</w:t>
      </w:r>
      <w:r w:rsidR="00000000">
        <w:rPr>
          <w:spacing w:val="-15"/>
        </w:rPr>
        <w:t xml:space="preserve"> </w:t>
      </w:r>
      <w:r w:rsidR="00000000">
        <w:t>can</w:t>
      </w:r>
      <w:r w:rsidR="00000000">
        <w:rPr>
          <w:spacing w:val="-15"/>
        </w:rPr>
        <w:t xml:space="preserve"> </w:t>
      </w:r>
      <w:r w:rsidR="00000000">
        <w:t>result</w:t>
      </w:r>
      <w:r w:rsidR="00000000">
        <w:rPr>
          <w:spacing w:val="-15"/>
        </w:rPr>
        <w:t xml:space="preserve"> </w:t>
      </w:r>
      <w:r w:rsidR="00000000">
        <w:t>in</w:t>
      </w:r>
      <w:r w:rsidR="00000000">
        <w:rPr>
          <w:spacing w:val="-15"/>
        </w:rPr>
        <w:t xml:space="preserve"> </w:t>
      </w:r>
      <w:r w:rsidR="00000000">
        <w:t>lower</w:t>
      </w:r>
      <w:r w:rsidR="00000000">
        <w:rPr>
          <w:spacing w:val="-15"/>
        </w:rPr>
        <w:t xml:space="preserve"> </w:t>
      </w:r>
      <w:r w:rsidR="00000000">
        <w:t>maintenance</w:t>
      </w:r>
      <w:r w:rsidR="00000000">
        <w:rPr>
          <w:spacing w:val="-15"/>
        </w:rPr>
        <w:t xml:space="preserve"> </w:t>
      </w:r>
      <w:r w:rsidR="00000000">
        <w:t>costs and less downtime for the system.</w:t>
      </w:r>
      <w:r>
        <w:t xml:space="preserve"> </w:t>
      </w:r>
      <w:r w:rsidR="00000000">
        <w:t>Cost-effective compared to other systems: Primary radar systems can be a more cost-effective option compared to other systems such as satellite-based systems or</w:t>
      </w:r>
      <w:r w:rsidR="00000000">
        <w:rPr>
          <w:spacing w:val="-1"/>
        </w:rPr>
        <w:t xml:space="preserve"> </w:t>
      </w:r>
      <w:r w:rsidR="00000000">
        <w:t>secondary</w:t>
      </w:r>
      <w:r w:rsidR="00000000">
        <w:rPr>
          <w:spacing w:val="-5"/>
        </w:rPr>
        <w:t xml:space="preserve"> </w:t>
      </w:r>
      <w:r w:rsidR="00000000">
        <w:t>surveillance radar systems, particularly for smaller airports or those with limited resources.</w:t>
      </w:r>
      <w:r>
        <w:t xml:space="preserve"> </w:t>
      </w:r>
      <w:r w:rsidR="00000000">
        <w:t>Overall, the cost benefits of a primary radar system can help airports improve safety and operational efficiency while minimizing maintenance and operational costs.</w:t>
      </w:r>
      <w:r>
        <w:t xml:space="preserve"> </w:t>
      </w:r>
      <w:r w:rsidR="00000000">
        <w:t>SYSTEM</w:t>
      </w:r>
      <w:r w:rsidR="00000000">
        <w:rPr>
          <w:spacing w:val="-2"/>
        </w:rPr>
        <w:t xml:space="preserve"> INTEGRATION</w:t>
      </w:r>
      <w:r>
        <w:t xml:space="preserve"> </w:t>
      </w:r>
      <w:r w:rsidR="00000000">
        <w:t>Airport primary radar systems are typically integrated into a larger air traffic control system that includes other technologies, such as secondary radar systems, ADS-B, and other surveillance technologies. The integration of these systems allows air traffic controllers to obtain a comprehensive</w:t>
      </w:r>
      <w:r w:rsidR="00000000">
        <w:rPr>
          <w:spacing w:val="80"/>
        </w:rPr>
        <w:t xml:space="preserve"> </w:t>
      </w:r>
      <w:r w:rsidR="00000000">
        <w:t>of the airspace around the airport and beyond.</w:t>
      </w:r>
      <w:r>
        <w:t xml:space="preserve"> </w:t>
      </w:r>
      <w:r w:rsidR="00000000">
        <w:t>Integration of primary radar with secondary radar systems is particularly important, as it allows air traffic controllers to correlate data from both systems to obtain more accurate and reliable information about aircraft positions and movements. Secondary radar systems, such as Mode S and</w:t>
      </w:r>
      <w:r w:rsidR="00000000">
        <w:rPr>
          <w:spacing w:val="-9"/>
        </w:rPr>
        <w:t xml:space="preserve"> </w:t>
      </w:r>
      <w:r w:rsidR="00000000">
        <w:t>Automatic Dependent Surveillance-Contract (ADS-C), provide additional information about aircraft, such as flight identification, altitude, and airspeed, which can be</w:t>
      </w:r>
      <w:r w:rsidR="00000000">
        <w:rPr>
          <w:spacing w:val="-1"/>
        </w:rPr>
        <w:t xml:space="preserve"> </w:t>
      </w:r>
      <w:r w:rsidR="00000000">
        <w:t>correlated with primary radar data to provide a more complete</w:t>
      </w:r>
      <w:r w:rsidR="00000000">
        <w:rPr>
          <w:spacing w:val="80"/>
        </w:rPr>
        <w:t xml:space="preserve"> </w:t>
      </w:r>
      <w:r w:rsidR="00000000">
        <w:t>of the airspace.</w:t>
      </w:r>
      <w:r>
        <w:t xml:space="preserve"> </w:t>
      </w:r>
      <w:r w:rsidR="00000000">
        <w:t>Integration of primary radar with other surveillance technologies, such as ADS-B, allows for further improvement of accuracy and reliability of data.</w:t>
      </w:r>
      <w:r w:rsidR="00000000">
        <w:rPr>
          <w:spacing w:val="-6"/>
        </w:rPr>
        <w:t xml:space="preserve"> </w:t>
      </w:r>
      <w:r w:rsidR="00000000">
        <w:t>ADS-B systems use GPS technology to provide precise aircraft position and movement data, which can be compared with primary radar data to provide redundancy and ensure the accuracy of the information.</w:t>
      </w:r>
      <w:r>
        <w:t xml:space="preserve"> </w:t>
      </w:r>
      <w:r w:rsidR="00000000">
        <w:t>Overall, the integration of primary radar with other surveillance technologies plays a critical role in ensuring safe and efficient air traffic management at airports and in the airspace around them.</w:t>
      </w:r>
      <w:r>
        <w:t xml:space="preserve"> </w:t>
      </w:r>
      <w:r w:rsidR="00000000">
        <w:rPr>
          <w:rFonts w:ascii="Palatino"/>
          <w:spacing w:val="-5"/>
        </w:rPr>
        <w:t>715</w:t>
      </w:r>
      <w:r>
        <w:rPr>
          <w:rFonts w:ascii="Palatino"/>
        </w:rPr>
        <w:t xml:space="preserve">   </w:t>
      </w:r>
      <w:r w:rsidR="00000000">
        <w:rPr>
          <w:spacing w:val="-2"/>
        </w:rPr>
        <w:t>SUPPLIERS</w:t>
      </w:r>
      <w:r>
        <w:t xml:space="preserve"> </w:t>
      </w:r>
      <w:r w:rsidR="00000000">
        <w:t>There are several companies that provide primary radar systems for airports. Some of the major suppliers of primary radar systems include:</w:t>
      </w:r>
      <w:r>
        <w:t xml:space="preserve"> </w:t>
      </w:r>
      <w:r w:rsidR="00000000">
        <w:t>Raytheon</w:t>
      </w:r>
      <w:r w:rsidR="00000000">
        <w:rPr>
          <w:spacing w:val="-13"/>
        </w:rPr>
        <w:t xml:space="preserve"> </w:t>
      </w:r>
      <w:r w:rsidR="00000000">
        <w:t>Technologies:</w:t>
      </w:r>
      <w:r w:rsidR="00000000">
        <w:rPr>
          <w:spacing w:val="-9"/>
        </w:rPr>
        <w:t xml:space="preserve"> </w:t>
      </w:r>
      <w:r w:rsidR="00000000">
        <w:t>Raytheon</w:t>
      </w:r>
      <w:r w:rsidR="00000000">
        <w:rPr>
          <w:spacing w:val="-13"/>
        </w:rPr>
        <w:t xml:space="preserve"> </w:t>
      </w:r>
      <w:r w:rsidR="00000000">
        <w:t>Technologies</w:t>
      </w:r>
      <w:r w:rsidR="00000000">
        <w:rPr>
          <w:spacing w:val="-11"/>
        </w:rPr>
        <w:t xml:space="preserve"> </w:t>
      </w:r>
      <w:r w:rsidR="00000000">
        <w:t>is</w:t>
      </w:r>
      <w:r w:rsidR="00000000">
        <w:rPr>
          <w:spacing w:val="-11"/>
        </w:rPr>
        <w:t xml:space="preserve"> </w:t>
      </w:r>
      <w:r w:rsidR="00000000">
        <w:t>a</w:t>
      </w:r>
      <w:r w:rsidR="00000000">
        <w:rPr>
          <w:spacing w:val="-12"/>
        </w:rPr>
        <w:t xml:space="preserve"> </w:t>
      </w:r>
      <w:r w:rsidR="00000000">
        <w:t>leading</w:t>
      </w:r>
      <w:r w:rsidR="00000000">
        <w:rPr>
          <w:spacing w:val="-11"/>
        </w:rPr>
        <w:t xml:space="preserve"> </w:t>
      </w:r>
      <w:r w:rsidR="00000000">
        <w:t>supplier</w:t>
      </w:r>
      <w:r w:rsidR="00000000">
        <w:rPr>
          <w:spacing w:val="-12"/>
        </w:rPr>
        <w:t xml:space="preserve"> </w:t>
      </w:r>
      <w:r w:rsidR="00000000">
        <w:t>of</w:t>
      </w:r>
      <w:r w:rsidR="00000000">
        <w:rPr>
          <w:spacing w:val="-10"/>
        </w:rPr>
        <w:t xml:space="preserve"> </w:t>
      </w:r>
      <w:r w:rsidR="00000000">
        <w:t>primary</w:t>
      </w:r>
      <w:r w:rsidR="00000000">
        <w:rPr>
          <w:spacing w:val="-13"/>
        </w:rPr>
        <w:t xml:space="preserve"> </w:t>
      </w:r>
      <w:r w:rsidR="00000000">
        <w:t>radar</w:t>
      </w:r>
      <w:r w:rsidR="00000000">
        <w:rPr>
          <w:spacing w:val="-12"/>
        </w:rPr>
        <w:t xml:space="preserve"> </w:t>
      </w:r>
      <w:r w:rsidR="00000000">
        <w:t>systems</w:t>
      </w:r>
      <w:r w:rsidR="00000000">
        <w:rPr>
          <w:spacing w:val="-8"/>
        </w:rPr>
        <w:t xml:space="preserve"> </w:t>
      </w:r>
      <w:r w:rsidR="00000000">
        <w:t>for airports, offering a range of products including the</w:t>
      </w:r>
      <w:r w:rsidR="00000000">
        <w:rPr>
          <w:spacing w:val="-4"/>
        </w:rPr>
        <w:t xml:space="preserve"> </w:t>
      </w:r>
      <w:r w:rsidR="00000000">
        <w:t>ASR-9 and</w:t>
      </w:r>
      <w:r w:rsidR="00000000">
        <w:rPr>
          <w:spacing w:val="-6"/>
        </w:rPr>
        <w:t xml:space="preserve"> </w:t>
      </w:r>
      <w:r w:rsidR="00000000">
        <w:t>ASR-11 radar systems.</w:t>
      </w:r>
      <w:r>
        <w:t xml:space="preserve"> </w:t>
      </w:r>
      <w:r w:rsidR="00000000">
        <w:t>Thales Group:</w:t>
      </w:r>
      <w:r w:rsidR="00000000">
        <w:rPr>
          <w:spacing w:val="-3"/>
        </w:rPr>
        <w:t xml:space="preserve"> </w:t>
      </w:r>
      <w:r w:rsidR="00000000">
        <w:t>Thales Group is another major supplier of primary</w:t>
      </w:r>
      <w:r w:rsidR="00000000">
        <w:rPr>
          <w:spacing w:val="-4"/>
        </w:rPr>
        <w:t xml:space="preserve"> </w:t>
      </w:r>
      <w:r w:rsidR="00000000">
        <w:t>radar systems, offering</w:t>
      </w:r>
      <w:r w:rsidR="00000000">
        <w:rPr>
          <w:spacing w:val="-1"/>
        </w:rPr>
        <w:t xml:space="preserve"> </w:t>
      </w:r>
      <w:r w:rsidR="00000000">
        <w:t>a range of products including the STAR 2000 and RSM 970S radar systems.</w:t>
      </w:r>
      <w:r>
        <w:t xml:space="preserve"> </w:t>
      </w:r>
      <w:r w:rsidR="00000000">
        <w:t>Saab AB: Saab AB is a Swedish aerospace and defense company that provides primary radar systems for airports, including the PSR-S and SR-3 radar systems.</w:t>
      </w:r>
      <w:r>
        <w:t xml:space="preserve"> </w:t>
      </w:r>
      <w:r w:rsidR="00000000">
        <w:t>Leonardo S.p.A: Leonardo S.p.A is an Italian aerospace and defense company that provides primary radar systems for airports, including the RAT-31DL</w:t>
      </w:r>
      <w:r w:rsidR="00000000">
        <w:rPr>
          <w:spacing w:val="-4"/>
        </w:rPr>
        <w:t xml:space="preserve"> </w:t>
      </w:r>
      <w:r w:rsidR="00000000">
        <w:t>radar system.</w:t>
      </w:r>
      <w:r>
        <w:t xml:space="preserve"> </w:t>
      </w:r>
      <w:r w:rsidR="00000000">
        <w:t>Indra Sistemas: Indra Sistemas is a Spanish technology company that provides primary radar systems for airports, including the Lanza 3D radar system.</w:t>
      </w:r>
      <w:r>
        <w:t xml:space="preserve"> </w:t>
      </w:r>
      <w:r w:rsidR="00000000">
        <w:rPr>
          <w:spacing w:val="-2"/>
        </w:rPr>
        <w:t>These</w:t>
      </w:r>
      <w:r w:rsidR="00000000">
        <w:rPr>
          <w:spacing w:val="-7"/>
        </w:rPr>
        <w:t xml:space="preserve"> </w:t>
      </w:r>
      <w:r w:rsidR="00000000">
        <w:rPr>
          <w:spacing w:val="-2"/>
        </w:rPr>
        <w:t>companies</w:t>
      </w:r>
      <w:r w:rsidR="00000000">
        <w:rPr>
          <w:spacing w:val="-5"/>
        </w:rPr>
        <w:t xml:space="preserve"> </w:t>
      </w:r>
      <w:r w:rsidR="00000000">
        <w:rPr>
          <w:spacing w:val="-2"/>
        </w:rPr>
        <w:t>provide</w:t>
      </w:r>
      <w:r w:rsidR="00000000">
        <w:rPr>
          <w:spacing w:val="-4"/>
        </w:rPr>
        <w:t xml:space="preserve"> </w:t>
      </w:r>
      <w:r w:rsidR="00000000">
        <w:rPr>
          <w:spacing w:val="-2"/>
        </w:rPr>
        <w:t>a</w:t>
      </w:r>
      <w:r w:rsidR="00000000">
        <w:rPr>
          <w:spacing w:val="-7"/>
        </w:rPr>
        <w:t xml:space="preserve"> </w:t>
      </w:r>
      <w:r w:rsidR="00000000">
        <w:rPr>
          <w:spacing w:val="-2"/>
        </w:rPr>
        <w:t>range</w:t>
      </w:r>
      <w:r w:rsidR="00000000">
        <w:rPr>
          <w:spacing w:val="-7"/>
        </w:rPr>
        <w:t xml:space="preserve"> </w:t>
      </w:r>
      <w:r w:rsidR="00000000">
        <w:rPr>
          <w:spacing w:val="-2"/>
        </w:rPr>
        <w:lastRenderedPageBreak/>
        <w:t>of</w:t>
      </w:r>
      <w:r w:rsidR="00000000">
        <w:rPr>
          <w:spacing w:val="-7"/>
        </w:rPr>
        <w:t xml:space="preserve"> </w:t>
      </w:r>
      <w:r w:rsidR="00000000">
        <w:rPr>
          <w:spacing w:val="-2"/>
        </w:rPr>
        <w:t>primary</w:t>
      </w:r>
      <w:r w:rsidR="00000000">
        <w:rPr>
          <w:spacing w:val="-12"/>
        </w:rPr>
        <w:t xml:space="preserve"> </w:t>
      </w:r>
      <w:r w:rsidR="00000000">
        <w:rPr>
          <w:spacing w:val="-2"/>
        </w:rPr>
        <w:t>radar</w:t>
      </w:r>
      <w:r w:rsidR="00000000">
        <w:rPr>
          <w:spacing w:val="-7"/>
        </w:rPr>
        <w:t xml:space="preserve"> </w:t>
      </w:r>
      <w:r w:rsidR="00000000">
        <w:rPr>
          <w:spacing w:val="-2"/>
        </w:rPr>
        <w:t>systems</w:t>
      </w:r>
      <w:r w:rsidR="00000000">
        <w:rPr>
          <w:spacing w:val="-5"/>
        </w:rPr>
        <w:t xml:space="preserve"> </w:t>
      </w:r>
      <w:r w:rsidR="00000000">
        <w:rPr>
          <w:spacing w:val="-2"/>
        </w:rPr>
        <w:t>that</w:t>
      </w:r>
      <w:r w:rsidR="00000000">
        <w:rPr>
          <w:spacing w:val="-5"/>
        </w:rPr>
        <w:t xml:space="preserve"> </w:t>
      </w:r>
      <w:r w:rsidR="00000000">
        <w:rPr>
          <w:spacing w:val="-2"/>
        </w:rPr>
        <w:t>vary</w:t>
      </w:r>
      <w:r w:rsidR="00000000">
        <w:rPr>
          <w:spacing w:val="-12"/>
        </w:rPr>
        <w:t xml:space="preserve"> </w:t>
      </w:r>
      <w:r w:rsidR="00000000">
        <w:rPr>
          <w:spacing w:val="-2"/>
        </w:rPr>
        <w:t>in</w:t>
      </w:r>
      <w:r w:rsidR="00000000">
        <w:rPr>
          <w:spacing w:val="-4"/>
        </w:rPr>
        <w:t xml:space="preserve"> </w:t>
      </w:r>
      <w:r w:rsidR="00000000">
        <w:rPr>
          <w:spacing w:val="-2"/>
        </w:rPr>
        <w:t>size,</w:t>
      </w:r>
      <w:r w:rsidR="00000000">
        <w:rPr>
          <w:spacing w:val="-5"/>
        </w:rPr>
        <w:t xml:space="preserve"> </w:t>
      </w:r>
      <w:r w:rsidR="00000000">
        <w:rPr>
          <w:spacing w:val="-2"/>
        </w:rPr>
        <w:t>range,</w:t>
      </w:r>
      <w:r w:rsidR="00000000">
        <w:rPr>
          <w:spacing w:val="-5"/>
        </w:rPr>
        <w:t xml:space="preserve"> </w:t>
      </w:r>
      <w:r w:rsidR="00000000">
        <w:rPr>
          <w:spacing w:val="-2"/>
        </w:rPr>
        <w:t>and</w:t>
      </w:r>
      <w:r w:rsidR="00000000">
        <w:rPr>
          <w:spacing w:val="-5"/>
        </w:rPr>
        <w:t xml:space="preserve"> </w:t>
      </w:r>
      <w:r w:rsidR="00000000">
        <w:rPr>
          <w:spacing w:val="-2"/>
        </w:rPr>
        <w:t xml:space="preserve">capabilities. </w:t>
      </w:r>
      <w:r w:rsidR="00000000">
        <w:t>The</w:t>
      </w:r>
      <w:r w:rsidR="00000000">
        <w:rPr>
          <w:spacing w:val="-3"/>
        </w:rPr>
        <w:t xml:space="preserve"> </w:t>
      </w:r>
      <w:r w:rsidR="00000000">
        <w:t>choice</w:t>
      </w:r>
      <w:r w:rsidR="00000000">
        <w:rPr>
          <w:spacing w:val="-3"/>
        </w:rPr>
        <w:t xml:space="preserve"> </w:t>
      </w:r>
      <w:r w:rsidR="00000000">
        <w:t>of</w:t>
      </w:r>
      <w:r w:rsidR="00000000">
        <w:rPr>
          <w:spacing w:val="-2"/>
        </w:rPr>
        <w:t xml:space="preserve"> </w:t>
      </w:r>
      <w:r w:rsidR="00000000">
        <w:t>primary</w:t>
      </w:r>
      <w:r w:rsidR="00000000">
        <w:rPr>
          <w:spacing w:val="-6"/>
        </w:rPr>
        <w:t xml:space="preserve"> </w:t>
      </w:r>
      <w:r w:rsidR="00000000">
        <w:t>radar</w:t>
      </w:r>
      <w:r w:rsidR="00000000">
        <w:rPr>
          <w:spacing w:val="-2"/>
        </w:rPr>
        <w:t xml:space="preserve"> </w:t>
      </w:r>
      <w:r w:rsidR="00000000">
        <w:t>system for</w:t>
      </w:r>
      <w:r w:rsidR="00000000">
        <w:rPr>
          <w:spacing w:val="-2"/>
        </w:rPr>
        <w:t xml:space="preserve"> </w:t>
      </w:r>
      <w:r w:rsidR="00000000">
        <w:t>an airport will</w:t>
      </w:r>
      <w:r w:rsidR="00000000">
        <w:rPr>
          <w:spacing w:val="-2"/>
        </w:rPr>
        <w:t xml:space="preserve"> </w:t>
      </w:r>
      <w:r w:rsidR="00000000">
        <w:t>depend</w:t>
      </w:r>
      <w:r w:rsidR="00000000">
        <w:rPr>
          <w:spacing w:val="-2"/>
        </w:rPr>
        <w:t xml:space="preserve"> </w:t>
      </w:r>
      <w:r w:rsidR="00000000">
        <w:t>on a</w:t>
      </w:r>
      <w:r w:rsidR="00000000">
        <w:rPr>
          <w:spacing w:val="-1"/>
        </w:rPr>
        <w:t xml:space="preserve"> </w:t>
      </w:r>
      <w:r w:rsidR="00000000">
        <w:t>range</w:t>
      </w:r>
      <w:r w:rsidR="00000000">
        <w:rPr>
          <w:spacing w:val="-3"/>
        </w:rPr>
        <w:t xml:space="preserve"> </w:t>
      </w:r>
      <w:r w:rsidR="00000000">
        <w:t>of</w:t>
      </w:r>
      <w:r w:rsidR="00000000">
        <w:rPr>
          <w:spacing w:val="-1"/>
        </w:rPr>
        <w:t xml:space="preserve"> </w:t>
      </w:r>
      <w:r w:rsidR="00000000">
        <w:t>factors,</w:t>
      </w:r>
      <w:r w:rsidR="00000000">
        <w:rPr>
          <w:spacing w:val="-2"/>
        </w:rPr>
        <w:t xml:space="preserve"> </w:t>
      </w:r>
      <w:r w:rsidR="00000000">
        <w:t>including</w:t>
      </w:r>
      <w:r w:rsidR="00000000">
        <w:rPr>
          <w:spacing w:val="-4"/>
        </w:rPr>
        <w:t xml:space="preserve"> </w:t>
      </w:r>
      <w:r w:rsidR="00000000">
        <w:t>the size</w:t>
      </w:r>
      <w:r w:rsidR="00000000">
        <w:rPr>
          <w:spacing w:val="-4"/>
        </w:rPr>
        <w:t xml:space="preserve"> </w:t>
      </w:r>
      <w:r w:rsidR="00000000">
        <w:t>and</w:t>
      </w:r>
      <w:r w:rsidR="00000000">
        <w:rPr>
          <w:spacing w:val="-3"/>
        </w:rPr>
        <w:t xml:space="preserve"> </w:t>
      </w:r>
      <w:r w:rsidR="00000000">
        <w:t>layout</w:t>
      </w:r>
      <w:r w:rsidR="00000000">
        <w:rPr>
          <w:spacing w:val="-3"/>
        </w:rPr>
        <w:t xml:space="preserve"> </w:t>
      </w:r>
      <w:r w:rsidR="00000000">
        <w:t>of</w:t>
      </w:r>
      <w:r w:rsidR="00000000">
        <w:rPr>
          <w:spacing w:val="-3"/>
        </w:rPr>
        <w:t xml:space="preserve"> </w:t>
      </w:r>
      <w:r w:rsidR="00000000">
        <w:t>the</w:t>
      </w:r>
      <w:r w:rsidR="00000000">
        <w:rPr>
          <w:spacing w:val="-4"/>
        </w:rPr>
        <w:t xml:space="preserve"> </w:t>
      </w:r>
      <w:r w:rsidR="00000000">
        <w:t>airport,</w:t>
      </w:r>
      <w:r w:rsidR="00000000">
        <w:rPr>
          <w:spacing w:val="-3"/>
        </w:rPr>
        <w:t xml:space="preserve"> </w:t>
      </w:r>
      <w:r w:rsidR="00000000">
        <w:t>the</w:t>
      </w:r>
      <w:r w:rsidR="00000000">
        <w:rPr>
          <w:spacing w:val="-3"/>
        </w:rPr>
        <w:t xml:space="preserve"> </w:t>
      </w:r>
      <w:r w:rsidR="00000000">
        <w:t>expected</w:t>
      </w:r>
      <w:r w:rsidR="00000000">
        <w:rPr>
          <w:spacing w:val="-3"/>
        </w:rPr>
        <w:t xml:space="preserve"> </w:t>
      </w:r>
      <w:r w:rsidR="00000000">
        <w:t>air</w:t>
      </w:r>
      <w:r w:rsidR="00000000">
        <w:rPr>
          <w:spacing w:val="-3"/>
        </w:rPr>
        <w:t xml:space="preserve"> </w:t>
      </w:r>
      <w:r w:rsidR="00000000">
        <w:t>traffic</w:t>
      </w:r>
      <w:r w:rsidR="00000000">
        <w:rPr>
          <w:spacing w:val="-5"/>
        </w:rPr>
        <w:t xml:space="preserve"> </w:t>
      </w:r>
      <w:r w:rsidR="00000000">
        <w:t>volume,</w:t>
      </w:r>
      <w:r w:rsidR="00000000">
        <w:rPr>
          <w:spacing w:val="-3"/>
        </w:rPr>
        <w:t xml:space="preserve"> </w:t>
      </w:r>
      <w:r w:rsidR="00000000">
        <w:t>and</w:t>
      </w:r>
      <w:r w:rsidR="00000000">
        <w:rPr>
          <w:spacing w:val="-3"/>
        </w:rPr>
        <w:t xml:space="preserve"> </w:t>
      </w:r>
      <w:r w:rsidR="00000000">
        <w:t>the</w:t>
      </w:r>
      <w:r w:rsidR="00000000">
        <w:rPr>
          <w:spacing w:val="-3"/>
        </w:rPr>
        <w:t xml:space="preserve"> </w:t>
      </w:r>
      <w:r w:rsidR="00000000">
        <w:t>specific</w:t>
      </w:r>
      <w:r w:rsidR="00000000">
        <w:rPr>
          <w:spacing w:val="-5"/>
        </w:rPr>
        <w:t xml:space="preserve"> </w:t>
      </w:r>
      <w:r w:rsidR="00000000">
        <w:t>requirements</w:t>
      </w:r>
      <w:r w:rsidR="00000000">
        <w:rPr>
          <w:spacing w:val="-4"/>
        </w:rPr>
        <w:t xml:space="preserve"> </w:t>
      </w:r>
      <w:r w:rsidR="00000000">
        <w:t>of</w:t>
      </w:r>
      <w:r w:rsidR="00000000">
        <w:rPr>
          <w:spacing w:val="-3"/>
        </w:rPr>
        <w:t xml:space="preserve"> </w:t>
      </w:r>
      <w:r w:rsidR="00000000">
        <w:t>the airport operator and air traffic control authorities.</w:t>
      </w:r>
      <w:r>
        <w:t xml:space="preserve">           </w:t>
      </w:r>
      <w:r w:rsidR="00000000">
        <w:rPr>
          <w:rFonts w:ascii="Palatino"/>
          <w:spacing w:val="-5"/>
        </w:rPr>
        <w:t>716</w:t>
      </w:r>
      <w:r>
        <w:rPr>
          <w:rFonts w:ascii="Palatino"/>
        </w:rPr>
        <w:t xml:space="preserve">  </w:t>
      </w:r>
      <w:r>
        <w:rPr>
          <w:rFonts w:ascii="Palatino"/>
          <w:sz w:val="28"/>
        </w:rPr>
        <w:t xml:space="preserve"> </w:t>
      </w:r>
      <w:bookmarkStart w:id="256" w:name="RUNWAY_LIGHTING"/>
      <w:bookmarkStart w:id="257" w:name="_bookmark132"/>
      <w:bookmarkEnd w:id="256"/>
      <w:bookmarkEnd w:id="257"/>
      <w:r w:rsidR="00000000">
        <w:t>RUNWAY</w:t>
      </w:r>
      <w:r w:rsidR="00000000">
        <w:rPr>
          <w:spacing w:val="-10"/>
        </w:rPr>
        <w:t xml:space="preserve"> </w:t>
      </w:r>
      <w:r w:rsidR="00000000">
        <w:rPr>
          <w:spacing w:val="-2"/>
        </w:rPr>
        <w:t>LIGHTING</w:t>
      </w:r>
      <w:r>
        <w:t xml:space="preserve"> </w:t>
      </w:r>
      <w:r w:rsidR="00000000">
        <w:rPr>
          <w:spacing w:val="-2"/>
        </w:rPr>
        <w:t>INTRODUCTION</w:t>
      </w:r>
      <w:r>
        <w:t xml:space="preserve"> </w:t>
      </w:r>
      <w:r w:rsidR="00000000">
        <w:t>Airport</w:t>
      </w:r>
      <w:r w:rsidR="00000000">
        <w:rPr>
          <w:spacing w:val="-15"/>
        </w:rPr>
        <w:t xml:space="preserve"> </w:t>
      </w:r>
      <w:r w:rsidR="00000000">
        <w:t>runway</w:t>
      </w:r>
      <w:r w:rsidR="00000000">
        <w:rPr>
          <w:spacing w:val="-15"/>
        </w:rPr>
        <w:t xml:space="preserve"> </w:t>
      </w:r>
      <w:r w:rsidR="00000000">
        <w:t>lighting</w:t>
      </w:r>
      <w:r w:rsidR="00000000">
        <w:rPr>
          <w:spacing w:val="-15"/>
        </w:rPr>
        <w:t xml:space="preserve"> </w:t>
      </w:r>
      <w:r w:rsidR="00000000">
        <w:t>is</w:t>
      </w:r>
      <w:r w:rsidR="00000000">
        <w:rPr>
          <w:spacing w:val="-13"/>
        </w:rPr>
        <w:t xml:space="preserve"> </w:t>
      </w:r>
      <w:r w:rsidR="00000000">
        <w:t>a</w:t>
      </w:r>
      <w:r w:rsidR="00000000">
        <w:rPr>
          <w:spacing w:val="-14"/>
        </w:rPr>
        <w:t xml:space="preserve"> </w:t>
      </w:r>
      <w:r w:rsidR="00000000">
        <w:t>critical</w:t>
      </w:r>
      <w:r w:rsidR="00000000">
        <w:rPr>
          <w:spacing w:val="-13"/>
        </w:rPr>
        <w:t xml:space="preserve"> </w:t>
      </w:r>
      <w:r w:rsidR="00000000">
        <w:t>component</w:t>
      </w:r>
      <w:r w:rsidR="00000000">
        <w:rPr>
          <w:spacing w:val="-13"/>
        </w:rPr>
        <w:t xml:space="preserve"> </w:t>
      </w:r>
      <w:r w:rsidR="00000000">
        <w:t>of</w:t>
      </w:r>
      <w:r w:rsidR="00000000">
        <w:rPr>
          <w:spacing w:val="-11"/>
        </w:rPr>
        <w:t xml:space="preserve"> </w:t>
      </w:r>
      <w:r w:rsidR="00000000">
        <w:t>airport</w:t>
      </w:r>
      <w:r w:rsidR="00000000">
        <w:rPr>
          <w:spacing w:val="-13"/>
        </w:rPr>
        <w:t xml:space="preserve"> </w:t>
      </w:r>
      <w:r w:rsidR="00000000">
        <w:t>infrastructure,</w:t>
      </w:r>
      <w:r w:rsidR="00000000">
        <w:rPr>
          <w:spacing w:val="-13"/>
        </w:rPr>
        <w:t xml:space="preserve"> </w:t>
      </w:r>
      <w:r w:rsidR="00000000">
        <w:t>designed</w:t>
      </w:r>
      <w:r w:rsidR="00000000">
        <w:rPr>
          <w:spacing w:val="-13"/>
        </w:rPr>
        <w:t xml:space="preserve"> </w:t>
      </w:r>
      <w:r w:rsidR="00000000">
        <w:t>to</w:t>
      </w:r>
      <w:r w:rsidR="00000000">
        <w:rPr>
          <w:spacing w:val="-13"/>
        </w:rPr>
        <w:t xml:space="preserve"> </w:t>
      </w:r>
      <w:r w:rsidR="00000000">
        <w:t>provide</w:t>
      </w:r>
      <w:r w:rsidR="00000000">
        <w:rPr>
          <w:spacing w:val="-14"/>
        </w:rPr>
        <w:t xml:space="preserve"> </w:t>
      </w:r>
      <w:r w:rsidR="00000000">
        <w:t>visual guidance to pilots during takeoff, landing, and taxiing. The runway lighting system consists of various</w:t>
      </w:r>
      <w:r w:rsidR="00000000">
        <w:rPr>
          <w:spacing w:val="-3"/>
        </w:rPr>
        <w:t xml:space="preserve"> </w:t>
      </w:r>
      <w:r w:rsidR="00000000">
        <w:t>types</w:t>
      </w:r>
      <w:r w:rsidR="00000000">
        <w:rPr>
          <w:spacing w:val="-3"/>
        </w:rPr>
        <w:t xml:space="preserve"> </w:t>
      </w:r>
      <w:r w:rsidR="00000000">
        <w:t>of</w:t>
      </w:r>
      <w:r w:rsidR="00000000">
        <w:rPr>
          <w:spacing w:val="-2"/>
        </w:rPr>
        <w:t xml:space="preserve"> </w:t>
      </w:r>
      <w:r w:rsidR="00000000">
        <w:t>lights</w:t>
      </w:r>
      <w:r w:rsidR="00000000">
        <w:rPr>
          <w:spacing w:val="-3"/>
        </w:rPr>
        <w:t xml:space="preserve"> </w:t>
      </w:r>
      <w:r w:rsidR="00000000">
        <w:t>that</w:t>
      </w:r>
      <w:r w:rsidR="00000000">
        <w:rPr>
          <w:spacing w:val="-2"/>
        </w:rPr>
        <w:t xml:space="preserve"> </w:t>
      </w:r>
      <w:r w:rsidR="00000000">
        <w:t>are</w:t>
      </w:r>
      <w:r w:rsidR="00000000">
        <w:rPr>
          <w:spacing w:val="-3"/>
        </w:rPr>
        <w:t xml:space="preserve"> </w:t>
      </w:r>
      <w:r w:rsidR="00000000">
        <w:t>installed along</w:t>
      </w:r>
      <w:r w:rsidR="00000000">
        <w:rPr>
          <w:spacing w:val="-2"/>
        </w:rPr>
        <w:t xml:space="preserve"> </w:t>
      </w:r>
      <w:r w:rsidR="00000000">
        <w:t>the</w:t>
      </w:r>
      <w:r w:rsidR="00000000">
        <w:rPr>
          <w:spacing w:val="-1"/>
        </w:rPr>
        <w:t xml:space="preserve"> </w:t>
      </w:r>
      <w:r w:rsidR="00000000">
        <w:t>runway</w:t>
      </w:r>
      <w:r w:rsidR="00000000">
        <w:rPr>
          <w:spacing w:val="-7"/>
        </w:rPr>
        <w:t xml:space="preserve"> </w:t>
      </w:r>
      <w:r w:rsidR="00000000">
        <w:t>and</w:t>
      </w:r>
      <w:r w:rsidR="00000000">
        <w:rPr>
          <w:spacing w:val="-2"/>
        </w:rPr>
        <w:t xml:space="preserve"> </w:t>
      </w:r>
      <w:r w:rsidR="00000000">
        <w:t>taxiways</w:t>
      </w:r>
      <w:r w:rsidR="00000000">
        <w:rPr>
          <w:spacing w:val="-3"/>
        </w:rPr>
        <w:t xml:space="preserve"> </w:t>
      </w:r>
      <w:r w:rsidR="00000000">
        <w:t>to help</w:t>
      </w:r>
      <w:r w:rsidR="00000000">
        <w:rPr>
          <w:spacing w:val="-2"/>
        </w:rPr>
        <w:t xml:space="preserve"> </w:t>
      </w:r>
      <w:r w:rsidR="00000000">
        <w:t>pilots</w:t>
      </w:r>
      <w:r w:rsidR="00000000">
        <w:rPr>
          <w:spacing w:val="-3"/>
        </w:rPr>
        <w:t xml:space="preserve"> </w:t>
      </w:r>
      <w:r w:rsidR="00000000">
        <w:t>navigate</w:t>
      </w:r>
      <w:r w:rsidR="00000000">
        <w:rPr>
          <w:spacing w:val="-2"/>
        </w:rPr>
        <w:t xml:space="preserve"> </w:t>
      </w:r>
      <w:r w:rsidR="00000000">
        <w:t>the airport safely, even in low visibility conditions.</w:t>
      </w:r>
      <w:r>
        <w:t xml:space="preserve"> </w:t>
      </w:r>
      <w:r w:rsidR="00000000">
        <w:t>The</w:t>
      </w:r>
      <w:r w:rsidR="00000000">
        <w:rPr>
          <w:spacing w:val="-3"/>
        </w:rPr>
        <w:t xml:space="preserve"> </w:t>
      </w:r>
      <w:r w:rsidR="00000000">
        <w:t>main</w:t>
      </w:r>
      <w:r w:rsidR="00000000">
        <w:rPr>
          <w:spacing w:val="-1"/>
        </w:rPr>
        <w:t xml:space="preserve"> </w:t>
      </w:r>
      <w:r w:rsidR="00000000">
        <w:t>types</w:t>
      </w:r>
      <w:r w:rsidR="00000000">
        <w:rPr>
          <w:spacing w:val="-1"/>
        </w:rPr>
        <w:t xml:space="preserve"> </w:t>
      </w:r>
      <w:r w:rsidR="00000000">
        <w:t>of</w:t>
      </w:r>
      <w:r w:rsidR="00000000">
        <w:rPr>
          <w:spacing w:val="-1"/>
        </w:rPr>
        <w:t xml:space="preserve"> </w:t>
      </w:r>
      <w:r w:rsidR="00000000">
        <w:t>runway</w:t>
      </w:r>
      <w:r w:rsidR="00000000">
        <w:rPr>
          <w:spacing w:val="-4"/>
        </w:rPr>
        <w:t xml:space="preserve"> </w:t>
      </w:r>
      <w:r w:rsidR="00000000">
        <w:t>lighting</w:t>
      </w:r>
      <w:r w:rsidR="00000000">
        <w:rPr>
          <w:spacing w:val="2"/>
        </w:rPr>
        <w:t xml:space="preserve"> </w:t>
      </w:r>
      <w:r w:rsidR="00000000">
        <w:rPr>
          <w:spacing w:val="-4"/>
        </w:rPr>
        <w:t>are:</w:t>
      </w:r>
      <w:r>
        <w:t xml:space="preserve"> </w:t>
      </w:r>
      <w:r w:rsidR="00000000">
        <w:t>Threshold</w:t>
      </w:r>
      <w:r w:rsidR="00000000">
        <w:rPr>
          <w:spacing w:val="-2"/>
        </w:rPr>
        <w:t xml:space="preserve"> </w:t>
      </w:r>
      <w:r w:rsidR="00000000">
        <w:t>lights:</w:t>
      </w:r>
      <w:r w:rsidR="00000000">
        <w:rPr>
          <w:spacing w:val="-6"/>
        </w:rPr>
        <w:t xml:space="preserve"> </w:t>
      </w:r>
      <w:r w:rsidR="00000000">
        <w:t>These</w:t>
      </w:r>
      <w:r w:rsidR="00000000">
        <w:rPr>
          <w:spacing w:val="-3"/>
        </w:rPr>
        <w:t xml:space="preserve"> </w:t>
      </w:r>
      <w:r w:rsidR="00000000">
        <w:t>lights</w:t>
      </w:r>
      <w:r w:rsidR="00000000">
        <w:rPr>
          <w:spacing w:val="-3"/>
        </w:rPr>
        <w:t xml:space="preserve"> </w:t>
      </w:r>
      <w:r w:rsidR="00000000">
        <w:t>are</w:t>
      </w:r>
      <w:r w:rsidR="00000000">
        <w:rPr>
          <w:spacing w:val="-3"/>
        </w:rPr>
        <w:t xml:space="preserve"> </w:t>
      </w:r>
      <w:r w:rsidR="00000000">
        <w:t>located</w:t>
      </w:r>
      <w:r w:rsidR="00000000">
        <w:rPr>
          <w:spacing w:val="-2"/>
        </w:rPr>
        <w:t xml:space="preserve"> </w:t>
      </w:r>
      <w:r w:rsidR="00000000">
        <w:t>at</w:t>
      </w:r>
      <w:r w:rsidR="00000000">
        <w:rPr>
          <w:spacing w:val="-2"/>
        </w:rPr>
        <w:t xml:space="preserve"> </w:t>
      </w:r>
      <w:r w:rsidR="00000000">
        <w:t>the</w:t>
      </w:r>
      <w:r w:rsidR="00000000">
        <w:rPr>
          <w:spacing w:val="-3"/>
        </w:rPr>
        <w:t xml:space="preserve"> </w:t>
      </w:r>
      <w:r w:rsidR="00000000">
        <w:t>beginning</w:t>
      </w:r>
      <w:r w:rsidR="00000000">
        <w:rPr>
          <w:spacing w:val="-5"/>
        </w:rPr>
        <w:t xml:space="preserve"> </w:t>
      </w:r>
      <w:r w:rsidR="00000000">
        <w:t>of</w:t>
      </w:r>
      <w:r w:rsidR="00000000">
        <w:rPr>
          <w:spacing w:val="-2"/>
        </w:rPr>
        <w:t xml:space="preserve"> </w:t>
      </w:r>
      <w:r w:rsidR="00000000">
        <w:t>the</w:t>
      </w:r>
      <w:r w:rsidR="00000000">
        <w:rPr>
          <w:spacing w:val="-4"/>
        </w:rPr>
        <w:t xml:space="preserve"> </w:t>
      </w:r>
      <w:r w:rsidR="00000000">
        <w:t>runway</w:t>
      </w:r>
      <w:r w:rsidR="00000000">
        <w:rPr>
          <w:spacing w:val="-7"/>
        </w:rPr>
        <w:t xml:space="preserve"> </w:t>
      </w:r>
      <w:r w:rsidR="00000000">
        <w:t>and</w:t>
      </w:r>
      <w:r w:rsidR="00000000">
        <w:rPr>
          <w:spacing w:val="-2"/>
        </w:rPr>
        <w:t xml:space="preserve"> </w:t>
      </w:r>
      <w:r w:rsidR="00000000">
        <w:t>mark</w:t>
      </w:r>
      <w:r w:rsidR="00000000">
        <w:rPr>
          <w:spacing w:val="-2"/>
        </w:rPr>
        <w:t xml:space="preserve"> </w:t>
      </w:r>
      <w:r w:rsidR="00000000">
        <w:t>the</w:t>
      </w:r>
      <w:r w:rsidR="00000000">
        <w:rPr>
          <w:spacing w:val="-2"/>
        </w:rPr>
        <w:t xml:space="preserve"> </w:t>
      </w:r>
      <w:r w:rsidR="00000000">
        <w:t>start</w:t>
      </w:r>
      <w:r w:rsidR="00000000">
        <w:rPr>
          <w:spacing w:val="-2"/>
        </w:rPr>
        <w:t xml:space="preserve"> </w:t>
      </w:r>
      <w:r w:rsidR="00000000">
        <w:t>of</w:t>
      </w:r>
      <w:r w:rsidR="00000000">
        <w:rPr>
          <w:spacing w:val="-3"/>
        </w:rPr>
        <w:t xml:space="preserve"> </w:t>
      </w:r>
      <w:r w:rsidR="00000000">
        <w:t>the landing area. They are typically green and are visible from a distance.</w:t>
      </w:r>
      <w:r>
        <w:t xml:space="preserve"> </w:t>
      </w:r>
      <w:r w:rsidR="00000000">
        <w:t xml:space="preserve">Runway edge lights: These lights are located along the edge of the runway and provide a visual indication of the width of the runway. They are typically white and can be either continuous or </w:t>
      </w:r>
      <w:r w:rsidR="00000000">
        <w:rPr>
          <w:spacing w:val="-2"/>
        </w:rPr>
        <w:t>segmented.</w:t>
      </w:r>
      <w:r>
        <w:t xml:space="preserve"> </w:t>
      </w:r>
      <w:r w:rsidR="00000000">
        <w:t>Centerline</w:t>
      </w:r>
      <w:r w:rsidR="00000000">
        <w:rPr>
          <w:spacing w:val="-1"/>
        </w:rPr>
        <w:t xml:space="preserve"> </w:t>
      </w:r>
      <w:r w:rsidR="00000000">
        <w:t>lights:</w:t>
      </w:r>
      <w:r w:rsidR="00000000">
        <w:rPr>
          <w:spacing w:val="-4"/>
        </w:rPr>
        <w:t xml:space="preserve"> </w:t>
      </w:r>
      <w:r w:rsidR="00000000">
        <w:t>These</w:t>
      </w:r>
      <w:r w:rsidR="00000000">
        <w:rPr>
          <w:spacing w:val="-1"/>
        </w:rPr>
        <w:t xml:space="preserve"> </w:t>
      </w:r>
      <w:r w:rsidR="00000000">
        <w:t>lights are</w:t>
      </w:r>
      <w:r w:rsidR="00000000">
        <w:rPr>
          <w:spacing w:val="-2"/>
        </w:rPr>
        <w:t xml:space="preserve"> </w:t>
      </w:r>
      <w:r w:rsidR="00000000">
        <w:t>located</w:t>
      </w:r>
      <w:r w:rsidR="00000000">
        <w:rPr>
          <w:spacing w:val="-1"/>
        </w:rPr>
        <w:t xml:space="preserve"> </w:t>
      </w:r>
      <w:r w:rsidR="00000000">
        <w:t>along</w:t>
      </w:r>
      <w:r w:rsidR="00000000">
        <w:rPr>
          <w:spacing w:val="-3"/>
        </w:rPr>
        <w:t xml:space="preserve"> </w:t>
      </w:r>
      <w:r w:rsidR="00000000">
        <w:t>the</w:t>
      </w:r>
      <w:r w:rsidR="00000000">
        <w:rPr>
          <w:spacing w:val="-1"/>
        </w:rPr>
        <w:t xml:space="preserve"> </w:t>
      </w:r>
      <w:r w:rsidR="00000000">
        <w:t>centerline</w:t>
      </w:r>
      <w:r w:rsidR="00000000">
        <w:rPr>
          <w:spacing w:val="-1"/>
        </w:rPr>
        <w:t xml:space="preserve"> </w:t>
      </w:r>
      <w:r w:rsidR="00000000">
        <w:t>of</w:t>
      </w:r>
      <w:r w:rsidR="00000000">
        <w:rPr>
          <w:spacing w:val="-1"/>
        </w:rPr>
        <w:t xml:space="preserve"> </w:t>
      </w:r>
      <w:r w:rsidR="00000000">
        <w:t>the</w:t>
      </w:r>
      <w:r w:rsidR="00000000">
        <w:rPr>
          <w:spacing w:val="-1"/>
        </w:rPr>
        <w:t xml:space="preserve"> </w:t>
      </w:r>
      <w:r w:rsidR="00000000">
        <w:t>runway</w:t>
      </w:r>
      <w:r w:rsidR="00000000">
        <w:rPr>
          <w:spacing w:val="-3"/>
        </w:rPr>
        <w:t xml:space="preserve"> </w:t>
      </w:r>
      <w:r w:rsidR="00000000">
        <w:t>and provide a</w:t>
      </w:r>
      <w:r w:rsidR="00000000">
        <w:rPr>
          <w:spacing w:val="-1"/>
        </w:rPr>
        <w:t xml:space="preserve"> </w:t>
      </w:r>
      <w:r w:rsidR="00000000">
        <w:t xml:space="preserve">visual indication of the runway's orientation. They are typically white and can be either continuous or </w:t>
      </w:r>
      <w:r w:rsidR="00000000">
        <w:rPr>
          <w:spacing w:val="-2"/>
        </w:rPr>
        <w:t>segmented.</w:t>
      </w:r>
      <w:r>
        <w:t xml:space="preserve"> </w:t>
      </w:r>
      <w:r w:rsidR="00000000">
        <w:t>Touchdown zone lights:</w:t>
      </w:r>
      <w:r w:rsidR="00000000">
        <w:rPr>
          <w:spacing w:val="-2"/>
        </w:rPr>
        <w:t xml:space="preserve"> </w:t>
      </w:r>
      <w:r w:rsidR="00000000">
        <w:t>These lights are located near the end of the runway</w:t>
      </w:r>
      <w:r w:rsidR="00000000">
        <w:rPr>
          <w:spacing w:val="-4"/>
        </w:rPr>
        <w:t xml:space="preserve"> </w:t>
      </w:r>
      <w:r w:rsidR="00000000">
        <w:t xml:space="preserve">and indicate the area where the aircraft should touch down. They are typically white and can be either continuous or </w:t>
      </w:r>
      <w:r w:rsidR="00000000">
        <w:rPr>
          <w:spacing w:val="-2"/>
        </w:rPr>
        <w:t>segmented.</w:t>
      </w:r>
      <w:r>
        <w:t xml:space="preserve"> </w:t>
      </w:r>
      <w:r w:rsidR="00000000">
        <w:t xml:space="preserve">Taxiway lights: These lights are located along the taxiways and provide guidance to pilots when the aircraft is moving on the ground. They are typically blue and can be either continuous or </w:t>
      </w:r>
      <w:r w:rsidR="00000000">
        <w:rPr>
          <w:spacing w:val="-2"/>
        </w:rPr>
        <w:t>segmented.</w:t>
      </w:r>
      <w:r>
        <w:t xml:space="preserve"> </w:t>
      </w:r>
      <w:r w:rsidR="00000000">
        <w:t>Approach lighting: These lights are located along the approach path to the runway and provide visual guidance to pilots during the final stages of landing. They are typically white and can be either fixed or flashing.</w:t>
      </w:r>
      <w:r>
        <w:t xml:space="preserve"> </w:t>
      </w:r>
      <w:r w:rsidR="00000000">
        <w:t>An efficient and effective airport runway lighting system is critical for ensuring the safe and efficient operation of the airport, especially during low visibility conditions. The system must be designed and maintained to ensure that it is visible from the air and that all lights are working correctly. Additionally, runway lighting systems must comply with international standards and regulations, including those set by the International Civil</w:t>
      </w:r>
      <w:r w:rsidR="00000000">
        <w:rPr>
          <w:spacing w:val="-8"/>
        </w:rPr>
        <w:t xml:space="preserve"> </w:t>
      </w:r>
      <w:r w:rsidR="00000000">
        <w:t>Aviation Organization (ICAO) and the Federal</w:t>
      </w:r>
      <w:r w:rsidR="00000000">
        <w:rPr>
          <w:spacing w:val="-7"/>
        </w:rPr>
        <w:t xml:space="preserve"> </w:t>
      </w:r>
      <w:r w:rsidR="00000000">
        <w:t>Aviation</w:t>
      </w:r>
      <w:r w:rsidR="00000000">
        <w:rPr>
          <w:spacing w:val="-4"/>
        </w:rPr>
        <w:t xml:space="preserve"> </w:t>
      </w:r>
      <w:r w:rsidR="00000000">
        <w:t>Administration (FAA), to ensure that they are safe and effective.</w:t>
      </w:r>
      <w:r>
        <w:t xml:space="preserve"> </w:t>
      </w:r>
      <w:r w:rsidR="00000000">
        <w:t>Runway</w:t>
      </w:r>
      <w:r w:rsidR="00000000">
        <w:rPr>
          <w:spacing w:val="-1"/>
        </w:rPr>
        <w:t xml:space="preserve"> </w:t>
      </w:r>
      <w:r w:rsidR="00000000">
        <w:t>Lighting</w:t>
      </w:r>
      <w:r w:rsidR="00000000">
        <w:rPr>
          <w:spacing w:val="-1"/>
        </w:rPr>
        <w:t xml:space="preserve"> </w:t>
      </w:r>
      <w:r w:rsidR="00000000">
        <w:t>refers to the runway</w:t>
      </w:r>
      <w:r w:rsidR="00000000">
        <w:rPr>
          <w:spacing w:val="-4"/>
        </w:rPr>
        <w:t xml:space="preserve"> </w:t>
      </w:r>
      <w:r w:rsidR="00000000">
        <w:t>lighting</w:t>
      </w:r>
      <w:r w:rsidR="00000000">
        <w:rPr>
          <w:spacing w:val="-1"/>
        </w:rPr>
        <w:t xml:space="preserve"> </w:t>
      </w:r>
      <w:r w:rsidR="00000000">
        <w:t>required to provide continuous, unambiguous and reliable</w:t>
      </w:r>
      <w:r w:rsidR="00000000">
        <w:rPr>
          <w:spacing w:val="-15"/>
        </w:rPr>
        <w:t xml:space="preserve"> </w:t>
      </w:r>
      <w:r w:rsidR="00000000">
        <w:t>guidance</w:t>
      </w:r>
      <w:r w:rsidR="00000000">
        <w:rPr>
          <w:spacing w:val="-15"/>
        </w:rPr>
        <w:t xml:space="preserve"> </w:t>
      </w:r>
      <w:r w:rsidR="00000000">
        <w:t>to</w:t>
      </w:r>
      <w:r w:rsidR="00000000">
        <w:rPr>
          <w:spacing w:val="-15"/>
        </w:rPr>
        <w:t xml:space="preserve"> </w:t>
      </w:r>
      <w:r w:rsidR="00000000">
        <w:t>pilots</w:t>
      </w:r>
      <w:r w:rsidR="00000000">
        <w:rPr>
          <w:spacing w:val="-15"/>
        </w:rPr>
        <w:t xml:space="preserve"> </w:t>
      </w:r>
      <w:r w:rsidR="00000000">
        <w:t>of</w:t>
      </w:r>
      <w:r w:rsidR="00000000">
        <w:rPr>
          <w:spacing w:val="-15"/>
        </w:rPr>
        <w:t xml:space="preserve"> </w:t>
      </w:r>
      <w:r w:rsidR="00000000">
        <w:t>aircraft</w:t>
      </w:r>
      <w:r w:rsidR="00000000">
        <w:rPr>
          <w:spacing w:val="-13"/>
        </w:rPr>
        <w:t xml:space="preserve"> </w:t>
      </w:r>
      <w:r w:rsidR="00000000">
        <w:t>on</w:t>
      </w:r>
      <w:r w:rsidR="00000000">
        <w:rPr>
          <w:spacing w:val="-11"/>
        </w:rPr>
        <w:t xml:space="preserve"> </w:t>
      </w:r>
      <w:r w:rsidR="00000000">
        <w:t>the</w:t>
      </w:r>
      <w:r w:rsidR="00000000">
        <w:rPr>
          <w:spacing w:val="-14"/>
        </w:rPr>
        <w:t xml:space="preserve"> </w:t>
      </w:r>
      <w:r w:rsidR="00000000">
        <w:t>runway.</w:t>
      </w:r>
      <w:r w:rsidR="00000000">
        <w:rPr>
          <w:spacing w:val="-15"/>
        </w:rPr>
        <w:t xml:space="preserve"> </w:t>
      </w:r>
      <w:r w:rsidR="00000000">
        <w:t>These</w:t>
      </w:r>
      <w:r w:rsidR="00000000">
        <w:rPr>
          <w:spacing w:val="-14"/>
        </w:rPr>
        <w:t xml:space="preserve"> </w:t>
      </w:r>
      <w:r w:rsidR="00000000">
        <w:t>lights</w:t>
      </w:r>
      <w:r w:rsidR="00000000">
        <w:rPr>
          <w:spacing w:val="-12"/>
        </w:rPr>
        <w:t xml:space="preserve"> </w:t>
      </w:r>
      <w:r w:rsidR="00000000">
        <w:t>normally</w:t>
      </w:r>
      <w:r w:rsidR="00000000">
        <w:rPr>
          <w:spacing w:val="-15"/>
        </w:rPr>
        <w:t xml:space="preserve"> </w:t>
      </w:r>
      <w:r w:rsidR="00000000">
        <w:t>form</w:t>
      </w:r>
      <w:r w:rsidR="00000000">
        <w:rPr>
          <w:spacing w:val="-13"/>
        </w:rPr>
        <w:t xml:space="preserve"> </w:t>
      </w:r>
      <w:r w:rsidR="00000000">
        <w:t>part</w:t>
      </w:r>
      <w:r w:rsidR="00000000">
        <w:rPr>
          <w:spacing w:val="-13"/>
        </w:rPr>
        <w:t xml:space="preserve"> </w:t>
      </w:r>
      <w:r w:rsidR="00000000">
        <w:t>of</w:t>
      </w:r>
      <w:r w:rsidR="00000000">
        <w:rPr>
          <w:spacing w:val="-14"/>
        </w:rPr>
        <w:t xml:space="preserve"> </w:t>
      </w:r>
      <w:r w:rsidR="00000000">
        <w:t>the</w:t>
      </w:r>
      <w:r w:rsidR="00000000">
        <w:rPr>
          <w:spacing w:val="-15"/>
        </w:rPr>
        <w:t xml:space="preserve"> </w:t>
      </w:r>
      <w:r w:rsidR="00000000">
        <w:t>Airfield Lighting System (AFL). See</w:t>
      </w:r>
      <w:r w:rsidR="00000000">
        <w:rPr>
          <w:spacing w:val="-4"/>
        </w:rPr>
        <w:t xml:space="preserve"> </w:t>
      </w:r>
      <w:r w:rsidR="00000000">
        <w:t>Airfield Lighting System for more information.</w:t>
      </w:r>
      <w:r>
        <w:t xml:space="preserve"> </w:t>
      </w:r>
      <w:r w:rsidR="00000000">
        <w:rPr>
          <w:rFonts w:ascii="Palatino"/>
          <w:spacing w:val="-5"/>
        </w:rPr>
        <w:t>717</w:t>
      </w:r>
      <w:r>
        <w:rPr>
          <w:rFonts w:ascii="Palatino"/>
        </w:rPr>
        <w:t xml:space="preserve">   </w:t>
      </w:r>
      <w:r w:rsidR="00000000">
        <w:rPr>
          <w:spacing w:val="-2"/>
        </w:rPr>
        <w:t>COMPONENTS</w:t>
      </w:r>
      <w:r>
        <w:t xml:space="preserve"> </w:t>
      </w:r>
      <w:r w:rsidR="00000000">
        <w:t>Airport</w:t>
      </w:r>
      <w:r w:rsidR="00000000">
        <w:rPr>
          <w:spacing w:val="-2"/>
        </w:rPr>
        <w:t xml:space="preserve"> </w:t>
      </w:r>
      <w:r w:rsidR="00000000">
        <w:t>runway</w:t>
      </w:r>
      <w:r w:rsidR="00000000">
        <w:rPr>
          <w:spacing w:val="-5"/>
        </w:rPr>
        <w:t xml:space="preserve"> </w:t>
      </w:r>
      <w:r w:rsidR="00000000">
        <w:t>lighting</w:t>
      </w:r>
      <w:r w:rsidR="00000000">
        <w:rPr>
          <w:spacing w:val="-2"/>
        </w:rPr>
        <w:t xml:space="preserve"> </w:t>
      </w:r>
      <w:r w:rsidR="00000000">
        <w:t>components</w:t>
      </w:r>
      <w:r w:rsidR="00000000">
        <w:rPr>
          <w:spacing w:val="-2"/>
        </w:rPr>
        <w:t xml:space="preserve"> </w:t>
      </w:r>
      <w:r w:rsidR="00000000">
        <w:t>typically</w:t>
      </w:r>
      <w:r w:rsidR="00000000">
        <w:rPr>
          <w:spacing w:val="-6"/>
        </w:rPr>
        <w:t xml:space="preserve"> </w:t>
      </w:r>
      <w:r w:rsidR="00000000">
        <w:t>include</w:t>
      </w:r>
      <w:r w:rsidR="00000000">
        <w:rPr>
          <w:spacing w:val="-1"/>
        </w:rPr>
        <w:t xml:space="preserve"> </w:t>
      </w:r>
      <w:r w:rsidR="00000000">
        <w:t>the</w:t>
      </w:r>
      <w:r w:rsidR="00000000">
        <w:rPr>
          <w:spacing w:val="-2"/>
        </w:rPr>
        <w:t xml:space="preserve"> following:</w:t>
      </w:r>
      <w:r>
        <w:t xml:space="preserve"> </w:t>
      </w:r>
      <w:r w:rsidR="00000000">
        <w:t>Runway</w:t>
      </w:r>
      <w:r w:rsidR="00000000">
        <w:rPr>
          <w:spacing w:val="-10"/>
        </w:rPr>
        <w:t xml:space="preserve"> </w:t>
      </w:r>
      <w:r w:rsidR="00000000">
        <w:t>edge</w:t>
      </w:r>
      <w:r w:rsidR="00000000">
        <w:rPr>
          <w:spacing w:val="-6"/>
        </w:rPr>
        <w:t xml:space="preserve"> </w:t>
      </w:r>
      <w:r w:rsidR="00000000">
        <w:t>lights:</w:t>
      </w:r>
      <w:r w:rsidR="00000000">
        <w:rPr>
          <w:spacing w:val="-9"/>
        </w:rPr>
        <w:t xml:space="preserve"> </w:t>
      </w:r>
      <w:r w:rsidR="00000000">
        <w:t>These</w:t>
      </w:r>
      <w:r w:rsidR="00000000">
        <w:rPr>
          <w:spacing w:val="-6"/>
        </w:rPr>
        <w:t xml:space="preserve"> </w:t>
      </w:r>
      <w:r w:rsidR="00000000">
        <w:t>are</w:t>
      </w:r>
      <w:r w:rsidR="00000000">
        <w:rPr>
          <w:spacing w:val="-7"/>
        </w:rPr>
        <w:t xml:space="preserve"> </w:t>
      </w:r>
      <w:r w:rsidR="00000000">
        <w:t>lights</w:t>
      </w:r>
      <w:r w:rsidR="00000000">
        <w:rPr>
          <w:spacing w:val="-4"/>
        </w:rPr>
        <w:t xml:space="preserve"> </w:t>
      </w:r>
      <w:r w:rsidR="00000000">
        <w:t>located</w:t>
      </w:r>
      <w:r w:rsidR="00000000">
        <w:rPr>
          <w:spacing w:val="-5"/>
        </w:rPr>
        <w:t xml:space="preserve"> </w:t>
      </w:r>
      <w:r w:rsidR="00000000">
        <w:t>along</w:t>
      </w:r>
      <w:r w:rsidR="00000000">
        <w:rPr>
          <w:spacing w:val="-7"/>
        </w:rPr>
        <w:t xml:space="preserve"> </w:t>
      </w:r>
      <w:r w:rsidR="00000000">
        <w:t>the</w:t>
      </w:r>
      <w:r w:rsidR="00000000">
        <w:rPr>
          <w:spacing w:val="-5"/>
        </w:rPr>
        <w:t xml:space="preserve"> </w:t>
      </w:r>
      <w:r w:rsidR="00000000">
        <w:t>edges</w:t>
      </w:r>
      <w:r w:rsidR="00000000">
        <w:rPr>
          <w:spacing w:val="-5"/>
        </w:rPr>
        <w:t xml:space="preserve"> </w:t>
      </w:r>
      <w:r w:rsidR="00000000">
        <w:t>of</w:t>
      </w:r>
      <w:r w:rsidR="00000000">
        <w:rPr>
          <w:spacing w:val="-6"/>
        </w:rPr>
        <w:t xml:space="preserve"> </w:t>
      </w:r>
      <w:r w:rsidR="00000000">
        <w:t>the</w:t>
      </w:r>
      <w:r w:rsidR="00000000">
        <w:rPr>
          <w:spacing w:val="-5"/>
        </w:rPr>
        <w:t xml:space="preserve"> </w:t>
      </w:r>
      <w:r w:rsidR="00000000">
        <w:t>runway</w:t>
      </w:r>
      <w:r w:rsidR="00000000">
        <w:rPr>
          <w:spacing w:val="-7"/>
        </w:rPr>
        <w:t xml:space="preserve"> </w:t>
      </w:r>
      <w:r w:rsidR="00000000">
        <w:t>and</w:t>
      </w:r>
      <w:r w:rsidR="00000000">
        <w:rPr>
          <w:spacing w:val="-5"/>
        </w:rPr>
        <w:t xml:space="preserve"> </w:t>
      </w:r>
      <w:r w:rsidR="00000000">
        <w:t>are</w:t>
      </w:r>
      <w:r w:rsidR="00000000">
        <w:rPr>
          <w:spacing w:val="-7"/>
        </w:rPr>
        <w:t xml:space="preserve"> </w:t>
      </w:r>
      <w:r w:rsidR="00000000">
        <w:t>used</w:t>
      </w:r>
      <w:r w:rsidR="00000000">
        <w:rPr>
          <w:spacing w:val="-5"/>
        </w:rPr>
        <w:t xml:space="preserve"> </w:t>
      </w:r>
      <w:r w:rsidR="00000000">
        <w:t>to</w:t>
      </w:r>
      <w:r w:rsidR="00000000">
        <w:rPr>
          <w:spacing w:val="-4"/>
        </w:rPr>
        <w:t xml:space="preserve"> </w:t>
      </w:r>
      <w:r w:rsidR="00000000">
        <w:t>define the lateral limits of the runway.</w:t>
      </w:r>
      <w:r>
        <w:t xml:space="preserve"> </w:t>
      </w:r>
      <w:r w:rsidR="00000000">
        <w:t>Threshold lights:</w:t>
      </w:r>
      <w:r w:rsidR="00000000">
        <w:rPr>
          <w:spacing w:val="-1"/>
        </w:rPr>
        <w:t xml:space="preserve"> </w:t>
      </w:r>
      <w:r w:rsidR="00000000">
        <w:t>These lights mark the beginning of the runway and are located on both sides of the runway.</w:t>
      </w:r>
      <w:r>
        <w:t xml:space="preserve"> </w:t>
      </w:r>
      <w:r w:rsidR="00000000">
        <w:t>End</w:t>
      </w:r>
      <w:r w:rsidR="00000000">
        <w:rPr>
          <w:spacing w:val="-3"/>
        </w:rPr>
        <w:t xml:space="preserve"> </w:t>
      </w:r>
      <w:r w:rsidR="00000000">
        <w:t>lights:</w:t>
      </w:r>
      <w:r w:rsidR="00000000">
        <w:rPr>
          <w:spacing w:val="-5"/>
        </w:rPr>
        <w:t xml:space="preserve"> </w:t>
      </w:r>
      <w:r w:rsidR="00000000">
        <w:t>These</w:t>
      </w:r>
      <w:r w:rsidR="00000000">
        <w:rPr>
          <w:spacing w:val="-1"/>
        </w:rPr>
        <w:t xml:space="preserve"> </w:t>
      </w:r>
      <w:r w:rsidR="00000000">
        <w:t>lights</w:t>
      </w:r>
      <w:r w:rsidR="00000000">
        <w:rPr>
          <w:spacing w:val="-2"/>
        </w:rPr>
        <w:t xml:space="preserve"> </w:t>
      </w:r>
      <w:r w:rsidR="00000000">
        <w:t>mark the</w:t>
      </w:r>
      <w:r w:rsidR="00000000">
        <w:rPr>
          <w:spacing w:val="-3"/>
        </w:rPr>
        <w:t xml:space="preserve"> </w:t>
      </w:r>
      <w:r w:rsidR="00000000">
        <w:t>end of</w:t>
      </w:r>
      <w:r w:rsidR="00000000">
        <w:rPr>
          <w:spacing w:val="-2"/>
        </w:rPr>
        <w:t xml:space="preserve"> </w:t>
      </w:r>
      <w:r w:rsidR="00000000">
        <w:t>the</w:t>
      </w:r>
      <w:r w:rsidR="00000000">
        <w:rPr>
          <w:spacing w:val="-1"/>
        </w:rPr>
        <w:t xml:space="preserve"> </w:t>
      </w:r>
      <w:r w:rsidR="00000000">
        <w:t>runway</w:t>
      </w:r>
      <w:r w:rsidR="00000000">
        <w:rPr>
          <w:spacing w:val="-4"/>
        </w:rPr>
        <w:t xml:space="preserve"> </w:t>
      </w:r>
      <w:r w:rsidR="00000000">
        <w:t>and</w:t>
      </w:r>
      <w:r w:rsidR="00000000">
        <w:rPr>
          <w:spacing w:val="-1"/>
        </w:rPr>
        <w:t xml:space="preserve"> </w:t>
      </w:r>
      <w:r w:rsidR="00000000">
        <w:t>are</w:t>
      </w:r>
      <w:r w:rsidR="00000000">
        <w:rPr>
          <w:spacing w:val="-1"/>
        </w:rPr>
        <w:t xml:space="preserve"> </w:t>
      </w:r>
      <w:r w:rsidR="00000000">
        <w:t>located</w:t>
      </w:r>
      <w:r w:rsidR="00000000">
        <w:rPr>
          <w:spacing w:val="-1"/>
        </w:rPr>
        <w:t xml:space="preserve"> </w:t>
      </w:r>
      <w:r w:rsidR="00000000">
        <w:t>on both</w:t>
      </w:r>
      <w:r w:rsidR="00000000">
        <w:rPr>
          <w:spacing w:val="-1"/>
        </w:rPr>
        <w:t xml:space="preserve"> </w:t>
      </w:r>
      <w:r w:rsidR="00000000">
        <w:t>sides</w:t>
      </w:r>
      <w:r w:rsidR="00000000">
        <w:rPr>
          <w:spacing w:val="-1"/>
        </w:rPr>
        <w:t xml:space="preserve"> </w:t>
      </w:r>
      <w:r w:rsidR="00000000">
        <w:t>of</w:t>
      </w:r>
      <w:r w:rsidR="00000000">
        <w:rPr>
          <w:spacing w:val="-1"/>
        </w:rPr>
        <w:t xml:space="preserve"> </w:t>
      </w:r>
      <w:r w:rsidR="00000000">
        <w:t>the</w:t>
      </w:r>
      <w:r w:rsidR="00000000">
        <w:rPr>
          <w:spacing w:val="-1"/>
        </w:rPr>
        <w:t xml:space="preserve"> </w:t>
      </w:r>
      <w:r w:rsidR="00000000">
        <w:rPr>
          <w:spacing w:val="-2"/>
        </w:rPr>
        <w:t>runway.</w:t>
      </w:r>
      <w:r>
        <w:t xml:space="preserve"> </w:t>
      </w:r>
      <w:r w:rsidR="00000000">
        <w:t>Touchdown zone lights: These lights are located on the centerline of the runway and are used to help pilots identify the touchdown zone during landing.</w:t>
      </w:r>
      <w:r>
        <w:t xml:space="preserve"> </w:t>
      </w:r>
      <w:r w:rsidR="00000000">
        <w:t>Taxiway lights: These lights are used to guide aircraft from the runway to the terminal or other areas of the airport.</w:t>
      </w:r>
      <w:r>
        <w:t xml:space="preserve"> </w:t>
      </w:r>
      <w:r w:rsidR="00000000">
        <w:t>Approach lights: These lights are used to guide aircraft during landing and are typically located along the approach path to the runway.</w:t>
      </w:r>
      <w:r>
        <w:t xml:space="preserve"> </w:t>
      </w:r>
      <w:r w:rsidR="00000000">
        <w:t>Runway</w:t>
      </w:r>
      <w:r w:rsidR="00000000">
        <w:rPr>
          <w:spacing w:val="-7"/>
        </w:rPr>
        <w:t xml:space="preserve"> </w:t>
      </w:r>
      <w:r w:rsidR="00000000">
        <w:t>centerline</w:t>
      </w:r>
      <w:r w:rsidR="00000000">
        <w:rPr>
          <w:spacing w:val="-6"/>
        </w:rPr>
        <w:t xml:space="preserve"> </w:t>
      </w:r>
      <w:r w:rsidR="00000000">
        <w:t>lights:</w:t>
      </w:r>
      <w:r w:rsidR="00000000">
        <w:rPr>
          <w:spacing w:val="-9"/>
        </w:rPr>
        <w:t xml:space="preserve"> </w:t>
      </w:r>
      <w:r w:rsidR="00000000">
        <w:t>These</w:t>
      </w:r>
      <w:r w:rsidR="00000000">
        <w:rPr>
          <w:spacing w:val="-6"/>
        </w:rPr>
        <w:t xml:space="preserve"> </w:t>
      </w:r>
      <w:r w:rsidR="00000000">
        <w:t>lights</w:t>
      </w:r>
      <w:r w:rsidR="00000000">
        <w:rPr>
          <w:spacing w:val="-4"/>
        </w:rPr>
        <w:t xml:space="preserve"> </w:t>
      </w:r>
      <w:r w:rsidR="00000000">
        <w:t>are</w:t>
      </w:r>
      <w:r w:rsidR="00000000">
        <w:rPr>
          <w:spacing w:val="-7"/>
        </w:rPr>
        <w:t xml:space="preserve"> </w:t>
      </w:r>
      <w:r w:rsidR="00000000">
        <w:t>located</w:t>
      </w:r>
      <w:r w:rsidR="00000000">
        <w:rPr>
          <w:spacing w:val="-3"/>
        </w:rPr>
        <w:t xml:space="preserve"> </w:t>
      </w:r>
      <w:r w:rsidR="00000000">
        <w:t>along</w:t>
      </w:r>
      <w:r w:rsidR="00000000">
        <w:rPr>
          <w:spacing w:val="-7"/>
        </w:rPr>
        <w:t xml:space="preserve"> </w:t>
      </w:r>
      <w:r w:rsidR="00000000">
        <w:t>the</w:t>
      </w:r>
      <w:r w:rsidR="00000000">
        <w:rPr>
          <w:spacing w:val="-3"/>
        </w:rPr>
        <w:t xml:space="preserve"> </w:t>
      </w:r>
      <w:r w:rsidR="00000000">
        <w:t>centerline</w:t>
      </w:r>
      <w:r w:rsidR="00000000">
        <w:rPr>
          <w:spacing w:val="-6"/>
        </w:rPr>
        <w:t xml:space="preserve"> </w:t>
      </w:r>
      <w:r w:rsidR="00000000">
        <w:t>of</w:t>
      </w:r>
      <w:r w:rsidR="00000000">
        <w:rPr>
          <w:spacing w:val="-6"/>
        </w:rPr>
        <w:t xml:space="preserve"> </w:t>
      </w:r>
      <w:r w:rsidR="00000000">
        <w:t>the</w:t>
      </w:r>
      <w:r w:rsidR="00000000">
        <w:rPr>
          <w:spacing w:val="-5"/>
        </w:rPr>
        <w:t xml:space="preserve"> </w:t>
      </w:r>
      <w:r w:rsidR="00000000">
        <w:t>runway</w:t>
      </w:r>
      <w:r w:rsidR="00000000">
        <w:rPr>
          <w:spacing w:val="-7"/>
        </w:rPr>
        <w:t xml:space="preserve"> </w:t>
      </w:r>
      <w:r w:rsidR="00000000">
        <w:t>and</w:t>
      </w:r>
      <w:r w:rsidR="00000000">
        <w:rPr>
          <w:spacing w:val="-5"/>
        </w:rPr>
        <w:t xml:space="preserve"> </w:t>
      </w:r>
      <w:r w:rsidR="00000000">
        <w:t>are</w:t>
      </w:r>
      <w:r w:rsidR="00000000">
        <w:rPr>
          <w:spacing w:val="-6"/>
        </w:rPr>
        <w:t xml:space="preserve"> </w:t>
      </w:r>
      <w:r w:rsidR="00000000">
        <w:t>used to help pilots align their aircraft during takeoff and landing.</w:t>
      </w:r>
      <w:r>
        <w:t xml:space="preserve"> </w:t>
      </w:r>
      <w:r w:rsidR="00000000">
        <w:t>PAPI/VASI</w:t>
      </w:r>
      <w:r w:rsidR="00000000">
        <w:rPr>
          <w:spacing w:val="-6"/>
        </w:rPr>
        <w:t xml:space="preserve"> </w:t>
      </w:r>
      <w:r w:rsidR="00000000">
        <w:t>lights:</w:t>
      </w:r>
      <w:r w:rsidR="00000000">
        <w:rPr>
          <w:spacing w:val="-6"/>
        </w:rPr>
        <w:t xml:space="preserve"> </w:t>
      </w:r>
      <w:r w:rsidR="00000000">
        <w:t>These</w:t>
      </w:r>
      <w:r w:rsidR="00000000">
        <w:rPr>
          <w:spacing w:val="-1"/>
        </w:rPr>
        <w:t xml:space="preserve"> </w:t>
      </w:r>
      <w:r w:rsidR="00000000">
        <w:t>lights</w:t>
      </w:r>
      <w:r w:rsidR="00000000">
        <w:rPr>
          <w:spacing w:val="-1"/>
        </w:rPr>
        <w:t xml:space="preserve"> </w:t>
      </w:r>
      <w:r w:rsidR="00000000">
        <w:t>are</w:t>
      </w:r>
      <w:r w:rsidR="00000000">
        <w:rPr>
          <w:spacing w:val="-5"/>
        </w:rPr>
        <w:t xml:space="preserve"> </w:t>
      </w:r>
      <w:r w:rsidR="00000000">
        <w:t>used</w:t>
      </w:r>
      <w:r w:rsidR="00000000">
        <w:rPr>
          <w:spacing w:val="-3"/>
        </w:rPr>
        <w:t xml:space="preserve"> </w:t>
      </w:r>
      <w:r w:rsidR="00000000">
        <w:t>to</w:t>
      </w:r>
      <w:r w:rsidR="00000000">
        <w:rPr>
          <w:spacing w:val="-2"/>
        </w:rPr>
        <w:t xml:space="preserve"> </w:t>
      </w:r>
      <w:r w:rsidR="00000000">
        <w:t>provide</w:t>
      </w:r>
      <w:r w:rsidR="00000000">
        <w:rPr>
          <w:spacing w:val="-2"/>
        </w:rPr>
        <w:t xml:space="preserve"> </w:t>
      </w:r>
      <w:r w:rsidR="00000000">
        <w:t>visual</w:t>
      </w:r>
      <w:r w:rsidR="00000000">
        <w:rPr>
          <w:spacing w:val="-3"/>
        </w:rPr>
        <w:t xml:space="preserve"> </w:t>
      </w:r>
      <w:r w:rsidR="00000000">
        <w:t>guidance</w:t>
      </w:r>
      <w:r w:rsidR="00000000">
        <w:rPr>
          <w:spacing w:val="-4"/>
        </w:rPr>
        <w:t xml:space="preserve"> </w:t>
      </w:r>
      <w:r w:rsidR="00000000">
        <w:t>to</w:t>
      </w:r>
      <w:r w:rsidR="00000000">
        <w:rPr>
          <w:spacing w:val="-2"/>
        </w:rPr>
        <w:t xml:space="preserve"> </w:t>
      </w:r>
      <w:r w:rsidR="00000000">
        <w:t>pilots</w:t>
      </w:r>
      <w:r w:rsidR="00000000">
        <w:rPr>
          <w:spacing w:val="-2"/>
        </w:rPr>
        <w:t xml:space="preserve"> </w:t>
      </w:r>
      <w:r w:rsidR="00000000">
        <w:t>during</w:t>
      </w:r>
      <w:r w:rsidR="00000000">
        <w:rPr>
          <w:spacing w:val="-6"/>
        </w:rPr>
        <w:t xml:space="preserve"> </w:t>
      </w:r>
      <w:r w:rsidR="00000000">
        <w:t>approach</w:t>
      </w:r>
      <w:r w:rsidR="00000000">
        <w:rPr>
          <w:spacing w:val="-3"/>
        </w:rPr>
        <w:t xml:space="preserve"> </w:t>
      </w:r>
      <w:r w:rsidR="00000000">
        <w:t>and landing by indicating the aircraft's position relative to the correct glide slope.</w:t>
      </w:r>
      <w:r>
        <w:t xml:space="preserve"> </w:t>
      </w:r>
      <w:r w:rsidR="00000000">
        <w:t>Runway status lights (RWSL): These are ground-based lights that provide pilots with real-time information on runway status, such as whether the runway is occupied by another aircraft.</w:t>
      </w:r>
      <w:r>
        <w:t xml:space="preserve"> </w:t>
      </w:r>
      <w:r w:rsidR="00000000">
        <w:t>All</w:t>
      </w:r>
      <w:r w:rsidR="00000000">
        <w:rPr>
          <w:spacing w:val="-8"/>
        </w:rPr>
        <w:t xml:space="preserve"> </w:t>
      </w:r>
      <w:r w:rsidR="00000000">
        <w:t>of</w:t>
      </w:r>
      <w:r w:rsidR="00000000">
        <w:rPr>
          <w:spacing w:val="-9"/>
        </w:rPr>
        <w:t xml:space="preserve"> </w:t>
      </w:r>
      <w:r w:rsidR="00000000">
        <w:t>these</w:t>
      </w:r>
      <w:r w:rsidR="00000000">
        <w:rPr>
          <w:spacing w:val="-9"/>
        </w:rPr>
        <w:t xml:space="preserve"> </w:t>
      </w:r>
      <w:r w:rsidR="00000000">
        <w:t>components</w:t>
      </w:r>
      <w:r w:rsidR="00000000">
        <w:rPr>
          <w:spacing w:val="-5"/>
        </w:rPr>
        <w:t xml:space="preserve"> </w:t>
      </w:r>
      <w:r w:rsidR="00000000">
        <w:t>work</w:t>
      </w:r>
      <w:r w:rsidR="00000000">
        <w:rPr>
          <w:spacing w:val="-8"/>
        </w:rPr>
        <w:t xml:space="preserve"> </w:t>
      </w:r>
      <w:r w:rsidR="00000000">
        <w:t>together</w:t>
      </w:r>
      <w:r w:rsidR="00000000">
        <w:rPr>
          <w:spacing w:val="-9"/>
        </w:rPr>
        <w:t xml:space="preserve"> </w:t>
      </w:r>
      <w:r w:rsidR="00000000">
        <w:t>to</w:t>
      </w:r>
      <w:r w:rsidR="00000000">
        <w:rPr>
          <w:spacing w:val="-5"/>
        </w:rPr>
        <w:t xml:space="preserve"> </w:t>
      </w:r>
      <w:r w:rsidR="00000000">
        <w:t>create</w:t>
      </w:r>
      <w:r w:rsidR="00000000">
        <w:rPr>
          <w:spacing w:val="-7"/>
        </w:rPr>
        <w:t xml:space="preserve"> </w:t>
      </w:r>
      <w:r w:rsidR="00000000">
        <w:t>a</w:t>
      </w:r>
      <w:r w:rsidR="00000000">
        <w:rPr>
          <w:spacing w:val="-7"/>
        </w:rPr>
        <w:t xml:space="preserve"> </w:t>
      </w:r>
      <w:r w:rsidR="00000000">
        <w:t>comprehensive</w:t>
      </w:r>
      <w:r w:rsidR="00000000">
        <w:rPr>
          <w:spacing w:val="-6"/>
        </w:rPr>
        <w:t xml:space="preserve"> </w:t>
      </w:r>
      <w:r w:rsidR="00000000">
        <w:t>lighting</w:t>
      </w:r>
      <w:r w:rsidR="00000000">
        <w:rPr>
          <w:spacing w:val="-10"/>
        </w:rPr>
        <w:t xml:space="preserve"> </w:t>
      </w:r>
      <w:r w:rsidR="00000000">
        <w:t>system</w:t>
      </w:r>
      <w:r w:rsidR="00000000">
        <w:rPr>
          <w:spacing w:val="-8"/>
        </w:rPr>
        <w:t xml:space="preserve"> </w:t>
      </w:r>
      <w:r w:rsidR="00000000">
        <w:t>that</w:t>
      </w:r>
      <w:r w:rsidR="00000000">
        <w:rPr>
          <w:spacing w:val="-8"/>
        </w:rPr>
        <w:t xml:space="preserve"> </w:t>
      </w:r>
      <w:r w:rsidR="00000000">
        <w:t>helps</w:t>
      </w:r>
      <w:r w:rsidR="00000000">
        <w:rPr>
          <w:spacing w:val="-8"/>
        </w:rPr>
        <w:t xml:space="preserve"> </w:t>
      </w:r>
      <w:r w:rsidR="00000000">
        <w:t>pilots navigate safely and accurately during takeoff, landing, and taxiing.</w:t>
      </w:r>
      <w:r>
        <w:t xml:space="preserve"> </w:t>
      </w:r>
      <w:r w:rsidR="00000000">
        <w:rPr>
          <w:spacing w:val="-2"/>
        </w:rPr>
        <w:t>ENGINEERING</w:t>
      </w:r>
      <w:r>
        <w:t xml:space="preserve"> </w:t>
      </w:r>
      <w:r w:rsidR="00000000">
        <w:t>The engineering parameters for runway</w:t>
      </w:r>
      <w:r w:rsidR="00000000">
        <w:rPr>
          <w:spacing w:val="-5"/>
        </w:rPr>
        <w:t xml:space="preserve"> </w:t>
      </w:r>
      <w:r w:rsidR="00000000">
        <w:t>lighting at an airport may</w:t>
      </w:r>
      <w:r w:rsidR="00000000">
        <w:rPr>
          <w:spacing w:val="-3"/>
        </w:rPr>
        <w:t xml:space="preserve"> </w:t>
      </w:r>
      <w:r w:rsidR="00000000">
        <w:t>vary</w:t>
      </w:r>
      <w:r w:rsidR="00000000">
        <w:rPr>
          <w:spacing w:val="-5"/>
        </w:rPr>
        <w:t xml:space="preserve"> </w:t>
      </w:r>
      <w:r w:rsidR="00000000">
        <w:t xml:space="preserve">depending on the specific system and requirements, but here are </w:t>
      </w:r>
      <w:r w:rsidR="00000000">
        <w:lastRenderedPageBreak/>
        <w:t>some common parameters:</w:t>
      </w:r>
      <w:r>
        <w:t xml:space="preserve"> </w:t>
      </w:r>
      <w:r w:rsidR="00000000">
        <w:t>Runway centerline lighting: This lighting system consists of a series of white lights that extend down the center of the runway, providing pilots with a visual reference for aligning their aircraft with the runway</w:t>
      </w:r>
      <w:r w:rsidR="00000000">
        <w:rPr>
          <w:spacing w:val="-3"/>
        </w:rPr>
        <w:t xml:space="preserve"> </w:t>
      </w:r>
      <w:r w:rsidR="00000000">
        <w:t>during takeoff and landing. The lights are typically</w:t>
      </w:r>
      <w:r w:rsidR="00000000">
        <w:rPr>
          <w:spacing w:val="-3"/>
        </w:rPr>
        <w:t xml:space="preserve"> </w:t>
      </w:r>
      <w:r w:rsidR="00000000">
        <w:t>spaced at a standard interval of 50 feet and have a brightness of at least 2000 candelas.</w:t>
      </w:r>
      <w:r>
        <w:t xml:space="preserve"> </w:t>
      </w:r>
      <w:r w:rsidR="00000000">
        <w:t>Runway</w:t>
      </w:r>
      <w:r w:rsidR="00000000">
        <w:rPr>
          <w:spacing w:val="-10"/>
        </w:rPr>
        <w:t xml:space="preserve"> </w:t>
      </w:r>
      <w:r w:rsidR="00000000">
        <w:t>edge</w:t>
      </w:r>
      <w:r w:rsidR="00000000">
        <w:rPr>
          <w:spacing w:val="-6"/>
        </w:rPr>
        <w:t xml:space="preserve"> </w:t>
      </w:r>
      <w:r w:rsidR="00000000">
        <w:t>lighting:</w:t>
      </w:r>
      <w:r w:rsidR="00000000">
        <w:rPr>
          <w:spacing w:val="-9"/>
        </w:rPr>
        <w:t xml:space="preserve"> </w:t>
      </w:r>
      <w:r w:rsidR="00000000">
        <w:t>This</w:t>
      </w:r>
      <w:r w:rsidR="00000000">
        <w:rPr>
          <w:spacing w:val="-4"/>
        </w:rPr>
        <w:t xml:space="preserve"> </w:t>
      </w:r>
      <w:r w:rsidR="00000000">
        <w:t>lighting</w:t>
      </w:r>
      <w:r w:rsidR="00000000">
        <w:rPr>
          <w:spacing w:val="-7"/>
        </w:rPr>
        <w:t xml:space="preserve"> </w:t>
      </w:r>
      <w:r w:rsidR="00000000">
        <w:t>system</w:t>
      </w:r>
      <w:r w:rsidR="00000000">
        <w:rPr>
          <w:spacing w:val="-5"/>
        </w:rPr>
        <w:t xml:space="preserve"> </w:t>
      </w:r>
      <w:r w:rsidR="00000000">
        <w:t>consists</w:t>
      </w:r>
      <w:r w:rsidR="00000000">
        <w:rPr>
          <w:spacing w:val="-4"/>
        </w:rPr>
        <w:t xml:space="preserve"> </w:t>
      </w:r>
      <w:r w:rsidR="00000000">
        <w:t>of</w:t>
      </w:r>
      <w:r w:rsidR="00000000">
        <w:rPr>
          <w:spacing w:val="-6"/>
        </w:rPr>
        <w:t xml:space="preserve"> </w:t>
      </w:r>
      <w:r w:rsidR="00000000">
        <w:t>a</w:t>
      </w:r>
      <w:r w:rsidR="00000000">
        <w:rPr>
          <w:spacing w:val="-6"/>
        </w:rPr>
        <w:t xml:space="preserve"> </w:t>
      </w:r>
      <w:r w:rsidR="00000000">
        <w:t>series</w:t>
      </w:r>
      <w:r w:rsidR="00000000">
        <w:rPr>
          <w:spacing w:val="-5"/>
        </w:rPr>
        <w:t xml:space="preserve"> </w:t>
      </w:r>
      <w:r w:rsidR="00000000">
        <w:t>of</w:t>
      </w:r>
      <w:r w:rsidR="00000000">
        <w:rPr>
          <w:spacing w:val="-6"/>
        </w:rPr>
        <w:t xml:space="preserve"> </w:t>
      </w:r>
      <w:r w:rsidR="00000000">
        <w:t>lights</w:t>
      </w:r>
      <w:r w:rsidR="00000000">
        <w:rPr>
          <w:spacing w:val="-4"/>
        </w:rPr>
        <w:t xml:space="preserve"> </w:t>
      </w:r>
      <w:r w:rsidR="00000000">
        <w:t>placed</w:t>
      </w:r>
      <w:r w:rsidR="00000000">
        <w:rPr>
          <w:spacing w:val="-5"/>
        </w:rPr>
        <w:t xml:space="preserve"> </w:t>
      </w:r>
      <w:r w:rsidR="00000000">
        <w:t>along</w:t>
      </w:r>
      <w:r w:rsidR="00000000">
        <w:rPr>
          <w:spacing w:val="-7"/>
        </w:rPr>
        <w:t xml:space="preserve"> </w:t>
      </w:r>
      <w:r w:rsidR="00000000">
        <w:t>the</w:t>
      </w:r>
      <w:r w:rsidR="00000000">
        <w:rPr>
          <w:spacing w:val="-5"/>
        </w:rPr>
        <w:t xml:space="preserve"> </w:t>
      </w:r>
      <w:r w:rsidR="00000000">
        <w:t>edges</w:t>
      </w:r>
      <w:r w:rsidR="00000000">
        <w:rPr>
          <w:spacing w:val="-5"/>
        </w:rPr>
        <w:t xml:space="preserve"> </w:t>
      </w:r>
      <w:r w:rsidR="00000000">
        <w:t>of the</w:t>
      </w:r>
      <w:r w:rsidR="00000000">
        <w:rPr>
          <w:spacing w:val="-1"/>
        </w:rPr>
        <w:t xml:space="preserve"> </w:t>
      </w:r>
      <w:r w:rsidR="00000000">
        <w:t>runway</w:t>
      </w:r>
      <w:r w:rsidR="00000000">
        <w:rPr>
          <w:spacing w:val="-6"/>
        </w:rPr>
        <w:t xml:space="preserve"> </w:t>
      </w:r>
      <w:r w:rsidR="00000000">
        <w:t>to</w:t>
      </w:r>
      <w:r w:rsidR="00000000">
        <w:rPr>
          <w:spacing w:val="-1"/>
        </w:rPr>
        <w:t xml:space="preserve"> </w:t>
      </w:r>
      <w:r w:rsidR="00000000">
        <w:t>define</w:t>
      </w:r>
      <w:r w:rsidR="00000000">
        <w:rPr>
          <w:spacing w:val="-3"/>
        </w:rPr>
        <w:t xml:space="preserve"> </w:t>
      </w:r>
      <w:r w:rsidR="00000000">
        <w:t>the boundaries</w:t>
      </w:r>
      <w:r w:rsidR="00000000">
        <w:rPr>
          <w:spacing w:val="-2"/>
        </w:rPr>
        <w:t xml:space="preserve"> </w:t>
      </w:r>
      <w:r w:rsidR="00000000">
        <w:t>of</w:t>
      </w:r>
      <w:r w:rsidR="00000000">
        <w:rPr>
          <w:spacing w:val="-1"/>
        </w:rPr>
        <w:t xml:space="preserve"> </w:t>
      </w:r>
      <w:r w:rsidR="00000000">
        <w:t>the</w:t>
      </w:r>
      <w:r w:rsidR="00000000">
        <w:rPr>
          <w:spacing w:val="-2"/>
        </w:rPr>
        <w:t xml:space="preserve"> </w:t>
      </w:r>
      <w:r w:rsidR="00000000">
        <w:t>runway</w:t>
      </w:r>
      <w:r w:rsidR="00000000">
        <w:rPr>
          <w:spacing w:val="-4"/>
        </w:rPr>
        <w:t xml:space="preserve"> </w:t>
      </w:r>
      <w:r w:rsidR="00000000">
        <w:t>during</w:t>
      </w:r>
      <w:r w:rsidR="00000000">
        <w:rPr>
          <w:spacing w:val="-4"/>
        </w:rPr>
        <w:t xml:space="preserve"> </w:t>
      </w:r>
      <w:r w:rsidR="00000000">
        <w:t>low visibility</w:t>
      </w:r>
      <w:r w:rsidR="00000000">
        <w:rPr>
          <w:spacing w:val="-7"/>
        </w:rPr>
        <w:t xml:space="preserve"> </w:t>
      </w:r>
      <w:r w:rsidR="00000000">
        <w:t>conditions.</w:t>
      </w:r>
      <w:r w:rsidR="00000000">
        <w:rPr>
          <w:spacing w:val="-6"/>
        </w:rPr>
        <w:t xml:space="preserve"> </w:t>
      </w:r>
      <w:r w:rsidR="00000000">
        <w:t>The</w:t>
      </w:r>
      <w:r w:rsidR="00000000">
        <w:rPr>
          <w:spacing w:val="-3"/>
        </w:rPr>
        <w:t xml:space="preserve"> </w:t>
      </w:r>
      <w:r w:rsidR="00000000">
        <w:t>lights</w:t>
      </w:r>
      <w:r w:rsidR="00000000">
        <w:rPr>
          <w:spacing w:val="-2"/>
        </w:rPr>
        <w:t xml:space="preserve"> </w:t>
      </w:r>
      <w:r w:rsidR="00000000">
        <w:t>are typically</w:t>
      </w:r>
      <w:r w:rsidR="00000000">
        <w:rPr>
          <w:spacing w:val="-6"/>
        </w:rPr>
        <w:t xml:space="preserve"> </w:t>
      </w:r>
      <w:r w:rsidR="00000000">
        <w:t>spaced</w:t>
      </w:r>
      <w:r w:rsidR="00000000">
        <w:rPr>
          <w:spacing w:val="-1"/>
        </w:rPr>
        <w:t xml:space="preserve"> </w:t>
      </w:r>
      <w:r w:rsidR="00000000">
        <w:t>at a</w:t>
      </w:r>
      <w:r w:rsidR="00000000">
        <w:rPr>
          <w:spacing w:val="-2"/>
        </w:rPr>
        <w:t xml:space="preserve"> </w:t>
      </w:r>
      <w:r w:rsidR="00000000">
        <w:t>standard</w:t>
      </w:r>
      <w:r w:rsidR="00000000">
        <w:rPr>
          <w:spacing w:val="-1"/>
        </w:rPr>
        <w:t xml:space="preserve"> </w:t>
      </w:r>
      <w:r w:rsidR="00000000">
        <w:t>interval</w:t>
      </w:r>
      <w:r w:rsidR="00000000">
        <w:rPr>
          <w:spacing w:val="-1"/>
        </w:rPr>
        <w:t xml:space="preserve"> </w:t>
      </w:r>
      <w:r w:rsidR="00000000">
        <w:t>of</w:t>
      </w:r>
      <w:r w:rsidR="00000000">
        <w:rPr>
          <w:spacing w:val="-1"/>
        </w:rPr>
        <w:t xml:space="preserve"> </w:t>
      </w:r>
      <w:r w:rsidR="00000000">
        <w:t>200 feet</w:t>
      </w:r>
      <w:r w:rsidR="00000000">
        <w:rPr>
          <w:spacing w:val="-1"/>
        </w:rPr>
        <w:t xml:space="preserve"> </w:t>
      </w:r>
      <w:r w:rsidR="00000000">
        <w:t>and</w:t>
      </w:r>
      <w:r w:rsidR="00000000">
        <w:rPr>
          <w:spacing w:val="-1"/>
        </w:rPr>
        <w:t xml:space="preserve"> </w:t>
      </w:r>
      <w:r w:rsidR="00000000">
        <w:t>have a</w:t>
      </w:r>
      <w:r w:rsidR="00000000">
        <w:rPr>
          <w:spacing w:val="-2"/>
        </w:rPr>
        <w:t xml:space="preserve"> </w:t>
      </w:r>
      <w:r w:rsidR="00000000">
        <w:t>brightness</w:t>
      </w:r>
      <w:r w:rsidR="00000000">
        <w:rPr>
          <w:spacing w:val="-2"/>
        </w:rPr>
        <w:t xml:space="preserve"> </w:t>
      </w:r>
      <w:r w:rsidR="00000000">
        <w:t>of at</w:t>
      </w:r>
      <w:r w:rsidR="00000000">
        <w:rPr>
          <w:spacing w:val="-1"/>
        </w:rPr>
        <w:t xml:space="preserve"> </w:t>
      </w:r>
      <w:r w:rsidR="00000000">
        <w:t>least</w:t>
      </w:r>
      <w:r w:rsidR="00000000">
        <w:rPr>
          <w:spacing w:val="-1"/>
        </w:rPr>
        <w:t xml:space="preserve"> </w:t>
      </w:r>
      <w:r w:rsidR="00000000">
        <w:t>2000</w:t>
      </w:r>
      <w:r w:rsidR="00000000">
        <w:rPr>
          <w:spacing w:val="-1"/>
        </w:rPr>
        <w:t xml:space="preserve"> </w:t>
      </w:r>
      <w:r w:rsidR="00000000">
        <w:t>candelas.</w:t>
      </w:r>
      <w:r>
        <w:t xml:space="preserve"> </w:t>
      </w:r>
      <w:r w:rsidR="00000000">
        <w:rPr>
          <w:rFonts w:ascii="Palatino"/>
          <w:spacing w:val="-5"/>
        </w:rPr>
        <w:t>718</w:t>
      </w:r>
      <w:r>
        <w:rPr>
          <w:rFonts w:ascii="Palatino"/>
        </w:rPr>
        <w:t xml:space="preserve">   </w:t>
      </w:r>
      <w:r w:rsidR="00000000">
        <w:t xml:space="preserve">Threshold lighting: This lighting system consists of a series of lights that mark the beginning of the runway for landing operations. The lights are typically white and are spaced at a standard interval of 100 to 150 feet, with the last light being replaced by a green light to indicate the </w:t>
      </w:r>
      <w:r w:rsidR="00000000">
        <w:rPr>
          <w:spacing w:val="-2"/>
        </w:rPr>
        <w:t>threshold.</w:t>
      </w:r>
      <w:r>
        <w:t xml:space="preserve"> </w:t>
      </w:r>
      <w:r w:rsidR="00000000">
        <w:t>Touchdown zone lighting: This lighting system consists of a series of lights that mark the touchdown</w:t>
      </w:r>
      <w:r w:rsidR="00000000">
        <w:rPr>
          <w:spacing w:val="-9"/>
        </w:rPr>
        <w:t xml:space="preserve"> </w:t>
      </w:r>
      <w:r w:rsidR="00000000">
        <w:t>zone</w:t>
      </w:r>
      <w:r w:rsidR="00000000">
        <w:rPr>
          <w:spacing w:val="-10"/>
        </w:rPr>
        <w:t xml:space="preserve"> </w:t>
      </w:r>
      <w:r w:rsidR="00000000">
        <w:t>on</w:t>
      </w:r>
      <w:r w:rsidR="00000000">
        <w:rPr>
          <w:spacing w:val="-9"/>
        </w:rPr>
        <w:t xml:space="preserve"> </w:t>
      </w:r>
      <w:r w:rsidR="00000000">
        <w:t>the</w:t>
      </w:r>
      <w:r w:rsidR="00000000">
        <w:rPr>
          <w:spacing w:val="-10"/>
        </w:rPr>
        <w:t xml:space="preserve"> </w:t>
      </w:r>
      <w:r w:rsidR="00000000">
        <w:t>runway,</w:t>
      </w:r>
      <w:r w:rsidR="00000000">
        <w:rPr>
          <w:spacing w:val="-9"/>
        </w:rPr>
        <w:t xml:space="preserve"> </w:t>
      </w:r>
      <w:r w:rsidR="00000000">
        <w:t>typically</w:t>
      </w:r>
      <w:r w:rsidR="00000000">
        <w:rPr>
          <w:spacing w:val="-13"/>
        </w:rPr>
        <w:t xml:space="preserve"> </w:t>
      </w:r>
      <w:r w:rsidR="00000000">
        <w:t>located</w:t>
      </w:r>
      <w:r w:rsidR="00000000">
        <w:rPr>
          <w:spacing w:val="-7"/>
        </w:rPr>
        <w:t xml:space="preserve"> </w:t>
      </w:r>
      <w:r w:rsidR="00000000">
        <w:t>500</w:t>
      </w:r>
      <w:r w:rsidR="00000000">
        <w:rPr>
          <w:spacing w:val="-9"/>
        </w:rPr>
        <w:t xml:space="preserve"> </w:t>
      </w:r>
      <w:r w:rsidR="00000000">
        <w:t>to</w:t>
      </w:r>
      <w:r w:rsidR="00000000">
        <w:rPr>
          <w:spacing w:val="-9"/>
        </w:rPr>
        <w:t xml:space="preserve"> </w:t>
      </w:r>
      <w:r w:rsidR="00000000">
        <w:t>3000</w:t>
      </w:r>
      <w:r w:rsidR="00000000">
        <w:rPr>
          <w:spacing w:val="-9"/>
        </w:rPr>
        <w:t xml:space="preserve"> </w:t>
      </w:r>
      <w:r w:rsidR="00000000">
        <w:t>feet</w:t>
      </w:r>
      <w:r w:rsidR="00000000">
        <w:rPr>
          <w:spacing w:val="-9"/>
        </w:rPr>
        <w:t xml:space="preserve"> </w:t>
      </w:r>
      <w:r w:rsidR="00000000">
        <w:t>from</w:t>
      </w:r>
      <w:r w:rsidR="00000000">
        <w:rPr>
          <w:spacing w:val="-7"/>
        </w:rPr>
        <w:t xml:space="preserve"> </w:t>
      </w:r>
      <w:r w:rsidR="00000000">
        <w:t>the</w:t>
      </w:r>
      <w:r w:rsidR="00000000">
        <w:rPr>
          <w:spacing w:val="-10"/>
        </w:rPr>
        <w:t xml:space="preserve"> </w:t>
      </w:r>
      <w:r w:rsidR="00000000">
        <w:t>runway</w:t>
      </w:r>
      <w:r w:rsidR="00000000">
        <w:rPr>
          <w:spacing w:val="-13"/>
        </w:rPr>
        <w:t xml:space="preserve"> </w:t>
      </w:r>
      <w:r w:rsidR="00000000">
        <w:t>threshold.</w:t>
      </w:r>
      <w:r w:rsidR="00000000">
        <w:rPr>
          <w:spacing w:val="-13"/>
        </w:rPr>
        <w:t xml:space="preserve"> </w:t>
      </w:r>
      <w:r w:rsidR="00000000">
        <w:t>The lights are typically white and spaced at a standard interval of 100 to 150 feet.</w:t>
      </w:r>
      <w:r>
        <w:t xml:space="preserve"> </w:t>
      </w:r>
      <w:r w:rsidR="00000000">
        <w:t>Approach</w:t>
      </w:r>
      <w:r w:rsidR="00000000">
        <w:rPr>
          <w:spacing w:val="-11"/>
        </w:rPr>
        <w:t xml:space="preserve"> </w:t>
      </w:r>
      <w:r w:rsidR="00000000">
        <w:t>lighting:</w:t>
      </w:r>
      <w:r w:rsidR="00000000">
        <w:rPr>
          <w:spacing w:val="-15"/>
        </w:rPr>
        <w:t xml:space="preserve"> </w:t>
      </w:r>
      <w:r w:rsidR="00000000">
        <w:t>This</w:t>
      </w:r>
      <w:r w:rsidR="00000000">
        <w:rPr>
          <w:spacing w:val="-10"/>
        </w:rPr>
        <w:t xml:space="preserve"> </w:t>
      </w:r>
      <w:r w:rsidR="00000000">
        <w:t>lighting</w:t>
      </w:r>
      <w:r w:rsidR="00000000">
        <w:rPr>
          <w:spacing w:val="-13"/>
        </w:rPr>
        <w:t xml:space="preserve"> </w:t>
      </w:r>
      <w:r w:rsidR="00000000">
        <w:t>system</w:t>
      </w:r>
      <w:r w:rsidR="00000000">
        <w:rPr>
          <w:spacing w:val="-10"/>
        </w:rPr>
        <w:t xml:space="preserve"> </w:t>
      </w:r>
      <w:r w:rsidR="00000000">
        <w:t>consists</w:t>
      </w:r>
      <w:r w:rsidR="00000000">
        <w:rPr>
          <w:spacing w:val="-10"/>
        </w:rPr>
        <w:t xml:space="preserve"> </w:t>
      </w:r>
      <w:r w:rsidR="00000000">
        <w:t>of</w:t>
      </w:r>
      <w:r w:rsidR="00000000">
        <w:rPr>
          <w:spacing w:val="-11"/>
        </w:rPr>
        <w:t xml:space="preserve"> </w:t>
      </w:r>
      <w:r w:rsidR="00000000">
        <w:t>a</w:t>
      </w:r>
      <w:r w:rsidR="00000000">
        <w:rPr>
          <w:spacing w:val="-12"/>
        </w:rPr>
        <w:t xml:space="preserve"> </w:t>
      </w:r>
      <w:r w:rsidR="00000000">
        <w:t>series</w:t>
      </w:r>
      <w:r w:rsidR="00000000">
        <w:rPr>
          <w:spacing w:val="-10"/>
        </w:rPr>
        <w:t xml:space="preserve"> </w:t>
      </w:r>
      <w:r w:rsidR="00000000">
        <w:t>of</w:t>
      </w:r>
      <w:r w:rsidR="00000000">
        <w:rPr>
          <w:spacing w:val="-11"/>
        </w:rPr>
        <w:t xml:space="preserve"> </w:t>
      </w:r>
      <w:r w:rsidR="00000000">
        <w:t>lights</w:t>
      </w:r>
      <w:r w:rsidR="00000000">
        <w:rPr>
          <w:spacing w:val="-10"/>
        </w:rPr>
        <w:t xml:space="preserve"> </w:t>
      </w:r>
      <w:r w:rsidR="00000000">
        <w:t>that</w:t>
      </w:r>
      <w:r w:rsidR="00000000">
        <w:rPr>
          <w:spacing w:val="-11"/>
        </w:rPr>
        <w:t xml:space="preserve"> </w:t>
      </w:r>
      <w:r w:rsidR="00000000">
        <w:t>provide</w:t>
      </w:r>
      <w:r w:rsidR="00000000">
        <w:rPr>
          <w:spacing w:val="-12"/>
        </w:rPr>
        <w:t xml:space="preserve"> </w:t>
      </w:r>
      <w:r w:rsidR="00000000">
        <w:t>a</w:t>
      </w:r>
      <w:r w:rsidR="00000000">
        <w:rPr>
          <w:spacing w:val="-12"/>
        </w:rPr>
        <w:t xml:space="preserve"> </w:t>
      </w:r>
      <w:r w:rsidR="00000000">
        <w:t>visual</w:t>
      </w:r>
      <w:r w:rsidR="00000000">
        <w:rPr>
          <w:spacing w:val="-10"/>
        </w:rPr>
        <w:t xml:space="preserve"> </w:t>
      </w:r>
      <w:r w:rsidR="00000000">
        <w:t>guidance for</w:t>
      </w:r>
      <w:r w:rsidR="00000000">
        <w:rPr>
          <w:spacing w:val="-5"/>
        </w:rPr>
        <w:t xml:space="preserve"> </w:t>
      </w:r>
      <w:r w:rsidR="00000000">
        <w:t>pilots</w:t>
      </w:r>
      <w:r w:rsidR="00000000">
        <w:rPr>
          <w:spacing w:val="-4"/>
        </w:rPr>
        <w:t xml:space="preserve"> </w:t>
      </w:r>
      <w:r w:rsidR="00000000">
        <w:t>during</w:t>
      </w:r>
      <w:r w:rsidR="00000000">
        <w:rPr>
          <w:spacing w:val="-6"/>
        </w:rPr>
        <w:t xml:space="preserve"> </w:t>
      </w:r>
      <w:r w:rsidR="00000000">
        <w:t>the</w:t>
      </w:r>
      <w:r w:rsidR="00000000">
        <w:rPr>
          <w:spacing w:val="-3"/>
        </w:rPr>
        <w:t xml:space="preserve"> </w:t>
      </w:r>
      <w:r w:rsidR="00000000">
        <w:t>final</w:t>
      </w:r>
      <w:r w:rsidR="00000000">
        <w:rPr>
          <w:spacing w:val="-1"/>
        </w:rPr>
        <w:t xml:space="preserve"> </w:t>
      </w:r>
      <w:r w:rsidR="00000000">
        <w:t>approach</w:t>
      </w:r>
      <w:r w:rsidR="00000000">
        <w:rPr>
          <w:spacing w:val="-3"/>
        </w:rPr>
        <w:t xml:space="preserve"> </w:t>
      </w:r>
      <w:r w:rsidR="00000000">
        <w:t>to</w:t>
      </w:r>
      <w:r w:rsidR="00000000">
        <w:rPr>
          <w:spacing w:val="-3"/>
        </w:rPr>
        <w:t xml:space="preserve"> </w:t>
      </w:r>
      <w:r w:rsidR="00000000">
        <w:t>the</w:t>
      </w:r>
      <w:r w:rsidR="00000000">
        <w:rPr>
          <w:spacing w:val="-4"/>
        </w:rPr>
        <w:t xml:space="preserve"> </w:t>
      </w:r>
      <w:r w:rsidR="00000000">
        <w:t>runway.</w:t>
      </w:r>
      <w:r w:rsidR="00000000">
        <w:rPr>
          <w:spacing w:val="-6"/>
        </w:rPr>
        <w:t xml:space="preserve"> </w:t>
      </w:r>
      <w:r w:rsidR="00000000">
        <w:t>The</w:t>
      </w:r>
      <w:r w:rsidR="00000000">
        <w:rPr>
          <w:spacing w:val="-5"/>
        </w:rPr>
        <w:t xml:space="preserve"> </w:t>
      </w:r>
      <w:r w:rsidR="00000000">
        <w:t>lights</w:t>
      </w:r>
      <w:r w:rsidR="00000000">
        <w:rPr>
          <w:spacing w:val="-4"/>
        </w:rPr>
        <w:t xml:space="preserve"> </w:t>
      </w:r>
      <w:r w:rsidR="00000000">
        <w:t>are</w:t>
      </w:r>
      <w:r w:rsidR="00000000">
        <w:rPr>
          <w:spacing w:val="-4"/>
        </w:rPr>
        <w:t xml:space="preserve"> </w:t>
      </w:r>
      <w:r w:rsidR="00000000">
        <w:t>typically</w:t>
      </w:r>
      <w:r w:rsidR="00000000">
        <w:rPr>
          <w:spacing w:val="-9"/>
        </w:rPr>
        <w:t xml:space="preserve"> </w:t>
      </w:r>
      <w:r w:rsidR="00000000">
        <w:t>white</w:t>
      </w:r>
      <w:r w:rsidR="00000000">
        <w:rPr>
          <w:spacing w:val="-4"/>
        </w:rPr>
        <w:t xml:space="preserve"> </w:t>
      </w:r>
      <w:r w:rsidR="00000000">
        <w:t>and</w:t>
      </w:r>
      <w:r w:rsidR="00000000">
        <w:rPr>
          <w:spacing w:val="-3"/>
        </w:rPr>
        <w:t xml:space="preserve"> </w:t>
      </w:r>
      <w:r w:rsidR="00000000">
        <w:t>arranged</w:t>
      </w:r>
      <w:r w:rsidR="00000000">
        <w:rPr>
          <w:spacing w:val="-3"/>
        </w:rPr>
        <w:t xml:space="preserve"> </w:t>
      </w:r>
      <w:r w:rsidR="00000000">
        <w:t>in</w:t>
      </w:r>
      <w:r w:rsidR="00000000">
        <w:rPr>
          <w:spacing w:val="-3"/>
        </w:rPr>
        <w:t xml:space="preserve"> </w:t>
      </w:r>
      <w:r w:rsidR="00000000">
        <w:t>a configuration that varies depending on the runway approach angle and type of approach.</w:t>
      </w:r>
      <w:r>
        <w:t xml:space="preserve"> </w:t>
      </w:r>
      <w:r w:rsidR="00000000">
        <w:t>Runway end identifier lights (REIL): This lighting system consists of a pair of synchronized flashing</w:t>
      </w:r>
      <w:r w:rsidR="00000000">
        <w:rPr>
          <w:spacing w:val="-9"/>
        </w:rPr>
        <w:t xml:space="preserve"> </w:t>
      </w:r>
      <w:r w:rsidR="00000000">
        <w:t>lights</w:t>
      </w:r>
      <w:r w:rsidR="00000000">
        <w:rPr>
          <w:spacing w:val="-7"/>
        </w:rPr>
        <w:t xml:space="preserve"> </w:t>
      </w:r>
      <w:r w:rsidR="00000000">
        <w:t>placed</w:t>
      </w:r>
      <w:r w:rsidR="00000000">
        <w:rPr>
          <w:spacing w:val="-7"/>
        </w:rPr>
        <w:t xml:space="preserve"> </w:t>
      </w:r>
      <w:r w:rsidR="00000000">
        <w:t>on</w:t>
      </w:r>
      <w:r w:rsidR="00000000">
        <w:rPr>
          <w:spacing w:val="-5"/>
        </w:rPr>
        <w:t xml:space="preserve"> </w:t>
      </w:r>
      <w:r w:rsidR="00000000">
        <w:t>each</w:t>
      </w:r>
      <w:r w:rsidR="00000000">
        <w:rPr>
          <w:spacing w:val="-5"/>
        </w:rPr>
        <w:t xml:space="preserve"> </w:t>
      </w:r>
      <w:r w:rsidR="00000000">
        <w:t>end</w:t>
      </w:r>
      <w:r w:rsidR="00000000">
        <w:rPr>
          <w:spacing w:val="-7"/>
        </w:rPr>
        <w:t xml:space="preserve"> </w:t>
      </w:r>
      <w:r w:rsidR="00000000">
        <w:t>of</w:t>
      </w:r>
      <w:r w:rsidR="00000000">
        <w:rPr>
          <w:spacing w:val="-8"/>
        </w:rPr>
        <w:t xml:space="preserve"> </w:t>
      </w:r>
      <w:r w:rsidR="00000000">
        <w:t>the</w:t>
      </w:r>
      <w:r w:rsidR="00000000">
        <w:rPr>
          <w:spacing w:val="-8"/>
        </w:rPr>
        <w:t xml:space="preserve"> </w:t>
      </w:r>
      <w:r w:rsidR="00000000">
        <w:t>runway</w:t>
      </w:r>
      <w:r w:rsidR="00000000">
        <w:rPr>
          <w:spacing w:val="-12"/>
        </w:rPr>
        <w:t xml:space="preserve"> </w:t>
      </w:r>
      <w:r w:rsidR="00000000">
        <w:t>to</w:t>
      </w:r>
      <w:r w:rsidR="00000000">
        <w:rPr>
          <w:spacing w:val="-7"/>
        </w:rPr>
        <w:t xml:space="preserve"> </w:t>
      </w:r>
      <w:r w:rsidR="00000000">
        <w:t>provide</w:t>
      </w:r>
      <w:r w:rsidR="00000000">
        <w:rPr>
          <w:spacing w:val="-8"/>
        </w:rPr>
        <w:t xml:space="preserve"> </w:t>
      </w:r>
      <w:r w:rsidR="00000000">
        <w:t>a</w:t>
      </w:r>
      <w:r w:rsidR="00000000">
        <w:rPr>
          <w:spacing w:val="-8"/>
        </w:rPr>
        <w:t xml:space="preserve"> </w:t>
      </w:r>
      <w:r w:rsidR="00000000">
        <w:t>visual</w:t>
      </w:r>
      <w:r w:rsidR="00000000">
        <w:rPr>
          <w:spacing w:val="-7"/>
        </w:rPr>
        <w:t xml:space="preserve"> </w:t>
      </w:r>
      <w:r w:rsidR="00000000">
        <w:t>cue</w:t>
      </w:r>
      <w:r w:rsidR="00000000">
        <w:rPr>
          <w:spacing w:val="-6"/>
        </w:rPr>
        <w:t xml:space="preserve"> </w:t>
      </w:r>
      <w:r w:rsidR="00000000">
        <w:t>for</w:t>
      </w:r>
      <w:r w:rsidR="00000000">
        <w:rPr>
          <w:spacing w:val="-7"/>
        </w:rPr>
        <w:t xml:space="preserve"> </w:t>
      </w:r>
      <w:r w:rsidR="00000000">
        <w:t>pilots</w:t>
      </w:r>
      <w:r w:rsidR="00000000">
        <w:rPr>
          <w:spacing w:val="-7"/>
        </w:rPr>
        <w:t xml:space="preserve"> </w:t>
      </w:r>
      <w:r w:rsidR="00000000">
        <w:t>during</w:t>
      </w:r>
      <w:r w:rsidR="00000000">
        <w:rPr>
          <w:spacing w:val="-10"/>
        </w:rPr>
        <w:t xml:space="preserve"> </w:t>
      </w:r>
      <w:r w:rsidR="00000000">
        <w:t>approach and landing.</w:t>
      </w:r>
      <w:r>
        <w:t xml:space="preserve"> </w:t>
      </w:r>
      <w:r w:rsidR="00000000">
        <w:t>In-pavement</w:t>
      </w:r>
      <w:r w:rsidR="00000000">
        <w:rPr>
          <w:spacing w:val="-7"/>
        </w:rPr>
        <w:t xml:space="preserve"> </w:t>
      </w:r>
      <w:r w:rsidR="00000000">
        <w:t>lighting:</w:t>
      </w:r>
      <w:r w:rsidR="00000000">
        <w:rPr>
          <w:spacing w:val="-7"/>
        </w:rPr>
        <w:t xml:space="preserve"> </w:t>
      </w:r>
      <w:r w:rsidR="00000000">
        <w:t>Some</w:t>
      </w:r>
      <w:r w:rsidR="00000000">
        <w:rPr>
          <w:spacing w:val="-8"/>
        </w:rPr>
        <w:t xml:space="preserve"> </w:t>
      </w:r>
      <w:r w:rsidR="00000000">
        <w:t>runway</w:t>
      </w:r>
      <w:r w:rsidR="00000000">
        <w:rPr>
          <w:spacing w:val="-12"/>
        </w:rPr>
        <w:t xml:space="preserve"> </w:t>
      </w:r>
      <w:r w:rsidR="00000000">
        <w:t>lighting</w:t>
      </w:r>
      <w:r w:rsidR="00000000">
        <w:rPr>
          <w:spacing w:val="-10"/>
        </w:rPr>
        <w:t xml:space="preserve"> </w:t>
      </w:r>
      <w:r w:rsidR="00000000">
        <w:t>systems</w:t>
      </w:r>
      <w:r w:rsidR="00000000">
        <w:rPr>
          <w:spacing w:val="-7"/>
        </w:rPr>
        <w:t xml:space="preserve"> </w:t>
      </w:r>
      <w:r w:rsidR="00000000">
        <w:t>may</w:t>
      </w:r>
      <w:r w:rsidR="00000000">
        <w:rPr>
          <w:spacing w:val="-10"/>
        </w:rPr>
        <w:t xml:space="preserve"> </w:t>
      </w:r>
      <w:r w:rsidR="00000000">
        <w:t>also</w:t>
      </w:r>
      <w:r w:rsidR="00000000">
        <w:rPr>
          <w:spacing w:val="-7"/>
        </w:rPr>
        <w:t xml:space="preserve"> </w:t>
      </w:r>
      <w:r w:rsidR="00000000">
        <w:t>include</w:t>
      </w:r>
      <w:r w:rsidR="00000000">
        <w:rPr>
          <w:spacing w:val="-8"/>
        </w:rPr>
        <w:t xml:space="preserve"> </w:t>
      </w:r>
      <w:r w:rsidR="00000000">
        <w:t>in-pavement</w:t>
      </w:r>
      <w:r w:rsidR="00000000">
        <w:rPr>
          <w:spacing w:val="-7"/>
        </w:rPr>
        <w:t xml:space="preserve"> </w:t>
      </w:r>
      <w:r w:rsidR="00000000">
        <w:t>lights</w:t>
      </w:r>
      <w:r w:rsidR="00000000">
        <w:rPr>
          <w:spacing w:val="-7"/>
        </w:rPr>
        <w:t xml:space="preserve"> </w:t>
      </w:r>
      <w:r w:rsidR="00000000">
        <w:t>that</w:t>
      </w:r>
      <w:r w:rsidR="00000000">
        <w:rPr>
          <w:spacing w:val="-7"/>
        </w:rPr>
        <w:t xml:space="preserve"> </w:t>
      </w:r>
      <w:r w:rsidR="00000000">
        <w:t>are embedded</w:t>
      </w:r>
      <w:r w:rsidR="00000000">
        <w:rPr>
          <w:spacing w:val="-11"/>
        </w:rPr>
        <w:t xml:space="preserve"> </w:t>
      </w:r>
      <w:r w:rsidR="00000000">
        <w:t>in</w:t>
      </w:r>
      <w:r w:rsidR="00000000">
        <w:rPr>
          <w:spacing w:val="-10"/>
        </w:rPr>
        <w:t xml:space="preserve"> </w:t>
      </w:r>
      <w:r w:rsidR="00000000">
        <w:t>the</w:t>
      </w:r>
      <w:r w:rsidR="00000000">
        <w:rPr>
          <w:spacing w:val="-11"/>
        </w:rPr>
        <w:t xml:space="preserve"> </w:t>
      </w:r>
      <w:r w:rsidR="00000000">
        <w:t>runway</w:t>
      </w:r>
      <w:r w:rsidR="00000000">
        <w:rPr>
          <w:spacing w:val="-13"/>
        </w:rPr>
        <w:t xml:space="preserve"> </w:t>
      </w:r>
      <w:r w:rsidR="00000000">
        <w:t>surface</w:t>
      </w:r>
      <w:r w:rsidR="00000000">
        <w:rPr>
          <w:spacing w:val="-12"/>
        </w:rPr>
        <w:t xml:space="preserve"> </w:t>
      </w:r>
      <w:r w:rsidR="00000000">
        <w:t>to</w:t>
      </w:r>
      <w:r w:rsidR="00000000">
        <w:rPr>
          <w:spacing w:val="-10"/>
        </w:rPr>
        <w:t xml:space="preserve"> </w:t>
      </w:r>
      <w:r w:rsidR="00000000">
        <w:t>provide</w:t>
      </w:r>
      <w:r w:rsidR="00000000">
        <w:rPr>
          <w:spacing w:val="-12"/>
        </w:rPr>
        <w:t xml:space="preserve"> </w:t>
      </w:r>
      <w:r w:rsidR="00000000">
        <w:t>additional</w:t>
      </w:r>
      <w:r w:rsidR="00000000">
        <w:rPr>
          <w:spacing w:val="-10"/>
        </w:rPr>
        <w:t xml:space="preserve"> </w:t>
      </w:r>
      <w:r w:rsidR="00000000">
        <w:t>visual</w:t>
      </w:r>
      <w:r w:rsidR="00000000">
        <w:rPr>
          <w:spacing w:val="-10"/>
        </w:rPr>
        <w:t xml:space="preserve"> </w:t>
      </w:r>
      <w:r w:rsidR="00000000">
        <w:t>cues</w:t>
      </w:r>
      <w:r w:rsidR="00000000">
        <w:rPr>
          <w:spacing w:val="-10"/>
        </w:rPr>
        <w:t xml:space="preserve"> </w:t>
      </w:r>
      <w:r w:rsidR="00000000">
        <w:t>to</w:t>
      </w:r>
      <w:r w:rsidR="00000000">
        <w:rPr>
          <w:spacing w:val="-9"/>
        </w:rPr>
        <w:t xml:space="preserve"> </w:t>
      </w:r>
      <w:r w:rsidR="00000000">
        <w:t>pilots</w:t>
      </w:r>
      <w:r w:rsidR="00000000">
        <w:rPr>
          <w:spacing w:val="-10"/>
        </w:rPr>
        <w:t xml:space="preserve"> </w:t>
      </w:r>
      <w:r w:rsidR="00000000">
        <w:t>during</w:t>
      </w:r>
      <w:r w:rsidR="00000000">
        <w:rPr>
          <w:spacing w:val="-13"/>
        </w:rPr>
        <w:t xml:space="preserve"> </w:t>
      </w:r>
      <w:r w:rsidR="00000000">
        <w:t>takeoff,</w:t>
      </w:r>
      <w:r w:rsidR="00000000">
        <w:rPr>
          <w:spacing w:val="-11"/>
        </w:rPr>
        <w:t xml:space="preserve"> </w:t>
      </w:r>
      <w:r w:rsidR="00000000">
        <w:t>landing, and taxiing.</w:t>
      </w:r>
      <w:r>
        <w:t xml:space="preserve"> </w:t>
      </w:r>
      <w:r w:rsidR="00000000">
        <w:t xml:space="preserve">Overall, the engineering parameters for runway lighting systems are designed to provide pilots with clear visual cues during takeoff, landing, and taxiing, enhancing safety and operational </w:t>
      </w:r>
      <w:r w:rsidR="00000000">
        <w:rPr>
          <w:spacing w:val="-2"/>
        </w:rPr>
        <w:t>efficiency.</w:t>
      </w:r>
      <w:r>
        <w:t xml:space="preserve"> </w:t>
      </w:r>
      <w:r w:rsidR="00000000">
        <w:t>COST</w:t>
      </w:r>
      <w:r w:rsidR="00000000">
        <w:rPr>
          <w:spacing w:val="-5"/>
        </w:rPr>
        <w:t xml:space="preserve"> </w:t>
      </w:r>
      <w:r w:rsidR="00000000">
        <w:rPr>
          <w:spacing w:val="-2"/>
        </w:rPr>
        <w:t>BENEFITS</w:t>
      </w:r>
      <w:r>
        <w:t xml:space="preserve"> </w:t>
      </w:r>
      <w:r w:rsidR="00000000">
        <w:t>The</w:t>
      </w:r>
      <w:r w:rsidR="00000000">
        <w:rPr>
          <w:spacing w:val="-3"/>
        </w:rPr>
        <w:t xml:space="preserve"> </w:t>
      </w:r>
      <w:r w:rsidR="00000000">
        <w:t>cost benefits</w:t>
      </w:r>
      <w:r w:rsidR="00000000">
        <w:rPr>
          <w:spacing w:val="-2"/>
        </w:rPr>
        <w:t xml:space="preserve"> </w:t>
      </w:r>
      <w:r w:rsidR="00000000">
        <w:t>of runway</w:t>
      </w:r>
      <w:r w:rsidR="00000000">
        <w:rPr>
          <w:spacing w:val="-6"/>
        </w:rPr>
        <w:t xml:space="preserve"> </w:t>
      </w:r>
      <w:r w:rsidR="00000000">
        <w:t>lighting</w:t>
      </w:r>
      <w:r w:rsidR="00000000">
        <w:rPr>
          <w:spacing w:val="-3"/>
        </w:rPr>
        <w:t xml:space="preserve"> </w:t>
      </w:r>
      <w:r w:rsidR="00000000">
        <w:t>at</w:t>
      </w:r>
      <w:r w:rsidR="00000000">
        <w:rPr>
          <w:spacing w:val="-1"/>
        </w:rPr>
        <w:t xml:space="preserve"> </w:t>
      </w:r>
      <w:r w:rsidR="00000000">
        <w:t>an</w:t>
      </w:r>
      <w:r w:rsidR="00000000">
        <w:rPr>
          <w:spacing w:val="1"/>
        </w:rPr>
        <w:t xml:space="preserve"> </w:t>
      </w:r>
      <w:r w:rsidR="00000000">
        <w:t>airport</w:t>
      </w:r>
      <w:r w:rsidR="00000000">
        <w:rPr>
          <w:spacing w:val="-1"/>
        </w:rPr>
        <w:t xml:space="preserve"> </w:t>
      </w:r>
      <w:r w:rsidR="00000000">
        <w:t>are</w:t>
      </w:r>
      <w:r w:rsidR="00000000">
        <w:rPr>
          <w:spacing w:val="-2"/>
        </w:rPr>
        <w:t xml:space="preserve"> </w:t>
      </w:r>
      <w:r w:rsidR="00000000">
        <w:t>numerous.</w:t>
      </w:r>
      <w:r w:rsidR="00000000">
        <w:rPr>
          <w:spacing w:val="-1"/>
        </w:rPr>
        <w:t xml:space="preserve"> </w:t>
      </w:r>
      <w:r w:rsidR="00000000">
        <w:t>Here are</w:t>
      </w:r>
      <w:r w:rsidR="00000000">
        <w:rPr>
          <w:spacing w:val="-1"/>
        </w:rPr>
        <w:t xml:space="preserve"> </w:t>
      </w:r>
      <w:r w:rsidR="00000000">
        <w:t>a</w:t>
      </w:r>
      <w:r w:rsidR="00000000">
        <w:rPr>
          <w:spacing w:val="-1"/>
        </w:rPr>
        <w:t xml:space="preserve"> </w:t>
      </w:r>
      <w:r w:rsidR="00000000">
        <w:rPr>
          <w:spacing w:val="-4"/>
        </w:rPr>
        <w:t>few:</w:t>
      </w:r>
      <w:r>
        <w:t xml:space="preserve"> </w:t>
      </w:r>
      <w:r w:rsidR="00000000">
        <w:t>Improved safety: Runway lighting helps pilots see the runway more clearly during takeoff and landing, especially during nighttime or poor weather conditions. This enhances safety for passengers and crew members.</w:t>
      </w:r>
      <w:r>
        <w:t xml:space="preserve"> </w:t>
      </w:r>
      <w:r w:rsidR="00000000">
        <w:t>Increased capacity: With proper runway lighting, airports can operate more flights at night or in poor visibility conditions. This allows for more efficient use of the airport infrastructure, which can help reduce delays and increase revenue for airlines.</w:t>
      </w:r>
      <w:r>
        <w:t xml:space="preserve"> </w:t>
      </w:r>
      <w:r w:rsidR="00000000">
        <w:t>Reduced</w:t>
      </w:r>
      <w:r w:rsidR="00000000">
        <w:rPr>
          <w:spacing w:val="-14"/>
        </w:rPr>
        <w:t xml:space="preserve"> </w:t>
      </w:r>
      <w:r w:rsidR="00000000">
        <w:t>maintenance</w:t>
      </w:r>
      <w:r w:rsidR="00000000">
        <w:rPr>
          <w:spacing w:val="-14"/>
        </w:rPr>
        <w:t xml:space="preserve"> </w:t>
      </w:r>
      <w:r w:rsidR="00000000">
        <w:t>costs:</w:t>
      </w:r>
      <w:r w:rsidR="00000000">
        <w:rPr>
          <w:spacing w:val="-13"/>
        </w:rPr>
        <w:t xml:space="preserve"> </w:t>
      </w:r>
      <w:r w:rsidR="00000000">
        <w:t>Runway</w:t>
      </w:r>
      <w:r w:rsidR="00000000">
        <w:rPr>
          <w:spacing w:val="-15"/>
        </w:rPr>
        <w:t xml:space="preserve"> </w:t>
      </w:r>
      <w:r w:rsidR="00000000">
        <w:t>lighting</w:t>
      </w:r>
      <w:r w:rsidR="00000000">
        <w:rPr>
          <w:spacing w:val="-14"/>
        </w:rPr>
        <w:t xml:space="preserve"> </w:t>
      </w:r>
      <w:r w:rsidR="00000000">
        <w:t>helps</w:t>
      </w:r>
      <w:r w:rsidR="00000000">
        <w:rPr>
          <w:spacing w:val="-13"/>
        </w:rPr>
        <w:t xml:space="preserve"> </w:t>
      </w:r>
      <w:r w:rsidR="00000000">
        <w:t>reduce</w:t>
      </w:r>
      <w:r w:rsidR="00000000">
        <w:rPr>
          <w:spacing w:val="-14"/>
        </w:rPr>
        <w:t xml:space="preserve"> </w:t>
      </w:r>
      <w:r w:rsidR="00000000">
        <w:t>the</w:t>
      </w:r>
      <w:r w:rsidR="00000000">
        <w:rPr>
          <w:spacing w:val="-11"/>
        </w:rPr>
        <w:t xml:space="preserve"> </w:t>
      </w:r>
      <w:r w:rsidR="00000000">
        <w:t>likelihood</w:t>
      </w:r>
      <w:r w:rsidR="00000000">
        <w:rPr>
          <w:spacing w:val="-13"/>
        </w:rPr>
        <w:t xml:space="preserve"> </w:t>
      </w:r>
      <w:r w:rsidR="00000000">
        <w:t>of</w:t>
      </w:r>
      <w:r w:rsidR="00000000">
        <w:rPr>
          <w:spacing w:val="-11"/>
        </w:rPr>
        <w:t xml:space="preserve"> </w:t>
      </w:r>
      <w:r w:rsidR="00000000">
        <w:t>accidents</w:t>
      </w:r>
      <w:r w:rsidR="00000000">
        <w:rPr>
          <w:spacing w:val="-10"/>
        </w:rPr>
        <w:t xml:space="preserve"> </w:t>
      </w:r>
      <w:r w:rsidR="00000000">
        <w:t>and</w:t>
      </w:r>
      <w:r w:rsidR="00000000">
        <w:rPr>
          <w:spacing w:val="-13"/>
        </w:rPr>
        <w:t xml:space="preserve"> </w:t>
      </w:r>
      <w:r w:rsidR="00000000">
        <w:t>damage to</w:t>
      </w:r>
      <w:r w:rsidR="00000000">
        <w:rPr>
          <w:spacing w:val="-1"/>
        </w:rPr>
        <w:t xml:space="preserve"> </w:t>
      </w:r>
      <w:r w:rsidR="00000000">
        <w:t>aircraft and</w:t>
      </w:r>
      <w:r w:rsidR="00000000">
        <w:rPr>
          <w:spacing w:val="-1"/>
        </w:rPr>
        <w:t xml:space="preserve"> </w:t>
      </w:r>
      <w:r w:rsidR="00000000">
        <w:t>airport</w:t>
      </w:r>
      <w:r w:rsidR="00000000">
        <w:rPr>
          <w:spacing w:val="-2"/>
        </w:rPr>
        <w:t xml:space="preserve"> </w:t>
      </w:r>
      <w:r w:rsidR="00000000">
        <w:t>infrastructure.</w:t>
      </w:r>
      <w:r w:rsidR="00000000">
        <w:rPr>
          <w:spacing w:val="-5"/>
        </w:rPr>
        <w:t xml:space="preserve"> </w:t>
      </w:r>
      <w:r w:rsidR="00000000">
        <w:t>This can</w:t>
      </w:r>
      <w:r w:rsidR="00000000">
        <w:rPr>
          <w:spacing w:val="-1"/>
        </w:rPr>
        <w:t xml:space="preserve"> </w:t>
      </w:r>
      <w:r w:rsidR="00000000">
        <w:t>lead to</w:t>
      </w:r>
      <w:r w:rsidR="00000000">
        <w:rPr>
          <w:spacing w:val="-1"/>
        </w:rPr>
        <w:t xml:space="preserve"> </w:t>
      </w:r>
      <w:r w:rsidR="00000000">
        <w:t>lower maintenance and</w:t>
      </w:r>
      <w:r w:rsidR="00000000">
        <w:rPr>
          <w:spacing w:val="-1"/>
        </w:rPr>
        <w:t xml:space="preserve"> </w:t>
      </w:r>
      <w:r w:rsidR="00000000">
        <w:t>repair</w:t>
      </w:r>
      <w:r w:rsidR="00000000">
        <w:rPr>
          <w:spacing w:val="-2"/>
        </w:rPr>
        <w:t xml:space="preserve"> </w:t>
      </w:r>
      <w:r w:rsidR="00000000">
        <w:t>costs for</w:t>
      </w:r>
      <w:r w:rsidR="00000000">
        <w:rPr>
          <w:spacing w:val="-3"/>
        </w:rPr>
        <w:t xml:space="preserve"> </w:t>
      </w:r>
      <w:r w:rsidR="00000000">
        <w:t>both airlines and airports.</w:t>
      </w:r>
      <w:r>
        <w:t xml:space="preserve"> </w:t>
      </w:r>
      <w:r w:rsidR="00000000">
        <w:t>Enhanced airport branding: High-quality runway lighting can improve the visual appeal of an airport, making it more attractive to airlines and passengers. This can help increase the airport's reputation and competitiveness in the aviation industry.</w:t>
      </w:r>
      <w:r>
        <w:t xml:space="preserve"> </w:t>
      </w:r>
      <w:r w:rsidR="00000000">
        <w:rPr>
          <w:rFonts w:ascii="Palatino"/>
          <w:spacing w:val="-5"/>
        </w:rPr>
        <w:t>719</w:t>
      </w:r>
      <w:r>
        <w:rPr>
          <w:rFonts w:ascii="Palatino"/>
        </w:rPr>
        <w:t xml:space="preserve">   </w:t>
      </w:r>
      <w:r w:rsidR="00000000">
        <w:t>Compliance</w:t>
      </w:r>
      <w:r w:rsidR="00000000">
        <w:rPr>
          <w:spacing w:val="-5"/>
        </w:rPr>
        <w:t xml:space="preserve"> </w:t>
      </w:r>
      <w:r w:rsidR="00000000">
        <w:t>with</w:t>
      </w:r>
      <w:r w:rsidR="00000000">
        <w:rPr>
          <w:spacing w:val="-4"/>
        </w:rPr>
        <w:t xml:space="preserve"> </w:t>
      </w:r>
      <w:r w:rsidR="00000000">
        <w:t>regulations:</w:t>
      </w:r>
      <w:r w:rsidR="00000000">
        <w:rPr>
          <w:spacing w:val="-4"/>
        </w:rPr>
        <w:t xml:space="preserve"> </w:t>
      </w:r>
      <w:r w:rsidR="00000000">
        <w:t>Most</w:t>
      </w:r>
      <w:r w:rsidR="00000000">
        <w:rPr>
          <w:spacing w:val="-4"/>
        </w:rPr>
        <w:t xml:space="preserve"> </w:t>
      </w:r>
      <w:r w:rsidR="00000000">
        <w:t>countries</w:t>
      </w:r>
      <w:r w:rsidR="00000000">
        <w:rPr>
          <w:spacing w:val="-5"/>
        </w:rPr>
        <w:t xml:space="preserve"> </w:t>
      </w:r>
      <w:r w:rsidR="00000000">
        <w:t>have</w:t>
      </w:r>
      <w:r w:rsidR="00000000">
        <w:rPr>
          <w:spacing w:val="-5"/>
        </w:rPr>
        <w:t xml:space="preserve"> </w:t>
      </w:r>
      <w:r w:rsidR="00000000">
        <w:t>regulations</w:t>
      </w:r>
      <w:r w:rsidR="00000000">
        <w:rPr>
          <w:spacing w:val="-5"/>
        </w:rPr>
        <w:t xml:space="preserve"> </w:t>
      </w:r>
      <w:r w:rsidR="00000000">
        <w:t>that</w:t>
      </w:r>
      <w:r w:rsidR="00000000">
        <w:rPr>
          <w:spacing w:val="-4"/>
        </w:rPr>
        <w:t xml:space="preserve"> </w:t>
      </w:r>
      <w:r w:rsidR="00000000">
        <w:t>require</w:t>
      </w:r>
      <w:r w:rsidR="00000000">
        <w:rPr>
          <w:spacing w:val="-6"/>
        </w:rPr>
        <w:t xml:space="preserve"> </w:t>
      </w:r>
      <w:r w:rsidR="00000000">
        <w:t>airports</w:t>
      </w:r>
      <w:r w:rsidR="00000000">
        <w:rPr>
          <w:spacing w:val="-5"/>
        </w:rPr>
        <w:t xml:space="preserve"> </w:t>
      </w:r>
      <w:r w:rsidR="00000000">
        <w:t>to</w:t>
      </w:r>
      <w:r w:rsidR="00000000">
        <w:rPr>
          <w:spacing w:val="-4"/>
        </w:rPr>
        <w:t xml:space="preserve"> </w:t>
      </w:r>
      <w:r w:rsidR="00000000">
        <w:t>have</w:t>
      </w:r>
      <w:r w:rsidR="00000000">
        <w:rPr>
          <w:spacing w:val="-5"/>
        </w:rPr>
        <w:t xml:space="preserve"> </w:t>
      </w:r>
      <w:r w:rsidR="00000000">
        <w:t>proper lighting systems in place. Installing and maintaining runway lighting systems can help airports comply with these regulations, avoiding potential fines or legal issues.</w:t>
      </w:r>
      <w:r>
        <w:t xml:space="preserve"> </w:t>
      </w:r>
      <w:r w:rsidR="00000000">
        <w:t>Overall, runway lighting is a necessary and cost-effective investment for airports, improving safety,</w:t>
      </w:r>
      <w:r w:rsidR="00000000">
        <w:rPr>
          <w:spacing w:val="-5"/>
        </w:rPr>
        <w:t xml:space="preserve"> </w:t>
      </w:r>
      <w:r w:rsidR="00000000">
        <w:t>increasing</w:t>
      </w:r>
      <w:r w:rsidR="00000000">
        <w:rPr>
          <w:spacing w:val="-7"/>
        </w:rPr>
        <w:t xml:space="preserve"> </w:t>
      </w:r>
      <w:r w:rsidR="00000000">
        <w:t>capacity,</w:t>
      </w:r>
      <w:r w:rsidR="00000000">
        <w:rPr>
          <w:spacing w:val="-3"/>
        </w:rPr>
        <w:t xml:space="preserve"> </w:t>
      </w:r>
      <w:r w:rsidR="00000000">
        <w:t>reducing</w:t>
      </w:r>
      <w:r w:rsidR="00000000">
        <w:rPr>
          <w:spacing w:val="-7"/>
        </w:rPr>
        <w:t xml:space="preserve"> </w:t>
      </w:r>
      <w:r w:rsidR="00000000">
        <w:t>maintenance</w:t>
      </w:r>
      <w:r w:rsidR="00000000">
        <w:rPr>
          <w:spacing w:val="-4"/>
        </w:rPr>
        <w:t xml:space="preserve"> </w:t>
      </w:r>
      <w:r w:rsidR="00000000">
        <w:t>costs,</w:t>
      </w:r>
      <w:r w:rsidR="00000000">
        <w:rPr>
          <w:spacing w:val="-5"/>
        </w:rPr>
        <w:t xml:space="preserve"> </w:t>
      </w:r>
      <w:r w:rsidR="00000000">
        <w:t>enhancing</w:t>
      </w:r>
      <w:r w:rsidR="00000000">
        <w:rPr>
          <w:spacing w:val="-7"/>
        </w:rPr>
        <w:t xml:space="preserve"> </w:t>
      </w:r>
      <w:r w:rsidR="00000000">
        <w:t>branding,</w:t>
      </w:r>
      <w:r w:rsidR="00000000">
        <w:rPr>
          <w:spacing w:val="-5"/>
        </w:rPr>
        <w:t xml:space="preserve"> </w:t>
      </w:r>
      <w:r w:rsidR="00000000">
        <w:t>and</w:t>
      </w:r>
      <w:r w:rsidR="00000000">
        <w:rPr>
          <w:spacing w:val="-3"/>
        </w:rPr>
        <w:t xml:space="preserve"> </w:t>
      </w:r>
      <w:r w:rsidR="00000000">
        <w:t>complying</w:t>
      </w:r>
      <w:r w:rsidR="00000000">
        <w:rPr>
          <w:spacing w:val="-7"/>
        </w:rPr>
        <w:t xml:space="preserve"> </w:t>
      </w:r>
      <w:r w:rsidR="00000000">
        <w:t xml:space="preserve">with </w:t>
      </w:r>
      <w:r w:rsidR="00000000">
        <w:rPr>
          <w:spacing w:val="-2"/>
        </w:rPr>
        <w:t>regulations.</w:t>
      </w:r>
      <w:r>
        <w:t xml:space="preserve"> </w:t>
      </w:r>
      <w:r w:rsidR="00000000">
        <w:t>SYSTEM</w:t>
      </w:r>
      <w:r w:rsidR="00000000">
        <w:rPr>
          <w:spacing w:val="-2"/>
        </w:rPr>
        <w:t xml:space="preserve"> INTEGRATION</w:t>
      </w:r>
      <w:r>
        <w:t xml:space="preserve"> </w:t>
      </w:r>
      <w:r w:rsidR="00000000">
        <w:t>Airport runway lighting integration involves the coordination and synchronization of different lighting components to create a safe and efficient lighting system. Integration ensures that the different components work together to provide pilots with clear and accurate information during takeoff, landing, and taxiing.</w:t>
      </w:r>
      <w:r>
        <w:t xml:space="preserve"> </w:t>
      </w:r>
      <w:r w:rsidR="00000000">
        <w:t>One</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key</w:t>
      </w:r>
      <w:r w:rsidR="00000000">
        <w:rPr>
          <w:spacing w:val="-15"/>
        </w:rPr>
        <w:t xml:space="preserve"> </w:t>
      </w:r>
      <w:r w:rsidR="00000000">
        <w:t>aspects</w:t>
      </w:r>
      <w:r w:rsidR="00000000">
        <w:rPr>
          <w:spacing w:val="-15"/>
        </w:rPr>
        <w:t xml:space="preserve"> </w:t>
      </w:r>
      <w:r w:rsidR="00000000">
        <w:t>of</w:t>
      </w:r>
      <w:r w:rsidR="00000000">
        <w:rPr>
          <w:spacing w:val="-15"/>
        </w:rPr>
        <w:t xml:space="preserve"> </w:t>
      </w:r>
      <w:r w:rsidR="00000000">
        <w:t>runway</w:t>
      </w:r>
      <w:r w:rsidR="00000000">
        <w:rPr>
          <w:spacing w:val="-15"/>
        </w:rPr>
        <w:t xml:space="preserve"> </w:t>
      </w:r>
      <w:r w:rsidR="00000000">
        <w:t>lighting</w:t>
      </w:r>
      <w:r w:rsidR="00000000">
        <w:rPr>
          <w:spacing w:val="-15"/>
        </w:rPr>
        <w:t xml:space="preserve"> </w:t>
      </w:r>
      <w:r w:rsidR="00000000">
        <w:t>integration</w:t>
      </w:r>
      <w:r w:rsidR="00000000">
        <w:rPr>
          <w:spacing w:val="-15"/>
        </w:rPr>
        <w:t xml:space="preserve"> </w:t>
      </w:r>
      <w:r w:rsidR="00000000">
        <w:t>is</w:t>
      </w:r>
      <w:r w:rsidR="00000000">
        <w:rPr>
          <w:spacing w:val="-15"/>
        </w:rPr>
        <w:t xml:space="preserve"> </w:t>
      </w:r>
      <w:r w:rsidR="00000000">
        <w:t>ensuring</w:t>
      </w:r>
      <w:r w:rsidR="00000000">
        <w:rPr>
          <w:spacing w:val="-15"/>
        </w:rPr>
        <w:t xml:space="preserve"> </w:t>
      </w:r>
      <w:r w:rsidR="00000000">
        <w:t>that</w:t>
      </w:r>
      <w:r w:rsidR="00000000">
        <w:rPr>
          <w:spacing w:val="-15"/>
        </w:rPr>
        <w:t xml:space="preserve"> </w:t>
      </w:r>
      <w:r w:rsidR="00000000">
        <w:t>the</w:t>
      </w:r>
      <w:r w:rsidR="00000000">
        <w:rPr>
          <w:spacing w:val="-15"/>
        </w:rPr>
        <w:t xml:space="preserve"> </w:t>
      </w:r>
      <w:r w:rsidR="00000000">
        <w:t>lights</w:t>
      </w:r>
      <w:r w:rsidR="00000000">
        <w:rPr>
          <w:spacing w:val="-15"/>
        </w:rPr>
        <w:t xml:space="preserve"> </w:t>
      </w:r>
      <w:r w:rsidR="00000000">
        <w:t>are</w:t>
      </w:r>
      <w:r w:rsidR="00000000">
        <w:rPr>
          <w:spacing w:val="-15"/>
        </w:rPr>
        <w:t xml:space="preserve"> </w:t>
      </w:r>
      <w:r w:rsidR="00000000">
        <w:t>properly</w:t>
      </w:r>
      <w:r w:rsidR="00000000">
        <w:rPr>
          <w:spacing w:val="-15"/>
        </w:rPr>
        <w:t xml:space="preserve"> </w:t>
      </w:r>
      <w:r w:rsidR="00000000">
        <w:t>aligned and calibrated.</w:t>
      </w:r>
      <w:r w:rsidR="00000000">
        <w:rPr>
          <w:spacing w:val="-3"/>
        </w:rPr>
        <w:t xml:space="preserve"> </w:t>
      </w:r>
      <w:r w:rsidR="00000000">
        <w:t>This involves using</w:t>
      </w:r>
      <w:r w:rsidR="00000000">
        <w:rPr>
          <w:spacing w:val="-1"/>
        </w:rPr>
        <w:t xml:space="preserve"> </w:t>
      </w:r>
      <w:r w:rsidR="00000000">
        <w:t>precise measurements and equipment to ensure that the lights are positioned correctly and provide accurate information to pilots.</w:t>
      </w:r>
      <w:r>
        <w:t xml:space="preserve"> </w:t>
      </w:r>
      <w:r w:rsidR="00000000">
        <w:t>Another</w:t>
      </w:r>
      <w:r w:rsidR="00000000">
        <w:rPr>
          <w:spacing w:val="-1"/>
        </w:rPr>
        <w:t xml:space="preserve"> </w:t>
      </w:r>
      <w:r w:rsidR="00000000">
        <w:t>important aspect of</w:t>
      </w:r>
      <w:r w:rsidR="00000000">
        <w:rPr>
          <w:spacing w:val="-1"/>
        </w:rPr>
        <w:t xml:space="preserve"> </w:t>
      </w:r>
      <w:r w:rsidR="00000000">
        <w:t>integration is the</w:t>
      </w:r>
      <w:r w:rsidR="00000000">
        <w:rPr>
          <w:spacing w:val="-1"/>
        </w:rPr>
        <w:t xml:space="preserve"> </w:t>
      </w:r>
      <w:r w:rsidR="00000000">
        <w:t>use of</w:t>
      </w:r>
      <w:r w:rsidR="00000000">
        <w:rPr>
          <w:spacing w:val="-1"/>
        </w:rPr>
        <w:t xml:space="preserve"> </w:t>
      </w:r>
      <w:r w:rsidR="00000000">
        <w:t>advanced technology</w:t>
      </w:r>
      <w:r w:rsidR="00000000">
        <w:rPr>
          <w:spacing w:val="-5"/>
        </w:rPr>
        <w:t xml:space="preserve"> </w:t>
      </w:r>
      <w:r w:rsidR="00000000">
        <w:t>to control and monitor the</w:t>
      </w:r>
      <w:r w:rsidR="00000000">
        <w:rPr>
          <w:spacing w:val="-14"/>
        </w:rPr>
        <w:t xml:space="preserve"> </w:t>
      </w:r>
      <w:r w:rsidR="00000000">
        <w:t>lighting</w:t>
      </w:r>
      <w:r w:rsidR="00000000">
        <w:rPr>
          <w:spacing w:val="-15"/>
        </w:rPr>
        <w:t xml:space="preserve"> </w:t>
      </w:r>
      <w:r w:rsidR="00000000">
        <w:t>system.</w:t>
      </w:r>
      <w:r w:rsidR="00000000">
        <w:rPr>
          <w:spacing w:val="-13"/>
        </w:rPr>
        <w:t xml:space="preserve"> </w:t>
      </w:r>
      <w:r w:rsidR="00000000">
        <w:t>Many</w:t>
      </w:r>
      <w:r w:rsidR="00000000">
        <w:rPr>
          <w:spacing w:val="-15"/>
        </w:rPr>
        <w:t xml:space="preserve"> </w:t>
      </w:r>
      <w:r w:rsidR="00000000">
        <w:t>airports</w:t>
      </w:r>
      <w:r w:rsidR="00000000">
        <w:rPr>
          <w:spacing w:val="-12"/>
        </w:rPr>
        <w:t xml:space="preserve"> </w:t>
      </w:r>
      <w:r w:rsidR="00000000">
        <w:t>use</w:t>
      </w:r>
      <w:r w:rsidR="00000000">
        <w:rPr>
          <w:spacing w:val="-11"/>
        </w:rPr>
        <w:t xml:space="preserve"> </w:t>
      </w:r>
      <w:r w:rsidR="00000000">
        <w:t>computerized</w:t>
      </w:r>
      <w:r w:rsidR="00000000">
        <w:rPr>
          <w:spacing w:val="-13"/>
        </w:rPr>
        <w:t xml:space="preserve"> </w:t>
      </w:r>
      <w:r w:rsidR="00000000">
        <w:lastRenderedPageBreak/>
        <w:t>systems</w:t>
      </w:r>
      <w:r w:rsidR="00000000">
        <w:rPr>
          <w:spacing w:val="-12"/>
        </w:rPr>
        <w:t xml:space="preserve"> </w:t>
      </w:r>
      <w:r w:rsidR="00000000">
        <w:t>that</w:t>
      </w:r>
      <w:r w:rsidR="00000000">
        <w:rPr>
          <w:spacing w:val="-13"/>
        </w:rPr>
        <w:t xml:space="preserve"> </w:t>
      </w:r>
      <w:r w:rsidR="00000000">
        <w:t>allow</w:t>
      </w:r>
      <w:r w:rsidR="00000000">
        <w:rPr>
          <w:spacing w:val="-14"/>
        </w:rPr>
        <w:t xml:space="preserve"> </w:t>
      </w:r>
      <w:r w:rsidR="00000000">
        <w:t>for</w:t>
      </w:r>
      <w:r w:rsidR="00000000">
        <w:rPr>
          <w:spacing w:val="-11"/>
        </w:rPr>
        <w:t xml:space="preserve"> </w:t>
      </w:r>
      <w:r w:rsidR="00000000">
        <w:t>remote</w:t>
      </w:r>
      <w:r w:rsidR="00000000">
        <w:rPr>
          <w:spacing w:val="-14"/>
        </w:rPr>
        <w:t xml:space="preserve"> </w:t>
      </w:r>
      <w:r w:rsidR="00000000">
        <w:t>monitoring</w:t>
      </w:r>
      <w:r w:rsidR="00000000">
        <w:rPr>
          <w:spacing w:val="-13"/>
        </w:rPr>
        <w:t xml:space="preserve"> </w:t>
      </w:r>
      <w:r w:rsidR="00000000">
        <w:t>and control of the lighting, making it easier to adjust the lighting to different weather conditions and other factors that may affect visibility.</w:t>
      </w:r>
      <w:r>
        <w:t xml:space="preserve"> </w:t>
      </w:r>
      <w:r w:rsidR="00000000">
        <w:t>Integration</w:t>
      </w:r>
      <w:r w:rsidR="00000000">
        <w:rPr>
          <w:spacing w:val="-7"/>
        </w:rPr>
        <w:t xml:space="preserve"> </w:t>
      </w:r>
      <w:r w:rsidR="00000000">
        <w:t>also</w:t>
      </w:r>
      <w:r w:rsidR="00000000">
        <w:rPr>
          <w:spacing w:val="-9"/>
        </w:rPr>
        <w:t xml:space="preserve"> </w:t>
      </w:r>
      <w:r w:rsidR="00000000">
        <w:t>involves</w:t>
      </w:r>
      <w:r w:rsidR="00000000">
        <w:rPr>
          <w:spacing w:val="-7"/>
        </w:rPr>
        <w:t xml:space="preserve"> </w:t>
      </w:r>
      <w:r w:rsidR="00000000">
        <w:t>coordinating</w:t>
      </w:r>
      <w:r w:rsidR="00000000">
        <w:rPr>
          <w:spacing w:val="-9"/>
        </w:rPr>
        <w:t xml:space="preserve"> </w:t>
      </w:r>
      <w:r w:rsidR="00000000">
        <w:t>the</w:t>
      </w:r>
      <w:r w:rsidR="00000000">
        <w:rPr>
          <w:spacing w:val="-8"/>
        </w:rPr>
        <w:t xml:space="preserve"> </w:t>
      </w:r>
      <w:r w:rsidR="00000000">
        <w:t>different</w:t>
      </w:r>
      <w:r w:rsidR="00000000">
        <w:rPr>
          <w:spacing w:val="-7"/>
        </w:rPr>
        <w:t xml:space="preserve"> </w:t>
      </w:r>
      <w:r w:rsidR="00000000">
        <w:t>lighting</w:t>
      </w:r>
      <w:r w:rsidR="00000000">
        <w:rPr>
          <w:spacing w:val="-9"/>
        </w:rPr>
        <w:t xml:space="preserve"> </w:t>
      </w:r>
      <w:r w:rsidR="00000000">
        <w:t>components</w:t>
      </w:r>
      <w:r w:rsidR="00000000">
        <w:rPr>
          <w:spacing w:val="-9"/>
        </w:rPr>
        <w:t xml:space="preserve"> </w:t>
      </w:r>
      <w:r w:rsidR="00000000">
        <w:t>to</w:t>
      </w:r>
      <w:r w:rsidR="00000000">
        <w:rPr>
          <w:spacing w:val="-6"/>
        </w:rPr>
        <w:t xml:space="preserve"> </w:t>
      </w:r>
      <w:r w:rsidR="00000000">
        <w:t>create</w:t>
      </w:r>
      <w:r w:rsidR="00000000">
        <w:rPr>
          <w:spacing w:val="-8"/>
        </w:rPr>
        <w:t xml:space="preserve"> </w:t>
      </w:r>
      <w:r w:rsidR="00000000">
        <w:t>specific</w:t>
      </w:r>
      <w:r w:rsidR="00000000">
        <w:rPr>
          <w:spacing w:val="-10"/>
        </w:rPr>
        <w:t xml:space="preserve"> </w:t>
      </w:r>
      <w:r w:rsidR="00000000">
        <w:t>lighting patterns for different phases of flight. For example, during takeoff, the runway lights may be set to full brightness, while during landing, the approach lights and touchdown zone lights may be used to guide the pilot to the runway.</w:t>
      </w:r>
      <w:r>
        <w:t xml:space="preserve"> </w:t>
      </w:r>
      <w:r w:rsidR="00000000">
        <w:t>Overall,</w:t>
      </w:r>
      <w:r w:rsidR="00000000">
        <w:rPr>
          <w:spacing w:val="-8"/>
        </w:rPr>
        <w:t xml:space="preserve"> </w:t>
      </w:r>
      <w:r w:rsidR="00000000">
        <w:t>the</w:t>
      </w:r>
      <w:r w:rsidR="00000000">
        <w:rPr>
          <w:spacing w:val="-9"/>
        </w:rPr>
        <w:t xml:space="preserve"> </w:t>
      </w:r>
      <w:r w:rsidR="00000000">
        <w:t>integration</w:t>
      </w:r>
      <w:r w:rsidR="00000000">
        <w:rPr>
          <w:spacing w:val="-8"/>
        </w:rPr>
        <w:t xml:space="preserve"> </w:t>
      </w:r>
      <w:r w:rsidR="00000000">
        <w:t>of</w:t>
      </w:r>
      <w:r w:rsidR="00000000">
        <w:rPr>
          <w:spacing w:val="-9"/>
        </w:rPr>
        <w:t xml:space="preserve"> </w:t>
      </w:r>
      <w:r w:rsidR="00000000">
        <w:t>runway</w:t>
      </w:r>
      <w:r w:rsidR="00000000">
        <w:rPr>
          <w:spacing w:val="-13"/>
        </w:rPr>
        <w:t xml:space="preserve"> </w:t>
      </w:r>
      <w:r w:rsidR="00000000">
        <w:t>lighting</w:t>
      </w:r>
      <w:r w:rsidR="00000000">
        <w:rPr>
          <w:spacing w:val="-11"/>
        </w:rPr>
        <w:t xml:space="preserve"> </w:t>
      </w:r>
      <w:r w:rsidR="00000000">
        <w:t>components</w:t>
      </w:r>
      <w:r w:rsidR="00000000">
        <w:rPr>
          <w:spacing w:val="-8"/>
        </w:rPr>
        <w:t xml:space="preserve"> </w:t>
      </w:r>
      <w:r w:rsidR="00000000">
        <w:t>is</w:t>
      </w:r>
      <w:r w:rsidR="00000000">
        <w:rPr>
          <w:spacing w:val="-8"/>
        </w:rPr>
        <w:t xml:space="preserve"> </w:t>
      </w:r>
      <w:r w:rsidR="00000000">
        <w:t>critical</w:t>
      </w:r>
      <w:r w:rsidR="00000000">
        <w:rPr>
          <w:spacing w:val="-8"/>
        </w:rPr>
        <w:t xml:space="preserve"> </w:t>
      </w:r>
      <w:r w:rsidR="00000000">
        <w:t>to</w:t>
      </w:r>
      <w:r w:rsidR="00000000">
        <w:rPr>
          <w:spacing w:val="-8"/>
        </w:rPr>
        <w:t xml:space="preserve"> </w:t>
      </w:r>
      <w:r w:rsidR="00000000">
        <w:t>ensuring</w:t>
      </w:r>
      <w:r w:rsidR="00000000">
        <w:rPr>
          <w:spacing w:val="-11"/>
        </w:rPr>
        <w:t xml:space="preserve"> </w:t>
      </w:r>
      <w:r w:rsidR="00000000">
        <w:t>the</w:t>
      </w:r>
      <w:r w:rsidR="00000000">
        <w:rPr>
          <w:spacing w:val="-9"/>
        </w:rPr>
        <w:t xml:space="preserve"> </w:t>
      </w:r>
      <w:r w:rsidR="00000000">
        <w:t>safe</w:t>
      </w:r>
      <w:r w:rsidR="00000000">
        <w:rPr>
          <w:spacing w:val="-10"/>
        </w:rPr>
        <w:t xml:space="preserve"> </w:t>
      </w:r>
      <w:r w:rsidR="00000000">
        <w:t>and</w:t>
      </w:r>
      <w:r w:rsidR="00000000">
        <w:rPr>
          <w:spacing w:val="-7"/>
        </w:rPr>
        <w:t xml:space="preserve"> </w:t>
      </w:r>
      <w:r w:rsidR="00000000">
        <w:t>efficient operation of an airport. By creating a comprehensive lighting system that is properly aligned, calibrated, and controlled, airports can provide pilots with the information they need to navigate safely and accurately during all phases of flight.</w:t>
      </w:r>
      <w:r>
        <w:t xml:space="preserve"> </w:t>
      </w:r>
      <w:r w:rsidR="00000000">
        <w:rPr>
          <w:spacing w:val="-2"/>
        </w:rPr>
        <w:t>SUPPLIERS</w:t>
      </w:r>
      <w:r>
        <w:t xml:space="preserve"> </w:t>
      </w:r>
      <w:r w:rsidR="00000000">
        <w:t>There</w:t>
      </w:r>
      <w:r w:rsidR="00000000">
        <w:rPr>
          <w:spacing w:val="-3"/>
        </w:rPr>
        <w:t xml:space="preserve"> </w:t>
      </w:r>
      <w:r w:rsidR="00000000">
        <w:t>are</w:t>
      </w:r>
      <w:r w:rsidR="00000000">
        <w:rPr>
          <w:spacing w:val="-2"/>
        </w:rPr>
        <w:t xml:space="preserve"> </w:t>
      </w:r>
      <w:r w:rsidR="00000000">
        <w:t>several companies</w:t>
      </w:r>
      <w:r w:rsidR="00000000">
        <w:rPr>
          <w:spacing w:val="-1"/>
        </w:rPr>
        <w:t xml:space="preserve"> </w:t>
      </w:r>
      <w:r w:rsidR="00000000">
        <w:t>that supply</w:t>
      </w:r>
      <w:r w:rsidR="00000000">
        <w:rPr>
          <w:spacing w:val="-5"/>
        </w:rPr>
        <w:t xml:space="preserve"> </w:t>
      </w:r>
      <w:r w:rsidR="00000000">
        <w:t>airport runway</w:t>
      </w:r>
      <w:r w:rsidR="00000000">
        <w:rPr>
          <w:spacing w:val="-5"/>
        </w:rPr>
        <w:t xml:space="preserve"> </w:t>
      </w:r>
      <w:r w:rsidR="00000000">
        <w:t>lighting</w:t>
      </w:r>
      <w:r w:rsidR="00000000">
        <w:rPr>
          <w:spacing w:val="-3"/>
        </w:rPr>
        <w:t xml:space="preserve"> </w:t>
      </w:r>
      <w:r w:rsidR="00000000">
        <w:t xml:space="preserve">components, </w:t>
      </w:r>
      <w:r w:rsidR="00000000">
        <w:rPr>
          <w:spacing w:val="-2"/>
        </w:rPr>
        <w:t>including:</w:t>
      </w:r>
      <w:r>
        <w:t xml:space="preserve"> </w:t>
      </w:r>
      <w:r w:rsidR="00000000">
        <w:t>Hella: Hella is a leading supplier of airport lighting systems and offers a range of products including runway edge lights, approach lights, and threshold lights.</w:t>
      </w:r>
      <w:r>
        <w:t xml:space="preserve"> </w:t>
      </w:r>
      <w:r w:rsidR="00000000">
        <w:t>ADB Safegate:</w:t>
      </w:r>
      <w:r w:rsidR="00000000">
        <w:rPr>
          <w:spacing w:val="-10"/>
        </w:rPr>
        <w:t xml:space="preserve"> </w:t>
      </w:r>
      <w:r w:rsidR="00000000">
        <w:t xml:space="preserve">ADB Safegate is a global provider of integrated solutions for airport systems and offers a range of lighting solutions including runway edge lights, threshold lights, and taxiway </w:t>
      </w:r>
      <w:r w:rsidR="00000000">
        <w:rPr>
          <w:spacing w:val="-2"/>
        </w:rPr>
        <w:t>lights.</w:t>
      </w:r>
      <w:r>
        <w:t xml:space="preserve"> </w:t>
      </w:r>
      <w:r w:rsidR="00000000">
        <w:rPr>
          <w:rFonts w:ascii="Palatino"/>
          <w:spacing w:val="-5"/>
        </w:rPr>
        <w:t>720</w:t>
      </w:r>
      <w:r>
        <w:rPr>
          <w:rFonts w:ascii="Palatino"/>
        </w:rPr>
        <w:t xml:space="preserve">   </w:t>
      </w:r>
      <w:r w:rsidR="00000000">
        <w:t>Eaton: Eaton is a leading supplier of airport lighting systems and provides a range of products including runway edge lights, threshold lights, and taxiway lights.</w:t>
      </w:r>
      <w:r>
        <w:t xml:space="preserve"> </w:t>
      </w:r>
      <w:r w:rsidR="00000000">
        <w:rPr>
          <w:spacing w:val="-2"/>
        </w:rPr>
        <w:t>Avlite</w:t>
      </w:r>
      <w:r w:rsidR="00000000">
        <w:rPr>
          <w:spacing w:val="-10"/>
        </w:rPr>
        <w:t xml:space="preserve"> </w:t>
      </w:r>
      <w:r w:rsidR="00000000">
        <w:rPr>
          <w:spacing w:val="-2"/>
        </w:rPr>
        <w:t>Systems:</w:t>
      </w:r>
      <w:r w:rsidR="00000000">
        <w:rPr>
          <w:spacing w:val="-13"/>
        </w:rPr>
        <w:t xml:space="preserve"> </w:t>
      </w:r>
      <w:r w:rsidR="00000000">
        <w:rPr>
          <w:spacing w:val="-2"/>
        </w:rPr>
        <w:t>Avlite</w:t>
      </w:r>
      <w:r w:rsidR="00000000">
        <w:rPr>
          <w:spacing w:val="-6"/>
        </w:rPr>
        <w:t xml:space="preserve"> </w:t>
      </w:r>
      <w:r w:rsidR="00000000">
        <w:rPr>
          <w:spacing w:val="-2"/>
        </w:rPr>
        <w:t>Systems</w:t>
      </w:r>
      <w:r w:rsidR="00000000">
        <w:rPr>
          <w:spacing w:val="-5"/>
        </w:rPr>
        <w:t xml:space="preserve"> </w:t>
      </w:r>
      <w:r w:rsidR="00000000">
        <w:rPr>
          <w:spacing w:val="-2"/>
        </w:rPr>
        <w:t>is</w:t>
      </w:r>
      <w:r w:rsidR="00000000">
        <w:rPr>
          <w:spacing w:val="-5"/>
        </w:rPr>
        <w:t xml:space="preserve"> </w:t>
      </w:r>
      <w:r w:rsidR="00000000">
        <w:rPr>
          <w:spacing w:val="-2"/>
        </w:rPr>
        <w:t>a</w:t>
      </w:r>
      <w:r w:rsidR="00000000">
        <w:rPr>
          <w:spacing w:val="-6"/>
        </w:rPr>
        <w:t xml:space="preserve"> </w:t>
      </w:r>
      <w:r w:rsidR="00000000">
        <w:rPr>
          <w:spacing w:val="-2"/>
        </w:rPr>
        <w:t>leading</w:t>
      </w:r>
      <w:r w:rsidR="00000000">
        <w:rPr>
          <w:spacing w:val="-5"/>
        </w:rPr>
        <w:t xml:space="preserve"> </w:t>
      </w:r>
      <w:r w:rsidR="00000000">
        <w:rPr>
          <w:spacing w:val="-2"/>
        </w:rPr>
        <w:t>manufacturer</w:t>
      </w:r>
      <w:r w:rsidR="00000000">
        <w:rPr>
          <w:spacing w:val="-4"/>
        </w:rPr>
        <w:t xml:space="preserve"> </w:t>
      </w:r>
      <w:r w:rsidR="00000000">
        <w:rPr>
          <w:spacing w:val="-2"/>
        </w:rPr>
        <w:t>of</w:t>
      </w:r>
      <w:r w:rsidR="00000000">
        <w:rPr>
          <w:spacing w:val="-4"/>
        </w:rPr>
        <w:t xml:space="preserve"> </w:t>
      </w:r>
      <w:r w:rsidR="00000000">
        <w:rPr>
          <w:spacing w:val="-2"/>
        </w:rPr>
        <w:t>aviation</w:t>
      </w:r>
      <w:r w:rsidR="00000000">
        <w:rPr>
          <w:spacing w:val="-5"/>
        </w:rPr>
        <w:t xml:space="preserve"> </w:t>
      </w:r>
      <w:r w:rsidR="00000000">
        <w:rPr>
          <w:spacing w:val="-2"/>
        </w:rPr>
        <w:t>lighting</w:t>
      </w:r>
      <w:r w:rsidR="00000000">
        <w:rPr>
          <w:spacing w:val="-5"/>
        </w:rPr>
        <w:t xml:space="preserve"> </w:t>
      </w:r>
      <w:r w:rsidR="00000000">
        <w:rPr>
          <w:spacing w:val="-2"/>
        </w:rPr>
        <w:t>systems and</w:t>
      </w:r>
      <w:r w:rsidR="00000000">
        <w:rPr>
          <w:spacing w:val="-5"/>
        </w:rPr>
        <w:t xml:space="preserve"> </w:t>
      </w:r>
      <w:r w:rsidR="00000000">
        <w:rPr>
          <w:spacing w:val="-2"/>
        </w:rPr>
        <w:t xml:space="preserve">provides </w:t>
      </w:r>
      <w:r w:rsidR="00000000">
        <w:t>a range of products including runway edge lights, approach lights, and taxiway lights.</w:t>
      </w:r>
      <w:r>
        <w:t xml:space="preserve"> </w:t>
      </w:r>
      <w:r w:rsidR="00000000">
        <w:t>Carmanah</w:t>
      </w:r>
      <w:r w:rsidR="00000000">
        <w:rPr>
          <w:spacing w:val="-1"/>
        </w:rPr>
        <w:t xml:space="preserve"> </w:t>
      </w:r>
      <w:r w:rsidR="00000000">
        <w:t>Technologies: Carmanah</w:t>
      </w:r>
      <w:r w:rsidR="00000000">
        <w:rPr>
          <w:spacing w:val="-1"/>
        </w:rPr>
        <w:t xml:space="preserve"> </w:t>
      </w:r>
      <w:r w:rsidR="00000000">
        <w:t>Technologies is a leading supplier of solar-powered lighting systems and provides a range of products including runway edge lights, threshold lights, and taxiway lights.</w:t>
      </w:r>
      <w:r>
        <w:t xml:space="preserve"> </w:t>
      </w:r>
      <w:r w:rsidR="00000000">
        <w:t>Honeywell: Honeywell is a global provider of airport systems and offers a range of lighting solutions including runway edge lights, threshold lights, and taxiway lights.</w:t>
      </w:r>
      <w:r>
        <w:t xml:space="preserve"> </w:t>
      </w:r>
      <w:r w:rsidR="00000000">
        <w:t xml:space="preserve">These companies are just a few examples of the many suppliers of airport runway lighting components. Each supplier offers its own range of products and services, so it's important to carefully evaluate your options and choose a supplier that can meet your specific needs and </w:t>
      </w:r>
      <w:r w:rsidR="00000000">
        <w:rPr>
          <w:spacing w:val="-2"/>
        </w:rPr>
        <w:t>requirements.</w:t>
      </w:r>
      <w:r>
        <w:t xml:space="preserve">              </w:t>
      </w:r>
      <w:r w:rsidR="00000000">
        <w:rPr>
          <w:rFonts w:ascii="Palatino"/>
          <w:spacing w:val="-5"/>
        </w:rPr>
        <w:t>721</w:t>
      </w:r>
      <w:r>
        <w:rPr>
          <w:rFonts w:ascii="Palatino"/>
        </w:rPr>
        <w:t xml:space="preserve">  </w:t>
      </w:r>
      <w:r>
        <w:rPr>
          <w:rFonts w:ascii="Palatino"/>
          <w:sz w:val="28"/>
        </w:rPr>
        <w:t xml:space="preserve"> </w:t>
      </w:r>
      <w:bookmarkStart w:id="258" w:name="STOP_BAR_LIGHTING_SYSTEM"/>
      <w:bookmarkStart w:id="259" w:name="_bookmark133"/>
      <w:bookmarkEnd w:id="258"/>
      <w:bookmarkEnd w:id="259"/>
      <w:r w:rsidR="00000000">
        <w:t>STOP</w:t>
      </w:r>
      <w:r w:rsidR="00000000">
        <w:rPr>
          <w:spacing w:val="-7"/>
        </w:rPr>
        <w:t xml:space="preserve"> </w:t>
      </w:r>
      <w:r w:rsidR="00000000">
        <w:t>BAR</w:t>
      </w:r>
      <w:r w:rsidR="00000000">
        <w:rPr>
          <w:spacing w:val="-4"/>
        </w:rPr>
        <w:t xml:space="preserve"> </w:t>
      </w:r>
      <w:r w:rsidR="00000000">
        <w:t>LIGHTING</w:t>
      </w:r>
      <w:r w:rsidR="00000000">
        <w:rPr>
          <w:spacing w:val="-2"/>
        </w:rPr>
        <w:t xml:space="preserve"> SYSTEM</w:t>
      </w:r>
      <w:r>
        <w:t xml:space="preserve"> </w:t>
      </w:r>
      <w:r w:rsidR="00000000">
        <w:rPr>
          <w:spacing w:val="-2"/>
        </w:rPr>
        <w:t>INTRODUCTION</w:t>
      </w:r>
      <w:r>
        <w:t xml:space="preserve"> </w:t>
      </w:r>
      <w:r w:rsidR="00000000">
        <w:t>An</w:t>
      </w:r>
      <w:r w:rsidR="00000000">
        <w:rPr>
          <w:spacing w:val="-15"/>
        </w:rPr>
        <w:t xml:space="preserve"> </w:t>
      </w:r>
      <w:r w:rsidR="00000000">
        <w:t>airport</w:t>
      </w:r>
      <w:r w:rsidR="00000000">
        <w:rPr>
          <w:spacing w:val="-15"/>
        </w:rPr>
        <w:t xml:space="preserve"> </w:t>
      </w:r>
      <w:r w:rsidR="00000000">
        <w:t>stop</w:t>
      </w:r>
      <w:r w:rsidR="00000000">
        <w:rPr>
          <w:spacing w:val="-15"/>
        </w:rPr>
        <w:t xml:space="preserve"> </w:t>
      </w:r>
      <w:r w:rsidR="00000000">
        <w:t>bar</w:t>
      </w:r>
      <w:r w:rsidR="00000000">
        <w:rPr>
          <w:spacing w:val="-15"/>
        </w:rPr>
        <w:t xml:space="preserve"> </w:t>
      </w:r>
      <w:r w:rsidR="00000000">
        <w:t>lighting</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series</w:t>
      </w:r>
      <w:r w:rsidR="00000000">
        <w:rPr>
          <w:spacing w:val="-15"/>
        </w:rPr>
        <w:t xml:space="preserve"> </w:t>
      </w:r>
      <w:r w:rsidR="00000000">
        <w:t>of</w:t>
      </w:r>
      <w:r w:rsidR="00000000">
        <w:rPr>
          <w:spacing w:val="-15"/>
        </w:rPr>
        <w:t xml:space="preserve"> </w:t>
      </w:r>
      <w:r w:rsidR="00000000">
        <w:t>lights</w:t>
      </w:r>
      <w:r w:rsidR="00000000">
        <w:rPr>
          <w:spacing w:val="-15"/>
        </w:rPr>
        <w:t xml:space="preserve"> </w:t>
      </w:r>
      <w:r w:rsidR="00000000">
        <w:t>installed</w:t>
      </w:r>
      <w:r w:rsidR="00000000">
        <w:rPr>
          <w:spacing w:val="-15"/>
        </w:rPr>
        <w:t xml:space="preserve"> </w:t>
      </w:r>
      <w:r w:rsidR="00000000">
        <w:t>at</w:t>
      </w:r>
      <w:r w:rsidR="00000000">
        <w:rPr>
          <w:spacing w:val="-15"/>
        </w:rPr>
        <w:t xml:space="preserve"> </w:t>
      </w:r>
      <w:r w:rsidR="00000000">
        <w:t>taxiway</w:t>
      </w:r>
      <w:r w:rsidR="00000000">
        <w:rPr>
          <w:spacing w:val="-15"/>
        </w:rPr>
        <w:t xml:space="preserve"> </w:t>
      </w:r>
      <w:r w:rsidR="00000000">
        <w:t>intersections</w:t>
      </w:r>
      <w:r w:rsidR="00000000">
        <w:rPr>
          <w:spacing w:val="-15"/>
        </w:rPr>
        <w:t xml:space="preserve"> </w:t>
      </w:r>
      <w:r w:rsidR="00000000">
        <w:t>and</w:t>
      </w:r>
      <w:r w:rsidR="00000000">
        <w:rPr>
          <w:spacing w:val="-15"/>
        </w:rPr>
        <w:t xml:space="preserve"> </w:t>
      </w:r>
      <w:r w:rsidR="00000000">
        <w:t>runway holding positions to indicate to pilots where they should stop their aircraft. These lights are typically</w:t>
      </w:r>
      <w:r w:rsidR="00000000">
        <w:rPr>
          <w:spacing w:val="-10"/>
        </w:rPr>
        <w:t xml:space="preserve"> </w:t>
      </w:r>
      <w:r w:rsidR="00000000">
        <w:t>composed</w:t>
      </w:r>
      <w:r w:rsidR="00000000">
        <w:rPr>
          <w:spacing w:val="-7"/>
        </w:rPr>
        <w:t xml:space="preserve"> </w:t>
      </w:r>
      <w:r w:rsidR="00000000">
        <w:t>of</w:t>
      </w:r>
      <w:r w:rsidR="00000000">
        <w:rPr>
          <w:spacing w:val="-6"/>
        </w:rPr>
        <w:t xml:space="preserve"> </w:t>
      </w:r>
      <w:r w:rsidR="00000000">
        <w:t>a</w:t>
      </w:r>
      <w:r w:rsidR="00000000">
        <w:rPr>
          <w:spacing w:val="-6"/>
        </w:rPr>
        <w:t xml:space="preserve"> </w:t>
      </w:r>
      <w:r w:rsidR="00000000">
        <w:t>row</w:t>
      </w:r>
      <w:r w:rsidR="00000000">
        <w:rPr>
          <w:spacing w:val="-8"/>
        </w:rPr>
        <w:t xml:space="preserve"> </w:t>
      </w:r>
      <w:r w:rsidR="00000000">
        <w:t>of</w:t>
      </w:r>
      <w:r w:rsidR="00000000">
        <w:rPr>
          <w:spacing w:val="-8"/>
        </w:rPr>
        <w:t xml:space="preserve"> </w:t>
      </w:r>
      <w:r w:rsidR="00000000">
        <w:t>light</w:t>
      </w:r>
      <w:r w:rsidR="00000000">
        <w:rPr>
          <w:spacing w:val="-7"/>
        </w:rPr>
        <w:t xml:space="preserve"> </w:t>
      </w:r>
      <w:r w:rsidR="00000000">
        <w:t>bars</w:t>
      </w:r>
      <w:r w:rsidR="00000000">
        <w:rPr>
          <w:spacing w:val="-8"/>
        </w:rPr>
        <w:t xml:space="preserve"> </w:t>
      </w:r>
      <w:r w:rsidR="00000000">
        <w:t>that</w:t>
      </w:r>
      <w:r w:rsidR="00000000">
        <w:rPr>
          <w:spacing w:val="-5"/>
        </w:rPr>
        <w:t xml:space="preserve"> </w:t>
      </w:r>
      <w:r w:rsidR="00000000">
        <w:t>are</w:t>
      </w:r>
      <w:r w:rsidR="00000000">
        <w:rPr>
          <w:spacing w:val="-7"/>
        </w:rPr>
        <w:t xml:space="preserve"> </w:t>
      </w:r>
      <w:r w:rsidR="00000000">
        <w:t>usually</w:t>
      </w:r>
      <w:r w:rsidR="00000000">
        <w:rPr>
          <w:spacing w:val="-10"/>
        </w:rPr>
        <w:t xml:space="preserve"> </w:t>
      </w:r>
      <w:r w:rsidR="00000000">
        <w:t>red</w:t>
      </w:r>
      <w:r w:rsidR="00000000">
        <w:rPr>
          <w:spacing w:val="-7"/>
        </w:rPr>
        <w:t xml:space="preserve"> </w:t>
      </w:r>
      <w:r w:rsidR="00000000">
        <w:t>in</w:t>
      </w:r>
      <w:r w:rsidR="00000000">
        <w:rPr>
          <w:spacing w:val="-4"/>
        </w:rPr>
        <w:t xml:space="preserve"> </w:t>
      </w:r>
      <w:r w:rsidR="00000000">
        <w:t>color,</w:t>
      </w:r>
      <w:r w:rsidR="00000000">
        <w:rPr>
          <w:spacing w:val="-7"/>
        </w:rPr>
        <w:t xml:space="preserve"> </w:t>
      </w:r>
      <w:r w:rsidR="00000000">
        <w:t>located</w:t>
      </w:r>
      <w:r w:rsidR="00000000">
        <w:rPr>
          <w:spacing w:val="-7"/>
        </w:rPr>
        <w:t xml:space="preserve"> </w:t>
      </w:r>
      <w:r w:rsidR="00000000">
        <w:t>perpendicular</w:t>
      </w:r>
      <w:r w:rsidR="00000000">
        <w:rPr>
          <w:spacing w:val="-8"/>
        </w:rPr>
        <w:t xml:space="preserve"> </w:t>
      </w:r>
      <w:r w:rsidR="00000000">
        <w:t>to</w:t>
      </w:r>
      <w:r w:rsidR="00000000">
        <w:rPr>
          <w:spacing w:val="-5"/>
        </w:rPr>
        <w:t xml:space="preserve"> </w:t>
      </w:r>
      <w:r w:rsidR="00000000">
        <w:t>the runway centerline and extending across the width of the taxiway or runway holding position.</w:t>
      </w:r>
      <w:r>
        <w:t xml:space="preserve"> </w:t>
      </w:r>
      <w:r w:rsidR="00000000">
        <w:t>The stop bar lighting system is controlled by air traffic control (ATC) and is activated when an aircraft is cleared to enter or cross the runway.</w:t>
      </w:r>
      <w:r w:rsidR="00000000">
        <w:rPr>
          <w:spacing w:val="-1"/>
        </w:rPr>
        <w:t xml:space="preserve"> </w:t>
      </w:r>
      <w:r w:rsidR="00000000">
        <w:t>When the stop bar is illuminated, it indicates that the pilot should not proceed beyond that point until receiving further instructions from</w:t>
      </w:r>
      <w:r w:rsidR="00000000">
        <w:rPr>
          <w:spacing w:val="-7"/>
        </w:rPr>
        <w:t xml:space="preserve"> </w:t>
      </w:r>
      <w:r w:rsidR="00000000">
        <w:t>ATC.</w:t>
      </w:r>
      <w:r>
        <w:t xml:space="preserve"> </w:t>
      </w:r>
      <w:r w:rsidR="00000000">
        <w:t>The</w:t>
      </w:r>
      <w:r w:rsidR="00000000">
        <w:rPr>
          <w:spacing w:val="-12"/>
        </w:rPr>
        <w:t xml:space="preserve"> </w:t>
      </w:r>
      <w:r w:rsidR="00000000">
        <w:t>stop</w:t>
      </w:r>
      <w:r w:rsidR="00000000">
        <w:rPr>
          <w:spacing w:val="-10"/>
        </w:rPr>
        <w:t xml:space="preserve"> </w:t>
      </w:r>
      <w:r w:rsidR="00000000">
        <w:t>bar</w:t>
      </w:r>
      <w:r w:rsidR="00000000">
        <w:rPr>
          <w:spacing w:val="-11"/>
        </w:rPr>
        <w:t xml:space="preserve"> </w:t>
      </w:r>
      <w:r w:rsidR="00000000">
        <w:t>lighting</w:t>
      </w:r>
      <w:r w:rsidR="00000000">
        <w:rPr>
          <w:spacing w:val="-13"/>
        </w:rPr>
        <w:t xml:space="preserve"> </w:t>
      </w:r>
      <w:r w:rsidR="00000000">
        <w:t>system</w:t>
      </w:r>
      <w:r w:rsidR="00000000">
        <w:rPr>
          <w:spacing w:val="-10"/>
        </w:rPr>
        <w:t xml:space="preserve"> </w:t>
      </w:r>
      <w:r w:rsidR="00000000">
        <w:t>is</w:t>
      </w:r>
      <w:r w:rsidR="00000000">
        <w:rPr>
          <w:spacing w:val="-10"/>
        </w:rPr>
        <w:t xml:space="preserve"> </w:t>
      </w:r>
      <w:r w:rsidR="00000000">
        <w:t>an</w:t>
      </w:r>
      <w:r w:rsidR="00000000">
        <w:rPr>
          <w:spacing w:val="-11"/>
        </w:rPr>
        <w:t xml:space="preserve"> </w:t>
      </w:r>
      <w:r w:rsidR="00000000">
        <w:t>important</w:t>
      </w:r>
      <w:r w:rsidR="00000000">
        <w:rPr>
          <w:spacing w:val="-10"/>
        </w:rPr>
        <w:t xml:space="preserve"> </w:t>
      </w:r>
      <w:r w:rsidR="00000000">
        <w:t>safety</w:t>
      </w:r>
      <w:r w:rsidR="00000000">
        <w:rPr>
          <w:spacing w:val="-13"/>
        </w:rPr>
        <w:t xml:space="preserve"> </w:t>
      </w:r>
      <w:r w:rsidR="00000000">
        <w:t>feature</w:t>
      </w:r>
      <w:r w:rsidR="00000000">
        <w:rPr>
          <w:spacing w:val="-12"/>
        </w:rPr>
        <w:t xml:space="preserve"> </w:t>
      </w:r>
      <w:r w:rsidR="00000000">
        <w:t>of</w:t>
      </w:r>
      <w:r w:rsidR="00000000">
        <w:rPr>
          <w:spacing w:val="-11"/>
        </w:rPr>
        <w:t xml:space="preserve"> </w:t>
      </w:r>
      <w:r w:rsidR="00000000">
        <w:t>airport</w:t>
      </w:r>
      <w:r w:rsidR="00000000">
        <w:rPr>
          <w:spacing w:val="-10"/>
        </w:rPr>
        <w:t xml:space="preserve"> </w:t>
      </w:r>
      <w:r w:rsidR="00000000">
        <w:t>operations,</w:t>
      </w:r>
      <w:r w:rsidR="00000000">
        <w:rPr>
          <w:spacing w:val="-10"/>
        </w:rPr>
        <w:t xml:space="preserve"> </w:t>
      </w:r>
      <w:r w:rsidR="00000000">
        <w:t>helping</w:t>
      </w:r>
      <w:r w:rsidR="00000000">
        <w:rPr>
          <w:spacing w:val="-13"/>
        </w:rPr>
        <w:t xml:space="preserve"> </w:t>
      </w:r>
      <w:r w:rsidR="00000000">
        <w:t>to</w:t>
      </w:r>
      <w:r w:rsidR="00000000">
        <w:rPr>
          <w:spacing w:val="-10"/>
        </w:rPr>
        <w:t xml:space="preserve"> </w:t>
      </w:r>
      <w:r w:rsidR="00000000">
        <w:t>prevent runway incursions and ensuring that aircraft are in the proper position for takeoff or landing.</w:t>
      </w:r>
      <w:r>
        <w:t xml:space="preserve"> </w:t>
      </w:r>
      <w:r w:rsidR="00000000">
        <w:rPr>
          <w:spacing w:val="-2"/>
        </w:rPr>
        <w:t>COMPONENTS</w:t>
      </w:r>
      <w:r>
        <w:t xml:space="preserve"> </w:t>
      </w:r>
      <w:r w:rsidR="00000000">
        <w:t>The</w:t>
      </w:r>
      <w:r w:rsidR="00000000">
        <w:rPr>
          <w:spacing w:val="-4"/>
        </w:rPr>
        <w:t xml:space="preserve"> </w:t>
      </w:r>
      <w:r w:rsidR="00000000">
        <w:t>components</w:t>
      </w:r>
      <w:r w:rsidR="00000000">
        <w:rPr>
          <w:spacing w:val="-2"/>
        </w:rPr>
        <w:t xml:space="preserve"> </w:t>
      </w:r>
      <w:r w:rsidR="00000000">
        <w:t>of</w:t>
      </w:r>
      <w:r w:rsidR="00000000">
        <w:rPr>
          <w:spacing w:val="-1"/>
        </w:rPr>
        <w:t xml:space="preserve"> </w:t>
      </w:r>
      <w:r w:rsidR="00000000">
        <w:t>an airport</w:t>
      </w:r>
      <w:r w:rsidR="00000000">
        <w:rPr>
          <w:spacing w:val="-1"/>
        </w:rPr>
        <w:t xml:space="preserve"> </w:t>
      </w:r>
      <w:r w:rsidR="00000000">
        <w:t>stop</w:t>
      </w:r>
      <w:r w:rsidR="00000000">
        <w:rPr>
          <w:spacing w:val="-1"/>
        </w:rPr>
        <w:t xml:space="preserve"> </w:t>
      </w:r>
      <w:r w:rsidR="00000000">
        <w:t>bar</w:t>
      </w:r>
      <w:r w:rsidR="00000000">
        <w:rPr>
          <w:spacing w:val="-4"/>
        </w:rPr>
        <w:t xml:space="preserve"> </w:t>
      </w:r>
      <w:r w:rsidR="00000000">
        <w:t>lighting</w:t>
      </w:r>
      <w:r w:rsidR="00000000">
        <w:rPr>
          <w:spacing w:val="-4"/>
        </w:rPr>
        <w:t xml:space="preserve"> </w:t>
      </w:r>
      <w:r w:rsidR="00000000">
        <w:t>system</w:t>
      </w:r>
      <w:r w:rsidR="00000000">
        <w:rPr>
          <w:spacing w:val="-1"/>
        </w:rPr>
        <w:t xml:space="preserve"> </w:t>
      </w:r>
      <w:r w:rsidR="00000000">
        <w:t>typically</w:t>
      </w:r>
      <w:r w:rsidR="00000000">
        <w:rPr>
          <w:spacing w:val="-6"/>
        </w:rPr>
        <w:t xml:space="preserve"> </w:t>
      </w:r>
      <w:r w:rsidR="00000000">
        <w:rPr>
          <w:spacing w:val="-2"/>
        </w:rPr>
        <w:t>include:</w:t>
      </w:r>
      <w:r>
        <w:t xml:space="preserve"> </w:t>
      </w:r>
      <w:r w:rsidR="00000000">
        <w:t>Light fixtures: These are the actual lights that are used to create the stop bar. They are typically red in color and are arranged in a row perpendicular to the runway centerline.</w:t>
      </w:r>
      <w:r>
        <w:t xml:space="preserve"> </w:t>
      </w:r>
      <w:r w:rsidR="00000000">
        <w:t>Control</w:t>
      </w:r>
      <w:r w:rsidR="00000000">
        <w:rPr>
          <w:spacing w:val="-7"/>
        </w:rPr>
        <w:t xml:space="preserve"> </w:t>
      </w:r>
      <w:r w:rsidR="00000000">
        <w:t>system:</w:t>
      </w:r>
      <w:r w:rsidR="00000000">
        <w:rPr>
          <w:spacing w:val="-11"/>
        </w:rPr>
        <w:t xml:space="preserve"> </w:t>
      </w:r>
      <w:r w:rsidR="00000000">
        <w:t>The</w:t>
      </w:r>
      <w:r w:rsidR="00000000">
        <w:rPr>
          <w:spacing w:val="-8"/>
        </w:rPr>
        <w:t xml:space="preserve"> </w:t>
      </w:r>
      <w:r w:rsidR="00000000">
        <w:t>stop</w:t>
      </w:r>
      <w:r w:rsidR="00000000">
        <w:rPr>
          <w:spacing w:val="-4"/>
        </w:rPr>
        <w:t xml:space="preserve"> </w:t>
      </w:r>
      <w:r w:rsidR="00000000">
        <w:t>bar</w:t>
      </w:r>
      <w:r w:rsidR="00000000">
        <w:rPr>
          <w:spacing w:val="-8"/>
        </w:rPr>
        <w:t xml:space="preserve"> </w:t>
      </w:r>
      <w:r w:rsidR="00000000">
        <w:t>lighting</w:t>
      </w:r>
      <w:r w:rsidR="00000000">
        <w:rPr>
          <w:spacing w:val="-9"/>
        </w:rPr>
        <w:t xml:space="preserve"> </w:t>
      </w:r>
      <w:r w:rsidR="00000000">
        <w:t>system</w:t>
      </w:r>
      <w:r w:rsidR="00000000">
        <w:rPr>
          <w:spacing w:val="-7"/>
        </w:rPr>
        <w:t xml:space="preserve"> </w:t>
      </w:r>
      <w:r w:rsidR="00000000">
        <w:t>is</w:t>
      </w:r>
      <w:r w:rsidR="00000000">
        <w:rPr>
          <w:spacing w:val="-6"/>
        </w:rPr>
        <w:t xml:space="preserve"> </w:t>
      </w:r>
      <w:r w:rsidR="00000000">
        <w:t>controlled</w:t>
      </w:r>
      <w:r w:rsidR="00000000">
        <w:rPr>
          <w:spacing w:val="-7"/>
        </w:rPr>
        <w:t xml:space="preserve"> </w:t>
      </w:r>
      <w:r w:rsidR="00000000">
        <w:t>by</w:t>
      </w:r>
      <w:r w:rsidR="00000000">
        <w:rPr>
          <w:spacing w:val="-12"/>
        </w:rPr>
        <w:t xml:space="preserve"> </w:t>
      </w:r>
      <w:r w:rsidR="00000000">
        <w:t>the</w:t>
      </w:r>
      <w:r w:rsidR="00000000">
        <w:rPr>
          <w:spacing w:val="-7"/>
        </w:rPr>
        <w:t xml:space="preserve"> </w:t>
      </w:r>
      <w:r w:rsidR="00000000">
        <w:t>airport's</w:t>
      </w:r>
      <w:r w:rsidR="00000000">
        <w:rPr>
          <w:spacing w:val="-7"/>
        </w:rPr>
        <w:t xml:space="preserve"> </w:t>
      </w:r>
      <w:r w:rsidR="00000000">
        <w:t>air</w:t>
      </w:r>
      <w:r w:rsidR="00000000">
        <w:rPr>
          <w:spacing w:val="-7"/>
        </w:rPr>
        <w:t xml:space="preserve"> </w:t>
      </w:r>
      <w:r w:rsidR="00000000">
        <w:t>traffic</w:t>
      </w:r>
      <w:r w:rsidR="00000000">
        <w:rPr>
          <w:spacing w:val="-8"/>
        </w:rPr>
        <w:t xml:space="preserve"> </w:t>
      </w:r>
      <w:r w:rsidR="00000000">
        <w:t>control</w:t>
      </w:r>
      <w:r w:rsidR="00000000">
        <w:rPr>
          <w:spacing w:val="-7"/>
        </w:rPr>
        <w:t xml:space="preserve"> </w:t>
      </w:r>
      <w:r w:rsidR="00000000">
        <w:t>tower. The control system includes the equipment and software needed to activate and deactivate the lights as needed.</w:t>
      </w:r>
      <w:r>
        <w:t xml:space="preserve"> </w:t>
      </w:r>
      <w:r w:rsidR="00000000">
        <w:t>Electrical power supply: The lights require a power source, which is typically supplied by the airport's electrical system.</w:t>
      </w:r>
      <w:r>
        <w:t xml:space="preserve"> </w:t>
      </w:r>
      <w:r w:rsidR="00000000">
        <w:t xml:space="preserve">Wiring: The lights are connected to the control system and power supply through a network of </w:t>
      </w:r>
      <w:r w:rsidR="00000000">
        <w:rPr>
          <w:spacing w:val="-2"/>
        </w:rPr>
        <w:t>wiring.</w:t>
      </w:r>
      <w:r>
        <w:t xml:space="preserve"> </w:t>
      </w:r>
      <w:r w:rsidR="00000000">
        <w:t>Signage: Stop bar markings are usually</w:t>
      </w:r>
      <w:r w:rsidR="00000000">
        <w:rPr>
          <w:spacing w:val="-4"/>
        </w:rPr>
        <w:t xml:space="preserve"> </w:t>
      </w:r>
      <w:r w:rsidR="00000000">
        <w:t>painted on the pavement and additional signage is placed nearby to provide clear direction to pilots.</w:t>
      </w:r>
      <w:r>
        <w:t xml:space="preserve"> </w:t>
      </w:r>
      <w:r w:rsidR="00000000">
        <w:t>Monitoring system: Some airports may have a monitoring system that provides real-time status updates on the stop bar lighting system to the air traffic control tower, ensuring the system is functioning properly.</w:t>
      </w:r>
      <w:r>
        <w:t xml:space="preserve"> </w:t>
      </w:r>
      <w:r w:rsidR="00000000">
        <w:t xml:space="preserve">All of these components work together to create a reliable and effective stop bar lighting </w:t>
      </w:r>
      <w:r w:rsidR="00000000">
        <w:lastRenderedPageBreak/>
        <w:t>system that enhances the safety of airport operations.</w:t>
      </w:r>
      <w:r>
        <w:t xml:space="preserve">  </w:t>
      </w:r>
      <w:r w:rsidR="00000000">
        <w:rPr>
          <w:rFonts w:ascii="Palatino"/>
          <w:spacing w:val="-5"/>
        </w:rPr>
        <w:t>722</w:t>
      </w:r>
      <w:r>
        <w:rPr>
          <w:rFonts w:ascii="Palatino"/>
        </w:rPr>
        <w:t xml:space="preserve">   </w:t>
      </w:r>
      <w:r w:rsidR="00000000">
        <w:rPr>
          <w:spacing w:val="-2"/>
        </w:rPr>
        <w:t>ENGINEERING</w:t>
      </w:r>
      <w:r>
        <w:t xml:space="preserve"> </w:t>
      </w:r>
      <w:r w:rsidR="00000000">
        <w:t>A</w:t>
      </w:r>
      <w:r w:rsidR="00000000">
        <w:rPr>
          <w:spacing w:val="-15"/>
        </w:rPr>
        <w:t xml:space="preserve"> </w:t>
      </w:r>
      <w:r w:rsidR="00000000">
        <w:t>stop bar</w:t>
      </w:r>
      <w:r w:rsidR="00000000">
        <w:rPr>
          <w:spacing w:val="-1"/>
        </w:rPr>
        <w:t xml:space="preserve"> </w:t>
      </w:r>
      <w:r w:rsidR="00000000">
        <w:t>lighting</w:t>
      </w:r>
      <w:r w:rsidR="00000000">
        <w:rPr>
          <w:spacing w:val="-3"/>
        </w:rPr>
        <w:t xml:space="preserve"> </w:t>
      </w:r>
      <w:r w:rsidR="00000000">
        <w:t>system is a</w:t>
      </w:r>
      <w:r w:rsidR="00000000">
        <w:rPr>
          <w:spacing w:val="-1"/>
        </w:rPr>
        <w:t xml:space="preserve"> </w:t>
      </w:r>
      <w:r w:rsidR="00000000">
        <w:t>series of</w:t>
      </w:r>
      <w:r w:rsidR="00000000">
        <w:rPr>
          <w:spacing w:val="-1"/>
        </w:rPr>
        <w:t xml:space="preserve"> </w:t>
      </w:r>
      <w:r w:rsidR="00000000">
        <w:t>lights installed on the</w:t>
      </w:r>
      <w:r w:rsidR="00000000">
        <w:rPr>
          <w:spacing w:val="-1"/>
        </w:rPr>
        <w:t xml:space="preserve"> </w:t>
      </w:r>
      <w:r w:rsidR="00000000">
        <w:t>ground</w:t>
      </w:r>
      <w:r w:rsidR="00000000">
        <w:rPr>
          <w:spacing w:val="-1"/>
        </w:rPr>
        <w:t xml:space="preserve"> </w:t>
      </w:r>
      <w:r w:rsidR="00000000">
        <w:t>at the end of</w:t>
      </w:r>
      <w:r w:rsidR="00000000">
        <w:rPr>
          <w:spacing w:val="-1"/>
        </w:rPr>
        <w:t xml:space="preserve"> </w:t>
      </w:r>
      <w:r w:rsidR="00000000">
        <w:t>a</w:t>
      </w:r>
      <w:r w:rsidR="00000000">
        <w:rPr>
          <w:spacing w:val="-1"/>
        </w:rPr>
        <w:t xml:space="preserve"> </w:t>
      </w:r>
      <w:r w:rsidR="00000000">
        <w:t>runway</w:t>
      </w:r>
      <w:r w:rsidR="00000000">
        <w:rPr>
          <w:spacing w:val="-5"/>
        </w:rPr>
        <w:t xml:space="preserve"> </w:t>
      </w:r>
      <w:r w:rsidR="00000000">
        <w:t>or</w:t>
      </w:r>
      <w:r w:rsidR="00000000">
        <w:rPr>
          <w:spacing w:val="-1"/>
        </w:rPr>
        <w:t xml:space="preserve"> </w:t>
      </w:r>
      <w:r w:rsidR="00000000">
        <w:t>at holding positions to indicate to pilots where they should stop their aircraft. The engineering parameters for a stop bar lighting system include:</w:t>
      </w:r>
      <w:r>
        <w:t xml:space="preserve"> </w:t>
      </w:r>
      <w:r w:rsidR="00000000">
        <w:t>Lighting fixtures: The lighting fixtures for stop bar lighting systems are typically high-intensity LED lights, designed to be visible in various weather conditions and during the day and night.</w:t>
      </w:r>
      <w:r>
        <w:t xml:space="preserve"> </w:t>
      </w:r>
      <w:r w:rsidR="00000000">
        <w:t>Lighting pattern: The lights are arranged in a specific pattern to create a solid line that indicates the stop point for pilots. The pattern of the lights must meet specific standards set by aviation authorities to ensure consistent and reliable signaling.</w:t>
      </w:r>
      <w:r>
        <w:t xml:space="preserve"> </w:t>
      </w:r>
      <w:r w:rsidR="00000000">
        <w:t>Power supply: Stop bar lighting systems require a reliable power supply</w:t>
      </w:r>
      <w:r w:rsidR="00000000">
        <w:rPr>
          <w:spacing w:val="-5"/>
        </w:rPr>
        <w:t xml:space="preserve"> </w:t>
      </w:r>
      <w:r w:rsidR="00000000">
        <w:t>to operate continuously. The</w:t>
      </w:r>
      <w:r w:rsidR="00000000">
        <w:rPr>
          <w:spacing w:val="-4"/>
        </w:rPr>
        <w:t xml:space="preserve"> </w:t>
      </w:r>
      <w:r w:rsidR="00000000">
        <w:t>power</w:t>
      </w:r>
      <w:r w:rsidR="00000000">
        <w:rPr>
          <w:spacing w:val="-3"/>
        </w:rPr>
        <w:t xml:space="preserve"> </w:t>
      </w:r>
      <w:r w:rsidR="00000000">
        <w:t>supply</w:t>
      </w:r>
      <w:r w:rsidR="00000000">
        <w:rPr>
          <w:spacing w:val="-5"/>
        </w:rPr>
        <w:t xml:space="preserve"> </w:t>
      </w:r>
      <w:r w:rsidR="00000000">
        <w:t>can</w:t>
      </w:r>
      <w:r w:rsidR="00000000">
        <w:rPr>
          <w:spacing w:val="-3"/>
        </w:rPr>
        <w:t xml:space="preserve"> </w:t>
      </w:r>
      <w:r w:rsidR="00000000">
        <w:t>be</w:t>
      </w:r>
      <w:r w:rsidR="00000000">
        <w:rPr>
          <w:spacing w:val="-2"/>
        </w:rPr>
        <w:t xml:space="preserve"> </w:t>
      </w:r>
      <w:r w:rsidR="00000000">
        <w:t>provided</w:t>
      </w:r>
      <w:r w:rsidR="00000000">
        <w:rPr>
          <w:spacing w:val="-3"/>
        </w:rPr>
        <w:t xml:space="preserve"> </w:t>
      </w:r>
      <w:r w:rsidR="00000000">
        <w:t>either</w:t>
      </w:r>
      <w:r w:rsidR="00000000">
        <w:rPr>
          <w:spacing w:val="-3"/>
        </w:rPr>
        <w:t xml:space="preserve"> </w:t>
      </w:r>
      <w:r w:rsidR="00000000">
        <w:t>by</w:t>
      </w:r>
      <w:r w:rsidR="00000000">
        <w:rPr>
          <w:spacing w:val="-5"/>
        </w:rPr>
        <w:t xml:space="preserve"> </w:t>
      </w:r>
      <w:r w:rsidR="00000000">
        <w:t>a</w:t>
      </w:r>
      <w:r w:rsidR="00000000">
        <w:rPr>
          <w:spacing w:val="-3"/>
        </w:rPr>
        <w:t xml:space="preserve"> </w:t>
      </w:r>
      <w:r w:rsidR="00000000">
        <w:t>primary</w:t>
      </w:r>
      <w:r w:rsidR="00000000">
        <w:rPr>
          <w:spacing w:val="-7"/>
        </w:rPr>
        <w:t xml:space="preserve"> </w:t>
      </w:r>
      <w:r w:rsidR="00000000">
        <w:t>source,</w:t>
      </w:r>
      <w:r w:rsidR="00000000">
        <w:rPr>
          <w:spacing w:val="-1"/>
        </w:rPr>
        <w:t xml:space="preserve"> </w:t>
      </w:r>
      <w:r w:rsidR="00000000">
        <w:t>such</w:t>
      </w:r>
      <w:r w:rsidR="00000000">
        <w:rPr>
          <w:spacing w:val="-3"/>
        </w:rPr>
        <w:t xml:space="preserve"> </w:t>
      </w:r>
      <w:r w:rsidR="00000000">
        <w:t>as</w:t>
      </w:r>
      <w:r w:rsidR="00000000">
        <w:rPr>
          <w:spacing w:val="-3"/>
        </w:rPr>
        <w:t xml:space="preserve"> </w:t>
      </w:r>
      <w:r w:rsidR="00000000">
        <w:t>the</w:t>
      </w:r>
      <w:r w:rsidR="00000000">
        <w:rPr>
          <w:spacing w:val="-2"/>
        </w:rPr>
        <w:t xml:space="preserve"> </w:t>
      </w:r>
      <w:r w:rsidR="00000000">
        <w:t>airport's</w:t>
      </w:r>
      <w:r w:rsidR="00000000">
        <w:rPr>
          <w:spacing w:val="-3"/>
        </w:rPr>
        <w:t xml:space="preserve"> </w:t>
      </w:r>
      <w:r w:rsidR="00000000">
        <w:t>electrical</w:t>
      </w:r>
      <w:r w:rsidR="00000000">
        <w:rPr>
          <w:spacing w:val="-1"/>
        </w:rPr>
        <w:t xml:space="preserve"> </w:t>
      </w:r>
      <w:r w:rsidR="00000000">
        <w:t>grid, or by a backup generator in case of power outages.</w:t>
      </w:r>
      <w:r>
        <w:t xml:space="preserve"> </w:t>
      </w:r>
      <w:r w:rsidR="00000000">
        <w:t>Control system: The lighting system is usually controlled by an airport traffic control tower or a remote-control</w:t>
      </w:r>
      <w:r w:rsidR="00000000">
        <w:rPr>
          <w:spacing w:val="-4"/>
        </w:rPr>
        <w:t xml:space="preserve"> </w:t>
      </w:r>
      <w:r w:rsidR="00000000">
        <w:t>system.</w:t>
      </w:r>
      <w:r w:rsidR="00000000">
        <w:rPr>
          <w:spacing w:val="-9"/>
        </w:rPr>
        <w:t xml:space="preserve"> </w:t>
      </w:r>
      <w:r w:rsidR="00000000">
        <w:t>The</w:t>
      </w:r>
      <w:r w:rsidR="00000000">
        <w:rPr>
          <w:spacing w:val="-6"/>
        </w:rPr>
        <w:t xml:space="preserve"> </w:t>
      </w:r>
      <w:r w:rsidR="00000000">
        <w:t>control</w:t>
      </w:r>
      <w:r w:rsidR="00000000">
        <w:rPr>
          <w:spacing w:val="-4"/>
        </w:rPr>
        <w:t xml:space="preserve"> </w:t>
      </w:r>
      <w:r w:rsidR="00000000">
        <w:t>system</w:t>
      </w:r>
      <w:r w:rsidR="00000000">
        <w:rPr>
          <w:spacing w:val="-4"/>
        </w:rPr>
        <w:t xml:space="preserve"> </w:t>
      </w:r>
      <w:r w:rsidR="00000000">
        <w:t>can</w:t>
      </w:r>
      <w:r w:rsidR="00000000">
        <w:rPr>
          <w:spacing w:val="-4"/>
        </w:rPr>
        <w:t xml:space="preserve"> </w:t>
      </w:r>
      <w:r w:rsidR="00000000">
        <w:t>turn</w:t>
      </w:r>
      <w:r w:rsidR="00000000">
        <w:rPr>
          <w:spacing w:val="-4"/>
        </w:rPr>
        <w:t xml:space="preserve"> </w:t>
      </w:r>
      <w:r w:rsidR="00000000">
        <w:t>the</w:t>
      </w:r>
      <w:r w:rsidR="00000000">
        <w:rPr>
          <w:spacing w:val="-4"/>
        </w:rPr>
        <w:t xml:space="preserve"> </w:t>
      </w:r>
      <w:r w:rsidR="00000000">
        <w:t>lights</w:t>
      </w:r>
      <w:r w:rsidR="00000000">
        <w:rPr>
          <w:spacing w:val="-5"/>
        </w:rPr>
        <w:t xml:space="preserve"> </w:t>
      </w:r>
      <w:r w:rsidR="00000000">
        <w:t>on</w:t>
      </w:r>
      <w:r w:rsidR="00000000">
        <w:rPr>
          <w:spacing w:val="-4"/>
        </w:rPr>
        <w:t xml:space="preserve"> </w:t>
      </w:r>
      <w:r w:rsidR="00000000">
        <w:t>or</w:t>
      </w:r>
      <w:r w:rsidR="00000000">
        <w:rPr>
          <w:spacing w:val="-4"/>
        </w:rPr>
        <w:t xml:space="preserve"> </w:t>
      </w:r>
      <w:r w:rsidR="00000000">
        <w:t>off</w:t>
      </w:r>
      <w:r w:rsidR="00000000">
        <w:rPr>
          <w:spacing w:val="-4"/>
        </w:rPr>
        <w:t xml:space="preserve"> </w:t>
      </w:r>
      <w:r w:rsidR="00000000">
        <w:t>and</w:t>
      </w:r>
      <w:r w:rsidR="00000000">
        <w:rPr>
          <w:spacing w:val="-7"/>
        </w:rPr>
        <w:t xml:space="preserve"> </w:t>
      </w:r>
      <w:r w:rsidR="00000000">
        <w:t>adjust</w:t>
      </w:r>
      <w:r w:rsidR="00000000">
        <w:rPr>
          <w:spacing w:val="-3"/>
        </w:rPr>
        <w:t xml:space="preserve"> </w:t>
      </w:r>
      <w:r w:rsidR="00000000">
        <w:t>their</w:t>
      </w:r>
      <w:r w:rsidR="00000000">
        <w:rPr>
          <w:spacing w:val="-5"/>
        </w:rPr>
        <w:t xml:space="preserve"> </w:t>
      </w:r>
      <w:r w:rsidR="00000000">
        <w:t xml:space="preserve">brightness </w:t>
      </w:r>
      <w:r w:rsidR="00000000">
        <w:rPr>
          <w:spacing w:val="-2"/>
        </w:rPr>
        <w:t>level.</w:t>
      </w:r>
      <w:r>
        <w:t xml:space="preserve"> </w:t>
      </w:r>
      <w:r w:rsidR="00000000">
        <w:t>Wiring</w:t>
      </w:r>
      <w:r w:rsidR="00000000">
        <w:rPr>
          <w:spacing w:val="-1"/>
        </w:rPr>
        <w:t xml:space="preserve"> </w:t>
      </w:r>
      <w:r w:rsidR="00000000">
        <w:t>and installation:</w:t>
      </w:r>
      <w:r w:rsidR="00000000">
        <w:rPr>
          <w:spacing w:val="-5"/>
        </w:rPr>
        <w:t xml:space="preserve"> </w:t>
      </w:r>
      <w:r w:rsidR="00000000">
        <w:t>The wiring and installation of a stop bar lighting system must be done to meet strict standards for safety and reliability. The wiring must be shielded to prevent electromagnetic</w:t>
      </w:r>
      <w:r w:rsidR="00000000">
        <w:rPr>
          <w:spacing w:val="-7"/>
        </w:rPr>
        <w:t xml:space="preserve"> </w:t>
      </w:r>
      <w:r w:rsidR="00000000">
        <w:t>interference</w:t>
      </w:r>
      <w:r w:rsidR="00000000">
        <w:rPr>
          <w:spacing w:val="-7"/>
        </w:rPr>
        <w:t xml:space="preserve"> </w:t>
      </w:r>
      <w:r w:rsidR="00000000">
        <w:t>with</w:t>
      </w:r>
      <w:r w:rsidR="00000000">
        <w:rPr>
          <w:spacing w:val="-6"/>
        </w:rPr>
        <w:t xml:space="preserve"> </w:t>
      </w:r>
      <w:r w:rsidR="00000000">
        <w:t>aircraft</w:t>
      </w:r>
      <w:r w:rsidR="00000000">
        <w:rPr>
          <w:spacing w:val="-4"/>
        </w:rPr>
        <w:t xml:space="preserve"> </w:t>
      </w:r>
      <w:r w:rsidR="00000000">
        <w:t>electronics,</w:t>
      </w:r>
      <w:r w:rsidR="00000000">
        <w:rPr>
          <w:spacing w:val="-6"/>
        </w:rPr>
        <w:t xml:space="preserve"> </w:t>
      </w:r>
      <w:r w:rsidR="00000000">
        <w:t>and</w:t>
      </w:r>
      <w:r w:rsidR="00000000">
        <w:rPr>
          <w:spacing w:val="-6"/>
        </w:rPr>
        <w:t xml:space="preserve"> </w:t>
      </w:r>
      <w:r w:rsidR="00000000">
        <w:t>the</w:t>
      </w:r>
      <w:r w:rsidR="00000000">
        <w:rPr>
          <w:spacing w:val="-6"/>
        </w:rPr>
        <w:t xml:space="preserve"> </w:t>
      </w:r>
      <w:r w:rsidR="00000000">
        <w:t>installation</w:t>
      </w:r>
      <w:r w:rsidR="00000000">
        <w:rPr>
          <w:spacing w:val="-6"/>
        </w:rPr>
        <w:t xml:space="preserve"> </w:t>
      </w:r>
      <w:r w:rsidR="00000000">
        <w:t>must</w:t>
      </w:r>
      <w:r w:rsidR="00000000">
        <w:rPr>
          <w:spacing w:val="-6"/>
        </w:rPr>
        <w:t xml:space="preserve"> </w:t>
      </w:r>
      <w:r w:rsidR="00000000">
        <w:t>be</w:t>
      </w:r>
      <w:r w:rsidR="00000000">
        <w:rPr>
          <w:spacing w:val="-7"/>
        </w:rPr>
        <w:t xml:space="preserve"> </w:t>
      </w:r>
      <w:r w:rsidR="00000000">
        <w:t>done</w:t>
      </w:r>
      <w:r w:rsidR="00000000">
        <w:rPr>
          <w:spacing w:val="-7"/>
        </w:rPr>
        <w:t xml:space="preserve"> </w:t>
      </w:r>
      <w:r w:rsidR="00000000">
        <w:t>to</w:t>
      </w:r>
      <w:r w:rsidR="00000000">
        <w:rPr>
          <w:spacing w:val="-6"/>
        </w:rPr>
        <w:t xml:space="preserve"> </w:t>
      </w:r>
      <w:r w:rsidR="00000000">
        <w:t>prevent damage from aircraft and other vehicles.</w:t>
      </w:r>
      <w:r>
        <w:t xml:space="preserve"> </w:t>
      </w:r>
      <w:r w:rsidR="00000000">
        <w:rPr>
          <w:spacing w:val="-2"/>
        </w:rPr>
        <w:t>Overall,</w:t>
      </w:r>
      <w:r w:rsidR="00000000">
        <w:rPr>
          <w:spacing w:val="-6"/>
        </w:rPr>
        <w:t xml:space="preserve"> </w:t>
      </w:r>
      <w:r w:rsidR="00000000">
        <w:rPr>
          <w:spacing w:val="-2"/>
        </w:rPr>
        <w:t>the</w:t>
      </w:r>
      <w:r w:rsidR="00000000">
        <w:rPr>
          <w:spacing w:val="-6"/>
        </w:rPr>
        <w:t xml:space="preserve"> </w:t>
      </w:r>
      <w:r w:rsidR="00000000">
        <w:rPr>
          <w:spacing w:val="-2"/>
        </w:rPr>
        <w:t>engineering</w:t>
      </w:r>
      <w:r w:rsidR="00000000">
        <w:rPr>
          <w:spacing w:val="-9"/>
        </w:rPr>
        <w:t xml:space="preserve"> </w:t>
      </w:r>
      <w:r w:rsidR="00000000">
        <w:rPr>
          <w:spacing w:val="-2"/>
        </w:rPr>
        <w:t>parameters</w:t>
      </w:r>
      <w:r w:rsidR="00000000">
        <w:rPr>
          <w:spacing w:val="-6"/>
        </w:rPr>
        <w:t xml:space="preserve"> </w:t>
      </w:r>
      <w:r w:rsidR="00000000">
        <w:rPr>
          <w:spacing w:val="-2"/>
        </w:rPr>
        <w:t>for</w:t>
      </w:r>
      <w:r w:rsidR="00000000">
        <w:rPr>
          <w:spacing w:val="-7"/>
        </w:rPr>
        <w:t xml:space="preserve"> </w:t>
      </w:r>
      <w:r w:rsidR="00000000">
        <w:rPr>
          <w:spacing w:val="-2"/>
        </w:rPr>
        <w:t>a</w:t>
      </w:r>
      <w:r w:rsidR="00000000">
        <w:rPr>
          <w:spacing w:val="-7"/>
        </w:rPr>
        <w:t xml:space="preserve"> </w:t>
      </w:r>
      <w:r w:rsidR="00000000">
        <w:rPr>
          <w:spacing w:val="-2"/>
        </w:rPr>
        <w:t>stop</w:t>
      </w:r>
      <w:r w:rsidR="00000000">
        <w:rPr>
          <w:spacing w:val="-5"/>
        </w:rPr>
        <w:t xml:space="preserve"> </w:t>
      </w:r>
      <w:r w:rsidR="00000000">
        <w:rPr>
          <w:spacing w:val="-2"/>
        </w:rPr>
        <w:t>bar</w:t>
      </w:r>
      <w:r w:rsidR="00000000">
        <w:rPr>
          <w:spacing w:val="-7"/>
        </w:rPr>
        <w:t xml:space="preserve"> </w:t>
      </w:r>
      <w:r w:rsidR="00000000">
        <w:rPr>
          <w:spacing w:val="-2"/>
        </w:rPr>
        <w:t>lighting</w:t>
      </w:r>
      <w:r w:rsidR="00000000">
        <w:rPr>
          <w:spacing w:val="-9"/>
        </w:rPr>
        <w:t xml:space="preserve"> </w:t>
      </w:r>
      <w:r w:rsidR="00000000">
        <w:rPr>
          <w:spacing w:val="-2"/>
        </w:rPr>
        <w:t>system</w:t>
      </w:r>
      <w:r w:rsidR="00000000">
        <w:rPr>
          <w:spacing w:val="-6"/>
        </w:rPr>
        <w:t xml:space="preserve"> </w:t>
      </w:r>
      <w:r w:rsidR="00000000">
        <w:rPr>
          <w:spacing w:val="-2"/>
        </w:rPr>
        <w:t>are</w:t>
      </w:r>
      <w:r w:rsidR="00000000">
        <w:rPr>
          <w:spacing w:val="-7"/>
        </w:rPr>
        <w:t xml:space="preserve"> </w:t>
      </w:r>
      <w:r w:rsidR="00000000">
        <w:rPr>
          <w:spacing w:val="-2"/>
        </w:rPr>
        <w:t>designed</w:t>
      </w:r>
      <w:r w:rsidR="00000000">
        <w:rPr>
          <w:spacing w:val="-6"/>
        </w:rPr>
        <w:t xml:space="preserve"> </w:t>
      </w:r>
      <w:r w:rsidR="00000000">
        <w:rPr>
          <w:spacing w:val="-2"/>
        </w:rPr>
        <w:t>to</w:t>
      </w:r>
      <w:r w:rsidR="00000000">
        <w:rPr>
          <w:spacing w:val="-5"/>
        </w:rPr>
        <w:t xml:space="preserve"> </w:t>
      </w:r>
      <w:r w:rsidR="00000000">
        <w:rPr>
          <w:spacing w:val="-2"/>
        </w:rPr>
        <w:t>ensure</w:t>
      </w:r>
      <w:r w:rsidR="00000000">
        <w:rPr>
          <w:spacing w:val="-7"/>
        </w:rPr>
        <w:t xml:space="preserve"> </w:t>
      </w:r>
      <w:r w:rsidR="00000000">
        <w:rPr>
          <w:spacing w:val="-2"/>
        </w:rPr>
        <w:t>the</w:t>
      </w:r>
      <w:r w:rsidR="00000000">
        <w:rPr>
          <w:spacing w:val="-6"/>
        </w:rPr>
        <w:t xml:space="preserve"> </w:t>
      </w:r>
      <w:r w:rsidR="00000000">
        <w:rPr>
          <w:spacing w:val="-2"/>
        </w:rPr>
        <w:t xml:space="preserve">system </w:t>
      </w:r>
      <w:r w:rsidR="00000000">
        <w:t xml:space="preserve">is reliable, visible, and easy to control, and that it meets strict safety standards for airports and </w:t>
      </w:r>
      <w:r w:rsidR="00000000">
        <w:rPr>
          <w:spacing w:val="-2"/>
        </w:rPr>
        <w:t>aircraft.</w:t>
      </w:r>
      <w:r>
        <w:t xml:space="preserve"> </w:t>
      </w:r>
      <w:r w:rsidR="00000000">
        <w:t>COST</w:t>
      </w:r>
      <w:r w:rsidR="00000000">
        <w:rPr>
          <w:spacing w:val="-5"/>
        </w:rPr>
        <w:t xml:space="preserve"> </w:t>
      </w:r>
      <w:r w:rsidR="00000000">
        <w:rPr>
          <w:spacing w:val="-2"/>
        </w:rPr>
        <w:t>BENEFITS</w:t>
      </w:r>
      <w:r>
        <w:t xml:space="preserve"> </w:t>
      </w:r>
      <w:r w:rsidR="00000000">
        <w:t>The</w:t>
      </w:r>
      <w:r w:rsidR="00000000">
        <w:rPr>
          <w:spacing w:val="-4"/>
        </w:rPr>
        <w:t xml:space="preserve"> </w:t>
      </w:r>
      <w:r w:rsidR="00000000">
        <w:t>cost</w:t>
      </w:r>
      <w:r w:rsidR="00000000">
        <w:rPr>
          <w:spacing w:val="-1"/>
        </w:rPr>
        <w:t xml:space="preserve"> </w:t>
      </w:r>
      <w:r w:rsidR="00000000">
        <w:t>benefits</w:t>
      </w:r>
      <w:r w:rsidR="00000000">
        <w:rPr>
          <w:spacing w:val="-2"/>
        </w:rPr>
        <w:t xml:space="preserve"> </w:t>
      </w:r>
      <w:r w:rsidR="00000000">
        <w:t>of</w:t>
      </w:r>
      <w:r w:rsidR="00000000">
        <w:rPr>
          <w:spacing w:val="-1"/>
        </w:rPr>
        <w:t xml:space="preserve"> </w:t>
      </w:r>
      <w:r w:rsidR="00000000">
        <w:t>installing</w:t>
      </w:r>
      <w:r w:rsidR="00000000">
        <w:rPr>
          <w:spacing w:val="-3"/>
        </w:rPr>
        <w:t xml:space="preserve"> </w:t>
      </w:r>
      <w:r w:rsidR="00000000">
        <w:t>a</w:t>
      </w:r>
      <w:r w:rsidR="00000000">
        <w:rPr>
          <w:spacing w:val="-2"/>
        </w:rPr>
        <w:t xml:space="preserve"> </w:t>
      </w:r>
      <w:r w:rsidR="00000000">
        <w:t>stop bar</w:t>
      </w:r>
      <w:r w:rsidR="00000000">
        <w:rPr>
          <w:spacing w:val="-1"/>
        </w:rPr>
        <w:t xml:space="preserve"> </w:t>
      </w:r>
      <w:r w:rsidR="00000000">
        <w:t>lighting</w:t>
      </w:r>
      <w:r w:rsidR="00000000">
        <w:rPr>
          <w:spacing w:val="-4"/>
        </w:rPr>
        <w:t xml:space="preserve"> </w:t>
      </w:r>
      <w:r w:rsidR="00000000">
        <w:t>system</w:t>
      </w:r>
      <w:r w:rsidR="00000000">
        <w:rPr>
          <w:spacing w:val="-1"/>
        </w:rPr>
        <w:t xml:space="preserve"> </w:t>
      </w:r>
      <w:r w:rsidR="00000000">
        <w:t>at</w:t>
      </w:r>
      <w:r w:rsidR="00000000">
        <w:rPr>
          <w:spacing w:val="-1"/>
        </w:rPr>
        <w:t xml:space="preserve"> </w:t>
      </w:r>
      <w:r w:rsidR="00000000">
        <w:t xml:space="preserve">an airport </w:t>
      </w:r>
      <w:r w:rsidR="00000000">
        <w:rPr>
          <w:spacing w:val="-2"/>
        </w:rPr>
        <w:t>include:</w:t>
      </w:r>
      <w:r>
        <w:t xml:space="preserve"> </w:t>
      </w:r>
      <w:r w:rsidR="00000000">
        <w:t>Improved</w:t>
      </w:r>
      <w:r w:rsidR="00000000">
        <w:rPr>
          <w:spacing w:val="-3"/>
        </w:rPr>
        <w:t xml:space="preserve"> </w:t>
      </w:r>
      <w:r w:rsidR="00000000">
        <w:t>safety:</w:t>
      </w:r>
      <w:r w:rsidR="00000000">
        <w:rPr>
          <w:spacing w:val="-3"/>
        </w:rPr>
        <w:t xml:space="preserve"> </w:t>
      </w:r>
      <w:r w:rsidR="00000000">
        <w:t>Stop</w:t>
      </w:r>
      <w:r w:rsidR="00000000">
        <w:rPr>
          <w:spacing w:val="-3"/>
        </w:rPr>
        <w:t xml:space="preserve"> </w:t>
      </w:r>
      <w:r w:rsidR="00000000">
        <w:t>bar</w:t>
      </w:r>
      <w:r w:rsidR="00000000">
        <w:rPr>
          <w:spacing w:val="-3"/>
        </w:rPr>
        <w:t xml:space="preserve"> </w:t>
      </w:r>
      <w:r w:rsidR="00000000">
        <w:t>lighting</w:t>
      </w:r>
      <w:r w:rsidR="00000000">
        <w:rPr>
          <w:spacing w:val="-5"/>
        </w:rPr>
        <w:t xml:space="preserve"> </w:t>
      </w:r>
      <w:r w:rsidR="00000000">
        <w:t>systems</w:t>
      </w:r>
      <w:r w:rsidR="00000000">
        <w:rPr>
          <w:spacing w:val="-4"/>
        </w:rPr>
        <w:t xml:space="preserve"> </w:t>
      </w:r>
      <w:r w:rsidR="00000000">
        <w:t>help</w:t>
      </w:r>
      <w:r w:rsidR="00000000">
        <w:rPr>
          <w:spacing w:val="-3"/>
        </w:rPr>
        <w:t xml:space="preserve"> </w:t>
      </w:r>
      <w:r w:rsidR="00000000">
        <w:t>prevent</w:t>
      </w:r>
      <w:r w:rsidR="00000000">
        <w:rPr>
          <w:spacing w:val="-3"/>
        </w:rPr>
        <w:t xml:space="preserve"> </w:t>
      </w:r>
      <w:r w:rsidR="00000000">
        <w:t>runway</w:t>
      </w:r>
      <w:r w:rsidR="00000000">
        <w:rPr>
          <w:spacing w:val="-7"/>
        </w:rPr>
        <w:t xml:space="preserve"> </w:t>
      </w:r>
      <w:r w:rsidR="00000000">
        <w:t>incursions</w:t>
      </w:r>
      <w:r w:rsidR="00000000">
        <w:rPr>
          <w:spacing w:val="-4"/>
        </w:rPr>
        <w:t xml:space="preserve"> </w:t>
      </w:r>
      <w:r w:rsidR="00000000">
        <w:t>by</w:t>
      </w:r>
      <w:r w:rsidR="00000000">
        <w:rPr>
          <w:spacing w:val="-7"/>
        </w:rPr>
        <w:t xml:space="preserve"> </w:t>
      </w:r>
      <w:r w:rsidR="00000000">
        <w:t>indicating</w:t>
      </w:r>
      <w:r w:rsidR="00000000">
        <w:rPr>
          <w:spacing w:val="-5"/>
        </w:rPr>
        <w:t xml:space="preserve"> </w:t>
      </w:r>
      <w:r w:rsidR="00000000">
        <w:t>to</w:t>
      </w:r>
      <w:r w:rsidR="00000000">
        <w:rPr>
          <w:spacing w:val="-3"/>
        </w:rPr>
        <w:t xml:space="preserve"> </w:t>
      </w:r>
      <w:r w:rsidR="00000000">
        <w:t>pilots where they should stop their aircraft. This improves safety for both aircraft and ground vehicles operating in the airport environment.</w:t>
      </w:r>
      <w:r>
        <w:t xml:space="preserve"> </w:t>
      </w:r>
      <w:r w:rsidR="00000000">
        <w:t>Reduced</w:t>
      </w:r>
      <w:r w:rsidR="00000000">
        <w:rPr>
          <w:spacing w:val="-1"/>
        </w:rPr>
        <w:t xml:space="preserve"> </w:t>
      </w:r>
      <w:r w:rsidR="00000000">
        <w:t>maintenance costs:</w:t>
      </w:r>
      <w:r w:rsidR="00000000">
        <w:rPr>
          <w:spacing w:val="-1"/>
        </w:rPr>
        <w:t xml:space="preserve"> </w:t>
      </w:r>
      <w:r w:rsidR="00000000">
        <w:t>Stop</w:t>
      </w:r>
      <w:r w:rsidR="00000000">
        <w:rPr>
          <w:spacing w:val="-1"/>
        </w:rPr>
        <w:t xml:space="preserve"> </w:t>
      </w:r>
      <w:r w:rsidR="00000000">
        <w:t>bar</w:t>
      </w:r>
      <w:r w:rsidR="00000000">
        <w:rPr>
          <w:spacing w:val="-2"/>
        </w:rPr>
        <w:t xml:space="preserve"> </w:t>
      </w:r>
      <w:r w:rsidR="00000000">
        <w:t>lighting</w:t>
      </w:r>
      <w:r w:rsidR="00000000">
        <w:rPr>
          <w:spacing w:val="-1"/>
        </w:rPr>
        <w:t xml:space="preserve"> </w:t>
      </w:r>
      <w:r w:rsidR="00000000">
        <w:t>systems</w:t>
      </w:r>
      <w:r w:rsidR="00000000">
        <w:rPr>
          <w:spacing w:val="-1"/>
        </w:rPr>
        <w:t xml:space="preserve"> </w:t>
      </w:r>
      <w:r w:rsidR="00000000">
        <w:t>use</w:t>
      </w:r>
      <w:r w:rsidR="00000000">
        <w:rPr>
          <w:spacing w:val="-2"/>
        </w:rPr>
        <w:t xml:space="preserve"> </w:t>
      </w:r>
      <w:r w:rsidR="00000000">
        <w:t>high-intensity</w:t>
      </w:r>
      <w:r w:rsidR="00000000">
        <w:rPr>
          <w:spacing w:val="-1"/>
        </w:rPr>
        <w:t xml:space="preserve"> </w:t>
      </w:r>
      <w:r w:rsidR="00000000">
        <w:t>LED</w:t>
      </w:r>
      <w:r w:rsidR="00000000">
        <w:rPr>
          <w:spacing w:val="-2"/>
        </w:rPr>
        <w:t xml:space="preserve"> </w:t>
      </w:r>
      <w:r w:rsidR="00000000">
        <w:t>lights,</w:t>
      </w:r>
      <w:r w:rsidR="00000000">
        <w:rPr>
          <w:spacing w:val="-1"/>
        </w:rPr>
        <w:t xml:space="preserve"> </w:t>
      </w:r>
      <w:r w:rsidR="00000000">
        <w:t>which have a longer lifespan and require less maintenance than traditional incandescent lights. This reduces the need for frequent bulb replacements and maintenance.</w:t>
      </w:r>
      <w:r>
        <w:t xml:space="preserve"> </w:t>
      </w:r>
      <w:r w:rsidR="00000000">
        <w:t>Lower energy costs: LED lights are more energy-efficient than traditional incandescent lights, which can significantly reduce energy costs for the airport.</w:t>
      </w:r>
      <w:r>
        <w:t xml:space="preserve">  </w:t>
      </w:r>
      <w:r w:rsidR="00000000">
        <w:rPr>
          <w:rFonts w:ascii="Palatino"/>
          <w:spacing w:val="-5"/>
        </w:rPr>
        <w:t>723</w:t>
      </w:r>
      <w:r>
        <w:rPr>
          <w:rFonts w:ascii="Palatino"/>
        </w:rPr>
        <w:t xml:space="preserve">   </w:t>
      </w:r>
      <w:r w:rsidR="00000000">
        <w:t>Improved efficiency: By clearly indicating where aircraft should stop, stop bar lighting systems can</w:t>
      </w:r>
      <w:r w:rsidR="00000000">
        <w:rPr>
          <w:spacing w:val="-13"/>
        </w:rPr>
        <w:t xml:space="preserve"> </w:t>
      </w:r>
      <w:r w:rsidR="00000000">
        <w:t>reduce</w:t>
      </w:r>
      <w:r w:rsidR="00000000">
        <w:rPr>
          <w:spacing w:val="-14"/>
        </w:rPr>
        <w:t xml:space="preserve"> </w:t>
      </w:r>
      <w:r w:rsidR="00000000">
        <w:t>delays</w:t>
      </w:r>
      <w:r w:rsidR="00000000">
        <w:rPr>
          <w:spacing w:val="-12"/>
        </w:rPr>
        <w:t xml:space="preserve"> </w:t>
      </w:r>
      <w:r w:rsidR="00000000">
        <w:t>and</w:t>
      </w:r>
      <w:r w:rsidR="00000000">
        <w:rPr>
          <w:spacing w:val="-13"/>
        </w:rPr>
        <w:t xml:space="preserve"> </w:t>
      </w:r>
      <w:r w:rsidR="00000000">
        <w:t>improve</w:t>
      </w:r>
      <w:r w:rsidR="00000000">
        <w:rPr>
          <w:spacing w:val="-15"/>
        </w:rPr>
        <w:t xml:space="preserve"> </w:t>
      </w:r>
      <w:r w:rsidR="00000000">
        <w:t>airport</w:t>
      </w:r>
      <w:r w:rsidR="00000000">
        <w:rPr>
          <w:spacing w:val="-13"/>
        </w:rPr>
        <w:t xml:space="preserve"> </w:t>
      </w:r>
      <w:r w:rsidR="00000000">
        <w:t>efficiency.</w:t>
      </w:r>
      <w:r w:rsidR="00000000">
        <w:rPr>
          <w:spacing w:val="-13"/>
        </w:rPr>
        <w:t xml:space="preserve"> </w:t>
      </w:r>
      <w:r w:rsidR="00000000">
        <w:t>This</w:t>
      </w:r>
      <w:r w:rsidR="00000000">
        <w:rPr>
          <w:spacing w:val="-13"/>
        </w:rPr>
        <w:t xml:space="preserve"> </w:t>
      </w:r>
      <w:r w:rsidR="00000000">
        <w:t>can</w:t>
      </w:r>
      <w:r w:rsidR="00000000">
        <w:rPr>
          <w:spacing w:val="-13"/>
        </w:rPr>
        <w:t xml:space="preserve"> </w:t>
      </w:r>
      <w:r w:rsidR="00000000">
        <w:t>lead</w:t>
      </w:r>
      <w:r w:rsidR="00000000">
        <w:rPr>
          <w:spacing w:val="-13"/>
        </w:rPr>
        <w:t xml:space="preserve"> </w:t>
      </w:r>
      <w:r w:rsidR="00000000">
        <w:t>to</w:t>
      </w:r>
      <w:r w:rsidR="00000000">
        <w:rPr>
          <w:spacing w:val="-13"/>
        </w:rPr>
        <w:t xml:space="preserve"> </w:t>
      </w:r>
      <w:r w:rsidR="00000000">
        <w:t>increased</w:t>
      </w:r>
      <w:r w:rsidR="00000000">
        <w:rPr>
          <w:spacing w:val="-13"/>
        </w:rPr>
        <w:t xml:space="preserve"> </w:t>
      </w:r>
      <w:r w:rsidR="00000000">
        <w:t>revenue</w:t>
      </w:r>
      <w:r w:rsidR="00000000">
        <w:rPr>
          <w:spacing w:val="-14"/>
        </w:rPr>
        <w:t xml:space="preserve"> </w:t>
      </w:r>
      <w:r w:rsidR="00000000">
        <w:t>for</w:t>
      </w:r>
      <w:r w:rsidR="00000000">
        <w:rPr>
          <w:spacing w:val="-14"/>
        </w:rPr>
        <w:t xml:space="preserve"> </w:t>
      </w:r>
      <w:r w:rsidR="00000000">
        <w:t>the</w:t>
      </w:r>
      <w:r w:rsidR="00000000">
        <w:rPr>
          <w:spacing w:val="-12"/>
        </w:rPr>
        <w:t xml:space="preserve"> </w:t>
      </w:r>
      <w:r w:rsidR="00000000">
        <w:t>airport and airlines.</w:t>
      </w:r>
      <w:r>
        <w:t xml:space="preserve"> </w:t>
      </w:r>
      <w:r w:rsidR="00000000">
        <w:t xml:space="preserve">Compliance with regulations: Stop bar lighting systems are required by aviation authorities to prevent runway incursions and ensure safe aircraft operations. By installing a stop bar lighting system, airports can ensure compliance with these regulations and avoid potential fines and legal </w:t>
      </w:r>
      <w:r w:rsidR="00000000">
        <w:rPr>
          <w:spacing w:val="-2"/>
        </w:rPr>
        <w:t>issues.</w:t>
      </w:r>
      <w:r>
        <w:t xml:space="preserve"> </w:t>
      </w:r>
      <w:r w:rsidR="00000000">
        <w:t>Overall,</w:t>
      </w:r>
      <w:r w:rsidR="00000000">
        <w:rPr>
          <w:spacing w:val="-12"/>
        </w:rPr>
        <w:t xml:space="preserve"> </w:t>
      </w:r>
      <w:r w:rsidR="00000000">
        <w:t>the</w:t>
      </w:r>
      <w:r w:rsidR="00000000">
        <w:rPr>
          <w:spacing w:val="-10"/>
        </w:rPr>
        <w:t xml:space="preserve"> </w:t>
      </w:r>
      <w:r w:rsidR="00000000">
        <w:t>cost</w:t>
      </w:r>
      <w:r w:rsidR="00000000">
        <w:rPr>
          <w:spacing w:val="-11"/>
        </w:rPr>
        <w:t xml:space="preserve"> </w:t>
      </w:r>
      <w:r w:rsidR="00000000">
        <w:t>benefits</w:t>
      </w:r>
      <w:r w:rsidR="00000000">
        <w:rPr>
          <w:spacing w:val="-9"/>
        </w:rPr>
        <w:t xml:space="preserve"> </w:t>
      </w:r>
      <w:r w:rsidR="00000000">
        <w:t>of</w:t>
      </w:r>
      <w:r w:rsidR="00000000">
        <w:rPr>
          <w:spacing w:val="-13"/>
        </w:rPr>
        <w:t xml:space="preserve"> </w:t>
      </w:r>
      <w:r w:rsidR="00000000">
        <w:t>installing</w:t>
      </w:r>
      <w:r w:rsidR="00000000">
        <w:rPr>
          <w:spacing w:val="-12"/>
        </w:rPr>
        <w:t xml:space="preserve"> </w:t>
      </w:r>
      <w:r w:rsidR="00000000">
        <w:t>a</w:t>
      </w:r>
      <w:r w:rsidR="00000000">
        <w:rPr>
          <w:spacing w:val="-13"/>
        </w:rPr>
        <w:t xml:space="preserve"> </w:t>
      </w:r>
      <w:r w:rsidR="00000000">
        <w:t>stop</w:t>
      </w:r>
      <w:r w:rsidR="00000000">
        <w:rPr>
          <w:spacing w:val="-11"/>
        </w:rPr>
        <w:t xml:space="preserve"> </w:t>
      </w:r>
      <w:r w:rsidR="00000000">
        <w:t>bar</w:t>
      </w:r>
      <w:r w:rsidR="00000000">
        <w:rPr>
          <w:spacing w:val="-13"/>
        </w:rPr>
        <w:t xml:space="preserve"> </w:t>
      </w:r>
      <w:r w:rsidR="00000000">
        <w:t>lighting</w:t>
      </w:r>
      <w:r w:rsidR="00000000">
        <w:rPr>
          <w:spacing w:val="-14"/>
        </w:rPr>
        <w:t xml:space="preserve"> </w:t>
      </w:r>
      <w:r w:rsidR="00000000">
        <w:t>system</w:t>
      </w:r>
      <w:r w:rsidR="00000000">
        <w:rPr>
          <w:spacing w:val="-9"/>
        </w:rPr>
        <w:t xml:space="preserve"> </w:t>
      </w:r>
      <w:r w:rsidR="00000000">
        <w:t>at</w:t>
      </w:r>
      <w:r w:rsidR="00000000">
        <w:rPr>
          <w:spacing w:val="-12"/>
        </w:rPr>
        <w:t xml:space="preserve"> </w:t>
      </w:r>
      <w:r w:rsidR="00000000">
        <w:t>an</w:t>
      </w:r>
      <w:r w:rsidR="00000000">
        <w:rPr>
          <w:spacing w:val="-10"/>
        </w:rPr>
        <w:t xml:space="preserve"> </w:t>
      </w:r>
      <w:r w:rsidR="00000000">
        <w:t>airport</w:t>
      </w:r>
      <w:r w:rsidR="00000000">
        <w:rPr>
          <w:spacing w:val="-9"/>
        </w:rPr>
        <w:t xml:space="preserve"> </w:t>
      </w:r>
      <w:r w:rsidR="00000000">
        <w:t>can</w:t>
      </w:r>
      <w:r w:rsidR="00000000">
        <w:rPr>
          <w:spacing w:val="-10"/>
        </w:rPr>
        <w:t xml:space="preserve"> </w:t>
      </w:r>
      <w:r w:rsidR="00000000">
        <w:t>include</w:t>
      </w:r>
      <w:r w:rsidR="00000000">
        <w:rPr>
          <w:spacing w:val="-13"/>
        </w:rPr>
        <w:t xml:space="preserve"> </w:t>
      </w:r>
      <w:r w:rsidR="00000000">
        <w:t xml:space="preserve">improved safety, reduced maintenance and energy costs, improved efficiency, and compliance with </w:t>
      </w:r>
      <w:r w:rsidR="00000000">
        <w:rPr>
          <w:spacing w:val="-2"/>
        </w:rPr>
        <w:t>regulations.</w:t>
      </w:r>
      <w:r>
        <w:t xml:space="preserve"> </w:t>
      </w:r>
      <w:r w:rsidR="00000000">
        <w:t>SYSTEM</w:t>
      </w:r>
      <w:r w:rsidR="00000000">
        <w:rPr>
          <w:spacing w:val="-2"/>
        </w:rPr>
        <w:t xml:space="preserve"> INTEGRATION</w:t>
      </w:r>
      <w:r>
        <w:t xml:space="preserve"> </w:t>
      </w:r>
      <w:r w:rsidR="00000000">
        <w:t>The</w:t>
      </w:r>
      <w:r w:rsidR="00000000">
        <w:rPr>
          <w:spacing w:val="-4"/>
        </w:rPr>
        <w:t xml:space="preserve"> </w:t>
      </w:r>
      <w:r w:rsidR="00000000">
        <w:t>components</w:t>
      </w:r>
      <w:r w:rsidR="00000000">
        <w:rPr>
          <w:spacing w:val="-2"/>
        </w:rPr>
        <w:t xml:space="preserve"> </w:t>
      </w:r>
      <w:r w:rsidR="00000000">
        <w:t>of</w:t>
      </w:r>
      <w:r w:rsidR="00000000">
        <w:rPr>
          <w:spacing w:val="-1"/>
        </w:rPr>
        <w:t xml:space="preserve"> </w:t>
      </w:r>
      <w:r w:rsidR="00000000">
        <w:t>an airport</w:t>
      </w:r>
      <w:r w:rsidR="00000000">
        <w:rPr>
          <w:spacing w:val="-1"/>
        </w:rPr>
        <w:t xml:space="preserve"> </w:t>
      </w:r>
      <w:r w:rsidR="00000000">
        <w:t>stop</w:t>
      </w:r>
      <w:r w:rsidR="00000000">
        <w:rPr>
          <w:spacing w:val="-1"/>
        </w:rPr>
        <w:t xml:space="preserve"> </w:t>
      </w:r>
      <w:r w:rsidR="00000000">
        <w:t>bar</w:t>
      </w:r>
      <w:r w:rsidR="00000000">
        <w:rPr>
          <w:spacing w:val="-4"/>
        </w:rPr>
        <w:t xml:space="preserve"> </w:t>
      </w:r>
      <w:r w:rsidR="00000000">
        <w:t>lighting</w:t>
      </w:r>
      <w:r w:rsidR="00000000">
        <w:rPr>
          <w:spacing w:val="-4"/>
        </w:rPr>
        <w:t xml:space="preserve"> </w:t>
      </w:r>
      <w:r w:rsidR="00000000">
        <w:t>system</w:t>
      </w:r>
      <w:r w:rsidR="00000000">
        <w:rPr>
          <w:spacing w:val="-1"/>
        </w:rPr>
        <w:t xml:space="preserve"> </w:t>
      </w:r>
      <w:r w:rsidR="00000000">
        <w:t>typically</w:t>
      </w:r>
      <w:r w:rsidR="00000000">
        <w:rPr>
          <w:spacing w:val="-6"/>
        </w:rPr>
        <w:t xml:space="preserve"> </w:t>
      </w:r>
      <w:r w:rsidR="00000000">
        <w:rPr>
          <w:spacing w:val="-2"/>
        </w:rPr>
        <w:t>include:</w:t>
      </w:r>
      <w:r>
        <w:t xml:space="preserve"> </w:t>
      </w:r>
      <w:r w:rsidR="00000000">
        <w:t>Light fixtures: These are the actual lights that are used to create the stop bar. They are typically red in color and are arranged in a row perpendicular to the runway centerline.</w:t>
      </w:r>
      <w:r>
        <w:t xml:space="preserve"> </w:t>
      </w:r>
      <w:r w:rsidR="00000000">
        <w:t>Control</w:t>
      </w:r>
      <w:r w:rsidR="00000000">
        <w:rPr>
          <w:spacing w:val="-7"/>
        </w:rPr>
        <w:t xml:space="preserve"> </w:t>
      </w:r>
      <w:r w:rsidR="00000000">
        <w:t>system:</w:t>
      </w:r>
      <w:r w:rsidR="00000000">
        <w:rPr>
          <w:spacing w:val="-11"/>
        </w:rPr>
        <w:t xml:space="preserve"> </w:t>
      </w:r>
      <w:r w:rsidR="00000000">
        <w:t>The</w:t>
      </w:r>
      <w:r w:rsidR="00000000">
        <w:rPr>
          <w:spacing w:val="-8"/>
        </w:rPr>
        <w:t xml:space="preserve"> </w:t>
      </w:r>
      <w:r w:rsidR="00000000">
        <w:t>stop</w:t>
      </w:r>
      <w:r w:rsidR="00000000">
        <w:rPr>
          <w:spacing w:val="-4"/>
        </w:rPr>
        <w:t xml:space="preserve"> </w:t>
      </w:r>
      <w:r w:rsidR="00000000">
        <w:t>bar</w:t>
      </w:r>
      <w:r w:rsidR="00000000">
        <w:rPr>
          <w:spacing w:val="-8"/>
        </w:rPr>
        <w:t xml:space="preserve"> </w:t>
      </w:r>
      <w:r w:rsidR="00000000">
        <w:t>lighting</w:t>
      </w:r>
      <w:r w:rsidR="00000000">
        <w:rPr>
          <w:spacing w:val="-9"/>
        </w:rPr>
        <w:t xml:space="preserve"> </w:t>
      </w:r>
      <w:r w:rsidR="00000000">
        <w:t>system</w:t>
      </w:r>
      <w:r w:rsidR="00000000">
        <w:rPr>
          <w:spacing w:val="-7"/>
        </w:rPr>
        <w:t xml:space="preserve"> </w:t>
      </w:r>
      <w:r w:rsidR="00000000">
        <w:t>is</w:t>
      </w:r>
      <w:r w:rsidR="00000000">
        <w:rPr>
          <w:spacing w:val="-6"/>
        </w:rPr>
        <w:t xml:space="preserve"> </w:t>
      </w:r>
      <w:r w:rsidR="00000000">
        <w:t>controlled</w:t>
      </w:r>
      <w:r w:rsidR="00000000">
        <w:rPr>
          <w:spacing w:val="-7"/>
        </w:rPr>
        <w:t xml:space="preserve"> </w:t>
      </w:r>
      <w:r w:rsidR="00000000">
        <w:t>by</w:t>
      </w:r>
      <w:r w:rsidR="00000000">
        <w:rPr>
          <w:spacing w:val="-12"/>
        </w:rPr>
        <w:t xml:space="preserve"> </w:t>
      </w:r>
      <w:r w:rsidR="00000000">
        <w:t>the</w:t>
      </w:r>
      <w:r w:rsidR="00000000">
        <w:rPr>
          <w:spacing w:val="-7"/>
        </w:rPr>
        <w:t xml:space="preserve"> </w:t>
      </w:r>
      <w:r w:rsidR="00000000">
        <w:t>airport's</w:t>
      </w:r>
      <w:r w:rsidR="00000000">
        <w:rPr>
          <w:spacing w:val="-7"/>
        </w:rPr>
        <w:t xml:space="preserve"> </w:t>
      </w:r>
      <w:r w:rsidR="00000000">
        <w:t>air</w:t>
      </w:r>
      <w:r w:rsidR="00000000">
        <w:rPr>
          <w:spacing w:val="-7"/>
        </w:rPr>
        <w:t xml:space="preserve"> </w:t>
      </w:r>
      <w:r w:rsidR="00000000">
        <w:t>traffic</w:t>
      </w:r>
      <w:r w:rsidR="00000000">
        <w:rPr>
          <w:spacing w:val="-8"/>
        </w:rPr>
        <w:t xml:space="preserve"> </w:t>
      </w:r>
      <w:r w:rsidR="00000000">
        <w:t>control</w:t>
      </w:r>
      <w:r w:rsidR="00000000">
        <w:rPr>
          <w:spacing w:val="-7"/>
        </w:rPr>
        <w:t xml:space="preserve"> </w:t>
      </w:r>
      <w:r w:rsidR="00000000">
        <w:t>tower. The control system includes the equipment and software needed to activate and deactivate the lights as needed.</w:t>
      </w:r>
      <w:r>
        <w:t xml:space="preserve"> </w:t>
      </w:r>
      <w:r w:rsidR="00000000">
        <w:t>Electrical power supply: The lights require a power source, which is typically supplied by the airport's electrical system.</w:t>
      </w:r>
      <w:r>
        <w:t xml:space="preserve"> </w:t>
      </w:r>
      <w:r w:rsidR="00000000">
        <w:t xml:space="preserve">Wiring: The lights are connected to the control system and power supply through a network of </w:t>
      </w:r>
      <w:r w:rsidR="00000000">
        <w:rPr>
          <w:spacing w:val="-2"/>
        </w:rPr>
        <w:t>wiring.</w:t>
      </w:r>
      <w:r>
        <w:t xml:space="preserve"> </w:t>
      </w:r>
      <w:r w:rsidR="00000000">
        <w:t>Signage: Stop bar markings are usually</w:t>
      </w:r>
      <w:r w:rsidR="00000000">
        <w:rPr>
          <w:spacing w:val="-4"/>
        </w:rPr>
        <w:t xml:space="preserve"> </w:t>
      </w:r>
      <w:r w:rsidR="00000000">
        <w:t>painted on the pavement and additional signage is placed nearby to provide clear direction to pilots.</w:t>
      </w:r>
      <w:r>
        <w:t xml:space="preserve"> </w:t>
      </w:r>
      <w:r w:rsidR="00000000">
        <w:t>Monitoring system: Some airports may have a monitoring system that provides real-time status updates on the stop bar lighting system to the air traffic control tower, ensuring the system is functioning properly.</w:t>
      </w:r>
      <w:r>
        <w:t xml:space="preserve"> </w:t>
      </w:r>
      <w:r w:rsidR="00000000">
        <w:t>All of these components work together to create a reliable and effective stop bar lighting system that enhances the safety of airport operations.</w:t>
      </w:r>
      <w:r>
        <w:t xml:space="preserve"> </w:t>
      </w:r>
      <w:r w:rsidR="00000000">
        <w:rPr>
          <w:spacing w:val="-2"/>
        </w:rPr>
        <w:t>ENGINEERING</w:t>
      </w:r>
      <w:r>
        <w:t xml:space="preserve"> </w:t>
      </w:r>
      <w:r w:rsidR="00000000">
        <w:t>The</w:t>
      </w:r>
      <w:r w:rsidR="00000000">
        <w:rPr>
          <w:spacing w:val="-5"/>
        </w:rPr>
        <w:t xml:space="preserve"> </w:t>
      </w:r>
      <w:r w:rsidR="00000000">
        <w:lastRenderedPageBreak/>
        <w:t>engineering</w:t>
      </w:r>
      <w:r w:rsidR="00000000">
        <w:rPr>
          <w:spacing w:val="-4"/>
        </w:rPr>
        <w:t xml:space="preserve"> </w:t>
      </w:r>
      <w:r w:rsidR="00000000">
        <w:t>of</w:t>
      </w:r>
      <w:r w:rsidR="00000000">
        <w:rPr>
          <w:spacing w:val="-1"/>
        </w:rPr>
        <w:t xml:space="preserve"> </w:t>
      </w:r>
      <w:r w:rsidR="00000000">
        <w:t>a</w:t>
      </w:r>
      <w:r w:rsidR="00000000">
        <w:rPr>
          <w:spacing w:val="-3"/>
        </w:rPr>
        <w:t xml:space="preserve"> </w:t>
      </w:r>
      <w:r w:rsidR="00000000">
        <w:t>stop</w:t>
      </w:r>
      <w:r w:rsidR="00000000">
        <w:rPr>
          <w:spacing w:val="1"/>
        </w:rPr>
        <w:t xml:space="preserve"> </w:t>
      </w:r>
      <w:r w:rsidR="00000000">
        <w:t>bar</w:t>
      </w:r>
      <w:r w:rsidR="00000000">
        <w:rPr>
          <w:spacing w:val="-1"/>
        </w:rPr>
        <w:t xml:space="preserve"> </w:t>
      </w:r>
      <w:r w:rsidR="00000000">
        <w:t>lighting</w:t>
      </w:r>
      <w:r w:rsidR="00000000">
        <w:rPr>
          <w:spacing w:val="-4"/>
        </w:rPr>
        <w:t xml:space="preserve"> </w:t>
      </w:r>
      <w:r w:rsidR="00000000">
        <w:t>system</w:t>
      </w:r>
      <w:r w:rsidR="00000000">
        <w:rPr>
          <w:spacing w:val="-1"/>
        </w:rPr>
        <w:t xml:space="preserve"> </w:t>
      </w:r>
      <w:r w:rsidR="00000000">
        <w:t>takes</w:t>
      </w:r>
      <w:r w:rsidR="00000000">
        <w:rPr>
          <w:spacing w:val="1"/>
        </w:rPr>
        <w:t xml:space="preserve"> </w:t>
      </w:r>
      <w:r w:rsidR="00000000">
        <w:t>into</w:t>
      </w:r>
      <w:r w:rsidR="00000000">
        <w:rPr>
          <w:spacing w:val="-1"/>
        </w:rPr>
        <w:t xml:space="preserve"> </w:t>
      </w:r>
      <w:r w:rsidR="00000000">
        <w:t>account</w:t>
      </w:r>
      <w:r w:rsidR="00000000">
        <w:rPr>
          <w:spacing w:val="-1"/>
        </w:rPr>
        <w:t xml:space="preserve"> </w:t>
      </w:r>
      <w:r w:rsidR="00000000">
        <w:t>various</w:t>
      </w:r>
      <w:r w:rsidR="00000000">
        <w:rPr>
          <w:spacing w:val="-2"/>
        </w:rPr>
        <w:t xml:space="preserve"> </w:t>
      </w:r>
      <w:r w:rsidR="00000000">
        <w:t xml:space="preserve">factors, </w:t>
      </w:r>
      <w:r w:rsidR="00000000">
        <w:rPr>
          <w:spacing w:val="-2"/>
        </w:rPr>
        <w:t>including:</w:t>
      </w:r>
      <w:r>
        <w:t xml:space="preserve">  </w:t>
      </w:r>
      <w:r w:rsidR="00000000">
        <w:rPr>
          <w:rFonts w:ascii="Palatino"/>
          <w:spacing w:val="-5"/>
        </w:rPr>
        <w:t>724</w:t>
      </w:r>
      <w:r>
        <w:rPr>
          <w:rFonts w:ascii="Palatino"/>
        </w:rPr>
        <w:t xml:space="preserve">   </w:t>
      </w:r>
      <w:r w:rsidR="00000000">
        <w:t>Airport</w:t>
      </w:r>
      <w:r w:rsidR="00000000">
        <w:rPr>
          <w:spacing w:val="-15"/>
        </w:rPr>
        <w:t xml:space="preserve"> </w:t>
      </w:r>
      <w:r w:rsidR="00000000">
        <w:t>Layout:</w:t>
      </w:r>
      <w:r w:rsidR="00000000">
        <w:rPr>
          <w:spacing w:val="-15"/>
        </w:rPr>
        <w:t xml:space="preserve"> </w:t>
      </w:r>
      <w:r w:rsidR="00000000">
        <w:t>The</w:t>
      </w:r>
      <w:r w:rsidR="00000000">
        <w:rPr>
          <w:spacing w:val="-13"/>
        </w:rPr>
        <w:t xml:space="preserve"> </w:t>
      </w:r>
      <w:r w:rsidR="00000000">
        <w:t>airport</w:t>
      </w:r>
      <w:r w:rsidR="00000000">
        <w:rPr>
          <w:spacing w:val="-15"/>
        </w:rPr>
        <w:t xml:space="preserve"> </w:t>
      </w:r>
      <w:r w:rsidR="00000000">
        <w:t>layout</w:t>
      </w:r>
      <w:r w:rsidR="00000000">
        <w:rPr>
          <w:spacing w:val="-15"/>
        </w:rPr>
        <w:t xml:space="preserve"> </w:t>
      </w:r>
      <w:r w:rsidR="00000000">
        <w:t>and</w:t>
      </w:r>
      <w:r w:rsidR="00000000">
        <w:rPr>
          <w:spacing w:val="-13"/>
        </w:rPr>
        <w:t xml:space="preserve"> </w:t>
      </w:r>
      <w:r w:rsidR="00000000">
        <w:t>configuration</w:t>
      </w:r>
      <w:r w:rsidR="00000000">
        <w:rPr>
          <w:spacing w:val="-15"/>
        </w:rPr>
        <w:t xml:space="preserve"> </w:t>
      </w:r>
      <w:r w:rsidR="00000000">
        <w:t>determine</w:t>
      </w:r>
      <w:r w:rsidR="00000000">
        <w:rPr>
          <w:spacing w:val="-11"/>
        </w:rPr>
        <w:t xml:space="preserve"> </w:t>
      </w:r>
      <w:r w:rsidR="00000000">
        <w:t>the</w:t>
      </w:r>
      <w:r w:rsidR="00000000">
        <w:rPr>
          <w:spacing w:val="-15"/>
        </w:rPr>
        <w:t xml:space="preserve"> </w:t>
      </w:r>
      <w:r w:rsidR="00000000">
        <w:t>location</w:t>
      </w:r>
      <w:r w:rsidR="00000000">
        <w:rPr>
          <w:spacing w:val="-15"/>
        </w:rPr>
        <w:t xml:space="preserve"> </w:t>
      </w:r>
      <w:r w:rsidR="00000000">
        <w:t>of</w:t>
      </w:r>
      <w:r w:rsidR="00000000">
        <w:rPr>
          <w:spacing w:val="-15"/>
        </w:rPr>
        <w:t xml:space="preserve"> </w:t>
      </w:r>
      <w:r w:rsidR="00000000">
        <w:t>the</w:t>
      </w:r>
      <w:r w:rsidR="00000000">
        <w:rPr>
          <w:spacing w:val="-14"/>
        </w:rPr>
        <w:t xml:space="preserve"> </w:t>
      </w:r>
      <w:r w:rsidR="00000000">
        <w:t>stop</w:t>
      </w:r>
      <w:r w:rsidR="00000000">
        <w:rPr>
          <w:spacing w:val="-15"/>
        </w:rPr>
        <w:t xml:space="preserve"> </w:t>
      </w:r>
      <w:r w:rsidR="00000000">
        <w:t>bar</w:t>
      </w:r>
      <w:r w:rsidR="00000000">
        <w:rPr>
          <w:spacing w:val="-15"/>
        </w:rPr>
        <w:t xml:space="preserve"> </w:t>
      </w:r>
      <w:r w:rsidR="00000000">
        <w:t>lighting system.</w:t>
      </w:r>
      <w:r w:rsidR="00000000">
        <w:rPr>
          <w:spacing w:val="-7"/>
        </w:rPr>
        <w:t xml:space="preserve"> </w:t>
      </w:r>
      <w:r w:rsidR="00000000">
        <w:t>The</w:t>
      </w:r>
      <w:r w:rsidR="00000000">
        <w:rPr>
          <w:spacing w:val="-3"/>
        </w:rPr>
        <w:t xml:space="preserve"> </w:t>
      </w:r>
      <w:r w:rsidR="00000000">
        <w:t>system</w:t>
      </w:r>
      <w:r w:rsidR="00000000">
        <w:rPr>
          <w:spacing w:val="-2"/>
        </w:rPr>
        <w:t xml:space="preserve"> </w:t>
      </w:r>
      <w:r w:rsidR="00000000">
        <w:t>is</w:t>
      </w:r>
      <w:r w:rsidR="00000000">
        <w:rPr>
          <w:spacing w:val="-3"/>
        </w:rPr>
        <w:t xml:space="preserve"> </w:t>
      </w:r>
      <w:r w:rsidR="00000000">
        <w:t>typically</w:t>
      </w:r>
      <w:r w:rsidR="00000000">
        <w:rPr>
          <w:spacing w:val="-7"/>
        </w:rPr>
        <w:t xml:space="preserve"> </w:t>
      </w:r>
      <w:r w:rsidR="00000000">
        <w:t>installed at</w:t>
      </w:r>
      <w:r w:rsidR="00000000">
        <w:rPr>
          <w:spacing w:val="-2"/>
        </w:rPr>
        <w:t xml:space="preserve"> </w:t>
      </w:r>
      <w:r w:rsidR="00000000">
        <w:t>taxiway</w:t>
      </w:r>
      <w:r w:rsidR="00000000">
        <w:rPr>
          <w:spacing w:val="-7"/>
        </w:rPr>
        <w:t xml:space="preserve"> </w:t>
      </w:r>
      <w:r w:rsidR="00000000">
        <w:t>intersections</w:t>
      </w:r>
      <w:r w:rsidR="00000000">
        <w:rPr>
          <w:spacing w:val="-3"/>
        </w:rPr>
        <w:t xml:space="preserve"> </w:t>
      </w:r>
      <w:r w:rsidR="00000000">
        <w:t>and</w:t>
      </w:r>
      <w:r w:rsidR="00000000">
        <w:rPr>
          <w:spacing w:val="-2"/>
        </w:rPr>
        <w:t xml:space="preserve"> </w:t>
      </w:r>
      <w:r w:rsidR="00000000">
        <w:t>runway</w:t>
      </w:r>
      <w:r w:rsidR="00000000">
        <w:rPr>
          <w:spacing w:val="-7"/>
        </w:rPr>
        <w:t xml:space="preserve"> </w:t>
      </w:r>
      <w:r w:rsidR="00000000">
        <w:t>holding</w:t>
      </w:r>
      <w:r w:rsidR="00000000">
        <w:rPr>
          <w:spacing w:val="-2"/>
        </w:rPr>
        <w:t xml:space="preserve"> </w:t>
      </w:r>
      <w:r w:rsidR="00000000">
        <w:t>positions</w:t>
      </w:r>
      <w:r w:rsidR="00000000">
        <w:rPr>
          <w:spacing w:val="-3"/>
        </w:rPr>
        <w:t xml:space="preserve"> </w:t>
      </w:r>
      <w:r w:rsidR="00000000">
        <w:t>to prevent runway incursions and provide clear guidance to pilots.</w:t>
      </w:r>
      <w:r>
        <w:t xml:space="preserve"> </w:t>
      </w:r>
      <w:r w:rsidR="00000000">
        <w:t>Air</w:t>
      </w:r>
      <w:r w:rsidR="00000000">
        <w:rPr>
          <w:spacing w:val="-12"/>
        </w:rPr>
        <w:t xml:space="preserve"> </w:t>
      </w:r>
      <w:r w:rsidR="00000000">
        <w:t>Traffic</w:t>
      </w:r>
      <w:r w:rsidR="00000000">
        <w:rPr>
          <w:spacing w:val="-8"/>
        </w:rPr>
        <w:t xml:space="preserve"> </w:t>
      </w:r>
      <w:r w:rsidR="00000000">
        <w:t>Control:</w:t>
      </w:r>
      <w:r w:rsidR="00000000">
        <w:rPr>
          <w:spacing w:val="-11"/>
        </w:rPr>
        <w:t xml:space="preserve"> </w:t>
      </w:r>
      <w:r w:rsidR="00000000">
        <w:t>The</w:t>
      </w:r>
      <w:r w:rsidR="00000000">
        <w:rPr>
          <w:spacing w:val="-8"/>
        </w:rPr>
        <w:t xml:space="preserve"> </w:t>
      </w:r>
      <w:r w:rsidR="00000000">
        <w:t>stop</w:t>
      </w:r>
      <w:r w:rsidR="00000000">
        <w:rPr>
          <w:spacing w:val="-6"/>
        </w:rPr>
        <w:t xml:space="preserve"> </w:t>
      </w:r>
      <w:r w:rsidR="00000000">
        <w:t>bar</w:t>
      </w:r>
      <w:r w:rsidR="00000000">
        <w:rPr>
          <w:spacing w:val="-8"/>
        </w:rPr>
        <w:t xml:space="preserve"> </w:t>
      </w:r>
      <w:r w:rsidR="00000000">
        <w:t>lighting</w:t>
      </w:r>
      <w:r w:rsidR="00000000">
        <w:rPr>
          <w:spacing w:val="-9"/>
        </w:rPr>
        <w:t xml:space="preserve"> </w:t>
      </w:r>
      <w:r w:rsidR="00000000">
        <w:t>system</w:t>
      </w:r>
      <w:r w:rsidR="00000000">
        <w:rPr>
          <w:spacing w:val="-6"/>
        </w:rPr>
        <w:t xml:space="preserve"> </w:t>
      </w:r>
      <w:r w:rsidR="00000000">
        <w:t>is</w:t>
      </w:r>
      <w:r w:rsidR="00000000">
        <w:rPr>
          <w:spacing w:val="-6"/>
        </w:rPr>
        <w:t xml:space="preserve"> </w:t>
      </w:r>
      <w:r w:rsidR="00000000">
        <w:t>controlled</w:t>
      </w:r>
      <w:r w:rsidR="00000000">
        <w:rPr>
          <w:spacing w:val="-7"/>
        </w:rPr>
        <w:t xml:space="preserve"> </w:t>
      </w:r>
      <w:r w:rsidR="00000000">
        <w:t>by</w:t>
      </w:r>
      <w:r w:rsidR="00000000">
        <w:rPr>
          <w:spacing w:val="-12"/>
        </w:rPr>
        <w:t xml:space="preserve"> </w:t>
      </w:r>
      <w:r w:rsidR="00000000">
        <w:t>air</w:t>
      </w:r>
      <w:r w:rsidR="00000000">
        <w:rPr>
          <w:spacing w:val="-7"/>
        </w:rPr>
        <w:t xml:space="preserve"> </w:t>
      </w:r>
      <w:r w:rsidR="00000000">
        <w:t>traffic</w:t>
      </w:r>
      <w:r w:rsidR="00000000">
        <w:rPr>
          <w:spacing w:val="-6"/>
        </w:rPr>
        <w:t xml:space="preserve"> </w:t>
      </w:r>
      <w:r w:rsidR="00000000">
        <w:t>control</w:t>
      </w:r>
      <w:r w:rsidR="00000000">
        <w:rPr>
          <w:spacing w:val="-7"/>
        </w:rPr>
        <w:t xml:space="preserve"> </w:t>
      </w:r>
      <w:r w:rsidR="00000000">
        <w:t>personnel.</w:t>
      </w:r>
      <w:r w:rsidR="00000000">
        <w:rPr>
          <w:spacing w:val="-11"/>
        </w:rPr>
        <w:t xml:space="preserve"> </w:t>
      </w:r>
      <w:r w:rsidR="00000000">
        <w:t>The system must be designed to provide clear and reliable communication between the control tower and the lights.</w:t>
      </w:r>
      <w:r>
        <w:t xml:space="preserve"> </w:t>
      </w:r>
      <w:r w:rsidR="00000000">
        <w:t>Power Supply: The lighting system requires a reliable and continuous power supply to operate. The electrical system must be designed to handle the load of the lights and be protected from damage caused by environmental factors, such as lightning strikes.</w:t>
      </w:r>
      <w:r>
        <w:t xml:space="preserve"> </w:t>
      </w:r>
      <w:r w:rsidR="00000000">
        <w:t>Environmental</w:t>
      </w:r>
      <w:r w:rsidR="00000000">
        <w:rPr>
          <w:spacing w:val="-13"/>
        </w:rPr>
        <w:t xml:space="preserve"> </w:t>
      </w:r>
      <w:r w:rsidR="00000000">
        <w:t>Factors:</w:t>
      </w:r>
      <w:r w:rsidR="00000000">
        <w:rPr>
          <w:spacing w:val="-14"/>
        </w:rPr>
        <w:t xml:space="preserve"> </w:t>
      </w:r>
      <w:r w:rsidR="00000000">
        <w:t>The</w:t>
      </w:r>
      <w:r w:rsidR="00000000">
        <w:rPr>
          <w:spacing w:val="-13"/>
        </w:rPr>
        <w:t xml:space="preserve"> </w:t>
      </w:r>
      <w:r w:rsidR="00000000">
        <w:t>stop</w:t>
      </w:r>
      <w:r w:rsidR="00000000">
        <w:rPr>
          <w:spacing w:val="-12"/>
        </w:rPr>
        <w:t xml:space="preserve"> </w:t>
      </w:r>
      <w:r w:rsidR="00000000">
        <w:t>bar</w:t>
      </w:r>
      <w:r w:rsidR="00000000">
        <w:rPr>
          <w:spacing w:val="-13"/>
        </w:rPr>
        <w:t xml:space="preserve"> </w:t>
      </w:r>
      <w:r w:rsidR="00000000">
        <w:t>lighting</w:t>
      </w:r>
      <w:r w:rsidR="00000000">
        <w:rPr>
          <w:spacing w:val="-13"/>
        </w:rPr>
        <w:t xml:space="preserve"> </w:t>
      </w:r>
      <w:r w:rsidR="00000000">
        <w:t>system</w:t>
      </w:r>
      <w:r w:rsidR="00000000">
        <w:rPr>
          <w:spacing w:val="-13"/>
        </w:rPr>
        <w:t xml:space="preserve"> </w:t>
      </w:r>
      <w:r w:rsidR="00000000">
        <w:t>must</w:t>
      </w:r>
      <w:r w:rsidR="00000000">
        <w:rPr>
          <w:spacing w:val="-12"/>
        </w:rPr>
        <w:t xml:space="preserve"> </w:t>
      </w:r>
      <w:r w:rsidR="00000000">
        <w:t>be</w:t>
      </w:r>
      <w:r w:rsidR="00000000">
        <w:rPr>
          <w:spacing w:val="-13"/>
        </w:rPr>
        <w:t xml:space="preserve"> </w:t>
      </w:r>
      <w:r w:rsidR="00000000">
        <w:t>designed</w:t>
      </w:r>
      <w:r w:rsidR="00000000">
        <w:rPr>
          <w:spacing w:val="-13"/>
        </w:rPr>
        <w:t xml:space="preserve"> </w:t>
      </w:r>
      <w:r w:rsidR="00000000">
        <w:t>to</w:t>
      </w:r>
      <w:r w:rsidR="00000000">
        <w:rPr>
          <w:spacing w:val="-10"/>
        </w:rPr>
        <w:t xml:space="preserve"> </w:t>
      </w:r>
      <w:r w:rsidR="00000000">
        <w:t>withstand</w:t>
      </w:r>
      <w:r w:rsidR="00000000">
        <w:rPr>
          <w:spacing w:val="-13"/>
        </w:rPr>
        <w:t xml:space="preserve"> </w:t>
      </w:r>
      <w:r w:rsidR="00000000">
        <w:t>environmental factors,</w:t>
      </w:r>
      <w:r w:rsidR="00000000">
        <w:rPr>
          <w:spacing w:val="-9"/>
        </w:rPr>
        <w:t xml:space="preserve"> </w:t>
      </w:r>
      <w:r w:rsidR="00000000">
        <w:t>such</w:t>
      </w:r>
      <w:r w:rsidR="00000000">
        <w:rPr>
          <w:spacing w:val="-8"/>
        </w:rPr>
        <w:t xml:space="preserve"> </w:t>
      </w:r>
      <w:r w:rsidR="00000000">
        <w:t>as</w:t>
      </w:r>
      <w:r w:rsidR="00000000">
        <w:rPr>
          <w:spacing w:val="-6"/>
        </w:rPr>
        <w:t xml:space="preserve"> </w:t>
      </w:r>
      <w:r w:rsidR="00000000">
        <w:t>high</w:t>
      </w:r>
      <w:r w:rsidR="00000000">
        <w:rPr>
          <w:spacing w:val="-6"/>
        </w:rPr>
        <w:t xml:space="preserve"> </w:t>
      </w:r>
      <w:r w:rsidR="00000000">
        <w:t>winds,</w:t>
      </w:r>
      <w:r w:rsidR="00000000">
        <w:rPr>
          <w:spacing w:val="-8"/>
        </w:rPr>
        <w:t xml:space="preserve"> </w:t>
      </w:r>
      <w:r w:rsidR="00000000">
        <w:t>extreme</w:t>
      </w:r>
      <w:r w:rsidR="00000000">
        <w:rPr>
          <w:spacing w:val="-9"/>
        </w:rPr>
        <w:t xml:space="preserve"> </w:t>
      </w:r>
      <w:r w:rsidR="00000000">
        <w:t>temperatures,</w:t>
      </w:r>
      <w:r w:rsidR="00000000">
        <w:rPr>
          <w:spacing w:val="-8"/>
        </w:rPr>
        <w:t xml:space="preserve"> </w:t>
      </w:r>
      <w:r w:rsidR="00000000">
        <w:t>and</w:t>
      </w:r>
      <w:r w:rsidR="00000000">
        <w:rPr>
          <w:spacing w:val="-8"/>
        </w:rPr>
        <w:t xml:space="preserve"> </w:t>
      </w:r>
      <w:r w:rsidR="00000000">
        <w:t>precipitation.</w:t>
      </w:r>
      <w:r w:rsidR="00000000">
        <w:rPr>
          <w:spacing w:val="-13"/>
        </w:rPr>
        <w:t xml:space="preserve"> </w:t>
      </w:r>
      <w:r w:rsidR="00000000">
        <w:t>The</w:t>
      </w:r>
      <w:r w:rsidR="00000000">
        <w:rPr>
          <w:spacing w:val="-7"/>
        </w:rPr>
        <w:t xml:space="preserve"> </w:t>
      </w:r>
      <w:r w:rsidR="00000000">
        <w:t>system</w:t>
      </w:r>
      <w:r w:rsidR="00000000">
        <w:rPr>
          <w:spacing w:val="-8"/>
        </w:rPr>
        <w:t xml:space="preserve"> </w:t>
      </w:r>
      <w:r w:rsidR="00000000">
        <w:t>must</w:t>
      </w:r>
      <w:r w:rsidR="00000000">
        <w:rPr>
          <w:spacing w:val="-7"/>
        </w:rPr>
        <w:t xml:space="preserve"> </w:t>
      </w:r>
      <w:r w:rsidR="00000000">
        <w:t>be</w:t>
      </w:r>
      <w:r w:rsidR="00000000">
        <w:rPr>
          <w:spacing w:val="-7"/>
        </w:rPr>
        <w:t xml:space="preserve"> </w:t>
      </w:r>
      <w:r w:rsidR="00000000">
        <w:t>resistant to corrosion, erosion, and other forms of degradation caused by exposure to the elements.</w:t>
      </w:r>
      <w:r>
        <w:t xml:space="preserve"> </w:t>
      </w:r>
      <w:r w:rsidR="00000000">
        <w:t>Maintenance:</w:t>
      </w:r>
      <w:r w:rsidR="00000000">
        <w:rPr>
          <w:spacing w:val="-1"/>
        </w:rPr>
        <w:t xml:space="preserve"> </w:t>
      </w:r>
      <w:r w:rsidR="00000000">
        <w:t>The lighting system requires regular maintenance to ensure reliable operation.</w:t>
      </w:r>
      <w:r w:rsidR="00000000">
        <w:rPr>
          <w:spacing w:val="-1"/>
        </w:rPr>
        <w:t xml:space="preserve"> </w:t>
      </w:r>
      <w:r w:rsidR="00000000">
        <w:t>The system</w:t>
      </w:r>
      <w:r w:rsidR="00000000">
        <w:rPr>
          <w:spacing w:val="-6"/>
        </w:rPr>
        <w:t xml:space="preserve"> </w:t>
      </w:r>
      <w:r w:rsidR="00000000">
        <w:t>must</w:t>
      </w:r>
      <w:r w:rsidR="00000000">
        <w:rPr>
          <w:spacing w:val="-5"/>
        </w:rPr>
        <w:t xml:space="preserve"> </w:t>
      </w:r>
      <w:r w:rsidR="00000000">
        <w:t>be</w:t>
      </w:r>
      <w:r w:rsidR="00000000">
        <w:rPr>
          <w:spacing w:val="-7"/>
        </w:rPr>
        <w:t xml:space="preserve"> </w:t>
      </w:r>
      <w:r w:rsidR="00000000">
        <w:t>designed</w:t>
      </w:r>
      <w:r w:rsidR="00000000">
        <w:rPr>
          <w:spacing w:val="-3"/>
        </w:rPr>
        <w:t xml:space="preserve"> </w:t>
      </w:r>
      <w:r w:rsidR="00000000">
        <w:t>to</w:t>
      </w:r>
      <w:r w:rsidR="00000000">
        <w:rPr>
          <w:spacing w:val="-5"/>
        </w:rPr>
        <w:t xml:space="preserve"> </w:t>
      </w:r>
      <w:r w:rsidR="00000000">
        <w:t>allow</w:t>
      </w:r>
      <w:r w:rsidR="00000000">
        <w:rPr>
          <w:spacing w:val="-6"/>
        </w:rPr>
        <w:t xml:space="preserve"> </w:t>
      </w:r>
      <w:r w:rsidR="00000000">
        <w:t>easy</w:t>
      </w:r>
      <w:r w:rsidR="00000000">
        <w:rPr>
          <w:spacing w:val="-11"/>
        </w:rPr>
        <w:t xml:space="preserve"> </w:t>
      </w:r>
      <w:r w:rsidR="00000000">
        <w:t>access</w:t>
      </w:r>
      <w:r w:rsidR="00000000">
        <w:rPr>
          <w:spacing w:val="-5"/>
        </w:rPr>
        <w:t xml:space="preserve"> </w:t>
      </w:r>
      <w:r w:rsidR="00000000">
        <w:t>for</w:t>
      </w:r>
      <w:r w:rsidR="00000000">
        <w:rPr>
          <w:spacing w:val="-3"/>
        </w:rPr>
        <w:t xml:space="preserve"> </w:t>
      </w:r>
      <w:r w:rsidR="00000000">
        <w:t>maintenance</w:t>
      </w:r>
      <w:r w:rsidR="00000000">
        <w:rPr>
          <w:spacing w:val="-7"/>
        </w:rPr>
        <w:t xml:space="preserve"> </w:t>
      </w:r>
      <w:r w:rsidR="00000000">
        <w:t>personnel</w:t>
      </w:r>
      <w:r w:rsidR="00000000">
        <w:rPr>
          <w:spacing w:val="-3"/>
        </w:rPr>
        <w:t xml:space="preserve"> </w:t>
      </w:r>
      <w:r w:rsidR="00000000">
        <w:t>and</w:t>
      </w:r>
      <w:r w:rsidR="00000000">
        <w:rPr>
          <w:spacing w:val="-6"/>
        </w:rPr>
        <w:t xml:space="preserve"> </w:t>
      </w:r>
      <w:r w:rsidR="00000000">
        <w:t>minimize</w:t>
      </w:r>
      <w:r w:rsidR="00000000">
        <w:rPr>
          <w:spacing w:val="-7"/>
        </w:rPr>
        <w:t xml:space="preserve"> </w:t>
      </w:r>
      <w:r w:rsidR="00000000">
        <w:t>downtime for repairs.</w:t>
      </w:r>
      <w:r>
        <w:t xml:space="preserve"> </w:t>
      </w:r>
      <w:r w:rsidR="00000000">
        <w:t>Safety Regulations: The design and installation of the stop bar lighting system must meet safety regulations</w:t>
      </w:r>
      <w:r w:rsidR="00000000">
        <w:rPr>
          <w:spacing w:val="-7"/>
        </w:rPr>
        <w:t xml:space="preserve"> </w:t>
      </w:r>
      <w:r w:rsidR="00000000">
        <w:t>set</w:t>
      </w:r>
      <w:r w:rsidR="00000000">
        <w:rPr>
          <w:spacing w:val="-7"/>
        </w:rPr>
        <w:t xml:space="preserve"> </w:t>
      </w:r>
      <w:r w:rsidR="00000000">
        <w:t>by</w:t>
      </w:r>
      <w:r w:rsidR="00000000">
        <w:rPr>
          <w:spacing w:val="-13"/>
        </w:rPr>
        <w:t xml:space="preserve"> </w:t>
      </w:r>
      <w:r w:rsidR="00000000">
        <w:t>local</w:t>
      </w:r>
      <w:r w:rsidR="00000000">
        <w:rPr>
          <w:spacing w:val="-7"/>
        </w:rPr>
        <w:t xml:space="preserve"> </w:t>
      </w:r>
      <w:r w:rsidR="00000000">
        <w:t>and</w:t>
      </w:r>
      <w:r w:rsidR="00000000">
        <w:rPr>
          <w:spacing w:val="-6"/>
        </w:rPr>
        <w:t xml:space="preserve"> </w:t>
      </w:r>
      <w:r w:rsidR="00000000">
        <w:t>national</w:t>
      </w:r>
      <w:r w:rsidR="00000000">
        <w:rPr>
          <w:spacing w:val="-7"/>
        </w:rPr>
        <w:t xml:space="preserve"> </w:t>
      </w:r>
      <w:r w:rsidR="00000000">
        <w:t>authorities,</w:t>
      </w:r>
      <w:r w:rsidR="00000000">
        <w:rPr>
          <w:spacing w:val="-8"/>
        </w:rPr>
        <w:t xml:space="preserve"> </w:t>
      </w:r>
      <w:r w:rsidR="00000000">
        <w:t>including</w:t>
      </w:r>
      <w:r w:rsidR="00000000">
        <w:rPr>
          <w:spacing w:val="-10"/>
        </w:rPr>
        <w:t xml:space="preserve"> </w:t>
      </w:r>
      <w:r w:rsidR="00000000">
        <w:t>those</w:t>
      </w:r>
      <w:r w:rsidR="00000000">
        <w:rPr>
          <w:spacing w:val="-8"/>
        </w:rPr>
        <w:t xml:space="preserve"> </w:t>
      </w:r>
      <w:r w:rsidR="00000000">
        <w:t>related</w:t>
      </w:r>
      <w:r w:rsidR="00000000">
        <w:rPr>
          <w:spacing w:val="-8"/>
        </w:rPr>
        <w:t xml:space="preserve"> </w:t>
      </w:r>
      <w:r w:rsidR="00000000">
        <w:t>to</w:t>
      </w:r>
      <w:r w:rsidR="00000000">
        <w:rPr>
          <w:spacing w:val="-7"/>
        </w:rPr>
        <w:t xml:space="preserve"> </w:t>
      </w:r>
      <w:r w:rsidR="00000000">
        <w:t>electrical</w:t>
      </w:r>
      <w:r w:rsidR="00000000">
        <w:rPr>
          <w:spacing w:val="-7"/>
        </w:rPr>
        <w:t xml:space="preserve"> </w:t>
      </w:r>
      <w:r w:rsidR="00000000">
        <w:t>safety,</w:t>
      </w:r>
      <w:r w:rsidR="00000000">
        <w:rPr>
          <w:spacing w:val="-8"/>
        </w:rPr>
        <w:t xml:space="preserve"> </w:t>
      </w:r>
      <w:r w:rsidR="00000000">
        <w:t>airport lighting standards, and aviation safety.</w:t>
      </w:r>
      <w:r>
        <w:t xml:space="preserve"> </w:t>
      </w:r>
      <w:r w:rsidR="00000000">
        <w:t>Overall,</w:t>
      </w:r>
      <w:r w:rsidR="00000000">
        <w:rPr>
          <w:spacing w:val="-3"/>
        </w:rPr>
        <w:t xml:space="preserve"> </w:t>
      </w:r>
      <w:r w:rsidR="00000000">
        <w:t>the</w:t>
      </w:r>
      <w:r w:rsidR="00000000">
        <w:rPr>
          <w:spacing w:val="-3"/>
        </w:rPr>
        <w:t xml:space="preserve"> </w:t>
      </w:r>
      <w:r w:rsidR="00000000">
        <w:t>engineering</w:t>
      </w:r>
      <w:r w:rsidR="00000000">
        <w:rPr>
          <w:spacing w:val="-4"/>
        </w:rPr>
        <w:t xml:space="preserve"> </w:t>
      </w:r>
      <w:r w:rsidR="00000000">
        <w:t>of</w:t>
      </w:r>
      <w:r w:rsidR="00000000">
        <w:rPr>
          <w:spacing w:val="-3"/>
        </w:rPr>
        <w:t xml:space="preserve"> </w:t>
      </w:r>
      <w:r w:rsidR="00000000">
        <w:t>a</w:t>
      </w:r>
      <w:r w:rsidR="00000000">
        <w:rPr>
          <w:spacing w:val="-5"/>
        </w:rPr>
        <w:t xml:space="preserve"> </w:t>
      </w:r>
      <w:r w:rsidR="00000000">
        <w:t>stop</w:t>
      </w:r>
      <w:r w:rsidR="00000000">
        <w:rPr>
          <w:spacing w:val="-3"/>
        </w:rPr>
        <w:t xml:space="preserve"> </w:t>
      </w:r>
      <w:r w:rsidR="00000000">
        <w:t>bar</w:t>
      </w:r>
      <w:r w:rsidR="00000000">
        <w:rPr>
          <w:spacing w:val="-3"/>
        </w:rPr>
        <w:t xml:space="preserve"> </w:t>
      </w:r>
      <w:r w:rsidR="00000000">
        <w:t>lighting</w:t>
      </w:r>
      <w:r w:rsidR="00000000">
        <w:rPr>
          <w:spacing w:val="-6"/>
        </w:rPr>
        <w:t xml:space="preserve"> </w:t>
      </w:r>
      <w:r w:rsidR="00000000">
        <w:t>system</w:t>
      </w:r>
      <w:r w:rsidR="00000000">
        <w:rPr>
          <w:spacing w:val="-3"/>
        </w:rPr>
        <w:t xml:space="preserve"> </w:t>
      </w:r>
      <w:r w:rsidR="00000000">
        <w:t>is</w:t>
      </w:r>
      <w:r w:rsidR="00000000">
        <w:rPr>
          <w:spacing w:val="-4"/>
        </w:rPr>
        <w:t xml:space="preserve"> </w:t>
      </w:r>
      <w:r w:rsidR="00000000">
        <w:t>a</w:t>
      </w:r>
      <w:r w:rsidR="00000000">
        <w:rPr>
          <w:spacing w:val="-4"/>
        </w:rPr>
        <w:t xml:space="preserve"> </w:t>
      </w:r>
      <w:r w:rsidR="00000000">
        <w:t>complex</w:t>
      </w:r>
      <w:r w:rsidR="00000000">
        <w:rPr>
          <w:spacing w:val="-1"/>
        </w:rPr>
        <w:t xml:space="preserve"> </w:t>
      </w:r>
      <w:r w:rsidR="00000000">
        <w:t>process</w:t>
      </w:r>
      <w:r w:rsidR="00000000">
        <w:rPr>
          <w:spacing w:val="-5"/>
        </w:rPr>
        <w:t xml:space="preserve"> </w:t>
      </w:r>
      <w:r w:rsidR="00000000">
        <w:t>that</w:t>
      </w:r>
      <w:r w:rsidR="00000000">
        <w:rPr>
          <w:spacing w:val="-3"/>
        </w:rPr>
        <w:t xml:space="preserve"> </w:t>
      </w:r>
      <w:r w:rsidR="00000000">
        <w:t>takes</w:t>
      </w:r>
      <w:r w:rsidR="00000000">
        <w:rPr>
          <w:spacing w:val="-4"/>
        </w:rPr>
        <w:t xml:space="preserve"> </w:t>
      </w:r>
      <w:r w:rsidR="00000000">
        <w:t>into</w:t>
      </w:r>
      <w:r w:rsidR="00000000">
        <w:rPr>
          <w:spacing w:val="-3"/>
        </w:rPr>
        <w:t xml:space="preserve"> </w:t>
      </w:r>
      <w:r w:rsidR="00000000">
        <w:t>account a</w:t>
      </w:r>
      <w:r w:rsidR="00000000">
        <w:rPr>
          <w:spacing w:val="-1"/>
        </w:rPr>
        <w:t xml:space="preserve"> </w:t>
      </w:r>
      <w:r w:rsidR="00000000">
        <w:t>variety</w:t>
      </w:r>
      <w:r w:rsidR="00000000">
        <w:rPr>
          <w:spacing w:val="-5"/>
        </w:rPr>
        <w:t xml:space="preserve"> </w:t>
      </w:r>
      <w:r w:rsidR="00000000">
        <w:t>of</w:t>
      </w:r>
      <w:r w:rsidR="00000000">
        <w:rPr>
          <w:spacing w:val="-1"/>
        </w:rPr>
        <w:t xml:space="preserve"> </w:t>
      </w:r>
      <w:r w:rsidR="00000000">
        <w:t>factors.</w:t>
      </w:r>
      <w:r w:rsidR="00000000">
        <w:rPr>
          <w:spacing w:val="-5"/>
        </w:rPr>
        <w:t xml:space="preserve"> </w:t>
      </w:r>
      <w:r w:rsidR="00000000">
        <w:t>The system must be</w:t>
      </w:r>
      <w:r w:rsidR="00000000">
        <w:rPr>
          <w:spacing w:val="-1"/>
        </w:rPr>
        <w:t xml:space="preserve"> </w:t>
      </w:r>
      <w:r w:rsidR="00000000">
        <w:t>designed to provide</w:t>
      </w:r>
      <w:r w:rsidR="00000000">
        <w:rPr>
          <w:spacing w:val="-1"/>
        </w:rPr>
        <w:t xml:space="preserve"> </w:t>
      </w:r>
      <w:r w:rsidR="00000000">
        <w:t>clear</w:t>
      </w:r>
      <w:r w:rsidR="00000000">
        <w:rPr>
          <w:spacing w:val="-1"/>
        </w:rPr>
        <w:t xml:space="preserve"> </w:t>
      </w:r>
      <w:r w:rsidR="00000000">
        <w:t>and reliable</w:t>
      </w:r>
      <w:r w:rsidR="00000000">
        <w:rPr>
          <w:spacing w:val="-1"/>
        </w:rPr>
        <w:t xml:space="preserve"> </w:t>
      </w:r>
      <w:r w:rsidR="00000000">
        <w:t>guidance</w:t>
      </w:r>
      <w:r w:rsidR="00000000">
        <w:rPr>
          <w:spacing w:val="-1"/>
        </w:rPr>
        <w:t xml:space="preserve"> </w:t>
      </w:r>
      <w:r w:rsidR="00000000">
        <w:t xml:space="preserve">to pilots, enhance the safety of airport operations, and withstand environmental factors and regular </w:t>
      </w:r>
      <w:r w:rsidR="00000000">
        <w:rPr>
          <w:spacing w:val="-2"/>
        </w:rPr>
        <w:t>maintenance.</w:t>
      </w:r>
      <w:r>
        <w:t xml:space="preserve"> </w:t>
      </w:r>
      <w:r w:rsidR="00000000">
        <w:rPr>
          <w:spacing w:val="-2"/>
        </w:rPr>
        <w:t>SUPPLIERS</w:t>
      </w:r>
      <w:r>
        <w:t xml:space="preserve"> </w:t>
      </w:r>
      <w:r w:rsidR="00000000">
        <w:t>There</w:t>
      </w:r>
      <w:r w:rsidR="00000000">
        <w:rPr>
          <w:spacing w:val="-3"/>
        </w:rPr>
        <w:t xml:space="preserve"> </w:t>
      </w:r>
      <w:r w:rsidR="00000000">
        <w:t>are</w:t>
      </w:r>
      <w:r w:rsidR="00000000">
        <w:rPr>
          <w:spacing w:val="-3"/>
        </w:rPr>
        <w:t xml:space="preserve"> </w:t>
      </w:r>
      <w:r w:rsidR="00000000">
        <w:t>several suppliers</w:t>
      </w:r>
      <w:r w:rsidR="00000000">
        <w:rPr>
          <w:spacing w:val="-2"/>
        </w:rPr>
        <w:t xml:space="preserve"> </w:t>
      </w:r>
      <w:r w:rsidR="00000000">
        <w:t>of</w:t>
      </w:r>
      <w:r w:rsidR="00000000">
        <w:rPr>
          <w:spacing w:val="-3"/>
        </w:rPr>
        <w:t xml:space="preserve"> </w:t>
      </w:r>
      <w:r w:rsidR="00000000">
        <w:t>stop bar</w:t>
      </w:r>
      <w:r w:rsidR="00000000">
        <w:rPr>
          <w:spacing w:val="-1"/>
        </w:rPr>
        <w:t xml:space="preserve"> </w:t>
      </w:r>
      <w:r w:rsidR="00000000">
        <w:t>lighting</w:t>
      </w:r>
      <w:r w:rsidR="00000000">
        <w:rPr>
          <w:spacing w:val="-4"/>
        </w:rPr>
        <w:t xml:space="preserve"> </w:t>
      </w:r>
      <w:r w:rsidR="00000000">
        <w:t>systems</w:t>
      </w:r>
      <w:r w:rsidR="00000000">
        <w:rPr>
          <w:spacing w:val="-1"/>
        </w:rPr>
        <w:t xml:space="preserve"> </w:t>
      </w:r>
      <w:r w:rsidR="00000000">
        <w:t>for</w:t>
      </w:r>
      <w:r w:rsidR="00000000">
        <w:rPr>
          <w:spacing w:val="-3"/>
        </w:rPr>
        <w:t xml:space="preserve"> </w:t>
      </w:r>
      <w:r w:rsidR="00000000">
        <w:t>airports.</w:t>
      </w:r>
      <w:r w:rsidR="00000000">
        <w:rPr>
          <w:spacing w:val="-1"/>
        </w:rPr>
        <w:t xml:space="preserve"> </w:t>
      </w:r>
      <w:r w:rsidR="00000000">
        <w:t>Here are</w:t>
      </w:r>
      <w:r w:rsidR="00000000">
        <w:rPr>
          <w:spacing w:val="2"/>
        </w:rPr>
        <w:t xml:space="preserve"> </w:t>
      </w:r>
      <w:r w:rsidR="00000000">
        <w:t>a</w:t>
      </w:r>
      <w:r w:rsidR="00000000">
        <w:rPr>
          <w:spacing w:val="-2"/>
        </w:rPr>
        <w:t xml:space="preserve"> </w:t>
      </w:r>
      <w:r w:rsidR="00000000">
        <w:t>few</w:t>
      </w:r>
      <w:r w:rsidR="00000000">
        <w:rPr>
          <w:spacing w:val="-1"/>
        </w:rPr>
        <w:t xml:space="preserve"> </w:t>
      </w:r>
      <w:r w:rsidR="00000000">
        <w:rPr>
          <w:spacing w:val="-2"/>
        </w:rPr>
        <w:t>examples:</w:t>
      </w:r>
      <w:r>
        <w:t xml:space="preserve"> </w:t>
      </w:r>
      <w:r w:rsidR="00000000">
        <w:t>ADB Safegate: ADB Safegate is a leading provider of airport lighting systems and solutions, including</w:t>
      </w:r>
      <w:r w:rsidR="00000000">
        <w:rPr>
          <w:spacing w:val="-7"/>
        </w:rPr>
        <w:t xml:space="preserve"> </w:t>
      </w:r>
      <w:r w:rsidR="00000000">
        <w:t>stop</w:t>
      </w:r>
      <w:r w:rsidR="00000000">
        <w:rPr>
          <w:spacing w:val="-4"/>
        </w:rPr>
        <w:t xml:space="preserve"> </w:t>
      </w:r>
      <w:r w:rsidR="00000000">
        <w:t>bar</w:t>
      </w:r>
      <w:r w:rsidR="00000000">
        <w:rPr>
          <w:spacing w:val="-6"/>
        </w:rPr>
        <w:t xml:space="preserve"> </w:t>
      </w:r>
      <w:r w:rsidR="00000000">
        <w:t>lighting</w:t>
      </w:r>
      <w:r w:rsidR="00000000">
        <w:rPr>
          <w:spacing w:val="-7"/>
        </w:rPr>
        <w:t xml:space="preserve"> </w:t>
      </w:r>
      <w:r w:rsidR="00000000">
        <w:t>systems.</w:t>
      </w:r>
      <w:r w:rsidR="00000000">
        <w:rPr>
          <w:spacing w:val="-7"/>
        </w:rPr>
        <w:t xml:space="preserve"> </w:t>
      </w:r>
      <w:r w:rsidR="00000000">
        <w:t>They</w:t>
      </w:r>
      <w:r w:rsidR="00000000">
        <w:rPr>
          <w:spacing w:val="-10"/>
        </w:rPr>
        <w:t xml:space="preserve"> </w:t>
      </w:r>
      <w:r w:rsidR="00000000">
        <w:t>offer</w:t>
      </w:r>
      <w:r w:rsidR="00000000">
        <w:rPr>
          <w:spacing w:val="-6"/>
        </w:rPr>
        <w:t xml:space="preserve"> </w:t>
      </w:r>
      <w:r w:rsidR="00000000">
        <w:t>a</w:t>
      </w:r>
      <w:r w:rsidR="00000000">
        <w:rPr>
          <w:spacing w:val="-4"/>
        </w:rPr>
        <w:t xml:space="preserve"> </w:t>
      </w:r>
      <w:r w:rsidR="00000000">
        <w:t>range</w:t>
      </w:r>
      <w:r w:rsidR="00000000">
        <w:rPr>
          <w:spacing w:val="-6"/>
        </w:rPr>
        <w:t xml:space="preserve"> </w:t>
      </w:r>
      <w:r w:rsidR="00000000">
        <w:t>of</w:t>
      </w:r>
      <w:r w:rsidR="00000000">
        <w:rPr>
          <w:spacing w:val="-1"/>
        </w:rPr>
        <w:t xml:space="preserve"> </w:t>
      </w:r>
      <w:r w:rsidR="00000000">
        <w:t>LED</w:t>
      </w:r>
      <w:r w:rsidR="00000000">
        <w:rPr>
          <w:spacing w:val="-6"/>
        </w:rPr>
        <w:t xml:space="preserve"> </w:t>
      </w:r>
      <w:r w:rsidR="00000000">
        <w:t>stop</w:t>
      </w:r>
      <w:r w:rsidR="00000000">
        <w:rPr>
          <w:spacing w:val="-4"/>
        </w:rPr>
        <w:t xml:space="preserve"> </w:t>
      </w:r>
      <w:r w:rsidR="00000000">
        <w:t>bar</w:t>
      </w:r>
      <w:r w:rsidR="00000000">
        <w:rPr>
          <w:spacing w:val="-6"/>
        </w:rPr>
        <w:t xml:space="preserve"> </w:t>
      </w:r>
      <w:r w:rsidR="00000000">
        <w:t>lights</w:t>
      </w:r>
      <w:r w:rsidR="00000000">
        <w:rPr>
          <w:spacing w:val="-4"/>
        </w:rPr>
        <w:t xml:space="preserve"> </w:t>
      </w:r>
      <w:r w:rsidR="00000000">
        <w:t>that</w:t>
      </w:r>
      <w:r w:rsidR="00000000">
        <w:rPr>
          <w:spacing w:val="-5"/>
        </w:rPr>
        <w:t xml:space="preserve"> </w:t>
      </w:r>
      <w:r w:rsidR="00000000">
        <w:t>are</w:t>
      </w:r>
      <w:r w:rsidR="00000000">
        <w:rPr>
          <w:spacing w:val="-4"/>
        </w:rPr>
        <w:t xml:space="preserve"> </w:t>
      </w:r>
      <w:r w:rsidR="00000000">
        <w:t>designed</w:t>
      </w:r>
      <w:r w:rsidR="00000000">
        <w:rPr>
          <w:spacing w:val="-5"/>
        </w:rPr>
        <w:t xml:space="preserve"> </w:t>
      </w:r>
      <w:r w:rsidR="00000000">
        <w:t>to provide clear guidance to pilots and enhance the safety of airport operations.</w:t>
      </w:r>
      <w:r>
        <w:t xml:space="preserve"> </w:t>
      </w:r>
      <w:r w:rsidR="00000000">
        <w:t>Honeywell: Honeywell offers a range of airport lighting solutions, including stop bar lighting systems. Their systems are designed to meet the latest safety standards and provide reliable operation in all weather conditions.</w:t>
      </w:r>
      <w:r>
        <w:t xml:space="preserve"> </w:t>
      </w:r>
      <w:r w:rsidR="00000000">
        <w:t xml:space="preserve">Hella: Hella is a leading supplier of lighting systems for a variety of applications, including airports. They offer a range of LED stop bar lights that are designed to be energy-efficient and </w:t>
      </w:r>
      <w:r w:rsidR="00000000">
        <w:rPr>
          <w:spacing w:val="-2"/>
        </w:rPr>
        <w:t>long-lasting.</w:t>
      </w:r>
      <w:r>
        <w:t xml:space="preserve"> </w:t>
      </w:r>
      <w:r w:rsidR="00000000">
        <w:rPr>
          <w:rFonts w:ascii="Palatino"/>
          <w:spacing w:val="-5"/>
        </w:rPr>
        <w:t>725</w:t>
      </w:r>
      <w:r>
        <w:rPr>
          <w:rFonts w:ascii="Palatino"/>
        </w:rPr>
        <w:t xml:space="preserve">   </w:t>
      </w:r>
      <w:r w:rsidR="00000000">
        <w:t>Eaton: Eaton is a global provider of electrical systems and solutions, including airport lighting systems. They offer a range of LED stop bar lights that are designed to be easy to install and maintain, while providing reliable operation and enhanced safety.</w:t>
      </w:r>
      <w:r>
        <w:t xml:space="preserve"> </w:t>
      </w:r>
      <w:r w:rsidR="00000000">
        <w:t>ATG</w:t>
      </w:r>
      <w:r w:rsidR="00000000">
        <w:rPr>
          <w:spacing w:val="-11"/>
        </w:rPr>
        <w:t xml:space="preserve"> </w:t>
      </w:r>
      <w:r w:rsidR="00000000">
        <w:t>Airports:</w:t>
      </w:r>
      <w:r w:rsidR="00000000">
        <w:rPr>
          <w:spacing w:val="-10"/>
        </w:rPr>
        <w:t xml:space="preserve"> </w:t>
      </w:r>
      <w:r w:rsidR="00000000">
        <w:t>ATG</w:t>
      </w:r>
      <w:r w:rsidR="00000000">
        <w:rPr>
          <w:spacing w:val="-11"/>
        </w:rPr>
        <w:t xml:space="preserve"> </w:t>
      </w:r>
      <w:r w:rsidR="00000000">
        <w:t>Airports is a UK-based provider of airport lighting solutions, including stop bar</w:t>
      </w:r>
      <w:r w:rsidR="00000000">
        <w:rPr>
          <w:spacing w:val="-8"/>
        </w:rPr>
        <w:t xml:space="preserve"> </w:t>
      </w:r>
      <w:r w:rsidR="00000000">
        <w:t>lighting</w:t>
      </w:r>
      <w:r w:rsidR="00000000">
        <w:rPr>
          <w:spacing w:val="-8"/>
        </w:rPr>
        <w:t xml:space="preserve"> </w:t>
      </w:r>
      <w:r w:rsidR="00000000">
        <w:t>systems.</w:t>
      </w:r>
      <w:r w:rsidR="00000000">
        <w:rPr>
          <w:spacing w:val="-10"/>
        </w:rPr>
        <w:t xml:space="preserve"> </w:t>
      </w:r>
      <w:r w:rsidR="00000000">
        <w:t>They</w:t>
      </w:r>
      <w:r w:rsidR="00000000">
        <w:rPr>
          <w:spacing w:val="-8"/>
        </w:rPr>
        <w:t xml:space="preserve"> </w:t>
      </w:r>
      <w:r w:rsidR="00000000">
        <w:t>offer</w:t>
      </w:r>
      <w:r w:rsidR="00000000">
        <w:rPr>
          <w:spacing w:val="-8"/>
        </w:rPr>
        <w:t xml:space="preserve"> </w:t>
      </w:r>
      <w:r w:rsidR="00000000">
        <w:t>a</w:t>
      </w:r>
      <w:r w:rsidR="00000000">
        <w:rPr>
          <w:spacing w:val="-8"/>
        </w:rPr>
        <w:t xml:space="preserve"> </w:t>
      </w:r>
      <w:r w:rsidR="00000000">
        <w:t>range</w:t>
      </w:r>
      <w:r w:rsidR="00000000">
        <w:rPr>
          <w:spacing w:val="-8"/>
        </w:rPr>
        <w:t xml:space="preserve"> </w:t>
      </w:r>
      <w:r w:rsidR="00000000">
        <w:t>of</w:t>
      </w:r>
      <w:r w:rsidR="00000000">
        <w:rPr>
          <w:spacing w:val="-4"/>
        </w:rPr>
        <w:t xml:space="preserve"> </w:t>
      </w:r>
      <w:r w:rsidR="00000000">
        <w:t>LED</w:t>
      </w:r>
      <w:r w:rsidR="00000000">
        <w:rPr>
          <w:spacing w:val="-8"/>
        </w:rPr>
        <w:t xml:space="preserve"> </w:t>
      </w:r>
      <w:r w:rsidR="00000000">
        <w:t>lights</w:t>
      </w:r>
      <w:r w:rsidR="00000000">
        <w:rPr>
          <w:spacing w:val="-6"/>
        </w:rPr>
        <w:t xml:space="preserve"> </w:t>
      </w:r>
      <w:r w:rsidR="00000000">
        <w:t>that</w:t>
      </w:r>
      <w:r w:rsidR="00000000">
        <w:rPr>
          <w:spacing w:val="-7"/>
        </w:rPr>
        <w:t xml:space="preserve"> </w:t>
      </w:r>
      <w:r w:rsidR="00000000">
        <w:t>are</w:t>
      </w:r>
      <w:r w:rsidR="00000000">
        <w:rPr>
          <w:spacing w:val="-8"/>
        </w:rPr>
        <w:t xml:space="preserve"> </w:t>
      </w:r>
      <w:r w:rsidR="00000000">
        <w:t>designed</w:t>
      </w:r>
      <w:r w:rsidR="00000000">
        <w:rPr>
          <w:spacing w:val="-7"/>
        </w:rPr>
        <w:t xml:space="preserve"> </w:t>
      </w:r>
      <w:r w:rsidR="00000000">
        <w:t>to</w:t>
      </w:r>
      <w:r w:rsidR="00000000">
        <w:rPr>
          <w:spacing w:val="-6"/>
        </w:rPr>
        <w:t xml:space="preserve"> </w:t>
      </w:r>
      <w:r w:rsidR="00000000">
        <w:t>be</w:t>
      </w:r>
      <w:r w:rsidR="00000000">
        <w:rPr>
          <w:spacing w:val="-8"/>
        </w:rPr>
        <w:t xml:space="preserve"> </w:t>
      </w:r>
      <w:r w:rsidR="00000000">
        <w:t>energy-efficient</w:t>
      </w:r>
      <w:r w:rsidR="00000000">
        <w:rPr>
          <w:spacing w:val="-7"/>
        </w:rPr>
        <w:t xml:space="preserve"> </w:t>
      </w:r>
      <w:r w:rsidR="00000000">
        <w:t xml:space="preserve">and long-lasting, while providing clear guidance to pilots and enhancing the safety of airport </w:t>
      </w:r>
      <w:r w:rsidR="00000000">
        <w:rPr>
          <w:spacing w:val="-2"/>
        </w:rPr>
        <w:t>operations.</w:t>
      </w:r>
      <w:r>
        <w:t xml:space="preserve"> </w:t>
      </w:r>
      <w:r w:rsidR="00000000">
        <w:t>These are just a few examples of suppliers of stop bar lighting systems. Airport operators and design teams should research and compare multiple suppliers to select the best solution for their specific needs and budget.</w:t>
      </w:r>
      <w:r>
        <w:t xml:space="preserve">                </w:t>
      </w:r>
      <w:r w:rsidR="00000000">
        <w:rPr>
          <w:rFonts w:ascii="Palatino"/>
          <w:spacing w:val="-5"/>
        </w:rPr>
        <w:t>726</w:t>
      </w:r>
      <w:r>
        <w:rPr>
          <w:rFonts w:ascii="Palatino"/>
        </w:rPr>
        <w:t xml:space="preserve">  </w:t>
      </w:r>
      <w:r>
        <w:rPr>
          <w:rFonts w:ascii="Palatino"/>
          <w:sz w:val="28"/>
        </w:rPr>
        <w:t xml:space="preserve"> </w:t>
      </w:r>
      <w:bookmarkStart w:id="260" w:name="SURFACE_MOVEMENT_RADAR_SYSTEM"/>
      <w:bookmarkStart w:id="261" w:name="_bookmark134"/>
      <w:bookmarkEnd w:id="260"/>
      <w:bookmarkEnd w:id="261"/>
      <w:r w:rsidR="00000000">
        <w:t>SURFACE</w:t>
      </w:r>
      <w:r w:rsidR="00000000">
        <w:rPr>
          <w:spacing w:val="-10"/>
        </w:rPr>
        <w:t xml:space="preserve"> </w:t>
      </w:r>
      <w:r w:rsidR="00000000">
        <w:t>MOVEMENT</w:t>
      </w:r>
      <w:r w:rsidR="00000000">
        <w:rPr>
          <w:spacing w:val="-10"/>
        </w:rPr>
        <w:t xml:space="preserve"> </w:t>
      </w:r>
      <w:r w:rsidR="00000000">
        <w:t>RADAR</w:t>
      </w:r>
      <w:r w:rsidR="00000000">
        <w:rPr>
          <w:spacing w:val="-8"/>
        </w:rPr>
        <w:t xml:space="preserve"> </w:t>
      </w:r>
      <w:r w:rsidR="00000000">
        <w:rPr>
          <w:spacing w:val="-2"/>
        </w:rPr>
        <w:t>SYSTEM</w:t>
      </w:r>
      <w:r>
        <w:t xml:space="preserve"> </w:t>
      </w:r>
      <w:r w:rsidR="00000000">
        <w:rPr>
          <w:spacing w:val="-2"/>
        </w:rPr>
        <w:t>INTRODUCTION</w:t>
      </w:r>
      <w:r>
        <w:t xml:space="preserve"> </w:t>
      </w:r>
      <w:r w:rsidR="00000000">
        <w:t>An</w:t>
      </w:r>
      <w:r w:rsidR="00000000">
        <w:rPr>
          <w:spacing w:val="-8"/>
        </w:rPr>
        <w:t xml:space="preserve"> </w:t>
      </w:r>
      <w:r w:rsidR="00000000">
        <w:t>airport</w:t>
      </w:r>
      <w:r w:rsidR="00000000">
        <w:rPr>
          <w:spacing w:val="-7"/>
        </w:rPr>
        <w:t xml:space="preserve"> </w:t>
      </w:r>
      <w:r w:rsidR="00000000">
        <w:t>surface</w:t>
      </w:r>
      <w:r w:rsidR="00000000">
        <w:rPr>
          <w:spacing w:val="-8"/>
        </w:rPr>
        <w:t xml:space="preserve"> </w:t>
      </w:r>
      <w:r w:rsidR="00000000">
        <w:t>movement</w:t>
      </w:r>
      <w:r w:rsidR="00000000">
        <w:rPr>
          <w:spacing w:val="-7"/>
        </w:rPr>
        <w:t xml:space="preserve"> </w:t>
      </w:r>
      <w:r w:rsidR="00000000">
        <w:t>radar</w:t>
      </w:r>
      <w:r w:rsidR="00000000">
        <w:rPr>
          <w:spacing w:val="-8"/>
        </w:rPr>
        <w:t xml:space="preserve"> </w:t>
      </w:r>
      <w:r w:rsidR="00000000">
        <w:t>(SMR)</w:t>
      </w:r>
      <w:r w:rsidR="00000000">
        <w:rPr>
          <w:spacing w:val="-8"/>
        </w:rPr>
        <w:t xml:space="preserve"> </w:t>
      </w:r>
      <w:r w:rsidR="00000000">
        <w:t>system</w:t>
      </w:r>
      <w:r w:rsidR="00000000">
        <w:rPr>
          <w:spacing w:val="-7"/>
        </w:rPr>
        <w:t xml:space="preserve"> </w:t>
      </w:r>
      <w:r w:rsidR="00000000">
        <w:t>is</w:t>
      </w:r>
      <w:r w:rsidR="00000000">
        <w:rPr>
          <w:spacing w:val="-7"/>
        </w:rPr>
        <w:t xml:space="preserve"> </w:t>
      </w:r>
      <w:r w:rsidR="00000000">
        <w:t>a</w:t>
      </w:r>
      <w:r w:rsidR="00000000">
        <w:rPr>
          <w:spacing w:val="-8"/>
        </w:rPr>
        <w:t xml:space="preserve"> </w:t>
      </w:r>
      <w:r w:rsidR="00000000">
        <w:t>type</w:t>
      </w:r>
      <w:r w:rsidR="00000000">
        <w:rPr>
          <w:spacing w:val="-8"/>
        </w:rPr>
        <w:t xml:space="preserve"> </w:t>
      </w:r>
      <w:r w:rsidR="00000000">
        <w:t>of</w:t>
      </w:r>
      <w:r w:rsidR="00000000">
        <w:rPr>
          <w:spacing w:val="-6"/>
        </w:rPr>
        <w:t xml:space="preserve"> </w:t>
      </w:r>
      <w:r w:rsidR="00000000">
        <w:t>radar</w:t>
      </w:r>
      <w:r w:rsidR="00000000">
        <w:rPr>
          <w:spacing w:val="-8"/>
        </w:rPr>
        <w:t xml:space="preserve"> </w:t>
      </w:r>
      <w:r w:rsidR="00000000">
        <w:t>system</w:t>
      </w:r>
      <w:r w:rsidR="00000000">
        <w:rPr>
          <w:spacing w:val="-7"/>
        </w:rPr>
        <w:t xml:space="preserve"> </w:t>
      </w:r>
      <w:r w:rsidR="00000000">
        <w:t>that</w:t>
      </w:r>
      <w:r w:rsidR="00000000">
        <w:rPr>
          <w:spacing w:val="-7"/>
        </w:rPr>
        <w:t xml:space="preserve"> </w:t>
      </w:r>
      <w:r w:rsidR="00000000">
        <w:t>is</w:t>
      </w:r>
      <w:r w:rsidR="00000000">
        <w:rPr>
          <w:spacing w:val="-7"/>
        </w:rPr>
        <w:t xml:space="preserve"> </w:t>
      </w:r>
      <w:r w:rsidR="00000000">
        <w:t>used</w:t>
      </w:r>
      <w:r w:rsidR="00000000">
        <w:rPr>
          <w:spacing w:val="-7"/>
        </w:rPr>
        <w:t xml:space="preserve"> </w:t>
      </w:r>
      <w:r w:rsidR="00000000">
        <w:t>to</w:t>
      </w:r>
      <w:r w:rsidR="00000000">
        <w:rPr>
          <w:spacing w:val="-7"/>
        </w:rPr>
        <w:t xml:space="preserve"> </w:t>
      </w:r>
      <w:r w:rsidR="00000000">
        <w:t>monitor the movement of aircraft and vehicles on the airport surface. The SMR provides air traffic controllers with real-time information on the position and movement of aircraft and ground vehicles, which helps them to manage airport traffic more efficiently and safely.</w:t>
      </w:r>
      <w:r>
        <w:t xml:space="preserve"> </w:t>
      </w:r>
      <w:r w:rsidR="00000000">
        <w:t>The</w:t>
      </w:r>
      <w:r w:rsidR="00000000">
        <w:rPr>
          <w:spacing w:val="-15"/>
        </w:rPr>
        <w:t xml:space="preserve"> </w:t>
      </w:r>
      <w:r w:rsidR="00000000">
        <w:t>SMR</w:t>
      </w:r>
      <w:r w:rsidR="00000000">
        <w:rPr>
          <w:spacing w:val="-15"/>
        </w:rPr>
        <w:t xml:space="preserve"> </w:t>
      </w:r>
      <w:r w:rsidR="00000000">
        <w:t>uses</w:t>
      </w:r>
      <w:r w:rsidR="00000000">
        <w:rPr>
          <w:spacing w:val="-15"/>
        </w:rPr>
        <w:t xml:space="preserve"> </w:t>
      </w:r>
      <w:r w:rsidR="00000000">
        <w:t>radar</w:t>
      </w:r>
      <w:r w:rsidR="00000000">
        <w:rPr>
          <w:spacing w:val="-15"/>
        </w:rPr>
        <w:t xml:space="preserve"> </w:t>
      </w:r>
      <w:r w:rsidR="00000000">
        <w:t>signals</w:t>
      </w:r>
      <w:r w:rsidR="00000000">
        <w:rPr>
          <w:spacing w:val="-15"/>
        </w:rPr>
        <w:t xml:space="preserve"> </w:t>
      </w:r>
      <w:r w:rsidR="00000000">
        <w:t>to</w:t>
      </w:r>
      <w:r w:rsidR="00000000">
        <w:rPr>
          <w:spacing w:val="-15"/>
        </w:rPr>
        <w:t xml:space="preserve"> </w:t>
      </w:r>
      <w:r w:rsidR="00000000">
        <w:t>detect</w:t>
      </w:r>
      <w:r w:rsidR="00000000">
        <w:rPr>
          <w:spacing w:val="-15"/>
        </w:rPr>
        <w:t xml:space="preserve"> </w:t>
      </w:r>
      <w:r w:rsidR="00000000">
        <w:t>and</w:t>
      </w:r>
      <w:r w:rsidR="00000000">
        <w:rPr>
          <w:spacing w:val="-15"/>
        </w:rPr>
        <w:t xml:space="preserve"> </w:t>
      </w:r>
      <w:r w:rsidR="00000000">
        <w:t>track</w:t>
      </w:r>
      <w:r w:rsidR="00000000">
        <w:rPr>
          <w:spacing w:val="-15"/>
        </w:rPr>
        <w:t xml:space="preserve"> </w:t>
      </w:r>
      <w:r w:rsidR="00000000">
        <w:t>the</w:t>
      </w:r>
      <w:r w:rsidR="00000000">
        <w:rPr>
          <w:spacing w:val="-14"/>
        </w:rPr>
        <w:t xml:space="preserve"> </w:t>
      </w:r>
      <w:r w:rsidR="00000000">
        <w:t>movement</w:t>
      </w:r>
      <w:r w:rsidR="00000000">
        <w:rPr>
          <w:spacing w:val="-15"/>
        </w:rPr>
        <w:t xml:space="preserve"> </w:t>
      </w:r>
      <w:r w:rsidR="00000000">
        <w:t>of</w:t>
      </w:r>
      <w:r w:rsidR="00000000">
        <w:rPr>
          <w:spacing w:val="-15"/>
        </w:rPr>
        <w:t xml:space="preserve"> </w:t>
      </w:r>
      <w:r w:rsidR="00000000">
        <w:t>aircraft</w:t>
      </w:r>
      <w:r w:rsidR="00000000">
        <w:rPr>
          <w:spacing w:val="-13"/>
        </w:rPr>
        <w:t xml:space="preserve"> </w:t>
      </w:r>
      <w:r w:rsidR="00000000">
        <w:t>and</w:t>
      </w:r>
      <w:r w:rsidR="00000000">
        <w:rPr>
          <w:spacing w:val="-13"/>
        </w:rPr>
        <w:t xml:space="preserve"> </w:t>
      </w:r>
      <w:r w:rsidR="00000000">
        <w:t>vehicles</w:t>
      </w:r>
      <w:r w:rsidR="00000000">
        <w:rPr>
          <w:spacing w:val="-15"/>
        </w:rPr>
        <w:t xml:space="preserve"> </w:t>
      </w:r>
      <w:r w:rsidR="00000000">
        <w:t>on</w:t>
      </w:r>
      <w:r w:rsidR="00000000">
        <w:rPr>
          <w:spacing w:val="-15"/>
        </w:rPr>
        <w:t xml:space="preserve"> </w:t>
      </w:r>
      <w:r w:rsidR="00000000">
        <w:t>the</w:t>
      </w:r>
      <w:r w:rsidR="00000000">
        <w:rPr>
          <w:spacing w:val="-15"/>
        </w:rPr>
        <w:t xml:space="preserve"> </w:t>
      </w:r>
      <w:r w:rsidR="00000000">
        <w:t>airport surface. The radar system typically includes one or more radar antennas that are strategically located</w:t>
      </w:r>
      <w:r w:rsidR="00000000">
        <w:rPr>
          <w:spacing w:val="-6"/>
        </w:rPr>
        <w:t xml:space="preserve"> </w:t>
      </w:r>
      <w:r w:rsidR="00000000">
        <w:t>around</w:t>
      </w:r>
      <w:r w:rsidR="00000000">
        <w:rPr>
          <w:spacing w:val="-7"/>
        </w:rPr>
        <w:t xml:space="preserve"> </w:t>
      </w:r>
      <w:r w:rsidR="00000000">
        <w:t>the</w:t>
      </w:r>
      <w:r w:rsidR="00000000">
        <w:rPr>
          <w:spacing w:val="-7"/>
        </w:rPr>
        <w:t xml:space="preserve"> </w:t>
      </w:r>
      <w:r w:rsidR="00000000">
        <w:t>airport.</w:t>
      </w:r>
      <w:r w:rsidR="00000000">
        <w:rPr>
          <w:spacing w:val="-9"/>
        </w:rPr>
        <w:t xml:space="preserve"> </w:t>
      </w:r>
      <w:r w:rsidR="00000000">
        <w:t>These</w:t>
      </w:r>
      <w:r w:rsidR="00000000">
        <w:rPr>
          <w:spacing w:val="-7"/>
        </w:rPr>
        <w:t xml:space="preserve"> </w:t>
      </w:r>
      <w:r w:rsidR="00000000">
        <w:t>antennas</w:t>
      </w:r>
      <w:r w:rsidR="00000000">
        <w:rPr>
          <w:spacing w:val="-6"/>
        </w:rPr>
        <w:t xml:space="preserve"> </w:t>
      </w:r>
      <w:r w:rsidR="00000000">
        <w:t>transmit</w:t>
      </w:r>
      <w:r w:rsidR="00000000">
        <w:rPr>
          <w:spacing w:val="-5"/>
        </w:rPr>
        <w:t xml:space="preserve"> </w:t>
      </w:r>
      <w:r w:rsidR="00000000">
        <w:t>radar</w:t>
      </w:r>
      <w:r w:rsidR="00000000">
        <w:rPr>
          <w:spacing w:val="-7"/>
        </w:rPr>
        <w:t xml:space="preserve"> </w:t>
      </w:r>
      <w:r w:rsidR="00000000">
        <w:t>signals</w:t>
      </w:r>
      <w:r w:rsidR="00000000">
        <w:rPr>
          <w:spacing w:val="-5"/>
        </w:rPr>
        <w:t xml:space="preserve"> </w:t>
      </w:r>
      <w:r w:rsidR="00000000">
        <w:t>that</w:t>
      </w:r>
      <w:r w:rsidR="00000000">
        <w:rPr>
          <w:spacing w:val="-6"/>
        </w:rPr>
        <w:t xml:space="preserve"> </w:t>
      </w:r>
      <w:r w:rsidR="00000000">
        <w:t>are</w:t>
      </w:r>
      <w:r w:rsidR="00000000">
        <w:rPr>
          <w:spacing w:val="-8"/>
        </w:rPr>
        <w:t xml:space="preserve"> </w:t>
      </w:r>
      <w:r w:rsidR="00000000">
        <w:t>reflected</w:t>
      </w:r>
      <w:r w:rsidR="00000000">
        <w:rPr>
          <w:spacing w:val="-6"/>
        </w:rPr>
        <w:t xml:space="preserve"> </w:t>
      </w:r>
      <w:r w:rsidR="00000000">
        <w:t>off</w:t>
      </w:r>
      <w:r w:rsidR="00000000">
        <w:rPr>
          <w:spacing w:val="-7"/>
        </w:rPr>
        <w:t xml:space="preserve"> </w:t>
      </w:r>
      <w:r w:rsidR="00000000">
        <w:t>the</w:t>
      </w:r>
      <w:r w:rsidR="00000000">
        <w:rPr>
          <w:spacing w:val="-6"/>
        </w:rPr>
        <w:t xml:space="preserve"> </w:t>
      </w:r>
      <w:r w:rsidR="00000000">
        <w:t>surfaces of the aircraft and vehicles, and then received and processed by the radar system.</w:t>
      </w:r>
      <w:r>
        <w:t xml:space="preserve"> </w:t>
      </w:r>
      <w:r w:rsidR="00000000">
        <w:t>The</w:t>
      </w:r>
      <w:r w:rsidR="00000000">
        <w:rPr>
          <w:spacing w:val="-15"/>
        </w:rPr>
        <w:t xml:space="preserve"> </w:t>
      </w:r>
      <w:r w:rsidR="00000000">
        <w:t>SMR</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provide</w:t>
      </w:r>
      <w:r w:rsidR="00000000">
        <w:rPr>
          <w:spacing w:val="-15"/>
        </w:rPr>
        <w:t xml:space="preserve"> </w:t>
      </w:r>
      <w:r w:rsidR="00000000">
        <w:t>a</w:t>
      </w:r>
      <w:r w:rsidR="00000000">
        <w:rPr>
          <w:spacing w:val="-15"/>
        </w:rPr>
        <w:t xml:space="preserve"> </w:t>
      </w:r>
      <w:r w:rsidR="00000000">
        <w:t>wide</w:t>
      </w:r>
      <w:r w:rsidR="00000000">
        <w:rPr>
          <w:spacing w:val="-15"/>
        </w:rPr>
        <w:t xml:space="preserve"> </w:t>
      </w:r>
      <w:r w:rsidR="00000000">
        <w:t>range</w:t>
      </w:r>
      <w:r w:rsidR="00000000">
        <w:rPr>
          <w:spacing w:val="-15"/>
        </w:rPr>
        <w:t xml:space="preserve"> </w:t>
      </w:r>
      <w:r w:rsidR="00000000">
        <w:t>of</w:t>
      </w:r>
      <w:r w:rsidR="00000000">
        <w:rPr>
          <w:spacing w:val="-15"/>
        </w:rPr>
        <w:t xml:space="preserve"> </w:t>
      </w:r>
      <w:r w:rsidR="00000000">
        <w:t>information</w:t>
      </w:r>
      <w:r w:rsidR="00000000">
        <w:rPr>
          <w:spacing w:val="-15"/>
        </w:rPr>
        <w:t xml:space="preserve"> </w:t>
      </w:r>
      <w:r w:rsidR="00000000">
        <w:t>on</w:t>
      </w:r>
      <w:r w:rsidR="00000000">
        <w:rPr>
          <w:spacing w:val="-15"/>
        </w:rPr>
        <w:t xml:space="preserve"> </w:t>
      </w:r>
      <w:r w:rsidR="00000000">
        <w:t>the</w:t>
      </w:r>
      <w:r w:rsidR="00000000">
        <w:rPr>
          <w:spacing w:val="-15"/>
        </w:rPr>
        <w:t xml:space="preserve"> </w:t>
      </w:r>
      <w:r w:rsidR="00000000">
        <w:t>position</w:t>
      </w:r>
      <w:r w:rsidR="00000000">
        <w:rPr>
          <w:spacing w:val="-15"/>
        </w:rPr>
        <w:t xml:space="preserve"> </w:t>
      </w:r>
      <w:r w:rsidR="00000000">
        <w:t>and</w:t>
      </w:r>
      <w:r w:rsidR="00000000">
        <w:rPr>
          <w:spacing w:val="-15"/>
        </w:rPr>
        <w:t xml:space="preserve"> </w:t>
      </w:r>
      <w:r w:rsidR="00000000">
        <w:t>movement</w:t>
      </w:r>
      <w:r w:rsidR="00000000">
        <w:rPr>
          <w:spacing w:val="-15"/>
        </w:rPr>
        <w:t xml:space="preserve"> </w:t>
      </w:r>
      <w:r w:rsidR="00000000">
        <w:t>of</w:t>
      </w:r>
      <w:r w:rsidR="00000000">
        <w:rPr>
          <w:spacing w:val="-15"/>
        </w:rPr>
        <w:t xml:space="preserve"> </w:t>
      </w:r>
      <w:r w:rsidR="00000000">
        <w:t xml:space="preserve">aircraft and vehicles, including their location, speed, direction, and altitude. This information can </w:t>
      </w:r>
      <w:r w:rsidR="00000000">
        <w:lastRenderedPageBreak/>
        <w:t>be displayed on a computer screen in the air traffic control tower, allowing air traffic controllers to monitor and manage airport traffic in real-time.</w:t>
      </w:r>
      <w:r>
        <w:t xml:space="preserve"> </w:t>
      </w:r>
      <w:r w:rsidR="00000000">
        <w:t>The</w:t>
      </w:r>
      <w:r w:rsidR="00000000">
        <w:rPr>
          <w:spacing w:val="-2"/>
        </w:rPr>
        <w:t xml:space="preserve"> </w:t>
      </w:r>
      <w:r w:rsidR="00000000">
        <w:t>SMR</w:t>
      </w:r>
      <w:r w:rsidR="00000000">
        <w:rPr>
          <w:spacing w:val="-1"/>
        </w:rPr>
        <w:t xml:space="preserve"> </w:t>
      </w:r>
      <w:r w:rsidR="00000000">
        <w:t>system</w:t>
      </w:r>
      <w:r w:rsidR="00000000">
        <w:rPr>
          <w:spacing w:val="-1"/>
        </w:rPr>
        <w:t xml:space="preserve"> </w:t>
      </w:r>
      <w:r w:rsidR="00000000">
        <w:t>is</w:t>
      </w:r>
      <w:r w:rsidR="00000000">
        <w:rPr>
          <w:spacing w:val="-1"/>
        </w:rPr>
        <w:t xml:space="preserve"> </w:t>
      </w:r>
      <w:r w:rsidR="00000000">
        <w:t>an</w:t>
      </w:r>
      <w:r w:rsidR="00000000">
        <w:rPr>
          <w:spacing w:val="-1"/>
        </w:rPr>
        <w:t xml:space="preserve"> </w:t>
      </w:r>
      <w:r w:rsidR="00000000">
        <w:t>important</w:t>
      </w:r>
      <w:r w:rsidR="00000000">
        <w:rPr>
          <w:spacing w:val="-1"/>
        </w:rPr>
        <w:t xml:space="preserve"> </w:t>
      </w:r>
      <w:r w:rsidR="00000000">
        <w:t>component</w:t>
      </w:r>
      <w:r w:rsidR="00000000">
        <w:rPr>
          <w:spacing w:val="-1"/>
        </w:rPr>
        <w:t xml:space="preserve"> </w:t>
      </w:r>
      <w:r w:rsidR="00000000">
        <w:t>of</w:t>
      </w:r>
      <w:r w:rsidR="00000000">
        <w:rPr>
          <w:spacing w:val="-2"/>
        </w:rPr>
        <w:t xml:space="preserve"> </w:t>
      </w:r>
      <w:r w:rsidR="00000000">
        <w:t>the</w:t>
      </w:r>
      <w:r w:rsidR="00000000">
        <w:rPr>
          <w:spacing w:val="-2"/>
        </w:rPr>
        <w:t xml:space="preserve"> </w:t>
      </w:r>
      <w:r w:rsidR="00000000">
        <w:t>overall</w:t>
      </w:r>
      <w:r w:rsidR="00000000">
        <w:rPr>
          <w:spacing w:val="-1"/>
        </w:rPr>
        <w:t xml:space="preserve"> </w:t>
      </w:r>
      <w:r w:rsidR="00000000">
        <w:t>air</w:t>
      </w:r>
      <w:r w:rsidR="00000000">
        <w:rPr>
          <w:spacing w:val="-2"/>
        </w:rPr>
        <w:t xml:space="preserve"> </w:t>
      </w:r>
      <w:r w:rsidR="00000000">
        <w:t>traffic</w:t>
      </w:r>
      <w:r w:rsidR="00000000">
        <w:rPr>
          <w:spacing w:val="-2"/>
        </w:rPr>
        <w:t xml:space="preserve"> </w:t>
      </w:r>
      <w:r w:rsidR="00000000">
        <w:t>control</w:t>
      </w:r>
      <w:r w:rsidR="00000000">
        <w:rPr>
          <w:spacing w:val="-2"/>
        </w:rPr>
        <w:t xml:space="preserve"> </w:t>
      </w:r>
      <w:r w:rsidR="00000000">
        <w:t>system</w:t>
      </w:r>
      <w:r w:rsidR="00000000">
        <w:rPr>
          <w:spacing w:val="-1"/>
        </w:rPr>
        <w:t xml:space="preserve"> </w:t>
      </w:r>
      <w:r w:rsidR="00000000">
        <w:t>at</w:t>
      </w:r>
      <w:r w:rsidR="00000000">
        <w:rPr>
          <w:spacing w:val="-1"/>
        </w:rPr>
        <w:t xml:space="preserve"> </w:t>
      </w:r>
      <w:r w:rsidR="00000000">
        <w:t>an</w:t>
      </w:r>
      <w:r w:rsidR="00000000">
        <w:rPr>
          <w:spacing w:val="-1"/>
        </w:rPr>
        <w:t xml:space="preserve"> </w:t>
      </w:r>
      <w:r w:rsidR="00000000">
        <w:t>airport, providing critical information on the movement of aircraft and vehicles on the airport surface. It helps to improve safety, reduce delays, and increase the efficiency of airport operations.</w:t>
      </w:r>
      <w:r>
        <w:t xml:space="preserve"> </w:t>
      </w:r>
      <w:r w:rsidR="00000000">
        <w:rPr>
          <w:spacing w:val="-2"/>
        </w:rPr>
        <w:t>COMPONENTS</w:t>
      </w:r>
      <w:r>
        <w:t xml:space="preserve"> </w:t>
      </w:r>
      <w:r w:rsidR="00000000">
        <w:t>The</w:t>
      </w:r>
      <w:r w:rsidR="00000000">
        <w:rPr>
          <w:spacing w:val="-15"/>
        </w:rPr>
        <w:t xml:space="preserve"> </w:t>
      </w:r>
      <w:r w:rsidR="00000000">
        <w:t>Airport</w:t>
      </w:r>
      <w:r w:rsidR="00000000">
        <w:rPr>
          <w:spacing w:val="-15"/>
        </w:rPr>
        <w:t xml:space="preserve"> </w:t>
      </w:r>
      <w:r w:rsidR="00000000">
        <w:t>Surface</w:t>
      </w:r>
      <w:r w:rsidR="00000000">
        <w:rPr>
          <w:spacing w:val="-15"/>
        </w:rPr>
        <w:t xml:space="preserve"> </w:t>
      </w:r>
      <w:r w:rsidR="00000000">
        <w:t>Movement</w:t>
      </w:r>
      <w:r w:rsidR="00000000">
        <w:rPr>
          <w:spacing w:val="-15"/>
        </w:rPr>
        <w:t xml:space="preserve"> </w:t>
      </w:r>
      <w:r w:rsidR="00000000">
        <w:t>Radar</w:t>
      </w:r>
      <w:r w:rsidR="00000000">
        <w:rPr>
          <w:spacing w:val="-15"/>
        </w:rPr>
        <w:t xml:space="preserve"> </w:t>
      </w:r>
      <w:r w:rsidR="00000000">
        <w:t>(SMR)</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used</w:t>
      </w:r>
      <w:r w:rsidR="00000000">
        <w:rPr>
          <w:spacing w:val="-15"/>
        </w:rPr>
        <w:t xml:space="preserve"> </w:t>
      </w:r>
      <w:r w:rsidR="00000000">
        <w:t>to</w:t>
      </w:r>
      <w:r w:rsidR="00000000">
        <w:rPr>
          <w:spacing w:val="-15"/>
        </w:rPr>
        <w:t xml:space="preserve"> </w:t>
      </w:r>
      <w:r w:rsidR="00000000">
        <w:t>monitor</w:t>
      </w:r>
      <w:r w:rsidR="00000000">
        <w:rPr>
          <w:spacing w:val="-15"/>
        </w:rPr>
        <w:t xml:space="preserve"> </w:t>
      </w:r>
      <w:r w:rsidR="00000000">
        <w:t>and</w:t>
      </w:r>
      <w:r w:rsidR="00000000">
        <w:rPr>
          <w:spacing w:val="-15"/>
        </w:rPr>
        <w:t xml:space="preserve"> </w:t>
      </w:r>
      <w:r w:rsidR="00000000">
        <w:t>manage</w:t>
      </w:r>
      <w:r w:rsidR="00000000">
        <w:rPr>
          <w:spacing w:val="-15"/>
        </w:rPr>
        <w:t xml:space="preserve"> </w:t>
      </w:r>
      <w:r w:rsidR="00000000">
        <w:t>the</w:t>
      </w:r>
      <w:r w:rsidR="00000000">
        <w:rPr>
          <w:spacing w:val="-15"/>
        </w:rPr>
        <w:t xml:space="preserve"> </w:t>
      </w:r>
      <w:r w:rsidR="00000000">
        <w:t>movement of</w:t>
      </w:r>
      <w:r w:rsidR="00000000">
        <w:rPr>
          <w:spacing w:val="-14"/>
        </w:rPr>
        <w:t xml:space="preserve"> </w:t>
      </w:r>
      <w:r w:rsidR="00000000">
        <w:t>aircraft,</w:t>
      </w:r>
      <w:r w:rsidR="00000000">
        <w:rPr>
          <w:spacing w:val="-12"/>
        </w:rPr>
        <w:t xml:space="preserve"> </w:t>
      </w:r>
      <w:r w:rsidR="00000000">
        <w:t>vehicles,</w:t>
      </w:r>
      <w:r w:rsidR="00000000">
        <w:rPr>
          <w:spacing w:val="-12"/>
        </w:rPr>
        <w:t xml:space="preserve"> </w:t>
      </w:r>
      <w:r w:rsidR="00000000">
        <w:t>and</w:t>
      </w:r>
      <w:r w:rsidR="00000000">
        <w:rPr>
          <w:spacing w:val="-10"/>
        </w:rPr>
        <w:t xml:space="preserve"> </w:t>
      </w:r>
      <w:r w:rsidR="00000000">
        <w:t>personnel</w:t>
      </w:r>
      <w:r w:rsidR="00000000">
        <w:rPr>
          <w:spacing w:val="-12"/>
        </w:rPr>
        <w:t xml:space="preserve"> </w:t>
      </w:r>
      <w:r w:rsidR="00000000">
        <w:t>on</w:t>
      </w:r>
      <w:r w:rsidR="00000000">
        <w:rPr>
          <w:spacing w:val="-12"/>
        </w:rPr>
        <w:t xml:space="preserve"> </w:t>
      </w:r>
      <w:r w:rsidR="00000000">
        <w:t>the</w:t>
      </w:r>
      <w:r w:rsidR="00000000">
        <w:rPr>
          <w:spacing w:val="-10"/>
        </w:rPr>
        <w:t xml:space="preserve"> </w:t>
      </w:r>
      <w:r w:rsidR="00000000">
        <w:t>airport</w:t>
      </w:r>
      <w:r w:rsidR="00000000">
        <w:rPr>
          <w:spacing w:val="-12"/>
        </w:rPr>
        <w:t xml:space="preserve"> </w:t>
      </w:r>
      <w:r w:rsidR="00000000">
        <w:t>surface.</w:t>
      </w:r>
      <w:r w:rsidR="00000000">
        <w:rPr>
          <w:spacing w:val="-12"/>
        </w:rPr>
        <w:t xml:space="preserve"> </w:t>
      </w:r>
      <w:r w:rsidR="00000000">
        <w:t>Some</w:t>
      </w:r>
      <w:r w:rsidR="00000000">
        <w:rPr>
          <w:spacing w:val="-13"/>
        </w:rPr>
        <w:t xml:space="preserve"> </w:t>
      </w:r>
      <w:r w:rsidR="00000000">
        <w:t>of</w:t>
      </w:r>
      <w:r w:rsidR="00000000">
        <w:rPr>
          <w:spacing w:val="-13"/>
        </w:rPr>
        <w:t xml:space="preserve"> </w:t>
      </w:r>
      <w:r w:rsidR="00000000">
        <w:t>the</w:t>
      </w:r>
      <w:r w:rsidR="00000000">
        <w:rPr>
          <w:spacing w:val="-13"/>
        </w:rPr>
        <w:t xml:space="preserve"> </w:t>
      </w:r>
      <w:r w:rsidR="00000000">
        <w:t>key</w:t>
      </w:r>
      <w:r w:rsidR="00000000">
        <w:rPr>
          <w:spacing w:val="-15"/>
        </w:rPr>
        <w:t xml:space="preserve"> </w:t>
      </w:r>
      <w:r w:rsidR="00000000">
        <w:t>components</w:t>
      </w:r>
      <w:r w:rsidR="00000000">
        <w:rPr>
          <w:spacing w:val="-12"/>
        </w:rPr>
        <w:t xml:space="preserve"> </w:t>
      </w:r>
      <w:r w:rsidR="00000000">
        <w:t>of</w:t>
      </w:r>
      <w:r w:rsidR="00000000">
        <w:rPr>
          <w:spacing w:val="-13"/>
        </w:rPr>
        <w:t xml:space="preserve"> </w:t>
      </w:r>
      <w:r w:rsidR="00000000">
        <w:t>the</w:t>
      </w:r>
      <w:r w:rsidR="00000000">
        <w:rPr>
          <w:spacing w:val="-13"/>
        </w:rPr>
        <w:t xml:space="preserve"> </w:t>
      </w:r>
      <w:r w:rsidR="00000000">
        <w:t>SMR system include:</w:t>
      </w:r>
      <w:r>
        <w:t xml:space="preserve"> </w:t>
      </w:r>
      <w:r w:rsidR="00000000">
        <w:t>Antenna:</w:t>
      </w:r>
      <w:r w:rsidR="00000000">
        <w:rPr>
          <w:spacing w:val="-12"/>
        </w:rPr>
        <w:t xml:space="preserve"> </w:t>
      </w:r>
      <w:r w:rsidR="00000000">
        <w:t>The</w:t>
      </w:r>
      <w:r w:rsidR="00000000">
        <w:rPr>
          <w:spacing w:val="-9"/>
        </w:rPr>
        <w:t xml:space="preserve"> </w:t>
      </w:r>
      <w:r w:rsidR="00000000">
        <w:t>SMR</w:t>
      </w:r>
      <w:r w:rsidR="00000000">
        <w:rPr>
          <w:spacing w:val="-8"/>
        </w:rPr>
        <w:t xml:space="preserve"> </w:t>
      </w:r>
      <w:r w:rsidR="00000000">
        <w:t>antenna</w:t>
      </w:r>
      <w:r w:rsidR="00000000">
        <w:rPr>
          <w:spacing w:val="-9"/>
        </w:rPr>
        <w:t xml:space="preserve"> </w:t>
      </w:r>
      <w:r w:rsidR="00000000">
        <w:t>is</w:t>
      </w:r>
      <w:r w:rsidR="00000000">
        <w:rPr>
          <w:spacing w:val="-8"/>
        </w:rPr>
        <w:t xml:space="preserve"> </w:t>
      </w:r>
      <w:r w:rsidR="00000000">
        <w:t>used</w:t>
      </w:r>
      <w:r w:rsidR="00000000">
        <w:rPr>
          <w:spacing w:val="-8"/>
        </w:rPr>
        <w:t xml:space="preserve"> </w:t>
      </w:r>
      <w:r w:rsidR="00000000">
        <w:t>to</w:t>
      </w:r>
      <w:r w:rsidR="00000000">
        <w:rPr>
          <w:spacing w:val="-8"/>
        </w:rPr>
        <w:t xml:space="preserve"> </w:t>
      </w:r>
      <w:r w:rsidR="00000000">
        <w:t>transmit</w:t>
      </w:r>
      <w:r w:rsidR="00000000">
        <w:rPr>
          <w:spacing w:val="-8"/>
        </w:rPr>
        <w:t xml:space="preserve"> </w:t>
      </w:r>
      <w:r w:rsidR="00000000">
        <w:t>and</w:t>
      </w:r>
      <w:r w:rsidR="00000000">
        <w:rPr>
          <w:spacing w:val="-6"/>
        </w:rPr>
        <w:t xml:space="preserve"> </w:t>
      </w:r>
      <w:r w:rsidR="00000000">
        <w:t>receive</w:t>
      </w:r>
      <w:r w:rsidR="00000000">
        <w:rPr>
          <w:spacing w:val="-9"/>
        </w:rPr>
        <w:t xml:space="preserve"> </w:t>
      </w:r>
      <w:r w:rsidR="00000000">
        <w:t>radio</w:t>
      </w:r>
      <w:r w:rsidR="00000000">
        <w:rPr>
          <w:spacing w:val="-8"/>
        </w:rPr>
        <w:t xml:space="preserve"> </w:t>
      </w:r>
      <w:r w:rsidR="00000000">
        <w:t>signals</w:t>
      </w:r>
      <w:r w:rsidR="00000000">
        <w:rPr>
          <w:spacing w:val="-8"/>
        </w:rPr>
        <w:t xml:space="preserve"> </w:t>
      </w:r>
      <w:r w:rsidR="00000000">
        <w:t>that</w:t>
      </w:r>
      <w:r w:rsidR="00000000">
        <w:rPr>
          <w:spacing w:val="-6"/>
        </w:rPr>
        <w:t xml:space="preserve"> </w:t>
      </w:r>
      <w:r w:rsidR="00000000">
        <w:t>are</w:t>
      </w:r>
      <w:r w:rsidR="00000000">
        <w:rPr>
          <w:spacing w:val="-9"/>
        </w:rPr>
        <w:t xml:space="preserve"> </w:t>
      </w:r>
      <w:r w:rsidR="00000000">
        <w:t>used</w:t>
      </w:r>
      <w:r w:rsidR="00000000">
        <w:rPr>
          <w:spacing w:val="-6"/>
        </w:rPr>
        <w:t xml:space="preserve"> </w:t>
      </w:r>
      <w:r w:rsidR="00000000">
        <w:t>to</w:t>
      </w:r>
      <w:r w:rsidR="00000000">
        <w:rPr>
          <w:spacing w:val="-8"/>
        </w:rPr>
        <w:t xml:space="preserve"> </w:t>
      </w:r>
      <w:r w:rsidR="00000000">
        <w:t>detect</w:t>
      </w:r>
      <w:r w:rsidR="00000000">
        <w:rPr>
          <w:spacing w:val="-8"/>
        </w:rPr>
        <w:t xml:space="preserve"> </w:t>
      </w:r>
      <w:r w:rsidR="00000000">
        <w:t>the presence and location of aircraft, vehicles, and personnel on the airport surface.</w:t>
      </w:r>
      <w:r>
        <w:t xml:space="preserve"> </w:t>
      </w:r>
      <w:r w:rsidR="00000000">
        <w:t>Transmitter: The transmitter generates the radio signals that are sent out by the antenna. The frequency of the signals is typically in the range of 9 to 10 GHz.</w:t>
      </w:r>
      <w:r>
        <w:t xml:space="preserve"> </w:t>
      </w:r>
      <w:r w:rsidR="00000000">
        <w:t>Receiver:</w:t>
      </w:r>
      <w:r w:rsidR="00000000">
        <w:rPr>
          <w:spacing w:val="-14"/>
        </w:rPr>
        <w:t xml:space="preserve"> </w:t>
      </w:r>
      <w:r w:rsidR="00000000">
        <w:t>The</w:t>
      </w:r>
      <w:r w:rsidR="00000000">
        <w:rPr>
          <w:spacing w:val="-13"/>
        </w:rPr>
        <w:t xml:space="preserve"> </w:t>
      </w:r>
      <w:r w:rsidR="00000000">
        <w:t>receiver</w:t>
      </w:r>
      <w:r w:rsidR="00000000">
        <w:rPr>
          <w:spacing w:val="-13"/>
        </w:rPr>
        <w:t xml:space="preserve"> </w:t>
      </w:r>
      <w:r w:rsidR="00000000">
        <w:t>is</w:t>
      </w:r>
      <w:r w:rsidR="00000000">
        <w:rPr>
          <w:spacing w:val="-8"/>
        </w:rPr>
        <w:t xml:space="preserve"> </w:t>
      </w:r>
      <w:r w:rsidR="00000000">
        <w:t>used</w:t>
      </w:r>
      <w:r w:rsidR="00000000">
        <w:rPr>
          <w:spacing w:val="-12"/>
        </w:rPr>
        <w:t xml:space="preserve"> </w:t>
      </w:r>
      <w:r w:rsidR="00000000">
        <w:t>to</w:t>
      </w:r>
      <w:r w:rsidR="00000000">
        <w:rPr>
          <w:spacing w:val="-12"/>
        </w:rPr>
        <w:t xml:space="preserve"> </w:t>
      </w:r>
      <w:r w:rsidR="00000000">
        <w:t>detect</w:t>
      </w:r>
      <w:r w:rsidR="00000000">
        <w:rPr>
          <w:spacing w:val="-12"/>
        </w:rPr>
        <w:t xml:space="preserve"> </w:t>
      </w:r>
      <w:r w:rsidR="00000000">
        <w:t>the</w:t>
      </w:r>
      <w:r w:rsidR="00000000">
        <w:rPr>
          <w:spacing w:val="-10"/>
        </w:rPr>
        <w:t xml:space="preserve"> </w:t>
      </w:r>
      <w:r w:rsidR="00000000">
        <w:t>radio</w:t>
      </w:r>
      <w:r w:rsidR="00000000">
        <w:rPr>
          <w:spacing w:val="-12"/>
        </w:rPr>
        <w:t xml:space="preserve"> </w:t>
      </w:r>
      <w:r w:rsidR="00000000">
        <w:t>signals</w:t>
      </w:r>
      <w:r w:rsidR="00000000">
        <w:rPr>
          <w:spacing w:val="-10"/>
        </w:rPr>
        <w:t xml:space="preserve"> </w:t>
      </w:r>
      <w:r w:rsidR="00000000">
        <w:t>that</w:t>
      </w:r>
      <w:r w:rsidR="00000000">
        <w:rPr>
          <w:spacing w:val="-12"/>
        </w:rPr>
        <w:t xml:space="preserve"> </w:t>
      </w:r>
      <w:r w:rsidR="00000000">
        <w:t>are</w:t>
      </w:r>
      <w:r w:rsidR="00000000">
        <w:rPr>
          <w:spacing w:val="-11"/>
        </w:rPr>
        <w:t xml:space="preserve"> </w:t>
      </w:r>
      <w:r w:rsidR="00000000">
        <w:t>reflected</w:t>
      </w:r>
      <w:r w:rsidR="00000000">
        <w:rPr>
          <w:spacing w:val="-10"/>
        </w:rPr>
        <w:t xml:space="preserve"> </w:t>
      </w:r>
      <w:r w:rsidR="00000000">
        <w:t>back</w:t>
      </w:r>
      <w:r w:rsidR="00000000">
        <w:rPr>
          <w:spacing w:val="-12"/>
        </w:rPr>
        <w:t xml:space="preserve"> </w:t>
      </w:r>
      <w:r w:rsidR="00000000">
        <w:t>to</w:t>
      </w:r>
      <w:r w:rsidR="00000000">
        <w:rPr>
          <w:spacing w:val="-12"/>
        </w:rPr>
        <w:t xml:space="preserve"> </w:t>
      </w:r>
      <w:r w:rsidR="00000000">
        <w:t>the</w:t>
      </w:r>
      <w:r w:rsidR="00000000">
        <w:rPr>
          <w:spacing w:val="-10"/>
        </w:rPr>
        <w:t xml:space="preserve"> </w:t>
      </w:r>
      <w:r w:rsidR="00000000">
        <w:t>antenna</w:t>
      </w:r>
      <w:r w:rsidR="00000000">
        <w:rPr>
          <w:spacing w:val="-11"/>
        </w:rPr>
        <w:t xml:space="preserve"> </w:t>
      </w:r>
      <w:r w:rsidR="00000000">
        <w:t>after they have bounced off objects on the airport surface.</w:t>
      </w:r>
      <w:r>
        <w:t xml:space="preserve"> </w:t>
      </w:r>
      <w:r w:rsidR="00000000">
        <w:t>Signal</w:t>
      </w:r>
      <w:r w:rsidR="00000000">
        <w:rPr>
          <w:spacing w:val="-3"/>
        </w:rPr>
        <w:t xml:space="preserve"> </w:t>
      </w:r>
      <w:r w:rsidR="00000000">
        <w:t>Processor:</w:t>
      </w:r>
      <w:r w:rsidR="00000000">
        <w:rPr>
          <w:spacing w:val="-8"/>
        </w:rPr>
        <w:t xml:space="preserve"> </w:t>
      </w:r>
      <w:r w:rsidR="00000000">
        <w:t>The</w:t>
      </w:r>
      <w:r w:rsidR="00000000">
        <w:rPr>
          <w:spacing w:val="-4"/>
        </w:rPr>
        <w:t xml:space="preserve"> </w:t>
      </w:r>
      <w:r w:rsidR="00000000">
        <w:t>signal</w:t>
      </w:r>
      <w:r w:rsidR="00000000">
        <w:rPr>
          <w:spacing w:val="-3"/>
        </w:rPr>
        <w:t xml:space="preserve"> </w:t>
      </w:r>
      <w:r w:rsidR="00000000">
        <w:t>processor</w:t>
      </w:r>
      <w:r w:rsidR="00000000">
        <w:rPr>
          <w:spacing w:val="-3"/>
        </w:rPr>
        <w:t xml:space="preserve"> </w:t>
      </w:r>
      <w:r w:rsidR="00000000">
        <w:t>analyzes</w:t>
      </w:r>
      <w:r w:rsidR="00000000">
        <w:rPr>
          <w:spacing w:val="-4"/>
        </w:rPr>
        <w:t xml:space="preserve"> </w:t>
      </w:r>
      <w:r w:rsidR="00000000">
        <w:t>the</w:t>
      </w:r>
      <w:r w:rsidR="00000000">
        <w:rPr>
          <w:spacing w:val="-4"/>
        </w:rPr>
        <w:t xml:space="preserve"> </w:t>
      </w:r>
      <w:r w:rsidR="00000000">
        <w:t>radio</w:t>
      </w:r>
      <w:r w:rsidR="00000000">
        <w:rPr>
          <w:spacing w:val="-3"/>
        </w:rPr>
        <w:t xml:space="preserve"> </w:t>
      </w:r>
      <w:r w:rsidR="00000000">
        <w:t>signals</w:t>
      </w:r>
      <w:r w:rsidR="00000000">
        <w:rPr>
          <w:spacing w:val="-4"/>
        </w:rPr>
        <w:t xml:space="preserve"> </w:t>
      </w:r>
      <w:r w:rsidR="00000000">
        <w:t>that</w:t>
      </w:r>
      <w:r w:rsidR="00000000">
        <w:rPr>
          <w:spacing w:val="-3"/>
        </w:rPr>
        <w:t xml:space="preserve"> </w:t>
      </w:r>
      <w:r w:rsidR="00000000">
        <w:t>are</w:t>
      </w:r>
      <w:r w:rsidR="00000000">
        <w:rPr>
          <w:spacing w:val="-4"/>
        </w:rPr>
        <w:t xml:space="preserve"> </w:t>
      </w:r>
      <w:r w:rsidR="00000000">
        <w:t>received</w:t>
      </w:r>
      <w:r w:rsidR="00000000">
        <w:rPr>
          <w:spacing w:val="-3"/>
        </w:rPr>
        <w:t xml:space="preserve"> </w:t>
      </w:r>
      <w:r w:rsidR="00000000">
        <w:t>by</w:t>
      </w:r>
      <w:r w:rsidR="00000000">
        <w:rPr>
          <w:spacing w:val="-8"/>
        </w:rPr>
        <w:t xml:space="preserve"> </w:t>
      </w:r>
      <w:r w:rsidR="00000000">
        <w:t>the</w:t>
      </w:r>
      <w:r w:rsidR="00000000">
        <w:rPr>
          <w:spacing w:val="-3"/>
        </w:rPr>
        <w:t xml:space="preserve"> </w:t>
      </w:r>
      <w:r w:rsidR="00000000">
        <w:t>receiver to determine the location and movement of objects on the airport surface.</w:t>
      </w:r>
      <w:r>
        <w:t xml:space="preserve"> </w:t>
      </w:r>
      <w:r w:rsidR="00000000">
        <w:t>Display System: The display system shows the location and movement of objects on the airport surface</w:t>
      </w:r>
      <w:r w:rsidR="00000000">
        <w:rPr>
          <w:spacing w:val="-11"/>
        </w:rPr>
        <w:t xml:space="preserve"> </w:t>
      </w:r>
      <w:r w:rsidR="00000000">
        <w:t>in</w:t>
      </w:r>
      <w:r w:rsidR="00000000">
        <w:rPr>
          <w:spacing w:val="-9"/>
        </w:rPr>
        <w:t xml:space="preserve"> </w:t>
      </w:r>
      <w:r w:rsidR="00000000">
        <w:t>real-time.</w:t>
      </w:r>
      <w:r w:rsidR="00000000">
        <w:rPr>
          <w:spacing w:val="-15"/>
        </w:rPr>
        <w:t xml:space="preserve"> </w:t>
      </w:r>
      <w:r w:rsidR="00000000">
        <w:t>The</w:t>
      </w:r>
      <w:r w:rsidR="00000000">
        <w:rPr>
          <w:spacing w:val="-8"/>
        </w:rPr>
        <w:t xml:space="preserve"> </w:t>
      </w:r>
      <w:r w:rsidR="00000000">
        <w:t>display</w:t>
      </w:r>
      <w:r w:rsidR="00000000">
        <w:rPr>
          <w:spacing w:val="-14"/>
        </w:rPr>
        <w:t xml:space="preserve"> </w:t>
      </w:r>
      <w:r w:rsidR="00000000">
        <w:t>system</w:t>
      </w:r>
      <w:r w:rsidR="00000000">
        <w:rPr>
          <w:spacing w:val="-9"/>
        </w:rPr>
        <w:t xml:space="preserve"> </w:t>
      </w:r>
      <w:r w:rsidR="00000000">
        <w:t>may</w:t>
      </w:r>
      <w:r w:rsidR="00000000">
        <w:rPr>
          <w:spacing w:val="-14"/>
        </w:rPr>
        <w:t xml:space="preserve"> </w:t>
      </w:r>
      <w:r w:rsidR="00000000">
        <w:t>include</w:t>
      </w:r>
      <w:r w:rsidR="00000000">
        <w:rPr>
          <w:spacing w:val="-11"/>
        </w:rPr>
        <w:t xml:space="preserve"> </w:t>
      </w:r>
      <w:r w:rsidR="00000000">
        <w:t>a</w:t>
      </w:r>
      <w:r w:rsidR="00000000">
        <w:rPr>
          <w:spacing w:val="-11"/>
        </w:rPr>
        <w:t xml:space="preserve"> </w:t>
      </w:r>
      <w:r w:rsidR="00000000">
        <w:t>radar</w:t>
      </w:r>
      <w:r w:rsidR="00000000">
        <w:rPr>
          <w:spacing w:val="-8"/>
        </w:rPr>
        <w:t xml:space="preserve"> </w:t>
      </w:r>
      <w:r w:rsidR="00000000">
        <w:t>scope,</w:t>
      </w:r>
      <w:r w:rsidR="00000000">
        <w:rPr>
          <w:spacing w:val="-7"/>
        </w:rPr>
        <w:t xml:space="preserve"> </w:t>
      </w:r>
      <w:r w:rsidR="00000000">
        <w:t>a</w:t>
      </w:r>
      <w:r w:rsidR="00000000">
        <w:rPr>
          <w:spacing w:val="-11"/>
        </w:rPr>
        <w:t xml:space="preserve"> </w:t>
      </w:r>
      <w:r w:rsidR="00000000">
        <w:t>video</w:t>
      </w:r>
      <w:r w:rsidR="00000000">
        <w:rPr>
          <w:spacing w:val="-8"/>
        </w:rPr>
        <w:t xml:space="preserve"> </w:t>
      </w:r>
      <w:r w:rsidR="00000000">
        <w:t>monitor,</w:t>
      </w:r>
      <w:r w:rsidR="00000000">
        <w:rPr>
          <w:spacing w:val="-10"/>
        </w:rPr>
        <w:t xml:space="preserve"> </w:t>
      </w:r>
      <w:r w:rsidR="00000000">
        <w:t>or</w:t>
      </w:r>
      <w:r w:rsidR="00000000">
        <w:rPr>
          <w:spacing w:val="-10"/>
        </w:rPr>
        <w:t xml:space="preserve"> </w:t>
      </w:r>
      <w:r w:rsidR="00000000">
        <w:t>other</w:t>
      </w:r>
      <w:r w:rsidR="00000000">
        <w:rPr>
          <w:spacing w:val="-11"/>
        </w:rPr>
        <w:t xml:space="preserve"> </w:t>
      </w:r>
      <w:r w:rsidR="00000000">
        <w:t>types of visual displays.</w:t>
      </w:r>
      <w:r>
        <w:t xml:space="preserve"> </w:t>
      </w:r>
      <w:r w:rsidR="00000000">
        <w:rPr>
          <w:rFonts w:ascii="Palatino"/>
          <w:spacing w:val="-5"/>
        </w:rPr>
        <w:t>727</w:t>
      </w:r>
      <w:r>
        <w:rPr>
          <w:rFonts w:ascii="Palatino"/>
        </w:rPr>
        <w:t xml:space="preserve">   </w:t>
      </w:r>
      <w:r w:rsidR="00000000">
        <w:t>Data Processing System: The data processing system stores and processes data related to the movement of objects on the airport surface. This data may be used for statistical analysis or to improve the performance of the SMR system.</w:t>
      </w:r>
      <w:r>
        <w:t xml:space="preserve"> </w:t>
      </w:r>
      <w:r w:rsidR="00000000">
        <w:t>Control System: The control system is used to manage the operation of the SMR system. It may include</w:t>
      </w:r>
      <w:r w:rsidR="00000000">
        <w:rPr>
          <w:spacing w:val="-2"/>
        </w:rPr>
        <w:t xml:space="preserve"> </w:t>
      </w:r>
      <w:r w:rsidR="00000000">
        <w:t>a</w:t>
      </w:r>
      <w:r w:rsidR="00000000">
        <w:rPr>
          <w:spacing w:val="-4"/>
        </w:rPr>
        <w:t xml:space="preserve"> </w:t>
      </w:r>
      <w:r w:rsidR="00000000">
        <w:t>variety</w:t>
      </w:r>
      <w:r w:rsidR="00000000">
        <w:rPr>
          <w:spacing w:val="-7"/>
        </w:rPr>
        <w:t xml:space="preserve"> </w:t>
      </w:r>
      <w:r w:rsidR="00000000">
        <w:t>of</w:t>
      </w:r>
      <w:r w:rsidR="00000000">
        <w:rPr>
          <w:spacing w:val="-1"/>
        </w:rPr>
        <w:t xml:space="preserve"> </w:t>
      </w:r>
      <w:r w:rsidR="00000000">
        <w:t>components,</w:t>
      </w:r>
      <w:r w:rsidR="00000000">
        <w:rPr>
          <w:spacing w:val="-2"/>
        </w:rPr>
        <w:t xml:space="preserve"> </w:t>
      </w:r>
      <w:r w:rsidR="00000000">
        <w:t>such</w:t>
      </w:r>
      <w:r w:rsidR="00000000">
        <w:rPr>
          <w:spacing w:val="-2"/>
        </w:rPr>
        <w:t xml:space="preserve"> </w:t>
      </w:r>
      <w:r w:rsidR="00000000">
        <w:t>as</w:t>
      </w:r>
      <w:r w:rsidR="00000000">
        <w:rPr>
          <w:spacing w:val="-3"/>
        </w:rPr>
        <w:t xml:space="preserve"> </w:t>
      </w:r>
      <w:r w:rsidR="00000000">
        <w:t>power</w:t>
      </w:r>
      <w:r w:rsidR="00000000">
        <w:rPr>
          <w:spacing w:val="-1"/>
        </w:rPr>
        <w:t xml:space="preserve"> </w:t>
      </w:r>
      <w:r w:rsidR="00000000">
        <w:t>supplies,</w:t>
      </w:r>
      <w:r w:rsidR="00000000">
        <w:rPr>
          <w:spacing w:val="-2"/>
        </w:rPr>
        <w:t xml:space="preserve"> </w:t>
      </w:r>
      <w:r w:rsidR="00000000">
        <w:t>cooling</w:t>
      </w:r>
      <w:r w:rsidR="00000000">
        <w:rPr>
          <w:spacing w:val="-5"/>
        </w:rPr>
        <w:t xml:space="preserve"> </w:t>
      </w:r>
      <w:r w:rsidR="00000000">
        <w:t>systems, and</w:t>
      </w:r>
      <w:r w:rsidR="00000000">
        <w:rPr>
          <w:spacing w:val="-2"/>
        </w:rPr>
        <w:t xml:space="preserve"> </w:t>
      </w:r>
      <w:r w:rsidR="00000000">
        <w:t>backup systems</w:t>
      </w:r>
      <w:r w:rsidR="00000000">
        <w:rPr>
          <w:spacing w:val="-3"/>
        </w:rPr>
        <w:t xml:space="preserve"> </w:t>
      </w:r>
      <w:r w:rsidR="00000000">
        <w:t>to ensure the reliability and availability of the SMR system.</w:t>
      </w:r>
      <w:r>
        <w:t xml:space="preserve"> </w:t>
      </w:r>
      <w:r w:rsidR="00000000">
        <w:rPr>
          <w:spacing w:val="-2"/>
        </w:rPr>
        <w:t>ENGINEERING</w:t>
      </w:r>
      <w:r>
        <w:t xml:space="preserve"> </w:t>
      </w:r>
      <w:r w:rsidR="00000000">
        <w:t>The</w:t>
      </w:r>
      <w:r w:rsidR="00000000">
        <w:rPr>
          <w:spacing w:val="-3"/>
        </w:rPr>
        <w:t xml:space="preserve"> </w:t>
      </w:r>
      <w:r w:rsidR="00000000">
        <w:t>engineering</w:t>
      </w:r>
      <w:r w:rsidR="00000000">
        <w:rPr>
          <w:spacing w:val="-4"/>
        </w:rPr>
        <w:t xml:space="preserve"> </w:t>
      </w:r>
      <w:r w:rsidR="00000000">
        <w:t>parameters</w:t>
      </w:r>
      <w:r w:rsidR="00000000">
        <w:rPr>
          <w:spacing w:val="-2"/>
        </w:rPr>
        <w:t xml:space="preserve"> </w:t>
      </w:r>
      <w:r w:rsidR="00000000">
        <w:t>for an</w:t>
      </w:r>
      <w:r w:rsidR="00000000">
        <w:rPr>
          <w:spacing w:val="-1"/>
        </w:rPr>
        <w:t xml:space="preserve"> </w:t>
      </w:r>
      <w:r w:rsidR="00000000">
        <w:t>airport</w:t>
      </w:r>
      <w:r w:rsidR="00000000">
        <w:rPr>
          <w:spacing w:val="-1"/>
        </w:rPr>
        <w:t xml:space="preserve"> </w:t>
      </w:r>
      <w:r w:rsidR="00000000">
        <w:t>surface movement</w:t>
      </w:r>
      <w:r w:rsidR="00000000">
        <w:rPr>
          <w:spacing w:val="-1"/>
        </w:rPr>
        <w:t xml:space="preserve"> </w:t>
      </w:r>
      <w:r w:rsidR="00000000">
        <w:t>radar</w:t>
      </w:r>
      <w:r w:rsidR="00000000">
        <w:rPr>
          <w:spacing w:val="-1"/>
        </w:rPr>
        <w:t xml:space="preserve"> </w:t>
      </w:r>
      <w:r w:rsidR="00000000">
        <w:t>system</w:t>
      </w:r>
      <w:r w:rsidR="00000000">
        <w:rPr>
          <w:spacing w:val="-1"/>
        </w:rPr>
        <w:t xml:space="preserve"> </w:t>
      </w:r>
      <w:r w:rsidR="00000000">
        <w:t xml:space="preserve">(SMR) </w:t>
      </w:r>
      <w:r w:rsidR="00000000">
        <w:rPr>
          <w:spacing w:val="-2"/>
        </w:rPr>
        <w:t>include:</w:t>
      </w:r>
      <w:r>
        <w:t xml:space="preserve"> </w:t>
      </w:r>
      <w:r w:rsidR="00000000">
        <w:t>Frequency</w:t>
      </w:r>
      <w:r w:rsidR="00000000">
        <w:rPr>
          <w:spacing w:val="-12"/>
        </w:rPr>
        <w:t xml:space="preserve"> </w:t>
      </w:r>
      <w:r w:rsidR="00000000">
        <w:t>band:</w:t>
      </w:r>
      <w:r w:rsidR="00000000">
        <w:rPr>
          <w:spacing w:val="-12"/>
        </w:rPr>
        <w:t xml:space="preserve"> </w:t>
      </w:r>
      <w:r w:rsidR="00000000">
        <w:t>The</w:t>
      </w:r>
      <w:r w:rsidR="00000000">
        <w:rPr>
          <w:spacing w:val="-9"/>
        </w:rPr>
        <w:t xml:space="preserve"> </w:t>
      </w:r>
      <w:r w:rsidR="00000000">
        <w:t>SMR</w:t>
      </w:r>
      <w:r w:rsidR="00000000">
        <w:rPr>
          <w:spacing w:val="-8"/>
        </w:rPr>
        <w:t xml:space="preserve"> </w:t>
      </w:r>
      <w:r w:rsidR="00000000">
        <w:t>operates</w:t>
      </w:r>
      <w:r w:rsidR="00000000">
        <w:rPr>
          <w:spacing w:val="-9"/>
        </w:rPr>
        <w:t xml:space="preserve"> </w:t>
      </w:r>
      <w:r w:rsidR="00000000">
        <w:t>in</w:t>
      </w:r>
      <w:r w:rsidR="00000000">
        <w:rPr>
          <w:spacing w:val="-8"/>
        </w:rPr>
        <w:t xml:space="preserve"> </w:t>
      </w:r>
      <w:r w:rsidR="00000000">
        <w:t>the</w:t>
      </w:r>
      <w:r w:rsidR="00000000">
        <w:rPr>
          <w:spacing w:val="-9"/>
        </w:rPr>
        <w:t xml:space="preserve"> </w:t>
      </w:r>
      <w:r w:rsidR="00000000">
        <w:t>microwave</w:t>
      </w:r>
      <w:r w:rsidR="00000000">
        <w:rPr>
          <w:spacing w:val="-9"/>
        </w:rPr>
        <w:t xml:space="preserve"> </w:t>
      </w:r>
      <w:r w:rsidR="00000000">
        <w:t>frequency</w:t>
      </w:r>
      <w:r w:rsidR="00000000">
        <w:rPr>
          <w:spacing w:val="-12"/>
        </w:rPr>
        <w:t xml:space="preserve"> </w:t>
      </w:r>
      <w:r w:rsidR="00000000">
        <w:t>band,</w:t>
      </w:r>
      <w:r w:rsidR="00000000">
        <w:rPr>
          <w:spacing w:val="-8"/>
        </w:rPr>
        <w:t xml:space="preserve"> </w:t>
      </w:r>
      <w:r w:rsidR="00000000">
        <w:t>typically</w:t>
      </w:r>
      <w:r w:rsidR="00000000">
        <w:rPr>
          <w:spacing w:val="-12"/>
        </w:rPr>
        <w:t xml:space="preserve"> </w:t>
      </w:r>
      <w:r w:rsidR="00000000">
        <w:t>between</w:t>
      </w:r>
      <w:r w:rsidR="00000000">
        <w:rPr>
          <w:spacing w:val="-8"/>
        </w:rPr>
        <w:t xml:space="preserve"> </w:t>
      </w:r>
      <w:r w:rsidR="00000000">
        <w:t>9</w:t>
      </w:r>
      <w:r w:rsidR="00000000">
        <w:rPr>
          <w:spacing w:val="-8"/>
        </w:rPr>
        <w:t xml:space="preserve"> </w:t>
      </w:r>
      <w:r w:rsidR="00000000">
        <w:t>and</w:t>
      </w:r>
      <w:r w:rsidR="00000000">
        <w:rPr>
          <w:spacing w:val="-8"/>
        </w:rPr>
        <w:t xml:space="preserve"> </w:t>
      </w:r>
      <w:r w:rsidR="00000000">
        <w:t xml:space="preserve">10 </w:t>
      </w:r>
      <w:r w:rsidR="00000000">
        <w:rPr>
          <w:spacing w:val="-4"/>
        </w:rPr>
        <w:t>GHz.</w:t>
      </w:r>
      <w:r>
        <w:t xml:space="preserve"> </w:t>
      </w:r>
      <w:r w:rsidR="00000000">
        <w:t>Antenna:</w:t>
      </w:r>
      <w:r w:rsidR="00000000">
        <w:rPr>
          <w:spacing w:val="-10"/>
        </w:rPr>
        <w:t xml:space="preserve"> </w:t>
      </w:r>
      <w:r w:rsidR="00000000">
        <w:t>The</w:t>
      </w:r>
      <w:r w:rsidR="00000000">
        <w:rPr>
          <w:spacing w:val="-7"/>
        </w:rPr>
        <w:t xml:space="preserve"> </w:t>
      </w:r>
      <w:r w:rsidR="00000000">
        <w:t>antenna</w:t>
      </w:r>
      <w:r w:rsidR="00000000">
        <w:rPr>
          <w:spacing w:val="-7"/>
        </w:rPr>
        <w:t xml:space="preserve"> </w:t>
      </w:r>
      <w:r w:rsidR="00000000">
        <w:t>is</w:t>
      </w:r>
      <w:r w:rsidR="00000000">
        <w:rPr>
          <w:spacing w:val="-5"/>
        </w:rPr>
        <w:t xml:space="preserve"> </w:t>
      </w:r>
      <w:r w:rsidR="00000000">
        <w:t>designed</w:t>
      </w:r>
      <w:r w:rsidR="00000000">
        <w:rPr>
          <w:spacing w:val="-6"/>
        </w:rPr>
        <w:t xml:space="preserve"> </w:t>
      </w:r>
      <w:r w:rsidR="00000000">
        <w:t>to</w:t>
      </w:r>
      <w:r w:rsidR="00000000">
        <w:rPr>
          <w:spacing w:val="-5"/>
        </w:rPr>
        <w:t xml:space="preserve"> </w:t>
      </w:r>
      <w:r w:rsidR="00000000">
        <w:t>provide</w:t>
      </w:r>
      <w:r w:rsidR="00000000">
        <w:rPr>
          <w:spacing w:val="-7"/>
        </w:rPr>
        <w:t xml:space="preserve"> </w:t>
      </w:r>
      <w:r w:rsidR="00000000">
        <w:t>a</w:t>
      </w:r>
      <w:r w:rsidR="00000000">
        <w:rPr>
          <w:spacing w:val="-7"/>
        </w:rPr>
        <w:t xml:space="preserve"> </w:t>
      </w:r>
      <w:r w:rsidR="00000000">
        <w:t>narrow</w:t>
      </w:r>
      <w:r w:rsidR="00000000">
        <w:rPr>
          <w:spacing w:val="-7"/>
        </w:rPr>
        <w:t xml:space="preserve"> </w:t>
      </w:r>
      <w:r w:rsidR="00000000">
        <w:t>beamwidth</w:t>
      </w:r>
      <w:r w:rsidR="00000000">
        <w:rPr>
          <w:spacing w:val="-6"/>
        </w:rPr>
        <w:t xml:space="preserve"> </w:t>
      </w:r>
      <w:r w:rsidR="00000000">
        <w:t>to</w:t>
      </w:r>
      <w:r w:rsidR="00000000">
        <w:rPr>
          <w:spacing w:val="-5"/>
        </w:rPr>
        <w:t xml:space="preserve"> </w:t>
      </w:r>
      <w:r w:rsidR="00000000">
        <w:t>accurately</w:t>
      </w:r>
      <w:r w:rsidR="00000000">
        <w:rPr>
          <w:spacing w:val="-11"/>
        </w:rPr>
        <w:t xml:space="preserve"> </w:t>
      </w:r>
      <w:r w:rsidR="00000000">
        <w:t>locate</w:t>
      </w:r>
      <w:r w:rsidR="00000000">
        <w:rPr>
          <w:spacing w:val="-6"/>
        </w:rPr>
        <w:t xml:space="preserve"> </w:t>
      </w:r>
      <w:r w:rsidR="00000000">
        <w:t>aircraft</w:t>
      </w:r>
      <w:r w:rsidR="00000000">
        <w:rPr>
          <w:spacing w:val="-6"/>
        </w:rPr>
        <w:t xml:space="preserve"> </w:t>
      </w:r>
      <w:r w:rsidR="00000000">
        <w:t>and ground</w:t>
      </w:r>
      <w:r w:rsidR="00000000">
        <w:rPr>
          <w:spacing w:val="-13"/>
        </w:rPr>
        <w:t xml:space="preserve"> </w:t>
      </w:r>
      <w:r w:rsidR="00000000">
        <w:t>vehicles</w:t>
      </w:r>
      <w:r w:rsidR="00000000">
        <w:rPr>
          <w:spacing w:val="-12"/>
        </w:rPr>
        <w:t xml:space="preserve"> </w:t>
      </w:r>
      <w:r w:rsidR="00000000">
        <w:t>on</w:t>
      </w:r>
      <w:r w:rsidR="00000000">
        <w:rPr>
          <w:spacing w:val="-12"/>
        </w:rPr>
        <w:t xml:space="preserve"> </w:t>
      </w:r>
      <w:r w:rsidR="00000000">
        <w:t>the</w:t>
      </w:r>
      <w:r w:rsidR="00000000">
        <w:rPr>
          <w:spacing w:val="-13"/>
        </w:rPr>
        <w:t xml:space="preserve"> </w:t>
      </w:r>
      <w:r w:rsidR="00000000">
        <w:t>airport</w:t>
      </w:r>
      <w:r w:rsidR="00000000">
        <w:rPr>
          <w:spacing w:val="-12"/>
        </w:rPr>
        <w:t xml:space="preserve"> </w:t>
      </w:r>
      <w:r w:rsidR="00000000">
        <w:t>surface.</w:t>
      </w:r>
      <w:r w:rsidR="00000000">
        <w:rPr>
          <w:spacing w:val="-15"/>
        </w:rPr>
        <w:t xml:space="preserve"> </w:t>
      </w:r>
      <w:r w:rsidR="00000000">
        <w:t>The</w:t>
      </w:r>
      <w:r w:rsidR="00000000">
        <w:rPr>
          <w:spacing w:val="-11"/>
        </w:rPr>
        <w:t xml:space="preserve"> </w:t>
      </w:r>
      <w:r w:rsidR="00000000">
        <w:t>antenna</w:t>
      </w:r>
      <w:r w:rsidR="00000000">
        <w:rPr>
          <w:spacing w:val="-11"/>
        </w:rPr>
        <w:t xml:space="preserve"> </w:t>
      </w:r>
      <w:r w:rsidR="00000000">
        <w:t>can</w:t>
      </w:r>
      <w:r w:rsidR="00000000">
        <w:rPr>
          <w:spacing w:val="-12"/>
        </w:rPr>
        <w:t xml:space="preserve"> </w:t>
      </w:r>
      <w:r w:rsidR="00000000">
        <w:t>rotate</w:t>
      </w:r>
      <w:r w:rsidR="00000000">
        <w:rPr>
          <w:spacing w:val="-13"/>
        </w:rPr>
        <w:t xml:space="preserve"> </w:t>
      </w:r>
      <w:r w:rsidR="00000000">
        <w:t>360</w:t>
      </w:r>
      <w:r w:rsidR="00000000">
        <w:rPr>
          <w:spacing w:val="-12"/>
        </w:rPr>
        <w:t xml:space="preserve"> </w:t>
      </w:r>
      <w:r w:rsidR="00000000">
        <w:t>degrees</w:t>
      </w:r>
      <w:r w:rsidR="00000000">
        <w:rPr>
          <w:spacing w:val="-10"/>
        </w:rPr>
        <w:t xml:space="preserve"> </w:t>
      </w:r>
      <w:r w:rsidR="00000000">
        <w:t>to</w:t>
      </w:r>
      <w:r w:rsidR="00000000">
        <w:rPr>
          <w:spacing w:val="-12"/>
        </w:rPr>
        <w:t xml:space="preserve"> </w:t>
      </w:r>
      <w:r w:rsidR="00000000">
        <w:t>provide</w:t>
      </w:r>
      <w:r w:rsidR="00000000">
        <w:rPr>
          <w:spacing w:val="-13"/>
        </w:rPr>
        <w:t xml:space="preserve"> </w:t>
      </w:r>
      <w:r w:rsidR="00000000">
        <w:t>full</w:t>
      </w:r>
      <w:r w:rsidR="00000000">
        <w:rPr>
          <w:spacing w:val="-12"/>
        </w:rPr>
        <w:t xml:space="preserve"> </w:t>
      </w:r>
      <w:r w:rsidR="00000000">
        <w:t>coverage of the airport surface.</w:t>
      </w:r>
      <w:r>
        <w:t xml:space="preserve"> </w:t>
      </w:r>
      <w:r w:rsidR="00000000">
        <w:t>Transmitter: The transmitter generates the radar signal that is transmitted from the antenna. The power of the transmitter can range from a few watts to several kilowatts, depending on the size and complexity of the airport.</w:t>
      </w:r>
      <w:r>
        <w:t xml:space="preserve"> </w:t>
      </w:r>
      <w:r w:rsidR="00000000">
        <w:t>Receiver: The receiver detects the radar signals that are reflected from the aircraft and ground vehicles on the airport surface. The receiver amplifies and processes the signals to extract the location and velocity information of the targets.</w:t>
      </w:r>
      <w:r>
        <w:t xml:space="preserve"> </w:t>
      </w:r>
      <w:r w:rsidR="00000000">
        <w:t>Processor: The processor analyzes the radar signals received by the receiver to generate a radar image of the airport surface.</w:t>
      </w:r>
      <w:r w:rsidR="00000000">
        <w:rPr>
          <w:spacing w:val="-1"/>
        </w:rPr>
        <w:t xml:space="preserve"> </w:t>
      </w:r>
      <w:r w:rsidR="00000000">
        <w:t>The image shows the location and movement of aircraft and ground vehicles in real-time.</w:t>
      </w:r>
      <w:r>
        <w:t xml:space="preserve"> </w:t>
      </w:r>
      <w:r w:rsidR="00000000">
        <w:t>Display:</w:t>
      </w:r>
      <w:r w:rsidR="00000000">
        <w:rPr>
          <w:spacing w:val="-15"/>
        </w:rPr>
        <w:t xml:space="preserve"> </w:t>
      </w:r>
      <w:r w:rsidR="00000000">
        <w:t>The</w:t>
      </w:r>
      <w:r w:rsidR="00000000">
        <w:rPr>
          <w:spacing w:val="-14"/>
        </w:rPr>
        <w:t xml:space="preserve"> </w:t>
      </w:r>
      <w:r w:rsidR="00000000">
        <w:t>display</w:t>
      </w:r>
      <w:r w:rsidR="00000000">
        <w:rPr>
          <w:spacing w:val="-15"/>
        </w:rPr>
        <w:t xml:space="preserve"> </w:t>
      </w:r>
      <w:r w:rsidR="00000000">
        <w:t>presents</w:t>
      </w:r>
      <w:r w:rsidR="00000000">
        <w:rPr>
          <w:spacing w:val="-10"/>
        </w:rPr>
        <w:t xml:space="preserve"> </w:t>
      </w:r>
      <w:r w:rsidR="00000000">
        <w:t>the</w:t>
      </w:r>
      <w:r w:rsidR="00000000">
        <w:rPr>
          <w:spacing w:val="-14"/>
        </w:rPr>
        <w:t xml:space="preserve"> </w:t>
      </w:r>
      <w:r w:rsidR="00000000">
        <w:t>radar</w:t>
      </w:r>
      <w:r w:rsidR="00000000">
        <w:rPr>
          <w:spacing w:val="-11"/>
        </w:rPr>
        <w:t xml:space="preserve"> </w:t>
      </w:r>
      <w:r w:rsidR="00000000">
        <w:t>image</w:t>
      </w:r>
      <w:r w:rsidR="00000000">
        <w:rPr>
          <w:spacing w:val="-12"/>
        </w:rPr>
        <w:t xml:space="preserve"> </w:t>
      </w:r>
      <w:r w:rsidR="00000000">
        <w:t>to</w:t>
      </w:r>
      <w:r w:rsidR="00000000">
        <w:rPr>
          <w:spacing w:val="-10"/>
        </w:rPr>
        <w:t xml:space="preserve"> </w:t>
      </w:r>
      <w:r w:rsidR="00000000">
        <w:t>the</w:t>
      </w:r>
      <w:r w:rsidR="00000000">
        <w:rPr>
          <w:spacing w:val="-14"/>
        </w:rPr>
        <w:t xml:space="preserve"> </w:t>
      </w:r>
      <w:r w:rsidR="00000000">
        <w:t>air</w:t>
      </w:r>
      <w:r w:rsidR="00000000">
        <w:rPr>
          <w:spacing w:val="-11"/>
        </w:rPr>
        <w:t xml:space="preserve"> </w:t>
      </w:r>
      <w:r w:rsidR="00000000">
        <w:t>traffic</w:t>
      </w:r>
      <w:r w:rsidR="00000000">
        <w:rPr>
          <w:spacing w:val="-12"/>
        </w:rPr>
        <w:t xml:space="preserve"> </w:t>
      </w:r>
      <w:r w:rsidR="00000000">
        <w:t>controller,</w:t>
      </w:r>
      <w:r w:rsidR="00000000">
        <w:rPr>
          <w:spacing w:val="-13"/>
        </w:rPr>
        <w:t xml:space="preserve"> </w:t>
      </w:r>
      <w:r w:rsidR="00000000">
        <w:t>who</w:t>
      </w:r>
      <w:r w:rsidR="00000000">
        <w:rPr>
          <w:spacing w:val="-11"/>
        </w:rPr>
        <w:t xml:space="preserve"> </w:t>
      </w:r>
      <w:r w:rsidR="00000000">
        <w:t>uses</w:t>
      </w:r>
      <w:r w:rsidR="00000000">
        <w:rPr>
          <w:spacing w:val="-10"/>
        </w:rPr>
        <w:t xml:space="preserve"> </w:t>
      </w:r>
      <w:r w:rsidR="00000000">
        <w:t>the</w:t>
      </w:r>
      <w:r w:rsidR="00000000">
        <w:rPr>
          <w:spacing w:val="-14"/>
        </w:rPr>
        <w:t xml:space="preserve"> </w:t>
      </w:r>
      <w:r w:rsidR="00000000">
        <w:t>information to</w:t>
      </w:r>
      <w:r w:rsidR="00000000">
        <w:rPr>
          <w:spacing w:val="-12"/>
        </w:rPr>
        <w:t xml:space="preserve"> </w:t>
      </w:r>
      <w:r w:rsidR="00000000">
        <w:t>direct</w:t>
      </w:r>
      <w:r w:rsidR="00000000">
        <w:rPr>
          <w:spacing w:val="-10"/>
        </w:rPr>
        <w:t xml:space="preserve"> </w:t>
      </w:r>
      <w:r w:rsidR="00000000">
        <w:t>the</w:t>
      </w:r>
      <w:r w:rsidR="00000000">
        <w:rPr>
          <w:spacing w:val="-11"/>
        </w:rPr>
        <w:t xml:space="preserve"> </w:t>
      </w:r>
      <w:r w:rsidR="00000000">
        <w:t>movement</w:t>
      </w:r>
      <w:r w:rsidR="00000000">
        <w:rPr>
          <w:spacing w:val="-10"/>
        </w:rPr>
        <w:t xml:space="preserve"> </w:t>
      </w:r>
      <w:r w:rsidR="00000000">
        <w:t>of</w:t>
      </w:r>
      <w:r w:rsidR="00000000">
        <w:rPr>
          <w:spacing w:val="-14"/>
        </w:rPr>
        <w:t xml:space="preserve"> </w:t>
      </w:r>
      <w:r w:rsidR="00000000">
        <w:t>aircraft</w:t>
      </w:r>
      <w:r w:rsidR="00000000">
        <w:rPr>
          <w:spacing w:val="-11"/>
        </w:rPr>
        <w:t xml:space="preserve"> </w:t>
      </w:r>
      <w:r w:rsidR="00000000">
        <w:t>and</w:t>
      </w:r>
      <w:r w:rsidR="00000000">
        <w:rPr>
          <w:spacing w:val="-8"/>
        </w:rPr>
        <w:t xml:space="preserve"> </w:t>
      </w:r>
      <w:r w:rsidR="00000000">
        <w:t>ground</w:t>
      </w:r>
      <w:r w:rsidR="00000000">
        <w:rPr>
          <w:spacing w:val="-11"/>
        </w:rPr>
        <w:t xml:space="preserve"> </w:t>
      </w:r>
      <w:r w:rsidR="00000000">
        <w:t>vehicles</w:t>
      </w:r>
      <w:r w:rsidR="00000000">
        <w:rPr>
          <w:spacing w:val="-11"/>
        </w:rPr>
        <w:t xml:space="preserve"> </w:t>
      </w:r>
      <w:r w:rsidR="00000000">
        <w:t>on</w:t>
      </w:r>
      <w:r w:rsidR="00000000">
        <w:rPr>
          <w:spacing w:val="-11"/>
        </w:rPr>
        <w:t xml:space="preserve"> </w:t>
      </w:r>
      <w:r w:rsidR="00000000">
        <w:t>the</w:t>
      </w:r>
      <w:r w:rsidR="00000000">
        <w:rPr>
          <w:spacing w:val="-11"/>
        </w:rPr>
        <w:t xml:space="preserve"> </w:t>
      </w:r>
      <w:r w:rsidR="00000000">
        <w:t>airport</w:t>
      </w:r>
      <w:r w:rsidR="00000000">
        <w:rPr>
          <w:spacing w:val="-10"/>
        </w:rPr>
        <w:t xml:space="preserve"> </w:t>
      </w:r>
      <w:r w:rsidR="00000000">
        <w:t>surface.</w:t>
      </w:r>
      <w:r w:rsidR="00000000">
        <w:rPr>
          <w:spacing w:val="-13"/>
        </w:rPr>
        <w:t xml:space="preserve"> </w:t>
      </w:r>
      <w:r w:rsidR="00000000">
        <w:t>The</w:t>
      </w:r>
      <w:r w:rsidR="00000000">
        <w:rPr>
          <w:spacing w:val="-12"/>
        </w:rPr>
        <w:t xml:space="preserve"> </w:t>
      </w:r>
      <w:r w:rsidR="00000000">
        <w:t>display</w:t>
      </w:r>
      <w:r w:rsidR="00000000">
        <w:rPr>
          <w:spacing w:val="-15"/>
        </w:rPr>
        <w:t xml:space="preserve"> </w:t>
      </w:r>
      <w:r w:rsidR="00000000">
        <w:t>may</w:t>
      </w:r>
      <w:r w:rsidR="00000000">
        <w:rPr>
          <w:spacing w:val="-15"/>
        </w:rPr>
        <w:t xml:space="preserve"> </w:t>
      </w:r>
      <w:r w:rsidR="00000000">
        <w:t>also include additional features such as target tracking, color coding, and data recording.</w:t>
      </w:r>
      <w:r>
        <w:t xml:space="preserve"> </w:t>
      </w:r>
      <w:r w:rsidR="00000000">
        <w:t>Environmental factors: The SMR system is affected by environmental factors such as weather conditions, topography, and nearby structures. The design of the SMR system must take these factors into account to ensure accurate and reliable operation.</w:t>
      </w:r>
      <w:r>
        <w:t xml:space="preserve"> </w:t>
      </w:r>
      <w:r w:rsidR="00000000">
        <w:t>Safety requirements: The SMR system must meet strict safety requirements to ensure the safe operation</w:t>
      </w:r>
      <w:r w:rsidR="00000000">
        <w:rPr>
          <w:spacing w:val="-1"/>
        </w:rPr>
        <w:t xml:space="preserve"> </w:t>
      </w:r>
      <w:r w:rsidR="00000000">
        <w:t>of</w:t>
      </w:r>
      <w:r w:rsidR="00000000">
        <w:rPr>
          <w:spacing w:val="-1"/>
        </w:rPr>
        <w:t xml:space="preserve"> </w:t>
      </w:r>
      <w:r w:rsidR="00000000">
        <w:t>aircraft</w:t>
      </w:r>
      <w:r w:rsidR="00000000">
        <w:rPr>
          <w:spacing w:val="-2"/>
        </w:rPr>
        <w:t xml:space="preserve"> </w:t>
      </w:r>
      <w:r w:rsidR="00000000">
        <w:t>and ground</w:t>
      </w:r>
      <w:r w:rsidR="00000000">
        <w:rPr>
          <w:spacing w:val="-1"/>
        </w:rPr>
        <w:t xml:space="preserve"> </w:t>
      </w:r>
      <w:r w:rsidR="00000000">
        <w:t>vehicles</w:t>
      </w:r>
      <w:r w:rsidR="00000000">
        <w:rPr>
          <w:spacing w:val="-1"/>
        </w:rPr>
        <w:t xml:space="preserve"> </w:t>
      </w:r>
      <w:r w:rsidR="00000000">
        <w:t>on</w:t>
      </w:r>
      <w:r w:rsidR="00000000">
        <w:rPr>
          <w:spacing w:val="-1"/>
        </w:rPr>
        <w:t xml:space="preserve"> </w:t>
      </w:r>
      <w:r w:rsidR="00000000">
        <w:t>the</w:t>
      </w:r>
      <w:r w:rsidR="00000000">
        <w:rPr>
          <w:spacing w:val="-1"/>
        </w:rPr>
        <w:t xml:space="preserve"> </w:t>
      </w:r>
      <w:r w:rsidR="00000000">
        <w:t>airport</w:t>
      </w:r>
      <w:r w:rsidR="00000000">
        <w:rPr>
          <w:spacing w:val="-1"/>
        </w:rPr>
        <w:t xml:space="preserve"> </w:t>
      </w:r>
      <w:r w:rsidR="00000000">
        <w:t>surface.</w:t>
      </w:r>
      <w:r w:rsidR="00000000">
        <w:rPr>
          <w:spacing w:val="-5"/>
        </w:rPr>
        <w:t xml:space="preserve"> </w:t>
      </w:r>
      <w:r w:rsidR="00000000">
        <w:t>This</w:t>
      </w:r>
      <w:r w:rsidR="00000000">
        <w:rPr>
          <w:spacing w:val="-1"/>
        </w:rPr>
        <w:t xml:space="preserve"> </w:t>
      </w:r>
      <w:r w:rsidR="00000000">
        <w:t>includes</w:t>
      </w:r>
      <w:r w:rsidR="00000000">
        <w:rPr>
          <w:spacing w:val="-1"/>
        </w:rPr>
        <w:t xml:space="preserve"> </w:t>
      </w:r>
      <w:r w:rsidR="00000000">
        <w:t>the</w:t>
      </w:r>
      <w:r w:rsidR="00000000">
        <w:rPr>
          <w:spacing w:val="-1"/>
        </w:rPr>
        <w:t xml:space="preserve"> </w:t>
      </w:r>
      <w:r w:rsidR="00000000">
        <w:t>ability</w:t>
      </w:r>
      <w:r w:rsidR="00000000">
        <w:rPr>
          <w:spacing w:val="-5"/>
        </w:rPr>
        <w:t xml:space="preserve"> </w:t>
      </w:r>
      <w:r w:rsidR="00000000">
        <w:t>to</w:t>
      </w:r>
      <w:r w:rsidR="00000000">
        <w:rPr>
          <w:spacing w:val="-1"/>
        </w:rPr>
        <w:t xml:space="preserve"> </w:t>
      </w:r>
      <w:r w:rsidR="00000000">
        <w:t>detect and alert controllers to potential conflicts, such as runway incursions.</w:t>
      </w:r>
      <w:r>
        <w:t xml:space="preserve">  </w:t>
      </w:r>
      <w:r w:rsidR="00000000">
        <w:rPr>
          <w:rFonts w:ascii="Palatino"/>
          <w:spacing w:val="-5"/>
        </w:rPr>
        <w:t>728</w:t>
      </w:r>
      <w:r>
        <w:rPr>
          <w:rFonts w:ascii="Palatino"/>
        </w:rPr>
        <w:t xml:space="preserve">   </w:t>
      </w:r>
      <w:r w:rsidR="00000000">
        <w:t>Overall, the engineering parameters of an airport surface movement radar system are designed to provide</w:t>
      </w:r>
      <w:r w:rsidR="00000000">
        <w:rPr>
          <w:spacing w:val="-7"/>
        </w:rPr>
        <w:t xml:space="preserve"> </w:t>
      </w:r>
      <w:r w:rsidR="00000000">
        <w:t>accurate</w:t>
      </w:r>
      <w:r w:rsidR="00000000">
        <w:rPr>
          <w:spacing w:val="-7"/>
        </w:rPr>
        <w:t xml:space="preserve"> </w:t>
      </w:r>
      <w:r w:rsidR="00000000">
        <w:t>and</w:t>
      </w:r>
      <w:r w:rsidR="00000000">
        <w:rPr>
          <w:spacing w:val="-3"/>
        </w:rPr>
        <w:t xml:space="preserve"> </w:t>
      </w:r>
      <w:r w:rsidR="00000000">
        <w:t>reliable</w:t>
      </w:r>
      <w:r w:rsidR="00000000">
        <w:rPr>
          <w:spacing w:val="-6"/>
        </w:rPr>
        <w:t xml:space="preserve"> </w:t>
      </w:r>
      <w:r w:rsidR="00000000">
        <w:t>tracking</w:t>
      </w:r>
      <w:r w:rsidR="00000000">
        <w:rPr>
          <w:spacing w:val="-5"/>
        </w:rPr>
        <w:t xml:space="preserve"> </w:t>
      </w:r>
      <w:r w:rsidR="00000000">
        <w:t>of</w:t>
      </w:r>
      <w:r w:rsidR="00000000">
        <w:rPr>
          <w:spacing w:val="-7"/>
        </w:rPr>
        <w:t xml:space="preserve"> </w:t>
      </w:r>
      <w:r w:rsidR="00000000">
        <w:t>aircraft</w:t>
      </w:r>
      <w:r w:rsidR="00000000">
        <w:rPr>
          <w:spacing w:val="-6"/>
        </w:rPr>
        <w:t xml:space="preserve"> </w:t>
      </w:r>
      <w:r w:rsidR="00000000">
        <w:t>and</w:t>
      </w:r>
      <w:r w:rsidR="00000000">
        <w:rPr>
          <w:spacing w:val="-6"/>
        </w:rPr>
        <w:t xml:space="preserve"> </w:t>
      </w:r>
      <w:r w:rsidR="00000000">
        <w:t>ground</w:t>
      </w:r>
      <w:r w:rsidR="00000000">
        <w:rPr>
          <w:spacing w:val="-4"/>
        </w:rPr>
        <w:t xml:space="preserve"> </w:t>
      </w:r>
      <w:r w:rsidR="00000000">
        <w:t>vehicles</w:t>
      </w:r>
      <w:r w:rsidR="00000000">
        <w:rPr>
          <w:spacing w:val="-6"/>
        </w:rPr>
        <w:t xml:space="preserve"> </w:t>
      </w:r>
      <w:r w:rsidR="00000000">
        <w:t>on</w:t>
      </w:r>
      <w:r w:rsidR="00000000">
        <w:rPr>
          <w:spacing w:val="-4"/>
        </w:rPr>
        <w:t xml:space="preserve"> </w:t>
      </w:r>
      <w:r w:rsidR="00000000">
        <w:t>the</w:t>
      </w:r>
      <w:r w:rsidR="00000000">
        <w:rPr>
          <w:spacing w:val="-6"/>
        </w:rPr>
        <w:t xml:space="preserve"> </w:t>
      </w:r>
      <w:r w:rsidR="00000000">
        <w:t>airport</w:t>
      </w:r>
      <w:r w:rsidR="00000000">
        <w:rPr>
          <w:spacing w:val="-5"/>
        </w:rPr>
        <w:t xml:space="preserve"> </w:t>
      </w:r>
      <w:r w:rsidR="00000000">
        <w:t>surface,</w:t>
      </w:r>
      <w:r w:rsidR="00000000">
        <w:rPr>
          <w:spacing w:val="-6"/>
        </w:rPr>
        <w:t xml:space="preserve"> </w:t>
      </w:r>
      <w:r w:rsidR="00000000">
        <w:t>while meeting safety requirements and environmental factors.</w:t>
      </w:r>
      <w:r>
        <w:t xml:space="preserve"> </w:t>
      </w:r>
      <w:r w:rsidR="00000000">
        <w:t>COST</w:t>
      </w:r>
      <w:r w:rsidR="00000000">
        <w:rPr>
          <w:spacing w:val="-5"/>
        </w:rPr>
        <w:t xml:space="preserve"> </w:t>
      </w:r>
      <w:r w:rsidR="00000000">
        <w:rPr>
          <w:spacing w:val="-2"/>
        </w:rPr>
        <w:t>BENEFITS</w:t>
      </w:r>
      <w:r>
        <w:t xml:space="preserve"> </w:t>
      </w:r>
      <w:r w:rsidR="00000000">
        <w:t>A</w:t>
      </w:r>
      <w:r w:rsidR="00000000">
        <w:rPr>
          <w:spacing w:val="-3"/>
        </w:rPr>
        <w:t xml:space="preserve"> </w:t>
      </w:r>
      <w:r w:rsidR="00000000">
        <w:t>Surface Movement Radar (SMR) system can provide several cost benefits to an airport. Here are some of the most important ones:</w:t>
      </w:r>
      <w:r>
        <w:t xml:space="preserve"> </w:t>
      </w:r>
      <w:r w:rsidR="00000000">
        <w:t xml:space="preserve">Enhanced safety: By providing real-time </w:t>
      </w:r>
      <w:r w:rsidR="00000000">
        <w:lastRenderedPageBreak/>
        <w:t>surveillance and detection of moving objects, an SMR can</w:t>
      </w:r>
      <w:r w:rsidR="00000000">
        <w:rPr>
          <w:spacing w:val="-3"/>
        </w:rPr>
        <w:t xml:space="preserve"> </w:t>
      </w:r>
      <w:r w:rsidR="00000000">
        <w:t>significantly</w:t>
      </w:r>
      <w:r w:rsidR="00000000">
        <w:rPr>
          <w:spacing w:val="-7"/>
        </w:rPr>
        <w:t xml:space="preserve"> </w:t>
      </w:r>
      <w:r w:rsidR="00000000">
        <w:t>enhance</w:t>
      </w:r>
      <w:r w:rsidR="00000000">
        <w:rPr>
          <w:spacing w:val="-2"/>
        </w:rPr>
        <w:t xml:space="preserve"> </w:t>
      </w:r>
      <w:r w:rsidR="00000000">
        <w:t>safety</w:t>
      </w:r>
      <w:r w:rsidR="00000000">
        <w:rPr>
          <w:spacing w:val="-7"/>
        </w:rPr>
        <w:t xml:space="preserve"> </w:t>
      </w:r>
      <w:r w:rsidR="00000000">
        <w:t>on</w:t>
      </w:r>
      <w:r w:rsidR="00000000">
        <w:rPr>
          <w:spacing w:val="-3"/>
        </w:rPr>
        <w:t xml:space="preserve"> </w:t>
      </w:r>
      <w:r w:rsidR="00000000">
        <w:t>the</w:t>
      </w:r>
      <w:r w:rsidR="00000000">
        <w:rPr>
          <w:spacing w:val="-2"/>
        </w:rPr>
        <w:t xml:space="preserve"> </w:t>
      </w:r>
      <w:r w:rsidR="00000000">
        <w:t>airport</w:t>
      </w:r>
      <w:r w:rsidR="00000000">
        <w:rPr>
          <w:spacing w:val="-3"/>
        </w:rPr>
        <w:t xml:space="preserve"> </w:t>
      </w:r>
      <w:r w:rsidR="00000000">
        <w:t>surface.</w:t>
      </w:r>
      <w:r w:rsidR="00000000">
        <w:rPr>
          <w:spacing w:val="-7"/>
        </w:rPr>
        <w:t xml:space="preserve"> </w:t>
      </w:r>
      <w:r w:rsidR="00000000">
        <w:t>This</w:t>
      </w:r>
      <w:r w:rsidR="00000000">
        <w:rPr>
          <w:spacing w:val="-1"/>
        </w:rPr>
        <w:t xml:space="preserve"> </w:t>
      </w:r>
      <w:r w:rsidR="00000000">
        <w:t>can</w:t>
      </w:r>
      <w:r w:rsidR="00000000">
        <w:rPr>
          <w:spacing w:val="-3"/>
        </w:rPr>
        <w:t xml:space="preserve"> </w:t>
      </w:r>
      <w:r w:rsidR="00000000">
        <w:t>reduce</w:t>
      </w:r>
      <w:r w:rsidR="00000000">
        <w:rPr>
          <w:spacing w:val="-4"/>
        </w:rPr>
        <w:t xml:space="preserve"> </w:t>
      </w:r>
      <w:r w:rsidR="00000000">
        <w:t>the</w:t>
      </w:r>
      <w:r w:rsidR="00000000">
        <w:rPr>
          <w:spacing w:val="-3"/>
        </w:rPr>
        <w:t xml:space="preserve"> </w:t>
      </w:r>
      <w:r w:rsidR="00000000">
        <w:t>risk</w:t>
      </w:r>
      <w:r w:rsidR="00000000">
        <w:rPr>
          <w:spacing w:val="-3"/>
        </w:rPr>
        <w:t xml:space="preserve"> </w:t>
      </w:r>
      <w:r w:rsidR="00000000">
        <w:t>of</w:t>
      </w:r>
      <w:r w:rsidR="00000000">
        <w:rPr>
          <w:spacing w:val="-3"/>
        </w:rPr>
        <w:t xml:space="preserve"> </w:t>
      </w:r>
      <w:r w:rsidR="00000000">
        <w:t>collisions,</w:t>
      </w:r>
      <w:r w:rsidR="00000000">
        <w:rPr>
          <w:spacing w:val="-3"/>
        </w:rPr>
        <w:t xml:space="preserve"> </w:t>
      </w:r>
      <w:r w:rsidR="00000000">
        <w:t>near misses, and other accidents, which can result in significant costs in terms of property damage, injury, and liability.</w:t>
      </w:r>
      <w:r>
        <w:t xml:space="preserve"> </w:t>
      </w:r>
      <w:r w:rsidR="00000000">
        <w:t>Improved efficiency:</w:t>
      </w:r>
      <w:r w:rsidR="00000000">
        <w:rPr>
          <w:spacing w:val="-6"/>
        </w:rPr>
        <w:t xml:space="preserve"> </w:t>
      </w:r>
      <w:r w:rsidR="00000000">
        <w:t>An SMR can help optimize the flow of aircraft and vehicles on the airport surface, reducing delays and improving efficiency. This can lead to cost savings for airlines, airports, and passengers, as well as reducing the environmental impact of air travel.</w:t>
      </w:r>
      <w:r>
        <w:t xml:space="preserve"> </w:t>
      </w:r>
      <w:r w:rsidR="00000000">
        <w:t>Reduced maintenance costs:</w:t>
      </w:r>
      <w:r w:rsidR="00000000">
        <w:rPr>
          <w:spacing w:val="-1"/>
        </w:rPr>
        <w:t xml:space="preserve"> </w:t>
      </w:r>
      <w:r w:rsidR="00000000">
        <w:t>An SMR system can be designed to be highly reliable and require minimal</w:t>
      </w:r>
      <w:r w:rsidR="00000000">
        <w:rPr>
          <w:spacing w:val="-8"/>
        </w:rPr>
        <w:t xml:space="preserve"> </w:t>
      </w:r>
      <w:r w:rsidR="00000000">
        <w:t>maintenance.</w:t>
      </w:r>
      <w:r w:rsidR="00000000">
        <w:rPr>
          <w:spacing w:val="-11"/>
        </w:rPr>
        <w:t xml:space="preserve"> </w:t>
      </w:r>
      <w:r w:rsidR="00000000">
        <w:t>This</w:t>
      </w:r>
      <w:r w:rsidR="00000000">
        <w:rPr>
          <w:spacing w:val="-8"/>
        </w:rPr>
        <w:t xml:space="preserve"> </w:t>
      </w:r>
      <w:r w:rsidR="00000000">
        <w:t>can</w:t>
      </w:r>
      <w:r w:rsidR="00000000">
        <w:rPr>
          <w:spacing w:val="-8"/>
        </w:rPr>
        <w:t xml:space="preserve"> </w:t>
      </w:r>
      <w:r w:rsidR="00000000">
        <w:t>help</w:t>
      </w:r>
      <w:r w:rsidR="00000000">
        <w:rPr>
          <w:spacing w:val="-5"/>
        </w:rPr>
        <w:t xml:space="preserve"> </w:t>
      </w:r>
      <w:r w:rsidR="00000000">
        <w:t>reduce</w:t>
      </w:r>
      <w:r w:rsidR="00000000">
        <w:rPr>
          <w:spacing w:val="-9"/>
        </w:rPr>
        <w:t xml:space="preserve"> </w:t>
      </w:r>
      <w:r w:rsidR="00000000">
        <w:t>the</w:t>
      </w:r>
      <w:r w:rsidR="00000000">
        <w:rPr>
          <w:spacing w:val="-7"/>
        </w:rPr>
        <w:t xml:space="preserve"> </w:t>
      </w:r>
      <w:r w:rsidR="00000000">
        <w:t>overall</w:t>
      </w:r>
      <w:r w:rsidR="00000000">
        <w:rPr>
          <w:spacing w:val="-8"/>
        </w:rPr>
        <w:t xml:space="preserve"> </w:t>
      </w:r>
      <w:r w:rsidR="00000000">
        <w:t>maintenance</w:t>
      </w:r>
      <w:r w:rsidR="00000000">
        <w:rPr>
          <w:spacing w:val="-7"/>
        </w:rPr>
        <w:t xml:space="preserve"> </w:t>
      </w:r>
      <w:r w:rsidR="00000000">
        <w:t>costs</w:t>
      </w:r>
      <w:r w:rsidR="00000000">
        <w:rPr>
          <w:spacing w:val="-8"/>
        </w:rPr>
        <w:t xml:space="preserve"> </w:t>
      </w:r>
      <w:r w:rsidR="00000000">
        <w:t>of</w:t>
      </w:r>
      <w:r w:rsidR="00000000">
        <w:rPr>
          <w:spacing w:val="-9"/>
        </w:rPr>
        <w:t xml:space="preserve"> </w:t>
      </w:r>
      <w:r w:rsidR="00000000">
        <w:t>an</w:t>
      </w:r>
      <w:r w:rsidR="00000000">
        <w:rPr>
          <w:spacing w:val="-6"/>
        </w:rPr>
        <w:t xml:space="preserve"> </w:t>
      </w:r>
      <w:r w:rsidR="00000000">
        <w:t>airport,</w:t>
      </w:r>
      <w:r w:rsidR="00000000">
        <w:rPr>
          <w:spacing w:val="-8"/>
        </w:rPr>
        <w:t xml:space="preserve"> </w:t>
      </w:r>
      <w:r w:rsidR="00000000">
        <w:t>freeing</w:t>
      </w:r>
      <w:r w:rsidR="00000000">
        <w:rPr>
          <w:spacing w:val="-11"/>
        </w:rPr>
        <w:t xml:space="preserve"> </w:t>
      </w:r>
      <w:r w:rsidR="00000000">
        <w:t>up resources for other priorities.</w:t>
      </w:r>
      <w:r>
        <w:t xml:space="preserve"> </w:t>
      </w:r>
      <w:r w:rsidR="00000000">
        <w:t>Better planning and forecasting: By providing real-time information on surface movements, an SMR</w:t>
      </w:r>
      <w:r w:rsidR="00000000">
        <w:rPr>
          <w:spacing w:val="-8"/>
        </w:rPr>
        <w:t xml:space="preserve"> </w:t>
      </w:r>
      <w:r w:rsidR="00000000">
        <w:t>can</w:t>
      </w:r>
      <w:r w:rsidR="00000000">
        <w:rPr>
          <w:spacing w:val="-8"/>
        </w:rPr>
        <w:t xml:space="preserve"> </w:t>
      </w:r>
      <w:r w:rsidR="00000000">
        <w:t>help</w:t>
      </w:r>
      <w:r w:rsidR="00000000">
        <w:rPr>
          <w:spacing w:val="-8"/>
        </w:rPr>
        <w:t xml:space="preserve"> </w:t>
      </w:r>
      <w:r w:rsidR="00000000">
        <w:t>airport</w:t>
      </w:r>
      <w:r w:rsidR="00000000">
        <w:rPr>
          <w:spacing w:val="-8"/>
        </w:rPr>
        <w:t xml:space="preserve"> </w:t>
      </w:r>
      <w:r w:rsidR="00000000">
        <w:t>operators</w:t>
      </w:r>
      <w:r w:rsidR="00000000">
        <w:rPr>
          <w:spacing w:val="-8"/>
        </w:rPr>
        <w:t xml:space="preserve"> </w:t>
      </w:r>
      <w:r w:rsidR="00000000">
        <w:t>better</w:t>
      </w:r>
      <w:r w:rsidR="00000000">
        <w:rPr>
          <w:spacing w:val="-9"/>
        </w:rPr>
        <w:t xml:space="preserve"> </w:t>
      </w:r>
      <w:r w:rsidR="00000000">
        <w:t>plan</w:t>
      </w:r>
      <w:r w:rsidR="00000000">
        <w:rPr>
          <w:spacing w:val="-9"/>
        </w:rPr>
        <w:t xml:space="preserve"> </w:t>
      </w:r>
      <w:r w:rsidR="00000000">
        <w:t>and</w:t>
      </w:r>
      <w:r w:rsidR="00000000">
        <w:rPr>
          <w:spacing w:val="-6"/>
        </w:rPr>
        <w:t xml:space="preserve"> </w:t>
      </w:r>
      <w:r w:rsidR="00000000">
        <w:t>forecast</w:t>
      </w:r>
      <w:r w:rsidR="00000000">
        <w:rPr>
          <w:spacing w:val="-8"/>
        </w:rPr>
        <w:t xml:space="preserve"> </w:t>
      </w:r>
      <w:r w:rsidR="00000000">
        <w:t>operations.</w:t>
      </w:r>
      <w:r w:rsidR="00000000">
        <w:rPr>
          <w:spacing w:val="-12"/>
        </w:rPr>
        <w:t xml:space="preserve"> </w:t>
      </w:r>
      <w:r w:rsidR="00000000">
        <w:t>This</w:t>
      </w:r>
      <w:r w:rsidR="00000000">
        <w:rPr>
          <w:spacing w:val="-8"/>
        </w:rPr>
        <w:t xml:space="preserve"> </w:t>
      </w:r>
      <w:r w:rsidR="00000000">
        <w:t>can</w:t>
      </w:r>
      <w:r w:rsidR="00000000">
        <w:rPr>
          <w:spacing w:val="-8"/>
        </w:rPr>
        <w:t xml:space="preserve"> </w:t>
      </w:r>
      <w:r w:rsidR="00000000">
        <w:t>help</w:t>
      </w:r>
      <w:r w:rsidR="00000000">
        <w:rPr>
          <w:spacing w:val="-8"/>
        </w:rPr>
        <w:t xml:space="preserve"> </w:t>
      </w:r>
      <w:r w:rsidR="00000000">
        <w:t>optimize</w:t>
      </w:r>
      <w:r w:rsidR="00000000">
        <w:rPr>
          <w:spacing w:val="-9"/>
        </w:rPr>
        <w:t xml:space="preserve"> </w:t>
      </w:r>
      <w:r w:rsidR="00000000">
        <w:t>the</w:t>
      </w:r>
      <w:r w:rsidR="00000000">
        <w:rPr>
          <w:spacing w:val="-9"/>
        </w:rPr>
        <w:t xml:space="preserve"> </w:t>
      </w:r>
      <w:r w:rsidR="00000000">
        <w:t>use of resources and reduce costs associated with overstaffing or underutilization of equipment.</w:t>
      </w:r>
      <w:r>
        <w:t xml:space="preserve"> </w:t>
      </w:r>
      <w:r w:rsidR="00000000">
        <w:t>Regulatory</w:t>
      </w:r>
      <w:r w:rsidR="00000000">
        <w:rPr>
          <w:spacing w:val="-5"/>
        </w:rPr>
        <w:t xml:space="preserve"> </w:t>
      </w:r>
      <w:r w:rsidR="00000000">
        <w:t>compliance: Many</w:t>
      </w:r>
      <w:r w:rsidR="00000000">
        <w:rPr>
          <w:spacing w:val="-5"/>
        </w:rPr>
        <w:t xml:space="preserve"> </w:t>
      </w:r>
      <w:r w:rsidR="00000000">
        <w:t>airports are</w:t>
      </w:r>
      <w:r w:rsidR="00000000">
        <w:rPr>
          <w:spacing w:val="-2"/>
        </w:rPr>
        <w:t xml:space="preserve"> </w:t>
      </w:r>
      <w:r w:rsidR="00000000">
        <w:t>required</w:t>
      </w:r>
      <w:r w:rsidR="00000000">
        <w:rPr>
          <w:spacing w:val="-2"/>
        </w:rPr>
        <w:t xml:space="preserve"> </w:t>
      </w:r>
      <w:r w:rsidR="00000000">
        <w:t>by</w:t>
      </w:r>
      <w:r w:rsidR="00000000">
        <w:rPr>
          <w:spacing w:val="-5"/>
        </w:rPr>
        <w:t xml:space="preserve"> </w:t>
      </w:r>
      <w:r w:rsidR="00000000">
        <w:t>regulatory</w:t>
      </w:r>
      <w:r w:rsidR="00000000">
        <w:rPr>
          <w:spacing w:val="-7"/>
        </w:rPr>
        <w:t xml:space="preserve"> </w:t>
      </w:r>
      <w:r w:rsidR="00000000">
        <w:t>bodies</w:t>
      </w:r>
      <w:r w:rsidR="00000000">
        <w:rPr>
          <w:spacing w:val="-3"/>
        </w:rPr>
        <w:t xml:space="preserve"> </w:t>
      </w:r>
      <w:r w:rsidR="00000000">
        <w:t>to have</w:t>
      </w:r>
      <w:r w:rsidR="00000000">
        <w:rPr>
          <w:spacing w:val="-3"/>
        </w:rPr>
        <w:t xml:space="preserve"> </w:t>
      </w:r>
      <w:r w:rsidR="00000000">
        <w:t>SMR</w:t>
      </w:r>
      <w:r w:rsidR="00000000">
        <w:rPr>
          <w:spacing w:val="-2"/>
        </w:rPr>
        <w:t xml:space="preserve"> </w:t>
      </w:r>
      <w:r w:rsidR="00000000">
        <w:t>systems</w:t>
      </w:r>
      <w:r w:rsidR="00000000">
        <w:rPr>
          <w:spacing w:val="-3"/>
        </w:rPr>
        <w:t xml:space="preserve"> </w:t>
      </w:r>
      <w:r w:rsidR="00000000">
        <w:t>in place.</w:t>
      </w:r>
      <w:r w:rsidR="00000000">
        <w:rPr>
          <w:spacing w:val="-2"/>
        </w:rPr>
        <w:t xml:space="preserve"> </w:t>
      </w:r>
      <w:r w:rsidR="00000000">
        <w:t>By</w:t>
      </w:r>
      <w:r w:rsidR="00000000">
        <w:rPr>
          <w:spacing w:val="-5"/>
        </w:rPr>
        <w:t xml:space="preserve"> </w:t>
      </w:r>
      <w:r w:rsidR="00000000">
        <w:t>complying</w:t>
      </w:r>
      <w:r w:rsidR="00000000">
        <w:rPr>
          <w:spacing w:val="-2"/>
        </w:rPr>
        <w:t xml:space="preserve"> </w:t>
      </w:r>
      <w:r w:rsidR="00000000">
        <w:t>with</w:t>
      </w:r>
      <w:r w:rsidR="00000000">
        <w:rPr>
          <w:spacing w:val="-1"/>
        </w:rPr>
        <w:t xml:space="preserve"> </w:t>
      </w:r>
      <w:r w:rsidR="00000000">
        <w:t>these</w:t>
      </w:r>
      <w:r w:rsidR="00000000">
        <w:rPr>
          <w:spacing w:val="-2"/>
        </w:rPr>
        <w:t xml:space="preserve"> </w:t>
      </w:r>
      <w:r w:rsidR="00000000">
        <w:t>regulations,</w:t>
      </w:r>
      <w:r w:rsidR="00000000">
        <w:rPr>
          <w:spacing w:val="-1"/>
        </w:rPr>
        <w:t xml:space="preserve"> </w:t>
      </w:r>
      <w:r w:rsidR="00000000">
        <w:t>airports</w:t>
      </w:r>
      <w:r w:rsidR="00000000">
        <w:rPr>
          <w:spacing w:val="-2"/>
        </w:rPr>
        <w:t xml:space="preserve"> </w:t>
      </w:r>
      <w:r w:rsidR="00000000">
        <w:t>can</w:t>
      </w:r>
      <w:r w:rsidR="00000000">
        <w:rPr>
          <w:spacing w:val="-1"/>
        </w:rPr>
        <w:t xml:space="preserve"> </w:t>
      </w:r>
      <w:r w:rsidR="00000000">
        <w:t>avoid</w:t>
      </w:r>
      <w:r w:rsidR="00000000">
        <w:rPr>
          <w:spacing w:val="-1"/>
        </w:rPr>
        <w:t xml:space="preserve"> </w:t>
      </w:r>
      <w:r w:rsidR="00000000">
        <w:t>potential</w:t>
      </w:r>
      <w:r w:rsidR="00000000">
        <w:rPr>
          <w:spacing w:val="-2"/>
        </w:rPr>
        <w:t xml:space="preserve"> </w:t>
      </w:r>
      <w:r w:rsidR="00000000">
        <w:t>fines</w:t>
      </w:r>
      <w:r w:rsidR="00000000">
        <w:rPr>
          <w:spacing w:val="-2"/>
        </w:rPr>
        <w:t xml:space="preserve"> </w:t>
      </w:r>
      <w:r w:rsidR="00000000">
        <w:t>and</w:t>
      </w:r>
      <w:r w:rsidR="00000000">
        <w:rPr>
          <w:spacing w:val="-1"/>
        </w:rPr>
        <w:t xml:space="preserve"> </w:t>
      </w:r>
      <w:r w:rsidR="00000000">
        <w:t>other</w:t>
      </w:r>
      <w:r w:rsidR="00000000">
        <w:rPr>
          <w:spacing w:val="-2"/>
        </w:rPr>
        <w:t xml:space="preserve"> penalties.</w:t>
      </w:r>
      <w:r>
        <w:t xml:space="preserve"> </w:t>
      </w:r>
      <w:r w:rsidR="00000000">
        <w:t>Overall,</w:t>
      </w:r>
      <w:r w:rsidR="00000000">
        <w:rPr>
          <w:spacing w:val="-7"/>
        </w:rPr>
        <w:t xml:space="preserve"> </w:t>
      </w:r>
      <w:r w:rsidR="00000000">
        <w:t>the</w:t>
      </w:r>
      <w:r w:rsidR="00000000">
        <w:rPr>
          <w:spacing w:val="-6"/>
        </w:rPr>
        <w:t xml:space="preserve"> </w:t>
      </w:r>
      <w:r w:rsidR="00000000">
        <w:t>cost</w:t>
      </w:r>
      <w:r w:rsidR="00000000">
        <w:rPr>
          <w:spacing w:val="-7"/>
        </w:rPr>
        <w:t xml:space="preserve"> </w:t>
      </w:r>
      <w:r w:rsidR="00000000">
        <w:t>benefits</w:t>
      </w:r>
      <w:r w:rsidR="00000000">
        <w:rPr>
          <w:spacing w:val="-7"/>
        </w:rPr>
        <w:t xml:space="preserve"> </w:t>
      </w:r>
      <w:r w:rsidR="00000000">
        <w:t>of</w:t>
      </w:r>
      <w:r w:rsidR="00000000">
        <w:rPr>
          <w:spacing w:val="-8"/>
        </w:rPr>
        <w:t xml:space="preserve"> </w:t>
      </w:r>
      <w:r w:rsidR="00000000">
        <w:t>an</w:t>
      </w:r>
      <w:r w:rsidR="00000000">
        <w:rPr>
          <w:spacing w:val="-5"/>
        </w:rPr>
        <w:t xml:space="preserve"> </w:t>
      </w:r>
      <w:r w:rsidR="00000000">
        <w:t>SMR</w:t>
      </w:r>
      <w:r w:rsidR="00000000">
        <w:rPr>
          <w:spacing w:val="-7"/>
        </w:rPr>
        <w:t xml:space="preserve"> </w:t>
      </w:r>
      <w:r w:rsidR="00000000">
        <w:t>system</w:t>
      </w:r>
      <w:r w:rsidR="00000000">
        <w:rPr>
          <w:spacing w:val="-5"/>
        </w:rPr>
        <w:t xml:space="preserve"> </w:t>
      </w:r>
      <w:r w:rsidR="00000000">
        <w:t>can</w:t>
      </w:r>
      <w:r w:rsidR="00000000">
        <w:rPr>
          <w:spacing w:val="-5"/>
        </w:rPr>
        <w:t xml:space="preserve"> </w:t>
      </w:r>
      <w:r w:rsidR="00000000">
        <w:t>vary</w:t>
      </w:r>
      <w:r w:rsidR="00000000">
        <w:rPr>
          <w:spacing w:val="-10"/>
        </w:rPr>
        <w:t xml:space="preserve"> </w:t>
      </w:r>
      <w:r w:rsidR="00000000">
        <w:t>depending</w:t>
      </w:r>
      <w:r w:rsidR="00000000">
        <w:rPr>
          <w:spacing w:val="-7"/>
        </w:rPr>
        <w:t xml:space="preserve"> </w:t>
      </w:r>
      <w:r w:rsidR="00000000">
        <w:t>on</w:t>
      </w:r>
      <w:r w:rsidR="00000000">
        <w:rPr>
          <w:spacing w:val="-7"/>
        </w:rPr>
        <w:t xml:space="preserve"> </w:t>
      </w:r>
      <w:r w:rsidR="00000000">
        <w:t>the</w:t>
      </w:r>
      <w:r w:rsidR="00000000">
        <w:rPr>
          <w:spacing w:val="-6"/>
        </w:rPr>
        <w:t xml:space="preserve"> </w:t>
      </w:r>
      <w:r w:rsidR="00000000">
        <w:t>size</w:t>
      </w:r>
      <w:r w:rsidR="00000000">
        <w:rPr>
          <w:spacing w:val="-6"/>
        </w:rPr>
        <w:t xml:space="preserve"> </w:t>
      </w:r>
      <w:r w:rsidR="00000000">
        <w:t>and</w:t>
      </w:r>
      <w:r w:rsidR="00000000">
        <w:rPr>
          <w:spacing w:val="-7"/>
        </w:rPr>
        <w:t xml:space="preserve"> </w:t>
      </w:r>
      <w:r w:rsidR="00000000">
        <w:t>complexity</w:t>
      </w:r>
      <w:r w:rsidR="00000000">
        <w:rPr>
          <w:spacing w:val="-11"/>
        </w:rPr>
        <w:t xml:space="preserve"> </w:t>
      </w:r>
      <w:r w:rsidR="00000000">
        <w:t>of</w:t>
      </w:r>
      <w:r w:rsidR="00000000">
        <w:rPr>
          <w:spacing w:val="-6"/>
        </w:rPr>
        <w:t xml:space="preserve"> </w:t>
      </w:r>
      <w:r w:rsidR="00000000">
        <w:t>the airport,</w:t>
      </w:r>
      <w:r w:rsidR="00000000">
        <w:rPr>
          <w:spacing w:val="-4"/>
        </w:rPr>
        <w:t xml:space="preserve"> </w:t>
      </w:r>
      <w:r w:rsidR="00000000">
        <w:t>as</w:t>
      </w:r>
      <w:r w:rsidR="00000000">
        <w:rPr>
          <w:spacing w:val="-5"/>
        </w:rPr>
        <w:t xml:space="preserve"> </w:t>
      </w:r>
      <w:r w:rsidR="00000000">
        <w:t>well</w:t>
      </w:r>
      <w:r w:rsidR="00000000">
        <w:rPr>
          <w:spacing w:val="-4"/>
        </w:rPr>
        <w:t xml:space="preserve"> </w:t>
      </w:r>
      <w:r w:rsidR="00000000">
        <w:t>as</w:t>
      </w:r>
      <w:r w:rsidR="00000000">
        <w:rPr>
          <w:spacing w:val="-5"/>
        </w:rPr>
        <w:t xml:space="preserve"> </w:t>
      </w:r>
      <w:r w:rsidR="00000000">
        <w:t>other</w:t>
      </w:r>
      <w:r w:rsidR="00000000">
        <w:rPr>
          <w:spacing w:val="-3"/>
        </w:rPr>
        <w:t xml:space="preserve"> </w:t>
      </w:r>
      <w:r w:rsidR="00000000">
        <w:t>factors</w:t>
      </w:r>
      <w:r w:rsidR="00000000">
        <w:rPr>
          <w:spacing w:val="-5"/>
        </w:rPr>
        <w:t xml:space="preserve"> </w:t>
      </w:r>
      <w:r w:rsidR="00000000">
        <w:t>such</w:t>
      </w:r>
      <w:r w:rsidR="00000000">
        <w:rPr>
          <w:spacing w:val="-2"/>
        </w:rPr>
        <w:t xml:space="preserve"> </w:t>
      </w:r>
      <w:r w:rsidR="00000000">
        <w:t>as</w:t>
      </w:r>
      <w:r w:rsidR="00000000">
        <w:rPr>
          <w:spacing w:val="-5"/>
        </w:rPr>
        <w:t xml:space="preserve"> </w:t>
      </w:r>
      <w:r w:rsidR="00000000">
        <w:t>the</w:t>
      </w:r>
      <w:r w:rsidR="00000000">
        <w:rPr>
          <w:spacing w:val="-4"/>
        </w:rPr>
        <w:t xml:space="preserve"> </w:t>
      </w:r>
      <w:r w:rsidR="00000000">
        <w:t>type</w:t>
      </w:r>
      <w:r w:rsidR="00000000">
        <w:rPr>
          <w:spacing w:val="-5"/>
        </w:rPr>
        <w:t xml:space="preserve"> </w:t>
      </w:r>
      <w:r w:rsidR="00000000">
        <w:t>of</w:t>
      </w:r>
      <w:r w:rsidR="00000000">
        <w:rPr>
          <w:spacing w:val="-3"/>
        </w:rPr>
        <w:t xml:space="preserve"> </w:t>
      </w:r>
      <w:r w:rsidR="00000000">
        <w:t>traffic</w:t>
      </w:r>
      <w:r w:rsidR="00000000">
        <w:rPr>
          <w:spacing w:val="-5"/>
        </w:rPr>
        <w:t xml:space="preserve"> </w:t>
      </w:r>
      <w:r w:rsidR="00000000">
        <w:t>and</w:t>
      </w:r>
      <w:r w:rsidR="00000000">
        <w:rPr>
          <w:spacing w:val="-4"/>
        </w:rPr>
        <w:t xml:space="preserve"> </w:t>
      </w:r>
      <w:r w:rsidR="00000000">
        <w:t>operational</w:t>
      </w:r>
      <w:r w:rsidR="00000000">
        <w:rPr>
          <w:spacing w:val="-4"/>
        </w:rPr>
        <w:t xml:space="preserve"> </w:t>
      </w:r>
      <w:r w:rsidR="00000000">
        <w:t>requirements.</w:t>
      </w:r>
      <w:r w:rsidR="00000000">
        <w:rPr>
          <w:spacing w:val="-4"/>
        </w:rPr>
        <w:t xml:space="preserve"> </w:t>
      </w:r>
      <w:r w:rsidR="00000000">
        <w:t>However, in general, an SMR system can provide significant cost savings over the long term by enhancing safety, improving efficiency, reducing maintenance costs, and ensuring regulatory compliance.</w:t>
      </w:r>
      <w:r>
        <w:t xml:space="preserve"> </w:t>
      </w:r>
      <w:r w:rsidR="00000000">
        <w:t>SYSTEM</w:t>
      </w:r>
      <w:r w:rsidR="00000000">
        <w:rPr>
          <w:spacing w:val="-2"/>
        </w:rPr>
        <w:t xml:space="preserve"> INTEGRATION</w:t>
      </w:r>
      <w:r>
        <w:t xml:space="preserve"> </w:t>
      </w:r>
      <w:r w:rsidR="00000000">
        <w:t>The</w:t>
      </w:r>
      <w:r w:rsidR="00000000">
        <w:rPr>
          <w:spacing w:val="-2"/>
        </w:rPr>
        <w:t xml:space="preserve"> </w:t>
      </w:r>
      <w:r w:rsidR="00000000">
        <w:t>integration</w:t>
      </w:r>
      <w:r w:rsidR="00000000">
        <w:rPr>
          <w:spacing w:val="-1"/>
        </w:rPr>
        <w:t xml:space="preserve"> </w:t>
      </w:r>
      <w:r w:rsidR="00000000">
        <w:t>of</w:t>
      </w:r>
      <w:r w:rsidR="00000000">
        <w:rPr>
          <w:spacing w:val="-2"/>
        </w:rPr>
        <w:t xml:space="preserve"> </w:t>
      </w:r>
      <w:r w:rsidR="00000000">
        <w:t>the</w:t>
      </w:r>
      <w:r w:rsidR="00000000">
        <w:rPr>
          <w:spacing w:val="-13"/>
        </w:rPr>
        <w:t xml:space="preserve"> </w:t>
      </w:r>
      <w:r w:rsidR="00000000">
        <w:t>Airport</w:t>
      </w:r>
      <w:r w:rsidR="00000000">
        <w:rPr>
          <w:spacing w:val="-2"/>
        </w:rPr>
        <w:t xml:space="preserve"> </w:t>
      </w:r>
      <w:r w:rsidR="00000000">
        <w:t>Surface Movement Radar (SMR)</w:t>
      </w:r>
      <w:r w:rsidR="00000000">
        <w:rPr>
          <w:spacing w:val="-2"/>
        </w:rPr>
        <w:t xml:space="preserve"> </w:t>
      </w:r>
      <w:r w:rsidR="00000000">
        <w:t>system</w:t>
      </w:r>
      <w:r w:rsidR="00000000">
        <w:rPr>
          <w:spacing w:val="-1"/>
        </w:rPr>
        <w:t xml:space="preserve"> </w:t>
      </w:r>
      <w:r w:rsidR="00000000">
        <w:t>involves</w:t>
      </w:r>
      <w:r w:rsidR="00000000">
        <w:rPr>
          <w:spacing w:val="-2"/>
        </w:rPr>
        <w:t xml:space="preserve"> </w:t>
      </w:r>
      <w:r w:rsidR="00000000">
        <w:t>the coordination of different components and systems to ensure that they work together seamlessly. Some of the key integration aspects of the SMR system include:</w:t>
      </w:r>
      <w:r>
        <w:t xml:space="preserve"> </w:t>
      </w:r>
      <w:r w:rsidR="00000000">
        <w:t>Integration</w:t>
      </w:r>
      <w:r w:rsidR="00000000">
        <w:rPr>
          <w:spacing w:val="-15"/>
        </w:rPr>
        <w:t xml:space="preserve"> </w:t>
      </w:r>
      <w:r w:rsidR="00000000">
        <w:t>with</w:t>
      </w:r>
      <w:r w:rsidR="00000000">
        <w:rPr>
          <w:spacing w:val="-15"/>
        </w:rPr>
        <w:t xml:space="preserve"> </w:t>
      </w:r>
      <w:r w:rsidR="00000000">
        <w:t>Air</w:t>
      </w:r>
      <w:r w:rsidR="00000000">
        <w:rPr>
          <w:spacing w:val="-15"/>
        </w:rPr>
        <w:t xml:space="preserve"> </w:t>
      </w:r>
      <w:r w:rsidR="00000000">
        <w:t>Traffic</w:t>
      </w:r>
      <w:r w:rsidR="00000000">
        <w:rPr>
          <w:spacing w:val="-15"/>
        </w:rPr>
        <w:t xml:space="preserve"> </w:t>
      </w:r>
      <w:r w:rsidR="00000000">
        <w:t>Control</w:t>
      </w:r>
      <w:r w:rsidR="00000000">
        <w:rPr>
          <w:spacing w:val="-15"/>
        </w:rPr>
        <w:t xml:space="preserve"> </w:t>
      </w:r>
      <w:r w:rsidR="00000000">
        <w:t>(ATC):</w:t>
      </w:r>
      <w:r w:rsidR="00000000">
        <w:rPr>
          <w:spacing w:val="-15"/>
        </w:rPr>
        <w:t xml:space="preserve"> </w:t>
      </w:r>
      <w:r w:rsidR="00000000">
        <w:t>The</w:t>
      </w:r>
      <w:r w:rsidR="00000000">
        <w:rPr>
          <w:spacing w:val="-15"/>
        </w:rPr>
        <w:t xml:space="preserve"> </w:t>
      </w:r>
      <w:r w:rsidR="00000000">
        <w:t>SMR</w:t>
      </w:r>
      <w:r w:rsidR="00000000">
        <w:rPr>
          <w:spacing w:val="-15"/>
        </w:rPr>
        <w:t xml:space="preserve"> </w:t>
      </w:r>
      <w:r w:rsidR="00000000">
        <w:t>system</w:t>
      </w:r>
      <w:r w:rsidR="00000000">
        <w:rPr>
          <w:spacing w:val="-15"/>
        </w:rPr>
        <w:t xml:space="preserve"> </w:t>
      </w:r>
      <w:r w:rsidR="00000000">
        <w:t>is</w:t>
      </w:r>
      <w:r w:rsidR="00000000">
        <w:rPr>
          <w:spacing w:val="-12"/>
        </w:rPr>
        <w:t xml:space="preserve"> </w:t>
      </w:r>
      <w:r w:rsidR="00000000">
        <w:t>integrated</w:t>
      </w:r>
      <w:r w:rsidR="00000000">
        <w:rPr>
          <w:spacing w:val="-9"/>
        </w:rPr>
        <w:t xml:space="preserve"> </w:t>
      </w:r>
      <w:r w:rsidR="00000000">
        <w:t>with</w:t>
      </w:r>
      <w:r w:rsidR="00000000">
        <w:rPr>
          <w:spacing w:val="-12"/>
        </w:rPr>
        <w:t xml:space="preserve"> </w:t>
      </w:r>
      <w:r w:rsidR="00000000">
        <w:t>the</w:t>
      </w:r>
      <w:r w:rsidR="00000000">
        <w:rPr>
          <w:spacing w:val="-15"/>
        </w:rPr>
        <w:t xml:space="preserve"> </w:t>
      </w:r>
      <w:r w:rsidR="00000000">
        <w:t>ATC</w:t>
      </w:r>
      <w:r w:rsidR="00000000">
        <w:rPr>
          <w:spacing w:val="-13"/>
        </w:rPr>
        <w:t xml:space="preserve"> </w:t>
      </w:r>
      <w:r w:rsidR="00000000">
        <w:t>system</w:t>
      </w:r>
      <w:r w:rsidR="00000000">
        <w:rPr>
          <w:spacing w:val="-12"/>
        </w:rPr>
        <w:t xml:space="preserve"> </w:t>
      </w:r>
      <w:r w:rsidR="00000000">
        <w:t>to provide</w:t>
      </w:r>
      <w:r w:rsidR="00000000">
        <w:rPr>
          <w:spacing w:val="-12"/>
        </w:rPr>
        <w:t xml:space="preserve"> </w:t>
      </w:r>
      <w:r w:rsidR="00000000">
        <w:t>real-time</w:t>
      </w:r>
      <w:r w:rsidR="00000000">
        <w:rPr>
          <w:spacing w:val="-11"/>
        </w:rPr>
        <w:t xml:space="preserve"> </w:t>
      </w:r>
      <w:r w:rsidR="00000000">
        <w:t>information</w:t>
      </w:r>
      <w:r w:rsidR="00000000">
        <w:rPr>
          <w:spacing w:val="-11"/>
        </w:rPr>
        <w:t xml:space="preserve"> </w:t>
      </w:r>
      <w:r w:rsidR="00000000">
        <w:t>about</w:t>
      </w:r>
      <w:r w:rsidR="00000000">
        <w:rPr>
          <w:spacing w:val="-10"/>
        </w:rPr>
        <w:t xml:space="preserve"> </w:t>
      </w:r>
      <w:r w:rsidR="00000000">
        <w:t>the</w:t>
      </w:r>
      <w:r w:rsidR="00000000">
        <w:rPr>
          <w:spacing w:val="-11"/>
        </w:rPr>
        <w:t xml:space="preserve"> </w:t>
      </w:r>
      <w:r w:rsidR="00000000">
        <w:t>movement</w:t>
      </w:r>
      <w:r w:rsidR="00000000">
        <w:rPr>
          <w:spacing w:val="-10"/>
        </w:rPr>
        <w:t xml:space="preserve"> </w:t>
      </w:r>
      <w:r w:rsidR="00000000">
        <w:t>of</w:t>
      </w:r>
      <w:r w:rsidR="00000000">
        <w:rPr>
          <w:spacing w:val="-11"/>
        </w:rPr>
        <w:t xml:space="preserve"> </w:t>
      </w:r>
      <w:r w:rsidR="00000000">
        <w:t>aircraft</w:t>
      </w:r>
      <w:r w:rsidR="00000000">
        <w:rPr>
          <w:spacing w:val="-11"/>
        </w:rPr>
        <w:t xml:space="preserve"> </w:t>
      </w:r>
      <w:r w:rsidR="00000000">
        <w:t>on</w:t>
      </w:r>
      <w:r w:rsidR="00000000">
        <w:rPr>
          <w:spacing w:val="-9"/>
        </w:rPr>
        <w:t xml:space="preserve"> </w:t>
      </w:r>
      <w:r w:rsidR="00000000">
        <w:t>the</w:t>
      </w:r>
      <w:r w:rsidR="00000000">
        <w:rPr>
          <w:spacing w:val="-9"/>
        </w:rPr>
        <w:t xml:space="preserve"> </w:t>
      </w:r>
      <w:r w:rsidR="00000000">
        <w:t>airport</w:t>
      </w:r>
      <w:r w:rsidR="00000000">
        <w:rPr>
          <w:spacing w:val="-8"/>
        </w:rPr>
        <w:t xml:space="preserve"> </w:t>
      </w:r>
      <w:r w:rsidR="00000000">
        <w:t>surface.</w:t>
      </w:r>
      <w:r w:rsidR="00000000">
        <w:rPr>
          <w:spacing w:val="-15"/>
        </w:rPr>
        <w:t xml:space="preserve"> </w:t>
      </w:r>
      <w:r w:rsidR="00000000">
        <w:t>This</w:t>
      </w:r>
      <w:r w:rsidR="00000000">
        <w:rPr>
          <w:spacing w:val="-10"/>
        </w:rPr>
        <w:t xml:space="preserve"> </w:t>
      </w:r>
      <w:r w:rsidR="00000000">
        <w:t>helps</w:t>
      </w:r>
      <w:r w:rsidR="00000000">
        <w:rPr>
          <w:spacing w:val="-10"/>
        </w:rPr>
        <w:t xml:space="preserve"> </w:t>
      </w:r>
      <w:r w:rsidR="00000000">
        <w:t>the ATC system to manage the flow of traffic more efficiently and safely.</w:t>
      </w:r>
      <w:r>
        <w:t xml:space="preserve">  </w:t>
      </w:r>
      <w:r w:rsidR="00000000">
        <w:rPr>
          <w:rFonts w:ascii="Palatino"/>
          <w:spacing w:val="-5"/>
        </w:rPr>
        <w:t>729</w:t>
      </w:r>
      <w:r>
        <w:rPr>
          <w:rFonts w:ascii="Palatino"/>
        </w:rPr>
        <w:t xml:space="preserve">   </w:t>
      </w:r>
      <w:r w:rsidR="00000000">
        <w:t>Integration with other airport systems: The SMR system is often integrated with other airport systems, such as airport security systems, ground handling systems, and passenger information systems. This allows for a more holistic view of airport operations and helps to improve overall efficiency and safety.</w:t>
      </w:r>
      <w:r>
        <w:t xml:space="preserve"> </w:t>
      </w:r>
      <w:r w:rsidR="00000000">
        <w:t>Integration with data management systems: The SMR system generates a large amount of data, which must be managed and processed efficiently. Integration with data management systems, such</w:t>
      </w:r>
      <w:r w:rsidR="00000000">
        <w:rPr>
          <w:spacing w:val="-15"/>
        </w:rPr>
        <w:t xml:space="preserve"> </w:t>
      </w:r>
      <w:r w:rsidR="00000000">
        <w:t>as</w:t>
      </w:r>
      <w:r w:rsidR="00000000">
        <w:rPr>
          <w:spacing w:val="-15"/>
        </w:rPr>
        <w:t xml:space="preserve"> </w:t>
      </w:r>
      <w:r w:rsidR="00000000">
        <w:t>database</w:t>
      </w:r>
      <w:r w:rsidR="00000000">
        <w:rPr>
          <w:spacing w:val="-15"/>
        </w:rPr>
        <w:t xml:space="preserve"> </w:t>
      </w:r>
      <w:r w:rsidR="00000000">
        <w:t>systems</w:t>
      </w:r>
      <w:r w:rsidR="00000000">
        <w:rPr>
          <w:spacing w:val="-15"/>
        </w:rPr>
        <w:t xml:space="preserve"> </w:t>
      </w:r>
      <w:r w:rsidR="00000000">
        <w:t>and</w:t>
      </w:r>
      <w:r w:rsidR="00000000">
        <w:rPr>
          <w:spacing w:val="-15"/>
        </w:rPr>
        <w:t xml:space="preserve"> </w:t>
      </w:r>
      <w:r w:rsidR="00000000">
        <w:t>data</w:t>
      </w:r>
      <w:r w:rsidR="00000000">
        <w:rPr>
          <w:spacing w:val="-15"/>
        </w:rPr>
        <w:t xml:space="preserve"> </w:t>
      </w:r>
      <w:r w:rsidR="00000000">
        <w:t>analysis</w:t>
      </w:r>
      <w:r w:rsidR="00000000">
        <w:rPr>
          <w:spacing w:val="-15"/>
        </w:rPr>
        <w:t xml:space="preserve"> </w:t>
      </w:r>
      <w:r w:rsidR="00000000">
        <w:t>tools,</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to</w:t>
      </w:r>
      <w:r w:rsidR="00000000">
        <w:rPr>
          <w:spacing w:val="-15"/>
        </w:rPr>
        <w:t xml:space="preserve"> </w:t>
      </w:r>
      <w:r w:rsidR="00000000">
        <w:t>ensure</w:t>
      </w:r>
      <w:r w:rsidR="00000000">
        <w:rPr>
          <w:spacing w:val="-15"/>
        </w:rPr>
        <w:t xml:space="preserve"> </w:t>
      </w:r>
      <w:r w:rsidR="00000000">
        <w:t>that</w:t>
      </w:r>
      <w:r w:rsidR="00000000">
        <w:rPr>
          <w:spacing w:val="-15"/>
        </w:rPr>
        <w:t xml:space="preserve"> </w:t>
      </w:r>
      <w:r w:rsidR="00000000">
        <w:t>the</w:t>
      </w:r>
      <w:r w:rsidR="00000000">
        <w:rPr>
          <w:spacing w:val="-15"/>
        </w:rPr>
        <w:t xml:space="preserve"> </w:t>
      </w:r>
      <w:r w:rsidR="00000000">
        <w:t>data</w:t>
      </w:r>
      <w:r w:rsidR="00000000">
        <w:rPr>
          <w:spacing w:val="-15"/>
        </w:rPr>
        <w:t xml:space="preserve"> </w:t>
      </w:r>
      <w:r w:rsidR="00000000">
        <w:t>is</w:t>
      </w:r>
      <w:r w:rsidR="00000000">
        <w:rPr>
          <w:spacing w:val="-15"/>
        </w:rPr>
        <w:t xml:space="preserve"> </w:t>
      </w:r>
      <w:r w:rsidR="00000000">
        <w:t>captured,</w:t>
      </w:r>
      <w:r w:rsidR="00000000">
        <w:rPr>
          <w:spacing w:val="-15"/>
        </w:rPr>
        <w:t xml:space="preserve"> </w:t>
      </w:r>
      <w:r w:rsidR="00000000">
        <w:t>stored, and analyzed effectively.</w:t>
      </w:r>
      <w:r>
        <w:t xml:space="preserve"> </w:t>
      </w:r>
      <w:r w:rsidR="00000000">
        <w:t>Integration</w:t>
      </w:r>
      <w:r w:rsidR="00000000">
        <w:rPr>
          <w:spacing w:val="-13"/>
        </w:rPr>
        <w:t xml:space="preserve"> </w:t>
      </w:r>
      <w:r w:rsidR="00000000">
        <w:t>with</w:t>
      </w:r>
      <w:r w:rsidR="00000000">
        <w:rPr>
          <w:spacing w:val="-13"/>
        </w:rPr>
        <w:t xml:space="preserve"> </w:t>
      </w:r>
      <w:r w:rsidR="00000000">
        <w:t>maintenance</w:t>
      </w:r>
      <w:r w:rsidR="00000000">
        <w:rPr>
          <w:spacing w:val="-12"/>
        </w:rPr>
        <w:t xml:space="preserve"> </w:t>
      </w:r>
      <w:r w:rsidR="00000000">
        <w:t>and</w:t>
      </w:r>
      <w:r w:rsidR="00000000">
        <w:rPr>
          <w:spacing w:val="-13"/>
        </w:rPr>
        <w:t xml:space="preserve"> </w:t>
      </w:r>
      <w:r w:rsidR="00000000">
        <w:t>support</w:t>
      </w:r>
      <w:r w:rsidR="00000000">
        <w:rPr>
          <w:spacing w:val="-13"/>
        </w:rPr>
        <w:t xml:space="preserve"> </w:t>
      </w:r>
      <w:r w:rsidR="00000000">
        <w:t>systems:</w:t>
      </w:r>
      <w:r w:rsidR="00000000">
        <w:rPr>
          <w:spacing w:val="-14"/>
        </w:rPr>
        <w:t xml:space="preserve"> </w:t>
      </w:r>
      <w:r w:rsidR="00000000">
        <w:t>The</w:t>
      </w:r>
      <w:r w:rsidR="00000000">
        <w:rPr>
          <w:spacing w:val="-14"/>
        </w:rPr>
        <w:t xml:space="preserve"> </w:t>
      </w:r>
      <w:r w:rsidR="00000000">
        <w:t>SMR</w:t>
      </w:r>
      <w:r w:rsidR="00000000">
        <w:rPr>
          <w:spacing w:val="-12"/>
        </w:rPr>
        <w:t xml:space="preserve"> </w:t>
      </w:r>
      <w:r w:rsidR="00000000">
        <w:t>system</w:t>
      </w:r>
      <w:r w:rsidR="00000000">
        <w:rPr>
          <w:spacing w:val="-11"/>
        </w:rPr>
        <w:t xml:space="preserve"> </w:t>
      </w:r>
      <w:r w:rsidR="00000000">
        <w:t>requires</w:t>
      </w:r>
      <w:r w:rsidR="00000000">
        <w:rPr>
          <w:spacing w:val="-13"/>
        </w:rPr>
        <w:t xml:space="preserve"> </w:t>
      </w:r>
      <w:r w:rsidR="00000000">
        <w:t>regular</w:t>
      </w:r>
      <w:r w:rsidR="00000000">
        <w:rPr>
          <w:spacing w:val="-14"/>
        </w:rPr>
        <w:t xml:space="preserve"> </w:t>
      </w:r>
      <w:r w:rsidR="00000000">
        <w:t>maintenance and support to ensure that it operates reliably and efficiently. Integration with maintenance and support systems can help to ensure that issues are identified and resolved quickly, and that the system remains in optimal condition.</w:t>
      </w:r>
      <w:r>
        <w:t xml:space="preserve"> </w:t>
      </w:r>
      <w:r w:rsidR="00000000">
        <w:t>Integration with weather monitoring systems: The SMR system may be integrated with weather monitoring systems to provide real-time information about weather conditions that could affect airport operations. This information can help to improve safety and efficiency by allowing for proactive management of weather-related risks.</w:t>
      </w:r>
      <w:r>
        <w:t xml:space="preserve"> </w:t>
      </w:r>
      <w:r w:rsidR="00000000">
        <w:rPr>
          <w:spacing w:val="-2"/>
        </w:rPr>
        <w:t>SUPPLIERS</w:t>
      </w:r>
      <w:r>
        <w:t xml:space="preserve"> </w:t>
      </w:r>
      <w:r w:rsidR="00000000">
        <w:t>There are several companies that supply Airport Surface Movement Radar (SMR) systems to airports around the world. Some of the major suppliers of SMR systems include:</w:t>
      </w:r>
      <w:r>
        <w:t xml:space="preserve"> </w:t>
      </w:r>
      <w:r w:rsidR="00000000">
        <w:t>Thales Group: Thales Group is a global technology leader that provides a range of solutions for the aerospace, defense, and transportation industries. They offer a range of SMR systems, including</w:t>
      </w:r>
      <w:r w:rsidR="00000000">
        <w:rPr>
          <w:spacing w:val="-5"/>
        </w:rPr>
        <w:t xml:space="preserve"> </w:t>
      </w:r>
      <w:r w:rsidR="00000000">
        <w:t>the</w:t>
      </w:r>
      <w:r w:rsidR="00000000">
        <w:rPr>
          <w:spacing w:val="-6"/>
        </w:rPr>
        <w:t xml:space="preserve"> </w:t>
      </w:r>
      <w:r w:rsidR="00000000">
        <w:t>TopSky-ATC</w:t>
      </w:r>
      <w:r w:rsidR="00000000">
        <w:rPr>
          <w:spacing w:val="-2"/>
        </w:rPr>
        <w:t xml:space="preserve"> </w:t>
      </w:r>
      <w:r w:rsidR="00000000">
        <w:t>system,</w:t>
      </w:r>
      <w:r w:rsidR="00000000">
        <w:rPr>
          <w:spacing w:val="-3"/>
        </w:rPr>
        <w:t xml:space="preserve"> </w:t>
      </w:r>
      <w:r w:rsidR="00000000">
        <w:t>which</w:t>
      </w:r>
      <w:r w:rsidR="00000000">
        <w:rPr>
          <w:spacing w:val="-3"/>
        </w:rPr>
        <w:t xml:space="preserve"> </w:t>
      </w:r>
      <w:r w:rsidR="00000000">
        <w:t>is</w:t>
      </w:r>
      <w:r w:rsidR="00000000">
        <w:rPr>
          <w:spacing w:val="-2"/>
        </w:rPr>
        <w:t xml:space="preserve"> </w:t>
      </w:r>
      <w:r w:rsidR="00000000">
        <w:t>designed</w:t>
      </w:r>
      <w:r w:rsidR="00000000">
        <w:rPr>
          <w:spacing w:val="-3"/>
        </w:rPr>
        <w:t xml:space="preserve"> </w:t>
      </w:r>
      <w:r w:rsidR="00000000">
        <w:t>to</w:t>
      </w:r>
      <w:r w:rsidR="00000000">
        <w:rPr>
          <w:spacing w:val="-2"/>
        </w:rPr>
        <w:t xml:space="preserve"> </w:t>
      </w:r>
      <w:r w:rsidR="00000000">
        <w:t>integrate</w:t>
      </w:r>
      <w:r w:rsidR="00000000">
        <w:rPr>
          <w:spacing w:val="-3"/>
        </w:rPr>
        <w:t xml:space="preserve"> </w:t>
      </w:r>
      <w:r w:rsidR="00000000">
        <w:t>with</w:t>
      </w:r>
      <w:r w:rsidR="00000000">
        <w:rPr>
          <w:spacing w:val="-2"/>
        </w:rPr>
        <w:t xml:space="preserve"> </w:t>
      </w:r>
      <w:r w:rsidR="00000000">
        <w:t>existing</w:t>
      </w:r>
      <w:r w:rsidR="00000000">
        <w:rPr>
          <w:spacing w:val="-5"/>
        </w:rPr>
        <w:t xml:space="preserve"> </w:t>
      </w:r>
      <w:r w:rsidR="00000000">
        <w:t>air</w:t>
      </w:r>
      <w:r w:rsidR="00000000">
        <w:rPr>
          <w:spacing w:val="-3"/>
        </w:rPr>
        <w:t xml:space="preserve"> </w:t>
      </w:r>
      <w:r w:rsidR="00000000">
        <w:t>traffic</w:t>
      </w:r>
      <w:r w:rsidR="00000000">
        <w:rPr>
          <w:spacing w:val="-4"/>
        </w:rPr>
        <w:t xml:space="preserve"> </w:t>
      </w:r>
      <w:r w:rsidR="00000000">
        <w:t xml:space="preserve">control </w:t>
      </w:r>
      <w:r w:rsidR="00000000">
        <w:rPr>
          <w:spacing w:val="-2"/>
        </w:rPr>
        <w:t>systems.</w:t>
      </w:r>
      <w:r>
        <w:t xml:space="preserve"> </w:t>
      </w:r>
      <w:r w:rsidR="00000000">
        <w:t>Raytheon Technologies: Raytheon Technologies is a leading provider of aerospace and defense technologies,</w:t>
      </w:r>
      <w:r w:rsidR="00000000">
        <w:rPr>
          <w:spacing w:val="-4"/>
        </w:rPr>
        <w:t xml:space="preserve"> </w:t>
      </w:r>
      <w:r w:rsidR="00000000">
        <w:t>including</w:t>
      </w:r>
      <w:r w:rsidR="00000000">
        <w:rPr>
          <w:spacing w:val="-5"/>
        </w:rPr>
        <w:t xml:space="preserve"> </w:t>
      </w:r>
      <w:r w:rsidR="00000000">
        <w:t>SMR</w:t>
      </w:r>
      <w:r w:rsidR="00000000">
        <w:rPr>
          <w:spacing w:val="-3"/>
        </w:rPr>
        <w:t xml:space="preserve"> </w:t>
      </w:r>
      <w:r w:rsidR="00000000">
        <w:t>systems.</w:t>
      </w:r>
      <w:r w:rsidR="00000000">
        <w:rPr>
          <w:spacing w:val="-7"/>
        </w:rPr>
        <w:t xml:space="preserve"> </w:t>
      </w:r>
      <w:r w:rsidR="00000000">
        <w:t>Their</w:t>
      </w:r>
      <w:r w:rsidR="00000000">
        <w:rPr>
          <w:spacing w:val="-15"/>
        </w:rPr>
        <w:t xml:space="preserve"> </w:t>
      </w:r>
      <w:r w:rsidR="00000000">
        <w:t>ASR-11</w:t>
      </w:r>
      <w:r w:rsidR="00000000">
        <w:rPr>
          <w:spacing w:val="-3"/>
        </w:rPr>
        <w:t xml:space="preserve"> </w:t>
      </w:r>
      <w:r w:rsidR="00000000">
        <w:t>system</w:t>
      </w:r>
      <w:r w:rsidR="00000000">
        <w:rPr>
          <w:spacing w:val="-3"/>
        </w:rPr>
        <w:t xml:space="preserve"> </w:t>
      </w:r>
      <w:r w:rsidR="00000000">
        <w:t>is</w:t>
      </w:r>
      <w:r w:rsidR="00000000">
        <w:rPr>
          <w:spacing w:val="-3"/>
        </w:rPr>
        <w:t xml:space="preserve"> </w:t>
      </w:r>
      <w:r w:rsidR="00000000">
        <w:t>a</w:t>
      </w:r>
      <w:r w:rsidR="00000000">
        <w:rPr>
          <w:spacing w:val="-4"/>
        </w:rPr>
        <w:t xml:space="preserve"> </w:t>
      </w:r>
      <w:r w:rsidR="00000000">
        <w:t>digital</w:t>
      </w:r>
      <w:r w:rsidR="00000000">
        <w:rPr>
          <w:spacing w:val="-3"/>
        </w:rPr>
        <w:t xml:space="preserve"> </w:t>
      </w:r>
      <w:r w:rsidR="00000000">
        <w:t>airport</w:t>
      </w:r>
      <w:r w:rsidR="00000000">
        <w:rPr>
          <w:spacing w:val="-3"/>
        </w:rPr>
        <w:t xml:space="preserve"> </w:t>
      </w:r>
      <w:r w:rsidR="00000000">
        <w:t>surveillance</w:t>
      </w:r>
      <w:r w:rsidR="00000000">
        <w:rPr>
          <w:spacing w:val="-4"/>
        </w:rPr>
        <w:t xml:space="preserve"> </w:t>
      </w:r>
      <w:r w:rsidR="00000000">
        <w:t>radar that provides high-resolution data for air traffic control and airport management.</w:t>
      </w:r>
      <w:r>
        <w:t xml:space="preserve"> </w:t>
      </w:r>
      <w:r w:rsidR="00000000">
        <w:t>Saab Group: Saab Group is a</w:t>
      </w:r>
      <w:r w:rsidR="00000000">
        <w:rPr>
          <w:spacing w:val="-1"/>
        </w:rPr>
        <w:t xml:space="preserve"> </w:t>
      </w:r>
      <w:r w:rsidR="00000000">
        <w:t>Swedish technology</w:t>
      </w:r>
      <w:r w:rsidR="00000000">
        <w:rPr>
          <w:spacing w:val="-3"/>
        </w:rPr>
        <w:t xml:space="preserve"> </w:t>
      </w:r>
      <w:r w:rsidR="00000000">
        <w:t>company</w:t>
      </w:r>
      <w:r w:rsidR="00000000">
        <w:rPr>
          <w:spacing w:val="-5"/>
        </w:rPr>
        <w:t xml:space="preserve"> </w:t>
      </w:r>
      <w:r w:rsidR="00000000">
        <w:t>that provides a range</w:t>
      </w:r>
      <w:r w:rsidR="00000000">
        <w:rPr>
          <w:spacing w:val="-1"/>
        </w:rPr>
        <w:t xml:space="preserve"> </w:t>
      </w:r>
      <w:r w:rsidR="00000000">
        <w:t>of</w:t>
      </w:r>
      <w:r w:rsidR="00000000">
        <w:rPr>
          <w:spacing w:val="-1"/>
        </w:rPr>
        <w:t xml:space="preserve"> </w:t>
      </w:r>
      <w:r w:rsidR="00000000">
        <w:t>solutions for the</w:t>
      </w:r>
      <w:r w:rsidR="00000000">
        <w:rPr>
          <w:spacing w:val="-5"/>
        </w:rPr>
        <w:t xml:space="preserve"> </w:t>
      </w:r>
      <w:r w:rsidR="00000000">
        <w:t>defense,</w:t>
      </w:r>
      <w:r w:rsidR="00000000">
        <w:rPr>
          <w:spacing w:val="-5"/>
        </w:rPr>
        <w:t xml:space="preserve"> </w:t>
      </w:r>
      <w:r w:rsidR="00000000">
        <w:t>security,</w:t>
      </w:r>
      <w:r w:rsidR="00000000">
        <w:rPr>
          <w:spacing w:val="-3"/>
        </w:rPr>
        <w:t xml:space="preserve"> </w:t>
      </w:r>
      <w:r w:rsidR="00000000">
        <w:t>and</w:t>
      </w:r>
      <w:r w:rsidR="00000000">
        <w:rPr>
          <w:spacing w:val="-3"/>
        </w:rPr>
        <w:t xml:space="preserve"> </w:t>
      </w:r>
      <w:r w:rsidR="00000000">
        <w:t>aerospace</w:t>
      </w:r>
      <w:r w:rsidR="00000000">
        <w:rPr>
          <w:spacing w:val="-6"/>
        </w:rPr>
        <w:t xml:space="preserve"> </w:t>
      </w:r>
      <w:r w:rsidR="00000000">
        <w:t>industries.</w:t>
      </w:r>
      <w:r w:rsidR="00000000">
        <w:rPr>
          <w:spacing w:val="-10"/>
        </w:rPr>
        <w:t xml:space="preserve"> </w:t>
      </w:r>
      <w:r w:rsidR="00000000">
        <w:t>Their</w:t>
      </w:r>
      <w:r w:rsidR="00000000">
        <w:rPr>
          <w:spacing w:val="-5"/>
        </w:rPr>
        <w:t xml:space="preserve"> </w:t>
      </w:r>
      <w:r w:rsidR="00000000">
        <w:t>SR-3</w:t>
      </w:r>
      <w:r w:rsidR="00000000">
        <w:rPr>
          <w:spacing w:val="-5"/>
        </w:rPr>
        <w:t xml:space="preserve"> </w:t>
      </w:r>
      <w:r w:rsidR="00000000">
        <w:t>surface</w:t>
      </w:r>
      <w:r w:rsidR="00000000">
        <w:rPr>
          <w:spacing w:val="-6"/>
        </w:rPr>
        <w:t xml:space="preserve"> </w:t>
      </w:r>
      <w:r w:rsidR="00000000">
        <w:t>movement</w:t>
      </w:r>
      <w:r w:rsidR="00000000">
        <w:rPr>
          <w:spacing w:val="-5"/>
        </w:rPr>
        <w:t xml:space="preserve"> </w:t>
      </w:r>
      <w:r w:rsidR="00000000">
        <w:t>radar</w:t>
      </w:r>
      <w:r w:rsidR="00000000">
        <w:rPr>
          <w:spacing w:val="-5"/>
        </w:rPr>
        <w:t xml:space="preserve"> </w:t>
      </w:r>
      <w:r w:rsidR="00000000">
        <w:t>is</w:t>
      </w:r>
      <w:r w:rsidR="00000000">
        <w:rPr>
          <w:spacing w:val="-6"/>
        </w:rPr>
        <w:t xml:space="preserve"> </w:t>
      </w:r>
      <w:r w:rsidR="00000000">
        <w:t>designed</w:t>
      </w:r>
      <w:r w:rsidR="00000000">
        <w:rPr>
          <w:spacing w:val="-5"/>
        </w:rPr>
        <w:t xml:space="preserve"> </w:t>
      </w:r>
      <w:r w:rsidR="00000000">
        <w:t>to provide</w:t>
      </w:r>
      <w:r w:rsidR="00000000">
        <w:rPr>
          <w:spacing w:val="-3"/>
        </w:rPr>
        <w:t xml:space="preserve"> </w:t>
      </w:r>
      <w:r w:rsidR="00000000">
        <w:t>accurate</w:t>
      </w:r>
      <w:r w:rsidR="00000000">
        <w:rPr>
          <w:spacing w:val="-2"/>
        </w:rPr>
        <w:t xml:space="preserve"> </w:t>
      </w:r>
      <w:r w:rsidR="00000000">
        <w:t>detection</w:t>
      </w:r>
      <w:r w:rsidR="00000000">
        <w:rPr>
          <w:spacing w:val="-1"/>
        </w:rPr>
        <w:t xml:space="preserve"> </w:t>
      </w:r>
      <w:r w:rsidR="00000000">
        <w:t>and</w:t>
      </w:r>
      <w:r w:rsidR="00000000">
        <w:rPr>
          <w:spacing w:val="-1"/>
        </w:rPr>
        <w:t xml:space="preserve"> </w:t>
      </w:r>
      <w:r w:rsidR="00000000">
        <w:t>tracking</w:t>
      </w:r>
      <w:r w:rsidR="00000000">
        <w:rPr>
          <w:spacing w:val="-2"/>
        </w:rPr>
        <w:t xml:space="preserve"> </w:t>
      </w:r>
      <w:r w:rsidR="00000000">
        <w:t>of aircraft, vehicles,</w:t>
      </w:r>
      <w:r w:rsidR="00000000">
        <w:rPr>
          <w:spacing w:val="-1"/>
        </w:rPr>
        <w:t xml:space="preserve"> </w:t>
      </w:r>
      <w:r w:rsidR="00000000">
        <w:t>and</w:t>
      </w:r>
      <w:r w:rsidR="00000000">
        <w:rPr>
          <w:spacing w:val="-1"/>
        </w:rPr>
        <w:t xml:space="preserve"> </w:t>
      </w:r>
      <w:r w:rsidR="00000000">
        <w:lastRenderedPageBreak/>
        <w:t>personnel on</w:t>
      </w:r>
      <w:r w:rsidR="00000000">
        <w:rPr>
          <w:spacing w:val="-1"/>
        </w:rPr>
        <w:t xml:space="preserve"> </w:t>
      </w:r>
      <w:r w:rsidR="00000000">
        <w:t>the</w:t>
      </w:r>
      <w:r w:rsidR="00000000">
        <w:rPr>
          <w:spacing w:val="-1"/>
        </w:rPr>
        <w:t xml:space="preserve"> </w:t>
      </w:r>
      <w:r w:rsidR="00000000">
        <w:t>airport</w:t>
      </w:r>
      <w:r w:rsidR="00000000">
        <w:rPr>
          <w:spacing w:val="-1"/>
        </w:rPr>
        <w:t xml:space="preserve"> </w:t>
      </w:r>
      <w:r w:rsidR="00000000">
        <w:t>surface.</w:t>
      </w:r>
      <w:r>
        <w:t xml:space="preserve"> </w:t>
      </w:r>
      <w:r w:rsidR="00000000">
        <w:t>Terma A/S: Terma A/S is a Danish aerospace and defense company that provides a range of solutions for the aviation industry, including SMR systems.</w:t>
      </w:r>
      <w:r w:rsidR="00000000">
        <w:rPr>
          <w:spacing w:val="-2"/>
        </w:rPr>
        <w:t xml:space="preserve"> </w:t>
      </w:r>
      <w:r w:rsidR="00000000">
        <w:t>Their SCANTER 2202 SMR system is designed to provide high-precision detection and tracking of objects on the airport surface.</w:t>
      </w:r>
      <w:r>
        <w:t xml:space="preserve"> </w:t>
      </w:r>
      <w:r w:rsidR="00000000">
        <w:t>Hensoldt: Hensoldt is a German defense and security electronics company that provides a range of</w:t>
      </w:r>
      <w:r w:rsidR="00000000">
        <w:rPr>
          <w:spacing w:val="-15"/>
        </w:rPr>
        <w:t xml:space="preserve"> </w:t>
      </w:r>
      <w:r w:rsidR="00000000">
        <w:t>solutions</w:t>
      </w:r>
      <w:r w:rsidR="00000000">
        <w:rPr>
          <w:spacing w:val="-15"/>
        </w:rPr>
        <w:t xml:space="preserve"> </w:t>
      </w:r>
      <w:r w:rsidR="00000000">
        <w:t>for</w:t>
      </w:r>
      <w:r w:rsidR="00000000">
        <w:rPr>
          <w:spacing w:val="-14"/>
        </w:rPr>
        <w:t xml:space="preserve"> </w:t>
      </w:r>
      <w:r w:rsidR="00000000">
        <w:t>the</w:t>
      </w:r>
      <w:r w:rsidR="00000000">
        <w:rPr>
          <w:spacing w:val="-12"/>
        </w:rPr>
        <w:t xml:space="preserve"> </w:t>
      </w:r>
      <w:r w:rsidR="00000000">
        <w:t>aviation</w:t>
      </w:r>
      <w:r w:rsidR="00000000">
        <w:rPr>
          <w:spacing w:val="-12"/>
        </w:rPr>
        <w:t xml:space="preserve"> </w:t>
      </w:r>
      <w:r w:rsidR="00000000">
        <w:t>industry,</w:t>
      </w:r>
      <w:r w:rsidR="00000000">
        <w:rPr>
          <w:spacing w:val="-12"/>
        </w:rPr>
        <w:t xml:space="preserve"> </w:t>
      </w:r>
      <w:r w:rsidR="00000000">
        <w:t>including</w:t>
      </w:r>
      <w:r w:rsidR="00000000">
        <w:rPr>
          <w:spacing w:val="-14"/>
        </w:rPr>
        <w:t xml:space="preserve"> </w:t>
      </w:r>
      <w:r w:rsidR="00000000">
        <w:t>SMR</w:t>
      </w:r>
      <w:r w:rsidR="00000000">
        <w:rPr>
          <w:spacing w:val="-11"/>
        </w:rPr>
        <w:t xml:space="preserve"> </w:t>
      </w:r>
      <w:r w:rsidR="00000000">
        <w:t>systems.</w:t>
      </w:r>
      <w:r w:rsidR="00000000">
        <w:rPr>
          <w:spacing w:val="-15"/>
        </w:rPr>
        <w:t xml:space="preserve"> </w:t>
      </w:r>
      <w:r w:rsidR="00000000">
        <w:t>Their</w:t>
      </w:r>
      <w:r w:rsidR="00000000">
        <w:rPr>
          <w:spacing w:val="-15"/>
        </w:rPr>
        <w:t xml:space="preserve"> </w:t>
      </w:r>
      <w:r w:rsidR="00000000">
        <w:t>ASR-S</w:t>
      </w:r>
      <w:r w:rsidR="00000000">
        <w:rPr>
          <w:spacing w:val="-11"/>
        </w:rPr>
        <w:t xml:space="preserve"> </w:t>
      </w:r>
      <w:r w:rsidR="00000000">
        <w:t>system</w:t>
      </w:r>
      <w:r w:rsidR="00000000">
        <w:rPr>
          <w:spacing w:val="-10"/>
        </w:rPr>
        <w:t xml:space="preserve"> </w:t>
      </w:r>
      <w:r w:rsidR="00000000">
        <w:t>is</w:t>
      </w:r>
      <w:r w:rsidR="00000000">
        <w:rPr>
          <w:spacing w:val="-11"/>
        </w:rPr>
        <w:t xml:space="preserve"> </w:t>
      </w:r>
      <w:r w:rsidR="00000000">
        <w:t>a</w:t>
      </w:r>
      <w:r w:rsidR="00000000">
        <w:rPr>
          <w:spacing w:val="-13"/>
        </w:rPr>
        <w:t xml:space="preserve"> </w:t>
      </w:r>
      <w:r w:rsidR="00000000">
        <w:t>3D</w:t>
      </w:r>
      <w:r w:rsidR="00000000">
        <w:rPr>
          <w:spacing w:val="-12"/>
        </w:rPr>
        <w:t xml:space="preserve"> </w:t>
      </w:r>
      <w:r w:rsidR="00000000">
        <w:t>surface movement</w:t>
      </w:r>
      <w:r w:rsidR="00000000">
        <w:rPr>
          <w:spacing w:val="-4"/>
        </w:rPr>
        <w:t xml:space="preserve"> </w:t>
      </w:r>
      <w:r w:rsidR="00000000">
        <w:t>radar</w:t>
      </w:r>
      <w:r w:rsidR="00000000">
        <w:rPr>
          <w:spacing w:val="-1"/>
        </w:rPr>
        <w:t xml:space="preserve"> </w:t>
      </w:r>
      <w:r w:rsidR="00000000">
        <w:t>that</w:t>
      </w:r>
      <w:r w:rsidR="00000000">
        <w:rPr>
          <w:spacing w:val="-2"/>
        </w:rPr>
        <w:t xml:space="preserve"> </w:t>
      </w:r>
      <w:r w:rsidR="00000000">
        <w:t>provides</w:t>
      </w:r>
      <w:r w:rsidR="00000000">
        <w:rPr>
          <w:spacing w:val="-2"/>
        </w:rPr>
        <w:t xml:space="preserve"> </w:t>
      </w:r>
      <w:r w:rsidR="00000000">
        <w:t>high-resolution</w:t>
      </w:r>
      <w:r w:rsidR="00000000">
        <w:rPr>
          <w:spacing w:val="-1"/>
        </w:rPr>
        <w:t xml:space="preserve"> </w:t>
      </w:r>
      <w:r w:rsidR="00000000">
        <w:t>data</w:t>
      </w:r>
      <w:r w:rsidR="00000000">
        <w:rPr>
          <w:spacing w:val="-2"/>
        </w:rPr>
        <w:t xml:space="preserve"> </w:t>
      </w:r>
      <w:r w:rsidR="00000000">
        <w:t>for</w:t>
      </w:r>
      <w:r w:rsidR="00000000">
        <w:rPr>
          <w:spacing w:val="-4"/>
        </w:rPr>
        <w:t xml:space="preserve"> </w:t>
      </w:r>
      <w:r w:rsidR="00000000">
        <w:t>air</w:t>
      </w:r>
      <w:r w:rsidR="00000000">
        <w:rPr>
          <w:spacing w:val="-1"/>
        </w:rPr>
        <w:t xml:space="preserve"> </w:t>
      </w:r>
      <w:r w:rsidR="00000000">
        <w:t>traffic</w:t>
      </w:r>
      <w:r w:rsidR="00000000">
        <w:rPr>
          <w:spacing w:val="-3"/>
        </w:rPr>
        <w:t xml:space="preserve"> </w:t>
      </w:r>
      <w:r w:rsidR="00000000">
        <w:t>control and</w:t>
      </w:r>
      <w:r w:rsidR="00000000">
        <w:rPr>
          <w:spacing w:val="-1"/>
        </w:rPr>
        <w:t xml:space="preserve"> </w:t>
      </w:r>
      <w:r w:rsidR="00000000">
        <w:t>airport</w:t>
      </w:r>
      <w:r w:rsidR="00000000">
        <w:rPr>
          <w:spacing w:val="-1"/>
        </w:rPr>
        <w:t xml:space="preserve"> </w:t>
      </w:r>
      <w:r w:rsidR="00000000">
        <w:rPr>
          <w:spacing w:val="-2"/>
        </w:rPr>
        <w:t>management.</w:t>
      </w:r>
      <w:r>
        <w:t xml:space="preserve"> </w:t>
      </w:r>
      <w:r w:rsidR="00000000">
        <w:rPr>
          <w:rFonts w:ascii="Palatino"/>
          <w:spacing w:val="-5"/>
        </w:rPr>
        <w:t>730</w:t>
      </w:r>
      <w:r>
        <w:rPr>
          <w:rFonts w:ascii="Palatino"/>
        </w:rPr>
        <w:t xml:space="preserve">   </w:t>
      </w:r>
      <w:r w:rsidR="00000000">
        <w:t>Other companies that supply SMR systems include Indra Sistemas, Siemens, and Harris Corporation.</w:t>
      </w:r>
      <w:r w:rsidR="00000000">
        <w:rPr>
          <w:spacing w:val="-15"/>
        </w:rPr>
        <w:t xml:space="preserve"> </w:t>
      </w:r>
      <w:r w:rsidR="00000000">
        <w:t>The</w:t>
      </w:r>
      <w:r w:rsidR="00000000">
        <w:rPr>
          <w:spacing w:val="-12"/>
        </w:rPr>
        <w:t xml:space="preserve"> </w:t>
      </w:r>
      <w:r w:rsidR="00000000">
        <w:t>choice</w:t>
      </w:r>
      <w:r w:rsidR="00000000">
        <w:rPr>
          <w:spacing w:val="-9"/>
        </w:rPr>
        <w:t xml:space="preserve"> </w:t>
      </w:r>
      <w:r w:rsidR="00000000">
        <w:t>of</w:t>
      </w:r>
      <w:r w:rsidR="00000000">
        <w:rPr>
          <w:spacing w:val="-11"/>
        </w:rPr>
        <w:t xml:space="preserve"> </w:t>
      </w:r>
      <w:r w:rsidR="00000000">
        <w:t>supplier</w:t>
      </w:r>
      <w:r w:rsidR="00000000">
        <w:rPr>
          <w:spacing w:val="-12"/>
        </w:rPr>
        <w:t xml:space="preserve"> </w:t>
      </w:r>
      <w:r w:rsidR="00000000">
        <w:t>will</w:t>
      </w:r>
      <w:r w:rsidR="00000000">
        <w:rPr>
          <w:spacing w:val="-10"/>
        </w:rPr>
        <w:t xml:space="preserve"> </w:t>
      </w:r>
      <w:r w:rsidR="00000000">
        <w:t>depend</w:t>
      </w:r>
      <w:r w:rsidR="00000000">
        <w:rPr>
          <w:spacing w:val="-11"/>
        </w:rPr>
        <w:t xml:space="preserve"> </w:t>
      </w:r>
      <w:r w:rsidR="00000000">
        <w:t>on</w:t>
      </w:r>
      <w:r w:rsidR="00000000">
        <w:rPr>
          <w:spacing w:val="-11"/>
        </w:rPr>
        <w:t xml:space="preserve"> </w:t>
      </w:r>
      <w:r w:rsidR="00000000">
        <w:t>factors</w:t>
      </w:r>
      <w:r w:rsidR="00000000">
        <w:rPr>
          <w:spacing w:val="-9"/>
        </w:rPr>
        <w:t xml:space="preserve"> </w:t>
      </w:r>
      <w:r w:rsidR="00000000">
        <w:t>such</w:t>
      </w:r>
      <w:r w:rsidR="00000000">
        <w:rPr>
          <w:spacing w:val="-11"/>
        </w:rPr>
        <w:t xml:space="preserve"> </w:t>
      </w:r>
      <w:r w:rsidR="00000000">
        <w:t>as</w:t>
      </w:r>
      <w:r w:rsidR="00000000">
        <w:rPr>
          <w:spacing w:val="-10"/>
        </w:rPr>
        <w:t xml:space="preserve"> </w:t>
      </w:r>
      <w:r w:rsidR="00000000">
        <w:t>the</w:t>
      </w:r>
      <w:r w:rsidR="00000000">
        <w:rPr>
          <w:spacing w:val="-11"/>
        </w:rPr>
        <w:t xml:space="preserve"> </w:t>
      </w:r>
      <w:r w:rsidR="00000000">
        <w:t>specific</w:t>
      </w:r>
      <w:r w:rsidR="00000000">
        <w:rPr>
          <w:spacing w:val="-11"/>
        </w:rPr>
        <w:t xml:space="preserve"> </w:t>
      </w:r>
      <w:r w:rsidR="00000000">
        <w:t>requirements</w:t>
      </w:r>
      <w:r w:rsidR="00000000">
        <w:rPr>
          <w:spacing w:val="-10"/>
        </w:rPr>
        <w:t xml:space="preserve"> </w:t>
      </w:r>
      <w:r w:rsidR="00000000">
        <w:t>of</w:t>
      </w:r>
      <w:r w:rsidR="00000000">
        <w:rPr>
          <w:spacing w:val="-11"/>
        </w:rPr>
        <w:t xml:space="preserve"> </w:t>
      </w:r>
      <w:r w:rsidR="00000000">
        <w:t>the airport, the budget available, and the level of support and maintenance required.</w:t>
      </w:r>
      <w:r>
        <w:t xml:space="preserve">                     </w:t>
      </w:r>
      <w:r w:rsidR="00000000">
        <w:rPr>
          <w:rFonts w:ascii="Palatino"/>
          <w:spacing w:val="-5"/>
        </w:rPr>
        <w:t>731</w:t>
      </w:r>
      <w:r>
        <w:rPr>
          <w:rFonts w:ascii="Palatino"/>
        </w:rPr>
        <w:t xml:space="preserve">  </w:t>
      </w:r>
      <w:r>
        <w:rPr>
          <w:rFonts w:ascii="Palatino"/>
          <w:sz w:val="28"/>
        </w:rPr>
        <w:t xml:space="preserve"> </w:t>
      </w:r>
      <w:bookmarkStart w:id="262" w:name="TAXIWAY_LIGHTING"/>
      <w:bookmarkStart w:id="263" w:name="_bookmark135"/>
      <w:bookmarkEnd w:id="262"/>
      <w:bookmarkEnd w:id="263"/>
      <w:r w:rsidR="00000000">
        <w:t>TAXIWAY</w:t>
      </w:r>
      <w:r w:rsidR="00000000">
        <w:rPr>
          <w:spacing w:val="-9"/>
        </w:rPr>
        <w:t xml:space="preserve"> </w:t>
      </w:r>
      <w:r w:rsidR="00000000">
        <w:rPr>
          <w:spacing w:val="-2"/>
        </w:rPr>
        <w:t>LIGHTING</w:t>
      </w:r>
      <w:r>
        <w:t xml:space="preserve"> </w:t>
      </w:r>
      <w:r w:rsidR="00000000">
        <w:rPr>
          <w:spacing w:val="-2"/>
        </w:rPr>
        <w:t>INTRODUCTION</w:t>
      </w:r>
      <w:r>
        <w:t xml:space="preserve"> </w:t>
      </w:r>
      <w:r w:rsidR="00000000">
        <w:t>An</w:t>
      </w:r>
      <w:r w:rsidR="00000000">
        <w:rPr>
          <w:spacing w:val="-15"/>
        </w:rPr>
        <w:t xml:space="preserve"> </w:t>
      </w:r>
      <w:r w:rsidR="00000000">
        <w:t>airport</w:t>
      </w:r>
      <w:r w:rsidR="00000000">
        <w:rPr>
          <w:spacing w:val="-15"/>
        </w:rPr>
        <w:t xml:space="preserve"> </w:t>
      </w:r>
      <w:r w:rsidR="00000000">
        <w:t>taxiway</w:t>
      </w:r>
      <w:r w:rsidR="00000000">
        <w:rPr>
          <w:spacing w:val="-15"/>
        </w:rPr>
        <w:t xml:space="preserve"> </w:t>
      </w:r>
      <w:r w:rsidR="00000000">
        <w:t>lighting</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series</w:t>
      </w:r>
      <w:r w:rsidR="00000000">
        <w:rPr>
          <w:spacing w:val="-14"/>
        </w:rPr>
        <w:t xml:space="preserve"> </w:t>
      </w:r>
      <w:r w:rsidR="00000000">
        <w:t>of</w:t>
      </w:r>
      <w:r w:rsidR="00000000">
        <w:rPr>
          <w:spacing w:val="-15"/>
        </w:rPr>
        <w:t xml:space="preserve"> </w:t>
      </w:r>
      <w:r w:rsidR="00000000">
        <w:t>lights</w:t>
      </w:r>
      <w:r w:rsidR="00000000">
        <w:rPr>
          <w:spacing w:val="-14"/>
        </w:rPr>
        <w:t xml:space="preserve"> </w:t>
      </w:r>
      <w:r w:rsidR="00000000">
        <w:t>that</w:t>
      </w:r>
      <w:r w:rsidR="00000000">
        <w:rPr>
          <w:spacing w:val="-14"/>
        </w:rPr>
        <w:t xml:space="preserve"> </w:t>
      </w:r>
      <w:r w:rsidR="00000000">
        <w:t>are</w:t>
      </w:r>
      <w:r w:rsidR="00000000">
        <w:rPr>
          <w:spacing w:val="-15"/>
        </w:rPr>
        <w:t xml:space="preserve"> </w:t>
      </w:r>
      <w:r w:rsidR="00000000">
        <w:t>installed</w:t>
      </w:r>
      <w:r w:rsidR="00000000">
        <w:rPr>
          <w:spacing w:val="-14"/>
        </w:rPr>
        <w:t xml:space="preserve"> </w:t>
      </w:r>
      <w:r w:rsidR="00000000">
        <w:t>along</w:t>
      </w:r>
      <w:r w:rsidR="00000000">
        <w:rPr>
          <w:spacing w:val="-15"/>
        </w:rPr>
        <w:t xml:space="preserve"> </w:t>
      </w:r>
      <w:r w:rsidR="00000000">
        <w:t>the</w:t>
      </w:r>
      <w:r w:rsidR="00000000">
        <w:rPr>
          <w:spacing w:val="-13"/>
        </w:rPr>
        <w:t xml:space="preserve"> </w:t>
      </w:r>
      <w:r w:rsidR="00000000">
        <w:t>edges</w:t>
      </w:r>
      <w:r w:rsidR="00000000">
        <w:rPr>
          <w:spacing w:val="-14"/>
        </w:rPr>
        <w:t xml:space="preserve"> </w:t>
      </w:r>
      <w:r w:rsidR="00000000">
        <w:t>of</w:t>
      </w:r>
      <w:r w:rsidR="00000000">
        <w:rPr>
          <w:spacing w:val="-15"/>
        </w:rPr>
        <w:t xml:space="preserve"> </w:t>
      </w:r>
      <w:r w:rsidR="00000000">
        <w:t>taxiways to help guide aircraft during</w:t>
      </w:r>
      <w:r w:rsidR="00000000">
        <w:rPr>
          <w:spacing w:val="-1"/>
        </w:rPr>
        <w:t xml:space="preserve"> </w:t>
      </w:r>
      <w:r w:rsidR="00000000">
        <w:t>taxiing</w:t>
      </w:r>
      <w:r w:rsidR="00000000">
        <w:rPr>
          <w:spacing w:val="-1"/>
        </w:rPr>
        <w:t xml:space="preserve"> </w:t>
      </w:r>
      <w:r w:rsidR="00000000">
        <w:t>operations.</w:t>
      </w:r>
      <w:r w:rsidR="00000000">
        <w:rPr>
          <w:spacing w:val="-3"/>
        </w:rPr>
        <w:t xml:space="preserve"> </w:t>
      </w:r>
      <w:r w:rsidR="00000000">
        <w:t>Taxiway</w:t>
      </w:r>
      <w:r w:rsidR="00000000">
        <w:rPr>
          <w:spacing w:val="-4"/>
        </w:rPr>
        <w:t xml:space="preserve"> </w:t>
      </w:r>
      <w:r w:rsidR="00000000">
        <w:t>lighting</w:t>
      </w:r>
      <w:r w:rsidR="00000000">
        <w:rPr>
          <w:spacing w:val="-1"/>
        </w:rPr>
        <w:t xml:space="preserve"> </w:t>
      </w:r>
      <w:r w:rsidR="00000000">
        <w:t>is an essential component of an airport's</w:t>
      </w:r>
      <w:r w:rsidR="00000000">
        <w:rPr>
          <w:spacing w:val="-4"/>
        </w:rPr>
        <w:t xml:space="preserve"> </w:t>
      </w:r>
      <w:r w:rsidR="00000000">
        <w:t>airfield</w:t>
      </w:r>
      <w:r w:rsidR="00000000">
        <w:rPr>
          <w:spacing w:val="-3"/>
        </w:rPr>
        <w:t xml:space="preserve"> </w:t>
      </w:r>
      <w:r w:rsidR="00000000">
        <w:t>lighting</w:t>
      </w:r>
      <w:r w:rsidR="00000000">
        <w:rPr>
          <w:spacing w:val="-1"/>
        </w:rPr>
        <w:t xml:space="preserve"> </w:t>
      </w:r>
      <w:r w:rsidR="00000000">
        <w:t>system,</w:t>
      </w:r>
      <w:r w:rsidR="00000000">
        <w:rPr>
          <w:spacing w:val="-1"/>
        </w:rPr>
        <w:t xml:space="preserve"> </w:t>
      </w:r>
      <w:r w:rsidR="00000000">
        <w:t>which</w:t>
      </w:r>
      <w:r w:rsidR="00000000">
        <w:rPr>
          <w:spacing w:val="-1"/>
        </w:rPr>
        <w:t xml:space="preserve"> </w:t>
      </w:r>
      <w:r w:rsidR="00000000">
        <w:t>also</w:t>
      </w:r>
      <w:r w:rsidR="00000000">
        <w:rPr>
          <w:spacing w:val="-3"/>
        </w:rPr>
        <w:t xml:space="preserve"> </w:t>
      </w:r>
      <w:r w:rsidR="00000000">
        <w:t>includes</w:t>
      </w:r>
      <w:r w:rsidR="00000000">
        <w:rPr>
          <w:spacing w:val="-4"/>
        </w:rPr>
        <w:t xml:space="preserve"> </w:t>
      </w:r>
      <w:r w:rsidR="00000000">
        <w:t>runway</w:t>
      </w:r>
      <w:r w:rsidR="00000000">
        <w:rPr>
          <w:spacing w:val="-9"/>
        </w:rPr>
        <w:t xml:space="preserve"> </w:t>
      </w:r>
      <w:r w:rsidR="00000000">
        <w:t>lighting</w:t>
      </w:r>
      <w:r w:rsidR="00000000">
        <w:rPr>
          <w:spacing w:val="-4"/>
        </w:rPr>
        <w:t xml:space="preserve"> </w:t>
      </w:r>
      <w:r w:rsidR="00000000">
        <w:t>and</w:t>
      </w:r>
      <w:r w:rsidR="00000000">
        <w:rPr>
          <w:spacing w:val="1"/>
        </w:rPr>
        <w:t xml:space="preserve"> </w:t>
      </w:r>
      <w:r w:rsidR="00000000">
        <w:t>other</w:t>
      </w:r>
      <w:r w:rsidR="00000000">
        <w:rPr>
          <w:spacing w:val="-5"/>
        </w:rPr>
        <w:t xml:space="preserve"> </w:t>
      </w:r>
      <w:r w:rsidR="00000000">
        <w:t>navigational</w:t>
      </w:r>
      <w:r w:rsidR="00000000">
        <w:rPr>
          <w:spacing w:val="-2"/>
        </w:rPr>
        <w:t xml:space="preserve"> aids.</w:t>
      </w:r>
      <w:r>
        <w:t xml:space="preserve"> </w:t>
      </w:r>
      <w:r w:rsidR="00000000">
        <w:t>Taxiway lighting systems typically consist of a series of blue lights installed along the edges of taxiways, with additional lights installed at intersections and other critical points. The lights are typically mounted on elevated fixtures to ensure that they are visible to aircraft, even during periods of inclement weather or poor visibility.</w:t>
      </w:r>
      <w:r>
        <w:t xml:space="preserve"> </w:t>
      </w:r>
      <w:r w:rsidR="00000000">
        <w:t>The taxiway lighting system is designed to provide pilots with a clear and unambiguous path to follow during taxiing operations. By following the taxiway lights, pilots can navigate the airport safely and efficiently, avoiding collisions with other aircraft and obstacles on the ground.</w:t>
      </w:r>
      <w:r>
        <w:t xml:space="preserve"> </w:t>
      </w:r>
      <w:r w:rsidR="00000000">
        <w:t>In</w:t>
      </w:r>
      <w:r w:rsidR="00000000">
        <w:rPr>
          <w:spacing w:val="-15"/>
        </w:rPr>
        <w:t xml:space="preserve"> </w:t>
      </w:r>
      <w:r w:rsidR="00000000">
        <w:t>addition</w:t>
      </w:r>
      <w:r w:rsidR="00000000">
        <w:rPr>
          <w:spacing w:val="-13"/>
        </w:rPr>
        <w:t xml:space="preserve"> </w:t>
      </w:r>
      <w:r w:rsidR="00000000">
        <w:t>to</w:t>
      </w:r>
      <w:r w:rsidR="00000000">
        <w:rPr>
          <w:spacing w:val="-13"/>
        </w:rPr>
        <w:t xml:space="preserve"> </w:t>
      </w:r>
      <w:r w:rsidR="00000000">
        <w:t>improving</w:t>
      </w:r>
      <w:r w:rsidR="00000000">
        <w:rPr>
          <w:spacing w:val="-15"/>
        </w:rPr>
        <w:t xml:space="preserve"> </w:t>
      </w:r>
      <w:r w:rsidR="00000000">
        <w:t>safety,</w:t>
      </w:r>
      <w:r w:rsidR="00000000">
        <w:rPr>
          <w:spacing w:val="-13"/>
        </w:rPr>
        <w:t xml:space="preserve"> </w:t>
      </w:r>
      <w:r w:rsidR="00000000">
        <w:t>taxiway</w:t>
      </w:r>
      <w:r w:rsidR="00000000">
        <w:rPr>
          <w:spacing w:val="-15"/>
        </w:rPr>
        <w:t xml:space="preserve"> </w:t>
      </w:r>
      <w:r w:rsidR="00000000">
        <w:t>lighting</w:t>
      </w:r>
      <w:r w:rsidR="00000000">
        <w:rPr>
          <w:spacing w:val="-15"/>
        </w:rPr>
        <w:t xml:space="preserve"> </w:t>
      </w:r>
      <w:r w:rsidR="00000000">
        <w:t>also</w:t>
      </w:r>
      <w:r w:rsidR="00000000">
        <w:rPr>
          <w:spacing w:val="-13"/>
        </w:rPr>
        <w:t xml:space="preserve"> </w:t>
      </w:r>
      <w:r w:rsidR="00000000">
        <w:t>helps</w:t>
      </w:r>
      <w:r w:rsidR="00000000">
        <w:rPr>
          <w:spacing w:val="-13"/>
        </w:rPr>
        <w:t xml:space="preserve"> </w:t>
      </w:r>
      <w:r w:rsidR="00000000">
        <w:t>improve</w:t>
      </w:r>
      <w:r w:rsidR="00000000">
        <w:rPr>
          <w:spacing w:val="-15"/>
        </w:rPr>
        <w:t xml:space="preserve"> </w:t>
      </w:r>
      <w:r w:rsidR="00000000">
        <w:t>airport</w:t>
      </w:r>
      <w:r w:rsidR="00000000">
        <w:rPr>
          <w:spacing w:val="-13"/>
        </w:rPr>
        <w:t xml:space="preserve"> </w:t>
      </w:r>
      <w:r w:rsidR="00000000">
        <w:t>operations</w:t>
      </w:r>
      <w:r w:rsidR="00000000">
        <w:rPr>
          <w:spacing w:val="-13"/>
        </w:rPr>
        <w:t xml:space="preserve"> </w:t>
      </w:r>
      <w:r w:rsidR="00000000">
        <w:t>by</w:t>
      </w:r>
      <w:r w:rsidR="00000000">
        <w:rPr>
          <w:spacing w:val="-15"/>
        </w:rPr>
        <w:t xml:space="preserve"> </w:t>
      </w:r>
      <w:r w:rsidR="00000000">
        <w:t>reducing congestion</w:t>
      </w:r>
      <w:r w:rsidR="00000000">
        <w:rPr>
          <w:spacing w:val="-15"/>
        </w:rPr>
        <w:t xml:space="preserve"> </w:t>
      </w:r>
      <w:r w:rsidR="00000000">
        <w:t>and</w:t>
      </w:r>
      <w:r w:rsidR="00000000">
        <w:rPr>
          <w:spacing w:val="-15"/>
        </w:rPr>
        <w:t xml:space="preserve"> </w:t>
      </w:r>
      <w:r w:rsidR="00000000">
        <w:t>delays.</w:t>
      </w:r>
      <w:r w:rsidR="00000000">
        <w:rPr>
          <w:spacing w:val="-15"/>
        </w:rPr>
        <w:t xml:space="preserve"> </w:t>
      </w:r>
      <w:r w:rsidR="00000000">
        <w:t>By</w:t>
      </w:r>
      <w:r w:rsidR="00000000">
        <w:rPr>
          <w:spacing w:val="-15"/>
        </w:rPr>
        <w:t xml:space="preserve"> </w:t>
      </w:r>
      <w:r w:rsidR="00000000">
        <w:t>providing</w:t>
      </w:r>
      <w:r w:rsidR="00000000">
        <w:rPr>
          <w:spacing w:val="-14"/>
        </w:rPr>
        <w:t xml:space="preserve"> </w:t>
      </w:r>
      <w:r w:rsidR="00000000">
        <w:t>clear</w:t>
      </w:r>
      <w:r w:rsidR="00000000">
        <w:rPr>
          <w:spacing w:val="-11"/>
        </w:rPr>
        <w:t xml:space="preserve"> </w:t>
      </w:r>
      <w:r w:rsidR="00000000">
        <w:t>guidance</w:t>
      </w:r>
      <w:r w:rsidR="00000000">
        <w:rPr>
          <w:spacing w:val="-15"/>
        </w:rPr>
        <w:t xml:space="preserve"> </w:t>
      </w:r>
      <w:r w:rsidR="00000000">
        <w:t>to</w:t>
      </w:r>
      <w:r w:rsidR="00000000">
        <w:rPr>
          <w:spacing w:val="-15"/>
        </w:rPr>
        <w:t xml:space="preserve"> </w:t>
      </w:r>
      <w:r w:rsidR="00000000">
        <w:t>pilots</w:t>
      </w:r>
      <w:r w:rsidR="00000000">
        <w:rPr>
          <w:spacing w:val="-14"/>
        </w:rPr>
        <w:t xml:space="preserve"> </w:t>
      </w:r>
      <w:r w:rsidR="00000000">
        <w:t>during</w:t>
      </w:r>
      <w:r w:rsidR="00000000">
        <w:rPr>
          <w:spacing w:val="-15"/>
        </w:rPr>
        <w:t xml:space="preserve"> </w:t>
      </w:r>
      <w:r w:rsidR="00000000">
        <w:t>taxiing</w:t>
      </w:r>
      <w:r w:rsidR="00000000">
        <w:rPr>
          <w:spacing w:val="-15"/>
        </w:rPr>
        <w:t xml:space="preserve"> </w:t>
      </w:r>
      <w:r w:rsidR="00000000">
        <w:t>operations,</w:t>
      </w:r>
      <w:r w:rsidR="00000000">
        <w:rPr>
          <w:spacing w:val="-14"/>
        </w:rPr>
        <w:t xml:space="preserve"> </w:t>
      </w:r>
      <w:r w:rsidR="00000000">
        <w:t>the</w:t>
      </w:r>
      <w:r w:rsidR="00000000">
        <w:rPr>
          <w:spacing w:val="-15"/>
        </w:rPr>
        <w:t xml:space="preserve"> </w:t>
      </w:r>
      <w:r w:rsidR="00000000">
        <w:t>taxiway lighting system helps ensure that aircraft can move quickly and efficiently between runways and other airport facilities.</w:t>
      </w:r>
      <w:r>
        <w:t xml:space="preserve"> </w:t>
      </w:r>
      <w:r w:rsidR="00000000">
        <w:t xml:space="preserve">Overall, the airport taxiway lighting system is an essential component of an airport's airfield lighting system, providing pilots with the guidance they need to navigate the airport safely and </w:t>
      </w:r>
      <w:r w:rsidR="00000000">
        <w:rPr>
          <w:spacing w:val="-2"/>
        </w:rPr>
        <w:t>efficiently.</w:t>
      </w:r>
      <w:r>
        <w:t xml:space="preserve"> </w:t>
      </w:r>
      <w:r w:rsidR="00000000">
        <w:t>Runway</w:t>
      </w:r>
      <w:r w:rsidR="00000000">
        <w:rPr>
          <w:spacing w:val="-3"/>
        </w:rPr>
        <w:t xml:space="preserve"> </w:t>
      </w:r>
      <w:r w:rsidR="00000000">
        <w:t>Lighting</w:t>
      </w:r>
      <w:r w:rsidR="00000000">
        <w:rPr>
          <w:spacing w:val="-3"/>
        </w:rPr>
        <w:t xml:space="preserve"> </w:t>
      </w:r>
      <w:r w:rsidR="00000000">
        <w:t>refers</w:t>
      </w:r>
      <w:r w:rsidR="00000000">
        <w:rPr>
          <w:spacing w:val="-3"/>
        </w:rPr>
        <w:t xml:space="preserve"> </w:t>
      </w:r>
      <w:r w:rsidR="00000000">
        <w:t>to</w:t>
      </w:r>
      <w:r w:rsidR="00000000">
        <w:rPr>
          <w:spacing w:val="-2"/>
        </w:rPr>
        <w:t xml:space="preserve"> </w:t>
      </w:r>
      <w:r w:rsidR="00000000">
        <w:t>the</w:t>
      </w:r>
      <w:r w:rsidR="00000000">
        <w:rPr>
          <w:spacing w:val="-2"/>
        </w:rPr>
        <w:t xml:space="preserve"> </w:t>
      </w:r>
      <w:r w:rsidR="00000000">
        <w:t>taxiway</w:t>
      </w:r>
      <w:r w:rsidR="00000000">
        <w:rPr>
          <w:spacing w:val="-7"/>
        </w:rPr>
        <w:t xml:space="preserve"> </w:t>
      </w:r>
      <w:r w:rsidR="00000000">
        <w:t>lighting</w:t>
      </w:r>
      <w:r w:rsidR="00000000">
        <w:rPr>
          <w:spacing w:val="-5"/>
        </w:rPr>
        <w:t xml:space="preserve"> </w:t>
      </w:r>
      <w:r w:rsidR="00000000">
        <w:t>required</w:t>
      </w:r>
      <w:r w:rsidR="00000000">
        <w:rPr>
          <w:spacing w:val="-2"/>
        </w:rPr>
        <w:t xml:space="preserve"> </w:t>
      </w:r>
      <w:r w:rsidR="00000000">
        <w:t>to</w:t>
      </w:r>
      <w:r w:rsidR="00000000">
        <w:rPr>
          <w:spacing w:val="-2"/>
        </w:rPr>
        <w:t xml:space="preserve"> </w:t>
      </w:r>
      <w:r w:rsidR="00000000">
        <w:t>provide</w:t>
      </w:r>
      <w:r w:rsidR="00000000">
        <w:rPr>
          <w:spacing w:val="-2"/>
        </w:rPr>
        <w:t xml:space="preserve"> </w:t>
      </w:r>
      <w:r w:rsidR="00000000">
        <w:t>continuous,</w:t>
      </w:r>
      <w:r w:rsidR="00000000">
        <w:rPr>
          <w:spacing w:val="-2"/>
        </w:rPr>
        <w:t xml:space="preserve"> </w:t>
      </w:r>
      <w:r w:rsidR="00000000">
        <w:t>unambiguous</w:t>
      </w:r>
      <w:r w:rsidR="00000000">
        <w:rPr>
          <w:spacing w:val="-1"/>
        </w:rPr>
        <w:t xml:space="preserve"> </w:t>
      </w:r>
      <w:r w:rsidR="00000000">
        <w:t>and reliable</w:t>
      </w:r>
      <w:r w:rsidR="00000000">
        <w:rPr>
          <w:spacing w:val="-15"/>
        </w:rPr>
        <w:t xml:space="preserve"> </w:t>
      </w:r>
      <w:r w:rsidR="00000000">
        <w:t>guidance</w:t>
      </w:r>
      <w:r w:rsidR="00000000">
        <w:rPr>
          <w:spacing w:val="-15"/>
        </w:rPr>
        <w:t xml:space="preserve"> </w:t>
      </w:r>
      <w:r w:rsidR="00000000">
        <w:t>to</w:t>
      </w:r>
      <w:r w:rsidR="00000000">
        <w:rPr>
          <w:spacing w:val="-15"/>
        </w:rPr>
        <w:t xml:space="preserve"> </w:t>
      </w:r>
      <w:r w:rsidR="00000000">
        <w:t>pilots</w:t>
      </w:r>
      <w:r w:rsidR="00000000">
        <w:rPr>
          <w:spacing w:val="-15"/>
        </w:rPr>
        <w:t xml:space="preserve"> </w:t>
      </w:r>
      <w:r w:rsidR="00000000">
        <w:t>of</w:t>
      </w:r>
      <w:r w:rsidR="00000000">
        <w:rPr>
          <w:spacing w:val="-15"/>
        </w:rPr>
        <w:t xml:space="preserve"> </w:t>
      </w:r>
      <w:r w:rsidR="00000000">
        <w:t>aircraft</w:t>
      </w:r>
      <w:r w:rsidR="00000000">
        <w:rPr>
          <w:spacing w:val="-15"/>
        </w:rPr>
        <w:t xml:space="preserve"> </w:t>
      </w:r>
      <w:r w:rsidR="00000000">
        <w:t>on</w:t>
      </w:r>
      <w:r w:rsidR="00000000">
        <w:rPr>
          <w:spacing w:val="-15"/>
        </w:rPr>
        <w:t xml:space="preserve"> </w:t>
      </w:r>
      <w:r w:rsidR="00000000">
        <w:t>the</w:t>
      </w:r>
      <w:r w:rsidR="00000000">
        <w:rPr>
          <w:spacing w:val="-15"/>
        </w:rPr>
        <w:t xml:space="preserve"> </w:t>
      </w:r>
      <w:r w:rsidR="00000000">
        <w:t>taxiway.</w:t>
      </w:r>
      <w:r w:rsidR="00000000">
        <w:rPr>
          <w:spacing w:val="-15"/>
        </w:rPr>
        <w:t xml:space="preserve"> </w:t>
      </w:r>
      <w:r w:rsidR="00000000">
        <w:t>These</w:t>
      </w:r>
      <w:r w:rsidR="00000000">
        <w:rPr>
          <w:spacing w:val="-15"/>
        </w:rPr>
        <w:t xml:space="preserve"> </w:t>
      </w:r>
      <w:r w:rsidR="00000000">
        <w:t>lights</w:t>
      </w:r>
      <w:r w:rsidR="00000000">
        <w:rPr>
          <w:spacing w:val="-15"/>
        </w:rPr>
        <w:t xml:space="preserve"> </w:t>
      </w:r>
      <w:r w:rsidR="00000000">
        <w:t>normally</w:t>
      </w:r>
      <w:r w:rsidR="00000000">
        <w:rPr>
          <w:spacing w:val="-15"/>
        </w:rPr>
        <w:t xml:space="preserve"> </w:t>
      </w:r>
      <w:r w:rsidR="00000000">
        <w:t>form</w:t>
      </w:r>
      <w:r w:rsidR="00000000">
        <w:rPr>
          <w:spacing w:val="-15"/>
        </w:rPr>
        <w:t xml:space="preserve"> </w:t>
      </w:r>
      <w:r w:rsidR="00000000">
        <w:t>part</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Airfield Lighting System (AFL). See</w:t>
      </w:r>
      <w:r w:rsidR="00000000">
        <w:rPr>
          <w:spacing w:val="-4"/>
        </w:rPr>
        <w:t xml:space="preserve"> </w:t>
      </w:r>
      <w:r w:rsidR="00000000">
        <w:t>Airfield Lighting System for more information.</w:t>
      </w:r>
      <w:r>
        <w:t xml:space="preserve"> </w:t>
      </w:r>
      <w:r w:rsidR="00000000">
        <w:rPr>
          <w:spacing w:val="-2"/>
        </w:rPr>
        <w:t>COMPONENTS</w:t>
      </w:r>
      <w:r>
        <w:t xml:space="preserve"> </w:t>
      </w:r>
      <w:r w:rsidR="00000000">
        <w:t>Airport</w:t>
      </w:r>
      <w:r w:rsidR="00000000">
        <w:rPr>
          <w:spacing w:val="-2"/>
        </w:rPr>
        <w:t xml:space="preserve"> </w:t>
      </w:r>
      <w:r w:rsidR="00000000">
        <w:t>taxiway</w:t>
      </w:r>
      <w:r w:rsidR="00000000">
        <w:rPr>
          <w:spacing w:val="-6"/>
        </w:rPr>
        <w:t xml:space="preserve"> </w:t>
      </w:r>
      <w:r w:rsidR="00000000">
        <w:t>lighting</w:t>
      </w:r>
      <w:r w:rsidR="00000000">
        <w:rPr>
          <w:spacing w:val="-2"/>
        </w:rPr>
        <w:t xml:space="preserve"> </w:t>
      </w:r>
      <w:r w:rsidR="00000000">
        <w:t>components</w:t>
      </w:r>
      <w:r w:rsidR="00000000">
        <w:rPr>
          <w:spacing w:val="-2"/>
        </w:rPr>
        <w:t xml:space="preserve"> </w:t>
      </w:r>
      <w:r w:rsidR="00000000">
        <w:t>typically</w:t>
      </w:r>
      <w:r w:rsidR="00000000">
        <w:rPr>
          <w:spacing w:val="-5"/>
        </w:rPr>
        <w:t xml:space="preserve"> </w:t>
      </w:r>
      <w:r w:rsidR="00000000">
        <w:t>consist</w:t>
      </w:r>
      <w:r w:rsidR="00000000">
        <w:rPr>
          <w:spacing w:val="-1"/>
        </w:rPr>
        <w:t xml:space="preserve"> </w:t>
      </w:r>
      <w:r w:rsidR="00000000">
        <w:t>of</w:t>
      </w:r>
      <w:r w:rsidR="00000000">
        <w:rPr>
          <w:spacing w:val="-1"/>
        </w:rPr>
        <w:t xml:space="preserve"> </w:t>
      </w:r>
      <w:r w:rsidR="00000000">
        <w:t>the</w:t>
      </w:r>
      <w:r w:rsidR="00000000">
        <w:rPr>
          <w:spacing w:val="-2"/>
        </w:rPr>
        <w:t xml:space="preserve"> following:</w:t>
      </w:r>
      <w:r>
        <w:t xml:space="preserve"> </w:t>
      </w:r>
      <w:r w:rsidR="00000000">
        <w:t>Taxiway</w:t>
      </w:r>
      <w:r w:rsidR="00000000">
        <w:rPr>
          <w:spacing w:val="-12"/>
        </w:rPr>
        <w:t xml:space="preserve"> </w:t>
      </w:r>
      <w:r w:rsidR="00000000">
        <w:t>edge</w:t>
      </w:r>
      <w:r w:rsidR="00000000">
        <w:rPr>
          <w:spacing w:val="-9"/>
        </w:rPr>
        <w:t xml:space="preserve"> </w:t>
      </w:r>
      <w:r w:rsidR="00000000">
        <w:t>lights:</w:t>
      </w:r>
      <w:r w:rsidR="00000000">
        <w:rPr>
          <w:spacing w:val="-11"/>
        </w:rPr>
        <w:t xml:space="preserve"> </w:t>
      </w:r>
      <w:r w:rsidR="00000000">
        <w:t>These</w:t>
      </w:r>
      <w:r w:rsidR="00000000">
        <w:rPr>
          <w:spacing w:val="-11"/>
        </w:rPr>
        <w:t xml:space="preserve"> </w:t>
      </w:r>
      <w:r w:rsidR="00000000">
        <w:t>lights</w:t>
      </w:r>
      <w:r w:rsidR="00000000">
        <w:rPr>
          <w:spacing w:val="-8"/>
        </w:rPr>
        <w:t xml:space="preserve"> </w:t>
      </w:r>
      <w:r w:rsidR="00000000">
        <w:t>are</w:t>
      </w:r>
      <w:r w:rsidR="00000000">
        <w:rPr>
          <w:spacing w:val="-11"/>
        </w:rPr>
        <w:t xml:space="preserve"> </w:t>
      </w:r>
      <w:r w:rsidR="00000000">
        <w:t>located</w:t>
      </w:r>
      <w:r w:rsidR="00000000">
        <w:rPr>
          <w:spacing w:val="-9"/>
        </w:rPr>
        <w:t xml:space="preserve"> </w:t>
      </w:r>
      <w:r w:rsidR="00000000">
        <w:t>along</w:t>
      </w:r>
      <w:r w:rsidR="00000000">
        <w:rPr>
          <w:spacing w:val="-12"/>
        </w:rPr>
        <w:t xml:space="preserve"> </w:t>
      </w:r>
      <w:r w:rsidR="00000000">
        <w:t>the</w:t>
      </w:r>
      <w:r w:rsidR="00000000">
        <w:rPr>
          <w:spacing w:val="-9"/>
        </w:rPr>
        <w:t xml:space="preserve"> </w:t>
      </w:r>
      <w:r w:rsidR="00000000">
        <w:t>edges</w:t>
      </w:r>
      <w:r w:rsidR="00000000">
        <w:rPr>
          <w:spacing w:val="-10"/>
        </w:rPr>
        <w:t xml:space="preserve"> </w:t>
      </w:r>
      <w:r w:rsidR="00000000">
        <w:t>of</w:t>
      </w:r>
      <w:r w:rsidR="00000000">
        <w:rPr>
          <w:spacing w:val="-11"/>
        </w:rPr>
        <w:t xml:space="preserve"> </w:t>
      </w:r>
      <w:r w:rsidR="00000000">
        <w:t>taxiways</w:t>
      </w:r>
      <w:r w:rsidR="00000000">
        <w:rPr>
          <w:spacing w:val="-10"/>
        </w:rPr>
        <w:t xml:space="preserve"> </w:t>
      </w:r>
      <w:r w:rsidR="00000000">
        <w:t>and</w:t>
      </w:r>
      <w:r w:rsidR="00000000">
        <w:rPr>
          <w:spacing w:val="-11"/>
        </w:rPr>
        <w:t xml:space="preserve"> </w:t>
      </w:r>
      <w:r w:rsidR="00000000">
        <w:t>are</w:t>
      </w:r>
      <w:r w:rsidR="00000000">
        <w:rPr>
          <w:spacing w:val="-11"/>
        </w:rPr>
        <w:t xml:space="preserve"> </w:t>
      </w:r>
      <w:r w:rsidR="00000000">
        <w:t>used</w:t>
      </w:r>
      <w:r w:rsidR="00000000">
        <w:rPr>
          <w:spacing w:val="-9"/>
        </w:rPr>
        <w:t xml:space="preserve"> </w:t>
      </w:r>
      <w:r w:rsidR="00000000">
        <w:t>to</w:t>
      </w:r>
      <w:r w:rsidR="00000000">
        <w:rPr>
          <w:spacing w:val="-10"/>
        </w:rPr>
        <w:t xml:space="preserve"> </w:t>
      </w:r>
      <w:r w:rsidR="00000000">
        <w:t>mark</w:t>
      </w:r>
      <w:r w:rsidR="00000000">
        <w:rPr>
          <w:spacing w:val="-11"/>
        </w:rPr>
        <w:t xml:space="preserve"> </w:t>
      </w:r>
      <w:r w:rsidR="00000000">
        <w:t>the boundaries of the taxiway.</w:t>
      </w:r>
      <w:r>
        <w:t xml:space="preserve"> </w:t>
      </w:r>
      <w:r w:rsidR="00000000">
        <w:t>Taxiway</w:t>
      </w:r>
      <w:r w:rsidR="00000000">
        <w:rPr>
          <w:spacing w:val="-8"/>
        </w:rPr>
        <w:t xml:space="preserve"> </w:t>
      </w:r>
      <w:r w:rsidR="00000000">
        <w:t>centerline</w:t>
      </w:r>
      <w:r w:rsidR="00000000">
        <w:rPr>
          <w:spacing w:val="-5"/>
        </w:rPr>
        <w:t xml:space="preserve"> </w:t>
      </w:r>
      <w:r w:rsidR="00000000">
        <w:t>lights:</w:t>
      </w:r>
      <w:r w:rsidR="00000000">
        <w:rPr>
          <w:spacing w:val="-7"/>
        </w:rPr>
        <w:t xml:space="preserve"> </w:t>
      </w:r>
      <w:r w:rsidR="00000000">
        <w:t>These</w:t>
      </w:r>
      <w:r w:rsidR="00000000">
        <w:rPr>
          <w:spacing w:val="-5"/>
        </w:rPr>
        <w:t xml:space="preserve"> </w:t>
      </w:r>
      <w:r w:rsidR="00000000">
        <w:t>lights</w:t>
      </w:r>
      <w:r w:rsidR="00000000">
        <w:rPr>
          <w:spacing w:val="-5"/>
        </w:rPr>
        <w:t xml:space="preserve"> </w:t>
      </w:r>
      <w:r w:rsidR="00000000">
        <w:t>are</w:t>
      </w:r>
      <w:r w:rsidR="00000000">
        <w:rPr>
          <w:spacing w:val="-6"/>
        </w:rPr>
        <w:t xml:space="preserve"> </w:t>
      </w:r>
      <w:r w:rsidR="00000000">
        <w:t>installed</w:t>
      </w:r>
      <w:r w:rsidR="00000000">
        <w:rPr>
          <w:spacing w:val="-4"/>
        </w:rPr>
        <w:t xml:space="preserve"> </w:t>
      </w:r>
      <w:r w:rsidR="00000000">
        <w:t>along</w:t>
      </w:r>
      <w:r w:rsidR="00000000">
        <w:rPr>
          <w:spacing w:val="-6"/>
        </w:rPr>
        <w:t xml:space="preserve"> </w:t>
      </w:r>
      <w:r w:rsidR="00000000">
        <w:t>the</w:t>
      </w:r>
      <w:r w:rsidR="00000000">
        <w:rPr>
          <w:spacing w:val="-3"/>
        </w:rPr>
        <w:t xml:space="preserve"> </w:t>
      </w:r>
      <w:r w:rsidR="00000000">
        <w:t>centerline</w:t>
      </w:r>
      <w:r w:rsidR="00000000">
        <w:rPr>
          <w:spacing w:val="-5"/>
        </w:rPr>
        <w:t xml:space="preserve"> </w:t>
      </w:r>
      <w:r w:rsidR="00000000">
        <w:t>of</w:t>
      </w:r>
      <w:r w:rsidR="00000000">
        <w:rPr>
          <w:spacing w:val="-3"/>
        </w:rPr>
        <w:t xml:space="preserve"> </w:t>
      </w:r>
      <w:r w:rsidR="00000000">
        <w:t>the</w:t>
      </w:r>
      <w:r w:rsidR="00000000">
        <w:rPr>
          <w:spacing w:val="-4"/>
        </w:rPr>
        <w:t xml:space="preserve"> </w:t>
      </w:r>
      <w:r w:rsidR="00000000">
        <w:t>taxiway</w:t>
      </w:r>
      <w:r w:rsidR="00000000">
        <w:rPr>
          <w:spacing w:val="-8"/>
        </w:rPr>
        <w:t xml:space="preserve"> </w:t>
      </w:r>
      <w:r w:rsidR="00000000">
        <w:t>to</w:t>
      </w:r>
      <w:r w:rsidR="00000000">
        <w:rPr>
          <w:spacing w:val="-4"/>
        </w:rPr>
        <w:t xml:space="preserve"> </w:t>
      </w:r>
      <w:r w:rsidR="00000000">
        <w:t>provide guidance for pilots.</w:t>
      </w:r>
      <w:r>
        <w:t xml:space="preserve"> </w:t>
      </w:r>
      <w:r w:rsidR="00000000">
        <w:t>Taxiway</w:t>
      </w:r>
      <w:r w:rsidR="00000000">
        <w:rPr>
          <w:spacing w:val="-14"/>
        </w:rPr>
        <w:t xml:space="preserve"> </w:t>
      </w:r>
      <w:r w:rsidR="00000000">
        <w:t>lead-on</w:t>
      </w:r>
      <w:r w:rsidR="00000000">
        <w:rPr>
          <w:spacing w:val="-10"/>
        </w:rPr>
        <w:t xml:space="preserve"> </w:t>
      </w:r>
      <w:r w:rsidR="00000000">
        <w:t>lights:</w:t>
      </w:r>
      <w:r w:rsidR="00000000">
        <w:rPr>
          <w:spacing w:val="-13"/>
        </w:rPr>
        <w:t xml:space="preserve"> </w:t>
      </w:r>
      <w:r w:rsidR="00000000">
        <w:t>These</w:t>
      </w:r>
      <w:r w:rsidR="00000000">
        <w:rPr>
          <w:spacing w:val="-10"/>
        </w:rPr>
        <w:t xml:space="preserve"> </w:t>
      </w:r>
      <w:r w:rsidR="00000000">
        <w:t>lights</w:t>
      </w:r>
      <w:r w:rsidR="00000000">
        <w:rPr>
          <w:spacing w:val="-8"/>
        </w:rPr>
        <w:t xml:space="preserve"> </w:t>
      </w:r>
      <w:r w:rsidR="00000000">
        <w:t>are</w:t>
      </w:r>
      <w:r w:rsidR="00000000">
        <w:rPr>
          <w:spacing w:val="-9"/>
        </w:rPr>
        <w:t xml:space="preserve"> </w:t>
      </w:r>
      <w:r w:rsidR="00000000">
        <w:t>located</w:t>
      </w:r>
      <w:r w:rsidR="00000000">
        <w:rPr>
          <w:spacing w:val="-9"/>
        </w:rPr>
        <w:t xml:space="preserve"> </w:t>
      </w:r>
      <w:r w:rsidR="00000000">
        <w:t>at</w:t>
      </w:r>
      <w:r w:rsidR="00000000">
        <w:rPr>
          <w:spacing w:val="-9"/>
        </w:rPr>
        <w:t xml:space="preserve"> </w:t>
      </w:r>
      <w:r w:rsidR="00000000">
        <w:t>the</w:t>
      </w:r>
      <w:r w:rsidR="00000000">
        <w:rPr>
          <w:spacing w:val="-11"/>
        </w:rPr>
        <w:t xml:space="preserve"> </w:t>
      </w:r>
      <w:r w:rsidR="00000000">
        <w:t>entrance</w:t>
      </w:r>
      <w:r w:rsidR="00000000">
        <w:rPr>
          <w:spacing w:val="-11"/>
        </w:rPr>
        <w:t xml:space="preserve"> </w:t>
      </w:r>
      <w:r w:rsidR="00000000">
        <w:t>to</w:t>
      </w:r>
      <w:r w:rsidR="00000000">
        <w:rPr>
          <w:spacing w:val="-8"/>
        </w:rPr>
        <w:t xml:space="preserve"> </w:t>
      </w:r>
      <w:r w:rsidR="00000000">
        <w:t>a</w:t>
      </w:r>
      <w:r w:rsidR="00000000">
        <w:rPr>
          <w:spacing w:val="-11"/>
        </w:rPr>
        <w:t xml:space="preserve"> </w:t>
      </w:r>
      <w:r w:rsidR="00000000">
        <w:t>taxiway</w:t>
      </w:r>
      <w:r w:rsidR="00000000">
        <w:rPr>
          <w:spacing w:val="-12"/>
        </w:rPr>
        <w:t xml:space="preserve"> </w:t>
      </w:r>
      <w:r w:rsidR="00000000">
        <w:t>from</w:t>
      </w:r>
      <w:r w:rsidR="00000000">
        <w:rPr>
          <w:spacing w:val="-10"/>
        </w:rPr>
        <w:t xml:space="preserve"> </w:t>
      </w:r>
      <w:r w:rsidR="00000000">
        <w:t>a</w:t>
      </w:r>
      <w:r w:rsidR="00000000">
        <w:rPr>
          <w:spacing w:val="-11"/>
        </w:rPr>
        <w:t xml:space="preserve"> </w:t>
      </w:r>
      <w:r w:rsidR="00000000">
        <w:t>runway</w:t>
      </w:r>
      <w:r w:rsidR="00000000">
        <w:rPr>
          <w:spacing w:val="-14"/>
        </w:rPr>
        <w:t xml:space="preserve"> </w:t>
      </w:r>
      <w:r w:rsidR="00000000">
        <w:t>to</w:t>
      </w:r>
      <w:r w:rsidR="00000000">
        <w:rPr>
          <w:spacing w:val="-9"/>
        </w:rPr>
        <w:t xml:space="preserve"> </w:t>
      </w:r>
      <w:r w:rsidR="00000000">
        <w:t>help pilots identify the correct taxiway to enter.</w:t>
      </w:r>
      <w:r>
        <w:t xml:space="preserve"> </w:t>
      </w:r>
      <w:r w:rsidR="00000000">
        <w:t>Taxiway</w:t>
      </w:r>
      <w:r w:rsidR="00000000">
        <w:rPr>
          <w:spacing w:val="-8"/>
        </w:rPr>
        <w:t xml:space="preserve"> </w:t>
      </w:r>
      <w:r w:rsidR="00000000">
        <w:t>stop</w:t>
      </w:r>
      <w:r w:rsidR="00000000">
        <w:rPr>
          <w:spacing w:val="-4"/>
        </w:rPr>
        <w:t xml:space="preserve"> </w:t>
      </w:r>
      <w:r w:rsidR="00000000">
        <w:t>bar</w:t>
      </w:r>
      <w:r w:rsidR="00000000">
        <w:rPr>
          <w:spacing w:val="-4"/>
        </w:rPr>
        <w:t xml:space="preserve"> </w:t>
      </w:r>
      <w:r w:rsidR="00000000">
        <w:t>lights:</w:t>
      </w:r>
      <w:r w:rsidR="00000000">
        <w:rPr>
          <w:spacing w:val="-5"/>
        </w:rPr>
        <w:t xml:space="preserve"> </w:t>
      </w:r>
      <w:r w:rsidR="00000000">
        <w:t>These</w:t>
      </w:r>
      <w:r w:rsidR="00000000">
        <w:rPr>
          <w:spacing w:val="-5"/>
        </w:rPr>
        <w:t xml:space="preserve"> </w:t>
      </w:r>
      <w:r w:rsidR="00000000">
        <w:t>lights</w:t>
      </w:r>
      <w:r w:rsidR="00000000">
        <w:rPr>
          <w:spacing w:val="-5"/>
        </w:rPr>
        <w:t xml:space="preserve"> </w:t>
      </w:r>
      <w:r w:rsidR="00000000">
        <w:t>are</w:t>
      </w:r>
      <w:r w:rsidR="00000000">
        <w:rPr>
          <w:spacing w:val="-5"/>
        </w:rPr>
        <w:t xml:space="preserve"> </w:t>
      </w:r>
      <w:r w:rsidR="00000000">
        <w:t>located</w:t>
      </w:r>
      <w:r w:rsidR="00000000">
        <w:rPr>
          <w:spacing w:val="-4"/>
        </w:rPr>
        <w:t xml:space="preserve"> </w:t>
      </w:r>
      <w:r w:rsidR="00000000">
        <w:t>at</w:t>
      </w:r>
      <w:r w:rsidR="00000000">
        <w:rPr>
          <w:spacing w:val="-4"/>
        </w:rPr>
        <w:t xml:space="preserve"> </w:t>
      </w:r>
      <w:r w:rsidR="00000000">
        <w:t>the</w:t>
      </w:r>
      <w:r w:rsidR="00000000">
        <w:rPr>
          <w:spacing w:val="-5"/>
        </w:rPr>
        <w:t xml:space="preserve"> </w:t>
      </w:r>
      <w:r w:rsidR="00000000">
        <w:t>hold-short</w:t>
      </w:r>
      <w:r w:rsidR="00000000">
        <w:rPr>
          <w:spacing w:val="-4"/>
        </w:rPr>
        <w:t xml:space="preserve"> </w:t>
      </w:r>
      <w:r w:rsidR="00000000">
        <w:t>line</w:t>
      </w:r>
      <w:r w:rsidR="00000000">
        <w:rPr>
          <w:spacing w:val="-5"/>
        </w:rPr>
        <w:t xml:space="preserve"> </w:t>
      </w:r>
      <w:r w:rsidR="00000000">
        <w:t>and</w:t>
      </w:r>
      <w:r w:rsidR="00000000">
        <w:rPr>
          <w:spacing w:val="-6"/>
        </w:rPr>
        <w:t xml:space="preserve"> </w:t>
      </w:r>
      <w:r w:rsidR="00000000">
        <w:t>are</w:t>
      </w:r>
      <w:r w:rsidR="00000000">
        <w:rPr>
          <w:spacing w:val="-5"/>
        </w:rPr>
        <w:t xml:space="preserve"> </w:t>
      </w:r>
      <w:r w:rsidR="00000000">
        <w:t>used</w:t>
      </w:r>
      <w:r w:rsidR="00000000">
        <w:rPr>
          <w:spacing w:val="-4"/>
        </w:rPr>
        <w:t xml:space="preserve"> </w:t>
      </w:r>
      <w:r w:rsidR="00000000">
        <w:t>to</w:t>
      </w:r>
      <w:r w:rsidR="00000000">
        <w:rPr>
          <w:spacing w:val="-4"/>
        </w:rPr>
        <w:t xml:space="preserve"> </w:t>
      </w:r>
      <w:r w:rsidR="00000000">
        <w:t>indicate</w:t>
      </w:r>
      <w:r w:rsidR="00000000">
        <w:rPr>
          <w:spacing w:val="-4"/>
        </w:rPr>
        <w:t xml:space="preserve"> </w:t>
      </w:r>
      <w:r w:rsidR="00000000">
        <w:t>the point at which aircraft should stop before entering a runway.</w:t>
      </w:r>
      <w:r>
        <w:t xml:space="preserve"> </w:t>
      </w:r>
      <w:r w:rsidR="00000000">
        <w:rPr>
          <w:rFonts w:ascii="Palatino"/>
          <w:spacing w:val="-5"/>
        </w:rPr>
        <w:t>732</w:t>
      </w:r>
      <w:r>
        <w:rPr>
          <w:rFonts w:ascii="Palatino"/>
        </w:rPr>
        <w:t xml:space="preserve">   </w:t>
      </w:r>
      <w:r w:rsidR="00000000">
        <w:t>Taxiway</w:t>
      </w:r>
      <w:r w:rsidR="00000000">
        <w:rPr>
          <w:spacing w:val="-12"/>
        </w:rPr>
        <w:t xml:space="preserve"> </w:t>
      </w:r>
      <w:r w:rsidR="00000000">
        <w:t>guidance</w:t>
      </w:r>
      <w:r w:rsidR="00000000">
        <w:rPr>
          <w:spacing w:val="-10"/>
        </w:rPr>
        <w:t xml:space="preserve"> </w:t>
      </w:r>
      <w:r w:rsidR="00000000">
        <w:t>signs:</w:t>
      </w:r>
      <w:r w:rsidR="00000000">
        <w:rPr>
          <w:spacing w:val="-11"/>
        </w:rPr>
        <w:t xml:space="preserve"> </w:t>
      </w:r>
      <w:r w:rsidR="00000000">
        <w:t>These</w:t>
      </w:r>
      <w:r w:rsidR="00000000">
        <w:rPr>
          <w:spacing w:val="-10"/>
        </w:rPr>
        <w:t xml:space="preserve"> </w:t>
      </w:r>
      <w:r w:rsidR="00000000">
        <w:t>signs</w:t>
      </w:r>
      <w:r w:rsidR="00000000">
        <w:rPr>
          <w:spacing w:val="-7"/>
        </w:rPr>
        <w:t xml:space="preserve"> </w:t>
      </w:r>
      <w:r w:rsidR="00000000">
        <w:t>are</w:t>
      </w:r>
      <w:r w:rsidR="00000000">
        <w:rPr>
          <w:spacing w:val="-11"/>
        </w:rPr>
        <w:t xml:space="preserve"> </w:t>
      </w:r>
      <w:r w:rsidR="00000000">
        <w:t>used</w:t>
      </w:r>
      <w:r w:rsidR="00000000">
        <w:rPr>
          <w:spacing w:val="-9"/>
        </w:rPr>
        <w:t xml:space="preserve"> </w:t>
      </w:r>
      <w:r w:rsidR="00000000">
        <w:t>to</w:t>
      </w:r>
      <w:r w:rsidR="00000000">
        <w:rPr>
          <w:spacing w:val="-6"/>
        </w:rPr>
        <w:t xml:space="preserve"> </w:t>
      </w:r>
      <w:r w:rsidR="00000000">
        <w:t>guide</w:t>
      </w:r>
      <w:r w:rsidR="00000000">
        <w:rPr>
          <w:spacing w:val="-10"/>
        </w:rPr>
        <w:t xml:space="preserve"> </w:t>
      </w:r>
      <w:r w:rsidR="00000000">
        <w:t>pilots</w:t>
      </w:r>
      <w:r w:rsidR="00000000">
        <w:rPr>
          <w:spacing w:val="-9"/>
        </w:rPr>
        <w:t xml:space="preserve"> </w:t>
      </w:r>
      <w:r w:rsidR="00000000">
        <w:t>to</w:t>
      </w:r>
      <w:r w:rsidR="00000000">
        <w:rPr>
          <w:spacing w:val="-9"/>
        </w:rPr>
        <w:t xml:space="preserve"> </w:t>
      </w:r>
      <w:r w:rsidR="00000000">
        <w:t>their</w:t>
      </w:r>
      <w:r w:rsidR="00000000">
        <w:rPr>
          <w:spacing w:val="-10"/>
        </w:rPr>
        <w:t xml:space="preserve"> </w:t>
      </w:r>
      <w:r w:rsidR="00000000">
        <w:t>intended</w:t>
      </w:r>
      <w:r w:rsidR="00000000">
        <w:rPr>
          <w:spacing w:val="-9"/>
        </w:rPr>
        <w:t xml:space="preserve"> </w:t>
      </w:r>
      <w:r w:rsidR="00000000">
        <w:t>destinations</w:t>
      </w:r>
      <w:r w:rsidR="00000000">
        <w:rPr>
          <w:spacing w:val="-9"/>
        </w:rPr>
        <w:t xml:space="preserve"> </w:t>
      </w:r>
      <w:r w:rsidR="00000000">
        <w:t>and</w:t>
      </w:r>
      <w:r w:rsidR="00000000">
        <w:rPr>
          <w:spacing w:val="-9"/>
        </w:rPr>
        <w:t xml:space="preserve"> </w:t>
      </w:r>
      <w:r w:rsidR="00000000">
        <w:t>are often located at intersections and other critical points along the taxiway.</w:t>
      </w:r>
      <w:r>
        <w:t xml:space="preserve"> </w:t>
      </w:r>
      <w:r w:rsidR="00000000">
        <w:t>Taxiway reflectors: These reflectors are used to enhance the visibility of taxiways at night or in low-light conditions.</w:t>
      </w:r>
      <w:r>
        <w:t xml:space="preserve"> </w:t>
      </w:r>
      <w:r w:rsidR="00000000">
        <w:t>Taxiway</w:t>
      </w:r>
      <w:r w:rsidR="00000000">
        <w:rPr>
          <w:spacing w:val="-4"/>
        </w:rPr>
        <w:t xml:space="preserve"> </w:t>
      </w:r>
      <w:r w:rsidR="00000000">
        <w:t>sign lights:</w:t>
      </w:r>
      <w:r w:rsidR="00000000">
        <w:rPr>
          <w:spacing w:val="-2"/>
        </w:rPr>
        <w:t xml:space="preserve"> </w:t>
      </w:r>
      <w:r w:rsidR="00000000">
        <w:t>These lights are</w:t>
      </w:r>
      <w:r w:rsidR="00000000">
        <w:rPr>
          <w:spacing w:val="-1"/>
        </w:rPr>
        <w:t xml:space="preserve"> </w:t>
      </w:r>
      <w:r w:rsidR="00000000">
        <w:t>used to illuminate taxiway</w:t>
      </w:r>
      <w:r w:rsidR="00000000">
        <w:rPr>
          <w:spacing w:val="-6"/>
        </w:rPr>
        <w:t xml:space="preserve"> </w:t>
      </w:r>
      <w:r w:rsidR="00000000">
        <w:t>signs, making</w:t>
      </w:r>
      <w:r w:rsidR="00000000">
        <w:rPr>
          <w:spacing w:val="-1"/>
        </w:rPr>
        <w:t xml:space="preserve"> </w:t>
      </w:r>
      <w:r w:rsidR="00000000">
        <w:t>them more visible to pilots.</w:t>
      </w:r>
      <w:r>
        <w:t xml:space="preserve"> </w:t>
      </w:r>
      <w:r w:rsidR="00000000">
        <w:t>All</w:t>
      </w:r>
      <w:r w:rsidR="00000000">
        <w:rPr>
          <w:spacing w:val="-2"/>
        </w:rPr>
        <w:t xml:space="preserve"> </w:t>
      </w:r>
      <w:r w:rsidR="00000000">
        <w:t>of</w:t>
      </w:r>
      <w:r w:rsidR="00000000">
        <w:rPr>
          <w:spacing w:val="-3"/>
        </w:rPr>
        <w:t xml:space="preserve"> </w:t>
      </w:r>
      <w:r w:rsidR="00000000">
        <w:t>these</w:t>
      </w:r>
      <w:r w:rsidR="00000000">
        <w:rPr>
          <w:spacing w:val="-1"/>
        </w:rPr>
        <w:t xml:space="preserve"> </w:t>
      </w:r>
      <w:r w:rsidR="00000000">
        <w:t>components work</w:t>
      </w:r>
      <w:r w:rsidR="00000000">
        <w:rPr>
          <w:spacing w:val="-2"/>
        </w:rPr>
        <w:t xml:space="preserve"> </w:t>
      </w:r>
      <w:r w:rsidR="00000000">
        <w:t>together</w:t>
      </w:r>
      <w:r w:rsidR="00000000">
        <w:rPr>
          <w:spacing w:val="-1"/>
        </w:rPr>
        <w:t xml:space="preserve"> </w:t>
      </w:r>
      <w:r w:rsidR="00000000">
        <w:t>to</w:t>
      </w:r>
      <w:r w:rsidR="00000000">
        <w:rPr>
          <w:spacing w:val="-2"/>
        </w:rPr>
        <w:t xml:space="preserve"> </w:t>
      </w:r>
      <w:r w:rsidR="00000000">
        <w:t>help</w:t>
      </w:r>
      <w:r w:rsidR="00000000">
        <w:rPr>
          <w:spacing w:val="-2"/>
        </w:rPr>
        <w:t xml:space="preserve"> </w:t>
      </w:r>
      <w:r w:rsidR="00000000">
        <w:t>pilots</w:t>
      </w:r>
      <w:r w:rsidR="00000000">
        <w:rPr>
          <w:spacing w:val="-2"/>
        </w:rPr>
        <w:t xml:space="preserve"> </w:t>
      </w:r>
      <w:r w:rsidR="00000000">
        <w:t>navigate</w:t>
      </w:r>
      <w:r w:rsidR="00000000">
        <w:rPr>
          <w:spacing w:val="-3"/>
        </w:rPr>
        <w:t xml:space="preserve"> </w:t>
      </w:r>
      <w:r w:rsidR="00000000">
        <w:t>the</w:t>
      </w:r>
      <w:r w:rsidR="00000000">
        <w:rPr>
          <w:spacing w:val="-3"/>
        </w:rPr>
        <w:t xml:space="preserve"> </w:t>
      </w:r>
      <w:r w:rsidR="00000000">
        <w:t>taxiways safely</w:t>
      </w:r>
      <w:r w:rsidR="00000000">
        <w:rPr>
          <w:spacing w:val="-5"/>
        </w:rPr>
        <w:t xml:space="preserve"> </w:t>
      </w:r>
      <w:r w:rsidR="00000000">
        <w:t>and</w:t>
      </w:r>
      <w:r w:rsidR="00000000">
        <w:rPr>
          <w:spacing w:val="-2"/>
        </w:rPr>
        <w:t xml:space="preserve"> </w:t>
      </w:r>
      <w:r w:rsidR="00000000">
        <w:t>efficiently. They</w:t>
      </w:r>
      <w:r w:rsidR="00000000">
        <w:rPr>
          <w:spacing w:val="-12"/>
        </w:rPr>
        <w:t xml:space="preserve"> </w:t>
      </w:r>
      <w:r w:rsidR="00000000">
        <w:t>are</w:t>
      </w:r>
      <w:r w:rsidR="00000000">
        <w:rPr>
          <w:spacing w:val="-11"/>
        </w:rPr>
        <w:t xml:space="preserve"> </w:t>
      </w:r>
      <w:r w:rsidR="00000000">
        <w:t>an</w:t>
      </w:r>
      <w:r w:rsidR="00000000">
        <w:rPr>
          <w:spacing w:val="-10"/>
        </w:rPr>
        <w:t xml:space="preserve"> </w:t>
      </w:r>
      <w:r w:rsidR="00000000">
        <w:t>essential</w:t>
      </w:r>
      <w:r w:rsidR="00000000">
        <w:rPr>
          <w:spacing w:val="-9"/>
        </w:rPr>
        <w:t xml:space="preserve"> </w:t>
      </w:r>
      <w:r w:rsidR="00000000">
        <w:t>part</w:t>
      </w:r>
      <w:r w:rsidR="00000000">
        <w:rPr>
          <w:spacing w:val="-8"/>
        </w:rPr>
        <w:t xml:space="preserve"> </w:t>
      </w:r>
      <w:r w:rsidR="00000000">
        <w:t>of</w:t>
      </w:r>
      <w:r w:rsidR="00000000">
        <w:rPr>
          <w:spacing w:val="-10"/>
        </w:rPr>
        <w:t xml:space="preserve"> </w:t>
      </w:r>
      <w:r w:rsidR="00000000">
        <w:t>airport</w:t>
      </w:r>
      <w:r w:rsidR="00000000">
        <w:rPr>
          <w:spacing w:val="-9"/>
        </w:rPr>
        <w:t xml:space="preserve"> </w:t>
      </w:r>
      <w:r w:rsidR="00000000">
        <w:t>infrastructure</w:t>
      </w:r>
      <w:r w:rsidR="00000000">
        <w:rPr>
          <w:spacing w:val="-11"/>
        </w:rPr>
        <w:t xml:space="preserve"> </w:t>
      </w:r>
      <w:r w:rsidR="00000000">
        <w:t>and</w:t>
      </w:r>
      <w:r w:rsidR="00000000">
        <w:rPr>
          <w:spacing w:val="-10"/>
        </w:rPr>
        <w:t xml:space="preserve"> </w:t>
      </w:r>
      <w:r w:rsidR="00000000">
        <w:t>are</w:t>
      </w:r>
      <w:r w:rsidR="00000000">
        <w:rPr>
          <w:spacing w:val="-11"/>
        </w:rPr>
        <w:t xml:space="preserve"> </w:t>
      </w:r>
      <w:r w:rsidR="00000000">
        <w:t>critical</w:t>
      </w:r>
      <w:r w:rsidR="00000000">
        <w:rPr>
          <w:spacing w:val="-9"/>
        </w:rPr>
        <w:t xml:space="preserve"> </w:t>
      </w:r>
      <w:r w:rsidR="00000000">
        <w:t>for</w:t>
      </w:r>
      <w:r w:rsidR="00000000">
        <w:rPr>
          <w:spacing w:val="-9"/>
        </w:rPr>
        <w:t xml:space="preserve"> </w:t>
      </w:r>
      <w:r w:rsidR="00000000">
        <w:t>ensuring</w:t>
      </w:r>
      <w:r w:rsidR="00000000">
        <w:rPr>
          <w:spacing w:val="-12"/>
        </w:rPr>
        <w:t xml:space="preserve"> </w:t>
      </w:r>
      <w:r w:rsidR="00000000">
        <w:t>the</w:t>
      </w:r>
      <w:r w:rsidR="00000000">
        <w:rPr>
          <w:spacing w:val="-10"/>
        </w:rPr>
        <w:t xml:space="preserve"> </w:t>
      </w:r>
      <w:r w:rsidR="00000000">
        <w:t>safety</w:t>
      </w:r>
      <w:r w:rsidR="00000000">
        <w:rPr>
          <w:spacing w:val="-14"/>
        </w:rPr>
        <w:t xml:space="preserve"> </w:t>
      </w:r>
      <w:r w:rsidR="00000000">
        <w:t>of</w:t>
      </w:r>
      <w:r w:rsidR="00000000">
        <w:rPr>
          <w:spacing w:val="-8"/>
        </w:rPr>
        <w:t xml:space="preserve"> </w:t>
      </w:r>
      <w:r w:rsidR="00000000">
        <w:t>aircraft operations on the ground.</w:t>
      </w:r>
      <w:r>
        <w:t xml:space="preserve"> </w:t>
      </w:r>
      <w:r w:rsidR="00000000">
        <w:rPr>
          <w:spacing w:val="-2"/>
        </w:rPr>
        <w:t>ENGINEERING</w:t>
      </w:r>
      <w:r>
        <w:t xml:space="preserve"> </w:t>
      </w:r>
      <w:r w:rsidR="00000000">
        <w:t>The</w:t>
      </w:r>
      <w:r w:rsidR="00000000">
        <w:rPr>
          <w:spacing w:val="-3"/>
        </w:rPr>
        <w:t xml:space="preserve"> </w:t>
      </w:r>
      <w:r w:rsidR="00000000">
        <w:t>engineering</w:t>
      </w:r>
      <w:r w:rsidR="00000000">
        <w:rPr>
          <w:spacing w:val="-4"/>
        </w:rPr>
        <w:t xml:space="preserve"> </w:t>
      </w:r>
      <w:r w:rsidR="00000000">
        <w:t>parameters</w:t>
      </w:r>
      <w:r w:rsidR="00000000">
        <w:rPr>
          <w:spacing w:val="-2"/>
        </w:rPr>
        <w:t xml:space="preserve"> </w:t>
      </w:r>
      <w:r w:rsidR="00000000">
        <w:t>for an airport</w:t>
      </w:r>
      <w:r w:rsidR="00000000">
        <w:rPr>
          <w:spacing w:val="-1"/>
        </w:rPr>
        <w:t xml:space="preserve"> </w:t>
      </w:r>
      <w:r w:rsidR="00000000">
        <w:t>taxiway</w:t>
      </w:r>
      <w:r w:rsidR="00000000">
        <w:rPr>
          <w:spacing w:val="-4"/>
        </w:rPr>
        <w:t xml:space="preserve"> </w:t>
      </w:r>
      <w:r w:rsidR="00000000">
        <w:t>lighting</w:t>
      </w:r>
      <w:r w:rsidR="00000000">
        <w:rPr>
          <w:spacing w:val="-4"/>
        </w:rPr>
        <w:t xml:space="preserve"> </w:t>
      </w:r>
      <w:r w:rsidR="00000000">
        <w:t xml:space="preserve">system </w:t>
      </w:r>
      <w:r w:rsidR="00000000">
        <w:rPr>
          <w:spacing w:val="-2"/>
        </w:rPr>
        <w:t>include:</w:t>
      </w:r>
      <w:r>
        <w:t xml:space="preserve"> </w:t>
      </w:r>
      <w:r w:rsidR="00000000">
        <w:t>Light</w:t>
      </w:r>
      <w:r w:rsidR="00000000">
        <w:rPr>
          <w:spacing w:val="-6"/>
        </w:rPr>
        <w:t xml:space="preserve"> </w:t>
      </w:r>
      <w:r w:rsidR="00000000">
        <w:t>intensity:</w:t>
      </w:r>
      <w:r w:rsidR="00000000">
        <w:rPr>
          <w:spacing w:val="-9"/>
        </w:rPr>
        <w:t xml:space="preserve"> </w:t>
      </w:r>
      <w:r w:rsidR="00000000">
        <w:t>Taxiway</w:t>
      </w:r>
      <w:r w:rsidR="00000000">
        <w:rPr>
          <w:spacing w:val="-9"/>
        </w:rPr>
        <w:t xml:space="preserve"> </w:t>
      </w:r>
      <w:r w:rsidR="00000000">
        <w:t>lighting</w:t>
      </w:r>
      <w:r w:rsidR="00000000">
        <w:rPr>
          <w:spacing w:val="-7"/>
        </w:rPr>
        <w:t xml:space="preserve"> </w:t>
      </w:r>
      <w:r w:rsidR="00000000">
        <w:t>systems</w:t>
      </w:r>
      <w:r w:rsidR="00000000">
        <w:rPr>
          <w:spacing w:val="-6"/>
        </w:rPr>
        <w:t xml:space="preserve"> </w:t>
      </w:r>
      <w:r w:rsidR="00000000">
        <w:t>are</w:t>
      </w:r>
      <w:r w:rsidR="00000000">
        <w:rPr>
          <w:spacing w:val="-8"/>
        </w:rPr>
        <w:t xml:space="preserve"> </w:t>
      </w:r>
      <w:r w:rsidR="00000000">
        <w:t>designed</w:t>
      </w:r>
      <w:r w:rsidR="00000000">
        <w:rPr>
          <w:spacing w:val="-5"/>
        </w:rPr>
        <w:t xml:space="preserve"> </w:t>
      </w:r>
      <w:r w:rsidR="00000000">
        <w:t>to</w:t>
      </w:r>
      <w:r w:rsidR="00000000">
        <w:rPr>
          <w:spacing w:val="-3"/>
        </w:rPr>
        <w:t xml:space="preserve"> </w:t>
      </w:r>
      <w:r w:rsidR="00000000">
        <w:t>produce</w:t>
      </w:r>
      <w:r w:rsidR="00000000">
        <w:rPr>
          <w:spacing w:val="-6"/>
        </w:rPr>
        <w:t xml:space="preserve"> </w:t>
      </w:r>
      <w:r w:rsidR="00000000">
        <w:t>a</w:t>
      </w:r>
      <w:r w:rsidR="00000000">
        <w:rPr>
          <w:spacing w:val="-6"/>
        </w:rPr>
        <w:t xml:space="preserve"> </w:t>
      </w:r>
      <w:r w:rsidR="00000000">
        <w:t>specific</w:t>
      </w:r>
      <w:r w:rsidR="00000000">
        <w:rPr>
          <w:spacing w:val="-8"/>
        </w:rPr>
        <w:t xml:space="preserve"> </w:t>
      </w:r>
      <w:r w:rsidR="00000000">
        <w:t>level</w:t>
      </w:r>
      <w:r w:rsidR="00000000">
        <w:rPr>
          <w:spacing w:val="-4"/>
        </w:rPr>
        <w:t xml:space="preserve"> </w:t>
      </w:r>
      <w:r w:rsidR="00000000">
        <w:t>of</w:t>
      </w:r>
      <w:r w:rsidR="00000000">
        <w:rPr>
          <w:spacing w:val="-8"/>
        </w:rPr>
        <w:t xml:space="preserve"> </w:t>
      </w:r>
      <w:r w:rsidR="00000000">
        <w:t>illumination, typically</w:t>
      </w:r>
      <w:r w:rsidR="00000000">
        <w:rPr>
          <w:spacing w:val="-5"/>
        </w:rPr>
        <w:t xml:space="preserve"> </w:t>
      </w:r>
      <w:r w:rsidR="00000000">
        <w:t>measured in candela,</w:t>
      </w:r>
      <w:r w:rsidR="00000000">
        <w:rPr>
          <w:spacing w:val="-1"/>
        </w:rPr>
        <w:t xml:space="preserve"> </w:t>
      </w:r>
      <w:r w:rsidR="00000000">
        <w:t>to ensure</w:t>
      </w:r>
      <w:r w:rsidR="00000000">
        <w:rPr>
          <w:spacing w:val="-2"/>
        </w:rPr>
        <w:t xml:space="preserve"> </w:t>
      </w:r>
      <w:r w:rsidR="00000000">
        <w:t>that the</w:t>
      </w:r>
      <w:r w:rsidR="00000000">
        <w:rPr>
          <w:spacing w:val="-1"/>
        </w:rPr>
        <w:t xml:space="preserve"> </w:t>
      </w:r>
      <w:r w:rsidR="00000000">
        <w:t>taxiway</w:t>
      </w:r>
      <w:r w:rsidR="00000000">
        <w:rPr>
          <w:spacing w:val="-8"/>
        </w:rPr>
        <w:t xml:space="preserve"> </w:t>
      </w:r>
      <w:r w:rsidR="00000000">
        <w:t>is visible</w:t>
      </w:r>
      <w:r w:rsidR="00000000">
        <w:rPr>
          <w:spacing w:val="-1"/>
        </w:rPr>
        <w:t xml:space="preserve"> </w:t>
      </w:r>
      <w:r w:rsidR="00000000">
        <w:t>to pilots during</w:t>
      </w:r>
      <w:r w:rsidR="00000000">
        <w:rPr>
          <w:spacing w:val="-3"/>
        </w:rPr>
        <w:t xml:space="preserve"> </w:t>
      </w:r>
      <w:r w:rsidR="00000000">
        <w:t>periods of</w:t>
      </w:r>
      <w:r w:rsidR="00000000">
        <w:rPr>
          <w:spacing w:val="-1"/>
        </w:rPr>
        <w:t xml:space="preserve"> </w:t>
      </w:r>
      <w:r w:rsidR="00000000">
        <w:t xml:space="preserve">low </w:t>
      </w:r>
      <w:r w:rsidR="00000000">
        <w:rPr>
          <w:spacing w:val="-2"/>
        </w:rPr>
        <w:t>visibility.</w:t>
      </w:r>
      <w:r>
        <w:t xml:space="preserve"> </w:t>
      </w:r>
      <w:r w:rsidR="00000000">
        <w:t>Light color: Taxiway lights are typically blue in color, although green may be used in some instances.</w:t>
      </w:r>
      <w:r w:rsidR="00000000">
        <w:rPr>
          <w:spacing w:val="-15"/>
        </w:rPr>
        <w:t xml:space="preserve"> </w:t>
      </w:r>
      <w:r w:rsidR="00000000">
        <w:t>The</w:t>
      </w:r>
      <w:r w:rsidR="00000000">
        <w:rPr>
          <w:spacing w:val="-15"/>
        </w:rPr>
        <w:t xml:space="preserve"> </w:t>
      </w:r>
      <w:r w:rsidR="00000000">
        <w:t>color</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lights</w:t>
      </w:r>
      <w:r w:rsidR="00000000">
        <w:rPr>
          <w:spacing w:val="-15"/>
        </w:rPr>
        <w:t xml:space="preserve"> </w:t>
      </w:r>
      <w:r w:rsidR="00000000">
        <w:t>is</w:t>
      </w:r>
      <w:r w:rsidR="00000000">
        <w:rPr>
          <w:spacing w:val="-15"/>
        </w:rPr>
        <w:t xml:space="preserve"> </w:t>
      </w:r>
      <w:r w:rsidR="00000000">
        <w:t>standardized</w:t>
      </w:r>
      <w:r w:rsidR="00000000">
        <w:rPr>
          <w:spacing w:val="-15"/>
        </w:rPr>
        <w:t xml:space="preserve"> </w:t>
      </w:r>
      <w:r w:rsidR="00000000">
        <w:t>to</w:t>
      </w:r>
      <w:r w:rsidR="00000000">
        <w:rPr>
          <w:spacing w:val="-15"/>
        </w:rPr>
        <w:t xml:space="preserve"> </w:t>
      </w:r>
      <w:r w:rsidR="00000000">
        <w:t>ensure</w:t>
      </w:r>
      <w:r w:rsidR="00000000">
        <w:rPr>
          <w:spacing w:val="-15"/>
        </w:rPr>
        <w:t xml:space="preserve"> </w:t>
      </w:r>
      <w:r w:rsidR="00000000">
        <w:t>that</w:t>
      </w:r>
      <w:r w:rsidR="00000000">
        <w:rPr>
          <w:spacing w:val="-15"/>
        </w:rPr>
        <w:t xml:space="preserve"> </w:t>
      </w:r>
      <w:r w:rsidR="00000000">
        <w:t>pilots</w:t>
      </w:r>
      <w:r w:rsidR="00000000">
        <w:rPr>
          <w:spacing w:val="-15"/>
        </w:rPr>
        <w:t xml:space="preserve"> </w:t>
      </w:r>
      <w:r w:rsidR="00000000">
        <w:t>can</w:t>
      </w:r>
      <w:r w:rsidR="00000000">
        <w:rPr>
          <w:spacing w:val="-15"/>
        </w:rPr>
        <w:t xml:space="preserve"> </w:t>
      </w:r>
      <w:r w:rsidR="00000000">
        <w:t>easily</w:t>
      </w:r>
      <w:r w:rsidR="00000000">
        <w:rPr>
          <w:spacing w:val="-15"/>
        </w:rPr>
        <w:t xml:space="preserve"> </w:t>
      </w:r>
      <w:r w:rsidR="00000000">
        <w:t>distinguish</w:t>
      </w:r>
      <w:r w:rsidR="00000000">
        <w:rPr>
          <w:spacing w:val="-15"/>
        </w:rPr>
        <w:t xml:space="preserve"> </w:t>
      </w:r>
      <w:r w:rsidR="00000000">
        <w:t xml:space="preserve">between taxiway and </w:t>
      </w:r>
      <w:r w:rsidR="00000000">
        <w:lastRenderedPageBreak/>
        <w:t>runway lights.</w:t>
      </w:r>
      <w:r>
        <w:t xml:space="preserve"> </w:t>
      </w:r>
      <w:r w:rsidR="00000000">
        <w:t>Light spacing:</w:t>
      </w:r>
      <w:r w:rsidR="00000000">
        <w:rPr>
          <w:spacing w:val="-2"/>
        </w:rPr>
        <w:t xml:space="preserve"> </w:t>
      </w:r>
      <w:r w:rsidR="00000000">
        <w:t>The spacing between taxiway</w:t>
      </w:r>
      <w:r w:rsidR="00000000">
        <w:rPr>
          <w:spacing w:val="-5"/>
        </w:rPr>
        <w:t xml:space="preserve"> </w:t>
      </w:r>
      <w:r w:rsidR="00000000">
        <w:t>lights is determined based on the size of the aircraft that</w:t>
      </w:r>
      <w:r w:rsidR="00000000">
        <w:rPr>
          <w:spacing w:val="-15"/>
        </w:rPr>
        <w:t xml:space="preserve"> </w:t>
      </w:r>
      <w:r w:rsidR="00000000">
        <w:t>will</w:t>
      </w:r>
      <w:r w:rsidR="00000000">
        <w:rPr>
          <w:spacing w:val="-12"/>
        </w:rPr>
        <w:t xml:space="preserve"> </w:t>
      </w:r>
      <w:r w:rsidR="00000000">
        <w:t>be</w:t>
      </w:r>
      <w:r w:rsidR="00000000">
        <w:rPr>
          <w:spacing w:val="-11"/>
        </w:rPr>
        <w:t xml:space="preserve"> </w:t>
      </w:r>
      <w:r w:rsidR="00000000">
        <w:t>using</w:t>
      </w:r>
      <w:r w:rsidR="00000000">
        <w:rPr>
          <w:spacing w:val="-11"/>
        </w:rPr>
        <w:t xml:space="preserve"> </w:t>
      </w:r>
      <w:r w:rsidR="00000000">
        <w:t>the</w:t>
      </w:r>
      <w:r w:rsidR="00000000">
        <w:rPr>
          <w:spacing w:val="-11"/>
        </w:rPr>
        <w:t xml:space="preserve"> </w:t>
      </w:r>
      <w:r w:rsidR="00000000">
        <w:t>taxiway.</w:t>
      </w:r>
      <w:r w:rsidR="00000000">
        <w:rPr>
          <w:spacing w:val="-13"/>
        </w:rPr>
        <w:t xml:space="preserve"> </w:t>
      </w:r>
      <w:r w:rsidR="00000000">
        <w:t>The</w:t>
      </w:r>
      <w:r w:rsidR="00000000">
        <w:rPr>
          <w:spacing w:val="-6"/>
        </w:rPr>
        <w:t xml:space="preserve"> </w:t>
      </w:r>
      <w:r w:rsidR="00000000">
        <w:t>International</w:t>
      </w:r>
      <w:r w:rsidR="00000000">
        <w:rPr>
          <w:spacing w:val="-11"/>
        </w:rPr>
        <w:t xml:space="preserve"> </w:t>
      </w:r>
      <w:r w:rsidR="00000000">
        <w:t>Civil</w:t>
      </w:r>
      <w:r w:rsidR="00000000">
        <w:rPr>
          <w:spacing w:val="-15"/>
        </w:rPr>
        <w:t xml:space="preserve"> </w:t>
      </w:r>
      <w:r w:rsidR="00000000">
        <w:t>Aviation</w:t>
      </w:r>
      <w:r w:rsidR="00000000">
        <w:rPr>
          <w:spacing w:val="-11"/>
        </w:rPr>
        <w:t xml:space="preserve"> </w:t>
      </w:r>
      <w:r w:rsidR="00000000">
        <w:t>Organization</w:t>
      </w:r>
      <w:r w:rsidR="00000000">
        <w:rPr>
          <w:spacing w:val="-11"/>
        </w:rPr>
        <w:t xml:space="preserve"> </w:t>
      </w:r>
      <w:r w:rsidR="00000000">
        <w:t>(ICAO)</w:t>
      </w:r>
      <w:r w:rsidR="00000000">
        <w:rPr>
          <w:spacing w:val="-11"/>
        </w:rPr>
        <w:t xml:space="preserve"> </w:t>
      </w:r>
      <w:r w:rsidR="00000000">
        <w:t>recommends a</w:t>
      </w:r>
      <w:r w:rsidR="00000000">
        <w:rPr>
          <w:spacing w:val="-7"/>
        </w:rPr>
        <w:t xml:space="preserve"> </w:t>
      </w:r>
      <w:r w:rsidR="00000000">
        <w:t>spacing</w:t>
      </w:r>
      <w:r w:rsidR="00000000">
        <w:rPr>
          <w:spacing w:val="-7"/>
        </w:rPr>
        <w:t xml:space="preserve"> </w:t>
      </w:r>
      <w:r w:rsidR="00000000">
        <w:t>of</w:t>
      </w:r>
      <w:r w:rsidR="00000000">
        <w:rPr>
          <w:spacing w:val="-7"/>
        </w:rPr>
        <w:t xml:space="preserve"> </w:t>
      </w:r>
      <w:r w:rsidR="00000000">
        <w:t>no</w:t>
      </w:r>
      <w:r w:rsidR="00000000">
        <w:rPr>
          <w:spacing w:val="-6"/>
        </w:rPr>
        <w:t xml:space="preserve"> </w:t>
      </w:r>
      <w:r w:rsidR="00000000">
        <w:t>more</w:t>
      </w:r>
      <w:r w:rsidR="00000000">
        <w:rPr>
          <w:spacing w:val="-7"/>
        </w:rPr>
        <w:t xml:space="preserve"> </w:t>
      </w:r>
      <w:r w:rsidR="00000000">
        <w:t>than</w:t>
      </w:r>
      <w:r w:rsidR="00000000">
        <w:rPr>
          <w:spacing w:val="-6"/>
        </w:rPr>
        <w:t xml:space="preserve"> </w:t>
      </w:r>
      <w:r w:rsidR="00000000">
        <w:t>60</w:t>
      </w:r>
      <w:r w:rsidR="00000000">
        <w:rPr>
          <w:spacing w:val="-6"/>
        </w:rPr>
        <w:t xml:space="preserve"> </w:t>
      </w:r>
      <w:r w:rsidR="00000000">
        <w:t>meters</w:t>
      </w:r>
      <w:r w:rsidR="00000000">
        <w:rPr>
          <w:spacing w:val="-6"/>
        </w:rPr>
        <w:t xml:space="preserve"> </w:t>
      </w:r>
      <w:r w:rsidR="00000000">
        <w:t>for</w:t>
      </w:r>
      <w:r w:rsidR="00000000">
        <w:rPr>
          <w:spacing w:val="-7"/>
        </w:rPr>
        <w:t xml:space="preserve"> </w:t>
      </w:r>
      <w:r w:rsidR="00000000">
        <w:t>high-speed</w:t>
      </w:r>
      <w:r w:rsidR="00000000">
        <w:rPr>
          <w:spacing w:val="-6"/>
        </w:rPr>
        <w:t xml:space="preserve"> </w:t>
      </w:r>
      <w:r w:rsidR="00000000">
        <w:t>taxiways</w:t>
      </w:r>
      <w:r w:rsidR="00000000">
        <w:rPr>
          <w:spacing w:val="-6"/>
        </w:rPr>
        <w:t xml:space="preserve"> </w:t>
      </w:r>
      <w:r w:rsidR="00000000">
        <w:t>and</w:t>
      </w:r>
      <w:r w:rsidR="00000000">
        <w:rPr>
          <w:spacing w:val="-6"/>
        </w:rPr>
        <w:t xml:space="preserve"> </w:t>
      </w:r>
      <w:r w:rsidR="00000000">
        <w:t>no</w:t>
      </w:r>
      <w:r w:rsidR="00000000">
        <w:rPr>
          <w:spacing w:val="-6"/>
        </w:rPr>
        <w:t xml:space="preserve"> </w:t>
      </w:r>
      <w:r w:rsidR="00000000">
        <w:t>more</w:t>
      </w:r>
      <w:r w:rsidR="00000000">
        <w:rPr>
          <w:spacing w:val="-7"/>
        </w:rPr>
        <w:t xml:space="preserve"> </w:t>
      </w:r>
      <w:r w:rsidR="00000000">
        <w:t>than</w:t>
      </w:r>
      <w:r w:rsidR="00000000">
        <w:rPr>
          <w:spacing w:val="-6"/>
        </w:rPr>
        <w:t xml:space="preserve"> </w:t>
      </w:r>
      <w:r w:rsidR="00000000">
        <w:t>90</w:t>
      </w:r>
      <w:r w:rsidR="00000000">
        <w:rPr>
          <w:spacing w:val="-6"/>
        </w:rPr>
        <w:t xml:space="preserve"> </w:t>
      </w:r>
      <w:r w:rsidR="00000000">
        <w:t>meters</w:t>
      </w:r>
      <w:r w:rsidR="00000000">
        <w:rPr>
          <w:spacing w:val="-6"/>
        </w:rPr>
        <w:t xml:space="preserve"> </w:t>
      </w:r>
      <w:r w:rsidR="00000000">
        <w:t>for</w:t>
      </w:r>
      <w:r w:rsidR="00000000">
        <w:rPr>
          <w:spacing w:val="-7"/>
        </w:rPr>
        <w:t xml:space="preserve"> </w:t>
      </w:r>
      <w:r w:rsidR="00000000">
        <w:t>low- speed taxiways.</w:t>
      </w:r>
      <w:r>
        <w:t xml:space="preserve"> </w:t>
      </w:r>
      <w:r w:rsidR="00000000">
        <w:t>Light</w:t>
      </w:r>
      <w:r w:rsidR="00000000">
        <w:rPr>
          <w:spacing w:val="-7"/>
        </w:rPr>
        <w:t xml:space="preserve"> </w:t>
      </w:r>
      <w:r w:rsidR="00000000">
        <w:t>alignment:</w:t>
      </w:r>
      <w:r w:rsidR="00000000">
        <w:rPr>
          <w:spacing w:val="-12"/>
        </w:rPr>
        <w:t xml:space="preserve"> </w:t>
      </w:r>
      <w:r w:rsidR="00000000">
        <w:t>The</w:t>
      </w:r>
      <w:r w:rsidR="00000000">
        <w:rPr>
          <w:spacing w:val="-8"/>
        </w:rPr>
        <w:t xml:space="preserve"> </w:t>
      </w:r>
      <w:r w:rsidR="00000000">
        <w:t>lights</w:t>
      </w:r>
      <w:r w:rsidR="00000000">
        <w:rPr>
          <w:spacing w:val="-7"/>
        </w:rPr>
        <w:t xml:space="preserve"> </w:t>
      </w:r>
      <w:r w:rsidR="00000000">
        <w:t>must</w:t>
      </w:r>
      <w:r w:rsidR="00000000">
        <w:rPr>
          <w:spacing w:val="-6"/>
        </w:rPr>
        <w:t xml:space="preserve"> </w:t>
      </w:r>
      <w:r w:rsidR="00000000">
        <w:t>be</w:t>
      </w:r>
      <w:r w:rsidR="00000000">
        <w:rPr>
          <w:spacing w:val="-8"/>
        </w:rPr>
        <w:t xml:space="preserve"> </w:t>
      </w:r>
      <w:r w:rsidR="00000000">
        <w:t>aligned</w:t>
      </w:r>
      <w:r w:rsidR="00000000">
        <w:rPr>
          <w:spacing w:val="-7"/>
        </w:rPr>
        <w:t xml:space="preserve"> </w:t>
      </w:r>
      <w:r w:rsidR="00000000">
        <w:t>with</w:t>
      </w:r>
      <w:r w:rsidR="00000000">
        <w:rPr>
          <w:spacing w:val="-7"/>
        </w:rPr>
        <w:t xml:space="preserve"> </w:t>
      </w:r>
      <w:r w:rsidR="00000000">
        <w:t>the</w:t>
      </w:r>
      <w:r w:rsidR="00000000">
        <w:rPr>
          <w:spacing w:val="-8"/>
        </w:rPr>
        <w:t xml:space="preserve"> </w:t>
      </w:r>
      <w:r w:rsidR="00000000">
        <w:t>centerline</w:t>
      </w:r>
      <w:r w:rsidR="00000000">
        <w:rPr>
          <w:spacing w:val="-8"/>
        </w:rPr>
        <w:t xml:space="preserve"> </w:t>
      </w:r>
      <w:r w:rsidR="00000000">
        <w:t>of</w:t>
      </w:r>
      <w:r w:rsidR="00000000">
        <w:rPr>
          <w:spacing w:val="-8"/>
        </w:rPr>
        <w:t xml:space="preserve"> </w:t>
      </w:r>
      <w:r w:rsidR="00000000">
        <w:t>the</w:t>
      </w:r>
      <w:r w:rsidR="00000000">
        <w:rPr>
          <w:spacing w:val="-8"/>
        </w:rPr>
        <w:t xml:space="preserve"> </w:t>
      </w:r>
      <w:r w:rsidR="00000000">
        <w:t>taxiway</w:t>
      </w:r>
      <w:r w:rsidR="00000000">
        <w:rPr>
          <w:spacing w:val="-10"/>
        </w:rPr>
        <w:t xml:space="preserve"> </w:t>
      </w:r>
      <w:r w:rsidR="00000000">
        <w:t>to</w:t>
      </w:r>
      <w:r w:rsidR="00000000">
        <w:rPr>
          <w:spacing w:val="-7"/>
        </w:rPr>
        <w:t xml:space="preserve"> </w:t>
      </w:r>
      <w:r w:rsidR="00000000">
        <w:t>ensure</w:t>
      </w:r>
      <w:r w:rsidR="00000000">
        <w:rPr>
          <w:spacing w:val="-9"/>
        </w:rPr>
        <w:t xml:space="preserve"> </w:t>
      </w:r>
      <w:r w:rsidR="00000000">
        <w:t>that</w:t>
      </w:r>
      <w:r w:rsidR="00000000">
        <w:rPr>
          <w:spacing w:val="-7"/>
        </w:rPr>
        <w:t xml:space="preserve"> </w:t>
      </w:r>
      <w:r w:rsidR="00000000">
        <w:t>pilots can easily follow the taxiway route.</w:t>
      </w:r>
      <w:r>
        <w:t xml:space="preserve"> </w:t>
      </w:r>
      <w:r w:rsidR="00000000">
        <w:t>Light</w:t>
      </w:r>
      <w:r w:rsidR="00000000">
        <w:rPr>
          <w:spacing w:val="-8"/>
        </w:rPr>
        <w:t xml:space="preserve"> </w:t>
      </w:r>
      <w:r w:rsidR="00000000">
        <w:t>brightness:</w:t>
      </w:r>
      <w:r w:rsidR="00000000">
        <w:rPr>
          <w:spacing w:val="-12"/>
        </w:rPr>
        <w:t xml:space="preserve"> </w:t>
      </w:r>
      <w:r w:rsidR="00000000">
        <w:t>The</w:t>
      </w:r>
      <w:r w:rsidR="00000000">
        <w:rPr>
          <w:spacing w:val="-9"/>
        </w:rPr>
        <w:t xml:space="preserve"> </w:t>
      </w:r>
      <w:r w:rsidR="00000000">
        <w:t>brightness</w:t>
      </w:r>
      <w:r w:rsidR="00000000">
        <w:rPr>
          <w:spacing w:val="-8"/>
        </w:rPr>
        <w:t xml:space="preserve"> </w:t>
      </w:r>
      <w:r w:rsidR="00000000">
        <w:t>of</w:t>
      </w:r>
      <w:r w:rsidR="00000000">
        <w:rPr>
          <w:spacing w:val="-9"/>
        </w:rPr>
        <w:t xml:space="preserve"> </w:t>
      </w:r>
      <w:r w:rsidR="00000000">
        <w:t>taxiway</w:t>
      </w:r>
      <w:r w:rsidR="00000000">
        <w:rPr>
          <w:spacing w:val="-12"/>
        </w:rPr>
        <w:t xml:space="preserve"> </w:t>
      </w:r>
      <w:r w:rsidR="00000000">
        <w:t>lights</w:t>
      </w:r>
      <w:r w:rsidR="00000000">
        <w:rPr>
          <w:spacing w:val="-5"/>
        </w:rPr>
        <w:t xml:space="preserve"> </w:t>
      </w:r>
      <w:r w:rsidR="00000000">
        <w:t>must</w:t>
      </w:r>
      <w:r w:rsidR="00000000">
        <w:rPr>
          <w:spacing w:val="-7"/>
        </w:rPr>
        <w:t xml:space="preserve"> </w:t>
      </w:r>
      <w:r w:rsidR="00000000">
        <w:t>be</w:t>
      </w:r>
      <w:r w:rsidR="00000000">
        <w:rPr>
          <w:spacing w:val="-9"/>
        </w:rPr>
        <w:t xml:space="preserve"> </w:t>
      </w:r>
      <w:r w:rsidR="00000000">
        <w:t>sufficient</w:t>
      </w:r>
      <w:r w:rsidR="00000000">
        <w:rPr>
          <w:spacing w:val="-8"/>
        </w:rPr>
        <w:t xml:space="preserve"> </w:t>
      </w:r>
      <w:r w:rsidR="00000000">
        <w:t>to</w:t>
      </w:r>
      <w:r w:rsidR="00000000">
        <w:rPr>
          <w:spacing w:val="-8"/>
        </w:rPr>
        <w:t xml:space="preserve"> </w:t>
      </w:r>
      <w:r w:rsidR="00000000">
        <w:t>ensure</w:t>
      </w:r>
      <w:r w:rsidR="00000000">
        <w:rPr>
          <w:spacing w:val="-10"/>
        </w:rPr>
        <w:t xml:space="preserve"> </w:t>
      </w:r>
      <w:r w:rsidR="00000000">
        <w:t>that</w:t>
      </w:r>
      <w:r w:rsidR="00000000">
        <w:rPr>
          <w:spacing w:val="-8"/>
        </w:rPr>
        <w:t xml:space="preserve"> </w:t>
      </w:r>
      <w:r w:rsidR="00000000">
        <w:t>they</w:t>
      </w:r>
      <w:r w:rsidR="00000000">
        <w:rPr>
          <w:spacing w:val="-12"/>
        </w:rPr>
        <w:t xml:space="preserve"> </w:t>
      </w:r>
      <w:r w:rsidR="00000000">
        <w:t>are</w:t>
      </w:r>
      <w:r w:rsidR="00000000">
        <w:rPr>
          <w:spacing w:val="-9"/>
        </w:rPr>
        <w:t xml:space="preserve"> </w:t>
      </w:r>
      <w:r w:rsidR="00000000">
        <w:t>visible in all weather conditions.</w:t>
      </w:r>
      <w:r>
        <w:t xml:space="preserve"> </w:t>
      </w:r>
      <w:r w:rsidR="00000000">
        <w:t>Electrical system: The electrical system that powers the taxiway lighting must be designed to ensure that the lights remain operational during periods of inclement weather and other environmental factors.</w:t>
      </w:r>
      <w:r>
        <w:t xml:space="preserve"> </w:t>
      </w:r>
      <w:r w:rsidR="00000000">
        <w:t>Control</w:t>
      </w:r>
      <w:r w:rsidR="00000000">
        <w:rPr>
          <w:spacing w:val="-3"/>
        </w:rPr>
        <w:t xml:space="preserve"> </w:t>
      </w:r>
      <w:r w:rsidR="00000000">
        <w:t>system:</w:t>
      </w:r>
      <w:r w:rsidR="00000000">
        <w:rPr>
          <w:spacing w:val="-8"/>
        </w:rPr>
        <w:t xml:space="preserve"> </w:t>
      </w:r>
      <w:r w:rsidR="00000000">
        <w:t>The</w:t>
      </w:r>
      <w:r w:rsidR="00000000">
        <w:rPr>
          <w:spacing w:val="-5"/>
        </w:rPr>
        <w:t xml:space="preserve"> </w:t>
      </w:r>
      <w:r w:rsidR="00000000">
        <w:t>control</w:t>
      </w:r>
      <w:r w:rsidR="00000000">
        <w:rPr>
          <w:spacing w:val="-3"/>
        </w:rPr>
        <w:t xml:space="preserve"> </w:t>
      </w:r>
      <w:r w:rsidR="00000000">
        <w:t>system</w:t>
      </w:r>
      <w:r w:rsidR="00000000">
        <w:rPr>
          <w:spacing w:val="-3"/>
        </w:rPr>
        <w:t xml:space="preserve"> </w:t>
      </w:r>
      <w:r w:rsidR="00000000">
        <w:t>for</w:t>
      </w:r>
      <w:r w:rsidR="00000000">
        <w:rPr>
          <w:spacing w:val="-5"/>
        </w:rPr>
        <w:t xml:space="preserve"> </w:t>
      </w:r>
      <w:r w:rsidR="00000000">
        <w:t>the</w:t>
      </w:r>
      <w:r w:rsidR="00000000">
        <w:rPr>
          <w:spacing w:val="-3"/>
        </w:rPr>
        <w:t xml:space="preserve"> </w:t>
      </w:r>
      <w:r w:rsidR="00000000">
        <w:t>taxiway</w:t>
      </w:r>
      <w:r w:rsidR="00000000">
        <w:rPr>
          <w:spacing w:val="-8"/>
        </w:rPr>
        <w:t xml:space="preserve"> </w:t>
      </w:r>
      <w:r w:rsidR="00000000">
        <w:t>lighting</w:t>
      </w:r>
      <w:r w:rsidR="00000000">
        <w:rPr>
          <w:spacing w:val="-6"/>
        </w:rPr>
        <w:t xml:space="preserve"> </w:t>
      </w:r>
      <w:r w:rsidR="00000000">
        <w:t>must</w:t>
      </w:r>
      <w:r w:rsidR="00000000">
        <w:rPr>
          <w:spacing w:val="-2"/>
        </w:rPr>
        <w:t xml:space="preserve"> </w:t>
      </w:r>
      <w:r w:rsidR="00000000">
        <w:t>be</w:t>
      </w:r>
      <w:r w:rsidR="00000000">
        <w:rPr>
          <w:spacing w:val="-4"/>
        </w:rPr>
        <w:t xml:space="preserve"> </w:t>
      </w:r>
      <w:r w:rsidR="00000000">
        <w:t>designed</w:t>
      </w:r>
      <w:r w:rsidR="00000000">
        <w:rPr>
          <w:spacing w:val="-3"/>
        </w:rPr>
        <w:t xml:space="preserve"> </w:t>
      </w:r>
      <w:r w:rsidR="00000000">
        <w:t>to</w:t>
      </w:r>
      <w:r w:rsidR="00000000">
        <w:rPr>
          <w:spacing w:val="-3"/>
        </w:rPr>
        <w:t xml:space="preserve"> </w:t>
      </w:r>
      <w:r w:rsidR="00000000">
        <w:t>allow</w:t>
      </w:r>
      <w:r w:rsidR="00000000">
        <w:rPr>
          <w:spacing w:val="-4"/>
        </w:rPr>
        <w:t xml:space="preserve"> </w:t>
      </w:r>
      <w:r w:rsidR="00000000">
        <w:t>for</w:t>
      </w:r>
      <w:r w:rsidR="00000000">
        <w:rPr>
          <w:spacing w:val="-3"/>
        </w:rPr>
        <w:t xml:space="preserve"> </w:t>
      </w:r>
      <w:r w:rsidR="00000000">
        <w:t>remote control and monitoring of the lights, as well as to provide automated lighting sequences that are triggered by the presence of an aircraft.</w:t>
      </w:r>
      <w:r>
        <w:t xml:space="preserve"> </w:t>
      </w:r>
      <w:r w:rsidR="00000000">
        <w:t>Backup power: The taxiway lighting system must be equipped with backup power systems to ensure that the lights remain operational in the event of a power outage.</w:t>
      </w:r>
      <w:r>
        <w:t xml:space="preserve"> </w:t>
      </w:r>
      <w:r w:rsidR="00000000">
        <w:rPr>
          <w:rFonts w:ascii="Palatino"/>
          <w:spacing w:val="-5"/>
        </w:rPr>
        <w:t>733</w:t>
      </w:r>
      <w:r>
        <w:rPr>
          <w:rFonts w:ascii="Palatino"/>
        </w:rPr>
        <w:t xml:space="preserve">   </w:t>
      </w:r>
      <w:r w:rsidR="00000000">
        <w:t>Maintenance:</w:t>
      </w:r>
      <w:r w:rsidR="00000000">
        <w:rPr>
          <w:spacing w:val="-5"/>
        </w:rPr>
        <w:t xml:space="preserve"> </w:t>
      </w:r>
      <w:r w:rsidR="00000000">
        <w:t>The</w:t>
      </w:r>
      <w:r w:rsidR="00000000">
        <w:rPr>
          <w:spacing w:val="-5"/>
        </w:rPr>
        <w:t xml:space="preserve"> </w:t>
      </w:r>
      <w:r w:rsidR="00000000">
        <w:t>taxiway</w:t>
      </w:r>
      <w:r w:rsidR="00000000">
        <w:rPr>
          <w:spacing w:val="-6"/>
        </w:rPr>
        <w:t xml:space="preserve"> </w:t>
      </w:r>
      <w:r w:rsidR="00000000">
        <w:t>lighting</w:t>
      </w:r>
      <w:r w:rsidR="00000000">
        <w:rPr>
          <w:spacing w:val="-6"/>
        </w:rPr>
        <w:t xml:space="preserve"> </w:t>
      </w:r>
      <w:r w:rsidR="00000000">
        <w:t>system</w:t>
      </w:r>
      <w:r w:rsidR="00000000">
        <w:rPr>
          <w:spacing w:val="-3"/>
        </w:rPr>
        <w:t xml:space="preserve"> </w:t>
      </w:r>
      <w:r w:rsidR="00000000">
        <w:t>must</w:t>
      </w:r>
      <w:r w:rsidR="00000000">
        <w:rPr>
          <w:spacing w:val="-3"/>
        </w:rPr>
        <w:t xml:space="preserve"> </w:t>
      </w:r>
      <w:r w:rsidR="00000000">
        <w:t>be</w:t>
      </w:r>
      <w:r w:rsidR="00000000">
        <w:rPr>
          <w:spacing w:val="-4"/>
        </w:rPr>
        <w:t xml:space="preserve"> </w:t>
      </w:r>
      <w:r w:rsidR="00000000">
        <w:t>designed</w:t>
      </w:r>
      <w:r w:rsidR="00000000">
        <w:rPr>
          <w:spacing w:val="-3"/>
        </w:rPr>
        <w:t xml:space="preserve"> </w:t>
      </w:r>
      <w:r w:rsidR="00000000">
        <w:t>to</w:t>
      </w:r>
      <w:r w:rsidR="00000000">
        <w:rPr>
          <w:spacing w:val="-3"/>
        </w:rPr>
        <w:t xml:space="preserve"> </w:t>
      </w:r>
      <w:r w:rsidR="00000000">
        <w:t>be</w:t>
      </w:r>
      <w:r w:rsidR="00000000">
        <w:rPr>
          <w:spacing w:val="-4"/>
        </w:rPr>
        <w:t xml:space="preserve"> </w:t>
      </w:r>
      <w:r w:rsidR="00000000">
        <w:t>easily</w:t>
      </w:r>
      <w:r w:rsidR="00000000">
        <w:rPr>
          <w:spacing w:val="-8"/>
        </w:rPr>
        <w:t xml:space="preserve"> </w:t>
      </w:r>
      <w:r w:rsidR="00000000">
        <w:t>maintained</w:t>
      </w:r>
      <w:r w:rsidR="00000000">
        <w:rPr>
          <w:spacing w:val="-3"/>
        </w:rPr>
        <w:t xml:space="preserve"> </w:t>
      </w:r>
      <w:r w:rsidR="00000000">
        <w:t>and</w:t>
      </w:r>
      <w:r w:rsidR="00000000">
        <w:rPr>
          <w:spacing w:val="-3"/>
        </w:rPr>
        <w:t xml:space="preserve"> </w:t>
      </w:r>
      <w:r w:rsidR="00000000">
        <w:t>serviced to ensure that the lights remain operational at all times.</w:t>
      </w:r>
      <w:r>
        <w:t xml:space="preserve"> </w:t>
      </w:r>
      <w:r w:rsidR="00000000">
        <w:t>Environmental impact: The design of the taxiway lighting system must take into account its environmental impact, including light pollution and energy consumption.</w:t>
      </w:r>
      <w:r>
        <w:t xml:space="preserve"> </w:t>
      </w:r>
      <w:r w:rsidR="00000000">
        <w:t>These</w:t>
      </w:r>
      <w:r w:rsidR="00000000">
        <w:rPr>
          <w:spacing w:val="-2"/>
        </w:rPr>
        <w:t xml:space="preserve"> </w:t>
      </w:r>
      <w:r w:rsidR="00000000">
        <w:t>engineering</w:t>
      </w:r>
      <w:r w:rsidR="00000000">
        <w:rPr>
          <w:spacing w:val="-4"/>
        </w:rPr>
        <w:t xml:space="preserve"> </w:t>
      </w:r>
      <w:r w:rsidR="00000000">
        <w:t>parameters</w:t>
      </w:r>
      <w:r w:rsidR="00000000">
        <w:rPr>
          <w:spacing w:val="-1"/>
        </w:rPr>
        <w:t xml:space="preserve"> </w:t>
      </w:r>
      <w:r w:rsidR="00000000">
        <w:t>are</w:t>
      </w:r>
      <w:r w:rsidR="00000000">
        <w:rPr>
          <w:spacing w:val="-3"/>
        </w:rPr>
        <w:t xml:space="preserve"> </w:t>
      </w:r>
      <w:r w:rsidR="00000000">
        <w:t>crucial</w:t>
      </w:r>
      <w:r w:rsidR="00000000">
        <w:rPr>
          <w:spacing w:val="-1"/>
        </w:rPr>
        <w:t xml:space="preserve"> </w:t>
      </w:r>
      <w:r w:rsidR="00000000">
        <w:t>to</w:t>
      </w:r>
      <w:r w:rsidR="00000000">
        <w:rPr>
          <w:spacing w:val="-1"/>
        </w:rPr>
        <w:t xml:space="preserve"> </w:t>
      </w:r>
      <w:r w:rsidR="00000000">
        <w:t>ensure</w:t>
      </w:r>
      <w:r w:rsidR="00000000">
        <w:rPr>
          <w:spacing w:val="-2"/>
        </w:rPr>
        <w:t xml:space="preserve"> </w:t>
      </w:r>
      <w:r w:rsidR="00000000">
        <w:t>the</w:t>
      </w:r>
      <w:r w:rsidR="00000000">
        <w:rPr>
          <w:spacing w:val="-2"/>
        </w:rPr>
        <w:t xml:space="preserve"> </w:t>
      </w:r>
      <w:r w:rsidR="00000000">
        <w:t>safe</w:t>
      </w:r>
      <w:r w:rsidR="00000000">
        <w:rPr>
          <w:spacing w:val="-2"/>
        </w:rPr>
        <w:t xml:space="preserve"> </w:t>
      </w:r>
      <w:r w:rsidR="00000000">
        <w:t>and efficient</w:t>
      </w:r>
      <w:r w:rsidR="00000000">
        <w:rPr>
          <w:spacing w:val="-1"/>
        </w:rPr>
        <w:t xml:space="preserve"> </w:t>
      </w:r>
      <w:r w:rsidR="00000000">
        <w:t>movement</w:t>
      </w:r>
      <w:r w:rsidR="00000000">
        <w:rPr>
          <w:spacing w:val="-1"/>
        </w:rPr>
        <w:t xml:space="preserve"> </w:t>
      </w:r>
      <w:r w:rsidR="00000000">
        <w:t>of</w:t>
      </w:r>
      <w:r w:rsidR="00000000">
        <w:rPr>
          <w:spacing w:val="-2"/>
        </w:rPr>
        <w:t xml:space="preserve"> </w:t>
      </w:r>
      <w:r w:rsidR="00000000">
        <w:t>aircraft</w:t>
      </w:r>
      <w:r w:rsidR="00000000">
        <w:rPr>
          <w:spacing w:val="-2"/>
        </w:rPr>
        <w:t xml:space="preserve"> </w:t>
      </w:r>
      <w:r w:rsidR="00000000">
        <w:t>on the airport taxiway network.</w:t>
      </w:r>
      <w:r>
        <w:t xml:space="preserve"> </w:t>
      </w:r>
      <w:r w:rsidR="00000000">
        <w:t>COST</w:t>
      </w:r>
      <w:r w:rsidR="00000000">
        <w:rPr>
          <w:spacing w:val="-5"/>
        </w:rPr>
        <w:t xml:space="preserve"> </w:t>
      </w:r>
      <w:r w:rsidR="00000000">
        <w:rPr>
          <w:spacing w:val="-2"/>
        </w:rPr>
        <w:t>BENEFITS</w:t>
      </w:r>
      <w:r>
        <w:t xml:space="preserve"> </w:t>
      </w:r>
      <w:r w:rsidR="00000000">
        <w:t>There are several cost benefits associated with implementing a taxiway lighting system in an airport. These benefits include:</w:t>
      </w:r>
      <w:r>
        <w:t xml:space="preserve"> </w:t>
      </w:r>
      <w:r w:rsidR="00000000">
        <w:t>Improved safety: Taxiway lighting improves the safety of aircraft and ground vehicles by providing clear guidance for taxiing and reducing the risk of collisions.</w:t>
      </w:r>
      <w:r>
        <w:t xml:space="preserve"> </w:t>
      </w:r>
      <w:r w:rsidR="00000000">
        <w:t>Increased capacity: With a well-designed taxiway lighting system, airports can increase their capacity and reduce the amount of time aircraft spend on the ground, ultimately improving efficiency and reducing operational costs.</w:t>
      </w:r>
      <w:r>
        <w:t xml:space="preserve"> </w:t>
      </w:r>
      <w:r w:rsidR="00000000">
        <w:t>Reduced</w:t>
      </w:r>
      <w:r w:rsidR="00000000">
        <w:rPr>
          <w:spacing w:val="-1"/>
        </w:rPr>
        <w:t xml:space="preserve"> </w:t>
      </w:r>
      <w:r w:rsidR="00000000">
        <w:t>delays:</w:t>
      </w:r>
      <w:r w:rsidR="00000000">
        <w:rPr>
          <w:spacing w:val="-12"/>
        </w:rPr>
        <w:t xml:space="preserve"> </w:t>
      </w:r>
      <w:r w:rsidR="00000000">
        <w:t>A</w:t>
      </w:r>
      <w:r w:rsidR="00000000">
        <w:rPr>
          <w:spacing w:val="-15"/>
        </w:rPr>
        <w:t xml:space="preserve"> </w:t>
      </w:r>
      <w:r w:rsidR="00000000">
        <w:t>well-lit</w:t>
      </w:r>
      <w:r w:rsidR="00000000">
        <w:rPr>
          <w:spacing w:val="-1"/>
        </w:rPr>
        <w:t xml:space="preserve"> </w:t>
      </w:r>
      <w:r w:rsidR="00000000">
        <w:t>taxiway</w:t>
      </w:r>
      <w:r w:rsidR="00000000">
        <w:rPr>
          <w:spacing w:val="-9"/>
        </w:rPr>
        <w:t xml:space="preserve"> </w:t>
      </w:r>
      <w:r w:rsidR="00000000">
        <w:t>system</w:t>
      </w:r>
      <w:r w:rsidR="00000000">
        <w:rPr>
          <w:spacing w:val="-1"/>
        </w:rPr>
        <w:t xml:space="preserve"> </w:t>
      </w:r>
      <w:r w:rsidR="00000000">
        <w:t>can</w:t>
      </w:r>
      <w:r w:rsidR="00000000">
        <w:rPr>
          <w:spacing w:val="-1"/>
        </w:rPr>
        <w:t xml:space="preserve"> </w:t>
      </w:r>
      <w:r w:rsidR="00000000">
        <w:t>reduce</w:t>
      </w:r>
      <w:r w:rsidR="00000000">
        <w:rPr>
          <w:spacing w:val="-2"/>
        </w:rPr>
        <w:t xml:space="preserve"> </w:t>
      </w:r>
      <w:r w:rsidR="00000000">
        <w:t>the</w:t>
      </w:r>
      <w:r w:rsidR="00000000">
        <w:rPr>
          <w:spacing w:val="-2"/>
        </w:rPr>
        <w:t xml:space="preserve"> </w:t>
      </w:r>
      <w:r w:rsidR="00000000">
        <w:t>time</w:t>
      </w:r>
      <w:r w:rsidR="00000000">
        <w:rPr>
          <w:spacing w:val="-2"/>
        </w:rPr>
        <w:t xml:space="preserve"> </w:t>
      </w:r>
      <w:r w:rsidR="00000000">
        <w:t>required</w:t>
      </w:r>
      <w:r w:rsidR="00000000">
        <w:rPr>
          <w:spacing w:val="-1"/>
        </w:rPr>
        <w:t xml:space="preserve"> </w:t>
      </w:r>
      <w:r w:rsidR="00000000">
        <w:t>for aircraft</w:t>
      </w:r>
      <w:r w:rsidR="00000000">
        <w:rPr>
          <w:spacing w:val="-2"/>
        </w:rPr>
        <w:t xml:space="preserve"> </w:t>
      </w:r>
      <w:r w:rsidR="00000000">
        <w:t>to</w:t>
      </w:r>
      <w:r w:rsidR="00000000">
        <w:rPr>
          <w:spacing w:val="-1"/>
        </w:rPr>
        <w:t xml:space="preserve"> </w:t>
      </w:r>
      <w:r w:rsidR="00000000">
        <w:t>move</w:t>
      </w:r>
      <w:r w:rsidR="00000000">
        <w:rPr>
          <w:spacing w:val="-2"/>
        </w:rPr>
        <w:t xml:space="preserve"> </w:t>
      </w:r>
      <w:r w:rsidR="00000000">
        <w:t>from one location to another, leading to fewer delays and a more predictable schedule.</w:t>
      </w:r>
      <w:r>
        <w:t xml:space="preserve"> </w:t>
      </w:r>
      <w:r w:rsidR="00000000">
        <w:rPr>
          <w:spacing w:val="-2"/>
        </w:rPr>
        <w:t>Improved visibility:</w:t>
      </w:r>
      <w:r w:rsidR="00000000">
        <w:rPr>
          <w:spacing w:val="-6"/>
        </w:rPr>
        <w:t xml:space="preserve"> </w:t>
      </w:r>
      <w:r w:rsidR="00000000">
        <w:rPr>
          <w:spacing w:val="-2"/>
        </w:rPr>
        <w:t>Taxiway</w:t>
      </w:r>
      <w:r w:rsidR="00000000">
        <w:rPr>
          <w:spacing w:val="-9"/>
        </w:rPr>
        <w:t xml:space="preserve"> </w:t>
      </w:r>
      <w:r w:rsidR="00000000">
        <w:rPr>
          <w:spacing w:val="-2"/>
        </w:rPr>
        <w:t>lighting</w:t>
      </w:r>
      <w:r w:rsidR="00000000">
        <w:rPr>
          <w:spacing w:val="-3"/>
        </w:rPr>
        <w:t xml:space="preserve"> </w:t>
      </w:r>
      <w:r w:rsidR="00000000">
        <w:rPr>
          <w:spacing w:val="-2"/>
        </w:rPr>
        <w:t>can improve visibility</w:t>
      </w:r>
      <w:r w:rsidR="00000000">
        <w:rPr>
          <w:spacing w:val="-9"/>
        </w:rPr>
        <w:t xml:space="preserve"> </w:t>
      </w:r>
      <w:r w:rsidR="00000000">
        <w:rPr>
          <w:spacing w:val="-2"/>
        </w:rPr>
        <w:t>during</w:t>
      </w:r>
      <w:r w:rsidR="00000000">
        <w:rPr>
          <w:spacing w:val="-3"/>
        </w:rPr>
        <w:t xml:space="preserve"> </w:t>
      </w:r>
      <w:r w:rsidR="00000000">
        <w:rPr>
          <w:spacing w:val="-2"/>
        </w:rPr>
        <w:t xml:space="preserve">low-light conditions or adverse </w:t>
      </w:r>
      <w:r w:rsidR="00000000">
        <w:t>weather, making it easier for pilots to see and navigate their aircraft on the ground.</w:t>
      </w:r>
      <w:r>
        <w:t xml:space="preserve"> </w:t>
      </w:r>
      <w:r w:rsidR="00000000">
        <w:t>Reduced</w:t>
      </w:r>
      <w:r w:rsidR="00000000">
        <w:rPr>
          <w:spacing w:val="-5"/>
        </w:rPr>
        <w:t xml:space="preserve"> </w:t>
      </w:r>
      <w:r w:rsidR="00000000">
        <w:t>maintenance</w:t>
      </w:r>
      <w:r w:rsidR="00000000">
        <w:rPr>
          <w:spacing w:val="-6"/>
        </w:rPr>
        <w:t xml:space="preserve"> </w:t>
      </w:r>
      <w:r w:rsidR="00000000">
        <w:t>costs:</w:t>
      </w:r>
      <w:r w:rsidR="00000000">
        <w:rPr>
          <w:spacing w:val="-5"/>
        </w:rPr>
        <w:t xml:space="preserve"> </w:t>
      </w:r>
      <w:r w:rsidR="00000000">
        <w:t>Modern</w:t>
      </w:r>
      <w:r w:rsidR="00000000">
        <w:rPr>
          <w:spacing w:val="-5"/>
        </w:rPr>
        <w:t xml:space="preserve"> </w:t>
      </w:r>
      <w:r w:rsidR="00000000">
        <w:t>taxiway</w:t>
      </w:r>
      <w:r w:rsidR="00000000">
        <w:rPr>
          <w:spacing w:val="-9"/>
        </w:rPr>
        <w:t xml:space="preserve"> </w:t>
      </w:r>
      <w:r w:rsidR="00000000">
        <w:t>lighting</w:t>
      </w:r>
      <w:r w:rsidR="00000000">
        <w:rPr>
          <w:spacing w:val="-7"/>
        </w:rPr>
        <w:t xml:space="preserve"> </w:t>
      </w:r>
      <w:r w:rsidR="00000000">
        <w:t>systems</w:t>
      </w:r>
      <w:r w:rsidR="00000000">
        <w:rPr>
          <w:spacing w:val="-6"/>
        </w:rPr>
        <w:t xml:space="preserve"> </w:t>
      </w:r>
      <w:r w:rsidR="00000000">
        <w:t>are</w:t>
      </w:r>
      <w:r w:rsidR="00000000">
        <w:rPr>
          <w:spacing w:val="-6"/>
        </w:rPr>
        <w:t xml:space="preserve"> </w:t>
      </w:r>
      <w:r w:rsidR="00000000">
        <w:t>designed</w:t>
      </w:r>
      <w:r w:rsidR="00000000">
        <w:rPr>
          <w:spacing w:val="-5"/>
        </w:rPr>
        <w:t xml:space="preserve"> </w:t>
      </w:r>
      <w:r w:rsidR="00000000">
        <w:t>to</w:t>
      </w:r>
      <w:r w:rsidR="00000000">
        <w:rPr>
          <w:spacing w:val="-5"/>
        </w:rPr>
        <w:t xml:space="preserve"> </w:t>
      </w:r>
      <w:r w:rsidR="00000000">
        <w:t>be</w:t>
      </w:r>
      <w:r w:rsidR="00000000">
        <w:rPr>
          <w:spacing w:val="-5"/>
        </w:rPr>
        <w:t xml:space="preserve"> </w:t>
      </w:r>
      <w:r w:rsidR="00000000">
        <w:t>energy-efficient and</w:t>
      </w:r>
      <w:r w:rsidR="00000000">
        <w:rPr>
          <w:spacing w:val="-15"/>
        </w:rPr>
        <w:t xml:space="preserve"> </w:t>
      </w:r>
      <w:r w:rsidR="00000000">
        <w:t>have</w:t>
      </w:r>
      <w:r w:rsidR="00000000">
        <w:rPr>
          <w:spacing w:val="-15"/>
        </w:rPr>
        <w:t xml:space="preserve"> </w:t>
      </w:r>
      <w:r w:rsidR="00000000">
        <w:t>a</w:t>
      </w:r>
      <w:r w:rsidR="00000000">
        <w:rPr>
          <w:spacing w:val="-14"/>
        </w:rPr>
        <w:t xml:space="preserve"> </w:t>
      </w:r>
      <w:r w:rsidR="00000000">
        <w:t>longer</w:t>
      </w:r>
      <w:r w:rsidR="00000000">
        <w:rPr>
          <w:spacing w:val="-14"/>
        </w:rPr>
        <w:t xml:space="preserve"> </w:t>
      </w:r>
      <w:r w:rsidR="00000000">
        <w:t>lifespan</w:t>
      </w:r>
      <w:r w:rsidR="00000000">
        <w:rPr>
          <w:spacing w:val="-15"/>
        </w:rPr>
        <w:t xml:space="preserve"> </w:t>
      </w:r>
      <w:r w:rsidR="00000000">
        <w:t>than</w:t>
      </w:r>
      <w:r w:rsidR="00000000">
        <w:rPr>
          <w:spacing w:val="-15"/>
        </w:rPr>
        <w:t xml:space="preserve"> </w:t>
      </w:r>
      <w:r w:rsidR="00000000">
        <w:t>traditional</w:t>
      </w:r>
      <w:r w:rsidR="00000000">
        <w:rPr>
          <w:spacing w:val="-15"/>
        </w:rPr>
        <w:t xml:space="preserve"> </w:t>
      </w:r>
      <w:r w:rsidR="00000000">
        <w:t>lighting</w:t>
      </w:r>
      <w:r w:rsidR="00000000">
        <w:rPr>
          <w:spacing w:val="-15"/>
        </w:rPr>
        <w:t xml:space="preserve"> </w:t>
      </w:r>
      <w:r w:rsidR="00000000">
        <w:t>systems,</w:t>
      </w:r>
      <w:r w:rsidR="00000000">
        <w:rPr>
          <w:spacing w:val="-13"/>
        </w:rPr>
        <w:t xml:space="preserve"> </w:t>
      </w:r>
      <w:r w:rsidR="00000000">
        <w:t>resulting</w:t>
      </w:r>
      <w:r w:rsidR="00000000">
        <w:rPr>
          <w:spacing w:val="-15"/>
        </w:rPr>
        <w:t xml:space="preserve"> </w:t>
      </w:r>
      <w:r w:rsidR="00000000">
        <w:t>in</w:t>
      </w:r>
      <w:r w:rsidR="00000000">
        <w:rPr>
          <w:spacing w:val="-15"/>
        </w:rPr>
        <w:t xml:space="preserve"> </w:t>
      </w:r>
      <w:r w:rsidR="00000000">
        <w:t>reduced</w:t>
      </w:r>
      <w:r w:rsidR="00000000">
        <w:rPr>
          <w:spacing w:val="-15"/>
        </w:rPr>
        <w:t xml:space="preserve"> </w:t>
      </w:r>
      <w:r w:rsidR="00000000">
        <w:t>maintenance</w:t>
      </w:r>
      <w:r w:rsidR="00000000">
        <w:rPr>
          <w:spacing w:val="-14"/>
        </w:rPr>
        <w:t xml:space="preserve"> </w:t>
      </w:r>
      <w:r w:rsidR="00000000">
        <w:t>costs over time.</w:t>
      </w:r>
      <w:r>
        <w:t xml:space="preserve"> </w:t>
      </w:r>
      <w:r w:rsidR="00000000">
        <w:t>Overall, the implementation of a taxiway lighting system can provide significant cost benefits to airports by improving safety, capacity, efficiency, and reducing maintenance costs.</w:t>
      </w:r>
      <w:r>
        <w:t xml:space="preserve"> </w:t>
      </w:r>
      <w:r w:rsidR="00000000">
        <w:t>SYSTEM</w:t>
      </w:r>
      <w:r w:rsidR="00000000">
        <w:rPr>
          <w:spacing w:val="-2"/>
        </w:rPr>
        <w:t xml:space="preserve"> INTEGRATION</w:t>
      </w:r>
      <w:r>
        <w:t xml:space="preserve"> </w:t>
      </w:r>
      <w:r w:rsidR="00000000">
        <w:t>Airport taxiway lighting integration is the process of coordinating and integrating different components</w:t>
      </w:r>
      <w:r w:rsidR="00000000">
        <w:rPr>
          <w:spacing w:val="-4"/>
        </w:rPr>
        <w:t xml:space="preserve"> </w:t>
      </w:r>
      <w:r w:rsidR="00000000">
        <w:t>of</w:t>
      </w:r>
      <w:r w:rsidR="00000000">
        <w:rPr>
          <w:spacing w:val="-3"/>
        </w:rPr>
        <w:t xml:space="preserve"> </w:t>
      </w:r>
      <w:r w:rsidR="00000000">
        <w:t>taxiway</w:t>
      </w:r>
      <w:r w:rsidR="00000000">
        <w:rPr>
          <w:spacing w:val="-10"/>
        </w:rPr>
        <w:t xml:space="preserve"> </w:t>
      </w:r>
      <w:r w:rsidR="00000000">
        <w:t>lighting</w:t>
      </w:r>
      <w:r w:rsidR="00000000">
        <w:rPr>
          <w:spacing w:val="-5"/>
        </w:rPr>
        <w:t xml:space="preserve"> </w:t>
      </w:r>
      <w:r w:rsidR="00000000">
        <w:t>systems</w:t>
      </w:r>
      <w:r w:rsidR="00000000">
        <w:rPr>
          <w:spacing w:val="-4"/>
        </w:rPr>
        <w:t xml:space="preserve"> </w:t>
      </w:r>
      <w:r w:rsidR="00000000">
        <w:t>to</w:t>
      </w:r>
      <w:r w:rsidR="00000000">
        <w:rPr>
          <w:spacing w:val="-3"/>
        </w:rPr>
        <w:t xml:space="preserve"> </w:t>
      </w:r>
      <w:r w:rsidR="00000000">
        <w:t>ensure</w:t>
      </w:r>
      <w:r w:rsidR="00000000">
        <w:rPr>
          <w:spacing w:val="-3"/>
        </w:rPr>
        <w:t xml:space="preserve"> </w:t>
      </w:r>
      <w:r w:rsidR="00000000">
        <w:t>seamless</w:t>
      </w:r>
      <w:r w:rsidR="00000000">
        <w:rPr>
          <w:spacing w:val="-4"/>
        </w:rPr>
        <w:t xml:space="preserve"> </w:t>
      </w:r>
      <w:r w:rsidR="00000000">
        <w:t>and</w:t>
      </w:r>
      <w:r w:rsidR="00000000">
        <w:rPr>
          <w:spacing w:val="-3"/>
        </w:rPr>
        <w:t xml:space="preserve"> </w:t>
      </w:r>
      <w:r w:rsidR="00000000">
        <w:t>safe</w:t>
      </w:r>
      <w:r w:rsidR="00000000">
        <w:rPr>
          <w:spacing w:val="-4"/>
        </w:rPr>
        <w:t xml:space="preserve"> </w:t>
      </w:r>
      <w:r w:rsidR="00000000">
        <w:t>operations</w:t>
      </w:r>
      <w:r w:rsidR="00000000">
        <w:rPr>
          <w:spacing w:val="-4"/>
        </w:rPr>
        <w:t xml:space="preserve"> </w:t>
      </w:r>
      <w:r w:rsidR="00000000">
        <w:t>for</w:t>
      </w:r>
      <w:r w:rsidR="00000000">
        <w:rPr>
          <w:spacing w:val="-4"/>
        </w:rPr>
        <w:t xml:space="preserve"> </w:t>
      </w:r>
      <w:r w:rsidR="00000000">
        <w:t>aircraft</w:t>
      </w:r>
      <w:r w:rsidR="00000000">
        <w:rPr>
          <w:spacing w:val="-3"/>
        </w:rPr>
        <w:t xml:space="preserve"> </w:t>
      </w:r>
      <w:r w:rsidR="00000000">
        <w:t>on</w:t>
      </w:r>
      <w:r w:rsidR="00000000">
        <w:rPr>
          <w:spacing w:val="-3"/>
        </w:rPr>
        <w:t xml:space="preserve"> </w:t>
      </w:r>
      <w:r w:rsidR="00000000">
        <w:t>the ground. The integration involves the design, installation, and maintenance of various lighting components to ensure that they function together effectively.</w:t>
      </w:r>
      <w:r>
        <w:t xml:space="preserve"> </w:t>
      </w:r>
      <w:r w:rsidR="00000000">
        <w:rPr>
          <w:spacing w:val="-2"/>
        </w:rPr>
        <w:t>Integration</w:t>
      </w:r>
      <w:r w:rsidR="00000000">
        <w:rPr>
          <w:spacing w:val="-5"/>
        </w:rPr>
        <w:t xml:space="preserve"> </w:t>
      </w:r>
      <w:r w:rsidR="00000000">
        <w:rPr>
          <w:spacing w:val="-2"/>
        </w:rPr>
        <w:t>of</w:t>
      </w:r>
      <w:r w:rsidR="00000000">
        <w:rPr>
          <w:spacing w:val="-7"/>
        </w:rPr>
        <w:t xml:space="preserve"> </w:t>
      </w:r>
      <w:r w:rsidR="00000000">
        <w:rPr>
          <w:spacing w:val="-2"/>
        </w:rPr>
        <w:t>taxiway</w:t>
      </w:r>
      <w:r w:rsidR="00000000">
        <w:rPr>
          <w:spacing w:val="-12"/>
        </w:rPr>
        <w:t xml:space="preserve"> </w:t>
      </w:r>
      <w:r w:rsidR="00000000">
        <w:rPr>
          <w:spacing w:val="-2"/>
        </w:rPr>
        <w:t>lighting</w:t>
      </w:r>
      <w:r w:rsidR="00000000">
        <w:rPr>
          <w:spacing w:val="-8"/>
        </w:rPr>
        <w:t xml:space="preserve"> </w:t>
      </w:r>
      <w:r w:rsidR="00000000">
        <w:rPr>
          <w:spacing w:val="-2"/>
        </w:rPr>
        <w:t>components</w:t>
      </w:r>
      <w:r w:rsidR="00000000">
        <w:rPr>
          <w:spacing w:val="-5"/>
        </w:rPr>
        <w:t xml:space="preserve"> </w:t>
      </w:r>
      <w:r w:rsidR="00000000">
        <w:rPr>
          <w:spacing w:val="-2"/>
        </w:rPr>
        <w:t>is</w:t>
      </w:r>
      <w:r w:rsidR="00000000">
        <w:rPr>
          <w:spacing w:val="-4"/>
        </w:rPr>
        <w:t xml:space="preserve"> </w:t>
      </w:r>
      <w:r w:rsidR="00000000">
        <w:rPr>
          <w:spacing w:val="-2"/>
        </w:rPr>
        <w:t>crucial</w:t>
      </w:r>
      <w:r w:rsidR="00000000">
        <w:rPr>
          <w:spacing w:val="-5"/>
        </w:rPr>
        <w:t xml:space="preserve"> </w:t>
      </w:r>
      <w:r w:rsidR="00000000">
        <w:rPr>
          <w:spacing w:val="-2"/>
        </w:rPr>
        <w:t>to</w:t>
      </w:r>
      <w:r w:rsidR="00000000">
        <w:rPr>
          <w:spacing w:val="-4"/>
        </w:rPr>
        <w:t xml:space="preserve"> </w:t>
      </w:r>
      <w:r w:rsidR="00000000">
        <w:rPr>
          <w:spacing w:val="-2"/>
        </w:rPr>
        <w:t>ensure</w:t>
      </w:r>
      <w:r w:rsidR="00000000">
        <w:rPr>
          <w:spacing w:val="-7"/>
        </w:rPr>
        <w:t xml:space="preserve"> </w:t>
      </w:r>
      <w:r w:rsidR="00000000">
        <w:rPr>
          <w:spacing w:val="-2"/>
        </w:rPr>
        <w:t>that</w:t>
      </w:r>
      <w:r w:rsidR="00000000">
        <w:rPr>
          <w:spacing w:val="-5"/>
        </w:rPr>
        <w:t xml:space="preserve"> </w:t>
      </w:r>
      <w:r w:rsidR="00000000">
        <w:rPr>
          <w:spacing w:val="-2"/>
        </w:rPr>
        <w:t>the</w:t>
      </w:r>
      <w:r w:rsidR="00000000">
        <w:rPr>
          <w:spacing w:val="-5"/>
        </w:rPr>
        <w:t xml:space="preserve"> </w:t>
      </w:r>
      <w:r w:rsidR="00000000">
        <w:rPr>
          <w:spacing w:val="-2"/>
        </w:rPr>
        <w:t>lights</w:t>
      </w:r>
      <w:r w:rsidR="00000000">
        <w:rPr>
          <w:spacing w:val="-4"/>
        </w:rPr>
        <w:t xml:space="preserve"> </w:t>
      </w:r>
      <w:r w:rsidR="00000000">
        <w:rPr>
          <w:spacing w:val="-2"/>
        </w:rPr>
        <w:t>are</w:t>
      </w:r>
      <w:r w:rsidR="00000000">
        <w:rPr>
          <w:spacing w:val="-8"/>
        </w:rPr>
        <w:t xml:space="preserve"> </w:t>
      </w:r>
      <w:r w:rsidR="00000000">
        <w:rPr>
          <w:spacing w:val="-2"/>
        </w:rPr>
        <w:t>working</w:t>
      </w:r>
      <w:r w:rsidR="00000000">
        <w:rPr>
          <w:spacing w:val="-5"/>
        </w:rPr>
        <w:t xml:space="preserve"> </w:t>
      </w:r>
      <w:r w:rsidR="00000000">
        <w:rPr>
          <w:spacing w:val="-2"/>
        </w:rPr>
        <w:t xml:space="preserve">correctly, </w:t>
      </w:r>
      <w:r w:rsidR="00000000">
        <w:t>and</w:t>
      </w:r>
      <w:r w:rsidR="00000000">
        <w:rPr>
          <w:spacing w:val="-2"/>
        </w:rPr>
        <w:t xml:space="preserve"> </w:t>
      </w:r>
      <w:r w:rsidR="00000000">
        <w:t>the</w:t>
      </w:r>
      <w:r w:rsidR="00000000">
        <w:rPr>
          <w:spacing w:val="-2"/>
        </w:rPr>
        <w:t xml:space="preserve"> </w:t>
      </w:r>
      <w:r w:rsidR="00000000">
        <w:t>correct</w:t>
      </w:r>
      <w:r w:rsidR="00000000">
        <w:rPr>
          <w:spacing w:val="-1"/>
        </w:rPr>
        <w:t xml:space="preserve"> </w:t>
      </w:r>
      <w:r w:rsidR="00000000">
        <w:t>guidance</w:t>
      </w:r>
      <w:r w:rsidR="00000000">
        <w:rPr>
          <w:spacing w:val="-2"/>
        </w:rPr>
        <w:t xml:space="preserve"> </w:t>
      </w:r>
      <w:r w:rsidR="00000000">
        <w:t>is</w:t>
      </w:r>
      <w:r w:rsidR="00000000">
        <w:rPr>
          <w:spacing w:val="-3"/>
        </w:rPr>
        <w:t xml:space="preserve"> </w:t>
      </w:r>
      <w:r w:rsidR="00000000">
        <w:t>provided</w:t>
      </w:r>
      <w:r w:rsidR="00000000">
        <w:rPr>
          <w:spacing w:val="-2"/>
        </w:rPr>
        <w:t xml:space="preserve"> </w:t>
      </w:r>
      <w:r w:rsidR="00000000">
        <w:t>to</w:t>
      </w:r>
      <w:r w:rsidR="00000000">
        <w:rPr>
          <w:spacing w:val="-2"/>
        </w:rPr>
        <w:t xml:space="preserve"> </w:t>
      </w:r>
      <w:r w:rsidR="00000000">
        <w:t>pilots</w:t>
      </w:r>
      <w:r w:rsidR="00000000">
        <w:rPr>
          <w:spacing w:val="-3"/>
        </w:rPr>
        <w:t xml:space="preserve"> </w:t>
      </w:r>
      <w:r w:rsidR="00000000">
        <w:t>during</w:t>
      </w:r>
      <w:r w:rsidR="00000000">
        <w:rPr>
          <w:spacing w:val="-5"/>
        </w:rPr>
        <w:t xml:space="preserve"> </w:t>
      </w:r>
      <w:r w:rsidR="00000000">
        <w:t>taxiing.</w:t>
      </w:r>
      <w:r w:rsidR="00000000">
        <w:rPr>
          <w:spacing w:val="-7"/>
        </w:rPr>
        <w:t xml:space="preserve"> </w:t>
      </w:r>
      <w:r w:rsidR="00000000">
        <w:t>The</w:t>
      </w:r>
      <w:r w:rsidR="00000000">
        <w:rPr>
          <w:spacing w:val="-4"/>
        </w:rPr>
        <w:t xml:space="preserve"> </w:t>
      </w:r>
      <w:r w:rsidR="00000000">
        <w:t>integration</w:t>
      </w:r>
      <w:r w:rsidR="00000000">
        <w:rPr>
          <w:spacing w:val="-2"/>
        </w:rPr>
        <w:t xml:space="preserve"> </w:t>
      </w:r>
      <w:r w:rsidR="00000000">
        <w:t>process</w:t>
      </w:r>
      <w:r w:rsidR="00000000">
        <w:rPr>
          <w:spacing w:val="-3"/>
        </w:rPr>
        <w:t xml:space="preserve"> </w:t>
      </w:r>
      <w:r w:rsidR="00000000">
        <w:t>may</w:t>
      </w:r>
      <w:r w:rsidR="00000000">
        <w:rPr>
          <w:spacing w:val="-7"/>
        </w:rPr>
        <w:t xml:space="preserve"> </w:t>
      </w:r>
      <w:r w:rsidR="00000000">
        <w:t>involve various steps, including:</w:t>
      </w:r>
      <w:r>
        <w:t xml:space="preserve">  </w:t>
      </w:r>
      <w:r w:rsidR="00000000">
        <w:rPr>
          <w:rFonts w:ascii="Palatino"/>
          <w:spacing w:val="-5"/>
        </w:rPr>
        <w:t>734</w:t>
      </w:r>
      <w:r>
        <w:rPr>
          <w:rFonts w:ascii="Palatino"/>
        </w:rPr>
        <w:t xml:space="preserve">   </w:t>
      </w:r>
      <w:r w:rsidR="00000000">
        <w:t>Design:</w:t>
      </w:r>
      <w:r w:rsidR="00000000">
        <w:rPr>
          <w:spacing w:val="-12"/>
        </w:rPr>
        <w:t xml:space="preserve"> </w:t>
      </w:r>
      <w:r w:rsidR="00000000">
        <w:t>The</w:t>
      </w:r>
      <w:r w:rsidR="00000000">
        <w:rPr>
          <w:spacing w:val="-8"/>
        </w:rPr>
        <w:t xml:space="preserve"> </w:t>
      </w:r>
      <w:r w:rsidR="00000000">
        <w:t>first</w:t>
      </w:r>
      <w:r w:rsidR="00000000">
        <w:rPr>
          <w:spacing w:val="-7"/>
        </w:rPr>
        <w:t xml:space="preserve"> </w:t>
      </w:r>
      <w:r w:rsidR="00000000">
        <w:t>step</w:t>
      </w:r>
      <w:r w:rsidR="00000000">
        <w:rPr>
          <w:spacing w:val="-8"/>
        </w:rPr>
        <w:t xml:space="preserve"> </w:t>
      </w:r>
      <w:r w:rsidR="00000000">
        <w:t>in</w:t>
      </w:r>
      <w:r w:rsidR="00000000">
        <w:rPr>
          <w:spacing w:val="-7"/>
        </w:rPr>
        <w:t xml:space="preserve"> </w:t>
      </w:r>
      <w:r w:rsidR="00000000">
        <w:t>the</w:t>
      </w:r>
      <w:r w:rsidR="00000000">
        <w:rPr>
          <w:spacing w:val="-8"/>
        </w:rPr>
        <w:t xml:space="preserve"> </w:t>
      </w:r>
      <w:r w:rsidR="00000000">
        <w:t>integration</w:t>
      </w:r>
      <w:r w:rsidR="00000000">
        <w:rPr>
          <w:spacing w:val="-7"/>
        </w:rPr>
        <w:t xml:space="preserve"> </w:t>
      </w:r>
      <w:r w:rsidR="00000000">
        <w:t>process</w:t>
      </w:r>
      <w:r w:rsidR="00000000">
        <w:rPr>
          <w:spacing w:val="-7"/>
        </w:rPr>
        <w:t xml:space="preserve"> </w:t>
      </w:r>
      <w:r w:rsidR="00000000">
        <w:t>is</w:t>
      </w:r>
      <w:r w:rsidR="00000000">
        <w:rPr>
          <w:spacing w:val="-7"/>
        </w:rPr>
        <w:t xml:space="preserve"> </w:t>
      </w:r>
      <w:r w:rsidR="00000000">
        <w:t>to</w:t>
      </w:r>
      <w:r w:rsidR="00000000">
        <w:rPr>
          <w:spacing w:val="-7"/>
        </w:rPr>
        <w:t xml:space="preserve"> </w:t>
      </w:r>
      <w:r w:rsidR="00000000">
        <w:t>design</w:t>
      </w:r>
      <w:r w:rsidR="00000000">
        <w:rPr>
          <w:spacing w:val="-7"/>
        </w:rPr>
        <w:t xml:space="preserve"> </w:t>
      </w:r>
      <w:r w:rsidR="00000000">
        <w:t>the</w:t>
      </w:r>
      <w:r w:rsidR="00000000">
        <w:rPr>
          <w:spacing w:val="-8"/>
        </w:rPr>
        <w:t xml:space="preserve"> </w:t>
      </w:r>
      <w:r w:rsidR="00000000">
        <w:t>taxiway</w:t>
      </w:r>
      <w:r w:rsidR="00000000">
        <w:rPr>
          <w:spacing w:val="-12"/>
        </w:rPr>
        <w:t xml:space="preserve"> </w:t>
      </w:r>
      <w:r w:rsidR="00000000">
        <w:t>lighting</w:t>
      </w:r>
      <w:r w:rsidR="00000000">
        <w:rPr>
          <w:spacing w:val="-10"/>
        </w:rPr>
        <w:t xml:space="preserve"> </w:t>
      </w:r>
      <w:r w:rsidR="00000000">
        <w:t>system,</w:t>
      </w:r>
      <w:r w:rsidR="00000000">
        <w:rPr>
          <w:spacing w:val="-7"/>
        </w:rPr>
        <w:t xml:space="preserve"> </w:t>
      </w:r>
      <w:r w:rsidR="00000000">
        <w:t>including the placement and configuration of the various components.</w:t>
      </w:r>
      <w:r>
        <w:t xml:space="preserve"> </w:t>
      </w:r>
      <w:r w:rsidR="00000000">
        <w:t>Installation: Once the design is complete, the next step is to install the lighting components, including the wiring, power supply, and control systems.</w:t>
      </w:r>
      <w:r>
        <w:t xml:space="preserve"> </w:t>
      </w:r>
      <w:r w:rsidR="00000000">
        <w:t>Testing:</w:t>
      </w:r>
      <w:r w:rsidR="00000000">
        <w:rPr>
          <w:spacing w:val="-15"/>
        </w:rPr>
        <w:t xml:space="preserve"> </w:t>
      </w:r>
      <w:r w:rsidR="00000000">
        <w:t>After</w:t>
      </w:r>
      <w:r w:rsidR="00000000">
        <w:rPr>
          <w:spacing w:val="-14"/>
        </w:rPr>
        <w:t xml:space="preserve"> </w:t>
      </w:r>
      <w:r w:rsidR="00000000">
        <w:t>installation,</w:t>
      </w:r>
      <w:r w:rsidR="00000000">
        <w:rPr>
          <w:spacing w:val="-9"/>
        </w:rPr>
        <w:t xml:space="preserve"> </w:t>
      </w:r>
      <w:r w:rsidR="00000000">
        <w:t>the</w:t>
      </w:r>
      <w:r w:rsidR="00000000">
        <w:rPr>
          <w:spacing w:val="-10"/>
        </w:rPr>
        <w:t xml:space="preserve"> </w:t>
      </w:r>
      <w:r w:rsidR="00000000">
        <w:t>system</w:t>
      </w:r>
      <w:r w:rsidR="00000000">
        <w:rPr>
          <w:spacing w:val="-9"/>
        </w:rPr>
        <w:t xml:space="preserve"> </w:t>
      </w:r>
      <w:r w:rsidR="00000000">
        <w:t>is</w:t>
      </w:r>
      <w:r w:rsidR="00000000">
        <w:rPr>
          <w:spacing w:val="-9"/>
        </w:rPr>
        <w:t xml:space="preserve"> </w:t>
      </w:r>
      <w:r w:rsidR="00000000">
        <w:t>tested</w:t>
      </w:r>
      <w:r w:rsidR="00000000">
        <w:rPr>
          <w:spacing w:val="-9"/>
        </w:rPr>
        <w:t xml:space="preserve"> </w:t>
      </w:r>
      <w:r w:rsidR="00000000">
        <w:t>to</w:t>
      </w:r>
      <w:r w:rsidR="00000000">
        <w:rPr>
          <w:spacing w:val="-9"/>
        </w:rPr>
        <w:t xml:space="preserve"> </w:t>
      </w:r>
      <w:r w:rsidR="00000000">
        <w:t>ensure</w:t>
      </w:r>
      <w:r w:rsidR="00000000">
        <w:rPr>
          <w:spacing w:val="-11"/>
        </w:rPr>
        <w:t xml:space="preserve"> </w:t>
      </w:r>
      <w:r w:rsidR="00000000">
        <w:t>that</w:t>
      </w:r>
      <w:r w:rsidR="00000000">
        <w:rPr>
          <w:spacing w:val="-9"/>
        </w:rPr>
        <w:t xml:space="preserve"> </w:t>
      </w:r>
      <w:r w:rsidR="00000000">
        <w:t>all</w:t>
      </w:r>
      <w:r w:rsidR="00000000">
        <w:rPr>
          <w:spacing w:val="-9"/>
        </w:rPr>
        <w:t xml:space="preserve"> </w:t>
      </w:r>
      <w:r w:rsidR="00000000">
        <w:t>components</w:t>
      </w:r>
      <w:r w:rsidR="00000000">
        <w:rPr>
          <w:spacing w:val="-7"/>
        </w:rPr>
        <w:t xml:space="preserve"> </w:t>
      </w:r>
      <w:r w:rsidR="00000000">
        <w:t>are</w:t>
      </w:r>
      <w:r w:rsidR="00000000">
        <w:rPr>
          <w:spacing w:val="-11"/>
        </w:rPr>
        <w:t xml:space="preserve"> </w:t>
      </w:r>
      <w:r w:rsidR="00000000">
        <w:t>working</w:t>
      </w:r>
      <w:r w:rsidR="00000000">
        <w:rPr>
          <w:spacing w:val="-10"/>
        </w:rPr>
        <w:t xml:space="preserve"> </w:t>
      </w:r>
      <w:r w:rsidR="00000000">
        <w:t>correctly and that the system is providing the intended level of guidance to pilots.</w:t>
      </w:r>
      <w:r>
        <w:t xml:space="preserve"> </w:t>
      </w:r>
      <w:r w:rsidR="00000000">
        <w:t>Maintenance: Once the system is operational, it is important to perform regular maintenance and testing</w:t>
      </w:r>
      <w:r w:rsidR="00000000">
        <w:rPr>
          <w:spacing w:val="-17"/>
        </w:rPr>
        <w:t xml:space="preserve"> </w:t>
      </w:r>
      <w:r w:rsidR="00000000">
        <w:t>to</w:t>
      </w:r>
      <w:r w:rsidR="00000000">
        <w:rPr>
          <w:spacing w:val="-15"/>
        </w:rPr>
        <w:t xml:space="preserve"> </w:t>
      </w:r>
      <w:r w:rsidR="00000000">
        <w:t>ensure</w:t>
      </w:r>
      <w:r w:rsidR="00000000">
        <w:rPr>
          <w:spacing w:val="-16"/>
        </w:rPr>
        <w:t xml:space="preserve"> </w:t>
      </w:r>
      <w:r w:rsidR="00000000">
        <w:t>that</w:t>
      </w:r>
      <w:r w:rsidR="00000000">
        <w:rPr>
          <w:spacing w:val="-15"/>
        </w:rPr>
        <w:t xml:space="preserve"> </w:t>
      </w:r>
      <w:r w:rsidR="00000000">
        <w:t>the</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functioning</w:t>
      </w:r>
      <w:r w:rsidR="00000000">
        <w:rPr>
          <w:spacing w:val="-15"/>
        </w:rPr>
        <w:t xml:space="preserve"> </w:t>
      </w:r>
      <w:r w:rsidR="00000000">
        <w:t>correctly</w:t>
      </w:r>
      <w:r w:rsidR="00000000">
        <w:rPr>
          <w:spacing w:val="-17"/>
        </w:rPr>
        <w:t xml:space="preserve"> </w:t>
      </w:r>
      <w:r w:rsidR="00000000">
        <w:t>and</w:t>
      </w:r>
      <w:r w:rsidR="00000000">
        <w:rPr>
          <w:spacing w:val="-15"/>
        </w:rPr>
        <w:t xml:space="preserve"> </w:t>
      </w:r>
      <w:r w:rsidR="00000000">
        <w:t>that</w:t>
      </w:r>
      <w:r w:rsidR="00000000">
        <w:rPr>
          <w:spacing w:val="-15"/>
        </w:rPr>
        <w:t xml:space="preserve"> </w:t>
      </w:r>
      <w:r w:rsidR="00000000">
        <w:t>any</w:t>
      </w:r>
      <w:r w:rsidR="00000000">
        <w:rPr>
          <w:spacing w:val="-22"/>
        </w:rPr>
        <w:t xml:space="preserve"> </w:t>
      </w:r>
      <w:r w:rsidR="00000000">
        <w:t>issues</w:t>
      </w:r>
      <w:r w:rsidR="00000000">
        <w:rPr>
          <w:spacing w:val="-15"/>
        </w:rPr>
        <w:t xml:space="preserve"> </w:t>
      </w:r>
      <w:r w:rsidR="00000000">
        <w:t>are</w:t>
      </w:r>
      <w:r w:rsidR="00000000">
        <w:rPr>
          <w:spacing w:val="-17"/>
        </w:rPr>
        <w:t xml:space="preserve"> </w:t>
      </w:r>
      <w:r w:rsidR="00000000">
        <w:t>addressed</w:t>
      </w:r>
      <w:r w:rsidR="00000000">
        <w:rPr>
          <w:spacing w:val="-15"/>
        </w:rPr>
        <w:t xml:space="preserve"> </w:t>
      </w:r>
      <w:r w:rsidR="00000000">
        <w:rPr>
          <w:spacing w:val="-2"/>
        </w:rPr>
        <w:t>promptly.</w:t>
      </w:r>
      <w:r>
        <w:t xml:space="preserve"> </w:t>
      </w:r>
      <w:r w:rsidR="00000000">
        <w:t>Upgrades: Over time, upgrades may be required to ensure that the taxiway lighting system is up- to-date with the latest technology and meets the evolving needs of the airport.</w:t>
      </w:r>
      <w:r>
        <w:t xml:space="preserve"> </w:t>
      </w:r>
      <w:r w:rsidR="00000000">
        <w:t>By</w:t>
      </w:r>
      <w:r w:rsidR="00000000">
        <w:rPr>
          <w:spacing w:val="-3"/>
        </w:rPr>
        <w:t xml:space="preserve"> </w:t>
      </w:r>
      <w:r w:rsidR="00000000">
        <w:t xml:space="preserve">integrating different components of </w:t>
      </w:r>
      <w:r w:rsidR="00000000">
        <w:lastRenderedPageBreak/>
        <w:t>taxiway</w:t>
      </w:r>
      <w:r w:rsidR="00000000">
        <w:rPr>
          <w:spacing w:val="-5"/>
        </w:rPr>
        <w:t xml:space="preserve"> </w:t>
      </w:r>
      <w:r w:rsidR="00000000">
        <w:t>lighting systems, airports can provide pilots with reliable and efficient guidance during taxiing operations, which helps to ensure safe and timely aircraft movements on the ground.</w:t>
      </w:r>
      <w:r>
        <w:t xml:space="preserve"> </w:t>
      </w:r>
      <w:r w:rsidR="00000000">
        <w:rPr>
          <w:spacing w:val="-2"/>
        </w:rPr>
        <w:t>SUPPLIERS</w:t>
      </w:r>
      <w:r>
        <w:t xml:space="preserve"> </w:t>
      </w:r>
      <w:r w:rsidR="00000000">
        <w:t>There</w:t>
      </w:r>
      <w:r w:rsidR="00000000">
        <w:rPr>
          <w:spacing w:val="-3"/>
        </w:rPr>
        <w:t xml:space="preserve"> </w:t>
      </w:r>
      <w:r w:rsidR="00000000">
        <w:t>are</w:t>
      </w:r>
      <w:r w:rsidR="00000000">
        <w:rPr>
          <w:spacing w:val="-3"/>
        </w:rPr>
        <w:t xml:space="preserve"> </w:t>
      </w:r>
      <w:r w:rsidR="00000000">
        <w:t>several</w:t>
      </w:r>
      <w:r w:rsidR="00000000">
        <w:rPr>
          <w:spacing w:val="-1"/>
        </w:rPr>
        <w:t xml:space="preserve"> </w:t>
      </w:r>
      <w:r w:rsidR="00000000">
        <w:t>suppliers</w:t>
      </w:r>
      <w:r w:rsidR="00000000">
        <w:rPr>
          <w:spacing w:val="-2"/>
        </w:rPr>
        <w:t xml:space="preserve"> </w:t>
      </w:r>
      <w:r w:rsidR="00000000">
        <w:t>of</w:t>
      </w:r>
      <w:r w:rsidR="00000000">
        <w:rPr>
          <w:spacing w:val="-3"/>
        </w:rPr>
        <w:t xml:space="preserve"> </w:t>
      </w:r>
      <w:r w:rsidR="00000000">
        <w:t>airport</w:t>
      </w:r>
      <w:r w:rsidR="00000000">
        <w:rPr>
          <w:spacing w:val="-1"/>
        </w:rPr>
        <w:t xml:space="preserve"> </w:t>
      </w:r>
      <w:r w:rsidR="00000000">
        <w:t>taxiway</w:t>
      </w:r>
      <w:r w:rsidR="00000000">
        <w:rPr>
          <w:spacing w:val="-6"/>
        </w:rPr>
        <w:t xml:space="preserve"> </w:t>
      </w:r>
      <w:r w:rsidR="00000000">
        <w:t>lighting</w:t>
      </w:r>
      <w:r w:rsidR="00000000">
        <w:rPr>
          <w:spacing w:val="-3"/>
        </w:rPr>
        <w:t xml:space="preserve"> </w:t>
      </w:r>
      <w:r w:rsidR="00000000">
        <w:t>systems</w:t>
      </w:r>
      <w:r w:rsidR="00000000">
        <w:rPr>
          <w:spacing w:val="-2"/>
        </w:rPr>
        <w:t xml:space="preserve"> </w:t>
      </w:r>
      <w:r w:rsidR="00000000">
        <w:t>and</w:t>
      </w:r>
      <w:r w:rsidR="00000000">
        <w:rPr>
          <w:spacing w:val="-1"/>
        </w:rPr>
        <w:t xml:space="preserve"> </w:t>
      </w:r>
      <w:r w:rsidR="00000000">
        <w:t xml:space="preserve">components, </w:t>
      </w:r>
      <w:r w:rsidR="00000000">
        <w:rPr>
          <w:spacing w:val="-2"/>
        </w:rPr>
        <w:t>including:</w:t>
      </w:r>
      <w:r>
        <w:t xml:space="preserve"> </w:t>
      </w:r>
      <w:r w:rsidR="00000000">
        <w:t xml:space="preserve">ADB SAFEGATE: A global leader in airport lighting and airfield management solutions, ADB </w:t>
      </w:r>
      <w:r w:rsidR="00000000">
        <w:rPr>
          <w:spacing w:val="-2"/>
        </w:rPr>
        <w:t>SAFEGATE</w:t>
      </w:r>
      <w:r w:rsidR="00000000">
        <w:rPr>
          <w:spacing w:val="-5"/>
        </w:rPr>
        <w:t xml:space="preserve"> </w:t>
      </w:r>
      <w:r w:rsidR="00000000">
        <w:rPr>
          <w:spacing w:val="-2"/>
        </w:rPr>
        <w:t>offers</w:t>
      </w:r>
      <w:r w:rsidR="00000000">
        <w:rPr>
          <w:spacing w:val="-5"/>
        </w:rPr>
        <w:t xml:space="preserve"> </w:t>
      </w:r>
      <w:r w:rsidR="00000000">
        <w:rPr>
          <w:spacing w:val="-2"/>
        </w:rPr>
        <w:t>a</w:t>
      </w:r>
      <w:r w:rsidR="00000000">
        <w:rPr>
          <w:spacing w:val="-7"/>
        </w:rPr>
        <w:t xml:space="preserve"> </w:t>
      </w:r>
      <w:r w:rsidR="00000000">
        <w:rPr>
          <w:spacing w:val="-2"/>
        </w:rPr>
        <w:t>range</w:t>
      </w:r>
      <w:r w:rsidR="00000000">
        <w:rPr>
          <w:spacing w:val="-7"/>
        </w:rPr>
        <w:t xml:space="preserve"> </w:t>
      </w:r>
      <w:r w:rsidR="00000000">
        <w:rPr>
          <w:spacing w:val="-2"/>
        </w:rPr>
        <w:t>of</w:t>
      </w:r>
      <w:r w:rsidR="00000000">
        <w:rPr>
          <w:spacing w:val="-7"/>
        </w:rPr>
        <w:t xml:space="preserve"> </w:t>
      </w:r>
      <w:r w:rsidR="00000000">
        <w:rPr>
          <w:spacing w:val="-2"/>
        </w:rPr>
        <w:t>taxiway</w:t>
      </w:r>
      <w:r w:rsidR="00000000">
        <w:rPr>
          <w:spacing w:val="-11"/>
        </w:rPr>
        <w:t xml:space="preserve"> </w:t>
      </w:r>
      <w:r w:rsidR="00000000">
        <w:rPr>
          <w:spacing w:val="-2"/>
        </w:rPr>
        <w:t>lighting</w:t>
      </w:r>
      <w:r w:rsidR="00000000">
        <w:rPr>
          <w:spacing w:val="-5"/>
        </w:rPr>
        <w:t xml:space="preserve"> </w:t>
      </w:r>
      <w:r w:rsidR="00000000">
        <w:rPr>
          <w:spacing w:val="-2"/>
        </w:rPr>
        <w:t>components,</w:t>
      </w:r>
      <w:r w:rsidR="00000000">
        <w:rPr>
          <w:spacing w:val="-5"/>
        </w:rPr>
        <w:t xml:space="preserve"> </w:t>
      </w:r>
      <w:r w:rsidR="00000000">
        <w:rPr>
          <w:spacing w:val="-2"/>
        </w:rPr>
        <w:t>including</w:t>
      </w:r>
      <w:r w:rsidR="00000000">
        <w:rPr>
          <w:spacing w:val="-8"/>
        </w:rPr>
        <w:t xml:space="preserve"> </w:t>
      </w:r>
      <w:r w:rsidR="00000000">
        <w:rPr>
          <w:spacing w:val="-2"/>
        </w:rPr>
        <w:t>edge</w:t>
      </w:r>
      <w:r w:rsidR="00000000">
        <w:rPr>
          <w:spacing w:val="-7"/>
        </w:rPr>
        <w:t xml:space="preserve"> </w:t>
      </w:r>
      <w:r w:rsidR="00000000">
        <w:rPr>
          <w:spacing w:val="-2"/>
        </w:rPr>
        <w:t>lights,</w:t>
      </w:r>
      <w:r w:rsidR="00000000">
        <w:rPr>
          <w:spacing w:val="-4"/>
        </w:rPr>
        <w:t xml:space="preserve"> </w:t>
      </w:r>
      <w:r w:rsidR="00000000">
        <w:rPr>
          <w:spacing w:val="-2"/>
        </w:rPr>
        <w:t>centerline</w:t>
      </w:r>
      <w:r w:rsidR="00000000">
        <w:rPr>
          <w:spacing w:val="-7"/>
        </w:rPr>
        <w:t xml:space="preserve"> </w:t>
      </w:r>
      <w:r w:rsidR="00000000">
        <w:rPr>
          <w:spacing w:val="-2"/>
        </w:rPr>
        <w:t xml:space="preserve">lights, </w:t>
      </w:r>
      <w:r w:rsidR="00000000">
        <w:t>stop bar lights, and guidance signs.</w:t>
      </w:r>
      <w:r>
        <w:t xml:space="preserve"> </w:t>
      </w:r>
      <w:r w:rsidR="00000000">
        <w:t>Hella: Hella is a German-based company that produces a variety of lighting solutions, including taxiway lighting systems for airports. Their product range includes edge lights, centerline lights, and guidance signs.</w:t>
      </w:r>
      <w:r>
        <w:t xml:space="preserve"> </w:t>
      </w:r>
      <w:r w:rsidR="00000000">
        <w:t>Honeywell Aerospace: Honeywell is a leading supplier of aviation systems and components, including</w:t>
      </w:r>
      <w:r w:rsidR="00000000">
        <w:rPr>
          <w:spacing w:val="-5"/>
        </w:rPr>
        <w:t xml:space="preserve"> </w:t>
      </w:r>
      <w:r w:rsidR="00000000">
        <w:t>airport</w:t>
      </w:r>
      <w:r w:rsidR="00000000">
        <w:rPr>
          <w:spacing w:val="-3"/>
        </w:rPr>
        <w:t xml:space="preserve"> </w:t>
      </w:r>
      <w:r w:rsidR="00000000">
        <w:t>lighting</w:t>
      </w:r>
      <w:r w:rsidR="00000000">
        <w:rPr>
          <w:spacing w:val="-3"/>
        </w:rPr>
        <w:t xml:space="preserve"> </w:t>
      </w:r>
      <w:r w:rsidR="00000000">
        <w:t>solutions.</w:t>
      </w:r>
      <w:r w:rsidR="00000000">
        <w:rPr>
          <w:spacing w:val="-8"/>
        </w:rPr>
        <w:t xml:space="preserve"> </w:t>
      </w:r>
      <w:r w:rsidR="00000000">
        <w:t>Their</w:t>
      </w:r>
      <w:r w:rsidR="00000000">
        <w:rPr>
          <w:spacing w:val="-3"/>
        </w:rPr>
        <w:t xml:space="preserve"> </w:t>
      </w:r>
      <w:r w:rsidR="00000000">
        <w:t>taxiway</w:t>
      </w:r>
      <w:r w:rsidR="00000000">
        <w:rPr>
          <w:spacing w:val="-9"/>
        </w:rPr>
        <w:t xml:space="preserve"> </w:t>
      </w:r>
      <w:r w:rsidR="00000000">
        <w:t>lighting</w:t>
      </w:r>
      <w:r w:rsidR="00000000">
        <w:rPr>
          <w:spacing w:val="-6"/>
        </w:rPr>
        <w:t xml:space="preserve"> </w:t>
      </w:r>
      <w:r w:rsidR="00000000">
        <w:t>systems</w:t>
      </w:r>
      <w:r w:rsidR="00000000">
        <w:rPr>
          <w:spacing w:val="-4"/>
        </w:rPr>
        <w:t xml:space="preserve"> </w:t>
      </w:r>
      <w:r w:rsidR="00000000">
        <w:t>include</w:t>
      </w:r>
      <w:r w:rsidR="00000000">
        <w:rPr>
          <w:spacing w:val="-2"/>
        </w:rPr>
        <w:t xml:space="preserve"> </w:t>
      </w:r>
      <w:r w:rsidR="00000000">
        <w:t>edge</w:t>
      </w:r>
      <w:r w:rsidR="00000000">
        <w:rPr>
          <w:spacing w:val="-4"/>
        </w:rPr>
        <w:t xml:space="preserve"> </w:t>
      </w:r>
      <w:r w:rsidR="00000000">
        <w:t>lights,</w:t>
      </w:r>
      <w:r w:rsidR="00000000">
        <w:rPr>
          <w:spacing w:val="-3"/>
        </w:rPr>
        <w:t xml:space="preserve"> </w:t>
      </w:r>
      <w:r w:rsidR="00000000">
        <w:t>centerline lights, and guidance signs.</w:t>
      </w:r>
      <w:r>
        <w:t xml:space="preserve"> </w:t>
      </w:r>
      <w:r w:rsidR="00000000">
        <w:t>ATG Airports: ATG Airports is a UK-based company that specializes in the design and manufacture of airport lighting systems. Their taxiway lighting products include edge lights, centerline lights, stop bar lights, and guidance signs.</w:t>
      </w:r>
      <w:r>
        <w:t xml:space="preserve"> </w:t>
      </w:r>
      <w:r w:rsidR="00000000">
        <w:t>Avlite Systems:</w:t>
      </w:r>
      <w:r w:rsidR="00000000">
        <w:rPr>
          <w:spacing w:val="-11"/>
        </w:rPr>
        <w:t xml:space="preserve"> </w:t>
      </w:r>
      <w:r w:rsidR="00000000">
        <w:t>Avlite is an</w:t>
      </w:r>
      <w:r w:rsidR="00000000">
        <w:rPr>
          <w:spacing w:val="-12"/>
        </w:rPr>
        <w:t xml:space="preserve"> </w:t>
      </w:r>
      <w:r w:rsidR="00000000">
        <w:t>Australian-based company</w:t>
      </w:r>
      <w:r w:rsidR="00000000">
        <w:rPr>
          <w:spacing w:val="-3"/>
        </w:rPr>
        <w:t xml:space="preserve"> </w:t>
      </w:r>
      <w:r w:rsidR="00000000">
        <w:t>that produces a range of aviation lighting solutions, including taxiway lighting components such as edge lights, centerline lights, and guidance signs.</w:t>
      </w:r>
      <w:r>
        <w:t xml:space="preserve"> </w:t>
      </w:r>
      <w:r w:rsidR="00000000">
        <w:t>These are just a few examples of the many suppliers of airport taxiway lighting systems and components.</w:t>
      </w:r>
      <w:r w:rsidR="00000000">
        <w:rPr>
          <w:spacing w:val="-15"/>
        </w:rPr>
        <w:t xml:space="preserve"> </w:t>
      </w:r>
      <w:r w:rsidR="00000000">
        <w:t>Airports</w:t>
      </w:r>
      <w:r w:rsidR="00000000">
        <w:rPr>
          <w:spacing w:val="-15"/>
        </w:rPr>
        <w:t xml:space="preserve"> </w:t>
      </w:r>
      <w:r w:rsidR="00000000">
        <w:t>typically</w:t>
      </w:r>
      <w:r w:rsidR="00000000">
        <w:rPr>
          <w:spacing w:val="-15"/>
        </w:rPr>
        <w:t xml:space="preserve"> </w:t>
      </w:r>
      <w:r w:rsidR="00000000">
        <w:t>select</w:t>
      </w:r>
      <w:r w:rsidR="00000000">
        <w:rPr>
          <w:spacing w:val="-15"/>
        </w:rPr>
        <w:t xml:space="preserve"> </w:t>
      </w:r>
      <w:r w:rsidR="00000000">
        <w:t>suppliers</w:t>
      </w:r>
      <w:r w:rsidR="00000000">
        <w:rPr>
          <w:spacing w:val="-15"/>
        </w:rPr>
        <w:t xml:space="preserve"> </w:t>
      </w:r>
      <w:r w:rsidR="00000000">
        <w:t>based</w:t>
      </w:r>
      <w:r w:rsidR="00000000">
        <w:rPr>
          <w:spacing w:val="-15"/>
        </w:rPr>
        <w:t xml:space="preserve"> </w:t>
      </w:r>
      <w:r w:rsidR="00000000">
        <w:t>on</w:t>
      </w:r>
      <w:r w:rsidR="00000000">
        <w:rPr>
          <w:spacing w:val="-15"/>
        </w:rPr>
        <w:t xml:space="preserve"> </w:t>
      </w:r>
      <w:r w:rsidR="00000000">
        <w:t>factors</w:t>
      </w:r>
      <w:r w:rsidR="00000000">
        <w:rPr>
          <w:spacing w:val="-15"/>
        </w:rPr>
        <w:t xml:space="preserve"> </w:t>
      </w:r>
      <w:r w:rsidR="00000000">
        <w:t>such</w:t>
      </w:r>
      <w:r w:rsidR="00000000">
        <w:rPr>
          <w:spacing w:val="-15"/>
        </w:rPr>
        <w:t xml:space="preserve"> </w:t>
      </w:r>
      <w:r w:rsidR="00000000">
        <w:t>as</w:t>
      </w:r>
      <w:r w:rsidR="00000000">
        <w:rPr>
          <w:spacing w:val="-15"/>
        </w:rPr>
        <w:t xml:space="preserve"> </w:t>
      </w:r>
      <w:r w:rsidR="00000000">
        <w:t>product</w:t>
      </w:r>
      <w:r w:rsidR="00000000">
        <w:rPr>
          <w:spacing w:val="-15"/>
        </w:rPr>
        <w:t xml:space="preserve"> </w:t>
      </w:r>
      <w:r w:rsidR="00000000">
        <w:t>quality,</w:t>
      </w:r>
      <w:r w:rsidR="00000000">
        <w:rPr>
          <w:spacing w:val="-15"/>
        </w:rPr>
        <w:t xml:space="preserve"> </w:t>
      </w:r>
      <w:r w:rsidR="00000000">
        <w:t>reliability, and support, as well as cost and compatibility with their existing systems.</w:t>
      </w:r>
      <w:r>
        <w:t xml:space="preserve"> </w:t>
      </w:r>
      <w:r w:rsidR="00000000">
        <w:rPr>
          <w:rFonts w:ascii="Palatino"/>
          <w:spacing w:val="-5"/>
        </w:rPr>
        <w:t>735</w:t>
      </w:r>
      <w:r>
        <w:rPr>
          <w:rFonts w:ascii="Palatino"/>
        </w:rPr>
        <w:t xml:space="preserve">  </w:t>
      </w:r>
      <w:r>
        <w:rPr>
          <w:rFonts w:ascii="Palatino"/>
          <w:sz w:val="28"/>
        </w:rPr>
        <w:t xml:space="preserve"> </w:t>
      </w:r>
      <w:bookmarkStart w:id="264" w:name="TERRAIN_AWARENESS_AND_WARNING_SYSTEM"/>
      <w:bookmarkStart w:id="265" w:name="_bookmark136"/>
      <w:bookmarkEnd w:id="264"/>
      <w:bookmarkEnd w:id="265"/>
      <w:r w:rsidR="00000000">
        <w:t>TERRAIN</w:t>
      </w:r>
      <w:r w:rsidR="00000000">
        <w:rPr>
          <w:spacing w:val="-8"/>
        </w:rPr>
        <w:t xml:space="preserve"> </w:t>
      </w:r>
      <w:r w:rsidR="00000000">
        <w:t>AWARENESS</w:t>
      </w:r>
      <w:r w:rsidR="00000000">
        <w:rPr>
          <w:spacing w:val="-8"/>
        </w:rPr>
        <w:t xml:space="preserve"> </w:t>
      </w:r>
      <w:r w:rsidR="00000000">
        <w:t>AND</w:t>
      </w:r>
      <w:r w:rsidR="00000000">
        <w:rPr>
          <w:spacing w:val="-8"/>
        </w:rPr>
        <w:t xml:space="preserve"> </w:t>
      </w:r>
      <w:r w:rsidR="00000000">
        <w:t>WARNING</w:t>
      </w:r>
      <w:r w:rsidR="00000000">
        <w:rPr>
          <w:spacing w:val="-7"/>
        </w:rPr>
        <w:t xml:space="preserve"> </w:t>
      </w:r>
      <w:r w:rsidR="00000000">
        <w:rPr>
          <w:spacing w:val="-2"/>
        </w:rPr>
        <w:t>SYSTEM</w:t>
      </w:r>
      <w:r>
        <w:t xml:space="preserve"> </w:t>
      </w:r>
      <w:r w:rsidR="00000000">
        <w:rPr>
          <w:spacing w:val="-2"/>
        </w:rPr>
        <w:t>INTRODUCTION</w:t>
      </w:r>
      <w:r>
        <w:t xml:space="preserve"> </w:t>
      </w:r>
      <w:r w:rsidR="00000000">
        <w:t>An airport Terrain</w:t>
      </w:r>
      <w:r w:rsidR="00000000">
        <w:rPr>
          <w:spacing w:val="-1"/>
        </w:rPr>
        <w:t xml:space="preserve"> </w:t>
      </w:r>
      <w:r w:rsidR="00000000">
        <w:t>Awareness and Warning System (TAWS) is a safety technology designed to prevent accidents by providing pilots with real-time alerts regarding potential terrain hazards during flight. TAWS uses GPS and other sensors to monitor the aircraft's altitude and position relative to the terrain and obstacles around it.</w:t>
      </w:r>
      <w:r>
        <w:t xml:space="preserve"> </w:t>
      </w:r>
      <w:r w:rsidR="00000000">
        <w:t>There</w:t>
      </w:r>
      <w:r w:rsidR="00000000">
        <w:rPr>
          <w:spacing w:val="-15"/>
        </w:rPr>
        <w:t xml:space="preserve"> </w:t>
      </w:r>
      <w:r w:rsidR="00000000">
        <w:t>are</w:t>
      </w:r>
      <w:r w:rsidR="00000000">
        <w:rPr>
          <w:spacing w:val="-15"/>
        </w:rPr>
        <w:t xml:space="preserve"> </w:t>
      </w:r>
      <w:r w:rsidR="00000000">
        <w:t>two</w:t>
      </w:r>
      <w:r w:rsidR="00000000">
        <w:rPr>
          <w:spacing w:val="-15"/>
        </w:rPr>
        <w:t xml:space="preserve"> </w:t>
      </w:r>
      <w:r w:rsidR="00000000">
        <w:t>types</w:t>
      </w:r>
      <w:r w:rsidR="00000000">
        <w:rPr>
          <w:spacing w:val="-13"/>
        </w:rPr>
        <w:t xml:space="preserve"> </w:t>
      </w:r>
      <w:r w:rsidR="00000000">
        <w:t>of</w:t>
      </w:r>
      <w:r w:rsidR="00000000">
        <w:rPr>
          <w:spacing w:val="-12"/>
        </w:rPr>
        <w:t xml:space="preserve"> </w:t>
      </w:r>
      <w:r w:rsidR="00000000">
        <w:t>TAWS</w:t>
      </w:r>
      <w:r w:rsidR="00000000">
        <w:rPr>
          <w:spacing w:val="-8"/>
        </w:rPr>
        <w:t xml:space="preserve"> </w:t>
      </w:r>
      <w:r w:rsidR="00000000">
        <w:t>systems:</w:t>
      </w:r>
      <w:r w:rsidR="00000000">
        <w:rPr>
          <w:spacing w:val="-8"/>
        </w:rPr>
        <w:t xml:space="preserve"> </w:t>
      </w:r>
      <w:r w:rsidR="00000000">
        <w:t>Class</w:t>
      </w:r>
      <w:r w:rsidR="00000000">
        <w:rPr>
          <w:spacing w:val="-15"/>
        </w:rPr>
        <w:t xml:space="preserve"> </w:t>
      </w:r>
      <w:r w:rsidR="00000000">
        <w:t>A</w:t>
      </w:r>
      <w:r w:rsidR="00000000">
        <w:rPr>
          <w:spacing w:val="-15"/>
        </w:rPr>
        <w:t xml:space="preserve"> </w:t>
      </w:r>
      <w:r w:rsidR="00000000">
        <w:t>and</w:t>
      </w:r>
      <w:r w:rsidR="00000000">
        <w:rPr>
          <w:spacing w:val="-9"/>
        </w:rPr>
        <w:t xml:space="preserve"> </w:t>
      </w:r>
      <w:r w:rsidR="00000000">
        <w:t>Class</w:t>
      </w:r>
      <w:r w:rsidR="00000000">
        <w:rPr>
          <w:spacing w:val="-9"/>
        </w:rPr>
        <w:t xml:space="preserve"> </w:t>
      </w:r>
      <w:r w:rsidR="00000000">
        <w:t>B.</w:t>
      </w:r>
      <w:r w:rsidR="00000000">
        <w:rPr>
          <w:spacing w:val="-7"/>
        </w:rPr>
        <w:t xml:space="preserve"> </w:t>
      </w:r>
      <w:r w:rsidR="00000000">
        <w:t>Class</w:t>
      </w:r>
      <w:r w:rsidR="00000000">
        <w:rPr>
          <w:spacing w:val="-15"/>
        </w:rPr>
        <w:t xml:space="preserve"> </w:t>
      </w:r>
      <w:r w:rsidR="00000000">
        <w:t>A</w:t>
      </w:r>
      <w:r w:rsidR="00000000">
        <w:rPr>
          <w:spacing w:val="-15"/>
        </w:rPr>
        <w:t xml:space="preserve"> </w:t>
      </w:r>
      <w:r w:rsidR="00000000">
        <w:t>TAWS</w:t>
      </w:r>
      <w:r w:rsidR="00000000">
        <w:rPr>
          <w:spacing w:val="-8"/>
        </w:rPr>
        <w:t xml:space="preserve"> </w:t>
      </w:r>
      <w:r w:rsidR="00000000">
        <w:t>provides</w:t>
      </w:r>
      <w:r w:rsidR="00000000">
        <w:rPr>
          <w:spacing w:val="-9"/>
        </w:rPr>
        <w:t xml:space="preserve"> </w:t>
      </w:r>
      <w:r w:rsidR="00000000">
        <w:t>alerts</w:t>
      </w:r>
      <w:r w:rsidR="00000000">
        <w:rPr>
          <w:spacing w:val="-9"/>
        </w:rPr>
        <w:t xml:space="preserve"> </w:t>
      </w:r>
      <w:r w:rsidR="00000000">
        <w:t>for</w:t>
      </w:r>
      <w:r w:rsidR="00000000">
        <w:rPr>
          <w:spacing w:val="-8"/>
        </w:rPr>
        <w:t xml:space="preserve"> </w:t>
      </w:r>
      <w:r w:rsidR="00000000">
        <w:t>all types of terrain and obstacles, while Class B TAWS is designed specifically for helicopters and provides alerts for a subset of terrain and obstacles.</w:t>
      </w:r>
      <w:r>
        <w:t xml:space="preserve"> </w:t>
      </w:r>
      <w:r w:rsidR="00000000">
        <w:t>The</w:t>
      </w:r>
      <w:r w:rsidR="00000000">
        <w:rPr>
          <w:spacing w:val="-9"/>
        </w:rPr>
        <w:t xml:space="preserve"> </w:t>
      </w:r>
      <w:r w:rsidR="00000000">
        <w:t>TAWS</w:t>
      </w:r>
      <w:r w:rsidR="00000000">
        <w:rPr>
          <w:spacing w:val="-1"/>
        </w:rPr>
        <w:t xml:space="preserve"> </w:t>
      </w:r>
      <w:r w:rsidR="00000000">
        <w:t>system</w:t>
      </w:r>
      <w:r w:rsidR="00000000">
        <w:rPr>
          <w:spacing w:val="-2"/>
        </w:rPr>
        <w:t xml:space="preserve"> </w:t>
      </w:r>
      <w:r w:rsidR="00000000">
        <w:t>issues</w:t>
      </w:r>
      <w:r w:rsidR="00000000">
        <w:rPr>
          <w:spacing w:val="-2"/>
        </w:rPr>
        <w:t xml:space="preserve"> </w:t>
      </w:r>
      <w:r w:rsidR="00000000">
        <w:t>visual</w:t>
      </w:r>
      <w:r w:rsidR="00000000">
        <w:rPr>
          <w:spacing w:val="-2"/>
        </w:rPr>
        <w:t xml:space="preserve"> </w:t>
      </w:r>
      <w:r w:rsidR="00000000">
        <w:t>and</w:t>
      </w:r>
      <w:r w:rsidR="00000000">
        <w:rPr>
          <w:spacing w:val="-2"/>
        </w:rPr>
        <w:t xml:space="preserve"> </w:t>
      </w:r>
      <w:r w:rsidR="00000000">
        <w:t>audio</w:t>
      </w:r>
      <w:r w:rsidR="00000000">
        <w:rPr>
          <w:spacing w:val="-1"/>
        </w:rPr>
        <w:t xml:space="preserve"> </w:t>
      </w:r>
      <w:r w:rsidR="00000000">
        <w:t>warnings</w:t>
      </w:r>
      <w:r w:rsidR="00000000">
        <w:rPr>
          <w:spacing w:val="-2"/>
        </w:rPr>
        <w:t xml:space="preserve"> </w:t>
      </w:r>
      <w:r w:rsidR="00000000">
        <w:t>to</w:t>
      </w:r>
      <w:r w:rsidR="00000000">
        <w:rPr>
          <w:spacing w:val="-1"/>
        </w:rPr>
        <w:t xml:space="preserve"> </w:t>
      </w:r>
      <w:r w:rsidR="00000000">
        <w:t>alert</w:t>
      </w:r>
      <w:r w:rsidR="00000000">
        <w:rPr>
          <w:spacing w:val="-1"/>
        </w:rPr>
        <w:t xml:space="preserve"> </w:t>
      </w:r>
      <w:r w:rsidR="00000000">
        <w:t>the</w:t>
      </w:r>
      <w:r w:rsidR="00000000">
        <w:rPr>
          <w:spacing w:val="-2"/>
        </w:rPr>
        <w:t xml:space="preserve"> </w:t>
      </w:r>
      <w:r w:rsidR="00000000">
        <w:t>pilot</w:t>
      </w:r>
      <w:r w:rsidR="00000000">
        <w:rPr>
          <w:spacing w:val="-1"/>
        </w:rPr>
        <w:t xml:space="preserve"> </w:t>
      </w:r>
      <w:r w:rsidR="00000000">
        <w:t>of</w:t>
      </w:r>
      <w:r w:rsidR="00000000">
        <w:rPr>
          <w:spacing w:val="-5"/>
        </w:rPr>
        <w:t xml:space="preserve"> </w:t>
      </w:r>
      <w:r w:rsidR="00000000">
        <w:t>potential</w:t>
      </w:r>
      <w:r w:rsidR="00000000">
        <w:rPr>
          <w:spacing w:val="-1"/>
        </w:rPr>
        <w:t xml:space="preserve"> </w:t>
      </w:r>
      <w:r w:rsidR="00000000">
        <w:t>hazards</w:t>
      </w:r>
      <w:r w:rsidR="00000000">
        <w:rPr>
          <w:spacing w:val="-2"/>
        </w:rPr>
        <w:t xml:space="preserve"> </w:t>
      </w:r>
      <w:r w:rsidR="00000000">
        <w:t>such as impending collisions with terrain or obstacles, and other factors that could cause the aircraft to crash. This technology is especially important in low visibility conditions, such as during bad weather, or in unfamiliar or mountainous terrain.</w:t>
      </w:r>
      <w:r w:rsidR="00000000">
        <w:rPr>
          <w:spacing w:val="-1"/>
        </w:rPr>
        <w:t xml:space="preserve"> </w:t>
      </w:r>
      <w:r w:rsidR="00000000">
        <w:t>The</w:t>
      </w:r>
      <w:r w:rsidR="00000000">
        <w:rPr>
          <w:spacing w:val="-1"/>
        </w:rPr>
        <w:t xml:space="preserve"> </w:t>
      </w:r>
      <w:r w:rsidR="00000000">
        <w:t>use of</w:t>
      </w:r>
      <w:r w:rsidR="00000000">
        <w:rPr>
          <w:spacing w:val="-5"/>
        </w:rPr>
        <w:t xml:space="preserve"> </w:t>
      </w:r>
      <w:r w:rsidR="00000000">
        <w:t>TAWS has significantly</w:t>
      </w:r>
      <w:r w:rsidR="00000000">
        <w:rPr>
          <w:spacing w:val="-2"/>
        </w:rPr>
        <w:t xml:space="preserve"> </w:t>
      </w:r>
      <w:r w:rsidR="00000000">
        <w:t>reduced the number of accidents caused by controlled flight into terrain (CFIT) in recent years.</w:t>
      </w:r>
      <w:r>
        <w:t xml:space="preserve"> </w:t>
      </w:r>
      <w:r w:rsidR="00000000">
        <w:rPr>
          <w:spacing w:val="-2"/>
        </w:rPr>
        <w:t>COMPONENTS</w:t>
      </w:r>
      <w:r>
        <w:t xml:space="preserve"> </w:t>
      </w:r>
      <w:r w:rsidR="00000000">
        <w:t>The</w:t>
      </w:r>
      <w:r w:rsidR="00000000">
        <w:rPr>
          <w:spacing w:val="-15"/>
        </w:rPr>
        <w:t xml:space="preserve"> </w:t>
      </w:r>
      <w:r w:rsidR="00000000">
        <w:t>components</w:t>
      </w:r>
      <w:r w:rsidR="00000000">
        <w:rPr>
          <w:spacing w:val="-15"/>
        </w:rPr>
        <w:t xml:space="preserve"> </w:t>
      </w:r>
      <w:r w:rsidR="00000000">
        <w:t>of</w:t>
      </w:r>
      <w:r w:rsidR="00000000">
        <w:rPr>
          <w:spacing w:val="-15"/>
        </w:rPr>
        <w:t xml:space="preserve"> </w:t>
      </w:r>
      <w:r w:rsidR="00000000">
        <w:t>a</w:t>
      </w:r>
      <w:r w:rsidR="00000000">
        <w:rPr>
          <w:spacing w:val="-15"/>
        </w:rPr>
        <w:t xml:space="preserve"> </w:t>
      </w:r>
      <w:r w:rsidR="00000000">
        <w:t>Terrain</w:t>
      </w:r>
      <w:r w:rsidR="00000000">
        <w:rPr>
          <w:spacing w:val="-15"/>
        </w:rPr>
        <w:t xml:space="preserve"> </w:t>
      </w:r>
      <w:r w:rsidR="00000000">
        <w:t>Awareness</w:t>
      </w:r>
      <w:r w:rsidR="00000000">
        <w:rPr>
          <w:spacing w:val="-15"/>
        </w:rPr>
        <w:t xml:space="preserve"> </w:t>
      </w:r>
      <w:r w:rsidR="00000000">
        <w:t>and</w:t>
      </w:r>
      <w:r w:rsidR="00000000">
        <w:rPr>
          <w:spacing w:val="-15"/>
        </w:rPr>
        <w:t xml:space="preserve"> </w:t>
      </w:r>
      <w:r w:rsidR="00000000">
        <w:t>Warning</w:t>
      </w:r>
      <w:r w:rsidR="00000000">
        <w:rPr>
          <w:spacing w:val="-15"/>
        </w:rPr>
        <w:t xml:space="preserve"> </w:t>
      </w:r>
      <w:r w:rsidR="00000000">
        <w:t>System</w:t>
      </w:r>
      <w:r w:rsidR="00000000">
        <w:rPr>
          <w:spacing w:val="-15"/>
        </w:rPr>
        <w:t xml:space="preserve"> </w:t>
      </w:r>
      <w:r w:rsidR="00000000">
        <w:t>(TAWS)</w:t>
      </w:r>
      <w:r w:rsidR="00000000">
        <w:rPr>
          <w:spacing w:val="-15"/>
        </w:rPr>
        <w:t xml:space="preserve"> </w:t>
      </w:r>
      <w:r w:rsidR="00000000">
        <w:t>may</w:t>
      </w:r>
      <w:r w:rsidR="00000000">
        <w:rPr>
          <w:spacing w:val="-15"/>
        </w:rPr>
        <w:t xml:space="preserve"> </w:t>
      </w:r>
      <w:r w:rsidR="00000000">
        <w:t>vary</w:t>
      </w:r>
      <w:r w:rsidR="00000000">
        <w:rPr>
          <w:spacing w:val="-15"/>
        </w:rPr>
        <w:t xml:space="preserve"> </w:t>
      </w:r>
      <w:r w:rsidR="00000000">
        <w:t>depending</w:t>
      </w:r>
      <w:r w:rsidR="00000000">
        <w:rPr>
          <w:spacing w:val="-15"/>
        </w:rPr>
        <w:t xml:space="preserve"> </w:t>
      </w:r>
      <w:r w:rsidR="00000000">
        <w:t>on</w:t>
      </w:r>
      <w:r w:rsidR="00000000">
        <w:rPr>
          <w:spacing w:val="-15"/>
        </w:rPr>
        <w:t xml:space="preserve"> </w:t>
      </w:r>
      <w:r w:rsidR="00000000">
        <w:t>the specific</w:t>
      </w:r>
      <w:r w:rsidR="00000000">
        <w:rPr>
          <w:spacing w:val="-7"/>
        </w:rPr>
        <w:t xml:space="preserve"> </w:t>
      </w:r>
      <w:r w:rsidR="00000000">
        <w:t>type</w:t>
      </w:r>
      <w:r w:rsidR="00000000">
        <w:rPr>
          <w:spacing w:val="-5"/>
        </w:rPr>
        <w:t xml:space="preserve"> </w:t>
      </w:r>
      <w:r w:rsidR="00000000">
        <w:t>of</w:t>
      </w:r>
      <w:r w:rsidR="00000000">
        <w:rPr>
          <w:spacing w:val="-6"/>
        </w:rPr>
        <w:t xml:space="preserve"> </w:t>
      </w:r>
      <w:r w:rsidR="00000000">
        <w:t>system</w:t>
      </w:r>
      <w:r w:rsidR="00000000">
        <w:rPr>
          <w:spacing w:val="-4"/>
        </w:rPr>
        <w:t xml:space="preserve"> </w:t>
      </w:r>
      <w:r w:rsidR="00000000">
        <w:t>and</w:t>
      </w:r>
      <w:r w:rsidR="00000000">
        <w:rPr>
          <w:spacing w:val="-6"/>
        </w:rPr>
        <w:t xml:space="preserve"> </w:t>
      </w:r>
      <w:r w:rsidR="00000000">
        <w:t>the</w:t>
      </w:r>
      <w:r w:rsidR="00000000">
        <w:rPr>
          <w:spacing w:val="-6"/>
        </w:rPr>
        <w:t xml:space="preserve"> </w:t>
      </w:r>
      <w:r w:rsidR="00000000">
        <w:t>aircraft</w:t>
      </w:r>
      <w:r w:rsidR="00000000">
        <w:rPr>
          <w:spacing w:val="-6"/>
        </w:rPr>
        <w:t xml:space="preserve"> </w:t>
      </w:r>
      <w:r w:rsidR="00000000">
        <w:t>it</w:t>
      </w:r>
      <w:r w:rsidR="00000000">
        <w:rPr>
          <w:spacing w:val="-6"/>
        </w:rPr>
        <w:t xml:space="preserve"> </w:t>
      </w:r>
      <w:r w:rsidR="00000000">
        <w:t>is</w:t>
      </w:r>
      <w:r w:rsidR="00000000">
        <w:rPr>
          <w:spacing w:val="-7"/>
        </w:rPr>
        <w:t xml:space="preserve"> </w:t>
      </w:r>
      <w:r w:rsidR="00000000">
        <w:t>installed</w:t>
      </w:r>
      <w:r w:rsidR="00000000">
        <w:rPr>
          <w:spacing w:val="-6"/>
        </w:rPr>
        <w:t xml:space="preserve"> </w:t>
      </w:r>
      <w:r w:rsidR="00000000">
        <w:t>on.</w:t>
      </w:r>
      <w:r w:rsidR="00000000">
        <w:rPr>
          <w:spacing w:val="-6"/>
        </w:rPr>
        <w:t xml:space="preserve"> </w:t>
      </w:r>
      <w:r w:rsidR="00000000">
        <w:t>However,</w:t>
      </w:r>
      <w:r w:rsidR="00000000">
        <w:rPr>
          <w:spacing w:val="-4"/>
        </w:rPr>
        <w:t xml:space="preserve"> </w:t>
      </w:r>
      <w:r w:rsidR="00000000">
        <w:t>most</w:t>
      </w:r>
      <w:r w:rsidR="00000000">
        <w:rPr>
          <w:spacing w:val="-9"/>
        </w:rPr>
        <w:t xml:space="preserve"> </w:t>
      </w:r>
      <w:r w:rsidR="00000000">
        <w:t>TAWS</w:t>
      </w:r>
      <w:r w:rsidR="00000000">
        <w:rPr>
          <w:spacing w:val="-6"/>
        </w:rPr>
        <w:t xml:space="preserve"> </w:t>
      </w:r>
      <w:r w:rsidR="00000000">
        <w:t>systems</w:t>
      </w:r>
      <w:r w:rsidR="00000000">
        <w:rPr>
          <w:spacing w:val="-4"/>
        </w:rPr>
        <w:t xml:space="preserve"> </w:t>
      </w:r>
      <w:r w:rsidR="00000000">
        <w:t>generally include the following components:</w:t>
      </w:r>
      <w:r>
        <w:t xml:space="preserve"> </w:t>
      </w:r>
      <w:r w:rsidR="00000000">
        <w:t>Terrain and</w:t>
      </w:r>
      <w:r w:rsidR="00000000">
        <w:rPr>
          <w:spacing w:val="-1"/>
        </w:rPr>
        <w:t xml:space="preserve"> </w:t>
      </w:r>
      <w:r w:rsidR="00000000">
        <w:t>obstacle</w:t>
      </w:r>
      <w:r w:rsidR="00000000">
        <w:rPr>
          <w:spacing w:val="-1"/>
        </w:rPr>
        <w:t xml:space="preserve"> </w:t>
      </w:r>
      <w:r w:rsidR="00000000">
        <w:t>database:</w:t>
      </w:r>
      <w:r w:rsidR="00000000">
        <w:rPr>
          <w:spacing w:val="-5"/>
        </w:rPr>
        <w:t xml:space="preserve"> </w:t>
      </w:r>
      <w:r w:rsidR="00000000">
        <w:t>This</w:t>
      </w:r>
      <w:r w:rsidR="00000000">
        <w:rPr>
          <w:spacing w:val="-1"/>
        </w:rPr>
        <w:t xml:space="preserve"> </w:t>
      </w:r>
      <w:r w:rsidR="00000000">
        <w:t>database contains information about the</w:t>
      </w:r>
      <w:r w:rsidR="00000000">
        <w:rPr>
          <w:spacing w:val="-2"/>
        </w:rPr>
        <w:t xml:space="preserve"> </w:t>
      </w:r>
      <w:r w:rsidR="00000000">
        <w:t>terrain and obstacles in the aircraft's flight path, such as mountains, towers, and buildings.</w:t>
      </w:r>
      <w:r>
        <w:t xml:space="preserve"> </w:t>
      </w:r>
      <w:r w:rsidR="00000000">
        <w:t>GPS</w:t>
      </w:r>
      <w:r w:rsidR="00000000">
        <w:rPr>
          <w:spacing w:val="-1"/>
        </w:rPr>
        <w:t xml:space="preserve"> </w:t>
      </w:r>
      <w:r w:rsidR="00000000">
        <w:t>receiver:</w:t>
      </w:r>
      <w:r w:rsidR="00000000">
        <w:rPr>
          <w:spacing w:val="-4"/>
        </w:rPr>
        <w:t xml:space="preserve"> </w:t>
      </w:r>
      <w:r w:rsidR="00000000">
        <w:t>The</w:t>
      </w:r>
      <w:r w:rsidR="00000000">
        <w:rPr>
          <w:spacing w:val="-3"/>
        </w:rPr>
        <w:t xml:space="preserve"> </w:t>
      </w:r>
      <w:r w:rsidR="00000000">
        <w:t>GPS</w:t>
      </w:r>
      <w:r w:rsidR="00000000">
        <w:rPr>
          <w:spacing w:val="-1"/>
        </w:rPr>
        <w:t xml:space="preserve"> </w:t>
      </w:r>
      <w:r w:rsidR="00000000">
        <w:t>receiver</w:t>
      </w:r>
      <w:r w:rsidR="00000000">
        <w:rPr>
          <w:spacing w:val="-3"/>
        </w:rPr>
        <w:t xml:space="preserve"> </w:t>
      </w:r>
      <w:r w:rsidR="00000000">
        <w:t>determines</w:t>
      </w:r>
      <w:r w:rsidR="00000000">
        <w:rPr>
          <w:spacing w:val="-2"/>
        </w:rPr>
        <w:t xml:space="preserve"> </w:t>
      </w:r>
      <w:r w:rsidR="00000000">
        <w:t>the</w:t>
      </w:r>
      <w:r w:rsidR="00000000">
        <w:rPr>
          <w:spacing w:val="-3"/>
        </w:rPr>
        <w:t xml:space="preserve"> </w:t>
      </w:r>
      <w:r w:rsidR="00000000">
        <w:t>aircraft's</w:t>
      </w:r>
      <w:r w:rsidR="00000000">
        <w:rPr>
          <w:spacing w:val="-2"/>
        </w:rPr>
        <w:t xml:space="preserve"> </w:t>
      </w:r>
      <w:r w:rsidR="00000000">
        <w:t>position</w:t>
      </w:r>
      <w:r w:rsidR="00000000">
        <w:rPr>
          <w:spacing w:val="-2"/>
        </w:rPr>
        <w:t xml:space="preserve"> </w:t>
      </w:r>
      <w:r w:rsidR="00000000">
        <w:t>and altitude</w:t>
      </w:r>
      <w:r w:rsidR="00000000">
        <w:rPr>
          <w:spacing w:val="-3"/>
        </w:rPr>
        <w:t xml:space="preserve"> </w:t>
      </w:r>
      <w:r w:rsidR="00000000">
        <w:t>and</w:t>
      </w:r>
      <w:r w:rsidR="00000000">
        <w:rPr>
          <w:spacing w:val="-2"/>
        </w:rPr>
        <w:t xml:space="preserve"> </w:t>
      </w:r>
      <w:r w:rsidR="00000000">
        <w:t>communicates this information to the TAWS system.</w:t>
      </w:r>
      <w:r>
        <w:t xml:space="preserve"> </w:t>
      </w:r>
      <w:r w:rsidR="00000000">
        <w:t>Flight computer: The flight computer processes data from the GPS receiver and the terrain and obstacle database to generate alerts and warnings.</w:t>
      </w:r>
      <w:r>
        <w:t xml:space="preserve"> </w:t>
      </w:r>
      <w:r w:rsidR="00000000">
        <w:t>Display unit: The display unit provides the pilot with visual information about the aircraft's position</w:t>
      </w:r>
      <w:r w:rsidR="00000000">
        <w:rPr>
          <w:spacing w:val="-1"/>
        </w:rPr>
        <w:t xml:space="preserve"> </w:t>
      </w:r>
      <w:r w:rsidR="00000000">
        <w:t>relative</w:t>
      </w:r>
      <w:r w:rsidR="00000000">
        <w:rPr>
          <w:spacing w:val="-2"/>
        </w:rPr>
        <w:t xml:space="preserve"> </w:t>
      </w:r>
      <w:r w:rsidR="00000000">
        <w:t>to</w:t>
      </w:r>
      <w:r w:rsidR="00000000">
        <w:rPr>
          <w:spacing w:val="-1"/>
        </w:rPr>
        <w:t xml:space="preserve"> </w:t>
      </w:r>
      <w:r w:rsidR="00000000">
        <w:t>the</w:t>
      </w:r>
      <w:r w:rsidR="00000000">
        <w:rPr>
          <w:spacing w:val="-4"/>
        </w:rPr>
        <w:t xml:space="preserve"> </w:t>
      </w:r>
      <w:r w:rsidR="00000000">
        <w:t>terrain</w:t>
      </w:r>
      <w:r w:rsidR="00000000">
        <w:rPr>
          <w:spacing w:val="-1"/>
        </w:rPr>
        <w:t xml:space="preserve"> </w:t>
      </w:r>
      <w:r w:rsidR="00000000">
        <w:t>and</w:t>
      </w:r>
      <w:r w:rsidR="00000000">
        <w:rPr>
          <w:spacing w:val="-1"/>
        </w:rPr>
        <w:t xml:space="preserve"> </w:t>
      </w:r>
      <w:r w:rsidR="00000000">
        <w:t>obstacles</w:t>
      </w:r>
      <w:r w:rsidR="00000000">
        <w:rPr>
          <w:spacing w:val="-2"/>
        </w:rPr>
        <w:t xml:space="preserve"> </w:t>
      </w:r>
      <w:r w:rsidR="00000000">
        <w:t>around</w:t>
      </w:r>
      <w:r w:rsidR="00000000">
        <w:rPr>
          <w:spacing w:val="-1"/>
        </w:rPr>
        <w:t xml:space="preserve"> </w:t>
      </w:r>
      <w:r w:rsidR="00000000">
        <w:t>it,</w:t>
      </w:r>
      <w:r w:rsidR="00000000">
        <w:rPr>
          <w:spacing w:val="-1"/>
        </w:rPr>
        <w:t xml:space="preserve"> </w:t>
      </w:r>
      <w:r w:rsidR="00000000">
        <w:t>as</w:t>
      </w:r>
      <w:r w:rsidR="00000000">
        <w:rPr>
          <w:spacing w:val="-1"/>
        </w:rPr>
        <w:t xml:space="preserve"> </w:t>
      </w:r>
      <w:r w:rsidR="00000000">
        <w:t>well</w:t>
      </w:r>
      <w:r w:rsidR="00000000">
        <w:rPr>
          <w:spacing w:val="-3"/>
        </w:rPr>
        <w:t xml:space="preserve"> </w:t>
      </w:r>
      <w:r w:rsidR="00000000">
        <w:t>as</w:t>
      </w:r>
      <w:r w:rsidR="00000000">
        <w:rPr>
          <w:spacing w:val="-1"/>
        </w:rPr>
        <w:t xml:space="preserve"> </w:t>
      </w:r>
      <w:r w:rsidR="00000000">
        <w:t>any</w:t>
      </w:r>
      <w:r w:rsidR="00000000">
        <w:rPr>
          <w:spacing w:val="-6"/>
        </w:rPr>
        <w:t xml:space="preserve"> </w:t>
      </w:r>
      <w:r w:rsidR="00000000">
        <w:t>warnings</w:t>
      </w:r>
      <w:r w:rsidR="00000000">
        <w:rPr>
          <w:spacing w:val="-1"/>
        </w:rPr>
        <w:t xml:space="preserve"> </w:t>
      </w:r>
      <w:r w:rsidR="00000000">
        <w:t>or</w:t>
      </w:r>
      <w:r w:rsidR="00000000">
        <w:rPr>
          <w:spacing w:val="-2"/>
        </w:rPr>
        <w:t xml:space="preserve"> </w:t>
      </w:r>
      <w:r w:rsidR="00000000">
        <w:t>alerts generated by the TAWS system.</w:t>
      </w:r>
      <w:r>
        <w:t xml:space="preserve"> </w:t>
      </w:r>
      <w:r w:rsidR="00000000">
        <w:t>Audio system: The audio system provides the pilot with audible warnings and alerts, such as "terrain, terrain, pull up!" or "obstacle, obstacle, pull up!".</w:t>
      </w:r>
      <w:r>
        <w:t xml:space="preserve"> </w:t>
      </w:r>
      <w:r w:rsidR="00000000">
        <w:t>Control</w:t>
      </w:r>
      <w:r w:rsidR="00000000">
        <w:rPr>
          <w:spacing w:val="-6"/>
        </w:rPr>
        <w:t xml:space="preserve"> </w:t>
      </w:r>
      <w:r w:rsidR="00000000">
        <w:t>panel:</w:t>
      </w:r>
      <w:r w:rsidR="00000000">
        <w:rPr>
          <w:spacing w:val="-9"/>
        </w:rPr>
        <w:t xml:space="preserve"> </w:t>
      </w:r>
      <w:r w:rsidR="00000000">
        <w:t>The</w:t>
      </w:r>
      <w:r w:rsidR="00000000">
        <w:rPr>
          <w:spacing w:val="-5"/>
        </w:rPr>
        <w:t xml:space="preserve"> </w:t>
      </w:r>
      <w:r w:rsidR="00000000">
        <w:t>control</w:t>
      </w:r>
      <w:r w:rsidR="00000000">
        <w:rPr>
          <w:spacing w:val="-4"/>
        </w:rPr>
        <w:t xml:space="preserve"> </w:t>
      </w:r>
      <w:r w:rsidR="00000000">
        <w:t>panel</w:t>
      </w:r>
      <w:r w:rsidR="00000000">
        <w:rPr>
          <w:spacing w:val="-4"/>
        </w:rPr>
        <w:t xml:space="preserve"> </w:t>
      </w:r>
      <w:r w:rsidR="00000000">
        <w:t>allows</w:t>
      </w:r>
      <w:r w:rsidR="00000000">
        <w:rPr>
          <w:spacing w:val="-4"/>
        </w:rPr>
        <w:t xml:space="preserve"> </w:t>
      </w:r>
      <w:r w:rsidR="00000000">
        <w:t>the</w:t>
      </w:r>
      <w:r w:rsidR="00000000">
        <w:rPr>
          <w:spacing w:val="-5"/>
        </w:rPr>
        <w:t xml:space="preserve"> </w:t>
      </w:r>
      <w:r w:rsidR="00000000">
        <w:t>pilot</w:t>
      </w:r>
      <w:r w:rsidR="00000000">
        <w:rPr>
          <w:spacing w:val="-4"/>
        </w:rPr>
        <w:t xml:space="preserve"> </w:t>
      </w:r>
      <w:r w:rsidR="00000000">
        <w:t>to</w:t>
      </w:r>
      <w:r w:rsidR="00000000">
        <w:rPr>
          <w:spacing w:val="-3"/>
        </w:rPr>
        <w:t xml:space="preserve"> </w:t>
      </w:r>
      <w:r w:rsidR="00000000">
        <w:t>adjust</w:t>
      </w:r>
      <w:r w:rsidR="00000000">
        <w:rPr>
          <w:spacing w:val="-3"/>
        </w:rPr>
        <w:t xml:space="preserve"> </w:t>
      </w:r>
      <w:r w:rsidR="00000000">
        <w:t>the</w:t>
      </w:r>
      <w:r w:rsidR="00000000">
        <w:rPr>
          <w:spacing w:val="-10"/>
        </w:rPr>
        <w:t xml:space="preserve"> </w:t>
      </w:r>
      <w:r w:rsidR="00000000">
        <w:t>TAWS</w:t>
      </w:r>
      <w:r w:rsidR="00000000">
        <w:rPr>
          <w:spacing w:val="-3"/>
        </w:rPr>
        <w:t xml:space="preserve"> </w:t>
      </w:r>
      <w:r w:rsidR="00000000">
        <w:t>system</w:t>
      </w:r>
      <w:r w:rsidR="00000000">
        <w:rPr>
          <w:spacing w:val="-4"/>
        </w:rPr>
        <w:t xml:space="preserve"> </w:t>
      </w:r>
      <w:r w:rsidR="00000000">
        <w:t>settings</w:t>
      </w:r>
      <w:r w:rsidR="00000000">
        <w:rPr>
          <w:spacing w:val="-5"/>
        </w:rPr>
        <w:t xml:space="preserve"> </w:t>
      </w:r>
      <w:r w:rsidR="00000000">
        <w:t>and</w:t>
      </w:r>
      <w:r w:rsidR="00000000">
        <w:rPr>
          <w:spacing w:val="-3"/>
        </w:rPr>
        <w:t xml:space="preserve"> </w:t>
      </w:r>
      <w:r w:rsidR="00000000">
        <w:rPr>
          <w:spacing w:val="-2"/>
        </w:rPr>
        <w:t>modes.</w:t>
      </w:r>
      <w:r>
        <w:t xml:space="preserve"> </w:t>
      </w:r>
      <w:r w:rsidR="00000000">
        <w:t>Power supply: The TAWS system requires a power source, which is usually supplied by the aircraft's electrical system.</w:t>
      </w:r>
      <w:r>
        <w:t xml:space="preserve"> </w:t>
      </w:r>
      <w:r w:rsidR="00000000">
        <w:rPr>
          <w:rFonts w:ascii="Palatino"/>
          <w:spacing w:val="-5"/>
        </w:rPr>
        <w:t>736</w:t>
      </w:r>
      <w:r>
        <w:rPr>
          <w:rFonts w:ascii="Palatino"/>
        </w:rPr>
        <w:t xml:space="preserve">   </w:t>
      </w:r>
      <w:r w:rsidR="00000000">
        <w:t>Overall,</w:t>
      </w:r>
      <w:r w:rsidR="00000000">
        <w:rPr>
          <w:spacing w:val="-6"/>
        </w:rPr>
        <w:t xml:space="preserve"> </w:t>
      </w:r>
      <w:r w:rsidR="00000000">
        <w:t>the</w:t>
      </w:r>
      <w:r w:rsidR="00000000">
        <w:rPr>
          <w:spacing w:val="-12"/>
        </w:rPr>
        <w:t xml:space="preserve"> </w:t>
      </w:r>
      <w:r w:rsidR="00000000">
        <w:t>TAWS</w:t>
      </w:r>
      <w:r w:rsidR="00000000">
        <w:rPr>
          <w:spacing w:val="-6"/>
        </w:rPr>
        <w:t xml:space="preserve"> </w:t>
      </w:r>
      <w:r w:rsidR="00000000">
        <w:t>system</w:t>
      </w:r>
      <w:r w:rsidR="00000000">
        <w:rPr>
          <w:spacing w:val="-6"/>
        </w:rPr>
        <w:t xml:space="preserve"> </w:t>
      </w:r>
      <w:r w:rsidR="00000000">
        <w:t>combines</w:t>
      </w:r>
      <w:r w:rsidR="00000000">
        <w:rPr>
          <w:spacing w:val="-7"/>
        </w:rPr>
        <w:t xml:space="preserve"> </w:t>
      </w:r>
      <w:r w:rsidR="00000000">
        <w:t>these</w:t>
      </w:r>
      <w:r w:rsidR="00000000">
        <w:rPr>
          <w:spacing w:val="-7"/>
        </w:rPr>
        <w:t xml:space="preserve"> </w:t>
      </w:r>
      <w:r w:rsidR="00000000">
        <w:t>components</w:t>
      </w:r>
      <w:r w:rsidR="00000000">
        <w:rPr>
          <w:spacing w:val="-7"/>
        </w:rPr>
        <w:t xml:space="preserve"> </w:t>
      </w:r>
      <w:r w:rsidR="00000000">
        <w:t>to</w:t>
      </w:r>
      <w:r w:rsidR="00000000">
        <w:rPr>
          <w:spacing w:val="-6"/>
        </w:rPr>
        <w:t xml:space="preserve"> </w:t>
      </w:r>
      <w:r w:rsidR="00000000">
        <w:t>provide</w:t>
      </w:r>
      <w:r w:rsidR="00000000">
        <w:rPr>
          <w:spacing w:val="-6"/>
        </w:rPr>
        <w:t xml:space="preserve"> </w:t>
      </w:r>
      <w:r w:rsidR="00000000">
        <w:t>pilots</w:t>
      </w:r>
      <w:r w:rsidR="00000000">
        <w:rPr>
          <w:spacing w:val="-7"/>
        </w:rPr>
        <w:t xml:space="preserve"> </w:t>
      </w:r>
      <w:r w:rsidR="00000000">
        <w:t>with</w:t>
      </w:r>
      <w:r w:rsidR="00000000">
        <w:rPr>
          <w:spacing w:val="-6"/>
        </w:rPr>
        <w:t xml:space="preserve"> </w:t>
      </w:r>
      <w:r w:rsidR="00000000">
        <w:t>timely</w:t>
      </w:r>
      <w:r w:rsidR="00000000">
        <w:rPr>
          <w:spacing w:val="-13"/>
        </w:rPr>
        <w:t xml:space="preserve"> </w:t>
      </w:r>
      <w:r w:rsidR="00000000">
        <w:t>and</w:t>
      </w:r>
      <w:r w:rsidR="00000000">
        <w:rPr>
          <w:spacing w:val="-6"/>
        </w:rPr>
        <w:t xml:space="preserve"> </w:t>
      </w:r>
      <w:r w:rsidR="00000000">
        <w:t>accurate information about their aircraft's position relative to potential terrain hazards, allowing them to take appropriate action to avoid accidents.</w:t>
      </w:r>
      <w:r>
        <w:t xml:space="preserve"> </w:t>
      </w:r>
      <w:r w:rsidR="00000000">
        <w:rPr>
          <w:spacing w:val="-2"/>
        </w:rPr>
        <w:t>ENGINEERING</w:t>
      </w:r>
      <w:r>
        <w:t xml:space="preserve"> </w:t>
      </w:r>
      <w:r w:rsidR="00000000">
        <w:t>The Terrain</w:t>
      </w:r>
      <w:r w:rsidR="00000000">
        <w:rPr>
          <w:spacing w:val="-6"/>
        </w:rPr>
        <w:t xml:space="preserve"> </w:t>
      </w:r>
      <w:r w:rsidR="00000000">
        <w:t xml:space="preserve">Awareness and Warning System (TAWS) is a </w:t>
      </w:r>
      <w:r w:rsidR="00000000">
        <w:lastRenderedPageBreak/>
        <w:t>safety system designed for aircraft to provide pilots with information about the terrain ahead and provide warnings if the aircraft is at risk of colliding with the ground or other obstacles. The engineering parameters for an airport TAWS may include:</w:t>
      </w:r>
      <w:r>
        <w:t xml:space="preserve"> </w:t>
      </w:r>
      <w:r w:rsidR="00000000">
        <w:t>Altitude Resolution:</w:t>
      </w:r>
      <w:r w:rsidR="00000000">
        <w:rPr>
          <w:spacing w:val="-2"/>
        </w:rPr>
        <w:t xml:space="preserve"> </w:t>
      </w:r>
      <w:r w:rsidR="00000000">
        <w:t>The</w:t>
      </w:r>
      <w:r w:rsidR="00000000">
        <w:rPr>
          <w:spacing w:val="-3"/>
        </w:rPr>
        <w:t xml:space="preserve"> </w:t>
      </w:r>
      <w:r w:rsidR="00000000">
        <w:t>TAWS must be able to accurately</w:t>
      </w:r>
      <w:r w:rsidR="00000000">
        <w:rPr>
          <w:spacing w:val="-2"/>
        </w:rPr>
        <w:t xml:space="preserve"> </w:t>
      </w:r>
      <w:r w:rsidR="00000000">
        <w:t>measure the altitude of the aircraft in order to provide accurate terrain data.</w:t>
      </w:r>
      <w:r>
        <w:t xml:space="preserve"> </w:t>
      </w:r>
      <w:r w:rsidR="00000000">
        <w:t>Terrain Database: The TAWS must have a comprehensive and up-to-date terrain database that includes the location, elevation, and other features of the terrain surrounding the airport.</w:t>
      </w:r>
      <w:r>
        <w:t xml:space="preserve"> </w:t>
      </w:r>
      <w:r w:rsidR="00000000">
        <w:t>Obstacle Database: The TAWS must also have an obstacle database that includes the location, height,</w:t>
      </w:r>
      <w:r w:rsidR="00000000">
        <w:rPr>
          <w:spacing w:val="-7"/>
        </w:rPr>
        <w:t xml:space="preserve"> </w:t>
      </w:r>
      <w:r w:rsidR="00000000">
        <w:t>and</w:t>
      </w:r>
      <w:r w:rsidR="00000000">
        <w:rPr>
          <w:spacing w:val="-10"/>
        </w:rPr>
        <w:t xml:space="preserve"> </w:t>
      </w:r>
      <w:r w:rsidR="00000000">
        <w:t>other</w:t>
      </w:r>
      <w:r w:rsidR="00000000">
        <w:rPr>
          <w:spacing w:val="-9"/>
        </w:rPr>
        <w:t xml:space="preserve"> </w:t>
      </w:r>
      <w:r w:rsidR="00000000">
        <w:t>relevant</w:t>
      </w:r>
      <w:r w:rsidR="00000000">
        <w:rPr>
          <w:spacing w:val="-7"/>
        </w:rPr>
        <w:t xml:space="preserve"> </w:t>
      </w:r>
      <w:r w:rsidR="00000000">
        <w:t>data</w:t>
      </w:r>
      <w:r w:rsidR="00000000">
        <w:rPr>
          <w:spacing w:val="-8"/>
        </w:rPr>
        <w:t xml:space="preserve"> </w:t>
      </w:r>
      <w:r w:rsidR="00000000">
        <w:t>about</w:t>
      </w:r>
      <w:r w:rsidR="00000000">
        <w:rPr>
          <w:spacing w:val="-9"/>
        </w:rPr>
        <w:t xml:space="preserve"> </w:t>
      </w:r>
      <w:r w:rsidR="00000000">
        <w:t>any</w:t>
      </w:r>
      <w:r w:rsidR="00000000">
        <w:rPr>
          <w:spacing w:val="-14"/>
        </w:rPr>
        <w:t xml:space="preserve"> </w:t>
      </w:r>
      <w:r w:rsidR="00000000">
        <w:t>obstacles</w:t>
      </w:r>
      <w:r w:rsidR="00000000">
        <w:rPr>
          <w:spacing w:val="-8"/>
        </w:rPr>
        <w:t xml:space="preserve"> </w:t>
      </w:r>
      <w:r w:rsidR="00000000">
        <w:t>in</w:t>
      </w:r>
      <w:r w:rsidR="00000000">
        <w:rPr>
          <w:spacing w:val="-9"/>
        </w:rPr>
        <w:t xml:space="preserve"> </w:t>
      </w:r>
      <w:r w:rsidR="00000000">
        <w:t>the</w:t>
      </w:r>
      <w:r w:rsidR="00000000">
        <w:rPr>
          <w:spacing w:val="-10"/>
        </w:rPr>
        <w:t xml:space="preserve"> </w:t>
      </w:r>
      <w:r w:rsidR="00000000">
        <w:t>area,</w:t>
      </w:r>
      <w:r w:rsidR="00000000">
        <w:rPr>
          <w:spacing w:val="-10"/>
        </w:rPr>
        <w:t xml:space="preserve"> </w:t>
      </w:r>
      <w:r w:rsidR="00000000">
        <w:t>such</w:t>
      </w:r>
      <w:r w:rsidR="00000000">
        <w:rPr>
          <w:spacing w:val="-10"/>
        </w:rPr>
        <w:t xml:space="preserve"> </w:t>
      </w:r>
      <w:r w:rsidR="00000000">
        <w:t>as</w:t>
      </w:r>
      <w:r w:rsidR="00000000">
        <w:rPr>
          <w:spacing w:val="-7"/>
        </w:rPr>
        <w:t xml:space="preserve"> </w:t>
      </w:r>
      <w:r w:rsidR="00000000">
        <w:t>buildings,</w:t>
      </w:r>
      <w:r w:rsidR="00000000">
        <w:rPr>
          <w:spacing w:val="-9"/>
        </w:rPr>
        <w:t xml:space="preserve"> </w:t>
      </w:r>
      <w:r w:rsidR="00000000">
        <w:t>towers,</w:t>
      </w:r>
      <w:r w:rsidR="00000000">
        <w:rPr>
          <w:spacing w:val="-8"/>
        </w:rPr>
        <w:t xml:space="preserve"> </w:t>
      </w:r>
      <w:r w:rsidR="00000000">
        <w:t>and</w:t>
      </w:r>
      <w:r w:rsidR="00000000">
        <w:rPr>
          <w:spacing w:val="-10"/>
        </w:rPr>
        <w:t xml:space="preserve"> </w:t>
      </w:r>
      <w:r w:rsidR="00000000">
        <w:t xml:space="preserve">other </w:t>
      </w:r>
      <w:r w:rsidR="00000000">
        <w:rPr>
          <w:spacing w:val="-2"/>
        </w:rPr>
        <w:t>structures.</w:t>
      </w:r>
      <w:r>
        <w:t xml:space="preserve"> </w:t>
      </w:r>
      <w:r w:rsidR="00000000">
        <w:t>Alerting Thresholds: The TAWS must be programmed with alerting thresholds that determine when to provide warnings to the pilot. These thresholds are typically based on the altitude of the aircraft and the proximity of the terrain or obstacles.</w:t>
      </w:r>
      <w:r>
        <w:t xml:space="preserve"> </w:t>
      </w:r>
      <w:r w:rsidR="00000000">
        <w:rPr>
          <w:spacing w:val="-2"/>
        </w:rPr>
        <w:t>Warning</w:t>
      </w:r>
      <w:r w:rsidR="00000000">
        <w:rPr>
          <w:spacing w:val="-10"/>
        </w:rPr>
        <w:t xml:space="preserve"> </w:t>
      </w:r>
      <w:r w:rsidR="00000000">
        <w:rPr>
          <w:spacing w:val="-2"/>
        </w:rPr>
        <w:t>Messages:</w:t>
      </w:r>
      <w:r w:rsidR="00000000">
        <w:rPr>
          <w:spacing w:val="-11"/>
        </w:rPr>
        <w:t xml:space="preserve"> </w:t>
      </w:r>
      <w:r w:rsidR="00000000">
        <w:rPr>
          <w:spacing w:val="-2"/>
        </w:rPr>
        <w:t>The</w:t>
      </w:r>
      <w:r w:rsidR="00000000">
        <w:rPr>
          <w:spacing w:val="-10"/>
        </w:rPr>
        <w:t xml:space="preserve"> </w:t>
      </w:r>
      <w:r w:rsidR="00000000">
        <w:rPr>
          <w:spacing w:val="-2"/>
        </w:rPr>
        <w:t>TAWS</w:t>
      </w:r>
      <w:r w:rsidR="00000000">
        <w:rPr>
          <w:spacing w:val="-5"/>
        </w:rPr>
        <w:t xml:space="preserve"> </w:t>
      </w:r>
      <w:r w:rsidR="00000000">
        <w:rPr>
          <w:spacing w:val="-2"/>
        </w:rPr>
        <w:t>must</w:t>
      </w:r>
      <w:r w:rsidR="00000000">
        <w:rPr>
          <w:spacing w:val="-6"/>
        </w:rPr>
        <w:t xml:space="preserve"> </w:t>
      </w:r>
      <w:r w:rsidR="00000000">
        <w:rPr>
          <w:spacing w:val="-2"/>
        </w:rPr>
        <w:t>be</w:t>
      </w:r>
      <w:r w:rsidR="00000000">
        <w:rPr>
          <w:spacing w:val="-7"/>
        </w:rPr>
        <w:t xml:space="preserve"> </w:t>
      </w:r>
      <w:r w:rsidR="00000000">
        <w:rPr>
          <w:spacing w:val="-2"/>
        </w:rPr>
        <w:t>able</w:t>
      </w:r>
      <w:r w:rsidR="00000000">
        <w:rPr>
          <w:spacing w:val="-7"/>
        </w:rPr>
        <w:t xml:space="preserve"> </w:t>
      </w:r>
      <w:r w:rsidR="00000000">
        <w:rPr>
          <w:spacing w:val="-2"/>
        </w:rPr>
        <w:t>to</w:t>
      </w:r>
      <w:r w:rsidR="00000000">
        <w:rPr>
          <w:spacing w:val="-8"/>
        </w:rPr>
        <w:t xml:space="preserve"> </w:t>
      </w:r>
      <w:r w:rsidR="00000000">
        <w:rPr>
          <w:spacing w:val="-2"/>
        </w:rPr>
        <w:t>provide</w:t>
      </w:r>
      <w:r w:rsidR="00000000">
        <w:rPr>
          <w:spacing w:val="-7"/>
        </w:rPr>
        <w:t xml:space="preserve"> </w:t>
      </w:r>
      <w:r w:rsidR="00000000">
        <w:rPr>
          <w:spacing w:val="-2"/>
        </w:rPr>
        <w:t>warning</w:t>
      </w:r>
      <w:r w:rsidR="00000000">
        <w:rPr>
          <w:spacing w:val="-10"/>
        </w:rPr>
        <w:t xml:space="preserve"> </w:t>
      </w:r>
      <w:r w:rsidR="00000000">
        <w:rPr>
          <w:spacing w:val="-2"/>
        </w:rPr>
        <w:t>messages</w:t>
      </w:r>
      <w:r w:rsidR="00000000">
        <w:rPr>
          <w:spacing w:val="-6"/>
        </w:rPr>
        <w:t xml:space="preserve"> </w:t>
      </w:r>
      <w:r w:rsidR="00000000">
        <w:rPr>
          <w:spacing w:val="-2"/>
        </w:rPr>
        <w:t>to</w:t>
      </w:r>
      <w:r w:rsidR="00000000">
        <w:rPr>
          <w:spacing w:val="-6"/>
        </w:rPr>
        <w:t xml:space="preserve"> </w:t>
      </w:r>
      <w:r w:rsidR="00000000">
        <w:rPr>
          <w:spacing w:val="-2"/>
        </w:rPr>
        <w:t>the</w:t>
      </w:r>
      <w:r w:rsidR="00000000">
        <w:rPr>
          <w:spacing w:val="-7"/>
        </w:rPr>
        <w:t xml:space="preserve"> </w:t>
      </w:r>
      <w:r w:rsidR="00000000">
        <w:rPr>
          <w:spacing w:val="-2"/>
        </w:rPr>
        <w:t>pilot</w:t>
      </w:r>
      <w:r w:rsidR="00000000">
        <w:rPr>
          <w:spacing w:val="-8"/>
        </w:rPr>
        <w:t xml:space="preserve"> </w:t>
      </w:r>
      <w:r w:rsidR="00000000">
        <w:rPr>
          <w:spacing w:val="-2"/>
        </w:rPr>
        <w:t>that</w:t>
      </w:r>
      <w:r w:rsidR="00000000">
        <w:rPr>
          <w:spacing w:val="-6"/>
        </w:rPr>
        <w:t xml:space="preserve"> </w:t>
      </w:r>
      <w:r w:rsidR="00000000">
        <w:rPr>
          <w:spacing w:val="-2"/>
        </w:rPr>
        <w:t>are</w:t>
      </w:r>
      <w:r w:rsidR="00000000">
        <w:rPr>
          <w:spacing w:val="-8"/>
        </w:rPr>
        <w:t xml:space="preserve"> </w:t>
      </w:r>
      <w:r w:rsidR="00000000">
        <w:rPr>
          <w:spacing w:val="-2"/>
        </w:rPr>
        <w:t xml:space="preserve">clear </w:t>
      </w:r>
      <w:r w:rsidR="00000000">
        <w:t>and easy to understand, and that give the pilot enough time to take appropriate action.</w:t>
      </w:r>
      <w:r>
        <w:t xml:space="preserve"> </w:t>
      </w:r>
      <w:r w:rsidR="00000000">
        <w:t>System</w:t>
      </w:r>
      <w:r w:rsidR="00000000">
        <w:rPr>
          <w:spacing w:val="-14"/>
        </w:rPr>
        <w:t xml:space="preserve"> </w:t>
      </w:r>
      <w:r w:rsidR="00000000">
        <w:t>Integration:</w:t>
      </w:r>
      <w:r w:rsidR="00000000">
        <w:rPr>
          <w:spacing w:val="-15"/>
        </w:rPr>
        <w:t xml:space="preserve"> </w:t>
      </w:r>
      <w:r w:rsidR="00000000">
        <w:t>The</w:t>
      </w:r>
      <w:r w:rsidR="00000000">
        <w:rPr>
          <w:spacing w:val="-15"/>
        </w:rPr>
        <w:t xml:space="preserve"> </w:t>
      </w:r>
      <w:r w:rsidR="00000000">
        <w:t>TAWS</w:t>
      </w:r>
      <w:r w:rsidR="00000000">
        <w:rPr>
          <w:spacing w:val="-14"/>
        </w:rPr>
        <w:t xml:space="preserve"> </w:t>
      </w:r>
      <w:r w:rsidR="00000000">
        <w:t>must</w:t>
      </w:r>
      <w:r w:rsidR="00000000">
        <w:rPr>
          <w:spacing w:val="-14"/>
        </w:rPr>
        <w:t xml:space="preserve"> </w:t>
      </w:r>
      <w:r w:rsidR="00000000">
        <w:t>be</w:t>
      </w:r>
      <w:r w:rsidR="00000000">
        <w:rPr>
          <w:spacing w:val="-15"/>
        </w:rPr>
        <w:t xml:space="preserve"> </w:t>
      </w:r>
      <w:r w:rsidR="00000000">
        <w:t>integrated</w:t>
      </w:r>
      <w:r w:rsidR="00000000">
        <w:rPr>
          <w:spacing w:val="-13"/>
        </w:rPr>
        <w:t xml:space="preserve"> </w:t>
      </w:r>
      <w:r w:rsidR="00000000">
        <w:t>with</w:t>
      </w:r>
      <w:r w:rsidR="00000000">
        <w:rPr>
          <w:spacing w:val="-15"/>
        </w:rPr>
        <w:t xml:space="preserve"> </w:t>
      </w:r>
      <w:r w:rsidR="00000000">
        <w:t>other</w:t>
      </w:r>
      <w:r w:rsidR="00000000">
        <w:rPr>
          <w:spacing w:val="-14"/>
        </w:rPr>
        <w:t xml:space="preserve"> </w:t>
      </w:r>
      <w:r w:rsidR="00000000">
        <w:t>avionics</w:t>
      </w:r>
      <w:r w:rsidR="00000000">
        <w:rPr>
          <w:spacing w:val="-15"/>
        </w:rPr>
        <w:t xml:space="preserve"> </w:t>
      </w:r>
      <w:r w:rsidR="00000000">
        <w:t>systems</w:t>
      </w:r>
      <w:r w:rsidR="00000000">
        <w:rPr>
          <w:spacing w:val="-14"/>
        </w:rPr>
        <w:t xml:space="preserve"> </w:t>
      </w:r>
      <w:r w:rsidR="00000000">
        <w:t>in</w:t>
      </w:r>
      <w:r w:rsidR="00000000">
        <w:rPr>
          <w:spacing w:val="-15"/>
        </w:rPr>
        <w:t xml:space="preserve"> </w:t>
      </w:r>
      <w:r w:rsidR="00000000">
        <w:t>the</w:t>
      </w:r>
      <w:r w:rsidR="00000000">
        <w:rPr>
          <w:spacing w:val="-15"/>
        </w:rPr>
        <w:t xml:space="preserve"> </w:t>
      </w:r>
      <w:r w:rsidR="00000000">
        <w:t>aircraft,</w:t>
      </w:r>
      <w:r w:rsidR="00000000">
        <w:rPr>
          <w:spacing w:val="-15"/>
        </w:rPr>
        <w:t xml:space="preserve"> </w:t>
      </w:r>
      <w:r w:rsidR="00000000">
        <w:t>such as the autopilot and navigation systems, to ensure that it can provide accurate and timely information to the pilot.</w:t>
      </w:r>
      <w:r>
        <w:t xml:space="preserve"> </w:t>
      </w:r>
      <w:r w:rsidR="00000000">
        <w:t>System</w:t>
      </w:r>
      <w:r w:rsidR="00000000">
        <w:rPr>
          <w:spacing w:val="-4"/>
        </w:rPr>
        <w:t xml:space="preserve"> </w:t>
      </w:r>
      <w:r w:rsidR="00000000">
        <w:t>Reliability:</w:t>
      </w:r>
      <w:r w:rsidR="00000000">
        <w:rPr>
          <w:spacing w:val="-8"/>
        </w:rPr>
        <w:t xml:space="preserve"> </w:t>
      </w:r>
      <w:r w:rsidR="00000000">
        <w:t>The</w:t>
      </w:r>
      <w:r w:rsidR="00000000">
        <w:rPr>
          <w:spacing w:val="-7"/>
        </w:rPr>
        <w:t xml:space="preserve"> </w:t>
      </w:r>
      <w:r w:rsidR="00000000">
        <w:t>TAWS</w:t>
      </w:r>
      <w:r w:rsidR="00000000">
        <w:rPr>
          <w:spacing w:val="-4"/>
        </w:rPr>
        <w:t xml:space="preserve"> </w:t>
      </w:r>
      <w:r w:rsidR="00000000">
        <w:t>must</w:t>
      </w:r>
      <w:r w:rsidR="00000000">
        <w:rPr>
          <w:spacing w:val="-3"/>
        </w:rPr>
        <w:t xml:space="preserve"> </w:t>
      </w:r>
      <w:r w:rsidR="00000000">
        <w:t>be</w:t>
      </w:r>
      <w:r w:rsidR="00000000">
        <w:rPr>
          <w:spacing w:val="-5"/>
        </w:rPr>
        <w:t xml:space="preserve"> </w:t>
      </w:r>
      <w:r w:rsidR="00000000">
        <w:t>designed to</w:t>
      </w:r>
      <w:r w:rsidR="00000000">
        <w:rPr>
          <w:spacing w:val="-4"/>
        </w:rPr>
        <w:t xml:space="preserve"> </w:t>
      </w:r>
      <w:r w:rsidR="00000000">
        <w:t>be</w:t>
      </w:r>
      <w:r w:rsidR="00000000">
        <w:rPr>
          <w:spacing w:val="-5"/>
        </w:rPr>
        <w:t xml:space="preserve"> </w:t>
      </w:r>
      <w:r w:rsidR="00000000">
        <w:t>highly</w:t>
      </w:r>
      <w:r w:rsidR="00000000">
        <w:rPr>
          <w:spacing w:val="-7"/>
        </w:rPr>
        <w:t xml:space="preserve"> </w:t>
      </w:r>
      <w:r w:rsidR="00000000">
        <w:t>reliable</w:t>
      </w:r>
      <w:r w:rsidR="00000000">
        <w:rPr>
          <w:spacing w:val="-3"/>
        </w:rPr>
        <w:t xml:space="preserve"> </w:t>
      </w:r>
      <w:r w:rsidR="00000000">
        <w:t>and</w:t>
      </w:r>
      <w:r w:rsidR="00000000">
        <w:rPr>
          <w:spacing w:val="-2"/>
        </w:rPr>
        <w:t xml:space="preserve"> </w:t>
      </w:r>
      <w:r w:rsidR="00000000">
        <w:t>robust,</w:t>
      </w:r>
      <w:r w:rsidR="00000000">
        <w:rPr>
          <w:spacing w:val="-4"/>
        </w:rPr>
        <w:t xml:space="preserve"> </w:t>
      </w:r>
      <w:r w:rsidR="00000000">
        <w:t>with</w:t>
      </w:r>
      <w:r w:rsidR="00000000">
        <w:rPr>
          <w:spacing w:val="-4"/>
        </w:rPr>
        <w:t xml:space="preserve"> </w:t>
      </w:r>
      <w:r w:rsidR="00000000">
        <w:t>redundant systems and backup power sources in case of system failures or power outages.</w:t>
      </w:r>
      <w:r>
        <w:t xml:space="preserve"> </w:t>
      </w:r>
      <w:r w:rsidR="00000000">
        <w:t>System Maintenance: The TAWS must be designed for easy maintenance and repair, with diagnostic tools and software that can identify and troubleshoot any issues that arise.</w:t>
      </w:r>
      <w:r>
        <w:t xml:space="preserve"> </w:t>
      </w:r>
      <w:r w:rsidR="00000000">
        <w:t>COST</w:t>
      </w:r>
      <w:r w:rsidR="00000000">
        <w:rPr>
          <w:spacing w:val="-5"/>
        </w:rPr>
        <w:t xml:space="preserve"> </w:t>
      </w:r>
      <w:r w:rsidR="00000000">
        <w:rPr>
          <w:spacing w:val="-2"/>
        </w:rPr>
        <w:t>BENEFITS</w:t>
      </w:r>
      <w:r>
        <w:t xml:space="preserve"> </w:t>
      </w:r>
      <w:r w:rsidR="00000000">
        <w:t>Implementing</w:t>
      </w:r>
      <w:r w:rsidR="00000000">
        <w:rPr>
          <w:spacing w:val="-15"/>
        </w:rPr>
        <w:t xml:space="preserve"> </w:t>
      </w:r>
      <w:r w:rsidR="00000000">
        <w:t>a</w:t>
      </w:r>
      <w:r w:rsidR="00000000">
        <w:rPr>
          <w:spacing w:val="-15"/>
        </w:rPr>
        <w:t xml:space="preserve"> </w:t>
      </w:r>
      <w:r w:rsidR="00000000">
        <w:t>Terrain</w:t>
      </w:r>
      <w:r w:rsidR="00000000">
        <w:rPr>
          <w:spacing w:val="-15"/>
        </w:rPr>
        <w:t xml:space="preserve"> </w:t>
      </w:r>
      <w:r w:rsidR="00000000">
        <w:t>Awareness</w:t>
      </w:r>
      <w:r w:rsidR="00000000">
        <w:rPr>
          <w:spacing w:val="-15"/>
        </w:rPr>
        <w:t xml:space="preserve"> </w:t>
      </w:r>
      <w:r w:rsidR="00000000">
        <w:t>and</w:t>
      </w:r>
      <w:r w:rsidR="00000000">
        <w:rPr>
          <w:spacing w:val="-15"/>
        </w:rPr>
        <w:t xml:space="preserve"> </w:t>
      </w:r>
      <w:r w:rsidR="00000000">
        <w:t>Warning</w:t>
      </w:r>
      <w:r w:rsidR="00000000">
        <w:rPr>
          <w:spacing w:val="-15"/>
        </w:rPr>
        <w:t xml:space="preserve"> </w:t>
      </w:r>
      <w:r w:rsidR="00000000">
        <w:t>System</w:t>
      </w:r>
      <w:r w:rsidR="00000000">
        <w:rPr>
          <w:spacing w:val="-15"/>
        </w:rPr>
        <w:t xml:space="preserve"> </w:t>
      </w:r>
      <w:r w:rsidR="00000000">
        <w:t>(TAWS)</w:t>
      </w:r>
      <w:r w:rsidR="00000000">
        <w:rPr>
          <w:spacing w:val="-15"/>
        </w:rPr>
        <w:t xml:space="preserve"> </w:t>
      </w:r>
      <w:r w:rsidR="00000000">
        <w:t>at</w:t>
      </w:r>
      <w:r w:rsidR="00000000">
        <w:rPr>
          <w:spacing w:val="-15"/>
        </w:rPr>
        <w:t xml:space="preserve"> </w:t>
      </w:r>
      <w:r w:rsidR="00000000">
        <w:t>an</w:t>
      </w:r>
      <w:r w:rsidR="00000000">
        <w:rPr>
          <w:spacing w:val="-13"/>
        </w:rPr>
        <w:t xml:space="preserve"> </w:t>
      </w:r>
      <w:r w:rsidR="00000000">
        <w:t>airport</w:t>
      </w:r>
      <w:r w:rsidR="00000000">
        <w:rPr>
          <w:spacing w:val="-13"/>
        </w:rPr>
        <w:t xml:space="preserve"> </w:t>
      </w:r>
      <w:r w:rsidR="00000000">
        <w:t>can</w:t>
      </w:r>
      <w:r w:rsidR="00000000">
        <w:rPr>
          <w:spacing w:val="-14"/>
        </w:rPr>
        <w:t xml:space="preserve"> </w:t>
      </w:r>
      <w:r w:rsidR="00000000">
        <w:t>provide</w:t>
      </w:r>
      <w:r w:rsidR="00000000">
        <w:rPr>
          <w:spacing w:val="-14"/>
        </w:rPr>
        <w:t xml:space="preserve"> </w:t>
      </w:r>
      <w:r w:rsidR="00000000">
        <w:t>several cost benefits, including:</w:t>
      </w:r>
      <w:r>
        <w:t xml:space="preserve"> </w:t>
      </w:r>
      <w:r w:rsidR="00000000">
        <w:t>Reduced</w:t>
      </w:r>
      <w:r w:rsidR="00000000">
        <w:rPr>
          <w:spacing w:val="-15"/>
        </w:rPr>
        <w:t xml:space="preserve"> </w:t>
      </w:r>
      <w:r w:rsidR="00000000">
        <w:t>Accidents:</w:t>
      </w:r>
      <w:r w:rsidR="00000000">
        <w:rPr>
          <w:spacing w:val="-11"/>
        </w:rPr>
        <w:t xml:space="preserve"> </w:t>
      </w:r>
      <w:r w:rsidR="00000000">
        <w:t>TAWS</w:t>
      </w:r>
      <w:r w:rsidR="00000000">
        <w:rPr>
          <w:spacing w:val="-5"/>
        </w:rPr>
        <w:t xml:space="preserve"> </w:t>
      </w:r>
      <w:r w:rsidR="00000000">
        <w:t>can</w:t>
      </w:r>
      <w:r w:rsidR="00000000">
        <w:rPr>
          <w:spacing w:val="-5"/>
        </w:rPr>
        <w:t xml:space="preserve"> </w:t>
      </w:r>
      <w:r w:rsidR="00000000">
        <w:t>help</w:t>
      </w:r>
      <w:r w:rsidR="00000000">
        <w:rPr>
          <w:spacing w:val="-5"/>
        </w:rPr>
        <w:t xml:space="preserve"> </w:t>
      </w:r>
      <w:r w:rsidR="00000000">
        <w:t>reduce</w:t>
      </w:r>
      <w:r w:rsidR="00000000">
        <w:rPr>
          <w:spacing w:val="-6"/>
        </w:rPr>
        <w:t xml:space="preserve"> </w:t>
      </w:r>
      <w:r w:rsidR="00000000">
        <w:t>the</w:t>
      </w:r>
      <w:r w:rsidR="00000000">
        <w:rPr>
          <w:spacing w:val="-6"/>
        </w:rPr>
        <w:t xml:space="preserve"> </w:t>
      </w:r>
      <w:r w:rsidR="00000000">
        <w:t>risk</w:t>
      </w:r>
      <w:r w:rsidR="00000000">
        <w:rPr>
          <w:spacing w:val="-5"/>
        </w:rPr>
        <w:t xml:space="preserve"> </w:t>
      </w:r>
      <w:r w:rsidR="00000000">
        <w:t>of</w:t>
      </w:r>
      <w:r w:rsidR="00000000">
        <w:rPr>
          <w:spacing w:val="-6"/>
        </w:rPr>
        <w:t xml:space="preserve"> </w:t>
      </w:r>
      <w:r w:rsidR="00000000">
        <w:t>accidents</w:t>
      </w:r>
      <w:r w:rsidR="00000000">
        <w:rPr>
          <w:spacing w:val="-5"/>
        </w:rPr>
        <w:t xml:space="preserve"> </w:t>
      </w:r>
      <w:r w:rsidR="00000000">
        <w:t>caused</w:t>
      </w:r>
      <w:r w:rsidR="00000000">
        <w:rPr>
          <w:spacing w:val="-5"/>
        </w:rPr>
        <w:t xml:space="preserve"> </w:t>
      </w:r>
      <w:r w:rsidR="00000000">
        <w:t>by</w:t>
      </w:r>
      <w:r w:rsidR="00000000">
        <w:rPr>
          <w:spacing w:val="-9"/>
        </w:rPr>
        <w:t xml:space="preserve"> </w:t>
      </w:r>
      <w:r w:rsidR="00000000">
        <w:t>Controlled</w:t>
      </w:r>
      <w:r w:rsidR="00000000">
        <w:rPr>
          <w:spacing w:val="-3"/>
        </w:rPr>
        <w:t xml:space="preserve"> </w:t>
      </w:r>
      <w:r w:rsidR="00000000">
        <w:t>Flight</w:t>
      </w:r>
      <w:r w:rsidR="00000000">
        <w:rPr>
          <w:spacing w:val="-2"/>
        </w:rPr>
        <w:t xml:space="preserve"> </w:t>
      </w:r>
      <w:r w:rsidR="00000000">
        <w:t>Into Terrain</w:t>
      </w:r>
      <w:r w:rsidR="00000000">
        <w:rPr>
          <w:spacing w:val="8"/>
        </w:rPr>
        <w:t xml:space="preserve"> </w:t>
      </w:r>
      <w:r w:rsidR="00000000">
        <w:t>(CFIT),</w:t>
      </w:r>
      <w:r w:rsidR="00000000">
        <w:rPr>
          <w:spacing w:val="11"/>
        </w:rPr>
        <w:t xml:space="preserve"> </w:t>
      </w:r>
      <w:r w:rsidR="00000000">
        <w:t>which</w:t>
      </w:r>
      <w:r w:rsidR="00000000">
        <w:rPr>
          <w:spacing w:val="11"/>
        </w:rPr>
        <w:t xml:space="preserve"> </w:t>
      </w:r>
      <w:r w:rsidR="00000000">
        <w:t>occurs</w:t>
      </w:r>
      <w:r w:rsidR="00000000">
        <w:rPr>
          <w:spacing w:val="10"/>
        </w:rPr>
        <w:t xml:space="preserve"> </w:t>
      </w:r>
      <w:r w:rsidR="00000000">
        <w:t>when</w:t>
      </w:r>
      <w:r w:rsidR="00000000">
        <w:rPr>
          <w:spacing w:val="13"/>
        </w:rPr>
        <w:t xml:space="preserve"> </w:t>
      </w:r>
      <w:r w:rsidR="00000000">
        <w:t>an</w:t>
      </w:r>
      <w:r w:rsidR="00000000">
        <w:rPr>
          <w:spacing w:val="11"/>
        </w:rPr>
        <w:t xml:space="preserve"> </w:t>
      </w:r>
      <w:r w:rsidR="00000000">
        <w:t>aircraft</w:t>
      </w:r>
      <w:r w:rsidR="00000000">
        <w:rPr>
          <w:spacing w:val="10"/>
        </w:rPr>
        <w:t xml:space="preserve"> </w:t>
      </w:r>
      <w:r w:rsidR="00000000">
        <w:t>unintentionally</w:t>
      </w:r>
      <w:r w:rsidR="00000000">
        <w:rPr>
          <w:spacing w:val="6"/>
        </w:rPr>
        <w:t xml:space="preserve"> </w:t>
      </w:r>
      <w:r w:rsidR="00000000">
        <w:t>collides</w:t>
      </w:r>
      <w:r w:rsidR="00000000">
        <w:rPr>
          <w:spacing w:val="10"/>
        </w:rPr>
        <w:t xml:space="preserve"> </w:t>
      </w:r>
      <w:r w:rsidR="00000000">
        <w:t>with</w:t>
      </w:r>
      <w:r w:rsidR="00000000">
        <w:rPr>
          <w:spacing w:val="11"/>
        </w:rPr>
        <w:t xml:space="preserve"> </w:t>
      </w:r>
      <w:r w:rsidR="00000000">
        <w:t>terrain</w:t>
      </w:r>
      <w:r w:rsidR="00000000">
        <w:rPr>
          <w:spacing w:val="11"/>
        </w:rPr>
        <w:t xml:space="preserve"> </w:t>
      </w:r>
      <w:r w:rsidR="00000000">
        <w:t>or</w:t>
      </w:r>
      <w:r w:rsidR="00000000">
        <w:rPr>
          <w:spacing w:val="10"/>
        </w:rPr>
        <w:t xml:space="preserve"> </w:t>
      </w:r>
      <w:r w:rsidR="00000000">
        <w:rPr>
          <w:spacing w:val="-2"/>
        </w:rPr>
        <w:t>obstacles.</w:t>
      </w:r>
      <w:r>
        <w:t xml:space="preserve"> </w:t>
      </w:r>
      <w:r w:rsidR="00000000">
        <w:rPr>
          <w:rFonts w:ascii="Palatino"/>
          <w:spacing w:val="-5"/>
        </w:rPr>
        <w:t>737</w:t>
      </w:r>
      <w:r>
        <w:rPr>
          <w:rFonts w:ascii="Palatino"/>
        </w:rPr>
        <w:t xml:space="preserve">   </w:t>
      </w:r>
      <w:r w:rsidR="00000000">
        <w:t xml:space="preserve">This can result in fewer aircraft accidents, which can save lives and reduce the cost of accident </w:t>
      </w:r>
      <w:r w:rsidR="00000000">
        <w:rPr>
          <w:spacing w:val="-2"/>
        </w:rPr>
        <w:t>investigations.</w:t>
      </w:r>
      <w:r>
        <w:t xml:space="preserve"> </w:t>
      </w:r>
      <w:r w:rsidR="00000000">
        <w:t>Lower Insurance Costs: The implementation of TAWS can potentially lower insurance costs for airlines and airports, as it can demonstrate a commitment to safety and risk reduction.</w:t>
      </w:r>
      <w:r>
        <w:t xml:space="preserve"> </w:t>
      </w:r>
      <w:r w:rsidR="00000000">
        <w:t>Improved Flight Efficiency: TAWS can improve flight efficiency by providing pilots with more accurate and timely information about the terrain ahead, allowing them to make more informed decisions about their flight path. This can result in fuel savings and reduced flight times, which can save airlines and passengers money.</w:t>
      </w:r>
      <w:r>
        <w:t xml:space="preserve"> </w:t>
      </w:r>
      <w:r w:rsidR="00000000">
        <w:t>Compliance with Regulations: Many</w:t>
      </w:r>
      <w:r w:rsidR="00000000">
        <w:rPr>
          <w:spacing w:val="-2"/>
        </w:rPr>
        <w:t xml:space="preserve"> </w:t>
      </w:r>
      <w:r w:rsidR="00000000">
        <w:t>aviation regulatory bodies around the world require</w:t>
      </w:r>
      <w:r w:rsidR="00000000">
        <w:rPr>
          <w:spacing w:val="-3"/>
        </w:rPr>
        <w:t xml:space="preserve"> </w:t>
      </w:r>
      <w:r w:rsidR="00000000">
        <w:t>TAWS to</w:t>
      </w:r>
      <w:r w:rsidR="00000000">
        <w:rPr>
          <w:spacing w:val="-8"/>
        </w:rPr>
        <w:t xml:space="preserve"> </w:t>
      </w:r>
      <w:r w:rsidR="00000000">
        <w:t>be</w:t>
      </w:r>
      <w:r w:rsidR="00000000">
        <w:rPr>
          <w:spacing w:val="-9"/>
        </w:rPr>
        <w:t xml:space="preserve"> </w:t>
      </w:r>
      <w:r w:rsidR="00000000">
        <w:t>installed</w:t>
      </w:r>
      <w:r w:rsidR="00000000">
        <w:rPr>
          <w:spacing w:val="-8"/>
        </w:rPr>
        <w:t xml:space="preserve"> </w:t>
      </w:r>
      <w:r w:rsidR="00000000">
        <w:t>on</w:t>
      </w:r>
      <w:r w:rsidR="00000000">
        <w:rPr>
          <w:spacing w:val="-8"/>
        </w:rPr>
        <w:t xml:space="preserve"> </w:t>
      </w:r>
      <w:r w:rsidR="00000000">
        <w:t>certain</w:t>
      </w:r>
      <w:r w:rsidR="00000000">
        <w:rPr>
          <w:spacing w:val="-5"/>
        </w:rPr>
        <w:t xml:space="preserve"> </w:t>
      </w:r>
      <w:r w:rsidR="00000000">
        <w:t>types</w:t>
      </w:r>
      <w:r w:rsidR="00000000">
        <w:rPr>
          <w:spacing w:val="-8"/>
        </w:rPr>
        <w:t xml:space="preserve"> </w:t>
      </w:r>
      <w:r w:rsidR="00000000">
        <w:t>of</w:t>
      </w:r>
      <w:r w:rsidR="00000000">
        <w:rPr>
          <w:spacing w:val="-7"/>
        </w:rPr>
        <w:t xml:space="preserve"> </w:t>
      </w:r>
      <w:r w:rsidR="00000000">
        <w:t>aircraft</w:t>
      </w:r>
      <w:r w:rsidR="00000000">
        <w:rPr>
          <w:spacing w:val="-8"/>
        </w:rPr>
        <w:t xml:space="preserve"> </w:t>
      </w:r>
      <w:r w:rsidR="00000000">
        <w:t>or</w:t>
      </w:r>
      <w:r w:rsidR="00000000">
        <w:rPr>
          <w:spacing w:val="-9"/>
        </w:rPr>
        <w:t xml:space="preserve"> </w:t>
      </w:r>
      <w:r w:rsidR="00000000">
        <w:t>in</w:t>
      </w:r>
      <w:r w:rsidR="00000000">
        <w:rPr>
          <w:spacing w:val="-8"/>
        </w:rPr>
        <w:t xml:space="preserve"> </w:t>
      </w:r>
      <w:r w:rsidR="00000000">
        <w:t>certain</w:t>
      </w:r>
      <w:r w:rsidR="00000000">
        <w:rPr>
          <w:spacing w:val="-8"/>
        </w:rPr>
        <w:t xml:space="preserve"> </w:t>
      </w:r>
      <w:r w:rsidR="00000000">
        <w:t>operational</w:t>
      </w:r>
      <w:r w:rsidR="00000000">
        <w:rPr>
          <w:spacing w:val="-8"/>
        </w:rPr>
        <w:t xml:space="preserve"> </w:t>
      </w:r>
      <w:r w:rsidR="00000000">
        <w:t>environments.</w:t>
      </w:r>
      <w:r w:rsidR="00000000">
        <w:rPr>
          <w:spacing w:val="-8"/>
        </w:rPr>
        <w:t xml:space="preserve"> </w:t>
      </w:r>
      <w:r w:rsidR="00000000">
        <w:t>Compliance</w:t>
      </w:r>
      <w:r w:rsidR="00000000">
        <w:rPr>
          <w:spacing w:val="-9"/>
        </w:rPr>
        <w:t xml:space="preserve"> </w:t>
      </w:r>
      <w:r w:rsidR="00000000">
        <w:t>with these regulations can help avoid fines and penalties, as well as maintaining a good safety record.</w:t>
      </w:r>
      <w:r>
        <w:t xml:space="preserve"> </w:t>
      </w:r>
      <w:r w:rsidR="00000000">
        <w:t>Reputation:</w:t>
      </w:r>
      <w:r w:rsidR="00000000">
        <w:rPr>
          <w:spacing w:val="-6"/>
        </w:rPr>
        <w:t xml:space="preserve"> </w:t>
      </w:r>
      <w:r w:rsidR="00000000">
        <w:t>Implementing</w:t>
      </w:r>
      <w:r w:rsidR="00000000">
        <w:rPr>
          <w:spacing w:val="-13"/>
        </w:rPr>
        <w:t xml:space="preserve"> </w:t>
      </w:r>
      <w:r w:rsidR="00000000">
        <w:t>TAWS</w:t>
      </w:r>
      <w:r w:rsidR="00000000">
        <w:rPr>
          <w:spacing w:val="-8"/>
        </w:rPr>
        <w:t xml:space="preserve"> </w:t>
      </w:r>
      <w:r w:rsidR="00000000">
        <w:t>can</w:t>
      </w:r>
      <w:r w:rsidR="00000000">
        <w:rPr>
          <w:spacing w:val="-6"/>
        </w:rPr>
        <w:t xml:space="preserve"> </w:t>
      </w:r>
      <w:r w:rsidR="00000000">
        <w:t>enhance</w:t>
      </w:r>
      <w:r w:rsidR="00000000">
        <w:rPr>
          <w:spacing w:val="-10"/>
        </w:rPr>
        <w:t xml:space="preserve"> </w:t>
      </w:r>
      <w:r w:rsidR="00000000">
        <w:t>the</w:t>
      </w:r>
      <w:r w:rsidR="00000000">
        <w:rPr>
          <w:spacing w:val="-7"/>
        </w:rPr>
        <w:t xml:space="preserve"> </w:t>
      </w:r>
      <w:r w:rsidR="00000000">
        <w:t>reputation</w:t>
      </w:r>
      <w:r w:rsidR="00000000">
        <w:rPr>
          <w:spacing w:val="-8"/>
        </w:rPr>
        <w:t xml:space="preserve"> </w:t>
      </w:r>
      <w:r w:rsidR="00000000">
        <w:t>of</w:t>
      </w:r>
      <w:r w:rsidR="00000000">
        <w:rPr>
          <w:spacing w:val="-7"/>
        </w:rPr>
        <w:t xml:space="preserve"> </w:t>
      </w:r>
      <w:r w:rsidR="00000000">
        <w:t>an</w:t>
      </w:r>
      <w:r w:rsidR="00000000">
        <w:rPr>
          <w:spacing w:val="-6"/>
        </w:rPr>
        <w:t xml:space="preserve"> </w:t>
      </w:r>
      <w:r w:rsidR="00000000">
        <w:t>airport</w:t>
      </w:r>
      <w:r w:rsidR="00000000">
        <w:rPr>
          <w:spacing w:val="-8"/>
        </w:rPr>
        <w:t xml:space="preserve"> </w:t>
      </w:r>
      <w:r w:rsidR="00000000">
        <w:t>or</w:t>
      </w:r>
      <w:r w:rsidR="00000000">
        <w:rPr>
          <w:spacing w:val="-10"/>
        </w:rPr>
        <w:t xml:space="preserve"> </w:t>
      </w:r>
      <w:r w:rsidR="00000000">
        <w:t>airline,</w:t>
      </w:r>
      <w:r w:rsidR="00000000">
        <w:rPr>
          <w:spacing w:val="-9"/>
        </w:rPr>
        <w:t xml:space="preserve"> </w:t>
      </w:r>
      <w:r w:rsidR="00000000">
        <w:t>showing</w:t>
      </w:r>
      <w:r w:rsidR="00000000">
        <w:rPr>
          <w:spacing w:val="-9"/>
        </w:rPr>
        <w:t xml:space="preserve"> </w:t>
      </w:r>
      <w:r w:rsidR="00000000">
        <w:t>that they are committed to the safety of their passengers and employees, which can result in more business and a stronger customer base.</w:t>
      </w:r>
      <w:r>
        <w:t xml:space="preserve"> </w:t>
      </w:r>
      <w:r w:rsidR="00000000">
        <w:t>Overall, while the implementation of TAWS may involve significant initial costs, the long-term benefits, such as improved safety, reduced costs, and increased efficiency, can make it a worthwhile investment for airports and airlines.</w:t>
      </w:r>
      <w:r>
        <w:t xml:space="preserve"> </w:t>
      </w:r>
      <w:r w:rsidR="00000000">
        <w:t>SYSTEM</w:t>
      </w:r>
      <w:r w:rsidR="00000000">
        <w:rPr>
          <w:spacing w:val="-2"/>
        </w:rPr>
        <w:t xml:space="preserve"> INTEGRATION</w:t>
      </w:r>
      <w:r>
        <w:t xml:space="preserve"> </w:t>
      </w:r>
      <w:r w:rsidR="00000000">
        <w:t>Terrain</w:t>
      </w:r>
      <w:r w:rsidR="00000000">
        <w:rPr>
          <w:spacing w:val="-15"/>
        </w:rPr>
        <w:t xml:space="preserve"> </w:t>
      </w:r>
      <w:r w:rsidR="00000000">
        <w:t>Awareness</w:t>
      </w:r>
      <w:r w:rsidR="00000000">
        <w:rPr>
          <w:spacing w:val="-10"/>
        </w:rPr>
        <w:t xml:space="preserve"> </w:t>
      </w:r>
      <w:r w:rsidR="00000000">
        <w:t>and</w:t>
      </w:r>
      <w:r w:rsidR="00000000">
        <w:rPr>
          <w:spacing w:val="-13"/>
        </w:rPr>
        <w:t xml:space="preserve"> </w:t>
      </w:r>
      <w:r w:rsidR="00000000">
        <w:t>Warning</w:t>
      </w:r>
      <w:r w:rsidR="00000000">
        <w:rPr>
          <w:spacing w:val="-11"/>
        </w:rPr>
        <w:t xml:space="preserve"> </w:t>
      </w:r>
      <w:r w:rsidR="00000000">
        <w:t>Systems</w:t>
      </w:r>
      <w:r w:rsidR="00000000">
        <w:rPr>
          <w:spacing w:val="-9"/>
        </w:rPr>
        <w:t xml:space="preserve"> </w:t>
      </w:r>
      <w:r w:rsidR="00000000">
        <w:t>(TAWS)</w:t>
      </w:r>
      <w:r w:rsidR="00000000">
        <w:rPr>
          <w:spacing w:val="-10"/>
        </w:rPr>
        <w:t xml:space="preserve"> </w:t>
      </w:r>
      <w:r w:rsidR="00000000">
        <w:t>can</w:t>
      </w:r>
      <w:r w:rsidR="00000000">
        <w:rPr>
          <w:spacing w:val="-9"/>
        </w:rPr>
        <w:t xml:space="preserve"> </w:t>
      </w:r>
      <w:r w:rsidR="00000000">
        <w:t>be</w:t>
      </w:r>
      <w:r w:rsidR="00000000">
        <w:rPr>
          <w:spacing w:val="-10"/>
        </w:rPr>
        <w:t xml:space="preserve"> </w:t>
      </w:r>
      <w:r w:rsidR="00000000">
        <w:t>integrated</w:t>
      </w:r>
      <w:r w:rsidR="00000000">
        <w:rPr>
          <w:spacing w:val="-10"/>
        </w:rPr>
        <w:t xml:space="preserve"> </w:t>
      </w:r>
      <w:r w:rsidR="00000000">
        <w:t>with</w:t>
      </w:r>
      <w:r w:rsidR="00000000">
        <w:rPr>
          <w:spacing w:val="-9"/>
        </w:rPr>
        <w:t xml:space="preserve"> </w:t>
      </w:r>
      <w:r w:rsidR="00000000">
        <w:t>other</w:t>
      </w:r>
      <w:r w:rsidR="00000000">
        <w:rPr>
          <w:spacing w:val="-10"/>
        </w:rPr>
        <w:t xml:space="preserve"> </w:t>
      </w:r>
      <w:r w:rsidR="00000000">
        <w:t>aircraft</w:t>
      </w:r>
      <w:r w:rsidR="00000000">
        <w:rPr>
          <w:spacing w:val="-10"/>
        </w:rPr>
        <w:t xml:space="preserve"> </w:t>
      </w:r>
      <w:r w:rsidR="00000000">
        <w:t>systems</w:t>
      </w:r>
      <w:r w:rsidR="00000000">
        <w:rPr>
          <w:spacing w:val="-9"/>
        </w:rPr>
        <w:t xml:space="preserve"> </w:t>
      </w:r>
      <w:r w:rsidR="00000000">
        <w:t>to enhance their functionality</w:t>
      </w:r>
      <w:r w:rsidR="00000000">
        <w:rPr>
          <w:spacing w:val="-4"/>
        </w:rPr>
        <w:t xml:space="preserve"> </w:t>
      </w:r>
      <w:r w:rsidR="00000000">
        <w:t>and improve</w:t>
      </w:r>
      <w:r w:rsidR="00000000">
        <w:rPr>
          <w:spacing w:val="-1"/>
        </w:rPr>
        <w:t xml:space="preserve"> </w:t>
      </w:r>
      <w:r w:rsidR="00000000">
        <w:t>safety. Some examples of systems that can be integrated with TAWS include:</w:t>
      </w:r>
      <w:r>
        <w:t xml:space="preserve"> </w:t>
      </w:r>
      <w:r w:rsidR="00000000">
        <w:t>Flight</w:t>
      </w:r>
      <w:r w:rsidR="00000000">
        <w:rPr>
          <w:spacing w:val="-6"/>
        </w:rPr>
        <w:t xml:space="preserve"> </w:t>
      </w:r>
      <w:r w:rsidR="00000000">
        <w:t>Management</w:t>
      </w:r>
      <w:r w:rsidR="00000000">
        <w:rPr>
          <w:spacing w:val="-6"/>
        </w:rPr>
        <w:t xml:space="preserve"> </w:t>
      </w:r>
      <w:r w:rsidR="00000000">
        <w:t>System</w:t>
      </w:r>
      <w:r w:rsidR="00000000">
        <w:rPr>
          <w:spacing w:val="-6"/>
        </w:rPr>
        <w:t xml:space="preserve"> </w:t>
      </w:r>
      <w:r w:rsidR="00000000">
        <w:t>(FMS):</w:t>
      </w:r>
      <w:r w:rsidR="00000000">
        <w:rPr>
          <w:spacing w:val="-12"/>
        </w:rPr>
        <w:t xml:space="preserve"> </w:t>
      </w:r>
      <w:r w:rsidR="00000000">
        <w:t>TAWS</w:t>
      </w:r>
      <w:r w:rsidR="00000000">
        <w:rPr>
          <w:spacing w:val="-6"/>
        </w:rPr>
        <w:t xml:space="preserve"> </w:t>
      </w:r>
      <w:r w:rsidR="00000000">
        <w:t>can</w:t>
      </w:r>
      <w:r w:rsidR="00000000">
        <w:rPr>
          <w:spacing w:val="-6"/>
        </w:rPr>
        <w:t xml:space="preserve"> </w:t>
      </w:r>
      <w:r w:rsidR="00000000">
        <w:t>receive</w:t>
      </w:r>
      <w:r w:rsidR="00000000">
        <w:rPr>
          <w:spacing w:val="-6"/>
        </w:rPr>
        <w:t xml:space="preserve"> </w:t>
      </w:r>
      <w:r w:rsidR="00000000">
        <w:t>information</w:t>
      </w:r>
      <w:r w:rsidR="00000000">
        <w:rPr>
          <w:spacing w:val="-6"/>
        </w:rPr>
        <w:t xml:space="preserve"> </w:t>
      </w:r>
      <w:r w:rsidR="00000000">
        <w:t>about</w:t>
      </w:r>
      <w:r w:rsidR="00000000">
        <w:rPr>
          <w:spacing w:val="-6"/>
        </w:rPr>
        <w:t xml:space="preserve"> </w:t>
      </w:r>
      <w:r w:rsidR="00000000">
        <w:t>the</w:t>
      </w:r>
      <w:r w:rsidR="00000000">
        <w:rPr>
          <w:spacing w:val="-6"/>
        </w:rPr>
        <w:t xml:space="preserve"> </w:t>
      </w:r>
      <w:r w:rsidR="00000000">
        <w:t>aircraft's</w:t>
      </w:r>
      <w:r w:rsidR="00000000">
        <w:rPr>
          <w:spacing w:val="-6"/>
        </w:rPr>
        <w:t xml:space="preserve"> </w:t>
      </w:r>
      <w:r w:rsidR="00000000">
        <w:t>flight</w:t>
      </w:r>
      <w:r w:rsidR="00000000">
        <w:rPr>
          <w:spacing w:val="-6"/>
        </w:rPr>
        <w:t xml:space="preserve"> </w:t>
      </w:r>
      <w:r w:rsidR="00000000">
        <w:t>plan and use it to provide more accurate alerts and warnings about potential terrain hazards.</w:t>
      </w:r>
      <w:r>
        <w:t xml:space="preserve"> </w:t>
      </w:r>
      <w:r w:rsidR="00000000">
        <w:t>Automatic Dependent Surveillance-Broadcast (ADS-B): TAWS can use</w:t>
      </w:r>
      <w:r w:rsidR="00000000">
        <w:rPr>
          <w:spacing w:val="-3"/>
        </w:rPr>
        <w:t xml:space="preserve"> </w:t>
      </w:r>
      <w:r w:rsidR="00000000">
        <w:t>ADS-B data to provide more accurate information about the location of other aircraft and potential collision risks.</w:t>
      </w:r>
      <w:r>
        <w:t xml:space="preserve"> </w:t>
      </w:r>
      <w:r w:rsidR="00000000">
        <w:t>Synthetic Vision System (SVS): TAWS can be integrated with SVS to provide pilots with a 3D visualization of the terrain and obstacles around them, enhancing their situational awareness.</w:t>
      </w:r>
      <w:r>
        <w:t xml:space="preserve"> </w:t>
      </w:r>
      <w:r w:rsidR="00000000">
        <w:t xml:space="preserve">Weather radar: TAWS can be integrated with weather radar systems to provide pilots with information about potentially hazardous weather conditions, such as thunderstorms or icing </w:t>
      </w:r>
      <w:r w:rsidR="00000000">
        <w:rPr>
          <w:spacing w:val="-2"/>
        </w:rPr>
        <w:lastRenderedPageBreak/>
        <w:t>conditions.</w:t>
      </w:r>
      <w:r>
        <w:t xml:space="preserve"> </w:t>
      </w:r>
      <w:r w:rsidR="00000000">
        <w:t>Electronic</w:t>
      </w:r>
      <w:r w:rsidR="00000000">
        <w:rPr>
          <w:spacing w:val="-2"/>
        </w:rPr>
        <w:t xml:space="preserve"> </w:t>
      </w:r>
      <w:r w:rsidR="00000000">
        <w:t>Flight</w:t>
      </w:r>
      <w:r w:rsidR="00000000">
        <w:rPr>
          <w:spacing w:val="-1"/>
        </w:rPr>
        <w:t xml:space="preserve"> </w:t>
      </w:r>
      <w:r w:rsidR="00000000">
        <w:t>Bag</w:t>
      </w:r>
      <w:r w:rsidR="00000000">
        <w:rPr>
          <w:spacing w:val="-5"/>
        </w:rPr>
        <w:t xml:space="preserve"> </w:t>
      </w:r>
      <w:r w:rsidR="00000000">
        <w:t>(EFB):</w:t>
      </w:r>
      <w:r w:rsidR="00000000">
        <w:rPr>
          <w:spacing w:val="-7"/>
        </w:rPr>
        <w:t xml:space="preserve"> </w:t>
      </w:r>
      <w:r w:rsidR="00000000">
        <w:t>TAWS</w:t>
      </w:r>
      <w:r w:rsidR="00000000">
        <w:rPr>
          <w:spacing w:val="-3"/>
        </w:rPr>
        <w:t xml:space="preserve"> </w:t>
      </w:r>
      <w:r w:rsidR="00000000">
        <w:t>can</w:t>
      </w:r>
      <w:r w:rsidR="00000000">
        <w:rPr>
          <w:spacing w:val="-1"/>
        </w:rPr>
        <w:t xml:space="preserve"> </w:t>
      </w:r>
      <w:r w:rsidR="00000000">
        <w:t>be</w:t>
      </w:r>
      <w:r w:rsidR="00000000">
        <w:rPr>
          <w:spacing w:val="-4"/>
        </w:rPr>
        <w:t xml:space="preserve"> </w:t>
      </w:r>
      <w:r w:rsidR="00000000">
        <w:t>integrated</w:t>
      </w:r>
      <w:r w:rsidR="00000000">
        <w:rPr>
          <w:spacing w:val="-4"/>
        </w:rPr>
        <w:t xml:space="preserve"> </w:t>
      </w:r>
      <w:r w:rsidR="00000000">
        <w:t>with</w:t>
      </w:r>
      <w:r w:rsidR="00000000">
        <w:rPr>
          <w:spacing w:val="-3"/>
        </w:rPr>
        <w:t xml:space="preserve"> </w:t>
      </w:r>
      <w:r w:rsidR="00000000">
        <w:t>EFBs</w:t>
      </w:r>
      <w:r w:rsidR="00000000">
        <w:rPr>
          <w:spacing w:val="-1"/>
        </w:rPr>
        <w:t xml:space="preserve"> </w:t>
      </w:r>
      <w:r w:rsidR="00000000">
        <w:t>to</w:t>
      </w:r>
      <w:r w:rsidR="00000000">
        <w:rPr>
          <w:spacing w:val="-3"/>
        </w:rPr>
        <w:t xml:space="preserve"> </w:t>
      </w:r>
      <w:r w:rsidR="00000000">
        <w:t>provide</w:t>
      </w:r>
      <w:r w:rsidR="00000000">
        <w:rPr>
          <w:spacing w:val="-4"/>
        </w:rPr>
        <w:t xml:space="preserve"> </w:t>
      </w:r>
      <w:r w:rsidR="00000000">
        <w:t>pilots</w:t>
      </w:r>
      <w:r w:rsidR="00000000">
        <w:rPr>
          <w:spacing w:val="-3"/>
        </w:rPr>
        <w:t xml:space="preserve"> </w:t>
      </w:r>
      <w:r w:rsidR="00000000">
        <w:t>with</w:t>
      </w:r>
      <w:r w:rsidR="00000000">
        <w:rPr>
          <w:spacing w:val="-3"/>
        </w:rPr>
        <w:t xml:space="preserve"> </w:t>
      </w:r>
      <w:r w:rsidR="00000000">
        <w:t>real-time updates about terrain and obstacle data, as well as other relevant flight information.</w:t>
      </w:r>
      <w:r>
        <w:t xml:space="preserve">  </w:t>
      </w:r>
      <w:r w:rsidR="00000000">
        <w:rPr>
          <w:rFonts w:ascii="Palatino"/>
          <w:spacing w:val="-5"/>
        </w:rPr>
        <w:t>738</w:t>
      </w:r>
      <w:r>
        <w:rPr>
          <w:rFonts w:ascii="Palatino"/>
        </w:rPr>
        <w:t xml:space="preserve">   </w:t>
      </w:r>
      <w:r w:rsidR="00000000">
        <w:t>Overall,</w:t>
      </w:r>
      <w:r w:rsidR="00000000">
        <w:rPr>
          <w:spacing w:val="-3"/>
        </w:rPr>
        <w:t xml:space="preserve"> </w:t>
      </w:r>
      <w:r w:rsidR="00000000">
        <w:t>integrating</w:t>
      </w:r>
      <w:r w:rsidR="00000000">
        <w:rPr>
          <w:spacing w:val="-9"/>
        </w:rPr>
        <w:t xml:space="preserve"> </w:t>
      </w:r>
      <w:r w:rsidR="00000000">
        <w:t>TAWS</w:t>
      </w:r>
      <w:r w:rsidR="00000000">
        <w:rPr>
          <w:spacing w:val="-3"/>
        </w:rPr>
        <w:t xml:space="preserve"> </w:t>
      </w:r>
      <w:r w:rsidR="00000000">
        <w:t>with</w:t>
      </w:r>
      <w:r w:rsidR="00000000">
        <w:rPr>
          <w:spacing w:val="-3"/>
        </w:rPr>
        <w:t xml:space="preserve"> </w:t>
      </w:r>
      <w:r w:rsidR="00000000">
        <w:t>other</w:t>
      </w:r>
      <w:r w:rsidR="00000000">
        <w:rPr>
          <w:spacing w:val="-5"/>
        </w:rPr>
        <w:t xml:space="preserve"> </w:t>
      </w:r>
      <w:r w:rsidR="00000000">
        <w:t>systems</w:t>
      </w:r>
      <w:r w:rsidR="00000000">
        <w:rPr>
          <w:spacing w:val="-3"/>
        </w:rPr>
        <w:t xml:space="preserve"> </w:t>
      </w:r>
      <w:r w:rsidR="00000000">
        <w:t>can</w:t>
      </w:r>
      <w:r w:rsidR="00000000">
        <w:rPr>
          <w:spacing w:val="-1"/>
        </w:rPr>
        <w:t xml:space="preserve"> </w:t>
      </w:r>
      <w:r w:rsidR="00000000">
        <w:t>help</w:t>
      </w:r>
      <w:r w:rsidR="00000000">
        <w:rPr>
          <w:spacing w:val="-3"/>
        </w:rPr>
        <w:t xml:space="preserve"> </w:t>
      </w:r>
      <w:r w:rsidR="00000000">
        <w:t>improve</w:t>
      </w:r>
      <w:r w:rsidR="00000000">
        <w:rPr>
          <w:spacing w:val="-5"/>
        </w:rPr>
        <w:t xml:space="preserve"> </w:t>
      </w:r>
      <w:r w:rsidR="00000000">
        <w:t>safety</w:t>
      </w:r>
      <w:r w:rsidR="00000000">
        <w:rPr>
          <w:spacing w:val="-10"/>
        </w:rPr>
        <w:t xml:space="preserve"> </w:t>
      </w:r>
      <w:r w:rsidR="00000000">
        <w:t>by</w:t>
      </w:r>
      <w:r w:rsidR="00000000">
        <w:rPr>
          <w:spacing w:val="-7"/>
        </w:rPr>
        <w:t xml:space="preserve"> </w:t>
      </w:r>
      <w:r w:rsidR="00000000">
        <w:t>providing</w:t>
      </w:r>
      <w:r w:rsidR="00000000">
        <w:rPr>
          <w:spacing w:val="-5"/>
        </w:rPr>
        <w:t xml:space="preserve"> </w:t>
      </w:r>
      <w:r w:rsidR="00000000">
        <w:t>pilots</w:t>
      </w:r>
      <w:r w:rsidR="00000000">
        <w:rPr>
          <w:spacing w:val="-3"/>
        </w:rPr>
        <w:t xml:space="preserve"> </w:t>
      </w:r>
      <w:r w:rsidR="00000000">
        <w:t>with</w:t>
      </w:r>
      <w:r w:rsidR="00000000">
        <w:rPr>
          <w:spacing w:val="-3"/>
        </w:rPr>
        <w:t xml:space="preserve"> </w:t>
      </w:r>
      <w:r w:rsidR="00000000">
        <w:t>a more</w:t>
      </w:r>
      <w:r w:rsidR="00000000">
        <w:rPr>
          <w:spacing w:val="-4"/>
        </w:rPr>
        <w:t xml:space="preserve"> </w:t>
      </w:r>
      <w:r w:rsidR="00000000">
        <w:t>comprehensive</w:t>
      </w:r>
      <w:r w:rsidR="00000000">
        <w:rPr>
          <w:spacing w:val="80"/>
        </w:rPr>
        <w:t xml:space="preserve"> </w:t>
      </w:r>
      <w:r w:rsidR="00000000">
        <w:t>of</w:t>
      </w:r>
      <w:r w:rsidR="00000000">
        <w:rPr>
          <w:spacing w:val="-1"/>
        </w:rPr>
        <w:t xml:space="preserve"> </w:t>
      </w:r>
      <w:r w:rsidR="00000000">
        <w:t>the</w:t>
      </w:r>
      <w:r w:rsidR="00000000">
        <w:rPr>
          <w:spacing w:val="-2"/>
        </w:rPr>
        <w:t xml:space="preserve"> </w:t>
      </w:r>
      <w:r w:rsidR="00000000">
        <w:t>aircraft's</w:t>
      </w:r>
      <w:r w:rsidR="00000000">
        <w:rPr>
          <w:spacing w:val="-3"/>
        </w:rPr>
        <w:t xml:space="preserve"> </w:t>
      </w:r>
      <w:r w:rsidR="00000000">
        <w:t>surroundings</w:t>
      </w:r>
      <w:r w:rsidR="00000000">
        <w:rPr>
          <w:spacing w:val="-3"/>
        </w:rPr>
        <w:t xml:space="preserve"> </w:t>
      </w:r>
      <w:r w:rsidR="00000000">
        <w:t>and</w:t>
      </w:r>
      <w:r w:rsidR="00000000">
        <w:rPr>
          <w:spacing w:val="-2"/>
        </w:rPr>
        <w:t xml:space="preserve"> </w:t>
      </w:r>
      <w:r w:rsidR="00000000">
        <w:t>potential</w:t>
      </w:r>
      <w:r w:rsidR="00000000">
        <w:rPr>
          <w:spacing w:val="-2"/>
        </w:rPr>
        <w:t xml:space="preserve"> </w:t>
      </w:r>
      <w:r w:rsidR="00000000">
        <w:t>hazards,</w:t>
      </w:r>
      <w:r w:rsidR="00000000">
        <w:rPr>
          <w:spacing w:val="-1"/>
        </w:rPr>
        <w:t xml:space="preserve"> </w:t>
      </w:r>
      <w:r w:rsidR="00000000">
        <w:t>enabling</w:t>
      </w:r>
      <w:r w:rsidR="00000000">
        <w:rPr>
          <w:spacing w:val="-5"/>
        </w:rPr>
        <w:t xml:space="preserve"> </w:t>
      </w:r>
      <w:r w:rsidR="00000000">
        <w:t>them</w:t>
      </w:r>
      <w:r w:rsidR="00000000">
        <w:rPr>
          <w:spacing w:val="-2"/>
        </w:rPr>
        <w:t xml:space="preserve"> </w:t>
      </w:r>
      <w:r w:rsidR="00000000">
        <w:t>to</w:t>
      </w:r>
      <w:r w:rsidR="00000000">
        <w:rPr>
          <w:spacing w:val="-2"/>
        </w:rPr>
        <w:t xml:space="preserve"> </w:t>
      </w:r>
      <w:r w:rsidR="00000000">
        <w:t>make better-informed decisions and take appropriate action to avoid accidents.</w:t>
      </w:r>
      <w:r>
        <w:t xml:space="preserve"> </w:t>
      </w:r>
      <w:r w:rsidR="00000000">
        <w:rPr>
          <w:spacing w:val="-2"/>
        </w:rPr>
        <w:t>SUPPLIERS</w:t>
      </w:r>
      <w:r>
        <w:t xml:space="preserve"> </w:t>
      </w:r>
      <w:r w:rsidR="00000000">
        <w:t>There are several companies that supply Terrain Awareness and Warning Systems (TAWS) for various types of aircraft. Some of the major TAWS suppliers include:</w:t>
      </w:r>
      <w:r>
        <w:t xml:space="preserve"> </w:t>
      </w:r>
      <w:r w:rsidR="00000000">
        <w:rPr>
          <w:spacing w:val="-2"/>
        </w:rPr>
        <w:t>Honeywell</w:t>
      </w:r>
      <w:r w:rsidR="00000000">
        <w:rPr>
          <w:spacing w:val="-13"/>
        </w:rPr>
        <w:t xml:space="preserve"> </w:t>
      </w:r>
      <w:r w:rsidR="00000000">
        <w:rPr>
          <w:spacing w:val="-2"/>
        </w:rPr>
        <w:t>Aerospace:</w:t>
      </w:r>
      <w:r w:rsidR="00000000">
        <w:rPr>
          <w:spacing w:val="-12"/>
        </w:rPr>
        <w:t xml:space="preserve"> </w:t>
      </w:r>
      <w:r w:rsidR="00000000">
        <w:rPr>
          <w:spacing w:val="-2"/>
        </w:rPr>
        <w:t>Honeywell</w:t>
      </w:r>
      <w:r w:rsidR="00000000">
        <w:rPr>
          <w:spacing w:val="-7"/>
        </w:rPr>
        <w:t xml:space="preserve"> </w:t>
      </w:r>
      <w:r w:rsidR="00000000">
        <w:rPr>
          <w:spacing w:val="-2"/>
        </w:rPr>
        <w:t>offers</w:t>
      </w:r>
      <w:r w:rsidR="00000000">
        <w:rPr>
          <w:spacing w:val="-8"/>
        </w:rPr>
        <w:t xml:space="preserve"> </w:t>
      </w:r>
      <w:r w:rsidR="00000000">
        <w:rPr>
          <w:spacing w:val="-2"/>
        </w:rPr>
        <w:t>several</w:t>
      </w:r>
      <w:r w:rsidR="00000000">
        <w:rPr>
          <w:spacing w:val="-13"/>
        </w:rPr>
        <w:t xml:space="preserve"> </w:t>
      </w:r>
      <w:r w:rsidR="00000000">
        <w:rPr>
          <w:spacing w:val="-2"/>
        </w:rPr>
        <w:t>TAWS</w:t>
      </w:r>
      <w:r w:rsidR="00000000">
        <w:rPr>
          <w:spacing w:val="-7"/>
        </w:rPr>
        <w:t xml:space="preserve"> </w:t>
      </w:r>
      <w:r w:rsidR="00000000">
        <w:rPr>
          <w:spacing w:val="-2"/>
        </w:rPr>
        <w:t>systems,</w:t>
      </w:r>
      <w:r w:rsidR="00000000">
        <w:rPr>
          <w:spacing w:val="-7"/>
        </w:rPr>
        <w:t xml:space="preserve"> </w:t>
      </w:r>
      <w:r w:rsidR="00000000">
        <w:rPr>
          <w:spacing w:val="-2"/>
        </w:rPr>
        <w:t>including</w:t>
      </w:r>
      <w:r w:rsidR="00000000">
        <w:rPr>
          <w:spacing w:val="-10"/>
        </w:rPr>
        <w:t xml:space="preserve"> </w:t>
      </w:r>
      <w:r w:rsidR="00000000">
        <w:rPr>
          <w:spacing w:val="-2"/>
        </w:rPr>
        <w:t>the</w:t>
      </w:r>
      <w:r w:rsidR="00000000">
        <w:rPr>
          <w:spacing w:val="-9"/>
        </w:rPr>
        <w:t xml:space="preserve"> </w:t>
      </w:r>
      <w:r w:rsidR="00000000">
        <w:rPr>
          <w:spacing w:val="-2"/>
        </w:rPr>
        <w:t>EGPWS</w:t>
      </w:r>
      <w:r w:rsidR="00000000">
        <w:rPr>
          <w:spacing w:val="-7"/>
        </w:rPr>
        <w:t xml:space="preserve"> </w:t>
      </w:r>
      <w:r w:rsidR="00000000">
        <w:rPr>
          <w:spacing w:val="-2"/>
        </w:rPr>
        <w:t xml:space="preserve">(Enhanced </w:t>
      </w:r>
      <w:r w:rsidR="00000000">
        <w:t>Ground Proximity Warning System) and the SmartRunway/SmartLanding system.</w:t>
      </w:r>
      <w:r>
        <w:t xml:space="preserve"> </w:t>
      </w:r>
      <w:r w:rsidR="00000000">
        <w:t>L3Harris Technologies: L3Harris offers the T3CAS (Traffic, Terrain and Third Party Collision Avoidance</w:t>
      </w:r>
      <w:r w:rsidR="00000000">
        <w:rPr>
          <w:spacing w:val="-10"/>
        </w:rPr>
        <w:t xml:space="preserve"> </w:t>
      </w:r>
      <w:r w:rsidR="00000000">
        <w:t>System),</w:t>
      </w:r>
      <w:r w:rsidR="00000000">
        <w:rPr>
          <w:spacing w:val="-8"/>
        </w:rPr>
        <w:t xml:space="preserve"> </w:t>
      </w:r>
      <w:r w:rsidR="00000000">
        <w:t>which</w:t>
      </w:r>
      <w:r w:rsidR="00000000">
        <w:rPr>
          <w:spacing w:val="-9"/>
        </w:rPr>
        <w:t xml:space="preserve"> </w:t>
      </w:r>
      <w:r w:rsidR="00000000">
        <w:t>integrates</w:t>
      </w:r>
      <w:r w:rsidR="00000000">
        <w:rPr>
          <w:spacing w:val="-14"/>
        </w:rPr>
        <w:t xml:space="preserve"> </w:t>
      </w:r>
      <w:r w:rsidR="00000000">
        <w:t>TAWS</w:t>
      </w:r>
      <w:r w:rsidR="00000000">
        <w:rPr>
          <w:spacing w:val="-9"/>
        </w:rPr>
        <w:t xml:space="preserve"> </w:t>
      </w:r>
      <w:r w:rsidR="00000000">
        <w:t>with</w:t>
      </w:r>
      <w:r w:rsidR="00000000">
        <w:rPr>
          <w:spacing w:val="-9"/>
        </w:rPr>
        <w:t xml:space="preserve"> </w:t>
      </w:r>
      <w:r w:rsidR="00000000">
        <w:t>other</w:t>
      </w:r>
      <w:r w:rsidR="00000000">
        <w:rPr>
          <w:spacing w:val="-8"/>
        </w:rPr>
        <w:t xml:space="preserve"> </w:t>
      </w:r>
      <w:r w:rsidR="00000000">
        <w:t>aircraft</w:t>
      </w:r>
      <w:r w:rsidR="00000000">
        <w:rPr>
          <w:spacing w:val="-8"/>
        </w:rPr>
        <w:t xml:space="preserve"> </w:t>
      </w:r>
      <w:r w:rsidR="00000000">
        <w:t>systems,</w:t>
      </w:r>
      <w:r w:rsidR="00000000">
        <w:rPr>
          <w:spacing w:val="-9"/>
        </w:rPr>
        <w:t xml:space="preserve"> </w:t>
      </w:r>
      <w:r w:rsidR="00000000">
        <w:t>such</w:t>
      </w:r>
      <w:r w:rsidR="00000000">
        <w:rPr>
          <w:spacing w:val="-9"/>
        </w:rPr>
        <w:t xml:space="preserve"> </w:t>
      </w:r>
      <w:r w:rsidR="00000000">
        <w:t>as</w:t>
      </w:r>
      <w:r w:rsidR="00000000">
        <w:rPr>
          <w:spacing w:val="-11"/>
        </w:rPr>
        <w:t xml:space="preserve"> </w:t>
      </w:r>
      <w:r w:rsidR="00000000">
        <w:t>Traffic</w:t>
      </w:r>
      <w:r w:rsidR="00000000">
        <w:rPr>
          <w:spacing w:val="-8"/>
        </w:rPr>
        <w:t xml:space="preserve"> </w:t>
      </w:r>
      <w:r w:rsidR="00000000">
        <w:t>Collision Avoidance System (TCAS) and Mode S transponder.</w:t>
      </w:r>
      <w:r>
        <w:t xml:space="preserve"> </w:t>
      </w:r>
      <w:r w:rsidR="00000000">
        <w:rPr>
          <w:spacing w:val="-2"/>
        </w:rPr>
        <w:t>Collins</w:t>
      </w:r>
      <w:r w:rsidR="00000000">
        <w:rPr>
          <w:spacing w:val="-13"/>
        </w:rPr>
        <w:t xml:space="preserve"> </w:t>
      </w:r>
      <w:r w:rsidR="00000000">
        <w:rPr>
          <w:spacing w:val="-2"/>
        </w:rPr>
        <w:t>Aerospace:</w:t>
      </w:r>
      <w:r w:rsidR="00000000">
        <w:rPr>
          <w:spacing w:val="-13"/>
        </w:rPr>
        <w:t xml:space="preserve"> </w:t>
      </w:r>
      <w:r w:rsidR="00000000">
        <w:rPr>
          <w:spacing w:val="-2"/>
        </w:rPr>
        <w:t>Collins</w:t>
      </w:r>
      <w:r w:rsidR="00000000">
        <w:rPr>
          <w:spacing w:val="-13"/>
        </w:rPr>
        <w:t xml:space="preserve"> </w:t>
      </w:r>
      <w:r w:rsidR="00000000">
        <w:rPr>
          <w:spacing w:val="-2"/>
        </w:rPr>
        <w:t>Aerospace</w:t>
      </w:r>
      <w:r w:rsidR="00000000">
        <w:rPr>
          <w:spacing w:val="-13"/>
        </w:rPr>
        <w:t xml:space="preserve"> </w:t>
      </w:r>
      <w:r w:rsidR="00000000">
        <w:rPr>
          <w:spacing w:val="-2"/>
        </w:rPr>
        <w:t>offers</w:t>
      </w:r>
      <w:r w:rsidR="00000000">
        <w:rPr>
          <w:spacing w:val="-13"/>
        </w:rPr>
        <w:t xml:space="preserve"> </w:t>
      </w:r>
      <w:r w:rsidR="00000000">
        <w:rPr>
          <w:spacing w:val="-2"/>
        </w:rPr>
        <w:t>the</w:t>
      </w:r>
      <w:r w:rsidR="00000000">
        <w:rPr>
          <w:spacing w:val="-13"/>
        </w:rPr>
        <w:t xml:space="preserve"> </w:t>
      </w:r>
      <w:r w:rsidR="00000000">
        <w:rPr>
          <w:spacing w:val="-2"/>
        </w:rPr>
        <w:t>Terrain</w:t>
      </w:r>
      <w:r w:rsidR="00000000">
        <w:rPr>
          <w:spacing w:val="-13"/>
        </w:rPr>
        <w:t xml:space="preserve"> </w:t>
      </w:r>
      <w:r w:rsidR="00000000">
        <w:rPr>
          <w:spacing w:val="-2"/>
        </w:rPr>
        <w:t>Awareness</w:t>
      </w:r>
      <w:r w:rsidR="00000000">
        <w:rPr>
          <w:spacing w:val="-13"/>
        </w:rPr>
        <w:t xml:space="preserve"> </w:t>
      </w:r>
      <w:r w:rsidR="00000000">
        <w:rPr>
          <w:spacing w:val="-2"/>
        </w:rPr>
        <w:t>and</w:t>
      </w:r>
      <w:r w:rsidR="00000000">
        <w:rPr>
          <w:spacing w:val="-13"/>
        </w:rPr>
        <w:t xml:space="preserve"> </w:t>
      </w:r>
      <w:r w:rsidR="00000000">
        <w:rPr>
          <w:spacing w:val="-2"/>
        </w:rPr>
        <w:t>Warning</w:t>
      </w:r>
      <w:r w:rsidR="00000000">
        <w:rPr>
          <w:spacing w:val="-13"/>
        </w:rPr>
        <w:t xml:space="preserve"> </w:t>
      </w:r>
      <w:r w:rsidR="00000000">
        <w:rPr>
          <w:spacing w:val="-2"/>
        </w:rPr>
        <w:t>System</w:t>
      </w:r>
      <w:r w:rsidR="00000000">
        <w:rPr>
          <w:spacing w:val="-9"/>
        </w:rPr>
        <w:t xml:space="preserve"> </w:t>
      </w:r>
      <w:r w:rsidR="00000000">
        <w:rPr>
          <w:spacing w:val="-2"/>
        </w:rPr>
        <w:t xml:space="preserve">(TAWS+) </w:t>
      </w:r>
      <w:r w:rsidR="00000000">
        <w:t>and the Pro Line Fusion integrated avionics system, which includes</w:t>
      </w:r>
      <w:r w:rsidR="00000000">
        <w:rPr>
          <w:spacing w:val="-5"/>
        </w:rPr>
        <w:t xml:space="preserve"> </w:t>
      </w:r>
      <w:r w:rsidR="00000000">
        <w:t>TAWS as one of its features.</w:t>
      </w:r>
      <w:r>
        <w:t xml:space="preserve"> </w:t>
      </w:r>
      <w:r w:rsidR="00000000">
        <w:rPr>
          <w:spacing w:val="-2"/>
        </w:rPr>
        <w:t>Universal</w:t>
      </w:r>
      <w:r w:rsidR="00000000">
        <w:rPr>
          <w:spacing w:val="-13"/>
        </w:rPr>
        <w:t xml:space="preserve"> </w:t>
      </w:r>
      <w:r w:rsidR="00000000">
        <w:rPr>
          <w:spacing w:val="-2"/>
        </w:rPr>
        <w:t>Avionics: Universal</w:t>
      </w:r>
      <w:r w:rsidR="00000000">
        <w:rPr>
          <w:spacing w:val="-13"/>
        </w:rPr>
        <w:t xml:space="preserve"> </w:t>
      </w:r>
      <w:r w:rsidR="00000000">
        <w:rPr>
          <w:spacing w:val="-2"/>
        </w:rPr>
        <w:t>Avionics offers the Terrain</w:t>
      </w:r>
      <w:r w:rsidR="00000000">
        <w:rPr>
          <w:spacing w:val="-13"/>
        </w:rPr>
        <w:t xml:space="preserve"> </w:t>
      </w:r>
      <w:r w:rsidR="00000000">
        <w:rPr>
          <w:spacing w:val="-2"/>
        </w:rPr>
        <w:t>Awareness</w:t>
      </w:r>
      <w:r w:rsidR="00000000">
        <w:rPr>
          <w:spacing w:val="-3"/>
        </w:rPr>
        <w:t xml:space="preserve"> </w:t>
      </w:r>
      <w:r w:rsidR="00000000">
        <w:rPr>
          <w:spacing w:val="-2"/>
        </w:rPr>
        <w:t xml:space="preserve">Warning System (TAWS) as </w:t>
      </w:r>
      <w:r w:rsidR="00000000">
        <w:t>part of its suite of avionics products.</w:t>
      </w:r>
      <w:r>
        <w:t xml:space="preserve"> </w:t>
      </w:r>
      <w:r w:rsidR="00000000">
        <w:t>Garmin: Garmin offers several</w:t>
      </w:r>
      <w:r w:rsidR="00000000">
        <w:rPr>
          <w:spacing w:val="-1"/>
        </w:rPr>
        <w:t xml:space="preserve"> </w:t>
      </w:r>
      <w:r w:rsidR="00000000">
        <w:t>TAWS systems, including the GTN 750/650 series of navigators, which include TAWS as a standard feature.</w:t>
      </w:r>
      <w:r>
        <w:t xml:space="preserve"> </w:t>
      </w:r>
      <w:r w:rsidR="00000000">
        <w:t>These are just a few examples of the companies that supply</w:t>
      </w:r>
      <w:r w:rsidR="00000000">
        <w:rPr>
          <w:spacing w:val="-2"/>
        </w:rPr>
        <w:t xml:space="preserve"> </w:t>
      </w:r>
      <w:r w:rsidR="00000000">
        <w:t>TAWS for various types of aircraft. The choice of TAWS supplier may depend on factors such as the type of aircraft, the specific requirements of the operator, and the budget for the system.</w:t>
      </w:r>
      <w:r>
        <w:t xml:space="preserve">         </w:t>
      </w:r>
      <w:r w:rsidR="00000000">
        <w:rPr>
          <w:rFonts w:ascii="Palatino"/>
          <w:spacing w:val="-5"/>
        </w:rPr>
        <w:t>739</w:t>
      </w:r>
      <w:r>
        <w:rPr>
          <w:rFonts w:ascii="Palatino"/>
        </w:rPr>
        <w:t xml:space="preserve">  </w:t>
      </w:r>
      <w:r>
        <w:rPr>
          <w:rFonts w:ascii="Palatino"/>
          <w:sz w:val="28"/>
        </w:rPr>
        <w:t xml:space="preserve"> </w:t>
      </w:r>
      <w:bookmarkStart w:id="266" w:name="WILDLIFE_DETECTION_AND_MONITORING_SYSTEM"/>
      <w:bookmarkStart w:id="267" w:name="_bookmark137"/>
      <w:bookmarkEnd w:id="266"/>
      <w:bookmarkEnd w:id="267"/>
      <w:r w:rsidR="00000000">
        <w:t>WILDLIFE</w:t>
      </w:r>
      <w:r w:rsidR="00000000">
        <w:rPr>
          <w:spacing w:val="-11"/>
        </w:rPr>
        <w:t xml:space="preserve"> </w:t>
      </w:r>
      <w:r w:rsidR="00000000">
        <w:t>DETECTION</w:t>
      </w:r>
      <w:r w:rsidR="00000000">
        <w:rPr>
          <w:spacing w:val="-8"/>
        </w:rPr>
        <w:t xml:space="preserve"> </w:t>
      </w:r>
      <w:r w:rsidR="00000000">
        <w:t>AND</w:t>
      </w:r>
      <w:r w:rsidR="00000000">
        <w:rPr>
          <w:spacing w:val="-9"/>
        </w:rPr>
        <w:t xml:space="preserve"> </w:t>
      </w:r>
      <w:r w:rsidR="00000000">
        <w:t>MONITORING</w:t>
      </w:r>
      <w:r w:rsidR="00000000">
        <w:rPr>
          <w:spacing w:val="-8"/>
        </w:rPr>
        <w:t xml:space="preserve"> </w:t>
      </w:r>
      <w:r w:rsidR="00000000">
        <w:rPr>
          <w:spacing w:val="-2"/>
        </w:rPr>
        <w:t>SYSTEM</w:t>
      </w:r>
      <w:r>
        <w:t xml:space="preserve"> </w:t>
      </w:r>
      <w:r w:rsidR="00000000">
        <w:rPr>
          <w:spacing w:val="-2"/>
        </w:rPr>
        <w:t>INTRODUCTION</w:t>
      </w:r>
      <w:r>
        <w:t xml:space="preserve"> </w:t>
      </w:r>
      <w:r w:rsidR="00000000">
        <w:t>An airport wildlife detection and monitoring system is a combination of technology and procedures designed to detect, track, and mitigate wildlife hazards in and around airports.</w:t>
      </w:r>
      <w:r>
        <w:t xml:space="preserve"> </w:t>
      </w:r>
      <w:r w:rsidR="00000000">
        <w:t>Wildlife hazards are a significant threat to aviation safety, as birds and other animals can collide with</w:t>
      </w:r>
      <w:r w:rsidR="00000000">
        <w:rPr>
          <w:spacing w:val="-13"/>
        </w:rPr>
        <w:t xml:space="preserve"> </w:t>
      </w:r>
      <w:r w:rsidR="00000000">
        <w:t>aircraft</w:t>
      </w:r>
      <w:r w:rsidR="00000000">
        <w:rPr>
          <w:spacing w:val="-13"/>
        </w:rPr>
        <w:t xml:space="preserve"> </w:t>
      </w:r>
      <w:r w:rsidR="00000000">
        <w:t>during</w:t>
      </w:r>
      <w:r w:rsidR="00000000">
        <w:rPr>
          <w:spacing w:val="-15"/>
        </w:rPr>
        <w:t xml:space="preserve"> </w:t>
      </w:r>
      <w:r w:rsidR="00000000">
        <w:t>takeoff</w:t>
      </w:r>
      <w:r w:rsidR="00000000">
        <w:rPr>
          <w:spacing w:val="-13"/>
        </w:rPr>
        <w:t xml:space="preserve"> </w:t>
      </w:r>
      <w:r w:rsidR="00000000">
        <w:t>and</w:t>
      </w:r>
      <w:r w:rsidR="00000000">
        <w:rPr>
          <w:spacing w:val="-13"/>
        </w:rPr>
        <w:t xml:space="preserve"> </w:t>
      </w:r>
      <w:r w:rsidR="00000000">
        <w:t>landing,</w:t>
      </w:r>
      <w:r w:rsidR="00000000">
        <w:rPr>
          <w:spacing w:val="-13"/>
        </w:rPr>
        <w:t xml:space="preserve"> </w:t>
      </w:r>
      <w:r w:rsidR="00000000">
        <w:t>causing</w:t>
      </w:r>
      <w:r w:rsidR="00000000">
        <w:rPr>
          <w:spacing w:val="-14"/>
        </w:rPr>
        <w:t xml:space="preserve"> </w:t>
      </w:r>
      <w:r w:rsidR="00000000">
        <w:t>damage</w:t>
      </w:r>
      <w:r w:rsidR="00000000">
        <w:rPr>
          <w:spacing w:val="-14"/>
        </w:rPr>
        <w:t xml:space="preserve"> </w:t>
      </w:r>
      <w:r w:rsidR="00000000">
        <w:t>to</w:t>
      </w:r>
      <w:r w:rsidR="00000000">
        <w:rPr>
          <w:spacing w:val="-12"/>
        </w:rPr>
        <w:t xml:space="preserve"> </w:t>
      </w:r>
      <w:r w:rsidR="00000000">
        <w:t>the</w:t>
      </w:r>
      <w:r w:rsidR="00000000">
        <w:rPr>
          <w:spacing w:val="-13"/>
        </w:rPr>
        <w:t xml:space="preserve"> </w:t>
      </w:r>
      <w:r w:rsidR="00000000">
        <w:t>aircraft</w:t>
      </w:r>
      <w:r w:rsidR="00000000">
        <w:rPr>
          <w:spacing w:val="-13"/>
        </w:rPr>
        <w:t xml:space="preserve"> </w:t>
      </w:r>
      <w:r w:rsidR="00000000">
        <w:t>or</w:t>
      </w:r>
      <w:r w:rsidR="00000000">
        <w:rPr>
          <w:spacing w:val="-13"/>
        </w:rPr>
        <w:t xml:space="preserve"> </w:t>
      </w:r>
      <w:r w:rsidR="00000000">
        <w:t>even</w:t>
      </w:r>
      <w:r w:rsidR="00000000">
        <w:rPr>
          <w:spacing w:val="-13"/>
        </w:rPr>
        <w:t xml:space="preserve"> </w:t>
      </w:r>
      <w:r w:rsidR="00000000">
        <w:t>crashes.</w:t>
      </w:r>
      <w:r w:rsidR="00000000">
        <w:rPr>
          <w:spacing w:val="-15"/>
        </w:rPr>
        <w:t xml:space="preserve"> </w:t>
      </w:r>
      <w:r w:rsidR="00000000">
        <w:t>To</w:t>
      </w:r>
      <w:r w:rsidR="00000000">
        <w:rPr>
          <w:spacing w:val="-13"/>
        </w:rPr>
        <w:t xml:space="preserve"> </w:t>
      </w:r>
      <w:r w:rsidR="00000000">
        <w:t>prevent such incidents, airports use a variety of wildlife detection and monitoring systems.</w:t>
      </w:r>
      <w:r>
        <w:t xml:space="preserve"> </w:t>
      </w:r>
      <w:r w:rsidR="00000000">
        <w:t>These systems typically include technologies such as radar, thermal imaging cameras, acoustic sensors, and other devices that can detect and track the movements of wildlife in and around the airport.</w:t>
      </w:r>
      <w:r w:rsidR="00000000">
        <w:rPr>
          <w:spacing w:val="-9"/>
        </w:rPr>
        <w:t xml:space="preserve"> </w:t>
      </w:r>
      <w:r w:rsidR="00000000">
        <w:t>They</w:t>
      </w:r>
      <w:r w:rsidR="00000000">
        <w:rPr>
          <w:spacing w:val="-7"/>
        </w:rPr>
        <w:t xml:space="preserve"> </w:t>
      </w:r>
      <w:r w:rsidR="00000000">
        <w:t>also</w:t>
      </w:r>
      <w:r w:rsidR="00000000">
        <w:rPr>
          <w:spacing w:val="-4"/>
        </w:rPr>
        <w:t xml:space="preserve"> </w:t>
      </w:r>
      <w:r w:rsidR="00000000">
        <w:t>often</w:t>
      </w:r>
      <w:r w:rsidR="00000000">
        <w:rPr>
          <w:spacing w:val="-3"/>
        </w:rPr>
        <w:t xml:space="preserve"> </w:t>
      </w:r>
      <w:r w:rsidR="00000000">
        <w:t>include</w:t>
      </w:r>
      <w:r w:rsidR="00000000">
        <w:rPr>
          <w:spacing w:val="-6"/>
        </w:rPr>
        <w:t xml:space="preserve"> </w:t>
      </w:r>
      <w:r w:rsidR="00000000">
        <w:t>trained</w:t>
      </w:r>
      <w:r w:rsidR="00000000">
        <w:rPr>
          <w:spacing w:val="-5"/>
        </w:rPr>
        <w:t xml:space="preserve"> </w:t>
      </w:r>
      <w:r w:rsidR="00000000">
        <w:t>personnel</w:t>
      </w:r>
      <w:r w:rsidR="00000000">
        <w:rPr>
          <w:spacing w:val="-2"/>
        </w:rPr>
        <w:t xml:space="preserve"> </w:t>
      </w:r>
      <w:r w:rsidR="00000000">
        <w:t>who</w:t>
      </w:r>
      <w:r w:rsidR="00000000">
        <w:rPr>
          <w:spacing w:val="-5"/>
        </w:rPr>
        <w:t xml:space="preserve"> </w:t>
      </w:r>
      <w:r w:rsidR="00000000">
        <w:t>can</w:t>
      </w:r>
      <w:r w:rsidR="00000000">
        <w:rPr>
          <w:spacing w:val="-3"/>
        </w:rPr>
        <w:t xml:space="preserve"> </w:t>
      </w:r>
      <w:r w:rsidR="00000000">
        <w:t>monitor</w:t>
      </w:r>
      <w:r w:rsidR="00000000">
        <w:rPr>
          <w:spacing w:val="-5"/>
        </w:rPr>
        <w:t xml:space="preserve"> </w:t>
      </w:r>
      <w:r w:rsidR="00000000">
        <w:t>the</w:t>
      </w:r>
      <w:r w:rsidR="00000000">
        <w:rPr>
          <w:spacing w:val="-3"/>
        </w:rPr>
        <w:t xml:space="preserve"> </w:t>
      </w:r>
      <w:r w:rsidR="00000000">
        <w:t>system</w:t>
      </w:r>
      <w:r w:rsidR="00000000">
        <w:rPr>
          <w:spacing w:val="-5"/>
        </w:rPr>
        <w:t xml:space="preserve"> </w:t>
      </w:r>
      <w:r w:rsidR="00000000">
        <w:t>and</w:t>
      </w:r>
      <w:r w:rsidR="00000000">
        <w:rPr>
          <w:spacing w:val="-2"/>
        </w:rPr>
        <w:t xml:space="preserve"> </w:t>
      </w:r>
      <w:r w:rsidR="00000000">
        <w:t>respond</w:t>
      </w:r>
      <w:r w:rsidR="00000000">
        <w:rPr>
          <w:spacing w:val="-2"/>
        </w:rPr>
        <w:t xml:space="preserve"> </w:t>
      </w:r>
      <w:r w:rsidR="00000000">
        <w:t>to</w:t>
      </w:r>
      <w:r w:rsidR="00000000">
        <w:rPr>
          <w:spacing w:val="-4"/>
        </w:rPr>
        <w:t xml:space="preserve"> </w:t>
      </w:r>
      <w:r w:rsidR="00000000">
        <w:t>any alerts or warnings that indicate a potential wildlife hazard.</w:t>
      </w:r>
      <w:r>
        <w:t xml:space="preserve"> </w:t>
      </w:r>
      <w:r w:rsidR="00000000">
        <w:t>By using these systems, airport authorities can better understand and manage the wildlife populations</w:t>
      </w:r>
      <w:r w:rsidR="00000000">
        <w:rPr>
          <w:spacing w:val="-3"/>
        </w:rPr>
        <w:t xml:space="preserve"> </w:t>
      </w:r>
      <w:r w:rsidR="00000000">
        <w:t>in</w:t>
      </w:r>
      <w:r w:rsidR="00000000">
        <w:rPr>
          <w:spacing w:val="-2"/>
        </w:rPr>
        <w:t xml:space="preserve"> </w:t>
      </w:r>
      <w:r w:rsidR="00000000">
        <w:t>their</w:t>
      </w:r>
      <w:r w:rsidR="00000000">
        <w:rPr>
          <w:spacing w:val="-3"/>
        </w:rPr>
        <w:t xml:space="preserve"> </w:t>
      </w:r>
      <w:r w:rsidR="00000000">
        <w:t>vicinity,</w:t>
      </w:r>
      <w:r w:rsidR="00000000">
        <w:rPr>
          <w:spacing w:val="-2"/>
        </w:rPr>
        <w:t xml:space="preserve"> </w:t>
      </w:r>
      <w:r w:rsidR="00000000">
        <w:t>reducing</w:t>
      </w:r>
      <w:r w:rsidR="00000000">
        <w:rPr>
          <w:spacing w:val="-5"/>
        </w:rPr>
        <w:t xml:space="preserve"> </w:t>
      </w:r>
      <w:r w:rsidR="00000000">
        <w:t>the</w:t>
      </w:r>
      <w:r w:rsidR="00000000">
        <w:rPr>
          <w:spacing w:val="-2"/>
        </w:rPr>
        <w:t xml:space="preserve"> </w:t>
      </w:r>
      <w:r w:rsidR="00000000">
        <w:t>risk</w:t>
      </w:r>
      <w:r w:rsidR="00000000">
        <w:rPr>
          <w:spacing w:val="-2"/>
        </w:rPr>
        <w:t xml:space="preserve"> </w:t>
      </w:r>
      <w:r w:rsidR="00000000">
        <w:t>of</w:t>
      </w:r>
      <w:r w:rsidR="00000000">
        <w:rPr>
          <w:spacing w:val="-1"/>
        </w:rPr>
        <w:t xml:space="preserve"> </w:t>
      </w:r>
      <w:r w:rsidR="00000000">
        <w:t>collisions</w:t>
      </w:r>
      <w:r w:rsidR="00000000">
        <w:rPr>
          <w:spacing w:val="-3"/>
        </w:rPr>
        <w:t xml:space="preserve"> </w:t>
      </w:r>
      <w:r w:rsidR="00000000">
        <w:t>and</w:t>
      </w:r>
      <w:r w:rsidR="00000000">
        <w:rPr>
          <w:spacing w:val="-2"/>
        </w:rPr>
        <w:t xml:space="preserve"> </w:t>
      </w:r>
      <w:r w:rsidR="00000000">
        <w:t>improving</w:t>
      </w:r>
      <w:r w:rsidR="00000000">
        <w:rPr>
          <w:spacing w:val="-5"/>
        </w:rPr>
        <w:t xml:space="preserve"> </w:t>
      </w:r>
      <w:r w:rsidR="00000000">
        <w:t>overall</w:t>
      </w:r>
      <w:r w:rsidR="00000000">
        <w:rPr>
          <w:spacing w:val="-2"/>
        </w:rPr>
        <w:t xml:space="preserve"> </w:t>
      </w:r>
      <w:r w:rsidR="00000000">
        <w:t>aviation</w:t>
      </w:r>
      <w:r w:rsidR="00000000">
        <w:rPr>
          <w:spacing w:val="-2"/>
        </w:rPr>
        <w:t xml:space="preserve"> </w:t>
      </w:r>
      <w:r w:rsidR="00000000">
        <w:t>safety.</w:t>
      </w:r>
      <w:r>
        <w:t xml:space="preserve"> </w:t>
      </w:r>
      <w:r w:rsidR="00000000">
        <w:rPr>
          <w:spacing w:val="-2"/>
        </w:rPr>
        <w:t>COMPONENTS</w:t>
      </w:r>
      <w:r>
        <w:t xml:space="preserve"> </w:t>
      </w:r>
      <w:r w:rsidR="00000000">
        <w:t>A</w:t>
      </w:r>
      <w:r w:rsidR="00000000">
        <w:rPr>
          <w:spacing w:val="-15"/>
        </w:rPr>
        <w:t xml:space="preserve"> </w:t>
      </w:r>
      <w:r w:rsidR="00000000">
        <w:t>wildlife</w:t>
      </w:r>
      <w:r w:rsidR="00000000">
        <w:rPr>
          <w:spacing w:val="-3"/>
        </w:rPr>
        <w:t xml:space="preserve"> </w:t>
      </w:r>
      <w:r w:rsidR="00000000">
        <w:t>detection and</w:t>
      </w:r>
      <w:r w:rsidR="00000000">
        <w:rPr>
          <w:spacing w:val="2"/>
        </w:rPr>
        <w:t xml:space="preserve"> </w:t>
      </w:r>
      <w:r w:rsidR="00000000">
        <w:t>monitoring</w:t>
      </w:r>
      <w:r w:rsidR="00000000">
        <w:rPr>
          <w:spacing w:val="-3"/>
        </w:rPr>
        <w:t xml:space="preserve"> </w:t>
      </w:r>
      <w:r w:rsidR="00000000">
        <w:t>system typically</w:t>
      </w:r>
      <w:r w:rsidR="00000000">
        <w:rPr>
          <w:spacing w:val="-5"/>
        </w:rPr>
        <w:t xml:space="preserve"> </w:t>
      </w:r>
      <w:r w:rsidR="00000000">
        <w:t>consists of the</w:t>
      </w:r>
      <w:r w:rsidR="00000000">
        <w:rPr>
          <w:spacing w:val="-2"/>
        </w:rPr>
        <w:t xml:space="preserve"> </w:t>
      </w:r>
      <w:r w:rsidR="00000000">
        <w:t>following</w:t>
      </w:r>
      <w:r w:rsidR="00000000">
        <w:rPr>
          <w:spacing w:val="-3"/>
        </w:rPr>
        <w:t xml:space="preserve"> </w:t>
      </w:r>
      <w:r w:rsidR="00000000">
        <w:rPr>
          <w:spacing w:val="-2"/>
        </w:rPr>
        <w:t>components:</w:t>
      </w:r>
      <w:r>
        <w:t xml:space="preserve"> </w:t>
      </w:r>
      <w:r w:rsidR="00000000">
        <w:t>Sensors: Sensors</w:t>
      </w:r>
      <w:r w:rsidR="00000000">
        <w:rPr>
          <w:spacing w:val="-1"/>
        </w:rPr>
        <w:t xml:space="preserve"> </w:t>
      </w:r>
      <w:r w:rsidR="00000000">
        <w:t>are the primary</w:t>
      </w:r>
      <w:r w:rsidR="00000000">
        <w:rPr>
          <w:spacing w:val="-5"/>
        </w:rPr>
        <w:t xml:space="preserve"> </w:t>
      </w:r>
      <w:r w:rsidR="00000000">
        <w:t>component of a wildlife</w:t>
      </w:r>
      <w:r w:rsidR="00000000">
        <w:rPr>
          <w:spacing w:val="-1"/>
        </w:rPr>
        <w:t xml:space="preserve"> </w:t>
      </w:r>
      <w:r w:rsidR="00000000">
        <w:t>detection and monitoring</w:t>
      </w:r>
      <w:r w:rsidR="00000000">
        <w:rPr>
          <w:spacing w:val="-3"/>
        </w:rPr>
        <w:t xml:space="preserve"> </w:t>
      </w:r>
      <w:r w:rsidR="00000000">
        <w:t>system.</w:t>
      </w:r>
      <w:r w:rsidR="00000000">
        <w:rPr>
          <w:spacing w:val="-2"/>
        </w:rPr>
        <w:t xml:space="preserve"> </w:t>
      </w:r>
      <w:r w:rsidR="00000000">
        <w:t>They detect</w:t>
      </w:r>
      <w:r w:rsidR="00000000">
        <w:rPr>
          <w:spacing w:val="-10"/>
        </w:rPr>
        <w:t xml:space="preserve"> </w:t>
      </w:r>
      <w:r w:rsidR="00000000">
        <w:t>and</w:t>
      </w:r>
      <w:r w:rsidR="00000000">
        <w:rPr>
          <w:spacing w:val="-8"/>
        </w:rPr>
        <w:t xml:space="preserve"> </w:t>
      </w:r>
      <w:r w:rsidR="00000000">
        <w:t>capture</w:t>
      </w:r>
      <w:r w:rsidR="00000000">
        <w:rPr>
          <w:spacing w:val="-11"/>
        </w:rPr>
        <w:t xml:space="preserve"> </w:t>
      </w:r>
      <w:r w:rsidR="00000000">
        <w:t>data</w:t>
      </w:r>
      <w:r w:rsidR="00000000">
        <w:rPr>
          <w:spacing w:val="-9"/>
        </w:rPr>
        <w:t xml:space="preserve"> </w:t>
      </w:r>
      <w:r w:rsidR="00000000">
        <w:t>about</w:t>
      </w:r>
      <w:r w:rsidR="00000000">
        <w:rPr>
          <w:spacing w:val="-10"/>
        </w:rPr>
        <w:t xml:space="preserve"> </w:t>
      </w:r>
      <w:r w:rsidR="00000000">
        <w:t>the</w:t>
      </w:r>
      <w:r w:rsidR="00000000">
        <w:rPr>
          <w:spacing w:val="-10"/>
        </w:rPr>
        <w:t xml:space="preserve"> </w:t>
      </w:r>
      <w:r w:rsidR="00000000">
        <w:t>animals</w:t>
      </w:r>
      <w:r w:rsidR="00000000">
        <w:rPr>
          <w:spacing w:val="-10"/>
        </w:rPr>
        <w:t xml:space="preserve"> </w:t>
      </w:r>
      <w:r w:rsidR="00000000">
        <w:t>in</w:t>
      </w:r>
      <w:r w:rsidR="00000000">
        <w:rPr>
          <w:spacing w:val="-10"/>
        </w:rPr>
        <w:t xml:space="preserve"> </w:t>
      </w:r>
      <w:r w:rsidR="00000000">
        <w:t>the</w:t>
      </w:r>
      <w:r w:rsidR="00000000">
        <w:rPr>
          <w:spacing w:val="-10"/>
        </w:rPr>
        <w:t xml:space="preserve"> </w:t>
      </w:r>
      <w:r w:rsidR="00000000">
        <w:t>environment.</w:t>
      </w:r>
      <w:r w:rsidR="00000000">
        <w:rPr>
          <w:spacing w:val="-10"/>
        </w:rPr>
        <w:t xml:space="preserve"> </w:t>
      </w:r>
      <w:r w:rsidR="00000000">
        <w:t>Some</w:t>
      </w:r>
      <w:r w:rsidR="00000000">
        <w:rPr>
          <w:spacing w:val="-10"/>
        </w:rPr>
        <w:t xml:space="preserve"> </w:t>
      </w:r>
      <w:r w:rsidR="00000000">
        <w:t>common</w:t>
      </w:r>
      <w:r w:rsidR="00000000">
        <w:rPr>
          <w:spacing w:val="-10"/>
        </w:rPr>
        <w:t xml:space="preserve"> </w:t>
      </w:r>
      <w:r w:rsidR="00000000">
        <w:t>sensors</w:t>
      </w:r>
      <w:r w:rsidR="00000000">
        <w:rPr>
          <w:spacing w:val="-10"/>
        </w:rPr>
        <w:t xml:space="preserve"> </w:t>
      </w:r>
      <w:r w:rsidR="00000000">
        <w:t>used</w:t>
      </w:r>
      <w:r w:rsidR="00000000">
        <w:rPr>
          <w:spacing w:val="-10"/>
        </w:rPr>
        <w:t xml:space="preserve"> </w:t>
      </w:r>
      <w:r w:rsidR="00000000">
        <w:t>in</w:t>
      </w:r>
      <w:r w:rsidR="00000000">
        <w:rPr>
          <w:spacing w:val="-10"/>
        </w:rPr>
        <w:t xml:space="preserve"> </w:t>
      </w:r>
      <w:r w:rsidR="00000000">
        <w:t>these systems include cameras, microphones, GPS trackers, and temperature sensors.</w:t>
      </w:r>
      <w:r>
        <w:t xml:space="preserve"> </w:t>
      </w:r>
      <w:r w:rsidR="00000000">
        <w:t>Data</w:t>
      </w:r>
      <w:r w:rsidR="00000000">
        <w:rPr>
          <w:spacing w:val="-1"/>
        </w:rPr>
        <w:t xml:space="preserve"> </w:t>
      </w:r>
      <w:r w:rsidR="00000000">
        <w:t>Storage:</w:t>
      </w:r>
      <w:r w:rsidR="00000000">
        <w:rPr>
          <w:spacing w:val="-4"/>
        </w:rPr>
        <w:t xml:space="preserve"> </w:t>
      </w:r>
      <w:r w:rsidR="00000000">
        <w:t>The</w:t>
      </w:r>
      <w:r w:rsidR="00000000">
        <w:rPr>
          <w:spacing w:val="-1"/>
        </w:rPr>
        <w:t xml:space="preserve"> </w:t>
      </w:r>
      <w:r w:rsidR="00000000">
        <w:t>data</w:t>
      </w:r>
      <w:r w:rsidR="00000000">
        <w:rPr>
          <w:spacing w:val="-1"/>
        </w:rPr>
        <w:t xml:space="preserve"> </w:t>
      </w:r>
      <w:r w:rsidR="00000000">
        <w:t>captured by</w:t>
      </w:r>
      <w:r w:rsidR="00000000">
        <w:rPr>
          <w:spacing w:val="-8"/>
        </w:rPr>
        <w:t xml:space="preserve"> </w:t>
      </w:r>
      <w:r w:rsidR="00000000">
        <w:t>the</w:t>
      </w:r>
      <w:r w:rsidR="00000000">
        <w:rPr>
          <w:spacing w:val="-1"/>
        </w:rPr>
        <w:t xml:space="preserve"> </w:t>
      </w:r>
      <w:r w:rsidR="00000000">
        <w:t>sensors</w:t>
      </w:r>
      <w:r w:rsidR="00000000">
        <w:rPr>
          <w:spacing w:val="-1"/>
        </w:rPr>
        <w:t xml:space="preserve"> </w:t>
      </w:r>
      <w:r w:rsidR="00000000">
        <w:t>is stored in a</w:t>
      </w:r>
      <w:r w:rsidR="00000000">
        <w:rPr>
          <w:spacing w:val="-1"/>
        </w:rPr>
        <w:t xml:space="preserve"> </w:t>
      </w:r>
      <w:r w:rsidR="00000000">
        <w:t>database</w:t>
      </w:r>
      <w:r w:rsidR="00000000">
        <w:rPr>
          <w:spacing w:val="-1"/>
        </w:rPr>
        <w:t xml:space="preserve"> </w:t>
      </w:r>
      <w:r w:rsidR="00000000">
        <w:t>or</w:t>
      </w:r>
      <w:r w:rsidR="00000000">
        <w:rPr>
          <w:spacing w:val="-1"/>
        </w:rPr>
        <w:t xml:space="preserve"> </w:t>
      </w:r>
      <w:r w:rsidR="00000000">
        <w:t>cloud storage</w:t>
      </w:r>
      <w:r w:rsidR="00000000">
        <w:rPr>
          <w:spacing w:val="-1"/>
        </w:rPr>
        <w:t xml:space="preserve"> </w:t>
      </w:r>
      <w:r w:rsidR="00000000">
        <w:t>for</w:t>
      </w:r>
      <w:r w:rsidR="00000000">
        <w:rPr>
          <w:spacing w:val="-1"/>
        </w:rPr>
        <w:t xml:space="preserve"> </w:t>
      </w:r>
      <w:r w:rsidR="00000000">
        <w:t>further processing and analysis.</w:t>
      </w:r>
      <w:r>
        <w:t xml:space="preserve"> </w:t>
      </w:r>
      <w:r w:rsidR="00000000">
        <w:t>Signal</w:t>
      </w:r>
      <w:r w:rsidR="00000000">
        <w:rPr>
          <w:spacing w:val="-14"/>
        </w:rPr>
        <w:t xml:space="preserve"> </w:t>
      </w:r>
      <w:r w:rsidR="00000000">
        <w:t>Processing:</w:t>
      </w:r>
      <w:r w:rsidR="00000000">
        <w:rPr>
          <w:spacing w:val="-14"/>
        </w:rPr>
        <w:t xml:space="preserve"> </w:t>
      </w:r>
      <w:r w:rsidR="00000000">
        <w:t>Signal</w:t>
      </w:r>
      <w:r w:rsidR="00000000">
        <w:rPr>
          <w:spacing w:val="-11"/>
        </w:rPr>
        <w:t xml:space="preserve"> </w:t>
      </w:r>
      <w:r w:rsidR="00000000">
        <w:t>processing</w:t>
      </w:r>
      <w:r w:rsidR="00000000">
        <w:rPr>
          <w:spacing w:val="-15"/>
        </w:rPr>
        <w:t xml:space="preserve"> </w:t>
      </w:r>
      <w:r w:rsidR="00000000">
        <w:t>techniques</w:t>
      </w:r>
      <w:r w:rsidR="00000000">
        <w:rPr>
          <w:spacing w:val="-12"/>
        </w:rPr>
        <w:t xml:space="preserve"> </w:t>
      </w:r>
      <w:r w:rsidR="00000000">
        <w:t>are</w:t>
      </w:r>
      <w:r w:rsidR="00000000">
        <w:rPr>
          <w:spacing w:val="-15"/>
        </w:rPr>
        <w:t xml:space="preserve"> </w:t>
      </w:r>
      <w:r w:rsidR="00000000">
        <w:t>used</w:t>
      </w:r>
      <w:r w:rsidR="00000000">
        <w:rPr>
          <w:spacing w:val="-14"/>
        </w:rPr>
        <w:t xml:space="preserve"> </w:t>
      </w:r>
      <w:r w:rsidR="00000000">
        <w:t>to</w:t>
      </w:r>
      <w:r w:rsidR="00000000">
        <w:rPr>
          <w:spacing w:val="-14"/>
        </w:rPr>
        <w:t xml:space="preserve"> </w:t>
      </w:r>
      <w:r w:rsidR="00000000">
        <w:t>analyze</w:t>
      </w:r>
      <w:r w:rsidR="00000000">
        <w:rPr>
          <w:spacing w:val="-15"/>
        </w:rPr>
        <w:t xml:space="preserve"> </w:t>
      </w:r>
      <w:r w:rsidR="00000000">
        <w:t>and</w:t>
      </w:r>
      <w:r w:rsidR="00000000">
        <w:rPr>
          <w:spacing w:val="-14"/>
        </w:rPr>
        <w:t xml:space="preserve"> </w:t>
      </w:r>
      <w:r w:rsidR="00000000">
        <w:t>extract</w:t>
      </w:r>
      <w:r w:rsidR="00000000">
        <w:rPr>
          <w:spacing w:val="-14"/>
        </w:rPr>
        <w:t xml:space="preserve"> </w:t>
      </w:r>
      <w:r w:rsidR="00000000">
        <w:t>useful</w:t>
      </w:r>
      <w:r w:rsidR="00000000">
        <w:rPr>
          <w:spacing w:val="-14"/>
        </w:rPr>
        <w:t xml:space="preserve"> </w:t>
      </w:r>
      <w:r w:rsidR="00000000">
        <w:t>information from the data captured by the sensors. This includes image and sound processing algorithms to identify and classify animals.</w:t>
      </w:r>
      <w:r>
        <w:t xml:space="preserve"> </w:t>
      </w:r>
      <w:r w:rsidR="00000000">
        <w:t>Machine Learning Models: Machine learning models are used to analyze the data and make predictions about the behavior and movement patterns of wildlife.</w:t>
      </w:r>
      <w:r>
        <w:t xml:space="preserve"> </w:t>
      </w:r>
      <w:r w:rsidR="00000000">
        <w:t>Communication Infrastructure: The system may use wired or wireless communication infrastructure to transmit data from the sensors to a central processing unit or to a cloud server.</w:t>
      </w:r>
      <w:r>
        <w:t xml:space="preserve"> </w:t>
      </w:r>
      <w:r w:rsidR="00000000">
        <w:t>User Interface:</w:t>
      </w:r>
      <w:r w:rsidR="00000000">
        <w:rPr>
          <w:spacing w:val="-12"/>
        </w:rPr>
        <w:t xml:space="preserve"> </w:t>
      </w:r>
      <w:r w:rsidR="00000000">
        <w:t>A</w:t>
      </w:r>
      <w:r w:rsidR="00000000">
        <w:rPr>
          <w:spacing w:val="-15"/>
        </w:rPr>
        <w:t xml:space="preserve"> </w:t>
      </w:r>
      <w:r w:rsidR="00000000">
        <w:t>user</w:t>
      </w:r>
      <w:r w:rsidR="00000000">
        <w:rPr>
          <w:spacing w:val="-2"/>
        </w:rPr>
        <w:t xml:space="preserve"> </w:t>
      </w:r>
      <w:r w:rsidR="00000000">
        <w:t>interface</w:t>
      </w:r>
      <w:r w:rsidR="00000000">
        <w:rPr>
          <w:spacing w:val="-2"/>
        </w:rPr>
        <w:t xml:space="preserve"> </w:t>
      </w:r>
      <w:r w:rsidR="00000000">
        <w:t>is</w:t>
      </w:r>
      <w:r w:rsidR="00000000">
        <w:rPr>
          <w:spacing w:val="-1"/>
        </w:rPr>
        <w:t xml:space="preserve"> </w:t>
      </w:r>
      <w:r w:rsidR="00000000">
        <w:t>necessary</w:t>
      </w:r>
      <w:r w:rsidR="00000000">
        <w:rPr>
          <w:spacing w:val="-6"/>
        </w:rPr>
        <w:t xml:space="preserve"> </w:t>
      </w:r>
      <w:r w:rsidR="00000000">
        <w:t>to</w:t>
      </w:r>
      <w:r w:rsidR="00000000">
        <w:rPr>
          <w:spacing w:val="-1"/>
        </w:rPr>
        <w:t xml:space="preserve"> </w:t>
      </w:r>
      <w:r w:rsidR="00000000">
        <w:t>enable</w:t>
      </w:r>
      <w:r w:rsidR="00000000">
        <w:rPr>
          <w:spacing w:val="-2"/>
        </w:rPr>
        <w:t xml:space="preserve"> </w:t>
      </w:r>
      <w:r w:rsidR="00000000">
        <w:t>users</w:t>
      </w:r>
      <w:r w:rsidR="00000000">
        <w:rPr>
          <w:spacing w:val="-2"/>
        </w:rPr>
        <w:t xml:space="preserve"> </w:t>
      </w:r>
      <w:r w:rsidR="00000000">
        <w:t>to</w:t>
      </w:r>
      <w:r w:rsidR="00000000">
        <w:rPr>
          <w:spacing w:val="-1"/>
        </w:rPr>
        <w:t xml:space="preserve"> </w:t>
      </w:r>
      <w:r w:rsidR="00000000">
        <w:t>interact</w:t>
      </w:r>
      <w:r w:rsidR="00000000">
        <w:rPr>
          <w:spacing w:val="-1"/>
        </w:rPr>
        <w:t xml:space="preserve"> </w:t>
      </w:r>
      <w:r w:rsidR="00000000">
        <w:t>with</w:t>
      </w:r>
      <w:r w:rsidR="00000000">
        <w:rPr>
          <w:spacing w:val="-1"/>
        </w:rPr>
        <w:t xml:space="preserve"> </w:t>
      </w:r>
      <w:r w:rsidR="00000000">
        <w:t>the</w:t>
      </w:r>
      <w:r w:rsidR="00000000">
        <w:rPr>
          <w:spacing w:val="-2"/>
        </w:rPr>
        <w:t xml:space="preserve"> </w:t>
      </w:r>
      <w:r w:rsidR="00000000">
        <w:t>system,</w:t>
      </w:r>
      <w:r w:rsidR="00000000">
        <w:rPr>
          <w:spacing w:val="-1"/>
        </w:rPr>
        <w:t xml:space="preserve"> </w:t>
      </w:r>
      <w:r w:rsidR="00000000">
        <w:t>configure the sensors, and access the data.</w:t>
      </w:r>
      <w:r>
        <w:t xml:space="preserve"> </w:t>
      </w:r>
      <w:r w:rsidR="00000000">
        <w:t>Power Supply: The sensors and other components require a reliable power supply. The power supply can be provided through wired connections or using batteries and solar panels.</w:t>
      </w:r>
      <w:r>
        <w:t xml:space="preserve"> </w:t>
      </w:r>
      <w:r w:rsidR="00000000">
        <w:rPr>
          <w:rFonts w:ascii="Palatino"/>
          <w:spacing w:val="-5"/>
        </w:rPr>
        <w:t>740</w:t>
      </w:r>
      <w:r>
        <w:rPr>
          <w:rFonts w:ascii="Palatino"/>
        </w:rPr>
        <w:t xml:space="preserve">   </w:t>
      </w:r>
      <w:r w:rsidR="00000000">
        <w:t>Security</w:t>
      </w:r>
      <w:r w:rsidR="00000000">
        <w:rPr>
          <w:spacing w:val="-3"/>
        </w:rPr>
        <w:t xml:space="preserve"> </w:t>
      </w:r>
      <w:r w:rsidR="00000000">
        <w:t>and Privacy:</w:t>
      </w:r>
      <w:r w:rsidR="00000000">
        <w:rPr>
          <w:spacing w:val="-2"/>
        </w:rPr>
        <w:t xml:space="preserve"> </w:t>
      </w:r>
      <w:r w:rsidR="00000000">
        <w:t>The system must ensure the security and privacy</w:t>
      </w:r>
      <w:r w:rsidR="00000000">
        <w:rPr>
          <w:spacing w:val="-3"/>
        </w:rPr>
        <w:t xml:space="preserve"> </w:t>
      </w:r>
      <w:r w:rsidR="00000000">
        <w:t>of the captured data.</w:t>
      </w:r>
      <w:r w:rsidR="00000000">
        <w:rPr>
          <w:spacing w:val="-2"/>
        </w:rPr>
        <w:t xml:space="preserve"> </w:t>
      </w:r>
      <w:r w:rsidR="00000000">
        <w:t xml:space="preserve">This includes encrypting data during </w:t>
      </w:r>
      <w:r w:rsidR="00000000">
        <w:lastRenderedPageBreak/>
        <w:t xml:space="preserve">transmission and storage and providing user authentication and </w:t>
      </w:r>
      <w:r w:rsidR="00000000">
        <w:rPr>
          <w:spacing w:val="-2"/>
        </w:rPr>
        <w:t>authorization.</w:t>
      </w:r>
      <w:r>
        <w:t xml:space="preserve"> </w:t>
      </w:r>
      <w:r w:rsidR="00000000">
        <w:rPr>
          <w:spacing w:val="-2"/>
        </w:rPr>
        <w:t>ENGINEERING</w:t>
      </w:r>
      <w:r>
        <w:t xml:space="preserve"> </w:t>
      </w:r>
      <w:r w:rsidR="00000000">
        <w:t>Wildlife</w:t>
      </w:r>
      <w:r w:rsidR="00000000">
        <w:rPr>
          <w:spacing w:val="-5"/>
        </w:rPr>
        <w:t xml:space="preserve"> </w:t>
      </w:r>
      <w:r w:rsidR="00000000">
        <w:t>Detection</w:t>
      </w:r>
      <w:r w:rsidR="00000000">
        <w:rPr>
          <w:spacing w:val="-4"/>
        </w:rPr>
        <w:t xml:space="preserve"> </w:t>
      </w:r>
      <w:r w:rsidR="00000000">
        <w:t>and Monitoring</w:t>
      </w:r>
      <w:r w:rsidR="00000000">
        <w:rPr>
          <w:spacing w:val="-6"/>
        </w:rPr>
        <w:t xml:space="preserve"> </w:t>
      </w:r>
      <w:r w:rsidR="00000000">
        <w:t>Systems</w:t>
      </w:r>
      <w:r w:rsidR="00000000">
        <w:rPr>
          <w:spacing w:val="-5"/>
        </w:rPr>
        <w:t xml:space="preserve"> </w:t>
      </w:r>
      <w:r w:rsidR="00000000">
        <w:t>(WDMS)</w:t>
      </w:r>
      <w:r w:rsidR="00000000">
        <w:rPr>
          <w:spacing w:val="-4"/>
        </w:rPr>
        <w:t xml:space="preserve"> </w:t>
      </w:r>
      <w:r w:rsidR="00000000">
        <w:t>are</w:t>
      </w:r>
      <w:r w:rsidR="00000000">
        <w:rPr>
          <w:spacing w:val="-5"/>
        </w:rPr>
        <w:t xml:space="preserve"> </w:t>
      </w:r>
      <w:r w:rsidR="00000000">
        <w:t>designed</w:t>
      </w:r>
      <w:r w:rsidR="00000000">
        <w:rPr>
          <w:spacing w:val="-2"/>
        </w:rPr>
        <w:t xml:space="preserve"> </w:t>
      </w:r>
      <w:r w:rsidR="00000000">
        <w:t>to</w:t>
      </w:r>
      <w:r w:rsidR="00000000">
        <w:rPr>
          <w:spacing w:val="-4"/>
        </w:rPr>
        <w:t xml:space="preserve"> </w:t>
      </w:r>
      <w:r w:rsidR="00000000">
        <w:t>detect</w:t>
      </w:r>
      <w:r w:rsidR="00000000">
        <w:rPr>
          <w:spacing w:val="-4"/>
        </w:rPr>
        <w:t xml:space="preserve"> </w:t>
      </w:r>
      <w:r w:rsidR="00000000">
        <w:t>and</w:t>
      </w:r>
      <w:r w:rsidR="00000000">
        <w:rPr>
          <w:spacing w:val="-3"/>
        </w:rPr>
        <w:t xml:space="preserve"> </w:t>
      </w:r>
      <w:r w:rsidR="00000000">
        <w:t>monitor</w:t>
      </w:r>
      <w:r w:rsidR="00000000">
        <w:rPr>
          <w:spacing w:val="-4"/>
        </w:rPr>
        <w:t xml:space="preserve"> </w:t>
      </w:r>
      <w:r w:rsidR="00000000">
        <w:t>wildlife in the vicinity of an airport in order to reduce the risk of wildlife strikes with aircraft. The engineering parameters for an airport WDMS may include:</w:t>
      </w:r>
      <w:r>
        <w:t xml:space="preserve"> </w:t>
      </w:r>
      <w:r w:rsidR="00000000">
        <w:t>Detection</w:t>
      </w:r>
      <w:r w:rsidR="00000000">
        <w:rPr>
          <w:spacing w:val="-11"/>
        </w:rPr>
        <w:t xml:space="preserve"> </w:t>
      </w:r>
      <w:r w:rsidR="00000000">
        <w:t>Range:</w:t>
      </w:r>
      <w:r w:rsidR="00000000">
        <w:rPr>
          <w:spacing w:val="-15"/>
        </w:rPr>
        <w:t xml:space="preserve"> </w:t>
      </w:r>
      <w:r w:rsidR="00000000">
        <w:t>The</w:t>
      </w:r>
      <w:r w:rsidR="00000000">
        <w:rPr>
          <w:spacing w:val="-12"/>
        </w:rPr>
        <w:t xml:space="preserve"> </w:t>
      </w:r>
      <w:r w:rsidR="00000000">
        <w:t>system</w:t>
      </w:r>
      <w:r w:rsidR="00000000">
        <w:rPr>
          <w:spacing w:val="-11"/>
        </w:rPr>
        <w:t xml:space="preserve"> </w:t>
      </w:r>
      <w:r w:rsidR="00000000">
        <w:t>must</w:t>
      </w:r>
      <w:r w:rsidR="00000000">
        <w:rPr>
          <w:spacing w:val="-10"/>
        </w:rPr>
        <w:t xml:space="preserve"> </w:t>
      </w:r>
      <w:r w:rsidR="00000000">
        <w:t>be</w:t>
      </w:r>
      <w:r w:rsidR="00000000">
        <w:rPr>
          <w:spacing w:val="-12"/>
        </w:rPr>
        <w:t xml:space="preserve"> </w:t>
      </w:r>
      <w:r w:rsidR="00000000">
        <w:t>able</w:t>
      </w:r>
      <w:r w:rsidR="00000000">
        <w:rPr>
          <w:spacing w:val="-11"/>
        </w:rPr>
        <w:t xml:space="preserve"> </w:t>
      </w:r>
      <w:r w:rsidR="00000000">
        <w:t>to</w:t>
      </w:r>
      <w:r w:rsidR="00000000">
        <w:rPr>
          <w:spacing w:val="-10"/>
        </w:rPr>
        <w:t xml:space="preserve"> </w:t>
      </w:r>
      <w:r w:rsidR="00000000">
        <w:t>detect</w:t>
      </w:r>
      <w:r w:rsidR="00000000">
        <w:rPr>
          <w:spacing w:val="-10"/>
        </w:rPr>
        <w:t xml:space="preserve"> </w:t>
      </w:r>
      <w:r w:rsidR="00000000">
        <w:t>wildlife</w:t>
      </w:r>
      <w:r w:rsidR="00000000">
        <w:rPr>
          <w:spacing w:val="-12"/>
        </w:rPr>
        <w:t xml:space="preserve"> </w:t>
      </w:r>
      <w:r w:rsidR="00000000">
        <w:t>at</w:t>
      </w:r>
      <w:r w:rsidR="00000000">
        <w:rPr>
          <w:spacing w:val="-10"/>
        </w:rPr>
        <w:t xml:space="preserve"> </w:t>
      </w:r>
      <w:r w:rsidR="00000000">
        <w:t>a</w:t>
      </w:r>
      <w:r w:rsidR="00000000">
        <w:rPr>
          <w:spacing w:val="-12"/>
        </w:rPr>
        <w:t xml:space="preserve"> </w:t>
      </w:r>
      <w:r w:rsidR="00000000">
        <w:t>range</w:t>
      </w:r>
      <w:r w:rsidR="00000000">
        <w:rPr>
          <w:spacing w:val="-12"/>
        </w:rPr>
        <w:t xml:space="preserve"> </w:t>
      </w:r>
      <w:r w:rsidR="00000000">
        <w:t>that</w:t>
      </w:r>
      <w:r w:rsidR="00000000">
        <w:rPr>
          <w:spacing w:val="-11"/>
        </w:rPr>
        <w:t xml:space="preserve"> </w:t>
      </w:r>
      <w:r w:rsidR="00000000">
        <w:t>provides</w:t>
      </w:r>
      <w:r w:rsidR="00000000">
        <w:rPr>
          <w:spacing w:val="-10"/>
        </w:rPr>
        <w:t xml:space="preserve"> </w:t>
      </w:r>
      <w:r w:rsidR="00000000">
        <w:t>adequate</w:t>
      </w:r>
      <w:r w:rsidR="00000000">
        <w:rPr>
          <w:spacing w:val="-11"/>
        </w:rPr>
        <w:t xml:space="preserve"> </w:t>
      </w:r>
      <w:r w:rsidR="00000000">
        <w:t>time for pilots to take action to avoid a strike.</w:t>
      </w:r>
      <w:r w:rsidR="00000000">
        <w:rPr>
          <w:spacing w:val="-2"/>
        </w:rPr>
        <w:t xml:space="preserve"> </w:t>
      </w:r>
      <w:r w:rsidR="00000000">
        <w:t>This range can depend on factors such as the size of the wildlife and the speed of the aircraft.</w:t>
      </w:r>
      <w:r>
        <w:t xml:space="preserve"> </w:t>
      </w:r>
      <w:r w:rsidR="00000000">
        <w:t>Detection</w:t>
      </w:r>
      <w:r w:rsidR="00000000">
        <w:rPr>
          <w:spacing w:val="-15"/>
        </w:rPr>
        <w:t xml:space="preserve"> </w:t>
      </w:r>
      <w:r w:rsidR="00000000">
        <w:t>Accuracy:</w:t>
      </w:r>
      <w:r w:rsidR="00000000">
        <w:rPr>
          <w:spacing w:val="-6"/>
        </w:rPr>
        <w:t xml:space="preserve"> </w:t>
      </w:r>
      <w:r w:rsidR="00000000">
        <w:t>The</w:t>
      </w:r>
      <w:r w:rsidR="00000000">
        <w:rPr>
          <w:spacing w:val="-1"/>
        </w:rPr>
        <w:t xml:space="preserve"> </w:t>
      </w:r>
      <w:r w:rsidR="00000000">
        <w:t>system</w:t>
      </w:r>
      <w:r w:rsidR="00000000">
        <w:rPr>
          <w:spacing w:val="-2"/>
        </w:rPr>
        <w:t xml:space="preserve"> </w:t>
      </w:r>
      <w:r w:rsidR="00000000">
        <w:t>must</w:t>
      </w:r>
      <w:r w:rsidR="00000000">
        <w:rPr>
          <w:spacing w:val="-1"/>
        </w:rPr>
        <w:t xml:space="preserve"> </w:t>
      </w:r>
      <w:r w:rsidR="00000000">
        <w:t>be</w:t>
      </w:r>
      <w:r w:rsidR="00000000">
        <w:rPr>
          <w:spacing w:val="-3"/>
        </w:rPr>
        <w:t xml:space="preserve"> </w:t>
      </w:r>
      <w:r w:rsidR="00000000">
        <w:t>accurate</w:t>
      </w:r>
      <w:r w:rsidR="00000000">
        <w:rPr>
          <w:spacing w:val="-1"/>
        </w:rPr>
        <w:t xml:space="preserve"> </w:t>
      </w:r>
      <w:r w:rsidR="00000000">
        <w:t>in</w:t>
      </w:r>
      <w:r w:rsidR="00000000">
        <w:rPr>
          <w:spacing w:val="-2"/>
        </w:rPr>
        <w:t xml:space="preserve"> </w:t>
      </w:r>
      <w:r w:rsidR="00000000">
        <w:t>detecting</w:t>
      </w:r>
      <w:r w:rsidR="00000000">
        <w:rPr>
          <w:spacing w:val="-5"/>
        </w:rPr>
        <w:t xml:space="preserve"> </w:t>
      </w:r>
      <w:r w:rsidR="00000000">
        <w:t>wildlife</w:t>
      </w:r>
      <w:r w:rsidR="00000000">
        <w:rPr>
          <w:spacing w:val="-3"/>
        </w:rPr>
        <w:t xml:space="preserve"> </w:t>
      </w:r>
      <w:r w:rsidR="00000000">
        <w:t>and distinguishing</w:t>
      </w:r>
      <w:r w:rsidR="00000000">
        <w:rPr>
          <w:spacing w:val="-5"/>
        </w:rPr>
        <w:t xml:space="preserve"> </w:t>
      </w:r>
      <w:r w:rsidR="00000000">
        <w:t>it</w:t>
      </w:r>
      <w:r w:rsidR="00000000">
        <w:rPr>
          <w:spacing w:val="-2"/>
        </w:rPr>
        <w:t xml:space="preserve"> </w:t>
      </w:r>
      <w:r w:rsidR="00000000">
        <w:t>from other objects or environmental factors that may be present in the vicinity of the airport.</w:t>
      </w:r>
      <w:r>
        <w:t xml:space="preserve"> </w:t>
      </w:r>
      <w:r w:rsidR="00000000">
        <w:t>Data Processing: The system must be able to process data from multiple sources, such as radar, cameras, and acoustic sensors, to accurately detect and track wildlife.</w:t>
      </w:r>
      <w:r>
        <w:t xml:space="preserve"> </w:t>
      </w:r>
      <w:r w:rsidR="00000000">
        <w:t>Real-time</w:t>
      </w:r>
      <w:r w:rsidR="00000000">
        <w:rPr>
          <w:spacing w:val="-5"/>
        </w:rPr>
        <w:t xml:space="preserve"> </w:t>
      </w:r>
      <w:r w:rsidR="00000000">
        <w:t>Data:</w:t>
      </w:r>
      <w:r w:rsidR="00000000">
        <w:rPr>
          <w:spacing w:val="-9"/>
        </w:rPr>
        <w:t xml:space="preserve"> </w:t>
      </w:r>
      <w:r w:rsidR="00000000">
        <w:t>The</w:t>
      </w:r>
      <w:r w:rsidR="00000000">
        <w:rPr>
          <w:spacing w:val="-4"/>
        </w:rPr>
        <w:t xml:space="preserve"> </w:t>
      </w:r>
      <w:r w:rsidR="00000000">
        <w:t>system</w:t>
      </w:r>
      <w:r w:rsidR="00000000">
        <w:rPr>
          <w:spacing w:val="-5"/>
        </w:rPr>
        <w:t xml:space="preserve"> </w:t>
      </w:r>
      <w:r w:rsidR="00000000">
        <w:t>must</w:t>
      </w:r>
      <w:r w:rsidR="00000000">
        <w:rPr>
          <w:spacing w:val="-4"/>
        </w:rPr>
        <w:t xml:space="preserve"> </w:t>
      </w:r>
      <w:r w:rsidR="00000000">
        <w:t>be</w:t>
      </w:r>
      <w:r w:rsidR="00000000">
        <w:rPr>
          <w:spacing w:val="-3"/>
        </w:rPr>
        <w:t xml:space="preserve"> </w:t>
      </w:r>
      <w:r w:rsidR="00000000">
        <w:t>able</w:t>
      </w:r>
      <w:r w:rsidR="00000000">
        <w:rPr>
          <w:spacing w:val="-5"/>
        </w:rPr>
        <w:t xml:space="preserve"> </w:t>
      </w:r>
      <w:r w:rsidR="00000000">
        <w:t>to</w:t>
      </w:r>
      <w:r w:rsidR="00000000">
        <w:rPr>
          <w:spacing w:val="-4"/>
        </w:rPr>
        <w:t xml:space="preserve"> </w:t>
      </w:r>
      <w:r w:rsidR="00000000">
        <w:t>provide</w:t>
      </w:r>
      <w:r w:rsidR="00000000">
        <w:rPr>
          <w:spacing w:val="-6"/>
        </w:rPr>
        <w:t xml:space="preserve"> </w:t>
      </w:r>
      <w:r w:rsidR="00000000">
        <w:t>real-time</w:t>
      </w:r>
      <w:r w:rsidR="00000000">
        <w:rPr>
          <w:spacing w:val="-5"/>
        </w:rPr>
        <w:t xml:space="preserve"> </w:t>
      </w:r>
      <w:r w:rsidR="00000000">
        <w:t>data</w:t>
      </w:r>
      <w:r w:rsidR="00000000">
        <w:rPr>
          <w:spacing w:val="-5"/>
        </w:rPr>
        <w:t xml:space="preserve"> </w:t>
      </w:r>
      <w:r w:rsidR="00000000">
        <w:t>to</w:t>
      </w:r>
      <w:r w:rsidR="00000000">
        <w:rPr>
          <w:spacing w:val="-4"/>
        </w:rPr>
        <w:t xml:space="preserve"> </w:t>
      </w:r>
      <w:r w:rsidR="00000000">
        <w:t>pilots,</w:t>
      </w:r>
      <w:r w:rsidR="00000000">
        <w:rPr>
          <w:spacing w:val="-5"/>
        </w:rPr>
        <w:t xml:space="preserve"> </w:t>
      </w:r>
      <w:r w:rsidR="00000000">
        <w:t>air</w:t>
      </w:r>
      <w:r w:rsidR="00000000">
        <w:rPr>
          <w:spacing w:val="-5"/>
        </w:rPr>
        <w:t xml:space="preserve"> </w:t>
      </w:r>
      <w:r w:rsidR="00000000">
        <w:t>traffic</w:t>
      </w:r>
      <w:r w:rsidR="00000000">
        <w:rPr>
          <w:spacing w:val="-4"/>
        </w:rPr>
        <w:t xml:space="preserve"> </w:t>
      </w:r>
      <w:r w:rsidR="00000000">
        <w:t>controllers, and other relevant personnel to enable them to take appropriate action to avoid wildlife strikes.</w:t>
      </w:r>
      <w:r>
        <w:t xml:space="preserve"> </w:t>
      </w:r>
      <w:r w:rsidR="00000000">
        <w:t>Integration with Other Systems:</w:t>
      </w:r>
      <w:r w:rsidR="00000000">
        <w:rPr>
          <w:spacing w:val="-1"/>
        </w:rPr>
        <w:t xml:space="preserve"> </w:t>
      </w:r>
      <w:r w:rsidR="00000000">
        <w:t>The system must be able to integrate with other airport systems, such as air traffic control and weather monitoring systems, to provide a complete picture of the airport environment.</w:t>
      </w:r>
      <w:r>
        <w:t xml:space="preserve"> </w:t>
      </w:r>
      <w:r w:rsidR="00000000">
        <w:t>System</w:t>
      </w:r>
      <w:r w:rsidR="00000000">
        <w:rPr>
          <w:spacing w:val="-2"/>
        </w:rPr>
        <w:t xml:space="preserve"> </w:t>
      </w:r>
      <w:r w:rsidR="00000000">
        <w:t>Reliability:</w:t>
      </w:r>
      <w:r w:rsidR="00000000">
        <w:rPr>
          <w:spacing w:val="-7"/>
        </w:rPr>
        <w:t xml:space="preserve"> </w:t>
      </w:r>
      <w:r w:rsidR="00000000">
        <w:t>The</w:t>
      </w:r>
      <w:r w:rsidR="00000000">
        <w:rPr>
          <w:spacing w:val="-3"/>
        </w:rPr>
        <w:t xml:space="preserve"> </w:t>
      </w:r>
      <w:r w:rsidR="00000000">
        <w:t>system</w:t>
      </w:r>
      <w:r w:rsidR="00000000">
        <w:rPr>
          <w:spacing w:val="-2"/>
        </w:rPr>
        <w:t xml:space="preserve"> </w:t>
      </w:r>
      <w:r w:rsidR="00000000">
        <w:t>must</w:t>
      </w:r>
      <w:r w:rsidR="00000000">
        <w:rPr>
          <w:spacing w:val="-2"/>
        </w:rPr>
        <w:t xml:space="preserve"> </w:t>
      </w:r>
      <w:r w:rsidR="00000000">
        <w:t>be</w:t>
      </w:r>
      <w:r w:rsidR="00000000">
        <w:rPr>
          <w:spacing w:val="-3"/>
        </w:rPr>
        <w:t xml:space="preserve"> </w:t>
      </w:r>
      <w:r w:rsidR="00000000">
        <w:t>designed to</w:t>
      </w:r>
      <w:r w:rsidR="00000000">
        <w:rPr>
          <w:spacing w:val="-2"/>
        </w:rPr>
        <w:t xml:space="preserve"> </w:t>
      </w:r>
      <w:r w:rsidR="00000000">
        <w:t>be</w:t>
      </w:r>
      <w:r w:rsidR="00000000">
        <w:rPr>
          <w:spacing w:val="-3"/>
        </w:rPr>
        <w:t xml:space="preserve"> </w:t>
      </w:r>
      <w:r w:rsidR="00000000">
        <w:t>highly</w:t>
      </w:r>
      <w:r w:rsidR="00000000">
        <w:rPr>
          <w:spacing w:val="-7"/>
        </w:rPr>
        <w:t xml:space="preserve"> </w:t>
      </w:r>
      <w:r w:rsidR="00000000">
        <w:t>reliable</w:t>
      </w:r>
      <w:r w:rsidR="00000000">
        <w:rPr>
          <w:spacing w:val="-1"/>
        </w:rPr>
        <w:t xml:space="preserve"> </w:t>
      </w:r>
      <w:r w:rsidR="00000000">
        <w:t>and</w:t>
      </w:r>
      <w:r w:rsidR="00000000">
        <w:rPr>
          <w:spacing w:val="-2"/>
        </w:rPr>
        <w:t xml:space="preserve"> </w:t>
      </w:r>
      <w:r w:rsidR="00000000">
        <w:t>robust,</w:t>
      </w:r>
      <w:r w:rsidR="00000000">
        <w:rPr>
          <w:spacing w:val="-2"/>
        </w:rPr>
        <w:t xml:space="preserve"> </w:t>
      </w:r>
      <w:r w:rsidR="00000000">
        <w:t>with</w:t>
      </w:r>
      <w:r w:rsidR="00000000">
        <w:rPr>
          <w:spacing w:val="-2"/>
        </w:rPr>
        <w:t xml:space="preserve"> </w:t>
      </w:r>
      <w:r w:rsidR="00000000">
        <w:t>redundant systems and backup power sources in case of system failures or power outages.</w:t>
      </w:r>
      <w:r>
        <w:t xml:space="preserve"> </w:t>
      </w:r>
      <w:r w:rsidR="00000000">
        <w:t>System Maintenance: The system must be designed for easy maintenance and repair, with diagnostic tools and software that can identify and troubleshoot any issues that arise.</w:t>
      </w:r>
      <w:r>
        <w:t xml:space="preserve"> </w:t>
      </w:r>
      <w:r w:rsidR="00000000">
        <w:t>Cost-effective:</w:t>
      </w:r>
      <w:r w:rsidR="00000000">
        <w:rPr>
          <w:spacing w:val="-15"/>
        </w:rPr>
        <w:t xml:space="preserve"> </w:t>
      </w:r>
      <w:r w:rsidR="00000000">
        <w:t>The</w:t>
      </w:r>
      <w:r w:rsidR="00000000">
        <w:rPr>
          <w:spacing w:val="-14"/>
        </w:rPr>
        <w:t xml:space="preserve"> </w:t>
      </w:r>
      <w:r w:rsidR="00000000">
        <w:t>system</w:t>
      </w:r>
      <w:r w:rsidR="00000000">
        <w:rPr>
          <w:spacing w:val="-13"/>
        </w:rPr>
        <w:t xml:space="preserve"> </w:t>
      </w:r>
      <w:r w:rsidR="00000000">
        <w:t>should</w:t>
      </w:r>
      <w:r w:rsidR="00000000">
        <w:rPr>
          <w:spacing w:val="-13"/>
        </w:rPr>
        <w:t xml:space="preserve"> </w:t>
      </w:r>
      <w:r w:rsidR="00000000">
        <w:t>be</w:t>
      </w:r>
      <w:r w:rsidR="00000000">
        <w:rPr>
          <w:spacing w:val="-14"/>
        </w:rPr>
        <w:t xml:space="preserve"> </w:t>
      </w:r>
      <w:r w:rsidR="00000000">
        <w:t>designed</w:t>
      </w:r>
      <w:r w:rsidR="00000000">
        <w:rPr>
          <w:spacing w:val="-13"/>
        </w:rPr>
        <w:t xml:space="preserve"> </w:t>
      </w:r>
      <w:r w:rsidR="00000000">
        <w:t>to</w:t>
      </w:r>
      <w:r w:rsidR="00000000">
        <w:rPr>
          <w:spacing w:val="-10"/>
        </w:rPr>
        <w:t xml:space="preserve"> </w:t>
      </w:r>
      <w:r w:rsidR="00000000">
        <w:t>be</w:t>
      </w:r>
      <w:r w:rsidR="00000000">
        <w:rPr>
          <w:spacing w:val="-14"/>
        </w:rPr>
        <w:t xml:space="preserve"> </w:t>
      </w:r>
      <w:r w:rsidR="00000000">
        <w:t>cost-effective</w:t>
      </w:r>
      <w:r w:rsidR="00000000">
        <w:rPr>
          <w:spacing w:val="-14"/>
        </w:rPr>
        <w:t xml:space="preserve"> </w:t>
      </w:r>
      <w:r w:rsidR="00000000">
        <w:t>in</w:t>
      </w:r>
      <w:r w:rsidR="00000000">
        <w:rPr>
          <w:spacing w:val="-13"/>
        </w:rPr>
        <w:t xml:space="preserve"> </w:t>
      </w:r>
      <w:r w:rsidR="00000000">
        <w:t>terms</w:t>
      </w:r>
      <w:r w:rsidR="00000000">
        <w:rPr>
          <w:spacing w:val="-10"/>
        </w:rPr>
        <w:t xml:space="preserve"> </w:t>
      </w:r>
      <w:r w:rsidR="00000000">
        <w:t>of</w:t>
      </w:r>
      <w:r w:rsidR="00000000">
        <w:rPr>
          <w:spacing w:val="-14"/>
        </w:rPr>
        <w:t xml:space="preserve"> </w:t>
      </w:r>
      <w:r w:rsidR="00000000">
        <w:t>both</w:t>
      </w:r>
      <w:r w:rsidR="00000000">
        <w:rPr>
          <w:spacing w:val="-13"/>
        </w:rPr>
        <w:t xml:space="preserve"> </w:t>
      </w:r>
      <w:r w:rsidR="00000000">
        <w:t>installation</w:t>
      </w:r>
      <w:r w:rsidR="00000000">
        <w:rPr>
          <w:spacing w:val="-13"/>
        </w:rPr>
        <w:t xml:space="preserve"> </w:t>
      </w:r>
      <w:r w:rsidR="00000000">
        <w:t>and ongoing maintenance, taking into account the potential cost savings from reducing the risk of wildlife strikes.</w:t>
      </w:r>
      <w:r>
        <w:t xml:space="preserve"> </w:t>
      </w:r>
      <w:r w:rsidR="00000000">
        <w:t>Overall, the engineering parameters for an airport WDMS are focused on accurate and reliable detection and monitoring of wildlife to reduce the risk of wildlife strikes with aircraft, while also being cost-effective and easy to maintain.</w:t>
      </w:r>
      <w:r>
        <w:t xml:space="preserve"> </w:t>
      </w:r>
      <w:r w:rsidR="00000000">
        <w:t>COST</w:t>
      </w:r>
      <w:r w:rsidR="00000000">
        <w:rPr>
          <w:spacing w:val="-5"/>
        </w:rPr>
        <w:t xml:space="preserve"> </w:t>
      </w:r>
      <w:r w:rsidR="00000000">
        <w:rPr>
          <w:spacing w:val="-2"/>
        </w:rPr>
        <w:t>BENEFITS</w:t>
      </w:r>
      <w:r>
        <w:t xml:space="preserve"> </w:t>
      </w:r>
      <w:r w:rsidR="00000000">
        <w:t>Implementing a Wildlife Detection and Monitoring System (WDMS) at an airport can provide several cost benefits, including:</w:t>
      </w:r>
      <w:r>
        <w:t xml:space="preserve"> </w:t>
      </w:r>
      <w:r w:rsidR="00000000">
        <w:rPr>
          <w:rFonts w:ascii="Palatino"/>
          <w:spacing w:val="-5"/>
        </w:rPr>
        <w:t>741</w:t>
      </w:r>
      <w:r>
        <w:rPr>
          <w:rFonts w:ascii="Palatino"/>
        </w:rPr>
        <w:t xml:space="preserve">   </w:t>
      </w:r>
      <w:r w:rsidR="00000000">
        <w:t>Reduced</w:t>
      </w:r>
      <w:r w:rsidR="00000000">
        <w:rPr>
          <w:spacing w:val="-6"/>
        </w:rPr>
        <w:t xml:space="preserve"> </w:t>
      </w:r>
      <w:r w:rsidR="00000000">
        <w:t>Wildlife</w:t>
      </w:r>
      <w:r w:rsidR="00000000">
        <w:rPr>
          <w:spacing w:val="-3"/>
        </w:rPr>
        <w:t xml:space="preserve"> </w:t>
      </w:r>
      <w:r w:rsidR="00000000">
        <w:t>Strikes:</w:t>
      </w:r>
      <w:r w:rsidR="00000000">
        <w:rPr>
          <w:spacing w:val="-5"/>
        </w:rPr>
        <w:t xml:space="preserve"> </w:t>
      </w:r>
      <w:r w:rsidR="00000000">
        <w:t>WDMS</w:t>
      </w:r>
      <w:r w:rsidR="00000000">
        <w:rPr>
          <w:spacing w:val="-1"/>
        </w:rPr>
        <w:t xml:space="preserve"> </w:t>
      </w:r>
      <w:r w:rsidR="00000000">
        <w:t>can</w:t>
      </w:r>
      <w:r w:rsidR="00000000">
        <w:rPr>
          <w:spacing w:val="-1"/>
        </w:rPr>
        <w:t xml:space="preserve"> </w:t>
      </w:r>
      <w:r w:rsidR="00000000">
        <w:t>help</w:t>
      </w:r>
      <w:r w:rsidR="00000000">
        <w:rPr>
          <w:spacing w:val="-1"/>
        </w:rPr>
        <w:t xml:space="preserve"> </w:t>
      </w:r>
      <w:r w:rsidR="00000000">
        <w:t>reduce the</w:t>
      </w:r>
      <w:r w:rsidR="00000000">
        <w:rPr>
          <w:spacing w:val="-2"/>
        </w:rPr>
        <w:t xml:space="preserve"> </w:t>
      </w:r>
      <w:r w:rsidR="00000000">
        <w:t>risk</w:t>
      </w:r>
      <w:r w:rsidR="00000000">
        <w:rPr>
          <w:spacing w:val="-1"/>
        </w:rPr>
        <w:t xml:space="preserve"> </w:t>
      </w:r>
      <w:r w:rsidR="00000000">
        <w:t>of wildlife</w:t>
      </w:r>
      <w:r w:rsidR="00000000">
        <w:rPr>
          <w:spacing w:val="-2"/>
        </w:rPr>
        <w:t xml:space="preserve"> </w:t>
      </w:r>
      <w:r w:rsidR="00000000">
        <w:t>strikes with</w:t>
      </w:r>
      <w:r w:rsidR="00000000">
        <w:rPr>
          <w:spacing w:val="-1"/>
        </w:rPr>
        <w:t xml:space="preserve"> </w:t>
      </w:r>
      <w:r w:rsidR="00000000">
        <w:t>aircraft,</w:t>
      </w:r>
      <w:r w:rsidR="00000000">
        <w:rPr>
          <w:spacing w:val="-2"/>
        </w:rPr>
        <w:t xml:space="preserve"> </w:t>
      </w:r>
      <w:r w:rsidR="00000000">
        <w:t>which can</w:t>
      </w:r>
      <w:r w:rsidR="00000000">
        <w:rPr>
          <w:spacing w:val="-13"/>
        </w:rPr>
        <w:t xml:space="preserve"> </w:t>
      </w:r>
      <w:r w:rsidR="00000000">
        <w:t>result</w:t>
      </w:r>
      <w:r w:rsidR="00000000">
        <w:rPr>
          <w:spacing w:val="-11"/>
        </w:rPr>
        <w:t xml:space="preserve"> </w:t>
      </w:r>
      <w:r w:rsidR="00000000">
        <w:t>in</w:t>
      </w:r>
      <w:r w:rsidR="00000000">
        <w:rPr>
          <w:spacing w:val="-12"/>
        </w:rPr>
        <w:t xml:space="preserve"> </w:t>
      </w:r>
      <w:r w:rsidR="00000000">
        <w:t>costly</w:t>
      </w:r>
      <w:r w:rsidR="00000000">
        <w:rPr>
          <w:spacing w:val="-15"/>
        </w:rPr>
        <w:t xml:space="preserve"> </w:t>
      </w:r>
      <w:r w:rsidR="00000000">
        <w:t>damage</w:t>
      </w:r>
      <w:r w:rsidR="00000000">
        <w:rPr>
          <w:spacing w:val="-11"/>
        </w:rPr>
        <w:t xml:space="preserve"> </w:t>
      </w:r>
      <w:r w:rsidR="00000000">
        <w:t>to</w:t>
      </w:r>
      <w:r w:rsidR="00000000">
        <w:rPr>
          <w:spacing w:val="-12"/>
        </w:rPr>
        <w:t xml:space="preserve"> </w:t>
      </w:r>
      <w:r w:rsidR="00000000">
        <w:t>aircraft</w:t>
      </w:r>
      <w:r w:rsidR="00000000">
        <w:rPr>
          <w:spacing w:val="-12"/>
        </w:rPr>
        <w:t xml:space="preserve"> </w:t>
      </w:r>
      <w:r w:rsidR="00000000">
        <w:t>and</w:t>
      </w:r>
      <w:r w:rsidR="00000000">
        <w:rPr>
          <w:spacing w:val="-12"/>
        </w:rPr>
        <w:t xml:space="preserve"> </w:t>
      </w:r>
      <w:r w:rsidR="00000000">
        <w:t>potential</w:t>
      </w:r>
      <w:r w:rsidR="00000000">
        <w:rPr>
          <w:spacing w:val="-12"/>
        </w:rPr>
        <w:t xml:space="preserve"> </w:t>
      </w:r>
      <w:r w:rsidR="00000000">
        <w:t>loss</w:t>
      </w:r>
      <w:r w:rsidR="00000000">
        <w:rPr>
          <w:spacing w:val="-11"/>
        </w:rPr>
        <w:t xml:space="preserve"> </w:t>
      </w:r>
      <w:r w:rsidR="00000000">
        <w:t>of</w:t>
      </w:r>
      <w:r w:rsidR="00000000">
        <w:rPr>
          <w:spacing w:val="-13"/>
        </w:rPr>
        <w:t xml:space="preserve"> </w:t>
      </w:r>
      <w:r w:rsidR="00000000">
        <w:t>life.</w:t>
      </w:r>
      <w:r w:rsidR="00000000">
        <w:rPr>
          <w:spacing w:val="-14"/>
        </w:rPr>
        <w:t xml:space="preserve"> </w:t>
      </w:r>
      <w:r w:rsidR="00000000">
        <w:t>This</w:t>
      </w:r>
      <w:r w:rsidR="00000000">
        <w:rPr>
          <w:spacing w:val="-12"/>
        </w:rPr>
        <w:t xml:space="preserve"> </w:t>
      </w:r>
      <w:r w:rsidR="00000000">
        <w:t>can</w:t>
      </w:r>
      <w:r w:rsidR="00000000">
        <w:rPr>
          <w:spacing w:val="-10"/>
        </w:rPr>
        <w:t xml:space="preserve"> </w:t>
      </w:r>
      <w:r w:rsidR="00000000">
        <w:t>result</w:t>
      </w:r>
      <w:r w:rsidR="00000000">
        <w:rPr>
          <w:spacing w:val="-11"/>
        </w:rPr>
        <w:t xml:space="preserve"> </w:t>
      </w:r>
      <w:r w:rsidR="00000000">
        <w:t>in</w:t>
      </w:r>
      <w:r w:rsidR="00000000">
        <w:rPr>
          <w:spacing w:val="-12"/>
        </w:rPr>
        <w:t xml:space="preserve"> </w:t>
      </w:r>
      <w:r w:rsidR="00000000">
        <w:t>cost</w:t>
      </w:r>
      <w:r w:rsidR="00000000">
        <w:rPr>
          <w:spacing w:val="-11"/>
        </w:rPr>
        <w:t xml:space="preserve"> </w:t>
      </w:r>
      <w:r w:rsidR="00000000">
        <w:t>savings</w:t>
      </w:r>
      <w:r w:rsidR="00000000">
        <w:rPr>
          <w:spacing w:val="-10"/>
        </w:rPr>
        <w:t xml:space="preserve"> </w:t>
      </w:r>
      <w:r w:rsidR="00000000">
        <w:t>from reduced maintenance, repair, and replacement costs for aircraft.</w:t>
      </w:r>
      <w:r>
        <w:t xml:space="preserve"> </w:t>
      </w:r>
      <w:r w:rsidR="00000000">
        <w:t>Improved Flight Efficiency:</w:t>
      </w:r>
      <w:r w:rsidR="00000000">
        <w:rPr>
          <w:spacing w:val="-1"/>
        </w:rPr>
        <w:t xml:space="preserve"> </w:t>
      </w:r>
      <w:r w:rsidR="00000000">
        <w:t>WDMS can improve flight efficiency</w:t>
      </w:r>
      <w:r w:rsidR="00000000">
        <w:rPr>
          <w:spacing w:val="-1"/>
        </w:rPr>
        <w:t xml:space="preserve"> </w:t>
      </w:r>
      <w:r w:rsidR="00000000">
        <w:t>by providing pilots with more accurate and timely information about the location and movement of wildlife, allowing them to make</w:t>
      </w:r>
      <w:r w:rsidR="00000000">
        <w:rPr>
          <w:spacing w:val="-2"/>
        </w:rPr>
        <w:t xml:space="preserve"> </w:t>
      </w:r>
      <w:r w:rsidR="00000000">
        <w:t>more</w:t>
      </w:r>
      <w:r w:rsidR="00000000">
        <w:rPr>
          <w:spacing w:val="-1"/>
        </w:rPr>
        <w:t xml:space="preserve"> </w:t>
      </w:r>
      <w:r w:rsidR="00000000">
        <w:t>informed decisions</w:t>
      </w:r>
      <w:r w:rsidR="00000000">
        <w:rPr>
          <w:spacing w:val="-1"/>
        </w:rPr>
        <w:t xml:space="preserve"> </w:t>
      </w:r>
      <w:r w:rsidR="00000000">
        <w:t>about their</w:t>
      </w:r>
      <w:r w:rsidR="00000000">
        <w:rPr>
          <w:spacing w:val="-1"/>
        </w:rPr>
        <w:t xml:space="preserve"> </w:t>
      </w:r>
      <w:r w:rsidR="00000000">
        <w:t>flight path.</w:t>
      </w:r>
      <w:r w:rsidR="00000000">
        <w:rPr>
          <w:spacing w:val="-4"/>
        </w:rPr>
        <w:t xml:space="preserve"> </w:t>
      </w:r>
      <w:r w:rsidR="00000000">
        <w:t>This can</w:t>
      </w:r>
      <w:r w:rsidR="00000000">
        <w:rPr>
          <w:spacing w:val="-1"/>
        </w:rPr>
        <w:t xml:space="preserve"> </w:t>
      </w:r>
      <w:r w:rsidR="00000000">
        <w:t>result in fuel</w:t>
      </w:r>
      <w:r w:rsidR="00000000">
        <w:rPr>
          <w:spacing w:val="-1"/>
        </w:rPr>
        <w:t xml:space="preserve"> </w:t>
      </w:r>
      <w:r w:rsidR="00000000">
        <w:t>savings and</w:t>
      </w:r>
      <w:r w:rsidR="00000000">
        <w:rPr>
          <w:spacing w:val="-1"/>
        </w:rPr>
        <w:t xml:space="preserve"> </w:t>
      </w:r>
      <w:r w:rsidR="00000000">
        <w:t>reduced flight times, which can save airlines and passengers money.</w:t>
      </w:r>
      <w:r>
        <w:t xml:space="preserve"> </w:t>
      </w:r>
      <w:r w:rsidR="00000000">
        <w:t>Compliance</w:t>
      </w:r>
      <w:r w:rsidR="00000000">
        <w:rPr>
          <w:spacing w:val="-4"/>
        </w:rPr>
        <w:t xml:space="preserve"> </w:t>
      </w:r>
      <w:r w:rsidR="00000000">
        <w:t>with</w:t>
      </w:r>
      <w:r w:rsidR="00000000">
        <w:rPr>
          <w:spacing w:val="-3"/>
        </w:rPr>
        <w:t xml:space="preserve"> </w:t>
      </w:r>
      <w:r w:rsidR="00000000">
        <w:t>Regulations:</w:t>
      </w:r>
      <w:r w:rsidR="00000000">
        <w:rPr>
          <w:spacing w:val="-2"/>
        </w:rPr>
        <w:t xml:space="preserve"> </w:t>
      </w:r>
      <w:r w:rsidR="00000000">
        <w:t>Many</w:t>
      </w:r>
      <w:r w:rsidR="00000000">
        <w:rPr>
          <w:spacing w:val="-6"/>
        </w:rPr>
        <w:t xml:space="preserve"> </w:t>
      </w:r>
      <w:r w:rsidR="00000000">
        <w:t>aviation</w:t>
      </w:r>
      <w:r w:rsidR="00000000">
        <w:rPr>
          <w:spacing w:val="-1"/>
        </w:rPr>
        <w:t xml:space="preserve"> </w:t>
      </w:r>
      <w:r w:rsidR="00000000">
        <w:t>regulatory</w:t>
      </w:r>
      <w:r w:rsidR="00000000">
        <w:rPr>
          <w:spacing w:val="-6"/>
        </w:rPr>
        <w:t xml:space="preserve"> </w:t>
      </w:r>
      <w:r w:rsidR="00000000">
        <w:t>bodies</w:t>
      </w:r>
      <w:r w:rsidR="00000000">
        <w:rPr>
          <w:spacing w:val="-2"/>
        </w:rPr>
        <w:t xml:space="preserve"> </w:t>
      </w:r>
      <w:r w:rsidR="00000000">
        <w:t>around</w:t>
      </w:r>
      <w:r w:rsidR="00000000">
        <w:rPr>
          <w:spacing w:val="-2"/>
        </w:rPr>
        <w:t xml:space="preserve"> </w:t>
      </w:r>
      <w:r w:rsidR="00000000">
        <w:t>the</w:t>
      </w:r>
      <w:r w:rsidR="00000000">
        <w:rPr>
          <w:spacing w:val="-2"/>
        </w:rPr>
        <w:t xml:space="preserve"> </w:t>
      </w:r>
      <w:r w:rsidR="00000000">
        <w:t>world</w:t>
      </w:r>
      <w:r w:rsidR="00000000">
        <w:rPr>
          <w:spacing w:val="-3"/>
        </w:rPr>
        <w:t xml:space="preserve"> </w:t>
      </w:r>
      <w:r w:rsidR="00000000">
        <w:t>require</w:t>
      </w:r>
      <w:r w:rsidR="00000000">
        <w:rPr>
          <w:spacing w:val="-7"/>
        </w:rPr>
        <w:t xml:space="preserve"> </w:t>
      </w:r>
      <w:r w:rsidR="00000000">
        <w:t>WDMS to</w:t>
      </w:r>
      <w:r w:rsidR="00000000">
        <w:rPr>
          <w:spacing w:val="-8"/>
        </w:rPr>
        <w:t xml:space="preserve"> </w:t>
      </w:r>
      <w:r w:rsidR="00000000">
        <w:t>be</w:t>
      </w:r>
      <w:r w:rsidR="00000000">
        <w:rPr>
          <w:spacing w:val="-9"/>
        </w:rPr>
        <w:t xml:space="preserve"> </w:t>
      </w:r>
      <w:r w:rsidR="00000000">
        <w:t>installed</w:t>
      </w:r>
      <w:r w:rsidR="00000000">
        <w:rPr>
          <w:spacing w:val="-8"/>
        </w:rPr>
        <w:t xml:space="preserve"> </w:t>
      </w:r>
      <w:r w:rsidR="00000000">
        <w:t>in</w:t>
      </w:r>
      <w:r w:rsidR="00000000">
        <w:rPr>
          <w:spacing w:val="-8"/>
        </w:rPr>
        <w:t xml:space="preserve"> </w:t>
      </w:r>
      <w:r w:rsidR="00000000">
        <w:t>certain</w:t>
      </w:r>
      <w:r w:rsidR="00000000">
        <w:rPr>
          <w:spacing w:val="-8"/>
        </w:rPr>
        <w:t xml:space="preserve"> </w:t>
      </w:r>
      <w:r w:rsidR="00000000">
        <w:t>types</w:t>
      </w:r>
      <w:r w:rsidR="00000000">
        <w:rPr>
          <w:spacing w:val="-6"/>
        </w:rPr>
        <w:t xml:space="preserve"> </w:t>
      </w:r>
      <w:r w:rsidR="00000000">
        <w:t>of</w:t>
      </w:r>
      <w:r w:rsidR="00000000">
        <w:rPr>
          <w:spacing w:val="-7"/>
        </w:rPr>
        <w:t xml:space="preserve"> </w:t>
      </w:r>
      <w:r w:rsidR="00000000">
        <w:t>airports</w:t>
      </w:r>
      <w:r w:rsidR="00000000">
        <w:rPr>
          <w:spacing w:val="-8"/>
        </w:rPr>
        <w:t xml:space="preserve"> </w:t>
      </w:r>
      <w:r w:rsidR="00000000">
        <w:t>or</w:t>
      </w:r>
      <w:r w:rsidR="00000000">
        <w:rPr>
          <w:spacing w:val="-7"/>
        </w:rPr>
        <w:t xml:space="preserve"> </w:t>
      </w:r>
      <w:r w:rsidR="00000000">
        <w:t>in</w:t>
      </w:r>
      <w:r w:rsidR="00000000">
        <w:rPr>
          <w:spacing w:val="-8"/>
        </w:rPr>
        <w:t xml:space="preserve"> </w:t>
      </w:r>
      <w:r w:rsidR="00000000">
        <w:t>certain</w:t>
      </w:r>
      <w:r w:rsidR="00000000">
        <w:rPr>
          <w:spacing w:val="-8"/>
        </w:rPr>
        <w:t xml:space="preserve"> </w:t>
      </w:r>
      <w:r w:rsidR="00000000">
        <w:t>operational</w:t>
      </w:r>
      <w:r w:rsidR="00000000">
        <w:rPr>
          <w:spacing w:val="-8"/>
        </w:rPr>
        <w:t xml:space="preserve"> </w:t>
      </w:r>
      <w:r w:rsidR="00000000">
        <w:t>environments.</w:t>
      </w:r>
      <w:r w:rsidR="00000000">
        <w:rPr>
          <w:spacing w:val="-8"/>
        </w:rPr>
        <w:t xml:space="preserve"> </w:t>
      </w:r>
      <w:r w:rsidR="00000000">
        <w:t>Compliance</w:t>
      </w:r>
      <w:r w:rsidR="00000000">
        <w:rPr>
          <w:spacing w:val="-9"/>
        </w:rPr>
        <w:t xml:space="preserve"> </w:t>
      </w:r>
      <w:r w:rsidR="00000000">
        <w:t>with these regulations can help avoid fines and penalties.</w:t>
      </w:r>
      <w:r>
        <w:t xml:space="preserve"> </w:t>
      </w:r>
      <w:r w:rsidR="00000000">
        <w:t>Reputation:</w:t>
      </w:r>
      <w:r w:rsidR="00000000">
        <w:rPr>
          <w:spacing w:val="-15"/>
        </w:rPr>
        <w:t xml:space="preserve"> </w:t>
      </w:r>
      <w:r w:rsidR="00000000">
        <w:t>Implementing</w:t>
      </w:r>
      <w:r w:rsidR="00000000">
        <w:rPr>
          <w:spacing w:val="-15"/>
        </w:rPr>
        <w:t xml:space="preserve"> </w:t>
      </w:r>
      <w:r w:rsidR="00000000">
        <w:t>WDMS</w:t>
      </w:r>
      <w:r w:rsidR="00000000">
        <w:rPr>
          <w:spacing w:val="-12"/>
        </w:rPr>
        <w:t xml:space="preserve"> </w:t>
      </w:r>
      <w:r w:rsidR="00000000">
        <w:t>can</w:t>
      </w:r>
      <w:r w:rsidR="00000000">
        <w:rPr>
          <w:spacing w:val="-11"/>
        </w:rPr>
        <w:t xml:space="preserve"> </w:t>
      </w:r>
      <w:r w:rsidR="00000000">
        <w:t>enhance</w:t>
      </w:r>
      <w:r w:rsidR="00000000">
        <w:rPr>
          <w:spacing w:val="-14"/>
        </w:rPr>
        <w:t xml:space="preserve"> </w:t>
      </w:r>
      <w:r w:rsidR="00000000">
        <w:t>the</w:t>
      </w:r>
      <w:r w:rsidR="00000000">
        <w:rPr>
          <w:spacing w:val="-14"/>
        </w:rPr>
        <w:t xml:space="preserve"> </w:t>
      </w:r>
      <w:r w:rsidR="00000000">
        <w:t>reputation</w:t>
      </w:r>
      <w:r w:rsidR="00000000">
        <w:rPr>
          <w:spacing w:val="-13"/>
        </w:rPr>
        <w:t xml:space="preserve"> </w:t>
      </w:r>
      <w:r w:rsidR="00000000">
        <w:t>of</w:t>
      </w:r>
      <w:r w:rsidR="00000000">
        <w:rPr>
          <w:spacing w:val="-14"/>
        </w:rPr>
        <w:t xml:space="preserve"> </w:t>
      </w:r>
      <w:r w:rsidR="00000000">
        <w:t>an</w:t>
      </w:r>
      <w:r w:rsidR="00000000">
        <w:rPr>
          <w:spacing w:val="-11"/>
        </w:rPr>
        <w:t xml:space="preserve"> </w:t>
      </w:r>
      <w:r w:rsidR="00000000">
        <w:t>airport</w:t>
      </w:r>
      <w:r w:rsidR="00000000">
        <w:rPr>
          <w:spacing w:val="-10"/>
        </w:rPr>
        <w:t xml:space="preserve"> </w:t>
      </w:r>
      <w:r w:rsidR="00000000">
        <w:t>or</w:t>
      </w:r>
      <w:r w:rsidR="00000000">
        <w:rPr>
          <w:spacing w:val="-14"/>
        </w:rPr>
        <w:t xml:space="preserve"> </w:t>
      </w:r>
      <w:r w:rsidR="00000000">
        <w:t>airline,</w:t>
      </w:r>
      <w:r w:rsidR="00000000">
        <w:rPr>
          <w:spacing w:val="-13"/>
        </w:rPr>
        <w:t xml:space="preserve"> </w:t>
      </w:r>
      <w:r w:rsidR="00000000">
        <w:t>showing</w:t>
      </w:r>
      <w:r w:rsidR="00000000">
        <w:rPr>
          <w:spacing w:val="-15"/>
        </w:rPr>
        <w:t xml:space="preserve"> </w:t>
      </w:r>
      <w:r w:rsidR="00000000">
        <w:t>that they are committed to the safety of their passengers and employees, which can result in more business and a stronger customer base.</w:t>
      </w:r>
      <w:r>
        <w:t xml:space="preserve"> </w:t>
      </w:r>
      <w:r w:rsidR="00000000">
        <w:t>Cost-Effective:</w:t>
      </w:r>
      <w:r w:rsidR="00000000">
        <w:rPr>
          <w:spacing w:val="-1"/>
        </w:rPr>
        <w:t xml:space="preserve"> </w:t>
      </w:r>
      <w:r w:rsidR="00000000">
        <w:t>The implementation of</w:t>
      </w:r>
      <w:r w:rsidR="00000000">
        <w:rPr>
          <w:spacing w:val="-3"/>
        </w:rPr>
        <w:t xml:space="preserve"> </w:t>
      </w:r>
      <w:r w:rsidR="00000000">
        <w:t>WDMS can potentially</w:t>
      </w:r>
      <w:r w:rsidR="00000000">
        <w:rPr>
          <w:spacing w:val="-4"/>
        </w:rPr>
        <w:t xml:space="preserve"> </w:t>
      </w:r>
      <w:r w:rsidR="00000000">
        <w:t>be cost-effective in the long term, as it can prevent costly wildlife strikes and reduce the need for wildlife management measures such as bird control or habitat modification.</w:t>
      </w:r>
      <w:r>
        <w:t xml:space="preserve"> </w:t>
      </w:r>
      <w:r w:rsidR="00000000">
        <w:t>Overall, while the implementation of</w:t>
      </w:r>
      <w:r w:rsidR="00000000">
        <w:rPr>
          <w:spacing w:val="-1"/>
        </w:rPr>
        <w:t xml:space="preserve"> </w:t>
      </w:r>
      <w:r w:rsidR="00000000">
        <w:t>WDMS may involve significant initial costs, the long-term benefits, such as improved safety, reduced costs, and increased efficiency, can make it a worthwhile investment for airports and airlines.</w:t>
      </w:r>
      <w:r>
        <w:t xml:space="preserve"> </w:t>
      </w:r>
      <w:r w:rsidR="00000000">
        <w:t>SYSTEM</w:t>
      </w:r>
      <w:r w:rsidR="00000000">
        <w:rPr>
          <w:spacing w:val="-2"/>
        </w:rPr>
        <w:t xml:space="preserve"> INTEGRATION</w:t>
      </w:r>
      <w:r>
        <w:t xml:space="preserve"> </w:t>
      </w:r>
      <w:r w:rsidR="00000000">
        <w:t>A</w:t>
      </w:r>
      <w:r w:rsidR="00000000">
        <w:rPr>
          <w:spacing w:val="-15"/>
        </w:rPr>
        <w:t xml:space="preserve"> </w:t>
      </w:r>
      <w:r w:rsidR="00000000">
        <w:t>wildlife</w:t>
      </w:r>
      <w:r w:rsidR="00000000">
        <w:rPr>
          <w:spacing w:val="-15"/>
        </w:rPr>
        <w:t xml:space="preserve"> </w:t>
      </w:r>
      <w:r w:rsidR="00000000">
        <w:t>detection</w:t>
      </w:r>
      <w:r w:rsidR="00000000">
        <w:rPr>
          <w:spacing w:val="-15"/>
        </w:rPr>
        <w:t xml:space="preserve"> </w:t>
      </w:r>
      <w:r w:rsidR="00000000">
        <w:t>and</w:t>
      </w:r>
      <w:r w:rsidR="00000000">
        <w:rPr>
          <w:spacing w:val="-13"/>
        </w:rPr>
        <w:t xml:space="preserve"> </w:t>
      </w:r>
      <w:r w:rsidR="00000000">
        <w:t>monitoring</w:t>
      </w:r>
      <w:r w:rsidR="00000000">
        <w:rPr>
          <w:spacing w:val="-12"/>
        </w:rPr>
        <w:t xml:space="preserve"> </w:t>
      </w:r>
      <w:r w:rsidR="00000000">
        <w:t>system</w:t>
      </w:r>
      <w:r w:rsidR="00000000">
        <w:rPr>
          <w:spacing w:val="-10"/>
        </w:rPr>
        <w:t xml:space="preserve"> </w:t>
      </w:r>
      <w:r w:rsidR="00000000">
        <w:t>can</w:t>
      </w:r>
      <w:r w:rsidR="00000000">
        <w:rPr>
          <w:spacing w:val="-11"/>
        </w:rPr>
        <w:t xml:space="preserve"> </w:t>
      </w:r>
      <w:r w:rsidR="00000000">
        <w:t>be</w:t>
      </w:r>
      <w:r w:rsidR="00000000">
        <w:rPr>
          <w:spacing w:val="-9"/>
        </w:rPr>
        <w:t xml:space="preserve"> </w:t>
      </w:r>
      <w:r w:rsidR="00000000">
        <w:t>integrated</w:t>
      </w:r>
      <w:r w:rsidR="00000000">
        <w:rPr>
          <w:spacing w:val="-11"/>
        </w:rPr>
        <w:t xml:space="preserve"> </w:t>
      </w:r>
      <w:r w:rsidR="00000000">
        <w:t>with</w:t>
      </w:r>
      <w:r w:rsidR="00000000">
        <w:rPr>
          <w:spacing w:val="-10"/>
        </w:rPr>
        <w:t xml:space="preserve"> </w:t>
      </w:r>
      <w:r w:rsidR="00000000">
        <w:t>other</w:t>
      </w:r>
      <w:r w:rsidR="00000000">
        <w:rPr>
          <w:spacing w:val="-12"/>
        </w:rPr>
        <w:t xml:space="preserve"> </w:t>
      </w:r>
      <w:r w:rsidR="00000000">
        <w:t>systems</w:t>
      </w:r>
      <w:r w:rsidR="00000000">
        <w:rPr>
          <w:spacing w:val="-10"/>
        </w:rPr>
        <w:t xml:space="preserve"> </w:t>
      </w:r>
      <w:r w:rsidR="00000000">
        <w:t>to</w:t>
      </w:r>
      <w:r w:rsidR="00000000">
        <w:rPr>
          <w:spacing w:val="-10"/>
        </w:rPr>
        <w:t xml:space="preserve"> </w:t>
      </w:r>
      <w:r w:rsidR="00000000">
        <w:t>provide</w:t>
      </w:r>
      <w:r w:rsidR="00000000">
        <w:rPr>
          <w:spacing w:val="-12"/>
        </w:rPr>
        <w:t xml:space="preserve"> </w:t>
      </w:r>
      <w:r w:rsidR="00000000">
        <w:t>a</w:t>
      </w:r>
      <w:r w:rsidR="00000000">
        <w:rPr>
          <w:spacing w:val="-12"/>
        </w:rPr>
        <w:t xml:space="preserve"> </w:t>
      </w:r>
      <w:r w:rsidR="00000000">
        <w:t>more comprehensive</w:t>
      </w:r>
      <w:r w:rsidR="00000000">
        <w:rPr>
          <w:spacing w:val="-15"/>
        </w:rPr>
        <w:t xml:space="preserve"> </w:t>
      </w:r>
      <w:r w:rsidR="00000000">
        <w:t>solution.</w:t>
      </w:r>
      <w:r w:rsidR="00000000">
        <w:rPr>
          <w:spacing w:val="-15"/>
        </w:rPr>
        <w:t xml:space="preserve"> </w:t>
      </w:r>
      <w:r w:rsidR="00000000">
        <w:t>Some</w:t>
      </w:r>
      <w:r w:rsidR="00000000">
        <w:rPr>
          <w:spacing w:val="-15"/>
        </w:rPr>
        <w:t xml:space="preserve"> </w:t>
      </w:r>
      <w:r w:rsidR="00000000">
        <w:t>examples</w:t>
      </w:r>
      <w:r w:rsidR="00000000">
        <w:rPr>
          <w:spacing w:val="-15"/>
        </w:rPr>
        <w:t xml:space="preserve"> </w:t>
      </w:r>
      <w:r w:rsidR="00000000">
        <w:t>of</w:t>
      </w:r>
      <w:r w:rsidR="00000000">
        <w:rPr>
          <w:spacing w:val="-15"/>
        </w:rPr>
        <w:t xml:space="preserve"> </w:t>
      </w:r>
      <w:r w:rsidR="00000000">
        <w:t>systems</w:t>
      </w:r>
      <w:r w:rsidR="00000000">
        <w:rPr>
          <w:spacing w:val="-15"/>
        </w:rPr>
        <w:t xml:space="preserve"> </w:t>
      </w:r>
      <w:r w:rsidR="00000000">
        <w:t>that</w:t>
      </w:r>
      <w:r w:rsidR="00000000">
        <w:rPr>
          <w:spacing w:val="-15"/>
        </w:rPr>
        <w:t xml:space="preserve"> </w:t>
      </w:r>
      <w:r w:rsidR="00000000">
        <w:t>can</w:t>
      </w:r>
      <w:r w:rsidR="00000000">
        <w:rPr>
          <w:spacing w:val="-14"/>
        </w:rPr>
        <w:t xml:space="preserve"> </w:t>
      </w:r>
      <w:r w:rsidR="00000000">
        <w:t>be</w:t>
      </w:r>
      <w:r w:rsidR="00000000">
        <w:rPr>
          <w:spacing w:val="-15"/>
        </w:rPr>
        <w:t xml:space="preserve"> </w:t>
      </w:r>
      <w:r w:rsidR="00000000">
        <w:t>integrated</w:t>
      </w:r>
      <w:r w:rsidR="00000000">
        <w:rPr>
          <w:spacing w:val="-14"/>
        </w:rPr>
        <w:t xml:space="preserve"> </w:t>
      </w:r>
      <w:r w:rsidR="00000000">
        <w:t>with</w:t>
      </w:r>
      <w:r w:rsidR="00000000">
        <w:rPr>
          <w:spacing w:val="-15"/>
        </w:rPr>
        <w:t xml:space="preserve"> </w:t>
      </w:r>
      <w:r w:rsidR="00000000">
        <w:t>a</w:t>
      </w:r>
      <w:r w:rsidR="00000000">
        <w:rPr>
          <w:spacing w:val="-15"/>
        </w:rPr>
        <w:t xml:space="preserve"> </w:t>
      </w:r>
      <w:r w:rsidR="00000000">
        <w:t>wildlife</w:t>
      </w:r>
      <w:r w:rsidR="00000000">
        <w:rPr>
          <w:spacing w:val="-15"/>
        </w:rPr>
        <w:t xml:space="preserve"> </w:t>
      </w:r>
      <w:r w:rsidR="00000000">
        <w:t>detection and monitoring system are:</w:t>
      </w:r>
      <w:r>
        <w:t xml:space="preserve"> </w:t>
      </w:r>
      <w:r w:rsidR="00000000">
        <w:t>Geographical Information System (GIS): Integrating a GIS with a wildlife detection and monitoring</w:t>
      </w:r>
      <w:r w:rsidR="00000000">
        <w:rPr>
          <w:spacing w:val="-12"/>
        </w:rPr>
        <w:t xml:space="preserve"> </w:t>
      </w:r>
      <w:r w:rsidR="00000000">
        <w:t>system</w:t>
      </w:r>
      <w:r w:rsidR="00000000">
        <w:rPr>
          <w:spacing w:val="-9"/>
        </w:rPr>
        <w:t xml:space="preserve"> </w:t>
      </w:r>
      <w:r w:rsidR="00000000">
        <w:t>can</w:t>
      </w:r>
      <w:r w:rsidR="00000000">
        <w:rPr>
          <w:spacing w:val="-10"/>
        </w:rPr>
        <w:t xml:space="preserve"> </w:t>
      </w:r>
      <w:r w:rsidR="00000000">
        <w:t>provide</w:t>
      </w:r>
      <w:r w:rsidR="00000000">
        <w:rPr>
          <w:spacing w:val="-10"/>
        </w:rPr>
        <w:t xml:space="preserve"> </w:t>
      </w:r>
      <w:r w:rsidR="00000000">
        <w:t>information</w:t>
      </w:r>
      <w:r w:rsidR="00000000">
        <w:rPr>
          <w:spacing w:val="-9"/>
        </w:rPr>
        <w:t xml:space="preserve"> </w:t>
      </w:r>
      <w:r w:rsidR="00000000">
        <w:t>about</w:t>
      </w:r>
      <w:r w:rsidR="00000000">
        <w:rPr>
          <w:spacing w:val="-9"/>
        </w:rPr>
        <w:t xml:space="preserve"> </w:t>
      </w:r>
      <w:r w:rsidR="00000000">
        <w:t>the</w:t>
      </w:r>
      <w:r w:rsidR="00000000">
        <w:rPr>
          <w:spacing w:val="-11"/>
        </w:rPr>
        <w:t xml:space="preserve"> </w:t>
      </w:r>
      <w:r w:rsidR="00000000">
        <w:t>location</w:t>
      </w:r>
      <w:r w:rsidR="00000000">
        <w:rPr>
          <w:spacing w:val="-10"/>
        </w:rPr>
        <w:t xml:space="preserve"> </w:t>
      </w:r>
      <w:r w:rsidR="00000000">
        <w:t>of</w:t>
      </w:r>
      <w:r w:rsidR="00000000">
        <w:rPr>
          <w:spacing w:val="-8"/>
        </w:rPr>
        <w:t xml:space="preserve"> </w:t>
      </w:r>
      <w:r w:rsidR="00000000">
        <w:t>the</w:t>
      </w:r>
      <w:r w:rsidR="00000000">
        <w:rPr>
          <w:spacing w:val="-8"/>
        </w:rPr>
        <w:t xml:space="preserve"> </w:t>
      </w:r>
      <w:r w:rsidR="00000000">
        <w:t>animals</w:t>
      </w:r>
      <w:r w:rsidR="00000000">
        <w:rPr>
          <w:spacing w:val="-9"/>
        </w:rPr>
        <w:t xml:space="preserve"> </w:t>
      </w:r>
      <w:r w:rsidR="00000000">
        <w:t>and</w:t>
      </w:r>
      <w:r w:rsidR="00000000">
        <w:rPr>
          <w:spacing w:val="-10"/>
        </w:rPr>
        <w:t xml:space="preserve"> </w:t>
      </w:r>
      <w:r w:rsidR="00000000">
        <w:t>their</w:t>
      </w:r>
      <w:r w:rsidR="00000000">
        <w:rPr>
          <w:spacing w:val="-8"/>
        </w:rPr>
        <w:t xml:space="preserve"> </w:t>
      </w:r>
      <w:r w:rsidR="00000000">
        <w:t>movements in the environment.</w:t>
      </w:r>
      <w:r>
        <w:t xml:space="preserve"> </w:t>
      </w:r>
      <w:r w:rsidR="00000000">
        <w:t>Weather</w:t>
      </w:r>
      <w:r w:rsidR="00000000">
        <w:rPr>
          <w:spacing w:val="-2"/>
        </w:rPr>
        <w:t xml:space="preserve"> </w:t>
      </w:r>
      <w:r w:rsidR="00000000">
        <w:t>Monitoring</w:t>
      </w:r>
      <w:r w:rsidR="00000000">
        <w:rPr>
          <w:spacing w:val="-3"/>
        </w:rPr>
        <w:t xml:space="preserve"> </w:t>
      </w:r>
      <w:r w:rsidR="00000000">
        <w:t>System:</w:t>
      </w:r>
      <w:r w:rsidR="00000000">
        <w:rPr>
          <w:spacing w:val="-5"/>
        </w:rPr>
        <w:t xml:space="preserve"> </w:t>
      </w:r>
      <w:r w:rsidR="00000000">
        <w:t>Weather</w:t>
      </w:r>
      <w:r w:rsidR="00000000">
        <w:rPr>
          <w:spacing w:val="-2"/>
        </w:rPr>
        <w:t xml:space="preserve"> </w:t>
      </w:r>
      <w:r w:rsidR="00000000">
        <w:t>conditions can</w:t>
      </w:r>
      <w:r w:rsidR="00000000">
        <w:rPr>
          <w:spacing w:val="-1"/>
        </w:rPr>
        <w:t xml:space="preserve"> </w:t>
      </w:r>
      <w:r w:rsidR="00000000">
        <w:t>impact the</w:t>
      </w:r>
      <w:r w:rsidR="00000000">
        <w:rPr>
          <w:spacing w:val="-1"/>
        </w:rPr>
        <w:t xml:space="preserve"> </w:t>
      </w:r>
      <w:r w:rsidR="00000000">
        <w:t>behavior</w:t>
      </w:r>
      <w:r w:rsidR="00000000">
        <w:rPr>
          <w:spacing w:val="-1"/>
        </w:rPr>
        <w:t xml:space="preserve"> </w:t>
      </w:r>
      <w:r w:rsidR="00000000">
        <w:t>of</w:t>
      </w:r>
      <w:r w:rsidR="00000000">
        <w:rPr>
          <w:spacing w:val="-1"/>
        </w:rPr>
        <w:t xml:space="preserve"> </w:t>
      </w:r>
      <w:r w:rsidR="00000000">
        <w:t>animals. Integrating a</w:t>
      </w:r>
      <w:r w:rsidR="00000000">
        <w:rPr>
          <w:spacing w:val="-14"/>
        </w:rPr>
        <w:t xml:space="preserve"> </w:t>
      </w:r>
      <w:r w:rsidR="00000000">
        <w:t>weather</w:t>
      </w:r>
      <w:r w:rsidR="00000000">
        <w:rPr>
          <w:spacing w:val="-14"/>
        </w:rPr>
        <w:t xml:space="preserve"> </w:t>
      </w:r>
      <w:r w:rsidR="00000000">
        <w:t>monitoring</w:t>
      </w:r>
      <w:r w:rsidR="00000000">
        <w:rPr>
          <w:spacing w:val="-15"/>
        </w:rPr>
        <w:t xml:space="preserve"> </w:t>
      </w:r>
      <w:r w:rsidR="00000000">
        <w:t>system</w:t>
      </w:r>
      <w:r w:rsidR="00000000">
        <w:rPr>
          <w:spacing w:val="-11"/>
        </w:rPr>
        <w:t xml:space="preserve"> </w:t>
      </w:r>
      <w:r w:rsidR="00000000">
        <w:t>with</w:t>
      </w:r>
      <w:r w:rsidR="00000000">
        <w:rPr>
          <w:spacing w:val="-13"/>
        </w:rPr>
        <w:t xml:space="preserve"> </w:t>
      </w:r>
      <w:r w:rsidR="00000000">
        <w:t>a</w:t>
      </w:r>
      <w:r w:rsidR="00000000">
        <w:rPr>
          <w:spacing w:val="-14"/>
        </w:rPr>
        <w:t xml:space="preserve"> </w:t>
      </w:r>
      <w:r w:rsidR="00000000">
        <w:t>wildlife</w:t>
      </w:r>
      <w:r w:rsidR="00000000">
        <w:rPr>
          <w:spacing w:val="-14"/>
        </w:rPr>
        <w:t xml:space="preserve"> </w:t>
      </w:r>
      <w:r w:rsidR="00000000">
        <w:t>detection</w:t>
      </w:r>
      <w:r w:rsidR="00000000">
        <w:rPr>
          <w:spacing w:val="-13"/>
        </w:rPr>
        <w:t xml:space="preserve"> </w:t>
      </w:r>
      <w:r w:rsidR="00000000">
        <w:t>and</w:t>
      </w:r>
      <w:r w:rsidR="00000000">
        <w:rPr>
          <w:spacing w:val="-13"/>
        </w:rPr>
        <w:t xml:space="preserve"> </w:t>
      </w:r>
      <w:r w:rsidR="00000000">
        <w:t>monitoring</w:t>
      </w:r>
      <w:r w:rsidR="00000000">
        <w:rPr>
          <w:spacing w:val="-15"/>
        </w:rPr>
        <w:t xml:space="preserve"> </w:t>
      </w:r>
      <w:r w:rsidR="00000000">
        <w:t>system</w:t>
      </w:r>
      <w:r w:rsidR="00000000">
        <w:rPr>
          <w:spacing w:val="-13"/>
        </w:rPr>
        <w:t xml:space="preserve"> </w:t>
      </w:r>
      <w:r w:rsidR="00000000">
        <w:t>can</w:t>
      </w:r>
      <w:r w:rsidR="00000000">
        <w:rPr>
          <w:spacing w:val="-13"/>
        </w:rPr>
        <w:t xml:space="preserve"> </w:t>
      </w:r>
      <w:r w:rsidR="00000000">
        <w:t>provide</w:t>
      </w:r>
      <w:r w:rsidR="00000000">
        <w:rPr>
          <w:spacing w:val="-14"/>
        </w:rPr>
        <w:t xml:space="preserve"> </w:t>
      </w:r>
      <w:r w:rsidR="00000000">
        <w:t xml:space="preserve">valuable </w:t>
      </w:r>
      <w:r w:rsidR="00000000">
        <w:lastRenderedPageBreak/>
        <w:t>information about the environment in which animals are living.</w:t>
      </w:r>
      <w:r>
        <w:t xml:space="preserve"> </w:t>
      </w:r>
      <w:r w:rsidR="00000000">
        <w:t>Alert System:</w:t>
      </w:r>
      <w:r w:rsidR="00000000">
        <w:rPr>
          <w:spacing w:val="-9"/>
        </w:rPr>
        <w:t xml:space="preserve"> </w:t>
      </w:r>
      <w:r w:rsidR="00000000">
        <w:t>An alert system can be integrated with a wildlife detection and monitoring system to</w:t>
      </w:r>
      <w:r w:rsidR="00000000">
        <w:rPr>
          <w:spacing w:val="-8"/>
        </w:rPr>
        <w:t xml:space="preserve"> </w:t>
      </w:r>
      <w:r w:rsidR="00000000">
        <w:t>notify</w:t>
      </w:r>
      <w:r w:rsidR="00000000">
        <w:rPr>
          <w:spacing w:val="-15"/>
        </w:rPr>
        <w:t xml:space="preserve"> </w:t>
      </w:r>
      <w:r w:rsidR="00000000">
        <w:t>wildlife</w:t>
      </w:r>
      <w:r w:rsidR="00000000">
        <w:rPr>
          <w:spacing w:val="-9"/>
        </w:rPr>
        <w:t xml:space="preserve"> </w:t>
      </w:r>
      <w:r w:rsidR="00000000">
        <w:t>managers</w:t>
      </w:r>
      <w:r w:rsidR="00000000">
        <w:rPr>
          <w:spacing w:val="-7"/>
        </w:rPr>
        <w:t xml:space="preserve"> </w:t>
      </w:r>
      <w:r w:rsidR="00000000">
        <w:t>or</w:t>
      </w:r>
      <w:r w:rsidR="00000000">
        <w:rPr>
          <w:spacing w:val="-9"/>
        </w:rPr>
        <w:t xml:space="preserve"> </w:t>
      </w:r>
      <w:r w:rsidR="00000000">
        <w:t>researchers</w:t>
      </w:r>
      <w:r w:rsidR="00000000">
        <w:rPr>
          <w:spacing w:val="-9"/>
        </w:rPr>
        <w:t xml:space="preserve"> </w:t>
      </w:r>
      <w:r w:rsidR="00000000">
        <w:t>when</w:t>
      </w:r>
      <w:r w:rsidR="00000000">
        <w:rPr>
          <w:spacing w:val="-8"/>
        </w:rPr>
        <w:t xml:space="preserve"> </w:t>
      </w:r>
      <w:r w:rsidR="00000000">
        <w:t>unusual</w:t>
      </w:r>
      <w:r w:rsidR="00000000">
        <w:rPr>
          <w:spacing w:val="-8"/>
        </w:rPr>
        <w:t xml:space="preserve"> </w:t>
      </w:r>
      <w:r w:rsidR="00000000">
        <w:t>activity</w:t>
      </w:r>
      <w:r w:rsidR="00000000">
        <w:rPr>
          <w:spacing w:val="-15"/>
        </w:rPr>
        <w:t xml:space="preserve"> </w:t>
      </w:r>
      <w:r w:rsidR="00000000">
        <w:t>is</w:t>
      </w:r>
      <w:r w:rsidR="00000000">
        <w:rPr>
          <w:spacing w:val="-8"/>
        </w:rPr>
        <w:t xml:space="preserve"> </w:t>
      </w:r>
      <w:r w:rsidR="00000000">
        <w:t>detected.</w:t>
      </w:r>
      <w:r w:rsidR="00000000">
        <w:rPr>
          <w:spacing w:val="-11"/>
        </w:rPr>
        <w:t xml:space="preserve"> </w:t>
      </w:r>
      <w:r w:rsidR="00000000">
        <w:t>This</w:t>
      </w:r>
      <w:r w:rsidR="00000000">
        <w:rPr>
          <w:spacing w:val="-8"/>
        </w:rPr>
        <w:t xml:space="preserve"> </w:t>
      </w:r>
      <w:r w:rsidR="00000000">
        <w:t>can</w:t>
      </w:r>
      <w:r w:rsidR="00000000">
        <w:rPr>
          <w:spacing w:val="-8"/>
        </w:rPr>
        <w:t xml:space="preserve"> </w:t>
      </w:r>
      <w:r w:rsidR="00000000">
        <w:t>help</w:t>
      </w:r>
      <w:r w:rsidR="00000000">
        <w:rPr>
          <w:spacing w:val="-8"/>
        </w:rPr>
        <w:t xml:space="preserve"> </w:t>
      </w:r>
      <w:r w:rsidR="00000000">
        <w:t>prevent incidents such as poaching or habitat destruction.</w:t>
      </w:r>
      <w:r>
        <w:t xml:space="preserve"> </w:t>
      </w:r>
      <w:r w:rsidR="00000000">
        <w:t>Drone Technology: Drones equipped with cameras and other sensors can provide an aerial view of the environment and complement the data captured by the sensors on the ground.</w:t>
      </w:r>
      <w:r>
        <w:t xml:space="preserve"> </w:t>
      </w:r>
      <w:r w:rsidR="00000000">
        <w:rPr>
          <w:rFonts w:ascii="Palatino"/>
          <w:spacing w:val="-5"/>
        </w:rPr>
        <w:t>742</w:t>
      </w:r>
      <w:r>
        <w:rPr>
          <w:rFonts w:ascii="Palatino"/>
        </w:rPr>
        <w:t xml:space="preserve">   </w:t>
      </w:r>
      <w:r w:rsidR="00000000">
        <w:t>Remote Sensing: Remote sensing technologies such as satellite imagery can provide valuable information about the habitat and environment of the animals being monitored.</w:t>
      </w:r>
      <w:r>
        <w:t xml:space="preserve"> </w:t>
      </w:r>
      <w:r w:rsidR="00000000">
        <w:t xml:space="preserve">Environmental Monitoring: Integrating an environmental monitoring system can provide information about the quality of the habitat and the impact of environmental changes on the </w:t>
      </w:r>
      <w:r w:rsidR="00000000">
        <w:rPr>
          <w:spacing w:val="-2"/>
        </w:rPr>
        <w:t>animals.</w:t>
      </w:r>
      <w:r>
        <w:t xml:space="preserve"> </w:t>
      </w:r>
      <w:r w:rsidR="00000000">
        <w:t>By</w:t>
      </w:r>
      <w:r w:rsidR="00000000">
        <w:rPr>
          <w:spacing w:val="-10"/>
        </w:rPr>
        <w:t xml:space="preserve"> </w:t>
      </w:r>
      <w:r w:rsidR="00000000">
        <w:t>integrating</w:t>
      </w:r>
      <w:r w:rsidR="00000000">
        <w:rPr>
          <w:spacing w:val="-5"/>
        </w:rPr>
        <w:t xml:space="preserve"> </w:t>
      </w:r>
      <w:r w:rsidR="00000000">
        <w:t>with</w:t>
      </w:r>
      <w:r w:rsidR="00000000">
        <w:rPr>
          <w:spacing w:val="-4"/>
        </w:rPr>
        <w:t xml:space="preserve"> </w:t>
      </w:r>
      <w:r w:rsidR="00000000">
        <w:t>these</w:t>
      </w:r>
      <w:r w:rsidR="00000000">
        <w:rPr>
          <w:spacing w:val="-4"/>
        </w:rPr>
        <w:t xml:space="preserve"> </w:t>
      </w:r>
      <w:r w:rsidR="00000000">
        <w:t>systems,</w:t>
      </w:r>
      <w:r w:rsidR="00000000">
        <w:rPr>
          <w:spacing w:val="-2"/>
        </w:rPr>
        <w:t xml:space="preserve"> </w:t>
      </w:r>
      <w:r w:rsidR="00000000">
        <w:t>a</w:t>
      </w:r>
      <w:r w:rsidR="00000000">
        <w:rPr>
          <w:spacing w:val="-4"/>
        </w:rPr>
        <w:t xml:space="preserve"> </w:t>
      </w:r>
      <w:r w:rsidR="00000000">
        <w:t>wildlife</w:t>
      </w:r>
      <w:r w:rsidR="00000000">
        <w:rPr>
          <w:spacing w:val="-6"/>
        </w:rPr>
        <w:t xml:space="preserve"> </w:t>
      </w:r>
      <w:r w:rsidR="00000000">
        <w:t>detection</w:t>
      </w:r>
      <w:r w:rsidR="00000000">
        <w:rPr>
          <w:spacing w:val="-5"/>
        </w:rPr>
        <w:t xml:space="preserve"> </w:t>
      </w:r>
      <w:r w:rsidR="00000000">
        <w:t>and</w:t>
      </w:r>
      <w:r w:rsidR="00000000">
        <w:rPr>
          <w:spacing w:val="-5"/>
        </w:rPr>
        <w:t xml:space="preserve"> </w:t>
      </w:r>
      <w:r w:rsidR="00000000">
        <w:t>monitoring</w:t>
      </w:r>
      <w:r w:rsidR="00000000">
        <w:rPr>
          <w:spacing w:val="-5"/>
        </w:rPr>
        <w:t xml:space="preserve"> </w:t>
      </w:r>
      <w:r w:rsidR="00000000">
        <w:t>system</w:t>
      </w:r>
      <w:r w:rsidR="00000000">
        <w:rPr>
          <w:spacing w:val="-4"/>
        </w:rPr>
        <w:t xml:space="preserve"> </w:t>
      </w:r>
      <w:r w:rsidR="00000000">
        <w:t>can</w:t>
      </w:r>
      <w:r w:rsidR="00000000">
        <w:rPr>
          <w:spacing w:val="-3"/>
        </w:rPr>
        <w:t xml:space="preserve"> </w:t>
      </w:r>
      <w:r w:rsidR="00000000">
        <w:t>provide</w:t>
      </w:r>
      <w:r w:rsidR="00000000">
        <w:rPr>
          <w:spacing w:val="-4"/>
        </w:rPr>
        <w:t xml:space="preserve"> </w:t>
      </w:r>
      <w:r w:rsidR="00000000">
        <w:t>a</w:t>
      </w:r>
      <w:r w:rsidR="00000000">
        <w:rPr>
          <w:spacing w:val="-6"/>
        </w:rPr>
        <w:t xml:space="preserve"> </w:t>
      </w:r>
      <w:r w:rsidR="00000000">
        <w:t>more complete</w:t>
      </w:r>
      <w:r w:rsidR="00000000">
        <w:rPr>
          <w:spacing w:val="-6"/>
        </w:rPr>
        <w:t xml:space="preserve"> </w:t>
      </w:r>
      <w:r w:rsidR="00000000">
        <w:t>understanding</w:t>
      </w:r>
      <w:r w:rsidR="00000000">
        <w:rPr>
          <w:spacing w:val="-6"/>
        </w:rPr>
        <w:t xml:space="preserve"> </w:t>
      </w:r>
      <w:r w:rsidR="00000000">
        <w:t>of</w:t>
      </w:r>
      <w:r w:rsidR="00000000">
        <w:rPr>
          <w:spacing w:val="-7"/>
        </w:rPr>
        <w:t xml:space="preserve"> </w:t>
      </w:r>
      <w:r w:rsidR="00000000">
        <w:t>the</w:t>
      </w:r>
      <w:r w:rsidR="00000000">
        <w:rPr>
          <w:spacing w:val="-6"/>
        </w:rPr>
        <w:t xml:space="preserve"> </w:t>
      </w:r>
      <w:r w:rsidR="00000000">
        <w:t>behavior</w:t>
      </w:r>
      <w:r w:rsidR="00000000">
        <w:rPr>
          <w:spacing w:val="-4"/>
        </w:rPr>
        <w:t xml:space="preserve"> </w:t>
      </w:r>
      <w:r w:rsidR="00000000">
        <w:t>and</w:t>
      </w:r>
      <w:r w:rsidR="00000000">
        <w:rPr>
          <w:spacing w:val="-4"/>
        </w:rPr>
        <w:t xml:space="preserve"> </w:t>
      </w:r>
      <w:r w:rsidR="00000000">
        <w:t>movements</w:t>
      </w:r>
      <w:r w:rsidR="00000000">
        <w:rPr>
          <w:spacing w:val="-6"/>
        </w:rPr>
        <w:t xml:space="preserve"> </w:t>
      </w:r>
      <w:r w:rsidR="00000000">
        <w:t>of</w:t>
      </w:r>
      <w:r w:rsidR="00000000">
        <w:rPr>
          <w:spacing w:val="-7"/>
        </w:rPr>
        <w:t xml:space="preserve"> </w:t>
      </w:r>
      <w:r w:rsidR="00000000">
        <w:t>animals</w:t>
      </w:r>
      <w:r w:rsidR="00000000">
        <w:rPr>
          <w:spacing w:val="-3"/>
        </w:rPr>
        <w:t xml:space="preserve"> </w:t>
      </w:r>
      <w:r w:rsidR="00000000">
        <w:t>and</w:t>
      </w:r>
      <w:r w:rsidR="00000000">
        <w:rPr>
          <w:spacing w:val="-6"/>
        </w:rPr>
        <w:t xml:space="preserve"> </w:t>
      </w:r>
      <w:r w:rsidR="00000000">
        <w:t>the</w:t>
      </w:r>
      <w:r w:rsidR="00000000">
        <w:rPr>
          <w:spacing w:val="-4"/>
        </w:rPr>
        <w:t xml:space="preserve"> </w:t>
      </w:r>
      <w:r w:rsidR="00000000">
        <w:t>environment</w:t>
      </w:r>
      <w:r w:rsidR="00000000">
        <w:rPr>
          <w:spacing w:val="-5"/>
        </w:rPr>
        <w:t xml:space="preserve"> </w:t>
      </w:r>
      <w:r w:rsidR="00000000">
        <w:t>in</w:t>
      </w:r>
      <w:r w:rsidR="00000000">
        <w:rPr>
          <w:spacing w:val="-5"/>
        </w:rPr>
        <w:t xml:space="preserve"> </w:t>
      </w:r>
      <w:r w:rsidR="00000000">
        <w:t xml:space="preserve">which they live. This information can be used to develop effective conservation and management </w:t>
      </w:r>
      <w:r w:rsidR="00000000">
        <w:rPr>
          <w:spacing w:val="-2"/>
        </w:rPr>
        <w:t>strategies.</w:t>
      </w:r>
      <w:r>
        <w:t xml:space="preserve"> </w:t>
      </w:r>
      <w:r w:rsidR="00000000">
        <w:rPr>
          <w:spacing w:val="-2"/>
        </w:rPr>
        <w:t>SUPPLIERS</w:t>
      </w:r>
      <w:r>
        <w:t xml:space="preserve"> </w:t>
      </w:r>
      <w:r w:rsidR="00000000">
        <w:t>There</w:t>
      </w:r>
      <w:r w:rsidR="00000000">
        <w:rPr>
          <w:spacing w:val="-8"/>
        </w:rPr>
        <w:t xml:space="preserve"> </w:t>
      </w:r>
      <w:r w:rsidR="00000000">
        <w:t>are</w:t>
      </w:r>
      <w:r w:rsidR="00000000">
        <w:rPr>
          <w:spacing w:val="-9"/>
        </w:rPr>
        <w:t xml:space="preserve"> </w:t>
      </w:r>
      <w:r w:rsidR="00000000">
        <w:t>several</w:t>
      </w:r>
      <w:r w:rsidR="00000000">
        <w:rPr>
          <w:spacing w:val="-8"/>
        </w:rPr>
        <w:t xml:space="preserve"> </w:t>
      </w:r>
      <w:r w:rsidR="00000000">
        <w:t>suppliers</w:t>
      </w:r>
      <w:r w:rsidR="00000000">
        <w:rPr>
          <w:spacing w:val="-8"/>
        </w:rPr>
        <w:t xml:space="preserve"> </w:t>
      </w:r>
      <w:r w:rsidR="00000000">
        <w:t>of</w:t>
      </w:r>
      <w:r w:rsidR="00000000">
        <w:rPr>
          <w:spacing w:val="-9"/>
        </w:rPr>
        <w:t xml:space="preserve"> </w:t>
      </w:r>
      <w:r w:rsidR="00000000">
        <w:t>wildlife</w:t>
      </w:r>
      <w:r w:rsidR="00000000">
        <w:rPr>
          <w:spacing w:val="-9"/>
        </w:rPr>
        <w:t xml:space="preserve"> </w:t>
      </w:r>
      <w:r w:rsidR="00000000">
        <w:t>detection</w:t>
      </w:r>
      <w:r w:rsidR="00000000">
        <w:rPr>
          <w:spacing w:val="-8"/>
        </w:rPr>
        <w:t xml:space="preserve"> </w:t>
      </w:r>
      <w:r w:rsidR="00000000">
        <w:t>and</w:t>
      </w:r>
      <w:r w:rsidR="00000000">
        <w:rPr>
          <w:spacing w:val="-8"/>
        </w:rPr>
        <w:t xml:space="preserve"> </w:t>
      </w:r>
      <w:r w:rsidR="00000000">
        <w:t>monitoring</w:t>
      </w:r>
      <w:r w:rsidR="00000000">
        <w:rPr>
          <w:spacing w:val="-10"/>
        </w:rPr>
        <w:t xml:space="preserve"> </w:t>
      </w:r>
      <w:r w:rsidR="00000000">
        <w:t>systems.</w:t>
      </w:r>
      <w:r w:rsidR="00000000">
        <w:rPr>
          <w:spacing w:val="-8"/>
        </w:rPr>
        <w:t xml:space="preserve"> </w:t>
      </w:r>
      <w:r w:rsidR="00000000">
        <w:t>Some</w:t>
      </w:r>
      <w:r w:rsidR="00000000">
        <w:rPr>
          <w:spacing w:val="-9"/>
        </w:rPr>
        <w:t xml:space="preserve"> </w:t>
      </w:r>
      <w:r w:rsidR="00000000">
        <w:t>of</w:t>
      </w:r>
      <w:r w:rsidR="00000000">
        <w:rPr>
          <w:spacing w:val="-9"/>
        </w:rPr>
        <w:t xml:space="preserve"> </w:t>
      </w:r>
      <w:r w:rsidR="00000000">
        <w:t>the</w:t>
      </w:r>
      <w:r w:rsidR="00000000">
        <w:rPr>
          <w:spacing w:val="-9"/>
        </w:rPr>
        <w:t xml:space="preserve"> </w:t>
      </w:r>
      <w:r w:rsidR="00000000">
        <w:t>well-known suppliers are:</w:t>
      </w:r>
      <w:r>
        <w:t xml:space="preserve"> </w:t>
      </w:r>
      <w:r w:rsidR="00000000">
        <w:t>TrailGuard AI: TrailGuard AI is a wildlife detection and monitoring system that uses artificial intelligence to identify</w:t>
      </w:r>
      <w:r w:rsidR="00000000">
        <w:rPr>
          <w:spacing w:val="-3"/>
        </w:rPr>
        <w:t xml:space="preserve"> </w:t>
      </w:r>
      <w:r w:rsidR="00000000">
        <w:t>and detect poachers in protected areas. It was developed</w:t>
      </w:r>
      <w:r w:rsidR="00000000">
        <w:rPr>
          <w:spacing w:val="-1"/>
        </w:rPr>
        <w:t xml:space="preserve"> </w:t>
      </w:r>
      <w:r w:rsidR="00000000">
        <w:t>by</w:t>
      </w:r>
      <w:r w:rsidR="00000000">
        <w:rPr>
          <w:spacing w:val="-5"/>
        </w:rPr>
        <w:t xml:space="preserve"> </w:t>
      </w:r>
      <w:r w:rsidR="00000000">
        <w:t>the</w:t>
      </w:r>
      <w:r w:rsidR="00000000">
        <w:rPr>
          <w:spacing w:val="-1"/>
        </w:rPr>
        <w:t xml:space="preserve"> </w:t>
      </w:r>
      <w:r w:rsidR="00000000">
        <w:t>non-profit organization, Resolve.</w:t>
      </w:r>
      <w:r>
        <w:t xml:space="preserve"> </w:t>
      </w:r>
      <w:r w:rsidR="00000000">
        <w:t>Reconyx: Reconyx is a supplier of trail cameras that are used for wildlife monitoring. Their cameras are designed to capture high-quality images and videos of animals.</w:t>
      </w:r>
      <w:r>
        <w:t xml:space="preserve"> </w:t>
      </w:r>
      <w:r w:rsidR="00000000">
        <w:t>WildCams Africa: WildCams Africa is a supplier of camera traps that are used for wildlife monitoring in Africa. Their camera traps are designed to be rugged and can withstand extreme weather conditions.</w:t>
      </w:r>
      <w:r>
        <w:t xml:space="preserve"> </w:t>
      </w:r>
      <w:r w:rsidR="00000000">
        <w:t>Wildlife</w:t>
      </w:r>
      <w:r w:rsidR="00000000">
        <w:rPr>
          <w:spacing w:val="-12"/>
        </w:rPr>
        <w:t xml:space="preserve"> </w:t>
      </w:r>
      <w:r w:rsidR="00000000">
        <w:t>Acoustics: Wildlife</w:t>
      </w:r>
      <w:r w:rsidR="00000000">
        <w:rPr>
          <w:spacing w:val="-12"/>
        </w:rPr>
        <w:t xml:space="preserve"> </w:t>
      </w:r>
      <w:r w:rsidR="00000000">
        <w:t>Acoustics is a supplier of acoustic monitoring systems that are used for</w:t>
      </w:r>
      <w:r w:rsidR="00000000">
        <w:rPr>
          <w:spacing w:val="-5"/>
        </w:rPr>
        <w:t xml:space="preserve"> </w:t>
      </w:r>
      <w:r w:rsidR="00000000">
        <w:t>monitoring</w:t>
      </w:r>
      <w:r w:rsidR="00000000">
        <w:rPr>
          <w:spacing w:val="-6"/>
        </w:rPr>
        <w:t xml:space="preserve"> </w:t>
      </w:r>
      <w:r w:rsidR="00000000">
        <w:t>animal</w:t>
      </w:r>
      <w:r w:rsidR="00000000">
        <w:rPr>
          <w:spacing w:val="-3"/>
        </w:rPr>
        <w:t xml:space="preserve"> </w:t>
      </w:r>
      <w:r w:rsidR="00000000">
        <w:t>vocalizations</w:t>
      </w:r>
      <w:r w:rsidR="00000000">
        <w:rPr>
          <w:spacing w:val="-4"/>
        </w:rPr>
        <w:t xml:space="preserve"> </w:t>
      </w:r>
      <w:r w:rsidR="00000000">
        <w:t>and</w:t>
      </w:r>
      <w:r w:rsidR="00000000">
        <w:rPr>
          <w:spacing w:val="-3"/>
        </w:rPr>
        <w:t xml:space="preserve"> </w:t>
      </w:r>
      <w:r w:rsidR="00000000">
        <w:t>sounds.</w:t>
      </w:r>
      <w:r w:rsidR="00000000">
        <w:rPr>
          <w:spacing w:val="-8"/>
        </w:rPr>
        <w:t xml:space="preserve"> </w:t>
      </w:r>
      <w:r w:rsidR="00000000">
        <w:t>Their</w:t>
      </w:r>
      <w:r w:rsidR="00000000">
        <w:rPr>
          <w:spacing w:val="-3"/>
        </w:rPr>
        <w:t xml:space="preserve"> </w:t>
      </w:r>
      <w:r w:rsidR="00000000">
        <w:t>systems</w:t>
      </w:r>
      <w:r w:rsidR="00000000">
        <w:rPr>
          <w:spacing w:val="-4"/>
        </w:rPr>
        <w:t xml:space="preserve"> </w:t>
      </w:r>
      <w:r w:rsidR="00000000">
        <w:t>are</w:t>
      </w:r>
      <w:r w:rsidR="00000000">
        <w:rPr>
          <w:spacing w:val="-4"/>
        </w:rPr>
        <w:t xml:space="preserve"> </w:t>
      </w:r>
      <w:r w:rsidR="00000000">
        <w:t>designed</w:t>
      </w:r>
      <w:r w:rsidR="00000000">
        <w:rPr>
          <w:spacing w:val="-3"/>
        </w:rPr>
        <w:t xml:space="preserve"> </w:t>
      </w:r>
      <w:r w:rsidR="00000000">
        <w:t>to</w:t>
      </w:r>
      <w:r w:rsidR="00000000">
        <w:rPr>
          <w:spacing w:val="-3"/>
        </w:rPr>
        <w:t xml:space="preserve"> </w:t>
      </w:r>
      <w:r w:rsidR="00000000">
        <w:t>be</w:t>
      </w:r>
      <w:r w:rsidR="00000000">
        <w:rPr>
          <w:spacing w:val="-3"/>
        </w:rPr>
        <w:t xml:space="preserve"> </w:t>
      </w:r>
      <w:r w:rsidR="00000000">
        <w:t>rugged</w:t>
      </w:r>
      <w:r w:rsidR="00000000">
        <w:rPr>
          <w:spacing w:val="-3"/>
        </w:rPr>
        <w:t xml:space="preserve"> </w:t>
      </w:r>
      <w:r w:rsidR="00000000">
        <w:t>and</w:t>
      </w:r>
      <w:r w:rsidR="00000000">
        <w:rPr>
          <w:spacing w:val="-1"/>
        </w:rPr>
        <w:t xml:space="preserve"> </w:t>
      </w:r>
      <w:r w:rsidR="00000000">
        <w:t>can withstand harsh environmental conditions.</w:t>
      </w:r>
      <w:r>
        <w:t xml:space="preserve"> </w:t>
      </w:r>
      <w:r w:rsidR="00000000">
        <w:t>Instant Detect: Instant Detect is a supplier of a real-time wildlife monitoring system that uses sensors and artificial intelligence to detect and monitor wildlife in real-time.</w:t>
      </w:r>
      <w:r w:rsidR="00000000">
        <w:rPr>
          <w:spacing w:val="-3"/>
        </w:rPr>
        <w:t xml:space="preserve"> </w:t>
      </w:r>
      <w:r w:rsidR="00000000">
        <w:t>Their system can be used for both land and marine wildlife monitoring.</w:t>
      </w:r>
      <w:r>
        <w:t xml:space="preserve"> </w:t>
      </w:r>
      <w:r w:rsidR="00000000">
        <w:t>Biotracker: Biotracker is a supplier of a wildlife monitoring system that uses radio telemetry to track</w:t>
      </w:r>
      <w:r w:rsidR="00000000">
        <w:rPr>
          <w:spacing w:val="-8"/>
        </w:rPr>
        <w:t xml:space="preserve"> </w:t>
      </w:r>
      <w:r w:rsidR="00000000">
        <w:t>and</w:t>
      </w:r>
      <w:r w:rsidR="00000000">
        <w:rPr>
          <w:spacing w:val="-8"/>
        </w:rPr>
        <w:t xml:space="preserve"> </w:t>
      </w:r>
      <w:r w:rsidR="00000000">
        <w:t>monitor</w:t>
      </w:r>
      <w:r w:rsidR="00000000">
        <w:rPr>
          <w:spacing w:val="-9"/>
        </w:rPr>
        <w:t xml:space="preserve"> </w:t>
      </w:r>
      <w:r w:rsidR="00000000">
        <w:t>animals.</w:t>
      </w:r>
      <w:r w:rsidR="00000000">
        <w:rPr>
          <w:spacing w:val="-12"/>
        </w:rPr>
        <w:t xml:space="preserve"> </w:t>
      </w:r>
      <w:r w:rsidR="00000000">
        <w:t>Their</w:t>
      </w:r>
      <w:r w:rsidR="00000000">
        <w:rPr>
          <w:spacing w:val="-9"/>
        </w:rPr>
        <w:t xml:space="preserve"> </w:t>
      </w:r>
      <w:r w:rsidR="00000000">
        <w:t>system</w:t>
      </w:r>
      <w:r w:rsidR="00000000">
        <w:rPr>
          <w:spacing w:val="-8"/>
        </w:rPr>
        <w:t xml:space="preserve"> </w:t>
      </w:r>
      <w:r w:rsidR="00000000">
        <w:t>is</w:t>
      </w:r>
      <w:r w:rsidR="00000000">
        <w:rPr>
          <w:spacing w:val="-8"/>
        </w:rPr>
        <w:t xml:space="preserve"> </w:t>
      </w:r>
      <w:r w:rsidR="00000000">
        <w:t>used</w:t>
      </w:r>
      <w:r w:rsidR="00000000">
        <w:rPr>
          <w:spacing w:val="-8"/>
        </w:rPr>
        <w:t xml:space="preserve"> </w:t>
      </w:r>
      <w:r w:rsidR="00000000">
        <w:t>for</w:t>
      </w:r>
      <w:r w:rsidR="00000000">
        <w:rPr>
          <w:spacing w:val="-9"/>
        </w:rPr>
        <w:t xml:space="preserve"> </w:t>
      </w:r>
      <w:r w:rsidR="00000000">
        <w:t>monitoring</w:t>
      </w:r>
      <w:r w:rsidR="00000000">
        <w:rPr>
          <w:spacing w:val="-11"/>
        </w:rPr>
        <w:t xml:space="preserve"> </w:t>
      </w:r>
      <w:r w:rsidR="00000000">
        <w:t>a</w:t>
      </w:r>
      <w:r w:rsidR="00000000">
        <w:rPr>
          <w:spacing w:val="-9"/>
        </w:rPr>
        <w:t xml:space="preserve"> </w:t>
      </w:r>
      <w:r w:rsidR="00000000">
        <w:t>wide</w:t>
      </w:r>
      <w:r w:rsidR="00000000">
        <w:rPr>
          <w:spacing w:val="-9"/>
        </w:rPr>
        <w:t xml:space="preserve"> </w:t>
      </w:r>
      <w:r w:rsidR="00000000">
        <w:t>range</w:t>
      </w:r>
      <w:r w:rsidR="00000000">
        <w:rPr>
          <w:spacing w:val="-9"/>
        </w:rPr>
        <w:t xml:space="preserve"> </w:t>
      </w:r>
      <w:r w:rsidR="00000000">
        <w:t>of</w:t>
      </w:r>
      <w:r w:rsidR="00000000">
        <w:rPr>
          <w:spacing w:val="-9"/>
        </w:rPr>
        <w:t xml:space="preserve"> </w:t>
      </w:r>
      <w:r w:rsidR="00000000">
        <w:t>animals,</w:t>
      </w:r>
      <w:r w:rsidR="00000000">
        <w:rPr>
          <w:spacing w:val="-8"/>
        </w:rPr>
        <w:t xml:space="preserve"> </w:t>
      </w:r>
      <w:r w:rsidR="00000000">
        <w:t>including birds, mammals, and fish.</w:t>
      </w:r>
      <w:r>
        <w:t xml:space="preserve"> </w:t>
      </w:r>
      <w:r w:rsidR="00000000">
        <w:t>These</w:t>
      </w:r>
      <w:r w:rsidR="00000000">
        <w:rPr>
          <w:spacing w:val="-10"/>
        </w:rPr>
        <w:t xml:space="preserve"> </w:t>
      </w:r>
      <w:r w:rsidR="00000000">
        <w:t>are</w:t>
      </w:r>
      <w:r w:rsidR="00000000">
        <w:rPr>
          <w:spacing w:val="-11"/>
        </w:rPr>
        <w:t xml:space="preserve"> </w:t>
      </w:r>
      <w:r w:rsidR="00000000">
        <w:t>just</w:t>
      </w:r>
      <w:r w:rsidR="00000000">
        <w:rPr>
          <w:spacing w:val="-9"/>
        </w:rPr>
        <w:t xml:space="preserve"> </w:t>
      </w:r>
      <w:r w:rsidR="00000000">
        <w:t>a</w:t>
      </w:r>
      <w:r w:rsidR="00000000">
        <w:rPr>
          <w:spacing w:val="-8"/>
        </w:rPr>
        <w:t xml:space="preserve"> </w:t>
      </w:r>
      <w:r w:rsidR="00000000">
        <w:t>few</w:t>
      </w:r>
      <w:r w:rsidR="00000000">
        <w:rPr>
          <w:spacing w:val="-10"/>
        </w:rPr>
        <w:t xml:space="preserve"> </w:t>
      </w:r>
      <w:r w:rsidR="00000000">
        <w:t>examples</w:t>
      </w:r>
      <w:r w:rsidR="00000000">
        <w:rPr>
          <w:spacing w:val="-9"/>
        </w:rPr>
        <w:t xml:space="preserve"> </w:t>
      </w:r>
      <w:r w:rsidR="00000000">
        <w:t>of</w:t>
      </w:r>
      <w:r w:rsidR="00000000">
        <w:rPr>
          <w:spacing w:val="-10"/>
        </w:rPr>
        <w:t xml:space="preserve"> </w:t>
      </w:r>
      <w:r w:rsidR="00000000">
        <w:t>suppliers</w:t>
      </w:r>
      <w:r w:rsidR="00000000">
        <w:rPr>
          <w:spacing w:val="-9"/>
        </w:rPr>
        <w:t xml:space="preserve"> </w:t>
      </w:r>
      <w:r w:rsidR="00000000">
        <w:t>of</w:t>
      </w:r>
      <w:r w:rsidR="00000000">
        <w:rPr>
          <w:spacing w:val="-8"/>
        </w:rPr>
        <w:t xml:space="preserve"> </w:t>
      </w:r>
      <w:r w:rsidR="00000000">
        <w:t>wildlife</w:t>
      </w:r>
      <w:r w:rsidR="00000000">
        <w:rPr>
          <w:spacing w:val="-11"/>
        </w:rPr>
        <w:t xml:space="preserve"> </w:t>
      </w:r>
      <w:r w:rsidR="00000000">
        <w:t>detection</w:t>
      </w:r>
      <w:r w:rsidR="00000000">
        <w:rPr>
          <w:spacing w:val="-7"/>
        </w:rPr>
        <w:t xml:space="preserve"> </w:t>
      </w:r>
      <w:r w:rsidR="00000000">
        <w:t>and</w:t>
      </w:r>
      <w:r w:rsidR="00000000">
        <w:rPr>
          <w:spacing w:val="-10"/>
        </w:rPr>
        <w:t xml:space="preserve"> </w:t>
      </w:r>
      <w:r w:rsidR="00000000">
        <w:t>monitoring</w:t>
      </w:r>
      <w:r w:rsidR="00000000">
        <w:rPr>
          <w:spacing w:val="-12"/>
        </w:rPr>
        <w:t xml:space="preserve"> </w:t>
      </w:r>
      <w:r w:rsidR="00000000">
        <w:t>systems.</w:t>
      </w:r>
      <w:r w:rsidR="00000000">
        <w:rPr>
          <w:spacing w:val="-12"/>
        </w:rPr>
        <w:t xml:space="preserve"> </w:t>
      </w:r>
      <w:r w:rsidR="00000000">
        <w:t>There</w:t>
      </w:r>
      <w:r w:rsidR="00000000">
        <w:rPr>
          <w:spacing w:val="-11"/>
        </w:rPr>
        <w:t xml:space="preserve"> </w:t>
      </w:r>
      <w:r w:rsidR="00000000">
        <w:t>are many other suppliers in the market offering various types of systems with different features and capabilities. It</w:t>
      </w:r>
      <w:r w:rsidR="00000000">
        <w:rPr>
          <w:spacing w:val="-1"/>
        </w:rPr>
        <w:t xml:space="preserve"> </w:t>
      </w:r>
      <w:r w:rsidR="00000000">
        <w:t>is</w:t>
      </w:r>
      <w:r w:rsidR="00000000">
        <w:rPr>
          <w:spacing w:val="-1"/>
        </w:rPr>
        <w:t xml:space="preserve"> </w:t>
      </w:r>
      <w:r w:rsidR="00000000">
        <w:t>important</w:t>
      </w:r>
      <w:r w:rsidR="00000000">
        <w:rPr>
          <w:spacing w:val="-1"/>
        </w:rPr>
        <w:t xml:space="preserve"> </w:t>
      </w:r>
      <w:r w:rsidR="00000000">
        <w:t>to</w:t>
      </w:r>
      <w:r w:rsidR="00000000">
        <w:rPr>
          <w:spacing w:val="-1"/>
        </w:rPr>
        <w:t xml:space="preserve"> </w:t>
      </w:r>
      <w:r w:rsidR="00000000">
        <w:t>evaluate</w:t>
      </w:r>
      <w:r w:rsidR="00000000">
        <w:rPr>
          <w:spacing w:val="-2"/>
        </w:rPr>
        <w:t xml:space="preserve"> </w:t>
      </w:r>
      <w:r w:rsidR="00000000">
        <w:t>the</w:t>
      </w:r>
      <w:r w:rsidR="00000000">
        <w:rPr>
          <w:spacing w:val="-2"/>
        </w:rPr>
        <w:t xml:space="preserve"> </w:t>
      </w:r>
      <w:r w:rsidR="00000000">
        <w:t>specific</w:t>
      </w:r>
      <w:r w:rsidR="00000000">
        <w:rPr>
          <w:spacing w:val="-2"/>
        </w:rPr>
        <w:t xml:space="preserve"> </w:t>
      </w:r>
      <w:r w:rsidR="00000000">
        <w:t>needs</w:t>
      </w:r>
      <w:r w:rsidR="00000000">
        <w:rPr>
          <w:spacing w:val="-1"/>
        </w:rPr>
        <w:t xml:space="preserve"> </w:t>
      </w:r>
      <w:r w:rsidR="00000000">
        <w:t>of</w:t>
      </w:r>
      <w:r w:rsidR="00000000">
        <w:rPr>
          <w:spacing w:val="-2"/>
        </w:rPr>
        <w:t xml:space="preserve"> </w:t>
      </w:r>
      <w:r w:rsidR="00000000">
        <w:t>the</w:t>
      </w:r>
      <w:r w:rsidR="00000000">
        <w:rPr>
          <w:spacing w:val="-2"/>
        </w:rPr>
        <w:t xml:space="preserve"> </w:t>
      </w:r>
      <w:r w:rsidR="00000000">
        <w:t>project</w:t>
      </w:r>
      <w:r w:rsidR="00000000">
        <w:rPr>
          <w:spacing w:val="-1"/>
        </w:rPr>
        <w:t xml:space="preserve"> </w:t>
      </w:r>
      <w:r w:rsidR="00000000">
        <w:t>and</w:t>
      </w:r>
      <w:r w:rsidR="00000000">
        <w:rPr>
          <w:spacing w:val="-1"/>
        </w:rPr>
        <w:t xml:space="preserve"> </w:t>
      </w:r>
      <w:r w:rsidR="00000000">
        <w:t>choose</w:t>
      </w:r>
      <w:r w:rsidR="00000000">
        <w:rPr>
          <w:spacing w:val="-2"/>
        </w:rPr>
        <w:t xml:space="preserve"> </w:t>
      </w:r>
      <w:r w:rsidR="00000000">
        <w:t>a</w:t>
      </w:r>
      <w:r w:rsidR="00000000">
        <w:rPr>
          <w:spacing w:val="-2"/>
        </w:rPr>
        <w:t xml:space="preserve"> </w:t>
      </w:r>
      <w:r w:rsidR="00000000">
        <w:t>supplier</w:t>
      </w:r>
      <w:r w:rsidR="00000000">
        <w:rPr>
          <w:spacing w:val="-3"/>
        </w:rPr>
        <w:t xml:space="preserve"> </w:t>
      </w:r>
      <w:r w:rsidR="00000000">
        <w:t>that can provide the most suitable solution.</w:t>
      </w:r>
      <w:r>
        <w:t xml:space="preserve"> </w:t>
      </w:r>
      <w:r w:rsidR="00000000">
        <w:rPr>
          <w:rFonts w:ascii="Palatino"/>
          <w:spacing w:val="-5"/>
        </w:rPr>
        <w:t>743</w:t>
      </w:r>
      <w:r>
        <w:rPr>
          <w:rFonts w:ascii="Palatino"/>
        </w:rPr>
        <w:t xml:space="preserve">  </w:t>
      </w:r>
      <w:r>
        <w:rPr>
          <w:rFonts w:ascii="Palatino"/>
          <w:sz w:val="28"/>
        </w:rPr>
        <w:t xml:space="preserve"> </w:t>
      </w:r>
      <w:bookmarkStart w:id="268" w:name="PRIMARY_SURFACE_MOVEMENT_RADAR_SYSTEM"/>
      <w:bookmarkStart w:id="269" w:name="_bookmark138"/>
      <w:bookmarkEnd w:id="268"/>
      <w:bookmarkEnd w:id="269"/>
      <w:r w:rsidR="00000000">
        <w:t>PRIMARY</w:t>
      </w:r>
      <w:r w:rsidR="00000000">
        <w:rPr>
          <w:spacing w:val="-12"/>
        </w:rPr>
        <w:t xml:space="preserve"> </w:t>
      </w:r>
      <w:r w:rsidR="00000000">
        <w:t>SURFACE</w:t>
      </w:r>
      <w:r w:rsidR="00000000">
        <w:rPr>
          <w:spacing w:val="-8"/>
        </w:rPr>
        <w:t xml:space="preserve"> </w:t>
      </w:r>
      <w:r w:rsidR="00000000">
        <w:t>MOVEMENT</w:t>
      </w:r>
      <w:r w:rsidR="00000000">
        <w:rPr>
          <w:spacing w:val="-9"/>
        </w:rPr>
        <w:t xml:space="preserve"> </w:t>
      </w:r>
      <w:r w:rsidR="00000000">
        <w:t>RADAR</w:t>
      </w:r>
      <w:r w:rsidR="00000000">
        <w:rPr>
          <w:spacing w:val="-9"/>
        </w:rPr>
        <w:t xml:space="preserve"> </w:t>
      </w:r>
      <w:r w:rsidR="00000000">
        <w:rPr>
          <w:spacing w:val="-2"/>
        </w:rPr>
        <w:t>SYSTEM</w:t>
      </w:r>
      <w:r>
        <w:t xml:space="preserve"> </w:t>
      </w:r>
      <w:r w:rsidR="00000000">
        <w:rPr>
          <w:spacing w:val="-2"/>
        </w:rPr>
        <w:t>INTRODUCTION</w:t>
      </w:r>
      <w:r>
        <w:t xml:space="preserve"> </w:t>
      </w:r>
      <w:r w:rsidR="00000000">
        <w:t>An Airport Primary Surface Movement Radar (PSR) System is a type of radar system used at airports to monitor the movement of aircraft, vehicles, and personnel on the airport's surface.</w:t>
      </w:r>
      <w:r>
        <w:t xml:space="preserve"> </w:t>
      </w:r>
      <w:r w:rsidR="00000000">
        <w:t>The primary function of a PSR system is to provide air traffic controllers with real-time information about the location and movement of aircraft and vehicles on the ground. This helps controllers</w:t>
      </w:r>
      <w:r w:rsidR="00000000">
        <w:rPr>
          <w:spacing w:val="-15"/>
        </w:rPr>
        <w:t xml:space="preserve"> </w:t>
      </w:r>
      <w:r w:rsidR="00000000">
        <w:t>to</w:t>
      </w:r>
      <w:r w:rsidR="00000000">
        <w:rPr>
          <w:spacing w:val="-15"/>
        </w:rPr>
        <w:t xml:space="preserve"> </w:t>
      </w:r>
      <w:r w:rsidR="00000000">
        <w:t>manage</w:t>
      </w:r>
      <w:r w:rsidR="00000000">
        <w:rPr>
          <w:spacing w:val="-15"/>
        </w:rPr>
        <w:t xml:space="preserve"> </w:t>
      </w:r>
      <w:r w:rsidR="00000000">
        <w:t>traffic</w:t>
      </w:r>
      <w:r w:rsidR="00000000">
        <w:rPr>
          <w:spacing w:val="-15"/>
        </w:rPr>
        <w:t xml:space="preserve"> </w:t>
      </w:r>
      <w:r w:rsidR="00000000">
        <w:t>flows,</w:t>
      </w:r>
      <w:r w:rsidR="00000000">
        <w:rPr>
          <w:spacing w:val="-15"/>
        </w:rPr>
        <w:t xml:space="preserve"> </w:t>
      </w:r>
      <w:r w:rsidR="00000000">
        <w:t>prevent</w:t>
      </w:r>
      <w:r w:rsidR="00000000">
        <w:rPr>
          <w:spacing w:val="-12"/>
        </w:rPr>
        <w:t xml:space="preserve"> </w:t>
      </w:r>
      <w:r w:rsidR="00000000">
        <w:t>collisions,</w:t>
      </w:r>
      <w:r w:rsidR="00000000">
        <w:rPr>
          <w:spacing w:val="-14"/>
        </w:rPr>
        <w:t xml:space="preserve"> </w:t>
      </w:r>
      <w:r w:rsidR="00000000">
        <w:t>and</w:t>
      </w:r>
      <w:r w:rsidR="00000000">
        <w:rPr>
          <w:spacing w:val="-14"/>
        </w:rPr>
        <w:t xml:space="preserve"> </w:t>
      </w:r>
      <w:r w:rsidR="00000000">
        <w:t>ensure</w:t>
      </w:r>
      <w:r w:rsidR="00000000">
        <w:rPr>
          <w:spacing w:val="-15"/>
        </w:rPr>
        <w:t xml:space="preserve"> </w:t>
      </w:r>
      <w:r w:rsidR="00000000">
        <w:t>the</w:t>
      </w:r>
      <w:r w:rsidR="00000000">
        <w:rPr>
          <w:spacing w:val="-15"/>
        </w:rPr>
        <w:t xml:space="preserve"> </w:t>
      </w:r>
      <w:r w:rsidR="00000000">
        <w:t>safety</w:t>
      </w:r>
      <w:r w:rsidR="00000000">
        <w:rPr>
          <w:spacing w:val="-15"/>
        </w:rPr>
        <w:t xml:space="preserve"> </w:t>
      </w:r>
      <w:r w:rsidR="00000000">
        <w:t>of</w:t>
      </w:r>
      <w:r w:rsidR="00000000">
        <w:rPr>
          <w:spacing w:val="-15"/>
        </w:rPr>
        <w:t xml:space="preserve"> </w:t>
      </w:r>
      <w:r w:rsidR="00000000">
        <w:t>aircraft,</w:t>
      </w:r>
      <w:r w:rsidR="00000000">
        <w:rPr>
          <w:spacing w:val="-15"/>
        </w:rPr>
        <w:t xml:space="preserve"> </w:t>
      </w:r>
      <w:r w:rsidR="00000000">
        <w:t>passengers, and ground personnel.</w:t>
      </w:r>
      <w:r>
        <w:t xml:space="preserve"> </w:t>
      </w:r>
      <w:r w:rsidR="00000000">
        <w:t>PSR systems use radar technology</w:t>
      </w:r>
      <w:r w:rsidR="00000000">
        <w:rPr>
          <w:spacing w:val="-3"/>
        </w:rPr>
        <w:t xml:space="preserve"> </w:t>
      </w:r>
      <w:r w:rsidR="00000000">
        <w:t>to detect and track objects on the ground.</w:t>
      </w:r>
      <w:r w:rsidR="00000000">
        <w:rPr>
          <w:spacing w:val="-2"/>
        </w:rPr>
        <w:t xml:space="preserve"> </w:t>
      </w:r>
      <w:r w:rsidR="00000000">
        <w:t>They</w:t>
      </w:r>
      <w:r w:rsidR="00000000">
        <w:rPr>
          <w:spacing w:val="-3"/>
        </w:rPr>
        <w:t xml:space="preserve"> </w:t>
      </w:r>
      <w:r w:rsidR="00000000">
        <w:t>transmit high- frequency radio waves that bounce off objects and return to the radar antenna. The system then analyzes the return signals to determine the distance, direction, and speed of each object.</w:t>
      </w:r>
      <w:r>
        <w:t xml:space="preserve"> </w:t>
      </w:r>
      <w:r w:rsidR="00000000">
        <w:t>PSR systems can be deployed in a variety of configurations, depending on the size and layout of the</w:t>
      </w:r>
      <w:r w:rsidR="00000000">
        <w:rPr>
          <w:spacing w:val="-15"/>
        </w:rPr>
        <w:t xml:space="preserve"> </w:t>
      </w:r>
      <w:r w:rsidR="00000000">
        <w:t>airport.</w:t>
      </w:r>
      <w:r w:rsidR="00000000">
        <w:rPr>
          <w:spacing w:val="-15"/>
        </w:rPr>
        <w:t xml:space="preserve"> </w:t>
      </w:r>
      <w:r w:rsidR="00000000">
        <w:t>Some</w:t>
      </w:r>
      <w:r w:rsidR="00000000">
        <w:rPr>
          <w:spacing w:val="-15"/>
        </w:rPr>
        <w:t xml:space="preserve"> </w:t>
      </w:r>
      <w:r w:rsidR="00000000">
        <w:t>systems</w:t>
      </w:r>
      <w:r w:rsidR="00000000">
        <w:rPr>
          <w:spacing w:val="-15"/>
        </w:rPr>
        <w:t xml:space="preserve"> </w:t>
      </w:r>
      <w:r w:rsidR="00000000">
        <w:t>use</w:t>
      </w:r>
      <w:r w:rsidR="00000000">
        <w:rPr>
          <w:spacing w:val="-15"/>
        </w:rPr>
        <w:t xml:space="preserve"> </w:t>
      </w:r>
      <w:r w:rsidR="00000000">
        <w:t>a</w:t>
      </w:r>
      <w:r w:rsidR="00000000">
        <w:rPr>
          <w:spacing w:val="-15"/>
        </w:rPr>
        <w:t xml:space="preserve"> </w:t>
      </w:r>
      <w:r w:rsidR="00000000">
        <w:t>single</w:t>
      </w:r>
      <w:r w:rsidR="00000000">
        <w:rPr>
          <w:spacing w:val="-15"/>
        </w:rPr>
        <w:t xml:space="preserve"> </w:t>
      </w:r>
      <w:r w:rsidR="00000000">
        <w:t>radar</w:t>
      </w:r>
      <w:r w:rsidR="00000000">
        <w:rPr>
          <w:spacing w:val="-15"/>
        </w:rPr>
        <w:t xml:space="preserve"> </w:t>
      </w:r>
      <w:r w:rsidR="00000000">
        <w:t>antenna</w:t>
      </w:r>
      <w:r w:rsidR="00000000">
        <w:rPr>
          <w:spacing w:val="-15"/>
        </w:rPr>
        <w:t xml:space="preserve"> </w:t>
      </w:r>
      <w:r w:rsidR="00000000">
        <w:t>to</w:t>
      </w:r>
      <w:r w:rsidR="00000000">
        <w:rPr>
          <w:spacing w:val="-15"/>
        </w:rPr>
        <w:t xml:space="preserve"> </w:t>
      </w:r>
      <w:r w:rsidR="00000000">
        <w:t>cover</w:t>
      </w:r>
      <w:r w:rsidR="00000000">
        <w:rPr>
          <w:spacing w:val="-15"/>
        </w:rPr>
        <w:t xml:space="preserve"> </w:t>
      </w:r>
      <w:r w:rsidR="00000000">
        <w:t>the</w:t>
      </w:r>
      <w:r w:rsidR="00000000">
        <w:rPr>
          <w:spacing w:val="-15"/>
        </w:rPr>
        <w:t xml:space="preserve"> </w:t>
      </w:r>
      <w:r w:rsidR="00000000">
        <w:t>entire</w:t>
      </w:r>
      <w:r w:rsidR="00000000">
        <w:rPr>
          <w:spacing w:val="-15"/>
        </w:rPr>
        <w:t xml:space="preserve"> </w:t>
      </w:r>
      <w:r w:rsidR="00000000">
        <w:t>airport</w:t>
      </w:r>
      <w:r w:rsidR="00000000">
        <w:rPr>
          <w:spacing w:val="-15"/>
        </w:rPr>
        <w:t xml:space="preserve"> </w:t>
      </w:r>
      <w:r w:rsidR="00000000">
        <w:t>surface,</w:t>
      </w:r>
      <w:r w:rsidR="00000000">
        <w:rPr>
          <w:spacing w:val="-15"/>
        </w:rPr>
        <w:t xml:space="preserve"> </w:t>
      </w:r>
      <w:r w:rsidR="00000000">
        <w:t>while</w:t>
      </w:r>
      <w:r w:rsidR="00000000">
        <w:rPr>
          <w:spacing w:val="-15"/>
        </w:rPr>
        <w:t xml:space="preserve"> </w:t>
      </w:r>
      <w:r w:rsidR="00000000">
        <w:t>others use multiple antennas to provide more comprehensive coverage.</w:t>
      </w:r>
      <w:r>
        <w:t xml:space="preserve"> </w:t>
      </w:r>
      <w:r w:rsidR="00000000">
        <w:t>Overall, a primary surface movement radar system plays a critical role in ensuring the safe and efficient</w:t>
      </w:r>
      <w:r w:rsidR="00000000">
        <w:rPr>
          <w:spacing w:val="-11"/>
        </w:rPr>
        <w:t xml:space="preserve"> </w:t>
      </w:r>
      <w:r w:rsidR="00000000">
        <w:t>operation</w:t>
      </w:r>
      <w:r w:rsidR="00000000">
        <w:rPr>
          <w:spacing w:val="-12"/>
        </w:rPr>
        <w:t xml:space="preserve"> </w:t>
      </w:r>
      <w:r w:rsidR="00000000">
        <w:t>of</w:t>
      </w:r>
      <w:r w:rsidR="00000000">
        <w:rPr>
          <w:spacing w:val="-12"/>
        </w:rPr>
        <w:t xml:space="preserve"> </w:t>
      </w:r>
      <w:r w:rsidR="00000000">
        <w:t>an</w:t>
      </w:r>
      <w:r w:rsidR="00000000">
        <w:rPr>
          <w:spacing w:val="-12"/>
        </w:rPr>
        <w:t xml:space="preserve"> </w:t>
      </w:r>
      <w:r w:rsidR="00000000">
        <w:t>airport,</w:t>
      </w:r>
      <w:r w:rsidR="00000000">
        <w:rPr>
          <w:spacing w:val="-11"/>
        </w:rPr>
        <w:t xml:space="preserve"> </w:t>
      </w:r>
      <w:r w:rsidR="00000000">
        <w:t>and</w:t>
      </w:r>
      <w:r w:rsidR="00000000">
        <w:rPr>
          <w:spacing w:val="-12"/>
        </w:rPr>
        <w:t xml:space="preserve"> </w:t>
      </w:r>
      <w:r w:rsidR="00000000">
        <w:t>is</w:t>
      </w:r>
      <w:r w:rsidR="00000000">
        <w:rPr>
          <w:spacing w:val="-11"/>
        </w:rPr>
        <w:t xml:space="preserve"> </w:t>
      </w:r>
      <w:r w:rsidR="00000000">
        <w:t>an</w:t>
      </w:r>
      <w:r w:rsidR="00000000">
        <w:rPr>
          <w:spacing w:val="-12"/>
        </w:rPr>
        <w:t xml:space="preserve"> </w:t>
      </w:r>
      <w:r w:rsidR="00000000">
        <w:t>important</w:t>
      </w:r>
      <w:r w:rsidR="00000000">
        <w:rPr>
          <w:spacing w:val="-11"/>
        </w:rPr>
        <w:t xml:space="preserve"> </w:t>
      </w:r>
      <w:r w:rsidR="00000000">
        <w:t>tool</w:t>
      </w:r>
      <w:r w:rsidR="00000000">
        <w:rPr>
          <w:spacing w:val="-11"/>
        </w:rPr>
        <w:t xml:space="preserve"> </w:t>
      </w:r>
      <w:r w:rsidR="00000000">
        <w:t>for</w:t>
      </w:r>
      <w:r w:rsidR="00000000">
        <w:rPr>
          <w:spacing w:val="-13"/>
        </w:rPr>
        <w:t xml:space="preserve"> </w:t>
      </w:r>
      <w:r w:rsidR="00000000">
        <w:t>air</w:t>
      </w:r>
      <w:r w:rsidR="00000000">
        <w:rPr>
          <w:spacing w:val="-12"/>
        </w:rPr>
        <w:t xml:space="preserve"> </w:t>
      </w:r>
      <w:r w:rsidR="00000000">
        <w:t>traffic</w:t>
      </w:r>
      <w:r w:rsidR="00000000">
        <w:rPr>
          <w:spacing w:val="-13"/>
        </w:rPr>
        <w:t xml:space="preserve"> </w:t>
      </w:r>
      <w:r w:rsidR="00000000">
        <w:t>controllers</w:t>
      </w:r>
      <w:r w:rsidR="00000000">
        <w:rPr>
          <w:spacing w:val="-12"/>
        </w:rPr>
        <w:t xml:space="preserve"> </w:t>
      </w:r>
      <w:r w:rsidR="00000000">
        <w:t>to</w:t>
      </w:r>
      <w:r w:rsidR="00000000">
        <w:rPr>
          <w:spacing w:val="-11"/>
        </w:rPr>
        <w:t xml:space="preserve"> </w:t>
      </w:r>
      <w:r w:rsidR="00000000">
        <w:t>manage</w:t>
      </w:r>
      <w:r w:rsidR="00000000">
        <w:rPr>
          <w:spacing w:val="-13"/>
        </w:rPr>
        <w:t xml:space="preserve"> </w:t>
      </w:r>
      <w:r w:rsidR="00000000">
        <w:t>traffic on the ground.</w:t>
      </w:r>
      <w:r>
        <w:t xml:space="preserve"> </w:t>
      </w:r>
      <w:r w:rsidR="00000000">
        <w:rPr>
          <w:spacing w:val="-2"/>
        </w:rPr>
        <w:t>COMPONENTS</w:t>
      </w:r>
      <w:r>
        <w:t xml:space="preserve"> </w:t>
      </w:r>
      <w:r w:rsidR="00000000">
        <w:t>An Airport Primary Surface Movement Radar (PSR) System typically consists of several components</w:t>
      </w:r>
      <w:r w:rsidR="00000000">
        <w:rPr>
          <w:spacing w:val="-13"/>
        </w:rPr>
        <w:t xml:space="preserve"> </w:t>
      </w:r>
      <w:r w:rsidR="00000000">
        <w:t>that</w:t>
      </w:r>
      <w:r w:rsidR="00000000">
        <w:rPr>
          <w:spacing w:val="-13"/>
        </w:rPr>
        <w:t xml:space="preserve"> </w:t>
      </w:r>
      <w:r w:rsidR="00000000">
        <w:t>work</w:t>
      </w:r>
      <w:r w:rsidR="00000000">
        <w:rPr>
          <w:spacing w:val="-13"/>
        </w:rPr>
        <w:t xml:space="preserve"> </w:t>
      </w:r>
      <w:r w:rsidR="00000000">
        <w:t>together</w:t>
      </w:r>
      <w:r w:rsidR="00000000">
        <w:rPr>
          <w:spacing w:val="-14"/>
        </w:rPr>
        <w:t xml:space="preserve"> </w:t>
      </w:r>
      <w:r w:rsidR="00000000">
        <w:t>to</w:t>
      </w:r>
      <w:r w:rsidR="00000000">
        <w:rPr>
          <w:spacing w:val="-13"/>
        </w:rPr>
        <w:t xml:space="preserve"> </w:t>
      </w:r>
      <w:r w:rsidR="00000000">
        <w:t>detect</w:t>
      </w:r>
      <w:r w:rsidR="00000000">
        <w:rPr>
          <w:spacing w:val="-13"/>
        </w:rPr>
        <w:t xml:space="preserve"> </w:t>
      </w:r>
      <w:r w:rsidR="00000000">
        <w:t>and</w:t>
      </w:r>
      <w:r w:rsidR="00000000">
        <w:rPr>
          <w:spacing w:val="-13"/>
        </w:rPr>
        <w:t xml:space="preserve"> </w:t>
      </w:r>
      <w:r w:rsidR="00000000">
        <w:t>track</w:t>
      </w:r>
      <w:r w:rsidR="00000000">
        <w:rPr>
          <w:spacing w:val="-11"/>
        </w:rPr>
        <w:t xml:space="preserve"> </w:t>
      </w:r>
      <w:r w:rsidR="00000000">
        <w:lastRenderedPageBreak/>
        <w:t>aircraft</w:t>
      </w:r>
      <w:r w:rsidR="00000000">
        <w:rPr>
          <w:spacing w:val="-13"/>
        </w:rPr>
        <w:t xml:space="preserve"> </w:t>
      </w:r>
      <w:r w:rsidR="00000000">
        <w:t>and</w:t>
      </w:r>
      <w:r w:rsidR="00000000">
        <w:rPr>
          <w:spacing w:val="-13"/>
        </w:rPr>
        <w:t xml:space="preserve"> </w:t>
      </w:r>
      <w:r w:rsidR="00000000">
        <w:t>vehicles</w:t>
      </w:r>
      <w:r w:rsidR="00000000">
        <w:rPr>
          <w:spacing w:val="-13"/>
        </w:rPr>
        <w:t xml:space="preserve"> </w:t>
      </w:r>
      <w:r w:rsidR="00000000">
        <w:t>on</w:t>
      </w:r>
      <w:r w:rsidR="00000000">
        <w:rPr>
          <w:spacing w:val="-13"/>
        </w:rPr>
        <w:t xml:space="preserve"> </w:t>
      </w:r>
      <w:r w:rsidR="00000000">
        <w:t>the</w:t>
      </w:r>
      <w:r w:rsidR="00000000">
        <w:rPr>
          <w:spacing w:val="-14"/>
        </w:rPr>
        <w:t xml:space="preserve"> </w:t>
      </w:r>
      <w:r w:rsidR="00000000">
        <w:t>airport</w:t>
      </w:r>
      <w:r w:rsidR="00000000">
        <w:rPr>
          <w:spacing w:val="-13"/>
        </w:rPr>
        <w:t xml:space="preserve"> </w:t>
      </w:r>
      <w:r w:rsidR="00000000">
        <w:t>surface.</w:t>
      </w:r>
      <w:r w:rsidR="00000000">
        <w:rPr>
          <w:spacing w:val="-13"/>
        </w:rPr>
        <w:t xml:space="preserve"> </w:t>
      </w:r>
      <w:r w:rsidR="00000000">
        <w:t>Here are some of the key components of a PSR system:</w:t>
      </w:r>
      <w:r>
        <w:t xml:space="preserve"> </w:t>
      </w:r>
      <w:r w:rsidR="00000000">
        <w:t>Radar</w:t>
      </w:r>
      <w:r w:rsidR="00000000">
        <w:rPr>
          <w:spacing w:val="-13"/>
        </w:rPr>
        <w:t xml:space="preserve"> </w:t>
      </w:r>
      <w:r w:rsidR="00000000">
        <w:t>Antenna:</w:t>
      </w:r>
      <w:r w:rsidR="00000000">
        <w:rPr>
          <w:spacing w:val="-2"/>
        </w:rPr>
        <w:t xml:space="preserve"> </w:t>
      </w:r>
      <w:r w:rsidR="00000000">
        <w:t>This is the</w:t>
      </w:r>
      <w:r w:rsidR="00000000">
        <w:rPr>
          <w:spacing w:val="-1"/>
        </w:rPr>
        <w:t xml:space="preserve"> </w:t>
      </w:r>
      <w:r w:rsidR="00000000">
        <w:t>primary</w:t>
      </w:r>
      <w:r w:rsidR="00000000">
        <w:rPr>
          <w:spacing w:val="-3"/>
        </w:rPr>
        <w:t xml:space="preserve"> </w:t>
      </w:r>
      <w:r w:rsidR="00000000">
        <w:t>component of the</w:t>
      </w:r>
      <w:r w:rsidR="00000000">
        <w:rPr>
          <w:spacing w:val="-1"/>
        </w:rPr>
        <w:t xml:space="preserve"> </w:t>
      </w:r>
      <w:r w:rsidR="00000000">
        <w:t>PSR system.</w:t>
      </w:r>
      <w:r w:rsidR="00000000">
        <w:rPr>
          <w:spacing w:val="-2"/>
        </w:rPr>
        <w:t xml:space="preserve"> </w:t>
      </w:r>
      <w:r w:rsidR="00000000">
        <w:t>The radar antenna emits radio waves that bounce off objects on the ground and return to the antenna. The antenna is typically located on top of a tower or building, and can rotate 360 degrees to scan the airport surface.</w:t>
      </w:r>
      <w:r>
        <w:t xml:space="preserve"> </w:t>
      </w:r>
      <w:r w:rsidR="00000000">
        <w:t>Transmitter and Receiver: These are the components that generate and receive the radar signals. The</w:t>
      </w:r>
      <w:r w:rsidR="00000000">
        <w:rPr>
          <w:spacing w:val="-6"/>
        </w:rPr>
        <w:t xml:space="preserve"> </w:t>
      </w:r>
      <w:r w:rsidR="00000000">
        <w:t>transmitter</w:t>
      </w:r>
      <w:r w:rsidR="00000000">
        <w:rPr>
          <w:spacing w:val="-3"/>
        </w:rPr>
        <w:t xml:space="preserve"> </w:t>
      </w:r>
      <w:r w:rsidR="00000000">
        <w:t>sends</w:t>
      </w:r>
      <w:r w:rsidR="00000000">
        <w:rPr>
          <w:spacing w:val="-5"/>
        </w:rPr>
        <w:t xml:space="preserve"> </w:t>
      </w:r>
      <w:r w:rsidR="00000000">
        <w:t>out</w:t>
      </w:r>
      <w:r w:rsidR="00000000">
        <w:rPr>
          <w:spacing w:val="-2"/>
        </w:rPr>
        <w:t xml:space="preserve"> </w:t>
      </w:r>
      <w:r w:rsidR="00000000">
        <w:t>high-frequency</w:t>
      </w:r>
      <w:r w:rsidR="00000000">
        <w:rPr>
          <w:spacing w:val="-7"/>
        </w:rPr>
        <w:t xml:space="preserve"> </w:t>
      </w:r>
      <w:r w:rsidR="00000000">
        <w:t>radio</w:t>
      </w:r>
      <w:r w:rsidR="00000000">
        <w:rPr>
          <w:spacing w:val="-4"/>
        </w:rPr>
        <w:t xml:space="preserve"> </w:t>
      </w:r>
      <w:r w:rsidR="00000000">
        <w:t>waves,</w:t>
      </w:r>
      <w:r w:rsidR="00000000">
        <w:rPr>
          <w:spacing w:val="-5"/>
        </w:rPr>
        <w:t xml:space="preserve"> </w:t>
      </w:r>
      <w:r w:rsidR="00000000">
        <w:t>while</w:t>
      </w:r>
      <w:r w:rsidR="00000000">
        <w:rPr>
          <w:spacing w:val="-5"/>
        </w:rPr>
        <w:t xml:space="preserve"> </w:t>
      </w:r>
      <w:r w:rsidR="00000000">
        <w:t>the</w:t>
      </w:r>
      <w:r w:rsidR="00000000">
        <w:rPr>
          <w:spacing w:val="-6"/>
        </w:rPr>
        <w:t xml:space="preserve"> </w:t>
      </w:r>
      <w:r w:rsidR="00000000">
        <w:t>receiver</w:t>
      </w:r>
      <w:r w:rsidR="00000000">
        <w:rPr>
          <w:spacing w:val="-4"/>
        </w:rPr>
        <w:t xml:space="preserve"> </w:t>
      </w:r>
      <w:r w:rsidR="00000000">
        <w:t>picks</w:t>
      </w:r>
      <w:r w:rsidR="00000000">
        <w:rPr>
          <w:spacing w:val="-5"/>
        </w:rPr>
        <w:t xml:space="preserve"> </w:t>
      </w:r>
      <w:r w:rsidR="00000000">
        <w:t>up</w:t>
      </w:r>
      <w:r w:rsidR="00000000">
        <w:rPr>
          <w:spacing w:val="-5"/>
        </w:rPr>
        <w:t xml:space="preserve"> </w:t>
      </w:r>
      <w:r w:rsidR="00000000">
        <w:t>the</w:t>
      </w:r>
      <w:r w:rsidR="00000000">
        <w:rPr>
          <w:spacing w:val="-3"/>
        </w:rPr>
        <w:t xml:space="preserve"> </w:t>
      </w:r>
      <w:r w:rsidR="00000000">
        <w:t>signals</w:t>
      </w:r>
      <w:r w:rsidR="00000000">
        <w:rPr>
          <w:spacing w:val="-4"/>
        </w:rPr>
        <w:t xml:space="preserve"> </w:t>
      </w:r>
      <w:r w:rsidR="00000000">
        <w:t>that bounce back from objects on the ground.</w:t>
      </w:r>
      <w:r>
        <w:t xml:space="preserve"> </w:t>
      </w:r>
      <w:r w:rsidR="00000000">
        <w:t>Signal Processor: This component analyzes the signals received by the receiver to determine the location, speed, and direction of each object on the airport surface. It also filters out noise and interference to ensure accurate and reliable data.</w:t>
      </w:r>
      <w:r>
        <w:t xml:space="preserve"> </w:t>
      </w:r>
      <w:r w:rsidR="00000000">
        <w:t>Display System: The information gathered by the PSR system is displayed on a screen in the air traffic</w:t>
      </w:r>
      <w:r w:rsidR="00000000">
        <w:rPr>
          <w:spacing w:val="14"/>
        </w:rPr>
        <w:t xml:space="preserve"> </w:t>
      </w:r>
      <w:r w:rsidR="00000000">
        <w:t>control</w:t>
      </w:r>
      <w:r w:rsidR="00000000">
        <w:rPr>
          <w:spacing w:val="14"/>
        </w:rPr>
        <w:t xml:space="preserve"> </w:t>
      </w:r>
      <w:r w:rsidR="00000000">
        <w:t>tower.</w:t>
      </w:r>
      <w:r w:rsidR="00000000">
        <w:rPr>
          <w:spacing w:val="7"/>
        </w:rPr>
        <w:t xml:space="preserve"> </w:t>
      </w:r>
      <w:r w:rsidR="00000000">
        <w:t>The</w:t>
      </w:r>
      <w:r w:rsidR="00000000">
        <w:rPr>
          <w:spacing w:val="14"/>
        </w:rPr>
        <w:t xml:space="preserve"> </w:t>
      </w:r>
      <w:r w:rsidR="00000000">
        <w:t>display</w:t>
      </w:r>
      <w:r w:rsidR="00000000">
        <w:rPr>
          <w:spacing w:val="9"/>
        </w:rPr>
        <w:t xml:space="preserve"> </w:t>
      </w:r>
      <w:r w:rsidR="00000000">
        <w:t>system</w:t>
      </w:r>
      <w:r w:rsidR="00000000">
        <w:rPr>
          <w:spacing w:val="14"/>
        </w:rPr>
        <w:t xml:space="preserve"> </w:t>
      </w:r>
      <w:r w:rsidR="00000000">
        <w:t>shows</w:t>
      </w:r>
      <w:r w:rsidR="00000000">
        <w:rPr>
          <w:spacing w:val="14"/>
        </w:rPr>
        <w:t xml:space="preserve"> </w:t>
      </w:r>
      <w:r w:rsidR="00000000">
        <w:t>the</w:t>
      </w:r>
      <w:r w:rsidR="00000000">
        <w:rPr>
          <w:spacing w:val="13"/>
        </w:rPr>
        <w:t xml:space="preserve"> </w:t>
      </w:r>
      <w:r w:rsidR="00000000">
        <w:t>location</w:t>
      </w:r>
      <w:r w:rsidR="00000000">
        <w:rPr>
          <w:spacing w:val="14"/>
        </w:rPr>
        <w:t xml:space="preserve"> </w:t>
      </w:r>
      <w:r w:rsidR="00000000">
        <w:t>and</w:t>
      </w:r>
      <w:r w:rsidR="00000000">
        <w:rPr>
          <w:spacing w:val="14"/>
        </w:rPr>
        <w:t xml:space="preserve"> </w:t>
      </w:r>
      <w:r w:rsidR="00000000">
        <w:t>movement</w:t>
      </w:r>
      <w:r w:rsidR="00000000">
        <w:rPr>
          <w:spacing w:val="14"/>
        </w:rPr>
        <w:t xml:space="preserve"> </w:t>
      </w:r>
      <w:r w:rsidR="00000000">
        <w:t>of</w:t>
      </w:r>
      <w:r w:rsidR="00000000">
        <w:rPr>
          <w:spacing w:val="13"/>
        </w:rPr>
        <w:t xml:space="preserve"> </w:t>
      </w:r>
      <w:r w:rsidR="00000000">
        <w:t>each</w:t>
      </w:r>
      <w:r w:rsidR="00000000">
        <w:rPr>
          <w:spacing w:val="14"/>
        </w:rPr>
        <w:t xml:space="preserve"> </w:t>
      </w:r>
      <w:r w:rsidR="00000000">
        <w:t>aircraft</w:t>
      </w:r>
      <w:r w:rsidR="00000000">
        <w:rPr>
          <w:spacing w:val="14"/>
        </w:rPr>
        <w:t xml:space="preserve"> </w:t>
      </w:r>
      <w:r w:rsidR="00000000">
        <w:rPr>
          <w:spacing w:val="-5"/>
        </w:rPr>
        <w:t>and</w:t>
      </w:r>
      <w:r>
        <w:t xml:space="preserve"> </w:t>
      </w:r>
      <w:r w:rsidR="00000000">
        <w:rPr>
          <w:rFonts w:ascii="Palatino"/>
          <w:spacing w:val="-5"/>
        </w:rPr>
        <w:t>744</w:t>
      </w:r>
      <w:r>
        <w:rPr>
          <w:rFonts w:ascii="Palatino"/>
        </w:rPr>
        <w:t xml:space="preserve">   </w:t>
      </w:r>
      <w:r w:rsidR="00000000">
        <w:t>vehicle on the airport surface, as well as other important information such as flight numbers, aircraft types, and departure/arrival times.</w:t>
      </w:r>
      <w:r>
        <w:t xml:space="preserve"> </w:t>
      </w:r>
      <w:r w:rsidR="00000000">
        <w:t>Data Communications System: This component enables the PSR system to communicate with other</w:t>
      </w:r>
      <w:r w:rsidR="00000000">
        <w:rPr>
          <w:spacing w:val="-6"/>
        </w:rPr>
        <w:t xml:space="preserve"> </w:t>
      </w:r>
      <w:r w:rsidR="00000000">
        <w:t>systems</w:t>
      </w:r>
      <w:r w:rsidR="00000000">
        <w:rPr>
          <w:spacing w:val="-5"/>
        </w:rPr>
        <w:t xml:space="preserve"> </w:t>
      </w:r>
      <w:r w:rsidR="00000000">
        <w:t>and</w:t>
      </w:r>
      <w:r w:rsidR="00000000">
        <w:rPr>
          <w:spacing w:val="-4"/>
        </w:rPr>
        <w:t xml:space="preserve"> </w:t>
      </w:r>
      <w:r w:rsidR="00000000">
        <w:t>devices</w:t>
      </w:r>
      <w:r w:rsidR="00000000">
        <w:rPr>
          <w:spacing w:val="-5"/>
        </w:rPr>
        <w:t xml:space="preserve"> </w:t>
      </w:r>
      <w:r w:rsidR="00000000">
        <w:t>in</w:t>
      </w:r>
      <w:r w:rsidR="00000000">
        <w:rPr>
          <w:spacing w:val="-4"/>
        </w:rPr>
        <w:t xml:space="preserve"> </w:t>
      </w:r>
      <w:r w:rsidR="00000000">
        <w:t>the</w:t>
      </w:r>
      <w:r w:rsidR="00000000">
        <w:rPr>
          <w:spacing w:val="-5"/>
        </w:rPr>
        <w:t xml:space="preserve"> </w:t>
      </w:r>
      <w:r w:rsidR="00000000">
        <w:t>airport,</w:t>
      </w:r>
      <w:r w:rsidR="00000000">
        <w:rPr>
          <w:spacing w:val="-4"/>
        </w:rPr>
        <w:t xml:space="preserve"> </w:t>
      </w:r>
      <w:r w:rsidR="00000000">
        <w:t>such</w:t>
      </w:r>
      <w:r w:rsidR="00000000">
        <w:rPr>
          <w:spacing w:val="-4"/>
        </w:rPr>
        <w:t xml:space="preserve"> </w:t>
      </w:r>
      <w:r w:rsidR="00000000">
        <w:t>as</w:t>
      </w:r>
      <w:r w:rsidR="00000000">
        <w:rPr>
          <w:spacing w:val="-6"/>
        </w:rPr>
        <w:t xml:space="preserve"> </w:t>
      </w:r>
      <w:r w:rsidR="00000000">
        <w:t>the</w:t>
      </w:r>
      <w:r w:rsidR="00000000">
        <w:rPr>
          <w:spacing w:val="-5"/>
        </w:rPr>
        <w:t xml:space="preserve"> </w:t>
      </w:r>
      <w:r w:rsidR="00000000">
        <w:t>airport's</w:t>
      </w:r>
      <w:r w:rsidR="00000000">
        <w:rPr>
          <w:spacing w:val="-5"/>
        </w:rPr>
        <w:t xml:space="preserve"> </w:t>
      </w:r>
      <w:r w:rsidR="00000000">
        <w:t>air</w:t>
      </w:r>
      <w:r w:rsidR="00000000">
        <w:rPr>
          <w:spacing w:val="-4"/>
        </w:rPr>
        <w:t xml:space="preserve"> </w:t>
      </w:r>
      <w:r w:rsidR="00000000">
        <w:t>traffic</w:t>
      </w:r>
      <w:r w:rsidR="00000000">
        <w:rPr>
          <w:spacing w:val="-5"/>
        </w:rPr>
        <w:t xml:space="preserve"> </w:t>
      </w:r>
      <w:r w:rsidR="00000000">
        <w:t>control</w:t>
      </w:r>
      <w:r w:rsidR="00000000">
        <w:rPr>
          <w:spacing w:val="-4"/>
        </w:rPr>
        <w:t xml:space="preserve"> </w:t>
      </w:r>
      <w:r w:rsidR="00000000">
        <w:t>system</w:t>
      </w:r>
      <w:r w:rsidR="00000000">
        <w:rPr>
          <w:spacing w:val="-4"/>
        </w:rPr>
        <w:t xml:space="preserve"> </w:t>
      </w:r>
      <w:r w:rsidR="00000000">
        <w:t>and</w:t>
      </w:r>
      <w:r w:rsidR="00000000">
        <w:rPr>
          <w:spacing w:val="-2"/>
        </w:rPr>
        <w:t xml:space="preserve"> </w:t>
      </w:r>
      <w:r w:rsidR="00000000">
        <w:t>ground movement control system.</w:t>
      </w:r>
      <w:r w:rsidR="00000000">
        <w:rPr>
          <w:spacing w:val="-1"/>
        </w:rPr>
        <w:t xml:space="preserve"> </w:t>
      </w:r>
      <w:r w:rsidR="00000000">
        <w:t>This helps to ensure coordinated and efficient management of aircraft and ground traffic.</w:t>
      </w:r>
      <w:r>
        <w:t xml:space="preserve"> </w:t>
      </w:r>
      <w:r w:rsidR="00000000">
        <w:t>Overall, these components work together to provide air traffic controllers with accurate and real- time information about the movement of aircraft and vehicles on the airport surface, helping to ensure safe and efficient airport operations.</w:t>
      </w:r>
      <w:r>
        <w:t xml:space="preserve"> </w:t>
      </w:r>
      <w:r w:rsidR="00000000">
        <w:rPr>
          <w:spacing w:val="-2"/>
        </w:rPr>
        <w:t>ENGINEERING</w:t>
      </w:r>
      <w:r>
        <w:t xml:space="preserve"> </w:t>
      </w:r>
      <w:r w:rsidR="00000000">
        <w:t>A</w:t>
      </w:r>
      <w:r w:rsidR="00000000">
        <w:rPr>
          <w:spacing w:val="-13"/>
        </w:rPr>
        <w:t xml:space="preserve"> </w:t>
      </w:r>
      <w:r w:rsidR="00000000">
        <w:t>Primary</w:t>
      </w:r>
      <w:r w:rsidR="00000000">
        <w:rPr>
          <w:spacing w:val="-5"/>
        </w:rPr>
        <w:t xml:space="preserve"> </w:t>
      </w:r>
      <w:r w:rsidR="00000000">
        <w:t>Surface Movement Radar (PSR) system is a radar system designed to detect and track the</w:t>
      </w:r>
      <w:r w:rsidR="00000000">
        <w:rPr>
          <w:spacing w:val="-15"/>
        </w:rPr>
        <w:t xml:space="preserve"> </w:t>
      </w:r>
      <w:r w:rsidR="00000000">
        <w:t>movement</w:t>
      </w:r>
      <w:r w:rsidR="00000000">
        <w:rPr>
          <w:spacing w:val="-15"/>
        </w:rPr>
        <w:t xml:space="preserve"> </w:t>
      </w:r>
      <w:r w:rsidR="00000000">
        <w:t>of</w:t>
      </w:r>
      <w:r w:rsidR="00000000">
        <w:rPr>
          <w:spacing w:val="-15"/>
        </w:rPr>
        <w:t xml:space="preserve"> </w:t>
      </w:r>
      <w:r w:rsidR="00000000">
        <w:t>aircraft</w:t>
      </w:r>
      <w:r w:rsidR="00000000">
        <w:rPr>
          <w:spacing w:val="-15"/>
        </w:rPr>
        <w:t xml:space="preserve"> </w:t>
      </w:r>
      <w:r w:rsidR="00000000">
        <w:t>and</w:t>
      </w:r>
      <w:r w:rsidR="00000000">
        <w:rPr>
          <w:spacing w:val="-15"/>
        </w:rPr>
        <w:t xml:space="preserve"> </w:t>
      </w:r>
      <w:r w:rsidR="00000000">
        <w:t>vehicles</w:t>
      </w:r>
      <w:r w:rsidR="00000000">
        <w:rPr>
          <w:spacing w:val="-15"/>
        </w:rPr>
        <w:t xml:space="preserve"> </w:t>
      </w:r>
      <w:r w:rsidR="00000000">
        <w:t>on</w:t>
      </w:r>
      <w:r w:rsidR="00000000">
        <w:rPr>
          <w:spacing w:val="-15"/>
        </w:rPr>
        <w:t xml:space="preserve"> </w:t>
      </w:r>
      <w:r w:rsidR="00000000">
        <w:t>an</w:t>
      </w:r>
      <w:r w:rsidR="00000000">
        <w:rPr>
          <w:spacing w:val="-15"/>
        </w:rPr>
        <w:t xml:space="preserve"> </w:t>
      </w:r>
      <w:r w:rsidR="00000000">
        <w:t>airport's</w:t>
      </w:r>
      <w:r w:rsidR="00000000">
        <w:rPr>
          <w:spacing w:val="-15"/>
        </w:rPr>
        <w:t xml:space="preserve"> </w:t>
      </w:r>
      <w:r w:rsidR="00000000">
        <w:t>movement</w:t>
      </w:r>
      <w:r w:rsidR="00000000">
        <w:rPr>
          <w:spacing w:val="-15"/>
        </w:rPr>
        <w:t xml:space="preserve"> </w:t>
      </w:r>
      <w:r w:rsidR="00000000">
        <w:t>area,</w:t>
      </w:r>
      <w:r w:rsidR="00000000">
        <w:rPr>
          <w:spacing w:val="-15"/>
        </w:rPr>
        <w:t xml:space="preserve"> </w:t>
      </w:r>
      <w:r w:rsidR="00000000">
        <w:t>including</w:t>
      </w:r>
      <w:r w:rsidR="00000000">
        <w:rPr>
          <w:spacing w:val="-15"/>
        </w:rPr>
        <w:t xml:space="preserve"> </w:t>
      </w:r>
      <w:r w:rsidR="00000000">
        <w:t>runways,</w:t>
      </w:r>
      <w:r w:rsidR="00000000">
        <w:rPr>
          <w:spacing w:val="-15"/>
        </w:rPr>
        <w:t xml:space="preserve"> </w:t>
      </w:r>
      <w:r w:rsidR="00000000">
        <w:t>taxiways, and aprons. The engineering parameters for an airport PSR system may include:</w:t>
      </w:r>
      <w:r>
        <w:t xml:space="preserve"> </w:t>
      </w:r>
      <w:r w:rsidR="00000000">
        <w:t>Detection Range: The detection range of a PSR system depends on several factors, including the power</w:t>
      </w:r>
      <w:r w:rsidR="00000000">
        <w:rPr>
          <w:spacing w:val="-6"/>
        </w:rPr>
        <w:t xml:space="preserve"> </w:t>
      </w:r>
      <w:r w:rsidR="00000000">
        <w:t>and</w:t>
      </w:r>
      <w:r w:rsidR="00000000">
        <w:rPr>
          <w:spacing w:val="-3"/>
        </w:rPr>
        <w:t xml:space="preserve"> </w:t>
      </w:r>
      <w:r w:rsidR="00000000">
        <w:t>sensitivity</w:t>
      </w:r>
      <w:r w:rsidR="00000000">
        <w:rPr>
          <w:spacing w:val="-10"/>
        </w:rPr>
        <w:t xml:space="preserve"> </w:t>
      </w:r>
      <w:r w:rsidR="00000000">
        <w:t>of</w:t>
      </w:r>
      <w:r w:rsidR="00000000">
        <w:rPr>
          <w:spacing w:val="-6"/>
        </w:rPr>
        <w:t xml:space="preserve"> </w:t>
      </w:r>
      <w:r w:rsidR="00000000">
        <w:t>the</w:t>
      </w:r>
      <w:r w:rsidR="00000000">
        <w:rPr>
          <w:spacing w:val="-6"/>
        </w:rPr>
        <w:t xml:space="preserve"> </w:t>
      </w:r>
      <w:r w:rsidR="00000000">
        <w:t>radar</w:t>
      </w:r>
      <w:r w:rsidR="00000000">
        <w:rPr>
          <w:spacing w:val="-6"/>
        </w:rPr>
        <w:t xml:space="preserve"> </w:t>
      </w:r>
      <w:r w:rsidR="00000000">
        <w:t>transmitter</w:t>
      </w:r>
      <w:r w:rsidR="00000000">
        <w:rPr>
          <w:spacing w:val="-6"/>
        </w:rPr>
        <w:t xml:space="preserve"> </w:t>
      </w:r>
      <w:r w:rsidR="00000000">
        <w:t>and</w:t>
      </w:r>
      <w:r w:rsidR="00000000">
        <w:rPr>
          <w:spacing w:val="-5"/>
        </w:rPr>
        <w:t xml:space="preserve"> </w:t>
      </w:r>
      <w:r w:rsidR="00000000">
        <w:t>receiver,</w:t>
      </w:r>
      <w:r w:rsidR="00000000">
        <w:rPr>
          <w:spacing w:val="-5"/>
        </w:rPr>
        <w:t xml:space="preserve"> </w:t>
      </w:r>
      <w:r w:rsidR="00000000">
        <w:t>as</w:t>
      </w:r>
      <w:r w:rsidR="00000000">
        <w:rPr>
          <w:spacing w:val="-5"/>
        </w:rPr>
        <w:t xml:space="preserve"> </w:t>
      </w:r>
      <w:r w:rsidR="00000000">
        <w:t>well</w:t>
      </w:r>
      <w:r w:rsidR="00000000">
        <w:rPr>
          <w:spacing w:val="-4"/>
        </w:rPr>
        <w:t xml:space="preserve"> </w:t>
      </w:r>
      <w:r w:rsidR="00000000">
        <w:t>as</w:t>
      </w:r>
      <w:r w:rsidR="00000000">
        <w:rPr>
          <w:spacing w:val="-5"/>
        </w:rPr>
        <w:t xml:space="preserve"> </w:t>
      </w:r>
      <w:r w:rsidR="00000000">
        <w:t>the</w:t>
      </w:r>
      <w:r w:rsidR="00000000">
        <w:rPr>
          <w:spacing w:val="-2"/>
        </w:rPr>
        <w:t xml:space="preserve"> </w:t>
      </w:r>
      <w:r w:rsidR="00000000">
        <w:t>elevation</w:t>
      </w:r>
      <w:r w:rsidR="00000000">
        <w:rPr>
          <w:spacing w:val="-5"/>
        </w:rPr>
        <w:t xml:space="preserve"> </w:t>
      </w:r>
      <w:r w:rsidR="00000000">
        <w:t>and</w:t>
      </w:r>
      <w:r w:rsidR="00000000">
        <w:rPr>
          <w:spacing w:val="-5"/>
        </w:rPr>
        <w:t xml:space="preserve"> </w:t>
      </w:r>
      <w:r w:rsidR="00000000">
        <w:t>location</w:t>
      </w:r>
      <w:r w:rsidR="00000000">
        <w:rPr>
          <w:spacing w:val="-5"/>
        </w:rPr>
        <w:t xml:space="preserve"> </w:t>
      </w:r>
      <w:r w:rsidR="00000000">
        <w:t>of the radar antenna. The range must be sufficient to detect aircraft and vehicles at a safe distance from the runway and taxiway areas, allowing air traffic controllers to manage traffic and avoid potential</w:t>
      </w:r>
      <w:r w:rsidR="00000000">
        <w:rPr>
          <w:spacing w:val="-11"/>
        </w:rPr>
        <w:t xml:space="preserve"> </w:t>
      </w:r>
      <w:r w:rsidR="00000000">
        <w:t>conflicts.</w:t>
      </w:r>
      <w:r w:rsidR="00000000">
        <w:rPr>
          <w:spacing w:val="-15"/>
        </w:rPr>
        <w:t xml:space="preserve"> </w:t>
      </w:r>
      <w:r w:rsidR="00000000">
        <w:t>The</w:t>
      </w:r>
      <w:r w:rsidR="00000000">
        <w:rPr>
          <w:spacing w:val="-12"/>
        </w:rPr>
        <w:t xml:space="preserve"> </w:t>
      </w:r>
      <w:r w:rsidR="00000000">
        <w:t>range</w:t>
      </w:r>
      <w:r w:rsidR="00000000">
        <w:rPr>
          <w:spacing w:val="-12"/>
        </w:rPr>
        <w:t xml:space="preserve"> </w:t>
      </w:r>
      <w:r w:rsidR="00000000">
        <w:t>may</w:t>
      </w:r>
      <w:r w:rsidR="00000000">
        <w:rPr>
          <w:spacing w:val="-15"/>
        </w:rPr>
        <w:t xml:space="preserve"> </w:t>
      </w:r>
      <w:r w:rsidR="00000000">
        <w:t>vary</w:t>
      </w:r>
      <w:r w:rsidR="00000000">
        <w:rPr>
          <w:spacing w:val="-15"/>
        </w:rPr>
        <w:t xml:space="preserve"> </w:t>
      </w:r>
      <w:r w:rsidR="00000000">
        <w:t>depending</w:t>
      </w:r>
      <w:r w:rsidR="00000000">
        <w:rPr>
          <w:spacing w:val="-13"/>
        </w:rPr>
        <w:t xml:space="preserve"> </w:t>
      </w:r>
      <w:r w:rsidR="00000000">
        <w:t>on</w:t>
      </w:r>
      <w:r w:rsidR="00000000">
        <w:rPr>
          <w:spacing w:val="-11"/>
        </w:rPr>
        <w:t xml:space="preserve"> </w:t>
      </w:r>
      <w:r w:rsidR="00000000">
        <w:t>the</w:t>
      </w:r>
      <w:r w:rsidR="00000000">
        <w:rPr>
          <w:spacing w:val="-11"/>
        </w:rPr>
        <w:t xml:space="preserve"> </w:t>
      </w:r>
      <w:r w:rsidR="00000000">
        <w:t>specific</w:t>
      </w:r>
      <w:r w:rsidR="00000000">
        <w:rPr>
          <w:spacing w:val="-11"/>
        </w:rPr>
        <w:t xml:space="preserve"> </w:t>
      </w:r>
      <w:r w:rsidR="00000000">
        <w:t>airport</w:t>
      </w:r>
      <w:r w:rsidR="00000000">
        <w:rPr>
          <w:spacing w:val="-10"/>
        </w:rPr>
        <w:t xml:space="preserve"> </w:t>
      </w:r>
      <w:r w:rsidR="00000000">
        <w:t>layout</w:t>
      </w:r>
      <w:r w:rsidR="00000000">
        <w:rPr>
          <w:spacing w:val="-10"/>
        </w:rPr>
        <w:t xml:space="preserve"> </w:t>
      </w:r>
      <w:r w:rsidR="00000000">
        <w:t>and</w:t>
      </w:r>
      <w:r w:rsidR="00000000">
        <w:rPr>
          <w:spacing w:val="-11"/>
        </w:rPr>
        <w:t xml:space="preserve"> </w:t>
      </w:r>
      <w:r w:rsidR="00000000">
        <w:t>configuration, as well as environmental factors such as weather and terrain.</w:t>
      </w:r>
      <w:r>
        <w:t xml:space="preserve"> </w:t>
      </w:r>
      <w:r w:rsidR="00000000">
        <w:t>Resolution: The resolution of a PSR system refers to the ability to accurately determine the location, speed, and direction of movement of aircraft and vehicles. This requires a high level of precision</w:t>
      </w:r>
      <w:r w:rsidR="00000000">
        <w:rPr>
          <w:spacing w:val="-2"/>
        </w:rPr>
        <w:t xml:space="preserve"> </w:t>
      </w:r>
      <w:r w:rsidR="00000000">
        <w:t>in</w:t>
      </w:r>
      <w:r w:rsidR="00000000">
        <w:rPr>
          <w:spacing w:val="-2"/>
        </w:rPr>
        <w:t xml:space="preserve"> </w:t>
      </w:r>
      <w:r w:rsidR="00000000">
        <w:t>the</w:t>
      </w:r>
      <w:r w:rsidR="00000000">
        <w:rPr>
          <w:spacing w:val="-1"/>
        </w:rPr>
        <w:t xml:space="preserve"> </w:t>
      </w:r>
      <w:r w:rsidR="00000000">
        <w:t>radar</w:t>
      </w:r>
      <w:r w:rsidR="00000000">
        <w:rPr>
          <w:spacing w:val="-2"/>
        </w:rPr>
        <w:t xml:space="preserve"> </w:t>
      </w:r>
      <w:r w:rsidR="00000000">
        <w:t>system's</w:t>
      </w:r>
      <w:r w:rsidR="00000000">
        <w:rPr>
          <w:spacing w:val="-3"/>
        </w:rPr>
        <w:t xml:space="preserve"> </w:t>
      </w:r>
      <w:r w:rsidR="00000000">
        <w:t>measurements</w:t>
      </w:r>
      <w:r w:rsidR="00000000">
        <w:rPr>
          <w:spacing w:val="-3"/>
        </w:rPr>
        <w:t xml:space="preserve"> </w:t>
      </w:r>
      <w:r w:rsidR="00000000">
        <w:t>and</w:t>
      </w:r>
      <w:r w:rsidR="00000000">
        <w:rPr>
          <w:spacing w:val="-1"/>
        </w:rPr>
        <w:t xml:space="preserve"> </w:t>
      </w:r>
      <w:r w:rsidR="00000000">
        <w:t>data</w:t>
      </w:r>
      <w:r w:rsidR="00000000">
        <w:rPr>
          <w:spacing w:val="-2"/>
        </w:rPr>
        <w:t xml:space="preserve"> </w:t>
      </w:r>
      <w:r w:rsidR="00000000">
        <w:t>processing</w:t>
      </w:r>
      <w:r w:rsidR="00000000">
        <w:rPr>
          <w:spacing w:val="-5"/>
        </w:rPr>
        <w:t xml:space="preserve"> </w:t>
      </w:r>
      <w:r w:rsidR="00000000">
        <w:t>algorithms.</w:t>
      </w:r>
      <w:r w:rsidR="00000000">
        <w:rPr>
          <w:spacing w:val="-7"/>
        </w:rPr>
        <w:t xml:space="preserve"> </w:t>
      </w:r>
      <w:r w:rsidR="00000000">
        <w:t>The</w:t>
      </w:r>
      <w:r w:rsidR="00000000">
        <w:rPr>
          <w:spacing w:val="-4"/>
        </w:rPr>
        <w:t xml:space="preserve"> </w:t>
      </w:r>
      <w:r w:rsidR="00000000">
        <w:t>resolution</w:t>
      </w:r>
      <w:r w:rsidR="00000000">
        <w:rPr>
          <w:spacing w:val="-2"/>
        </w:rPr>
        <w:t xml:space="preserve"> </w:t>
      </w:r>
      <w:r w:rsidR="00000000">
        <w:t>may also depend on the size and shape of the objects being detected, with smaller objects requiring higher resolution to accurately track their movement.</w:t>
      </w:r>
      <w:r>
        <w:t xml:space="preserve"> </w:t>
      </w:r>
      <w:r w:rsidR="00000000">
        <w:t>Reliability:</w:t>
      </w:r>
      <w:r w:rsidR="00000000">
        <w:rPr>
          <w:spacing w:val="-15"/>
        </w:rPr>
        <w:t xml:space="preserve"> </w:t>
      </w:r>
      <w:r w:rsidR="00000000">
        <w:t>The</w:t>
      </w:r>
      <w:r w:rsidR="00000000">
        <w:rPr>
          <w:spacing w:val="-15"/>
        </w:rPr>
        <w:t xml:space="preserve"> </w:t>
      </w:r>
      <w:r w:rsidR="00000000">
        <w:t>reliability</w:t>
      </w:r>
      <w:r w:rsidR="00000000">
        <w:rPr>
          <w:spacing w:val="-15"/>
        </w:rPr>
        <w:t xml:space="preserve"> </w:t>
      </w:r>
      <w:r w:rsidR="00000000">
        <w:t>of</w:t>
      </w:r>
      <w:r w:rsidR="00000000">
        <w:rPr>
          <w:spacing w:val="-15"/>
        </w:rPr>
        <w:t xml:space="preserve"> </w:t>
      </w:r>
      <w:r w:rsidR="00000000">
        <w:t>a</w:t>
      </w:r>
      <w:r w:rsidR="00000000">
        <w:rPr>
          <w:spacing w:val="-15"/>
        </w:rPr>
        <w:t xml:space="preserve"> </w:t>
      </w:r>
      <w:r w:rsidR="00000000">
        <w:t>PSR</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critical</w:t>
      </w:r>
      <w:r w:rsidR="00000000">
        <w:rPr>
          <w:spacing w:val="-15"/>
        </w:rPr>
        <w:t xml:space="preserve"> </w:t>
      </w:r>
      <w:r w:rsidR="00000000">
        <w:t>to</w:t>
      </w:r>
      <w:r w:rsidR="00000000">
        <w:rPr>
          <w:spacing w:val="-15"/>
        </w:rPr>
        <w:t xml:space="preserve"> </w:t>
      </w:r>
      <w:r w:rsidR="00000000">
        <w:t>ensure</w:t>
      </w:r>
      <w:r w:rsidR="00000000">
        <w:rPr>
          <w:spacing w:val="-15"/>
        </w:rPr>
        <w:t xml:space="preserve"> </w:t>
      </w:r>
      <w:r w:rsidR="00000000">
        <w:t>safe</w:t>
      </w:r>
      <w:r w:rsidR="00000000">
        <w:rPr>
          <w:spacing w:val="-15"/>
        </w:rPr>
        <w:t xml:space="preserve"> </w:t>
      </w:r>
      <w:r w:rsidR="00000000">
        <w:t>and</w:t>
      </w:r>
      <w:r w:rsidR="00000000">
        <w:rPr>
          <w:spacing w:val="-15"/>
        </w:rPr>
        <w:t xml:space="preserve"> </w:t>
      </w:r>
      <w:r w:rsidR="00000000">
        <w:t>efficient</w:t>
      </w:r>
      <w:r w:rsidR="00000000">
        <w:rPr>
          <w:spacing w:val="-15"/>
        </w:rPr>
        <w:t xml:space="preserve"> </w:t>
      </w:r>
      <w:r w:rsidR="00000000">
        <w:t>airport</w:t>
      </w:r>
      <w:r w:rsidR="00000000">
        <w:rPr>
          <w:spacing w:val="-15"/>
        </w:rPr>
        <w:t xml:space="preserve"> </w:t>
      </w:r>
      <w:r w:rsidR="00000000">
        <w:t>operations. The system must be designed with redundant components, such as backup power supplies and multiple</w:t>
      </w:r>
      <w:r w:rsidR="00000000">
        <w:rPr>
          <w:spacing w:val="-9"/>
        </w:rPr>
        <w:t xml:space="preserve"> </w:t>
      </w:r>
      <w:r w:rsidR="00000000">
        <w:t>radar</w:t>
      </w:r>
      <w:r w:rsidR="00000000">
        <w:rPr>
          <w:spacing w:val="-9"/>
        </w:rPr>
        <w:t xml:space="preserve"> </w:t>
      </w:r>
      <w:r w:rsidR="00000000">
        <w:t>transmitters</w:t>
      </w:r>
      <w:r w:rsidR="00000000">
        <w:rPr>
          <w:spacing w:val="-8"/>
        </w:rPr>
        <w:t xml:space="preserve"> </w:t>
      </w:r>
      <w:r w:rsidR="00000000">
        <w:t>and</w:t>
      </w:r>
      <w:r w:rsidR="00000000">
        <w:rPr>
          <w:spacing w:val="-8"/>
        </w:rPr>
        <w:t xml:space="preserve"> </w:t>
      </w:r>
      <w:r w:rsidR="00000000">
        <w:t>receivers,</w:t>
      </w:r>
      <w:r w:rsidR="00000000">
        <w:rPr>
          <w:spacing w:val="-9"/>
        </w:rPr>
        <w:t xml:space="preserve"> </w:t>
      </w:r>
      <w:r w:rsidR="00000000">
        <w:t>to</w:t>
      </w:r>
      <w:r w:rsidR="00000000">
        <w:rPr>
          <w:spacing w:val="-8"/>
        </w:rPr>
        <w:t xml:space="preserve"> </w:t>
      </w:r>
      <w:r w:rsidR="00000000">
        <w:t>minimize</w:t>
      </w:r>
      <w:r w:rsidR="00000000">
        <w:rPr>
          <w:spacing w:val="-9"/>
        </w:rPr>
        <w:t xml:space="preserve"> </w:t>
      </w:r>
      <w:r w:rsidR="00000000">
        <w:t>the</w:t>
      </w:r>
      <w:r w:rsidR="00000000">
        <w:rPr>
          <w:spacing w:val="-9"/>
        </w:rPr>
        <w:t xml:space="preserve"> </w:t>
      </w:r>
      <w:r w:rsidR="00000000">
        <w:t>risk</w:t>
      </w:r>
      <w:r w:rsidR="00000000">
        <w:rPr>
          <w:spacing w:val="-8"/>
        </w:rPr>
        <w:t xml:space="preserve"> </w:t>
      </w:r>
      <w:r w:rsidR="00000000">
        <w:t>of</w:t>
      </w:r>
      <w:r w:rsidR="00000000">
        <w:rPr>
          <w:spacing w:val="-9"/>
        </w:rPr>
        <w:t xml:space="preserve"> </w:t>
      </w:r>
      <w:r w:rsidR="00000000">
        <w:t>system</w:t>
      </w:r>
      <w:r w:rsidR="00000000">
        <w:rPr>
          <w:spacing w:val="-8"/>
        </w:rPr>
        <w:t xml:space="preserve"> </w:t>
      </w:r>
      <w:r w:rsidR="00000000">
        <w:t>failures.</w:t>
      </w:r>
      <w:r w:rsidR="00000000">
        <w:rPr>
          <w:spacing w:val="-13"/>
        </w:rPr>
        <w:t xml:space="preserve"> </w:t>
      </w:r>
      <w:r w:rsidR="00000000">
        <w:t>The</w:t>
      </w:r>
      <w:r w:rsidR="00000000">
        <w:rPr>
          <w:spacing w:val="-9"/>
        </w:rPr>
        <w:t xml:space="preserve"> </w:t>
      </w:r>
      <w:r w:rsidR="00000000">
        <w:t>system</w:t>
      </w:r>
      <w:r w:rsidR="00000000">
        <w:rPr>
          <w:spacing w:val="-8"/>
        </w:rPr>
        <w:t xml:space="preserve"> </w:t>
      </w:r>
      <w:r w:rsidR="00000000">
        <w:t>must also be tested regularly to ensure that it meets performance standards and is operating correctly.</w:t>
      </w:r>
      <w:r>
        <w:t xml:space="preserve"> </w:t>
      </w:r>
      <w:r w:rsidR="00000000">
        <w:t>Data</w:t>
      </w:r>
      <w:r w:rsidR="00000000">
        <w:rPr>
          <w:spacing w:val="-10"/>
        </w:rPr>
        <w:t xml:space="preserve"> </w:t>
      </w:r>
      <w:r w:rsidR="00000000">
        <w:t>Processing:</w:t>
      </w:r>
      <w:r w:rsidR="00000000">
        <w:rPr>
          <w:spacing w:val="-14"/>
        </w:rPr>
        <w:t xml:space="preserve"> </w:t>
      </w:r>
      <w:r w:rsidR="00000000">
        <w:t>The</w:t>
      </w:r>
      <w:r w:rsidR="00000000">
        <w:rPr>
          <w:spacing w:val="-11"/>
        </w:rPr>
        <w:t xml:space="preserve"> </w:t>
      </w:r>
      <w:r w:rsidR="00000000">
        <w:t>data</w:t>
      </w:r>
      <w:r w:rsidR="00000000">
        <w:rPr>
          <w:spacing w:val="-11"/>
        </w:rPr>
        <w:t xml:space="preserve"> </w:t>
      </w:r>
      <w:r w:rsidR="00000000">
        <w:t>processing</w:t>
      </w:r>
      <w:r w:rsidR="00000000">
        <w:rPr>
          <w:spacing w:val="-10"/>
        </w:rPr>
        <w:t xml:space="preserve"> </w:t>
      </w:r>
      <w:r w:rsidR="00000000">
        <w:t>capabilities</w:t>
      </w:r>
      <w:r w:rsidR="00000000">
        <w:rPr>
          <w:spacing w:val="-8"/>
        </w:rPr>
        <w:t xml:space="preserve"> </w:t>
      </w:r>
      <w:r w:rsidR="00000000">
        <w:t>of</w:t>
      </w:r>
      <w:r w:rsidR="00000000">
        <w:rPr>
          <w:spacing w:val="-10"/>
        </w:rPr>
        <w:t xml:space="preserve"> </w:t>
      </w:r>
      <w:r w:rsidR="00000000">
        <w:t>a</w:t>
      </w:r>
      <w:r w:rsidR="00000000">
        <w:rPr>
          <w:spacing w:val="-11"/>
        </w:rPr>
        <w:t xml:space="preserve"> </w:t>
      </w:r>
      <w:r w:rsidR="00000000">
        <w:t>PSR</w:t>
      </w:r>
      <w:r w:rsidR="00000000">
        <w:rPr>
          <w:spacing w:val="-9"/>
        </w:rPr>
        <w:t xml:space="preserve"> </w:t>
      </w:r>
      <w:r w:rsidR="00000000">
        <w:t>system</w:t>
      </w:r>
      <w:r w:rsidR="00000000">
        <w:rPr>
          <w:spacing w:val="-9"/>
        </w:rPr>
        <w:t xml:space="preserve"> </w:t>
      </w:r>
      <w:r w:rsidR="00000000">
        <w:t>are</w:t>
      </w:r>
      <w:r w:rsidR="00000000">
        <w:rPr>
          <w:spacing w:val="-11"/>
        </w:rPr>
        <w:t xml:space="preserve"> </w:t>
      </w:r>
      <w:r w:rsidR="00000000">
        <w:t>essential</w:t>
      </w:r>
      <w:r w:rsidR="00000000">
        <w:rPr>
          <w:spacing w:val="-9"/>
        </w:rPr>
        <w:t xml:space="preserve"> </w:t>
      </w:r>
      <w:r w:rsidR="00000000">
        <w:t>to</w:t>
      </w:r>
      <w:r w:rsidR="00000000">
        <w:rPr>
          <w:spacing w:val="-9"/>
        </w:rPr>
        <w:t xml:space="preserve"> </w:t>
      </w:r>
      <w:r w:rsidR="00000000">
        <w:t>accurately</w:t>
      </w:r>
      <w:r w:rsidR="00000000">
        <w:rPr>
          <w:spacing w:val="-14"/>
        </w:rPr>
        <w:t xml:space="preserve"> </w:t>
      </w:r>
      <w:r w:rsidR="00000000">
        <w:t>track the movement of aircraft and vehicles on the airport surface. The system must be able to process data from multiple sources, such as radar, cameras, and transponders, to generate a complete picture of the airport environment.</w:t>
      </w:r>
      <w:r w:rsidR="00000000">
        <w:rPr>
          <w:spacing w:val="-1"/>
        </w:rPr>
        <w:t xml:space="preserve"> </w:t>
      </w:r>
      <w:r w:rsidR="00000000">
        <w:t xml:space="preserve">The data processing algorithms must be designed to filter out irrelevant data and provide accurate and reliable information to air traffic controllers and other </w:t>
      </w:r>
      <w:r w:rsidR="00000000">
        <w:rPr>
          <w:spacing w:val="-2"/>
        </w:rPr>
        <w:t>personnel.</w:t>
      </w:r>
      <w:r>
        <w:t xml:space="preserve">  </w:t>
      </w:r>
      <w:r w:rsidR="00000000">
        <w:rPr>
          <w:rFonts w:ascii="Palatino"/>
          <w:spacing w:val="-5"/>
        </w:rPr>
        <w:t>745</w:t>
      </w:r>
      <w:r>
        <w:rPr>
          <w:rFonts w:ascii="Palatino"/>
        </w:rPr>
        <w:t xml:space="preserve">   </w:t>
      </w:r>
      <w:r w:rsidR="00000000">
        <w:t>Real-time Data: The ability to provide real-time data to air traffic controllers and other relevant personnel</w:t>
      </w:r>
      <w:r w:rsidR="00000000">
        <w:rPr>
          <w:spacing w:val="-10"/>
        </w:rPr>
        <w:t xml:space="preserve"> </w:t>
      </w:r>
      <w:r w:rsidR="00000000">
        <w:t>is</w:t>
      </w:r>
      <w:r w:rsidR="00000000">
        <w:rPr>
          <w:spacing w:val="-8"/>
        </w:rPr>
        <w:t xml:space="preserve"> </w:t>
      </w:r>
      <w:r w:rsidR="00000000">
        <w:t>critical</w:t>
      </w:r>
      <w:r w:rsidR="00000000">
        <w:rPr>
          <w:spacing w:val="-10"/>
        </w:rPr>
        <w:t xml:space="preserve"> </w:t>
      </w:r>
      <w:r w:rsidR="00000000">
        <w:t>to</w:t>
      </w:r>
      <w:r w:rsidR="00000000">
        <w:rPr>
          <w:spacing w:val="-8"/>
        </w:rPr>
        <w:t xml:space="preserve"> </w:t>
      </w:r>
      <w:r w:rsidR="00000000">
        <w:t>ensuring</w:t>
      </w:r>
      <w:r w:rsidR="00000000">
        <w:rPr>
          <w:spacing w:val="-13"/>
        </w:rPr>
        <w:t xml:space="preserve"> </w:t>
      </w:r>
      <w:r w:rsidR="00000000">
        <w:t>safe</w:t>
      </w:r>
      <w:r w:rsidR="00000000">
        <w:rPr>
          <w:spacing w:val="-10"/>
        </w:rPr>
        <w:t xml:space="preserve"> </w:t>
      </w:r>
      <w:r w:rsidR="00000000">
        <w:t>and</w:t>
      </w:r>
      <w:r w:rsidR="00000000">
        <w:rPr>
          <w:spacing w:val="-8"/>
        </w:rPr>
        <w:t xml:space="preserve"> </w:t>
      </w:r>
      <w:r w:rsidR="00000000">
        <w:t>efficient</w:t>
      </w:r>
      <w:r w:rsidR="00000000">
        <w:rPr>
          <w:spacing w:val="-11"/>
        </w:rPr>
        <w:t xml:space="preserve"> </w:t>
      </w:r>
      <w:r w:rsidR="00000000">
        <w:t>airport</w:t>
      </w:r>
      <w:r w:rsidR="00000000">
        <w:rPr>
          <w:spacing w:val="-10"/>
        </w:rPr>
        <w:t xml:space="preserve"> </w:t>
      </w:r>
      <w:r w:rsidR="00000000">
        <w:t>operations.</w:t>
      </w:r>
      <w:r w:rsidR="00000000">
        <w:rPr>
          <w:spacing w:val="-13"/>
        </w:rPr>
        <w:t xml:space="preserve"> </w:t>
      </w:r>
      <w:r w:rsidR="00000000">
        <w:t>The</w:t>
      </w:r>
      <w:r w:rsidR="00000000">
        <w:rPr>
          <w:spacing w:val="-12"/>
        </w:rPr>
        <w:t xml:space="preserve"> </w:t>
      </w:r>
      <w:r w:rsidR="00000000">
        <w:t>PSR</w:t>
      </w:r>
      <w:r w:rsidR="00000000">
        <w:rPr>
          <w:spacing w:val="-10"/>
        </w:rPr>
        <w:t xml:space="preserve"> </w:t>
      </w:r>
      <w:r w:rsidR="00000000">
        <w:t>system</w:t>
      </w:r>
      <w:r w:rsidR="00000000">
        <w:rPr>
          <w:spacing w:val="-10"/>
        </w:rPr>
        <w:t xml:space="preserve"> </w:t>
      </w:r>
      <w:r w:rsidR="00000000">
        <w:t>must</w:t>
      </w:r>
      <w:r w:rsidR="00000000">
        <w:rPr>
          <w:spacing w:val="-10"/>
        </w:rPr>
        <w:t xml:space="preserve"> </w:t>
      </w:r>
      <w:r w:rsidR="00000000">
        <w:t>be</w:t>
      </w:r>
      <w:r w:rsidR="00000000">
        <w:rPr>
          <w:spacing w:val="-9"/>
        </w:rPr>
        <w:t xml:space="preserve"> </w:t>
      </w:r>
      <w:r w:rsidR="00000000">
        <w:t>able to transmit data in real-time, allowing air traffic controllers to make informed decisions about managing traffic and avoiding potential conflicts.</w:t>
      </w:r>
      <w:r>
        <w:t xml:space="preserve"> </w:t>
      </w:r>
      <w:r w:rsidR="00000000">
        <w:t>Integration with Other Systems: The PSR system must be able to integrate with other airport systems,</w:t>
      </w:r>
      <w:r w:rsidR="00000000">
        <w:rPr>
          <w:spacing w:val="-5"/>
        </w:rPr>
        <w:t xml:space="preserve"> </w:t>
      </w:r>
      <w:r w:rsidR="00000000">
        <w:t>such</w:t>
      </w:r>
      <w:r w:rsidR="00000000">
        <w:rPr>
          <w:spacing w:val="-4"/>
        </w:rPr>
        <w:t xml:space="preserve"> </w:t>
      </w:r>
      <w:r w:rsidR="00000000">
        <w:t>as</w:t>
      </w:r>
      <w:r w:rsidR="00000000">
        <w:rPr>
          <w:spacing w:val="-4"/>
        </w:rPr>
        <w:t xml:space="preserve"> </w:t>
      </w:r>
      <w:r w:rsidR="00000000">
        <w:t>air</w:t>
      </w:r>
      <w:r w:rsidR="00000000">
        <w:rPr>
          <w:spacing w:val="-6"/>
        </w:rPr>
        <w:t xml:space="preserve"> </w:t>
      </w:r>
      <w:r w:rsidR="00000000">
        <w:t>traffic</w:t>
      </w:r>
      <w:r w:rsidR="00000000">
        <w:rPr>
          <w:spacing w:val="-7"/>
        </w:rPr>
        <w:t xml:space="preserve"> </w:t>
      </w:r>
      <w:r w:rsidR="00000000">
        <w:t>control</w:t>
      </w:r>
      <w:r w:rsidR="00000000">
        <w:rPr>
          <w:spacing w:val="-3"/>
        </w:rPr>
        <w:t xml:space="preserve"> </w:t>
      </w:r>
      <w:r w:rsidR="00000000">
        <w:t>and</w:t>
      </w:r>
      <w:r w:rsidR="00000000">
        <w:rPr>
          <w:spacing w:val="-4"/>
        </w:rPr>
        <w:t xml:space="preserve"> </w:t>
      </w:r>
      <w:r w:rsidR="00000000">
        <w:t>weather</w:t>
      </w:r>
      <w:r w:rsidR="00000000">
        <w:rPr>
          <w:spacing w:val="-7"/>
        </w:rPr>
        <w:t xml:space="preserve"> </w:t>
      </w:r>
      <w:r w:rsidR="00000000">
        <w:t>monitoring</w:t>
      </w:r>
      <w:r w:rsidR="00000000">
        <w:rPr>
          <w:spacing w:val="-8"/>
        </w:rPr>
        <w:t xml:space="preserve"> </w:t>
      </w:r>
      <w:r w:rsidR="00000000">
        <w:t>systems,</w:t>
      </w:r>
      <w:r w:rsidR="00000000">
        <w:rPr>
          <w:spacing w:val="-5"/>
        </w:rPr>
        <w:t xml:space="preserve"> </w:t>
      </w:r>
      <w:r w:rsidR="00000000">
        <w:t>to</w:t>
      </w:r>
      <w:r w:rsidR="00000000">
        <w:rPr>
          <w:spacing w:val="-5"/>
        </w:rPr>
        <w:t xml:space="preserve"> </w:t>
      </w:r>
      <w:r w:rsidR="00000000">
        <w:t>provide</w:t>
      </w:r>
      <w:r w:rsidR="00000000">
        <w:rPr>
          <w:spacing w:val="-7"/>
        </w:rPr>
        <w:t xml:space="preserve"> </w:t>
      </w:r>
      <w:r w:rsidR="00000000">
        <w:t>a</w:t>
      </w:r>
      <w:r w:rsidR="00000000">
        <w:rPr>
          <w:spacing w:val="-5"/>
        </w:rPr>
        <w:t xml:space="preserve"> </w:t>
      </w:r>
      <w:r w:rsidR="00000000">
        <w:lastRenderedPageBreak/>
        <w:t>complete</w:t>
      </w:r>
      <w:r w:rsidR="00000000">
        <w:rPr>
          <w:spacing w:val="-4"/>
        </w:rPr>
        <w:t xml:space="preserve"> </w:t>
      </w:r>
      <w:r w:rsidR="00000000">
        <w:t>picture of the airport environment. This integration requires the use of standardized communication protocols and data formats to ensure compatibility between systems.</w:t>
      </w:r>
      <w:r>
        <w:t xml:space="preserve"> </w:t>
      </w:r>
      <w:r w:rsidR="00000000">
        <w:t>System Maintenance: The PSR system must be designed for easy maintenance and repair, with diagnostic tools and software that can identify and troubleshoot any</w:t>
      </w:r>
      <w:r w:rsidR="00000000">
        <w:rPr>
          <w:spacing w:val="-3"/>
        </w:rPr>
        <w:t xml:space="preserve"> </w:t>
      </w:r>
      <w:r w:rsidR="00000000">
        <w:t>issues that arise.</w:t>
      </w:r>
      <w:r w:rsidR="00000000">
        <w:rPr>
          <w:spacing w:val="-2"/>
        </w:rPr>
        <w:t xml:space="preserve"> </w:t>
      </w:r>
      <w:r w:rsidR="00000000">
        <w:t>The system should also be designed to minimize the need for maintenance and repairs, with components that are reliable and long-lasting.</w:t>
      </w:r>
      <w:r>
        <w:t xml:space="preserve"> </w:t>
      </w:r>
      <w:r w:rsidR="00000000">
        <w:t>Cost-effective: The cost-effectiveness of a PSR system depends on several factors, including the cost</w:t>
      </w:r>
      <w:r w:rsidR="00000000">
        <w:rPr>
          <w:spacing w:val="-8"/>
        </w:rPr>
        <w:t xml:space="preserve"> </w:t>
      </w:r>
      <w:r w:rsidR="00000000">
        <w:t>of</w:t>
      </w:r>
      <w:r w:rsidR="00000000">
        <w:rPr>
          <w:spacing w:val="-9"/>
        </w:rPr>
        <w:t xml:space="preserve"> </w:t>
      </w:r>
      <w:r w:rsidR="00000000">
        <w:t>installation,</w:t>
      </w:r>
      <w:r w:rsidR="00000000">
        <w:rPr>
          <w:spacing w:val="-8"/>
        </w:rPr>
        <w:t xml:space="preserve"> </w:t>
      </w:r>
      <w:r w:rsidR="00000000">
        <w:t>ongoing</w:t>
      </w:r>
      <w:r w:rsidR="00000000">
        <w:rPr>
          <w:spacing w:val="-11"/>
        </w:rPr>
        <w:t xml:space="preserve"> </w:t>
      </w:r>
      <w:r w:rsidR="00000000">
        <w:t>maintenance</w:t>
      </w:r>
      <w:r w:rsidR="00000000">
        <w:rPr>
          <w:spacing w:val="-7"/>
        </w:rPr>
        <w:t xml:space="preserve"> </w:t>
      </w:r>
      <w:r w:rsidR="00000000">
        <w:t>and</w:t>
      </w:r>
      <w:r w:rsidR="00000000">
        <w:rPr>
          <w:spacing w:val="-8"/>
        </w:rPr>
        <w:t xml:space="preserve"> </w:t>
      </w:r>
      <w:r w:rsidR="00000000">
        <w:t>repair,</w:t>
      </w:r>
      <w:r w:rsidR="00000000">
        <w:rPr>
          <w:spacing w:val="-8"/>
        </w:rPr>
        <w:t xml:space="preserve"> </w:t>
      </w:r>
      <w:r w:rsidR="00000000">
        <w:t>and</w:t>
      </w:r>
      <w:r w:rsidR="00000000">
        <w:rPr>
          <w:spacing w:val="-8"/>
        </w:rPr>
        <w:t xml:space="preserve"> </w:t>
      </w:r>
      <w:r w:rsidR="00000000">
        <w:t>the</w:t>
      </w:r>
      <w:r w:rsidR="00000000">
        <w:rPr>
          <w:spacing w:val="-9"/>
        </w:rPr>
        <w:t xml:space="preserve"> </w:t>
      </w:r>
      <w:r w:rsidR="00000000">
        <w:t>potential</w:t>
      </w:r>
      <w:r w:rsidR="00000000">
        <w:rPr>
          <w:spacing w:val="-8"/>
        </w:rPr>
        <w:t xml:space="preserve"> </w:t>
      </w:r>
      <w:r w:rsidR="00000000">
        <w:t>cost</w:t>
      </w:r>
      <w:r w:rsidR="00000000">
        <w:rPr>
          <w:spacing w:val="-8"/>
        </w:rPr>
        <w:t xml:space="preserve"> </w:t>
      </w:r>
      <w:r w:rsidR="00000000">
        <w:t>savings</w:t>
      </w:r>
      <w:r w:rsidR="00000000">
        <w:rPr>
          <w:spacing w:val="-8"/>
        </w:rPr>
        <w:t xml:space="preserve"> </w:t>
      </w:r>
      <w:r w:rsidR="00000000">
        <w:t>from</w:t>
      </w:r>
      <w:r w:rsidR="00000000">
        <w:rPr>
          <w:spacing w:val="-8"/>
        </w:rPr>
        <w:t xml:space="preserve"> </w:t>
      </w:r>
      <w:r w:rsidR="00000000">
        <w:t>improved airport operations and increased safety.</w:t>
      </w:r>
      <w:r w:rsidR="00000000">
        <w:rPr>
          <w:spacing w:val="-1"/>
        </w:rPr>
        <w:t xml:space="preserve"> </w:t>
      </w:r>
      <w:r w:rsidR="00000000">
        <w:t>A cost-effective system must balance the need for high- performance</w:t>
      </w:r>
      <w:r w:rsidR="00000000">
        <w:rPr>
          <w:spacing w:val="-6"/>
        </w:rPr>
        <w:t xml:space="preserve"> </w:t>
      </w:r>
      <w:r w:rsidR="00000000">
        <w:t>capabilities</w:t>
      </w:r>
      <w:r w:rsidR="00000000">
        <w:rPr>
          <w:spacing w:val="-2"/>
        </w:rPr>
        <w:t xml:space="preserve"> </w:t>
      </w:r>
      <w:r w:rsidR="00000000">
        <w:t>with</w:t>
      </w:r>
      <w:r w:rsidR="00000000">
        <w:rPr>
          <w:spacing w:val="-5"/>
        </w:rPr>
        <w:t xml:space="preserve"> </w:t>
      </w:r>
      <w:r w:rsidR="00000000">
        <w:t>the</w:t>
      </w:r>
      <w:r w:rsidR="00000000">
        <w:rPr>
          <w:spacing w:val="-4"/>
        </w:rPr>
        <w:t xml:space="preserve"> </w:t>
      </w:r>
      <w:r w:rsidR="00000000">
        <w:t>need</w:t>
      </w:r>
      <w:r w:rsidR="00000000">
        <w:rPr>
          <w:spacing w:val="-4"/>
        </w:rPr>
        <w:t xml:space="preserve"> </w:t>
      </w:r>
      <w:r w:rsidR="00000000">
        <w:t>to</w:t>
      </w:r>
      <w:r w:rsidR="00000000">
        <w:rPr>
          <w:spacing w:val="-2"/>
        </w:rPr>
        <w:t xml:space="preserve"> </w:t>
      </w:r>
      <w:r w:rsidR="00000000">
        <w:t>minimize</w:t>
      </w:r>
      <w:r w:rsidR="00000000">
        <w:rPr>
          <w:spacing w:val="-5"/>
        </w:rPr>
        <w:t xml:space="preserve"> </w:t>
      </w:r>
      <w:r w:rsidR="00000000">
        <w:t>costs</w:t>
      </w:r>
      <w:r w:rsidR="00000000">
        <w:rPr>
          <w:spacing w:val="-1"/>
        </w:rPr>
        <w:t xml:space="preserve"> </w:t>
      </w:r>
      <w:r w:rsidR="00000000">
        <w:t>and</w:t>
      </w:r>
      <w:r w:rsidR="00000000">
        <w:rPr>
          <w:spacing w:val="-2"/>
        </w:rPr>
        <w:t xml:space="preserve"> </w:t>
      </w:r>
      <w:r w:rsidR="00000000">
        <w:t>ensure</w:t>
      </w:r>
      <w:r w:rsidR="00000000">
        <w:rPr>
          <w:spacing w:val="-3"/>
        </w:rPr>
        <w:t xml:space="preserve"> </w:t>
      </w:r>
      <w:r w:rsidR="00000000">
        <w:t>a good</w:t>
      </w:r>
      <w:r w:rsidR="00000000">
        <w:rPr>
          <w:spacing w:val="-3"/>
        </w:rPr>
        <w:t xml:space="preserve"> </w:t>
      </w:r>
      <w:r w:rsidR="00000000">
        <w:t>return</w:t>
      </w:r>
      <w:r w:rsidR="00000000">
        <w:rPr>
          <w:spacing w:val="-2"/>
        </w:rPr>
        <w:t xml:space="preserve"> </w:t>
      </w:r>
      <w:r w:rsidR="00000000">
        <w:t>on</w:t>
      </w:r>
      <w:r w:rsidR="00000000">
        <w:rPr>
          <w:spacing w:val="-4"/>
        </w:rPr>
        <w:t xml:space="preserve"> </w:t>
      </w:r>
      <w:r w:rsidR="00000000">
        <w:rPr>
          <w:spacing w:val="-2"/>
        </w:rPr>
        <w:t>investment.</w:t>
      </w:r>
      <w:r>
        <w:t xml:space="preserve"> </w:t>
      </w:r>
      <w:r w:rsidR="00000000">
        <w:t>COST</w:t>
      </w:r>
      <w:r w:rsidR="00000000">
        <w:rPr>
          <w:spacing w:val="-5"/>
        </w:rPr>
        <w:t xml:space="preserve"> </w:t>
      </w:r>
      <w:r w:rsidR="00000000">
        <w:rPr>
          <w:spacing w:val="-2"/>
        </w:rPr>
        <w:t>BENEFITS</w:t>
      </w:r>
      <w:r>
        <w:t xml:space="preserve"> </w:t>
      </w:r>
      <w:r w:rsidR="00000000">
        <w:t>The cost benefits of a Primary Surface Movement Radar (PSR) system for an airport can be significant. Some of the main cost benefits are:</w:t>
      </w:r>
      <w:r>
        <w:t xml:space="preserve"> </w:t>
      </w:r>
      <w:r w:rsidR="00000000">
        <w:t>Improved Safety: The PSR system can significantly improve safety by providing air traffic controllers</w:t>
      </w:r>
      <w:r w:rsidR="00000000">
        <w:rPr>
          <w:spacing w:val="-11"/>
        </w:rPr>
        <w:t xml:space="preserve"> </w:t>
      </w:r>
      <w:r w:rsidR="00000000">
        <w:t>with</w:t>
      </w:r>
      <w:r w:rsidR="00000000">
        <w:rPr>
          <w:spacing w:val="-11"/>
        </w:rPr>
        <w:t xml:space="preserve"> </w:t>
      </w:r>
      <w:r w:rsidR="00000000">
        <w:t>real-time</w:t>
      </w:r>
      <w:r w:rsidR="00000000">
        <w:rPr>
          <w:spacing w:val="-10"/>
        </w:rPr>
        <w:t xml:space="preserve"> </w:t>
      </w:r>
      <w:r w:rsidR="00000000">
        <w:t>information</w:t>
      </w:r>
      <w:r w:rsidR="00000000">
        <w:rPr>
          <w:spacing w:val="-11"/>
        </w:rPr>
        <w:t xml:space="preserve"> </w:t>
      </w:r>
      <w:r w:rsidR="00000000">
        <w:t>about</w:t>
      </w:r>
      <w:r w:rsidR="00000000">
        <w:rPr>
          <w:spacing w:val="-11"/>
        </w:rPr>
        <w:t xml:space="preserve"> </w:t>
      </w:r>
      <w:r w:rsidR="00000000">
        <w:t>the</w:t>
      </w:r>
      <w:r w:rsidR="00000000">
        <w:rPr>
          <w:spacing w:val="-12"/>
        </w:rPr>
        <w:t xml:space="preserve"> </w:t>
      </w:r>
      <w:r w:rsidR="00000000">
        <w:t>location</w:t>
      </w:r>
      <w:r w:rsidR="00000000">
        <w:rPr>
          <w:spacing w:val="-12"/>
        </w:rPr>
        <w:t xml:space="preserve"> </w:t>
      </w:r>
      <w:r w:rsidR="00000000">
        <w:t>and</w:t>
      </w:r>
      <w:r w:rsidR="00000000">
        <w:rPr>
          <w:spacing w:val="-12"/>
        </w:rPr>
        <w:t xml:space="preserve"> </w:t>
      </w:r>
      <w:r w:rsidR="00000000">
        <w:t>movement</w:t>
      </w:r>
      <w:r w:rsidR="00000000">
        <w:rPr>
          <w:spacing w:val="-11"/>
        </w:rPr>
        <w:t xml:space="preserve"> </w:t>
      </w:r>
      <w:r w:rsidR="00000000">
        <w:t>of</w:t>
      </w:r>
      <w:r w:rsidR="00000000">
        <w:rPr>
          <w:spacing w:val="-10"/>
        </w:rPr>
        <w:t xml:space="preserve"> </w:t>
      </w:r>
      <w:r w:rsidR="00000000">
        <w:t>aircraft</w:t>
      </w:r>
      <w:r w:rsidR="00000000">
        <w:rPr>
          <w:spacing w:val="-12"/>
        </w:rPr>
        <w:t xml:space="preserve"> </w:t>
      </w:r>
      <w:r w:rsidR="00000000">
        <w:t>and</w:t>
      </w:r>
      <w:r w:rsidR="00000000">
        <w:rPr>
          <w:spacing w:val="-12"/>
        </w:rPr>
        <w:t xml:space="preserve"> </w:t>
      </w:r>
      <w:r w:rsidR="00000000">
        <w:t>vehicles</w:t>
      </w:r>
      <w:r w:rsidR="00000000">
        <w:rPr>
          <w:spacing w:val="-11"/>
        </w:rPr>
        <w:t xml:space="preserve"> </w:t>
      </w:r>
      <w:r w:rsidR="00000000">
        <w:t>on the airport surface.</w:t>
      </w:r>
      <w:r w:rsidR="00000000">
        <w:rPr>
          <w:spacing w:val="-3"/>
        </w:rPr>
        <w:t xml:space="preserve"> </w:t>
      </w:r>
      <w:r w:rsidR="00000000">
        <w:t>This can help to prevent collisions and other accidents, reducing</w:t>
      </w:r>
      <w:r w:rsidR="00000000">
        <w:rPr>
          <w:spacing w:val="-1"/>
        </w:rPr>
        <w:t xml:space="preserve"> </w:t>
      </w:r>
      <w:r w:rsidR="00000000">
        <w:t>the potential for costly damage to aircraft and infrastructure.</w:t>
      </w:r>
      <w:r>
        <w:t xml:space="preserve"> </w:t>
      </w:r>
      <w:r w:rsidR="00000000">
        <w:t>Increased</w:t>
      </w:r>
      <w:r w:rsidR="00000000">
        <w:rPr>
          <w:spacing w:val="-1"/>
        </w:rPr>
        <w:t xml:space="preserve"> </w:t>
      </w:r>
      <w:r w:rsidR="00000000">
        <w:t>Efficiency:</w:t>
      </w:r>
      <w:r w:rsidR="00000000">
        <w:rPr>
          <w:spacing w:val="-3"/>
        </w:rPr>
        <w:t xml:space="preserve"> </w:t>
      </w:r>
      <w:r w:rsidR="00000000">
        <w:t>The</w:t>
      </w:r>
      <w:r w:rsidR="00000000">
        <w:rPr>
          <w:spacing w:val="-2"/>
        </w:rPr>
        <w:t xml:space="preserve"> </w:t>
      </w:r>
      <w:r w:rsidR="00000000">
        <w:t>PSR</w:t>
      </w:r>
      <w:r w:rsidR="00000000">
        <w:rPr>
          <w:spacing w:val="-1"/>
        </w:rPr>
        <w:t xml:space="preserve"> </w:t>
      </w:r>
      <w:r w:rsidR="00000000">
        <w:t>system</w:t>
      </w:r>
      <w:r w:rsidR="00000000">
        <w:rPr>
          <w:spacing w:val="-1"/>
        </w:rPr>
        <w:t xml:space="preserve"> </w:t>
      </w:r>
      <w:r w:rsidR="00000000">
        <w:t>can</w:t>
      </w:r>
      <w:r w:rsidR="00000000">
        <w:rPr>
          <w:spacing w:val="-1"/>
        </w:rPr>
        <w:t xml:space="preserve"> </w:t>
      </w:r>
      <w:r w:rsidR="00000000">
        <w:t>help</w:t>
      </w:r>
      <w:r w:rsidR="00000000">
        <w:rPr>
          <w:spacing w:val="-1"/>
        </w:rPr>
        <w:t xml:space="preserve"> </w:t>
      </w:r>
      <w:r w:rsidR="00000000">
        <w:t>to</w:t>
      </w:r>
      <w:r w:rsidR="00000000">
        <w:rPr>
          <w:spacing w:val="-1"/>
        </w:rPr>
        <w:t xml:space="preserve"> </w:t>
      </w:r>
      <w:r w:rsidR="00000000">
        <w:t>increase</w:t>
      </w:r>
      <w:r w:rsidR="00000000">
        <w:rPr>
          <w:spacing w:val="-2"/>
        </w:rPr>
        <w:t xml:space="preserve"> </w:t>
      </w:r>
      <w:r w:rsidR="00000000">
        <w:t>the</w:t>
      </w:r>
      <w:r w:rsidR="00000000">
        <w:rPr>
          <w:spacing w:val="-2"/>
        </w:rPr>
        <w:t xml:space="preserve"> </w:t>
      </w:r>
      <w:r w:rsidR="00000000">
        <w:t>efficiency</w:t>
      </w:r>
      <w:r w:rsidR="00000000">
        <w:rPr>
          <w:spacing w:val="-6"/>
        </w:rPr>
        <w:t xml:space="preserve"> </w:t>
      </w:r>
      <w:r w:rsidR="00000000">
        <w:t>of</w:t>
      </w:r>
      <w:r w:rsidR="00000000">
        <w:rPr>
          <w:spacing w:val="-2"/>
        </w:rPr>
        <w:t xml:space="preserve"> </w:t>
      </w:r>
      <w:r w:rsidR="00000000">
        <w:t>airport</w:t>
      </w:r>
      <w:r w:rsidR="00000000">
        <w:rPr>
          <w:spacing w:val="-1"/>
        </w:rPr>
        <w:t xml:space="preserve"> </w:t>
      </w:r>
      <w:r w:rsidR="00000000">
        <w:t>operations</w:t>
      </w:r>
      <w:r w:rsidR="00000000">
        <w:rPr>
          <w:spacing w:val="-1"/>
        </w:rPr>
        <w:t xml:space="preserve"> </w:t>
      </w:r>
      <w:r w:rsidR="00000000">
        <w:t>by enabling air traffic controllers to manage traffic more effectively. This can reduce delays and increase the number of takeoffs and landings that can be safely</w:t>
      </w:r>
      <w:r w:rsidR="00000000">
        <w:rPr>
          <w:spacing w:val="-3"/>
        </w:rPr>
        <w:t xml:space="preserve"> </w:t>
      </w:r>
      <w:r w:rsidR="00000000">
        <w:t>managed per hour, increasing the overall capacity of the airport.</w:t>
      </w:r>
      <w:r>
        <w:t xml:space="preserve"> </w:t>
      </w:r>
      <w:r w:rsidR="00000000">
        <w:t>Cost Savings from</w:t>
      </w:r>
      <w:r w:rsidR="00000000">
        <w:rPr>
          <w:spacing w:val="-9"/>
        </w:rPr>
        <w:t xml:space="preserve"> </w:t>
      </w:r>
      <w:r w:rsidR="00000000">
        <w:t>Avoiding Delays:</w:t>
      </w:r>
      <w:r w:rsidR="00000000">
        <w:rPr>
          <w:spacing w:val="-1"/>
        </w:rPr>
        <w:t xml:space="preserve"> </w:t>
      </w:r>
      <w:r w:rsidR="00000000">
        <w:t>The PSR system can help to reduce delays by</w:t>
      </w:r>
      <w:r w:rsidR="00000000">
        <w:rPr>
          <w:spacing w:val="-1"/>
        </w:rPr>
        <w:t xml:space="preserve"> </w:t>
      </w:r>
      <w:r w:rsidR="00000000">
        <w:t>providing air traffic</w:t>
      </w:r>
      <w:r w:rsidR="00000000">
        <w:rPr>
          <w:spacing w:val="-5"/>
        </w:rPr>
        <w:t xml:space="preserve"> </w:t>
      </w:r>
      <w:r w:rsidR="00000000">
        <w:t>controllers</w:t>
      </w:r>
      <w:r w:rsidR="00000000">
        <w:rPr>
          <w:spacing w:val="-6"/>
        </w:rPr>
        <w:t xml:space="preserve"> </w:t>
      </w:r>
      <w:r w:rsidR="00000000">
        <w:t>with</w:t>
      </w:r>
      <w:r w:rsidR="00000000">
        <w:rPr>
          <w:spacing w:val="-5"/>
        </w:rPr>
        <w:t xml:space="preserve"> </w:t>
      </w:r>
      <w:r w:rsidR="00000000">
        <w:t>real-time</w:t>
      </w:r>
      <w:r w:rsidR="00000000">
        <w:rPr>
          <w:spacing w:val="-6"/>
        </w:rPr>
        <w:t xml:space="preserve"> </w:t>
      </w:r>
      <w:r w:rsidR="00000000">
        <w:t>information</w:t>
      </w:r>
      <w:r w:rsidR="00000000">
        <w:rPr>
          <w:spacing w:val="-3"/>
        </w:rPr>
        <w:t xml:space="preserve"> </w:t>
      </w:r>
      <w:r w:rsidR="00000000">
        <w:t>about</w:t>
      </w:r>
      <w:r w:rsidR="00000000">
        <w:rPr>
          <w:spacing w:val="-5"/>
        </w:rPr>
        <w:t xml:space="preserve"> </w:t>
      </w:r>
      <w:r w:rsidR="00000000">
        <w:t>the</w:t>
      </w:r>
      <w:r w:rsidR="00000000">
        <w:rPr>
          <w:spacing w:val="-6"/>
        </w:rPr>
        <w:t xml:space="preserve"> </w:t>
      </w:r>
      <w:r w:rsidR="00000000">
        <w:t>airport</w:t>
      </w:r>
      <w:r w:rsidR="00000000">
        <w:rPr>
          <w:spacing w:val="-3"/>
        </w:rPr>
        <w:t xml:space="preserve"> </w:t>
      </w:r>
      <w:r w:rsidR="00000000">
        <w:t>surface.</w:t>
      </w:r>
      <w:r w:rsidR="00000000">
        <w:rPr>
          <w:spacing w:val="-9"/>
        </w:rPr>
        <w:t xml:space="preserve"> </w:t>
      </w:r>
      <w:r w:rsidR="00000000">
        <w:t>This</w:t>
      </w:r>
      <w:r w:rsidR="00000000">
        <w:rPr>
          <w:spacing w:val="-3"/>
        </w:rPr>
        <w:t xml:space="preserve"> </w:t>
      </w:r>
      <w:r w:rsidR="00000000">
        <w:t>can</w:t>
      </w:r>
      <w:r w:rsidR="00000000">
        <w:rPr>
          <w:spacing w:val="-4"/>
        </w:rPr>
        <w:t xml:space="preserve"> </w:t>
      </w:r>
      <w:r w:rsidR="00000000">
        <w:t>help</w:t>
      </w:r>
      <w:r w:rsidR="00000000">
        <w:rPr>
          <w:spacing w:val="-5"/>
        </w:rPr>
        <w:t xml:space="preserve"> </w:t>
      </w:r>
      <w:r w:rsidR="00000000">
        <w:t>to</w:t>
      </w:r>
      <w:r w:rsidR="00000000">
        <w:rPr>
          <w:spacing w:val="-3"/>
        </w:rPr>
        <w:t xml:space="preserve"> </w:t>
      </w:r>
      <w:r w:rsidR="00000000">
        <w:t>reduce</w:t>
      </w:r>
      <w:r w:rsidR="00000000">
        <w:rPr>
          <w:spacing w:val="-7"/>
        </w:rPr>
        <w:t xml:space="preserve"> </w:t>
      </w:r>
      <w:r w:rsidR="00000000">
        <w:t>the amount of time aircraft spend taxiing and waiting for takeoff or landing clearance, reducing fuel consumption and operating costs.</w:t>
      </w:r>
      <w:r>
        <w:t xml:space="preserve"> </w:t>
      </w:r>
      <w:r w:rsidR="00000000">
        <w:t>Reduction in Maintenance Costs: The PSR system can help to reduce maintenance costs by providing</w:t>
      </w:r>
      <w:r w:rsidR="00000000">
        <w:rPr>
          <w:spacing w:val="-9"/>
        </w:rPr>
        <w:t xml:space="preserve"> </w:t>
      </w:r>
      <w:r w:rsidR="00000000">
        <w:t>early</w:t>
      </w:r>
      <w:r w:rsidR="00000000">
        <w:rPr>
          <w:spacing w:val="-14"/>
        </w:rPr>
        <w:t xml:space="preserve"> </w:t>
      </w:r>
      <w:r w:rsidR="00000000">
        <w:t>warning</w:t>
      </w:r>
      <w:r w:rsidR="00000000">
        <w:rPr>
          <w:spacing w:val="-10"/>
        </w:rPr>
        <w:t xml:space="preserve"> </w:t>
      </w:r>
      <w:r w:rsidR="00000000">
        <w:t>of</w:t>
      </w:r>
      <w:r w:rsidR="00000000">
        <w:rPr>
          <w:spacing w:val="-10"/>
        </w:rPr>
        <w:t xml:space="preserve"> </w:t>
      </w:r>
      <w:r w:rsidR="00000000">
        <w:t>potential</w:t>
      </w:r>
      <w:r w:rsidR="00000000">
        <w:rPr>
          <w:spacing w:val="-10"/>
        </w:rPr>
        <w:t xml:space="preserve"> </w:t>
      </w:r>
      <w:r w:rsidR="00000000">
        <w:t>collisions</w:t>
      </w:r>
      <w:r w:rsidR="00000000">
        <w:rPr>
          <w:spacing w:val="-9"/>
        </w:rPr>
        <w:t xml:space="preserve"> </w:t>
      </w:r>
      <w:r w:rsidR="00000000">
        <w:t>and</w:t>
      </w:r>
      <w:r w:rsidR="00000000">
        <w:rPr>
          <w:spacing w:val="-10"/>
        </w:rPr>
        <w:t xml:space="preserve"> </w:t>
      </w:r>
      <w:r w:rsidR="00000000">
        <w:t>other</w:t>
      </w:r>
      <w:r w:rsidR="00000000">
        <w:rPr>
          <w:spacing w:val="-11"/>
        </w:rPr>
        <w:t xml:space="preserve"> </w:t>
      </w:r>
      <w:r w:rsidR="00000000">
        <w:t>hazards.</w:t>
      </w:r>
      <w:r w:rsidR="00000000">
        <w:rPr>
          <w:spacing w:val="-13"/>
        </w:rPr>
        <w:t xml:space="preserve"> </w:t>
      </w:r>
      <w:r w:rsidR="00000000">
        <w:t>This</w:t>
      </w:r>
      <w:r w:rsidR="00000000">
        <w:rPr>
          <w:spacing w:val="-9"/>
        </w:rPr>
        <w:t xml:space="preserve"> </w:t>
      </w:r>
      <w:r w:rsidR="00000000">
        <w:t>can</w:t>
      </w:r>
      <w:r w:rsidR="00000000">
        <w:rPr>
          <w:spacing w:val="-8"/>
        </w:rPr>
        <w:t xml:space="preserve"> </w:t>
      </w:r>
      <w:r w:rsidR="00000000">
        <w:t>help</w:t>
      </w:r>
      <w:r w:rsidR="00000000">
        <w:rPr>
          <w:spacing w:val="-9"/>
        </w:rPr>
        <w:t xml:space="preserve"> </w:t>
      </w:r>
      <w:r w:rsidR="00000000">
        <w:t>to</w:t>
      </w:r>
      <w:r w:rsidR="00000000">
        <w:rPr>
          <w:spacing w:val="-9"/>
        </w:rPr>
        <w:t xml:space="preserve"> </w:t>
      </w:r>
      <w:r w:rsidR="00000000">
        <w:t>prevent</w:t>
      </w:r>
      <w:r w:rsidR="00000000">
        <w:rPr>
          <w:spacing w:val="-9"/>
        </w:rPr>
        <w:t xml:space="preserve"> </w:t>
      </w:r>
      <w:r w:rsidR="00000000">
        <w:t>damage to aircraft and infrastructure, reducing the need for costly repairs and maintenance.</w:t>
      </w:r>
      <w:r>
        <w:t xml:space="preserve"> </w:t>
      </w:r>
      <w:r w:rsidR="00000000">
        <w:rPr>
          <w:rFonts w:ascii="Palatino"/>
          <w:spacing w:val="-5"/>
        </w:rPr>
        <w:t>746</w:t>
      </w:r>
      <w:r>
        <w:rPr>
          <w:rFonts w:ascii="Palatino"/>
        </w:rPr>
        <w:t xml:space="preserve">   </w:t>
      </w:r>
      <w:r w:rsidR="00000000">
        <w:t>Improved Customer Satisfaction: The PSR system can help to improve customer satisfaction by reducing</w:t>
      </w:r>
      <w:r w:rsidR="00000000">
        <w:rPr>
          <w:spacing w:val="-8"/>
        </w:rPr>
        <w:t xml:space="preserve"> </w:t>
      </w:r>
      <w:r w:rsidR="00000000">
        <w:t>delays</w:t>
      </w:r>
      <w:r w:rsidR="00000000">
        <w:rPr>
          <w:spacing w:val="-7"/>
        </w:rPr>
        <w:t xml:space="preserve"> </w:t>
      </w:r>
      <w:r w:rsidR="00000000">
        <w:t>and</w:t>
      </w:r>
      <w:r w:rsidR="00000000">
        <w:rPr>
          <w:spacing w:val="-7"/>
        </w:rPr>
        <w:t xml:space="preserve"> </w:t>
      </w:r>
      <w:r w:rsidR="00000000">
        <w:t>improving</w:t>
      </w:r>
      <w:r w:rsidR="00000000">
        <w:rPr>
          <w:spacing w:val="-9"/>
        </w:rPr>
        <w:t xml:space="preserve"> </w:t>
      </w:r>
      <w:r w:rsidR="00000000">
        <w:t>the</w:t>
      </w:r>
      <w:r w:rsidR="00000000">
        <w:rPr>
          <w:spacing w:val="-7"/>
        </w:rPr>
        <w:t xml:space="preserve"> </w:t>
      </w:r>
      <w:r w:rsidR="00000000">
        <w:t>overall</w:t>
      </w:r>
      <w:r w:rsidR="00000000">
        <w:rPr>
          <w:spacing w:val="-6"/>
        </w:rPr>
        <w:t xml:space="preserve"> </w:t>
      </w:r>
      <w:r w:rsidR="00000000">
        <w:t>efficiency</w:t>
      </w:r>
      <w:r w:rsidR="00000000">
        <w:rPr>
          <w:spacing w:val="-11"/>
        </w:rPr>
        <w:t xml:space="preserve"> </w:t>
      </w:r>
      <w:r w:rsidR="00000000">
        <w:t>of</w:t>
      </w:r>
      <w:r w:rsidR="00000000">
        <w:rPr>
          <w:spacing w:val="-8"/>
        </w:rPr>
        <w:t xml:space="preserve"> </w:t>
      </w:r>
      <w:r w:rsidR="00000000">
        <w:t>airport</w:t>
      </w:r>
      <w:r w:rsidR="00000000">
        <w:rPr>
          <w:spacing w:val="-7"/>
        </w:rPr>
        <w:t xml:space="preserve"> </w:t>
      </w:r>
      <w:r w:rsidR="00000000">
        <w:t>operations.</w:t>
      </w:r>
      <w:r w:rsidR="00000000">
        <w:rPr>
          <w:spacing w:val="-10"/>
        </w:rPr>
        <w:t xml:space="preserve"> </w:t>
      </w:r>
      <w:r w:rsidR="00000000">
        <w:t>This</w:t>
      </w:r>
      <w:r w:rsidR="00000000">
        <w:rPr>
          <w:spacing w:val="-6"/>
        </w:rPr>
        <w:t xml:space="preserve"> </w:t>
      </w:r>
      <w:r w:rsidR="00000000">
        <w:t>can</w:t>
      </w:r>
      <w:r w:rsidR="00000000">
        <w:rPr>
          <w:spacing w:val="-7"/>
        </w:rPr>
        <w:t xml:space="preserve"> </w:t>
      </w:r>
      <w:r w:rsidR="00000000">
        <w:t>help</w:t>
      </w:r>
      <w:r w:rsidR="00000000">
        <w:rPr>
          <w:spacing w:val="-6"/>
        </w:rPr>
        <w:t xml:space="preserve"> </w:t>
      </w:r>
      <w:r w:rsidR="00000000">
        <w:t>to</w:t>
      </w:r>
      <w:r w:rsidR="00000000">
        <w:rPr>
          <w:spacing w:val="-6"/>
        </w:rPr>
        <w:t xml:space="preserve"> </w:t>
      </w:r>
      <w:r w:rsidR="00000000">
        <w:t>attract and retain airlines and passengers, increasing revenue for the airport and the local economy.</w:t>
      </w:r>
      <w:r>
        <w:t xml:space="preserve"> </w:t>
      </w:r>
      <w:r w:rsidR="00000000">
        <w:t>Compliance with Regulatory Requirements: The PSR system may be required by aviation regulatory authorities to ensure compliance with safety standards. Installing and maintaining a PSR system can help airports avoid fines and other penalties for non-compliance.</w:t>
      </w:r>
      <w:r>
        <w:t xml:space="preserve"> </w:t>
      </w:r>
      <w:r w:rsidR="00000000">
        <w:t>Overall, the cost benefits of a PSR system for an airport can be significant. By</w:t>
      </w:r>
      <w:r w:rsidR="00000000">
        <w:rPr>
          <w:spacing w:val="-1"/>
        </w:rPr>
        <w:t xml:space="preserve"> </w:t>
      </w:r>
      <w:r w:rsidR="00000000">
        <w:t>improving safety, increasing</w:t>
      </w:r>
      <w:r w:rsidR="00000000">
        <w:rPr>
          <w:spacing w:val="-8"/>
        </w:rPr>
        <w:t xml:space="preserve"> </w:t>
      </w:r>
      <w:r w:rsidR="00000000">
        <w:t>efficiency,</w:t>
      </w:r>
      <w:r w:rsidR="00000000">
        <w:rPr>
          <w:spacing w:val="-5"/>
        </w:rPr>
        <w:t xml:space="preserve"> </w:t>
      </w:r>
      <w:r w:rsidR="00000000">
        <w:t>reducing</w:t>
      </w:r>
      <w:r w:rsidR="00000000">
        <w:rPr>
          <w:spacing w:val="-7"/>
        </w:rPr>
        <w:t xml:space="preserve"> </w:t>
      </w:r>
      <w:r w:rsidR="00000000">
        <w:t>delays,</w:t>
      </w:r>
      <w:r w:rsidR="00000000">
        <w:rPr>
          <w:spacing w:val="-5"/>
        </w:rPr>
        <w:t xml:space="preserve"> </w:t>
      </w:r>
      <w:r w:rsidR="00000000">
        <w:t>and</w:t>
      </w:r>
      <w:r w:rsidR="00000000">
        <w:rPr>
          <w:spacing w:val="-5"/>
        </w:rPr>
        <w:t xml:space="preserve"> </w:t>
      </w:r>
      <w:r w:rsidR="00000000">
        <w:t>lowering</w:t>
      </w:r>
      <w:r w:rsidR="00000000">
        <w:rPr>
          <w:spacing w:val="-8"/>
        </w:rPr>
        <w:t xml:space="preserve"> </w:t>
      </w:r>
      <w:r w:rsidR="00000000">
        <w:t>maintenance</w:t>
      </w:r>
      <w:r w:rsidR="00000000">
        <w:rPr>
          <w:spacing w:val="-6"/>
        </w:rPr>
        <w:t xml:space="preserve"> </w:t>
      </w:r>
      <w:r w:rsidR="00000000">
        <w:t>costs,</w:t>
      </w:r>
      <w:r w:rsidR="00000000">
        <w:rPr>
          <w:spacing w:val="-5"/>
        </w:rPr>
        <w:t xml:space="preserve"> </w:t>
      </w:r>
      <w:r w:rsidR="00000000">
        <w:t>a</w:t>
      </w:r>
      <w:r w:rsidR="00000000">
        <w:rPr>
          <w:spacing w:val="-4"/>
        </w:rPr>
        <w:t xml:space="preserve"> </w:t>
      </w:r>
      <w:r w:rsidR="00000000">
        <w:t>PSR</w:t>
      </w:r>
      <w:r w:rsidR="00000000">
        <w:rPr>
          <w:spacing w:val="-5"/>
        </w:rPr>
        <w:t xml:space="preserve"> </w:t>
      </w:r>
      <w:r w:rsidR="00000000">
        <w:t>system</w:t>
      </w:r>
      <w:r w:rsidR="00000000">
        <w:rPr>
          <w:spacing w:val="-5"/>
        </w:rPr>
        <w:t xml:space="preserve"> </w:t>
      </w:r>
      <w:r w:rsidR="00000000">
        <w:t>can</w:t>
      </w:r>
      <w:r w:rsidR="00000000">
        <w:rPr>
          <w:spacing w:val="-5"/>
        </w:rPr>
        <w:t xml:space="preserve"> </w:t>
      </w:r>
      <w:r w:rsidR="00000000">
        <w:t>help</w:t>
      </w:r>
      <w:r w:rsidR="00000000">
        <w:rPr>
          <w:spacing w:val="-5"/>
        </w:rPr>
        <w:t xml:space="preserve"> </w:t>
      </w:r>
      <w:r w:rsidR="00000000">
        <w:t>to improve the overall profitability and sustainability of the airport.</w:t>
      </w:r>
      <w:r>
        <w:t xml:space="preserve"> </w:t>
      </w:r>
      <w:r w:rsidR="00000000">
        <w:t>SYSTEM</w:t>
      </w:r>
      <w:r w:rsidR="00000000">
        <w:rPr>
          <w:spacing w:val="-2"/>
        </w:rPr>
        <w:t xml:space="preserve"> INTEGRATION</w:t>
      </w:r>
      <w:r>
        <w:t xml:space="preserve"> </w:t>
      </w:r>
      <w:r w:rsidR="00000000">
        <w:t>Airport Primary Surface Movement Radar (PSR) Systems can be integrated with other systems and technologies to provide a more comprehensive and efficient approach to managing aircraft and ground traffic. Here are some examples of systems that can be integrated with PSR systems:</w:t>
      </w:r>
      <w:r>
        <w:t xml:space="preserve"> </w:t>
      </w:r>
      <w:r w:rsidR="00000000">
        <w:t>Automatic Dependent Surveillance-Broadcast (ADS-B): ADS-B is a system that uses GPS technology to provide real-time information about the location and movement of aircraft. By integrating ADS-B data with PSR data, air traffic controllers can get a more complete</w:t>
      </w:r>
      <w:r w:rsidR="00000000">
        <w:rPr>
          <w:spacing w:val="80"/>
        </w:rPr>
        <w:t xml:space="preserve"> </w:t>
      </w:r>
      <w:r w:rsidR="00000000">
        <w:t>of the aircraft and ground traffic at the airport.</w:t>
      </w:r>
      <w:r>
        <w:t xml:space="preserve"> </w:t>
      </w:r>
      <w:r w:rsidR="00000000">
        <w:t>Surface Movement Guidance and Control System (SMGCS): SMGCS is a system that provides guidance</w:t>
      </w:r>
      <w:r w:rsidR="00000000">
        <w:rPr>
          <w:spacing w:val="-6"/>
        </w:rPr>
        <w:t xml:space="preserve"> </w:t>
      </w:r>
      <w:r w:rsidR="00000000">
        <w:t>to</w:t>
      </w:r>
      <w:r w:rsidR="00000000">
        <w:rPr>
          <w:spacing w:val="-5"/>
        </w:rPr>
        <w:t xml:space="preserve"> </w:t>
      </w:r>
      <w:r w:rsidR="00000000">
        <w:t>aircraft</w:t>
      </w:r>
      <w:r w:rsidR="00000000">
        <w:rPr>
          <w:spacing w:val="-5"/>
        </w:rPr>
        <w:t xml:space="preserve"> </w:t>
      </w:r>
      <w:r w:rsidR="00000000">
        <w:t>and</w:t>
      </w:r>
      <w:r w:rsidR="00000000">
        <w:rPr>
          <w:spacing w:val="-5"/>
        </w:rPr>
        <w:t xml:space="preserve"> </w:t>
      </w:r>
      <w:r w:rsidR="00000000">
        <w:t>vehicles</w:t>
      </w:r>
      <w:r w:rsidR="00000000">
        <w:rPr>
          <w:spacing w:val="-5"/>
        </w:rPr>
        <w:t xml:space="preserve"> </w:t>
      </w:r>
      <w:r w:rsidR="00000000">
        <w:t>on</w:t>
      </w:r>
      <w:r w:rsidR="00000000">
        <w:rPr>
          <w:spacing w:val="-5"/>
        </w:rPr>
        <w:t xml:space="preserve"> </w:t>
      </w:r>
      <w:r w:rsidR="00000000">
        <w:t>the</w:t>
      </w:r>
      <w:r w:rsidR="00000000">
        <w:rPr>
          <w:spacing w:val="-5"/>
        </w:rPr>
        <w:t xml:space="preserve"> </w:t>
      </w:r>
      <w:r w:rsidR="00000000">
        <w:t>airport</w:t>
      </w:r>
      <w:r w:rsidR="00000000">
        <w:rPr>
          <w:spacing w:val="-5"/>
        </w:rPr>
        <w:t xml:space="preserve"> </w:t>
      </w:r>
      <w:r w:rsidR="00000000">
        <w:t>surface.</w:t>
      </w:r>
      <w:r w:rsidR="00000000">
        <w:rPr>
          <w:spacing w:val="-3"/>
        </w:rPr>
        <w:t xml:space="preserve"> </w:t>
      </w:r>
      <w:r w:rsidR="00000000">
        <w:t>By</w:t>
      </w:r>
      <w:r w:rsidR="00000000">
        <w:rPr>
          <w:spacing w:val="-12"/>
        </w:rPr>
        <w:t xml:space="preserve"> </w:t>
      </w:r>
      <w:r w:rsidR="00000000">
        <w:t>integrating</w:t>
      </w:r>
      <w:r w:rsidR="00000000">
        <w:rPr>
          <w:spacing w:val="-7"/>
        </w:rPr>
        <w:t xml:space="preserve"> </w:t>
      </w:r>
      <w:r w:rsidR="00000000">
        <w:t>PSR</w:t>
      </w:r>
      <w:r w:rsidR="00000000">
        <w:rPr>
          <w:spacing w:val="-7"/>
        </w:rPr>
        <w:t xml:space="preserve"> </w:t>
      </w:r>
      <w:r w:rsidR="00000000">
        <w:t>data</w:t>
      </w:r>
      <w:r w:rsidR="00000000">
        <w:rPr>
          <w:spacing w:val="-5"/>
        </w:rPr>
        <w:t xml:space="preserve"> </w:t>
      </w:r>
      <w:r w:rsidR="00000000">
        <w:t>with</w:t>
      </w:r>
      <w:r w:rsidR="00000000">
        <w:rPr>
          <w:spacing w:val="-5"/>
        </w:rPr>
        <w:t xml:space="preserve"> </w:t>
      </w:r>
      <w:r w:rsidR="00000000">
        <w:t>SMGCS,</w:t>
      </w:r>
      <w:r w:rsidR="00000000">
        <w:rPr>
          <w:spacing w:val="-5"/>
        </w:rPr>
        <w:t xml:space="preserve"> </w:t>
      </w:r>
      <w:r w:rsidR="00000000">
        <w:t>air traffic</w:t>
      </w:r>
      <w:r w:rsidR="00000000">
        <w:rPr>
          <w:spacing w:val="-8"/>
        </w:rPr>
        <w:t xml:space="preserve"> </w:t>
      </w:r>
      <w:r w:rsidR="00000000">
        <w:t>controllers</w:t>
      </w:r>
      <w:r w:rsidR="00000000">
        <w:rPr>
          <w:spacing w:val="-10"/>
        </w:rPr>
        <w:t xml:space="preserve"> </w:t>
      </w:r>
      <w:r w:rsidR="00000000">
        <w:t>can</w:t>
      </w:r>
      <w:r w:rsidR="00000000">
        <w:rPr>
          <w:spacing w:val="-9"/>
        </w:rPr>
        <w:t xml:space="preserve"> </w:t>
      </w:r>
      <w:r w:rsidR="00000000">
        <w:t>provide</w:t>
      </w:r>
      <w:r w:rsidR="00000000">
        <w:rPr>
          <w:spacing w:val="-10"/>
        </w:rPr>
        <w:t xml:space="preserve"> </w:t>
      </w:r>
      <w:r w:rsidR="00000000">
        <w:t>more</w:t>
      </w:r>
      <w:r w:rsidR="00000000">
        <w:rPr>
          <w:spacing w:val="-10"/>
        </w:rPr>
        <w:t xml:space="preserve"> </w:t>
      </w:r>
      <w:r w:rsidR="00000000">
        <w:t>precise</w:t>
      </w:r>
      <w:r w:rsidR="00000000">
        <w:rPr>
          <w:spacing w:val="-10"/>
        </w:rPr>
        <w:t xml:space="preserve"> </w:t>
      </w:r>
      <w:r w:rsidR="00000000">
        <w:t>and</w:t>
      </w:r>
      <w:r w:rsidR="00000000">
        <w:rPr>
          <w:spacing w:val="-9"/>
        </w:rPr>
        <w:t xml:space="preserve"> </w:t>
      </w:r>
      <w:r w:rsidR="00000000">
        <w:t>efficient</w:t>
      </w:r>
      <w:r w:rsidR="00000000">
        <w:rPr>
          <w:spacing w:val="-9"/>
        </w:rPr>
        <w:t xml:space="preserve"> </w:t>
      </w:r>
      <w:r w:rsidR="00000000">
        <w:t>guidance</w:t>
      </w:r>
      <w:r w:rsidR="00000000">
        <w:rPr>
          <w:spacing w:val="-10"/>
        </w:rPr>
        <w:t xml:space="preserve"> </w:t>
      </w:r>
      <w:r w:rsidR="00000000">
        <w:t>to</w:t>
      </w:r>
      <w:r w:rsidR="00000000">
        <w:rPr>
          <w:spacing w:val="-9"/>
        </w:rPr>
        <w:t xml:space="preserve"> </w:t>
      </w:r>
      <w:r w:rsidR="00000000">
        <w:t>aircraft</w:t>
      </w:r>
      <w:r w:rsidR="00000000">
        <w:rPr>
          <w:spacing w:val="-7"/>
        </w:rPr>
        <w:t xml:space="preserve"> </w:t>
      </w:r>
      <w:r w:rsidR="00000000">
        <w:t>and</w:t>
      </w:r>
      <w:r w:rsidR="00000000">
        <w:rPr>
          <w:spacing w:val="-9"/>
        </w:rPr>
        <w:t xml:space="preserve"> </w:t>
      </w:r>
      <w:r w:rsidR="00000000">
        <w:t>vehicles,</w:t>
      </w:r>
      <w:r w:rsidR="00000000">
        <w:rPr>
          <w:spacing w:val="-9"/>
        </w:rPr>
        <w:t xml:space="preserve"> </w:t>
      </w:r>
      <w:r w:rsidR="00000000">
        <w:t>helping to prevent collisions and delays.</w:t>
      </w:r>
      <w:r>
        <w:t xml:space="preserve"> </w:t>
      </w:r>
      <w:r w:rsidR="00000000">
        <w:t>Electronic Flight Strips (EFS): EFS is a system that replaces traditional paper flight strips with digital versions. By integrating EFS with PSR data, air traffic controllers can view flight information and surface movement data in one place, improving situational awareness and reducing the risk of errors.</w:t>
      </w:r>
      <w:r>
        <w:t xml:space="preserve"> </w:t>
      </w:r>
      <w:r w:rsidR="00000000">
        <w:t>Airport Collaborative Decision Making (A-CDM):</w:t>
      </w:r>
      <w:r w:rsidR="00000000">
        <w:rPr>
          <w:spacing w:val="-9"/>
        </w:rPr>
        <w:t xml:space="preserve"> </w:t>
      </w:r>
      <w:r w:rsidR="00000000">
        <w:t xml:space="preserve">A-CDM is a system that aims to </w:t>
      </w:r>
      <w:r w:rsidR="00000000">
        <w:lastRenderedPageBreak/>
        <w:t>improve the efficiency and predictability of airport operations by sharing data and information among stakeholders. By integrating PSR data with</w:t>
      </w:r>
      <w:r w:rsidR="00000000">
        <w:rPr>
          <w:spacing w:val="-7"/>
        </w:rPr>
        <w:t xml:space="preserve"> </w:t>
      </w:r>
      <w:r w:rsidR="00000000">
        <w:t xml:space="preserve">A-CDM, air traffic controllers can share information with airport operators, airlines, and other stakeholders, enabling better planning and decision- </w:t>
      </w:r>
      <w:r w:rsidR="00000000">
        <w:rPr>
          <w:spacing w:val="-2"/>
        </w:rPr>
        <w:t>making.</w:t>
      </w:r>
      <w:r>
        <w:t xml:space="preserve"> </w:t>
      </w:r>
      <w:r w:rsidR="00000000">
        <w:t>Overall, integrating PSR data with other systems and technologies can help to improve the efficiency</w:t>
      </w:r>
      <w:r w:rsidR="00000000">
        <w:rPr>
          <w:spacing w:val="-8"/>
        </w:rPr>
        <w:t xml:space="preserve"> </w:t>
      </w:r>
      <w:r w:rsidR="00000000">
        <w:t>and</w:t>
      </w:r>
      <w:r w:rsidR="00000000">
        <w:rPr>
          <w:spacing w:val="-1"/>
        </w:rPr>
        <w:t xml:space="preserve"> </w:t>
      </w:r>
      <w:r w:rsidR="00000000">
        <w:t>safety</w:t>
      </w:r>
      <w:r w:rsidR="00000000">
        <w:rPr>
          <w:spacing w:val="-6"/>
        </w:rPr>
        <w:t xml:space="preserve"> </w:t>
      </w:r>
      <w:r w:rsidR="00000000">
        <w:t>of</w:t>
      </w:r>
      <w:r w:rsidR="00000000">
        <w:rPr>
          <w:spacing w:val="-3"/>
        </w:rPr>
        <w:t xml:space="preserve"> </w:t>
      </w:r>
      <w:r w:rsidR="00000000">
        <w:t>airport</w:t>
      </w:r>
      <w:r w:rsidR="00000000">
        <w:rPr>
          <w:spacing w:val="-3"/>
        </w:rPr>
        <w:t xml:space="preserve"> </w:t>
      </w:r>
      <w:r w:rsidR="00000000">
        <w:t>operations,</w:t>
      </w:r>
      <w:r w:rsidR="00000000">
        <w:rPr>
          <w:spacing w:val="-3"/>
        </w:rPr>
        <w:t xml:space="preserve"> </w:t>
      </w:r>
      <w:r w:rsidR="00000000">
        <w:t>while</w:t>
      </w:r>
      <w:r w:rsidR="00000000">
        <w:rPr>
          <w:spacing w:val="-2"/>
        </w:rPr>
        <w:t xml:space="preserve"> </w:t>
      </w:r>
      <w:r w:rsidR="00000000">
        <w:t>also</w:t>
      </w:r>
      <w:r w:rsidR="00000000">
        <w:rPr>
          <w:spacing w:val="-3"/>
        </w:rPr>
        <w:t xml:space="preserve"> </w:t>
      </w:r>
      <w:r w:rsidR="00000000">
        <w:t>providing</w:t>
      </w:r>
      <w:r w:rsidR="00000000">
        <w:rPr>
          <w:spacing w:val="-6"/>
        </w:rPr>
        <w:t xml:space="preserve"> </w:t>
      </w:r>
      <w:r w:rsidR="00000000">
        <w:t>air</w:t>
      </w:r>
      <w:r w:rsidR="00000000">
        <w:rPr>
          <w:spacing w:val="-2"/>
        </w:rPr>
        <w:t xml:space="preserve"> </w:t>
      </w:r>
      <w:r w:rsidR="00000000">
        <w:t>traffic</w:t>
      </w:r>
      <w:r w:rsidR="00000000">
        <w:rPr>
          <w:spacing w:val="-2"/>
        </w:rPr>
        <w:t xml:space="preserve"> </w:t>
      </w:r>
      <w:r w:rsidR="00000000">
        <w:t>controllers</w:t>
      </w:r>
      <w:r w:rsidR="00000000">
        <w:rPr>
          <w:spacing w:val="-4"/>
        </w:rPr>
        <w:t xml:space="preserve"> </w:t>
      </w:r>
      <w:r w:rsidR="00000000">
        <w:t>with</w:t>
      </w:r>
      <w:r w:rsidR="00000000">
        <w:rPr>
          <w:spacing w:val="-3"/>
        </w:rPr>
        <w:t xml:space="preserve"> </w:t>
      </w:r>
      <w:r w:rsidR="00000000">
        <w:t>a</w:t>
      </w:r>
      <w:r w:rsidR="00000000">
        <w:rPr>
          <w:spacing w:val="-4"/>
        </w:rPr>
        <w:t xml:space="preserve"> </w:t>
      </w:r>
      <w:r w:rsidR="00000000">
        <w:t>more comprehensive and accurate view of the airport surface.</w:t>
      </w:r>
      <w:r>
        <w:t xml:space="preserve">  </w:t>
      </w:r>
      <w:r w:rsidR="00000000">
        <w:rPr>
          <w:rFonts w:ascii="Palatino"/>
          <w:spacing w:val="-5"/>
        </w:rPr>
        <w:t>747</w:t>
      </w:r>
      <w:r>
        <w:rPr>
          <w:rFonts w:ascii="Palatino"/>
        </w:rPr>
        <w:t xml:space="preserve">   </w:t>
      </w:r>
      <w:r w:rsidR="00000000">
        <w:rPr>
          <w:spacing w:val="-2"/>
        </w:rPr>
        <w:t>SUPPLIERS</w:t>
      </w:r>
      <w:r>
        <w:t xml:space="preserve"> </w:t>
      </w:r>
      <w:r w:rsidR="00000000">
        <w:t>There are several suppliers of Airport Primary Surface Movement Radar (PSR) Systems worldwide, including:</w:t>
      </w:r>
      <w:r>
        <w:t xml:space="preserve"> </w:t>
      </w:r>
      <w:r w:rsidR="00000000">
        <w:t>Thales Group: Thales is a global technology company that provides a range of solutions for the aviation industry, including PSR systems. Their PSR systems are used by airports around the world, and are designed to provide accurate and reliable data in all weather conditions.</w:t>
      </w:r>
      <w:r>
        <w:t xml:space="preserve"> </w:t>
      </w:r>
      <w:r w:rsidR="00000000">
        <w:t xml:space="preserve">Raytheon Technologies: Raytheon is a leading provider of defense and aerospace systems, </w:t>
      </w:r>
      <w:r w:rsidR="00000000">
        <w:rPr>
          <w:spacing w:val="-2"/>
        </w:rPr>
        <w:t>including</w:t>
      </w:r>
      <w:r w:rsidR="00000000">
        <w:rPr>
          <w:spacing w:val="-7"/>
        </w:rPr>
        <w:t xml:space="preserve"> </w:t>
      </w:r>
      <w:r w:rsidR="00000000">
        <w:rPr>
          <w:spacing w:val="-2"/>
        </w:rPr>
        <w:t>PSR</w:t>
      </w:r>
      <w:r w:rsidR="00000000">
        <w:rPr>
          <w:spacing w:val="-3"/>
        </w:rPr>
        <w:t xml:space="preserve"> </w:t>
      </w:r>
      <w:r w:rsidR="00000000">
        <w:rPr>
          <w:spacing w:val="-2"/>
        </w:rPr>
        <w:t>systems.</w:t>
      </w:r>
      <w:r w:rsidR="00000000">
        <w:rPr>
          <w:spacing w:val="-10"/>
        </w:rPr>
        <w:t xml:space="preserve"> </w:t>
      </w:r>
      <w:r w:rsidR="00000000">
        <w:rPr>
          <w:spacing w:val="-2"/>
        </w:rPr>
        <w:t>Their</w:t>
      </w:r>
      <w:r w:rsidR="00000000">
        <w:rPr>
          <w:spacing w:val="-5"/>
        </w:rPr>
        <w:t xml:space="preserve"> </w:t>
      </w:r>
      <w:r w:rsidR="00000000">
        <w:rPr>
          <w:spacing w:val="-2"/>
        </w:rPr>
        <w:t>PSR</w:t>
      </w:r>
      <w:r w:rsidR="00000000">
        <w:rPr>
          <w:spacing w:val="-3"/>
        </w:rPr>
        <w:t xml:space="preserve"> </w:t>
      </w:r>
      <w:r w:rsidR="00000000">
        <w:rPr>
          <w:spacing w:val="-2"/>
        </w:rPr>
        <w:t>systems</w:t>
      </w:r>
      <w:r w:rsidR="00000000">
        <w:rPr>
          <w:spacing w:val="-3"/>
        </w:rPr>
        <w:t xml:space="preserve"> </w:t>
      </w:r>
      <w:r w:rsidR="00000000">
        <w:rPr>
          <w:spacing w:val="-2"/>
        </w:rPr>
        <w:t>are</w:t>
      </w:r>
      <w:r w:rsidR="00000000">
        <w:rPr>
          <w:spacing w:val="-7"/>
        </w:rPr>
        <w:t xml:space="preserve"> </w:t>
      </w:r>
      <w:r w:rsidR="00000000">
        <w:rPr>
          <w:spacing w:val="-2"/>
        </w:rPr>
        <w:t>designed</w:t>
      </w:r>
      <w:r w:rsidR="00000000">
        <w:rPr>
          <w:spacing w:val="-5"/>
        </w:rPr>
        <w:t xml:space="preserve"> </w:t>
      </w:r>
      <w:r w:rsidR="00000000">
        <w:rPr>
          <w:spacing w:val="-2"/>
        </w:rPr>
        <w:t>to</w:t>
      </w:r>
      <w:r w:rsidR="00000000">
        <w:rPr>
          <w:spacing w:val="-3"/>
        </w:rPr>
        <w:t xml:space="preserve"> </w:t>
      </w:r>
      <w:r w:rsidR="00000000">
        <w:rPr>
          <w:spacing w:val="-2"/>
        </w:rPr>
        <w:t>provide</w:t>
      </w:r>
      <w:r w:rsidR="00000000">
        <w:rPr>
          <w:spacing w:val="-6"/>
        </w:rPr>
        <w:t xml:space="preserve"> </w:t>
      </w:r>
      <w:r w:rsidR="00000000">
        <w:rPr>
          <w:spacing w:val="-2"/>
        </w:rPr>
        <w:t>enhanced situational</w:t>
      </w:r>
      <w:r w:rsidR="00000000">
        <w:rPr>
          <w:spacing w:val="-3"/>
        </w:rPr>
        <w:t xml:space="preserve"> </w:t>
      </w:r>
      <w:r w:rsidR="00000000">
        <w:rPr>
          <w:spacing w:val="-2"/>
        </w:rPr>
        <w:t xml:space="preserve">awareness </w:t>
      </w:r>
      <w:r w:rsidR="00000000">
        <w:t>and safety for airports and air traffic control systems.</w:t>
      </w:r>
      <w:r>
        <w:t xml:space="preserve"> </w:t>
      </w:r>
      <w:r w:rsidR="00000000">
        <w:t>Saab</w:t>
      </w:r>
      <w:r w:rsidR="00000000">
        <w:rPr>
          <w:spacing w:val="-15"/>
        </w:rPr>
        <w:t xml:space="preserve"> </w:t>
      </w:r>
      <w:r w:rsidR="00000000">
        <w:t>AB:</w:t>
      </w:r>
      <w:r w:rsidR="00000000">
        <w:rPr>
          <w:spacing w:val="-15"/>
        </w:rPr>
        <w:t xml:space="preserve"> </w:t>
      </w:r>
      <w:r w:rsidR="00000000">
        <w:t>Saab</w:t>
      </w:r>
      <w:r w:rsidR="00000000">
        <w:rPr>
          <w:spacing w:val="-10"/>
        </w:rPr>
        <w:t xml:space="preserve"> </w:t>
      </w:r>
      <w:r w:rsidR="00000000">
        <w:t>is</w:t>
      </w:r>
      <w:r w:rsidR="00000000">
        <w:rPr>
          <w:spacing w:val="-7"/>
        </w:rPr>
        <w:t xml:space="preserve"> </w:t>
      </w:r>
      <w:r w:rsidR="00000000">
        <w:t>a</w:t>
      </w:r>
      <w:r w:rsidR="00000000">
        <w:rPr>
          <w:spacing w:val="-11"/>
        </w:rPr>
        <w:t xml:space="preserve"> </w:t>
      </w:r>
      <w:r w:rsidR="00000000">
        <w:t>Swedish</w:t>
      </w:r>
      <w:r w:rsidR="00000000">
        <w:rPr>
          <w:spacing w:val="-9"/>
        </w:rPr>
        <w:t xml:space="preserve"> </w:t>
      </w:r>
      <w:r w:rsidR="00000000">
        <w:t>aerospace</w:t>
      </w:r>
      <w:r w:rsidR="00000000">
        <w:rPr>
          <w:spacing w:val="-8"/>
        </w:rPr>
        <w:t xml:space="preserve"> </w:t>
      </w:r>
      <w:r w:rsidR="00000000">
        <w:t>and</w:t>
      </w:r>
      <w:r w:rsidR="00000000">
        <w:rPr>
          <w:spacing w:val="-10"/>
        </w:rPr>
        <w:t xml:space="preserve"> </w:t>
      </w:r>
      <w:r w:rsidR="00000000">
        <w:t>defense</w:t>
      </w:r>
      <w:r w:rsidR="00000000">
        <w:rPr>
          <w:spacing w:val="-8"/>
        </w:rPr>
        <w:t xml:space="preserve"> </w:t>
      </w:r>
      <w:r w:rsidR="00000000">
        <w:t>company</w:t>
      </w:r>
      <w:r w:rsidR="00000000">
        <w:rPr>
          <w:spacing w:val="-14"/>
        </w:rPr>
        <w:t xml:space="preserve"> </w:t>
      </w:r>
      <w:r w:rsidR="00000000">
        <w:t>that</w:t>
      </w:r>
      <w:r w:rsidR="00000000">
        <w:rPr>
          <w:spacing w:val="-10"/>
        </w:rPr>
        <w:t xml:space="preserve"> </w:t>
      </w:r>
      <w:r w:rsidR="00000000">
        <w:t>provides</w:t>
      </w:r>
      <w:r w:rsidR="00000000">
        <w:rPr>
          <w:spacing w:val="-9"/>
        </w:rPr>
        <w:t xml:space="preserve"> </w:t>
      </w:r>
      <w:r w:rsidR="00000000">
        <w:t>a</w:t>
      </w:r>
      <w:r w:rsidR="00000000">
        <w:rPr>
          <w:spacing w:val="-8"/>
        </w:rPr>
        <w:t xml:space="preserve"> </w:t>
      </w:r>
      <w:r w:rsidR="00000000">
        <w:t>range</w:t>
      </w:r>
      <w:r w:rsidR="00000000">
        <w:rPr>
          <w:spacing w:val="-11"/>
        </w:rPr>
        <w:t xml:space="preserve"> </w:t>
      </w:r>
      <w:r w:rsidR="00000000">
        <w:t>of</w:t>
      </w:r>
      <w:r w:rsidR="00000000">
        <w:rPr>
          <w:spacing w:val="-10"/>
        </w:rPr>
        <w:t xml:space="preserve"> </w:t>
      </w:r>
      <w:r w:rsidR="00000000">
        <w:t>products</w:t>
      </w:r>
      <w:r w:rsidR="00000000">
        <w:rPr>
          <w:spacing w:val="-9"/>
        </w:rPr>
        <w:t xml:space="preserve"> </w:t>
      </w:r>
      <w:r w:rsidR="00000000">
        <w:t>and services to the aviation industry, including PSR systems. Their PSR systems are designed to provide high-performance radar detection capabilities for airports of all sizes.</w:t>
      </w:r>
      <w:r>
        <w:t xml:space="preserve"> </w:t>
      </w:r>
      <w:r w:rsidR="00000000">
        <w:t>Leonardo</w:t>
      </w:r>
      <w:r w:rsidR="00000000">
        <w:rPr>
          <w:spacing w:val="-2"/>
        </w:rPr>
        <w:t xml:space="preserve"> </w:t>
      </w:r>
      <w:r w:rsidR="00000000">
        <w:t>S.p.A.: Leonardo</w:t>
      </w:r>
      <w:r w:rsidR="00000000">
        <w:rPr>
          <w:spacing w:val="-3"/>
        </w:rPr>
        <w:t xml:space="preserve"> </w:t>
      </w:r>
      <w:r w:rsidR="00000000">
        <w:t>is</w:t>
      </w:r>
      <w:r w:rsidR="00000000">
        <w:rPr>
          <w:spacing w:val="-1"/>
        </w:rPr>
        <w:t xml:space="preserve"> </w:t>
      </w:r>
      <w:r w:rsidR="00000000">
        <w:t>an</w:t>
      </w:r>
      <w:r w:rsidR="00000000">
        <w:rPr>
          <w:spacing w:val="-1"/>
        </w:rPr>
        <w:t xml:space="preserve"> </w:t>
      </w:r>
      <w:r w:rsidR="00000000">
        <w:t>Italian</w:t>
      </w:r>
      <w:r w:rsidR="00000000">
        <w:rPr>
          <w:spacing w:val="-2"/>
        </w:rPr>
        <w:t xml:space="preserve"> </w:t>
      </w:r>
      <w:r w:rsidR="00000000">
        <w:t>multinational</w:t>
      </w:r>
      <w:r w:rsidR="00000000">
        <w:rPr>
          <w:spacing w:val="-3"/>
        </w:rPr>
        <w:t xml:space="preserve"> </w:t>
      </w:r>
      <w:r w:rsidR="00000000">
        <w:t>company</w:t>
      </w:r>
      <w:r w:rsidR="00000000">
        <w:rPr>
          <w:spacing w:val="-6"/>
        </w:rPr>
        <w:t xml:space="preserve"> </w:t>
      </w:r>
      <w:r w:rsidR="00000000">
        <w:t>that</w:t>
      </w:r>
      <w:r w:rsidR="00000000">
        <w:rPr>
          <w:spacing w:val="-3"/>
        </w:rPr>
        <w:t xml:space="preserve"> </w:t>
      </w:r>
      <w:r w:rsidR="00000000">
        <w:t>provides</w:t>
      </w:r>
      <w:r w:rsidR="00000000">
        <w:rPr>
          <w:spacing w:val="-1"/>
        </w:rPr>
        <w:t xml:space="preserve"> </w:t>
      </w:r>
      <w:r w:rsidR="00000000">
        <w:t>a</w:t>
      </w:r>
      <w:r w:rsidR="00000000">
        <w:rPr>
          <w:spacing w:val="-4"/>
        </w:rPr>
        <w:t xml:space="preserve"> </w:t>
      </w:r>
      <w:r w:rsidR="00000000">
        <w:t>range</w:t>
      </w:r>
      <w:r w:rsidR="00000000">
        <w:rPr>
          <w:spacing w:val="-2"/>
        </w:rPr>
        <w:t xml:space="preserve"> </w:t>
      </w:r>
      <w:r w:rsidR="00000000">
        <w:t>of</w:t>
      </w:r>
      <w:r w:rsidR="00000000">
        <w:rPr>
          <w:spacing w:val="-2"/>
        </w:rPr>
        <w:t xml:space="preserve"> </w:t>
      </w:r>
      <w:r w:rsidR="00000000">
        <w:t>solutions for the aviation industry, including PSR systems. Their PSR systems are designed to provide accurate and reliable detection capabilities for airport surface movements.</w:t>
      </w:r>
      <w:r>
        <w:t xml:space="preserve"> </w:t>
      </w:r>
      <w:r w:rsidR="00000000">
        <w:t>NEC Corporation: NEC is a Japanese technology</w:t>
      </w:r>
      <w:r w:rsidR="00000000">
        <w:rPr>
          <w:spacing w:val="-1"/>
        </w:rPr>
        <w:t xml:space="preserve"> </w:t>
      </w:r>
      <w:r w:rsidR="00000000">
        <w:t>company</w:t>
      </w:r>
      <w:r w:rsidR="00000000">
        <w:rPr>
          <w:spacing w:val="-4"/>
        </w:rPr>
        <w:t xml:space="preserve"> </w:t>
      </w:r>
      <w:r w:rsidR="00000000">
        <w:t>that provides a range of products and services to the aviation industry, including PSR systems. Their PSR systems use advanced radar and signal processing</w:t>
      </w:r>
      <w:r w:rsidR="00000000">
        <w:rPr>
          <w:spacing w:val="-1"/>
        </w:rPr>
        <w:t xml:space="preserve"> </w:t>
      </w:r>
      <w:r w:rsidR="00000000">
        <w:t>technologies to provide enhanced detection capabilities for airports and air traffic control systems.</w:t>
      </w:r>
      <w:r>
        <w:t xml:space="preserve"> </w:t>
      </w:r>
      <w:r w:rsidR="00000000">
        <w:t>These are just a few examples of the many companies that provide Airport Primary Surface Movement Radar (PSR) Systems. Each supplier offers unique features and capabilities, so it's important for airports to evaluate their specific needs and requirements before selecting a PSR system supplier.</w:t>
      </w:r>
      <w:r>
        <w:t xml:space="preserve">        </w:t>
      </w:r>
      <w:r w:rsidR="00000000">
        <w:rPr>
          <w:rFonts w:ascii="Palatino"/>
          <w:spacing w:val="-5"/>
        </w:rPr>
        <w:t>748</w:t>
      </w:r>
      <w:r>
        <w:rPr>
          <w:rFonts w:ascii="Palatino"/>
        </w:rPr>
        <w:t xml:space="preserve">  </w:t>
      </w:r>
      <w:r>
        <w:rPr>
          <w:rFonts w:ascii="Palatino"/>
          <w:sz w:val="28"/>
        </w:rPr>
        <w:t xml:space="preserve"> </w:t>
      </w:r>
      <w:bookmarkStart w:id="270" w:name="PRECISION_RUNWAY_MONITORING_SYSTEM_(PRM)"/>
      <w:bookmarkStart w:id="271" w:name="_bookmark139"/>
      <w:bookmarkEnd w:id="270"/>
      <w:bookmarkEnd w:id="271"/>
      <w:r w:rsidR="00000000">
        <w:t>PRECISION</w:t>
      </w:r>
      <w:r w:rsidR="00000000">
        <w:rPr>
          <w:spacing w:val="-12"/>
        </w:rPr>
        <w:t xml:space="preserve"> </w:t>
      </w:r>
      <w:r w:rsidR="00000000">
        <w:t>RUNWAY</w:t>
      </w:r>
      <w:r w:rsidR="00000000">
        <w:rPr>
          <w:spacing w:val="-9"/>
        </w:rPr>
        <w:t xml:space="preserve"> </w:t>
      </w:r>
      <w:r w:rsidR="00000000">
        <w:t>MONITORING</w:t>
      </w:r>
      <w:r w:rsidR="00000000">
        <w:rPr>
          <w:spacing w:val="-9"/>
        </w:rPr>
        <w:t xml:space="preserve"> </w:t>
      </w:r>
      <w:r w:rsidR="00000000">
        <w:t>SYSTEM</w:t>
      </w:r>
      <w:r w:rsidR="00000000">
        <w:rPr>
          <w:spacing w:val="-10"/>
        </w:rPr>
        <w:t xml:space="preserve"> </w:t>
      </w:r>
      <w:r w:rsidR="00000000">
        <w:rPr>
          <w:spacing w:val="-2"/>
        </w:rPr>
        <w:t>(PRM)</w:t>
      </w:r>
      <w:r>
        <w:t xml:space="preserve"> </w:t>
      </w:r>
      <w:r w:rsidR="00000000">
        <w:rPr>
          <w:spacing w:val="-2"/>
        </w:rPr>
        <w:t>INTRODUCTION</w:t>
      </w:r>
      <w:r>
        <w:t xml:space="preserve"> </w:t>
      </w:r>
      <w:r w:rsidR="00000000">
        <w:t>An</w:t>
      </w:r>
      <w:r w:rsidR="00000000">
        <w:rPr>
          <w:spacing w:val="-9"/>
        </w:rPr>
        <w:t xml:space="preserve"> </w:t>
      </w:r>
      <w:r w:rsidR="00000000">
        <w:t>Airport Precision Runway Monitoring (PRM) System is a safety system designed to increase the safety and efficiency of runway</w:t>
      </w:r>
      <w:r w:rsidR="00000000">
        <w:rPr>
          <w:spacing w:val="-3"/>
        </w:rPr>
        <w:t xml:space="preserve"> </w:t>
      </w:r>
      <w:r w:rsidR="00000000">
        <w:t>operations in low-visibility</w:t>
      </w:r>
      <w:r w:rsidR="00000000">
        <w:rPr>
          <w:spacing w:val="-3"/>
        </w:rPr>
        <w:t xml:space="preserve"> </w:t>
      </w:r>
      <w:r w:rsidR="00000000">
        <w:t>conditions. The system is used at airports</w:t>
      </w:r>
      <w:r w:rsidR="00000000">
        <w:rPr>
          <w:spacing w:val="-2"/>
        </w:rPr>
        <w:t xml:space="preserve"> </w:t>
      </w:r>
      <w:r w:rsidR="00000000">
        <w:t>with</w:t>
      </w:r>
      <w:r w:rsidR="00000000">
        <w:rPr>
          <w:spacing w:val="-1"/>
        </w:rPr>
        <w:t xml:space="preserve"> </w:t>
      </w:r>
      <w:r w:rsidR="00000000">
        <w:t>parallel</w:t>
      </w:r>
      <w:r w:rsidR="00000000">
        <w:rPr>
          <w:spacing w:val="-2"/>
        </w:rPr>
        <w:t xml:space="preserve"> </w:t>
      </w:r>
      <w:r w:rsidR="00000000">
        <w:t>runways</w:t>
      </w:r>
      <w:r w:rsidR="00000000">
        <w:rPr>
          <w:spacing w:val="-2"/>
        </w:rPr>
        <w:t xml:space="preserve"> </w:t>
      </w:r>
      <w:r w:rsidR="00000000">
        <w:t>that</w:t>
      </w:r>
      <w:r w:rsidR="00000000">
        <w:rPr>
          <w:spacing w:val="-2"/>
        </w:rPr>
        <w:t xml:space="preserve"> </w:t>
      </w:r>
      <w:r w:rsidR="00000000">
        <w:t>are</w:t>
      </w:r>
      <w:r w:rsidR="00000000">
        <w:rPr>
          <w:spacing w:val="-4"/>
        </w:rPr>
        <w:t xml:space="preserve"> </w:t>
      </w:r>
      <w:r w:rsidR="00000000">
        <w:t>spaced</w:t>
      </w:r>
      <w:r w:rsidR="00000000">
        <w:rPr>
          <w:spacing w:val="-2"/>
        </w:rPr>
        <w:t xml:space="preserve"> </w:t>
      </w:r>
      <w:r w:rsidR="00000000">
        <w:t>closer</w:t>
      </w:r>
      <w:r w:rsidR="00000000">
        <w:rPr>
          <w:spacing w:val="-3"/>
        </w:rPr>
        <w:t xml:space="preserve"> </w:t>
      </w:r>
      <w:r w:rsidR="00000000">
        <w:t>than</w:t>
      </w:r>
      <w:r w:rsidR="00000000">
        <w:rPr>
          <w:spacing w:val="-3"/>
        </w:rPr>
        <w:t xml:space="preserve"> </w:t>
      </w:r>
      <w:r w:rsidR="00000000">
        <w:t>standard</w:t>
      </w:r>
      <w:r w:rsidR="00000000">
        <w:rPr>
          <w:spacing w:val="-3"/>
        </w:rPr>
        <w:t xml:space="preserve"> </w:t>
      </w:r>
      <w:r w:rsidR="00000000">
        <w:t>separations,</w:t>
      </w:r>
      <w:r w:rsidR="00000000">
        <w:rPr>
          <w:spacing w:val="-2"/>
        </w:rPr>
        <w:t xml:space="preserve"> </w:t>
      </w:r>
      <w:r w:rsidR="00000000">
        <w:t>making</w:t>
      </w:r>
      <w:r w:rsidR="00000000">
        <w:rPr>
          <w:spacing w:val="-5"/>
        </w:rPr>
        <w:t xml:space="preserve"> </w:t>
      </w:r>
      <w:r w:rsidR="00000000">
        <w:t>it</w:t>
      </w:r>
      <w:r w:rsidR="00000000">
        <w:rPr>
          <w:spacing w:val="-2"/>
        </w:rPr>
        <w:t xml:space="preserve"> </w:t>
      </w:r>
      <w:r w:rsidR="00000000">
        <w:t>difficult for air traffic controllers to monitor aircraft movements on both runways simultaneously.</w:t>
      </w:r>
      <w:r>
        <w:t xml:space="preserve"> </w:t>
      </w:r>
      <w:r w:rsidR="00000000">
        <w:t>The PRM system is composed of ground-based radar sensors that monitor aircraft positions on both parallel runways and provide precise position and velocity information to air traffic controllers. The system provides controllers with accurate and timely information about aircraft movements,</w:t>
      </w:r>
      <w:r w:rsidR="00000000">
        <w:rPr>
          <w:spacing w:val="-15"/>
        </w:rPr>
        <w:t xml:space="preserve"> </w:t>
      </w:r>
      <w:r w:rsidR="00000000">
        <w:t>which</w:t>
      </w:r>
      <w:r w:rsidR="00000000">
        <w:rPr>
          <w:spacing w:val="-15"/>
        </w:rPr>
        <w:t xml:space="preserve"> </w:t>
      </w:r>
      <w:r w:rsidR="00000000">
        <w:t>allows</w:t>
      </w:r>
      <w:r w:rsidR="00000000">
        <w:rPr>
          <w:spacing w:val="-15"/>
        </w:rPr>
        <w:t xml:space="preserve"> </w:t>
      </w:r>
      <w:r w:rsidR="00000000">
        <w:t>them</w:t>
      </w:r>
      <w:r w:rsidR="00000000">
        <w:rPr>
          <w:spacing w:val="-15"/>
        </w:rPr>
        <w:t xml:space="preserve"> </w:t>
      </w:r>
      <w:r w:rsidR="00000000">
        <w:t>to</w:t>
      </w:r>
      <w:r w:rsidR="00000000">
        <w:rPr>
          <w:spacing w:val="-15"/>
        </w:rPr>
        <w:t xml:space="preserve"> </w:t>
      </w:r>
      <w:r w:rsidR="00000000">
        <w:t>make</w:t>
      </w:r>
      <w:r w:rsidR="00000000">
        <w:rPr>
          <w:spacing w:val="-15"/>
        </w:rPr>
        <w:t xml:space="preserve"> </w:t>
      </w:r>
      <w:r w:rsidR="00000000">
        <w:t>better-informed</w:t>
      </w:r>
      <w:r w:rsidR="00000000">
        <w:rPr>
          <w:spacing w:val="-15"/>
        </w:rPr>
        <w:t xml:space="preserve"> </w:t>
      </w:r>
      <w:r w:rsidR="00000000">
        <w:t>decisions</w:t>
      </w:r>
      <w:r w:rsidR="00000000">
        <w:rPr>
          <w:spacing w:val="-15"/>
        </w:rPr>
        <w:t xml:space="preserve"> </w:t>
      </w:r>
      <w:r w:rsidR="00000000">
        <w:t>and</w:t>
      </w:r>
      <w:r w:rsidR="00000000">
        <w:rPr>
          <w:spacing w:val="-15"/>
        </w:rPr>
        <w:t xml:space="preserve"> </w:t>
      </w:r>
      <w:r w:rsidR="00000000">
        <w:t>ensure</w:t>
      </w:r>
      <w:r w:rsidR="00000000">
        <w:rPr>
          <w:spacing w:val="-15"/>
        </w:rPr>
        <w:t xml:space="preserve"> </w:t>
      </w:r>
      <w:r w:rsidR="00000000">
        <w:t>the</w:t>
      </w:r>
      <w:r w:rsidR="00000000">
        <w:rPr>
          <w:spacing w:val="-15"/>
        </w:rPr>
        <w:t xml:space="preserve"> </w:t>
      </w:r>
      <w:r w:rsidR="00000000">
        <w:t>safe</w:t>
      </w:r>
      <w:r w:rsidR="00000000">
        <w:rPr>
          <w:spacing w:val="-15"/>
        </w:rPr>
        <w:t xml:space="preserve"> </w:t>
      </w:r>
      <w:r w:rsidR="00000000">
        <w:t>and</w:t>
      </w:r>
      <w:r w:rsidR="00000000">
        <w:rPr>
          <w:spacing w:val="-15"/>
        </w:rPr>
        <w:t xml:space="preserve"> </w:t>
      </w:r>
      <w:r w:rsidR="00000000">
        <w:t>efficient use of runways.</w:t>
      </w:r>
      <w:r>
        <w:t xml:space="preserve"> </w:t>
      </w:r>
      <w:r w:rsidR="00000000">
        <w:t>The PRM system is designed to help prevent runway incursions, which are incidents where an aircraft, vehicle, or person enters an active runway without authorization. By</w:t>
      </w:r>
      <w:r w:rsidR="00000000">
        <w:rPr>
          <w:spacing w:val="-3"/>
        </w:rPr>
        <w:t xml:space="preserve"> </w:t>
      </w:r>
      <w:r w:rsidR="00000000">
        <w:t>providing real-time data on aircraft positions and movements, the system can help controllers detect and respond to potential incursions more quickly, reducing the risk of accidents and increasing overall safety at the airport.</w:t>
      </w:r>
      <w:r>
        <w:t xml:space="preserve"> </w:t>
      </w:r>
      <w:r w:rsidR="00000000">
        <w:rPr>
          <w:spacing w:val="-2"/>
        </w:rPr>
        <w:t>COMPONENTS</w:t>
      </w:r>
      <w:r>
        <w:t xml:space="preserve"> </w:t>
      </w:r>
      <w:r w:rsidR="00000000">
        <w:t>The</w:t>
      </w:r>
      <w:r w:rsidR="00000000">
        <w:rPr>
          <w:spacing w:val="-3"/>
        </w:rPr>
        <w:t xml:space="preserve"> </w:t>
      </w:r>
      <w:r w:rsidR="00000000">
        <w:t>components</w:t>
      </w:r>
      <w:r w:rsidR="00000000">
        <w:rPr>
          <w:spacing w:val="-2"/>
        </w:rPr>
        <w:t xml:space="preserve"> </w:t>
      </w:r>
      <w:r w:rsidR="00000000">
        <w:t>of</w:t>
      </w:r>
      <w:r w:rsidR="00000000">
        <w:rPr>
          <w:spacing w:val="-1"/>
        </w:rPr>
        <w:t xml:space="preserve"> </w:t>
      </w:r>
      <w:r w:rsidR="00000000">
        <w:t>an</w:t>
      </w:r>
      <w:r w:rsidR="00000000">
        <w:rPr>
          <w:spacing w:val="-14"/>
        </w:rPr>
        <w:t xml:space="preserve"> </w:t>
      </w:r>
      <w:r w:rsidR="00000000">
        <w:t>Airport</w:t>
      </w:r>
      <w:r w:rsidR="00000000">
        <w:rPr>
          <w:spacing w:val="-1"/>
        </w:rPr>
        <w:t xml:space="preserve"> </w:t>
      </w:r>
      <w:r w:rsidR="00000000">
        <w:t>Precision</w:t>
      </w:r>
      <w:r w:rsidR="00000000">
        <w:rPr>
          <w:spacing w:val="-1"/>
        </w:rPr>
        <w:t xml:space="preserve"> </w:t>
      </w:r>
      <w:r w:rsidR="00000000">
        <w:t>Runway</w:t>
      </w:r>
      <w:r w:rsidR="00000000">
        <w:rPr>
          <w:spacing w:val="-2"/>
        </w:rPr>
        <w:t xml:space="preserve"> </w:t>
      </w:r>
      <w:r w:rsidR="00000000">
        <w:t>Monitoring</w:t>
      </w:r>
      <w:r w:rsidR="00000000">
        <w:rPr>
          <w:spacing w:val="-4"/>
        </w:rPr>
        <w:t xml:space="preserve"> </w:t>
      </w:r>
      <w:r w:rsidR="00000000">
        <w:t>(PRM)</w:t>
      </w:r>
      <w:r w:rsidR="00000000">
        <w:rPr>
          <w:spacing w:val="-1"/>
        </w:rPr>
        <w:t xml:space="preserve"> </w:t>
      </w:r>
      <w:r w:rsidR="00000000">
        <w:t>System</w:t>
      </w:r>
      <w:r w:rsidR="00000000">
        <w:rPr>
          <w:spacing w:val="-1"/>
        </w:rPr>
        <w:t xml:space="preserve"> </w:t>
      </w:r>
      <w:r w:rsidR="00000000">
        <w:t>typically</w:t>
      </w:r>
      <w:r w:rsidR="00000000">
        <w:rPr>
          <w:spacing w:val="-5"/>
        </w:rPr>
        <w:t xml:space="preserve"> </w:t>
      </w:r>
      <w:r w:rsidR="00000000">
        <w:rPr>
          <w:spacing w:val="-2"/>
        </w:rPr>
        <w:t>include:</w:t>
      </w:r>
      <w:r>
        <w:t xml:space="preserve"> </w:t>
      </w:r>
      <w:r w:rsidR="00000000">
        <w:t>Ground-Based Radar Sensors: These are the primary components of the PRM system that detect aircraft</w:t>
      </w:r>
      <w:r w:rsidR="00000000">
        <w:rPr>
          <w:spacing w:val="-5"/>
        </w:rPr>
        <w:t xml:space="preserve"> </w:t>
      </w:r>
      <w:r w:rsidR="00000000">
        <w:t>positions</w:t>
      </w:r>
      <w:r w:rsidR="00000000">
        <w:rPr>
          <w:spacing w:val="-5"/>
        </w:rPr>
        <w:t xml:space="preserve"> </w:t>
      </w:r>
      <w:r w:rsidR="00000000">
        <w:t>and</w:t>
      </w:r>
      <w:r w:rsidR="00000000">
        <w:rPr>
          <w:spacing w:val="-5"/>
        </w:rPr>
        <w:t xml:space="preserve"> </w:t>
      </w:r>
      <w:r w:rsidR="00000000">
        <w:t>movements</w:t>
      </w:r>
      <w:r w:rsidR="00000000">
        <w:rPr>
          <w:spacing w:val="-5"/>
        </w:rPr>
        <w:t xml:space="preserve"> </w:t>
      </w:r>
      <w:r w:rsidR="00000000">
        <w:t>on</w:t>
      </w:r>
      <w:r w:rsidR="00000000">
        <w:rPr>
          <w:spacing w:val="-5"/>
        </w:rPr>
        <w:t xml:space="preserve"> </w:t>
      </w:r>
      <w:r w:rsidR="00000000">
        <w:t>the</w:t>
      </w:r>
      <w:r w:rsidR="00000000">
        <w:rPr>
          <w:spacing w:val="-3"/>
        </w:rPr>
        <w:t xml:space="preserve"> </w:t>
      </w:r>
      <w:r w:rsidR="00000000">
        <w:t>parallel</w:t>
      </w:r>
      <w:r w:rsidR="00000000">
        <w:rPr>
          <w:spacing w:val="-4"/>
        </w:rPr>
        <w:t xml:space="preserve"> </w:t>
      </w:r>
      <w:r w:rsidR="00000000">
        <w:t>runways.</w:t>
      </w:r>
      <w:r w:rsidR="00000000">
        <w:rPr>
          <w:spacing w:val="-9"/>
        </w:rPr>
        <w:t xml:space="preserve"> </w:t>
      </w:r>
      <w:r w:rsidR="00000000">
        <w:t>They</w:t>
      </w:r>
      <w:r w:rsidR="00000000">
        <w:rPr>
          <w:spacing w:val="-10"/>
        </w:rPr>
        <w:t xml:space="preserve"> </w:t>
      </w:r>
      <w:r w:rsidR="00000000">
        <w:t>use</w:t>
      </w:r>
      <w:r w:rsidR="00000000">
        <w:rPr>
          <w:spacing w:val="-3"/>
        </w:rPr>
        <w:t xml:space="preserve"> </w:t>
      </w:r>
      <w:r w:rsidR="00000000">
        <w:t>advanced</w:t>
      </w:r>
      <w:r w:rsidR="00000000">
        <w:rPr>
          <w:spacing w:val="-5"/>
        </w:rPr>
        <w:t xml:space="preserve"> </w:t>
      </w:r>
      <w:r w:rsidR="00000000">
        <w:t>radar</w:t>
      </w:r>
      <w:r w:rsidR="00000000">
        <w:rPr>
          <w:spacing w:val="-6"/>
        </w:rPr>
        <w:t xml:space="preserve"> </w:t>
      </w:r>
      <w:r w:rsidR="00000000">
        <w:t>technology</w:t>
      </w:r>
      <w:r w:rsidR="00000000">
        <w:rPr>
          <w:spacing w:val="-10"/>
        </w:rPr>
        <w:t xml:space="preserve"> </w:t>
      </w:r>
      <w:r w:rsidR="00000000">
        <w:t>to accurately track aircraft and provide real-time position and velocity data.</w:t>
      </w:r>
      <w:r>
        <w:t xml:space="preserve"> </w:t>
      </w:r>
      <w:r w:rsidR="00000000">
        <w:t>Data Processing and Display Systems: The data collected by the ground-based radar sensors is processed and displayed in real-time to air traffic controllers. The display systems typically use advanced software to provide a clear and concise view of aircraft positions and movements, as well as other important information such as weather conditions and runway status.</w:t>
      </w:r>
      <w:r>
        <w:t xml:space="preserve"> </w:t>
      </w:r>
      <w:r w:rsidR="00000000">
        <w:lastRenderedPageBreak/>
        <w:t>Communications Systems:</w:t>
      </w:r>
      <w:r w:rsidR="00000000">
        <w:rPr>
          <w:spacing w:val="-2"/>
        </w:rPr>
        <w:t xml:space="preserve"> </w:t>
      </w:r>
      <w:r w:rsidR="00000000">
        <w:t>The PRM system also includes communication systems that allow air traffic controllers to communicate with pilots and ground crews.</w:t>
      </w:r>
      <w:r w:rsidR="00000000">
        <w:rPr>
          <w:spacing w:val="-4"/>
        </w:rPr>
        <w:t xml:space="preserve"> </w:t>
      </w:r>
      <w:r w:rsidR="00000000">
        <w:t>This includes radio systems and other communication devices that are used to coordinate aircraft movements and ensure safe operations on the runways.</w:t>
      </w:r>
      <w:r>
        <w:t xml:space="preserve"> </w:t>
      </w:r>
      <w:r w:rsidR="00000000">
        <w:t>Backup Power Systems: To ensure that the PRM system is always operational, backup power systems are typically included. This includes backup generators or other power sources that can keep the system running in the event of a power outage or other disruptions to the electrical grid.</w:t>
      </w:r>
      <w:r>
        <w:t xml:space="preserve">  </w:t>
      </w:r>
      <w:r w:rsidR="00000000">
        <w:rPr>
          <w:rFonts w:ascii="Palatino"/>
          <w:spacing w:val="-5"/>
        </w:rPr>
        <w:t>749</w:t>
      </w:r>
      <w:r>
        <w:rPr>
          <w:rFonts w:ascii="Palatino"/>
        </w:rPr>
        <w:t xml:space="preserve">   </w:t>
      </w:r>
      <w:r w:rsidR="00000000">
        <w:t xml:space="preserve">Overall, the PRM system is a complex and sophisticated safety system that requires advanced technology and reliable components to ensure safe and efficient runway operations in all </w:t>
      </w:r>
      <w:r w:rsidR="00000000">
        <w:rPr>
          <w:spacing w:val="-2"/>
        </w:rPr>
        <w:t>conditions.</w:t>
      </w:r>
      <w:r>
        <w:t xml:space="preserve"> </w:t>
      </w:r>
      <w:r w:rsidR="00000000">
        <w:rPr>
          <w:spacing w:val="-2"/>
        </w:rPr>
        <w:t>ENGINEERING</w:t>
      </w:r>
      <w:r>
        <w:t xml:space="preserve"> </w:t>
      </w:r>
      <w:r w:rsidR="00000000">
        <w:t xml:space="preserve">The engineering parameters for a Precision Runway Monitoring System (PRM) at an airport </w:t>
      </w:r>
      <w:r w:rsidR="00000000">
        <w:rPr>
          <w:spacing w:val="-2"/>
        </w:rPr>
        <w:t>include:</w:t>
      </w:r>
      <w:r>
        <w:t xml:space="preserve"> </w:t>
      </w:r>
      <w:r w:rsidR="00000000">
        <w:t>Antenna</w:t>
      </w:r>
      <w:r w:rsidR="00000000">
        <w:rPr>
          <w:spacing w:val="-15"/>
        </w:rPr>
        <w:t xml:space="preserve"> </w:t>
      </w:r>
      <w:r w:rsidR="00000000">
        <w:t>System:</w:t>
      </w:r>
      <w:r w:rsidR="00000000">
        <w:rPr>
          <w:spacing w:val="-15"/>
        </w:rPr>
        <w:t xml:space="preserve"> </w:t>
      </w:r>
      <w:r w:rsidR="00000000">
        <w:t>The</w:t>
      </w:r>
      <w:r w:rsidR="00000000">
        <w:rPr>
          <w:spacing w:val="-15"/>
        </w:rPr>
        <w:t xml:space="preserve"> </w:t>
      </w:r>
      <w:r w:rsidR="00000000">
        <w:t>antenna</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critical</w:t>
      </w:r>
      <w:r w:rsidR="00000000">
        <w:rPr>
          <w:spacing w:val="-15"/>
        </w:rPr>
        <w:t xml:space="preserve"> </w:t>
      </w:r>
      <w:r w:rsidR="00000000">
        <w:t>component</w:t>
      </w:r>
      <w:r w:rsidR="00000000">
        <w:rPr>
          <w:spacing w:val="-15"/>
        </w:rPr>
        <w:t xml:space="preserve"> </w:t>
      </w:r>
      <w:r w:rsidR="00000000">
        <w:t>of</w:t>
      </w:r>
      <w:r w:rsidR="00000000">
        <w:rPr>
          <w:spacing w:val="-15"/>
        </w:rPr>
        <w:t xml:space="preserve"> </w:t>
      </w:r>
      <w:r w:rsidR="00000000">
        <w:t>a</w:t>
      </w:r>
      <w:r w:rsidR="00000000">
        <w:rPr>
          <w:spacing w:val="-15"/>
        </w:rPr>
        <w:t xml:space="preserve"> </w:t>
      </w:r>
      <w:r w:rsidR="00000000">
        <w:t>PRM</w:t>
      </w:r>
      <w:r w:rsidR="00000000">
        <w:rPr>
          <w:spacing w:val="-15"/>
        </w:rPr>
        <w:t xml:space="preserve"> </w:t>
      </w:r>
      <w:r w:rsidR="00000000">
        <w:t>system.</w:t>
      </w:r>
      <w:r w:rsidR="00000000">
        <w:rPr>
          <w:spacing w:val="-15"/>
        </w:rPr>
        <w:t xml:space="preserve"> </w:t>
      </w:r>
      <w:r w:rsidR="00000000">
        <w:t>It</w:t>
      </w:r>
      <w:r w:rsidR="00000000">
        <w:rPr>
          <w:spacing w:val="-15"/>
        </w:rPr>
        <w:t xml:space="preserve"> </w:t>
      </w:r>
      <w:r w:rsidR="00000000">
        <w:t>must</w:t>
      </w:r>
      <w:r w:rsidR="00000000">
        <w:rPr>
          <w:spacing w:val="-15"/>
        </w:rPr>
        <w:t xml:space="preserve"> </w:t>
      </w:r>
      <w:r w:rsidR="00000000">
        <w:t>be</w:t>
      </w:r>
      <w:r w:rsidR="00000000">
        <w:rPr>
          <w:spacing w:val="-15"/>
        </w:rPr>
        <w:t xml:space="preserve"> </w:t>
      </w:r>
      <w:r w:rsidR="00000000">
        <w:t>designed to provide high-resolution and accurate tracking</w:t>
      </w:r>
      <w:r w:rsidR="00000000">
        <w:rPr>
          <w:spacing w:val="-1"/>
        </w:rPr>
        <w:t xml:space="preserve"> </w:t>
      </w:r>
      <w:r w:rsidR="00000000">
        <w:t>of aircraft in the approach phase of landing.</w:t>
      </w:r>
      <w:r w:rsidR="00000000">
        <w:rPr>
          <w:spacing w:val="-3"/>
        </w:rPr>
        <w:t xml:space="preserve"> </w:t>
      </w:r>
      <w:r w:rsidR="00000000">
        <w:t>The antenna must be able to track multiple aircraft simultaneously and maintain a reliable signal in adverse weather conditions.</w:t>
      </w:r>
      <w:r>
        <w:t xml:space="preserve"> </w:t>
      </w:r>
      <w:r w:rsidR="00000000">
        <w:t>Data Processing: The data processing capabilities of the PRM system are essential to provide accurate and reliable information to air traffic controllers and pilots. The system must be able to process data from multiple sources, including radar, transponders, and communication systems. The</w:t>
      </w:r>
      <w:r w:rsidR="00000000">
        <w:rPr>
          <w:spacing w:val="-5"/>
        </w:rPr>
        <w:t xml:space="preserve"> </w:t>
      </w:r>
      <w:r w:rsidR="00000000">
        <w:t>data</w:t>
      </w:r>
      <w:r w:rsidR="00000000">
        <w:rPr>
          <w:spacing w:val="-3"/>
        </w:rPr>
        <w:t xml:space="preserve"> </w:t>
      </w:r>
      <w:r w:rsidR="00000000">
        <w:t>processing</w:t>
      </w:r>
      <w:r w:rsidR="00000000">
        <w:rPr>
          <w:spacing w:val="-6"/>
        </w:rPr>
        <w:t xml:space="preserve"> </w:t>
      </w:r>
      <w:r w:rsidR="00000000">
        <w:t>algorithms</w:t>
      </w:r>
      <w:r w:rsidR="00000000">
        <w:rPr>
          <w:spacing w:val="-4"/>
        </w:rPr>
        <w:t xml:space="preserve"> </w:t>
      </w:r>
      <w:r w:rsidR="00000000">
        <w:t>must</w:t>
      </w:r>
      <w:r w:rsidR="00000000">
        <w:rPr>
          <w:spacing w:val="-5"/>
        </w:rPr>
        <w:t xml:space="preserve"> </w:t>
      </w:r>
      <w:r w:rsidR="00000000">
        <w:t>be</w:t>
      </w:r>
      <w:r w:rsidR="00000000">
        <w:rPr>
          <w:spacing w:val="-4"/>
        </w:rPr>
        <w:t xml:space="preserve"> </w:t>
      </w:r>
      <w:r w:rsidR="00000000">
        <w:t>designed</w:t>
      </w:r>
      <w:r w:rsidR="00000000">
        <w:rPr>
          <w:spacing w:val="-2"/>
        </w:rPr>
        <w:t xml:space="preserve"> </w:t>
      </w:r>
      <w:r w:rsidR="00000000">
        <w:t>to</w:t>
      </w:r>
      <w:r w:rsidR="00000000">
        <w:rPr>
          <w:spacing w:val="-3"/>
        </w:rPr>
        <w:t xml:space="preserve"> </w:t>
      </w:r>
      <w:r w:rsidR="00000000">
        <w:t>filter</w:t>
      </w:r>
      <w:r w:rsidR="00000000">
        <w:rPr>
          <w:spacing w:val="-3"/>
        </w:rPr>
        <w:t xml:space="preserve"> </w:t>
      </w:r>
      <w:r w:rsidR="00000000">
        <w:t>out</w:t>
      </w:r>
      <w:r w:rsidR="00000000">
        <w:rPr>
          <w:spacing w:val="-3"/>
        </w:rPr>
        <w:t xml:space="preserve"> </w:t>
      </w:r>
      <w:r w:rsidR="00000000">
        <w:t>irrelevant</w:t>
      </w:r>
      <w:r w:rsidR="00000000">
        <w:rPr>
          <w:spacing w:val="-3"/>
        </w:rPr>
        <w:t xml:space="preserve"> </w:t>
      </w:r>
      <w:r w:rsidR="00000000">
        <w:t>data</w:t>
      </w:r>
      <w:r w:rsidR="00000000">
        <w:rPr>
          <w:spacing w:val="-4"/>
        </w:rPr>
        <w:t xml:space="preserve"> </w:t>
      </w:r>
      <w:r w:rsidR="00000000">
        <w:t>and</w:t>
      </w:r>
      <w:r w:rsidR="00000000">
        <w:rPr>
          <w:spacing w:val="-3"/>
        </w:rPr>
        <w:t xml:space="preserve"> </w:t>
      </w:r>
      <w:r w:rsidR="00000000">
        <w:t>provide</w:t>
      </w:r>
      <w:r w:rsidR="00000000">
        <w:rPr>
          <w:spacing w:val="-3"/>
        </w:rPr>
        <w:t xml:space="preserve"> </w:t>
      </w:r>
      <w:r w:rsidR="00000000">
        <w:t>accurate and reliable information in real-time.</w:t>
      </w:r>
      <w:r>
        <w:t xml:space="preserve"> </w:t>
      </w:r>
      <w:r w:rsidR="00000000">
        <w:t>Reliability: The reliability of a PRM system is critical to ensure safe and efficient airport operations. The system must be designed with redundant components, such as backup power supplies</w:t>
      </w:r>
      <w:r w:rsidR="00000000">
        <w:rPr>
          <w:spacing w:val="-9"/>
        </w:rPr>
        <w:t xml:space="preserve"> </w:t>
      </w:r>
      <w:r w:rsidR="00000000">
        <w:t>and</w:t>
      </w:r>
      <w:r w:rsidR="00000000">
        <w:rPr>
          <w:spacing w:val="-8"/>
        </w:rPr>
        <w:t xml:space="preserve"> </w:t>
      </w:r>
      <w:r w:rsidR="00000000">
        <w:t>multiple</w:t>
      </w:r>
      <w:r w:rsidR="00000000">
        <w:rPr>
          <w:spacing w:val="-9"/>
        </w:rPr>
        <w:t xml:space="preserve"> </w:t>
      </w:r>
      <w:r w:rsidR="00000000">
        <w:t>radar</w:t>
      </w:r>
      <w:r w:rsidR="00000000">
        <w:rPr>
          <w:spacing w:val="-9"/>
        </w:rPr>
        <w:t xml:space="preserve"> </w:t>
      </w:r>
      <w:r w:rsidR="00000000">
        <w:t>transmitters</w:t>
      </w:r>
      <w:r w:rsidR="00000000">
        <w:rPr>
          <w:spacing w:val="-9"/>
        </w:rPr>
        <w:t xml:space="preserve"> </w:t>
      </w:r>
      <w:r w:rsidR="00000000">
        <w:t>and</w:t>
      </w:r>
      <w:r w:rsidR="00000000">
        <w:rPr>
          <w:spacing w:val="-8"/>
        </w:rPr>
        <w:t xml:space="preserve"> </w:t>
      </w:r>
      <w:r w:rsidR="00000000">
        <w:t>receivers,</w:t>
      </w:r>
      <w:r w:rsidR="00000000">
        <w:rPr>
          <w:spacing w:val="-9"/>
        </w:rPr>
        <w:t xml:space="preserve"> </w:t>
      </w:r>
      <w:r w:rsidR="00000000">
        <w:t>to</w:t>
      </w:r>
      <w:r w:rsidR="00000000">
        <w:rPr>
          <w:spacing w:val="-8"/>
        </w:rPr>
        <w:t xml:space="preserve"> </w:t>
      </w:r>
      <w:r w:rsidR="00000000">
        <w:t>minimize</w:t>
      </w:r>
      <w:r w:rsidR="00000000">
        <w:rPr>
          <w:spacing w:val="-9"/>
        </w:rPr>
        <w:t xml:space="preserve"> </w:t>
      </w:r>
      <w:r w:rsidR="00000000">
        <w:t>the</w:t>
      </w:r>
      <w:r w:rsidR="00000000">
        <w:rPr>
          <w:spacing w:val="-9"/>
        </w:rPr>
        <w:t xml:space="preserve"> </w:t>
      </w:r>
      <w:r w:rsidR="00000000">
        <w:t>risk</w:t>
      </w:r>
      <w:r w:rsidR="00000000">
        <w:rPr>
          <w:spacing w:val="-11"/>
        </w:rPr>
        <w:t xml:space="preserve"> </w:t>
      </w:r>
      <w:r w:rsidR="00000000">
        <w:t>of</w:t>
      </w:r>
      <w:r w:rsidR="00000000">
        <w:rPr>
          <w:spacing w:val="-9"/>
        </w:rPr>
        <w:t xml:space="preserve"> </w:t>
      </w:r>
      <w:r w:rsidR="00000000">
        <w:t>system</w:t>
      </w:r>
      <w:r w:rsidR="00000000">
        <w:rPr>
          <w:spacing w:val="-8"/>
        </w:rPr>
        <w:t xml:space="preserve"> </w:t>
      </w:r>
      <w:r w:rsidR="00000000">
        <w:t>failures.</w:t>
      </w:r>
      <w:r w:rsidR="00000000">
        <w:rPr>
          <w:spacing w:val="-12"/>
        </w:rPr>
        <w:t xml:space="preserve"> </w:t>
      </w:r>
      <w:r w:rsidR="00000000">
        <w:t>The system</w:t>
      </w:r>
      <w:r w:rsidR="00000000">
        <w:rPr>
          <w:spacing w:val="-9"/>
        </w:rPr>
        <w:t xml:space="preserve"> </w:t>
      </w:r>
      <w:r w:rsidR="00000000">
        <w:t>must</w:t>
      </w:r>
      <w:r w:rsidR="00000000">
        <w:rPr>
          <w:spacing w:val="-9"/>
        </w:rPr>
        <w:t xml:space="preserve"> </w:t>
      </w:r>
      <w:r w:rsidR="00000000">
        <w:t>also</w:t>
      </w:r>
      <w:r w:rsidR="00000000">
        <w:rPr>
          <w:spacing w:val="-9"/>
        </w:rPr>
        <w:t xml:space="preserve"> </w:t>
      </w:r>
      <w:r w:rsidR="00000000">
        <w:t>be</w:t>
      </w:r>
      <w:r w:rsidR="00000000">
        <w:rPr>
          <w:spacing w:val="-11"/>
        </w:rPr>
        <w:t xml:space="preserve"> </w:t>
      </w:r>
      <w:r w:rsidR="00000000">
        <w:t>tested</w:t>
      </w:r>
      <w:r w:rsidR="00000000">
        <w:rPr>
          <w:spacing w:val="-10"/>
        </w:rPr>
        <w:t xml:space="preserve"> </w:t>
      </w:r>
      <w:r w:rsidR="00000000">
        <w:t>regularly</w:t>
      </w:r>
      <w:r w:rsidR="00000000">
        <w:rPr>
          <w:spacing w:val="-14"/>
        </w:rPr>
        <w:t xml:space="preserve"> </w:t>
      </w:r>
      <w:r w:rsidR="00000000">
        <w:t>to</w:t>
      </w:r>
      <w:r w:rsidR="00000000">
        <w:rPr>
          <w:spacing w:val="-9"/>
        </w:rPr>
        <w:t xml:space="preserve"> </w:t>
      </w:r>
      <w:r w:rsidR="00000000">
        <w:t>ensure</w:t>
      </w:r>
      <w:r w:rsidR="00000000">
        <w:rPr>
          <w:spacing w:val="-11"/>
        </w:rPr>
        <w:t xml:space="preserve"> </w:t>
      </w:r>
      <w:r w:rsidR="00000000">
        <w:t>that</w:t>
      </w:r>
      <w:r w:rsidR="00000000">
        <w:rPr>
          <w:spacing w:val="-10"/>
        </w:rPr>
        <w:t xml:space="preserve"> </w:t>
      </w:r>
      <w:r w:rsidR="00000000">
        <w:t>it</w:t>
      </w:r>
      <w:r w:rsidR="00000000">
        <w:rPr>
          <w:spacing w:val="-9"/>
        </w:rPr>
        <w:t xml:space="preserve"> </w:t>
      </w:r>
      <w:r w:rsidR="00000000">
        <w:t>meets</w:t>
      </w:r>
      <w:r w:rsidR="00000000">
        <w:rPr>
          <w:spacing w:val="-9"/>
        </w:rPr>
        <w:t xml:space="preserve"> </w:t>
      </w:r>
      <w:r w:rsidR="00000000">
        <w:t>performance</w:t>
      </w:r>
      <w:r w:rsidR="00000000">
        <w:rPr>
          <w:spacing w:val="-11"/>
        </w:rPr>
        <w:t xml:space="preserve"> </w:t>
      </w:r>
      <w:r w:rsidR="00000000">
        <w:t>standards</w:t>
      </w:r>
      <w:r w:rsidR="00000000">
        <w:rPr>
          <w:spacing w:val="-10"/>
        </w:rPr>
        <w:t xml:space="preserve"> </w:t>
      </w:r>
      <w:r w:rsidR="00000000">
        <w:t>and</w:t>
      </w:r>
      <w:r w:rsidR="00000000">
        <w:rPr>
          <w:spacing w:val="-10"/>
        </w:rPr>
        <w:t xml:space="preserve"> </w:t>
      </w:r>
      <w:r w:rsidR="00000000">
        <w:t>is</w:t>
      </w:r>
      <w:r w:rsidR="00000000">
        <w:rPr>
          <w:spacing w:val="-9"/>
        </w:rPr>
        <w:t xml:space="preserve"> </w:t>
      </w:r>
      <w:r w:rsidR="00000000">
        <w:t xml:space="preserve">operating </w:t>
      </w:r>
      <w:r w:rsidR="00000000">
        <w:rPr>
          <w:spacing w:val="-2"/>
        </w:rPr>
        <w:t>correctly.</w:t>
      </w:r>
      <w:r>
        <w:t xml:space="preserve"> </w:t>
      </w:r>
      <w:r w:rsidR="00000000">
        <w:t>Range:</w:t>
      </w:r>
      <w:r w:rsidR="00000000">
        <w:rPr>
          <w:spacing w:val="-15"/>
        </w:rPr>
        <w:t xml:space="preserve"> </w:t>
      </w:r>
      <w:r w:rsidR="00000000">
        <w:t>The</w:t>
      </w:r>
      <w:r w:rsidR="00000000">
        <w:rPr>
          <w:spacing w:val="-14"/>
        </w:rPr>
        <w:t xml:space="preserve"> </w:t>
      </w:r>
      <w:r w:rsidR="00000000">
        <w:t>range</w:t>
      </w:r>
      <w:r w:rsidR="00000000">
        <w:rPr>
          <w:spacing w:val="-14"/>
        </w:rPr>
        <w:t xml:space="preserve"> </w:t>
      </w:r>
      <w:r w:rsidR="00000000">
        <w:t>of</w:t>
      </w:r>
      <w:r w:rsidR="00000000">
        <w:rPr>
          <w:spacing w:val="-14"/>
        </w:rPr>
        <w:t xml:space="preserve"> </w:t>
      </w:r>
      <w:r w:rsidR="00000000">
        <w:t>a</w:t>
      </w:r>
      <w:r w:rsidR="00000000">
        <w:rPr>
          <w:spacing w:val="-14"/>
        </w:rPr>
        <w:t xml:space="preserve"> </w:t>
      </w:r>
      <w:r w:rsidR="00000000">
        <w:t>PRM</w:t>
      </w:r>
      <w:r w:rsidR="00000000">
        <w:rPr>
          <w:spacing w:val="-13"/>
        </w:rPr>
        <w:t xml:space="preserve"> </w:t>
      </w:r>
      <w:r w:rsidR="00000000">
        <w:t>system</w:t>
      </w:r>
      <w:r w:rsidR="00000000">
        <w:rPr>
          <w:spacing w:val="-13"/>
        </w:rPr>
        <w:t xml:space="preserve"> </w:t>
      </w:r>
      <w:r w:rsidR="00000000">
        <w:t>depends</w:t>
      </w:r>
      <w:r w:rsidR="00000000">
        <w:rPr>
          <w:spacing w:val="-13"/>
        </w:rPr>
        <w:t xml:space="preserve"> </w:t>
      </w:r>
      <w:r w:rsidR="00000000">
        <w:t>on</w:t>
      </w:r>
      <w:r w:rsidR="00000000">
        <w:rPr>
          <w:spacing w:val="-13"/>
        </w:rPr>
        <w:t xml:space="preserve"> </w:t>
      </w:r>
      <w:r w:rsidR="00000000">
        <w:t>several</w:t>
      </w:r>
      <w:r w:rsidR="00000000">
        <w:rPr>
          <w:spacing w:val="-13"/>
        </w:rPr>
        <w:t xml:space="preserve"> </w:t>
      </w:r>
      <w:r w:rsidR="00000000">
        <w:t>factors,</w:t>
      </w:r>
      <w:r w:rsidR="00000000">
        <w:rPr>
          <w:spacing w:val="-13"/>
        </w:rPr>
        <w:t xml:space="preserve"> </w:t>
      </w:r>
      <w:r w:rsidR="00000000">
        <w:t>including</w:t>
      </w:r>
      <w:r w:rsidR="00000000">
        <w:rPr>
          <w:spacing w:val="-15"/>
        </w:rPr>
        <w:t xml:space="preserve"> </w:t>
      </w:r>
      <w:r w:rsidR="00000000">
        <w:t>the</w:t>
      </w:r>
      <w:r w:rsidR="00000000">
        <w:rPr>
          <w:spacing w:val="-11"/>
        </w:rPr>
        <w:t xml:space="preserve"> </w:t>
      </w:r>
      <w:r w:rsidR="00000000">
        <w:t>power</w:t>
      </w:r>
      <w:r w:rsidR="00000000">
        <w:rPr>
          <w:spacing w:val="-14"/>
        </w:rPr>
        <w:t xml:space="preserve"> </w:t>
      </w:r>
      <w:r w:rsidR="00000000">
        <w:t>and</w:t>
      </w:r>
      <w:r w:rsidR="00000000">
        <w:rPr>
          <w:spacing w:val="-13"/>
        </w:rPr>
        <w:t xml:space="preserve"> </w:t>
      </w:r>
      <w:r w:rsidR="00000000">
        <w:t>sensitivity of</w:t>
      </w:r>
      <w:r w:rsidR="00000000">
        <w:rPr>
          <w:spacing w:val="-11"/>
        </w:rPr>
        <w:t xml:space="preserve"> </w:t>
      </w:r>
      <w:r w:rsidR="00000000">
        <w:t>the</w:t>
      </w:r>
      <w:r w:rsidR="00000000">
        <w:rPr>
          <w:spacing w:val="-11"/>
        </w:rPr>
        <w:t xml:space="preserve"> </w:t>
      </w:r>
      <w:r w:rsidR="00000000">
        <w:t>radar</w:t>
      </w:r>
      <w:r w:rsidR="00000000">
        <w:rPr>
          <w:spacing w:val="-11"/>
        </w:rPr>
        <w:t xml:space="preserve"> </w:t>
      </w:r>
      <w:r w:rsidR="00000000">
        <w:t>transmitter</w:t>
      </w:r>
      <w:r w:rsidR="00000000">
        <w:rPr>
          <w:spacing w:val="-9"/>
        </w:rPr>
        <w:t xml:space="preserve"> </w:t>
      </w:r>
      <w:r w:rsidR="00000000">
        <w:t>and</w:t>
      </w:r>
      <w:r w:rsidR="00000000">
        <w:rPr>
          <w:spacing w:val="-11"/>
        </w:rPr>
        <w:t xml:space="preserve"> </w:t>
      </w:r>
      <w:r w:rsidR="00000000">
        <w:t>receiver,</w:t>
      </w:r>
      <w:r w:rsidR="00000000">
        <w:rPr>
          <w:spacing w:val="-11"/>
        </w:rPr>
        <w:t xml:space="preserve"> </w:t>
      </w:r>
      <w:r w:rsidR="00000000">
        <w:t>as</w:t>
      </w:r>
      <w:r w:rsidR="00000000">
        <w:rPr>
          <w:spacing w:val="-10"/>
        </w:rPr>
        <w:t xml:space="preserve"> </w:t>
      </w:r>
      <w:r w:rsidR="00000000">
        <w:t>well</w:t>
      </w:r>
      <w:r w:rsidR="00000000">
        <w:rPr>
          <w:spacing w:val="-10"/>
        </w:rPr>
        <w:t xml:space="preserve"> </w:t>
      </w:r>
      <w:r w:rsidR="00000000">
        <w:t>as</w:t>
      </w:r>
      <w:r w:rsidR="00000000">
        <w:rPr>
          <w:spacing w:val="-10"/>
        </w:rPr>
        <w:t xml:space="preserve"> </w:t>
      </w:r>
      <w:r w:rsidR="00000000">
        <w:t>the</w:t>
      </w:r>
      <w:r w:rsidR="00000000">
        <w:rPr>
          <w:spacing w:val="-9"/>
        </w:rPr>
        <w:t xml:space="preserve"> </w:t>
      </w:r>
      <w:r w:rsidR="00000000">
        <w:t>elevation</w:t>
      </w:r>
      <w:r w:rsidR="00000000">
        <w:rPr>
          <w:spacing w:val="-11"/>
        </w:rPr>
        <w:t xml:space="preserve"> </w:t>
      </w:r>
      <w:r w:rsidR="00000000">
        <w:t>and</w:t>
      </w:r>
      <w:r w:rsidR="00000000">
        <w:rPr>
          <w:spacing w:val="-11"/>
        </w:rPr>
        <w:t xml:space="preserve"> </w:t>
      </w:r>
      <w:r w:rsidR="00000000">
        <w:t>location</w:t>
      </w:r>
      <w:r w:rsidR="00000000">
        <w:rPr>
          <w:spacing w:val="-11"/>
        </w:rPr>
        <w:t xml:space="preserve"> </w:t>
      </w:r>
      <w:r w:rsidR="00000000">
        <w:t>of</w:t>
      </w:r>
      <w:r w:rsidR="00000000">
        <w:rPr>
          <w:spacing w:val="-11"/>
        </w:rPr>
        <w:t xml:space="preserve"> </w:t>
      </w:r>
      <w:r w:rsidR="00000000">
        <w:t>the</w:t>
      </w:r>
      <w:r w:rsidR="00000000">
        <w:rPr>
          <w:spacing w:val="-11"/>
        </w:rPr>
        <w:t xml:space="preserve"> </w:t>
      </w:r>
      <w:r w:rsidR="00000000">
        <w:t>radar</w:t>
      </w:r>
      <w:r w:rsidR="00000000">
        <w:rPr>
          <w:spacing w:val="-11"/>
        </w:rPr>
        <w:t xml:space="preserve"> </w:t>
      </w:r>
      <w:r w:rsidR="00000000">
        <w:t>antenna.</w:t>
      </w:r>
      <w:r w:rsidR="00000000">
        <w:rPr>
          <w:spacing w:val="-15"/>
        </w:rPr>
        <w:t xml:space="preserve"> </w:t>
      </w:r>
      <w:r w:rsidR="00000000">
        <w:t>The range must be sufficient to detect aircraft at a safe distance from the runway threshold, allowing air traffic controllers to manage traffic and avoid potential conflicts.</w:t>
      </w:r>
      <w:r>
        <w:t xml:space="preserve"> </w:t>
      </w:r>
      <w:r w:rsidR="00000000">
        <w:t>Resolution: The resolution of a PRM system refers to the ability to accurately determine the location, speed, and direction of movement of aircraft. This requires a high level of precision in the</w:t>
      </w:r>
      <w:r w:rsidR="00000000">
        <w:rPr>
          <w:spacing w:val="-3"/>
        </w:rPr>
        <w:t xml:space="preserve"> </w:t>
      </w:r>
      <w:r w:rsidR="00000000">
        <w:t>radar</w:t>
      </w:r>
      <w:r w:rsidR="00000000">
        <w:rPr>
          <w:spacing w:val="-3"/>
        </w:rPr>
        <w:t xml:space="preserve"> </w:t>
      </w:r>
      <w:r w:rsidR="00000000">
        <w:t>system's</w:t>
      </w:r>
      <w:r w:rsidR="00000000">
        <w:rPr>
          <w:spacing w:val="-4"/>
        </w:rPr>
        <w:t xml:space="preserve"> </w:t>
      </w:r>
      <w:r w:rsidR="00000000">
        <w:t>measurements</w:t>
      </w:r>
      <w:r w:rsidR="00000000">
        <w:rPr>
          <w:spacing w:val="-4"/>
        </w:rPr>
        <w:t xml:space="preserve"> </w:t>
      </w:r>
      <w:r w:rsidR="00000000">
        <w:t>and</w:t>
      </w:r>
      <w:r w:rsidR="00000000">
        <w:rPr>
          <w:spacing w:val="-3"/>
        </w:rPr>
        <w:t xml:space="preserve"> </w:t>
      </w:r>
      <w:r w:rsidR="00000000">
        <w:t>data</w:t>
      </w:r>
      <w:r w:rsidR="00000000">
        <w:rPr>
          <w:spacing w:val="-3"/>
        </w:rPr>
        <w:t xml:space="preserve"> </w:t>
      </w:r>
      <w:r w:rsidR="00000000">
        <w:t>processing</w:t>
      </w:r>
      <w:r w:rsidR="00000000">
        <w:rPr>
          <w:spacing w:val="-5"/>
        </w:rPr>
        <w:t xml:space="preserve"> </w:t>
      </w:r>
      <w:r w:rsidR="00000000">
        <w:t>algorithms.</w:t>
      </w:r>
      <w:r w:rsidR="00000000">
        <w:rPr>
          <w:spacing w:val="-8"/>
        </w:rPr>
        <w:t xml:space="preserve"> </w:t>
      </w:r>
      <w:r w:rsidR="00000000">
        <w:t>The</w:t>
      </w:r>
      <w:r w:rsidR="00000000">
        <w:rPr>
          <w:spacing w:val="-5"/>
        </w:rPr>
        <w:t xml:space="preserve"> </w:t>
      </w:r>
      <w:r w:rsidR="00000000">
        <w:t>resolution</w:t>
      </w:r>
      <w:r w:rsidR="00000000">
        <w:rPr>
          <w:spacing w:val="-3"/>
        </w:rPr>
        <w:t xml:space="preserve"> </w:t>
      </w:r>
      <w:r w:rsidR="00000000">
        <w:t>may</w:t>
      </w:r>
      <w:r w:rsidR="00000000">
        <w:rPr>
          <w:spacing w:val="-8"/>
        </w:rPr>
        <w:t xml:space="preserve"> </w:t>
      </w:r>
      <w:r w:rsidR="00000000">
        <w:t>also</w:t>
      </w:r>
      <w:r w:rsidR="00000000">
        <w:rPr>
          <w:spacing w:val="-3"/>
        </w:rPr>
        <w:t xml:space="preserve"> </w:t>
      </w:r>
      <w:r w:rsidR="00000000">
        <w:t>depend on</w:t>
      </w:r>
      <w:r w:rsidR="00000000">
        <w:rPr>
          <w:spacing w:val="-15"/>
        </w:rPr>
        <w:t xml:space="preserve"> </w:t>
      </w:r>
      <w:r w:rsidR="00000000">
        <w:t>the</w:t>
      </w:r>
      <w:r w:rsidR="00000000">
        <w:rPr>
          <w:spacing w:val="-15"/>
        </w:rPr>
        <w:t xml:space="preserve"> </w:t>
      </w:r>
      <w:r w:rsidR="00000000">
        <w:t>size</w:t>
      </w:r>
      <w:r w:rsidR="00000000">
        <w:rPr>
          <w:spacing w:val="-15"/>
        </w:rPr>
        <w:t xml:space="preserve"> </w:t>
      </w:r>
      <w:r w:rsidR="00000000">
        <w:t>and</w:t>
      </w:r>
      <w:r w:rsidR="00000000">
        <w:rPr>
          <w:spacing w:val="-14"/>
        </w:rPr>
        <w:t xml:space="preserve"> </w:t>
      </w:r>
      <w:r w:rsidR="00000000">
        <w:t>shape</w:t>
      </w:r>
      <w:r w:rsidR="00000000">
        <w:rPr>
          <w:spacing w:val="-15"/>
        </w:rPr>
        <w:t xml:space="preserve"> </w:t>
      </w:r>
      <w:r w:rsidR="00000000">
        <w:t>of</w:t>
      </w:r>
      <w:r w:rsidR="00000000">
        <w:rPr>
          <w:spacing w:val="-13"/>
        </w:rPr>
        <w:t xml:space="preserve"> </w:t>
      </w:r>
      <w:r w:rsidR="00000000">
        <w:t>the</w:t>
      </w:r>
      <w:r w:rsidR="00000000">
        <w:rPr>
          <w:spacing w:val="-15"/>
        </w:rPr>
        <w:t xml:space="preserve"> </w:t>
      </w:r>
      <w:r w:rsidR="00000000">
        <w:t>objects</w:t>
      </w:r>
      <w:r w:rsidR="00000000">
        <w:rPr>
          <w:spacing w:val="-14"/>
        </w:rPr>
        <w:t xml:space="preserve"> </w:t>
      </w:r>
      <w:r w:rsidR="00000000">
        <w:t>being</w:t>
      </w:r>
      <w:r w:rsidR="00000000">
        <w:rPr>
          <w:spacing w:val="-14"/>
        </w:rPr>
        <w:t xml:space="preserve"> </w:t>
      </w:r>
      <w:r w:rsidR="00000000">
        <w:t>detected,</w:t>
      </w:r>
      <w:r w:rsidR="00000000">
        <w:rPr>
          <w:spacing w:val="-13"/>
        </w:rPr>
        <w:t xml:space="preserve"> </w:t>
      </w:r>
      <w:r w:rsidR="00000000">
        <w:t>with</w:t>
      </w:r>
      <w:r w:rsidR="00000000">
        <w:rPr>
          <w:spacing w:val="-14"/>
        </w:rPr>
        <w:t xml:space="preserve"> </w:t>
      </w:r>
      <w:r w:rsidR="00000000">
        <w:t>smaller</w:t>
      </w:r>
      <w:r w:rsidR="00000000">
        <w:rPr>
          <w:spacing w:val="-15"/>
        </w:rPr>
        <w:t xml:space="preserve"> </w:t>
      </w:r>
      <w:r w:rsidR="00000000">
        <w:t>objects</w:t>
      </w:r>
      <w:r w:rsidR="00000000">
        <w:rPr>
          <w:spacing w:val="-14"/>
        </w:rPr>
        <w:t xml:space="preserve"> </w:t>
      </w:r>
      <w:r w:rsidR="00000000">
        <w:t>requiring</w:t>
      </w:r>
      <w:r w:rsidR="00000000">
        <w:rPr>
          <w:spacing w:val="-15"/>
        </w:rPr>
        <w:t xml:space="preserve"> </w:t>
      </w:r>
      <w:r w:rsidR="00000000">
        <w:t>higher</w:t>
      </w:r>
      <w:r w:rsidR="00000000">
        <w:rPr>
          <w:spacing w:val="-15"/>
        </w:rPr>
        <w:t xml:space="preserve"> </w:t>
      </w:r>
      <w:r w:rsidR="00000000">
        <w:t>resolution to accurately track their movement.</w:t>
      </w:r>
      <w:r>
        <w:t xml:space="preserve"> </w:t>
      </w:r>
      <w:r w:rsidR="00000000">
        <w:t>Real-time Data:</w:t>
      </w:r>
      <w:r w:rsidR="00000000">
        <w:rPr>
          <w:spacing w:val="-3"/>
        </w:rPr>
        <w:t xml:space="preserve"> </w:t>
      </w:r>
      <w:r w:rsidR="00000000">
        <w:t>The ability</w:t>
      </w:r>
      <w:r w:rsidR="00000000">
        <w:rPr>
          <w:spacing w:val="-4"/>
        </w:rPr>
        <w:t xml:space="preserve"> </w:t>
      </w:r>
      <w:r w:rsidR="00000000">
        <w:t>to provide real-time data to air traffic controllers and pilots is critical to</w:t>
      </w:r>
      <w:r w:rsidR="00000000">
        <w:rPr>
          <w:spacing w:val="-5"/>
        </w:rPr>
        <w:t xml:space="preserve"> </w:t>
      </w:r>
      <w:r w:rsidR="00000000">
        <w:t>ensuring</w:t>
      </w:r>
      <w:r w:rsidR="00000000">
        <w:rPr>
          <w:spacing w:val="-8"/>
        </w:rPr>
        <w:t xml:space="preserve"> </w:t>
      </w:r>
      <w:r w:rsidR="00000000">
        <w:t>safe</w:t>
      </w:r>
      <w:r w:rsidR="00000000">
        <w:rPr>
          <w:spacing w:val="-5"/>
        </w:rPr>
        <w:t xml:space="preserve"> </w:t>
      </w:r>
      <w:r w:rsidR="00000000">
        <w:t>and</w:t>
      </w:r>
      <w:r w:rsidR="00000000">
        <w:rPr>
          <w:spacing w:val="-6"/>
        </w:rPr>
        <w:t xml:space="preserve"> </w:t>
      </w:r>
      <w:r w:rsidR="00000000">
        <w:t>efficient</w:t>
      </w:r>
      <w:r w:rsidR="00000000">
        <w:rPr>
          <w:spacing w:val="-6"/>
        </w:rPr>
        <w:t xml:space="preserve"> </w:t>
      </w:r>
      <w:r w:rsidR="00000000">
        <w:t>airport</w:t>
      </w:r>
      <w:r w:rsidR="00000000">
        <w:rPr>
          <w:spacing w:val="-5"/>
        </w:rPr>
        <w:t xml:space="preserve"> </w:t>
      </w:r>
      <w:r w:rsidR="00000000">
        <w:t>operations.</w:t>
      </w:r>
      <w:r w:rsidR="00000000">
        <w:rPr>
          <w:spacing w:val="-10"/>
        </w:rPr>
        <w:t xml:space="preserve"> </w:t>
      </w:r>
      <w:r w:rsidR="00000000">
        <w:t>The</w:t>
      </w:r>
      <w:r w:rsidR="00000000">
        <w:rPr>
          <w:spacing w:val="-7"/>
        </w:rPr>
        <w:t xml:space="preserve"> </w:t>
      </w:r>
      <w:r w:rsidR="00000000">
        <w:t>PRM</w:t>
      </w:r>
      <w:r w:rsidR="00000000">
        <w:rPr>
          <w:spacing w:val="-6"/>
        </w:rPr>
        <w:t xml:space="preserve"> </w:t>
      </w:r>
      <w:r w:rsidR="00000000">
        <w:t>system</w:t>
      </w:r>
      <w:r w:rsidR="00000000">
        <w:rPr>
          <w:spacing w:val="-6"/>
        </w:rPr>
        <w:t xml:space="preserve"> </w:t>
      </w:r>
      <w:r w:rsidR="00000000">
        <w:t>must</w:t>
      </w:r>
      <w:r w:rsidR="00000000">
        <w:rPr>
          <w:spacing w:val="-5"/>
        </w:rPr>
        <w:t xml:space="preserve"> </w:t>
      </w:r>
      <w:r w:rsidR="00000000">
        <w:t>be</w:t>
      </w:r>
      <w:r w:rsidR="00000000">
        <w:rPr>
          <w:spacing w:val="-4"/>
        </w:rPr>
        <w:t xml:space="preserve"> </w:t>
      </w:r>
      <w:r w:rsidR="00000000">
        <w:t>able</w:t>
      </w:r>
      <w:r w:rsidR="00000000">
        <w:rPr>
          <w:spacing w:val="-6"/>
        </w:rPr>
        <w:t xml:space="preserve"> </w:t>
      </w:r>
      <w:r w:rsidR="00000000">
        <w:t>to</w:t>
      </w:r>
      <w:r w:rsidR="00000000">
        <w:rPr>
          <w:spacing w:val="-5"/>
        </w:rPr>
        <w:t xml:space="preserve"> </w:t>
      </w:r>
      <w:r w:rsidR="00000000">
        <w:t>transmit</w:t>
      </w:r>
      <w:r w:rsidR="00000000">
        <w:rPr>
          <w:spacing w:val="-5"/>
        </w:rPr>
        <w:t xml:space="preserve"> </w:t>
      </w:r>
      <w:r w:rsidR="00000000">
        <w:t>data</w:t>
      </w:r>
      <w:r w:rsidR="00000000">
        <w:rPr>
          <w:spacing w:val="-6"/>
        </w:rPr>
        <w:t xml:space="preserve"> </w:t>
      </w:r>
      <w:r w:rsidR="00000000">
        <w:t>in real-time, allowing air traffic controllers to make informed decisions about managing traffic and avoiding potential conflicts.</w:t>
      </w:r>
      <w:r>
        <w:t xml:space="preserve"> </w:t>
      </w:r>
      <w:r w:rsidR="00000000">
        <w:t>Integration with Other Systems: The PRM system must be able to integrate with other airport systems,</w:t>
      </w:r>
      <w:r w:rsidR="00000000">
        <w:rPr>
          <w:spacing w:val="-5"/>
        </w:rPr>
        <w:t xml:space="preserve"> </w:t>
      </w:r>
      <w:r w:rsidR="00000000">
        <w:t>such</w:t>
      </w:r>
      <w:r w:rsidR="00000000">
        <w:rPr>
          <w:spacing w:val="-2"/>
        </w:rPr>
        <w:t xml:space="preserve"> </w:t>
      </w:r>
      <w:r w:rsidR="00000000">
        <w:t>as</w:t>
      </w:r>
      <w:r w:rsidR="00000000">
        <w:rPr>
          <w:spacing w:val="-2"/>
        </w:rPr>
        <w:t xml:space="preserve"> </w:t>
      </w:r>
      <w:r w:rsidR="00000000">
        <w:t>air</w:t>
      </w:r>
      <w:r w:rsidR="00000000">
        <w:rPr>
          <w:spacing w:val="-3"/>
        </w:rPr>
        <w:t xml:space="preserve"> </w:t>
      </w:r>
      <w:r w:rsidR="00000000">
        <w:t>traffic</w:t>
      </w:r>
      <w:r w:rsidR="00000000">
        <w:rPr>
          <w:spacing w:val="-5"/>
        </w:rPr>
        <w:t xml:space="preserve"> </w:t>
      </w:r>
      <w:r w:rsidR="00000000">
        <w:t>control</w:t>
      </w:r>
      <w:r w:rsidR="00000000">
        <w:rPr>
          <w:spacing w:val="-1"/>
        </w:rPr>
        <w:t xml:space="preserve"> </w:t>
      </w:r>
      <w:r w:rsidR="00000000">
        <w:t>and</w:t>
      </w:r>
      <w:r w:rsidR="00000000">
        <w:rPr>
          <w:spacing w:val="-2"/>
        </w:rPr>
        <w:t xml:space="preserve"> </w:t>
      </w:r>
      <w:r w:rsidR="00000000">
        <w:t>weather</w:t>
      </w:r>
      <w:r w:rsidR="00000000">
        <w:rPr>
          <w:spacing w:val="-4"/>
        </w:rPr>
        <w:t xml:space="preserve"> </w:t>
      </w:r>
      <w:r w:rsidR="00000000">
        <w:t>monitoring</w:t>
      </w:r>
      <w:r w:rsidR="00000000">
        <w:rPr>
          <w:spacing w:val="-7"/>
        </w:rPr>
        <w:t xml:space="preserve"> </w:t>
      </w:r>
      <w:r w:rsidR="00000000">
        <w:t>systems,</w:t>
      </w:r>
      <w:r w:rsidR="00000000">
        <w:rPr>
          <w:spacing w:val="-3"/>
        </w:rPr>
        <w:t xml:space="preserve"> </w:t>
      </w:r>
      <w:r w:rsidR="00000000">
        <w:t>to</w:t>
      </w:r>
      <w:r w:rsidR="00000000">
        <w:rPr>
          <w:spacing w:val="-2"/>
        </w:rPr>
        <w:t xml:space="preserve"> </w:t>
      </w:r>
      <w:r w:rsidR="00000000">
        <w:t>provide</w:t>
      </w:r>
      <w:r w:rsidR="00000000">
        <w:rPr>
          <w:spacing w:val="-5"/>
        </w:rPr>
        <w:t xml:space="preserve"> </w:t>
      </w:r>
      <w:r w:rsidR="00000000">
        <w:t>a</w:t>
      </w:r>
      <w:r w:rsidR="00000000">
        <w:rPr>
          <w:spacing w:val="-3"/>
        </w:rPr>
        <w:t xml:space="preserve"> </w:t>
      </w:r>
      <w:r w:rsidR="00000000">
        <w:t>complete</w:t>
      </w:r>
      <w:r w:rsidR="00000000">
        <w:rPr>
          <w:spacing w:val="-1"/>
        </w:rPr>
        <w:t xml:space="preserve"> </w:t>
      </w:r>
      <w:r w:rsidR="00000000">
        <w:rPr>
          <w:spacing w:val="-2"/>
        </w:rPr>
        <w:t>picture</w:t>
      </w:r>
      <w:r>
        <w:t xml:space="preserve"> </w:t>
      </w:r>
      <w:r w:rsidR="00000000">
        <w:rPr>
          <w:rFonts w:ascii="Palatino"/>
          <w:spacing w:val="-5"/>
        </w:rPr>
        <w:t>750</w:t>
      </w:r>
      <w:r>
        <w:rPr>
          <w:rFonts w:ascii="Palatino"/>
        </w:rPr>
        <w:t xml:space="preserve">   </w:t>
      </w:r>
      <w:r w:rsidR="00000000">
        <w:t>of the airport environment. This integration requires the use of standardized communication protocols and data formats to ensure compatibility between systems.</w:t>
      </w:r>
      <w:r>
        <w:t xml:space="preserve"> </w:t>
      </w:r>
      <w:r w:rsidR="00000000">
        <w:t>System Maintenance: The PRM system must be designed for easy maintenance and repair, with diagnostic tools and software that can identify and troubleshoot any</w:t>
      </w:r>
      <w:r w:rsidR="00000000">
        <w:rPr>
          <w:spacing w:val="-3"/>
        </w:rPr>
        <w:t xml:space="preserve"> </w:t>
      </w:r>
      <w:r w:rsidR="00000000">
        <w:t>issues that arise.</w:t>
      </w:r>
      <w:r w:rsidR="00000000">
        <w:rPr>
          <w:spacing w:val="-2"/>
        </w:rPr>
        <w:t xml:space="preserve"> </w:t>
      </w:r>
      <w:r w:rsidR="00000000">
        <w:t>The system should also be designed to minimize the need for maintenance and repairs, with components that are reliable and long-lasting.</w:t>
      </w:r>
      <w:r>
        <w:t xml:space="preserve"> </w:t>
      </w:r>
      <w:r w:rsidR="00000000">
        <w:t>Overall, the engineering parameters for a PRM system must be carefully</w:t>
      </w:r>
      <w:r w:rsidR="00000000">
        <w:rPr>
          <w:spacing w:val="-5"/>
        </w:rPr>
        <w:t xml:space="preserve"> </w:t>
      </w:r>
      <w:r w:rsidR="00000000">
        <w:t>designed and optimized to</w:t>
      </w:r>
      <w:r w:rsidR="00000000">
        <w:rPr>
          <w:spacing w:val="-3"/>
        </w:rPr>
        <w:t xml:space="preserve"> </w:t>
      </w:r>
      <w:r w:rsidR="00000000">
        <w:t>ensure</w:t>
      </w:r>
      <w:r w:rsidR="00000000">
        <w:rPr>
          <w:spacing w:val="-3"/>
        </w:rPr>
        <w:t xml:space="preserve"> </w:t>
      </w:r>
      <w:r w:rsidR="00000000">
        <w:t>accurate</w:t>
      </w:r>
      <w:r w:rsidR="00000000">
        <w:rPr>
          <w:spacing w:val="-2"/>
        </w:rPr>
        <w:t xml:space="preserve"> </w:t>
      </w:r>
      <w:r w:rsidR="00000000">
        <w:t>and</w:t>
      </w:r>
      <w:r w:rsidR="00000000">
        <w:rPr>
          <w:spacing w:val="-1"/>
        </w:rPr>
        <w:t xml:space="preserve"> </w:t>
      </w:r>
      <w:r w:rsidR="00000000">
        <w:t>reliable</w:t>
      </w:r>
      <w:r w:rsidR="00000000">
        <w:rPr>
          <w:spacing w:val="-4"/>
        </w:rPr>
        <w:t xml:space="preserve"> </w:t>
      </w:r>
      <w:r w:rsidR="00000000">
        <w:t>tracking</w:t>
      </w:r>
      <w:r w:rsidR="00000000">
        <w:rPr>
          <w:spacing w:val="-3"/>
        </w:rPr>
        <w:t xml:space="preserve"> </w:t>
      </w:r>
      <w:r w:rsidR="00000000">
        <w:t>of</w:t>
      </w:r>
      <w:r w:rsidR="00000000">
        <w:rPr>
          <w:spacing w:val="-2"/>
        </w:rPr>
        <w:t xml:space="preserve"> </w:t>
      </w:r>
      <w:r w:rsidR="00000000">
        <w:t>aircraft</w:t>
      </w:r>
      <w:r w:rsidR="00000000">
        <w:rPr>
          <w:spacing w:val="-2"/>
        </w:rPr>
        <w:t xml:space="preserve"> </w:t>
      </w:r>
      <w:r w:rsidR="00000000">
        <w:t>during</w:t>
      </w:r>
      <w:r w:rsidR="00000000">
        <w:rPr>
          <w:spacing w:val="-6"/>
        </w:rPr>
        <w:t xml:space="preserve"> </w:t>
      </w:r>
      <w:r w:rsidR="00000000">
        <w:t>the</w:t>
      </w:r>
      <w:r w:rsidR="00000000">
        <w:rPr>
          <w:spacing w:val="-4"/>
        </w:rPr>
        <w:t xml:space="preserve"> </w:t>
      </w:r>
      <w:r w:rsidR="00000000">
        <w:t>approach</w:t>
      </w:r>
      <w:r w:rsidR="00000000">
        <w:rPr>
          <w:spacing w:val="-1"/>
        </w:rPr>
        <w:t xml:space="preserve"> </w:t>
      </w:r>
      <w:r w:rsidR="00000000">
        <w:t>phase</w:t>
      </w:r>
      <w:r w:rsidR="00000000">
        <w:rPr>
          <w:spacing w:val="-4"/>
        </w:rPr>
        <w:t xml:space="preserve"> </w:t>
      </w:r>
      <w:r w:rsidR="00000000">
        <w:t>of</w:t>
      </w:r>
      <w:r w:rsidR="00000000">
        <w:rPr>
          <w:spacing w:val="-3"/>
        </w:rPr>
        <w:t xml:space="preserve"> </w:t>
      </w:r>
      <w:r w:rsidR="00000000">
        <w:t>landing,</w:t>
      </w:r>
      <w:r w:rsidR="00000000">
        <w:rPr>
          <w:spacing w:val="-1"/>
        </w:rPr>
        <w:t xml:space="preserve"> </w:t>
      </w:r>
      <w:r w:rsidR="00000000">
        <w:t>enabling air traffic controllers and pilots to manage traffic safely and efficiently.</w:t>
      </w:r>
      <w:r>
        <w:t xml:space="preserve"> </w:t>
      </w:r>
      <w:r w:rsidR="00000000">
        <w:t>COST</w:t>
      </w:r>
      <w:r w:rsidR="00000000">
        <w:rPr>
          <w:spacing w:val="-5"/>
        </w:rPr>
        <w:t xml:space="preserve"> </w:t>
      </w:r>
      <w:r w:rsidR="00000000">
        <w:rPr>
          <w:spacing w:val="-2"/>
        </w:rPr>
        <w:t>BENEFITS</w:t>
      </w:r>
      <w:r>
        <w:t xml:space="preserve"> </w:t>
      </w:r>
      <w:r w:rsidR="00000000">
        <w:t>The cost benefits of a Precision Runway Monitoring System (PRM) at an airport are primarily related</w:t>
      </w:r>
      <w:r w:rsidR="00000000">
        <w:rPr>
          <w:spacing w:val="-13"/>
        </w:rPr>
        <w:t xml:space="preserve"> </w:t>
      </w:r>
      <w:r w:rsidR="00000000">
        <w:t>to</w:t>
      </w:r>
      <w:r w:rsidR="00000000">
        <w:rPr>
          <w:spacing w:val="-12"/>
        </w:rPr>
        <w:t xml:space="preserve"> </w:t>
      </w:r>
      <w:r w:rsidR="00000000">
        <w:t>improving</w:t>
      </w:r>
      <w:r w:rsidR="00000000">
        <w:rPr>
          <w:spacing w:val="-14"/>
        </w:rPr>
        <w:t xml:space="preserve"> </w:t>
      </w:r>
      <w:r w:rsidR="00000000">
        <w:t>safety</w:t>
      </w:r>
      <w:r w:rsidR="00000000">
        <w:rPr>
          <w:spacing w:val="-14"/>
        </w:rPr>
        <w:t xml:space="preserve"> </w:t>
      </w:r>
      <w:r w:rsidR="00000000">
        <w:t>and</w:t>
      </w:r>
      <w:r w:rsidR="00000000">
        <w:rPr>
          <w:spacing w:val="-12"/>
        </w:rPr>
        <w:t xml:space="preserve"> </w:t>
      </w:r>
      <w:r w:rsidR="00000000">
        <w:t>efficiency</w:t>
      </w:r>
      <w:r w:rsidR="00000000">
        <w:rPr>
          <w:spacing w:val="-15"/>
        </w:rPr>
        <w:t xml:space="preserve"> </w:t>
      </w:r>
      <w:r w:rsidR="00000000">
        <w:t>of</w:t>
      </w:r>
      <w:r w:rsidR="00000000">
        <w:rPr>
          <w:spacing w:val="-11"/>
        </w:rPr>
        <w:t xml:space="preserve"> </w:t>
      </w:r>
      <w:r w:rsidR="00000000">
        <w:t>airport</w:t>
      </w:r>
      <w:r w:rsidR="00000000">
        <w:rPr>
          <w:spacing w:val="-12"/>
        </w:rPr>
        <w:t xml:space="preserve"> </w:t>
      </w:r>
      <w:r w:rsidR="00000000">
        <w:t>operations.</w:t>
      </w:r>
      <w:r w:rsidR="00000000">
        <w:rPr>
          <w:spacing w:val="-14"/>
        </w:rPr>
        <w:t xml:space="preserve"> </w:t>
      </w:r>
      <w:r w:rsidR="00000000">
        <w:t>The</w:t>
      </w:r>
      <w:r w:rsidR="00000000">
        <w:rPr>
          <w:spacing w:val="-13"/>
        </w:rPr>
        <w:t xml:space="preserve"> </w:t>
      </w:r>
      <w:r w:rsidR="00000000">
        <w:t>following</w:t>
      </w:r>
      <w:r w:rsidR="00000000">
        <w:rPr>
          <w:spacing w:val="-12"/>
        </w:rPr>
        <w:t xml:space="preserve"> </w:t>
      </w:r>
      <w:r w:rsidR="00000000">
        <w:t>are</w:t>
      </w:r>
      <w:r w:rsidR="00000000">
        <w:rPr>
          <w:spacing w:val="-12"/>
        </w:rPr>
        <w:t xml:space="preserve"> </w:t>
      </w:r>
      <w:r w:rsidR="00000000">
        <w:t>some</w:t>
      </w:r>
      <w:r w:rsidR="00000000">
        <w:rPr>
          <w:spacing w:val="-12"/>
        </w:rPr>
        <w:t xml:space="preserve"> </w:t>
      </w:r>
      <w:r w:rsidR="00000000">
        <w:t>of</w:t>
      </w:r>
      <w:r w:rsidR="00000000">
        <w:rPr>
          <w:spacing w:val="-13"/>
        </w:rPr>
        <w:t xml:space="preserve"> </w:t>
      </w:r>
      <w:r w:rsidR="00000000">
        <w:t>the</w:t>
      </w:r>
      <w:r w:rsidR="00000000">
        <w:rPr>
          <w:spacing w:val="-13"/>
        </w:rPr>
        <w:t xml:space="preserve"> </w:t>
      </w:r>
      <w:r w:rsidR="00000000">
        <w:t>cost benefits of a PRM system:</w:t>
      </w:r>
      <w:r>
        <w:t xml:space="preserve"> </w:t>
      </w:r>
      <w:r w:rsidR="00000000">
        <w:t xml:space="preserve">Improved Safety: The PRM system provides accurate and reliable information to air </w:t>
      </w:r>
      <w:r w:rsidR="00000000">
        <w:lastRenderedPageBreak/>
        <w:t>traffic controllers</w:t>
      </w:r>
      <w:r w:rsidR="00000000">
        <w:rPr>
          <w:spacing w:val="-11"/>
        </w:rPr>
        <w:t xml:space="preserve"> </w:t>
      </w:r>
      <w:r w:rsidR="00000000">
        <w:t>and</w:t>
      </w:r>
      <w:r w:rsidR="00000000">
        <w:rPr>
          <w:spacing w:val="-11"/>
        </w:rPr>
        <w:t xml:space="preserve"> </w:t>
      </w:r>
      <w:r w:rsidR="00000000">
        <w:t>pilots</w:t>
      </w:r>
      <w:r w:rsidR="00000000">
        <w:rPr>
          <w:spacing w:val="-10"/>
        </w:rPr>
        <w:t xml:space="preserve"> </w:t>
      </w:r>
      <w:r w:rsidR="00000000">
        <w:t>during</w:t>
      </w:r>
      <w:r w:rsidR="00000000">
        <w:rPr>
          <w:spacing w:val="-13"/>
        </w:rPr>
        <w:t xml:space="preserve"> </w:t>
      </w:r>
      <w:r w:rsidR="00000000">
        <w:t>the</w:t>
      </w:r>
      <w:r w:rsidR="00000000">
        <w:rPr>
          <w:spacing w:val="-11"/>
        </w:rPr>
        <w:t xml:space="preserve"> </w:t>
      </w:r>
      <w:r w:rsidR="00000000">
        <w:t>approach</w:t>
      </w:r>
      <w:r w:rsidR="00000000">
        <w:rPr>
          <w:spacing w:val="-11"/>
        </w:rPr>
        <w:t xml:space="preserve"> </w:t>
      </w:r>
      <w:r w:rsidR="00000000">
        <w:t>phase</w:t>
      </w:r>
      <w:r w:rsidR="00000000">
        <w:rPr>
          <w:spacing w:val="-11"/>
        </w:rPr>
        <w:t xml:space="preserve"> </w:t>
      </w:r>
      <w:r w:rsidR="00000000">
        <w:t>of</w:t>
      </w:r>
      <w:r w:rsidR="00000000">
        <w:rPr>
          <w:spacing w:val="-9"/>
        </w:rPr>
        <w:t xml:space="preserve"> </w:t>
      </w:r>
      <w:r w:rsidR="00000000">
        <w:t>landing,</w:t>
      </w:r>
      <w:r w:rsidR="00000000">
        <w:rPr>
          <w:spacing w:val="-11"/>
        </w:rPr>
        <w:t xml:space="preserve"> </w:t>
      </w:r>
      <w:r w:rsidR="00000000">
        <w:t>enabling</w:t>
      </w:r>
      <w:r w:rsidR="00000000">
        <w:rPr>
          <w:spacing w:val="-13"/>
        </w:rPr>
        <w:t xml:space="preserve"> </w:t>
      </w:r>
      <w:r w:rsidR="00000000">
        <w:t>them</w:t>
      </w:r>
      <w:r w:rsidR="00000000">
        <w:rPr>
          <w:spacing w:val="-11"/>
        </w:rPr>
        <w:t xml:space="preserve"> </w:t>
      </w:r>
      <w:r w:rsidR="00000000">
        <w:t>to</w:t>
      </w:r>
      <w:r w:rsidR="00000000">
        <w:rPr>
          <w:spacing w:val="-8"/>
        </w:rPr>
        <w:t xml:space="preserve"> </w:t>
      </w:r>
      <w:r w:rsidR="00000000">
        <w:t>manage</w:t>
      </w:r>
      <w:r w:rsidR="00000000">
        <w:rPr>
          <w:spacing w:val="-12"/>
        </w:rPr>
        <w:t xml:space="preserve"> </w:t>
      </w:r>
      <w:r w:rsidR="00000000">
        <w:t>traffic</w:t>
      </w:r>
      <w:r w:rsidR="00000000">
        <w:rPr>
          <w:spacing w:val="-12"/>
        </w:rPr>
        <w:t xml:space="preserve"> </w:t>
      </w:r>
      <w:r w:rsidR="00000000">
        <w:t>safely and</w:t>
      </w:r>
      <w:r w:rsidR="00000000">
        <w:rPr>
          <w:spacing w:val="-5"/>
        </w:rPr>
        <w:t xml:space="preserve"> </w:t>
      </w:r>
      <w:r w:rsidR="00000000">
        <w:t>avoid</w:t>
      </w:r>
      <w:r w:rsidR="00000000">
        <w:rPr>
          <w:spacing w:val="-4"/>
        </w:rPr>
        <w:t xml:space="preserve"> </w:t>
      </w:r>
      <w:r w:rsidR="00000000">
        <w:t>potential</w:t>
      </w:r>
      <w:r w:rsidR="00000000">
        <w:rPr>
          <w:spacing w:val="-5"/>
        </w:rPr>
        <w:t xml:space="preserve"> </w:t>
      </w:r>
      <w:r w:rsidR="00000000">
        <w:t>conflicts.</w:t>
      </w:r>
      <w:r w:rsidR="00000000">
        <w:rPr>
          <w:spacing w:val="-9"/>
        </w:rPr>
        <w:t xml:space="preserve"> </w:t>
      </w:r>
      <w:r w:rsidR="00000000">
        <w:t>This</w:t>
      </w:r>
      <w:r w:rsidR="00000000">
        <w:rPr>
          <w:spacing w:val="-4"/>
        </w:rPr>
        <w:t xml:space="preserve"> </w:t>
      </w:r>
      <w:r w:rsidR="00000000">
        <w:t>helps</w:t>
      </w:r>
      <w:r w:rsidR="00000000">
        <w:rPr>
          <w:spacing w:val="-4"/>
        </w:rPr>
        <w:t xml:space="preserve"> </w:t>
      </w:r>
      <w:r w:rsidR="00000000">
        <w:t>to</w:t>
      </w:r>
      <w:r w:rsidR="00000000">
        <w:rPr>
          <w:spacing w:val="-4"/>
        </w:rPr>
        <w:t xml:space="preserve"> </w:t>
      </w:r>
      <w:r w:rsidR="00000000">
        <w:t>reduce</w:t>
      </w:r>
      <w:r w:rsidR="00000000">
        <w:rPr>
          <w:spacing w:val="-6"/>
        </w:rPr>
        <w:t xml:space="preserve"> </w:t>
      </w:r>
      <w:r w:rsidR="00000000">
        <w:t>the</w:t>
      </w:r>
      <w:r w:rsidR="00000000">
        <w:rPr>
          <w:spacing w:val="-6"/>
        </w:rPr>
        <w:t xml:space="preserve"> </w:t>
      </w:r>
      <w:r w:rsidR="00000000">
        <w:t>risk</w:t>
      </w:r>
      <w:r w:rsidR="00000000">
        <w:rPr>
          <w:spacing w:val="-5"/>
        </w:rPr>
        <w:t xml:space="preserve"> </w:t>
      </w:r>
      <w:r w:rsidR="00000000">
        <w:t>of</w:t>
      </w:r>
      <w:r w:rsidR="00000000">
        <w:rPr>
          <w:spacing w:val="-6"/>
        </w:rPr>
        <w:t xml:space="preserve"> </w:t>
      </w:r>
      <w:r w:rsidR="00000000">
        <w:t>accidents</w:t>
      </w:r>
      <w:r w:rsidR="00000000">
        <w:rPr>
          <w:spacing w:val="-3"/>
        </w:rPr>
        <w:t xml:space="preserve"> </w:t>
      </w:r>
      <w:r w:rsidR="00000000">
        <w:t>and</w:t>
      </w:r>
      <w:r w:rsidR="00000000">
        <w:rPr>
          <w:spacing w:val="-5"/>
        </w:rPr>
        <w:t xml:space="preserve"> </w:t>
      </w:r>
      <w:r w:rsidR="00000000">
        <w:t>improve</w:t>
      </w:r>
      <w:r w:rsidR="00000000">
        <w:rPr>
          <w:spacing w:val="-7"/>
        </w:rPr>
        <w:t xml:space="preserve"> </w:t>
      </w:r>
      <w:r w:rsidR="00000000">
        <w:t>overall</w:t>
      </w:r>
      <w:r w:rsidR="00000000">
        <w:rPr>
          <w:spacing w:val="-4"/>
        </w:rPr>
        <w:t xml:space="preserve"> </w:t>
      </w:r>
      <w:r w:rsidR="00000000">
        <w:t>safety at the airport.</w:t>
      </w:r>
      <w:r>
        <w:t xml:space="preserve"> </w:t>
      </w:r>
      <w:r w:rsidR="00000000">
        <w:t>Increased Capacity: The PRM system allows air traffic controllers to manage traffic more efficiently</w:t>
      </w:r>
      <w:r w:rsidR="00000000">
        <w:rPr>
          <w:spacing w:val="-12"/>
        </w:rPr>
        <w:t xml:space="preserve"> </w:t>
      </w:r>
      <w:r w:rsidR="00000000">
        <w:t>by</w:t>
      </w:r>
      <w:r w:rsidR="00000000">
        <w:rPr>
          <w:spacing w:val="-14"/>
        </w:rPr>
        <w:t xml:space="preserve"> </w:t>
      </w:r>
      <w:r w:rsidR="00000000">
        <w:t>providing</w:t>
      </w:r>
      <w:r w:rsidR="00000000">
        <w:rPr>
          <w:spacing w:val="-10"/>
        </w:rPr>
        <w:t xml:space="preserve"> </w:t>
      </w:r>
      <w:r w:rsidR="00000000">
        <w:t>accurate</w:t>
      </w:r>
      <w:r w:rsidR="00000000">
        <w:rPr>
          <w:spacing w:val="-11"/>
        </w:rPr>
        <w:t xml:space="preserve"> </w:t>
      </w:r>
      <w:r w:rsidR="00000000">
        <w:t>and</w:t>
      </w:r>
      <w:r w:rsidR="00000000">
        <w:rPr>
          <w:spacing w:val="-8"/>
        </w:rPr>
        <w:t xml:space="preserve"> </w:t>
      </w:r>
      <w:r w:rsidR="00000000">
        <w:t>real-time</w:t>
      </w:r>
      <w:r w:rsidR="00000000">
        <w:rPr>
          <w:spacing w:val="-10"/>
        </w:rPr>
        <w:t xml:space="preserve"> </w:t>
      </w:r>
      <w:r w:rsidR="00000000">
        <w:t>information</w:t>
      </w:r>
      <w:r w:rsidR="00000000">
        <w:rPr>
          <w:spacing w:val="-10"/>
        </w:rPr>
        <w:t xml:space="preserve"> </w:t>
      </w:r>
      <w:r w:rsidR="00000000">
        <w:t>about</w:t>
      </w:r>
      <w:r w:rsidR="00000000">
        <w:rPr>
          <w:spacing w:val="-9"/>
        </w:rPr>
        <w:t xml:space="preserve"> </w:t>
      </w:r>
      <w:r w:rsidR="00000000">
        <w:t>aircraft</w:t>
      </w:r>
      <w:r w:rsidR="00000000">
        <w:rPr>
          <w:spacing w:val="-10"/>
        </w:rPr>
        <w:t xml:space="preserve"> </w:t>
      </w:r>
      <w:r w:rsidR="00000000">
        <w:t>movement.</w:t>
      </w:r>
      <w:r w:rsidR="00000000">
        <w:rPr>
          <w:spacing w:val="-12"/>
        </w:rPr>
        <w:t xml:space="preserve"> </w:t>
      </w:r>
      <w:r w:rsidR="00000000">
        <w:t>This</w:t>
      </w:r>
      <w:r w:rsidR="00000000">
        <w:rPr>
          <w:spacing w:val="-9"/>
        </w:rPr>
        <w:t xml:space="preserve"> </w:t>
      </w:r>
      <w:r w:rsidR="00000000">
        <w:t>helps</w:t>
      </w:r>
      <w:r w:rsidR="00000000">
        <w:rPr>
          <w:spacing w:val="-9"/>
        </w:rPr>
        <w:t xml:space="preserve"> </w:t>
      </w:r>
      <w:r w:rsidR="00000000">
        <w:t>to increase</w:t>
      </w:r>
      <w:r w:rsidR="00000000">
        <w:rPr>
          <w:spacing w:val="-2"/>
        </w:rPr>
        <w:t xml:space="preserve"> </w:t>
      </w:r>
      <w:r w:rsidR="00000000">
        <w:t>the</w:t>
      </w:r>
      <w:r w:rsidR="00000000">
        <w:rPr>
          <w:spacing w:val="-2"/>
        </w:rPr>
        <w:t xml:space="preserve"> </w:t>
      </w:r>
      <w:r w:rsidR="00000000">
        <w:t>airport's</w:t>
      </w:r>
      <w:r w:rsidR="00000000">
        <w:rPr>
          <w:spacing w:val="-1"/>
        </w:rPr>
        <w:t xml:space="preserve"> </w:t>
      </w:r>
      <w:r w:rsidR="00000000">
        <w:t>capacity</w:t>
      </w:r>
      <w:r w:rsidR="00000000">
        <w:rPr>
          <w:spacing w:val="-6"/>
        </w:rPr>
        <w:t xml:space="preserve"> </w:t>
      </w:r>
      <w:r w:rsidR="00000000">
        <w:t>by</w:t>
      </w:r>
      <w:r w:rsidR="00000000">
        <w:rPr>
          <w:spacing w:val="-6"/>
        </w:rPr>
        <w:t xml:space="preserve"> </w:t>
      </w:r>
      <w:r w:rsidR="00000000">
        <w:t>reducing</w:t>
      </w:r>
      <w:r w:rsidR="00000000">
        <w:rPr>
          <w:spacing w:val="-3"/>
        </w:rPr>
        <w:t xml:space="preserve"> </w:t>
      </w:r>
      <w:r w:rsidR="00000000">
        <w:t>the</w:t>
      </w:r>
      <w:r w:rsidR="00000000">
        <w:rPr>
          <w:spacing w:val="-2"/>
        </w:rPr>
        <w:t xml:space="preserve"> </w:t>
      </w:r>
      <w:r w:rsidR="00000000">
        <w:t>time</w:t>
      </w:r>
      <w:r w:rsidR="00000000">
        <w:rPr>
          <w:spacing w:val="-2"/>
        </w:rPr>
        <w:t xml:space="preserve"> </w:t>
      </w:r>
      <w:r w:rsidR="00000000">
        <w:t>between</w:t>
      </w:r>
      <w:r w:rsidR="00000000">
        <w:rPr>
          <w:spacing w:val="-1"/>
        </w:rPr>
        <w:t xml:space="preserve"> </w:t>
      </w:r>
      <w:r w:rsidR="00000000">
        <w:t>landings</w:t>
      </w:r>
      <w:r w:rsidR="00000000">
        <w:rPr>
          <w:spacing w:val="-1"/>
        </w:rPr>
        <w:t xml:space="preserve"> </w:t>
      </w:r>
      <w:r w:rsidR="00000000">
        <w:t>and</w:t>
      </w:r>
      <w:r w:rsidR="00000000">
        <w:rPr>
          <w:spacing w:val="-1"/>
        </w:rPr>
        <w:t xml:space="preserve"> </w:t>
      </w:r>
      <w:r w:rsidR="00000000">
        <w:t>takeoffs,</w:t>
      </w:r>
      <w:r w:rsidR="00000000">
        <w:rPr>
          <w:spacing w:val="-2"/>
        </w:rPr>
        <w:t xml:space="preserve"> </w:t>
      </w:r>
      <w:r w:rsidR="00000000">
        <w:t>enabling</w:t>
      </w:r>
      <w:r w:rsidR="00000000">
        <w:rPr>
          <w:spacing w:val="-4"/>
        </w:rPr>
        <w:t xml:space="preserve"> </w:t>
      </w:r>
      <w:r w:rsidR="00000000">
        <w:t>more aircraft to use the airport's facilities.</w:t>
      </w:r>
      <w:r>
        <w:t xml:space="preserve"> </w:t>
      </w:r>
      <w:r w:rsidR="00000000">
        <w:t>Reduced Delays: The PRM system helps to reduce delays caused by the need to space aircraft further apart to ensure safety. By providing accurate and real-time information about aircraft movement, air traffic controllers can reduce the time between landings and takeoffs, resulting in fewer delays for passengers and airlines.</w:t>
      </w:r>
      <w:r>
        <w:t xml:space="preserve"> </w:t>
      </w:r>
      <w:r w:rsidR="00000000">
        <w:t>Improved</w:t>
      </w:r>
      <w:r w:rsidR="00000000">
        <w:rPr>
          <w:spacing w:val="-15"/>
        </w:rPr>
        <w:t xml:space="preserve"> </w:t>
      </w:r>
      <w:r w:rsidR="00000000">
        <w:t>Aircraft</w:t>
      </w:r>
      <w:r w:rsidR="00000000">
        <w:rPr>
          <w:spacing w:val="-15"/>
        </w:rPr>
        <w:t xml:space="preserve"> </w:t>
      </w:r>
      <w:r w:rsidR="00000000">
        <w:t>Utilization:</w:t>
      </w:r>
      <w:r w:rsidR="00000000">
        <w:rPr>
          <w:spacing w:val="-15"/>
        </w:rPr>
        <w:t xml:space="preserve"> </w:t>
      </w:r>
      <w:r w:rsidR="00000000">
        <w:t>The</w:t>
      </w:r>
      <w:r w:rsidR="00000000">
        <w:rPr>
          <w:spacing w:val="-14"/>
        </w:rPr>
        <w:t xml:space="preserve"> </w:t>
      </w:r>
      <w:r w:rsidR="00000000">
        <w:t>PRM</w:t>
      </w:r>
      <w:r w:rsidR="00000000">
        <w:rPr>
          <w:spacing w:val="-10"/>
        </w:rPr>
        <w:t xml:space="preserve"> </w:t>
      </w:r>
      <w:r w:rsidR="00000000">
        <w:t>system</w:t>
      </w:r>
      <w:r w:rsidR="00000000">
        <w:rPr>
          <w:spacing w:val="-8"/>
        </w:rPr>
        <w:t xml:space="preserve"> </w:t>
      </w:r>
      <w:r w:rsidR="00000000">
        <w:t>allows</w:t>
      </w:r>
      <w:r w:rsidR="00000000">
        <w:rPr>
          <w:spacing w:val="-11"/>
        </w:rPr>
        <w:t xml:space="preserve"> </w:t>
      </w:r>
      <w:r w:rsidR="00000000">
        <w:t>aircraft</w:t>
      </w:r>
      <w:r w:rsidR="00000000">
        <w:rPr>
          <w:spacing w:val="-11"/>
        </w:rPr>
        <w:t xml:space="preserve"> </w:t>
      </w:r>
      <w:r w:rsidR="00000000">
        <w:t>to</w:t>
      </w:r>
      <w:r w:rsidR="00000000">
        <w:rPr>
          <w:spacing w:val="-10"/>
        </w:rPr>
        <w:t xml:space="preserve"> </w:t>
      </w:r>
      <w:r w:rsidR="00000000">
        <w:t>approach</w:t>
      </w:r>
      <w:r w:rsidR="00000000">
        <w:rPr>
          <w:spacing w:val="-8"/>
        </w:rPr>
        <w:t xml:space="preserve"> </w:t>
      </w:r>
      <w:r w:rsidR="00000000">
        <w:t>and</w:t>
      </w:r>
      <w:r w:rsidR="00000000">
        <w:rPr>
          <w:spacing w:val="-11"/>
        </w:rPr>
        <w:t xml:space="preserve"> </w:t>
      </w:r>
      <w:r w:rsidR="00000000">
        <w:t>land</w:t>
      </w:r>
      <w:r w:rsidR="00000000">
        <w:rPr>
          <w:spacing w:val="-11"/>
        </w:rPr>
        <w:t xml:space="preserve"> </w:t>
      </w:r>
      <w:r w:rsidR="00000000">
        <w:t>more</w:t>
      </w:r>
      <w:r w:rsidR="00000000">
        <w:rPr>
          <w:spacing w:val="-12"/>
        </w:rPr>
        <w:t xml:space="preserve"> </w:t>
      </w:r>
      <w:r w:rsidR="00000000">
        <w:t>quickly and</w:t>
      </w:r>
      <w:r w:rsidR="00000000">
        <w:rPr>
          <w:spacing w:val="-4"/>
        </w:rPr>
        <w:t xml:space="preserve"> </w:t>
      </w:r>
      <w:r w:rsidR="00000000">
        <w:t>efficiently,</w:t>
      </w:r>
      <w:r w:rsidR="00000000">
        <w:rPr>
          <w:spacing w:val="-4"/>
        </w:rPr>
        <w:t xml:space="preserve"> </w:t>
      </w:r>
      <w:r w:rsidR="00000000">
        <w:t>reducing</w:t>
      </w:r>
      <w:r w:rsidR="00000000">
        <w:rPr>
          <w:spacing w:val="-7"/>
        </w:rPr>
        <w:t xml:space="preserve"> </w:t>
      </w:r>
      <w:r w:rsidR="00000000">
        <w:t>the</w:t>
      </w:r>
      <w:r w:rsidR="00000000">
        <w:rPr>
          <w:spacing w:val="-4"/>
        </w:rPr>
        <w:t xml:space="preserve"> </w:t>
      </w:r>
      <w:r w:rsidR="00000000">
        <w:t>time</w:t>
      </w:r>
      <w:r w:rsidR="00000000">
        <w:rPr>
          <w:spacing w:val="-5"/>
        </w:rPr>
        <w:t xml:space="preserve"> </w:t>
      </w:r>
      <w:r w:rsidR="00000000">
        <w:t>spent</w:t>
      </w:r>
      <w:r w:rsidR="00000000">
        <w:rPr>
          <w:spacing w:val="-4"/>
        </w:rPr>
        <w:t xml:space="preserve"> </w:t>
      </w:r>
      <w:r w:rsidR="00000000">
        <w:t>circling</w:t>
      </w:r>
      <w:r w:rsidR="00000000">
        <w:rPr>
          <w:spacing w:val="-7"/>
        </w:rPr>
        <w:t xml:space="preserve"> </w:t>
      </w:r>
      <w:r w:rsidR="00000000">
        <w:t>in</w:t>
      </w:r>
      <w:r w:rsidR="00000000">
        <w:rPr>
          <w:spacing w:val="-4"/>
        </w:rPr>
        <w:t xml:space="preserve"> </w:t>
      </w:r>
      <w:r w:rsidR="00000000">
        <w:t>holding</w:t>
      </w:r>
      <w:r w:rsidR="00000000">
        <w:rPr>
          <w:spacing w:val="-6"/>
        </w:rPr>
        <w:t xml:space="preserve"> </w:t>
      </w:r>
      <w:r w:rsidR="00000000">
        <w:t>patterns</w:t>
      </w:r>
      <w:r w:rsidR="00000000">
        <w:rPr>
          <w:spacing w:val="-5"/>
        </w:rPr>
        <w:t xml:space="preserve"> </w:t>
      </w:r>
      <w:r w:rsidR="00000000">
        <w:t>or</w:t>
      </w:r>
      <w:r w:rsidR="00000000">
        <w:rPr>
          <w:spacing w:val="-4"/>
        </w:rPr>
        <w:t xml:space="preserve"> </w:t>
      </w:r>
      <w:r w:rsidR="00000000">
        <w:t>waiting</w:t>
      </w:r>
      <w:r w:rsidR="00000000">
        <w:rPr>
          <w:spacing w:val="-6"/>
        </w:rPr>
        <w:t xml:space="preserve"> </w:t>
      </w:r>
      <w:r w:rsidR="00000000">
        <w:t>on</w:t>
      </w:r>
      <w:r w:rsidR="00000000">
        <w:rPr>
          <w:spacing w:val="-4"/>
        </w:rPr>
        <w:t xml:space="preserve"> </w:t>
      </w:r>
      <w:r w:rsidR="00000000">
        <w:t>the</w:t>
      </w:r>
      <w:r w:rsidR="00000000">
        <w:rPr>
          <w:spacing w:val="-3"/>
        </w:rPr>
        <w:t xml:space="preserve"> </w:t>
      </w:r>
      <w:r w:rsidR="00000000">
        <w:t>ground.</w:t>
      </w:r>
      <w:r w:rsidR="00000000">
        <w:rPr>
          <w:spacing w:val="-9"/>
        </w:rPr>
        <w:t xml:space="preserve"> </w:t>
      </w:r>
      <w:r w:rsidR="00000000">
        <w:t xml:space="preserve">This helps to improve aircraft utilization, allowing airlines to operate more flights and generate more </w:t>
      </w:r>
      <w:r w:rsidR="00000000">
        <w:rPr>
          <w:spacing w:val="-2"/>
        </w:rPr>
        <w:t>revenue.</w:t>
      </w:r>
      <w:r>
        <w:t xml:space="preserve"> </w:t>
      </w:r>
      <w:r w:rsidR="00000000">
        <w:t>Reduced Fuel Consumption: The PRM system helps to reduce fuel consumption by allowing aircraft</w:t>
      </w:r>
      <w:r w:rsidR="00000000">
        <w:rPr>
          <w:spacing w:val="-4"/>
        </w:rPr>
        <w:t xml:space="preserve"> </w:t>
      </w:r>
      <w:r w:rsidR="00000000">
        <w:t>to</w:t>
      </w:r>
      <w:r w:rsidR="00000000">
        <w:rPr>
          <w:spacing w:val="-4"/>
        </w:rPr>
        <w:t xml:space="preserve"> </w:t>
      </w:r>
      <w:r w:rsidR="00000000">
        <w:t>approach</w:t>
      </w:r>
      <w:r w:rsidR="00000000">
        <w:rPr>
          <w:spacing w:val="-2"/>
        </w:rPr>
        <w:t xml:space="preserve"> </w:t>
      </w:r>
      <w:r w:rsidR="00000000">
        <w:t>and</w:t>
      </w:r>
      <w:r w:rsidR="00000000">
        <w:rPr>
          <w:spacing w:val="-4"/>
        </w:rPr>
        <w:t xml:space="preserve"> </w:t>
      </w:r>
      <w:r w:rsidR="00000000">
        <w:t>land</w:t>
      </w:r>
      <w:r w:rsidR="00000000">
        <w:rPr>
          <w:spacing w:val="-4"/>
        </w:rPr>
        <w:t xml:space="preserve"> </w:t>
      </w:r>
      <w:r w:rsidR="00000000">
        <w:t>more</w:t>
      </w:r>
      <w:r w:rsidR="00000000">
        <w:rPr>
          <w:spacing w:val="-6"/>
        </w:rPr>
        <w:t xml:space="preserve"> </w:t>
      </w:r>
      <w:r w:rsidR="00000000">
        <w:t>efficiently,</w:t>
      </w:r>
      <w:r w:rsidR="00000000">
        <w:rPr>
          <w:spacing w:val="-4"/>
        </w:rPr>
        <w:t xml:space="preserve"> </w:t>
      </w:r>
      <w:r w:rsidR="00000000">
        <w:t>reducing</w:t>
      </w:r>
      <w:r w:rsidR="00000000">
        <w:rPr>
          <w:spacing w:val="-6"/>
        </w:rPr>
        <w:t xml:space="preserve"> </w:t>
      </w:r>
      <w:r w:rsidR="00000000">
        <w:t>the</w:t>
      </w:r>
      <w:r w:rsidR="00000000">
        <w:rPr>
          <w:spacing w:val="-3"/>
        </w:rPr>
        <w:t xml:space="preserve"> </w:t>
      </w:r>
      <w:r w:rsidR="00000000">
        <w:t>time</w:t>
      </w:r>
      <w:r w:rsidR="00000000">
        <w:rPr>
          <w:spacing w:val="-4"/>
        </w:rPr>
        <w:t xml:space="preserve"> </w:t>
      </w:r>
      <w:r w:rsidR="00000000">
        <w:t>spent</w:t>
      </w:r>
      <w:r w:rsidR="00000000">
        <w:rPr>
          <w:spacing w:val="-4"/>
        </w:rPr>
        <w:t xml:space="preserve"> </w:t>
      </w:r>
      <w:r w:rsidR="00000000">
        <w:t>circling</w:t>
      </w:r>
      <w:r w:rsidR="00000000">
        <w:rPr>
          <w:spacing w:val="-6"/>
        </w:rPr>
        <w:t xml:space="preserve"> </w:t>
      </w:r>
      <w:r w:rsidR="00000000">
        <w:t>in</w:t>
      </w:r>
      <w:r w:rsidR="00000000">
        <w:rPr>
          <w:spacing w:val="-4"/>
        </w:rPr>
        <w:t xml:space="preserve"> </w:t>
      </w:r>
      <w:r w:rsidR="00000000">
        <w:t>holding</w:t>
      </w:r>
      <w:r w:rsidR="00000000">
        <w:rPr>
          <w:spacing w:val="-6"/>
        </w:rPr>
        <w:t xml:space="preserve"> </w:t>
      </w:r>
      <w:r w:rsidR="00000000">
        <w:t xml:space="preserve">patterns or waiting on the ground. This helps to reduce the airport's environmental impact and operating </w:t>
      </w:r>
      <w:r w:rsidR="00000000">
        <w:rPr>
          <w:spacing w:val="-2"/>
        </w:rPr>
        <w:t>costs.</w:t>
      </w:r>
      <w:r>
        <w:t xml:space="preserve">  </w:t>
      </w:r>
      <w:r w:rsidR="00000000">
        <w:rPr>
          <w:rFonts w:ascii="Palatino"/>
          <w:spacing w:val="-5"/>
        </w:rPr>
        <w:t>751</w:t>
      </w:r>
      <w:r>
        <w:rPr>
          <w:rFonts w:ascii="Palatino"/>
        </w:rPr>
        <w:t xml:space="preserve">   </w:t>
      </w:r>
      <w:r w:rsidR="00000000">
        <w:t>Improved Passenger Experience: The PRM system helps to reduce delays and improve overall airport efficiency, resulting in a better passenger experience. This can help to increase customer loyalty and generate more revenue for airlines and the airport.</w:t>
      </w:r>
      <w:r>
        <w:t xml:space="preserve"> </w:t>
      </w:r>
      <w:r w:rsidR="00000000">
        <w:t>Overall,</w:t>
      </w:r>
      <w:r w:rsidR="00000000">
        <w:rPr>
          <w:spacing w:val="-15"/>
        </w:rPr>
        <w:t xml:space="preserve"> </w:t>
      </w:r>
      <w:r w:rsidR="00000000">
        <w:t>the</w:t>
      </w:r>
      <w:r w:rsidR="00000000">
        <w:rPr>
          <w:spacing w:val="-15"/>
        </w:rPr>
        <w:t xml:space="preserve"> </w:t>
      </w:r>
      <w:r w:rsidR="00000000">
        <w:t>cost</w:t>
      </w:r>
      <w:r w:rsidR="00000000">
        <w:rPr>
          <w:spacing w:val="-15"/>
        </w:rPr>
        <w:t xml:space="preserve"> </w:t>
      </w:r>
      <w:r w:rsidR="00000000">
        <w:t>benefits</w:t>
      </w:r>
      <w:r w:rsidR="00000000">
        <w:rPr>
          <w:spacing w:val="-15"/>
        </w:rPr>
        <w:t xml:space="preserve"> </w:t>
      </w:r>
      <w:r w:rsidR="00000000">
        <w:t>of</w:t>
      </w:r>
      <w:r w:rsidR="00000000">
        <w:rPr>
          <w:spacing w:val="-15"/>
        </w:rPr>
        <w:t xml:space="preserve"> </w:t>
      </w:r>
      <w:r w:rsidR="00000000">
        <w:t>a</w:t>
      </w:r>
      <w:r w:rsidR="00000000">
        <w:rPr>
          <w:spacing w:val="-15"/>
        </w:rPr>
        <w:t xml:space="preserve"> </w:t>
      </w:r>
      <w:r w:rsidR="00000000">
        <w:t>PRM</w:t>
      </w:r>
      <w:r w:rsidR="00000000">
        <w:rPr>
          <w:spacing w:val="-15"/>
        </w:rPr>
        <w:t xml:space="preserve"> </w:t>
      </w:r>
      <w:r w:rsidR="00000000">
        <w:t>system</w:t>
      </w:r>
      <w:r w:rsidR="00000000">
        <w:rPr>
          <w:spacing w:val="-15"/>
        </w:rPr>
        <w:t xml:space="preserve"> </w:t>
      </w:r>
      <w:r w:rsidR="00000000">
        <w:t>are</w:t>
      </w:r>
      <w:r w:rsidR="00000000">
        <w:rPr>
          <w:spacing w:val="-15"/>
        </w:rPr>
        <w:t xml:space="preserve"> </w:t>
      </w:r>
      <w:r w:rsidR="00000000">
        <w:t>significant,</w:t>
      </w:r>
      <w:r w:rsidR="00000000">
        <w:rPr>
          <w:spacing w:val="-15"/>
        </w:rPr>
        <w:t xml:space="preserve"> </w:t>
      </w:r>
      <w:r w:rsidR="00000000">
        <w:t>with</w:t>
      </w:r>
      <w:r w:rsidR="00000000">
        <w:rPr>
          <w:spacing w:val="-15"/>
        </w:rPr>
        <w:t xml:space="preserve"> </w:t>
      </w:r>
      <w:r w:rsidR="00000000">
        <w:t>improvements</w:t>
      </w:r>
      <w:r w:rsidR="00000000">
        <w:rPr>
          <w:spacing w:val="-15"/>
        </w:rPr>
        <w:t xml:space="preserve"> </w:t>
      </w:r>
      <w:r w:rsidR="00000000">
        <w:t>in</w:t>
      </w:r>
      <w:r w:rsidR="00000000">
        <w:rPr>
          <w:spacing w:val="-15"/>
        </w:rPr>
        <w:t xml:space="preserve"> </w:t>
      </w:r>
      <w:r w:rsidR="00000000">
        <w:t>safety,</w:t>
      </w:r>
      <w:r w:rsidR="00000000">
        <w:rPr>
          <w:spacing w:val="-15"/>
        </w:rPr>
        <w:t xml:space="preserve"> </w:t>
      </w:r>
      <w:r w:rsidR="00000000">
        <w:t>efficiency, capacity,</w:t>
      </w:r>
      <w:r w:rsidR="00000000">
        <w:rPr>
          <w:spacing w:val="-10"/>
        </w:rPr>
        <w:t xml:space="preserve"> </w:t>
      </w:r>
      <w:r w:rsidR="00000000">
        <w:t>and</w:t>
      </w:r>
      <w:r w:rsidR="00000000">
        <w:rPr>
          <w:spacing w:val="-10"/>
        </w:rPr>
        <w:t xml:space="preserve"> </w:t>
      </w:r>
      <w:r w:rsidR="00000000">
        <w:t>passenger</w:t>
      </w:r>
      <w:r w:rsidR="00000000">
        <w:rPr>
          <w:spacing w:val="-11"/>
        </w:rPr>
        <w:t xml:space="preserve"> </w:t>
      </w:r>
      <w:r w:rsidR="00000000">
        <w:t>experience.</w:t>
      </w:r>
      <w:r w:rsidR="00000000">
        <w:rPr>
          <w:spacing w:val="-15"/>
        </w:rPr>
        <w:t xml:space="preserve"> </w:t>
      </w:r>
      <w:r w:rsidR="00000000">
        <w:t>These</w:t>
      </w:r>
      <w:r w:rsidR="00000000">
        <w:rPr>
          <w:spacing w:val="-11"/>
        </w:rPr>
        <w:t xml:space="preserve"> </w:t>
      </w:r>
      <w:r w:rsidR="00000000">
        <w:t>benefits</w:t>
      </w:r>
      <w:r w:rsidR="00000000">
        <w:rPr>
          <w:spacing w:val="-8"/>
        </w:rPr>
        <w:t xml:space="preserve"> </w:t>
      </w:r>
      <w:r w:rsidR="00000000">
        <w:t>can</w:t>
      </w:r>
      <w:r w:rsidR="00000000">
        <w:rPr>
          <w:spacing w:val="-10"/>
        </w:rPr>
        <w:t xml:space="preserve"> </w:t>
      </w:r>
      <w:r w:rsidR="00000000">
        <w:t>help</w:t>
      </w:r>
      <w:r w:rsidR="00000000">
        <w:rPr>
          <w:spacing w:val="-10"/>
        </w:rPr>
        <w:t xml:space="preserve"> </w:t>
      </w:r>
      <w:r w:rsidR="00000000">
        <w:t>to</w:t>
      </w:r>
      <w:r w:rsidR="00000000">
        <w:rPr>
          <w:spacing w:val="-10"/>
        </w:rPr>
        <w:t xml:space="preserve"> </w:t>
      </w:r>
      <w:r w:rsidR="00000000">
        <w:t>reduce</w:t>
      </w:r>
      <w:r w:rsidR="00000000">
        <w:rPr>
          <w:spacing w:val="-11"/>
        </w:rPr>
        <w:t xml:space="preserve"> </w:t>
      </w:r>
      <w:r w:rsidR="00000000">
        <w:t>operating</w:t>
      </w:r>
      <w:r w:rsidR="00000000">
        <w:rPr>
          <w:spacing w:val="-12"/>
        </w:rPr>
        <w:t xml:space="preserve"> </w:t>
      </w:r>
      <w:r w:rsidR="00000000">
        <w:t>costs</w:t>
      </w:r>
      <w:r w:rsidR="00000000">
        <w:rPr>
          <w:spacing w:val="-10"/>
        </w:rPr>
        <w:t xml:space="preserve"> </w:t>
      </w:r>
      <w:r w:rsidR="00000000">
        <w:t>and</w:t>
      </w:r>
      <w:r w:rsidR="00000000">
        <w:rPr>
          <w:spacing w:val="-10"/>
        </w:rPr>
        <w:t xml:space="preserve"> </w:t>
      </w:r>
      <w:r w:rsidR="00000000">
        <w:t>increase revenue, making the investment in a PRM system a smart choice for airports looking to improve their operations.</w:t>
      </w:r>
      <w:r>
        <w:t xml:space="preserve"> </w:t>
      </w:r>
      <w:r w:rsidR="00000000">
        <w:t>SYSTEM</w:t>
      </w:r>
      <w:r w:rsidR="00000000">
        <w:rPr>
          <w:spacing w:val="-2"/>
        </w:rPr>
        <w:t xml:space="preserve"> INTEGRATION</w:t>
      </w:r>
      <w:r>
        <w:t xml:space="preserve"> </w:t>
      </w:r>
      <w:r w:rsidR="00000000">
        <w:t>The</w:t>
      </w:r>
      <w:r w:rsidR="00000000">
        <w:rPr>
          <w:spacing w:val="-15"/>
        </w:rPr>
        <w:t xml:space="preserve"> </w:t>
      </w:r>
      <w:r w:rsidR="00000000">
        <w:t>integration</w:t>
      </w:r>
      <w:r w:rsidR="00000000">
        <w:rPr>
          <w:spacing w:val="-15"/>
        </w:rPr>
        <w:t xml:space="preserve"> </w:t>
      </w:r>
      <w:r w:rsidR="00000000">
        <w:t>of</w:t>
      </w:r>
      <w:r w:rsidR="00000000">
        <w:rPr>
          <w:spacing w:val="-15"/>
        </w:rPr>
        <w:t xml:space="preserve"> </w:t>
      </w:r>
      <w:r w:rsidR="00000000">
        <w:t>an</w:t>
      </w:r>
      <w:r w:rsidR="00000000">
        <w:rPr>
          <w:spacing w:val="-15"/>
        </w:rPr>
        <w:t xml:space="preserve"> </w:t>
      </w:r>
      <w:r w:rsidR="00000000">
        <w:t>Airport</w:t>
      </w:r>
      <w:r w:rsidR="00000000">
        <w:rPr>
          <w:spacing w:val="-15"/>
        </w:rPr>
        <w:t xml:space="preserve"> </w:t>
      </w:r>
      <w:r w:rsidR="00000000">
        <w:t>Precision</w:t>
      </w:r>
      <w:r w:rsidR="00000000">
        <w:rPr>
          <w:spacing w:val="-15"/>
        </w:rPr>
        <w:t xml:space="preserve"> </w:t>
      </w:r>
      <w:r w:rsidR="00000000">
        <w:t>Runway</w:t>
      </w:r>
      <w:r w:rsidR="00000000">
        <w:rPr>
          <w:spacing w:val="-15"/>
        </w:rPr>
        <w:t xml:space="preserve"> </w:t>
      </w:r>
      <w:r w:rsidR="00000000">
        <w:t>Monitoring</w:t>
      </w:r>
      <w:r w:rsidR="00000000">
        <w:rPr>
          <w:spacing w:val="-15"/>
        </w:rPr>
        <w:t xml:space="preserve"> </w:t>
      </w:r>
      <w:r w:rsidR="00000000">
        <w:t>(PRM)</w:t>
      </w:r>
      <w:r w:rsidR="00000000">
        <w:rPr>
          <w:spacing w:val="-15"/>
        </w:rPr>
        <w:t xml:space="preserve"> </w:t>
      </w:r>
      <w:r w:rsidR="00000000">
        <w:t>System</w:t>
      </w:r>
      <w:r w:rsidR="00000000">
        <w:rPr>
          <w:spacing w:val="-15"/>
        </w:rPr>
        <w:t xml:space="preserve"> </w:t>
      </w:r>
      <w:r w:rsidR="00000000">
        <w:t>into</w:t>
      </w:r>
      <w:r w:rsidR="00000000">
        <w:rPr>
          <w:spacing w:val="-15"/>
        </w:rPr>
        <w:t xml:space="preserve"> </w:t>
      </w:r>
      <w:r w:rsidR="00000000">
        <w:t>an</w:t>
      </w:r>
      <w:r w:rsidR="00000000">
        <w:rPr>
          <w:spacing w:val="-15"/>
        </w:rPr>
        <w:t xml:space="preserve"> </w:t>
      </w:r>
      <w:r w:rsidR="00000000">
        <w:t>airport's</w:t>
      </w:r>
      <w:r w:rsidR="00000000">
        <w:rPr>
          <w:spacing w:val="-15"/>
        </w:rPr>
        <w:t xml:space="preserve"> </w:t>
      </w:r>
      <w:r w:rsidR="00000000">
        <w:t>overall operations</w:t>
      </w:r>
      <w:r w:rsidR="00000000">
        <w:rPr>
          <w:spacing w:val="-7"/>
        </w:rPr>
        <w:t xml:space="preserve"> </w:t>
      </w:r>
      <w:r w:rsidR="00000000">
        <w:t>requires</w:t>
      </w:r>
      <w:r w:rsidR="00000000">
        <w:rPr>
          <w:spacing w:val="-7"/>
        </w:rPr>
        <w:t xml:space="preserve"> </w:t>
      </w:r>
      <w:r w:rsidR="00000000">
        <w:t>careful</w:t>
      </w:r>
      <w:r w:rsidR="00000000">
        <w:rPr>
          <w:spacing w:val="-6"/>
        </w:rPr>
        <w:t xml:space="preserve"> </w:t>
      </w:r>
      <w:r w:rsidR="00000000">
        <w:t>planning</w:t>
      </w:r>
      <w:r w:rsidR="00000000">
        <w:rPr>
          <w:spacing w:val="-9"/>
        </w:rPr>
        <w:t xml:space="preserve"> </w:t>
      </w:r>
      <w:r w:rsidR="00000000">
        <w:t>and</w:t>
      </w:r>
      <w:r w:rsidR="00000000">
        <w:rPr>
          <w:spacing w:val="-7"/>
        </w:rPr>
        <w:t xml:space="preserve"> </w:t>
      </w:r>
      <w:r w:rsidR="00000000">
        <w:t>coordination</w:t>
      </w:r>
      <w:r w:rsidR="00000000">
        <w:rPr>
          <w:spacing w:val="-7"/>
        </w:rPr>
        <w:t xml:space="preserve"> </w:t>
      </w:r>
      <w:r w:rsidR="00000000">
        <w:t>to</w:t>
      </w:r>
      <w:r w:rsidR="00000000">
        <w:rPr>
          <w:spacing w:val="-6"/>
        </w:rPr>
        <w:t xml:space="preserve"> </w:t>
      </w:r>
      <w:r w:rsidR="00000000">
        <w:t>ensure</w:t>
      </w:r>
      <w:r w:rsidR="00000000">
        <w:rPr>
          <w:spacing w:val="-8"/>
        </w:rPr>
        <w:t xml:space="preserve"> </w:t>
      </w:r>
      <w:r w:rsidR="00000000">
        <w:t>seamless</w:t>
      </w:r>
      <w:r w:rsidR="00000000">
        <w:rPr>
          <w:spacing w:val="-6"/>
        </w:rPr>
        <w:t xml:space="preserve"> </w:t>
      </w:r>
      <w:r w:rsidR="00000000">
        <w:t>operation</w:t>
      </w:r>
      <w:r w:rsidR="00000000">
        <w:rPr>
          <w:spacing w:val="-7"/>
        </w:rPr>
        <w:t xml:space="preserve"> </w:t>
      </w:r>
      <w:r w:rsidR="00000000">
        <w:t>and</w:t>
      </w:r>
      <w:r w:rsidR="00000000">
        <w:rPr>
          <w:spacing w:val="-7"/>
        </w:rPr>
        <w:t xml:space="preserve"> </w:t>
      </w:r>
      <w:r w:rsidR="00000000">
        <w:t>maximum safety benefits. The integration process typically includes the following steps:</w:t>
      </w:r>
      <w:r>
        <w:t xml:space="preserve"> </w:t>
      </w:r>
      <w:r w:rsidR="00000000">
        <w:t>System Design: The first step in integrating a PRM system is to design the system based on the specific</w:t>
      </w:r>
      <w:r w:rsidR="00000000">
        <w:rPr>
          <w:spacing w:val="-6"/>
        </w:rPr>
        <w:t xml:space="preserve"> </w:t>
      </w:r>
      <w:r w:rsidR="00000000">
        <w:t>needs</w:t>
      </w:r>
      <w:r w:rsidR="00000000">
        <w:rPr>
          <w:spacing w:val="-5"/>
        </w:rPr>
        <w:t xml:space="preserve"> </w:t>
      </w:r>
      <w:r w:rsidR="00000000">
        <w:t>and</w:t>
      </w:r>
      <w:r w:rsidR="00000000">
        <w:rPr>
          <w:spacing w:val="-5"/>
        </w:rPr>
        <w:t xml:space="preserve"> </w:t>
      </w:r>
      <w:r w:rsidR="00000000">
        <w:t>requirements</w:t>
      </w:r>
      <w:r w:rsidR="00000000">
        <w:rPr>
          <w:spacing w:val="-5"/>
        </w:rPr>
        <w:t xml:space="preserve"> </w:t>
      </w:r>
      <w:r w:rsidR="00000000">
        <w:t>of</w:t>
      </w:r>
      <w:r w:rsidR="00000000">
        <w:rPr>
          <w:spacing w:val="-6"/>
        </w:rPr>
        <w:t xml:space="preserve"> </w:t>
      </w:r>
      <w:r w:rsidR="00000000">
        <w:t>the</w:t>
      </w:r>
      <w:r w:rsidR="00000000">
        <w:rPr>
          <w:spacing w:val="-5"/>
        </w:rPr>
        <w:t xml:space="preserve"> </w:t>
      </w:r>
      <w:r w:rsidR="00000000">
        <w:t>airport.</w:t>
      </w:r>
      <w:r w:rsidR="00000000">
        <w:rPr>
          <w:spacing w:val="-9"/>
        </w:rPr>
        <w:t xml:space="preserve"> </w:t>
      </w:r>
      <w:r w:rsidR="00000000">
        <w:t>This</w:t>
      </w:r>
      <w:r w:rsidR="00000000">
        <w:rPr>
          <w:spacing w:val="-5"/>
        </w:rPr>
        <w:t xml:space="preserve"> </w:t>
      </w:r>
      <w:r w:rsidR="00000000">
        <w:t>includes</w:t>
      </w:r>
      <w:r w:rsidR="00000000">
        <w:rPr>
          <w:spacing w:val="-5"/>
        </w:rPr>
        <w:t xml:space="preserve"> </w:t>
      </w:r>
      <w:r w:rsidR="00000000">
        <w:t>determining</w:t>
      </w:r>
      <w:r w:rsidR="00000000">
        <w:rPr>
          <w:spacing w:val="-7"/>
        </w:rPr>
        <w:t xml:space="preserve"> </w:t>
      </w:r>
      <w:r w:rsidR="00000000">
        <w:t>the</w:t>
      </w:r>
      <w:r w:rsidR="00000000">
        <w:rPr>
          <w:spacing w:val="-6"/>
        </w:rPr>
        <w:t xml:space="preserve"> </w:t>
      </w:r>
      <w:r w:rsidR="00000000">
        <w:t>number</w:t>
      </w:r>
      <w:r w:rsidR="00000000">
        <w:rPr>
          <w:spacing w:val="-6"/>
        </w:rPr>
        <w:t xml:space="preserve"> </w:t>
      </w:r>
      <w:r w:rsidR="00000000">
        <w:t>and</w:t>
      </w:r>
      <w:r w:rsidR="00000000">
        <w:rPr>
          <w:spacing w:val="-5"/>
        </w:rPr>
        <w:t xml:space="preserve"> </w:t>
      </w:r>
      <w:r w:rsidR="00000000">
        <w:t>location of the ground-based radar sensors, the types of display and communication systems to be used, and the backup power and redundancy systems that are required.</w:t>
      </w:r>
      <w:r>
        <w:t xml:space="preserve"> </w:t>
      </w:r>
      <w:r w:rsidR="00000000">
        <w:t>Installation and Testing: Once the PRM system has been designed, the sensors, display systems, and</w:t>
      </w:r>
      <w:r w:rsidR="00000000">
        <w:rPr>
          <w:spacing w:val="-5"/>
        </w:rPr>
        <w:t xml:space="preserve"> </w:t>
      </w:r>
      <w:r w:rsidR="00000000">
        <w:t>communication</w:t>
      </w:r>
      <w:r w:rsidR="00000000">
        <w:rPr>
          <w:spacing w:val="-5"/>
        </w:rPr>
        <w:t xml:space="preserve"> </w:t>
      </w:r>
      <w:r w:rsidR="00000000">
        <w:t>devices</w:t>
      </w:r>
      <w:r w:rsidR="00000000">
        <w:rPr>
          <w:spacing w:val="-5"/>
        </w:rPr>
        <w:t xml:space="preserve"> </w:t>
      </w:r>
      <w:r w:rsidR="00000000">
        <w:t>are</w:t>
      </w:r>
      <w:r w:rsidR="00000000">
        <w:rPr>
          <w:spacing w:val="-6"/>
        </w:rPr>
        <w:t xml:space="preserve"> </w:t>
      </w:r>
      <w:r w:rsidR="00000000">
        <w:t>installed</w:t>
      </w:r>
      <w:r w:rsidR="00000000">
        <w:rPr>
          <w:spacing w:val="-5"/>
        </w:rPr>
        <w:t xml:space="preserve"> </w:t>
      </w:r>
      <w:r w:rsidR="00000000">
        <w:t>and</w:t>
      </w:r>
      <w:r w:rsidR="00000000">
        <w:rPr>
          <w:spacing w:val="-5"/>
        </w:rPr>
        <w:t xml:space="preserve"> </w:t>
      </w:r>
      <w:r w:rsidR="00000000">
        <w:t>tested</w:t>
      </w:r>
      <w:r w:rsidR="00000000">
        <w:rPr>
          <w:spacing w:val="-5"/>
        </w:rPr>
        <w:t xml:space="preserve"> </w:t>
      </w:r>
      <w:r w:rsidR="00000000">
        <w:t>to</w:t>
      </w:r>
      <w:r w:rsidR="00000000">
        <w:rPr>
          <w:spacing w:val="-4"/>
        </w:rPr>
        <w:t xml:space="preserve"> </w:t>
      </w:r>
      <w:r w:rsidR="00000000">
        <w:t>ensure</w:t>
      </w:r>
      <w:r w:rsidR="00000000">
        <w:rPr>
          <w:spacing w:val="-6"/>
        </w:rPr>
        <w:t xml:space="preserve"> </w:t>
      </w:r>
      <w:r w:rsidR="00000000">
        <w:t>that</w:t>
      </w:r>
      <w:r w:rsidR="00000000">
        <w:rPr>
          <w:spacing w:val="-4"/>
        </w:rPr>
        <w:t xml:space="preserve"> </w:t>
      </w:r>
      <w:r w:rsidR="00000000">
        <w:t>they</w:t>
      </w:r>
      <w:r w:rsidR="00000000">
        <w:rPr>
          <w:spacing w:val="-10"/>
        </w:rPr>
        <w:t xml:space="preserve"> </w:t>
      </w:r>
      <w:r w:rsidR="00000000">
        <w:t>are</w:t>
      </w:r>
      <w:r w:rsidR="00000000">
        <w:rPr>
          <w:spacing w:val="-3"/>
        </w:rPr>
        <w:t xml:space="preserve"> </w:t>
      </w:r>
      <w:r w:rsidR="00000000">
        <w:t>operating</w:t>
      </w:r>
      <w:r w:rsidR="00000000">
        <w:rPr>
          <w:spacing w:val="-7"/>
        </w:rPr>
        <w:t xml:space="preserve"> </w:t>
      </w:r>
      <w:r w:rsidR="00000000">
        <w:t>correctly</w:t>
      </w:r>
      <w:r w:rsidR="00000000">
        <w:rPr>
          <w:spacing w:val="-10"/>
        </w:rPr>
        <w:t xml:space="preserve"> </w:t>
      </w:r>
      <w:r w:rsidR="00000000">
        <w:t>and are integrated into the overall airport operations.</w:t>
      </w:r>
      <w:r>
        <w:t xml:space="preserve"> </w:t>
      </w:r>
      <w:r w:rsidR="00000000">
        <w:t>Training: Before the PRM system can be fully integrated into the airport's operations, air traffic controllers</w:t>
      </w:r>
      <w:r w:rsidR="00000000">
        <w:rPr>
          <w:spacing w:val="-15"/>
        </w:rPr>
        <w:t xml:space="preserve"> </w:t>
      </w:r>
      <w:r w:rsidR="00000000">
        <w:t>and</w:t>
      </w:r>
      <w:r w:rsidR="00000000">
        <w:rPr>
          <w:spacing w:val="-13"/>
        </w:rPr>
        <w:t xml:space="preserve"> </w:t>
      </w:r>
      <w:r w:rsidR="00000000">
        <w:t>other</w:t>
      </w:r>
      <w:r w:rsidR="00000000">
        <w:rPr>
          <w:spacing w:val="-14"/>
        </w:rPr>
        <w:t xml:space="preserve"> </w:t>
      </w:r>
      <w:r w:rsidR="00000000">
        <w:t>relevant</w:t>
      </w:r>
      <w:r w:rsidR="00000000">
        <w:rPr>
          <w:spacing w:val="-13"/>
        </w:rPr>
        <w:t xml:space="preserve"> </w:t>
      </w:r>
      <w:r w:rsidR="00000000">
        <w:t>staff</w:t>
      </w:r>
      <w:r w:rsidR="00000000">
        <w:rPr>
          <w:spacing w:val="-14"/>
        </w:rPr>
        <w:t xml:space="preserve"> </w:t>
      </w:r>
      <w:r w:rsidR="00000000">
        <w:t>must</w:t>
      </w:r>
      <w:r w:rsidR="00000000">
        <w:rPr>
          <w:spacing w:val="-12"/>
        </w:rPr>
        <w:t xml:space="preserve"> </w:t>
      </w:r>
      <w:r w:rsidR="00000000">
        <w:t>be</w:t>
      </w:r>
      <w:r w:rsidR="00000000">
        <w:rPr>
          <w:spacing w:val="-14"/>
        </w:rPr>
        <w:t xml:space="preserve"> </w:t>
      </w:r>
      <w:r w:rsidR="00000000">
        <w:t>trained</w:t>
      </w:r>
      <w:r w:rsidR="00000000">
        <w:rPr>
          <w:spacing w:val="-14"/>
        </w:rPr>
        <w:t xml:space="preserve"> </w:t>
      </w:r>
      <w:r w:rsidR="00000000">
        <w:t>on</w:t>
      </w:r>
      <w:r w:rsidR="00000000">
        <w:rPr>
          <w:spacing w:val="-13"/>
        </w:rPr>
        <w:t xml:space="preserve"> </w:t>
      </w:r>
      <w:r w:rsidR="00000000">
        <w:t>how</w:t>
      </w:r>
      <w:r w:rsidR="00000000">
        <w:rPr>
          <w:spacing w:val="-14"/>
        </w:rPr>
        <w:t xml:space="preserve"> </w:t>
      </w:r>
      <w:r w:rsidR="00000000">
        <w:t>to</w:t>
      </w:r>
      <w:r w:rsidR="00000000">
        <w:rPr>
          <w:spacing w:val="-13"/>
        </w:rPr>
        <w:t xml:space="preserve"> </w:t>
      </w:r>
      <w:r w:rsidR="00000000">
        <w:t>use</w:t>
      </w:r>
      <w:r w:rsidR="00000000">
        <w:rPr>
          <w:spacing w:val="-15"/>
        </w:rPr>
        <w:t xml:space="preserve"> </w:t>
      </w:r>
      <w:r w:rsidR="00000000">
        <w:t>the</w:t>
      </w:r>
      <w:r w:rsidR="00000000">
        <w:rPr>
          <w:spacing w:val="-14"/>
        </w:rPr>
        <w:t xml:space="preserve"> </w:t>
      </w:r>
      <w:r w:rsidR="00000000">
        <w:t>system.</w:t>
      </w:r>
      <w:r w:rsidR="00000000">
        <w:rPr>
          <w:spacing w:val="-15"/>
        </w:rPr>
        <w:t xml:space="preserve"> </w:t>
      </w:r>
      <w:r w:rsidR="00000000">
        <w:t>This</w:t>
      </w:r>
      <w:r w:rsidR="00000000">
        <w:rPr>
          <w:spacing w:val="-13"/>
        </w:rPr>
        <w:t xml:space="preserve"> </w:t>
      </w:r>
      <w:r w:rsidR="00000000">
        <w:t>includes</w:t>
      </w:r>
      <w:r w:rsidR="00000000">
        <w:rPr>
          <w:spacing w:val="-13"/>
        </w:rPr>
        <w:t xml:space="preserve"> </w:t>
      </w:r>
      <w:r w:rsidR="00000000">
        <w:t>training on</w:t>
      </w:r>
      <w:r w:rsidR="00000000">
        <w:rPr>
          <w:spacing w:val="-12"/>
        </w:rPr>
        <w:t xml:space="preserve"> </w:t>
      </w:r>
      <w:r w:rsidR="00000000">
        <w:t>how</w:t>
      </w:r>
      <w:r w:rsidR="00000000">
        <w:rPr>
          <w:spacing w:val="-10"/>
        </w:rPr>
        <w:t xml:space="preserve"> </w:t>
      </w:r>
      <w:r w:rsidR="00000000">
        <w:t>to</w:t>
      </w:r>
      <w:r w:rsidR="00000000">
        <w:rPr>
          <w:spacing w:val="-9"/>
        </w:rPr>
        <w:t xml:space="preserve"> </w:t>
      </w:r>
      <w:r w:rsidR="00000000">
        <w:t>interpret</w:t>
      </w:r>
      <w:r w:rsidR="00000000">
        <w:rPr>
          <w:spacing w:val="-9"/>
        </w:rPr>
        <w:t xml:space="preserve"> </w:t>
      </w:r>
      <w:r w:rsidR="00000000">
        <w:t>the</w:t>
      </w:r>
      <w:r w:rsidR="00000000">
        <w:rPr>
          <w:spacing w:val="-10"/>
        </w:rPr>
        <w:t xml:space="preserve"> </w:t>
      </w:r>
      <w:r w:rsidR="00000000">
        <w:t>real-time</w:t>
      </w:r>
      <w:r w:rsidR="00000000">
        <w:rPr>
          <w:spacing w:val="-10"/>
        </w:rPr>
        <w:t xml:space="preserve"> </w:t>
      </w:r>
      <w:r w:rsidR="00000000">
        <w:t>data</w:t>
      </w:r>
      <w:r w:rsidR="00000000">
        <w:rPr>
          <w:spacing w:val="-10"/>
        </w:rPr>
        <w:t xml:space="preserve"> </w:t>
      </w:r>
      <w:r w:rsidR="00000000">
        <w:t>provided</w:t>
      </w:r>
      <w:r w:rsidR="00000000">
        <w:rPr>
          <w:spacing w:val="-10"/>
        </w:rPr>
        <w:t xml:space="preserve"> </w:t>
      </w:r>
      <w:r w:rsidR="00000000">
        <w:t>by</w:t>
      </w:r>
      <w:r w:rsidR="00000000">
        <w:rPr>
          <w:spacing w:val="-15"/>
        </w:rPr>
        <w:t xml:space="preserve"> </w:t>
      </w:r>
      <w:r w:rsidR="00000000">
        <w:t>the</w:t>
      </w:r>
      <w:r w:rsidR="00000000">
        <w:rPr>
          <w:spacing w:val="-11"/>
        </w:rPr>
        <w:t xml:space="preserve"> </w:t>
      </w:r>
      <w:r w:rsidR="00000000">
        <w:t>system,</w:t>
      </w:r>
      <w:r w:rsidR="00000000">
        <w:rPr>
          <w:spacing w:val="-9"/>
        </w:rPr>
        <w:t xml:space="preserve"> </w:t>
      </w:r>
      <w:r w:rsidR="00000000">
        <w:t>how</w:t>
      </w:r>
      <w:r w:rsidR="00000000">
        <w:rPr>
          <w:spacing w:val="-10"/>
        </w:rPr>
        <w:t xml:space="preserve"> </w:t>
      </w:r>
      <w:r w:rsidR="00000000">
        <w:t>to</w:t>
      </w:r>
      <w:r w:rsidR="00000000">
        <w:rPr>
          <w:spacing w:val="-9"/>
        </w:rPr>
        <w:t xml:space="preserve"> </w:t>
      </w:r>
      <w:r w:rsidR="00000000">
        <w:t>communicate</w:t>
      </w:r>
      <w:r w:rsidR="00000000">
        <w:rPr>
          <w:spacing w:val="-10"/>
        </w:rPr>
        <w:t xml:space="preserve"> </w:t>
      </w:r>
      <w:r w:rsidR="00000000">
        <w:t>with</w:t>
      </w:r>
      <w:r w:rsidR="00000000">
        <w:rPr>
          <w:spacing w:val="-9"/>
        </w:rPr>
        <w:t xml:space="preserve"> </w:t>
      </w:r>
      <w:r w:rsidR="00000000">
        <w:t>pilots</w:t>
      </w:r>
      <w:r w:rsidR="00000000">
        <w:rPr>
          <w:spacing w:val="-9"/>
        </w:rPr>
        <w:t xml:space="preserve"> </w:t>
      </w:r>
      <w:r w:rsidR="00000000">
        <w:t>and ground crews using the communication systems, and how to respond to potential incursions or other safety hazards.</w:t>
      </w:r>
      <w:r>
        <w:t xml:space="preserve"> </w:t>
      </w:r>
      <w:r w:rsidR="00000000">
        <w:t>Integration</w:t>
      </w:r>
      <w:r w:rsidR="00000000">
        <w:rPr>
          <w:spacing w:val="-15"/>
        </w:rPr>
        <w:t xml:space="preserve"> </w:t>
      </w:r>
      <w:r w:rsidR="00000000">
        <w:t>and</w:t>
      </w:r>
      <w:r w:rsidR="00000000">
        <w:rPr>
          <w:spacing w:val="-15"/>
        </w:rPr>
        <w:t xml:space="preserve"> </w:t>
      </w:r>
      <w:r w:rsidR="00000000">
        <w:t>Coordination:</w:t>
      </w:r>
      <w:r w:rsidR="00000000">
        <w:rPr>
          <w:spacing w:val="-14"/>
        </w:rPr>
        <w:t xml:space="preserve"> </w:t>
      </w:r>
      <w:r w:rsidR="00000000">
        <w:t>Once</w:t>
      </w:r>
      <w:r w:rsidR="00000000">
        <w:rPr>
          <w:spacing w:val="-14"/>
        </w:rPr>
        <w:t xml:space="preserve"> </w:t>
      </w:r>
      <w:r w:rsidR="00000000">
        <w:t>the</w:t>
      </w:r>
      <w:r w:rsidR="00000000">
        <w:rPr>
          <w:spacing w:val="-14"/>
        </w:rPr>
        <w:t xml:space="preserve"> </w:t>
      </w:r>
      <w:r w:rsidR="00000000">
        <w:t>PRM</w:t>
      </w:r>
      <w:r w:rsidR="00000000">
        <w:rPr>
          <w:spacing w:val="-15"/>
        </w:rPr>
        <w:t xml:space="preserve"> </w:t>
      </w:r>
      <w:r w:rsidR="00000000">
        <w:t>system</w:t>
      </w:r>
      <w:r w:rsidR="00000000">
        <w:rPr>
          <w:spacing w:val="-13"/>
        </w:rPr>
        <w:t xml:space="preserve"> </w:t>
      </w:r>
      <w:r w:rsidR="00000000">
        <w:t>is</w:t>
      </w:r>
      <w:r w:rsidR="00000000">
        <w:rPr>
          <w:spacing w:val="-13"/>
        </w:rPr>
        <w:t xml:space="preserve"> </w:t>
      </w:r>
      <w:r w:rsidR="00000000">
        <w:t>fully</w:t>
      </w:r>
      <w:r w:rsidR="00000000">
        <w:rPr>
          <w:spacing w:val="-15"/>
        </w:rPr>
        <w:t xml:space="preserve"> </w:t>
      </w:r>
      <w:r w:rsidR="00000000">
        <w:t>operational</w:t>
      </w:r>
      <w:r w:rsidR="00000000">
        <w:rPr>
          <w:spacing w:val="-13"/>
        </w:rPr>
        <w:t xml:space="preserve"> </w:t>
      </w:r>
      <w:r w:rsidR="00000000">
        <w:t>and</w:t>
      </w:r>
      <w:r w:rsidR="00000000">
        <w:rPr>
          <w:spacing w:val="-12"/>
        </w:rPr>
        <w:t xml:space="preserve"> </w:t>
      </w:r>
      <w:r w:rsidR="00000000">
        <w:t>staff</w:t>
      </w:r>
      <w:r w:rsidR="00000000">
        <w:rPr>
          <w:spacing w:val="-14"/>
        </w:rPr>
        <w:t xml:space="preserve"> </w:t>
      </w:r>
      <w:r w:rsidR="00000000">
        <w:t>has</w:t>
      </w:r>
      <w:r w:rsidR="00000000">
        <w:rPr>
          <w:spacing w:val="-13"/>
        </w:rPr>
        <w:t xml:space="preserve"> </w:t>
      </w:r>
      <w:r w:rsidR="00000000">
        <w:t>been</w:t>
      </w:r>
      <w:r w:rsidR="00000000">
        <w:rPr>
          <w:spacing w:val="-13"/>
        </w:rPr>
        <w:t xml:space="preserve"> </w:t>
      </w:r>
      <w:r w:rsidR="00000000">
        <w:t>trained, it is integrated into the airport's overall operations. This includes coordinating with other safety systems such as airfield lighting and weather monitoring, as well as ensuring that the system is properly integrated with the airport's air traffic control operations.</w:t>
      </w:r>
      <w:r>
        <w:t xml:space="preserve"> </w:t>
      </w:r>
      <w:r w:rsidR="00000000">
        <w:t>Overall, the integration of a PRM system requires close coordination and planning to ensure that it operates seamlessly with other airport operations and maximizes safety benefits for aircraft, passengers, and ground crew.</w:t>
      </w:r>
      <w:r>
        <w:t xml:space="preserve"> </w:t>
      </w:r>
      <w:r w:rsidR="00000000">
        <w:rPr>
          <w:spacing w:val="-2"/>
        </w:rPr>
        <w:t>SUPPLIERS</w:t>
      </w:r>
      <w:r>
        <w:t xml:space="preserve"> </w:t>
      </w:r>
      <w:r w:rsidR="00000000">
        <w:rPr>
          <w:spacing w:val="-2"/>
        </w:rPr>
        <w:t>There</w:t>
      </w:r>
      <w:r w:rsidR="00000000">
        <w:rPr>
          <w:spacing w:val="-12"/>
        </w:rPr>
        <w:t xml:space="preserve"> </w:t>
      </w:r>
      <w:r w:rsidR="00000000">
        <w:rPr>
          <w:spacing w:val="-2"/>
        </w:rPr>
        <w:t>are</w:t>
      </w:r>
      <w:r w:rsidR="00000000">
        <w:rPr>
          <w:spacing w:val="-6"/>
        </w:rPr>
        <w:t xml:space="preserve"> </w:t>
      </w:r>
      <w:r w:rsidR="00000000">
        <w:rPr>
          <w:spacing w:val="-2"/>
        </w:rPr>
        <w:t>several suppliers</w:t>
      </w:r>
      <w:r w:rsidR="00000000">
        <w:rPr>
          <w:spacing w:val="-3"/>
        </w:rPr>
        <w:t xml:space="preserve"> </w:t>
      </w:r>
      <w:r w:rsidR="00000000">
        <w:rPr>
          <w:spacing w:val="-2"/>
        </w:rPr>
        <w:t>of</w:t>
      </w:r>
      <w:r w:rsidR="00000000">
        <w:rPr>
          <w:spacing w:val="-13"/>
        </w:rPr>
        <w:t xml:space="preserve"> </w:t>
      </w:r>
      <w:r w:rsidR="00000000">
        <w:rPr>
          <w:spacing w:val="-2"/>
        </w:rPr>
        <w:t>Airport</w:t>
      </w:r>
      <w:r w:rsidR="00000000">
        <w:rPr>
          <w:spacing w:val="-3"/>
        </w:rPr>
        <w:t xml:space="preserve"> </w:t>
      </w:r>
      <w:r w:rsidR="00000000">
        <w:rPr>
          <w:spacing w:val="-2"/>
        </w:rPr>
        <w:t>Precision</w:t>
      </w:r>
      <w:r w:rsidR="00000000">
        <w:rPr>
          <w:spacing w:val="-3"/>
        </w:rPr>
        <w:t xml:space="preserve"> </w:t>
      </w:r>
      <w:r w:rsidR="00000000">
        <w:rPr>
          <w:spacing w:val="-2"/>
        </w:rPr>
        <w:t>Runway</w:t>
      </w:r>
      <w:r w:rsidR="00000000">
        <w:rPr>
          <w:spacing w:val="-12"/>
        </w:rPr>
        <w:t xml:space="preserve"> </w:t>
      </w:r>
      <w:r w:rsidR="00000000">
        <w:rPr>
          <w:spacing w:val="-2"/>
        </w:rPr>
        <w:t>Monitoring</w:t>
      </w:r>
      <w:r w:rsidR="00000000">
        <w:rPr>
          <w:spacing w:val="-6"/>
        </w:rPr>
        <w:t xml:space="preserve"> </w:t>
      </w:r>
      <w:r w:rsidR="00000000">
        <w:rPr>
          <w:spacing w:val="-2"/>
        </w:rPr>
        <w:t>(PRM) Systems, each</w:t>
      </w:r>
      <w:r w:rsidR="00000000">
        <w:rPr>
          <w:spacing w:val="-3"/>
        </w:rPr>
        <w:t xml:space="preserve"> </w:t>
      </w:r>
      <w:r w:rsidR="00000000">
        <w:rPr>
          <w:spacing w:val="-2"/>
        </w:rPr>
        <w:t xml:space="preserve">offering </w:t>
      </w:r>
      <w:r w:rsidR="00000000">
        <w:t>a</w:t>
      </w:r>
      <w:r w:rsidR="00000000">
        <w:rPr>
          <w:spacing w:val="-12"/>
        </w:rPr>
        <w:t xml:space="preserve"> </w:t>
      </w:r>
      <w:r w:rsidR="00000000">
        <w:t>range</w:t>
      </w:r>
      <w:r w:rsidR="00000000">
        <w:rPr>
          <w:spacing w:val="-12"/>
        </w:rPr>
        <w:t xml:space="preserve"> </w:t>
      </w:r>
      <w:r w:rsidR="00000000">
        <w:t>of</w:t>
      </w:r>
      <w:r w:rsidR="00000000">
        <w:rPr>
          <w:spacing w:val="-11"/>
        </w:rPr>
        <w:t xml:space="preserve"> </w:t>
      </w:r>
      <w:r w:rsidR="00000000">
        <w:t>products</w:t>
      </w:r>
      <w:r w:rsidR="00000000">
        <w:rPr>
          <w:spacing w:val="-10"/>
        </w:rPr>
        <w:t xml:space="preserve"> </w:t>
      </w:r>
      <w:r w:rsidR="00000000">
        <w:t>and</w:t>
      </w:r>
      <w:r w:rsidR="00000000">
        <w:rPr>
          <w:spacing w:val="-11"/>
        </w:rPr>
        <w:t xml:space="preserve"> </w:t>
      </w:r>
      <w:r w:rsidR="00000000">
        <w:t>services</w:t>
      </w:r>
      <w:r w:rsidR="00000000">
        <w:rPr>
          <w:spacing w:val="-10"/>
        </w:rPr>
        <w:t xml:space="preserve"> </w:t>
      </w:r>
      <w:r w:rsidR="00000000">
        <w:t>designed</w:t>
      </w:r>
      <w:r w:rsidR="00000000">
        <w:rPr>
          <w:spacing w:val="-11"/>
        </w:rPr>
        <w:t xml:space="preserve"> </w:t>
      </w:r>
      <w:r w:rsidR="00000000">
        <w:t>to</w:t>
      </w:r>
      <w:r w:rsidR="00000000">
        <w:rPr>
          <w:spacing w:val="-10"/>
        </w:rPr>
        <w:t xml:space="preserve"> </w:t>
      </w:r>
      <w:r w:rsidR="00000000">
        <w:t>meet</w:t>
      </w:r>
      <w:r w:rsidR="00000000">
        <w:rPr>
          <w:spacing w:val="-8"/>
        </w:rPr>
        <w:t xml:space="preserve"> </w:t>
      </w:r>
      <w:r w:rsidR="00000000">
        <w:t>the</w:t>
      </w:r>
      <w:r w:rsidR="00000000">
        <w:rPr>
          <w:spacing w:val="-11"/>
        </w:rPr>
        <w:t xml:space="preserve"> </w:t>
      </w:r>
      <w:r w:rsidR="00000000">
        <w:t>specific</w:t>
      </w:r>
      <w:r w:rsidR="00000000">
        <w:rPr>
          <w:spacing w:val="-11"/>
        </w:rPr>
        <w:t xml:space="preserve"> </w:t>
      </w:r>
      <w:r w:rsidR="00000000">
        <w:t>needs</w:t>
      </w:r>
      <w:r w:rsidR="00000000">
        <w:rPr>
          <w:spacing w:val="-10"/>
        </w:rPr>
        <w:t xml:space="preserve"> </w:t>
      </w:r>
      <w:r w:rsidR="00000000">
        <w:t>of</w:t>
      </w:r>
      <w:r w:rsidR="00000000">
        <w:rPr>
          <w:spacing w:val="-11"/>
        </w:rPr>
        <w:t xml:space="preserve"> </w:t>
      </w:r>
      <w:r w:rsidR="00000000">
        <w:t>airports.</w:t>
      </w:r>
      <w:r w:rsidR="00000000">
        <w:rPr>
          <w:spacing w:val="-8"/>
        </w:rPr>
        <w:t xml:space="preserve"> </w:t>
      </w:r>
      <w:r w:rsidR="00000000">
        <w:t>Some</w:t>
      </w:r>
      <w:r w:rsidR="00000000">
        <w:rPr>
          <w:spacing w:val="-11"/>
        </w:rPr>
        <w:t xml:space="preserve"> </w:t>
      </w:r>
      <w:r w:rsidR="00000000">
        <w:t>of</w:t>
      </w:r>
      <w:r w:rsidR="00000000">
        <w:rPr>
          <w:spacing w:val="-11"/>
        </w:rPr>
        <w:t xml:space="preserve"> </w:t>
      </w:r>
      <w:r w:rsidR="00000000">
        <w:t>the</w:t>
      </w:r>
      <w:r w:rsidR="00000000">
        <w:rPr>
          <w:spacing w:val="-11"/>
        </w:rPr>
        <w:t xml:space="preserve"> </w:t>
      </w:r>
      <w:r w:rsidR="00000000">
        <w:t>major suppliers of PRM systems include:</w:t>
      </w:r>
      <w:r>
        <w:t xml:space="preserve"> </w:t>
      </w:r>
      <w:r w:rsidR="00000000">
        <w:rPr>
          <w:rFonts w:ascii="Palatino"/>
          <w:spacing w:val="-5"/>
        </w:rPr>
        <w:t>752</w:t>
      </w:r>
      <w:r>
        <w:rPr>
          <w:rFonts w:ascii="Palatino"/>
        </w:rPr>
        <w:t xml:space="preserve">   </w:t>
      </w:r>
      <w:r w:rsidR="00000000">
        <w:t>Indra Sistemas: Indra Sistemas is a Spanish company that specializes in advanced technology solutions</w:t>
      </w:r>
      <w:r w:rsidR="00000000">
        <w:rPr>
          <w:spacing w:val="-12"/>
        </w:rPr>
        <w:t xml:space="preserve"> </w:t>
      </w:r>
      <w:r w:rsidR="00000000">
        <w:t>for</w:t>
      </w:r>
      <w:r w:rsidR="00000000">
        <w:rPr>
          <w:spacing w:val="-14"/>
        </w:rPr>
        <w:t xml:space="preserve"> </w:t>
      </w:r>
      <w:r w:rsidR="00000000">
        <w:t>the</w:t>
      </w:r>
      <w:r w:rsidR="00000000">
        <w:rPr>
          <w:spacing w:val="-13"/>
        </w:rPr>
        <w:t xml:space="preserve"> </w:t>
      </w:r>
      <w:r w:rsidR="00000000">
        <w:t>aerospace</w:t>
      </w:r>
      <w:r w:rsidR="00000000">
        <w:rPr>
          <w:spacing w:val="-13"/>
        </w:rPr>
        <w:t xml:space="preserve"> </w:t>
      </w:r>
      <w:r w:rsidR="00000000">
        <w:t>and</w:t>
      </w:r>
      <w:r w:rsidR="00000000">
        <w:rPr>
          <w:spacing w:val="-13"/>
        </w:rPr>
        <w:t xml:space="preserve"> </w:t>
      </w:r>
      <w:r w:rsidR="00000000">
        <w:t>defense</w:t>
      </w:r>
      <w:r w:rsidR="00000000">
        <w:rPr>
          <w:spacing w:val="-13"/>
        </w:rPr>
        <w:t xml:space="preserve"> </w:t>
      </w:r>
      <w:r w:rsidR="00000000">
        <w:t>industries.</w:t>
      </w:r>
      <w:r w:rsidR="00000000">
        <w:rPr>
          <w:spacing w:val="-13"/>
        </w:rPr>
        <w:t xml:space="preserve"> </w:t>
      </w:r>
      <w:r w:rsidR="00000000">
        <w:t>Their</w:t>
      </w:r>
      <w:r w:rsidR="00000000">
        <w:rPr>
          <w:spacing w:val="-13"/>
        </w:rPr>
        <w:t xml:space="preserve"> </w:t>
      </w:r>
      <w:r w:rsidR="00000000">
        <w:t>PRM</w:t>
      </w:r>
      <w:r w:rsidR="00000000">
        <w:rPr>
          <w:spacing w:val="-13"/>
        </w:rPr>
        <w:t xml:space="preserve"> </w:t>
      </w:r>
      <w:r w:rsidR="00000000">
        <w:t>system</w:t>
      </w:r>
      <w:r w:rsidR="00000000">
        <w:rPr>
          <w:spacing w:val="-13"/>
        </w:rPr>
        <w:t xml:space="preserve"> </w:t>
      </w:r>
      <w:r w:rsidR="00000000">
        <w:t>includes</w:t>
      </w:r>
      <w:r w:rsidR="00000000">
        <w:rPr>
          <w:spacing w:val="-11"/>
        </w:rPr>
        <w:t xml:space="preserve"> </w:t>
      </w:r>
      <w:r w:rsidR="00000000">
        <w:t>ground-based</w:t>
      </w:r>
      <w:r w:rsidR="00000000">
        <w:rPr>
          <w:spacing w:val="-13"/>
        </w:rPr>
        <w:t xml:space="preserve"> </w:t>
      </w:r>
      <w:r w:rsidR="00000000">
        <w:t xml:space="preserve">radar sensors, display and communication </w:t>
      </w:r>
      <w:r w:rsidR="00000000">
        <w:lastRenderedPageBreak/>
        <w:t>systems, and advanced data processing software.</w:t>
      </w:r>
      <w:r>
        <w:t xml:space="preserve"> </w:t>
      </w:r>
      <w:r w:rsidR="00000000">
        <w:t>Honeywell</w:t>
      </w:r>
      <w:r w:rsidR="00000000">
        <w:rPr>
          <w:spacing w:val="-9"/>
        </w:rPr>
        <w:t xml:space="preserve"> </w:t>
      </w:r>
      <w:r w:rsidR="00000000">
        <w:t>International:</w:t>
      </w:r>
      <w:r w:rsidR="00000000">
        <w:rPr>
          <w:spacing w:val="-10"/>
        </w:rPr>
        <w:t xml:space="preserve"> </w:t>
      </w:r>
      <w:r w:rsidR="00000000">
        <w:t>Honeywell</w:t>
      </w:r>
      <w:r w:rsidR="00000000">
        <w:rPr>
          <w:spacing w:val="-9"/>
        </w:rPr>
        <w:t xml:space="preserve"> </w:t>
      </w:r>
      <w:r w:rsidR="00000000">
        <w:t>International</w:t>
      </w:r>
      <w:r w:rsidR="00000000">
        <w:rPr>
          <w:spacing w:val="-10"/>
        </w:rPr>
        <w:t xml:space="preserve"> </w:t>
      </w:r>
      <w:r w:rsidR="00000000">
        <w:t>is</w:t>
      </w:r>
      <w:r w:rsidR="00000000">
        <w:rPr>
          <w:spacing w:val="-10"/>
        </w:rPr>
        <w:t xml:space="preserve"> </w:t>
      </w:r>
      <w:r w:rsidR="00000000">
        <w:t>a</w:t>
      </w:r>
      <w:r w:rsidR="00000000">
        <w:rPr>
          <w:spacing w:val="-12"/>
        </w:rPr>
        <w:t xml:space="preserve"> </w:t>
      </w:r>
      <w:r w:rsidR="00000000">
        <w:t>US-based</w:t>
      </w:r>
      <w:r w:rsidR="00000000">
        <w:rPr>
          <w:spacing w:val="-11"/>
        </w:rPr>
        <w:t xml:space="preserve"> </w:t>
      </w:r>
      <w:r w:rsidR="00000000">
        <w:t>company</w:t>
      </w:r>
      <w:r w:rsidR="00000000">
        <w:rPr>
          <w:spacing w:val="-15"/>
        </w:rPr>
        <w:t xml:space="preserve"> </w:t>
      </w:r>
      <w:r w:rsidR="00000000">
        <w:t>that</w:t>
      </w:r>
      <w:r w:rsidR="00000000">
        <w:rPr>
          <w:spacing w:val="-10"/>
        </w:rPr>
        <w:t xml:space="preserve"> </w:t>
      </w:r>
      <w:r w:rsidR="00000000">
        <w:t>provides</w:t>
      </w:r>
      <w:r w:rsidR="00000000">
        <w:rPr>
          <w:spacing w:val="-10"/>
        </w:rPr>
        <w:t xml:space="preserve"> </w:t>
      </w:r>
      <w:r w:rsidR="00000000">
        <w:t>a</w:t>
      </w:r>
      <w:r w:rsidR="00000000">
        <w:rPr>
          <w:spacing w:val="-12"/>
        </w:rPr>
        <w:t xml:space="preserve"> </w:t>
      </w:r>
      <w:r w:rsidR="00000000">
        <w:t>range</w:t>
      </w:r>
      <w:r w:rsidR="00000000">
        <w:rPr>
          <w:spacing w:val="-12"/>
        </w:rPr>
        <w:t xml:space="preserve"> </w:t>
      </w:r>
      <w:r w:rsidR="00000000">
        <w:t>of aerospace</w:t>
      </w:r>
      <w:r w:rsidR="00000000">
        <w:rPr>
          <w:spacing w:val="-15"/>
        </w:rPr>
        <w:t xml:space="preserve"> </w:t>
      </w:r>
      <w:r w:rsidR="00000000">
        <w:t>and</w:t>
      </w:r>
      <w:r w:rsidR="00000000">
        <w:rPr>
          <w:spacing w:val="-15"/>
        </w:rPr>
        <w:t xml:space="preserve"> </w:t>
      </w:r>
      <w:r w:rsidR="00000000">
        <w:t>safety</w:t>
      </w:r>
      <w:r w:rsidR="00000000">
        <w:rPr>
          <w:spacing w:val="-15"/>
        </w:rPr>
        <w:t xml:space="preserve"> </w:t>
      </w:r>
      <w:r w:rsidR="00000000">
        <w:t>solutions,</w:t>
      </w:r>
      <w:r w:rsidR="00000000">
        <w:rPr>
          <w:spacing w:val="-13"/>
        </w:rPr>
        <w:t xml:space="preserve"> </w:t>
      </w:r>
      <w:r w:rsidR="00000000">
        <w:t>including</w:t>
      </w:r>
      <w:r w:rsidR="00000000">
        <w:rPr>
          <w:spacing w:val="-15"/>
        </w:rPr>
        <w:t xml:space="preserve"> </w:t>
      </w:r>
      <w:r w:rsidR="00000000">
        <w:t>PRM</w:t>
      </w:r>
      <w:r w:rsidR="00000000">
        <w:rPr>
          <w:spacing w:val="-13"/>
        </w:rPr>
        <w:t xml:space="preserve"> </w:t>
      </w:r>
      <w:r w:rsidR="00000000">
        <w:t>systems.</w:t>
      </w:r>
      <w:r w:rsidR="00000000">
        <w:rPr>
          <w:spacing w:val="-15"/>
        </w:rPr>
        <w:t xml:space="preserve"> </w:t>
      </w:r>
      <w:r w:rsidR="00000000">
        <w:t>Their</w:t>
      </w:r>
      <w:r w:rsidR="00000000">
        <w:rPr>
          <w:spacing w:val="-13"/>
        </w:rPr>
        <w:t xml:space="preserve"> </w:t>
      </w:r>
      <w:r w:rsidR="00000000">
        <w:t>system</w:t>
      </w:r>
      <w:r w:rsidR="00000000">
        <w:rPr>
          <w:spacing w:val="-13"/>
        </w:rPr>
        <w:t xml:space="preserve"> </w:t>
      </w:r>
      <w:r w:rsidR="00000000">
        <w:t>includes</w:t>
      </w:r>
      <w:r w:rsidR="00000000">
        <w:rPr>
          <w:spacing w:val="-13"/>
        </w:rPr>
        <w:t xml:space="preserve"> </w:t>
      </w:r>
      <w:r w:rsidR="00000000">
        <w:t>ground-based</w:t>
      </w:r>
      <w:r w:rsidR="00000000">
        <w:rPr>
          <w:spacing w:val="-13"/>
        </w:rPr>
        <w:t xml:space="preserve"> </w:t>
      </w:r>
      <w:r w:rsidR="00000000">
        <w:t>radar sensors, communications systems, and advanced software for data processing and display.</w:t>
      </w:r>
      <w:r>
        <w:t xml:space="preserve"> </w:t>
      </w:r>
      <w:r w:rsidR="00000000">
        <w:t>Raytheon Technologies: Raytheon Technologies is a US-based company that provides advanced technology</w:t>
      </w:r>
      <w:r w:rsidR="00000000">
        <w:rPr>
          <w:spacing w:val="-15"/>
        </w:rPr>
        <w:t xml:space="preserve"> </w:t>
      </w:r>
      <w:r w:rsidR="00000000">
        <w:t>solutions</w:t>
      </w:r>
      <w:r w:rsidR="00000000">
        <w:rPr>
          <w:spacing w:val="-15"/>
        </w:rPr>
        <w:t xml:space="preserve"> </w:t>
      </w:r>
      <w:r w:rsidR="00000000">
        <w:t>for</w:t>
      </w:r>
      <w:r w:rsidR="00000000">
        <w:rPr>
          <w:spacing w:val="-15"/>
        </w:rPr>
        <w:t xml:space="preserve"> </w:t>
      </w:r>
      <w:r w:rsidR="00000000">
        <w:t>the</w:t>
      </w:r>
      <w:r w:rsidR="00000000">
        <w:rPr>
          <w:spacing w:val="-15"/>
        </w:rPr>
        <w:t xml:space="preserve"> </w:t>
      </w:r>
      <w:r w:rsidR="00000000">
        <w:t>aerospace</w:t>
      </w:r>
      <w:r w:rsidR="00000000">
        <w:rPr>
          <w:spacing w:val="-15"/>
        </w:rPr>
        <w:t xml:space="preserve"> </w:t>
      </w:r>
      <w:r w:rsidR="00000000">
        <w:t>and</w:t>
      </w:r>
      <w:r w:rsidR="00000000">
        <w:rPr>
          <w:spacing w:val="-15"/>
        </w:rPr>
        <w:t xml:space="preserve"> </w:t>
      </w:r>
      <w:r w:rsidR="00000000">
        <w:t>defense</w:t>
      </w:r>
      <w:r w:rsidR="00000000">
        <w:rPr>
          <w:spacing w:val="-15"/>
        </w:rPr>
        <w:t xml:space="preserve"> </w:t>
      </w:r>
      <w:r w:rsidR="00000000">
        <w:t>industries.</w:t>
      </w:r>
      <w:r w:rsidR="00000000">
        <w:rPr>
          <w:spacing w:val="-15"/>
        </w:rPr>
        <w:t xml:space="preserve"> </w:t>
      </w:r>
      <w:r w:rsidR="00000000">
        <w:t>Their</w:t>
      </w:r>
      <w:r w:rsidR="00000000">
        <w:rPr>
          <w:spacing w:val="-15"/>
        </w:rPr>
        <w:t xml:space="preserve"> </w:t>
      </w:r>
      <w:r w:rsidR="00000000">
        <w:t>PRM</w:t>
      </w:r>
      <w:r w:rsidR="00000000">
        <w:rPr>
          <w:spacing w:val="-13"/>
        </w:rPr>
        <w:t xml:space="preserve"> </w:t>
      </w:r>
      <w:r w:rsidR="00000000">
        <w:t>system</w:t>
      </w:r>
      <w:r w:rsidR="00000000">
        <w:rPr>
          <w:spacing w:val="-15"/>
        </w:rPr>
        <w:t xml:space="preserve"> </w:t>
      </w:r>
      <w:r w:rsidR="00000000">
        <w:t>includes</w:t>
      </w:r>
      <w:r w:rsidR="00000000">
        <w:rPr>
          <w:spacing w:val="-13"/>
        </w:rPr>
        <w:t xml:space="preserve"> </w:t>
      </w:r>
      <w:r w:rsidR="00000000">
        <w:t>ground- based radar sensors, display and communication systems, and advanced software for data processing and analysis.</w:t>
      </w:r>
      <w:r>
        <w:t xml:space="preserve"> </w:t>
      </w:r>
      <w:r w:rsidR="00000000">
        <w:t>Thales</w:t>
      </w:r>
      <w:r w:rsidR="00000000">
        <w:rPr>
          <w:spacing w:val="-8"/>
        </w:rPr>
        <w:t xml:space="preserve"> </w:t>
      </w:r>
      <w:r w:rsidR="00000000">
        <w:t>Group:</w:t>
      </w:r>
      <w:r w:rsidR="00000000">
        <w:rPr>
          <w:spacing w:val="-12"/>
        </w:rPr>
        <w:t xml:space="preserve"> </w:t>
      </w:r>
      <w:r w:rsidR="00000000">
        <w:t>Thales</w:t>
      </w:r>
      <w:r w:rsidR="00000000">
        <w:rPr>
          <w:spacing w:val="-7"/>
        </w:rPr>
        <w:t xml:space="preserve"> </w:t>
      </w:r>
      <w:r w:rsidR="00000000">
        <w:t>Group</w:t>
      </w:r>
      <w:r w:rsidR="00000000">
        <w:rPr>
          <w:spacing w:val="-7"/>
        </w:rPr>
        <w:t xml:space="preserve"> </w:t>
      </w:r>
      <w:r w:rsidR="00000000">
        <w:t>is</w:t>
      </w:r>
      <w:r w:rsidR="00000000">
        <w:rPr>
          <w:spacing w:val="-7"/>
        </w:rPr>
        <w:t xml:space="preserve"> </w:t>
      </w:r>
      <w:r w:rsidR="00000000">
        <w:t>a</w:t>
      </w:r>
      <w:r w:rsidR="00000000">
        <w:rPr>
          <w:spacing w:val="-8"/>
        </w:rPr>
        <w:t xml:space="preserve"> </w:t>
      </w:r>
      <w:r w:rsidR="00000000">
        <w:t>French</w:t>
      </w:r>
      <w:r w:rsidR="00000000">
        <w:rPr>
          <w:spacing w:val="-7"/>
        </w:rPr>
        <w:t xml:space="preserve"> </w:t>
      </w:r>
      <w:r w:rsidR="00000000">
        <w:t>multinational</w:t>
      </w:r>
      <w:r w:rsidR="00000000">
        <w:rPr>
          <w:spacing w:val="-7"/>
        </w:rPr>
        <w:t xml:space="preserve"> </w:t>
      </w:r>
      <w:r w:rsidR="00000000">
        <w:t>company</w:t>
      </w:r>
      <w:r w:rsidR="00000000">
        <w:rPr>
          <w:spacing w:val="-14"/>
        </w:rPr>
        <w:t xml:space="preserve"> </w:t>
      </w:r>
      <w:r w:rsidR="00000000">
        <w:t>that</w:t>
      </w:r>
      <w:r w:rsidR="00000000">
        <w:rPr>
          <w:spacing w:val="-7"/>
        </w:rPr>
        <w:t xml:space="preserve"> </w:t>
      </w:r>
      <w:r w:rsidR="00000000">
        <w:t>provides</w:t>
      </w:r>
      <w:r w:rsidR="00000000">
        <w:rPr>
          <w:spacing w:val="-7"/>
        </w:rPr>
        <w:t xml:space="preserve"> </w:t>
      </w:r>
      <w:r w:rsidR="00000000">
        <w:t>a</w:t>
      </w:r>
      <w:r w:rsidR="00000000">
        <w:rPr>
          <w:spacing w:val="-8"/>
        </w:rPr>
        <w:t xml:space="preserve"> </w:t>
      </w:r>
      <w:r w:rsidR="00000000">
        <w:t>range</w:t>
      </w:r>
      <w:r w:rsidR="00000000">
        <w:rPr>
          <w:spacing w:val="-8"/>
        </w:rPr>
        <w:t xml:space="preserve"> </w:t>
      </w:r>
      <w:r w:rsidR="00000000">
        <w:t>of</w:t>
      </w:r>
      <w:r w:rsidR="00000000">
        <w:rPr>
          <w:spacing w:val="-8"/>
        </w:rPr>
        <w:t xml:space="preserve"> </w:t>
      </w:r>
      <w:r w:rsidR="00000000">
        <w:t>advanced technology</w:t>
      </w:r>
      <w:r w:rsidR="00000000">
        <w:rPr>
          <w:spacing w:val="-8"/>
        </w:rPr>
        <w:t xml:space="preserve"> </w:t>
      </w:r>
      <w:r w:rsidR="00000000">
        <w:t>solutions,</w:t>
      </w:r>
      <w:r w:rsidR="00000000">
        <w:rPr>
          <w:spacing w:val="-6"/>
        </w:rPr>
        <w:t xml:space="preserve"> </w:t>
      </w:r>
      <w:r w:rsidR="00000000">
        <w:t>including</w:t>
      </w:r>
      <w:r w:rsidR="00000000">
        <w:rPr>
          <w:spacing w:val="-8"/>
        </w:rPr>
        <w:t xml:space="preserve"> </w:t>
      </w:r>
      <w:r w:rsidR="00000000">
        <w:t>PRM</w:t>
      </w:r>
      <w:r w:rsidR="00000000">
        <w:rPr>
          <w:spacing w:val="-6"/>
        </w:rPr>
        <w:t xml:space="preserve"> </w:t>
      </w:r>
      <w:r w:rsidR="00000000">
        <w:t>systems.</w:t>
      </w:r>
      <w:r w:rsidR="00000000">
        <w:rPr>
          <w:spacing w:val="-10"/>
        </w:rPr>
        <w:t xml:space="preserve"> </w:t>
      </w:r>
      <w:r w:rsidR="00000000">
        <w:t>Their</w:t>
      </w:r>
      <w:r w:rsidR="00000000">
        <w:rPr>
          <w:spacing w:val="-6"/>
        </w:rPr>
        <w:t xml:space="preserve"> </w:t>
      </w:r>
      <w:r w:rsidR="00000000">
        <w:t>system</w:t>
      </w:r>
      <w:r w:rsidR="00000000">
        <w:rPr>
          <w:spacing w:val="-6"/>
        </w:rPr>
        <w:t xml:space="preserve"> </w:t>
      </w:r>
      <w:r w:rsidR="00000000">
        <w:t>includes</w:t>
      </w:r>
      <w:r w:rsidR="00000000">
        <w:rPr>
          <w:spacing w:val="-1"/>
        </w:rPr>
        <w:t xml:space="preserve"> </w:t>
      </w:r>
      <w:r w:rsidR="00000000">
        <w:t>ground-based</w:t>
      </w:r>
      <w:r w:rsidR="00000000">
        <w:rPr>
          <w:spacing w:val="-3"/>
        </w:rPr>
        <w:t xml:space="preserve"> </w:t>
      </w:r>
      <w:r w:rsidR="00000000">
        <w:t>radar</w:t>
      </w:r>
      <w:r w:rsidR="00000000">
        <w:rPr>
          <w:spacing w:val="-7"/>
        </w:rPr>
        <w:t xml:space="preserve"> </w:t>
      </w:r>
      <w:r w:rsidR="00000000">
        <w:t>sensors, display and communication systems, and advanced software for data processing and analysis.</w:t>
      </w:r>
      <w:r>
        <w:t xml:space="preserve"> </w:t>
      </w:r>
      <w:r w:rsidR="00000000">
        <w:t>Saab AB: Saab AB is a Swedish multinational company that provides a range of advanced technology</w:t>
      </w:r>
      <w:r w:rsidR="00000000">
        <w:rPr>
          <w:spacing w:val="-8"/>
        </w:rPr>
        <w:t xml:space="preserve"> </w:t>
      </w:r>
      <w:r w:rsidR="00000000">
        <w:t>solutions,</w:t>
      </w:r>
      <w:r w:rsidR="00000000">
        <w:rPr>
          <w:spacing w:val="-5"/>
        </w:rPr>
        <w:t xml:space="preserve"> </w:t>
      </w:r>
      <w:r w:rsidR="00000000">
        <w:t>including</w:t>
      </w:r>
      <w:r w:rsidR="00000000">
        <w:rPr>
          <w:spacing w:val="-8"/>
        </w:rPr>
        <w:t xml:space="preserve"> </w:t>
      </w:r>
      <w:r w:rsidR="00000000">
        <w:t>PRM</w:t>
      </w:r>
      <w:r w:rsidR="00000000">
        <w:rPr>
          <w:spacing w:val="-6"/>
        </w:rPr>
        <w:t xml:space="preserve"> </w:t>
      </w:r>
      <w:r w:rsidR="00000000">
        <w:t>systems.</w:t>
      </w:r>
      <w:r w:rsidR="00000000">
        <w:rPr>
          <w:spacing w:val="-10"/>
        </w:rPr>
        <w:t xml:space="preserve"> </w:t>
      </w:r>
      <w:r w:rsidR="00000000">
        <w:t>Their</w:t>
      </w:r>
      <w:r w:rsidR="00000000">
        <w:rPr>
          <w:spacing w:val="-6"/>
        </w:rPr>
        <w:t xml:space="preserve"> </w:t>
      </w:r>
      <w:r w:rsidR="00000000">
        <w:t>system</w:t>
      </w:r>
      <w:r w:rsidR="00000000">
        <w:rPr>
          <w:spacing w:val="-6"/>
        </w:rPr>
        <w:t xml:space="preserve"> </w:t>
      </w:r>
      <w:r w:rsidR="00000000">
        <w:t>includes</w:t>
      </w:r>
      <w:r w:rsidR="00000000">
        <w:rPr>
          <w:spacing w:val="-1"/>
        </w:rPr>
        <w:t xml:space="preserve"> </w:t>
      </w:r>
      <w:r w:rsidR="00000000">
        <w:t>ground-based</w:t>
      </w:r>
      <w:r w:rsidR="00000000">
        <w:rPr>
          <w:spacing w:val="-3"/>
        </w:rPr>
        <w:t xml:space="preserve"> </w:t>
      </w:r>
      <w:r w:rsidR="00000000">
        <w:t>radar</w:t>
      </w:r>
      <w:r w:rsidR="00000000">
        <w:rPr>
          <w:spacing w:val="-7"/>
        </w:rPr>
        <w:t xml:space="preserve"> </w:t>
      </w:r>
      <w:r w:rsidR="00000000">
        <w:t>sensors, communication systems, and advanced software for data processing and analysis.</w:t>
      </w:r>
      <w:r>
        <w:t xml:space="preserve"> </w:t>
      </w:r>
      <w:r w:rsidR="00000000">
        <w:t>Each</w:t>
      </w:r>
      <w:r w:rsidR="00000000">
        <w:rPr>
          <w:spacing w:val="-10"/>
        </w:rPr>
        <w:t xml:space="preserve"> </w:t>
      </w:r>
      <w:r w:rsidR="00000000">
        <w:t>supplier</w:t>
      </w:r>
      <w:r w:rsidR="00000000">
        <w:rPr>
          <w:spacing w:val="-9"/>
        </w:rPr>
        <w:t xml:space="preserve"> </w:t>
      </w:r>
      <w:r w:rsidR="00000000">
        <w:t>offers</w:t>
      </w:r>
      <w:r w:rsidR="00000000">
        <w:rPr>
          <w:spacing w:val="-10"/>
        </w:rPr>
        <w:t xml:space="preserve"> </w:t>
      </w:r>
      <w:r w:rsidR="00000000">
        <w:t>unique</w:t>
      </w:r>
      <w:r w:rsidR="00000000">
        <w:rPr>
          <w:spacing w:val="-11"/>
        </w:rPr>
        <w:t xml:space="preserve"> </w:t>
      </w:r>
      <w:r w:rsidR="00000000">
        <w:t>features</w:t>
      </w:r>
      <w:r w:rsidR="00000000">
        <w:rPr>
          <w:spacing w:val="-7"/>
        </w:rPr>
        <w:t xml:space="preserve"> </w:t>
      </w:r>
      <w:r w:rsidR="00000000">
        <w:t>and</w:t>
      </w:r>
      <w:r w:rsidR="00000000">
        <w:rPr>
          <w:spacing w:val="-10"/>
        </w:rPr>
        <w:t xml:space="preserve"> </w:t>
      </w:r>
      <w:r w:rsidR="00000000">
        <w:t>capabilities,</w:t>
      </w:r>
      <w:r w:rsidR="00000000">
        <w:rPr>
          <w:spacing w:val="-10"/>
        </w:rPr>
        <w:t xml:space="preserve"> </w:t>
      </w:r>
      <w:r w:rsidR="00000000">
        <w:t>and</w:t>
      </w:r>
      <w:r w:rsidR="00000000">
        <w:rPr>
          <w:spacing w:val="-10"/>
        </w:rPr>
        <w:t xml:space="preserve"> </w:t>
      </w:r>
      <w:r w:rsidR="00000000">
        <w:t>the</w:t>
      </w:r>
      <w:r w:rsidR="00000000">
        <w:rPr>
          <w:spacing w:val="-8"/>
        </w:rPr>
        <w:t xml:space="preserve"> </w:t>
      </w:r>
      <w:r w:rsidR="00000000">
        <w:t>choice</w:t>
      </w:r>
      <w:r w:rsidR="00000000">
        <w:rPr>
          <w:spacing w:val="-11"/>
        </w:rPr>
        <w:t xml:space="preserve"> </w:t>
      </w:r>
      <w:r w:rsidR="00000000">
        <w:t>of</w:t>
      </w:r>
      <w:r w:rsidR="00000000">
        <w:rPr>
          <w:spacing w:val="-10"/>
        </w:rPr>
        <w:t xml:space="preserve"> </w:t>
      </w:r>
      <w:r w:rsidR="00000000">
        <w:t>supplier</w:t>
      </w:r>
      <w:r w:rsidR="00000000">
        <w:rPr>
          <w:spacing w:val="-10"/>
        </w:rPr>
        <w:t xml:space="preserve"> </w:t>
      </w:r>
      <w:r w:rsidR="00000000">
        <w:t>will</w:t>
      </w:r>
      <w:r w:rsidR="00000000">
        <w:rPr>
          <w:spacing w:val="-9"/>
        </w:rPr>
        <w:t xml:space="preserve"> </w:t>
      </w:r>
      <w:r w:rsidR="00000000">
        <w:t>depend</w:t>
      </w:r>
      <w:r w:rsidR="00000000">
        <w:rPr>
          <w:spacing w:val="-10"/>
        </w:rPr>
        <w:t xml:space="preserve"> </w:t>
      </w:r>
      <w:r w:rsidR="00000000">
        <w:t>on</w:t>
      </w:r>
      <w:r w:rsidR="00000000">
        <w:rPr>
          <w:spacing w:val="-8"/>
        </w:rPr>
        <w:t xml:space="preserve"> </w:t>
      </w:r>
      <w:r w:rsidR="00000000">
        <w:t>the specific needs and requirements of the airport.</w:t>
      </w:r>
      <w:r>
        <w:t xml:space="preserve">           </w:t>
      </w:r>
      <w:r w:rsidR="00000000">
        <w:rPr>
          <w:rFonts w:ascii="Palatino"/>
          <w:spacing w:val="-5"/>
        </w:rPr>
        <w:t>753</w:t>
      </w:r>
      <w:r>
        <w:rPr>
          <w:rFonts w:ascii="Palatino"/>
        </w:rPr>
        <w:t xml:space="preserve">  </w:t>
      </w:r>
      <w:r>
        <w:rPr>
          <w:rFonts w:ascii="Palatino"/>
          <w:sz w:val="28"/>
        </w:rPr>
        <w:t xml:space="preserve"> </w:t>
      </w:r>
      <w:bookmarkStart w:id="272" w:name="VISUAL_AID_SYSTEMS"/>
      <w:bookmarkStart w:id="273" w:name="_bookmark140"/>
      <w:bookmarkEnd w:id="272"/>
      <w:bookmarkEnd w:id="273"/>
      <w:r w:rsidR="00000000">
        <w:t>VISUAL</w:t>
      </w:r>
      <w:r w:rsidR="00000000">
        <w:rPr>
          <w:spacing w:val="-6"/>
        </w:rPr>
        <w:t xml:space="preserve"> </w:t>
      </w:r>
      <w:r w:rsidR="00000000">
        <w:t>AID</w:t>
      </w:r>
      <w:r w:rsidR="00000000">
        <w:rPr>
          <w:spacing w:val="-5"/>
        </w:rPr>
        <w:t xml:space="preserve"> </w:t>
      </w:r>
      <w:r w:rsidR="00000000">
        <w:rPr>
          <w:spacing w:val="-2"/>
        </w:rPr>
        <w:t>SYSTEMS</w:t>
      </w:r>
      <w:r>
        <w:t xml:space="preserve"> </w:t>
      </w:r>
      <w:r w:rsidR="00000000">
        <w:rPr>
          <w:spacing w:val="-2"/>
        </w:rPr>
        <w:t>INTRODUCTION</w:t>
      </w:r>
      <w:r>
        <w:t xml:space="preserve"> </w:t>
      </w:r>
      <w:r w:rsidR="00000000">
        <w:t>Airport Visual Aid Systems are a set of devices, tools, and markings used to assist pilots in navigating and maneuvering aircraft safely on the ground and during takeoff and landing. These systems are designed to provide visual cues to pilots, especially during low visibility conditions, such as darkness, fog, rain, or snow.</w:t>
      </w:r>
      <w:r>
        <w:t xml:space="preserve"> </w:t>
      </w:r>
      <w:r w:rsidR="00000000">
        <w:t>Some</w:t>
      </w:r>
      <w:r w:rsidR="00000000">
        <w:rPr>
          <w:spacing w:val="-4"/>
        </w:rPr>
        <w:t xml:space="preserve"> </w:t>
      </w:r>
      <w:r w:rsidR="00000000">
        <w:t>of</w:t>
      </w:r>
      <w:r w:rsidR="00000000">
        <w:rPr>
          <w:spacing w:val="-3"/>
        </w:rPr>
        <w:t xml:space="preserve"> </w:t>
      </w:r>
      <w:r w:rsidR="00000000">
        <w:t>the</w:t>
      </w:r>
      <w:r w:rsidR="00000000">
        <w:rPr>
          <w:spacing w:val="-2"/>
        </w:rPr>
        <w:t xml:space="preserve"> </w:t>
      </w:r>
      <w:r w:rsidR="00000000">
        <w:t>common</w:t>
      </w:r>
      <w:r w:rsidR="00000000">
        <w:rPr>
          <w:spacing w:val="-1"/>
        </w:rPr>
        <w:t xml:space="preserve"> </w:t>
      </w:r>
      <w:r w:rsidR="00000000">
        <w:t>visual</w:t>
      </w:r>
      <w:r w:rsidR="00000000">
        <w:rPr>
          <w:spacing w:val="-2"/>
        </w:rPr>
        <w:t xml:space="preserve"> </w:t>
      </w:r>
      <w:r w:rsidR="00000000">
        <w:t>aid</w:t>
      </w:r>
      <w:r w:rsidR="00000000">
        <w:rPr>
          <w:spacing w:val="-1"/>
        </w:rPr>
        <w:t xml:space="preserve"> </w:t>
      </w:r>
      <w:r w:rsidR="00000000">
        <w:t>systems</w:t>
      </w:r>
      <w:r w:rsidR="00000000">
        <w:rPr>
          <w:spacing w:val="-3"/>
        </w:rPr>
        <w:t xml:space="preserve"> </w:t>
      </w:r>
      <w:r w:rsidR="00000000">
        <w:t>used</w:t>
      </w:r>
      <w:r w:rsidR="00000000">
        <w:rPr>
          <w:spacing w:val="-1"/>
        </w:rPr>
        <w:t xml:space="preserve"> </w:t>
      </w:r>
      <w:r w:rsidR="00000000">
        <w:t>in airports</w:t>
      </w:r>
      <w:r w:rsidR="00000000">
        <w:rPr>
          <w:spacing w:val="-2"/>
        </w:rPr>
        <w:t xml:space="preserve"> include:</w:t>
      </w:r>
      <w:r>
        <w:t xml:space="preserve"> </w:t>
      </w:r>
      <w:r w:rsidR="00000000">
        <w:t>Runway lights: These are a series of lights located on both sides of the runway that provide guidance to the pilot during takeoff and landing.</w:t>
      </w:r>
      <w:r w:rsidR="00000000">
        <w:rPr>
          <w:spacing w:val="-1"/>
        </w:rPr>
        <w:t xml:space="preserve"> </w:t>
      </w:r>
      <w:r w:rsidR="00000000">
        <w:t>These lights are typically white, with additional color-coded lights to indicate the runway's approach end, threshold, and end.</w:t>
      </w:r>
      <w:r>
        <w:t xml:space="preserve"> </w:t>
      </w:r>
      <w:r w:rsidR="00000000">
        <w:t>Taxiway lights: These are a series of blue lights located along taxiways, providing guidance to pilots as they navigate the airport surface.</w:t>
      </w:r>
      <w:r>
        <w:t xml:space="preserve"> </w:t>
      </w:r>
      <w:r w:rsidR="00000000">
        <w:t>Approach lighting systems: These are a series of lights located along the approach path to the runway. The lights are arranged in a specific pattern, providing the pilot with visual cues to help them maintain the correct glide path during landing.</w:t>
      </w:r>
      <w:r>
        <w:t xml:space="preserve"> </w:t>
      </w:r>
      <w:r w:rsidR="00000000">
        <w:t>Precision approach path indicators (PAPI): These are visual aids that provide pilots with information on the aircraft's vertical position relative to the approach path.</w:t>
      </w:r>
      <w:r>
        <w:t xml:space="preserve"> </w:t>
      </w:r>
      <w:r w:rsidR="00000000">
        <w:t>Visual approach slope indicators (VASI): These are similar to PAPIs but provide less precise information on the aircraft's vertical position relative to the approach path.</w:t>
      </w:r>
      <w:r>
        <w:t xml:space="preserve"> </w:t>
      </w:r>
      <w:r w:rsidR="00000000">
        <w:rPr>
          <w:spacing w:val="-2"/>
        </w:rPr>
        <w:t>Markings</w:t>
      </w:r>
      <w:r w:rsidR="00000000">
        <w:rPr>
          <w:spacing w:val="-6"/>
        </w:rPr>
        <w:t xml:space="preserve"> </w:t>
      </w:r>
      <w:r w:rsidR="00000000">
        <w:rPr>
          <w:spacing w:val="-2"/>
        </w:rPr>
        <w:t>on</w:t>
      </w:r>
      <w:r w:rsidR="00000000">
        <w:rPr>
          <w:spacing w:val="-6"/>
        </w:rPr>
        <w:t xml:space="preserve"> </w:t>
      </w:r>
      <w:r w:rsidR="00000000">
        <w:rPr>
          <w:spacing w:val="-2"/>
        </w:rPr>
        <w:t>the</w:t>
      </w:r>
      <w:r w:rsidR="00000000">
        <w:rPr>
          <w:spacing w:val="-6"/>
        </w:rPr>
        <w:t xml:space="preserve"> </w:t>
      </w:r>
      <w:r w:rsidR="00000000">
        <w:rPr>
          <w:spacing w:val="-2"/>
        </w:rPr>
        <w:t>runway</w:t>
      </w:r>
      <w:r w:rsidR="00000000">
        <w:rPr>
          <w:spacing w:val="-8"/>
        </w:rPr>
        <w:t xml:space="preserve"> </w:t>
      </w:r>
      <w:r w:rsidR="00000000">
        <w:rPr>
          <w:spacing w:val="-2"/>
        </w:rPr>
        <w:t>and</w:t>
      </w:r>
      <w:r w:rsidR="00000000">
        <w:rPr>
          <w:spacing w:val="-6"/>
        </w:rPr>
        <w:t xml:space="preserve"> </w:t>
      </w:r>
      <w:r w:rsidR="00000000">
        <w:rPr>
          <w:spacing w:val="-2"/>
        </w:rPr>
        <w:t>taxiways:</w:t>
      </w:r>
      <w:r w:rsidR="00000000">
        <w:rPr>
          <w:spacing w:val="-11"/>
        </w:rPr>
        <w:t xml:space="preserve"> </w:t>
      </w:r>
      <w:r w:rsidR="00000000">
        <w:rPr>
          <w:spacing w:val="-2"/>
        </w:rPr>
        <w:t>These</w:t>
      </w:r>
      <w:r w:rsidR="00000000">
        <w:rPr>
          <w:spacing w:val="-7"/>
        </w:rPr>
        <w:t xml:space="preserve"> </w:t>
      </w:r>
      <w:r w:rsidR="00000000">
        <w:rPr>
          <w:spacing w:val="-2"/>
        </w:rPr>
        <w:t>include</w:t>
      </w:r>
      <w:r w:rsidR="00000000">
        <w:rPr>
          <w:spacing w:val="-5"/>
        </w:rPr>
        <w:t xml:space="preserve"> </w:t>
      </w:r>
      <w:r w:rsidR="00000000">
        <w:rPr>
          <w:spacing w:val="-2"/>
        </w:rPr>
        <w:t>painted</w:t>
      </w:r>
      <w:r w:rsidR="00000000">
        <w:rPr>
          <w:spacing w:val="-6"/>
        </w:rPr>
        <w:t xml:space="preserve"> </w:t>
      </w:r>
      <w:r w:rsidR="00000000">
        <w:rPr>
          <w:spacing w:val="-2"/>
        </w:rPr>
        <w:t>lines,</w:t>
      </w:r>
      <w:r w:rsidR="00000000">
        <w:rPr>
          <w:spacing w:val="-6"/>
        </w:rPr>
        <w:t xml:space="preserve"> </w:t>
      </w:r>
      <w:r w:rsidR="00000000">
        <w:rPr>
          <w:spacing w:val="-2"/>
        </w:rPr>
        <w:t>symbols,</w:t>
      </w:r>
      <w:r w:rsidR="00000000">
        <w:rPr>
          <w:spacing w:val="-6"/>
        </w:rPr>
        <w:t xml:space="preserve"> </w:t>
      </w:r>
      <w:r w:rsidR="00000000">
        <w:rPr>
          <w:spacing w:val="-2"/>
        </w:rPr>
        <w:t>and</w:t>
      </w:r>
      <w:r w:rsidR="00000000">
        <w:rPr>
          <w:spacing w:val="-6"/>
        </w:rPr>
        <w:t xml:space="preserve"> </w:t>
      </w:r>
      <w:r w:rsidR="00000000">
        <w:rPr>
          <w:spacing w:val="-2"/>
        </w:rPr>
        <w:t>signs</w:t>
      </w:r>
      <w:r w:rsidR="00000000">
        <w:rPr>
          <w:spacing w:val="-6"/>
        </w:rPr>
        <w:t xml:space="preserve"> </w:t>
      </w:r>
      <w:r w:rsidR="00000000">
        <w:rPr>
          <w:spacing w:val="-2"/>
        </w:rPr>
        <w:t>that</w:t>
      </w:r>
      <w:r w:rsidR="00000000">
        <w:rPr>
          <w:spacing w:val="-6"/>
        </w:rPr>
        <w:t xml:space="preserve"> </w:t>
      </w:r>
      <w:r w:rsidR="00000000">
        <w:rPr>
          <w:spacing w:val="-2"/>
        </w:rPr>
        <w:t xml:space="preserve">provide </w:t>
      </w:r>
      <w:r w:rsidR="00000000">
        <w:t>pilots with information on the airport's layout and navigation.</w:t>
      </w:r>
      <w:r>
        <w:t xml:space="preserve"> </w:t>
      </w:r>
      <w:r w:rsidR="00000000">
        <w:t>All</w:t>
      </w:r>
      <w:r w:rsidR="00000000">
        <w:rPr>
          <w:spacing w:val="-13"/>
        </w:rPr>
        <w:t xml:space="preserve"> </w:t>
      </w:r>
      <w:r w:rsidR="00000000">
        <w:t>of</w:t>
      </w:r>
      <w:r w:rsidR="00000000">
        <w:rPr>
          <w:spacing w:val="-13"/>
        </w:rPr>
        <w:t xml:space="preserve"> </w:t>
      </w:r>
      <w:r w:rsidR="00000000">
        <w:t>these</w:t>
      </w:r>
      <w:r w:rsidR="00000000">
        <w:rPr>
          <w:spacing w:val="-13"/>
        </w:rPr>
        <w:t xml:space="preserve"> </w:t>
      </w:r>
      <w:r w:rsidR="00000000">
        <w:t>systems</w:t>
      </w:r>
      <w:r w:rsidR="00000000">
        <w:rPr>
          <w:spacing w:val="-12"/>
        </w:rPr>
        <w:t xml:space="preserve"> </w:t>
      </w:r>
      <w:r w:rsidR="00000000">
        <w:t>work</w:t>
      </w:r>
      <w:r w:rsidR="00000000">
        <w:rPr>
          <w:spacing w:val="-10"/>
        </w:rPr>
        <w:t xml:space="preserve"> </w:t>
      </w:r>
      <w:r w:rsidR="00000000">
        <w:t>together</w:t>
      </w:r>
      <w:r w:rsidR="00000000">
        <w:rPr>
          <w:spacing w:val="-13"/>
        </w:rPr>
        <w:t xml:space="preserve"> </w:t>
      </w:r>
      <w:r w:rsidR="00000000">
        <w:t>to</w:t>
      </w:r>
      <w:r w:rsidR="00000000">
        <w:rPr>
          <w:spacing w:val="-12"/>
        </w:rPr>
        <w:t xml:space="preserve"> </w:t>
      </w:r>
      <w:r w:rsidR="00000000">
        <w:t>ensure</w:t>
      </w:r>
      <w:r w:rsidR="00000000">
        <w:rPr>
          <w:spacing w:val="-13"/>
        </w:rPr>
        <w:t xml:space="preserve"> </w:t>
      </w:r>
      <w:r w:rsidR="00000000">
        <w:t>that</w:t>
      </w:r>
      <w:r w:rsidR="00000000">
        <w:rPr>
          <w:spacing w:val="-12"/>
        </w:rPr>
        <w:t xml:space="preserve"> </w:t>
      </w:r>
      <w:r w:rsidR="00000000">
        <w:t>pilots</w:t>
      </w:r>
      <w:r w:rsidR="00000000">
        <w:rPr>
          <w:spacing w:val="-12"/>
        </w:rPr>
        <w:t xml:space="preserve"> </w:t>
      </w:r>
      <w:r w:rsidR="00000000">
        <w:t>can</w:t>
      </w:r>
      <w:r w:rsidR="00000000">
        <w:rPr>
          <w:spacing w:val="-12"/>
        </w:rPr>
        <w:t xml:space="preserve"> </w:t>
      </w:r>
      <w:r w:rsidR="00000000">
        <w:t>safely</w:t>
      </w:r>
      <w:r w:rsidR="00000000">
        <w:rPr>
          <w:spacing w:val="-15"/>
        </w:rPr>
        <w:t xml:space="preserve"> </w:t>
      </w:r>
      <w:r w:rsidR="00000000">
        <w:t>navigate</w:t>
      </w:r>
      <w:r w:rsidR="00000000">
        <w:rPr>
          <w:spacing w:val="-13"/>
        </w:rPr>
        <w:t xml:space="preserve"> </w:t>
      </w:r>
      <w:r w:rsidR="00000000">
        <w:t>the</w:t>
      </w:r>
      <w:r w:rsidR="00000000">
        <w:rPr>
          <w:spacing w:val="-13"/>
        </w:rPr>
        <w:t xml:space="preserve"> </w:t>
      </w:r>
      <w:r w:rsidR="00000000">
        <w:t>airport</w:t>
      </w:r>
      <w:r w:rsidR="00000000">
        <w:rPr>
          <w:spacing w:val="-12"/>
        </w:rPr>
        <w:t xml:space="preserve"> </w:t>
      </w:r>
      <w:r w:rsidR="00000000">
        <w:t>surface,</w:t>
      </w:r>
      <w:r w:rsidR="00000000">
        <w:rPr>
          <w:spacing w:val="-12"/>
        </w:rPr>
        <w:t xml:space="preserve"> </w:t>
      </w:r>
      <w:r w:rsidR="00000000">
        <w:t>take off, and land, even in challenging conditions.</w:t>
      </w:r>
      <w:r>
        <w:t xml:space="preserve"> </w:t>
      </w:r>
      <w:r w:rsidR="00000000">
        <w:rPr>
          <w:spacing w:val="-2"/>
        </w:rPr>
        <w:t>COMPONENTS</w:t>
      </w:r>
      <w:r>
        <w:t xml:space="preserve"> </w:t>
      </w:r>
      <w:r w:rsidR="00000000">
        <w:t>Airport Visual</w:t>
      </w:r>
      <w:r w:rsidR="00000000">
        <w:rPr>
          <w:spacing w:val="-1"/>
        </w:rPr>
        <w:t xml:space="preserve"> </w:t>
      </w:r>
      <w:r w:rsidR="00000000">
        <w:t>Aid Systems consist of several components that work together to provide visual guidance and safety to pilots during ground operations, takeoff, and landing. The following are some of the main components of these systems:</w:t>
      </w:r>
      <w:r>
        <w:t xml:space="preserve"> </w:t>
      </w:r>
      <w:r w:rsidR="00000000">
        <w:t>Runway lighting: The runway lighting system typically includes a series of lights located along both sides of the runway</w:t>
      </w:r>
      <w:r w:rsidR="00000000">
        <w:rPr>
          <w:spacing w:val="-1"/>
        </w:rPr>
        <w:t xml:space="preserve"> </w:t>
      </w:r>
      <w:r w:rsidR="00000000">
        <w:t>and at the threshold and end of the runway.</w:t>
      </w:r>
      <w:r w:rsidR="00000000">
        <w:rPr>
          <w:spacing w:val="-3"/>
        </w:rPr>
        <w:t xml:space="preserve"> </w:t>
      </w:r>
      <w:r w:rsidR="00000000">
        <w:t>These lights are arranged to provide</w:t>
      </w:r>
      <w:r w:rsidR="00000000">
        <w:rPr>
          <w:spacing w:val="-6"/>
        </w:rPr>
        <w:t xml:space="preserve"> </w:t>
      </w:r>
      <w:r w:rsidR="00000000">
        <w:t>pilots</w:t>
      </w:r>
      <w:r w:rsidR="00000000">
        <w:rPr>
          <w:spacing w:val="-2"/>
        </w:rPr>
        <w:t xml:space="preserve"> </w:t>
      </w:r>
      <w:r w:rsidR="00000000">
        <w:t>with</w:t>
      </w:r>
      <w:r w:rsidR="00000000">
        <w:rPr>
          <w:spacing w:val="-2"/>
        </w:rPr>
        <w:t xml:space="preserve"> </w:t>
      </w:r>
      <w:r w:rsidR="00000000">
        <w:t>visual</w:t>
      </w:r>
      <w:r w:rsidR="00000000">
        <w:rPr>
          <w:spacing w:val="-3"/>
        </w:rPr>
        <w:t xml:space="preserve"> </w:t>
      </w:r>
      <w:r w:rsidR="00000000">
        <w:t>cues</w:t>
      </w:r>
      <w:r w:rsidR="00000000">
        <w:rPr>
          <w:spacing w:val="-3"/>
        </w:rPr>
        <w:t xml:space="preserve"> </w:t>
      </w:r>
      <w:r w:rsidR="00000000">
        <w:t>to</w:t>
      </w:r>
      <w:r w:rsidR="00000000">
        <w:rPr>
          <w:spacing w:val="-1"/>
        </w:rPr>
        <w:t xml:space="preserve"> </w:t>
      </w:r>
      <w:r w:rsidR="00000000">
        <w:t>help</w:t>
      </w:r>
      <w:r w:rsidR="00000000">
        <w:rPr>
          <w:spacing w:val="-1"/>
        </w:rPr>
        <w:t xml:space="preserve"> </w:t>
      </w:r>
      <w:r w:rsidR="00000000">
        <w:t>them</w:t>
      </w:r>
      <w:r w:rsidR="00000000">
        <w:rPr>
          <w:spacing w:val="-2"/>
        </w:rPr>
        <w:t xml:space="preserve"> </w:t>
      </w:r>
      <w:r w:rsidR="00000000">
        <w:t>maintain</w:t>
      </w:r>
      <w:r w:rsidR="00000000">
        <w:rPr>
          <w:spacing w:val="-1"/>
        </w:rPr>
        <w:t xml:space="preserve"> </w:t>
      </w:r>
      <w:r w:rsidR="00000000">
        <w:t>the</w:t>
      </w:r>
      <w:r w:rsidR="00000000">
        <w:rPr>
          <w:spacing w:val="-3"/>
        </w:rPr>
        <w:t xml:space="preserve"> </w:t>
      </w:r>
      <w:r w:rsidR="00000000">
        <w:t>correct</w:t>
      </w:r>
      <w:r w:rsidR="00000000">
        <w:rPr>
          <w:spacing w:val="-1"/>
        </w:rPr>
        <w:t xml:space="preserve"> </w:t>
      </w:r>
      <w:r w:rsidR="00000000">
        <w:t>approach and</w:t>
      </w:r>
      <w:r w:rsidR="00000000">
        <w:rPr>
          <w:spacing w:val="-1"/>
        </w:rPr>
        <w:t xml:space="preserve"> </w:t>
      </w:r>
      <w:r w:rsidR="00000000">
        <w:t>touchdown</w:t>
      </w:r>
      <w:r w:rsidR="00000000">
        <w:rPr>
          <w:spacing w:val="-1"/>
        </w:rPr>
        <w:t xml:space="preserve"> </w:t>
      </w:r>
      <w:r w:rsidR="00000000">
        <w:rPr>
          <w:spacing w:val="-2"/>
        </w:rPr>
        <w:t>points.</w:t>
      </w:r>
      <w:r>
        <w:t xml:space="preserve">  </w:t>
      </w:r>
      <w:r w:rsidR="00000000">
        <w:rPr>
          <w:rFonts w:ascii="Palatino"/>
          <w:spacing w:val="-5"/>
        </w:rPr>
        <w:t>754</w:t>
      </w:r>
      <w:r>
        <w:rPr>
          <w:rFonts w:ascii="Palatino"/>
        </w:rPr>
        <w:t xml:space="preserve">   </w:t>
      </w:r>
      <w:r w:rsidR="00000000">
        <w:t>Taxiway</w:t>
      </w:r>
      <w:r w:rsidR="00000000">
        <w:rPr>
          <w:spacing w:val="-11"/>
        </w:rPr>
        <w:t xml:space="preserve"> </w:t>
      </w:r>
      <w:r w:rsidR="00000000">
        <w:t>lighting:</w:t>
      </w:r>
      <w:r w:rsidR="00000000">
        <w:rPr>
          <w:spacing w:val="-10"/>
        </w:rPr>
        <w:t xml:space="preserve"> </w:t>
      </w:r>
      <w:r w:rsidR="00000000">
        <w:t>The</w:t>
      </w:r>
      <w:r w:rsidR="00000000">
        <w:rPr>
          <w:spacing w:val="-7"/>
        </w:rPr>
        <w:t xml:space="preserve"> </w:t>
      </w:r>
      <w:r w:rsidR="00000000">
        <w:t>taxiway</w:t>
      </w:r>
      <w:r w:rsidR="00000000">
        <w:rPr>
          <w:spacing w:val="-13"/>
        </w:rPr>
        <w:t xml:space="preserve"> </w:t>
      </w:r>
      <w:r w:rsidR="00000000">
        <w:t>lighting</w:t>
      </w:r>
      <w:r w:rsidR="00000000">
        <w:rPr>
          <w:spacing w:val="-8"/>
        </w:rPr>
        <w:t xml:space="preserve"> </w:t>
      </w:r>
      <w:r w:rsidR="00000000">
        <w:t>system</w:t>
      </w:r>
      <w:r w:rsidR="00000000">
        <w:rPr>
          <w:spacing w:val="-6"/>
        </w:rPr>
        <w:t xml:space="preserve"> </w:t>
      </w:r>
      <w:r w:rsidR="00000000">
        <w:t>consists</w:t>
      </w:r>
      <w:r w:rsidR="00000000">
        <w:rPr>
          <w:spacing w:val="-5"/>
        </w:rPr>
        <w:t xml:space="preserve"> </w:t>
      </w:r>
      <w:r w:rsidR="00000000">
        <w:t>of</w:t>
      </w:r>
      <w:r w:rsidR="00000000">
        <w:rPr>
          <w:spacing w:val="-7"/>
        </w:rPr>
        <w:t xml:space="preserve"> </w:t>
      </w:r>
      <w:r w:rsidR="00000000">
        <w:t>a</w:t>
      </w:r>
      <w:r w:rsidR="00000000">
        <w:rPr>
          <w:spacing w:val="-7"/>
        </w:rPr>
        <w:t xml:space="preserve"> </w:t>
      </w:r>
      <w:r w:rsidR="00000000">
        <w:t>series</w:t>
      </w:r>
      <w:r w:rsidR="00000000">
        <w:rPr>
          <w:spacing w:val="-6"/>
        </w:rPr>
        <w:t xml:space="preserve"> </w:t>
      </w:r>
      <w:r w:rsidR="00000000">
        <w:t>of</w:t>
      </w:r>
      <w:r w:rsidR="00000000">
        <w:rPr>
          <w:spacing w:val="-7"/>
        </w:rPr>
        <w:t xml:space="preserve"> </w:t>
      </w:r>
      <w:r w:rsidR="00000000">
        <w:t>blue</w:t>
      </w:r>
      <w:r w:rsidR="00000000">
        <w:rPr>
          <w:spacing w:val="-6"/>
        </w:rPr>
        <w:t xml:space="preserve"> </w:t>
      </w:r>
      <w:r w:rsidR="00000000">
        <w:t>lights</w:t>
      </w:r>
      <w:r w:rsidR="00000000">
        <w:rPr>
          <w:spacing w:val="-5"/>
        </w:rPr>
        <w:t xml:space="preserve"> </w:t>
      </w:r>
      <w:r w:rsidR="00000000">
        <w:t>that</w:t>
      </w:r>
      <w:r w:rsidR="00000000">
        <w:rPr>
          <w:spacing w:val="-6"/>
        </w:rPr>
        <w:t xml:space="preserve"> </w:t>
      </w:r>
      <w:r w:rsidR="00000000">
        <w:t>run</w:t>
      </w:r>
      <w:r w:rsidR="00000000">
        <w:rPr>
          <w:spacing w:val="-7"/>
        </w:rPr>
        <w:t xml:space="preserve"> </w:t>
      </w:r>
      <w:r w:rsidR="00000000">
        <w:t>along</w:t>
      </w:r>
      <w:r w:rsidR="00000000">
        <w:rPr>
          <w:spacing w:val="-8"/>
        </w:rPr>
        <w:t xml:space="preserve"> </w:t>
      </w:r>
      <w:r w:rsidR="00000000">
        <w:t>the taxiways, providing pilots with a clear path to follow as they navigate the airport surface.</w:t>
      </w:r>
      <w:r>
        <w:t xml:space="preserve"> </w:t>
      </w:r>
      <w:r w:rsidR="00000000">
        <w:t xml:space="preserve">Approach lighting systems: These are a series of lights located along the approach path to the runway, providing pilots with visual cues to help them maintain the correct glide path during </w:t>
      </w:r>
      <w:r w:rsidR="00000000">
        <w:rPr>
          <w:spacing w:val="-2"/>
        </w:rPr>
        <w:t>landing.</w:t>
      </w:r>
      <w:r>
        <w:t xml:space="preserve"> </w:t>
      </w:r>
      <w:r w:rsidR="00000000">
        <w:t>Visual</w:t>
      </w:r>
      <w:r w:rsidR="00000000">
        <w:rPr>
          <w:spacing w:val="-15"/>
        </w:rPr>
        <w:t xml:space="preserve"> </w:t>
      </w:r>
      <w:r w:rsidR="00000000">
        <w:t>Approach</w:t>
      </w:r>
      <w:r w:rsidR="00000000">
        <w:rPr>
          <w:spacing w:val="-1"/>
        </w:rPr>
        <w:t xml:space="preserve"> </w:t>
      </w:r>
      <w:r w:rsidR="00000000">
        <w:t>Slope</w:t>
      </w:r>
      <w:r w:rsidR="00000000">
        <w:rPr>
          <w:spacing w:val="-1"/>
        </w:rPr>
        <w:t xml:space="preserve"> </w:t>
      </w:r>
      <w:r w:rsidR="00000000">
        <w:t>Indicator</w:t>
      </w:r>
      <w:r w:rsidR="00000000">
        <w:rPr>
          <w:spacing w:val="-2"/>
        </w:rPr>
        <w:t xml:space="preserve"> </w:t>
      </w:r>
      <w:r w:rsidR="00000000">
        <w:t>(VASI)</w:t>
      </w:r>
      <w:r w:rsidR="00000000">
        <w:rPr>
          <w:spacing w:val="-2"/>
        </w:rPr>
        <w:t xml:space="preserve"> </w:t>
      </w:r>
      <w:r w:rsidR="00000000">
        <w:t>or</w:t>
      </w:r>
      <w:r w:rsidR="00000000">
        <w:rPr>
          <w:spacing w:val="-1"/>
        </w:rPr>
        <w:t xml:space="preserve"> </w:t>
      </w:r>
      <w:r w:rsidR="00000000">
        <w:t>Precision</w:t>
      </w:r>
      <w:r w:rsidR="00000000">
        <w:rPr>
          <w:spacing w:val="-15"/>
        </w:rPr>
        <w:t xml:space="preserve"> </w:t>
      </w:r>
      <w:r w:rsidR="00000000">
        <w:t>Approach</w:t>
      </w:r>
      <w:r w:rsidR="00000000">
        <w:rPr>
          <w:spacing w:val="-2"/>
        </w:rPr>
        <w:t xml:space="preserve"> </w:t>
      </w:r>
      <w:r w:rsidR="00000000">
        <w:t>Path Indicator</w:t>
      </w:r>
      <w:r w:rsidR="00000000">
        <w:rPr>
          <w:spacing w:val="-2"/>
        </w:rPr>
        <w:t xml:space="preserve"> </w:t>
      </w:r>
      <w:r w:rsidR="00000000">
        <w:t>(PAPI):</w:t>
      </w:r>
      <w:r w:rsidR="00000000">
        <w:rPr>
          <w:spacing w:val="-7"/>
        </w:rPr>
        <w:t xml:space="preserve"> </w:t>
      </w:r>
      <w:r w:rsidR="00000000">
        <w:t>These</w:t>
      </w:r>
      <w:r w:rsidR="00000000">
        <w:rPr>
          <w:spacing w:val="-2"/>
        </w:rPr>
        <w:t xml:space="preserve"> </w:t>
      </w:r>
      <w:r w:rsidR="00000000">
        <w:t>are visual aids that provide pilots with information on the aircraft's vertical position relative to the approach path, allowing them to maintain the correct glide slope.</w:t>
      </w:r>
      <w:r>
        <w:t xml:space="preserve"> </w:t>
      </w:r>
      <w:r w:rsidR="00000000">
        <w:t>Markings:</w:t>
      </w:r>
      <w:r w:rsidR="00000000">
        <w:rPr>
          <w:spacing w:val="-8"/>
        </w:rPr>
        <w:t xml:space="preserve"> </w:t>
      </w:r>
      <w:r w:rsidR="00000000">
        <w:t>These</w:t>
      </w:r>
      <w:r w:rsidR="00000000">
        <w:rPr>
          <w:spacing w:val="-7"/>
        </w:rPr>
        <w:t xml:space="preserve"> </w:t>
      </w:r>
      <w:r w:rsidR="00000000">
        <w:t>include</w:t>
      </w:r>
      <w:r w:rsidR="00000000">
        <w:rPr>
          <w:spacing w:val="-3"/>
        </w:rPr>
        <w:t xml:space="preserve"> </w:t>
      </w:r>
      <w:r w:rsidR="00000000">
        <w:t>painted</w:t>
      </w:r>
      <w:r w:rsidR="00000000">
        <w:rPr>
          <w:spacing w:val="-6"/>
        </w:rPr>
        <w:t xml:space="preserve"> </w:t>
      </w:r>
      <w:r w:rsidR="00000000">
        <w:t>lines,</w:t>
      </w:r>
      <w:r w:rsidR="00000000">
        <w:rPr>
          <w:spacing w:val="-6"/>
        </w:rPr>
        <w:t xml:space="preserve"> </w:t>
      </w:r>
      <w:r w:rsidR="00000000">
        <w:t>symbols,</w:t>
      </w:r>
      <w:r w:rsidR="00000000">
        <w:rPr>
          <w:spacing w:val="-6"/>
        </w:rPr>
        <w:t xml:space="preserve"> </w:t>
      </w:r>
      <w:r w:rsidR="00000000">
        <w:t>and</w:t>
      </w:r>
      <w:r w:rsidR="00000000">
        <w:rPr>
          <w:spacing w:val="-6"/>
        </w:rPr>
        <w:t xml:space="preserve"> </w:t>
      </w:r>
      <w:r w:rsidR="00000000">
        <w:t>signs</w:t>
      </w:r>
      <w:r w:rsidR="00000000">
        <w:rPr>
          <w:spacing w:val="-6"/>
        </w:rPr>
        <w:t xml:space="preserve"> </w:t>
      </w:r>
      <w:r w:rsidR="00000000">
        <w:t>that</w:t>
      </w:r>
      <w:r w:rsidR="00000000">
        <w:rPr>
          <w:spacing w:val="-6"/>
        </w:rPr>
        <w:t xml:space="preserve"> </w:t>
      </w:r>
      <w:r w:rsidR="00000000">
        <w:t>provide</w:t>
      </w:r>
      <w:r w:rsidR="00000000">
        <w:rPr>
          <w:spacing w:val="-5"/>
        </w:rPr>
        <w:t xml:space="preserve"> </w:t>
      </w:r>
      <w:r w:rsidR="00000000">
        <w:t>pilots</w:t>
      </w:r>
      <w:r w:rsidR="00000000">
        <w:rPr>
          <w:spacing w:val="-5"/>
        </w:rPr>
        <w:t xml:space="preserve"> </w:t>
      </w:r>
      <w:r w:rsidR="00000000">
        <w:t>with</w:t>
      </w:r>
      <w:r w:rsidR="00000000">
        <w:rPr>
          <w:spacing w:val="-5"/>
        </w:rPr>
        <w:t xml:space="preserve"> </w:t>
      </w:r>
      <w:r w:rsidR="00000000">
        <w:t>information</w:t>
      </w:r>
      <w:r w:rsidR="00000000">
        <w:rPr>
          <w:spacing w:val="-5"/>
        </w:rPr>
        <w:t xml:space="preserve"> </w:t>
      </w:r>
      <w:r w:rsidR="00000000">
        <w:t>on the</w:t>
      </w:r>
      <w:r w:rsidR="00000000">
        <w:rPr>
          <w:spacing w:val="-11"/>
        </w:rPr>
        <w:t xml:space="preserve"> </w:t>
      </w:r>
      <w:r w:rsidR="00000000">
        <w:t>airport's</w:t>
      </w:r>
      <w:r w:rsidR="00000000">
        <w:rPr>
          <w:spacing w:val="-10"/>
        </w:rPr>
        <w:t xml:space="preserve"> </w:t>
      </w:r>
      <w:r w:rsidR="00000000">
        <w:lastRenderedPageBreak/>
        <w:t>layout</w:t>
      </w:r>
      <w:r w:rsidR="00000000">
        <w:rPr>
          <w:spacing w:val="-10"/>
        </w:rPr>
        <w:t xml:space="preserve"> </w:t>
      </w:r>
      <w:r w:rsidR="00000000">
        <w:t>and</w:t>
      </w:r>
      <w:r w:rsidR="00000000">
        <w:rPr>
          <w:spacing w:val="-11"/>
        </w:rPr>
        <w:t xml:space="preserve"> </w:t>
      </w:r>
      <w:r w:rsidR="00000000">
        <w:t>navigation,</w:t>
      </w:r>
      <w:r w:rsidR="00000000">
        <w:rPr>
          <w:spacing w:val="-11"/>
        </w:rPr>
        <w:t xml:space="preserve"> </w:t>
      </w:r>
      <w:r w:rsidR="00000000">
        <w:t>such</w:t>
      </w:r>
      <w:r w:rsidR="00000000">
        <w:rPr>
          <w:spacing w:val="-11"/>
        </w:rPr>
        <w:t xml:space="preserve"> </w:t>
      </w:r>
      <w:r w:rsidR="00000000">
        <w:t>as</w:t>
      </w:r>
      <w:r w:rsidR="00000000">
        <w:rPr>
          <w:spacing w:val="-8"/>
        </w:rPr>
        <w:t xml:space="preserve"> </w:t>
      </w:r>
      <w:r w:rsidR="00000000">
        <w:t>runway</w:t>
      </w:r>
      <w:r w:rsidR="00000000">
        <w:rPr>
          <w:spacing w:val="-12"/>
        </w:rPr>
        <w:t xml:space="preserve"> </w:t>
      </w:r>
      <w:r w:rsidR="00000000">
        <w:t>and</w:t>
      </w:r>
      <w:r w:rsidR="00000000">
        <w:rPr>
          <w:spacing w:val="-11"/>
        </w:rPr>
        <w:t xml:space="preserve"> </w:t>
      </w:r>
      <w:r w:rsidR="00000000">
        <w:t>taxiway</w:t>
      </w:r>
      <w:r w:rsidR="00000000">
        <w:rPr>
          <w:spacing w:val="-14"/>
        </w:rPr>
        <w:t xml:space="preserve"> </w:t>
      </w:r>
      <w:r w:rsidR="00000000">
        <w:t>designations,</w:t>
      </w:r>
      <w:r w:rsidR="00000000">
        <w:rPr>
          <w:spacing w:val="-11"/>
        </w:rPr>
        <w:t xml:space="preserve"> </w:t>
      </w:r>
      <w:r w:rsidR="00000000">
        <w:t>hold</w:t>
      </w:r>
      <w:r w:rsidR="00000000">
        <w:rPr>
          <w:spacing w:val="-10"/>
        </w:rPr>
        <w:t xml:space="preserve"> </w:t>
      </w:r>
      <w:r w:rsidR="00000000">
        <w:t>short</w:t>
      </w:r>
      <w:r w:rsidR="00000000">
        <w:rPr>
          <w:spacing w:val="-11"/>
        </w:rPr>
        <w:t xml:space="preserve"> </w:t>
      </w:r>
      <w:r w:rsidR="00000000">
        <w:t>markings, and directional arrows.</w:t>
      </w:r>
      <w:r>
        <w:t xml:space="preserve"> </w:t>
      </w:r>
      <w:r w:rsidR="00000000">
        <w:t>Wind direction indicators: Wind direction indicators, such as windsocks, are located at various points around the airport to provide pilots with information on wind direction and speed.</w:t>
      </w:r>
      <w:r>
        <w:t xml:space="preserve"> </w:t>
      </w:r>
      <w:r w:rsidR="00000000">
        <w:rPr>
          <w:spacing w:val="-2"/>
        </w:rPr>
        <w:t>Obstruction</w:t>
      </w:r>
      <w:r w:rsidR="00000000">
        <w:rPr>
          <w:spacing w:val="-5"/>
        </w:rPr>
        <w:t xml:space="preserve"> </w:t>
      </w:r>
      <w:r w:rsidR="00000000">
        <w:rPr>
          <w:spacing w:val="-2"/>
        </w:rPr>
        <w:t>lighting: Obstruction</w:t>
      </w:r>
      <w:r w:rsidR="00000000">
        <w:rPr>
          <w:spacing w:val="-5"/>
        </w:rPr>
        <w:t xml:space="preserve"> </w:t>
      </w:r>
      <w:r w:rsidR="00000000">
        <w:rPr>
          <w:spacing w:val="-2"/>
        </w:rPr>
        <w:t>lighting</w:t>
      </w:r>
      <w:r w:rsidR="00000000">
        <w:rPr>
          <w:spacing w:val="-8"/>
        </w:rPr>
        <w:t xml:space="preserve"> </w:t>
      </w:r>
      <w:r w:rsidR="00000000">
        <w:rPr>
          <w:spacing w:val="-2"/>
        </w:rPr>
        <w:t>is</w:t>
      </w:r>
      <w:r w:rsidR="00000000">
        <w:rPr>
          <w:spacing w:val="-4"/>
        </w:rPr>
        <w:t xml:space="preserve"> </w:t>
      </w:r>
      <w:r w:rsidR="00000000">
        <w:rPr>
          <w:spacing w:val="-2"/>
        </w:rPr>
        <w:t>used</w:t>
      </w:r>
      <w:r w:rsidR="00000000">
        <w:rPr>
          <w:spacing w:val="-3"/>
        </w:rPr>
        <w:t xml:space="preserve"> </w:t>
      </w:r>
      <w:r w:rsidR="00000000">
        <w:rPr>
          <w:spacing w:val="-2"/>
        </w:rPr>
        <w:t>to</w:t>
      </w:r>
      <w:r w:rsidR="00000000">
        <w:rPr>
          <w:spacing w:val="-4"/>
        </w:rPr>
        <w:t xml:space="preserve"> </w:t>
      </w:r>
      <w:r w:rsidR="00000000">
        <w:rPr>
          <w:spacing w:val="-2"/>
        </w:rPr>
        <w:t>warn</w:t>
      </w:r>
      <w:r w:rsidR="00000000">
        <w:rPr>
          <w:spacing w:val="-6"/>
        </w:rPr>
        <w:t xml:space="preserve"> </w:t>
      </w:r>
      <w:r w:rsidR="00000000">
        <w:rPr>
          <w:spacing w:val="-2"/>
        </w:rPr>
        <w:t>pilots</w:t>
      </w:r>
      <w:r w:rsidR="00000000">
        <w:rPr>
          <w:spacing w:val="-4"/>
        </w:rPr>
        <w:t xml:space="preserve"> </w:t>
      </w:r>
      <w:r w:rsidR="00000000">
        <w:rPr>
          <w:spacing w:val="-2"/>
        </w:rPr>
        <w:t>of</w:t>
      </w:r>
      <w:r w:rsidR="00000000">
        <w:rPr>
          <w:spacing w:val="-6"/>
        </w:rPr>
        <w:t xml:space="preserve"> </w:t>
      </w:r>
      <w:r w:rsidR="00000000">
        <w:rPr>
          <w:spacing w:val="-2"/>
        </w:rPr>
        <w:t>tall</w:t>
      </w:r>
      <w:r w:rsidR="00000000">
        <w:rPr>
          <w:spacing w:val="-4"/>
        </w:rPr>
        <w:t xml:space="preserve"> </w:t>
      </w:r>
      <w:r w:rsidR="00000000">
        <w:rPr>
          <w:spacing w:val="-2"/>
        </w:rPr>
        <w:t>structures,</w:t>
      </w:r>
      <w:r w:rsidR="00000000">
        <w:rPr>
          <w:spacing w:val="-5"/>
        </w:rPr>
        <w:t xml:space="preserve"> </w:t>
      </w:r>
      <w:r w:rsidR="00000000">
        <w:rPr>
          <w:spacing w:val="-2"/>
        </w:rPr>
        <w:t>such</w:t>
      </w:r>
      <w:r w:rsidR="00000000">
        <w:rPr>
          <w:spacing w:val="-5"/>
        </w:rPr>
        <w:t xml:space="preserve"> </w:t>
      </w:r>
      <w:r w:rsidR="00000000">
        <w:rPr>
          <w:spacing w:val="-2"/>
        </w:rPr>
        <w:t>as</w:t>
      </w:r>
      <w:r w:rsidR="00000000">
        <w:rPr>
          <w:spacing w:val="-5"/>
        </w:rPr>
        <w:t xml:space="preserve"> </w:t>
      </w:r>
      <w:r w:rsidR="00000000">
        <w:rPr>
          <w:spacing w:val="-2"/>
        </w:rPr>
        <w:t xml:space="preserve">buildings, </w:t>
      </w:r>
      <w:r w:rsidR="00000000">
        <w:t>towers, or antennas, that may pose a hazard to aircraft during takeoff or landing.</w:t>
      </w:r>
      <w:r>
        <w:t xml:space="preserve"> </w:t>
      </w:r>
      <w:r w:rsidR="00000000">
        <w:t>All of these components work together to create a comprehensive visual aid system that helps pilots navigate the airport safely, even in low visibility conditions.</w:t>
      </w:r>
      <w:r>
        <w:t xml:space="preserve"> </w:t>
      </w:r>
      <w:r w:rsidR="00000000">
        <w:rPr>
          <w:spacing w:val="-2"/>
        </w:rPr>
        <w:t>ENGINEERING</w:t>
      </w:r>
      <w:r>
        <w:t xml:space="preserve"> </w:t>
      </w:r>
      <w:r w:rsidR="00000000">
        <w:t>Visual aid systems at airports are critical for safe aircraft operations, especially</w:t>
      </w:r>
      <w:r w:rsidR="00000000">
        <w:rPr>
          <w:spacing w:val="-4"/>
        </w:rPr>
        <w:t xml:space="preserve"> </w:t>
      </w:r>
      <w:r w:rsidR="00000000">
        <w:t>during</w:t>
      </w:r>
      <w:r w:rsidR="00000000">
        <w:rPr>
          <w:spacing w:val="-1"/>
        </w:rPr>
        <w:t xml:space="preserve"> </w:t>
      </w:r>
      <w:r w:rsidR="00000000">
        <w:t>periods of low visibility. The engineering parameters for an airport visual aid system include:</w:t>
      </w:r>
      <w:r>
        <w:t xml:space="preserve"> </w:t>
      </w:r>
      <w:r w:rsidR="00000000">
        <w:t>Runway</w:t>
      </w:r>
      <w:r w:rsidR="00000000">
        <w:rPr>
          <w:spacing w:val="-3"/>
        </w:rPr>
        <w:t xml:space="preserve"> </w:t>
      </w:r>
      <w:r w:rsidR="00000000">
        <w:t>Lighting:</w:t>
      </w:r>
      <w:r w:rsidR="00000000">
        <w:rPr>
          <w:spacing w:val="-5"/>
        </w:rPr>
        <w:t xml:space="preserve"> </w:t>
      </w:r>
      <w:r w:rsidR="00000000">
        <w:t>This</w:t>
      </w:r>
      <w:r w:rsidR="00000000">
        <w:rPr>
          <w:spacing w:val="-3"/>
        </w:rPr>
        <w:t xml:space="preserve"> </w:t>
      </w:r>
      <w:r w:rsidR="00000000">
        <w:t>includes</w:t>
      </w:r>
      <w:r w:rsidR="00000000">
        <w:rPr>
          <w:spacing w:val="-3"/>
        </w:rPr>
        <w:t xml:space="preserve"> </w:t>
      </w:r>
      <w:r w:rsidR="00000000">
        <w:t>the</w:t>
      </w:r>
      <w:r w:rsidR="00000000">
        <w:rPr>
          <w:spacing w:val="-1"/>
        </w:rPr>
        <w:t xml:space="preserve"> </w:t>
      </w:r>
      <w:r w:rsidR="00000000">
        <w:t>runway</w:t>
      </w:r>
      <w:r w:rsidR="00000000">
        <w:rPr>
          <w:spacing w:val="-5"/>
        </w:rPr>
        <w:t xml:space="preserve"> </w:t>
      </w:r>
      <w:r w:rsidR="00000000">
        <w:t>edge</w:t>
      </w:r>
      <w:r w:rsidR="00000000">
        <w:rPr>
          <w:spacing w:val="-1"/>
        </w:rPr>
        <w:t xml:space="preserve"> </w:t>
      </w:r>
      <w:r w:rsidR="00000000">
        <w:t>lights,</w:t>
      </w:r>
      <w:r w:rsidR="00000000">
        <w:rPr>
          <w:spacing w:val="-2"/>
        </w:rPr>
        <w:t xml:space="preserve"> </w:t>
      </w:r>
      <w:r w:rsidR="00000000">
        <w:t>centerline</w:t>
      </w:r>
      <w:r w:rsidR="00000000">
        <w:rPr>
          <w:spacing w:val="-3"/>
        </w:rPr>
        <w:t xml:space="preserve"> </w:t>
      </w:r>
      <w:r w:rsidR="00000000">
        <w:t>lights,</w:t>
      </w:r>
      <w:r w:rsidR="00000000">
        <w:rPr>
          <w:spacing w:val="-2"/>
        </w:rPr>
        <w:t xml:space="preserve"> </w:t>
      </w:r>
      <w:r w:rsidR="00000000">
        <w:t>touchdown</w:t>
      </w:r>
      <w:r w:rsidR="00000000">
        <w:rPr>
          <w:spacing w:val="-2"/>
        </w:rPr>
        <w:t xml:space="preserve"> </w:t>
      </w:r>
      <w:r w:rsidR="00000000">
        <w:t>zone</w:t>
      </w:r>
      <w:r w:rsidR="00000000">
        <w:rPr>
          <w:spacing w:val="-3"/>
        </w:rPr>
        <w:t xml:space="preserve"> </w:t>
      </w:r>
      <w:r w:rsidR="00000000">
        <w:t>lights, and runway end identifier lights. The lights must be appropriately spaced, positioned, and aimed to provide optimal visibility for pilots during takeoff, landing, and taxiing.</w:t>
      </w:r>
      <w:r>
        <w:t xml:space="preserve"> </w:t>
      </w:r>
      <w:r w:rsidR="00000000">
        <w:t>Taxiway Lighting: The taxiway lighting includes the centerline lights, edge lights, and stop bar lights.</w:t>
      </w:r>
      <w:r w:rsidR="00000000">
        <w:rPr>
          <w:spacing w:val="-8"/>
        </w:rPr>
        <w:t xml:space="preserve"> </w:t>
      </w:r>
      <w:r w:rsidR="00000000">
        <w:t>The</w:t>
      </w:r>
      <w:r w:rsidR="00000000">
        <w:rPr>
          <w:spacing w:val="-5"/>
        </w:rPr>
        <w:t xml:space="preserve"> </w:t>
      </w:r>
      <w:r w:rsidR="00000000">
        <w:t>lights</w:t>
      </w:r>
      <w:r w:rsidR="00000000">
        <w:rPr>
          <w:spacing w:val="-3"/>
        </w:rPr>
        <w:t xml:space="preserve"> </w:t>
      </w:r>
      <w:r w:rsidR="00000000">
        <w:t>must</w:t>
      </w:r>
      <w:r w:rsidR="00000000">
        <w:rPr>
          <w:spacing w:val="-3"/>
        </w:rPr>
        <w:t xml:space="preserve"> </w:t>
      </w:r>
      <w:r w:rsidR="00000000">
        <w:t>be</w:t>
      </w:r>
      <w:r w:rsidR="00000000">
        <w:rPr>
          <w:spacing w:val="-3"/>
        </w:rPr>
        <w:t xml:space="preserve"> </w:t>
      </w:r>
      <w:r w:rsidR="00000000">
        <w:t>positioned</w:t>
      </w:r>
      <w:r w:rsidR="00000000">
        <w:rPr>
          <w:spacing w:val="-4"/>
        </w:rPr>
        <w:t xml:space="preserve"> </w:t>
      </w:r>
      <w:r w:rsidR="00000000">
        <w:t>to</w:t>
      </w:r>
      <w:r w:rsidR="00000000">
        <w:rPr>
          <w:spacing w:val="-3"/>
        </w:rPr>
        <w:t xml:space="preserve"> </w:t>
      </w:r>
      <w:r w:rsidR="00000000">
        <w:t>provide</w:t>
      </w:r>
      <w:r w:rsidR="00000000">
        <w:rPr>
          <w:spacing w:val="-5"/>
        </w:rPr>
        <w:t xml:space="preserve"> </w:t>
      </w:r>
      <w:r w:rsidR="00000000">
        <w:t>clear</w:t>
      </w:r>
      <w:r w:rsidR="00000000">
        <w:rPr>
          <w:spacing w:val="-5"/>
        </w:rPr>
        <w:t xml:space="preserve"> </w:t>
      </w:r>
      <w:r w:rsidR="00000000">
        <w:t>and</w:t>
      </w:r>
      <w:r w:rsidR="00000000">
        <w:rPr>
          <w:spacing w:val="-4"/>
        </w:rPr>
        <w:t xml:space="preserve"> </w:t>
      </w:r>
      <w:r w:rsidR="00000000">
        <w:t>visible</w:t>
      </w:r>
      <w:r w:rsidR="00000000">
        <w:rPr>
          <w:spacing w:val="-4"/>
        </w:rPr>
        <w:t xml:space="preserve"> </w:t>
      </w:r>
      <w:r w:rsidR="00000000">
        <w:t>guidance</w:t>
      </w:r>
      <w:r w:rsidR="00000000">
        <w:rPr>
          <w:spacing w:val="-5"/>
        </w:rPr>
        <w:t xml:space="preserve"> </w:t>
      </w:r>
      <w:r w:rsidR="00000000">
        <w:t>to</w:t>
      </w:r>
      <w:r w:rsidR="00000000">
        <w:rPr>
          <w:spacing w:val="-1"/>
        </w:rPr>
        <w:t xml:space="preserve"> </w:t>
      </w:r>
      <w:r w:rsidR="00000000">
        <w:t>pilots</w:t>
      </w:r>
      <w:r w:rsidR="00000000">
        <w:rPr>
          <w:spacing w:val="-3"/>
        </w:rPr>
        <w:t xml:space="preserve"> </w:t>
      </w:r>
      <w:r w:rsidR="00000000">
        <w:t>during</w:t>
      </w:r>
      <w:r w:rsidR="00000000">
        <w:rPr>
          <w:spacing w:val="-6"/>
        </w:rPr>
        <w:t xml:space="preserve"> </w:t>
      </w:r>
      <w:r w:rsidR="00000000">
        <w:rPr>
          <w:spacing w:val="-2"/>
        </w:rPr>
        <w:t>taxiing.</w:t>
      </w:r>
      <w:r>
        <w:t xml:space="preserve"> </w:t>
      </w:r>
      <w:r w:rsidR="00000000">
        <w:t>Approach Lighting: The approach lighting system (ALS) includes various lights, such as the approach light</w:t>
      </w:r>
      <w:r w:rsidR="00000000">
        <w:rPr>
          <w:spacing w:val="-1"/>
        </w:rPr>
        <w:t xml:space="preserve"> </w:t>
      </w:r>
      <w:r w:rsidR="00000000">
        <w:t>bars,</w:t>
      </w:r>
      <w:r w:rsidR="00000000">
        <w:rPr>
          <w:spacing w:val="-2"/>
        </w:rPr>
        <w:t xml:space="preserve"> </w:t>
      </w:r>
      <w:r w:rsidR="00000000">
        <w:t>sequenced flashers, and</w:t>
      </w:r>
      <w:r w:rsidR="00000000">
        <w:rPr>
          <w:spacing w:val="-1"/>
        </w:rPr>
        <w:t xml:space="preserve"> </w:t>
      </w:r>
      <w:r w:rsidR="00000000">
        <w:t>visual</w:t>
      </w:r>
      <w:r w:rsidR="00000000">
        <w:rPr>
          <w:spacing w:val="-1"/>
        </w:rPr>
        <w:t xml:space="preserve"> </w:t>
      </w:r>
      <w:r w:rsidR="00000000">
        <w:t>glide</w:t>
      </w:r>
      <w:r w:rsidR="00000000">
        <w:rPr>
          <w:spacing w:val="-2"/>
        </w:rPr>
        <w:t xml:space="preserve"> </w:t>
      </w:r>
      <w:r w:rsidR="00000000">
        <w:t>slope</w:t>
      </w:r>
      <w:r w:rsidR="00000000">
        <w:rPr>
          <w:spacing w:val="-2"/>
        </w:rPr>
        <w:t xml:space="preserve"> </w:t>
      </w:r>
      <w:r w:rsidR="00000000">
        <w:t>indicators.</w:t>
      </w:r>
      <w:r w:rsidR="00000000">
        <w:rPr>
          <w:spacing w:val="-5"/>
        </w:rPr>
        <w:t xml:space="preserve"> </w:t>
      </w:r>
      <w:r w:rsidR="00000000">
        <w:t>These</w:t>
      </w:r>
      <w:r w:rsidR="00000000">
        <w:rPr>
          <w:spacing w:val="-2"/>
        </w:rPr>
        <w:t xml:space="preserve"> </w:t>
      </w:r>
      <w:r w:rsidR="00000000">
        <w:t>lights</w:t>
      </w:r>
      <w:r w:rsidR="00000000">
        <w:rPr>
          <w:spacing w:val="-1"/>
        </w:rPr>
        <w:t xml:space="preserve"> </w:t>
      </w:r>
      <w:r w:rsidR="00000000">
        <w:t>help</w:t>
      </w:r>
      <w:r w:rsidR="00000000">
        <w:rPr>
          <w:spacing w:val="-1"/>
        </w:rPr>
        <w:t xml:space="preserve"> </w:t>
      </w:r>
      <w:r w:rsidR="00000000">
        <w:t>pilots to align their aircraft correctly with the runway and ensure a safe landing.</w:t>
      </w:r>
      <w:r>
        <w:t xml:space="preserve"> </w:t>
      </w:r>
      <w:r w:rsidR="00000000">
        <w:t>Visual</w:t>
      </w:r>
      <w:r w:rsidR="00000000">
        <w:rPr>
          <w:spacing w:val="-15"/>
        </w:rPr>
        <w:t xml:space="preserve"> </w:t>
      </w:r>
      <w:r w:rsidR="00000000">
        <w:t>Approach</w:t>
      </w:r>
      <w:r w:rsidR="00000000">
        <w:rPr>
          <w:spacing w:val="-6"/>
        </w:rPr>
        <w:t xml:space="preserve"> </w:t>
      </w:r>
      <w:r w:rsidR="00000000">
        <w:t>Slope</w:t>
      </w:r>
      <w:r w:rsidR="00000000">
        <w:rPr>
          <w:spacing w:val="-3"/>
        </w:rPr>
        <w:t xml:space="preserve"> </w:t>
      </w:r>
      <w:r w:rsidR="00000000">
        <w:t>Indicator</w:t>
      </w:r>
      <w:r w:rsidR="00000000">
        <w:rPr>
          <w:spacing w:val="-5"/>
        </w:rPr>
        <w:t xml:space="preserve"> </w:t>
      </w:r>
      <w:r w:rsidR="00000000">
        <w:t>(VASI):</w:t>
      </w:r>
      <w:r w:rsidR="00000000">
        <w:rPr>
          <w:spacing w:val="-8"/>
        </w:rPr>
        <w:t xml:space="preserve"> </w:t>
      </w:r>
      <w:r w:rsidR="00000000">
        <w:t>The</w:t>
      </w:r>
      <w:r w:rsidR="00000000">
        <w:rPr>
          <w:spacing w:val="-8"/>
        </w:rPr>
        <w:t xml:space="preserve"> </w:t>
      </w:r>
      <w:r w:rsidR="00000000">
        <w:t>VASI</w:t>
      </w:r>
      <w:r w:rsidR="00000000">
        <w:rPr>
          <w:spacing w:val="-9"/>
        </w:rPr>
        <w:t xml:space="preserve"> </w:t>
      </w:r>
      <w:r w:rsidR="00000000">
        <w:t>provides</w:t>
      </w:r>
      <w:r w:rsidR="00000000">
        <w:rPr>
          <w:spacing w:val="-5"/>
        </w:rPr>
        <w:t xml:space="preserve"> </w:t>
      </w:r>
      <w:r w:rsidR="00000000">
        <w:t>visual</w:t>
      </w:r>
      <w:r w:rsidR="00000000">
        <w:rPr>
          <w:spacing w:val="-2"/>
        </w:rPr>
        <w:t xml:space="preserve"> </w:t>
      </w:r>
      <w:r w:rsidR="00000000">
        <w:t>guidance</w:t>
      </w:r>
      <w:r w:rsidR="00000000">
        <w:rPr>
          <w:spacing w:val="-6"/>
        </w:rPr>
        <w:t xml:space="preserve"> </w:t>
      </w:r>
      <w:r w:rsidR="00000000">
        <w:t>to</w:t>
      </w:r>
      <w:r w:rsidR="00000000">
        <w:rPr>
          <w:spacing w:val="-4"/>
        </w:rPr>
        <w:t xml:space="preserve"> </w:t>
      </w:r>
      <w:r w:rsidR="00000000">
        <w:t>pilots</w:t>
      </w:r>
      <w:r w:rsidR="00000000">
        <w:rPr>
          <w:spacing w:val="-4"/>
        </w:rPr>
        <w:t xml:space="preserve"> </w:t>
      </w:r>
      <w:r w:rsidR="00000000">
        <w:t>during</w:t>
      </w:r>
      <w:r w:rsidR="00000000">
        <w:rPr>
          <w:spacing w:val="-6"/>
        </w:rPr>
        <w:t xml:space="preserve"> </w:t>
      </w:r>
      <w:r w:rsidR="00000000">
        <w:t>the approach phase of landing. It helps pilots to determine their altitude and ensure a safe landing.</w:t>
      </w:r>
      <w:r>
        <w:t xml:space="preserve"> </w:t>
      </w:r>
      <w:r w:rsidR="00000000">
        <w:t>Precision</w:t>
      </w:r>
      <w:r w:rsidR="00000000">
        <w:rPr>
          <w:spacing w:val="-15"/>
        </w:rPr>
        <w:t xml:space="preserve"> </w:t>
      </w:r>
      <w:r w:rsidR="00000000">
        <w:t>Approach</w:t>
      </w:r>
      <w:r w:rsidR="00000000">
        <w:rPr>
          <w:spacing w:val="-15"/>
        </w:rPr>
        <w:t xml:space="preserve"> </w:t>
      </w:r>
      <w:r w:rsidR="00000000">
        <w:t>Path</w:t>
      </w:r>
      <w:r w:rsidR="00000000">
        <w:rPr>
          <w:spacing w:val="-15"/>
        </w:rPr>
        <w:t xml:space="preserve"> </w:t>
      </w:r>
      <w:r w:rsidR="00000000">
        <w:t>Indicator</w:t>
      </w:r>
      <w:r w:rsidR="00000000">
        <w:rPr>
          <w:spacing w:val="-15"/>
        </w:rPr>
        <w:t xml:space="preserve"> </w:t>
      </w:r>
      <w:r w:rsidR="00000000">
        <w:t>(PAPI):</w:t>
      </w:r>
      <w:r w:rsidR="00000000">
        <w:rPr>
          <w:spacing w:val="-15"/>
        </w:rPr>
        <w:t xml:space="preserve"> </w:t>
      </w:r>
      <w:r w:rsidR="00000000">
        <w:t>The</w:t>
      </w:r>
      <w:r w:rsidR="00000000">
        <w:rPr>
          <w:spacing w:val="-14"/>
        </w:rPr>
        <w:t xml:space="preserve"> </w:t>
      </w:r>
      <w:r w:rsidR="00000000">
        <w:t>PAPI</w:t>
      </w:r>
      <w:r w:rsidR="00000000">
        <w:rPr>
          <w:spacing w:val="-15"/>
        </w:rPr>
        <w:t xml:space="preserve"> </w:t>
      </w:r>
      <w:r w:rsidR="00000000">
        <w:t>system</w:t>
      </w:r>
      <w:r w:rsidR="00000000">
        <w:rPr>
          <w:spacing w:val="-11"/>
        </w:rPr>
        <w:t xml:space="preserve"> </w:t>
      </w:r>
      <w:r w:rsidR="00000000">
        <w:t>also</w:t>
      </w:r>
      <w:r w:rsidR="00000000">
        <w:rPr>
          <w:spacing w:val="-13"/>
        </w:rPr>
        <w:t xml:space="preserve"> </w:t>
      </w:r>
      <w:r w:rsidR="00000000">
        <w:t>helps</w:t>
      </w:r>
      <w:r w:rsidR="00000000">
        <w:rPr>
          <w:spacing w:val="-13"/>
        </w:rPr>
        <w:t xml:space="preserve"> </w:t>
      </w:r>
      <w:r w:rsidR="00000000">
        <w:t>pilots</w:t>
      </w:r>
      <w:r w:rsidR="00000000">
        <w:rPr>
          <w:spacing w:val="-13"/>
        </w:rPr>
        <w:t xml:space="preserve"> </w:t>
      </w:r>
      <w:r w:rsidR="00000000">
        <w:t>to</w:t>
      </w:r>
      <w:r w:rsidR="00000000">
        <w:rPr>
          <w:spacing w:val="-13"/>
        </w:rPr>
        <w:t xml:space="preserve"> </w:t>
      </w:r>
      <w:r w:rsidR="00000000">
        <w:t>align</w:t>
      </w:r>
      <w:r w:rsidR="00000000">
        <w:rPr>
          <w:spacing w:val="-14"/>
        </w:rPr>
        <w:t xml:space="preserve"> </w:t>
      </w:r>
      <w:r w:rsidR="00000000">
        <w:t>their</w:t>
      </w:r>
      <w:r w:rsidR="00000000">
        <w:rPr>
          <w:spacing w:val="-12"/>
        </w:rPr>
        <w:t xml:space="preserve"> </w:t>
      </w:r>
      <w:r w:rsidR="00000000">
        <w:t>aircraft correctly with the runway during the approach phase of landing. It provides vertical guidance to pilots and helps them maintain the correct glide slope.</w:t>
      </w:r>
      <w:r>
        <w:t xml:space="preserve"> </w:t>
      </w:r>
      <w:r w:rsidR="00000000">
        <w:rPr>
          <w:rFonts w:ascii="Palatino"/>
          <w:spacing w:val="-5"/>
        </w:rPr>
        <w:t>755</w:t>
      </w:r>
      <w:r>
        <w:rPr>
          <w:rFonts w:ascii="Palatino"/>
        </w:rPr>
        <w:t xml:space="preserve">   </w:t>
      </w:r>
      <w:r w:rsidR="00000000">
        <w:t>Wind</w:t>
      </w:r>
      <w:r w:rsidR="00000000">
        <w:rPr>
          <w:spacing w:val="-11"/>
        </w:rPr>
        <w:t xml:space="preserve"> </w:t>
      </w:r>
      <w:r w:rsidR="00000000">
        <w:t>Direction</w:t>
      </w:r>
      <w:r w:rsidR="00000000">
        <w:rPr>
          <w:spacing w:val="-12"/>
        </w:rPr>
        <w:t xml:space="preserve"> </w:t>
      </w:r>
      <w:r w:rsidR="00000000">
        <w:t>Indicators:</w:t>
      </w:r>
      <w:r w:rsidR="00000000">
        <w:rPr>
          <w:spacing w:val="-15"/>
        </w:rPr>
        <w:t xml:space="preserve"> </w:t>
      </w:r>
      <w:r w:rsidR="00000000">
        <w:t>These</w:t>
      </w:r>
      <w:r w:rsidR="00000000">
        <w:rPr>
          <w:spacing w:val="-12"/>
        </w:rPr>
        <w:t xml:space="preserve"> </w:t>
      </w:r>
      <w:r w:rsidR="00000000">
        <w:t>visual</w:t>
      </w:r>
      <w:r w:rsidR="00000000">
        <w:rPr>
          <w:spacing w:val="-11"/>
        </w:rPr>
        <w:t xml:space="preserve"> </w:t>
      </w:r>
      <w:r w:rsidR="00000000">
        <w:t>aids,</w:t>
      </w:r>
      <w:r w:rsidR="00000000">
        <w:rPr>
          <w:spacing w:val="-11"/>
        </w:rPr>
        <w:t xml:space="preserve"> </w:t>
      </w:r>
      <w:r w:rsidR="00000000">
        <w:t>such</w:t>
      </w:r>
      <w:r w:rsidR="00000000">
        <w:rPr>
          <w:spacing w:val="-14"/>
        </w:rPr>
        <w:t xml:space="preserve"> </w:t>
      </w:r>
      <w:r w:rsidR="00000000">
        <w:t>as</w:t>
      </w:r>
      <w:r w:rsidR="00000000">
        <w:rPr>
          <w:spacing w:val="-11"/>
        </w:rPr>
        <w:t xml:space="preserve"> </w:t>
      </w:r>
      <w:r w:rsidR="00000000">
        <w:t>wind</w:t>
      </w:r>
      <w:r w:rsidR="00000000">
        <w:rPr>
          <w:spacing w:val="-12"/>
        </w:rPr>
        <w:t xml:space="preserve"> </w:t>
      </w:r>
      <w:r w:rsidR="00000000">
        <w:t>socks,</w:t>
      </w:r>
      <w:r w:rsidR="00000000">
        <w:rPr>
          <w:spacing w:val="-11"/>
        </w:rPr>
        <w:t xml:space="preserve"> </w:t>
      </w:r>
      <w:r w:rsidR="00000000">
        <w:t>are</w:t>
      </w:r>
      <w:r w:rsidR="00000000">
        <w:rPr>
          <w:spacing w:val="-13"/>
        </w:rPr>
        <w:t xml:space="preserve"> </w:t>
      </w:r>
      <w:r w:rsidR="00000000">
        <w:t>used</w:t>
      </w:r>
      <w:r w:rsidR="00000000">
        <w:rPr>
          <w:spacing w:val="-12"/>
        </w:rPr>
        <w:t xml:space="preserve"> </w:t>
      </w:r>
      <w:r w:rsidR="00000000">
        <w:t>to</w:t>
      </w:r>
      <w:r w:rsidR="00000000">
        <w:rPr>
          <w:spacing w:val="-11"/>
        </w:rPr>
        <w:t xml:space="preserve"> </w:t>
      </w:r>
      <w:r w:rsidR="00000000">
        <w:t>indicate</w:t>
      </w:r>
      <w:r w:rsidR="00000000">
        <w:rPr>
          <w:spacing w:val="-12"/>
        </w:rPr>
        <w:t xml:space="preserve"> </w:t>
      </w:r>
      <w:r w:rsidR="00000000">
        <w:t>the</w:t>
      </w:r>
      <w:r w:rsidR="00000000">
        <w:rPr>
          <w:spacing w:val="-12"/>
        </w:rPr>
        <w:t xml:space="preserve"> </w:t>
      </w:r>
      <w:r w:rsidR="00000000">
        <w:t>direction of the wind to pilots during takeoff and landing.</w:t>
      </w:r>
      <w:r>
        <w:t xml:space="preserve"> </w:t>
      </w:r>
      <w:r w:rsidR="00000000">
        <w:t>Obstruction Lighting: These lights are used to mark tall structures, such as towers or buildings, that</w:t>
      </w:r>
      <w:r w:rsidR="00000000">
        <w:rPr>
          <w:spacing w:val="-4"/>
        </w:rPr>
        <w:t xml:space="preserve"> </w:t>
      </w:r>
      <w:r w:rsidR="00000000">
        <w:t>might</w:t>
      </w:r>
      <w:r w:rsidR="00000000">
        <w:rPr>
          <w:spacing w:val="-2"/>
        </w:rPr>
        <w:t xml:space="preserve"> </w:t>
      </w:r>
      <w:r w:rsidR="00000000">
        <w:t>pose</w:t>
      </w:r>
      <w:r w:rsidR="00000000">
        <w:rPr>
          <w:spacing w:val="-5"/>
        </w:rPr>
        <w:t xml:space="preserve"> </w:t>
      </w:r>
      <w:r w:rsidR="00000000">
        <w:t>a</w:t>
      </w:r>
      <w:r w:rsidR="00000000">
        <w:rPr>
          <w:spacing w:val="-4"/>
        </w:rPr>
        <w:t xml:space="preserve"> </w:t>
      </w:r>
      <w:r w:rsidR="00000000">
        <w:t>risk</w:t>
      </w:r>
      <w:r w:rsidR="00000000">
        <w:rPr>
          <w:spacing w:val="-4"/>
        </w:rPr>
        <w:t xml:space="preserve"> </w:t>
      </w:r>
      <w:r w:rsidR="00000000">
        <w:t>to</w:t>
      </w:r>
      <w:r w:rsidR="00000000">
        <w:rPr>
          <w:spacing w:val="-2"/>
        </w:rPr>
        <w:t xml:space="preserve"> </w:t>
      </w:r>
      <w:r w:rsidR="00000000">
        <w:t>aircraft.</w:t>
      </w:r>
      <w:r w:rsidR="00000000">
        <w:rPr>
          <w:spacing w:val="-9"/>
        </w:rPr>
        <w:t xml:space="preserve"> </w:t>
      </w:r>
      <w:r w:rsidR="00000000">
        <w:t>They</w:t>
      </w:r>
      <w:r w:rsidR="00000000">
        <w:rPr>
          <w:spacing w:val="-8"/>
        </w:rPr>
        <w:t xml:space="preserve"> </w:t>
      </w:r>
      <w:r w:rsidR="00000000">
        <w:t>help</w:t>
      </w:r>
      <w:r w:rsidR="00000000">
        <w:rPr>
          <w:spacing w:val="-2"/>
        </w:rPr>
        <w:t xml:space="preserve"> </w:t>
      </w:r>
      <w:r w:rsidR="00000000">
        <w:t>to</w:t>
      </w:r>
      <w:r w:rsidR="00000000">
        <w:rPr>
          <w:spacing w:val="-3"/>
        </w:rPr>
        <w:t xml:space="preserve"> </w:t>
      </w:r>
      <w:r w:rsidR="00000000">
        <w:t>ensure</w:t>
      </w:r>
      <w:r w:rsidR="00000000">
        <w:rPr>
          <w:spacing w:val="-4"/>
        </w:rPr>
        <w:t xml:space="preserve"> </w:t>
      </w:r>
      <w:r w:rsidR="00000000">
        <w:t>that</w:t>
      </w:r>
      <w:r w:rsidR="00000000">
        <w:rPr>
          <w:spacing w:val="-4"/>
        </w:rPr>
        <w:t xml:space="preserve"> </w:t>
      </w:r>
      <w:r w:rsidR="00000000">
        <w:t>pilots</w:t>
      </w:r>
      <w:r w:rsidR="00000000">
        <w:rPr>
          <w:spacing w:val="-2"/>
        </w:rPr>
        <w:t xml:space="preserve"> </w:t>
      </w:r>
      <w:r w:rsidR="00000000">
        <w:t>can</w:t>
      </w:r>
      <w:r w:rsidR="00000000">
        <w:rPr>
          <w:spacing w:val="-4"/>
        </w:rPr>
        <w:t xml:space="preserve"> </w:t>
      </w:r>
      <w:r w:rsidR="00000000">
        <w:t>see</w:t>
      </w:r>
      <w:r w:rsidR="00000000">
        <w:rPr>
          <w:spacing w:val="-4"/>
        </w:rPr>
        <w:t xml:space="preserve"> </w:t>
      </w:r>
      <w:r w:rsidR="00000000">
        <w:t>and</w:t>
      </w:r>
      <w:r w:rsidR="00000000">
        <w:rPr>
          <w:spacing w:val="-4"/>
        </w:rPr>
        <w:t xml:space="preserve"> </w:t>
      </w:r>
      <w:r w:rsidR="00000000">
        <w:t>avoid</w:t>
      </w:r>
      <w:r w:rsidR="00000000">
        <w:rPr>
          <w:spacing w:val="-2"/>
        </w:rPr>
        <w:t xml:space="preserve"> </w:t>
      </w:r>
      <w:r w:rsidR="00000000">
        <w:t>these</w:t>
      </w:r>
      <w:r w:rsidR="00000000">
        <w:rPr>
          <w:spacing w:val="-4"/>
        </w:rPr>
        <w:t xml:space="preserve"> </w:t>
      </w:r>
      <w:r w:rsidR="00000000">
        <w:rPr>
          <w:spacing w:val="-2"/>
        </w:rPr>
        <w:t>obstacles.</w:t>
      </w:r>
      <w:r>
        <w:t xml:space="preserve"> </w:t>
      </w:r>
      <w:r w:rsidR="00000000">
        <w:t>Signage: Proper signage is crucial for clear communication between pilots and air traffic controllers. The signage should be clear, visible, and easy to read to avoid confusion.</w:t>
      </w:r>
      <w:r>
        <w:t xml:space="preserve"> </w:t>
      </w:r>
      <w:r w:rsidR="00000000">
        <w:t>Markings: Runway and taxiway markings are critical for providing guidance to pilots during takeoff, landing, and taxiing. They include centerline markings, hold short markings, and other pavement markings.</w:t>
      </w:r>
      <w:r>
        <w:t xml:space="preserve"> </w:t>
      </w:r>
      <w:r w:rsidR="00000000">
        <w:t>Control</w:t>
      </w:r>
      <w:r w:rsidR="00000000">
        <w:rPr>
          <w:spacing w:val="-6"/>
        </w:rPr>
        <w:t xml:space="preserve"> </w:t>
      </w:r>
      <w:r w:rsidR="00000000">
        <w:t>Tower:</w:t>
      </w:r>
      <w:r w:rsidR="00000000">
        <w:rPr>
          <w:spacing w:val="-6"/>
        </w:rPr>
        <w:t xml:space="preserve"> </w:t>
      </w:r>
      <w:r w:rsidR="00000000">
        <w:t>The</w:t>
      </w:r>
      <w:r w:rsidR="00000000">
        <w:rPr>
          <w:spacing w:val="-1"/>
        </w:rPr>
        <w:t xml:space="preserve"> </w:t>
      </w:r>
      <w:r w:rsidR="00000000">
        <w:t>control</w:t>
      </w:r>
      <w:r w:rsidR="00000000">
        <w:rPr>
          <w:spacing w:val="-2"/>
        </w:rPr>
        <w:t xml:space="preserve"> </w:t>
      </w:r>
      <w:r w:rsidR="00000000">
        <w:t>tower</w:t>
      </w:r>
      <w:r w:rsidR="00000000">
        <w:rPr>
          <w:spacing w:val="-1"/>
        </w:rPr>
        <w:t xml:space="preserve"> </w:t>
      </w:r>
      <w:r w:rsidR="00000000">
        <w:t>is</w:t>
      </w:r>
      <w:r w:rsidR="00000000">
        <w:rPr>
          <w:spacing w:val="-2"/>
        </w:rPr>
        <w:t xml:space="preserve"> </w:t>
      </w:r>
      <w:r w:rsidR="00000000">
        <w:t>an essential part</w:t>
      </w:r>
      <w:r w:rsidR="00000000">
        <w:rPr>
          <w:spacing w:val="-2"/>
        </w:rPr>
        <w:t xml:space="preserve"> </w:t>
      </w:r>
      <w:r w:rsidR="00000000">
        <w:t>of</w:t>
      </w:r>
      <w:r w:rsidR="00000000">
        <w:rPr>
          <w:spacing w:val="-1"/>
        </w:rPr>
        <w:t xml:space="preserve"> </w:t>
      </w:r>
      <w:r w:rsidR="00000000">
        <w:t>the</w:t>
      </w:r>
      <w:r w:rsidR="00000000">
        <w:rPr>
          <w:spacing w:val="-2"/>
        </w:rPr>
        <w:t xml:space="preserve"> </w:t>
      </w:r>
      <w:r w:rsidR="00000000">
        <w:t>visual aid</w:t>
      </w:r>
      <w:r w:rsidR="00000000">
        <w:rPr>
          <w:spacing w:val="-2"/>
        </w:rPr>
        <w:t xml:space="preserve"> </w:t>
      </w:r>
      <w:r w:rsidR="00000000">
        <w:t>system,</w:t>
      </w:r>
      <w:r w:rsidR="00000000">
        <w:rPr>
          <w:spacing w:val="-2"/>
        </w:rPr>
        <w:t xml:space="preserve"> </w:t>
      </w:r>
      <w:r w:rsidR="00000000">
        <w:t>allowing</w:t>
      </w:r>
      <w:r w:rsidR="00000000">
        <w:rPr>
          <w:spacing w:val="-4"/>
        </w:rPr>
        <w:t xml:space="preserve"> </w:t>
      </w:r>
      <w:r w:rsidR="00000000">
        <w:t>air traffic controllers to monitor and manage aircraft movements around the airport.</w:t>
      </w:r>
      <w:r>
        <w:t xml:space="preserve"> </w:t>
      </w:r>
      <w:r w:rsidR="00000000">
        <w:t>All of these engineering parameters work together to create a comprehensive visual aid system that helps to ensure safe and efficient airport operations, even during periods of low visibility.</w:t>
      </w:r>
      <w:r>
        <w:t xml:space="preserve"> </w:t>
      </w:r>
      <w:r w:rsidR="00000000">
        <w:t>COST</w:t>
      </w:r>
      <w:r w:rsidR="00000000">
        <w:rPr>
          <w:spacing w:val="-5"/>
        </w:rPr>
        <w:t xml:space="preserve"> </w:t>
      </w:r>
      <w:r w:rsidR="00000000">
        <w:rPr>
          <w:spacing w:val="-2"/>
        </w:rPr>
        <w:t>BENEFITS</w:t>
      </w:r>
      <w:r>
        <w:t xml:space="preserve"> </w:t>
      </w:r>
      <w:r w:rsidR="00000000">
        <w:t>The</w:t>
      </w:r>
      <w:r w:rsidR="00000000">
        <w:rPr>
          <w:spacing w:val="-14"/>
        </w:rPr>
        <w:t xml:space="preserve"> </w:t>
      </w:r>
      <w:r w:rsidR="00000000">
        <w:t>cost</w:t>
      </w:r>
      <w:r w:rsidR="00000000">
        <w:rPr>
          <w:spacing w:val="-12"/>
        </w:rPr>
        <w:t xml:space="preserve"> </w:t>
      </w:r>
      <w:r w:rsidR="00000000">
        <w:t>benefits</w:t>
      </w:r>
      <w:r w:rsidR="00000000">
        <w:rPr>
          <w:spacing w:val="-13"/>
        </w:rPr>
        <w:t xml:space="preserve"> </w:t>
      </w:r>
      <w:r w:rsidR="00000000">
        <w:t>of</w:t>
      </w:r>
      <w:r w:rsidR="00000000">
        <w:rPr>
          <w:spacing w:val="-11"/>
        </w:rPr>
        <w:t xml:space="preserve"> </w:t>
      </w:r>
      <w:r w:rsidR="00000000">
        <w:t>a</w:t>
      </w:r>
      <w:r w:rsidR="00000000">
        <w:rPr>
          <w:spacing w:val="-14"/>
        </w:rPr>
        <w:t xml:space="preserve"> </w:t>
      </w:r>
      <w:r w:rsidR="00000000">
        <w:t>visual</w:t>
      </w:r>
      <w:r w:rsidR="00000000">
        <w:rPr>
          <w:spacing w:val="-13"/>
        </w:rPr>
        <w:t xml:space="preserve"> </w:t>
      </w:r>
      <w:r w:rsidR="00000000">
        <w:t>aid</w:t>
      </w:r>
      <w:r w:rsidR="00000000">
        <w:rPr>
          <w:spacing w:val="-13"/>
        </w:rPr>
        <w:t xml:space="preserve"> </w:t>
      </w:r>
      <w:r w:rsidR="00000000">
        <w:t>system</w:t>
      </w:r>
      <w:r w:rsidR="00000000">
        <w:rPr>
          <w:spacing w:val="-13"/>
        </w:rPr>
        <w:t xml:space="preserve"> </w:t>
      </w:r>
      <w:r w:rsidR="00000000">
        <w:t>at</w:t>
      </w:r>
      <w:r w:rsidR="00000000">
        <w:rPr>
          <w:spacing w:val="-10"/>
        </w:rPr>
        <w:t xml:space="preserve"> </w:t>
      </w:r>
      <w:r w:rsidR="00000000">
        <w:t>an</w:t>
      </w:r>
      <w:r w:rsidR="00000000">
        <w:rPr>
          <w:spacing w:val="-13"/>
        </w:rPr>
        <w:t xml:space="preserve"> </w:t>
      </w:r>
      <w:r w:rsidR="00000000">
        <w:t>airport</w:t>
      </w:r>
      <w:r w:rsidR="00000000">
        <w:rPr>
          <w:spacing w:val="-13"/>
        </w:rPr>
        <w:t xml:space="preserve"> </w:t>
      </w:r>
      <w:r w:rsidR="00000000">
        <w:t>are</w:t>
      </w:r>
      <w:r w:rsidR="00000000">
        <w:rPr>
          <w:spacing w:val="-13"/>
        </w:rPr>
        <w:t xml:space="preserve"> </w:t>
      </w:r>
      <w:r w:rsidR="00000000">
        <w:t>mainly</w:t>
      </w:r>
      <w:r w:rsidR="00000000">
        <w:rPr>
          <w:spacing w:val="-15"/>
        </w:rPr>
        <w:t xml:space="preserve"> </w:t>
      </w:r>
      <w:r w:rsidR="00000000">
        <w:t>related</w:t>
      </w:r>
      <w:r w:rsidR="00000000">
        <w:rPr>
          <w:spacing w:val="-13"/>
        </w:rPr>
        <w:t xml:space="preserve"> </w:t>
      </w:r>
      <w:r w:rsidR="00000000">
        <w:t>to</w:t>
      </w:r>
      <w:r w:rsidR="00000000">
        <w:rPr>
          <w:spacing w:val="-13"/>
        </w:rPr>
        <w:t xml:space="preserve"> </w:t>
      </w:r>
      <w:r w:rsidR="00000000">
        <w:t>improved</w:t>
      </w:r>
      <w:r w:rsidR="00000000">
        <w:rPr>
          <w:spacing w:val="-13"/>
        </w:rPr>
        <w:t xml:space="preserve"> </w:t>
      </w:r>
      <w:r w:rsidR="00000000">
        <w:t>safety,</w:t>
      </w:r>
      <w:r w:rsidR="00000000">
        <w:rPr>
          <w:spacing w:val="-11"/>
        </w:rPr>
        <w:t xml:space="preserve"> </w:t>
      </w:r>
      <w:r w:rsidR="00000000">
        <w:t>reduced delays,</w:t>
      </w:r>
      <w:r w:rsidR="00000000">
        <w:rPr>
          <w:spacing w:val="-1"/>
        </w:rPr>
        <w:t xml:space="preserve"> </w:t>
      </w:r>
      <w:r w:rsidR="00000000">
        <w:t>and</w:t>
      </w:r>
      <w:r w:rsidR="00000000">
        <w:rPr>
          <w:spacing w:val="-3"/>
        </w:rPr>
        <w:t xml:space="preserve"> </w:t>
      </w:r>
      <w:r w:rsidR="00000000">
        <w:t>increased</w:t>
      </w:r>
      <w:r w:rsidR="00000000">
        <w:rPr>
          <w:spacing w:val="-1"/>
        </w:rPr>
        <w:t xml:space="preserve"> </w:t>
      </w:r>
      <w:r w:rsidR="00000000">
        <w:t>efficiency</w:t>
      </w:r>
      <w:r w:rsidR="00000000">
        <w:rPr>
          <w:spacing w:val="-8"/>
        </w:rPr>
        <w:t xml:space="preserve"> </w:t>
      </w:r>
      <w:r w:rsidR="00000000">
        <w:t>of</w:t>
      </w:r>
      <w:r w:rsidR="00000000">
        <w:rPr>
          <w:spacing w:val="-2"/>
        </w:rPr>
        <w:t xml:space="preserve"> </w:t>
      </w:r>
      <w:r w:rsidR="00000000">
        <w:t>airport</w:t>
      </w:r>
      <w:r w:rsidR="00000000">
        <w:rPr>
          <w:spacing w:val="-3"/>
        </w:rPr>
        <w:t xml:space="preserve"> </w:t>
      </w:r>
      <w:r w:rsidR="00000000">
        <w:t>operations.</w:t>
      </w:r>
      <w:r w:rsidR="00000000">
        <w:rPr>
          <w:spacing w:val="-8"/>
        </w:rPr>
        <w:t xml:space="preserve"> </w:t>
      </w:r>
      <w:r w:rsidR="00000000">
        <w:t>The</w:t>
      </w:r>
      <w:r w:rsidR="00000000">
        <w:rPr>
          <w:spacing w:val="-5"/>
        </w:rPr>
        <w:t xml:space="preserve"> </w:t>
      </w:r>
      <w:r w:rsidR="00000000">
        <w:t>following</w:t>
      </w:r>
      <w:r w:rsidR="00000000">
        <w:rPr>
          <w:spacing w:val="-3"/>
        </w:rPr>
        <w:t xml:space="preserve"> </w:t>
      </w:r>
      <w:r w:rsidR="00000000">
        <w:t>are</w:t>
      </w:r>
      <w:r w:rsidR="00000000">
        <w:rPr>
          <w:spacing w:val="-5"/>
        </w:rPr>
        <w:t xml:space="preserve"> </w:t>
      </w:r>
      <w:r w:rsidR="00000000">
        <w:t>some</w:t>
      </w:r>
      <w:r w:rsidR="00000000">
        <w:rPr>
          <w:spacing w:val="-3"/>
        </w:rPr>
        <w:t xml:space="preserve"> </w:t>
      </w:r>
      <w:r w:rsidR="00000000">
        <w:t>of</w:t>
      </w:r>
      <w:r w:rsidR="00000000">
        <w:rPr>
          <w:spacing w:val="-5"/>
        </w:rPr>
        <w:t xml:space="preserve"> </w:t>
      </w:r>
      <w:r w:rsidR="00000000">
        <w:t>the</w:t>
      </w:r>
      <w:r w:rsidR="00000000">
        <w:rPr>
          <w:spacing w:val="-3"/>
        </w:rPr>
        <w:t xml:space="preserve"> </w:t>
      </w:r>
      <w:r w:rsidR="00000000">
        <w:t>cost</w:t>
      </w:r>
      <w:r w:rsidR="00000000">
        <w:rPr>
          <w:spacing w:val="-3"/>
        </w:rPr>
        <w:t xml:space="preserve"> </w:t>
      </w:r>
      <w:r w:rsidR="00000000">
        <w:t>benefits of a visual aid system:</w:t>
      </w:r>
      <w:r>
        <w:t xml:space="preserve"> </w:t>
      </w:r>
      <w:r w:rsidR="00000000">
        <w:t>Improved Safety: Visual aid systems provide clear guidance and information to pilots, helping them to navigate the airport safely and avoid potential hazards. This helps to reduce the risk of accidents and improve overall safety at the airport.</w:t>
      </w:r>
      <w:r>
        <w:t xml:space="preserve"> </w:t>
      </w:r>
      <w:r w:rsidR="00000000">
        <w:t>Reduced Delays: The clear and visible guidance provided by visual aid systems helps to reduce delays caused by confusion or misunderstandings between pilots and air traffic controllers. This enables aircraft to move more quickly and efficiently around the airport, reducing wait times for passengers and airlines.</w:t>
      </w:r>
      <w:r>
        <w:t xml:space="preserve"> </w:t>
      </w:r>
      <w:r w:rsidR="00000000">
        <w:t>Increased Efficiency: Visual aid systems allow pilots to operate more efficiently, with greater accuracy</w:t>
      </w:r>
      <w:r w:rsidR="00000000">
        <w:rPr>
          <w:spacing w:val="-6"/>
        </w:rPr>
        <w:t xml:space="preserve"> </w:t>
      </w:r>
      <w:r w:rsidR="00000000">
        <w:t>and</w:t>
      </w:r>
      <w:r w:rsidR="00000000">
        <w:rPr>
          <w:spacing w:val="-3"/>
        </w:rPr>
        <w:t xml:space="preserve"> </w:t>
      </w:r>
      <w:r w:rsidR="00000000">
        <w:t>precision,</w:t>
      </w:r>
      <w:r w:rsidR="00000000">
        <w:rPr>
          <w:spacing w:val="-3"/>
        </w:rPr>
        <w:t xml:space="preserve"> </w:t>
      </w:r>
      <w:r w:rsidR="00000000">
        <w:t>particularly</w:t>
      </w:r>
      <w:r w:rsidR="00000000">
        <w:rPr>
          <w:spacing w:val="-8"/>
        </w:rPr>
        <w:t xml:space="preserve"> </w:t>
      </w:r>
      <w:r w:rsidR="00000000">
        <w:t>during</w:t>
      </w:r>
      <w:r w:rsidR="00000000">
        <w:rPr>
          <w:spacing w:val="-3"/>
        </w:rPr>
        <w:t xml:space="preserve"> </w:t>
      </w:r>
      <w:r w:rsidR="00000000">
        <w:t>periods</w:t>
      </w:r>
      <w:r w:rsidR="00000000">
        <w:rPr>
          <w:spacing w:val="-1"/>
        </w:rPr>
        <w:t xml:space="preserve"> </w:t>
      </w:r>
      <w:r w:rsidR="00000000">
        <w:t>of</w:t>
      </w:r>
      <w:r w:rsidR="00000000">
        <w:rPr>
          <w:spacing w:val="-3"/>
        </w:rPr>
        <w:t xml:space="preserve"> </w:t>
      </w:r>
      <w:r w:rsidR="00000000">
        <w:t>low</w:t>
      </w:r>
      <w:r w:rsidR="00000000">
        <w:rPr>
          <w:spacing w:val="-4"/>
        </w:rPr>
        <w:t xml:space="preserve"> </w:t>
      </w:r>
      <w:r w:rsidR="00000000">
        <w:t>visibility.</w:t>
      </w:r>
      <w:r w:rsidR="00000000">
        <w:rPr>
          <w:spacing w:val="-6"/>
        </w:rPr>
        <w:t xml:space="preserve"> </w:t>
      </w:r>
      <w:r w:rsidR="00000000">
        <w:t>This</w:t>
      </w:r>
      <w:r w:rsidR="00000000">
        <w:rPr>
          <w:spacing w:val="-4"/>
        </w:rPr>
        <w:t xml:space="preserve"> </w:t>
      </w:r>
      <w:r w:rsidR="00000000">
        <w:t>helps</w:t>
      </w:r>
      <w:r w:rsidR="00000000">
        <w:rPr>
          <w:spacing w:val="-4"/>
        </w:rPr>
        <w:t xml:space="preserve"> </w:t>
      </w:r>
      <w:r w:rsidR="00000000">
        <w:t>to</w:t>
      </w:r>
      <w:r w:rsidR="00000000">
        <w:rPr>
          <w:spacing w:val="-3"/>
        </w:rPr>
        <w:t xml:space="preserve"> </w:t>
      </w:r>
      <w:r w:rsidR="00000000">
        <w:t>reduce</w:t>
      </w:r>
      <w:r w:rsidR="00000000">
        <w:rPr>
          <w:spacing w:val="-4"/>
        </w:rPr>
        <w:t xml:space="preserve"> </w:t>
      </w:r>
      <w:r w:rsidR="00000000">
        <w:t>the</w:t>
      </w:r>
      <w:r w:rsidR="00000000">
        <w:rPr>
          <w:spacing w:val="-3"/>
        </w:rPr>
        <w:t xml:space="preserve"> </w:t>
      </w:r>
      <w:r w:rsidR="00000000">
        <w:t>time between landings and takeoffs, enabling more aircraft to use the airport's facilities.</w:t>
      </w:r>
      <w:r>
        <w:t xml:space="preserve"> </w:t>
      </w:r>
      <w:r w:rsidR="00000000">
        <w:t>Improved</w:t>
      </w:r>
      <w:r w:rsidR="00000000">
        <w:rPr>
          <w:spacing w:val="-11"/>
        </w:rPr>
        <w:t xml:space="preserve"> </w:t>
      </w:r>
      <w:r w:rsidR="00000000">
        <w:t>Customer</w:t>
      </w:r>
      <w:r w:rsidR="00000000">
        <w:rPr>
          <w:spacing w:val="-9"/>
        </w:rPr>
        <w:t xml:space="preserve"> </w:t>
      </w:r>
      <w:r w:rsidR="00000000">
        <w:t>Experience:</w:t>
      </w:r>
      <w:r w:rsidR="00000000">
        <w:rPr>
          <w:spacing w:val="-12"/>
        </w:rPr>
        <w:t xml:space="preserve"> </w:t>
      </w:r>
      <w:r w:rsidR="00000000">
        <w:t>The</w:t>
      </w:r>
      <w:r w:rsidR="00000000">
        <w:rPr>
          <w:spacing w:val="-11"/>
        </w:rPr>
        <w:t xml:space="preserve"> </w:t>
      </w:r>
      <w:r w:rsidR="00000000">
        <w:t>improved</w:t>
      </w:r>
      <w:r w:rsidR="00000000">
        <w:rPr>
          <w:spacing w:val="-9"/>
        </w:rPr>
        <w:t xml:space="preserve"> </w:t>
      </w:r>
      <w:r w:rsidR="00000000">
        <w:t>safety</w:t>
      </w:r>
      <w:r w:rsidR="00000000">
        <w:rPr>
          <w:spacing w:val="-12"/>
        </w:rPr>
        <w:t xml:space="preserve"> </w:t>
      </w:r>
      <w:r w:rsidR="00000000">
        <w:t>and</w:t>
      </w:r>
      <w:r w:rsidR="00000000">
        <w:rPr>
          <w:spacing w:val="-9"/>
        </w:rPr>
        <w:t xml:space="preserve"> </w:t>
      </w:r>
      <w:r w:rsidR="00000000">
        <w:t>reduced</w:t>
      </w:r>
      <w:r w:rsidR="00000000">
        <w:rPr>
          <w:spacing w:val="-9"/>
        </w:rPr>
        <w:t xml:space="preserve"> </w:t>
      </w:r>
      <w:r w:rsidR="00000000">
        <w:t>delays</w:t>
      </w:r>
      <w:r w:rsidR="00000000">
        <w:rPr>
          <w:spacing w:val="-8"/>
        </w:rPr>
        <w:t xml:space="preserve"> </w:t>
      </w:r>
      <w:r w:rsidR="00000000">
        <w:t>provided</w:t>
      </w:r>
      <w:r w:rsidR="00000000">
        <w:rPr>
          <w:spacing w:val="-11"/>
        </w:rPr>
        <w:t xml:space="preserve"> </w:t>
      </w:r>
      <w:r w:rsidR="00000000">
        <w:t>by</w:t>
      </w:r>
      <w:r w:rsidR="00000000">
        <w:rPr>
          <w:spacing w:val="-12"/>
        </w:rPr>
        <w:t xml:space="preserve"> </w:t>
      </w:r>
      <w:r w:rsidR="00000000">
        <w:t>a</w:t>
      </w:r>
      <w:r w:rsidR="00000000">
        <w:rPr>
          <w:spacing w:val="-11"/>
        </w:rPr>
        <w:t xml:space="preserve"> </w:t>
      </w:r>
      <w:r w:rsidR="00000000">
        <w:t>visual</w:t>
      </w:r>
      <w:r w:rsidR="00000000">
        <w:rPr>
          <w:spacing w:val="-8"/>
        </w:rPr>
        <w:t xml:space="preserve"> </w:t>
      </w:r>
      <w:r w:rsidR="00000000">
        <w:t>aid system can lead to a better customer experience for passengers, resulting in increased customer loyalty and revenue for airlines and the airport.</w:t>
      </w:r>
      <w:r>
        <w:t xml:space="preserve"> </w:t>
      </w:r>
      <w:r w:rsidR="00000000">
        <w:t>Reduced</w:t>
      </w:r>
      <w:r w:rsidR="00000000">
        <w:rPr>
          <w:spacing w:val="-1"/>
        </w:rPr>
        <w:t xml:space="preserve"> </w:t>
      </w:r>
      <w:r w:rsidR="00000000">
        <w:t>Maintenance</w:t>
      </w:r>
      <w:r w:rsidR="00000000">
        <w:rPr>
          <w:spacing w:val="-2"/>
        </w:rPr>
        <w:t xml:space="preserve"> </w:t>
      </w:r>
      <w:r w:rsidR="00000000">
        <w:t>Costs:</w:t>
      </w:r>
      <w:r w:rsidR="00000000">
        <w:rPr>
          <w:spacing w:val="-14"/>
        </w:rPr>
        <w:t xml:space="preserve"> </w:t>
      </w:r>
      <w:r w:rsidR="00000000">
        <w:t>A</w:t>
      </w:r>
      <w:r w:rsidR="00000000">
        <w:rPr>
          <w:spacing w:val="-15"/>
        </w:rPr>
        <w:t xml:space="preserve"> </w:t>
      </w:r>
      <w:r w:rsidR="00000000">
        <w:t>well-designed</w:t>
      </w:r>
      <w:r w:rsidR="00000000">
        <w:rPr>
          <w:spacing w:val="-1"/>
        </w:rPr>
        <w:t xml:space="preserve"> </w:t>
      </w:r>
      <w:r w:rsidR="00000000">
        <w:t>visual</w:t>
      </w:r>
      <w:r w:rsidR="00000000">
        <w:rPr>
          <w:spacing w:val="-1"/>
        </w:rPr>
        <w:t xml:space="preserve"> </w:t>
      </w:r>
      <w:r w:rsidR="00000000">
        <w:t>aid</w:t>
      </w:r>
      <w:r w:rsidR="00000000">
        <w:rPr>
          <w:spacing w:val="-1"/>
        </w:rPr>
        <w:t xml:space="preserve"> </w:t>
      </w:r>
      <w:r w:rsidR="00000000">
        <w:t>system can</w:t>
      </w:r>
      <w:r w:rsidR="00000000">
        <w:rPr>
          <w:spacing w:val="-1"/>
        </w:rPr>
        <w:t xml:space="preserve"> </w:t>
      </w:r>
      <w:r w:rsidR="00000000">
        <w:t>reduce</w:t>
      </w:r>
      <w:r w:rsidR="00000000">
        <w:rPr>
          <w:spacing w:val="-2"/>
        </w:rPr>
        <w:t xml:space="preserve"> </w:t>
      </w:r>
      <w:r w:rsidR="00000000">
        <w:t>maintenance</w:t>
      </w:r>
      <w:r w:rsidR="00000000">
        <w:rPr>
          <w:spacing w:val="-2"/>
        </w:rPr>
        <w:t xml:space="preserve"> </w:t>
      </w:r>
      <w:r w:rsidR="00000000">
        <w:t>costs</w:t>
      </w:r>
      <w:r w:rsidR="00000000">
        <w:rPr>
          <w:spacing w:val="-1"/>
        </w:rPr>
        <w:t xml:space="preserve"> </w:t>
      </w:r>
      <w:r w:rsidR="00000000">
        <w:t xml:space="preserve">by </w:t>
      </w:r>
      <w:r w:rsidR="00000000">
        <w:lastRenderedPageBreak/>
        <w:t xml:space="preserve">using energy-efficient lighting and durable materials that require less frequent replacement or </w:t>
      </w:r>
      <w:r w:rsidR="00000000">
        <w:rPr>
          <w:spacing w:val="-2"/>
        </w:rPr>
        <w:t>repair.</w:t>
      </w:r>
      <w:r>
        <w:t xml:space="preserve"> </w:t>
      </w:r>
      <w:r w:rsidR="00000000">
        <w:rPr>
          <w:rFonts w:ascii="Palatino"/>
          <w:spacing w:val="-5"/>
        </w:rPr>
        <w:t>756</w:t>
      </w:r>
      <w:r>
        <w:rPr>
          <w:rFonts w:ascii="Palatino"/>
        </w:rPr>
        <w:t xml:space="preserve">   </w:t>
      </w:r>
      <w:r w:rsidR="00000000">
        <w:rPr>
          <w:spacing w:val="-2"/>
        </w:rPr>
        <w:t>Increased</w:t>
      </w:r>
      <w:r w:rsidR="00000000">
        <w:rPr>
          <w:spacing w:val="-13"/>
        </w:rPr>
        <w:t xml:space="preserve"> </w:t>
      </w:r>
      <w:r w:rsidR="00000000">
        <w:rPr>
          <w:spacing w:val="-2"/>
        </w:rPr>
        <w:t>Airport</w:t>
      </w:r>
      <w:r w:rsidR="00000000">
        <w:rPr>
          <w:spacing w:val="-9"/>
        </w:rPr>
        <w:t xml:space="preserve"> </w:t>
      </w:r>
      <w:r w:rsidR="00000000">
        <w:rPr>
          <w:spacing w:val="-2"/>
        </w:rPr>
        <w:t>Capacity: By</w:t>
      </w:r>
      <w:r w:rsidR="00000000">
        <w:rPr>
          <w:spacing w:val="-7"/>
        </w:rPr>
        <w:t xml:space="preserve"> </w:t>
      </w:r>
      <w:r w:rsidR="00000000">
        <w:rPr>
          <w:spacing w:val="-2"/>
        </w:rPr>
        <w:t>reducing</w:t>
      </w:r>
      <w:r w:rsidR="00000000">
        <w:rPr>
          <w:spacing w:val="-7"/>
        </w:rPr>
        <w:t xml:space="preserve"> </w:t>
      </w:r>
      <w:r w:rsidR="00000000">
        <w:rPr>
          <w:spacing w:val="-2"/>
        </w:rPr>
        <w:t>the</w:t>
      </w:r>
      <w:r w:rsidR="00000000">
        <w:rPr>
          <w:spacing w:val="-5"/>
        </w:rPr>
        <w:t xml:space="preserve"> </w:t>
      </w:r>
      <w:r w:rsidR="00000000">
        <w:rPr>
          <w:spacing w:val="-2"/>
        </w:rPr>
        <w:t>time</w:t>
      </w:r>
      <w:r w:rsidR="00000000">
        <w:rPr>
          <w:spacing w:val="-5"/>
        </w:rPr>
        <w:t xml:space="preserve"> </w:t>
      </w:r>
      <w:r w:rsidR="00000000">
        <w:rPr>
          <w:spacing w:val="-2"/>
        </w:rPr>
        <w:t>between</w:t>
      </w:r>
      <w:r w:rsidR="00000000">
        <w:rPr>
          <w:spacing w:val="-5"/>
        </w:rPr>
        <w:t xml:space="preserve"> </w:t>
      </w:r>
      <w:r w:rsidR="00000000">
        <w:rPr>
          <w:spacing w:val="-2"/>
        </w:rPr>
        <w:t>landings</w:t>
      </w:r>
      <w:r w:rsidR="00000000">
        <w:rPr>
          <w:spacing w:val="-5"/>
        </w:rPr>
        <w:t xml:space="preserve"> </w:t>
      </w:r>
      <w:r w:rsidR="00000000">
        <w:rPr>
          <w:spacing w:val="-2"/>
        </w:rPr>
        <w:t>and</w:t>
      </w:r>
      <w:r w:rsidR="00000000">
        <w:rPr>
          <w:spacing w:val="-5"/>
        </w:rPr>
        <w:t xml:space="preserve"> </w:t>
      </w:r>
      <w:r w:rsidR="00000000">
        <w:rPr>
          <w:spacing w:val="-2"/>
        </w:rPr>
        <w:t>takeoffs</w:t>
      </w:r>
      <w:r w:rsidR="00000000">
        <w:rPr>
          <w:spacing w:val="-5"/>
        </w:rPr>
        <w:t xml:space="preserve"> </w:t>
      </w:r>
      <w:r w:rsidR="00000000">
        <w:rPr>
          <w:spacing w:val="-2"/>
        </w:rPr>
        <w:t>and</w:t>
      </w:r>
      <w:r w:rsidR="00000000">
        <w:rPr>
          <w:spacing w:val="-5"/>
        </w:rPr>
        <w:t xml:space="preserve"> </w:t>
      </w:r>
      <w:r w:rsidR="00000000">
        <w:rPr>
          <w:spacing w:val="-2"/>
        </w:rPr>
        <w:t>enabling</w:t>
      </w:r>
      <w:r w:rsidR="00000000">
        <w:rPr>
          <w:spacing w:val="-7"/>
        </w:rPr>
        <w:t xml:space="preserve"> </w:t>
      </w:r>
      <w:r w:rsidR="00000000">
        <w:rPr>
          <w:spacing w:val="-2"/>
        </w:rPr>
        <w:t xml:space="preserve">more </w:t>
      </w:r>
      <w:r w:rsidR="00000000">
        <w:t>efficient aircraft operations, visual aid systems can increase the airport's capacity, allowing more aircraft to use the airport's facilities.</w:t>
      </w:r>
      <w:r>
        <w:t xml:space="preserve"> </w:t>
      </w:r>
      <w:r w:rsidR="00000000">
        <w:t>Overall, the cost benefits of a visual aid system are significant, with improvements in safety, efficiency, capacity, and passenger experience. These benefits can help to reduce operating costs and increase revenue, making the investment in a visual aid system a smart choice for airports looking to improve their operations.</w:t>
      </w:r>
      <w:r>
        <w:t xml:space="preserve"> </w:t>
      </w:r>
      <w:r w:rsidR="00000000">
        <w:t>SYSTEM</w:t>
      </w:r>
      <w:r w:rsidR="00000000">
        <w:rPr>
          <w:spacing w:val="-2"/>
        </w:rPr>
        <w:t xml:space="preserve"> INTEGRATION</w:t>
      </w:r>
      <w:r>
        <w:t xml:space="preserve"> </w:t>
      </w:r>
      <w:r w:rsidR="00000000">
        <w:t>Airport Visual</w:t>
      </w:r>
      <w:r w:rsidR="00000000">
        <w:rPr>
          <w:spacing w:val="-1"/>
        </w:rPr>
        <w:t xml:space="preserve"> </w:t>
      </w:r>
      <w:r w:rsidR="00000000">
        <w:t>Aid Systems are integrated with several other airport systems to ensure safe and efficient</w:t>
      </w:r>
      <w:r w:rsidR="00000000">
        <w:rPr>
          <w:spacing w:val="-11"/>
        </w:rPr>
        <w:t xml:space="preserve"> </w:t>
      </w:r>
      <w:r w:rsidR="00000000">
        <w:t>airport</w:t>
      </w:r>
      <w:r w:rsidR="00000000">
        <w:rPr>
          <w:spacing w:val="-9"/>
        </w:rPr>
        <w:t xml:space="preserve"> </w:t>
      </w:r>
      <w:r w:rsidR="00000000">
        <w:t>operations.</w:t>
      </w:r>
      <w:r w:rsidR="00000000">
        <w:rPr>
          <w:spacing w:val="-13"/>
        </w:rPr>
        <w:t xml:space="preserve"> </w:t>
      </w:r>
      <w:r w:rsidR="00000000">
        <w:t>The</w:t>
      </w:r>
      <w:r w:rsidR="00000000">
        <w:rPr>
          <w:spacing w:val="-11"/>
        </w:rPr>
        <w:t xml:space="preserve"> </w:t>
      </w:r>
      <w:r w:rsidR="00000000">
        <w:t>following</w:t>
      </w:r>
      <w:r w:rsidR="00000000">
        <w:rPr>
          <w:spacing w:val="-11"/>
        </w:rPr>
        <w:t xml:space="preserve"> </w:t>
      </w:r>
      <w:r w:rsidR="00000000">
        <w:t>are</w:t>
      </w:r>
      <w:r w:rsidR="00000000">
        <w:rPr>
          <w:spacing w:val="-11"/>
        </w:rPr>
        <w:t xml:space="preserve"> </w:t>
      </w:r>
      <w:r w:rsidR="00000000">
        <w:t>some</w:t>
      </w:r>
      <w:r w:rsidR="00000000">
        <w:rPr>
          <w:spacing w:val="-10"/>
        </w:rPr>
        <w:t xml:space="preserve"> </w:t>
      </w:r>
      <w:r w:rsidR="00000000">
        <w:t>examples</w:t>
      </w:r>
      <w:r w:rsidR="00000000">
        <w:rPr>
          <w:spacing w:val="-9"/>
        </w:rPr>
        <w:t xml:space="preserve"> </w:t>
      </w:r>
      <w:r w:rsidR="00000000">
        <w:t>of</w:t>
      </w:r>
      <w:r w:rsidR="00000000">
        <w:rPr>
          <w:spacing w:val="-9"/>
        </w:rPr>
        <w:t xml:space="preserve"> </w:t>
      </w:r>
      <w:r w:rsidR="00000000">
        <w:t>how</w:t>
      </w:r>
      <w:r w:rsidR="00000000">
        <w:rPr>
          <w:spacing w:val="-13"/>
        </w:rPr>
        <w:t xml:space="preserve"> </w:t>
      </w:r>
      <w:r w:rsidR="00000000">
        <w:t>these</w:t>
      </w:r>
      <w:r w:rsidR="00000000">
        <w:rPr>
          <w:spacing w:val="-10"/>
        </w:rPr>
        <w:t xml:space="preserve"> </w:t>
      </w:r>
      <w:r w:rsidR="00000000">
        <w:t>systems</w:t>
      </w:r>
      <w:r w:rsidR="00000000">
        <w:rPr>
          <w:spacing w:val="-9"/>
        </w:rPr>
        <w:t xml:space="preserve"> </w:t>
      </w:r>
      <w:r w:rsidR="00000000">
        <w:t>are</w:t>
      </w:r>
      <w:r w:rsidR="00000000">
        <w:rPr>
          <w:spacing w:val="-10"/>
        </w:rPr>
        <w:t xml:space="preserve"> </w:t>
      </w:r>
      <w:r w:rsidR="00000000">
        <w:rPr>
          <w:spacing w:val="-2"/>
        </w:rPr>
        <w:t>integrated:</w:t>
      </w:r>
      <w:r>
        <w:t xml:space="preserve"> </w:t>
      </w:r>
      <w:r w:rsidR="00000000">
        <w:t>Air</w:t>
      </w:r>
      <w:r w:rsidR="00000000">
        <w:rPr>
          <w:spacing w:val="-15"/>
        </w:rPr>
        <w:t xml:space="preserve"> </w:t>
      </w:r>
      <w:r w:rsidR="00000000">
        <w:t>Traffic</w:t>
      </w:r>
      <w:r w:rsidR="00000000">
        <w:rPr>
          <w:spacing w:val="-6"/>
        </w:rPr>
        <w:t xml:space="preserve"> </w:t>
      </w:r>
      <w:r w:rsidR="00000000">
        <w:t>Control</w:t>
      </w:r>
      <w:r w:rsidR="00000000">
        <w:rPr>
          <w:spacing w:val="-6"/>
        </w:rPr>
        <w:t xml:space="preserve"> </w:t>
      </w:r>
      <w:r w:rsidR="00000000">
        <w:t>(ATC)</w:t>
      </w:r>
      <w:r w:rsidR="00000000">
        <w:rPr>
          <w:spacing w:val="-6"/>
        </w:rPr>
        <w:t xml:space="preserve"> </w:t>
      </w:r>
      <w:r w:rsidR="00000000">
        <w:t>System:</w:t>
      </w:r>
      <w:r w:rsidR="00000000">
        <w:rPr>
          <w:spacing w:val="-9"/>
        </w:rPr>
        <w:t xml:space="preserve"> </w:t>
      </w:r>
      <w:r w:rsidR="00000000">
        <w:t>The</w:t>
      </w:r>
      <w:r w:rsidR="00000000">
        <w:rPr>
          <w:spacing w:val="-15"/>
        </w:rPr>
        <w:t xml:space="preserve"> </w:t>
      </w:r>
      <w:r w:rsidR="00000000">
        <w:t>ATC</w:t>
      </w:r>
      <w:r w:rsidR="00000000">
        <w:rPr>
          <w:spacing w:val="-6"/>
        </w:rPr>
        <w:t xml:space="preserve"> </w:t>
      </w:r>
      <w:r w:rsidR="00000000">
        <w:t>system</w:t>
      </w:r>
      <w:r w:rsidR="00000000">
        <w:rPr>
          <w:spacing w:val="-6"/>
        </w:rPr>
        <w:t xml:space="preserve"> </w:t>
      </w:r>
      <w:r w:rsidR="00000000">
        <w:t>is</w:t>
      </w:r>
      <w:r w:rsidR="00000000">
        <w:rPr>
          <w:spacing w:val="-6"/>
        </w:rPr>
        <w:t xml:space="preserve"> </w:t>
      </w:r>
      <w:r w:rsidR="00000000">
        <w:t>responsible</w:t>
      </w:r>
      <w:r w:rsidR="00000000">
        <w:rPr>
          <w:spacing w:val="-6"/>
        </w:rPr>
        <w:t xml:space="preserve"> </w:t>
      </w:r>
      <w:r w:rsidR="00000000">
        <w:t>for</w:t>
      </w:r>
      <w:r w:rsidR="00000000">
        <w:rPr>
          <w:spacing w:val="-7"/>
        </w:rPr>
        <w:t xml:space="preserve"> </w:t>
      </w:r>
      <w:r w:rsidR="00000000">
        <w:t>managing</w:t>
      </w:r>
      <w:r w:rsidR="00000000">
        <w:rPr>
          <w:spacing w:val="-8"/>
        </w:rPr>
        <w:t xml:space="preserve"> </w:t>
      </w:r>
      <w:r w:rsidR="00000000">
        <w:t>air</w:t>
      </w:r>
      <w:r w:rsidR="00000000">
        <w:rPr>
          <w:spacing w:val="-6"/>
        </w:rPr>
        <w:t xml:space="preserve"> </w:t>
      </w:r>
      <w:r w:rsidR="00000000">
        <w:t>traffic</w:t>
      </w:r>
      <w:r w:rsidR="00000000">
        <w:rPr>
          <w:spacing w:val="-6"/>
        </w:rPr>
        <w:t xml:space="preserve"> </w:t>
      </w:r>
      <w:r w:rsidR="00000000">
        <w:t>within the airport's airspace.</w:t>
      </w:r>
      <w:r w:rsidR="00000000">
        <w:rPr>
          <w:spacing w:val="-8"/>
        </w:rPr>
        <w:t xml:space="preserve"> </w:t>
      </w:r>
      <w:r w:rsidR="00000000">
        <w:t xml:space="preserve">ATC controllers use radar and other monitoring equipment to track aircraft movement, and they work closely with the airport's visual aid system to ensure safe aircraft </w:t>
      </w:r>
      <w:r w:rsidR="00000000">
        <w:rPr>
          <w:spacing w:val="-2"/>
        </w:rPr>
        <w:t>operations.</w:t>
      </w:r>
      <w:r>
        <w:t xml:space="preserve"> </w:t>
      </w:r>
      <w:r w:rsidR="00000000">
        <w:t>Airport Lighting Control System (ALCS):</w:t>
      </w:r>
      <w:r w:rsidR="00000000">
        <w:rPr>
          <w:spacing w:val="-2"/>
        </w:rPr>
        <w:t xml:space="preserve"> </w:t>
      </w:r>
      <w:r w:rsidR="00000000">
        <w:t>The</w:t>
      </w:r>
      <w:r w:rsidR="00000000">
        <w:rPr>
          <w:spacing w:val="-12"/>
        </w:rPr>
        <w:t xml:space="preserve"> </w:t>
      </w:r>
      <w:r w:rsidR="00000000">
        <w:t>ALCS is used to control and monitor the airport's lighting systems, including runway, taxiway, and apron lighting. The ALCS integrates with the visual aid system to ensure</w:t>
      </w:r>
      <w:r w:rsidR="00000000">
        <w:rPr>
          <w:spacing w:val="-2"/>
        </w:rPr>
        <w:t xml:space="preserve"> </w:t>
      </w:r>
      <w:r w:rsidR="00000000">
        <w:t>that the</w:t>
      </w:r>
      <w:r w:rsidR="00000000">
        <w:rPr>
          <w:spacing w:val="-1"/>
        </w:rPr>
        <w:t xml:space="preserve"> </w:t>
      </w:r>
      <w:r w:rsidR="00000000">
        <w:t>correct lights are activated</w:t>
      </w:r>
      <w:r w:rsidR="00000000">
        <w:rPr>
          <w:spacing w:val="-1"/>
        </w:rPr>
        <w:t xml:space="preserve"> </w:t>
      </w:r>
      <w:r w:rsidR="00000000">
        <w:t>at the</w:t>
      </w:r>
      <w:r w:rsidR="00000000">
        <w:rPr>
          <w:spacing w:val="-1"/>
        </w:rPr>
        <w:t xml:space="preserve"> </w:t>
      </w:r>
      <w:r w:rsidR="00000000">
        <w:t>right time,</w:t>
      </w:r>
      <w:r w:rsidR="00000000">
        <w:rPr>
          <w:spacing w:val="-1"/>
        </w:rPr>
        <w:t xml:space="preserve"> </w:t>
      </w:r>
      <w:r w:rsidR="00000000">
        <w:t>depending</w:t>
      </w:r>
      <w:r w:rsidR="00000000">
        <w:rPr>
          <w:spacing w:val="-2"/>
        </w:rPr>
        <w:t xml:space="preserve"> </w:t>
      </w:r>
      <w:r w:rsidR="00000000">
        <w:t>on the aircraft's location and movement.</w:t>
      </w:r>
      <w:r>
        <w:t xml:space="preserve"> </w:t>
      </w:r>
      <w:r w:rsidR="00000000">
        <w:t>Navigation</w:t>
      </w:r>
      <w:r w:rsidR="00000000">
        <w:rPr>
          <w:spacing w:val="-7"/>
        </w:rPr>
        <w:t xml:space="preserve"> </w:t>
      </w:r>
      <w:r w:rsidR="00000000">
        <w:t>and</w:t>
      </w:r>
      <w:r w:rsidR="00000000">
        <w:rPr>
          <w:spacing w:val="-5"/>
        </w:rPr>
        <w:t xml:space="preserve"> </w:t>
      </w:r>
      <w:r w:rsidR="00000000">
        <w:t>Instrument</w:t>
      </w:r>
      <w:r w:rsidR="00000000">
        <w:rPr>
          <w:spacing w:val="-7"/>
        </w:rPr>
        <w:t xml:space="preserve"> </w:t>
      </w:r>
      <w:r w:rsidR="00000000">
        <w:t>Landing</w:t>
      </w:r>
      <w:r w:rsidR="00000000">
        <w:rPr>
          <w:spacing w:val="-9"/>
        </w:rPr>
        <w:t xml:space="preserve"> </w:t>
      </w:r>
      <w:r w:rsidR="00000000">
        <w:t>Systems</w:t>
      </w:r>
      <w:r w:rsidR="00000000">
        <w:rPr>
          <w:spacing w:val="-7"/>
        </w:rPr>
        <w:t xml:space="preserve"> </w:t>
      </w:r>
      <w:r w:rsidR="00000000">
        <w:t>(ILS):</w:t>
      </w:r>
      <w:r w:rsidR="00000000">
        <w:rPr>
          <w:spacing w:val="-6"/>
        </w:rPr>
        <w:t xml:space="preserve"> </w:t>
      </w:r>
      <w:r w:rsidR="00000000">
        <w:t>Navigation</w:t>
      </w:r>
      <w:r w:rsidR="00000000">
        <w:rPr>
          <w:spacing w:val="-8"/>
        </w:rPr>
        <w:t xml:space="preserve"> </w:t>
      </w:r>
      <w:r w:rsidR="00000000">
        <w:t>and</w:t>
      </w:r>
      <w:r w:rsidR="00000000">
        <w:rPr>
          <w:spacing w:val="-5"/>
        </w:rPr>
        <w:t xml:space="preserve"> </w:t>
      </w:r>
      <w:r w:rsidR="00000000">
        <w:t>ILS</w:t>
      </w:r>
      <w:r w:rsidR="00000000">
        <w:rPr>
          <w:spacing w:val="-7"/>
        </w:rPr>
        <w:t xml:space="preserve"> </w:t>
      </w:r>
      <w:r w:rsidR="00000000">
        <w:t>systems</w:t>
      </w:r>
      <w:r w:rsidR="00000000">
        <w:rPr>
          <w:spacing w:val="-8"/>
        </w:rPr>
        <w:t xml:space="preserve"> </w:t>
      </w:r>
      <w:r w:rsidR="00000000">
        <w:t>are</w:t>
      </w:r>
      <w:r w:rsidR="00000000">
        <w:rPr>
          <w:spacing w:val="-9"/>
        </w:rPr>
        <w:t xml:space="preserve"> </w:t>
      </w:r>
      <w:r w:rsidR="00000000">
        <w:t>used</w:t>
      </w:r>
      <w:r w:rsidR="00000000">
        <w:rPr>
          <w:spacing w:val="-8"/>
        </w:rPr>
        <w:t xml:space="preserve"> </w:t>
      </w:r>
      <w:r w:rsidR="00000000">
        <w:t>to</w:t>
      </w:r>
      <w:r w:rsidR="00000000">
        <w:rPr>
          <w:spacing w:val="-7"/>
        </w:rPr>
        <w:t xml:space="preserve"> </w:t>
      </w:r>
      <w:r w:rsidR="00000000">
        <w:t>guide aircraft</w:t>
      </w:r>
      <w:r w:rsidR="00000000">
        <w:rPr>
          <w:spacing w:val="-3"/>
        </w:rPr>
        <w:t xml:space="preserve"> </w:t>
      </w:r>
      <w:r w:rsidR="00000000">
        <w:t>during</w:t>
      </w:r>
      <w:r w:rsidR="00000000">
        <w:rPr>
          <w:spacing w:val="-6"/>
        </w:rPr>
        <w:t xml:space="preserve"> </w:t>
      </w:r>
      <w:r w:rsidR="00000000">
        <w:t>takeoff</w:t>
      </w:r>
      <w:r w:rsidR="00000000">
        <w:rPr>
          <w:spacing w:val="-2"/>
        </w:rPr>
        <w:t xml:space="preserve"> </w:t>
      </w:r>
      <w:r w:rsidR="00000000">
        <w:t>and</w:t>
      </w:r>
      <w:r w:rsidR="00000000">
        <w:rPr>
          <w:spacing w:val="-3"/>
        </w:rPr>
        <w:t xml:space="preserve"> </w:t>
      </w:r>
      <w:r w:rsidR="00000000">
        <w:t>landing.</w:t>
      </w:r>
      <w:r w:rsidR="00000000">
        <w:rPr>
          <w:spacing w:val="-6"/>
        </w:rPr>
        <w:t xml:space="preserve"> </w:t>
      </w:r>
      <w:r w:rsidR="00000000">
        <w:t>These</w:t>
      </w:r>
      <w:r w:rsidR="00000000">
        <w:rPr>
          <w:spacing w:val="-4"/>
        </w:rPr>
        <w:t xml:space="preserve"> </w:t>
      </w:r>
      <w:r w:rsidR="00000000">
        <w:t>systems</w:t>
      </w:r>
      <w:r w:rsidR="00000000">
        <w:rPr>
          <w:spacing w:val="-1"/>
        </w:rPr>
        <w:t xml:space="preserve"> </w:t>
      </w:r>
      <w:r w:rsidR="00000000">
        <w:t>work</w:t>
      </w:r>
      <w:r w:rsidR="00000000">
        <w:rPr>
          <w:spacing w:val="-3"/>
        </w:rPr>
        <w:t xml:space="preserve"> </w:t>
      </w:r>
      <w:r w:rsidR="00000000">
        <w:t>in</w:t>
      </w:r>
      <w:r w:rsidR="00000000">
        <w:rPr>
          <w:spacing w:val="-3"/>
        </w:rPr>
        <w:t xml:space="preserve"> </w:t>
      </w:r>
      <w:r w:rsidR="00000000">
        <w:t>conjunction</w:t>
      </w:r>
      <w:r w:rsidR="00000000">
        <w:rPr>
          <w:spacing w:val="-3"/>
        </w:rPr>
        <w:t xml:space="preserve"> </w:t>
      </w:r>
      <w:r w:rsidR="00000000">
        <w:t>with</w:t>
      </w:r>
      <w:r w:rsidR="00000000">
        <w:rPr>
          <w:spacing w:val="-3"/>
        </w:rPr>
        <w:t xml:space="preserve"> </w:t>
      </w:r>
      <w:r w:rsidR="00000000">
        <w:t>the</w:t>
      </w:r>
      <w:r w:rsidR="00000000">
        <w:rPr>
          <w:spacing w:val="-3"/>
        </w:rPr>
        <w:t xml:space="preserve"> </w:t>
      </w:r>
      <w:r w:rsidR="00000000">
        <w:t>visual</w:t>
      </w:r>
      <w:r w:rsidR="00000000">
        <w:rPr>
          <w:spacing w:val="-3"/>
        </w:rPr>
        <w:t xml:space="preserve"> </w:t>
      </w:r>
      <w:r w:rsidR="00000000">
        <w:t>aid</w:t>
      </w:r>
      <w:r w:rsidR="00000000">
        <w:rPr>
          <w:spacing w:val="-3"/>
        </w:rPr>
        <w:t xml:space="preserve"> </w:t>
      </w:r>
      <w:r w:rsidR="00000000">
        <w:t>system to</w:t>
      </w:r>
      <w:r w:rsidR="00000000">
        <w:rPr>
          <w:spacing w:val="-10"/>
        </w:rPr>
        <w:t xml:space="preserve"> </w:t>
      </w:r>
      <w:r w:rsidR="00000000">
        <w:t>provide</w:t>
      </w:r>
      <w:r w:rsidR="00000000">
        <w:rPr>
          <w:spacing w:val="-12"/>
        </w:rPr>
        <w:t xml:space="preserve"> </w:t>
      </w:r>
      <w:r w:rsidR="00000000">
        <w:t>pilots</w:t>
      </w:r>
      <w:r w:rsidR="00000000">
        <w:rPr>
          <w:spacing w:val="-12"/>
        </w:rPr>
        <w:t xml:space="preserve"> </w:t>
      </w:r>
      <w:r w:rsidR="00000000">
        <w:t>with</w:t>
      </w:r>
      <w:r w:rsidR="00000000">
        <w:rPr>
          <w:spacing w:val="-10"/>
        </w:rPr>
        <w:t xml:space="preserve"> </w:t>
      </w:r>
      <w:r w:rsidR="00000000">
        <w:t>accurate</w:t>
      </w:r>
      <w:r w:rsidR="00000000">
        <w:rPr>
          <w:spacing w:val="-11"/>
        </w:rPr>
        <w:t xml:space="preserve"> </w:t>
      </w:r>
      <w:r w:rsidR="00000000">
        <w:t>information</w:t>
      </w:r>
      <w:r w:rsidR="00000000">
        <w:rPr>
          <w:spacing w:val="-10"/>
        </w:rPr>
        <w:t xml:space="preserve"> </w:t>
      </w:r>
      <w:r w:rsidR="00000000">
        <w:t>on</w:t>
      </w:r>
      <w:r w:rsidR="00000000">
        <w:rPr>
          <w:spacing w:val="-11"/>
        </w:rPr>
        <w:t xml:space="preserve"> </w:t>
      </w:r>
      <w:r w:rsidR="00000000">
        <w:t>the</w:t>
      </w:r>
      <w:r w:rsidR="00000000">
        <w:rPr>
          <w:spacing w:val="-11"/>
        </w:rPr>
        <w:t xml:space="preserve"> </w:t>
      </w:r>
      <w:r w:rsidR="00000000">
        <w:t>aircraft's</w:t>
      </w:r>
      <w:r w:rsidR="00000000">
        <w:rPr>
          <w:spacing w:val="-10"/>
        </w:rPr>
        <w:t xml:space="preserve"> </w:t>
      </w:r>
      <w:r w:rsidR="00000000">
        <w:t>position</w:t>
      </w:r>
      <w:r w:rsidR="00000000">
        <w:rPr>
          <w:spacing w:val="-11"/>
        </w:rPr>
        <w:t xml:space="preserve"> </w:t>
      </w:r>
      <w:r w:rsidR="00000000">
        <w:t>and</w:t>
      </w:r>
      <w:r w:rsidR="00000000">
        <w:rPr>
          <w:spacing w:val="-11"/>
        </w:rPr>
        <w:t xml:space="preserve"> </w:t>
      </w:r>
      <w:r w:rsidR="00000000">
        <w:t>altitude,</w:t>
      </w:r>
      <w:r w:rsidR="00000000">
        <w:rPr>
          <w:spacing w:val="-11"/>
        </w:rPr>
        <w:t xml:space="preserve"> </w:t>
      </w:r>
      <w:r w:rsidR="00000000">
        <w:t>ensuring</w:t>
      </w:r>
      <w:r w:rsidR="00000000">
        <w:rPr>
          <w:spacing w:val="-13"/>
        </w:rPr>
        <w:t xml:space="preserve"> </w:t>
      </w:r>
      <w:r w:rsidR="00000000">
        <w:t>safe</w:t>
      </w:r>
      <w:r w:rsidR="00000000">
        <w:rPr>
          <w:spacing w:val="-12"/>
        </w:rPr>
        <w:t xml:space="preserve"> </w:t>
      </w:r>
      <w:r w:rsidR="00000000">
        <w:t>and precise landings.</w:t>
      </w:r>
      <w:r>
        <w:t xml:space="preserve"> </w:t>
      </w:r>
      <w:r w:rsidR="00000000">
        <w:t>Airport Information Management System (AIMS): The AIMS is used to manage airport operations, including flight scheduling, ground handling, and passenger services. The visual aid system</w:t>
      </w:r>
      <w:r w:rsidR="00000000">
        <w:rPr>
          <w:spacing w:val="-5"/>
        </w:rPr>
        <w:t xml:space="preserve"> </w:t>
      </w:r>
      <w:r w:rsidR="00000000">
        <w:t>is</w:t>
      </w:r>
      <w:r w:rsidR="00000000">
        <w:rPr>
          <w:spacing w:val="-3"/>
        </w:rPr>
        <w:t xml:space="preserve"> </w:t>
      </w:r>
      <w:r w:rsidR="00000000">
        <w:t>integrated</w:t>
      </w:r>
      <w:r w:rsidR="00000000">
        <w:rPr>
          <w:spacing w:val="-1"/>
        </w:rPr>
        <w:t xml:space="preserve"> </w:t>
      </w:r>
      <w:r w:rsidR="00000000">
        <w:t>with</w:t>
      </w:r>
      <w:r w:rsidR="00000000">
        <w:rPr>
          <w:spacing w:val="-2"/>
        </w:rPr>
        <w:t xml:space="preserve"> </w:t>
      </w:r>
      <w:r w:rsidR="00000000">
        <w:t>the</w:t>
      </w:r>
      <w:r w:rsidR="00000000">
        <w:rPr>
          <w:spacing w:val="-16"/>
        </w:rPr>
        <w:t xml:space="preserve"> </w:t>
      </w:r>
      <w:r w:rsidR="00000000">
        <w:t>AIMS</w:t>
      </w:r>
      <w:r w:rsidR="00000000">
        <w:rPr>
          <w:spacing w:val="-2"/>
        </w:rPr>
        <w:t xml:space="preserve"> </w:t>
      </w:r>
      <w:r w:rsidR="00000000">
        <w:t>to</w:t>
      </w:r>
      <w:r w:rsidR="00000000">
        <w:rPr>
          <w:spacing w:val="-1"/>
        </w:rPr>
        <w:t xml:space="preserve"> </w:t>
      </w:r>
      <w:r w:rsidR="00000000">
        <w:t>ensure</w:t>
      </w:r>
      <w:r w:rsidR="00000000">
        <w:rPr>
          <w:spacing w:val="-3"/>
        </w:rPr>
        <w:t xml:space="preserve"> </w:t>
      </w:r>
      <w:r w:rsidR="00000000">
        <w:t>that</w:t>
      </w:r>
      <w:r w:rsidR="00000000">
        <w:rPr>
          <w:spacing w:val="-1"/>
        </w:rPr>
        <w:t xml:space="preserve"> </w:t>
      </w:r>
      <w:r w:rsidR="00000000">
        <w:t>airport</w:t>
      </w:r>
      <w:r w:rsidR="00000000">
        <w:rPr>
          <w:spacing w:val="-2"/>
        </w:rPr>
        <w:t xml:space="preserve"> </w:t>
      </w:r>
      <w:r w:rsidR="00000000">
        <w:t>operations</w:t>
      </w:r>
      <w:r w:rsidR="00000000">
        <w:rPr>
          <w:spacing w:val="1"/>
        </w:rPr>
        <w:t xml:space="preserve"> </w:t>
      </w:r>
      <w:r w:rsidR="00000000">
        <w:t>are</w:t>
      </w:r>
      <w:r w:rsidR="00000000">
        <w:rPr>
          <w:spacing w:val="-3"/>
        </w:rPr>
        <w:t xml:space="preserve"> </w:t>
      </w:r>
      <w:r w:rsidR="00000000">
        <w:t>coordinated</w:t>
      </w:r>
      <w:r w:rsidR="00000000">
        <w:rPr>
          <w:spacing w:val="-2"/>
        </w:rPr>
        <w:t xml:space="preserve"> </w:t>
      </w:r>
      <w:r w:rsidR="00000000">
        <w:t>and</w:t>
      </w:r>
      <w:r w:rsidR="00000000">
        <w:rPr>
          <w:spacing w:val="-1"/>
        </w:rPr>
        <w:t xml:space="preserve"> </w:t>
      </w:r>
      <w:r w:rsidR="00000000">
        <w:rPr>
          <w:spacing w:val="-2"/>
        </w:rPr>
        <w:t>efficient.</w:t>
      </w:r>
      <w:r>
        <w:t xml:space="preserve"> </w:t>
      </w:r>
      <w:r w:rsidR="00000000">
        <w:t>Weather</w:t>
      </w:r>
      <w:r w:rsidR="00000000">
        <w:rPr>
          <w:spacing w:val="-8"/>
        </w:rPr>
        <w:t xml:space="preserve"> </w:t>
      </w:r>
      <w:r w:rsidR="00000000">
        <w:t>Information</w:t>
      </w:r>
      <w:r w:rsidR="00000000">
        <w:rPr>
          <w:spacing w:val="-8"/>
        </w:rPr>
        <w:t xml:space="preserve"> </w:t>
      </w:r>
      <w:r w:rsidR="00000000">
        <w:t>Systems:</w:t>
      </w:r>
      <w:r w:rsidR="00000000">
        <w:rPr>
          <w:spacing w:val="-13"/>
        </w:rPr>
        <w:t xml:space="preserve"> </w:t>
      </w:r>
      <w:r w:rsidR="00000000">
        <w:t>Weather</w:t>
      </w:r>
      <w:r w:rsidR="00000000">
        <w:rPr>
          <w:spacing w:val="-10"/>
        </w:rPr>
        <w:t xml:space="preserve"> </w:t>
      </w:r>
      <w:r w:rsidR="00000000">
        <w:t>information</w:t>
      </w:r>
      <w:r w:rsidR="00000000">
        <w:rPr>
          <w:spacing w:val="-8"/>
        </w:rPr>
        <w:t xml:space="preserve"> </w:t>
      </w:r>
      <w:r w:rsidR="00000000">
        <w:t>systems</w:t>
      </w:r>
      <w:r w:rsidR="00000000">
        <w:rPr>
          <w:spacing w:val="-9"/>
        </w:rPr>
        <w:t xml:space="preserve"> </w:t>
      </w:r>
      <w:r w:rsidR="00000000">
        <w:t>provide</w:t>
      </w:r>
      <w:r w:rsidR="00000000">
        <w:rPr>
          <w:spacing w:val="-9"/>
        </w:rPr>
        <w:t xml:space="preserve"> </w:t>
      </w:r>
      <w:r w:rsidR="00000000">
        <w:t>real-time</w:t>
      </w:r>
      <w:r w:rsidR="00000000">
        <w:rPr>
          <w:spacing w:val="-8"/>
        </w:rPr>
        <w:t xml:space="preserve"> </w:t>
      </w:r>
      <w:r w:rsidR="00000000">
        <w:t>weather</w:t>
      </w:r>
      <w:r w:rsidR="00000000">
        <w:rPr>
          <w:spacing w:val="-10"/>
        </w:rPr>
        <w:t xml:space="preserve"> </w:t>
      </w:r>
      <w:r w:rsidR="00000000">
        <w:t>updates</w:t>
      </w:r>
      <w:r w:rsidR="00000000">
        <w:rPr>
          <w:spacing w:val="-9"/>
        </w:rPr>
        <w:t xml:space="preserve"> </w:t>
      </w:r>
      <w:r w:rsidR="00000000">
        <w:t>to pilots and airport operations personnel. The visual aid system is integrated with weather information systems to ensure that pilots have the necessary information to make informed decisions during takeoff and landing.</w:t>
      </w:r>
      <w:r>
        <w:t xml:space="preserve"> </w:t>
      </w:r>
      <w:r w:rsidR="00000000">
        <w:t>All of these systems work together to ensure safe and efficient airport operations, with the visual aid</w:t>
      </w:r>
      <w:r w:rsidR="00000000">
        <w:rPr>
          <w:spacing w:val="-14"/>
        </w:rPr>
        <w:t xml:space="preserve"> </w:t>
      </w:r>
      <w:r w:rsidR="00000000">
        <w:t>system</w:t>
      </w:r>
      <w:r w:rsidR="00000000">
        <w:rPr>
          <w:spacing w:val="-12"/>
        </w:rPr>
        <w:t xml:space="preserve"> </w:t>
      </w:r>
      <w:r w:rsidR="00000000">
        <w:t>playing</w:t>
      </w:r>
      <w:r w:rsidR="00000000">
        <w:rPr>
          <w:spacing w:val="-13"/>
        </w:rPr>
        <w:t xml:space="preserve"> </w:t>
      </w:r>
      <w:r w:rsidR="00000000">
        <w:t>a</w:t>
      </w:r>
      <w:r w:rsidR="00000000">
        <w:rPr>
          <w:spacing w:val="-13"/>
        </w:rPr>
        <w:t xml:space="preserve"> </w:t>
      </w:r>
      <w:r w:rsidR="00000000">
        <w:t>critical</w:t>
      </w:r>
      <w:r w:rsidR="00000000">
        <w:rPr>
          <w:spacing w:val="-11"/>
        </w:rPr>
        <w:t xml:space="preserve"> </w:t>
      </w:r>
      <w:r w:rsidR="00000000">
        <w:t>role</w:t>
      </w:r>
      <w:r w:rsidR="00000000">
        <w:rPr>
          <w:spacing w:val="-13"/>
        </w:rPr>
        <w:t xml:space="preserve"> </w:t>
      </w:r>
      <w:r w:rsidR="00000000">
        <w:t>in</w:t>
      </w:r>
      <w:r w:rsidR="00000000">
        <w:rPr>
          <w:spacing w:val="-11"/>
        </w:rPr>
        <w:t xml:space="preserve"> </w:t>
      </w:r>
      <w:r w:rsidR="00000000">
        <w:t>guiding</w:t>
      </w:r>
      <w:r w:rsidR="00000000">
        <w:rPr>
          <w:spacing w:val="-14"/>
        </w:rPr>
        <w:t xml:space="preserve"> </w:t>
      </w:r>
      <w:r w:rsidR="00000000">
        <w:t>aircraft</w:t>
      </w:r>
      <w:r w:rsidR="00000000">
        <w:rPr>
          <w:spacing w:val="-12"/>
        </w:rPr>
        <w:t xml:space="preserve"> </w:t>
      </w:r>
      <w:r w:rsidR="00000000">
        <w:t>during</w:t>
      </w:r>
      <w:r w:rsidR="00000000">
        <w:rPr>
          <w:spacing w:val="-14"/>
        </w:rPr>
        <w:t xml:space="preserve"> </w:t>
      </w:r>
      <w:r w:rsidR="00000000">
        <w:t>ground</w:t>
      </w:r>
      <w:r w:rsidR="00000000">
        <w:rPr>
          <w:spacing w:val="-9"/>
        </w:rPr>
        <w:t xml:space="preserve"> </w:t>
      </w:r>
      <w:r w:rsidR="00000000">
        <w:t>operations,</w:t>
      </w:r>
      <w:r w:rsidR="00000000">
        <w:rPr>
          <w:spacing w:val="-11"/>
        </w:rPr>
        <w:t xml:space="preserve"> </w:t>
      </w:r>
      <w:r w:rsidR="00000000">
        <w:t>takeoff,</w:t>
      </w:r>
      <w:r w:rsidR="00000000">
        <w:rPr>
          <w:spacing w:val="-13"/>
        </w:rPr>
        <w:t xml:space="preserve"> </w:t>
      </w:r>
      <w:r w:rsidR="00000000">
        <w:t>and</w:t>
      </w:r>
      <w:r w:rsidR="00000000">
        <w:rPr>
          <w:spacing w:val="-11"/>
        </w:rPr>
        <w:t xml:space="preserve"> </w:t>
      </w:r>
      <w:r w:rsidR="00000000">
        <w:rPr>
          <w:spacing w:val="-2"/>
        </w:rPr>
        <w:t>landing.</w:t>
      </w:r>
      <w:r>
        <w:t xml:space="preserve"> </w:t>
      </w:r>
      <w:r w:rsidR="00000000">
        <w:rPr>
          <w:spacing w:val="-2"/>
        </w:rPr>
        <w:t>SUPPLIERS</w:t>
      </w:r>
      <w:r>
        <w:t xml:space="preserve"> </w:t>
      </w:r>
      <w:r w:rsidR="00000000">
        <w:t>Several companies specialize in designing, manufacturing, and installing airport visual aid systems. Some of the leading suppliers of airport visual aid systems include:</w:t>
      </w:r>
      <w:r>
        <w:t xml:space="preserve"> </w:t>
      </w:r>
      <w:r w:rsidR="00000000">
        <w:rPr>
          <w:rFonts w:ascii="Palatino"/>
          <w:spacing w:val="-5"/>
        </w:rPr>
        <w:t>757</w:t>
      </w:r>
      <w:r>
        <w:rPr>
          <w:rFonts w:ascii="Palatino"/>
        </w:rPr>
        <w:t xml:space="preserve">   </w:t>
      </w:r>
      <w:r w:rsidR="00000000">
        <w:t>Honeywell: Honeywell is a global leader in providing airport visual aid systems, offering a wide range of products, including runway lighting systems, approach lighting systems, and taxiway lighting systems.</w:t>
      </w:r>
      <w:r>
        <w:t xml:space="preserve"> </w:t>
      </w:r>
      <w:r w:rsidR="00000000">
        <w:t>ADB SAFEGATE: ADB SAFEGATE provides a comprehensive range of visual aid systems, including airfield lighting systems, airfield guidance signs, and docking guidance systems.</w:t>
      </w:r>
      <w:r>
        <w:t xml:space="preserve"> </w:t>
      </w:r>
      <w:r w:rsidR="00000000">
        <w:t>ATG</w:t>
      </w:r>
      <w:r w:rsidR="00000000">
        <w:rPr>
          <w:spacing w:val="-15"/>
        </w:rPr>
        <w:t xml:space="preserve"> </w:t>
      </w:r>
      <w:r w:rsidR="00000000">
        <w:t>Airports:</w:t>
      </w:r>
      <w:r w:rsidR="00000000">
        <w:rPr>
          <w:spacing w:val="-15"/>
        </w:rPr>
        <w:t xml:space="preserve"> </w:t>
      </w:r>
      <w:r w:rsidR="00000000">
        <w:t>ATG</w:t>
      </w:r>
      <w:r w:rsidR="00000000">
        <w:rPr>
          <w:spacing w:val="-15"/>
        </w:rPr>
        <w:t xml:space="preserve"> </w:t>
      </w:r>
      <w:r w:rsidR="00000000">
        <w:t>Airports</w:t>
      </w:r>
      <w:r w:rsidR="00000000">
        <w:rPr>
          <w:spacing w:val="-15"/>
        </w:rPr>
        <w:t xml:space="preserve"> </w:t>
      </w:r>
      <w:r w:rsidR="00000000">
        <w:t>is</w:t>
      </w:r>
      <w:r w:rsidR="00000000">
        <w:rPr>
          <w:spacing w:val="-15"/>
        </w:rPr>
        <w:t xml:space="preserve"> </w:t>
      </w:r>
      <w:r w:rsidR="00000000">
        <w:t>a</w:t>
      </w:r>
      <w:r w:rsidR="00000000">
        <w:rPr>
          <w:spacing w:val="-15"/>
        </w:rPr>
        <w:t xml:space="preserve"> </w:t>
      </w:r>
      <w:r w:rsidR="00000000">
        <w:t>UK-based</w:t>
      </w:r>
      <w:r w:rsidR="00000000">
        <w:rPr>
          <w:spacing w:val="-15"/>
        </w:rPr>
        <w:t xml:space="preserve"> </w:t>
      </w:r>
      <w:r w:rsidR="00000000">
        <w:t>company</w:t>
      </w:r>
      <w:r w:rsidR="00000000">
        <w:rPr>
          <w:spacing w:val="-15"/>
        </w:rPr>
        <w:t xml:space="preserve"> </w:t>
      </w:r>
      <w:r w:rsidR="00000000">
        <w:t>that</w:t>
      </w:r>
      <w:r w:rsidR="00000000">
        <w:rPr>
          <w:spacing w:val="-15"/>
        </w:rPr>
        <w:t xml:space="preserve"> </w:t>
      </w:r>
      <w:r w:rsidR="00000000">
        <w:t>specializes</w:t>
      </w:r>
      <w:r w:rsidR="00000000">
        <w:rPr>
          <w:spacing w:val="-15"/>
        </w:rPr>
        <w:t xml:space="preserve"> </w:t>
      </w:r>
      <w:r w:rsidR="00000000">
        <w:t>in</w:t>
      </w:r>
      <w:r w:rsidR="00000000">
        <w:rPr>
          <w:spacing w:val="-14"/>
        </w:rPr>
        <w:t xml:space="preserve"> </w:t>
      </w:r>
      <w:r w:rsidR="00000000">
        <w:t>providing</w:t>
      </w:r>
      <w:r w:rsidR="00000000">
        <w:rPr>
          <w:spacing w:val="-14"/>
        </w:rPr>
        <w:t xml:space="preserve"> </w:t>
      </w:r>
      <w:r w:rsidR="00000000">
        <w:t>airfield</w:t>
      </w:r>
      <w:r w:rsidR="00000000">
        <w:rPr>
          <w:spacing w:val="-11"/>
        </w:rPr>
        <w:t xml:space="preserve"> </w:t>
      </w:r>
      <w:r w:rsidR="00000000">
        <w:t>lighting systems, including LED runway and taxiway lights, and illuminated signs.</w:t>
      </w:r>
      <w:r>
        <w:t xml:space="preserve"> </w:t>
      </w:r>
      <w:r w:rsidR="00000000">
        <w:t>Avlite Systems:</w:t>
      </w:r>
      <w:r w:rsidR="00000000">
        <w:rPr>
          <w:spacing w:val="-10"/>
        </w:rPr>
        <w:t xml:space="preserve"> </w:t>
      </w:r>
      <w:r w:rsidR="00000000">
        <w:t>Avlite Systems is an</w:t>
      </w:r>
      <w:r w:rsidR="00000000">
        <w:rPr>
          <w:spacing w:val="-8"/>
        </w:rPr>
        <w:t xml:space="preserve"> </w:t>
      </w:r>
      <w:r w:rsidR="00000000">
        <w:t>Australian company that designs and manufactures a range of airport lighting products, including runway, taxiway, and obstruction lighting systems.</w:t>
      </w:r>
      <w:r>
        <w:t xml:space="preserve"> </w:t>
      </w:r>
      <w:r w:rsidR="00000000">
        <w:t>Carmanah Technologies: Carmanah Technologies is a Canadian company that provides solar- powered airfield lighting systems, including runway and taxiway lights, and navigational aids.</w:t>
      </w:r>
      <w:r>
        <w:t xml:space="preserve"> </w:t>
      </w:r>
      <w:r w:rsidR="00000000">
        <w:t>Hella: Hella is a German company</w:t>
      </w:r>
      <w:r w:rsidR="00000000">
        <w:rPr>
          <w:spacing w:val="-1"/>
        </w:rPr>
        <w:t xml:space="preserve"> </w:t>
      </w:r>
      <w:r w:rsidR="00000000">
        <w:t>that provides a range of visual aid systems, including runway and taxiway lighting systems, approach lighting systems, and obstacle lighting.</w:t>
      </w:r>
      <w:r>
        <w:t xml:space="preserve"> </w:t>
      </w:r>
      <w:r w:rsidR="00000000">
        <w:t>Vaisala: Vaisala is a Finnish company that provides a range of weather monitoring systems, including</w:t>
      </w:r>
      <w:r w:rsidR="00000000">
        <w:rPr>
          <w:spacing w:val="-15"/>
        </w:rPr>
        <w:t xml:space="preserve"> </w:t>
      </w:r>
      <w:r w:rsidR="00000000">
        <w:t>weather</w:t>
      </w:r>
      <w:r w:rsidR="00000000">
        <w:rPr>
          <w:spacing w:val="-15"/>
        </w:rPr>
        <w:t xml:space="preserve"> </w:t>
      </w:r>
      <w:r w:rsidR="00000000">
        <w:t>sensors,</w:t>
      </w:r>
      <w:r w:rsidR="00000000">
        <w:rPr>
          <w:spacing w:val="-15"/>
        </w:rPr>
        <w:t xml:space="preserve"> </w:t>
      </w:r>
      <w:r w:rsidR="00000000">
        <w:t>wind</w:t>
      </w:r>
      <w:r w:rsidR="00000000">
        <w:rPr>
          <w:spacing w:val="-15"/>
        </w:rPr>
        <w:t xml:space="preserve"> </w:t>
      </w:r>
      <w:r w:rsidR="00000000">
        <w:t>profiling</w:t>
      </w:r>
      <w:r w:rsidR="00000000">
        <w:rPr>
          <w:spacing w:val="-15"/>
        </w:rPr>
        <w:t xml:space="preserve"> </w:t>
      </w:r>
      <w:r w:rsidR="00000000">
        <w:t>systems,</w:t>
      </w:r>
      <w:r w:rsidR="00000000">
        <w:rPr>
          <w:spacing w:val="-15"/>
        </w:rPr>
        <w:t xml:space="preserve"> </w:t>
      </w:r>
      <w:r w:rsidR="00000000">
        <w:t>and</w:t>
      </w:r>
      <w:r w:rsidR="00000000">
        <w:rPr>
          <w:spacing w:val="-15"/>
        </w:rPr>
        <w:t xml:space="preserve"> </w:t>
      </w:r>
      <w:r w:rsidR="00000000">
        <w:t>runway</w:t>
      </w:r>
      <w:r w:rsidR="00000000">
        <w:rPr>
          <w:spacing w:val="-15"/>
        </w:rPr>
        <w:t xml:space="preserve"> </w:t>
      </w:r>
      <w:r w:rsidR="00000000">
        <w:t>condition</w:t>
      </w:r>
      <w:r w:rsidR="00000000">
        <w:rPr>
          <w:spacing w:val="-15"/>
        </w:rPr>
        <w:t xml:space="preserve"> </w:t>
      </w:r>
      <w:r w:rsidR="00000000">
        <w:t>reporting</w:t>
      </w:r>
      <w:r w:rsidR="00000000">
        <w:rPr>
          <w:spacing w:val="-15"/>
        </w:rPr>
        <w:t xml:space="preserve"> </w:t>
      </w:r>
      <w:r w:rsidR="00000000">
        <w:t>systems,</w:t>
      </w:r>
      <w:r w:rsidR="00000000">
        <w:rPr>
          <w:spacing w:val="-15"/>
        </w:rPr>
        <w:t xml:space="preserve"> </w:t>
      </w:r>
      <w:r w:rsidR="00000000">
        <w:t>which are critical components of the visual aid system.</w:t>
      </w:r>
      <w:r>
        <w:t xml:space="preserve"> </w:t>
      </w:r>
      <w:r w:rsidR="00000000">
        <w:t>These companies offer high-quality, reliable visual aid systems that meet international standards and are widely used in airports worldwide.</w:t>
      </w:r>
      <w:r>
        <w:t xml:space="preserve">           </w:t>
      </w:r>
      <w:r w:rsidR="00000000">
        <w:rPr>
          <w:rFonts w:ascii="Palatino"/>
          <w:spacing w:val="-5"/>
        </w:rPr>
        <w:t>758</w:t>
      </w:r>
      <w:r>
        <w:rPr>
          <w:rFonts w:ascii="Palatino"/>
        </w:rPr>
        <w:t xml:space="preserve">  </w:t>
      </w:r>
      <w:r>
        <w:rPr>
          <w:rFonts w:ascii="Palatino"/>
          <w:sz w:val="28"/>
        </w:rPr>
        <w:t xml:space="preserve"> </w:t>
      </w:r>
      <w:bookmarkStart w:id="274" w:name="VISUAL_OMNI-DIRECTIONAL_RANGE_(VOR)"/>
      <w:bookmarkStart w:id="275" w:name="_bookmark141"/>
      <w:bookmarkEnd w:id="274"/>
      <w:bookmarkEnd w:id="275"/>
      <w:r w:rsidR="00000000">
        <w:t>VISUAL</w:t>
      </w:r>
      <w:r w:rsidR="00000000">
        <w:rPr>
          <w:spacing w:val="-12"/>
        </w:rPr>
        <w:t xml:space="preserve"> </w:t>
      </w:r>
      <w:r w:rsidR="00000000">
        <w:t>OMNI-DIRECTIONAL</w:t>
      </w:r>
      <w:r w:rsidR="00000000">
        <w:rPr>
          <w:spacing w:val="-10"/>
        </w:rPr>
        <w:t xml:space="preserve"> </w:t>
      </w:r>
      <w:r w:rsidR="00000000">
        <w:t>RANGE</w:t>
      </w:r>
      <w:r w:rsidR="00000000">
        <w:rPr>
          <w:spacing w:val="-9"/>
        </w:rPr>
        <w:t xml:space="preserve"> </w:t>
      </w:r>
      <w:r w:rsidR="00000000">
        <w:rPr>
          <w:spacing w:val="-2"/>
        </w:rPr>
        <w:t>(VOR)</w:t>
      </w:r>
      <w:r>
        <w:t xml:space="preserve"> </w:t>
      </w:r>
      <w:r w:rsidR="00000000">
        <w:rPr>
          <w:spacing w:val="-2"/>
        </w:rPr>
        <w:t>INTRODUCTION</w:t>
      </w:r>
      <w:r>
        <w:t xml:space="preserve"> </w:t>
      </w:r>
      <w:r w:rsidR="00000000">
        <w:t xml:space="preserve">Visual Omni-Directional </w:t>
      </w:r>
      <w:r w:rsidR="00000000">
        <w:lastRenderedPageBreak/>
        <w:t>Range (VOR) is a ground-based radio navigation system that provides pilots with directional information. It is used to determine an aircraft's bearing or radial from a VOR station, which is a fixed ground-based radio transmitter.</w:t>
      </w:r>
      <w:r>
        <w:t xml:space="preserve"> </w:t>
      </w:r>
      <w:r w:rsidR="00000000">
        <w:t>VOR</w:t>
      </w:r>
      <w:r w:rsidR="00000000">
        <w:rPr>
          <w:spacing w:val="-15"/>
        </w:rPr>
        <w:t xml:space="preserve"> </w:t>
      </w:r>
      <w:r w:rsidR="00000000">
        <w:t>works</w:t>
      </w:r>
      <w:r w:rsidR="00000000">
        <w:rPr>
          <w:spacing w:val="-15"/>
        </w:rPr>
        <w:t xml:space="preserve"> </w:t>
      </w:r>
      <w:r w:rsidR="00000000">
        <w:t>by</w:t>
      </w:r>
      <w:r w:rsidR="00000000">
        <w:rPr>
          <w:spacing w:val="-15"/>
        </w:rPr>
        <w:t xml:space="preserve"> </w:t>
      </w:r>
      <w:r w:rsidR="00000000">
        <w:t>transmitting</w:t>
      </w:r>
      <w:r w:rsidR="00000000">
        <w:rPr>
          <w:spacing w:val="-15"/>
        </w:rPr>
        <w:t xml:space="preserve"> </w:t>
      </w:r>
      <w:r w:rsidR="00000000">
        <w:t>two</w:t>
      </w:r>
      <w:r w:rsidR="00000000">
        <w:rPr>
          <w:spacing w:val="-15"/>
        </w:rPr>
        <w:t xml:space="preserve"> </w:t>
      </w:r>
      <w:r w:rsidR="00000000">
        <w:t>signals:</w:t>
      </w:r>
      <w:r w:rsidR="00000000">
        <w:rPr>
          <w:spacing w:val="-15"/>
        </w:rPr>
        <w:t xml:space="preserve"> </w:t>
      </w:r>
      <w:r w:rsidR="00000000">
        <w:t>a</w:t>
      </w:r>
      <w:r w:rsidR="00000000">
        <w:rPr>
          <w:spacing w:val="-15"/>
        </w:rPr>
        <w:t xml:space="preserve"> </w:t>
      </w:r>
      <w:r w:rsidR="00000000">
        <w:t>constant</w:t>
      </w:r>
      <w:r w:rsidR="00000000">
        <w:rPr>
          <w:spacing w:val="-15"/>
        </w:rPr>
        <w:t xml:space="preserve"> </w:t>
      </w:r>
      <w:r w:rsidR="00000000">
        <w:t>signal</w:t>
      </w:r>
      <w:r w:rsidR="00000000">
        <w:rPr>
          <w:spacing w:val="-15"/>
        </w:rPr>
        <w:t xml:space="preserve"> </w:t>
      </w:r>
      <w:r w:rsidR="00000000">
        <w:t>and</w:t>
      </w:r>
      <w:r w:rsidR="00000000">
        <w:rPr>
          <w:spacing w:val="-15"/>
        </w:rPr>
        <w:t xml:space="preserve"> </w:t>
      </w:r>
      <w:r w:rsidR="00000000">
        <w:t>a</w:t>
      </w:r>
      <w:r w:rsidR="00000000">
        <w:rPr>
          <w:spacing w:val="-15"/>
        </w:rPr>
        <w:t xml:space="preserve"> </w:t>
      </w:r>
      <w:r w:rsidR="00000000">
        <w:t>rotating</w:t>
      </w:r>
      <w:r w:rsidR="00000000">
        <w:rPr>
          <w:spacing w:val="-15"/>
        </w:rPr>
        <w:t xml:space="preserve"> </w:t>
      </w:r>
      <w:r w:rsidR="00000000">
        <w:t>signal.</w:t>
      </w:r>
      <w:r w:rsidR="00000000">
        <w:rPr>
          <w:spacing w:val="-15"/>
        </w:rPr>
        <w:t xml:space="preserve"> </w:t>
      </w:r>
      <w:r w:rsidR="00000000">
        <w:t>The</w:t>
      </w:r>
      <w:r w:rsidR="00000000">
        <w:rPr>
          <w:spacing w:val="-15"/>
        </w:rPr>
        <w:t xml:space="preserve"> </w:t>
      </w:r>
      <w:r w:rsidR="00000000">
        <w:t>constant</w:t>
      </w:r>
      <w:r w:rsidR="00000000">
        <w:rPr>
          <w:spacing w:val="-15"/>
        </w:rPr>
        <w:t xml:space="preserve"> </w:t>
      </w:r>
      <w:r w:rsidR="00000000">
        <w:t>signal is transmitted in all directions, while the rotating signal rotates around the station at a fixed rate. The</w:t>
      </w:r>
      <w:r w:rsidR="00000000">
        <w:rPr>
          <w:spacing w:val="-1"/>
        </w:rPr>
        <w:t xml:space="preserve"> </w:t>
      </w:r>
      <w:r w:rsidR="00000000">
        <w:t>angle</w:t>
      </w:r>
      <w:r w:rsidR="00000000">
        <w:rPr>
          <w:spacing w:val="-1"/>
        </w:rPr>
        <w:t xml:space="preserve"> </w:t>
      </w:r>
      <w:r w:rsidR="00000000">
        <w:t>between the aircraft's position and the</w:t>
      </w:r>
      <w:r w:rsidR="00000000">
        <w:rPr>
          <w:spacing w:val="-1"/>
        </w:rPr>
        <w:t xml:space="preserve"> </w:t>
      </w:r>
      <w:r w:rsidR="00000000">
        <w:t>rotating</w:t>
      </w:r>
      <w:r w:rsidR="00000000">
        <w:rPr>
          <w:spacing w:val="-2"/>
        </w:rPr>
        <w:t xml:space="preserve"> </w:t>
      </w:r>
      <w:r w:rsidR="00000000">
        <w:t>signal is used to determine</w:t>
      </w:r>
      <w:r w:rsidR="00000000">
        <w:rPr>
          <w:spacing w:val="-1"/>
        </w:rPr>
        <w:t xml:space="preserve"> </w:t>
      </w:r>
      <w:r w:rsidR="00000000">
        <w:t>the aircraft's bearing or radial from the VOR station.</w:t>
      </w:r>
      <w:r>
        <w:t xml:space="preserve"> </w:t>
      </w:r>
      <w:r w:rsidR="00000000">
        <w:t>Pilots</w:t>
      </w:r>
      <w:r w:rsidR="00000000">
        <w:rPr>
          <w:spacing w:val="-9"/>
        </w:rPr>
        <w:t xml:space="preserve"> </w:t>
      </w:r>
      <w:r w:rsidR="00000000">
        <w:t>can</w:t>
      </w:r>
      <w:r w:rsidR="00000000">
        <w:rPr>
          <w:spacing w:val="-10"/>
        </w:rPr>
        <w:t xml:space="preserve"> </w:t>
      </w:r>
      <w:r w:rsidR="00000000">
        <w:t>use</w:t>
      </w:r>
      <w:r w:rsidR="00000000">
        <w:rPr>
          <w:spacing w:val="-15"/>
        </w:rPr>
        <w:t xml:space="preserve"> </w:t>
      </w:r>
      <w:r w:rsidR="00000000">
        <w:t>VOR</w:t>
      </w:r>
      <w:r w:rsidR="00000000">
        <w:rPr>
          <w:spacing w:val="-9"/>
        </w:rPr>
        <w:t xml:space="preserve"> </w:t>
      </w:r>
      <w:r w:rsidR="00000000">
        <w:t>to</w:t>
      </w:r>
      <w:r w:rsidR="00000000">
        <w:rPr>
          <w:spacing w:val="-9"/>
        </w:rPr>
        <w:t xml:space="preserve"> </w:t>
      </w:r>
      <w:r w:rsidR="00000000">
        <w:t>navigate</w:t>
      </w:r>
      <w:r w:rsidR="00000000">
        <w:rPr>
          <w:spacing w:val="-8"/>
        </w:rPr>
        <w:t xml:space="preserve"> </w:t>
      </w:r>
      <w:r w:rsidR="00000000">
        <w:t>to</w:t>
      </w:r>
      <w:r w:rsidR="00000000">
        <w:rPr>
          <w:spacing w:val="-9"/>
        </w:rPr>
        <w:t xml:space="preserve"> </w:t>
      </w:r>
      <w:r w:rsidR="00000000">
        <w:t>and</w:t>
      </w:r>
      <w:r w:rsidR="00000000">
        <w:rPr>
          <w:spacing w:val="-7"/>
        </w:rPr>
        <w:t xml:space="preserve"> </w:t>
      </w:r>
      <w:r w:rsidR="00000000">
        <w:t>from</w:t>
      </w:r>
      <w:r w:rsidR="00000000">
        <w:rPr>
          <w:spacing w:val="-9"/>
        </w:rPr>
        <w:t xml:space="preserve"> </w:t>
      </w:r>
      <w:r w:rsidR="00000000">
        <w:t>a</w:t>
      </w:r>
      <w:r w:rsidR="00000000">
        <w:rPr>
          <w:spacing w:val="-13"/>
        </w:rPr>
        <w:t xml:space="preserve"> </w:t>
      </w:r>
      <w:r w:rsidR="00000000">
        <w:t>VOR</w:t>
      </w:r>
      <w:r w:rsidR="00000000">
        <w:rPr>
          <w:spacing w:val="-9"/>
        </w:rPr>
        <w:t xml:space="preserve"> </w:t>
      </w:r>
      <w:r w:rsidR="00000000">
        <w:t>station,</w:t>
      </w:r>
      <w:r w:rsidR="00000000">
        <w:rPr>
          <w:spacing w:val="-9"/>
        </w:rPr>
        <w:t xml:space="preserve"> </w:t>
      </w:r>
      <w:r w:rsidR="00000000">
        <w:t>as</w:t>
      </w:r>
      <w:r w:rsidR="00000000">
        <w:rPr>
          <w:spacing w:val="-9"/>
        </w:rPr>
        <w:t xml:space="preserve"> </w:t>
      </w:r>
      <w:r w:rsidR="00000000">
        <w:t>well</w:t>
      </w:r>
      <w:r w:rsidR="00000000">
        <w:rPr>
          <w:spacing w:val="-9"/>
        </w:rPr>
        <w:t xml:space="preserve"> </w:t>
      </w:r>
      <w:r w:rsidR="00000000">
        <w:t>as</w:t>
      </w:r>
      <w:r w:rsidR="00000000">
        <w:rPr>
          <w:spacing w:val="-7"/>
        </w:rPr>
        <w:t xml:space="preserve"> </w:t>
      </w:r>
      <w:r w:rsidR="00000000">
        <w:t>to</w:t>
      </w:r>
      <w:r w:rsidR="00000000">
        <w:rPr>
          <w:spacing w:val="-9"/>
        </w:rPr>
        <w:t xml:space="preserve"> </w:t>
      </w:r>
      <w:r w:rsidR="00000000">
        <w:t>fly</w:t>
      </w:r>
      <w:r w:rsidR="00000000">
        <w:rPr>
          <w:spacing w:val="-12"/>
        </w:rPr>
        <w:t xml:space="preserve"> </w:t>
      </w:r>
      <w:r w:rsidR="00000000">
        <w:t>along</w:t>
      </w:r>
      <w:r w:rsidR="00000000">
        <w:rPr>
          <w:spacing w:val="-9"/>
        </w:rPr>
        <w:t xml:space="preserve"> </w:t>
      </w:r>
      <w:r w:rsidR="00000000">
        <w:t>a</w:t>
      </w:r>
      <w:r w:rsidR="00000000">
        <w:rPr>
          <w:spacing w:val="-11"/>
        </w:rPr>
        <w:t xml:space="preserve"> </w:t>
      </w:r>
      <w:r w:rsidR="00000000">
        <w:t>specific</w:t>
      </w:r>
      <w:r w:rsidR="00000000">
        <w:rPr>
          <w:spacing w:val="-8"/>
        </w:rPr>
        <w:t xml:space="preserve"> </w:t>
      </w:r>
      <w:r w:rsidR="00000000">
        <w:t>course or radial. VOR is also used in conjunction with other navigation systems, such as Distance Measuring Equipment (DME) and Global Positioning System (GPS), to provide pilots with accurate information about their location and heading.</w:t>
      </w:r>
      <w:r>
        <w:t xml:space="preserve"> </w:t>
      </w:r>
      <w:r w:rsidR="00000000">
        <w:t>VOR is widely</w:t>
      </w:r>
      <w:r w:rsidR="00000000">
        <w:rPr>
          <w:spacing w:val="-4"/>
        </w:rPr>
        <w:t xml:space="preserve"> </w:t>
      </w:r>
      <w:r w:rsidR="00000000">
        <w:t>used in aviation and is an important component of modern airspace systems. It is a reliable and accurate navigation system that helps pilots to fly safely and efficiently.</w:t>
      </w:r>
      <w:r>
        <w:t xml:space="preserve"> </w:t>
      </w:r>
      <w:r w:rsidR="00000000">
        <w:rPr>
          <w:spacing w:val="-2"/>
        </w:rPr>
        <w:t>COMPONENTS</w:t>
      </w:r>
      <w:r>
        <w:t xml:space="preserve"> </w:t>
      </w:r>
      <w:r w:rsidR="00000000">
        <w:t>The</w:t>
      </w:r>
      <w:r w:rsidR="00000000">
        <w:rPr>
          <w:spacing w:val="-8"/>
        </w:rPr>
        <w:t xml:space="preserve"> </w:t>
      </w:r>
      <w:r w:rsidR="00000000">
        <w:t>components</w:t>
      </w:r>
      <w:r w:rsidR="00000000">
        <w:rPr>
          <w:spacing w:val="-5"/>
        </w:rPr>
        <w:t xml:space="preserve"> </w:t>
      </w:r>
      <w:r w:rsidR="00000000">
        <w:t>of</w:t>
      </w:r>
      <w:r w:rsidR="00000000">
        <w:rPr>
          <w:spacing w:val="-3"/>
        </w:rPr>
        <w:t xml:space="preserve"> </w:t>
      </w:r>
      <w:r w:rsidR="00000000">
        <w:t>a</w:t>
      </w:r>
      <w:r w:rsidR="00000000">
        <w:rPr>
          <w:spacing w:val="-9"/>
        </w:rPr>
        <w:t xml:space="preserve"> </w:t>
      </w:r>
      <w:r w:rsidR="00000000">
        <w:t>Visual</w:t>
      </w:r>
      <w:r w:rsidR="00000000">
        <w:rPr>
          <w:spacing w:val="-4"/>
        </w:rPr>
        <w:t xml:space="preserve"> </w:t>
      </w:r>
      <w:r w:rsidR="00000000">
        <w:t>Omni-Directional</w:t>
      </w:r>
      <w:r w:rsidR="00000000">
        <w:rPr>
          <w:spacing w:val="-3"/>
        </w:rPr>
        <w:t xml:space="preserve"> </w:t>
      </w:r>
      <w:r w:rsidR="00000000">
        <w:t>Range</w:t>
      </w:r>
      <w:r w:rsidR="00000000">
        <w:rPr>
          <w:spacing w:val="-3"/>
        </w:rPr>
        <w:t xml:space="preserve"> </w:t>
      </w:r>
      <w:r w:rsidR="00000000">
        <w:t>(VOR)</w:t>
      </w:r>
      <w:r w:rsidR="00000000">
        <w:rPr>
          <w:spacing w:val="-4"/>
        </w:rPr>
        <w:t xml:space="preserve"> </w:t>
      </w:r>
      <w:r w:rsidR="00000000">
        <w:t>system</w:t>
      </w:r>
      <w:r w:rsidR="00000000">
        <w:rPr>
          <w:spacing w:val="-3"/>
        </w:rPr>
        <w:t xml:space="preserve"> </w:t>
      </w:r>
      <w:r w:rsidR="00000000">
        <w:rPr>
          <w:spacing w:val="-2"/>
        </w:rPr>
        <w:t>include:</w:t>
      </w:r>
      <w:r>
        <w:t xml:space="preserve"> </w:t>
      </w:r>
      <w:r w:rsidR="00000000">
        <w:t>VOR Station:</w:t>
      </w:r>
      <w:r w:rsidR="00000000">
        <w:rPr>
          <w:spacing w:val="-5"/>
        </w:rPr>
        <w:t xml:space="preserve"> </w:t>
      </w:r>
      <w:r w:rsidR="00000000">
        <w:t>A</w:t>
      </w:r>
      <w:r w:rsidR="00000000">
        <w:rPr>
          <w:spacing w:val="-6"/>
        </w:rPr>
        <w:t xml:space="preserve"> </w:t>
      </w:r>
      <w:r w:rsidR="00000000">
        <w:t>fixed ground-based radio transmitter that transmits signals in all directions. VOR</w:t>
      </w:r>
      <w:r w:rsidR="00000000">
        <w:rPr>
          <w:spacing w:val="-5"/>
        </w:rPr>
        <w:t xml:space="preserve"> </w:t>
      </w:r>
      <w:r w:rsidR="00000000">
        <w:t>Receiver:</w:t>
      </w:r>
      <w:r w:rsidR="00000000">
        <w:rPr>
          <w:spacing w:val="-15"/>
        </w:rPr>
        <w:t xml:space="preserve"> </w:t>
      </w:r>
      <w:r w:rsidR="00000000">
        <w:t>An</w:t>
      </w:r>
      <w:r w:rsidR="00000000">
        <w:rPr>
          <w:spacing w:val="-3"/>
        </w:rPr>
        <w:t xml:space="preserve"> </w:t>
      </w:r>
      <w:r w:rsidR="00000000">
        <w:t>airborne</w:t>
      </w:r>
      <w:r w:rsidR="00000000">
        <w:rPr>
          <w:spacing w:val="-5"/>
        </w:rPr>
        <w:t xml:space="preserve"> </w:t>
      </w:r>
      <w:r w:rsidR="00000000">
        <w:t>receiver</w:t>
      </w:r>
      <w:r w:rsidR="00000000">
        <w:rPr>
          <w:spacing w:val="-2"/>
        </w:rPr>
        <w:t xml:space="preserve"> </w:t>
      </w:r>
      <w:r w:rsidR="00000000">
        <w:t>that</w:t>
      </w:r>
      <w:r w:rsidR="00000000">
        <w:rPr>
          <w:spacing w:val="-3"/>
        </w:rPr>
        <w:t xml:space="preserve"> </w:t>
      </w:r>
      <w:r w:rsidR="00000000">
        <w:t>receives</w:t>
      </w:r>
      <w:r w:rsidR="00000000">
        <w:rPr>
          <w:spacing w:val="-2"/>
        </w:rPr>
        <w:t xml:space="preserve"> </w:t>
      </w:r>
      <w:r w:rsidR="00000000">
        <w:t>and</w:t>
      </w:r>
      <w:r w:rsidR="00000000">
        <w:rPr>
          <w:spacing w:val="-3"/>
        </w:rPr>
        <w:t xml:space="preserve"> </w:t>
      </w:r>
      <w:r w:rsidR="00000000">
        <w:t>processes</w:t>
      </w:r>
      <w:r w:rsidR="00000000">
        <w:rPr>
          <w:spacing w:val="-4"/>
        </w:rPr>
        <w:t xml:space="preserve"> </w:t>
      </w:r>
      <w:r w:rsidR="00000000">
        <w:t>signals</w:t>
      </w:r>
      <w:r w:rsidR="00000000">
        <w:rPr>
          <w:spacing w:val="-4"/>
        </w:rPr>
        <w:t xml:space="preserve"> </w:t>
      </w:r>
      <w:r w:rsidR="00000000">
        <w:t>from</w:t>
      </w:r>
      <w:r w:rsidR="00000000">
        <w:rPr>
          <w:spacing w:val="-3"/>
        </w:rPr>
        <w:t xml:space="preserve"> </w:t>
      </w:r>
      <w:r w:rsidR="00000000">
        <w:t>the</w:t>
      </w:r>
      <w:r w:rsidR="00000000">
        <w:rPr>
          <w:spacing w:val="-9"/>
        </w:rPr>
        <w:t xml:space="preserve"> </w:t>
      </w:r>
      <w:r w:rsidR="00000000">
        <w:t>VOR</w:t>
      </w:r>
      <w:r w:rsidR="00000000">
        <w:rPr>
          <w:spacing w:val="-3"/>
        </w:rPr>
        <w:t xml:space="preserve"> </w:t>
      </w:r>
      <w:r w:rsidR="00000000">
        <w:t>station. Antenna: The part of the system that sends and receives signals.</w:t>
      </w:r>
      <w:r>
        <w:t xml:space="preserve"> </w:t>
      </w:r>
      <w:r w:rsidR="00000000">
        <w:t>Course Deviation Indicator (CDI): The device in the cockpit that displays the aircraft's position relative to the desired course or radial.</w:t>
      </w:r>
      <w:r>
        <w:t xml:space="preserve"> </w:t>
      </w:r>
      <w:r w:rsidR="00000000">
        <w:t>Control Unit: The device in the cockpit that controls the VOR receiver and displays information to the pilot.</w:t>
      </w:r>
      <w:r>
        <w:t xml:space="preserve"> </w:t>
      </w:r>
      <w:r w:rsidR="00000000">
        <w:t>Power</w:t>
      </w:r>
      <w:r w:rsidR="00000000">
        <w:rPr>
          <w:spacing w:val="-1"/>
        </w:rPr>
        <w:t xml:space="preserve"> </w:t>
      </w:r>
      <w:r w:rsidR="00000000">
        <w:t>Supply:</w:t>
      </w:r>
      <w:r w:rsidR="00000000">
        <w:rPr>
          <w:spacing w:val="-6"/>
        </w:rPr>
        <w:t xml:space="preserve"> </w:t>
      </w:r>
      <w:r w:rsidR="00000000">
        <w:t>The</w:t>
      </w:r>
      <w:r w:rsidR="00000000">
        <w:rPr>
          <w:spacing w:val="-3"/>
        </w:rPr>
        <w:t xml:space="preserve"> </w:t>
      </w:r>
      <w:r w:rsidR="00000000">
        <w:t>power source for</w:t>
      </w:r>
      <w:r w:rsidR="00000000">
        <w:rPr>
          <w:spacing w:val="-3"/>
        </w:rPr>
        <w:t xml:space="preserve"> </w:t>
      </w:r>
      <w:r w:rsidR="00000000">
        <w:t>the</w:t>
      </w:r>
      <w:r w:rsidR="00000000">
        <w:rPr>
          <w:spacing w:val="-4"/>
        </w:rPr>
        <w:t xml:space="preserve"> </w:t>
      </w:r>
      <w:r w:rsidR="00000000">
        <w:t>VOR equipment</w:t>
      </w:r>
      <w:r w:rsidR="00000000">
        <w:rPr>
          <w:spacing w:val="-1"/>
        </w:rPr>
        <w:t xml:space="preserve"> </w:t>
      </w:r>
      <w:r w:rsidR="00000000">
        <w:t>on</w:t>
      </w:r>
      <w:r w:rsidR="00000000">
        <w:rPr>
          <w:spacing w:val="-1"/>
        </w:rPr>
        <w:t xml:space="preserve"> </w:t>
      </w:r>
      <w:r w:rsidR="00000000">
        <w:t>the</w:t>
      </w:r>
      <w:r w:rsidR="00000000">
        <w:rPr>
          <w:spacing w:val="-1"/>
        </w:rPr>
        <w:t xml:space="preserve"> </w:t>
      </w:r>
      <w:r w:rsidR="00000000">
        <w:rPr>
          <w:spacing w:val="-2"/>
        </w:rPr>
        <w:t>aircraft.</w:t>
      </w:r>
      <w:r>
        <w:t xml:space="preserve"> </w:t>
      </w:r>
      <w:r w:rsidR="00000000">
        <w:t>All of these components work together to provide pilots with accurate directional information relative to a VOR station. The VOR receiver and CDI allow pilots to determine their position relative to a desired course or radial and to make necessary course corrections to reach their destination.</w:t>
      </w:r>
      <w:r w:rsidR="00000000">
        <w:rPr>
          <w:spacing w:val="-14"/>
        </w:rPr>
        <w:t xml:space="preserve"> </w:t>
      </w:r>
      <w:r w:rsidR="00000000">
        <w:t>The</w:t>
      </w:r>
      <w:r w:rsidR="00000000">
        <w:rPr>
          <w:spacing w:val="-13"/>
        </w:rPr>
        <w:t xml:space="preserve"> </w:t>
      </w:r>
      <w:r w:rsidR="00000000">
        <w:t>control</w:t>
      </w:r>
      <w:r w:rsidR="00000000">
        <w:rPr>
          <w:spacing w:val="-12"/>
        </w:rPr>
        <w:t xml:space="preserve"> </w:t>
      </w:r>
      <w:r w:rsidR="00000000">
        <w:t>unit</w:t>
      </w:r>
      <w:r w:rsidR="00000000">
        <w:rPr>
          <w:spacing w:val="-11"/>
        </w:rPr>
        <w:t xml:space="preserve"> </w:t>
      </w:r>
      <w:r w:rsidR="00000000">
        <w:t>allows</w:t>
      </w:r>
      <w:r w:rsidR="00000000">
        <w:rPr>
          <w:spacing w:val="-12"/>
        </w:rPr>
        <w:t xml:space="preserve"> </w:t>
      </w:r>
      <w:r w:rsidR="00000000">
        <w:t>pilots</w:t>
      </w:r>
      <w:r w:rsidR="00000000">
        <w:rPr>
          <w:spacing w:val="-10"/>
        </w:rPr>
        <w:t xml:space="preserve"> </w:t>
      </w:r>
      <w:r w:rsidR="00000000">
        <w:t>to</w:t>
      </w:r>
      <w:r w:rsidR="00000000">
        <w:rPr>
          <w:spacing w:val="-12"/>
        </w:rPr>
        <w:t xml:space="preserve"> </w:t>
      </w:r>
      <w:r w:rsidR="00000000">
        <w:t>select</w:t>
      </w:r>
      <w:r w:rsidR="00000000">
        <w:rPr>
          <w:spacing w:val="-9"/>
        </w:rPr>
        <w:t xml:space="preserve"> </w:t>
      </w:r>
      <w:r w:rsidR="00000000">
        <w:t>and</w:t>
      </w:r>
      <w:r w:rsidR="00000000">
        <w:rPr>
          <w:spacing w:val="-12"/>
        </w:rPr>
        <w:t xml:space="preserve"> </w:t>
      </w:r>
      <w:r w:rsidR="00000000">
        <w:t>tune</w:t>
      </w:r>
      <w:r w:rsidR="00000000">
        <w:rPr>
          <w:spacing w:val="-13"/>
        </w:rPr>
        <w:t xml:space="preserve"> </w:t>
      </w:r>
      <w:r w:rsidR="00000000">
        <w:t>to</w:t>
      </w:r>
      <w:r w:rsidR="00000000">
        <w:rPr>
          <w:spacing w:val="-12"/>
        </w:rPr>
        <w:t xml:space="preserve"> </w:t>
      </w:r>
      <w:r w:rsidR="00000000">
        <w:t>different</w:t>
      </w:r>
      <w:r w:rsidR="00000000">
        <w:rPr>
          <w:spacing w:val="-14"/>
        </w:rPr>
        <w:t xml:space="preserve"> </w:t>
      </w:r>
      <w:r w:rsidR="00000000">
        <w:t>VOR</w:t>
      </w:r>
      <w:r w:rsidR="00000000">
        <w:rPr>
          <w:spacing w:val="-12"/>
        </w:rPr>
        <w:t xml:space="preserve"> </w:t>
      </w:r>
      <w:r w:rsidR="00000000">
        <w:t>stations</w:t>
      </w:r>
      <w:r w:rsidR="00000000">
        <w:rPr>
          <w:spacing w:val="-11"/>
        </w:rPr>
        <w:t xml:space="preserve"> </w:t>
      </w:r>
      <w:r w:rsidR="00000000">
        <w:t>and</w:t>
      </w:r>
      <w:r w:rsidR="00000000">
        <w:rPr>
          <w:spacing w:val="-12"/>
        </w:rPr>
        <w:t xml:space="preserve"> </w:t>
      </w:r>
      <w:r w:rsidR="00000000">
        <w:t>to</w:t>
      </w:r>
      <w:r w:rsidR="00000000">
        <w:rPr>
          <w:spacing w:val="-12"/>
        </w:rPr>
        <w:t xml:space="preserve"> </w:t>
      </w:r>
      <w:r w:rsidR="00000000">
        <w:t>adjust the</w:t>
      </w:r>
      <w:r w:rsidR="00000000">
        <w:rPr>
          <w:spacing w:val="-15"/>
        </w:rPr>
        <w:t xml:space="preserve"> </w:t>
      </w:r>
      <w:r w:rsidR="00000000">
        <w:t>sensitivity</w:t>
      </w:r>
      <w:r w:rsidR="00000000">
        <w:rPr>
          <w:spacing w:val="-15"/>
        </w:rPr>
        <w:t xml:space="preserve"> </w:t>
      </w:r>
      <w:r w:rsidR="00000000">
        <w:t>of</w:t>
      </w:r>
      <w:r w:rsidR="00000000">
        <w:rPr>
          <w:spacing w:val="-15"/>
        </w:rPr>
        <w:t xml:space="preserve"> </w:t>
      </w:r>
      <w:r w:rsidR="00000000">
        <w:t>the</w:t>
      </w:r>
      <w:r w:rsidR="00000000">
        <w:rPr>
          <w:spacing w:val="-15"/>
        </w:rPr>
        <w:t xml:space="preserve"> </w:t>
      </w:r>
      <w:r w:rsidR="00000000">
        <w:t>CDI.</w:t>
      </w:r>
      <w:r w:rsidR="00000000">
        <w:rPr>
          <w:spacing w:val="-15"/>
        </w:rPr>
        <w:t xml:space="preserve"> </w:t>
      </w:r>
      <w:r w:rsidR="00000000">
        <w:t>The</w:t>
      </w:r>
      <w:r w:rsidR="00000000">
        <w:rPr>
          <w:spacing w:val="-15"/>
        </w:rPr>
        <w:t xml:space="preserve"> </w:t>
      </w:r>
      <w:r w:rsidR="00000000">
        <w:t>power</w:t>
      </w:r>
      <w:r w:rsidR="00000000">
        <w:rPr>
          <w:spacing w:val="-15"/>
        </w:rPr>
        <w:t xml:space="preserve"> </w:t>
      </w:r>
      <w:r w:rsidR="00000000">
        <w:t>supply</w:t>
      </w:r>
      <w:r w:rsidR="00000000">
        <w:rPr>
          <w:spacing w:val="-15"/>
        </w:rPr>
        <w:t xml:space="preserve"> </w:t>
      </w:r>
      <w:r w:rsidR="00000000">
        <w:t>ensures</w:t>
      </w:r>
      <w:r w:rsidR="00000000">
        <w:rPr>
          <w:spacing w:val="-15"/>
        </w:rPr>
        <w:t xml:space="preserve"> </w:t>
      </w:r>
      <w:r w:rsidR="00000000">
        <w:t>that</w:t>
      </w:r>
      <w:r w:rsidR="00000000">
        <w:rPr>
          <w:spacing w:val="-15"/>
        </w:rPr>
        <w:t xml:space="preserve"> </w:t>
      </w:r>
      <w:r w:rsidR="00000000">
        <w:t>the</w:t>
      </w:r>
      <w:r w:rsidR="00000000">
        <w:rPr>
          <w:spacing w:val="-15"/>
        </w:rPr>
        <w:t xml:space="preserve"> </w:t>
      </w:r>
      <w:r w:rsidR="00000000">
        <w:t>VOR</w:t>
      </w:r>
      <w:r w:rsidR="00000000">
        <w:rPr>
          <w:spacing w:val="-15"/>
        </w:rPr>
        <w:t xml:space="preserve"> </w:t>
      </w:r>
      <w:r w:rsidR="00000000">
        <w:t>equipment</w:t>
      </w:r>
      <w:r w:rsidR="00000000">
        <w:rPr>
          <w:spacing w:val="-15"/>
        </w:rPr>
        <w:t xml:space="preserve"> </w:t>
      </w:r>
      <w:r w:rsidR="00000000">
        <w:t>is</w:t>
      </w:r>
      <w:r w:rsidR="00000000">
        <w:rPr>
          <w:spacing w:val="-15"/>
        </w:rPr>
        <w:t xml:space="preserve"> </w:t>
      </w:r>
      <w:r w:rsidR="00000000">
        <w:t>operating</w:t>
      </w:r>
      <w:r w:rsidR="00000000">
        <w:rPr>
          <w:spacing w:val="-15"/>
        </w:rPr>
        <w:t xml:space="preserve"> </w:t>
      </w:r>
      <w:r w:rsidR="00000000">
        <w:t>correctly and reliably.</w:t>
      </w:r>
      <w:r>
        <w:t xml:space="preserve"> </w:t>
      </w:r>
      <w:r w:rsidR="00000000">
        <w:rPr>
          <w:rFonts w:ascii="Palatino"/>
          <w:spacing w:val="-5"/>
        </w:rPr>
        <w:t>759</w:t>
      </w:r>
      <w:r>
        <w:rPr>
          <w:rFonts w:ascii="Palatino"/>
        </w:rPr>
        <w:t xml:space="preserve">   </w:t>
      </w:r>
      <w:r w:rsidR="00000000">
        <w:rPr>
          <w:spacing w:val="-2"/>
        </w:rPr>
        <w:t>ENGINEERING</w:t>
      </w:r>
      <w:r>
        <w:t xml:space="preserve"> </w:t>
      </w:r>
      <w:r w:rsidR="00000000">
        <w:t>A Visual Omni-directional Range (VOR) is a radio navigation aid that provides pilots with directional information to help them navigate during flight. The engineering parameters for an airport VOR include:</w:t>
      </w:r>
      <w:r>
        <w:t xml:space="preserve"> </w:t>
      </w:r>
      <w:r w:rsidR="00000000">
        <w:t>Antenna: The VOR antenna is a critical component of the system. It is typically located on a tall tower to provide the maximum possible range. The antenna should be positioned to minimize interference</w:t>
      </w:r>
      <w:r w:rsidR="00000000">
        <w:rPr>
          <w:spacing w:val="-5"/>
        </w:rPr>
        <w:t xml:space="preserve"> </w:t>
      </w:r>
      <w:r w:rsidR="00000000">
        <w:t>from</w:t>
      </w:r>
      <w:r w:rsidR="00000000">
        <w:rPr>
          <w:spacing w:val="-6"/>
        </w:rPr>
        <w:t xml:space="preserve"> </w:t>
      </w:r>
      <w:r w:rsidR="00000000">
        <w:t>other</w:t>
      </w:r>
      <w:r w:rsidR="00000000">
        <w:rPr>
          <w:spacing w:val="-5"/>
        </w:rPr>
        <w:t xml:space="preserve"> </w:t>
      </w:r>
      <w:r w:rsidR="00000000">
        <w:t>structures,</w:t>
      </w:r>
      <w:r w:rsidR="00000000">
        <w:rPr>
          <w:spacing w:val="-3"/>
        </w:rPr>
        <w:t xml:space="preserve"> </w:t>
      </w:r>
      <w:r w:rsidR="00000000">
        <w:t>and</w:t>
      </w:r>
      <w:r w:rsidR="00000000">
        <w:rPr>
          <w:spacing w:val="-6"/>
        </w:rPr>
        <w:t xml:space="preserve"> </w:t>
      </w:r>
      <w:r w:rsidR="00000000">
        <w:t>it</w:t>
      </w:r>
      <w:r w:rsidR="00000000">
        <w:rPr>
          <w:spacing w:val="-5"/>
        </w:rPr>
        <w:t xml:space="preserve"> </w:t>
      </w:r>
      <w:r w:rsidR="00000000">
        <w:t>must</w:t>
      </w:r>
      <w:r w:rsidR="00000000">
        <w:rPr>
          <w:spacing w:val="-5"/>
        </w:rPr>
        <w:t xml:space="preserve"> </w:t>
      </w:r>
      <w:r w:rsidR="00000000">
        <w:t>be</w:t>
      </w:r>
      <w:r w:rsidR="00000000">
        <w:rPr>
          <w:spacing w:val="-7"/>
        </w:rPr>
        <w:t xml:space="preserve"> </w:t>
      </w:r>
      <w:r w:rsidR="00000000">
        <w:t>designed</w:t>
      </w:r>
      <w:r w:rsidR="00000000">
        <w:rPr>
          <w:spacing w:val="-4"/>
        </w:rPr>
        <w:t xml:space="preserve"> </w:t>
      </w:r>
      <w:r w:rsidR="00000000">
        <w:t>to</w:t>
      </w:r>
      <w:r w:rsidR="00000000">
        <w:rPr>
          <w:spacing w:val="-5"/>
        </w:rPr>
        <w:t xml:space="preserve"> </w:t>
      </w:r>
      <w:r w:rsidR="00000000">
        <w:t>withstand</w:t>
      </w:r>
      <w:r w:rsidR="00000000">
        <w:rPr>
          <w:spacing w:val="-4"/>
        </w:rPr>
        <w:t xml:space="preserve"> </w:t>
      </w:r>
      <w:r w:rsidR="00000000">
        <w:t>the</w:t>
      </w:r>
      <w:r w:rsidR="00000000">
        <w:rPr>
          <w:spacing w:val="-3"/>
        </w:rPr>
        <w:t xml:space="preserve"> </w:t>
      </w:r>
      <w:r w:rsidR="00000000">
        <w:t>effects</w:t>
      </w:r>
      <w:r w:rsidR="00000000">
        <w:rPr>
          <w:spacing w:val="-5"/>
        </w:rPr>
        <w:t xml:space="preserve"> </w:t>
      </w:r>
      <w:r w:rsidR="00000000">
        <w:t>of</w:t>
      </w:r>
      <w:r w:rsidR="00000000">
        <w:rPr>
          <w:spacing w:val="-4"/>
        </w:rPr>
        <w:t xml:space="preserve"> </w:t>
      </w:r>
      <w:r w:rsidR="00000000">
        <w:t>weather</w:t>
      </w:r>
      <w:r w:rsidR="00000000">
        <w:rPr>
          <w:spacing w:val="-5"/>
        </w:rPr>
        <w:t xml:space="preserve"> </w:t>
      </w:r>
      <w:r w:rsidR="00000000">
        <w:t xml:space="preserve">and </w:t>
      </w:r>
      <w:r w:rsidR="00000000">
        <w:rPr>
          <w:spacing w:val="-2"/>
        </w:rPr>
        <w:t>wind.</w:t>
      </w:r>
      <w:r>
        <w:t xml:space="preserve"> </w:t>
      </w:r>
      <w:r w:rsidR="00000000">
        <w:t>Transmitter: The VOR transmitter sends out the directional information to the aircraft. The transmitter must be powerful enough to cover the required range, and it must be designed to provide reliable and accurate information to pilots.</w:t>
      </w:r>
      <w:r>
        <w:t xml:space="preserve"> </w:t>
      </w:r>
      <w:r w:rsidR="00000000">
        <w:t>Receiver:</w:t>
      </w:r>
      <w:r w:rsidR="00000000">
        <w:rPr>
          <w:spacing w:val="-1"/>
        </w:rPr>
        <w:t xml:space="preserve"> </w:t>
      </w:r>
      <w:r w:rsidR="00000000">
        <w:t>The</w:t>
      </w:r>
      <w:r w:rsidR="00000000">
        <w:rPr>
          <w:spacing w:val="-1"/>
        </w:rPr>
        <w:t xml:space="preserve"> </w:t>
      </w:r>
      <w:r w:rsidR="00000000">
        <w:t>VOR receiver on the aircraft picks up the signal from the transmitter and provides the pilot with directional information. The receiver must be designed to be sensitive enough to pick up the signal from the transmitter, even at long ranges.</w:t>
      </w:r>
      <w:r>
        <w:t xml:space="preserve"> </w:t>
      </w:r>
      <w:r w:rsidR="00000000">
        <w:t xml:space="preserve">Signal Strength: The VOR signal strength is critical for reliable navigation. The signal must be strong enough to provide accurate directional information, even in areas with high levels of </w:t>
      </w:r>
      <w:r w:rsidR="00000000">
        <w:rPr>
          <w:spacing w:val="-2"/>
        </w:rPr>
        <w:t>interference.</w:t>
      </w:r>
      <w:r>
        <w:t xml:space="preserve"> </w:t>
      </w:r>
      <w:r w:rsidR="00000000">
        <w:t>Service Volume: The service volume of the VOR system is the range over which it provides accurate directional information. The service volume must be sufficient to cover the airport and surrounding areas where pilots might need navigation information.</w:t>
      </w:r>
      <w:r>
        <w:t xml:space="preserve"> </w:t>
      </w:r>
      <w:r w:rsidR="00000000">
        <w:t>Coverage: The coverage of the VOR system is the geographic area over which it provides navigation</w:t>
      </w:r>
      <w:r w:rsidR="00000000">
        <w:rPr>
          <w:spacing w:val="-15"/>
        </w:rPr>
        <w:t xml:space="preserve"> </w:t>
      </w:r>
      <w:r w:rsidR="00000000">
        <w:t>information.</w:t>
      </w:r>
      <w:r w:rsidR="00000000">
        <w:rPr>
          <w:spacing w:val="-15"/>
        </w:rPr>
        <w:t xml:space="preserve"> </w:t>
      </w:r>
      <w:r w:rsidR="00000000">
        <w:t>The</w:t>
      </w:r>
      <w:r w:rsidR="00000000">
        <w:rPr>
          <w:spacing w:val="-14"/>
        </w:rPr>
        <w:t xml:space="preserve"> </w:t>
      </w:r>
      <w:r w:rsidR="00000000">
        <w:t>coverage</w:t>
      </w:r>
      <w:r w:rsidR="00000000">
        <w:rPr>
          <w:spacing w:val="-15"/>
        </w:rPr>
        <w:t xml:space="preserve"> </w:t>
      </w:r>
      <w:r w:rsidR="00000000">
        <w:t>area</w:t>
      </w:r>
      <w:r w:rsidR="00000000">
        <w:rPr>
          <w:spacing w:val="-15"/>
        </w:rPr>
        <w:t xml:space="preserve"> </w:t>
      </w:r>
      <w:r w:rsidR="00000000">
        <w:t>should</w:t>
      </w:r>
      <w:r w:rsidR="00000000">
        <w:rPr>
          <w:spacing w:val="-14"/>
        </w:rPr>
        <w:t xml:space="preserve"> </w:t>
      </w:r>
      <w:r w:rsidR="00000000">
        <w:t>be</w:t>
      </w:r>
      <w:r w:rsidR="00000000">
        <w:rPr>
          <w:spacing w:val="-15"/>
        </w:rPr>
        <w:t xml:space="preserve"> </w:t>
      </w:r>
      <w:r w:rsidR="00000000">
        <w:t>designed</w:t>
      </w:r>
      <w:r w:rsidR="00000000">
        <w:rPr>
          <w:spacing w:val="-14"/>
        </w:rPr>
        <w:t xml:space="preserve"> </w:t>
      </w:r>
      <w:r w:rsidR="00000000">
        <w:t>to</w:t>
      </w:r>
      <w:r w:rsidR="00000000">
        <w:rPr>
          <w:spacing w:val="-14"/>
        </w:rPr>
        <w:t xml:space="preserve"> </w:t>
      </w:r>
      <w:r w:rsidR="00000000">
        <w:t>cover</w:t>
      </w:r>
      <w:r w:rsidR="00000000">
        <w:rPr>
          <w:spacing w:val="-13"/>
        </w:rPr>
        <w:t xml:space="preserve"> </w:t>
      </w:r>
      <w:r w:rsidR="00000000">
        <w:t>the</w:t>
      </w:r>
      <w:r w:rsidR="00000000">
        <w:rPr>
          <w:spacing w:val="-15"/>
        </w:rPr>
        <w:t xml:space="preserve"> </w:t>
      </w:r>
      <w:r w:rsidR="00000000">
        <w:t>airport</w:t>
      </w:r>
      <w:r w:rsidR="00000000">
        <w:rPr>
          <w:spacing w:val="-14"/>
        </w:rPr>
        <w:t xml:space="preserve"> </w:t>
      </w:r>
      <w:r w:rsidR="00000000">
        <w:t>and</w:t>
      </w:r>
      <w:r w:rsidR="00000000">
        <w:rPr>
          <w:spacing w:val="-14"/>
        </w:rPr>
        <w:t xml:space="preserve"> </w:t>
      </w:r>
      <w:r w:rsidR="00000000">
        <w:t>surrounding areas, including any potential flight paths.</w:t>
      </w:r>
      <w:r>
        <w:t xml:space="preserve"> </w:t>
      </w:r>
      <w:r w:rsidR="00000000">
        <w:t xml:space="preserve">Accuracy: The accuracy of the VOR system is essential for safe navigation. The system must be designed to provide accurate directional information to pilots, even in areas with high levels of </w:t>
      </w:r>
      <w:r w:rsidR="00000000">
        <w:rPr>
          <w:spacing w:val="-2"/>
        </w:rPr>
        <w:t>interference.</w:t>
      </w:r>
      <w:r>
        <w:t xml:space="preserve"> </w:t>
      </w:r>
      <w:r w:rsidR="00000000">
        <w:t>Maintenance: The VOR system must be designed to be easily maintained and repaired. Regular maintenance is critical for ensuring the system remains reliable and accurate.</w:t>
      </w:r>
      <w:r>
        <w:t xml:space="preserve"> </w:t>
      </w:r>
      <w:r w:rsidR="00000000">
        <w:t>Overall, the engineering parameters for an airport</w:t>
      </w:r>
      <w:r w:rsidR="00000000">
        <w:rPr>
          <w:spacing w:val="-1"/>
        </w:rPr>
        <w:t xml:space="preserve"> </w:t>
      </w:r>
      <w:r w:rsidR="00000000">
        <w:t>VOR system are critical for providing reliable navigation</w:t>
      </w:r>
      <w:r w:rsidR="00000000">
        <w:rPr>
          <w:spacing w:val="-15"/>
        </w:rPr>
        <w:t xml:space="preserve"> </w:t>
      </w:r>
      <w:r w:rsidR="00000000">
        <w:t>information</w:t>
      </w:r>
      <w:r w:rsidR="00000000">
        <w:rPr>
          <w:spacing w:val="-15"/>
        </w:rPr>
        <w:t xml:space="preserve"> </w:t>
      </w:r>
      <w:r w:rsidR="00000000">
        <w:t>to</w:t>
      </w:r>
      <w:r w:rsidR="00000000">
        <w:rPr>
          <w:spacing w:val="-15"/>
        </w:rPr>
        <w:t xml:space="preserve"> </w:t>
      </w:r>
      <w:r w:rsidR="00000000">
        <w:t>pilots.</w:t>
      </w:r>
      <w:r w:rsidR="00000000">
        <w:rPr>
          <w:spacing w:val="-15"/>
        </w:rPr>
        <w:t xml:space="preserve"> </w:t>
      </w:r>
      <w:r w:rsidR="00000000">
        <w:t>A</w:t>
      </w:r>
      <w:r w:rsidR="00000000">
        <w:rPr>
          <w:spacing w:val="-15"/>
        </w:rPr>
        <w:t xml:space="preserve"> </w:t>
      </w:r>
      <w:r w:rsidR="00000000">
        <w:t>well-designed</w:t>
      </w:r>
      <w:r w:rsidR="00000000">
        <w:rPr>
          <w:spacing w:val="-15"/>
        </w:rPr>
        <w:t xml:space="preserve"> </w:t>
      </w:r>
      <w:r w:rsidR="00000000">
        <w:t>and</w:t>
      </w:r>
      <w:r w:rsidR="00000000">
        <w:rPr>
          <w:spacing w:val="-15"/>
        </w:rPr>
        <w:t xml:space="preserve"> </w:t>
      </w:r>
      <w:r w:rsidR="00000000">
        <w:t>maintained</w:t>
      </w:r>
      <w:r w:rsidR="00000000">
        <w:rPr>
          <w:spacing w:val="-15"/>
        </w:rPr>
        <w:t xml:space="preserve"> </w:t>
      </w:r>
      <w:r w:rsidR="00000000">
        <w:t>VOR</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help</w:t>
      </w:r>
      <w:r w:rsidR="00000000">
        <w:rPr>
          <w:spacing w:val="-15"/>
        </w:rPr>
        <w:t xml:space="preserve"> </w:t>
      </w:r>
      <w:r w:rsidR="00000000">
        <w:t>to</w:t>
      </w:r>
      <w:r w:rsidR="00000000">
        <w:rPr>
          <w:spacing w:val="-15"/>
        </w:rPr>
        <w:t xml:space="preserve"> </w:t>
      </w:r>
      <w:r w:rsidR="00000000">
        <w:lastRenderedPageBreak/>
        <w:t>improve the safety and efficiency of airport operations, enabling pilots to navigate with greater accuracy and confidence.</w:t>
      </w:r>
      <w:r>
        <w:t xml:space="preserve">  </w:t>
      </w:r>
      <w:r w:rsidR="00000000">
        <w:rPr>
          <w:rFonts w:ascii="Palatino"/>
          <w:spacing w:val="-5"/>
        </w:rPr>
        <w:t>760</w:t>
      </w:r>
      <w:r>
        <w:rPr>
          <w:rFonts w:ascii="Palatino"/>
        </w:rPr>
        <w:t xml:space="preserve">   </w:t>
      </w:r>
      <w:r w:rsidR="00000000">
        <w:t>COST</w:t>
      </w:r>
      <w:r w:rsidR="00000000">
        <w:rPr>
          <w:spacing w:val="-5"/>
        </w:rPr>
        <w:t xml:space="preserve"> </w:t>
      </w:r>
      <w:r w:rsidR="00000000">
        <w:rPr>
          <w:spacing w:val="-2"/>
        </w:rPr>
        <w:t>BENEFITS</w:t>
      </w:r>
      <w:r>
        <w:t xml:space="preserve"> </w:t>
      </w:r>
      <w:r w:rsidR="00000000">
        <w:t>The cost benefits of a Visual Omni-Directional Range (VOR) system at an airport are primarily related</w:t>
      </w:r>
      <w:r w:rsidR="00000000">
        <w:rPr>
          <w:spacing w:val="-15"/>
        </w:rPr>
        <w:t xml:space="preserve"> </w:t>
      </w:r>
      <w:r w:rsidR="00000000">
        <w:t>to</w:t>
      </w:r>
      <w:r w:rsidR="00000000">
        <w:rPr>
          <w:spacing w:val="-15"/>
        </w:rPr>
        <w:t xml:space="preserve"> </w:t>
      </w:r>
      <w:r w:rsidR="00000000">
        <w:t>improved</w:t>
      </w:r>
      <w:r w:rsidR="00000000">
        <w:rPr>
          <w:spacing w:val="-15"/>
        </w:rPr>
        <w:t xml:space="preserve"> </w:t>
      </w:r>
      <w:r w:rsidR="00000000">
        <w:t>safety,</w:t>
      </w:r>
      <w:r w:rsidR="00000000">
        <w:rPr>
          <w:spacing w:val="-15"/>
        </w:rPr>
        <w:t xml:space="preserve"> </w:t>
      </w:r>
      <w:r w:rsidR="00000000">
        <w:t>reduced</w:t>
      </w:r>
      <w:r w:rsidR="00000000">
        <w:rPr>
          <w:spacing w:val="-15"/>
        </w:rPr>
        <w:t xml:space="preserve"> </w:t>
      </w:r>
      <w:r w:rsidR="00000000">
        <w:t>flight</w:t>
      </w:r>
      <w:r w:rsidR="00000000">
        <w:rPr>
          <w:spacing w:val="-15"/>
        </w:rPr>
        <w:t xml:space="preserve"> </w:t>
      </w:r>
      <w:r w:rsidR="00000000">
        <w:t>times,</w:t>
      </w:r>
      <w:r w:rsidR="00000000">
        <w:rPr>
          <w:spacing w:val="-15"/>
        </w:rPr>
        <w:t xml:space="preserve"> </w:t>
      </w:r>
      <w:r w:rsidR="00000000">
        <w:t>and</w:t>
      </w:r>
      <w:r w:rsidR="00000000">
        <w:rPr>
          <w:spacing w:val="-15"/>
        </w:rPr>
        <w:t xml:space="preserve"> </w:t>
      </w:r>
      <w:r w:rsidR="00000000">
        <w:t>increased</w:t>
      </w:r>
      <w:r w:rsidR="00000000">
        <w:rPr>
          <w:spacing w:val="-15"/>
        </w:rPr>
        <w:t xml:space="preserve"> </w:t>
      </w:r>
      <w:r w:rsidR="00000000">
        <w:t>efficiency</w:t>
      </w:r>
      <w:r w:rsidR="00000000">
        <w:rPr>
          <w:spacing w:val="-15"/>
        </w:rPr>
        <w:t xml:space="preserve"> </w:t>
      </w:r>
      <w:r w:rsidR="00000000">
        <w:t>of</w:t>
      </w:r>
      <w:r w:rsidR="00000000">
        <w:rPr>
          <w:spacing w:val="-14"/>
        </w:rPr>
        <w:t xml:space="preserve"> </w:t>
      </w:r>
      <w:r w:rsidR="00000000">
        <w:t>airport</w:t>
      </w:r>
      <w:r w:rsidR="00000000">
        <w:rPr>
          <w:spacing w:val="-14"/>
        </w:rPr>
        <w:t xml:space="preserve"> </w:t>
      </w:r>
      <w:r w:rsidR="00000000">
        <w:t>operations.</w:t>
      </w:r>
      <w:r w:rsidR="00000000">
        <w:rPr>
          <w:spacing w:val="-15"/>
        </w:rPr>
        <w:t xml:space="preserve"> </w:t>
      </w:r>
      <w:r w:rsidR="00000000">
        <w:t>The following are some of the cost benefits of a VOR system:</w:t>
      </w:r>
      <w:r>
        <w:t xml:space="preserve"> </w:t>
      </w:r>
      <w:r w:rsidR="00000000">
        <w:t>Improved Safety:</w:t>
      </w:r>
      <w:r w:rsidR="00000000">
        <w:rPr>
          <w:spacing w:val="-10"/>
        </w:rPr>
        <w:t xml:space="preserve"> </w:t>
      </w:r>
      <w:r w:rsidR="00000000">
        <w:t>A</w:t>
      </w:r>
      <w:r w:rsidR="00000000">
        <w:rPr>
          <w:spacing w:val="-15"/>
        </w:rPr>
        <w:t xml:space="preserve"> </w:t>
      </w:r>
      <w:r w:rsidR="00000000">
        <w:t>VOR system provides reliable and accurate directional information to pilots, helping them to navigate during flight and avoid potential hazards. This reduces the risk of accidents and improves overall safety at the airport.</w:t>
      </w:r>
      <w:r>
        <w:t xml:space="preserve"> </w:t>
      </w:r>
      <w:r w:rsidR="00000000">
        <w:t>Reduced Flight Times: The accurate directional information provided by a VOR system helps pilots to navigate more efficiently, reducing flight times and fuel consumption.</w:t>
      </w:r>
      <w:r w:rsidR="00000000">
        <w:rPr>
          <w:spacing w:val="-3"/>
        </w:rPr>
        <w:t xml:space="preserve"> </w:t>
      </w:r>
      <w:r w:rsidR="00000000">
        <w:t>This translates to cost savings for airlines and a better experience for passengers.</w:t>
      </w:r>
      <w:r>
        <w:t xml:space="preserve"> </w:t>
      </w:r>
      <w:r w:rsidR="00000000">
        <w:t>Increased Efficiency:</w:t>
      </w:r>
      <w:r w:rsidR="00000000">
        <w:rPr>
          <w:spacing w:val="-1"/>
        </w:rPr>
        <w:t xml:space="preserve"> </w:t>
      </w:r>
      <w:r w:rsidR="00000000">
        <w:t>A</w:t>
      </w:r>
      <w:r w:rsidR="00000000">
        <w:rPr>
          <w:spacing w:val="-4"/>
        </w:rPr>
        <w:t xml:space="preserve"> </w:t>
      </w:r>
      <w:r w:rsidR="00000000">
        <w:t>VOR system enables more efficient aircraft operations, reducing delays caused by</w:t>
      </w:r>
      <w:r w:rsidR="00000000">
        <w:rPr>
          <w:spacing w:val="-2"/>
        </w:rPr>
        <w:t xml:space="preserve"> </w:t>
      </w:r>
      <w:r w:rsidR="00000000">
        <w:t>confusion or misunderstandings between pilots and air traffic controllers.</w:t>
      </w:r>
      <w:r w:rsidR="00000000">
        <w:rPr>
          <w:spacing w:val="-4"/>
        </w:rPr>
        <w:t xml:space="preserve"> </w:t>
      </w:r>
      <w:r w:rsidR="00000000">
        <w:t>This enables more aircraft to use the airport's facilities, increasing efficiency and revenue.</w:t>
      </w:r>
      <w:r>
        <w:t xml:space="preserve"> </w:t>
      </w:r>
      <w:r w:rsidR="00000000">
        <w:t>Improved</w:t>
      </w:r>
      <w:r w:rsidR="00000000">
        <w:rPr>
          <w:spacing w:val="-15"/>
        </w:rPr>
        <w:t xml:space="preserve"> </w:t>
      </w:r>
      <w:r w:rsidR="00000000">
        <w:t>Customer</w:t>
      </w:r>
      <w:r w:rsidR="00000000">
        <w:rPr>
          <w:spacing w:val="-15"/>
        </w:rPr>
        <w:t xml:space="preserve"> </w:t>
      </w:r>
      <w:r w:rsidR="00000000">
        <w:t>Experience:</w:t>
      </w:r>
      <w:r w:rsidR="00000000">
        <w:rPr>
          <w:spacing w:val="-15"/>
        </w:rPr>
        <w:t xml:space="preserve"> </w:t>
      </w:r>
      <w:r w:rsidR="00000000">
        <w:t>The</w:t>
      </w:r>
      <w:r w:rsidR="00000000">
        <w:rPr>
          <w:spacing w:val="-15"/>
        </w:rPr>
        <w:t xml:space="preserve"> </w:t>
      </w:r>
      <w:r w:rsidR="00000000">
        <w:t>improved</w:t>
      </w:r>
      <w:r w:rsidR="00000000">
        <w:rPr>
          <w:spacing w:val="-15"/>
        </w:rPr>
        <w:t xml:space="preserve"> </w:t>
      </w:r>
      <w:r w:rsidR="00000000">
        <w:t>safety</w:t>
      </w:r>
      <w:r w:rsidR="00000000">
        <w:rPr>
          <w:spacing w:val="-15"/>
        </w:rPr>
        <w:t xml:space="preserve"> </w:t>
      </w:r>
      <w:r w:rsidR="00000000">
        <w:t>and</w:t>
      </w:r>
      <w:r w:rsidR="00000000">
        <w:rPr>
          <w:spacing w:val="-15"/>
        </w:rPr>
        <w:t xml:space="preserve"> </w:t>
      </w:r>
      <w:r w:rsidR="00000000">
        <w:t>reduced</w:t>
      </w:r>
      <w:r w:rsidR="00000000">
        <w:rPr>
          <w:spacing w:val="-15"/>
        </w:rPr>
        <w:t xml:space="preserve"> </w:t>
      </w:r>
      <w:r w:rsidR="00000000">
        <w:t>flight</w:t>
      </w:r>
      <w:r w:rsidR="00000000">
        <w:rPr>
          <w:spacing w:val="-13"/>
        </w:rPr>
        <w:t xml:space="preserve"> </w:t>
      </w:r>
      <w:r w:rsidR="00000000">
        <w:t>times</w:t>
      </w:r>
      <w:r w:rsidR="00000000">
        <w:rPr>
          <w:spacing w:val="-15"/>
        </w:rPr>
        <w:t xml:space="preserve"> </w:t>
      </w:r>
      <w:r w:rsidR="00000000">
        <w:t>provided</w:t>
      </w:r>
      <w:r w:rsidR="00000000">
        <w:rPr>
          <w:spacing w:val="-14"/>
        </w:rPr>
        <w:t xml:space="preserve"> </w:t>
      </w:r>
      <w:r w:rsidR="00000000">
        <w:t>by</w:t>
      </w:r>
      <w:r w:rsidR="00000000">
        <w:rPr>
          <w:spacing w:val="-15"/>
        </w:rPr>
        <w:t xml:space="preserve"> </w:t>
      </w:r>
      <w:r w:rsidR="00000000">
        <w:t>a</w:t>
      </w:r>
      <w:r w:rsidR="00000000">
        <w:rPr>
          <w:spacing w:val="-15"/>
        </w:rPr>
        <w:t xml:space="preserve"> </w:t>
      </w:r>
      <w:r w:rsidR="00000000">
        <w:t>VOR system can lead to a better customer experience for passengers, resulting in increased customer loyalty and revenue for airlines and the airport.</w:t>
      </w:r>
      <w:r>
        <w:t xml:space="preserve"> </w:t>
      </w:r>
      <w:r w:rsidR="00000000">
        <w:t>Reduced</w:t>
      </w:r>
      <w:r w:rsidR="00000000">
        <w:rPr>
          <w:spacing w:val="-15"/>
        </w:rPr>
        <w:t xml:space="preserve"> </w:t>
      </w:r>
      <w:r w:rsidR="00000000">
        <w:t>Maintenance</w:t>
      </w:r>
      <w:r w:rsidR="00000000">
        <w:rPr>
          <w:spacing w:val="-15"/>
        </w:rPr>
        <w:t xml:space="preserve"> </w:t>
      </w:r>
      <w:r w:rsidR="00000000">
        <w:t>Costs:</w:t>
      </w:r>
      <w:r w:rsidR="00000000">
        <w:rPr>
          <w:spacing w:val="-15"/>
        </w:rPr>
        <w:t xml:space="preserve"> </w:t>
      </w:r>
      <w:r w:rsidR="00000000">
        <w:t>A</w:t>
      </w:r>
      <w:r w:rsidR="00000000">
        <w:rPr>
          <w:spacing w:val="-15"/>
        </w:rPr>
        <w:t xml:space="preserve"> </w:t>
      </w:r>
      <w:r w:rsidR="00000000">
        <w:t>well-designed</w:t>
      </w:r>
      <w:r w:rsidR="00000000">
        <w:rPr>
          <w:spacing w:val="-15"/>
        </w:rPr>
        <w:t xml:space="preserve"> </w:t>
      </w:r>
      <w:r w:rsidR="00000000">
        <w:t>VOR</w:t>
      </w:r>
      <w:r w:rsidR="00000000">
        <w:rPr>
          <w:spacing w:val="-15"/>
        </w:rPr>
        <w:t xml:space="preserve"> </w:t>
      </w:r>
      <w:r w:rsidR="00000000">
        <w:t>system</w:t>
      </w:r>
      <w:r w:rsidR="00000000">
        <w:rPr>
          <w:spacing w:val="-15"/>
        </w:rPr>
        <w:t xml:space="preserve"> </w:t>
      </w:r>
      <w:r w:rsidR="00000000">
        <w:t>can</w:t>
      </w:r>
      <w:r w:rsidR="00000000">
        <w:rPr>
          <w:spacing w:val="-15"/>
        </w:rPr>
        <w:t xml:space="preserve"> </w:t>
      </w:r>
      <w:r w:rsidR="00000000">
        <w:t>reduce</w:t>
      </w:r>
      <w:r w:rsidR="00000000">
        <w:rPr>
          <w:spacing w:val="-15"/>
        </w:rPr>
        <w:t xml:space="preserve"> </w:t>
      </w:r>
      <w:r w:rsidR="00000000">
        <w:t>maintenance</w:t>
      </w:r>
      <w:r w:rsidR="00000000">
        <w:rPr>
          <w:spacing w:val="-15"/>
        </w:rPr>
        <w:t xml:space="preserve"> </w:t>
      </w:r>
      <w:r w:rsidR="00000000">
        <w:t>costs</w:t>
      </w:r>
      <w:r w:rsidR="00000000">
        <w:rPr>
          <w:spacing w:val="-15"/>
        </w:rPr>
        <w:t xml:space="preserve"> </w:t>
      </w:r>
      <w:r w:rsidR="00000000">
        <w:t>by</w:t>
      </w:r>
      <w:r w:rsidR="00000000">
        <w:rPr>
          <w:spacing w:val="-15"/>
        </w:rPr>
        <w:t xml:space="preserve"> </w:t>
      </w:r>
      <w:r w:rsidR="00000000">
        <w:t>using durable materials and requiring less frequent replacement or repair.</w:t>
      </w:r>
      <w:r>
        <w:t xml:space="preserve"> </w:t>
      </w:r>
      <w:r w:rsidR="00000000">
        <w:t>Overall,</w:t>
      </w:r>
      <w:r w:rsidR="00000000">
        <w:rPr>
          <w:spacing w:val="-15"/>
        </w:rPr>
        <w:t xml:space="preserve"> </w:t>
      </w:r>
      <w:r w:rsidR="00000000">
        <w:t>the</w:t>
      </w:r>
      <w:r w:rsidR="00000000">
        <w:rPr>
          <w:spacing w:val="-15"/>
        </w:rPr>
        <w:t xml:space="preserve"> </w:t>
      </w:r>
      <w:r w:rsidR="00000000">
        <w:t>cost</w:t>
      </w:r>
      <w:r w:rsidR="00000000">
        <w:rPr>
          <w:spacing w:val="-15"/>
        </w:rPr>
        <w:t xml:space="preserve"> </w:t>
      </w:r>
      <w:r w:rsidR="00000000">
        <w:t>benefits</w:t>
      </w:r>
      <w:r w:rsidR="00000000">
        <w:rPr>
          <w:spacing w:val="-15"/>
        </w:rPr>
        <w:t xml:space="preserve"> </w:t>
      </w:r>
      <w:r w:rsidR="00000000">
        <w:t>of</w:t>
      </w:r>
      <w:r w:rsidR="00000000">
        <w:rPr>
          <w:spacing w:val="-15"/>
        </w:rPr>
        <w:t xml:space="preserve"> </w:t>
      </w:r>
      <w:r w:rsidR="00000000">
        <w:t>a</w:t>
      </w:r>
      <w:r w:rsidR="00000000">
        <w:rPr>
          <w:spacing w:val="-15"/>
        </w:rPr>
        <w:t xml:space="preserve"> </w:t>
      </w:r>
      <w:r w:rsidR="00000000">
        <w:t>VOR</w:t>
      </w:r>
      <w:r w:rsidR="00000000">
        <w:rPr>
          <w:spacing w:val="-15"/>
        </w:rPr>
        <w:t xml:space="preserve"> </w:t>
      </w:r>
      <w:r w:rsidR="00000000">
        <w:t>system</w:t>
      </w:r>
      <w:r w:rsidR="00000000">
        <w:rPr>
          <w:spacing w:val="-15"/>
        </w:rPr>
        <w:t xml:space="preserve"> </w:t>
      </w:r>
      <w:r w:rsidR="00000000">
        <w:t>are</w:t>
      </w:r>
      <w:r w:rsidR="00000000">
        <w:rPr>
          <w:spacing w:val="-15"/>
        </w:rPr>
        <w:t xml:space="preserve"> </w:t>
      </w:r>
      <w:r w:rsidR="00000000">
        <w:t>significant,</w:t>
      </w:r>
      <w:r w:rsidR="00000000">
        <w:rPr>
          <w:spacing w:val="-15"/>
        </w:rPr>
        <w:t xml:space="preserve"> </w:t>
      </w:r>
      <w:r w:rsidR="00000000">
        <w:t>with</w:t>
      </w:r>
      <w:r w:rsidR="00000000">
        <w:rPr>
          <w:spacing w:val="-15"/>
        </w:rPr>
        <w:t xml:space="preserve"> </w:t>
      </w:r>
      <w:r w:rsidR="00000000">
        <w:t>improvements</w:t>
      </w:r>
      <w:r w:rsidR="00000000">
        <w:rPr>
          <w:spacing w:val="-15"/>
        </w:rPr>
        <w:t xml:space="preserve"> </w:t>
      </w:r>
      <w:r w:rsidR="00000000">
        <w:t>in</w:t>
      </w:r>
      <w:r w:rsidR="00000000">
        <w:rPr>
          <w:spacing w:val="-15"/>
        </w:rPr>
        <w:t xml:space="preserve"> </w:t>
      </w:r>
      <w:r w:rsidR="00000000">
        <w:t>safety,</w:t>
      </w:r>
      <w:r w:rsidR="00000000">
        <w:rPr>
          <w:spacing w:val="-15"/>
        </w:rPr>
        <w:t xml:space="preserve"> </w:t>
      </w:r>
      <w:r w:rsidR="00000000">
        <w:t>efficiency, and</w:t>
      </w:r>
      <w:r w:rsidR="00000000">
        <w:rPr>
          <w:spacing w:val="-8"/>
        </w:rPr>
        <w:t xml:space="preserve"> </w:t>
      </w:r>
      <w:r w:rsidR="00000000">
        <w:t>passenger</w:t>
      </w:r>
      <w:r w:rsidR="00000000">
        <w:rPr>
          <w:spacing w:val="-7"/>
        </w:rPr>
        <w:t xml:space="preserve"> </w:t>
      </w:r>
      <w:r w:rsidR="00000000">
        <w:t>experience.</w:t>
      </w:r>
      <w:r w:rsidR="00000000">
        <w:rPr>
          <w:spacing w:val="-13"/>
        </w:rPr>
        <w:t xml:space="preserve"> </w:t>
      </w:r>
      <w:r w:rsidR="00000000">
        <w:t>These</w:t>
      </w:r>
      <w:r w:rsidR="00000000">
        <w:rPr>
          <w:spacing w:val="-7"/>
        </w:rPr>
        <w:t xml:space="preserve"> </w:t>
      </w:r>
      <w:r w:rsidR="00000000">
        <w:t>benefits</w:t>
      </w:r>
      <w:r w:rsidR="00000000">
        <w:rPr>
          <w:spacing w:val="-8"/>
        </w:rPr>
        <w:t xml:space="preserve"> </w:t>
      </w:r>
      <w:r w:rsidR="00000000">
        <w:t>can</w:t>
      </w:r>
      <w:r w:rsidR="00000000">
        <w:rPr>
          <w:spacing w:val="-8"/>
        </w:rPr>
        <w:t xml:space="preserve"> </w:t>
      </w:r>
      <w:r w:rsidR="00000000">
        <w:t>help</w:t>
      </w:r>
      <w:r w:rsidR="00000000">
        <w:rPr>
          <w:spacing w:val="-5"/>
        </w:rPr>
        <w:t xml:space="preserve"> </w:t>
      </w:r>
      <w:r w:rsidR="00000000">
        <w:t>to</w:t>
      </w:r>
      <w:r w:rsidR="00000000">
        <w:rPr>
          <w:spacing w:val="-8"/>
        </w:rPr>
        <w:t xml:space="preserve"> </w:t>
      </w:r>
      <w:r w:rsidR="00000000">
        <w:t>reduce</w:t>
      </w:r>
      <w:r w:rsidR="00000000">
        <w:rPr>
          <w:spacing w:val="-9"/>
        </w:rPr>
        <w:t xml:space="preserve"> </w:t>
      </w:r>
      <w:r w:rsidR="00000000">
        <w:t>operating</w:t>
      </w:r>
      <w:r w:rsidR="00000000">
        <w:rPr>
          <w:spacing w:val="-11"/>
        </w:rPr>
        <w:t xml:space="preserve"> </w:t>
      </w:r>
      <w:r w:rsidR="00000000">
        <w:t>costs</w:t>
      </w:r>
      <w:r w:rsidR="00000000">
        <w:rPr>
          <w:spacing w:val="-5"/>
        </w:rPr>
        <w:t xml:space="preserve"> </w:t>
      </w:r>
      <w:r w:rsidR="00000000">
        <w:t>and</w:t>
      </w:r>
      <w:r w:rsidR="00000000">
        <w:rPr>
          <w:spacing w:val="-8"/>
        </w:rPr>
        <w:t xml:space="preserve"> </w:t>
      </w:r>
      <w:r w:rsidR="00000000">
        <w:t>increase</w:t>
      </w:r>
      <w:r w:rsidR="00000000">
        <w:rPr>
          <w:spacing w:val="-7"/>
        </w:rPr>
        <w:t xml:space="preserve"> </w:t>
      </w:r>
      <w:r w:rsidR="00000000">
        <w:t xml:space="preserve">revenue, making the investment in a VOR system a smart choice for airports looking to improve their </w:t>
      </w:r>
      <w:r w:rsidR="00000000">
        <w:rPr>
          <w:spacing w:val="-2"/>
        </w:rPr>
        <w:t>operations.</w:t>
      </w:r>
      <w:r>
        <w:t xml:space="preserve"> </w:t>
      </w:r>
      <w:r w:rsidR="00000000">
        <w:t>SYSTEM</w:t>
      </w:r>
      <w:r w:rsidR="00000000">
        <w:rPr>
          <w:spacing w:val="-2"/>
        </w:rPr>
        <w:t xml:space="preserve"> INTEGRATION</w:t>
      </w:r>
      <w:r>
        <w:t xml:space="preserve"> </w:t>
      </w:r>
      <w:r w:rsidR="00000000">
        <w:t>Visual</w:t>
      </w:r>
      <w:r w:rsidR="00000000">
        <w:rPr>
          <w:spacing w:val="-15"/>
        </w:rPr>
        <w:t xml:space="preserve"> </w:t>
      </w:r>
      <w:r w:rsidR="00000000">
        <w:t>Omni-Directional</w:t>
      </w:r>
      <w:r w:rsidR="00000000">
        <w:rPr>
          <w:spacing w:val="-15"/>
        </w:rPr>
        <w:t xml:space="preserve"> </w:t>
      </w:r>
      <w:r w:rsidR="00000000">
        <w:t>Range</w:t>
      </w:r>
      <w:r w:rsidR="00000000">
        <w:rPr>
          <w:spacing w:val="-15"/>
        </w:rPr>
        <w:t xml:space="preserve"> </w:t>
      </w:r>
      <w:r w:rsidR="00000000">
        <w:t>(VOR)</w:t>
      </w:r>
      <w:r w:rsidR="00000000">
        <w:rPr>
          <w:spacing w:val="-15"/>
        </w:rPr>
        <w:t xml:space="preserve"> </w:t>
      </w:r>
      <w:r w:rsidR="00000000">
        <w:t>equipment</w:t>
      </w:r>
      <w:r w:rsidR="00000000">
        <w:rPr>
          <w:spacing w:val="-15"/>
        </w:rPr>
        <w:t xml:space="preserve"> </w:t>
      </w:r>
      <w:r w:rsidR="00000000">
        <w:t>can</w:t>
      </w:r>
      <w:r w:rsidR="00000000">
        <w:rPr>
          <w:spacing w:val="-15"/>
        </w:rPr>
        <w:t xml:space="preserve"> </w:t>
      </w:r>
      <w:r w:rsidR="00000000">
        <w:t>be</w:t>
      </w:r>
      <w:r w:rsidR="00000000">
        <w:rPr>
          <w:spacing w:val="-15"/>
        </w:rPr>
        <w:t xml:space="preserve"> </w:t>
      </w:r>
      <w:r w:rsidR="00000000">
        <w:t>integrated</w:t>
      </w:r>
      <w:r w:rsidR="00000000">
        <w:rPr>
          <w:spacing w:val="-15"/>
        </w:rPr>
        <w:t xml:space="preserve"> </w:t>
      </w:r>
      <w:r w:rsidR="00000000">
        <w:t>with</w:t>
      </w:r>
      <w:r w:rsidR="00000000">
        <w:rPr>
          <w:spacing w:val="-15"/>
        </w:rPr>
        <w:t xml:space="preserve"> </w:t>
      </w:r>
      <w:r w:rsidR="00000000">
        <w:t>other</w:t>
      </w:r>
      <w:r w:rsidR="00000000">
        <w:rPr>
          <w:spacing w:val="-15"/>
        </w:rPr>
        <w:t xml:space="preserve"> </w:t>
      </w:r>
      <w:r w:rsidR="00000000">
        <w:t>navigation</w:t>
      </w:r>
      <w:r w:rsidR="00000000">
        <w:rPr>
          <w:spacing w:val="-15"/>
        </w:rPr>
        <w:t xml:space="preserve"> </w:t>
      </w:r>
      <w:r w:rsidR="00000000">
        <w:t>systems to</w:t>
      </w:r>
      <w:r w:rsidR="00000000">
        <w:rPr>
          <w:spacing w:val="-13"/>
        </w:rPr>
        <w:t xml:space="preserve"> </w:t>
      </w:r>
      <w:r w:rsidR="00000000">
        <w:t>provide</w:t>
      </w:r>
      <w:r w:rsidR="00000000">
        <w:rPr>
          <w:spacing w:val="-14"/>
        </w:rPr>
        <w:t xml:space="preserve"> </w:t>
      </w:r>
      <w:r w:rsidR="00000000">
        <w:t>pilots</w:t>
      </w:r>
      <w:r w:rsidR="00000000">
        <w:rPr>
          <w:spacing w:val="-12"/>
        </w:rPr>
        <w:t xml:space="preserve"> </w:t>
      </w:r>
      <w:r w:rsidR="00000000">
        <w:t>with</w:t>
      </w:r>
      <w:r w:rsidR="00000000">
        <w:rPr>
          <w:spacing w:val="-13"/>
        </w:rPr>
        <w:t xml:space="preserve"> </w:t>
      </w:r>
      <w:r w:rsidR="00000000">
        <w:t>more</w:t>
      </w:r>
      <w:r w:rsidR="00000000">
        <w:rPr>
          <w:spacing w:val="-15"/>
        </w:rPr>
        <w:t xml:space="preserve"> </w:t>
      </w:r>
      <w:r w:rsidR="00000000">
        <w:t>accurate</w:t>
      </w:r>
      <w:r w:rsidR="00000000">
        <w:rPr>
          <w:spacing w:val="-14"/>
        </w:rPr>
        <w:t xml:space="preserve"> </w:t>
      </w:r>
      <w:r w:rsidR="00000000">
        <w:t>and</w:t>
      </w:r>
      <w:r w:rsidR="00000000">
        <w:rPr>
          <w:spacing w:val="-11"/>
        </w:rPr>
        <w:t xml:space="preserve"> </w:t>
      </w:r>
      <w:r w:rsidR="00000000">
        <w:t>reliable</w:t>
      </w:r>
      <w:r w:rsidR="00000000">
        <w:rPr>
          <w:spacing w:val="-14"/>
        </w:rPr>
        <w:t xml:space="preserve"> </w:t>
      </w:r>
      <w:r w:rsidR="00000000">
        <w:t>information</w:t>
      </w:r>
      <w:r w:rsidR="00000000">
        <w:rPr>
          <w:spacing w:val="-13"/>
        </w:rPr>
        <w:t xml:space="preserve"> </w:t>
      </w:r>
      <w:r w:rsidR="00000000">
        <w:t>about</w:t>
      </w:r>
      <w:r w:rsidR="00000000">
        <w:rPr>
          <w:spacing w:val="-13"/>
        </w:rPr>
        <w:t xml:space="preserve"> </w:t>
      </w:r>
      <w:r w:rsidR="00000000">
        <w:t>their</w:t>
      </w:r>
      <w:r w:rsidR="00000000">
        <w:rPr>
          <w:spacing w:val="-14"/>
        </w:rPr>
        <w:t xml:space="preserve"> </w:t>
      </w:r>
      <w:r w:rsidR="00000000">
        <w:t>location</w:t>
      </w:r>
      <w:r w:rsidR="00000000">
        <w:rPr>
          <w:spacing w:val="-13"/>
        </w:rPr>
        <w:t xml:space="preserve"> </w:t>
      </w:r>
      <w:r w:rsidR="00000000">
        <w:t>and</w:t>
      </w:r>
      <w:r w:rsidR="00000000">
        <w:rPr>
          <w:spacing w:val="-13"/>
        </w:rPr>
        <w:t xml:space="preserve"> </w:t>
      </w:r>
      <w:r w:rsidR="00000000">
        <w:t>heading.</w:t>
      </w:r>
      <w:r w:rsidR="00000000">
        <w:rPr>
          <w:spacing w:val="-15"/>
        </w:rPr>
        <w:t xml:space="preserve"> </w:t>
      </w:r>
      <w:r w:rsidR="00000000">
        <w:t>The following are some examples of how VOR can be integrated with other systems:</w:t>
      </w:r>
      <w:r>
        <w:t xml:space="preserve"> </w:t>
      </w:r>
      <w:r w:rsidR="00000000">
        <w:t>Distance Measuring Equipment (DME): DME can be used in conjunction with VOR to provide pilots with distance information as well as directional information. DME measures the distance between the aircraft and the VOR station, which allows pilots to determine their exact position relative to the station.</w:t>
      </w:r>
      <w:r>
        <w:t xml:space="preserve"> </w:t>
      </w:r>
      <w:r w:rsidR="00000000">
        <w:t>Global Positioning System (GPS): GPS can be used in conjunction with VOR to provide pilots with more accurate and reliable information about their location and heading. GPS provides precise location and heading information, which can be used to cross-check and verify the information provided by VOR.</w:t>
      </w:r>
      <w:r>
        <w:t xml:space="preserve"> </w:t>
      </w:r>
      <w:r w:rsidR="00000000">
        <w:rPr>
          <w:rFonts w:ascii="Palatino"/>
          <w:spacing w:val="-5"/>
        </w:rPr>
        <w:t>761</w:t>
      </w:r>
      <w:r>
        <w:rPr>
          <w:rFonts w:ascii="Palatino"/>
        </w:rPr>
        <w:t xml:space="preserve">   </w:t>
      </w:r>
      <w:r w:rsidR="00000000">
        <w:t>Inertial</w:t>
      </w:r>
      <w:r w:rsidR="00000000">
        <w:rPr>
          <w:spacing w:val="-12"/>
        </w:rPr>
        <w:t xml:space="preserve"> </w:t>
      </w:r>
      <w:r w:rsidR="00000000">
        <w:t>Navigation</w:t>
      </w:r>
      <w:r w:rsidR="00000000">
        <w:rPr>
          <w:spacing w:val="-12"/>
        </w:rPr>
        <w:t xml:space="preserve"> </w:t>
      </w:r>
      <w:r w:rsidR="00000000">
        <w:t>System</w:t>
      </w:r>
      <w:r w:rsidR="00000000">
        <w:rPr>
          <w:spacing w:val="-12"/>
        </w:rPr>
        <w:t xml:space="preserve"> </w:t>
      </w:r>
      <w:r w:rsidR="00000000">
        <w:t>(INS):</w:t>
      </w:r>
      <w:r w:rsidR="00000000">
        <w:rPr>
          <w:spacing w:val="-9"/>
        </w:rPr>
        <w:t xml:space="preserve"> </w:t>
      </w:r>
      <w:r w:rsidR="00000000">
        <w:t>INS</w:t>
      </w:r>
      <w:r w:rsidR="00000000">
        <w:rPr>
          <w:spacing w:val="-9"/>
        </w:rPr>
        <w:t xml:space="preserve"> </w:t>
      </w:r>
      <w:r w:rsidR="00000000">
        <w:t>can</w:t>
      </w:r>
      <w:r w:rsidR="00000000">
        <w:rPr>
          <w:spacing w:val="-12"/>
        </w:rPr>
        <w:t xml:space="preserve"> </w:t>
      </w:r>
      <w:r w:rsidR="00000000">
        <w:t>be</w:t>
      </w:r>
      <w:r w:rsidR="00000000">
        <w:rPr>
          <w:spacing w:val="-13"/>
        </w:rPr>
        <w:t xml:space="preserve"> </w:t>
      </w:r>
      <w:r w:rsidR="00000000">
        <w:t>used</w:t>
      </w:r>
      <w:r w:rsidR="00000000">
        <w:rPr>
          <w:spacing w:val="-10"/>
        </w:rPr>
        <w:t xml:space="preserve"> </w:t>
      </w:r>
      <w:r w:rsidR="00000000">
        <w:t>in</w:t>
      </w:r>
      <w:r w:rsidR="00000000">
        <w:rPr>
          <w:spacing w:val="-12"/>
        </w:rPr>
        <w:t xml:space="preserve"> </w:t>
      </w:r>
      <w:r w:rsidR="00000000">
        <w:t>conjunction</w:t>
      </w:r>
      <w:r w:rsidR="00000000">
        <w:rPr>
          <w:spacing w:val="-12"/>
        </w:rPr>
        <w:t xml:space="preserve"> </w:t>
      </w:r>
      <w:r w:rsidR="00000000">
        <w:t>with</w:t>
      </w:r>
      <w:r w:rsidR="00000000">
        <w:rPr>
          <w:spacing w:val="-14"/>
        </w:rPr>
        <w:t xml:space="preserve"> </w:t>
      </w:r>
      <w:r w:rsidR="00000000">
        <w:t>VOR</w:t>
      </w:r>
      <w:r w:rsidR="00000000">
        <w:rPr>
          <w:spacing w:val="-12"/>
        </w:rPr>
        <w:t xml:space="preserve"> </w:t>
      </w:r>
      <w:r w:rsidR="00000000">
        <w:t>to</w:t>
      </w:r>
      <w:r w:rsidR="00000000">
        <w:rPr>
          <w:spacing w:val="-12"/>
        </w:rPr>
        <w:t xml:space="preserve"> </w:t>
      </w:r>
      <w:r w:rsidR="00000000">
        <w:t>provide</w:t>
      </w:r>
      <w:r w:rsidR="00000000">
        <w:rPr>
          <w:spacing w:val="-13"/>
        </w:rPr>
        <w:t xml:space="preserve"> </w:t>
      </w:r>
      <w:r w:rsidR="00000000">
        <w:t>pilots</w:t>
      </w:r>
      <w:r w:rsidR="00000000">
        <w:rPr>
          <w:spacing w:val="-11"/>
        </w:rPr>
        <w:t xml:space="preserve"> </w:t>
      </w:r>
      <w:r w:rsidR="00000000">
        <w:t>with accurate</w:t>
      </w:r>
      <w:r w:rsidR="00000000">
        <w:rPr>
          <w:spacing w:val="-4"/>
        </w:rPr>
        <w:t xml:space="preserve"> </w:t>
      </w:r>
      <w:r w:rsidR="00000000">
        <w:t>and</w:t>
      </w:r>
      <w:r w:rsidR="00000000">
        <w:rPr>
          <w:spacing w:val="-7"/>
        </w:rPr>
        <w:t xml:space="preserve"> </w:t>
      </w:r>
      <w:r w:rsidR="00000000">
        <w:t>reliable</w:t>
      </w:r>
      <w:r w:rsidR="00000000">
        <w:rPr>
          <w:spacing w:val="-8"/>
        </w:rPr>
        <w:t xml:space="preserve"> </w:t>
      </w:r>
      <w:r w:rsidR="00000000">
        <w:t>navigation</w:t>
      </w:r>
      <w:r w:rsidR="00000000">
        <w:rPr>
          <w:spacing w:val="-7"/>
        </w:rPr>
        <w:t xml:space="preserve"> </w:t>
      </w:r>
      <w:r w:rsidR="00000000">
        <w:t>information.</w:t>
      </w:r>
      <w:r w:rsidR="00000000">
        <w:rPr>
          <w:spacing w:val="-4"/>
        </w:rPr>
        <w:t xml:space="preserve"> </w:t>
      </w:r>
      <w:r w:rsidR="00000000">
        <w:t>INS</w:t>
      </w:r>
      <w:r w:rsidR="00000000">
        <w:rPr>
          <w:spacing w:val="-5"/>
        </w:rPr>
        <w:t xml:space="preserve"> </w:t>
      </w:r>
      <w:r w:rsidR="00000000">
        <w:t>uses</w:t>
      </w:r>
      <w:r w:rsidR="00000000">
        <w:rPr>
          <w:spacing w:val="-7"/>
        </w:rPr>
        <w:t xml:space="preserve"> </w:t>
      </w:r>
      <w:r w:rsidR="00000000">
        <w:t>accelerometers</w:t>
      </w:r>
      <w:r w:rsidR="00000000">
        <w:rPr>
          <w:spacing w:val="-7"/>
        </w:rPr>
        <w:t xml:space="preserve"> </w:t>
      </w:r>
      <w:r w:rsidR="00000000">
        <w:t>and</w:t>
      </w:r>
      <w:r w:rsidR="00000000">
        <w:rPr>
          <w:spacing w:val="-2"/>
        </w:rPr>
        <w:t xml:space="preserve"> </w:t>
      </w:r>
      <w:r w:rsidR="00000000">
        <w:t>gyroscopes</w:t>
      </w:r>
      <w:r w:rsidR="00000000">
        <w:rPr>
          <w:spacing w:val="-7"/>
        </w:rPr>
        <w:t xml:space="preserve"> </w:t>
      </w:r>
      <w:r w:rsidR="00000000">
        <w:t>to</w:t>
      </w:r>
      <w:r w:rsidR="00000000">
        <w:rPr>
          <w:spacing w:val="-6"/>
        </w:rPr>
        <w:t xml:space="preserve"> </w:t>
      </w:r>
      <w:r w:rsidR="00000000">
        <w:t>measure the aircraft's motion and calculate its position and heading.</w:t>
      </w:r>
      <w:r>
        <w:t xml:space="preserve"> </w:t>
      </w:r>
      <w:r w:rsidR="00000000">
        <w:t>Flight Management System (FMS): FMS can be used in conjunction with</w:t>
      </w:r>
      <w:r w:rsidR="00000000">
        <w:rPr>
          <w:spacing w:val="-1"/>
        </w:rPr>
        <w:t xml:space="preserve"> </w:t>
      </w:r>
      <w:r w:rsidR="00000000">
        <w:t>VOR to provide pilots with a comprehensive navigation solution. FMS combines data from multiple sources, including VOR, DME, GPS, and INS, to provide pilots with accurate and reliable navigation information.</w:t>
      </w:r>
      <w:r>
        <w:t xml:space="preserve"> </w:t>
      </w:r>
      <w:r w:rsidR="00000000">
        <w:t>By integrating VOR with other navigation systems, pilots can obtain more accurate and reliable information about their location and heading. This can help to enhance safety and efficiency in flight operations.</w:t>
      </w:r>
      <w:r>
        <w:t xml:space="preserve"> </w:t>
      </w:r>
      <w:r w:rsidR="00000000">
        <w:rPr>
          <w:spacing w:val="-2"/>
        </w:rPr>
        <w:t>SUPPLIERS</w:t>
      </w:r>
      <w:r>
        <w:t xml:space="preserve"> </w:t>
      </w:r>
      <w:r w:rsidR="00000000">
        <w:t>There are several companies that supply Visual Omni-Directional Range (VOR) equipment for aviation use. Some of the major suppliers include:</w:t>
      </w:r>
      <w:r>
        <w:t xml:space="preserve"> </w:t>
      </w:r>
      <w:r w:rsidR="00000000">
        <w:t>Collins</w:t>
      </w:r>
      <w:r w:rsidR="00000000">
        <w:rPr>
          <w:spacing w:val="-15"/>
        </w:rPr>
        <w:t xml:space="preserve"> </w:t>
      </w:r>
      <w:r w:rsidR="00000000">
        <w:t>Aerospace:</w:t>
      </w:r>
      <w:r w:rsidR="00000000">
        <w:rPr>
          <w:spacing w:val="-15"/>
        </w:rPr>
        <w:t xml:space="preserve"> </w:t>
      </w:r>
      <w:r w:rsidR="00000000">
        <w:t>Collins</w:t>
      </w:r>
      <w:r w:rsidR="00000000">
        <w:rPr>
          <w:spacing w:val="-15"/>
        </w:rPr>
        <w:t xml:space="preserve"> </w:t>
      </w:r>
      <w:r w:rsidR="00000000">
        <w:t>Aerospace</w:t>
      </w:r>
      <w:r w:rsidR="00000000">
        <w:rPr>
          <w:spacing w:val="-7"/>
        </w:rPr>
        <w:t xml:space="preserve"> </w:t>
      </w:r>
      <w:r w:rsidR="00000000">
        <w:t>offers</w:t>
      </w:r>
      <w:r w:rsidR="00000000">
        <w:rPr>
          <w:spacing w:val="-7"/>
        </w:rPr>
        <w:t xml:space="preserve"> </w:t>
      </w:r>
      <w:r w:rsidR="00000000">
        <w:t>a</w:t>
      </w:r>
      <w:r w:rsidR="00000000">
        <w:rPr>
          <w:spacing w:val="-8"/>
        </w:rPr>
        <w:t xml:space="preserve"> </w:t>
      </w:r>
      <w:r w:rsidR="00000000">
        <w:t>range</w:t>
      </w:r>
      <w:r w:rsidR="00000000">
        <w:rPr>
          <w:spacing w:val="-8"/>
        </w:rPr>
        <w:t xml:space="preserve"> </w:t>
      </w:r>
      <w:r w:rsidR="00000000">
        <w:t>of</w:t>
      </w:r>
      <w:r w:rsidR="00000000">
        <w:rPr>
          <w:spacing w:val="-10"/>
        </w:rPr>
        <w:t xml:space="preserve"> </w:t>
      </w:r>
      <w:r w:rsidR="00000000">
        <w:t>VOR</w:t>
      </w:r>
      <w:r w:rsidR="00000000">
        <w:rPr>
          <w:spacing w:val="-4"/>
        </w:rPr>
        <w:t xml:space="preserve"> </w:t>
      </w:r>
      <w:r w:rsidR="00000000">
        <w:t>systems</w:t>
      </w:r>
      <w:r w:rsidR="00000000">
        <w:rPr>
          <w:spacing w:val="-6"/>
        </w:rPr>
        <w:t xml:space="preserve"> </w:t>
      </w:r>
      <w:r w:rsidR="00000000">
        <w:t>for</w:t>
      </w:r>
      <w:r w:rsidR="00000000">
        <w:rPr>
          <w:spacing w:val="-6"/>
        </w:rPr>
        <w:t xml:space="preserve"> </w:t>
      </w:r>
      <w:r w:rsidR="00000000">
        <w:t>aviation</w:t>
      </w:r>
      <w:r w:rsidR="00000000">
        <w:rPr>
          <w:spacing w:val="-6"/>
        </w:rPr>
        <w:t xml:space="preserve"> </w:t>
      </w:r>
      <w:r w:rsidR="00000000">
        <w:t>use.</w:t>
      </w:r>
      <w:r w:rsidR="00000000">
        <w:rPr>
          <w:spacing w:val="-11"/>
        </w:rPr>
        <w:t xml:space="preserve"> </w:t>
      </w:r>
      <w:r w:rsidR="00000000">
        <w:t>Their</w:t>
      </w:r>
      <w:r w:rsidR="00000000">
        <w:rPr>
          <w:spacing w:val="-11"/>
        </w:rPr>
        <w:t xml:space="preserve"> </w:t>
      </w:r>
      <w:r w:rsidR="00000000">
        <w:t>VOR equipment is designed to be highly reliable and accurate, and it is used in a wide variety of commercial and military aircraft.</w:t>
      </w:r>
      <w:r>
        <w:t xml:space="preserve"> </w:t>
      </w:r>
      <w:r w:rsidR="00000000">
        <w:t>Honeywell: Honeywell offers a range of VOR equipment, including both analog and digital systems. Their VOR equipment is designed to be highly precise and reliable, and it is used in a wide variety of commercial and military aircraft.</w:t>
      </w:r>
      <w:r>
        <w:t xml:space="preserve"> </w:t>
      </w:r>
      <w:r w:rsidR="00000000">
        <w:rPr>
          <w:spacing w:val="-2"/>
        </w:rPr>
        <w:t>Garmin:</w:t>
      </w:r>
      <w:r w:rsidR="00000000">
        <w:rPr>
          <w:spacing w:val="-6"/>
        </w:rPr>
        <w:t xml:space="preserve"> </w:t>
      </w:r>
      <w:r w:rsidR="00000000">
        <w:rPr>
          <w:spacing w:val="-2"/>
        </w:rPr>
        <w:t>Garmin</w:t>
      </w:r>
      <w:r w:rsidR="00000000">
        <w:rPr>
          <w:spacing w:val="-8"/>
        </w:rPr>
        <w:t xml:space="preserve"> </w:t>
      </w:r>
      <w:r w:rsidR="00000000">
        <w:rPr>
          <w:spacing w:val="-2"/>
        </w:rPr>
        <w:t>offers</w:t>
      </w:r>
      <w:r w:rsidR="00000000">
        <w:rPr>
          <w:spacing w:val="-8"/>
        </w:rPr>
        <w:t xml:space="preserve"> </w:t>
      </w:r>
      <w:r w:rsidR="00000000">
        <w:rPr>
          <w:spacing w:val="-2"/>
        </w:rPr>
        <w:t>a</w:t>
      </w:r>
      <w:r w:rsidR="00000000">
        <w:rPr>
          <w:spacing w:val="-5"/>
        </w:rPr>
        <w:t xml:space="preserve"> </w:t>
      </w:r>
      <w:r w:rsidR="00000000">
        <w:rPr>
          <w:spacing w:val="-2"/>
        </w:rPr>
        <w:t>range</w:t>
      </w:r>
      <w:r w:rsidR="00000000">
        <w:rPr>
          <w:spacing w:val="-9"/>
        </w:rPr>
        <w:t xml:space="preserve"> </w:t>
      </w:r>
      <w:r w:rsidR="00000000">
        <w:rPr>
          <w:spacing w:val="-2"/>
        </w:rPr>
        <w:t>of</w:t>
      </w:r>
      <w:r w:rsidR="00000000">
        <w:rPr>
          <w:spacing w:val="-11"/>
        </w:rPr>
        <w:t xml:space="preserve"> </w:t>
      </w:r>
      <w:r w:rsidR="00000000">
        <w:rPr>
          <w:spacing w:val="-2"/>
        </w:rPr>
        <w:t>VOR</w:t>
      </w:r>
      <w:r w:rsidR="00000000">
        <w:rPr>
          <w:spacing w:val="-6"/>
        </w:rPr>
        <w:t xml:space="preserve"> </w:t>
      </w:r>
      <w:r w:rsidR="00000000">
        <w:rPr>
          <w:spacing w:val="-2"/>
        </w:rPr>
        <w:t>systems</w:t>
      </w:r>
      <w:r w:rsidR="00000000">
        <w:rPr>
          <w:spacing w:val="-6"/>
        </w:rPr>
        <w:t xml:space="preserve"> </w:t>
      </w:r>
      <w:r w:rsidR="00000000">
        <w:rPr>
          <w:spacing w:val="-2"/>
        </w:rPr>
        <w:t>for</w:t>
      </w:r>
      <w:r w:rsidR="00000000">
        <w:rPr>
          <w:spacing w:val="-9"/>
        </w:rPr>
        <w:t xml:space="preserve"> </w:t>
      </w:r>
      <w:r w:rsidR="00000000">
        <w:rPr>
          <w:spacing w:val="-2"/>
        </w:rPr>
        <w:t>aviation</w:t>
      </w:r>
      <w:r w:rsidR="00000000">
        <w:rPr>
          <w:spacing w:val="-6"/>
        </w:rPr>
        <w:t xml:space="preserve"> </w:t>
      </w:r>
      <w:r w:rsidR="00000000">
        <w:rPr>
          <w:spacing w:val="-2"/>
        </w:rPr>
        <w:t>use.</w:t>
      </w:r>
      <w:r w:rsidR="00000000">
        <w:rPr>
          <w:spacing w:val="-10"/>
        </w:rPr>
        <w:t xml:space="preserve"> </w:t>
      </w:r>
      <w:r w:rsidR="00000000">
        <w:rPr>
          <w:spacing w:val="-2"/>
        </w:rPr>
        <w:t>Their</w:t>
      </w:r>
      <w:r w:rsidR="00000000">
        <w:rPr>
          <w:spacing w:val="-11"/>
        </w:rPr>
        <w:t xml:space="preserve"> </w:t>
      </w:r>
      <w:r w:rsidR="00000000">
        <w:rPr>
          <w:spacing w:val="-2"/>
        </w:rPr>
        <w:t>VOR</w:t>
      </w:r>
      <w:r w:rsidR="00000000">
        <w:rPr>
          <w:spacing w:val="-8"/>
        </w:rPr>
        <w:t xml:space="preserve"> </w:t>
      </w:r>
      <w:r w:rsidR="00000000">
        <w:rPr>
          <w:spacing w:val="-2"/>
        </w:rPr>
        <w:t>equipment</w:t>
      </w:r>
      <w:r w:rsidR="00000000">
        <w:rPr>
          <w:spacing w:val="-6"/>
        </w:rPr>
        <w:t xml:space="preserve"> </w:t>
      </w:r>
      <w:r w:rsidR="00000000">
        <w:rPr>
          <w:spacing w:val="-2"/>
        </w:rPr>
        <w:t>is</w:t>
      </w:r>
      <w:r w:rsidR="00000000">
        <w:rPr>
          <w:spacing w:val="-6"/>
        </w:rPr>
        <w:t xml:space="preserve"> </w:t>
      </w:r>
      <w:r w:rsidR="00000000">
        <w:rPr>
          <w:spacing w:val="-2"/>
        </w:rPr>
        <w:t xml:space="preserve">designed </w:t>
      </w:r>
      <w:r w:rsidR="00000000">
        <w:t>to be highly accurate and user-friendly, and it is used in a variety of general aviation aircraft.</w:t>
      </w:r>
      <w:r>
        <w:t xml:space="preserve"> </w:t>
      </w:r>
      <w:r w:rsidR="00000000">
        <w:t xml:space="preserve">BendixKing: </w:t>
      </w:r>
      <w:r w:rsidR="00000000">
        <w:lastRenderedPageBreak/>
        <w:t>BendixKing offers a range of VOR equipment for aviation use. Their VOR equipment</w:t>
      </w:r>
      <w:r w:rsidR="00000000">
        <w:rPr>
          <w:spacing w:val="-9"/>
        </w:rPr>
        <w:t xml:space="preserve"> </w:t>
      </w:r>
      <w:r w:rsidR="00000000">
        <w:t>is</w:t>
      </w:r>
      <w:r w:rsidR="00000000">
        <w:rPr>
          <w:spacing w:val="-9"/>
        </w:rPr>
        <w:t xml:space="preserve"> </w:t>
      </w:r>
      <w:r w:rsidR="00000000">
        <w:t>designed</w:t>
      </w:r>
      <w:r w:rsidR="00000000">
        <w:rPr>
          <w:spacing w:val="-8"/>
        </w:rPr>
        <w:t xml:space="preserve"> </w:t>
      </w:r>
      <w:r w:rsidR="00000000">
        <w:t>to</w:t>
      </w:r>
      <w:r w:rsidR="00000000">
        <w:rPr>
          <w:spacing w:val="-7"/>
        </w:rPr>
        <w:t xml:space="preserve"> </w:t>
      </w:r>
      <w:r w:rsidR="00000000">
        <w:t>be</w:t>
      </w:r>
      <w:r w:rsidR="00000000">
        <w:rPr>
          <w:spacing w:val="-11"/>
        </w:rPr>
        <w:t xml:space="preserve"> </w:t>
      </w:r>
      <w:r w:rsidR="00000000">
        <w:t>highly</w:t>
      </w:r>
      <w:r w:rsidR="00000000">
        <w:rPr>
          <w:spacing w:val="-12"/>
        </w:rPr>
        <w:t xml:space="preserve"> </w:t>
      </w:r>
      <w:r w:rsidR="00000000">
        <w:t>reliable</w:t>
      </w:r>
      <w:r w:rsidR="00000000">
        <w:rPr>
          <w:spacing w:val="-8"/>
        </w:rPr>
        <w:t xml:space="preserve"> </w:t>
      </w:r>
      <w:r w:rsidR="00000000">
        <w:t>and</w:t>
      </w:r>
      <w:r w:rsidR="00000000">
        <w:rPr>
          <w:spacing w:val="-10"/>
        </w:rPr>
        <w:t xml:space="preserve"> </w:t>
      </w:r>
      <w:r w:rsidR="00000000">
        <w:t>accurate,</w:t>
      </w:r>
      <w:r w:rsidR="00000000">
        <w:rPr>
          <w:spacing w:val="-8"/>
        </w:rPr>
        <w:t xml:space="preserve"> </w:t>
      </w:r>
      <w:r w:rsidR="00000000">
        <w:t>and</w:t>
      </w:r>
      <w:r w:rsidR="00000000">
        <w:rPr>
          <w:spacing w:val="-10"/>
        </w:rPr>
        <w:t xml:space="preserve"> </w:t>
      </w:r>
      <w:r w:rsidR="00000000">
        <w:t>it</w:t>
      </w:r>
      <w:r w:rsidR="00000000">
        <w:rPr>
          <w:spacing w:val="-9"/>
        </w:rPr>
        <w:t xml:space="preserve"> </w:t>
      </w:r>
      <w:r w:rsidR="00000000">
        <w:t>is</w:t>
      </w:r>
      <w:r w:rsidR="00000000">
        <w:rPr>
          <w:spacing w:val="-9"/>
        </w:rPr>
        <w:t xml:space="preserve"> </w:t>
      </w:r>
      <w:r w:rsidR="00000000">
        <w:t>used</w:t>
      </w:r>
      <w:r w:rsidR="00000000">
        <w:rPr>
          <w:spacing w:val="-10"/>
        </w:rPr>
        <w:t xml:space="preserve"> </w:t>
      </w:r>
      <w:r w:rsidR="00000000">
        <w:t>in</w:t>
      </w:r>
      <w:r w:rsidR="00000000">
        <w:rPr>
          <w:spacing w:val="-7"/>
        </w:rPr>
        <w:t xml:space="preserve"> </w:t>
      </w:r>
      <w:r w:rsidR="00000000">
        <w:t>a</w:t>
      </w:r>
      <w:r w:rsidR="00000000">
        <w:rPr>
          <w:spacing w:val="-8"/>
        </w:rPr>
        <w:t xml:space="preserve"> </w:t>
      </w:r>
      <w:r w:rsidR="00000000">
        <w:t>wide</w:t>
      </w:r>
      <w:r w:rsidR="00000000">
        <w:rPr>
          <w:spacing w:val="-11"/>
        </w:rPr>
        <w:t xml:space="preserve"> </w:t>
      </w:r>
      <w:r w:rsidR="00000000">
        <w:t>variety</w:t>
      </w:r>
      <w:r w:rsidR="00000000">
        <w:rPr>
          <w:spacing w:val="-14"/>
        </w:rPr>
        <w:t xml:space="preserve"> </w:t>
      </w:r>
      <w:r w:rsidR="00000000">
        <w:t>of</w:t>
      </w:r>
      <w:r w:rsidR="00000000">
        <w:rPr>
          <w:spacing w:val="-1"/>
        </w:rPr>
        <w:t xml:space="preserve"> </w:t>
      </w:r>
      <w:r w:rsidR="00000000">
        <w:t>general aviation aircraft.</w:t>
      </w:r>
      <w:r>
        <w:t xml:space="preserve"> </w:t>
      </w:r>
      <w:r w:rsidR="00000000">
        <w:t xml:space="preserve">Navtech: Navtech offers a range of VOR equipment for aviation use. Their VOR equipment is designed to be highly precise and reliable, and it is used in a variety of commercial and military </w:t>
      </w:r>
      <w:r w:rsidR="00000000">
        <w:rPr>
          <w:spacing w:val="-2"/>
        </w:rPr>
        <w:t>aircraft.</w:t>
      </w:r>
      <w:r>
        <w:t xml:space="preserve"> </w:t>
      </w:r>
      <w:r w:rsidR="00000000">
        <w:t>These suppliers offer a variety of VOR equipment options to meet the needs of different aircraft and operators. They also provide installation, maintenance, and support services to ensure that their equipment is operating correctly and reliably.</w:t>
      </w:r>
      <w:r>
        <w:t xml:space="preserve">    </w:t>
      </w:r>
      <w:r w:rsidR="00000000">
        <w:rPr>
          <w:rFonts w:ascii="Palatino"/>
          <w:spacing w:val="-5"/>
        </w:rPr>
        <w:t>762</w:t>
      </w:r>
      <w:r>
        <w:rPr>
          <w:rFonts w:ascii="Palatino"/>
        </w:rPr>
        <w:t xml:space="preserve">  </w:t>
      </w:r>
      <w:r>
        <w:rPr>
          <w:rFonts w:ascii="Palatino"/>
          <w:sz w:val="28"/>
        </w:rPr>
        <w:t xml:space="preserve"> </w:t>
      </w:r>
      <w:bookmarkStart w:id="276" w:name="WAKE_TURBULENCE_AVOIDANCE_SYSTEM"/>
      <w:bookmarkStart w:id="277" w:name="_bookmark142"/>
      <w:bookmarkEnd w:id="276"/>
      <w:bookmarkEnd w:id="277"/>
      <w:r w:rsidR="00000000">
        <w:t>WAKE</w:t>
      </w:r>
      <w:r w:rsidR="00000000">
        <w:rPr>
          <w:spacing w:val="-11"/>
        </w:rPr>
        <w:t xml:space="preserve"> </w:t>
      </w:r>
      <w:r w:rsidR="00000000">
        <w:t>TURBULENCE</w:t>
      </w:r>
      <w:r w:rsidR="00000000">
        <w:rPr>
          <w:spacing w:val="-10"/>
        </w:rPr>
        <w:t xml:space="preserve"> </w:t>
      </w:r>
      <w:r w:rsidR="00000000">
        <w:t>AVOIDANCE</w:t>
      </w:r>
      <w:r w:rsidR="00000000">
        <w:rPr>
          <w:spacing w:val="-8"/>
        </w:rPr>
        <w:t xml:space="preserve"> </w:t>
      </w:r>
      <w:r w:rsidR="00000000">
        <w:rPr>
          <w:spacing w:val="-2"/>
        </w:rPr>
        <w:t>SYSTEM</w:t>
      </w:r>
      <w:r>
        <w:t xml:space="preserve"> </w:t>
      </w:r>
      <w:r w:rsidR="00000000">
        <w:rPr>
          <w:spacing w:val="-2"/>
        </w:rPr>
        <w:t>INTRODUCTION</w:t>
      </w:r>
      <w:r>
        <w:t xml:space="preserve"> </w:t>
      </w:r>
      <w:r w:rsidR="00000000">
        <w:t>ATC (Air Traffic Control) Wake Turbulence Avoidance System is a set of procedures and guidelines</w:t>
      </w:r>
      <w:r w:rsidR="00000000">
        <w:rPr>
          <w:spacing w:val="-13"/>
        </w:rPr>
        <w:t xml:space="preserve"> </w:t>
      </w:r>
      <w:r w:rsidR="00000000">
        <w:t>implemented</w:t>
      </w:r>
      <w:r w:rsidR="00000000">
        <w:rPr>
          <w:spacing w:val="-9"/>
        </w:rPr>
        <w:t xml:space="preserve"> </w:t>
      </w:r>
      <w:r w:rsidR="00000000">
        <w:t>by</w:t>
      </w:r>
      <w:r w:rsidR="00000000">
        <w:rPr>
          <w:spacing w:val="-15"/>
        </w:rPr>
        <w:t xml:space="preserve"> </w:t>
      </w:r>
      <w:r w:rsidR="00000000">
        <w:t>air</w:t>
      </w:r>
      <w:r w:rsidR="00000000">
        <w:rPr>
          <w:spacing w:val="-13"/>
        </w:rPr>
        <w:t xml:space="preserve"> </w:t>
      </w:r>
      <w:r w:rsidR="00000000">
        <w:t>traffic</w:t>
      </w:r>
      <w:r w:rsidR="00000000">
        <w:rPr>
          <w:spacing w:val="-12"/>
        </w:rPr>
        <w:t xml:space="preserve"> </w:t>
      </w:r>
      <w:r w:rsidR="00000000">
        <w:t>controllers</w:t>
      </w:r>
      <w:r w:rsidR="00000000">
        <w:rPr>
          <w:spacing w:val="-14"/>
        </w:rPr>
        <w:t xml:space="preserve"> </w:t>
      </w:r>
      <w:r w:rsidR="00000000">
        <w:t>to</w:t>
      </w:r>
      <w:r w:rsidR="00000000">
        <w:rPr>
          <w:spacing w:val="-13"/>
        </w:rPr>
        <w:t xml:space="preserve"> </w:t>
      </w:r>
      <w:r w:rsidR="00000000">
        <w:t>maintain</w:t>
      </w:r>
      <w:r w:rsidR="00000000">
        <w:rPr>
          <w:spacing w:val="-13"/>
        </w:rPr>
        <w:t xml:space="preserve"> </w:t>
      </w:r>
      <w:r w:rsidR="00000000">
        <w:t>a</w:t>
      </w:r>
      <w:r w:rsidR="00000000">
        <w:rPr>
          <w:spacing w:val="-14"/>
        </w:rPr>
        <w:t xml:space="preserve"> </w:t>
      </w:r>
      <w:r w:rsidR="00000000">
        <w:t>safe</w:t>
      </w:r>
      <w:r w:rsidR="00000000">
        <w:rPr>
          <w:spacing w:val="-15"/>
        </w:rPr>
        <w:t xml:space="preserve"> </w:t>
      </w:r>
      <w:r w:rsidR="00000000">
        <w:t>separation</w:t>
      </w:r>
      <w:r w:rsidR="00000000">
        <w:rPr>
          <w:spacing w:val="-13"/>
        </w:rPr>
        <w:t xml:space="preserve"> </w:t>
      </w:r>
      <w:r w:rsidR="00000000">
        <w:t>between</w:t>
      </w:r>
      <w:r w:rsidR="00000000">
        <w:rPr>
          <w:spacing w:val="-11"/>
        </w:rPr>
        <w:t xml:space="preserve"> </w:t>
      </w:r>
      <w:r w:rsidR="00000000">
        <w:t>aircraft</w:t>
      </w:r>
      <w:r w:rsidR="00000000">
        <w:rPr>
          <w:spacing w:val="-13"/>
        </w:rPr>
        <w:t xml:space="preserve"> </w:t>
      </w:r>
      <w:r w:rsidR="00000000">
        <w:t>that are taking off and landing.</w:t>
      </w:r>
      <w:r w:rsidR="00000000">
        <w:rPr>
          <w:spacing w:val="-2"/>
        </w:rPr>
        <w:t xml:space="preserve"> </w:t>
      </w:r>
      <w:r w:rsidR="00000000">
        <w:t>Wake turbulence is a type of turbulence that occurs behind an aircraft as it generates lift, and it can cause hazardous conditions for other aircraft that are flying in the same vicinity.</w:t>
      </w:r>
      <w:r>
        <w:t xml:space="preserve"> </w:t>
      </w:r>
      <w:r w:rsidR="00000000">
        <w:t>The</w:t>
      </w:r>
      <w:r w:rsidR="00000000">
        <w:rPr>
          <w:spacing w:val="-2"/>
        </w:rPr>
        <w:t xml:space="preserve"> </w:t>
      </w:r>
      <w:r w:rsidR="00000000">
        <w:t>ATC Wake Turbulence</w:t>
      </w:r>
      <w:r w:rsidR="00000000">
        <w:rPr>
          <w:spacing w:val="-1"/>
        </w:rPr>
        <w:t xml:space="preserve"> </w:t>
      </w:r>
      <w:r w:rsidR="00000000">
        <w:t>Avoidance System is designed to ensure that the following aircraft maintain a safe separation distance behind the preceding aircraft, in order to avoid encountering the wake turbulence generated by the preceding aircraft. The system takes into account several factors, including the weight and speed of the aircraft, and the distance between them.</w:t>
      </w:r>
      <w:r>
        <w:t xml:space="preserve"> </w:t>
      </w:r>
      <w:r w:rsidR="00000000">
        <w:t>The</w:t>
      </w:r>
      <w:r w:rsidR="00000000">
        <w:rPr>
          <w:spacing w:val="-14"/>
        </w:rPr>
        <w:t xml:space="preserve"> </w:t>
      </w:r>
      <w:r w:rsidR="00000000">
        <w:t>wake</w:t>
      </w:r>
      <w:r w:rsidR="00000000">
        <w:rPr>
          <w:spacing w:val="-14"/>
        </w:rPr>
        <w:t xml:space="preserve"> </w:t>
      </w:r>
      <w:r w:rsidR="00000000">
        <w:t>turbulence</w:t>
      </w:r>
      <w:r w:rsidR="00000000">
        <w:rPr>
          <w:spacing w:val="-12"/>
        </w:rPr>
        <w:t xml:space="preserve"> </w:t>
      </w:r>
      <w:r w:rsidR="00000000">
        <w:t>avoidance</w:t>
      </w:r>
      <w:r w:rsidR="00000000">
        <w:rPr>
          <w:spacing w:val="-14"/>
        </w:rPr>
        <w:t xml:space="preserve"> </w:t>
      </w:r>
      <w:r w:rsidR="00000000">
        <w:t>procedures</w:t>
      </w:r>
      <w:r w:rsidR="00000000">
        <w:rPr>
          <w:spacing w:val="-10"/>
        </w:rPr>
        <w:t xml:space="preserve"> </w:t>
      </w:r>
      <w:r w:rsidR="00000000">
        <w:t>are</w:t>
      </w:r>
      <w:r w:rsidR="00000000">
        <w:rPr>
          <w:spacing w:val="-14"/>
        </w:rPr>
        <w:t xml:space="preserve"> </w:t>
      </w:r>
      <w:r w:rsidR="00000000">
        <w:t>based</w:t>
      </w:r>
      <w:r w:rsidR="00000000">
        <w:rPr>
          <w:spacing w:val="-13"/>
        </w:rPr>
        <w:t xml:space="preserve"> </w:t>
      </w:r>
      <w:r w:rsidR="00000000">
        <w:t>on</w:t>
      </w:r>
      <w:r w:rsidR="00000000">
        <w:rPr>
          <w:spacing w:val="-13"/>
        </w:rPr>
        <w:t xml:space="preserve"> </w:t>
      </w:r>
      <w:r w:rsidR="00000000">
        <w:t>different</w:t>
      </w:r>
      <w:r w:rsidR="00000000">
        <w:rPr>
          <w:spacing w:val="-13"/>
        </w:rPr>
        <w:t xml:space="preserve"> </w:t>
      </w:r>
      <w:r w:rsidR="00000000">
        <w:t>categories</w:t>
      </w:r>
      <w:r w:rsidR="00000000">
        <w:rPr>
          <w:spacing w:val="-11"/>
        </w:rPr>
        <w:t xml:space="preserve"> </w:t>
      </w:r>
      <w:r w:rsidR="00000000">
        <w:t>of</w:t>
      </w:r>
      <w:r w:rsidR="00000000">
        <w:rPr>
          <w:spacing w:val="-14"/>
        </w:rPr>
        <w:t xml:space="preserve"> </w:t>
      </w:r>
      <w:r w:rsidR="00000000">
        <w:t>aircraft,</w:t>
      </w:r>
      <w:r w:rsidR="00000000">
        <w:rPr>
          <w:spacing w:val="-13"/>
        </w:rPr>
        <w:t xml:space="preserve"> </w:t>
      </w:r>
      <w:r w:rsidR="00000000">
        <w:t>depending on</w:t>
      </w:r>
      <w:r w:rsidR="00000000">
        <w:rPr>
          <w:spacing w:val="-14"/>
        </w:rPr>
        <w:t xml:space="preserve"> </w:t>
      </w:r>
      <w:r w:rsidR="00000000">
        <w:t>their</w:t>
      </w:r>
      <w:r w:rsidR="00000000">
        <w:rPr>
          <w:spacing w:val="-10"/>
        </w:rPr>
        <w:t xml:space="preserve"> </w:t>
      </w:r>
      <w:r w:rsidR="00000000">
        <w:t>size</w:t>
      </w:r>
      <w:r w:rsidR="00000000">
        <w:rPr>
          <w:spacing w:val="-10"/>
        </w:rPr>
        <w:t xml:space="preserve"> </w:t>
      </w:r>
      <w:r w:rsidR="00000000">
        <w:t>and</w:t>
      </w:r>
      <w:r w:rsidR="00000000">
        <w:rPr>
          <w:spacing w:val="-9"/>
        </w:rPr>
        <w:t xml:space="preserve"> </w:t>
      </w:r>
      <w:r w:rsidR="00000000">
        <w:t>weight.</w:t>
      </w:r>
      <w:r w:rsidR="00000000">
        <w:rPr>
          <w:spacing w:val="-11"/>
        </w:rPr>
        <w:t xml:space="preserve"> </w:t>
      </w:r>
      <w:r w:rsidR="00000000">
        <w:t>The</w:t>
      </w:r>
      <w:r w:rsidR="00000000">
        <w:rPr>
          <w:spacing w:val="-10"/>
        </w:rPr>
        <w:t xml:space="preserve"> </w:t>
      </w:r>
      <w:r w:rsidR="00000000">
        <w:t>categories</w:t>
      </w:r>
      <w:r w:rsidR="00000000">
        <w:rPr>
          <w:spacing w:val="-9"/>
        </w:rPr>
        <w:t xml:space="preserve"> </w:t>
      </w:r>
      <w:r w:rsidR="00000000">
        <w:t>include</w:t>
      </w:r>
      <w:r w:rsidR="00000000">
        <w:rPr>
          <w:spacing w:val="-10"/>
        </w:rPr>
        <w:t xml:space="preserve"> </w:t>
      </w:r>
      <w:r w:rsidR="00000000">
        <w:t>Heavy,</w:t>
      </w:r>
      <w:r w:rsidR="00000000">
        <w:rPr>
          <w:spacing w:val="-6"/>
        </w:rPr>
        <w:t xml:space="preserve"> </w:t>
      </w:r>
      <w:r w:rsidR="00000000">
        <w:t>Large,</w:t>
      </w:r>
      <w:r w:rsidR="00000000">
        <w:rPr>
          <w:spacing w:val="-9"/>
        </w:rPr>
        <w:t xml:space="preserve"> </w:t>
      </w:r>
      <w:r w:rsidR="00000000">
        <w:t>Small,</w:t>
      </w:r>
      <w:r w:rsidR="00000000">
        <w:rPr>
          <w:spacing w:val="-8"/>
        </w:rPr>
        <w:t xml:space="preserve"> </w:t>
      </w:r>
      <w:r w:rsidR="00000000">
        <w:t>and</w:t>
      </w:r>
      <w:r w:rsidR="00000000">
        <w:rPr>
          <w:spacing w:val="-9"/>
        </w:rPr>
        <w:t xml:space="preserve"> </w:t>
      </w:r>
      <w:r w:rsidR="00000000">
        <w:t>Light</w:t>
      </w:r>
      <w:r w:rsidR="00000000">
        <w:rPr>
          <w:spacing w:val="-8"/>
        </w:rPr>
        <w:t xml:space="preserve"> </w:t>
      </w:r>
      <w:r w:rsidR="00000000">
        <w:t>aircraft.</w:t>
      </w:r>
      <w:r w:rsidR="00000000">
        <w:rPr>
          <w:spacing w:val="-13"/>
        </w:rPr>
        <w:t xml:space="preserve"> </w:t>
      </w:r>
      <w:r w:rsidR="00000000">
        <w:t>The</w:t>
      </w:r>
      <w:r w:rsidR="00000000">
        <w:rPr>
          <w:spacing w:val="-15"/>
        </w:rPr>
        <w:t xml:space="preserve"> </w:t>
      </w:r>
      <w:r w:rsidR="00000000">
        <w:t>ATC will assign specific spacing requirements between aircraft in each category, which must be followed by pilots during takeoff and landing.</w:t>
      </w:r>
      <w:r>
        <w:t xml:space="preserve"> </w:t>
      </w:r>
      <w:r w:rsidR="00000000">
        <w:t>To</w:t>
      </w:r>
      <w:r w:rsidR="00000000">
        <w:rPr>
          <w:spacing w:val="-1"/>
        </w:rPr>
        <w:t xml:space="preserve"> </w:t>
      </w:r>
      <w:r w:rsidR="00000000">
        <w:t>help</w:t>
      </w:r>
      <w:r w:rsidR="00000000">
        <w:rPr>
          <w:spacing w:val="-1"/>
        </w:rPr>
        <w:t xml:space="preserve"> </w:t>
      </w:r>
      <w:r w:rsidR="00000000">
        <w:t>ensure</w:t>
      </w:r>
      <w:r w:rsidR="00000000">
        <w:rPr>
          <w:spacing w:val="-3"/>
        </w:rPr>
        <w:t xml:space="preserve"> </w:t>
      </w:r>
      <w:r w:rsidR="00000000">
        <w:t>that</w:t>
      </w:r>
      <w:r w:rsidR="00000000">
        <w:rPr>
          <w:spacing w:val="-1"/>
        </w:rPr>
        <w:t xml:space="preserve"> </w:t>
      </w:r>
      <w:r w:rsidR="00000000">
        <w:t>the</w:t>
      </w:r>
      <w:r w:rsidR="00000000">
        <w:rPr>
          <w:spacing w:val="-14"/>
        </w:rPr>
        <w:t xml:space="preserve"> </w:t>
      </w:r>
      <w:r w:rsidR="00000000">
        <w:t>ATC</w:t>
      </w:r>
      <w:r w:rsidR="00000000">
        <w:rPr>
          <w:spacing w:val="-4"/>
        </w:rPr>
        <w:t xml:space="preserve"> </w:t>
      </w:r>
      <w:r w:rsidR="00000000">
        <w:t>Wake</w:t>
      </w:r>
      <w:r w:rsidR="00000000">
        <w:rPr>
          <w:spacing w:val="-6"/>
        </w:rPr>
        <w:t xml:space="preserve"> </w:t>
      </w:r>
      <w:r w:rsidR="00000000">
        <w:t>Turbulence</w:t>
      </w:r>
      <w:r w:rsidR="00000000">
        <w:rPr>
          <w:spacing w:val="-14"/>
        </w:rPr>
        <w:t xml:space="preserve"> </w:t>
      </w:r>
      <w:r w:rsidR="00000000">
        <w:t>Avoidance</w:t>
      </w:r>
      <w:r w:rsidR="00000000">
        <w:rPr>
          <w:spacing w:val="-2"/>
        </w:rPr>
        <w:t xml:space="preserve"> </w:t>
      </w:r>
      <w:r w:rsidR="00000000">
        <w:t>System</w:t>
      </w:r>
      <w:r w:rsidR="00000000">
        <w:rPr>
          <w:spacing w:val="-1"/>
        </w:rPr>
        <w:t xml:space="preserve"> </w:t>
      </w:r>
      <w:r w:rsidR="00000000">
        <w:t>is effective,</w:t>
      </w:r>
      <w:r w:rsidR="00000000">
        <w:rPr>
          <w:spacing w:val="-1"/>
        </w:rPr>
        <w:t xml:space="preserve"> </w:t>
      </w:r>
      <w:r w:rsidR="00000000">
        <w:t>pilots are</w:t>
      </w:r>
      <w:r w:rsidR="00000000">
        <w:rPr>
          <w:spacing w:val="-3"/>
        </w:rPr>
        <w:t xml:space="preserve"> </w:t>
      </w:r>
      <w:r w:rsidR="00000000">
        <w:t>required to provide information about their aircraft's category</w:t>
      </w:r>
      <w:r w:rsidR="00000000">
        <w:rPr>
          <w:spacing w:val="-1"/>
        </w:rPr>
        <w:t xml:space="preserve"> </w:t>
      </w:r>
      <w:r w:rsidR="00000000">
        <w:t>and weight to the air traffic controller when they request takeoff or landing clearance. The air traffic controller will then use this information to assign a suitable separation distance for the following aircraft.</w:t>
      </w:r>
      <w:r>
        <w:t xml:space="preserve"> </w:t>
      </w:r>
      <w:r w:rsidR="00000000">
        <w:rPr>
          <w:spacing w:val="-2"/>
        </w:rPr>
        <w:t>COMPONENTS</w:t>
      </w:r>
      <w:r>
        <w:t xml:space="preserve"> </w:t>
      </w:r>
      <w:r w:rsidR="00000000">
        <w:rPr>
          <w:spacing w:val="-2"/>
        </w:rPr>
        <w:t>The</w:t>
      </w:r>
      <w:r w:rsidR="00000000">
        <w:rPr>
          <w:spacing w:val="-13"/>
        </w:rPr>
        <w:t xml:space="preserve"> </w:t>
      </w:r>
      <w:r w:rsidR="00000000">
        <w:rPr>
          <w:spacing w:val="-2"/>
        </w:rPr>
        <w:t>ATC</w:t>
      </w:r>
      <w:r w:rsidR="00000000">
        <w:rPr>
          <w:spacing w:val="-13"/>
        </w:rPr>
        <w:t xml:space="preserve"> </w:t>
      </w:r>
      <w:r w:rsidR="00000000">
        <w:rPr>
          <w:spacing w:val="-2"/>
        </w:rPr>
        <w:t>(Air</w:t>
      </w:r>
      <w:r w:rsidR="00000000">
        <w:rPr>
          <w:spacing w:val="-13"/>
        </w:rPr>
        <w:t xml:space="preserve"> </w:t>
      </w:r>
      <w:r w:rsidR="00000000">
        <w:rPr>
          <w:spacing w:val="-2"/>
        </w:rPr>
        <w:t>Traffic</w:t>
      </w:r>
      <w:r w:rsidR="00000000">
        <w:rPr>
          <w:spacing w:val="-13"/>
        </w:rPr>
        <w:t xml:space="preserve"> </w:t>
      </w:r>
      <w:r w:rsidR="00000000">
        <w:rPr>
          <w:spacing w:val="-2"/>
        </w:rPr>
        <w:t>Control)</w:t>
      </w:r>
      <w:r w:rsidR="00000000">
        <w:rPr>
          <w:spacing w:val="-13"/>
        </w:rPr>
        <w:t xml:space="preserve"> </w:t>
      </w:r>
      <w:r w:rsidR="00000000">
        <w:rPr>
          <w:spacing w:val="-2"/>
        </w:rPr>
        <w:t>Wake</w:t>
      </w:r>
      <w:r w:rsidR="00000000">
        <w:rPr>
          <w:spacing w:val="-13"/>
        </w:rPr>
        <w:t xml:space="preserve"> </w:t>
      </w:r>
      <w:r w:rsidR="00000000">
        <w:rPr>
          <w:spacing w:val="-2"/>
        </w:rPr>
        <w:t>Turbulence</w:t>
      </w:r>
      <w:r w:rsidR="00000000">
        <w:rPr>
          <w:spacing w:val="-13"/>
        </w:rPr>
        <w:t xml:space="preserve"> </w:t>
      </w:r>
      <w:r w:rsidR="00000000">
        <w:rPr>
          <w:spacing w:val="-2"/>
        </w:rPr>
        <w:t>Avoidance</w:t>
      </w:r>
      <w:r w:rsidR="00000000">
        <w:rPr>
          <w:spacing w:val="-10"/>
        </w:rPr>
        <w:t xml:space="preserve"> </w:t>
      </w:r>
      <w:r w:rsidR="00000000">
        <w:rPr>
          <w:spacing w:val="-2"/>
        </w:rPr>
        <w:t>System</w:t>
      </w:r>
      <w:r w:rsidR="00000000">
        <w:rPr>
          <w:spacing w:val="-8"/>
        </w:rPr>
        <w:t xml:space="preserve"> </w:t>
      </w:r>
      <w:r w:rsidR="00000000">
        <w:rPr>
          <w:spacing w:val="-2"/>
        </w:rPr>
        <w:t>comprises</w:t>
      </w:r>
      <w:r w:rsidR="00000000">
        <w:rPr>
          <w:spacing w:val="-8"/>
        </w:rPr>
        <w:t xml:space="preserve"> </w:t>
      </w:r>
      <w:r w:rsidR="00000000">
        <w:rPr>
          <w:spacing w:val="-2"/>
        </w:rPr>
        <w:t>several</w:t>
      </w:r>
      <w:r w:rsidR="00000000">
        <w:rPr>
          <w:spacing w:val="-8"/>
        </w:rPr>
        <w:t xml:space="preserve"> </w:t>
      </w:r>
      <w:r w:rsidR="00000000">
        <w:rPr>
          <w:spacing w:val="-2"/>
        </w:rPr>
        <w:t xml:space="preserve">components </w:t>
      </w:r>
      <w:r w:rsidR="00000000">
        <w:t>that</w:t>
      </w:r>
      <w:r w:rsidR="00000000">
        <w:rPr>
          <w:spacing w:val="-13"/>
        </w:rPr>
        <w:t xml:space="preserve"> </w:t>
      </w:r>
      <w:r w:rsidR="00000000">
        <w:t>work</w:t>
      </w:r>
      <w:r w:rsidR="00000000">
        <w:rPr>
          <w:spacing w:val="-11"/>
        </w:rPr>
        <w:t xml:space="preserve"> </w:t>
      </w:r>
      <w:r w:rsidR="00000000">
        <w:t>together</w:t>
      </w:r>
      <w:r w:rsidR="00000000">
        <w:rPr>
          <w:spacing w:val="-11"/>
        </w:rPr>
        <w:t xml:space="preserve"> </w:t>
      </w:r>
      <w:r w:rsidR="00000000">
        <w:t>to</w:t>
      </w:r>
      <w:r w:rsidR="00000000">
        <w:rPr>
          <w:spacing w:val="-10"/>
        </w:rPr>
        <w:t xml:space="preserve"> </w:t>
      </w:r>
      <w:r w:rsidR="00000000">
        <w:t>maintain</w:t>
      </w:r>
      <w:r w:rsidR="00000000">
        <w:rPr>
          <w:spacing w:val="-11"/>
        </w:rPr>
        <w:t xml:space="preserve"> </w:t>
      </w:r>
      <w:r w:rsidR="00000000">
        <w:t>safe</w:t>
      </w:r>
      <w:r w:rsidR="00000000">
        <w:rPr>
          <w:spacing w:val="-12"/>
        </w:rPr>
        <w:t xml:space="preserve"> </w:t>
      </w:r>
      <w:r w:rsidR="00000000">
        <w:t>separation</w:t>
      </w:r>
      <w:r w:rsidR="00000000">
        <w:rPr>
          <w:spacing w:val="-11"/>
        </w:rPr>
        <w:t xml:space="preserve"> </w:t>
      </w:r>
      <w:r w:rsidR="00000000">
        <w:t>distances</w:t>
      </w:r>
      <w:r w:rsidR="00000000">
        <w:rPr>
          <w:spacing w:val="-10"/>
        </w:rPr>
        <w:t xml:space="preserve"> </w:t>
      </w:r>
      <w:r w:rsidR="00000000">
        <w:t>between</w:t>
      </w:r>
      <w:r w:rsidR="00000000">
        <w:rPr>
          <w:spacing w:val="-11"/>
        </w:rPr>
        <w:t xml:space="preserve"> </w:t>
      </w:r>
      <w:r w:rsidR="00000000">
        <w:t>aircraft,</w:t>
      </w:r>
      <w:r w:rsidR="00000000">
        <w:rPr>
          <w:spacing w:val="-11"/>
        </w:rPr>
        <w:t xml:space="preserve"> </w:t>
      </w:r>
      <w:r w:rsidR="00000000">
        <w:t>especially</w:t>
      </w:r>
      <w:r w:rsidR="00000000">
        <w:rPr>
          <w:spacing w:val="-15"/>
        </w:rPr>
        <w:t xml:space="preserve"> </w:t>
      </w:r>
      <w:r w:rsidR="00000000">
        <w:t>during</w:t>
      </w:r>
      <w:r w:rsidR="00000000">
        <w:rPr>
          <w:spacing w:val="-13"/>
        </w:rPr>
        <w:t xml:space="preserve"> </w:t>
      </w:r>
      <w:r w:rsidR="00000000">
        <w:t>takeoff and landing. The main components of the system include:</w:t>
      </w:r>
      <w:r>
        <w:t xml:space="preserve"> </w:t>
      </w:r>
      <w:r w:rsidR="00000000">
        <w:t>Wake</w:t>
      </w:r>
      <w:r w:rsidR="00000000">
        <w:rPr>
          <w:spacing w:val="-7"/>
        </w:rPr>
        <w:t xml:space="preserve"> </w:t>
      </w:r>
      <w:r w:rsidR="00000000">
        <w:t>Turbulence</w:t>
      </w:r>
      <w:r w:rsidR="00000000">
        <w:rPr>
          <w:spacing w:val="-3"/>
        </w:rPr>
        <w:t xml:space="preserve"> </w:t>
      </w:r>
      <w:r w:rsidR="00000000">
        <w:t>Separation</w:t>
      </w:r>
      <w:r w:rsidR="00000000">
        <w:rPr>
          <w:spacing w:val="-2"/>
        </w:rPr>
        <w:t xml:space="preserve"> </w:t>
      </w:r>
      <w:r w:rsidR="00000000">
        <w:t>Standards:</w:t>
      </w:r>
      <w:r w:rsidR="00000000">
        <w:rPr>
          <w:spacing w:val="-6"/>
        </w:rPr>
        <w:t xml:space="preserve"> </w:t>
      </w:r>
      <w:r w:rsidR="00000000">
        <w:t>These</w:t>
      </w:r>
      <w:r w:rsidR="00000000">
        <w:rPr>
          <w:spacing w:val="-1"/>
        </w:rPr>
        <w:t xml:space="preserve"> </w:t>
      </w:r>
      <w:r w:rsidR="00000000">
        <w:t>are</w:t>
      </w:r>
      <w:r w:rsidR="00000000">
        <w:rPr>
          <w:spacing w:val="-1"/>
        </w:rPr>
        <w:t xml:space="preserve"> </w:t>
      </w:r>
      <w:r w:rsidR="00000000">
        <w:t>the</w:t>
      </w:r>
      <w:r w:rsidR="00000000">
        <w:rPr>
          <w:spacing w:val="-2"/>
        </w:rPr>
        <w:t xml:space="preserve"> </w:t>
      </w:r>
      <w:r w:rsidR="00000000">
        <w:t>spacing</w:t>
      </w:r>
      <w:r w:rsidR="00000000">
        <w:rPr>
          <w:spacing w:val="-4"/>
        </w:rPr>
        <w:t xml:space="preserve"> </w:t>
      </w:r>
      <w:r w:rsidR="00000000">
        <w:t>requirements</w:t>
      </w:r>
      <w:r w:rsidR="00000000">
        <w:rPr>
          <w:spacing w:val="-2"/>
        </w:rPr>
        <w:t xml:space="preserve"> </w:t>
      </w:r>
      <w:r w:rsidR="00000000">
        <w:t>between</w:t>
      </w:r>
      <w:r w:rsidR="00000000">
        <w:rPr>
          <w:spacing w:val="-2"/>
        </w:rPr>
        <w:t xml:space="preserve"> </w:t>
      </w:r>
      <w:r w:rsidR="00000000">
        <w:t>aircraft</w:t>
      </w:r>
      <w:r w:rsidR="00000000">
        <w:rPr>
          <w:spacing w:val="-2"/>
        </w:rPr>
        <w:t xml:space="preserve"> </w:t>
      </w:r>
      <w:r w:rsidR="00000000">
        <w:t>that are</w:t>
      </w:r>
      <w:r w:rsidR="00000000">
        <w:rPr>
          <w:spacing w:val="-15"/>
        </w:rPr>
        <w:t xml:space="preserve"> </w:t>
      </w:r>
      <w:r w:rsidR="00000000">
        <w:t>established</w:t>
      </w:r>
      <w:r w:rsidR="00000000">
        <w:rPr>
          <w:spacing w:val="-15"/>
        </w:rPr>
        <w:t xml:space="preserve"> </w:t>
      </w:r>
      <w:r w:rsidR="00000000">
        <w:t>by</w:t>
      </w:r>
      <w:r w:rsidR="00000000">
        <w:rPr>
          <w:spacing w:val="-15"/>
        </w:rPr>
        <w:t xml:space="preserve"> </w:t>
      </w:r>
      <w:r w:rsidR="00000000">
        <w:t>the</w:t>
      </w:r>
      <w:r w:rsidR="00000000">
        <w:rPr>
          <w:spacing w:val="-8"/>
        </w:rPr>
        <w:t xml:space="preserve"> </w:t>
      </w:r>
      <w:r w:rsidR="00000000">
        <w:t>International</w:t>
      </w:r>
      <w:r w:rsidR="00000000">
        <w:rPr>
          <w:spacing w:val="-10"/>
        </w:rPr>
        <w:t xml:space="preserve"> </w:t>
      </w:r>
      <w:r w:rsidR="00000000">
        <w:t>Civil</w:t>
      </w:r>
      <w:r w:rsidR="00000000">
        <w:rPr>
          <w:spacing w:val="-15"/>
        </w:rPr>
        <w:t xml:space="preserve"> </w:t>
      </w:r>
      <w:r w:rsidR="00000000">
        <w:t>Aviation</w:t>
      </w:r>
      <w:r w:rsidR="00000000">
        <w:rPr>
          <w:spacing w:val="-12"/>
        </w:rPr>
        <w:t xml:space="preserve"> </w:t>
      </w:r>
      <w:r w:rsidR="00000000">
        <w:t>Organization</w:t>
      </w:r>
      <w:r w:rsidR="00000000">
        <w:rPr>
          <w:spacing w:val="-10"/>
        </w:rPr>
        <w:t xml:space="preserve"> </w:t>
      </w:r>
      <w:r w:rsidR="00000000">
        <w:t>(ICAO)</w:t>
      </w:r>
      <w:r w:rsidR="00000000">
        <w:rPr>
          <w:spacing w:val="-11"/>
        </w:rPr>
        <w:t xml:space="preserve"> </w:t>
      </w:r>
      <w:r w:rsidR="00000000">
        <w:t>based</w:t>
      </w:r>
      <w:r w:rsidR="00000000">
        <w:rPr>
          <w:spacing w:val="-10"/>
        </w:rPr>
        <w:t xml:space="preserve"> </w:t>
      </w:r>
      <w:r w:rsidR="00000000">
        <w:t>on</w:t>
      </w:r>
      <w:r w:rsidR="00000000">
        <w:rPr>
          <w:spacing w:val="-10"/>
        </w:rPr>
        <w:t xml:space="preserve"> </w:t>
      </w:r>
      <w:r w:rsidR="00000000">
        <w:t>the</w:t>
      </w:r>
      <w:r w:rsidR="00000000">
        <w:rPr>
          <w:spacing w:val="-11"/>
        </w:rPr>
        <w:t xml:space="preserve"> </w:t>
      </w:r>
      <w:r w:rsidR="00000000">
        <w:t>categories</w:t>
      </w:r>
      <w:r w:rsidR="00000000">
        <w:rPr>
          <w:spacing w:val="-10"/>
        </w:rPr>
        <w:t xml:space="preserve"> </w:t>
      </w:r>
      <w:r w:rsidR="00000000">
        <w:t xml:space="preserve">of </w:t>
      </w:r>
      <w:r w:rsidR="00000000">
        <w:rPr>
          <w:spacing w:val="-2"/>
        </w:rPr>
        <w:t>aircraft</w:t>
      </w:r>
      <w:r w:rsidR="00000000">
        <w:rPr>
          <w:spacing w:val="-13"/>
        </w:rPr>
        <w:t xml:space="preserve"> </w:t>
      </w:r>
      <w:r w:rsidR="00000000">
        <w:rPr>
          <w:spacing w:val="-2"/>
        </w:rPr>
        <w:t>(Heavy,</w:t>
      </w:r>
      <w:r w:rsidR="00000000">
        <w:rPr>
          <w:spacing w:val="-4"/>
        </w:rPr>
        <w:t xml:space="preserve"> </w:t>
      </w:r>
      <w:r w:rsidR="00000000">
        <w:rPr>
          <w:spacing w:val="-2"/>
        </w:rPr>
        <w:t>Large,</w:t>
      </w:r>
      <w:r w:rsidR="00000000">
        <w:rPr>
          <w:spacing w:val="-4"/>
        </w:rPr>
        <w:t xml:space="preserve"> </w:t>
      </w:r>
      <w:r w:rsidR="00000000">
        <w:rPr>
          <w:spacing w:val="-2"/>
        </w:rPr>
        <w:t>Small,</w:t>
      </w:r>
      <w:r w:rsidR="00000000">
        <w:rPr>
          <w:spacing w:val="-7"/>
        </w:rPr>
        <w:t xml:space="preserve"> </w:t>
      </w:r>
      <w:r w:rsidR="00000000">
        <w:rPr>
          <w:spacing w:val="-2"/>
        </w:rPr>
        <w:t>and</w:t>
      </w:r>
      <w:r w:rsidR="00000000">
        <w:rPr>
          <w:spacing w:val="-4"/>
        </w:rPr>
        <w:t xml:space="preserve"> </w:t>
      </w:r>
      <w:r w:rsidR="00000000">
        <w:rPr>
          <w:spacing w:val="-2"/>
        </w:rPr>
        <w:t>Light)</w:t>
      </w:r>
      <w:r w:rsidR="00000000">
        <w:rPr>
          <w:spacing w:val="-8"/>
        </w:rPr>
        <w:t xml:space="preserve"> </w:t>
      </w:r>
      <w:r w:rsidR="00000000">
        <w:rPr>
          <w:spacing w:val="-2"/>
        </w:rPr>
        <w:t>and</w:t>
      </w:r>
      <w:r w:rsidR="00000000">
        <w:rPr>
          <w:spacing w:val="-4"/>
        </w:rPr>
        <w:t xml:space="preserve"> </w:t>
      </w:r>
      <w:r w:rsidR="00000000">
        <w:rPr>
          <w:spacing w:val="-2"/>
        </w:rPr>
        <w:t>their</w:t>
      </w:r>
      <w:r w:rsidR="00000000">
        <w:rPr>
          <w:spacing w:val="-6"/>
        </w:rPr>
        <w:t xml:space="preserve"> </w:t>
      </w:r>
      <w:r w:rsidR="00000000">
        <w:rPr>
          <w:spacing w:val="-2"/>
        </w:rPr>
        <w:t>weights.</w:t>
      </w:r>
      <w:r w:rsidR="00000000">
        <w:rPr>
          <w:spacing w:val="-9"/>
        </w:rPr>
        <w:t xml:space="preserve"> </w:t>
      </w:r>
      <w:r w:rsidR="00000000">
        <w:rPr>
          <w:spacing w:val="-2"/>
        </w:rPr>
        <w:t>The</w:t>
      </w:r>
      <w:r w:rsidR="00000000">
        <w:rPr>
          <w:spacing w:val="-13"/>
        </w:rPr>
        <w:t xml:space="preserve"> </w:t>
      </w:r>
      <w:r w:rsidR="00000000">
        <w:rPr>
          <w:spacing w:val="-2"/>
        </w:rPr>
        <w:t>ATC</w:t>
      </w:r>
      <w:r w:rsidR="00000000">
        <w:rPr>
          <w:spacing w:val="-7"/>
        </w:rPr>
        <w:t xml:space="preserve"> </w:t>
      </w:r>
      <w:r w:rsidR="00000000">
        <w:rPr>
          <w:spacing w:val="-2"/>
        </w:rPr>
        <w:t>uses</w:t>
      </w:r>
      <w:r w:rsidR="00000000">
        <w:rPr>
          <w:spacing w:val="-7"/>
        </w:rPr>
        <w:t xml:space="preserve"> </w:t>
      </w:r>
      <w:r w:rsidR="00000000">
        <w:rPr>
          <w:spacing w:val="-2"/>
        </w:rPr>
        <w:t>these</w:t>
      </w:r>
      <w:r w:rsidR="00000000">
        <w:rPr>
          <w:spacing w:val="-8"/>
        </w:rPr>
        <w:t xml:space="preserve"> </w:t>
      </w:r>
      <w:r w:rsidR="00000000">
        <w:rPr>
          <w:spacing w:val="-2"/>
        </w:rPr>
        <w:t>standards</w:t>
      </w:r>
      <w:r w:rsidR="00000000">
        <w:rPr>
          <w:spacing w:val="-8"/>
        </w:rPr>
        <w:t xml:space="preserve"> </w:t>
      </w:r>
      <w:r w:rsidR="00000000">
        <w:rPr>
          <w:spacing w:val="-2"/>
        </w:rPr>
        <w:t>to</w:t>
      </w:r>
      <w:r w:rsidR="00000000">
        <w:rPr>
          <w:spacing w:val="-7"/>
        </w:rPr>
        <w:t xml:space="preserve"> </w:t>
      </w:r>
      <w:r w:rsidR="00000000">
        <w:rPr>
          <w:spacing w:val="-2"/>
        </w:rPr>
        <w:t xml:space="preserve">assign </w:t>
      </w:r>
      <w:r w:rsidR="00000000">
        <w:t>suitable separation distances between aircraft during takeoff and landing.</w:t>
      </w:r>
      <w:r>
        <w:t xml:space="preserve"> </w:t>
      </w:r>
      <w:r w:rsidR="00000000">
        <w:t>Surveillance Systems: The ATC uses various surveillance systems, such as radar, Automatic Dependent Surveillance-Broadcast (ADS-B), and multilateration, to monitor the position and speed of aircraft. These systems provide the</w:t>
      </w:r>
      <w:r w:rsidR="00000000">
        <w:rPr>
          <w:spacing w:val="-5"/>
        </w:rPr>
        <w:t xml:space="preserve"> </w:t>
      </w:r>
      <w:r w:rsidR="00000000">
        <w:t>ATC with real-time information about the aircraft's location and enable them to assign suitable separation distances.</w:t>
      </w:r>
      <w:r>
        <w:t xml:space="preserve">  </w:t>
      </w:r>
      <w:r w:rsidR="00000000">
        <w:rPr>
          <w:rFonts w:ascii="Palatino"/>
          <w:spacing w:val="-5"/>
        </w:rPr>
        <w:t>763</w:t>
      </w:r>
      <w:r>
        <w:rPr>
          <w:rFonts w:ascii="Palatino"/>
        </w:rPr>
        <w:t xml:space="preserve">   </w:t>
      </w:r>
      <w:r w:rsidR="00000000">
        <w:t xml:space="preserve">Communications Equipment: The ATC uses radios and other communication equipment to communicate with pilots and provide them with instructions on maintaining safe separation </w:t>
      </w:r>
      <w:r w:rsidR="00000000">
        <w:rPr>
          <w:spacing w:val="-2"/>
        </w:rPr>
        <w:t>distances.</w:t>
      </w:r>
      <w:r>
        <w:t xml:space="preserve"> </w:t>
      </w:r>
      <w:r w:rsidR="00000000">
        <w:t>Flight Data Processing Systems: These systems are used by the</w:t>
      </w:r>
      <w:r w:rsidR="00000000">
        <w:rPr>
          <w:spacing w:val="-3"/>
        </w:rPr>
        <w:t xml:space="preserve"> </w:t>
      </w:r>
      <w:r w:rsidR="00000000">
        <w:t>ATC to process flight plans and other data about aircraft, such as their weight and speed. This data is used to calculate the appropriate separation distances between aircraft.</w:t>
      </w:r>
      <w:r>
        <w:t xml:space="preserve"> </w:t>
      </w:r>
      <w:r w:rsidR="00000000">
        <w:t>Wake Turbulence Recategorization: In some cases, the ATC may use wake turbulence recategorization, which involves reclassifying an aircraft into a different category based on its actual weight or other factors that may affect its wake turbulence characteristics.</w:t>
      </w:r>
      <w:r>
        <w:t xml:space="preserve"> </w:t>
      </w:r>
      <w:r w:rsidR="00000000">
        <w:t>These components work together to ensure that safe</w:t>
      </w:r>
      <w:r w:rsidR="00000000">
        <w:rPr>
          <w:spacing w:val="-1"/>
        </w:rPr>
        <w:t xml:space="preserve"> </w:t>
      </w:r>
      <w:r w:rsidR="00000000">
        <w:t>separation distances are</w:t>
      </w:r>
      <w:r w:rsidR="00000000">
        <w:rPr>
          <w:spacing w:val="-1"/>
        </w:rPr>
        <w:t xml:space="preserve"> </w:t>
      </w:r>
      <w:r w:rsidR="00000000">
        <w:t>maintained between aircraft during takeoff and landing, and to reduce the risk of encountering wake turbulence. By providing accurate and up-to-date information about aircraft and their wake turbulence characteristics, the</w:t>
      </w:r>
      <w:r w:rsidR="00000000">
        <w:rPr>
          <w:spacing w:val="-6"/>
        </w:rPr>
        <w:t xml:space="preserve"> </w:t>
      </w:r>
      <w:r w:rsidR="00000000">
        <w:t>ATC can help ensure the safety of all aircraft in the airspace.</w:t>
      </w:r>
      <w:r>
        <w:t xml:space="preserve"> </w:t>
      </w:r>
      <w:r w:rsidR="00000000">
        <w:rPr>
          <w:spacing w:val="-2"/>
        </w:rPr>
        <w:t>ENGINEERING</w:t>
      </w:r>
      <w:r>
        <w:t xml:space="preserve"> </w:t>
      </w:r>
      <w:r w:rsidR="00000000">
        <w:t xml:space="preserve">A Wake Turbulence Avoidance System (WTAS) is designed to provide pilots with real-time information on the location and intensity of </w:t>
      </w:r>
      <w:r w:rsidR="00000000">
        <w:lastRenderedPageBreak/>
        <w:t>wake turbulence generated by aircraft taking off and landing. The engineering parameters for an airport WTAS include:</w:t>
      </w:r>
      <w:r>
        <w:t xml:space="preserve"> </w:t>
      </w:r>
      <w:r w:rsidR="00000000">
        <w:t>Sensors:</w:t>
      </w:r>
      <w:r w:rsidR="00000000">
        <w:rPr>
          <w:spacing w:val="-1"/>
        </w:rPr>
        <w:t xml:space="preserve"> </w:t>
      </w:r>
      <w:r w:rsidR="00000000">
        <w:t>The system uses sensors, typically</w:t>
      </w:r>
      <w:r w:rsidR="00000000">
        <w:rPr>
          <w:spacing w:val="-2"/>
        </w:rPr>
        <w:t xml:space="preserve"> </w:t>
      </w:r>
      <w:r w:rsidR="00000000">
        <w:t>mounted on a tower or pole, to measure the intensity and location of wake turbulence. The sensors must be designed to be sensitive enough to detect the small fluctuations in wind velocity caused by wake turbulence.</w:t>
      </w:r>
      <w:r>
        <w:t xml:space="preserve"> </w:t>
      </w:r>
      <w:r w:rsidR="00000000">
        <w:t>Data Processing:</w:t>
      </w:r>
      <w:r w:rsidR="00000000">
        <w:rPr>
          <w:spacing w:val="-1"/>
        </w:rPr>
        <w:t xml:space="preserve"> </w:t>
      </w:r>
      <w:r w:rsidR="00000000">
        <w:t>The system must process the data from the sensors in real-time, using complex algorithms</w:t>
      </w:r>
      <w:r w:rsidR="00000000">
        <w:rPr>
          <w:spacing w:val="-6"/>
        </w:rPr>
        <w:t xml:space="preserve"> </w:t>
      </w:r>
      <w:r w:rsidR="00000000">
        <w:t>to</w:t>
      </w:r>
      <w:r w:rsidR="00000000">
        <w:rPr>
          <w:spacing w:val="-5"/>
        </w:rPr>
        <w:t xml:space="preserve"> </w:t>
      </w:r>
      <w:r w:rsidR="00000000">
        <w:t>calculate</w:t>
      </w:r>
      <w:r w:rsidR="00000000">
        <w:rPr>
          <w:spacing w:val="-6"/>
        </w:rPr>
        <w:t xml:space="preserve"> </w:t>
      </w:r>
      <w:r w:rsidR="00000000">
        <w:t>the</w:t>
      </w:r>
      <w:r w:rsidR="00000000">
        <w:rPr>
          <w:spacing w:val="-7"/>
        </w:rPr>
        <w:t xml:space="preserve"> </w:t>
      </w:r>
      <w:r w:rsidR="00000000">
        <w:t>intensity</w:t>
      </w:r>
      <w:r w:rsidR="00000000">
        <w:rPr>
          <w:spacing w:val="-10"/>
        </w:rPr>
        <w:t xml:space="preserve"> </w:t>
      </w:r>
      <w:r w:rsidR="00000000">
        <w:t>and</w:t>
      </w:r>
      <w:r w:rsidR="00000000">
        <w:rPr>
          <w:spacing w:val="-6"/>
        </w:rPr>
        <w:t xml:space="preserve"> </w:t>
      </w:r>
      <w:r w:rsidR="00000000">
        <w:t>location</w:t>
      </w:r>
      <w:r w:rsidR="00000000">
        <w:rPr>
          <w:spacing w:val="-6"/>
        </w:rPr>
        <w:t xml:space="preserve"> </w:t>
      </w:r>
      <w:r w:rsidR="00000000">
        <w:t>of</w:t>
      </w:r>
      <w:r w:rsidR="00000000">
        <w:rPr>
          <w:spacing w:val="-7"/>
        </w:rPr>
        <w:t xml:space="preserve"> </w:t>
      </w:r>
      <w:r w:rsidR="00000000">
        <w:t>wake</w:t>
      </w:r>
      <w:r w:rsidR="00000000">
        <w:rPr>
          <w:spacing w:val="-7"/>
        </w:rPr>
        <w:t xml:space="preserve"> </w:t>
      </w:r>
      <w:r w:rsidR="00000000">
        <w:t>turbulence.</w:t>
      </w:r>
      <w:r w:rsidR="00000000">
        <w:rPr>
          <w:spacing w:val="-10"/>
        </w:rPr>
        <w:t xml:space="preserve"> </w:t>
      </w:r>
      <w:r w:rsidR="00000000">
        <w:t>This</w:t>
      </w:r>
      <w:r w:rsidR="00000000">
        <w:rPr>
          <w:spacing w:val="-5"/>
        </w:rPr>
        <w:t xml:space="preserve"> </w:t>
      </w:r>
      <w:r w:rsidR="00000000">
        <w:t>data</w:t>
      </w:r>
      <w:r w:rsidR="00000000">
        <w:rPr>
          <w:spacing w:val="-6"/>
        </w:rPr>
        <w:t xml:space="preserve"> </w:t>
      </w:r>
      <w:r w:rsidR="00000000">
        <w:t>is</w:t>
      </w:r>
      <w:r w:rsidR="00000000">
        <w:rPr>
          <w:spacing w:val="-5"/>
        </w:rPr>
        <w:t xml:space="preserve"> </w:t>
      </w:r>
      <w:r w:rsidR="00000000">
        <w:t>then</w:t>
      </w:r>
      <w:r w:rsidR="00000000">
        <w:rPr>
          <w:spacing w:val="-6"/>
        </w:rPr>
        <w:t xml:space="preserve"> </w:t>
      </w:r>
      <w:r w:rsidR="00000000">
        <w:t>transmitted to the pilots in real-time.</w:t>
      </w:r>
      <w:r>
        <w:t xml:space="preserve"> </w:t>
      </w:r>
      <w:r w:rsidR="00000000">
        <w:t>Communication: The WTAS must communicate the wake turbulence information to pilots, typically</w:t>
      </w:r>
      <w:r w:rsidR="00000000">
        <w:rPr>
          <w:spacing w:val="-5"/>
        </w:rPr>
        <w:t xml:space="preserve"> </w:t>
      </w:r>
      <w:r w:rsidR="00000000">
        <w:t>via</w:t>
      </w:r>
      <w:r w:rsidR="00000000">
        <w:rPr>
          <w:spacing w:val="-1"/>
        </w:rPr>
        <w:t xml:space="preserve"> </w:t>
      </w:r>
      <w:r w:rsidR="00000000">
        <w:t>the aircraft's instrument panel or</w:t>
      </w:r>
      <w:r w:rsidR="00000000">
        <w:rPr>
          <w:spacing w:val="-1"/>
        </w:rPr>
        <w:t xml:space="preserve"> </w:t>
      </w:r>
      <w:r w:rsidR="00000000">
        <w:t>a</w:t>
      </w:r>
      <w:r w:rsidR="00000000">
        <w:rPr>
          <w:spacing w:val="-1"/>
        </w:rPr>
        <w:t xml:space="preserve"> </w:t>
      </w:r>
      <w:r w:rsidR="00000000">
        <w:t>separate</w:t>
      </w:r>
      <w:r w:rsidR="00000000">
        <w:rPr>
          <w:spacing w:val="-1"/>
        </w:rPr>
        <w:t xml:space="preserve"> </w:t>
      </w:r>
      <w:r w:rsidR="00000000">
        <w:t>display</w:t>
      </w:r>
      <w:r w:rsidR="00000000">
        <w:rPr>
          <w:spacing w:val="-5"/>
        </w:rPr>
        <w:t xml:space="preserve"> </w:t>
      </w:r>
      <w:r w:rsidR="00000000">
        <w:t>unit.</w:t>
      </w:r>
      <w:r w:rsidR="00000000">
        <w:rPr>
          <w:spacing w:val="-5"/>
        </w:rPr>
        <w:t xml:space="preserve"> </w:t>
      </w:r>
      <w:r w:rsidR="00000000">
        <w:t>The communication system must be reliable and accurate to ensure that pilots receive timely and accurate information.</w:t>
      </w:r>
      <w:r>
        <w:t xml:space="preserve"> </w:t>
      </w:r>
      <w:r w:rsidR="00000000">
        <w:t>Integration: The WTAS must be integrated with the airport's air traffic control system to ensure that</w:t>
      </w:r>
      <w:r w:rsidR="00000000">
        <w:rPr>
          <w:spacing w:val="-5"/>
        </w:rPr>
        <w:t xml:space="preserve"> </w:t>
      </w:r>
      <w:r w:rsidR="00000000">
        <w:t>pilots</w:t>
      </w:r>
      <w:r w:rsidR="00000000">
        <w:rPr>
          <w:spacing w:val="-4"/>
        </w:rPr>
        <w:t xml:space="preserve"> </w:t>
      </w:r>
      <w:r w:rsidR="00000000">
        <w:t>receive</w:t>
      </w:r>
      <w:r w:rsidR="00000000">
        <w:rPr>
          <w:spacing w:val="-5"/>
        </w:rPr>
        <w:t xml:space="preserve"> </w:t>
      </w:r>
      <w:r w:rsidR="00000000">
        <w:t>the</w:t>
      </w:r>
      <w:r w:rsidR="00000000">
        <w:rPr>
          <w:spacing w:val="-5"/>
        </w:rPr>
        <w:t xml:space="preserve"> </w:t>
      </w:r>
      <w:r w:rsidR="00000000">
        <w:t>information</w:t>
      </w:r>
      <w:r w:rsidR="00000000">
        <w:rPr>
          <w:spacing w:val="-5"/>
        </w:rPr>
        <w:t xml:space="preserve"> </w:t>
      </w:r>
      <w:r w:rsidR="00000000">
        <w:t>they</w:t>
      </w:r>
      <w:r w:rsidR="00000000">
        <w:rPr>
          <w:spacing w:val="-10"/>
        </w:rPr>
        <w:t xml:space="preserve"> </w:t>
      </w:r>
      <w:r w:rsidR="00000000">
        <w:t>need</w:t>
      </w:r>
      <w:r w:rsidR="00000000">
        <w:rPr>
          <w:spacing w:val="-5"/>
        </w:rPr>
        <w:t xml:space="preserve"> </w:t>
      </w:r>
      <w:r w:rsidR="00000000">
        <w:t>in</w:t>
      </w:r>
      <w:r w:rsidR="00000000">
        <w:rPr>
          <w:spacing w:val="-4"/>
        </w:rPr>
        <w:t xml:space="preserve"> </w:t>
      </w:r>
      <w:r w:rsidR="00000000">
        <w:t>real-time.</w:t>
      </w:r>
      <w:r w:rsidR="00000000">
        <w:rPr>
          <w:spacing w:val="-10"/>
        </w:rPr>
        <w:t xml:space="preserve"> </w:t>
      </w:r>
      <w:r w:rsidR="00000000">
        <w:t>The</w:t>
      </w:r>
      <w:r w:rsidR="00000000">
        <w:rPr>
          <w:spacing w:val="-6"/>
        </w:rPr>
        <w:t xml:space="preserve"> </w:t>
      </w:r>
      <w:r w:rsidR="00000000">
        <w:t>system</w:t>
      </w:r>
      <w:r w:rsidR="00000000">
        <w:rPr>
          <w:spacing w:val="-5"/>
        </w:rPr>
        <w:t xml:space="preserve"> </w:t>
      </w:r>
      <w:r w:rsidR="00000000">
        <w:t>must</w:t>
      </w:r>
      <w:r w:rsidR="00000000">
        <w:rPr>
          <w:spacing w:val="-4"/>
        </w:rPr>
        <w:t xml:space="preserve"> </w:t>
      </w:r>
      <w:r w:rsidR="00000000">
        <w:t>also</w:t>
      </w:r>
      <w:r w:rsidR="00000000">
        <w:rPr>
          <w:spacing w:val="-4"/>
        </w:rPr>
        <w:t xml:space="preserve"> </w:t>
      </w:r>
      <w:r w:rsidR="00000000">
        <w:t>be</w:t>
      </w:r>
      <w:r w:rsidR="00000000">
        <w:rPr>
          <w:spacing w:val="-6"/>
        </w:rPr>
        <w:t xml:space="preserve"> </w:t>
      </w:r>
      <w:r w:rsidR="00000000">
        <w:t>integrated</w:t>
      </w:r>
      <w:r w:rsidR="00000000">
        <w:rPr>
          <w:spacing w:val="-3"/>
        </w:rPr>
        <w:t xml:space="preserve"> </w:t>
      </w:r>
      <w:r w:rsidR="00000000">
        <w:t>with other airport systems, such as weather monitoring and flight planning.</w:t>
      </w:r>
      <w:r>
        <w:t xml:space="preserve"> </w:t>
      </w:r>
      <w:r w:rsidR="00000000">
        <w:t>Accuracy:</w:t>
      </w:r>
      <w:r w:rsidR="00000000">
        <w:rPr>
          <w:spacing w:val="-10"/>
        </w:rPr>
        <w:t xml:space="preserve"> </w:t>
      </w:r>
      <w:r w:rsidR="00000000">
        <w:t>The</w:t>
      </w:r>
      <w:r w:rsidR="00000000">
        <w:rPr>
          <w:spacing w:val="-7"/>
        </w:rPr>
        <w:t xml:space="preserve"> </w:t>
      </w:r>
      <w:r w:rsidR="00000000">
        <w:t>accuracy</w:t>
      </w:r>
      <w:r w:rsidR="00000000">
        <w:rPr>
          <w:spacing w:val="-8"/>
        </w:rPr>
        <w:t xml:space="preserve"> </w:t>
      </w:r>
      <w:r w:rsidR="00000000">
        <w:t>of</w:t>
      </w:r>
      <w:r w:rsidR="00000000">
        <w:rPr>
          <w:spacing w:val="-7"/>
        </w:rPr>
        <w:t xml:space="preserve"> </w:t>
      </w:r>
      <w:r w:rsidR="00000000">
        <w:t>the</w:t>
      </w:r>
      <w:r w:rsidR="00000000">
        <w:rPr>
          <w:spacing w:val="-11"/>
        </w:rPr>
        <w:t xml:space="preserve"> </w:t>
      </w:r>
      <w:r w:rsidR="00000000">
        <w:t>WTAS</w:t>
      </w:r>
      <w:r w:rsidR="00000000">
        <w:rPr>
          <w:spacing w:val="-5"/>
        </w:rPr>
        <w:t xml:space="preserve"> </w:t>
      </w:r>
      <w:r w:rsidR="00000000">
        <w:t>is</w:t>
      </w:r>
      <w:r w:rsidR="00000000">
        <w:rPr>
          <w:spacing w:val="-5"/>
        </w:rPr>
        <w:t xml:space="preserve"> </w:t>
      </w:r>
      <w:r w:rsidR="00000000">
        <w:t>critical</w:t>
      </w:r>
      <w:r w:rsidR="00000000">
        <w:rPr>
          <w:spacing w:val="-5"/>
        </w:rPr>
        <w:t xml:space="preserve"> </w:t>
      </w:r>
      <w:r w:rsidR="00000000">
        <w:t>for</w:t>
      </w:r>
      <w:r w:rsidR="00000000">
        <w:rPr>
          <w:spacing w:val="-7"/>
        </w:rPr>
        <w:t xml:space="preserve"> </w:t>
      </w:r>
      <w:r w:rsidR="00000000">
        <w:t>safe</w:t>
      </w:r>
      <w:r w:rsidR="00000000">
        <w:rPr>
          <w:spacing w:val="-5"/>
        </w:rPr>
        <w:t xml:space="preserve"> </w:t>
      </w:r>
      <w:r w:rsidR="00000000">
        <w:t>operations.</w:t>
      </w:r>
      <w:r w:rsidR="00000000">
        <w:rPr>
          <w:spacing w:val="-10"/>
        </w:rPr>
        <w:t xml:space="preserve"> </w:t>
      </w:r>
      <w:r w:rsidR="00000000">
        <w:t>The</w:t>
      </w:r>
      <w:r w:rsidR="00000000">
        <w:rPr>
          <w:spacing w:val="-7"/>
        </w:rPr>
        <w:t xml:space="preserve"> </w:t>
      </w:r>
      <w:r w:rsidR="00000000">
        <w:t>system</w:t>
      </w:r>
      <w:r w:rsidR="00000000">
        <w:rPr>
          <w:spacing w:val="-6"/>
        </w:rPr>
        <w:t xml:space="preserve"> </w:t>
      </w:r>
      <w:r w:rsidR="00000000">
        <w:t>must</w:t>
      </w:r>
      <w:r w:rsidR="00000000">
        <w:rPr>
          <w:spacing w:val="-5"/>
        </w:rPr>
        <w:t xml:space="preserve"> </w:t>
      </w:r>
      <w:r w:rsidR="00000000">
        <w:t>be</w:t>
      </w:r>
      <w:r w:rsidR="00000000">
        <w:rPr>
          <w:spacing w:val="-7"/>
        </w:rPr>
        <w:t xml:space="preserve"> </w:t>
      </w:r>
      <w:r w:rsidR="00000000">
        <w:t>designed to provide accurate and reliable information to pilots, even in adverse weather conditions.</w:t>
      </w:r>
      <w:r>
        <w:t xml:space="preserve"> </w:t>
      </w:r>
      <w:r w:rsidR="00000000">
        <w:t>Coverage: The coverage of the WTAS must be sufficient to cover all areas of the airport where wake turbulence is likely to occur, including runways and taxiways.</w:t>
      </w:r>
      <w:r>
        <w:t xml:space="preserve"> </w:t>
      </w:r>
      <w:r w:rsidR="00000000">
        <w:rPr>
          <w:rFonts w:ascii="Palatino"/>
          <w:spacing w:val="-5"/>
        </w:rPr>
        <w:t>764</w:t>
      </w:r>
      <w:r>
        <w:rPr>
          <w:rFonts w:ascii="Palatino"/>
        </w:rPr>
        <w:t xml:space="preserve">   </w:t>
      </w:r>
      <w:r w:rsidR="00000000">
        <w:t>Maintenance: The WTAS must be designed to be easily maintained and repaired. Regular maintenance is critical for ensuring the system remains reliable and accurate.</w:t>
      </w:r>
      <w:r>
        <w:t xml:space="preserve"> </w:t>
      </w:r>
      <w:r w:rsidR="00000000">
        <w:t>Overall,</w:t>
      </w:r>
      <w:r w:rsidR="00000000">
        <w:rPr>
          <w:spacing w:val="-13"/>
        </w:rPr>
        <w:t xml:space="preserve"> </w:t>
      </w:r>
      <w:r w:rsidR="00000000">
        <w:t>the</w:t>
      </w:r>
      <w:r w:rsidR="00000000">
        <w:rPr>
          <w:spacing w:val="-13"/>
        </w:rPr>
        <w:t xml:space="preserve"> </w:t>
      </w:r>
      <w:r w:rsidR="00000000">
        <w:t>engineering</w:t>
      </w:r>
      <w:r w:rsidR="00000000">
        <w:rPr>
          <w:spacing w:val="-13"/>
        </w:rPr>
        <w:t xml:space="preserve"> </w:t>
      </w:r>
      <w:r w:rsidR="00000000">
        <w:t>parameters</w:t>
      </w:r>
      <w:r w:rsidR="00000000">
        <w:rPr>
          <w:spacing w:val="-13"/>
        </w:rPr>
        <w:t xml:space="preserve"> </w:t>
      </w:r>
      <w:r w:rsidR="00000000">
        <w:t>for</w:t>
      </w:r>
      <w:r w:rsidR="00000000">
        <w:rPr>
          <w:spacing w:val="-13"/>
        </w:rPr>
        <w:t xml:space="preserve"> </w:t>
      </w:r>
      <w:r w:rsidR="00000000">
        <w:t>an</w:t>
      </w:r>
      <w:r w:rsidR="00000000">
        <w:rPr>
          <w:spacing w:val="-13"/>
        </w:rPr>
        <w:t xml:space="preserve"> </w:t>
      </w:r>
      <w:r w:rsidR="00000000">
        <w:t>airport</w:t>
      </w:r>
      <w:r w:rsidR="00000000">
        <w:rPr>
          <w:spacing w:val="-14"/>
        </w:rPr>
        <w:t xml:space="preserve"> </w:t>
      </w:r>
      <w:r w:rsidR="00000000">
        <w:t>WTAS</w:t>
      </w:r>
      <w:r w:rsidR="00000000">
        <w:rPr>
          <w:spacing w:val="-12"/>
        </w:rPr>
        <w:t xml:space="preserve"> </w:t>
      </w:r>
      <w:r w:rsidR="00000000">
        <w:t>are</w:t>
      </w:r>
      <w:r w:rsidR="00000000">
        <w:rPr>
          <w:spacing w:val="-13"/>
        </w:rPr>
        <w:t xml:space="preserve"> </w:t>
      </w:r>
      <w:r w:rsidR="00000000">
        <w:t>critical</w:t>
      </w:r>
      <w:r w:rsidR="00000000">
        <w:rPr>
          <w:spacing w:val="-12"/>
        </w:rPr>
        <w:t xml:space="preserve"> </w:t>
      </w:r>
      <w:r w:rsidR="00000000">
        <w:t>for</w:t>
      </w:r>
      <w:r w:rsidR="00000000">
        <w:rPr>
          <w:spacing w:val="-13"/>
        </w:rPr>
        <w:t xml:space="preserve"> </w:t>
      </w:r>
      <w:r w:rsidR="00000000">
        <w:t>providing</w:t>
      </w:r>
      <w:r w:rsidR="00000000">
        <w:rPr>
          <w:spacing w:val="-14"/>
        </w:rPr>
        <w:t xml:space="preserve"> </w:t>
      </w:r>
      <w:r w:rsidR="00000000">
        <w:t>pilots</w:t>
      </w:r>
      <w:r w:rsidR="00000000">
        <w:rPr>
          <w:spacing w:val="-12"/>
        </w:rPr>
        <w:t xml:space="preserve"> </w:t>
      </w:r>
      <w:r w:rsidR="00000000">
        <w:t>with</w:t>
      </w:r>
      <w:r w:rsidR="00000000">
        <w:rPr>
          <w:spacing w:val="-12"/>
        </w:rPr>
        <w:t xml:space="preserve"> </w:t>
      </w:r>
      <w:r w:rsidR="00000000">
        <w:t>real- time</w:t>
      </w:r>
      <w:r w:rsidR="00000000">
        <w:rPr>
          <w:spacing w:val="-11"/>
        </w:rPr>
        <w:t xml:space="preserve"> </w:t>
      </w:r>
      <w:r w:rsidR="00000000">
        <w:t>information</w:t>
      </w:r>
      <w:r w:rsidR="00000000">
        <w:rPr>
          <w:spacing w:val="-10"/>
        </w:rPr>
        <w:t xml:space="preserve"> </w:t>
      </w:r>
      <w:r w:rsidR="00000000">
        <w:t>on</w:t>
      </w:r>
      <w:r w:rsidR="00000000">
        <w:rPr>
          <w:spacing w:val="-11"/>
        </w:rPr>
        <w:t xml:space="preserve"> </w:t>
      </w:r>
      <w:r w:rsidR="00000000">
        <w:t>wake</w:t>
      </w:r>
      <w:r w:rsidR="00000000">
        <w:rPr>
          <w:spacing w:val="-12"/>
        </w:rPr>
        <w:t xml:space="preserve"> </w:t>
      </w:r>
      <w:r w:rsidR="00000000">
        <w:t>turbulence,</w:t>
      </w:r>
      <w:r w:rsidR="00000000">
        <w:rPr>
          <w:spacing w:val="-11"/>
        </w:rPr>
        <w:t xml:space="preserve"> </w:t>
      </w:r>
      <w:r w:rsidR="00000000">
        <w:t>enabling</w:t>
      </w:r>
      <w:r w:rsidR="00000000">
        <w:rPr>
          <w:spacing w:val="-13"/>
        </w:rPr>
        <w:t xml:space="preserve"> </w:t>
      </w:r>
      <w:r w:rsidR="00000000">
        <w:t>them</w:t>
      </w:r>
      <w:r w:rsidR="00000000">
        <w:rPr>
          <w:spacing w:val="-10"/>
        </w:rPr>
        <w:t xml:space="preserve"> </w:t>
      </w:r>
      <w:r w:rsidR="00000000">
        <w:t>to</w:t>
      </w:r>
      <w:r w:rsidR="00000000">
        <w:rPr>
          <w:spacing w:val="-10"/>
        </w:rPr>
        <w:t xml:space="preserve"> </w:t>
      </w:r>
      <w:r w:rsidR="00000000">
        <w:t>adjust</w:t>
      </w:r>
      <w:r w:rsidR="00000000">
        <w:rPr>
          <w:spacing w:val="-12"/>
        </w:rPr>
        <w:t xml:space="preserve"> </w:t>
      </w:r>
      <w:r w:rsidR="00000000">
        <w:t>their</w:t>
      </w:r>
      <w:r w:rsidR="00000000">
        <w:rPr>
          <w:spacing w:val="-11"/>
        </w:rPr>
        <w:t xml:space="preserve"> </w:t>
      </w:r>
      <w:r w:rsidR="00000000">
        <w:t>flight</w:t>
      </w:r>
      <w:r w:rsidR="00000000">
        <w:rPr>
          <w:spacing w:val="-10"/>
        </w:rPr>
        <w:t xml:space="preserve"> </w:t>
      </w:r>
      <w:r w:rsidR="00000000">
        <w:t>paths</w:t>
      </w:r>
      <w:r w:rsidR="00000000">
        <w:rPr>
          <w:spacing w:val="-10"/>
        </w:rPr>
        <w:t xml:space="preserve"> </w:t>
      </w:r>
      <w:r w:rsidR="00000000">
        <w:t>and</w:t>
      </w:r>
      <w:r w:rsidR="00000000">
        <w:rPr>
          <w:spacing w:val="-11"/>
        </w:rPr>
        <w:t xml:space="preserve"> </w:t>
      </w:r>
      <w:r w:rsidR="00000000">
        <w:t>avoid</w:t>
      </w:r>
      <w:r w:rsidR="00000000">
        <w:rPr>
          <w:spacing w:val="-10"/>
        </w:rPr>
        <w:t xml:space="preserve"> </w:t>
      </w:r>
      <w:r w:rsidR="00000000">
        <w:t>potential hazards.</w:t>
      </w:r>
      <w:r w:rsidR="00000000">
        <w:rPr>
          <w:spacing w:val="-14"/>
        </w:rPr>
        <w:t xml:space="preserve"> </w:t>
      </w:r>
      <w:r w:rsidR="00000000">
        <w:t>A</w:t>
      </w:r>
      <w:r w:rsidR="00000000">
        <w:rPr>
          <w:spacing w:val="-14"/>
        </w:rPr>
        <w:t xml:space="preserve"> </w:t>
      </w:r>
      <w:r w:rsidR="00000000">
        <w:t>well-designed and maintained</w:t>
      </w:r>
      <w:r w:rsidR="00000000">
        <w:rPr>
          <w:spacing w:val="-4"/>
        </w:rPr>
        <w:t xml:space="preserve"> </w:t>
      </w:r>
      <w:r w:rsidR="00000000">
        <w:t>WTAS can help to improve</w:t>
      </w:r>
      <w:r w:rsidR="00000000">
        <w:rPr>
          <w:spacing w:val="-2"/>
        </w:rPr>
        <w:t xml:space="preserve"> </w:t>
      </w:r>
      <w:r w:rsidR="00000000">
        <w:t>the safety</w:t>
      </w:r>
      <w:r w:rsidR="00000000">
        <w:rPr>
          <w:spacing w:val="-2"/>
        </w:rPr>
        <w:t xml:space="preserve"> </w:t>
      </w:r>
      <w:r w:rsidR="00000000">
        <w:t>and efficiency</w:t>
      </w:r>
      <w:r w:rsidR="00000000">
        <w:rPr>
          <w:spacing w:val="-4"/>
        </w:rPr>
        <w:t xml:space="preserve"> </w:t>
      </w:r>
      <w:r w:rsidR="00000000">
        <w:t>of airport operations, reducing the risk of accidents and delays caused by wake turbulence.</w:t>
      </w:r>
      <w:r>
        <w:t xml:space="preserve"> </w:t>
      </w:r>
      <w:r w:rsidR="00000000">
        <w:t>COST</w:t>
      </w:r>
      <w:r w:rsidR="00000000">
        <w:rPr>
          <w:spacing w:val="-5"/>
        </w:rPr>
        <w:t xml:space="preserve"> </w:t>
      </w:r>
      <w:r w:rsidR="00000000">
        <w:rPr>
          <w:spacing w:val="-2"/>
        </w:rPr>
        <w:t>BENEFITS</w:t>
      </w:r>
      <w:r>
        <w:t xml:space="preserve"> </w:t>
      </w:r>
      <w:r w:rsidR="00000000">
        <w:t>The cost benefits of a Wake Turbulence</w:t>
      </w:r>
      <w:r w:rsidR="00000000">
        <w:rPr>
          <w:spacing w:val="-3"/>
        </w:rPr>
        <w:t xml:space="preserve"> </w:t>
      </w:r>
      <w:r w:rsidR="00000000">
        <w:t>Avoidance System (WTAS) at an airport are primarily related</w:t>
      </w:r>
      <w:r w:rsidR="00000000">
        <w:rPr>
          <w:spacing w:val="-15"/>
        </w:rPr>
        <w:t xml:space="preserve"> </w:t>
      </w:r>
      <w:r w:rsidR="00000000">
        <w:t>to</w:t>
      </w:r>
      <w:r w:rsidR="00000000">
        <w:rPr>
          <w:spacing w:val="-15"/>
        </w:rPr>
        <w:t xml:space="preserve"> </w:t>
      </w:r>
      <w:r w:rsidR="00000000">
        <w:t>improved</w:t>
      </w:r>
      <w:r w:rsidR="00000000">
        <w:rPr>
          <w:spacing w:val="-15"/>
        </w:rPr>
        <w:t xml:space="preserve"> </w:t>
      </w:r>
      <w:r w:rsidR="00000000">
        <w:t>safety,</w:t>
      </w:r>
      <w:r w:rsidR="00000000">
        <w:rPr>
          <w:spacing w:val="-15"/>
        </w:rPr>
        <w:t xml:space="preserve"> </w:t>
      </w:r>
      <w:r w:rsidR="00000000">
        <w:t>reduced</w:t>
      </w:r>
      <w:r w:rsidR="00000000">
        <w:rPr>
          <w:spacing w:val="-15"/>
        </w:rPr>
        <w:t xml:space="preserve"> </w:t>
      </w:r>
      <w:r w:rsidR="00000000">
        <w:t>flight</w:t>
      </w:r>
      <w:r w:rsidR="00000000">
        <w:rPr>
          <w:spacing w:val="-15"/>
        </w:rPr>
        <w:t xml:space="preserve"> </w:t>
      </w:r>
      <w:r w:rsidR="00000000">
        <w:t>times,</w:t>
      </w:r>
      <w:r w:rsidR="00000000">
        <w:rPr>
          <w:spacing w:val="-15"/>
        </w:rPr>
        <w:t xml:space="preserve"> </w:t>
      </w:r>
      <w:r w:rsidR="00000000">
        <w:t>and</w:t>
      </w:r>
      <w:r w:rsidR="00000000">
        <w:rPr>
          <w:spacing w:val="-15"/>
        </w:rPr>
        <w:t xml:space="preserve"> </w:t>
      </w:r>
      <w:r w:rsidR="00000000">
        <w:t>increased</w:t>
      </w:r>
      <w:r w:rsidR="00000000">
        <w:rPr>
          <w:spacing w:val="-15"/>
        </w:rPr>
        <w:t xml:space="preserve"> </w:t>
      </w:r>
      <w:r w:rsidR="00000000">
        <w:t>efficiency</w:t>
      </w:r>
      <w:r w:rsidR="00000000">
        <w:rPr>
          <w:spacing w:val="-15"/>
        </w:rPr>
        <w:t xml:space="preserve"> </w:t>
      </w:r>
      <w:r w:rsidR="00000000">
        <w:t>of</w:t>
      </w:r>
      <w:r w:rsidR="00000000">
        <w:rPr>
          <w:spacing w:val="-13"/>
        </w:rPr>
        <w:t xml:space="preserve"> </w:t>
      </w:r>
      <w:r w:rsidR="00000000">
        <w:t>airport</w:t>
      </w:r>
      <w:r w:rsidR="00000000">
        <w:rPr>
          <w:spacing w:val="-15"/>
        </w:rPr>
        <w:t xml:space="preserve"> </w:t>
      </w:r>
      <w:r w:rsidR="00000000">
        <w:t>operations.</w:t>
      </w:r>
      <w:r w:rsidR="00000000">
        <w:rPr>
          <w:spacing w:val="-15"/>
        </w:rPr>
        <w:t xml:space="preserve"> </w:t>
      </w:r>
      <w:r w:rsidR="00000000">
        <w:t>The following are some of the cost benefits of a WTAS:</w:t>
      </w:r>
      <w:r>
        <w:t xml:space="preserve"> </w:t>
      </w:r>
      <w:r w:rsidR="00000000">
        <w:t>Improved Safety:</w:t>
      </w:r>
      <w:r w:rsidR="00000000">
        <w:rPr>
          <w:spacing w:val="-9"/>
        </w:rPr>
        <w:t xml:space="preserve"> </w:t>
      </w:r>
      <w:r w:rsidR="00000000">
        <w:t>A</w:t>
      </w:r>
      <w:r w:rsidR="00000000">
        <w:rPr>
          <w:spacing w:val="-12"/>
        </w:rPr>
        <w:t xml:space="preserve"> </w:t>
      </w:r>
      <w:r w:rsidR="00000000">
        <w:t>WTAS provides real-time information to pilots on the location and intensity of wake turbulence, allowing them to adjust their flight paths and avoid potential hazards. This reduces the risk of accidents and improves overall safety at the airport.</w:t>
      </w:r>
      <w:r>
        <w:t xml:space="preserve"> </w:t>
      </w:r>
      <w:r w:rsidR="00000000">
        <w:t>Reduced Flight Times: The real-time information provided by a WTAS helps pilots to navigate more efficiently, reducing flight times and fuel consumption. This translates to cost savings for airlines and a better experience for passengers.</w:t>
      </w:r>
      <w:r>
        <w:t xml:space="preserve"> </w:t>
      </w:r>
      <w:r w:rsidR="00000000">
        <w:t>Increased</w:t>
      </w:r>
      <w:r w:rsidR="00000000">
        <w:rPr>
          <w:spacing w:val="-5"/>
        </w:rPr>
        <w:t xml:space="preserve"> </w:t>
      </w:r>
      <w:r w:rsidR="00000000">
        <w:t>Efficiency:</w:t>
      </w:r>
      <w:r w:rsidR="00000000">
        <w:rPr>
          <w:spacing w:val="-12"/>
        </w:rPr>
        <w:t xml:space="preserve"> </w:t>
      </w:r>
      <w:r w:rsidR="00000000">
        <w:t>A</w:t>
      </w:r>
      <w:r w:rsidR="00000000">
        <w:rPr>
          <w:spacing w:val="-15"/>
        </w:rPr>
        <w:t xml:space="preserve"> </w:t>
      </w:r>
      <w:r w:rsidR="00000000">
        <w:t>WTAS</w:t>
      </w:r>
      <w:r w:rsidR="00000000">
        <w:rPr>
          <w:spacing w:val="-2"/>
        </w:rPr>
        <w:t xml:space="preserve"> </w:t>
      </w:r>
      <w:r w:rsidR="00000000">
        <w:t>enables</w:t>
      </w:r>
      <w:r w:rsidR="00000000">
        <w:rPr>
          <w:spacing w:val="-2"/>
        </w:rPr>
        <w:t xml:space="preserve"> </w:t>
      </w:r>
      <w:r w:rsidR="00000000">
        <w:t>more</w:t>
      </w:r>
      <w:r w:rsidR="00000000">
        <w:rPr>
          <w:spacing w:val="-3"/>
        </w:rPr>
        <w:t xml:space="preserve"> </w:t>
      </w:r>
      <w:r w:rsidR="00000000">
        <w:t>efficient</w:t>
      </w:r>
      <w:r w:rsidR="00000000">
        <w:rPr>
          <w:spacing w:val="-2"/>
        </w:rPr>
        <w:t xml:space="preserve"> </w:t>
      </w:r>
      <w:r w:rsidR="00000000">
        <w:t>aircraft</w:t>
      </w:r>
      <w:r w:rsidR="00000000">
        <w:rPr>
          <w:spacing w:val="-2"/>
        </w:rPr>
        <w:t xml:space="preserve"> </w:t>
      </w:r>
      <w:r w:rsidR="00000000">
        <w:t>operations,</w:t>
      </w:r>
      <w:r w:rsidR="00000000">
        <w:rPr>
          <w:spacing w:val="-2"/>
        </w:rPr>
        <w:t xml:space="preserve"> </w:t>
      </w:r>
      <w:r w:rsidR="00000000">
        <w:t>reducing</w:t>
      </w:r>
      <w:r w:rsidR="00000000">
        <w:rPr>
          <w:spacing w:val="-4"/>
        </w:rPr>
        <w:t xml:space="preserve"> </w:t>
      </w:r>
      <w:r w:rsidR="00000000">
        <w:t>delays caused by confusion or misunderstandings between pilots and air traffic controllers. This enables more aircraft to use the airport's facilities, increasing efficiency and revenue.</w:t>
      </w:r>
      <w:r>
        <w:t xml:space="preserve"> </w:t>
      </w:r>
      <w:r w:rsidR="00000000">
        <w:t>Improved Customer Experience: The improved safety and reduced flight times provided by a WTAS can lead to a better customer experience for passengers, resulting in increased customer loyalty and revenue for airlines and the airport.</w:t>
      </w:r>
      <w:r>
        <w:t xml:space="preserve"> </w:t>
      </w:r>
      <w:r w:rsidR="00000000">
        <w:t>Reduced Maintenance Costs: A well-designed WTAS can reduce maintenance costs by using durable materials and requiring less frequent replacement or repair.</w:t>
      </w:r>
      <w:r>
        <w:t xml:space="preserve"> </w:t>
      </w:r>
      <w:r w:rsidR="00000000">
        <w:t>Overall,</w:t>
      </w:r>
      <w:r w:rsidR="00000000">
        <w:rPr>
          <w:spacing w:val="-5"/>
        </w:rPr>
        <w:t xml:space="preserve"> </w:t>
      </w:r>
      <w:r w:rsidR="00000000">
        <w:t>the</w:t>
      </w:r>
      <w:r w:rsidR="00000000">
        <w:rPr>
          <w:spacing w:val="-6"/>
        </w:rPr>
        <w:t xml:space="preserve"> </w:t>
      </w:r>
      <w:r w:rsidR="00000000">
        <w:t>cost</w:t>
      </w:r>
      <w:r w:rsidR="00000000">
        <w:rPr>
          <w:spacing w:val="-5"/>
        </w:rPr>
        <w:t xml:space="preserve"> </w:t>
      </w:r>
      <w:r w:rsidR="00000000">
        <w:t>benefits</w:t>
      </w:r>
      <w:r w:rsidR="00000000">
        <w:rPr>
          <w:spacing w:val="-4"/>
        </w:rPr>
        <w:t xml:space="preserve"> </w:t>
      </w:r>
      <w:r w:rsidR="00000000">
        <w:t>of</w:t>
      </w:r>
      <w:r w:rsidR="00000000">
        <w:rPr>
          <w:spacing w:val="-6"/>
        </w:rPr>
        <w:t xml:space="preserve"> </w:t>
      </w:r>
      <w:r w:rsidR="00000000">
        <w:t>a</w:t>
      </w:r>
      <w:r w:rsidR="00000000">
        <w:rPr>
          <w:spacing w:val="-11"/>
        </w:rPr>
        <w:t xml:space="preserve"> </w:t>
      </w:r>
      <w:r w:rsidR="00000000">
        <w:t>WTAS</w:t>
      </w:r>
      <w:r w:rsidR="00000000">
        <w:rPr>
          <w:spacing w:val="-5"/>
        </w:rPr>
        <w:t xml:space="preserve"> </w:t>
      </w:r>
      <w:r w:rsidR="00000000">
        <w:t>are</w:t>
      </w:r>
      <w:r w:rsidR="00000000">
        <w:rPr>
          <w:spacing w:val="-7"/>
        </w:rPr>
        <w:t xml:space="preserve"> </w:t>
      </w:r>
      <w:r w:rsidR="00000000">
        <w:t>significant,</w:t>
      </w:r>
      <w:r w:rsidR="00000000">
        <w:rPr>
          <w:spacing w:val="-5"/>
        </w:rPr>
        <w:t xml:space="preserve"> </w:t>
      </w:r>
      <w:r w:rsidR="00000000">
        <w:t>with</w:t>
      </w:r>
      <w:r w:rsidR="00000000">
        <w:rPr>
          <w:spacing w:val="-5"/>
        </w:rPr>
        <w:t xml:space="preserve"> </w:t>
      </w:r>
      <w:r w:rsidR="00000000">
        <w:t>improvements</w:t>
      </w:r>
      <w:r w:rsidR="00000000">
        <w:rPr>
          <w:spacing w:val="-5"/>
        </w:rPr>
        <w:t xml:space="preserve"> </w:t>
      </w:r>
      <w:r w:rsidR="00000000">
        <w:t>in</w:t>
      </w:r>
      <w:r w:rsidR="00000000">
        <w:rPr>
          <w:spacing w:val="-5"/>
        </w:rPr>
        <w:t xml:space="preserve"> </w:t>
      </w:r>
      <w:r w:rsidR="00000000">
        <w:t>safety,</w:t>
      </w:r>
      <w:r w:rsidR="00000000">
        <w:rPr>
          <w:spacing w:val="-5"/>
        </w:rPr>
        <w:t xml:space="preserve"> </w:t>
      </w:r>
      <w:r w:rsidR="00000000">
        <w:t>efficiency,</w:t>
      </w:r>
      <w:r w:rsidR="00000000">
        <w:rPr>
          <w:spacing w:val="-5"/>
        </w:rPr>
        <w:t xml:space="preserve"> </w:t>
      </w:r>
      <w:r w:rsidR="00000000">
        <w:t>and passenger experience. These benefits can help to reduce operating costs and increase revenue, making</w:t>
      </w:r>
      <w:r w:rsidR="00000000">
        <w:rPr>
          <w:spacing w:val="-10"/>
        </w:rPr>
        <w:t xml:space="preserve"> </w:t>
      </w:r>
      <w:r w:rsidR="00000000">
        <w:t>the</w:t>
      </w:r>
      <w:r w:rsidR="00000000">
        <w:rPr>
          <w:spacing w:val="-7"/>
        </w:rPr>
        <w:t xml:space="preserve"> </w:t>
      </w:r>
      <w:r w:rsidR="00000000">
        <w:t>investment</w:t>
      </w:r>
      <w:r w:rsidR="00000000">
        <w:rPr>
          <w:spacing w:val="-6"/>
        </w:rPr>
        <w:t xml:space="preserve"> </w:t>
      </w:r>
      <w:r w:rsidR="00000000">
        <w:t>in</w:t>
      </w:r>
      <w:r w:rsidR="00000000">
        <w:rPr>
          <w:spacing w:val="-4"/>
        </w:rPr>
        <w:t xml:space="preserve"> </w:t>
      </w:r>
      <w:r w:rsidR="00000000">
        <w:t>a</w:t>
      </w:r>
      <w:r w:rsidR="00000000">
        <w:rPr>
          <w:spacing w:val="-10"/>
        </w:rPr>
        <w:t xml:space="preserve"> </w:t>
      </w:r>
      <w:r w:rsidR="00000000">
        <w:t>WTAS</w:t>
      </w:r>
      <w:r w:rsidR="00000000">
        <w:rPr>
          <w:spacing w:val="-6"/>
        </w:rPr>
        <w:t xml:space="preserve"> </w:t>
      </w:r>
      <w:r w:rsidR="00000000">
        <w:t>a</w:t>
      </w:r>
      <w:r w:rsidR="00000000">
        <w:rPr>
          <w:spacing w:val="-7"/>
        </w:rPr>
        <w:t xml:space="preserve"> </w:t>
      </w:r>
      <w:r w:rsidR="00000000">
        <w:t>smart</w:t>
      </w:r>
      <w:r w:rsidR="00000000">
        <w:rPr>
          <w:spacing w:val="-6"/>
        </w:rPr>
        <w:t xml:space="preserve"> </w:t>
      </w:r>
      <w:r w:rsidR="00000000">
        <w:t>choice</w:t>
      </w:r>
      <w:r w:rsidR="00000000">
        <w:rPr>
          <w:spacing w:val="-6"/>
        </w:rPr>
        <w:t xml:space="preserve"> </w:t>
      </w:r>
      <w:r w:rsidR="00000000">
        <w:t>for</w:t>
      </w:r>
      <w:r w:rsidR="00000000">
        <w:rPr>
          <w:spacing w:val="-7"/>
        </w:rPr>
        <w:t xml:space="preserve"> </w:t>
      </w:r>
      <w:r w:rsidR="00000000">
        <w:t>airports</w:t>
      </w:r>
      <w:r w:rsidR="00000000">
        <w:rPr>
          <w:spacing w:val="-6"/>
        </w:rPr>
        <w:t xml:space="preserve"> </w:t>
      </w:r>
      <w:r w:rsidR="00000000">
        <w:t>looking</w:t>
      </w:r>
      <w:r w:rsidR="00000000">
        <w:rPr>
          <w:spacing w:val="-6"/>
        </w:rPr>
        <w:t xml:space="preserve"> </w:t>
      </w:r>
      <w:r w:rsidR="00000000">
        <w:t>to</w:t>
      </w:r>
      <w:r w:rsidR="00000000">
        <w:rPr>
          <w:spacing w:val="-6"/>
        </w:rPr>
        <w:t xml:space="preserve"> </w:t>
      </w:r>
      <w:r w:rsidR="00000000">
        <w:t>improve</w:t>
      </w:r>
      <w:r w:rsidR="00000000">
        <w:rPr>
          <w:spacing w:val="-8"/>
        </w:rPr>
        <w:t xml:space="preserve"> </w:t>
      </w:r>
      <w:r w:rsidR="00000000">
        <w:t>their</w:t>
      </w:r>
      <w:r w:rsidR="00000000">
        <w:rPr>
          <w:spacing w:val="-5"/>
        </w:rPr>
        <w:t xml:space="preserve"> </w:t>
      </w:r>
      <w:r w:rsidR="00000000">
        <w:rPr>
          <w:spacing w:val="-2"/>
        </w:rPr>
        <w:t>operations.</w:t>
      </w:r>
      <w:r>
        <w:t xml:space="preserve"> </w:t>
      </w:r>
      <w:r w:rsidR="00000000">
        <w:t>SYSTEM</w:t>
      </w:r>
      <w:r w:rsidR="00000000">
        <w:rPr>
          <w:spacing w:val="-2"/>
        </w:rPr>
        <w:t xml:space="preserve"> INTEGRATION</w:t>
      </w:r>
      <w:r>
        <w:t xml:space="preserve"> </w:t>
      </w:r>
      <w:r w:rsidR="00000000">
        <w:t>The</w:t>
      </w:r>
      <w:r w:rsidR="00000000">
        <w:rPr>
          <w:spacing w:val="-15"/>
        </w:rPr>
        <w:t xml:space="preserve"> </w:t>
      </w:r>
      <w:r w:rsidR="00000000">
        <w:t>ATC</w:t>
      </w:r>
      <w:r w:rsidR="00000000">
        <w:rPr>
          <w:spacing w:val="-15"/>
        </w:rPr>
        <w:t xml:space="preserve"> </w:t>
      </w:r>
      <w:r w:rsidR="00000000">
        <w:t>(Air</w:t>
      </w:r>
      <w:r w:rsidR="00000000">
        <w:rPr>
          <w:spacing w:val="-15"/>
        </w:rPr>
        <w:t xml:space="preserve"> </w:t>
      </w:r>
      <w:r w:rsidR="00000000">
        <w:t>Traffic</w:t>
      </w:r>
      <w:r w:rsidR="00000000">
        <w:rPr>
          <w:spacing w:val="-15"/>
        </w:rPr>
        <w:t xml:space="preserve"> </w:t>
      </w:r>
      <w:r w:rsidR="00000000">
        <w:t>Control)</w:t>
      </w:r>
      <w:r w:rsidR="00000000">
        <w:rPr>
          <w:spacing w:val="-15"/>
        </w:rPr>
        <w:t xml:space="preserve"> </w:t>
      </w:r>
      <w:r w:rsidR="00000000">
        <w:t>Wake</w:t>
      </w:r>
      <w:r w:rsidR="00000000">
        <w:rPr>
          <w:spacing w:val="-15"/>
        </w:rPr>
        <w:t xml:space="preserve"> </w:t>
      </w:r>
      <w:r w:rsidR="00000000">
        <w:t>Turbulence</w:t>
      </w:r>
      <w:r w:rsidR="00000000">
        <w:rPr>
          <w:spacing w:val="-15"/>
        </w:rPr>
        <w:t xml:space="preserve"> </w:t>
      </w:r>
      <w:r w:rsidR="00000000">
        <w:t>Avoidance</w:t>
      </w:r>
      <w:r w:rsidR="00000000">
        <w:rPr>
          <w:spacing w:val="-15"/>
        </w:rPr>
        <w:t xml:space="preserve"> </w:t>
      </w:r>
      <w:r w:rsidR="00000000">
        <w:t>System</w:t>
      </w:r>
      <w:r w:rsidR="00000000">
        <w:rPr>
          <w:spacing w:val="-15"/>
        </w:rPr>
        <w:t xml:space="preserve"> </w:t>
      </w:r>
      <w:r w:rsidR="00000000">
        <w:t>is</w:t>
      </w:r>
      <w:r w:rsidR="00000000">
        <w:rPr>
          <w:spacing w:val="-15"/>
        </w:rPr>
        <w:t xml:space="preserve"> </w:t>
      </w:r>
      <w:r w:rsidR="00000000">
        <w:t>an</w:t>
      </w:r>
      <w:r w:rsidR="00000000">
        <w:rPr>
          <w:spacing w:val="-15"/>
        </w:rPr>
        <w:t xml:space="preserve"> </w:t>
      </w:r>
      <w:r w:rsidR="00000000">
        <w:t>integral</w:t>
      </w:r>
      <w:r w:rsidR="00000000">
        <w:rPr>
          <w:spacing w:val="-15"/>
        </w:rPr>
        <w:t xml:space="preserve"> </w:t>
      </w:r>
      <w:r w:rsidR="00000000">
        <w:t>part</w:t>
      </w:r>
      <w:r w:rsidR="00000000">
        <w:rPr>
          <w:spacing w:val="-15"/>
        </w:rPr>
        <w:t xml:space="preserve"> </w:t>
      </w:r>
      <w:r w:rsidR="00000000">
        <w:t>of</w:t>
      </w:r>
      <w:r w:rsidR="00000000">
        <w:rPr>
          <w:spacing w:val="-15"/>
        </w:rPr>
        <w:t xml:space="preserve"> </w:t>
      </w:r>
      <w:r w:rsidR="00000000">
        <w:t>air</w:t>
      </w:r>
      <w:r w:rsidR="00000000">
        <w:rPr>
          <w:spacing w:val="-15"/>
        </w:rPr>
        <w:t xml:space="preserve"> </w:t>
      </w:r>
      <w:r w:rsidR="00000000">
        <w:t>traffic control operations and is designed to provide a safe and efficient separation of aircraft during takeoff and landing. The system is integrated with various components and procedures to ensure the safe movement of aircraft in the airspace.</w:t>
      </w:r>
      <w:r>
        <w:t xml:space="preserve">  </w:t>
      </w:r>
      <w:r w:rsidR="00000000">
        <w:rPr>
          <w:rFonts w:ascii="Palatino"/>
          <w:spacing w:val="-5"/>
        </w:rPr>
        <w:t>765</w:t>
      </w:r>
      <w:r>
        <w:rPr>
          <w:rFonts w:ascii="Palatino"/>
        </w:rPr>
        <w:t xml:space="preserve">   </w:t>
      </w:r>
      <w:r w:rsidR="00000000">
        <w:rPr>
          <w:spacing w:val="-2"/>
        </w:rPr>
        <w:t>The</w:t>
      </w:r>
      <w:r w:rsidR="00000000">
        <w:rPr>
          <w:spacing w:val="-13"/>
        </w:rPr>
        <w:t xml:space="preserve"> </w:t>
      </w:r>
      <w:r w:rsidR="00000000">
        <w:rPr>
          <w:spacing w:val="-2"/>
        </w:rPr>
        <w:t>following</w:t>
      </w:r>
      <w:r w:rsidR="00000000">
        <w:rPr>
          <w:spacing w:val="-10"/>
        </w:rPr>
        <w:t xml:space="preserve"> </w:t>
      </w:r>
      <w:r w:rsidR="00000000">
        <w:rPr>
          <w:spacing w:val="-2"/>
        </w:rPr>
        <w:t>are</w:t>
      </w:r>
      <w:r w:rsidR="00000000">
        <w:rPr>
          <w:spacing w:val="-7"/>
        </w:rPr>
        <w:t xml:space="preserve"> </w:t>
      </w:r>
      <w:r w:rsidR="00000000">
        <w:rPr>
          <w:spacing w:val="-2"/>
        </w:rPr>
        <w:t>some</w:t>
      </w:r>
      <w:r w:rsidR="00000000">
        <w:rPr>
          <w:spacing w:val="-7"/>
        </w:rPr>
        <w:t xml:space="preserve"> </w:t>
      </w:r>
      <w:r w:rsidR="00000000">
        <w:rPr>
          <w:spacing w:val="-2"/>
        </w:rPr>
        <w:t>examples</w:t>
      </w:r>
      <w:r w:rsidR="00000000">
        <w:rPr>
          <w:spacing w:val="-7"/>
        </w:rPr>
        <w:t xml:space="preserve"> </w:t>
      </w:r>
      <w:r w:rsidR="00000000">
        <w:rPr>
          <w:spacing w:val="-2"/>
        </w:rPr>
        <w:t>of</w:t>
      </w:r>
      <w:r w:rsidR="00000000">
        <w:rPr>
          <w:spacing w:val="-8"/>
        </w:rPr>
        <w:t xml:space="preserve"> </w:t>
      </w:r>
      <w:r w:rsidR="00000000">
        <w:rPr>
          <w:spacing w:val="-2"/>
        </w:rPr>
        <w:t>how</w:t>
      </w:r>
      <w:r w:rsidR="00000000">
        <w:rPr>
          <w:spacing w:val="-8"/>
        </w:rPr>
        <w:t xml:space="preserve"> </w:t>
      </w:r>
      <w:r w:rsidR="00000000">
        <w:rPr>
          <w:spacing w:val="-2"/>
        </w:rPr>
        <w:t>the</w:t>
      </w:r>
      <w:r w:rsidR="00000000">
        <w:rPr>
          <w:spacing w:val="-4"/>
        </w:rPr>
        <w:t xml:space="preserve"> </w:t>
      </w:r>
      <w:r w:rsidR="00000000">
        <w:rPr>
          <w:spacing w:val="-2"/>
        </w:rPr>
        <w:t>components</w:t>
      </w:r>
      <w:r w:rsidR="00000000">
        <w:rPr>
          <w:spacing w:val="-6"/>
        </w:rPr>
        <w:t xml:space="preserve"> </w:t>
      </w:r>
      <w:r w:rsidR="00000000">
        <w:rPr>
          <w:spacing w:val="-2"/>
        </w:rPr>
        <w:t>of</w:t>
      </w:r>
      <w:r w:rsidR="00000000">
        <w:rPr>
          <w:spacing w:val="-8"/>
        </w:rPr>
        <w:t xml:space="preserve"> </w:t>
      </w:r>
      <w:r w:rsidR="00000000">
        <w:rPr>
          <w:spacing w:val="-2"/>
        </w:rPr>
        <w:t>the</w:t>
      </w:r>
      <w:r w:rsidR="00000000">
        <w:rPr>
          <w:spacing w:val="-13"/>
        </w:rPr>
        <w:t xml:space="preserve"> </w:t>
      </w:r>
      <w:r w:rsidR="00000000">
        <w:rPr>
          <w:spacing w:val="-2"/>
        </w:rPr>
        <w:t>ATC</w:t>
      </w:r>
      <w:r w:rsidR="00000000">
        <w:rPr>
          <w:spacing w:val="-9"/>
        </w:rPr>
        <w:t xml:space="preserve"> </w:t>
      </w:r>
      <w:r w:rsidR="00000000">
        <w:rPr>
          <w:spacing w:val="-2"/>
        </w:rPr>
        <w:t>Wake</w:t>
      </w:r>
      <w:r w:rsidR="00000000">
        <w:rPr>
          <w:spacing w:val="-8"/>
        </w:rPr>
        <w:t xml:space="preserve"> </w:t>
      </w:r>
      <w:r w:rsidR="00000000">
        <w:rPr>
          <w:spacing w:val="-2"/>
        </w:rPr>
        <w:t>Turbulence</w:t>
      </w:r>
      <w:r w:rsidR="00000000">
        <w:rPr>
          <w:spacing w:val="-13"/>
        </w:rPr>
        <w:t xml:space="preserve"> </w:t>
      </w:r>
      <w:r w:rsidR="00000000">
        <w:rPr>
          <w:spacing w:val="-2"/>
        </w:rPr>
        <w:t xml:space="preserve">Avoidance </w:t>
      </w:r>
      <w:r w:rsidR="00000000">
        <w:t>System are integrated:</w:t>
      </w:r>
      <w:r>
        <w:t xml:space="preserve"> </w:t>
      </w:r>
      <w:r w:rsidR="00000000">
        <w:t xml:space="preserve">Wake Turbulence Separation Standards: The separation standards for wake turbulence are based on aircraft </w:t>
      </w:r>
      <w:r w:rsidR="00000000">
        <w:lastRenderedPageBreak/>
        <w:t>categories, weight, and other factors. The ATC uses this information to assign a separation distance between the preceding and following aircraft. For example, the separation distance between two Heavy aircraft is greater than that between a Heavy and a Large aircraft.</w:t>
      </w:r>
      <w:r>
        <w:t xml:space="preserve"> </w:t>
      </w:r>
      <w:r w:rsidR="00000000">
        <w:t>Surveillance Systems: The</w:t>
      </w:r>
      <w:r w:rsidR="00000000">
        <w:rPr>
          <w:spacing w:val="-8"/>
        </w:rPr>
        <w:t xml:space="preserve"> </w:t>
      </w:r>
      <w:r w:rsidR="00000000">
        <w:t>ATC uses various surveillance systems, such as radar and</w:t>
      </w:r>
      <w:r w:rsidR="00000000">
        <w:rPr>
          <w:spacing w:val="-7"/>
        </w:rPr>
        <w:t xml:space="preserve"> </w:t>
      </w:r>
      <w:r w:rsidR="00000000">
        <w:t>ADS-B, to monitor</w:t>
      </w:r>
      <w:r w:rsidR="00000000">
        <w:rPr>
          <w:spacing w:val="-10"/>
        </w:rPr>
        <w:t xml:space="preserve"> </w:t>
      </w:r>
      <w:r w:rsidR="00000000">
        <w:t>the</w:t>
      </w:r>
      <w:r w:rsidR="00000000">
        <w:rPr>
          <w:spacing w:val="-10"/>
        </w:rPr>
        <w:t xml:space="preserve"> </w:t>
      </w:r>
      <w:r w:rsidR="00000000">
        <w:t>position</w:t>
      </w:r>
      <w:r w:rsidR="00000000">
        <w:rPr>
          <w:spacing w:val="-10"/>
        </w:rPr>
        <w:t xml:space="preserve"> </w:t>
      </w:r>
      <w:r w:rsidR="00000000">
        <w:t>and</w:t>
      </w:r>
      <w:r w:rsidR="00000000">
        <w:rPr>
          <w:spacing w:val="-12"/>
        </w:rPr>
        <w:t xml:space="preserve"> </w:t>
      </w:r>
      <w:r w:rsidR="00000000">
        <w:t>speed</w:t>
      </w:r>
      <w:r w:rsidR="00000000">
        <w:rPr>
          <w:spacing w:val="-10"/>
        </w:rPr>
        <w:t xml:space="preserve"> </w:t>
      </w:r>
      <w:r w:rsidR="00000000">
        <w:t>of</w:t>
      </w:r>
      <w:r w:rsidR="00000000">
        <w:rPr>
          <w:spacing w:val="-10"/>
        </w:rPr>
        <w:t xml:space="preserve"> </w:t>
      </w:r>
      <w:r w:rsidR="00000000">
        <w:t>aircraft.</w:t>
      </w:r>
      <w:r w:rsidR="00000000">
        <w:rPr>
          <w:spacing w:val="-15"/>
        </w:rPr>
        <w:t xml:space="preserve"> </w:t>
      </w:r>
      <w:r w:rsidR="00000000">
        <w:t>The</w:t>
      </w:r>
      <w:r w:rsidR="00000000">
        <w:rPr>
          <w:spacing w:val="-11"/>
        </w:rPr>
        <w:t xml:space="preserve"> </w:t>
      </w:r>
      <w:r w:rsidR="00000000">
        <w:t>data</w:t>
      </w:r>
      <w:r w:rsidR="00000000">
        <w:rPr>
          <w:spacing w:val="-11"/>
        </w:rPr>
        <w:t xml:space="preserve"> </w:t>
      </w:r>
      <w:r w:rsidR="00000000">
        <w:t>from</w:t>
      </w:r>
      <w:r w:rsidR="00000000">
        <w:rPr>
          <w:spacing w:val="-9"/>
        </w:rPr>
        <w:t xml:space="preserve"> </w:t>
      </w:r>
      <w:r w:rsidR="00000000">
        <w:t>these</w:t>
      </w:r>
      <w:r w:rsidR="00000000">
        <w:rPr>
          <w:spacing w:val="-11"/>
        </w:rPr>
        <w:t xml:space="preserve"> </w:t>
      </w:r>
      <w:r w:rsidR="00000000">
        <w:t>systems</w:t>
      </w:r>
      <w:r w:rsidR="00000000">
        <w:rPr>
          <w:spacing w:val="-9"/>
        </w:rPr>
        <w:t xml:space="preserve"> </w:t>
      </w:r>
      <w:r w:rsidR="00000000">
        <w:t>is</w:t>
      </w:r>
      <w:r w:rsidR="00000000">
        <w:rPr>
          <w:spacing w:val="-10"/>
        </w:rPr>
        <w:t xml:space="preserve"> </w:t>
      </w:r>
      <w:r w:rsidR="00000000">
        <w:t>integrated</w:t>
      </w:r>
      <w:r w:rsidR="00000000">
        <w:rPr>
          <w:spacing w:val="-10"/>
        </w:rPr>
        <w:t xml:space="preserve"> </w:t>
      </w:r>
      <w:r w:rsidR="00000000">
        <w:t>with</w:t>
      </w:r>
      <w:r w:rsidR="00000000">
        <w:rPr>
          <w:spacing w:val="-9"/>
        </w:rPr>
        <w:t xml:space="preserve"> </w:t>
      </w:r>
      <w:r w:rsidR="00000000">
        <w:t>the</w:t>
      </w:r>
      <w:r w:rsidR="00000000">
        <w:rPr>
          <w:spacing w:val="-8"/>
        </w:rPr>
        <w:t xml:space="preserve"> </w:t>
      </w:r>
      <w:r w:rsidR="00000000">
        <w:t>flight data processing system to calculate the appropriate separation distances. The</w:t>
      </w:r>
      <w:r w:rsidR="00000000">
        <w:rPr>
          <w:spacing w:val="-2"/>
        </w:rPr>
        <w:t xml:space="preserve"> </w:t>
      </w:r>
      <w:r w:rsidR="00000000">
        <w:t>ATC can also use multilateration,</w:t>
      </w:r>
      <w:r w:rsidR="00000000">
        <w:rPr>
          <w:spacing w:val="-5"/>
        </w:rPr>
        <w:t xml:space="preserve"> </w:t>
      </w:r>
      <w:r w:rsidR="00000000">
        <w:t>which</w:t>
      </w:r>
      <w:r w:rsidR="00000000">
        <w:rPr>
          <w:spacing w:val="-5"/>
        </w:rPr>
        <w:t xml:space="preserve"> </w:t>
      </w:r>
      <w:r w:rsidR="00000000">
        <w:t>is</w:t>
      </w:r>
      <w:r w:rsidR="00000000">
        <w:rPr>
          <w:spacing w:val="-3"/>
        </w:rPr>
        <w:t xml:space="preserve"> </w:t>
      </w:r>
      <w:r w:rsidR="00000000">
        <w:t>a</w:t>
      </w:r>
      <w:r w:rsidR="00000000">
        <w:rPr>
          <w:spacing w:val="-5"/>
        </w:rPr>
        <w:t xml:space="preserve"> </w:t>
      </w:r>
      <w:r w:rsidR="00000000">
        <w:t>technology</w:t>
      </w:r>
      <w:r w:rsidR="00000000">
        <w:rPr>
          <w:spacing w:val="-7"/>
        </w:rPr>
        <w:t xml:space="preserve"> </w:t>
      </w:r>
      <w:r w:rsidR="00000000">
        <w:t>that</w:t>
      </w:r>
      <w:r w:rsidR="00000000">
        <w:rPr>
          <w:spacing w:val="-5"/>
        </w:rPr>
        <w:t xml:space="preserve"> </w:t>
      </w:r>
      <w:r w:rsidR="00000000">
        <w:t>uses</w:t>
      </w:r>
      <w:r w:rsidR="00000000">
        <w:rPr>
          <w:spacing w:val="-5"/>
        </w:rPr>
        <w:t xml:space="preserve"> </w:t>
      </w:r>
      <w:r w:rsidR="00000000">
        <w:t>multiple</w:t>
      </w:r>
      <w:r w:rsidR="00000000">
        <w:rPr>
          <w:spacing w:val="-6"/>
        </w:rPr>
        <w:t xml:space="preserve"> </w:t>
      </w:r>
      <w:r w:rsidR="00000000">
        <w:t>receivers</w:t>
      </w:r>
      <w:r w:rsidR="00000000">
        <w:rPr>
          <w:spacing w:val="-5"/>
        </w:rPr>
        <w:t xml:space="preserve"> </w:t>
      </w:r>
      <w:r w:rsidR="00000000">
        <w:t>to</w:t>
      </w:r>
      <w:r w:rsidR="00000000">
        <w:rPr>
          <w:spacing w:val="-2"/>
        </w:rPr>
        <w:t xml:space="preserve"> </w:t>
      </w:r>
      <w:r w:rsidR="00000000">
        <w:t>triangulate</w:t>
      </w:r>
      <w:r w:rsidR="00000000">
        <w:rPr>
          <w:spacing w:val="-6"/>
        </w:rPr>
        <w:t xml:space="preserve"> </w:t>
      </w:r>
      <w:r w:rsidR="00000000">
        <w:t>the</w:t>
      </w:r>
      <w:r w:rsidR="00000000">
        <w:rPr>
          <w:spacing w:val="-3"/>
        </w:rPr>
        <w:t xml:space="preserve"> </w:t>
      </w:r>
      <w:r w:rsidR="00000000">
        <w:t>location</w:t>
      </w:r>
      <w:r w:rsidR="00000000">
        <w:rPr>
          <w:spacing w:val="-5"/>
        </w:rPr>
        <w:t xml:space="preserve"> </w:t>
      </w:r>
      <w:r w:rsidR="00000000">
        <w:t>of</w:t>
      </w:r>
      <w:r w:rsidR="00000000">
        <w:rPr>
          <w:spacing w:val="-3"/>
        </w:rPr>
        <w:t xml:space="preserve"> </w:t>
      </w:r>
      <w:r w:rsidR="00000000">
        <w:t>an aircraft, to improve the accuracy of the data.</w:t>
      </w:r>
      <w:r>
        <w:t xml:space="preserve"> </w:t>
      </w:r>
      <w:r w:rsidR="00000000">
        <w:t>Communications Equipment: The ATC uses radios and other communication equipment to communicate with pilots and provide them with instructions on maintaining safe separation distances.</w:t>
      </w:r>
      <w:r w:rsidR="00000000">
        <w:rPr>
          <w:spacing w:val="-5"/>
        </w:rPr>
        <w:t xml:space="preserve"> </w:t>
      </w:r>
      <w:r w:rsidR="00000000">
        <w:t>The</w:t>
      </w:r>
      <w:r w:rsidR="00000000">
        <w:rPr>
          <w:spacing w:val="-2"/>
        </w:rPr>
        <w:t xml:space="preserve"> </w:t>
      </w:r>
      <w:r w:rsidR="00000000">
        <w:t>instructions</w:t>
      </w:r>
      <w:r w:rsidR="00000000">
        <w:rPr>
          <w:spacing w:val="-1"/>
        </w:rPr>
        <w:t xml:space="preserve"> </w:t>
      </w:r>
      <w:r w:rsidR="00000000">
        <w:t>may</w:t>
      </w:r>
      <w:r w:rsidR="00000000">
        <w:rPr>
          <w:spacing w:val="-8"/>
        </w:rPr>
        <w:t xml:space="preserve"> </w:t>
      </w:r>
      <w:r w:rsidR="00000000">
        <w:t>include</w:t>
      </w:r>
      <w:r w:rsidR="00000000">
        <w:rPr>
          <w:spacing w:val="-2"/>
        </w:rPr>
        <w:t xml:space="preserve"> </w:t>
      </w:r>
      <w:r w:rsidR="00000000">
        <w:t>specific</w:t>
      </w:r>
      <w:r w:rsidR="00000000">
        <w:rPr>
          <w:spacing w:val="-2"/>
        </w:rPr>
        <w:t xml:space="preserve"> </w:t>
      </w:r>
      <w:r w:rsidR="00000000">
        <w:t>headings</w:t>
      </w:r>
      <w:r w:rsidR="00000000">
        <w:rPr>
          <w:spacing w:val="-1"/>
        </w:rPr>
        <w:t xml:space="preserve"> </w:t>
      </w:r>
      <w:r w:rsidR="00000000">
        <w:t>or</w:t>
      </w:r>
      <w:r w:rsidR="00000000">
        <w:rPr>
          <w:spacing w:val="-2"/>
        </w:rPr>
        <w:t xml:space="preserve"> </w:t>
      </w:r>
      <w:r w:rsidR="00000000">
        <w:t>altitudes</w:t>
      </w:r>
      <w:r w:rsidR="00000000">
        <w:rPr>
          <w:spacing w:val="-1"/>
        </w:rPr>
        <w:t xml:space="preserve"> </w:t>
      </w:r>
      <w:r w:rsidR="00000000">
        <w:t>to</w:t>
      </w:r>
      <w:r w:rsidR="00000000">
        <w:rPr>
          <w:spacing w:val="-1"/>
        </w:rPr>
        <w:t xml:space="preserve"> </w:t>
      </w:r>
      <w:r w:rsidR="00000000">
        <w:t>ensure</w:t>
      </w:r>
      <w:r w:rsidR="00000000">
        <w:rPr>
          <w:spacing w:val="-3"/>
        </w:rPr>
        <w:t xml:space="preserve"> </w:t>
      </w:r>
      <w:r w:rsidR="00000000">
        <w:t>that</w:t>
      </w:r>
      <w:r w:rsidR="00000000">
        <w:rPr>
          <w:spacing w:val="-1"/>
        </w:rPr>
        <w:t xml:space="preserve"> </w:t>
      </w:r>
      <w:r w:rsidR="00000000">
        <w:t>the</w:t>
      </w:r>
      <w:r w:rsidR="00000000">
        <w:rPr>
          <w:spacing w:val="-2"/>
        </w:rPr>
        <w:t xml:space="preserve"> </w:t>
      </w:r>
      <w:r w:rsidR="00000000">
        <w:t>following aircraft stays clear of the preceding aircraft's wake turbulence.</w:t>
      </w:r>
      <w:r>
        <w:t xml:space="preserve"> </w:t>
      </w:r>
      <w:r w:rsidR="00000000">
        <w:t>Flight Data Processing Systems: The</w:t>
      </w:r>
      <w:r w:rsidR="00000000">
        <w:rPr>
          <w:spacing w:val="-1"/>
        </w:rPr>
        <w:t xml:space="preserve"> </w:t>
      </w:r>
      <w:r w:rsidR="00000000">
        <w:t>ATC uses flight data processing systems to process flight plans and other data about aircraft. This data is integrated with the surveillance data and used to calculate the appropriate separation distances between aircraft.</w:t>
      </w:r>
      <w:r>
        <w:t xml:space="preserve"> </w:t>
      </w:r>
      <w:r w:rsidR="00000000">
        <w:t>Wake Turbulence Recategorization: The ATC may use wake turbulence recategorization to reclassify an aircraft into a different category based on its actual weight or other factors. For example, if an aircraft is carrying a heavy load, it may be reclassified as a Heavy aircraft, which would require a greater separation distance between it and the following aircraft.</w:t>
      </w:r>
      <w:r>
        <w:t xml:space="preserve"> </w:t>
      </w:r>
      <w:r w:rsidR="00000000">
        <w:t>In summary, the</w:t>
      </w:r>
      <w:r w:rsidR="00000000">
        <w:rPr>
          <w:spacing w:val="-2"/>
        </w:rPr>
        <w:t xml:space="preserve"> </w:t>
      </w:r>
      <w:r w:rsidR="00000000">
        <w:t>ATC Wake Turbulence</w:t>
      </w:r>
      <w:r w:rsidR="00000000">
        <w:rPr>
          <w:spacing w:val="-2"/>
        </w:rPr>
        <w:t xml:space="preserve"> </w:t>
      </w:r>
      <w:r w:rsidR="00000000">
        <w:t>Avoidance System is a complex system that integrates various components and procedures to ensure that aircraft maintain safe separation distances during</w:t>
      </w:r>
      <w:r w:rsidR="00000000">
        <w:rPr>
          <w:spacing w:val="-3"/>
        </w:rPr>
        <w:t xml:space="preserve"> </w:t>
      </w:r>
      <w:r w:rsidR="00000000">
        <w:t>takeoff</w:t>
      </w:r>
      <w:r w:rsidR="00000000">
        <w:rPr>
          <w:spacing w:val="-1"/>
        </w:rPr>
        <w:t xml:space="preserve"> </w:t>
      </w:r>
      <w:r w:rsidR="00000000">
        <w:t>and landing. By</w:t>
      </w:r>
      <w:r w:rsidR="00000000">
        <w:rPr>
          <w:spacing w:val="-5"/>
        </w:rPr>
        <w:t xml:space="preserve"> </w:t>
      </w:r>
      <w:r w:rsidR="00000000">
        <w:t>using</w:t>
      </w:r>
      <w:r w:rsidR="00000000">
        <w:rPr>
          <w:spacing w:val="-2"/>
        </w:rPr>
        <w:t xml:space="preserve"> </w:t>
      </w:r>
      <w:r w:rsidR="00000000">
        <w:t>accurate and up-to-date information about aircraft, the</w:t>
      </w:r>
      <w:r w:rsidR="00000000">
        <w:rPr>
          <w:spacing w:val="-15"/>
        </w:rPr>
        <w:t xml:space="preserve"> </w:t>
      </w:r>
      <w:r w:rsidR="00000000">
        <w:t>ATC can provide instructions to pilots that help reduce the risk of encountering wake turbulence and ensure the safety of all aircraft in the airspace.</w:t>
      </w:r>
      <w:r>
        <w:t xml:space="preserve"> </w:t>
      </w:r>
      <w:r w:rsidR="00000000">
        <w:rPr>
          <w:spacing w:val="-2"/>
        </w:rPr>
        <w:t>SUPPLIERS</w:t>
      </w:r>
      <w:r>
        <w:t xml:space="preserve"> </w:t>
      </w:r>
      <w:r w:rsidR="00000000">
        <w:t>The</w:t>
      </w:r>
      <w:r w:rsidR="00000000">
        <w:rPr>
          <w:spacing w:val="-6"/>
        </w:rPr>
        <w:t xml:space="preserve"> </w:t>
      </w:r>
      <w:r w:rsidR="00000000">
        <w:t>ATC Wake Turbulence</w:t>
      </w:r>
      <w:r w:rsidR="00000000">
        <w:rPr>
          <w:spacing w:val="-6"/>
        </w:rPr>
        <w:t xml:space="preserve"> </w:t>
      </w:r>
      <w:r w:rsidR="00000000">
        <w:t>Avoidance System is a comprehensive system that involves various components and technologies, which are manufactured by different companies. Here are some examples of the types of manufacturers that produce components for the system:</w:t>
      </w:r>
      <w:r>
        <w:t xml:space="preserve"> </w:t>
      </w:r>
      <w:r w:rsidR="00000000">
        <w:t>Radar and surveillance system manufacturers: These manufacturers produce radar and other surveillance</w:t>
      </w:r>
      <w:r w:rsidR="00000000">
        <w:rPr>
          <w:spacing w:val="-15"/>
        </w:rPr>
        <w:t xml:space="preserve"> </w:t>
      </w:r>
      <w:r w:rsidR="00000000">
        <w:t>systems,</w:t>
      </w:r>
      <w:r w:rsidR="00000000">
        <w:rPr>
          <w:spacing w:val="-15"/>
        </w:rPr>
        <w:t xml:space="preserve"> </w:t>
      </w:r>
      <w:r w:rsidR="00000000">
        <w:t>including</w:t>
      </w:r>
      <w:r w:rsidR="00000000">
        <w:rPr>
          <w:spacing w:val="-15"/>
        </w:rPr>
        <w:t xml:space="preserve"> </w:t>
      </w:r>
      <w:r w:rsidR="00000000">
        <w:t>ADS-B</w:t>
      </w:r>
      <w:r w:rsidR="00000000">
        <w:rPr>
          <w:spacing w:val="-15"/>
        </w:rPr>
        <w:t xml:space="preserve"> </w:t>
      </w:r>
      <w:r w:rsidR="00000000">
        <w:t>and</w:t>
      </w:r>
      <w:r w:rsidR="00000000">
        <w:rPr>
          <w:spacing w:val="-13"/>
        </w:rPr>
        <w:t xml:space="preserve"> </w:t>
      </w:r>
      <w:r w:rsidR="00000000">
        <w:t>multilateration,</w:t>
      </w:r>
      <w:r w:rsidR="00000000">
        <w:rPr>
          <w:spacing w:val="-13"/>
        </w:rPr>
        <w:t xml:space="preserve"> </w:t>
      </w:r>
      <w:r w:rsidR="00000000">
        <w:t>which</w:t>
      </w:r>
      <w:r w:rsidR="00000000">
        <w:rPr>
          <w:spacing w:val="-11"/>
        </w:rPr>
        <w:t xml:space="preserve"> </w:t>
      </w:r>
      <w:r w:rsidR="00000000">
        <w:t>are</w:t>
      </w:r>
      <w:r w:rsidR="00000000">
        <w:rPr>
          <w:spacing w:val="-13"/>
        </w:rPr>
        <w:t xml:space="preserve"> </w:t>
      </w:r>
      <w:r w:rsidR="00000000">
        <w:t>used</w:t>
      </w:r>
      <w:r w:rsidR="00000000">
        <w:rPr>
          <w:spacing w:val="-13"/>
        </w:rPr>
        <w:t xml:space="preserve"> </w:t>
      </w:r>
      <w:r w:rsidR="00000000">
        <w:t>to</w:t>
      </w:r>
      <w:r w:rsidR="00000000">
        <w:rPr>
          <w:spacing w:val="-13"/>
        </w:rPr>
        <w:t xml:space="preserve"> </w:t>
      </w:r>
      <w:r w:rsidR="00000000">
        <w:t>monitor</w:t>
      </w:r>
      <w:r w:rsidR="00000000">
        <w:rPr>
          <w:spacing w:val="-13"/>
        </w:rPr>
        <w:t xml:space="preserve"> </w:t>
      </w:r>
      <w:r w:rsidR="00000000">
        <w:t>the</w:t>
      </w:r>
      <w:r w:rsidR="00000000">
        <w:rPr>
          <w:spacing w:val="-14"/>
        </w:rPr>
        <w:t xml:space="preserve"> </w:t>
      </w:r>
      <w:r w:rsidR="00000000">
        <w:t>position and speed of aircraft. Examples of these manufacturers include Thales Group, Raytheon Technologies, and Honeywell International.</w:t>
      </w:r>
      <w:r>
        <w:t xml:space="preserve"> </w:t>
      </w:r>
      <w:r w:rsidR="00000000">
        <w:rPr>
          <w:rFonts w:ascii="Palatino"/>
          <w:spacing w:val="-5"/>
        </w:rPr>
        <w:t>766</w:t>
      </w:r>
      <w:r>
        <w:rPr>
          <w:rFonts w:ascii="Palatino"/>
        </w:rPr>
        <w:t xml:space="preserve">   </w:t>
      </w:r>
      <w:r w:rsidR="00000000">
        <w:t>Communications equipment manufacturers: These manufacturers produce radios and other communication equipment that are used by air traffic controllers to communicate with pilots and provide instructions on maintaining safe separation distances. Examples of these manufacturers include Motorola Solutions, Harris Corporation, and</w:t>
      </w:r>
      <w:r w:rsidR="00000000">
        <w:rPr>
          <w:spacing w:val="-2"/>
        </w:rPr>
        <w:t xml:space="preserve"> </w:t>
      </w:r>
      <w:r w:rsidR="00000000">
        <w:t>Airbus Defence and Space.</w:t>
      </w:r>
      <w:r>
        <w:t xml:space="preserve"> </w:t>
      </w:r>
      <w:r w:rsidR="00000000">
        <w:t>Flight</w:t>
      </w:r>
      <w:r w:rsidR="00000000">
        <w:rPr>
          <w:spacing w:val="-4"/>
        </w:rPr>
        <w:t xml:space="preserve"> </w:t>
      </w:r>
      <w:r w:rsidR="00000000">
        <w:t>data</w:t>
      </w:r>
      <w:r w:rsidR="00000000">
        <w:rPr>
          <w:spacing w:val="-5"/>
        </w:rPr>
        <w:t xml:space="preserve"> </w:t>
      </w:r>
      <w:r w:rsidR="00000000">
        <w:t>processing</w:t>
      </w:r>
      <w:r w:rsidR="00000000">
        <w:rPr>
          <w:spacing w:val="-7"/>
        </w:rPr>
        <w:t xml:space="preserve"> </w:t>
      </w:r>
      <w:r w:rsidR="00000000">
        <w:t>system</w:t>
      </w:r>
      <w:r w:rsidR="00000000">
        <w:rPr>
          <w:spacing w:val="-4"/>
        </w:rPr>
        <w:t xml:space="preserve"> </w:t>
      </w:r>
      <w:r w:rsidR="00000000">
        <w:t>manufacturers:</w:t>
      </w:r>
      <w:r w:rsidR="00000000">
        <w:rPr>
          <w:spacing w:val="-9"/>
        </w:rPr>
        <w:t xml:space="preserve"> </w:t>
      </w:r>
      <w:r w:rsidR="00000000">
        <w:t>These</w:t>
      </w:r>
      <w:r w:rsidR="00000000">
        <w:rPr>
          <w:spacing w:val="-5"/>
        </w:rPr>
        <w:t xml:space="preserve"> </w:t>
      </w:r>
      <w:r w:rsidR="00000000">
        <w:t>manufacturers</w:t>
      </w:r>
      <w:r w:rsidR="00000000">
        <w:rPr>
          <w:spacing w:val="-5"/>
        </w:rPr>
        <w:t xml:space="preserve"> </w:t>
      </w:r>
      <w:r w:rsidR="00000000">
        <w:t>produce</w:t>
      </w:r>
      <w:r w:rsidR="00000000">
        <w:rPr>
          <w:spacing w:val="-5"/>
        </w:rPr>
        <w:t xml:space="preserve"> </w:t>
      </w:r>
      <w:r w:rsidR="00000000">
        <w:t>flight</w:t>
      </w:r>
      <w:r w:rsidR="00000000">
        <w:rPr>
          <w:spacing w:val="-4"/>
        </w:rPr>
        <w:t xml:space="preserve"> </w:t>
      </w:r>
      <w:r w:rsidR="00000000">
        <w:t>data</w:t>
      </w:r>
      <w:r w:rsidR="00000000">
        <w:rPr>
          <w:spacing w:val="-5"/>
        </w:rPr>
        <w:t xml:space="preserve"> </w:t>
      </w:r>
      <w:r w:rsidR="00000000">
        <w:t>processing systems that are used to process flight plans and other data about aircraft. Examples of these manufacturers include Collins Aerospace, SITA, and Frequentis.</w:t>
      </w:r>
      <w:r>
        <w:t xml:space="preserve"> </w:t>
      </w:r>
      <w:r w:rsidR="00000000">
        <w:t>Wake turbulence separation standard manufacturers: These manufacturers provide guidance and regulations on wake turbulence separation standards, which are used by air traffic controllers to assign</w:t>
      </w:r>
      <w:r w:rsidR="00000000">
        <w:rPr>
          <w:spacing w:val="-9"/>
        </w:rPr>
        <w:t xml:space="preserve"> </w:t>
      </w:r>
      <w:r w:rsidR="00000000">
        <w:t>appropriate</w:t>
      </w:r>
      <w:r w:rsidR="00000000">
        <w:rPr>
          <w:spacing w:val="-10"/>
        </w:rPr>
        <w:t xml:space="preserve"> </w:t>
      </w:r>
      <w:r w:rsidR="00000000">
        <w:t>separation</w:t>
      </w:r>
      <w:r w:rsidR="00000000">
        <w:rPr>
          <w:spacing w:val="-12"/>
        </w:rPr>
        <w:t xml:space="preserve"> </w:t>
      </w:r>
      <w:r w:rsidR="00000000">
        <w:t>distances</w:t>
      </w:r>
      <w:r w:rsidR="00000000">
        <w:rPr>
          <w:spacing w:val="-11"/>
        </w:rPr>
        <w:t xml:space="preserve"> </w:t>
      </w:r>
      <w:r w:rsidR="00000000">
        <w:t>between</w:t>
      </w:r>
      <w:r w:rsidR="00000000">
        <w:rPr>
          <w:spacing w:val="-12"/>
        </w:rPr>
        <w:t xml:space="preserve"> </w:t>
      </w:r>
      <w:r w:rsidR="00000000">
        <w:t>aircraft.</w:t>
      </w:r>
      <w:r w:rsidR="00000000">
        <w:rPr>
          <w:spacing w:val="-12"/>
        </w:rPr>
        <w:t xml:space="preserve"> </w:t>
      </w:r>
      <w:r w:rsidR="00000000">
        <w:t>Examples</w:t>
      </w:r>
      <w:r w:rsidR="00000000">
        <w:rPr>
          <w:spacing w:val="-11"/>
        </w:rPr>
        <w:t xml:space="preserve"> </w:t>
      </w:r>
      <w:r w:rsidR="00000000">
        <w:t>of</w:t>
      </w:r>
      <w:r w:rsidR="00000000">
        <w:rPr>
          <w:spacing w:val="-12"/>
        </w:rPr>
        <w:t xml:space="preserve"> </w:t>
      </w:r>
      <w:r w:rsidR="00000000">
        <w:t>these</w:t>
      </w:r>
      <w:r w:rsidR="00000000">
        <w:rPr>
          <w:spacing w:val="-10"/>
        </w:rPr>
        <w:t xml:space="preserve"> </w:t>
      </w:r>
      <w:r w:rsidR="00000000">
        <w:t>manufacturers</w:t>
      </w:r>
      <w:r w:rsidR="00000000">
        <w:rPr>
          <w:spacing w:val="-12"/>
        </w:rPr>
        <w:t xml:space="preserve"> </w:t>
      </w:r>
      <w:r w:rsidR="00000000">
        <w:t xml:space="preserve">include the International Civil Aviation Organization (ICAO) and the Federal Aviation Administration </w:t>
      </w:r>
      <w:r w:rsidR="00000000">
        <w:rPr>
          <w:spacing w:val="-2"/>
        </w:rPr>
        <w:t>(FAA).</w:t>
      </w:r>
      <w:r>
        <w:t xml:space="preserve"> </w:t>
      </w:r>
      <w:r w:rsidR="00000000">
        <w:rPr>
          <w:spacing w:val="-2"/>
        </w:rPr>
        <w:t>Aircraft</w:t>
      </w:r>
      <w:r w:rsidR="00000000">
        <w:rPr>
          <w:spacing w:val="-13"/>
        </w:rPr>
        <w:t xml:space="preserve"> </w:t>
      </w:r>
      <w:r w:rsidR="00000000">
        <w:rPr>
          <w:spacing w:val="-2"/>
        </w:rPr>
        <w:t>manufacturers:</w:t>
      </w:r>
      <w:r w:rsidR="00000000">
        <w:rPr>
          <w:spacing w:val="-13"/>
        </w:rPr>
        <w:t xml:space="preserve"> </w:t>
      </w:r>
      <w:r w:rsidR="00000000">
        <w:rPr>
          <w:spacing w:val="-2"/>
        </w:rPr>
        <w:t>Aircraft</w:t>
      </w:r>
      <w:r w:rsidR="00000000">
        <w:rPr>
          <w:spacing w:val="-13"/>
        </w:rPr>
        <w:t xml:space="preserve"> </w:t>
      </w:r>
      <w:r w:rsidR="00000000">
        <w:rPr>
          <w:spacing w:val="-2"/>
        </w:rPr>
        <w:t>manufacturers</w:t>
      </w:r>
      <w:r w:rsidR="00000000">
        <w:rPr>
          <w:spacing w:val="-7"/>
        </w:rPr>
        <w:t xml:space="preserve"> </w:t>
      </w:r>
      <w:r w:rsidR="00000000">
        <w:rPr>
          <w:spacing w:val="-2"/>
        </w:rPr>
        <w:t>play</w:t>
      </w:r>
      <w:r w:rsidR="00000000">
        <w:rPr>
          <w:spacing w:val="-11"/>
        </w:rPr>
        <w:t xml:space="preserve"> </w:t>
      </w:r>
      <w:r w:rsidR="00000000">
        <w:rPr>
          <w:spacing w:val="-2"/>
        </w:rPr>
        <w:t>an</w:t>
      </w:r>
      <w:r w:rsidR="00000000">
        <w:rPr>
          <w:spacing w:val="-8"/>
        </w:rPr>
        <w:t xml:space="preserve"> </w:t>
      </w:r>
      <w:r w:rsidR="00000000">
        <w:rPr>
          <w:spacing w:val="-2"/>
        </w:rPr>
        <w:t>important</w:t>
      </w:r>
      <w:r w:rsidR="00000000">
        <w:rPr>
          <w:spacing w:val="-7"/>
        </w:rPr>
        <w:t xml:space="preserve"> </w:t>
      </w:r>
      <w:r w:rsidR="00000000">
        <w:rPr>
          <w:spacing w:val="-2"/>
        </w:rPr>
        <w:t>role</w:t>
      </w:r>
      <w:r w:rsidR="00000000">
        <w:rPr>
          <w:spacing w:val="-9"/>
        </w:rPr>
        <w:t xml:space="preserve"> </w:t>
      </w:r>
      <w:r w:rsidR="00000000">
        <w:rPr>
          <w:spacing w:val="-2"/>
        </w:rPr>
        <w:t>in</w:t>
      </w:r>
      <w:r w:rsidR="00000000">
        <w:rPr>
          <w:spacing w:val="-7"/>
        </w:rPr>
        <w:t xml:space="preserve"> </w:t>
      </w:r>
      <w:r w:rsidR="00000000">
        <w:rPr>
          <w:spacing w:val="-2"/>
        </w:rPr>
        <w:t>the</w:t>
      </w:r>
      <w:r w:rsidR="00000000">
        <w:rPr>
          <w:spacing w:val="-13"/>
        </w:rPr>
        <w:t xml:space="preserve"> </w:t>
      </w:r>
      <w:r w:rsidR="00000000">
        <w:rPr>
          <w:spacing w:val="-2"/>
        </w:rPr>
        <w:t>ATC</w:t>
      </w:r>
      <w:r w:rsidR="00000000">
        <w:rPr>
          <w:spacing w:val="-11"/>
        </w:rPr>
        <w:t xml:space="preserve"> </w:t>
      </w:r>
      <w:r w:rsidR="00000000">
        <w:rPr>
          <w:spacing w:val="-2"/>
        </w:rPr>
        <w:t>Wake</w:t>
      </w:r>
      <w:r w:rsidR="00000000">
        <w:rPr>
          <w:spacing w:val="-12"/>
        </w:rPr>
        <w:t xml:space="preserve"> </w:t>
      </w:r>
      <w:r w:rsidR="00000000">
        <w:rPr>
          <w:spacing w:val="-2"/>
        </w:rPr>
        <w:t xml:space="preserve">Turbulence </w:t>
      </w:r>
      <w:r w:rsidR="00000000">
        <w:t>Avoidance</w:t>
      </w:r>
      <w:r w:rsidR="00000000">
        <w:rPr>
          <w:spacing w:val="-10"/>
        </w:rPr>
        <w:t xml:space="preserve"> </w:t>
      </w:r>
      <w:r w:rsidR="00000000">
        <w:t>System,</w:t>
      </w:r>
      <w:r w:rsidR="00000000">
        <w:rPr>
          <w:spacing w:val="-7"/>
        </w:rPr>
        <w:t xml:space="preserve"> </w:t>
      </w:r>
      <w:r w:rsidR="00000000">
        <w:t>as</w:t>
      </w:r>
      <w:r w:rsidR="00000000">
        <w:rPr>
          <w:spacing w:val="-9"/>
        </w:rPr>
        <w:t xml:space="preserve"> </w:t>
      </w:r>
      <w:r w:rsidR="00000000">
        <w:t>the</w:t>
      </w:r>
      <w:r w:rsidR="00000000">
        <w:rPr>
          <w:spacing w:val="-8"/>
        </w:rPr>
        <w:t xml:space="preserve"> </w:t>
      </w:r>
      <w:r w:rsidR="00000000">
        <w:t>weight</w:t>
      </w:r>
      <w:r w:rsidR="00000000">
        <w:rPr>
          <w:spacing w:val="-6"/>
        </w:rPr>
        <w:t xml:space="preserve"> </w:t>
      </w:r>
      <w:r w:rsidR="00000000">
        <w:t>and</w:t>
      </w:r>
      <w:r w:rsidR="00000000">
        <w:rPr>
          <w:spacing w:val="-9"/>
        </w:rPr>
        <w:t xml:space="preserve"> </w:t>
      </w:r>
      <w:r w:rsidR="00000000">
        <w:t>category</w:t>
      </w:r>
      <w:r w:rsidR="00000000">
        <w:rPr>
          <w:spacing w:val="-14"/>
        </w:rPr>
        <w:t xml:space="preserve"> </w:t>
      </w:r>
      <w:r w:rsidR="00000000">
        <w:t>of</w:t>
      </w:r>
      <w:r w:rsidR="00000000">
        <w:rPr>
          <w:spacing w:val="-10"/>
        </w:rPr>
        <w:t xml:space="preserve"> </w:t>
      </w:r>
      <w:r w:rsidR="00000000">
        <w:t>aircraft</w:t>
      </w:r>
      <w:r w:rsidR="00000000">
        <w:rPr>
          <w:spacing w:val="-7"/>
        </w:rPr>
        <w:t xml:space="preserve"> </w:t>
      </w:r>
      <w:r w:rsidR="00000000">
        <w:t>are</w:t>
      </w:r>
      <w:r w:rsidR="00000000">
        <w:rPr>
          <w:spacing w:val="-9"/>
        </w:rPr>
        <w:t xml:space="preserve"> </w:t>
      </w:r>
      <w:r w:rsidR="00000000">
        <w:t>factors</w:t>
      </w:r>
      <w:r w:rsidR="00000000">
        <w:rPr>
          <w:spacing w:val="-9"/>
        </w:rPr>
        <w:t xml:space="preserve"> </w:t>
      </w:r>
      <w:r w:rsidR="00000000">
        <w:t>that</w:t>
      </w:r>
      <w:r w:rsidR="00000000">
        <w:rPr>
          <w:spacing w:val="-7"/>
        </w:rPr>
        <w:t xml:space="preserve"> </w:t>
      </w:r>
      <w:r w:rsidR="00000000">
        <w:t>are</w:t>
      </w:r>
      <w:r w:rsidR="00000000">
        <w:rPr>
          <w:spacing w:val="-9"/>
        </w:rPr>
        <w:t xml:space="preserve"> </w:t>
      </w:r>
      <w:r w:rsidR="00000000">
        <w:t>used</w:t>
      </w:r>
      <w:r w:rsidR="00000000">
        <w:rPr>
          <w:spacing w:val="-9"/>
        </w:rPr>
        <w:t xml:space="preserve"> </w:t>
      </w:r>
      <w:r w:rsidR="00000000">
        <w:t>to</w:t>
      </w:r>
      <w:r w:rsidR="00000000">
        <w:rPr>
          <w:spacing w:val="-9"/>
        </w:rPr>
        <w:t xml:space="preserve"> </w:t>
      </w:r>
      <w:r w:rsidR="00000000">
        <w:t>determine</w:t>
      </w:r>
      <w:r w:rsidR="00000000">
        <w:rPr>
          <w:spacing w:val="-10"/>
        </w:rPr>
        <w:t xml:space="preserve"> </w:t>
      </w:r>
      <w:r w:rsidR="00000000">
        <w:t xml:space="preserve">the appropriate separation distances. Examples of these manufacturers include Boeing, Airbus, and </w:t>
      </w:r>
      <w:r w:rsidR="00000000">
        <w:rPr>
          <w:spacing w:val="-2"/>
        </w:rPr>
        <w:t>Embraer.</w:t>
      </w:r>
      <w:r>
        <w:t xml:space="preserve"> </w:t>
      </w:r>
      <w:r w:rsidR="00000000">
        <w:t>Overall, the ATC Wake Turbulence Avoidance System relies on the contributions of various manufacturers</w:t>
      </w:r>
      <w:r w:rsidR="00000000">
        <w:rPr>
          <w:spacing w:val="-15"/>
        </w:rPr>
        <w:t xml:space="preserve"> </w:t>
      </w:r>
      <w:r w:rsidR="00000000">
        <w:t>to</w:t>
      </w:r>
      <w:r w:rsidR="00000000">
        <w:rPr>
          <w:spacing w:val="-15"/>
        </w:rPr>
        <w:t xml:space="preserve"> </w:t>
      </w:r>
      <w:r w:rsidR="00000000">
        <w:t>ensure</w:t>
      </w:r>
      <w:r w:rsidR="00000000">
        <w:rPr>
          <w:spacing w:val="-15"/>
        </w:rPr>
        <w:t xml:space="preserve"> </w:t>
      </w:r>
      <w:r w:rsidR="00000000">
        <w:t>that</w:t>
      </w:r>
      <w:r w:rsidR="00000000">
        <w:rPr>
          <w:spacing w:val="-14"/>
        </w:rPr>
        <w:t xml:space="preserve"> </w:t>
      </w:r>
      <w:r w:rsidR="00000000">
        <w:t>aircraft</w:t>
      </w:r>
      <w:r w:rsidR="00000000">
        <w:rPr>
          <w:spacing w:val="-14"/>
        </w:rPr>
        <w:t xml:space="preserve"> </w:t>
      </w:r>
      <w:r w:rsidR="00000000">
        <w:t>maintain</w:t>
      </w:r>
      <w:r w:rsidR="00000000">
        <w:rPr>
          <w:spacing w:val="-14"/>
        </w:rPr>
        <w:t xml:space="preserve"> </w:t>
      </w:r>
      <w:r w:rsidR="00000000">
        <w:t>safe</w:t>
      </w:r>
      <w:r w:rsidR="00000000">
        <w:rPr>
          <w:spacing w:val="-13"/>
        </w:rPr>
        <w:t xml:space="preserve"> </w:t>
      </w:r>
      <w:r w:rsidR="00000000">
        <w:t>separation</w:t>
      </w:r>
      <w:r w:rsidR="00000000">
        <w:rPr>
          <w:spacing w:val="-14"/>
        </w:rPr>
        <w:t xml:space="preserve"> </w:t>
      </w:r>
      <w:r w:rsidR="00000000">
        <w:t>distances</w:t>
      </w:r>
      <w:r w:rsidR="00000000">
        <w:rPr>
          <w:spacing w:val="-14"/>
        </w:rPr>
        <w:t xml:space="preserve"> </w:t>
      </w:r>
      <w:r w:rsidR="00000000">
        <w:t>during</w:t>
      </w:r>
      <w:r w:rsidR="00000000">
        <w:rPr>
          <w:spacing w:val="-15"/>
        </w:rPr>
        <w:t xml:space="preserve"> </w:t>
      </w:r>
      <w:r w:rsidR="00000000">
        <w:t>takeoff</w:t>
      </w:r>
      <w:r w:rsidR="00000000">
        <w:rPr>
          <w:spacing w:val="-12"/>
        </w:rPr>
        <w:t xml:space="preserve"> </w:t>
      </w:r>
      <w:r w:rsidR="00000000">
        <w:t>and</w:t>
      </w:r>
      <w:r w:rsidR="00000000">
        <w:rPr>
          <w:spacing w:val="-14"/>
        </w:rPr>
        <w:t xml:space="preserve"> </w:t>
      </w:r>
      <w:r w:rsidR="00000000">
        <w:t>landing, and reduce the risk of encountering wake turbulence.</w:t>
      </w:r>
      <w:r>
        <w:t xml:space="preserve">           </w:t>
      </w:r>
      <w:r w:rsidR="00000000">
        <w:rPr>
          <w:rFonts w:ascii="Palatino"/>
          <w:spacing w:val="-5"/>
        </w:rPr>
        <w:t>767</w:t>
      </w:r>
      <w:r>
        <w:rPr>
          <w:rFonts w:ascii="Palatino"/>
        </w:rPr>
        <w:t xml:space="preserve"> </w:t>
      </w:r>
    </w:p>
    <w:sectPr w:rsidR="004049F6">
      <w:headerReference w:type="default" r:id="rId8"/>
      <w:footerReference w:type="default" r:id="rId9"/>
      <w:pgSz w:w="12240" w:h="15840"/>
      <w:pgMar w:top="1240" w:right="1320" w:bottom="1600" w:left="1340" w:header="784" w:footer="14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23C9F" w:rsidRDefault="00323C9F">
      <w:r>
        <w:separator/>
      </w:r>
    </w:p>
  </w:endnote>
  <w:endnote w:type="continuationSeparator" w:id="0">
    <w:p w:rsidR="00323C9F" w:rsidRDefault="00323C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w:altName w:val="Palatino"/>
    <w:panose1 w:val="00000000000000000000"/>
    <w:charset w:val="4D"/>
    <w:family w:val="auto"/>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049F6" w:rsidRDefault="004E30A5">
    <w:pPr>
      <w:pStyle w:val="BodyText"/>
      <w:spacing w:line="14" w:lineRule="auto"/>
      <w:ind w:left="0"/>
      <w:rPr>
        <w:sz w:val="20"/>
      </w:rPr>
    </w:pP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23C9F" w:rsidRDefault="00323C9F">
      <w:r>
        <w:separator/>
      </w:r>
    </w:p>
  </w:footnote>
  <w:footnote w:type="continuationSeparator" w:id="0">
    <w:p w:rsidR="00323C9F" w:rsidRDefault="00323C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049F6" w:rsidRDefault="004E30A5">
    <w:pPr>
      <w:pStyle w:val="BodyText"/>
      <w:spacing w:line="14" w:lineRule="auto"/>
      <w:ind w:left="0"/>
      <w:rPr>
        <w:sz w:val="20"/>
      </w:rPr>
    </w:pP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871E6"/>
    <w:multiLevelType w:val="hybridMultilevel"/>
    <w:tmpl w:val="C186C35A"/>
    <w:lvl w:ilvl="0" w:tplc="C92AC370">
      <w:numFmt w:val="bullet"/>
      <w:lvlText w:val="•"/>
      <w:lvlJc w:val="left"/>
      <w:pPr>
        <w:ind w:left="820" w:hanging="360"/>
      </w:pPr>
      <w:rPr>
        <w:rFonts w:ascii="Arial" w:eastAsia="Arial" w:hAnsi="Arial" w:cs="Arial" w:hint="default"/>
        <w:b w:val="0"/>
        <w:bCs w:val="0"/>
        <w:i w:val="0"/>
        <w:iCs w:val="0"/>
        <w:spacing w:val="0"/>
        <w:w w:val="131"/>
        <w:sz w:val="24"/>
        <w:szCs w:val="24"/>
        <w:lang w:val="en-US" w:eastAsia="en-US" w:bidi="ar-SA"/>
      </w:rPr>
    </w:lvl>
    <w:lvl w:ilvl="1" w:tplc="3ABC8864">
      <w:numFmt w:val="bullet"/>
      <w:lvlText w:val="•"/>
      <w:lvlJc w:val="left"/>
      <w:pPr>
        <w:ind w:left="1696" w:hanging="360"/>
      </w:pPr>
      <w:rPr>
        <w:rFonts w:hint="default"/>
        <w:lang w:val="en-US" w:eastAsia="en-US" w:bidi="ar-SA"/>
      </w:rPr>
    </w:lvl>
    <w:lvl w:ilvl="2" w:tplc="E38059F4">
      <w:numFmt w:val="bullet"/>
      <w:lvlText w:val="•"/>
      <w:lvlJc w:val="left"/>
      <w:pPr>
        <w:ind w:left="2572" w:hanging="360"/>
      </w:pPr>
      <w:rPr>
        <w:rFonts w:hint="default"/>
        <w:lang w:val="en-US" w:eastAsia="en-US" w:bidi="ar-SA"/>
      </w:rPr>
    </w:lvl>
    <w:lvl w:ilvl="3" w:tplc="4E78E3BA">
      <w:numFmt w:val="bullet"/>
      <w:lvlText w:val="•"/>
      <w:lvlJc w:val="left"/>
      <w:pPr>
        <w:ind w:left="3448" w:hanging="360"/>
      </w:pPr>
      <w:rPr>
        <w:rFonts w:hint="default"/>
        <w:lang w:val="en-US" w:eastAsia="en-US" w:bidi="ar-SA"/>
      </w:rPr>
    </w:lvl>
    <w:lvl w:ilvl="4" w:tplc="F872CA32">
      <w:numFmt w:val="bullet"/>
      <w:lvlText w:val="•"/>
      <w:lvlJc w:val="left"/>
      <w:pPr>
        <w:ind w:left="4324" w:hanging="360"/>
      </w:pPr>
      <w:rPr>
        <w:rFonts w:hint="default"/>
        <w:lang w:val="en-US" w:eastAsia="en-US" w:bidi="ar-SA"/>
      </w:rPr>
    </w:lvl>
    <w:lvl w:ilvl="5" w:tplc="98847D24">
      <w:numFmt w:val="bullet"/>
      <w:lvlText w:val="•"/>
      <w:lvlJc w:val="left"/>
      <w:pPr>
        <w:ind w:left="5200" w:hanging="360"/>
      </w:pPr>
      <w:rPr>
        <w:rFonts w:hint="default"/>
        <w:lang w:val="en-US" w:eastAsia="en-US" w:bidi="ar-SA"/>
      </w:rPr>
    </w:lvl>
    <w:lvl w:ilvl="6" w:tplc="3B66211E">
      <w:numFmt w:val="bullet"/>
      <w:lvlText w:val="•"/>
      <w:lvlJc w:val="left"/>
      <w:pPr>
        <w:ind w:left="6076" w:hanging="360"/>
      </w:pPr>
      <w:rPr>
        <w:rFonts w:hint="default"/>
        <w:lang w:val="en-US" w:eastAsia="en-US" w:bidi="ar-SA"/>
      </w:rPr>
    </w:lvl>
    <w:lvl w:ilvl="7" w:tplc="CF44F2F2">
      <w:numFmt w:val="bullet"/>
      <w:lvlText w:val="•"/>
      <w:lvlJc w:val="left"/>
      <w:pPr>
        <w:ind w:left="6952" w:hanging="360"/>
      </w:pPr>
      <w:rPr>
        <w:rFonts w:hint="default"/>
        <w:lang w:val="en-US" w:eastAsia="en-US" w:bidi="ar-SA"/>
      </w:rPr>
    </w:lvl>
    <w:lvl w:ilvl="8" w:tplc="B2F6FF14">
      <w:numFmt w:val="bullet"/>
      <w:lvlText w:val="•"/>
      <w:lvlJc w:val="left"/>
      <w:pPr>
        <w:ind w:left="7828" w:hanging="360"/>
      </w:pPr>
      <w:rPr>
        <w:rFonts w:hint="default"/>
        <w:lang w:val="en-US" w:eastAsia="en-US" w:bidi="ar-SA"/>
      </w:rPr>
    </w:lvl>
  </w:abstractNum>
  <w:abstractNum w:abstractNumId="1" w15:restartNumberingAfterBreak="0">
    <w:nsid w:val="234F50B9"/>
    <w:multiLevelType w:val="hybridMultilevel"/>
    <w:tmpl w:val="2E745E52"/>
    <w:lvl w:ilvl="0" w:tplc="F9722AC0">
      <w:numFmt w:val="bullet"/>
      <w:lvlText w:val="•"/>
      <w:lvlJc w:val="left"/>
      <w:pPr>
        <w:ind w:left="820" w:hanging="360"/>
      </w:pPr>
      <w:rPr>
        <w:rFonts w:ascii="Arial" w:eastAsia="Arial" w:hAnsi="Arial" w:cs="Arial" w:hint="default"/>
        <w:b w:val="0"/>
        <w:bCs w:val="0"/>
        <w:i w:val="0"/>
        <w:iCs w:val="0"/>
        <w:spacing w:val="0"/>
        <w:w w:val="131"/>
        <w:sz w:val="24"/>
        <w:szCs w:val="24"/>
        <w:lang w:val="en-US" w:eastAsia="en-US" w:bidi="ar-SA"/>
      </w:rPr>
    </w:lvl>
    <w:lvl w:ilvl="1" w:tplc="908E2752">
      <w:numFmt w:val="bullet"/>
      <w:lvlText w:val="•"/>
      <w:lvlJc w:val="left"/>
      <w:pPr>
        <w:ind w:left="1696" w:hanging="360"/>
      </w:pPr>
      <w:rPr>
        <w:rFonts w:hint="default"/>
        <w:lang w:val="en-US" w:eastAsia="en-US" w:bidi="ar-SA"/>
      </w:rPr>
    </w:lvl>
    <w:lvl w:ilvl="2" w:tplc="BB009A90">
      <w:numFmt w:val="bullet"/>
      <w:lvlText w:val="•"/>
      <w:lvlJc w:val="left"/>
      <w:pPr>
        <w:ind w:left="2572" w:hanging="360"/>
      </w:pPr>
      <w:rPr>
        <w:rFonts w:hint="default"/>
        <w:lang w:val="en-US" w:eastAsia="en-US" w:bidi="ar-SA"/>
      </w:rPr>
    </w:lvl>
    <w:lvl w:ilvl="3" w:tplc="F38017B2">
      <w:numFmt w:val="bullet"/>
      <w:lvlText w:val="•"/>
      <w:lvlJc w:val="left"/>
      <w:pPr>
        <w:ind w:left="3448" w:hanging="360"/>
      </w:pPr>
      <w:rPr>
        <w:rFonts w:hint="default"/>
        <w:lang w:val="en-US" w:eastAsia="en-US" w:bidi="ar-SA"/>
      </w:rPr>
    </w:lvl>
    <w:lvl w:ilvl="4" w:tplc="72906880">
      <w:numFmt w:val="bullet"/>
      <w:lvlText w:val="•"/>
      <w:lvlJc w:val="left"/>
      <w:pPr>
        <w:ind w:left="4324" w:hanging="360"/>
      </w:pPr>
      <w:rPr>
        <w:rFonts w:hint="default"/>
        <w:lang w:val="en-US" w:eastAsia="en-US" w:bidi="ar-SA"/>
      </w:rPr>
    </w:lvl>
    <w:lvl w:ilvl="5" w:tplc="4C6C2C64">
      <w:numFmt w:val="bullet"/>
      <w:lvlText w:val="•"/>
      <w:lvlJc w:val="left"/>
      <w:pPr>
        <w:ind w:left="5200" w:hanging="360"/>
      </w:pPr>
      <w:rPr>
        <w:rFonts w:hint="default"/>
        <w:lang w:val="en-US" w:eastAsia="en-US" w:bidi="ar-SA"/>
      </w:rPr>
    </w:lvl>
    <w:lvl w:ilvl="6" w:tplc="6178C556">
      <w:numFmt w:val="bullet"/>
      <w:lvlText w:val="•"/>
      <w:lvlJc w:val="left"/>
      <w:pPr>
        <w:ind w:left="6076" w:hanging="360"/>
      </w:pPr>
      <w:rPr>
        <w:rFonts w:hint="default"/>
        <w:lang w:val="en-US" w:eastAsia="en-US" w:bidi="ar-SA"/>
      </w:rPr>
    </w:lvl>
    <w:lvl w:ilvl="7" w:tplc="1C60CF4C">
      <w:numFmt w:val="bullet"/>
      <w:lvlText w:val="•"/>
      <w:lvlJc w:val="left"/>
      <w:pPr>
        <w:ind w:left="6952" w:hanging="360"/>
      </w:pPr>
      <w:rPr>
        <w:rFonts w:hint="default"/>
        <w:lang w:val="en-US" w:eastAsia="en-US" w:bidi="ar-SA"/>
      </w:rPr>
    </w:lvl>
    <w:lvl w:ilvl="8" w:tplc="2CD66CEE">
      <w:numFmt w:val="bullet"/>
      <w:lvlText w:val="•"/>
      <w:lvlJc w:val="left"/>
      <w:pPr>
        <w:ind w:left="7828" w:hanging="360"/>
      </w:pPr>
      <w:rPr>
        <w:rFonts w:hint="default"/>
        <w:lang w:val="en-US" w:eastAsia="en-US" w:bidi="ar-SA"/>
      </w:rPr>
    </w:lvl>
  </w:abstractNum>
  <w:abstractNum w:abstractNumId="2" w15:restartNumberingAfterBreak="0">
    <w:nsid w:val="3C537DEF"/>
    <w:multiLevelType w:val="hybridMultilevel"/>
    <w:tmpl w:val="FC4C868C"/>
    <w:lvl w:ilvl="0" w:tplc="274C0016">
      <w:numFmt w:val="bullet"/>
      <w:lvlText w:val="•"/>
      <w:lvlJc w:val="left"/>
      <w:pPr>
        <w:ind w:left="820" w:hanging="360"/>
      </w:pPr>
      <w:rPr>
        <w:rFonts w:ascii="Arial" w:eastAsia="Arial" w:hAnsi="Arial" w:cs="Arial" w:hint="default"/>
        <w:b w:val="0"/>
        <w:bCs w:val="0"/>
        <w:i w:val="0"/>
        <w:iCs w:val="0"/>
        <w:spacing w:val="0"/>
        <w:w w:val="131"/>
        <w:sz w:val="24"/>
        <w:szCs w:val="24"/>
        <w:lang w:val="en-US" w:eastAsia="en-US" w:bidi="ar-SA"/>
      </w:rPr>
    </w:lvl>
    <w:lvl w:ilvl="1" w:tplc="98127B16">
      <w:numFmt w:val="bullet"/>
      <w:lvlText w:val="•"/>
      <w:lvlJc w:val="left"/>
      <w:pPr>
        <w:ind w:left="1696" w:hanging="360"/>
      </w:pPr>
      <w:rPr>
        <w:rFonts w:hint="default"/>
        <w:lang w:val="en-US" w:eastAsia="en-US" w:bidi="ar-SA"/>
      </w:rPr>
    </w:lvl>
    <w:lvl w:ilvl="2" w:tplc="85BC164E">
      <w:numFmt w:val="bullet"/>
      <w:lvlText w:val="•"/>
      <w:lvlJc w:val="left"/>
      <w:pPr>
        <w:ind w:left="2572" w:hanging="360"/>
      </w:pPr>
      <w:rPr>
        <w:rFonts w:hint="default"/>
        <w:lang w:val="en-US" w:eastAsia="en-US" w:bidi="ar-SA"/>
      </w:rPr>
    </w:lvl>
    <w:lvl w:ilvl="3" w:tplc="1A7EBD5C">
      <w:numFmt w:val="bullet"/>
      <w:lvlText w:val="•"/>
      <w:lvlJc w:val="left"/>
      <w:pPr>
        <w:ind w:left="3448" w:hanging="360"/>
      </w:pPr>
      <w:rPr>
        <w:rFonts w:hint="default"/>
        <w:lang w:val="en-US" w:eastAsia="en-US" w:bidi="ar-SA"/>
      </w:rPr>
    </w:lvl>
    <w:lvl w:ilvl="4" w:tplc="E55C81DA">
      <w:numFmt w:val="bullet"/>
      <w:lvlText w:val="•"/>
      <w:lvlJc w:val="left"/>
      <w:pPr>
        <w:ind w:left="4324" w:hanging="360"/>
      </w:pPr>
      <w:rPr>
        <w:rFonts w:hint="default"/>
        <w:lang w:val="en-US" w:eastAsia="en-US" w:bidi="ar-SA"/>
      </w:rPr>
    </w:lvl>
    <w:lvl w:ilvl="5" w:tplc="F496D392">
      <w:numFmt w:val="bullet"/>
      <w:lvlText w:val="•"/>
      <w:lvlJc w:val="left"/>
      <w:pPr>
        <w:ind w:left="5200" w:hanging="360"/>
      </w:pPr>
      <w:rPr>
        <w:rFonts w:hint="default"/>
        <w:lang w:val="en-US" w:eastAsia="en-US" w:bidi="ar-SA"/>
      </w:rPr>
    </w:lvl>
    <w:lvl w:ilvl="6" w:tplc="496044A0">
      <w:numFmt w:val="bullet"/>
      <w:lvlText w:val="•"/>
      <w:lvlJc w:val="left"/>
      <w:pPr>
        <w:ind w:left="6076" w:hanging="360"/>
      </w:pPr>
      <w:rPr>
        <w:rFonts w:hint="default"/>
        <w:lang w:val="en-US" w:eastAsia="en-US" w:bidi="ar-SA"/>
      </w:rPr>
    </w:lvl>
    <w:lvl w:ilvl="7" w:tplc="21F8B194">
      <w:numFmt w:val="bullet"/>
      <w:lvlText w:val="•"/>
      <w:lvlJc w:val="left"/>
      <w:pPr>
        <w:ind w:left="6952" w:hanging="360"/>
      </w:pPr>
      <w:rPr>
        <w:rFonts w:hint="default"/>
        <w:lang w:val="en-US" w:eastAsia="en-US" w:bidi="ar-SA"/>
      </w:rPr>
    </w:lvl>
    <w:lvl w:ilvl="8" w:tplc="314203CA">
      <w:numFmt w:val="bullet"/>
      <w:lvlText w:val="•"/>
      <w:lvlJc w:val="left"/>
      <w:pPr>
        <w:ind w:left="7828" w:hanging="360"/>
      </w:pPr>
      <w:rPr>
        <w:rFonts w:hint="default"/>
        <w:lang w:val="en-US" w:eastAsia="en-US" w:bidi="ar-SA"/>
      </w:rPr>
    </w:lvl>
  </w:abstractNum>
  <w:abstractNum w:abstractNumId="3" w15:restartNumberingAfterBreak="0">
    <w:nsid w:val="52D44632"/>
    <w:multiLevelType w:val="hybridMultilevel"/>
    <w:tmpl w:val="3F701ACC"/>
    <w:lvl w:ilvl="0" w:tplc="59CC7874">
      <w:numFmt w:val="bullet"/>
      <w:lvlText w:val="•"/>
      <w:lvlJc w:val="left"/>
      <w:pPr>
        <w:ind w:left="820" w:hanging="360"/>
      </w:pPr>
      <w:rPr>
        <w:rFonts w:ascii="Arial" w:eastAsia="Arial" w:hAnsi="Arial" w:cs="Arial" w:hint="default"/>
        <w:b w:val="0"/>
        <w:bCs w:val="0"/>
        <w:i w:val="0"/>
        <w:iCs w:val="0"/>
        <w:spacing w:val="0"/>
        <w:w w:val="131"/>
        <w:sz w:val="24"/>
        <w:szCs w:val="24"/>
        <w:lang w:val="en-US" w:eastAsia="en-US" w:bidi="ar-SA"/>
      </w:rPr>
    </w:lvl>
    <w:lvl w:ilvl="1" w:tplc="98AA33C4">
      <w:numFmt w:val="bullet"/>
      <w:lvlText w:val="•"/>
      <w:lvlJc w:val="left"/>
      <w:pPr>
        <w:ind w:left="1696" w:hanging="360"/>
      </w:pPr>
      <w:rPr>
        <w:rFonts w:hint="default"/>
        <w:lang w:val="en-US" w:eastAsia="en-US" w:bidi="ar-SA"/>
      </w:rPr>
    </w:lvl>
    <w:lvl w:ilvl="2" w:tplc="692ACBD2">
      <w:numFmt w:val="bullet"/>
      <w:lvlText w:val="•"/>
      <w:lvlJc w:val="left"/>
      <w:pPr>
        <w:ind w:left="2572" w:hanging="360"/>
      </w:pPr>
      <w:rPr>
        <w:rFonts w:hint="default"/>
        <w:lang w:val="en-US" w:eastAsia="en-US" w:bidi="ar-SA"/>
      </w:rPr>
    </w:lvl>
    <w:lvl w:ilvl="3" w:tplc="B498AD26">
      <w:numFmt w:val="bullet"/>
      <w:lvlText w:val="•"/>
      <w:lvlJc w:val="left"/>
      <w:pPr>
        <w:ind w:left="3448" w:hanging="360"/>
      </w:pPr>
      <w:rPr>
        <w:rFonts w:hint="default"/>
        <w:lang w:val="en-US" w:eastAsia="en-US" w:bidi="ar-SA"/>
      </w:rPr>
    </w:lvl>
    <w:lvl w:ilvl="4" w:tplc="2F0C3BCA">
      <w:numFmt w:val="bullet"/>
      <w:lvlText w:val="•"/>
      <w:lvlJc w:val="left"/>
      <w:pPr>
        <w:ind w:left="4324" w:hanging="360"/>
      </w:pPr>
      <w:rPr>
        <w:rFonts w:hint="default"/>
        <w:lang w:val="en-US" w:eastAsia="en-US" w:bidi="ar-SA"/>
      </w:rPr>
    </w:lvl>
    <w:lvl w:ilvl="5" w:tplc="1DC8D2AC">
      <w:numFmt w:val="bullet"/>
      <w:lvlText w:val="•"/>
      <w:lvlJc w:val="left"/>
      <w:pPr>
        <w:ind w:left="5200" w:hanging="360"/>
      </w:pPr>
      <w:rPr>
        <w:rFonts w:hint="default"/>
        <w:lang w:val="en-US" w:eastAsia="en-US" w:bidi="ar-SA"/>
      </w:rPr>
    </w:lvl>
    <w:lvl w:ilvl="6" w:tplc="897CFDC4">
      <w:numFmt w:val="bullet"/>
      <w:lvlText w:val="•"/>
      <w:lvlJc w:val="left"/>
      <w:pPr>
        <w:ind w:left="6076" w:hanging="360"/>
      </w:pPr>
      <w:rPr>
        <w:rFonts w:hint="default"/>
        <w:lang w:val="en-US" w:eastAsia="en-US" w:bidi="ar-SA"/>
      </w:rPr>
    </w:lvl>
    <w:lvl w:ilvl="7" w:tplc="13D2DD0C">
      <w:numFmt w:val="bullet"/>
      <w:lvlText w:val="•"/>
      <w:lvlJc w:val="left"/>
      <w:pPr>
        <w:ind w:left="6952" w:hanging="360"/>
      </w:pPr>
      <w:rPr>
        <w:rFonts w:hint="default"/>
        <w:lang w:val="en-US" w:eastAsia="en-US" w:bidi="ar-SA"/>
      </w:rPr>
    </w:lvl>
    <w:lvl w:ilvl="8" w:tplc="A3E40E6A">
      <w:numFmt w:val="bullet"/>
      <w:lvlText w:val="•"/>
      <w:lvlJc w:val="left"/>
      <w:pPr>
        <w:ind w:left="7828" w:hanging="360"/>
      </w:pPr>
      <w:rPr>
        <w:rFonts w:hint="default"/>
        <w:lang w:val="en-US" w:eastAsia="en-US" w:bidi="ar-SA"/>
      </w:rPr>
    </w:lvl>
  </w:abstractNum>
  <w:abstractNum w:abstractNumId="4" w15:restartNumberingAfterBreak="0">
    <w:nsid w:val="5AB04A14"/>
    <w:multiLevelType w:val="hybridMultilevel"/>
    <w:tmpl w:val="57DE313E"/>
    <w:lvl w:ilvl="0" w:tplc="7C88E8F0">
      <w:numFmt w:val="bullet"/>
      <w:lvlText w:val="•"/>
      <w:lvlJc w:val="left"/>
      <w:pPr>
        <w:ind w:left="820" w:hanging="360"/>
      </w:pPr>
      <w:rPr>
        <w:rFonts w:ascii="Arial" w:eastAsia="Arial" w:hAnsi="Arial" w:cs="Arial" w:hint="default"/>
        <w:b w:val="0"/>
        <w:bCs w:val="0"/>
        <w:i w:val="0"/>
        <w:iCs w:val="0"/>
        <w:spacing w:val="0"/>
        <w:w w:val="131"/>
        <w:sz w:val="24"/>
        <w:szCs w:val="24"/>
        <w:lang w:val="en-US" w:eastAsia="en-US" w:bidi="ar-SA"/>
      </w:rPr>
    </w:lvl>
    <w:lvl w:ilvl="1" w:tplc="E29C05CA">
      <w:numFmt w:val="bullet"/>
      <w:lvlText w:val="•"/>
      <w:lvlJc w:val="left"/>
      <w:pPr>
        <w:ind w:left="1696" w:hanging="360"/>
      </w:pPr>
      <w:rPr>
        <w:rFonts w:hint="default"/>
        <w:lang w:val="en-US" w:eastAsia="en-US" w:bidi="ar-SA"/>
      </w:rPr>
    </w:lvl>
    <w:lvl w:ilvl="2" w:tplc="8D8CD2F0">
      <w:numFmt w:val="bullet"/>
      <w:lvlText w:val="•"/>
      <w:lvlJc w:val="left"/>
      <w:pPr>
        <w:ind w:left="2572" w:hanging="360"/>
      </w:pPr>
      <w:rPr>
        <w:rFonts w:hint="default"/>
        <w:lang w:val="en-US" w:eastAsia="en-US" w:bidi="ar-SA"/>
      </w:rPr>
    </w:lvl>
    <w:lvl w:ilvl="3" w:tplc="D0747E60">
      <w:numFmt w:val="bullet"/>
      <w:lvlText w:val="•"/>
      <w:lvlJc w:val="left"/>
      <w:pPr>
        <w:ind w:left="3448" w:hanging="360"/>
      </w:pPr>
      <w:rPr>
        <w:rFonts w:hint="default"/>
        <w:lang w:val="en-US" w:eastAsia="en-US" w:bidi="ar-SA"/>
      </w:rPr>
    </w:lvl>
    <w:lvl w:ilvl="4" w:tplc="C012E854">
      <w:numFmt w:val="bullet"/>
      <w:lvlText w:val="•"/>
      <w:lvlJc w:val="left"/>
      <w:pPr>
        <w:ind w:left="4324" w:hanging="360"/>
      </w:pPr>
      <w:rPr>
        <w:rFonts w:hint="default"/>
        <w:lang w:val="en-US" w:eastAsia="en-US" w:bidi="ar-SA"/>
      </w:rPr>
    </w:lvl>
    <w:lvl w:ilvl="5" w:tplc="92122A68">
      <w:numFmt w:val="bullet"/>
      <w:lvlText w:val="•"/>
      <w:lvlJc w:val="left"/>
      <w:pPr>
        <w:ind w:left="5200" w:hanging="360"/>
      </w:pPr>
      <w:rPr>
        <w:rFonts w:hint="default"/>
        <w:lang w:val="en-US" w:eastAsia="en-US" w:bidi="ar-SA"/>
      </w:rPr>
    </w:lvl>
    <w:lvl w:ilvl="6" w:tplc="1D444520">
      <w:numFmt w:val="bullet"/>
      <w:lvlText w:val="•"/>
      <w:lvlJc w:val="left"/>
      <w:pPr>
        <w:ind w:left="6076" w:hanging="360"/>
      </w:pPr>
      <w:rPr>
        <w:rFonts w:hint="default"/>
        <w:lang w:val="en-US" w:eastAsia="en-US" w:bidi="ar-SA"/>
      </w:rPr>
    </w:lvl>
    <w:lvl w:ilvl="7" w:tplc="52B0794A">
      <w:numFmt w:val="bullet"/>
      <w:lvlText w:val="•"/>
      <w:lvlJc w:val="left"/>
      <w:pPr>
        <w:ind w:left="6952" w:hanging="360"/>
      </w:pPr>
      <w:rPr>
        <w:rFonts w:hint="default"/>
        <w:lang w:val="en-US" w:eastAsia="en-US" w:bidi="ar-SA"/>
      </w:rPr>
    </w:lvl>
    <w:lvl w:ilvl="8" w:tplc="7764935E">
      <w:numFmt w:val="bullet"/>
      <w:lvlText w:val="•"/>
      <w:lvlJc w:val="left"/>
      <w:pPr>
        <w:ind w:left="7828" w:hanging="360"/>
      </w:pPr>
      <w:rPr>
        <w:rFonts w:hint="default"/>
        <w:lang w:val="en-US" w:eastAsia="en-US" w:bidi="ar-SA"/>
      </w:rPr>
    </w:lvl>
  </w:abstractNum>
  <w:abstractNum w:abstractNumId="5" w15:restartNumberingAfterBreak="0">
    <w:nsid w:val="62EC489D"/>
    <w:multiLevelType w:val="hybridMultilevel"/>
    <w:tmpl w:val="E4D8EB90"/>
    <w:lvl w:ilvl="0" w:tplc="8C401C80">
      <w:numFmt w:val="bullet"/>
      <w:lvlText w:val="•"/>
      <w:lvlJc w:val="left"/>
      <w:pPr>
        <w:ind w:left="820" w:hanging="360"/>
      </w:pPr>
      <w:rPr>
        <w:rFonts w:ascii="Arial" w:eastAsia="Arial" w:hAnsi="Arial" w:cs="Arial" w:hint="default"/>
        <w:b w:val="0"/>
        <w:bCs w:val="0"/>
        <w:i w:val="0"/>
        <w:iCs w:val="0"/>
        <w:spacing w:val="0"/>
        <w:w w:val="131"/>
        <w:sz w:val="24"/>
        <w:szCs w:val="24"/>
        <w:lang w:val="en-US" w:eastAsia="en-US" w:bidi="ar-SA"/>
      </w:rPr>
    </w:lvl>
    <w:lvl w:ilvl="1" w:tplc="B396FB2A">
      <w:numFmt w:val="bullet"/>
      <w:lvlText w:val="•"/>
      <w:lvlJc w:val="left"/>
      <w:pPr>
        <w:ind w:left="1696" w:hanging="360"/>
      </w:pPr>
      <w:rPr>
        <w:rFonts w:hint="default"/>
        <w:lang w:val="en-US" w:eastAsia="en-US" w:bidi="ar-SA"/>
      </w:rPr>
    </w:lvl>
    <w:lvl w:ilvl="2" w:tplc="0D3E6AB6">
      <w:numFmt w:val="bullet"/>
      <w:lvlText w:val="•"/>
      <w:lvlJc w:val="left"/>
      <w:pPr>
        <w:ind w:left="2572" w:hanging="360"/>
      </w:pPr>
      <w:rPr>
        <w:rFonts w:hint="default"/>
        <w:lang w:val="en-US" w:eastAsia="en-US" w:bidi="ar-SA"/>
      </w:rPr>
    </w:lvl>
    <w:lvl w:ilvl="3" w:tplc="4CE0834C">
      <w:numFmt w:val="bullet"/>
      <w:lvlText w:val="•"/>
      <w:lvlJc w:val="left"/>
      <w:pPr>
        <w:ind w:left="3448" w:hanging="360"/>
      </w:pPr>
      <w:rPr>
        <w:rFonts w:hint="default"/>
        <w:lang w:val="en-US" w:eastAsia="en-US" w:bidi="ar-SA"/>
      </w:rPr>
    </w:lvl>
    <w:lvl w:ilvl="4" w:tplc="8CDA21E2">
      <w:numFmt w:val="bullet"/>
      <w:lvlText w:val="•"/>
      <w:lvlJc w:val="left"/>
      <w:pPr>
        <w:ind w:left="4324" w:hanging="360"/>
      </w:pPr>
      <w:rPr>
        <w:rFonts w:hint="default"/>
        <w:lang w:val="en-US" w:eastAsia="en-US" w:bidi="ar-SA"/>
      </w:rPr>
    </w:lvl>
    <w:lvl w:ilvl="5" w:tplc="2B023C1C">
      <w:numFmt w:val="bullet"/>
      <w:lvlText w:val="•"/>
      <w:lvlJc w:val="left"/>
      <w:pPr>
        <w:ind w:left="5200" w:hanging="360"/>
      </w:pPr>
      <w:rPr>
        <w:rFonts w:hint="default"/>
        <w:lang w:val="en-US" w:eastAsia="en-US" w:bidi="ar-SA"/>
      </w:rPr>
    </w:lvl>
    <w:lvl w:ilvl="6" w:tplc="8F1C8716">
      <w:numFmt w:val="bullet"/>
      <w:lvlText w:val="•"/>
      <w:lvlJc w:val="left"/>
      <w:pPr>
        <w:ind w:left="6076" w:hanging="360"/>
      </w:pPr>
      <w:rPr>
        <w:rFonts w:hint="default"/>
        <w:lang w:val="en-US" w:eastAsia="en-US" w:bidi="ar-SA"/>
      </w:rPr>
    </w:lvl>
    <w:lvl w:ilvl="7" w:tplc="F5021516">
      <w:numFmt w:val="bullet"/>
      <w:lvlText w:val="•"/>
      <w:lvlJc w:val="left"/>
      <w:pPr>
        <w:ind w:left="6952" w:hanging="360"/>
      </w:pPr>
      <w:rPr>
        <w:rFonts w:hint="default"/>
        <w:lang w:val="en-US" w:eastAsia="en-US" w:bidi="ar-SA"/>
      </w:rPr>
    </w:lvl>
    <w:lvl w:ilvl="8" w:tplc="49F25032">
      <w:numFmt w:val="bullet"/>
      <w:lvlText w:val="•"/>
      <w:lvlJc w:val="left"/>
      <w:pPr>
        <w:ind w:left="7828" w:hanging="360"/>
      </w:pPr>
      <w:rPr>
        <w:rFonts w:hint="default"/>
        <w:lang w:val="en-US" w:eastAsia="en-US" w:bidi="ar-SA"/>
      </w:rPr>
    </w:lvl>
  </w:abstractNum>
  <w:abstractNum w:abstractNumId="6" w15:restartNumberingAfterBreak="0">
    <w:nsid w:val="7DFD2777"/>
    <w:multiLevelType w:val="hybridMultilevel"/>
    <w:tmpl w:val="5016EB38"/>
    <w:lvl w:ilvl="0" w:tplc="82160988">
      <w:numFmt w:val="bullet"/>
      <w:lvlText w:val="•"/>
      <w:lvlJc w:val="left"/>
      <w:pPr>
        <w:ind w:left="820" w:hanging="360"/>
      </w:pPr>
      <w:rPr>
        <w:rFonts w:ascii="Arial" w:eastAsia="Arial" w:hAnsi="Arial" w:cs="Arial" w:hint="default"/>
        <w:b w:val="0"/>
        <w:bCs w:val="0"/>
        <w:i w:val="0"/>
        <w:iCs w:val="0"/>
        <w:spacing w:val="0"/>
        <w:w w:val="131"/>
        <w:sz w:val="24"/>
        <w:szCs w:val="24"/>
        <w:lang w:val="en-US" w:eastAsia="en-US" w:bidi="ar-SA"/>
      </w:rPr>
    </w:lvl>
    <w:lvl w:ilvl="1" w:tplc="26620ACE">
      <w:numFmt w:val="bullet"/>
      <w:lvlText w:val="•"/>
      <w:lvlJc w:val="left"/>
      <w:pPr>
        <w:ind w:left="1696" w:hanging="360"/>
      </w:pPr>
      <w:rPr>
        <w:rFonts w:hint="default"/>
        <w:lang w:val="en-US" w:eastAsia="en-US" w:bidi="ar-SA"/>
      </w:rPr>
    </w:lvl>
    <w:lvl w:ilvl="2" w:tplc="DE9237D8">
      <w:numFmt w:val="bullet"/>
      <w:lvlText w:val="•"/>
      <w:lvlJc w:val="left"/>
      <w:pPr>
        <w:ind w:left="2572" w:hanging="360"/>
      </w:pPr>
      <w:rPr>
        <w:rFonts w:hint="default"/>
        <w:lang w:val="en-US" w:eastAsia="en-US" w:bidi="ar-SA"/>
      </w:rPr>
    </w:lvl>
    <w:lvl w:ilvl="3" w:tplc="B62E8674">
      <w:numFmt w:val="bullet"/>
      <w:lvlText w:val="•"/>
      <w:lvlJc w:val="left"/>
      <w:pPr>
        <w:ind w:left="3448" w:hanging="360"/>
      </w:pPr>
      <w:rPr>
        <w:rFonts w:hint="default"/>
        <w:lang w:val="en-US" w:eastAsia="en-US" w:bidi="ar-SA"/>
      </w:rPr>
    </w:lvl>
    <w:lvl w:ilvl="4" w:tplc="A5EE3C7C">
      <w:numFmt w:val="bullet"/>
      <w:lvlText w:val="•"/>
      <w:lvlJc w:val="left"/>
      <w:pPr>
        <w:ind w:left="4324" w:hanging="360"/>
      </w:pPr>
      <w:rPr>
        <w:rFonts w:hint="default"/>
        <w:lang w:val="en-US" w:eastAsia="en-US" w:bidi="ar-SA"/>
      </w:rPr>
    </w:lvl>
    <w:lvl w:ilvl="5" w:tplc="F480620C">
      <w:numFmt w:val="bullet"/>
      <w:lvlText w:val="•"/>
      <w:lvlJc w:val="left"/>
      <w:pPr>
        <w:ind w:left="5200" w:hanging="360"/>
      </w:pPr>
      <w:rPr>
        <w:rFonts w:hint="default"/>
        <w:lang w:val="en-US" w:eastAsia="en-US" w:bidi="ar-SA"/>
      </w:rPr>
    </w:lvl>
    <w:lvl w:ilvl="6" w:tplc="BDA624BC">
      <w:numFmt w:val="bullet"/>
      <w:lvlText w:val="•"/>
      <w:lvlJc w:val="left"/>
      <w:pPr>
        <w:ind w:left="6076" w:hanging="360"/>
      </w:pPr>
      <w:rPr>
        <w:rFonts w:hint="default"/>
        <w:lang w:val="en-US" w:eastAsia="en-US" w:bidi="ar-SA"/>
      </w:rPr>
    </w:lvl>
    <w:lvl w:ilvl="7" w:tplc="B42C8D4A">
      <w:numFmt w:val="bullet"/>
      <w:lvlText w:val="•"/>
      <w:lvlJc w:val="left"/>
      <w:pPr>
        <w:ind w:left="6952" w:hanging="360"/>
      </w:pPr>
      <w:rPr>
        <w:rFonts w:hint="default"/>
        <w:lang w:val="en-US" w:eastAsia="en-US" w:bidi="ar-SA"/>
      </w:rPr>
    </w:lvl>
    <w:lvl w:ilvl="8" w:tplc="EEC83386">
      <w:numFmt w:val="bullet"/>
      <w:lvlText w:val="•"/>
      <w:lvlJc w:val="left"/>
      <w:pPr>
        <w:ind w:left="7828" w:hanging="360"/>
      </w:pPr>
      <w:rPr>
        <w:rFonts w:hint="default"/>
        <w:lang w:val="en-US" w:eastAsia="en-US" w:bidi="ar-SA"/>
      </w:rPr>
    </w:lvl>
  </w:abstractNum>
  <w:num w:numId="1" w16cid:durableId="1028678507">
    <w:abstractNumId w:val="6"/>
  </w:num>
  <w:num w:numId="2" w16cid:durableId="330566059">
    <w:abstractNumId w:val="3"/>
  </w:num>
  <w:num w:numId="3" w16cid:durableId="1889563561">
    <w:abstractNumId w:val="1"/>
  </w:num>
  <w:num w:numId="4" w16cid:durableId="1783067445">
    <w:abstractNumId w:val="4"/>
  </w:num>
  <w:num w:numId="5" w16cid:durableId="674648228">
    <w:abstractNumId w:val="5"/>
  </w:num>
  <w:num w:numId="6" w16cid:durableId="1199587467">
    <w:abstractNumId w:val="0"/>
  </w:num>
  <w:num w:numId="7" w16cid:durableId="7800757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9F6"/>
    <w:rsid w:val="00231362"/>
    <w:rsid w:val="002F33BD"/>
    <w:rsid w:val="00323C9F"/>
    <w:rsid w:val="004049F6"/>
    <w:rsid w:val="004E30A5"/>
    <w:rsid w:val="008643ED"/>
    <w:rsid w:val="00AE1DC4"/>
    <w:rsid w:val="00BF068B"/>
    <w:rsid w:val="00E4302A"/>
    <w:rsid w:val="00EB2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D8998C"/>
  <w15:docId w15:val="{01E5DDD4-09BF-A545-8218-52045449F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54"/>
      <w:ind w:left="203"/>
      <w:outlineLvl w:val="0"/>
    </w:pPr>
    <w:rPr>
      <w:b/>
      <w:bCs/>
      <w:sz w:val="96"/>
      <w:szCs w:val="96"/>
      <w:u w:val="single" w:color="000000"/>
    </w:rPr>
  </w:style>
  <w:style w:type="paragraph" w:styleId="Heading2">
    <w:name w:val="heading 2"/>
    <w:basedOn w:val="Normal"/>
    <w:uiPriority w:val="9"/>
    <w:unhideWhenUsed/>
    <w:qFormat/>
    <w:pPr>
      <w:ind w:left="5" w:right="23"/>
      <w:jc w:val="center"/>
      <w:outlineLvl w:val="1"/>
    </w:pPr>
    <w:rPr>
      <w:b/>
      <w:bCs/>
      <w:sz w:val="28"/>
      <w:szCs w:val="28"/>
      <w:u w:val="single" w:color="000000"/>
    </w:rPr>
  </w:style>
  <w:style w:type="paragraph" w:styleId="Heading3">
    <w:name w:val="heading 3"/>
    <w:basedOn w:val="Normal"/>
    <w:uiPriority w:val="9"/>
    <w:unhideWhenUsed/>
    <w:qFormat/>
    <w:pPr>
      <w:spacing w:before="159"/>
      <w:ind w:left="10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7" w:after="20"/>
      <w:ind w:left="100"/>
    </w:pPr>
    <w:rPr>
      <w:rFonts w:ascii="Palatino" w:eastAsia="Palatino" w:hAnsi="Palatino" w:cs="Palatino"/>
      <w:sz w:val="24"/>
      <w:szCs w:val="24"/>
    </w:rPr>
  </w:style>
  <w:style w:type="paragraph" w:styleId="TOC2">
    <w:name w:val="toc 2"/>
    <w:basedOn w:val="Normal"/>
    <w:uiPriority w:val="1"/>
    <w:qFormat/>
    <w:pPr>
      <w:spacing w:before="120"/>
      <w:ind w:left="100"/>
    </w:pPr>
    <w:rPr>
      <w:b/>
      <w:bCs/>
      <w:sz w:val="20"/>
      <w:szCs w:val="20"/>
    </w:rPr>
  </w:style>
  <w:style w:type="paragraph" w:styleId="BodyText">
    <w:name w:val="Body Text"/>
    <w:basedOn w:val="Normal"/>
    <w:uiPriority w:val="1"/>
    <w:qFormat/>
    <w:pPr>
      <w:ind w:left="100"/>
    </w:pPr>
    <w:rPr>
      <w:sz w:val="24"/>
      <w:szCs w:val="24"/>
    </w:rPr>
  </w:style>
  <w:style w:type="paragraph" w:styleId="ListParagraph">
    <w:name w:val="List Paragraph"/>
    <w:basedOn w:val="Normal"/>
    <w:uiPriority w:val="1"/>
    <w:qFormat/>
    <w:pPr>
      <w:spacing w:before="16"/>
      <w:ind w:left="8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643ED"/>
    <w:pPr>
      <w:tabs>
        <w:tab w:val="center" w:pos="4680"/>
        <w:tab w:val="right" w:pos="9360"/>
      </w:tabs>
    </w:pPr>
  </w:style>
  <w:style w:type="character" w:customStyle="1" w:styleId="HeaderChar">
    <w:name w:val="Header Char"/>
    <w:basedOn w:val="DefaultParagraphFont"/>
    <w:link w:val="Header"/>
    <w:uiPriority w:val="99"/>
    <w:rsid w:val="008643ED"/>
    <w:rPr>
      <w:rFonts w:ascii="Times New Roman" w:eastAsia="Times New Roman" w:hAnsi="Times New Roman" w:cs="Times New Roman"/>
    </w:rPr>
  </w:style>
  <w:style w:type="paragraph" w:styleId="Footer">
    <w:name w:val="footer"/>
    <w:basedOn w:val="Normal"/>
    <w:link w:val="FooterChar"/>
    <w:uiPriority w:val="99"/>
    <w:unhideWhenUsed/>
    <w:rsid w:val="008643ED"/>
    <w:pPr>
      <w:tabs>
        <w:tab w:val="center" w:pos="4680"/>
        <w:tab w:val="right" w:pos="9360"/>
      </w:tabs>
    </w:pPr>
  </w:style>
  <w:style w:type="character" w:customStyle="1" w:styleId="FooterChar">
    <w:name w:val="Footer Char"/>
    <w:basedOn w:val="DefaultParagraphFont"/>
    <w:link w:val="Footer"/>
    <w:uiPriority w:val="99"/>
    <w:rsid w:val="008643E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400</Pages>
  <Words>261303</Words>
  <Characters>1489430</Characters>
  <Application>Microsoft Office Word</Application>
  <DocSecurity>0</DocSecurity>
  <Lines>12411</Lines>
  <Paragraphs>3494</Paragraphs>
  <ScaleCrop>false</ScaleCrop>
  <Company/>
  <LinksUpToDate>false</LinksUpToDate>
  <CharactersWithSpaces>1747239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smai00437@outlook.com</dc:creator>
  <cp:lastModifiedBy>David Langholff</cp:lastModifiedBy>
  <cp:revision>4</cp:revision>
  <dcterms:created xsi:type="dcterms:W3CDTF">2024-04-05T01:48:00Z</dcterms:created>
  <dcterms:modified xsi:type="dcterms:W3CDTF">2024-04-05T02:03:00Z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2023-10-10T00:00:00Z</vt:filetime>
  </property>
  <property fmtid="{D5CDD505-2E9C-101B-9397-08002B2CF9AE}" pid="3" name="Creator">
    <vt:lpwstr>Microsoft® Word 2019</vt:lpwstr>
  </property>
  <property fmtid="{D5CDD505-2E9C-101B-9397-08002B2CF9AE}" pid="4" name="LastSaved">
    <vt:filetime>2024-03-31T00:00:00Z</vt:filetime>
  </property>
  <property fmtid="{D5CDD505-2E9C-101B-9397-08002B2CF9AE}" pid="5" name="Producer">
    <vt:lpwstr>Adobe PDF Services</vt:lpwstr>
  </property>
</Properties>
</file>